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64880F7" w14:textId="77777777" w:rsidR="00F200D9" w:rsidRPr="001818EA" w:rsidRDefault="00F200D9" w:rsidP="0045251B">
      <w:pPr>
        <w:jc w:val="center"/>
        <w:rPr>
          <w:rFonts w:ascii="Times New Roman" w:hAnsi="Times New Roman"/>
          <w:b/>
          <w:bCs/>
          <w:sz w:val="24"/>
          <w:szCs w:val="24"/>
        </w:rPr>
      </w:pPr>
      <w:r w:rsidRPr="001818EA">
        <w:rPr>
          <w:rFonts w:ascii="Times New Roman" w:hAnsi="Times New Roman"/>
          <w:b/>
          <w:bCs/>
          <w:sz w:val="24"/>
          <w:szCs w:val="24"/>
        </w:rPr>
        <w:t xml:space="preserve">ПРИМЕРНАЯ </w:t>
      </w:r>
      <w:r w:rsidRPr="0045251B">
        <w:rPr>
          <w:rFonts w:ascii="Times New Roman" w:hAnsi="Times New Roman"/>
          <w:b/>
          <w:bCs/>
          <w:sz w:val="24"/>
          <w:szCs w:val="24"/>
        </w:rPr>
        <w:t>ОСНОВНАЯ</w:t>
      </w:r>
      <w:r w:rsidRPr="001818EA">
        <w:rPr>
          <w:rFonts w:ascii="Times New Roman" w:hAnsi="Times New Roman"/>
          <w:b/>
          <w:bCs/>
          <w:sz w:val="24"/>
          <w:szCs w:val="24"/>
        </w:rPr>
        <w:t xml:space="preserve"> ОБРАЗОВАТЕЛЬНАЯ ПРОГРАММА</w:t>
      </w:r>
    </w:p>
    <w:p w14:paraId="56888222" w14:textId="77777777" w:rsidR="004F75FA" w:rsidRPr="007C2A41" w:rsidRDefault="004F75FA" w:rsidP="004F75FA">
      <w:pPr>
        <w:jc w:val="center"/>
        <w:rPr>
          <w:rFonts w:ascii="Times New Roman" w:hAnsi="Times New Roman"/>
          <w:b/>
          <w:sz w:val="24"/>
          <w:szCs w:val="24"/>
        </w:rPr>
      </w:pPr>
    </w:p>
    <w:p w14:paraId="4DF53CAD" w14:textId="77777777" w:rsidR="004F75FA" w:rsidRPr="007C2A41" w:rsidRDefault="004F75FA" w:rsidP="004F75FA">
      <w:pPr>
        <w:spacing w:after="0"/>
        <w:jc w:val="center"/>
        <w:rPr>
          <w:rFonts w:ascii="Times New Roman" w:hAnsi="Times New Roman"/>
          <w:b/>
          <w:sz w:val="24"/>
          <w:szCs w:val="24"/>
        </w:rPr>
      </w:pPr>
      <w:r w:rsidRPr="007C2A41">
        <w:rPr>
          <w:rFonts w:ascii="Times New Roman" w:hAnsi="Times New Roman"/>
          <w:b/>
          <w:sz w:val="24"/>
          <w:szCs w:val="24"/>
        </w:rPr>
        <w:t>Уровень профессионального образования</w:t>
      </w:r>
    </w:p>
    <w:p w14:paraId="54258905" w14:textId="77777777" w:rsidR="004F75FA" w:rsidRPr="007C2A41" w:rsidRDefault="004F75FA" w:rsidP="004F75FA">
      <w:pPr>
        <w:spacing w:after="0"/>
        <w:jc w:val="center"/>
        <w:rPr>
          <w:rFonts w:ascii="Times New Roman" w:hAnsi="Times New Roman"/>
          <w:sz w:val="24"/>
          <w:szCs w:val="24"/>
        </w:rPr>
      </w:pPr>
      <w:r w:rsidRPr="007C2A41">
        <w:rPr>
          <w:rFonts w:ascii="Times New Roman" w:hAnsi="Times New Roman"/>
          <w:sz w:val="24"/>
          <w:szCs w:val="24"/>
        </w:rPr>
        <w:t>Среднее профессиональное образование</w:t>
      </w:r>
    </w:p>
    <w:p w14:paraId="3F066C4B" w14:textId="77777777" w:rsidR="004F75FA" w:rsidRPr="007C2A41" w:rsidRDefault="004F75FA" w:rsidP="004F75FA">
      <w:pPr>
        <w:spacing w:after="0"/>
        <w:jc w:val="center"/>
        <w:rPr>
          <w:rFonts w:ascii="Times New Roman" w:hAnsi="Times New Roman"/>
          <w:b/>
          <w:sz w:val="24"/>
          <w:szCs w:val="24"/>
        </w:rPr>
      </w:pPr>
    </w:p>
    <w:p w14:paraId="74754D2A" w14:textId="77777777" w:rsidR="004F75FA" w:rsidRPr="007C2A41" w:rsidRDefault="004F75FA" w:rsidP="004F75FA">
      <w:pPr>
        <w:spacing w:after="0"/>
        <w:jc w:val="center"/>
        <w:rPr>
          <w:rFonts w:ascii="Times New Roman" w:hAnsi="Times New Roman"/>
          <w:b/>
          <w:sz w:val="24"/>
          <w:szCs w:val="24"/>
        </w:rPr>
      </w:pPr>
      <w:r w:rsidRPr="007C2A41">
        <w:rPr>
          <w:rFonts w:ascii="Times New Roman" w:hAnsi="Times New Roman"/>
          <w:b/>
          <w:sz w:val="24"/>
          <w:szCs w:val="24"/>
        </w:rPr>
        <w:t>Образовательная программа</w:t>
      </w:r>
    </w:p>
    <w:p w14:paraId="531E2EE1" w14:textId="44E3F0C6" w:rsidR="00F200D9" w:rsidRPr="001818EA" w:rsidRDefault="004F75FA" w:rsidP="004F75FA">
      <w:pPr>
        <w:spacing w:after="0"/>
        <w:jc w:val="center"/>
        <w:rPr>
          <w:rFonts w:ascii="Times New Roman" w:hAnsi="Times New Roman"/>
          <w:sz w:val="24"/>
          <w:szCs w:val="24"/>
        </w:rPr>
      </w:pPr>
      <w:r w:rsidRPr="004F75FA">
        <w:rPr>
          <w:rFonts w:ascii="Times New Roman" w:hAnsi="Times New Roman"/>
          <w:sz w:val="24"/>
          <w:szCs w:val="24"/>
        </w:rPr>
        <w:t>подготовки специалистов среднего звена</w:t>
      </w:r>
    </w:p>
    <w:p w14:paraId="47F959DC" w14:textId="77777777" w:rsidR="00F200D9" w:rsidRPr="001818EA" w:rsidRDefault="00F200D9" w:rsidP="004F75FA">
      <w:pPr>
        <w:spacing w:after="0"/>
        <w:jc w:val="center"/>
        <w:rPr>
          <w:rFonts w:ascii="Times New Roman" w:hAnsi="Times New Roman"/>
          <w:b/>
          <w:sz w:val="24"/>
          <w:szCs w:val="24"/>
        </w:rPr>
      </w:pPr>
    </w:p>
    <w:p w14:paraId="43F92AE2" w14:textId="77777777" w:rsidR="00F200D9" w:rsidRPr="001818EA" w:rsidRDefault="00AD008C" w:rsidP="00F94354">
      <w:pPr>
        <w:widowControl w:val="0"/>
        <w:spacing w:after="0" w:line="240" w:lineRule="auto"/>
        <w:jc w:val="center"/>
        <w:outlineLvl w:val="0"/>
        <w:rPr>
          <w:rFonts w:ascii="Times New Roman" w:hAnsi="Times New Roman"/>
          <w:sz w:val="24"/>
          <w:szCs w:val="24"/>
        </w:rPr>
      </w:pPr>
      <w:r w:rsidRPr="001818EA">
        <w:rPr>
          <w:rFonts w:ascii="Times New Roman" w:hAnsi="Times New Roman"/>
          <w:b/>
          <w:sz w:val="24"/>
          <w:szCs w:val="24"/>
        </w:rPr>
        <w:t>С</w:t>
      </w:r>
      <w:r w:rsidR="004A3722" w:rsidRPr="001818EA">
        <w:rPr>
          <w:rFonts w:ascii="Times New Roman" w:hAnsi="Times New Roman"/>
          <w:b/>
          <w:sz w:val="24"/>
          <w:szCs w:val="24"/>
        </w:rPr>
        <w:t>пециальность</w:t>
      </w:r>
      <w:r w:rsidR="00F3378A">
        <w:rPr>
          <w:rFonts w:ascii="Times New Roman" w:hAnsi="Times New Roman"/>
          <w:b/>
          <w:sz w:val="24"/>
          <w:szCs w:val="24"/>
        </w:rPr>
        <w:t xml:space="preserve"> </w:t>
      </w:r>
      <w:r w:rsidR="00FE374A" w:rsidRPr="001818EA">
        <w:rPr>
          <w:rFonts w:ascii="Times New Roman" w:hAnsi="Times New Roman"/>
          <w:b/>
          <w:sz w:val="24"/>
          <w:szCs w:val="24"/>
          <w:u w:val="single"/>
        </w:rPr>
        <w:t>29.02.09 Печатное дело</w:t>
      </w:r>
    </w:p>
    <w:p w14:paraId="48EEF166" w14:textId="77777777" w:rsidR="00F200D9" w:rsidRDefault="00F200D9" w:rsidP="00116C1C">
      <w:pPr>
        <w:widowControl w:val="0"/>
        <w:spacing w:after="0" w:line="240" w:lineRule="auto"/>
        <w:jc w:val="center"/>
        <w:rPr>
          <w:rFonts w:ascii="Times New Roman" w:hAnsi="Times New Roman"/>
          <w:sz w:val="24"/>
          <w:szCs w:val="24"/>
        </w:rPr>
      </w:pPr>
    </w:p>
    <w:p w14:paraId="11AFB2F8" w14:textId="092B9927" w:rsidR="004F75FA" w:rsidRDefault="004F75FA" w:rsidP="00116C1C">
      <w:pPr>
        <w:widowControl w:val="0"/>
        <w:spacing w:after="0" w:line="240" w:lineRule="auto"/>
        <w:jc w:val="center"/>
        <w:rPr>
          <w:rFonts w:ascii="Times New Roman" w:hAnsi="Times New Roman"/>
          <w:sz w:val="24"/>
          <w:szCs w:val="24"/>
        </w:rPr>
      </w:pPr>
    </w:p>
    <w:p w14:paraId="689F0FB5" w14:textId="77777777" w:rsidR="003C5736" w:rsidRDefault="003C5736" w:rsidP="00116C1C">
      <w:pPr>
        <w:widowControl w:val="0"/>
        <w:spacing w:after="0" w:line="240" w:lineRule="auto"/>
        <w:jc w:val="center"/>
        <w:rPr>
          <w:rFonts w:ascii="Times New Roman" w:hAnsi="Times New Roman"/>
          <w:sz w:val="24"/>
          <w:szCs w:val="24"/>
        </w:rPr>
      </w:pPr>
    </w:p>
    <w:p w14:paraId="1C719090" w14:textId="77777777" w:rsidR="004A3722" w:rsidRPr="001818EA" w:rsidRDefault="004A3722" w:rsidP="00F3378A">
      <w:pPr>
        <w:spacing w:after="0"/>
        <w:rPr>
          <w:rFonts w:ascii="Times New Roman" w:hAnsi="Times New Roman"/>
          <w:sz w:val="24"/>
          <w:szCs w:val="24"/>
        </w:rPr>
      </w:pPr>
    </w:p>
    <w:p w14:paraId="4BC3AE31" w14:textId="77777777" w:rsidR="00F200D9" w:rsidRPr="001818EA" w:rsidRDefault="00A00E9D" w:rsidP="00F94354">
      <w:pPr>
        <w:widowControl w:val="0"/>
        <w:spacing w:after="0" w:line="240" w:lineRule="auto"/>
        <w:jc w:val="center"/>
        <w:outlineLvl w:val="0"/>
        <w:rPr>
          <w:rFonts w:ascii="Times New Roman" w:hAnsi="Times New Roman"/>
          <w:b/>
          <w:sz w:val="24"/>
          <w:szCs w:val="24"/>
        </w:rPr>
      </w:pPr>
      <w:r w:rsidRPr="001818EA">
        <w:rPr>
          <w:rFonts w:ascii="Times New Roman" w:hAnsi="Times New Roman"/>
          <w:b/>
          <w:sz w:val="24"/>
          <w:szCs w:val="24"/>
        </w:rPr>
        <w:t xml:space="preserve">Квалификация </w:t>
      </w:r>
      <w:r w:rsidR="00F200D9" w:rsidRPr="001818EA">
        <w:rPr>
          <w:rFonts w:ascii="Times New Roman" w:hAnsi="Times New Roman"/>
          <w:b/>
          <w:sz w:val="24"/>
          <w:szCs w:val="24"/>
        </w:rPr>
        <w:t>выпускника</w:t>
      </w:r>
    </w:p>
    <w:p w14:paraId="2CFE6B63" w14:textId="77777777" w:rsidR="00F200D9" w:rsidRPr="001818EA" w:rsidRDefault="00BA131D" w:rsidP="00116C1C">
      <w:pPr>
        <w:widowControl w:val="0"/>
        <w:spacing w:after="0" w:line="240" w:lineRule="auto"/>
        <w:jc w:val="center"/>
        <w:rPr>
          <w:rFonts w:ascii="Times New Roman" w:hAnsi="Times New Roman"/>
          <w:sz w:val="24"/>
          <w:szCs w:val="24"/>
        </w:rPr>
      </w:pPr>
      <w:r w:rsidRPr="001818EA">
        <w:rPr>
          <w:rFonts w:ascii="Times New Roman" w:hAnsi="Times New Roman"/>
          <w:sz w:val="24"/>
          <w:szCs w:val="24"/>
        </w:rPr>
        <w:t>т</w:t>
      </w:r>
      <w:r w:rsidR="00A00E9D" w:rsidRPr="001818EA">
        <w:rPr>
          <w:rFonts w:ascii="Times New Roman" w:hAnsi="Times New Roman"/>
          <w:sz w:val="24"/>
          <w:szCs w:val="24"/>
        </w:rPr>
        <w:t>ехник-технолог</w:t>
      </w:r>
    </w:p>
    <w:p w14:paraId="376A89C9" w14:textId="77777777" w:rsidR="004F75FA" w:rsidRPr="00322AAD" w:rsidRDefault="004F75FA" w:rsidP="004F75FA">
      <w:pPr>
        <w:spacing w:after="0"/>
        <w:jc w:val="center"/>
        <w:rPr>
          <w:rFonts w:ascii="Times New Roman" w:hAnsi="Times New Roman"/>
          <w:b/>
          <w:i/>
          <w:sz w:val="24"/>
          <w:szCs w:val="24"/>
        </w:rPr>
      </w:pPr>
    </w:p>
    <w:p w14:paraId="7398FFD0" w14:textId="77777777" w:rsidR="003C5736" w:rsidRDefault="003C5736" w:rsidP="003C5736">
      <w:pPr>
        <w:spacing w:after="0"/>
        <w:jc w:val="center"/>
        <w:rPr>
          <w:rFonts w:ascii="Times New Roman" w:hAnsi="Times New Roman"/>
          <w:b/>
          <w:i/>
          <w:sz w:val="24"/>
          <w:szCs w:val="24"/>
        </w:rPr>
      </w:pPr>
    </w:p>
    <w:p w14:paraId="4F9AB1D8" w14:textId="77777777" w:rsidR="003C5736" w:rsidRDefault="003C5736" w:rsidP="003C5736">
      <w:pPr>
        <w:spacing w:after="0"/>
        <w:rPr>
          <w:rFonts w:ascii="Times New Roman" w:hAnsi="Times New Roman"/>
          <w:sz w:val="24"/>
          <w:szCs w:val="24"/>
        </w:rPr>
      </w:pPr>
    </w:p>
    <w:p w14:paraId="7CA578DE" w14:textId="77777777" w:rsidR="003C5736" w:rsidRDefault="003C5736" w:rsidP="003C5736">
      <w:pPr>
        <w:spacing w:after="0"/>
        <w:rPr>
          <w:rFonts w:ascii="Times New Roman" w:hAnsi="Times New Roman"/>
          <w:sz w:val="24"/>
          <w:szCs w:val="24"/>
        </w:rPr>
      </w:pPr>
    </w:p>
    <w:p w14:paraId="731ACED6" w14:textId="77777777" w:rsidR="003C5736" w:rsidRDefault="003C5736" w:rsidP="003C5736">
      <w:pPr>
        <w:spacing w:after="0"/>
        <w:rPr>
          <w:rFonts w:ascii="Times New Roman" w:hAnsi="Times New Roman"/>
          <w:sz w:val="24"/>
          <w:szCs w:val="24"/>
        </w:rPr>
      </w:pPr>
    </w:p>
    <w:p w14:paraId="667DE10D" w14:textId="77777777" w:rsidR="003C5736" w:rsidRDefault="003C5736" w:rsidP="003C5736">
      <w:pPr>
        <w:spacing w:after="0"/>
        <w:rPr>
          <w:rFonts w:ascii="Times New Roman" w:hAnsi="Times New Roman"/>
          <w:sz w:val="24"/>
          <w:szCs w:val="24"/>
        </w:rPr>
      </w:pPr>
    </w:p>
    <w:p w14:paraId="062F8C90" w14:textId="77777777" w:rsidR="003C5736" w:rsidRDefault="003C5736" w:rsidP="003C5736">
      <w:pPr>
        <w:spacing w:after="0"/>
        <w:rPr>
          <w:rFonts w:ascii="Times New Roman" w:hAnsi="Times New Roman"/>
          <w:sz w:val="24"/>
          <w:szCs w:val="24"/>
        </w:rPr>
      </w:pPr>
    </w:p>
    <w:p w14:paraId="693025CF" w14:textId="77777777" w:rsidR="003C5736" w:rsidRDefault="003C5736" w:rsidP="003C5736">
      <w:pPr>
        <w:spacing w:after="0"/>
        <w:rPr>
          <w:rFonts w:ascii="Times New Roman" w:hAnsi="Times New Roman"/>
          <w:sz w:val="24"/>
          <w:szCs w:val="24"/>
        </w:rPr>
      </w:pPr>
    </w:p>
    <w:p w14:paraId="77276A8F" w14:textId="77777777" w:rsidR="003C5736" w:rsidRDefault="003C5736" w:rsidP="003C5736">
      <w:pPr>
        <w:spacing w:after="0"/>
        <w:rPr>
          <w:rFonts w:ascii="Times New Roman" w:hAnsi="Times New Roman"/>
          <w:sz w:val="24"/>
          <w:szCs w:val="24"/>
        </w:rPr>
      </w:pPr>
    </w:p>
    <w:p w14:paraId="3E2FF386" w14:textId="77777777" w:rsidR="003C5736" w:rsidRDefault="003C5736" w:rsidP="003C5736">
      <w:pPr>
        <w:spacing w:after="0"/>
        <w:rPr>
          <w:rFonts w:ascii="Times New Roman" w:hAnsi="Times New Roman"/>
          <w:sz w:val="24"/>
          <w:szCs w:val="24"/>
        </w:rPr>
      </w:pPr>
    </w:p>
    <w:p w14:paraId="509E3405" w14:textId="74008735" w:rsidR="003C5736" w:rsidRDefault="003C5736" w:rsidP="003C5736">
      <w:pPr>
        <w:spacing w:after="0"/>
        <w:rPr>
          <w:rFonts w:ascii="Times New Roman" w:hAnsi="Times New Roman"/>
          <w:sz w:val="24"/>
          <w:szCs w:val="24"/>
        </w:rPr>
      </w:pPr>
    </w:p>
    <w:p w14:paraId="534FF629" w14:textId="77777777" w:rsidR="003C5736" w:rsidRDefault="003C5736" w:rsidP="003C5736">
      <w:pPr>
        <w:spacing w:after="0"/>
        <w:rPr>
          <w:rFonts w:ascii="Times New Roman" w:hAnsi="Times New Roman"/>
          <w:sz w:val="24"/>
          <w:szCs w:val="24"/>
        </w:rPr>
      </w:pPr>
    </w:p>
    <w:p w14:paraId="74833780" w14:textId="68F5194A" w:rsidR="003C5736" w:rsidRDefault="003C5736" w:rsidP="003C5736">
      <w:pPr>
        <w:spacing w:after="0"/>
        <w:rPr>
          <w:rFonts w:ascii="Times New Roman" w:hAnsi="Times New Roman"/>
          <w:sz w:val="24"/>
          <w:szCs w:val="24"/>
        </w:rPr>
      </w:pPr>
    </w:p>
    <w:p w14:paraId="1DD82C63" w14:textId="77777777" w:rsidR="003C5736" w:rsidRDefault="003C5736" w:rsidP="003C5736">
      <w:pPr>
        <w:spacing w:after="0"/>
        <w:rPr>
          <w:rFonts w:ascii="Times New Roman" w:hAnsi="Times New Roman"/>
          <w:sz w:val="24"/>
          <w:szCs w:val="24"/>
        </w:rPr>
      </w:pPr>
    </w:p>
    <w:p w14:paraId="603E8393" w14:textId="77777777" w:rsidR="003C5736" w:rsidRDefault="003C5736" w:rsidP="003C5736">
      <w:pPr>
        <w:spacing w:after="0"/>
        <w:rPr>
          <w:rFonts w:ascii="Times New Roman" w:hAnsi="Times New Roman"/>
          <w:sz w:val="24"/>
          <w:szCs w:val="24"/>
        </w:rPr>
      </w:pPr>
    </w:p>
    <w:tbl>
      <w:tblPr>
        <w:tblW w:w="9343" w:type="dxa"/>
        <w:tblLook w:val="04A0" w:firstRow="1" w:lastRow="0" w:firstColumn="1" w:lastColumn="0" w:noHBand="0" w:noVBand="1"/>
      </w:tblPr>
      <w:tblGrid>
        <w:gridCol w:w="4253"/>
        <w:gridCol w:w="5090"/>
      </w:tblGrid>
      <w:tr w:rsidR="003C5736" w14:paraId="4A3A84E5" w14:textId="77777777" w:rsidTr="003C5736">
        <w:tc>
          <w:tcPr>
            <w:tcW w:w="4253" w:type="dxa"/>
          </w:tcPr>
          <w:p w14:paraId="594A7D7C" w14:textId="7035D4EF" w:rsidR="003C5736" w:rsidRDefault="003C5736">
            <w:pPr>
              <w:spacing w:after="0" w:line="240" w:lineRule="auto"/>
              <w:rPr>
                <w:rFonts w:ascii="Times New Roman" w:hAnsi="Times New Roman"/>
                <w:b/>
                <w:sz w:val="24"/>
                <w:szCs w:val="24"/>
              </w:rPr>
            </w:pPr>
            <w:r>
              <w:rPr>
                <w:rFonts w:ascii="Times New Roman" w:hAnsi="Times New Roman"/>
                <w:b/>
                <w:sz w:val="24"/>
                <w:szCs w:val="24"/>
              </w:rPr>
              <w:t xml:space="preserve">Утверждено протоколом Федерального учебно-методического объединения по УГПС </w:t>
            </w:r>
            <w:r w:rsidR="00A30346" w:rsidRPr="00A30346">
              <w:rPr>
                <w:rFonts w:ascii="Times New Roman" w:hAnsi="Times New Roman"/>
                <w:b/>
                <w:sz w:val="24"/>
                <w:szCs w:val="24"/>
                <w:u w:val="single"/>
              </w:rPr>
              <w:t>29.00.00</w:t>
            </w:r>
            <w:r>
              <w:rPr>
                <w:rFonts w:ascii="Times New Roman" w:hAnsi="Times New Roman"/>
                <w:b/>
                <w:sz w:val="24"/>
                <w:szCs w:val="24"/>
              </w:rPr>
              <w:t>:</w:t>
            </w:r>
          </w:p>
          <w:p w14:paraId="19BCEB25" w14:textId="77777777" w:rsidR="003C5736" w:rsidRDefault="003C5736">
            <w:pPr>
              <w:spacing w:after="0" w:line="240" w:lineRule="auto"/>
              <w:rPr>
                <w:rFonts w:ascii="Times New Roman" w:hAnsi="Times New Roman"/>
                <w:b/>
                <w:sz w:val="24"/>
                <w:szCs w:val="24"/>
              </w:rPr>
            </w:pPr>
          </w:p>
        </w:tc>
        <w:tc>
          <w:tcPr>
            <w:tcW w:w="5090" w:type="dxa"/>
          </w:tcPr>
          <w:p w14:paraId="7F95AFE5" w14:textId="77777777" w:rsidR="003C5736" w:rsidRDefault="003C5736">
            <w:pPr>
              <w:spacing w:after="0" w:line="240" w:lineRule="auto"/>
              <w:rPr>
                <w:rFonts w:ascii="Times New Roman" w:hAnsi="Times New Roman"/>
                <w:sz w:val="24"/>
                <w:szCs w:val="24"/>
              </w:rPr>
            </w:pPr>
          </w:p>
          <w:p w14:paraId="2C89F302" w14:textId="77777777" w:rsidR="003C5736" w:rsidRDefault="003C5736">
            <w:pPr>
              <w:spacing w:after="0" w:line="240" w:lineRule="auto"/>
              <w:rPr>
                <w:rFonts w:ascii="Times New Roman" w:hAnsi="Times New Roman"/>
                <w:sz w:val="24"/>
                <w:szCs w:val="24"/>
              </w:rPr>
            </w:pPr>
          </w:p>
          <w:p w14:paraId="433C4F4B" w14:textId="4C9465A0" w:rsidR="003C5736" w:rsidRDefault="00FC0CCF">
            <w:pPr>
              <w:spacing w:after="0" w:line="240" w:lineRule="auto"/>
              <w:rPr>
                <w:rFonts w:ascii="Calibri" w:hAnsi="Calibri"/>
              </w:rPr>
            </w:pPr>
            <w:r>
              <w:rPr>
                <w:rFonts w:ascii="Times New Roman" w:hAnsi="Times New Roman"/>
                <w:sz w:val="24"/>
                <w:szCs w:val="24"/>
              </w:rPr>
              <w:t>_</w:t>
            </w:r>
            <w:r w:rsidR="003C5736">
              <w:rPr>
                <w:rFonts w:ascii="Times New Roman" w:hAnsi="Times New Roman"/>
                <w:sz w:val="24"/>
                <w:szCs w:val="24"/>
              </w:rPr>
              <w:t>___________</w:t>
            </w:r>
            <w:r w:rsidRPr="00FC0CCF">
              <w:rPr>
                <w:rFonts w:ascii="Times New Roman" w:hAnsi="Times New Roman"/>
                <w:sz w:val="24"/>
                <w:szCs w:val="24"/>
                <w:u w:val="single"/>
              </w:rPr>
              <w:t>от 17.05.2021 № 1</w:t>
            </w:r>
            <w:r w:rsidR="003C5736">
              <w:rPr>
                <w:rFonts w:ascii="Times New Roman" w:hAnsi="Times New Roman"/>
                <w:sz w:val="24"/>
                <w:szCs w:val="24"/>
              </w:rPr>
              <w:t>_</w:t>
            </w:r>
            <w:r>
              <w:rPr>
                <w:rFonts w:ascii="Times New Roman" w:hAnsi="Times New Roman"/>
                <w:sz w:val="24"/>
                <w:szCs w:val="24"/>
              </w:rPr>
              <w:t>____</w:t>
            </w:r>
            <w:r w:rsidR="003C5736">
              <w:rPr>
                <w:rFonts w:ascii="Times New Roman" w:hAnsi="Times New Roman"/>
                <w:sz w:val="24"/>
                <w:szCs w:val="24"/>
              </w:rPr>
              <w:t>________</w:t>
            </w:r>
          </w:p>
          <w:p w14:paraId="7BBAD998" w14:textId="77777777" w:rsidR="003C5736" w:rsidRDefault="003C5736">
            <w:pPr>
              <w:spacing w:after="0" w:line="240" w:lineRule="auto"/>
              <w:jc w:val="center"/>
              <w:rPr>
                <w:rFonts w:ascii="Times New Roman" w:hAnsi="Times New Roman"/>
                <w:i/>
                <w:iCs/>
                <w:sz w:val="24"/>
                <w:szCs w:val="24"/>
              </w:rPr>
            </w:pPr>
            <w:r>
              <w:rPr>
                <w:rFonts w:ascii="Times New Roman" w:hAnsi="Times New Roman"/>
                <w:i/>
                <w:iCs/>
                <w:sz w:val="20"/>
                <w:szCs w:val="20"/>
              </w:rPr>
              <w:t>(реквизиты утверждающего документа)</w:t>
            </w:r>
          </w:p>
        </w:tc>
      </w:tr>
      <w:tr w:rsidR="003C5736" w14:paraId="57A39AD1" w14:textId="77777777" w:rsidTr="003C5736">
        <w:tc>
          <w:tcPr>
            <w:tcW w:w="4253" w:type="dxa"/>
          </w:tcPr>
          <w:p w14:paraId="42091597" w14:textId="77777777" w:rsidR="003C5736" w:rsidRDefault="003C5736">
            <w:pPr>
              <w:spacing w:after="0" w:line="240" w:lineRule="auto"/>
              <w:rPr>
                <w:rFonts w:ascii="Times New Roman" w:hAnsi="Times New Roman"/>
                <w:b/>
                <w:sz w:val="24"/>
                <w:szCs w:val="24"/>
              </w:rPr>
            </w:pPr>
          </w:p>
          <w:p w14:paraId="718E17DF" w14:textId="77777777" w:rsidR="003C5736" w:rsidRDefault="003C5736">
            <w:pPr>
              <w:spacing w:after="0" w:line="240" w:lineRule="auto"/>
              <w:rPr>
                <w:rFonts w:ascii="Times New Roman" w:hAnsi="Times New Roman"/>
                <w:b/>
                <w:sz w:val="24"/>
                <w:szCs w:val="24"/>
              </w:rPr>
            </w:pPr>
            <w:r>
              <w:rPr>
                <w:rFonts w:ascii="Times New Roman" w:hAnsi="Times New Roman"/>
                <w:b/>
                <w:sz w:val="24"/>
                <w:szCs w:val="24"/>
              </w:rPr>
              <w:t xml:space="preserve">Зарегистрировано в государственном реестре </w:t>
            </w:r>
          </w:p>
          <w:p w14:paraId="7336B3EE" w14:textId="77777777" w:rsidR="003C5736" w:rsidRDefault="003C5736">
            <w:pPr>
              <w:spacing w:after="0"/>
              <w:rPr>
                <w:rFonts w:ascii="Times New Roman" w:hAnsi="Times New Roman"/>
                <w:sz w:val="24"/>
                <w:szCs w:val="24"/>
              </w:rPr>
            </w:pPr>
            <w:r>
              <w:rPr>
                <w:rFonts w:ascii="Times New Roman" w:hAnsi="Times New Roman"/>
                <w:b/>
                <w:sz w:val="24"/>
                <w:szCs w:val="24"/>
              </w:rPr>
              <w:t>примерных основных образовательных программ:</w:t>
            </w:r>
          </w:p>
        </w:tc>
        <w:tc>
          <w:tcPr>
            <w:tcW w:w="5090" w:type="dxa"/>
          </w:tcPr>
          <w:p w14:paraId="77E59A06" w14:textId="77777777" w:rsidR="00FC0CCF" w:rsidRDefault="00FC0CCF" w:rsidP="00FC0CCF">
            <w:pPr>
              <w:spacing w:after="0"/>
              <w:jc w:val="center"/>
              <w:rPr>
                <w:rFonts w:ascii="Times New Roman" w:hAnsi="Times New Roman"/>
                <w:sz w:val="24"/>
                <w:szCs w:val="24"/>
              </w:rPr>
            </w:pPr>
          </w:p>
          <w:p w14:paraId="3E52E32C" w14:textId="4DDDE33F" w:rsidR="00FC0CCF" w:rsidRDefault="00FC0CCF" w:rsidP="00FC0CCF">
            <w:pPr>
              <w:spacing w:after="0" w:line="240" w:lineRule="auto"/>
              <w:jc w:val="center"/>
              <w:rPr>
                <w:rFonts w:ascii="Calibri" w:hAnsi="Calibri"/>
              </w:rPr>
            </w:pPr>
            <w:r>
              <w:rPr>
                <w:rFonts w:ascii="Times New Roman" w:hAnsi="Times New Roman"/>
                <w:sz w:val="24"/>
                <w:szCs w:val="24"/>
              </w:rPr>
              <w:t>____________________</w:t>
            </w:r>
            <w:r>
              <w:rPr>
                <w:rFonts w:ascii="Times New Roman" w:hAnsi="Times New Roman"/>
                <w:sz w:val="24"/>
                <w:szCs w:val="24"/>
                <w:u w:val="single"/>
              </w:rPr>
              <w:t>40</w:t>
            </w:r>
            <w:r>
              <w:rPr>
                <w:rFonts w:ascii="Times New Roman" w:hAnsi="Times New Roman"/>
                <w:sz w:val="24"/>
                <w:szCs w:val="24"/>
              </w:rPr>
              <w:t>__________________</w:t>
            </w:r>
          </w:p>
          <w:p w14:paraId="0CE1E6BB" w14:textId="77777777" w:rsidR="00FC0CCF" w:rsidRDefault="00FC0CCF" w:rsidP="00FC0CCF">
            <w:pPr>
              <w:spacing w:after="0"/>
              <w:jc w:val="center"/>
              <w:rPr>
                <w:rFonts w:ascii="Times New Roman" w:hAnsi="Times New Roman"/>
                <w:i/>
                <w:iCs/>
                <w:sz w:val="20"/>
                <w:szCs w:val="20"/>
              </w:rPr>
            </w:pPr>
            <w:r>
              <w:rPr>
                <w:rFonts w:ascii="Times New Roman" w:hAnsi="Times New Roman"/>
                <w:i/>
                <w:iCs/>
                <w:sz w:val="20"/>
                <w:szCs w:val="20"/>
              </w:rPr>
              <w:t>(регистрационный номер)</w:t>
            </w:r>
          </w:p>
          <w:p w14:paraId="515D3BF2" w14:textId="77777777" w:rsidR="00FC0CCF" w:rsidRDefault="00FC0CCF" w:rsidP="00FC0CCF">
            <w:pPr>
              <w:spacing w:after="0" w:line="240" w:lineRule="auto"/>
              <w:jc w:val="center"/>
              <w:rPr>
                <w:rFonts w:ascii="Times New Roman" w:hAnsi="Times New Roman"/>
              </w:rPr>
            </w:pPr>
          </w:p>
          <w:p w14:paraId="00D18C9B" w14:textId="77777777" w:rsidR="00FC0CCF" w:rsidRDefault="00FC0CCF" w:rsidP="00FC0CCF">
            <w:pPr>
              <w:spacing w:after="0" w:line="240" w:lineRule="auto"/>
              <w:jc w:val="center"/>
              <w:rPr>
                <w:sz w:val="20"/>
                <w:szCs w:val="20"/>
              </w:rPr>
            </w:pPr>
            <w:r>
              <w:rPr>
                <w:rFonts w:ascii="Times New Roman" w:hAnsi="Times New Roman"/>
              </w:rPr>
              <w:t>_</w:t>
            </w:r>
            <w:r>
              <w:rPr>
                <w:rFonts w:ascii="Times New Roman" w:hAnsi="Times New Roman"/>
                <w:u w:val="single"/>
              </w:rPr>
              <w:t>Приказ ФГБОУ ДПО ИРПО № П-41 от 28.02.2022</w:t>
            </w:r>
          </w:p>
          <w:p w14:paraId="3B0C0835" w14:textId="1BB8B9A2" w:rsidR="003C5736" w:rsidRDefault="00FC0CCF" w:rsidP="00FC0CCF">
            <w:pPr>
              <w:spacing w:after="0"/>
              <w:jc w:val="center"/>
              <w:rPr>
                <w:rFonts w:ascii="Times New Roman" w:hAnsi="Times New Roman"/>
                <w:sz w:val="24"/>
                <w:szCs w:val="24"/>
              </w:rPr>
            </w:pPr>
            <w:r>
              <w:rPr>
                <w:rFonts w:ascii="Times New Roman" w:hAnsi="Times New Roman"/>
                <w:i/>
                <w:iCs/>
                <w:sz w:val="20"/>
                <w:szCs w:val="20"/>
              </w:rPr>
              <w:t>(реквизиты утверждающего документа)</w:t>
            </w:r>
          </w:p>
        </w:tc>
      </w:tr>
    </w:tbl>
    <w:p w14:paraId="3A771B4B" w14:textId="77777777" w:rsidR="003C5736" w:rsidRDefault="003C5736" w:rsidP="003C5736">
      <w:pPr>
        <w:spacing w:after="0"/>
        <w:rPr>
          <w:rFonts w:ascii="Times New Roman" w:hAnsi="Times New Roman"/>
          <w:sz w:val="24"/>
          <w:szCs w:val="24"/>
        </w:rPr>
      </w:pPr>
    </w:p>
    <w:p w14:paraId="065EDE26" w14:textId="6D69F8FF" w:rsidR="003C5736" w:rsidRDefault="003C5736" w:rsidP="003C5736">
      <w:pPr>
        <w:spacing w:after="0"/>
        <w:rPr>
          <w:rFonts w:ascii="Times New Roman" w:hAnsi="Times New Roman"/>
          <w:sz w:val="24"/>
          <w:szCs w:val="24"/>
        </w:rPr>
      </w:pPr>
    </w:p>
    <w:p w14:paraId="15823704" w14:textId="3F8548FA" w:rsidR="003C5736" w:rsidRDefault="003C5736" w:rsidP="003C5736">
      <w:pPr>
        <w:spacing w:after="0"/>
        <w:rPr>
          <w:rFonts w:ascii="Times New Roman" w:hAnsi="Times New Roman"/>
          <w:sz w:val="24"/>
          <w:szCs w:val="24"/>
        </w:rPr>
      </w:pPr>
    </w:p>
    <w:p w14:paraId="774D8552" w14:textId="77777777" w:rsidR="003C5736" w:rsidRDefault="003C5736" w:rsidP="003C5736">
      <w:pPr>
        <w:spacing w:after="0"/>
        <w:rPr>
          <w:rFonts w:ascii="Times New Roman" w:hAnsi="Times New Roman"/>
          <w:sz w:val="24"/>
          <w:szCs w:val="24"/>
        </w:rPr>
      </w:pPr>
    </w:p>
    <w:p w14:paraId="007CF960" w14:textId="77777777" w:rsidR="003C5736" w:rsidRDefault="003C5736" w:rsidP="003C5736">
      <w:pPr>
        <w:jc w:val="center"/>
        <w:rPr>
          <w:rFonts w:ascii="Times New Roman" w:hAnsi="Times New Roman"/>
          <w:b/>
          <w:sz w:val="24"/>
          <w:szCs w:val="24"/>
        </w:rPr>
      </w:pPr>
      <w:r>
        <w:rPr>
          <w:rFonts w:ascii="Times New Roman" w:hAnsi="Times New Roman"/>
          <w:b/>
          <w:sz w:val="24"/>
          <w:szCs w:val="24"/>
        </w:rPr>
        <w:t>2021 год</w:t>
      </w:r>
    </w:p>
    <w:p w14:paraId="0D34AF2D" w14:textId="77777777" w:rsidR="004F75FA" w:rsidRPr="00322AAD" w:rsidRDefault="004F75FA" w:rsidP="004F75FA">
      <w:pPr>
        <w:spacing w:after="0"/>
        <w:rPr>
          <w:rFonts w:ascii="Times New Roman" w:hAnsi="Times New Roman"/>
          <w:sz w:val="24"/>
          <w:szCs w:val="24"/>
        </w:rPr>
      </w:pPr>
    </w:p>
    <w:p w14:paraId="2FDAE07D" w14:textId="13B157EB" w:rsidR="003C5736" w:rsidRDefault="003C5736" w:rsidP="003C5736">
      <w:pPr>
        <w:spacing w:after="0"/>
        <w:jc w:val="both"/>
        <w:rPr>
          <w:rFonts w:ascii="Times New Roman" w:hAnsi="Times New Roman"/>
          <w:bCs/>
          <w:i/>
          <w:sz w:val="24"/>
          <w:szCs w:val="24"/>
        </w:rPr>
      </w:pPr>
      <w:r w:rsidRPr="008153BF">
        <w:rPr>
          <w:rFonts w:ascii="Times New Roman" w:hAnsi="Times New Roman"/>
          <w:bCs/>
          <w:sz w:val="24"/>
          <w:szCs w:val="24"/>
        </w:rPr>
        <w:lastRenderedPageBreak/>
        <w:t xml:space="preserve">Настоящая примерная основная образовательная программа </w:t>
      </w:r>
      <w:r w:rsidRPr="008153BF">
        <w:rPr>
          <w:rFonts w:ascii="Times New Roman" w:hAnsi="Times New Roman"/>
          <w:bCs/>
          <w:sz w:val="24"/>
          <w:szCs w:val="24"/>
        </w:rPr>
        <w:br/>
        <w:t>по профессии/специальности среднего профессионального образования (далее – ПООП СПО) разработана на основе федерального государственного образовательного стандарта среднего профессионального образования по специальности</w:t>
      </w:r>
      <w:r>
        <w:rPr>
          <w:rFonts w:ascii="Times New Roman" w:hAnsi="Times New Roman"/>
          <w:bCs/>
          <w:iCs/>
          <w:sz w:val="24"/>
          <w:szCs w:val="24"/>
        </w:rPr>
        <w:t xml:space="preserve"> </w:t>
      </w:r>
      <w:r w:rsidR="008153BF" w:rsidRPr="008153BF">
        <w:rPr>
          <w:rFonts w:ascii="Times New Roman" w:hAnsi="Times New Roman"/>
          <w:bCs/>
          <w:iCs/>
          <w:sz w:val="24"/>
          <w:szCs w:val="24"/>
        </w:rPr>
        <w:t>29.02.09 Печатное дело</w:t>
      </w:r>
      <w:r>
        <w:rPr>
          <w:rFonts w:ascii="Times New Roman" w:hAnsi="Times New Roman"/>
          <w:bCs/>
          <w:iCs/>
          <w:sz w:val="24"/>
          <w:szCs w:val="24"/>
        </w:rPr>
        <w:t>,</w:t>
      </w:r>
      <w:r>
        <w:rPr>
          <w:rFonts w:ascii="Times New Roman" w:hAnsi="Times New Roman"/>
          <w:bCs/>
          <w:sz w:val="24"/>
          <w:szCs w:val="24"/>
        </w:rPr>
        <w:t xml:space="preserve"> утвержденного Приказом </w:t>
      </w:r>
      <w:r w:rsidR="009B2AA9" w:rsidRPr="009B2AA9">
        <w:rPr>
          <w:rFonts w:ascii="Times New Roman" w:hAnsi="Times New Roman"/>
          <w:bCs/>
          <w:sz w:val="24"/>
          <w:szCs w:val="24"/>
        </w:rPr>
        <w:t xml:space="preserve">Минобрнауки России от 09.12.2016 </w:t>
      </w:r>
      <w:r w:rsidR="009B2AA9">
        <w:rPr>
          <w:rFonts w:ascii="Times New Roman" w:hAnsi="Times New Roman"/>
          <w:bCs/>
          <w:sz w:val="24"/>
          <w:szCs w:val="24"/>
        </w:rPr>
        <w:t>№</w:t>
      </w:r>
      <w:r w:rsidR="009B2AA9" w:rsidRPr="009B2AA9">
        <w:rPr>
          <w:rFonts w:ascii="Times New Roman" w:hAnsi="Times New Roman"/>
          <w:bCs/>
          <w:sz w:val="24"/>
          <w:szCs w:val="24"/>
        </w:rPr>
        <w:t xml:space="preserve"> 1556</w:t>
      </w:r>
      <w:r>
        <w:rPr>
          <w:rFonts w:ascii="Times New Roman" w:hAnsi="Times New Roman"/>
          <w:bCs/>
          <w:sz w:val="24"/>
          <w:szCs w:val="24"/>
        </w:rPr>
        <w:t>.</w:t>
      </w:r>
    </w:p>
    <w:p w14:paraId="7AE2F1CD" w14:textId="1EA1684C" w:rsidR="003C5736" w:rsidRPr="008153BF" w:rsidRDefault="003C5736" w:rsidP="003C5736">
      <w:pPr>
        <w:suppressAutoHyphens/>
        <w:ind w:firstLine="709"/>
        <w:jc w:val="both"/>
        <w:rPr>
          <w:rFonts w:ascii="Times New Roman" w:hAnsi="Times New Roman"/>
          <w:bCs/>
          <w:sz w:val="24"/>
          <w:szCs w:val="24"/>
        </w:rPr>
      </w:pPr>
      <w:r>
        <w:rPr>
          <w:rFonts w:ascii="Times New Roman" w:hAnsi="Times New Roman"/>
          <w:bCs/>
          <w:sz w:val="24"/>
          <w:szCs w:val="24"/>
        </w:rPr>
        <w:t xml:space="preserve">ПООП СПО определяет рекомендованный объем и содержание среднего профессионального образования по </w:t>
      </w:r>
      <w:r w:rsidR="008153BF" w:rsidRPr="008153BF">
        <w:rPr>
          <w:rFonts w:ascii="Times New Roman" w:hAnsi="Times New Roman"/>
          <w:bCs/>
          <w:sz w:val="24"/>
          <w:szCs w:val="24"/>
        </w:rPr>
        <w:t>специальности 29.02.09 Печатное дело</w:t>
      </w:r>
      <w:r w:rsidRPr="008153BF">
        <w:rPr>
          <w:rFonts w:ascii="Times New Roman" w:hAnsi="Times New Roman"/>
          <w:bCs/>
          <w:sz w:val="24"/>
          <w:szCs w:val="24"/>
        </w:rPr>
        <w:t>, планируемые результаты освоения образовательной программы, примерные условия образовательной деятельности.</w:t>
      </w:r>
    </w:p>
    <w:p w14:paraId="2CC0D539" w14:textId="77777777" w:rsidR="003C5736" w:rsidRDefault="003C5736" w:rsidP="003C5736">
      <w:pPr>
        <w:pStyle w:val="af"/>
        <w:jc w:val="both"/>
        <w:rPr>
          <w:b/>
          <w:bCs/>
        </w:rPr>
      </w:pPr>
    </w:p>
    <w:p w14:paraId="7CC0A699" w14:textId="77777777" w:rsidR="003C5736" w:rsidRDefault="003C5736" w:rsidP="003C5736">
      <w:pPr>
        <w:suppressAutoHyphens/>
        <w:ind w:firstLine="709"/>
        <w:jc w:val="both"/>
        <w:rPr>
          <w:rFonts w:ascii="Times New Roman" w:hAnsi="Times New Roman"/>
          <w:bCs/>
          <w:sz w:val="24"/>
          <w:szCs w:val="24"/>
        </w:rPr>
      </w:pPr>
    </w:p>
    <w:p w14:paraId="05C432F2" w14:textId="77777777" w:rsidR="003C5736" w:rsidRDefault="003C5736" w:rsidP="003C5736">
      <w:pPr>
        <w:suppressAutoHyphens/>
        <w:ind w:firstLine="709"/>
        <w:jc w:val="both"/>
        <w:rPr>
          <w:rFonts w:ascii="Times New Roman" w:hAnsi="Times New Roman"/>
          <w:bCs/>
          <w:sz w:val="24"/>
          <w:szCs w:val="24"/>
        </w:rPr>
      </w:pPr>
    </w:p>
    <w:p w14:paraId="52E32F07" w14:textId="77777777" w:rsidR="003C5736" w:rsidRDefault="003C5736" w:rsidP="003C5736">
      <w:pPr>
        <w:suppressAutoHyphens/>
        <w:ind w:firstLine="709"/>
        <w:jc w:val="both"/>
        <w:rPr>
          <w:rFonts w:ascii="Times New Roman" w:hAnsi="Times New Roman"/>
          <w:bCs/>
          <w:sz w:val="24"/>
          <w:szCs w:val="24"/>
        </w:rPr>
      </w:pPr>
    </w:p>
    <w:p w14:paraId="708FF376" w14:textId="77777777" w:rsidR="003C5736" w:rsidRDefault="003C5736" w:rsidP="003C5736">
      <w:pPr>
        <w:suppressAutoHyphens/>
        <w:ind w:firstLine="709"/>
        <w:jc w:val="both"/>
        <w:rPr>
          <w:rFonts w:ascii="Times New Roman" w:hAnsi="Times New Roman"/>
          <w:bCs/>
          <w:sz w:val="24"/>
          <w:szCs w:val="24"/>
        </w:rPr>
      </w:pPr>
    </w:p>
    <w:p w14:paraId="5D7BE07D" w14:textId="77777777" w:rsidR="003C5736" w:rsidRDefault="003C5736" w:rsidP="003C5736">
      <w:pPr>
        <w:suppressAutoHyphens/>
        <w:ind w:firstLine="709"/>
        <w:jc w:val="both"/>
        <w:rPr>
          <w:rFonts w:ascii="Times New Roman" w:hAnsi="Times New Roman"/>
          <w:bCs/>
          <w:sz w:val="24"/>
          <w:szCs w:val="24"/>
        </w:rPr>
      </w:pPr>
    </w:p>
    <w:p w14:paraId="74600787" w14:textId="77777777" w:rsidR="003C5736" w:rsidRDefault="003C5736" w:rsidP="003C5736">
      <w:pPr>
        <w:suppressAutoHyphens/>
        <w:ind w:firstLine="709"/>
        <w:jc w:val="both"/>
        <w:rPr>
          <w:rFonts w:ascii="Times New Roman" w:hAnsi="Times New Roman"/>
          <w:bCs/>
          <w:sz w:val="24"/>
          <w:szCs w:val="24"/>
        </w:rPr>
      </w:pPr>
    </w:p>
    <w:p w14:paraId="230DCA5E" w14:textId="77777777" w:rsidR="003C5736" w:rsidRDefault="003C5736" w:rsidP="003C5736">
      <w:pPr>
        <w:suppressAutoHyphens/>
        <w:ind w:firstLine="709"/>
        <w:jc w:val="both"/>
        <w:rPr>
          <w:rFonts w:ascii="Times New Roman" w:hAnsi="Times New Roman"/>
          <w:bCs/>
          <w:sz w:val="24"/>
          <w:szCs w:val="24"/>
        </w:rPr>
      </w:pPr>
    </w:p>
    <w:p w14:paraId="63194998" w14:textId="77777777" w:rsidR="003C5736" w:rsidRDefault="003C5736" w:rsidP="003C5736">
      <w:pPr>
        <w:suppressAutoHyphens/>
        <w:ind w:firstLine="709"/>
        <w:jc w:val="both"/>
        <w:rPr>
          <w:rFonts w:ascii="Times New Roman" w:hAnsi="Times New Roman"/>
          <w:bCs/>
          <w:sz w:val="24"/>
          <w:szCs w:val="24"/>
        </w:rPr>
      </w:pPr>
    </w:p>
    <w:p w14:paraId="5C293711" w14:textId="77777777" w:rsidR="003C5736" w:rsidRDefault="003C5736" w:rsidP="003C5736">
      <w:pPr>
        <w:suppressAutoHyphens/>
        <w:ind w:firstLine="709"/>
        <w:jc w:val="both"/>
        <w:rPr>
          <w:rFonts w:ascii="Times New Roman" w:hAnsi="Times New Roman"/>
          <w:bCs/>
          <w:sz w:val="24"/>
          <w:szCs w:val="24"/>
        </w:rPr>
      </w:pPr>
    </w:p>
    <w:p w14:paraId="343261C4" w14:textId="77777777" w:rsidR="003C5736" w:rsidRDefault="003C5736" w:rsidP="003C5736">
      <w:pPr>
        <w:suppressAutoHyphens/>
        <w:ind w:firstLine="709"/>
        <w:jc w:val="both"/>
        <w:rPr>
          <w:rFonts w:ascii="Times New Roman" w:hAnsi="Times New Roman"/>
          <w:bCs/>
          <w:sz w:val="24"/>
          <w:szCs w:val="24"/>
        </w:rPr>
      </w:pPr>
    </w:p>
    <w:p w14:paraId="474688A7" w14:textId="77777777" w:rsidR="003C5736" w:rsidRDefault="003C5736" w:rsidP="003C5736">
      <w:pPr>
        <w:suppressAutoHyphens/>
        <w:ind w:firstLine="709"/>
        <w:jc w:val="both"/>
        <w:rPr>
          <w:rFonts w:ascii="Times New Roman" w:hAnsi="Times New Roman"/>
          <w:bCs/>
          <w:sz w:val="24"/>
          <w:szCs w:val="24"/>
        </w:rPr>
      </w:pPr>
    </w:p>
    <w:tbl>
      <w:tblPr>
        <w:tblW w:w="0" w:type="auto"/>
        <w:tblLook w:val="04A0" w:firstRow="1" w:lastRow="0" w:firstColumn="1" w:lastColumn="0" w:noHBand="0" w:noVBand="1"/>
      </w:tblPr>
      <w:tblGrid>
        <w:gridCol w:w="3402"/>
        <w:gridCol w:w="5812"/>
      </w:tblGrid>
      <w:tr w:rsidR="003C5736" w14:paraId="70E6721E" w14:textId="77777777" w:rsidTr="003C5736">
        <w:tc>
          <w:tcPr>
            <w:tcW w:w="3402" w:type="dxa"/>
          </w:tcPr>
          <w:p w14:paraId="77F552D8" w14:textId="77777777" w:rsidR="003C5736" w:rsidRDefault="003C5736">
            <w:pPr>
              <w:rPr>
                <w:rFonts w:ascii="Times New Roman" w:hAnsi="Times New Roman"/>
                <w:b/>
                <w:sz w:val="24"/>
                <w:szCs w:val="24"/>
              </w:rPr>
            </w:pPr>
            <w:r>
              <w:rPr>
                <w:rFonts w:ascii="Times New Roman" w:hAnsi="Times New Roman"/>
                <w:b/>
                <w:sz w:val="24"/>
                <w:szCs w:val="24"/>
              </w:rPr>
              <w:t xml:space="preserve">Организация-разработчик: </w:t>
            </w:r>
          </w:p>
          <w:p w14:paraId="1978230E" w14:textId="77777777" w:rsidR="003C5736" w:rsidRDefault="003C5736">
            <w:pPr>
              <w:rPr>
                <w:rFonts w:ascii="Calibri" w:hAnsi="Calibri"/>
              </w:rPr>
            </w:pPr>
          </w:p>
        </w:tc>
        <w:tc>
          <w:tcPr>
            <w:tcW w:w="5812" w:type="dxa"/>
          </w:tcPr>
          <w:p w14:paraId="30E589DB" w14:textId="3D3EA053" w:rsidR="003C5736" w:rsidRDefault="003C5736">
            <w:pPr>
              <w:spacing w:after="0" w:line="240" w:lineRule="auto"/>
            </w:pPr>
            <w:r w:rsidRPr="001818EA">
              <w:rPr>
                <w:rFonts w:ascii="Times New Roman" w:hAnsi="Times New Roman"/>
                <w:sz w:val="24"/>
                <w:szCs w:val="24"/>
              </w:rPr>
              <w:t>Государственное бюджетное профессиональное образовательное учреждение города Москвы «Московский издательско-полиграфический колледж им. И. Федорова»</w:t>
            </w:r>
          </w:p>
        </w:tc>
      </w:tr>
      <w:tr w:rsidR="003C5736" w14:paraId="5A28DF59" w14:textId="77777777" w:rsidTr="003C5736">
        <w:tc>
          <w:tcPr>
            <w:tcW w:w="3402" w:type="dxa"/>
          </w:tcPr>
          <w:p w14:paraId="53B4E7C0" w14:textId="77777777" w:rsidR="003C5736" w:rsidRDefault="003C5736">
            <w:pPr>
              <w:jc w:val="both"/>
              <w:rPr>
                <w:rFonts w:ascii="Times New Roman" w:hAnsi="Times New Roman"/>
                <w:b/>
                <w:sz w:val="24"/>
                <w:szCs w:val="24"/>
              </w:rPr>
            </w:pPr>
            <w:r>
              <w:rPr>
                <w:rFonts w:ascii="Times New Roman" w:hAnsi="Times New Roman"/>
                <w:b/>
                <w:sz w:val="24"/>
                <w:szCs w:val="24"/>
              </w:rPr>
              <w:t>Экспертные организации:</w:t>
            </w:r>
          </w:p>
          <w:p w14:paraId="5E2B9E85" w14:textId="77777777" w:rsidR="003C5736" w:rsidRDefault="003C5736">
            <w:pPr>
              <w:rPr>
                <w:rFonts w:ascii="Calibri" w:hAnsi="Calibri"/>
              </w:rPr>
            </w:pPr>
          </w:p>
        </w:tc>
        <w:tc>
          <w:tcPr>
            <w:tcW w:w="5812" w:type="dxa"/>
          </w:tcPr>
          <w:p w14:paraId="0336A29F" w14:textId="77777777" w:rsidR="003C5736" w:rsidRPr="001818EA" w:rsidRDefault="003C5736" w:rsidP="003C5736">
            <w:pPr>
              <w:widowControl w:val="0"/>
              <w:spacing w:after="0" w:line="240" w:lineRule="auto"/>
              <w:jc w:val="both"/>
              <w:rPr>
                <w:rFonts w:ascii="Times New Roman" w:hAnsi="Times New Roman"/>
                <w:sz w:val="24"/>
                <w:szCs w:val="24"/>
              </w:rPr>
            </w:pPr>
            <w:r w:rsidRPr="001818EA">
              <w:rPr>
                <w:rFonts w:ascii="Times New Roman" w:hAnsi="Times New Roman"/>
                <w:sz w:val="24"/>
                <w:szCs w:val="24"/>
              </w:rPr>
              <w:t>Совет по профессиональным квалификациям в области издательского дела, полиграфического производства и распространения печатной продукции</w:t>
            </w:r>
          </w:p>
          <w:p w14:paraId="4A6D3220" w14:textId="1BCA7F83" w:rsidR="003C5736" w:rsidRDefault="003C5736" w:rsidP="003C5736">
            <w:pPr>
              <w:widowControl w:val="0"/>
              <w:spacing w:after="0" w:line="240" w:lineRule="auto"/>
              <w:jc w:val="both"/>
            </w:pPr>
            <w:r w:rsidRPr="001818EA">
              <w:rPr>
                <w:rFonts w:ascii="Times New Roman" w:hAnsi="Times New Roman"/>
                <w:sz w:val="24"/>
                <w:szCs w:val="24"/>
              </w:rPr>
              <w:t>Государственное автономное профессиональное образовательное учреждение Новосибирской области «Новосибирский колледж печати и информационных технологий»</w:t>
            </w:r>
          </w:p>
        </w:tc>
      </w:tr>
    </w:tbl>
    <w:p w14:paraId="39310BF1" w14:textId="2699681F" w:rsidR="00A00E9D" w:rsidRPr="001818EA" w:rsidRDefault="00A00E9D" w:rsidP="004F75FA">
      <w:pPr>
        <w:widowControl w:val="0"/>
        <w:spacing w:after="0" w:line="240" w:lineRule="auto"/>
        <w:jc w:val="both"/>
        <w:rPr>
          <w:rFonts w:ascii="Times New Roman" w:hAnsi="Times New Roman"/>
          <w:sz w:val="24"/>
          <w:szCs w:val="24"/>
        </w:rPr>
      </w:pPr>
    </w:p>
    <w:p w14:paraId="29A3F80A" w14:textId="77777777" w:rsidR="00A00E9D" w:rsidRDefault="00A00E9D" w:rsidP="00116C1C">
      <w:pPr>
        <w:widowControl w:val="0"/>
        <w:spacing w:after="0" w:line="240" w:lineRule="auto"/>
        <w:jc w:val="center"/>
        <w:rPr>
          <w:rFonts w:ascii="Times New Roman" w:hAnsi="Times New Roman"/>
          <w:b/>
          <w:sz w:val="24"/>
          <w:szCs w:val="24"/>
        </w:rPr>
      </w:pPr>
    </w:p>
    <w:p w14:paraId="7D134457" w14:textId="77777777" w:rsidR="0018331B" w:rsidRPr="001818EA" w:rsidRDefault="00A07757" w:rsidP="004F75FA">
      <w:pPr>
        <w:widowControl w:val="0"/>
        <w:spacing w:after="0" w:line="240" w:lineRule="auto"/>
        <w:ind w:right="-2"/>
        <w:jc w:val="center"/>
        <w:outlineLvl w:val="0"/>
        <w:rPr>
          <w:rFonts w:ascii="Times New Roman" w:hAnsi="Times New Roman"/>
          <w:b/>
          <w:sz w:val="24"/>
          <w:szCs w:val="24"/>
        </w:rPr>
      </w:pPr>
      <w:r w:rsidRPr="001818EA">
        <w:rPr>
          <w:rFonts w:ascii="Times New Roman" w:hAnsi="Times New Roman"/>
          <w:b/>
          <w:sz w:val="24"/>
          <w:szCs w:val="24"/>
        </w:rPr>
        <w:br w:type="page"/>
      </w:r>
      <w:r w:rsidR="0018331B" w:rsidRPr="001818EA">
        <w:rPr>
          <w:rFonts w:ascii="Times New Roman" w:hAnsi="Times New Roman"/>
          <w:b/>
          <w:sz w:val="24"/>
          <w:szCs w:val="24"/>
        </w:rPr>
        <w:lastRenderedPageBreak/>
        <w:t>Содержание</w:t>
      </w:r>
    </w:p>
    <w:p w14:paraId="6731B9AF" w14:textId="77777777" w:rsidR="00E47EA3" w:rsidRPr="001818EA" w:rsidRDefault="00E47EA3" w:rsidP="004F75FA">
      <w:pPr>
        <w:widowControl w:val="0"/>
        <w:spacing w:after="0" w:line="240" w:lineRule="auto"/>
        <w:ind w:right="-2"/>
        <w:jc w:val="center"/>
        <w:rPr>
          <w:rFonts w:ascii="Times New Roman" w:hAnsi="Times New Roman"/>
          <w:b/>
          <w:sz w:val="24"/>
          <w:szCs w:val="24"/>
        </w:rPr>
      </w:pPr>
    </w:p>
    <w:p w14:paraId="79AD66FB" w14:textId="77777777" w:rsidR="00F200D9" w:rsidRPr="001818EA" w:rsidRDefault="00F200D9" w:rsidP="004F75FA">
      <w:pPr>
        <w:widowControl w:val="0"/>
        <w:spacing w:after="0" w:line="240" w:lineRule="auto"/>
        <w:ind w:right="-2"/>
        <w:jc w:val="center"/>
        <w:rPr>
          <w:rFonts w:ascii="Times New Roman" w:hAnsi="Times New Roman"/>
          <w:b/>
          <w:sz w:val="24"/>
          <w:szCs w:val="24"/>
        </w:rPr>
      </w:pPr>
    </w:p>
    <w:p w14:paraId="0C54A76B" w14:textId="77777777" w:rsidR="00F200D9" w:rsidRPr="001818EA" w:rsidRDefault="00F200D9" w:rsidP="004F75FA">
      <w:pPr>
        <w:widowControl w:val="0"/>
        <w:spacing w:after="0" w:line="240" w:lineRule="auto"/>
        <w:ind w:right="-2"/>
        <w:jc w:val="both"/>
        <w:outlineLvl w:val="0"/>
        <w:rPr>
          <w:rFonts w:ascii="Times New Roman" w:hAnsi="Times New Roman"/>
          <w:b/>
          <w:sz w:val="24"/>
          <w:szCs w:val="24"/>
        </w:rPr>
      </w:pPr>
      <w:r w:rsidRPr="001818EA">
        <w:rPr>
          <w:rFonts w:ascii="Times New Roman" w:hAnsi="Times New Roman"/>
          <w:b/>
          <w:sz w:val="24"/>
          <w:szCs w:val="24"/>
        </w:rPr>
        <w:t>Раздел 1. Общие положения</w:t>
      </w:r>
    </w:p>
    <w:p w14:paraId="26A76DA5" w14:textId="77777777" w:rsidR="002D76C8" w:rsidRPr="001818EA" w:rsidRDefault="002D76C8" w:rsidP="004F75FA">
      <w:pPr>
        <w:widowControl w:val="0"/>
        <w:spacing w:after="0" w:line="240" w:lineRule="auto"/>
        <w:ind w:right="-2"/>
        <w:jc w:val="both"/>
        <w:rPr>
          <w:rFonts w:ascii="Times New Roman" w:hAnsi="Times New Roman"/>
          <w:b/>
          <w:sz w:val="24"/>
          <w:szCs w:val="24"/>
        </w:rPr>
      </w:pPr>
    </w:p>
    <w:p w14:paraId="00260825" w14:textId="77777777" w:rsidR="00F200D9" w:rsidRPr="001818EA" w:rsidRDefault="00F200D9" w:rsidP="004F75FA">
      <w:pPr>
        <w:widowControl w:val="0"/>
        <w:spacing w:after="0" w:line="240" w:lineRule="auto"/>
        <w:ind w:right="-2"/>
        <w:jc w:val="both"/>
        <w:outlineLvl w:val="0"/>
        <w:rPr>
          <w:rFonts w:ascii="Times New Roman" w:hAnsi="Times New Roman"/>
          <w:b/>
          <w:sz w:val="24"/>
          <w:szCs w:val="24"/>
        </w:rPr>
      </w:pPr>
      <w:r w:rsidRPr="001818EA">
        <w:rPr>
          <w:rFonts w:ascii="Times New Roman" w:hAnsi="Times New Roman"/>
          <w:b/>
          <w:sz w:val="24"/>
          <w:szCs w:val="24"/>
        </w:rPr>
        <w:t xml:space="preserve">Раздел 2. Общая характеристика образовательной программы </w:t>
      </w:r>
    </w:p>
    <w:p w14:paraId="4E132591" w14:textId="77777777" w:rsidR="002D76C8" w:rsidRPr="001818EA" w:rsidRDefault="002D76C8" w:rsidP="004F75FA">
      <w:pPr>
        <w:widowControl w:val="0"/>
        <w:spacing w:after="0" w:line="240" w:lineRule="auto"/>
        <w:ind w:right="-2"/>
        <w:jc w:val="both"/>
        <w:rPr>
          <w:rFonts w:ascii="Times New Roman" w:hAnsi="Times New Roman"/>
          <w:b/>
          <w:sz w:val="24"/>
          <w:szCs w:val="24"/>
        </w:rPr>
      </w:pPr>
    </w:p>
    <w:p w14:paraId="4F95195F" w14:textId="77777777" w:rsidR="00F200D9" w:rsidRPr="001818EA" w:rsidRDefault="00F200D9" w:rsidP="004F75FA">
      <w:pPr>
        <w:widowControl w:val="0"/>
        <w:spacing w:after="0" w:line="240" w:lineRule="auto"/>
        <w:ind w:right="-2"/>
        <w:jc w:val="both"/>
        <w:outlineLvl w:val="0"/>
        <w:rPr>
          <w:rFonts w:ascii="Times New Roman" w:hAnsi="Times New Roman"/>
          <w:b/>
          <w:sz w:val="24"/>
          <w:szCs w:val="24"/>
        </w:rPr>
      </w:pPr>
      <w:r w:rsidRPr="001818EA">
        <w:rPr>
          <w:rFonts w:ascii="Times New Roman" w:hAnsi="Times New Roman"/>
          <w:b/>
          <w:sz w:val="24"/>
          <w:szCs w:val="24"/>
        </w:rPr>
        <w:t>Раздел 3. Характеристика профессиональной деятельности выпускника</w:t>
      </w:r>
    </w:p>
    <w:p w14:paraId="25FB36BE" w14:textId="77777777" w:rsidR="002D76C8" w:rsidRPr="001818EA" w:rsidRDefault="002D76C8" w:rsidP="004F75FA">
      <w:pPr>
        <w:widowControl w:val="0"/>
        <w:spacing w:after="0" w:line="240" w:lineRule="auto"/>
        <w:ind w:right="-2"/>
        <w:jc w:val="both"/>
        <w:rPr>
          <w:rFonts w:ascii="Times New Roman" w:hAnsi="Times New Roman"/>
          <w:b/>
          <w:sz w:val="24"/>
          <w:szCs w:val="24"/>
        </w:rPr>
      </w:pPr>
    </w:p>
    <w:p w14:paraId="316FD9B6" w14:textId="77777777" w:rsidR="00F200D9" w:rsidRPr="001818EA" w:rsidRDefault="00F200D9" w:rsidP="004F75FA">
      <w:pPr>
        <w:widowControl w:val="0"/>
        <w:spacing w:after="0" w:line="240" w:lineRule="auto"/>
        <w:ind w:right="-2"/>
        <w:jc w:val="both"/>
        <w:outlineLvl w:val="0"/>
        <w:rPr>
          <w:rFonts w:ascii="Times New Roman" w:hAnsi="Times New Roman"/>
          <w:b/>
          <w:sz w:val="24"/>
          <w:szCs w:val="24"/>
        </w:rPr>
      </w:pPr>
      <w:r w:rsidRPr="001818EA">
        <w:rPr>
          <w:rFonts w:ascii="Times New Roman" w:hAnsi="Times New Roman"/>
          <w:b/>
          <w:sz w:val="24"/>
          <w:szCs w:val="24"/>
        </w:rPr>
        <w:t xml:space="preserve">Раздел 4. </w:t>
      </w:r>
      <w:r w:rsidR="00BA131D" w:rsidRPr="001818EA">
        <w:rPr>
          <w:rFonts w:ascii="Times New Roman" w:hAnsi="Times New Roman"/>
          <w:b/>
          <w:sz w:val="24"/>
          <w:szCs w:val="24"/>
        </w:rPr>
        <w:t>П</w:t>
      </w:r>
      <w:r w:rsidR="00EC427C" w:rsidRPr="001818EA">
        <w:rPr>
          <w:rFonts w:ascii="Times New Roman" w:hAnsi="Times New Roman"/>
          <w:b/>
          <w:sz w:val="24"/>
          <w:szCs w:val="24"/>
        </w:rPr>
        <w:t>ланируемые</w:t>
      </w:r>
      <w:r w:rsidRPr="001818EA">
        <w:rPr>
          <w:rFonts w:ascii="Times New Roman" w:hAnsi="Times New Roman"/>
          <w:b/>
          <w:sz w:val="24"/>
          <w:szCs w:val="24"/>
        </w:rPr>
        <w:t xml:space="preserve"> результаты освоения образовательной программы</w:t>
      </w:r>
    </w:p>
    <w:p w14:paraId="2AFFE7EC" w14:textId="77777777" w:rsidR="00F200D9" w:rsidRPr="001818EA" w:rsidRDefault="00F200D9" w:rsidP="004F75FA">
      <w:pPr>
        <w:widowControl w:val="0"/>
        <w:spacing w:after="0" w:line="240" w:lineRule="auto"/>
        <w:ind w:right="-2"/>
        <w:jc w:val="both"/>
        <w:rPr>
          <w:rFonts w:ascii="Times New Roman" w:hAnsi="Times New Roman"/>
          <w:sz w:val="24"/>
          <w:szCs w:val="24"/>
        </w:rPr>
      </w:pPr>
      <w:r w:rsidRPr="001818EA">
        <w:rPr>
          <w:rFonts w:ascii="Times New Roman" w:hAnsi="Times New Roman"/>
          <w:sz w:val="24"/>
          <w:szCs w:val="24"/>
        </w:rPr>
        <w:t>4.1. Общие компетенции</w:t>
      </w:r>
    </w:p>
    <w:p w14:paraId="3671032E" w14:textId="77777777" w:rsidR="00F200D9" w:rsidRPr="001818EA" w:rsidRDefault="00F200D9" w:rsidP="004F75FA">
      <w:pPr>
        <w:widowControl w:val="0"/>
        <w:spacing w:after="0" w:line="240" w:lineRule="auto"/>
        <w:ind w:right="-2"/>
        <w:jc w:val="both"/>
        <w:rPr>
          <w:rFonts w:ascii="Times New Roman" w:hAnsi="Times New Roman"/>
          <w:sz w:val="24"/>
          <w:szCs w:val="24"/>
        </w:rPr>
      </w:pPr>
      <w:r w:rsidRPr="001818EA">
        <w:rPr>
          <w:rFonts w:ascii="Times New Roman" w:hAnsi="Times New Roman"/>
          <w:sz w:val="24"/>
          <w:szCs w:val="24"/>
        </w:rPr>
        <w:t>4.2. Профессиональные компетенции</w:t>
      </w:r>
    </w:p>
    <w:p w14:paraId="2893C943" w14:textId="77777777" w:rsidR="002D76C8" w:rsidRPr="001818EA" w:rsidRDefault="002D76C8" w:rsidP="004F75FA">
      <w:pPr>
        <w:widowControl w:val="0"/>
        <w:spacing w:after="0" w:line="240" w:lineRule="auto"/>
        <w:ind w:right="-2"/>
        <w:jc w:val="both"/>
        <w:rPr>
          <w:rFonts w:ascii="Times New Roman" w:hAnsi="Times New Roman"/>
          <w:sz w:val="24"/>
          <w:szCs w:val="24"/>
        </w:rPr>
      </w:pPr>
    </w:p>
    <w:p w14:paraId="489CE91B" w14:textId="77777777" w:rsidR="00EC427C" w:rsidRPr="001818EA" w:rsidRDefault="00EC427C" w:rsidP="004F75FA">
      <w:pPr>
        <w:widowControl w:val="0"/>
        <w:spacing w:after="0" w:line="240" w:lineRule="auto"/>
        <w:ind w:right="-2"/>
        <w:jc w:val="both"/>
        <w:outlineLvl w:val="0"/>
        <w:rPr>
          <w:rFonts w:ascii="Times New Roman" w:hAnsi="Times New Roman"/>
          <w:b/>
          <w:sz w:val="24"/>
          <w:szCs w:val="24"/>
        </w:rPr>
      </w:pPr>
      <w:r w:rsidRPr="001818EA">
        <w:rPr>
          <w:rFonts w:ascii="Times New Roman" w:hAnsi="Times New Roman"/>
          <w:b/>
          <w:sz w:val="24"/>
          <w:szCs w:val="24"/>
        </w:rPr>
        <w:t>Раздел 5. Примерная структура образовательной программы</w:t>
      </w:r>
    </w:p>
    <w:p w14:paraId="46A77B83" w14:textId="77777777" w:rsidR="003E3D0A" w:rsidRPr="001818EA" w:rsidRDefault="003E3D0A" w:rsidP="004F75FA">
      <w:pPr>
        <w:widowControl w:val="0"/>
        <w:spacing w:after="0" w:line="240" w:lineRule="auto"/>
        <w:ind w:right="-2"/>
        <w:jc w:val="both"/>
        <w:outlineLvl w:val="0"/>
        <w:rPr>
          <w:rFonts w:ascii="Times New Roman" w:hAnsi="Times New Roman"/>
          <w:sz w:val="24"/>
          <w:szCs w:val="24"/>
        </w:rPr>
      </w:pPr>
      <w:r w:rsidRPr="001818EA">
        <w:rPr>
          <w:rFonts w:ascii="Times New Roman" w:hAnsi="Times New Roman"/>
          <w:sz w:val="24"/>
          <w:szCs w:val="24"/>
        </w:rPr>
        <w:t>5.1. Примерный учебный план</w:t>
      </w:r>
    </w:p>
    <w:p w14:paraId="223A2E1A" w14:textId="77777777" w:rsidR="00EC427C" w:rsidRPr="001818EA" w:rsidRDefault="004D2698" w:rsidP="004F75FA">
      <w:pPr>
        <w:widowControl w:val="0"/>
        <w:spacing w:after="0" w:line="240" w:lineRule="auto"/>
        <w:ind w:right="-2"/>
        <w:jc w:val="both"/>
        <w:rPr>
          <w:rFonts w:ascii="Times New Roman" w:hAnsi="Times New Roman"/>
          <w:sz w:val="24"/>
          <w:szCs w:val="24"/>
        </w:rPr>
      </w:pPr>
      <w:r w:rsidRPr="001818EA">
        <w:rPr>
          <w:rFonts w:ascii="Times New Roman" w:hAnsi="Times New Roman"/>
          <w:sz w:val="24"/>
          <w:szCs w:val="24"/>
        </w:rPr>
        <w:t>5</w:t>
      </w:r>
      <w:r w:rsidR="003E3D0A" w:rsidRPr="001818EA">
        <w:rPr>
          <w:rFonts w:ascii="Times New Roman" w:hAnsi="Times New Roman"/>
          <w:sz w:val="24"/>
          <w:szCs w:val="24"/>
        </w:rPr>
        <w:t>.2</w:t>
      </w:r>
      <w:r w:rsidR="00EC427C" w:rsidRPr="001818EA">
        <w:rPr>
          <w:rFonts w:ascii="Times New Roman" w:hAnsi="Times New Roman"/>
          <w:sz w:val="24"/>
          <w:szCs w:val="24"/>
        </w:rPr>
        <w:t xml:space="preserve">. </w:t>
      </w:r>
      <w:r w:rsidRPr="001818EA">
        <w:rPr>
          <w:rFonts w:ascii="Times New Roman" w:hAnsi="Times New Roman"/>
          <w:sz w:val="24"/>
          <w:szCs w:val="24"/>
        </w:rPr>
        <w:t>П</w:t>
      </w:r>
      <w:r w:rsidR="00EC427C" w:rsidRPr="001818EA">
        <w:rPr>
          <w:rFonts w:ascii="Times New Roman" w:hAnsi="Times New Roman"/>
          <w:sz w:val="24"/>
          <w:szCs w:val="24"/>
        </w:rPr>
        <w:t>римерный календарный учебный график</w:t>
      </w:r>
    </w:p>
    <w:p w14:paraId="2D07694C" w14:textId="77777777" w:rsidR="004F75FA" w:rsidRPr="0091487C" w:rsidRDefault="004F75FA" w:rsidP="004F75FA">
      <w:pPr>
        <w:widowControl w:val="0"/>
        <w:spacing w:after="0" w:line="240" w:lineRule="auto"/>
        <w:ind w:right="-2"/>
        <w:jc w:val="both"/>
        <w:rPr>
          <w:rFonts w:ascii="Times New Roman" w:hAnsi="Times New Roman"/>
          <w:sz w:val="24"/>
          <w:szCs w:val="24"/>
        </w:rPr>
      </w:pPr>
      <w:r w:rsidRPr="0091487C">
        <w:rPr>
          <w:rFonts w:ascii="Times New Roman" w:hAnsi="Times New Roman"/>
          <w:sz w:val="24"/>
          <w:szCs w:val="24"/>
        </w:rPr>
        <w:t>5.3. Примерная рабочая программа воспитания</w:t>
      </w:r>
    </w:p>
    <w:p w14:paraId="105F57E3" w14:textId="77777777" w:rsidR="004F75FA" w:rsidRPr="004F75FA" w:rsidRDefault="004F75FA" w:rsidP="004F75FA">
      <w:pPr>
        <w:widowControl w:val="0"/>
        <w:spacing w:after="0" w:line="240" w:lineRule="auto"/>
        <w:ind w:right="-2"/>
        <w:jc w:val="both"/>
        <w:rPr>
          <w:rFonts w:ascii="Times New Roman" w:hAnsi="Times New Roman"/>
          <w:sz w:val="24"/>
          <w:szCs w:val="24"/>
        </w:rPr>
      </w:pPr>
      <w:r w:rsidRPr="0091487C">
        <w:rPr>
          <w:rFonts w:ascii="Times New Roman" w:hAnsi="Times New Roman"/>
          <w:sz w:val="24"/>
          <w:szCs w:val="24"/>
        </w:rPr>
        <w:t xml:space="preserve">5.4. </w:t>
      </w:r>
      <w:bookmarkStart w:id="0" w:name="_Hlk68525855"/>
      <w:r w:rsidRPr="0091487C">
        <w:rPr>
          <w:rFonts w:ascii="Times New Roman" w:hAnsi="Times New Roman"/>
          <w:sz w:val="24"/>
          <w:szCs w:val="24"/>
        </w:rPr>
        <w:t>Примерный календарный план воспитательной работы</w:t>
      </w:r>
      <w:bookmarkEnd w:id="0"/>
    </w:p>
    <w:p w14:paraId="34BB59AF" w14:textId="77777777" w:rsidR="00BA131D" w:rsidRPr="001818EA" w:rsidRDefault="00BA131D" w:rsidP="004F75FA">
      <w:pPr>
        <w:widowControl w:val="0"/>
        <w:spacing w:after="0" w:line="240" w:lineRule="auto"/>
        <w:ind w:right="-2"/>
        <w:jc w:val="both"/>
        <w:rPr>
          <w:rFonts w:ascii="Times New Roman" w:hAnsi="Times New Roman"/>
          <w:sz w:val="24"/>
          <w:szCs w:val="24"/>
        </w:rPr>
      </w:pPr>
    </w:p>
    <w:p w14:paraId="126C6D96" w14:textId="77777777" w:rsidR="004D2698" w:rsidRPr="001818EA" w:rsidRDefault="004D2698" w:rsidP="004F75FA">
      <w:pPr>
        <w:widowControl w:val="0"/>
        <w:spacing w:after="0" w:line="240" w:lineRule="auto"/>
        <w:ind w:right="-2"/>
        <w:jc w:val="both"/>
        <w:outlineLvl w:val="0"/>
        <w:rPr>
          <w:rFonts w:ascii="Times New Roman" w:hAnsi="Times New Roman"/>
          <w:b/>
          <w:sz w:val="24"/>
          <w:szCs w:val="24"/>
        </w:rPr>
      </w:pPr>
      <w:r w:rsidRPr="001818EA">
        <w:rPr>
          <w:rFonts w:ascii="Times New Roman" w:hAnsi="Times New Roman"/>
          <w:b/>
          <w:sz w:val="24"/>
          <w:szCs w:val="24"/>
        </w:rPr>
        <w:t xml:space="preserve">Раздел 6. Примерные условия </w:t>
      </w:r>
      <w:r w:rsidR="002E631B" w:rsidRPr="001818EA">
        <w:rPr>
          <w:rFonts w:ascii="Times New Roman" w:hAnsi="Times New Roman"/>
          <w:b/>
          <w:sz w:val="24"/>
          <w:szCs w:val="24"/>
        </w:rPr>
        <w:t xml:space="preserve">реализации </w:t>
      </w:r>
      <w:r w:rsidRPr="001818EA">
        <w:rPr>
          <w:rFonts w:ascii="Times New Roman" w:hAnsi="Times New Roman"/>
          <w:b/>
          <w:sz w:val="24"/>
          <w:szCs w:val="24"/>
        </w:rPr>
        <w:t xml:space="preserve">образовательной </w:t>
      </w:r>
      <w:r w:rsidR="005041A9" w:rsidRPr="001818EA">
        <w:rPr>
          <w:rFonts w:ascii="Times New Roman" w:hAnsi="Times New Roman"/>
          <w:b/>
          <w:sz w:val="24"/>
          <w:szCs w:val="24"/>
        </w:rPr>
        <w:t>программы</w:t>
      </w:r>
    </w:p>
    <w:p w14:paraId="64B4D341" w14:textId="77777777" w:rsidR="004F75FA" w:rsidRPr="007F3572" w:rsidRDefault="004F75FA" w:rsidP="004F75FA">
      <w:pPr>
        <w:widowControl w:val="0"/>
        <w:spacing w:after="0" w:line="240" w:lineRule="auto"/>
        <w:ind w:right="-2"/>
        <w:jc w:val="both"/>
        <w:rPr>
          <w:rFonts w:ascii="Times New Roman" w:hAnsi="Times New Roman"/>
          <w:color w:val="000000" w:themeColor="text1"/>
          <w:sz w:val="24"/>
          <w:lang w:eastAsia="en-US"/>
        </w:rPr>
      </w:pPr>
      <w:r w:rsidRPr="007F3572">
        <w:rPr>
          <w:rFonts w:ascii="Times New Roman" w:hAnsi="Times New Roman"/>
          <w:color w:val="000000" w:themeColor="text1"/>
          <w:sz w:val="24"/>
          <w:szCs w:val="24"/>
        </w:rPr>
        <w:t xml:space="preserve">6.1. </w:t>
      </w:r>
      <w:r w:rsidRPr="007F3572">
        <w:rPr>
          <w:rFonts w:ascii="Times New Roman" w:hAnsi="Times New Roman"/>
          <w:color w:val="000000" w:themeColor="text1"/>
          <w:sz w:val="24"/>
          <w:lang w:eastAsia="en-US"/>
        </w:rPr>
        <w:t xml:space="preserve">Требования к </w:t>
      </w:r>
      <w:r w:rsidRPr="007F3572">
        <w:rPr>
          <w:rFonts w:ascii="Times New Roman" w:hAnsi="Times New Roman"/>
          <w:color w:val="000000" w:themeColor="text1"/>
          <w:sz w:val="24"/>
          <w:szCs w:val="24"/>
        </w:rPr>
        <w:t>материально</w:t>
      </w:r>
      <w:r w:rsidRPr="007F3572">
        <w:rPr>
          <w:rFonts w:ascii="Times New Roman" w:hAnsi="Times New Roman"/>
          <w:color w:val="000000" w:themeColor="text1"/>
          <w:sz w:val="24"/>
          <w:lang w:eastAsia="en-US"/>
        </w:rPr>
        <w:t>-техническому обеспечению образовательной программы</w:t>
      </w:r>
    </w:p>
    <w:p w14:paraId="0819548F" w14:textId="77777777" w:rsidR="004F75FA" w:rsidRPr="007F3572" w:rsidRDefault="004F75FA" w:rsidP="004F75FA">
      <w:pPr>
        <w:widowControl w:val="0"/>
        <w:spacing w:after="0" w:line="240" w:lineRule="auto"/>
        <w:ind w:right="-2"/>
        <w:jc w:val="both"/>
        <w:rPr>
          <w:rFonts w:ascii="Times New Roman" w:hAnsi="Times New Roman"/>
          <w:color w:val="000000" w:themeColor="text1"/>
          <w:sz w:val="24"/>
          <w:szCs w:val="24"/>
        </w:rPr>
      </w:pPr>
      <w:r w:rsidRPr="007F3572">
        <w:rPr>
          <w:rFonts w:ascii="Times New Roman" w:hAnsi="Times New Roman"/>
          <w:color w:val="000000" w:themeColor="text1"/>
          <w:sz w:val="24"/>
          <w:szCs w:val="24"/>
        </w:rPr>
        <w:t>6.2. Требования к учебно-методическому обеспечению образовательной программы.</w:t>
      </w:r>
    </w:p>
    <w:p w14:paraId="4ECDB3A9" w14:textId="77777777" w:rsidR="004F75FA" w:rsidRPr="007F3572" w:rsidRDefault="004F75FA" w:rsidP="004F75FA">
      <w:pPr>
        <w:widowControl w:val="0"/>
        <w:spacing w:after="0" w:line="240" w:lineRule="auto"/>
        <w:ind w:right="-2"/>
        <w:jc w:val="both"/>
        <w:rPr>
          <w:rFonts w:ascii="Times New Roman" w:hAnsi="Times New Roman"/>
          <w:color w:val="000000" w:themeColor="text1"/>
          <w:sz w:val="24"/>
          <w:szCs w:val="24"/>
        </w:rPr>
      </w:pPr>
      <w:r w:rsidRPr="007F3572">
        <w:rPr>
          <w:rFonts w:ascii="Times New Roman" w:hAnsi="Times New Roman"/>
          <w:color w:val="000000" w:themeColor="text1"/>
          <w:sz w:val="24"/>
          <w:szCs w:val="24"/>
        </w:rPr>
        <w:t xml:space="preserve">6.3. Требования к организации воспитания обучающихся. </w:t>
      </w:r>
    </w:p>
    <w:p w14:paraId="44723FB3" w14:textId="77777777" w:rsidR="004F75FA" w:rsidRPr="007F3572" w:rsidRDefault="004F75FA" w:rsidP="004F75FA">
      <w:pPr>
        <w:widowControl w:val="0"/>
        <w:spacing w:after="0" w:line="240" w:lineRule="auto"/>
        <w:ind w:right="-2"/>
        <w:jc w:val="both"/>
        <w:rPr>
          <w:rFonts w:ascii="Times New Roman" w:hAnsi="Times New Roman"/>
          <w:color w:val="000000" w:themeColor="text1"/>
          <w:sz w:val="24"/>
          <w:szCs w:val="24"/>
        </w:rPr>
      </w:pPr>
      <w:r w:rsidRPr="007F3572">
        <w:rPr>
          <w:rFonts w:ascii="Times New Roman" w:hAnsi="Times New Roman"/>
          <w:color w:val="000000" w:themeColor="text1"/>
          <w:sz w:val="24"/>
          <w:szCs w:val="24"/>
        </w:rPr>
        <w:t>6.4. Требования к кадровым условиям реализации образовательной программы</w:t>
      </w:r>
    </w:p>
    <w:p w14:paraId="6E027FAE" w14:textId="77777777" w:rsidR="004F75FA" w:rsidRPr="007F3572" w:rsidRDefault="004F75FA" w:rsidP="004F75FA">
      <w:pPr>
        <w:widowControl w:val="0"/>
        <w:spacing w:after="0" w:line="240" w:lineRule="auto"/>
        <w:ind w:right="-2"/>
        <w:jc w:val="both"/>
        <w:rPr>
          <w:rFonts w:ascii="Times New Roman" w:hAnsi="Times New Roman"/>
          <w:color w:val="000000" w:themeColor="text1"/>
          <w:sz w:val="24"/>
          <w:szCs w:val="24"/>
        </w:rPr>
      </w:pPr>
      <w:r w:rsidRPr="007F3572">
        <w:rPr>
          <w:rFonts w:ascii="Times New Roman" w:hAnsi="Times New Roman"/>
          <w:color w:val="000000" w:themeColor="text1"/>
          <w:sz w:val="24"/>
          <w:szCs w:val="24"/>
        </w:rPr>
        <w:t>6.5. Требования к финансовым условиям реализации образовательной программы</w:t>
      </w:r>
    </w:p>
    <w:p w14:paraId="70E92541" w14:textId="77777777" w:rsidR="002D76C8" w:rsidRPr="001818EA" w:rsidRDefault="002D76C8" w:rsidP="004F75FA">
      <w:pPr>
        <w:widowControl w:val="0"/>
        <w:spacing w:after="0" w:line="240" w:lineRule="auto"/>
        <w:ind w:right="-2"/>
        <w:jc w:val="both"/>
        <w:rPr>
          <w:rFonts w:ascii="Times New Roman" w:hAnsi="Times New Roman"/>
          <w:sz w:val="24"/>
          <w:szCs w:val="24"/>
        </w:rPr>
      </w:pPr>
    </w:p>
    <w:p w14:paraId="3B470FF2" w14:textId="77777777" w:rsidR="004F75FA" w:rsidRDefault="004F75FA" w:rsidP="004F75FA">
      <w:pPr>
        <w:spacing w:after="0"/>
        <w:ind w:right="-2"/>
        <w:rPr>
          <w:rFonts w:ascii="Times New Roman" w:hAnsi="Times New Roman"/>
          <w:b/>
          <w:sz w:val="24"/>
          <w:szCs w:val="24"/>
        </w:rPr>
      </w:pPr>
      <w:r w:rsidRPr="007F3572">
        <w:rPr>
          <w:rFonts w:ascii="Times New Roman" w:hAnsi="Times New Roman"/>
          <w:b/>
          <w:sz w:val="24"/>
          <w:szCs w:val="24"/>
        </w:rPr>
        <w:t>Раздел 7. Формирование фондов оценочных средств для проведения государственной итоговой аттестации</w:t>
      </w:r>
      <w:r>
        <w:rPr>
          <w:rFonts w:ascii="Times New Roman" w:hAnsi="Times New Roman"/>
          <w:b/>
          <w:sz w:val="24"/>
          <w:szCs w:val="24"/>
        </w:rPr>
        <w:t xml:space="preserve"> </w:t>
      </w:r>
    </w:p>
    <w:p w14:paraId="303B8EF5" w14:textId="77777777" w:rsidR="00F92C5B" w:rsidRPr="001818EA" w:rsidRDefault="00F92C5B" w:rsidP="004F75FA">
      <w:pPr>
        <w:widowControl w:val="0"/>
        <w:spacing w:after="0" w:line="240" w:lineRule="auto"/>
        <w:ind w:right="-2"/>
        <w:jc w:val="both"/>
        <w:rPr>
          <w:rFonts w:ascii="Times New Roman" w:hAnsi="Times New Roman"/>
          <w:sz w:val="24"/>
          <w:szCs w:val="24"/>
        </w:rPr>
      </w:pPr>
    </w:p>
    <w:p w14:paraId="77E810E3" w14:textId="77777777" w:rsidR="004F75FA" w:rsidRPr="00322AAD" w:rsidRDefault="004F75FA" w:rsidP="004F75FA">
      <w:pPr>
        <w:widowControl w:val="0"/>
        <w:spacing w:after="0" w:line="240" w:lineRule="auto"/>
        <w:ind w:right="-2"/>
        <w:jc w:val="both"/>
        <w:outlineLvl w:val="0"/>
        <w:rPr>
          <w:rFonts w:ascii="Times New Roman" w:hAnsi="Times New Roman"/>
          <w:b/>
          <w:sz w:val="24"/>
          <w:szCs w:val="24"/>
        </w:rPr>
      </w:pPr>
      <w:bookmarkStart w:id="1" w:name="_Toc460855517"/>
      <w:bookmarkStart w:id="2" w:name="_Toc460939924"/>
      <w:r w:rsidRPr="0091487C">
        <w:rPr>
          <w:rFonts w:ascii="Times New Roman" w:hAnsi="Times New Roman"/>
          <w:b/>
          <w:sz w:val="24"/>
          <w:szCs w:val="24"/>
        </w:rPr>
        <w:t>Раздел 8. Разработчики</w:t>
      </w:r>
      <w:r w:rsidRPr="004F75FA">
        <w:rPr>
          <w:rFonts w:ascii="Times New Roman" w:hAnsi="Times New Roman"/>
          <w:b/>
          <w:sz w:val="24"/>
          <w:szCs w:val="24"/>
        </w:rPr>
        <w:t xml:space="preserve"> примерной основной образовательной программы</w:t>
      </w:r>
    </w:p>
    <w:p w14:paraId="1CDCC409" w14:textId="77777777" w:rsidR="004F75FA" w:rsidRDefault="004F75FA" w:rsidP="004F75FA">
      <w:pPr>
        <w:widowControl w:val="0"/>
        <w:spacing w:after="0" w:line="240" w:lineRule="auto"/>
        <w:ind w:right="-2"/>
        <w:outlineLvl w:val="0"/>
        <w:rPr>
          <w:rFonts w:ascii="Times New Roman" w:hAnsi="Times New Roman"/>
          <w:b/>
          <w:sz w:val="24"/>
          <w:szCs w:val="24"/>
        </w:rPr>
      </w:pPr>
    </w:p>
    <w:p w14:paraId="5C595294" w14:textId="77777777" w:rsidR="00E356A5" w:rsidRPr="001818EA" w:rsidRDefault="00E356A5" w:rsidP="004F75FA">
      <w:pPr>
        <w:widowControl w:val="0"/>
        <w:spacing w:after="0" w:line="240" w:lineRule="auto"/>
        <w:ind w:right="-2"/>
        <w:outlineLvl w:val="0"/>
        <w:rPr>
          <w:rFonts w:ascii="Times New Roman" w:hAnsi="Times New Roman"/>
          <w:b/>
          <w:sz w:val="24"/>
          <w:szCs w:val="24"/>
        </w:rPr>
      </w:pPr>
      <w:r w:rsidRPr="001818EA">
        <w:rPr>
          <w:rFonts w:ascii="Times New Roman" w:hAnsi="Times New Roman"/>
          <w:b/>
          <w:sz w:val="24"/>
          <w:szCs w:val="24"/>
        </w:rPr>
        <w:t>Приложения:</w:t>
      </w:r>
    </w:p>
    <w:p w14:paraId="69C1D247" w14:textId="77777777" w:rsidR="00BB1825" w:rsidRPr="001818EA" w:rsidRDefault="00BB1825" w:rsidP="00BB1825">
      <w:pPr>
        <w:widowControl w:val="0"/>
        <w:spacing w:after="0" w:line="240" w:lineRule="auto"/>
        <w:jc w:val="both"/>
        <w:rPr>
          <w:rFonts w:ascii="Times New Roman" w:hAnsi="Times New Roman"/>
          <w:bCs/>
          <w:sz w:val="24"/>
          <w:szCs w:val="24"/>
        </w:rPr>
      </w:pPr>
      <w:r w:rsidRPr="001818EA">
        <w:rPr>
          <w:rFonts w:ascii="Times New Roman" w:hAnsi="Times New Roman"/>
          <w:sz w:val="24"/>
          <w:szCs w:val="24"/>
        </w:rPr>
        <w:t>Приложение</w:t>
      </w:r>
      <w:r w:rsidRPr="001818EA">
        <w:rPr>
          <w:rFonts w:ascii="Times New Roman" w:hAnsi="Times New Roman"/>
          <w:bCs/>
          <w:sz w:val="24"/>
          <w:szCs w:val="24"/>
        </w:rPr>
        <w:t xml:space="preserve"> </w:t>
      </w:r>
      <w:r>
        <w:rPr>
          <w:rFonts w:ascii="Times New Roman" w:hAnsi="Times New Roman"/>
          <w:bCs/>
          <w:sz w:val="24"/>
          <w:szCs w:val="24"/>
        </w:rPr>
        <w:t>1</w:t>
      </w:r>
      <w:r w:rsidRPr="001818EA">
        <w:rPr>
          <w:rFonts w:ascii="Times New Roman" w:hAnsi="Times New Roman"/>
          <w:bCs/>
          <w:sz w:val="24"/>
          <w:szCs w:val="24"/>
        </w:rPr>
        <w:t xml:space="preserve">.1 </w:t>
      </w:r>
      <w:r w:rsidRPr="001818EA">
        <w:rPr>
          <w:rFonts w:ascii="Times New Roman" w:hAnsi="Times New Roman"/>
          <w:sz w:val="24"/>
          <w:szCs w:val="24"/>
        </w:rPr>
        <w:t>Примерная рабочая программа профессионального модуля «</w:t>
      </w:r>
      <w:r w:rsidRPr="001818EA">
        <w:rPr>
          <w:rFonts w:ascii="Times New Roman" w:hAnsi="Times New Roman"/>
          <w:bCs/>
          <w:sz w:val="24"/>
          <w:szCs w:val="24"/>
        </w:rPr>
        <w:t>ПМ. 01 Организация подготовки технологических процессов изготовления различных видов продукции»</w:t>
      </w:r>
    </w:p>
    <w:p w14:paraId="4BACD7D1" w14:textId="77777777" w:rsidR="00BB1825" w:rsidRPr="001818EA" w:rsidRDefault="00BB1825" w:rsidP="00BB1825">
      <w:pPr>
        <w:widowControl w:val="0"/>
        <w:spacing w:after="0" w:line="240" w:lineRule="auto"/>
        <w:jc w:val="both"/>
        <w:rPr>
          <w:rFonts w:ascii="Times New Roman" w:hAnsi="Times New Roman"/>
          <w:bCs/>
          <w:sz w:val="24"/>
          <w:szCs w:val="24"/>
        </w:rPr>
      </w:pPr>
      <w:r w:rsidRPr="001818EA">
        <w:rPr>
          <w:rFonts w:ascii="Times New Roman" w:hAnsi="Times New Roman"/>
          <w:sz w:val="24"/>
          <w:szCs w:val="24"/>
        </w:rPr>
        <w:t>Приложение</w:t>
      </w:r>
      <w:r w:rsidRPr="001818EA">
        <w:rPr>
          <w:rFonts w:ascii="Times New Roman" w:hAnsi="Times New Roman"/>
          <w:bCs/>
          <w:sz w:val="24"/>
          <w:szCs w:val="24"/>
        </w:rPr>
        <w:t xml:space="preserve"> </w:t>
      </w:r>
      <w:r>
        <w:rPr>
          <w:rFonts w:ascii="Times New Roman" w:hAnsi="Times New Roman"/>
          <w:bCs/>
          <w:sz w:val="24"/>
          <w:szCs w:val="24"/>
        </w:rPr>
        <w:t>1</w:t>
      </w:r>
      <w:r w:rsidRPr="001818EA">
        <w:rPr>
          <w:rFonts w:ascii="Times New Roman" w:hAnsi="Times New Roman"/>
          <w:bCs/>
          <w:sz w:val="24"/>
          <w:szCs w:val="24"/>
        </w:rPr>
        <w:t xml:space="preserve">.2 </w:t>
      </w:r>
      <w:r w:rsidRPr="001818EA">
        <w:rPr>
          <w:rFonts w:ascii="Times New Roman" w:hAnsi="Times New Roman"/>
          <w:sz w:val="24"/>
          <w:szCs w:val="24"/>
        </w:rPr>
        <w:t>Примерная рабочая программа профессионального модуля «</w:t>
      </w:r>
      <w:r w:rsidRPr="001818EA">
        <w:rPr>
          <w:rFonts w:ascii="Times New Roman" w:hAnsi="Times New Roman"/>
          <w:bCs/>
          <w:sz w:val="24"/>
          <w:szCs w:val="24"/>
        </w:rPr>
        <w:t>ПМ. 02 Контроль технологических процессов изготовления различных видов печатной продукции»</w:t>
      </w:r>
    </w:p>
    <w:p w14:paraId="40E04797" w14:textId="77777777" w:rsidR="00BB1825" w:rsidRPr="001818EA" w:rsidRDefault="00BB1825" w:rsidP="00BB1825">
      <w:pPr>
        <w:widowControl w:val="0"/>
        <w:spacing w:after="0" w:line="240" w:lineRule="auto"/>
        <w:jc w:val="both"/>
        <w:rPr>
          <w:rFonts w:ascii="Times New Roman" w:hAnsi="Times New Roman"/>
          <w:bCs/>
          <w:sz w:val="24"/>
          <w:szCs w:val="24"/>
        </w:rPr>
      </w:pPr>
      <w:r w:rsidRPr="001818EA">
        <w:rPr>
          <w:rFonts w:ascii="Times New Roman" w:hAnsi="Times New Roman"/>
          <w:sz w:val="24"/>
          <w:szCs w:val="24"/>
        </w:rPr>
        <w:t>Приложение</w:t>
      </w:r>
      <w:r w:rsidRPr="001818EA">
        <w:rPr>
          <w:rFonts w:ascii="Times New Roman" w:hAnsi="Times New Roman"/>
          <w:bCs/>
          <w:sz w:val="24"/>
          <w:szCs w:val="24"/>
        </w:rPr>
        <w:t xml:space="preserve"> </w:t>
      </w:r>
      <w:r>
        <w:rPr>
          <w:rFonts w:ascii="Times New Roman" w:hAnsi="Times New Roman"/>
          <w:bCs/>
          <w:sz w:val="24"/>
          <w:szCs w:val="24"/>
        </w:rPr>
        <w:t>1</w:t>
      </w:r>
      <w:r w:rsidRPr="001818EA">
        <w:rPr>
          <w:rFonts w:ascii="Times New Roman" w:hAnsi="Times New Roman"/>
          <w:bCs/>
          <w:sz w:val="24"/>
          <w:szCs w:val="24"/>
        </w:rPr>
        <w:t xml:space="preserve">.3 </w:t>
      </w:r>
      <w:r w:rsidRPr="001818EA">
        <w:rPr>
          <w:rFonts w:ascii="Times New Roman" w:hAnsi="Times New Roman"/>
          <w:sz w:val="24"/>
          <w:szCs w:val="24"/>
        </w:rPr>
        <w:t>Примерная рабочая программа профессионального модуля «</w:t>
      </w:r>
      <w:r w:rsidRPr="001818EA">
        <w:rPr>
          <w:rFonts w:ascii="Times New Roman" w:hAnsi="Times New Roman"/>
          <w:bCs/>
          <w:sz w:val="24"/>
          <w:szCs w:val="24"/>
        </w:rPr>
        <w:t>ПМ. 03 Организация обеспечения технологических процессов изготовления различных видов продукции материально-техническими и человеческими ресурсами»</w:t>
      </w:r>
    </w:p>
    <w:p w14:paraId="77273D73" w14:textId="77777777" w:rsidR="00BB1825" w:rsidRPr="001818EA" w:rsidRDefault="00BB1825" w:rsidP="00BB1825">
      <w:pPr>
        <w:widowControl w:val="0"/>
        <w:spacing w:after="0" w:line="240" w:lineRule="auto"/>
        <w:jc w:val="both"/>
        <w:rPr>
          <w:rFonts w:ascii="Times New Roman" w:hAnsi="Times New Roman"/>
          <w:sz w:val="24"/>
          <w:szCs w:val="24"/>
        </w:rPr>
      </w:pPr>
      <w:r w:rsidRPr="001818EA">
        <w:rPr>
          <w:rFonts w:ascii="Times New Roman" w:hAnsi="Times New Roman"/>
          <w:sz w:val="24"/>
          <w:szCs w:val="24"/>
        </w:rPr>
        <w:t>Приложение</w:t>
      </w:r>
      <w:r w:rsidRPr="001818EA">
        <w:rPr>
          <w:rFonts w:ascii="Times New Roman" w:hAnsi="Times New Roman"/>
          <w:bCs/>
          <w:sz w:val="24"/>
          <w:szCs w:val="24"/>
        </w:rPr>
        <w:t xml:space="preserve"> </w:t>
      </w:r>
      <w:r>
        <w:rPr>
          <w:rFonts w:ascii="Times New Roman" w:hAnsi="Times New Roman"/>
          <w:bCs/>
          <w:sz w:val="24"/>
          <w:szCs w:val="24"/>
        </w:rPr>
        <w:t>1</w:t>
      </w:r>
      <w:r w:rsidRPr="001818EA">
        <w:rPr>
          <w:rFonts w:ascii="Times New Roman" w:hAnsi="Times New Roman"/>
          <w:bCs/>
          <w:sz w:val="24"/>
          <w:szCs w:val="24"/>
        </w:rPr>
        <w:t xml:space="preserve">.4 </w:t>
      </w:r>
      <w:r w:rsidRPr="001818EA">
        <w:rPr>
          <w:rFonts w:ascii="Times New Roman" w:hAnsi="Times New Roman"/>
          <w:sz w:val="24"/>
          <w:szCs w:val="24"/>
        </w:rPr>
        <w:t>Примерная рабочая программа профессионального модуля «</w:t>
      </w:r>
      <w:r w:rsidRPr="001818EA">
        <w:rPr>
          <w:rFonts w:ascii="Times New Roman" w:hAnsi="Times New Roman"/>
          <w:bCs/>
          <w:sz w:val="24"/>
          <w:szCs w:val="24"/>
        </w:rPr>
        <w:t>ПМ. 04 Выполнение работ по одной или нескольким профессиям рабочих, должностям служащих»</w:t>
      </w:r>
    </w:p>
    <w:p w14:paraId="376D5D90" w14:textId="77777777" w:rsidR="004F75FA" w:rsidRDefault="004F75FA" w:rsidP="004F75FA">
      <w:pPr>
        <w:pStyle w:val="af"/>
        <w:tabs>
          <w:tab w:val="left" w:pos="426"/>
        </w:tabs>
        <w:suppressAutoHyphens/>
        <w:spacing w:after="0" w:line="240" w:lineRule="auto"/>
        <w:ind w:left="0"/>
        <w:contextualSpacing w:val="0"/>
        <w:rPr>
          <w:rFonts w:ascii="Times New Roman" w:hAnsi="Times New Roman"/>
          <w:sz w:val="24"/>
          <w:szCs w:val="24"/>
        </w:rPr>
      </w:pPr>
    </w:p>
    <w:p w14:paraId="79AB2FA8" w14:textId="77777777" w:rsidR="00BB1825" w:rsidRPr="001818EA" w:rsidRDefault="00BB1825" w:rsidP="00BB1825">
      <w:pPr>
        <w:widowControl w:val="0"/>
        <w:spacing w:after="0" w:line="240" w:lineRule="auto"/>
        <w:ind w:right="-2"/>
        <w:jc w:val="both"/>
        <w:rPr>
          <w:rFonts w:ascii="Times New Roman" w:hAnsi="Times New Roman"/>
          <w:sz w:val="24"/>
          <w:szCs w:val="24"/>
        </w:rPr>
      </w:pPr>
      <w:bookmarkStart w:id="3" w:name="_Hlk511891380"/>
      <w:r w:rsidRPr="001818EA">
        <w:rPr>
          <w:rFonts w:ascii="Times New Roman" w:hAnsi="Times New Roman"/>
          <w:sz w:val="24"/>
          <w:szCs w:val="24"/>
        </w:rPr>
        <w:t xml:space="preserve">Приложение </w:t>
      </w:r>
      <w:r>
        <w:rPr>
          <w:rFonts w:ascii="Times New Roman" w:hAnsi="Times New Roman"/>
          <w:sz w:val="24"/>
          <w:szCs w:val="24"/>
        </w:rPr>
        <w:t>2</w:t>
      </w:r>
      <w:r w:rsidRPr="001818EA">
        <w:rPr>
          <w:rFonts w:ascii="Times New Roman" w:hAnsi="Times New Roman"/>
          <w:sz w:val="24"/>
          <w:szCs w:val="24"/>
        </w:rPr>
        <w:t>.1 Примерная рабочая программа учебной дисциплины «ОГСЭ.01 Основы философии»</w:t>
      </w:r>
    </w:p>
    <w:p w14:paraId="375031C6" w14:textId="77777777" w:rsidR="00BB1825" w:rsidRPr="001818EA" w:rsidRDefault="00BB1825" w:rsidP="00BB1825">
      <w:pPr>
        <w:widowControl w:val="0"/>
        <w:spacing w:after="0" w:line="240" w:lineRule="auto"/>
        <w:ind w:right="-2"/>
        <w:jc w:val="both"/>
        <w:rPr>
          <w:rFonts w:ascii="Times New Roman" w:hAnsi="Times New Roman"/>
          <w:sz w:val="24"/>
          <w:szCs w:val="24"/>
        </w:rPr>
      </w:pPr>
      <w:r w:rsidRPr="001818EA">
        <w:rPr>
          <w:rFonts w:ascii="Times New Roman" w:hAnsi="Times New Roman"/>
          <w:sz w:val="24"/>
          <w:szCs w:val="24"/>
        </w:rPr>
        <w:t xml:space="preserve">Приложение </w:t>
      </w:r>
      <w:r>
        <w:rPr>
          <w:rFonts w:ascii="Times New Roman" w:hAnsi="Times New Roman"/>
          <w:sz w:val="24"/>
          <w:szCs w:val="24"/>
        </w:rPr>
        <w:t>2</w:t>
      </w:r>
      <w:r w:rsidRPr="001818EA">
        <w:rPr>
          <w:rFonts w:ascii="Times New Roman" w:hAnsi="Times New Roman"/>
          <w:sz w:val="24"/>
          <w:szCs w:val="24"/>
        </w:rPr>
        <w:t>.2 Примерная рабочая программа учебной дисциплины «ОГСЭ.02 История»</w:t>
      </w:r>
    </w:p>
    <w:p w14:paraId="1A924895" w14:textId="77777777" w:rsidR="00BB1825" w:rsidRPr="001818EA" w:rsidRDefault="00BB1825" w:rsidP="00BB1825">
      <w:pPr>
        <w:widowControl w:val="0"/>
        <w:spacing w:after="0" w:line="240" w:lineRule="auto"/>
        <w:ind w:right="-2"/>
        <w:jc w:val="both"/>
        <w:rPr>
          <w:rFonts w:ascii="Times New Roman" w:hAnsi="Times New Roman"/>
          <w:sz w:val="24"/>
          <w:szCs w:val="24"/>
        </w:rPr>
      </w:pPr>
      <w:r w:rsidRPr="001818EA">
        <w:rPr>
          <w:rFonts w:ascii="Times New Roman" w:hAnsi="Times New Roman"/>
          <w:sz w:val="24"/>
          <w:szCs w:val="24"/>
        </w:rPr>
        <w:t xml:space="preserve">Приложение </w:t>
      </w:r>
      <w:r>
        <w:rPr>
          <w:rFonts w:ascii="Times New Roman" w:hAnsi="Times New Roman"/>
          <w:sz w:val="24"/>
          <w:szCs w:val="24"/>
        </w:rPr>
        <w:t>2</w:t>
      </w:r>
      <w:r w:rsidRPr="001818EA">
        <w:rPr>
          <w:rFonts w:ascii="Times New Roman" w:hAnsi="Times New Roman"/>
          <w:sz w:val="24"/>
          <w:szCs w:val="24"/>
        </w:rPr>
        <w:t>.3 Примерная рабочая программа учебной дисциплины «ОГСЭ.03 Иностранный язык в профессиональной деятельности»</w:t>
      </w:r>
    </w:p>
    <w:p w14:paraId="78F732D3" w14:textId="77777777" w:rsidR="00BB1825" w:rsidRPr="001818EA" w:rsidRDefault="00BB1825" w:rsidP="00BB1825">
      <w:pPr>
        <w:widowControl w:val="0"/>
        <w:spacing w:after="0" w:line="240" w:lineRule="auto"/>
        <w:ind w:right="-2"/>
        <w:jc w:val="both"/>
        <w:rPr>
          <w:rFonts w:ascii="Times New Roman" w:hAnsi="Times New Roman"/>
          <w:sz w:val="24"/>
          <w:szCs w:val="24"/>
        </w:rPr>
      </w:pPr>
      <w:r w:rsidRPr="001818EA">
        <w:rPr>
          <w:rFonts w:ascii="Times New Roman" w:hAnsi="Times New Roman"/>
          <w:sz w:val="24"/>
          <w:szCs w:val="24"/>
        </w:rPr>
        <w:t xml:space="preserve">Приложение </w:t>
      </w:r>
      <w:r>
        <w:rPr>
          <w:rFonts w:ascii="Times New Roman" w:hAnsi="Times New Roman"/>
          <w:sz w:val="24"/>
          <w:szCs w:val="24"/>
        </w:rPr>
        <w:t>2</w:t>
      </w:r>
      <w:r w:rsidRPr="001818EA">
        <w:rPr>
          <w:rFonts w:ascii="Times New Roman" w:hAnsi="Times New Roman"/>
          <w:sz w:val="24"/>
          <w:szCs w:val="24"/>
        </w:rPr>
        <w:t>.4 Примерная рабочая программа учебной дисциплины «ОГСЭ.04 Физическая культура»</w:t>
      </w:r>
    </w:p>
    <w:p w14:paraId="3E65B96B" w14:textId="77777777" w:rsidR="00BB1825" w:rsidRPr="001818EA" w:rsidRDefault="00BB1825" w:rsidP="00BB1825">
      <w:pPr>
        <w:widowControl w:val="0"/>
        <w:spacing w:after="0" w:line="240" w:lineRule="auto"/>
        <w:ind w:right="-2"/>
        <w:jc w:val="both"/>
        <w:rPr>
          <w:rFonts w:ascii="Times New Roman" w:hAnsi="Times New Roman"/>
          <w:sz w:val="24"/>
          <w:szCs w:val="24"/>
        </w:rPr>
      </w:pPr>
      <w:r w:rsidRPr="001818EA">
        <w:rPr>
          <w:rFonts w:ascii="Times New Roman" w:hAnsi="Times New Roman"/>
          <w:sz w:val="24"/>
          <w:szCs w:val="24"/>
        </w:rPr>
        <w:lastRenderedPageBreak/>
        <w:t xml:space="preserve">Приложение </w:t>
      </w:r>
      <w:r>
        <w:rPr>
          <w:rFonts w:ascii="Times New Roman" w:hAnsi="Times New Roman"/>
          <w:sz w:val="24"/>
          <w:szCs w:val="24"/>
        </w:rPr>
        <w:t>2</w:t>
      </w:r>
      <w:r w:rsidRPr="001818EA">
        <w:rPr>
          <w:rFonts w:ascii="Times New Roman" w:hAnsi="Times New Roman"/>
          <w:sz w:val="24"/>
          <w:szCs w:val="24"/>
        </w:rPr>
        <w:t>.5 Примерная рабочая программа учебной дисциплины «ОГСЭ 05 Психология общения»</w:t>
      </w:r>
    </w:p>
    <w:p w14:paraId="5F8725F2" w14:textId="77777777" w:rsidR="00BB1825" w:rsidRPr="001818EA" w:rsidRDefault="00BB1825" w:rsidP="00BB1825">
      <w:pPr>
        <w:widowControl w:val="0"/>
        <w:spacing w:after="0" w:line="240" w:lineRule="auto"/>
        <w:ind w:right="-2"/>
        <w:jc w:val="both"/>
        <w:rPr>
          <w:rFonts w:ascii="Times New Roman" w:hAnsi="Times New Roman"/>
          <w:iCs/>
          <w:sz w:val="24"/>
          <w:szCs w:val="24"/>
        </w:rPr>
      </w:pPr>
      <w:r w:rsidRPr="001818EA">
        <w:rPr>
          <w:rFonts w:ascii="Times New Roman" w:hAnsi="Times New Roman"/>
          <w:sz w:val="24"/>
          <w:szCs w:val="24"/>
        </w:rPr>
        <w:t>Приложение</w:t>
      </w:r>
      <w:r w:rsidRPr="001818EA">
        <w:rPr>
          <w:rFonts w:ascii="Times New Roman" w:hAnsi="Times New Roman"/>
          <w:iCs/>
          <w:sz w:val="24"/>
          <w:szCs w:val="24"/>
        </w:rPr>
        <w:t xml:space="preserve"> 2.</w:t>
      </w:r>
      <w:r>
        <w:rPr>
          <w:rFonts w:ascii="Times New Roman" w:hAnsi="Times New Roman"/>
          <w:iCs/>
          <w:sz w:val="24"/>
          <w:szCs w:val="24"/>
        </w:rPr>
        <w:t>6</w:t>
      </w:r>
      <w:r w:rsidRPr="001818EA">
        <w:rPr>
          <w:rFonts w:ascii="Times New Roman" w:hAnsi="Times New Roman"/>
          <w:iCs/>
          <w:sz w:val="24"/>
          <w:szCs w:val="24"/>
        </w:rPr>
        <w:t xml:space="preserve"> </w:t>
      </w:r>
      <w:r w:rsidRPr="001818EA">
        <w:rPr>
          <w:rFonts w:ascii="Times New Roman" w:hAnsi="Times New Roman"/>
          <w:sz w:val="24"/>
          <w:szCs w:val="24"/>
        </w:rPr>
        <w:t>Примерная рабочая программа учебной дисциплины «</w:t>
      </w:r>
      <w:r w:rsidRPr="001818EA">
        <w:rPr>
          <w:rFonts w:ascii="Times New Roman" w:hAnsi="Times New Roman"/>
          <w:iCs/>
          <w:sz w:val="24"/>
          <w:szCs w:val="24"/>
        </w:rPr>
        <w:t>ЕН.01. Математика»</w:t>
      </w:r>
    </w:p>
    <w:p w14:paraId="5EC79A37" w14:textId="77777777" w:rsidR="00BB1825" w:rsidRPr="001818EA" w:rsidRDefault="00BB1825" w:rsidP="00BB1825">
      <w:pPr>
        <w:widowControl w:val="0"/>
        <w:spacing w:after="0" w:line="240" w:lineRule="auto"/>
        <w:ind w:right="-2"/>
        <w:jc w:val="both"/>
        <w:rPr>
          <w:rFonts w:ascii="Times New Roman" w:hAnsi="Times New Roman"/>
          <w:sz w:val="24"/>
          <w:szCs w:val="24"/>
        </w:rPr>
      </w:pPr>
      <w:r w:rsidRPr="001818EA">
        <w:rPr>
          <w:rFonts w:ascii="Times New Roman" w:hAnsi="Times New Roman"/>
          <w:sz w:val="24"/>
          <w:szCs w:val="24"/>
        </w:rPr>
        <w:t>Приложение 2.</w:t>
      </w:r>
      <w:r>
        <w:rPr>
          <w:rFonts w:ascii="Times New Roman" w:hAnsi="Times New Roman"/>
          <w:sz w:val="24"/>
          <w:szCs w:val="24"/>
        </w:rPr>
        <w:t>7</w:t>
      </w:r>
      <w:r w:rsidRPr="001818EA">
        <w:rPr>
          <w:rFonts w:ascii="Times New Roman" w:hAnsi="Times New Roman"/>
          <w:sz w:val="24"/>
          <w:szCs w:val="24"/>
        </w:rPr>
        <w:t xml:space="preserve"> Примерная рабочая программа учебной дисциплины «ЕН.02. Экологические основы природопользования»</w:t>
      </w:r>
    </w:p>
    <w:p w14:paraId="2A742000" w14:textId="77777777" w:rsidR="00BB1825" w:rsidRPr="001818EA" w:rsidRDefault="00BB1825" w:rsidP="00BB1825">
      <w:pPr>
        <w:widowControl w:val="0"/>
        <w:spacing w:after="0" w:line="240" w:lineRule="auto"/>
        <w:jc w:val="both"/>
        <w:rPr>
          <w:rFonts w:ascii="Times New Roman" w:hAnsi="Times New Roman"/>
          <w:bCs/>
          <w:sz w:val="24"/>
          <w:szCs w:val="24"/>
        </w:rPr>
      </w:pPr>
      <w:r w:rsidRPr="001818EA">
        <w:rPr>
          <w:rFonts w:ascii="Times New Roman" w:hAnsi="Times New Roman"/>
          <w:sz w:val="24"/>
          <w:szCs w:val="24"/>
        </w:rPr>
        <w:t>Приложение</w:t>
      </w:r>
      <w:r w:rsidRPr="001818EA">
        <w:rPr>
          <w:rFonts w:ascii="Times New Roman" w:hAnsi="Times New Roman"/>
          <w:bCs/>
          <w:sz w:val="24"/>
          <w:szCs w:val="24"/>
        </w:rPr>
        <w:t xml:space="preserve"> </w:t>
      </w:r>
      <w:r>
        <w:rPr>
          <w:rFonts w:ascii="Times New Roman" w:hAnsi="Times New Roman"/>
          <w:bCs/>
          <w:sz w:val="24"/>
          <w:szCs w:val="24"/>
        </w:rPr>
        <w:t>2.8</w:t>
      </w:r>
      <w:r w:rsidRPr="001818EA">
        <w:rPr>
          <w:rFonts w:ascii="Times New Roman" w:hAnsi="Times New Roman"/>
          <w:bCs/>
          <w:sz w:val="24"/>
          <w:szCs w:val="24"/>
        </w:rPr>
        <w:t xml:space="preserve"> </w:t>
      </w:r>
      <w:r w:rsidRPr="001818EA">
        <w:rPr>
          <w:rFonts w:ascii="Times New Roman" w:hAnsi="Times New Roman"/>
          <w:sz w:val="24"/>
          <w:szCs w:val="24"/>
        </w:rPr>
        <w:t>Примерная рабочая программа учебной дисциплины «</w:t>
      </w:r>
      <w:r w:rsidRPr="001818EA">
        <w:rPr>
          <w:rFonts w:ascii="Times New Roman" w:hAnsi="Times New Roman"/>
          <w:bCs/>
          <w:sz w:val="24"/>
          <w:szCs w:val="24"/>
        </w:rPr>
        <w:t>ОП. 01 Безопасность жизнедеятельности»</w:t>
      </w:r>
    </w:p>
    <w:p w14:paraId="43FC68AE" w14:textId="77777777" w:rsidR="00BB1825" w:rsidRPr="001818EA" w:rsidRDefault="00BB1825" w:rsidP="00BB1825">
      <w:pPr>
        <w:widowControl w:val="0"/>
        <w:spacing w:after="0" w:line="240" w:lineRule="auto"/>
        <w:jc w:val="both"/>
        <w:rPr>
          <w:rFonts w:ascii="Times New Roman" w:hAnsi="Times New Roman"/>
          <w:bCs/>
          <w:sz w:val="24"/>
          <w:szCs w:val="24"/>
        </w:rPr>
      </w:pPr>
      <w:r w:rsidRPr="001818EA">
        <w:rPr>
          <w:rFonts w:ascii="Times New Roman" w:hAnsi="Times New Roman"/>
          <w:sz w:val="24"/>
          <w:szCs w:val="24"/>
        </w:rPr>
        <w:t>Приложение</w:t>
      </w:r>
      <w:r w:rsidRPr="001818EA">
        <w:rPr>
          <w:rFonts w:ascii="Times New Roman" w:hAnsi="Times New Roman"/>
          <w:bCs/>
          <w:sz w:val="24"/>
          <w:szCs w:val="24"/>
        </w:rPr>
        <w:t xml:space="preserve"> </w:t>
      </w:r>
      <w:r>
        <w:rPr>
          <w:rFonts w:ascii="Times New Roman" w:hAnsi="Times New Roman"/>
          <w:bCs/>
          <w:sz w:val="24"/>
          <w:szCs w:val="24"/>
        </w:rPr>
        <w:t>2.9</w:t>
      </w:r>
      <w:r w:rsidRPr="001818EA">
        <w:rPr>
          <w:rFonts w:ascii="Times New Roman" w:hAnsi="Times New Roman"/>
          <w:bCs/>
          <w:sz w:val="24"/>
          <w:szCs w:val="24"/>
        </w:rPr>
        <w:t xml:space="preserve"> </w:t>
      </w:r>
      <w:r w:rsidRPr="001818EA">
        <w:rPr>
          <w:rFonts w:ascii="Times New Roman" w:hAnsi="Times New Roman"/>
          <w:sz w:val="24"/>
          <w:szCs w:val="24"/>
        </w:rPr>
        <w:t>Примерная рабочая программа учебной дисциплины «</w:t>
      </w:r>
      <w:r w:rsidRPr="001818EA">
        <w:rPr>
          <w:rFonts w:ascii="Times New Roman" w:hAnsi="Times New Roman"/>
          <w:bCs/>
          <w:sz w:val="24"/>
          <w:szCs w:val="24"/>
        </w:rPr>
        <w:t>ОП. 02 Основы инженерной графики»</w:t>
      </w:r>
    </w:p>
    <w:p w14:paraId="4548BC65" w14:textId="77777777" w:rsidR="00BB1825" w:rsidRPr="001818EA" w:rsidRDefault="00BB1825" w:rsidP="00BB1825">
      <w:pPr>
        <w:widowControl w:val="0"/>
        <w:spacing w:after="0" w:line="240" w:lineRule="auto"/>
        <w:jc w:val="both"/>
        <w:rPr>
          <w:rFonts w:ascii="Times New Roman" w:hAnsi="Times New Roman"/>
          <w:bCs/>
          <w:sz w:val="24"/>
          <w:szCs w:val="24"/>
        </w:rPr>
      </w:pPr>
      <w:r w:rsidRPr="001818EA">
        <w:rPr>
          <w:rFonts w:ascii="Times New Roman" w:hAnsi="Times New Roman"/>
          <w:sz w:val="24"/>
          <w:szCs w:val="24"/>
        </w:rPr>
        <w:t>Приложение</w:t>
      </w:r>
      <w:r w:rsidRPr="001818EA">
        <w:rPr>
          <w:rFonts w:ascii="Times New Roman" w:hAnsi="Times New Roman"/>
          <w:bCs/>
          <w:sz w:val="24"/>
          <w:szCs w:val="24"/>
        </w:rPr>
        <w:t xml:space="preserve"> </w:t>
      </w:r>
      <w:r>
        <w:rPr>
          <w:rFonts w:ascii="Times New Roman" w:hAnsi="Times New Roman"/>
          <w:bCs/>
          <w:sz w:val="24"/>
          <w:szCs w:val="24"/>
        </w:rPr>
        <w:t>2.10</w:t>
      </w:r>
      <w:r w:rsidRPr="001818EA">
        <w:rPr>
          <w:rFonts w:ascii="Times New Roman" w:hAnsi="Times New Roman"/>
          <w:bCs/>
          <w:sz w:val="24"/>
          <w:szCs w:val="24"/>
        </w:rPr>
        <w:t xml:space="preserve"> </w:t>
      </w:r>
      <w:r w:rsidRPr="001818EA">
        <w:rPr>
          <w:rFonts w:ascii="Times New Roman" w:hAnsi="Times New Roman"/>
          <w:sz w:val="24"/>
          <w:szCs w:val="24"/>
        </w:rPr>
        <w:t>Примерная рабочая программа учебной дисциплины «</w:t>
      </w:r>
      <w:r w:rsidRPr="001818EA">
        <w:rPr>
          <w:rFonts w:ascii="Times New Roman" w:hAnsi="Times New Roman"/>
          <w:bCs/>
          <w:sz w:val="24"/>
          <w:szCs w:val="24"/>
        </w:rPr>
        <w:t>ОП. 03 Техническая механика»</w:t>
      </w:r>
    </w:p>
    <w:p w14:paraId="127038B9" w14:textId="77777777" w:rsidR="00BB1825" w:rsidRPr="001818EA" w:rsidRDefault="00BB1825" w:rsidP="00BB1825">
      <w:pPr>
        <w:widowControl w:val="0"/>
        <w:spacing w:after="0" w:line="240" w:lineRule="auto"/>
        <w:jc w:val="both"/>
        <w:rPr>
          <w:rFonts w:ascii="Times New Roman" w:hAnsi="Times New Roman"/>
          <w:bCs/>
          <w:sz w:val="24"/>
          <w:szCs w:val="24"/>
        </w:rPr>
      </w:pPr>
      <w:r w:rsidRPr="001818EA">
        <w:rPr>
          <w:rFonts w:ascii="Times New Roman" w:hAnsi="Times New Roman"/>
          <w:sz w:val="24"/>
          <w:szCs w:val="24"/>
        </w:rPr>
        <w:t>Приложение</w:t>
      </w:r>
      <w:r w:rsidRPr="001818EA">
        <w:rPr>
          <w:rFonts w:ascii="Times New Roman" w:hAnsi="Times New Roman"/>
          <w:bCs/>
          <w:sz w:val="24"/>
          <w:szCs w:val="24"/>
        </w:rPr>
        <w:t xml:space="preserve"> </w:t>
      </w:r>
      <w:r>
        <w:rPr>
          <w:rFonts w:ascii="Times New Roman" w:hAnsi="Times New Roman"/>
          <w:bCs/>
          <w:sz w:val="24"/>
          <w:szCs w:val="24"/>
        </w:rPr>
        <w:t>2.11</w:t>
      </w:r>
      <w:r w:rsidRPr="001818EA">
        <w:rPr>
          <w:rFonts w:ascii="Times New Roman" w:hAnsi="Times New Roman"/>
          <w:bCs/>
          <w:sz w:val="24"/>
          <w:szCs w:val="24"/>
        </w:rPr>
        <w:t xml:space="preserve"> </w:t>
      </w:r>
      <w:r w:rsidRPr="001818EA">
        <w:rPr>
          <w:rFonts w:ascii="Times New Roman" w:hAnsi="Times New Roman"/>
          <w:sz w:val="24"/>
          <w:szCs w:val="24"/>
        </w:rPr>
        <w:t>Примерная рабочая программа учебной дисциплины «</w:t>
      </w:r>
      <w:r w:rsidRPr="001818EA">
        <w:rPr>
          <w:rFonts w:ascii="Times New Roman" w:hAnsi="Times New Roman"/>
          <w:bCs/>
          <w:sz w:val="24"/>
          <w:szCs w:val="24"/>
        </w:rPr>
        <w:t>ОП. 04 Физико-химические основы полиграфического производства»</w:t>
      </w:r>
    </w:p>
    <w:p w14:paraId="763CD65D" w14:textId="77777777" w:rsidR="00BB1825" w:rsidRPr="001818EA" w:rsidRDefault="00BB1825" w:rsidP="00BB1825">
      <w:pPr>
        <w:widowControl w:val="0"/>
        <w:spacing w:after="0" w:line="240" w:lineRule="auto"/>
        <w:jc w:val="both"/>
        <w:rPr>
          <w:rFonts w:ascii="Times New Roman" w:hAnsi="Times New Roman"/>
          <w:bCs/>
          <w:sz w:val="24"/>
          <w:szCs w:val="24"/>
        </w:rPr>
      </w:pPr>
      <w:r w:rsidRPr="001818EA">
        <w:rPr>
          <w:rFonts w:ascii="Times New Roman" w:hAnsi="Times New Roman"/>
          <w:sz w:val="24"/>
          <w:szCs w:val="24"/>
        </w:rPr>
        <w:t>Приложение</w:t>
      </w:r>
      <w:r w:rsidRPr="001818EA">
        <w:rPr>
          <w:rFonts w:ascii="Times New Roman" w:hAnsi="Times New Roman"/>
          <w:bCs/>
          <w:sz w:val="24"/>
          <w:szCs w:val="24"/>
        </w:rPr>
        <w:t xml:space="preserve"> </w:t>
      </w:r>
      <w:r>
        <w:rPr>
          <w:rFonts w:ascii="Times New Roman" w:hAnsi="Times New Roman"/>
          <w:bCs/>
          <w:sz w:val="24"/>
          <w:szCs w:val="24"/>
        </w:rPr>
        <w:t>2.12</w:t>
      </w:r>
      <w:r w:rsidRPr="001818EA">
        <w:rPr>
          <w:rFonts w:ascii="Times New Roman" w:hAnsi="Times New Roman"/>
          <w:bCs/>
          <w:sz w:val="24"/>
          <w:szCs w:val="24"/>
        </w:rPr>
        <w:t xml:space="preserve"> </w:t>
      </w:r>
      <w:r w:rsidRPr="001818EA">
        <w:rPr>
          <w:rFonts w:ascii="Times New Roman" w:hAnsi="Times New Roman"/>
          <w:sz w:val="24"/>
          <w:szCs w:val="24"/>
        </w:rPr>
        <w:t>Примерная рабочая программа учебной дисциплины «</w:t>
      </w:r>
      <w:r w:rsidRPr="001818EA">
        <w:rPr>
          <w:rFonts w:ascii="Times New Roman" w:hAnsi="Times New Roman"/>
          <w:bCs/>
          <w:sz w:val="24"/>
          <w:szCs w:val="24"/>
        </w:rPr>
        <w:t>ОП. 05 Основы полиграфического производства»</w:t>
      </w:r>
    </w:p>
    <w:p w14:paraId="16F8A0BA" w14:textId="77777777" w:rsidR="00BB1825" w:rsidRPr="001818EA" w:rsidRDefault="00BB1825" w:rsidP="00BB1825">
      <w:pPr>
        <w:widowControl w:val="0"/>
        <w:spacing w:after="0" w:line="240" w:lineRule="auto"/>
        <w:jc w:val="both"/>
        <w:rPr>
          <w:rFonts w:ascii="Times New Roman" w:hAnsi="Times New Roman"/>
          <w:bCs/>
          <w:sz w:val="24"/>
          <w:szCs w:val="24"/>
        </w:rPr>
      </w:pPr>
      <w:r w:rsidRPr="001818EA">
        <w:rPr>
          <w:rFonts w:ascii="Times New Roman" w:hAnsi="Times New Roman"/>
          <w:sz w:val="24"/>
          <w:szCs w:val="24"/>
        </w:rPr>
        <w:t>Приложение</w:t>
      </w:r>
      <w:r w:rsidRPr="001818EA">
        <w:rPr>
          <w:rFonts w:ascii="Times New Roman" w:hAnsi="Times New Roman"/>
          <w:bCs/>
          <w:sz w:val="24"/>
          <w:szCs w:val="24"/>
        </w:rPr>
        <w:t xml:space="preserve"> </w:t>
      </w:r>
      <w:r>
        <w:rPr>
          <w:rFonts w:ascii="Times New Roman" w:hAnsi="Times New Roman"/>
          <w:bCs/>
          <w:sz w:val="24"/>
          <w:szCs w:val="24"/>
        </w:rPr>
        <w:t>2.13</w:t>
      </w:r>
      <w:r w:rsidRPr="001818EA">
        <w:rPr>
          <w:rFonts w:ascii="Times New Roman" w:hAnsi="Times New Roman"/>
          <w:bCs/>
          <w:sz w:val="24"/>
          <w:szCs w:val="24"/>
        </w:rPr>
        <w:t xml:space="preserve"> </w:t>
      </w:r>
      <w:r w:rsidRPr="001818EA">
        <w:rPr>
          <w:rFonts w:ascii="Times New Roman" w:hAnsi="Times New Roman"/>
          <w:sz w:val="24"/>
          <w:szCs w:val="24"/>
        </w:rPr>
        <w:t>Примерная рабочая программа учебной дисциплины «</w:t>
      </w:r>
      <w:r w:rsidRPr="001818EA">
        <w:rPr>
          <w:rFonts w:ascii="Times New Roman" w:hAnsi="Times New Roman"/>
          <w:bCs/>
          <w:sz w:val="24"/>
          <w:szCs w:val="24"/>
        </w:rPr>
        <w:t>ОП. 06 Электротехника и электроника»</w:t>
      </w:r>
    </w:p>
    <w:p w14:paraId="5B3ACB9F" w14:textId="77777777" w:rsidR="00BB1825" w:rsidRPr="001818EA" w:rsidRDefault="00BB1825" w:rsidP="00BB1825">
      <w:pPr>
        <w:widowControl w:val="0"/>
        <w:spacing w:after="0" w:line="240" w:lineRule="auto"/>
        <w:jc w:val="both"/>
        <w:rPr>
          <w:rFonts w:ascii="Times New Roman" w:hAnsi="Times New Roman"/>
          <w:bCs/>
          <w:sz w:val="24"/>
          <w:szCs w:val="24"/>
        </w:rPr>
      </w:pPr>
      <w:r w:rsidRPr="001818EA">
        <w:rPr>
          <w:rFonts w:ascii="Times New Roman" w:hAnsi="Times New Roman"/>
          <w:sz w:val="24"/>
          <w:szCs w:val="24"/>
        </w:rPr>
        <w:t>Приложение</w:t>
      </w:r>
      <w:r w:rsidRPr="001818EA">
        <w:rPr>
          <w:rFonts w:ascii="Times New Roman" w:hAnsi="Times New Roman"/>
          <w:bCs/>
          <w:sz w:val="24"/>
          <w:szCs w:val="24"/>
        </w:rPr>
        <w:t xml:space="preserve"> </w:t>
      </w:r>
      <w:r>
        <w:rPr>
          <w:rFonts w:ascii="Times New Roman" w:hAnsi="Times New Roman"/>
          <w:bCs/>
          <w:sz w:val="24"/>
          <w:szCs w:val="24"/>
        </w:rPr>
        <w:t>2.14</w:t>
      </w:r>
      <w:r w:rsidRPr="001818EA">
        <w:rPr>
          <w:rFonts w:ascii="Times New Roman" w:hAnsi="Times New Roman"/>
          <w:bCs/>
          <w:sz w:val="24"/>
          <w:szCs w:val="24"/>
        </w:rPr>
        <w:t xml:space="preserve"> </w:t>
      </w:r>
      <w:r w:rsidRPr="001818EA">
        <w:rPr>
          <w:rFonts w:ascii="Times New Roman" w:hAnsi="Times New Roman"/>
          <w:sz w:val="24"/>
          <w:szCs w:val="24"/>
        </w:rPr>
        <w:t>Примерная рабочая программа учебной дисциплины «</w:t>
      </w:r>
      <w:r w:rsidRPr="001818EA">
        <w:rPr>
          <w:rFonts w:ascii="Times New Roman" w:hAnsi="Times New Roman"/>
          <w:bCs/>
          <w:sz w:val="24"/>
          <w:szCs w:val="24"/>
        </w:rPr>
        <w:t>ОП. 07 Информационные технологии в профессиональной деятельности»</w:t>
      </w:r>
    </w:p>
    <w:p w14:paraId="79A27A9C" w14:textId="77777777" w:rsidR="00BB1825" w:rsidRPr="001818EA" w:rsidRDefault="00BB1825" w:rsidP="00BB1825">
      <w:pPr>
        <w:widowControl w:val="0"/>
        <w:spacing w:after="0" w:line="240" w:lineRule="auto"/>
        <w:jc w:val="both"/>
        <w:rPr>
          <w:rFonts w:ascii="Times New Roman" w:hAnsi="Times New Roman"/>
          <w:bCs/>
          <w:sz w:val="24"/>
          <w:szCs w:val="24"/>
        </w:rPr>
      </w:pPr>
      <w:r w:rsidRPr="001818EA">
        <w:rPr>
          <w:rFonts w:ascii="Times New Roman" w:hAnsi="Times New Roman"/>
          <w:sz w:val="24"/>
          <w:szCs w:val="24"/>
        </w:rPr>
        <w:t>Приложение</w:t>
      </w:r>
      <w:r w:rsidRPr="001818EA">
        <w:rPr>
          <w:rFonts w:ascii="Times New Roman" w:hAnsi="Times New Roman"/>
          <w:bCs/>
          <w:sz w:val="24"/>
          <w:szCs w:val="24"/>
        </w:rPr>
        <w:t xml:space="preserve"> </w:t>
      </w:r>
      <w:r>
        <w:rPr>
          <w:rFonts w:ascii="Times New Roman" w:hAnsi="Times New Roman"/>
          <w:bCs/>
          <w:sz w:val="24"/>
          <w:szCs w:val="24"/>
        </w:rPr>
        <w:t>2.15</w:t>
      </w:r>
      <w:r w:rsidRPr="001818EA">
        <w:rPr>
          <w:rFonts w:ascii="Times New Roman" w:hAnsi="Times New Roman"/>
          <w:bCs/>
          <w:sz w:val="24"/>
          <w:szCs w:val="24"/>
        </w:rPr>
        <w:t xml:space="preserve"> </w:t>
      </w:r>
      <w:r w:rsidRPr="001818EA">
        <w:rPr>
          <w:rFonts w:ascii="Times New Roman" w:hAnsi="Times New Roman"/>
          <w:sz w:val="24"/>
          <w:szCs w:val="24"/>
        </w:rPr>
        <w:t>Примерная рабочая программа учебной дисциплины «</w:t>
      </w:r>
      <w:r w:rsidRPr="001818EA">
        <w:rPr>
          <w:rFonts w:ascii="Times New Roman" w:hAnsi="Times New Roman"/>
          <w:bCs/>
          <w:sz w:val="24"/>
          <w:szCs w:val="24"/>
        </w:rPr>
        <w:t>ОП. 08 Правовые основы профессиональной деятельности»</w:t>
      </w:r>
    </w:p>
    <w:p w14:paraId="6946A96E" w14:textId="77777777" w:rsidR="00BB1825" w:rsidRPr="001818EA" w:rsidRDefault="00BB1825" w:rsidP="00BB1825">
      <w:pPr>
        <w:widowControl w:val="0"/>
        <w:spacing w:after="0" w:line="240" w:lineRule="auto"/>
        <w:jc w:val="both"/>
        <w:rPr>
          <w:rFonts w:ascii="Times New Roman" w:hAnsi="Times New Roman"/>
          <w:bCs/>
          <w:sz w:val="24"/>
          <w:szCs w:val="24"/>
        </w:rPr>
      </w:pPr>
      <w:r w:rsidRPr="001818EA">
        <w:rPr>
          <w:rFonts w:ascii="Times New Roman" w:hAnsi="Times New Roman"/>
          <w:sz w:val="24"/>
          <w:szCs w:val="24"/>
        </w:rPr>
        <w:t>Приложение</w:t>
      </w:r>
      <w:r w:rsidRPr="001818EA">
        <w:rPr>
          <w:rFonts w:ascii="Times New Roman" w:hAnsi="Times New Roman"/>
          <w:bCs/>
          <w:sz w:val="24"/>
          <w:szCs w:val="24"/>
        </w:rPr>
        <w:t xml:space="preserve"> </w:t>
      </w:r>
      <w:r>
        <w:rPr>
          <w:rFonts w:ascii="Times New Roman" w:hAnsi="Times New Roman"/>
          <w:bCs/>
          <w:sz w:val="24"/>
          <w:szCs w:val="24"/>
        </w:rPr>
        <w:t xml:space="preserve">2.16 </w:t>
      </w:r>
      <w:r w:rsidRPr="001818EA">
        <w:rPr>
          <w:rFonts w:ascii="Times New Roman" w:hAnsi="Times New Roman"/>
          <w:sz w:val="24"/>
          <w:szCs w:val="24"/>
        </w:rPr>
        <w:t>Примерная рабочая программа учебной дисциплины</w:t>
      </w:r>
      <w:r>
        <w:rPr>
          <w:rFonts w:ascii="Times New Roman" w:hAnsi="Times New Roman"/>
          <w:sz w:val="24"/>
          <w:szCs w:val="24"/>
        </w:rPr>
        <w:t xml:space="preserve"> </w:t>
      </w:r>
      <w:r w:rsidRPr="001818EA">
        <w:rPr>
          <w:rFonts w:ascii="Times New Roman" w:hAnsi="Times New Roman"/>
          <w:bCs/>
          <w:sz w:val="24"/>
          <w:szCs w:val="24"/>
        </w:rPr>
        <w:t>«ОП.09 Экономика организации»</w:t>
      </w:r>
    </w:p>
    <w:p w14:paraId="56DEDD6A" w14:textId="77777777" w:rsidR="00BB1825" w:rsidRPr="001818EA" w:rsidRDefault="00BB1825" w:rsidP="00BB1825">
      <w:pPr>
        <w:widowControl w:val="0"/>
        <w:spacing w:after="0" w:line="240" w:lineRule="auto"/>
        <w:jc w:val="both"/>
        <w:rPr>
          <w:rFonts w:ascii="Times New Roman" w:hAnsi="Times New Roman"/>
          <w:bCs/>
          <w:sz w:val="24"/>
          <w:szCs w:val="24"/>
        </w:rPr>
      </w:pPr>
      <w:r w:rsidRPr="001818EA">
        <w:rPr>
          <w:rFonts w:ascii="Times New Roman" w:hAnsi="Times New Roman"/>
          <w:sz w:val="24"/>
          <w:szCs w:val="24"/>
        </w:rPr>
        <w:t>Приложение</w:t>
      </w:r>
      <w:r w:rsidRPr="001818EA">
        <w:rPr>
          <w:rFonts w:ascii="Times New Roman" w:hAnsi="Times New Roman"/>
          <w:bCs/>
          <w:sz w:val="24"/>
          <w:szCs w:val="24"/>
        </w:rPr>
        <w:t xml:space="preserve"> </w:t>
      </w:r>
      <w:r>
        <w:rPr>
          <w:rFonts w:ascii="Times New Roman" w:hAnsi="Times New Roman"/>
          <w:bCs/>
          <w:sz w:val="24"/>
          <w:szCs w:val="24"/>
        </w:rPr>
        <w:t>2.17</w:t>
      </w:r>
      <w:r w:rsidRPr="001818EA">
        <w:rPr>
          <w:rFonts w:ascii="Times New Roman" w:hAnsi="Times New Roman"/>
          <w:bCs/>
          <w:sz w:val="24"/>
          <w:szCs w:val="24"/>
        </w:rPr>
        <w:t xml:space="preserve"> </w:t>
      </w:r>
      <w:r w:rsidRPr="001818EA">
        <w:rPr>
          <w:rFonts w:ascii="Times New Roman" w:hAnsi="Times New Roman"/>
          <w:sz w:val="24"/>
          <w:szCs w:val="24"/>
        </w:rPr>
        <w:t>Примерная рабочая программа учебной дисциплины «</w:t>
      </w:r>
      <w:r w:rsidRPr="001818EA">
        <w:rPr>
          <w:rFonts w:ascii="Times New Roman" w:hAnsi="Times New Roman"/>
          <w:bCs/>
          <w:sz w:val="24"/>
          <w:szCs w:val="24"/>
        </w:rPr>
        <w:t>ОП.10 Охрана труда»</w:t>
      </w:r>
    </w:p>
    <w:p w14:paraId="3EE12065" w14:textId="77777777" w:rsidR="004F75FA" w:rsidRDefault="004F75FA" w:rsidP="004F75FA">
      <w:pPr>
        <w:tabs>
          <w:tab w:val="left" w:pos="426"/>
        </w:tabs>
        <w:spacing w:after="0"/>
        <w:rPr>
          <w:rFonts w:ascii="Times New Roman" w:hAnsi="Times New Roman"/>
          <w:sz w:val="24"/>
          <w:szCs w:val="24"/>
        </w:rPr>
      </w:pPr>
    </w:p>
    <w:bookmarkEnd w:id="3"/>
    <w:p w14:paraId="5DA4AA51" w14:textId="549AAB53" w:rsidR="004F75FA" w:rsidRPr="007F3572" w:rsidRDefault="004F75FA" w:rsidP="004F75FA">
      <w:pPr>
        <w:tabs>
          <w:tab w:val="left" w:pos="426"/>
        </w:tabs>
        <w:spacing w:after="0"/>
        <w:rPr>
          <w:rFonts w:ascii="Times New Roman" w:hAnsi="Times New Roman"/>
          <w:sz w:val="24"/>
          <w:szCs w:val="24"/>
        </w:rPr>
      </w:pPr>
      <w:r w:rsidRPr="007F3572">
        <w:rPr>
          <w:rFonts w:ascii="Times New Roman" w:hAnsi="Times New Roman"/>
          <w:sz w:val="24"/>
          <w:szCs w:val="24"/>
        </w:rPr>
        <w:t>Приложение 3. Примерная рабочая программа воспитания</w:t>
      </w:r>
    </w:p>
    <w:p w14:paraId="1126C749" w14:textId="77777777" w:rsidR="004F75FA" w:rsidRPr="007F3572" w:rsidRDefault="004F75FA" w:rsidP="004F75FA">
      <w:pPr>
        <w:tabs>
          <w:tab w:val="left" w:pos="426"/>
        </w:tabs>
        <w:spacing w:after="0"/>
        <w:rPr>
          <w:rFonts w:ascii="Times New Roman" w:hAnsi="Times New Roman"/>
          <w:sz w:val="24"/>
          <w:szCs w:val="24"/>
        </w:rPr>
      </w:pPr>
    </w:p>
    <w:p w14:paraId="17B7F78A" w14:textId="17010D5B" w:rsidR="004F75FA" w:rsidRDefault="004F75FA" w:rsidP="004F75FA">
      <w:pPr>
        <w:tabs>
          <w:tab w:val="left" w:pos="426"/>
        </w:tabs>
        <w:spacing w:after="0"/>
        <w:rPr>
          <w:rFonts w:ascii="Times New Roman" w:hAnsi="Times New Roman"/>
          <w:sz w:val="24"/>
          <w:szCs w:val="24"/>
        </w:rPr>
      </w:pPr>
      <w:r w:rsidRPr="007F3572">
        <w:rPr>
          <w:rFonts w:ascii="Times New Roman" w:hAnsi="Times New Roman"/>
          <w:sz w:val="24"/>
          <w:szCs w:val="24"/>
        </w:rPr>
        <w:t xml:space="preserve">Приложение 4. </w:t>
      </w:r>
      <w:r w:rsidR="00C0648D">
        <w:rPr>
          <w:rFonts w:ascii="Times New Roman" w:hAnsi="Times New Roman"/>
          <w:sz w:val="24"/>
          <w:szCs w:val="24"/>
        </w:rPr>
        <w:t>П</w:t>
      </w:r>
      <w:r w:rsidRPr="007F3572">
        <w:rPr>
          <w:rFonts w:ascii="Times New Roman" w:hAnsi="Times New Roman"/>
          <w:sz w:val="24"/>
          <w:szCs w:val="24"/>
        </w:rPr>
        <w:t>римерны</w:t>
      </w:r>
      <w:r w:rsidR="00C0648D">
        <w:rPr>
          <w:rFonts w:ascii="Times New Roman" w:hAnsi="Times New Roman"/>
          <w:sz w:val="24"/>
          <w:szCs w:val="24"/>
        </w:rPr>
        <w:t>е</w:t>
      </w:r>
      <w:r w:rsidRPr="007F3572">
        <w:rPr>
          <w:rFonts w:ascii="Times New Roman" w:hAnsi="Times New Roman"/>
          <w:sz w:val="24"/>
          <w:szCs w:val="24"/>
        </w:rPr>
        <w:t xml:space="preserve"> оценочны</w:t>
      </w:r>
      <w:r w:rsidR="00C0648D">
        <w:rPr>
          <w:rFonts w:ascii="Times New Roman" w:hAnsi="Times New Roman"/>
          <w:sz w:val="24"/>
          <w:szCs w:val="24"/>
        </w:rPr>
        <w:t>е</w:t>
      </w:r>
      <w:r w:rsidRPr="007F3572">
        <w:rPr>
          <w:rFonts w:ascii="Times New Roman" w:hAnsi="Times New Roman"/>
          <w:sz w:val="24"/>
          <w:szCs w:val="24"/>
        </w:rPr>
        <w:t xml:space="preserve"> средств</w:t>
      </w:r>
      <w:r w:rsidR="00C0648D">
        <w:rPr>
          <w:rFonts w:ascii="Times New Roman" w:hAnsi="Times New Roman"/>
          <w:sz w:val="24"/>
          <w:szCs w:val="24"/>
        </w:rPr>
        <w:t>а</w:t>
      </w:r>
      <w:r w:rsidRPr="007F3572">
        <w:rPr>
          <w:rFonts w:ascii="Times New Roman" w:hAnsi="Times New Roman"/>
          <w:sz w:val="24"/>
          <w:szCs w:val="24"/>
        </w:rPr>
        <w:t xml:space="preserve"> для госуд</w:t>
      </w:r>
      <w:r w:rsidR="00C0648D">
        <w:rPr>
          <w:rFonts w:ascii="Times New Roman" w:hAnsi="Times New Roman"/>
          <w:sz w:val="24"/>
          <w:szCs w:val="24"/>
        </w:rPr>
        <w:t>арственной итоговой аттестации по специальности</w:t>
      </w:r>
    </w:p>
    <w:p w14:paraId="07A02F92" w14:textId="77777777" w:rsidR="00E356A5" w:rsidRPr="001818EA" w:rsidRDefault="00E356A5" w:rsidP="004F75FA">
      <w:pPr>
        <w:widowControl w:val="0"/>
        <w:spacing w:after="0" w:line="240" w:lineRule="auto"/>
        <w:ind w:right="-2" w:firstLine="567"/>
        <w:jc w:val="both"/>
        <w:rPr>
          <w:rFonts w:ascii="Times New Roman" w:hAnsi="Times New Roman"/>
          <w:b/>
          <w:sz w:val="24"/>
          <w:szCs w:val="24"/>
        </w:rPr>
      </w:pPr>
    </w:p>
    <w:p w14:paraId="274D9DA0" w14:textId="77777777" w:rsidR="00E231E2" w:rsidRPr="001818EA" w:rsidRDefault="00E231E2" w:rsidP="00116C1C">
      <w:pPr>
        <w:widowControl w:val="0"/>
        <w:spacing w:after="0" w:line="240" w:lineRule="auto"/>
        <w:rPr>
          <w:rFonts w:ascii="Times New Roman" w:hAnsi="Times New Roman"/>
          <w:b/>
          <w:sz w:val="24"/>
          <w:szCs w:val="24"/>
        </w:rPr>
      </w:pPr>
      <w:r w:rsidRPr="001818EA">
        <w:rPr>
          <w:rFonts w:ascii="Times New Roman" w:hAnsi="Times New Roman"/>
          <w:b/>
          <w:sz w:val="24"/>
          <w:szCs w:val="24"/>
        </w:rPr>
        <w:br w:type="page"/>
      </w:r>
    </w:p>
    <w:p w14:paraId="67A4D5B2" w14:textId="77777777" w:rsidR="008D58DC" w:rsidRPr="001818EA" w:rsidRDefault="008D58DC" w:rsidP="002F6EE1">
      <w:pPr>
        <w:widowControl w:val="0"/>
        <w:spacing w:after="0" w:line="240" w:lineRule="auto"/>
        <w:ind w:firstLine="709"/>
        <w:outlineLvl w:val="0"/>
        <w:rPr>
          <w:rFonts w:ascii="Times New Roman" w:hAnsi="Times New Roman"/>
          <w:b/>
          <w:sz w:val="24"/>
          <w:szCs w:val="24"/>
        </w:rPr>
      </w:pPr>
      <w:r w:rsidRPr="001818EA">
        <w:rPr>
          <w:rFonts w:ascii="Times New Roman" w:hAnsi="Times New Roman"/>
          <w:b/>
          <w:sz w:val="24"/>
          <w:szCs w:val="24"/>
        </w:rPr>
        <w:lastRenderedPageBreak/>
        <w:t>Раздел 1. Общие положения</w:t>
      </w:r>
    </w:p>
    <w:p w14:paraId="39A6EDF3" w14:textId="77777777" w:rsidR="00116C1C" w:rsidRPr="001818EA" w:rsidRDefault="00116C1C" w:rsidP="00116C1C">
      <w:pPr>
        <w:widowControl w:val="0"/>
        <w:spacing w:after="0" w:line="240" w:lineRule="auto"/>
        <w:ind w:firstLine="567"/>
        <w:jc w:val="center"/>
        <w:rPr>
          <w:rFonts w:ascii="Times New Roman" w:hAnsi="Times New Roman"/>
          <w:b/>
          <w:sz w:val="24"/>
          <w:szCs w:val="24"/>
        </w:rPr>
      </w:pPr>
    </w:p>
    <w:p w14:paraId="5403466A" w14:textId="77777777" w:rsidR="00BB1825" w:rsidRDefault="008D58DC" w:rsidP="002F6EE1">
      <w:pPr>
        <w:suppressAutoHyphens/>
        <w:ind w:firstLine="709"/>
        <w:jc w:val="both"/>
        <w:rPr>
          <w:rFonts w:ascii="Times New Roman" w:hAnsi="Times New Roman"/>
          <w:bCs/>
          <w:sz w:val="24"/>
          <w:szCs w:val="24"/>
        </w:rPr>
      </w:pPr>
      <w:r w:rsidRPr="001818EA">
        <w:rPr>
          <w:rFonts w:ascii="Times New Roman" w:hAnsi="Times New Roman"/>
          <w:bCs/>
          <w:sz w:val="24"/>
          <w:szCs w:val="24"/>
        </w:rPr>
        <w:t xml:space="preserve">1.1. </w:t>
      </w:r>
      <w:r w:rsidR="00BB1825" w:rsidRPr="007C2A41">
        <w:rPr>
          <w:rFonts w:ascii="Times New Roman" w:hAnsi="Times New Roman"/>
          <w:bCs/>
          <w:sz w:val="24"/>
          <w:szCs w:val="24"/>
        </w:rPr>
        <w:t xml:space="preserve">Настоящая примерная основная образовательная программа (далее </w:t>
      </w:r>
      <w:r w:rsidR="00BB1825">
        <w:rPr>
          <w:rFonts w:ascii="Times New Roman" w:hAnsi="Times New Roman"/>
          <w:bCs/>
          <w:sz w:val="24"/>
          <w:szCs w:val="24"/>
        </w:rPr>
        <w:t xml:space="preserve">– </w:t>
      </w:r>
      <w:r w:rsidR="00BB1825" w:rsidRPr="007C2A41">
        <w:rPr>
          <w:rFonts w:ascii="Times New Roman" w:hAnsi="Times New Roman"/>
          <w:bCs/>
          <w:sz w:val="24"/>
          <w:szCs w:val="24"/>
        </w:rPr>
        <w:t xml:space="preserve">ПООП) по </w:t>
      </w:r>
      <w:r w:rsidR="00BB1825" w:rsidRPr="00BB1825">
        <w:rPr>
          <w:rFonts w:ascii="Times New Roman" w:hAnsi="Times New Roman"/>
          <w:bCs/>
          <w:sz w:val="24"/>
          <w:szCs w:val="24"/>
        </w:rPr>
        <w:t>специальности</w:t>
      </w:r>
      <w:r w:rsidR="00BB1825" w:rsidRPr="002F6EE1">
        <w:rPr>
          <w:rFonts w:ascii="Times New Roman" w:hAnsi="Times New Roman"/>
          <w:bCs/>
          <w:sz w:val="24"/>
          <w:szCs w:val="24"/>
        </w:rPr>
        <w:t xml:space="preserve"> </w:t>
      </w:r>
      <w:r w:rsidR="00BB1825" w:rsidRPr="007C2A41">
        <w:rPr>
          <w:rFonts w:ascii="Times New Roman" w:hAnsi="Times New Roman"/>
          <w:bCs/>
          <w:sz w:val="24"/>
          <w:szCs w:val="24"/>
        </w:rPr>
        <w:t xml:space="preserve">среднего профессионального образования разработана на основе </w:t>
      </w:r>
      <w:r w:rsidR="00BB1825" w:rsidRPr="00F21978">
        <w:rPr>
          <w:rFonts w:ascii="Times New Roman" w:hAnsi="Times New Roman"/>
          <w:bCs/>
          <w:sz w:val="24"/>
          <w:szCs w:val="24"/>
        </w:rPr>
        <w:t xml:space="preserve">федерального государственного образовательного стандарта среднего профессионального образования по </w:t>
      </w:r>
      <w:r w:rsidR="00BB1825" w:rsidRPr="002F6EE1">
        <w:rPr>
          <w:rFonts w:ascii="Times New Roman" w:hAnsi="Times New Roman"/>
          <w:bCs/>
          <w:sz w:val="24"/>
          <w:szCs w:val="24"/>
        </w:rPr>
        <w:t>специальности «29.02.09 Печатное дело»,</w:t>
      </w:r>
      <w:r w:rsidR="00BB1825" w:rsidRPr="00F21978">
        <w:rPr>
          <w:rFonts w:ascii="Times New Roman" w:hAnsi="Times New Roman"/>
          <w:bCs/>
          <w:sz w:val="24"/>
          <w:szCs w:val="24"/>
        </w:rPr>
        <w:t xml:space="preserve"> утвержденного </w:t>
      </w:r>
      <w:r w:rsidR="002F6EE1" w:rsidRPr="002F6EE1">
        <w:rPr>
          <w:rFonts w:ascii="Times New Roman" w:hAnsi="Times New Roman"/>
          <w:bCs/>
          <w:sz w:val="24"/>
          <w:szCs w:val="24"/>
        </w:rPr>
        <w:t>Приказ</w:t>
      </w:r>
      <w:r w:rsidR="002F6EE1">
        <w:rPr>
          <w:rFonts w:ascii="Times New Roman" w:hAnsi="Times New Roman"/>
          <w:bCs/>
          <w:sz w:val="24"/>
          <w:szCs w:val="24"/>
        </w:rPr>
        <w:t>ом</w:t>
      </w:r>
      <w:r w:rsidR="002F6EE1" w:rsidRPr="002F6EE1">
        <w:rPr>
          <w:rFonts w:ascii="Times New Roman" w:hAnsi="Times New Roman"/>
          <w:bCs/>
          <w:sz w:val="24"/>
          <w:szCs w:val="24"/>
        </w:rPr>
        <w:t xml:space="preserve"> Министерства образования и науки РФ от 9 декабря 2016 г. № 1556 </w:t>
      </w:r>
      <w:r w:rsidR="002F6EE1" w:rsidRPr="007C2A41">
        <w:rPr>
          <w:rFonts w:ascii="Times New Roman" w:hAnsi="Times New Roman"/>
          <w:bCs/>
          <w:sz w:val="24"/>
          <w:szCs w:val="24"/>
        </w:rPr>
        <w:t xml:space="preserve"> </w:t>
      </w:r>
      <w:r w:rsidR="00BB1825" w:rsidRPr="007C2A41">
        <w:rPr>
          <w:rFonts w:ascii="Times New Roman" w:hAnsi="Times New Roman"/>
          <w:bCs/>
          <w:sz w:val="24"/>
          <w:szCs w:val="24"/>
        </w:rPr>
        <w:t xml:space="preserve">(далее </w:t>
      </w:r>
      <w:r w:rsidR="00BB1825">
        <w:rPr>
          <w:rFonts w:ascii="Times New Roman" w:hAnsi="Times New Roman"/>
          <w:bCs/>
          <w:sz w:val="24"/>
          <w:szCs w:val="24"/>
        </w:rPr>
        <w:t xml:space="preserve">– </w:t>
      </w:r>
      <w:r w:rsidR="00BB1825" w:rsidRPr="007C2A41">
        <w:rPr>
          <w:rFonts w:ascii="Times New Roman" w:hAnsi="Times New Roman"/>
          <w:bCs/>
          <w:sz w:val="24"/>
          <w:szCs w:val="24"/>
        </w:rPr>
        <w:t>ФГОС СПО)</w:t>
      </w:r>
      <w:r w:rsidR="002F6EE1">
        <w:rPr>
          <w:rFonts w:ascii="Times New Roman" w:hAnsi="Times New Roman"/>
          <w:bCs/>
          <w:sz w:val="24"/>
          <w:szCs w:val="24"/>
        </w:rPr>
        <w:t>.</w:t>
      </w:r>
    </w:p>
    <w:p w14:paraId="1CB120C2" w14:textId="77777777" w:rsidR="002F6EE1" w:rsidRDefault="002F6EE1" w:rsidP="002F6EE1">
      <w:pPr>
        <w:suppressAutoHyphens/>
        <w:ind w:firstLine="709"/>
        <w:jc w:val="both"/>
        <w:rPr>
          <w:rFonts w:ascii="Times New Roman" w:hAnsi="Times New Roman"/>
          <w:bCs/>
          <w:sz w:val="24"/>
          <w:szCs w:val="24"/>
        </w:rPr>
      </w:pPr>
      <w:r w:rsidRPr="00322AAD">
        <w:rPr>
          <w:rFonts w:ascii="Times New Roman" w:hAnsi="Times New Roman"/>
          <w:bCs/>
          <w:sz w:val="24"/>
          <w:szCs w:val="24"/>
        </w:rPr>
        <w:t xml:space="preserve">ПООП определяет рекомендованный объем и содержание среднего </w:t>
      </w:r>
      <w:r w:rsidRPr="002F6EE1">
        <w:rPr>
          <w:rFonts w:ascii="Times New Roman" w:hAnsi="Times New Roman"/>
          <w:bCs/>
          <w:sz w:val="24"/>
          <w:szCs w:val="24"/>
        </w:rPr>
        <w:t>профессионального</w:t>
      </w:r>
      <w:r w:rsidRPr="00322AAD">
        <w:rPr>
          <w:rFonts w:ascii="Times New Roman" w:hAnsi="Times New Roman"/>
          <w:bCs/>
          <w:sz w:val="24"/>
          <w:szCs w:val="24"/>
        </w:rPr>
        <w:t xml:space="preserve"> образования по </w:t>
      </w:r>
      <w:r w:rsidRPr="002F6EE1">
        <w:rPr>
          <w:rFonts w:ascii="Times New Roman" w:hAnsi="Times New Roman"/>
          <w:bCs/>
          <w:sz w:val="24"/>
          <w:szCs w:val="24"/>
        </w:rPr>
        <w:t>специальности</w:t>
      </w:r>
      <w:r w:rsidRPr="00322AAD">
        <w:rPr>
          <w:rFonts w:ascii="Times New Roman" w:hAnsi="Times New Roman"/>
          <w:bCs/>
          <w:i/>
          <w:sz w:val="24"/>
          <w:szCs w:val="24"/>
        </w:rPr>
        <w:t xml:space="preserve"> </w:t>
      </w:r>
      <w:r w:rsidRPr="002F6EE1">
        <w:rPr>
          <w:rFonts w:ascii="Times New Roman" w:hAnsi="Times New Roman"/>
          <w:bCs/>
          <w:sz w:val="24"/>
          <w:szCs w:val="24"/>
        </w:rPr>
        <w:t>29.02.09 Печатное дело</w:t>
      </w:r>
      <w:r w:rsidRPr="00322AAD">
        <w:rPr>
          <w:rFonts w:ascii="Times New Roman" w:hAnsi="Times New Roman"/>
          <w:bCs/>
          <w:sz w:val="24"/>
          <w:szCs w:val="24"/>
        </w:rPr>
        <w:t>, планируемые результаты освоения образовательной программы, примерные условия образовательной деятельности.</w:t>
      </w:r>
    </w:p>
    <w:p w14:paraId="52427A8F" w14:textId="77777777" w:rsidR="002F6EE1" w:rsidRPr="002F6EE1" w:rsidRDefault="002F6EE1" w:rsidP="002F6EE1">
      <w:pPr>
        <w:suppressAutoHyphens/>
        <w:ind w:firstLine="709"/>
        <w:jc w:val="both"/>
        <w:rPr>
          <w:rFonts w:ascii="Times New Roman" w:hAnsi="Times New Roman"/>
          <w:bCs/>
          <w:sz w:val="24"/>
          <w:szCs w:val="24"/>
        </w:rPr>
      </w:pPr>
      <w:r w:rsidRPr="00322AAD">
        <w:rPr>
          <w:rFonts w:ascii="Times New Roman" w:hAnsi="Times New Roman"/>
          <w:bCs/>
          <w:sz w:val="24"/>
          <w:szCs w:val="24"/>
        </w:rPr>
        <w:t xml:space="preserve">ПООП разработана </w:t>
      </w:r>
      <w:r w:rsidRPr="002F6EE1">
        <w:rPr>
          <w:rFonts w:ascii="Times New Roman" w:hAnsi="Times New Roman"/>
          <w:bCs/>
          <w:sz w:val="24"/>
          <w:szCs w:val="24"/>
        </w:rPr>
        <w:t xml:space="preserve">для реализации образовательной программы на базе среднего общего образования. </w:t>
      </w:r>
    </w:p>
    <w:p w14:paraId="5B648FBF" w14:textId="77777777" w:rsidR="002F6EE1" w:rsidRPr="00322AAD" w:rsidRDefault="002F6EE1" w:rsidP="002F6EE1">
      <w:pPr>
        <w:suppressAutoHyphens/>
        <w:ind w:firstLine="709"/>
        <w:jc w:val="both"/>
        <w:rPr>
          <w:rFonts w:ascii="Times New Roman" w:hAnsi="Times New Roman"/>
          <w:bCs/>
          <w:sz w:val="24"/>
          <w:szCs w:val="24"/>
        </w:rPr>
      </w:pPr>
      <w:r w:rsidRPr="002F6EE1">
        <w:rPr>
          <w:rFonts w:ascii="Times New Roman" w:hAnsi="Times New Roman"/>
          <w:bCs/>
          <w:sz w:val="24"/>
          <w:szCs w:val="24"/>
        </w:rPr>
        <w:t>Образовательная программа, реализуемая на базе основного общего образования, разрабатывается образовательной</w:t>
      </w:r>
      <w:r w:rsidRPr="00322AAD">
        <w:rPr>
          <w:rFonts w:ascii="Times New Roman" w:hAnsi="Times New Roman"/>
          <w:bCs/>
          <w:sz w:val="24"/>
          <w:szCs w:val="24"/>
        </w:rPr>
        <w:t xml:space="preserve"> организацией на основе требований федерального государственного образовательного стандарта среднего общего образования и ФГОС СПО с учетом получаемой </w:t>
      </w:r>
      <w:r w:rsidRPr="002F6EE1">
        <w:rPr>
          <w:rFonts w:ascii="Times New Roman" w:hAnsi="Times New Roman"/>
          <w:bCs/>
          <w:sz w:val="24"/>
          <w:szCs w:val="24"/>
        </w:rPr>
        <w:t>специальности</w:t>
      </w:r>
      <w:r w:rsidRPr="00322AAD">
        <w:rPr>
          <w:rFonts w:ascii="Times New Roman" w:hAnsi="Times New Roman"/>
          <w:bCs/>
          <w:sz w:val="24"/>
          <w:szCs w:val="24"/>
        </w:rPr>
        <w:t xml:space="preserve"> и настоящей ПООП</w:t>
      </w:r>
      <w:r>
        <w:rPr>
          <w:rFonts w:ascii="Times New Roman" w:hAnsi="Times New Roman"/>
          <w:bCs/>
          <w:sz w:val="24"/>
          <w:szCs w:val="24"/>
        </w:rPr>
        <w:t xml:space="preserve"> СПО</w:t>
      </w:r>
      <w:r w:rsidRPr="00322AAD">
        <w:rPr>
          <w:rFonts w:ascii="Times New Roman" w:hAnsi="Times New Roman"/>
          <w:bCs/>
          <w:sz w:val="24"/>
          <w:szCs w:val="24"/>
        </w:rPr>
        <w:t>.</w:t>
      </w:r>
    </w:p>
    <w:p w14:paraId="3BEB7D63" w14:textId="77777777" w:rsidR="008D58DC" w:rsidRPr="001818EA" w:rsidRDefault="008D58DC" w:rsidP="00116C1C">
      <w:pPr>
        <w:widowControl w:val="0"/>
        <w:spacing w:after="0" w:line="240" w:lineRule="auto"/>
        <w:ind w:firstLine="567"/>
        <w:jc w:val="both"/>
        <w:rPr>
          <w:rFonts w:ascii="Times New Roman" w:hAnsi="Times New Roman"/>
          <w:bCs/>
          <w:sz w:val="24"/>
          <w:szCs w:val="24"/>
        </w:rPr>
      </w:pPr>
      <w:r w:rsidRPr="001818EA">
        <w:rPr>
          <w:rFonts w:ascii="Times New Roman" w:hAnsi="Times New Roman"/>
          <w:bCs/>
          <w:sz w:val="24"/>
          <w:szCs w:val="24"/>
        </w:rPr>
        <w:t xml:space="preserve">1.2. Нормативные основания для разработки </w:t>
      </w:r>
      <w:r w:rsidR="00672B61" w:rsidRPr="001818EA">
        <w:rPr>
          <w:rFonts w:ascii="Times New Roman" w:hAnsi="Times New Roman"/>
          <w:bCs/>
          <w:sz w:val="24"/>
          <w:szCs w:val="24"/>
        </w:rPr>
        <w:t>примерной образовательной программы</w:t>
      </w:r>
      <w:r w:rsidRPr="001818EA">
        <w:rPr>
          <w:rFonts w:ascii="Times New Roman" w:hAnsi="Times New Roman"/>
          <w:bCs/>
          <w:sz w:val="24"/>
          <w:szCs w:val="24"/>
        </w:rPr>
        <w:t>:</w:t>
      </w:r>
    </w:p>
    <w:p w14:paraId="54360120" w14:textId="77777777" w:rsidR="008D58DC" w:rsidRPr="001818EA" w:rsidRDefault="008D58DC" w:rsidP="002F6EE1">
      <w:pPr>
        <w:pStyle w:val="af"/>
        <w:numPr>
          <w:ilvl w:val="0"/>
          <w:numId w:val="5"/>
        </w:numPr>
        <w:spacing w:after="0" w:line="240" w:lineRule="auto"/>
        <w:ind w:left="0" w:firstLine="709"/>
        <w:contextualSpacing w:val="0"/>
        <w:jc w:val="both"/>
        <w:rPr>
          <w:rFonts w:ascii="Times New Roman" w:hAnsi="Times New Roman"/>
          <w:bCs/>
          <w:sz w:val="24"/>
          <w:szCs w:val="24"/>
        </w:rPr>
      </w:pPr>
      <w:r w:rsidRPr="001818EA">
        <w:rPr>
          <w:rFonts w:ascii="Times New Roman" w:hAnsi="Times New Roman"/>
          <w:bCs/>
          <w:sz w:val="24"/>
          <w:szCs w:val="24"/>
        </w:rPr>
        <w:t>Федеральный закон от 29 декабря 2012 г. №273-ФЗ «Об образовании в Российской Федерации»;</w:t>
      </w:r>
    </w:p>
    <w:p w14:paraId="36D61160" w14:textId="77777777" w:rsidR="00D437C2" w:rsidRPr="001818EA" w:rsidRDefault="002F6EE1" w:rsidP="002F6EE1">
      <w:pPr>
        <w:pStyle w:val="af"/>
        <w:numPr>
          <w:ilvl w:val="0"/>
          <w:numId w:val="5"/>
        </w:numPr>
        <w:spacing w:after="0" w:line="240" w:lineRule="auto"/>
        <w:ind w:left="0" w:firstLine="709"/>
        <w:contextualSpacing w:val="0"/>
        <w:jc w:val="both"/>
        <w:rPr>
          <w:rFonts w:ascii="Times New Roman" w:hAnsi="Times New Roman"/>
          <w:bCs/>
          <w:sz w:val="24"/>
          <w:szCs w:val="24"/>
        </w:rPr>
      </w:pPr>
      <w:r w:rsidRPr="001818EA">
        <w:rPr>
          <w:rFonts w:ascii="Times New Roman" w:hAnsi="Times New Roman"/>
          <w:bCs/>
          <w:sz w:val="24"/>
          <w:szCs w:val="24"/>
        </w:rPr>
        <w:t xml:space="preserve">Приказ </w:t>
      </w:r>
      <w:r w:rsidR="008D58DC" w:rsidRPr="001818EA">
        <w:rPr>
          <w:rFonts w:ascii="Times New Roman" w:hAnsi="Times New Roman"/>
          <w:bCs/>
          <w:sz w:val="24"/>
          <w:szCs w:val="24"/>
        </w:rPr>
        <w:t>Минобрнауки России от 28 мая 2014 г. № 594 «Об утверждении Порядка разработки примерных основных образовательных программ, проведения их экспертизы и ведения реестра примерных основных образовательных программ»</w:t>
      </w:r>
      <w:r w:rsidR="00D437C2" w:rsidRPr="001818EA">
        <w:rPr>
          <w:rFonts w:ascii="Times New Roman" w:hAnsi="Times New Roman"/>
          <w:bCs/>
          <w:sz w:val="24"/>
          <w:szCs w:val="24"/>
        </w:rPr>
        <w:t xml:space="preserve"> (зарегистрирован в Минюсте России 29 июля 2014 г., регистрационный № 33335);</w:t>
      </w:r>
    </w:p>
    <w:p w14:paraId="4D65672A" w14:textId="77777777" w:rsidR="008D58DC" w:rsidRPr="001818EA" w:rsidRDefault="002F6EE1" w:rsidP="002F6EE1">
      <w:pPr>
        <w:pStyle w:val="af"/>
        <w:numPr>
          <w:ilvl w:val="0"/>
          <w:numId w:val="5"/>
        </w:numPr>
        <w:spacing w:after="0" w:line="240" w:lineRule="auto"/>
        <w:ind w:left="0" w:firstLine="709"/>
        <w:contextualSpacing w:val="0"/>
        <w:jc w:val="both"/>
        <w:rPr>
          <w:rFonts w:ascii="Times New Roman" w:hAnsi="Times New Roman"/>
          <w:bCs/>
          <w:sz w:val="24"/>
          <w:szCs w:val="24"/>
        </w:rPr>
      </w:pPr>
      <w:r w:rsidRPr="001818EA">
        <w:rPr>
          <w:rFonts w:ascii="Times New Roman" w:hAnsi="Times New Roman"/>
          <w:bCs/>
          <w:sz w:val="24"/>
          <w:szCs w:val="24"/>
        </w:rPr>
        <w:t xml:space="preserve">Приказ </w:t>
      </w:r>
      <w:r w:rsidR="008D58DC" w:rsidRPr="001818EA">
        <w:rPr>
          <w:rFonts w:ascii="Times New Roman" w:hAnsi="Times New Roman"/>
          <w:bCs/>
          <w:sz w:val="24"/>
          <w:szCs w:val="24"/>
        </w:rPr>
        <w:t xml:space="preserve">Минобрнауки России </w:t>
      </w:r>
      <w:r w:rsidR="0044139C" w:rsidRPr="001818EA">
        <w:rPr>
          <w:rFonts w:ascii="Times New Roman" w:hAnsi="Times New Roman"/>
          <w:bCs/>
          <w:sz w:val="24"/>
          <w:szCs w:val="24"/>
        </w:rPr>
        <w:t xml:space="preserve">от 14 июня 2013 г. № 464 «Об утверждении Порядка организации и осуществления образовательной деятельности по образовательным программам среднего профессионального образования» (зарегистрирован </w:t>
      </w:r>
      <w:r w:rsidR="00D7530B" w:rsidRPr="001818EA">
        <w:rPr>
          <w:rFonts w:ascii="Times New Roman" w:hAnsi="Times New Roman"/>
          <w:bCs/>
          <w:sz w:val="24"/>
          <w:szCs w:val="24"/>
        </w:rPr>
        <w:t xml:space="preserve">в </w:t>
      </w:r>
      <w:r w:rsidR="0044139C" w:rsidRPr="001818EA">
        <w:rPr>
          <w:rFonts w:ascii="Times New Roman" w:hAnsi="Times New Roman"/>
          <w:bCs/>
          <w:sz w:val="24"/>
          <w:szCs w:val="24"/>
        </w:rPr>
        <w:t>Минюст</w:t>
      </w:r>
      <w:r w:rsidR="00D7530B" w:rsidRPr="001818EA">
        <w:rPr>
          <w:rFonts w:ascii="Times New Roman" w:hAnsi="Times New Roman"/>
          <w:bCs/>
          <w:sz w:val="24"/>
          <w:szCs w:val="24"/>
        </w:rPr>
        <w:t>е</w:t>
      </w:r>
      <w:r w:rsidR="0044139C" w:rsidRPr="001818EA">
        <w:rPr>
          <w:rFonts w:ascii="Times New Roman" w:hAnsi="Times New Roman"/>
          <w:bCs/>
          <w:sz w:val="24"/>
          <w:szCs w:val="24"/>
        </w:rPr>
        <w:t xml:space="preserve"> России 30 июля 2013 г., регистрационный № 29200) </w:t>
      </w:r>
      <w:r w:rsidR="008D58DC" w:rsidRPr="001818EA">
        <w:rPr>
          <w:rFonts w:ascii="Times New Roman" w:hAnsi="Times New Roman"/>
          <w:bCs/>
          <w:sz w:val="24"/>
          <w:szCs w:val="24"/>
        </w:rPr>
        <w:t>(далее – Порядок организации образовательной деятельности);</w:t>
      </w:r>
    </w:p>
    <w:p w14:paraId="4633A78D" w14:textId="77777777" w:rsidR="0044139C" w:rsidRPr="001818EA" w:rsidRDefault="002F6EE1" w:rsidP="002F6EE1">
      <w:pPr>
        <w:pStyle w:val="af"/>
        <w:numPr>
          <w:ilvl w:val="0"/>
          <w:numId w:val="5"/>
        </w:numPr>
        <w:spacing w:after="0" w:line="240" w:lineRule="auto"/>
        <w:ind w:left="0" w:firstLine="709"/>
        <w:contextualSpacing w:val="0"/>
        <w:jc w:val="both"/>
        <w:rPr>
          <w:rFonts w:ascii="Times New Roman" w:hAnsi="Times New Roman"/>
          <w:bCs/>
          <w:sz w:val="24"/>
          <w:szCs w:val="24"/>
        </w:rPr>
      </w:pPr>
      <w:r w:rsidRPr="001818EA">
        <w:rPr>
          <w:rFonts w:ascii="Times New Roman" w:hAnsi="Times New Roman"/>
          <w:bCs/>
          <w:sz w:val="24"/>
          <w:szCs w:val="24"/>
        </w:rPr>
        <w:t xml:space="preserve">Приказ </w:t>
      </w:r>
      <w:r w:rsidR="008D58DC" w:rsidRPr="001818EA">
        <w:rPr>
          <w:rFonts w:ascii="Times New Roman" w:hAnsi="Times New Roman"/>
          <w:bCs/>
          <w:sz w:val="24"/>
          <w:szCs w:val="24"/>
        </w:rPr>
        <w:t xml:space="preserve">Минобрнауки России </w:t>
      </w:r>
      <w:r w:rsidR="0044139C" w:rsidRPr="001818EA">
        <w:rPr>
          <w:rFonts w:ascii="Times New Roman" w:hAnsi="Times New Roman"/>
          <w:bCs/>
          <w:sz w:val="24"/>
          <w:szCs w:val="24"/>
        </w:rPr>
        <w:t xml:space="preserve">от 16 августа 2013 г. № 968 «Об утверждении Порядка проведения государственной итоговой аттестации по образовательным программам среднего профессионального образования» (зарегистрирован </w:t>
      </w:r>
      <w:r w:rsidR="00D7530B" w:rsidRPr="001818EA">
        <w:rPr>
          <w:rFonts w:ascii="Times New Roman" w:hAnsi="Times New Roman"/>
          <w:bCs/>
          <w:sz w:val="24"/>
          <w:szCs w:val="24"/>
        </w:rPr>
        <w:t xml:space="preserve">в </w:t>
      </w:r>
      <w:r w:rsidR="0044139C" w:rsidRPr="001818EA">
        <w:rPr>
          <w:rFonts w:ascii="Times New Roman" w:hAnsi="Times New Roman"/>
          <w:bCs/>
          <w:sz w:val="24"/>
          <w:szCs w:val="24"/>
        </w:rPr>
        <w:t>Минюст</w:t>
      </w:r>
      <w:r w:rsidR="00D7530B" w:rsidRPr="001818EA">
        <w:rPr>
          <w:rFonts w:ascii="Times New Roman" w:hAnsi="Times New Roman"/>
          <w:bCs/>
          <w:sz w:val="24"/>
          <w:szCs w:val="24"/>
        </w:rPr>
        <w:t>е</w:t>
      </w:r>
      <w:r w:rsidR="0044139C" w:rsidRPr="001818EA">
        <w:rPr>
          <w:rFonts w:ascii="Times New Roman" w:hAnsi="Times New Roman"/>
          <w:bCs/>
          <w:sz w:val="24"/>
          <w:szCs w:val="24"/>
        </w:rPr>
        <w:t xml:space="preserve"> России 1 ноября 2013 г., регистрационный № 30306);</w:t>
      </w:r>
    </w:p>
    <w:p w14:paraId="46AF9846" w14:textId="77777777" w:rsidR="002F6EE1" w:rsidRPr="00921BEF" w:rsidRDefault="002F6EE1" w:rsidP="002F6EE1">
      <w:pPr>
        <w:pStyle w:val="af"/>
        <w:numPr>
          <w:ilvl w:val="0"/>
          <w:numId w:val="5"/>
        </w:numPr>
        <w:spacing w:after="0" w:line="240" w:lineRule="auto"/>
        <w:ind w:left="0" w:firstLine="709"/>
        <w:contextualSpacing w:val="0"/>
        <w:jc w:val="both"/>
        <w:rPr>
          <w:rFonts w:ascii="Times New Roman" w:hAnsi="Times New Roman"/>
          <w:bCs/>
          <w:sz w:val="24"/>
          <w:szCs w:val="24"/>
        </w:rPr>
      </w:pPr>
      <w:r w:rsidRPr="00921BEF">
        <w:rPr>
          <w:rFonts w:ascii="Times New Roman" w:hAnsi="Times New Roman"/>
          <w:bCs/>
          <w:sz w:val="24"/>
          <w:szCs w:val="24"/>
        </w:rPr>
        <w:t>Приказ Минобрнауки России № 885, Минпросвещения России № 390 от 5 августа 2020 г. «О практической подготовке обучающихся» (вместе с «Положением о практической подготовке обучающихся»;</w:t>
      </w:r>
    </w:p>
    <w:p w14:paraId="59719D47" w14:textId="77777777" w:rsidR="00E47EA3" w:rsidRPr="001818EA" w:rsidRDefault="002F6EE1" w:rsidP="002F6EE1">
      <w:pPr>
        <w:pStyle w:val="af"/>
        <w:numPr>
          <w:ilvl w:val="0"/>
          <w:numId w:val="5"/>
        </w:numPr>
        <w:spacing w:after="0" w:line="240" w:lineRule="auto"/>
        <w:ind w:left="0" w:firstLine="709"/>
        <w:contextualSpacing w:val="0"/>
        <w:jc w:val="both"/>
        <w:rPr>
          <w:rFonts w:ascii="Times New Roman" w:hAnsi="Times New Roman"/>
          <w:bCs/>
          <w:sz w:val="24"/>
          <w:szCs w:val="24"/>
        </w:rPr>
      </w:pPr>
      <w:r w:rsidRPr="001818EA">
        <w:rPr>
          <w:rFonts w:ascii="Times New Roman" w:hAnsi="Times New Roman"/>
          <w:bCs/>
          <w:sz w:val="24"/>
          <w:szCs w:val="24"/>
        </w:rPr>
        <w:t xml:space="preserve">Приказ </w:t>
      </w:r>
      <w:r w:rsidR="003F70B9" w:rsidRPr="001818EA">
        <w:rPr>
          <w:rFonts w:ascii="Times New Roman" w:hAnsi="Times New Roman"/>
          <w:bCs/>
          <w:sz w:val="24"/>
          <w:szCs w:val="24"/>
        </w:rPr>
        <w:t>Минтруда России от 19 мая 2014 г. № 326н «Об утверждении п</w:t>
      </w:r>
      <w:r w:rsidR="00DC477B" w:rsidRPr="001818EA">
        <w:rPr>
          <w:rFonts w:ascii="Times New Roman" w:hAnsi="Times New Roman"/>
          <w:bCs/>
          <w:sz w:val="24"/>
          <w:szCs w:val="24"/>
        </w:rPr>
        <w:t>рофессиональн</w:t>
      </w:r>
      <w:r w:rsidR="003F70B9" w:rsidRPr="001818EA">
        <w:rPr>
          <w:rFonts w:ascii="Times New Roman" w:hAnsi="Times New Roman"/>
          <w:bCs/>
          <w:sz w:val="24"/>
          <w:szCs w:val="24"/>
        </w:rPr>
        <w:t>ого</w:t>
      </w:r>
      <w:r w:rsidR="00DC477B" w:rsidRPr="001818EA">
        <w:rPr>
          <w:rFonts w:ascii="Times New Roman" w:hAnsi="Times New Roman"/>
          <w:bCs/>
          <w:sz w:val="24"/>
          <w:szCs w:val="24"/>
        </w:rPr>
        <w:t xml:space="preserve"> стандарт</w:t>
      </w:r>
      <w:r w:rsidR="003F70B9" w:rsidRPr="001818EA">
        <w:rPr>
          <w:rFonts w:ascii="Times New Roman" w:hAnsi="Times New Roman"/>
          <w:bCs/>
          <w:sz w:val="24"/>
          <w:szCs w:val="24"/>
        </w:rPr>
        <w:t>а</w:t>
      </w:r>
      <w:r>
        <w:rPr>
          <w:rFonts w:ascii="Times New Roman" w:hAnsi="Times New Roman"/>
          <w:bCs/>
          <w:sz w:val="24"/>
          <w:szCs w:val="24"/>
        </w:rPr>
        <w:t xml:space="preserve"> </w:t>
      </w:r>
      <w:r w:rsidR="000E7251" w:rsidRPr="001818EA">
        <w:rPr>
          <w:rFonts w:ascii="Times New Roman" w:hAnsi="Times New Roman"/>
          <w:bCs/>
          <w:sz w:val="24"/>
          <w:szCs w:val="24"/>
        </w:rPr>
        <w:t>«</w:t>
      </w:r>
      <w:r w:rsidR="00DC477B" w:rsidRPr="002F6EE1">
        <w:rPr>
          <w:rFonts w:ascii="Times New Roman" w:hAnsi="Times New Roman"/>
          <w:bCs/>
          <w:sz w:val="24"/>
          <w:szCs w:val="24"/>
        </w:rPr>
        <w:t>Контролер печатной продукции, полуфабрикатов и материалов</w:t>
      </w:r>
      <w:r w:rsidR="003F70B9" w:rsidRPr="002F6EE1">
        <w:rPr>
          <w:rFonts w:ascii="Times New Roman" w:hAnsi="Times New Roman"/>
          <w:bCs/>
          <w:sz w:val="24"/>
          <w:szCs w:val="24"/>
        </w:rPr>
        <w:t>»</w:t>
      </w:r>
      <w:r>
        <w:rPr>
          <w:rFonts w:ascii="Times New Roman" w:hAnsi="Times New Roman"/>
          <w:bCs/>
          <w:sz w:val="24"/>
          <w:szCs w:val="24"/>
        </w:rPr>
        <w:t xml:space="preserve"> </w:t>
      </w:r>
      <w:r w:rsidR="00DC477B" w:rsidRPr="002F6EE1">
        <w:rPr>
          <w:rFonts w:ascii="Times New Roman" w:hAnsi="Times New Roman"/>
          <w:bCs/>
          <w:sz w:val="24"/>
          <w:szCs w:val="24"/>
        </w:rPr>
        <w:t>(зарегистрирован</w:t>
      </w:r>
      <w:r w:rsidR="00DC477B" w:rsidRPr="001818EA">
        <w:rPr>
          <w:rFonts w:ascii="Times New Roman" w:hAnsi="Times New Roman"/>
          <w:sz w:val="24"/>
          <w:szCs w:val="24"/>
        </w:rPr>
        <w:t xml:space="preserve"> </w:t>
      </w:r>
      <w:r w:rsidR="00D7530B" w:rsidRPr="001818EA">
        <w:rPr>
          <w:rFonts w:ascii="Times New Roman" w:hAnsi="Times New Roman"/>
          <w:sz w:val="24"/>
          <w:szCs w:val="24"/>
        </w:rPr>
        <w:t xml:space="preserve">в </w:t>
      </w:r>
      <w:r w:rsidR="00DC477B" w:rsidRPr="001818EA">
        <w:rPr>
          <w:rFonts w:ascii="Times New Roman" w:hAnsi="Times New Roman"/>
          <w:sz w:val="24"/>
          <w:szCs w:val="24"/>
        </w:rPr>
        <w:t>Минюст</w:t>
      </w:r>
      <w:r w:rsidR="00D7530B" w:rsidRPr="001818EA">
        <w:rPr>
          <w:rFonts w:ascii="Times New Roman" w:hAnsi="Times New Roman"/>
          <w:sz w:val="24"/>
          <w:szCs w:val="24"/>
        </w:rPr>
        <w:t>е</w:t>
      </w:r>
      <w:r w:rsidR="00DC477B" w:rsidRPr="001818EA">
        <w:rPr>
          <w:rFonts w:ascii="Times New Roman" w:hAnsi="Times New Roman"/>
          <w:sz w:val="24"/>
          <w:szCs w:val="24"/>
        </w:rPr>
        <w:t xml:space="preserve"> России 10 июня 20</w:t>
      </w:r>
      <w:r w:rsidR="00E231E2" w:rsidRPr="001818EA">
        <w:rPr>
          <w:rFonts w:ascii="Times New Roman" w:hAnsi="Times New Roman"/>
          <w:sz w:val="24"/>
          <w:szCs w:val="24"/>
        </w:rPr>
        <w:t>14 г., регистрационный № 33051);</w:t>
      </w:r>
    </w:p>
    <w:p w14:paraId="76ABA38D" w14:textId="77777777" w:rsidR="00E47EA3" w:rsidRPr="001818EA" w:rsidRDefault="002F6EE1" w:rsidP="002F6EE1">
      <w:pPr>
        <w:pStyle w:val="af"/>
        <w:numPr>
          <w:ilvl w:val="0"/>
          <w:numId w:val="5"/>
        </w:numPr>
        <w:spacing w:after="0" w:line="240" w:lineRule="auto"/>
        <w:ind w:left="0" w:firstLine="709"/>
        <w:contextualSpacing w:val="0"/>
        <w:jc w:val="both"/>
        <w:rPr>
          <w:rFonts w:ascii="Times New Roman" w:hAnsi="Times New Roman"/>
          <w:bCs/>
          <w:sz w:val="24"/>
          <w:szCs w:val="24"/>
        </w:rPr>
      </w:pPr>
      <w:r w:rsidRPr="001818EA">
        <w:rPr>
          <w:rFonts w:ascii="Times New Roman" w:hAnsi="Times New Roman"/>
          <w:bCs/>
          <w:sz w:val="24"/>
          <w:szCs w:val="24"/>
        </w:rPr>
        <w:t xml:space="preserve">Приказ </w:t>
      </w:r>
      <w:r w:rsidR="003F70B9" w:rsidRPr="001818EA">
        <w:rPr>
          <w:rFonts w:ascii="Times New Roman" w:hAnsi="Times New Roman"/>
          <w:bCs/>
          <w:sz w:val="24"/>
          <w:szCs w:val="24"/>
        </w:rPr>
        <w:t xml:space="preserve">Минтруда России от 7 апреля 2014 г. №197н </w:t>
      </w:r>
      <w:r w:rsidR="000E7251" w:rsidRPr="001818EA">
        <w:rPr>
          <w:rFonts w:ascii="Times New Roman" w:hAnsi="Times New Roman"/>
          <w:bCs/>
          <w:sz w:val="24"/>
          <w:szCs w:val="24"/>
        </w:rPr>
        <w:t>«Об утверждении п</w:t>
      </w:r>
      <w:r w:rsidR="00DC477B" w:rsidRPr="001818EA">
        <w:rPr>
          <w:rFonts w:ascii="Times New Roman" w:hAnsi="Times New Roman"/>
          <w:bCs/>
          <w:sz w:val="24"/>
          <w:szCs w:val="24"/>
        </w:rPr>
        <w:t>рофессиональн</w:t>
      </w:r>
      <w:r w:rsidR="000E7251" w:rsidRPr="001818EA">
        <w:rPr>
          <w:rFonts w:ascii="Times New Roman" w:hAnsi="Times New Roman"/>
          <w:bCs/>
          <w:sz w:val="24"/>
          <w:szCs w:val="24"/>
        </w:rPr>
        <w:t>ого</w:t>
      </w:r>
      <w:r w:rsidR="00DC477B" w:rsidRPr="001818EA">
        <w:rPr>
          <w:rFonts w:ascii="Times New Roman" w:hAnsi="Times New Roman"/>
          <w:bCs/>
          <w:sz w:val="24"/>
          <w:szCs w:val="24"/>
        </w:rPr>
        <w:t xml:space="preserve"> стандарт</w:t>
      </w:r>
      <w:r w:rsidR="000E7251" w:rsidRPr="001818EA">
        <w:rPr>
          <w:rFonts w:ascii="Times New Roman" w:hAnsi="Times New Roman"/>
          <w:bCs/>
          <w:sz w:val="24"/>
          <w:szCs w:val="24"/>
        </w:rPr>
        <w:t>а</w:t>
      </w:r>
      <w:r>
        <w:rPr>
          <w:rFonts w:ascii="Times New Roman" w:hAnsi="Times New Roman"/>
          <w:bCs/>
          <w:sz w:val="24"/>
          <w:szCs w:val="24"/>
        </w:rPr>
        <w:t xml:space="preserve"> </w:t>
      </w:r>
      <w:r w:rsidR="000E7251" w:rsidRPr="001818EA">
        <w:rPr>
          <w:rFonts w:ascii="Times New Roman" w:hAnsi="Times New Roman"/>
          <w:bCs/>
          <w:sz w:val="24"/>
          <w:szCs w:val="24"/>
        </w:rPr>
        <w:t>«</w:t>
      </w:r>
      <w:r w:rsidR="00DC477B" w:rsidRPr="001818EA">
        <w:rPr>
          <w:rFonts w:ascii="Times New Roman" w:hAnsi="Times New Roman"/>
          <w:sz w:val="24"/>
          <w:szCs w:val="24"/>
        </w:rPr>
        <w:t>Наладчик полиграфического оборудования</w:t>
      </w:r>
      <w:r w:rsidR="000E7251" w:rsidRPr="001818EA">
        <w:rPr>
          <w:rFonts w:ascii="Times New Roman" w:hAnsi="Times New Roman"/>
          <w:sz w:val="24"/>
          <w:szCs w:val="24"/>
        </w:rPr>
        <w:t>»</w:t>
      </w:r>
      <w:r w:rsidR="00E54AC8" w:rsidRPr="001818EA">
        <w:rPr>
          <w:rFonts w:ascii="Times New Roman" w:hAnsi="Times New Roman"/>
          <w:sz w:val="24"/>
          <w:szCs w:val="24"/>
        </w:rPr>
        <w:t xml:space="preserve"> (зарегистрирован </w:t>
      </w:r>
      <w:r w:rsidR="00D7530B" w:rsidRPr="001818EA">
        <w:rPr>
          <w:rFonts w:ascii="Times New Roman" w:hAnsi="Times New Roman"/>
          <w:sz w:val="24"/>
          <w:szCs w:val="24"/>
        </w:rPr>
        <w:t xml:space="preserve">в </w:t>
      </w:r>
      <w:r w:rsidR="00E54AC8" w:rsidRPr="001818EA">
        <w:rPr>
          <w:rFonts w:ascii="Times New Roman" w:hAnsi="Times New Roman"/>
          <w:sz w:val="24"/>
          <w:szCs w:val="24"/>
        </w:rPr>
        <w:t>Минюст</w:t>
      </w:r>
      <w:r w:rsidR="00D7530B" w:rsidRPr="001818EA">
        <w:rPr>
          <w:rFonts w:ascii="Times New Roman" w:hAnsi="Times New Roman"/>
          <w:sz w:val="24"/>
          <w:szCs w:val="24"/>
        </w:rPr>
        <w:t>е</w:t>
      </w:r>
      <w:r w:rsidR="00E54AC8" w:rsidRPr="001818EA">
        <w:rPr>
          <w:rFonts w:ascii="Times New Roman" w:hAnsi="Times New Roman"/>
          <w:sz w:val="24"/>
          <w:szCs w:val="24"/>
        </w:rPr>
        <w:t xml:space="preserve"> России 21 мая 2014 г., регистрационный № 32375)</w:t>
      </w:r>
      <w:r w:rsidR="00E231E2" w:rsidRPr="001818EA">
        <w:rPr>
          <w:rFonts w:ascii="Times New Roman" w:hAnsi="Times New Roman"/>
          <w:sz w:val="24"/>
          <w:szCs w:val="24"/>
        </w:rPr>
        <w:t>.</w:t>
      </w:r>
    </w:p>
    <w:p w14:paraId="31AE549B" w14:textId="77777777" w:rsidR="002F6EE1" w:rsidRPr="00DD35DA" w:rsidRDefault="002F6EE1" w:rsidP="002F6EE1">
      <w:pPr>
        <w:suppressAutoHyphens/>
        <w:spacing w:after="0"/>
        <w:ind w:firstLine="709"/>
        <w:jc w:val="both"/>
        <w:rPr>
          <w:rFonts w:ascii="Times New Roman" w:hAnsi="Times New Roman"/>
          <w:bCs/>
          <w:color w:val="000000"/>
          <w:sz w:val="24"/>
          <w:szCs w:val="24"/>
        </w:rPr>
      </w:pPr>
      <w:r w:rsidRPr="00DD35DA">
        <w:rPr>
          <w:rFonts w:ascii="Times New Roman" w:hAnsi="Times New Roman"/>
          <w:bCs/>
          <w:color w:val="000000"/>
          <w:sz w:val="24"/>
          <w:szCs w:val="24"/>
        </w:rPr>
        <w:t>1.3. Перечень сокращений, используемых в тексте ПООП:</w:t>
      </w:r>
    </w:p>
    <w:p w14:paraId="07F085DE" w14:textId="77777777" w:rsidR="002F6EE1" w:rsidRPr="00DD35DA" w:rsidRDefault="002F6EE1" w:rsidP="002F6EE1">
      <w:pPr>
        <w:tabs>
          <w:tab w:val="left" w:pos="993"/>
        </w:tabs>
        <w:suppressAutoHyphens/>
        <w:spacing w:after="0"/>
        <w:ind w:firstLine="709"/>
        <w:jc w:val="both"/>
        <w:rPr>
          <w:rFonts w:ascii="Times New Roman" w:hAnsi="Times New Roman"/>
          <w:bCs/>
          <w:color w:val="000000"/>
          <w:sz w:val="24"/>
          <w:szCs w:val="24"/>
        </w:rPr>
      </w:pPr>
      <w:r w:rsidRPr="00DD35DA">
        <w:rPr>
          <w:rFonts w:ascii="Times New Roman" w:hAnsi="Times New Roman"/>
          <w:bCs/>
          <w:color w:val="000000"/>
          <w:sz w:val="24"/>
          <w:szCs w:val="24"/>
        </w:rPr>
        <w:lastRenderedPageBreak/>
        <w:t>ФГОС СПО – Федеральный государственный образовательный стандарт среднего профессионального образования;</w:t>
      </w:r>
    </w:p>
    <w:p w14:paraId="314C5B09" w14:textId="77777777" w:rsidR="002F6EE1" w:rsidRPr="00DD35DA" w:rsidRDefault="002F6EE1" w:rsidP="002F6EE1">
      <w:pPr>
        <w:tabs>
          <w:tab w:val="left" w:pos="993"/>
        </w:tabs>
        <w:suppressAutoHyphens/>
        <w:spacing w:after="0"/>
        <w:ind w:firstLine="709"/>
        <w:jc w:val="both"/>
        <w:rPr>
          <w:rFonts w:ascii="Times New Roman" w:hAnsi="Times New Roman"/>
          <w:bCs/>
          <w:color w:val="000000"/>
          <w:sz w:val="24"/>
          <w:szCs w:val="24"/>
        </w:rPr>
      </w:pPr>
      <w:r w:rsidRPr="00DD35DA">
        <w:rPr>
          <w:rFonts w:ascii="Times New Roman" w:hAnsi="Times New Roman"/>
          <w:bCs/>
          <w:color w:val="000000"/>
          <w:sz w:val="24"/>
          <w:szCs w:val="24"/>
        </w:rPr>
        <w:t xml:space="preserve">ПООП – примерная основная образовательная программа; </w:t>
      </w:r>
    </w:p>
    <w:p w14:paraId="594D2363" w14:textId="77777777" w:rsidR="002F6EE1" w:rsidRPr="00DD35DA" w:rsidRDefault="002F6EE1" w:rsidP="002F6EE1">
      <w:pPr>
        <w:tabs>
          <w:tab w:val="left" w:pos="993"/>
        </w:tabs>
        <w:suppressAutoHyphens/>
        <w:spacing w:after="0"/>
        <w:ind w:firstLine="709"/>
        <w:jc w:val="both"/>
        <w:rPr>
          <w:rFonts w:ascii="Times New Roman" w:hAnsi="Times New Roman"/>
          <w:bCs/>
          <w:color w:val="000000"/>
          <w:sz w:val="24"/>
          <w:szCs w:val="24"/>
        </w:rPr>
      </w:pPr>
      <w:r w:rsidRPr="00DD35DA">
        <w:rPr>
          <w:rFonts w:ascii="Times New Roman" w:hAnsi="Times New Roman"/>
          <w:bCs/>
          <w:color w:val="000000"/>
          <w:sz w:val="24"/>
          <w:szCs w:val="24"/>
        </w:rPr>
        <w:t>МДК – междисциплинарный курс</w:t>
      </w:r>
      <w:r>
        <w:rPr>
          <w:rFonts w:ascii="Times New Roman" w:hAnsi="Times New Roman"/>
          <w:bCs/>
          <w:color w:val="000000"/>
          <w:sz w:val="24"/>
          <w:szCs w:val="24"/>
        </w:rPr>
        <w:t>;</w:t>
      </w:r>
    </w:p>
    <w:p w14:paraId="7F5372DD" w14:textId="77777777" w:rsidR="002F6EE1" w:rsidRPr="00DD35DA" w:rsidRDefault="002F6EE1" w:rsidP="002F6EE1">
      <w:pPr>
        <w:tabs>
          <w:tab w:val="left" w:pos="993"/>
        </w:tabs>
        <w:suppressAutoHyphens/>
        <w:spacing w:after="0"/>
        <w:ind w:firstLine="709"/>
        <w:jc w:val="both"/>
        <w:rPr>
          <w:rFonts w:ascii="Times New Roman" w:hAnsi="Times New Roman"/>
          <w:bCs/>
          <w:color w:val="000000"/>
          <w:sz w:val="24"/>
          <w:szCs w:val="24"/>
        </w:rPr>
      </w:pPr>
      <w:r w:rsidRPr="00DD35DA">
        <w:rPr>
          <w:rFonts w:ascii="Times New Roman" w:hAnsi="Times New Roman"/>
          <w:bCs/>
          <w:color w:val="000000"/>
          <w:sz w:val="24"/>
          <w:szCs w:val="24"/>
        </w:rPr>
        <w:t>ПМ – профессиональный модуль</w:t>
      </w:r>
      <w:r>
        <w:rPr>
          <w:rFonts w:ascii="Times New Roman" w:hAnsi="Times New Roman"/>
          <w:bCs/>
          <w:color w:val="000000"/>
          <w:sz w:val="24"/>
          <w:szCs w:val="24"/>
        </w:rPr>
        <w:t>;</w:t>
      </w:r>
    </w:p>
    <w:p w14:paraId="3F6A89B0" w14:textId="77777777" w:rsidR="002F6EE1" w:rsidRPr="00DD35DA" w:rsidRDefault="002F6EE1" w:rsidP="002F6EE1">
      <w:pPr>
        <w:tabs>
          <w:tab w:val="left" w:pos="993"/>
        </w:tabs>
        <w:suppressAutoHyphens/>
        <w:spacing w:after="0"/>
        <w:ind w:firstLine="709"/>
        <w:jc w:val="both"/>
        <w:rPr>
          <w:rFonts w:ascii="Times New Roman" w:hAnsi="Times New Roman"/>
          <w:iCs/>
          <w:color w:val="000000"/>
          <w:sz w:val="24"/>
          <w:szCs w:val="24"/>
        </w:rPr>
      </w:pPr>
      <w:r w:rsidRPr="00DD35DA">
        <w:rPr>
          <w:rFonts w:ascii="Times New Roman" w:hAnsi="Times New Roman"/>
          <w:iCs/>
          <w:color w:val="000000"/>
          <w:sz w:val="24"/>
          <w:szCs w:val="24"/>
        </w:rPr>
        <w:t xml:space="preserve">ОК </w:t>
      </w:r>
      <w:r w:rsidRPr="00DD35DA">
        <w:rPr>
          <w:rFonts w:ascii="Times New Roman" w:hAnsi="Times New Roman"/>
          <w:bCs/>
          <w:color w:val="000000"/>
          <w:sz w:val="24"/>
          <w:szCs w:val="24"/>
        </w:rPr>
        <w:t xml:space="preserve">– </w:t>
      </w:r>
      <w:r w:rsidRPr="00DD35DA">
        <w:rPr>
          <w:rFonts w:ascii="Times New Roman" w:hAnsi="Times New Roman"/>
          <w:iCs/>
          <w:color w:val="000000"/>
          <w:sz w:val="24"/>
          <w:szCs w:val="24"/>
        </w:rPr>
        <w:t>общие компетенции;</w:t>
      </w:r>
    </w:p>
    <w:p w14:paraId="7530F316" w14:textId="2BD368CA" w:rsidR="002F6EE1" w:rsidRDefault="002F6EE1" w:rsidP="002F6EE1">
      <w:pPr>
        <w:tabs>
          <w:tab w:val="left" w:pos="993"/>
        </w:tabs>
        <w:suppressAutoHyphens/>
        <w:spacing w:after="0"/>
        <w:ind w:firstLine="709"/>
        <w:jc w:val="both"/>
        <w:rPr>
          <w:rFonts w:ascii="Times New Roman" w:hAnsi="Times New Roman"/>
          <w:bCs/>
          <w:color w:val="000000"/>
          <w:sz w:val="24"/>
          <w:szCs w:val="24"/>
        </w:rPr>
      </w:pPr>
      <w:r w:rsidRPr="00DD35DA">
        <w:rPr>
          <w:rFonts w:ascii="Times New Roman" w:hAnsi="Times New Roman"/>
          <w:bCs/>
          <w:color w:val="000000"/>
          <w:sz w:val="24"/>
          <w:szCs w:val="24"/>
        </w:rPr>
        <w:t>ПК – профессиональные компетенции</w:t>
      </w:r>
      <w:r>
        <w:rPr>
          <w:rFonts w:ascii="Times New Roman" w:hAnsi="Times New Roman"/>
          <w:bCs/>
          <w:color w:val="000000"/>
          <w:sz w:val="24"/>
          <w:szCs w:val="24"/>
        </w:rPr>
        <w:t>;</w:t>
      </w:r>
    </w:p>
    <w:p w14:paraId="6867E798" w14:textId="7025F4CD" w:rsidR="00C0648D" w:rsidRPr="00DD35DA" w:rsidRDefault="00C0648D" w:rsidP="002F6EE1">
      <w:pPr>
        <w:tabs>
          <w:tab w:val="left" w:pos="993"/>
        </w:tabs>
        <w:suppressAutoHyphens/>
        <w:spacing w:after="0"/>
        <w:ind w:firstLine="709"/>
        <w:jc w:val="both"/>
        <w:rPr>
          <w:rFonts w:ascii="Times New Roman" w:hAnsi="Times New Roman"/>
          <w:bCs/>
          <w:color w:val="000000"/>
          <w:sz w:val="24"/>
          <w:szCs w:val="24"/>
        </w:rPr>
      </w:pPr>
      <w:r>
        <w:rPr>
          <w:rFonts w:ascii="Times New Roman" w:hAnsi="Times New Roman"/>
          <w:bCs/>
          <w:color w:val="000000"/>
          <w:sz w:val="24"/>
          <w:szCs w:val="24"/>
        </w:rPr>
        <w:t>ЛР – личностные результаты;</w:t>
      </w:r>
    </w:p>
    <w:p w14:paraId="71EA7E23" w14:textId="77777777" w:rsidR="002F6EE1" w:rsidRPr="00DD35DA" w:rsidRDefault="002F6EE1" w:rsidP="002F6EE1">
      <w:pPr>
        <w:tabs>
          <w:tab w:val="left" w:pos="993"/>
        </w:tabs>
        <w:suppressAutoHyphens/>
        <w:spacing w:after="0"/>
        <w:ind w:firstLine="709"/>
        <w:jc w:val="both"/>
        <w:rPr>
          <w:rFonts w:ascii="Times New Roman" w:hAnsi="Times New Roman"/>
          <w:bCs/>
          <w:color w:val="000000"/>
          <w:sz w:val="24"/>
          <w:szCs w:val="24"/>
        </w:rPr>
      </w:pPr>
      <w:r w:rsidRPr="00DD35DA">
        <w:rPr>
          <w:rFonts w:ascii="Times New Roman" w:hAnsi="Times New Roman"/>
          <w:bCs/>
          <w:color w:val="000000"/>
          <w:sz w:val="24"/>
          <w:szCs w:val="24"/>
        </w:rPr>
        <w:t>ГИА – государственная итоговая аттестация</w:t>
      </w:r>
      <w:r>
        <w:rPr>
          <w:rFonts w:ascii="Times New Roman" w:hAnsi="Times New Roman"/>
          <w:bCs/>
          <w:color w:val="000000"/>
          <w:sz w:val="24"/>
          <w:szCs w:val="24"/>
        </w:rPr>
        <w:t>;</w:t>
      </w:r>
    </w:p>
    <w:p w14:paraId="4BF5FB53" w14:textId="77777777" w:rsidR="002F6EE1" w:rsidRPr="002F6EE1" w:rsidRDefault="002F6EE1" w:rsidP="002F6EE1">
      <w:pPr>
        <w:tabs>
          <w:tab w:val="left" w:pos="993"/>
        </w:tabs>
        <w:suppressAutoHyphens/>
        <w:spacing w:after="0"/>
        <w:ind w:firstLine="709"/>
        <w:jc w:val="both"/>
        <w:rPr>
          <w:rFonts w:ascii="Times New Roman" w:hAnsi="Times New Roman"/>
          <w:bCs/>
          <w:color w:val="000000"/>
          <w:sz w:val="24"/>
          <w:szCs w:val="24"/>
        </w:rPr>
      </w:pPr>
      <w:r w:rsidRPr="002F6EE1">
        <w:rPr>
          <w:rFonts w:ascii="Times New Roman" w:hAnsi="Times New Roman"/>
          <w:bCs/>
          <w:color w:val="000000"/>
          <w:sz w:val="24"/>
          <w:szCs w:val="24"/>
        </w:rPr>
        <w:t>Цикл ОГСЭ – Общий гуманитарный и социально-экономический цикл</w:t>
      </w:r>
    </w:p>
    <w:p w14:paraId="36B78DAC" w14:textId="77777777" w:rsidR="002F6EE1" w:rsidRPr="002F6EE1" w:rsidRDefault="002F6EE1" w:rsidP="002F6EE1">
      <w:pPr>
        <w:tabs>
          <w:tab w:val="left" w:pos="993"/>
        </w:tabs>
        <w:suppressAutoHyphens/>
        <w:spacing w:after="0"/>
        <w:ind w:firstLine="709"/>
        <w:jc w:val="both"/>
        <w:rPr>
          <w:rFonts w:ascii="Times New Roman" w:hAnsi="Times New Roman"/>
          <w:bCs/>
          <w:color w:val="000000"/>
          <w:sz w:val="24"/>
          <w:szCs w:val="24"/>
        </w:rPr>
      </w:pPr>
      <w:r w:rsidRPr="002F6EE1">
        <w:rPr>
          <w:rFonts w:ascii="Times New Roman" w:hAnsi="Times New Roman"/>
          <w:bCs/>
          <w:color w:val="000000"/>
          <w:sz w:val="24"/>
          <w:szCs w:val="24"/>
        </w:rPr>
        <w:t>Цикл ЕН – Математический и общий естественнонаучный цикл</w:t>
      </w:r>
    </w:p>
    <w:p w14:paraId="3AC2D641" w14:textId="77777777" w:rsidR="00180EE3" w:rsidRPr="002F6EE1" w:rsidRDefault="00180EE3" w:rsidP="002F6EE1">
      <w:pPr>
        <w:tabs>
          <w:tab w:val="left" w:pos="993"/>
        </w:tabs>
        <w:suppressAutoHyphens/>
        <w:spacing w:after="0"/>
        <w:ind w:firstLine="709"/>
        <w:jc w:val="both"/>
        <w:rPr>
          <w:rFonts w:ascii="Times New Roman" w:hAnsi="Times New Roman"/>
          <w:bCs/>
          <w:color w:val="000000"/>
          <w:sz w:val="24"/>
          <w:szCs w:val="24"/>
        </w:rPr>
      </w:pPr>
    </w:p>
    <w:p w14:paraId="5FA23C20" w14:textId="77777777" w:rsidR="002F6EE1" w:rsidRPr="007C2A41" w:rsidRDefault="002F6EE1" w:rsidP="002F6EE1">
      <w:pPr>
        <w:suppressAutoHyphens/>
        <w:spacing w:after="0"/>
        <w:ind w:firstLine="709"/>
        <w:rPr>
          <w:rFonts w:ascii="Times New Roman" w:hAnsi="Times New Roman"/>
          <w:i/>
          <w:sz w:val="24"/>
          <w:szCs w:val="24"/>
        </w:rPr>
      </w:pPr>
      <w:r w:rsidRPr="007C2A41">
        <w:rPr>
          <w:rFonts w:ascii="Times New Roman" w:hAnsi="Times New Roman"/>
          <w:b/>
          <w:sz w:val="24"/>
          <w:szCs w:val="24"/>
        </w:rPr>
        <w:t xml:space="preserve">Раздел 2. Общая характеристика образовательной программы </w:t>
      </w:r>
    </w:p>
    <w:p w14:paraId="6DE98086" w14:textId="77777777" w:rsidR="002F6EE1" w:rsidRPr="007C2A41" w:rsidRDefault="002F6EE1" w:rsidP="002F6EE1">
      <w:pPr>
        <w:tabs>
          <w:tab w:val="left" w:pos="993"/>
        </w:tabs>
        <w:suppressAutoHyphens/>
        <w:spacing w:after="0"/>
        <w:ind w:firstLine="709"/>
        <w:jc w:val="both"/>
        <w:rPr>
          <w:rFonts w:ascii="Times New Roman" w:hAnsi="Times New Roman"/>
          <w:bCs/>
          <w:sz w:val="24"/>
          <w:szCs w:val="24"/>
        </w:rPr>
      </w:pPr>
    </w:p>
    <w:p w14:paraId="31F479E9" w14:textId="77777777" w:rsidR="002F6EE1" w:rsidRPr="001818EA" w:rsidRDefault="002F6EE1" w:rsidP="002F6EE1">
      <w:pPr>
        <w:suppressAutoHyphens/>
        <w:spacing w:after="0"/>
        <w:ind w:firstLine="709"/>
        <w:jc w:val="both"/>
        <w:rPr>
          <w:rFonts w:ascii="Times New Roman" w:hAnsi="Times New Roman"/>
          <w:sz w:val="24"/>
          <w:szCs w:val="24"/>
        </w:rPr>
      </w:pPr>
      <w:r w:rsidRPr="001818EA">
        <w:rPr>
          <w:rFonts w:ascii="Times New Roman" w:hAnsi="Times New Roman"/>
          <w:sz w:val="24"/>
          <w:szCs w:val="24"/>
        </w:rPr>
        <w:t>Квалификация, присваиваемая выпускникам образовательной программы: техник-технолог.</w:t>
      </w:r>
    </w:p>
    <w:p w14:paraId="0AF5A269" w14:textId="77777777" w:rsidR="002F6EE1" w:rsidRPr="007C2A41" w:rsidRDefault="002F6EE1" w:rsidP="002F6EE1">
      <w:pPr>
        <w:suppressAutoHyphens/>
        <w:spacing w:after="0"/>
        <w:ind w:firstLine="709"/>
        <w:jc w:val="both"/>
        <w:rPr>
          <w:rFonts w:ascii="Times New Roman" w:hAnsi="Times New Roman"/>
          <w:sz w:val="24"/>
          <w:szCs w:val="24"/>
        </w:rPr>
      </w:pPr>
      <w:r w:rsidRPr="00A22B52">
        <w:rPr>
          <w:rFonts w:ascii="Times New Roman" w:hAnsi="Times New Roman"/>
          <w:sz w:val="24"/>
          <w:szCs w:val="24"/>
        </w:rPr>
        <w:t xml:space="preserve">Получение образования по </w:t>
      </w:r>
      <w:r w:rsidR="008140A0" w:rsidRPr="008140A0">
        <w:rPr>
          <w:rFonts w:ascii="Times New Roman" w:hAnsi="Times New Roman"/>
          <w:color w:val="000000" w:themeColor="text1"/>
          <w:sz w:val="24"/>
          <w:szCs w:val="24"/>
        </w:rPr>
        <w:t>специальности</w:t>
      </w:r>
      <w:r w:rsidRPr="008140A0">
        <w:rPr>
          <w:rFonts w:ascii="Times New Roman" w:hAnsi="Times New Roman"/>
          <w:color w:val="000000" w:themeColor="text1"/>
          <w:sz w:val="24"/>
          <w:szCs w:val="24"/>
        </w:rPr>
        <w:t>:</w:t>
      </w:r>
      <w:r w:rsidRPr="007C2A41">
        <w:rPr>
          <w:rFonts w:ascii="Times New Roman" w:hAnsi="Times New Roman"/>
          <w:sz w:val="24"/>
          <w:szCs w:val="24"/>
        </w:rPr>
        <w:t xml:space="preserve"> допускается только в профессиональной образовательной организации или образовательной организации высшего образования</w:t>
      </w:r>
      <w:r w:rsidRPr="003272DB">
        <w:rPr>
          <w:rFonts w:ascii="Times New Roman" w:hAnsi="Times New Roman"/>
          <w:sz w:val="24"/>
          <w:szCs w:val="24"/>
        </w:rPr>
        <w:t>.</w:t>
      </w:r>
    </w:p>
    <w:p w14:paraId="0C64438E" w14:textId="77777777" w:rsidR="001A12E5" w:rsidRPr="001818EA" w:rsidRDefault="001A12E5" w:rsidP="001A12E5">
      <w:pPr>
        <w:suppressAutoHyphens/>
        <w:spacing w:after="0"/>
        <w:ind w:firstLine="709"/>
        <w:jc w:val="both"/>
        <w:rPr>
          <w:rFonts w:ascii="Times New Roman" w:hAnsi="Times New Roman"/>
          <w:sz w:val="24"/>
          <w:szCs w:val="24"/>
        </w:rPr>
      </w:pPr>
      <w:r w:rsidRPr="001818EA">
        <w:rPr>
          <w:rFonts w:ascii="Times New Roman" w:hAnsi="Times New Roman"/>
          <w:sz w:val="24"/>
          <w:szCs w:val="24"/>
        </w:rPr>
        <w:t>Формы обучения: очная.</w:t>
      </w:r>
    </w:p>
    <w:p w14:paraId="7D8054E8" w14:textId="77777777" w:rsidR="002F6EE1" w:rsidRPr="001A12E5" w:rsidRDefault="002F6EE1" w:rsidP="002F6EE1">
      <w:pPr>
        <w:suppressAutoHyphens/>
        <w:spacing w:after="0"/>
        <w:ind w:firstLine="709"/>
        <w:jc w:val="both"/>
        <w:rPr>
          <w:rFonts w:ascii="Times New Roman" w:hAnsi="Times New Roman"/>
          <w:sz w:val="24"/>
          <w:szCs w:val="24"/>
        </w:rPr>
      </w:pPr>
      <w:r w:rsidRPr="00D04206">
        <w:rPr>
          <w:rFonts w:ascii="Times New Roman" w:hAnsi="Times New Roman"/>
          <w:sz w:val="24"/>
          <w:szCs w:val="24"/>
        </w:rPr>
        <w:t>Объем образовательной программы, реализуемой на базе среднего общего образования по квалификации:</w:t>
      </w:r>
      <w:r w:rsidR="001A12E5">
        <w:rPr>
          <w:rFonts w:ascii="Times New Roman" w:hAnsi="Times New Roman"/>
          <w:sz w:val="24"/>
          <w:szCs w:val="24"/>
        </w:rPr>
        <w:t xml:space="preserve"> </w:t>
      </w:r>
      <w:r w:rsidR="001A12E5" w:rsidRPr="001818EA">
        <w:rPr>
          <w:rFonts w:ascii="Times New Roman" w:hAnsi="Times New Roman"/>
          <w:sz w:val="24"/>
          <w:szCs w:val="24"/>
        </w:rPr>
        <w:t>техник-технолог</w:t>
      </w:r>
      <w:r w:rsidR="001A12E5" w:rsidRPr="00D04206">
        <w:rPr>
          <w:rFonts w:ascii="Times New Roman" w:hAnsi="Times New Roman"/>
          <w:i/>
          <w:sz w:val="24"/>
          <w:szCs w:val="24"/>
        </w:rPr>
        <w:t xml:space="preserve"> </w:t>
      </w:r>
      <w:r w:rsidRPr="00D04206">
        <w:rPr>
          <w:rFonts w:ascii="Times New Roman" w:hAnsi="Times New Roman"/>
          <w:i/>
          <w:sz w:val="24"/>
          <w:szCs w:val="24"/>
        </w:rPr>
        <w:t xml:space="preserve">– </w:t>
      </w:r>
      <w:r w:rsidR="001A12E5" w:rsidRPr="001A12E5">
        <w:rPr>
          <w:rFonts w:ascii="Times New Roman" w:hAnsi="Times New Roman"/>
          <w:sz w:val="24"/>
          <w:szCs w:val="24"/>
        </w:rPr>
        <w:t xml:space="preserve">4464 </w:t>
      </w:r>
      <w:r w:rsidRPr="001A12E5">
        <w:rPr>
          <w:rFonts w:ascii="Times New Roman" w:hAnsi="Times New Roman"/>
          <w:sz w:val="24"/>
          <w:szCs w:val="24"/>
        </w:rPr>
        <w:t>академических час</w:t>
      </w:r>
      <w:r w:rsidR="001A12E5" w:rsidRPr="001A12E5">
        <w:rPr>
          <w:rFonts w:ascii="Times New Roman" w:hAnsi="Times New Roman"/>
          <w:sz w:val="24"/>
          <w:szCs w:val="24"/>
        </w:rPr>
        <w:t>а.</w:t>
      </w:r>
    </w:p>
    <w:p w14:paraId="3F463C92" w14:textId="77777777" w:rsidR="002F6EE1" w:rsidRPr="004E3A35" w:rsidRDefault="002F6EE1" w:rsidP="002F6EE1">
      <w:pPr>
        <w:suppressAutoHyphens/>
        <w:spacing w:after="0"/>
        <w:ind w:firstLine="709"/>
        <w:jc w:val="both"/>
        <w:rPr>
          <w:rFonts w:ascii="Times New Roman" w:hAnsi="Times New Roman"/>
          <w:sz w:val="24"/>
          <w:szCs w:val="24"/>
        </w:rPr>
      </w:pPr>
      <w:r w:rsidRPr="004E3A35">
        <w:rPr>
          <w:rFonts w:ascii="Times New Roman" w:hAnsi="Times New Roman"/>
          <w:sz w:val="24"/>
          <w:szCs w:val="24"/>
        </w:rPr>
        <w:t xml:space="preserve">Срок получения образования по образовательной программе, реализуемой на базе среднего общего образования по квалификации: </w:t>
      </w:r>
      <w:r w:rsidR="001A12E5" w:rsidRPr="001A12E5">
        <w:rPr>
          <w:rFonts w:ascii="Times New Roman" w:hAnsi="Times New Roman"/>
          <w:iCs/>
          <w:sz w:val="24"/>
          <w:szCs w:val="24"/>
        </w:rPr>
        <w:t>тех</w:t>
      </w:r>
      <w:r w:rsidR="001A12E5">
        <w:rPr>
          <w:rFonts w:ascii="Times New Roman" w:hAnsi="Times New Roman"/>
          <w:iCs/>
          <w:sz w:val="24"/>
          <w:szCs w:val="24"/>
        </w:rPr>
        <w:t>н</w:t>
      </w:r>
      <w:r w:rsidR="001A12E5" w:rsidRPr="001A12E5">
        <w:rPr>
          <w:rFonts w:ascii="Times New Roman" w:hAnsi="Times New Roman"/>
          <w:iCs/>
          <w:sz w:val="24"/>
          <w:szCs w:val="24"/>
        </w:rPr>
        <w:t>ик-технолог</w:t>
      </w:r>
      <w:r w:rsidRPr="004E3A35">
        <w:rPr>
          <w:rFonts w:ascii="Times New Roman" w:hAnsi="Times New Roman"/>
          <w:i/>
          <w:sz w:val="24"/>
          <w:szCs w:val="24"/>
        </w:rPr>
        <w:t xml:space="preserve"> </w:t>
      </w:r>
      <w:r>
        <w:rPr>
          <w:rFonts w:ascii="Times New Roman" w:hAnsi="Times New Roman"/>
          <w:i/>
          <w:sz w:val="24"/>
          <w:szCs w:val="24"/>
        </w:rPr>
        <w:t>–</w:t>
      </w:r>
      <w:r w:rsidRPr="004E3A35">
        <w:rPr>
          <w:rFonts w:ascii="Times New Roman" w:hAnsi="Times New Roman"/>
          <w:i/>
          <w:sz w:val="24"/>
          <w:szCs w:val="24"/>
        </w:rPr>
        <w:t xml:space="preserve"> </w:t>
      </w:r>
      <w:r w:rsidR="001A12E5" w:rsidRPr="001818EA">
        <w:rPr>
          <w:rFonts w:ascii="Times New Roman" w:hAnsi="Times New Roman"/>
          <w:sz w:val="24"/>
          <w:szCs w:val="24"/>
        </w:rPr>
        <w:t>2 года 10 месяцев</w:t>
      </w:r>
      <w:r w:rsidRPr="004E3A35">
        <w:rPr>
          <w:rFonts w:ascii="Times New Roman" w:hAnsi="Times New Roman"/>
          <w:i/>
          <w:sz w:val="24"/>
          <w:szCs w:val="24"/>
        </w:rPr>
        <w:t>.</w:t>
      </w:r>
    </w:p>
    <w:p w14:paraId="048E8349" w14:textId="77777777" w:rsidR="002F6EE1" w:rsidRPr="001A12E5" w:rsidRDefault="002F6EE1" w:rsidP="002F6EE1">
      <w:pPr>
        <w:suppressAutoHyphens/>
        <w:spacing w:after="0"/>
        <w:ind w:firstLine="709"/>
        <w:jc w:val="both"/>
        <w:rPr>
          <w:rFonts w:ascii="Times New Roman" w:hAnsi="Times New Roman"/>
          <w:bCs/>
          <w:iCs/>
          <w:sz w:val="24"/>
          <w:szCs w:val="24"/>
        </w:rPr>
      </w:pPr>
      <w:r w:rsidRPr="00322AAD">
        <w:rPr>
          <w:rFonts w:ascii="Times New Roman" w:hAnsi="Times New Roman"/>
          <w:iCs/>
          <w:sz w:val="24"/>
          <w:szCs w:val="24"/>
        </w:rPr>
        <w:t xml:space="preserve">Объем </w:t>
      </w:r>
      <w:r>
        <w:rPr>
          <w:rFonts w:ascii="Times New Roman" w:hAnsi="Times New Roman"/>
          <w:iCs/>
          <w:sz w:val="24"/>
          <w:szCs w:val="24"/>
        </w:rPr>
        <w:t>программы по</w:t>
      </w:r>
      <w:r w:rsidRPr="00322AAD">
        <w:rPr>
          <w:rFonts w:ascii="Times New Roman" w:hAnsi="Times New Roman"/>
          <w:iCs/>
          <w:sz w:val="24"/>
          <w:szCs w:val="24"/>
        </w:rPr>
        <w:t xml:space="preserve"> </w:t>
      </w:r>
      <w:r>
        <w:rPr>
          <w:rFonts w:ascii="Times New Roman" w:hAnsi="Times New Roman"/>
          <w:iCs/>
          <w:sz w:val="24"/>
          <w:szCs w:val="24"/>
        </w:rPr>
        <w:t>освоению программы</w:t>
      </w:r>
      <w:r w:rsidRPr="00322AAD">
        <w:rPr>
          <w:rFonts w:ascii="Times New Roman" w:hAnsi="Times New Roman"/>
          <w:iCs/>
          <w:sz w:val="24"/>
          <w:szCs w:val="24"/>
        </w:rPr>
        <w:t xml:space="preserve"> среднего профессионального образования на базе основного общего образования с одновременным получением </w:t>
      </w:r>
      <w:r w:rsidRPr="001A12E5">
        <w:rPr>
          <w:rFonts w:ascii="Times New Roman" w:hAnsi="Times New Roman"/>
          <w:iCs/>
          <w:sz w:val="24"/>
          <w:szCs w:val="24"/>
        </w:rPr>
        <w:t xml:space="preserve">среднего общего образования: </w:t>
      </w:r>
      <w:r w:rsidR="001A12E5" w:rsidRPr="001A12E5">
        <w:rPr>
          <w:rFonts w:ascii="Times New Roman" w:hAnsi="Times New Roman"/>
          <w:iCs/>
          <w:sz w:val="24"/>
          <w:szCs w:val="24"/>
        </w:rPr>
        <w:t>5940</w:t>
      </w:r>
      <w:r w:rsidRPr="001A12E5">
        <w:rPr>
          <w:rFonts w:ascii="Times New Roman" w:hAnsi="Times New Roman"/>
          <w:iCs/>
          <w:sz w:val="24"/>
          <w:szCs w:val="24"/>
        </w:rPr>
        <w:t xml:space="preserve"> академических часов, со сроком обучения </w:t>
      </w:r>
      <w:r w:rsidR="001A12E5" w:rsidRPr="001A12E5">
        <w:rPr>
          <w:rFonts w:ascii="Times New Roman" w:hAnsi="Times New Roman"/>
          <w:iCs/>
          <w:sz w:val="24"/>
          <w:szCs w:val="24"/>
        </w:rPr>
        <w:t>3</w:t>
      </w:r>
      <w:r w:rsidRPr="001A12E5">
        <w:rPr>
          <w:rFonts w:ascii="Times New Roman" w:hAnsi="Times New Roman"/>
          <w:iCs/>
          <w:sz w:val="24"/>
          <w:szCs w:val="24"/>
        </w:rPr>
        <w:t xml:space="preserve"> год</w:t>
      </w:r>
      <w:r w:rsidR="001A12E5" w:rsidRPr="001A12E5">
        <w:rPr>
          <w:rFonts w:ascii="Times New Roman" w:hAnsi="Times New Roman"/>
          <w:iCs/>
          <w:sz w:val="24"/>
          <w:szCs w:val="24"/>
        </w:rPr>
        <w:t>а</w:t>
      </w:r>
      <w:r w:rsidRPr="001A12E5">
        <w:rPr>
          <w:rFonts w:ascii="Times New Roman" w:hAnsi="Times New Roman"/>
          <w:iCs/>
          <w:sz w:val="24"/>
          <w:szCs w:val="24"/>
        </w:rPr>
        <w:t xml:space="preserve"> </w:t>
      </w:r>
      <w:r w:rsidR="001A12E5" w:rsidRPr="001A12E5">
        <w:rPr>
          <w:rFonts w:ascii="Times New Roman" w:hAnsi="Times New Roman"/>
          <w:iCs/>
          <w:sz w:val="24"/>
          <w:szCs w:val="24"/>
        </w:rPr>
        <w:t>10</w:t>
      </w:r>
      <w:r w:rsidRPr="001A12E5">
        <w:rPr>
          <w:rFonts w:ascii="Times New Roman" w:hAnsi="Times New Roman"/>
          <w:iCs/>
          <w:sz w:val="24"/>
          <w:szCs w:val="24"/>
        </w:rPr>
        <w:t xml:space="preserve"> месяцев.)</w:t>
      </w:r>
    </w:p>
    <w:p w14:paraId="6A4F3D9E" w14:textId="77777777" w:rsidR="002F6EE1" w:rsidRPr="00322AAD" w:rsidRDefault="002F6EE1" w:rsidP="002F6EE1">
      <w:pPr>
        <w:spacing w:after="0"/>
        <w:ind w:firstLine="708"/>
        <w:jc w:val="both"/>
        <w:rPr>
          <w:rFonts w:ascii="Times New Roman" w:hAnsi="Times New Roman"/>
          <w:b/>
          <w:sz w:val="24"/>
          <w:szCs w:val="24"/>
        </w:rPr>
      </w:pPr>
    </w:p>
    <w:p w14:paraId="7CFBB5C7" w14:textId="77777777" w:rsidR="00E56B92" w:rsidRPr="001818EA" w:rsidRDefault="00E56B92" w:rsidP="001A12E5">
      <w:pPr>
        <w:suppressAutoHyphens/>
        <w:spacing w:after="0"/>
        <w:ind w:firstLine="709"/>
        <w:rPr>
          <w:rFonts w:ascii="Times New Roman" w:hAnsi="Times New Roman"/>
          <w:b/>
          <w:sz w:val="24"/>
          <w:szCs w:val="24"/>
        </w:rPr>
      </w:pPr>
      <w:r w:rsidRPr="001818EA">
        <w:rPr>
          <w:rFonts w:ascii="Times New Roman" w:hAnsi="Times New Roman"/>
          <w:b/>
          <w:sz w:val="24"/>
          <w:szCs w:val="24"/>
        </w:rPr>
        <w:t xml:space="preserve">Раздел 3. Характеристика профессиональной деятельности </w:t>
      </w:r>
      <w:r w:rsidR="00F82E5D" w:rsidRPr="001818EA">
        <w:rPr>
          <w:rFonts w:ascii="Times New Roman" w:hAnsi="Times New Roman"/>
          <w:b/>
          <w:sz w:val="24"/>
          <w:szCs w:val="24"/>
        </w:rPr>
        <w:t>в</w:t>
      </w:r>
      <w:r w:rsidRPr="001818EA">
        <w:rPr>
          <w:rFonts w:ascii="Times New Roman" w:hAnsi="Times New Roman"/>
          <w:b/>
          <w:sz w:val="24"/>
          <w:szCs w:val="24"/>
        </w:rPr>
        <w:t>ыпускника</w:t>
      </w:r>
    </w:p>
    <w:p w14:paraId="5F799C43" w14:textId="77777777" w:rsidR="009E43F3" w:rsidRPr="001818EA" w:rsidRDefault="009E43F3" w:rsidP="00116C1C">
      <w:pPr>
        <w:widowControl w:val="0"/>
        <w:spacing w:after="0" w:line="240" w:lineRule="auto"/>
        <w:ind w:firstLine="567"/>
        <w:jc w:val="center"/>
        <w:rPr>
          <w:rFonts w:ascii="Times New Roman" w:hAnsi="Times New Roman"/>
          <w:b/>
          <w:sz w:val="24"/>
          <w:szCs w:val="24"/>
        </w:rPr>
      </w:pPr>
    </w:p>
    <w:p w14:paraId="576C91AD" w14:textId="77777777" w:rsidR="00592ED9" w:rsidRPr="001818EA" w:rsidRDefault="001F03EB" w:rsidP="00116C1C">
      <w:pPr>
        <w:widowControl w:val="0"/>
        <w:spacing w:after="0" w:line="240" w:lineRule="auto"/>
        <w:ind w:firstLine="567"/>
        <w:jc w:val="both"/>
        <w:rPr>
          <w:rFonts w:ascii="Times New Roman" w:hAnsi="Times New Roman"/>
          <w:bCs/>
          <w:sz w:val="24"/>
          <w:szCs w:val="24"/>
        </w:rPr>
      </w:pPr>
      <w:r w:rsidRPr="001818EA">
        <w:rPr>
          <w:rFonts w:ascii="Times New Roman" w:hAnsi="Times New Roman"/>
          <w:sz w:val="24"/>
          <w:szCs w:val="24"/>
        </w:rPr>
        <w:t>3.1. Область профессиональной деятельности</w:t>
      </w:r>
      <w:r w:rsidR="0023118E" w:rsidRPr="001818EA">
        <w:rPr>
          <w:rStyle w:val="ad"/>
          <w:rFonts w:ascii="Times New Roman" w:hAnsi="Times New Roman"/>
          <w:bCs/>
          <w:sz w:val="24"/>
          <w:szCs w:val="24"/>
        </w:rPr>
        <w:footnoteReference w:id="1"/>
      </w:r>
      <w:r w:rsidRPr="001818EA">
        <w:rPr>
          <w:rFonts w:ascii="Times New Roman" w:hAnsi="Times New Roman"/>
          <w:sz w:val="24"/>
          <w:szCs w:val="24"/>
        </w:rPr>
        <w:t xml:space="preserve"> выпускников: </w:t>
      </w:r>
      <w:r w:rsidR="009754D1" w:rsidRPr="001818EA">
        <w:rPr>
          <w:rFonts w:ascii="Times New Roman" w:hAnsi="Times New Roman"/>
          <w:sz w:val="24"/>
          <w:szCs w:val="24"/>
        </w:rPr>
        <w:t>с</w:t>
      </w:r>
      <w:r w:rsidR="00592ED9" w:rsidRPr="001818EA">
        <w:rPr>
          <w:rFonts w:ascii="Times New Roman" w:hAnsi="Times New Roman"/>
          <w:bCs/>
          <w:sz w:val="24"/>
          <w:szCs w:val="24"/>
        </w:rPr>
        <w:t>редства массовой информации, издательство и полиграфия.</w:t>
      </w:r>
    </w:p>
    <w:p w14:paraId="7B1D83CB" w14:textId="77777777" w:rsidR="00B6565C" w:rsidRPr="001818EA" w:rsidRDefault="00B6565C" w:rsidP="00116C1C">
      <w:pPr>
        <w:widowControl w:val="0"/>
        <w:shd w:val="clear" w:color="auto" w:fill="FFFFFF"/>
        <w:spacing w:after="0" w:line="240" w:lineRule="auto"/>
        <w:ind w:firstLine="567"/>
        <w:jc w:val="both"/>
        <w:rPr>
          <w:rFonts w:ascii="Times New Roman" w:hAnsi="Times New Roman"/>
          <w:sz w:val="24"/>
          <w:szCs w:val="24"/>
        </w:rPr>
      </w:pPr>
      <w:r w:rsidRPr="001818EA">
        <w:rPr>
          <w:rFonts w:ascii="Times New Roman" w:hAnsi="Times New Roman"/>
          <w:sz w:val="24"/>
          <w:szCs w:val="24"/>
        </w:rPr>
        <w:t>3</w:t>
      </w:r>
      <w:r w:rsidR="001A12E5">
        <w:rPr>
          <w:rFonts w:ascii="Times New Roman" w:hAnsi="Times New Roman"/>
          <w:sz w:val="24"/>
          <w:szCs w:val="24"/>
        </w:rPr>
        <w:t>.2</w:t>
      </w:r>
      <w:r w:rsidRPr="001818EA">
        <w:rPr>
          <w:rFonts w:ascii="Times New Roman" w:hAnsi="Times New Roman"/>
          <w:sz w:val="24"/>
          <w:szCs w:val="24"/>
        </w:rPr>
        <w:t xml:space="preserve">. </w:t>
      </w:r>
      <w:bookmarkStart w:id="4" w:name="_Toc460855523"/>
      <w:bookmarkStart w:id="5" w:name="_Toc460939930"/>
      <w:r w:rsidRPr="001818EA">
        <w:rPr>
          <w:rFonts w:ascii="Times New Roman" w:hAnsi="Times New Roman"/>
          <w:sz w:val="24"/>
          <w:szCs w:val="24"/>
        </w:rPr>
        <w:t>Соответствие профессиональных модулей присваиваемым квалификациям</w:t>
      </w:r>
      <w:bookmarkEnd w:id="4"/>
      <w:bookmarkEnd w:id="5"/>
      <w:r w:rsidR="00611626" w:rsidRPr="001818EA">
        <w:rPr>
          <w:rFonts w:ascii="Times New Roman" w:hAnsi="Times New Roman"/>
          <w:sz w:val="24"/>
          <w:szCs w:val="24"/>
        </w:rPr>
        <w:t>:</w:t>
      </w:r>
      <w:r w:rsidR="0028162F" w:rsidRPr="001818EA">
        <w:rPr>
          <w:rFonts w:ascii="Times New Roman" w:hAnsi="Times New Roman"/>
          <w:sz w:val="24"/>
          <w:szCs w:val="24"/>
        </w:rPr>
        <w:t xml:space="preserve"> </w:t>
      </w:r>
      <w:r w:rsidR="00592ED9" w:rsidRPr="001818EA">
        <w:rPr>
          <w:rFonts w:ascii="Times New Roman" w:hAnsi="Times New Roman"/>
          <w:sz w:val="24"/>
          <w:szCs w:val="24"/>
        </w:rPr>
        <w:t>техник-технолог.</w:t>
      </w:r>
    </w:p>
    <w:p w14:paraId="3655FCCE" w14:textId="77777777" w:rsidR="009562EB" w:rsidRPr="001818EA" w:rsidRDefault="009562EB" w:rsidP="00116C1C">
      <w:pPr>
        <w:widowControl w:val="0"/>
        <w:shd w:val="clear" w:color="auto" w:fill="FFFFFF"/>
        <w:spacing w:after="0" w:line="240" w:lineRule="auto"/>
        <w:ind w:firstLine="567"/>
        <w:jc w:val="both"/>
        <w:rPr>
          <w:rFonts w:ascii="Times New Roman" w:hAnsi="Times New Roman"/>
          <w:sz w:val="24"/>
          <w:szCs w:val="24"/>
        </w:rPr>
      </w:pPr>
    </w:p>
    <w:tbl>
      <w:tblPr>
        <w:tblW w:w="935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686"/>
        <w:gridCol w:w="3685"/>
        <w:gridCol w:w="1985"/>
      </w:tblGrid>
      <w:tr w:rsidR="00E47EA3" w:rsidRPr="001818EA" w14:paraId="1B63D008" w14:textId="77777777" w:rsidTr="001A12E5">
        <w:tc>
          <w:tcPr>
            <w:tcW w:w="3686" w:type="dxa"/>
            <w:vAlign w:val="center"/>
          </w:tcPr>
          <w:p w14:paraId="1BD040A2" w14:textId="77777777" w:rsidR="00E47EA3" w:rsidRPr="001818EA" w:rsidRDefault="00E47EA3" w:rsidP="00116C1C">
            <w:pPr>
              <w:widowControl w:val="0"/>
              <w:spacing w:after="0" w:line="240" w:lineRule="auto"/>
              <w:jc w:val="center"/>
              <w:rPr>
                <w:rFonts w:ascii="Times New Roman" w:hAnsi="Times New Roman"/>
                <w:b/>
                <w:sz w:val="24"/>
                <w:szCs w:val="24"/>
              </w:rPr>
            </w:pPr>
            <w:r w:rsidRPr="001818EA">
              <w:rPr>
                <w:rFonts w:ascii="Times New Roman" w:hAnsi="Times New Roman"/>
                <w:b/>
                <w:sz w:val="24"/>
                <w:szCs w:val="24"/>
              </w:rPr>
              <w:t>Наименование основных видов деятельности</w:t>
            </w:r>
          </w:p>
        </w:tc>
        <w:tc>
          <w:tcPr>
            <w:tcW w:w="3685" w:type="dxa"/>
            <w:vAlign w:val="center"/>
          </w:tcPr>
          <w:p w14:paraId="1F4C3981" w14:textId="77777777" w:rsidR="00E47EA3" w:rsidRPr="001818EA" w:rsidRDefault="00E47EA3" w:rsidP="00116C1C">
            <w:pPr>
              <w:widowControl w:val="0"/>
              <w:spacing w:after="0" w:line="240" w:lineRule="auto"/>
              <w:jc w:val="center"/>
              <w:rPr>
                <w:rFonts w:ascii="Times New Roman" w:hAnsi="Times New Roman"/>
                <w:b/>
                <w:sz w:val="24"/>
                <w:szCs w:val="24"/>
              </w:rPr>
            </w:pPr>
            <w:r w:rsidRPr="001818EA">
              <w:rPr>
                <w:rFonts w:ascii="Times New Roman" w:hAnsi="Times New Roman"/>
                <w:b/>
                <w:sz w:val="24"/>
                <w:szCs w:val="24"/>
              </w:rPr>
              <w:t>Наименование профессиональных модулей</w:t>
            </w:r>
          </w:p>
        </w:tc>
        <w:tc>
          <w:tcPr>
            <w:tcW w:w="1985" w:type="dxa"/>
            <w:vAlign w:val="center"/>
          </w:tcPr>
          <w:p w14:paraId="4A46DB9C" w14:textId="77777777" w:rsidR="00E47EA3" w:rsidRPr="001818EA" w:rsidRDefault="00E411A7" w:rsidP="001A12E5">
            <w:pPr>
              <w:widowControl w:val="0"/>
              <w:spacing w:after="0" w:line="240" w:lineRule="auto"/>
              <w:jc w:val="both"/>
              <w:rPr>
                <w:rFonts w:ascii="Times New Roman" w:hAnsi="Times New Roman"/>
                <w:b/>
                <w:sz w:val="24"/>
                <w:szCs w:val="24"/>
              </w:rPr>
            </w:pPr>
            <w:r w:rsidRPr="001818EA">
              <w:rPr>
                <w:rFonts w:ascii="Times New Roman" w:hAnsi="Times New Roman"/>
                <w:b/>
                <w:sz w:val="24"/>
                <w:szCs w:val="24"/>
              </w:rPr>
              <w:t>Квалификаци</w:t>
            </w:r>
            <w:r w:rsidR="00D52523" w:rsidRPr="001818EA">
              <w:rPr>
                <w:rFonts w:ascii="Times New Roman" w:hAnsi="Times New Roman"/>
                <w:b/>
                <w:sz w:val="24"/>
                <w:szCs w:val="24"/>
              </w:rPr>
              <w:t>я</w:t>
            </w:r>
            <w:r w:rsidR="0028162F" w:rsidRPr="001818EA">
              <w:rPr>
                <w:rFonts w:ascii="Times New Roman" w:hAnsi="Times New Roman"/>
                <w:b/>
                <w:sz w:val="24"/>
                <w:szCs w:val="24"/>
              </w:rPr>
              <w:t xml:space="preserve"> </w:t>
            </w:r>
            <w:r w:rsidR="0023118E" w:rsidRPr="001818EA">
              <w:rPr>
                <w:rFonts w:ascii="Times New Roman" w:hAnsi="Times New Roman"/>
                <w:sz w:val="24"/>
                <w:szCs w:val="24"/>
                <w:u w:val="single"/>
              </w:rPr>
              <w:t>техник-технолог</w:t>
            </w:r>
          </w:p>
        </w:tc>
      </w:tr>
      <w:tr w:rsidR="00E47EA3" w:rsidRPr="001818EA" w14:paraId="55847424" w14:textId="77777777" w:rsidTr="001A12E5">
        <w:tc>
          <w:tcPr>
            <w:tcW w:w="3686" w:type="dxa"/>
          </w:tcPr>
          <w:p w14:paraId="5F308D02" w14:textId="77777777" w:rsidR="00E47EA3" w:rsidRPr="001818EA" w:rsidRDefault="00E47EA3" w:rsidP="00116C1C">
            <w:pPr>
              <w:widowControl w:val="0"/>
              <w:spacing w:after="0" w:line="240" w:lineRule="auto"/>
              <w:rPr>
                <w:rFonts w:ascii="Times New Roman" w:hAnsi="Times New Roman"/>
                <w:sz w:val="24"/>
                <w:szCs w:val="24"/>
              </w:rPr>
            </w:pPr>
            <w:r w:rsidRPr="001818EA">
              <w:rPr>
                <w:rFonts w:ascii="Times New Roman" w:hAnsi="Times New Roman"/>
                <w:sz w:val="24"/>
                <w:szCs w:val="24"/>
              </w:rPr>
              <w:t>Организация подготовки технологических процессов изготовления различных видов печатной продукции</w:t>
            </w:r>
          </w:p>
        </w:tc>
        <w:tc>
          <w:tcPr>
            <w:tcW w:w="3685" w:type="dxa"/>
          </w:tcPr>
          <w:p w14:paraId="649E7837" w14:textId="77777777" w:rsidR="001401FF" w:rsidRPr="001818EA" w:rsidRDefault="00E47EA3" w:rsidP="00116C1C">
            <w:pPr>
              <w:widowControl w:val="0"/>
              <w:spacing w:after="0" w:line="240" w:lineRule="auto"/>
              <w:rPr>
                <w:rFonts w:ascii="Times New Roman" w:hAnsi="Times New Roman"/>
                <w:sz w:val="24"/>
                <w:szCs w:val="24"/>
              </w:rPr>
            </w:pPr>
            <w:r w:rsidRPr="001818EA">
              <w:rPr>
                <w:rFonts w:ascii="Times New Roman" w:hAnsi="Times New Roman"/>
                <w:sz w:val="24"/>
                <w:szCs w:val="24"/>
              </w:rPr>
              <w:t>Организация подготовки технологических процессов изготовления различных видов печатной продукции</w:t>
            </w:r>
          </w:p>
        </w:tc>
        <w:tc>
          <w:tcPr>
            <w:tcW w:w="1985" w:type="dxa"/>
          </w:tcPr>
          <w:p w14:paraId="2E76C4CD" w14:textId="77777777" w:rsidR="00611626" w:rsidRPr="001818EA" w:rsidRDefault="00611626" w:rsidP="00116C1C">
            <w:pPr>
              <w:widowControl w:val="0"/>
              <w:spacing w:after="0" w:line="240" w:lineRule="auto"/>
              <w:rPr>
                <w:rFonts w:ascii="Times New Roman" w:hAnsi="Times New Roman"/>
                <w:sz w:val="24"/>
                <w:szCs w:val="24"/>
              </w:rPr>
            </w:pPr>
          </w:p>
          <w:p w14:paraId="1D68B8C1" w14:textId="77777777" w:rsidR="00611626" w:rsidRPr="001818EA" w:rsidRDefault="00611626" w:rsidP="00116C1C">
            <w:pPr>
              <w:widowControl w:val="0"/>
              <w:spacing w:after="0" w:line="240" w:lineRule="auto"/>
              <w:jc w:val="center"/>
              <w:rPr>
                <w:rFonts w:ascii="Times New Roman" w:hAnsi="Times New Roman"/>
                <w:sz w:val="24"/>
                <w:szCs w:val="24"/>
              </w:rPr>
            </w:pPr>
            <w:r w:rsidRPr="001818EA">
              <w:rPr>
                <w:rFonts w:ascii="Times New Roman" w:hAnsi="Times New Roman"/>
                <w:sz w:val="24"/>
                <w:szCs w:val="24"/>
                <w:u w:val="single"/>
              </w:rPr>
              <w:t>осваивается</w:t>
            </w:r>
          </w:p>
        </w:tc>
      </w:tr>
      <w:tr w:rsidR="00E47EA3" w:rsidRPr="001818EA" w14:paraId="6E138A19" w14:textId="77777777" w:rsidTr="001A12E5">
        <w:tc>
          <w:tcPr>
            <w:tcW w:w="3686" w:type="dxa"/>
          </w:tcPr>
          <w:p w14:paraId="5568737A" w14:textId="77777777" w:rsidR="00E47EA3" w:rsidRPr="001818EA" w:rsidRDefault="00E47EA3" w:rsidP="00116C1C">
            <w:pPr>
              <w:widowControl w:val="0"/>
              <w:spacing w:after="0" w:line="240" w:lineRule="auto"/>
              <w:rPr>
                <w:rFonts w:ascii="Times New Roman" w:hAnsi="Times New Roman"/>
                <w:sz w:val="24"/>
                <w:szCs w:val="24"/>
              </w:rPr>
            </w:pPr>
            <w:r w:rsidRPr="001818EA">
              <w:rPr>
                <w:rFonts w:ascii="Times New Roman" w:hAnsi="Times New Roman"/>
                <w:sz w:val="24"/>
                <w:szCs w:val="24"/>
              </w:rPr>
              <w:t xml:space="preserve">Контроль технологических </w:t>
            </w:r>
            <w:r w:rsidRPr="001818EA">
              <w:rPr>
                <w:rFonts w:ascii="Times New Roman" w:hAnsi="Times New Roman"/>
                <w:sz w:val="24"/>
                <w:szCs w:val="24"/>
              </w:rPr>
              <w:lastRenderedPageBreak/>
              <w:t>процессов изготовления различных видов печатной продукции</w:t>
            </w:r>
          </w:p>
        </w:tc>
        <w:tc>
          <w:tcPr>
            <w:tcW w:w="3685" w:type="dxa"/>
          </w:tcPr>
          <w:p w14:paraId="2322E677" w14:textId="77777777" w:rsidR="00E47EA3" w:rsidRPr="001818EA" w:rsidRDefault="00E47EA3" w:rsidP="00116C1C">
            <w:pPr>
              <w:widowControl w:val="0"/>
              <w:spacing w:after="0" w:line="240" w:lineRule="auto"/>
              <w:rPr>
                <w:rFonts w:ascii="Times New Roman" w:hAnsi="Times New Roman"/>
                <w:sz w:val="24"/>
                <w:szCs w:val="24"/>
              </w:rPr>
            </w:pPr>
            <w:r w:rsidRPr="001818EA">
              <w:rPr>
                <w:rFonts w:ascii="Times New Roman" w:hAnsi="Times New Roman"/>
                <w:sz w:val="24"/>
                <w:szCs w:val="24"/>
              </w:rPr>
              <w:lastRenderedPageBreak/>
              <w:t xml:space="preserve">Контроль технологических </w:t>
            </w:r>
            <w:r w:rsidRPr="001818EA">
              <w:rPr>
                <w:rFonts w:ascii="Times New Roman" w:hAnsi="Times New Roman"/>
                <w:sz w:val="24"/>
                <w:szCs w:val="24"/>
              </w:rPr>
              <w:lastRenderedPageBreak/>
              <w:t>процессов изготовления различных видов печатной продукции</w:t>
            </w:r>
          </w:p>
        </w:tc>
        <w:tc>
          <w:tcPr>
            <w:tcW w:w="1985" w:type="dxa"/>
          </w:tcPr>
          <w:p w14:paraId="0CF0203A" w14:textId="77777777" w:rsidR="00611626" w:rsidRPr="001818EA" w:rsidRDefault="00611626" w:rsidP="00116C1C">
            <w:pPr>
              <w:widowControl w:val="0"/>
              <w:spacing w:after="0" w:line="240" w:lineRule="auto"/>
              <w:jc w:val="center"/>
              <w:rPr>
                <w:rFonts w:ascii="Times New Roman" w:hAnsi="Times New Roman"/>
                <w:sz w:val="24"/>
                <w:szCs w:val="24"/>
                <w:u w:val="single"/>
              </w:rPr>
            </w:pPr>
            <w:r w:rsidRPr="001818EA">
              <w:rPr>
                <w:rFonts w:ascii="Times New Roman" w:hAnsi="Times New Roman"/>
                <w:sz w:val="24"/>
                <w:szCs w:val="24"/>
                <w:u w:val="single"/>
              </w:rPr>
              <w:lastRenderedPageBreak/>
              <w:t>осваивается</w:t>
            </w:r>
          </w:p>
          <w:p w14:paraId="7310FF00" w14:textId="77777777" w:rsidR="001401FF" w:rsidRPr="001818EA" w:rsidRDefault="001401FF" w:rsidP="00116C1C">
            <w:pPr>
              <w:widowControl w:val="0"/>
              <w:spacing w:after="0" w:line="240" w:lineRule="auto"/>
              <w:jc w:val="center"/>
              <w:rPr>
                <w:rFonts w:ascii="Times New Roman" w:hAnsi="Times New Roman"/>
                <w:sz w:val="24"/>
                <w:szCs w:val="24"/>
                <w:u w:val="single"/>
              </w:rPr>
            </w:pPr>
          </w:p>
        </w:tc>
      </w:tr>
      <w:tr w:rsidR="00E47EA3" w:rsidRPr="001818EA" w14:paraId="067D68BC" w14:textId="77777777" w:rsidTr="001A12E5">
        <w:tc>
          <w:tcPr>
            <w:tcW w:w="3686" w:type="dxa"/>
          </w:tcPr>
          <w:p w14:paraId="7EA5DEE2" w14:textId="77777777" w:rsidR="00E47EA3" w:rsidRPr="001818EA" w:rsidRDefault="00E47EA3" w:rsidP="00116C1C">
            <w:pPr>
              <w:widowControl w:val="0"/>
              <w:spacing w:after="0" w:line="240" w:lineRule="auto"/>
              <w:rPr>
                <w:rFonts w:ascii="Times New Roman" w:hAnsi="Times New Roman"/>
                <w:sz w:val="24"/>
                <w:szCs w:val="24"/>
              </w:rPr>
            </w:pPr>
            <w:r w:rsidRPr="001818EA">
              <w:rPr>
                <w:rFonts w:ascii="Times New Roman" w:hAnsi="Times New Roman"/>
                <w:sz w:val="24"/>
                <w:szCs w:val="24"/>
              </w:rPr>
              <w:lastRenderedPageBreak/>
              <w:t>Организация обеспечения технологических процессов изготовления различных видов продукции материально-техническими и человеческими ресурсами</w:t>
            </w:r>
          </w:p>
        </w:tc>
        <w:tc>
          <w:tcPr>
            <w:tcW w:w="3685" w:type="dxa"/>
          </w:tcPr>
          <w:p w14:paraId="3C648368" w14:textId="77777777" w:rsidR="001401FF" w:rsidRPr="001818EA" w:rsidRDefault="00E47EA3" w:rsidP="00116C1C">
            <w:pPr>
              <w:widowControl w:val="0"/>
              <w:spacing w:after="0" w:line="240" w:lineRule="auto"/>
              <w:rPr>
                <w:rFonts w:ascii="Times New Roman" w:hAnsi="Times New Roman"/>
                <w:sz w:val="24"/>
                <w:szCs w:val="24"/>
              </w:rPr>
            </w:pPr>
            <w:r w:rsidRPr="001818EA">
              <w:rPr>
                <w:rFonts w:ascii="Times New Roman" w:hAnsi="Times New Roman"/>
                <w:sz w:val="24"/>
                <w:szCs w:val="24"/>
              </w:rPr>
              <w:t>Организация обеспечения технологических процессов изготовления различных видов продукции материально-техническими и человеческими ресурсами</w:t>
            </w:r>
          </w:p>
        </w:tc>
        <w:tc>
          <w:tcPr>
            <w:tcW w:w="1985" w:type="dxa"/>
          </w:tcPr>
          <w:p w14:paraId="7711F7A2" w14:textId="77777777" w:rsidR="00611626" w:rsidRPr="001818EA" w:rsidRDefault="00611626" w:rsidP="00116C1C">
            <w:pPr>
              <w:widowControl w:val="0"/>
              <w:spacing w:after="0" w:line="240" w:lineRule="auto"/>
              <w:rPr>
                <w:rFonts w:ascii="Times New Roman" w:hAnsi="Times New Roman"/>
                <w:sz w:val="24"/>
                <w:szCs w:val="24"/>
                <w:u w:val="single"/>
              </w:rPr>
            </w:pPr>
          </w:p>
          <w:p w14:paraId="0755ED4D" w14:textId="77777777" w:rsidR="00611626" w:rsidRPr="001818EA" w:rsidRDefault="00611626" w:rsidP="00116C1C">
            <w:pPr>
              <w:widowControl w:val="0"/>
              <w:spacing w:after="0" w:line="240" w:lineRule="auto"/>
              <w:jc w:val="center"/>
              <w:rPr>
                <w:rFonts w:ascii="Times New Roman" w:hAnsi="Times New Roman"/>
                <w:sz w:val="24"/>
                <w:szCs w:val="24"/>
                <w:u w:val="single"/>
              </w:rPr>
            </w:pPr>
            <w:r w:rsidRPr="001818EA">
              <w:rPr>
                <w:rFonts w:ascii="Times New Roman" w:hAnsi="Times New Roman"/>
                <w:sz w:val="24"/>
                <w:szCs w:val="24"/>
                <w:u w:val="single"/>
              </w:rPr>
              <w:t>осваивается</w:t>
            </w:r>
          </w:p>
        </w:tc>
      </w:tr>
      <w:tr w:rsidR="00E47EA3" w:rsidRPr="001818EA" w14:paraId="01D40F51" w14:textId="77777777" w:rsidTr="001A12E5">
        <w:tc>
          <w:tcPr>
            <w:tcW w:w="3686" w:type="dxa"/>
          </w:tcPr>
          <w:p w14:paraId="1427ABE6" w14:textId="77777777" w:rsidR="00E47EA3" w:rsidRPr="001818EA" w:rsidRDefault="00E47EA3" w:rsidP="00116C1C">
            <w:pPr>
              <w:widowControl w:val="0"/>
              <w:spacing w:after="0" w:line="240" w:lineRule="auto"/>
              <w:rPr>
                <w:rFonts w:ascii="Times New Roman" w:hAnsi="Times New Roman"/>
                <w:sz w:val="24"/>
                <w:szCs w:val="24"/>
              </w:rPr>
            </w:pPr>
            <w:r w:rsidRPr="001818EA">
              <w:rPr>
                <w:rFonts w:ascii="Times New Roman" w:hAnsi="Times New Roman"/>
                <w:sz w:val="24"/>
                <w:szCs w:val="24"/>
              </w:rPr>
              <w:t>Выполнение работ по одной или нескольким профессиям рабочих, должностям служащих</w:t>
            </w:r>
          </w:p>
        </w:tc>
        <w:tc>
          <w:tcPr>
            <w:tcW w:w="3685" w:type="dxa"/>
          </w:tcPr>
          <w:p w14:paraId="50FA417D" w14:textId="77777777" w:rsidR="00E47EA3" w:rsidRPr="001818EA" w:rsidRDefault="00E47EA3" w:rsidP="00116C1C">
            <w:pPr>
              <w:widowControl w:val="0"/>
              <w:spacing w:after="0" w:line="240" w:lineRule="auto"/>
              <w:rPr>
                <w:rFonts w:ascii="Times New Roman" w:hAnsi="Times New Roman"/>
                <w:sz w:val="24"/>
                <w:szCs w:val="24"/>
              </w:rPr>
            </w:pPr>
            <w:r w:rsidRPr="001818EA">
              <w:rPr>
                <w:rFonts w:ascii="Times New Roman" w:hAnsi="Times New Roman"/>
                <w:sz w:val="24"/>
                <w:szCs w:val="24"/>
              </w:rPr>
              <w:t>Выполнение работ по одной или нескольким профессиям рабочих, должностям служащих</w:t>
            </w:r>
            <w:r w:rsidR="009260A3" w:rsidRPr="001818EA">
              <w:rPr>
                <w:rFonts w:ascii="Times New Roman" w:hAnsi="Times New Roman"/>
                <w:sz w:val="24"/>
                <w:szCs w:val="24"/>
              </w:rPr>
              <w:t>:</w:t>
            </w:r>
          </w:p>
          <w:p w14:paraId="2BAF3553" w14:textId="77777777" w:rsidR="0023118E" w:rsidRPr="001818EA" w:rsidRDefault="0023118E" w:rsidP="00A21661">
            <w:pPr>
              <w:pStyle w:val="af"/>
              <w:widowControl w:val="0"/>
              <w:numPr>
                <w:ilvl w:val="0"/>
                <w:numId w:val="77"/>
              </w:numPr>
              <w:spacing w:after="0" w:line="240" w:lineRule="auto"/>
              <w:contextualSpacing w:val="0"/>
              <w:rPr>
                <w:rFonts w:ascii="Times New Roman" w:hAnsi="Times New Roman"/>
                <w:sz w:val="24"/>
                <w:szCs w:val="24"/>
              </w:rPr>
            </w:pPr>
            <w:r w:rsidRPr="001818EA">
              <w:rPr>
                <w:rFonts w:ascii="Times New Roman" w:hAnsi="Times New Roman"/>
                <w:sz w:val="24"/>
                <w:szCs w:val="24"/>
              </w:rPr>
              <w:t>Печатник плоской печати</w:t>
            </w:r>
          </w:p>
          <w:p w14:paraId="7B9D6D9E" w14:textId="77777777" w:rsidR="001401FF" w:rsidRPr="001818EA" w:rsidRDefault="0023118E" w:rsidP="00A21661">
            <w:pPr>
              <w:pStyle w:val="af"/>
              <w:widowControl w:val="0"/>
              <w:numPr>
                <w:ilvl w:val="0"/>
                <w:numId w:val="77"/>
              </w:numPr>
              <w:spacing w:after="0" w:line="240" w:lineRule="auto"/>
              <w:contextualSpacing w:val="0"/>
              <w:rPr>
                <w:rFonts w:ascii="Times New Roman" w:hAnsi="Times New Roman"/>
                <w:sz w:val="24"/>
                <w:szCs w:val="24"/>
              </w:rPr>
            </w:pPr>
            <w:r w:rsidRPr="001818EA">
              <w:rPr>
                <w:rFonts w:ascii="Times New Roman" w:hAnsi="Times New Roman"/>
                <w:sz w:val="24"/>
                <w:szCs w:val="24"/>
              </w:rPr>
              <w:t>Переплетчик</w:t>
            </w:r>
          </w:p>
        </w:tc>
        <w:tc>
          <w:tcPr>
            <w:tcW w:w="1985" w:type="dxa"/>
          </w:tcPr>
          <w:p w14:paraId="618336A4" w14:textId="77777777" w:rsidR="00E47EA3" w:rsidRPr="001818EA" w:rsidRDefault="009260A3" w:rsidP="00116C1C">
            <w:pPr>
              <w:widowControl w:val="0"/>
              <w:spacing w:after="0" w:line="240" w:lineRule="auto"/>
              <w:jc w:val="center"/>
              <w:rPr>
                <w:rFonts w:ascii="Times New Roman" w:hAnsi="Times New Roman"/>
                <w:sz w:val="24"/>
                <w:szCs w:val="24"/>
                <w:u w:val="single"/>
              </w:rPr>
            </w:pPr>
            <w:r w:rsidRPr="001818EA">
              <w:rPr>
                <w:rFonts w:ascii="Times New Roman" w:hAnsi="Times New Roman"/>
                <w:sz w:val="24"/>
                <w:szCs w:val="24"/>
                <w:u w:val="single"/>
              </w:rPr>
              <w:t>о</w:t>
            </w:r>
            <w:r w:rsidR="0023118E" w:rsidRPr="001818EA">
              <w:rPr>
                <w:rFonts w:ascii="Times New Roman" w:hAnsi="Times New Roman"/>
                <w:sz w:val="24"/>
                <w:szCs w:val="24"/>
                <w:u w:val="single"/>
              </w:rPr>
              <w:t>сваивается одна или две квалификации</w:t>
            </w:r>
          </w:p>
        </w:tc>
      </w:tr>
    </w:tbl>
    <w:p w14:paraId="3F5C52D1" w14:textId="77777777" w:rsidR="001A12E5" w:rsidRDefault="001A12E5" w:rsidP="001A12E5">
      <w:pPr>
        <w:spacing w:after="0"/>
        <w:ind w:firstLine="708"/>
        <w:jc w:val="both"/>
        <w:rPr>
          <w:rFonts w:ascii="Times New Roman" w:hAnsi="Times New Roman"/>
          <w:b/>
          <w:sz w:val="24"/>
          <w:szCs w:val="24"/>
        </w:rPr>
      </w:pPr>
    </w:p>
    <w:p w14:paraId="53E20534" w14:textId="77777777" w:rsidR="001A12E5" w:rsidRPr="00322AAD" w:rsidRDefault="001A12E5" w:rsidP="001A12E5">
      <w:pPr>
        <w:spacing w:after="0"/>
        <w:ind w:firstLine="708"/>
        <w:jc w:val="both"/>
        <w:rPr>
          <w:rFonts w:ascii="Times New Roman" w:hAnsi="Times New Roman"/>
          <w:b/>
          <w:sz w:val="24"/>
          <w:szCs w:val="24"/>
        </w:rPr>
      </w:pPr>
      <w:r w:rsidRPr="007C2A41">
        <w:rPr>
          <w:rFonts w:ascii="Times New Roman" w:hAnsi="Times New Roman"/>
          <w:b/>
          <w:sz w:val="24"/>
          <w:szCs w:val="24"/>
        </w:rPr>
        <w:t>Раздел 4. Планируемые результаты освоения образовательной программы</w:t>
      </w:r>
    </w:p>
    <w:p w14:paraId="20EE6E3D" w14:textId="77777777" w:rsidR="001A12E5" w:rsidRPr="00322AAD" w:rsidRDefault="001A12E5" w:rsidP="001A12E5">
      <w:pPr>
        <w:spacing w:after="0"/>
        <w:ind w:firstLine="708"/>
        <w:jc w:val="both"/>
        <w:rPr>
          <w:rFonts w:ascii="Times New Roman" w:hAnsi="Times New Roman"/>
          <w:b/>
          <w:sz w:val="24"/>
          <w:szCs w:val="24"/>
        </w:rPr>
      </w:pPr>
    </w:p>
    <w:p w14:paraId="7607E589" w14:textId="77777777" w:rsidR="001A12E5" w:rsidRPr="00322AAD" w:rsidRDefault="001A12E5" w:rsidP="001A12E5">
      <w:pPr>
        <w:spacing w:after="0"/>
        <w:ind w:left="708"/>
        <w:jc w:val="both"/>
        <w:rPr>
          <w:rFonts w:ascii="Times New Roman" w:hAnsi="Times New Roman"/>
          <w:b/>
          <w:sz w:val="24"/>
          <w:szCs w:val="24"/>
        </w:rPr>
      </w:pPr>
      <w:r w:rsidRPr="00322AAD">
        <w:rPr>
          <w:rFonts w:ascii="Times New Roman" w:hAnsi="Times New Roman"/>
          <w:b/>
          <w:sz w:val="24"/>
          <w:szCs w:val="24"/>
        </w:rPr>
        <w:t>4.1. Общие компетенции</w:t>
      </w: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666"/>
        <w:gridCol w:w="2978"/>
        <w:gridCol w:w="4820"/>
      </w:tblGrid>
      <w:tr w:rsidR="001A12E5" w:rsidRPr="001818EA" w14:paraId="401CB857" w14:textId="77777777" w:rsidTr="001A12E5">
        <w:trPr>
          <w:cantSplit/>
          <w:trHeight w:val="150"/>
        </w:trPr>
        <w:tc>
          <w:tcPr>
            <w:tcW w:w="1666" w:type="dxa"/>
          </w:tcPr>
          <w:p w14:paraId="27FDAEA2" w14:textId="77777777" w:rsidR="001A12E5" w:rsidRPr="001818EA" w:rsidRDefault="001A12E5" w:rsidP="008B4F60">
            <w:pPr>
              <w:widowControl w:val="0"/>
              <w:spacing w:after="0" w:line="240" w:lineRule="auto"/>
              <w:ind w:left="113" w:right="113"/>
              <w:jc w:val="center"/>
              <w:rPr>
                <w:rFonts w:ascii="Times New Roman" w:hAnsi="Times New Roman"/>
                <w:b/>
                <w:sz w:val="24"/>
                <w:szCs w:val="24"/>
              </w:rPr>
            </w:pPr>
            <w:r w:rsidRPr="001818EA">
              <w:rPr>
                <w:rFonts w:ascii="Times New Roman" w:hAnsi="Times New Roman"/>
                <w:b/>
                <w:sz w:val="24"/>
                <w:szCs w:val="24"/>
              </w:rPr>
              <w:t xml:space="preserve">Код </w:t>
            </w:r>
          </w:p>
          <w:p w14:paraId="4A214C0D" w14:textId="77777777" w:rsidR="001A12E5" w:rsidRPr="001818EA" w:rsidRDefault="001A12E5" w:rsidP="008B4F60">
            <w:pPr>
              <w:widowControl w:val="0"/>
              <w:spacing w:after="0" w:line="240" w:lineRule="auto"/>
              <w:jc w:val="center"/>
              <w:rPr>
                <w:rFonts w:ascii="Times New Roman" w:hAnsi="Times New Roman"/>
                <w:b/>
                <w:iCs/>
                <w:sz w:val="24"/>
                <w:szCs w:val="24"/>
              </w:rPr>
            </w:pPr>
            <w:r w:rsidRPr="001818EA">
              <w:rPr>
                <w:rFonts w:ascii="Times New Roman" w:hAnsi="Times New Roman"/>
                <w:b/>
                <w:sz w:val="24"/>
                <w:szCs w:val="24"/>
              </w:rPr>
              <w:t>компетенции</w:t>
            </w:r>
          </w:p>
        </w:tc>
        <w:tc>
          <w:tcPr>
            <w:tcW w:w="2978" w:type="dxa"/>
          </w:tcPr>
          <w:p w14:paraId="7A6F6855" w14:textId="77777777" w:rsidR="001A12E5" w:rsidRPr="001818EA" w:rsidRDefault="001A12E5" w:rsidP="008B4F60">
            <w:pPr>
              <w:widowControl w:val="0"/>
              <w:spacing w:after="0" w:line="240" w:lineRule="auto"/>
              <w:jc w:val="center"/>
              <w:rPr>
                <w:rFonts w:ascii="Times New Roman" w:hAnsi="Times New Roman"/>
                <w:b/>
                <w:iCs/>
                <w:sz w:val="24"/>
                <w:szCs w:val="24"/>
              </w:rPr>
            </w:pPr>
            <w:r w:rsidRPr="001818EA">
              <w:rPr>
                <w:rFonts w:ascii="Times New Roman" w:hAnsi="Times New Roman"/>
                <w:b/>
                <w:iCs/>
                <w:sz w:val="24"/>
                <w:szCs w:val="24"/>
              </w:rPr>
              <w:t>Формулировка компетенции</w:t>
            </w:r>
          </w:p>
        </w:tc>
        <w:tc>
          <w:tcPr>
            <w:tcW w:w="4820" w:type="dxa"/>
          </w:tcPr>
          <w:p w14:paraId="1F028E60" w14:textId="77777777" w:rsidR="001A12E5" w:rsidRPr="001818EA" w:rsidRDefault="001A12E5" w:rsidP="008B4F60">
            <w:pPr>
              <w:widowControl w:val="0"/>
              <w:spacing w:after="0" w:line="240" w:lineRule="auto"/>
              <w:jc w:val="center"/>
              <w:rPr>
                <w:rFonts w:ascii="Times New Roman" w:hAnsi="Times New Roman"/>
                <w:b/>
                <w:iCs/>
                <w:sz w:val="24"/>
                <w:szCs w:val="24"/>
              </w:rPr>
            </w:pPr>
            <w:r w:rsidRPr="001818EA">
              <w:rPr>
                <w:rFonts w:ascii="Times New Roman" w:hAnsi="Times New Roman"/>
                <w:b/>
                <w:iCs/>
                <w:sz w:val="24"/>
                <w:szCs w:val="24"/>
              </w:rPr>
              <w:t>Знания, умения</w:t>
            </w:r>
          </w:p>
        </w:tc>
      </w:tr>
      <w:tr w:rsidR="001A12E5" w:rsidRPr="001818EA" w14:paraId="6A6315BF" w14:textId="77777777" w:rsidTr="001A12E5">
        <w:trPr>
          <w:cantSplit/>
          <w:trHeight w:val="2248"/>
        </w:trPr>
        <w:tc>
          <w:tcPr>
            <w:tcW w:w="1666" w:type="dxa"/>
            <w:vMerge w:val="restart"/>
          </w:tcPr>
          <w:p w14:paraId="28D8B5AD" w14:textId="77777777" w:rsidR="001A12E5" w:rsidRPr="001818EA" w:rsidRDefault="001A12E5" w:rsidP="008B4F60">
            <w:pPr>
              <w:widowControl w:val="0"/>
              <w:spacing w:after="0" w:line="240" w:lineRule="auto"/>
              <w:jc w:val="center"/>
              <w:rPr>
                <w:rFonts w:ascii="Times New Roman" w:hAnsi="Times New Roman"/>
                <w:b/>
                <w:sz w:val="24"/>
                <w:szCs w:val="24"/>
              </w:rPr>
            </w:pPr>
            <w:r w:rsidRPr="001818EA">
              <w:rPr>
                <w:rFonts w:ascii="Times New Roman" w:hAnsi="Times New Roman"/>
                <w:iCs/>
                <w:sz w:val="24"/>
                <w:szCs w:val="24"/>
              </w:rPr>
              <w:t>ОК 01.</w:t>
            </w:r>
          </w:p>
        </w:tc>
        <w:tc>
          <w:tcPr>
            <w:tcW w:w="2978" w:type="dxa"/>
            <w:vMerge w:val="restart"/>
          </w:tcPr>
          <w:p w14:paraId="1CBE800C" w14:textId="77777777" w:rsidR="001A12E5" w:rsidRPr="001818EA" w:rsidRDefault="001A12E5" w:rsidP="008B4F60">
            <w:pPr>
              <w:widowControl w:val="0"/>
              <w:spacing w:after="0" w:line="240" w:lineRule="auto"/>
              <w:rPr>
                <w:rFonts w:ascii="Times New Roman" w:hAnsi="Times New Roman"/>
                <w:b/>
                <w:iCs/>
                <w:sz w:val="24"/>
                <w:szCs w:val="24"/>
              </w:rPr>
            </w:pPr>
            <w:r w:rsidRPr="001818EA">
              <w:rPr>
                <w:rFonts w:ascii="Times New Roman" w:hAnsi="Times New Roman"/>
                <w:iCs/>
                <w:sz w:val="24"/>
                <w:szCs w:val="24"/>
              </w:rPr>
              <w:t>Выбирать способы решения задач профессиональной деятельности, применительно к различным контекстам</w:t>
            </w:r>
          </w:p>
        </w:tc>
        <w:tc>
          <w:tcPr>
            <w:tcW w:w="4820" w:type="dxa"/>
          </w:tcPr>
          <w:p w14:paraId="534309CD" w14:textId="77777777" w:rsidR="001A12E5" w:rsidRPr="001818EA" w:rsidRDefault="001A12E5" w:rsidP="008B4F60">
            <w:pPr>
              <w:widowControl w:val="0"/>
              <w:spacing w:after="0" w:line="240" w:lineRule="auto"/>
              <w:ind w:firstLine="432"/>
              <w:jc w:val="both"/>
              <w:rPr>
                <w:rFonts w:ascii="Times New Roman" w:hAnsi="Times New Roman"/>
                <w:iCs/>
                <w:sz w:val="24"/>
                <w:szCs w:val="24"/>
              </w:rPr>
            </w:pPr>
            <w:r w:rsidRPr="001818EA">
              <w:rPr>
                <w:rFonts w:ascii="Times New Roman" w:hAnsi="Times New Roman"/>
                <w:b/>
                <w:iCs/>
                <w:sz w:val="24"/>
                <w:szCs w:val="24"/>
              </w:rPr>
              <w:t xml:space="preserve">Умения: </w:t>
            </w:r>
            <w:r w:rsidRPr="001818EA">
              <w:rPr>
                <w:rFonts w:ascii="Times New Roman" w:hAnsi="Times New Roman"/>
                <w:iCs/>
                <w:sz w:val="24"/>
                <w:szCs w:val="24"/>
              </w:rPr>
              <w:t>распознавать задачу и/или проблему в профессиональном и/или социальном контексте; анализировать задачу и/или проблему и выделять её составные части; определять этапы решения задачи; выявлять и эффективно искать информацию, необходимую для решения задачи и/или проблемы;</w:t>
            </w:r>
          </w:p>
          <w:p w14:paraId="4DDBD537" w14:textId="77777777" w:rsidR="001A12E5" w:rsidRPr="001818EA" w:rsidRDefault="001A12E5" w:rsidP="008B4F60">
            <w:pPr>
              <w:widowControl w:val="0"/>
              <w:spacing w:after="0" w:line="240" w:lineRule="auto"/>
              <w:ind w:firstLine="432"/>
              <w:jc w:val="both"/>
              <w:rPr>
                <w:rFonts w:ascii="Times New Roman" w:hAnsi="Times New Roman"/>
                <w:iCs/>
                <w:sz w:val="24"/>
                <w:szCs w:val="24"/>
              </w:rPr>
            </w:pPr>
            <w:r w:rsidRPr="001818EA">
              <w:rPr>
                <w:rFonts w:ascii="Times New Roman" w:hAnsi="Times New Roman"/>
                <w:iCs/>
                <w:sz w:val="24"/>
                <w:szCs w:val="24"/>
              </w:rPr>
              <w:t>составить план действия; определить необходимые ресурсы;</w:t>
            </w:r>
          </w:p>
          <w:p w14:paraId="058F6D5C" w14:textId="77777777" w:rsidR="001A12E5" w:rsidRPr="001818EA" w:rsidRDefault="001A12E5" w:rsidP="008B4F60">
            <w:pPr>
              <w:widowControl w:val="0"/>
              <w:spacing w:after="0" w:line="240" w:lineRule="auto"/>
              <w:ind w:firstLine="432"/>
              <w:jc w:val="both"/>
              <w:rPr>
                <w:rFonts w:ascii="Times New Roman" w:hAnsi="Times New Roman"/>
                <w:b/>
                <w:iCs/>
                <w:sz w:val="24"/>
                <w:szCs w:val="24"/>
              </w:rPr>
            </w:pPr>
            <w:r w:rsidRPr="001818EA">
              <w:rPr>
                <w:rFonts w:ascii="Times New Roman" w:hAnsi="Times New Roman"/>
                <w:iCs/>
                <w:sz w:val="24"/>
                <w:szCs w:val="24"/>
              </w:rPr>
              <w:t>владеть актуальными методами работы в профессиональной и смежных сферах; реализовать составленный план; оценивать результат и последствия своих действий (самостоятельно или с помощью наставника).</w:t>
            </w:r>
          </w:p>
        </w:tc>
      </w:tr>
      <w:tr w:rsidR="001A12E5" w:rsidRPr="001818EA" w14:paraId="44FCE6E2" w14:textId="77777777" w:rsidTr="001A12E5">
        <w:trPr>
          <w:cantSplit/>
          <w:trHeight w:val="1757"/>
        </w:trPr>
        <w:tc>
          <w:tcPr>
            <w:tcW w:w="1666" w:type="dxa"/>
            <w:vMerge/>
          </w:tcPr>
          <w:p w14:paraId="76462A7B" w14:textId="77777777" w:rsidR="001A12E5" w:rsidRPr="001818EA" w:rsidRDefault="001A12E5" w:rsidP="008B4F60">
            <w:pPr>
              <w:widowControl w:val="0"/>
              <w:spacing w:after="0" w:line="240" w:lineRule="auto"/>
              <w:jc w:val="center"/>
              <w:rPr>
                <w:rFonts w:ascii="Times New Roman" w:hAnsi="Times New Roman"/>
                <w:iCs/>
                <w:sz w:val="24"/>
                <w:szCs w:val="24"/>
              </w:rPr>
            </w:pPr>
          </w:p>
        </w:tc>
        <w:tc>
          <w:tcPr>
            <w:tcW w:w="2978" w:type="dxa"/>
            <w:vMerge/>
          </w:tcPr>
          <w:p w14:paraId="7CD8B8AD" w14:textId="77777777" w:rsidR="001A12E5" w:rsidRPr="001818EA" w:rsidRDefault="001A12E5" w:rsidP="008B4F60">
            <w:pPr>
              <w:widowControl w:val="0"/>
              <w:spacing w:after="0" w:line="240" w:lineRule="auto"/>
              <w:rPr>
                <w:rFonts w:ascii="Times New Roman" w:hAnsi="Times New Roman"/>
                <w:iCs/>
                <w:sz w:val="24"/>
                <w:szCs w:val="24"/>
              </w:rPr>
            </w:pPr>
          </w:p>
        </w:tc>
        <w:tc>
          <w:tcPr>
            <w:tcW w:w="4820" w:type="dxa"/>
          </w:tcPr>
          <w:p w14:paraId="2131B8C4" w14:textId="77777777" w:rsidR="001A12E5" w:rsidRPr="001818EA" w:rsidRDefault="001A12E5" w:rsidP="008B4F60">
            <w:pPr>
              <w:widowControl w:val="0"/>
              <w:spacing w:after="0" w:line="240" w:lineRule="auto"/>
              <w:ind w:firstLine="432"/>
              <w:jc w:val="both"/>
              <w:rPr>
                <w:rFonts w:ascii="Times New Roman" w:hAnsi="Times New Roman"/>
                <w:bCs/>
                <w:sz w:val="24"/>
                <w:szCs w:val="24"/>
              </w:rPr>
            </w:pPr>
            <w:r w:rsidRPr="001818EA">
              <w:rPr>
                <w:rFonts w:ascii="Times New Roman" w:hAnsi="Times New Roman"/>
                <w:b/>
                <w:iCs/>
                <w:sz w:val="24"/>
                <w:szCs w:val="24"/>
              </w:rPr>
              <w:t xml:space="preserve">Знания: </w:t>
            </w:r>
            <w:r w:rsidRPr="001818EA">
              <w:rPr>
                <w:rFonts w:ascii="Times New Roman" w:hAnsi="Times New Roman"/>
                <w:iCs/>
                <w:sz w:val="24"/>
                <w:szCs w:val="24"/>
              </w:rPr>
              <w:t>а</w:t>
            </w:r>
            <w:r w:rsidRPr="001818EA">
              <w:rPr>
                <w:rFonts w:ascii="Times New Roman" w:hAnsi="Times New Roman"/>
                <w:bCs/>
                <w:sz w:val="24"/>
                <w:szCs w:val="24"/>
              </w:rPr>
              <w:t>ктуальный профессиональный и социальный контекст, в котором приходится работать и жить; основные источники информации и ресурсы для решения задач и проблем в профессиональном и/или социальном контексте;</w:t>
            </w:r>
          </w:p>
          <w:p w14:paraId="0B89EAAF" w14:textId="77777777" w:rsidR="001A12E5" w:rsidRPr="001818EA" w:rsidRDefault="001A12E5" w:rsidP="008B4F60">
            <w:pPr>
              <w:widowControl w:val="0"/>
              <w:spacing w:after="0" w:line="240" w:lineRule="auto"/>
              <w:ind w:firstLine="432"/>
              <w:jc w:val="both"/>
              <w:rPr>
                <w:rFonts w:ascii="Times New Roman" w:hAnsi="Times New Roman"/>
                <w:b/>
                <w:iCs/>
                <w:sz w:val="24"/>
                <w:szCs w:val="24"/>
              </w:rPr>
            </w:pPr>
            <w:r w:rsidRPr="001818EA">
              <w:rPr>
                <w:rFonts w:ascii="Times New Roman" w:hAnsi="Times New Roman"/>
                <w:bCs/>
                <w:sz w:val="24"/>
                <w:szCs w:val="24"/>
              </w:rPr>
              <w:t>алгоритмы выполнения работ в профессиональной и смежных областях; методы работы в профессиональной и смежных сферах; структуру плана для решения задач; порядок оценки результатов решения задач профессиональной деятельности.</w:t>
            </w:r>
          </w:p>
        </w:tc>
      </w:tr>
      <w:tr w:rsidR="001A12E5" w:rsidRPr="001818EA" w14:paraId="04A60018" w14:textId="77777777" w:rsidTr="001A12E5">
        <w:trPr>
          <w:cantSplit/>
          <w:trHeight w:val="1092"/>
        </w:trPr>
        <w:tc>
          <w:tcPr>
            <w:tcW w:w="1666" w:type="dxa"/>
            <w:vMerge w:val="restart"/>
          </w:tcPr>
          <w:p w14:paraId="3532457E" w14:textId="77777777" w:rsidR="001A12E5" w:rsidRPr="001818EA" w:rsidRDefault="001A12E5" w:rsidP="008B4F60">
            <w:pPr>
              <w:widowControl w:val="0"/>
              <w:spacing w:after="0" w:line="240" w:lineRule="auto"/>
              <w:jc w:val="center"/>
              <w:rPr>
                <w:rFonts w:ascii="Times New Roman" w:hAnsi="Times New Roman"/>
                <w:iCs/>
                <w:sz w:val="24"/>
                <w:szCs w:val="24"/>
              </w:rPr>
            </w:pPr>
            <w:r w:rsidRPr="001818EA">
              <w:rPr>
                <w:rFonts w:ascii="Times New Roman" w:hAnsi="Times New Roman"/>
                <w:iCs/>
                <w:sz w:val="24"/>
                <w:szCs w:val="24"/>
              </w:rPr>
              <w:lastRenderedPageBreak/>
              <w:t>ОК 02.</w:t>
            </w:r>
          </w:p>
        </w:tc>
        <w:tc>
          <w:tcPr>
            <w:tcW w:w="2978" w:type="dxa"/>
            <w:vMerge w:val="restart"/>
          </w:tcPr>
          <w:p w14:paraId="64A0C0FF" w14:textId="77777777" w:rsidR="001A12E5" w:rsidRPr="001818EA" w:rsidRDefault="001A12E5" w:rsidP="008B4F60">
            <w:pPr>
              <w:widowControl w:val="0"/>
              <w:spacing w:after="0" w:line="240" w:lineRule="auto"/>
              <w:jc w:val="both"/>
              <w:rPr>
                <w:rFonts w:ascii="Times New Roman" w:hAnsi="Times New Roman"/>
                <w:iCs/>
                <w:sz w:val="24"/>
                <w:szCs w:val="24"/>
              </w:rPr>
            </w:pPr>
            <w:r w:rsidRPr="001818EA">
              <w:rPr>
                <w:rFonts w:ascii="Times New Roman" w:hAnsi="Times New Roman"/>
                <w:sz w:val="24"/>
                <w:szCs w:val="24"/>
              </w:rPr>
              <w:t>Осуществлять поиск, анализ и интерпретацию информации, необходимой для выполнения задач профессиональной деятельности</w:t>
            </w:r>
          </w:p>
        </w:tc>
        <w:tc>
          <w:tcPr>
            <w:tcW w:w="4820" w:type="dxa"/>
          </w:tcPr>
          <w:p w14:paraId="0618E8C2" w14:textId="77777777" w:rsidR="001A12E5" w:rsidRPr="001818EA" w:rsidRDefault="001A12E5" w:rsidP="008B4F60">
            <w:pPr>
              <w:widowControl w:val="0"/>
              <w:spacing w:after="0" w:line="240" w:lineRule="auto"/>
              <w:ind w:firstLine="432"/>
              <w:jc w:val="both"/>
              <w:rPr>
                <w:rFonts w:ascii="Times New Roman" w:hAnsi="Times New Roman"/>
                <w:iCs/>
                <w:sz w:val="24"/>
                <w:szCs w:val="24"/>
              </w:rPr>
            </w:pPr>
            <w:r w:rsidRPr="001818EA">
              <w:rPr>
                <w:rFonts w:ascii="Times New Roman" w:hAnsi="Times New Roman"/>
                <w:b/>
                <w:iCs/>
                <w:sz w:val="24"/>
                <w:szCs w:val="24"/>
              </w:rPr>
              <w:t xml:space="preserve">Умения: </w:t>
            </w:r>
            <w:r w:rsidRPr="001818EA">
              <w:rPr>
                <w:rFonts w:ascii="Times New Roman" w:hAnsi="Times New Roman"/>
                <w:iCs/>
                <w:sz w:val="24"/>
                <w:szCs w:val="24"/>
              </w:rPr>
              <w:t>определять задачи поиска информации; определять необходимые источники информации; планировать процесс поиска; структурировать получаемую информацию; выделять наиболее значимое в перечне информации; оценивать практическую значимость результатов поиска; оформлять результаты поиска.</w:t>
            </w:r>
          </w:p>
        </w:tc>
      </w:tr>
      <w:tr w:rsidR="001A12E5" w:rsidRPr="001818EA" w14:paraId="09C73BA4" w14:textId="77777777" w:rsidTr="001A12E5">
        <w:trPr>
          <w:cantSplit/>
          <w:trHeight w:val="769"/>
        </w:trPr>
        <w:tc>
          <w:tcPr>
            <w:tcW w:w="1666" w:type="dxa"/>
            <w:vMerge/>
          </w:tcPr>
          <w:p w14:paraId="6F5E533C" w14:textId="77777777" w:rsidR="001A12E5" w:rsidRPr="001818EA" w:rsidRDefault="001A12E5" w:rsidP="008B4F60">
            <w:pPr>
              <w:widowControl w:val="0"/>
              <w:spacing w:after="0" w:line="240" w:lineRule="auto"/>
              <w:jc w:val="center"/>
              <w:rPr>
                <w:rFonts w:ascii="Times New Roman" w:hAnsi="Times New Roman"/>
                <w:iCs/>
                <w:sz w:val="24"/>
                <w:szCs w:val="24"/>
              </w:rPr>
            </w:pPr>
          </w:p>
        </w:tc>
        <w:tc>
          <w:tcPr>
            <w:tcW w:w="2978" w:type="dxa"/>
            <w:vMerge/>
          </w:tcPr>
          <w:p w14:paraId="10AC1FAF" w14:textId="77777777" w:rsidR="001A12E5" w:rsidRPr="001818EA" w:rsidRDefault="001A12E5" w:rsidP="008B4F60">
            <w:pPr>
              <w:widowControl w:val="0"/>
              <w:spacing w:after="0" w:line="240" w:lineRule="auto"/>
              <w:jc w:val="both"/>
              <w:rPr>
                <w:rFonts w:ascii="Times New Roman" w:hAnsi="Times New Roman"/>
                <w:sz w:val="24"/>
                <w:szCs w:val="24"/>
              </w:rPr>
            </w:pPr>
          </w:p>
        </w:tc>
        <w:tc>
          <w:tcPr>
            <w:tcW w:w="4820" w:type="dxa"/>
          </w:tcPr>
          <w:p w14:paraId="36482BDB" w14:textId="77777777" w:rsidR="001A12E5" w:rsidRPr="001818EA" w:rsidRDefault="001A12E5" w:rsidP="008B4F60">
            <w:pPr>
              <w:widowControl w:val="0"/>
              <w:spacing w:after="0" w:line="240" w:lineRule="auto"/>
              <w:ind w:firstLine="432"/>
              <w:jc w:val="both"/>
              <w:rPr>
                <w:rFonts w:ascii="Times New Roman" w:hAnsi="Times New Roman"/>
                <w:b/>
                <w:iCs/>
                <w:sz w:val="24"/>
                <w:szCs w:val="24"/>
              </w:rPr>
            </w:pPr>
            <w:r w:rsidRPr="001818EA">
              <w:rPr>
                <w:rFonts w:ascii="Times New Roman" w:hAnsi="Times New Roman"/>
                <w:b/>
                <w:iCs/>
                <w:sz w:val="24"/>
                <w:szCs w:val="24"/>
              </w:rPr>
              <w:t xml:space="preserve">Знания: </w:t>
            </w:r>
            <w:r w:rsidRPr="001818EA">
              <w:rPr>
                <w:rFonts w:ascii="Times New Roman" w:hAnsi="Times New Roman"/>
                <w:iCs/>
                <w:sz w:val="24"/>
                <w:szCs w:val="24"/>
              </w:rPr>
              <w:t>номенклатура информационных источников, применяемых в профессиональной деятельности; приемы структурирования информации; формат оформления результатов поиска информации.</w:t>
            </w:r>
          </w:p>
        </w:tc>
      </w:tr>
      <w:tr w:rsidR="001A12E5" w:rsidRPr="001818EA" w14:paraId="40F15A48" w14:textId="77777777" w:rsidTr="001A12E5">
        <w:trPr>
          <w:cantSplit/>
          <w:trHeight w:val="479"/>
        </w:trPr>
        <w:tc>
          <w:tcPr>
            <w:tcW w:w="1666" w:type="dxa"/>
            <w:vMerge w:val="restart"/>
          </w:tcPr>
          <w:p w14:paraId="3B47B634" w14:textId="77777777" w:rsidR="001A12E5" w:rsidRPr="001818EA" w:rsidRDefault="001A12E5" w:rsidP="008B4F60">
            <w:pPr>
              <w:widowControl w:val="0"/>
              <w:spacing w:after="0" w:line="240" w:lineRule="auto"/>
              <w:jc w:val="center"/>
              <w:rPr>
                <w:rFonts w:ascii="Times New Roman" w:hAnsi="Times New Roman"/>
                <w:iCs/>
                <w:sz w:val="24"/>
                <w:szCs w:val="24"/>
              </w:rPr>
            </w:pPr>
            <w:r w:rsidRPr="001818EA">
              <w:rPr>
                <w:rFonts w:ascii="Times New Roman" w:hAnsi="Times New Roman"/>
                <w:iCs/>
                <w:sz w:val="24"/>
                <w:szCs w:val="24"/>
              </w:rPr>
              <w:t>ОК 03.</w:t>
            </w:r>
          </w:p>
        </w:tc>
        <w:tc>
          <w:tcPr>
            <w:tcW w:w="2978" w:type="dxa"/>
            <w:vMerge w:val="restart"/>
          </w:tcPr>
          <w:p w14:paraId="4925C880" w14:textId="77777777" w:rsidR="001A12E5" w:rsidRPr="001818EA" w:rsidRDefault="001A12E5" w:rsidP="008B4F60">
            <w:pPr>
              <w:widowControl w:val="0"/>
              <w:spacing w:after="0" w:line="240" w:lineRule="auto"/>
              <w:jc w:val="both"/>
              <w:rPr>
                <w:rFonts w:ascii="Times New Roman" w:hAnsi="Times New Roman"/>
                <w:sz w:val="24"/>
                <w:szCs w:val="24"/>
              </w:rPr>
            </w:pPr>
            <w:r w:rsidRPr="001818EA">
              <w:rPr>
                <w:rFonts w:ascii="Times New Roman" w:hAnsi="Times New Roman"/>
                <w:sz w:val="24"/>
                <w:szCs w:val="24"/>
              </w:rPr>
              <w:t>Планировать и реализовывать собственное профессиональное и личностное развитие</w:t>
            </w:r>
          </w:p>
        </w:tc>
        <w:tc>
          <w:tcPr>
            <w:tcW w:w="4820" w:type="dxa"/>
          </w:tcPr>
          <w:p w14:paraId="4989A7A6" w14:textId="77777777" w:rsidR="001A12E5" w:rsidRPr="001818EA" w:rsidRDefault="001A12E5" w:rsidP="008B4F60">
            <w:pPr>
              <w:widowControl w:val="0"/>
              <w:spacing w:after="0" w:line="240" w:lineRule="auto"/>
              <w:ind w:firstLine="432"/>
              <w:jc w:val="both"/>
              <w:rPr>
                <w:rFonts w:ascii="Times New Roman" w:hAnsi="Times New Roman"/>
                <w:iCs/>
                <w:sz w:val="24"/>
                <w:szCs w:val="24"/>
              </w:rPr>
            </w:pPr>
            <w:r w:rsidRPr="001818EA">
              <w:rPr>
                <w:rFonts w:ascii="Times New Roman" w:hAnsi="Times New Roman"/>
                <w:b/>
                <w:bCs/>
                <w:iCs/>
                <w:sz w:val="24"/>
                <w:szCs w:val="24"/>
              </w:rPr>
              <w:t>Умения</w:t>
            </w:r>
            <w:r w:rsidRPr="001818EA">
              <w:rPr>
                <w:rFonts w:ascii="Times New Roman" w:hAnsi="Times New Roman"/>
                <w:bCs/>
                <w:iCs/>
                <w:sz w:val="24"/>
                <w:szCs w:val="24"/>
              </w:rPr>
              <w:t>: определять актуальность нормативно-правовой документации в профессиональной деятельности; выстраивать траектории профессионального и личностного развития.</w:t>
            </w:r>
          </w:p>
        </w:tc>
      </w:tr>
      <w:tr w:rsidR="001A12E5" w:rsidRPr="001818EA" w14:paraId="331FC867" w14:textId="77777777" w:rsidTr="001A12E5">
        <w:trPr>
          <w:cantSplit/>
          <w:trHeight w:val="613"/>
        </w:trPr>
        <w:tc>
          <w:tcPr>
            <w:tcW w:w="1666" w:type="dxa"/>
            <w:vMerge/>
          </w:tcPr>
          <w:p w14:paraId="062140DF" w14:textId="77777777" w:rsidR="001A12E5" w:rsidRPr="001818EA" w:rsidRDefault="001A12E5" w:rsidP="008B4F60">
            <w:pPr>
              <w:widowControl w:val="0"/>
              <w:spacing w:after="0" w:line="240" w:lineRule="auto"/>
              <w:jc w:val="center"/>
              <w:rPr>
                <w:rFonts w:ascii="Times New Roman" w:hAnsi="Times New Roman"/>
                <w:iCs/>
                <w:sz w:val="24"/>
                <w:szCs w:val="24"/>
              </w:rPr>
            </w:pPr>
          </w:p>
        </w:tc>
        <w:tc>
          <w:tcPr>
            <w:tcW w:w="2978" w:type="dxa"/>
            <w:vMerge/>
          </w:tcPr>
          <w:p w14:paraId="44C24DC7" w14:textId="77777777" w:rsidR="001A12E5" w:rsidRPr="001818EA" w:rsidRDefault="001A12E5" w:rsidP="008B4F60">
            <w:pPr>
              <w:widowControl w:val="0"/>
              <w:spacing w:after="0" w:line="240" w:lineRule="auto"/>
              <w:jc w:val="both"/>
              <w:rPr>
                <w:rFonts w:ascii="Times New Roman" w:hAnsi="Times New Roman"/>
                <w:sz w:val="24"/>
                <w:szCs w:val="24"/>
              </w:rPr>
            </w:pPr>
          </w:p>
        </w:tc>
        <w:tc>
          <w:tcPr>
            <w:tcW w:w="4820" w:type="dxa"/>
          </w:tcPr>
          <w:p w14:paraId="6D2EAFEB" w14:textId="77777777" w:rsidR="001A12E5" w:rsidRPr="001818EA" w:rsidRDefault="001A12E5" w:rsidP="008B4F60">
            <w:pPr>
              <w:widowControl w:val="0"/>
              <w:spacing w:after="0" w:line="240" w:lineRule="auto"/>
              <w:ind w:firstLine="432"/>
              <w:jc w:val="both"/>
              <w:rPr>
                <w:rFonts w:ascii="Times New Roman" w:hAnsi="Times New Roman"/>
                <w:iCs/>
                <w:sz w:val="24"/>
                <w:szCs w:val="24"/>
              </w:rPr>
            </w:pPr>
            <w:r w:rsidRPr="001818EA">
              <w:rPr>
                <w:rFonts w:ascii="Times New Roman" w:hAnsi="Times New Roman"/>
                <w:b/>
                <w:bCs/>
                <w:iCs/>
                <w:sz w:val="24"/>
                <w:szCs w:val="24"/>
              </w:rPr>
              <w:t>Знания</w:t>
            </w:r>
            <w:r w:rsidRPr="001818EA">
              <w:rPr>
                <w:rFonts w:ascii="Times New Roman" w:hAnsi="Times New Roman"/>
                <w:bCs/>
                <w:iCs/>
                <w:sz w:val="24"/>
                <w:szCs w:val="24"/>
              </w:rPr>
              <w:t>: содержание актуальной нормативно-правовой документации; современная научная и профессиональная терминология; возможные траектории профессионального развития и самообразования.</w:t>
            </w:r>
          </w:p>
        </w:tc>
      </w:tr>
      <w:tr w:rsidR="001A12E5" w:rsidRPr="001818EA" w14:paraId="520A107D" w14:textId="77777777" w:rsidTr="001A12E5">
        <w:trPr>
          <w:cantSplit/>
          <w:trHeight w:val="550"/>
        </w:trPr>
        <w:tc>
          <w:tcPr>
            <w:tcW w:w="1666" w:type="dxa"/>
            <w:vMerge w:val="restart"/>
          </w:tcPr>
          <w:p w14:paraId="6557DEF9" w14:textId="77777777" w:rsidR="001A12E5" w:rsidRPr="001818EA" w:rsidRDefault="001A12E5" w:rsidP="008B4F60">
            <w:pPr>
              <w:widowControl w:val="0"/>
              <w:spacing w:after="0" w:line="240" w:lineRule="auto"/>
              <w:jc w:val="center"/>
              <w:rPr>
                <w:rFonts w:ascii="Times New Roman" w:hAnsi="Times New Roman"/>
                <w:iCs/>
                <w:sz w:val="24"/>
                <w:szCs w:val="24"/>
              </w:rPr>
            </w:pPr>
            <w:r w:rsidRPr="001818EA">
              <w:rPr>
                <w:rFonts w:ascii="Times New Roman" w:hAnsi="Times New Roman"/>
                <w:iCs/>
                <w:sz w:val="24"/>
                <w:szCs w:val="24"/>
              </w:rPr>
              <w:t>ОК 04.</w:t>
            </w:r>
          </w:p>
        </w:tc>
        <w:tc>
          <w:tcPr>
            <w:tcW w:w="2978" w:type="dxa"/>
            <w:vMerge w:val="restart"/>
          </w:tcPr>
          <w:p w14:paraId="7711E233" w14:textId="77777777" w:rsidR="001A12E5" w:rsidRPr="001818EA" w:rsidRDefault="001A12E5" w:rsidP="008B4F60">
            <w:pPr>
              <w:widowControl w:val="0"/>
              <w:spacing w:after="0" w:line="240" w:lineRule="auto"/>
              <w:jc w:val="both"/>
              <w:rPr>
                <w:rFonts w:ascii="Times New Roman" w:hAnsi="Times New Roman"/>
                <w:sz w:val="24"/>
                <w:szCs w:val="24"/>
              </w:rPr>
            </w:pPr>
            <w:r w:rsidRPr="001818EA">
              <w:rPr>
                <w:rFonts w:ascii="Times New Roman" w:hAnsi="Times New Roman"/>
                <w:sz w:val="24"/>
                <w:szCs w:val="24"/>
              </w:rPr>
              <w:t>Работать в коллективе и команде, эффективно взаимодействовать с коллегами, руководством, клиентами</w:t>
            </w:r>
          </w:p>
        </w:tc>
        <w:tc>
          <w:tcPr>
            <w:tcW w:w="4820" w:type="dxa"/>
          </w:tcPr>
          <w:p w14:paraId="041FC660" w14:textId="77777777" w:rsidR="001A12E5" w:rsidRPr="001818EA" w:rsidRDefault="001A12E5" w:rsidP="008B4F60">
            <w:pPr>
              <w:widowControl w:val="0"/>
              <w:spacing w:after="0" w:line="240" w:lineRule="auto"/>
              <w:ind w:firstLine="432"/>
              <w:jc w:val="both"/>
              <w:rPr>
                <w:rFonts w:ascii="Times New Roman" w:hAnsi="Times New Roman"/>
                <w:b/>
                <w:iCs/>
                <w:sz w:val="24"/>
                <w:szCs w:val="24"/>
              </w:rPr>
            </w:pPr>
            <w:r w:rsidRPr="001818EA">
              <w:rPr>
                <w:rFonts w:ascii="Times New Roman" w:hAnsi="Times New Roman"/>
                <w:b/>
                <w:bCs/>
                <w:iCs/>
                <w:sz w:val="24"/>
                <w:szCs w:val="24"/>
              </w:rPr>
              <w:t>Умения</w:t>
            </w:r>
            <w:r w:rsidRPr="001818EA">
              <w:rPr>
                <w:rFonts w:ascii="Times New Roman" w:hAnsi="Times New Roman"/>
                <w:bCs/>
                <w:iCs/>
                <w:sz w:val="24"/>
                <w:szCs w:val="24"/>
              </w:rPr>
              <w:t>: организовывать работу коллектива и команды; взаимодействовать с коллегами, руководством, клиентами.</w:t>
            </w:r>
          </w:p>
        </w:tc>
      </w:tr>
      <w:tr w:rsidR="001A12E5" w:rsidRPr="001818EA" w14:paraId="7C4A5C19" w14:textId="77777777" w:rsidTr="001A12E5">
        <w:trPr>
          <w:cantSplit/>
          <w:trHeight w:val="332"/>
        </w:trPr>
        <w:tc>
          <w:tcPr>
            <w:tcW w:w="1666" w:type="dxa"/>
            <w:vMerge/>
          </w:tcPr>
          <w:p w14:paraId="67276D6A" w14:textId="77777777" w:rsidR="001A12E5" w:rsidRPr="001818EA" w:rsidRDefault="001A12E5" w:rsidP="008B4F60">
            <w:pPr>
              <w:widowControl w:val="0"/>
              <w:spacing w:after="0" w:line="240" w:lineRule="auto"/>
              <w:jc w:val="center"/>
              <w:rPr>
                <w:rFonts w:ascii="Times New Roman" w:hAnsi="Times New Roman"/>
                <w:iCs/>
                <w:sz w:val="24"/>
                <w:szCs w:val="24"/>
              </w:rPr>
            </w:pPr>
          </w:p>
        </w:tc>
        <w:tc>
          <w:tcPr>
            <w:tcW w:w="2978" w:type="dxa"/>
            <w:vMerge/>
          </w:tcPr>
          <w:p w14:paraId="6E9D6BD3" w14:textId="77777777" w:rsidR="001A12E5" w:rsidRPr="001818EA" w:rsidRDefault="001A12E5" w:rsidP="008B4F60">
            <w:pPr>
              <w:widowControl w:val="0"/>
              <w:spacing w:after="0" w:line="240" w:lineRule="auto"/>
              <w:jc w:val="both"/>
              <w:rPr>
                <w:rFonts w:ascii="Times New Roman" w:hAnsi="Times New Roman"/>
                <w:sz w:val="24"/>
                <w:szCs w:val="24"/>
              </w:rPr>
            </w:pPr>
          </w:p>
        </w:tc>
        <w:tc>
          <w:tcPr>
            <w:tcW w:w="4820" w:type="dxa"/>
          </w:tcPr>
          <w:p w14:paraId="283E6235" w14:textId="77777777" w:rsidR="001A12E5" w:rsidRPr="001818EA" w:rsidRDefault="001A12E5" w:rsidP="008B4F60">
            <w:pPr>
              <w:widowControl w:val="0"/>
              <w:spacing w:after="0" w:line="240" w:lineRule="auto"/>
              <w:ind w:firstLine="432"/>
              <w:jc w:val="both"/>
              <w:rPr>
                <w:rFonts w:ascii="Times New Roman" w:hAnsi="Times New Roman"/>
                <w:b/>
                <w:iCs/>
                <w:sz w:val="24"/>
                <w:szCs w:val="24"/>
              </w:rPr>
            </w:pPr>
            <w:r w:rsidRPr="001818EA">
              <w:rPr>
                <w:rFonts w:ascii="Times New Roman" w:hAnsi="Times New Roman"/>
                <w:b/>
                <w:bCs/>
                <w:iCs/>
                <w:sz w:val="24"/>
                <w:szCs w:val="24"/>
              </w:rPr>
              <w:t>Знания</w:t>
            </w:r>
            <w:r w:rsidRPr="001818EA">
              <w:rPr>
                <w:rFonts w:ascii="Times New Roman" w:hAnsi="Times New Roman"/>
                <w:bCs/>
                <w:iCs/>
                <w:sz w:val="24"/>
                <w:szCs w:val="24"/>
              </w:rPr>
              <w:t>: психология коллектива; психология личности; основы проектной деятельности.</w:t>
            </w:r>
          </w:p>
        </w:tc>
      </w:tr>
      <w:tr w:rsidR="001A12E5" w:rsidRPr="001818EA" w14:paraId="37E55ECB" w14:textId="77777777" w:rsidTr="001A12E5">
        <w:trPr>
          <w:cantSplit/>
          <w:trHeight w:val="515"/>
        </w:trPr>
        <w:tc>
          <w:tcPr>
            <w:tcW w:w="1666" w:type="dxa"/>
            <w:vMerge w:val="restart"/>
          </w:tcPr>
          <w:p w14:paraId="4BBC2AE9" w14:textId="77777777" w:rsidR="001A12E5" w:rsidRPr="001818EA" w:rsidRDefault="001A12E5" w:rsidP="008B4F60">
            <w:pPr>
              <w:widowControl w:val="0"/>
              <w:spacing w:after="0" w:line="240" w:lineRule="auto"/>
              <w:jc w:val="center"/>
              <w:rPr>
                <w:rFonts w:ascii="Times New Roman" w:hAnsi="Times New Roman"/>
                <w:iCs/>
                <w:sz w:val="24"/>
                <w:szCs w:val="24"/>
              </w:rPr>
            </w:pPr>
            <w:r w:rsidRPr="001818EA">
              <w:rPr>
                <w:rFonts w:ascii="Times New Roman" w:hAnsi="Times New Roman"/>
                <w:iCs/>
                <w:sz w:val="24"/>
                <w:szCs w:val="24"/>
              </w:rPr>
              <w:t>ОК 05.</w:t>
            </w:r>
          </w:p>
        </w:tc>
        <w:tc>
          <w:tcPr>
            <w:tcW w:w="2978" w:type="dxa"/>
            <w:vMerge w:val="restart"/>
          </w:tcPr>
          <w:p w14:paraId="0CC701FE" w14:textId="77777777" w:rsidR="001A12E5" w:rsidRPr="001818EA" w:rsidRDefault="001A12E5" w:rsidP="008B4F60">
            <w:pPr>
              <w:widowControl w:val="0"/>
              <w:spacing w:after="0" w:line="240" w:lineRule="auto"/>
              <w:jc w:val="both"/>
              <w:rPr>
                <w:rFonts w:ascii="Times New Roman" w:hAnsi="Times New Roman"/>
                <w:sz w:val="24"/>
                <w:szCs w:val="24"/>
              </w:rPr>
            </w:pPr>
            <w:r w:rsidRPr="001818EA">
              <w:rPr>
                <w:rFonts w:ascii="Times New Roman" w:hAnsi="Times New Roman"/>
                <w:sz w:val="24"/>
                <w:szCs w:val="24"/>
              </w:rPr>
              <w:t>Осуществлять устную и письменную коммуникацию на государственном языке с учетом особенностей социального и культурного контекста</w:t>
            </w:r>
          </w:p>
        </w:tc>
        <w:tc>
          <w:tcPr>
            <w:tcW w:w="4820" w:type="dxa"/>
          </w:tcPr>
          <w:p w14:paraId="49A41C7A" w14:textId="77777777" w:rsidR="001A12E5" w:rsidRPr="001818EA" w:rsidRDefault="001A12E5" w:rsidP="008B4F60">
            <w:pPr>
              <w:widowControl w:val="0"/>
              <w:spacing w:after="0" w:line="240" w:lineRule="auto"/>
              <w:ind w:firstLine="432"/>
              <w:jc w:val="both"/>
              <w:rPr>
                <w:rFonts w:ascii="Times New Roman" w:hAnsi="Times New Roman"/>
                <w:b/>
                <w:iCs/>
                <w:sz w:val="24"/>
                <w:szCs w:val="24"/>
              </w:rPr>
            </w:pPr>
            <w:r w:rsidRPr="001818EA">
              <w:rPr>
                <w:rFonts w:ascii="Times New Roman" w:hAnsi="Times New Roman"/>
                <w:b/>
                <w:bCs/>
                <w:iCs/>
                <w:sz w:val="24"/>
                <w:szCs w:val="24"/>
              </w:rPr>
              <w:t xml:space="preserve">Умения: </w:t>
            </w:r>
            <w:r w:rsidRPr="001818EA">
              <w:rPr>
                <w:rFonts w:ascii="Times New Roman" w:hAnsi="Times New Roman"/>
                <w:bCs/>
                <w:sz w:val="24"/>
                <w:szCs w:val="24"/>
              </w:rPr>
              <w:t>излагать свои мысли на государственном языке; оформлять документы.</w:t>
            </w:r>
          </w:p>
        </w:tc>
      </w:tr>
      <w:tr w:rsidR="001A12E5" w:rsidRPr="001818EA" w14:paraId="761940F5" w14:textId="77777777" w:rsidTr="001A12E5">
        <w:trPr>
          <w:cantSplit/>
          <w:trHeight w:val="581"/>
        </w:trPr>
        <w:tc>
          <w:tcPr>
            <w:tcW w:w="1666" w:type="dxa"/>
            <w:vMerge/>
          </w:tcPr>
          <w:p w14:paraId="75726FDA" w14:textId="77777777" w:rsidR="001A12E5" w:rsidRPr="001818EA" w:rsidRDefault="001A12E5" w:rsidP="008B4F60">
            <w:pPr>
              <w:widowControl w:val="0"/>
              <w:spacing w:after="0" w:line="240" w:lineRule="auto"/>
              <w:jc w:val="center"/>
              <w:rPr>
                <w:rFonts w:ascii="Times New Roman" w:hAnsi="Times New Roman"/>
                <w:iCs/>
                <w:sz w:val="24"/>
                <w:szCs w:val="24"/>
              </w:rPr>
            </w:pPr>
          </w:p>
        </w:tc>
        <w:tc>
          <w:tcPr>
            <w:tcW w:w="2978" w:type="dxa"/>
            <w:vMerge/>
          </w:tcPr>
          <w:p w14:paraId="423A03CB" w14:textId="77777777" w:rsidR="001A12E5" w:rsidRPr="001818EA" w:rsidRDefault="001A12E5" w:rsidP="008B4F60">
            <w:pPr>
              <w:widowControl w:val="0"/>
              <w:spacing w:after="0" w:line="240" w:lineRule="auto"/>
              <w:jc w:val="both"/>
              <w:rPr>
                <w:rFonts w:ascii="Times New Roman" w:hAnsi="Times New Roman"/>
                <w:sz w:val="24"/>
                <w:szCs w:val="24"/>
              </w:rPr>
            </w:pPr>
          </w:p>
        </w:tc>
        <w:tc>
          <w:tcPr>
            <w:tcW w:w="4820" w:type="dxa"/>
          </w:tcPr>
          <w:p w14:paraId="46B0577D" w14:textId="77777777" w:rsidR="001A12E5" w:rsidRPr="001818EA" w:rsidRDefault="001A12E5" w:rsidP="008B4F60">
            <w:pPr>
              <w:widowControl w:val="0"/>
              <w:spacing w:after="0" w:line="240" w:lineRule="auto"/>
              <w:ind w:firstLine="432"/>
              <w:jc w:val="both"/>
              <w:rPr>
                <w:rFonts w:ascii="Times New Roman" w:hAnsi="Times New Roman"/>
                <w:bCs/>
                <w:sz w:val="24"/>
                <w:szCs w:val="24"/>
              </w:rPr>
            </w:pPr>
            <w:r w:rsidRPr="001818EA">
              <w:rPr>
                <w:rFonts w:ascii="Times New Roman" w:hAnsi="Times New Roman"/>
                <w:b/>
                <w:bCs/>
                <w:iCs/>
                <w:sz w:val="24"/>
                <w:szCs w:val="24"/>
              </w:rPr>
              <w:t xml:space="preserve">Знания: </w:t>
            </w:r>
            <w:r w:rsidRPr="001818EA">
              <w:rPr>
                <w:rFonts w:ascii="Times New Roman" w:hAnsi="Times New Roman"/>
                <w:bCs/>
                <w:sz w:val="24"/>
                <w:szCs w:val="24"/>
              </w:rPr>
              <w:t>особенности социального и культурного контекста; правила оформления документов.</w:t>
            </w:r>
          </w:p>
        </w:tc>
      </w:tr>
      <w:tr w:rsidR="001A12E5" w:rsidRPr="001818EA" w14:paraId="51FD38AB" w14:textId="77777777" w:rsidTr="001A12E5">
        <w:trPr>
          <w:cantSplit/>
          <w:trHeight w:val="479"/>
        </w:trPr>
        <w:tc>
          <w:tcPr>
            <w:tcW w:w="1666" w:type="dxa"/>
            <w:vMerge w:val="restart"/>
          </w:tcPr>
          <w:p w14:paraId="41DDDC15" w14:textId="77777777" w:rsidR="001A12E5" w:rsidRPr="001818EA" w:rsidRDefault="001A12E5" w:rsidP="008B4F60">
            <w:pPr>
              <w:widowControl w:val="0"/>
              <w:spacing w:after="0" w:line="240" w:lineRule="auto"/>
              <w:jc w:val="center"/>
              <w:rPr>
                <w:rFonts w:ascii="Times New Roman" w:hAnsi="Times New Roman"/>
                <w:iCs/>
                <w:sz w:val="24"/>
                <w:szCs w:val="24"/>
              </w:rPr>
            </w:pPr>
            <w:r w:rsidRPr="001818EA">
              <w:rPr>
                <w:rFonts w:ascii="Times New Roman" w:hAnsi="Times New Roman"/>
                <w:iCs/>
                <w:sz w:val="24"/>
                <w:szCs w:val="24"/>
              </w:rPr>
              <w:t>ОК 06.</w:t>
            </w:r>
          </w:p>
        </w:tc>
        <w:tc>
          <w:tcPr>
            <w:tcW w:w="2978" w:type="dxa"/>
            <w:vMerge w:val="restart"/>
          </w:tcPr>
          <w:p w14:paraId="7750ECD0" w14:textId="58E19FC5" w:rsidR="001A12E5" w:rsidRPr="001818EA" w:rsidRDefault="001A12E5" w:rsidP="008B4F60">
            <w:pPr>
              <w:widowControl w:val="0"/>
              <w:spacing w:after="0" w:line="240" w:lineRule="auto"/>
              <w:jc w:val="both"/>
              <w:rPr>
                <w:rFonts w:ascii="Times New Roman" w:hAnsi="Times New Roman"/>
                <w:sz w:val="24"/>
                <w:szCs w:val="24"/>
              </w:rPr>
            </w:pPr>
            <w:r w:rsidRPr="001818EA">
              <w:rPr>
                <w:rFonts w:ascii="Times New Roman" w:hAnsi="Times New Roman"/>
                <w:sz w:val="24"/>
                <w:szCs w:val="24"/>
              </w:rPr>
              <w:t>Проявлять гражданско-патриотическую позицию, демонстрировать осознанное поведение на основе традиционных общечеловеческих ценностей</w:t>
            </w:r>
            <w:r w:rsidR="00C0648D" w:rsidRPr="004F3587">
              <w:rPr>
                <w:rFonts w:ascii="Times New Roman" w:hAnsi="Times New Roman"/>
                <w:sz w:val="24"/>
                <w:szCs w:val="24"/>
              </w:rPr>
              <w:t>, применять стандарты антикоррупционного поведения</w:t>
            </w:r>
          </w:p>
        </w:tc>
        <w:tc>
          <w:tcPr>
            <w:tcW w:w="4820" w:type="dxa"/>
          </w:tcPr>
          <w:p w14:paraId="7699E9EF" w14:textId="77777777" w:rsidR="001A12E5" w:rsidRPr="001818EA" w:rsidRDefault="001A12E5" w:rsidP="008B4F60">
            <w:pPr>
              <w:widowControl w:val="0"/>
              <w:spacing w:after="0" w:line="240" w:lineRule="auto"/>
              <w:ind w:firstLine="432"/>
              <w:jc w:val="both"/>
              <w:rPr>
                <w:rFonts w:ascii="Times New Roman" w:hAnsi="Times New Roman"/>
                <w:bCs/>
                <w:iCs/>
                <w:sz w:val="24"/>
                <w:szCs w:val="24"/>
              </w:rPr>
            </w:pPr>
            <w:r w:rsidRPr="001818EA">
              <w:rPr>
                <w:rFonts w:ascii="Times New Roman" w:hAnsi="Times New Roman"/>
                <w:b/>
                <w:bCs/>
                <w:iCs/>
                <w:sz w:val="24"/>
                <w:szCs w:val="24"/>
              </w:rPr>
              <w:t>Умения:</w:t>
            </w:r>
            <w:r w:rsidRPr="001818EA">
              <w:rPr>
                <w:rFonts w:ascii="Times New Roman" w:hAnsi="Times New Roman"/>
                <w:bCs/>
                <w:iCs/>
                <w:sz w:val="24"/>
                <w:szCs w:val="24"/>
              </w:rPr>
              <w:t xml:space="preserve"> описывать значимость своей специальности.</w:t>
            </w:r>
          </w:p>
          <w:p w14:paraId="09B07821" w14:textId="77777777" w:rsidR="001A12E5" w:rsidRPr="001818EA" w:rsidRDefault="001A12E5" w:rsidP="008B4F60">
            <w:pPr>
              <w:widowControl w:val="0"/>
              <w:spacing w:after="0" w:line="240" w:lineRule="auto"/>
              <w:ind w:firstLine="432"/>
              <w:jc w:val="both"/>
              <w:rPr>
                <w:rFonts w:ascii="Times New Roman" w:hAnsi="Times New Roman"/>
                <w:iCs/>
                <w:sz w:val="24"/>
                <w:szCs w:val="24"/>
              </w:rPr>
            </w:pPr>
            <w:r w:rsidRPr="001818EA">
              <w:rPr>
                <w:rFonts w:ascii="Times New Roman" w:hAnsi="Times New Roman"/>
                <w:bCs/>
                <w:iCs/>
                <w:sz w:val="24"/>
                <w:szCs w:val="24"/>
              </w:rPr>
              <w:t>Презентовать структуру профессиональной деятельности по специальности.</w:t>
            </w:r>
          </w:p>
        </w:tc>
      </w:tr>
      <w:tr w:rsidR="001A12E5" w:rsidRPr="001818EA" w14:paraId="706DFF2E" w14:textId="77777777" w:rsidTr="001A12E5">
        <w:trPr>
          <w:cantSplit/>
          <w:trHeight w:val="870"/>
        </w:trPr>
        <w:tc>
          <w:tcPr>
            <w:tcW w:w="1666" w:type="dxa"/>
            <w:vMerge/>
          </w:tcPr>
          <w:p w14:paraId="7A73D82D" w14:textId="77777777" w:rsidR="001A12E5" w:rsidRPr="001818EA" w:rsidRDefault="001A12E5" w:rsidP="008B4F60">
            <w:pPr>
              <w:widowControl w:val="0"/>
              <w:spacing w:after="0" w:line="240" w:lineRule="auto"/>
              <w:jc w:val="center"/>
              <w:rPr>
                <w:rFonts w:ascii="Times New Roman" w:hAnsi="Times New Roman"/>
                <w:iCs/>
                <w:sz w:val="24"/>
                <w:szCs w:val="24"/>
              </w:rPr>
            </w:pPr>
          </w:p>
        </w:tc>
        <w:tc>
          <w:tcPr>
            <w:tcW w:w="2978" w:type="dxa"/>
            <w:vMerge/>
          </w:tcPr>
          <w:p w14:paraId="4939314E" w14:textId="77777777" w:rsidR="001A12E5" w:rsidRPr="001818EA" w:rsidRDefault="001A12E5" w:rsidP="008B4F60">
            <w:pPr>
              <w:widowControl w:val="0"/>
              <w:spacing w:after="0" w:line="240" w:lineRule="auto"/>
              <w:jc w:val="both"/>
              <w:rPr>
                <w:rFonts w:ascii="Times New Roman" w:hAnsi="Times New Roman"/>
                <w:sz w:val="24"/>
                <w:szCs w:val="24"/>
              </w:rPr>
            </w:pPr>
          </w:p>
        </w:tc>
        <w:tc>
          <w:tcPr>
            <w:tcW w:w="4820" w:type="dxa"/>
          </w:tcPr>
          <w:p w14:paraId="32255A06" w14:textId="77777777" w:rsidR="001A12E5" w:rsidRPr="001818EA" w:rsidRDefault="001A12E5" w:rsidP="008B4F60">
            <w:pPr>
              <w:widowControl w:val="0"/>
              <w:spacing w:after="0" w:line="240" w:lineRule="auto"/>
              <w:ind w:firstLine="432"/>
              <w:jc w:val="both"/>
              <w:rPr>
                <w:rFonts w:ascii="Times New Roman" w:hAnsi="Times New Roman"/>
                <w:bCs/>
                <w:iCs/>
                <w:sz w:val="24"/>
                <w:szCs w:val="24"/>
              </w:rPr>
            </w:pPr>
            <w:r w:rsidRPr="001818EA">
              <w:rPr>
                <w:rFonts w:ascii="Times New Roman" w:hAnsi="Times New Roman"/>
                <w:b/>
                <w:bCs/>
                <w:iCs/>
                <w:sz w:val="24"/>
                <w:szCs w:val="24"/>
              </w:rPr>
              <w:t>Знания:</w:t>
            </w:r>
            <w:r w:rsidRPr="001818EA">
              <w:rPr>
                <w:rFonts w:ascii="Times New Roman" w:hAnsi="Times New Roman"/>
                <w:bCs/>
                <w:iCs/>
                <w:sz w:val="24"/>
                <w:szCs w:val="24"/>
              </w:rPr>
              <w:t xml:space="preserve"> сущность гражданско-патриотической позиции.</w:t>
            </w:r>
          </w:p>
          <w:p w14:paraId="5DFB661B" w14:textId="77777777" w:rsidR="001A12E5" w:rsidRPr="001818EA" w:rsidRDefault="001A12E5" w:rsidP="008B4F60">
            <w:pPr>
              <w:widowControl w:val="0"/>
              <w:spacing w:after="0" w:line="240" w:lineRule="auto"/>
              <w:ind w:firstLine="432"/>
              <w:jc w:val="both"/>
              <w:rPr>
                <w:rFonts w:ascii="Times New Roman" w:hAnsi="Times New Roman"/>
                <w:bCs/>
                <w:iCs/>
                <w:sz w:val="24"/>
                <w:szCs w:val="24"/>
              </w:rPr>
            </w:pPr>
            <w:r w:rsidRPr="001818EA">
              <w:rPr>
                <w:rFonts w:ascii="Times New Roman" w:hAnsi="Times New Roman"/>
                <w:bCs/>
                <w:iCs/>
                <w:sz w:val="24"/>
                <w:szCs w:val="24"/>
              </w:rPr>
              <w:t>Традиционные общечеловеческие ценности.</w:t>
            </w:r>
          </w:p>
          <w:p w14:paraId="1088F00E" w14:textId="77777777" w:rsidR="001A12E5" w:rsidRPr="001818EA" w:rsidRDefault="001A12E5" w:rsidP="008B4F60">
            <w:pPr>
              <w:widowControl w:val="0"/>
              <w:spacing w:after="0" w:line="240" w:lineRule="auto"/>
              <w:ind w:firstLine="432"/>
              <w:jc w:val="both"/>
              <w:rPr>
                <w:rFonts w:ascii="Times New Roman" w:hAnsi="Times New Roman"/>
                <w:iCs/>
                <w:sz w:val="24"/>
                <w:szCs w:val="24"/>
              </w:rPr>
            </w:pPr>
            <w:r w:rsidRPr="001818EA">
              <w:rPr>
                <w:rFonts w:ascii="Times New Roman" w:hAnsi="Times New Roman"/>
                <w:bCs/>
                <w:iCs/>
                <w:sz w:val="24"/>
                <w:szCs w:val="24"/>
              </w:rPr>
              <w:t>Значимость профессиональной деятельности по специальности.</w:t>
            </w:r>
          </w:p>
        </w:tc>
      </w:tr>
      <w:tr w:rsidR="001A12E5" w:rsidRPr="001818EA" w14:paraId="5B014C11" w14:textId="77777777" w:rsidTr="001A12E5">
        <w:trPr>
          <w:cantSplit/>
          <w:trHeight w:val="589"/>
        </w:trPr>
        <w:tc>
          <w:tcPr>
            <w:tcW w:w="1666" w:type="dxa"/>
            <w:vMerge w:val="restart"/>
          </w:tcPr>
          <w:p w14:paraId="46E38D75" w14:textId="77777777" w:rsidR="001A12E5" w:rsidRPr="001818EA" w:rsidRDefault="001A12E5" w:rsidP="008B4F60">
            <w:pPr>
              <w:widowControl w:val="0"/>
              <w:spacing w:after="0" w:line="240" w:lineRule="auto"/>
              <w:jc w:val="center"/>
              <w:rPr>
                <w:rFonts w:ascii="Times New Roman" w:hAnsi="Times New Roman"/>
                <w:iCs/>
                <w:sz w:val="24"/>
                <w:szCs w:val="24"/>
              </w:rPr>
            </w:pPr>
            <w:r w:rsidRPr="001818EA">
              <w:rPr>
                <w:rFonts w:ascii="Times New Roman" w:hAnsi="Times New Roman"/>
                <w:iCs/>
                <w:sz w:val="24"/>
                <w:szCs w:val="24"/>
              </w:rPr>
              <w:lastRenderedPageBreak/>
              <w:t>ОК 07.</w:t>
            </w:r>
          </w:p>
        </w:tc>
        <w:tc>
          <w:tcPr>
            <w:tcW w:w="2978" w:type="dxa"/>
            <w:vMerge w:val="restart"/>
          </w:tcPr>
          <w:p w14:paraId="22B6A430" w14:textId="77777777" w:rsidR="001A12E5" w:rsidRPr="001818EA" w:rsidRDefault="001A12E5" w:rsidP="008B4F60">
            <w:pPr>
              <w:widowControl w:val="0"/>
              <w:spacing w:after="0" w:line="240" w:lineRule="auto"/>
              <w:jc w:val="both"/>
              <w:rPr>
                <w:rFonts w:ascii="Times New Roman" w:hAnsi="Times New Roman"/>
                <w:sz w:val="24"/>
                <w:szCs w:val="24"/>
              </w:rPr>
            </w:pPr>
            <w:r w:rsidRPr="001818EA">
              <w:rPr>
                <w:rFonts w:ascii="Times New Roman" w:hAnsi="Times New Roman"/>
                <w:sz w:val="24"/>
                <w:szCs w:val="24"/>
              </w:rPr>
              <w:t>Содействовать сохранению окружающей среды, ресурсосбережению, эффективно действовать в чрезвычайных ситуациях</w:t>
            </w:r>
          </w:p>
        </w:tc>
        <w:tc>
          <w:tcPr>
            <w:tcW w:w="4820" w:type="dxa"/>
          </w:tcPr>
          <w:p w14:paraId="53C58161" w14:textId="77777777" w:rsidR="001A12E5" w:rsidRPr="001818EA" w:rsidRDefault="001A12E5" w:rsidP="008B4F60">
            <w:pPr>
              <w:widowControl w:val="0"/>
              <w:spacing w:after="0" w:line="240" w:lineRule="auto"/>
              <w:ind w:firstLine="432"/>
              <w:jc w:val="both"/>
              <w:rPr>
                <w:rFonts w:ascii="Times New Roman" w:hAnsi="Times New Roman"/>
                <w:iCs/>
                <w:sz w:val="24"/>
                <w:szCs w:val="24"/>
              </w:rPr>
            </w:pPr>
            <w:r w:rsidRPr="001818EA">
              <w:rPr>
                <w:rFonts w:ascii="Times New Roman" w:hAnsi="Times New Roman"/>
                <w:b/>
                <w:bCs/>
                <w:iCs/>
                <w:sz w:val="24"/>
                <w:szCs w:val="24"/>
              </w:rPr>
              <w:t xml:space="preserve">Умения: </w:t>
            </w:r>
            <w:r w:rsidRPr="001818EA">
              <w:rPr>
                <w:rFonts w:ascii="Times New Roman" w:hAnsi="Times New Roman"/>
                <w:bCs/>
                <w:iCs/>
                <w:sz w:val="24"/>
                <w:szCs w:val="24"/>
              </w:rPr>
              <w:t>соблюдать нормы экологической безопасности; определять направления ресурсосбережения в рамках профессиональной деятельности по специальности.</w:t>
            </w:r>
          </w:p>
        </w:tc>
      </w:tr>
      <w:tr w:rsidR="001A12E5" w:rsidRPr="001818EA" w14:paraId="7E284610" w14:textId="77777777" w:rsidTr="001A12E5">
        <w:trPr>
          <w:cantSplit/>
          <w:trHeight w:val="679"/>
        </w:trPr>
        <w:tc>
          <w:tcPr>
            <w:tcW w:w="1666" w:type="dxa"/>
            <w:vMerge/>
          </w:tcPr>
          <w:p w14:paraId="5BCFFC3E" w14:textId="77777777" w:rsidR="001A12E5" w:rsidRPr="001818EA" w:rsidRDefault="001A12E5" w:rsidP="008B4F60">
            <w:pPr>
              <w:widowControl w:val="0"/>
              <w:spacing w:after="0" w:line="240" w:lineRule="auto"/>
              <w:jc w:val="center"/>
              <w:rPr>
                <w:rFonts w:ascii="Times New Roman" w:hAnsi="Times New Roman"/>
                <w:iCs/>
                <w:sz w:val="24"/>
                <w:szCs w:val="24"/>
              </w:rPr>
            </w:pPr>
          </w:p>
        </w:tc>
        <w:tc>
          <w:tcPr>
            <w:tcW w:w="2978" w:type="dxa"/>
            <w:vMerge/>
          </w:tcPr>
          <w:p w14:paraId="550CCF15" w14:textId="77777777" w:rsidR="001A12E5" w:rsidRPr="001818EA" w:rsidRDefault="001A12E5" w:rsidP="008B4F60">
            <w:pPr>
              <w:widowControl w:val="0"/>
              <w:spacing w:after="0" w:line="240" w:lineRule="auto"/>
              <w:jc w:val="both"/>
              <w:rPr>
                <w:rFonts w:ascii="Times New Roman" w:hAnsi="Times New Roman"/>
                <w:sz w:val="24"/>
                <w:szCs w:val="24"/>
              </w:rPr>
            </w:pPr>
          </w:p>
        </w:tc>
        <w:tc>
          <w:tcPr>
            <w:tcW w:w="4820" w:type="dxa"/>
          </w:tcPr>
          <w:p w14:paraId="67713C6E" w14:textId="77777777" w:rsidR="001A12E5" w:rsidRPr="001818EA" w:rsidRDefault="001A12E5" w:rsidP="008B4F60">
            <w:pPr>
              <w:widowControl w:val="0"/>
              <w:spacing w:after="0" w:line="240" w:lineRule="auto"/>
              <w:ind w:firstLine="432"/>
              <w:jc w:val="both"/>
              <w:rPr>
                <w:rFonts w:ascii="Times New Roman" w:hAnsi="Times New Roman"/>
                <w:b/>
                <w:iCs/>
                <w:sz w:val="24"/>
                <w:szCs w:val="24"/>
              </w:rPr>
            </w:pPr>
            <w:r w:rsidRPr="001818EA">
              <w:rPr>
                <w:rFonts w:ascii="Times New Roman" w:hAnsi="Times New Roman"/>
                <w:b/>
                <w:bCs/>
                <w:iCs/>
                <w:sz w:val="24"/>
                <w:szCs w:val="24"/>
              </w:rPr>
              <w:t xml:space="preserve">Знания: </w:t>
            </w:r>
            <w:r w:rsidRPr="001818EA">
              <w:rPr>
                <w:rFonts w:ascii="Times New Roman" w:hAnsi="Times New Roman"/>
                <w:bCs/>
                <w:iCs/>
                <w:sz w:val="24"/>
                <w:szCs w:val="24"/>
              </w:rPr>
              <w:t>правила экологической безопасности при ведении профессиональной деятельности; основные ресурсы, задействованные в профессиональной деятельности; пути обеспечения ресурсосбережения</w:t>
            </w:r>
            <w:r w:rsidRPr="001818EA">
              <w:rPr>
                <w:rFonts w:ascii="Times New Roman" w:hAnsi="Times New Roman"/>
                <w:b/>
                <w:bCs/>
                <w:iCs/>
                <w:sz w:val="24"/>
                <w:szCs w:val="24"/>
              </w:rPr>
              <w:t>.</w:t>
            </w:r>
          </w:p>
        </w:tc>
      </w:tr>
      <w:tr w:rsidR="001A12E5" w:rsidRPr="001818EA" w14:paraId="01756471" w14:textId="77777777" w:rsidTr="001A12E5">
        <w:trPr>
          <w:cantSplit/>
          <w:trHeight w:val="1074"/>
        </w:trPr>
        <w:tc>
          <w:tcPr>
            <w:tcW w:w="1666" w:type="dxa"/>
            <w:vMerge w:val="restart"/>
          </w:tcPr>
          <w:p w14:paraId="6A14C88C" w14:textId="77777777" w:rsidR="001A12E5" w:rsidRPr="001818EA" w:rsidRDefault="001A12E5" w:rsidP="008B4F60">
            <w:pPr>
              <w:widowControl w:val="0"/>
              <w:spacing w:after="0" w:line="240" w:lineRule="auto"/>
              <w:jc w:val="center"/>
              <w:rPr>
                <w:rFonts w:ascii="Times New Roman" w:hAnsi="Times New Roman"/>
                <w:iCs/>
                <w:sz w:val="24"/>
                <w:szCs w:val="24"/>
              </w:rPr>
            </w:pPr>
            <w:r w:rsidRPr="001818EA">
              <w:rPr>
                <w:rFonts w:ascii="Times New Roman" w:hAnsi="Times New Roman"/>
                <w:iCs/>
                <w:sz w:val="24"/>
                <w:szCs w:val="24"/>
              </w:rPr>
              <w:t>ОК 08.</w:t>
            </w:r>
          </w:p>
        </w:tc>
        <w:tc>
          <w:tcPr>
            <w:tcW w:w="2978" w:type="dxa"/>
            <w:vMerge w:val="restart"/>
          </w:tcPr>
          <w:p w14:paraId="3A5EA310" w14:textId="77777777" w:rsidR="001A12E5" w:rsidRPr="001818EA" w:rsidRDefault="001A12E5" w:rsidP="008B4F60">
            <w:pPr>
              <w:widowControl w:val="0"/>
              <w:spacing w:after="0" w:line="240" w:lineRule="auto"/>
              <w:jc w:val="both"/>
              <w:rPr>
                <w:rFonts w:ascii="Times New Roman" w:hAnsi="Times New Roman"/>
                <w:sz w:val="24"/>
                <w:szCs w:val="24"/>
              </w:rPr>
            </w:pPr>
            <w:r w:rsidRPr="001818EA">
              <w:rPr>
                <w:rFonts w:ascii="Times New Roman" w:hAnsi="Times New Roman"/>
                <w:sz w:val="24"/>
                <w:szCs w:val="24"/>
              </w:rPr>
              <w:t>Использовать средства физической культуры для сохранения и укрепления здоровья в процессе профессиональной деятельности и поддержание необходимого уровня физической подготовленности</w:t>
            </w:r>
          </w:p>
        </w:tc>
        <w:tc>
          <w:tcPr>
            <w:tcW w:w="4820" w:type="dxa"/>
          </w:tcPr>
          <w:p w14:paraId="5BA26E7C" w14:textId="77777777" w:rsidR="001A12E5" w:rsidRPr="001818EA" w:rsidRDefault="001A12E5" w:rsidP="008B4F60">
            <w:pPr>
              <w:widowControl w:val="0"/>
              <w:spacing w:after="0" w:line="240" w:lineRule="auto"/>
              <w:ind w:firstLine="432"/>
              <w:jc w:val="both"/>
              <w:rPr>
                <w:rFonts w:ascii="Times New Roman" w:hAnsi="Times New Roman"/>
                <w:b/>
                <w:iCs/>
                <w:sz w:val="24"/>
                <w:szCs w:val="24"/>
              </w:rPr>
            </w:pPr>
            <w:r w:rsidRPr="001818EA">
              <w:rPr>
                <w:rFonts w:ascii="Times New Roman" w:hAnsi="Times New Roman"/>
                <w:b/>
                <w:iCs/>
                <w:sz w:val="24"/>
                <w:szCs w:val="24"/>
              </w:rPr>
              <w:t xml:space="preserve">Умения: </w:t>
            </w:r>
            <w:r w:rsidRPr="001818EA">
              <w:rPr>
                <w:rFonts w:ascii="Times New Roman" w:hAnsi="Times New Roman"/>
                <w:iCs/>
                <w:sz w:val="24"/>
                <w:szCs w:val="24"/>
              </w:rPr>
              <w:t>использовать физкультурно-оздоровительную деятельность для укрепления здоровья, достижения жизненных и профессиональных целей; применять рациональные приемы двигательных функций в профессиональной деятельности; пользоваться средствами профилактики перенапряжения, характерными для данной специальности.</w:t>
            </w:r>
          </w:p>
        </w:tc>
      </w:tr>
      <w:tr w:rsidR="001A12E5" w:rsidRPr="001818EA" w14:paraId="3C9730EB" w14:textId="77777777" w:rsidTr="001A12E5">
        <w:trPr>
          <w:cantSplit/>
          <w:trHeight w:val="892"/>
        </w:trPr>
        <w:tc>
          <w:tcPr>
            <w:tcW w:w="1666" w:type="dxa"/>
            <w:vMerge/>
          </w:tcPr>
          <w:p w14:paraId="0F9AEAEA" w14:textId="77777777" w:rsidR="001A12E5" w:rsidRPr="001818EA" w:rsidRDefault="001A12E5" w:rsidP="008B4F60">
            <w:pPr>
              <w:widowControl w:val="0"/>
              <w:spacing w:after="0" w:line="240" w:lineRule="auto"/>
              <w:jc w:val="center"/>
              <w:rPr>
                <w:rFonts w:ascii="Times New Roman" w:hAnsi="Times New Roman"/>
                <w:iCs/>
                <w:sz w:val="24"/>
                <w:szCs w:val="24"/>
              </w:rPr>
            </w:pPr>
          </w:p>
        </w:tc>
        <w:tc>
          <w:tcPr>
            <w:tcW w:w="2978" w:type="dxa"/>
            <w:vMerge/>
          </w:tcPr>
          <w:p w14:paraId="4532DEC3" w14:textId="77777777" w:rsidR="001A12E5" w:rsidRPr="001818EA" w:rsidRDefault="001A12E5" w:rsidP="008B4F60">
            <w:pPr>
              <w:widowControl w:val="0"/>
              <w:spacing w:after="0" w:line="240" w:lineRule="auto"/>
              <w:jc w:val="both"/>
              <w:rPr>
                <w:rFonts w:ascii="Times New Roman" w:hAnsi="Times New Roman"/>
                <w:sz w:val="24"/>
                <w:szCs w:val="24"/>
              </w:rPr>
            </w:pPr>
          </w:p>
        </w:tc>
        <w:tc>
          <w:tcPr>
            <w:tcW w:w="4820" w:type="dxa"/>
          </w:tcPr>
          <w:p w14:paraId="4B98B651" w14:textId="77777777" w:rsidR="001A12E5" w:rsidRPr="001818EA" w:rsidRDefault="001A12E5" w:rsidP="008B4F60">
            <w:pPr>
              <w:widowControl w:val="0"/>
              <w:spacing w:after="0" w:line="240" w:lineRule="auto"/>
              <w:ind w:firstLine="432"/>
              <w:jc w:val="both"/>
              <w:rPr>
                <w:rFonts w:ascii="Times New Roman" w:hAnsi="Times New Roman"/>
                <w:b/>
                <w:iCs/>
                <w:sz w:val="24"/>
                <w:szCs w:val="24"/>
              </w:rPr>
            </w:pPr>
            <w:r w:rsidRPr="001818EA">
              <w:rPr>
                <w:rFonts w:ascii="Times New Roman" w:hAnsi="Times New Roman"/>
                <w:b/>
                <w:iCs/>
                <w:sz w:val="24"/>
                <w:szCs w:val="24"/>
              </w:rPr>
              <w:t xml:space="preserve">Знания: </w:t>
            </w:r>
            <w:r w:rsidRPr="001818EA">
              <w:rPr>
                <w:rFonts w:ascii="Times New Roman" w:hAnsi="Times New Roman"/>
                <w:iCs/>
                <w:sz w:val="24"/>
                <w:szCs w:val="24"/>
              </w:rPr>
              <w:t>роль физической культуры в общекультурном, профессиональном и социальном развитии человека; основы здорового образа жизни; условия профессиональной деятельности и зоны риска физического здоровья для специальности; средства профилактики перенапряжения.</w:t>
            </w:r>
          </w:p>
        </w:tc>
      </w:tr>
      <w:tr w:rsidR="001A12E5" w:rsidRPr="001818EA" w14:paraId="49BD0EDA" w14:textId="77777777" w:rsidTr="001A12E5">
        <w:trPr>
          <w:cantSplit/>
          <w:trHeight w:val="550"/>
        </w:trPr>
        <w:tc>
          <w:tcPr>
            <w:tcW w:w="1666" w:type="dxa"/>
            <w:vMerge w:val="restart"/>
          </w:tcPr>
          <w:p w14:paraId="0F3C8C01" w14:textId="77777777" w:rsidR="001A12E5" w:rsidRPr="001818EA" w:rsidRDefault="001A12E5" w:rsidP="008B4F60">
            <w:pPr>
              <w:widowControl w:val="0"/>
              <w:spacing w:after="0" w:line="240" w:lineRule="auto"/>
              <w:jc w:val="center"/>
              <w:rPr>
                <w:rFonts w:ascii="Times New Roman" w:hAnsi="Times New Roman"/>
                <w:iCs/>
                <w:sz w:val="24"/>
                <w:szCs w:val="24"/>
              </w:rPr>
            </w:pPr>
            <w:r w:rsidRPr="001818EA">
              <w:rPr>
                <w:rFonts w:ascii="Times New Roman" w:hAnsi="Times New Roman"/>
                <w:iCs/>
                <w:sz w:val="24"/>
                <w:szCs w:val="24"/>
              </w:rPr>
              <w:t>ОК 09.</w:t>
            </w:r>
          </w:p>
        </w:tc>
        <w:tc>
          <w:tcPr>
            <w:tcW w:w="2978" w:type="dxa"/>
            <w:vMerge w:val="restart"/>
          </w:tcPr>
          <w:p w14:paraId="20D3B3AB" w14:textId="77777777" w:rsidR="001A12E5" w:rsidRPr="001818EA" w:rsidRDefault="001A12E5" w:rsidP="008B4F60">
            <w:pPr>
              <w:widowControl w:val="0"/>
              <w:spacing w:after="0" w:line="240" w:lineRule="auto"/>
              <w:jc w:val="both"/>
              <w:rPr>
                <w:rFonts w:ascii="Times New Roman" w:hAnsi="Times New Roman"/>
                <w:sz w:val="24"/>
                <w:szCs w:val="24"/>
              </w:rPr>
            </w:pPr>
            <w:r w:rsidRPr="001818EA">
              <w:rPr>
                <w:rFonts w:ascii="Times New Roman" w:hAnsi="Times New Roman"/>
                <w:sz w:val="24"/>
                <w:szCs w:val="24"/>
              </w:rPr>
              <w:t>Использовать информационные технологии в профессиональной деятельности</w:t>
            </w:r>
          </w:p>
        </w:tc>
        <w:tc>
          <w:tcPr>
            <w:tcW w:w="4820" w:type="dxa"/>
          </w:tcPr>
          <w:p w14:paraId="74A06E86" w14:textId="77777777" w:rsidR="001A12E5" w:rsidRPr="001818EA" w:rsidRDefault="001A12E5" w:rsidP="008B4F60">
            <w:pPr>
              <w:widowControl w:val="0"/>
              <w:spacing w:after="0" w:line="240" w:lineRule="auto"/>
              <w:ind w:firstLine="432"/>
              <w:jc w:val="both"/>
              <w:rPr>
                <w:rFonts w:ascii="Times New Roman" w:hAnsi="Times New Roman"/>
                <w:iCs/>
                <w:sz w:val="24"/>
                <w:szCs w:val="24"/>
              </w:rPr>
            </w:pPr>
            <w:r w:rsidRPr="001818EA">
              <w:rPr>
                <w:rFonts w:ascii="Times New Roman" w:hAnsi="Times New Roman"/>
                <w:b/>
                <w:bCs/>
                <w:iCs/>
                <w:sz w:val="24"/>
                <w:szCs w:val="24"/>
              </w:rPr>
              <w:t xml:space="preserve">Умения: </w:t>
            </w:r>
            <w:r w:rsidRPr="001818EA">
              <w:rPr>
                <w:rFonts w:ascii="Times New Roman" w:hAnsi="Times New Roman"/>
                <w:bCs/>
                <w:iCs/>
                <w:sz w:val="24"/>
                <w:szCs w:val="24"/>
              </w:rPr>
              <w:t>применять средства информационных технологий для решения профессиональных задач; использовать современное программное обеспечение.</w:t>
            </w:r>
          </w:p>
        </w:tc>
      </w:tr>
      <w:tr w:rsidR="001A12E5" w:rsidRPr="001818EA" w14:paraId="3F9D7581" w14:textId="77777777" w:rsidTr="001A12E5">
        <w:trPr>
          <w:cantSplit/>
          <w:trHeight w:val="550"/>
        </w:trPr>
        <w:tc>
          <w:tcPr>
            <w:tcW w:w="1666" w:type="dxa"/>
            <w:vMerge/>
          </w:tcPr>
          <w:p w14:paraId="74EFAAEB" w14:textId="77777777" w:rsidR="001A12E5" w:rsidRPr="001818EA" w:rsidRDefault="001A12E5" w:rsidP="008B4F60">
            <w:pPr>
              <w:widowControl w:val="0"/>
              <w:spacing w:after="0" w:line="240" w:lineRule="auto"/>
              <w:jc w:val="center"/>
              <w:rPr>
                <w:rFonts w:ascii="Times New Roman" w:hAnsi="Times New Roman"/>
                <w:iCs/>
                <w:sz w:val="24"/>
                <w:szCs w:val="24"/>
              </w:rPr>
            </w:pPr>
          </w:p>
        </w:tc>
        <w:tc>
          <w:tcPr>
            <w:tcW w:w="2978" w:type="dxa"/>
            <w:vMerge/>
          </w:tcPr>
          <w:p w14:paraId="297CDE87" w14:textId="77777777" w:rsidR="001A12E5" w:rsidRPr="001818EA" w:rsidRDefault="001A12E5" w:rsidP="008B4F60">
            <w:pPr>
              <w:widowControl w:val="0"/>
              <w:spacing w:after="0" w:line="240" w:lineRule="auto"/>
              <w:jc w:val="both"/>
              <w:rPr>
                <w:rFonts w:ascii="Times New Roman" w:hAnsi="Times New Roman"/>
                <w:sz w:val="24"/>
                <w:szCs w:val="24"/>
              </w:rPr>
            </w:pPr>
          </w:p>
        </w:tc>
        <w:tc>
          <w:tcPr>
            <w:tcW w:w="4820" w:type="dxa"/>
          </w:tcPr>
          <w:p w14:paraId="36719CE9" w14:textId="77777777" w:rsidR="001A12E5" w:rsidRPr="001818EA" w:rsidRDefault="001A12E5" w:rsidP="008B4F60">
            <w:pPr>
              <w:widowControl w:val="0"/>
              <w:spacing w:after="0" w:line="240" w:lineRule="auto"/>
              <w:ind w:firstLine="432"/>
              <w:jc w:val="both"/>
              <w:rPr>
                <w:rFonts w:ascii="Times New Roman" w:hAnsi="Times New Roman"/>
                <w:iCs/>
                <w:sz w:val="24"/>
                <w:szCs w:val="24"/>
              </w:rPr>
            </w:pPr>
            <w:r w:rsidRPr="001818EA">
              <w:rPr>
                <w:rFonts w:ascii="Times New Roman" w:hAnsi="Times New Roman"/>
                <w:b/>
                <w:bCs/>
                <w:iCs/>
                <w:sz w:val="24"/>
                <w:szCs w:val="24"/>
              </w:rPr>
              <w:t xml:space="preserve">Знания: </w:t>
            </w:r>
            <w:r w:rsidRPr="001818EA">
              <w:rPr>
                <w:rFonts w:ascii="Times New Roman" w:hAnsi="Times New Roman"/>
                <w:bCs/>
                <w:iCs/>
                <w:sz w:val="24"/>
                <w:szCs w:val="24"/>
              </w:rPr>
              <w:t>современные средства и устройства информатизации; порядок их применения и программное обеспечение в профессиональной деятельности.</w:t>
            </w:r>
          </w:p>
        </w:tc>
      </w:tr>
      <w:tr w:rsidR="001A12E5" w:rsidRPr="001818EA" w14:paraId="11B765A8" w14:textId="77777777" w:rsidTr="001A12E5">
        <w:trPr>
          <w:cantSplit/>
          <w:trHeight w:val="1815"/>
        </w:trPr>
        <w:tc>
          <w:tcPr>
            <w:tcW w:w="1666" w:type="dxa"/>
            <w:vMerge w:val="restart"/>
          </w:tcPr>
          <w:p w14:paraId="16B1AE0F" w14:textId="77777777" w:rsidR="001A12E5" w:rsidRPr="001818EA" w:rsidRDefault="001A12E5" w:rsidP="008B4F60">
            <w:pPr>
              <w:widowControl w:val="0"/>
              <w:spacing w:after="0" w:line="240" w:lineRule="auto"/>
              <w:jc w:val="center"/>
              <w:rPr>
                <w:rFonts w:ascii="Times New Roman" w:hAnsi="Times New Roman"/>
                <w:iCs/>
                <w:sz w:val="24"/>
                <w:szCs w:val="24"/>
              </w:rPr>
            </w:pPr>
            <w:r w:rsidRPr="001818EA">
              <w:rPr>
                <w:rFonts w:ascii="Times New Roman" w:hAnsi="Times New Roman"/>
                <w:iCs/>
                <w:sz w:val="24"/>
                <w:szCs w:val="24"/>
              </w:rPr>
              <w:t>ОК 10.</w:t>
            </w:r>
          </w:p>
        </w:tc>
        <w:tc>
          <w:tcPr>
            <w:tcW w:w="2978" w:type="dxa"/>
            <w:vMerge w:val="restart"/>
          </w:tcPr>
          <w:p w14:paraId="396F20E9" w14:textId="77777777" w:rsidR="001A12E5" w:rsidRPr="001818EA" w:rsidRDefault="001A12E5" w:rsidP="008B4F60">
            <w:pPr>
              <w:widowControl w:val="0"/>
              <w:spacing w:after="0" w:line="240" w:lineRule="auto"/>
              <w:jc w:val="both"/>
              <w:rPr>
                <w:rFonts w:ascii="Times New Roman" w:hAnsi="Times New Roman"/>
                <w:sz w:val="24"/>
                <w:szCs w:val="24"/>
              </w:rPr>
            </w:pPr>
            <w:r w:rsidRPr="001818EA">
              <w:rPr>
                <w:rFonts w:ascii="Times New Roman" w:hAnsi="Times New Roman"/>
                <w:sz w:val="24"/>
                <w:szCs w:val="24"/>
              </w:rPr>
              <w:t>Пользоваться профессиональной документацией на государственном и иностранном языках</w:t>
            </w:r>
          </w:p>
        </w:tc>
        <w:tc>
          <w:tcPr>
            <w:tcW w:w="4820" w:type="dxa"/>
          </w:tcPr>
          <w:p w14:paraId="774E4B9B" w14:textId="77777777" w:rsidR="001A12E5" w:rsidRPr="001818EA" w:rsidRDefault="001A12E5" w:rsidP="008B4F60">
            <w:pPr>
              <w:widowControl w:val="0"/>
              <w:spacing w:after="0" w:line="240" w:lineRule="auto"/>
              <w:ind w:firstLine="432"/>
              <w:jc w:val="both"/>
              <w:rPr>
                <w:rFonts w:ascii="Times New Roman" w:hAnsi="Times New Roman"/>
                <w:iCs/>
                <w:sz w:val="24"/>
                <w:szCs w:val="24"/>
              </w:rPr>
            </w:pPr>
            <w:r w:rsidRPr="001818EA">
              <w:rPr>
                <w:rFonts w:ascii="Times New Roman" w:hAnsi="Times New Roman"/>
                <w:b/>
                <w:bCs/>
                <w:iCs/>
                <w:sz w:val="24"/>
                <w:szCs w:val="24"/>
              </w:rPr>
              <w:t xml:space="preserve">Умения: </w:t>
            </w:r>
            <w:r w:rsidRPr="001818EA">
              <w:rPr>
                <w:rFonts w:ascii="Times New Roman" w:hAnsi="Times New Roman"/>
                <w:iCs/>
                <w:sz w:val="24"/>
                <w:szCs w:val="24"/>
              </w:rPr>
              <w:t>понимать общий смысл четко произнесенных высказываний на известные темы (профессиональные и бытовые), понимать тексты на базовые профессиональные темы; участвовать в диалогах на знакомые общие и профессиональные темы; строить простые высказывания о себе и о своей профессиональной деятельности; кратко обосновывать и объяснить свои действия (текущие и планируемые); писать простые связные сообщения на знакомые или интересующие профессиональные темы.</w:t>
            </w:r>
          </w:p>
        </w:tc>
      </w:tr>
      <w:tr w:rsidR="001A12E5" w:rsidRPr="001818EA" w14:paraId="4CFBE745" w14:textId="77777777" w:rsidTr="001A12E5">
        <w:trPr>
          <w:cantSplit/>
          <w:trHeight w:val="1204"/>
        </w:trPr>
        <w:tc>
          <w:tcPr>
            <w:tcW w:w="1666" w:type="dxa"/>
            <w:vMerge/>
          </w:tcPr>
          <w:p w14:paraId="43C3AAAF" w14:textId="77777777" w:rsidR="001A12E5" w:rsidRPr="001818EA" w:rsidRDefault="001A12E5" w:rsidP="008B4F60">
            <w:pPr>
              <w:widowControl w:val="0"/>
              <w:spacing w:after="0" w:line="240" w:lineRule="auto"/>
              <w:jc w:val="center"/>
              <w:rPr>
                <w:rFonts w:ascii="Times New Roman" w:hAnsi="Times New Roman"/>
                <w:iCs/>
                <w:sz w:val="24"/>
                <w:szCs w:val="24"/>
              </w:rPr>
            </w:pPr>
          </w:p>
        </w:tc>
        <w:tc>
          <w:tcPr>
            <w:tcW w:w="2978" w:type="dxa"/>
            <w:vMerge/>
          </w:tcPr>
          <w:p w14:paraId="4477CE72" w14:textId="77777777" w:rsidR="001A12E5" w:rsidRPr="001818EA" w:rsidRDefault="001A12E5" w:rsidP="008B4F60">
            <w:pPr>
              <w:widowControl w:val="0"/>
              <w:spacing w:after="0" w:line="240" w:lineRule="auto"/>
              <w:jc w:val="both"/>
              <w:rPr>
                <w:rFonts w:ascii="Times New Roman" w:hAnsi="Times New Roman"/>
                <w:sz w:val="24"/>
                <w:szCs w:val="24"/>
              </w:rPr>
            </w:pPr>
          </w:p>
        </w:tc>
        <w:tc>
          <w:tcPr>
            <w:tcW w:w="4820" w:type="dxa"/>
          </w:tcPr>
          <w:p w14:paraId="4337C135" w14:textId="77777777" w:rsidR="001A12E5" w:rsidRPr="001818EA" w:rsidRDefault="001A12E5" w:rsidP="008B4F60">
            <w:pPr>
              <w:widowControl w:val="0"/>
              <w:spacing w:after="0" w:line="240" w:lineRule="auto"/>
              <w:ind w:firstLine="432"/>
              <w:jc w:val="both"/>
              <w:rPr>
                <w:rFonts w:ascii="Times New Roman" w:hAnsi="Times New Roman"/>
                <w:iCs/>
                <w:sz w:val="24"/>
                <w:szCs w:val="24"/>
              </w:rPr>
            </w:pPr>
            <w:r w:rsidRPr="001818EA">
              <w:rPr>
                <w:rFonts w:ascii="Times New Roman" w:hAnsi="Times New Roman"/>
                <w:b/>
                <w:iCs/>
                <w:sz w:val="24"/>
                <w:szCs w:val="24"/>
              </w:rPr>
              <w:t>Знания:</w:t>
            </w:r>
            <w:r w:rsidRPr="001818EA">
              <w:rPr>
                <w:rFonts w:ascii="Times New Roman" w:hAnsi="Times New Roman"/>
                <w:iCs/>
                <w:sz w:val="24"/>
                <w:szCs w:val="24"/>
              </w:rPr>
              <w:t xml:space="preserve"> правила построения простых и сложных предложений на профессиональные темы; основные общеупотребительные глаголы (бытовая и профессиональная лексика); лексический минимум, относящийся к описанию предметов, средств и процессов профессиональной деятельности; особенности произношения; правила чтения текстов профессиональной направленности</w:t>
            </w:r>
          </w:p>
        </w:tc>
      </w:tr>
      <w:tr w:rsidR="001A12E5" w:rsidRPr="001818EA" w14:paraId="5A7AF0F9" w14:textId="77777777" w:rsidTr="001A12E5">
        <w:trPr>
          <w:cantSplit/>
          <w:trHeight w:val="1000"/>
        </w:trPr>
        <w:tc>
          <w:tcPr>
            <w:tcW w:w="1666" w:type="dxa"/>
            <w:vMerge w:val="restart"/>
          </w:tcPr>
          <w:p w14:paraId="76E413CF" w14:textId="77777777" w:rsidR="001A12E5" w:rsidRPr="001818EA" w:rsidRDefault="001A12E5" w:rsidP="008B4F60">
            <w:pPr>
              <w:widowControl w:val="0"/>
              <w:spacing w:after="0" w:line="240" w:lineRule="auto"/>
              <w:jc w:val="center"/>
              <w:rPr>
                <w:rFonts w:ascii="Times New Roman" w:hAnsi="Times New Roman"/>
                <w:iCs/>
                <w:sz w:val="24"/>
                <w:szCs w:val="24"/>
              </w:rPr>
            </w:pPr>
            <w:r w:rsidRPr="001818EA">
              <w:rPr>
                <w:rFonts w:ascii="Times New Roman" w:hAnsi="Times New Roman"/>
                <w:iCs/>
                <w:sz w:val="24"/>
                <w:szCs w:val="24"/>
              </w:rPr>
              <w:t>ОК 11.</w:t>
            </w:r>
          </w:p>
        </w:tc>
        <w:tc>
          <w:tcPr>
            <w:tcW w:w="2978" w:type="dxa"/>
            <w:vMerge w:val="restart"/>
          </w:tcPr>
          <w:p w14:paraId="26D8F2EC" w14:textId="51C5F5CF" w:rsidR="001A12E5" w:rsidRPr="001818EA" w:rsidRDefault="00907BEC" w:rsidP="00907BEC">
            <w:pPr>
              <w:widowControl w:val="0"/>
              <w:spacing w:after="0" w:line="240" w:lineRule="auto"/>
              <w:jc w:val="both"/>
              <w:rPr>
                <w:rFonts w:ascii="Times New Roman" w:hAnsi="Times New Roman"/>
                <w:sz w:val="24"/>
                <w:szCs w:val="24"/>
              </w:rPr>
            </w:pPr>
            <w:r w:rsidRPr="00907BEC">
              <w:rPr>
                <w:rFonts w:ascii="Times New Roman" w:hAnsi="Times New Roman"/>
                <w:sz w:val="24"/>
                <w:szCs w:val="24"/>
              </w:rPr>
              <w:t xml:space="preserve">Использовать знания по финансовой грамотности, </w:t>
            </w:r>
            <w:r w:rsidR="00CE6F46">
              <w:rPr>
                <w:rFonts w:ascii="Times New Roman" w:hAnsi="Times New Roman"/>
                <w:sz w:val="24"/>
                <w:szCs w:val="24"/>
              </w:rPr>
              <w:t>п</w:t>
            </w:r>
            <w:r w:rsidR="00CE6F46" w:rsidRPr="001818EA">
              <w:rPr>
                <w:rFonts w:ascii="Times New Roman" w:hAnsi="Times New Roman"/>
                <w:sz w:val="24"/>
                <w:szCs w:val="24"/>
              </w:rPr>
              <w:t xml:space="preserve">ланировать предпринимательскую деятельность </w:t>
            </w:r>
            <w:r w:rsidR="001A12E5" w:rsidRPr="001818EA">
              <w:rPr>
                <w:rFonts w:ascii="Times New Roman" w:hAnsi="Times New Roman"/>
                <w:sz w:val="24"/>
                <w:szCs w:val="24"/>
              </w:rPr>
              <w:t>в профессиональной сфере</w:t>
            </w:r>
          </w:p>
        </w:tc>
        <w:tc>
          <w:tcPr>
            <w:tcW w:w="4820" w:type="dxa"/>
          </w:tcPr>
          <w:p w14:paraId="6BEC11FC" w14:textId="77777777" w:rsidR="001A12E5" w:rsidRPr="001818EA" w:rsidRDefault="001A12E5" w:rsidP="008B4F60">
            <w:pPr>
              <w:widowControl w:val="0"/>
              <w:spacing w:after="0" w:line="240" w:lineRule="auto"/>
              <w:ind w:firstLine="432"/>
              <w:jc w:val="both"/>
              <w:rPr>
                <w:rFonts w:ascii="Times New Roman" w:hAnsi="Times New Roman"/>
                <w:iCs/>
                <w:sz w:val="24"/>
                <w:szCs w:val="24"/>
              </w:rPr>
            </w:pPr>
            <w:r w:rsidRPr="001818EA">
              <w:rPr>
                <w:rFonts w:ascii="Times New Roman" w:hAnsi="Times New Roman"/>
                <w:b/>
                <w:bCs/>
                <w:iCs/>
                <w:sz w:val="24"/>
                <w:szCs w:val="24"/>
              </w:rPr>
              <w:t xml:space="preserve">Умения: </w:t>
            </w:r>
            <w:r w:rsidRPr="001818EA">
              <w:rPr>
                <w:rFonts w:ascii="Times New Roman" w:hAnsi="Times New Roman"/>
                <w:bCs/>
                <w:sz w:val="24"/>
                <w:szCs w:val="24"/>
              </w:rPr>
              <w:t>выявлять достоинства и недостатки коммерческой идеи; презентовать идеи открытия собственного дела в профессиональной деятельности; оформлять бизнес-план; рассчитывать размеры выплат по процентным ставкам кредитования.</w:t>
            </w:r>
          </w:p>
        </w:tc>
      </w:tr>
      <w:tr w:rsidR="001A12E5" w:rsidRPr="001818EA" w14:paraId="080B41F7" w14:textId="77777777" w:rsidTr="001A12E5">
        <w:trPr>
          <w:cantSplit/>
          <w:trHeight w:val="892"/>
        </w:trPr>
        <w:tc>
          <w:tcPr>
            <w:tcW w:w="1666" w:type="dxa"/>
            <w:vMerge/>
          </w:tcPr>
          <w:p w14:paraId="397B672F" w14:textId="77777777" w:rsidR="001A12E5" w:rsidRPr="001818EA" w:rsidRDefault="001A12E5" w:rsidP="008B4F60">
            <w:pPr>
              <w:widowControl w:val="0"/>
              <w:spacing w:after="0" w:line="240" w:lineRule="auto"/>
              <w:jc w:val="center"/>
              <w:rPr>
                <w:rFonts w:ascii="Times New Roman" w:hAnsi="Times New Roman"/>
                <w:iCs/>
                <w:sz w:val="24"/>
                <w:szCs w:val="24"/>
              </w:rPr>
            </w:pPr>
          </w:p>
        </w:tc>
        <w:tc>
          <w:tcPr>
            <w:tcW w:w="2978" w:type="dxa"/>
            <w:vMerge/>
          </w:tcPr>
          <w:p w14:paraId="4E325109" w14:textId="77777777" w:rsidR="001A12E5" w:rsidRPr="001818EA" w:rsidRDefault="001A12E5" w:rsidP="008B4F60">
            <w:pPr>
              <w:widowControl w:val="0"/>
              <w:spacing w:after="0" w:line="240" w:lineRule="auto"/>
              <w:jc w:val="both"/>
              <w:rPr>
                <w:rFonts w:ascii="Times New Roman" w:hAnsi="Times New Roman"/>
                <w:sz w:val="24"/>
                <w:szCs w:val="24"/>
              </w:rPr>
            </w:pPr>
          </w:p>
        </w:tc>
        <w:tc>
          <w:tcPr>
            <w:tcW w:w="4820" w:type="dxa"/>
          </w:tcPr>
          <w:p w14:paraId="7B5BB3BD" w14:textId="77777777" w:rsidR="001A12E5" w:rsidRPr="001818EA" w:rsidRDefault="001A12E5" w:rsidP="008B4F60">
            <w:pPr>
              <w:widowControl w:val="0"/>
              <w:spacing w:after="0" w:line="240" w:lineRule="auto"/>
              <w:ind w:firstLine="432"/>
              <w:jc w:val="both"/>
              <w:rPr>
                <w:rFonts w:ascii="Times New Roman" w:hAnsi="Times New Roman"/>
                <w:iCs/>
                <w:sz w:val="24"/>
                <w:szCs w:val="24"/>
              </w:rPr>
            </w:pPr>
            <w:r w:rsidRPr="001818EA">
              <w:rPr>
                <w:rFonts w:ascii="Times New Roman" w:hAnsi="Times New Roman"/>
                <w:b/>
                <w:bCs/>
                <w:sz w:val="24"/>
                <w:szCs w:val="24"/>
              </w:rPr>
              <w:t>Знания:</w:t>
            </w:r>
            <w:r w:rsidRPr="001818EA">
              <w:rPr>
                <w:rFonts w:ascii="Times New Roman" w:hAnsi="Times New Roman"/>
                <w:bCs/>
                <w:sz w:val="24"/>
                <w:szCs w:val="24"/>
              </w:rPr>
              <w:t xml:space="preserve"> основы предпринимательской деятельности; основы финансовой грамотности; правила разработки бизнес-планов; порядок выстраивания презентации; кредитные банковские продукты.</w:t>
            </w:r>
          </w:p>
        </w:tc>
      </w:tr>
    </w:tbl>
    <w:p w14:paraId="32EE4E37" w14:textId="77777777" w:rsidR="004E3FDE" w:rsidRPr="00322AAD" w:rsidRDefault="004E3FDE" w:rsidP="004E3FDE">
      <w:pPr>
        <w:spacing w:after="0"/>
        <w:ind w:firstLine="709"/>
        <w:jc w:val="both"/>
        <w:rPr>
          <w:rFonts w:ascii="Times New Roman" w:hAnsi="Times New Roman"/>
          <w:sz w:val="24"/>
          <w:szCs w:val="24"/>
        </w:rPr>
      </w:pPr>
    </w:p>
    <w:p w14:paraId="7B3B5145" w14:textId="77777777" w:rsidR="004E3FDE" w:rsidRDefault="004E3FDE" w:rsidP="004E3FDE">
      <w:pPr>
        <w:spacing w:after="0"/>
        <w:ind w:firstLine="709"/>
        <w:jc w:val="both"/>
        <w:rPr>
          <w:rFonts w:ascii="Times New Roman" w:hAnsi="Times New Roman"/>
          <w:b/>
          <w:sz w:val="24"/>
          <w:szCs w:val="24"/>
        </w:rPr>
      </w:pPr>
      <w:r w:rsidRPr="00322AAD">
        <w:rPr>
          <w:rFonts w:ascii="Times New Roman" w:hAnsi="Times New Roman"/>
          <w:b/>
          <w:sz w:val="24"/>
          <w:szCs w:val="24"/>
        </w:rPr>
        <w:t>4.2. Профессиональные компетенции</w:t>
      </w:r>
    </w:p>
    <w:p w14:paraId="2DA9B43C" w14:textId="77777777" w:rsidR="004E3FDE" w:rsidRPr="00322AAD" w:rsidRDefault="004E3FDE" w:rsidP="004E3FDE">
      <w:pPr>
        <w:spacing w:after="0"/>
        <w:ind w:firstLine="709"/>
        <w:jc w:val="both"/>
        <w:rPr>
          <w:rFonts w:ascii="Times New Roman" w:hAnsi="Times New Roman"/>
          <w:b/>
          <w:sz w:val="24"/>
          <w:szCs w:val="24"/>
        </w:rPr>
      </w:pP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00"/>
        <w:gridCol w:w="2419"/>
        <w:gridCol w:w="4845"/>
      </w:tblGrid>
      <w:tr w:rsidR="004E3FDE" w:rsidRPr="001818EA" w14:paraId="69C5E4D6" w14:textId="77777777" w:rsidTr="004E3FDE">
        <w:tc>
          <w:tcPr>
            <w:tcW w:w="2200" w:type="dxa"/>
          </w:tcPr>
          <w:p w14:paraId="6274387D" w14:textId="77777777" w:rsidR="004E3FDE" w:rsidRPr="001818EA" w:rsidRDefault="004E3FDE" w:rsidP="008B4F60">
            <w:pPr>
              <w:widowControl w:val="0"/>
              <w:spacing w:after="0" w:line="240" w:lineRule="auto"/>
              <w:jc w:val="center"/>
              <w:rPr>
                <w:rFonts w:ascii="Times New Roman" w:hAnsi="Times New Roman"/>
                <w:b/>
                <w:sz w:val="24"/>
                <w:szCs w:val="24"/>
              </w:rPr>
            </w:pPr>
            <w:r w:rsidRPr="001818EA">
              <w:rPr>
                <w:rFonts w:ascii="Times New Roman" w:hAnsi="Times New Roman"/>
                <w:b/>
                <w:sz w:val="24"/>
                <w:szCs w:val="24"/>
              </w:rPr>
              <w:t xml:space="preserve">Основные виды </w:t>
            </w:r>
          </w:p>
          <w:p w14:paraId="1FA7F352" w14:textId="77777777" w:rsidR="004E3FDE" w:rsidRPr="001818EA" w:rsidRDefault="004E3FDE" w:rsidP="008B4F60">
            <w:pPr>
              <w:widowControl w:val="0"/>
              <w:spacing w:after="0" w:line="240" w:lineRule="auto"/>
              <w:jc w:val="center"/>
              <w:rPr>
                <w:rFonts w:ascii="Times New Roman" w:hAnsi="Times New Roman"/>
                <w:b/>
                <w:sz w:val="24"/>
                <w:szCs w:val="24"/>
              </w:rPr>
            </w:pPr>
            <w:r w:rsidRPr="001818EA">
              <w:rPr>
                <w:rFonts w:ascii="Times New Roman" w:hAnsi="Times New Roman"/>
                <w:b/>
                <w:sz w:val="24"/>
                <w:szCs w:val="24"/>
              </w:rPr>
              <w:t>деятельности</w:t>
            </w:r>
          </w:p>
        </w:tc>
        <w:tc>
          <w:tcPr>
            <w:tcW w:w="2419" w:type="dxa"/>
          </w:tcPr>
          <w:p w14:paraId="092E5773" w14:textId="77777777" w:rsidR="004E3FDE" w:rsidRPr="001818EA" w:rsidRDefault="004E3FDE" w:rsidP="008B4F60">
            <w:pPr>
              <w:widowControl w:val="0"/>
              <w:spacing w:after="0" w:line="240" w:lineRule="auto"/>
              <w:jc w:val="center"/>
              <w:rPr>
                <w:rFonts w:ascii="Times New Roman" w:hAnsi="Times New Roman"/>
                <w:b/>
                <w:sz w:val="24"/>
                <w:szCs w:val="24"/>
              </w:rPr>
            </w:pPr>
            <w:r w:rsidRPr="001818EA">
              <w:rPr>
                <w:rFonts w:ascii="Times New Roman" w:hAnsi="Times New Roman"/>
                <w:b/>
                <w:sz w:val="24"/>
                <w:szCs w:val="24"/>
              </w:rPr>
              <w:t xml:space="preserve">Код и </w:t>
            </w:r>
            <w:r>
              <w:rPr>
                <w:rFonts w:ascii="Times New Roman" w:hAnsi="Times New Roman"/>
                <w:b/>
                <w:sz w:val="24"/>
                <w:szCs w:val="24"/>
              </w:rPr>
              <w:t>наименование</w:t>
            </w:r>
            <w:r w:rsidRPr="001818EA">
              <w:rPr>
                <w:rFonts w:ascii="Times New Roman" w:hAnsi="Times New Roman"/>
                <w:b/>
                <w:sz w:val="24"/>
                <w:szCs w:val="24"/>
              </w:rPr>
              <w:t xml:space="preserve"> </w:t>
            </w:r>
          </w:p>
          <w:p w14:paraId="51DD9544" w14:textId="77777777" w:rsidR="004E3FDE" w:rsidRPr="001818EA" w:rsidRDefault="004E3FDE" w:rsidP="008B4F60">
            <w:pPr>
              <w:widowControl w:val="0"/>
              <w:spacing w:after="0" w:line="240" w:lineRule="auto"/>
              <w:jc w:val="center"/>
              <w:rPr>
                <w:rFonts w:ascii="Times New Roman" w:hAnsi="Times New Roman"/>
                <w:b/>
                <w:sz w:val="24"/>
                <w:szCs w:val="24"/>
              </w:rPr>
            </w:pPr>
            <w:r w:rsidRPr="001818EA">
              <w:rPr>
                <w:rFonts w:ascii="Times New Roman" w:hAnsi="Times New Roman"/>
                <w:b/>
                <w:sz w:val="24"/>
                <w:szCs w:val="24"/>
              </w:rPr>
              <w:t>компетенции</w:t>
            </w:r>
          </w:p>
        </w:tc>
        <w:tc>
          <w:tcPr>
            <w:tcW w:w="4845" w:type="dxa"/>
          </w:tcPr>
          <w:p w14:paraId="3CB43E46" w14:textId="77777777" w:rsidR="004E3FDE" w:rsidRPr="001818EA" w:rsidRDefault="004E3FDE" w:rsidP="008B4F60">
            <w:pPr>
              <w:widowControl w:val="0"/>
              <w:spacing w:after="0" w:line="240" w:lineRule="auto"/>
              <w:jc w:val="center"/>
              <w:rPr>
                <w:rFonts w:ascii="Times New Roman" w:hAnsi="Times New Roman"/>
                <w:b/>
                <w:sz w:val="24"/>
                <w:szCs w:val="24"/>
              </w:rPr>
            </w:pPr>
            <w:r w:rsidRPr="00B26BD5">
              <w:rPr>
                <w:rFonts w:ascii="Times New Roman" w:hAnsi="Times New Roman"/>
                <w:b/>
                <w:iCs/>
                <w:sz w:val="24"/>
                <w:szCs w:val="24"/>
              </w:rPr>
              <w:t>Показатели освоения компетенции</w:t>
            </w:r>
          </w:p>
        </w:tc>
      </w:tr>
      <w:tr w:rsidR="004E3FDE" w:rsidRPr="001818EA" w14:paraId="43F683A9" w14:textId="77777777" w:rsidTr="004E3FDE">
        <w:tc>
          <w:tcPr>
            <w:tcW w:w="2200" w:type="dxa"/>
            <w:vMerge w:val="restart"/>
          </w:tcPr>
          <w:p w14:paraId="67E8C4AD" w14:textId="77777777" w:rsidR="004E3FDE" w:rsidRPr="001818EA" w:rsidRDefault="004E3FDE" w:rsidP="008B4F60">
            <w:pPr>
              <w:widowControl w:val="0"/>
              <w:spacing w:after="0" w:line="240" w:lineRule="auto"/>
              <w:jc w:val="both"/>
              <w:rPr>
                <w:rFonts w:ascii="Times New Roman" w:hAnsi="Times New Roman"/>
                <w:b/>
                <w:sz w:val="24"/>
                <w:szCs w:val="24"/>
              </w:rPr>
            </w:pPr>
            <w:r w:rsidRPr="001818EA">
              <w:rPr>
                <w:rFonts w:ascii="Times New Roman" w:hAnsi="Times New Roman"/>
                <w:b/>
                <w:sz w:val="24"/>
                <w:szCs w:val="24"/>
              </w:rPr>
              <w:t>Организация подготовки технологических процессов изготовления различных видов печатной продукции</w:t>
            </w:r>
          </w:p>
        </w:tc>
        <w:tc>
          <w:tcPr>
            <w:tcW w:w="2419" w:type="dxa"/>
          </w:tcPr>
          <w:p w14:paraId="67CE0001" w14:textId="77777777" w:rsidR="004E3FDE" w:rsidRPr="001818EA" w:rsidRDefault="004E3FDE" w:rsidP="00907BEC">
            <w:pPr>
              <w:widowControl w:val="0"/>
              <w:spacing w:after="0" w:line="240" w:lineRule="auto"/>
              <w:rPr>
                <w:rFonts w:ascii="Times New Roman" w:hAnsi="Times New Roman"/>
                <w:sz w:val="24"/>
                <w:szCs w:val="24"/>
              </w:rPr>
            </w:pPr>
            <w:r w:rsidRPr="001818EA">
              <w:rPr>
                <w:rFonts w:ascii="Times New Roman" w:hAnsi="Times New Roman"/>
                <w:sz w:val="24"/>
                <w:szCs w:val="24"/>
              </w:rPr>
              <w:t xml:space="preserve">ПК 1.1. </w:t>
            </w:r>
            <w:r w:rsidRPr="001818EA">
              <w:rPr>
                <w:rFonts w:ascii="Times New Roman" w:hAnsi="Times New Roman"/>
                <w:iCs/>
                <w:sz w:val="24"/>
                <w:szCs w:val="24"/>
              </w:rPr>
              <w:t>Организовывать технологический процесс допечатной подготовки различных видов печатной продукции.</w:t>
            </w:r>
          </w:p>
        </w:tc>
        <w:tc>
          <w:tcPr>
            <w:tcW w:w="4845" w:type="dxa"/>
          </w:tcPr>
          <w:p w14:paraId="64E31A6D" w14:textId="77777777" w:rsidR="004E3FDE" w:rsidRPr="001818EA" w:rsidRDefault="004E3FDE" w:rsidP="008B4F60">
            <w:pPr>
              <w:widowControl w:val="0"/>
              <w:spacing w:after="0" w:line="240" w:lineRule="auto"/>
              <w:ind w:firstLine="501"/>
              <w:jc w:val="both"/>
              <w:rPr>
                <w:rFonts w:ascii="Times New Roman" w:hAnsi="Times New Roman"/>
                <w:b/>
                <w:sz w:val="24"/>
                <w:szCs w:val="24"/>
              </w:rPr>
            </w:pPr>
            <w:r w:rsidRPr="001818EA">
              <w:rPr>
                <w:rFonts w:ascii="Times New Roman" w:hAnsi="Times New Roman"/>
                <w:b/>
                <w:sz w:val="24"/>
                <w:szCs w:val="24"/>
              </w:rPr>
              <w:t>Практический опыт:</w:t>
            </w:r>
            <w:r w:rsidRPr="001818EA">
              <w:rPr>
                <w:rFonts w:ascii="Times New Roman" w:hAnsi="Times New Roman"/>
                <w:color w:val="000000"/>
                <w:sz w:val="24"/>
                <w:szCs w:val="24"/>
              </w:rPr>
              <w:t xml:space="preserve"> в организации технологического процесса допечатной подготовки различных видов печатной продукции.</w:t>
            </w:r>
          </w:p>
          <w:p w14:paraId="7779AF4C" w14:textId="77777777" w:rsidR="004E3FDE" w:rsidRPr="001818EA" w:rsidRDefault="004E3FDE" w:rsidP="008B4F60">
            <w:pPr>
              <w:widowControl w:val="0"/>
              <w:spacing w:after="0" w:line="240" w:lineRule="auto"/>
              <w:ind w:firstLine="501"/>
              <w:jc w:val="both"/>
              <w:rPr>
                <w:rFonts w:ascii="Times New Roman" w:hAnsi="Times New Roman"/>
                <w:b/>
                <w:sz w:val="24"/>
                <w:szCs w:val="24"/>
              </w:rPr>
            </w:pPr>
            <w:r w:rsidRPr="001818EA">
              <w:rPr>
                <w:rFonts w:ascii="Times New Roman" w:hAnsi="Times New Roman"/>
                <w:b/>
                <w:sz w:val="24"/>
                <w:szCs w:val="24"/>
              </w:rPr>
              <w:t>Умения:</w:t>
            </w:r>
            <w:r w:rsidRPr="001818EA">
              <w:rPr>
                <w:rFonts w:ascii="Times New Roman" w:hAnsi="Times New Roman"/>
                <w:color w:val="000000"/>
                <w:sz w:val="24"/>
                <w:szCs w:val="24"/>
              </w:rPr>
              <w:t xml:space="preserve"> выбирать оптимальные технологии допечатной подготовки различных видов печатной продукции; осуществлять выбор материалов для изготовления различных видов печатной продукции; осуществлять выбор оборудования для реализации технологического процесса допечатной подготовки печатной продукции; рассчитывать оптимальные параметры работы допечатного оборудования; проектировать технологические процессы допечатной подготовки различных видов печатной продукции; </w:t>
            </w:r>
            <w:r w:rsidRPr="001818EA">
              <w:rPr>
                <w:rFonts w:ascii="Times New Roman" w:hAnsi="Times New Roman"/>
                <w:iCs/>
                <w:sz w:val="24"/>
                <w:szCs w:val="24"/>
              </w:rPr>
              <w:t xml:space="preserve">принимать решения по применению разработанной  технологии на основе расчета технико-экономических показателей, </w:t>
            </w:r>
            <w:r w:rsidRPr="001818EA">
              <w:rPr>
                <w:rFonts w:ascii="Times New Roman" w:hAnsi="Times New Roman"/>
                <w:color w:val="000000"/>
                <w:sz w:val="24"/>
                <w:szCs w:val="24"/>
              </w:rPr>
              <w:t>оформлять нормативно-техническую и учетно-отчетную документацию.</w:t>
            </w:r>
          </w:p>
          <w:p w14:paraId="1246DF70" w14:textId="77777777" w:rsidR="004E3FDE" w:rsidRPr="001818EA" w:rsidRDefault="004E3FDE" w:rsidP="008B4F60">
            <w:pPr>
              <w:widowControl w:val="0"/>
              <w:spacing w:after="0" w:line="240" w:lineRule="auto"/>
              <w:ind w:firstLine="501"/>
              <w:jc w:val="both"/>
              <w:rPr>
                <w:rFonts w:ascii="Times New Roman" w:hAnsi="Times New Roman"/>
                <w:b/>
                <w:sz w:val="24"/>
                <w:szCs w:val="24"/>
              </w:rPr>
            </w:pPr>
            <w:r w:rsidRPr="001818EA">
              <w:rPr>
                <w:rFonts w:ascii="Times New Roman" w:hAnsi="Times New Roman"/>
                <w:b/>
                <w:sz w:val="24"/>
                <w:szCs w:val="24"/>
              </w:rPr>
              <w:lastRenderedPageBreak/>
              <w:t>Знания:</w:t>
            </w:r>
            <w:r w:rsidRPr="001818EA">
              <w:rPr>
                <w:rFonts w:ascii="Times New Roman" w:hAnsi="Times New Roman"/>
                <w:sz w:val="24"/>
                <w:szCs w:val="24"/>
              </w:rPr>
              <w:t xml:space="preserve"> видов печатной продукции; технических параметров различных видов печатной продукции; технологий обработки текстовой и изобразительной информации; вариантов оформления печатной продукции; видов текстовых и изобразительных оригиналов; видов и параметров шрифтов; правил набора и верстки издательских оригиналов; принципов построения спуска полос и их раскладки; технологии корректуры текстовых и изобразительных оригиналов; программных средств обработки текстовой и графической информации; классификаций, назначений, устройств и принципов работы допечатного оборудования; видов и свойств современных полиграфических материалов; методов измерения параметров и свойств материалов; видов автоматизации допечатных процессов; систем и методов проектирования допечатных процессов; правил техники безопасности и охраны труда полиграфического производства; </w:t>
            </w:r>
            <w:r w:rsidRPr="001818EA">
              <w:rPr>
                <w:rFonts w:ascii="Times New Roman" w:hAnsi="Times New Roman"/>
                <w:iCs/>
                <w:sz w:val="24"/>
                <w:szCs w:val="24"/>
              </w:rPr>
              <w:t xml:space="preserve">технико-экономических показателей технологического процесса изготовления полиграфической продукции; </w:t>
            </w:r>
            <w:r w:rsidRPr="001818EA">
              <w:rPr>
                <w:rFonts w:ascii="Times New Roman" w:hAnsi="Times New Roman"/>
                <w:sz w:val="24"/>
                <w:szCs w:val="24"/>
              </w:rPr>
              <w:t>правил оформления нормативно-технической и учетно-отчетной документации.</w:t>
            </w:r>
          </w:p>
        </w:tc>
      </w:tr>
      <w:tr w:rsidR="004E3FDE" w:rsidRPr="001818EA" w14:paraId="77E69C9D" w14:textId="77777777" w:rsidTr="004E3FDE">
        <w:tc>
          <w:tcPr>
            <w:tcW w:w="2200" w:type="dxa"/>
            <w:vMerge/>
          </w:tcPr>
          <w:p w14:paraId="6325B82B" w14:textId="77777777" w:rsidR="004E3FDE" w:rsidRPr="001818EA" w:rsidRDefault="004E3FDE" w:rsidP="008B4F60">
            <w:pPr>
              <w:widowControl w:val="0"/>
              <w:spacing w:after="0" w:line="240" w:lineRule="auto"/>
              <w:jc w:val="both"/>
              <w:rPr>
                <w:rFonts w:ascii="Times New Roman" w:hAnsi="Times New Roman"/>
                <w:sz w:val="24"/>
                <w:szCs w:val="24"/>
              </w:rPr>
            </w:pPr>
          </w:p>
        </w:tc>
        <w:tc>
          <w:tcPr>
            <w:tcW w:w="2419" w:type="dxa"/>
          </w:tcPr>
          <w:p w14:paraId="3917384A" w14:textId="77777777" w:rsidR="004E3FDE" w:rsidRPr="001818EA" w:rsidRDefault="004E3FDE" w:rsidP="00907BEC">
            <w:pPr>
              <w:widowControl w:val="0"/>
              <w:spacing w:after="0" w:line="240" w:lineRule="auto"/>
              <w:rPr>
                <w:rFonts w:ascii="Times New Roman" w:hAnsi="Times New Roman"/>
                <w:sz w:val="24"/>
                <w:szCs w:val="24"/>
              </w:rPr>
            </w:pPr>
            <w:r w:rsidRPr="001818EA">
              <w:rPr>
                <w:rFonts w:ascii="Times New Roman" w:hAnsi="Times New Roman"/>
                <w:sz w:val="24"/>
                <w:szCs w:val="24"/>
              </w:rPr>
              <w:t xml:space="preserve">ПК 1.2. </w:t>
            </w:r>
            <w:r w:rsidRPr="001818EA">
              <w:rPr>
                <w:rFonts w:ascii="Times New Roman" w:hAnsi="Times New Roman"/>
                <w:iCs/>
                <w:sz w:val="24"/>
                <w:szCs w:val="24"/>
              </w:rPr>
              <w:t>Организовывать технологический процесс изготовления печатных форм для различных видов печатной продукции.</w:t>
            </w:r>
          </w:p>
        </w:tc>
        <w:tc>
          <w:tcPr>
            <w:tcW w:w="4845" w:type="dxa"/>
          </w:tcPr>
          <w:p w14:paraId="4AD75396" w14:textId="77777777" w:rsidR="004E3FDE" w:rsidRPr="001818EA" w:rsidRDefault="004E3FDE" w:rsidP="008B4F60">
            <w:pPr>
              <w:widowControl w:val="0"/>
              <w:spacing w:after="0" w:line="240" w:lineRule="auto"/>
              <w:ind w:firstLine="516"/>
              <w:jc w:val="both"/>
              <w:rPr>
                <w:rFonts w:ascii="Times New Roman" w:hAnsi="Times New Roman"/>
                <w:b/>
                <w:sz w:val="24"/>
                <w:szCs w:val="24"/>
              </w:rPr>
            </w:pPr>
            <w:r w:rsidRPr="001818EA">
              <w:rPr>
                <w:rFonts w:ascii="Times New Roman" w:hAnsi="Times New Roman"/>
                <w:b/>
                <w:sz w:val="24"/>
                <w:szCs w:val="24"/>
              </w:rPr>
              <w:t xml:space="preserve">Практический опыт: </w:t>
            </w:r>
            <w:r w:rsidRPr="001818EA">
              <w:rPr>
                <w:rFonts w:ascii="Times New Roman" w:hAnsi="Times New Roman"/>
                <w:sz w:val="24"/>
                <w:szCs w:val="24"/>
              </w:rPr>
              <w:t>о</w:t>
            </w:r>
            <w:r w:rsidRPr="001818EA">
              <w:rPr>
                <w:rFonts w:ascii="Times New Roman" w:hAnsi="Times New Roman"/>
                <w:color w:val="000000"/>
                <w:sz w:val="24"/>
                <w:szCs w:val="24"/>
              </w:rPr>
              <w:t>рганизации технологического процесса изготовления печатных форм для различных видов печатной продукции.</w:t>
            </w:r>
          </w:p>
          <w:p w14:paraId="41AE8020" w14:textId="77777777" w:rsidR="004E3FDE" w:rsidRPr="001818EA" w:rsidRDefault="004E3FDE" w:rsidP="008B4F60">
            <w:pPr>
              <w:widowControl w:val="0"/>
              <w:spacing w:after="0" w:line="240" w:lineRule="auto"/>
              <w:ind w:firstLine="516"/>
              <w:jc w:val="both"/>
              <w:rPr>
                <w:rFonts w:ascii="Times New Roman" w:hAnsi="Times New Roman"/>
                <w:b/>
                <w:sz w:val="24"/>
                <w:szCs w:val="24"/>
              </w:rPr>
            </w:pPr>
            <w:r w:rsidRPr="001818EA">
              <w:rPr>
                <w:rFonts w:ascii="Times New Roman" w:hAnsi="Times New Roman"/>
                <w:b/>
                <w:sz w:val="24"/>
                <w:szCs w:val="24"/>
              </w:rPr>
              <w:t>Умения:</w:t>
            </w:r>
            <w:r w:rsidRPr="001818EA">
              <w:rPr>
                <w:rFonts w:ascii="Times New Roman" w:hAnsi="Times New Roman"/>
                <w:color w:val="000000"/>
                <w:sz w:val="24"/>
                <w:szCs w:val="24"/>
              </w:rPr>
              <w:t xml:space="preserve"> выбирать оптимальные технологии изготовления печатных форм для различных видов печатной продукции; осуществлять выбор материалов для изготовления различных видов печатной продукции; осуществлять выбор оборудования для реализации технологического процесса изготовления печатных форм; рассчитывать оптимальные параметры работы оборудования для изготовления печатных форм; проектировать процессы изготовления печатных форм для различных видов печатной продукции;</w:t>
            </w:r>
            <w:r w:rsidRPr="001818EA">
              <w:rPr>
                <w:rFonts w:ascii="Times New Roman" w:hAnsi="Times New Roman"/>
                <w:iCs/>
                <w:sz w:val="24"/>
                <w:szCs w:val="24"/>
              </w:rPr>
              <w:t xml:space="preserve"> принимать решения по применению разработанной  технологии на основе расчета технико-экономических показателей;</w:t>
            </w:r>
            <w:r w:rsidRPr="001818EA">
              <w:rPr>
                <w:rFonts w:ascii="Times New Roman" w:hAnsi="Times New Roman"/>
                <w:color w:val="000000"/>
                <w:sz w:val="24"/>
                <w:szCs w:val="24"/>
              </w:rPr>
              <w:t xml:space="preserve"> оформлять нормативно-техническую и учетно-отчетную документацию.</w:t>
            </w:r>
          </w:p>
          <w:p w14:paraId="5E763546" w14:textId="77777777" w:rsidR="004E3FDE" w:rsidRPr="001818EA" w:rsidRDefault="004E3FDE" w:rsidP="008B4F60">
            <w:pPr>
              <w:widowControl w:val="0"/>
              <w:spacing w:after="0" w:line="240" w:lineRule="auto"/>
              <w:ind w:firstLine="516"/>
              <w:jc w:val="both"/>
              <w:rPr>
                <w:rFonts w:ascii="Times New Roman" w:hAnsi="Times New Roman"/>
                <w:b/>
                <w:sz w:val="24"/>
                <w:szCs w:val="24"/>
              </w:rPr>
            </w:pPr>
            <w:r w:rsidRPr="001818EA">
              <w:rPr>
                <w:rFonts w:ascii="Times New Roman" w:hAnsi="Times New Roman"/>
                <w:b/>
                <w:sz w:val="24"/>
                <w:szCs w:val="24"/>
              </w:rPr>
              <w:t>Знания:</w:t>
            </w:r>
            <w:r w:rsidRPr="001818EA">
              <w:rPr>
                <w:rFonts w:ascii="Times New Roman" w:hAnsi="Times New Roman"/>
                <w:sz w:val="24"/>
                <w:szCs w:val="24"/>
              </w:rPr>
              <w:t xml:space="preserve"> видов печатной продукции; технических параметров различных видов </w:t>
            </w:r>
            <w:r w:rsidRPr="001818EA">
              <w:rPr>
                <w:rFonts w:ascii="Times New Roman" w:hAnsi="Times New Roman"/>
                <w:sz w:val="24"/>
                <w:szCs w:val="24"/>
              </w:rPr>
              <w:lastRenderedPageBreak/>
              <w:t xml:space="preserve">печатной продукции; технологий изготовления печатных форм; классификаций, назначений, устройств и принцип работы оборудования для изготовления печатных форм; видов и свойств современных полиграфических материалов; методов измерения параметров и свойств материалов; видов автоматизации формных процессов; систем и методов проектирования формных процессов; правил техники безопасности и охраны труда полиграфического производства; </w:t>
            </w:r>
            <w:r w:rsidRPr="001818EA">
              <w:rPr>
                <w:rFonts w:ascii="Times New Roman" w:hAnsi="Times New Roman"/>
                <w:iCs/>
                <w:sz w:val="24"/>
                <w:szCs w:val="24"/>
              </w:rPr>
              <w:t xml:space="preserve">технико-экономических показателей технологического процесса изготовления полиграфической продукции; </w:t>
            </w:r>
            <w:r w:rsidRPr="001818EA">
              <w:rPr>
                <w:rFonts w:ascii="Times New Roman" w:hAnsi="Times New Roman"/>
                <w:sz w:val="24"/>
                <w:szCs w:val="24"/>
              </w:rPr>
              <w:t>правил оформления нормативно-технической и учетно-отчетной документации</w:t>
            </w:r>
            <w:r w:rsidRPr="001818EA">
              <w:rPr>
                <w:rFonts w:ascii="Times New Roman" w:hAnsi="Times New Roman"/>
                <w:b/>
                <w:sz w:val="24"/>
                <w:szCs w:val="24"/>
              </w:rPr>
              <w:t>.</w:t>
            </w:r>
          </w:p>
        </w:tc>
      </w:tr>
      <w:tr w:rsidR="004E3FDE" w:rsidRPr="001818EA" w14:paraId="379C7FF1" w14:textId="77777777" w:rsidTr="004E3FDE">
        <w:tc>
          <w:tcPr>
            <w:tcW w:w="2200" w:type="dxa"/>
            <w:vMerge/>
          </w:tcPr>
          <w:p w14:paraId="6513193C" w14:textId="77777777" w:rsidR="004E3FDE" w:rsidRPr="001818EA" w:rsidRDefault="004E3FDE" w:rsidP="008B4F60">
            <w:pPr>
              <w:widowControl w:val="0"/>
              <w:spacing w:after="0" w:line="240" w:lineRule="auto"/>
              <w:jc w:val="both"/>
              <w:rPr>
                <w:rFonts w:ascii="Times New Roman" w:hAnsi="Times New Roman"/>
                <w:sz w:val="24"/>
                <w:szCs w:val="24"/>
              </w:rPr>
            </w:pPr>
          </w:p>
        </w:tc>
        <w:tc>
          <w:tcPr>
            <w:tcW w:w="2419" w:type="dxa"/>
          </w:tcPr>
          <w:p w14:paraId="28BC09B6" w14:textId="77777777" w:rsidR="004E3FDE" w:rsidRPr="001818EA" w:rsidRDefault="004E3FDE" w:rsidP="00907BEC">
            <w:pPr>
              <w:widowControl w:val="0"/>
              <w:spacing w:after="0" w:line="240" w:lineRule="auto"/>
              <w:rPr>
                <w:rFonts w:ascii="Times New Roman" w:hAnsi="Times New Roman"/>
                <w:sz w:val="24"/>
                <w:szCs w:val="24"/>
              </w:rPr>
            </w:pPr>
            <w:r w:rsidRPr="001818EA">
              <w:rPr>
                <w:rFonts w:ascii="Times New Roman" w:hAnsi="Times New Roman"/>
                <w:sz w:val="24"/>
                <w:szCs w:val="24"/>
              </w:rPr>
              <w:t>ПК 1.3.</w:t>
            </w:r>
            <w:r w:rsidRPr="001818EA">
              <w:rPr>
                <w:rFonts w:ascii="Times New Roman" w:hAnsi="Times New Roman"/>
                <w:iCs/>
                <w:sz w:val="24"/>
                <w:szCs w:val="24"/>
              </w:rPr>
              <w:t xml:space="preserve"> Организовывать процесс печатания различных видов печатной продукции.</w:t>
            </w:r>
          </w:p>
        </w:tc>
        <w:tc>
          <w:tcPr>
            <w:tcW w:w="4845" w:type="dxa"/>
          </w:tcPr>
          <w:p w14:paraId="50CD48B5" w14:textId="77777777" w:rsidR="004E3FDE" w:rsidRPr="001818EA" w:rsidRDefault="004E3FDE" w:rsidP="008B4F60">
            <w:pPr>
              <w:widowControl w:val="0"/>
              <w:spacing w:after="0" w:line="240" w:lineRule="auto"/>
              <w:ind w:firstLine="516"/>
              <w:jc w:val="both"/>
              <w:rPr>
                <w:rFonts w:ascii="Times New Roman" w:hAnsi="Times New Roman"/>
                <w:color w:val="000000"/>
                <w:sz w:val="24"/>
                <w:szCs w:val="24"/>
              </w:rPr>
            </w:pPr>
            <w:r w:rsidRPr="001818EA">
              <w:rPr>
                <w:rFonts w:ascii="Times New Roman" w:hAnsi="Times New Roman"/>
                <w:b/>
                <w:sz w:val="24"/>
                <w:szCs w:val="24"/>
              </w:rPr>
              <w:t xml:space="preserve">Практический опыт: </w:t>
            </w:r>
            <w:r w:rsidRPr="001818EA">
              <w:rPr>
                <w:rFonts w:ascii="Times New Roman" w:hAnsi="Times New Roman"/>
                <w:color w:val="000000"/>
                <w:sz w:val="24"/>
                <w:szCs w:val="24"/>
              </w:rPr>
              <w:t>организации процесса печатания различных видов печатной продукции.</w:t>
            </w:r>
          </w:p>
          <w:p w14:paraId="6E6B2D6E" w14:textId="77777777" w:rsidR="004E3FDE" w:rsidRPr="001818EA" w:rsidRDefault="004E3FDE" w:rsidP="008B4F60">
            <w:pPr>
              <w:widowControl w:val="0"/>
              <w:spacing w:after="0" w:line="240" w:lineRule="auto"/>
              <w:ind w:firstLine="516"/>
              <w:jc w:val="both"/>
              <w:rPr>
                <w:rFonts w:ascii="Times New Roman" w:hAnsi="Times New Roman"/>
                <w:color w:val="000000"/>
                <w:sz w:val="24"/>
                <w:szCs w:val="24"/>
              </w:rPr>
            </w:pPr>
            <w:r w:rsidRPr="001818EA">
              <w:rPr>
                <w:rFonts w:ascii="Times New Roman" w:hAnsi="Times New Roman"/>
                <w:b/>
                <w:sz w:val="24"/>
                <w:szCs w:val="24"/>
              </w:rPr>
              <w:t>Умения:</w:t>
            </w:r>
            <w:r w:rsidRPr="001818EA">
              <w:rPr>
                <w:rFonts w:ascii="Times New Roman" w:hAnsi="Times New Roman"/>
                <w:color w:val="000000"/>
                <w:sz w:val="24"/>
                <w:szCs w:val="24"/>
              </w:rPr>
              <w:t xml:space="preserve"> выбирать оптимальные технологии печатания различных видов печатной продукции; осуществлять выбор материалов для изготовления различных видов печатной продукции; осуществлять выбор оборудования для реализации технологического процесса печатания различных видов печатной продукции; рассчитывать оптимальные параметры работы печатного оборудования для изготовления печатной продукции; проектировать технологические процессы печатания различных видов печатной продукции;</w:t>
            </w:r>
            <w:r w:rsidRPr="001818EA">
              <w:rPr>
                <w:rFonts w:ascii="Times New Roman" w:hAnsi="Times New Roman"/>
                <w:iCs/>
                <w:sz w:val="24"/>
                <w:szCs w:val="24"/>
              </w:rPr>
              <w:t xml:space="preserve"> принимать решения по применению разработанной  технологии на основе расчета технико-экономических показателей,</w:t>
            </w:r>
            <w:r w:rsidRPr="001818EA">
              <w:rPr>
                <w:rFonts w:ascii="Times New Roman" w:hAnsi="Times New Roman"/>
                <w:color w:val="000000"/>
                <w:sz w:val="24"/>
                <w:szCs w:val="24"/>
              </w:rPr>
              <w:t xml:space="preserve"> оформлять нормативно-техническую и учетно-отчетную документацию.</w:t>
            </w:r>
          </w:p>
          <w:p w14:paraId="20BAC176" w14:textId="77777777" w:rsidR="004E3FDE" w:rsidRPr="001818EA" w:rsidRDefault="004E3FDE" w:rsidP="008B4F60">
            <w:pPr>
              <w:widowControl w:val="0"/>
              <w:spacing w:after="0" w:line="240" w:lineRule="auto"/>
              <w:ind w:firstLine="516"/>
              <w:jc w:val="both"/>
              <w:rPr>
                <w:rFonts w:ascii="Times New Roman" w:hAnsi="Times New Roman"/>
                <w:color w:val="000000"/>
                <w:sz w:val="24"/>
                <w:szCs w:val="24"/>
              </w:rPr>
            </w:pPr>
            <w:r w:rsidRPr="001818EA">
              <w:rPr>
                <w:rFonts w:ascii="Times New Roman" w:hAnsi="Times New Roman"/>
                <w:b/>
                <w:sz w:val="24"/>
                <w:szCs w:val="24"/>
              </w:rPr>
              <w:t>Знания:</w:t>
            </w:r>
            <w:r w:rsidRPr="001818EA">
              <w:rPr>
                <w:rFonts w:ascii="Times New Roman" w:hAnsi="Times New Roman"/>
                <w:sz w:val="24"/>
                <w:szCs w:val="24"/>
              </w:rPr>
              <w:t xml:space="preserve"> видов печатной продукции; технических параметров различных видов печатной продукции; технологий различных видов печатных процессов; технологии цифровой печати; классификаций, назначений, устройств и принцип работы печатного оборудования; видов и свойств современных полиграфических материалов; методов измерения параметров и свойств материалов; видов автоматизации печатных процессов; систем и методов проектирования печатных процессов; правил техники безопасности и охраны труда </w:t>
            </w:r>
            <w:r w:rsidRPr="001818EA">
              <w:rPr>
                <w:rFonts w:ascii="Times New Roman" w:hAnsi="Times New Roman"/>
                <w:sz w:val="24"/>
                <w:szCs w:val="24"/>
              </w:rPr>
              <w:lastRenderedPageBreak/>
              <w:t xml:space="preserve">полиграфического производства; </w:t>
            </w:r>
            <w:r w:rsidRPr="001818EA">
              <w:rPr>
                <w:rFonts w:ascii="Times New Roman" w:hAnsi="Times New Roman"/>
                <w:iCs/>
                <w:sz w:val="24"/>
                <w:szCs w:val="24"/>
              </w:rPr>
              <w:t xml:space="preserve">технико-экономических показателей технологического процесса изготовления полиграфической продукции; </w:t>
            </w:r>
            <w:r w:rsidRPr="001818EA">
              <w:rPr>
                <w:rFonts w:ascii="Times New Roman" w:hAnsi="Times New Roman"/>
                <w:sz w:val="24"/>
                <w:szCs w:val="24"/>
              </w:rPr>
              <w:t>правил оформления нормативно-технической и учетно-отчетной документации.</w:t>
            </w:r>
          </w:p>
        </w:tc>
      </w:tr>
      <w:tr w:rsidR="004E3FDE" w:rsidRPr="001818EA" w14:paraId="62F0F913" w14:textId="77777777" w:rsidTr="004E3FDE">
        <w:tc>
          <w:tcPr>
            <w:tcW w:w="2200" w:type="dxa"/>
            <w:vMerge/>
          </w:tcPr>
          <w:p w14:paraId="09E5239C" w14:textId="77777777" w:rsidR="004E3FDE" w:rsidRPr="001818EA" w:rsidRDefault="004E3FDE" w:rsidP="008B4F60">
            <w:pPr>
              <w:widowControl w:val="0"/>
              <w:spacing w:after="0" w:line="240" w:lineRule="auto"/>
              <w:jc w:val="both"/>
              <w:rPr>
                <w:rFonts w:ascii="Times New Roman" w:hAnsi="Times New Roman"/>
                <w:sz w:val="24"/>
                <w:szCs w:val="24"/>
              </w:rPr>
            </w:pPr>
          </w:p>
        </w:tc>
        <w:tc>
          <w:tcPr>
            <w:tcW w:w="2419" w:type="dxa"/>
          </w:tcPr>
          <w:p w14:paraId="3693D018" w14:textId="77777777" w:rsidR="004E3FDE" w:rsidRPr="001818EA" w:rsidRDefault="004E3FDE" w:rsidP="008B4F60">
            <w:pPr>
              <w:widowControl w:val="0"/>
              <w:spacing w:after="0" w:line="240" w:lineRule="auto"/>
              <w:jc w:val="both"/>
              <w:rPr>
                <w:rFonts w:ascii="Times New Roman" w:hAnsi="Times New Roman"/>
                <w:sz w:val="24"/>
                <w:szCs w:val="24"/>
              </w:rPr>
            </w:pPr>
            <w:r w:rsidRPr="001818EA">
              <w:rPr>
                <w:rFonts w:ascii="Times New Roman" w:hAnsi="Times New Roman"/>
                <w:sz w:val="24"/>
                <w:szCs w:val="24"/>
              </w:rPr>
              <w:t>ПК 1.4.</w:t>
            </w:r>
            <w:r w:rsidRPr="001818EA">
              <w:rPr>
                <w:rFonts w:ascii="Times New Roman" w:hAnsi="Times New Roman"/>
                <w:iCs/>
                <w:sz w:val="24"/>
                <w:szCs w:val="24"/>
              </w:rPr>
              <w:t xml:space="preserve"> Организовывать послепечатную обработку различных видов печатной продукции.</w:t>
            </w:r>
          </w:p>
        </w:tc>
        <w:tc>
          <w:tcPr>
            <w:tcW w:w="4845" w:type="dxa"/>
          </w:tcPr>
          <w:p w14:paraId="5FA2F9F0" w14:textId="77777777" w:rsidR="004E3FDE" w:rsidRPr="001818EA" w:rsidRDefault="004E3FDE" w:rsidP="008B4F60">
            <w:pPr>
              <w:widowControl w:val="0"/>
              <w:spacing w:after="0" w:line="240" w:lineRule="auto"/>
              <w:ind w:firstLine="516"/>
              <w:jc w:val="both"/>
              <w:rPr>
                <w:rFonts w:ascii="Times New Roman" w:hAnsi="Times New Roman"/>
                <w:b/>
                <w:sz w:val="24"/>
                <w:szCs w:val="24"/>
              </w:rPr>
            </w:pPr>
            <w:r w:rsidRPr="001818EA">
              <w:rPr>
                <w:rFonts w:ascii="Times New Roman" w:hAnsi="Times New Roman"/>
                <w:b/>
                <w:sz w:val="24"/>
                <w:szCs w:val="24"/>
              </w:rPr>
              <w:t xml:space="preserve">Практический опыт: в </w:t>
            </w:r>
            <w:r w:rsidRPr="001818EA">
              <w:rPr>
                <w:rFonts w:ascii="Times New Roman" w:hAnsi="Times New Roman"/>
                <w:color w:val="000000"/>
                <w:sz w:val="24"/>
                <w:szCs w:val="24"/>
              </w:rPr>
              <w:t>организации послепечатной обработки различных видов печатной продукции.</w:t>
            </w:r>
          </w:p>
          <w:p w14:paraId="0A5B687F" w14:textId="77777777" w:rsidR="004E3FDE" w:rsidRPr="001818EA" w:rsidRDefault="004E3FDE" w:rsidP="008B4F60">
            <w:pPr>
              <w:widowControl w:val="0"/>
              <w:spacing w:after="0" w:line="240" w:lineRule="auto"/>
              <w:ind w:firstLine="516"/>
              <w:jc w:val="both"/>
              <w:rPr>
                <w:rFonts w:ascii="Times New Roman" w:hAnsi="Times New Roman"/>
                <w:b/>
                <w:sz w:val="24"/>
                <w:szCs w:val="24"/>
              </w:rPr>
            </w:pPr>
            <w:r w:rsidRPr="001818EA">
              <w:rPr>
                <w:rFonts w:ascii="Times New Roman" w:hAnsi="Times New Roman"/>
                <w:b/>
                <w:sz w:val="24"/>
                <w:szCs w:val="24"/>
              </w:rPr>
              <w:t>Умения:</w:t>
            </w:r>
            <w:r w:rsidRPr="001818EA">
              <w:rPr>
                <w:rFonts w:ascii="Times New Roman" w:hAnsi="Times New Roman"/>
                <w:color w:val="000000"/>
                <w:sz w:val="24"/>
                <w:szCs w:val="24"/>
              </w:rPr>
              <w:t xml:space="preserve"> выбирать оптимальные технологии послепечатной обработки различных видов печатной продукции; осуществлять выбор материалов для изготовления различных видов печатной продукции; осуществлять выбор оборудования для реализации технологического процесса послепечатной обработки различных видов печатной продукции; рассчитывать оптимальные параметры работы послепечатного оборудования для изготовления печатной продукции; проектировать технологические процессы послепечатной обработки различных видов печатной продукции; </w:t>
            </w:r>
            <w:r w:rsidRPr="001818EA">
              <w:rPr>
                <w:rFonts w:ascii="Times New Roman" w:hAnsi="Times New Roman"/>
                <w:iCs/>
                <w:sz w:val="24"/>
                <w:szCs w:val="24"/>
              </w:rPr>
              <w:t xml:space="preserve">принимать решения по применению разработанной  технологии на основе расчета технико-экономических показателей, </w:t>
            </w:r>
            <w:r w:rsidRPr="001818EA">
              <w:rPr>
                <w:rFonts w:ascii="Times New Roman" w:hAnsi="Times New Roman"/>
                <w:color w:val="000000"/>
                <w:sz w:val="24"/>
                <w:szCs w:val="24"/>
              </w:rPr>
              <w:t>оформлять нормативно-техническую и учетно-отчетную документацию.</w:t>
            </w:r>
          </w:p>
          <w:p w14:paraId="6FC490B9" w14:textId="77777777" w:rsidR="004E3FDE" w:rsidRPr="001818EA" w:rsidRDefault="004E3FDE" w:rsidP="008B4F60">
            <w:pPr>
              <w:widowControl w:val="0"/>
              <w:spacing w:after="0" w:line="240" w:lineRule="auto"/>
              <w:ind w:firstLine="516"/>
              <w:jc w:val="both"/>
              <w:rPr>
                <w:rFonts w:ascii="Times New Roman" w:hAnsi="Times New Roman"/>
                <w:b/>
                <w:sz w:val="24"/>
                <w:szCs w:val="24"/>
              </w:rPr>
            </w:pPr>
            <w:r w:rsidRPr="001818EA">
              <w:rPr>
                <w:rFonts w:ascii="Times New Roman" w:hAnsi="Times New Roman"/>
                <w:b/>
                <w:sz w:val="24"/>
                <w:szCs w:val="24"/>
              </w:rPr>
              <w:t>Знания:</w:t>
            </w:r>
            <w:r w:rsidRPr="001818EA">
              <w:rPr>
                <w:rFonts w:ascii="Times New Roman" w:hAnsi="Times New Roman"/>
                <w:sz w:val="24"/>
                <w:szCs w:val="24"/>
              </w:rPr>
              <w:t xml:space="preserve"> видов печатной продукции; технических параметров различных видов печатной продукции; технологий послепечатной обработки печатной продукции; типов обложек и переплетных крышек; классификаций, назначений, устройств и принцип работы послепечатного оборудования; видов и свойств современных полиграфических материалов; методов измерения параметров и свойств материалов; видов автоматизации послепечатных процессов; систем и методов проектирования технологических процессов; правил техники безопасности и охраны труда полиграфического производства; </w:t>
            </w:r>
            <w:r w:rsidRPr="001818EA">
              <w:rPr>
                <w:rFonts w:ascii="Times New Roman" w:hAnsi="Times New Roman"/>
                <w:iCs/>
                <w:sz w:val="24"/>
                <w:szCs w:val="24"/>
              </w:rPr>
              <w:t xml:space="preserve">технико-экономических показателей технологического процесса изготовления полиграфической продукции; </w:t>
            </w:r>
            <w:r w:rsidRPr="001818EA">
              <w:rPr>
                <w:rFonts w:ascii="Times New Roman" w:hAnsi="Times New Roman"/>
                <w:sz w:val="24"/>
                <w:szCs w:val="24"/>
              </w:rPr>
              <w:t>правил оформления нормативно-технической и учетно-отчетной документации.</w:t>
            </w:r>
          </w:p>
        </w:tc>
      </w:tr>
      <w:tr w:rsidR="004E3FDE" w:rsidRPr="001818EA" w14:paraId="49A49109" w14:textId="77777777" w:rsidTr="004E3FDE">
        <w:tc>
          <w:tcPr>
            <w:tcW w:w="2200" w:type="dxa"/>
            <w:vMerge w:val="restart"/>
          </w:tcPr>
          <w:p w14:paraId="51902F15" w14:textId="77777777" w:rsidR="004E3FDE" w:rsidRPr="001818EA" w:rsidRDefault="004E3FDE" w:rsidP="008B4F60">
            <w:pPr>
              <w:widowControl w:val="0"/>
              <w:spacing w:after="0" w:line="240" w:lineRule="auto"/>
              <w:jc w:val="both"/>
              <w:rPr>
                <w:rFonts w:ascii="Times New Roman" w:hAnsi="Times New Roman"/>
                <w:b/>
                <w:sz w:val="24"/>
                <w:szCs w:val="24"/>
              </w:rPr>
            </w:pPr>
            <w:r w:rsidRPr="001818EA">
              <w:rPr>
                <w:rFonts w:ascii="Times New Roman" w:hAnsi="Times New Roman"/>
                <w:b/>
                <w:sz w:val="24"/>
                <w:szCs w:val="24"/>
              </w:rPr>
              <w:t xml:space="preserve">Контроль технологических процессов </w:t>
            </w:r>
            <w:r w:rsidRPr="001818EA">
              <w:rPr>
                <w:rFonts w:ascii="Times New Roman" w:hAnsi="Times New Roman"/>
                <w:b/>
                <w:sz w:val="24"/>
                <w:szCs w:val="24"/>
              </w:rPr>
              <w:lastRenderedPageBreak/>
              <w:t xml:space="preserve">изготовления различных </w:t>
            </w:r>
          </w:p>
          <w:p w14:paraId="236B2906" w14:textId="77777777" w:rsidR="004E3FDE" w:rsidRPr="001818EA" w:rsidRDefault="004E3FDE" w:rsidP="008B4F60">
            <w:pPr>
              <w:widowControl w:val="0"/>
              <w:spacing w:after="0" w:line="240" w:lineRule="auto"/>
              <w:jc w:val="both"/>
              <w:rPr>
                <w:rFonts w:ascii="Times New Roman" w:hAnsi="Times New Roman"/>
                <w:b/>
                <w:sz w:val="24"/>
                <w:szCs w:val="24"/>
              </w:rPr>
            </w:pPr>
            <w:r w:rsidRPr="001818EA">
              <w:rPr>
                <w:rFonts w:ascii="Times New Roman" w:hAnsi="Times New Roman"/>
                <w:b/>
                <w:sz w:val="24"/>
                <w:szCs w:val="24"/>
              </w:rPr>
              <w:t xml:space="preserve">видов печатной </w:t>
            </w:r>
          </w:p>
          <w:p w14:paraId="61119056" w14:textId="77777777" w:rsidR="004E3FDE" w:rsidRPr="001818EA" w:rsidRDefault="004E3FDE" w:rsidP="008B4F60">
            <w:pPr>
              <w:widowControl w:val="0"/>
              <w:spacing w:after="0" w:line="240" w:lineRule="auto"/>
              <w:jc w:val="both"/>
              <w:rPr>
                <w:rFonts w:ascii="Times New Roman" w:hAnsi="Times New Roman"/>
                <w:b/>
                <w:sz w:val="24"/>
                <w:szCs w:val="24"/>
              </w:rPr>
            </w:pPr>
            <w:r w:rsidRPr="001818EA">
              <w:rPr>
                <w:rFonts w:ascii="Times New Roman" w:hAnsi="Times New Roman"/>
                <w:b/>
                <w:sz w:val="24"/>
                <w:szCs w:val="24"/>
              </w:rPr>
              <w:t>продукции</w:t>
            </w:r>
          </w:p>
          <w:p w14:paraId="79DB262E" w14:textId="77777777" w:rsidR="004E3FDE" w:rsidRPr="001818EA" w:rsidRDefault="004E3FDE" w:rsidP="008B4F60">
            <w:pPr>
              <w:widowControl w:val="0"/>
              <w:spacing w:after="0" w:line="240" w:lineRule="auto"/>
              <w:jc w:val="both"/>
              <w:rPr>
                <w:rFonts w:ascii="Times New Roman" w:hAnsi="Times New Roman"/>
                <w:sz w:val="24"/>
                <w:szCs w:val="24"/>
              </w:rPr>
            </w:pPr>
          </w:p>
        </w:tc>
        <w:tc>
          <w:tcPr>
            <w:tcW w:w="2419" w:type="dxa"/>
          </w:tcPr>
          <w:p w14:paraId="6754A4F9" w14:textId="77777777" w:rsidR="004E3FDE" w:rsidRPr="001818EA" w:rsidRDefault="004E3FDE" w:rsidP="00907BEC">
            <w:pPr>
              <w:widowControl w:val="0"/>
              <w:autoSpaceDE w:val="0"/>
              <w:autoSpaceDN w:val="0"/>
              <w:adjustRightInd w:val="0"/>
              <w:spacing w:after="0" w:line="240" w:lineRule="auto"/>
              <w:rPr>
                <w:rFonts w:ascii="Times New Roman" w:hAnsi="Times New Roman"/>
                <w:bCs/>
                <w:iCs/>
                <w:sz w:val="24"/>
                <w:szCs w:val="24"/>
              </w:rPr>
            </w:pPr>
            <w:r w:rsidRPr="001818EA">
              <w:rPr>
                <w:rFonts w:ascii="Times New Roman" w:hAnsi="Times New Roman"/>
                <w:sz w:val="24"/>
                <w:szCs w:val="24"/>
              </w:rPr>
              <w:lastRenderedPageBreak/>
              <w:t>ПК 2.1.</w:t>
            </w:r>
            <w:r w:rsidRPr="001818EA">
              <w:rPr>
                <w:rFonts w:ascii="Times New Roman" w:hAnsi="Times New Roman"/>
                <w:bCs/>
                <w:iCs/>
                <w:sz w:val="24"/>
                <w:szCs w:val="24"/>
              </w:rPr>
              <w:t xml:space="preserve"> Контролировать соблюдение </w:t>
            </w:r>
            <w:r w:rsidRPr="001818EA">
              <w:rPr>
                <w:rFonts w:ascii="Times New Roman" w:hAnsi="Times New Roman"/>
                <w:bCs/>
                <w:iCs/>
                <w:sz w:val="24"/>
                <w:szCs w:val="24"/>
              </w:rPr>
              <w:lastRenderedPageBreak/>
              <w:t>параметров технологического процесса допечатной подготовки различных видов печатной продукции.</w:t>
            </w:r>
          </w:p>
          <w:p w14:paraId="3549E4CF" w14:textId="77777777" w:rsidR="004E3FDE" w:rsidRPr="001818EA" w:rsidRDefault="004E3FDE" w:rsidP="008B4F60">
            <w:pPr>
              <w:widowControl w:val="0"/>
              <w:spacing w:after="0" w:line="240" w:lineRule="auto"/>
              <w:ind w:firstLine="502"/>
              <w:jc w:val="both"/>
              <w:outlineLvl w:val="1"/>
              <w:rPr>
                <w:rFonts w:ascii="Times New Roman" w:hAnsi="Times New Roman"/>
                <w:sz w:val="24"/>
                <w:szCs w:val="24"/>
              </w:rPr>
            </w:pPr>
          </w:p>
          <w:p w14:paraId="6EDBB8CE" w14:textId="77777777" w:rsidR="004E3FDE" w:rsidRPr="001818EA" w:rsidRDefault="004E3FDE" w:rsidP="008B4F60">
            <w:pPr>
              <w:widowControl w:val="0"/>
              <w:spacing w:after="0" w:line="240" w:lineRule="auto"/>
              <w:jc w:val="both"/>
              <w:rPr>
                <w:rFonts w:ascii="Times New Roman" w:hAnsi="Times New Roman"/>
                <w:sz w:val="24"/>
                <w:szCs w:val="24"/>
              </w:rPr>
            </w:pPr>
          </w:p>
        </w:tc>
        <w:tc>
          <w:tcPr>
            <w:tcW w:w="4845" w:type="dxa"/>
          </w:tcPr>
          <w:p w14:paraId="7E4DAE58" w14:textId="77777777" w:rsidR="004E3FDE" w:rsidRPr="001818EA" w:rsidRDefault="004E3FDE" w:rsidP="008B4F60">
            <w:pPr>
              <w:widowControl w:val="0"/>
              <w:spacing w:after="0" w:line="240" w:lineRule="auto"/>
              <w:ind w:firstLine="516"/>
              <w:jc w:val="both"/>
              <w:rPr>
                <w:rFonts w:ascii="Times New Roman" w:hAnsi="Times New Roman"/>
                <w:b/>
                <w:sz w:val="24"/>
                <w:szCs w:val="24"/>
              </w:rPr>
            </w:pPr>
            <w:r w:rsidRPr="001818EA">
              <w:rPr>
                <w:rFonts w:ascii="Times New Roman" w:hAnsi="Times New Roman"/>
                <w:b/>
                <w:sz w:val="24"/>
                <w:szCs w:val="24"/>
              </w:rPr>
              <w:lastRenderedPageBreak/>
              <w:t>Практический опыт:</w:t>
            </w:r>
            <w:r w:rsidRPr="001818EA">
              <w:rPr>
                <w:rFonts w:ascii="Times New Roman" w:hAnsi="Times New Roman"/>
                <w:color w:val="000000"/>
                <w:sz w:val="24"/>
                <w:szCs w:val="24"/>
              </w:rPr>
              <w:t xml:space="preserve"> в осуществлении контроля соблюдения параметров технологического процесса допечатной </w:t>
            </w:r>
            <w:r w:rsidRPr="001818EA">
              <w:rPr>
                <w:rFonts w:ascii="Times New Roman" w:hAnsi="Times New Roman"/>
                <w:color w:val="000000"/>
                <w:sz w:val="24"/>
                <w:szCs w:val="24"/>
              </w:rPr>
              <w:lastRenderedPageBreak/>
              <w:t>подготовки различных видов печатной продукции, контроле качества полиграфических материалов, полуфабрикатов и готовой продукции.</w:t>
            </w:r>
          </w:p>
          <w:p w14:paraId="05265B63" w14:textId="77777777" w:rsidR="004E3FDE" w:rsidRPr="001818EA" w:rsidRDefault="004E3FDE" w:rsidP="008B4F60">
            <w:pPr>
              <w:widowControl w:val="0"/>
              <w:spacing w:after="0" w:line="240" w:lineRule="auto"/>
              <w:ind w:firstLine="516"/>
              <w:jc w:val="both"/>
              <w:rPr>
                <w:rFonts w:ascii="Times New Roman" w:hAnsi="Times New Roman"/>
                <w:b/>
                <w:sz w:val="24"/>
                <w:szCs w:val="24"/>
              </w:rPr>
            </w:pPr>
            <w:r w:rsidRPr="001818EA">
              <w:rPr>
                <w:rFonts w:ascii="Times New Roman" w:hAnsi="Times New Roman"/>
                <w:b/>
                <w:sz w:val="24"/>
                <w:szCs w:val="24"/>
              </w:rPr>
              <w:t>Умения:</w:t>
            </w:r>
            <w:r w:rsidRPr="001818EA">
              <w:rPr>
                <w:rFonts w:ascii="Times New Roman" w:hAnsi="Times New Roman"/>
                <w:sz w:val="24"/>
                <w:szCs w:val="24"/>
              </w:rPr>
              <w:t xml:space="preserve"> использовать средства измерения для контроля свойств и параметров полиграфических материалов; осуществлять технические измерения и метрологическое обеспечение допечатных процессов; определять соответствие полиграфических материалов нормативно-технической документации; оценивать качество допечатного процесса при помощи цветопробы; разрабатывать и оформлять нормативно-техническую и учетно-отчетную документацию.</w:t>
            </w:r>
          </w:p>
          <w:p w14:paraId="2B8C8A5B" w14:textId="77777777" w:rsidR="004E3FDE" w:rsidRPr="001818EA" w:rsidRDefault="004E3FDE" w:rsidP="008B4F60">
            <w:pPr>
              <w:widowControl w:val="0"/>
              <w:spacing w:after="0" w:line="240" w:lineRule="auto"/>
              <w:ind w:firstLine="516"/>
              <w:jc w:val="both"/>
              <w:rPr>
                <w:rFonts w:ascii="Times New Roman" w:hAnsi="Times New Roman"/>
                <w:b/>
                <w:sz w:val="24"/>
                <w:szCs w:val="24"/>
              </w:rPr>
            </w:pPr>
            <w:r w:rsidRPr="001818EA">
              <w:rPr>
                <w:rFonts w:ascii="Times New Roman" w:hAnsi="Times New Roman"/>
                <w:b/>
                <w:sz w:val="24"/>
                <w:szCs w:val="24"/>
              </w:rPr>
              <w:t>Знания:</w:t>
            </w:r>
            <w:r w:rsidRPr="001818EA">
              <w:rPr>
                <w:rFonts w:ascii="Times New Roman" w:hAnsi="Times New Roman"/>
                <w:color w:val="000000"/>
                <w:sz w:val="24"/>
                <w:szCs w:val="24"/>
              </w:rPr>
              <w:t xml:space="preserve"> нормативно-технической документации, регламентирующей параметры качества печатной продукции; </w:t>
            </w:r>
            <w:r w:rsidRPr="001818EA">
              <w:rPr>
                <w:rFonts w:ascii="Times New Roman" w:hAnsi="Times New Roman"/>
                <w:sz w:val="24"/>
                <w:szCs w:val="24"/>
              </w:rPr>
              <w:t xml:space="preserve">основных понятий, терминов, определений в области контроля качества; видов брака, причин его возникновения и способов устранения; видов, назначений и правил эксплуатации технических средств измерения; методов контроля и оценки качества выполнения операций допечатной подготовки </w:t>
            </w:r>
            <w:r w:rsidRPr="001818EA">
              <w:rPr>
                <w:rFonts w:ascii="Times New Roman" w:hAnsi="Times New Roman"/>
                <w:color w:val="000000"/>
                <w:sz w:val="24"/>
                <w:szCs w:val="24"/>
              </w:rPr>
              <w:t>различных видов печатной продукции</w:t>
            </w:r>
            <w:r w:rsidRPr="001818EA">
              <w:rPr>
                <w:rFonts w:ascii="Times New Roman" w:hAnsi="Times New Roman"/>
                <w:sz w:val="24"/>
                <w:szCs w:val="24"/>
              </w:rPr>
              <w:t>; порядка оформления нормативно-технической и учетно-отчетной документации.</w:t>
            </w:r>
          </w:p>
        </w:tc>
      </w:tr>
      <w:tr w:rsidR="004E3FDE" w:rsidRPr="001818EA" w14:paraId="3C263980" w14:textId="77777777" w:rsidTr="004E3FDE">
        <w:tc>
          <w:tcPr>
            <w:tcW w:w="2200" w:type="dxa"/>
            <w:vMerge/>
          </w:tcPr>
          <w:p w14:paraId="495CE727" w14:textId="77777777" w:rsidR="004E3FDE" w:rsidRPr="001818EA" w:rsidRDefault="004E3FDE" w:rsidP="008B4F60">
            <w:pPr>
              <w:widowControl w:val="0"/>
              <w:spacing w:after="0" w:line="240" w:lineRule="auto"/>
              <w:jc w:val="both"/>
              <w:rPr>
                <w:rFonts w:ascii="Times New Roman" w:hAnsi="Times New Roman"/>
                <w:b/>
                <w:sz w:val="24"/>
                <w:szCs w:val="24"/>
              </w:rPr>
            </w:pPr>
          </w:p>
        </w:tc>
        <w:tc>
          <w:tcPr>
            <w:tcW w:w="2419" w:type="dxa"/>
          </w:tcPr>
          <w:p w14:paraId="0C1C97B1" w14:textId="77777777" w:rsidR="004E3FDE" w:rsidRPr="001818EA" w:rsidRDefault="004E3FDE" w:rsidP="00907BEC">
            <w:pPr>
              <w:widowControl w:val="0"/>
              <w:spacing w:after="0" w:line="240" w:lineRule="auto"/>
              <w:outlineLvl w:val="1"/>
              <w:rPr>
                <w:rFonts w:ascii="Times New Roman" w:hAnsi="Times New Roman"/>
                <w:bCs/>
                <w:sz w:val="24"/>
                <w:szCs w:val="24"/>
              </w:rPr>
            </w:pPr>
            <w:r w:rsidRPr="001818EA">
              <w:rPr>
                <w:rFonts w:ascii="Times New Roman" w:hAnsi="Times New Roman"/>
                <w:sz w:val="24"/>
                <w:szCs w:val="24"/>
              </w:rPr>
              <w:t>ПК 2.2.</w:t>
            </w:r>
            <w:r w:rsidRPr="001818EA">
              <w:rPr>
                <w:rFonts w:ascii="Times New Roman" w:hAnsi="Times New Roman"/>
                <w:bCs/>
                <w:iCs/>
                <w:sz w:val="24"/>
                <w:szCs w:val="24"/>
              </w:rPr>
              <w:t xml:space="preserve"> Контролировать соблюдение параметров технологического процесса изготовления печатных форм для различных видов печатной продукции.</w:t>
            </w:r>
          </w:p>
          <w:p w14:paraId="3FF41095" w14:textId="77777777" w:rsidR="004E3FDE" w:rsidRPr="001818EA" w:rsidRDefault="004E3FDE" w:rsidP="008B4F60">
            <w:pPr>
              <w:widowControl w:val="0"/>
              <w:spacing w:after="0" w:line="240" w:lineRule="auto"/>
              <w:jc w:val="both"/>
              <w:rPr>
                <w:rFonts w:ascii="Times New Roman" w:hAnsi="Times New Roman"/>
                <w:sz w:val="24"/>
                <w:szCs w:val="24"/>
              </w:rPr>
            </w:pPr>
          </w:p>
        </w:tc>
        <w:tc>
          <w:tcPr>
            <w:tcW w:w="4845" w:type="dxa"/>
          </w:tcPr>
          <w:p w14:paraId="112CEF36" w14:textId="77777777" w:rsidR="004E3FDE" w:rsidRPr="001818EA" w:rsidRDefault="004E3FDE" w:rsidP="008B4F60">
            <w:pPr>
              <w:widowControl w:val="0"/>
              <w:autoSpaceDE w:val="0"/>
              <w:autoSpaceDN w:val="0"/>
              <w:adjustRightInd w:val="0"/>
              <w:spacing w:after="0" w:line="240" w:lineRule="auto"/>
              <w:ind w:firstLine="516"/>
              <w:jc w:val="both"/>
              <w:rPr>
                <w:rFonts w:ascii="Times New Roman" w:hAnsi="Times New Roman"/>
                <w:b/>
                <w:sz w:val="24"/>
                <w:szCs w:val="24"/>
              </w:rPr>
            </w:pPr>
            <w:r w:rsidRPr="001818EA">
              <w:rPr>
                <w:rFonts w:ascii="Times New Roman" w:hAnsi="Times New Roman"/>
                <w:b/>
                <w:sz w:val="24"/>
                <w:szCs w:val="24"/>
              </w:rPr>
              <w:t>Практический опыт:</w:t>
            </w:r>
            <w:r w:rsidRPr="001818EA">
              <w:rPr>
                <w:rFonts w:ascii="Times New Roman" w:hAnsi="Times New Roman"/>
                <w:color w:val="000000"/>
                <w:sz w:val="24"/>
                <w:szCs w:val="24"/>
              </w:rPr>
              <w:t xml:space="preserve"> в осуществлении контроля соблюдения параметров технологического процесса изготовления печатных форм для различных видов печатной продукции, контроле качества полиграфических материалов, полуфабрикатов и готовой продукции.</w:t>
            </w:r>
          </w:p>
          <w:p w14:paraId="03E19E3F" w14:textId="77777777" w:rsidR="004E3FDE" w:rsidRPr="001818EA" w:rsidRDefault="004E3FDE" w:rsidP="008B4F60">
            <w:pPr>
              <w:widowControl w:val="0"/>
              <w:spacing w:after="0" w:line="240" w:lineRule="auto"/>
              <w:ind w:firstLine="516"/>
              <w:jc w:val="both"/>
              <w:rPr>
                <w:rFonts w:ascii="Times New Roman" w:hAnsi="Times New Roman"/>
                <w:b/>
                <w:sz w:val="24"/>
                <w:szCs w:val="24"/>
              </w:rPr>
            </w:pPr>
            <w:r w:rsidRPr="001818EA">
              <w:rPr>
                <w:rFonts w:ascii="Times New Roman" w:hAnsi="Times New Roman"/>
                <w:b/>
                <w:sz w:val="24"/>
                <w:szCs w:val="24"/>
              </w:rPr>
              <w:t>Умения:</w:t>
            </w:r>
            <w:r w:rsidRPr="001818EA">
              <w:rPr>
                <w:rFonts w:ascii="Times New Roman" w:hAnsi="Times New Roman"/>
                <w:sz w:val="24"/>
                <w:szCs w:val="24"/>
              </w:rPr>
              <w:t xml:space="preserve"> использовать средства измерения для контроля свойств и параметров полиграфических материалов, печатных форм; осуществлять технические измерения и метрологическое обеспечение формных процессов; определять соответствие полиграфических материалов, печатных форм нормативно-технической документации; оценивать качество изготовления печатной формы при помощи цветопробы; разрабатывать и оформлять нормативно-техническую и учетно-отчетную документацию.</w:t>
            </w:r>
          </w:p>
          <w:p w14:paraId="01809023" w14:textId="77777777" w:rsidR="004E3FDE" w:rsidRPr="001818EA" w:rsidRDefault="004E3FDE" w:rsidP="008B4F60">
            <w:pPr>
              <w:widowControl w:val="0"/>
              <w:spacing w:after="0" w:line="240" w:lineRule="auto"/>
              <w:ind w:firstLine="516"/>
              <w:jc w:val="both"/>
              <w:rPr>
                <w:rFonts w:ascii="Times New Roman" w:hAnsi="Times New Roman"/>
                <w:b/>
                <w:sz w:val="24"/>
                <w:szCs w:val="24"/>
              </w:rPr>
            </w:pPr>
            <w:r w:rsidRPr="001818EA">
              <w:rPr>
                <w:rFonts w:ascii="Times New Roman" w:hAnsi="Times New Roman"/>
                <w:b/>
                <w:sz w:val="24"/>
                <w:szCs w:val="24"/>
              </w:rPr>
              <w:t>Знания:</w:t>
            </w:r>
            <w:r w:rsidRPr="001818EA">
              <w:rPr>
                <w:rFonts w:ascii="Times New Roman" w:hAnsi="Times New Roman"/>
                <w:color w:val="000000"/>
                <w:sz w:val="24"/>
                <w:szCs w:val="24"/>
              </w:rPr>
              <w:t xml:space="preserve"> нормативно-технической документации, регламентирующей </w:t>
            </w:r>
            <w:r w:rsidRPr="001818EA">
              <w:rPr>
                <w:rFonts w:ascii="Times New Roman" w:hAnsi="Times New Roman"/>
                <w:color w:val="000000"/>
                <w:sz w:val="24"/>
                <w:szCs w:val="24"/>
              </w:rPr>
              <w:lastRenderedPageBreak/>
              <w:t xml:space="preserve">параметры качества печатной продукции; </w:t>
            </w:r>
            <w:r w:rsidRPr="001818EA">
              <w:rPr>
                <w:rFonts w:ascii="Times New Roman" w:hAnsi="Times New Roman"/>
                <w:sz w:val="24"/>
                <w:szCs w:val="24"/>
              </w:rPr>
              <w:t xml:space="preserve">основных понятий, терминов, определений в области контроля качества; видов брака, причин его возникновения и способов устранения; видов, назначений и правил эксплуатации технических средств измерения; методов контроля и оценки качества печатных форм для </w:t>
            </w:r>
            <w:r w:rsidRPr="001818EA">
              <w:rPr>
                <w:rFonts w:ascii="Times New Roman" w:hAnsi="Times New Roman"/>
                <w:color w:val="000000"/>
                <w:sz w:val="24"/>
                <w:szCs w:val="24"/>
              </w:rPr>
              <w:t xml:space="preserve">различных видов печатной продукции; </w:t>
            </w:r>
            <w:r w:rsidRPr="001818EA">
              <w:rPr>
                <w:rFonts w:ascii="Times New Roman" w:hAnsi="Times New Roman"/>
                <w:sz w:val="24"/>
                <w:szCs w:val="24"/>
              </w:rPr>
              <w:t>видов контрольно-измерительных инструментов для формных процессов и методов работы с ними; порядка оформления нормативно-технической и учетно-отчетной документации.</w:t>
            </w:r>
          </w:p>
        </w:tc>
      </w:tr>
      <w:tr w:rsidR="004E3FDE" w:rsidRPr="001818EA" w14:paraId="4B073BE7" w14:textId="77777777" w:rsidTr="004E3FDE">
        <w:tc>
          <w:tcPr>
            <w:tcW w:w="2200" w:type="dxa"/>
            <w:vMerge/>
          </w:tcPr>
          <w:p w14:paraId="2178B27A" w14:textId="77777777" w:rsidR="004E3FDE" w:rsidRPr="001818EA" w:rsidRDefault="004E3FDE" w:rsidP="008B4F60">
            <w:pPr>
              <w:widowControl w:val="0"/>
              <w:spacing w:after="0" w:line="240" w:lineRule="auto"/>
              <w:jc w:val="both"/>
              <w:rPr>
                <w:rFonts w:ascii="Times New Roman" w:hAnsi="Times New Roman"/>
                <w:b/>
                <w:sz w:val="24"/>
                <w:szCs w:val="24"/>
              </w:rPr>
            </w:pPr>
          </w:p>
        </w:tc>
        <w:tc>
          <w:tcPr>
            <w:tcW w:w="2419" w:type="dxa"/>
          </w:tcPr>
          <w:p w14:paraId="2E63C27F" w14:textId="77777777" w:rsidR="004E3FDE" w:rsidRPr="001818EA" w:rsidRDefault="004E3FDE" w:rsidP="00907BEC">
            <w:pPr>
              <w:widowControl w:val="0"/>
              <w:spacing w:after="0" w:line="240" w:lineRule="auto"/>
              <w:outlineLvl w:val="1"/>
              <w:rPr>
                <w:rFonts w:ascii="Times New Roman" w:hAnsi="Times New Roman"/>
                <w:bCs/>
                <w:iCs/>
                <w:sz w:val="24"/>
                <w:szCs w:val="24"/>
              </w:rPr>
            </w:pPr>
            <w:r w:rsidRPr="001818EA">
              <w:rPr>
                <w:rFonts w:ascii="Times New Roman" w:hAnsi="Times New Roman"/>
                <w:sz w:val="24"/>
                <w:szCs w:val="24"/>
              </w:rPr>
              <w:t>ПК 2.3.</w:t>
            </w:r>
            <w:r w:rsidRPr="001818EA">
              <w:rPr>
                <w:rFonts w:ascii="Times New Roman" w:hAnsi="Times New Roman"/>
                <w:bCs/>
                <w:iCs/>
                <w:sz w:val="24"/>
                <w:szCs w:val="24"/>
              </w:rPr>
              <w:t xml:space="preserve"> Контролировать соблюдение параметров процесса печатания различных видов печатной продукции.</w:t>
            </w:r>
          </w:p>
          <w:p w14:paraId="44294340" w14:textId="77777777" w:rsidR="004E3FDE" w:rsidRPr="001818EA" w:rsidRDefault="004E3FDE" w:rsidP="008B4F60">
            <w:pPr>
              <w:widowControl w:val="0"/>
              <w:spacing w:after="0" w:line="240" w:lineRule="auto"/>
              <w:jc w:val="both"/>
              <w:rPr>
                <w:rFonts w:ascii="Times New Roman" w:hAnsi="Times New Roman"/>
                <w:sz w:val="24"/>
                <w:szCs w:val="24"/>
              </w:rPr>
            </w:pPr>
          </w:p>
        </w:tc>
        <w:tc>
          <w:tcPr>
            <w:tcW w:w="4845" w:type="dxa"/>
          </w:tcPr>
          <w:p w14:paraId="7E05C22B" w14:textId="77777777" w:rsidR="004E3FDE" w:rsidRPr="001818EA" w:rsidRDefault="004E3FDE" w:rsidP="008B4F60">
            <w:pPr>
              <w:widowControl w:val="0"/>
              <w:spacing w:after="0" w:line="240" w:lineRule="auto"/>
              <w:ind w:firstLine="516"/>
              <w:jc w:val="both"/>
              <w:rPr>
                <w:rFonts w:ascii="Times New Roman" w:hAnsi="Times New Roman"/>
                <w:b/>
                <w:sz w:val="24"/>
                <w:szCs w:val="24"/>
              </w:rPr>
            </w:pPr>
            <w:r w:rsidRPr="001818EA">
              <w:rPr>
                <w:rFonts w:ascii="Times New Roman" w:hAnsi="Times New Roman"/>
                <w:b/>
                <w:sz w:val="24"/>
                <w:szCs w:val="24"/>
              </w:rPr>
              <w:t>Практический опыт:</w:t>
            </w:r>
            <w:r w:rsidRPr="001818EA">
              <w:rPr>
                <w:rFonts w:ascii="Times New Roman" w:hAnsi="Times New Roman"/>
                <w:color w:val="000000"/>
                <w:sz w:val="24"/>
                <w:szCs w:val="24"/>
              </w:rPr>
              <w:t xml:space="preserve"> в осуществлении контроля соблюдения параметров процесса печатания различных видов печатной продукции, контроле качества полиграфических материалов, полуфабрикатов и готовой продукции.</w:t>
            </w:r>
          </w:p>
          <w:p w14:paraId="3DF6D63F" w14:textId="77777777" w:rsidR="004E3FDE" w:rsidRPr="001818EA" w:rsidRDefault="004E3FDE" w:rsidP="008B4F60">
            <w:pPr>
              <w:widowControl w:val="0"/>
              <w:spacing w:after="0" w:line="240" w:lineRule="auto"/>
              <w:ind w:firstLine="516"/>
              <w:jc w:val="both"/>
              <w:rPr>
                <w:rFonts w:ascii="Times New Roman" w:hAnsi="Times New Roman"/>
                <w:sz w:val="24"/>
                <w:szCs w:val="24"/>
              </w:rPr>
            </w:pPr>
            <w:r w:rsidRPr="001818EA">
              <w:rPr>
                <w:rFonts w:ascii="Times New Roman" w:hAnsi="Times New Roman"/>
                <w:b/>
                <w:sz w:val="24"/>
                <w:szCs w:val="24"/>
              </w:rPr>
              <w:t>Умения:</w:t>
            </w:r>
            <w:r w:rsidRPr="001818EA">
              <w:rPr>
                <w:rFonts w:ascii="Times New Roman" w:hAnsi="Times New Roman"/>
                <w:sz w:val="24"/>
                <w:szCs w:val="24"/>
              </w:rPr>
              <w:t xml:space="preserve"> использовать средства измерения для контроля свойств и параметров полиграфических материалов, полуфабрикатов и готовой продукции; осуществлять технические измерения и метрологическое обеспечение печатных процессов; определять соответствие полиграфических материалов, полуфабрикатов и готовой продукции нормативно-технической документации; оценивать качество отпечатанных оттисков различных видов печатной продукции на соответствие требованиям нормативно-технической документации; выявлять брак полиграфической продукции на каждой стадии технологического процесса, выяснять причины появления и устранять их разрабатывать и оформлять нормативно-техническую и учетно-отчетную документацию.</w:t>
            </w:r>
          </w:p>
          <w:p w14:paraId="4185F4A5" w14:textId="77777777" w:rsidR="004E3FDE" w:rsidRPr="001818EA" w:rsidRDefault="004E3FDE" w:rsidP="008B4F60">
            <w:pPr>
              <w:widowControl w:val="0"/>
              <w:autoSpaceDE w:val="0"/>
              <w:autoSpaceDN w:val="0"/>
              <w:adjustRightInd w:val="0"/>
              <w:spacing w:after="0" w:line="240" w:lineRule="auto"/>
              <w:ind w:firstLine="516"/>
              <w:jc w:val="both"/>
              <w:rPr>
                <w:rFonts w:ascii="Times New Roman" w:hAnsi="Times New Roman"/>
                <w:b/>
                <w:sz w:val="24"/>
                <w:szCs w:val="24"/>
              </w:rPr>
            </w:pPr>
            <w:r w:rsidRPr="001818EA">
              <w:rPr>
                <w:rFonts w:ascii="Times New Roman" w:hAnsi="Times New Roman"/>
                <w:b/>
                <w:sz w:val="24"/>
                <w:szCs w:val="24"/>
              </w:rPr>
              <w:t>Знания:</w:t>
            </w:r>
            <w:r w:rsidRPr="001818EA">
              <w:rPr>
                <w:rFonts w:ascii="Times New Roman" w:hAnsi="Times New Roman"/>
                <w:color w:val="000000"/>
                <w:sz w:val="24"/>
                <w:szCs w:val="24"/>
              </w:rPr>
              <w:t xml:space="preserve"> нормативно-технической документации, регламентирующей параметры качества печатной продукции; </w:t>
            </w:r>
            <w:r w:rsidRPr="001818EA">
              <w:rPr>
                <w:rFonts w:ascii="Times New Roman" w:hAnsi="Times New Roman"/>
                <w:sz w:val="24"/>
                <w:szCs w:val="24"/>
              </w:rPr>
              <w:t xml:space="preserve">основных понятий, терминов, определений в области контроля качества; видов брака, причин его возникновения и способов устранения; видов, назначений и правил эксплуатации технических средств измерения; методов контроля и оценки качества отпечатанных оттисков для </w:t>
            </w:r>
            <w:r w:rsidRPr="001818EA">
              <w:rPr>
                <w:rFonts w:ascii="Times New Roman" w:hAnsi="Times New Roman"/>
                <w:color w:val="000000"/>
                <w:sz w:val="24"/>
                <w:szCs w:val="24"/>
              </w:rPr>
              <w:t xml:space="preserve">различных видов печатной продукции; </w:t>
            </w:r>
            <w:r w:rsidRPr="001818EA">
              <w:rPr>
                <w:rFonts w:ascii="Times New Roman" w:hAnsi="Times New Roman"/>
                <w:sz w:val="24"/>
                <w:szCs w:val="24"/>
              </w:rPr>
              <w:t xml:space="preserve">видов контрольно-измерительных инструментов </w:t>
            </w:r>
            <w:r w:rsidRPr="001818EA">
              <w:rPr>
                <w:rFonts w:ascii="Times New Roman" w:hAnsi="Times New Roman"/>
                <w:sz w:val="24"/>
                <w:szCs w:val="24"/>
              </w:rPr>
              <w:lastRenderedPageBreak/>
              <w:t>для печатных процессов и методов работы с ними, порядка оформления нормативно-технической и учетно-отчетной документации.</w:t>
            </w:r>
          </w:p>
        </w:tc>
      </w:tr>
      <w:tr w:rsidR="004E3FDE" w:rsidRPr="001818EA" w14:paraId="293751A9" w14:textId="77777777" w:rsidTr="004E3FDE">
        <w:tc>
          <w:tcPr>
            <w:tcW w:w="2200" w:type="dxa"/>
            <w:vMerge/>
          </w:tcPr>
          <w:p w14:paraId="6F91DE36" w14:textId="77777777" w:rsidR="004E3FDE" w:rsidRPr="001818EA" w:rsidRDefault="004E3FDE" w:rsidP="008B4F60">
            <w:pPr>
              <w:widowControl w:val="0"/>
              <w:spacing w:after="0" w:line="240" w:lineRule="auto"/>
              <w:jc w:val="both"/>
              <w:rPr>
                <w:rFonts w:ascii="Times New Roman" w:hAnsi="Times New Roman"/>
                <w:b/>
                <w:sz w:val="24"/>
                <w:szCs w:val="24"/>
              </w:rPr>
            </w:pPr>
          </w:p>
        </w:tc>
        <w:tc>
          <w:tcPr>
            <w:tcW w:w="2419" w:type="dxa"/>
          </w:tcPr>
          <w:p w14:paraId="4A06C0E4" w14:textId="77777777" w:rsidR="004E3FDE" w:rsidRPr="001818EA" w:rsidRDefault="004E3FDE" w:rsidP="00907BEC">
            <w:pPr>
              <w:widowControl w:val="0"/>
              <w:spacing w:after="0" w:line="240" w:lineRule="auto"/>
              <w:rPr>
                <w:rFonts w:ascii="Times New Roman" w:hAnsi="Times New Roman"/>
                <w:sz w:val="24"/>
                <w:szCs w:val="24"/>
              </w:rPr>
            </w:pPr>
            <w:r w:rsidRPr="001818EA">
              <w:rPr>
                <w:rFonts w:ascii="Times New Roman" w:hAnsi="Times New Roman"/>
                <w:sz w:val="24"/>
                <w:szCs w:val="24"/>
              </w:rPr>
              <w:t>ПК 2.4.</w:t>
            </w:r>
            <w:r w:rsidRPr="001818EA">
              <w:rPr>
                <w:rFonts w:ascii="Times New Roman" w:hAnsi="Times New Roman"/>
                <w:bCs/>
                <w:iCs/>
                <w:sz w:val="24"/>
                <w:szCs w:val="24"/>
              </w:rPr>
              <w:t xml:space="preserve"> Контролировать соблюдение параметров технологического процесса послепечатной обработки различных видов печатной продукции.</w:t>
            </w:r>
          </w:p>
        </w:tc>
        <w:tc>
          <w:tcPr>
            <w:tcW w:w="4845" w:type="dxa"/>
          </w:tcPr>
          <w:p w14:paraId="0022CDAA" w14:textId="77777777" w:rsidR="004E3FDE" w:rsidRPr="001818EA" w:rsidRDefault="004E3FDE" w:rsidP="008B4F60">
            <w:pPr>
              <w:widowControl w:val="0"/>
              <w:spacing w:after="0" w:line="240" w:lineRule="auto"/>
              <w:ind w:firstLine="233"/>
              <w:jc w:val="both"/>
              <w:rPr>
                <w:rFonts w:ascii="Times New Roman" w:hAnsi="Times New Roman"/>
                <w:color w:val="000000"/>
                <w:sz w:val="24"/>
                <w:szCs w:val="24"/>
              </w:rPr>
            </w:pPr>
            <w:r w:rsidRPr="001818EA">
              <w:rPr>
                <w:rFonts w:ascii="Times New Roman" w:hAnsi="Times New Roman"/>
                <w:b/>
                <w:sz w:val="24"/>
                <w:szCs w:val="24"/>
              </w:rPr>
              <w:t xml:space="preserve">Практический опыт: </w:t>
            </w:r>
            <w:r w:rsidRPr="001818EA">
              <w:rPr>
                <w:rFonts w:ascii="Times New Roman" w:hAnsi="Times New Roman"/>
                <w:bCs/>
                <w:sz w:val="24"/>
                <w:szCs w:val="24"/>
              </w:rPr>
              <w:t>в осуществлении</w:t>
            </w:r>
            <w:r w:rsidRPr="001818EA">
              <w:rPr>
                <w:rFonts w:ascii="Times New Roman" w:hAnsi="Times New Roman"/>
                <w:bCs/>
                <w:color w:val="000000"/>
                <w:sz w:val="24"/>
                <w:szCs w:val="24"/>
              </w:rPr>
              <w:t xml:space="preserve"> контроля соблюде</w:t>
            </w:r>
            <w:r w:rsidRPr="001818EA">
              <w:rPr>
                <w:rFonts w:ascii="Times New Roman" w:hAnsi="Times New Roman"/>
                <w:color w:val="000000"/>
                <w:sz w:val="24"/>
                <w:szCs w:val="24"/>
              </w:rPr>
              <w:t>ния параметров технологического процесса послепечатной обработки различных видов печатной продукции, контроле качества полиграфических материалов, полуфабрикатов и готовой продукции.</w:t>
            </w:r>
          </w:p>
          <w:p w14:paraId="52389646" w14:textId="77777777" w:rsidR="004E3FDE" w:rsidRPr="001818EA" w:rsidRDefault="004E3FDE" w:rsidP="008B4F60">
            <w:pPr>
              <w:widowControl w:val="0"/>
              <w:spacing w:after="0" w:line="240" w:lineRule="auto"/>
              <w:ind w:firstLine="233"/>
              <w:jc w:val="both"/>
              <w:rPr>
                <w:rFonts w:ascii="Times New Roman" w:hAnsi="Times New Roman"/>
                <w:sz w:val="24"/>
                <w:szCs w:val="24"/>
              </w:rPr>
            </w:pPr>
            <w:r w:rsidRPr="001818EA">
              <w:rPr>
                <w:rFonts w:ascii="Times New Roman" w:hAnsi="Times New Roman"/>
                <w:b/>
                <w:sz w:val="24"/>
                <w:szCs w:val="24"/>
              </w:rPr>
              <w:t>Умения:</w:t>
            </w:r>
            <w:r w:rsidRPr="001818EA">
              <w:rPr>
                <w:rFonts w:ascii="Times New Roman" w:hAnsi="Times New Roman"/>
                <w:sz w:val="24"/>
                <w:szCs w:val="24"/>
              </w:rPr>
              <w:t xml:space="preserve"> использовать средства измерения для контроля свойств и параметров полиграфических материалов, полуфабрикатов и готовой продукции; осуществлять технические измерения и метрологическое обеспечение послепечатных процессов; определять соответствие полиграфических материалов, полуфабрикатов и готовой продукции нормативно-технической документации; оценивать качество послепечатного процесса в зависимости от вида отделки различных видов продукции и используемых полиграфических материалов; выявлять брак полиграфической продукции на каждой стадии технологического процесса, выяснять причины появления и устранять их; разрабатывать и оформлять нормативно-техническую и учетно-отчетную документацию.</w:t>
            </w:r>
          </w:p>
          <w:p w14:paraId="5FE9D904" w14:textId="77777777" w:rsidR="004E3FDE" w:rsidRPr="001818EA" w:rsidRDefault="004E3FDE" w:rsidP="008B4F60">
            <w:pPr>
              <w:widowControl w:val="0"/>
              <w:spacing w:after="0" w:line="240" w:lineRule="auto"/>
              <w:ind w:firstLine="233"/>
              <w:jc w:val="both"/>
              <w:rPr>
                <w:rFonts w:ascii="Times New Roman" w:hAnsi="Times New Roman"/>
                <w:b/>
                <w:sz w:val="24"/>
                <w:szCs w:val="24"/>
              </w:rPr>
            </w:pPr>
            <w:r w:rsidRPr="001818EA">
              <w:rPr>
                <w:rFonts w:ascii="Times New Roman" w:hAnsi="Times New Roman"/>
                <w:b/>
                <w:sz w:val="24"/>
                <w:szCs w:val="24"/>
              </w:rPr>
              <w:t>Знания:</w:t>
            </w:r>
            <w:r w:rsidRPr="001818EA">
              <w:rPr>
                <w:rFonts w:ascii="Times New Roman" w:hAnsi="Times New Roman"/>
                <w:color w:val="000000"/>
                <w:sz w:val="24"/>
                <w:szCs w:val="24"/>
              </w:rPr>
              <w:t xml:space="preserve"> нормативно-технической документации, регламентирующей параметры качества печатной продукции; </w:t>
            </w:r>
            <w:r w:rsidRPr="001818EA">
              <w:rPr>
                <w:rFonts w:ascii="Times New Roman" w:hAnsi="Times New Roman"/>
                <w:sz w:val="24"/>
                <w:szCs w:val="24"/>
              </w:rPr>
              <w:t>основных понятий, терминов, определений в области контроля качества; видов брака, причин его возникновения и способов устранения; видов, назначений и правил эксплуатации технических средств измерения; методов контроля и оценки качества материалов, полуфабрикатов и готовой печатной продукции на соответствие нормативно-технической документации; видов контрольно-измерительных инструментов для послепечатных процессов и методов работы с ними; порядка оформления нормативно-технической и учетно-отчетной документации.</w:t>
            </w:r>
          </w:p>
        </w:tc>
      </w:tr>
      <w:tr w:rsidR="004E3FDE" w:rsidRPr="001818EA" w14:paraId="09842237" w14:textId="77777777" w:rsidTr="004E3FDE">
        <w:tc>
          <w:tcPr>
            <w:tcW w:w="2200" w:type="dxa"/>
            <w:vMerge w:val="restart"/>
          </w:tcPr>
          <w:p w14:paraId="4A4486C0" w14:textId="77777777" w:rsidR="004E3FDE" w:rsidRPr="001818EA" w:rsidRDefault="004E3FDE" w:rsidP="008B4F60">
            <w:pPr>
              <w:pStyle w:val="ConsPlusNormal"/>
              <w:ind w:left="-1"/>
              <w:jc w:val="both"/>
              <w:rPr>
                <w:rFonts w:ascii="Times New Roman" w:hAnsi="Times New Roman" w:cs="Times New Roman"/>
                <w:b/>
                <w:bCs/>
                <w:iCs/>
                <w:sz w:val="24"/>
                <w:szCs w:val="24"/>
              </w:rPr>
            </w:pPr>
            <w:r w:rsidRPr="001818EA">
              <w:rPr>
                <w:rFonts w:ascii="Times New Roman" w:hAnsi="Times New Roman" w:cs="Times New Roman"/>
                <w:b/>
                <w:bCs/>
                <w:iCs/>
                <w:sz w:val="24"/>
                <w:szCs w:val="24"/>
              </w:rPr>
              <w:t>Организация обеспечения</w:t>
            </w:r>
            <w:r>
              <w:rPr>
                <w:rFonts w:ascii="Times New Roman" w:hAnsi="Times New Roman" w:cs="Times New Roman"/>
                <w:b/>
                <w:bCs/>
                <w:iCs/>
                <w:sz w:val="24"/>
                <w:szCs w:val="24"/>
              </w:rPr>
              <w:t xml:space="preserve"> </w:t>
            </w:r>
            <w:r w:rsidRPr="001818EA">
              <w:rPr>
                <w:rFonts w:ascii="Times New Roman" w:hAnsi="Times New Roman" w:cs="Times New Roman"/>
                <w:b/>
                <w:bCs/>
                <w:iCs/>
                <w:sz w:val="24"/>
                <w:szCs w:val="24"/>
              </w:rPr>
              <w:t xml:space="preserve">технологических процессов </w:t>
            </w:r>
            <w:r w:rsidRPr="001818EA">
              <w:rPr>
                <w:rFonts w:ascii="Times New Roman" w:hAnsi="Times New Roman" w:cs="Times New Roman"/>
                <w:b/>
                <w:bCs/>
                <w:iCs/>
                <w:sz w:val="24"/>
                <w:szCs w:val="24"/>
              </w:rPr>
              <w:lastRenderedPageBreak/>
              <w:t>изготовления различных</w:t>
            </w:r>
            <w:r>
              <w:rPr>
                <w:rFonts w:ascii="Times New Roman" w:hAnsi="Times New Roman" w:cs="Times New Roman"/>
                <w:b/>
                <w:bCs/>
                <w:iCs/>
                <w:sz w:val="24"/>
                <w:szCs w:val="24"/>
              </w:rPr>
              <w:t xml:space="preserve"> </w:t>
            </w:r>
            <w:r w:rsidRPr="001818EA">
              <w:rPr>
                <w:rFonts w:ascii="Times New Roman" w:hAnsi="Times New Roman" w:cs="Times New Roman"/>
                <w:b/>
                <w:bCs/>
                <w:iCs/>
                <w:sz w:val="24"/>
                <w:szCs w:val="24"/>
              </w:rPr>
              <w:t>видов продукции материально-техническими и человеческими ресурсами</w:t>
            </w:r>
          </w:p>
          <w:p w14:paraId="41F26318" w14:textId="77777777" w:rsidR="004E3FDE" w:rsidRPr="001818EA" w:rsidRDefault="004E3FDE" w:rsidP="008B4F60">
            <w:pPr>
              <w:pStyle w:val="ConsPlusNormal"/>
              <w:ind w:left="-567" w:firstLine="567"/>
              <w:jc w:val="both"/>
              <w:rPr>
                <w:rFonts w:ascii="Times New Roman" w:hAnsi="Times New Roman" w:cs="Times New Roman"/>
                <w:sz w:val="24"/>
                <w:szCs w:val="24"/>
              </w:rPr>
            </w:pPr>
          </w:p>
        </w:tc>
        <w:tc>
          <w:tcPr>
            <w:tcW w:w="2419" w:type="dxa"/>
          </w:tcPr>
          <w:p w14:paraId="0AD0666A" w14:textId="77777777" w:rsidR="004E3FDE" w:rsidRPr="001818EA" w:rsidRDefault="004E3FDE" w:rsidP="00907BEC">
            <w:pPr>
              <w:widowControl w:val="0"/>
              <w:autoSpaceDE w:val="0"/>
              <w:autoSpaceDN w:val="0"/>
              <w:adjustRightInd w:val="0"/>
              <w:spacing w:after="0" w:line="240" w:lineRule="auto"/>
              <w:rPr>
                <w:rFonts w:ascii="Times New Roman" w:hAnsi="Times New Roman"/>
                <w:b/>
                <w:sz w:val="24"/>
                <w:szCs w:val="24"/>
              </w:rPr>
            </w:pPr>
            <w:r w:rsidRPr="001818EA">
              <w:rPr>
                <w:rFonts w:ascii="Times New Roman" w:hAnsi="Times New Roman"/>
                <w:sz w:val="24"/>
                <w:szCs w:val="24"/>
              </w:rPr>
              <w:lastRenderedPageBreak/>
              <w:t>ПК 3.1.</w:t>
            </w:r>
            <w:r w:rsidRPr="001818EA">
              <w:rPr>
                <w:rFonts w:ascii="Times New Roman" w:hAnsi="Times New Roman"/>
                <w:bCs/>
                <w:sz w:val="24"/>
                <w:szCs w:val="24"/>
              </w:rPr>
              <w:t xml:space="preserve"> Организовывать материально-техническое </w:t>
            </w:r>
            <w:r w:rsidRPr="001818EA">
              <w:rPr>
                <w:rFonts w:ascii="Times New Roman" w:hAnsi="Times New Roman"/>
                <w:bCs/>
                <w:sz w:val="24"/>
                <w:szCs w:val="24"/>
              </w:rPr>
              <w:lastRenderedPageBreak/>
              <w:t>обеспечение различных технологических процессов изготовления печатной продукции в соответствии с производственным заданием.</w:t>
            </w:r>
          </w:p>
          <w:p w14:paraId="77F5AA0D" w14:textId="77777777" w:rsidR="004E3FDE" w:rsidRPr="001818EA" w:rsidRDefault="004E3FDE" w:rsidP="008B4F60">
            <w:pPr>
              <w:widowControl w:val="0"/>
              <w:spacing w:after="0" w:line="240" w:lineRule="auto"/>
              <w:jc w:val="both"/>
              <w:rPr>
                <w:rFonts w:ascii="Times New Roman" w:hAnsi="Times New Roman"/>
                <w:sz w:val="24"/>
                <w:szCs w:val="24"/>
              </w:rPr>
            </w:pPr>
          </w:p>
        </w:tc>
        <w:tc>
          <w:tcPr>
            <w:tcW w:w="4845" w:type="dxa"/>
          </w:tcPr>
          <w:p w14:paraId="2689A1BF" w14:textId="77777777" w:rsidR="004E3FDE" w:rsidRPr="001818EA" w:rsidRDefault="004E3FDE" w:rsidP="008B4F60">
            <w:pPr>
              <w:widowControl w:val="0"/>
              <w:spacing w:after="0" w:line="240" w:lineRule="auto"/>
              <w:ind w:firstLine="375"/>
              <w:jc w:val="both"/>
              <w:rPr>
                <w:rFonts w:ascii="Times New Roman" w:hAnsi="Times New Roman"/>
                <w:b/>
                <w:sz w:val="24"/>
                <w:szCs w:val="24"/>
              </w:rPr>
            </w:pPr>
            <w:r w:rsidRPr="001818EA">
              <w:rPr>
                <w:rFonts w:ascii="Times New Roman" w:hAnsi="Times New Roman"/>
                <w:b/>
                <w:sz w:val="24"/>
                <w:szCs w:val="24"/>
              </w:rPr>
              <w:lastRenderedPageBreak/>
              <w:t xml:space="preserve">Практический опыт: в </w:t>
            </w:r>
            <w:r w:rsidRPr="001818EA">
              <w:rPr>
                <w:rFonts w:ascii="Times New Roman" w:hAnsi="Times New Roman"/>
                <w:color w:val="000000"/>
                <w:sz w:val="24"/>
                <w:szCs w:val="24"/>
              </w:rPr>
              <w:t xml:space="preserve">организации материально-технического обеспечения различных технологических процессов изготовления печатной продукции в </w:t>
            </w:r>
            <w:r w:rsidRPr="001818EA">
              <w:rPr>
                <w:rFonts w:ascii="Times New Roman" w:hAnsi="Times New Roman"/>
                <w:color w:val="000000"/>
                <w:sz w:val="24"/>
                <w:szCs w:val="24"/>
              </w:rPr>
              <w:lastRenderedPageBreak/>
              <w:t>соответствии с производственным заданием.</w:t>
            </w:r>
          </w:p>
          <w:p w14:paraId="090EDAF5" w14:textId="77777777" w:rsidR="004E3FDE" w:rsidRPr="001818EA" w:rsidRDefault="004E3FDE" w:rsidP="008B4F60">
            <w:pPr>
              <w:widowControl w:val="0"/>
              <w:spacing w:after="0" w:line="240" w:lineRule="auto"/>
              <w:ind w:firstLine="375"/>
              <w:jc w:val="both"/>
              <w:rPr>
                <w:rFonts w:ascii="Times New Roman" w:hAnsi="Times New Roman"/>
                <w:b/>
                <w:sz w:val="24"/>
                <w:szCs w:val="24"/>
              </w:rPr>
            </w:pPr>
            <w:r w:rsidRPr="001818EA">
              <w:rPr>
                <w:rFonts w:ascii="Times New Roman" w:hAnsi="Times New Roman"/>
                <w:b/>
                <w:sz w:val="24"/>
                <w:szCs w:val="24"/>
              </w:rPr>
              <w:t>Умения:</w:t>
            </w:r>
            <w:r w:rsidRPr="001818EA">
              <w:rPr>
                <w:rFonts w:ascii="Times New Roman" w:hAnsi="Times New Roman"/>
                <w:sz w:val="24"/>
                <w:szCs w:val="24"/>
              </w:rPr>
              <w:t xml:space="preserve"> выбирать оптимальную технологию изготовления печатной продукции; разрабатывать производственные задания на осуществление технологических процессов изготовления печатной продукции; рассчитывать потребности производства в материально-технических ресурсах и создавать условия производства, способствующие их рациональному и экономному использованию; рассчитывать нормы времени и выработки на каждую операцию технологического процесса; оценивать экономическую эффективность использования материально-технических ресурсов для разработки предложений по оптимизации технологических процессов; выявлять резервы экономии материально-технических ресурсов и разрабатывать мероприятия по их использованию; оформлять нормативно-техническую и учетно-отчетную документацию.</w:t>
            </w:r>
          </w:p>
          <w:p w14:paraId="19F28FD2" w14:textId="77777777" w:rsidR="004E3FDE" w:rsidRPr="001818EA" w:rsidRDefault="004E3FDE" w:rsidP="008B4F60">
            <w:pPr>
              <w:widowControl w:val="0"/>
              <w:spacing w:after="0" w:line="240" w:lineRule="auto"/>
              <w:ind w:firstLine="375"/>
              <w:jc w:val="both"/>
              <w:rPr>
                <w:rFonts w:ascii="Times New Roman" w:hAnsi="Times New Roman"/>
                <w:b/>
                <w:sz w:val="24"/>
                <w:szCs w:val="24"/>
              </w:rPr>
            </w:pPr>
            <w:r w:rsidRPr="001818EA">
              <w:rPr>
                <w:rFonts w:ascii="Times New Roman" w:hAnsi="Times New Roman"/>
                <w:b/>
                <w:sz w:val="24"/>
                <w:szCs w:val="24"/>
              </w:rPr>
              <w:t>Знания:</w:t>
            </w:r>
            <w:r w:rsidRPr="001818EA">
              <w:rPr>
                <w:rFonts w:ascii="Times New Roman" w:hAnsi="Times New Roman"/>
                <w:color w:val="000000"/>
                <w:sz w:val="24"/>
                <w:szCs w:val="24"/>
              </w:rPr>
              <w:t xml:space="preserve"> технологий изготовления печатной продукции; основных задач материально-технического обеспечения производства; методов расчета потребности технологического процесса в материально-технических ресурсах;</w:t>
            </w:r>
            <w:r w:rsidRPr="001818EA">
              <w:rPr>
                <w:rFonts w:ascii="Times New Roman" w:hAnsi="Times New Roman"/>
                <w:sz w:val="24"/>
                <w:szCs w:val="24"/>
              </w:rPr>
              <w:t xml:space="preserve"> порядка планирования изготовления печатной продукции; </w:t>
            </w:r>
            <w:r w:rsidRPr="001818EA">
              <w:rPr>
                <w:rFonts w:ascii="Times New Roman" w:hAnsi="Times New Roman"/>
                <w:color w:val="000000"/>
                <w:sz w:val="24"/>
                <w:szCs w:val="24"/>
              </w:rPr>
              <w:t xml:space="preserve">принципов эффективной организации труда; </w:t>
            </w:r>
            <w:r w:rsidRPr="001818EA">
              <w:rPr>
                <w:rFonts w:ascii="Times New Roman" w:hAnsi="Times New Roman"/>
                <w:sz w:val="24"/>
                <w:szCs w:val="24"/>
              </w:rPr>
              <w:t>методов анализа эффективного использования материально-технических ресурсов; систем производственного менеджмента; правил оформления нормативно-технической и учетно-отчетной документации.</w:t>
            </w:r>
          </w:p>
        </w:tc>
      </w:tr>
      <w:tr w:rsidR="004E3FDE" w:rsidRPr="001818EA" w14:paraId="18D4A446" w14:textId="77777777" w:rsidTr="004E3FDE">
        <w:tc>
          <w:tcPr>
            <w:tcW w:w="2200" w:type="dxa"/>
            <w:vMerge/>
          </w:tcPr>
          <w:p w14:paraId="2D2150ED" w14:textId="77777777" w:rsidR="004E3FDE" w:rsidRPr="001818EA" w:rsidRDefault="004E3FDE" w:rsidP="008B4F60">
            <w:pPr>
              <w:widowControl w:val="0"/>
              <w:spacing w:after="0" w:line="240" w:lineRule="auto"/>
              <w:jc w:val="both"/>
              <w:rPr>
                <w:rFonts w:ascii="Times New Roman" w:hAnsi="Times New Roman"/>
                <w:sz w:val="24"/>
                <w:szCs w:val="24"/>
              </w:rPr>
            </w:pPr>
          </w:p>
        </w:tc>
        <w:tc>
          <w:tcPr>
            <w:tcW w:w="2419" w:type="dxa"/>
          </w:tcPr>
          <w:p w14:paraId="722A6FBB" w14:textId="77777777" w:rsidR="004E3FDE" w:rsidRPr="001818EA" w:rsidRDefault="004E3FDE" w:rsidP="00907BEC">
            <w:pPr>
              <w:widowControl w:val="0"/>
              <w:spacing w:after="0" w:line="240" w:lineRule="auto"/>
              <w:rPr>
                <w:rFonts w:ascii="Times New Roman" w:hAnsi="Times New Roman"/>
                <w:sz w:val="24"/>
                <w:szCs w:val="24"/>
              </w:rPr>
            </w:pPr>
            <w:r w:rsidRPr="001818EA">
              <w:rPr>
                <w:rFonts w:ascii="Times New Roman" w:hAnsi="Times New Roman"/>
                <w:sz w:val="24"/>
                <w:szCs w:val="24"/>
              </w:rPr>
              <w:t>ПК 3.2.</w:t>
            </w:r>
            <w:r w:rsidRPr="001818EA">
              <w:rPr>
                <w:rFonts w:ascii="Times New Roman" w:hAnsi="Times New Roman"/>
                <w:bCs/>
                <w:sz w:val="24"/>
                <w:szCs w:val="24"/>
              </w:rPr>
              <w:t xml:space="preserve"> Организовывать обеспечение персоналом различных технологических процессов изготовления печатной продукции в соответствии с производственным заданием.</w:t>
            </w:r>
          </w:p>
        </w:tc>
        <w:tc>
          <w:tcPr>
            <w:tcW w:w="4845" w:type="dxa"/>
          </w:tcPr>
          <w:p w14:paraId="610D5EC1" w14:textId="77777777" w:rsidR="004E3FDE" w:rsidRPr="001818EA" w:rsidRDefault="004E3FDE" w:rsidP="008B4F60">
            <w:pPr>
              <w:widowControl w:val="0"/>
              <w:spacing w:after="0" w:line="240" w:lineRule="auto"/>
              <w:ind w:firstLine="516"/>
              <w:jc w:val="both"/>
              <w:rPr>
                <w:rFonts w:ascii="Times New Roman" w:hAnsi="Times New Roman"/>
                <w:b/>
                <w:sz w:val="24"/>
                <w:szCs w:val="24"/>
              </w:rPr>
            </w:pPr>
            <w:r w:rsidRPr="001818EA">
              <w:rPr>
                <w:rFonts w:ascii="Times New Roman" w:hAnsi="Times New Roman"/>
                <w:b/>
                <w:sz w:val="24"/>
                <w:szCs w:val="24"/>
              </w:rPr>
              <w:t>Практический опыт:</w:t>
            </w:r>
            <w:r w:rsidRPr="001818EA">
              <w:rPr>
                <w:rFonts w:ascii="Times New Roman" w:hAnsi="Times New Roman"/>
                <w:color w:val="000000"/>
                <w:sz w:val="24"/>
                <w:szCs w:val="24"/>
              </w:rPr>
              <w:t xml:space="preserve"> в организации обеспечения персоналом различных технологических процессов изготовления печатной продукции в соответствии с производственным заданием.</w:t>
            </w:r>
          </w:p>
          <w:p w14:paraId="58F8FBD6" w14:textId="77777777" w:rsidR="004E3FDE" w:rsidRPr="001818EA" w:rsidRDefault="004E3FDE" w:rsidP="008B4F60">
            <w:pPr>
              <w:pStyle w:val="6"/>
              <w:widowControl w:val="0"/>
              <w:tabs>
                <w:tab w:val="num" w:pos="0"/>
              </w:tabs>
              <w:snapToGrid w:val="0"/>
              <w:spacing w:before="0" w:after="0"/>
              <w:ind w:firstLine="516"/>
              <w:jc w:val="both"/>
              <w:rPr>
                <w:rFonts w:ascii="Times New Roman" w:hAnsi="Times New Roman"/>
                <w:b w:val="0"/>
                <w:bCs w:val="0"/>
                <w:sz w:val="24"/>
                <w:szCs w:val="24"/>
              </w:rPr>
            </w:pPr>
            <w:r w:rsidRPr="001818EA">
              <w:rPr>
                <w:rFonts w:ascii="Times New Roman" w:hAnsi="Times New Roman"/>
                <w:sz w:val="24"/>
                <w:szCs w:val="24"/>
              </w:rPr>
              <w:t>Умения:</w:t>
            </w:r>
            <w:r w:rsidRPr="001818EA">
              <w:rPr>
                <w:rFonts w:ascii="Times New Roman" w:hAnsi="Times New Roman"/>
                <w:b w:val="0"/>
                <w:bCs w:val="0"/>
                <w:sz w:val="24"/>
                <w:szCs w:val="24"/>
              </w:rPr>
              <w:t xml:space="preserve"> выбирать оптимальную технологию изготовления печатной продукции; разрабатывать производственные задания на осуществление технологических процессов изготовления печатной продукции; рассчитывать потребности производства в человеческих ресурсах и создавать условия производства, способствующие их рациональному использованию; осуществлять расстановку </w:t>
            </w:r>
            <w:r w:rsidRPr="001818EA">
              <w:rPr>
                <w:rFonts w:ascii="Times New Roman" w:hAnsi="Times New Roman"/>
                <w:b w:val="0"/>
                <w:bCs w:val="0"/>
                <w:sz w:val="24"/>
                <w:szCs w:val="24"/>
              </w:rPr>
              <w:lastRenderedPageBreak/>
              <w:t xml:space="preserve">персонала по рабочим операциям с учетом его квалификации; оценивать экономическую эффективность использования человеческих ресурсов для разработки предложений по оптимизации технологических процессов; мотивировать подчиненный персонал для качественного выполнения </w:t>
            </w:r>
            <w:r w:rsidRPr="001818EA">
              <w:rPr>
                <w:rFonts w:ascii="Times New Roman" w:hAnsi="Times New Roman"/>
                <w:b w:val="0"/>
                <w:sz w:val="24"/>
                <w:szCs w:val="24"/>
              </w:rPr>
              <w:t>производственного задания; оформлять нормативно-техническую и учетно-отчетную документацию.</w:t>
            </w:r>
          </w:p>
          <w:p w14:paraId="62E225E5" w14:textId="77777777" w:rsidR="004E3FDE" w:rsidRPr="001818EA" w:rsidRDefault="004E3FDE" w:rsidP="008B4F60">
            <w:pPr>
              <w:widowControl w:val="0"/>
              <w:spacing w:after="0" w:line="240" w:lineRule="auto"/>
              <w:ind w:firstLine="516"/>
              <w:jc w:val="both"/>
              <w:rPr>
                <w:rFonts w:ascii="Times New Roman" w:hAnsi="Times New Roman"/>
                <w:b/>
                <w:sz w:val="24"/>
                <w:szCs w:val="24"/>
              </w:rPr>
            </w:pPr>
            <w:r w:rsidRPr="001818EA">
              <w:rPr>
                <w:rFonts w:ascii="Times New Roman" w:hAnsi="Times New Roman"/>
                <w:b/>
                <w:sz w:val="24"/>
                <w:szCs w:val="24"/>
              </w:rPr>
              <w:t>Знания:</w:t>
            </w:r>
            <w:r w:rsidRPr="001818EA">
              <w:rPr>
                <w:rFonts w:ascii="Times New Roman" w:hAnsi="Times New Roman"/>
                <w:sz w:val="24"/>
                <w:szCs w:val="24"/>
              </w:rPr>
              <w:t xml:space="preserve"> технологий изготовления печатной продукции; основных задач обеспечения персоналом производства; методов расчета потребности технологического процесса в человеческих ресурсах; порядка планирования изготовления печатной продукции; принципов эффективной организации труда; критериев оценки деятельности персонала; методов анализа эффективного использования человеческих ресурсов; систем производственного менеджмента; правил охраны труда; правил оформления нормативно-технической и учетно-отчетной документации.</w:t>
            </w:r>
          </w:p>
        </w:tc>
      </w:tr>
      <w:tr w:rsidR="003F564F" w:rsidRPr="004E3FDE" w14:paraId="2A6F5605" w14:textId="77777777" w:rsidTr="004E3FDE">
        <w:tc>
          <w:tcPr>
            <w:tcW w:w="2200" w:type="dxa"/>
            <w:vMerge w:val="restart"/>
          </w:tcPr>
          <w:p w14:paraId="30AEE25A" w14:textId="77777777" w:rsidR="003F564F" w:rsidRPr="00676D22" w:rsidRDefault="003F564F" w:rsidP="004E37D0">
            <w:pPr>
              <w:autoSpaceDE w:val="0"/>
              <w:autoSpaceDN w:val="0"/>
              <w:adjustRightInd w:val="0"/>
              <w:spacing w:after="0" w:line="240" w:lineRule="auto"/>
              <w:rPr>
                <w:rFonts w:ascii="Times New Roman" w:hAnsi="Times New Roman"/>
                <w:b/>
                <w:bCs/>
                <w:sz w:val="24"/>
                <w:szCs w:val="24"/>
                <w:lang w:eastAsia="en-US"/>
              </w:rPr>
            </w:pPr>
            <w:r>
              <w:rPr>
                <w:rFonts w:ascii="Times New Roman" w:hAnsi="Times New Roman"/>
                <w:color w:val="FF0000"/>
                <w:sz w:val="24"/>
                <w:szCs w:val="24"/>
              </w:rPr>
              <w:lastRenderedPageBreak/>
              <w:t xml:space="preserve"> </w:t>
            </w:r>
            <w:r w:rsidRPr="00676D22">
              <w:rPr>
                <w:rFonts w:ascii="Times New Roman" w:hAnsi="Times New Roman"/>
                <w:b/>
                <w:bCs/>
                <w:sz w:val="24"/>
                <w:szCs w:val="24"/>
                <w:lang w:eastAsia="en-US"/>
              </w:rPr>
              <w:t xml:space="preserve">Выполнение работ по одной или нескольким профессиям рабочих, должностям </w:t>
            </w:r>
          </w:p>
          <w:p w14:paraId="402E7721" w14:textId="77777777" w:rsidR="003F564F" w:rsidRPr="00504A59" w:rsidRDefault="003F564F" w:rsidP="004E37D0">
            <w:pPr>
              <w:autoSpaceDE w:val="0"/>
              <w:autoSpaceDN w:val="0"/>
              <w:adjustRightInd w:val="0"/>
              <w:spacing w:after="0" w:line="240" w:lineRule="auto"/>
              <w:rPr>
                <w:rFonts w:ascii="Times New Roman" w:hAnsi="Times New Roman"/>
                <w:b/>
                <w:bCs/>
                <w:sz w:val="28"/>
                <w:szCs w:val="28"/>
                <w:lang w:eastAsia="en-US"/>
              </w:rPr>
            </w:pPr>
            <w:r w:rsidRPr="00676D22">
              <w:rPr>
                <w:rFonts w:ascii="Times New Roman" w:hAnsi="Times New Roman"/>
                <w:b/>
                <w:bCs/>
                <w:sz w:val="24"/>
                <w:szCs w:val="24"/>
                <w:lang w:eastAsia="en-US"/>
              </w:rPr>
              <w:t>служащих</w:t>
            </w:r>
          </w:p>
          <w:p w14:paraId="519CFE0F" w14:textId="77777777" w:rsidR="003F564F" w:rsidRPr="004E3FDE" w:rsidRDefault="003F564F" w:rsidP="004E3FDE">
            <w:pPr>
              <w:spacing w:after="0" w:line="240" w:lineRule="auto"/>
              <w:jc w:val="both"/>
              <w:rPr>
                <w:rFonts w:ascii="Times New Roman" w:hAnsi="Times New Roman"/>
                <w:color w:val="FF0000"/>
                <w:sz w:val="24"/>
                <w:szCs w:val="24"/>
              </w:rPr>
            </w:pPr>
          </w:p>
        </w:tc>
        <w:tc>
          <w:tcPr>
            <w:tcW w:w="2419" w:type="dxa"/>
            <w:vMerge w:val="restart"/>
          </w:tcPr>
          <w:p w14:paraId="0ECB73D2" w14:textId="77777777" w:rsidR="003F564F" w:rsidRPr="003F564F" w:rsidRDefault="003F564F" w:rsidP="004E3FDE">
            <w:pPr>
              <w:spacing w:after="0" w:line="240" w:lineRule="auto"/>
              <w:jc w:val="both"/>
              <w:rPr>
                <w:rFonts w:ascii="Times New Roman" w:hAnsi="Times New Roman"/>
                <w:color w:val="000000" w:themeColor="text1"/>
                <w:sz w:val="24"/>
                <w:szCs w:val="24"/>
              </w:rPr>
            </w:pPr>
            <w:r w:rsidRPr="003F564F">
              <w:rPr>
                <w:rFonts w:ascii="Times New Roman" w:hAnsi="Times New Roman"/>
                <w:color w:val="000000" w:themeColor="text1"/>
                <w:sz w:val="24"/>
                <w:szCs w:val="24"/>
              </w:rPr>
              <w:t xml:space="preserve"> 16519 Переплетчик</w:t>
            </w:r>
          </w:p>
        </w:tc>
        <w:tc>
          <w:tcPr>
            <w:tcW w:w="4845" w:type="dxa"/>
          </w:tcPr>
          <w:p w14:paraId="2E27081F" w14:textId="77777777" w:rsidR="003F564F" w:rsidRPr="003F564F" w:rsidRDefault="003F564F" w:rsidP="004E3FDE">
            <w:pPr>
              <w:spacing w:after="0" w:line="240" w:lineRule="auto"/>
              <w:rPr>
                <w:rFonts w:ascii="Times New Roman" w:hAnsi="Times New Roman"/>
                <w:b/>
                <w:color w:val="000000" w:themeColor="text1"/>
                <w:sz w:val="24"/>
                <w:szCs w:val="24"/>
              </w:rPr>
            </w:pPr>
            <w:r w:rsidRPr="003F564F">
              <w:rPr>
                <w:rFonts w:ascii="Times New Roman" w:hAnsi="Times New Roman"/>
                <w:b/>
                <w:color w:val="000000" w:themeColor="text1"/>
                <w:sz w:val="24"/>
                <w:szCs w:val="24"/>
              </w:rPr>
              <w:t>Умения:</w:t>
            </w:r>
            <w:r>
              <w:rPr>
                <w:rFonts w:ascii="Times New Roman" w:hAnsi="Times New Roman"/>
                <w:b/>
                <w:color w:val="000000" w:themeColor="text1"/>
                <w:sz w:val="24"/>
                <w:szCs w:val="24"/>
              </w:rPr>
              <w:t xml:space="preserve"> </w:t>
            </w:r>
            <w:r w:rsidRPr="00584A4F">
              <w:rPr>
                <w:rFonts w:ascii="Times New Roman" w:hAnsi="Times New Roman"/>
                <w:bCs/>
                <w:color w:val="000000" w:themeColor="text1"/>
                <w:sz w:val="24"/>
                <w:szCs w:val="24"/>
              </w:rPr>
              <w:t xml:space="preserve">выполнять технологические операции по изготовлению изданий </w:t>
            </w:r>
            <w:r w:rsidR="00330434">
              <w:rPr>
                <w:rFonts w:ascii="Times New Roman" w:hAnsi="Times New Roman"/>
                <w:bCs/>
                <w:color w:val="000000" w:themeColor="text1"/>
                <w:sz w:val="24"/>
                <w:szCs w:val="24"/>
              </w:rPr>
              <w:t xml:space="preserve">в обложках и переплетных крышках </w:t>
            </w:r>
            <w:r w:rsidRPr="00584A4F">
              <w:rPr>
                <w:rFonts w:ascii="Times New Roman" w:hAnsi="Times New Roman"/>
                <w:bCs/>
                <w:color w:val="000000" w:themeColor="text1"/>
                <w:sz w:val="24"/>
                <w:szCs w:val="24"/>
              </w:rPr>
              <w:t>вручну</w:t>
            </w:r>
            <w:r w:rsidR="00330434">
              <w:rPr>
                <w:rFonts w:ascii="Times New Roman" w:hAnsi="Times New Roman"/>
                <w:bCs/>
                <w:color w:val="000000" w:themeColor="text1"/>
                <w:sz w:val="24"/>
                <w:szCs w:val="24"/>
              </w:rPr>
              <w:t xml:space="preserve">ю; </w:t>
            </w:r>
            <w:r w:rsidR="007C5302" w:rsidRPr="00584A4F">
              <w:rPr>
                <w:rFonts w:ascii="Times New Roman" w:hAnsi="Times New Roman"/>
                <w:bCs/>
                <w:color w:val="000000" w:themeColor="text1"/>
                <w:sz w:val="24"/>
                <w:szCs w:val="24"/>
              </w:rPr>
              <w:t xml:space="preserve">выбирать оптимальные режимы </w:t>
            </w:r>
            <w:r w:rsidR="00584A4F">
              <w:rPr>
                <w:rFonts w:ascii="Times New Roman" w:hAnsi="Times New Roman"/>
                <w:bCs/>
                <w:color w:val="000000" w:themeColor="text1"/>
                <w:sz w:val="24"/>
                <w:szCs w:val="24"/>
              </w:rPr>
              <w:t>выполнения операций</w:t>
            </w:r>
            <w:r w:rsidR="00330434">
              <w:rPr>
                <w:rFonts w:ascii="Times New Roman" w:hAnsi="Times New Roman"/>
                <w:bCs/>
                <w:color w:val="000000" w:themeColor="text1"/>
                <w:sz w:val="24"/>
                <w:szCs w:val="24"/>
              </w:rPr>
              <w:t xml:space="preserve">; </w:t>
            </w:r>
            <w:r w:rsidR="007C5302" w:rsidRPr="00584A4F">
              <w:rPr>
                <w:rFonts w:ascii="Times New Roman" w:hAnsi="Times New Roman"/>
                <w:bCs/>
                <w:color w:val="000000" w:themeColor="text1"/>
                <w:sz w:val="24"/>
                <w:szCs w:val="24"/>
              </w:rPr>
              <w:t xml:space="preserve">осуществлять контроль качества </w:t>
            </w:r>
            <w:r w:rsidR="00330434">
              <w:rPr>
                <w:rFonts w:ascii="Times New Roman" w:hAnsi="Times New Roman"/>
                <w:bCs/>
                <w:color w:val="000000" w:themeColor="text1"/>
                <w:sz w:val="24"/>
                <w:szCs w:val="24"/>
              </w:rPr>
              <w:t xml:space="preserve"> </w:t>
            </w:r>
            <w:r w:rsidR="00330434" w:rsidRPr="001818EA">
              <w:rPr>
                <w:rFonts w:ascii="Times New Roman" w:hAnsi="Times New Roman"/>
                <w:sz w:val="24"/>
                <w:szCs w:val="24"/>
              </w:rPr>
              <w:t xml:space="preserve"> материалов, полуфабрикатов</w:t>
            </w:r>
            <w:r w:rsidR="00330434">
              <w:rPr>
                <w:rFonts w:ascii="Times New Roman" w:hAnsi="Times New Roman"/>
                <w:bCs/>
                <w:color w:val="000000" w:themeColor="text1"/>
                <w:sz w:val="24"/>
                <w:szCs w:val="24"/>
              </w:rPr>
              <w:t xml:space="preserve"> и готовых изданий.</w:t>
            </w:r>
          </w:p>
        </w:tc>
      </w:tr>
      <w:tr w:rsidR="003F564F" w:rsidRPr="004E3FDE" w14:paraId="28CDE97C" w14:textId="77777777" w:rsidTr="004E3FDE">
        <w:tc>
          <w:tcPr>
            <w:tcW w:w="2200" w:type="dxa"/>
            <w:vMerge/>
          </w:tcPr>
          <w:p w14:paraId="0C43BF9B" w14:textId="77777777" w:rsidR="003F564F" w:rsidRPr="004E3FDE" w:rsidRDefault="003F564F" w:rsidP="004E3FDE">
            <w:pPr>
              <w:spacing w:after="0" w:line="240" w:lineRule="auto"/>
              <w:jc w:val="both"/>
              <w:rPr>
                <w:rFonts w:ascii="Times New Roman" w:hAnsi="Times New Roman"/>
                <w:color w:val="FF0000"/>
                <w:sz w:val="24"/>
                <w:szCs w:val="24"/>
              </w:rPr>
            </w:pPr>
          </w:p>
        </w:tc>
        <w:tc>
          <w:tcPr>
            <w:tcW w:w="2419" w:type="dxa"/>
            <w:vMerge/>
          </w:tcPr>
          <w:p w14:paraId="1E1A6338" w14:textId="77777777" w:rsidR="003F564F" w:rsidRPr="003F564F" w:rsidRDefault="003F564F" w:rsidP="004E3FDE">
            <w:pPr>
              <w:spacing w:after="0" w:line="240" w:lineRule="auto"/>
              <w:jc w:val="both"/>
              <w:rPr>
                <w:rFonts w:ascii="Times New Roman" w:hAnsi="Times New Roman"/>
                <w:color w:val="000000" w:themeColor="text1"/>
                <w:sz w:val="24"/>
                <w:szCs w:val="24"/>
              </w:rPr>
            </w:pPr>
          </w:p>
        </w:tc>
        <w:tc>
          <w:tcPr>
            <w:tcW w:w="4845" w:type="dxa"/>
          </w:tcPr>
          <w:p w14:paraId="755D20E0" w14:textId="77777777" w:rsidR="003F564F" w:rsidRPr="003F564F" w:rsidRDefault="003F564F" w:rsidP="00584A4F">
            <w:pPr>
              <w:spacing w:after="0" w:line="240" w:lineRule="auto"/>
              <w:rPr>
                <w:rFonts w:ascii="Times New Roman" w:hAnsi="Times New Roman"/>
                <w:b/>
                <w:color w:val="000000" w:themeColor="text1"/>
                <w:sz w:val="24"/>
                <w:szCs w:val="24"/>
              </w:rPr>
            </w:pPr>
            <w:r w:rsidRPr="003F564F">
              <w:rPr>
                <w:rFonts w:ascii="Times New Roman" w:hAnsi="Times New Roman"/>
                <w:b/>
                <w:color w:val="000000" w:themeColor="text1"/>
                <w:sz w:val="24"/>
                <w:szCs w:val="24"/>
              </w:rPr>
              <w:t>Знания</w:t>
            </w:r>
            <w:r w:rsidR="00584A4F">
              <w:rPr>
                <w:rFonts w:ascii="Times New Roman" w:hAnsi="Times New Roman"/>
                <w:b/>
                <w:color w:val="000000" w:themeColor="text1"/>
                <w:sz w:val="24"/>
                <w:szCs w:val="24"/>
              </w:rPr>
              <w:t xml:space="preserve">: </w:t>
            </w:r>
            <w:r w:rsidR="00A936E0" w:rsidRPr="001818EA">
              <w:rPr>
                <w:rFonts w:ascii="Times New Roman" w:hAnsi="Times New Roman"/>
                <w:sz w:val="24"/>
                <w:szCs w:val="24"/>
              </w:rPr>
              <w:t>правил техники безопасности и охраны труда полиграфического производства;</w:t>
            </w:r>
            <w:r w:rsidR="00A936E0">
              <w:rPr>
                <w:rFonts w:ascii="Times New Roman" w:hAnsi="Times New Roman"/>
                <w:sz w:val="24"/>
                <w:szCs w:val="24"/>
              </w:rPr>
              <w:t xml:space="preserve"> </w:t>
            </w:r>
            <w:r w:rsidR="00584A4F" w:rsidRPr="00330434">
              <w:rPr>
                <w:rFonts w:ascii="Times New Roman" w:hAnsi="Times New Roman"/>
                <w:color w:val="000000" w:themeColor="text1"/>
                <w:sz w:val="24"/>
                <w:szCs w:val="24"/>
              </w:rPr>
              <w:t>технологий изготовления</w:t>
            </w:r>
            <w:r w:rsidR="00330434" w:rsidRPr="00330434">
              <w:rPr>
                <w:rFonts w:ascii="Times New Roman" w:hAnsi="Times New Roman"/>
                <w:color w:val="000000" w:themeColor="text1"/>
                <w:sz w:val="24"/>
                <w:szCs w:val="24"/>
              </w:rPr>
              <w:t xml:space="preserve"> изданий в обложках и переплетных крышках</w:t>
            </w:r>
            <w:r w:rsidR="00584A4F" w:rsidRPr="00330434">
              <w:rPr>
                <w:rFonts w:ascii="Times New Roman" w:hAnsi="Times New Roman"/>
                <w:color w:val="000000" w:themeColor="text1"/>
                <w:sz w:val="24"/>
                <w:szCs w:val="24"/>
              </w:rPr>
              <w:t xml:space="preserve"> </w:t>
            </w:r>
            <w:r w:rsidR="00330434" w:rsidRPr="00330434">
              <w:rPr>
                <w:rFonts w:ascii="Times New Roman" w:hAnsi="Times New Roman"/>
                <w:color w:val="000000" w:themeColor="text1"/>
                <w:sz w:val="24"/>
                <w:szCs w:val="24"/>
              </w:rPr>
              <w:t>вручную;</w:t>
            </w:r>
            <w:r w:rsidR="00584A4F" w:rsidRPr="00330434">
              <w:rPr>
                <w:rFonts w:ascii="Times New Roman" w:hAnsi="Times New Roman"/>
                <w:color w:val="000000" w:themeColor="text1"/>
                <w:sz w:val="24"/>
                <w:szCs w:val="24"/>
              </w:rPr>
              <w:t xml:space="preserve"> </w:t>
            </w:r>
            <w:r w:rsidR="00330434" w:rsidRPr="00330434">
              <w:rPr>
                <w:rFonts w:ascii="Times New Roman" w:hAnsi="Times New Roman"/>
                <w:color w:val="000000" w:themeColor="text1"/>
                <w:sz w:val="24"/>
                <w:szCs w:val="24"/>
              </w:rPr>
              <w:t xml:space="preserve">правила организации рабочих мест при изготовлении продукции вручную; </w:t>
            </w:r>
            <w:r w:rsidR="00584A4F" w:rsidRPr="00330434">
              <w:rPr>
                <w:rFonts w:ascii="Times New Roman" w:hAnsi="Times New Roman"/>
                <w:color w:val="000000" w:themeColor="text1"/>
                <w:sz w:val="24"/>
                <w:szCs w:val="24"/>
              </w:rPr>
              <w:t xml:space="preserve">видов и свойств современных </w:t>
            </w:r>
            <w:r w:rsidR="00330434" w:rsidRPr="00330434">
              <w:rPr>
                <w:rFonts w:ascii="Times New Roman" w:hAnsi="Times New Roman"/>
                <w:color w:val="000000" w:themeColor="text1"/>
                <w:sz w:val="24"/>
                <w:szCs w:val="24"/>
              </w:rPr>
              <w:t>переплетных</w:t>
            </w:r>
            <w:r w:rsidR="00584A4F" w:rsidRPr="00330434">
              <w:rPr>
                <w:rFonts w:ascii="Times New Roman" w:hAnsi="Times New Roman"/>
                <w:color w:val="000000" w:themeColor="text1"/>
                <w:sz w:val="24"/>
                <w:szCs w:val="24"/>
              </w:rPr>
              <w:t xml:space="preserve"> материалов; </w:t>
            </w:r>
            <w:r w:rsidR="00330434" w:rsidRPr="00330434">
              <w:rPr>
                <w:rFonts w:ascii="Times New Roman" w:hAnsi="Times New Roman"/>
                <w:color w:val="000000" w:themeColor="text1"/>
                <w:sz w:val="24"/>
                <w:szCs w:val="24"/>
              </w:rPr>
              <w:t>методов контроля и оценки качества материалов, полуфабрикатов и готовых изданий</w:t>
            </w:r>
            <w:r w:rsidR="00330434">
              <w:rPr>
                <w:rFonts w:ascii="Times New Roman" w:hAnsi="Times New Roman"/>
                <w:sz w:val="24"/>
                <w:szCs w:val="24"/>
              </w:rPr>
              <w:t>.</w:t>
            </w:r>
          </w:p>
          <w:p w14:paraId="10C320CC" w14:textId="77777777" w:rsidR="003F564F" w:rsidRPr="003F564F" w:rsidRDefault="003F564F" w:rsidP="004E3FDE">
            <w:pPr>
              <w:spacing w:after="0" w:line="240" w:lineRule="auto"/>
              <w:rPr>
                <w:rFonts w:ascii="Times New Roman" w:hAnsi="Times New Roman"/>
                <w:b/>
                <w:color w:val="000000" w:themeColor="text1"/>
                <w:sz w:val="24"/>
                <w:szCs w:val="24"/>
              </w:rPr>
            </w:pPr>
          </w:p>
        </w:tc>
      </w:tr>
      <w:tr w:rsidR="003F564F" w:rsidRPr="004E3FDE" w14:paraId="2E3AB738" w14:textId="77777777" w:rsidTr="003F564F">
        <w:trPr>
          <w:trHeight w:val="340"/>
        </w:trPr>
        <w:tc>
          <w:tcPr>
            <w:tcW w:w="2200" w:type="dxa"/>
            <w:vMerge/>
          </w:tcPr>
          <w:p w14:paraId="7E82F670" w14:textId="77777777" w:rsidR="003F564F" w:rsidRPr="004E3FDE" w:rsidRDefault="003F564F" w:rsidP="004E3FDE">
            <w:pPr>
              <w:spacing w:after="0" w:line="240" w:lineRule="auto"/>
              <w:jc w:val="both"/>
              <w:rPr>
                <w:rFonts w:ascii="Times New Roman" w:hAnsi="Times New Roman"/>
                <w:color w:val="FF0000"/>
                <w:sz w:val="24"/>
                <w:szCs w:val="24"/>
              </w:rPr>
            </w:pPr>
          </w:p>
        </w:tc>
        <w:tc>
          <w:tcPr>
            <w:tcW w:w="2419" w:type="dxa"/>
            <w:vMerge w:val="restart"/>
          </w:tcPr>
          <w:p w14:paraId="01350FF7" w14:textId="77777777" w:rsidR="003F564F" w:rsidRPr="003F564F" w:rsidRDefault="003F564F" w:rsidP="00907BEC">
            <w:pPr>
              <w:spacing w:after="0" w:line="240" w:lineRule="auto"/>
              <w:rPr>
                <w:rFonts w:ascii="Times New Roman" w:hAnsi="Times New Roman"/>
                <w:color w:val="000000" w:themeColor="text1"/>
                <w:sz w:val="24"/>
                <w:szCs w:val="24"/>
              </w:rPr>
            </w:pPr>
            <w:r w:rsidRPr="003F564F">
              <w:rPr>
                <w:rFonts w:ascii="Times New Roman" w:hAnsi="Times New Roman"/>
                <w:color w:val="000000" w:themeColor="text1"/>
                <w:sz w:val="24"/>
                <w:szCs w:val="24"/>
              </w:rPr>
              <w:t>16564 Печатник плоской печати</w:t>
            </w:r>
          </w:p>
        </w:tc>
        <w:tc>
          <w:tcPr>
            <w:tcW w:w="4845" w:type="dxa"/>
          </w:tcPr>
          <w:p w14:paraId="6BB23225" w14:textId="77777777" w:rsidR="003F564F" w:rsidRPr="00F04242" w:rsidRDefault="003F564F" w:rsidP="002B1595">
            <w:pPr>
              <w:spacing w:line="240" w:lineRule="auto"/>
              <w:jc w:val="both"/>
              <w:rPr>
                <w:rFonts w:ascii="Times New Roman" w:hAnsi="Times New Roman"/>
                <w:sz w:val="24"/>
                <w:szCs w:val="24"/>
              </w:rPr>
            </w:pPr>
            <w:r w:rsidRPr="003F564F">
              <w:rPr>
                <w:rFonts w:ascii="Times New Roman" w:hAnsi="Times New Roman"/>
                <w:b/>
                <w:color w:val="000000" w:themeColor="text1"/>
                <w:sz w:val="24"/>
                <w:szCs w:val="24"/>
              </w:rPr>
              <w:t>Умения:</w:t>
            </w:r>
            <w:r w:rsidR="00F04242" w:rsidRPr="00676D22">
              <w:rPr>
                <w:rFonts w:ascii="Times New Roman" w:hAnsi="Times New Roman"/>
                <w:sz w:val="30"/>
                <w:szCs w:val="30"/>
              </w:rPr>
              <w:t xml:space="preserve"> </w:t>
            </w:r>
            <w:r w:rsidR="00F04242" w:rsidRPr="00F04242">
              <w:rPr>
                <w:rFonts w:ascii="Times New Roman" w:hAnsi="Times New Roman"/>
                <w:sz w:val="24"/>
                <w:szCs w:val="24"/>
              </w:rPr>
              <w:t xml:space="preserve">осуществлять подготовку </w:t>
            </w:r>
            <w:r w:rsidR="00F04242">
              <w:rPr>
                <w:rFonts w:ascii="Times New Roman" w:hAnsi="Times New Roman"/>
                <w:sz w:val="24"/>
                <w:szCs w:val="24"/>
              </w:rPr>
              <w:t xml:space="preserve">листовых офсетных </w:t>
            </w:r>
            <w:r w:rsidR="00F04242" w:rsidRPr="00F04242">
              <w:rPr>
                <w:rFonts w:ascii="Times New Roman" w:hAnsi="Times New Roman"/>
                <w:sz w:val="24"/>
                <w:szCs w:val="24"/>
              </w:rPr>
              <w:t>печатных машин к работе</w:t>
            </w:r>
            <w:r w:rsidR="00F04242">
              <w:rPr>
                <w:rFonts w:ascii="Times New Roman" w:hAnsi="Times New Roman"/>
                <w:sz w:val="24"/>
                <w:szCs w:val="24"/>
              </w:rPr>
              <w:t>; выполнять</w:t>
            </w:r>
            <w:r w:rsidR="00F04242">
              <w:rPr>
                <w:rFonts w:ascii="Times New Roman" w:hAnsi="Times New Roman"/>
                <w:iCs/>
                <w:sz w:val="24"/>
                <w:szCs w:val="24"/>
                <w:lang w:eastAsia="en-US"/>
              </w:rPr>
              <w:t xml:space="preserve"> </w:t>
            </w:r>
            <w:r w:rsidR="00F04242" w:rsidRPr="00F04242">
              <w:rPr>
                <w:rFonts w:ascii="Times New Roman" w:hAnsi="Times New Roman"/>
                <w:sz w:val="24"/>
                <w:szCs w:val="24"/>
                <w:lang w:eastAsia="en-US"/>
              </w:rPr>
              <w:t>печата</w:t>
            </w:r>
            <w:r w:rsidR="00F04242">
              <w:rPr>
                <w:rFonts w:ascii="Times New Roman" w:hAnsi="Times New Roman"/>
                <w:sz w:val="24"/>
                <w:szCs w:val="24"/>
                <w:lang w:eastAsia="en-US"/>
              </w:rPr>
              <w:t>ние</w:t>
            </w:r>
            <w:r w:rsidR="00F04242" w:rsidRPr="00F04242">
              <w:rPr>
                <w:rFonts w:ascii="Times New Roman" w:hAnsi="Times New Roman"/>
                <w:sz w:val="24"/>
                <w:szCs w:val="24"/>
                <w:lang w:eastAsia="en-US"/>
              </w:rPr>
              <w:t xml:space="preserve"> контрольны</w:t>
            </w:r>
            <w:r w:rsidR="00F04242">
              <w:rPr>
                <w:rFonts w:ascii="Times New Roman" w:hAnsi="Times New Roman"/>
                <w:sz w:val="24"/>
                <w:szCs w:val="24"/>
                <w:lang w:eastAsia="en-US"/>
              </w:rPr>
              <w:t>х</w:t>
            </w:r>
            <w:r w:rsidR="00F04242" w:rsidRPr="00F04242">
              <w:rPr>
                <w:rFonts w:ascii="Times New Roman" w:hAnsi="Times New Roman"/>
                <w:sz w:val="24"/>
                <w:szCs w:val="24"/>
                <w:lang w:eastAsia="en-US"/>
              </w:rPr>
              <w:t xml:space="preserve"> (при</w:t>
            </w:r>
            <w:r w:rsidR="00F04242">
              <w:rPr>
                <w:rFonts w:ascii="Times New Roman" w:hAnsi="Times New Roman"/>
                <w:sz w:val="24"/>
                <w:szCs w:val="24"/>
                <w:lang w:eastAsia="en-US"/>
              </w:rPr>
              <w:t>л</w:t>
            </w:r>
            <w:r w:rsidR="00F04242" w:rsidRPr="00F04242">
              <w:rPr>
                <w:rFonts w:ascii="Times New Roman" w:hAnsi="Times New Roman"/>
                <w:sz w:val="24"/>
                <w:szCs w:val="24"/>
                <w:lang w:eastAsia="en-US"/>
              </w:rPr>
              <w:t>а</w:t>
            </w:r>
            <w:r w:rsidR="00F04242">
              <w:rPr>
                <w:rFonts w:ascii="Times New Roman" w:hAnsi="Times New Roman"/>
                <w:sz w:val="24"/>
                <w:szCs w:val="24"/>
                <w:lang w:eastAsia="en-US"/>
              </w:rPr>
              <w:t>д</w:t>
            </w:r>
            <w:r w:rsidR="00F04242" w:rsidRPr="00F04242">
              <w:rPr>
                <w:rFonts w:ascii="Times New Roman" w:hAnsi="Times New Roman"/>
                <w:sz w:val="24"/>
                <w:szCs w:val="24"/>
                <w:lang w:eastAsia="en-US"/>
              </w:rPr>
              <w:t>очны</w:t>
            </w:r>
            <w:r w:rsidR="00F04242">
              <w:rPr>
                <w:rFonts w:ascii="Times New Roman" w:hAnsi="Times New Roman"/>
                <w:sz w:val="24"/>
                <w:szCs w:val="24"/>
                <w:lang w:eastAsia="en-US"/>
              </w:rPr>
              <w:t xml:space="preserve">х) </w:t>
            </w:r>
            <w:r w:rsidR="00F04242" w:rsidRPr="00F04242">
              <w:rPr>
                <w:rFonts w:ascii="Times New Roman" w:hAnsi="Times New Roman"/>
                <w:sz w:val="24"/>
                <w:szCs w:val="24"/>
                <w:lang w:eastAsia="en-US"/>
              </w:rPr>
              <w:t>оттиск</w:t>
            </w:r>
            <w:r w:rsidR="00F04242">
              <w:rPr>
                <w:rFonts w:ascii="Times New Roman" w:hAnsi="Times New Roman"/>
                <w:sz w:val="24"/>
                <w:szCs w:val="24"/>
                <w:lang w:eastAsia="en-US"/>
              </w:rPr>
              <w:t>ов;</w:t>
            </w:r>
            <w:r w:rsidR="00F04242">
              <w:rPr>
                <w:rFonts w:ascii="Times New Roman" w:hAnsi="Times New Roman"/>
                <w:sz w:val="24"/>
                <w:szCs w:val="24"/>
              </w:rPr>
              <w:t xml:space="preserve"> </w:t>
            </w:r>
            <w:r w:rsidR="00F04242">
              <w:rPr>
                <w:rFonts w:ascii="Times New Roman" w:hAnsi="Times New Roman"/>
                <w:sz w:val="24"/>
                <w:szCs w:val="24"/>
                <w:lang w:eastAsia="en-US"/>
              </w:rPr>
              <w:t>о</w:t>
            </w:r>
            <w:r w:rsidR="00F04242" w:rsidRPr="00F04242">
              <w:rPr>
                <w:rFonts w:ascii="Times New Roman" w:hAnsi="Times New Roman"/>
                <w:sz w:val="24"/>
                <w:szCs w:val="24"/>
                <w:lang w:eastAsia="en-US"/>
              </w:rPr>
              <w:t>существлять печатание продукции на листовых печатных машинах</w:t>
            </w:r>
            <w:r w:rsidR="00F04242">
              <w:rPr>
                <w:rFonts w:ascii="Times New Roman" w:hAnsi="Times New Roman"/>
                <w:sz w:val="24"/>
                <w:szCs w:val="24"/>
                <w:lang w:eastAsia="en-US"/>
              </w:rPr>
              <w:t xml:space="preserve">; </w:t>
            </w:r>
            <w:r w:rsidR="00A936E0">
              <w:rPr>
                <w:rFonts w:ascii="Times New Roman" w:hAnsi="Times New Roman"/>
                <w:sz w:val="24"/>
                <w:szCs w:val="24"/>
                <w:lang w:eastAsia="en-US"/>
              </w:rPr>
              <w:t>контролировать качество отпечатанных оттисков.</w:t>
            </w:r>
          </w:p>
        </w:tc>
      </w:tr>
      <w:tr w:rsidR="003F564F" w:rsidRPr="004E3FDE" w14:paraId="0F66569F" w14:textId="77777777" w:rsidTr="004E3FDE">
        <w:trPr>
          <w:trHeight w:val="180"/>
        </w:trPr>
        <w:tc>
          <w:tcPr>
            <w:tcW w:w="2200" w:type="dxa"/>
            <w:vMerge/>
          </w:tcPr>
          <w:p w14:paraId="1D93B570" w14:textId="77777777" w:rsidR="003F564F" w:rsidRPr="004E3FDE" w:rsidRDefault="003F564F" w:rsidP="004E3FDE">
            <w:pPr>
              <w:spacing w:after="0" w:line="240" w:lineRule="auto"/>
              <w:jc w:val="both"/>
              <w:rPr>
                <w:rFonts w:ascii="Times New Roman" w:hAnsi="Times New Roman"/>
                <w:color w:val="FF0000"/>
                <w:sz w:val="24"/>
                <w:szCs w:val="24"/>
              </w:rPr>
            </w:pPr>
          </w:p>
        </w:tc>
        <w:tc>
          <w:tcPr>
            <w:tcW w:w="2419" w:type="dxa"/>
            <w:vMerge/>
          </w:tcPr>
          <w:p w14:paraId="46A45836" w14:textId="77777777" w:rsidR="003F564F" w:rsidRPr="003F564F" w:rsidRDefault="003F564F" w:rsidP="004E3FDE">
            <w:pPr>
              <w:spacing w:after="0" w:line="240" w:lineRule="auto"/>
              <w:jc w:val="both"/>
              <w:rPr>
                <w:rFonts w:ascii="Times New Roman" w:hAnsi="Times New Roman"/>
                <w:color w:val="000000" w:themeColor="text1"/>
                <w:sz w:val="24"/>
                <w:szCs w:val="24"/>
              </w:rPr>
            </w:pPr>
          </w:p>
        </w:tc>
        <w:tc>
          <w:tcPr>
            <w:tcW w:w="4845" w:type="dxa"/>
          </w:tcPr>
          <w:p w14:paraId="29D8F73F" w14:textId="77777777" w:rsidR="003F564F" w:rsidRPr="003F564F" w:rsidRDefault="003F564F" w:rsidP="003F564F">
            <w:pPr>
              <w:spacing w:after="0" w:line="240" w:lineRule="auto"/>
              <w:rPr>
                <w:rFonts w:ascii="Times New Roman" w:hAnsi="Times New Roman"/>
                <w:b/>
                <w:color w:val="000000" w:themeColor="text1"/>
                <w:sz w:val="24"/>
                <w:szCs w:val="24"/>
              </w:rPr>
            </w:pPr>
            <w:r w:rsidRPr="003F564F">
              <w:rPr>
                <w:rFonts w:ascii="Times New Roman" w:hAnsi="Times New Roman"/>
                <w:b/>
                <w:color w:val="000000" w:themeColor="text1"/>
                <w:sz w:val="24"/>
                <w:szCs w:val="24"/>
              </w:rPr>
              <w:t>Знания:</w:t>
            </w:r>
            <w:r w:rsidR="00F04242" w:rsidRPr="001818EA">
              <w:rPr>
                <w:rFonts w:ascii="Times New Roman" w:hAnsi="Times New Roman"/>
                <w:sz w:val="24"/>
                <w:szCs w:val="24"/>
              </w:rPr>
              <w:t xml:space="preserve"> </w:t>
            </w:r>
            <w:r w:rsidR="00A936E0" w:rsidRPr="001818EA">
              <w:rPr>
                <w:rFonts w:ascii="Times New Roman" w:hAnsi="Times New Roman"/>
                <w:sz w:val="24"/>
                <w:szCs w:val="24"/>
              </w:rPr>
              <w:t xml:space="preserve">правил техники безопасности и охраны труда </w:t>
            </w:r>
            <w:r w:rsidR="00A936E0">
              <w:rPr>
                <w:rFonts w:ascii="Times New Roman" w:hAnsi="Times New Roman"/>
                <w:sz w:val="24"/>
                <w:szCs w:val="24"/>
              </w:rPr>
              <w:t xml:space="preserve"> печатного </w:t>
            </w:r>
            <w:r w:rsidR="00A936E0" w:rsidRPr="001818EA">
              <w:rPr>
                <w:rFonts w:ascii="Times New Roman" w:hAnsi="Times New Roman"/>
                <w:sz w:val="24"/>
                <w:szCs w:val="24"/>
              </w:rPr>
              <w:t xml:space="preserve">производства; </w:t>
            </w:r>
            <w:r w:rsidR="00F04242" w:rsidRPr="001818EA">
              <w:rPr>
                <w:rFonts w:ascii="Times New Roman" w:hAnsi="Times New Roman"/>
                <w:sz w:val="24"/>
                <w:szCs w:val="24"/>
              </w:rPr>
              <w:t xml:space="preserve">устройств и принцип работы печатного оборудования; </w:t>
            </w:r>
            <w:r w:rsidR="00A936E0">
              <w:rPr>
                <w:rFonts w:ascii="Times New Roman" w:hAnsi="Times New Roman"/>
                <w:sz w:val="24"/>
                <w:szCs w:val="24"/>
              </w:rPr>
              <w:t xml:space="preserve">правил подготовки листовых офсетных </w:t>
            </w:r>
            <w:r w:rsidR="00A936E0" w:rsidRPr="00F04242">
              <w:rPr>
                <w:rFonts w:ascii="Times New Roman" w:hAnsi="Times New Roman"/>
                <w:sz w:val="24"/>
                <w:szCs w:val="24"/>
              </w:rPr>
              <w:t>печатных машин к</w:t>
            </w:r>
            <w:r w:rsidR="00A936E0">
              <w:rPr>
                <w:rFonts w:ascii="Times New Roman" w:hAnsi="Times New Roman"/>
                <w:sz w:val="24"/>
                <w:szCs w:val="24"/>
              </w:rPr>
              <w:t xml:space="preserve"> печатанию; </w:t>
            </w:r>
            <w:r w:rsidR="00F04242" w:rsidRPr="001818EA">
              <w:rPr>
                <w:rFonts w:ascii="Times New Roman" w:hAnsi="Times New Roman"/>
                <w:sz w:val="24"/>
                <w:szCs w:val="24"/>
              </w:rPr>
              <w:t xml:space="preserve">видов и свойств современных </w:t>
            </w:r>
            <w:r w:rsidR="00F04242">
              <w:rPr>
                <w:rFonts w:ascii="Times New Roman" w:hAnsi="Times New Roman"/>
                <w:sz w:val="24"/>
                <w:szCs w:val="24"/>
              </w:rPr>
              <w:t xml:space="preserve"> </w:t>
            </w:r>
            <w:r w:rsidR="00F04242" w:rsidRPr="001818EA">
              <w:rPr>
                <w:rFonts w:ascii="Times New Roman" w:hAnsi="Times New Roman"/>
                <w:sz w:val="24"/>
                <w:szCs w:val="24"/>
              </w:rPr>
              <w:t xml:space="preserve"> материалов</w:t>
            </w:r>
            <w:r w:rsidR="00F04242">
              <w:rPr>
                <w:rFonts w:ascii="Times New Roman" w:hAnsi="Times New Roman"/>
                <w:sz w:val="24"/>
                <w:szCs w:val="24"/>
              </w:rPr>
              <w:t xml:space="preserve"> для печатания</w:t>
            </w:r>
            <w:r w:rsidR="00F04242" w:rsidRPr="001818EA">
              <w:rPr>
                <w:rFonts w:ascii="Times New Roman" w:hAnsi="Times New Roman"/>
                <w:sz w:val="24"/>
                <w:szCs w:val="24"/>
              </w:rPr>
              <w:t>; методов измерения параметров и свойств материалов</w:t>
            </w:r>
            <w:r w:rsidR="00A936E0">
              <w:rPr>
                <w:rFonts w:ascii="Times New Roman" w:hAnsi="Times New Roman"/>
                <w:sz w:val="24"/>
                <w:szCs w:val="24"/>
              </w:rPr>
              <w:t>;</w:t>
            </w:r>
            <w:r w:rsidR="00F04242" w:rsidRPr="001818EA">
              <w:rPr>
                <w:rFonts w:ascii="Times New Roman" w:hAnsi="Times New Roman"/>
                <w:sz w:val="24"/>
                <w:szCs w:val="24"/>
              </w:rPr>
              <w:t xml:space="preserve"> </w:t>
            </w:r>
            <w:r w:rsidR="00A936E0">
              <w:rPr>
                <w:rFonts w:ascii="Times New Roman" w:hAnsi="Times New Roman"/>
                <w:sz w:val="24"/>
                <w:szCs w:val="24"/>
              </w:rPr>
              <w:t xml:space="preserve"> видов дефектов, возникающих в процессе печатания и методов их устранения.</w:t>
            </w:r>
          </w:p>
          <w:p w14:paraId="0391E762" w14:textId="77777777" w:rsidR="003F564F" w:rsidRPr="003F564F" w:rsidRDefault="003F564F" w:rsidP="004E3FDE">
            <w:pPr>
              <w:spacing w:after="0" w:line="240" w:lineRule="auto"/>
              <w:rPr>
                <w:rFonts w:ascii="Times New Roman" w:hAnsi="Times New Roman"/>
                <w:b/>
                <w:color w:val="000000" w:themeColor="text1"/>
                <w:sz w:val="24"/>
                <w:szCs w:val="24"/>
              </w:rPr>
            </w:pPr>
          </w:p>
        </w:tc>
      </w:tr>
    </w:tbl>
    <w:p w14:paraId="6415D831" w14:textId="77777777" w:rsidR="001A12E5" w:rsidRDefault="001A12E5"/>
    <w:p w14:paraId="3513C61D" w14:textId="77777777" w:rsidR="0024237A" w:rsidRPr="001818EA" w:rsidRDefault="0024237A" w:rsidP="00116C1C">
      <w:pPr>
        <w:widowControl w:val="0"/>
        <w:shd w:val="clear" w:color="auto" w:fill="FFFFFF"/>
        <w:spacing w:after="0" w:line="240" w:lineRule="auto"/>
        <w:ind w:firstLine="709"/>
        <w:jc w:val="both"/>
        <w:rPr>
          <w:rFonts w:ascii="Times New Roman" w:hAnsi="Times New Roman"/>
          <w:sz w:val="24"/>
          <w:szCs w:val="24"/>
        </w:rPr>
        <w:sectPr w:rsidR="0024237A" w:rsidRPr="001818EA" w:rsidSect="002F6EE1">
          <w:footerReference w:type="default" r:id="rId7"/>
          <w:pgSz w:w="11906" w:h="16838"/>
          <w:pgMar w:top="1134" w:right="849" w:bottom="1134" w:left="1843" w:header="709" w:footer="709" w:gutter="0"/>
          <w:cols w:space="708"/>
          <w:docGrid w:linePitch="360"/>
        </w:sectPr>
      </w:pPr>
    </w:p>
    <w:p w14:paraId="52A4191B" w14:textId="77777777" w:rsidR="004E3FDE" w:rsidRPr="00322AAD" w:rsidRDefault="004E3FDE" w:rsidP="008B4F60">
      <w:pPr>
        <w:spacing w:after="0" w:line="240" w:lineRule="auto"/>
        <w:ind w:firstLine="709"/>
        <w:rPr>
          <w:rFonts w:ascii="Times New Roman" w:hAnsi="Times New Roman"/>
          <w:b/>
          <w:sz w:val="24"/>
          <w:szCs w:val="24"/>
        </w:rPr>
      </w:pPr>
      <w:r w:rsidRPr="00322AAD">
        <w:rPr>
          <w:rFonts w:ascii="Times New Roman" w:hAnsi="Times New Roman"/>
          <w:b/>
          <w:sz w:val="24"/>
          <w:szCs w:val="24"/>
        </w:rPr>
        <w:lastRenderedPageBreak/>
        <w:t>Раздел 5. Примерная структура образовательной программы</w:t>
      </w:r>
    </w:p>
    <w:p w14:paraId="7C640117" w14:textId="77777777" w:rsidR="004E3FDE" w:rsidRDefault="004E3FDE" w:rsidP="004E3FDE">
      <w:pPr>
        <w:spacing w:after="0" w:line="240" w:lineRule="auto"/>
        <w:ind w:firstLine="709"/>
        <w:jc w:val="both"/>
        <w:rPr>
          <w:rFonts w:ascii="Times New Roman" w:hAnsi="Times New Roman"/>
          <w:b/>
          <w:sz w:val="24"/>
          <w:szCs w:val="24"/>
        </w:rPr>
      </w:pPr>
      <w:r w:rsidRPr="00322AAD">
        <w:rPr>
          <w:rFonts w:ascii="Times New Roman" w:hAnsi="Times New Roman"/>
          <w:b/>
          <w:sz w:val="24"/>
          <w:szCs w:val="24"/>
        </w:rPr>
        <w:t xml:space="preserve">5.1. Примерный учебный план  </w:t>
      </w:r>
    </w:p>
    <w:p w14:paraId="238AB8DB" w14:textId="77777777" w:rsidR="004E3FDE" w:rsidRDefault="004E3FDE" w:rsidP="004E3FDE">
      <w:pPr>
        <w:spacing w:after="0" w:line="240" w:lineRule="auto"/>
        <w:ind w:firstLine="709"/>
        <w:jc w:val="both"/>
        <w:rPr>
          <w:rFonts w:ascii="Times New Roman" w:hAnsi="Times New Roman"/>
          <w:b/>
          <w:sz w:val="24"/>
          <w:szCs w:val="24"/>
        </w:rPr>
      </w:pPr>
    </w:p>
    <w:tbl>
      <w:tblPr>
        <w:tblW w:w="5076" w:type="pct"/>
        <w:tblLayout w:type="fixed"/>
        <w:tblLook w:val="0000" w:firstRow="0" w:lastRow="0" w:firstColumn="0" w:lastColumn="0" w:noHBand="0" w:noVBand="0"/>
      </w:tblPr>
      <w:tblGrid>
        <w:gridCol w:w="1226"/>
        <w:gridCol w:w="4907"/>
        <w:gridCol w:w="952"/>
        <w:gridCol w:w="692"/>
        <w:gridCol w:w="9"/>
        <w:gridCol w:w="591"/>
        <w:gridCol w:w="780"/>
        <w:gridCol w:w="1245"/>
        <w:gridCol w:w="843"/>
        <w:gridCol w:w="1144"/>
        <w:gridCol w:w="911"/>
        <w:gridCol w:w="15"/>
        <w:gridCol w:w="1460"/>
        <w:gridCol w:w="6"/>
      </w:tblGrid>
      <w:tr w:rsidR="004E3FDE" w:rsidRPr="001818EA" w14:paraId="08C10E6A" w14:textId="77777777" w:rsidTr="006E7463">
        <w:trPr>
          <w:trHeight w:val="105"/>
        </w:trPr>
        <w:tc>
          <w:tcPr>
            <w:tcW w:w="415" w:type="pct"/>
            <w:vMerge w:val="restar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BE279CF" w14:textId="77777777" w:rsidR="004E3FDE" w:rsidRPr="001818EA" w:rsidRDefault="004E3FDE" w:rsidP="00116C1C">
            <w:pPr>
              <w:widowControl w:val="0"/>
              <w:spacing w:after="0" w:line="240" w:lineRule="auto"/>
              <w:jc w:val="center"/>
              <w:rPr>
                <w:rFonts w:ascii="Times New Roman" w:hAnsi="Times New Roman"/>
                <w:sz w:val="24"/>
                <w:szCs w:val="24"/>
              </w:rPr>
            </w:pPr>
            <w:r w:rsidRPr="001818EA">
              <w:rPr>
                <w:rFonts w:ascii="Times New Roman" w:hAnsi="Times New Roman"/>
                <w:b/>
                <w:sz w:val="24"/>
                <w:szCs w:val="24"/>
              </w:rPr>
              <w:t>Индекс</w:t>
            </w:r>
          </w:p>
        </w:tc>
        <w:tc>
          <w:tcPr>
            <w:tcW w:w="1660" w:type="pct"/>
            <w:vMerge w:val="restar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A67C247" w14:textId="77777777" w:rsidR="004E3FDE" w:rsidRPr="001818EA" w:rsidRDefault="004E3FDE" w:rsidP="00116C1C">
            <w:pPr>
              <w:widowControl w:val="0"/>
              <w:spacing w:after="0" w:line="240" w:lineRule="auto"/>
              <w:jc w:val="center"/>
              <w:rPr>
                <w:rFonts w:ascii="Times New Roman" w:hAnsi="Times New Roman"/>
                <w:sz w:val="24"/>
                <w:szCs w:val="24"/>
              </w:rPr>
            </w:pPr>
            <w:r w:rsidRPr="001818EA">
              <w:rPr>
                <w:rFonts w:ascii="Times New Roman" w:hAnsi="Times New Roman"/>
                <w:b/>
                <w:sz w:val="24"/>
                <w:szCs w:val="24"/>
              </w:rPr>
              <w:t xml:space="preserve"> Наименование</w:t>
            </w:r>
          </w:p>
        </w:tc>
        <w:tc>
          <w:tcPr>
            <w:tcW w:w="559" w:type="pct"/>
            <w:gridSpan w:val="3"/>
            <w:tcBorders>
              <w:top w:val="single" w:sz="4" w:space="0" w:color="auto"/>
              <w:left w:val="nil"/>
              <w:bottom w:val="single" w:sz="4" w:space="0" w:color="auto"/>
              <w:right w:val="single" w:sz="4" w:space="0" w:color="auto"/>
            </w:tcBorders>
            <w:shd w:val="clear" w:color="auto" w:fill="FFFFFF" w:themeFill="background1"/>
            <w:vAlign w:val="center"/>
          </w:tcPr>
          <w:p w14:paraId="599513F4" w14:textId="77777777" w:rsidR="004E3FDE" w:rsidRPr="001818EA" w:rsidRDefault="004E3FDE" w:rsidP="00116C1C">
            <w:pPr>
              <w:widowControl w:val="0"/>
              <w:spacing w:after="0" w:line="240" w:lineRule="auto"/>
              <w:jc w:val="center"/>
              <w:rPr>
                <w:rFonts w:ascii="Times New Roman" w:hAnsi="Times New Roman"/>
                <w:b/>
                <w:sz w:val="24"/>
                <w:szCs w:val="24"/>
              </w:rPr>
            </w:pPr>
          </w:p>
        </w:tc>
        <w:tc>
          <w:tcPr>
            <w:tcW w:w="1870" w:type="pct"/>
            <w:gridSpan w:val="7"/>
            <w:tcBorders>
              <w:top w:val="single" w:sz="4" w:space="0" w:color="auto"/>
              <w:left w:val="nil"/>
              <w:bottom w:val="single" w:sz="4" w:space="0" w:color="auto"/>
              <w:right w:val="single" w:sz="4" w:space="0" w:color="auto"/>
            </w:tcBorders>
            <w:shd w:val="clear" w:color="auto" w:fill="FFFFFF" w:themeFill="background1"/>
            <w:vAlign w:val="center"/>
          </w:tcPr>
          <w:p w14:paraId="472B62A3" w14:textId="77777777" w:rsidR="004E3FDE" w:rsidRPr="001818EA" w:rsidRDefault="004E3FDE" w:rsidP="00116C1C">
            <w:pPr>
              <w:widowControl w:val="0"/>
              <w:spacing w:after="0" w:line="240" w:lineRule="auto"/>
              <w:jc w:val="center"/>
              <w:rPr>
                <w:rFonts w:ascii="Times New Roman" w:hAnsi="Times New Roman"/>
                <w:b/>
                <w:sz w:val="24"/>
                <w:szCs w:val="24"/>
              </w:rPr>
            </w:pPr>
            <w:r w:rsidRPr="001818EA">
              <w:rPr>
                <w:rFonts w:ascii="Times New Roman" w:hAnsi="Times New Roman"/>
                <w:b/>
                <w:sz w:val="24"/>
                <w:szCs w:val="24"/>
              </w:rPr>
              <w:t>Объем образовательной программы в академических часах</w:t>
            </w:r>
          </w:p>
        </w:tc>
        <w:tc>
          <w:tcPr>
            <w:tcW w:w="496" w:type="pct"/>
            <w:gridSpan w:val="2"/>
            <w:tcBorders>
              <w:top w:val="single" w:sz="4" w:space="0" w:color="auto"/>
              <w:left w:val="nil"/>
              <w:right w:val="single" w:sz="4" w:space="0" w:color="auto"/>
            </w:tcBorders>
            <w:shd w:val="clear" w:color="auto" w:fill="FFFFFF" w:themeFill="background1"/>
          </w:tcPr>
          <w:p w14:paraId="6673EFBD" w14:textId="77777777" w:rsidR="004E3FDE" w:rsidRPr="001818EA" w:rsidRDefault="004E3FDE" w:rsidP="00116C1C">
            <w:pPr>
              <w:widowControl w:val="0"/>
              <w:spacing w:after="0" w:line="240" w:lineRule="auto"/>
              <w:jc w:val="center"/>
              <w:rPr>
                <w:rFonts w:ascii="Times New Roman" w:hAnsi="Times New Roman"/>
                <w:b/>
                <w:bCs/>
                <w:sz w:val="24"/>
                <w:szCs w:val="24"/>
              </w:rPr>
            </w:pPr>
            <w:r w:rsidRPr="001818EA">
              <w:rPr>
                <w:rFonts w:ascii="Times New Roman" w:hAnsi="Times New Roman"/>
                <w:b/>
                <w:bCs/>
                <w:sz w:val="24"/>
                <w:szCs w:val="24"/>
              </w:rPr>
              <w:t>Рекомендуемый курс изучения</w:t>
            </w:r>
          </w:p>
        </w:tc>
      </w:tr>
      <w:tr w:rsidR="00ED65EE" w:rsidRPr="001818EA" w14:paraId="13ACB786" w14:textId="77777777" w:rsidTr="006E7463">
        <w:trPr>
          <w:gridAfter w:val="1"/>
          <w:wAfter w:w="2" w:type="pct"/>
          <w:trHeight w:val="435"/>
        </w:trPr>
        <w:tc>
          <w:tcPr>
            <w:tcW w:w="415" w:type="pct"/>
            <w:vMerge/>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152A96F" w14:textId="77777777" w:rsidR="00ED65EE" w:rsidRPr="001818EA" w:rsidRDefault="00ED65EE" w:rsidP="00116C1C">
            <w:pPr>
              <w:widowControl w:val="0"/>
              <w:spacing w:after="0" w:line="240" w:lineRule="auto"/>
              <w:jc w:val="center"/>
              <w:rPr>
                <w:rFonts w:ascii="Times New Roman" w:hAnsi="Times New Roman"/>
                <w:b/>
                <w:sz w:val="24"/>
                <w:szCs w:val="24"/>
              </w:rPr>
            </w:pPr>
          </w:p>
        </w:tc>
        <w:tc>
          <w:tcPr>
            <w:tcW w:w="1660" w:type="pct"/>
            <w:vMerge/>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B3AF89F" w14:textId="77777777" w:rsidR="00ED65EE" w:rsidRPr="001818EA" w:rsidRDefault="00ED65EE" w:rsidP="00116C1C">
            <w:pPr>
              <w:widowControl w:val="0"/>
              <w:spacing w:after="0" w:line="240" w:lineRule="auto"/>
              <w:jc w:val="center"/>
              <w:rPr>
                <w:rFonts w:ascii="Times New Roman" w:hAnsi="Times New Roman"/>
                <w:b/>
                <w:sz w:val="24"/>
                <w:szCs w:val="24"/>
              </w:rPr>
            </w:pPr>
          </w:p>
        </w:tc>
        <w:tc>
          <w:tcPr>
            <w:tcW w:w="322" w:type="pct"/>
            <w:vMerge w:val="restart"/>
            <w:tcBorders>
              <w:top w:val="single" w:sz="4" w:space="0" w:color="auto"/>
              <w:left w:val="nil"/>
              <w:bottom w:val="single" w:sz="4" w:space="0" w:color="auto"/>
              <w:right w:val="single" w:sz="4" w:space="0" w:color="auto"/>
            </w:tcBorders>
            <w:shd w:val="clear" w:color="auto" w:fill="FFFFFF" w:themeFill="background1"/>
            <w:vAlign w:val="center"/>
          </w:tcPr>
          <w:p w14:paraId="70609173" w14:textId="77777777" w:rsidR="00ED65EE" w:rsidRPr="001818EA" w:rsidRDefault="00ED65EE" w:rsidP="00116C1C">
            <w:pPr>
              <w:widowControl w:val="0"/>
              <w:spacing w:after="0" w:line="240" w:lineRule="auto"/>
              <w:jc w:val="center"/>
              <w:rPr>
                <w:rFonts w:ascii="Times New Roman" w:hAnsi="Times New Roman"/>
                <w:b/>
                <w:sz w:val="24"/>
                <w:szCs w:val="24"/>
              </w:rPr>
            </w:pPr>
            <w:r w:rsidRPr="001818EA">
              <w:rPr>
                <w:rFonts w:ascii="Times New Roman" w:hAnsi="Times New Roman"/>
                <w:b/>
                <w:sz w:val="24"/>
                <w:szCs w:val="24"/>
              </w:rPr>
              <w:t>Всего</w:t>
            </w:r>
          </w:p>
        </w:tc>
        <w:tc>
          <w:tcPr>
            <w:tcW w:w="234" w:type="pct"/>
            <w:vMerge w:val="restart"/>
            <w:tcBorders>
              <w:top w:val="single" w:sz="4" w:space="0" w:color="auto"/>
              <w:left w:val="nil"/>
              <w:bottom w:val="single" w:sz="4" w:space="0" w:color="auto"/>
              <w:right w:val="single" w:sz="4" w:space="0" w:color="auto"/>
            </w:tcBorders>
            <w:shd w:val="clear" w:color="auto" w:fill="FFFFFF" w:themeFill="background1"/>
            <w:textDirection w:val="btLr"/>
            <w:vAlign w:val="center"/>
          </w:tcPr>
          <w:p w14:paraId="43B8D0A1" w14:textId="77777777" w:rsidR="00ED65EE" w:rsidRPr="00ED65EE" w:rsidRDefault="00ED65EE" w:rsidP="004E3FDE">
            <w:pPr>
              <w:widowControl w:val="0"/>
              <w:spacing w:after="0" w:line="240" w:lineRule="auto"/>
              <w:ind w:left="113" w:right="113"/>
              <w:jc w:val="center"/>
              <w:rPr>
                <w:rFonts w:ascii="Times New Roman" w:hAnsi="Times New Roman"/>
                <w:b/>
                <w:color w:val="FF0000"/>
                <w:sz w:val="24"/>
                <w:szCs w:val="24"/>
              </w:rPr>
            </w:pPr>
            <w:r w:rsidRPr="00E67F48">
              <w:rPr>
                <w:rFonts w:ascii="Times New Roman" w:hAnsi="Times New Roman"/>
                <w:color w:val="000000" w:themeColor="text1"/>
              </w:rPr>
              <w:t xml:space="preserve">В т.ч. в форме </w:t>
            </w:r>
            <w:r w:rsidRPr="00ED65EE">
              <w:rPr>
                <w:rFonts w:ascii="Times New Roman" w:hAnsi="Times New Roman"/>
                <w:color w:val="FF0000"/>
              </w:rPr>
              <w:br/>
            </w:r>
            <w:r w:rsidRPr="00E67F48">
              <w:rPr>
                <w:rFonts w:ascii="Times New Roman" w:hAnsi="Times New Roman"/>
                <w:color w:val="000000" w:themeColor="text1"/>
              </w:rPr>
              <w:t>практ. подготовки</w:t>
            </w:r>
          </w:p>
        </w:tc>
        <w:tc>
          <w:tcPr>
            <w:tcW w:w="1560" w:type="pct"/>
            <w:gridSpan w:val="6"/>
            <w:tcBorders>
              <w:top w:val="single" w:sz="4" w:space="0" w:color="auto"/>
              <w:left w:val="nil"/>
              <w:bottom w:val="single" w:sz="4" w:space="0" w:color="auto"/>
              <w:right w:val="single" w:sz="4" w:space="0" w:color="auto"/>
            </w:tcBorders>
            <w:shd w:val="clear" w:color="auto" w:fill="FFFFFF" w:themeFill="background1"/>
            <w:vAlign w:val="center"/>
          </w:tcPr>
          <w:p w14:paraId="2428810A" w14:textId="77777777" w:rsidR="00ED65EE" w:rsidRPr="001818EA" w:rsidRDefault="00ED65EE" w:rsidP="00116C1C">
            <w:pPr>
              <w:widowControl w:val="0"/>
              <w:spacing w:after="0" w:line="240" w:lineRule="auto"/>
              <w:jc w:val="center"/>
              <w:rPr>
                <w:rFonts w:ascii="Times New Roman" w:hAnsi="Times New Roman"/>
                <w:b/>
                <w:sz w:val="24"/>
                <w:szCs w:val="24"/>
              </w:rPr>
            </w:pPr>
            <w:r w:rsidRPr="001818EA">
              <w:rPr>
                <w:rFonts w:ascii="Times New Roman" w:hAnsi="Times New Roman"/>
                <w:b/>
                <w:sz w:val="24"/>
                <w:szCs w:val="24"/>
              </w:rPr>
              <w:t xml:space="preserve">Работа обучающихся во взаимодействии с преподавателем </w:t>
            </w:r>
          </w:p>
        </w:tc>
        <w:tc>
          <w:tcPr>
            <w:tcW w:w="308" w:type="pct"/>
            <w:vMerge w:val="restart"/>
            <w:tcBorders>
              <w:top w:val="single" w:sz="4" w:space="0" w:color="auto"/>
              <w:left w:val="nil"/>
              <w:right w:val="single" w:sz="4" w:space="0" w:color="auto"/>
            </w:tcBorders>
            <w:shd w:val="clear" w:color="auto" w:fill="FFFFFF" w:themeFill="background1"/>
          </w:tcPr>
          <w:p w14:paraId="40EB1A39" w14:textId="77777777" w:rsidR="00ED65EE" w:rsidRPr="001818EA" w:rsidRDefault="00ED65EE" w:rsidP="00ED65EE">
            <w:pPr>
              <w:widowControl w:val="0"/>
              <w:spacing w:after="0" w:line="240" w:lineRule="auto"/>
              <w:jc w:val="center"/>
              <w:rPr>
                <w:rFonts w:ascii="Times New Roman" w:hAnsi="Times New Roman"/>
                <w:b/>
                <w:sz w:val="24"/>
                <w:szCs w:val="24"/>
              </w:rPr>
            </w:pPr>
            <w:r w:rsidRPr="001818EA">
              <w:rPr>
                <w:rFonts w:ascii="Times New Roman" w:hAnsi="Times New Roman"/>
                <w:b/>
                <w:sz w:val="24"/>
                <w:szCs w:val="24"/>
              </w:rPr>
              <w:t>Самостоятельная работа</w:t>
            </w:r>
            <w:r w:rsidRPr="001818EA">
              <w:rPr>
                <w:rStyle w:val="ad"/>
                <w:rFonts w:ascii="Times New Roman" w:hAnsi="Times New Roman"/>
                <w:b/>
                <w:sz w:val="24"/>
                <w:szCs w:val="24"/>
              </w:rPr>
              <w:footnoteReference w:id="2"/>
            </w:r>
          </w:p>
          <w:p w14:paraId="1659E263" w14:textId="77777777" w:rsidR="00ED65EE" w:rsidRPr="001818EA" w:rsidRDefault="00ED65EE" w:rsidP="00ED65EE">
            <w:pPr>
              <w:widowControl w:val="0"/>
              <w:spacing w:after="0" w:line="240" w:lineRule="auto"/>
              <w:jc w:val="center"/>
              <w:rPr>
                <w:rFonts w:ascii="Times New Roman" w:hAnsi="Times New Roman"/>
                <w:b/>
                <w:sz w:val="24"/>
                <w:szCs w:val="24"/>
              </w:rPr>
            </w:pPr>
          </w:p>
        </w:tc>
        <w:tc>
          <w:tcPr>
            <w:tcW w:w="499" w:type="pct"/>
            <w:gridSpan w:val="2"/>
            <w:vMerge w:val="restart"/>
            <w:tcBorders>
              <w:left w:val="nil"/>
              <w:right w:val="single" w:sz="4" w:space="0" w:color="auto"/>
            </w:tcBorders>
            <w:shd w:val="clear" w:color="auto" w:fill="FFFFFF" w:themeFill="background1"/>
          </w:tcPr>
          <w:p w14:paraId="114EB61A" w14:textId="77777777" w:rsidR="00ED65EE" w:rsidRPr="001818EA" w:rsidRDefault="00ED65EE" w:rsidP="00116C1C">
            <w:pPr>
              <w:widowControl w:val="0"/>
              <w:spacing w:after="0" w:line="240" w:lineRule="auto"/>
              <w:jc w:val="center"/>
              <w:rPr>
                <w:rFonts w:ascii="Times New Roman" w:hAnsi="Times New Roman"/>
                <w:b/>
                <w:sz w:val="24"/>
                <w:szCs w:val="24"/>
              </w:rPr>
            </w:pPr>
          </w:p>
        </w:tc>
      </w:tr>
      <w:tr w:rsidR="00ED65EE" w:rsidRPr="001818EA" w14:paraId="7C58939A" w14:textId="77777777" w:rsidTr="006E7463">
        <w:trPr>
          <w:gridAfter w:val="1"/>
          <w:wAfter w:w="2" w:type="pct"/>
        </w:trPr>
        <w:tc>
          <w:tcPr>
            <w:tcW w:w="415" w:type="pct"/>
            <w:vMerge/>
            <w:tcBorders>
              <w:top w:val="single" w:sz="4" w:space="0" w:color="auto"/>
              <w:left w:val="single" w:sz="4" w:space="0" w:color="auto"/>
              <w:right w:val="single" w:sz="4" w:space="0" w:color="auto"/>
            </w:tcBorders>
            <w:shd w:val="clear" w:color="auto" w:fill="FFFFFF" w:themeFill="background1"/>
            <w:vAlign w:val="center"/>
          </w:tcPr>
          <w:p w14:paraId="64094C5F" w14:textId="77777777" w:rsidR="00ED65EE" w:rsidRPr="001818EA" w:rsidRDefault="00ED65EE" w:rsidP="00116C1C">
            <w:pPr>
              <w:widowControl w:val="0"/>
              <w:spacing w:after="0" w:line="240" w:lineRule="auto"/>
              <w:jc w:val="center"/>
              <w:rPr>
                <w:rFonts w:ascii="Times New Roman" w:hAnsi="Times New Roman"/>
                <w:sz w:val="24"/>
                <w:szCs w:val="24"/>
              </w:rPr>
            </w:pPr>
          </w:p>
        </w:tc>
        <w:tc>
          <w:tcPr>
            <w:tcW w:w="1660" w:type="pct"/>
            <w:vMerge/>
            <w:tcBorders>
              <w:top w:val="single" w:sz="4" w:space="0" w:color="auto"/>
              <w:left w:val="single" w:sz="4" w:space="0" w:color="auto"/>
              <w:right w:val="single" w:sz="4" w:space="0" w:color="auto"/>
            </w:tcBorders>
            <w:shd w:val="clear" w:color="auto" w:fill="FFFFFF" w:themeFill="background1"/>
            <w:vAlign w:val="center"/>
          </w:tcPr>
          <w:p w14:paraId="53C3B74C" w14:textId="77777777" w:rsidR="00ED65EE" w:rsidRPr="001818EA" w:rsidRDefault="00ED65EE" w:rsidP="00116C1C">
            <w:pPr>
              <w:widowControl w:val="0"/>
              <w:spacing w:after="0" w:line="240" w:lineRule="auto"/>
              <w:jc w:val="center"/>
              <w:rPr>
                <w:rFonts w:ascii="Times New Roman" w:hAnsi="Times New Roman"/>
                <w:sz w:val="24"/>
                <w:szCs w:val="24"/>
              </w:rPr>
            </w:pPr>
          </w:p>
        </w:tc>
        <w:tc>
          <w:tcPr>
            <w:tcW w:w="322" w:type="pct"/>
            <w:vMerge/>
            <w:tcBorders>
              <w:top w:val="single" w:sz="4" w:space="0" w:color="auto"/>
              <w:left w:val="nil"/>
              <w:right w:val="single" w:sz="4" w:space="0" w:color="auto"/>
            </w:tcBorders>
            <w:shd w:val="clear" w:color="auto" w:fill="FFFFFF" w:themeFill="background1"/>
            <w:vAlign w:val="center"/>
          </w:tcPr>
          <w:p w14:paraId="165BAFD6" w14:textId="77777777" w:rsidR="00ED65EE" w:rsidRPr="001818EA" w:rsidRDefault="00ED65EE" w:rsidP="00116C1C">
            <w:pPr>
              <w:widowControl w:val="0"/>
              <w:spacing w:after="0" w:line="240" w:lineRule="auto"/>
              <w:jc w:val="center"/>
              <w:rPr>
                <w:rFonts w:ascii="Times New Roman" w:hAnsi="Times New Roman"/>
                <w:sz w:val="24"/>
                <w:szCs w:val="24"/>
              </w:rPr>
            </w:pPr>
          </w:p>
        </w:tc>
        <w:tc>
          <w:tcPr>
            <w:tcW w:w="234" w:type="pct"/>
            <w:vMerge/>
            <w:tcBorders>
              <w:top w:val="single" w:sz="4" w:space="0" w:color="auto"/>
              <w:left w:val="nil"/>
              <w:right w:val="single" w:sz="4" w:space="0" w:color="auto"/>
            </w:tcBorders>
            <w:shd w:val="clear" w:color="auto" w:fill="FFFFFF" w:themeFill="background1"/>
            <w:vAlign w:val="center"/>
          </w:tcPr>
          <w:p w14:paraId="56755452" w14:textId="77777777" w:rsidR="00ED65EE" w:rsidRPr="001818EA" w:rsidRDefault="00ED65EE" w:rsidP="00116C1C">
            <w:pPr>
              <w:widowControl w:val="0"/>
              <w:spacing w:after="0" w:line="240" w:lineRule="auto"/>
              <w:jc w:val="center"/>
              <w:rPr>
                <w:rFonts w:ascii="Times New Roman" w:hAnsi="Times New Roman"/>
                <w:sz w:val="24"/>
                <w:szCs w:val="24"/>
              </w:rPr>
            </w:pPr>
          </w:p>
        </w:tc>
        <w:tc>
          <w:tcPr>
            <w:tcW w:w="1172" w:type="pct"/>
            <w:gridSpan w:val="5"/>
            <w:tcBorders>
              <w:top w:val="single" w:sz="4" w:space="0" w:color="auto"/>
              <w:left w:val="nil"/>
              <w:bottom w:val="single" w:sz="4" w:space="0" w:color="auto"/>
              <w:right w:val="single" w:sz="4" w:space="0" w:color="auto"/>
            </w:tcBorders>
            <w:shd w:val="clear" w:color="auto" w:fill="FFFFFF" w:themeFill="background1"/>
            <w:vAlign w:val="center"/>
          </w:tcPr>
          <w:p w14:paraId="6E30B4BD" w14:textId="77777777" w:rsidR="00ED65EE" w:rsidRPr="001818EA" w:rsidRDefault="00ED65EE" w:rsidP="00116C1C">
            <w:pPr>
              <w:widowControl w:val="0"/>
              <w:spacing w:after="0" w:line="240" w:lineRule="auto"/>
              <w:jc w:val="center"/>
              <w:rPr>
                <w:rFonts w:ascii="Times New Roman" w:hAnsi="Times New Roman"/>
                <w:b/>
                <w:sz w:val="24"/>
                <w:szCs w:val="24"/>
              </w:rPr>
            </w:pPr>
            <w:r w:rsidRPr="001818EA">
              <w:rPr>
                <w:rFonts w:ascii="Times New Roman" w:hAnsi="Times New Roman"/>
                <w:b/>
                <w:sz w:val="24"/>
                <w:szCs w:val="24"/>
              </w:rPr>
              <w:t xml:space="preserve">Занятия по дисциплинам и МДК </w:t>
            </w:r>
          </w:p>
        </w:tc>
        <w:tc>
          <w:tcPr>
            <w:tcW w:w="387" w:type="pct"/>
            <w:vMerge w:val="restart"/>
            <w:tcBorders>
              <w:top w:val="single" w:sz="4" w:space="0" w:color="auto"/>
              <w:left w:val="nil"/>
              <w:right w:val="single" w:sz="4" w:space="0" w:color="auto"/>
            </w:tcBorders>
            <w:shd w:val="clear" w:color="auto" w:fill="FFFFFF" w:themeFill="background1"/>
          </w:tcPr>
          <w:p w14:paraId="5D92A687" w14:textId="77777777" w:rsidR="00ED65EE" w:rsidRPr="001818EA" w:rsidRDefault="00ED65EE" w:rsidP="00ED65EE">
            <w:pPr>
              <w:widowControl w:val="0"/>
              <w:spacing w:after="0" w:line="240" w:lineRule="auto"/>
              <w:jc w:val="center"/>
              <w:rPr>
                <w:rFonts w:ascii="Times New Roman" w:hAnsi="Times New Roman"/>
                <w:b/>
                <w:sz w:val="24"/>
                <w:szCs w:val="24"/>
              </w:rPr>
            </w:pPr>
            <w:r w:rsidRPr="001818EA">
              <w:rPr>
                <w:rFonts w:ascii="Times New Roman" w:hAnsi="Times New Roman"/>
                <w:b/>
                <w:sz w:val="24"/>
                <w:szCs w:val="24"/>
              </w:rPr>
              <w:t>Практики</w:t>
            </w:r>
          </w:p>
        </w:tc>
        <w:tc>
          <w:tcPr>
            <w:tcW w:w="308" w:type="pct"/>
            <w:vMerge/>
            <w:tcBorders>
              <w:left w:val="nil"/>
              <w:right w:val="single" w:sz="4" w:space="0" w:color="auto"/>
            </w:tcBorders>
            <w:shd w:val="clear" w:color="auto" w:fill="FFFFFF" w:themeFill="background1"/>
            <w:vAlign w:val="center"/>
          </w:tcPr>
          <w:p w14:paraId="5E0B6A39" w14:textId="77777777" w:rsidR="00ED65EE" w:rsidRPr="001818EA" w:rsidRDefault="00ED65EE" w:rsidP="00116C1C">
            <w:pPr>
              <w:widowControl w:val="0"/>
              <w:spacing w:after="0" w:line="240" w:lineRule="auto"/>
              <w:jc w:val="center"/>
              <w:rPr>
                <w:rFonts w:ascii="Times New Roman" w:hAnsi="Times New Roman"/>
                <w:b/>
                <w:sz w:val="24"/>
                <w:szCs w:val="24"/>
              </w:rPr>
            </w:pPr>
          </w:p>
        </w:tc>
        <w:tc>
          <w:tcPr>
            <w:tcW w:w="499" w:type="pct"/>
            <w:gridSpan w:val="2"/>
            <w:vMerge/>
            <w:tcBorders>
              <w:left w:val="nil"/>
              <w:right w:val="single" w:sz="4" w:space="0" w:color="auto"/>
            </w:tcBorders>
            <w:shd w:val="clear" w:color="auto" w:fill="FFFFFF" w:themeFill="background1"/>
            <w:vAlign w:val="bottom"/>
          </w:tcPr>
          <w:p w14:paraId="76F6FD19" w14:textId="77777777" w:rsidR="00ED65EE" w:rsidRPr="001818EA" w:rsidRDefault="00ED65EE" w:rsidP="00116C1C">
            <w:pPr>
              <w:widowControl w:val="0"/>
              <w:spacing w:after="0" w:line="240" w:lineRule="auto"/>
              <w:jc w:val="center"/>
              <w:rPr>
                <w:rFonts w:ascii="Times New Roman" w:hAnsi="Times New Roman"/>
                <w:b/>
                <w:sz w:val="24"/>
                <w:szCs w:val="24"/>
              </w:rPr>
            </w:pPr>
          </w:p>
        </w:tc>
      </w:tr>
      <w:tr w:rsidR="00ED65EE" w:rsidRPr="001818EA" w14:paraId="566E6C10" w14:textId="77777777" w:rsidTr="006E7463">
        <w:trPr>
          <w:gridAfter w:val="1"/>
          <w:wAfter w:w="2" w:type="pct"/>
        </w:trPr>
        <w:tc>
          <w:tcPr>
            <w:tcW w:w="415" w:type="pct"/>
            <w:vMerge/>
            <w:tcBorders>
              <w:top w:val="single" w:sz="4" w:space="0" w:color="auto"/>
              <w:left w:val="single" w:sz="4" w:space="0" w:color="auto"/>
              <w:right w:val="single" w:sz="4" w:space="0" w:color="auto"/>
            </w:tcBorders>
            <w:shd w:val="clear" w:color="auto" w:fill="FFFFFF" w:themeFill="background1"/>
            <w:vAlign w:val="center"/>
          </w:tcPr>
          <w:p w14:paraId="6D236DF5" w14:textId="77777777" w:rsidR="00ED65EE" w:rsidRPr="001818EA" w:rsidRDefault="00ED65EE" w:rsidP="00ED65EE">
            <w:pPr>
              <w:widowControl w:val="0"/>
              <w:spacing w:after="0" w:line="240" w:lineRule="auto"/>
              <w:jc w:val="center"/>
              <w:rPr>
                <w:rFonts w:ascii="Times New Roman" w:hAnsi="Times New Roman"/>
                <w:sz w:val="24"/>
                <w:szCs w:val="24"/>
              </w:rPr>
            </w:pPr>
          </w:p>
        </w:tc>
        <w:tc>
          <w:tcPr>
            <w:tcW w:w="1660" w:type="pct"/>
            <w:vMerge/>
            <w:tcBorders>
              <w:top w:val="single" w:sz="4" w:space="0" w:color="auto"/>
              <w:left w:val="single" w:sz="4" w:space="0" w:color="auto"/>
              <w:right w:val="single" w:sz="4" w:space="0" w:color="auto"/>
            </w:tcBorders>
            <w:shd w:val="clear" w:color="auto" w:fill="FFFFFF" w:themeFill="background1"/>
            <w:vAlign w:val="center"/>
          </w:tcPr>
          <w:p w14:paraId="033E4951" w14:textId="77777777" w:rsidR="00ED65EE" w:rsidRPr="001818EA" w:rsidRDefault="00ED65EE" w:rsidP="00ED65EE">
            <w:pPr>
              <w:widowControl w:val="0"/>
              <w:spacing w:after="0" w:line="240" w:lineRule="auto"/>
              <w:jc w:val="center"/>
              <w:rPr>
                <w:rFonts w:ascii="Times New Roman" w:hAnsi="Times New Roman"/>
                <w:sz w:val="24"/>
                <w:szCs w:val="24"/>
              </w:rPr>
            </w:pPr>
          </w:p>
        </w:tc>
        <w:tc>
          <w:tcPr>
            <w:tcW w:w="322" w:type="pct"/>
            <w:vMerge/>
            <w:tcBorders>
              <w:top w:val="single" w:sz="4" w:space="0" w:color="auto"/>
              <w:left w:val="nil"/>
              <w:right w:val="single" w:sz="4" w:space="0" w:color="auto"/>
            </w:tcBorders>
            <w:shd w:val="clear" w:color="auto" w:fill="FFFFFF" w:themeFill="background1"/>
            <w:vAlign w:val="center"/>
          </w:tcPr>
          <w:p w14:paraId="078F5EE7" w14:textId="77777777" w:rsidR="00ED65EE" w:rsidRPr="001818EA" w:rsidRDefault="00ED65EE" w:rsidP="00ED65EE">
            <w:pPr>
              <w:widowControl w:val="0"/>
              <w:spacing w:after="0" w:line="240" w:lineRule="auto"/>
              <w:jc w:val="center"/>
              <w:rPr>
                <w:rFonts w:ascii="Times New Roman" w:hAnsi="Times New Roman"/>
                <w:sz w:val="24"/>
                <w:szCs w:val="24"/>
              </w:rPr>
            </w:pPr>
          </w:p>
        </w:tc>
        <w:tc>
          <w:tcPr>
            <w:tcW w:w="234" w:type="pct"/>
            <w:vMerge/>
            <w:tcBorders>
              <w:top w:val="single" w:sz="4" w:space="0" w:color="auto"/>
              <w:left w:val="nil"/>
              <w:right w:val="single" w:sz="4" w:space="0" w:color="auto"/>
            </w:tcBorders>
            <w:shd w:val="clear" w:color="auto" w:fill="FFFFFF" w:themeFill="background1"/>
            <w:vAlign w:val="center"/>
          </w:tcPr>
          <w:p w14:paraId="2238796C" w14:textId="77777777" w:rsidR="00ED65EE" w:rsidRPr="001818EA" w:rsidRDefault="00ED65EE" w:rsidP="00ED65EE">
            <w:pPr>
              <w:widowControl w:val="0"/>
              <w:spacing w:after="0" w:line="240" w:lineRule="auto"/>
              <w:jc w:val="center"/>
              <w:rPr>
                <w:rFonts w:ascii="Times New Roman" w:hAnsi="Times New Roman"/>
                <w:sz w:val="24"/>
                <w:szCs w:val="24"/>
              </w:rPr>
            </w:pPr>
          </w:p>
        </w:tc>
        <w:tc>
          <w:tcPr>
            <w:tcW w:w="203" w:type="pct"/>
            <w:gridSpan w:val="2"/>
            <w:vMerge w:val="restart"/>
            <w:tcBorders>
              <w:top w:val="single" w:sz="4" w:space="0" w:color="auto"/>
              <w:left w:val="nil"/>
              <w:right w:val="single" w:sz="4" w:space="0" w:color="auto"/>
            </w:tcBorders>
            <w:shd w:val="clear" w:color="auto" w:fill="FFFFFF" w:themeFill="background1"/>
            <w:textDirection w:val="btLr"/>
            <w:vAlign w:val="center"/>
          </w:tcPr>
          <w:p w14:paraId="6B96E2DD" w14:textId="77777777" w:rsidR="00ED65EE" w:rsidRPr="006957E6" w:rsidRDefault="00ED65EE" w:rsidP="00ED65EE">
            <w:pPr>
              <w:widowControl w:val="0"/>
              <w:spacing w:after="0" w:line="240" w:lineRule="auto"/>
              <w:ind w:left="113" w:right="113"/>
              <w:jc w:val="center"/>
              <w:rPr>
                <w:rFonts w:ascii="Times New Roman" w:hAnsi="Times New Roman"/>
              </w:rPr>
            </w:pPr>
            <w:r w:rsidRPr="006957E6">
              <w:rPr>
                <w:rFonts w:ascii="Times New Roman" w:hAnsi="Times New Roman"/>
              </w:rPr>
              <w:t xml:space="preserve">Промежут. </w:t>
            </w:r>
            <w:r w:rsidRPr="006957E6">
              <w:rPr>
                <w:rFonts w:ascii="Times New Roman" w:hAnsi="Times New Roman"/>
              </w:rPr>
              <w:br/>
              <w:t>аттестация</w:t>
            </w:r>
          </w:p>
        </w:tc>
        <w:tc>
          <w:tcPr>
            <w:tcW w:w="264" w:type="pct"/>
            <w:vMerge w:val="restart"/>
            <w:tcBorders>
              <w:top w:val="single" w:sz="4" w:space="0" w:color="auto"/>
              <w:left w:val="nil"/>
              <w:right w:val="single" w:sz="4" w:space="0" w:color="auto"/>
            </w:tcBorders>
            <w:shd w:val="clear" w:color="auto" w:fill="FFFFFF" w:themeFill="background1"/>
            <w:vAlign w:val="center"/>
          </w:tcPr>
          <w:p w14:paraId="168A238C" w14:textId="77777777" w:rsidR="00ED65EE" w:rsidRPr="001818EA" w:rsidRDefault="00ED65EE" w:rsidP="00ED65EE">
            <w:pPr>
              <w:widowControl w:val="0"/>
              <w:spacing w:after="0" w:line="240" w:lineRule="auto"/>
              <w:jc w:val="center"/>
              <w:rPr>
                <w:rFonts w:ascii="Times New Roman" w:hAnsi="Times New Roman"/>
                <w:b/>
                <w:sz w:val="24"/>
                <w:szCs w:val="24"/>
              </w:rPr>
            </w:pPr>
            <w:r w:rsidRPr="001818EA">
              <w:rPr>
                <w:rFonts w:ascii="Times New Roman" w:hAnsi="Times New Roman"/>
                <w:b/>
                <w:sz w:val="24"/>
                <w:szCs w:val="24"/>
              </w:rPr>
              <w:t>Всего по УД/МДК</w:t>
            </w:r>
          </w:p>
        </w:tc>
        <w:tc>
          <w:tcPr>
            <w:tcW w:w="706" w:type="pct"/>
            <w:gridSpan w:val="2"/>
            <w:tcBorders>
              <w:top w:val="single" w:sz="4" w:space="0" w:color="auto"/>
              <w:left w:val="nil"/>
              <w:bottom w:val="single" w:sz="4" w:space="0" w:color="auto"/>
              <w:right w:val="single" w:sz="4" w:space="0" w:color="auto"/>
            </w:tcBorders>
            <w:shd w:val="clear" w:color="auto" w:fill="FFFFFF" w:themeFill="background1"/>
            <w:vAlign w:val="center"/>
          </w:tcPr>
          <w:p w14:paraId="4C827944" w14:textId="77777777" w:rsidR="00ED65EE" w:rsidRPr="001818EA" w:rsidRDefault="00ED65EE" w:rsidP="00ED65EE">
            <w:pPr>
              <w:widowControl w:val="0"/>
              <w:spacing w:after="0" w:line="240" w:lineRule="auto"/>
              <w:jc w:val="center"/>
              <w:rPr>
                <w:rFonts w:ascii="Times New Roman" w:hAnsi="Times New Roman"/>
                <w:b/>
                <w:sz w:val="24"/>
                <w:szCs w:val="24"/>
              </w:rPr>
            </w:pPr>
            <w:r w:rsidRPr="001818EA">
              <w:rPr>
                <w:rFonts w:ascii="Times New Roman" w:hAnsi="Times New Roman"/>
                <w:b/>
                <w:sz w:val="24"/>
                <w:szCs w:val="24"/>
              </w:rPr>
              <w:t>В том числе</w:t>
            </w:r>
          </w:p>
        </w:tc>
        <w:tc>
          <w:tcPr>
            <w:tcW w:w="387" w:type="pct"/>
            <w:vMerge/>
            <w:tcBorders>
              <w:left w:val="nil"/>
              <w:right w:val="single" w:sz="4" w:space="0" w:color="auto"/>
            </w:tcBorders>
            <w:shd w:val="clear" w:color="auto" w:fill="FFFFFF" w:themeFill="background1"/>
            <w:vAlign w:val="center"/>
          </w:tcPr>
          <w:p w14:paraId="44730383" w14:textId="77777777" w:rsidR="00ED65EE" w:rsidRPr="001818EA" w:rsidRDefault="00ED65EE" w:rsidP="00ED65EE">
            <w:pPr>
              <w:widowControl w:val="0"/>
              <w:spacing w:after="0" w:line="240" w:lineRule="auto"/>
              <w:rPr>
                <w:rFonts w:ascii="Times New Roman" w:hAnsi="Times New Roman"/>
                <w:b/>
                <w:sz w:val="24"/>
                <w:szCs w:val="24"/>
              </w:rPr>
            </w:pPr>
          </w:p>
        </w:tc>
        <w:tc>
          <w:tcPr>
            <w:tcW w:w="308" w:type="pct"/>
            <w:vMerge/>
            <w:tcBorders>
              <w:left w:val="nil"/>
              <w:right w:val="single" w:sz="4" w:space="0" w:color="auto"/>
            </w:tcBorders>
            <w:shd w:val="clear" w:color="auto" w:fill="FFFFFF" w:themeFill="background1"/>
            <w:vAlign w:val="center"/>
          </w:tcPr>
          <w:p w14:paraId="0B5AA251" w14:textId="77777777" w:rsidR="00ED65EE" w:rsidRPr="001818EA" w:rsidRDefault="00ED65EE" w:rsidP="00ED65EE">
            <w:pPr>
              <w:widowControl w:val="0"/>
              <w:spacing w:after="0" w:line="240" w:lineRule="auto"/>
              <w:jc w:val="center"/>
              <w:rPr>
                <w:rFonts w:ascii="Times New Roman" w:hAnsi="Times New Roman"/>
                <w:b/>
                <w:sz w:val="24"/>
                <w:szCs w:val="24"/>
              </w:rPr>
            </w:pPr>
          </w:p>
        </w:tc>
        <w:tc>
          <w:tcPr>
            <w:tcW w:w="499" w:type="pct"/>
            <w:gridSpan w:val="2"/>
            <w:vMerge w:val="restart"/>
            <w:tcBorders>
              <w:left w:val="nil"/>
              <w:right w:val="single" w:sz="4" w:space="0" w:color="auto"/>
            </w:tcBorders>
            <w:shd w:val="clear" w:color="auto" w:fill="FFFFFF" w:themeFill="background1"/>
            <w:vAlign w:val="bottom"/>
          </w:tcPr>
          <w:p w14:paraId="2F11BC38" w14:textId="77777777" w:rsidR="00ED65EE" w:rsidRPr="001818EA" w:rsidRDefault="00ED65EE" w:rsidP="00ED65EE">
            <w:pPr>
              <w:widowControl w:val="0"/>
              <w:spacing w:after="0" w:line="240" w:lineRule="auto"/>
              <w:jc w:val="center"/>
              <w:rPr>
                <w:rFonts w:ascii="Times New Roman" w:hAnsi="Times New Roman"/>
                <w:b/>
                <w:sz w:val="24"/>
                <w:szCs w:val="24"/>
              </w:rPr>
            </w:pPr>
          </w:p>
        </w:tc>
      </w:tr>
      <w:tr w:rsidR="00ED65EE" w:rsidRPr="001818EA" w14:paraId="0A456555" w14:textId="77777777" w:rsidTr="006E7463">
        <w:trPr>
          <w:gridAfter w:val="1"/>
          <w:wAfter w:w="2" w:type="pct"/>
          <w:trHeight w:val="770"/>
        </w:trPr>
        <w:tc>
          <w:tcPr>
            <w:tcW w:w="415" w:type="pct"/>
            <w:vMerge/>
            <w:tcBorders>
              <w:left w:val="single" w:sz="4" w:space="0" w:color="auto"/>
              <w:bottom w:val="single" w:sz="4" w:space="0" w:color="auto"/>
              <w:right w:val="single" w:sz="4" w:space="0" w:color="auto"/>
            </w:tcBorders>
            <w:shd w:val="clear" w:color="auto" w:fill="FFFFFF" w:themeFill="background1"/>
            <w:vAlign w:val="center"/>
          </w:tcPr>
          <w:p w14:paraId="653472BC" w14:textId="77777777" w:rsidR="00ED65EE" w:rsidRPr="001818EA" w:rsidRDefault="00ED65EE" w:rsidP="00ED65EE">
            <w:pPr>
              <w:widowControl w:val="0"/>
              <w:spacing w:after="0" w:line="240" w:lineRule="auto"/>
              <w:jc w:val="center"/>
              <w:rPr>
                <w:rFonts w:ascii="Times New Roman" w:hAnsi="Times New Roman"/>
                <w:sz w:val="24"/>
                <w:szCs w:val="24"/>
              </w:rPr>
            </w:pPr>
          </w:p>
        </w:tc>
        <w:tc>
          <w:tcPr>
            <w:tcW w:w="1660" w:type="pct"/>
            <w:vMerge/>
            <w:tcBorders>
              <w:left w:val="single" w:sz="4" w:space="0" w:color="auto"/>
              <w:bottom w:val="single" w:sz="4" w:space="0" w:color="auto"/>
              <w:right w:val="single" w:sz="4" w:space="0" w:color="auto"/>
            </w:tcBorders>
            <w:shd w:val="clear" w:color="auto" w:fill="FFFFFF" w:themeFill="background1"/>
            <w:vAlign w:val="center"/>
          </w:tcPr>
          <w:p w14:paraId="282276BB" w14:textId="77777777" w:rsidR="00ED65EE" w:rsidRPr="001818EA" w:rsidRDefault="00ED65EE" w:rsidP="00ED65EE">
            <w:pPr>
              <w:widowControl w:val="0"/>
              <w:spacing w:after="0" w:line="240" w:lineRule="auto"/>
              <w:jc w:val="center"/>
              <w:rPr>
                <w:rFonts w:ascii="Times New Roman" w:hAnsi="Times New Roman"/>
                <w:sz w:val="24"/>
                <w:szCs w:val="24"/>
              </w:rPr>
            </w:pPr>
          </w:p>
        </w:tc>
        <w:tc>
          <w:tcPr>
            <w:tcW w:w="322" w:type="pct"/>
            <w:vMerge/>
            <w:tcBorders>
              <w:left w:val="nil"/>
              <w:bottom w:val="single" w:sz="4" w:space="0" w:color="auto"/>
              <w:right w:val="single" w:sz="4" w:space="0" w:color="auto"/>
            </w:tcBorders>
            <w:shd w:val="clear" w:color="auto" w:fill="FFFFFF" w:themeFill="background1"/>
            <w:vAlign w:val="center"/>
          </w:tcPr>
          <w:p w14:paraId="4D31B501" w14:textId="77777777" w:rsidR="00ED65EE" w:rsidRPr="001818EA" w:rsidRDefault="00ED65EE" w:rsidP="00ED65EE">
            <w:pPr>
              <w:widowControl w:val="0"/>
              <w:spacing w:after="0" w:line="240" w:lineRule="auto"/>
              <w:jc w:val="center"/>
              <w:rPr>
                <w:rFonts w:ascii="Times New Roman" w:hAnsi="Times New Roman"/>
                <w:sz w:val="24"/>
                <w:szCs w:val="24"/>
              </w:rPr>
            </w:pPr>
          </w:p>
        </w:tc>
        <w:tc>
          <w:tcPr>
            <w:tcW w:w="234" w:type="pct"/>
            <w:vMerge/>
            <w:tcBorders>
              <w:left w:val="nil"/>
              <w:bottom w:val="single" w:sz="4" w:space="0" w:color="auto"/>
              <w:right w:val="single" w:sz="4" w:space="0" w:color="auto"/>
            </w:tcBorders>
            <w:shd w:val="clear" w:color="auto" w:fill="FFFFFF" w:themeFill="background1"/>
            <w:vAlign w:val="center"/>
          </w:tcPr>
          <w:p w14:paraId="06F9D5BD" w14:textId="77777777" w:rsidR="00ED65EE" w:rsidRPr="001818EA" w:rsidRDefault="00ED65EE" w:rsidP="00ED65EE">
            <w:pPr>
              <w:widowControl w:val="0"/>
              <w:spacing w:after="0" w:line="240" w:lineRule="auto"/>
              <w:jc w:val="center"/>
              <w:rPr>
                <w:rFonts w:ascii="Times New Roman" w:hAnsi="Times New Roman"/>
                <w:sz w:val="24"/>
                <w:szCs w:val="24"/>
              </w:rPr>
            </w:pPr>
          </w:p>
        </w:tc>
        <w:tc>
          <w:tcPr>
            <w:tcW w:w="203" w:type="pct"/>
            <w:gridSpan w:val="2"/>
            <w:vMerge/>
            <w:tcBorders>
              <w:left w:val="nil"/>
              <w:bottom w:val="single" w:sz="4" w:space="0" w:color="auto"/>
              <w:right w:val="single" w:sz="4" w:space="0" w:color="auto"/>
            </w:tcBorders>
            <w:shd w:val="clear" w:color="auto" w:fill="FFFFFF" w:themeFill="background1"/>
            <w:vAlign w:val="center"/>
          </w:tcPr>
          <w:p w14:paraId="39895621" w14:textId="77777777" w:rsidR="00ED65EE" w:rsidRPr="001818EA" w:rsidRDefault="00ED65EE" w:rsidP="00ED65EE">
            <w:pPr>
              <w:widowControl w:val="0"/>
              <w:spacing w:after="0" w:line="240" w:lineRule="auto"/>
              <w:jc w:val="center"/>
              <w:rPr>
                <w:rFonts w:ascii="Times New Roman" w:hAnsi="Times New Roman"/>
                <w:b/>
                <w:sz w:val="24"/>
                <w:szCs w:val="24"/>
              </w:rPr>
            </w:pPr>
          </w:p>
        </w:tc>
        <w:tc>
          <w:tcPr>
            <w:tcW w:w="264" w:type="pct"/>
            <w:vMerge/>
            <w:tcBorders>
              <w:left w:val="nil"/>
              <w:bottom w:val="single" w:sz="4" w:space="0" w:color="auto"/>
              <w:right w:val="single" w:sz="4" w:space="0" w:color="auto"/>
            </w:tcBorders>
            <w:shd w:val="clear" w:color="auto" w:fill="FFFFFF" w:themeFill="background1"/>
            <w:vAlign w:val="center"/>
          </w:tcPr>
          <w:p w14:paraId="64B9F8BE" w14:textId="77777777" w:rsidR="00ED65EE" w:rsidRPr="001818EA" w:rsidRDefault="00ED65EE" w:rsidP="00ED65EE">
            <w:pPr>
              <w:widowControl w:val="0"/>
              <w:spacing w:after="0" w:line="240" w:lineRule="auto"/>
              <w:jc w:val="center"/>
              <w:rPr>
                <w:rFonts w:ascii="Times New Roman" w:hAnsi="Times New Roman"/>
                <w:b/>
                <w:sz w:val="24"/>
                <w:szCs w:val="24"/>
              </w:rPr>
            </w:pPr>
          </w:p>
        </w:tc>
        <w:tc>
          <w:tcPr>
            <w:tcW w:w="421" w:type="pct"/>
            <w:tcBorders>
              <w:top w:val="single" w:sz="4" w:space="0" w:color="auto"/>
              <w:left w:val="nil"/>
              <w:bottom w:val="single" w:sz="4" w:space="0" w:color="auto"/>
              <w:right w:val="single" w:sz="4" w:space="0" w:color="auto"/>
            </w:tcBorders>
            <w:shd w:val="clear" w:color="auto" w:fill="FFFFFF" w:themeFill="background1"/>
            <w:vAlign w:val="center"/>
          </w:tcPr>
          <w:p w14:paraId="4D88792C" w14:textId="77777777" w:rsidR="00ED65EE" w:rsidRPr="001818EA" w:rsidRDefault="00ED65EE" w:rsidP="00ED65EE">
            <w:pPr>
              <w:widowControl w:val="0"/>
              <w:spacing w:after="0" w:line="240" w:lineRule="auto"/>
              <w:rPr>
                <w:rFonts w:ascii="Times New Roman" w:hAnsi="Times New Roman"/>
                <w:b/>
                <w:sz w:val="24"/>
                <w:szCs w:val="24"/>
              </w:rPr>
            </w:pPr>
            <w:r w:rsidRPr="001818EA">
              <w:rPr>
                <w:rFonts w:ascii="Times New Roman" w:hAnsi="Times New Roman"/>
                <w:b/>
                <w:sz w:val="24"/>
                <w:szCs w:val="24"/>
              </w:rPr>
              <w:t>лабораторные и практические занятия</w:t>
            </w:r>
          </w:p>
        </w:tc>
        <w:tc>
          <w:tcPr>
            <w:tcW w:w="285" w:type="pct"/>
            <w:tcBorders>
              <w:top w:val="nil"/>
              <w:left w:val="nil"/>
              <w:bottom w:val="single" w:sz="4" w:space="0" w:color="auto"/>
              <w:right w:val="single" w:sz="4" w:space="0" w:color="auto"/>
            </w:tcBorders>
            <w:shd w:val="clear" w:color="auto" w:fill="FFFFFF" w:themeFill="background1"/>
            <w:noWrap/>
            <w:vAlign w:val="center"/>
          </w:tcPr>
          <w:p w14:paraId="079D7942" w14:textId="77777777" w:rsidR="00ED65EE" w:rsidRPr="001818EA" w:rsidRDefault="00ED65EE" w:rsidP="00ED65EE">
            <w:pPr>
              <w:widowControl w:val="0"/>
              <w:spacing w:after="0" w:line="240" w:lineRule="auto"/>
              <w:jc w:val="center"/>
              <w:rPr>
                <w:rFonts w:ascii="Times New Roman" w:hAnsi="Times New Roman"/>
                <w:b/>
                <w:bCs/>
                <w:sz w:val="24"/>
                <w:szCs w:val="24"/>
              </w:rPr>
            </w:pPr>
            <w:r w:rsidRPr="001818EA">
              <w:rPr>
                <w:rFonts w:ascii="Times New Roman" w:hAnsi="Times New Roman"/>
                <w:b/>
                <w:bCs/>
                <w:sz w:val="24"/>
                <w:szCs w:val="24"/>
              </w:rPr>
              <w:t>курсовой</w:t>
            </w:r>
          </w:p>
          <w:p w14:paraId="3F419E83" w14:textId="77777777" w:rsidR="00ED65EE" w:rsidRPr="001818EA" w:rsidRDefault="00ED65EE" w:rsidP="00ED65EE">
            <w:pPr>
              <w:widowControl w:val="0"/>
              <w:spacing w:after="0" w:line="240" w:lineRule="auto"/>
              <w:jc w:val="center"/>
              <w:rPr>
                <w:rFonts w:ascii="Times New Roman" w:hAnsi="Times New Roman"/>
                <w:b/>
                <w:sz w:val="24"/>
                <w:szCs w:val="24"/>
              </w:rPr>
            </w:pPr>
            <w:r w:rsidRPr="001818EA">
              <w:rPr>
                <w:rFonts w:ascii="Times New Roman" w:hAnsi="Times New Roman"/>
                <w:b/>
                <w:bCs/>
                <w:sz w:val="24"/>
                <w:szCs w:val="24"/>
              </w:rPr>
              <w:t>проект (работа)</w:t>
            </w:r>
          </w:p>
        </w:tc>
        <w:tc>
          <w:tcPr>
            <w:tcW w:w="387" w:type="pct"/>
            <w:vMerge/>
            <w:tcBorders>
              <w:left w:val="nil"/>
              <w:bottom w:val="single" w:sz="4" w:space="0" w:color="auto"/>
              <w:right w:val="single" w:sz="4" w:space="0" w:color="auto"/>
            </w:tcBorders>
            <w:shd w:val="clear" w:color="auto" w:fill="FFFFFF" w:themeFill="background1"/>
            <w:vAlign w:val="center"/>
          </w:tcPr>
          <w:p w14:paraId="536AD0A5" w14:textId="77777777" w:rsidR="00ED65EE" w:rsidRPr="001818EA" w:rsidRDefault="00ED65EE" w:rsidP="00ED65EE">
            <w:pPr>
              <w:widowControl w:val="0"/>
              <w:spacing w:after="0" w:line="240" w:lineRule="auto"/>
              <w:jc w:val="center"/>
              <w:rPr>
                <w:rFonts w:ascii="Times New Roman" w:hAnsi="Times New Roman"/>
                <w:b/>
                <w:sz w:val="24"/>
                <w:szCs w:val="24"/>
              </w:rPr>
            </w:pPr>
          </w:p>
        </w:tc>
        <w:tc>
          <w:tcPr>
            <w:tcW w:w="308" w:type="pct"/>
            <w:vMerge/>
            <w:tcBorders>
              <w:left w:val="nil"/>
              <w:bottom w:val="single" w:sz="4" w:space="0" w:color="auto"/>
              <w:right w:val="single" w:sz="4" w:space="0" w:color="auto"/>
            </w:tcBorders>
            <w:shd w:val="clear" w:color="auto" w:fill="FFFFFF" w:themeFill="background1"/>
            <w:vAlign w:val="center"/>
          </w:tcPr>
          <w:p w14:paraId="43D3279A" w14:textId="77777777" w:rsidR="00ED65EE" w:rsidRPr="001818EA" w:rsidRDefault="00ED65EE" w:rsidP="00ED65EE">
            <w:pPr>
              <w:widowControl w:val="0"/>
              <w:spacing w:after="0" w:line="240" w:lineRule="auto"/>
              <w:jc w:val="center"/>
              <w:rPr>
                <w:rFonts w:ascii="Times New Roman" w:hAnsi="Times New Roman"/>
                <w:b/>
                <w:sz w:val="24"/>
                <w:szCs w:val="24"/>
              </w:rPr>
            </w:pPr>
          </w:p>
        </w:tc>
        <w:tc>
          <w:tcPr>
            <w:tcW w:w="499" w:type="pct"/>
            <w:gridSpan w:val="2"/>
            <w:vMerge/>
            <w:tcBorders>
              <w:left w:val="nil"/>
              <w:bottom w:val="single" w:sz="4" w:space="0" w:color="auto"/>
              <w:right w:val="single" w:sz="4" w:space="0" w:color="auto"/>
            </w:tcBorders>
            <w:shd w:val="clear" w:color="auto" w:fill="FFFFFF" w:themeFill="background1"/>
            <w:vAlign w:val="bottom"/>
          </w:tcPr>
          <w:p w14:paraId="16A31ABC" w14:textId="77777777" w:rsidR="00ED65EE" w:rsidRPr="001818EA" w:rsidRDefault="00ED65EE" w:rsidP="00ED65EE">
            <w:pPr>
              <w:widowControl w:val="0"/>
              <w:spacing w:after="0" w:line="240" w:lineRule="auto"/>
              <w:jc w:val="center"/>
              <w:rPr>
                <w:rFonts w:ascii="Times New Roman" w:hAnsi="Times New Roman"/>
                <w:b/>
                <w:sz w:val="24"/>
                <w:szCs w:val="24"/>
              </w:rPr>
            </w:pPr>
          </w:p>
        </w:tc>
      </w:tr>
      <w:tr w:rsidR="00ED65EE" w:rsidRPr="001818EA" w14:paraId="4BA4001E" w14:textId="77777777" w:rsidTr="006E7463">
        <w:trPr>
          <w:gridAfter w:val="1"/>
          <w:wAfter w:w="2" w:type="pct"/>
        </w:trPr>
        <w:tc>
          <w:tcPr>
            <w:tcW w:w="415" w:type="pct"/>
            <w:tcBorders>
              <w:top w:val="nil"/>
              <w:left w:val="single" w:sz="4" w:space="0" w:color="auto"/>
              <w:bottom w:val="single" w:sz="4" w:space="0" w:color="auto"/>
              <w:right w:val="single" w:sz="4" w:space="0" w:color="auto"/>
            </w:tcBorders>
            <w:shd w:val="clear" w:color="auto" w:fill="FFFFFF" w:themeFill="background1"/>
            <w:vAlign w:val="center"/>
          </w:tcPr>
          <w:p w14:paraId="234D28D9" w14:textId="77777777" w:rsidR="00ED65EE" w:rsidRPr="001818EA" w:rsidRDefault="00ED65EE" w:rsidP="00ED65EE">
            <w:pPr>
              <w:widowControl w:val="0"/>
              <w:spacing w:after="0" w:line="240" w:lineRule="auto"/>
              <w:jc w:val="center"/>
              <w:rPr>
                <w:rFonts w:ascii="Times New Roman" w:hAnsi="Times New Roman"/>
                <w:sz w:val="24"/>
                <w:szCs w:val="24"/>
              </w:rPr>
            </w:pPr>
            <w:r w:rsidRPr="001818EA">
              <w:rPr>
                <w:rFonts w:ascii="Times New Roman" w:hAnsi="Times New Roman"/>
                <w:sz w:val="24"/>
                <w:szCs w:val="24"/>
              </w:rPr>
              <w:t>1</w:t>
            </w:r>
          </w:p>
        </w:tc>
        <w:tc>
          <w:tcPr>
            <w:tcW w:w="1660" w:type="pct"/>
            <w:tcBorders>
              <w:top w:val="nil"/>
              <w:left w:val="single" w:sz="4" w:space="0" w:color="auto"/>
              <w:bottom w:val="single" w:sz="4" w:space="0" w:color="auto"/>
              <w:right w:val="single" w:sz="4" w:space="0" w:color="auto"/>
            </w:tcBorders>
            <w:shd w:val="clear" w:color="auto" w:fill="FFFFFF" w:themeFill="background1"/>
            <w:vAlign w:val="center"/>
          </w:tcPr>
          <w:p w14:paraId="6224E4CC" w14:textId="77777777" w:rsidR="00ED65EE" w:rsidRPr="001818EA" w:rsidRDefault="00ED65EE" w:rsidP="00ED65EE">
            <w:pPr>
              <w:widowControl w:val="0"/>
              <w:spacing w:after="0" w:line="240" w:lineRule="auto"/>
              <w:jc w:val="center"/>
              <w:rPr>
                <w:rFonts w:ascii="Times New Roman" w:hAnsi="Times New Roman"/>
                <w:sz w:val="24"/>
                <w:szCs w:val="24"/>
              </w:rPr>
            </w:pPr>
            <w:r w:rsidRPr="001818EA">
              <w:rPr>
                <w:rFonts w:ascii="Times New Roman" w:hAnsi="Times New Roman"/>
                <w:sz w:val="24"/>
                <w:szCs w:val="24"/>
              </w:rPr>
              <w:t>2</w:t>
            </w:r>
          </w:p>
        </w:tc>
        <w:tc>
          <w:tcPr>
            <w:tcW w:w="322" w:type="pct"/>
            <w:tcBorders>
              <w:top w:val="nil"/>
              <w:left w:val="nil"/>
              <w:bottom w:val="single" w:sz="4" w:space="0" w:color="auto"/>
              <w:right w:val="single" w:sz="4" w:space="0" w:color="auto"/>
            </w:tcBorders>
            <w:shd w:val="clear" w:color="auto" w:fill="FFFFFF" w:themeFill="background1"/>
            <w:vAlign w:val="center"/>
          </w:tcPr>
          <w:p w14:paraId="3C6A4964" w14:textId="77777777" w:rsidR="00ED65EE" w:rsidRPr="001818EA" w:rsidRDefault="00ED65EE" w:rsidP="00ED65EE">
            <w:pPr>
              <w:widowControl w:val="0"/>
              <w:spacing w:after="0" w:line="240" w:lineRule="auto"/>
              <w:jc w:val="center"/>
              <w:rPr>
                <w:rFonts w:ascii="Times New Roman" w:hAnsi="Times New Roman"/>
                <w:sz w:val="24"/>
                <w:szCs w:val="24"/>
              </w:rPr>
            </w:pPr>
            <w:r w:rsidRPr="001818EA">
              <w:rPr>
                <w:rFonts w:ascii="Times New Roman" w:hAnsi="Times New Roman"/>
                <w:sz w:val="24"/>
                <w:szCs w:val="24"/>
              </w:rPr>
              <w:t>3</w:t>
            </w:r>
          </w:p>
        </w:tc>
        <w:tc>
          <w:tcPr>
            <w:tcW w:w="234" w:type="pct"/>
            <w:tcBorders>
              <w:top w:val="nil"/>
              <w:left w:val="nil"/>
              <w:bottom w:val="single" w:sz="4" w:space="0" w:color="auto"/>
              <w:right w:val="single" w:sz="4" w:space="0" w:color="auto"/>
            </w:tcBorders>
            <w:shd w:val="clear" w:color="auto" w:fill="FFFFFF" w:themeFill="background1"/>
            <w:vAlign w:val="center"/>
          </w:tcPr>
          <w:p w14:paraId="548E4EA7" w14:textId="77777777" w:rsidR="00ED65EE" w:rsidRPr="001818EA" w:rsidRDefault="00ED65EE" w:rsidP="00ED65EE">
            <w:pPr>
              <w:widowControl w:val="0"/>
              <w:spacing w:after="0" w:line="240" w:lineRule="auto"/>
              <w:jc w:val="center"/>
              <w:rPr>
                <w:rFonts w:ascii="Times New Roman" w:hAnsi="Times New Roman"/>
                <w:sz w:val="24"/>
                <w:szCs w:val="24"/>
              </w:rPr>
            </w:pPr>
            <w:r w:rsidRPr="001818EA">
              <w:rPr>
                <w:rFonts w:ascii="Times New Roman" w:hAnsi="Times New Roman"/>
                <w:sz w:val="24"/>
                <w:szCs w:val="24"/>
              </w:rPr>
              <w:t>4</w:t>
            </w:r>
          </w:p>
        </w:tc>
        <w:tc>
          <w:tcPr>
            <w:tcW w:w="203" w:type="pct"/>
            <w:gridSpan w:val="2"/>
            <w:tcBorders>
              <w:top w:val="nil"/>
              <w:left w:val="nil"/>
              <w:bottom w:val="single" w:sz="4" w:space="0" w:color="auto"/>
              <w:right w:val="single" w:sz="4" w:space="0" w:color="auto"/>
            </w:tcBorders>
            <w:shd w:val="clear" w:color="auto" w:fill="FFFFFF" w:themeFill="background1"/>
            <w:vAlign w:val="center"/>
          </w:tcPr>
          <w:p w14:paraId="726C47E3" w14:textId="77777777" w:rsidR="00ED65EE" w:rsidRPr="001818EA" w:rsidRDefault="00ED65EE" w:rsidP="00ED65EE">
            <w:pPr>
              <w:widowControl w:val="0"/>
              <w:spacing w:after="0" w:line="240" w:lineRule="auto"/>
              <w:jc w:val="center"/>
              <w:rPr>
                <w:rFonts w:ascii="Times New Roman" w:hAnsi="Times New Roman"/>
                <w:sz w:val="24"/>
                <w:szCs w:val="24"/>
              </w:rPr>
            </w:pPr>
            <w:r w:rsidRPr="001818EA">
              <w:rPr>
                <w:rFonts w:ascii="Times New Roman" w:hAnsi="Times New Roman"/>
                <w:sz w:val="24"/>
                <w:szCs w:val="24"/>
              </w:rPr>
              <w:t>5</w:t>
            </w:r>
          </w:p>
        </w:tc>
        <w:tc>
          <w:tcPr>
            <w:tcW w:w="264" w:type="pct"/>
            <w:tcBorders>
              <w:top w:val="nil"/>
              <w:left w:val="nil"/>
              <w:bottom w:val="single" w:sz="4" w:space="0" w:color="auto"/>
              <w:right w:val="single" w:sz="4" w:space="0" w:color="auto"/>
            </w:tcBorders>
            <w:shd w:val="clear" w:color="auto" w:fill="FFFFFF" w:themeFill="background1"/>
            <w:vAlign w:val="center"/>
          </w:tcPr>
          <w:p w14:paraId="3F0ECCE5" w14:textId="77777777" w:rsidR="00ED65EE" w:rsidRPr="001818EA" w:rsidRDefault="00ED65EE" w:rsidP="00ED65EE">
            <w:pPr>
              <w:widowControl w:val="0"/>
              <w:spacing w:after="0" w:line="240" w:lineRule="auto"/>
              <w:jc w:val="center"/>
              <w:rPr>
                <w:rFonts w:ascii="Times New Roman" w:hAnsi="Times New Roman"/>
                <w:sz w:val="24"/>
                <w:szCs w:val="24"/>
              </w:rPr>
            </w:pPr>
            <w:r w:rsidRPr="001818EA">
              <w:rPr>
                <w:rFonts w:ascii="Times New Roman" w:hAnsi="Times New Roman"/>
                <w:sz w:val="24"/>
                <w:szCs w:val="24"/>
              </w:rPr>
              <w:t>6</w:t>
            </w:r>
          </w:p>
        </w:tc>
        <w:tc>
          <w:tcPr>
            <w:tcW w:w="421" w:type="pct"/>
            <w:tcBorders>
              <w:top w:val="nil"/>
              <w:left w:val="nil"/>
              <w:bottom w:val="single" w:sz="4" w:space="0" w:color="auto"/>
              <w:right w:val="single" w:sz="4" w:space="0" w:color="auto"/>
            </w:tcBorders>
            <w:shd w:val="clear" w:color="auto" w:fill="FFFFFF" w:themeFill="background1"/>
            <w:vAlign w:val="center"/>
          </w:tcPr>
          <w:p w14:paraId="35D749BB" w14:textId="77777777" w:rsidR="00ED65EE" w:rsidRPr="001818EA" w:rsidRDefault="00ED65EE" w:rsidP="00ED65EE">
            <w:pPr>
              <w:widowControl w:val="0"/>
              <w:spacing w:after="0" w:line="240" w:lineRule="auto"/>
              <w:jc w:val="center"/>
              <w:rPr>
                <w:rFonts w:ascii="Times New Roman" w:hAnsi="Times New Roman"/>
                <w:sz w:val="24"/>
                <w:szCs w:val="24"/>
              </w:rPr>
            </w:pPr>
            <w:r w:rsidRPr="001818EA">
              <w:rPr>
                <w:rFonts w:ascii="Times New Roman" w:hAnsi="Times New Roman"/>
                <w:sz w:val="24"/>
                <w:szCs w:val="24"/>
              </w:rPr>
              <w:t>7</w:t>
            </w:r>
          </w:p>
        </w:tc>
        <w:tc>
          <w:tcPr>
            <w:tcW w:w="285" w:type="pct"/>
            <w:tcBorders>
              <w:top w:val="nil"/>
              <w:left w:val="nil"/>
              <w:bottom w:val="single" w:sz="4" w:space="0" w:color="auto"/>
              <w:right w:val="single" w:sz="4" w:space="0" w:color="auto"/>
            </w:tcBorders>
            <w:shd w:val="clear" w:color="auto" w:fill="FFFFFF" w:themeFill="background1"/>
            <w:noWrap/>
            <w:vAlign w:val="center"/>
          </w:tcPr>
          <w:p w14:paraId="1F344AED" w14:textId="77777777" w:rsidR="00ED65EE" w:rsidRPr="001818EA" w:rsidRDefault="00ED65EE" w:rsidP="00ED65EE">
            <w:pPr>
              <w:widowControl w:val="0"/>
              <w:spacing w:after="0" w:line="240" w:lineRule="auto"/>
              <w:jc w:val="center"/>
              <w:rPr>
                <w:rFonts w:ascii="Times New Roman" w:hAnsi="Times New Roman"/>
                <w:sz w:val="24"/>
                <w:szCs w:val="24"/>
              </w:rPr>
            </w:pPr>
            <w:r w:rsidRPr="001818EA">
              <w:rPr>
                <w:rFonts w:ascii="Times New Roman" w:hAnsi="Times New Roman"/>
                <w:sz w:val="24"/>
                <w:szCs w:val="24"/>
              </w:rPr>
              <w:t>8</w:t>
            </w:r>
          </w:p>
        </w:tc>
        <w:tc>
          <w:tcPr>
            <w:tcW w:w="387" w:type="pct"/>
            <w:tcBorders>
              <w:top w:val="nil"/>
              <w:left w:val="nil"/>
              <w:bottom w:val="single" w:sz="4" w:space="0" w:color="auto"/>
              <w:right w:val="single" w:sz="4" w:space="0" w:color="auto"/>
            </w:tcBorders>
            <w:shd w:val="clear" w:color="auto" w:fill="FFFFFF" w:themeFill="background1"/>
            <w:vAlign w:val="bottom"/>
          </w:tcPr>
          <w:p w14:paraId="342B1E38" w14:textId="77777777" w:rsidR="00ED65EE" w:rsidRPr="001818EA" w:rsidRDefault="00ED65EE" w:rsidP="00ED65EE">
            <w:pPr>
              <w:widowControl w:val="0"/>
              <w:spacing w:after="0" w:line="240" w:lineRule="auto"/>
              <w:jc w:val="center"/>
              <w:rPr>
                <w:rFonts w:ascii="Times New Roman" w:hAnsi="Times New Roman"/>
                <w:sz w:val="24"/>
                <w:szCs w:val="24"/>
              </w:rPr>
            </w:pPr>
            <w:r w:rsidRPr="001818EA">
              <w:rPr>
                <w:rFonts w:ascii="Times New Roman" w:hAnsi="Times New Roman"/>
                <w:sz w:val="24"/>
                <w:szCs w:val="24"/>
              </w:rPr>
              <w:t>9</w:t>
            </w:r>
          </w:p>
        </w:tc>
        <w:tc>
          <w:tcPr>
            <w:tcW w:w="308" w:type="pct"/>
            <w:tcBorders>
              <w:top w:val="nil"/>
              <w:left w:val="nil"/>
              <w:bottom w:val="single" w:sz="4" w:space="0" w:color="auto"/>
              <w:right w:val="single" w:sz="4" w:space="0" w:color="auto"/>
            </w:tcBorders>
            <w:shd w:val="clear" w:color="auto" w:fill="FFFFFF" w:themeFill="background1"/>
            <w:vAlign w:val="center"/>
          </w:tcPr>
          <w:p w14:paraId="7533260E" w14:textId="77777777" w:rsidR="00ED65EE" w:rsidRPr="001818EA" w:rsidRDefault="00ED65EE" w:rsidP="00ED65EE">
            <w:pPr>
              <w:widowControl w:val="0"/>
              <w:spacing w:after="0" w:line="240" w:lineRule="auto"/>
              <w:jc w:val="center"/>
              <w:rPr>
                <w:rFonts w:ascii="Times New Roman" w:hAnsi="Times New Roman"/>
                <w:sz w:val="24"/>
                <w:szCs w:val="24"/>
              </w:rPr>
            </w:pPr>
            <w:r>
              <w:rPr>
                <w:rFonts w:ascii="Times New Roman" w:hAnsi="Times New Roman"/>
                <w:sz w:val="24"/>
                <w:szCs w:val="24"/>
              </w:rPr>
              <w:t>10</w:t>
            </w:r>
          </w:p>
        </w:tc>
        <w:tc>
          <w:tcPr>
            <w:tcW w:w="499" w:type="pct"/>
            <w:gridSpan w:val="2"/>
            <w:tcBorders>
              <w:top w:val="nil"/>
              <w:left w:val="nil"/>
              <w:bottom w:val="single" w:sz="4" w:space="0" w:color="auto"/>
              <w:right w:val="single" w:sz="4" w:space="0" w:color="auto"/>
            </w:tcBorders>
            <w:shd w:val="clear" w:color="auto" w:fill="FFFFFF" w:themeFill="background1"/>
            <w:vAlign w:val="bottom"/>
          </w:tcPr>
          <w:p w14:paraId="4647CD83" w14:textId="77777777" w:rsidR="00ED65EE" w:rsidRPr="001818EA" w:rsidRDefault="00ED65EE" w:rsidP="00ED65EE">
            <w:pPr>
              <w:widowControl w:val="0"/>
              <w:spacing w:after="0" w:line="240" w:lineRule="auto"/>
              <w:jc w:val="center"/>
              <w:rPr>
                <w:rFonts w:ascii="Times New Roman" w:hAnsi="Times New Roman"/>
                <w:sz w:val="24"/>
                <w:szCs w:val="24"/>
              </w:rPr>
            </w:pPr>
            <w:r>
              <w:rPr>
                <w:rFonts w:ascii="Times New Roman" w:hAnsi="Times New Roman"/>
                <w:sz w:val="24"/>
                <w:szCs w:val="24"/>
              </w:rPr>
              <w:t>11</w:t>
            </w:r>
          </w:p>
        </w:tc>
      </w:tr>
      <w:tr w:rsidR="00ED65EE" w:rsidRPr="001818EA" w14:paraId="1CF79177" w14:textId="77777777" w:rsidTr="006E7463">
        <w:trPr>
          <w:gridAfter w:val="1"/>
          <w:wAfter w:w="2" w:type="pct"/>
        </w:trPr>
        <w:tc>
          <w:tcPr>
            <w:tcW w:w="2075" w:type="pct"/>
            <w:gridSpan w:val="2"/>
            <w:tcBorders>
              <w:top w:val="nil"/>
              <w:left w:val="single" w:sz="4" w:space="0" w:color="auto"/>
              <w:bottom w:val="single" w:sz="4" w:space="0" w:color="auto"/>
              <w:right w:val="single" w:sz="4" w:space="0" w:color="auto"/>
            </w:tcBorders>
            <w:shd w:val="clear" w:color="auto" w:fill="D9D9D9" w:themeFill="background1" w:themeFillShade="D9"/>
            <w:vAlign w:val="center"/>
          </w:tcPr>
          <w:p w14:paraId="6DA55D75" w14:textId="77777777" w:rsidR="00ED65EE" w:rsidRPr="001818EA" w:rsidRDefault="00ED65EE" w:rsidP="00ED65EE">
            <w:pPr>
              <w:widowControl w:val="0"/>
              <w:spacing w:after="0" w:line="240" w:lineRule="auto"/>
              <w:rPr>
                <w:rFonts w:ascii="Times New Roman" w:hAnsi="Times New Roman"/>
                <w:sz w:val="24"/>
                <w:szCs w:val="24"/>
              </w:rPr>
            </w:pPr>
            <w:r w:rsidRPr="00125D2A">
              <w:rPr>
                <w:rFonts w:ascii="Times New Roman" w:hAnsi="Times New Roman"/>
                <w:b/>
                <w:bCs/>
              </w:rPr>
              <w:t>Обязательная часть образовательной программы</w:t>
            </w:r>
            <w:r w:rsidRPr="00125D2A">
              <w:rPr>
                <w:rStyle w:val="ad"/>
                <w:rFonts w:ascii="Times New Roman" w:hAnsi="Times New Roman"/>
                <w:b/>
                <w:bCs/>
              </w:rPr>
              <w:footnoteReference w:id="3"/>
            </w:r>
          </w:p>
        </w:tc>
        <w:tc>
          <w:tcPr>
            <w:tcW w:w="322" w:type="pct"/>
            <w:tcBorders>
              <w:top w:val="nil"/>
              <w:left w:val="nil"/>
              <w:bottom w:val="single" w:sz="4" w:space="0" w:color="auto"/>
              <w:right w:val="single" w:sz="4" w:space="0" w:color="auto"/>
            </w:tcBorders>
            <w:shd w:val="clear" w:color="auto" w:fill="D9D9D9" w:themeFill="background1" w:themeFillShade="D9"/>
            <w:vAlign w:val="center"/>
          </w:tcPr>
          <w:p w14:paraId="7BFF342E" w14:textId="4E02B402" w:rsidR="00ED65EE" w:rsidRPr="001818EA" w:rsidRDefault="00ED65EE" w:rsidP="00907BEC">
            <w:pPr>
              <w:widowControl w:val="0"/>
              <w:spacing w:after="0" w:line="240" w:lineRule="auto"/>
              <w:jc w:val="center"/>
              <w:rPr>
                <w:rFonts w:ascii="Times New Roman" w:hAnsi="Times New Roman"/>
                <w:sz w:val="24"/>
                <w:szCs w:val="24"/>
              </w:rPr>
            </w:pPr>
            <w:r w:rsidRPr="001818EA">
              <w:rPr>
                <w:rFonts w:ascii="Times New Roman" w:hAnsi="Times New Roman"/>
                <w:sz w:val="24"/>
                <w:szCs w:val="24"/>
              </w:rPr>
              <w:t>3924</w:t>
            </w:r>
          </w:p>
        </w:tc>
        <w:tc>
          <w:tcPr>
            <w:tcW w:w="234" w:type="pct"/>
            <w:tcBorders>
              <w:top w:val="nil"/>
              <w:left w:val="nil"/>
              <w:bottom w:val="single" w:sz="4" w:space="0" w:color="auto"/>
              <w:right w:val="single" w:sz="4" w:space="0" w:color="auto"/>
            </w:tcBorders>
            <w:shd w:val="clear" w:color="auto" w:fill="D9D9D9" w:themeFill="background1" w:themeFillShade="D9"/>
            <w:vAlign w:val="center"/>
          </w:tcPr>
          <w:p w14:paraId="0881D175" w14:textId="77777777" w:rsidR="00ED65EE" w:rsidRPr="00757AC2" w:rsidRDefault="00757AC2" w:rsidP="00ED65EE">
            <w:pPr>
              <w:widowControl w:val="0"/>
              <w:spacing w:after="0" w:line="240" w:lineRule="auto"/>
              <w:jc w:val="center"/>
              <w:rPr>
                <w:rFonts w:ascii="Times New Roman" w:hAnsi="Times New Roman"/>
                <w:color w:val="000000" w:themeColor="text1"/>
                <w:sz w:val="24"/>
                <w:szCs w:val="24"/>
              </w:rPr>
            </w:pPr>
            <w:r w:rsidRPr="00757AC2">
              <w:rPr>
                <w:rFonts w:ascii="Times New Roman" w:hAnsi="Times New Roman"/>
                <w:color w:val="000000" w:themeColor="text1"/>
                <w:sz w:val="24"/>
                <w:szCs w:val="24"/>
              </w:rPr>
              <w:t>1224</w:t>
            </w:r>
          </w:p>
        </w:tc>
        <w:tc>
          <w:tcPr>
            <w:tcW w:w="203" w:type="pct"/>
            <w:gridSpan w:val="2"/>
            <w:tcBorders>
              <w:top w:val="nil"/>
              <w:left w:val="nil"/>
              <w:bottom w:val="single" w:sz="4" w:space="0" w:color="auto"/>
              <w:right w:val="single" w:sz="4" w:space="0" w:color="auto"/>
            </w:tcBorders>
            <w:shd w:val="clear" w:color="auto" w:fill="D9D9D9" w:themeFill="background1" w:themeFillShade="D9"/>
            <w:vAlign w:val="center"/>
          </w:tcPr>
          <w:p w14:paraId="774D3C02" w14:textId="77777777" w:rsidR="00ED65EE" w:rsidRPr="00757AC2" w:rsidRDefault="00757AC2" w:rsidP="00ED65EE">
            <w:pPr>
              <w:widowControl w:val="0"/>
              <w:spacing w:after="0" w:line="240" w:lineRule="auto"/>
              <w:jc w:val="center"/>
              <w:rPr>
                <w:rFonts w:ascii="Times New Roman" w:hAnsi="Times New Roman"/>
                <w:color w:val="000000" w:themeColor="text1"/>
                <w:sz w:val="24"/>
                <w:szCs w:val="24"/>
              </w:rPr>
            </w:pPr>
            <w:r w:rsidRPr="00757AC2">
              <w:rPr>
                <w:rFonts w:ascii="Times New Roman" w:hAnsi="Times New Roman"/>
                <w:color w:val="000000" w:themeColor="text1"/>
                <w:sz w:val="24"/>
                <w:szCs w:val="24"/>
              </w:rPr>
              <w:t>108</w:t>
            </w:r>
          </w:p>
        </w:tc>
        <w:tc>
          <w:tcPr>
            <w:tcW w:w="264" w:type="pct"/>
            <w:tcBorders>
              <w:top w:val="nil"/>
              <w:left w:val="nil"/>
              <w:bottom w:val="single" w:sz="4" w:space="0" w:color="auto"/>
              <w:right w:val="single" w:sz="4" w:space="0" w:color="auto"/>
            </w:tcBorders>
            <w:shd w:val="clear" w:color="auto" w:fill="D9D9D9" w:themeFill="background1" w:themeFillShade="D9"/>
            <w:vAlign w:val="center"/>
          </w:tcPr>
          <w:p w14:paraId="69041601" w14:textId="77777777" w:rsidR="00ED65EE" w:rsidRPr="001818EA" w:rsidRDefault="00ED65EE" w:rsidP="00ED65EE">
            <w:pPr>
              <w:widowControl w:val="0"/>
              <w:spacing w:after="0" w:line="240" w:lineRule="auto"/>
              <w:jc w:val="center"/>
              <w:rPr>
                <w:rFonts w:ascii="Times New Roman" w:hAnsi="Times New Roman"/>
                <w:sz w:val="24"/>
                <w:szCs w:val="24"/>
              </w:rPr>
            </w:pPr>
            <w:r w:rsidRPr="001818EA">
              <w:rPr>
                <w:rFonts w:ascii="Times New Roman" w:hAnsi="Times New Roman"/>
                <w:sz w:val="24"/>
                <w:szCs w:val="24"/>
              </w:rPr>
              <w:t>3924</w:t>
            </w:r>
          </w:p>
        </w:tc>
        <w:tc>
          <w:tcPr>
            <w:tcW w:w="421" w:type="pct"/>
            <w:tcBorders>
              <w:top w:val="nil"/>
              <w:left w:val="nil"/>
              <w:bottom w:val="single" w:sz="4" w:space="0" w:color="auto"/>
              <w:right w:val="single" w:sz="4" w:space="0" w:color="auto"/>
            </w:tcBorders>
            <w:shd w:val="clear" w:color="auto" w:fill="D9D9D9" w:themeFill="background1" w:themeFillShade="D9"/>
            <w:vAlign w:val="center"/>
          </w:tcPr>
          <w:p w14:paraId="5CCD192D" w14:textId="77777777" w:rsidR="00ED65EE" w:rsidRPr="001818EA" w:rsidRDefault="00ED65EE" w:rsidP="00ED65EE">
            <w:pPr>
              <w:widowControl w:val="0"/>
              <w:spacing w:after="0" w:line="240" w:lineRule="auto"/>
              <w:jc w:val="center"/>
              <w:rPr>
                <w:rFonts w:ascii="Times New Roman" w:hAnsi="Times New Roman"/>
                <w:sz w:val="24"/>
                <w:szCs w:val="24"/>
              </w:rPr>
            </w:pPr>
            <w:r w:rsidRPr="001818EA">
              <w:rPr>
                <w:rFonts w:ascii="Times New Roman" w:hAnsi="Times New Roman"/>
                <w:sz w:val="24"/>
                <w:szCs w:val="24"/>
              </w:rPr>
              <w:t>1242</w:t>
            </w:r>
          </w:p>
        </w:tc>
        <w:tc>
          <w:tcPr>
            <w:tcW w:w="285" w:type="pct"/>
            <w:tcBorders>
              <w:top w:val="nil"/>
              <w:left w:val="nil"/>
              <w:bottom w:val="single" w:sz="4" w:space="0" w:color="auto"/>
              <w:right w:val="single" w:sz="4" w:space="0" w:color="auto"/>
            </w:tcBorders>
            <w:shd w:val="clear" w:color="auto" w:fill="D9D9D9" w:themeFill="background1" w:themeFillShade="D9"/>
            <w:noWrap/>
            <w:vAlign w:val="center"/>
          </w:tcPr>
          <w:p w14:paraId="434BB401" w14:textId="77777777" w:rsidR="00ED65EE" w:rsidRPr="001818EA" w:rsidRDefault="00ED65EE" w:rsidP="00ED65EE">
            <w:pPr>
              <w:widowControl w:val="0"/>
              <w:spacing w:after="0" w:line="240" w:lineRule="auto"/>
              <w:jc w:val="center"/>
              <w:rPr>
                <w:rFonts w:ascii="Times New Roman" w:hAnsi="Times New Roman"/>
                <w:sz w:val="24"/>
                <w:szCs w:val="24"/>
              </w:rPr>
            </w:pPr>
            <w:r w:rsidRPr="001818EA">
              <w:rPr>
                <w:rFonts w:ascii="Times New Roman" w:hAnsi="Times New Roman"/>
                <w:sz w:val="24"/>
                <w:szCs w:val="24"/>
              </w:rPr>
              <w:t>80</w:t>
            </w:r>
          </w:p>
        </w:tc>
        <w:tc>
          <w:tcPr>
            <w:tcW w:w="387" w:type="pct"/>
            <w:tcBorders>
              <w:top w:val="nil"/>
              <w:left w:val="nil"/>
              <w:bottom w:val="single" w:sz="4" w:space="0" w:color="auto"/>
              <w:right w:val="single" w:sz="4" w:space="0" w:color="auto"/>
            </w:tcBorders>
            <w:shd w:val="clear" w:color="auto" w:fill="D9D9D9" w:themeFill="background1" w:themeFillShade="D9"/>
            <w:vAlign w:val="center"/>
          </w:tcPr>
          <w:p w14:paraId="4A457057" w14:textId="77777777" w:rsidR="00ED65EE" w:rsidRPr="001818EA" w:rsidRDefault="00ED65EE" w:rsidP="00ED65EE">
            <w:pPr>
              <w:widowControl w:val="0"/>
              <w:spacing w:after="0" w:line="240" w:lineRule="auto"/>
              <w:jc w:val="center"/>
              <w:rPr>
                <w:rFonts w:ascii="Times New Roman" w:hAnsi="Times New Roman"/>
                <w:sz w:val="24"/>
                <w:szCs w:val="24"/>
              </w:rPr>
            </w:pPr>
          </w:p>
        </w:tc>
        <w:tc>
          <w:tcPr>
            <w:tcW w:w="308" w:type="pct"/>
            <w:tcBorders>
              <w:top w:val="nil"/>
              <w:left w:val="nil"/>
              <w:bottom w:val="single" w:sz="4" w:space="0" w:color="auto"/>
              <w:right w:val="single" w:sz="4" w:space="0" w:color="auto"/>
            </w:tcBorders>
            <w:shd w:val="clear" w:color="auto" w:fill="D9D9D9" w:themeFill="background1" w:themeFillShade="D9"/>
            <w:vAlign w:val="center"/>
          </w:tcPr>
          <w:p w14:paraId="64F39B9C" w14:textId="77777777" w:rsidR="00ED65EE" w:rsidRPr="001818EA" w:rsidRDefault="00ED65EE" w:rsidP="00ED65EE">
            <w:pPr>
              <w:widowControl w:val="0"/>
              <w:spacing w:after="0" w:line="240" w:lineRule="auto"/>
              <w:jc w:val="center"/>
              <w:rPr>
                <w:rFonts w:ascii="Times New Roman" w:hAnsi="Times New Roman"/>
                <w:sz w:val="24"/>
                <w:szCs w:val="24"/>
              </w:rPr>
            </w:pPr>
            <w:r w:rsidRPr="001818EA">
              <w:rPr>
                <w:rFonts w:ascii="Times New Roman" w:hAnsi="Times New Roman"/>
                <w:sz w:val="24"/>
                <w:szCs w:val="24"/>
              </w:rPr>
              <w:t>-</w:t>
            </w:r>
          </w:p>
        </w:tc>
        <w:tc>
          <w:tcPr>
            <w:tcW w:w="499" w:type="pct"/>
            <w:gridSpan w:val="2"/>
            <w:tcBorders>
              <w:top w:val="nil"/>
              <w:left w:val="nil"/>
              <w:bottom w:val="single" w:sz="4" w:space="0" w:color="auto"/>
              <w:right w:val="single" w:sz="4" w:space="0" w:color="auto"/>
            </w:tcBorders>
            <w:shd w:val="clear" w:color="auto" w:fill="D9D9D9" w:themeFill="background1" w:themeFillShade="D9"/>
            <w:vAlign w:val="bottom"/>
          </w:tcPr>
          <w:p w14:paraId="70A59FFD" w14:textId="77777777" w:rsidR="00ED65EE" w:rsidRPr="001818EA" w:rsidRDefault="00ED65EE" w:rsidP="00ED65EE">
            <w:pPr>
              <w:widowControl w:val="0"/>
              <w:spacing w:after="0" w:line="240" w:lineRule="auto"/>
              <w:jc w:val="center"/>
              <w:rPr>
                <w:rFonts w:ascii="Times New Roman" w:hAnsi="Times New Roman"/>
                <w:sz w:val="24"/>
                <w:szCs w:val="24"/>
              </w:rPr>
            </w:pPr>
          </w:p>
        </w:tc>
      </w:tr>
      <w:tr w:rsidR="006E7463" w:rsidRPr="001818EA" w14:paraId="6149113F" w14:textId="77777777" w:rsidTr="006E7463">
        <w:trPr>
          <w:gridAfter w:val="1"/>
          <w:wAfter w:w="2" w:type="pct"/>
        </w:trPr>
        <w:tc>
          <w:tcPr>
            <w:tcW w:w="415" w:type="pct"/>
            <w:tcBorders>
              <w:top w:val="nil"/>
              <w:left w:val="single" w:sz="4" w:space="0" w:color="auto"/>
              <w:bottom w:val="single" w:sz="4" w:space="0" w:color="auto"/>
              <w:right w:val="single" w:sz="4" w:space="0" w:color="auto"/>
            </w:tcBorders>
            <w:vAlign w:val="center"/>
          </w:tcPr>
          <w:p w14:paraId="60945314" w14:textId="77777777" w:rsidR="00ED65EE" w:rsidRPr="001818EA" w:rsidRDefault="00ED65EE" w:rsidP="00ED65EE">
            <w:pPr>
              <w:widowControl w:val="0"/>
              <w:spacing w:after="0" w:line="240" w:lineRule="auto"/>
              <w:rPr>
                <w:rFonts w:ascii="Times New Roman" w:hAnsi="Times New Roman"/>
                <w:b/>
                <w:bCs/>
                <w:sz w:val="24"/>
                <w:szCs w:val="24"/>
              </w:rPr>
            </w:pPr>
            <w:r w:rsidRPr="001818EA">
              <w:rPr>
                <w:rFonts w:ascii="Times New Roman" w:hAnsi="Times New Roman"/>
                <w:b/>
                <w:bCs/>
                <w:sz w:val="24"/>
                <w:szCs w:val="24"/>
              </w:rPr>
              <w:t>ОГСЭ.00</w:t>
            </w:r>
          </w:p>
        </w:tc>
        <w:tc>
          <w:tcPr>
            <w:tcW w:w="1660" w:type="pct"/>
            <w:tcBorders>
              <w:top w:val="nil"/>
              <w:left w:val="nil"/>
              <w:bottom w:val="single" w:sz="4" w:space="0" w:color="auto"/>
              <w:right w:val="single" w:sz="4" w:space="0" w:color="auto"/>
            </w:tcBorders>
            <w:vAlign w:val="center"/>
          </w:tcPr>
          <w:p w14:paraId="3543FFBB" w14:textId="77777777" w:rsidR="00ED65EE" w:rsidRPr="001818EA" w:rsidRDefault="00ED65EE" w:rsidP="00ED65EE">
            <w:pPr>
              <w:widowControl w:val="0"/>
              <w:spacing w:after="0" w:line="240" w:lineRule="auto"/>
              <w:rPr>
                <w:rFonts w:ascii="Times New Roman" w:hAnsi="Times New Roman"/>
                <w:b/>
                <w:bCs/>
                <w:sz w:val="24"/>
                <w:szCs w:val="24"/>
              </w:rPr>
            </w:pPr>
            <w:r w:rsidRPr="001818EA">
              <w:rPr>
                <w:rFonts w:ascii="Times New Roman" w:hAnsi="Times New Roman"/>
                <w:b/>
                <w:bCs/>
                <w:sz w:val="24"/>
                <w:szCs w:val="24"/>
              </w:rPr>
              <w:t xml:space="preserve">Общий гуманитарный и социально-экономический цикл </w:t>
            </w:r>
          </w:p>
        </w:tc>
        <w:tc>
          <w:tcPr>
            <w:tcW w:w="322" w:type="pct"/>
            <w:tcBorders>
              <w:top w:val="nil"/>
              <w:left w:val="nil"/>
              <w:bottom w:val="single" w:sz="4" w:space="0" w:color="auto"/>
              <w:right w:val="single" w:sz="4" w:space="0" w:color="auto"/>
            </w:tcBorders>
            <w:vAlign w:val="center"/>
          </w:tcPr>
          <w:p w14:paraId="0CB67E21" w14:textId="77777777" w:rsidR="00ED65EE" w:rsidRPr="001818EA" w:rsidRDefault="00ED65EE" w:rsidP="00ED65EE">
            <w:pPr>
              <w:widowControl w:val="0"/>
              <w:spacing w:after="0" w:line="240" w:lineRule="auto"/>
              <w:jc w:val="center"/>
              <w:rPr>
                <w:rFonts w:ascii="Times New Roman" w:hAnsi="Times New Roman"/>
                <w:b/>
                <w:bCs/>
                <w:sz w:val="24"/>
                <w:szCs w:val="24"/>
              </w:rPr>
            </w:pPr>
            <w:r w:rsidRPr="001818EA">
              <w:rPr>
                <w:rFonts w:ascii="Times New Roman" w:hAnsi="Times New Roman"/>
                <w:b/>
                <w:bCs/>
                <w:sz w:val="24"/>
                <w:szCs w:val="24"/>
              </w:rPr>
              <w:t>532</w:t>
            </w:r>
          </w:p>
        </w:tc>
        <w:tc>
          <w:tcPr>
            <w:tcW w:w="234" w:type="pct"/>
            <w:tcBorders>
              <w:top w:val="nil"/>
              <w:left w:val="nil"/>
              <w:bottom w:val="single" w:sz="4" w:space="0" w:color="auto"/>
              <w:right w:val="single" w:sz="4" w:space="0" w:color="auto"/>
            </w:tcBorders>
            <w:vAlign w:val="center"/>
          </w:tcPr>
          <w:p w14:paraId="50117F9E" w14:textId="77777777" w:rsidR="00ED65EE" w:rsidRPr="00E3218B" w:rsidRDefault="00E3218B" w:rsidP="00ED65EE">
            <w:pPr>
              <w:spacing w:after="0" w:line="240" w:lineRule="auto"/>
              <w:ind w:left="-678" w:firstLine="709"/>
              <w:jc w:val="center"/>
              <w:rPr>
                <w:rFonts w:ascii="Times New Roman" w:hAnsi="Times New Roman"/>
                <w:b/>
                <w:bCs/>
                <w:color w:val="000000" w:themeColor="text1"/>
              </w:rPr>
            </w:pPr>
            <w:r w:rsidRPr="00E3218B">
              <w:rPr>
                <w:rFonts w:ascii="Times New Roman" w:hAnsi="Times New Roman"/>
                <w:b/>
                <w:bCs/>
                <w:color w:val="000000" w:themeColor="text1"/>
              </w:rPr>
              <w:t>74</w:t>
            </w:r>
          </w:p>
        </w:tc>
        <w:tc>
          <w:tcPr>
            <w:tcW w:w="203" w:type="pct"/>
            <w:gridSpan w:val="2"/>
            <w:tcBorders>
              <w:top w:val="nil"/>
              <w:left w:val="nil"/>
              <w:bottom w:val="single" w:sz="4" w:space="0" w:color="auto"/>
              <w:right w:val="single" w:sz="4" w:space="0" w:color="auto"/>
            </w:tcBorders>
            <w:vAlign w:val="center"/>
          </w:tcPr>
          <w:p w14:paraId="4A59C31D" w14:textId="77777777" w:rsidR="00ED65EE" w:rsidRPr="00E3218B" w:rsidRDefault="00E3218B" w:rsidP="00ED65EE">
            <w:pPr>
              <w:spacing w:after="0" w:line="240" w:lineRule="auto"/>
              <w:ind w:left="-811" w:firstLine="709"/>
              <w:jc w:val="center"/>
              <w:rPr>
                <w:rFonts w:ascii="Times New Roman" w:hAnsi="Times New Roman"/>
                <w:b/>
                <w:bCs/>
                <w:color w:val="000000" w:themeColor="text1"/>
              </w:rPr>
            </w:pPr>
            <w:r w:rsidRPr="00E3218B">
              <w:rPr>
                <w:rFonts w:ascii="Times New Roman" w:hAnsi="Times New Roman"/>
                <w:b/>
                <w:bCs/>
                <w:color w:val="000000" w:themeColor="text1"/>
              </w:rPr>
              <w:t>10</w:t>
            </w:r>
          </w:p>
        </w:tc>
        <w:tc>
          <w:tcPr>
            <w:tcW w:w="264" w:type="pct"/>
            <w:tcBorders>
              <w:top w:val="nil"/>
              <w:left w:val="nil"/>
              <w:bottom w:val="single" w:sz="4" w:space="0" w:color="auto"/>
              <w:right w:val="single" w:sz="4" w:space="0" w:color="auto"/>
            </w:tcBorders>
            <w:vAlign w:val="center"/>
          </w:tcPr>
          <w:p w14:paraId="709F0CE5" w14:textId="77777777" w:rsidR="00ED65EE" w:rsidRPr="001818EA" w:rsidRDefault="00ED65EE" w:rsidP="00ED65EE">
            <w:pPr>
              <w:widowControl w:val="0"/>
              <w:spacing w:after="0" w:line="240" w:lineRule="auto"/>
              <w:jc w:val="center"/>
              <w:rPr>
                <w:rFonts w:ascii="Times New Roman" w:hAnsi="Times New Roman"/>
                <w:b/>
                <w:bCs/>
                <w:sz w:val="24"/>
                <w:szCs w:val="24"/>
              </w:rPr>
            </w:pPr>
            <w:r w:rsidRPr="001818EA">
              <w:rPr>
                <w:rFonts w:ascii="Times New Roman" w:hAnsi="Times New Roman"/>
                <w:b/>
                <w:bCs/>
                <w:sz w:val="24"/>
                <w:szCs w:val="24"/>
              </w:rPr>
              <w:t>532</w:t>
            </w:r>
          </w:p>
        </w:tc>
        <w:tc>
          <w:tcPr>
            <w:tcW w:w="421" w:type="pct"/>
            <w:tcBorders>
              <w:top w:val="nil"/>
              <w:left w:val="nil"/>
              <w:bottom w:val="single" w:sz="4" w:space="0" w:color="auto"/>
              <w:right w:val="single" w:sz="4" w:space="0" w:color="auto"/>
            </w:tcBorders>
            <w:noWrap/>
            <w:vAlign w:val="center"/>
          </w:tcPr>
          <w:p w14:paraId="20BE9379" w14:textId="77777777" w:rsidR="00ED65EE" w:rsidRPr="001818EA" w:rsidRDefault="00ED65EE" w:rsidP="00ED65EE">
            <w:pPr>
              <w:widowControl w:val="0"/>
              <w:spacing w:after="0" w:line="240" w:lineRule="auto"/>
              <w:jc w:val="center"/>
              <w:rPr>
                <w:rFonts w:ascii="Times New Roman" w:hAnsi="Times New Roman"/>
                <w:b/>
                <w:bCs/>
                <w:sz w:val="24"/>
                <w:szCs w:val="24"/>
              </w:rPr>
            </w:pPr>
            <w:r w:rsidRPr="001818EA">
              <w:rPr>
                <w:rFonts w:ascii="Times New Roman" w:hAnsi="Times New Roman"/>
                <w:b/>
                <w:bCs/>
                <w:sz w:val="24"/>
                <w:szCs w:val="24"/>
              </w:rPr>
              <w:t>388</w:t>
            </w:r>
          </w:p>
        </w:tc>
        <w:tc>
          <w:tcPr>
            <w:tcW w:w="285" w:type="pct"/>
            <w:tcBorders>
              <w:top w:val="nil"/>
              <w:left w:val="nil"/>
              <w:bottom w:val="single" w:sz="4" w:space="0" w:color="auto"/>
              <w:right w:val="single" w:sz="4" w:space="0" w:color="auto"/>
            </w:tcBorders>
            <w:noWrap/>
            <w:vAlign w:val="center"/>
          </w:tcPr>
          <w:p w14:paraId="4A2C3A2F" w14:textId="77777777" w:rsidR="00ED65EE" w:rsidRPr="001818EA" w:rsidRDefault="00ED65EE" w:rsidP="00ED65EE">
            <w:pPr>
              <w:widowControl w:val="0"/>
              <w:spacing w:after="0" w:line="240" w:lineRule="auto"/>
              <w:jc w:val="center"/>
              <w:rPr>
                <w:rFonts w:ascii="Times New Roman" w:hAnsi="Times New Roman"/>
                <w:b/>
                <w:bCs/>
                <w:sz w:val="24"/>
                <w:szCs w:val="24"/>
              </w:rPr>
            </w:pPr>
            <w:r w:rsidRPr="001818EA">
              <w:rPr>
                <w:rFonts w:ascii="Times New Roman" w:hAnsi="Times New Roman"/>
                <w:b/>
                <w:bCs/>
                <w:sz w:val="24"/>
                <w:szCs w:val="24"/>
              </w:rPr>
              <w:t>-</w:t>
            </w:r>
          </w:p>
        </w:tc>
        <w:tc>
          <w:tcPr>
            <w:tcW w:w="387" w:type="pct"/>
            <w:tcBorders>
              <w:top w:val="nil"/>
              <w:left w:val="nil"/>
              <w:bottom w:val="single" w:sz="4" w:space="0" w:color="auto"/>
              <w:right w:val="single" w:sz="4" w:space="0" w:color="auto"/>
            </w:tcBorders>
            <w:vAlign w:val="center"/>
          </w:tcPr>
          <w:p w14:paraId="1DC103E1" w14:textId="77777777" w:rsidR="00ED65EE" w:rsidRPr="001818EA" w:rsidRDefault="00ED65EE" w:rsidP="00ED65EE">
            <w:pPr>
              <w:widowControl w:val="0"/>
              <w:spacing w:after="0" w:line="240" w:lineRule="auto"/>
              <w:jc w:val="center"/>
              <w:rPr>
                <w:rFonts w:ascii="Times New Roman" w:hAnsi="Times New Roman"/>
                <w:b/>
                <w:bCs/>
                <w:sz w:val="24"/>
                <w:szCs w:val="24"/>
              </w:rPr>
            </w:pPr>
          </w:p>
        </w:tc>
        <w:tc>
          <w:tcPr>
            <w:tcW w:w="308" w:type="pct"/>
            <w:tcBorders>
              <w:top w:val="nil"/>
              <w:left w:val="nil"/>
              <w:bottom w:val="single" w:sz="4" w:space="0" w:color="auto"/>
              <w:right w:val="single" w:sz="4" w:space="0" w:color="auto"/>
            </w:tcBorders>
            <w:vAlign w:val="center"/>
          </w:tcPr>
          <w:p w14:paraId="10BE8A4F" w14:textId="77777777" w:rsidR="00ED65EE" w:rsidRPr="001818EA" w:rsidRDefault="00ED65EE" w:rsidP="00ED65EE">
            <w:pPr>
              <w:widowControl w:val="0"/>
              <w:spacing w:after="0" w:line="240" w:lineRule="auto"/>
              <w:jc w:val="center"/>
              <w:rPr>
                <w:rFonts w:ascii="Times New Roman" w:hAnsi="Times New Roman"/>
                <w:b/>
                <w:bCs/>
                <w:sz w:val="24"/>
                <w:szCs w:val="24"/>
              </w:rPr>
            </w:pPr>
            <w:r w:rsidRPr="001818EA">
              <w:rPr>
                <w:rFonts w:ascii="Times New Roman" w:hAnsi="Times New Roman"/>
                <w:b/>
                <w:bCs/>
                <w:sz w:val="24"/>
                <w:szCs w:val="24"/>
              </w:rPr>
              <w:t>-</w:t>
            </w:r>
          </w:p>
        </w:tc>
        <w:tc>
          <w:tcPr>
            <w:tcW w:w="499" w:type="pct"/>
            <w:gridSpan w:val="2"/>
            <w:tcBorders>
              <w:top w:val="nil"/>
              <w:left w:val="nil"/>
              <w:bottom w:val="single" w:sz="4" w:space="0" w:color="auto"/>
              <w:right w:val="single" w:sz="4" w:space="0" w:color="auto"/>
            </w:tcBorders>
            <w:noWrap/>
            <w:vAlign w:val="center"/>
          </w:tcPr>
          <w:p w14:paraId="78CCBBAF" w14:textId="77777777" w:rsidR="00ED65EE" w:rsidRPr="001818EA" w:rsidRDefault="00ED65EE" w:rsidP="00ED65EE">
            <w:pPr>
              <w:widowControl w:val="0"/>
              <w:spacing w:after="0" w:line="240" w:lineRule="auto"/>
              <w:jc w:val="center"/>
              <w:rPr>
                <w:rFonts w:ascii="Times New Roman" w:hAnsi="Times New Roman"/>
                <w:b/>
                <w:bCs/>
                <w:sz w:val="24"/>
                <w:szCs w:val="24"/>
              </w:rPr>
            </w:pPr>
          </w:p>
        </w:tc>
      </w:tr>
      <w:tr w:rsidR="006E7463" w:rsidRPr="001818EA" w14:paraId="02B5F9F1" w14:textId="77777777" w:rsidTr="006E7463">
        <w:trPr>
          <w:gridAfter w:val="1"/>
          <w:wAfter w:w="2" w:type="pct"/>
        </w:trPr>
        <w:tc>
          <w:tcPr>
            <w:tcW w:w="415" w:type="pct"/>
            <w:tcBorders>
              <w:top w:val="single" w:sz="4" w:space="0" w:color="auto"/>
              <w:left w:val="single" w:sz="4" w:space="0" w:color="auto"/>
              <w:bottom w:val="single" w:sz="4" w:space="0" w:color="auto"/>
              <w:right w:val="single" w:sz="4" w:space="0" w:color="auto"/>
            </w:tcBorders>
          </w:tcPr>
          <w:p w14:paraId="4B2794A6" w14:textId="77777777" w:rsidR="00ED65EE" w:rsidRPr="001818EA" w:rsidRDefault="00ED65EE" w:rsidP="00ED65EE">
            <w:pPr>
              <w:widowControl w:val="0"/>
              <w:spacing w:after="0" w:line="240" w:lineRule="auto"/>
              <w:rPr>
                <w:rFonts w:ascii="Times New Roman" w:hAnsi="Times New Roman"/>
                <w:sz w:val="24"/>
                <w:szCs w:val="24"/>
              </w:rPr>
            </w:pPr>
            <w:r w:rsidRPr="001818EA">
              <w:rPr>
                <w:rFonts w:ascii="Times New Roman" w:hAnsi="Times New Roman"/>
                <w:sz w:val="24"/>
                <w:szCs w:val="24"/>
              </w:rPr>
              <w:t>ОГСЭ.01</w:t>
            </w:r>
          </w:p>
        </w:tc>
        <w:tc>
          <w:tcPr>
            <w:tcW w:w="1660" w:type="pct"/>
            <w:tcBorders>
              <w:top w:val="single" w:sz="4" w:space="0" w:color="auto"/>
              <w:left w:val="single" w:sz="4" w:space="0" w:color="auto"/>
              <w:bottom w:val="single" w:sz="4" w:space="0" w:color="auto"/>
              <w:right w:val="single" w:sz="4" w:space="0" w:color="auto"/>
            </w:tcBorders>
          </w:tcPr>
          <w:p w14:paraId="487E7A52" w14:textId="77777777" w:rsidR="00ED65EE" w:rsidRPr="001818EA" w:rsidRDefault="00ED65EE" w:rsidP="00ED65EE">
            <w:pPr>
              <w:widowControl w:val="0"/>
              <w:spacing w:after="0" w:line="240" w:lineRule="auto"/>
              <w:rPr>
                <w:rFonts w:ascii="Times New Roman" w:hAnsi="Times New Roman"/>
                <w:sz w:val="24"/>
                <w:szCs w:val="24"/>
              </w:rPr>
            </w:pPr>
            <w:r w:rsidRPr="001818EA">
              <w:rPr>
                <w:rFonts w:ascii="Times New Roman" w:hAnsi="Times New Roman"/>
                <w:sz w:val="24"/>
                <w:szCs w:val="24"/>
              </w:rPr>
              <w:t>Основы философии</w:t>
            </w:r>
          </w:p>
        </w:tc>
        <w:tc>
          <w:tcPr>
            <w:tcW w:w="322" w:type="pct"/>
            <w:tcBorders>
              <w:top w:val="nil"/>
              <w:left w:val="nil"/>
              <w:bottom w:val="single" w:sz="4" w:space="0" w:color="auto"/>
              <w:right w:val="single" w:sz="4" w:space="0" w:color="auto"/>
            </w:tcBorders>
            <w:vAlign w:val="center"/>
          </w:tcPr>
          <w:p w14:paraId="372789B6" w14:textId="77777777" w:rsidR="00ED65EE" w:rsidRPr="001818EA" w:rsidRDefault="00ED65EE" w:rsidP="00ED65EE">
            <w:pPr>
              <w:widowControl w:val="0"/>
              <w:spacing w:after="0" w:line="240" w:lineRule="auto"/>
              <w:jc w:val="center"/>
              <w:rPr>
                <w:rFonts w:ascii="Times New Roman" w:hAnsi="Times New Roman"/>
                <w:sz w:val="24"/>
                <w:szCs w:val="24"/>
              </w:rPr>
            </w:pPr>
            <w:r w:rsidRPr="001818EA">
              <w:rPr>
                <w:rFonts w:ascii="Times New Roman" w:hAnsi="Times New Roman"/>
                <w:sz w:val="24"/>
                <w:szCs w:val="24"/>
              </w:rPr>
              <w:t>46</w:t>
            </w:r>
          </w:p>
        </w:tc>
        <w:tc>
          <w:tcPr>
            <w:tcW w:w="234" w:type="pct"/>
            <w:tcBorders>
              <w:top w:val="nil"/>
              <w:left w:val="nil"/>
              <w:bottom w:val="single" w:sz="4" w:space="0" w:color="auto"/>
              <w:right w:val="single" w:sz="4" w:space="0" w:color="auto"/>
            </w:tcBorders>
            <w:vAlign w:val="center"/>
          </w:tcPr>
          <w:p w14:paraId="02DAD081" w14:textId="77777777" w:rsidR="00ED65EE" w:rsidRPr="00E3218B" w:rsidRDefault="00E67F48" w:rsidP="00ED65EE">
            <w:pPr>
              <w:spacing w:after="0" w:line="240" w:lineRule="auto"/>
              <w:ind w:left="-678" w:firstLine="709"/>
              <w:jc w:val="center"/>
              <w:rPr>
                <w:rFonts w:ascii="Times New Roman" w:hAnsi="Times New Roman"/>
                <w:color w:val="000000" w:themeColor="text1"/>
              </w:rPr>
            </w:pPr>
            <w:r w:rsidRPr="00E3218B">
              <w:rPr>
                <w:rFonts w:ascii="Times New Roman" w:hAnsi="Times New Roman"/>
                <w:color w:val="000000" w:themeColor="text1"/>
              </w:rPr>
              <w:t>-</w:t>
            </w:r>
          </w:p>
        </w:tc>
        <w:tc>
          <w:tcPr>
            <w:tcW w:w="203" w:type="pct"/>
            <w:gridSpan w:val="2"/>
            <w:tcBorders>
              <w:top w:val="nil"/>
              <w:left w:val="nil"/>
              <w:bottom w:val="single" w:sz="4" w:space="0" w:color="auto"/>
              <w:right w:val="single" w:sz="4" w:space="0" w:color="auto"/>
            </w:tcBorders>
            <w:vAlign w:val="center"/>
          </w:tcPr>
          <w:p w14:paraId="1F7D9FFC" w14:textId="77777777" w:rsidR="00ED65EE" w:rsidRPr="00E3218B" w:rsidRDefault="00ED65EE" w:rsidP="00E3218B">
            <w:pPr>
              <w:spacing w:after="0" w:line="240" w:lineRule="auto"/>
              <w:ind w:firstLine="709"/>
              <w:jc w:val="center"/>
              <w:rPr>
                <w:rFonts w:ascii="Times New Roman" w:hAnsi="Times New Roman"/>
                <w:color w:val="000000" w:themeColor="text1"/>
              </w:rPr>
            </w:pPr>
            <w:r w:rsidRPr="00E3218B">
              <w:rPr>
                <w:rFonts w:ascii="Times New Roman" w:hAnsi="Times New Roman"/>
                <w:color w:val="000000" w:themeColor="text1"/>
              </w:rPr>
              <w:t>Х</w:t>
            </w:r>
          </w:p>
          <w:p w14:paraId="316F4617" w14:textId="77777777" w:rsidR="00ED65EE" w:rsidRPr="00E3218B" w:rsidRDefault="00E3218B" w:rsidP="00E3218B">
            <w:pPr>
              <w:spacing w:after="0"/>
              <w:jc w:val="center"/>
              <w:rPr>
                <w:rFonts w:ascii="Times New Roman" w:hAnsi="Times New Roman"/>
                <w:color w:val="000000" w:themeColor="text1"/>
              </w:rPr>
            </w:pPr>
            <w:r w:rsidRPr="00E3218B">
              <w:rPr>
                <w:rFonts w:ascii="Times New Roman" w:hAnsi="Times New Roman"/>
                <w:color w:val="000000" w:themeColor="text1"/>
              </w:rPr>
              <w:t>2</w:t>
            </w:r>
          </w:p>
        </w:tc>
        <w:tc>
          <w:tcPr>
            <w:tcW w:w="264" w:type="pct"/>
            <w:tcBorders>
              <w:top w:val="nil"/>
              <w:left w:val="nil"/>
              <w:bottom w:val="single" w:sz="4" w:space="0" w:color="auto"/>
              <w:right w:val="single" w:sz="4" w:space="0" w:color="auto"/>
            </w:tcBorders>
            <w:vAlign w:val="center"/>
          </w:tcPr>
          <w:p w14:paraId="14E0AC09" w14:textId="77777777" w:rsidR="00ED65EE" w:rsidRPr="001818EA" w:rsidRDefault="00ED65EE" w:rsidP="00ED65EE">
            <w:pPr>
              <w:widowControl w:val="0"/>
              <w:spacing w:after="0" w:line="240" w:lineRule="auto"/>
              <w:jc w:val="center"/>
              <w:rPr>
                <w:rFonts w:ascii="Times New Roman" w:hAnsi="Times New Roman"/>
                <w:sz w:val="24"/>
                <w:szCs w:val="24"/>
              </w:rPr>
            </w:pPr>
            <w:r w:rsidRPr="001818EA">
              <w:rPr>
                <w:rFonts w:ascii="Times New Roman" w:hAnsi="Times New Roman"/>
                <w:sz w:val="24"/>
                <w:szCs w:val="24"/>
              </w:rPr>
              <w:t>46</w:t>
            </w:r>
          </w:p>
        </w:tc>
        <w:tc>
          <w:tcPr>
            <w:tcW w:w="421" w:type="pct"/>
            <w:tcBorders>
              <w:top w:val="nil"/>
              <w:left w:val="nil"/>
              <w:bottom w:val="single" w:sz="4" w:space="0" w:color="auto"/>
              <w:right w:val="single" w:sz="4" w:space="0" w:color="auto"/>
            </w:tcBorders>
            <w:noWrap/>
            <w:vAlign w:val="center"/>
          </w:tcPr>
          <w:p w14:paraId="0A349A48" w14:textId="77777777" w:rsidR="00ED65EE" w:rsidRPr="001818EA" w:rsidRDefault="00ED65EE" w:rsidP="00ED65EE">
            <w:pPr>
              <w:widowControl w:val="0"/>
              <w:spacing w:after="0" w:line="240" w:lineRule="auto"/>
              <w:jc w:val="center"/>
              <w:rPr>
                <w:rFonts w:ascii="Times New Roman" w:hAnsi="Times New Roman"/>
                <w:sz w:val="24"/>
                <w:szCs w:val="24"/>
              </w:rPr>
            </w:pPr>
            <w:r w:rsidRPr="001818EA">
              <w:rPr>
                <w:rFonts w:ascii="Times New Roman" w:hAnsi="Times New Roman"/>
                <w:sz w:val="24"/>
                <w:szCs w:val="24"/>
              </w:rPr>
              <w:t>-</w:t>
            </w:r>
          </w:p>
        </w:tc>
        <w:tc>
          <w:tcPr>
            <w:tcW w:w="285" w:type="pct"/>
            <w:tcBorders>
              <w:top w:val="nil"/>
              <w:left w:val="nil"/>
              <w:bottom w:val="single" w:sz="4" w:space="0" w:color="auto"/>
              <w:right w:val="single" w:sz="4" w:space="0" w:color="auto"/>
            </w:tcBorders>
            <w:noWrap/>
            <w:vAlign w:val="center"/>
          </w:tcPr>
          <w:p w14:paraId="1F0F7ACC" w14:textId="77777777" w:rsidR="00ED65EE" w:rsidRPr="001818EA" w:rsidRDefault="00ED65EE" w:rsidP="00ED65EE">
            <w:pPr>
              <w:widowControl w:val="0"/>
              <w:spacing w:after="0" w:line="240" w:lineRule="auto"/>
              <w:jc w:val="center"/>
              <w:rPr>
                <w:rFonts w:ascii="Times New Roman" w:hAnsi="Times New Roman"/>
                <w:sz w:val="24"/>
                <w:szCs w:val="24"/>
              </w:rPr>
            </w:pPr>
            <w:r w:rsidRPr="001818EA">
              <w:rPr>
                <w:rFonts w:ascii="Times New Roman" w:hAnsi="Times New Roman"/>
                <w:sz w:val="24"/>
                <w:szCs w:val="24"/>
              </w:rPr>
              <w:t>-</w:t>
            </w:r>
          </w:p>
        </w:tc>
        <w:tc>
          <w:tcPr>
            <w:tcW w:w="387" w:type="pct"/>
            <w:tcBorders>
              <w:top w:val="nil"/>
              <w:left w:val="nil"/>
              <w:bottom w:val="single" w:sz="4" w:space="0" w:color="auto"/>
              <w:right w:val="single" w:sz="4" w:space="0" w:color="auto"/>
            </w:tcBorders>
            <w:vAlign w:val="center"/>
          </w:tcPr>
          <w:p w14:paraId="2FE6B841" w14:textId="77777777" w:rsidR="00ED65EE" w:rsidRPr="001818EA" w:rsidRDefault="00ED65EE" w:rsidP="00ED65EE">
            <w:pPr>
              <w:widowControl w:val="0"/>
              <w:spacing w:after="0" w:line="240" w:lineRule="auto"/>
              <w:jc w:val="center"/>
              <w:rPr>
                <w:rFonts w:ascii="Times New Roman" w:hAnsi="Times New Roman"/>
                <w:sz w:val="24"/>
                <w:szCs w:val="24"/>
              </w:rPr>
            </w:pPr>
          </w:p>
        </w:tc>
        <w:tc>
          <w:tcPr>
            <w:tcW w:w="308" w:type="pct"/>
            <w:tcBorders>
              <w:top w:val="nil"/>
              <w:left w:val="nil"/>
              <w:bottom w:val="single" w:sz="4" w:space="0" w:color="auto"/>
              <w:right w:val="single" w:sz="4" w:space="0" w:color="auto"/>
            </w:tcBorders>
            <w:vAlign w:val="center"/>
          </w:tcPr>
          <w:p w14:paraId="41376EC7" w14:textId="77777777" w:rsidR="00ED65EE" w:rsidRPr="001818EA" w:rsidRDefault="00ED65EE" w:rsidP="00ED65EE">
            <w:pPr>
              <w:widowControl w:val="0"/>
              <w:spacing w:after="0" w:line="240" w:lineRule="auto"/>
              <w:jc w:val="center"/>
              <w:rPr>
                <w:rFonts w:ascii="Times New Roman" w:hAnsi="Times New Roman"/>
                <w:sz w:val="24"/>
                <w:szCs w:val="24"/>
              </w:rPr>
            </w:pPr>
            <w:r w:rsidRPr="001818EA">
              <w:rPr>
                <w:rFonts w:ascii="Times New Roman" w:hAnsi="Times New Roman"/>
                <w:sz w:val="24"/>
                <w:szCs w:val="24"/>
              </w:rPr>
              <w:t>-</w:t>
            </w:r>
          </w:p>
        </w:tc>
        <w:tc>
          <w:tcPr>
            <w:tcW w:w="499" w:type="pct"/>
            <w:gridSpan w:val="2"/>
            <w:tcBorders>
              <w:top w:val="nil"/>
              <w:left w:val="nil"/>
              <w:bottom w:val="single" w:sz="4" w:space="0" w:color="auto"/>
              <w:right w:val="single" w:sz="4" w:space="0" w:color="auto"/>
            </w:tcBorders>
            <w:noWrap/>
            <w:vAlign w:val="center"/>
          </w:tcPr>
          <w:p w14:paraId="06A1A7FB" w14:textId="77777777" w:rsidR="00ED65EE" w:rsidRPr="001818EA" w:rsidRDefault="00ED65EE" w:rsidP="00ED65EE">
            <w:pPr>
              <w:widowControl w:val="0"/>
              <w:spacing w:after="0" w:line="240" w:lineRule="auto"/>
              <w:jc w:val="center"/>
              <w:rPr>
                <w:rFonts w:ascii="Times New Roman" w:hAnsi="Times New Roman"/>
                <w:sz w:val="24"/>
                <w:szCs w:val="24"/>
              </w:rPr>
            </w:pPr>
            <w:r w:rsidRPr="001818EA">
              <w:rPr>
                <w:rFonts w:ascii="Times New Roman" w:hAnsi="Times New Roman"/>
                <w:sz w:val="24"/>
                <w:szCs w:val="24"/>
              </w:rPr>
              <w:t>1</w:t>
            </w:r>
          </w:p>
        </w:tc>
      </w:tr>
      <w:tr w:rsidR="00ED65EE" w:rsidRPr="001818EA" w14:paraId="003BB5DD" w14:textId="77777777" w:rsidTr="006E7463">
        <w:trPr>
          <w:gridAfter w:val="1"/>
          <w:wAfter w:w="2" w:type="pct"/>
        </w:trPr>
        <w:tc>
          <w:tcPr>
            <w:tcW w:w="415" w:type="pct"/>
            <w:tcBorders>
              <w:top w:val="single" w:sz="4" w:space="0" w:color="auto"/>
              <w:left w:val="single" w:sz="4" w:space="0" w:color="auto"/>
              <w:bottom w:val="single" w:sz="4" w:space="0" w:color="auto"/>
              <w:right w:val="single" w:sz="4" w:space="0" w:color="auto"/>
            </w:tcBorders>
          </w:tcPr>
          <w:p w14:paraId="1A42370B" w14:textId="77777777" w:rsidR="00ED65EE" w:rsidRPr="001818EA" w:rsidRDefault="00ED65EE" w:rsidP="00ED65EE">
            <w:pPr>
              <w:widowControl w:val="0"/>
              <w:spacing w:after="0" w:line="240" w:lineRule="auto"/>
              <w:rPr>
                <w:rFonts w:ascii="Times New Roman" w:hAnsi="Times New Roman"/>
                <w:sz w:val="24"/>
                <w:szCs w:val="24"/>
              </w:rPr>
            </w:pPr>
            <w:r w:rsidRPr="001818EA">
              <w:rPr>
                <w:rFonts w:ascii="Times New Roman" w:hAnsi="Times New Roman"/>
                <w:sz w:val="24"/>
                <w:szCs w:val="24"/>
              </w:rPr>
              <w:t>ОГСЭ.02</w:t>
            </w:r>
          </w:p>
        </w:tc>
        <w:tc>
          <w:tcPr>
            <w:tcW w:w="1660" w:type="pct"/>
            <w:tcBorders>
              <w:top w:val="single" w:sz="4" w:space="0" w:color="auto"/>
              <w:left w:val="single" w:sz="4" w:space="0" w:color="auto"/>
              <w:bottom w:val="single" w:sz="4" w:space="0" w:color="auto"/>
              <w:right w:val="single" w:sz="4" w:space="0" w:color="auto"/>
            </w:tcBorders>
          </w:tcPr>
          <w:p w14:paraId="79466614" w14:textId="77777777" w:rsidR="00ED65EE" w:rsidRPr="001818EA" w:rsidRDefault="00ED65EE" w:rsidP="00ED65EE">
            <w:pPr>
              <w:widowControl w:val="0"/>
              <w:spacing w:after="0" w:line="240" w:lineRule="auto"/>
              <w:rPr>
                <w:rFonts w:ascii="Times New Roman" w:hAnsi="Times New Roman"/>
                <w:sz w:val="24"/>
                <w:szCs w:val="24"/>
              </w:rPr>
            </w:pPr>
            <w:r w:rsidRPr="001818EA">
              <w:rPr>
                <w:rFonts w:ascii="Times New Roman" w:hAnsi="Times New Roman"/>
                <w:sz w:val="24"/>
                <w:szCs w:val="24"/>
              </w:rPr>
              <w:t>История</w:t>
            </w:r>
          </w:p>
        </w:tc>
        <w:tc>
          <w:tcPr>
            <w:tcW w:w="322" w:type="pct"/>
            <w:tcBorders>
              <w:top w:val="nil"/>
              <w:left w:val="nil"/>
              <w:bottom w:val="single" w:sz="4" w:space="0" w:color="auto"/>
              <w:right w:val="single" w:sz="4" w:space="0" w:color="auto"/>
            </w:tcBorders>
            <w:vAlign w:val="center"/>
          </w:tcPr>
          <w:p w14:paraId="1CC7103E" w14:textId="77777777" w:rsidR="00ED65EE" w:rsidRPr="001818EA" w:rsidRDefault="00ED65EE" w:rsidP="00ED65EE">
            <w:pPr>
              <w:widowControl w:val="0"/>
              <w:spacing w:after="0" w:line="240" w:lineRule="auto"/>
              <w:jc w:val="center"/>
              <w:rPr>
                <w:rFonts w:ascii="Times New Roman" w:hAnsi="Times New Roman"/>
                <w:sz w:val="24"/>
                <w:szCs w:val="24"/>
              </w:rPr>
            </w:pPr>
            <w:r w:rsidRPr="001818EA">
              <w:rPr>
                <w:rFonts w:ascii="Times New Roman" w:hAnsi="Times New Roman"/>
                <w:sz w:val="24"/>
                <w:szCs w:val="24"/>
              </w:rPr>
              <w:t>48</w:t>
            </w:r>
          </w:p>
        </w:tc>
        <w:tc>
          <w:tcPr>
            <w:tcW w:w="234" w:type="pct"/>
            <w:tcBorders>
              <w:top w:val="nil"/>
              <w:left w:val="nil"/>
              <w:bottom w:val="single" w:sz="4" w:space="0" w:color="auto"/>
              <w:right w:val="single" w:sz="4" w:space="0" w:color="auto"/>
            </w:tcBorders>
          </w:tcPr>
          <w:p w14:paraId="1BC6E17C" w14:textId="77777777" w:rsidR="00ED65EE" w:rsidRPr="00E3218B" w:rsidRDefault="00E67F48" w:rsidP="00ED65EE">
            <w:pPr>
              <w:spacing w:after="0" w:line="240" w:lineRule="auto"/>
              <w:ind w:hanging="5"/>
              <w:jc w:val="center"/>
              <w:rPr>
                <w:rFonts w:ascii="Times New Roman" w:hAnsi="Times New Roman"/>
                <w:color w:val="000000" w:themeColor="text1"/>
              </w:rPr>
            </w:pPr>
            <w:r w:rsidRPr="00E3218B">
              <w:rPr>
                <w:rFonts w:ascii="Times New Roman" w:hAnsi="Times New Roman"/>
                <w:color w:val="000000" w:themeColor="text1"/>
              </w:rPr>
              <w:t>-</w:t>
            </w:r>
          </w:p>
        </w:tc>
        <w:tc>
          <w:tcPr>
            <w:tcW w:w="203" w:type="pct"/>
            <w:gridSpan w:val="2"/>
            <w:tcBorders>
              <w:top w:val="nil"/>
              <w:left w:val="nil"/>
              <w:bottom w:val="single" w:sz="4" w:space="0" w:color="auto"/>
              <w:right w:val="single" w:sz="4" w:space="0" w:color="auto"/>
            </w:tcBorders>
          </w:tcPr>
          <w:p w14:paraId="37C5060C" w14:textId="77777777" w:rsidR="00ED65EE" w:rsidRPr="00E3218B" w:rsidRDefault="00E3218B" w:rsidP="00E3218B">
            <w:pPr>
              <w:spacing w:after="0" w:line="240" w:lineRule="auto"/>
              <w:ind w:hanging="5"/>
              <w:jc w:val="center"/>
              <w:rPr>
                <w:rFonts w:ascii="Times New Roman" w:hAnsi="Times New Roman"/>
                <w:color w:val="000000" w:themeColor="text1"/>
              </w:rPr>
            </w:pPr>
            <w:r w:rsidRPr="00E3218B">
              <w:rPr>
                <w:rFonts w:ascii="Times New Roman" w:hAnsi="Times New Roman"/>
                <w:color w:val="000000" w:themeColor="text1"/>
              </w:rPr>
              <w:t>2</w:t>
            </w:r>
          </w:p>
        </w:tc>
        <w:tc>
          <w:tcPr>
            <w:tcW w:w="264" w:type="pct"/>
            <w:tcBorders>
              <w:top w:val="nil"/>
              <w:left w:val="nil"/>
              <w:bottom w:val="single" w:sz="4" w:space="0" w:color="auto"/>
              <w:right w:val="single" w:sz="4" w:space="0" w:color="auto"/>
            </w:tcBorders>
            <w:vAlign w:val="center"/>
          </w:tcPr>
          <w:p w14:paraId="1C85D673" w14:textId="77777777" w:rsidR="00ED65EE" w:rsidRPr="001818EA" w:rsidRDefault="00ED65EE" w:rsidP="00ED65EE">
            <w:pPr>
              <w:widowControl w:val="0"/>
              <w:spacing w:after="0" w:line="240" w:lineRule="auto"/>
              <w:jc w:val="center"/>
              <w:rPr>
                <w:rFonts w:ascii="Times New Roman" w:hAnsi="Times New Roman"/>
                <w:sz w:val="24"/>
                <w:szCs w:val="24"/>
              </w:rPr>
            </w:pPr>
            <w:r w:rsidRPr="001818EA">
              <w:rPr>
                <w:rFonts w:ascii="Times New Roman" w:hAnsi="Times New Roman"/>
                <w:sz w:val="24"/>
                <w:szCs w:val="24"/>
              </w:rPr>
              <w:t>48</w:t>
            </w:r>
          </w:p>
        </w:tc>
        <w:tc>
          <w:tcPr>
            <w:tcW w:w="421" w:type="pct"/>
            <w:tcBorders>
              <w:top w:val="nil"/>
              <w:left w:val="nil"/>
              <w:bottom w:val="single" w:sz="4" w:space="0" w:color="auto"/>
              <w:right w:val="single" w:sz="4" w:space="0" w:color="auto"/>
            </w:tcBorders>
            <w:noWrap/>
            <w:vAlign w:val="center"/>
          </w:tcPr>
          <w:p w14:paraId="5580B652" w14:textId="77777777" w:rsidR="00ED65EE" w:rsidRPr="001818EA" w:rsidRDefault="00ED65EE" w:rsidP="00ED65EE">
            <w:pPr>
              <w:widowControl w:val="0"/>
              <w:spacing w:after="0" w:line="240" w:lineRule="auto"/>
              <w:jc w:val="center"/>
              <w:rPr>
                <w:rFonts w:ascii="Times New Roman" w:hAnsi="Times New Roman"/>
                <w:sz w:val="24"/>
                <w:szCs w:val="24"/>
              </w:rPr>
            </w:pPr>
            <w:r w:rsidRPr="001818EA">
              <w:rPr>
                <w:rFonts w:ascii="Times New Roman" w:hAnsi="Times New Roman"/>
                <w:sz w:val="24"/>
                <w:szCs w:val="24"/>
              </w:rPr>
              <w:t>-</w:t>
            </w:r>
          </w:p>
        </w:tc>
        <w:tc>
          <w:tcPr>
            <w:tcW w:w="285" w:type="pct"/>
            <w:tcBorders>
              <w:top w:val="nil"/>
              <w:left w:val="nil"/>
              <w:bottom w:val="single" w:sz="4" w:space="0" w:color="auto"/>
              <w:right w:val="single" w:sz="4" w:space="0" w:color="auto"/>
            </w:tcBorders>
            <w:noWrap/>
            <w:vAlign w:val="center"/>
          </w:tcPr>
          <w:p w14:paraId="45DF38A3" w14:textId="77777777" w:rsidR="00ED65EE" w:rsidRPr="001818EA" w:rsidRDefault="00ED65EE" w:rsidP="00ED65EE">
            <w:pPr>
              <w:widowControl w:val="0"/>
              <w:spacing w:after="0" w:line="240" w:lineRule="auto"/>
              <w:jc w:val="center"/>
              <w:rPr>
                <w:rFonts w:ascii="Times New Roman" w:hAnsi="Times New Roman"/>
                <w:sz w:val="24"/>
                <w:szCs w:val="24"/>
              </w:rPr>
            </w:pPr>
            <w:r w:rsidRPr="001818EA">
              <w:rPr>
                <w:rFonts w:ascii="Times New Roman" w:hAnsi="Times New Roman"/>
                <w:sz w:val="24"/>
                <w:szCs w:val="24"/>
              </w:rPr>
              <w:t>-</w:t>
            </w:r>
          </w:p>
        </w:tc>
        <w:tc>
          <w:tcPr>
            <w:tcW w:w="387" w:type="pct"/>
            <w:tcBorders>
              <w:top w:val="nil"/>
              <w:left w:val="nil"/>
              <w:bottom w:val="single" w:sz="4" w:space="0" w:color="auto"/>
              <w:right w:val="single" w:sz="4" w:space="0" w:color="auto"/>
            </w:tcBorders>
            <w:vAlign w:val="center"/>
          </w:tcPr>
          <w:p w14:paraId="1F8C9EAE" w14:textId="77777777" w:rsidR="00ED65EE" w:rsidRPr="001818EA" w:rsidRDefault="00ED65EE" w:rsidP="00ED65EE">
            <w:pPr>
              <w:widowControl w:val="0"/>
              <w:spacing w:after="0" w:line="240" w:lineRule="auto"/>
              <w:jc w:val="center"/>
              <w:rPr>
                <w:rFonts w:ascii="Times New Roman" w:hAnsi="Times New Roman"/>
                <w:sz w:val="24"/>
                <w:szCs w:val="24"/>
              </w:rPr>
            </w:pPr>
          </w:p>
        </w:tc>
        <w:tc>
          <w:tcPr>
            <w:tcW w:w="308" w:type="pct"/>
            <w:tcBorders>
              <w:top w:val="nil"/>
              <w:left w:val="nil"/>
              <w:bottom w:val="single" w:sz="4" w:space="0" w:color="auto"/>
              <w:right w:val="single" w:sz="4" w:space="0" w:color="auto"/>
            </w:tcBorders>
            <w:vAlign w:val="center"/>
          </w:tcPr>
          <w:p w14:paraId="70B04E67" w14:textId="77777777" w:rsidR="00ED65EE" w:rsidRPr="001818EA" w:rsidRDefault="00ED65EE" w:rsidP="00ED65EE">
            <w:pPr>
              <w:widowControl w:val="0"/>
              <w:spacing w:after="0" w:line="240" w:lineRule="auto"/>
              <w:jc w:val="center"/>
              <w:rPr>
                <w:rFonts w:ascii="Times New Roman" w:hAnsi="Times New Roman"/>
                <w:sz w:val="24"/>
                <w:szCs w:val="24"/>
              </w:rPr>
            </w:pPr>
            <w:r w:rsidRPr="001818EA">
              <w:rPr>
                <w:rFonts w:ascii="Times New Roman" w:hAnsi="Times New Roman"/>
                <w:sz w:val="24"/>
                <w:szCs w:val="24"/>
              </w:rPr>
              <w:t>-</w:t>
            </w:r>
          </w:p>
        </w:tc>
        <w:tc>
          <w:tcPr>
            <w:tcW w:w="499" w:type="pct"/>
            <w:gridSpan w:val="2"/>
            <w:tcBorders>
              <w:top w:val="nil"/>
              <w:left w:val="nil"/>
              <w:bottom w:val="single" w:sz="4" w:space="0" w:color="auto"/>
              <w:right w:val="single" w:sz="4" w:space="0" w:color="auto"/>
            </w:tcBorders>
            <w:noWrap/>
            <w:vAlign w:val="center"/>
          </w:tcPr>
          <w:p w14:paraId="36BCB36A" w14:textId="77777777" w:rsidR="00ED65EE" w:rsidRPr="001818EA" w:rsidRDefault="00ED65EE" w:rsidP="00ED65EE">
            <w:pPr>
              <w:widowControl w:val="0"/>
              <w:spacing w:after="0" w:line="240" w:lineRule="auto"/>
              <w:jc w:val="center"/>
              <w:rPr>
                <w:rFonts w:ascii="Times New Roman" w:hAnsi="Times New Roman"/>
                <w:sz w:val="24"/>
                <w:szCs w:val="24"/>
              </w:rPr>
            </w:pPr>
            <w:r w:rsidRPr="001818EA">
              <w:rPr>
                <w:rFonts w:ascii="Times New Roman" w:hAnsi="Times New Roman"/>
                <w:sz w:val="24"/>
                <w:szCs w:val="24"/>
              </w:rPr>
              <w:t>1</w:t>
            </w:r>
          </w:p>
        </w:tc>
      </w:tr>
      <w:tr w:rsidR="00ED65EE" w:rsidRPr="001818EA" w14:paraId="77A00292" w14:textId="77777777" w:rsidTr="006E7463">
        <w:trPr>
          <w:gridAfter w:val="1"/>
          <w:wAfter w:w="2" w:type="pct"/>
        </w:trPr>
        <w:tc>
          <w:tcPr>
            <w:tcW w:w="415" w:type="pct"/>
            <w:tcBorders>
              <w:top w:val="single" w:sz="4" w:space="0" w:color="auto"/>
              <w:left w:val="single" w:sz="4" w:space="0" w:color="auto"/>
              <w:bottom w:val="single" w:sz="4" w:space="0" w:color="auto"/>
              <w:right w:val="single" w:sz="4" w:space="0" w:color="auto"/>
            </w:tcBorders>
          </w:tcPr>
          <w:p w14:paraId="0DBC9649" w14:textId="77777777" w:rsidR="00ED65EE" w:rsidRPr="001818EA" w:rsidRDefault="00ED65EE" w:rsidP="00ED65EE">
            <w:pPr>
              <w:widowControl w:val="0"/>
              <w:spacing w:after="0" w:line="240" w:lineRule="auto"/>
              <w:rPr>
                <w:rFonts w:ascii="Times New Roman" w:hAnsi="Times New Roman"/>
                <w:sz w:val="24"/>
                <w:szCs w:val="24"/>
              </w:rPr>
            </w:pPr>
            <w:r w:rsidRPr="001818EA">
              <w:rPr>
                <w:rFonts w:ascii="Times New Roman" w:hAnsi="Times New Roman"/>
                <w:sz w:val="24"/>
                <w:szCs w:val="24"/>
              </w:rPr>
              <w:t>ОГСЭ.03</w:t>
            </w:r>
          </w:p>
        </w:tc>
        <w:tc>
          <w:tcPr>
            <w:tcW w:w="1660" w:type="pct"/>
            <w:tcBorders>
              <w:top w:val="single" w:sz="4" w:space="0" w:color="auto"/>
              <w:left w:val="single" w:sz="4" w:space="0" w:color="auto"/>
              <w:bottom w:val="single" w:sz="4" w:space="0" w:color="auto"/>
              <w:right w:val="single" w:sz="4" w:space="0" w:color="auto"/>
            </w:tcBorders>
          </w:tcPr>
          <w:p w14:paraId="16DE2E70" w14:textId="77777777" w:rsidR="00ED65EE" w:rsidRPr="001818EA" w:rsidRDefault="00ED65EE" w:rsidP="00ED65EE">
            <w:pPr>
              <w:widowControl w:val="0"/>
              <w:spacing w:after="0" w:line="240" w:lineRule="auto"/>
              <w:rPr>
                <w:rFonts w:ascii="Times New Roman" w:hAnsi="Times New Roman"/>
                <w:sz w:val="24"/>
                <w:szCs w:val="24"/>
              </w:rPr>
            </w:pPr>
            <w:r w:rsidRPr="001818EA">
              <w:rPr>
                <w:rFonts w:ascii="Times New Roman" w:hAnsi="Times New Roman"/>
                <w:sz w:val="24"/>
                <w:szCs w:val="24"/>
              </w:rPr>
              <w:t>Иностранный язык в профессиональной деятельности</w:t>
            </w:r>
          </w:p>
        </w:tc>
        <w:tc>
          <w:tcPr>
            <w:tcW w:w="322" w:type="pct"/>
            <w:tcBorders>
              <w:top w:val="nil"/>
              <w:left w:val="nil"/>
              <w:bottom w:val="single" w:sz="4" w:space="0" w:color="auto"/>
              <w:right w:val="single" w:sz="4" w:space="0" w:color="auto"/>
            </w:tcBorders>
            <w:vAlign w:val="center"/>
          </w:tcPr>
          <w:p w14:paraId="64A83E35" w14:textId="77777777" w:rsidR="00ED65EE" w:rsidRPr="001818EA" w:rsidRDefault="00ED65EE" w:rsidP="00ED65EE">
            <w:pPr>
              <w:widowControl w:val="0"/>
              <w:spacing w:after="0" w:line="240" w:lineRule="auto"/>
              <w:jc w:val="center"/>
              <w:rPr>
                <w:rFonts w:ascii="Times New Roman" w:hAnsi="Times New Roman"/>
                <w:sz w:val="24"/>
                <w:szCs w:val="24"/>
              </w:rPr>
            </w:pPr>
            <w:r w:rsidRPr="001818EA">
              <w:rPr>
                <w:rFonts w:ascii="Times New Roman" w:hAnsi="Times New Roman"/>
                <w:sz w:val="24"/>
                <w:szCs w:val="24"/>
              </w:rPr>
              <w:t>198</w:t>
            </w:r>
          </w:p>
        </w:tc>
        <w:tc>
          <w:tcPr>
            <w:tcW w:w="234" w:type="pct"/>
            <w:tcBorders>
              <w:top w:val="nil"/>
              <w:left w:val="nil"/>
              <w:bottom w:val="single" w:sz="4" w:space="0" w:color="auto"/>
              <w:right w:val="single" w:sz="4" w:space="0" w:color="auto"/>
            </w:tcBorders>
          </w:tcPr>
          <w:p w14:paraId="25675A24" w14:textId="77777777" w:rsidR="00ED65EE" w:rsidRPr="00E3218B" w:rsidRDefault="00E3218B" w:rsidP="00ED65EE">
            <w:pPr>
              <w:spacing w:after="0" w:line="240" w:lineRule="auto"/>
              <w:ind w:hanging="5"/>
              <w:jc w:val="center"/>
              <w:rPr>
                <w:rFonts w:ascii="Times New Roman" w:hAnsi="Times New Roman"/>
                <w:color w:val="000000" w:themeColor="text1"/>
              </w:rPr>
            </w:pPr>
            <w:r w:rsidRPr="00E3218B">
              <w:rPr>
                <w:rFonts w:ascii="Times New Roman" w:hAnsi="Times New Roman"/>
                <w:color w:val="000000" w:themeColor="text1"/>
              </w:rPr>
              <w:t>68</w:t>
            </w:r>
          </w:p>
        </w:tc>
        <w:tc>
          <w:tcPr>
            <w:tcW w:w="203" w:type="pct"/>
            <w:gridSpan w:val="2"/>
            <w:tcBorders>
              <w:top w:val="nil"/>
              <w:left w:val="nil"/>
              <w:bottom w:val="single" w:sz="4" w:space="0" w:color="auto"/>
              <w:right w:val="single" w:sz="4" w:space="0" w:color="auto"/>
            </w:tcBorders>
          </w:tcPr>
          <w:p w14:paraId="08F9EFCC" w14:textId="77777777" w:rsidR="00ED65EE" w:rsidRPr="00E3218B" w:rsidRDefault="00E3218B" w:rsidP="00E3218B">
            <w:pPr>
              <w:spacing w:after="0" w:line="240" w:lineRule="auto"/>
              <w:jc w:val="center"/>
              <w:rPr>
                <w:rFonts w:ascii="Times New Roman" w:hAnsi="Times New Roman"/>
                <w:color w:val="000000" w:themeColor="text1"/>
              </w:rPr>
            </w:pPr>
            <w:r w:rsidRPr="00E3218B">
              <w:rPr>
                <w:rFonts w:ascii="Times New Roman" w:hAnsi="Times New Roman"/>
                <w:color w:val="000000" w:themeColor="text1"/>
              </w:rPr>
              <w:t>2</w:t>
            </w:r>
          </w:p>
        </w:tc>
        <w:tc>
          <w:tcPr>
            <w:tcW w:w="264" w:type="pct"/>
            <w:tcBorders>
              <w:top w:val="nil"/>
              <w:left w:val="nil"/>
              <w:bottom w:val="single" w:sz="4" w:space="0" w:color="auto"/>
              <w:right w:val="single" w:sz="4" w:space="0" w:color="auto"/>
            </w:tcBorders>
            <w:vAlign w:val="center"/>
          </w:tcPr>
          <w:p w14:paraId="77711AFB" w14:textId="77777777" w:rsidR="00ED65EE" w:rsidRPr="001818EA" w:rsidRDefault="00ED65EE" w:rsidP="00ED65EE">
            <w:pPr>
              <w:widowControl w:val="0"/>
              <w:spacing w:after="0" w:line="240" w:lineRule="auto"/>
              <w:jc w:val="center"/>
              <w:rPr>
                <w:rFonts w:ascii="Times New Roman" w:hAnsi="Times New Roman"/>
                <w:sz w:val="24"/>
                <w:szCs w:val="24"/>
              </w:rPr>
            </w:pPr>
            <w:r w:rsidRPr="001818EA">
              <w:rPr>
                <w:rFonts w:ascii="Times New Roman" w:hAnsi="Times New Roman"/>
                <w:sz w:val="24"/>
                <w:szCs w:val="24"/>
              </w:rPr>
              <w:t>198</w:t>
            </w:r>
          </w:p>
        </w:tc>
        <w:tc>
          <w:tcPr>
            <w:tcW w:w="421" w:type="pct"/>
            <w:tcBorders>
              <w:top w:val="nil"/>
              <w:left w:val="nil"/>
              <w:bottom w:val="single" w:sz="4" w:space="0" w:color="auto"/>
              <w:right w:val="single" w:sz="4" w:space="0" w:color="auto"/>
            </w:tcBorders>
            <w:noWrap/>
            <w:vAlign w:val="center"/>
          </w:tcPr>
          <w:p w14:paraId="49250006" w14:textId="77777777" w:rsidR="00ED65EE" w:rsidRPr="00DF6456" w:rsidRDefault="00ED65EE" w:rsidP="00ED65EE">
            <w:pPr>
              <w:widowControl w:val="0"/>
              <w:spacing w:after="0" w:line="240" w:lineRule="auto"/>
              <w:jc w:val="center"/>
              <w:rPr>
                <w:rFonts w:ascii="Times New Roman" w:hAnsi="Times New Roman"/>
                <w:color w:val="000000" w:themeColor="text1"/>
                <w:sz w:val="24"/>
                <w:szCs w:val="24"/>
              </w:rPr>
            </w:pPr>
            <w:r w:rsidRPr="00DF6456">
              <w:rPr>
                <w:rFonts w:ascii="Times New Roman" w:hAnsi="Times New Roman"/>
                <w:color w:val="000000" w:themeColor="text1"/>
                <w:sz w:val="24"/>
                <w:szCs w:val="24"/>
              </w:rPr>
              <w:t>198</w:t>
            </w:r>
          </w:p>
        </w:tc>
        <w:tc>
          <w:tcPr>
            <w:tcW w:w="285" w:type="pct"/>
            <w:tcBorders>
              <w:top w:val="nil"/>
              <w:left w:val="nil"/>
              <w:bottom w:val="single" w:sz="4" w:space="0" w:color="auto"/>
              <w:right w:val="single" w:sz="4" w:space="0" w:color="auto"/>
            </w:tcBorders>
            <w:noWrap/>
            <w:vAlign w:val="center"/>
          </w:tcPr>
          <w:p w14:paraId="2B7ED54D" w14:textId="77777777" w:rsidR="00ED65EE" w:rsidRPr="001818EA" w:rsidRDefault="00ED65EE" w:rsidP="00ED65EE">
            <w:pPr>
              <w:widowControl w:val="0"/>
              <w:spacing w:after="0" w:line="240" w:lineRule="auto"/>
              <w:jc w:val="center"/>
              <w:rPr>
                <w:rFonts w:ascii="Times New Roman" w:hAnsi="Times New Roman"/>
                <w:sz w:val="24"/>
                <w:szCs w:val="24"/>
              </w:rPr>
            </w:pPr>
            <w:r w:rsidRPr="001818EA">
              <w:rPr>
                <w:rFonts w:ascii="Times New Roman" w:hAnsi="Times New Roman"/>
                <w:sz w:val="24"/>
                <w:szCs w:val="24"/>
              </w:rPr>
              <w:t>-</w:t>
            </w:r>
          </w:p>
        </w:tc>
        <w:tc>
          <w:tcPr>
            <w:tcW w:w="387" w:type="pct"/>
            <w:tcBorders>
              <w:top w:val="nil"/>
              <w:left w:val="nil"/>
              <w:bottom w:val="single" w:sz="4" w:space="0" w:color="auto"/>
              <w:right w:val="single" w:sz="4" w:space="0" w:color="auto"/>
            </w:tcBorders>
            <w:vAlign w:val="center"/>
          </w:tcPr>
          <w:p w14:paraId="3BC9ACC3" w14:textId="77777777" w:rsidR="00ED65EE" w:rsidRPr="001818EA" w:rsidRDefault="00ED65EE" w:rsidP="00ED65EE">
            <w:pPr>
              <w:widowControl w:val="0"/>
              <w:spacing w:after="0" w:line="240" w:lineRule="auto"/>
              <w:jc w:val="center"/>
              <w:rPr>
                <w:rFonts w:ascii="Times New Roman" w:hAnsi="Times New Roman"/>
                <w:sz w:val="24"/>
                <w:szCs w:val="24"/>
              </w:rPr>
            </w:pPr>
          </w:p>
        </w:tc>
        <w:tc>
          <w:tcPr>
            <w:tcW w:w="308" w:type="pct"/>
            <w:tcBorders>
              <w:top w:val="nil"/>
              <w:left w:val="nil"/>
              <w:bottom w:val="single" w:sz="4" w:space="0" w:color="auto"/>
              <w:right w:val="single" w:sz="4" w:space="0" w:color="auto"/>
            </w:tcBorders>
            <w:vAlign w:val="center"/>
          </w:tcPr>
          <w:p w14:paraId="42F57AC0" w14:textId="77777777" w:rsidR="00ED65EE" w:rsidRPr="001818EA" w:rsidRDefault="00ED65EE" w:rsidP="00ED65EE">
            <w:pPr>
              <w:widowControl w:val="0"/>
              <w:spacing w:after="0" w:line="240" w:lineRule="auto"/>
              <w:jc w:val="center"/>
              <w:rPr>
                <w:rFonts w:ascii="Times New Roman" w:hAnsi="Times New Roman"/>
                <w:sz w:val="24"/>
                <w:szCs w:val="24"/>
              </w:rPr>
            </w:pPr>
            <w:r w:rsidRPr="001818EA">
              <w:rPr>
                <w:rFonts w:ascii="Times New Roman" w:hAnsi="Times New Roman"/>
                <w:sz w:val="24"/>
                <w:szCs w:val="24"/>
              </w:rPr>
              <w:t>-</w:t>
            </w:r>
          </w:p>
        </w:tc>
        <w:tc>
          <w:tcPr>
            <w:tcW w:w="499" w:type="pct"/>
            <w:gridSpan w:val="2"/>
            <w:tcBorders>
              <w:top w:val="nil"/>
              <w:left w:val="nil"/>
              <w:bottom w:val="single" w:sz="4" w:space="0" w:color="auto"/>
              <w:right w:val="single" w:sz="4" w:space="0" w:color="auto"/>
            </w:tcBorders>
            <w:noWrap/>
            <w:vAlign w:val="center"/>
          </w:tcPr>
          <w:p w14:paraId="5E72DD48" w14:textId="77777777" w:rsidR="00ED65EE" w:rsidRPr="001818EA" w:rsidRDefault="00ED65EE" w:rsidP="00ED65EE">
            <w:pPr>
              <w:widowControl w:val="0"/>
              <w:spacing w:after="0" w:line="240" w:lineRule="auto"/>
              <w:jc w:val="center"/>
              <w:rPr>
                <w:rFonts w:ascii="Times New Roman" w:hAnsi="Times New Roman"/>
                <w:sz w:val="24"/>
                <w:szCs w:val="24"/>
              </w:rPr>
            </w:pPr>
            <w:r w:rsidRPr="001818EA">
              <w:rPr>
                <w:rFonts w:ascii="Times New Roman" w:hAnsi="Times New Roman"/>
                <w:sz w:val="24"/>
                <w:szCs w:val="24"/>
              </w:rPr>
              <w:t>1,2,3</w:t>
            </w:r>
          </w:p>
        </w:tc>
      </w:tr>
      <w:tr w:rsidR="00ED65EE" w:rsidRPr="001818EA" w14:paraId="46B4A281" w14:textId="77777777" w:rsidTr="006E7463">
        <w:trPr>
          <w:gridAfter w:val="1"/>
          <w:wAfter w:w="2" w:type="pct"/>
        </w:trPr>
        <w:tc>
          <w:tcPr>
            <w:tcW w:w="415" w:type="pct"/>
            <w:tcBorders>
              <w:top w:val="single" w:sz="4" w:space="0" w:color="auto"/>
              <w:left w:val="single" w:sz="4" w:space="0" w:color="auto"/>
              <w:bottom w:val="single" w:sz="4" w:space="0" w:color="auto"/>
              <w:right w:val="single" w:sz="4" w:space="0" w:color="auto"/>
            </w:tcBorders>
          </w:tcPr>
          <w:p w14:paraId="508F9F10" w14:textId="77777777" w:rsidR="00ED65EE" w:rsidRPr="001818EA" w:rsidRDefault="00ED65EE" w:rsidP="00ED65EE">
            <w:pPr>
              <w:widowControl w:val="0"/>
              <w:spacing w:after="0" w:line="240" w:lineRule="auto"/>
              <w:rPr>
                <w:rFonts w:ascii="Times New Roman" w:hAnsi="Times New Roman"/>
                <w:sz w:val="24"/>
                <w:szCs w:val="24"/>
              </w:rPr>
            </w:pPr>
            <w:r w:rsidRPr="001818EA">
              <w:rPr>
                <w:rFonts w:ascii="Times New Roman" w:hAnsi="Times New Roman"/>
                <w:sz w:val="24"/>
                <w:szCs w:val="24"/>
              </w:rPr>
              <w:t>ОГСЭ.04</w:t>
            </w:r>
          </w:p>
        </w:tc>
        <w:tc>
          <w:tcPr>
            <w:tcW w:w="1660" w:type="pct"/>
            <w:tcBorders>
              <w:top w:val="single" w:sz="4" w:space="0" w:color="auto"/>
              <w:left w:val="single" w:sz="4" w:space="0" w:color="auto"/>
              <w:bottom w:val="single" w:sz="4" w:space="0" w:color="auto"/>
              <w:right w:val="single" w:sz="4" w:space="0" w:color="auto"/>
            </w:tcBorders>
          </w:tcPr>
          <w:p w14:paraId="30D604C0" w14:textId="77777777" w:rsidR="00ED65EE" w:rsidRPr="001818EA" w:rsidRDefault="00ED65EE" w:rsidP="00ED65EE">
            <w:pPr>
              <w:widowControl w:val="0"/>
              <w:spacing w:after="0" w:line="240" w:lineRule="auto"/>
              <w:rPr>
                <w:rFonts w:ascii="Times New Roman" w:hAnsi="Times New Roman"/>
                <w:sz w:val="24"/>
                <w:szCs w:val="24"/>
              </w:rPr>
            </w:pPr>
            <w:r w:rsidRPr="001818EA">
              <w:rPr>
                <w:rFonts w:ascii="Times New Roman" w:hAnsi="Times New Roman"/>
                <w:sz w:val="24"/>
                <w:szCs w:val="24"/>
              </w:rPr>
              <w:t>Физическая культура</w:t>
            </w:r>
          </w:p>
        </w:tc>
        <w:tc>
          <w:tcPr>
            <w:tcW w:w="322" w:type="pct"/>
            <w:tcBorders>
              <w:top w:val="nil"/>
              <w:left w:val="nil"/>
              <w:bottom w:val="single" w:sz="4" w:space="0" w:color="auto"/>
              <w:right w:val="single" w:sz="4" w:space="0" w:color="auto"/>
            </w:tcBorders>
            <w:vAlign w:val="center"/>
          </w:tcPr>
          <w:p w14:paraId="1D810EB9" w14:textId="77777777" w:rsidR="00ED65EE" w:rsidRPr="001818EA" w:rsidRDefault="00ED65EE" w:rsidP="00ED65EE">
            <w:pPr>
              <w:widowControl w:val="0"/>
              <w:spacing w:after="0" w:line="240" w:lineRule="auto"/>
              <w:jc w:val="center"/>
              <w:rPr>
                <w:rFonts w:ascii="Times New Roman" w:hAnsi="Times New Roman"/>
                <w:sz w:val="24"/>
                <w:szCs w:val="24"/>
              </w:rPr>
            </w:pPr>
            <w:r w:rsidRPr="001818EA">
              <w:rPr>
                <w:rFonts w:ascii="Times New Roman" w:hAnsi="Times New Roman"/>
                <w:sz w:val="24"/>
                <w:szCs w:val="24"/>
              </w:rPr>
              <w:t>198</w:t>
            </w:r>
          </w:p>
        </w:tc>
        <w:tc>
          <w:tcPr>
            <w:tcW w:w="234" w:type="pct"/>
            <w:tcBorders>
              <w:top w:val="nil"/>
              <w:left w:val="nil"/>
              <w:bottom w:val="single" w:sz="4" w:space="0" w:color="auto"/>
              <w:right w:val="single" w:sz="4" w:space="0" w:color="auto"/>
            </w:tcBorders>
          </w:tcPr>
          <w:p w14:paraId="7B1E81EE" w14:textId="77777777" w:rsidR="00ED65EE" w:rsidRPr="00E3218B" w:rsidRDefault="00E67F48" w:rsidP="00ED65EE">
            <w:pPr>
              <w:spacing w:after="0"/>
              <w:jc w:val="center"/>
              <w:rPr>
                <w:rFonts w:ascii="Times New Roman" w:hAnsi="Times New Roman"/>
                <w:color w:val="000000" w:themeColor="text1"/>
              </w:rPr>
            </w:pPr>
            <w:r w:rsidRPr="00E3218B">
              <w:rPr>
                <w:rFonts w:ascii="Times New Roman" w:hAnsi="Times New Roman"/>
                <w:color w:val="000000" w:themeColor="text1"/>
              </w:rPr>
              <w:t>-</w:t>
            </w:r>
          </w:p>
        </w:tc>
        <w:tc>
          <w:tcPr>
            <w:tcW w:w="203" w:type="pct"/>
            <w:gridSpan w:val="2"/>
            <w:tcBorders>
              <w:top w:val="nil"/>
              <w:left w:val="nil"/>
              <w:bottom w:val="single" w:sz="4" w:space="0" w:color="auto"/>
              <w:right w:val="single" w:sz="4" w:space="0" w:color="auto"/>
            </w:tcBorders>
          </w:tcPr>
          <w:p w14:paraId="5C6B868A" w14:textId="77777777" w:rsidR="00ED65EE" w:rsidRPr="00E3218B" w:rsidRDefault="00E3218B" w:rsidP="00E3218B">
            <w:pPr>
              <w:spacing w:after="0"/>
              <w:jc w:val="center"/>
              <w:rPr>
                <w:color w:val="000000" w:themeColor="text1"/>
              </w:rPr>
            </w:pPr>
            <w:r w:rsidRPr="00E3218B">
              <w:rPr>
                <w:color w:val="000000" w:themeColor="text1"/>
              </w:rPr>
              <w:t>2</w:t>
            </w:r>
          </w:p>
        </w:tc>
        <w:tc>
          <w:tcPr>
            <w:tcW w:w="264" w:type="pct"/>
            <w:tcBorders>
              <w:top w:val="nil"/>
              <w:left w:val="nil"/>
              <w:bottom w:val="single" w:sz="4" w:space="0" w:color="auto"/>
              <w:right w:val="single" w:sz="4" w:space="0" w:color="auto"/>
            </w:tcBorders>
            <w:vAlign w:val="center"/>
          </w:tcPr>
          <w:p w14:paraId="2415385F" w14:textId="77777777" w:rsidR="00ED65EE" w:rsidRPr="001818EA" w:rsidRDefault="00ED65EE" w:rsidP="00ED65EE">
            <w:pPr>
              <w:widowControl w:val="0"/>
              <w:spacing w:after="0" w:line="240" w:lineRule="auto"/>
              <w:jc w:val="center"/>
              <w:rPr>
                <w:rFonts w:ascii="Times New Roman" w:hAnsi="Times New Roman"/>
                <w:sz w:val="24"/>
                <w:szCs w:val="24"/>
              </w:rPr>
            </w:pPr>
            <w:r w:rsidRPr="001818EA">
              <w:rPr>
                <w:rFonts w:ascii="Times New Roman" w:hAnsi="Times New Roman"/>
                <w:sz w:val="24"/>
                <w:szCs w:val="24"/>
              </w:rPr>
              <w:t>198</w:t>
            </w:r>
          </w:p>
        </w:tc>
        <w:tc>
          <w:tcPr>
            <w:tcW w:w="421" w:type="pct"/>
            <w:tcBorders>
              <w:top w:val="nil"/>
              <w:left w:val="nil"/>
              <w:bottom w:val="single" w:sz="4" w:space="0" w:color="auto"/>
              <w:right w:val="single" w:sz="4" w:space="0" w:color="auto"/>
            </w:tcBorders>
            <w:noWrap/>
            <w:vAlign w:val="center"/>
          </w:tcPr>
          <w:p w14:paraId="5D205EFD" w14:textId="77777777" w:rsidR="00ED65EE" w:rsidRPr="001818EA" w:rsidRDefault="00ED65EE" w:rsidP="00ED65EE">
            <w:pPr>
              <w:widowControl w:val="0"/>
              <w:spacing w:after="0" w:line="240" w:lineRule="auto"/>
              <w:jc w:val="center"/>
              <w:rPr>
                <w:rFonts w:ascii="Times New Roman" w:hAnsi="Times New Roman"/>
                <w:sz w:val="24"/>
                <w:szCs w:val="24"/>
              </w:rPr>
            </w:pPr>
            <w:r w:rsidRPr="001818EA">
              <w:rPr>
                <w:rFonts w:ascii="Times New Roman" w:hAnsi="Times New Roman"/>
                <w:sz w:val="24"/>
                <w:szCs w:val="24"/>
              </w:rPr>
              <w:t>190</w:t>
            </w:r>
          </w:p>
        </w:tc>
        <w:tc>
          <w:tcPr>
            <w:tcW w:w="285" w:type="pct"/>
            <w:tcBorders>
              <w:top w:val="nil"/>
              <w:left w:val="nil"/>
              <w:bottom w:val="single" w:sz="4" w:space="0" w:color="auto"/>
              <w:right w:val="single" w:sz="4" w:space="0" w:color="auto"/>
            </w:tcBorders>
            <w:noWrap/>
            <w:vAlign w:val="center"/>
          </w:tcPr>
          <w:p w14:paraId="3DE8FEE1" w14:textId="77777777" w:rsidR="00ED65EE" w:rsidRPr="001818EA" w:rsidRDefault="00ED65EE" w:rsidP="00ED65EE">
            <w:pPr>
              <w:widowControl w:val="0"/>
              <w:spacing w:after="0" w:line="240" w:lineRule="auto"/>
              <w:jc w:val="center"/>
              <w:rPr>
                <w:rFonts w:ascii="Times New Roman" w:hAnsi="Times New Roman"/>
                <w:sz w:val="24"/>
                <w:szCs w:val="24"/>
              </w:rPr>
            </w:pPr>
            <w:r w:rsidRPr="001818EA">
              <w:rPr>
                <w:rFonts w:ascii="Times New Roman" w:hAnsi="Times New Roman"/>
                <w:sz w:val="24"/>
                <w:szCs w:val="24"/>
              </w:rPr>
              <w:t>-</w:t>
            </w:r>
          </w:p>
        </w:tc>
        <w:tc>
          <w:tcPr>
            <w:tcW w:w="387" w:type="pct"/>
            <w:tcBorders>
              <w:top w:val="nil"/>
              <w:left w:val="nil"/>
              <w:bottom w:val="single" w:sz="4" w:space="0" w:color="auto"/>
              <w:right w:val="single" w:sz="4" w:space="0" w:color="auto"/>
            </w:tcBorders>
            <w:vAlign w:val="center"/>
          </w:tcPr>
          <w:p w14:paraId="2E86D7F4" w14:textId="77777777" w:rsidR="00ED65EE" w:rsidRPr="001818EA" w:rsidRDefault="00ED65EE" w:rsidP="00ED65EE">
            <w:pPr>
              <w:widowControl w:val="0"/>
              <w:spacing w:after="0" w:line="240" w:lineRule="auto"/>
              <w:jc w:val="center"/>
              <w:rPr>
                <w:rFonts w:ascii="Times New Roman" w:hAnsi="Times New Roman"/>
                <w:sz w:val="24"/>
                <w:szCs w:val="24"/>
              </w:rPr>
            </w:pPr>
          </w:p>
        </w:tc>
        <w:tc>
          <w:tcPr>
            <w:tcW w:w="308" w:type="pct"/>
            <w:tcBorders>
              <w:top w:val="nil"/>
              <w:left w:val="nil"/>
              <w:bottom w:val="single" w:sz="4" w:space="0" w:color="auto"/>
              <w:right w:val="single" w:sz="4" w:space="0" w:color="auto"/>
            </w:tcBorders>
            <w:vAlign w:val="center"/>
          </w:tcPr>
          <w:p w14:paraId="061779CB" w14:textId="77777777" w:rsidR="00ED65EE" w:rsidRPr="001818EA" w:rsidRDefault="00ED65EE" w:rsidP="00ED65EE">
            <w:pPr>
              <w:widowControl w:val="0"/>
              <w:spacing w:after="0" w:line="240" w:lineRule="auto"/>
              <w:jc w:val="center"/>
              <w:rPr>
                <w:rFonts w:ascii="Times New Roman" w:hAnsi="Times New Roman"/>
                <w:sz w:val="24"/>
                <w:szCs w:val="24"/>
              </w:rPr>
            </w:pPr>
            <w:r w:rsidRPr="001818EA">
              <w:rPr>
                <w:rFonts w:ascii="Times New Roman" w:hAnsi="Times New Roman"/>
                <w:sz w:val="24"/>
                <w:szCs w:val="24"/>
              </w:rPr>
              <w:t>-</w:t>
            </w:r>
          </w:p>
        </w:tc>
        <w:tc>
          <w:tcPr>
            <w:tcW w:w="499" w:type="pct"/>
            <w:gridSpan w:val="2"/>
            <w:tcBorders>
              <w:top w:val="nil"/>
              <w:left w:val="nil"/>
              <w:bottom w:val="single" w:sz="4" w:space="0" w:color="auto"/>
              <w:right w:val="single" w:sz="4" w:space="0" w:color="auto"/>
            </w:tcBorders>
            <w:noWrap/>
            <w:vAlign w:val="center"/>
          </w:tcPr>
          <w:p w14:paraId="4DA82588" w14:textId="77777777" w:rsidR="00ED65EE" w:rsidRPr="001818EA" w:rsidRDefault="00ED65EE" w:rsidP="00ED65EE">
            <w:pPr>
              <w:widowControl w:val="0"/>
              <w:spacing w:after="0" w:line="240" w:lineRule="auto"/>
              <w:jc w:val="center"/>
              <w:rPr>
                <w:rFonts w:ascii="Times New Roman" w:hAnsi="Times New Roman"/>
                <w:sz w:val="24"/>
                <w:szCs w:val="24"/>
              </w:rPr>
            </w:pPr>
            <w:r w:rsidRPr="001818EA">
              <w:rPr>
                <w:rFonts w:ascii="Times New Roman" w:hAnsi="Times New Roman"/>
                <w:sz w:val="24"/>
                <w:szCs w:val="24"/>
              </w:rPr>
              <w:t>1,2,3</w:t>
            </w:r>
          </w:p>
        </w:tc>
      </w:tr>
      <w:tr w:rsidR="00ED65EE" w:rsidRPr="001818EA" w14:paraId="7ED96211" w14:textId="77777777" w:rsidTr="006E7463">
        <w:trPr>
          <w:gridAfter w:val="1"/>
          <w:wAfter w:w="2" w:type="pct"/>
        </w:trPr>
        <w:tc>
          <w:tcPr>
            <w:tcW w:w="415" w:type="pct"/>
            <w:tcBorders>
              <w:top w:val="single" w:sz="4" w:space="0" w:color="auto"/>
              <w:left w:val="single" w:sz="4" w:space="0" w:color="auto"/>
              <w:bottom w:val="single" w:sz="4" w:space="0" w:color="auto"/>
              <w:right w:val="single" w:sz="4" w:space="0" w:color="auto"/>
            </w:tcBorders>
          </w:tcPr>
          <w:p w14:paraId="1ACB0F60" w14:textId="77777777" w:rsidR="00ED65EE" w:rsidRPr="001818EA" w:rsidRDefault="00ED65EE" w:rsidP="00ED65EE">
            <w:pPr>
              <w:widowControl w:val="0"/>
              <w:spacing w:after="0" w:line="240" w:lineRule="auto"/>
              <w:rPr>
                <w:rFonts w:ascii="Times New Roman" w:hAnsi="Times New Roman"/>
                <w:sz w:val="24"/>
                <w:szCs w:val="24"/>
              </w:rPr>
            </w:pPr>
            <w:r w:rsidRPr="001818EA">
              <w:rPr>
                <w:rFonts w:ascii="Times New Roman" w:hAnsi="Times New Roman"/>
                <w:sz w:val="24"/>
                <w:szCs w:val="24"/>
              </w:rPr>
              <w:t>ОГСЭ 05</w:t>
            </w:r>
          </w:p>
        </w:tc>
        <w:tc>
          <w:tcPr>
            <w:tcW w:w="1660" w:type="pct"/>
            <w:tcBorders>
              <w:top w:val="single" w:sz="4" w:space="0" w:color="auto"/>
              <w:left w:val="single" w:sz="4" w:space="0" w:color="auto"/>
              <w:bottom w:val="single" w:sz="4" w:space="0" w:color="auto"/>
              <w:right w:val="single" w:sz="4" w:space="0" w:color="auto"/>
            </w:tcBorders>
          </w:tcPr>
          <w:p w14:paraId="7B19878D" w14:textId="77777777" w:rsidR="00ED65EE" w:rsidRPr="001818EA" w:rsidRDefault="00ED65EE" w:rsidP="00ED65EE">
            <w:pPr>
              <w:widowControl w:val="0"/>
              <w:spacing w:after="0" w:line="240" w:lineRule="auto"/>
              <w:rPr>
                <w:rFonts w:ascii="Times New Roman" w:hAnsi="Times New Roman"/>
                <w:sz w:val="24"/>
                <w:szCs w:val="24"/>
              </w:rPr>
            </w:pPr>
            <w:r w:rsidRPr="001818EA">
              <w:rPr>
                <w:rFonts w:ascii="Times New Roman" w:hAnsi="Times New Roman"/>
                <w:sz w:val="24"/>
                <w:szCs w:val="24"/>
              </w:rPr>
              <w:t>Психология общения</w:t>
            </w:r>
          </w:p>
        </w:tc>
        <w:tc>
          <w:tcPr>
            <w:tcW w:w="322" w:type="pct"/>
            <w:tcBorders>
              <w:top w:val="nil"/>
              <w:left w:val="nil"/>
              <w:bottom w:val="single" w:sz="4" w:space="0" w:color="auto"/>
              <w:right w:val="single" w:sz="4" w:space="0" w:color="auto"/>
            </w:tcBorders>
            <w:vAlign w:val="center"/>
          </w:tcPr>
          <w:p w14:paraId="1D721679" w14:textId="77777777" w:rsidR="00ED65EE" w:rsidRPr="001818EA" w:rsidRDefault="00ED65EE" w:rsidP="00ED65EE">
            <w:pPr>
              <w:widowControl w:val="0"/>
              <w:spacing w:after="0" w:line="240" w:lineRule="auto"/>
              <w:jc w:val="center"/>
              <w:rPr>
                <w:rFonts w:ascii="Times New Roman" w:hAnsi="Times New Roman"/>
                <w:sz w:val="24"/>
                <w:szCs w:val="24"/>
              </w:rPr>
            </w:pPr>
            <w:r w:rsidRPr="001818EA">
              <w:rPr>
                <w:rFonts w:ascii="Times New Roman" w:hAnsi="Times New Roman"/>
                <w:sz w:val="24"/>
                <w:szCs w:val="24"/>
              </w:rPr>
              <w:t>42</w:t>
            </w:r>
          </w:p>
        </w:tc>
        <w:tc>
          <w:tcPr>
            <w:tcW w:w="234" w:type="pct"/>
            <w:tcBorders>
              <w:top w:val="nil"/>
              <w:left w:val="nil"/>
              <w:bottom w:val="single" w:sz="4" w:space="0" w:color="auto"/>
              <w:right w:val="single" w:sz="4" w:space="0" w:color="auto"/>
            </w:tcBorders>
          </w:tcPr>
          <w:p w14:paraId="3CD4E950" w14:textId="77777777" w:rsidR="00ED65EE" w:rsidRPr="00E3218B" w:rsidRDefault="00E3218B" w:rsidP="00ED65EE">
            <w:pPr>
              <w:spacing w:after="0"/>
              <w:jc w:val="center"/>
              <w:rPr>
                <w:rFonts w:ascii="Times New Roman" w:hAnsi="Times New Roman"/>
                <w:color w:val="000000" w:themeColor="text1"/>
              </w:rPr>
            </w:pPr>
            <w:r w:rsidRPr="00E3218B">
              <w:rPr>
                <w:rFonts w:ascii="Times New Roman" w:hAnsi="Times New Roman"/>
                <w:color w:val="000000" w:themeColor="text1"/>
              </w:rPr>
              <w:t>6</w:t>
            </w:r>
          </w:p>
        </w:tc>
        <w:tc>
          <w:tcPr>
            <w:tcW w:w="203" w:type="pct"/>
            <w:gridSpan w:val="2"/>
            <w:tcBorders>
              <w:top w:val="nil"/>
              <w:left w:val="nil"/>
              <w:bottom w:val="single" w:sz="4" w:space="0" w:color="auto"/>
              <w:right w:val="single" w:sz="4" w:space="0" w:color="auto"/>
            </w:tcBorders>
          </w:tcPr>
          <w:p w14:paraId="4F07753B" w14:textId="77777777" w:rsidR="00ED65EE" w:rsidRPr="00E3218B" w:rsidRDefault="00E3218B" w:rsidP="00E3218B">
            <w:pPr>
              <w:spacing w:after="0"/>
              <w:jc w:val="center"/>
              <w:rPr>
                <w:color w:val="000000" w:themeColor="text1"/>
              </w:rPr>
            </w:pPr>
            <w:r w:rsidRPr="00E3218B">
              <w:rPr>
                <w:color w:val="000000" w:themeColor="text1"/>
              </w:rPr>
              <w:t>2</w:t>
            </w:r>
          </w:p>
        </w:tc>
        <w:tc>
          <w:tcPr>
            <w:tcW w:w="264" w:type="pct"/>
            <w:tcBorders>
              <w:top w:val="nil"/>
              <w:left w:val="nil"/>
              <w:bottom w:val="single" w:sz="4" w:space="0" w:color="auto"/>
              <w:right w:val="single" w:sz="4" w:space="0" w:color="auto"/>
            </w:tcBorders>
            <w:vAlign w:val="center"/>
          </w:tcPr>
          <w:p w14:paraId="6C294A19" w14:textId="77777777" w:rsidR="00ED65EE" w:rsidRPr="001818EA" w:rsidRDefault="00ED65EE" w:rsidP="00ED65EE">
            <w:pPr>
              <w:widowControl w:val="0"/>
              <w:spacing w:after="0" w:line="240" w:lineRule="auto"/>
              <w:jc w:val="center"/>
              <w:rPr>
                <w:rFonts w:ascii="Times New Roman" w:hAnsi="Times New Roman"/>
                <w:sz w:val="24"/>
                <w:szCs w:val="24"/>
              </w:rPr>
            </w:pPr>
            <w:r w:rsidRPr="001818EA">
              <w:rPr>
                <w:rFonts w:ascii="Times New Roman" w:hAnsi="Times New Roman"/>
                <w:sz w:val="24"/>
                <w:szCs w:val="24"/>
              </w:rPr>
              <w:t>42</w:t>
            </w:r>
          </w:p>
        </w:tc>
        <w:tc>
          <w:tcPr>
            <w:tcW w:w="421" w:type="pct"/>
            <w:tcBorders>
              <w:top w:val="nil"/>
              <w:left w:val="nil"/>
              <w:bottom w:val="single" w:sz="4" w:space="0" w:color="auto"/>
              <w:right w:val="single" w:sz="4" w:space="0" w:color="auto"/>
            </w:tcBorders>
            <w:noWrap/>
            <w:vAlign w:val="center"/>
          </w:tcPr>
          <w:p w14:paraId="070C8FFB" w14:textId="77777777" w:rsidR="00ED65EE" w:rsidRPr="001818EA" w:rsidRDefault="00ED65EE" w:rsidP="00ED65EE">
            <w:pPr>
              <w:widowControl w:val="0"/>
              <w:spacing w:after="0" w:line="240" w:lineRule="auto"/>
              <w:jc w:val="center"/>
              <w:rPr>
                <w:rFonts w:ascii="Times New Roman" w:hAnsi="Times New Roman"/>
                <w:sz w:val="24"/>
                <w:szCs w:val="24"/>
              </w:rPr>
            </w:pPr>
            <w:r w:rsidRPr="001818EA">
              <w:rPr>
                <w:rFonts w:ascii="Times New Roman" w:hAnsi="Times New Roman"/>
                <w:sz w:val="24"/>
                <w:szCs w:val="24"/>
              </w:rPr>
              <w:t>16</w:t>
            </w:r>
          </w:p>
        </w:tc>
        <w:tc>
          <w:tcPr>
            <w:tcW w:w="285" w:type="pct"/>
            <w:tcBorders>
              <w:top w:val="nil"/>
              <w:left w:val="nil"/>
              <w:bottom w:val="single" w:sz="4" w:space="0" w:color="auto"/>
              <w:right w:val="single" w:sz="4" w:space="0" w:color="auto"/>
            </w:tcBorders>
            <w:noWrap/>
            <w:vAlign w:val="center"/>
          </w:tcPr>
          <w:p w14:paraId="07FC3D12" w14:textId="77777777" w:rsidR="00ED65EE" w:rsidRPr="001818EA" w:rsidRDefault="00ED65EE" w:rsidP="00ED65EE">
            <w:pPr>
              <w:widowControl w:val="0"/>
              <w:spacing w:after="0" w:line="240" w:lineRule="auto"/>
              <w:jc w:val="center"/>
              <w:rPr>
                <w:rFonts w:ascii="Times New Roman" w:hAnsi="Times New Roman"/>
                <w:sz w:val="24"/>
                <w:szCs w:val="24"/>
              </w:rPr>
            </w:pPr>
            <w:r w:rsidRPr="001818EA">
              <w:rPr>
                <w:rFonts w:ascii="Times New Roman" w:hAnsi="Times New Roman"/>
                <w:sz w:val="24"/>
                <w:szCs w:val="24"/>
              </w:rPr>
              <w:t>-</w:t>
            </w:r>
          </w:p>
        </w:tc>
        <w:tc>
          <w:tcPr>
            <w:tcW w:w="387" w:type="pct"/>
            <w:tcBorders>
              <w:top w:val="nil"/>
              <w:left w:val="nil"/>
              <w:bottom w:val="single" w:sz="4" w:space="0" w:color="auto"/>
              <w:right w:val="single" w:sz="4" w:space="0" w:color="auto"/>
            </w:tcBorders>
            <w:vAlign w:val="center"/>
          </w:tcPr>
          <w:p w14:paraId="72BF8772" w14:textId="77777777" w:rsidR="00ED65EE" w:rsidRPr="001818EA" w:rsidRDefault="00ED65EE" w:rsidP="00ED65EE">
            <w:pPr>
              <w:widowControl w:val="0"/>
              <w:spacing w:after="0" w:line="240" w:lineRule="auto"/>
              <w:jc w:val="center"/>
              <w:rPr>
                <w:rFonts w:ascii="Times New Roman" w:hAnsi="Times New Roman"/>
                <w:sz w:val="24"/>
                <w:szCs w:val="24"/>
              </w:rPr>
            </w:pPr>
          </w:p>
        </w:tc>
        <w:tc>
          <w:tcPr>
            <w:tcW w:w="308" w:type="pct"/>
            <w:tcBorders>
              <w:top w:val="nil"/>
              <w:left w:val="nil"/>
              <w:bottom w:val="single" w:sz="4" w:space="0" w:color="auto"/>
              <w:right w:val="single" w:sz="4" w:space="0" w:color="auto"/>
            </w:tcBorders>
            <w:vAlign w:val="center"/>
          </w:tcPr>
          <w:p w14:paraId="38BC0B30" w14:textId="77777777" w:rsidR="00ED65EE" w:rsidRPr="001818EA" w:rsidRDefault="00ED65EE" w:rsidP="00ED65EE">
            <w:pPr>
              <w:widowControl w:val="0"/>
              <w:spacing w:after="0" w:line="240" w:lineRule="auto"/>
              <w:jc w:val="center"/>
              <w:rPr>
                <w:rFonts w:ascii="Times New Roman" w:hAnsi="Times New Roman"/>
                <w:sz w:val="24"/>
                <w:szCs w:val="24"/>
              </w:rPr>
            </w:pPr>
            <w:r w:rsidRPr="001818EA">
              <w:rPr>
                <w:rFonts w:ascii="Times New Roman" w:hAnsi="Times New Roman"/>
                <w:sz w:val="24"/>
                <w:szCs w:val="24"/>
              </w:rPr>
              <w:t>-</w:t>
            </w:r>
          </w:p>
        </w:tc>
        <w:tc>
          <w:tcPr>
            <w:tcW w:w="499" w:type="pct"/>
            <w:gridSpan w:val="2"/>
            <w:tcBorders>
              <w:top w:val="nil"/>
              <w:left w:val="nil"/>
              <w:bottom w:val="single" w:sz="4" w:space="0" w:color="auto"/>
              <w:right w:val="single" w:sz="4" w:space="0" w:color="auto"/>
            </w:tcBorders>
            <w:noWrap/>
            <w:vAlign w:val="center"/>
          </w:tcPr>
          <w:p w14:paraId="21060422" w14:textId="77777777" w:rsidR="00ED65EE" w:rsidRPr="001818EA" w:rsidRDefault="00ED65EE" w:rsidP="00ED65EE">
            <w:pPr>
              <w:widowControl w:val="0"/>
              <w:spacing w:after="0" w:line="240" w:lineRule="auto"/>
              <w:jc w:val="center"/>
              <w:rPr>
                <w:rFonts w:ascii="Times New Roman" w:hAnsi="Times New Roman"/>
                <w:sz w:val="24"/>
                <w:szCs w:val="24"/>
              </w:rPr>
            </w:pPr>
            <w:r w:rsidRPr="001818EA">
              <w:rPr>
                <w:rFonts w:ascii="Times New Roman" w:hAnsi="Times New Roman"/>
                <w:sz w:val="24"/>
                <w:szCs w:val="24"/>
              </w:rPr>
              <w:t>3</w:t>
            </w:r>
          </w:p>
        </w:tc>
      </w:tr>
      <w:tr w:rsidR="006E7463" w:rsidRPr="001818EA" w14:paraId="5F423193" w14:textId="77777777" w:rsidTr="006E7463">
        <w:trPr>
          <w:gridAfter w:val="1"/>
          <w:wAfter w:w="2" w:type="pct"/>
        </w:trPr>
        <w:tc>
          <w:tcPr>
            <w:tcW w:w="415" w:type="pct"/>
            <w:tcBorders>
              <w:top w:val="single" w:sz="4" w:space="0" w:color="auto"/>
              <w:left w:val="single" w:sz="4" w:space="0" w:color="auto"/>
              <w:bottom w:val="single" w:sz="4" w:space="0" w:color="auto"/>
              <w:right w:val="single" w:sz="4" w:space="0" w:color="auto"/>
            </w:tcBorders>
          </w:tcPr>
          <w:p w14:paraId="74941E95" w14:textId="77777777" w:rsidR="006E7463" w:rsidRPr="001818EA" w:rsidRDefault="006E7463" w:rsidP="006E7463">
            <w:pPr>
              <w:widowControl w:val="0"/>
              <w:spacing w:after="0" w:line="240" w:lineRule="auto"/>
              <w:jc w:val="center"/>
              <w:rPr>
                <w:rFonts w:ascii="Times New Roman" w:hAnsi="Times New Roman"/>
                <w:sz w:val="24"/>
                <w:szCs w:val="24"/>
              </w:rPr>
            </w:pPr>
            <w:r>
              <w:rPr>
                <w:rFonts w:ascii="Times New Roman" w:hAnsi="Times New Roman"/>
                <w:sz w:val="24"/>
                <w:szCs w:val="24"/>
              </w:rPr>
              <w:lastRenderedPageBreak/>
              <w:t>1</w:t>
            </w:r>
          </w:p>
        </w:tc>
        <w:tc>
          <w:tcPr>
            <w:tcW w:w="1660" w:type="pct"/>
            <w:tcBorders>
              <w:top w:val="single" w:sz="4" w:space="0" w:color="auto"/>
              <w:left w:val="single" w:sz="4" w:space="0" w:color="auto"/>
              <w:bottom w:val="single" w:sz="4" w:space="0" w:color="auto"/>
              <w:right w:val="single" w:sz="4" w:space="0" w:color="auto"/>
            </w:tcBorders>
          </w:tcPr>
          <w:p w14:paraId="7166366F" w14:textId="77777777" w:rsidR="006E7463" w:rsidRPr="001818EA" w:rsidRDefault="006E7463" w:rsidP="006E7463">
            <w:pPr>
              <w:widowControl w:val="0"/>
              <w:spacing w:after="0" w:line="240" w:lineRule="auto"/>
              <w:jc w:val="center"/>
              <w:rPr>
                <w:rFonts w:ascii="Times New Roman" w:hAnsi="Times New Roman"/>
                <w:sz w:val="24"/>
                <w:szCs w:val="24"/>
              </w:rPr>
            </w:pPr>
            <w:r>
              <w:rPr>
                <w:rFonts w:ascii="Times New Roman" w:hAnsi="Times New Roman"/>
                <w:sz w:val="24"/>
                <w:szCs w:val="24"/>
              </w:rPr>
              <w:t>2</w:t>
            </w:r>
          </w:p>
        </w:tc>
        <w:tc>
          <w:tcPr>
            <w:tcW w:w="322" w:type="pct"/>
            <w:tcBorders>
              <w:top w:val="nil"/>
              <w:left w:val="nil"/>
              <w:bottom w:val="single" w:sz="4" w:space="0" w:color="auto"/>
              <w:right w:val="single" w:sz="4" w:space="0" w:color="auto"/>
            </w:tcBorders>
            <w:vAlign w:val="center"/>
          </w:tcPr>
          <w:p w14:paraId="79432759" w14:textId="77777777" w:rsidR="006E7463" w:rsidRPr="001818EA" w:rsidRDefault="006E7463" w:rsidP="006E7463">
            <w:pPr>
              <w:widowControl w:val="0"/>
              <w:spacing w:after="0" w:line="240" w:lineRule="auto"/>
              <w:jc w:val="center"/>
              <w:rPr>
                <w:rFonts w:ascii="Times New Roman" w:hAnsi="Times New Roman"/>
                <w:sz w:val="24"/>
                <w:szCs w:val="24"/>
              </w:rPr>
            </w:pPr>
            <w:r>
              <w:rPr>
                <w:rFonts w:ascii="Times New Roman" w:hAnsi="Times New Roman"/>
                <w:sz w:val="24"/>
                <w:szCs w:val="24"/>
              </w:rPr>
              <w:t>3</w:t>
            </w:r>
          </w:p>
        </w:tc>
        <w:tc>
          <w:tcPr>
            <w:tcW w:w="234" w:type="pct"/>
            <w:tcBorders>
              <w:top w:val="nil"/>
              <w:left w:val="nil"/>
              <w:bottom w:val="single" w:sz="4" w:space="0" w:color="auto"/>
              <w:right w:val="single" w:sz="4" w:space="0" w:color="auto"/>
            </w:tcBorders>
          </w:tcPr>
          <w:p w14:paraId="2049783F" w14:textId="77777777" w:rsidR="006E7463" w:rsidRPr="006E7463" w:rsidRDefault="006E7463" w:rsidP="006E7463">
            <w:pPr>
              <w:spacing w:after="0"/>
              <w:jc w:val="center"/>
              <w:rPr>
                <w:rFonts w:ascii="Times New Roman" w:hAnsi="Times New Roman"/>
              </w:rPr>
            </w:pPr>
            <w:r w:rsidRPr="006E7463">
              <w:rPr>
                <w:rFonts w:ascii="Times New Roman" w:hAnsi="Times New Roman"/>
              </w:rPr>
              <w:t>4</w:t>
            </w:r>
          </w:p>
        </w:tc>
        <w:tc>
          <w:tcPr>
            <w:tcW w:w="203" w:type="pct"/>
            <w:gridSpan w:val="2"/>
            <w:tcBorders>
              <w:top w:val="nil"/>
              <w:left w:val="nil"/>
              <w:bottom w:val="single" w:sz="4" w:space="0" w:color="auto"/>
              <w:right w:val="single" w:sz="4" w:space="0" w:color="auto"/>
            </w:tcBorders>
          </w:tcPr>
          <w:p w14:paraId="3D96C68E" w14:textId="77777777" w:rsidR="006E7463" w:rsidRPr="006E7463" w:rsidRDefault="006E7463" w:rsidP="006E7463">
            <w:pPr>
              <w:spacing w:after="0"/>
              <w:jc w:val="center"/>
              <w:rPr>
                <w:rFonts w:ascii="Times New Roman" w:hAnsi="Times New Roman"/>
              </w:rPr>
            </w:pPr>
            <w:r w:rsidRPr="006E7463">
              <w:rPr>
                <w:rFonts w:ascii="Times New Roman" w:hAnsi="Times New Roman"/>
              </w:rPr>
              <w:t>5</w:t>
            </w:r>
          </w:p>
        </w:tc>
        <w:tc>
          <w:tcPr>
            <w:tcW w:w="264" w:type="pct"/>
            <w:tcBorders>
              <w:top w:val="nil"/>
              <w:left w:val="nil"/>
              <w:bottom w:val="single" w:sz="4" w:space="0" w:color="auto"/>
              <w:right w:val="single" w:sz="4" w:space="0" w:color="auto"/>
            </w:tcBorders>
            <w:vAlign w:val="center"/>
          </w:tcPr>
          <w:p w14:paraId="5C4BFBDE" w14:textId="77777777" w:rsidR="006E7463" w:rsidRPr="001818EA" w:rsidRDefault="006E7463" w:rsidP="006E7463">
            <w:pPr>
              <w:widowControl w:val="0"/>
              <w:spacing w:after="0" w:line="240" w:lineRule="auto"/>
              <w:jc w:val="center"/>
              <w:rPr>
                <w:rFonts w:ascii="Times New Roman" w:hAnsi="Times New Roman"/>
                <w:sz w:val="24"/>
                <w:szCs w:val="24"/>
              </w:rPr>
            </w:pPr>
            <w:r>
              <w:rPr>
                <w:rFonts w:ascii="Times New Roman" w:hAnsi="Times New Roman"/>
                <w:sz w:val="24"/>
                <w:szCs w:val="24"/>
              </w:rPr>
              <w:t>6</w:t>
            </w:r>
          </w:p>
        </w:tc>
        <w:tc>
          <w:tcPr>
            <w:tcW w:w="421" w:type="pct"/>
            <w:tcBorders>
              <w:top w:val="nil"/>
              <w:left w:val="nil"/>
              <w:bottom w:val="single" w:sz="4" w:space="0" w:color="auto"/>
              <w:right w:val="single" w:sz="4" w:space="0" w:color="auto"/>
            </w:tcBorders>
            <w:noWrap/>
            <w:vAlign w:val="center"/>
          </w:tcPr>
          <w:p w14:paraId="6A0A5C05" w14:textId="77777777" w:rsidR="006E7463" w:rsidRPr="001818EA" w:rsidRDefault="006E7463" w:rsidP="006E7463">
            <w:pPr>
              <w:widowControl w:val="0"/>
              <w:spacing w:after="0" w:line="240" w:lineRule="auto"/>
              <w:jc w:val="center"/>
              <w:rPr>
                <w:rFonts w:ascii="Times New Roman" w:hAnsi="Times New Roman"/>
                <w:sz w:val="24"/>
                <w:szCs w:val="24"/>
              </w:rPr>
            </w:pPr>
            <w:r>
              <w:rPr>
                <w:rFonts w:ascii="Times New Roman" w:hAnsi="Times New Roman"/>
                <w:sz w:val="24"/>
                <w:szCs w:val="24"/>
              </w:rPr>
              <w:t>7</w:t>
            </w:r>
          </w:p>
        </w:tc>
        <w:tc>
          <w:tcPr>
            <w:tcW w:w="285" w:type="pct"/>
            <w:tcBorders>
              <w:top w:val="nil"/>
              <w:left w:val="nil"/>
              <w:bottom w:val="single" w:sz="4" w:space="0" w:color="auto"/>
              <w:right w:val="single" w:sz="4" w:space="0" w:color="auto"/>
            </w:tcBorders>
            <w:noWrap/>
            <w:vAlign w:val="center"/>
          </w:tcPr>
          <w:p w14:paraId="2A792CFF" w14:textId="77777777" w:rsidR="006E7463" w:rsidRPr="001818EA" w:rsidRDefault="006E7463" w:rsidP="006E7463">
            <w:pPr>
              <w:widowControl w:val="0"/>
              <w:spacing w:after="0" w:line="240" w:lineRule="auto"/>
              <w:jc w:val="center"/>
              <w:rPr>
                <w:rFonts w:ascii="Times New Roman" w:hAnsi="Times New Roman"/>
                <w:sz w:val="24"/>
                <w:szCs w:val="24"/>
              </w:rPr>
            </w:pPr>
            <w:r>
              <w:rPr>
                <w:rFonts w:ascii="Times New Roman" w:hAnsi="Times New Roman"/>
                <w:sz w:val="24"/>
                <w:szCs w:val="24"/>
              </w:rPr>
              <w:t>8</w:t>
            </w:r>
          </w:p>
        </w:tc>
        <w:tc>
          <w:tcPr>
            <w:tcW w:w="387" w:type="pct"/>
            <w:tcBorders>
              <w:top w:val="nil"/>
              <w:left w:val="nil"/>
              <w:bottom w:val="single" w:sz="4" w:space="0" w:color="auto"/>
              <w:right w:val="single" w:sz="4" w:space="0" w:color="auto"/>
            </w:tcBorders>
            <w:vAlign w:val="center"/>
          </w:tcPr>
          <w:p w14:paraId="05BFEBD0" w14:textId="77777777" w:rsidR="006E7463" w:rsidRPr="001818EA" w:rsidRDefault="006E7463" w:rsidP="006E7463">
            <w:pPr>
              <w:widowControl w:val="0"/>
              <w:spacing w:after="0" w:line="240" w:lineRule="auto"/>
              <w:jc w:val="center"/>
              <w:rPr>
                <w:rFonts w:ascii="Times New Roman" w:hAnsi="Times New Roman"/>
                <w:sz w:val="24"/>
                <w:szCs w:val="24"/>
              </w:rPr>
            </w:pPr>
            <w:r>
              <w:rPr>
                <w:rFonts w:ascii="Times New Roman" w:hAnsi="Times New Roman"/>
                <w:sz w:val="24"/>
                <w:szCs w:val="24"/>
              </w:rPr>
              <w:t>9</w:t>
            </w:r>
          </w:p>
        </w:tc>
        <w:tc>
          <w:tcPr>
            <w:tcW w:w="308" w:type="pct"/>
            <w:tcBorders>
              <w:top w:val="nil"/>
              <w:left w:val="nil"/>
              <w:bottom w:val="single" w:sz="4" w:space="0" w:color="auto"/>
              <w:right w:val="single" w:sz="4" w:space="0" w:color="auto"/>
            </w:tcBorders>
            <w:vAlign w:val="center"/>
          </w:tcPr>
          <w:p w14:paraId="2EC62E61" w14:textId="77777777" w:rsidR="006E7463" w:rsidRPr="001818EA" w:rsidRDefault="006E7463" w:rsidP="006E7463">
            <w:pPr>
              <w:widowControl w:val="0"/>
              <w:spacing w:after="0" w:line="240" w:lineRule="auto"/>
              <w:jc w:val="center"/>
              <w:rPr>
                <w:rFonts w:ascii="Times New Roman" w:hAnsi="Times New Roman"/>
                <w:sz w:val="24"/>
                <w:szCs w:val="24"/>
              </w:rPr>
            </w:pPr>
            <w:r>
              <w:rPr>
                <w:rFonts w:ascii="Times New Roman" w:hAnsi="Times New Roman"/>
                <w:sz w:val="24"/>
                <w:szCs w:val="24"/>
              </w:rPr>
              <w:t>10</w:t>
            </w:r>
          </w:p>
        </w:tc>
        <w:tc>
          <w:tcPr>
            <w:tcW w:w="499" w:type="pct"/>
            <w:gridSpan w:val="2"/>
            <w:tcBorders>
              <w:top w:val="nil"/>
              <w:left w:val="nil"/>
              <w:bottom w:val="single" w:sz="4" w:space="0" w:color="auto"/>
              <w:right w:val="single" w:sz="4" w:space="0" w:color="auto"/>
            </w:tcBorders>
            <w:noWrap/>
            <w:vAlign w:val="center"/>
          </w:tcPr>
          <w:p w14:paraId="03EE1256" w14:textId="77777777" w:rsidR="006E7463" w:rsidRPr="001818EA" w:rsidRDefault="006E7463" w:rsidP="006E7463">
            <w:pPr>
              <w:widowControl w:val="0"/>
              <w:spacing w:after="0" w:line="240" w:lineRule="auto"/>
              <w:jc w:val="center"/>
              <w:rPr>
                <w:rFonts w:ascii="Times New Roman" w:hAnsi="Times New Roman"/>
                <w:sz w:val="24"/>
                <w:szCs w:val="24"/>
              </w:rPr>
            </w:pPr>
            <w:r>
              <w:rPr>
                <w:rFonts w:ascii="Times New Roman" w:hAnsi="Times New Roman"/>
                <w:sz w:val="24"/>
                <w:szCs w:val="24"/>
              </w:rPr>
              <w:t>11</w:t>
            </w:r>
          </w:p>
        </w:tc>
      </w:tr>
      <w:tr w:rsidR="006E7463" w:rsidRPr="001818EA" w14:paraId="71E965EF" w14:textId="77777777" w:rsidTr="006E7463">
        <w:trPr>
          <w:gridAfter w:val="1"/>
          <w:wAfter w:w="2" w:type="pct"/>
        </w:trPr>
        <w:tc>
          <w:tcPr>
            <w:tcW w:w="415" w:type="pct"/>
            <w:tcBorders>
              <w:top w:val="single" w:sz="4" w:space="0" w:color="auto"/>
              <w:left w:val="single" w:sz="4" w:space="0" w:color="auto"/>
              <w:bottom w:val="single" w:sz="4" w:space="0" w:color="auto"/>
              <w:right w:val="single" w:sz="4" w:space="0" w:color="auto"/>
            </w:tcBorders>
            <w:vAlign w:val="center"/>
          </w:tcPr>
          <w:p w14:paraId="0974C76C" w14:textId="77777777" w:rsidR="00ED65EE" w:rsidRPr="001818EA" w:rsidRDefault="00ED65EE" w:rsidP="00ED65EE">
            <w:pPr>
              <w:widowControl w:val="0"/>
              <w:spacing w:after="0" w:line="240" w:lineRule="auto"/>
              <w:rPr>
                <w:rFonts w:ascii="Times New Roman" w:hAnsi="Times New Roman"/>
                <w:b/>
                <w:bCs/>
                <w:sz w:val="24"/>
                <w:szCs w:val="24"/>
              </w:rPr>
            </w:pPr>
            <w:r w:rsidRPr="001818EA">
              <w:rPr>
                <w:rFonts w:ascii="Times New Roman" w:hAnsi="Times New Roman"/>
                <w:b/>
                <w:bCs/>
                <w:sz w:val="24"/>
                <w:szCs w:val="24"/>
              </w:rPr>
              <w:t>ЕН.00</w:t>
            </w:r>
          </w:p>
        </w:tc>
        <w:tc>
          <w:tcPr>
            <w:tcW w:w="1660" w:type="pct"/>
            <w:tcBorders>
              <w:top w:val="single" w:sz="4" w:space="0" w:color="auto"/>
              <w:left w:val="nil"/>
              <w:bottom w:val="single" w:sz="4" w:space="0" w:color="auto"/>
              <w:right w:val="single" w:sz="4" w:space="0" w:color="auto"/>
            </w:tcBorders>
            <w:vAlign w:val="center"/>
          </w:tcPr>
          <w:p w14:paraId="601326BD" w14:textId="77777777" w:rsidR="00ED65EE" w:rsidRPr="001818EA" w:rsidRDefault="00ED65EE" w:rsidP="00ED65EE">
            <w:pPr>
              <w:widowControl w:val="0"/>
              <w:spacing w:after="0" w:line="240" w:lineRule="auto"/>
              <w:rPr>
                <w:rFonts w:ascii="Times New Roman" w:hAnsi="Times New Roman"/>
                <w:b/>
                <w:bCs/>
                <w:sz w:val="24"/>
                <w:szCs w:val="24"/>
              </w:rPr>
            </w:pPr>
            <w:r w:rsidRPr="001818EA">
              <w:rPr>
                <w:rFonts w:ascii="Times New Roman" w:hAnsi="Times New Roman"/>
                <w:b/>
                <w:bCs/>
                <w:sz w:val="24"/>
                <w:szCs w:val="24"/>
              </w:rPr>
              <w:t xml:space="preserve">Математический и общий естественнонаучный цикл </w:t>
            </w:r>
          </w:p>
        </w:tc>
        <w:tc>
          <w:tcPr>
            <w:tcW w:w="322" w:type="pct"/>
            <w:tcBorders>
              <w:top w:val="nil"/>
              <w:left w:val="nil"/>
              <w:bottom w:val="single" w:sz="4" w:space="0" w:color="auto"/>
              <w:right w:val="single" w:sz="4" w:space="0" w:color="auto"/>
            </w:tcBorders>
            <w:vAlign w:val="center"/>
          </w:tcPr>
          <w:p w14:paraId="59C21CD1" w14:textId="77777777" w:rsidR="00ED65EE" w:rsidRPr="001818EA" w:rsidRDefault="00ED65EE" w:rsidP="00ED65EE">
            <w:pPr>
              <w:widowControl w:val="0"/>
              <w:spacing w:after="0" w:line="240" w:lineRule="auto"/>
              <w:jc w:val="center"/>
              <w:rPr>
                <w:rFonts w:ascii="Times New Roman" w:hAnsi="Times New Roman"/>
                <w:b/>
                <w:bCs/>
                <w:sz w:val="24"/>
                <w:szCs w:val="24"/>
              </w:rPr>
            </w:pPr>
            <w:r w:rsidRPr="001818EA">
              <w:rPr>
                <w:rFonts w:ascii="Times New Roman" w:hAnsi="Times New Roman"/>
                <w:b/>
                <w:bCs/>
                <w:sz w:val="24"/>
                <w:szCs w:val="24"/>
              </w:rPr>
              <w:t>146</w:t>
            </w:r>
          </w:p>
        </w:tc>
        <w:tc>
          <w:tcPr>
            <w:tcW w:w="234" w:type="pct"/>
            <w:tcBorders>
              <w:top w:val="nil"/>
              <w:left w:val="nil"/>
              <w:bottom w:val="single" w:sz="4" w:space="0" w:color="auto"/>
              <w:right w:val="single" w:sz="4" w:space="0" w:color="auto"/>
            </w:tcBorders>
            <w:vAlign w:val="center"/>
          </w:tcPr>
          <w:p w14:paraId="06D856F2" w14:textId="77777777" w:rsidR="00ED65EE" w:rsidRPr="00E3218B" w:rsidRDefault="00E67F48" w:rsidP="00ED65EE">
            <w:pPr>
              <w:widowControl w:val="0"/>
              <w:spacing w:after="0" w:line="240" w:lineRule="auto"/>
              <w:jc w:val="center"/>
              <w:rPr>
                <w:rFonts w:ascii="Times New Roman" w:hAnsi="Times New Roman"/>
                <w:b/>
                <w:bCs/>
                <w:color w:val="000000" w:themeColor="text1"/>
                <w:sz w:val="24"/>
                <w:szCs w:val="24"/>
              </w:rPr>
            </w:pPr>
            <w:r w:rsidRPr="00E3218B">
              <w:rPr>
                <w:rFonts w:ascii="Times New Roman" w:hAnsi="Times New Roman"/>
                <w:b/>
                <w:bCs/>
                <w:color w:val="000000" w:themeColor="text1"/>
                <w:sz w:val="24"/>
                <w:szCs w:val="24"/>
              </w:rPr>
              <w:t>-</w:t>
            </w:r>
          </w:p>
        </w:tc>
        <w:tc>
          <w:tcPr>
            <w:tcW w:w="203" w:type="pct"/>
            <w:gridSpan w:val="2"/>
            <w:tcBorders>
              <w:top w:val="nil"/>
              <w:left w:val="nil"/>
              <w:bottom w:val="single" w:sz="4" w:space="0" w:color="auto"/>
              <w:right w:val="single" w:sz="4" w:space="0" w:color="auto"/>
            </w:tcBorders>
            <w:vAlign w:val="center"/>
          </w:tcPr>
          <w:p w14:paraId="348C2D4C" w14:textId="77777777" w:rsidR="00ED65EE" w:rsidRPr="00E3218B" w:rsidRDefault="00E3218B" w:rsidP="00ED65EE">
            <w:pPr>
              <w:widowControl w:val="0"/>
              <w:spacing w:after="0" w:line="240" w:lineRule="auto"/>
              <w:jc w:val="center"/>
              <w:rPr>
                <w:rFonts w:ascii="Times New Roman" w:hAnsi="Times New Roman"/>
                <w:b/>
                <w:bCs/>
                <w:color w:val="000000" w:themeColor="text1"/>
                <w:sz w:val="24"/>
                <w:szCs w:val="24"/>
              </w:rPr>
            </w:pPr>
            <w:r w:rsidRPr="00E3218B">
              <w:rPr>
                <w:rFonts w:ascii="Times New Roman" w:hAnsi="Times New Roman"/>
                <w:b/>
                <w:bCs/>
                <w:color w:val="000000" w:themeColor="text1"/>
                <w:sz w:val="24"/>
                <w:szCs w:val="24"/>
              </w:rPr>
              <w:t>8</w:t>
            </w:r>
          </w:p>
        </w:tc>
        <w:tc>
          <w:tcPr>
            <w:tcW w:w="264" w:type="pct"/>
            <w:tcBorders>
              <w:top w:val="nil"/>
              <w:left w:val="nil"/>
              <w:bottom w:val="single" w:sz="4" w:space="0" w:color="auto"/>
              <w:right w:val="single" w:sz="4" w:space="0" w:color="auto"/>
            </w:tcBorders>
            <w:vAlign w:val="center"/>
          </w:tcPr>
          <w:p w14:paraId="00B29CF9" w14:textId="77777777" w:rsidR="00ED65EE" w:rsidRPr="001818EA" w:rsidRDefault="00ED65EE" w:rsidP="00ED65EE">
            <w:pPr>
              <w:widowControl w:val="0"/>
              <w:spacing w:after="0" w:line="240" w:lineRule="auto"/>
              <w:jc w:val="center"/>
              <w:rPr>
                <w:rFonts w:ascii="Times New Roman" w:hAnsi="Times New Roman"/>
                <w:b/>
                <w:bCs/>
                <w:sz w:val="24"/>
                <w:szCs w:val="24"/>
              </w:rPr>
            </w:pPr>
            <w:r w:rsidRPr="001818EA">
              <w:rPr>
                <w:rFonts w:ascii="Times New Roman" w:hAnsi="Times New Roman"/>
                <w:b/>
                <w:bCs/>
                <w:sz w:val="24"/>
                <w:szCs w:val="24"/>
              </w:rPr>
              <w:t>146</w:t>
            </w:r>
          </w:p>
        </w:tc>
        <w:tc>
          <w:tcPr>
            <w:tcW w:w="421" w:type="pct"/>
            <w:tcBorders>
              <w:top w:val="nil"/>
              <w:left w:val="nil"/>
              <w:bottom w:val="single" w:sz="4" w:space="0" w:color="auto"/>
              <w:right w:val="single" w:sz="4" w:space="0" w:color="auto"/>
            </w:tcBorders>
            <w:noWrap/>
            <w:vAlign w:val="center"/>
          </w:tcPr>
          <w:p w14:paraId="5F3CA032" w14:textId="77777777" w:rsidR="00ED65EE" w:rsidRPr="001818EA" w:rsidRDefault="00ED65EE" w:rsidP="00ED65EE">
            <w:pPr>
              <w:widowControl w:val="0"/>
              <w:spacing w:after="0" w:line="240" w:lineRule="auto"/>
              <w:jc w:val="center"/>
              <w:rPr>
                <w:rFonts w:ascii="Times New Roman" w:hAnsi="Times New Roman"/>
                <w:b/>
                <w:bCs/>
                <w:sz w:val="24"/>
                <w:szCs w:val="24"/>
              </w:rPr>
            </w:pPr>
            <w:r w:rsidRPr="001818EA">
              <w:rPr>
                <w:rFonts w:ascii="Times New Roman" w:hAnsi="Times New Roman"/>
                <w:b/>
                <w:bCs/>
                <w:sz w:val="24"/>
                <w:szCs w:val="24"/>
              </w:rPr>
              <w:t>64</w:t>
            </w:r>
          </w:p>
        </w:tc>
        <w:tc>
          <w:tcPr>
            <w:tcW w:w="285" w:type="pct"/>
            <w:tcBorders>
              <w:top w:val="nil"/>
              <w:left w:val="nil"/>
              <w:bottom w:val="single" w:sz="4" w:space="0" w:color="auto"/>
              <w:right w:val="single" w:sz="4" w:space="0" w:color="auto"/>
            </w:tcBorders>
            <w:noWrap/>
            <w:vAlign w:val="center"/>
          </w:tcPr>
          <w:p w14:paraId="33DA90A8" w14:textId="77777777" w:rsidR="00ED65EE" w:rsidRPr="001818EA" w:rsidRDefault="00ED65EE" w:rsidP="00ED65EE">
            <w:pPr>
              <w:widowControl w:val="0"/>
              <w:spacing w:after="0" w:line="240" w:lineRule="auto"/>
              <w:jc w:val="center"/>
              <w:rPr>
                <w:rFonts w:ascii="Times New Roman" w:hAnsi="Times New Roman"/>
                <w:b/>
                <w:bCs/>
                <w:sz w:val="24"/>
                <w:szCs w:val="24"/>
              </w:rPr>
            </w:pPr>
            <w:r w:rsidRPr="001818EA">
              <w:rPr>
                <w:rFonts w:ascii="Times New Roman" w:hAnsi="Times New Roman"/>
                <w:b/>
                <w:bCs/>
                <w:sz w:val="24"/>
                <w:szCs w:val="24"/>
              </w:rPr>
              <w:t>-</w:t>
            </w:r>
          </w:p>
        </w:tc>
        <w:tc>
          <w:tcPr>
            <w:tcW w:w="387" w:type="pct"/>
            <w:tcBorders>
              <w:top w:val="nil"/>
              <w:left w:val="nil"/>
              <w:bottom w:val="single" w:sz="4" w:space="0" w:color="auto"/>
              <w:right w:val="single" w:sz="4" w:space="0" w:color="auto"/>
            </w:tcBorders>
            <w:vAlign w:val="center"/>
          </w:tcPr>
          <w:p w14:paraId="62EC50F3" w14:textId="77777777" w:rsidR="00ED65EE" w:rsidRPr="001818EA" w:rsidRDefault="00ED65EE" w:rsidP="00ED65EE">
            <w:pPr>
              <w:widowControl w:val="0"/>
              <w:spacing w:after="0" w:line="240" w:lineRule="auto"/>
              <w:jc w:val="center"/>
              <w:rPr>
                <w:rFonts w:ascii="Times New Roman" w:hAnsi="Times New Roman"/>
                <w:b/>
                <w:bCs/>
                <w:sz w:val="24"/>
                <w:szCs w:val="24"/>
              </w:rPr>
            </w:pPr>
          </w:p>
        </w:tc>
        <w:tc>
          <w:tcPr>
            <w:tcW w:w="308" w:type="pct"/>
            <w:tcBorders>
              <w:top w:val="nil"/>
              <w:left w:val="nil"/>
              <w:bottom w:val="single" w:sz="4" w:space="0" w:color="auto"/>
              <w:right w:val="single" w:sz="4" w:space="0" w:color="auto"/>
            </w:tcBorders>
            <w:vAlign w:val="center"/>
          </w:tcPr>
          <w:p w14:paraId="1EEA64E7" w14:textId="77777777" w:rsidR="00ED65EE" w:rsidRPr="001818EA" w:rsidRDefault="00ED65EE" w:rsidP="00ED65EE">
            <w:pPr>
              <w:widowControl w:val="0"/>
              <w:spacing w:after="0" w:line="240" w:lineRule="auto"/>
              <w:jc w:val="center"/>
              <w:rPr>
                <w:rFonts w:ascii="Times New Roman" w:hAnsi="Times New Roman"/>
                <w:b/>
                <w:bCs/>
                <w:sz w:val="24"/>
                <w:szCs w:val="24"/>
              </w:rPr>
            </w:pPr>
            <w:r w:rsidRPr="001818EA">
              <w:rPr>
                <w:rFonts w:ascii="Times New Roman" w:hAnsi="Times New Roman"/>
                <w:b/>
                <w:bCs/>
                <w:sz w:val="24"/>
                <w:szCs w:val="24"/>
              </w:rPr>
              <w:t>-</w:t>
            </w:r>
          </w:p>
        </w:tc>
        <w:tc>
          <w:tcPr>
            <w:tcW w:w="499" w:type="pct"/>
            <w:gridSpan w:val="2"/>
            <w:tcBorders>
              <w:top w:val="nil"/>
              <w:left w:val="nil"/>
              <w:bottom w:val="single" w:sz="4" w:space="0" w:color="auto"/>
              <w:right w:val="single" w:sz="4" w:space="0" w:color="auto"/>
            </w:tcBorders>
            <w:noWrap/>
          </w:tcPr>
          <w:p w14:paraId="212DB79A" w14:textId="77777777" w:rsidR="00ED65EE" w:rsidRPr="001818EA" w:rsidRDefault="00ED65EE" w:rsidP="00ED65EE">
            <w:pPr>
              <w:widowControl w:val="0"/>
              <w:spacing w:after="0" w:line="240" w:lineRule="auto"/>
              <w:jc w:val="center"/>
              <w:rPr>
                <w:rFonts w:ascii="Times New Roman" w:hAnsi="Times New Roman"/>
                <w:b/>
                <w:bCs/>
                <w:sz w:val="24"/>
                <w:szCs w:val="24"/>
              </w:rPr>
            </w:pPr>
          </w:p>
        </w:tc>
      </w:tr>
      <w:tr w:rsidR="00ED65EE" w:rsidRPr="001818EA" w14:paraId="1DB935A5" w14:textId="77777777" w:rsidTr="006E7463">
        <w:trPr>
          <w:gridAfter w:val="1"/>
          <w:wAfter w:w="2" w:type="pct"/>
        </w:trPr>
        <w:tc>
          <w:tcPr>
            <w:tcW w:w="415" w:type="pct"/>
            <w:tcBorders>
              <w:top w:val="nil"/>
              <w:left w:val="single" w:sz="4" w:space="0" w:color="auto"/>
              <w:bottom w:val="single" w:sz="4" w:space="0" w:color="auto"/>
              <w:right w:val="single" w:sz="4" w:space="0" w:color="auto"/>
            </w:tcBorders>
            <w:vAlign w:val="center"/>
          </w:tcPr>
          <w:p w14:paraId="21F87D9C" w14:textId="77777777" w:rsidR="00ED65EE" w:rsidRPr="001818EA" w:rsidRDefault="00ED65EE" w:rsidP="00ED65EE">
            <w:pPr>
              <w:widowControl w:val="0"/>
              <w:spacing w:after="0" w:line="240" w:lineRule="auto"/>
              <w:rPr>
                <w:rFonts w:ascii="Times New Roman" w:hAnsi="Times New Roman"/>
                <w:iCs/>
                <w:sz w:val="24"/>
                <w:szCs w:val="24"/>
              </w:rPr>
            </w:pPr>
            <w:r w:rsidRPr="001818EA">
              <w:rPr>
                <w:rFonts w:ascii="Times New Roman" w:hAnsi="Times New Roman"/>
                <w:iCs/>
                <w:sz w:val="24"/>
                <w:szCs w:val="24"/>
              </w:rPr>
              <w:t>ЕН.01.</w:t>
            </w:r>
          </w:p>
        </w:tc>
        <w:tc>
          <w:tcPr>
            <w:tcW w:w="1660" w:type="pct"/>
            <w:tcBorders>
              <w:top w:val="single" w:sz="4" w:space="0" w:color="auto"/>
              <w:bottom w:val="single" w:sz="4" w:space="0" w:color="auto"/>
              <w:right w:val="single" w:sz="4" w:space="0" w:color="auto"/>
            </w:tcBorders>
          </w:tcPr>
          <w:p w14:paraId="54F77FD8" w14:textId="77777777" w:rsidR="00ED65EE" w:rsidRPr="001818EA" w:rsidRDefault="00ED65EE" w:rsidP="00ED65EE">
            <w:pPr>
              <w:widowControl w:val="0"/>
              <w:spacing w:after="0" w:line="240" w:lineRule="auto"/>
              <w:rPr>
                <w:rFonts w:ascii="Times New Roman" w:hAnsi="Times New Roman"/>
                <w:iCs/>
                <w:sz w:val="24"/>
                <w:szCs w:val="24"/>
              </w:rPr>
            </w:pPr>
            <w:r w:rsidRPr="001818EA">
              <w:rPr>
                <w:rFonts w:ascii="Times New Roman" w:hAnsi="Times New Roman"/>
                <w:iCs/>
                <w:sz w:val="24"/>
                <w:szCs w:val="24"/>
              </w:rPr>
              <w:t>Математика</w:t>
            </w:r>
          </w:p>
        </w:tc>
        <w:tc>
          <w:tcPr>
            <w:tcW w:w="322" w:type="pct"/>
            <w:tcBorders>
              <w:top w:val="nil"/>
              <w:left w:val="single" w:sz="4" w:space="0" w:color="auto"/>
              <w:bottom w:val="single" w:sz="4" w:space="0" w:color="auto"/>
              <w:right w:val="single" w:sz="4" w:space="0" w:color="auto"/>
            </w:tcBorders>
            <w:vAlign w:val="center"/>
          </w:tcPr>
          <w:p w14:paraId="35F067D2" w14:textId="77777777" w:rsidR="00ED65EE" w:rsidRPr="001818EA" w:rsidRDefault="00ED65EE" w:rsidP="00ED65EE">
            <w:pPr>
              <w:widowControl w:val="0"/>
              <w:spacing w:after="0" w:line="240" w:lineRule="auto"/>
              <w:jc w:val="center"/>
              <w:rPr>
                <w:rFonts w:ascii="Times New Roman" w:hAnsi="Times New Roman"/>
                <w:sz w:val="24"/>
                <w:szCs w:val="24"/>
              </w:rPr>
            </w:pPr>
            <w:r w:rsidRPr="001818EA">
              <w:rPr>
                <w:rFonts w:ascii="Times New Roman" w:hAnsi="Times New Roman"/>
                <w:sz w:val="24"/>
                <w:szCs w:val="24"/>
              </w:rPr>
              <w:t>110</w:t>
            </w:r>
          </w:p>
        </w:tc>
        <w:tc>
          <w:tcPr>
            <w:tcW w:w="234" w:type="pct"/>
            <w:tcBorders>
              <w:top w:val="nil"/>
              <w:left w:val="single" w:sz="4" w:space="0" w:color="auto"/>
              <w:bottom w:val="single" w:sz="4" w:space="0" w:color="auto"/>
              <w:right w:val="single" w:sz="4" w:space="0" w:color="auto"/>
            </w:tcBorders>
          </w:tcPr>
          <w:p w14:paraId="62CBC1C6" w14:textId="77777777" w:rsidR="00ED65EE" w:rsidRPr="00E3218B" w:rsidRDefault="00E67F48" w:rsidP="00ED65EE">
            <w:pPr>
              <w:spacing w:after="0"/>
              <w:jc w:val="center"/>
              <w:rPr>
                <w:rFonts w:ascii="Times New Roman" w:hAnsi="Times New Roman"/>
                <w:color w:val="000000" w:themeColor="text1"/>
              </w:rPr>
            </w:pPr>
            <w:r w:rsidRPr="00E3218B">
              <w:rPr>
                <w:rFonts w:ascii="Times New Roman" w:hAnsi="Times New Roman"/>
                <w:color w:val="000000" w:themeColor="text1"/>
              </w:rPr>
              <w:t>-</w:t>
            </w:r>
          </w:p>
        </w:tc>
        <w:tc>
          <w:tcPr>
            <w:tcW w:w="203" w:type="pct"/>
            <w:gridSpan w:val="2"/>
            <w:tcBorders>
              <w:top w:val="nil"/>
              <w:left w:val="nil"/>
              <w:bottom w:val="single" w:sz="4" w:space="0" w:color="auto"/>
              <w:right w:val="single" w:sz="4" w:space="0" w:color="auto"/>
            </w:tcBorders>
          </w:tcPr>
          <w:p w14:paraId="3DD5A4A4" w14:textId="77777777" w:rsidR="00ED65EE" w:rsidRPr="00E3218B" w:rsidRDefault="00E3218B" w:rsidP="00ED65EE">
            <w:pPr>
              <w:spacing w:after="0"/>
              <w:jc w:val="center"/>
              <w:rPr>
                <w:color w:val="000000" w:themeColor="text1"/>
              </w:rPr>
            </w:pPr>
            <w:r w:rsidRPr="00E3218B">
              <w:rPr>
                <w:color w:val="000000" w:themeColor="text1"/>
              </w:rPr>
              <w:t>6</w:t>
            </w:r>
          </w:p>
        </w:tc>
        <w:tc>
          <w:tcPr>
            <w:tcW w:w="264" w:type="pct"/>
            <w:tcBorders>
              <w:top w:val="nil"/>
              <w:left w:val="nil"/>
              <w:bottom w:val="single" w:sz="4" w:space="0" w:color="auto"/>
              <w:right w:val="single" w:sz="4" w:space="0" w:color="auto"/>
            </w:tcBorders>
            <w:vAlign w:val="center"/>
          </w:tcPr>
          <w:p w14:paraId="481A0E01" w14:textId="77777777" w:rsidR="00ED65EE" w:rsidRPr="001818EA" w:rsidRDefault="00ED65EE" w:rsidP="00ED65EE">
            <w:pPr>
              <w:widowControl w:val="0"/>
              <w:spacing w:after="0" w:line="240" w:lineRule="auto"/>
              <w:jc w:val="center"/>
              <w:rPr>
                <w:rFonts w:ascii="Times New Roman" w:hAnsi="Times New Roman"/>
                <w:sz w:val="24"/>
                <w:szCs w:val="24"/>
              </w:rPr>
            </w:pPr>
            <w:r w:rsidRPr="001818EA">
              <w:rPr>
                <w:rFonts w:ascii="Times New Roman" w:hAnsi="Times New Roman"/>
                <w:sz w:val="24"/>
                <w:szCs w:val="24"/>
              </w:rPr>
              <w:t>110</w:t>
            </w:r>
          </w:p>
        </w:tc>
        <w:tc>
          <w:tcPr>
            <w:tcW w:w="421" w:type="pct"/>
            <w:tcBorders>
              <w:top w:val="nil"/>
              <w:left w:val="nil"/>
              <w:bottom w:val="single" w:sz="4" w:space="0" w:color="auto"/>
              <w:right w:val="single" w:sz="4" w:space="0" w:color="auto"/>
            </w:tcBorders>
            <w:noWrap/>
            <w:vAlign w:val="center"/>
          </w:tcPr>
          <w:p w14:paraId="2A9821D1" w14:textId="77777777" w:rsidR="00ED65EE" w:rsidRPr="001818EA" w:rsidRDefault="00ED65EE" w:rsidP="00ED65EE">
            <w:pPr>
              <w:widowControl w:val="0"/>
              <w:spacing w:after="0" w:line="240" w:lineRule="auto"/>
              <w:jc w:val="center"/>
              <w:rPr>
                <w:rFonts w:ascii="Times New Roman" w:hAnsi="Times New Roman"/>
                <w:sz w:val="24"/>
                <w:szCs w:val="24"/>
              </w:rPr>
            </w:pPr>
            <w:r w:rsidRPr="001818EA">
              <w:rPr>
                <w:rFonts w:ascii="Times New Roman" w:hAnsi="Times New Roman"/>
                <w:sz w:val="24"/>
                <w:szCs w:val="24"/>
              </w:rPr>
              <w:t>60</w:t>
            </w:r>
          </w:p>
        </w:tc>
        <w:tc>
          <w:tcPr>
            <w:tcW w:w="285" w:type="pct"/>
            <w:tcBorders>
              <w:top w:val="nil"/>
              <w:left w:val="nil"/>
              <w:bottom w:val="single" w:sz="4" w:space="0" w:color="auto"/>
              <w:right w:val="single" w:sz="4" w:space="0" w:color="auto"/>
            </w:tcBorders>
            <w:noWrap/>
            <w:vAlign w:val="center"/>
          </w:tcPr>
          <w:p w14:paraId="29562685" w14:textId="77777777" w:rsidR="00ED65EE" w:rsidRPr="001818EA" w:rsidRDefault="00ED65EE" w:rsidP="00ED65EE">
            <w:pPr>
              <w:widowControl w:val="0"/>
              <w:spacing w:after="0" w:line="240" w:lineRule="auto"/>
              <w:jc w:val="center"/>
              <w:rPr>
                <w:rFonts w:ascii="Times New Roman" w:hAnsi="Times New Roman"/>
                <w:sz w:val="24"/>
                <w:szCs w:val="24"/>
              </w:rPr>
            </w:pPr>
            <w:r w:rsidRPr="001818EA">
              <w:rPr>
                <w:rFonts w:ascii="Times New Roman" w:hAnsi="Times New Roman"/>
                <w:sz w:val="24"/>
                <w:szCs w:val="24"/>
              </w:rPr>
              <w:t>-</w:t>
            </w:r>
          </w:p>
        </w:tc>
        <w:tc>
          <w:tcPr>
            <w:tcW w:w="387" w:type="pct"/>
            <w:tcBorders>
              <w:top w:val="nil"/>
              <w:left w:val="nil"/>
              <w:bottom w:val="single" w:sz="4" w:space="0" w:color="auto"/>
              <w:right w:val="single" w:sz="4" w:space="0" w:color="auto"/>
            </w:tcBorders>
            <w:vAlign w:val="center"/>
          </w:tcPr>
          <w:p w14:paraId="69107CC1" w14:textId="77777777" w:rsidR="00ED65EE" w:rsidRPr="001818EA" w:rsidRDefault="00ED65EE" w:rsidP="00ED65EE">
            <w:pPr>
              <w:widowControl w:val="0"/>
              <w:spacing w:after="0" w:line="240" w:lineRule="auto"/>
              <w:jc w:val="center"/>
              <w:rPr>
                <w:rFonts w:ascii="Times New Roman" w:hAnsi="Times New Roman"/>
                <w:sz w:val="24"/>
                <w:szCs w:val="24"/>
              </w:rPr>
            </w:pPr>
          </w:p>
        </w:tc>
        <w:tc>
          <w:tcPr>
            <w:tcW w:w="308" w:type="pct"/>
            <w:tcBorders>
              <w:top w:val="nil"/>
              <w:left w:val="nil"/>
              <w:bottom w:val="single" w:sz="4" w:space="0" w:color="auto"/>
              <w:right w:val="single" w:sz="4" w:space="0" w:color="auto"/>
            </w:tcBorders>
            <w:vAlign w:val="center"/>
          </w:tcPr>
          <w:p w14:paraId="388EDA0C" w14:textId="77777777" w:rsidR="00ED65EE" w:rsidRPr="001818EA" w:rsidRDefault="00ED65EE" w:rsidP="00ED65EE">
            <w:pPr>
              <w:widowControl w:val="0"/>
              <w:spacing w:after="0" w:line="240" w:lineRule="auto"/>
              <w:jc w:val="center"/>
              <w:rPr>
                <w:rFonts w:ascii="Times New Roman" w:hAnsi="Times New Roman"/>
                <w:sz w:val="24"/>
                <w:szCs w:val="24"/>
              </w:rPr>
            </w:pPr>
            <w:r w:rsidRPr="001818EA">
              <w:rPr>
                <w:rFonts w:ascii="Times New Roman" w:hAnsi="Times New Roman"/>
                <w:sz w:val="24"/>
                <w:szCs w:val="24"/>
              </w:rPr>
              <w:t>-</w:t>
            </w:r>
          </w:p>
        </w:tc>
        <w:tc>
          <w:tcPr>
            <w:tcW w:w="499" w:type="pct"/>
            <w:gridSpan w:val="2"/>
            <w:tcBorders>
              <w:top w:val="nil"/>
              <w:left w:val="nil"/>
              <w:bottom w:val="single" w:sz="4" w:space="0" w:color="auto"/>
              <w:right w:val="single" w:sz="4" w:space="0" w:color="auto"/>
            </w:tcBorders>
            <w:noWrap/>
          </w:tcPr>
          <w:p w14:paraId="5B4FC158" w14:textId="77777777" w:rsidR="00ED65EE" w:rsidRPr="001818EA" w:rsidRDefault="00ED65EE" w:rsidP="00ED65EE">
            <w:pPr>
              <w:widowControl w:val="0"/>
              <w:spacing w:after="0" w:line="240" w:lineRule="auto"/>
              <w:jc w:val="center"/>
              <w:rPr>
                <w:rFonts w:ascii="Times New Roman" w:hAnsi="Times New Roman"/>
                <w:sz w:val="24"/>
                <w:szCs w:val="24"/>
              </w:rPr>
            </w:pPr>
            <w:r w:rsidRPr="001818EA">
              <w:rPr>
                <w:rFonts w:ascii="Times New Roman" w:hAnsi="Times New Roman"/>
                <w:sz w:val="24"/>
                <w:szCs w:val="24"/>
              </w:rPr>
              <w:t>1</w:t>
            </w:r>
          </w:p>
        </w:tc>
      </w:tr>
      <w:tr w:rsidR="00ED65EE" w:rsidRPr="001818EA" w14:paraId="1813D4F7" w14:textId="77777777" w:rsidTr="006E7463">
        <w:trPr>
          <w:gridAfter w:val="1"/>
          <w:wAfter w:w="2" w:type="pct"/>
        </w:trPr>
        <w:tc>
          <w:tcPr>
            <w:tcW w:w="415" w:type="pct"/>
            <w:tcBorders>
              <w:top w:val="nil"/>
              <w:left w:val="single" w:sz="4" w:space="0" w:color="auto"/>
              <w:bottom w:val="single" w:sz="4" w:space="0" w:color="auto"/>
              <w:right w:val="single" w:sz="4" w:space="0" w:color="auto"/>
            </w:tcBorders>
            <w:vAlign w:val="center"/>
          </w:tcPr>
          <w:p w14:paraId="654BCB43" w14:textId="77777777" w:rsidR="00ED65EE" w:rsidRPr="001818EA" w:rsidRDefault="00ED65EE" w:rsidP="00ED65EE">
            <w:pPr>
              <w:widowControl w:val="0"/>
              <w:spacing w:after="0" w:line="240" w:lineRule="auto"/>
              <w:rPr>
                <w:rFonts w:ascii="Times New Roman" w:hAnsi="Times New Roman"/>
                <w:sz w:val="24"/>
                <w:szCs w:val="24"/>
              </w:rPr>
            </w:pPr>
            <w:r w:rsidRPr="001818EA">
              <w:rPr>
                <w:rFonts w:ascii="Times New Roman" w:hAnsi="Times New Roman"/>
                <w:sz w:val="24"/>
                <w:szCs w:val="24"/>
              </w:rPr>
              <w:t>ЕН.02.</w:t>
            </w:r>
          </w:p>
        </w:tc>
        <w:tc>
          <w:tcPr>
            <w:tcW w:w="1660" w:type="pct"/>
            <w:tcBorders>
              <w:top w:val="single" w:sz="4" w:space="0" w:color="auto"/>
              <w:bottom w:val="single" w:sz="4" w:space="0" w:color="auto"/>
              <w:right w:val="single" w:sz="4" w:space="0" w:color="auto"/>
            </w:tcBorders>
          </w:tcPr>
          <w:p w14:paraId="27C1BEC1" w14:textId="77777777" w:rsidR="00ED65EE" w:rsidRPr="001818EA" w:rsidRDefault="00ED65EE" w:rsidP="00ED65EE">
            <w:pPr>
              <w:widowControl w:val="0"/>
              <w:spacing w:after="0" w:line="240" w:lineRule="auto"/>
              <w:rPr>
                <w:rFonts w:ascii="Times New Roman" w:hAnsi="Times New Roman"/>
                <w:sz w:val="24"/>
                <w:szCs w:val="24"/>
              </w:rPr>
            </w:pPr>
            <w:r w:rsidRPr="001818EA">
              <w:rPr>
                <w:rFonts w:ascii="Times New Roman" w:hAnsi="Times New Roman"/>
                <w:sz w:val="24"/>
                <w:szCs w:val="24"/>
              </w:rPr>
              <w:t>Экологические основы природопользования</w:t>
            </w:r>
          </w:p>
        </w:tc>
        <w:tc>
          <w:tcPr>
            <w:tcW w:w="322" w:type="pct"/>
            <w:tcBorders>
              <w:top w:val="nil"/>
              <w:left w:val="single" w:sz="4" w:space="0" w:color="auto"/>
              <w:bottom w:val="single" w:sz="4" w:space="0" w:color="auto"/>
              <w:right w:val="single" w:sz="4" w:space="0" w:color="auto"/>
            </w:tcBorders>
            <w:vAlign w:val="center"/>
          </w:tcPr>
          <w:p w14:paraId="4EBFBDCA" w14:textId="77777777" w:rsidR="00ED65EE" w:rsidRPr="001818EA" w:rsidRDefault="00ED65EE" w:rsidP="00ED65EE">
            <w:pPr>
              <w:widowControl w:val="0"/>
              <w:spacing w:after="0" w:line="240" w:lineRule="auto"/>
              <w:jc w:val="center"/>
              <w:rPr>
                <w:rFonts w:ascii="Times New Roman" w:hAnsi="Times New Roman"/>
                <w:sz w:val="24"/>
                <w:szCs w:val="24"/>
              </w:rPr>
            </w:pPr>
            <w:r w:rsidRPr="001818EA">
              <w:rPr>
                <w:rFonts w:ascii="Times New Roman" w:hAnsi="Times New Roman"/>
                <w:sz w:val="24"/>
                <w:szCs w:val="24"/>
              </w:rPr>
              <w:t>36</w:t>
            </w:r>
          </w:p>
        </w:tc>
        <w:tc>
          <w:tcPr>
            <w:tcW w:w="234" w:type="pct"/>
            <w:tcBorders>
              <w:top w:val="nil"/>
              <w:left w:val="single" w:sz="4" w:space="0" w:color="auto"/>
              <w:bottom w:val="single" w:sz="4" w:space="0" w:color="auto"/>
              <w:right w:val="single" w:sz="4" w:space="0" w:color="auto"/>
            </w:tcBorders>
          </w:tcPr>
          <w:p w14:paraId="2CE0D9C2" w14:textId="77777777" w:rsidR="00ED65EE" w:rsidRPr="00E3218B" w:rsidRDefault="00E67F48" w:rsidP="00ED65EE">
            <w:pPr>
              <w:spacing w:after="0"/>
              <w:jc w:val="center"/>
              <w:rPr>
                <w:rFonts w:ascii="Times New Roman" w:hAnsi="Times New Roman"/>
                <w:color w:val="000000" w:themeColor="text1"/>
              </w:rPr>
            </w:pPr>
            <w:r w:rsidRPr="00E3218B">
              <w:rPr>
                <w:rFonts w:ascii="Times New Roman" w:hAnsi="Times New Roman"/>
                <w:color w:val="000000" w:themeColor="text1"/>
              </w:rPr>
              <w:t>-</w:t>
            </w:r>
          </w:p>
        </w:tc>
        <w:tc>
          <w:tcPr>
            <w:tcW w:w="203" w:type="pct"/>
            <w:gridSpan w:val="2"/>
            <w:tcBorders>
              <w:top w:val="nil"/>
              <w:left w:val="nil"/>
              <w:bottom w:val="single" w:sz="4" w:space="0" w:color="auto"/>
              <w:right w:val="single" w:sz="4" w:space="0" w:color="auto"/>
            </w:tcBorders>
          </w:tcPr>
          <w:p w14:paraId="490EA61E" w14:textId="77777777" w:rsidR="00ED65EE" w:rsidRPr="00E3218B" w:rsidRDefault="00E3218B" w:rsidP="00ED65EE">
            <w:pPr>
              <w:spacing w:after="0"/>
              <w:jc w:val="center"/>
              <w:rPr>
                <w:color w:val="000000" w:themeColor="text1"/>
              </w:rPr>
            </w:pPr>
            <w:r w:rsidRPr="00E3218B">
              <w:rPr>
                <w:color w:val="000000" w:themeColor="text1"/>
              </w:rPr>
              <w:t>2</w:t>
            </w:r>
          </w:p>
        </w:tc>
        <w:tc>
          <w:tcPr>
            <w:tcW w:w="264" w:type="pct"/>
            <w:tcBorders>
              <w:top w:val="nil"/>
              <w:left w:val="nil"/>
              <w:bottom w:val="single" w:sz="4" w:space="0" w:color="auto"/>
              <w:right w:val="single" w:sz="4" w:space="0" w:color="auto"/>
            </w:tcBorders>
            <w:vAlign w:val="center"/>
          </w:tcPr>
          <w:p w14:paraId="5207A10B" w14:textId="77777777" w:rsidR="00ED65EE" w:rsidRPr="001818EA" w:rsidRDefault="00ED65EE" w:rsidP="00ED65EE">
            <w:pPr>
              <w:widowControl w:val="0"/>
              <w:spacing w:after="0" w:line="240" w:lineRule="auto"/>
              <w:jc w:val="center"/>
              <w:rPr>
                <w:rFonts w:ascii="Times New Roman" w:hAnsi="Times New Roman"/>
                <w:sz w:val="24"/>
                <w:szCs w:val="24"/>
              </w:rPr>
            </w:pPr>
            <w:r w:rsidRPr="001818EA">
              <w:rPr>
                <w:rFonts w:ascii="Times New Roman" w:hAnsi="Times New Roman"/>
                <w:sz w:val="24"/>
                <w:szCs w:val="24"/>
              </w:rPr>
              <w:t>36</w:t>
            </w:r>
          </w:p>
        </w:tc>
        <w:tc>
          <w:tcPr>
            <w:tcW w:w="421" w:type="pct"/>
            <w:tcBorders>
              <w:top w:val="nil"/>
              <w:left w:val="nil"/>
              <w:bottom w:val="single" w:sz="4" w:space="0" w:color="auto"/>
              <w:right w:val="single" w:sz="4" w:space="0" w:color="auto"/>
            </w:tcBorders>
            <w:noWrap/>
            <w:vAlign w:val="center"/>
          </w:tcPr>
          <w:p w14:paraId="09B9FC2A" w14:textId="77777777" w:rsidR="00ED65EE" w:rsidRPr="001818EA" w:rsidRDefault="00ED65EE" w:rsidP="00ED65EE">
            <w:pPr>
              <w:widowControl w:val="0"/>
              <w:spacing w:after="0" w:line="240" w:lineRule="auto"/>
              <w:jc w:val="center"/>
              <w:rPr>
                <w:rFonts w:ascii="Times New Roman" w:hAnsi="Times New Roman"/>
                <w:sz w:val="24"/>
                <w:szCs w:val="24"/>
              </w:rPr>
            </w:pPr>
            <w:r w:rsidRPr="001818EA">
              <w:rPr>
                <w:rFonts w:ascii="Times New Roman" w:hAnsi="Times New Roman"/>
                <w:sz w:val="24"/>
                <w:szCs w:val="24"/>
              </w:rPr>
              <w:t>12</w:t>
            </w:r>
          </w:p>
        </w:tc>
        <w:tc>
          <w:tcPr>
            <w:tcW w:w="285" w:type="pct"/>
            <w:tcBorders>
              <w:top w:val="nil"/>
              <w:left w:val="nil"/>
              <w:bottom w:val="single" w:sz="4" w:space="0" w:color="auto"/>
              <w:right w:val="single" w:sz="4" w:space="0" w:color="auto"/>
            </w:tcBorders>
            <w:noWrap/>
            <w:vAlign w:val="center"/>
          </w:tcPr>
          <w:p w14:paraId="3F0B9094" w14:textId="77777777" w:rsidR="00ED65EE" w:rsidRPr="001818EA" w:rsidRDefault="00ED65EE" w:rsidP="00ED65EE">
            <w:pPr>
              <w:widowControl w:val="0"/>
              <w:spacing w:after="0" w:line="240" w:lineRule="auto"/>
              <w:jc w:val="center"/>
              <w:rPr>
                <w:rFonts w:ascii="Times New Roman" w:hAnsi="Times New Roman"/>
                <w:sz w:val="24"/>
                <w:szCs w:val="24"/>
              </w:rPr>
            </w:pPr>
            <w:r w:rsidRPr="001818EA">
              <w:rPr>
                <w:rFonts w:ascii="Times New Roman" w:hAnsi="Times New Roman"/>
                <w:sz w:val="24"/>
                <w:szCs w:val="24"/>
              </w:rPr>
              <w:t>-</w:t>
            </w:r>
          </w:p>
        </w:tc>
        <w:tc>
          <w:tcPr>
            <w:tcW w:w="387" w:type="pct"/>
            <w:tcBorders>
              <w:top w:val="nil"/>
              <w:left w:val="nil"/>
              <w:bottom w:val="single" w:sz="4" w:space="0" w:color="auto"/>
              <w:right w:val="single" w:sz="4" w:space="0" w:color="auto"/>
            </w:tcBorders>
            <w:vAlign w:val="center"/>
          </w:tcPr>
          <w:p w14:paraId="39B655E2" w14:textId="77777777" w:rsidR="00ED65EE" w:rsidRPr="001818EA" w:rsidRDefault="00ED65EE" w:rsidP="00ED65EE">
            <w:pPr>
              <w:widowControl w:val="0"/>
              <w:spacing w:after="0" w:line="240" w:lineRule="auto"/>
              <w:jc w:val="center"/>
              <w:rPr>
                <w:rFonts w:ascii="Times New Roman" w:hAnsi="Times New Roman"/>
                <w:sz w:val="24"/>
                <w:szCs w:val="24"/>
              </w:rPr>
            </w:pPr>
          </w:p>
        </w:tc>
        <w:tc>
          <w:tcPr>
            <w:tcW w:w="308" w:type="pct"/>
            <w:tcBorders>
              <w:top w:val="nil"/>
              <w:left w:val="nil"/>
              <w:bottom w:val="single" w:sz="4" w:space="0" w:color="auto"/>
              <w:right w:val="single" w:sz="4" w:space="0" w:color="auto"/>
            </w:tcBorders>
            <w:vAlign w:val="center"/>
          </w:tcPr>
          <w:p w14:paraId="230989F5" w14:textId="77777777" w:rsidR="00ED65EE" w:rsidRPr="001818EA" w:rsidRDefault="00ED65EE" w:rsidP="00ED65EE">
            <w:pPr>
              <w:widowControl w:val="0"/>
              <w:spacing w:after="0" w:line="240" w:lineRule="auto"/>
              <w:jc w:val="center"/>
              <w:rPr>
                <w:rFonts w:ascii="Times New Roman" w:hAnsi="Times New Roman"/>
                <w:sz w:val="24"/>
                <w:szCs w:val="24"/>
              </w:rPr>
            </w:pPr>
            <w:r w:rsidRPr="001818EA">
              <w:rPr>
                <w:rFonts w:ascii="Times New Roman" w:hAnsi="Times New Roman"/>
                <w:sz w:val="24"/>
                <w:szCs w:val="24"/>
              </w:rPr>
              <w:t>-</w:t>
            </w:r>
          </w:p>
        </w:tc>
        <w:tc>
          <w:tcPr>
            <w:tcW w:w="499" w:type="pct"/>
            <w:gridSpan w:val="2"/>
            <w:tcBorders>
              <w:top w:val="nil"/>
              <w:left w:val="nil"/>
              <w:bottom w:val="single" w:sz="4" w:space="0" w:color="auto"/>
              <w:right w:val="single" w:sz="4" w:space="0" w:color="auto"/>
            </w:tcBorders>
            <w:noWrap/>
          </w:tcPr>
          <w:p w14:paraId="3FFE4117" w14:textId="77777777" w:rsidR="00ED65EE" w:rsidRPr="001818EA" w:rsidRDefault="00ED65EE" w:rsidP="00ED65EE">
            <w:pPr>
              <w:widowControl w:val="0"/>
              <w:spacing w:after="0" w:line="240" w:lineRule="auto"/>
              <w:jc w:val="center"/>
              <w:rPr>
                <w:rFonts w:ascii="Times New Roman" w:hAnsi="Times New Roman"/>
                <w:sz w:val="24"/>
                <w:szCs w:val="24"/>
              </w:rPr>
            </w:pPr>
            <w:r w:rsidRPr="001818EA">
              <w:rPr>
                <w:rFonts w:ascii="Times New Roman" w:hAnsi="Times New Roman"/>
                <w:sz w:val="24"/>
                <w:szCs w:val="24"/>
              </w:rPr>
              <w:t>2</w:t>
            </w:r>
          </w:p>
        </w:tc>
      </w:tr>
      <w:tr w:rsidR="00ED65EE" w:rsidRPr="001818EA" w14:paraId="596373D0" w14:textId="77777777" w:rsidTr="006E7463">
        <w:trPr>
          <w:gridAfter w:val="1"/>
          <w:wAfter w:w="2" w:type="pct"/>
        </w:trPr>
        <w:tc>
          <w:tcPr>
            <w:tcW w:w="415" w:type="pct"/>
            <w:tcBorders>
              <w:top w:val="nil"/>
              <w:left w:val="single" w:sz="4" w:space="0" w:color="auto"/>
              <w:bottom w:val="single" w:sz="4" w:space="0" w:color="auto"/>
              <w:right w:val="single" w:sz="4" w:space="0" w:color="auto"/>
            </w:tcBorders>
            <w:vAlign w:val="center"/>
          </w:tcPr>
          <w:p w14:paraId="4BDDD7C1" w14:textId="77777777" w:rsidR="00ED65EE" w:rsidRPr="001818EA" w:rsidRDefault="00ED65EE" w:rsidP="00ED65EE">
            <w:pPr>
              <w:widowControl w:val="0"/>
              <w:spacing w:after="0" w:line="240" w:lineRule="auto"/>
              <w:rPr>
                <w:rFonts w:ascii="Times New Roman" w:hAnsi="Times New Roman"/>
                <w:b/>
                <w:bCs/>
                <w:sz w:val="24"/>
                <w:szCs w:val="24"/>
              </w:rPr>
            </w:pPr>
            <w:r w:rsidRPr="001818EA">
              <w:rPr>
                <w:rFonts w:ascii="Times New Roman" w:hAnsi="Times New Roman"/>
                <w:b/>
                <w:bCs/>
                <w:sz w:val="24"/>
                <w:szCs w:val="24"/>
              </w:rPr>
              <w:t>ОП. 00</w:t>
            </w:r>
          </w:p>
        </w:tc>
        <w:tc>
          <w:tcPr>
            <w:tcW w:w="1660" w:type="pct"/>
            <w:tcBorders>
              <w:top w:val="single" w:sz="4" w:space="0" w:color="auto"/>
              <w:left w:val="nil"/>
              <w:bottom w:val="single" w:sz="4" w:space="0" w:color="auto"/>
              <w:right w:val="single" w:sz="4" w:space="0" w:color="auto"/>
            </w:tcBorders>
            <w:vAlign w:val="center"/>
          </w:tcPr>
          <w:p w14:paraId="18AAE0A8" w14:textId="77777777" w:rsidR="00ED65EE" w:rsidRPr="001818EA" w:rsidRDefault="00ED65EE" w:rsidP="00ED65EE">
            <w:pPr>
              <w:widowControl w:val="0"/>
              <w:spacing w:after="0" w:line="240" w:lineRule="auto"/>
              <w:rPr>
                <w:rFonts w:ascii="Times New Roman" w:hAnsi="Times New Roman"/>
                <w:b/>
                <w:bCs/>
                <w:sz w:val="24"/>
                <w:szCs w:val="24"/>
              </w:rPr>
            </w:pPr>
            <w:r w:rsidRPr="001818EA">
              <w:rPr>
                <w:rFonts w:ascii="Times New Roman" w:hAnsi="Times New Roman"/>
                <w:b/>
                <w:bCs/>
                <w:sz w:val="24"/>
                <w:szCs w:val="24"/>
              </w:rPr>
              <w:t xml:space="preserve">Общепрофессиональный цикл </w:t>
            </w:r>
          </w:p>
        </w:tc>
        <w:tc>
          <w:tcPr>
            <w:tcW w:w="322" w:type="pct"/>
            <w:tcBorders>
              <w:top w:val="nil"/>
              <w:left w:val="nil"/>
              <w:bottom w:val="single" w:sz="4" w:space="0" w:color="auto"/>
              <w:right w:val="single" w:sz="4" w:space="0" w:color="auto"/>
            </w:tcBorders>
            <w:vAlign w:val="center"/>
          </w:tcPr>
          <w:p w14:paraId="6E7942D4" w14:textId="77777777" w:rsidR="00ED65EE" w:rsidRPr="001818EA" w:rsidRDefault="00ED65EE" w:rsidP="00ED65EE">
            <w:pPr>
              <w:widowControl w:val="0"/>
              <w:spacing w:after="0" w:line="240" w:lineRule="auto"/>
              <w:jc w:val="center"/>
              <w:rPr>
                <w:rFonts w:ascii="Times New Roman" w:hAnsi="Times New Roman"/>
                <w:b/>
                <w:bCs/>
                <w:sz w:val="24"/>
                <w:szCs w:val="24"/>
              </w:rPr>
            </w:pPr>
            <w:r w:rsidRPr="001818EA">
              <w:rPr>
                <w:rFonts w:ascii="Times New Roman" w:hAnsi="Times New Roman"/>
                <w:b/>
                <w:bCs/>
                <w:sz w:val="24"/>
                <w:szCs w:val="24"/>
              </w:rPr>
              <w:t>814</w:t>
            </w:r>
          </w:p>
        </w:tc>
        <w:tc>
          <w:tcPr>
            <w:tcW w:w="234" w:type="pct"/>
            <w:tcBorders>
              <w:top w:val="nil"/>
              <w:left w:val="nil"/>
              <w:bottom w:val="single" w:sz="4" w:space="0" w:color="auto"/>
              <w:right w:val="single" w:sz="4" w:space="0" w:color="auto"/>
            </w:tcBorders>
          </w:tcPr>
          <w:p w14:paraId="3D05A8E4" w14:textId="77777777" w:rsidR="00ED65EE" w:rsidRPr="00E3218B" w:rsidRDefault="00CF120D" w:rsidP="00ED65EE">
            <w:pPr>
              <w:spacing w:after="0"/>
              <w:jc w:val="center"/>
              <w:rPr>
                <w:rFonts w:ascii="Times New Roman" w:hAnsi="Times New Roman"/>
                <w:b/>
                <w:bCs/>
              </w:rPr>
            </w:pPr>
            <w:r w:rsidRPr="00E3218B">
              <w:rPr>
                <w:rFonts w:ascii="Times New Roman" w:hAnsi="Times New Roman"/>
                <w:b/>
                <w:bCs/>
              </w:rPr>
              <w:t>104</w:t>
            </w:r>
          </w:p>
        </w:tc>
        <w:tc>
          <w:tcPr>
            <w:tcW w:w="203" w:type="pct"/>
            <w:gridSpan w:val="2"/>
            <w:tcBorders>
              <w:top w:val="nil"/>
              <w:left w:val="nil"/>
              <w:bottom w:val="single" w:sz="4" w:space="0" w:color="auto"/>
              <w:right w:val="single" w:sz="4" w:space="0" w:color="auto"/>
            </w:tcBorders>
          </w:tcPr>
          <w:p w14:paraId="1D2CFFA2" w14:textId="77777777" w:rsidR="00ED65EE" w:rsidRPr="00E3218B" w:rsidRDefault="00CF120D" w:rsidP="00ED65EE">
            <w:pPr>
              <w:spacing w:after="0"/>
              <w:jc w:val="center"/>
              <w:rPr>
                <w:b/>
                <w:bCs/>
              </w:rPr>
            </w:pPr>
            <w:r w:rsidRPr="00E3218B">
              <w:rPr>
                <w:b/>
                <w:bCs/>
              </w:rPr>
              <w:t>36</w:t>
            </w:r>
          </w:p>
        </w:tc>
        <w:tc>
          <w:tcPr>
            <w:tcW w:w="264" w:type="pct"/>
            <w:tcBorders>
              <w:top w:val="nil"/>
              <w:left w:val="nil"/>
              <w:bottom w:val="single" w:sz="4" w:space="0" w:color="auto"/>
              <w:right w:val="single" w:sz="4" w:space="0" w:color="auto"/>
            </w:tcBorders>
            <w:vAlign w:val="center"/>
          </w:tcPr>
          <w:p w14:paraId="6257A44B" w14:textId="77777777" w:rsidR="00ED65EE" w:rsidRPr="00CF120D" w:rsidRDefault="00ED65EE" w:rsidP="00ED65EE">
            <w:pPr>
              <w:widowControl w:val="0"/>
              <w:spacing w:after="0" w:line="240" w:lineRule="auto"/>
              <w:jc w:val="center"/>
              <w:rPr>
                <w:rFonts w:ascii="Times New Roman" w:hAnsi="Times New Roman"/>
                <w:b/>
                <w:bCs/>
                <w:sz w:val="24"/>
                <w:szCs w:val="24"/>
              </w:rPr>
            </w:pPr>
            <w:r w:rsidRPr="00CF120D">
              <w:rPr>
                <w:rFonts w:ascii="Times New Roman" w:hAnsi="Times New Roman"/>
                <w:b/>
                <w:bCs/>
                <w:sz w:val="24"/>
                <w:szCs w:val="24"/>
              </w:rPr>
              <w:t>814</w:t>
            </w:r>
          </w:p>
        </w:tc>
        <w:tc>
          <w:tcPr>
            <w:tcW w:w="421" w:type="pct"/>
            <w:tcBorders>
              <w:top w:val="nil"/>
              <w:left w:val="nil"/>
              <w:bottom w:val="single" w:sz="4" w:space="0" w:color="auto"/>
              <w:right w:val="single" w:sz="4" w:space="0" w:color="auto"/>
            </w:tcBorders>
            <w:noWrap/>
            <w:vAlign w:val="center"/>
          </w:tcPr>
          <w:p w14:paraId="5746C529" w14:textId="77777777" w:rsidR="00ED65EE" w:rsidRPr="001818EA" w:rsidRDefault="00ED65EE" w:rsidP="00ED65EE">
            <w:pPr>
              <w:widowControl w:val="0"/>
              <w:spacing w:after="0" w:line="240" w:lineRule="auto"/>
              <w:jc w:val="center"/>
              <w:rPr>
                <w:rFonts w:ascii="Times New Roman" w:hAnsi="Times New Roman"/>
                <w:b/>
                <w:bCs/>
                <w:sz w:val="24"/>
                <w:szCs w:val="24"/>
              </w:rPr>
            </w:pPr>
            <w:r w:rsidRPr="001818EA">
              <w:rPr>
                <w:rFonts w:ascii="Times New Roman" w:hAnsi="Times New Roman"/>
                <w:b/>
                <w:bCs/>
                <w:sz w:val="24"/>
                <w:szCs w:val="24"/>
              </w:rPr>
              <w:t>318</w:t>
            </w:r>
          </w:p>
        </w:tc>
        <w:tc>
          <w:tcPr>
            <w:tcW w:w="285" w:type="pct"/>
            <w:tcBorders>
              <w:top w:val="nil"/>
              <w:left w:val="nil"/>
              <w:bottom w:val="single" w:sz="4" w:space="0" w:color="auto"/>
              <w:right w:val="single" w:sz="4" w:space="0" w:color="auto"/>
            </w:tcBorders>
            <w:noWrap/>
            <w:vAlign w:val="center"/>
          </w:tcPr>
          <w:p w14:paraId="51068FA8" w14:textId="77777777" w:rsidR="00ED65EE" w:rsidRPr="001818EA" w:rsidRDefault="00ED65EE" w:rsidP="00ED65EE">
            <w:pPr>
              <w:widowControl w:val="0"/>
              <w:spacing w:after="0" w:line="240" w:lineRule="auto"/>
              <w:jc w:val="center"/>
              <w:rPr>
                <w:rFonts w:ascii="Times New Roman" w:hAnsi="Times New Roman"/>
                <w:b/>
                <w:bCs/>
                <w:sz w:val="24"/>
                <w:szCs w:val="24"/>
              </w:rPr>
            </w:pPr>
            <w:r w:rsidRPr="001818EA">
              <w:rPr>
                <w:rFonts w:ascii="Times New Roman" w:hAnsi="Times New Roman"/>
                <w:b/>
                <w:bCs/>
                <w:sz w:val="24"/>
                <w:szCs w:val="24"/>
              </w:rPr>
              <w:t>20</w:t>
            </w:r>
          </w:p>
        </w:tc>
        <w:tc>
          <w:tcPr>
            <w:tcW w:w="387" w:type="pct"/>
            <w:tcBorders>
              <w:top w:val="nil"/>
              <w:left w:val="nil"/>
              <w:bottom w:val="single" w:sz="4" w:space="0" w:color="auto"/>
              <w:right w:val="single" w:sz="4" w:space="0" w:color="auto"/>
            </w:tcBorders>
            <w:vAlign w:val="center"/>
          </w:tcPr>
          <w:p w14:paraId="03C2111A" w14:textId="77777777" w:rsidR="00ED65EE" w:rsidRPr="001818EA" w:rsidRDefault="00ED65EE" w:rsidP="00ED65EE">
            <w:pPr>
              <w:widowControl w:val="0"/>
              <w:spacing w:after="0" w:line="240" w:lineRule="auto"/>
              <w:jc w:val="center"/>
              <w:rPr>
                <w:rFonts w:ascii="Times New Roman" w:hAnsi="Times New Roman"/>
                <w:b/>
                <w:bCs/>
                <w:sz w:val="24"/>
                <w:szCs w:val="24"/>
              </w:rPr>
            </w:pPr>
          </w:p>
        </w:tc>
        <w:tc>
          <w:tcPr>
            <w:tcW w:w="308" w:type="pct"/>
            <w:tcBorders>
              <w:top w:val="nil"/>
              <w:left w:val="nil"/>
              <w:bottom w:val="single" w:sz="4" w:space="0" w:color="auto"/>
              <w:right w:val="single" w:sz="4" w:space="0" w:color="auto"/>
            </w:tcBorders>
            <w:vAlign w:val="center"/>
          </w:tcPr>
          <w:p w14:paraId="4716C998" w14:textId="77777777" w:rsidR="00ED65EE" w:rsidRPr="001818EA" w:rsidRDefault="00ED65EE" w:rsidP="00ED65EE">
            <w:pPr>
              <w:widowControl w:val="0"/>
              <w:spacing w:after="0" w:line="240" w:lineRule="auto"/>
              <w:jc w:val="center"/>
              <w:rPr>
                <w:rFonts w:ascii="Times New Roman" w:hAnsi="Times New Roman"/>
                <w:b/>
                <w:bCs/>
                <w:sz w:val="24"/>
                <w:szCs w:val="24"/>
              </w:rPr>
            </w:pPr>
            <w:r w:rsidRPr="001818EA">
              <w:rPr>
                <w:rFonts w:ascii="Times New Roman" w:hAnsi="Times New Roman"/>
                <w:b/>
                <w:bCs/>
                <w:sz w:val="24"/>
                <w:szCs w:val="24"/>
              </w:rPr>
              <w:t>-</w:t>
            </w:r>
          </w:p>
        </w:tc>
        <w:tc>
          <w:tcPr>
            <w:tcW w:w="499" w:type="pct"/>
            <w:gridSpan w:val="2"/>
            <w:tcBorders>
              <w:top w:val="nil"/>
              <w:left w:val="nil"/>
              <w:bottom w:val="single" w:sz="4" w:space="0" w:color="auto"/>
              <w:right w:val="single" w:sz="4" w:space="0" w:color="auto"/>
            </w:tcBorders>
            <w:noWrap/>
          </w:tcPr>
          <w:p w14:paraId="50409A12" w14:textId="77777777" w:rsidR="00ED65EE" w:rsidRPr="001818EA" w:rsidRDefault="00ED65EE" w:rsidP="00ED65EE">
            <w:pPr>
              <w:widowControl w:val="0"/>
              <w:spacing w:after="0" w:line="240" w:lineRule="auto"/>
              <w:jc w:val="center"/>
              <w:rPr>
                <w:rFonts w:ascii="Times New Roman" w:hAnsi="Times New Roman"/>
                <w:b/>
                <w:bCs/>
                <w:sz w:val="24"/>
                <w:szCs w:val="24"/>
              </w:rPr>
            </w:pPr>
          </w:p>
        </w:tc>
      </w:tr>
      <w:tr w:rsidR="00ED65EE" w:rsidRPr="001818EA" w14:paraId="24738F97" w14:textId="77777777" w:rsidTr="006E7463">
        <w:trPr>
          <w:gridAfter w:val="1"/>
          <w:wAfter w:w="2" w:type="pct"/>
        </w:trPr>
        <w:tc>
          <w:tcPr>
            <w:tcW w:w="415" w:type="pct"/>
            <w:tcBorders>
              <w:top w:val="single" w:sz="4" w:space="0" w:color="auto"/>
              <w:left w:val="single" w:sz="4" w:space="0" w:color="auto"/>
              <w:bottom w:val="single" w:sz="4" w:space="0" w:color="auto"/>
              <w:right w:val="single" w:sz="4" w:space="0" w:color="auto"/>
            </w:tcBorders>
            <w:vAlign w:val="center"/>
          </w:tcPr>
          <w:p w14:paraId="575ED325" w14:textId="77777777" w:rsidR="00ED65EE" w:rsidRPr="001818EA" w:rsidRDefault="00ED65EE" w:rsidP="00ED65EE">
            <w:pPr>
              <w:widowControl w:val="0"/>
              <w:spacing w:after="0" w:line="240" w:lineRule="auto"/>
              <w:rPr>
                <w:rFonts w:ascii="Times New Roman" w:hAnsi="Times New Roman"/>
                <w:sz w:val="24"/>
                <w:szCs w:val="24"/>
              </w:rPr>
            </w:pPr>
            <w:r w:rsidRPr="001818EA">
              <w:rPr>
                <w:rFonts w:ascii="Times New Roman" w:hAnsi="Times New Roman"/>
                <w:sz w:val="24"/>
                <w:szCs w:val="24"/>
              </w:rPr>
              <w:t>ОП. 01</w:t>
            </w:r>
          </w:p>
        </w:tc>
        <w:tc>
          <w:tcPr>
            <w:tcW w:w="1660" w:type="pct"/>
            <w:tcBorders>
              <w:top w:val="single" w:sz="4" w:space="0" w:color="auto"/>
              <w:left w:val="single" w:sz="4" w:space="0" w:color="auto"/>
              <w:bottom w:val="single" w:sz="4" w:space="0" w:color="auto"/>
              <w:right w:val="single" w:sz="4" w:space="0" w:color="auto"/>
            </w:tcBorders>
          </w:tcPr>
          <w:p w14:paraId="6BD71173" w14:textId="77777777" w:rsidR="00ED65EE" w:rsidRPr="001818EA" w:rsidRDefault="00ED65EE" w:rsidP="00ED65EE">
            <w:pPr>
              <w:widowControl w:val="0"/>
              <w:spacing w:after="0" w:line="240" w:lineRule="auto"/>
              <w:rPr>
                <w:rFonts w:ascii="Times New Roman" w:hAnsi="Times New Roman"/>
                <w:sz w:val="24"/>
                <w:szCs w:val="24"/>
              </w:rPr>
            </w:pPr>
            <w:r w:rsidRPr="001818EA">
              <w:rPr>
                <w:rFonts w:ascii="Times New Roman" w:hAnsi="Times New Roman"/>
                <w:sz w:val="24"/>
                <w:szCs w:val="24"/>
              </w:rPr>
              <w:t>Безопасность жизнедеятельности</w:t>
            </w:r>
          </w:p>
        </w:tc>
        <w:tc>
          <w:tcPr>
            <w:tcW w:w="322" w:type="pct"/>
            <w:tcBorders>
              <w:top w:val="single" w:sz="4" w:space="0" w:color="auto"/>
              <w:left w:val="single" w:sz="4" w:space="0" w:color="auto"/>
              <w:bottom w:val="single" w:sz="4" w:space="0" w:color="auto"/>
              <w:right w:val="single" w:sz="4" w:space="0" w:color="auto"/>
            </w:tcBorders>
            <w:vAlign w:val="center"/>
          </w:tcPr>
          <w:p w14:paraId="34C54EE8" w14:textId="77777777" w:rsidR="00ED65EE" w:rsidRPr="001818EA" w:rsidRDefault="00ED65EE" w:rsidP="00ED65EE">
            <w:pPr>
              <w:widowControl w:val="0"/>
              <w:spacing w:after="0" w:line="240" w:lineRule="auto"/>
              <w:jc w:val="center"/>
              <w:rPr>
                <w:rFonts w:ascii="Times New Roman" w:hAnsi="Times New Roman"/>
                <w:sz w:val="24"/>
                <w:szCs w:val="24"/>
              </w:rPr>
            </w:pPr>
            <w:r w:rsidRPr="001818EA">
              <w:rPr>
                <w:rFonts w:ascii="Times New Roman" w:hAnsi="Times New Roman"/>
                <w:sz w:val="24"/>
                <w:szCs w:val="24"/>
              </w:rPr>
              <w:t>68</w:t>
            </w:r>
          </w:p>
        </w:tc>
        <w:tc>
          <w:tcPr>
            <w:tcW w:w="234" w:type="pct"/>
            <w:tcBorders>
              <w:top w:val="single" w:sz="4" w:space="0" w:color="auto"/>
              <w:left w:val="single" w:sz="4" w:space="0" w:color="auto"/>
              <w:bottom w:val="single" w:sz="4" w:space="0" w:color="auto"/>
              <w:right w:val="single" w:sz="4" w:space="0" w:color="auto"/>
            </w:tcBorders>
          </w:tcPr>
          <w:p w14:paraId="1070E3F0" w14:textId="77777777" w:rsidR="00ED65EE" w:rsidRPr="00CF120D" w:rsidRDefault="00CF120D" w:rsidP="00ED65EE">
            <w:pPr>
              <w:spacing w:after="0"/>
              <w:jc w:val="center"/>
              <w:rPr>
                <w:rFonts w:ascii="Times New Roman" w:hAnsi="Times New Roman"/>
              </w:rPr>
            </w:pPr>
            <w:r w:rsidRPr="00CF120D">
              <w:rPr>
                <w:rFonts w:ascii="Times New Roman" w:hAnsi="Times New Roman"/>
              </w:rPr>
              <w:t>14</w:t>
            </w:r>
          </w:p>
        </w:tc>
        <w:tc>
          <w:tcPr>
            <w:tcW w:w="203" w:type="pct"/>
            <w:gridSpan w:val="2"/>
            <w:tcBorders>
              <w:top w:val="single" w:sz="4" w:space="0" w:color="auto"/>
              <w:left w:val="single" w:sz="4" w:space="0" w:color="auto"/>
              <w:bottom w:val="single" w:sz="4" w:space="0" w:color="auto"/>
              <w:right w:val="single" w:sz="4" w:space="0" w:color="auto"/>
            </w:tcBorders>
          </w:tcPr>
          <w:p w14:paraId="55E536DE" w14:textId="77777777" w:rsidR="00ED65EE" w:rsidRPr="00CF120D" w:rsidRDefault="00CF120D" w:rsidP="00ED65EE">
            <w:pPr>
              <w:spacing w:after="0"/>
              <w:jc w:val="center"/>
            </w:pPr>
            <w:r w:rsidRPr="00CF120D">
              <w:t>2</w:t>
            </w:r>
          </w:p>
        </w:tc>
        <w:tc>
          <w:tcPr>
            <w:tcW w:w="264" w:type="pct"/>
            <w:tcBorders>
              <w:top w:val="single" w:sz="4" w:space="0" w:color="auto"/>
              <w:left w:val="single" w:sz="4" w:space="0" w:color="auto"/>
              <w:bottom w:val="single" w:sz="4" w:space="0" w:color="auto"/>
              <w:right w:val="single" w:sz="4" w:space="0" w:color="auto"/>
            </w:tcBorders>
            <w:vAlign w:val="center"/>
          </w:tcPr>
          <w:p w14:paraId="5576C3D4" w14:textId="77777777" w:rsidR="00ED65EE" w:rsidRPr="00CF120D" w:rsidRDefault="00ED65EE" w:rsidP="00ED65EE">
            <w:pPr>
              <w:widowControl w:val="0"/>
              <w:spacing w:after="0" w:line="240" w:lineRule="auto"/>
              <w:jc w:val="center"/>
              <w:rPr>
                <w:rFonts w:ascii="Times New Roman" w:hAnsi="Times New Roman"/>
                <w:sz w:val="24"/>
                <w:szCs w:val="24"/>
              </w:rPr>
            </w:pPr>
            <w:r w:rsidRPr="00CF120D">
              <w:rPr>
                <w:rFonts w:ascii="Times New Roman" w:hAnsi="Times New Roman"/>
                <w:sz w:val="24"/>
                <w:szCs w:val="24"/>
              </w:rPr>
              <w:t>68</w:t>
            </w:r>
          </w:p>
        </w:tc>
        <w:tc>
          <w:tcPr>
            <w:tcW w:w="421" w:type="pct"/>
            <w:tcBorders>
              <w:top w:val="single" w:sz="4" w:space="0" w:color="auto"/>
              <w:left w:val="single" w:sz="4" w:space="0" w:color="auto"/>
              <w:bottom w:val="single" w:sz="4" w:space="0" w:color="auto"/>
              <w:right w:val="single" w:sz="4" w:space="0" w:color="auto"/>
            </w:tcBorders>
            <w:noWrap/>
            <w:vAlign w:val="center"/>
          </w:tcPr>
          <w:p w14:paraId="48438C68" w14:textId="77777777" w:rsidR="00ED65EE" w:rsidRPr="001818EA" w:rsidRDefault="00ED65EE" w:rsidP="00ED65EE">
            <w:pPr>
              <w:widowControl w:val="0"/>
              <w:spacing w:after="0" w:line="240" w:lineRule="auto"/>
              <w:jc w:val="center"/>
              <w:rPr>
                <w:rFonts w:ascii="Times New Roman" w:hAnsi="Times New Roman"/>
                <w:sz w:val="24"/>
                <w:szCs w:val="24"/>
              </w:rPr>
            </w:pPr>
            <w:r w:rsidRPr="001818EA">
              <w:rPr>
                <w:rFonts w:ascii="Times New Roman" w:hAnsi="Times New Roman"/>
                <w:sz w:val="24"/>
                <w:szCs w:val="24"/>
              </w:rPr>
              <w:t>48</w:t>
            </w:r>
          </w:p>
        </w:tc>
        <w:tc>
          <w:tcPr>
            <w:tcW w:w="285" w:type="pct"/>
            <w:tcBorders>
              <w:top w:val="single" w:sz="4" w:space="0" w:color="auto"/>
              <w:left w:val="single" w:sz="4" w:space="0" w:color="auto"/>
              <w:bottom w:val="single" w:sz="4" w:space="0" w:color="auto"/>
              <w:right w:val="single" w:sz="4" w:space="0" w:color="auto"/>
            </w:tcBorders>
            <w:noWrap/>
            <w:vAlign w:val="center"/>
          </w:tcPr>
          <w:p w14:paraId="626E5D4D" w14:textId="77777777" w:rsidR="00ED65EE" w:rsidRPr="001818EA" w:rsidRDefault="00ED65EE" w:rsidP="00ED65EE">
            <w:pPr>
              <w:widowControl w:val="0"/>
              <w:spacing w:after="0" w:line="240" w:lineRule="auto"/>
              <w:jc w:val="center"/>
              <w:rPr>
                <w:rFonts w:ascii="Times New Roman" w:hAnsi="Times New Roman"/>
                <w:sz w:val="24"/>
                <w:szCs w:val="24"/>
              </w:rPr>
            </w:pPr>
            <w:r w:rsidRPr="001818EA">
              <w:rPr>
                <w:rFonts w:ascii="Times New Roman" w:hAnsi="Times New Roman"/>
                <w:sz w:val="24"/>
                <w:szCs w:val="24"/>
              </w:rPr>
              <w:t>-</w:t>
            </w:r>
          </w:p>
        </w:tc>
        <w:tc>
          <w:tcPr>
            <w:tcW w:w="387" w:type="pct"/>
            <w:tcBorders>
              <w:top w:val="single" w:sz="4" w:space="0" w:color="auto"/>
              <w:left w:val="single" w:sz="4" w:space="0" w:color="auto"/>
              <w:bottom w:val="single" w:sz="4" w:space="0" w:color="auto"/>
              <w:right w:val="single" w:sz="4" w:space="0" w:color="auto"/>
            </w:tcBorders>
            <w:vAlign w:val="center"/>
          </w:tcPr>
          <w:p w14:paraId="3EFE45EA" w14:textId="77777777" w:rsidR="00ED65EE" w:rsidRPr="001818EA" w:rsidRDefault="00ED65EE" w:rsidP="00ED65EE">
            <w:pPr>
              <w:widowControl w:val="0"/>
              <w:spacing w:after="0" w:line="240" w:lineRule="auto"/>
              <w:jc w:val="center"/>
              <w:rPr>
                <w:rFonts w:ascii="Times New Roman" w:hAnsi="Times New Roman"/>
                <w:sz w:val="24"/>
                <w:szCs w:val="24"/>
              </w:rPr>
            </w:pPr>
          </w:p>
        </w:tc>
        <w:tc>
          <w:tcPr>
            <w:tcW w:w="308" w:type="pct"/>
            <w:tcBorders>
              <w:top w:val="single" w:sz="4" w:space="0" w:color="auto"/>
              <w:left w:val="single" w:sz="4" w:space="0" w:color="auto"/>
              <w:bottom w:val="single" w:sz="4" w:space="0" w:color="auto"/>
              <w:right w:val="single" w:sz="4" w:space="0" w:color="auto"/>
            </w:tcBorders>
            <w:vAlign w:val="center"/>
          </w:tcPr>
          <w:p w14:paraId="3BCCEDE9" w14:textId="77777777" w:rsidR="00ED65EE" w:rsidRPr="001818EA" w:rsidRDefault="00ED65EE" w:rsidP="00ED65EE">
            <w:pPr>
              <w:widowControl w:val="0"/>
              <w:spacing w:after="0" w:line="240" w:lineRule="auto"/>
              <w:jc w:val="center"/>
              <w:rPr>
                <w:rFonts w:ascii="Times New Roman" w:hAnsi="Times New Roman"/>
                <w:sz w:val="24"/>
                <w:szCs w:val="24"/>
              </w:rPr>
            </w:pPr>
          </w:p>
        </w:tc>
        <w:tc>
          <w:tcPr>
            <w:tcW w:w="499" w:type="pct"/>
            <w:gridSpan w:val="2"/>
            <w:tcBorders>
              <w:top w:val="single" w:sz="4" w:space="0" w:color="auto"/>
              <w:left w:val="single" w:sz="4" w:space="0" w:color="auto"/>
              <w:bottom w:val="single" w:sz="4" w:space="0" w:color="auto"/>
              <w:right w:val="single" w:sz="4" w:space="0" w:color="auto"/>
            </w:tcBorders>
            <w:noWrap/>
          </w:tcPr>
          <w:p w14:paraId="3FCFDD8F" w14:textId="77777777" w:rsidR="00ED65EE" w:rsidRPr="001818EA" w:rsidRDefault="00ED65EE" w:rsidP="00ED65EE">
            <w:pPr>
              <w:widowControl w:val="0"/>
              <w:spacing w:after="0" w:line="240" w:lineRule="auto"/>
              <w:jc w:val="center"/>
              <w:rPr>
                <w:rFonts w:ascii="Times New Roman" w:hAnsi="Times New Roman"/>
                <w:sz w:val="24"/>
                <w:szCs w:val="24"/>
              </w:rPr>
            </w:pPr>
            <w:r w:rsidRPr="001818EA">
              <w:rPr>
                <w:rFonts w:ascii="Times New Roman" w:hAnsi="Times New Roman"/>
                <w:sz w:val="24"/>
                <w:szCs w:val="24"/>
              </w:rPr>
              <w:t>1</w:t>
            </w:r>
          </w:p>
        </w:tc>
      </w:tr>
      <w:tr w:rsidR="00ED65EE" w:rsidRPr="001818EA" w14:paraId="3745E993" w14:textId="77777777" w:rsidTr="006E7463">
        <w:trPr>
          <w:gridAfter w:val="1"/>
          <w:wAfter w:w="2" w:type="pct"/>
        </w:trPr>
        <w:tc>
          <w:tcPr>
            <w:tcW w:w="415" w:type="pct"/>
            <w:tcBorders>
              <w:top w:val="single" w:sz="4" w:space="0" w:color="auto"/>
              <w:left w:val="single" w:sz="4" w:space="0" w:color="auto"/>
              <w:bottom w:val="single" w:sz="4" w:space="0" w:color="auto"/>
              <w:right w:val="single" w:sz="4" w:space="0" w:color="auto"/>
            </w:tcBorders>
            <w:vAlign w:val="center"/>
          </w:tcPr>
          <w:p w14:paraId="00586921" w14:textId="77777777" w:rsidR="00ED65EE" w:rsidRPr="001818EA" w:rsidRDefault="00ED65EE" w:rsidP="00ED65EE">
            <w:pPr>
              <w:widowControl w:val="0"/>
              <w:spacing w:after="0" w:line="240" w:lineRule="auto"/>
              <w:rPr>
                <w:rFonts w:ascii="Times New Roman" w:hAnsi="Times New Roman"/>
                <w:sz w:val="24"/>
                <w:szCs w:val="24"/>
              </w:rPr>
            </w:pPr>
            <w:r w:rsidRPr="001818EA">
              <w:rPr>
                <w:rFonts w:ascii="Times New Roman" w:hAnsi="Times New Roman"/>
                <w:sz w:val="24"/>
                <w:szCs w:val="24"/>
              </w:rPr>
              <w:t>ОП. 02</w:t>
            </w:r>
          </w:p>
        </w:tc>
        <w:tc>
          <w:tcPr>
            <w:tcW w:w="1660" w:type="pct"/>
            <w:tcBorders>
              <w:top w:val="single" w:sz="4" w:space="0" w:color="auto"/>
              <w:bottom w:val="single" w:sz="4" w:space="0" w:color="auto"/>
              <w:right w:val="single" w:sz="4" w:space="0" w:color="auto"/>
            </w:tcBorders>
          </w:tcPr>
          <w:p w14:paraId="5AC5BF39" w14:textId="77777777" w:rsidR="00ED65EE" w:rsidRPr="001818EA" w:rsidRDefault="00ED65EE" w:rsidP="00ED65EE">
            <w:pPr>
              <w:widowControl w:val="0"/>
              <w:spacing w:after="0" w:line="240" w:lineRule="auto"/>
              <w:rPr>
                <w:rFonts w:ascii="Times New Roman" w:hAnsi="Times New Roman"/>
                <w:sz w:val="24"/>
                <w:szCs w:val="24"/>
              </w:rPr>
            </w:pPr>
            <w:r w:rsidRPr="001818EA">
              <w:rPr>
                <w:rFonts w:ascii="Times New Roman" w:hAnsi="Times New Roman"/>
                <w:sz w:val="24"/>
                <w:szCs w:val="24"/>
              </w:rPr>
              <w:t>Основы инженерной графики</w:t>
            </w:r>
          </w:p>
        </w:tc>
        <w:tc>
          <w:tcPr>
            <w:tcW w:w="322" w:type="pct"/>
            <w:tcBorders>
              <w:top w:val="single" w:sz="4" w:space="0" w:color="auto"/>
              <w:left w:val="single" w:sz="4" w:space="0" w:color="auto"/>
              <w:bottom w:val="single" w:sz="4" w:space="0" w:color="auto"/>
              <w:right w:val="single" w:sz="4" w:space="0" w:color="auto"/>
            </w:tcBorders>
            <w:vAlign w:val="center"/>
          </w:tcPr>
          <w:p w14:paraId="6F45DC4D" w14:textId="77777777" w:rsidR="00ED65EE" w:rsidRPr="001818EA" w:rsidRDefault="00ED65EE" w:rsidP="00ED65EE">
            <w:pPr>
              <w:widowControl w:val="0"/>
              <w:spacing w:after="0" w:line="240" w:lineRule="auto"/>
              <w:jc w:val="center"/>
              <w:rPr>
                <w:rFonts w:ascii="Times New Roman" w:hAnsi="Times New Roman"/>
                <w:sz w:val="24"/>
                <w:szCs w:val="24"/>
              </w:rPr>
            </w:pPr>
            <w:r w:rsidRPr="001818EA">
              <w:rPr>
                <w:rFonts w:ascii="Times New Roman" w:hAnsi="Times New Roman"/>
                <w:sz w:val="24"/>
                <w:szCs w:val="24"/>
              </w:rPr>
              <w:t>94</w:t>
            </w:r>
          </w:p>
        </w:tc>
        <w:tc>
          <w:tcPr>
            <w:tcW w:w="234" w:type="pct"/>
            <w:tcBorders>
              <w:top w:val="single" w:sz="4" w:space="0" w:color="auto"/>
              <w:left w:val="single" w:sz="4" w:space="0" w:color="auto"/>
              <w:bottom w:val="single" w:sz="4" w:space="0" w:color="auto"/>
              <w:right w:val="single" w:sz="4" w:space="0" w:color="auto"/>
            </w:tcBorders>
          </w:tcPr>
          <w:p w14:paraId="66216218" w14:textId="77777777" w:rsidR="00ED65EE" w:rsidRPr="00CF120D" w:rsidRDefault="00CF120D" w:rsidP="00ED65EE">
            <w:pPr>
              <w:spacing w:after="0"/>
              <w:jc w:val="center"/>
              <w:rPr>
                <w:rFonts w:ascii="Times New Roman" w:hAnsi="Times New Roman"/>
              </w:rPr>
            </w:pPr>
            <w:r w:rsidRPr="00CF120D">
              <w:rPr>
                <w:rFonts w:ascii="Times New Roman" w:hAnsi="Times New Roman"/>
              </w:rPr>
              <w:t>18</w:t>
            </w:r>
          </w:p>
        </w:tc>
        <w:tc>
          <w:tcPr>
            <w:tcW w:w="203" w:type="pct"/>
            <w:gridSpan w:val="2"/>
            <w:tcBorders>
              <w:top w:val="single" w:sz="4" w:space="0" w:color="auto"/>
              <w:left w:val="nil"/>
              <w:bottom w:val="single" w:sz="4" w:space="0" w:color="auto"/>
              <w:right w:val="single" w:sz="4" w:space="0" w:color="auto"/>
            </w:tcBorders>
          </w:tcPr>
          <w:p w14:paraId="29BD10C1" w14:textId="77777777" w:rsidR="00ED65EE" w:rsidRPr="00CF120D" w:rsidRDefault="00CF120D" w:rsidP="00ED65EE">
            <w:pPr>
              <w:spacing w:after="0"/>
              <w:jc w:val="center"/>
            </w:pPr>
            <w:r w:rsidRPr="00CF120D">
              <w:t>2</w:t>
            </w:r>
          </w:p>
        </w:tc>
        <w:tc>
          <w:tcPr>
            <w:tcW w:w="264" w:type="pct"/>
            <w:tcBorders>
              <w:top w:val="single" w:sz="4" w:space="0" w:color="auto"/>
              <w:left w:val="nil"/>
              <w:bottom w:val="single" w:sz="4" w:space="0" w:color="auto"/>
              <w:right w:val="single" w:sz="4" w:space="0" w:color="auto"/>
            </w:tcBorders>
            <w:vAlign w:val="center"/>
          </w:tcPr>
          <w:p w14:paraId="55389461" w14:textId="77777777" w:rsidR="00ED65EE" w:rsidRPr="00CF120D" w:rsidRDefault="00ED65EE" w:rsidP="00ED65EE">
            <w:pPr>
              <w:widowControl w:val="0"/>
              <w:spacing w:after="0" w:line="240" w:lineRule="auto"/>
              <w:jc w:val="center"/>
              <w:rPr>
                <w:rFonts w:ascii="Times New Roman" w:hAnsi="Times New Roman"/>
                <w:sz w:val="24"/>
                <w:szCs w:val="24"/>
              </w:rPr>
            </w:pPr>
            <w:r w:rsidRPr="00CF120D">
              <w:rPr>
                <w:rFonts w:ascii="Times New Roman" w:hAnsi="Times New Roman"/>
                <w:sz w:val="24"/>
                <w:szCs w:val="24"/>
              </w:rPr>
              <w:t>94</w:t>
            </w:r>
          </w:p>
        </w:tc>
        <w:tc>
          <w:tcPr>
            <w:tcW w:w="421" w:type="pct"/>
            <w:tcBorders>
              <w:top w:val="single" w:sz="4" w:space="0" w:color="auto"/>
              <w:left w:val="nil"/>
              <w:bottom w:val="single" w:sz="4" w:space="0" w:color="auto"/>
              <w:right w:val="single" w:sz="4" w:space="0" w:color="auto"/>
            </w:tcBorders>
            <w:noWrap/>
            <w:vAlign w:val="center"/>
          </w:tcPr>
          <w:p w14:paraId="76A12606" w14:textId="77777777" w:rsidR="00ED65EE" w:rsidRPr="001818EA" w:rsidRDefault="00ED65EE" w:rsidP="00ED65EE">
            <w:pPr>
              <w:widowControl w:val="0"/>
              <w:spacing w:after="0" w:line="240" w:lineRule="auto"/>
              <w:jc w:val="center"/>
              <w:rPr>
                <w:rFonts w:ascii="Times New Roman" w:hAnsi="Times New Roman"/>
                <w:sz w:val="24"/>
                <w:szCs w:val="24"/>
              </w:rPr>
            </w:pPr>
            <w:r w:rsidRPr="001818EA">
              <w:rPr>
                <w:rFonts w:ascii="Times New Roman" w:hAnsi="Times New Roman"/>
                <w:sz w:val="24"/>
                <w:szCs w:val="24"/>
              </w:rPr>
              <w:t>88</w:t>
            </w:r>
          </w:p>
        </w:tc>
        <w:tc>
          <w:tcPr>
            <w:tcW w:w="285" w:type="pct"/>
            <w:tcBorders>
              <w:top w:val="single" w:sz="4" w:space="0" w:color="auto"/>
              <w:left w:val="nil"/>
              <w:bottom w:val="single" w:sz="4" w:space="0" w:color="auto"/>
              <w:right w:val="single" w:sz="4" w:space="0" w:color="auto"/>
            </w:tcBorders>
            <w:noWrap/>
            <w:vAlign w:val="center"/>
          </w:tcPr>
          <w:p w14:paraId="1F3CBDC0" w14:textId="77777777" w:rsidR="00ED65EE" w:rsidRPr="001818EA" w:rsidRDefault="00ED65EE" w:rsidP="00ED65EE">
            <w:pPr>
              <w:widowControl w:val="0"/>
              <w:spacing w:after="0" w:line="240" w:lineRule="auto"/>
              <w:jc w:val="center"/>
              <w:rPr>
                <w:rFonts w:ascii="Times New Roman" w:hAnsi="Times New Roman"/>
                <w:sz w:val="24"/>
                <w:szCs w:val="24"/>
              </w:rPr>
            </w:pPr>
            <w:r w:rsidRPr="001818EA">
              <w:rPr>
                <w:rFonts w:ascii="Times New Roman" w:hAnsi="Times New Roman"/>
                <w:sz w:val="24"/>
                <w:szCs w:val="24"/>
              </w:rPr>
              <w:t>-</w:t>
            </w:r>
          </w:p>
        </w:tc>
        <w:tc>
          <w:tcPr>
            <w:tcW w:w="387" w:type="pct"/>
            <w:tcBorders>
              <w:top w:val="single" w:sz="4" w:space="0" w:color="auto"/>
              <w:left w:val="nil"/>
              <w:bottom w:val="single" w:sz="4" w:space="0" w:color="auto"/>
              <w:right w:val="single" w:sz="4" w:space="0" w:color="auto"/>
            </w:tcBorders>
            <w:vAlign w:val="center"/>
          </w:tcPr>
          <w:p w14:paraId="7848351B" w14:textId="77777777" w:rsidR="00ED65EE" w:rsidRPr="001818EA" w:rsidRDefault="00ED65EE" w:rsidP="00ED65EE">
            <w:pPr>
              <w:widowControl w:val="0"/>
              <w:spacing w:after="0" w:line="240" w:lineRule="auto"/>
              <w:jc w:val="center"/>
              <w:rPr>
                <w:rFonts w:ascii="Times New Roman" w:hAnsi="Times New Roman"/>
                <w:sz w:val="24"/>
                <w:szCs w:val="24"/>
              </w:rPr>
            </w:pPr>
          </w:p>
        </w:tc>
        <w:tc>
          <w:tcPr>
            <w:tcW w:w="308" w:type="pct"/>
            <w:tcBorders>
              <w:top w:val="single" w:sz="4" w:space="0" w:color="auto"/>
              <w:left w:val="nil"/>
              <w:bottom w:val="single" w:sz="4" w:space="0" w:color="auto"/>
              <w:right w:val="single" w:sz="4" w:space="0" w:color="auto"/>
            </w:tcBorders>
            <w:vAlign w:val="center"/>
          </w:tcPr>
          <w:p w14:paraId="052A3C28" w14:textId="77777777" w:rsidR="00ED65EE" w:rsidRPr="001818EA" w:rsidRDefault="00ED65EE" w:rsidP="00ED65EE">
            <w:pPr>
              <w:widowControl w:val="0"/>
              <w:spacing w:after="0" w:line="240" w:lineRule="auto"/>
              <w:jc w:val="center"/>
              <w:rPr>
                <w:rFonts w:ascii="Times New Roman" w:hAnsi="Times New Roman"/>
                <w:sz w:val="24"/>
                <w:szCs w:val="24"/>
              </w:rPr>
            </w:pPr>
          </w:p>
        </w:tc>
        <w:tc>
          <w:tcPr>
            <w:tcW w:w="499" w:type="pct"/>
            <w:gridSpan w:val="2"/>
            <w:tcBorders>
              <w:top w:val="single" w:sz="4" w:space="0" w:color="auto"/>
              <w:left w:val="nil"/>
              <w:bottom w:val="single" w:sz="4" w:space="0" w:color="auto"/>
              <w:right w:val="single" w:sz="4" w:space="0" w:color="auto"/>
            </w:tcBorders>
            <w:noWrap/>
          </w:tcPr>
          <w:p w14:paraId="40527B03" w14:textId="77777777" w:rsidR="00ED65EE" w:rsidRPr="001818EA" w:rsidRDefault="00ED65EE" w:rsidP="00ED65EE">
            <w:pPr>
              <w:widowControl w:val="0"/>
              <w:spacing w:after="0" w:line="240" w:lineRule="auto"/>
              <w:jc w:val="center"/>
              <w:rPr>
                <w:rFonts w:ascii="Times New Roman" w:hAnsi="Times New Roman"/>
                <w:sz w:val="24"/>
                <w:szCs w:val="24"/>
              </w:rPr>
            </w:pPr>
            <w:r w:rsidRPr="001818EA">
              <w:rPr>
                <w:rFonts w:ascii="Times New Roman" w:hAnsi="Times New Roman"/>
                <w:sz w:val="24"/>
                <w:szCs w:val="24"/>
              </w:rPr>
              <w:t>1</w:t>
            </w:r>
          </w:p>
        </w:tc>
      </w:tr>
      <w:tr w:rsidR="00ED65EE" w:rsidRPr="001818EA" w14:paraId="0E2CF7DD" w14:textId="77777777" w:rsidTr="006E7463">
        <w:trPr>
          <w:gridAfter w:val="1"/>
          <w:wAfter w:w="2" w:type="pct"/>
        </w:trPr>
        <w:tc>
          <w:tcPr>
            <w:tcW w:w="415" w:type="pct"/>
            <w:tcBorders>
              <w:top w:val="single" w:sz="4" w:space="0" w:color="auto"/>
              <w:left w:val="single" w:sz="4" w:space="0" w:color="auto"/>
              <w:bottom w:val="single" w:sz="4" w:space="0" w:color="auto"/>
              <w:right w:val="single" w:sz="4" w:space="0" w:color="auto"/>
            </w:tcBorders>
            <w:vAlign w:val="center"/>
          </w:tcPr>
          <w:p w14:paraId="101E6AD2" w14:textId="77777777" w:rsidR="00ED65EE" w:rsidRPr="001818EA" w:rsidRDefault="00ED65EE" w:rsidP="00ED65EE">
            <w:pPr>
              <w:widowControl w:val="0"/>
              <w:spacing w:after="0" w:line="240" w:lineRule="auto"/>
              <w:rPr>
                <w:rFonts w:ascii="Times New Roman" w:hAnsi="Times New Roman"/>
                <w:sz w:val="24"/>
                <w:szCs w:val="24"/>
              </w:rPr>
            </w:pPr>
            <w:r w:rsidRPr="001818EA">
              <w:rPr>
                <w:rFonts w:ascii="Times New Roman" w:hAnsi="Times New Roman"/>
                <w:sz w:val="24"/>
                <w:szCs w:val="24"/>
              </w:rPr>
              <w:t>ОП. 03</w:t>
            </w:r>
          </w:p>
        </w:tc>
        <w:tc>
          <w:tcPr>
            <w:tcW w:w="1660" w:type="pct"/>
            <w:tcBorders>
              <w:top w:val="single" w:sz="4" w:space="0" w:color="auto"/>
              <w:bottom w:val="single" w:sz="4" w:space="0" w:color="auto"/>
              <w:right w:val="single" w:sz="4" w:space="0" w:color="auto"/>
            </w:tcBorders>
          </w:tcPr>
          <w:p w14:paraId="79F4B986" w14:textId="77777777" w:rsidR="00ED65EE" w:rsidRPr="001818EA" w:rsidRDefault="00ED65EE" w:rsidP="00ED65EE">
            <w:pPr>
              <w:widowControl w:val="0"/>
              <w:spacing w:after="0" w:line="240" w:lineRule="auto"/>
              <w:rPr>
                <w:rFonts w:ascii="Times New Roman" w:hAnsi="Times New Roman"/>
                <w:sz w:val="24"/>
                <w:szCs w:val="24"/>
              </w:rPr>
            </w:pPr>
            <w:r w:rsidRPr="001818EA">
              <w:rPr>
                <w:rFonts w:ascii="Times New Roman" w:hAnsi="Times New Roman"/>
                <w:sz w:val="24"/>
                <w:szCs w:val="24"/>
              </w:rPr>
              <w:t>Техническая механика</w:t>
            </w:r>
          </w:p>
        </w:tc>
        <w:tc>
          <w:tcPr>
            <w:tcW w:w="322" w:type="pct"/>
            <w:tcBorders>
              <w:top w:val="single" w:sz="4" w:space="0" w:color="auto"/>
              <w:left w:val="single" w:sz="4" w:space="0" w:color="auto"/>
              <w:bottom w:val="single" w:sz="4" w:space="0" w:color="auto"/>
              <w:right w:val="single" w:sz="4" w:space="0" w:color="auto"/>
            </w:tcBorders>
            <w:vAlign w:val="center"/>
          </w:tcPr>
          <w:p w14:paraId="3C7E5592" w14:textId="77777777" w:rsidR="00ED65EE" w:rsidRPr="001818EA" w:rsidRDefault="00ED65EE" w:rsidP="00ED65EE">
            <w:pPr>
              <w:widowControl w:val="0"/>
              <w:spacing w:after="0" w:line="240" w:lineRule="auto"/>
              <w:jc w:val="center"/>
              <w:rPr>
                <w:rFonts w:ascii="Times New Roman" w:hAnsi="Times New Roman"/>
                <w:sz w:val="24"/>
                <w:szCs w:val="24"/>
              </w:rPr>
            </w:pPr>
            <w:r w:rsidRPr="001818EA">
              <w:rPr>
                <w:rFonts w:ascii="Times New Roman" w:hAnsi="Times New Roman"/>
                <w:sz w:val="24"/>
                <w:szCs w:val="24"/>
              </w:rPr>
              <w:t>94</w:t>
            </w:r>
          </w:p>
        </w:tc>
        <w:tc>
          <w:tcPr>
            <w:tcW w:w="234" w:type="pct"/>
            <w:tcBorders>
              <w:top w:val="single" w:sz="4" w:space="0" w:color="auto"/>
              <w:left w:val="single" w:sz="4" w:space="0" w:color="auto"/>
              <w:bottom w:val="single" w:sz="4" w:space="0" w:color="auto"/>
              <w:right w:val="single" w:sz="4" w:space="0" w:color="auto"/>
            </w:tcBorders>
          </w:tcPr>
          <w:p w14:paraId="55A5A0AC" w14:textId="77777777" w:rsidR="00ED65EE" w:rsidRPr="00CF120D" w:rsidRDefault="00CF120D" w:rsidP="00ED65EE">
            <w:pPr>
              <w:spacing w:after="0"/>
              <w:jc w:val="center"/>
              <w:rPr>
                <w:rFonts w:ascii="Times New Roman" w:hAnsi="Times New Roman"/>
              </w:rPr>
            </w:pPr>
            <w:r w:rsidRPr="00CF120D">
              <w:rPr>
                <w:rFonts w:ascii="Times New Roman" w:hAnsi="Times New Roman"/>
              </w:rPr>
              <w:t>6</w:t>
            </w:r>
          </w:p>
        </w:tc>
        <w:tc>
          <w:tcPr>
            <w:tcW w:w="203" w:type="pct"/>
            <w:gridSpan w:val="2"/>
            <w:tcBorders>
              <w:top w:val="single" w:sz="4" w:space="0" w:color="auto"/>
              <w:left w:val="nil"/>
              <w:bottom w:val="single" w:sz="4" w:space="0" w:color="auto"/>
              <w:right w:val="single" w:sz="4" w:space="0" w:color="auto"/>
            </w:tcBorders>
          </w:tcPr>
          <w:p w14:paraId="4E11D022" w14:textId="77777777" w:rsidR="00ED65EE" w:rsidRPr="00CF120D" w:rsidRDefault="00CF120D" w:rsidP="00ED65EE">
            <w:pPr>
              <w:spacing w:after="0"/>
              <w:jc w:val="center"/>
            </w:pPr>
            <w:r w:rsidRPr="00CF120D">
              <w:t>2</w:t>
            </w:r>
          </w:p>
        </w:tc>
        <w:tc>
          <w:tcPr>
            <w:tcW w:w="264" w:type="pct"/>
            <w:tcBorders>
              <w:top w:val="single" w:sz="4" w:space="0" w:color="auto"/>
              <w:left w:val="nil"/>
              <w:bottom w:val="single" w:sz="4" w:space="0" w:color="auto"/>
              <w:right w:val="single" w:sz="4" w:space="0" w:color="auto"/>
            </w:tcBorders>
            <w:vAlign w:val="center"/>
          </w:tcPr>
          <w:p w14:paraId="1C6A868A" w14:textId="77777777" w:rsidR="00ED65EE" w:rsidRPr="00CF120D" w:rsidRDefault="00ED65EE" w:rsidP="00ED65EE">
            <w:pPr>
              <w:widowControl w:val="0"/>
              <w:spacing w:after="0" w:line="240" w:lineRule="auto"/>
              <w:jc w:val="center"/>
              <w:rPr>
                <w:rFonts w:ascii="Times New Roman" w:hAnsi="Times New Roman"/>
                <w:sz w:val="24"/>
                <w:szCs w:val="24"/>
              </w:rPr>
            </w:pPr>
            <w:r w:rsidRPr="00CF120D">
              <w:rPr>
                <w:rFonts w:ascii="Times New Roman" w:hAnsi="Times New Roman"/>
                <w:sz w:val="24"/>
                <w:szCs w:val="24"/>
              </w:rPr>
              <w:t>94</w:t>
            </w:r>
          </w:p>
        </w:tc>
        <w:tc>
          <w:tcPr>
            <w:tcW w:w="421" w:type="pct"/>
            <w:tcBorders>
              <w:top w:val="single" w:sz="4" w:space="0" w:color="auto"/>
              <w:left w:val="nil"/>
              <w:bottom w:val="single" w:sz="4" w:space="0" w:color="auto"/>
              <w:right w:val="single" w:sz="4" w:space="0" w:color="auto"/>
            </w:tcBorders>
            <w:noWrap/>
            <w:vAlign w:val="center"/>
          </w:tcPr>
          <w:p w14:paraId="3DB81BF9" w14:textId="77777777" w:rsidR="00ED65EE" w:rsidRPr="001818EA" w:rsidRDefault="00ED65EE" w:rsidP="00ED65EE">
            <w:pPr>
              <w:widowControl w:val="0"/>
              <w:spacing w:after="0" w:line="240" w:lineRule="auto"/>
              <w:jc w:val="center"/>
              <w:rPr>
                <w:rFonts w:ascii="Times New Roman" w:hAnsi="Times New Roman"/>
                <w:sz w:val="24"/>
                <w:szCs w:val="24"/>
              </w:rPr>
            </w:pPr>
            <w:r w:rsidRPr="001818EA">
              <w:rPr>
                <w:rFonts w:ascii="Times New Roman" w:hAnsi="Times New Roman"/>
                <w:sz w:val="24"/>
                <w:szCs w:val="24"/>
              </w:rPr>
              <w:t>40</w:t>
            </w:r>
          </w:p>
        </w:tc>
        <w:tc>
          <w:tcPr>
            <w:tcW w:w="285" w:type="pct"/>
            <w:tcBorders>
              <w:top w:val="single" w:sz="4" w:space="0" w:color="auto"/>
              <w:left w:val="nil"/>
              <w:bottom w:val="single" w:sz="4" w:space="0" w:color="auto"/>
              <w:right w:val="single" w:sz="4" w:space="0" w:color="auto"/>
            </w:tcBorders>
            <w:noWrap/>
            <w:vAlign w:val="center"/>
          </w:tcPr>
          <w:p w14:paraId="5B15F001" w14:textId="77777777" w:rsidR="00ED65EE" w:rsidRPr="001818EA" w:rsidRDefault="00ED65EE" w:rsidP="00ED65EE">
            <w:pPr>
              <w:widowControl w:val="0"/>
              <w:spacing w:after="0" w:line="240" w:lineRule="auto"/>
              <w:jc w:val="center"/>
              <w:rPr>
                <w:rFonts w:ascii="Times New Roman" w:hAnsi="Times New Roman"/>
                <w:sz w:val="24"/>
                <w:szCs w:val="24"/>
              </w:rPr>
            </w:pPr>
            <w:r w:rsidRPr="001818EA">
              <w:rPr>
                <w:rFonts w:ascii="Times New Roman" w:hAnsi="Times New Roman"/>
                <w:sz w:val="24"/>
                <w:szCs w:val="24"/>
              </w:rPr>
              <w:t>-</w:t>
            </w:r>
          </w:p>
        </w:tc>
        <w:tc>
          <w:tcPr>
            <w:tcW w:w="387" w:type="pct"/>
            <w:tcBorders>
              <w:top w:val="single" w:sz="4" w:space="0" w:color="auto"/>
              <w:left w:val="nil"/>
              <w:bottom w:val="single" w:sz="4" w:space="0" w:color="auto"/>
              <w:right w:val="single" w:sz="4" w:space="0" w:color="auto"/>
            </w:tcBorders>
            <w:vAlign w:val="center"/>
          </w:tcPr>
          <w:p w14:paraId="73A53A51" w14:textId="77777777" w:rsidR="00ED65EE" w:rsidRPr="001818EA" w:rsidRDefault="00ED65EE" w:rsidP="00ED65EE">
            <w:pPr>
              <w:widowControl w:val="0"/>
              <w:spacing w:after="0" w:line="240" w:lineRule="auto"/>
              <w:jc w:val="center"/>
              <w:rPr>
                <w:rFonts w:ascii="Times New Roman" w:hAnsi="Times New Roman"/>
                <w:sz w:val="24"/>
                <w:szCs w:val="24"/>
              </w:rPr>
            </w:pPr>
          </w:p>
        </w:tc>
        <w:tc>
          <w:tcPr>
            <w:tcW w:w="308" w:type="pct"/>
            <w:tcBorders>
              <w:top w:val="single" w:sz="4" w:space="0" w:color="auto"/>
              <w:left w:val="nil"/>
              <w:bottom w:val="single" w:sz="4" w:space="0" w:color="auto"/>
              <w:right w:val="single" w:sz="4" w:space="0" w:color="auto"/>
            </w:tcBorders>
            <w:vAlign w:val="center"/>
          </w:tcPr>
          <w:p w14:paraId="24BB1B1B" w14:textId="77777777" w:rsidR="00ED65EE" w:rsidRPr="001818EA" w:rsidRDefault="00ED65EE" w:rsidP="00ED65EE">
            <w:pPr>
              <w:widowControl w:val="0"/>
              <w:spacing w:after="0" w:line="240" w:lineRule="auto"/>
              <w:jc w:val="center"/>
              <w:rPr>
                <w:rFonts w:ascii="Times New Roman" w:hAnsi="Times New Roman"/>
                <w:sz w:val="24"/>
                <w:szCs w:val="24"/>
              </w:rPr>
            </w:pPr>
          </w:p>
        </w:tc>
        <w:tc>
          <w:tcPr>
            <w:tcW w:w="499" w:type="pct"/>
            <w:gridSpan w:val="2"/>
            <w:tcBorders>
              <w:top w:val="single" w:sz="4" w:space="0" w:color="auto"/>
              <w:left w:val="nil"/>
              <w:bottom w:val="single" w:sz="4" w:space="0" w:color="auto"/>
              <w:right w:val="single" w:sz="4" w:space="0" w:color="auto"/>
            </w:tcBorders>
            <w:noWrap/>
          </w:tcPr>
          <w:p w14:paraId="390BA104" w14:textId="77777777" w:rsidR="00ED65EE" w:rsidRPr="001818EA" w:rsidRDefault="00ED65EE" w:rsidP="00ED65EE">
            <w:pPr>
              <w:widowControl w:val="0"/>
              <w:spacing w:after="0" w:line="240" w:lineRule="auto"/>
              <w:jc w:val="center"/>
              <w:rPr>
                <w:rFonts w:ascii="Times New Roman" w:hAnsi="Times New Roman"/>
                <w:sz w:val="24"/>
                <w:szCs w:val="24"/>
              </w:rPr>
            </w:pPr>
            <w:r w:rsidRPr="001818EA">
              <w:rPr>
                <w:rFonts w:ascii="Times New Roman" w:hAnsi="Times New Roman"/>
                <w:sz w:val="24"/>
                <w:szCs w:val="24"/>
              </w:rPr>
              <w:t>1</w:t>
            </w:r>
          </w:p>
        </w:tc>
      </w:tr>
      <w:tr w:rsidR="00ED65EE" w:rsidRPr="001818EA" w14:paraId="78DEA70E" w14:textId="77777777" w:rsidTr="006E7463">
        <w:trPr>
          <w:gridAfter w:val="1"/>
          <w:wAfter w:w="2" w:type="pct"/>
        </w:trPr>
        <w:tc>
          <w:tcPr>
            <w:tcW w:w="415" w:type="pct"/>
            <w:tcBorders>
              <w:top w:val="single" w:sz="4" w:space="0" w:color="auto"/>
              <w:left w:val="single" w:sz="4" w:space="0" w:color="auto"/>
              <w:bottom w:val="single" w:sz="4" w:space="0" w:color="auto"/>
              <w:right w:val="single" w:sz="4" w:space="0" w:color="auto"/>
            </w:tcBorders>
            <w:vAlign w:val="center"/>
          </w:tcPr>
          <w:p w14:paraId="6E2D91DB" w14:textId="77777777" w:rsidR="00ED65EE" w:rsidRPr="001818EA" w:rsidRDefault="00ED65EE" w:rsidP="00ED65EE">
            <w:pPr>
              <w:widowControl w:val="0"/>
              <w:spacing w:after="0" w:line="240" w:lineRule="auto"/>
              <w:rPr>
                <w:rFonts w:ascii="Times New Roman" w:hAnsi="Times New Roman"/>
                <w:sz w:val="24"/>
                <w:szCs w:val="24"/>
              </w:rPr>
            </w:pPr>
            <w:r w:rsidRPr="001818EA">
              <w:rPr>
                <w:rFonts w:ascii="Times New Roman" w:hAnsi="Times New Roman"/>
                <w:sz w:val="24"/>
                <w:szCs w:val="24"/>
              </w:rPr>
              <w:t>ОП. 04</w:t>
            </w:r>
          </w:p>
        </w:tc>
        <w:tc>
          <w:tcPr>
            <w:tcW w:w="1660" w:type="pct"/>
            <w:tcBorders>
              <w:top w:val="single" w:sz="4" w:space="0" w:color="auto"/>
              <w:bottom w:val="single" w:sz="4" w:space="0" w:color="auto"/>
              <w:right w:val="single" w:sz="4" w:space="0" w:color="auto"/>
            </w:tcBorders>
          </w:tcPr>
          <w:p w14:paraId="65415DB7" w14:textId="77777777" w:rsidR="00ED65EE" w:rsidRPr="001818EA" w:rsidRDefault="00ED65EE" w:rsidP="00ED65EE">
            <w:pPr>
              <w:widowControl w:val="0"/>
              <w:spacing w:after="0" w:line="240" w:lineRule="auto"/>
              <w:rPr>
                <w:rFonts w:ascii="Times New Roman" w:hAnsi="Times New Roman"/>
                <w:sz w:val="24"/>
                <w:szCs w:val="24"/>
              </w:rPr>
            </w:pPr>
            <w:r w:rsidRPr="001818EA">
              <w:rPr>
                <w:rFonts w:ascii="Times New Roman" w:hAnsi="Times New Roman"/>
                <w:sz w:val="24"/>
                <w:szCs w:val="24"/>
              </w:rPr>
              <w:t>Физико-химические основы полиграфического производства</w:t>
            </w:r>
          </w:p>
        </w:tc>
        <w:tc>
          <w:tcPr>
            <w:tcW w:w="322" w:type="pct"/>
            <w:tcBorders>
              <w:top w:val="single" w:sz="4" w:space="0" w:color="auto"/>
              <w:left w:val="single" w:sz="4" w:space="0" w:color="auto"/>
              <w:bottom w:val="single" w:sz="4" w:space="0" w:color="auto"/>
              <w:right w:val="single" w:sz="4" w:space="0" w:color="auto"/>
            </w:tcBorders>
            <w:vAlign w:val="center"/>
          </w:tcPr>
          <w:p w14:paraId="17B529B2" w14:textId="77777777" w:rsidR="00ED65EE" w:rsidRPr="001818EA" w:rsidRDefault="00ED65EE" w:rsidP="00ED65EE">
            <w:pPr>
              <w:widowControl w:val="0"/>
              <w:spacing w:after="0" w:line="240" w:lineRule="auto"/>
              <w:jc w:val="center"/>
              <w:rPr>
                <w:rFonts w:ascii="Times New Roman" w:hAnsi="Times New Roman"/>
                <w:sz w:val="24"/>
                <w:szCs w:val="24"/>
              </w:rPr>
            </w:pPr>
            <w:r w:rsidRPr="001818EA">
              <w:rPr>
                <w:rFonts w:ascii="Times New Roman" w:hAnsi="Times New Roman"/>
                <w:sz w:val="24"/>
                <w:szCs w:val="24"/>
              </w:rPr>
              <w:t>94</w:t>
            </w:r>
          </w:p>
        </w:tc>
        <w:tc>
          <w:tcPr>
            <w:tcW w:w="234" w:type="pct"/>
            <w:tcBorders>
              <w:top w:val="single" w:sz="4" w:space="0" w:color="auto"/>
              <w:left w:val="single" w:sz="4" w:space="0" w:color="auto"/>
              <w:bottom w:val="single" w:sz="4" w:space="0" w:color="auto"/>
              <w:right w:val="single" w:sz="4" w:space="0" w:color="auto"/>
            </w:tcBorders>
          </w:tcPr>
          <w:p w14:paraId="1C0D60F1" w14:textId="77777777" w:rsidR="00ED65EE" w:rsidRPr="00CF120D" w:rsidRDefault="00CF120D" w:rsidP="00ED65EE">
            <w:pPr>
              <w:spacing w:after="0"/>
              <w:jc w:val="center"/>
              <w:rPr>
                <w:rFonts w:ascii="Times New Roman" w:hAnsi="Times New Roman"/>
              </w:rPr>
            </w:pPr>
            <w:r w:rsidRPr="00CF120D">
              <w:rPr>
                <w:rFonts w:ascii="Times New Roman" w:hAnsi="Times New Roman"/>
              </w:rPr>
              <w:t>4</w:t>
            </w:r>
          </w:p>
        </w:tc>
        <w:tc>
          <w:tcPr>
            <w:tcW w:w="203" w:type="pct"/>
            <w:gridSpan w:val="2"/>
            <w:tcBorders>
              <w:top w:val="single" w:sz="4" w:space="0" w:color="auto"/>
              <w:left w:val="nil"/>
              <w:bottom w:val="single" w:sz="4" w:space="0" w:color="auto"/>
              <w:right w:val="single" w:sz="4" w:space="0" w:color="auto"/>
            </w:tcBorders>
          </w:tcPr>
          <w:p w14:paraId="484CB7C5" w14:textId="77777777" w:rsidR="00ED65EE" w:rsidRPr="00CF120D" w:rsidRDefault="00CF120D" w:rsidP="00ED65EE">
            <w:pPr>
              <w:spacing w:after="0"/>
              <w:jc w:val="center"/>
            </w:pPr>
            <w:r w:rsidRPr="00CF120D">
              <w:t>6</w:t>
            </w:r>
          </w:p>
        </w:tc>
        <w:tc>
          <w:tcPr>
            <w:tcW w:w="264" w:type="pct"/>
            <w:tcBorders>
              <w:top w:val="single" w:sz="4" w:space="0" w:color="auto"/>
              <w:left w:val="nil"/>
              <w:bottom w:val="single" w:sz="4" w:space="0" w:color="auto"/>
              <w:right w:val="single" w:sz="4" w:space="0" w:color="auto"/>
            </w:tcBorders>
            <w:vAlign w:val="center"/>
          </w:tcPr>
          <w:p w14:paraId="4232DF93" w14:textId="77777777" w:rsidR="00ED65EE" w:rsidRPr="00CF120D" w:rsidRDefault="00ED65EE" w:rsidP="00ED65EE">
            <w:pPr>
              <w:widowControl w:val="0"/>
              <w:spacing w:after="0" w:line="240" w:lineRule="auto"/>
              <w:jc w:val="center"/>
              <w:rPr>
                <w:rFonts w:ascii="Times New Roman" w:hAnsi="Times New Roman"/>
                <w:sz w:val="24"/>
                <w:szCs w:val="24"/>
              </w:rPr>
            </w:pPr>
            <w:r w:rsidRPr="00CF120D">
              <w:rPr>
                <w:rFonts w:ascii="Times New Roman" w:hAnsi="Times New Roman"/>
                <w:sz w:val="24"/>
                <w:szCs w:val="24"/>
              </w:rPr>
              <w:t>94</w:t>
            </w:r>
          </w:p>
        </w:tc>
        <w:tc>
          <w:tcPr>
            <w:tcW w:w="421" w:type="pct"/>
            <w:tcBorders>
              <w:top w:val="single" w:sz="4" w:space="0" w:color="auto"/>
              <w:left w:val="nil"/>
              <w:bottom w:val="single" w:sz="4" w:space="0" w:color="auto"/>
              <w:right w:val="single" w:sz="4" w:space="0" w:color="auto"/>
            </w:tcBorders>
            <w:noWrap/>
            <w:vAlign w:val="center"/>
          </w:tcPr>
          <w:p w14:paraId="34B7F088" w14:textId="77777777" w:rsidR="00ED65EE" w:rsidRPr="001818EA" w:rsidRDefault="00ED65EE" w:rsidP="00ED65EE">
            <w:pPr>
              <w:widowControl w:val="0"/>
              <w:spacing w:after="0" w:line="240" w:lineRule="auto"/>
              <w:jc w:val="center"/>
              <w:rPr>
                <w:rFonts w:ascii="Times New Roman" w:hAnsi="Times New Roman"/>
                <w:sz w:val="24"/>
                <w:szCs w:val="24"/>
              </w:rPr>
            </w:pPr>
            <w:r w:rsidRPr="001818EA">
              <w:rPr>
                <w:rFonts w:ascii="Times New Roman" w:hAnsi="Times New Roman"/>
                <w:sz w:val="24"/>
                <w:szCs w:val="24"/>
              </w:rPr>
              <w:t>24</w:t>
            </w:r>
          </w:p>
        </w:tc>
        <w:tc>
          <w:tcPr>
            <w:tcW w:w="285" w:type="pct"/>
            <w:tcBorders>
              <w:top w:val="single" w:sz="4" w:space="0" w:color="auto"/>
              <w:left w:val="nil"/>
              <w:bottom w:val="single" w:sz="4" w:space="0" w:color="auto"/>
              <w:right w:val="single" w:sz="4" w:space="0" w:color="auto"/>
            </w:tcBorders>
            <w:noWrap/>
            <w:vAlign w:val="center"/>
          </w:tcPr>
          <w:p w14:paraId="0F935AFD" w14:textId="77777777" w:rsidR="00ED65EE" w:rsidRPr="001818EA" w:rsidRDefault="00ED65EE" w:rsidP="00ED65EE">
            <w:pPr>
              <w:widowControl w:val="0"/>
              <w:spacing w:after="0" w:line="240" w:lineRule="auto"/>
              <w:jc w:val="center"/>
              <w:rPr>
                <w:rFonts w:ascii="Times New Roman" w:hAnsi="Times New Roman"/>
                <w:sz w:val="24"/>
                <w:szCs w:val="24"/>
              </w:rPr>
            </w:pPr>
            <w:r w:rsidRPr="001818EA">
              <w:rPr>
                <w:rFonts w:ascii="Times New Roman" w:hAnsi="Times New Roman"/>
                <w:sz w:val="24"/>
                <w:szCs w:val="24"/>
              </w:rPr>
              <w:t>-</w:t>
            </w:r>
          </w:p>
        </w:tc>
        <w:tc>
          <w:tcPr>
            <w:tcW w:w="387" w:type="pct"/>
            <w:tcBorders>
              <w:top w:val="single" w:sz="4" w:space="0" w:color="auto"/>
              <w:left w:val="nil"/>
              <w:bottom w:val="single" w:sz="4" w:space="0" w:color="auto"/>
              <w:right w:val="single" w:sz="4" w:space="0" w:color="auto"/>
            </w:tcBorders>
            <w:vAlign w:val="center"/>
          </w:tcPr>
          <w:p w14:paraId="23165DA0" w14:textId="77777777" w:rsidR="00ED65EE" w:rsidRPr="001818EA" w:rsidRDefault="00ED65EE" w:rsidP="00ED65EE">
            <w:pPr>
              <w:widowControl w:val="0"/>
              <w:spacing w:after="0" w:line="240" w:lineRule="auto"/>
              <w:jc w:val="center"/>
              <w:rPr>
                <w:rFonts w:ascii="Times New Roman" w:hAnsi="Times New Roman"/>
                <w:sz w:val="24"/>
                <w:szCs w:val="24"/>
              </w:rPr>
            </w:pPr>
          </w:p>
        </w:tc>
        <w:tc>
          <w:tcPr>
            <w:tcW w:w="308" w:type="pct"/>
            <w:tcBorders>
              <w:top w:val="single" w:sz="4" w:space="0" w:color="auto"/>
              <w:left w:val="nil"/>
              <w:bottom w:val="single" w:sz="4" w:space="0" w:color="auto"/>
              <w:right w:val="single" w:sz="4" w:space="0" w:color="auto"/>
            </w:tcBorders>
            <w:vAlign w:val="center"/>
          </w:tcPr>
          <w:p w14:paraId="2C128211" w14:textId="77777777" w:rsidR="00ED65EE" w:rsidRPr="001818EA" w:rsidRDefault="00ED65EE" w:rsidP="00ED65EE">
            <w:pPr>
              <w:widowControl w:val="0"/>
              <w:spacing w:after="0" w:line="240" w:lineRule="auto"/>
              <w:jc w:val="center"/>
              <w:rPr>
                <w:rFonts w:ascii="Times New Roman" w:hAnsi="Times New Roman"/>
                <w:sz w:val="24"/>
                <w:szCs w:val="24"/>
              </w:rPr>
            </w:pPr>
          </w:p>
        </w:tc>
        <w:tc>
          <w:tcPr>
            <w:tcW w:w="499" w:type="pct"/>
            <w:gridSpan w:val="2"/>
            <w:tcBorders>
              <w:top w:val="single" w:sz="4" w:space="0" w:color="auto"/>
              <w:left w:val="nil"/>
              <w:bottom w:val="single" w:sz="4" w:space="0" w:color="auto"/>
              <w:right w:val="single" w:sz="4" w:space="0" w:color="auto"/>
            </w:tcBorders>
            <w:noWrap/>
          </w:tcPr>
          <w:p w14:paraId="5D148FD4" w14:textId="77777777" w:rsidR="00ED65EE" w:rsidRPr="001818EA" w:rsidRDefault="00ED65EE" w:rsidP="00ED65EE">
            <w:pPr>
              <w:widowControl w:val="0"/>
              <w:spacing w:after="0" w:line="240" w:lineRule="auto"/>
              <w:jc w:val="center"/>
              <w:rPr>
                <w:rFonts w:ascii="Times New Roman" w:hAnsi="Times New Roman"/>
                <w:sz w:val="24"/>
                <w:szCs w:val="24"/>
              </w:rPr>
            </w:pPr>
            <w:r w:rsidRPr="001818EA">
              <w:rPr>
                <w:rFonts w:ascii="Times New Roman" w:hAnsi="Times New Roman"/>
                <w:sz w:val="24"/>
                <w:szCs w:val="24"/>
              </w:rPr>
              <w:t>1</w:t>
            </w:r>
          </w:p>
        </w:tc>
      </w:tr>
      <w:tr w:rsidR="00ED65EE" w:rsidRPr="001818EA" w14:paraId="047B5564" w14:textId="77777777" w:rsidTr="006E7463">
        <w:trPr>
          <w:gridAfter w:val="1"/>
          <w:wAfter w:w="2" w:type="pct"/>
        </w:trPr>
        <w:tc>
          <w:tcPr>
            <w:tcW w:w="415" w:type="pct"/>
            <w:tcBorders>
              <w:top w:val="single" w:sz="4" w:space="0" w:color="auto"/>
              <w:left w:val="single" w:sz="4" w:space="0" w:color="auto"/>
              <w:bottom w:val="single" w:sz="4" w:space="0" w:color="auto"/>
              <w:right w:val="single" w:sz="4" w:space="0" w:color="auto"/>
            </w:tcBorders>
            <w:vAlign w:val="center"/>
          </w:tcPr>
          <w:p w14:paraId="10BBCBA2" w14:textId="77777777" w:rsidR="00ED65EE" w:rsidRPr="001818EA" w:rsidRDefault="00ED65EE" w:rsidP="00ED65EE">
            <w:pPr>
              <w:widowControl w:val="0"/>
              <w:spacing w:after="0" w:line="240" w:lineRule="auto"/>
              <w:rPr>
                <w:rFonts w:ascii="Times New Roman" w:hAnsi="Times New Roman"/>
                <w:sz w:val="24"/>
                <w:szCs w:val="24"/>
              </w:rPr>
            </w:pPr>
            <w:r w:rsidRPr="001818EA">
              <w:rPr>
                <w:rFonts w:ascii="Times New Roman" w:hAnsi="Times New Roman"/>
                <w:sz w:val="24"/>
                <w:szCs w:val="24"/>
              </w:rPr>
              <w:t>ОП. 05</w:t>
            </w:r>
          </w:p>
        </w:tc>
        <w:tc>
          <w:tcPr>
            <w:tcW w:w="1660" w:type="pct"/>
            <w:tcBorders>
              <w:top w:val="single" w:sz="4" w:space="0" w:color="auto"/>
              <w:bottom w:val="single" w:sz="4" w:space="0" w:color="auto"/>
              <w:right w:val="single" w:sz="4" w:space="0" w:color="auto"/>
            </w:tcBorders>
          </w:tcPr>
          <w:p w14:paraId="0F7FCFF5" w14:textId="77777777" w:rsidR="00ED65EE" w:rsidRPr="001818EA" w:rsidRDefault="00ED65EE" w:rsidP="00ED65EE">
            <w:pPr>
              <w:widowControl w:val="0"/>
              <w:spacing w:after="0" w:line="240" w:lineRule="auto"/>
              <w:rPr>
                <w:rFonts w:ascii="Times New Roman" w:hAnsi="Times New Roman"/>
                <w:sz w:val="24"/>
                <w:szCs w:val="24"/>
              </w:rPr>
            </w:pPr>
            <w:r w:rsidRPr="001818EA">
              <w:rPr>
                <w:rFonts w:ascii="Times New Roman" w:hAnsi="Times New Roman"/>
                <w:sz w:val="24"/>
                <w:szCs w:val="24"/>
              </w:rPr>
              <w:t>Основы полиграфического производства</w:t>
            </w:r>
          </w:p>
        </w:tc>
        <w:tc>
          <w:tcPr>
            <w:tcW w:w="322" w:type="pct"/>
            <w:tcBorders>
              <w:top w:val="single" w:sz="4" w:space="0" w:color="auto"/>
              <w:left w:val="single" w:sz="4" w:space="0" w:color="auto"/>
              <w:bottom w:val="single" w:sz="4" w:space="0" w:color="auto"/>
              <w:right w:val="single" w:sz="4" w:space="0" w:color="auto"/>
            </w:tcBorders>
            <w:vAlign w:val="center"/>
          </w:tcPr>
          <w:p w14:paraId="3559B622" w14:textId="77777777" w:rsidR="00ED65EE" w:rsidRPr="001818EA" w:rsidRDefault="00ED65EE" w:rsidP="00ED65EE">
            <w:pPr>
              <w:widowControl w:val="0"/>
              <w:spacing w:after="0" w:line="240" w:lineRule="auto"/>
              <w:jc w:val="center"/>
              <w:rPr>
                <w:rFonts w:ascii="Times New Roman" w:hAnsi="Times New Roman"/>
                <w:sz w:val="24"/>
                <w:szCs w:val="24"/>
              </w:rPr>
            </w:pPr>
            <w:r w:rsidRPr="001818EA">
              <w:rPr>
                <w:rFonts w:ascii="Times New Roman" w:hAnsi="Times New Roman"/>
                <w:sz w:val="24"/>
                <w:szCs w:val="24"/>
              </w:rPr>
              <w:t>76</w:t>
            </w:r>
          </w:p>
        </w:tc>
        <w:tc>
          <w:tcPr>
            <w:tcW w:w="234" w:type="pct"/>
            <w:tcBorders>
              <w:top w:val="single" w:sz="4" w:space="0" w:color="auto"/>
              <w:left w:val="single" w:sz="4" w:space="0" w:color="auto"/>
              <w:bottom w:val="single" w:sz="4" w:space="0" w:color="auto"/>
              <w:right w:val="single" w:sz="4" w:space="0" w:color="auto"/>
            </w:tcBorders>
          </w:tcPr>
          <w:p w14:paraId="4DACFECF" w14:textId="77777777" w:rsidR="00ED65EE" w:rsidRPr="00CF120D" w:rsidRDefault="00CF120D" w:rsidP="00ED65EE">
            <w:pPr>
              <w:spacing w:after="0"/>
              <w:jc w:val="center"/>
              <w:rPr>
                <w:rFonts w:ascii="Times New Roman" w:hAnsi="Times New Roman"/>
              </w:rPr>
            </w:pPr>
            <w:r w:rsidRPr="00CF120D">
              <w:rPr>
                <w:rFonts w:ascii="Times New Roman" w:hAnsi="Times New Roman"/>
              </w:rPr>
              <w:t>10</w:t>
            </w:r>
          </w:p>
        </w:tc>
        <w:tc>
          <w:tcPr>
            <w:tcW w:w="203" w:type="pct"/>
            <w:gridSpan w:val="2"/>
            <w:tcBorders>
              <w:top w:val="single" w:sz="4" w:space="0" w:color="auto"/>
              <w:left w:val="nil"/>
              <w:bottom w:val="single" w:sz="4" w:space="0" w:color="auto"/>
              <w:right w:val="single" w:sz="4" w:space="0" w:color="auto"/>
            </w:tcBorders>
          </w:tcPr>
          <w:p w14:paraId="00B8177B" w14:textId="77777777" w:rsidR="00ED65EE" w:rsidRPr="00CF120D" w:rsidRDefault="00CF120D" w:rsidP="00ED65EE">
            <w:pPr>
              <w:spacing w:after="0"/>
              <w:jc w:val="center"/>
            </w:pPr>
            <w:r w:rsidRPr="00CF120D">
              <w:t>6</w:t>
            </w:r>
          </w:p>
        </w:tc>
        <w:tc>
          <w:tcPr>
            <w:tcW w:w="264" w:type="pct"/>
            <w:tcBorders>
              <w:top w:val="single" w:sz="4" w:space="0" w:color="auto"/>
              <w:left w:val="nil"/>
              <w:bottom w:val="single" w:sz="4" w:space="0" w:color="auto"/>
              <w:right w:val="single" w:sz="4" w:space="0" w:color="auto"/>
            </w:tcBorders>
            <w:vAlign w:val="center"/>
          </w:tcPr>
          <w:p w14:paraId="316979B7" w14:textId="77777777" w:rsidR="00ED65EE" w:rsidRPr="00CF120D" w:rsidRDefault="00ED65EE" w:rsidP="00ED65EE">
            <w:pPr>
              <w:widowControl w:val="0"/>
              <w:spacing w:after="0" w:line="240" w:lineRule="auto"/>
              <w:jc w:val="center"/>
              <w:rPr>
                <w:rFonts w:ascii="Times New Roman" w:hAnsi="Times New Roman"/>
                <w:sz w:val="24"/>
                <w:szCs w:val="24"/>
              </w:rPr>
            </w:pPr>
            <w:r w:rsidRPr="00CF120D">
              <w:rPr>
                <w:rFonts w:ascii="Times New Roman" w:hAnsi="Times New Roman"/>
                <w:sz w:val="24"/>
                <w:szCs w:val="24"/>
              </w:rPr>
              <w:t>76</w:t>
            </w:r>
          </w:p>
        </w:tc>
        <w:tc>
          <w:tcPr>
            <w:tcW w:w="421" w:type="pct"/>
            <w:tcBorders>
              <w:top w:val="single" w:sz="4" w:space="0" w:color="auto"/>
              <w:left w:val="nil"/>
              <w:bottom w:val="single" w:sz="4" w:space="0" w:color="auto"/>
              <w:right w:val="single" w:sz="4" w:space="0" w:color="auto"/>
            </w:tcBorders>
            <w:noWrap/>
            <w:vAlign w:val="center"/>
          </w:tcPr>
          <w:p w14:paraId="366F2584" w14:textId="77777777" w:rsidR="00ED65EE" w:rsidRPr="001818EA" w:rsidRDefault="00ED65EE" w:rsidP="00ED65EE">
            <w:pPr>
              <w:widowControl w:val="0"/>
              <w:spacing w:after="0" w:line="240" w:lineRule="auto"/>
              <w:jc w:val="center"/>
              <w:rPr>
                <w:rFonts w:ascii="Times New Roman" w:hAnsi="Times New Roman"/>
                <w:sz w:val="24"/>
                <w:szCs w:val="24"/>
              </w:rPr>
            </w:pPr>
            <w:r w:rsidRPr="001818EA">
              <w:rPr>
                <w:rFonts w:ascii="Times New Roman" w:hAnsi="Times New Roman"/>
                <w:sz w:val="24"/>
                <w:szCs w:val="24"/>
              </w:rPr>
              <w:t>16</w:t>
            </w:r>
          </w:p>
        </w:tc>
        <w:tc>
          <w:tcPr>
            <w:tcW w:w="285" w:type="pct"/>
            <w:tcBorders>
              <w:top w:val="single" w:sz="4" w:space="0" w:color="auto"/>
              <w:left w:val="nil"/>
              <w:bottom w:val="single" w:sz="4" w:space="0" w:color="auto"/>
              <w:right w:val="single" w:sz="4" w:space="0" w:color="auto"/>
            </w:tcBorders>
            <w:noWrap/>
            <w:vAlign w:val="center"/>
          </w:tcPr>
          <w:p w14:paraId="60FF1B98" w14:textId="77777777" w:rsidR="00ED65EE" w:rsidRPr="001818EA" w:rsidRDefault="00ED65EE" w:rsidP="00ED65EE">
            <w:pPr>
              <w:widowControl w:val="0"/>
              <w:spacing w:after="0" w:line="240" w:lineRule="auto"/>
              <w:jc w:val="center"/>
              <w:rPr>
                <w:rFonts w:ascii="Times New Roman" w:hAnsi="Times New Roman"/>
                <w:sz w:val="24"/>
                <w:szCs w:val="24"/>
              </w:rPr>
            </w:pPr>
            <w:r w:rsidRPr="001818EA">
              <w:rPr>
                <w:rFonts w:ascii="Times New Roman" w:hAnsi="Times New Roman"/>
                <w:sz w:val="24"/>
                <w:szCs w:val="24"/>
              </w:rPr>
              <w:t>-</w:t>
            </w:r>
          </w:p>
        </w:tc>
        <w:tc>
          <w:tcPr>
            <w:tcW w:w="387" w:type="pct"/>
            <w:tcBorders>
              <w:top w:val="single" w:sz="4" w:space="0" w:color="auto"/>
              <w:left w:val="nil"/>
              <w:bottom w:val="single" w:sz="4" w:space="0" w:color="auto"/>
              <w:right w:val="single" w:sz="4" w:space="0" w:color="auto"/>
            </w:tcBorders>
            <w:vAlign w:val="center"/>
          </w:tcPr>
          <w:p w14:paraId="35D28843" w14:textId="77777777" w:rsidR="00ED65EE" w:rsidRPr="001818EA" w:rsidRDefault="00ED65EE" w:rsidP="00ED65EE">
            <w:pPr>
              <w:widowControl w:val="0"/>
              <w:spacing w:after="0" w:line="240" w:lineRule="auto"/>
              <w:jc w:val="center"/>
              <w:rPr>
                <w:rFonts w:ascii="Times New Roman" w:hAnsi="Times New Roman"/>
                <w:sz w:val="24"/>
                <w:szCs w:val="24"/>
              </w:rPr>
            </w:pPr>
          </w:p>
        </w:tc>
        <w:tc>
          <w:tcPr>
            <w:tcW w:w="308" w:type="pct"/>
            <w:tcBorders>
              <w:top w:val="single" w:sz="4" w:space="0" w:color="auto"/>
              <w:left w:val="nil"/>
              <w:bottom w:val="single" w:sz="4" w:space="0" w:color="auto"/>
              <w:right w:val="single" w:sz="4" w:space="0" w:color="auto"/>
            </w:tcBorders>
            <w:vAlign w:val="center"/>
          </w:tcPr>
          <w:p w14:paraId="68C23759" w14:textId="77777777" w:rsidR="00ED65EE" w:rsidRPr="001818EA" w:rsidRDefault="00ED65EE" w:rsidP="00ED65EE">
            <w:pPr>
              <w:widowControl w:val="0"/>
              <w:spacing w:after="0" w:line="240" w:lineRule="auto"/>
              <w:jc w:val="center"/>
              <w:rPr>
                <w:rFonts w:ascii="Times New Roman" w:hAnsi="Times New Roman"/>
                <w:sz w:val="24"/>
                <w:szCs w:val="24"/>
              </w:rPr>
            </w:pPr>
          </w:p>
        </w:tc>
        <w:tc>
          <w:tcPr>
            <w:tcW w:w="499" w:type="pct"/>
            <w:gridSpan w:val="2"/>
            <w:tcBorders>
              <w:top w:val="single" w:sz="4" w:space="0" w:color="auto"/>
              <w:left w:val="nil"/>
              <w:bottom w:val="single" w:sz="4" w:space="0" w:color="auto"/>
              <w:right w:val="single" w:sz="4" w:space="0" w:color="auto"/>
            </w:tcBorders>
            <w:noWrap/>
          </w:tcPr>
          <w:p w14:paraId="7DD23655" w14:textId="77777777" w:rsidR="00ED65EE" w:rsidRPr="001818EA" w:rsidRDefault="00ED65EE" w:rsidP="00ED65EE">
            <w:pPr>
              <w:widowControl w:val="0"/>
              <w:spacing w:after="0" w:line="240" w:lineRule="auto"/>
              <w:jc w:val="center"/>
              <w:rPr>
                <w:rFonts w:ascii="Times New Roman" w:hAnsi="Times New Roman"/>
                <w:sz w:val="24"/>
                <w:szCs w:val="24"/>
              </w:rPr>
            </w:pPr>
            <w:r w:rsidRPr="001818EA">
              <w:rPr>
                <w:rFonts w:ascii="Times New Roman" w:hAnsi="Times New Roman"/>
                <w:sz w:val="24"/>
                <w:szCs w:val="24"/>
              </w:rPr>
              <w:t>1</w:t>
            </w:r>
          </w:p>
        </w:tc>
      </w:tr>
      <w:tr w:rsidR="00ED65EE" w:rsidRPr="001818EA" w14:paraId="781A6053" w14:textId="77777777" w:rsidTr="006E7463">
        <w:trPr>
          <w:gridAfter w:val="1"/>
          <w:wAfter w:w="2" w:type="pct"/>
        </w:trPr>
        <w:tc>
          <w:tcPr>
            <w:tcW w:w="415" w:type="pct"/>
            <w:tcBorders>
              <w:top w:val="single" w:sz="4" w:space="0" w:color="auto"/>
              <w:left w:val="single" w:sz="4" w:space="0" w:color="auto"/>
              <w:bottom w:val="single" w:sz="4" w:space="0" w:color="auto"/>
              <w:right w:val="single" w:sz="4" w:space="0" w:color="auto"/>
            </w:tcBorders>
            <w:vAlign w:val="center"/>
          </w:tcPr>
          <w:p w14:paraId="0A879035" w14:textId="77777777" w:rsidR="00ED65EE" w:rsidRPr="001818EA" w:rsidRDefault="00ED65EE" w:rsidP="00ED65EE">
            <w:pPr>
              <w:widowControl w:val="0"/>
              <w:spacing w:after="0" w:line="240" w:lineRule="auto"/>
              <w:rPr>
                <w:rFonts w:ascii="Times New Roman" w:hAnsi="Times New Roman"/>
                <w:sz w:val="24"/>
                <w:szCs w:val="24"/>
              </w:rPr>
            </w:pPr>
            <w:r w:rsidRPr="001818EA">
              <w:rPr>
                <w:rFonts w:ascii="Times New Roman" w:hAnsi="Times New Roman"/>
                <w:sz w:val="24"/>
                <w:szCs w:val="24"/>
              </w:rPr>
              <w:t>ОП. 06</w:t>
            </w:r>
          </w:p>
        </w:tc>
        <w:tc>
          <w:tcPr>
            <w:tcW w:w="1660" w:type="pct"/>
            <w:tcBorders>
              <w:top w:val="single" w:sz="4" w:space="0" w:color="auto"/>
              <w:bottom w:val="single" w:sz="4" w:space="0" w:color="auto"/>
              <w:right w:val="single" w:sz="4" w:space="0" w:color="auto"/>
            </w:tcBorders>
          </w:tcPr>
          <w:p w14:paraId="0DB4018C" w14:textId="77777777" w:rsidR="00ED65EE" w:rsidRPr="001818EA" w:rsidRDefault="00ED65EE" w:rsidP="00ED65EE">
            <w:pPr>
              <w:widowControl w:val="0"/>
              <w:spacing w:after="0" w:line="240" w:lineRule="auto"/>
              <w:rPr>
                <w:rFonts w:ascii="Times New Roman" w:hAnsi="Times New Roman"/>
                <w:sz w:val="24"/>
                <w:szCs w:val="24"/>
              </w:rPr>
            </w:pPr>
            <w:r w:rsidRPr="001818EA">
              <w:rPr>
                <w:rFonts w:ascii="Times New Roman" w:hAnsi="Times New Roman"/>
                <w:sz w:val="24"/>
                <w:szCs w:val="24"/>
              </w:rPr>
              <w:t>Электротехника и электроника</w:t>
            </w:r>
          </w:p>
        </w:tc>
        <w:tc>
          <w:tcPr>
            <w:tcW w:w="322" w:type="pct"/>
            <w:tcBorders>
              <w:top w:val="single" w:sz="4" w:space="0" w:color="auto"/>
              <w:left w:val="single" w:sz="4" w:space="0" w:color="auto"/>
              <w:bottom w:val="single" w:sz="4" w:space="0" w:color="auto"/>
              <w:right w:val="single" w:sz="4" w:space="0" w:color="auto"/>
            </w:tcBorders>
            <w:vAlign w:val="center"/>
          </w:tcPr>
          <w:p w14:paraId="4DAC057D" w14:textId="77777777" w:rsidR="00ED65EE" w:rsidRPr="001818EA" w:rsidRDefault="00ED65EE" w:rsidP="00ED65EE">
            <w:pPr>
              <w:widowControl w:val="0"/>
              <w:spacing w:after="0" w:line="240" w:lineRule="auto"/>
              <w:jc w:val="center"/>
              <w:rPr>
                <w:rFonts w:ascii="Times New Roman" w:hAnsi="Times New Roman"/>
                <w:sz w:val="24"/>
                <w:szCs w:val="24"/>
              </w:rPr>
            </w:pPr>
            <w:r w:rsidRPr="001818EA">
              <w:rPr>
                <w:rFonts w:ascii="Times New Roman" w:hAnsi="Times New Roman"/>
                <w:sz w:val="24"/>
                <w:szCs w:val="24"/>
              </w:rPr>
              <w:t>78</w:t>
            </w:r>
          </w:p>
        </w:tc>
        <w:tc>
          <w:tcPr>
            <w:tcW w:w="234" w:type="pct"/>
            <w:tcBorders>
              <w:top w:val="single" w:sz="4" w:space="0" w:color="auto"/>
              <w:left w:val="single" w:sz="4" w:space="0" w:color="auto"/>
              <w:bottom w:val="single" w:sz="4" w:space="0" w:color="auto"/>
              <w:right w:val="single" w:sz="4" w:space="0" w:color="auto"/>
            </w:tcBorders>
          </w:tcPr>
          <w:p w14:paraId="5B5B7E00" w14:textId="77777777" w:rsidR="00ED65EE" w:rsidRPr="00CF120D" w:rsidRDefault="00CF120D" w:rsidP="00ED65EE">
            <w:pPr>
              <w:spacing w:after="0"/>
              <w:jc w:val="center"/>
              <w:rPr>
                <w:rFonts w:ascii="Times New Roman" w:hAnsi="Times New Roman"/>
              </w:rPr>
            </w:pPr>
            <w:r w:rsidRPr="00CF120D">
              <w:rPr>
                <w:rFonts w:ascii="Times New Roman" w:hAnsi="Times New Roman"/>
              </w:rPr>
              <w:t>8</w:t>
            </w:r>
          </w:p>
        </w:tc>
        <w:tc>
          <w:tcPr>
            <w:tcW w:w="203" w:type="pct"/>
            <w:gridSpan w:val="2"/>
            <w:tcBorders>
              <w:top w:val="single" w:sz="4" w:space="0" w:color="auto"/>
              <w:left w:val="nil"/>
              <w:bottom w:val="single" w:sz="4" w:space="0" w:color="auto"/>
              <w:right w:val="single" w:sz="4" w:space="0" w:color="auto"/>
            </w:tcBorders>
          </w:tcPr>
          <w:p w14:paraId="5FFDADED" w14:textId="77777777" w:rsidR="00ED65EE" w:rsidRPr="00CF120D" w:rsidRDefault="00CF120D" w:rsidP="00ED65EE">
            <w:pPr>
              <w:spacing w:after="0"/>
              <w:jc w:val="center"/>
            </w:pPr>
            <w:r w:rsidRPr="00CF120D">
              <w:t>2</w:t>
            </w:r>
          </w:p>
        </w:tc>
        <w:tc>
          <w:tcPr>
            <w:tcW w:w="264" w:type="pct"/>
            <w:tcBorders>
              <w:top w:val="single" w:sz="4" w:space="0" w:color="auto"/>
              <w:left w:val="nil"/>
              <w:bottom w:val="single" w:sz="4" w:space="0" w:color="auto"/>
              <w:right w:val="single" w:sz="4" w:space="0" w:color="auto"/>
            </w:tcBorders>
            <w:vAlign w:val="center"/>
          </w:tcPr>
          <w:p w14:paraId="22063477" w14:textId="77777777" w:rsidR="00ED65EE" w:rsidRPr="00CF120D" w:rsidRDefault="00ED65EE" w:rsidP="00ED65EE">
            <w:pPr>
              <w:widowControl w:val="0"/>
              <w:spacing w:after="0" w:line="240" w:lineRule="auto"/>
              <w:jc w:val="center"/>
              <w:rPr>
                <w:rFonts w:ascii="Times New Roman" w:hAnsi="Times New Roman"/>
                <w:sz w:val="24"/>
                <w:szCs w:val="24"/>
              </w:rPr>
            </w:pPr>
            <w:r w:rsidRPr="00CF120D">
              <w:rPr>
                <w:rFonts w:ascii="Times New Roman" w:hAnsi="Times New Roman"/>
                <w:sz w:val="24"/>
                <w:szCs w:val="24"/>
              </w:rPr>
              <w:t>78</w:t>
            </w:r>
          </w:p>
        </w:tc>
        <w:tc>
          <w:tcPr>
            <w:tcW w:w="421" w:type="pct"/>
            <w:tcBorders>
              <w:top w:val="single" w:sz="4" w:space="0" w:color="auto"/>
              <w:left w:val="nil"/>
              <w:bottom w:val="single" w:sz="4" w:space="0" w:color="auto"/>
              <w:right w:val="single" w:sz="4" w:space="0" w:color="auto"/>
            </w:tcBorders>
            <w:noWrap/>
            <w:vAlign w:val="center"/>
          </w:tcPr>
          <w:p w14:paraId="63178B20" w14:textId="77777777" w:rsidR="00ED65EE" w:rsidRPr="001818EA" w:rsidRDefault="00ED65EE" w:rsidP="00ED65EE">
            <w:pPr>
              <w:widowControl w:val="0"/>
              <w:spacing w:after="0" w:line="240" w:lineRule="auto"/>
              <w:jc w:val="center"/>
              <w:rPr>
                <w:rFonts w:ascii="Times New Roman" w:hAnsi="Times New Roman"/>
                <w:sz w:val="24"/>
                <w:szCs w:val="24"/>
              </w:rPr>
            </w:pPr>
            <w:r w:rsidRPr="001818EA">
              <w:rPr>
                <w:rFonts w:ascii="Times New Roman" w:hAnsi="Times New Roman"/>
                <w:sz w:val="24"/>
                <w:szCs w:val="24"/>
              </w:rPr>
              <w:t>22</w:t>
            </w:r>
          </w:p>
        </w:tc>
        <w:tc>
          <w:tcPr>
            <w:tcW w:w="285" w:type="pct"/>
            <w:tcBorders>
              <w:top w:val="single" w:sz="4" w:space="0" w:color="auto"/>
              <w:left w:val="nil"/>
              <w:bottom w:val="single" w:sz="4" w:space="0" w:color="auto"/>
              <w:right w:val="single" w:sz="4" w:space="0" w:color="auto"/>
            </w:tcBorders>
            <w:noWrap/>
            <w:vAlign w:val="center"/>
          </w:tcPr>
          <w:p w14:paraId="194138EC" w14:textId="77777777" w:rsidR="00ED65EE" w:rsidRPr="001818EA" w:rsidRDefault="00ED65EE" w:rsidP="00ED65EE">
            <w:pPr>
              <w:widowControl w:val="0"/>
              <w:spacing w:after="0" w:line="240" w:lineRule="auto"/>
              <w:jc w:val="center"/>
              <w:rPr>
                <w:rFonts w:ascii="Times New Roman" w:hAnsi="Times New Roman"/>
                <w:sz w:val="24"/>
                <w:szCs w:val="24"/>
              </w:rPr>
            </w:pPr>
            <w:r w:rsidRPr="001818EA">
              <w:rPr>
                <w:rFonts w:ascii="Times New Roman" w:hAnsi="Times New Roman"/>
                <w:sz w:val="24"/>
                <w:szCs w:val="24"/>
              </w:rPr>
              <w:t>-</w:t>
            </w:r>
          </w:p>
        </w:tc>
        <w:tc>
          <w:tcPr>
            <w:tcW w:w="387" w:type="pct"/>
            <w:tcBorders>
              <w:top w:val="single" w:sz="4" w:space="0" w:color="auto"/>
              <w:left w:val="nil"/>
              <w:bottom w:val="single" w:sz="4" w:space="0" w:color="auto"/>
              <w:right w:val="single" w:sz="4" w:space="0" w:color="auto"/>
            </w:tcBorders>
            <w:vAlign w:val="center"/>
          </w:tcPr>
          <w:p w14:paraId="76317798" w14:textId="77777777" w:rsidR="00ED65EE" w:rsidRPr="001818EA" w:rsidRDefault="00ED65EE" w:rsidP="00ED65EE">
            <w:pPr>
              <w:widowControl w:val="0"/>
              <w:spacing w:after="0" w:line="240" w:lineRule="auto"/>
              <w:jc w:val="center"/>
              <w:rPr>
                <w:rFonts w:ascii="Times New Roman" w:hAnsi="Times New Roman"/>
                <w:sz w:val="24"/>
                <w:szCs w:val="24"/>
              </w:rPr>
            </w:pPr>
          </w:p>
        </w:tc>
        <w:tc>
          <w:tcPr>
            <w:tcW w:w="308" w:type="pct"/>
            <w:tcBorders>
              <w:top w:val="single" w:sz="4" w:space="0" w:color="auto"/>
              <w:left w:val="nil"/>
              <w:bottom w:val="single" w:sz="4" w:space="0" w:color="auto"/>
              <w:right w:val="single" w:sz="4" w:space="0" w:color="auto"/>
            </w:tcBorders>
            <w:vAlign w:val="center"/>
          </w:tcPr>
          <w:p w14:paraId="62C5F575" w14:textId="77777777" w:rsidR="00ED65EE" w:rsidRPr="001818EA" w:rsidRDefault="00ED65EE" w:rsidP="00ED65EE">
            <w:pPr>
              <w:widowControl w:val="0"/>
              <w:spacing w:after="0" w:line="240" w:lineRule="auto"/>
              <w:jc w:val="center"/>
              <w:rPr>
                <w:rFonts w:ascii="Times New Roman" w:hAnsi="Times New Roman"/>
                <w:sz w:val="24"/>
                <w:szCs w:val="24"/>
              </w:rPr>
            </w:pPr>
          </w:p>
        </w:tc>
        <w:tc>
          <w:tcPr>
            <w:tcW w:w="499" w:type="pct"/>
            <w:gridSpan w:val="2"/>
            <w:tcBorders>
              <w:top w:val="single" w:sz="4" w:space="0" w:color="auto"/>
              <w:left w:val="nil"/>
              <w:bottom w:val="single" w:sz="4" w:space="0" w:color="auto"/>
              <w:right w:val="single" w:sz="4" w:space="0" w:color="auto"/>
            </w:tcBorders>
            <w:noWrap/>
          </w:tcPr>
          <w:p w14:paraId="5F66716E" w14:textId="77777777" w:rsidR="00ED65EE" w:rsidRPr="001818EA" w:rsidRDefault="00ED65EE" w:rsidP="00ED65EE">
            <w:pPr>
              <w:widowControl w:val="0"/>
              <w:spacing w:after="0" w:line="240" w:lineRule="auto"/>
              <w:jc w:val="center"/>
              <w:rPr>
                <w:rFonts w:ascii="Times New Roman" w:hAnsi="Times New Roman"/>
                <w:sz w:val="24"/>
                <w:szCs w:val="24"/>
              </w:rPr>
            </w:pPr>
            <w:r w:rsidRPr="001818EA">
              <w:rPr>
                <w:rFonts w:ascii="Times New Roman" w:hAnsi="Times New Roman"/>
                <w:sz w:val="24"/>
                <w:szCs w:val="24"/>
              </w:rPr>
              <w:t>1</w:t>
            </w:r>
          </w:p>
        </w:tc>
      </w:tr>
      <w:tr w:rsidR="00ED65EE" w:rsidRPr="001818EA" w14:paraId="3F98AEE1" w14:textId="77777777" w:rsidTr="006E7463">
        <w:trPr>
          <w:gridAfter w:val="1"/>
          <w:wAfter w:w="2" w:type="pct"/>
        </w:trPr>
        <w:tc>
          <w:tcPr>
            <w:tcW w:w="415" w:type="pct"/>
            <w:tcBorders>
              <w:top w:val="single" w:sz="4" w:space="0" w:color="auto"/>
              <w:left w:val="single" w:sz="4" w:space="0" w:color="auto"/>
              <w:bottom w:val="single" w:sz="4" w:space="0" w:color="auto"/>
              <w:right w:val="single" w:sz="4" w:space="0" w:color="auto"/>
            </w:tcBorders>
            <w:vAlign w:val="center"/>
          </w:tcPr>
          <w:p w14:paraId="26EE486A" w14:textId="77777777" w:rsidR="00ED65EE" w:rsidRPr="001818EA" w:rsidRDefault="00ED65EE" w:rsidP="00ED65EE">
            <w:pPr>
              <w:widowControl w:val="0"/>
              <w:spacing w:after="0" w:line="240" w:lineRule="auto"/>
              <w:rPr>
                <w:rFonts w:ascii="Times New Roman" w:hAnsi="Times New Roman"/>
                <w:sz w:val="24"/>
                <w:szCs w:val="24"/>
              </w:rPr>
            </w:pPr>
            <w:r w:rsidRPr="001818EA">
              <w:rPr>
                <w:rFonts w:ascii="Times New Roman" w:hAnsi="Times New Roman"/>
                <w:sz w:val="24"/>
                <w:szCs w:val="24"/>
              </w:rPr>
              <w:t>ОП. 07</w:t>
            </w:r>
          </w:p>
        </w:tc>
        <w:tc>
          <w:tcPr>
            <w:tcW w:w="1660" w:type="pct"/>
            <w:tcBorders>
              <w:top w:val="single" w:sz="4" w:space="0" w:color="auto"/>
              <w:bottom w:val="single" w:sz="4" w:space="0" w:color="auto"/>
              <w:right w:val="single" w:sz="4" w:space="0" w:color="auto"/>
            </w:tcBorders>
          </w:tcPr>
          <w:p w14:paraId="1E5CD284" w14:textId="77777777" w:rsidR="00ED65EE" w:rsidRPr="001818EA" w:rsidRDefault="00ED65EE" w:rsidP="00ED65EE">
            <w:pPr>
              <w:widowControl w:val="0"/>
              <w:spacing w:after="0" w:line="240" w:lineRule="auto"/>
              <w:rPr>
                <w:rFonts w:ascii="Times New Roman" w:hAnsi="Times New Roman"/>
                <w:sz w:val="24"/>
                <w:szCs w:val="24"/>
              </w:rPr>
            </w:pPr>
            <w:r w:rsidRPr="001818EA">
              <w:rPr>
                <w:rFonts w:ascii="Times New Roman" w:hAnsi="Times New Roman"/>
                <w:sz w:val="24"/>
                <w:szCs w:val="24"/>
              </w:rPr>
              <w:t>Информационные технологии в профессиональной деятельности</w:t>
            </w:r>
          </w:p>
        </w:tc>
        <w:tc>
          <w:tcPr>
            <w:tcW w:w="322" w:type="pct"/>
            <w:tcBorders>
              <w:top w:val="single" w:sz="4" w:space="0" w:color="auto"/>
              <w:left w:val="single" w:sz="4" w:space="0" w:color="auto"/>
              <w:bottom w:val="single" w:sz="4" w:space="0" w:color="auto"/>
              <w:right w:val="single" w:sz="4" w:space="0" w:color="auto"/>
            </w:tcBorders>
            <w:vAlign w:val="center"/>
          </w:tcPr>
          <w:p w14:paraId="6A04DAC8" w14:textId="77777777" w:rsidR="00ED65EE" w:rsidRPr="001818EA" w:rsidRDefault="00ED65EE" w:rsidP="00ED65EE">
            <w:pPr>
              <w:widowControl w:val="0"/>
              <w:spacing w:after="0" w:line="240" w:lineRule="auto"/>
              <w:jc w:val="center"/>
              <w:rPr>
                <w:rFonts w:ascii="Times New Roman" w:hAnsi="Times New Roman"/>
                <w:sz w:val="24"/>
                <w:szCs w:val="24"/>
              </w:rPr>
            </w:pPr>
            <w:r w:rsidRPr="001818EA">
              <w:rPr>
                <w:rFonts w:ascii="Times New Roman" w:hAnsi="Times New Roman"/>
                <w:sz w:val="24"/>
                <w:szCs w:val="24"/>
              </w:rPr>
              <w:t>80</w:t>
            </w:r>
          </w:p>
        </w:tc>
        <w:tc>
          <w:tcPr>
            <w:tcW w:w="234" w:type="pct"/>
            <w:tcBorders>
              <w:top w:val="single" w:sz="4" w:space="0" w:color="auto"/>
              <w:left w:val="single" w:sz="4" w:space="0" w:color="auto"/>
              <w:bottom w:val="single" w:sz="4" w:space="0" w:color="auto"/>
              <w:right w:val="single" w:sz="4" w:space="0" w:color="auto"/>
            </w:tcBorders>
          </w:tcPr>
          <w:p w14:paraId="574A19C6" w14:textId="77777777" w:rsidR="00ED65EE" w:rsidRPr="00CF120D" w:rsidRDefault="00CF120D" w:rsidP="00ED65EE">
            <w:pPr>
              <w:spacing w:after="0"/>
              <w:jc w:val="center"/>
              <w:rPr>
                <w:rFonts w:ascii="Times New Roman" w:hAnsi="Times New Roman"/>
              </w:rPr>
            </w:pPr>
            <w:r w:rsidRPr="00CF120D">
              <w:rPr>
                <w:rFonts w:ascii="Times New Roman" w:hAnsi="Times New Roman"/>
              </w:rPr>
              <w:t>18</w:t>
            </w:r>
          </w:p>
        </w:tc>
        <w:tc>
          <w:tcPr>
            <w:tcW w:w="203" w:type="pct"/>
            <w:gridSpan w:val="2"/>
            <w:tcBorders>
              <w:top w:val="single" w:sz="4" w:space="0" w:color="auto"/>
              <w:left w:val="nil"/>
              <w:bottom w:val="single" w:sz="4" w:space="0" w:color="auto"/>
              <w:right w:val="single" w:sz="4" w:space="0" w:color="auto"/>
            </w:tcBorders>
          </w:tcPr>
          <w:p w14:paraId="50CBA914" w14:textId="77777777" w:rsidR="00ED65EE" w:rsidRPr="00CF120D" w:rsidRDefault="00CF120D" w:rsidP="00ED65EE">
            <w:pPr>
              <w:spacing w:after="0"/>
              <w:jc w:val="center"/>
            </w:pPr>
            <w:r w:rsidRPr="00CF120D">
              <w:t>6</w:t>
            </w:r>
          </w:p>
        </w:tc>
        <w:tc>
          <w:tcPr>
            <w:tcW w:w="264" w:type="pct"/>
            <w:tcBorders>
              <w:top w:val="single" w:sz="4" w:space="0" w:color="auto"/>
              <w:left w:val="nil"/>
              <w:bottom w:val="single" w:sz="4" w:space="0" w:color="auto"/>
              <w:right w:val="single" w:sz="4" w:space="0" w:color="auto"/>
            </w:tcBorders>
            <w:vAlign w:val="center"/>
          </w:tcPr>
          <w:p w14:paraId="3022508A" w14:textId="77777777" w:rsidR="00ED65EE" w:rsidRPr="00CF120D" w:rsidRDefault="00ED65EE" w:rsidP="00ED65EE">
            <w:pPr>
              <w:widowControl w:val="0"/>
              <w:spacing w:after="0" w:line="240" w:lineRule="auto"/>
              <w:jc w:val="center"/>
              <w:rPr>
                <w:rFonts w:ascii="Times New Roman" w:hAnsi="Times New Roman"/>
                <w:sz w:val="24"/>
                <w:szCs w:val="24"/>
              </w:rPr>
            </w:pPr>
            <w:r w:rsidRPr="00CF120D">
              <w:rPr>
                <w:rFonts w:ascii="Times New Roman" w:hAnsi="Times New Roman"/>
                <w:sz w:val="24"/>
                <w:szCs w:val="24"/>
              </w:rPr>
              <w:t>80</w:t>
            </w:r>
          </w:p>
        </w:tc>
        <w:tc>
          <w:tcPr>
            <w:tcW w:w="421" w:type="pct"/>
            <w:tcBorders>
              <w:top w:val="single" w:sz="4" w:space="0" w:color="auto"/>
              <w:left w:val="nil"/>
              <w:bottom w:val="single" w:sz="4" w:space="0" w:color="auto"/>
              <w:right w:val="single" w:sz="4" w:space="0" w:color="auto"/>
            </w:tcBorders>
            <w:noWrap/>
            <w:vAlign w:val="center"/>
          </w:tcPr>
          <w:p w14:paraId="2F7883AB" w14:textId="77777777" w:rsidR="00ED65EE" w:rsidRPr="001818EA" w:rsidRDefault="00ED65EE" w:rsidP="00ED65EE">
            <w:pPr>
              <w:widowControl w:val="0"/>
              <w:spacing w:after="0" w:line="240" w:lineRule="auto"/>
              <w:jc w:val="center"/>
              <w:rPr>
                <w:rFonts w:ascii="Times New Roman" w:hAnsi="Times New Roman"/>
                <w:sz w:val="24"/>
                <w:szCs w:val="24"/>
              </w:rPr>
            </w:pPr>
            <w:r w:rsidRPr="001818EA">
              <w:rPr>
                <w:rFonts w:ascii="Times New Roman" w:hAnsi="Times New Roman"/>
                <w:sz w:val="24"/>
                <w:szCs w:val="24"/>
              </w:rPr>
              <w:t>40</w:t>
            </w:r>
          </w:p>
        </w:tc>
        <w:tc>
          <w:tcPr>
            <w:tcW w:w="285" w:type="pct"/>
            <w:tcBorders>
              <w:top w:val="single" w:sz="4" w:space="0" w:color="auto"/>
              <w:left w:val="nil"/>
              <w:bottom w:val="single" w:sz="4" w:space="0" w:color="auto"/>
              <w:right w:val="single" w:sz="4" w:space="0" w:color="auto"/>
            </w:tcBorders>
            <w:noWrap/>
            <w:vAlign w:val="center"/>
          </w:tcPr>
          <w:p w14:paraId="3D60002D" w14:textId="77777777" w:rsidR="00ED65EE" w:rsidRPr="001818EA" w:rsidRDefault="00ED65EE" w:rsidP="00ED65EE">
            <w:pPr>
              <w:widowControl w:val="0"/>
              <w:spacing w:after="0" w:line="240" w:lineRule="auto"/>
              <w:jc w:val="center"/>
              <w:rPr>
                <w:rFonts w:ascii="Times New Roman" w:hAnsi="Times New Roman"/>
                <w:sz w:val="24"/>
                <w:szCs w:val="24"/>
              </w:rPr>
            </w:pPr>
            <w:r w:rsidRPr="001818EA">
              <w:rPr>
                <w:rFonts w:ascii="Times New Roman" w:hAnsi="Times New Roman"/>
                <w:sz w:val="24"/>
                <w:szCs w:val="24"/>
              </w:rPr>
              <w:t>-</w:t>
            </w:r>
          </w:p>
        </w:tc>
        <w:tc>
          <w:tcPr>
            <w:tcW w:w="387" w:type="pct"/>
            <w:tcBorders>
              <w:top w:val="single" w:sz="4" w:space="0" w:color="auto"/>
              <w:left w:val="nil"/>
              <w:bottom w:val="single" w:sz="4" w:space="0" w:color="auto"/>
              <w:right w:val="single" w:sz="4" w:space="0" w:color="auto"/>
            </w:tcBorders>
            <w:vAlign w:val="center"/>
          </w:tcPr>
          <w:p w14:paraId="26F39C03" w14:textId="77777777" w:rsidR="00ED65EE" w:rsidRPr="001818EA" w:rsidRDefault="00ED65EE" w:rsidP="00ED65EE">
            <w:pPr>
              <w:widowControl w:val="0"/>
              <w:spacing w:after="0" w:line="240" w:lineRule="auto"/>
              <w:jc w:val="center"/>
              <w:rPr>
                <w:rFonts w:ascii="Times New Roman" w:hAnsi="Times New Roman"/>
                <w:sz w:val="24"/>
                <w:szCs w:val="24"/>
              </w:rPr>
            </w:pPr>
          </w:p>
        </w:tc>
        <w:tc>
          <w:tcPr>
            <w:tcW w:w="308" w:type="pct"/>
            <w:tcBorders>
              <w:top w:val="single" w:sz="4" w:space="0" w:color="auto"/>
              <w:left w:val="nil"/>
              <w:bottom w:val="single" w:sz="4" w:space="0" w:color="auto"/>
              <w:right w:val="single" w:sz="4" w:space="0" w:color="auto"/>
            </w:tcBorders>
            <w:vAlign w:val="center"/>
          </w:tcPr>
          <w:p w14:paraId="6AB4D483" w14:textId="77777777" w:rsidR="00ED65EE" w:rsidRPr="001818EA" w:rsidRDefault="00ED65EE" w:rsidP="00ED65EE">
            <w:pPr>
              <w:widowControl w:val="0"/>
              <w:spacing w:after="0" w:line="240" w:lineRule="auto"/>
              <w:jc w:val="center"/>
              <w:rPr>
                <w:rFonts w:ascii="Times New Roman" w:hAnsi="Times New Roman"/>
                <w:sz w:val="24"/>
                <w:szCs w:val="24"/>
              </w:rPr>
            </w:pPr>
          </w:p>
        </w:tc>
        <w:tc>
          <w:tcPr>
            <w:tcW w:w="499" w:type="pct"/>
            <w:gridSpan w:val="2"/>
            <w:tcBorders>
              <w:top w:val="single" w:sz="4" w:space="0" w:color="auto"/>
              <w:left w:val="nil"/>
              <w:bottom w:val="single" w:sz="4" w:space="0" w:color="auto"/>
              <w:right w:val="single" w:sz="4" w:space="0" w:color="auto"/>
            </w:tcBorders>
            <w:noWrap/>
          </w:tcPr>
          <w:p w14:paraId="364992FC" w14:textId="77777777" w:rsidR="00ED65EE" w:rsidRPr="001818EA" w:rsidRDefault="00ED65EE" w:rsidP="00ED65EE">
            <w:pPr>
              <w:widowControl w:val="0"/>
              <w:spacing w:after="0" w:line="240" w:lineRule="auto"/>
              <w:jc w:val="center"/>
              <w:rPr>
                <w:rFonts w:ascii="Times New Roman" w:hAnsi="Times New Roman"/>
                <w:sz w:val="24"/>
                <w:szCs w:val="24"/>
              </w:rPr>
            </w:pPr>
            <w:r w:rsidRPr="001818EA">
              <w:rPr>
                <w:rFonts w:ascii="Times New Roman" w:hAnsi="Times New Roman"/>
                <w:sz w:val="24"/>
                <w:szCs w:val="24"/>
              </w:rPr>
              <w:t>1</w:t>
            </w:r>
          </w:p>
        </w:tc>
      </w:tr>
      <w:tr w:rsidR="00ED65EE" w:rsidRPr="001818EA" w14:paraId="5AD9B71E" w14:textId="77777777" w:rsidTr="006E7463">
        <w:trPr>
          <w:gridAfter w:val="1"/>
          <w:wAfter w:w="2" w:type="pct"/>
        </w:trPr>
        <w:tc>
          <w:tcPr>
            <w:tcW w:w="415" w:type="pct"/>
            <w:tcBorders>
              <w:top w:val="single" w:sz="4" w:space="0" w:color="auto"/>
              <w:left w:val="single" w:sz="4" w:space="0" w:color="auto"/>
              <w:bottom w:val="single" w:sz="4" w:space="0" w:color="auto"/>
              <w:right w:val="single" w:sz="4" w:space="0" w:color="auto"/>
            </w:tcBorders>
            <w:vAlign w:val="center"/>
          </w:tcPr>
          <w:p w14:paraId="5F79C5B4" w14:textId="77777777" w:rsidR="00ED65EE" w:rsidRPr="001818EA" w:rsidRDefault="00ED65EE" w:rsidP="00ED65EE">
            <w:pPr>
              <w:widowControl w:val="0"/>
              <w:spacing w:after="0" w:line="240" w:lineRule="auto"/>
              <w:rPr>
                <w:rFonts w:ascii="Times New Roman" w:hAnsi="Times New Roman"/>
                <w:sz w:val="24"/>
                <w:szCs w:val="24"/>
              </w:rPr>
            </w:pPr>
            <w:r w:rsidRPr="001818EA">
              <w:rPr>
                <w:rFonts w:ascii="Times New Roman" w:hAnsi="Times New Roman"/>
                <w:sz w:val="24"/>
                <w:szCs w:val="24"/>
              </w:rPr>
              <w:t>ОП. 08</w:t>
            </w:r>
          </w:p>
        </w:tc>
        <w:tc>
          <w:tcPr>
            <w:tcW w:w="1660" w:type="pct"/>
            <w:tcBorders>
              <w:top w:val="single" w:sz="4" w:space="0" w:color="auto"/>
              <w:bottom w:val="single" w:sz="4" w:space="0" w:color="auto"/>
              <w:right w:val="single" w:sz="4" w:space="0" w:color="auto"/>
            </w:tcBorders>
          </w:tcPr>
          <w:p w14:paraId="5DA26DAB" w14:textId="77777777" w:rsidR="00ED65EE" w:rsidRPr="001818EA" w:rsidRDefault="00ED65EE" w:rsidP="00ED65EE">
            <w:pPr>
              <w:widowControl w:val="0"/>
              <w:spacing w:after="0" w:line="240" w:lineRule="auto"/>
              <w:rPr>
                <w:rFonts w:ascii="Times New Roman" w:hAnsi="Times New Roman"/>
                <w:sz w:val="24"/>
                <w:szCs w:val="24"/>
              </w:rPr>
            </w:pPr>
            <w:r w:rsidRPr="001818EA">
              <w:rPr>
                <w:rFonts w:ascii="Times New Roman" w:hAnsi="Times New Roman"/>
                <w:sz w:val="24"/>
                <w:szCs w:val="24"/>
              </w:rPr>
              <w:t>Правовые основы профессиональной деятельности</w:t>
            </w:r>
          </w:p>
        </w:tc>
        <w:tc>
          <w:tcPr>
            <w:tcW w:w="322" w:type="pct"/>
            <w:tcBorders>
              <w:top w:val="single" w:sz="4" w:space="0" w:color="auto"/>
              <w:left w:val="single" w:sz="4" w:space="0" w:color="auto"/>
              <w:bottom w:val="single" w:sz="4" w:space="0" w:color="auto"/>
              <w:right w:val="single" w:sz="4" w:space="0" w:color="auto"/>
            </w:tcBorders>
            <w:vAlign w:val="center"/>
          </w:tcPr>
          <w:p w14:paraId="3B562CD0" w14:textId="77777777" w:rsidR="00ED65EE" w:rsidRPr="001818EA" w:rsidRDefault="00ED65EE" w:rsidP="00ED65EE">
            <w:pPr>
              <w:widowControl w:val="0"/>
              <w:spacing w:after="0" w:line="240" w:lineRule="auto"/>
              <w:jc w:val="center"/>
              <w:rPr>
                <w:rFonts w:ascii="Times New Roman" w:hAnsi="Times New Roman"/>
                <w:sz w:val="24"/>
                <w:szCs w:val="24"/>
              </w:rPr>
            </w:pPr>
            <w:r w:rsidRPr="001818EA">
              <w:rPr>
                <w:rFonts w:ascii="Times New Roman" w:hAnsi="Times New Roman"/>
                <w:sz w:val="24"/>
                <w:szCs w:val="24"/>
              </w:rPr>
              <w:t>64</w:t>
            </w:r>
          </w:p>
        </w:tc>
        <w:tc>
          <w:tcPr>
            <w:tcW w:w="234" w:type="pct"/>
            <w:tcBorders>
              <w:top w:val="single" w:sz="4" w:space="0" w:color="auto"/>
              <w:left w:val="single" w:sz="4" w:space="0" w:color="auto"/>
              <w:bottom w:val="single" w:sz="4" w:space="0" w:color="auto"/>
              <w:right w:val="single" w:sz="4" w:space="0" w:color="auto"/>
            </w:tcBorders>
          </w:tcPr>
          <w:p w14:paraId="7401EC6B" w14:textId="77777777" w:rsidR="00ED65EE" w:rsidRPr="00CF120D" w:rsidRDefault="00CF120D" w:rsidP="00ED65EE">
            <w:pPr>
              <w:spacing w:after="0"/>
              <w:jc w:val="center"/>
              <w:rPr>
                <w:rFonts w:ascii="Times New Roman" w:hAnsi="Times New Roman"/>
              </w:rPr>
            </w:pPr>
            <w:r w:rsidRPr="00CF120D">
              <w:rPr>
                <w:rFonts w:ascii="Times New Roman" w:hAnsi="Times New Roman"/>
              </w:rPr>
              <w:t>-</w:t>
            </w:r>
          </w:p>
        </w:tc>
        <w:tc>
          <w:tcPr>
            <w:tcW w:w="203" w:type="pct"/>
            <w:gridSpan w:val="2"/>
            <w:tcBorders>
              <w:top w:val="single" w:sz="4" w:space="0" w:color="auto"/>
              <w:left w:val="nil"/>
              <w:bottom w:val="single" w:sz="4" w:space="0" w:color="auto"/>
              <w:right w:val="single" w:sz="4" w:space="0" w:color="auto"/>
            </w:tcBorders>
          </w:tcPr>
          <w:p w14:paraId="08D7C24E" w14:textId="77777777" w:rsidR="00ED65EE" w:rsidRPr="00CF120D" w:rsidRDefault="00CF120D" w:rsidP="00ED65EE">
            <w:pPr>
              <w:spacing w:after="0"/>
              <w:jc w:val="center"/>
            </w:pPr>
            <w:r w:rsidRPr="00CF120D">
              <w:t>2</w:t>
            </w:r>
          </w:p>
        </w:tc>
        <w:tc>
          <w:tcPr>
            <w:tcW w:w="264" w:type="pct"/>
            <w:tcBorders>
              <w:top w:val="single" w:sz="4" w:space="0" w:color="auto"/>
              <w:left w:val="nil"/>
              <w:bottom w:val="single" w:sz="4" w:space="0" w:color="auto"/>
              <w:right w:val="single" w:sz="4" w:space="0" w:color="auto"/>
            </w:tcBorders>
            <w:vAlign w:val="center"/>
          </w:tcPr>
          <w:p w14:paraId="5845E082" w14:textId="77777777" w:rsidR="00ED65EE" w:rsidRPr="00CF120D" w:rsidRDefault="00ED65EE" w:rsidP="00ED65EE">
            <w:pPr>
              <w:widowControl w:val="0"/>
              <w:spacing w:after="0" w:line="240" w:lineRule="auto"/>
              <w:jc w:val="center"/>
              <w:rPr>
                <w:rFonts w:ascii="Times New Roman" w:hAnsi="Times New Roman"/>
                <w:sz w:val="24"/>
                <w:szCs w:val="24"/>
              </w:rPr>
            </w:pPr>
            <w:r w:rsidRPr="00CF120D">
              <w:rPr>
                <w:rFonts w:ascii="Times New Roman" w:hAnsi="Times New Roman"/>
                <w:sz w:val="24"/>
                <w:szCs w:val="24"/>
              </w:rPr>
              <w:t>64</w:t>
            </w:r>
          </w:p>
        </w:tc>
        <w:tc>
          <w:tcPr>
            <w:tcW w:w="421" w:type="pct"/>
            <w:tcBorders>
              <w:top w:val="single" w:sz="4" w:space="0" w:color="auto"/>
              <w:left w:val="nil"/>
              <w:bottom w:val="single" w:sz="4" w:space="0" w:color="auto"/>
              <w:right w:val="single" w:sz="4" w:space="0" w:color="auto"/>
            </w:tcBorders>
            <w:noWrap/>
            <w:vAlign w:val="center"/>
          </w:tcPr>
          <w:p w14:paraId="0BC2C195" w14:textId="77777777" w:rsidR="00ED65EE" w:rsidRPr="001818EA" w:rsidRDefault="00ED65EE" w:rsidP="00ED65EE">
            <w:pPr>
              <w:widowControl w:val="0"/>
              <w:spacing w:after="0" w:line="240" w:lineRule="auto"/>
              <w:jc w:val="center"/>
              <w:rPr>
                <w:rFonts w:ascii="Times New Roman" w:hAnsi="Times New Roman"/>
                <w:sz w:val="24"/>
                <w:szCs w:val="24"/>
              </w:rPr>
            </w:pPr>
            <w:r w:rsidRPr="001818EA">
              <w:rPr>
                <w:rFonts w:ascii="Times New Roman" w:hAnsi="Times New Roman"/>
                <w:sz w:val="24"/>
                <w:szCs w:val="24"/>
              </w:rPr>
              <w:t>-</w:t>
            </w:r>
          </w:p>
        </w:tc>
        <w:tc>
          <w:tcPr>
            <w:tcW w:w="285" w:type="pct"/>
            <w:tcBorders>
              <w:top w:val="single" w:sz="4" w:space="0" w:color="auto"/>
              <w:left w:val="nil"/>
              <w:bottom w:val="single" w:sz="4" w:space="0" w:color="auto"/>
              <w:right w:val="single" w:sz="4" w:space="0" w:color="auto"/>
            </w:tcBorders>
            <w:noWrap/>
            <w:vAlign w:val="center"/>
          </w:tcPr>
          <w:p w14:paraId="49892940" w14:textId="77777777" w:rsidR="00ED65EE" w:rsidRPr="001818EA" w:rsidRDefault="00ED65EE" w:rsidP="00ED65EE">
            <w:pPr>
              <w:widowControl w:val="0"/>
              <w:spacing w:after="0" w:line="240" w:lineRule="auto"/>
              <w:jc w:val="center"/>
              <w:rPr>
                <w:rFonts w:ascii="Times New Roman" w:hAnsi="Times New Roman"/>
                <w:sz w:val="24"/>
                <w:szCs w:val="24"/>
              </w:rPr>
            </w:pPr>
            <w:r w:rsidRPr="001818EA">
              <w:rPr>
                <w:rFonts w:ascii="Times New Roman" w:hAnsi="Times New Roman"/>
                <w:sz w:val="24"/>
                <w:szCs w:val="24"/>
              </w:rPr>
              <w:t>-</w:t>
            </w:r>
          </w:p>
        </w:tc>
        <w:tc>
          <w:tcPr>
            <w:tcW w:w="387" w:type="pct"/>
            <w:tcBorders>
              <w:top w:val="single" w:sz="4" w:space="0" w:color="auto"/>
              <w:left w:val="nil"/>
              <w:bottom w:val="single" w:sz="4" w:space="0" w:color="auto"/>
              <w:right w:val="single" w:sz="4" w:space="0" w:color="auto"/>
            </w:tcBorders>
            <w:vAlign w:val="center"/>
          </w:tcPr>
          <w:p w14:paraId="2E0057F7" w14:textId="77777777" w:rsidR="00ED65EE" w:rsidRPr="001818EA" w:rsidRDefault="00ED65EE" w:rsidP="00ED65EE">
            <w:pPr>
              <w:widowControl w:val="0"/>
              <w:spacing w:after="0" w:line="240" w:lineRule="auto"/>
              <w:jc w:val="center"/>
              <w:rPr>
                <w:rFonts w:ascii="Times New Roman" w:hAnsi="Times New Roman"/>
                <w:sz w:val="24"/>
                <w:szCs w:val="24"/>
              </w:rPr>
            </w:pPr>
          </w:p>
        </w:tc>
        <w:tc>
          <w:tcPr>
            <w:tcW w:w="308" w:type="pct"/>
            <w:tcBorders>
              <w:top w:val="single" w:sz="4" w:space="0" w:color="auto"/>
              <w:left w:val="nil"/>
              <w:bottom w:val="single" w:sz="4" w:space="0" w:color="auto"/>
              <w:right w:val="single" w:sz="4" w:space="0" w:color="auto"/>
            </w:tcBorders>
            <w:vAlign w:val="center"/>
          </w:tcPr>
          <w:p w14:paraId="5E3B5ECB" w14:textId="77777777" w:rsidR="00ED65EE" w:rsidRPr="001818EA" w:rsidRDefault="00ED65EE" w:rsidP="00ED65EE">
            <w:pPr>
              <w:widowControl w:val="0"/>
              <w:spacing w:after="0" w:line="240" w:lineRule="auto"/>
              <w:jc w:val="center"/>
              <w:rPr>
                <w:rFonts w:ascii="Times New Roman" w:hAnsi="Times New Roman"/>
                <w:sz w:val="24"/>
                <w:szCs w:val="24"/>
              </w:rPr>
            </w:pPr>
          </w:p>
        </w:tc>
        <w:tc>
          <w:tcPr>
            <w:tcW w:w="499" w:type="pct"/>
            <w:gridSpan w:val="2"/>
            <w:tcBorders>
              <w:top w:val="single" w:sz="4" w:space="0" w:color="auto"/>
              <w:left w:val="nil"/>
              <w:bottom w:val="single" w:sz="4" w:space="0" w:color="auto"/>
              <w:right w:val="single" w:sz="4" w:space="0" w:color="auto"/>
            </w:tcBorders>
            <w:noWrap/>
          </w:tcPr>
          <w:p w14:paraId="26B07733" w14:textId="77777777" w:rsidR="00ED65EE" w:rsidRPr="001818EA" w:rsidRDefault="00ED65EE" w:rsidP="00ED65EE">
            <w:pPr>
              <w:widowControl w:val="0"/>
              <w:spacing w:after="0" w:line="240" w:lineRule="auto"/>
              <w:jc w:val="center"/>
              <w:rPr>
                <w:rFonts w:ascii="Times New Roman" w:hAnsi="Times New Roman"/>
                <w:sz w:val="24"/>
                <w:szCs w:val="24"/>
              </w:rPr>
            </w:pPr>
            <w:r w:rsidRPr="001818EA">
              <w:rPr>
                <w:rFonts w:ascii="Times New Roman" w:hAnsi="Times New Roman"/>
                <w:sz w:val="24"/>
                <w:szCs w:val="24"/>
              </w:rPr>
              <w:t>3</w:t>
            </w:r>
          </w:p>
        </w:tc>
      </w:tr>
      <w:tr w:rsidR="00ED65EE" w:rsidRPr="001818EA" w14:paraId="4F1E64A7" w14:textId="77777777" w:rsidTr="006E7463">
        <w:trPr>
          <w:gridAfter w:val="1"/>
          <w:wAfter w:w="2" w:type="pct"/>
        </w:trPr>
        <w:tc>
          <w:tcPr>
            <w:tcW w:w="415" w:type="pct"/>
            <w:tcBorders>
              <w:top w:val="single" w:sz="4" w:space="0" w:color="auto"/>
              <w:left w:val="single" w:sz="4" w:space="0" w:color="auto"/>
              <w:bottom w:val="single" w:sz="4" w:space="0" w:color="auto"/>
              <w:right w:val="single" w:sz="4" w:space="0" w:color="auto"/>
            </w:tcBorders>
            <w:vAlign w:val="center"/>
          </w:tcPr>
          <w:p w14:paraId="6D52E0B3" w14:textId="77777777" w:rsidR="00ED65EE" w:rsidRPr="001818EA" w:rsidRDefault="00ED65EE" w:rsidP="00ED65EE">
            <w:pPr>
              <w:widowControl w:val="0"/>
              <w:spacing w:after="0" w:line="240" w:lineRule="auto"/>
              <w:rPr>
                <w:rFonts w:ascii="Times New Roman" w:hAnsi="Times New Roman"/>
                <w:sz w:val="24"/>
                <w:szCs w:val="24"/>
              </w:rPr>
            </w:pPr>
            <w:r w:rsidRPr="001818EA">
              <w:rPr>
                <w:rFonts w:ascii="Times New Roman" w:hAnsi="Times New Roman"/>
                <w:sz w:val="24"/>
                <w:szCs w:val="24"/>
              </w:rPr>
              <w:t>ОП.09</w:t>
            </w:r>
          </w:p>
        </w:tc>
        <w:tc>
          <w:tcPr>
            <w:tcW w:w="1660" w:type="pct"/>
            <w:tcBorders>
              <w:top w:val="single" w:sz="4" w:space="0" w:color="auto"/>
              <w:bottom w:val="single" w:sz="4" w:space="0" w:color="auto"/>
              <w:right w:val="single" w:sz="4" w:space="0" w:color="auto"/>
            </w:tcBorders>
          </w:tcPr>
          <w:p w14:paraId="1F8314F6" w14:textId="77777777" w:rsidR="00ED65EE" w:rsidRPr="001818EA" w:rsidRDefault="00ED65EE" w:rsidP="00ED65EE">
            <w:pPr>
              <w:widowControl w:val="0"/>
              <w:spacing w:after="0" w:line="240" w:lineRule="auto"/>
              <w:rPr>
                <w:rFonts w:ascii="Times New Roman" w:hAnsi="Times New Roman"/>
                <w:sz w:val="24"/>
                <w:szCs w:val="24"/>
              </w:rPr>
            </w:pPr>
            <w:r w:rsidRPr="001818EA">
              <w:rPr>
                <w:rFonts w:ascii="Times New Roman" w:hAnsi="Times New Roman"/>
                <w:sz w:val="24"/>
                <w:szCs w:val="24"/>
              </w:rPr>
              <w:t>Экономика организации</w:t>
            </w:r>
          </w:p>
        </w:tc>
        <w:tc>
          <w:tcPr>
            <w:tcW w:w="322" w:type="pct"/>
            <w:tcBorders>
              <w:top w:val="single" w:sz="4" w:space="0" w:color="auto"/>
              <w:left w:val="single" w:sz="4" w:space="0" w:color="auto"/>
              <w:bottom w:val="single" w:sz="4" w:space="0" w:color="auto"/>
              <w:right w:val="single" w:sz="4" w:space="0" w:color="auto"/>
            </w:tcBorders>
            <w:vAlign w:val="center"/>
          </w:tcPr>
          <w:p w14:paraId="02C7E46F" w14:textId="77777777" w:rsidR="00ED65EE" w:rsidRPr="001818EA" w:rsidRDefault="00ED65EE" w:rsidP="00ED65EE">
            <w:pPr>
              <w:widowControl w:val="0"/>
              <w:spacing w:after="0" w:line="240" w:lineRule="auto"/>
              <w:jc w:val="center"/>
              <w:rPr>
                <w:rFonts w:ascii="Times New Roman" w:hAnsi="Times New Roman"/>
                <w:sz w:val="24"/>
                <w:szCs w:val="24"/>
              </w:rPr>
            </w:pPr>
            <w:r w:rsidRPr="001818EA">
              <w:rPr>
                <w:rFonts w:ascii="Times New Roman" w:hAnsi="Times New Roman"/>
                <w:sz w:val="24"/>
                <w:szCs w:val="24"/>
              </w:rPr>
              <w:t>106</w:t>
            </w:r>
          </w:p>
        </w:tc>
        <w:tc>
          <w:tcPr>
            <w:tcW w:w="234" w:type="pct"/>
            <w:tcBorders>
              <w:top w:val="single" w:sz="4" w:space="0" w:color="auto"/>
              <w:left w:val="single" w:sz="4" w:space="0" w:color="auto"/>
              <w:bottom w:val="single" w:sz="4" w:space="0" w:color="auto"/>
              <w:right w:val="single" w:sz="4" w:space="0" w:color="auto"/>
            </w:tcBorders>
          </w:tcPr>
          <w:p w14:paraId="4993193E" w14:textId="77777777" w:rsidR="00ED65EE" w:rsidRPr="00CF120D" w:rsidRDefault="00CF120D" w:rsidP="00ED65EE">
            <w:pPr>
              <w:spacing w:after="0"/>
              <w:jc w:val="center"/>
              <w:rPr>
                <w:rFonts w:ascii="Times New Roman" w:hAnsi="Times New Roman"/>
              </w:rPr>
            </w:pPr>
            <w:r w:rsidRPr="00CF120D">
              <w:rPr>
                <w:rFonts w:ascii="Times New Roman" w:hAnsi="Times New Roman"/>
              </w:rPr>
              <w:t>20</w:t>
            </w:r>
          </w:p>
        </w:tc>
        <w:tc>
          <w:tcPr>
            <w:tcW w:w="203" w:type="pct"/>
            <w:gridSpan w:val="2"/>
            <w:tcBorders>
              <w:top w:val="single" w:sz="4" w:space="0" w:color="auto"/>
              <w:left w:val="nil"/>
              <w:bottom w:val="single" w:sz="4" w:space="0" w:color="auto"/>
              <w:right w:val="single" w:sz="4" w:space="0" w:color="auto"/>
            </w:tcBorders>
          </w:tcPr>
          <w:p w14:paraId="2B3C2BBB" w14:textId="77777777" w:rsidR="00ED65EE" w:rsidRPr="00CF120D" w:rsidRDefault="00CF120D" w:rsidP="00ED65EE">
            <w:pPr>
              <w:spacing w:after="0"/>
              <w:jc w:val="center"/>
            </w:pPr>
            <w:r w:rsidRPr="00CF120D">
              <w:t>2</w:t>
            </w:r>
          </w:p>
        </w:tc>
        <w:tc>
          <w:tcPr>
            <w:tcW w:w="264" w:type="pct"/>
            <w:tcBorders>
              <w:top w:val="single" w:sz="4" w:space="0" w:color="auto"/>
              <w:left w:val="nil"/>
              <w:bottom w:val="single" w:sz="4" w:space="0" w:color="auto"/>
              <w:right w:val="single" w:sz="4" w:space="0" w:color="auto"/>
            </w:tcBorders>
            <w:vAlign w:val="center"/>
          </w:tcPr>
          <w:p w14:paraId="3E6664FF" w14:textId="77777777" w:rsidR="00ED65EE" w:rsidRPr="00CF120D" w:rsidRDefault="00ED65EE" w:rsidP="00ED65EE">
            <w:pPr>
              <w:widowControl w:val="0"/>
              <w:spacing w:after="0" w:line="240" w:lineRule="auto"/>
              <w:jc w:val="center"/>
              <w:rPr>
                <w:rFonts w:ascii="Times New Roman" w:hAnsi="Times New Roman"/>
                <w:sz w:val="24"/>
                <w:szCs w:val="24"/>
              </w:rPr>
            </w:pPr>
            <w:r w:rsidRPr="00CF120D">
              <w:rPr>
                <w:rFonts w:ascii="Times New Roman" w:hAnsi="Times New Roman"/>
                <w:sz w:val="24"/>
                <w:szCs w:val="24"/>
              </w:rPr>
              <w:t>106</w:t>
            </w:r>
          </w:p>
        </w:tc>
        <w:tc>
          <w:tcPr>
            <w:tcW w:w="421" w:type="pct"/>
            <w:tcBorders>
              <w:top w:val="single" w:sz="4" w:space="0" w:color="auto"/>
              <w:left w:val="nil"/>
              <w:bottom w:val="single" w:sz="4" w:space="0" w:color="auto"/>
              <w:right w:val="single" w:sz="4" w:space="0" w:color="auto"/>
            </w:tcBorders>
            <w:noWrap/>
            <w:vAlign w:val="center"/>
          </w:tcPr>
          <w:p w14:paraId="793D7016" w14:textId="77777777" w:rsidR="00ED65EE" w:rsidRPr="001818EA" w:rsidRDefault="00ED65EE" w:rsidP="00ED65EE">
            <w:pPr>
              <w:widowControl w:val="0"/>
              <w:spacing w:after="0" w:line="240" w:lineRule="auto"/>
              <w:jc w:val="center"/>
              <w:rPr>
                <w:rFonts w:ascii="Times New Roman" w:hAnsi="Times New Roman"/>
                <w:sz w:val="24"/>
                <w:szCs w:val="24"/>
              </w:rPr>
            </w:pPr>
            <w:r w:rsidRPr="001818EA">
              <w:rPr>
                <w:rFonts w:ascii="Times New Roman" w:hAnsi="Times New Roman"/>
                <w:sz w:val="24"/>
                <w:szCs w:val="24"/>
              </w:rPr>
              <w:t>20</w:t>
            </w:r>
          </w:p>
        </w:tc>
        <w:tc>
          <w:tcPr>
            <w:tcW w:w="285" w:type="pct"/>
            <w:tcBorders>
              <w:top w:val="single" w:sz="4" w:space="0" w:color="auto"/>
              <w:left w:val="nil"/>
              <w:bottom w:val="single" w:sz="4" w:space="0" w:color="auto"/>
              <w:right w:val="single" w:sz="4" w:space="0" w:color="auto"/>
            </w:tcBorders>
            <w:noWrap/>
            <w:vAlign w:val="center"/>
          </w:tcPr>
          <w:p w14:paraId="4501F9F2" w14:textId="77777777" w:rsidR="00ED65EE" w:rsidRPr="001818EA" w:rsidRDefault="00ED65EE" w:rsidP="00ED65EE">
            <w:pPr>
              <w:widowControl w:val="0"/>
              <w:spacing w:after="0" w:line="240" w:lineRule="auto"/>
              <w:jc w:val="center"/>
              <w:rPr>
                <w:rFonts w:ascii="Times New Roman" w:hAnsi="Times New Roman"/>
                <w:sz w:val="24"/>
                <w:szCs w:val="24"/>
              </w:rPr>
            </w:pPr>
            <w:r w:rsidRPr="001818EA">
              <w:rPr>
                <w:rFonts w:ascii="Times New Roman" w:hAnsi="Times New Roman"/>
                <w:sz w:val="24"/>
                <w:szCs w:val="24"/>
              </w:rPr>
              <w:t>20</w:t>
            </w:r>
          </w:p>
        </w:tc>
        <w:tc>
          <w:tcPr>
            <w:tcW w:w="387" w:type="pct"/>
            <w:tcBorders>
              <w:top w:val="single" w:sz="4" w:space="0" w:color="auto"/>
              <w:left w:val="nil"/>
              <w:bottom w:val="single" w:sz="4" w:space="0" w:color="auto"/>
              <w:right w:val="single" w:sz="4" w:space="0" w:color="auto"/>
            </w:tcBorders>
            <w:vAlign w:val="center"/>
          </w:tcPr>
          <w:p w14:paraId="77DE9FCA" w14:textId="77777777" w:rsidR="00ED65EE" w:rsidRPr="001818EA" w:rsidRDefault="00ED65EE" w:rsidP="00ED65EE">
            <w:pPr>
              <w:widowControl w:val="0"/>
              <w:spacing w:after="0" w:line="240" w:lineRule="auto"/>
              <w:jc w:val="center"/>
              <w:rPr>
                <w:rFonts w:ascii="Times New Roman" w:hAnsi="Times New Roman"/>
                <w:sz w:val="24"/>
                <w:szCs w:val="24"/>
              </w:rPr>
            </w:pPr>
          </w:p>
        </w:tc>
        <w:tc>
          <w:tcPr>
            <w:tcW w:w="308" w:type="pct"/>
            <w:tcBorders>
              <w:top w:val="single" w:sz="4" w:space="0" w:color="auto"/>
              <w:left w:val="nil"/>
              <w:bottom w:val="single" w:sz="4" w:space="0" w:color="auto"/>
              <w:right w:val="single" w:sz="4" w:space="0" w:color="auto"/>
            </w:tcBorders>
            <w:vAlign w:val="center"/>
          </w:tcPr>
          <w:p w14:paraId="32A4F149" w14:textId="77777777" w:rsidR="00ED65EE" w:rsidRPr="001818EA" w:rsidRDefault="00ED65EE" w:rsidP="00ED65EE">
            <w:pPr>
              <w:widowControl w:val="0"/>
              <w:spacing w:after="0" w:line="240" w:lineRule="auto"/>
              <w:jc w:val="center"/>
              <w:rPr>
                <w:rFonts w:ascii="Times New Roman" w:hAnsi="Times New Roman"/>
                <w:sz w:val="24"/>
                <w:szCs w:val="24"/>
              </w:rPr>
            </w:pPr>
          </w:p>
        </w:tc>
        <w:tc>
          <w:tcPr>
            <w:tcW w:w="499" w:type="pct"/>
            <w:gridSpan w:val="2"/>
            <w:tcBorders>
              <w:top w:val="single" w:sz="4" w:space="0" w:color="auto"/>
              <w:left w:val="nil"/>
              <w:bottom w:val="single" w:sz="4" w:space="0" w:color="auto"/>
              <w:right w:val="single" w:sz="4" w:space="0" w:color="auto"/>
            </w:tcBorders>
            <w:noWrap/>
          </w:tcPr>
          <w:p w14:paraId="7CC93C62" w14:textId="77777777" w:rsidR="00ED65EE" w:rsidRPr="001818EA" w:rsidRDefault="00ED65EE" w:rsidP="00ED65EE">
            <w:pPr>
              <w:widowControl w:val="0"/>
              <w:spacing w:after="0" w:line="240" w:lineRule="auto"/>
              <w:jc w:val="center"/>
              <w:rPr>
                <w:rFonts w:ascii="Times New Roman" w:hAnsi="Times New Roman"/>
                <w:sz w:val="24"/>
                <w:szCs w:val="24"/>
              </w:rPr>
            </w:pPr>
            <w:r w:rsidRPr="001818EA">
              <w:rPr>
                <w:rFonts w:ascii="Times New Roman" w:hAnsi="Times New Roman"/>
                <w:sz w:val="24"/>
                <w:szCs w:val="24"/>
              </w:rPr>
              <w:t>3</w:t>
            </w:r>
          </w:p>
        </w:tc>
      </w:tr>
      <w:tr w:rsidR="00ED65EE" w:rsidRPr="001818EA" w14:paraId="6E055BD9" w14:textId="77777777" w:rsidTr="006E7463">
        <w:trPr>
          <w:gridAfter w:val="1"/>
          <w:wAfter w:w="2" w:type="pct"/>
        </w:trPr>
        <w:tc>
          <w:tcPr>
            <w:tcW w:w="415" w:type="pct"/>
            <w:tcBorders>
              <w:top w:val="single" w:sz="4" w:space="0" w:color="auto"/>
              <w:left w:val="single" w:sz="4" w:space="0" w:color="auto"/>
              <w:bottom w:val="single" w:sz="4" w:space="0" w:color="auto"/>
              <w:right w:val="single" w:sz="4" w:space="0" w:color="auto"/>
            </w:tcBorders>
            <w:vAlign w:val="center"/>
          </w:tcPr>
          <w:p w14:paraId="5C08279E" w14:textId="77777777" w:rsidR="00ED65EE" w:rsidRPr="001818EA" w:rsidRDefault="00ED65EE" w:rsidP="00ED65EE">
            <w:pPr>
              <w:widowControl w:val="0"/>
              <w:spacing w:after="0" w:line="240" w:lineRule="auto"/>
              <w:rPr>
                <w:rFonts w:ascii="Times New Roman" w:hAnsi="Times New Roman"/>
                <w:sz w:val="24"/>
                <w:szCs w:val="24"/>
              </w:rPr>
            </w:pPr>
            <w:r w:rsidRPr="001818EA">
              <w:rPr>
                <w:rFonts w:ascii="Times New Roman" w:hAnsi="Times New Roman"/>
                <w:sz w:val="24"/>
                <w:szCs w:val="24"/>
              </w:rPr>
              <w:t>ОП.10</w:t>
            </w:r>
          </w:p>
        </w:tc>
        <w:tc>
          <w:tcPr>
            <w:tcW w:w="1660" w:type="pct"/>
            <w:tcBorders>
              <w:top w:val="single" w:sz="4" w:space="0" w:color="auto"/>
              <w:bottom w:val="single" w:sz="4" w:space="0" w:color="auto"/>
              <w:right w:val="single" w:sz="4" w:space="0" w:color="auto"/>
            </w:tcBorders>
          </w:tcPr>
          <w:p w14:paraId="3FE4C725" w14:textId="77777777" w:rsidR="00ED65EE" w:rsidRPr="001818EA" w:rsidRDefault="00ED65EE" w:rsidP="00ED65EE">
            <w:pPr>
              <w:widowControl w:val="0"/>
              <w:spacing w:after="0" w:line="240" w:lineRule="auto"/>
              <w:rPr>
                <w:rFonts w:ascii="Times New Roman" w:hAnsi="Times New Roman"/>
                <w:sz w:val="24"/>
                <w:szCs w:val="24"/>
              </w:rPr>
            </w:pPr>
            <w:r w:rsidRPr="001818EA">
              <w:rPr>
                <w:rFonts w:ascii="Times New Roman" w:hAnsi="Times New Roman"/>
                <w:sz w:val="24"/>
                <w:szCs w:val="24"/>
              </w:rPr>
              <w:t>Охрана труда</w:t>
            </w:r>
          </w:p>
        </w:tc>
        <w:tc>
          <w:tcPr>
            <w:tcW w:w="322" w:type="pct"/>
            <w:tcBorders>
              <w:top w:val="single" w:sz="4" w:space="0" w:color="auto"/>
              <w:left w:val="single" w:sz="4" w:space="0" w:color="auto"/>
              <w:bottom w:val="single" w:sz="4" w:space="0" w:color="auto"/>
              <w:right w:val="single" w:sz="4" w:space="0" w:color="auto"/>
            </w:tcBorders>
            <w:vAlign w:val="center"/>
          </w:tcPr>
          <w:p w14:paraId="46B89BC0" w14:textId="77777777" w:rsidR="00ED65EE" w:rsidRPr="001818EA" w:rsidRDefault="00ED65EE" w:rsidP="00ED65EE">
            <w:pPr>
              <w:widowControl w:val="0"/>
              <w:spacing w:after="0" w:line="240" w:lineRule="auto"/>
              <w:jc w:val="center"/>
              <w:rPr>
                <w:rFonts w:ascii="Times New Roman" w:hAnsi="Times New Roman"/>
                <w:sz w:val="24"/>
                <w:szCs w:val="24"/>
              </w:rPr>
            </w:pPr>
            <w:r w:rsidRPr="001818EA">
              <w:rPr>
                <w:rFonts w:ascii="Times New Roman" w:hAnsi="Times New Roman"/>
                <w:sz w:val="24"/>
                <w:szCs w:val="24"/>
              </w:rPr>
              <w:t>60</w:t>
            </w:r>
          </w:p>
        </w:tc>
        <w:tc>
          <w:tcPr>
            <w:tcW w:w="234" w:type="pct"/>
            <w:tcBorders>
              <w:top w:val="single" w:sz="4" w:space="0" w:color="auto"/>
              <w:left w:val="single" w:sz="4" w:space="0" w:color="auto"/>
              <w:bottom w:val="single" w:sz="4" w:space="0" w:color="auto"/>
              <w:right w:val="single" w:sz="4" w:space="0" w:color="auto"/>
            </w:tcBorders>
          </w:tcPr>
          <w:p w14:paraId="333BEF44" w14:textId="77777777" w:rsidR="00ED65EE" w:rsidRPr="00CF120D" w:rsidRDefault="00CF120D" w:rsidP="00ED65EE">
            <w:pPr>
              <w:spacing w:after="0"/>
              <w:jc w:val="center"/>
              <w:rPr>
                <w:rFonts w:ascii="Times New Roman" w:hAnsi="Times New Roman"/>
              </w:rPr>
            </w:pPr>
            <w:r w:rsidRPr="00CF120D">
              <w:rPr>
                <w:rFonts w:ascii="Times New Roman" w:hAnsi="Times New Roman"/>
              </w:rPr>
              <w:t>6</w:t>
            </w:r>
          </w:p>
        </w:tc>
        <w:tc>
          <w:tcPr>
            <w:tcW w:w="203" w:type="pct"/>
            <w:gridSpan w:val="2"/>
            <w:tcBorders>
              <w:top w:val="single" w:sz="4" w:space="0" w:color="auto"/>
              <w:left w:val="nil"/>
              <w:bottom w:val="single" w:sz="4" w:space="0" w:color="auto"/>
              <w:right w:val="single" w:sz="4" w:space="0" w:color="auto"/>
            </w:tcBorders>
          </w:tcPr>
          <w:p w14:paraId="1D56C75E" w14:textId="77777777" w:rsidR="00ED65EE" w:rsidRPr="00CF120D" w:rsidRDefault="00CF120D" w:rsidP="00ED65EE">
            <w:pPr>
              <w:spacing w:after="0"/>
              <w:jc w:val="center"/>
            </w:pPr>
            <w:r w:rsidRPr="00CF120D">
              <w:t>6</w:t>
            </w:r>
          </w:p>
        </w:tc>
        <w:tc>
          <w:tcPr>
            <w:tcW w:w="264" w:type="pct"/>
            <w:tcBorders>
              <w:top w:val="single" w:sz="4" w:space="0" w:color="auto"/>
              <w:left w:val="nil"/>
              <w:bottom w:val="single" w:sz="4" w:space="0" w:color="auto"/>
              <w:right w:val="single" w:sz="4" w:space="0" w:color="auto"/>
            </w:tcBorders>
            <w:vAlign w:val="center"/>
          </w:tcPr>
          <w:p w14:paraId="252B1573" w14:textId="77777777" w:rsidR="00ED65EE" w:rsidRPr="00CF120D" w:rsidRDefault="00ED65EE" w:rsidP="00ED65EE">
            <w:pPr>
              <w:widowControl w:val="0"/>
              <w:spacing w:after="0" w:line="240" w:lineRule="auto"/>
              <w:jc w:val="center"/>
              <w:rPr>
                <w:rFonts w:ascii="Times New Roman" w:hAnsi="Times New Roman"/>
                <w:sz w:val="24"/>
                <w:szCs w:val="24"/>
              </w:rPr>
            </w:pPr>
            <w:r w:rsidRPr="00CF120D">
              <w:rPr>
                <w:rFonts w:ascii="Times New Roman" w:hAnsi="Times New Roman"/>
                <w:sz w:val="24"/>
                <w:szCs w:val="24"/>
              </w:rPr>
              <w:t>60</w:t>
            </w:r>
          </w:p>
        </w:tc>
        <w:tc>
          <w:tcPr>
            <w:tcW w:w="421" w:type="pct"/>
            <w:tcBorders>
              <w:top w:val="single" w:sz="4" w:space="0" w:color="auto"/>
              <w:left w:val="nil"/>
              <w:bottom w:val="single" w:sz="4" w:space="0" w:color="auto"/>
              <w:right w:val="single" w:sz="4" w:space="0" w:color="auto"/>
            </w:tcBorders>
            <w:noWrap/>
            <w:vAlign w:val="center"/>
          </w:tcPr>
          <w:p w14:paraId="00E2AE61" w14:textId="77777777" w:rsidR="00ED65EE" w:rsidRPr="001818EA" w:rsidRDefault="00ED65EE" w:rsidP="00ED65EE">
            <w:pPr>
              <w:widowControl w:val="0"/>
              <w:spacing w:after="0" w:line="240" w:lineRule="auto"/>
              <w:jc w:val="center"/>
              <w:rPr>
                <w:rFonts w:ascii="Times New Roman" w:hAnsi="Times New Roman"/>
                <w:sz w:val="24"/>
                <w:szCs w:val="24"/>
              </w:rPr>
            </w:pPr>
            <w:r w:rsidRPr="001818EA">
              <w:rPr>
                <w:rFonts w:ascii="Times New Roman" w:hAnsi="Times New Roman"/>
                <w:sz w:val="24"/>
                <w:szCs w:val="24"/>
              </w:rPr>
              <w:t>8</w:t>
            </w:r>
          </w:p>
        </w:tc>
        <w:tc>
          <w:tcPr>
            <w:tcW w:w="285" w:type="pct"/>
            <w:tcBorders>
              <w:top w:val="single" w:sz="4" w:space="0" w:color="auto"/>
              <w:left w:val="nil"/>
              <w:bottom w:val="single" w:sz="4" w:space="0" w:color="auto"/>
              <w:right w:val="single" w:sz="4" w:space="0" w:color="auto"/>
            </w:tcBorders>
            <w:noWrap/>
            <w:vAlign w:val="center"/>
          </w:tcPr>
          <w:p w14:paraId="13486B4D" w14:textId="77777777" w:rsidR="00ED65EE" w:rsidRPr="001818EA" w:rsidRDefault="00ED65EE" w:rsidP="00ED65EE">
            <w:pPr>
              <w:widowControl w:val="0"/>
              <w:spacing w:after="0" w:line="240" w:lineRule="auto"/>
              <w:jc w:val="center"/>
              <w:rPr>
                <w:rFonts w:ascii="Times New Roman" w:hAnsi="Times New Roman"/>
                <w:sz w:val="24"/>
                <w:szCs w:val="24"/>
              </w:rPr>
            </w:pPr>
            <w:r w:rsidRPr="001818EA">
              <w:rPr>
                <w:rFonts w:ascii="Times New Roman" w:hAnsi="Times New Roman"/>
                <w:sz w:val="24"/>
                <w:szCs w:val="24"/>
              </w:rPr>
              <w:t>-</w:t>
            </w:r>
          </w:p>
        </w:tc>
        <w:tc>
          <w:tcPr>
            <w:tcW w:w="387" w:type="pct"/>
            <w:tcBorders>
              <w:top w:val="single" w:sz="4" w:space="0" w:color="auto"/>
              <w:left w:val="nil"/>
              <w:bottom w:val="single" w:sz="4" w:space="0" w:color="auto"/>
              <w:right w:val="single" w:sz="4" w:space="0" w:color="auto"/>
            </w:tcBorders>
            <w:vAlign w:val="center"/>
          </w:tcPr>
          <w:p w14:paraId="5C4914F5" w14:textId="77777777" w:rsidR="00ED65EE" w:rsidRPr="001818EA" w:rsidRDefault="00ED65EE" w:rsidP="00ED65EE">
            <w:pPr>
              <w:widowControl w:val="0"/>
              <w:spacing w:after="0" w:line="240" w:lineRule="auto"/>
              <w:jc w:val="center"/>
              <w:rPr>
                <w:rFonts w:ascii="Times New Roman" w:hAnsi="Times New Roman"/>
                <w:sz w:val="24"/>
                <w:szCs w:val="24"/>
              </w:rPr>
            </w:pPr>
          </w:p>
        </w:tc>
        <w:tc>
          <w:tcPr>
            <w:tcW w:w="308" w:type="pct"/>
            <w:tcBorders>
              <w:top w:val="single" w:sz="4" w:space="0" w:color="auto"/>
              <w:left w:val="nil"/>
              <w:bottom w:val="single" w:sz="4" w:space="0" w:color="auto"/>
              <w:right w:val="single" w:sz="4" w:space="0" w:color="auto"/>
            </w:tcBorders>
            <w:vAlign w:val="center"/>
          </w:tcPr>
          <w:p w14:paraId="7AB5D1E1" w14:textId="77777777" w:rsidR="00ED65EE" w:rsidRPr="001818EA" w:rsidRDefault="00ED65EE" w:rsidP="00ED65EE">
            <w:pPr>
              <w:widowControl w:val="0"/>
              <w:spacing w:after="0" w:line="240" w:lineRule="auto"/>
              <w:jc w:val="center"/>
              <w:rPr>
                <w:rFonts w:ascii="Times New Roman" w:hAnsi="Times New Roman"/>
                <w:sz w:val="24"/>
                <w:szCs w:val="24"/>
              </w:rPr>
            </w:pPr>
          </w:p>
        </w:tc>
        <w:tc>
          <w:tcPr>
            <w:tcW w:w="499" w:type="pct"/>
            <w:gridSpan w:val="2"/>
            <w:tcBorders>
              <w:top w:val="single" w:sz="4" w:space="0" w:color="auto"/>
              <w:left w:val="nil"/>
              <w:bottom w:val="single" w:sz="4" w:space="0" w:color="auto"/>
              <w:right w:val="single" w:sz="4" w:space="0" w:color="auto"/>
            </w:tcBorders>
            <w:noWrap/>
          </w:tcPr>
          <w:p w14:paraId="2C41A937" w14:textId="77777777" w:rsidR="00ED65EE" w:rsidRPr="001818EA" w:rsidRDefault="00ED65EE" w:rsidP="00ED65EE">
            <w:pPr>
              <w:widowControl w:val="0"/>
              <w:spacing w:after="0" w:line="240" w:lineRule="auto"/>
              <w:jc w:val="center"/>
              <w:rPr>
                <w:rFonts w:ascii="Times New Roman" w:hAnsi="Times New Roman"/>
                <w:sz w:val="24"/>
                <w:szCs w:val="24"/>
              </w:rPr>
            </w:pPr>
            <w:r w:rsidRPr="001818EA">
              <w:rPr>
                <w:rFonts w:ascii="Times New Roman" w:hAnsi="Times New Roman"/>
                <w:sz w:val="24"/>
                <w:szCs w:val="24"/>
              </w:rPr>
              <w:t>2</w:t>
            </w:r>
          </w:p>
        </w:tc>
      </w:tr>
      <w:tr w:rsidR="00ED65EE" w:rsidRPr="001818EA" w14:paraId="5C42C0A4" w14:textId="77777777" w:rsidTr="006E7463">
        <w:trPr>
          <w:gridAfter w:val="1"/>
          <w:wAfter w:w="2" w:type="pct"/>
        </w:trPr>
        <w:tc>
          <w:tcPr>
            <w:tcW w:w="415" w:type="pct"/>
            <w:tcBorders>
              <w:top w:val="nil"/>
              <w:left w:val="single" w:sz="4" w:space="0" w:color="auto"/>
              <w:bottom w:val="single" w:sz="4" w:space="0" w:color="auto"/>
              <w:right w:val="single" w:sz="4" w:space="0" w:color="auto"/>
            </w:tcBorders>
            <w:vAlign w:val="center"/>
          </w:tcPr>
          <w:p w14:paraId="5EA18EDD" w14:textId="77777777" w:rsidR="00ED65EE" w:rsidRPr="001818EA" w:rsidRDefault="00ED65EE" w:rsidP="00ED65EE">
            <w:pPr>
              <w:widowControl w:val="0"/>
              <w:spacing w:after="0" w:line="240" w:lineRule="auto"/>
              <w:rPr>
                <w:rFonts w:ascii="Times New Roman" w:hAnsi="Times New Roman"/>
                <w:b/>
                <w:bCs/>
                <w:sz w:val="24"/>
                <w:szCs w:val="24"/>
              </w:rPr>
            </w:pPr>
            <w:r w:rsidRPr="001818EA">
              <w:rPr>
                <w:rFonts w:ascii="Times New Roman" w:hAnsi="Times New Roman"/>
                <w:b/>
                <w:bCs/>
                <w:sz w:val="24"/>
                <w:szCs w:val="24"/>
              </w:rPr>
              <w:t>П.00</w:t>
            </w:r>
          </w:p>
        </w:tc>
        <w:tc>
          <w:tcPr>
            <w:tcW w:w="1660" w:type="pct"/>
            <w:tcBorders>
              <w:top w:val="nil"/>
              <w:left w:val="nil"/>
              <w:bottom w:val="single" w:sz="4" w:space="0" w:color="auto"/>
              <w:right w:val="single" w:sz="4" w:space="0" w:color="auto"/>
            </w:tcBorders>
            <w:vAlign w:val="center"/>
          </w:tcPr>
          <w:p w14:paraId="76F29803" w14:textId="77777777" w:rsidR="00ED65EE" w:rsidRPr="001818EA" w:rsidRDefault="00ED65EE" w:rsidP="00ED65EE">
            <w:pPr>
              <w:widowControl w:val="0"/>
              <w:spacing w:after="0" w:line="240" w:lineRule="auto"/>
              <w:rPr>
                <w:rFonts w:ascii="Times New Roman" w:hAnsi="Times New Roman"/>
                <w:b/>
                <w:bCs/>
                <w:sz w:val="24"/>
                <w:szCs w:val="24"/>
              </w:rPr>
            </w:pPr>
            <w:r w:rsidRPr="001818EA">
              <w:rPr>
                <w:rFonts w:ascii="Times New Roman" w:hAnsi="Times New Roman"/>
                <w:b/>
                <w:bCs/>
                <w:sz w:val="24"/>
                <w:szCs w:val="24"/>
              </w:rPr>
              <w:t>Профессиональный цикл</w:t>
            </w:r>
          </w:p>
        </w:tc>
        <w:tc>
          <w:tcPr>
            <w:tcW w:w="322" w:type="pct"/>
            <w:tcBorders>
              <w:top w:val="nil"/>
              <w:left w:val="nil"/>
              <w:bottom w:val="single" w:sz="4" w:space="0" w:color="auto"/>
              <w:right w:val="single" w:sz="4" w:space="0" w:color="auto"/>
            </w:tcBorders>
            <w:vAlign w:val="center"/>
          </w:tcPr>
          <w:p w14:paraId="53BEA23A" w14:textId="77777777" w:rsidR="00ED65EE" w:rsidRPr="001818EA" w:rsidRDefault="00ED65EE" w:rsidP="00ED65EE">
            <w:pPr>
              <w:widowControl w:val="0"/>
              <w:spacing w:after="0" w:line="240" w:lineRule="auto"/>
              <w:jc w:val="center"/>
              <w:rPr>
                <w:rFonts w:ascii="Times New Roman" w:hAnsi="Times New Roman"/>
                <w:b/>
                <w:bCs/>
                <w:sz w:val="24"/>
                <w:szCs w:val="24"/>
              </w:rPr>
            </w:pPr>
            <w:r w:rsidRPr="001818EA">
              <w:rPr>
                <w:rFonts w:ascii="Times New Roman" w:hAnsi="Times New Roman"/>
                <w:b/>
                <w:bCs/>
                <w:sz w:val="24"/>
                <w:szCs w:val="24"/>
              </w:rPr>
              <w:t>2432</w:t>
            </w:r>
          </w:p>
        </w:tc>
        <w:tc>
          <w:tcPr>
            <w:tcW w:w="234" w:type="pct"/>
            <w:tcBorders>
              <w:top w:val="nil"/>
              <w:left w:val="nil"/>
              <w:bottom w:val="single" w:sz="4" w:space="0" w:color="auto"/>
              <w:right w:val="single" w:sz="4" w:space="0" w:color="auto"/>
            </w:tcBorders>
          </w:tcPr>
          <w:p w14:paraId="53625DB7" w14:textId="77777777" w:rsidR="00ED65EE" w:rsidRPr="00DF6456" w:rsidRDefault="00DF6456" w:rsidP="00ED65EE">
            <w:pPr>
              <w:spacing w:after="0"/>
              <w:jc w:val="center"/>
              <w:rPr>
                <w:rFonts w:ascii="Times New Roman" w:hAnsi="Times New Roman"/>
                <w:b/>
                <w:bCs/>
                <w:color w:val="000000" w:themeColor="text1"/>
              </w:rPr>
            </w:pPr>
            <w:r w:rsidRPr="00DF6456">
              <w:rPr>
                <w:rFonts w:ascii="Times New Roman" w:hAnsi="Times New Roman"/>
                <w:b/>
                <w:bCs/>
                <w:color w:val="000000" w:themeColor="text1"/>
              </w:rPr>
              <w:t>1046</w:t>
            </w:r>
          </w:p>
        </w:tc>
        <w:tc>
          <w:tcPr>
            <w:tcW w:w="203" w:type="pct"/>
            <w:gridSpan w:val="2"/>
            <w:tcBorders>
              <w:top w:val="nil"/>
              <w:left w:val="nil"/>
              <w:bottom w:val="single" w:sz="4" w:space="0" w:color="auto"/>
              <w:right w:val="single" w:sz="4" w:space="0" w:color="auto"/>
            </w:tcBorders>
          </w:tcPr>
          <w:p w14:paraId="7FB21CBA" w14:textId="77777777" w:rsidR="00ED65EE" w:rsidRPr="00DF6456" w:rsidRDefault="00DF6456" w:rsidP="00ED65EE">
            <w:pPr>
              <w:spacing w:after="0"/>
              <w:jc w:val="center"/>
              <w:rPr>
                <w:b/>
                <w:bCs/>
                <w:color w:val="000000" w:themeColor="text1"/>
              </w:rPr>
            </w:pPr>
            <w:r w:rsidRPr="00DF6456">
              <w:rPr>
                <w:b/>
                <w:bCs/>
                <w:color w:val="000000" w:themeColor="text1"/>
              </w:rPr>
              <w:t>54</w:t>
            </w:r>
          </w:p>
        </w:tc>
        <w:tc>
          <w:tcPr>
            <w:tcW w:w="264" w:type="pct"/>
            <w:tcBorders>
              <w:top w:val="nil"/>
              <w:left w:val="nil"/>
              <w:bottom w:val="single" w:sz="4" w:space="0" w:color="auto"/>
              <w:right w:val="single" w:sz="4" w:space="0" w:color="auto"/>
            </w:tcBorders>
            <w:vAlign w:val="center"/>
          </w:tcPr>
          <w:p w14:paraId="6F05174F" w14:textId="77777777" w:rsidR="00ED65EE" w:rsidRPr="001818EA" w:rsidRDefault="00ED65EE" w:rsidP="00ED65EE">
            <w:pPr>
              <w:widowControl w:val="0"/>
              <w:spacing w:after="0" w:line="240" w:lineRule="auto"/>
              <w:jc w:val="center"/>
              <w:rPr>
                <w:rFonts w:ascii="Times New Roman" w:hAnsi="Times New Roman"/>
                <w:b/>
                <w:bCs/>
                <w:sz w:val="24"/>
                <w:szCs w:val="24"/>
              </w:rPr>
            </w:pPr>
            <w:r w:rsidRPr="001818EA">
              <w:rPr>
                <w:rFonts w:ascii="Times New Roman" w:hAnsi="Times New Roman"/>
                <w:b/>
                <w:bCs/>
                <w:sz w:val="24"/>
                <w:szCs w:val="24"/>
              </w:rPr>
              <w:t>2432</w:t>
            </w:r>
          </w:p>
        </w:tc>
        <w:tc>
          <w:tcPr>
            <w:tcW w:w="421" w:type="pct"/>
            <w:tcBorders>
              <w:top w:val="nil"/>
              <w:left w:val="nil"/>
              <w:bottom w:val="single" w:sz="4" w:space="0" w:color="auto"/>
              <w:right w:val="single" w:sz="4" w:space="0" w:color="auto"/>
            </w:tcBorders>
            <w:noWrap/>
            <w:vAlign w:val="center"/>
          </w:tcPr>
          <w:p w14:paraId="315C28C3" w14:textId="77777777" w:rsidR="00ED65EE" w:rsidRPr="001818EA" w:rsidRDefault="00ED65EE" w:rsidP="00ED65EE">
            <w:pPr>
              <w:widowControl w:val="0"/>
              <w:spacing w:after="0" w:line="240" w:lineRule="auto"/>
              <w:jc w:val="center"/>
              <w:rPr>
                <w:rFonts w:ascii="Times New Roman" w:hAnsi="Times New Roman"/>
                <w:b/>
                <w:bCs/>
                <w:sz w:val="24"/>
                <w:szCs w:val="24"/>
              </w:rPr>
            </w:pPr>
            <w:r w:rsidRPr="001818EA">
              <w:rPr>
                <w:rFonts w:ascii="Times New Roman" w:hAnsi="Times New Roman"/>
                <w:b/>
                <w:bCs/>
                <w:sz w:val="24"/>
                <w:szCs w:val="24"/>
              </w:rPr>
              <w:t>472</w:t>
            </w:r>
          </w:p>
        </w:tc>
        <w:tc>
          <w:tcPr>
            <w:tcW w:w="285" w:type="pct"/>
            <w:tcBorders>
              <w:top w:val="nil"/>
              <w:left w:val="nil"/>
              <w:bottom w:val="single" w:sz="4" w:space="0" w:color="auto"/>
              <w:right w:val="single" w:sz="4" w:space="0" w:color="auto"/>
            </w:tcBorders>
            <w:noWrap/>
            <w:vAlign w:val="center"/>
          </w:tcPr>
          <w:p w14:paraId="37948C71" w14:textId="77777777" w:rsidR="00ED65EE" w:rsidRPr="001818EA" w:rsidRDefault="00ED65EE" w:rsidP="00ED65EE">
            <w:pPr>
              <w:widowControl w:val="0"/>
              <w:spacing w:after="0" w:line="240" w:lineRule="auto"/>
              <w:jc w:val="center"/>
              <w:rPr>
                <w:rFonts w:ascii="Times New Roman" w:hAnsi="Times New Roman"/>
                <w:b/>
                <w:bCs/>
                <w:sz w:val="24"/>
                <w:szCs w:val="24"/>
              </w:rPr>
            </w:pPr>
            <w:r w:rsidRPr="001818EA">
              <w:rPr>
                <w:rFonts w:ascii="Times New Roman" w:hAnsi="Times New Roman"/>
                <w:b/>
                <w:bCs/>
                <w:sz w:val="24"/>
                <w:szCs w:val="24"/>
              </w:rPr>
              <w:t>60</w:t>
            </w:r>
          </w:p>
        </w:tc>
        <w:tc>
          <w:tcPr>
            <w:tcW w:w="387" w:type="pct"/>
            <w:tcBorders>
              <w:top w:val="nil"/>
              <w:left w:val="nil"/>
              <w:bottom w:val="single" w:sz="4" w:space="0" w:color="auto"/>
              <w:right w:val="single" w:sz="4" w:space="0" w:color="auto"/>
            </w:tcBorders>
            <w:vAlign w:val="center"/>
          </w:tcPr>
          <w:p w14:paraId="58DCAF74" w14:textId="77777777" w:rsidR="00ED65EE" w:rsidRPr="001818EA" w:rsidRDefault="00ED65EE" w:rsidP="00ED65EE">
            <w:pPr>
              <w:widowControl w:val="0"/>
              <w:spacing w:after="0" w:line="240" w:lineRule="auto"/>
              <w:jc w:val="center"/>
              <w:rPr>
                <w:rFonts w:ascii="Times New Roman" w:hAnsi="Times New Roman"/>
                <w:b/>
                <w:bCs/>
                <w:sz w:val="24"/>
                <w:szCs w:val="24"/>
              </w:rPr>
            </w:pPr>
          </w:p>
        </w:tc>
        <w:tc>
          <w:tcPr>
            <w:tcW w:w="308" w:type="pct"/>
            <w:tcBorders>
              <w:top w:val="nil"/>
              <w:left w:val="nil"/>
              <w:bottom w:val="single" w:sz="4" w:space="0" w:color="auto"/>
              <w:right w:val="single" w:sz="4" w:space="0" w:color="auto"/>
            </w:tcBorders>
            <w:vAlign w:val="center"/>
          </w:tcPr>
          <w:p w14:paraId="2543DE44" w14:textId="77777777" w:rsidR="00ED65EE" w:rsidRPr="001818EA" w:rsidRDefault="00ED65EE" w:rsidP="00ED65EE">
            <w:pPr>
              <w:widowControl w:val="0"/>
              <w:spacing w:after="0" w:line="240" w:lineRule="auto"/>
              <w:jc w:val="center"/>
              <w:rPr>
                <w:rFonts w:ascii="Times New Roman" w:hAnsi="Times New Roman"/>
                <w:b/>
                <w:bCs/>
                <w:sz w:val="24"/>
                <w:szCs w:val="24"/>
              </w:rPr>
            </w:pPr>
          </w:p>
        </w:tc>
        <w:tc>
          <w:tcPr>
            <w:tcW w:w="499" w:type="pct"/>
            <w:gridSpan w:val="2"/>
            <w:tcBorders>
              <w:top w:val="nil"/>
              <w:left w:val="nil"/>
              <w:bottom w:val="single" w:sz="4" w:space="0" w:color="auto"/>
              <w:right w:val="single" w:sz="4" w:space="0" w:color="auto"/>
            </w:tcBorders>
            <w:noWrap/>
            <w:vAlign w:val="center"/>
          </w:tcPr>
          <w:p w14:paraId="37B2AA79" w14:textId="77777777" w:rsidR="00ED65EE" w:rsidRPr="001818EA" w:rsidRDefault="00ED65EE" w:rsidP="00ED65EE">
            <w:pPr>
              <w:widowControl w:val="0"/>
              <w:spacing w:after="0" w:line="240" w:lineRule="auto"/>
              <w:jc w:val="center"/>
              <w:rPr>
                <w:rFonts w:ascii="Times New Roman" w:hAnsi="Times New Roman"/>
                <w:b/>
                <w:bCs/>
                <w:sz w:val="24"/>
                <w:szCs w:val="24"/>
              </w:rPr>
            </w:pPr>
          </w:p>
        </w:tc>
      </w:tr>
      <w:tr w:rsidR="00ED65EE" w:rsidRPr="001818EA" w14:paraId="304CAA1F" w14:textId="77777777" w:rsidTr="006E7463">
        <w:trPr>
          <w:gridAfter w:val="1"/>
          <w:wAfter w:w="2" w:type="pct"/>
        </w:trPr>
        <w:tc>
          <w:tcPr>
            <w:tcW w:w="415" w:type="pct"/>
            <w:tcBorders>
              <w:top w:val="nil"/>
              <w:left w:val="single" w:sz="4" w:space="0" w:color="auto"/>
              <w:bottom w:val="single" w:sz="4" w:space="0" w:color="auto"/>
              <w:right w:val="single" w:sz="4" w:space="0" w:color="auto"/>
            </w:tcBorders>
            <w:vAlign w:val="center"/>
          </w:tcPr>
          <w:p w14:paraId="07E547DF" w14:textId="77777777" w:rsidR="00ED65EE" w:rsidRPr="001818EA" w:rsidRDefault="00ED65EE" w:rsidP="00ED65EE">
            <w:pPr>
              <w:widowControl w:val="0"/>
              <w:spacing w:after="0" w:line="240" w:lineRule="auto"/>
              <w:rPr>
                <w:rFonts w:ascii="Times New Roman" w:hAnsi="Times New Roman"/>
                <w:b/>
                <w:bCs/>
                <w:sz w:val="24"/>
                <w:szCs w:val="24"/>
              </w:rPr>
            </w:pPr>
            <w:r w:rsidRPr="001818EA">
              <w:rPr>
                <w:rFonts w:ascii="Times New Roman" w:hAnsi="Times New Roman"/>
                <w:b/>
                <w:bCs/>
                <w:sz w:val="24"/>
                <w:szCs w:val="24"/>
              </w:rPr>
              <w:t>ПМ. 01</w:t>
            </w:r>
          </w:p>
        </w:tc>
        <w:tc>
          <w:tcPr>
            <w:tcW w:w="1660" w:type="pct"/>
            <w:tcBorders>
              <w:top w:val="nil"/>
              <w:left w:val="nil"/>
              <w:bottom w:val="single" w:sz="4" w:space="0" w:color="auto"/>
              <w:right w:val="single" w:sz="4" w:space="0" w:color="auto"/>
            </w:tcBorders>
            <w:vAlign w:val="center"/>
          </w:tcPr>
          <w:p w14:paraId="0202E5E5" w14:textId="77777777" w:rsidR="00ED65EE" w:rsidRPr="001818EA" w:rsidRDefault="00ED65EE" w:rsidP="00ED65EE">
            <w:pPr>
              <w:widowControl w:val="0"/>
              <w:spacing w:after="0" w:line="240" w:lineRule="auto"/>
              <w:rPr>
                <w:rFonts w:ascii="Times New Roman" w:hAnsi="Times New Roman"/>
                <w:b/>
                <w:bCs/>
                <w:sz w:val="24"/>
                <w:szCs w:val="24"/>
              </w:rPr>
            </w:pPr>
            <w:r w:rsidRPr="001818EA">
              <w:rPr>
                <w:rFonts w:ascii="Times New Roman" w:hAnsi="Times New Roman"/>
                <w:b/>
                <w:bCs/>
                <w:sz w:val="24"/>
                <w:szCs w:val="24"/>
              </w:rPr>
              <w:t>Организация подготовки технологических процессов изготовления различных видов продукции</w:t>
            </w:r>
          </w:p>
        </w:tc>
        <w:tc>
          <w:tcPr>
            <w:tcW w:w="322" w:type="pct"/>
            <w:tcBorders>
              <w:top w:val="nil"/>
              <w:left w:val="nil"/>
              <w:bottom w:val="single" w:sz="4" w:space="0" w:color="auto"/>
              <w:right w:val="single" w:sz="4" w:space="0" w:color="auto"/>
            </w:tcBorders>
            <w:vAlign w:val="center"/>
          </w:tcPr>
          <w:p w14:paraId="443A384A" w14:textId="77777777" w:rsidR="00ED65EE" w:rsidRPr="001818EA" w:rsidRDefault="00ED65EE" w:rsidP="00ED65EE">
            <w:pPr>
              <w:widowControl w:val="0"/>
              <w:spacing w:after="0" w:line="240" w:lineRule="auto"/>
              <w:jc w:val="center"/>
              <w:rPr>
                <w:rFonts w:ascii="Times New Roman" w:hAnsi="Times New Roman"/>
                <w:b/>
                <w:bCs/>
                <w:sz w:val="24"/>
                <w:szCs w:val="24"/>
              </w:rPr>
            </w:pPr>
            <w:r w:rsidRPr="001818EA">
              <w:rPr>
                <w:rFonts w:ascii="Times New Roman" w:hAnsi="Times New Roman"/>
                <w:b/>
                <w:bCs/>
                <w:sz w:val="24"/>
                <w:szCs w:val="24"/>
              </w:rPr>
              <w:t>1768</w:t>
            </w:r>
          </w:p>
        </w:tc>
        <w:tc>
          <w:tcPr>
            <w:tcW w:w="234" w:type="pct"/>
            <w:tcBorders>
              <w:top w:val="nil"/>
              <w:left w:val="nil"/>
              <w:bottom w:val="single" w:sz="4" w:space="0" w:color="auto"/>
              <w:right w:val="single" w:sz="4" w:space="0" w:color="auto"/>
            </w:tcBorders>
          </w:tcPr>
          <w:p w14:paraId="088E4E46" w14:textId="77777777" w:rsidR="006703E9" w:rsidRPr="006703E9" w:rsidRDefault="006703E9" w:rsidP="00ED65EE">
            <w:pPr>
              <w:spacing w:after="0"/>
              <w:jc w:val="center"/>
              <w:rPr>
                <w:rFonts w:ascii="Times New Roman" w:hAnsi="Times New Roman"/>
                <w:b/>
                <w:bCs/>
                <w:color w:val="000000" w:themeColor="text1"/>
              </w:rPr>
            </w:pPr>
          </w:p>
          <w:p w14:paraId="565D8050" w14:textId="77777777" w:rsidR="00ED65EE" w:rsidRPr="006703E9" w:rsidRDefault="006703E9" w:rsidP="00ED65EE">
            <w:pPr>
              <w:spacing w:after="0"/>
              <w:jc w:val="center"/>
              <w:rPr>
                <w:rFonts w:ascii="Times New Roman" w:hAnsi="Times New Roman"/>
                <w:b/>
                <w:bCs/>
                <w:color w:val="000000" w:themeColor="text1"/>
              </w:rPr>
            </w:pPr>
            <w:r w:rsidRPr="006703E9">
              <w:rPr>
                <w:rFonts w:ascii="Times New Roman" w:hAnsi="Times New Roman"/>
                <w:b/>
                <w:bCs/>
                <w:color w:val="000000" w:themeColor="text1"/>
              </w:rPr>
              <w:t>820</w:t>
            </w:r>
          </w:p>
        </w:tc>
        <w:tc>
          <w:tcPr>
            <w:tcW w:w="203" w:type="pct"/>
            <w:gridSpan w:val="2"/>
            <w:tcBorders>
              <w:top w:val="nil"/>
              <w:left w:val="nil"/>
              <w:bottom w:val="single" w:sz="4" w:space="0" w:color="auto"/>
              <w:right w:val="single" w:sz="4" w:space="0" w:color="auto"/>
            </w:tcBorders>
          </w:tcPr>
          <w:p w14:paraId="5C104F55" w14:textId="77777777" w:rsidR="006703E9" w:rsidRPr="006703E9" w:rsidRDefault="006703E9" w:rsidP="00ED65EE">
            <w:pPr>
              <w:spacing w:after="0"/>
              <w:jc w:val="center"/>
              <w:rPr>
                <w:b/>
                <w:bCs/>
                <w:color w:val="000000" w:themeColor="text1"/>
              </w:rPr>
            </w:pPr>
          </w:p>
          <w:p w14:paraId="78C05AA6" w14:textId="77777777" w:rsidR="00ED65EE" w:rsidRPr="006703E9" w:rsidRDefault="006703E9" w:rsidP="00ED65EE">
            <w:pPr>
              <w:spacing w:after="0"/>
              <w:jc w:val="center"/>
              <w:rPr>
                <w:b/>
                <w:bCs/>
                <w:color w:val="000000" w:themeColor="text1"/>
              </w:rPr>
            </w:pPr>
            <w:r w:rsidRPr="006703E9">
              <w:rPr>
                <w:b/>
                <w:bCs/>
                <w:color w:val="000000" w:themeColor="text1"/>
              </w:rPr>
              <w:t>18</w:t>
            </w:r>
          </w:p>
        </w:tc>
        <w:tc>
          <w:tcPr>
            <w:tcW w:w="264" w:type="pct"/>
            <w:tcBorders>
              <w:top w:val="nil"/>
              <w:left w:val="nil"/>
              <w:bottom w:val="single" w:sz="4" w:space="0" w:color="auto"/>
              <w:right w:val="single" w:sz="4" w:space="0" w:color="auto"/>
            </w:tcBorders>
            <w:vAlign w:val="center"/>
          </w:tcPr>
          <w:p w14:paraId="06628C4B" w14:textId="77777777" w:rsidR="00ED65EE" w:rsidRPr="006703E9" w:rsidRDefault="00ED65EE" w:rsidP="00ED65EE">
            <w:pPr>
              <w:widowControl w:val="0"/>
              <w:spacing w:after="0" w:line="240" w:lineRule="auto"/>
              <w:jc w:val="center"/>
              <w:rPr>
                <w:rFonts w:ascii="Times New Roman" w:hAnsi="Times New Roman"/>
                <w:b/>
                <w:bCs/>
                <w:sz w:val="24"/>
                <w:szCs w:val="24"/>
              </w:rPr>
            </w:pPr>
            <w:r w:rsidRPr="006703E9">
              <w:rPr>
                <w:rFonts w:ascii="Times New Roman" w:hAnsi="Times New Roman"/>
                <w:b/>
                <w:bCs/>
                <w:sz w:val="24"/>
                <w:szCs w:val="24"/>
              </w:rPr>
              <w:t>1116</w:t>
            </w:r>
          </w:p>
        </w:tc>
        <w:tc>
          <w:tcPr>
            <w:tcW w:w="421" w:type="pct"/>
            <w:tcBorders>
              <w:top w:val="nil"/>
              <w:left w:val="nil"/>
              <w:bottom w:val="single" w:sz="4" w:space="0" w:color="auto"/>
              <w:right w:val="single" w:sz="4" w:space="0" w:color="auto"/>
            </w:tcBorders>
            <w:noWrap/>
            <w:vAlign w:val="center"/>
          </w:tcPr>
          <w:p w14:paraId="0DACC1A3" w14:textId="77777777" w:rsidR="00ED65EE" w:rsidRPr="006703E9" w:rsidRDefault="00ED65EE" w:rsidP="00ED65EE">
            <w:pPr>
              <w:widowControl w:val="0"/>
              <w:spacing w:after="0" w:line="240" w:lineRule="auto"/>
              <w:jc w:val="center"/>
              <w:rPr>
                <w:rFonts w:ascii="Times New Roman" w:hAnsi="Times New Roman"/>
                <w:b/>
                <w:bCs/>
                <w:sz w:val="24"/>
                <w:szCs w:val="24"/>
              </w:rPr>
            </w:pPr>
            <w:r w:rsidRPr="006703E9">
              <w:rPr>
                <w:rFonts w:ascii="Times New Roman" w:hAnsi="Times New Roman"/>
                <w:b/>
                <w:bCs/>
                <w:sz w:val="24"/>
                <w:szCs w:val="24"/>
              </w:rPr>
              <w:t>35</w:t>
            </w:r>
            <w:r w:rsidR="006703E9" w:rsidRPr="006703E9">
              <w:rPr>
                <w:rFonts w:ascii="Times New Roman" w:hAnsi="Times New Roman"/>
                <w:b/>
                <w:bCs/>
                <w:sz w:val="24"/>
                <w:szCs w:val="24"/>
              </w:rPr>
              <w:t>0</w:t>
            </w:r>
          </w:p>
        </w:tc>
        <w:tc>
          <w:tcPr>
            <w:tcW w:w="285" w:type="pct"/>
            <w:tcBorders>
              <w:top w:val="nil"/>
              <w:left w:val="nil"/>
              <w:bottom w:val="single" w:sz="4" w:space="0" w:color="auto"/>
              <w:right w:val="single" w:sz="4" w:space="0" w:color="auto"/>
            </w:tcBorders>
            <w:noWrap/>
            <w:vAlign w:val="center"/>
          </w:tcPr>
          <w:p w14:paraId="378D3A05" w14:textId="77777777" w:rsidR="00ED65EE" w:rsidRPr="006703E9" w:rsidRDefault="00ED65EE" w:rsidP="00ED65EE">
            <w:pPr>
              <w:widowControl w:val="0"/>
              <w:spacing w:after="0" w:line="240" w:lineRule="auto"/>
              <w:jc w:val="center"/>
              <w:rPr>
                <w:rFonts w:ascii="Times New Roman" w:hAnsi="Times New Roman"/>
                <w:b/>
                <w:bCs/>
                <w:sz w:val="24"/>
                <w:szCs w:val="24"/>
              </w:rPr>
            </w:pPr>
            <w:r w:rsidRPr="006703E9">
              <w:rPr>
                <w:rFonts w:ascii="Times New Roman" w:hAnsi="Times New Roman"/>
                <w:b/>
                <w:bCs/>
                <w:sz w:val="24"/>
                <w:szCs w:val="24"/>
              </w:rPr>
              <w:t>60</w:t>
            </w:r>
          </w:p>
        </w:tc>
        <w:tc>
          <w:tcPr>
            <w:tcW w:w="387" w:type="pct"/>
            <w:tcBorders>
              <w:top w:val="nil"/>
              <w:left w:val="nil"/>
              <w:bottom w:val="single" w:sz="4" w:space="0" w:color="auto"/>
              <w:right w:val="single" w:sz="4" w:space="0" w:color="auto"/>
            </w:tcBorders>
            <w:vAlign w:val="center"/>
          </w:tcPr>
          <w:p w14:paraId="3FF7A74F" w14:textId="77777777" w:rsidR="00ED65EE" w:rsidRPr="001818EA" w:rsidRDefault="00ED65EE" w:rsidP="00ED65EE">
            <w:pPr>
              <w:widowControl w:val="0"/>
              <w:spacing w:after="0" w:line="240" w:lineRule="auto"/>
              <w:jc w:val="center"/>
              <w:rPr>
                <w:rFonts w:ascii="Times New Roman" w:hAnsi="Times New Roman"/>
                <w:b/>
                <w:bCs/>
                <w:sz w:val="24"/>
                <w:szCs w:val="24"/>
              </w:rPr>
            </w:pPr>
            <w:r w:rsidRPr="001818EA">
              <w:rPr>
                <w:rFonts w:ascii="Times New Roman" w:hAnsi="Times New Roman"/>
                <w:b/>
                <w:bCs/>
                <w:sz w:val="24"/>
                <w:szCs w:val="24"/>
              </w:rPr>
              <w:t>646</w:t>
            </w:r>
          </w:p>
        </w:tc>
        <w:tc>
          <w:tcPr>
            <w:tcW w:w="308" w:type="pct"/>
            <w:tcBorders>
              <w:top w:val="nil"/>
              <w:left w:val="nil"/>
              <w:bottom w:val="single" w:sz="4" w:space="0" w:color="auto"/>
              <w:right w:val="single" w:sz="4" w:space="0" w:color="auto"/>
            </w:tcBorders>
            <w:vAlign w:val="center"/>
          </w:tcPr>
          <w:p w14:paraId="1ADA6535" w14:textId="77777777" w:rsidR="00ED65EE" w:rsidRPr="001818EA" w:rsidRDefault="00ED65EE" w:rsidP="00ED65EE">
            <w:pPr>
              <w:widowControl w:val="0"/>
              <w:spacing w:after="0" w:line="240" w:lineRule="auto"/>
              <w:jc w:val="center"/>
              <w:rPr>
                <w:rFonts w:ascii="Times New Roman" w:hAnsi="Times New Roman"/>
                <w:b/>
                <w:bCs/>
                <w:sz w:val="24"/>
                <w:szCs w:val="24"/>
              </w:rPr>
            </w:pPr>
          </w:p>
        </w:tc>
        <w:tc>
          <w:tcPr>
            <w:tcW w:w="499" w:type="pct"/>
            <w:gridSpan w:val="2"/>
            <w:tcBorders>
              <w:top w:val="nil"/>
              <w:left w:val="nil"/>
              <w:bottom w:val="single" w:sz="4" w:space="0" w:color="auto"/>
              <w:right w:val="single" w:sz="4" w:space="0" w:color="auto"/>
            </w:tcBorders>
            <w:noWrap/>
            <w:vAlign w:val="center"/>
          </w:tcPr>
          <w:p w14:paraId="47695E1F" w14:textId="77777777" w:rsidR="00ED65EE" w:rsidRPr="001818EA" w:rsidRDefault="00ED65EE" w:rsidP="00ED65EE">
            <w:pPr>
              <w:widowControl w:val="0"/>
              <w:spacing w:after="0" w:line="240" w:lineRule="auto"/>
              <w:jc w:val="center"/>
              <w:rPr>
                <w:rFonts w:ascii="Times New Roman" w:hAnsi="Times New Roman"/>
                <w:b/>
                <w:bCs/>
                <w:sz w:val="24"/>
                <w:szCs w:val="24"/>
              </w:rPr>
            </w:pPr>
          </w:p>
        </w:tc>
      </w:tr>
      <w:tr w:rsidR="00ED65EE" w:rsidRPr="001818EA" w14:paraId="7383D01E" w14:textId="77777777" w:rsidTr="006E7463">
        <w:trPr>
          <w:gridAfter w:val="1"/>
          <w:wAfter w:w="2" w:type="pct"/>
        </w:trPr>
        <w:tc>
          <w:tcPr>
            <w:tcW w:w="415" w:type="pct"/>
            <w:tcBorders>
              <w:top w:val="nil"/>
              <w:left w:val="single" w:sz="4" w:space="0" w:color="auto"/>
              <w:bottom w:val="single" w:sz="4" w:space="0" w:color="auto"/>
              <w:right w:val="single" w:sz="4" w:space="0" w:color="auto"/>
            </w:tcBorders>
            <w:vAlign w:val="center"/>
          </w:tcPr>
          <w:p w14:paraId="08273F75" w14:textId="77777777" w:rsidR="00ED65EE" w:rsidRPr="001818EA" w:rsidRDefault="00ED65EE" w:rsidP="00ED65EE">
            <w:pPr>
              <w:widowControl w:val="0"/>
              <w:spacing w:after="0" w:line="240" w:lineRule="auto"/>
              <w:rPr>
                <w:rFonts w:ascii="Times New Roman" w:hAnsi="Times New Roman"/>
                <w:bCs/>
                <w:iCs/>
                <w:sz w:val="24"/>
                <w:szCs w:val="24"/>
              </w:rPr>
            </w:pPr>
            <w:r w:rsidRPr="001818EA">
              <w:rPr>
                <w:rFonts w:ascii="Times New Roman" w:hAnsi="Times New Roman"/>
                <w:bCs/>
                <w:iCs/>
                <w:sz w:val="24"/>
                <w:szCs w:val="24"/>
              </w:rPr>
              <w:t>МДК.01.01</w:t>
            </w:r>
          </w:p>
        </w:tc>
        <w:tc>
          <w:tcPr>
            <w:tcW w:w="1660" w:type="pct"/>
            <w:tcBorders>
              <w:top w:val="nil"/>
              <w:left w:val="nil"/>
              <w:bottom w:val="single" w:sz="4" w:space="0" w:color="auto"/>
              <w:right w:val="single" w:sz="4" w:space="0" w:color="auto"/>
            </w:tcBorders>
          </w:tcPr>
          <w:p w14:paraId="64BA16F6" w14:textId="77777777" w:rsidR="00ED65EE" w:rsidRPr="001818EA" w:rsidRDefault="00ED65EE" w:rsidP="00ED65EE">
            <w:pPr>
              <w:widowControl w:val="0"/>
              <w:spacing w:after="0" w:line="240" w:lineRule="auto"/>
              <w:rPr>
                <w:rFonts w:ascii="Times New Roman" w:hAnsi="Times New Roman"/>
                <w:bCs/>
                <w:iCs/>
                <w:sz w:val="24"/>
                <w:szCs w:val="24"/>
              </w:rPr>
            </w:pPr>
            <w:r w:rsidRPr="001818EA">
              <w:rPr>
                <w:rFonts w:ascii="Times New Roman" w:hAnsi="Times New Roman"/>
                <w:bCs/>
                <w:iCs/>
                <w:sz w:val="24"/>
                <w:szCs w:val="24"/>
              </w:rPr>
              <w:t>Основы разработки технологических процессов изготовления полиграфической продукции</w:t>
            </w:r>
          </w:p>
        </w:tc>
        <w:tc>
          <w:tcPr>
            <w:tcW w:w="322" w:type="pct"/>
            <w:tcBorders>
              <w:top w:val="nil"/>
              <w:left w:val="nil"/>
              <w:bottom w:val="single" w:sz="4" w:space="0" w:color="auto"/>
              <w:right w:val="single" w:sz="4" w:space="0" w:color="auto"/>
            </w:tcBorders>
            <w:vAlign w:val="center"/>
          </w:tcPr>
          <w:p w14:paraId="520FC2B1" w14:textId="77777777" w:rsidR="00ED65EE" w:rsidRPr="001818EA" w:rsidRDefault="00ED65EE" w:rsidP="00ED65EE">
            <w:pPr>
              <w:widowControl w:val="0"/>
              <w:spacing w:after="0" w:line="240" w:lineRule="auto"/>
              <w:jc w:val="center"/>
              <w:rPr>
                <w:rFonts w:ascii="Times New Roman" w:hAnsi="Times New Roman"/>
                <w:bCs/>
                <w:iCs/>
                <w:sz w:val="24"/>
                <w:szCs w:val="24"/>
              </w:rPr>
            </w:pPr>
            <w:r w:rsidRPr="001818EA">
              <w:rPr>
                <w:rFonts w:ascii="Times New Roman" w:hAnsi="Times New Roman"/>
                <w:bCs/>
                <w:iCs/>
                <w:sz w:val="24"/>
                <w:szCs w:val="24"/>
              </w:rPr>
              <w:t>1052</w:t>
            </w:r>
          </w:p>
        </w:tc>
        <w:tc>
          <w:tcPr>
            <w:tcW w:w="234" w:type="pct"/>
            <w:tcBorders>
              <w:top w:val="nil"/>
              <w:left w:val="nil"/>
              <w:bottom w:val="single" w:sz="4" w:space="0" w:color="auto"/>
              <w:right w:val="single" w:sz="4" w:space="0" w:color="auto"/>
            </w:tcBorders>
          </w:tcPr>
          <w:p w14:paraId="41ACECA6" w14:textId="77777777" w:rsidR="006703E9" w:rsidRDefault="006703E9" w:rsidP="00ED65EE">
            <w:pPr>
              <w:spacing w:after="0"/>
              <w:jc w:val="center"/>
              <w:rPr>
                <w:rFonts w:ascii="Times New Roman" w:hAnsi="Times New Roman"/>
                <w:color w:val="000000" w:themeColor="text1"/>
              </w:rPr>
            </w:pPr>
          </w:p>
          <w:p w14:paraId="21FF68CF" w14:textId="77777777" w:rsidR="00ED65EE" w:rsidRPr="006703E9" w:rsidRDefault="006703E9" w:rsidP="00ED65EE">
            <w:pPr>
              <w:spacing w:after="0"/>
              <w:jc w:val="center"/>
              <w:rPr>
                <w:rFonts w:ascii="Times New Roman" w:hAnsi="Times New Roman"/>
                <w:color w:val="000000" w:themeColor="text1"/>
              </w:rPr>
            </w:pPr>
            <w:r w:rsidRPr="006703E9">
              <w:rPr>
                <w:rFonts w:ascii="Times New Roman" w:hAnsi="Times New Roman"/>
                <w:color w:val="000000" w:themeColor="text1"/>
              </w:rPr>
              <w:t>164</w:t>
            </w:r>
          </w:p>
        </w:tc>
        <w:tc>
          <w:tcPr>
            <w:tcW w:w="203" w:type="pct"/>
            <w:gridSpan w:val="2"/>
            <w:tcBorders>
              <w:top w:val="nil"/>
              <w:left w:val="nil"/>
              <w:bottom w:val="single" w:sz="4" w:space="0" w:color="auto"/>
              <w:right w:val="single" w:sz="4" w:space="0" w:color="auto"/>
            </w:tcBorders>
          </w:tcPr>
          <w:p w14:paraId="5E649222" w14:textId="77777777" w:rsidR="006703E9" w:rsidRDefault="006703E9" w:rsidP="00ED65EE">
            <w:pPr>
              <w:spacing w:after="0"/>
              <w:jc w:val="center"/>
              <w:rPr>
                <w:color w:val="000000" w:themeColor="text1"/>
              </w:rPr>
            </w:pPr>
          </w:p>
          <w:p w14:paraId="53470063" w14:textId="77777777" w:rsidR="00ED65EE" w:rsidRPr="006703E9" w:rsidRDefault="006703E9" w:rsidP="00ED65EE">
            <w:pPr>
              <w:spacing w:after="0"/>
              <w:jc w:val="center"/>
              <w:rPr>
                <w:color w:val="000000" w:themeColor="text1"/>
              </w:rPr>
            </w:pPr>
            <w:r w:rsidRPr="006703E9">
              <w:rPr>
                <w:color w:val="000000" w:themeColor="text1"/>
              </w:rPr>
              <w:t>6</w:t>
            </w:r>
          </w:p>
        </w:tc>
        <w:tc>
          <w:tcPr>
            <w:tcW w:w="264" w:type="pct"/>
            <w:tcBorders>
              <w:top w:val="nil"/>
              <w:left w:val="nil"/>
              <w:bottom w:val="single" w:sz="4" w:space="0" w:color="auto"/>
              <w:right w:val="single" w:sz="4" w:space="0" w:color="auto"/>
            </w:tcBorders>
            <w:vAlign w:val="center"/>
          </w:tcPr>
          <w:p w14:paraId="65E6AE3A" w14:textId="77777777" w:rsidR="00ED65EE" w:rsidRPr="001818EA" w:rsidRDefault="00ED65EE" w:rsidP="00ED65EE">
            <w:pPr>
              <w:widowControl w:val="0"/>
              <w:spacing w:after="0" w:line="240" w:lineRule="auto"/>
              <w:jc w:val="center"/>
              <w:rPr>
                <w:rFonts w:ascii="Times New Roman" w:hAnsi="Times New Roman"/>
                <w:bCs/>
                <w:iCs/>
                <w:sz w:val="24"/>
                <w:szCs w:val="24"/>
              </w:rPr>
            </w:pPr>
            <w:r w:rsidRPr="001818EA">
              <w:rPr>
                <w:rFonts w:ascii="Times New Roman" w:hAnsi="Times New Roman"/>
                <w:bCs/>
                <w:iCs/>
                <w:sz w:val="24"/>
                <w:szCs w:val="24"/>
              </w:rPr>
              <w:t>1052</w:t>
            </w:r>
          </w:p>
        </w:tc>
        <w:tc>
          <w:tcPr>
            <w:tcW w:w="421" w:type="pct"/>
            <w:tcBorders>
              <w:top w:val="nil"/>
              <w:left w:val="nil"/>
              <w:bottom w:val="single" w:sz="4" w:space="0" w:color="auto"/>
              <w:right w:val="single" w:sz="4" w:space="0" w:color="auto"/>
            </w:tcBorders>
            <w:noWrap/>
            <w:vAlign w:val="center"/>
          </w:tcPr>
          <w:p w14:paraId="5DB6E639" w14:textId="77777777" w:rsidR="00ED65EE" w:rsidRPr="001818EA" w:rsidRDefault="00ED65EE" w:rsidP="00ED65EE">
            <w:pPr>
              <w:widowControl w:val="0"/>
              <w:spacing w:after="0" w:line="240" w:lineRule="auto"/>
              <w:jc w:val="center"/>
              <w:rPr>
                <w:rFonts w:ascii="Times New Roman" w:hAnsi="Times New Roman"/>
                <w:bCs/>
                <w:iCs/>
                <w:sz w:val="24"/>
                <w:szCs w:val="24"/>
              </w:rPr>
            </w:pPr>
            <w:r w:rsidRPr="001818EA">
              <w:rPr>
                <w:rFonts w:ascii="Times New Roman" w:hAnsi="Times New Roman"/>
                <w:bCs/>
                <w:iCs/>
                <w:sz w:val="24"/>
                <w:szCs w:val="24"/>
              </w:rPr>
              <w:t>32</w:t>
            </w:r>
            <w:r w:rsidR="006703E9">
              <w:rPr>
                <w:rFonts w:ascii="Times New Roman" w:hAnsi="Times New Roman"/>
                <w:bCs/>
                <w:iCs/>
                <w:sz w:val="24"/>
                <w:szCs w:val="24"/>
              </w:rPr>
              <w:t>6</w:t>
            </w:r>
          </w:p>
        </w:tc>
        <w:tc>
          <w:tcPr>
            <w:tcW w:w="285" w:type="pct"/>
            <w:tcBorders>
              <w:top w:val="nil"/>
              <w:left w:val="nil"/>
              <w:bottom w:val="single" w:sz="4" w:space="0" w:color="auto"/>
              <w:right w:val="single" w:sz="4" w:space="0" w:color="auto"/>
            </w:tcBorders>
            <w:noWrap/>
            <w:vAlign w:val="center"/>
          </w:tcPr>
          <w:p w14:paraId="4CAAFBE9" w14:textId="77777777" w:rsidR="00ED65EE" w:rsidRPr="001818EA" w:rsidRDefault="00ED65EE" w:rsidP="00ED65EE">
            <w:pPr>
              <w:widowControl w:val="0"/>
              <w:spacing w:after="0" w:line="240" w:lineRule="auto"/>
              <w:jc w:val="center"/>
              <w:rPr>
                <w:rFonts w:ascii="Times New Roman" w:hAnsi="Times New Roman"/>
                <w:bCs/>
                <w:iCs/>
                <w:sz w:val="24"/>
                <w:szCs w:val="24"/>
              </w:rPr>
            </w:pPr>
            <w:r w:rsidRPr="001818EA">
              <w:rPr>
                <w:rFonts w:ascii="Times New Roman" w:hAnsi="Times New Roman"/>
                <w:bCs/>
                <w:iCs/>
                <w:sz w:val="24"/>
                <w:szCs w:val="24"/>
              </w:rPr>
              <w:t>60</w:t>
            </w:r>
          </w:p>
        </w:tc>
        <w:tc>
          <w:tcPr>
            <w:tcW w:w="387" w:type="pct"/>
            <w:tcBorders>
              <w:top w:val="nil"/>
              <w:left w:val="nil"/>
              <w:bottom w:val="single" w:sz="4" w:space="0" w:color="auto"/>
              <w:right w:val="single" w:sz="4" w:space="0" w:color="auto"/>
            </w:tcBorders>
            <w:vAlign w:val="center"/>
          </w:tcPr>
          <w:p w14:paraId="568F065D" w14:textId="77777777" w:rsidR="00ED65EE" w:rsidRPr="001818EA" w:rsidRDefault="00ED65EE" w:rsidP="00ED65EE">
            <w:pPr>
              <w:widowControl w:val="0"/>
              <w:spacing w:after="0" w:line="240" w:lineRule="auto"/>
              <w:jc w:val="center"/>
              <w:rPr>
                <w:rFonts w:ascii="Times New Roman" w:hAnsi="Times New Roman"/>
                <w:b/>
                <w:bCs/>
                <w:iCs/>
                <w:sz w:val="24"/>
                <w:szCs w:val="24"/>
              </w:rPr>
            </w:pPr>
          </w:p>
        </w:tc>
        <w:tc>
          <w:tcPr>
            <w:tcW w:w="308" w:type="pct"/>
            <w:tcBorders>
              <w:top w:val="nil"/>
              <w:left w:val="nil"/>
              <w:bottom w:val="single" w:sz="4" w:space="0" w:color="auto"/>
              <w:right w:val="single" w:sz="4" w:space="0" w:color="auto"/>
            </w:tcBorders>
            <w:vAlign w:val="center"/>
          </w:tcPr>
          <w:p w14:paraId="47F40D21" w14:textId="77777777" w:rsidR="00ED65EE" w:rsidRPr="001818EA" w:rsidRDefault="00ED65EE" w:rsidP="00ED65EE">
            <w:pPr>
              <w:widowControl w:val="0"/>
              <w:spacing w:after="0" w:line="240" w:lineRule="auto"/>
              <w:jc w:val="center"/>
              <w:rPr>
                <w:rFonts w:ascii="Times New Roman" w:hAnsi="Times New Roman"/>
                <w:b/>
                <w:bCs/>
                <w:iCs/>
                <w:sz w:val="24"/>
                <w:szCs w:val="24"/>
              </w:rPr>
            </w:pPr>
          </w:p>
        </w:tc>
        <w:tc>
          <w:tcPr>
            <w:tcW w:w="499" w:type="pct"/>
            <w:gridSpan w:val="2"/>
            <w:tcBorders>
              <w:top w:val="nil"/>
              <w:left w:val="nil"/>
              <w:bottom w:val="single" w:sz="4" w:space="0" w:color="auto"/>
              <w:right w:val="single" w:sz="4" w:space="0" w:color="auto"/>
            </w:tcBorders>
            <w:noWrap/>
            <w:vAlign w:val="center"/>
          </w:tcPr>
          <w:p w14:paraId="78A881AD" w14:textId="77777777" w:rsidR="00ED65EE" w:rsidRPr="001818EA" w:rsidRDefault="00ED65EE" w:rsidP="00ED65EE">
            <w:pPr>
              <w:widowControl w:val="0"/>
              <w:spacing w:after="0" w:line="240" w:lineRule="auto"/>
              <w:jc w:val="center"/>
              <w:rPr>
                <w:rFonts w:ascii="Times New Roman" w:hAnsi="Times New Roman"/>
                <w:b/>
                <w:bCs/>
                <w:iCs/>
                <w:sz w:val="24"/>
                <w:szCs w:val="24"/>
              </w:rPr>
            </w:pPr>
            <w:r w:rsidRPr="001818EA">
              <w:rPr>
                <w:rFonts w:ascii="Times New Roman" w:hAnsi="Times New Roman"/>
                <w:sz w:val="24"/>
                <w:szCs w:val="24"/>
              </w:rPr>
              <w:t>1-3</w:t>
            </w:r>
          </w:p>
        </w:tc>
      </w:tr>
      <w:tr w:rsidR="00ED65EE" w:rsidRPr="001818EA" w14:paraId="2A0457E5" w14:textId="77777777" w:rsidTr="006E7463">
        <w:trPr>
          <w:gridAfter w:val="1"/>
          <w:wAfter w:w="2" w:type="pct"/>
        </w:trPr>
        <w:tc>
          <w:tcPr>
            <w:tcW w:w="415" w:type="pct"/>
            <w:tcBorders>
              <w:top w:val="nil"/>
              <w:left w:val="single" w:sz="4" w:space="0" w:color="auto"/>
              <w:bottom w:val="single" w:sz="4" w:space="0" w:color="auto"/>
              <w:right w:val="single" w:sz="4" w:space="0" w:color="auto"/>
            </w:tcBorders>
            <w:vAlign w:val="center"/>
          </w:tcPr>
          <w:p w14:paraId="22D3FBEC" w14:textId="77777777" w:rsidR="00ED65EE" w:rsidRPr="001818EA" w:rsidRDefault="00ED65EE" w:rsidP="00ED65EE">
            <w:pPr>
              <w:widowControl w:val="0"/>
              <w:spacing w:after="0" w:line="240" w:lineRule="auto"/>
              <w:rPr>
                <w:rFonts w:ascii="Times New Roman" w:hAnsi="Times New Roman"/>
                <w:bCs/>
                <w:iCs/>
                <w:sz w:val="24"/>
                <w:szCs w:val="24"/>
              </w:rPr>
            </w:pPr>
            <w:r w:rsidRPr="001818EA">
              <w:rPr>
                <w:rFonts w:ascii="Times New Roman" w:hAnsi="Times New Roman"/>
                <w:bCs/>
                <w:iCs/>
                <w:sz w:val="24"/>
                <w:szCs w:val="24"/>
              </w:rPr>
              <w:t>МДК 01.02</w:t>
            </w:r>
          </w:p>
        </w:tc>
        <w:tc>
          <w:tcPr>
            <w:tcW w:w="1660" w:type="pct"/>
            <w:tcBorders>
              <w:top w:val="nil"/>
              <w:left w:val="nil"/>
              <w:bottom w:val="single" w:sz="4" w:space="0" w:color="auto"/>
              <w:right w:val="single" w:sz="4" w:space="0" w:color="auto"/>
            </w:tcBorders>
          </w:tcPr>
          <w:p w14:paraId="39744B4D" w14:textId="77777777" w:rsidR="00ED65EE" w:rsidRPr="001818EA" w:rsidRDefault="00ED65EE" w:rsidP="00ED65EE">
            <w:pPr>
              <w:widowControl w:val="0"/>
              <w:spacing w:after="0" w:line="240" w:lineRule="auto"/>
              <w:rPr>
                <w:rFonts w:ascii="Times New Roman" w:hAnsi="Times New Roman"/>
                <w:bCs/>
                <w:iCs/>
                <w:sz w:val="24"/>
                <w:szCs w:val="24"/>
              </w:rPr>
            </w:pPr>
            <w:r w:rsidRPr="001818EA">
              <w:rPr>
                <w:rFonts w:ascii="Times New Roman" w:hAnsi="Times New Roman"/>
                <w:bCs/>
                <w:iCs/>
                <w:sz w:val="24"/>
                <w:szCs w:val="24"/>
              </w:rPr>
              <w:t>Технико-экономический анализ полиграфических технологий</w:t>
            </w:r>
          </w:p>
        </w:tc>
        <w:tc>
          <w:tcPr>
            <w:tcW w:w="322" w:type="pct"/>
            <w:tcBorders>
              <w:top w:val="nil"/>
              <w:left w:val="nil"/>
              <w:bottom w:val="single" w:sz="4" w:space="0" w:color="auto"/>
              <w:right w:val="single" w:sz="4" w:space="0" w:color="auto"/>
            </w:tcBorders>
            <w:vAlign w:val="center"/>
          </w:tcPr>
          <w:p w14:paraId="3D799626" w14:textId="77777777" w:rsidR="00ED65EE" w:rsidRPr="001818EA" w:rsidRDefault="00ED65EE" w:rsidP="00ED65EE">
            <w:pPr>
              <w:widowControl w:val="0"/>
              <w:spacing w:after="0" w:line="240" w:lineRule="auto"/>
              <w:jc w:val="center"/>
              <w:rPr>
                <w:rFonts w:ascii="Times New Roman" w:hAnsi="Times New Roman"/>
                <w:bCs/>
                <w:iCs/>
                <w:sz w:val="24"/>
                <w:szCs w:val="24"/>
              </w:rPr>
            </w:pPr>
            <w:r w:rsidRPr="001818EA">
              <w:rPr>
                <w:rFonts w:ascii="Times New Roman" w:hAnsi="Times New Roman"/>
                <w:bCs/>
                <w:iCs/>
                <w:sz w:val="24"/>
                <w:szCs w:val="24"/>
              </w:rPr>
              <w:t>64</w:t>
            </w:r>
          </w:p>
        </w:tc>
        <w:tc>
          <w:tcPr>
            <w:tcW w:w="234" w:type="pct"/>
            <w:tcBorders>
              <w:top w:val="nil"/>
              <w:left w:val="nil"/>
              <w:bottom w:val="single" w:sz="4" w:space="0" w:color="auto"/>
              <w:right w:val="single" w:sz="4" w:space="0" w:color="auto"/>
            </w:tcBorders>
          </w:tcPr>
          <w:p w14:paraId="7C820D16" w14:textId="77777777" w:rsidR="00ED65EE" w:rsidRPr="006703E9" w:rsidRDefault="006703E9" w:rsidP="00ED65EE">
            <w:pPr>
              <w:spacing w:after="0"/>
              <w:jc w:val="center"/>
              <w:rPr>
                <w:rFonts w:ascii="Times New Roman" w:hAnsi="Times New Roman"/>
                <w:color w:val="000000" w:themeColor="text1"/>
              </w:rPr>
            </w:pPr>
            <w:r w:rsidRPr="006703E9">
              <w:rPr>
                <w:rFonts w:ascii="Times New Roman" w:hAnsi="Times New Roman"/>
                <w:color w:val="000000" w:themeColor="text1"/>
              </w:rPr>
              <w:t>10</w:t>
            </w:r>
          </w:p>
        </w:tc>
        <w:tc>
          <w:tcPr>
            <w:tcW w:w="203" w:type="pct"/>
            <w:gridSpan w:val="2"/>
            <w:tcBorders>
              <w:top w:val="nil"/>
              <w:left w:val="nil"/>
              <w:bottom w:val="single" w:sz="4" w:space="0" w:color="auto"/>
              <w:right w:val="single" w:sz="4" w:space="0" w:color="auto"/>
            </w:tcBorders>
          </w:tcPr>
          <w:p w14:paraId="243D0AAB" w14:textId="77777777" w:rsidR="00ED65EE" w:rsidRPr="006703E9" w:rsidRDefault="006703E9" w:rsidP="00ED65EE">
            <w:pPr>
              <w:spacing w:after="0"/>
              <w:jc w:val="center"/>
              <w:rPr>
                <w:color w:val="000000" w:themeColor="text1"/>
              </w:rPr>
            </w:pPr>
            <w:r w:rsidRPr="006703E9">
              <w:rPr>
                <w:color w:val="000000" w:themeColor="text1"/>
              </w:rPr>
              <w:t>6</w:t>
            </w:r>
          </w:p>
        </w:tc>
        <w:tc>
          <w:tcPr>
            <w:tcW w:w="264" w:type="pct"/>
            <w:tcBorders>
              <w:top w:val="nil"/>
              <w:left w:val="nil"/>
              <w:bottom w:val="single" w:sz="4" w:space="0" w:color="auto"/>
              <w:right w:val="single" w:sz="4" w:space="0" w:color="auto"/>
            </w:tcBorders>
            <w:vAlign w:val="center"/>
          </w:tcPr>
          <w:p w14:paraId="54CEF765" w14:textId="77777777" w:rsidR="00ED65EE" w:rsidRPr="001818EA" w:rsidRDefault="00ED65EE" w:rsidP="00ED65EE">
            <w:pPr>
              <w:widowControl w:val="0"/>
              <w:spacing w:after="0" w:line="240" w:lineRule="auto"/>
              <w:jc w:val="center"/>
              <w:rPr>
                <w:rFonts w:ascii="Times New Roman" w:hAnsi="Times New Roman"/>
                <w:bCs/>
                <w:iCs/>
                <w:sz w:val="24"/>
                <w:szCs w:val="24"/>
              </w:rPr>
            </w:pPr>
            <w:r w:rsidRPr="001818EA">
              <w:rPr>
                <w:rFonts w:ascii="Times New Roman" w:hAnsi="Times New Roman"/>
                <w:bCs/>
                <w:iCs/>
                <w:sz w:val="24"/>
                <w:szCs w:val="24"/>
              </w:rPr>
              <w:t>64</w:t>
            </w:r>
          </w:p>
        </w:tc>
        <w:tc>
          <w:tcPr>
            <w:tcW w:w="421" w:type="pct"/>
            <w:tcBorders>
              <w:top w:val="nil"/>
              <w:left w:val="nil"/>
              <w:bottom w:val="single" w:sz="4" w:space="0" w:color="auto"/>
              <w:right w:val="single" w:sz="4" w:space="0" w:color="auto"/>
            </w:tcBorders>
            <w:noWrap/>
            <w:vAlign w:val="center"/>
          </w:tcPr>
          <w:p w14:paraId="22F5BD27" w14:textId="77777777" w:rsidR="00ED65EE" w:rsidRPr="001818EA" w:rsidRDefault="00ED65EE" w:rsidP="00ED65EE">
            <w:pPr>
              <w:widowControl w:val="0"/>
              <w:spacing w:after="0" w:line="240" w:lineRule="auto"/>
              <w:jc w:val="center"/>
              <w:rPr>
                <w:rFonts w:ascii="Times New Roman" w:hAnsi="Times New Roman"/>
                <w:bCs/>
                <w:iCs/>
                <w:sz w:val="24"/>
                <w:szCs w:val="24"/>
              </w:rPr>
            </w:pPr>
            <w:r w:rsidRPr="001818EA">
              <w:rPr>
                <w:rFonts w:ascii="Times New Roman" w:hAnsi="Times New Roman"/>
                <w:bCs/>
                <w:iCs/>
                <w:sz w:val="24"/>
                <w:szCs w:val="24"/>
              </w:rPr>
              <w:t>24</w:t>
            </w:r>
          </w:p>
        </w:tc>
        <w:tc>
          <w:tcPr>
            <w:tcW w:w="285" w:type="pct"/>
            <w:tcBorders>
              <w:top w:val="nil"/>
              <w:left w:val="nil"/>
              <w:bottom w:val="single" w:sz="4" w:space="0" w:color="auto"/>
              <w:right w:val="single" w:sz="4" w:space="0" w:color="auto"/>
            </w:tcBorders>
            <w:noWrap/>
            <w:vAlign w:val="center"/>
          </w:tcPr>
          <w:p w14:paraId="48664461" w14:textId="77777777" w:rsidR="00ED65EE" w:rsidRPr="001818EA" w:rsidRDefault="00ED65EE" w:rsidP="00ED65EE">
            <w:pPr>
              <w:widowControl w:val="0"/>
              <w:spacing w:after="0" w:line="240" w:lineRule="auto"/>
              <w:jc w:val="center"/>
              <w:rPr>
                <w:rFonts w:ascii="Times New Roman" w:hAnsi="Times New Roman"/>
                <w:bCs/>
                <w:iCs/>
                <w:sz w:val="24"/>
                <w:szCs w:val="24"/>
              </w:rPr>
            </w:pPr>
            <w:r w:rsidRPr="001818EA">
              <w:rPr>
                <w:rFonts w:ascii="Times New Roman" w:hAnsi="Times New Roman"/>
                <w:bCs/>
                <w:iCs/>
                <w:sz w:val="24"/>
                <w:szCs w:val="24"/>
              </w:rPr>
              <w:t>-</w:t>
            </w:r>
          </w:p>
        </w:tc>
        <w:tc>
          <w:tcPr>
            <w:tcW w:w="387" w:type="pct"/>
            <w:tcBorders>
              <w:top w:val="nil"/>
              <w:left w:val="nil"/>
              <w:bottom w:val="single" w:sz="4" w:space="0" w:color="auto"/>
              <w:right w:val="single" w:sz="4" w:space="0" w:color="auto"/>
            </w:tcBorders>
            <w:vAlign w:val="center"/>
          </w:tcPr>
          <w:p w14:paraId="165A1475" w14:textId="77777777" w:rsidR="00ED65EE" w:rsidRPr="001818EA" w:rsidRDefault="00ED65EE" w:rsidP="00ED65EE">
            <w:pPr>
              <w:widowControl w:val="0"/>
              <w:spacing w:after="0" w:line="240" w:lineRule="auto"/>
              <w:rPr>
                <w:rFonts w:ascii="Times New Roman" w:hAnsi="Times New Roman"/>
                <w:bCs/>
                <w:iCs/>
                <w:sz w:val="24"/>
                <w:szCs w:val="24"/>
              </w:rPr>
            </w:pPr>
          </w:p>
        </w:tc>
        <w:tc>
          <w:tcPr>
            <w:tcW w:w="308" w:type="pct"/>
            <w:tcBorders>
              <w:top w:val="nil"/>
              <w:left w:val="nil"/>
              <w:bottom w:val="single" w:sz="4" w:space="0" w:color="auto"/>
              <w:right w:val="single" w:sz="4" w:space="0" w:color="auto"/>
            </w:tcBorders>
            <w:vAlign w:val="center"/>
          </w:tcPr>
          <w:p w14:paraId="18CF9077" w14:textId="77777777" w:rsidR="00ED65EE" w:rsidRPr="001818EA" w:rsidRDefault="00ED65EE" w:rsidP="00ED65EE">
            <w:pPr>
              <w:widowControl w:val="0"/>
              <w:spacing w:after="0" w:line="240" w:lineRule="auto"/>
              <w:jc w:val="center"/>
              <w:rPr>
                <w:rFonts w:ascii="Times New Roman" w:hAnsi="Times New Roman"/>
                <w:bCs/>
                <w:iCs/>
                <w:sz w:val="24"/>
                <w:szCs w:val="24"/>
              </w:rPr>
            </w:pPr>
          </w:p>
        </w:tc>
        <w:tc>
          <w:tcPr>
            <w:tcW w:w="499" w:type="pct"/>
            <w:gridSpan w:val="2"/>
            <w:tcBorders>
              <w:top w:val="nil"/>
              <w:left w:val="nil"/>
              <w:bottom w:val="single" w:sz="4" w:space="0" w:color="auto"/>
              <w:right w:val="single" w:sz="4" w:space="0" w:color="auto"/>
            </w:tcBorders>
            <w:noWrap/>
            <w:vAlign w:val="center"/>
          </w:tcPr>
          <w:p w14:paraId="6DE5F567" w14:textId="77777777" w:rsidR="00ED65EE" w:rsidRPr="001818EA" w:rsidRDefault="00ED65EE" w:rsidP="00ED65EE">
            <w:pPr>
              <w:widowControl w:val="0"/>
              <w:spacing w:after="0" w:line="240" w:lineRule="auto"/>
              <w:jc w:val="center"/>
              <w:rPr>
                <w:rFonts w:ascii="Times New Roman" w:hAnsi="Times New Roman"/>
                <w:bCs/>
                <w:iCs/>
                <w:sz w:val="24"/>
                <w:szCs w:val="24"/>
              </w:rPr>
            </w:pPr>
            <w:r w:rsidRPr="001818EA">
              <w:rPr>
                <w:rFonts w:ascii="Times New Roman" w:hAnsi="Times New Roman"/>
                <w:bCs/>
                <w:iCs/>
                <w:sz w:val="24"/>
                <w:szCs w:val="24"/>
              </w:rPr>
              <w:t>3</w:t>
            </w:r>
          </w:p>
        </w:tc>
      </w:tr>
      <w:tr w:rsidR="00ED65EE" w:rsidRPr="001818EA" w14:paraId="1EEAE3DD" w14:textId="77777777" w:rsidTr="006E7463">
        <w:trPr>
          <w:gridAfter w:val="1"/>
          <w:wAfter w:w="2" w:type="pct"/>
        </w:trPr>
        <w:tc>
          <w:tcPr>
            <w:tcW w:w="415" w:type="pct"/>
            <w:tcBorders>
              <w:top w:val="nil"/>
              <w:left w:val="single" w:sz="4" w:space="0" w:color="auto"/>
              <w:bottom w:val="single" w:sz="4" w:space="0" w:color="auto"/>
              <w:right w:val="single" w:sz="4" w:space="0" w:color="auto"/>
            </w:tcBorders>
            <w:vAlign w:val="center"/>
          </w:tcPr>
          <w:p w14:paraId="03ACC031" w14:textId="77777777" w:rsidR="00ED65EE" w:rsidRPr="001818EA" w:rsidRDefault="00ED65EE" w:rsidP="00ED65EE">
            <w:pPr>
              <w:widowControl w:val="0"/>
              <w:spacing w:after="0" w:line="240" w:lineRule="auto"/>
              <w:rPr>
                <w:rFonts w:ascii="Times New Roman" w:hAnsi="Times New Roman"/>
                <w:bCs/>
                <w:sz w:val="24"/>
                <w:szCs w:val="24"/>
              </w:rPr>
            </w:pPr>
            <w:r w:rsidRPr="001818EA">
              <w:rPr>
                <w:rFonts w:ascii="Times New Roman" w:hAnsi="Times New Roman"/>
                <w:bCs/>
                <w:sz w:val="24"/>
                <w:szCs w:val="24"/>
              </w:rPr>
              <w:t>УП.01</w:t>
            </w:r>
          </w:p>
        </w:tc>
        <w:tc>
          <w:tcPr>
            <w:tcW w:w="1660" w:type="pct"/>
            <w:tcBorders>
              <w:top w:val="nil"/>
              <w:left w:val="nil"/>
              <w:bottom w:val="single" w:sz="4" w:space="0" w:color="auto"/>
              <w:right w:val="single" w:sz="4" w:space="0" w:color="auto"/>
            </w:tcBorders>
          </w:tcPr>
          <w:p w14:paraId="1555BCAB" w14:textId="77777777" w:rsidR="00ED65EE" w:rsidRPr="001818EA" w:rsidRDefault="00ED65EE" w:rsidP="00ED65EE">
            <w:pPr>
              <w:widowControl w:val="0"/>
              <w:spacing w:after="0" w:line="240" w:lineRule="auto"/>
              <w:rPr>
                <w:rFonts w:ascii="Times New Roman" w:hAnsi="Times New Roman"/>
                <w:bCs/>
                <w:sz w:val="24"/>
                <w:szCs w:val="24"/>
              </w:rPr>
            </w:pPr>
            <w:r w:rsidRPr="001818EA">
              <w:rPr>
                <w:rFonts w:ascii="Times New Roman" w:hAnsi="Times New Roman"/>
                <w:bCs/>
                <w:sz w:val="24"/>
                <w:szCs w:val="24"/>
              </w:rPr>
              <w:t>Учебная практика</w:t>
            </w:r>
          </w:p>
        </w:tc>
        <w:tc>
          <w:tcPr>
            <w:tcW w:w="322" w:type="pct"/>
            <w:tcBorders>
              <w:top w:val="nil"/>
              <w:left w:val="nil"/>
              <w:bottom w:val="single" w:sz="4" w:space="0" w:color="auto"/>
              <w:right w:val="single" w:sz="4" w:space="0" w:color="auto"/>
            </w:tcBorders>
            <w:vAlign w:val="center"/>
          </w:tcPr>
          <w:p w14:paraId="1533ADB0" w14:textId="77777777" w:rsidR="00ED65EE" w:rsidRPr="001818EA" w:rsidRDefault="00ED65EE" w:rsidP="00ED65EE">
            <w:pPr>
              <w:widowControl w:val="0"/>
              <w:spacing w:after="0" w:line="240" w:lineRule="auto"/>
              <w:jc w:val="center"/>
              <w:rPr>
                <w:rFonts w:ascii="Times New Roman" w:hAnsi="Times New Roman"/>
                <w:b/>
                <w:bCs/>
                <w:sz w:val="24"/>
                <w:szCs w:val="24"/>
              </w:rPr>
            </w:pPr>
          </w:p>
        </w:tc>
        <w:tc>
          <w:tcPr>
            <w:tcW w:w="234" w:type="pct"/>
            <w:tcBorders>
              <w:top w:val="nil"/>
              <w:left w:val="nil"/>
              <w:bottom w:val="single" w:sz="4" w:space="0" w:color="auto"/>
              <w:right w:val="single" w:sz="4" w:space="0" w:color="auto"/>
            </w:tcBorders>
            <w:vAlign w:val="center"/>
          </w:tcPr>
          <w:p w14:paraId="7A9AE9F0" w14:textId="77777777" w:rsidR="00ED65EE" w:rsidRPr="001818EA" w:rsidRDefault="00ED65EE" w:rsidP="00ED65EE">
            <w:pPr>
              <w:widowControl w:val="0"/>
              <w:spacing w:after="0" w:line="240" w:lineRule="auto"/>
              <w:jc w:val="center"/>
              <w:rPr>
                <w:rFonts w:ascii="Times New Roman" w:hAnsi="Times New Roman"/>
                <w:b/>
                <w:bCs/>
                <w:sz w:val="24"/>
                <w:szCs w:val="24"/>
              </w:rPr>
            </w:pPr>
            <w:r w:rsidRPr="001818EA">
              <w:rPr>
                <w:rFonts w:ascii="Times New Roman" w:hAnsi="Times New Roman"/>
                <w:b/>
                <w:bCs/>
                <w:sz w:val="24"/>
                <w:szCs w:val="24"/>
              </w:rPr>
              <w:t>358</w:t>
            </w:r>
          </w:p>
        </w:tc>
        <w:tc>
          <w:tcPr>
            <w:tcW w:w="203" w:type="pct"/>
            <w:gridSpan w:val="2"/>
            <w:tcBorders>
              <w:top w:val="nil"/>
              <w:left w:val="nil"/>
              <w:bottom w:val="single" w:sz="4" w:space="0" w:color="auto"/>
              <w:right w:val="single" w:sz="4" w:space="0" w:color="auto"/>
            </w:tcBorders>
          </w:tcPr>
          <w:p w14:paraId="240D9473" w14:textId="77777777" w:rsidR="00ED65EE" w:rsidRPr="00ED65EE" w:rsidRDefault="00ED65EE" w:rsidP="00ED65EE">
            <w:pPr>
              <w:spacing w:after="0"/>
              <w:jc w:val="center"/>
            </w:pPr>
          </w:p>
        </w:tc>
        <w:tc>
          <w:tcPr>
            <w:tcW w:w="264" w:type="pct"/>
            <w:tcBorders>
              <w:top w:val="nil"/>
              <w:left w:val="nil"/>
              <w:bottom w:val="single" w:sz="4" w:space="0" w:color="auto"/>
              <w:right w:val="single" w:sz="4" w:space="0" w:color="auto"/>
            </w:tcBorders>
            <w:vAlign w:val="center"/>
          </w:tcPr>
          <w:p w14:paraId="3804C7C9" w14:textId="77777777" w:rsidR="00ED65EE" w:rsidRPr="001818EA" w:rsidRDefault="00ED65EE" w:rsidP="00ED65EE">
            <w:pPr>
              <w:widowControl w:val="0"/>
              <w:spacing w:after="0" w:line="240" w:lineRule="auto"/>
              <w:jc w:val="center"/>
              <w:rPr>
                <w:rFonts w:ascii="Times New Roman" w:hAnsi="Times New Roman"/>
                <w:b/>
                <w:bCs/>
                <w:sz w:val="24"/>
                <w:szCs w:val="24"/>
              </w:rPr>
            </w:pPr>
          </w:p>
        </w:tc>
        <w:tc>
          <w:tcPr>
            <w:tcW w:w="421" w:type="pct"/>
            <w:tcBorders>
              <w:top w:val="nil"/>
              <w:left w:val="nil"/>
              <w:bottom w:val="single" w:sz="4" w:space="0" w:color="auto"/>
              <w:right w:val="single" w:sz="4" w:space="0" w:color="auto"/>
            </w:tcBorders>
            <w:noWrap/>
            <w:vAlign w:val="center"/>
          </w:tcPr>
          <w:p w14:paraId="2A7132DA" w14:textId="77777777" w:rsidR="00ED65EE" w:rsidRPr="001818EA" w:rsidRDefault="00ED65EE" w:rsidP="00ED65EE">
            <w:pPr>
              <w:widowControl w:val="0"/>
              <w:spacing w:after="0" w:line="240" w:lineRule="auto"/>
              <w:jc w:val="center"/>
              <w:rPr>
                <w:rFonts w:ascii="Times New Roman" w:hAnsi="Times New Roman"/>
                <w:b/>
                <w:bCs/>
                <w:sz w:val="24"/>
                <w:szCs w:val="24"/>
              </w:rPr>
            </w:pPr>
          </w:p>
        </w:tc>
        <w:tc>
          <w:tcPr>
            <w:tcW w:w="285" w:type="pct"/>
            <w:tcBorders>
              <w:top w:val="nil"/>
              <w:left w:val="nil"/>
              <w:bottom w:val="single" w:sz="4" w:space="0" w:color="auto"/>
              <w:right w:val="single" w:sz="4" w:space="0" w:color="auto"/>
            </w:tcBorders>
            <w:noWrap/>
            <w:vAlign w:val="center"/>
          </w:tcPr>
          <w:p w14:paraId="53B89DF3" w14:textId="77777777" w:rsidR="00ED65EE" w:rsidRPr="001818EA" w:rsidRDefault="00ED65EE" w:rsidP="00ED65EE">
            <w:pPr>
              <w:widowControl w:val="0"/>
              <w:spacing w:after="0" w:line="240" w:lineRule="auto"/>
              <w:jc w:val="center"/>
              <w:rPr>
                <w:rFonts w:ascii="Times New Roman" w:hAnsi="Times New Roman"/>
                <w:b/>
                <w:bCs/>
                <w:sz w:val="24"/>
                <w:szCs w:val="24"/>
              </w:rPr>
            </w:pPr>
          </w:p>
        </w:tc>
        <w:tc>
          <w:tcPr>
            <w:tcW w:w="387" w:type="pct"/>
            <w:tcBorders>
              <w:top w:val="nil"/>
              <w:left w:val="nil"/>
              <w:bottom w:val="single" w:sz="4" w:space="0" w:color="auto"/>
              <w:right w:val="single" w:sz="4" w:space="0" w:color="auto"/>
            </w:tcBorders>
            <w:vAlign w:val="center"/>
          </w:tcPr>
          <w:p w14:paraId="6C905B6D" w14:textId="77777777" w:rsidR="00ED65EE" w:rsidRPr="001818EA" w:rsidRDefault="00ED65EE" w:rsidP="00ED65EE">
            <w:pPr>
              <w:widowControl w:val="0"/>
              <w:spacing w:after="0" w:line="240" w:lineRule="auto"/>
              <w:jc w:val="center"/>
              <w:rPr>
                <w:rFonts w:ascii="Times New Roman" w:hAnsi="Times New Roman"/>
                <w:bCs/>
                <w:sz w:val="24"/>
                <w:szCs w:val="24"/>
              </w:rPr>
            </w:pPr>
            <w:r w:rsidRPr="001818EA">
              <w:rPr>
                <w:rFonts w:ascii="Times New Roman" w:hAnsi="Times New Roman"/>
                <w:bCs/>
                <w:sz w:val="24"/>
                <w:szCs w:val="24"/>
              </w:rPr>
              <w:t>358</w:t>
            </w:r>
          </w:p>
        </w:tc>
        <w:tc>
          <w:tcPr>
            <w:tcW w:w="308" w:type="pct"/>
            <w:tcBorders>
              <w:top w:val="nil"/>
              <w:left w:val="nil"/>
              <w:bottom w:val="single" w:sz="4" w:space="0" w:color="auto"/>
              <w:right w:val="single" w:sz="4" w:space="0" w:color="auto"/>
            </w:tcBorders>
            <w:vAlign w:val="center"/>
          </w:tcPr>
          <w:p w14:paraId="791050DE" w14:textId="77777777" w:rsidR="00ED65EE" w:rsidRPr="001818EA" w:rsidRDefault="00ED65EE" w:rsidP="00ED65EE">
            <w:pPr>
              <w:widowControl w:val="0"/>
              <w:spacing w:after="0" w:line="240" w:lineRule="auto"/>
              <w:jc w:val="center"/>
              <w:rPr>
                <w:rFonts w:ascii="Times New Roman" w:hAnsi="Times New Roman"/>
                <w:b/>
                <w:bCs/>
                <w:sz w:val="24"/>
                <w:szCs w:val="24"/>
              </w:rPr>
            </w:pPr>
          </w:p>
        </w:tc>
        <w:tc>
          <w:tcPr>
            <w:tcW w:w="499" w:type="pct"/>
            <w:gridSpan w:val="2"/>
            <w:tcBorders>
              <w:top w:val="nil"/>
              <w:left w:val="nil"/>
              <w:bottom w:val="single" w:sz="4" w:space="0" w:color="auto"/>
              <w:right w:val="single" w:sz="4" w:space="0" w:color="auto"/>
            </w:tcBorders>
            <w:noWrap/>
            <w:vAlign w:val="center"/>
          </w:tcPr>
          <w:p w14:paraId="01FB40A0" w14:textId="77777777" w:rsidR="00ED65EE" w:rsidRPr="001818EA" w:rsidRDefault="00ED65EE" w:rsidP="00ED65EE">
            <w:pPr>
              <w:widowControl w:val="0"/>
              <w:spacing w:after="0" w:line="240" w:lineRule="auto"/>
              <w:jc w:val="center"/>
              <w:rPr>
                <w:rFonts w:ascii="Times New Roman" w:hAnsi="Times New Roman"/>
                <w:b/>
                <w:bCs/>
                <w:sz w:val="24"/>
                <w:szCs w:val="24"/>
              </w:rPr>
            </w:pPr>
            <w:r w:rsidRPr="001818EA">
              <w:rPr>
                <w:rFonts w:ascii="Times New Roman" w:hAnsi="Times New Roman"/>
                <w:b/>
                <w:bCs/>
                <w:sz w:val="24"/>
                <w:szCs w:val="24"/>
              </w:rPr>
              <w:t>1-2</w:t>
            </w:r>
          </w:p>
        </w:tc>
      </w:tr>
      <w:tr w:rsidR="00ED65EE" w:rsidRPr="001818EA" w14:paraId="3D14E2A9" w14:textId="77777777" w:rsidTr="006E7463">
        <w:trPr>
          <w:gridAfter w:val="1"/>
          <w:wAfter w:w="2" w:type="pct"/>
        </w:trPr>
        <w:tc>
          <w:tcPr>
            <w:tcW w:w="415" w:type="pct"/>
            <w:tcBorders>
              <w:top w:val="nil"/>
              <w:left w:val="single" w:sz="4" w:space="0" w:color="auto"/>
              <w:bottom w:val="single" w:sz="4" w:space="0" w:color="auto"/>
              <w:right w:val="single" w:sz="4" w:space="0" w:color="auto"/>
            </w:tcBorders>
            <w:vAlign w:val="center"/>
          </w:tcPr>
          <w:p w14:paraId="34344F6F" w14:textId="77777777" w:rsidR="00ED65EE" w:rsidRPr="001818EA" w:rsidRDefault="00ED65EE" w:rsidP="00ED65EE">
            <w:pPr>
              <w:widowControl w:val="0"/>
              <w:spacing w:after="0" w:line="240" w:lineRule="auto"/>
              <w:rPr>
                <w:rFonts w:ascii="Times New Roman" w:hAnsi="Times New Roman"/>
                <w:bCs/>
                <w:sz w:val="24"/>
                <w:szCs w:val="24"/>
              </w:rPr>
            </w:pPr>
            <w:r w:rsidRPr="001818EA">
              <w:rPr>
                <w:rFonts w:ascii="Times New Roman" w:hAnsi="Times New Roman"/>
                <w:bCs/>
                <w:sz w:val="24"/>
                <w:szCs w:val="24"/>
              </w:rPr>
              <w:t>ПП.01</w:t>
            </w:r>
          </w:p>
        </w:tc>
        <w:tc>
          <w:tcPr>
            <w:tcW w:w="1660" w:type="pct"/>
            <w:tcBorders>
              <w:top w:val="nil"/>
              <w:left w:val="nil"/>
              <w:bottom w:val="single" w:sz="4" w:space="0" w:color="auto"/>
              <w:right w:val="single" w:sz="4" w:space="0" w:color="auto"/>
            </w:tcBorders>
          </w:tcPr>
          <w:p w14:paraId="55D81E01" w14:textId="77777777" w:rsidR="00ED65EE" w:rsidRPr="001818EA" w:rsidRDefault="00ED65EE" w:rsidP="00ED65EE">
            <w:pPr>
              <w:widowControl w:val="0"/>
              <w:spacing w:after="0" w:line="240" w:lineRule="auto"/>
              <w:rPr>
                <w:rFonts w:ascii="Times New Roman" w:hAnsi="Times New Roman"/>
                <w:bCs/>
                <w:sz w:val="24"/>
                <w:szCs w:val="24"/>
              </w:rPr>
            </w:pPr>
            <w:r w:rsidRPr="001818EA">
              <w:rPr>
                <w:rFonts w:ascii="Times New Roman" w:hAnsi="Times New Roman"/>
                <w:bCs/>
                <w:sz w:val="24"/>
                <w:szCs w:val="24"/>
              </w:rPr>
              <w:t xml:space="preserve">Производственная практика </w:t>
            </w:r>
          </w:p>
        </w:tc>
        <w:tc>
          <w:tcPr>
            <w:tcW w:w="322" w:type="pct"/>
            <w:tcBorders>
              <w:top w:val="nil"/>
              <w:left w:val="nil"/>
              <w:bottom w:val="single" w:sz="4" w:space="0" w:color="auto"/>
              <w:right w:val="single" w:sz="4" w:space="0" w:color="auto"/>
            </w:tcBorders>
            <w:vAlign w:val="center"/>
          </w:tcPr>
          <w:p w14:paraId="5F03ED8B" w14:textId="77777777" w:rsidR="00ED65EE" w:rsidRPr="001818EA" w:rsidRDefault="00ED65EE" w:rsidP="00ED65EE">
            <w:pPr>
              <w:widowControl w:val="0"/>
              <w:spacing w:after="0" w:line="240" w:lineRule="auto"/>
              <w:jc w:val="center"/>
              <w:rPr>
                <w:rFonts w:ascii="Times New Roman" w:hAnsi="Times New Roman"/>
                <w:b/>
                <w:bCs/>
                <w:sz w:val="24"/>
                <w:szCs w:val="24"/>
              </w:rPr>
            </w:pPr>
          </w:p>
        </w:tc>
        <w:tc>
          <w:tcPr>
            <w:tcW w:w="234" w:type="pct"/>
            <w:tcBorders>
              <w:top w:val="nil"/>
              <w:left w:val="nil"/>
              <w:bottom w:val="single" w:sz="4" w:space="0" w:color="auto"/>
              <w:right w:val="single" w:sz="4" w:space="0" w:color="auto"/>
            </w:tcBorders>
            <w:vAlign w:val="center"/>
          </w:tcPr>
          <w:p w14:paraId="34BCDDE4" w14:textId="77777777" w:rsidR="00ED65EE" w:rsidRPr="001818EA" w:rsidRDefault="00ED65EE" w:rsidP="00ED65EE">
            <w:pPr>
              <w:widowControl w:val="0"/>
              <w:spacing w:after="0" w:line="240" w:lineRule="auto"/>
              <w:jc w:val="center"/>
              <w:rPr>
                <w:rFonts w:ascii="Times New Roman" w:hAnsi="Times New Roman"/>
                <w:b/>
                <w:bCs/>
                <w:sz w:val="24"/>
                <w:szCs w:val="24"/>
              </w:rPr>
            </w:pPr>
            <w:r w:rsidRPr="001818EA">
              <w:rPr>
                <w:rFonts w:ascii="Times New Roman" w:hAnsi="Times New Roman"/>
                <w:b/>
                <w:bCs/>
                <w:sz w:val="24"/>
                <w:szCs w:val="24"/>
              </w:rPr>
              <w:t>288</w:t>
            </w:r>
          </w:p>
        </w:tc>
        <w:tc>
          <w:tcPr>
            <w:tcW w:w="203" w:type="pct"/>
            <w:gridSpan w:val="2"/>
            <w:tcBorders>
              <w:top w:val="nil"/>
              <w:left w:val="nil"/>
              <w:bottom w:val="single" w:sz="4" w:space="0" w:color="auto"/>
              <w:right w:val="single" w:sz="4" w:space="0" w:color="auto"/>
            </w:tcBorders>
          </w:tcPr>
          <w:p w14:paraId="4C9938FD" w14:textId="77777777" w:rsidR="00ED65EE" w:rsidRPr="00ED65EE" w:rsidRDefault="00ED65EE" w:rsidP="00ED65EE">
            <w:pPr>
              <w:spacing w:after="0"/>
              <w:jc w:val="center"/>
            </w:pPr>
          </w:p>
        </w:tc>
        <w:tc>
          <w:tcPr>
            <w:tcW w:w="264" w:type="pct"/>
            <w:tcBorders>
              <w:top w:val="nil"/>
              <w:left w:val="nil"/>
              <w:bottom w:val="single" w:sz="4" w:space="0" w:color="auto"/>
              <w:right w:val="single" w:sz="4" w:space="0" w:color="auto"/>
            </w:tcBorders>
            <w:vAlign w:val="center"/>
          </w:tcPr>
          <w:p w14:paraId="2D2C0E7D" w14:textId="77777777" w:rsidR="00ED65EE" w:rsidRPr="001818EA" w:rsidRDefault="00ED65EE" w:rsidP="00ED65EE">
            <w:pPr>
              <w:widowControl w:val="0"/>
              <w:spacing w:after="0" w:line="240" w:lineRule="auto"/>
              <w:jc w:val="center"/>
              <w:rPr>
                <w:rFonts w:ascii="Times New Roman" w:hAnsi="Times New Roman"/>
                <w:b/>
                <w:bCs/>
                <w:sz w:val="24"/>
                <w:szCs w:val="24"/>
              </w:rPr>
            </w:pPr>
          </w:p>
        </w:tc>
        <w:tc>
          <w:tcPr>
            <w:tcW w:w="421" w:type="pct"/>
            <w:tcBorders>
              <w:top w:val="nil"/>
              <w:left w:val="nil"/>
              <w:bottom w:val="single" w:sz="4" w:space="0" w:color="auto"/>
              <w:right w:val="single" w:sz="4" w:space="0" w:color="auto"/>
            </w:tcBorders>
            <w:noWrap/>
            <w:vAlign w:val="center"/>
          </w:tcPr>
          <w:p w14:paraId="0E349D51" w14:textId="77777777" w:rsidR="00ED65EE" w:rsidRPr="001818EA" w:rsidRDefault="00ED65EE" w:rsidP="00ED65EE">
            <w:pPr>
              <w:widowControl w:val="0"/>
              <w:spacing w:after="0" w:line="240" w:lineRule="auto"/>
              <w:jc w:val="center"/>
              <w:rPr>
                <w:rFonts w:ascii="Times New Roman" w:hAnsi="Times New Roman"/>
                <w:b/>
                <w:bCs/>
                <w:sz w:val="24"/>
                <w:szCs w:val="24"/>
              </w:rPr>
            </w:pPr>
          </w:p>
        </w:tc>
        <w:tc>
          <w:tcPr>
            <w:tcW w:w="285" w:type="pct"/>
            <w:tcBorders>
              <w:top w:val="nil"/>
              <w:left w:val="nil"/>
              <w:bottom w:val="single" w:sz="4" w:space="0" w:color="auto"/>
              <w:right w:val="single" w:sz="4" w:space="0" w:color="auto"/>
            </w:tcBorders>
            <w:noWrap/>
            <w:vAlign w:val="center"/>
          </w:tcPr>
          <w:p w14:paraId="1383DFFB" w14:textId="77777777" w:rsidR="00ED65EE" w:rsidRPr="001818EA" w:rsidRDefault="00ED65EE" w:rsidP="00ED65EE">
            <w:pPr>
              <w:widowControl w:val="0"/>
              <w:spacing w:after="0" w:line="240" w:lineRule="auto"/>
              <w:jc w:val="center"/>
              <w:rPr>
                <w:rFonts w:ascii="Times New Roman" w:hAnsi="Times New Roman"/>
                <w:b/>
                <w:bCs/>
                <w:sz w:val="24"/>
                <w:szCs w:val="24"/>
              </w:rPr>
            </w:pPr>
          </w:p>
        </w:tc>
        <w:tc>
          <w:tcPr>
            <w:tcW w:w="387" w:type="pct"/>
            <w:tcBorders>
              <w:top w:val="nil"/>
              <w:left w:val="nil"/>
              <w:bottom w:val="single" w:sz="4" w:space="0" w:color="auto"/>
              <w:right w:val="single" w:sz="4" w:space="0" w:color="auto"/>
            </w:tcBorders>
            <w:vAlign w:val="center"/>
          </w:tcPr>
          <w:p w14:paraId="45345276" w14:textId="77777777" w:rsidR="00ED65EE" w:rsidRPr="001818EA" w:rsidRDefault="00ED65EE" w:rsidP="00ED65EE">
            <w:pPr>
              <w:widowControl w:val="0"/>
              <w:spacing w:after="0" w:line="240" w:lineRule="auto"/>
              <w:jc w:val="center"/>
              <w:rPr>
                <w:rFonts w:ascii="Times New Roman" w:hAnsi="Times New Roman"/>
                <w:bCs/>
                <w:sz w:val="24"/>
                <w:szCs w:val="24"/>
              </w:rPr>
            </w:pPr>
            <w:r w:rsidRPr="001818EA">
              <w:rPr>
                <w:rFonts w:ascii="Times New Roman" w:hAnsi="Times New Roman"/>
                <w:bCs/>
                <w:sz w:val="24"/>
                <w:szCs w:val="24"/>
              </w:rPr>
              <w:t>288</w:t>
            </w:r>
          </w:p>
        </w:tc>
        <w:tc>
          <w:tcPr>
            <w:tcW w:w="308" w:type="pct"/>
            <w:tcBorders>
              <w:top w:val="nil"/>
              <w:left w:val="nil"/>
              <w:bottom w:val="single" w:sz="4" w:space="0" w:color="auto"/>
              <w:right w:val="single" w:sz="4" w:space="0" w:color="auto"/>
            </w:tcBorders>
            <w:vAlign w:val="center"/>
          </w:tcPr>
          <w:p w14:paraId="034C4E24" w14:textId="77777777" w:rsidR="00ED65EE" w:rsidRPr="001818EA" w:rsidRDefault="00ED65EE" w:rsidP="00ED65EE">
            <w:pPr>
              <w:widowControl w:val="0"/>
              <w:spacing w:after="0" w:line="240" w:lineRule="auto"/>
              <w:jc w:val="center"/>
              <w:rPr>
                <w:rFonts w:ascii="Times New Roman" w:hAnsi="Times New Roman"/>
                <w:b/>
                <w:bCs/>
                <w:sz w:val="24"/>
                <w:szCs w:val="24"/>
              </w:rPr>
            </w:pPr>
          </w:p>
        </w:tc>
        <w:tc>
          <w:tcPr>
            <w:tcW w:w="499" w:type="pct"/>
            <w:gridSpan w:val="2"/>
            <w:tcBorders>
              <w:top w:val="nil"/>
              <w:left w:val="nil"/>
              <w:bottom w:val="single" w:sz="4" w:space="0" w:color="auto"/>
              <w:right w:val="single" w:sz="4" w:space="0" w:color="auto"/>
            </w:tcBorders>
            <w:noWrap/>
            <w:vAlign w:val="center"/>
          </w:tcPr>
          <w:p w14:paraId="215E6351" w14:textId="77777777" w:rsidR="00ED65EE" w:rsidRPr="001818EA" w:rsidRDefault="00ED65EE" w:rsidP="00ED65EE">
            <w:pPr>
              <w:widowControl w:val="0"/>
              <w:spacing w:after="0" w:line="240" w:lineRule="auto"/>
              <w:jc w:val="center"/>
              <w:rPr>
                <w:rFonts w:ascii="Times New Roman" w:hAnsi="Times New Roman"/>
                <w:b/>
                <w:bCs/>
                <w:sz w:val="24"/>
                <w:szCs w:val="24"/>
              </w:rPr>
            </w:pPr>
            <w:r w:rsidRPr="001818EA">
              <w:rPr>
                <w:rFonts w:ascii="Times New Roman" w:hAnsi="Times New Roman"/>
                <w:b/>
                <w:bCs/>
                <w:sz w:val="24"/>
                <w:szCs w:val="24"/>
              </w:rPr>
              <w:t>2</w:t>
            </w:r>
          </w:p>
        </w:tc>
      </w:tr>
      <w:tr w:rsidR="00ED65EE" w:rsidRPr="001818EA" w14:paraId="6B0EF97A" w14:textId="77777777" w:rsidTr="006E7463">
        <w:trPr>
          <w:gridAfter w:val="1"/>
          <w:wAfter w:w="2" w:type="pct"/>
        </w:trPr>
        <w:tc>
          <w:tcPr>
            <w:tcW w:w="415" w:type="pct"/>
            <w:tcBorders>
              <w:top w:val="single" w:sz="4" w:space="0" w:color="auto"/>
              <w:left w:val="single" w:sz="4" w:space="0" w:color="auto"/>
              <w:bottom w:val="single" w:sz="4" w:space="0" w:color="auto"/>
              <w:right w:val="single" w:sz="4" w:space="0" w:color="auto"/>
            </w:tcBorders>
            <w:vAlign w:val="center"/>
          </w:tcPr>
          <w:p w14:paraId="65483BC4" w14:textId="77777777" w:rsidR="00ED65EE" w:rsidRPr="001818EA" w:rsidRDefault="00ED65EE" w:rsidP="00ED65EE">
            <w:pPr>
              <w:widowControl w:val="0"/>
              <w:spacing w:after="0" w:line="240" w:lineRule="auto"/>
              <w:rPr>
                <w:rFonts w:ascii="Times New Roman" w:hAnsi="Times New Roman"/>
                <w:b/>
                <w:bCs/>
                <w:sz w:val="24"/>
                <w:szCs w:val="24"/>
              </w:rPr>
            </w:pPr>
            <w:r w:rsidRPr="001818EA">
              <w:rPr>
                <w:rFonts w:ascii="Times New Roman" w:hAnsi="Times New Roman"/>
                <w:b/>
                <w:sz w:val="24"/>
                <w:szCs w:val="24"/>
              </w:rPr>
              <w:t>ПА</w:t>
            </w:r>
          </w:p>
        </w:tc>
        <w:tc>
          <w:tcPr>
            <w:tcW w:w="1660" w:type="pct"/>
            <w:tcBorders>
              <w:top w:val="single" w:sz="4" w:space="0" w:color="auto"/>
              <w:left w:val="nil"/>
              <w:bottom w:val="single" w:sz="4" w:space="0" w:color="auto"/>
              <w:right w:val="single" w:sz="4" w:space="0" w:color="auto"/>
            </w:tcBorders>
          </w:tcPr>
          <w:p w14:paraId="1F29CE42" w14:textId="77777777" w:rsidR="00ED65EE" w:rsidRPr="001818EA" w:rsidRDefault="00ED65EE" w:rsidP="00ED65EE">
            <w:pPr>
              <w:widowControl w:val="0"/>
              <w:spacing w:after="0" w:line="240" w:lineRule="auto"/>
              <w:rPr>
                <w:rFonts w:ascii="Times New Roman" w:hAnsi="Times New Roman"/>
                <w:b/>
                <w:bCs/>
                <w:sz w:val="24"/>
                <w:szCs w:val="24"/>
              </w:rPr>
            </w:pPr>
            <w:r w:rsidRPr="001818EA">
              <w:rPr>
                <w:rFonts w:ascii="Times New Roman" w:hAnsi="Times New Roman"/>
                <w:b/>
                <w:sz w:val="24"/>
                <w:szCs w:val="24"/>
              </w:rPr>
              <w:t>Промежуточная аттестация</w:t>
            </w:r>
          </w:p>
        </w:tc>
        <w:tc>
          <w:tcPr>
            <w:tcW w:w="322" w:type="pct"/>
            <w:tcBorders>
              <w:top w:val="single" w:sz="4" w:space="0" w:color="auto"/>
              <w:left w:val="nil"/>
              <w:bottom w:val="single" w:sz="4" w:space="0" w:color="auto"/>
              <w:right w:val="single" w:sz="4" w:space="0" w:color="auto"/>
            </w:tcBorders>
            <w:vAlign w:val="center"/>
          </w:tcPr>
          <w:p w14:paraId="21DA7DB7" w14:textId="77777777" w:rsidR="00ED65EE" w:rsidRPr="001818EA" w:rsidRDefault="00ED65EE" w:rsidP="00ED65EE">
            <w:pPr>
              <w:widowControl w:val="0"/>
              <w:spacing w:after="0" w:line="240" w:lineRule="auto"/>
              <w:jc w:val="center"/>
              <w:rPr>
                <w:rFonts w:ascii="Times New Roman" w:hAnsi="Times New Roman"/>
                <w:b/>
                <w:bCs/>
                <w:sz w:val="24"/>
                <w:szCs w:val="24"/>
              </w:rPr>
            </w:pPr>
            <w:r w:rsidRPr="001818EA">
              <w:rPr>
                <w:rFonts w:ascii="Times New Roman" w:hAnsi="Times New Roman"/>
                <w:b/>
                <w:bCs/>
                <w:sz w:val="24"/>
                <w:szCs w:val="24"/>
              </w:rPr>
              <w:t>6</w:t>
            </w:r>
          </w:p>
        </w:tc>
        <w:tc>
          <w:tcPr>
            <w:tcW w:w="234" w:type="pct"/>
            <w:tcBorders>
              <w:top w:val="single" w:sz="4" w:space="0" w:color="auto"/>
              <w:left w:val="nil"/>
              <w:bottom w:val="single" w:sz="4" w:space="0" w:color="auto"/>
              <w:right w:val="single" w:sz="4" w:space="0" w:color="auto"/>
            </w:tcBorders>
          </w:tcPr>
          <w:p w14:paraId="561590BF" w14:textId="77777777" w:rsidR="00ED65EE" w:rsidRPr="00ED65EE" w:rsidRDefault="00ED65EE" w:rsidP="00ED65EE">
            <w:pPr>
              <w:spacing w:after="0"/>
              <w:jc w:val="center"/>
              <w:rPr>
                <w:rFonts w:ascii="Times New Roman" w:hAnsi="Times New Roman"/>
              </w:rPr>
            </w:pPr>
          </w:p>
        </w:tc>
        <w:tc>
          <w:tcPr>
            <w:tcW w:w="203" w:type="pct"/>
            <w:gridSpan w:val="2"/>
            <w:tcBorders>
              <w:top w:val="single" w:sz="4" w:space="0" w:color="auto"/>
              <w:left w:val="nil"/>
              <w:bottom w:val="single" w:sz="4" w:space="0" w:color="auto"/>
              <w:right w:val="single" w:sz="4" w:space="0" w:color="auto"/>
            </w:tcBorders>
          </w:tcPr>
          <w:p w14:paraId="145EE33B" w14:textId="77777777" w:rsidR="00ED65EE" w:rsidRPr="00ED65EE" w:rsidRDefault="00ED65EE" w:rsidP="00ED65EE">
            <w:pPr>
              <w:spacing w:after="0"/>
              <w:jc w:val="center"/>
            </w:pPr>
            <w:r w:rsidRPr="00ED65EE">
              <w:rPr>
                <w:rFonts w:ascii="Times New Roman" w:hAnsi="Times New Roman"/>
              </w:rPr>
              <w:t>6</w:t>
            </w:r>
          </w:p>
        </w:tc>
        <w:tc>
          <w:tcPr>
            <w:tcW w:w="264" w:type="pct"/>
            <w:tcBorders>
              <w:top w:val="single" w:sz="4" w:space="0" w:color="auto"/>
              <w:left w:val="nil"/>
              <w:bottom w:val="single" w:sz="4" w:space="0" w:color="auto"/>
              <w:right w:val="single" w:sz="4" w:space="0" w:color="auto"/>
            </w:tcBorders>
            <w:vAlign w:val="center"/>
          </w:tcPr>
          <w:p w14:paraId="173FFADE" w14:textId="77777777" w:rsidR="00ED65EE" w:rsidRPr="001818EA" w:rsidRDefault="00ED65EE" w:rsidP="00ED65EE">
            <w:pPr>
              <w:widowControl w:val="0"/>
              <w:spacing w:after="0" w:line="240" w:lineRule="auto"/>
              <w:jc w:val="center"/>
              <w:rPr>
                <w:rFonts w:ascii="Times New Roman" w:hAnsi="Times New Roman"/>
                <w:b/>
                <w:bCs/>
                <w:sz w:val="24"/>
                <w:szCs w:val="24"/>
              </w:rPr>
            </w:pPr>
          </w:p>
        </w:tc>
        <w:tc>
          <w:tcPr>
            <w:tcW w:w="421" w:type="pct"/>
            <w:tcBorders>
              <w:top w:val="single" w:sz="4" w:space="0" w:color="auto"/>
              <w:left w:val="nil"/>
              <w:bottom w:val="single" w:sz="4" w:space="0" w:color="auto"/>
              <w:right w:val="single" w:sz="4" w:space="0" w:color="auto"/>
            </w:tcBorders>
            <w:noWrap/>
            <w:vAlign w:val="center"/>
          </w:tcPr>
          <w:p w14:paraId="0C87E57A" w14:textId="77777777" w:rsidR="00ED65EE" w:rsidRPr="001818EA" w:rsidRDefault="00ED65EE" w:rsidP="00ED65EE">
            <w:pPr>
              <w:widowControl w:val="0"/>
              <w:spacing w:after="0" w:line="240" w:lineRule="auto"/>
              <w:jc w:val="center"/>
              <w:rPr>
                <w:rFonts w:ascii="Times New Roman" w:hAnsi="Times New Roman"/>
                <w:b/>
                <w:bCs/>
                <w:sz w:val="24"/>
                <w:szCs w:val="24"/>
              </w:rPr>
            </w:pPr>
          </w:p>
        </w:tc>
        <w:tc>
          <w:tcPr>
            <w:tcW w:w="285" w:type="pct"/>
            <w:tcBorders>
              <w:top w:val="single" w:sz="4" w:space="0" w:color="auto"/>
              <w:left w:val="nil"/>
              <w:bottom w:val="single" w:sz="4" w:space="0" w:color="auto"/>
              <w:right w:val="single" w:sz="4" w:space="0" w:color="auto"/>
            </w:tcBorders>
            <w:noWrap/>
            <w:vAlign w:val="center"/>
          </w:tcPr>
          <w:p w14:paraId="547B3018" w14:textId="77777777" w:rsidR="00ED65EE" w:rsidRPr="001818EA" w:rsidRDefault="00ED65EE" w:rsidP="00ED65EE">
            <w:pPr>
              <w:widowControl w:val="0"/>
              <w:spacing w:after="0" w:line="240" w:lineRule="auto"/>
              <w:jc w:val="center"/>
              <w:rPr>
                <w:rFonts w:ascii="Times New Roman" w:hAnsi="Times New Roman"/>
                <w:b/>
                <w:bCs/>
                <w:sz w:val="24"/>
                <w:szCs w:val="24"/>
              </w:rPr>
            </w:pPr>
          </w:p>
        </w:tc>
        <w:tc>
          <w:tcPr>
            <w:tcW w:w="387" w:type="pct"/>
            <w:tcBorders>
              <w:top w:val="single" w:sz="4" w:space="0" w:color="auto"/>
              <w:left w:val="nil"/>
              <w:bottom w:val="single" w:sz="4" w:space="0" w:color="auto"/>
              <w:right w:val="single" w:sz="4" w:space="0" w:color="auto"/>
            </w:tcBorders>
            <w:vAlign w:val="center"/>
          </w:tcPr>
          <w:p w14:paraId="14F0DA18" w14:textId="77777777" w:rsidR="00ED65EE" w:rsidRPr="001818EA" w:rsidRDefault="00ED65EE" w:rsidP="00ED65EE">
            <w:pPr>
              <w:widowControl w:val="0"/>
              <w:spacing w:after="0" w:line="240" w:lineRule="auto"/>
              <w:jc w:val="center"/>
              <w:rPr>
                <w:rFonts w:ascii="Times New Roman" w:hAnsi="Times New Roman"/>
                <w:b/>
                <w:bCs/>
                <w:sz w:val="24"/>
                <w:szCs w:val="24"/>
              </w:rPr>
            </w:pPr>
          </w:p>
        </w:tc>
        <w:tc>
          <w:tcPr>
            <w:tcW w:w="308" w:type="pct"/>
            <w:tcBorders>
              <w:top w:val="single" w:sz="4" w:space="0" w:color="auto"/>
              <w:left w:val="nil"/>
              <w:bottom w:val="single" w:sz="4" w:space="0" w:color="auto"/>
              <w:right w:val="single" w:sz="4" w:space="0" w:color="auto"/>
            </w:tcBorders>
            <w:vAlign w:val="center"/>
          </w:tcPr>
          <w:p w14:paraId="76EB883B" w14:textId="77777777" w:rsidR="00ED65EE" w:rsidRPr="001818EA" w:rsidRDefault="00ED65EE" w:rsidP="00ED65EE">
            <w:pPr>
              <w:widowControl w:val="0"/>
              <w:spacing w:after="0" w:line="240" w:lineRule="auto"/>
              <w:jc w:val="center"/>
              <w:rPr>
                <w:rFonts w:ascii="Times New Roman" w:hAnsi="Times New Roman"/>
                <w:b/>
                <w:bCs/>
                <w:sz w:val="24"/>
                <w:szCs w:val="24"/>
              </w:rPr>
            </w:pPr>
          </w:p>
        </w:tc>
        <w:tc>
          <w:tcPr>
            <w:tcW w:w="499" w:type="pct"/>
            <w:gridSpan w:val="2"/>
            <w:tcBorders>
              <w:top w:val="single" w:sz="4" w:space="0" w:color="auto"/>
              <w:left w:val="nil"/>
              <w:bottom w:val="single" w:sz="4" w:space="0" w:color="auto"/>
              <w:right w:val="single" w:sz="4" w:space="0" w:color="auto"/>
            </w:tcBorders>
            <w:noWrap/>
            <w:vAlign w:val="center"/>
          </w:tcPr>
          <w:p w14:paraId="44D64482" w14:textId="77777777" w:rsidR="00ED65EE" w:rsidRPr="001818EA" w:rsidRDefault="00ED65EE" w:rsidP="00ED65EE">
            <w:pPr>
              <w:widowControl w:val="0"/>
              <w:spacing w:after="0" w:line="240" w:lineRule="auto"/>
              <w:jc w:val="center"/>
              <w:rPr>
                <w:rFonts w:ascii="Times New Roman" w:hAnsi="Times New Roman"/>
                <w:b/>
                <w:bCs/>
                <w:sz w:val="24"/>
                <w:szCs w:val="24"/>
              </w:rPr>
            </w:pPr>
          </w:p>
        </w:tc>
      </w:tr>
    </w:tbl>
    <w:p w14:paraId="3885BDC0" w14:textId="77777777" w:rsidR="006E7463" w:rsidRDefault="006E7463">
      <w:r>
        <w:br w:type="page"/>
      </w:r>
    </w:p>
    <w:tbl>
      <w:tblPr>
        <w:tblW w:w="5076" w:type="pct"/>
        <w:tblLayout w:type="fixed"/>
        <w:tblLook w:val="0000" w:firstRow="0" w:lastRow="0" w:firstColumn="0" w:lastColumn="0" w:noHBand="0" w:noVBand="0"/>
      </w:tblPr>
      <w:tblGrid>
        <w:gridCol w:w="1223"/>
        <w:gridCol w:w="4910"/>
        <w:gridCol w:w="952"/>
        <w:gridCol w:w="692"/>
        <w:gridCol w:w="600"/>
        <w:gridCol w:w="780"/>
        <w:gridCol w:w="9"/>
        <w:gridCol w:w="1236"/>
        <w:gridCol w:w="9"/>
        <w:gridCol w:w="834"/>
        <w:gridCol w:w="1144"/>
        <w:gridCol w:w="911"/>
        <w:gridCol w:w="6"/>
        <w:gridCol w:w="1469"/>
        <w:gridCol w:w="6"/>
      </w:tblGrid>
      <w:tr w:rsidR="006E7463" w:rsidRPr="006E7463" w14:paraId="1D52F58A" w14:textId="77777777" w:rsidTr="006E7463">
        <w:trPr>
          <w:gridAfter w:val="1"/>
          <w:wAfter w:w="2" w:type="pct"/>
        </w:trPr>
        <w:tc>
          <w:tcPr>
            <w:tcW w:w="414" w:type="pct"/>
            <w:tcBorders>
              <w:top w:val="single" w:sz="4" w:space="0" w:color="auto"/>
              <w:left w:val="single" w:sz="4" w:space="0" w:color="auto"/>
              <w:bottom w:val="single" w:sz="4" w:space="0" w:color="auto"/>
              <w:right w:val="single" w:sz="4" w:space="0" w:color="auto"/>
            </w:tcBorders>
            <w:vAlign w:val="center"/>
          </w:tcPr>
          <w:p w14:paraId="7DCD2F1C" w14:textId="77777777" w:rsidR="006E7463" w:rsidRPr="006E7463" w:rsidRDefault="006E7463" w:rsidP="006E7463">
            <w:pPr>
              <w:widowControl w:val="0"/>
              <w:spacing w:after="0" w:line="240" w:lineRule="auto"/>
              <w:jc w:val="center"/>
              <w:rPr>
                <w:rFonts w:ascii="Times New Roman" w:hAnsi="Times New Roman"/>
                <w:bCs/>
                <w:sz w:val="24"/>
                <w:szCs w:val="24"/>
              </w:rPr>
            </w:pPr>
            <w:r w:rsidRPr="006E7463">
              <w:rPr>
                <w:rFonts w:ascii="Times New Roman" w:hAnsi="Times New Roman"/>
                <w:bCs/>
                <w:sz w:val="24"/>
                <w:szCs w:val="24"/>
              </w:rPr>
              <w:lastRenderedPageBreak/>
              <w:t>1</w:t>
            </w:r>
          </w:p>
        </w:tc>
        <w:tc>
          <w:tcPr>
            <w:tcW w:w="1661" w:type="pct"/>
            <w:tcBorders>
              <w:top w:val="single" w:sz="4" w:space="0" w:color="auto"/>
              <w:left w:val="nil"/>
              <w:bottom w:val="single" w:sz="4" w:space="0" w:color="auto"/>
              <w:right w:val="single" w:sz="4" w:space="0" w:color="auto"/>
            </w:tcBorders>
          </w:tcPr>
          <w:p w14:paraId="43954680" w14:textId="77777777" w:rsidR="006E7463" w:rsidRPr="006E7463" w:rsidRDefault="006E7463" w:rsidP="006E7463">
            <w:pPr>
              <w:widowControl w:val="0"/>
              <w:spacing w:after="0" w:line="240" w:lineRule="auto"/>
              <w:jc w:val="center"/>
              <w:rPr>
                <w:rFonts w:ascii="Times New Roman" w:hAnsi="Times New Roman"/>
                <w:bCs/>
                <w:sz w:val="24"/>
                <w:szCs w:val="24"/>
              </w:rPr>
            </w:pPr>
            <w:r w:rsidRPr="006E7463">
              <w:rPr>
                <w:rFonts w:ascii="Times New Roman" w:hAnsi="Times New Roman"/>
                <w:bCs/>
                <w:sz w:val="24"/>
                <w:szCs w:val="24"/>
              </w:rPr>
              <w:t>2</w:t>
            </w:r>
          </w:p>
        </w:tc>
        <w:tc>
          <w:tcPr>
            <w:tcW w:w="322" w:type="pct"/>
            <w:tcBorders>
              <w:top w:val="single" w:sz="4" w:space="0" w:color="auto"/>
              <w:left w:val="nil"/>
              <w:bottom w:val="single" w:sz="4" w:space="0" w:color="auto"/>
              <w:right w:val="single" w:sz="4" w:space="0" w:color="auto"/>
            </w:tcBorders>
            <w:vAlign w:val="center"/>
          </w:tcPr>
          <w:p w14:paraId="50BE63C2" w14:textId="77777777" w:rsidR="006E7463" w:rsidRPr="006E7463" w:rsidRDefault="006E7463" w:rsidP="006E7463">
            <w:pPr>
              <w:widowControl w:val="0"/>
              <w:spacing w:after="0" w:line="240" w:lineRule="auto"/>
              <w:jc w:val="center"/>
              <w:rPr>
                <w:rFonts w:ascii="Times New Roman" w:hAnsi="Times New Roman"/>
                <w:bCs/>
                <w:sz w:val="24"/>
                <w:szCs w:val="24"/>
              </w:rPr>
            </w:pPr>
            <w:r w:rsidRPr="006E7463">
              <w:rPr>
                <w:rFonts w:ascii="Times New Roman" w:hAnsi="Times New Roman"/>
                <w:bCs/>
                <w:sz w:val="24"/>
                <w:szCs w:val="24"/>
              </w:rPr>
              <w:t>3</w:t>
            </w:r>
          </w:p>
        </w:tc>
        <w:tc>
          <w:tcPr>
            <w:tcW w:w="234" w:type="pct"/>
            <w:tcBorders>
              <w:top w:val="single" w:sz="4" w:space="0" w:color="auto"/>
              <w:left w:val="nil"/>
              <w:bottom w:val="single" w:sz="4" w:space="0" w:color="auto"/>
              <w:right w:val="single" w:sz="4" w:space="0" w:color="auto"/>
            </w:tcBorders>
          </w:tcPr>
          <w:p w14:paraId="3305D95A" w14:textId="77777777" w:rsidR="006E7463" w:rsidRPr="006E7463" w:rsidRDefault="006E7463" w:rsidP="006E7463">
            <w:pPr>
              <w:spacing w:after="0"/>
              <w:jc w:val="center"/>
              <w:rPr>
                <w:rFonts w:ascii="Times New Roman" w:hAnsi="Times New Roman"/>
                <w:bCs/>
              </w:rPr>
            </w:pPr>
            <w:r w:rsidRPr="006E7463">
              <w:rPr>
                <w:rFonts w:ascii="Times New Roman" w:hAnsi="Times New Roman"/>
                <w:bCs/>
              </w:rPr>
              <w:t>4</w:t>
            </w:r>
          </w:p>
        </w:tc>
        <w:tc>
          <w:tcPr>
            <w:tcW w:w="203" w:type="pct"/>
            <w:tcBorders>
              <w:top w:val="single" w:sz="4" w:space="0" w:color="auto"/>
              <w:left w:val="nil"/>
              <w:bottom w:val="single" w:sz="4" w:space="0" w:color="auto"/>
              <w:right w:val="single" w:sz="4" w:space="0" w:color="auto"/>
            </w:tcBorders>
          </w:tcPr>
          <w:p w14:paraId="02701D4D" w14:textId="77777777" w:rsidR="006E7463" w:rsidRPr="006E7463" w:rsidRDefault="006E7463" w:rsidP="006E7463">
            <w:pPr>
              <w:spacing w:after="0"/>
              <w:jc w:val="center"/>
              <w:rPr>
                <w:rFonts w:ascii="Times New Roman" w:hAnsi="Times New Roman"/>
                <w:bCs/>
              </w:rPr>
            </w:pPr>
            <w:r w:rsidRPr="006E7463">
              <w:rPr>
                <w:rFonts w:ascii="Times New Roman" w:hAnsi="Times New Roman"/>
                <w:bCs/>
              </w:rPr>
              <w:t>5</w:t>
            </w:r>
          </w:p>
        </w:tc>
        <w:tc>
          <w:tcPr>
            <w:tcW w:w="264" w:type="pct"/>
            <w:tcBorders>
              <w:top w:val="single" w:sz="4" w:space="0" w:color="auto"/>
              <w:left w:val="nil"/>
              <w:bottom w:val="single" w:sz="4" w:space="0" w:color="auto"/>
              <w:right w:val="single" w:sz="4" w:space="0" w:color="auto"/>
            </w:tcBorders>
            <w:vAlign w:val="center"/>
          </w:tcPr>
          <w:p w14:paraId="2220D104" w14:textId="77777777" w:rsidR="006E7463" w:rsidRPr="006E7463" w:rsidRDefault="006E7463" w:rsidP="006E7463">
            <w:pPr>
              <w:widowControl w:val="0"/>
              <w:spacing w:after="0" w:line="240" w:lineRule="auto"/>
              <w:jc w:val="center"/>
              <w:rPr>
                <w:rFonts w:ascii="Times New Roman" w:hAnsi="Times New Roman"/>
                <w:bCs/>
                <w:sz w:val="24"/>
                <w:szCs w:val="24"/>
              </w:rPr>
            </w:pPr>
            <w:r w:rsidRPr="006E7463">
              <w:rPr>
                <w:rFonts w:ascii="Times New Roman" w:hAnsi="Times New Roman"/>
                <w:bCs/>
                <w:sz w:val="24"/>
                <w:szCs w:val="24"/>
              </w:rPr>
              <w:t>6</w:t>
            </w:r>
          </w:p>
        </w:tc>
        <w:tc>
          <w:tcPr>
            <w:tcW w:w="421" w:type="pct"/>
            <w:gridSpan w:val="2"/>
            <w:tcBorders>
              <w:top w:val="single" w:sz="4" w:space="0" w:color="auto"/>
              <w:left w:val="nil"/>
              <w:bottom w:val="single" w:sz="4" w:space="0" w:color="auto"/>
              <w:right w:val="single" w:sz="4" w:space="0" w:color="auto"/>
            </w:tcBorders>
            <w:noWrap/>
            <w:vAlign w:val="center"/>
          </w:tcPr>
          <w:p w14:paraId="5FFF4937" w14:textId="77777777" w:rsidR="006E7463" w:rsidRPr="006E7463" w:rsidRDefault="006E7463" w:rsidP="006E7463">
            <w:pPr>
              <w:widowControl w:val="0"/>
              <w:spacing w:after="0" w:line="240" w:lineRule="auto"/>
              <w:jc w:val="center"/>
              <w:rPr>
                <w:rFonts w:ascii="Times New Roman" w:hAnsi="Times New Roman"/>
                <w:bCs/>
                <w:sz w:val="24"/>
                <w:szCs w:val="24"/>
              </w:rPr>
            </w:pPr>
            <w:r w:rsidRPr="006E7463">
              <w:rPr>
                <w:rFonts w:ascii="Times New Roman" w:hAnsi="Times New Roman"/>
                <w:bCs/>
                <w:sz w:val="24"/>
                <w:szCs w:val="24"/>
              </w:rPr>
              <w:t>7</w:t>
            </w:r>
          </w:p>
        </w:tc>
        <w:tc>
          <w:tcPr>
            <w:tcW w:w="285" w:type="pct"/>
            <w:gridSpan w:val="2"/>
            <w:tcBorders>
              <w:top w:val="single" w:sz="4" w:space="0" w:color="auto"/>
              <w:left w:val="nil"/>
              <w:bottom w:val="single" w:sz="4" w:space="0" w:color="auto"/>
              <w:right w:val="single" w:sz="4" w:space="0" w:color="auto"/>
            </w:tcBorders>
            <w:noWrap/>
            <w:vAlign w:val="center"/>
          </w:tcPr>
          <w:p w14:paraId="5FA8ADC0" w14:textId="77777777" w:rsidR="006E7463" w:rsidRPr="006E7463" w:rsidRDefault="006E7463" w:rsidP="006E7463">
            <w:pPr>
              <w:widowControl w:val="0"/>
              <w:spacing w:after="0" w:line="240" w:lineRule="auto"/>
              <w:jc w:val="center"/>
              <w:rPr>
                <w:rFonts w:ascii="Times New Roman" w:hAnsi="Times New Roman"/>
                <w:bCs/>
                <w:sz w:val="24"/>
                <w:szCs w:val="24"/>
              </w:rPr>
            </w:pPr>
            <w:r w:rsidRPr="006E7463">
              <w:rPr>
                <w:rFonts w:ascii="Times New Roman" w:hAnsi="Times New Roman"/>
                <w:bCs/>
                <w:sz w:val="24"/>
                <w:szCs w:val="24"/>
              </w:rPr>
              <w:t>8</w:t>
            </w:r>
          </w:p>
        </w:tc>
        <w:tc>
          <w:tcPr>
            <w:tcW w:w="387" w:type="pct"/>
            <w:tcBorders>
              <w:top w:val="single" w:sz="4" w:space="0" w:color="auto"/>
              <w:left w:val="nil"/>
              <w:bottom w:val="single" w:sz="4" w:space="0" w:color="auto"/>
              <w:right w:val="single" w:sz="4" w:space="0" w:color="auto"/>
            </w:tcBorders>
            <w:vAlign w:val="center"/>
          </w:tcPr>
          <w:p w14:paraId="651E98BB" w14:textId="77777777" w:rsidR="006E7463" w:rsidRPr="006E7463" w:rsidRDefault="006E7463" w:rsidP="006E7463">
            <w:pPr>
              <w:widowControl w:val="0"/>
              <w:spacing w:after="0" w:line="240" w:lineRule="auto"/>
              <w:jc w:val="center"/>
              <w:rPr>
                <w:rFonts w:ascii="Times New Roman" w:hAnsi="Times New Roman"/>
                <w:bCs/>
                <w:sz w:val="24"/>
                <w:szCs w:val="24"/>
              </w:rPr>
            </w:pPr>
            <w:r w:rsidRPr="006E7463">
              <w:rPr>
                <w:rFonts w:ascii="Times New Roman" w:hAnsi="Times New Roman"/>
                <w:bCs/>
                <w:sz w:val="24"/>
                <w:szCs w:val="24"/>
              </w:rPr>
              <w:t>9</w:t>
            </w:r>
          </w:p>
        </w:tc>
        <w:tc>
          <w:tcPr>
            <w:tcW w:w="308" w:type="pct"/>
            <w:tcBorders>
              <w:top w:val="single" w:sz="4" w:space="0" w:color="auto"/>
              <w:left w:val="nil"/>
              <w:bottom w:val="single" w:sz="4" w:space="0" w:color="auto"/>
              <w:right w:val="single" w:sz="4" w:space="0" w:color="auto"/>
            </w:tcBorders>
            <w:vAlign w:val="center"/>
          </w:tcPr>
          <w:p w14:paraId="61D6330B" w14:textId="77777777" w:rsidR="006E7463" w:rsidRPr="006E7463" w:rsidRDefault="006E7463" w:rsidP="006E7463">
            <w:pPr>
              <w:widowControl w:val="0"/>
              <w:spacing w:after="0" w:line="240" w:lineRule="auto"/>
              <w:jc w:val="center"/>
              <w:rPr>
                <w:rFonts w:ascii="Times New Roman" w:hAnsi="Times New Roman"/>
                <w:bCs/>
                <w:sz w:val="24"/>
                <w:szCs w:val="24"/>
              </w:rPr>
            </w:pPr>
            <w:r w:rsidRPr="006E7463">
              <w:rPr>
                <w:rFonts w:ascii="Times New Roman" w:hAnsi="Times New Roman"/>
                <w:bCs/>
                <w:sz w:val="24"/>
                <w:szCs w:val="24"/>
              </w:rPr>
              <w:t>10</w:t>
            </w:r>
          </w:p>
        </w:tc>
        <w:tc>
          <w:tcPr>
            <w:tcW w:w="499" w:type="pct"/>
            <w:gridSpan w:val="2"/>
            <w:tcBorders>
              <w:top w:val="single" w:sz="4" w:space="0" w:color="auto"/>
              <w:left w:val="nil"/>
              <w:bottom w:val="single" w:sz="4" w:space="0" w:color="auto"/>
              <w:right w:val="single" w:sz="4" w:space="0" w:color="auto"/>
            </w:tcBorders>
            <w:noWrap/>
            <w:vAlign w:val="center"/>
          </w:tcPr>
          <w:p w14:paraId="71712986" w14:textId="77777777" w:rsidR="006E7463" w:rsidRPr="006E7463" w:rsidRDefault="006E7463" w:rsidP="006E7463">
            <w:pPr>
              <w:widowControl w:val="0"/>
              <w:spacing w:after="0" w:line="240" w:lineRule="auto"/>
              <w:jc w:val="center"/>
              <w:rPr>
                <w:rFonts w:ascii="Times New Roman" w:hAnsi="Times New Roman"/>
                <w:bCs/>
                <w:sz w:val="24"/>
                <w:szCs w:val="24"/>
              </w:rPr>
            </w:pPr>
            <w:r w:rsidRPr="006E7463">
              <w:rPr>
                <w:rFonts w:ascii="Times New Roman" w:hAnsi="Times New Roman"/>
                <w:bCs/>
                <w:sz w:val="24"/>
                <w:szCs w:val="24"/>
              </w:rPr>
              <w:t>11</w:t>
            </w:r>
          </w:p>
        </w:tc>
      </w:tr>
      <w:tr w:rsidR="00ED65EE" w:rsidRPr="001818EA" w14:paraId="5C5A381D" w14:textId="77777777" w:rsidTr="006E7463">
        <w:trPr>
          <w:gridAfter w:val="1"/>
          <w:wAfter w:w="2" w:type="pct"/>
        </w:trPr>
        <w:tc>
          <w:tcPr>
            <w:tcW w:w="414" w:type="pct"/>
            <w:tcBorders>
              <w:top w:val="single" w:sz="4" w:space="0" w:color="auto"/>
              <w:left w:val="single" w:sz="4" w:space="0" w:color="auto"/>
              <w:bottom w:val="single" w:sz="4" w:space="0" w:color="auto"/>
              <w:right w:val="single" w:sz="4" w:space="0" w:color="auto"/>
            </w:tcBorders>
            <w:vAlign w:val="center"/>
          </w:tcPr>
          <w:p w14:paraId="12A26C5A" w14:textId="77777777" w:rsidR="00ED65EE" w:rsidRPr="001818EA" w:rsidRDefault="00ED65EE" w:rsidP="00ED65EE">
            <w:pPr>
              <w:widowControl w:val="0"/>
              <w:spacing w:after="0" w:line="240" w:lineRule="auto"/>
              <w:rPr>
                <w:rFonts w:ascii="Times New Roman" w:hAnsi="Times New Roman"/>
                <w:b/>
                <w:bCs/>
                <w:sz w:val="24"/>
                <w:szCs w:val="24"/>
              </w:rPr>
            </w:pPr>
            <w:r w:rsidRPr="001818EA">
              <w:rPr>
                <w:rFonts w:ascii="Times New Roman" w:hAnsi="Times New Roman"/>
                <w:b/>
                <w:bCs/>
                <w:sz w:val="24"/>
                <w:szCs w:val="24"/>
              </w:rPr>
              <w:t>ПМ. 02</w:t>
            </w:r>
          </w:p>
        </w:tc>
        <w:tc>
          <w:tcPr>
            <w:tcW w:w="1661" w:type="pct"/>
            <w:tcBorders>
              <w:top w:val="single" w:sz="4" w:space="0" w:color="auto"/>
              <w:left w:val="nil"/>
              <w:bottom w:val="single" w:sz="4" w:space="0" w:color="auto"/>
              <w:right w:val="single" w:sz="4" w:space="0" w:color="auto"/>
            </w:tcBorders>
          </w:tcPr>
          <w:p w14:paraId="7C237B87" w14:textId="77777777" w:rsidR="00ED65EE" w:rsidRPr="001818EA" w:rsidRDefault="00ED65EE" w:rsidP="00ED65EE">
            <w:pPr>
              <w:widowControl w:val="0"/>
              <w:spacing w:after="0" w:line="240" w:lineRule="auto"/>
              <w:rPr>
                <w:rFonts w:ascii="Times New Roman" w:hAnsi="Times New Roman"/>
                <w:b/>
                <w:bCs/>
                <w:sz w:val="24"/>
                <w:szCs w:val="24"/>
              </w:rPr>
            </w:pPr>
            <w:r w:rsidRPr="001818EA">
              <w:rPr>
                <w:rFonts w:ascii="Times New Roman" w:hAnsi="Times New Roman"/>
                <w:b/>
                <w:bCs/>
                <w:sz w:val="24"/>
                <w:szCs w:val="24"/>
              </w:rPr>
              <w:t>Контроль технологических процессов изготовления различных видов печатной продукции</w:t>
            </w:r>
          </w:p>
        </w:tc>
        <w:tc>
          <w:tcPr>
            <w:tcW w:w="322" w:type="pct"/>
            <w:tcBorders>
              <w:top w:val="single" w:sz="4" w:space="0" w:color="auto"/>
              <w:left w:val="nil"/>
              <w:bottom w:val="single" w:sz="4" w:space="0" w:color="auto"/>
              <w:right w:val="single" w:sz="4" w:space="0" w:color="auto"/>
            </w:tcBorders>
            <w:vAlign w:val="center"/>
          </w:tcPr>
          <w:p w14:paraId="7846EB24" w14:textId="77777777" w:rsidR="00ED65EE" w:rsidRPr="001818EA" w:rsidRDefault="00ED65EE" w:rsidP="00ED65EE">
            <w:pPr>
              <w:widowControl w:val="0"/>
              <w:spacing w:after="0" w:line="240" w:lineRule="auto"/>
              <w:jc w:val="center"/>
              <w:rPr>
                <w:rFonts w:ascii="Times New Roman" w:hAnsi="Times New Roman"/>
                <w:b/>
                <w:bCs/>
                <w:sz w:val="24"/>
                <w:szCs w:val="24"/>
              </w:rPr>
            </w:pPr>
            <w:r w:rsidRPr="001818EA">
              <w:rPr>
                <w:rFonts w:ascii="Times New Roman" w:hAnsi="Times New Roman"/>
                <w:b/>
                <w:bCs/>
                <w:sz w:val="24"/>
                <w:szCs w:val="24"/>
              </w:rPr>
              <w:t>248</w:t>
            </w:r>
          </w:p>
        </w:tc>
        <w:tc>
          <w:tcPr>
            <w:tcW w:w="234" w:type="pct"/>
            <w:tcBorders>
              <w:top w:val="single" w:sz="4" w:space="0" w:color="auto"/>
              <w:left w:val="nil"/>
              <w:bottom w:val="single" w:sz="4" w:space="0" w:color="auto"/>
              <w:right w:val="single" w:sz="4" w:space="0" w:color="auto"/>
            </w:tcBorders>
          </w:tcPr>
          <w:p w14:paraId="53B7C315" w14:textId="77777777" w:rsidR="006703E9" w:rsidRPr="006703E9" w:rsidRDefault="006703E9" w:rsidP="006703E9">
            <w:pPr>
              <w:spacing w:after="0"/>
              <w:jc w:val="center"/>
              <w:rPr>
                <w:rFonts w:ascii="Times New Roman" w:hAnsi="Times New Roman"/>
                <w:b/>
                <w:bCs/>
                <w:color w:val="000000" w:themeColor="text1"/>
              </w:rPr>
            </w:pPr>
          </w:p>
          <w:p w14:paraId="4BC3D1F9" w14:textId="77777777" w:rsidR="00ED65EE" w:rsidRPr="006703E9" w:rsidRDefault="006703E9" w:rsidP="006703E9">
            <w:pPr>
              <w:spacing w:after="0"/>
              <w:jc w:val="center"/>
              <w:rPr>
                <w:rFonts w:ascii="Times New Roman" w:hAnsi="Times New Roman"/>
                <w:b/>
                <w:bCs/>
                <w:color w:val="000000" w:themeColor="text1"/>
              </w:rPr>
            </w:pPr>
            <w:r w:rsidRPr="006703E9">
              <w:rPr>
                <w:rFonts w:ascii="Times New Roman" w:hAnsi="Times New Roman"/>
                <w:b/>
                <w:bCs/>
                <w:color w:val="000000" w:themeColor="text1"/>
              </w:rPr>
              <w:t>92</w:t>
            </w:r>
          </w:p>
        </w:tc>
        <w:tc>
          <w:tcPr>
            <w:tcW w:w="203" w:type="pct"/>
            <w:tcBorders>
              <w:top w:val="single" w:sz="4" w:space="0" w:color="auto"/>
              <w:left w:val="nil"/>
              <w:bottom w:val="single" w:sz="4" w:space="0" w:color="auto"/>
              <w:right w:val="single" w:sz="4" w:space="0" w:color="auto"/>
            </w:tcBorders>
          </w:tcPr>
          <w:p w14:paraId="325B1307" w14:textId="77777777" w:rsidR="006703E9" w:rsidRPr="006703E9" w:rsidRDefault="006703E9" w:rsidP="006703E9">
            <w:pPr>
              <w:spacing w:after="0"/>
              <w:jc w:val="center"/>
              <w:rPr>
                <w:b/>
                <w:bCs/>
                <w:color w:val="000000" w:themeColor="text1"/>
              </w:rPr>
            </w:pPr>
          </w:p>
          <w:p w14:paraId="6AF5B7A7" w14:textId="77777777" w:rsidR="00ED65EE" w:rsidRPr="006703E9" w:rsidRDefault="006703E9" w:rsidP="006703E9">
            <w:pPr>
              <w:spacing w:after="0"/>
              <w:jc w:val="center"/>
              <w:rPr>
                <w:b/>
                <w:bCs/>
                <w:color w:val="000000" w:themeColor="text1"/>
              </w:rPr>
            </w:pPr>
            <w:r w:rsidRPr="006703E9">
              <w:rPr>
                <w:b/>
                <w:bCs/>
                <w:color w:val="000000" w:themeColor="text1"/>
              </w:rPr>
              <w:t>12</w:t>
            </w:r>
          </w:p>
        </w:tc>
        <w:tc>
          <w:tcPr>
            <w:tcW w:w="264" w:type="pct"/>
            <w:tcBorders>
              <w:top w:val="single" w:sz="4" w:space="0" w:color="auto"/>
              <w:left w:val="nil"/>
              <w:bottom w:val="single" w:sz="4" w:space="0" w:color="auto"/>
              <w:right w:val="single" w:sz="4" w:space="0" w:color="auto"/>
            </w:tcBorders>
            <w:vAlign w:val="center"/>
          </w:tcPr>
          <w:p w14:paraId="6F935FC6" w14:textId="77777777" w:rsidR="00ED65EE" w:rsidRPr="001818EA" w:rsidRDefault="00ED65EE" w:rsidP="00ED65EE">
            <w:pPr>
              <w:widowControl w:val="0"/>
              <w:spacing w:after="0" w:line="240" w:lineRule="auto"/>
              <w:jc w:val="center"/>
              <w:rPr>
                <w:rFonts w:ascii="Times New Roman" w:hAnsi="Times New Roman"/>
                <w:b/>
                <w:bCs/>
                <w:sz w:val="24"/>
                <w:szCs w:val="24"/>
              </w:rPr>
            </w:pPr>
            <w:r w:rsidRPr="001818EA">
              <w:rPr>
                <w:rFonts w:ascii="Times New Roman" w:hAnsi="Times New Roman"/>
                <w:b/>
                <w:bCs/>
                <w:sz w:val="24"/>
                <w:szCs w:val="24"/>
              </w:rPr>
              <w:t>170</w:t>
            </w:r>
          </w:p>
        </w:tc>
        <w:tc>
          <w:tcPr>
            <w:tcW w:w="421" w:type="pct"/>
            <w:gridSpan w:val="2"/>
            <w:tcBorders>
              <w:top w:val="single" w:sz="4" w:space="0" w:color="auto"/>
              <w:left w:val="nil"/>
              <w:bottom w:val="single" w:sz="4" w:space="0" w:color="auto"/>
              <w:right w:val="single" w:sz="4" w:space="0" w:color="auto"/>
            </w:tcBorders>
            <w:noWrap/>
            <w:vAlign w:val="center"/>
          </w:tcPr>
          <w:p w14:paraId="03CE3488" w14:textId="77777777" w:rsidR="00ED65EE" w:rsidRPr="001818EA" w:rsidRDefault="00ED65EE" w:rsidP="00ED65EE">
            <w:pPr>
              <w:widowControl w:val="0"/>
              <w:spacing w:after="0" w:line="240" w:lineRule="auto"/>
              <w:jc w:val="center"/>
              <w:rPr>
                <w:rFonts w:ascii="Times New Roman" w:hAnsi="Times New Roman"/>
                <w:b/>
                <w:bCs/>
                <w:sz w:val="24"/>
                <w:szCs w:val="24"/>
              </w:rPr>
            </w:pPr>
            <w:r w:rsidRPr="001818EA">
              <w:rPr>
                <w:rFonts w:ascii="Times New Roman" w:hAnsi="Times New Roman"/>
                <w:b/>
                <w:bCs/>
                <w:sz w:val="24"/>
                <w:szCs w:val="24"/>
              </w:rPr>
              <w:t>44</w:t>
            </w:r>
          </w:p>
        </w:tc>
        <w:tc>
          <w:tcPr>
            <w:tcW w:w="285" w:type="pct"/>
            <w:gridSpan w:val="2"/>
            <w:tcBorders>
              <w:top w:val="single" w:sz="4" w:space="0" w:color="auto"/>
              <w:left w:val="nil"/>
              <w:bottom w:val="single" w:sz="4" w:space="0" w:color="auto"/>
              <w:right w:val="single" w:sz="4" w:space="0" w:color="auto"/>
            </w:tcBorders>
            <w:noWrap/>
            <w:vAlign w:val="center"/>
          </w:tcPr>
          <w:p w14:paraId="18C1F3CA" w14:textId="77777777" w:rsidR="00ED65EE" w:rsidRPr="001818EA" w:rsidRDefault="00ED65EE" w:rsidP="00ED65EE">
            <w:pPr>
              <w:widowControl w:val="0"/>
              <w:spacing w:after="0" w:line="240" w:lineRule="auto"/>
              <w:jc w:val="center"/>
              <w:rPr>
                <w:rFonts w:ascii="Times New Roman" w:hAnsi="Times New Roman"/>
                <w:b/>
                <w:bCs/>
                <w:sz w:val="24"/>
                <w:szCs w:val="24"/>
              </w:rPr>
            </w:pPr>
            <w:r w:rsidRPr="001818EA">
              <w:rPr>
                <w:rFonts w:ascii="Times New Roman" w:hAnsi="Times New Roman"/>
                <w:b/>
                <w:bCs/>
                <w:sz w:val="24"/>
                <w:szCs w:val="24"/>
              </w:rPr>
              <w:t>-</w:t>
            </w:r>
          </w:p>
        </w:tc>
        <w:tc>
          <w:tcPr>
            <w:tcW w:w="387" w:type="pct"/>
            <w:tcBorders>
              <w:top w:val="single" w:sz="4" w:space="0" w:color="auto"/>
              <w:left w:val="nil"/>
              <w:bottom w:val="single" w:sz="4" w:space="0" w:color="auto"/>
              <w:right w:val="single" w:sz="4" w:space="0" w:color="auto"/>
            </w:tcBorders>
            <w:vAlign w:val="center"/>
          </w:tcPr>
          <w:p w14:paraId="63B25091" w14:textId="77777777" w:rsidR="00ED65EE" w:rsidRPr="001818EA" w:rsidRDefault="00ED65EE" w:rsidP="00ED65EE">
            <w:pPr>
              <w:widowControl w:val="0"/>
              <w:spacing w:after="0" w:line="240" w:lineRule="auto"/>
              <w:jc w:val="center"/>
              <w:rPr>
                <w:rFonts w:ascii="Times New Roman" w:hAnsi="Times New Roman"/>
                <w:b/>
                <w:bCs/>
                <w:sz w:val="24"/>
                <w:szCs w:val="24"/>
              </w:rPr>
            </w:pPr>
            <w:r w:rsidRPr="001818EA">
              <w:rPr>
                <w:rFonts w:ascii="Times New Roman" w:hAnsi="Times New Roman"/>
                <w:b/>
                <w:bCs/>
                <w:sz w:val="24"/>
                <w:szCs w:val="24"/>
              </w:rPr>
              <w:t>72</w:t>
            </w:r>
          </w:p>
        </w:tc>
        <w:tc>
          <w:tcPr>
            <w:tcW w:w="308" w:type="pct"/>
            <w:tcBorders>
              <w:top w:val="single" w:sz="4" w:space="0" w:color="auto"/>
              <w:left w:val="nil"/>
              <w:bottom w:val="single" w:sz="4" w:space="0" w:color="auto"/>
              <w:right w:val="single" w:sz="4" w:space="0" w:color="auto"/>
            </w:tcBorders>
            <w:vAlign w:val="center"/>
          </w:tcPr>
          <w:p w14:paraId="4AC9AFC1" w14:textId="77777777" w:rsidR="00ED65EE" w:rsidRPr="001818EA" w:rsidRDefault="00ED65EE" w:rsidP="00ED65EE">
            <w:pPr>
              <w:widowControl w:val="0"/>
              <w:spacing w:after="0" w:line="240" w:lineRule="auto"/>
              <w:jc w:val="center"/>
              <w:rPr>
                <w:rFonts w:ascii="Times New Roman" w:hAnsi="Times New Roman"/>
                <w:b/>
                <w:bCs/>
                <w:sz w:val="24"/>
                <w:szCs w:val="24"/>
              </w:rPr>
            </w:pPr>
          </w:p>
        </w:tc>
        <w:tc>
          <w:tcPr>
            <w:tcW w:w="499" w:type="pct"/>
            <w:gridSpan w:val="2"/>
            <w:tcBorders>
              <w:top w:val="single" w:sz="4" w:space="0" w:color="auto"/>
              <w:left w:val="nil"/>
              <w:bottom w:val="single" w:sz="4" w:space="0" w:color="auto"/>
              <w:right w:val="single" w:sz="4" w:space="0" w:color="auto"/>
            </w:tcBorders>
            <w:noWrap/>
            <w:vAlign w:val="center"/>
          </w:tcPr>
          <w:p w14:paraId="36685A3A" w14:textId="77777777" w:rsidR="00ED65EE" w:rsidRPr="001818EA" w:rsidRDefault="00ED65EE" w:rsidP="00ED65EE">
            <w:pPr>
              <w:widowControl w:val="0"/>
              <w:spacing w:after="0" w:line="240" w:lineRule="auto"/>
              <w:jc w:val="center"/>
              <w:rPr>
                <w:rFonts w:ascii="Times New Roman" w:hAnsi="Times New Roman"/>
                <w:b/>
                <w:bCs/>
                <w:sz w:val="24"/>
                <w:szCs w:val="24"/>
              </w:rPr>
            </w:pPr>
          </w:p>
        </w:tc>
      </w:tr>
      <w:tr w:rsidR="00ED65EE" w:rsidRPr="001818EA" w14:paraId="03BD2760" w14:textId="77777777" w:rsidTr="006E7463">
        <w:trPr>
          <w:gridAfter w:val="1"/>
          <w:wAfter w:w="2" w:type="pct"/>
        </w:trPr>
        <w:tc>
          <w:tcPr>
            <w:tcW w:w="414" w:type="pct"/>
            <w:tcBorders>
              <w:top w:val="nil"/>
              <w:left w:val="single" w:sz="4" w:space="0" w:color="auto"/>
              <w:bottom w:val="single" w:sz="4" w:space="0" w:color="auto"/>
              <w:right w:val="single" w:sz="4" w:space="0" w:color="auto"/>
            </w:tcBorders>
            <w:vAlign w:val="center"/>
          </w:tcPr>
          <w:p w14:paraId="0C279099" w14:textId="77777777" w:rsidR="00ED65EE" w:rsidRPr="001818EA" w:rsidRDefault="00ED65EE" w:rsidP="00ED65EE">
            <w:pPr>
              <w:widowControl w:val="0"/>
              <w:spacing w:after="0" w:line="240" w:lineRule="auto"/>
              <w:rPr>
                <w:rFonts w:ascii="Times New Roman" w:hAnsi="Times New Roman"/>
                <w:bCs/>
                <w:iCs/>
                <w:sz w:val="24"/>
                <w:szCs w:val="24"/>
              </w:rPr>
            </w:pPr>
            <w:r w:rsidRPr="001818EA">
              <w:rPr>
                <w:rFonts w:ascii="Times New Roman" w:hAnsi="Times New Roman"/>
                <w:bCs/>
                <w:iCs/>
                <w:sz w:val="24"/>
                <w:szCs w:val="24"/>
              </w:rPr>
              <w:t>МДК 02.01</w:t>
            </w:r>
          </w:p>
        </w:tc>
        <w:tc>
          <w:tcPr>
            <w:tcW w:w="1661" w:type="pct"/>
            <w:tcBorders>
              <w:top w:val="nil"/>
              <w:left w:val="nil"/>
              <w:bottom w:val="single" w:sz="4" w:space="0" w:color="auto"/>
              <w:right w:val="single" w:sz="4" w:space="0" w:color="auto"/>
            </w:tcBorders>
          </w:tcPr>
          <w:p w14:paraId="64E2EBD0" w14:textId="77777777" w:rsidR="00ED65EE" w:rsidRPr="001818EA" w:rsidRDefault="00ED65EE" w:rsidP="00ED65EE">
            <w:pPr>
              <w:widowControl w:val="0"/>
              <w:spacing w:after="0" w:line="240" w:lineRule="auto"/>
              <w:rPr>
                <w:rFonts w:ascii="Times New Roman" w:hAnsi="Times New Roman"/>
                <w:bCs/>
                <w:iCs/>
                <w:sz w:val="24"/>
                <w:szCs w:val="24"/>
              </w:rPr>
            </w:pPr>
            <w:r w:rsidRPr="001818EA">
              <w:rPr>
                <w:rFonts w:ascii="Times New Roman" w:hAnsi="Times New Roman"/>
                <w:bCs/>
                <w:iCs/>
                <w:sz w:val="24"/>
                <w:szCs w:val="24"/>
              </w:rPr>
              <w:t>Контроль параметров процесса изготовления печатной продукции</w:t>
            </w:r>
          </w:p>
        </w:tc>
        <w:tc>
          <w:tcPr>
            <w:tcW w:w="322" w:type="pct"/>
            <w:tcBorders>
              <w:top w:val="nil"/>
              <w:left w:val="nil"/>
              <w:bottom w:val="single" w:sz="4" w:space="0" w:color="auto"/>
              <w:right w:val="single" w:sz="4" w:space="0" w:color="auto"/>
            </w:tcBorders>
            <w:vAlign w:val="center"/>
          </w:tcPr>
          <w:p w14:paraId="707D672C" w14:textId="77777777" w:rsidR="00ED65EE" w:rsidRPr="001818EA" w:rsidRDefault="00ED65EE" w:rsidP="00ED65EE">
            <w:pPr>
              <w:widowControl w:val="0"/>
              <w:spacing w:after="0" w:line="240" w:lineRule="auto"/>
              <w:jc w:val="center"/>
              <w:rPr>
                <w:rFonts w:ascii="Times New Roman" w:hAnsi="Times New Roman"/>
                <w:b/>
                <w:bCs/>
                <w:iCs/>
                <w:sz w:val="24"/>
                <w:szCs w:val="24"/>
              </w:rPr>
            </w:pPr>
            <w:r w:rsidRPr="001818EA">
              <w:rPr>
                <w:rFonts w:ascii="Times New Roman" w:hAnsi="Times New Roman"/>
                <w:b/>
                <w:bCs/>
                <w:iCs/>
                <w:sz w:val="24"/>
                <w:szCs w:val="24"/>
              </w:rPr>
              <w:t>170</w:t>
            </w:r>
          </w:p>
        </w:tc>
        <w:tc>
          <w:tcPr>
            <w:tcW w:w="234" w:type="pct"/>
            <w:tcBorders>
              <w:top w:val="nil"/>
              <w:left w:val="nil"/>
              <w:bottom w:val="single" w:sz="4" w:space="0" w:color="auto"/>
              <w:right w:val="single" w:sz="4" w:space="0" w:color="auto"/>
            </w:tcBorders>
          </w:tcPr>
          <w:p w14:paraId="15EBF04F" w14:textId="77777777" w:rsidR="00ED65EE" w:rsidRPr="006703E9" w:rsidRDefault="006703E9" w:rsidP="006703E9">
            <w:pPr>
              <w:spacing w:after="0"/>
              <w:jc w:val="center"/>
              <w:rPr>
                <w:rFonts w:ascii="Times New Roman" w:hAnsi="Times New Roman"/>
                <w:b/>
                <w:bCs/>
                <w:color w:val="000000" w:themeColor="text1"/>
              </w:rPr>
            </w:pPr>
            <w:r w:rsidRPr="006703E9">
              <w:rPr>
                <w:rFonts w:ascii="Times New Roman" w:hAnsi="Times New Roman"/>
                <w:b/>
                <w:bCs/>
                <w:color w:val="000000" w:themeColor="text1"/>
              </w:rPr>
              <w:t>20</w:t>
            </w:r>
          </w:p>
        </w:tc>
        <w:tc>
          <w:tcPr>
            <w:tcW w:w="203" w:type="pct"/>
            <w:tcBorders>
              <w:top w:val="nil"/>
              <w:left w:val="nil"/>
              <w:bottom w:val="single" w:sz="4" w:space="0" w:color="auto"/>
              <w:right w:val="single" w:sz="4" w:space="0" w:color="auto"/>
            </w:tcBorders>
          </w:tcPr>
          <w:p w14:paraId="176EBAC7" w14:textId="77777777" w:rsidR="00ED65EE" w:rsidRPr="006703E9" w:rsidRDefault="006703E9" w:rsidP="006703E9">
            <w:pPr>
              <w:spacing w:after="0"/>
              <w:jc w:val="center"/>
              <w:rPr>
                <w:b/>
                <w:bCs/>
                <w:color w:val="000000" w:themeColor="text1"/>
              </w:rPr>
            </w:pPr>
            <w:r w:rsidRPr="006703E9">
              <w:rPr>
                <w:b/>
                <w:bCs/>
                <w:color w:val="000000" w:themeColor="text1"/>
              </w:rPr>
              <w:t>6</w:t>
            </w:r>
          </w:p>
        </w:tc>
        <w:tc>
          <w:tcPr>
            <w:tcW w:w="264" w:type="pct"/>
            <w:tcBorders>
              <w:top w:val="nil"/>
              <w:left w:val="nil"/>
              <w:bottom w:val="single" w:sz="4" w:space="0" w:color="auto"/>
              <w:right w:val="single" w:sz="4" w:space="0" w:color="auto"/>
            </w:tcBorders>
            <w:vAlign w:val="center"/>
          </w:tcPr>
          <w:p w14:paraId="0E0020FD" w14:textId="77777777" w:rsidR="00ED65EE" w:rsidRPr="001818EA" w:rsidRDefault="00ED65EE" w:rsidP="00ED65EE">
            <w:pPr>
              <w:widowControl w:val="0"/>
              <w:spacing w:after="0" w:line="240" w:lineRule="auto"/>
              <w:jc w:val="center"/>
              <w:rPr>
                <w:rFonts w:ascii="Times New Roman" w:hAnsi="Times New Roman"/>
                <w:b/>
                <w:bCs/>
                <w:iCs/>
                <w:sz w:val="24"/>
                <w:szCs w:val="24"/>
              </w:rPr>
            </w:pPr>
            <w:r w:rsidRPr="001818EA">
              <w:rPr>
                <w:rFonts w:ascii="Times New Roman" w:hAnsi="Times New Roman"/>
                <w:b/>
                <w:bCs/>
                <w:iCs/>
                <w:sz w:val="24"/>
                <w:szCs w:val="24"/>
              </w:rPr>
              <w:t>170</w:t>
            </w:r>
          </w:p>
        </w:tc>
        <w:tc>
          <w:tcPr>
            <w:tcW w:w="421" w:type="pct"/>
            <w:gridSpan w:val="2"/>
            <w:tcBorders>
              <w:top w:val="nil"/>
              <w:left w:val="nil"/>
              <w:bottom w:val="single" w:sz="4" w:space="0" w:color="auto"/>
              <w:right w:val="single" w:sz="4" w:space="0" w:color="auto"/>
            </w:tcBorders>
            <w:noWrap/>
            <w:vAlign w:val="center"/>
          </w:tcPr>
          <w:p w14:paraId="35FE4255" w14:textId="77777777" w:rsidR="00ED65EE" w:rsidRPr="001818EA" w:rsidRDefault="00ED65EE" w:rsidP="00ED65EE">
            <w:pPr>
              <w:widowControl w:val="0"/>
              <w:spacing w:after="0" w:line="240" w:lineRule="auto"/>
              <w:jc w:val="center"/>
              <w:rPr>
                <w:rFonts w:ascii="Times New Roman" w:hAnsi="Times New Roman"/>
                <w:b/>
                <w:bCs/>
                <w:iCs/>
                <w:sz w:val="24"/>
                <w:szCs w:val="24"/>
              </w:rPr>
            </w:pPr>
            <w:r w:rsidRPr="001818EA">
              <w:rPr>
                <w:rFonts w:ascii="Times New Roman" w:hAnsi="Times New Roman"/>
                <w:b/>
                <w:bCs/>
                <w:iCs/>
                <w:sz w:val="24"/>
                <w:szCs w:val="24"/>
              </w:rPr>
              <w:t>44</w:t>
            </w:r>
          </w:p>
        </w:tc>
        <w:tc>
          <w:tcPr>
            <w:tcW w:w="285" w:type="pct"/>
            <w:gridSpan w:val="2"/>
            <w:tcBorders>
              <w:top w:val="nil"/>
              <w:left w:val="nil"/>
              <w:bottom w:val="single" w:sz="4" w:space="0" w:color="auto"/>
              <w:right w:val="single" w:sz="4" w:space="0" w:color="auto"/>
            </w:tcBorders>
            <w:noWrap/>
            <w:vAlign w:val="center"/>
          </w:tcPr>
          <w:p w14:paraId="76438819" w14:textId="77777777" w:rsidR="00ED65EE" w:rsidRPr="001818EA" w:rsidRDefault="00ED65EE" w:rsidP="00ED65EE">
            <w:pPr>
              <w:widowControl w:val="0"/>
              <w:spacing w:after="0" w:line="240" w:lineRule="auto"/>
              <w:jc w:val="center"/>
              <w:rPr>
                <w:rFonts w:ascii="Times New Roman" w:hAnsi="Times New Roman"/>
                <w:b/>
                <w:bCs/>
                <w:iCs/>
                <w:sz w:val="24"/>
                <w:szCs w:val="24"/>
              </w:rPr>
            </w:pPr>
            <w:r w:rsidRPr="001818EA">
              <w:rPr>
                <w:rFonts w:ascii="Times New Roman" w:hAnsi="Times New Roman"/>
                <w:b/>
                <w:bCs/>
                <w:iCs/>
                <w:sz w:val="24"/>
                <w:szCs w:val="24"/>
              </w:rPr>
              <w:t>-</w:t>
            </w:r>
          </w:p>
        </w:tc>
        <w:tc>
          <w:tcPr>
            <w:tcW w:w="387" w:type="pct"/>
            <w:tcBorders>
              <w:top w:val="nil"/>
              <w:left w:val="nil"/>
              <w:bottom w:val="single" w:sz="4" w:space="0" w:color="auto"/>
              <w:right w:val="single" w:sz="4" w:space="0" w:color="auto"/>
            </w:tcBorders>
            <w:vAlign w:val="center"/>
          </w:tcPr>
          <w:p w14:paraId="17C92364" w14:textId="77777777" w:rsidR="00ED65EE" w:rsidRPr="001818EA" w:rsidRDefault="00ED65EE" w:rsidP="00ED65EE">
            <w:pPr>
              <w:widowControl w:val="0"/>
              <w:spacing w:after="0" w:line="240" w:lineRule="auto"/>
              <w:rPr>
                <w:rFonts w:ascii="Times New Roman" w:hAnsi="Times New Roman"/>
                <w:b/>
                <w:bCs/>
                <w:iCs/>
                <w:sz w:val="24"/>
                <w:szCs w:val="24"/>
              </w:rPr>
            </w:pPr>
          </w:p>
        </w:tc>
        <w:tc>
          <w:tcPr>
            <w:tcW w:w="308" w:type="pct"/>
            <w:tcBorders>
              <w:top w:val="nil"/>
              <w:left w:val="nil"/>
              <w:bottom w:val="single" w:sz="4" w:space="0" w:color="auto"/>
              <w:right w:val="single" w:sz="4" w:space="0" w:color="auto"/>
            </w:tcBorders>
            <w:vAlign w:val="center"/>
          </w:tcPr>
          <w:p w14:paraId="1A5F73FE" w14:textId="77777777" w:rsidR="00ED65EE" w:rsidRPr="001818EA" w:rsidRDefault="00ED65EE" w:rsidP="00ED65EE">
            <w:pPr>
              <w:widowControl w:val="0"/>
              <w:spacing w:after="0" w:line="240" w:lineRule="auto"/>
              <w:jc w:val="center"/>
              <w:rPr>
                <w:rFonts w:ascii="Times New Roman" w:hAnsi="Times New Roman"/>
                <w:b/>
                <w:bCs/>
                <w:iCs/>
                <w:sz w:val="24"/>
                <w:szCs w:val="24"/>
              </w:rPr>
            </w:pPr>
          </w:p>
        </w:tc>
        <w:tc>
          <w:tcPr>
            <w:tcW w:w="499" w:type="pct"/>
            <w:gridSpan w:val="2"/>
            <w:tcBorders>
              <w:top w:val="nil"/>
              <w:left w:val="nil"/>
              <w:bottom w:val="single" w:sz="4" w:space="0" w:color="auto"/>
              <w:right w:val="single" w:sz="4" w:space="0" w:color="auto"/>
            </w:tcBorders>
            <w:noWrap/>
            <w:vAlign w:val="center"/>
          </w:tcPr>
          <w:p w14:paraId="5AF1A7BF" w14:textId="77777777" w:rsidR="00ED65EE" w:rsidRPr="001818EA" w:rsidRDefault="00ED65EE" w:rsidP="00ED65EE">
            <w:pPr>
              <w:widowControl w:val="0"/>
              <w:spacing w:after="0" w:line="240" w:lineRule="auto"/>
              <w:jc w:val="center"/>
              <w:rPr>
                <w:rFonts w:ascii="Times New Roman" w:hAnsi="Times New Roman"/>
                <w:b/>
                <w:bCs/>
                <w:iCs/>
                <w:sz w:val="24"/>
                <w:szCs w:val="24"/>
              </w:rPr>
            </w:pPr>
          </w:p>
        </w:tc>
      </w:tr>
      <w:tr w:rsidR="006E7463" w:rsidRPr="001818EA" w14:paraId="195629FF" w14:textId="77777777" w:rsidTr="006E7463">
        <w:trPr>
          <w:gridAfter w:val="1"/>
          <w:wAfter w:w="2" w:type="pct"/>
        </w:trPr>
        <w:tc>
          <w:tcPr>
            <w:tcW w:w="414" w:type="pct"/>
            <w:tcBorders>
              <w:top w:val="nil"/>
              <w:left w:val="single" w:sz="4" w:space="0" w:color="auto"/>
              <w:bottom w:val="single" w:sz="4" w:space="0" w:color="auto"/>
              <w:right w:val="single" w:sz="4" w:space="0" w:color="auto"/>
            </w:tcBorders>
            <w:vAlign w:val="center"/>
          </w:tcPr>
          <w:p w14:paraId="0A9C5150" w14:textId="77777777" w:rsidR="00ED65EE" w:rsidRPr="001818EA" w:rsidRDefault="00ED65EE" w:rsidP="00ED65EE">
            <w:pPr>
              <w:widowControl w:val="0"/>
              <w:spacing w:after="0" w:line="240" w:lineRule="auto"/>
              <w:rPr>
                <w:rFonts w:ascii="Times New Roman" w:hAnsi="Times New Roman"/>
                <w:bCs/>
                <w:sz w:val="24"/>
                <w:szCs w:val="24"/>
              </w:rPr>
            </w:pPr>
            <w:r w:rsidRPr="001818EA">
              <w:rPr>
                <w:rFonts w:ascii="Times New Roman" w:hAnsi="Times New Roman"/>
                <w:bCs/>
                <w:sz w:val="24"/>
                <w:szCs w:val="24"/>
              </w:rPr>
              <w:t>УП.02</w:t>
            </w:r>
          </w:p>
        </w:tc>
        <w:tc>
          <w:tcPr>
            <w:tcW w:w="1661" w:type="pct"/>
            <w:tcBorders>
              <w:top w:val="nil"/>
              <w:left w:val="nil"/>
              <w:bottom w:val="single" w:sz="4" w:space="0" w:color="auto"/>
              <w:right w:val="single" w:sz="4" w:space="0" w:color="auto"/>
            </w:tcBorders>
          </w:tcPr>
          <w:p w14:paraId="29E82FD3" w14:textId="77777777" w:rsidR="00ED65EE" w:rsidRPr="001818EA" w:rsidRDefault="00ED65EE" w:rsidP="00ED65EE">
            <w:pPr>
              <w:widowControl w:val="0"/>
              <w:spacing w:after="0" w:line="240" w:lineRule="auto"/>
              <w:rPr>
                <w:rFonts w:ascii="Times New Roman" w:hAnsi="Times New Roman"/>
                <w:bCs/>
                <w:sz w:val="24"/>
                <w:szCs w:val="24"/>
              </w:rPr>
            </w:pPr>
            <w:r w:rsidRPr="001818EA">
              <w:rPr>
                <w:rFonts w:ascii="Times New Roman" w:hAnsi="Times New Roman"/>
                <w:bCs/>
                <w:sz w:val="24"/>
                <w:szCs w:val="24"/>
              </w:rPr>
              <w:t>Учебная практика</w:t>
            </w:r>
          </w:p>
        </w:tc>
        <w:tc>
          <w:tcPr>
            <w:tcW w:w="322" w:type="pct"/>
            <w:tcBorders>
              <w:top w:val="nil"/>
              <w:left w:val="nil"/>
              <w:bottom w:val="single" w:sz="4" w:space="0" w:color="auto"/>
              <w:right w:val="single" w:sz="4" w:space="0" w:color="auto"/>
            </w:tcBorders>
            <w:vAlign w:val="center"/>
          </w:tcPr>
          <w:p w14:paraId="4B7F6940" w14:textId="77777777" w:rsidR="00ED65EE" w:rsidRPr="001818EA" w:rsidRDefault="00ED65EE" w:rsidP="00ED65EE">
            <w:pPr>
              <w:widowControl w:val="0"/>
              <w:spacing w:after="0" w:line="240" w:lineRule="auto"/>
              <w:jc w:val="center"/>
              <w:rPr>
                <w:rFonts w:ascii="Times New Roman" w:hAnsi="Times New Roman"/>
                <w:bCs/>
                <w:sz w:val="24"/>
                <w:szCs w:val="24"/>
              </w:rPr>
            </w:pPr>
          </w:p>
        </w:tc>
        <w:tc>
          <w:tcPr>
            <w:tcW w:w="234" w:type="pct"/>
            <w:tcBorders>
              <w:top w:val="nil"/>
              <w:left w:val="nil"/>
              <w:bottom w:val="single" w:sz="4" w:space="0" w:color="auto"/>
              <w:right w:val="single" w:sz="4" w:space="0" w:color="auto"/>
            </w:tcBorders>
            <w:vAlign w:val="center"/>
          </w:tcPr>
          <w:p w14:paraId="71F58D8B" w14:textId="77777777" w:rsidR="00ED65EE" w:rsidRPr="001818EA" w:rsidRDefault="00ED65EE" w:rsidP="00ED65EE">
            <w:pPr>
              <w:widowControl w:val="0"/>
              <w:spacing w:after="0" w:line="240" w:lineRule="auto"/>
              <w:jc w:val="center"/>
              <w:rPr>
                <w:rFonts w:ascii="Times New Roman" w:hAnsi="Times New Roman"/>
                <w:bCs/>
                <w:sz w:val="24"/>
                <w:szCs w:val="24"/>
              </w:rPr>
            </w:pPr>
            <w:r w:rsidRPr="001818EA">
              <w:rPr>
                <w:rFonts w:ascii="Times New Roman" w:hAnsi="Times New Roman"/>
                <w:bCs/>
                <w:sz w:val="24"/>
                <w:szCs w:val="24"/>
              </w:rPr>
              <w:t>36</w:t>
            </w:r>
          </w:p>
        </w:tc>
        <w:tc>
          <w:tcPr>
            <w:tcW w:w="203" w:type="pct"/>
            <w:tcBorders>
              <w:top w:val="nil"/>
              <w:left w:val="nil"/>
              <w:bottom w:val="single" w:sz="4" w:space="0" w:color="auto"/>
              <w:right w:val="single" w:sz="4" w:space="0" w:color="auto"/>
            </w:tcBorders>
            <w:vAlign w:val="center"/>
          </w:tcPr>
          <w:p w14:paraId="744410C5" w14:textId="77777777" w:rsidR="00ED65EE" w:rsidRPr="001818EA" w:rsidRDefault="00ED65EE" w:rsidP="00ED65EE">
            <w:pPr>
              <w:widowControl w:val="0"/>
              <w:spacing w:after="0" w:line="240" w:lineRule="auto"/>
              <w:jc w:val="center"/>
              <w:rPr>
                <w:rFonts w:ascii="Times New Roman" w:hAnsi="Times New Roman"/>
                <w:bCs/>
                <w:sz w:val="24"/>
                <w:szCs w:val="24"/>
              </w:rPr>
            </w:pPr>
          </w:p>
        </w:tc>
        <w:tc>
          <w:tcPr>
            <w:tcW w:w="264" w:type="pct"/>
            <w:tcBorders>
              <w:top w:val="nil"/>
              <w:left w:val="nil"/>
              <w:bottom w:val="single" w:sz="4" w:space="0" w:color="auto"/>
              <w:right w:val="single" w:sz="4" w:space="0" w:color="auto"/>
            </w:tcBorders>
            <w:vAlign w:val="center"/>
          </w:tcPr>
          <w:p w14:paraId="72443865" w14:textId="77777777" w:rsidR="00ED65EE" w:rsidRPr="001818EA" w:rsidRDefault="00ED65EE" w:rsidP="00ED65EE">
            <w:pPr>
              <w:widowControl w:val="0"/>
              <w:spacing w:after="0" w:line="240" w:lineRule="auto"/>
              <w:jc w:val="center"/>
              <w:rPr>
                <w:rFonts w:ascii="Times New Roman" w:hAnsi="Times New Roman"/>
                <w:bCs/>
                <w:sz w:val="24"/>
                <w:szCs w:val="24"/>
              </w:rPr>
            </w:pPr>
          </w:p>
        </w:tc>
        <w:tc>
          <w:tcPr>
            <w:tcW w:w="421" w:type="pct"/>
            <w:gridSpan w:val="2"/>
            <w:tcBorders>
              <w:top w:val="nil"/>
              <w:left w:val="nil"/>
              <w:bottom w:val="single" w:sz="4" w:space="0" w:color="auto"/>
              <w:right w:val="single" w:sz="4" w:space="0" w:color="auto"/>
            </w:tcBorders>
            <w:noWrap/>
            <w:vAlign w:val="center"/>
          </w:tcPr>
          <w:p w14:paraId="3E346B02" w14:textId="77777777" w:rsidR="00ED65EE" w:rsidRPr="001818EA" w:rsidRDefault="00ED65EE" w:rsidP="00ED65EE">
            <w:pPr>
              <w:widowControl w:val="0"/>
              <w:spacing w:after="0" w:line="240" w:lineRule="auto"/>
              <w:jc w:val="center"/>
              <w:rPr>
                <w:rFonts w:ascii="Times New Roman" w:hAnsi="Times New Roman"/>
                <w:bCs/>
                <w:sz w:val="24"/>
                <w:szCs w:val="24"/>
              </w:rPr>
            </w:pPr>
          </w:p>
        </w:tc>
        <w:tc>
          <w:tcPr>
            <w:tcW w:w="285" w:type="pct"/>
            <w:gridSpan w:val="2"/>
            <w:tcBorders>
              <w:top w:val="nil"/>
              <w:left w:val="nil"/>
              <w:bottom w:val="single" w:sz="4" w:space="0" w:color="auto"/>
              <w:right w:val="single" w:sz="4" w:space="0" w:color="auto"/>
            </w:tcBorders>
            <w:noWrap/>
            <w:vAlign w:val="center"/>
          </w:tcPr>
          <w:p w14:paraId="7BFA105A" w14:textId="77777777" w:rsidR="00ED65EE" w:rsidRPr="001818EA" w:rsidRDefault="00ED65EE" w:rsidP="00ED65EE">
            <w:pPr>
              <w:widowControl w:val="0"/>
              <w:spacing w:after="0" w:line="240" w:lineRule="auto"/>
              <w:jc w:val="center"/>
              <w:rPr>
                <w:rFonts w:ascii="Times New Roman" w:hAnsi="Times New Roman"/>
                <w:bCs/>
                <w:sz w:val="24"/>
                <w:szCs w:val="24"/>
              </w:rPr>
            </w:pPr>
          </w:p>
        </w:tc>
        <w:tc>
          <w:tcPr>
            <w:tcW w:w="387" w:type="pct"/>
            <w:tcBorders>
              <w:top w:val="nil"/>
              <w:left w:val="nil"/>
              <w:bottom w:val="single" w:sz="4" w:space="0" w:color="auto"/>
              <w:right w:val="single" w:sz="4" w:space="0" w:color="auto"/>
            </w:tcBorders>
            <w:vAlign w:val="center"/>
          </w:tcPr>
          <w:p w14:paraId="43524ABA" w14:textId="77777777" w:rsidR="00ED65EE" w:rsidRPr="001818EA" w:rsidRDefault="00ED65EE" w:rsidP="00ED65EE">
            <w:pPr>
              <w:widowControl w:val="0"/>
              <w:spacing w:after="0" w:line="240" w:lineRule="auto"/>
              <w:jc w:val="center"/>
              <w:rPr>
                <w:rFonts w:ascii="Times New Roman" w:hAnsi="Times New Roman"/>
                <w:bCs/>
                <w:sz w:val="24"/>
                <w:szCs w:val="24"/>
              </w:rPr>
            </w:pPr>
            <w:r w:rsidRPr="001818EA">
              <w:rPr>
                <w:rFonts w:ascii="Times New Roman" w:hAnsi="Times New Roman"/>
                <w:bCs/>
                <w:sz w:val="24"/>
                <w:szCs w:val="24"/>
              </w:rPr>
              <w:t>36</w:t>
            </w:r>
          </w:p>
        </w:tc>
        <w:tc>
          <w:tcPr>
            <w:tcW w:w="308" w:type="pct"/>
            <w:tcBorders>
              <w:top w:val="nil"/>
              <w:left w:val="nil"/>
              <w:bottom w:val="single" w:sz="4" w:space="0" w:color="auto"/>
              <w:right w:val="single" w:sz="4" w:space="0" w:color="auto"/>
            </w:tcBorders>
            <w:vAlign w:val="center"/>
          </w:tcPr>
          <w:p w14:paraId="47098920" w14:textId="77777777" w:rsidR="00ED65EE" w:rsidRPr="001818EA" w:rsidRDefault="00ED65EE" w:rsidP="00ED65EE">
            <w:pPr>
              <w:widowControl w:val="0"/>
              <w:spacing w:after="0" w:line="240" w:lineRule="auto"/>
              <w:jc w:val="center"/>
              <w:rPr>
                <w:rFonts w:ascii="Times New Roman" w:hAnsi="Times New Roman"/>
                <w:bCs/>
                <w:sz w:val="24"/>
                <w:szCs w:val="24"/>
              </w:rPr>
            </w:pPr>
          </w:p>
        </w:tc>
        <w:tc>
          <w:tcPr>
            <w:tcW w:w="499" w:type="pct"/>
            <w:gridSpan w:val="2"/>
            <w:tcBorders>
              <w:top w:val="nil"/>
              <w:left w:val="nil"/>
              <w:bottom w:val="single" w:sz="4" w:space="0" w:color="auto"/>
              <w:right w:val="single" w:sz="4" w:space="0" w:color="auto"/>
            </w:tcBorders>
            <w:noWrap/>
            <w:vAlign w:val="center"/>
          </w:tcPr>
          <w:p w14:paraId="53DE7C5F" w14:textId="77777777" w:rsidR="00ED65EE" w:rsidRPr="001818EA" w:rsidRDefault="00ED65EE" w:rsidP="00ED65EE">
            <w:pPr>
              <w:widowControl w:val="0"/>
              <w:spacing w:after="0" w:line="240" w:lineRule="auto"/>
              <w:jc w:val="center"/>
              <w:rPr>
                <w:rFonts w:ascii="Times New Roman" w:hAnsi="Times New Roman"/>
                <w:bCs/>
                <w:sz w:val="24"/>
                <w:szCs w:val="24"/>
              </w:rPr>
            </w:pPr>
            <w:r w:rsidRPr="001818EA">
              <w:rPr>
                <w:rFonts w:ascii="Times New Roman" w:hAnsi="Times New Roman"/>
                <w:bCs/>
                <w:sz w:val="24"/>
                <w:szCs w:val="24"/>
              </w:rPr>
              <w:t>1, 2</w:t>
            </w:r>
          </w:p>
        </w:tc>
      </w:tr>
      <w:tr w:rsidR="006E7463" w:rsidRPr="001818EA" w14:paraId="3CB9CAF4" w14:textId="77777777" w:rsidTr="006E7463">
        <w:trPr>
          <w:gridAfter w:val="1"/>
          <w:wAfter w:w="2" w:type="pct"/>
        </w:trPr>
        <w:tc>
          <w:tcPr>
            <w:tcW w:w="414" w:type="pct"/>
            <w:tcBorders>
              <w:top w:val="nil"/>
              <w:left w:val="single" w:sz="4" w:space="0" w:color="auto"/>
              <w:bottom w:val="single" w:sz="4" w:space="0" w:color="auto"/>
              <w:right w:val="single" w:sz="4" w:space="0" w:color="auto"/>
            </w:tcBorders>
            <w:vAlign w:val="center"/>
          </w:tcPr>
          <w:p w14:paraId="1995DB2E" w14:textId="77777777" w:rsidR="00ED65EE" w:rsidRPr="001818EA" w:rsidRDefault="00ED65EE" w:rsidP="00ED65EE">
            <w:pPr>
              <w:widowControl w:val="0"/>
              <w:spacing w:after="0" w:line="240" w:lineRule="auto"/>
              <w:rPr>
                <w:rFonts w:ascii="Times New Roman" w:hAnsi="Times New Roman"/>
                <w:bCs/>
                <w:sz w:val="24"/>
                <w:szCs w:val="24"/>
              </w:rPr>
            </w:pPr>
            <w:r w:rsidRPr="001818EA">
              <w:rPr>
                <w:rFonts w:ascii="Times New Roman" w:hAnsi="Times New Roman"/>
                <w:bCs/>
                <w:sz w:val="24"/>
                <w:szCs w:val="24"/>
              </w:rPr>
              <w:t>ПП.02</w:t>
            </w:r>
          </w:p>
        </w:tc>
        <w:tc>
          <w:tcPr>
            <w:tcW w:w="1661" w:type="pct"/>
            <w:tcBorders>
              <w:top w:val="nil"/>
              <w:left w:val="nil"/>
              <w:bottom w:val="single" w:sz="4" w:space="0" w:color="auto"/>
              <w:right w:val="single" w:sz="4" w:space="0" w:color="auto"/>
            </w:tcBorders>
          </w:tcPr>
          <w:p w14:paraId="25062863" w14:textId="77777777" w:rsidR="00ED65EE" w:rsidRPr="001818EA" w:rsidRDefault="00ED65EE" w:rsidP="00ED65EE">
            <w:pPr>
              <w:widowControl w:val="0"/>
              <w:spacing w:after="0" w:line="240" w:lineRule="auto"/>
              <w:rPr>
                <w:rFonts w:ascii="Times New Roman" w:hAnsi="Times New Roman"/>
                <w:bCs/>
                <w:sz w:val="24"/>
                <w:szCs w:val="24"/>
              </w:rPr>
            </w:pPr>
            <w:r w:rsidRPr="001818EA">
              <w:rPr>
                <w:rFonts w:ascii="Times New Roman" w:hAnsi="Times New Roman"/>
                <w:bCs/>
                <w:sz w:val="24"/>
                <w:szCs w:val="24"/>
              </w:rPr>
              <w:t>Производственная практика</w:t>
            </w:r>
          </w:p>
        </w:tc>
        <w:tc>
          <w:tcPr>
            <w:tcW w:w="322" w:type="pct"/>
            <w:tcBorders>
              <w:top w:val="nil"/>
              <w:left w:val="nil"/>
              <w:bottom w:val="single" w:sz="4" w:space="0" w:color="auto"/>
              <w:right w:val="single" w:sz="4" w:space="0" w:color="auto"/>
            </w:tcBorders>
            <w:vAlign w:val="center"/>
          </w:tcPr>
          <w:p w14:paraId="78482C09" w14:textId="77777777" w:rsidR="00ED65EE" w:rsidRPr="001818EA" w:rsidRDefault="00ED65EE" w:rsidP="00ED65EE">
            <w:pPr>
              <w:widowControl w:val="0"/>
              <w:spacing w:after="0" w:line="240" w:lineRule="auto"/>
              <w:jc w:val="center"/>
              <w:rPr>
                <w:rFonts w:ascii="Times New Roman" w:hAnsi="Times New Roman"/>
                <w:bCs/>
                <w:sz w:val="24"/>
                <w:szCs w:val="24"/>
              </w:rPr>
            </w:pPr>
          </w:p>
        </w:tc>
        <w:tc>
          <w:tcPr>
            <w:tcW w:w="234" w:type="pct"/>
            <w:tcBorders>
              <w:top w:val="nil"/>
              <w:left w:val="nil"/>
              <w:bottom w:val="single" w:sz="4" w:space="0" w:color="auto"/>
              <w:right w:val="single" w:sz="4" w:space="0" w:color="auto"/>
            </w:tcBorders>
            <w:vAlign w:val="center"/>
          </w:tcPr>
          <w:p w14:paraId="03CE5FD1" w14:textId="77777777" w:rsidR="00ED65EE" w:rsidRPr="001818EA" w:rsidRDefault="00ED65EE" w:rsidP="00ED65EE">
            <w:pPr>
              <w:widowControl w:val="0"/>
              <w:spacing w:after="0" w:line="240" w:lineRule="auto"/>
              <w:jc w:val="center"/>
              <w:rPr>
                <w:rFonts w:ascii="Times New Roman" w:hAnsi="Times New Roman"/>
                <w:bCs/>
                <w:sz w:val="24"/>
                <w:szCs w:val="24"/>
              </w:rPr>
            </w:pPr>
            <w:r w:rsidRPr="001818EA">
              <w:rPr>
                <w:rFonts w:ascii="Times New Roman" w:hAnsi="Times New Roman"/>
                <w:bCs/>
                <w:sz w:val="24"/>
                <w:szCs w:val="24"/>
              </w:rPr>
              <w:t>36</w:t>
            </w:r>
          </w:p>
        </w:tc>
        <w:tc>
          <w:tcPr>
            <w:tcW w:w="203" w:type="pct"/>
            <w:tcBorders>
              <w:top w:val="nil"/>
              <w:left w:val="nil"/>
              <w:bottom w:val="single" w:sz="4" w:space="0" w:color="auto"/>
              <w:right w:val="single" w:sz="4" w:space="0" w:color="auto"/>
            </w:tcBorders>
            <w:vAlign w:val="center"/>
          </w:tcPr>
          <w:p w14:paraId="1F3E82DC" w14:textId="77777777" w:rsidR="00ED65EE" w:rsidRPr="001818EA" w:rsidRDefault="00ED65EE" w:rsidP="00ED65EE">
            <w:pPr>
              <w:widowControl w:val="0"/>
              <w:spacing w:after="0" w:line="240" w:lineRule="auto"/>
              <w:rPr>
                <w:rFonts w:ascii="Times New Roman" w:hAnsi="Times New Roman"/>
                <w:bCs/>
                <w:sz w:val="24"/>
                <w:szCs w:val="24"/>
              </w:rPr>
            </w:pPr>
          </w:p>
        </w:tc>
        <w:tc>
          <w:tcPr>
            <w:tcW w:w="264" w:type="pct"/>
            <w:tcBorders>
              <w:top w:val="nil"/>
              <w:left w:val="nil"/>
              <w:bottom w:val="single" w:sz="4" w:space="0" w:color="auto"/>
              <w:right w:val="single" w:sz="4" w:space="0" w:color="auto"/>
            </w:tcBorders>
            <w:vAlign w:val="center"/>
          </w:tcPr>
          <w:p w14:paraId="3C2EF2A9" w14:textId="77777777" w:rsidR="00ED65EE" w:rsidRPr="001818EA" w:rsidRDefault="00ED65EE" w:rsidP="00ED65EE">
            <w:pPr>
              <w:widowControl w:val="0"/>
              <w:spacing w:after="0" w:line="240" w:lineRule="auto"/>
              <w:rPr>
                <w:rFonts w:ascii="Times New Roman" w:hAnsi="Times New Roman"/>
                <w:bCs/>
                <w:sz w:val="24"/>
                <w:szCs w:val="24"/>
              </w:rPr>
            </w:pPr>
          </w:p>
        </w:tc>
        <w:tc>
          <w:tcPr>
            <w:tcW w:w="421" w:type="pct"/>
            <w:gridSpan w:val="2"/>
            <w:tcBorders>
              <w:top w:val="nil"/>
              <w:left w:val="nil"/>
              <w:bottom w:val="single" w:sz="4" w:space="0" w:color="auto"/>
              <w:right w:val="single" w:sz="4" w:space="0" w:color="auto"/>
            </w:tcBorders>
            <w:noWrap/>
            <w:vAlign w:val="center"/>
          </w:tcPr>
          <w:p w14:paraId="702014D5" w14:textId="77777777" w:rsidR="00ED65EE" w:rsidRPr="001818EA" w:rsidRDefault="00ED65EE" w:rsidP="00ED65EE">
            <w:pPr>
              <w:widowControl w:val="0"/>
              <w:spacing w:after="0" w:line="240" w:lineRule="auto"/>
              <w:jc w:val="center"/>
              <w:rPr>
                <w:rFonts w:ascii="Times New Roman" w:hAnsi="Times New Roman"/>
                <w:bCs/>
                <w:sz w:val="24"/>
                <w:szCs w:val="24"/>
              </w:rPr>
            </w:pPr>
          </w:p>
        </w:tc>
        <w:tc>
          <w:tcPr>
            <w:tcW w:w="285" w:type="pct"/>
            <w:gridSpan w:val="2"/>
            <w:tcBorders>
              <w:top w:val="nil"/>
              <w:left w:val="nil"/>
              <w:bottom w:val="single" w:sz="4" w:space="0" w:color="auto"/>
              <w:right w:val="single" w:sz="4" w:space="0" w:color="auto"/>
            </w:tcBorders>
            <w:noWrap/>
            <w:vAlign w:val="center"/>
          </w:tcPr>
          <w:p w14:paraId="19CC2E9C" w14:textId="77777777" w:rsidR="00ED65EE" w:rsidRPr="001818EA" w:rsidRDefault="00ED65EE" w:rsidP="00ED65EE">
            <w:pPr>
              <w:widowControl w:val="0"/>
              <w:spacing w:after="0" w:line="240" w:lineRule="auto"/>
              <w:jc w:val="center"/>
              <w:rPr>
                <w:rFonts w:ascii="Times New Roman" w:hAnsi="Times New Roman"/>
                <w:bCs/>
                <w:sz w:val="24"/>
                <w:szCs w:val="24"/>
              </w:rPr>
            </w:pPr>
          </w:p>
        </w:tc>
        <w:tc>
          <w:tcPr>
            <w:tcW w:w="387" w:type="pct"/>
            <w:tcBorders>
              <w:top w:val="nil"/>
              <w:left w:val="nil"/>
              <w:bottom w:val="single" w:sz="4" w:space="0" w:color="auto"/>
              <w:right w:val="single" w:sz="4" w:space="0" w:color="auto"/>
            </w:tcBorders>
            <w:vAlign w:val="center"/>
          </w:tcPr>
          <w:p w14:paraId="4924DAA2" w14:textId="77777777" w:rsidR="00ED65EE" w:rsidRPr="001818EA" w:rsidRDefault="00ED65EE" w:rsidP="00ED65EE">
            <w:pPr>
              <w:widowControl w:val="0"/>
              <w:spacing w:after="0" w:line="240" w:lineRule="auto"/>
              <w:jc w:val="center"/>
              <w:rPr>
                <w:rFonts w:ascii="Times New Roman" w:hAnsi="Times New Roman"/>
                <w:bCs/>
                <w:sz w:val="24"/>
                <w:szCs w:val="24"/>
              </w:rPr>
            </w:pPr>
            <w:r w:rsidRPr="001818EA">
              <w:rPr>
                <w:rFonts w:ascii="Times New Roman" w:hAnsi="Times New Roman"/>
                <w:bCs/>
                <w:sz w:val="24"/>
                <w:szCs w:val="24"/>
              </w:rPr>
              <w:t>36</w:t>
            </w:r>
          </w:p>
        </w:tc>
        <w:tc>
          <w:tcPr>
            <w:tcW w:w="308" w:type="pct"/>
            <w:tcBorders>
              <w:top w:val="nil"/>
              <w:left w:val="nil"/>
              <w:bottom w:val="single" w:sz="4" w:space="0" w:color="auto"/>
              <w:right w:val="single" w:sz="4" w:space="0" w:color="auto"/>
            </w:tcBorders>
            <w:vAlign w:val="center"/>
          </w:tcPr>
          <w:p w14:paraId="25E44907" w14:textId="77777777" w:rsidR="00ED65EE" w:rsidRPr="001818EA" w:rsidRDefault="00ED65EE" w:rsidP="00ED65EE">
            <w:pPr>
              <w:widowControl w:val="0"/>
              <w:spacing w:after="0" w:line="240" w:lineRule="auto"/>
              <w:jc w:val="center"/>
              <w:rPr>
                <w:rFonts w:ascii="Times New Roman" w:hAnsi="Times New Roman"/>
                <w:bCs/>
                <w:sz w:val="24"/>
                <w:szCs w:val="24"/>
              </w:rPr>
            </w:pPr>
          </w:p>
        </w:tc>
        <w:tc>
          <w:tcPr>
            <w:tcW w:w="499" w:type="pct"/>
            <w:gridSpan w:val="2"/>
            <w:tcBorders>
              <w:top w:val="nil"/>
              <w:left w:val="nil"/>
              <w:bottom w:val="single" w:sz="4" w:space="0" w:color="auto"/>
              <w:right w:val="single" w:sz="4" w:space="0" w:color="auto"/>
            </w:tcBorders>
            <w:noWrap/>
            <w:vAlign w:val="center"/>
          </w:tcPr>
          <w:p w14:paraId="41D252A8" w14:textId="77777777" w:rsidR="00ED65EE" w:rsidRPr="001818EA" w:rsidRDefault="00ED65EE" w:rsidP="00ED65EE">
            <w:pPr>
              <w:widowControl w:val="0"/>
              <w:spacing w:after="0" w:line="240" w:lineRule="auto"/>
              <w:jc w:val="center"/>
              <w:rPr>
                <w:rFonts w:ascii="Times New Roman" w:hAnsi="Times New Roman"/>
                <w:bCs/>
                <w:sz w:val="24"/>
                <w:szCs w:val="24"/>
              </w:rPr>
            </w:pPr>
            <w:r w:rsidRPr="001818EA">
              <w:rPr>
                <w:rFonts w:ascii="Times New Roman" w:hAnsi="Times New Roman"/>
                <w:bCs/>
                <w:sz w:val="24"/>
                <w:szCs w:val="24"/>
              </w:rPr>
              <w:t>2</w:t>
            </w:r>
          </w:p>
        </w:tc>
      </w:tr>
      <w:tr w:rsidR="006E7463" w:rsidRPr="001818EA" w14:paraId="49AF231E" w14:textId="77777777" w:rsidTr="006E7463">
        <w:trPr>
          <w:gridAfter w:val="1"/>
          <w:wAfter w:w="2" w:type="pct"/>
        </w:trPr>
        <w:tc>
          <w:tcPr>
            <w:tcW w:w="414" w:type="pct"/>
            <w:tcBorders>
              <w:top w:val="single" w:sz="4" w:space="0" w:color="auto"/>
              <w:left w:val="single" w:sz="4" w:space="0" w:color="auto"/>
              <w:bottom w:val="single" w:sz="4" w:space="0" w:color="auto"/>
              <w:right w:val="single" w:sz="4" w:space="0" w:color="auto"/>
            </w:tcBorders>
            <w:vAlign w:val="center"/>
          </w:tcPr>
          <w:p w14:paraId="3EABB6E7" w14:textId="77777777" w:rsidR="00ED65EE" w:rsidRPr="001818EA" w:rsidRDefault="00ED65EE" w:rsidP="00ED65EE">
            <w:pPr>
              <w:widowControl w:val="0"/>
              <w:spacing w:after="0" w:line="240" w:lineRule="auto"/>
              <w:rPr>
                <w:rFonts w:ascii="Times New Roman" w:hAnsi="Times New Roman"/>
                <w:b/>
                <w:bCs/>
                <w:sz w:val="24"/>
                <w:szCs w:val="24"/>
              </w:rPr>
            </w:pPr>
            <w:r w:rsidRPr="001818EA">
              <w:rPr>
                <w:rFonts w:ascii="Times New Roman" w:hAnsi="Times New Roman"/>
                <w:b/>
                <w:sz w:val="24"/>
                <w:szCs w:val="24"/>
              </w:rPr>
              <w:t>ПА</w:t>
            </w:r>
          </w:p>
        </w:tc>
        <w:tc>
          <w:tcPr>
            <w:tcW w:w="1661" w:type="pct"/>
            <w:tcBorders>
              <w:top w:val="single" w:sz="4" w:space="0" w:color="auto"/>
              <w:left w:val="single" w:sz="4" w:space="0" w:color="auto"/>
              <w:bottom w:val="single" w:sz="4" w:space="0" w:color="auto"/>
              <w:right w:val="single" w:sz="4" w:space="0" w:color="auto"/>
            </w:tcBorders>
          </w:tcPr>
          <w:p w14:paraId="5C94819A" w14:textId="77777777" w:rsidR="00ED65EE" w:rsidRPr="001818EA" w:rsidRDefault="00ED65EE" w:rsidP="00ED65EE">
            <w:pPr>
              <w:widowControl w:val="0"/>
              <w:spacing w:after="0" w:line="240" w:lineRule="auto"/>
              <w:rPr>
                <w:rFonts w:ascii="Times New Roman" w:hAnsi="Times New Roman"/>
                <w:b/>
                <w:bCs/>
                <w:sz w:val="24"/>
                <w:szCs w:val="24"/>
              </w:rPr>
            </w:pPr>
            <w:r w:rsidRPr="001818EA">
              <w:rPr>
                <w:rFonts w:ascii="Times New Roman" w:hAnsi="Times New Roman"/>
                <w:b/>
                <w:sz w:val="24"/>
                <w:szCs w:val="24"/>
              </w:rPr>
              <w:t>Промежуточная аттестация</w:t>
            </w:r>
          </w:p>
        </w:tc>
        <w:tc>
          <w:tcPr>
            <w:tcW w:w="322" w:type="pct"/>
            <w:tcBorders>
              <w:top w:val="single" w:sz="4" w:space="0" w:color="auto"/>
              <w:left w:val="single" w:sz="4" w:space="0" w:color="auto"/>
              <w:bottom w:val="single" w:sz="4" w:space="0" w:color="auto"/>
              <w:right w:val="single" w:sz="4" w:space="0" w:color="auto"/>
            </w:tcBorders>
            <w:vAlign w:val="center"/>
          </w:tcPr>
          <w:p w14:paraId="483CC7F0" w14:textId="77777777" w:rsidR="00ED65EE" w:rsidRPr="001818EA" w:rsidRDefault="00ED65EE" w:rsidP="00ED65EE">
            <w:pPr>
              <w:widowControl w:val="0"/>
              <w:spacing w:after="0" w:line="240" w:lineRule="auto"/>
              <w:jc w:val="center"/>
              <w:rPr>
                <w:rFonts w:ascii="Times New Roman" w:hAnsi="Times New Roman"/>
                <w:b/>
                <w:bCs/>
                <w:sz w:val="24"/>
                <w:szCs w:val="24"/>
              </w:rPr>
            </w:pPr>
            <w:r w:rsidRPr="001818EA">
              <w:rPr>
                <w:rFonts w:ascii="Times New Roman" w:hAnsi="Times New Roman"/>
                <w:b/>
                <w:bCs/>
                <w:sz w:val="24"/>
                <w:szCs w:val="24"/>
              </w:rPr>
              <w:t>6</w:t>
            </w:r>
          </w:p>
        </w:tc>
        <w:tc>
          <w:tcPr>
            <w:tcW w:w="234" w:type="pct"/>
            <w:tcBorders>
              <w:top w:val="single" w:sz="4" w:space="0" w:color="auto"/>
              <w:left w:val="single" w:sz="4" w:space="0" w:color="auto"/>
              <w:bottom w:val="single" w:sz="4" w:space="0" w:color="auto"/>
              <w:right w:val="single" w:sz="4" w:space="0" w:color="auto"/>
            </w:tcBorders>
            <w:vAlign w:val="center"/>
          </w:tcPr>
          <w:p w14:paraId="5ECF179B" w14:textId="77777777" w:rsidR="00ED65EE" w:rsidRPr="001818EA" w:rsidRDefault="00ED65EE" w:rsidP="00ED65EE">
            <w:pPr>
              <w:widowControl w:val="0"/>
              <w:spacing w:after="0" w:line="240" w:lineRule="auto"/>
              <w:jc w:val="center"/>
              <w:rPr>
                <w:rFonts w:ascii="Times New Roman" w:hAnsi="Times New Roman"/>
                <w:b/>
                <w:bCs/>
                <w:sz w:val="24"/>
                <w:szCs w:val="24"/>
              </w:rPr>
            </w:pPr>
          </w:p>
        </w:tc>
        <w:tc>
          <w:tcPr>
            <w:tcW w:w="203" w:type="pct"/>
            <w:tcBorders>
              <w:top w:val="single" w:sz="4" w:space="0" w:color="auto"/>
              <w:left w:val="single" w:sz="4" w:space="0" w:color="auto"/>
              <w:bottom w:val="single" w:sz="4" w:space="0" w:color="auto"/>
              <w:right w:val="single" w:sz="4" w:space="0" w:color="auto"/>
            </w:tcBorders>
            <w:vAlign w:val="center"/>
          </w:tcPr>
          <w:p w14:paraId="49C971D8" w14:textId="77777777" w:rsidR="00ED65EE" w:rsidRPr="001818EA" w:rsidRDefault="00ED65EE" w:rsidP="00ED65EE">
            <w:pPr>
              <w:widowControl w:val="0"/>
              <w:spacing w:after="0" w:line="240" w:lineRule="auto"/>
              <w:jc w:val="center"/>
              <w:rPr>
                <w:rFonts w:ascii="Times New Roman" w:hAnsi="Times New Roman"/>
                <w:b/>
                <w:bCs/>
                <w:sz w:val="24"/>
                <w:szCs w:val="24"/>
              </w:rPr>
            </w:pPr>
            <w:r>
              <w:rPr>
                <w:rFonts w:ascii="Times New Roman" w:hAnsi="Times New Roman"/>
                <w:b/>
                <w:bCs/>
                <w:sz w:val="24"/>
                <w:szCs w:val="24"/>
              </w:rPr>
              <w:t>6</w:t>
            </w:r>
          </w:p>
        </w:tc>
        <w:tc>
          <w:tcPr>
            <w:tcW w:w="264" w:type="pct"/>
            <w:tcBorders>
              <w:top w:val="single" w:sz="4" w:space="0" w:color="auto"/>
              <w:left w:val="single" w:sz="4" w:space="0" w:color="auto"/>
              <w:bottom w:val="single" w:sz="4" w:space="0" w:color="auto"/>
              <w:right w:val="single" w:sz="4" w:space="0" w:color="auto"/>
            </w:tcBorders>
            <w:vAlign w:val="center"/>
          </w:tcPr>
          <w:p w14:paraId="502151D2" w14:textId="77777777" w:rsidR="00ED65EE" w:rsidRPr="001818EA" w:rsidRDefault="00ED65EE" w:rsidP="00ED65EE">
            <w:pPr>
              <w:widowControl w:val="0"/>
              <w:spacing w:after="0" w:line="240" w:lineRule="auto"/>
              <w:jc w:val="center"/>
              <w:rPr>
                <w:rFonts w:ascii="Times New Roman" w:hAnsi="Times New Roman"/>
                <w:b/>
                <w:bCs/>
                <w:sz w:val="24"/>
                <w:szCs w:val="24"/>
              </w:rPr>
            </w:pPr>
          </w:p>
        </w:tc>
        <w:tc>
          <w:tcPr>
            <w:tcW w:w="421" w:type="pct"/>
            <w:gridSpan w:val="2"/>
            <w:tcBorders>
              <w:top w:val="single" w:sz="4" w:space="0" w:color="auto"/>
              <w:left w:val="single" w:sz="4" w:space="0" w:color="auto"/>
              <w:bottom w:val="single" w:sz="4" w:space="0" w:color="auto"/>
              <w:right w:val="single" w:sz="4" w:space="0" w:color="auto"/>
            </w:tcBorders>
            <w:noWrap/>
            <w:vAlign w:val="center"/>
          </w:tcPr>
          <w:p w14:paraId="294CC3C6" w14:textId="77777777" w:rsidR="00ED65EE" w:rsidRPr="001818EA" w:rsidRDefault="00ED65EE" w:rsidP="00ED65EE">
            <w:pPr>
              <w:widowControl w:val="0"/>
              <w:spacing w:after="0" w:line="240" w:lineRule="auto"/>
              <w:jc w:val="center"/>
              <w:rPr>
                <w:rFonts w:ascii="Times New Roman" w:hAnsi="Times New Roman"/>
                <w:b/>
                <w:bCs/>
                <w:sz w:val="24"/>
                <w:szCs w:val="24"/>
              </w:rPr>
            </w:pPr>
          </w:p>
        </w:tc>
        <w:tc>
          <w:tcPr>
            <w:tcW w:w="285" w:type="pct"/>
            <w:gridSpan w:val="2"/>
            <w:tcBorders>
              <w:top w:val="single" w:sz="4" w:space="0" w:color="auto"/>
              <w:left w:val="single" w:sz="4" w:space="0" w:color="auto"/>
              <w:bottom w:val="single" w:sz="4" w:space="0" w:color="auto"/>
              <w:right w:val="single" w:sz="4" w:space="0" w:color="auto"/>
            </w:tcBorders>
            <w:noWrap/>
            <w:vAlign w:val="center"/>
          </w:tcPr>
          <w:p w14:paraId="00FF5EA5" w14:textId="77777777" w:rsidR="00ED65EE" w:rsidRPr="001818EA" w:rsidRDefault="00ED65EE" w:rsidP="00ED65EE">
            <w:pPr>
              <w:widowControl w:val="0"/>
              <w:spacing w:after="0" w:line="240" w:lineRule="auto"/>
              <w:jc w:val="center"/>
              <w:rPr>
                <w:rFonts w:ascii="Times New Roman" w:hAnsi="Times New Roman"/>
                <w:b/>
                <w:bCs/>
                <w:sz w:val="24"/>
                <w:szCs w:val="24"/>
              </w:rPr>
            </w:pPr>
          </w:p>
        </w:tc>
        <w:tc>
          <w:tcPr>
            <w:tcW w:w="387" w:type="pct"/>
            <w:tcBorders>
              <w:top w:val="single" w:sz="4" w:space="0" w:color="auto"/>
              <w:left w:val="single" w:sz="4" w:space="0" w:color="auto"/>
              <w:bottom w:val="single" w:sz="4" w:space="0" w:color="auto"/>
              <w:right w:val="single" w:sz="4" w:space="0" w:color="auto"/>
            </w:tcBorders>
            <w:vAlign w:val="center"/>
          </w:tcPr>
          <w:p w14:paraId="5FDEA001" w14:textId="77777777" w:rsidR="00ED65EE" w:rsidRPr="001818EA" w:rsidRDefault="00ED65EE" w:rsidP="00ED65EE">
            <w:pPr>
              <w:widowControl w:val="0"/>
              <w:spacing w:after="0" w:line="240" w:lineRule="auto"/>
              <w:jc w:val="center"/>
              <w:rPr>
                <w:rFonts w:ascii="Times New Roman" w:hAnsi="Times New Roman"/>
                <w:b/>
                <w:bCs/>
                <w:sz w:val="24"/>
                <w:szCs w:val="24"/>
              </w:rPr>
            </w:pPr>
          </w:p>
        </w:tc>
        <w:tc>
          <w:tcPr>
            <w:tcW w:w="308" w:type="pct"/>
            <w:tcBorders>
              <w:top w:val="single" w:sz="4" w:space="0" w:color="auto"/>
              <w:left w:val="single" w:sz="4" w:space="0" w:color="auto"/>
              <w:bottom w:val="single" w:sz="4" w:space="0" w:color="auto"/>
              <w:right w:val="single" w:sz="4" w:space="0" w:color="auto"/>
            </w:tcBorders>
            <w:vAlign w:val="center"/>
          </w:tcPr>
          <w:p w14:paraId="7AAD2BD0" w14:textId="77777777" w:rsidR="00ED65EE" w:rsidRPr="001818EA" w:rsidRDefault="00ED65EE" w:rsidP="00ED65EE">
            <w:pPr>
              <w:widowControl w:val="0"/>
              <w:spacing w:after="0" w:line="240" w:lineRule="auto"/>
              <w:jc w:val="center"/>
              <w:rPr>
                <w:rFonts w:ascii="Times New Roman" w:hAnsi="Times New Roman"/>
                <w:b/>
                <w:bCs/>
                <w:sz w:val="24"/>
                <w:szCs w:val="24"/>
              </w:rPr>
            </w:pPr>
          </w:p>
        </w:tc>
        <w:tc>
          <w:tcPr>
            <w:tcW w:w="499" w:type="pct"/>
            <w:gridSpan w:val="2"/>
            <w:tcBorders>
              <w:top w:val="single" w:sz="4" w:space="0" w:color="auto"/>
              <w:left w:val="single" w:sz="4" w:space="0" w:color="auto"/>
              <w:bottom w:val="single" w:sz="4" w:space="0" w:color="auto"/>
              <w:right w:val="single" w:sz="4" w:space="0" w:color="auto"/>
            </w:tcBorders>
            <w:noWrap/>
            <w:vAlign w:val="center"/>
          </w:tcPr>
          <w:p w14:paraId="6076D3FB" w14:textId="77777777" w:rsidR="00ED65EE" w:rsidRPr="001818EA" w:rsidRDefault="00ED65EE" w:rsidP="00ED65EE">
            <w:pPr>
              <w:widowControl w:val="0"/>
              <w:spacing w:after="0" w:line="240" w:lineRule="auto"/>
              <w:jc w:val="center"/>
              <w:rPr>
                <w:rFonts w:ascii="Times New Roman" w:hAnsi="Times New Roman"/>
                <w:b/>
                <w:bCs/>
                <w:sz w:val="24"/>
                <w:szCs w:val="24"/>
              </w:rPr>
            </w:pPr>
          </w:p>
        </w:tc>
      </w:tr>
      <w:tr w:rsidR="00ED65EE" w:rsidRPr="001818EA" w14:paraId="0B638F5F" w14:textId="77777777" w:rsidTr="006E7463">
        <w:trPr>
          <w:gridAfter w:val="1"/>
          <w:wAfter w:w="2" w:type="pct"/>
        </w:trPr>
        <w:tc>
          <w:tcPr>
            <w:tcW w:w="414" w:type="pct"/>
            <w:tcBorders>
              <w:top w:val="single" w:sz="4" w:space="0" w:color="auto"/>
              <w:left w:val="single" w:sz="4" w:space="0" w:color="auto"/>
              <w:bottom w:val="single" w:sz="4" w:space="0" w:color="auto"/>
              <w:right w:val="single" w:sz="4" w:space="0" w:color="auto"/>
            </w:tcBorders>
            <w:vAlign w:val="center"/>
          </w:tcPr>
          <w:p w14:paraId="5EE3150E" w14:textId="77777777" w:rsidR="00ED65EE" w:rsidRPr="001818EA" w:rsidRDefault="00ED65EE" w:rsidP="00ED65EE">
            <w:pPr>
              <w:widowControl w:val="0"/>
              <w:spacing w:after="0" w:line="240" w:lineRule="auto"/>
              <w:rPr>
                <w:rFonts w:ascii="Times New Roman" w:hAnsi="Times New Roman"/>
                <w:b/>
                <w:bCs/>
                <w:sz w:val="24"/>
                <w:szCs w:val="24"/>
              </w:rPr>
            </w:pPr>
            <w:r w:rsidRPr="001818EA">
              <w:rPr>
                <w:rFonts w:ascii="Times New Roman" w:hAnsi="Times New Roman"/>
                <w:b/>
                <w:bCs/>
                <w:sz w:val="24"/>
                <w:szCs w:val="24"/>
              </w:rPr>
              <w:t>ПМ. 03</w:t>
            </w:r>
          </w:p>
        </w:tc>
        <w:tc>
          <w:tcPr>
            <w:tcW w:w="1661" w:type="pct"/>
            <w:tcBorders>
              <w:top w:val="single" w:sz="4" w:space="0" w:color="auto"/>
              <w:left w:val="single" w:sz="4" w:space="0" w:color="auto"/>
              <w:bottom w:val="single" w:sz="4" w:space="0" w:color="auto"/>
              <w:right w:val="single" w:sz="4" w:space="0" w:color="auto"/>
            </w:tcBorders>
          </w:tcPr>
          <w:p w14:paraId="48ABAE26" w14:textId="77777777" w:rsidR="00ED65EE" w:rsidRPr="001818EA" w:rsidRDefault="00ED65EE" w:rsidP="00ED65EE">
            <w:pPr>
              <w:widowControl w:val="0"/>
              <w:spacing w:after="0" w:line="240" w:lineRule="auto"/>
              <w:rPr>
                <w:rFonts w:ascii="Times New Roman" w:hAnsi="Times New Roman"/>
                <w:b/>
                <w:bCs/>
                <w:sz w:val="24"/>
                <w:szCs w:val="24"/>
              </w:rPr>
            </w:pPr>
            <w:r w:rsidRPr="001818EA">
              <w:rPr>
                <w:rFonts w:ascii="Times New Roman" w:hAnsi="Times New Roman"/>
                <w:b/>
                <w:bCs/>
                <w:sz w:val="24"/>
                <w:szCs w:val="24"/>
              </w:rPr>
              <w:t>Организация обеспечения технологических процессов изготовления различных видов продукции материально-техническими и человеческими ресурсами</w:t>
            </w:r>
          </w:p>
        </w:tc>
        <w:tc>
          <w:tcPr>
            <w:tcW w:w="322" w:type="pct"/>
            <w:tcBorders>
              <w:top w:val="single" w:sz="4" w:space="0" w:color="auto"/>
              <w:left w:val="single" w:sz="4" w:space="0" w:color="auto"/>
              <w:bottom w:val="single" w:sz="4" w:space="0" w:color="auto"/>
              <w:right w:val="single" w:sz="4" w:space="0" w:color="auto"/>
            </w:tcBorders>
            <w:vAlign w:val="center"/>
          </w:tcPr>
          <w:p w14:paraId="7D44CF81" w14:textId="77777777" w:rsidR="00ED65EE" w:rsidRPr="001818EA" w:rsidRDefault="00ED65EE" w:rsidP="00ED65EE">
            <w:pPr>
              <w:widowControl w:val="0"/>
              <w:spacing w:after="0" w:line="240" w:lineRule="auto"/>
              <w:jc w:val="center"/>
              <w:rPr>
                <w:rFonts w:ascii="Times New Roman" w:hAnsi="Times New Roman"/>
                <w:b/>
                <w:bCs/>
                <w:sz w:val="24"/>
                <w:szCs w:val="24"/>
              </w:rPr>
            </w:pPr>
            <w:r w:rsidRPr="001818EA">
              <w:rPr>
                <w:rFonts w:ascii="Times New Roman" w:hAnsi="Times New Roman"/>
                <w:b/>
                <w:bCs/>
                <w:sz w:val="24"/>
                <w:szCs w:val="24"/>
              </w:rPr>
              <w:t>344</w:t>
            </w:r>
          </w:p>
        </w:tc>
        <w:tc>
          <w:tcPr>
            <w:tcW w:w="234" w:type="pct"/>
            <w:tcBorders>
              <w:top w:val="single" w:sz="4" w:space="0" w:color="auto"/>
              <w:left w:val="single" w:sz="4" w:space="0" w:color="auto"/>
              <w:bottom w:val="single" w:sz="4" w:space="0" w:color="auto"/>
              <w:right w:val="single" w:sz="4" w:space="0" w:color="auto"/>
            </w:tcBorders>
          </w:tcPr>
          <w:p w14:paraId="53D970B0" w14:textId="77777777" w:rsidR="006703E9" w:rsidRPr="00DF6456" w:rsidRDefault="006703E9" w:rsidP="00ED65EE">
            <w:pPr>
              <w:spacing w:after="0"/>
              <w:jc w:val="center"/>
              <w:rPr>
                <w:rFonts w:ascii="Times New Roman" w:hAnsi="Times New Roman"/>
                <w:b/>
                <w:bCs/>
                <w:color w:val="000000" w:themeColor="text1"/>
              </w:rPr>
            </w:pPr>
          </w:p>
          <w:p w14:paraId="57C4EE45" w14:textId="77777777" w:rsidR="00ED65EE" w:rsidRPr="00DF6456" w:rsidRDefault="006703E9" w:rsidP="00ED65EE">
            <w:pPr>
              <w:spacing w:after="0"/>
              <w:jc w:val="center"/>
              <w:rPr>
                <w:rFonts w:ascii="Times New Roman" w:hAnsi="Times New Roman"/>
                <w:b/>
                <w:bCs/>
                <w:color w:val="000000" w:themeColor="text1"/>
              </w:rPr>
            </w:pPr>
            <w:r w:rsidRPr="00DF6456">
              <w:rPr>
                <w:rFonts w:ascii="Times New Roman" w:hAnsi="Times New Roman"/>
                <w:b/>
                <w:bCs/>
                <w:color w:val="000000" w:themeColor="text1"/>
              </w:rPr>
              <w:t>74</w:t>
            </w:r>
          </w:p>
        </w:tc>
        <w:tc>
          <w:tcPr>
            <w:tcW w:w="203" w:type="pct"/>
            <w:tcBorders>
              <w:top w:val="single" w:sz="4" w:space="0" w:color="auto"/>
              <w:left w:val="single" w:sz="4" w:space="0" w:color="auto"/>
              <w:bottom w:val="single" w:sz="4" w:space="0" w:color="auto"/>
              <w:right w:val="single" w:sz="4" w:space="0" w:color="auto"/>
            </w:tcBorders>
          </w:tcPr>
          <w:p w14:paraId="38F5C135" w14:textId="77777777" w:rsidR="006703E9" w:rsidRPr="00DF6456" w:rsidRDefault="006703E9" w:rsidP="00ED65EE">
            <w:pPr>
              <w:spacing w:after="0"/>
              <w:jc w:val="center"/>
              <w:rPr>
                <w:b/>
                <w:bCs/>
                <w:color w:val="000000" w:themeColor="text1"/>
              </w:rPr>
            </w:pPr>
          </w:p>
          <w:p w14:paraId="4701D68F" w14:textId="77777777" w:rsidR="00ED65EE" w:rsidRPr="00DF6456" w:rsidRDefault="006703E9" w:rsidP="00ED65EE">
            <w:pPr>
              <w:spacing w:after="0"/>
              <w:jc w:val="center"/>
              <w:rPr>
                <w:b/>
                <w:bCs/>
                <w:color w:val="000000" w:themeColor="text1"/>
              </w:rPr>
            </w:pPr>
            <w:r w:rsidRPr="00DF6456">
              <w:rPr>
                <w:b/>
                <w:bCs/>
                <w:color w:val="000000" w:themeColor="text1"/>
              </w:rPr>
              <w:t>12</w:t>
            </w:r>
          </w:p>
        </w:tc>
        <w:tc>
          <w:tcPr>
            <w:tcW w:w="264" w:type="pct"/>
            <w:tcBorders>
              <w:top w:val="single" w:sz="4" w:space="0" w:color="auto"/>
              <w:left w:val="single" w:sz="4" w:space="0" w:color="auto"/>
              <w:bottom w:val="single" w:sz="4" w:space="0" w:color="auto"/>
              <w:right w:val="single" w:sz="4" w:space="0" w:color="auto"/>
            </w:tcBorders>
            <w:vAlign w:val="center"/>
          </w:tcPr>
          <w:p w14:paraId="2C9110A8" w14:textId="77777777" w:rsidR="00ED65EE" w:rsidRPr="001818EA" w:rsidRDefault="00ED65EE" w:rsidP="00ED65EE">
            <w:pPr>
              <w:widowControl w:val="0"/>
              <w:spacing w:after="0" w:line="240" w:lineRule="auto"/>
              <w:jc w:val="center"/>
              <w:rPr>
                <w:rFonts w:ascii="Times New Roman" w:hAnsi="Times New Roman"/>
                <w:b/>
                <w:bCs/>
                <w:sz w:val="24"/>
                <w:szCs w:val="24"/>
              </w:rPr>
            </w:pPr>
            <w:r w:rsidRPr="001818EA">
              <w:rPr>
                <w:rFonts w:ascii="Times New Roman" w:hAnsi="Times New Roman"/>
                <w:b/>
                <w:bCs/>
                <w:sz w:val="24"/>
                <w:szCs w:val="24"/>
              </w:rPr>
              <w:t>302</w:t>
            </w:r>
          </w:p>
        </w:tc>
        <w:tc>
          <w:tcPr>
            <w:tcW w:w="421" w:type="pct"/>
            <w:gridSpan w:val="2"/>
            <w:tcBorders>
              <w:top w:val="single" w:sz="4" w:space="0" w:color="auto"/>
              <w:left w:val="single" w:sz="4" w:space="0" w:color="auto"/>
              <w:bottom w:val="single" w:sz="4" w:space="0" w:color="auto"/>
              <w:right w:val="single" w:sz="4" w:space="0" w:color="auto"/>
            </w:tcBorders>
            <w:noWrap/>
            <w:vAlign w:val="center"/>
          </w:tcPr>
          <w:p w14:paraId="5438B54D" w14:textId="77777777" w:rsidR="00ED65EE" w:rsidRPr="001818EA" w:rsidRDefault="00ED65EE" w:rsidP="00ED65EE">
            <w:pPr>
              <w:widowControl w:val="0"/>
              <w:spacing w:after="0" w:line="240" w:lineRule="auto"/>
              <w:jc w:val="center"/>
              <w:rPr>
                <w:rFonts w:ascii="Times New Roman" w:hAnsi="Times New Roman"/>
                <w:b/>
                <w:bCs/>
                <w:sz w:val="24"/>
                <w:szCs w:val="24"/>
              </w:rPr>
            </w:pPr>
            <w:r w:rsidRPr="001818EA">
              <w:rPr>
                <w:rFonts w:ascii="Times New Roman" w:hAnsi="Times New Roman"/>
                <w:b/>
                <w:bCs/>
                <w:sz w:val="24"/>
                <w:szCs w:val="24"/>
              </w:rPr>
              <w:t>78</w:t>
            </w:r>
          </w:p>
        </w:tc>
        <w:tc>
          <w:tcPr>
            <w:tcW w:w="285" w:type="pct"/>
            <w:gridSpan w:val="2"/>
            <w:tcBorders>
              <w:top w:val="single" w:sz="4" w:space="0" w:color="auto"/>
              <w:left w:val="single" w:sz="4" w:space="0" w:color="auto"/>
              <w:bottom w:val="single" w:sz="4" w:space="0" w:color="auto"/>
              <w:right w:val="single" w:sz="4" w:space="0" w:color="auto"/>
            </w:tcBorders>
            <w:noWrap/>
            <w:vAlign w:val="center"/>
          </w:tcPr>
          <w:p w14:paraId="1E9034A0" w14:textId="77777777" w:rsidR="00ED65EE" w:rsidRPr="001818EA" w:rsidRDefault="00ED65EE" w:rsidP="00ED65EE">
            <w:pPr>
              <w:widowControl w:val="0"/>
              <w:spacing w:after="0" w:line="240" w:lineRule="auto"/>
              <w:jc w:val="center"/>
              <w:rPr>
                <w:rFonts w:ascii="Times New Roman" w:hAnsi="Times New Roman"/>
                <w:b/>
                <w:bCs/>
                <w:sz w:val="24"/>
                <w:szCs w:val="24"/>
              </w:rPr>
            </w:pPr>
            <w:r w:rsidRPr="001818EA">
              <w:rPr>
                <w:rFonts w:ascii="Times New Roman" w:hAnsi="Times New Roman"/>
                <w:b/>
                <w:bCs/>
                <w:sz w:val="24"/>
                <w:szCs w:val="24"/>
              </w:rPr>
              <w:t>-</w:t>
            </w:r>
          </w:p>
        </w:tc>
        <w:tc>
          <w:tcPr>
            <w:tcW w:w="387" w:type="pct"/>
            <w:tcBorders>
              <w:top w:val="single" w:sz="4" w:space="0" w:color="auto"/>
              <w:left w:val="single" w:sz="4" w:space="0" w:color="auto"/>
              <w:bottom w:val="single" w:sz="4" w:space="0" w:color="auto"/>
              <w:right w:val="single" w:sz="4" w:space="0" w:color="auto"/>
            </w:tcBorders>
            <w:vAlign w:val="center"/>
          </w:tcPr>
          <w:p w14:paraId="1D3F95F3" w14:textId="77777777" w:rsidR="00ED65EE" w:rsidRPr="001818EA" w:rsidRDefault="00ED65EE" w:rsidP="00ED65EE">
            <w:pPr>
              <w:widowControl w:val="0"/>
              <w:spacing w:after="0" w:line="240" w:lineRule="auto"/>
              <w:jc w:val="center"/>
              <w:rPr>
                <w:rFonts w:ascii="Times New Roman" w:hAnsi="Times New Roman"/>
                <w:b/>
                <w:bCs/>
                <w:sz w:val="24"/>
                <w:szCs w:val="24"/>
              </w:rPr>
            </w:pPr>
            <w:r w:rsidRPr="001818EA">
              <w:rPr>
                <w:rFonts w:ascii="Times New Roman" w:hAnsi="Times New Roman"/>
                <w:b/>
                <w:bCs/>
                <w:sz w:val="24"/>
                <w:szCs w:val="24"/>
              </w:rPr>
              <w:t>36</w:t>
            </w:r>
          </w:p>
        </w:tc>
        <w:tc>
          <w:tcPr>
            <w:tcW w:w="308" w:type="pct"/>
            <w:tcBorders>
              <w:top w:val="single" w:sz="4" w:space="0" w:color="auto"/>
              <w:left w:val="single" w:sz="4" w:space="0" w:color="auto"/>
              <w:bottom w:val="single" w:sz="4" w:space="0" w:color="auto"/>
              <w:right w:val="single" w:sz="4" w:space="0" w:color="auto"/>
            </w:tcBorders>
            <w:vAlign w:val="center"/>
          </w:tcPr>
          <w:p w14:paraId="2B684B1E" w14:textId="77777777" w:rsidR="00ED65EE" w:rsidRPr="001818EA" w:rsidRDefault="00ED65EE" w:rsidP="00ED65EE">
            <w:pPr>
              <w:widowControl w:val="0"/>
              <w:spacing w:after="0" w:line="240" w:lineRule="auto"/>
              <w:jc w:val="center"/>
              <w:rPr>
                <w:rFonts w:ascii="Times New Roman" w:hAnsi="Times New Roman"/>
                <w:b/>
                <w:bCs/>
                <w:sz w:val="24"/>
                <w:szCs w:val="24"/>
              </w:rPr>
            </w:pPr>
          </w:p>
        </w:tc>
        <w:tc>
          <w:tcPr>
            <w:tcW w:w="499" w:type="pct"/>
            <w:gridSpan w:val="2"/>
            <w:tcBorders>
              <w:top w:val="single" w:sz="4" w:space="0" w:color="auto"/>
              <w:left w:val="single" w:sz="4" w:space="0" w:color="auto"/>
              <w:bottom w:val="single" w:sz="4" w:space="0" w:color="auto"/>
              <w:right w:val="single" w:sz="4" w:space="0" w:color="auto"/>
            </w:tcBorders>
            <w:noWrap/>
            <w:vAlign w:val="center"/>
          </w:tcPr>
          <w:p w14:paraId="5B168E72" w14:textId="77777777" w:rsidR="00ED65EE" w:rsidRPr="001818EA" w:rsidRDefault="00ED65EE" w:rsidP="00ED65EE">
            <w:pPr>
              <w:widowControl w:val="0"/>
              <w:spacing w:after="0" w:line="240" w:lineRule="auto"/>
              <w:jc w:val="center"/>
              <w:rPr>
                <w:rFonts w:ascii="Times New Roman" w:hAnsi="Times New Roman"/>
                <w:b/>
                <w:bCs/>
                <w:sz w:val="24"/>
                <w:szCs w:val="24"/>
              </w:rPr>
            </w:pPr>
          </w:p>
        </w:tc>
      </w:tr>
      <w:tr w:rsidR="00ED65EE" w:rsidRPr="001818EA" w14:paraId="536E62A2" w14:textId="77777777" w:rsidTr="006E7463">
        <w:trPr>
          <w:gridAfter w:val="1"/>
          <w:wAfter w:w="2" w:type="pct"/>
        </w:trPr>
        <w:tc>
          <w:tcPr>
            <w:tcW w:w="414" w:type="pct"/>
            <w:tcBorders>
              <w:top w:val="single" w:sz="4" w:space="0" w:color="auto"/>
              <w:left w:val="single" w:sz="4" w:space="0" w:color="auto"/>
              <w:bottom w:val="single" w:sz="4" w:space="0" w:color="auto"/>
              <w:right w:val="single" w:sz="4" w:space="0" w:color="auto"/>
            </w:tcBorders>
            <w:vAlign w:val="center"/>
          </w:tcPr>
          <w:p w14:paraId="057FEED4" w14:textId="77777777" w:rsidR="00ED65EE" w:rsidRPr="001818EA" w:rsidRDefault="00ED65EE" w:rsidP="00ED65EE">
            <w:pPr>
              <w:widowControl w:val="0"/>
              <w:spacing w:after="0" w:line="240" w:lineRule="auto"/>
              <w:rPr>
                <w:rFonts w:ascii="Times New Roman" w:hAnsi="Times New Roman"/>
                <w:bCs/>
                <w:iCs/>
                <w:sz w:val="24"/>
                <w:szCs w:val="24"/>
              </w:rPr>
            </w:pPr>
            <w:r w:rsidRPr="001818EA">
              <w:rPr>
                <w:rFonts w:ascii="Times New Roman" w:hAnsi="Times New Roman"/>
                <w:bCs/>
                <w:iCs/>
                <w:sz w:val="24"/>
                <w:szCs w:val="24"/>
              </w:rPr>
              <w:t>МДК 03.01</w:t>
            </w:r>
          </w:p>
        </w:tc>
        <w:tc>
          <w:tcPr>
            <w:tcW w:w="1661" w:type="pct"/>
            <w:tcBorders>
              <w:top w:val="single" w:sz="4" w:space="0" w:color="auto"/>
              <w:left w:val="nil"/>
              <w:bottom w:val="single" w:sz="4" w:space="0" w:color="auto"/>
              <w:right w:val="single" w:sz="4" w:space="0" w:color="auto"/>
            </w:tcBorders>
          </w:tcPr>
          <w:p w14:paraId="17FA0127" w14:textId="77777777" w:rsidR="00ED65EE" w:rsidRPr="001818EA" w:rsidRDefault="00ED65EE" w:rsidP="00ED65EE">
            <w:pPr>
              <w:widowControl w:val="0"/>
              <w:spacing w:after="0" w:line="240" w:lineRule="auto"/>
              <w:rPr>
                <w:rFonts w:ascii="Times New Roman" w:hAnsi="Times New Roman"/>
                <w:bCs/>
                <w:iCs/>
                <w:sz w:val="24"/>
                <w:szCs w:val="24"/>
              </w:rPr>
            </w:pPr>
            <w:r w:rsidRPr="001818EA">
              <w:rPr>
                <w:rFonts w:ascii="Times New Roman" w:hAnsi="Times New Roman"/>
                <w:bCs/>
                <w:iCs/>
                <w:sz w:val="24"/>
                <w:szCs w:val="24"/>
              </w:rPr>
              <w:t>Основы управления производством полиграфической продукции</w:t>
            </w:r>
          </w:p>
        </w:tc>
        <w:tc>
          <w:tcPr>
            <w:tcW w:w="322" w:type="pct"/>
            <w:tcBorders>
              <w:top w:val="single" w:sz="4" w:space="0" w:color="auto"/>
              <w:left w:val="nil"/>
              <w:bottom w:val="single" w:sz="4" w:space="0" w:color="auto"/>
              <w:right w:val="single" w:sz="4" w:space="0" w:color="auto"/>
            </w:tcBorders>
            <w:vAlign w:val="center"/>
          </w:tcPr>
          <w:p w14:paraId="6D0AE93E" w14:textId="77777777" w:rsidR="00ED65EE" w:rsidRPr="001818EA" w:rsidRDefault="00ED65EE" w:rsidP="00ED65EE">
            <w:pPr>
              <w:widowControl w:val="0"/>
              <w:spacing w:after="0" w:line="240" w:lineRule="auto"/>
              <w:jc w:val="center"/>
              <w:rPr>
                <w:rFonts w:ascii="Times New Roman" w:hAnsi="Times New Roman"/>
                <w:bCs/>
                <w:iCs/>
                <w:sz w:val="24"/>
                <w:szCs w:val="24"/>
              </w:rPr>
            </w:pPr>
            <w:r w:rsidRPr="001818EA">
              <w:rPr>
                <w:rFonts w:ascii="Times New Roman" w:hAnsi="Times New Roman"/>
                <w:bCs/>
                <w:iCs/>
                <w:sz w:val="24"/>
                <w:szCs w:val="24"/>
              </w:rPr>
              <w:t>302</w:t>
            </w:r>
          </w:p>
        </w:tc>
        <w:tc>
          <w:tcPr>
            <w:tcW w:w="234" w:type="pct"/>
            <w:tcBorders>
              <w:top w:val="single" w:sz="4" w:space="0" w:color="auto"/>
              <w:left w:val="nil"/>
              <w:bottom w:val="single" w:sz="4" w:space="0" w:color="auto"/>
              <w:right w:val="single" w:sz="4" w:space="0" w:color="auto"/>
            </w:tcBorders>
          </w:tcPr>
          <w:p w14:paraId="56A2D294" w14:textId="77777777" w:rsidR="00ED65EE" w:rsidRPr="006703E9" w:rsidRDefault="006703E9" w:rsidP="00ED65EE">
            <w:pPr>
              <w:spacing w:after="0"/>
              <w:jc w:val="center"/>
              <w:rPr>
                <w:rFonts w:ascii="Times New Roman" w:hAnsi="Times New Roman"/>
                <w:color w:val="000000" w:themeColor="text1"/>
              </w:rPr>
            </w:pPr>
            <w:r w:rsidRPr="006703E9">
              <w:rPr>
                <w:rFonts w:ascii="Times New Roman" w:hAnsi="Times New Roman"/>
                <w:color w:val="000000" w:themeColor="text1"/>
              </w:rPr>
              <w:t>38</w:t>
            </w:r>
          </w:p>
        </w:tc>
        <w:tc>
          <w:tcPr>
            <w:tcW w:w="203" w:type="pct"/>
            <w:tcBorders>
              <w:top w:val="single" w:sz="4" w:space="0" w:color="auto"/>
              <w:left w:val="nil"/>
              <w:bottom w:val="single" w:sz="4" w:space="0" w:color="auto"/>
              <w:right w:val="single" w:sz="4" w:space="0" w:color="auto"/>
            </w:tcBorders>
          </w:tcPr>
          <w:p w14:paraId="3F7556B3" w14:textId="77777777" w:rsidR="00ED65EE" w:rsidRPr="006703E9" w:rsidRDefault="006703E9" w:rsidP="00ED65EE">
            <w:pPr>
              <w:spacing w:after="0"/>
              <w:jc w:val="center"/>
              <w:rPr>
                <w:color w:val="000000" w:themeColor="text1"/>
              </w:rPr>
            </w:pPr>
            <w:r w:rsidRPr="006703E9">
              <w:rPr>
                <w:color w:val="000000" w:themeColor="text1"/>
              </w:rPr>
              <w:t>6</w:t>
            </w:r>
          </w:p>
        </w:tc>
        <w:tc>
          <w:tcPr>
            <w:tcW w:w="264" w:type="pct"/>
            <w:tcBorders>
              <w:top w:val="single" w:sz="4" w:space="0" w:color="auto"/>
              <w:left w:val="nil"/>
              <w:bottom w:val="single" w:sz="4" w:space="0" w:color="auto"/>
              <w:right w:val="single" w:sz="4" w:space="0" w:color="auto"/>
            </w:tcBorders>
            <w:vAlign w:val="center"/>
          </w:tcPr>
          <w:p w14:paraId="138BF030" w14:textId="77777777" w:rsidR="00ED65EE" w:rsidRPr="001818EA" w:rsidRDefault="00ED65EE" w:rsidP="00ED65EE">
            <w:pPr>
              <w:widowControl w:val="0"/>
              <w:spacing w:after="0" w:line="240" w:lineRule="auto"/>
              <w:jc w:val="center"/>
              <w:rPr>
                <w:rFonts w:ascii="Times New Roman" w:hAnsi="Times New Roman"/>
                <w:bCs/>
                <w:iCs/>
                <w:sz w:val="24"/>
                <w:szCs w:val="24"/>
              </w:rPr>
            </w:pPr>
            <w:r w:rsidRPr="001818EA">
              <w:rPr>
                <w:rFonts w:ascii="Times New Roman" w:hAnsi="Times New Roman"/>
                <w:bCs/>
                <w:iCs/>
                <w:sz w:val="24"/>
                <w:szCs w:val="24"/>
              </w:rPr>
              <w:t>302</w:t>
            </w:r>
          </w:p>
        </w:tc>
        <w:tc>
          <w:tcPr>
            <w:tcW w:w="421" w:type="pct"/>
            <w:gridSpan w:val="2"/>
            <w:tcBorders>
              <w:top w:val="single" w:sz="4" w:space="0" w:color="auto"/>
              <w:left w:val="nil"/>
              <w:bottom w:val="single" w:sz="4" w:space="0" w:color="auto"/>
              <w:right w:val="single" w:sz="4" w:space="0" w:color="auto"/>
            </w:tcBorders>
            <w:noWrap/>
            <w:vAlign w:val="center"/>
          </w:tcPr>
          <w:p w14:paraId="7A8A2F23" w14:textId="77777777" w:rsidR="00ED65EE" w:rsidRPr="001818EA" w:rsidRDefault="00ED65EE" w:rsidP="00ED65EE">
            <w:pPr>
              <w:widowControl w:val="0"/>
              <w:spacing w:after="0" w:line="240" w:lineRule="auto"/>
              <w:jc w:val="center"/>
              <w:rPr>
                <w:rFonts w:ascii="Times New Roman" w:hAnsi="Times New Roman"/>
                <w:bCs/>
                <w:iCs/>
                <w:sz w:val="24"/>
                <w:szCs w:val="24"/>
              </w:rPr>
            </w:pPr>
            <w:r w:rsidRPr="001818EA">
              <w:rPr>
                <w:rFonts w:ascii="Times New Roman" w:hAnsi="Times New Roman"/>
                <w:bCs/>
                <w:iCs/>
                <w:sz w:val="24"/>
                <w:szCs w:val="24"/>
              </w:rPr>
              <w:t>78</w:t>
            </w:r>
          </w:p>
        </w:tc>
        <w:tc>
          <w:tcPr>
            <w:tcW w:w="285" w:type="pct"/>
            <w:gridSpan w:val="2"/>
            <w:tcBorders>
              <w:top w:val="single" w:sz="4" w:space="0" w:color="auto"/>
              <w:left w:val="nil"/>
              <w:bottom w:val="single" w:sz="4" w:space="0" w:color="auto"/>
              <w:right w:val="single" w:sz="4" w:space="0" w:color="auto"/>
            </w:tcBorders>
            <w:noWrap/>
            <w:vAlign w:val="center"/>
          </w:tcPr>
          <w:p w14:paraId="223F396B" w14:textId="77777777" w:rsidR="00ED65EE" w:rsidRPr="001818EA" w:rsidRDefault="00ED65EE" w:rsidP="00ED65EE">
            <w:pPr>
              <w:widowControl w:val="0"/>
              <w:spacing w:after="0" w:line="240" w:lineRule="auto"/>
              <w:jc w:val="center"/>
              <w:rPr>
                <w:rFonts w:ascii="Times New Roman" w:hAnsi="Times New Roman"/>
                <w:bCs/>
                <w:iCs/>
                <w:sz w:val="24"/>
                <w:szCs w:val="24"/>
              </w:rPr>
            </w:pPr>
            <w:r w:rsidRPr="001818EA">
              <w:rPr>
                <w:rFonts w:ascii="Times New Roman" w:hAnsi="Times New Roman"/>
                <w:bCs/>
                <w:iCs/>
                <w:sz w:val="24"/>
                <w:szCs w:val="24"/>
              </w:rPr>
              <w:t>-</w:t>
            </w:r>
          </w:p>
        </w:tc>
        <w:tc>
          <w:tcPr>
            <w:tcW w:w="387" w:type="pct"/>
            <w:tcBorders>
              <w:top w:val="single" w:sz="4" w:space="0" w:color="auto"/>
              <w:left w:val="nil"/>
              <w:bottom w:val="single" w:sz="4" w:space="0" w:color="auto"/>
              <w:right w:val="single" w:sz="4" w:space="0" w:color="auto"/>
            </w:tcBorders>
            <w:vAlign w:val="center"/>
          </w:tcPr>
          <w:p w14:paraId="6E8A8054" w14:textId="77777777" w:rsidR="00ED65EE" w:rsidRPr="001818EA" w:rsidRDefault="00ED65EE" w:rsidP="00ED65EE">
            <w:pPr>
              <w:widowControl w:val="0"/>
              <w:spacing w:after="0" w:line="240" w:lineRule="auto"/>
              <w:rPr>
                <w:rFonts w:ascii="Times New Roman" w:hAnsi="Times New Roman"/>
                <w:bCs/>
                <w:iCs/>
                <w:sz w:val="24"/>
                <w:szCs w:val="24"/>
              </w:rPr>
            </w:pPr>
          </w:p>
        </w:tc>
        <w:tc>
          <w:tcPr>
            <w:tcW w:w="308" w:type="pct"/>
            <w:tcBorders>
              <w:top w:val="single" w:sz="4" w:space="0" w:color="auto"/>
              <w:left w:val="nil"/>
              <w:bottom w:val="single" w:sz="4" w:space="0" w:color="auto"/>
              <w:right w:val="single" w:sz="4" w:space="0" w:color="auto"/>
            </w:tcBorders>
            <w:vAlign w:val="center"/>
          </w:tcPr>
          <w:p w14:paraId="526A1B23" w14:textId="77777777" w:rsidR="00ED65EE" w:rsidRPr="001818EA" w:rsidRDefault="00ED65EE" w:rsidP="00ED65EE">
            <w:pPr>
              <w:widowControl w:val="0"/>
              <w:spacing w:after="0" w:line="240" w:lineRule="auto"/>
              <w:jc w:val="center"/>
              <w:rPr>
                <w:rFonts w:ascii="Times New Roman" w:hAnsi="Times New Roman"/>
                <w:bCs/>
                <w:iCs/>
                <w:sz w:val="24"/>
                <w:szCs w:val="24"/>
              </w:rPr>
            </w:pPr>
          </w:p>
        </w:tc>
        <w:tc>
          <w:tcPr>
            <w:tcW w:w="499" w:type="pct"/>
            <w:gridSpan w:val="2"/>
            <w:tcBorders>
              <w:top w:val="single" w:sz="4" w:space="0" w:color="auto"/>
              <w:left w:val="nil"/>
              <w:bottom w:val="single" w:sz="4" w:space="0" w:color="auto"/>
              <w:right w:val="single" w:sz="4" w:space="0" w:color="auto"/>
            </w:tcBorders>
            <w:noWrap/>
            <w:vAlign w:val="center"/>
          </w:tcPr>
          <w:p w14:paraId="4B9FFB09" w14:textId="77777777" w:rsidR="00ED65EE" w:rsidRPr="001818EA" w:rsidRDefault="00ED65EE" w:rsidP="00ED65EE">
            <w:pPr>
              <w:widowControl w:val="0"/>
              <w:spacing w:after="0" w:line="240" w:lineRule="auto"/>
              <w:jc w:val="center"/>
              <w:rPr>
                <w:rFonts w:ascii="Times New Roman" w:hAnsi="Times New Roman"/>
                <w:bCs/>
                <w:iCs/>
                <w:sz w:val="24"/>
                <w:szCs w:val="24"/>
              </w:rPr>
            </w:pPr>
          </w:p>
        </w:tc>
      </w:tr>
      <w:tr w:rsidR="006E7463" w:rsidRPr="001818EA" w14:paraId="56ECC91C" w14:textId="77777777" w:rsidTr="006E7463">
        <w:trPr>
          <w:gridAfter w:val="1"/>
          <w:wAfter w:w="2" w:type="pct"/>
        </w:trPr>
        <w:tc>
          <w:tcPr>
            <w:tcW w:w="414" w:type="pct"/>
            <w:tcBorders>
              <w:top w:val="nil"/>
              <w:left w:val="single" w:sz="4" w:space="0" w:color="auto"/>
              <w:bottom w:val="single" w:sz="4" w:space="0" w:color="auto"/>
              <w:right w:val="single" w:sz="4" w:space="0" w:color="auto"/>
            </w:tcBorders>
            <w:vAlign w:val="center"/>
          </w:tcPr>
          <w:p w14:paraId="4CCABCF0" w14:textId="77777777" w:rsidR="00ED65EE" w:rsidRPr="001818EA" w:rsidRDefault="00ED65EE" w:rsidP="00ED65EE">
            <w:pPr>
              <w:widowControl w:val="0"/>
              <w:spacing w:after="0" w:line="240" w:lineRule="auto"/>
              <w:rPr>
                <w:rFonts w:ascii="Times New Roman" w:hAnsi="Times New Roman"/>
                <w:bCs/>
                <w:sz w:val="24"/>
                <w:szCs w:val="24"/>
              </w:rPr>
            </w:pPr>
            <w:r w:rsidRPr="001818EA">
              <w:rPr>
                <w:rFonts w:ascii="Times New Roman" w:hAnsi="Times New Roman"/>
                <w:bCs/>
                <w:sz w:val="24"/>
                <w:szCs w:val="24"/>
              </w:rPr>
              <w:t>ПП.03</w:t>
            </w:r>
          </w:p>
        </w:tc>
        <w:tc>
          <w:tcPr>
            <w:tcW w:w="1661" w:type="pct"/>
            <w:tcBorders>
              <w:top w:val="nil"/>
              <w:left w:val="nil"/>
              <w:bottom w:val="single" w:sz="4" w:space="0" w:color="auto"/>
              <w:right w:val="single" w:sz="4" w:space="0" w:color="auto"/>
            </w:tcBorders>
          </w:tcPr>
          <w:p w14:paraId="18BF2618" w14:textId="77777777" w:rsidR="00ED65EE" w:rsidRPr="001818EA" w:rsidRDefault="00ED65EE" w:rsidP="00ED65EE">
            <w:pPr>
              <w:widowControl w:val="0"/>
              <w:spacing w:after="0" w:line="240" w:lineRule="auto"/>
              <w:rPr>
                <w:rFonts w:ascii="Times New Roman" w:hAnsi="Times New Roman"/>
                <w:bCs/>
                <w:sz w:val="24"/>
                <w:szCs w:val="24"/>
              </w:rPr>
            </w:pPr>
            <w:r w:rsidRPr="001818EA">
              <w:rPr>
                <w:rFonts w:ascii="Times New Roman" w:hAnsi="Times New Roman"/>
                <w:bCs/>
                <w:sz w:val="24"/>
                <w:szCs w:val="24"/>
              </w:rPr>
              <w:t>Производственная практика</w:t>
            </w:r>
          </w:p>
        </w:tc>
        <w:tc>
          <w:tcPr>
            <w:tcW w:w="322" w:type="pct"/>
            <w:tcBorders>
              <w:top w:val="nil"/>
              <w:left w:val="nil"/>
              <w:bottom w:val="single" w:sz="4" w:space="0" w:color="auto"/>
              <w:right w:val="single" w:sz="4" w:space="0" w:color="auto"/>
            </w:tcBorders>
            <w:vAlign w:val="center"/>
          </w:tcPr>
          <w:p w14:paraId="78253790" w14:textId="77777777" w:rsidR="00ED65EE" w:rsidRPr="001818EA" w:rsidRDefault="00ED65EE" w:rsidP="00ED65EE">
            <w:pPr>
              <w:widowControl w:val="0"/>
              <w:spacing w:after="0" w:line="240" w:lineRule="auto"/>
              <w:jc w:val="center"/>
              <w:rPr>
                <w:rFonts w:ascii="Times New Roman" w:hAnsi="Times New Roman"/>
                <w:bCs/>
                <w:sz w:val="24"/>
                <w:szCs w:val="24"/>
              </w:rPr>
            </w:pPr>
          </w:p>
        </w:tc>
        <w:tc>
          <w:tcPr>
            <w:tcW w:w="234" w:type="pct"/>
            <w:tcBorders>
              <w:top w:val="nil"/>
              <w:left w:val="nil"/>
              <w:bottom w:val="single" w:sz="4" w:space="0" w:color="auto"/>
              <w:right w:val="single" w:sz="4" w:space="0" w:color="auto"/>
            </w:tcBorders>
            <w:vAlign w:val="center"/>
          </w:tcPr>
          <w:p w14:paraId="46D18F24" w14:textId="77777777" w:rsidR="00ED65EE" w:rsidRPr="001818EA" w:rsidRDefault="00ED65EE" w:rsidP="00ED65EE">
            <w:pPr>
              <w:widowControl w:val="0"/>
              <w:spacing w:after="0" w:line="240" w:lineRule="auto"/>
              <w:jc w:val="center"/>
              <w:rPr>
                <w:rFonts w:ascii="Times New Roman" w:hAnsi="Times New Roman"/>
                <w:bCs/>
                <w:sz w:val="24"/>
                <w:szCs w:val="24"/>
              </w:rPr>
            </w:pPr>
            <w:r w:rsidRPr="001818EA">
              <w:rPr>
                <w:rFonts w:ascii="Times New Roman" w:hAnsi="Times New Roman"/>
                <w:bCs/>
                <w:sz w:val="24"/>
                <w:szCs w:val="24"/>
              </w:rPr>
              <w:t>36</w:t>
            </w:r>
          </w:p>
        </w:tc>
        <w:tc>
          <w:tcPr>
            <w:tcW w:w="203" w:type="pct"/>
            <w:tcBorders>
              <w:top w:val="nil"/>
              <w:left w:val="nil"/>
              <w:bottom w:val="single" w:sz="4" w:space="0" w:color="auto"/>
              <w:right w:val="single" w:sz="4" w:space="0" w:color="auto"/>
            </w:tcBorders>
            <w:vAlign w:val="center"/>
          </w:tcPr>
          <w:p w14:paraId="706D2D6B" w14:textId="77777777" w:rsidR="00ED65EE" w:rsidRPr="001818EA" w:rsidRDefault="00ED65EE" w:rsidP="00ED65EE">
            <w:pPr>
              <w:widowControl w:val="0"/>
              <w:spacing w:after="0" w:line="240" w:lineRule="auto"/>
              <w:jc w:val="center"/>
              <w:rPr>
                <w:rFonts w:ascii="Times New Roman" w:hAnsi="Times New Roman"/>
                <w:bCs/>
                <w:sz w:val="24"/>
                <w:szCs w:val="24"/>
              </w:rPr>
            </w:pPr>
          </w:p>
        </w:tc>
        <w:tc>
          <w:tcPr>
            <w:tcW w:w="264" w:type="pct"/>
            <w:tcBorders>
              <w:top w:val="nil"/>
              <w:left w:val="nil"/>
              <w:bottom w:val="single" w:sz="4" w:space="0" w:color="auto"/>
              <w:right w:val="single" w:sz="4" w:space="0" w:color="auto"/>
            </w:tcBorders>
            <w:vAlign w:val="center"/>
          </w:tcPr>
          <w:p w14:paraId="27745DCE" w14:textId="77777777" w:rsidR="00ED65EE" w:rsidRPr="001818EA" w:rsidRDefault="00ED65EE" w:rsidP="00ED65EE">
            <w:pPr>
              <w:widowControl w:val="0"/>
              <w:spacing w:after="0" w:line="240" w:lineRule="auto"/>
              <w:jc w:val="center"/>
              <w:rPr>
                <w:rFonts w:ascii="Times New Roman" w:hAnsi="Times New Roman"/>
                <w:bCs/>
                <w:sz w:val="24"/>
                <w:szCs w:val="24"/>
              </w:rPr>
            </w:pPr>
          </w:p>
        </w:tc>
        <w:tc>
          <w:tcPr>
            <w:tcW w:w="421" w:type="pct"/>
            <w:gridSpan w:val="2"/>
            <w:tcBorders>
              <w:top w:val="nil"/>
              <w:left w:val="nil"/>
              <w:bottom w:val="single" w:sz="4" w:space="0" w:color="auto"/>
              <w:right w:val="single" w:sz="4" w:space="0" w:color="auto"/>
            </w:tcBorders>
            <w:noWrap/>
            <w:vAlign w:val="center"/>
          </w:tcPr>
          <w:p w14:paraId="363F6C19" w14:textId="77777777" w:rsidR="00ED65EE" w:rsidRPr="001818EA" w:rsidRDefault="00ED65EE" w:rsidP="00ED65EE">
            <w:pPr>
              <w:widowControl w:val="0"/>
              <w:spacing w:after="0" w:line="240" w:lineRule="auto"/>
              <w:jc w:val="center"/>
              <w:rPr>
                <w:rFonts w:ascii="Times New Roman" w:hAnsi="Times New Roman"/>
                <w:bCs/>
                <w:sz w:val="24"/>
                <w:szCs w:val="24"/>
              </w:rPr>
            </w:pPr>
          </w:p>
        </w:tc>
        <w:tc>
          <w:tcPr>
            <w:tcW w:w="285" w:type="pct"/>
            <w:gridSpan w:val="2"/>
            <w:tcBorders>
              <w:top w:val="nil"/>
              <w:left w:val="nil"/>
              <w:bottom w:val="single" w:sz="4" w:space="0" w:color="auto"/>
              <w:right w:val="single" w:sz="4" w:space="0" w:color="auto"/>
            </w:tcBorders>
            <w:noWrap/>
            <w:vAlign w:val="center"/>
          </w:tcPr>
          <w:p w14:paraId="3A22C0C4" w14:textId="77777777" w:rsidR="00ED65EE" w:rsidRPr="001818EA" w:rsidRDefault="00ED65EE" w:rsidP="00ED65EE">
            <w:pPr>
              <w:widowControl w:val="0"/>
              <w:spacing w:after="0" w:line="240" w:lineRule="auto"/>
              <w:jc w:val="center"/>
              <w:rPr>
                <w:rFonts w:ascii="Times New Roman" w:hAnsi="Times New Roman"/>
                <w:bCs/>
                <w:sz w:val="24"/>
                <w:szCs w:val="24"/>
              </w:rPr>
            </w:pPr>
          </w:p>
        </w:tc>
        <w:tc>
          <w:tcPr>
            <w:tcW w:w="387" w:type="pct"/>
            <w:tcBorders>
              <w:top w:val="nil"/>
              <w:left w:val="nil"/>
              <w:bottom w:val="single" w:sz="4" w:space="0" w:color="auto"/>
              <w:right w:val="single" w:sz="4" w:space="0" w:color="auto"/>
            </w:tcBorders>
            <w:vAlign w:val="center"/>
          </w:tcPr>
          <w:p w14:paraId="6249F631" w14:textId="77777777" w:rsidR="00ED65EE" w:rsidRPr="001818EA" w:rsidRDefault="00ED65EE" w:rsidP="00ED65EE">
            <w:pPr>
              <w:widowControl w:val="0"/>
              <w:spacing w:after="0" w:line="240" w:lineRule="auto"/>
              <w:jc w:val="center"/>
              <w:rPr>
                <w:rFonts w:ascii="Times New Roman" w:hAnsi="Times New Roman"/>
                <w:bCs/>
                <w:sz w:val="24"/>
                <w:szCs w:val="24"/>
              </w:rPr>
            </w:pPr>
            <w:r w:rsidRPr="001818EA">
              <w:rPr>
                <w:rFonts w:ascii="Times New Roman" w:hAnsi="Times New Roman"/>
                <w:bCs/>
                <w:sz w:val="24"/>
                <w:szCs w:val="24"/>
              </w:rPr>
              <w:t>36</w:t>
            </w:r>
          </w:p>
        </w:tc>
        <w:tc>
          <w:tcPr>
            <w:tcW w:w="308" w:type="pct"/>
            <w:tcBorders>
              <w:top w:val="nil"/>
              <w:left w:val="nil"/>
              <w:bottom w:val="single" w:sz="4" w:space="0" w:color="auto"/>
              <w:right w:val="single" w:sz="4" w:space="0" w:color="auto"/>
            </w:tcBorders>
            <w:vAlign w:val="center"/>
          </w:tcPr>
          <w:p w14:paraId="4A76B195" w14:textId="77777777" w:rsidR="00ED65EE" w:rsidRPr="001818EA" w:rsidRDefault="00ED65EE" w:rsidP="00ED65EE">
            <w:pPr>
              <w:widowControl w:val="0"/>
              <w:spacing w:after="0" w:line="240" w:lineRule="auto"/>
              <w:jc w:val="center"/>
              <w:rPr>
                <w:rFonts w:ascii="Times New Roman" w:hAnsi="Times New Roman"/>
                <w:bCs/>
                <w:sz w:val="24"/>
                <w:szCs w:val="24"/>
              </w:rPr>
            </w:pPr>
          </w:p>
        </w:tc>
        <w:tc>
          <w:tcPr>
            <w:tcW w:w="499" w:type="pct"/>
            <w:gridSpan w:val="2"/>
            <w:tcBorders>
              <w:top w:val="nil"/>
              <w:left w:val="nil"/>
              <w:bottom w:val="single" w:sz="4" w:space="0" w:color="auto"/>
              <w:right w:val="single" w:sz="4" w:space="0" w:color="auto"/>
            </w:tcBorders>
            <w:noWrap/>
            <w:vAlign w:val="center"/>
          </w:tcPr>
          <w:p w14:paraId="46877DAA" w14:textId="77777777" w:rsidR="00ED65EE" w:rsidRPr="001818EA" w:rsidRDefault="00ED65EE" w:rsidP="00ED65EE">
            <w:pPr>
              <w:widowControl w:val="0"/>
              <w:spacing w:after="0" w:line="240" w:lineRule="auto"/>
              <w:jc w:val="center"/>
              <w:rPr>
                <w:rFonts w:ascii="Times New Roman" w:hAnsi="Times New Roman"/>
                <w:bCs/>
                <w:sz w:val="24"/>
                <w:szCs w:val="24"/>
              </w:rPr>
            </w:pPr>
            <w:r w:rsidRPr="001818EA">
              <w:rPr>
                <w:rFonts w:ascii="Times New Roman" w:hAnsi="Times New Roman"/>
                <w:bCs/>
                <w:sz w:val="24"/>
                <w:szCs w:val="24"/>
              </w:rPr>
              <w:t>2</w:t>
            </w:r>
          </w:p>
        </w:tc>
      </w:tr>
      <w:tr w:rsidR="006E7463" w:rsidRPr="001818EA" w14:paraId="7B7CF945" w14:textId="77777777" w:rsidTr="006E7463">
        <w:trPr>
          <w:gridAfter w:val="1"/>
          <w:wAfter w:w="2" w:type="pct"/>
        </w:trPr>
        <w:tc>
          <w:tcPr>
            <w:tcW w:w="414" w:type="pct"/>
            <w:tcBorders>
              <w:top w:val="nil"/>
              <w:left w:val="single" w:sz="4" w:space="0" w:color="auto"/>
              <w:bottom w:val="single" w:sz="4" w:space="0" w:color="auto"/>
              <w:right w:val="single" w:sz="4" w:space="0" w:color="auto"/>
            </w:tcBorders>
            <w:vAlign w:val="center"/>
          </w:tcPr>
          <w:p w14:paraId="54EC15A8" w14:textId="77777777" w:rsidR="00ED65EE" w:rsidRPr="001818EA" w:rsidRDefault="00ED65EE" w:rsidP="00ED65EE">
            <w:pPr>
              <w:widowControl w:val="0"/>
              <w:spacing w:after="0" w:line="240" w:lineRule="auto"/>
              <w:rPr>
                <w:rFonts w:ascii="Times New Roman" w:hAnsi="Times New Roman"/>
                <w:bCs/>
                <w:sz w:val="24"/>
                <w:szCs w:val="24"/>
              </w:rPr>
            </w:pPr>
            <w:r w:rsidRPr="001818EA">
              <w:rPr>
                <w:rFonts w:ascii="Times New Roman" w:hAnsi="Times New Roman"/>
                <w:b/>
                <w:sz w:val="24"/>
                <w:szCs w:val="24"/>
              </w:rPr>
              <w:t>ПА</w:t>
            </w:r>
          </w:p>
        </w:tc>
        <w:tc>
          <w:tcPr>
            <w:tcW w:w="1661" w:type="pct"/>
            <w:tcBorders>
              <w:top w:val="nil"/>
              <w:left w:val="nil"/>
              <w:bottom w:val="single" w:sz="4" w:space="0" w:color="auto"/>
              <w:right w:val="single" w:sz="4" w:space="0" w:color="auto"/>
            </w:tcBorders>
          </w:tcPr>
          <w:p w14:paraId="0007A9BF" w14:textId="77777777" w:rsidR="00ED65EE" w:rsidRPr="001818EA" w:rsidRDefault="00ED65EE" w:rsidP="00ED65EE">
            <w:pPr>
              <w:widowControl w:val="0"/>
              <w:spacing w:after="0" w:line="240" w:lineRule="auto"/>
              <w:rPr>
                <w:rFonts w:ascii="Times New Roman" w:hAnsi="Times New Roman"/>
                <w:bCs/>
                <w:sz w:val="24"/>
                <w:szCs w:val="24"/>
              </w:rPr>
            </w:pPr>
            <w:r w:rsidRPr="001818EA">
              <w:rPr>
                <w:rFonts w:ascii="Times New Roman" w:hAnsi="Times New Roman"/>
                <w:b/>
                <w:sz w:val="24"/>
                <w:szCs w:val="24"/>
              </w:rPr>
              <w:t>Промежуточная аттестация</w:t>
            </w:r>
          </w:p>
        </w:tc>
        <w:tc>
          <w:tcPr>
            <w:tcW w:w="322" w:type="pct"/>
            <w:tcBorders>
              <w:top w:val="nil"/>
              <w:left w:val="nil"/>
              <w:bottom w:val="single" w:sz="4" w:space="0" w:color="auto"/>
              <w:right w:val="single" w:sz="4" w:space="0" w:color="auto"/>
            </w:tcBorders>
            <w:vAlign w:val="center"/>
          </w:tcPr>
          <w:p w14:paraId="4107C473" w14:textId="77777777" w:rsidR="00ED65EE" w:rsidRPr="001818EA" w:rsidRDefault="00ED65EE" w:rsidP="00ED65EE">
            <w:pPr>
              <w:widowControl w:val="0"/>
              <w:spacing w:after="0" w:line="240" w:lineRule="auto"/>
              <w:jc w:val="center"/>
              <w:rPr>
                <w:rFonts w:ascii="Times New Roman" w:hAnsi="Times New Roman"/>
                <w:bCs/>
                <w:sz w:val="24"/>
                <w:szCs w:val="24"/>
              </w:rPr>
            </w:pPr>
            <w:r w:rsidRPr="001818EA">
              <w:rPr>
                <w:rFonts w:ascii="Times New Roman" w:hAnsi="Times New Roman"/>
                <w:b/>
                <w:bCs/>
                <w:sz w:val="24"/>
                <w:szCs w:val="24"/>
              </w:rPr>
              <w:t>6</w:t>
            </w:r>
          </w:p>
        </w:tc>
        <w:tc>
          <w:tcPr>
            <w:tcW w:w="234" w:type="pct"/>
            <w:tcBorders>
              <w:top w:val="nil"/>
              <w:left w:val="nil"/>
              <w:bottom w:val="single" w:sz="4" w:space="0" w:color="auto"/>
              <w:right w:val="single" w:sz="4" w:space="0" w:color="auto"/>
            </w:tcBorders>
            <w:vAlign w:val="center"/>
          </w:tcPr>
          <w:p w14:paraId="6208553B" w14:textId="77777777" w:rsidR="00ED65EE" w:rsidRPr="001818EA" w:rsidRDefault="00ED65EE" w:rsidP="00ED65EE">
            <w:pPr>
              <w:widowControl w:val="0"/>
              <w:spacing w:after="0" w:line="240" w:lineRule="auto"/>
              <w:jc w:val="center"/>
              <w:rPr>
                <w:rFonts w:ascii="Times New Roman" w:hAnsi="Times New Roman"/>
                <w:bCs/>
                <w:sz w:val="24"/>
                <w:szCs w:val="24"/>
              </w:rPr>
            </w:pPr>
          </w:p>
        </w:tc>
        <w:tc>
          <w:tcPr>
            <w:tcW w:w="203" w:type="pct"/>
            <w:tcBorders>
              <w:top w:val="nil"/>
              <w:left w:val="nil"/>
              <w:bottom w:val="single" w:sz="4" w:space="0" w:color="auto"/>
              <w:right w:val="single" w:sz="4" w:space="0" w:color="auto"/>
            </w:tcBorders>
            <w:vAlign w:val="center"/>
          </w:tcPr>
          <w:p w14:paraId="74BA9DA9" w14:textId="77777777" w:rsidR="00ED65EE" w:rsidRPr="001818EA" w:rsidRDefault="00ED65EE" w:rsidP="00ED65EE">
            <w:pPr>
              <w:widowControl w:val="0"/>
              <w:spacing w:after="0" w:line="240" w:lineRule="auto"/>
              <w:jc w:val="center"/>
              <w:rPr>
                <w:rFonts w:ascii="Times New Roman" w:hAnsi="Times New Roman"/>
                <w:bCs/>
                <w:sz w:val="24"/>
                <w:szCs w:val="24"/>
              </w:rPr>
            </w:pPr>
            <w:r>
              <w:rPr>
                <w:rFonts w:ascii="Times New Roman" w:hAnsi="Times New Roman"/>
                <w:bCs/>
                <w:sz w:val="24"/>
                <w:szCs w:val="24"/>
              </w:rPr>
              <w:t>6</w:t>
            </w:r>
          </w:p>
        </w:tc>
        <w:tc>
          <w:tcPr>
            <w:tcW w:w="264" w:type="pct"/>
            <w:tcBorders>
              <w:top w:val="nil"/>
              <w:left w:val="nil"/>
              <w:bottom w:val="single" w:sz="4" w:space="0" w:color="auto"/>
              <w:right w:val="single" w:sz="4" w:space="0" w:color="auto"/>
            </w:tcBorders>
            <w:vAlign w:val="center"/>
          </w:tcPr>
          <w:p w14:paraId="363F4572" w14:textId="77777777" w:rsidR="00ED65EE" w:rsidRPr="001818EA" w:rsidRDefault="00ED65EE" w:rsidP="00ED65EE">
            <w:pPr>
              <w:widowControl w:val="0"/>
              <w:spacing w:after="0" w:line="240" w:lineRule="auto"/>
              <w:jc w:val="center"/>
              <w:rPr>
                <w:rFonts w:ascii="Times New Roman" w:hAnsi="Times New Roman"/>
                <w:bCs/>
                <w:sz w:val="24"/>
                <w:szCs w:val="24"/>
              </w:rPr>
            </w:pPr>
          </w:p>
        </w:tc>
        <w:tc>
          <w:tcPr>
            <w:tcW w:w="421" w:type="pct"/>
            <w:gridSpan w:val="2"/>
            <w:tcBorders>
              <w:top w:val="nil"/>
              <w:left w:val="nil"/>
              <w:bottom w:val="single" w:sz="4" w:space="0" w:color="auto"/>
              <w:right w:val="single" w:sz="4" w:space="0" w:color="auto"/>
            </w:tcBorders>
            <w:noWrap/>
            <w:vAlign w:val="center"/>
          </w:tcPr>
          <w:p w14:paraId="3457F35E" w14:textId="77777777" w:rsidR="00ED65EE" w:rsidRPr="001818EA" w:rsidRDefault="00ED65EE" w:rsidP="00ED65EE">
            <w:pPr>
              <w:widowControl w:val="0"/>
              <w:spacing w:after="0" w:line="240" w:lineRule="auto"/>
              <w:jc w:val="center"/>
              <w:rPr>
                <w:rFonts w:ascii="Times New Roman" w:hAnsi="Times New Roman"/>
                <w:bCs/>
                <w:sz w:val="24"/>
                <w:szCs w:val="24"/>
              </w:rPr>
            </w:pPr>
          </w:p>
        </w:tc>
        <w:tc>
          <w:tcPr>
            <w:tcW w:w="285" w:type="pct"/>
            <w:gridSpan w:val="2"/>
            <w:tcBorders>
              <w:top w:val="nil"/>
              <w:left w:val="nil"/>
              <w:bottom w:val="single" w:sz="4" w:space="0" w:color="auto"/>
              <w:right w:val="single" w:sz="4" w:space="0" w:color="auto"/>
            </w:tcBorders>
            <w:noWrap/>
            <w:vAlign w:val="center"/>
          </w:tcPr>
          <w:p w14:paraId="2D202588" w14:textId="77777777" w:rsidR="00ED65EE" w:rsidRPr="001818EA" w:rsidRDefault="00ED65EE" w:rsidP="00ED65EE">
            <w:pPr>
              <w:widowControl w:val="0"/>
              <w:spacing w:after="0" w:line="240" w:lineRule="auto"/>
              <w:jc w:val="center"/>
              <w:rPr>
                <w:rFonts w:ascii="Times New Roman" w:hAnsi="Times New Roman"/>
                <w:bCs/>
                <w:sz w:val="24"/>
                <w:szCs w:val="24"/>
              </w:rPr>
            </w:pPr>
          </w:p>
        </w:tc>
        <w:tc>
          <w:tcPr>
            <w:tcW w:w="387" w:type="pct"/>
            <w:tcBorders>
              <w:top w:val="nil"/>
              <w:left w:val="nil"/>
              <w:bottom w:val="single" w:sz="4" w:space="0" w:color="auto"/>
              <w:right w:val="single" w:sz="4" w:space="0" w:color="auto"/>
            </w:tcBorders>
            <w:vAlign w:val="center"/>
          </w:tcPr>
          <w:p w14:paraId="454C97B7" w14:textId="77777777" w:rsidR="00ED65EE" w:rsidRPr="001818EA" w:rsidRDefault="00ED65EE" w:rsidP="00ED65EE">
            <w:pPr>
              <w:widowControl w:val="0"/>
              <w:spacing w:after="0" w:line="240" w:lineRule="auto"/>
              <w:jc w:val="center"/>
              <w:rPr>
                <w:rFonts w:ascii="Times New Roman" w:hAnsi="Times New Roman"/>
                <w:bCs/>
                <w:sz w:val="24"/>
                <w:szCs w:val="24"/>
              </w:rPr>
            </w:pPr>
          </w:p>
        </w:tc>
        <w:tc>
          <w:tcPr>
            <w:tcW w:w="308" w:type="pct"/>
            <w:tcBorders>
              <w:top w:val="nil"/>
              <w:left w:val="nil"/>
              <w:bottom w:val="single" w:sz="4" w:space="0" w:color="auto"/>
              <w:right w:val="single" w:sz="4" w:space="0" w:color="auto"/>
            </w:tcBorders>
            <w:vAlign w:val="center"/>
          </w:tcPr>
          <w:p w14:paraId="266521FF" w14:textId="77777777" w:rsidR="00ED65EE" w:rsidRPr="001818EA" w:rsidRDefault="00ED65EE" w:rsidP="00ED65EE">
            <w:pPr>
              <w:widowControl w:val="0"/>
              <w:spacing w:after="0" w:line="240" w:lineRule="auto"/>
              <w:jc w:val="center"/>
              <w:rPr>
                <w:rFonts w:ascii="Times New Roman" w:hAnsi="Times New Roman"/>
                <w:bCs/>
                <w:sz w:val="24"/>
                <w:szCs w:val="24"/>
              </w:rPr>
            </w:pPr>
          </w:p>
        </w:tc>
        <w:tc>
          <w:tcPr>
            <w:tcW w:w="499" w:type="pct"/>
            <w:gridSpan w:val="2"/>
            <w:tcBorders>
              <w:top w:val="nil"/>
              <w:left w:val="nil"/>
              <w:bottom w:val="single" w:sz="4" w:space="0" w:color="auto"/>
              <w:right w:val="single" w:sz="4" w:space="0" w:color="auto"/>
            </w:tcBorders>
            <w:noWrap/>
            <w:vAlign w:val="center"/>
          </w:tcPr>
          <w:p w14:paraId="10D5F74D" w14:textId="77777777" w:rsidR="00ED65EE" w:rsidRPr="001818EA" w:rsidRDefault="00ED65EE" w:rsidP="00ED65EE">
            <w:pPr>
              <w:widowControl w:val="0"/>
              <w:spacing w:after="0" w:line="240" w:lineRule="auto"/>
              <w:jc w:val="center"/>
              <w:rPr>
                <w:rFonts w:ascii="Times New Roman" w:hAnsi="Times New Roman"/>
                <w:bCs/>
                <w:sz w:val="24"/>
                <w:szCs w:val="24"/>
              </w:rPr>
            </w:pPr>
          </w:p>
        </w:tc>
      </w:tr>
      <w:tr w:rsidR="00ED65EE" w:rsidRPr="001818EA" w14:paraId="12473E78" w14:textId="77777777" w:rsidTr="006E7463">
        <w:trPr>
          <w:gridAfter w:val="1"/>
          <w:wAfter w:w="2" w:type="pct"/>
        </w:trPr>
        <w:tc>
          <w:tcPr>
            <w:tcW w:w="414" w:type="pct"/>
            <w:tcBorders>
              <w:top w:val="nil"/>
              <w:left w:val="single" w:sz="4" w:space="0" w:color="auto"/>
              <w:bottom w:val="single" w:sz="4" w:space="0" w:color="auto"/>
              <w:right w:val="single" w:sz="4" w:space="0" w:color="auto"/>
            </w:tcBorders>
            <w:vAlign w:val="center"/>
          </w:tcPr>
          <w:p w14:paraId="0473C408" w14:textId="77777777" w:rsidR="00ED65EE" w:rsidRPr="001818EA" w:rsidRDefault="00ED65EE" w:rsidP="00ED65EE">
            <w:pPr>
              <w:widowControl w:val="0"/>
              <w:spacing w:after="0" w:line="240" w:lineRule="auto"/>
              <w:rPr>
                <w:rFonts w:ascii="Times New Roman" w:hAnsi="Times New Roman"/>
                <w:bCs/>
                <w:sz w:val="24"/>
                <w:szCs w:val="24"/>
              </w:rPr>
            </w:pPr>
            <w:r w:rsidRPr="001818EA">
              <w:rPr>
                <w:rFonts w:ascii="Times New Roman" w:hAnsi="Times New Roman"/>
                <w:bCs/>
                <w:sz w:val="24"/>
                <w:szCs w:val="24"/>
              </w:rPr>
              <w:t>ПМ. 04</w:t>
            </w:r>
          </w:p>
        </w:tc>
        <w:tc>
          <w:tcPr>
            <w:tcW w:w="1661" w:type="pct"/>
            <w:tcBorders>
              <w:top w:val="nil"/>
              <w:left w:val="nil"/>
              <w:bottom w:val="single" w:sz="4" w:space="0" w:color="auto"/>
              <w:right w:val="single" w:sz="4" w:space="0" w:color="auto"/>
            </w:tcBorders>
          </w:tcPr>
          <w:p w14:paraId="68341309" w14:textId="77777777" w:rsidR="00ED65EE" w:rsidRPr="001818EA" w:rsidRDefault="00ED65EE" w:rsidP="00ED65EE">
            <w:pPr>
              <w:widowControl w:val="0"/>
              <w:spacing w:after="0" w:line="240" w:lineRule="auto"/>
              <w:rPr>
                <w:rFonts w:ascii="Times New Roman" w:hAnsi="Times New Roman"/>
                <w:bCs/>
                <w:sz w:val="24"/>
                <w:szCs w:val="24"/>
              </w:rPr>
            </w:pPr>
            <w:r w:rsidRPr="001818EA">
              <w:rPr>
                <w:rFonts w:ascii="Times New Roman" w:hAnsi="Times New Roman"/>
                <w:bCs/>
                <w:sz w:val="24"/>
                <w:szCs w:val="24"/>
              </w:rPr>
              <w:t>Выполнение работ по одной или нескольким профессиям рабочих, должностям служащих</w:t>
            </w:r>
          </w:p>
        </w:tc>
        <w:tc>
          <w:tcPr>
            <w:tcW w:w="322" w:type="pct"/>
            <w:tcBorders>
              <w:top w:val="nil"/>
              <w:left w:val="nil"/>
              <w:bottom w:val="single" w:sz="4" w:space="0" w:color="auto"/>
              <w:right w:val="single" w:sz="4" w:space="0" w:color="auto"/>
            </w:tcBorders>
            <w:vAlign w:val="center"/>
          </w:tcPr>
          <w:p w14:paraId="30CB3FF3" w14:textId="77777777" w:rsidR="00ED65EE" w:rsidRPr="006703E9" w:rsidRDefault="00ED65EE" w:rsidP="00ED65EE">
            <w:pPr>
              <w:widowControl w:val="0"/>
              <w:spacing w:after="0" w:line="240" w:lineRule="auto"/>
              <w:jc w:val="center"/>
              <w:rPr>
                <w:rFonts w:ascii="Times New Roman" w:hAnsi="Times New Roman"/>
                <w:b/>
                <w:sz w:val="24"/>
                <w:szCs w:val="24"/>
              </w:rPr>
            </w:pPr>
            <w:r w:rsidRPr="006703E9">
              <w:rPr>
                <w:rFonts w:ascii="Times New Roman" w:hAnsi="Times New Roman"/>
                <w:b/>
                <w:sz w:val="24"/>
                <w:szCs w:val="24"/>
              </w:rPr>
              <w:t>72</w:t>
            </w:r>
          </w:p>
        </w:tc>
        <w:tc>
          <w:tcPr>
            <w:tcW w:w="234" w:type="pct"/>
            <w:tcBorders>
              <w:top w:val="nil"/>
              <w:left w:val="nil"/>
              <w:bottom w:val="single" w:sz="4" w:space="0" w:color="auto"/>
              <w:right w:val="single" w:sz="4" w:space="0" w:color="auto"/>
            </w:tcBorders>
          </w:tcPr>
          <w:p w14:paraId="0061148A" w14:textId="77777777" w:rsidR="00ED65EE" w:rsidRPr="006703E9" w:rsidRDefault="006703E9" w:rsidP="006703E9">
            <w:pPr>
              <w:spacing w:after="0"/>
              <w:jc w:val="center"/>
              <w:rPr>
                <w:rFonts w:ascii="Times New Roman" w:hAnsi="Times New Roman"/>
                <w:b/>
                <w:color w:val="000000" w:themeColor="text1"/>
              </w:rPr>
            </w:pPr>
            <w:r w:rsidRPr="006703E9">
              <w:rPr>
                <w:rFonts w:ascii="Times New Roman" w:hAnsi="Times New Roman"/>
                <w:b/>
                <w:color w:val="000000" w:themeColor="text1"/>
              </w:rPr>
              <w:t>60</w:t>
            </w:r>
          </w:p>
        </w:tc>
        <w:tc>
          <w:tcPr>
            <w:tcW w:w="203" w:type="pct"/>
            <w:tcBorders>
              <w:top w:val="nil"/>
              <w:left w:val="nil"/>
              <w:bottom w:val="single" w:sz="4" w:space="0" w:color="auto"/>
              <w:right w:val="single" w:sz="4" w:space="0" w:color="auto"/>
            </w:tcBorders>
          </w:tcPr>
          <w:p w14:paraId="275D9BA5" w14:textId="77777777" w:rsidR="00ED65EE" w:rsidRPr="006703E9" w:rsidRDefault="006703E9" w:rsidP="006703E9">
            <w:pPr>
              <w:spacing w:after="0"/>
              <w:jc w:val="center"/>
              <w:rPr>
                <w:b/>
                <w:color w:val="000000" w:themeColor="text1"/>
              </w:rPr>
            </w:pPr>
            <w:r w:rsidRPr="006703E9">
              <w:rPr>
                <w:b/>
                <w:color w:val="000000" w:themeColor="text1"/>
              </w:rPr>
              <w:t>12</w:t>
            </w:r>
          </w:p>
        </w:tc>
        <w:tc>
          <w:tcPr>
            <w:tcW w:w="264" w:type="pct"/>
            <w:tcBorders>
              <w:top w:val="nil"/>
              <w:left w:val="nil"/>
              <w:bottom w:val="single" w:sz="4" w:space="0" w:color="auto"/>
              <w:right w:val="single" w:sz="4" w:space="0" w:color="auto"/>
            </w:tcBorders>
            <w:vAlign w:val="center"/>
          </w:tcPr>
          <w:p w14:paraId="4D28D48C" w14:textId="77777777" w:rsidR="00ED65EE" w:rsidRPr="006703E9" w:rsidRDefault="00ED65EE" w:rsidP="00ED65EE">
            <w:pPr>
              <w:widowControl w:val="0"/>
              <w:spacing w:after="0" w:line="240" w:lineRule="auto"/>
              <w:jc w:val="center"/>
              <w:rPr>
                <w:rFonts w:ascii="Times New Roman" w:hAnsi="Times New Roman"/>
                <w:b/>
                <w:sz w:val="24"/>
                <w:szCs w:val="24"/>
              </w:rPr>
            </w:pPr>
            <w:r w:rsidRPr="006703E9">
              <w:rPr>
                <w:rFonts w:ascii="Times New Roman" w:hAnsi="Times New Roman"/>
                <w:b/>
                <w:sz w:val="24"/>
                <w:szCs w:val="24"/>
              </w:rPr>
              <w:t>72</w:t>
            </w:r>
          </w:p>
        </w:tc>
        <w:tc>
          <w:tcPr>
            <w:tcW w:w="421" w:type="pct"/>
            <w:gridSpan w:val="2"/>
            <w:tcBorders>
              <w:top w:val="nil"/>
              <w:left w:val="nil"/>
              <w:bottom w:val="single" w:sz="4" w:space="0" w:color="auto"/>
              <w:right w:val="single" w:sz="4" w:space="0" w:color="auto"/>
            </w:tcBorders>
            <w:noWrap/>
            <w:vAlign w:val="center"/>
          </w:tcPr>
          <w:p w14:paraId="326ECB4A" w14:textId="77777777" w:rsidR="00ED65EE" w:rsidRPr="001818EA" w:rsidRDefault="00ED65EE" w:rsidP="00ED65EE">
            <w:pPr>
              <w:widowControl w:val="0"/>
              <w:spacing w:after="0" w:line="240" w:lineRule="auto"/>
              <w:jc w:val="center"/>
              <w:rPr>
                <w:rFonts w:ascii="Times New Roman" w:hAnsi="Times New Roman"/>
                <w:bCs/>
                <w:sz w:val="24"/>
                <w:szCs w:val="24"/>
              </w:rPr>
            </w:pPr>
          </w:p>
        </w:tc>
        <w:tc>
          <w:tcPr>
            <w:tcW w:w="285" w:type="pct"/>
            <w:gridSpan w:val="2"/>
            <w:tcBorders>
              <w:top w:val="nil"/>
              <w:left w:val="nil"/>
              <w:bottom w:val="single" w:sz="4" w:space="0" w:color="auto"/>
              <w:right w:val="single" w:sz="4" w:space="0" w:color="auto"/>
            </w:tcBorders>
            <w:noWrap/>
            <w:vAlign w:val="center"/>
          </w:tcPr>
          <w:p w14:paraId="5F7993D9" w14:textId="77777777" w:rsidR="00ED65EE" w:rsidRPr="001818EA" w:rsidRDefault="00ED65EE" w:rsidP="00ED65EE">
            <w:pPr>
              <w:widowControl w:val="0"/>
              <w:spacing w:after="0" w:line="240" w:lineRule="auto"/>
              <w:jc w:val="center"/>
              <w:rPr>
                <w:rFonts w:ascii="Times New Roman" w:hAnsi="Times New Roman"/>
                <w:bCs/>
                <w:sz w:val="24"/>
                <w:szCs w:val="24"/>
              </w:rPr>
            </w:pPr>
          </w:p>
        </w:tc>
        <w:tc>
          <w:tcPr>
            <w:tcW w:w="387" w:type="pct"/>
            <w:tcBorders>
              <w:top w:val="nil"/>
              <w:left w:val="nil"/>
              <w:bottom w:val="single" w:sz="4" w:space="0" w:color="auto"/>
              <w:right w:val="single" w:sz="4" w:space="0" w:color="auto"/>
            </w:tcBorders>
            <w:vAlign w:val="center"/>
          </w:tcPr>
          <w:p w14:paraId="5629CDFD" w14:textId="77777777" w:rsidR="00ED65EE" w:rsidRPr="001818EA" w:rsidRDefault="00ED65EE" w:rsidP="00ED65EE">
            <w:pPr>
              <w:widowControl w:val="0"/>
              <w:spacing w:after="0" w:line="240" w:lineRule="auto"/>
              <w:jc w:val="center"/>
              <w:rPr>
                <w:rFonts w:ascii="Times New Roman" w:hAnsi="Times New Roman"/>
                <w:bCs/>
                <w:sz w:val="24"/>
                <w:szCs w:val="24"/>
              </w:rPr>
            </w:pPr>
          </w:p>
        </w:tc>
        <w:tc>
          <w:tcPr>
            <w:tcW w:w="308" w:type="pct"/>
            <w:tcBorders>
              <w:top w:val="nil"/>
              <w:left w:val="nil"/>
              <w:bottom w:val="single" w:sz="4" w:space="0" w:color="auto"/>
              <w:right w:val="single" w:sz="4" w:space="0" w:color="auto"/>
            </w:tcBorders>
            <w:vAlign w:val="center"/>
          </w:tcPr>
          <w:p w14:paraId="1CD03ACE" w14:textId="77777777" w:rsidR="00ED65EE" w:rsidRPr="001818EA" w:rsidRDefault="00ED65EE" w:rsidP="00ED65EE">
            <w:pPr>
              <w:widowControl w:val="0"/>
              <w:spacing w:after="0" w:line="240" w:lineRule="auto"/>
              <w:jc w:val="center"/>
              <w:rPr>
                <w:rFonts w:ascii="Times New Roman" w:hAnsi="Times New Roman"/>
                <w:bCs/>
                <w:sz w:val="24"/>
                <w:szCs w:val="24"/>
              </w:rPr>
            </w:pPr>
          </w:p>
        </w:tc>
        <w:tc>
          <w:tcPr>
            <w:tcW w:w="499" w:type="pct"/>
            <w:gridSpan w:val="2"/>
            <w:tcBorders>
              <w:top w:val="nil"/>
              <w:left w:val="nil"/>
              <w:bottom w:val="single" w:sz="4" w:space="0" w:color="auto"/>
              <w:right w:val="single" w:sz="4" w:space="0" w:color="auto"/>
            </w:tcBorders>
            <w:noWrap/>
            <w:vAlign w:val="center"/>
          </w:tcPr>
          <w:p w14:paraId="7B6CA6C8" w14:textId="77777777" w:rsidR="00ED65EE" w:rsidRPr="001818EA" w:rsidRDefault="00ED65EE" w:rsidP="00ED65EE">
            <w:pPr>
              <w:widowControl w:val="0"/>
              <w:spacing w:after="0" w:line="240" w:lineRule="auto"/>
              <w:jc w:val="center"/>
              <w:rPr>
                <w:rFonts w:ascii="Times New Roman" w:hAnsi="Times New Roman"/>
                <w:bCs/>
                <w:sz w:val="24"/>
                <w:szCs w:val="24"/>
              </w:rPr>
            </w:pPr>
          </w:p>
        </w:tc>
      </w:tr>
      <w:tr w:rsidR="006E7463" w:rsidRPr="001818EA" w14:paraId="256E5B44" w14:textId="77777777" w:rsidTr="006E7463">
        <w:trPr>
          <w:gridAfter w:val="1"/>
          <w:wAfter w:w="2" w:type="pct"/>
        </w:trPr>
        <w:tc>
          <w:tcPr>
            <w:tcW w:w="414" w:type="pct"/>
            <w:tcBorders>
              <w:top w:val="nil"/>
              <w:left w:val="single" w:sz="4" w:space="0" w:color="auto"/>
              <w:bottom w:val="single" w:sz="4" w:space="0" w:color="auto"/>
              <w:right w:val="single" w:sz="4" w:space="0" w:color="auto"/>
            </w:tcBorders>
            <w:vAlign w:val="center"/>
          </w:tcPr>
          <w:p w14:paraId="52344627" w14:textId="77777777" w:rsidR="00ED65EE" w:rsidRPr="001818EA" w:rsidRDefault="00ED65EE" w:rsidP="00ED65EE">
            <w:pPr>
              <w:widowControl w:val="0"/>
              <w:spacing w:after="0" w:line="240" w:lineRule="auto"/>
              <w:rPr>
                <w:rFonts w:ascii="Times New Roman" w:hAnsi="Times New Roman"/>
                <w:sz w:val="24"/>
                <w:szCs w:val="24"/>
              </w:rPr>
            </w:pPr>
            <w:r w:rsidRPr="001818EA">
              <w:rPr>
                <w:rFonts w:ascii="Times New Roman" w:hAnsi="Times New Roman"/>
                <w:sz w:val="24"/>
                <w:szCs w:val="24"/>
              </w:rPr>
              <w:t>УП. 04</w:t>
            </w:r>
          </w:p>
        </w:tc>
        <w:tc>
          <w:tcPr>
            <w:tcW w:w="1661" w:type="pct"/>
            <w:tcBorders>
              <w:top w:val="single" w:sz="4" w:space="0" w:color="auto"/>
              <w:left w:val="nil"/>
              <w:bottom w:val="single" w:sz="4" w:space="0" w:color="auto"/>
              <w:right w:val="single" w:sz="4" w:space="0" w:color="auto"/>
            </w:tcBorders>
            <w:vAlign w:val="center"/>
          </w:tcPr>
          <w:p w14:paraId="3A7427BA" w14:textId="77777777" w:rsidR="00ED65EE" w:rsidRPr="001818EA" w:rsidRDefault="00ED65EE" w:rsidP="00ED65EE">
            <w:pPr>
              <w:widowControl w:val="0"/>
              <w:spacing w:after="0" w:line="240" w:lineRule="auto"/>
              <w:rPr>
                <w:rFonts w:ascii="Times New Roman" w:hAnsi="Times New Roman"/>
                <w:sz w:val="24"/>
                <w:szCs w:val="24"/>
              </w:rPr>
            </w:pPr>
            <w:r w:rsidRPr="001818EA">
              <w:rPr>
                <w:rFonts w:ascii="Times New Roman" w:hAnsi="Times New Roman"/>
                <w:sz w:val="24"/>
                <w:szCs w:val="24"/>
              </w:rPr>
              <w:t>Учебная практика</w:t>
            </w:r>
          </w:p>
        </w:tc>
        <w:tc>
          <w:tcPr>
            <w:tcW w:w="322" w:type="pct"/>
            <w:tcBorders>
              <w:top w:val="single" w:sz="4" w:space="0" w:color="auto"/>
              <w:left w:val="single" w:sz="4" w:space="0" w:color="auto"/>
              <w:bottom w:val="single" w:sz="4" w:space="0" w:color="auto"/>
              <w:right w:val="single" w:sz="4" w:space="0" w:color="auto"/>
            </w:tcBorders>
            <w:vAlign w:val="center"/>
          </w:tcPr>
          <w:p w14:paraId="1524D115" w14:textId="77777777" w:rsidR="00ED65EE" w:rsidRPr="001818EA" w:rsidRDefault="00ED65EE" w:rsidP="00ED65EE">
            <w:pPr>
              <w:widowControl w:val="0"/>
              <w:spacing w:after="0" w:line="240" w:lineRule="auto"/>
              <w:jc w:val="center"/>
              <w:rPr>
                <w:rFonts w:ascii="Times New Roman" w:hAnsi="Times New Roman"/>
                <w:sz w:val="24"/>
                <w:szCs w:val="24"/>
              </w:rPr>
            </w:pPr>
          </w:p>
        </w:tc>
        <w:tc>
          <w:tcPr>
            <w:tcW w:w="234" w:type="pct"/>
            <w:tcBorders>
              <w:top w:val="single" w:sz="4" w:space="0" w:color="auto"/>
              <w:left w:val="single" w:sz="4" w:space="0" w:color="auto"/>
              <w:bottom w:val="single" w:sz="4" w:space="0" w:color="auto"/>
              <w:right w:val="single" w:sz="4" w:space="0" w:color="auto"/>
            </w:tcBorders>
            <w:vAlign w:val="center"/>
          </w:tcPr>
          <w:p w14:paraId="4075C32F" w14:textId="77777777" w:rsidR="00ED65EE" w:rsidRPr="001818EA" w:rsidRDefault="00ED65EE" w:rsidP="00ED65EE">
            <w:pPr>
              <w:widowControl w:val="0"/>
              <w:spacing w:after="0" w:line="240" w:lineRule="auto"/>
              <w:jc w:val="center"/>
              <w:rPr>
                <w:rFonts w:ascii="Times New Roman" w:hAnsi="Times New Roman"/>
                <w:sz w:val="24"/>
                <w:szCs w:val="24"/>
              </w:rPr>
            </w:pPr>
            <w:r w:rsidRPr="001818EA">
              <w:rPr>
                <w:rFonts w:ascii="Times New Roman" w:hAnsi="Times New Roman"/>
                <w:sz w:val="24"/>
                <w:szCs w:val="24"/>
              </w:rPr>
              <w:t>60</w:t>
            </w:r>
          </w:p>
        </w:tc>
        <w:tc>
          <w:tcPr>
            <w:tcW w:w="203" w:type="pct"/>
            <w:tcBorders>
              <w:top w:val="nil"/>
              <w:left w:val="nil"/>
              <w:bottom w:val="single" w:sz="4" w:space="0" w:color="auto"/>
              <w:right w:val="single" w:sz="4" w:space="0" w:color="auto"/>
            </w:tcBorders>
            <w:vAlign w:val="center"/>
          </w:tcPr>
          <w:p w14:paraId="00CDB087" w14:textId="77777777" w:rsidR="00ED65EE" w:rsidRPr="001818EA" w:rsidRDefault="00ED65EE" w:rsidP="00ED65EE">
            <w:pPr>
              <w:widowControl w:val="0"/>
              <w:spacing w:after="0" w:line="240" w:lineRule="auto"/>
              <w:jc w:val="center"/>
              <w:rPr>
                <w:rFonts w:ascii="Times New Roman" w:hAnsi="Times New Roman"/>
                <w:sz w:val="24"/>
                <w:szCs w:val="24"/>
              </w:rPr>
            </w:pPr>
          </w:p>
        </w:tc>
        <w:tc>
          <w:tcPr>
            <w:tcW w:w="264" w:type="pct"/>
            <w:tcBorders>
              <w:top w:val="nil"/>
              <w:left w:val="nil"/>
              <w:bottom w:val="single" w:sz="4" w:space="0" w:color="auto"/>
              <w:right w:val="single" w:sz="4" w:space="0" w:color="auto"/>
            </w:tcBorders>
            <w:vAlign w:val="center"/>
          </w:tcPr>
          <w:p w14:paraId="6DF9E556" w14:textId="77777777" w:rsidR="00ED65EE" w:rsidRPr="001818EA" w:rsidRDefault="00ED65EE" w:rsidP="00ED65EE">
            <w:pPr>
              <w:widowControl w:val="0"/>
              <w:spacing w:after="0" w:line="240" w:lineRule="auto"/>
              <w:jc w:val="center"/>
              <w:rPr>
                <w:rFonts w:ascii="Times New Roman" w:hAnsi="Times New Roman"/>
                <w:sz w:val="24"/>
                <w:szCs w:val="24"/>
              </w:rPr>
            </w:pPr>
            <w:r w:rsidRPr="001818EA">
              <w:rPr>
                <w:rFonts w:ascii="Times New Roman" w:hAnsi="Times New Roman"/>
                <w:sz w:val="24"/>
                <w:szCs w:val="24"/>
              </w:rPr>
              <w:t>60</w:t>
            </w:r>
          </w:p>
        </w:tc>
        <w:tc>
          <w:tcPr>
            <w:tcW w:w="421" w:type="pct"/>
            <w:gridSpan w:val="2"/>
            <w:tcBorders>
              <w:top w:val="nil"/>
              <w:left w:val="nil"/>
              <w:bottom w:val="single" w:sz="4" w:space="0" w:color="auto"/>
              <w:right w:val="single" w:sz="4" w:space="0" w:color="auto"/>
            </w:tcBorders>
            <w:noWrap/>
            <w:vAlign w:val="center"/>
          </w:tcPr>
          <w:p w14:paraId="26DFFA39" w14:textId="77777777" w:rsidR="00ED65EE" w:rsidRPr="001818EA" w:rsidRDefault="00ED65EE" w:rsidP="00ED65EE">
            <w:pPr>
              <w:widowControl w:val="0"/>
              <w:spacing w:after="0" w:line="240" w:lineRule="auto"/>
              <w:jc w:val="center"/>
              <w:rPr>
                <w:rFonts w:ascii="Times New Roman" w:hAnsi="Times New Roman"/>
                <w:sz w:val="24"/>
                <w:szCs w:val="24"/>
              </w:rPr>
            </w:pPr>
          </w:p>
        </w:tc>
        <w:tc>
          <w:tcPr>
            <w:tcW w:w="285" w:type="pct"/>
            <w:gridSpan w:val="2"/>
            <w:tcBorders>
              <w:top w:val="nil"/>
              <w:left w:val="nil"/>
              <w:bottom w:val="single" w:sz="4" w:space="0" w:color="auto"/>
              <w:right w:val="single" w:sz="4" w:space="0" w:color="auto"/>
            </w:tcBorders>
            <w:noWrap/>
            <w:vAlign w:val="center"/>
          </w:tcPr>
          <w:p w14:paraId="798F23F6" w14:textId="77777777" w:rsidR="00ED65EE" w:rsidRPr="001818EA" w:rsidRDefault="00ED65EE" w:rsidP="00ED65EE">
            <w:pPr>
              <w:widowControl w:val="0"/>
              <w:spacing w:after="0" w:line="240" w:lineRule="auto"/>
              <w:jc w:val="center"/>
              <w:rPr>
                <w:rFonts w:ascii="Times New Roman" w:hAnsi="Times New Roman"/>
                <w:sz w:val="24"/>
                <w:szCs w:val="24"/>
              </w:rPr>
            </w:pPr>
          </w:p>
        </w:tc>
        <w:tc>
          <w:tcPr>
            <w:tcW w:w="387" w:type="pct"/>
            <w:tcBorders>
              <w:top w:val="nil"/>
              <w:left w:val="nil"/>
              <w:bottom w:val="single" w:sz="4" w:space="0" w:color="auto"/>
              <w:right w:val="single" w:sz="4" w:space="0" w:color="auto"/>
            </w:tcBorders>
            <w:vAlign w:val="center"/>
          </w:tcPr>
          <w:p w14:paraId="03638A9C" w14:textId="77777777" w:rsidR="00ED65EE" w:rsidRPr="001818EA" w:rsidRDefault="00ED65EE" w:rsidP="00ED65EE">
            <w:pPr>
              <w:widowControl w:val="0"/>
              <w:spacing w:after="0" w:line="240" w:lineRule="auto"/>
              <w:jc w:val="center"/>
              <w:rPr>
                <w:rFonts w:ascii="Times New Roman" w:hAnsi="Times New Roman"/>
                <w:sz w:val="24"/>
                <w:szCs w:val="24"/>
              </w:rPr>
            </w:pPr>
          </w:p>
        </w:tc>
        <w:tc>
          <w:tcPr>
            <w:tcW w:w="308" w:type="pct"/>
            <w:tcBorders>
              <w:top w:val="nil"/>
              <w:left w:val="nil"/>
              <w:bottom w:val="single" w:sz="4" w:space="0" w:color="auto"/>
              <w:right w:val="single" w:sz="4" w:space="0" w:color="auto"/>
            </w:tcBorders>
            <w:vAlign w:val="center"/>
          </w:tcPr>
          <w:p w14:paraId="1CC92810" w14:textId="77777777" w:rsidR="00ED65EE" w:rsidRPr="001818EA" w:rsidRDefault="00ED65EE" w:rsidP="00ED65EE">
            <w:pPr>
              <w:widowControl w:val="0"/>
              <w:spacing w:after="0" w:line="240" w:lineRule="auto"/>
              <w:jc w:val="center"/>
              <w:rPr>
                <w:rFonts w:ascii="Times New Roman" w:hAnsi="Times New Roman"/>
                <w:sz w:val="24"/>
                <w:szCs w:val="24"/>
              </w:rPr>
            </w:pPr>
          </w:p>
        </w:tc>
        <w:tc>
          <w:tcPr>
            <w:tcW w:w="499" w:type="pct"/>
            <w:gridSpan w:val="2"/>
            <w:tcBorders>
              <w:top w:val="nil"/>
              <w:left w:val="nil"/>
              <w:bottom w:val="single" w:sz="4" w:space="0" w:color="auto"/>
              <w:right w:val="single" w:sz="4" w:space="0" w:color="auto"/>
            </w:tcBorders>
            <w:noWrap/>
            <w:vAlign w:val="center"/>
          </w:tcPr>
          <w:p w14:paraId="6C12B9CA" w14:textId="77777777" w:rsidR="00ED65EE" w:rsidRPr="001818EA" w:rsidRDefault="00ED65EE" w:rsidP="00ED65EE">
            <w:pPr>
              <w:widowControl w:val="0"/>
              <w:spacing w:after="0" w:line="240" w:lineRule="auto"/>
              <w:jc w:val="center"/>
              <w:rPr>
                <w:rFonts w:ascii="Times New Roman" w:hAnsi="Times New Roman"/>
                <w:sz w:val="24"/>
                <w:szCs w:val="24"/>
              </w:rPr>
            </w:pPr>
            <w:r w:rsidRPr="001818EA">
              <w:rPr>
                <w:rFonts w:ascii="Times New Roman" w:hAnsi="Times New Roman"/>
                <w:sz w:val="24"/>
                <w:szCs w:val="24"/>
              </w:rPr>
              <w:t>2</w:t>
            </w:r>
          </w:p>
        </w:tc>
      </w:tr>
      <w:tr w:rsidR="006E7463" w:rsidRPr="001818EA" w14:paraId="4D88BFC3" w14:textId="77777777" w:rsidTr="006E7463">
        <w:trPr>
          <w:gridAfter w:val="1"/>
          <w:wAfter w:w="2" w:type="pct"/>
        </w:trPr>
        <w:tc>
          <w:tcPr>
            <w:tcW w:w="414" w:type="pct"/>
            <w:tcBorders>
              <w:top w:val="single" w:sz="4" w:space="0" w:color="auto"/>
              <w:left w:val="single" w:sz="4" w:space="0" w:color="auto"/>
              <w:bottom w:val="single" w:sz="4" w:space="0" w:color="auto"/>
              <w:right w:val="single" w:sz="4" w:space="0" w:color="auto"/>
            </w:tcBorders>
            <w:vAlign w:val="center"/>
          </w:tcPr>
          <w:p w14:paraId="15B0144D" w14:textId="77777777" w:rsidR="00ED65EE" w:rsidRPr="001818EA" w:rsidRDefault="00ED65EE" w:rsidP="00ED65EE">
            <w:pPr>
              <w:widowControl w:val="0"/>
              <w:spacing w:after="0" w:line="240" w:lineRule="auto"/>
              <w:rPr>
                <w:rFonts w:ascii="Times New Roman" w:hAnsi="Times New Roman"/>
                <w:b/>
                <w:sz w:val="24"/>
                <w:szCs w:val="24"/>
              </w:rPr>
            </w:pPr>
            <w:r w:rsidRPr="001818EA">
              <w:rPr>
                <w:rFonts w:ascii="Times New Roman" w:hAnsi="Times New Roman"/>
                <w:b/>
                <w:sz w:val="24"/>
                <w:szCs w:val="24"/>
              </w:rPr>
              <w:t>ПА</w:t>
            </w:r>
          </w:p>
        </w:tc>
        <w:tc>
          <w:tcPr>
            <w:tcW w:w="1661" w:type="pct"/>
            <w:tcBorders>
              <w:top w:val="single" w:sz="4" w:space="0" w:color="auto"/>
              <w:left w:val="nil"/>
              <w:bottom w:val="single" w:sz="4" w:space="0" w:color="auto"/>
              <w:right w:val="single" w:sz="4" w:space="0" w:color="auto"/>
            </w:tcBorders>
            <w:vAlign w:val="center"/>
          </w:tcPr>
          <w:p w14:paraId="1F078439" w14:textId="77777777" w:rsidR="00ED65EE" w:rsidRPr="001818EA" w:rsidRDefault="00ED65EE" w:rsidP="00ED65EE">
            <w:pPr>
              <w:widowControl w:val="0"/>
              <w:spacing w:after="0" w:line="240" w:lineRule="auto"/>
              <w:rPr>
                <w:rFonts w:ascii="Times New Roman" w:hAnsi="Times New Roman"/>
                <w:b/>
                <w:sz w:val="24"/>
                <w:szCs w:val="24"/>
              </w:rPr>
            </w:pPr>
            <w:r w:rsidRPr="001818EA">
              <w:rPr>
                <w:rFonts w:ascii="Times New Roman" w:hAnsi="Times New Roman"/>
                <w:b/>
                <w:sz w:val="24"/>
                <w:szCs w:val="24"/>
              </w:rPr>
              <w:t>Промежуточная аттестация</w:t>
            </w:r>
          </w:p>
        </w:tc>
        <w:tc>
          <w:tcPr>
            <w:tcW w:w="322" w:type="pct"/>
            <w:tcBorders>
              <w:top w:val="single" w:sz="4" w:space="0" w:color="auto"/>
              <w:left w:val="single" w:sz="4" w:space="0" w:color="auto"/>
              <w:bottom w:val="single" w:sz="4" w:space="0" w:color="auto"/>
              <w:right w:val="single" w:sz="4" w:space="0" w:color="auto"/>
            </w:tcBorders>
            <w:vAlign w:val="center"/>
          </w:tcPr>
          <w:p w14:paraId="7E6845A9" w14:textId="77777777" w:rsidR="00ED65EE" w:rsidRPr="001818EA" w:rsidRDefault="00ED65EE" w:rsidP="00ED65EE">
            <w:pPr>
              <w:widowControl w:val="0"/>
              <w:spacing w:after="0" w:line="240" w:lineRule="auto"/>
              <w:jc w:val="center"/>
              <w:rPr>
                <w:rFonts w:ascii="Times New Roman" w:hAnsi="Times New Roman"/>
                <w:b/>
                <w:sz w:val="24"/>
                <w:szCs w:val="24"/>
              </w:rPr>
            </w:pPr>
            <w:r w:rsidRPr="001818EA">
              <w:rPr>
                <w:rFonts w:ascii="Times New Roman" w:hAnsi="Times New Roman"/>
                <w:b/>
                <w:bCs/>
                <w:sz w:val="24"/>
                <w:szCs w:val="24"/>
              </w:rPr>
              <w:t>12</w:t>
            </w:r>
          </w:p>
        </w:tc>
        <w:tc>
          <w:tcPr>
            <w:tcW w:w="234" w:type="pct"/>
            <w:tcBorders>
              <w:top w:val="single" w:sz="4" w:space="0" w:color="auto"/>
              <w:left w:val="single" w:sz="4" w:space="0" w:color="auto"/>
              <w:bottom w:val="single" w:sz="4" w:space="0" w:color="auto"/>
              <w:right w:val="single" w:sz="4" w:space="0" w:color="auto"/>
            </w:tcBorders>
            <w:vAlign w:val="center"/>
          </w:tcPr>
          <w:p w14:paraId="01456520" w14:textId="77777777" w:rsidR="00ED65EE" w:rsidRPr="001818EA" w:rsidRDefault="00ED65EE" w:rsidP="00ED65EE">
            <w:pPr>
              <w:widowControl w:val="0"/>
              <w:spacing w:after="0" w:line="240" w:lineRule="auto"/>
              <w:jc w:val="center"/>
              <w:rPr>
                <w:rFonts w:ascii="Times New Roman" w:hAnsi="Times New Roman"/>
                <w:b/>
                <w:sz w:val="24"/>
                <w:szCs w:val="24"/>
              </w:rPr>
            </w:pPr>
          </w:p>
        </w:tc>
        <w:tc>
          <w:tcPr>
            <w:tcW w:w="203" w:type="pct"/>
            <w:tcBorders>
              <w:top w:val="single" w:sz="4" w:space="0" w:color="auto"/>
              <w:left w:val="nil"/>
              <w:bottom w:val="single" w:sz="4" w:space="0" w:color="auto"/>
              <w:right w:val="single" w:sz="4" w:space="0" w:color="auto"/>
            </w:tcBorders>
            <w:vAlign w:val="center"/>
          </w:tcPr>
          <w:p w14:paraId="5E45327F" w14:textId="77777777" w:rsidR="00ED65EE" w:rsidRPr="001818EA" w:rsidRDefault="00ED65EE" w:rsidP="00ED65EE">
            <w:pPr>
              <w:widowControl w:val="0"/>
              <w:spacing w:after="0" w:line="240" w:lineRule="auto"/>
              <w:jc w:val="center"/>
              <w:rPr>
                <w:rFonts w:ascii="Times New Roman" w:hAnsi="Times New Roman"/>
                <w:b/>
                <w:sz w:val="24"/>
                <w:szCs w:val="24"/>
              </w:rPr>
            </w:pPr>
            <w:r>
              <w:rPr>
                <w:rFonts w:ascii="Times New Roman" w:hAnsi="Times New Roman"/>
                <w:b/>
                <w:sz w:val="24"/>
                <w:szCs w:val="24"/>
              </w:rPr>
              <w:t>12</w:t>
            </w:r>
          </w:p>
        </w:tc>
        <w:tc>
          <w:tcPr>
            <w:tcW w:w="264" w:type="pct"/>
            <w:tcBorders>
              <w:top w:val="single" w:sz="4" w:space="0" w:color="auto"/>
              <w:left w:val="nil"/>
              <w:bottom w:val="single" w:sz="4" w:space="0" w:color="auto"/>
              <w:right w:val="single" w:sz="4" w:space="0" w:color="auto"/>
            </w:tcBorders>
            <w:vAlign w:val="center"/>
          </w:tcPr>
          <w:p w14:paraId="1FAF22FB" w14:textId="77777777" w:rsidR="00ED65EE" w:rsidRPr="001818EA" w:rsidRDefault="00ED65EE" w:rsidP="00ED65EE">
            <w:pPr>
              <w:widowControl w:val="0"/>
              <w:spacing w:after="0" w:line="240" w:lineRule="auto"/>
              <w:jc w:val="center"/>
              <w:rPr>
                <w:rFonts w:ascii="Times New Roman" w:hAnsi="Times New Roman"/>
                <w:b/>
                <w:sz w:val="24"/>
                <w:szCs w:val="24"/>
              </w:rPr>
            </w:pPr>
          </w:p>
        </w:tc>
        <w:tc>
          <w:tcPr>
            <w:tcW w:w="421" w:type="pct"/>
            <w:gridSpan w:val="2"/>
            <w:tcBorders>
              <w:top w:val="single" w:sz="4" w:space="0" w:color="auto"/>
              <w:left w:val="nil"/>
              <w:bottom w:val="single" w:sz="4" w:space="0" w:color="auto"/>
              <w:right w:val="single" w:sz="4" w:space="0" w:color="auto"/>
            </w:tcBorders>
            <w:noWrap/>
            <w:vAlign w:val="center"/>
          </w:tcPr>
          <w:p w14:paraId="1CDDCB41" w14:textId="77777777" w:rsidR="00ED65EE" w:rsidRPr="001818EA" w:rsidRDefault="00ED65EE" w:rsidP="00ED65EE">
            <w:pPr>
              <w:widowControl w:val="0"/>
              <w:spacing w:after="0" w:line="240" w:lineRule="auto"/>
              <w:jc w:val="center"/>
              <w:rPr>
                <w:rFonts w:ascii="Times New Roman" w:hAnsi="Times New Roman"/>
                <w:b/>
                <w:sz w:val="24"/>
                <w:szCs w:val="24"/>
              </w:rPr>
            </w:pPr>
          </w:p>
        </w:tc>
        <w:tc>
          <w:tcPr>
            <w:tcW w:w="285" w:type="pct"/>
            <w:gridSpan w:val="2"/>
            <w:tcBorders>
              <w:top w:val="single" w:sz="4" w:space="0" w:color="auto"/>
              <w:left w:val="nil"/>
              <w:bottom w:val="single" w:sz="4" w:space="0" w:color="auto"/>
              <w:right w:val="single" w:sz="4" w:space="0" w:color="auto"/>
            </w:tcBorders>
            <w:noWrap/>
            <w:vAlign w:val="center"/>
          </w:tcPr>
          <w:p w14:paraId="03CB4ED0" w14:textId="77777777" w:rsidR="00ED65EE" w:rsidRPr="001818EA" w:rsidRDefault="00ED65EE" w:rsidP="00ED65EE">
            <w:pPr>
              <w:widowControl w:val="0"/>
              <w:spacing w:after="0" w:line="240" w:lineRule="auto"/>
              <w:jc w:val="center"/>
              <w:rPr>
                <w:rFonts w:ascii="Times New Roman" w:hAnsi="Times New Roman"/>
                <w:b/>
                <w:sz w:val="24"/>
                <w:szCs w:val="24"/>
              </w:rPr>
            </w:pPr>
          </w:p>
        </w:tc>
        <w:tc>
          <w:tcPr>
            <w:tcW w:w="387" w:type="pct"/>
            <w:tcBorders>
              <w:top w:val="single" w:sz="4" w:space="0" w:color="auto"/>
              <w:left w:val="nil"/>
              <w:bottom w:val="single" w:sz="4" w:space="0" w:color="auto"/>
              <w:right w:val="single" w:sz="4" w:space="0" w:color="auto"/>
            </w:tcBorders>
            <w:vAlign w:val="center"/>
          </w:tcPr>
          <w:p w14:paraId="299B3F01" w14:textId="77777777" w:rsidR="00ED65EE" w:rsidRPr="001818EA" w:rsidRDefault="00ED65EE" w:rsidP="00ED65EE">
            <w:pPr>
              <w:widowControl w:val="0"/>
              <w:spacing w:after="0" w:line="240" w:lineRule="auto"/>
              <w:jc w:val="center"/>
              <w:rPr>
                <w:rFonts w:ascii="Times New Roman" w:hAnsi="Times New Roman"/>
                <w:b/>
                <w:sz w:val="24"/>
                <w:szCs w:val="24"/>
              </w:rPr>
            </w:pPr>
          </w:p>
        </w:tc>
        <w:tc>
          <w:tcPr>
            <w:tcW w:w="308" w:type="pct"/>
            <w:tcBorders>
              <w:top w:val="single" w:sz="4" w:space="0" w:color="auto"/>
              <w:left w:val="nil"/>
              <w:bottom w:val="single" w:sz="4" w:space="0" w:color="auto"/>
              <w:right w:val="single" w:sz="4" w:space="0" w:color="auto"/>
            </w:tcBorders>
            <w:vAlign w:val="center"/>
          </w:tcPr>
          <w:p w14:paraId="43CCE11B" w14:textId="77777777" w:rsidR="00ED65EE" w:rsidRPr="001818EA" w:rsidRDefault="00ED65EE" w:rsidP="00ED65EE">
            <w:pPr>
              <w:widowControl w:val="0"/>
              <w:spacing w:after="0" w:line="240" w:lineRule="auto"/>
              <w:jc w:val="center"/>
              <w:rPr>
                <w:rFonts w:ascii="Times New Roman" w:hAnsi="Times New Roman"/>
                <w:b/>
                <w:sz w:val="24"/>
                <w:szCs w:val="24"/>
              </w:rPr>
            </w:pPr>
          </w:p>
        </w:tc>
        <w:tc>
          <w:tcPr>
            <w:tcW w:w="499" w:type="pct"/>
            <w:gridSpan w:val="2"/>
            <w:tcBorders>
              <w:top w:val="single" w:sz="4" w:space="0" w:color="auto"/>
              <w:left w:val="nil"/>
              <w:bottom w:val="single" w:sz="4" w:space="0" w:color="auto"/>
              <w:right w:val="single" w:sz="4" w:space="0" w:color="auto"/>
            </w:tcBorders>
            <w:noWrap/>
          </w:tcPr>
          <w:p w14:paraId="25E4972F" w14:textId="77777777" w:rsidR="00ED65EE" w:rsidRPr="001818EA" w:rsidRDefault="00ED65EE" w:rsidP="00ED65EE">
            <w:pPr>
              <w:widowControl w:val="0"/>
              <w:spacing w:after="0" w:line="240" w:lineRule="auto"/>
              <w:jc w:val="center"/>
              <w:rPr>
                <w:rFonts w:ascii="Times New Roman" w:hAnsi="Times New Roman"/>
                <w:b/>
                <w:sz w:val="24"/>
                <w:szCs w:val="24"/>
              </w:rPr>
            </w:pPr>
          </w:p>
        </w:tc>
      </w:tr>
      <w:tr w:rsidR="006E7463" w:rsidRPr="001818EA" w14:paraId="13CE0D59" w14:textId="77777777" w:rsidTr="006E7463">
        <w:trPr>
          <w:gridAfter w:val="1"/>
          <w:wAfter w:w="2" w:type="pct"/>
        </w:trPr>
        <w:tc>
          <w:tcPr>
            <w:tcW w:w="414" w:type="pct"/>
            <w:tcBorders>
              <w:top w:val="single" w:sz="4" w:space="0" w:color="auto"/>
              <w:left w:val="single" w:sz="4" w:space="0" w:color="auto"/>
              <w:bottom w:val="single" w:sz="4" w:space="0" w:color="auto"/>
              <w:right w:val="single" w:sz="4" w:space="0" w:color="auto"/>
            </w:tcBorders>
            <w:vAlign w:val="center"/>
          </w:tcPr>
          <w:p w14:paraId="123185F1" w14:textId="77777777" w:rsidR="00ED65EE" w:rsidRPr="001818EA" w:rsidRDefault="00ED65EE" w:rsidP="00ED65EE">
            <w:pPr>
              <w:widowControl w:val="0"/>
              <w:spacing w:after="0" w:line="240" w:lineRule="auto"/>
              <w:rPr>
                <w:rFonts w:ascii="Times New Roman" w:hAnsi="Times New Roman"/>
                <w:b/>
                <w:sz w:val="24"/>
                <w:szCs w:val="24"/>
              </w:rPr>
            </w:pPr>
            <w:r w:rsidRPr="001818EA">
              <w:rPr>
                <w:rFonts w:ascii="Times New Roman" w:hAnsi="Times New Roman"/>
                <w:b/>
                <w:sz w:val="24"/>
                <w:szCs w:val="24"/>
              </w:rPr>
              <w:t>ПДП.00</w:t>
            </w:r>
          </w:p>
        </w:tc>
        <w:tc>
          <w:tcPr>
            <w:tcW w:w="1661" w:type="pct"/>
            <w:tcBorders>
              <w:top w:val="single" w:sz="4" w:space="0" w:color="auto"/>
              <w:left w:val="nil"/>
              <w:bottom w:val="single" w:sz="4" w:space="0" w:color="auto"/>
              <w:right w:val="single" w:sz="4" w:space="0" w:color="auto"/>
            </w:tcBorders>
            <w:vAlign w:val="center"/>
          </w:tcPr>
          <w:p w14:paraId="10EC29D2" w14:textId="77777777" w:rsidR="00ED65EE" w:rsidRPr="001818EA" w:rsidRDefault="00ED65EE" w:rsidP="00ED65EE">
            <w:pPr>
              <w:widowControl w:val="0"/>
              <w:spacing w:after="0" w:line="240" w:lineRule="auto"/>
              <w:rPr>
                <w:rFonts w:ascii="Times New Roman" w:hAnsi="Times New Roman"/>
                <w:b/>
                <w:sz w:val="24"/>
                <w:szCs w:val="24"/>
              </w:rPr>
            </w:pPr>
            <w:r w:rsidRPr="001818EA">
              <w:rPr>
                <w:rFonts w:ascii="Times New Roman" w:hAnsi="Times New Roman"/>
                <w:b/>
                <w:sz w:val="24"/>
                <w:szCs w:val="24"/>
              </w:rPr>
              <w:t xml:space="preserve">Преддипломная практика  </w:t>
            </w:r>
          </w:p>
        </w:tc>
        <w:tc>
          <w:tcPr>
            <w:tcW w:w="322" w:type="pct"/>
            <w:tcBorders>
              <w:top w:val="single" w:sz="4" w:space="0" w:color="auto"/>
              <w:left w:val="single" w:sz="4" w:space="0" w:color="auto"/>
              <w:bottom w:val="single" w:sz="4" w:space="0" w:color="auto"/>
              <w:right w:val="single" w:sz="4" w:space="0" w:color="auto"/>
            </w:tcBorders>
            <w:vAlign w:val="center"/>
          </w:tcPr>
          <w:p w14:paraId="4F0D2AC4" w14:textId="77777777" w:rsidR="00ED65EE" w:rsidRPr="001818EA" w:rsidRDefault="00ED65EE" w:rsidP="00ED65EE">
            <w:pPr>
              <w:widowControl w:val="0"/>
              <w:spacing w:after="0" w:line="240" w:lineRule="auto"/>
              <w:jc w:val="center"/>
              <w:rPr>
                <w:rFonts w:ascii="Times New Roman" w:hAnsi="Times New Roman"/>
                <w:b/>
                <w:sz w:val="24"/>
                <w:szCs w:val="24"/>
              </w:rPr>
            </w:pPr>
          </w:p>
        </w:tc>
        <w:tc>
          <w:tcPr>
            <w:tcW w:w="234" w:type="pct"/>
            <w:tcBorders>
              <w:top w:val="single" w:sz="4" w:space="0" w:color="auto"/>
              <w:left w:val="single" w:sz="4" w:space="0" w:color="auto"/>
              <w:bottom w:val="single" w:sz="4" w:space="0" w:color="auto"/>
              <w:right w:val="single" w:sz="4" w:space="0" w:color="auto"/>
            </w:tcBorders>
            <w:vAlign w:val="center"/>
          </w:tcPr>
          <w:p w14:paraId="472E7400" w14:textId="77777777" w:rsidR="00ED65EE" w:rsidRPr="001818EA" w:rsidRDefault="00ED65EE" w:rsidP="00ED65EE">
            <w:pPr>
              <w:widowControl w:val="0"/>
              <w:spacing w:after="0" w:line="240" w:lineRule="auto"/>
              <w:jc w:val="center"/>
              <w:rPr>
                <w:rFonts w:ascii="Times New Roman" w:hAnsi="Times New Roman"/>
                <w:b/>
                <w:sz w:val="24"/>
                <w:szCs w:val="24"/>
              </w:rPr>
            </w:pPr>
            <w:r w:rsidRPr="001818EA">
              <w:rPr>
                <w:rFonts w:ascii="Times New Roman" w:hAnsi="Times New Roman"/>
                <w:b/>
                <w:sz w:val="24"/>
                <w:szCs w:val="24"/>
              </w:rPr>
              <w:t>144</w:t>
            </w:r>
          </w:p>
        </w:tc>
        <w:tc>
          <w:tcPr>
            <w:tcW w:w="203" w:type="pct"/>
            <w:tcBorders>
              <w:top w:val="single" w:sz="4" w:space="0" w:color="auto"/>
              <w:left w:val="nil"/>
              <w:bottom w:val="single" w:sz="4" w:space="0" w:color="auto"/>
              <w:right w:val="single" w:sz="4" w:space="0" w:color="auto"/>
            </w:tcBorders>
            <w:vAlign w:val="center"/>
          </w:tcPr>
          <w:p w14:paraId="5C24F2D3" w14:textId="77777777" w:rsidR="00ED65EE" w:rsidRPr="001818EA" w:rsidRDefault="00ED65EE" w:rsidP="00ED65EE">
            <w:pPr>
              <w:widowControl w:val="0"/>
              <w:spacing w:after="0" w:line="240" w:lineRule="auto"/>
              <w:jc w:val="center"/>
              <w:rPr>
                <w:rFonts w:ascii="Times New Roman" w:hAnsi="Times New Roman"/>
                <w:b/>
                <w:sz w:val="24"/>
                <w:szCs w:val="24"/>
              </w:rPr>
            </w:pPr>
          </w:p>
        </w:tc>
        <w:tc>
          <w:tcPr>
            <w:tcW w:w="264" w:type="pct"/>
            <w:tcBorders>
              <w:top w:val="single" w:sz="4" w:space="0" w:color="auto"/>
              <w:left w:val="nil"/>
              <w:bottom w:val="single" w:sz="4" w:space="0" w:color="auto"/>
              <w:right w:val="single" w:sz="4" w:space="0" w:color="auto"/>
            </w:tcBorders>
            <w:vAlign w:val="center"/>
          </w:tcPr>
          <w:p w14:paraId="108465CB" w14:textId="77777777" w:rsidR="00ED65EE" w:rsidRPr="001818EA" w:rsidRDefault="00ED65EE" w:rsidP="00ED65EE">
            <w:pPr>
              <w:widowControl w:val="0"/>
              <w:spacing w:after="0" w:line="240" w:lineRule="auto"/>
              <w:jc w:val="center"/>
              <w:rPr>
                <w:rFonts w:ascii="Times New Roman" w:hAnsi="Times New Roman"/>
                <w:b/>
                <w:sz w:val="24"/>
                <w:szCs w:val="24"/>
              </w:rPr>
            </w:pPr>
          </w:p>
        </w:tc>
        <w:tc>
          <w:tcPr>
            <w:tcW w:w="421" w:type="pct"/>
            <w:gridSpan w:val="2"/>
            <w:tcBorders>
              <w:top w:val="single" w:sz="4" w:space="0" w:color="auto"/>
              <w:left w:val="nil"/>
              <w:bottom w:val="single" w:sz="4" w:space="0" w:color="auto"/>
              <w:right w:val="single" w:sz="4" w:space="0" w:color="auto"/>
            </w:tcBorders>
            <w:noWrap/>
            <w:vAlign w:val="center"/>
          </w:tcPr>
          <w:p w14:paraId="4241C7C1" w14:textId="77777777" w:rsidR="00ED65EE" w:rsidRPr="001818EA" w:rsidRDefault="00ED65EE" w:rsidP="00ED65EE">
            <w:pPr>
              <w:widowControl w:val="0"/>
              <w:spacing w:after="0" w:line="240" w:lineRule="auto"/>
              <w:jc w:val="center"/>
              <w:rPr>
                <w:rFonts w:ascii="Times New Roman" w:hAnsi="Times New Roman"/>
                <w:b/>
                <w:sz w:val="24"/>
                <w:szCs w:val="24"/>
              </w:rPr>
            </w:pPr>
          </w:p>
        </w:tc>
        <w:tc>
          <w:tcPr>
            <w:tcW w:w="285" w:type="pct"/>
            <w:gridSpan w:val="2"/>
            <w:tcBorders>
              <w:top w:val="single" w:sz="4" w:space="0" w:color="auto"/>
              <w:left w:val="nil"/>
              <w:bottom w:val="single" w:sz="4" w:space="0" w:color="auto"/>
              <w:right w:val="single" w:sz="4" w:space="0" w:color="auto"/>
            </w:tcBorders>
            <w:noWrap/>
            <w:vAlign w:val="center"/>
          </w:tcPr>
          <w:p w14:paraId="70991AFD" w14:textId="77777777" w:rsidR="00ED65EE" w:rsidRPr="001818EA" w:rsidRDefault="00ED65EE" w:rsidP="00ED65EE">
            <w:pPr>
              <w:widowControl w:val="0"/>
              <w:spacing w:after="0" w:line="240" w:lineRule="auto"/>
              <w:jc w:val="center"/>
              <w:rPr>
                <w:rFonts w:ascii="Times New Roman" w:hAnsi="Times New Roman"/>
                <w:b/>
                <w:sz w:val="24"/>
                <w:szCs w:val="24"/>
              </w:rPr>
            </w:pPr>
          </w:p>
        </w:tc>
        <w:tc>
          <w:tcPr>
            <w:tcW w:w="387" w:type="pct"/>
            <w:tcBorders>
              <w:top w:val="single" w:sz="4" w:space="0" w:color="auto"/>
              <w:left w:val="nil"/>
              <w:bottom w:val="single" w:sz="4" w:space="0" w:color="auto"/>
              <w:right w:val="single" w:sz="4" w:space="0" w:color="auto"/>
            </w:tcBorders>
            <w:vAlign w:val="center"/>
          </w:tcPr>
          <w:p w14:paraId="3CAD60FC" w14:textId="77777777" w:rsidR="00ED65EE" w:rsidRPr="001818EA" w:rsidRDefault="00ED65EE" w:rsidP="00ED65EE">
            <w:pPr>
              <w:widowControl w:val="0"/>
              <w:spacing w:after="0" w:line="240" w:lineRule="auto"/>
              <w:jc w:val="center"/>
              <w:rPr>
                <w:rFonts w:ascii="Times New Roman" w:hAnsi="Times New Roman"/>
                <w:b/>
                <w:sz w:val="24"/>
                <w:szCs w:val="24"/>
              </w:rPr>
            </w:pPr>
            <w:r w:rsidRPr="001818EA">
              <w:rPr>
                <w:rFonts w:ascii="Times New Roman" w:hAnsi="Times New Roman"/>
                <w:b/>
                <w:sz w:val="24"/>
                <w:szCs w:val="24"/>
              </w:rPr>
              <w:t>144</w:t>
            </w:r>
          </w:p>
        </w:tc>
        <w:tc>
          <w:tcPr>
            <w:tcW w:w="308" w:type="pct"/>
            <w:tcBorders>
              <w:top w:val="single" w:sz="4" w:space="0" w:color="auto"/>
              <w:left w:val="nil"/>
              <w:bottom w:val="single" w:sz="4" w:space="0" w:color="auto"/>
              <w:right w:val="single" w:sz="4" w:space="0" w:color="auto"/>
            </w:tcBorders>
            <w:vAlign w:val="center"/>
          </w:tcPr>
          <w:p w14:paraId="626E6DCD" w14:textId="77777777" w:rsidR="00ED65EE" w:rsidRPr="001818EA" w:rsidRDefault="00ED65EE" w:rsidP="00ED65EE">
            <w:pPr>
              <w:widowControl w:val="0"/>
              <w:spacing w:after="0" w:line="240" w:lineRule="auto"/>
              <w:jc w:val="center"/>
              <w:rPr>
                <w:rFonts w:ascii="Times New Roman" w:hAnsi="Times New Roman"/>
                <w:b/>
                <w:sz w:val="24"/>
                <w:szCs w:val="24"/>
              </w:rPr>
            </w:pPr>
          </w:p>
        </w:tc>
        <w:tc>
          <w:tcPr>
            <w:tcW w:w="499" w:type="pct"/>
            <w:gridSpan w:val="2"/>
            <w:tcBorders>
              <w:top w:val="single" w:sz="4" w:space="0" w:color="auto"/>
              <w:left w:val="nil"/>
              <w:bottom w:val="single" w:sz="4" w:space="0" w:color="auto"/>
              <w:right w:val="single" w:sz="4" w:space="0" w:color="auto"/>
            </w:tcBorders>
            <w:noWrap/>
          </w:tcPr>
          <w:p w14:paraId="41772B89" w14:textId="77777777" w:rsidR="00ED65EE" w:rsidRPr="001818EA" w:rsidRDefault="00ED65EE" w:rsidP="00ED65EE">
            <w:pPr>
              <w:widowControl w:val="0"/>
              <w:spacing w:after="0" w:line="240" w:lineRule="auto"/>
              <w:jc w:val="center"/>
              <w:rPr>
                <w:rFonts w:ascii="Times New Roman" w:hAnsi="Times New Roman"/>
                <w:b/>
                <w:sz w:val="24"/>
                <w:szCs w:val="24"/>
              </w:rPr>
            </w:pPr>
            <w:r w:rsidRPr="001818EA">
              <w:rPr>
                <w:rFonts w:ascii="Times New Roman" w:hAnsi="Times New Roman"/>
                <w:b/>
                <w:sz w:val="24"/>
                <w:szCs w:val="24"/>
              </w:rPr>
              <w:t>3</w:t>
            </w:r>
          </w:p>
        </w:tc>
      </w:tr>
      <w:tr w:rsidR="00ED65EE" w:rsidRPr="001818EA" w14:paraId="05DD3DD6" w14:textId="77777777" w:rsidTr="006E7463">
        <w:trPr>
          <w:gridAfter w:val="1"/>
          <w:wAfter w:w="2" w:type="pct"/>
          <w:trHeight w:val="563"/>
        </w:trPr>
        <w:tc>
          <w:tcPr>
            <w:tcW w:w="2074" w:type="pct"/>
            <w:gridSpan w:val="2"/>
            <w:tcBorders>
              <w:top w:val="nil"/>
              <w:left w:val="single" w:sz="4" w:space="0" w:color="auto"/>
              <w:bottom w:val="single" w:sz="4" w:space="0" w:color="auto"/>
              <w:right w:val="single" w:sz="4" w:space="0" w:color="auto"/>
            </w:tcBorders>
            <w:shd w:val="clear" w:color="auto" w:fill="D9D9D9"/>
          </w:tcPr>
          <w:p w14:paraId="62E2DC5B" w14:textId="77777777" w:rsidR="00ED65EE" w:rsidRPr="001818EA" w:rsidRDefault="00ED65EE" w:rsidP="00ED65EE">
            <w:pPr>
              <w:widowControl w:val="0"/>
              <w:spacing w:after="0" w:line="240" w:lineRule="auto"/>
              <w:rPr>
                <w:rFonts w:ascii="Times New Roman" w:hAnsi="Times New Roman"/>
                <w:sz w:val="24"/>
                <w:szCs w:val="24"/>
              </w:rPr>
            </w:pPr>
            <w:r w:rsidRPr="001818EA">
              <w:rPr>
                <w:rFonts w:ascii="Times New Roman" w:hAnsi="Times New Roman"/>
                <w:sz w:val="24"/>
                <w:szCs w:val="24"/>
              </w:rPr>
              <w:t>Вариативная часть (распределение по учебным циклам определяется образовательной организацией самостоятельно)</w:t>
            </w:r>
          </w:p>
        </w:tc>
        <w:tc>
          <w:tcPr>
            <w:tcW w:w="322" w:type="pct"/>
            <w:tcBorders>
              <w:top w:val="single" w:sz="4" w:space="0" w:color="auto"/>
              <w:left w:val="single" w:sz="4" w:space="0" w:color="auto"/>
              <w:bottom w:val="single" w:sz="4" w:space="0" w:color="auto"/>
              <w:right w:val="single" w:sz="4" w:space="0" w:color="auto"/>
            </w:tcBorders>
            <w:shd w:val="clear" w:color="auto" w:fill="D9D9D9"/>
            <w:vAlign w:val="center"/>
          </w:tcPr>
          <w:p w14:paraId="342C84C6" w14:textId="77777777" w:rsidR="00ED65EE" w:rsidRPr="001818EA" w:rsidRDefault="00ED65EE" w:rsidP="00ED65EE">
            <w:pPr>
              <w:widowControl w:val="0"/>
              <w:spacing w:after="0" w:line="240" w:lineRule="auto"/>
              <w:jc w:val="center"/>
              <w:rPr>
                <w:rFonts w:ascii="Times New Roman" w:hAnsi="Times New Roman"/>
                <w:sz w:val="24"/>
                <w:szCs w:val="24"/>
              </w:rPr>
            </w:pPr>
            <w:r w:rsidRPr="001818EA">
              <w:rPr>
                <w:rFonts w:ascii="Times New Roman" w:hAnsi="Times New Roman"/>
                <w:sz w:val="24"/>
                <w:szCs w:val="24"/>
              </w:rPr>
              <w:t>1152</w:t>
            </w:r>
          </w:p>
        </w:tc>
        <w:tc>
          <w:tcPr>
            <w:tcW w:w="234" w:type="pct"/>
            <w:tcBorders>
              <w:top w:val="single" w:sz="4" w:space="0" w:color="auto"/>
              <w:left w:val="single" w:sz="4" w:space="0" w:color="auto"/>
              <w:bottom w:val="single" w:sz="4" w:space="0" w:color="auto"/>
              <w:right w:val="single" w:sz="4" w:space="0" w:color="auto"/>
            </w:tcBorders>
            <w:shd w:val="clear" w:color="auto" w:fill="D9D9D9"/>
            <w:vAlign w:val="center"/>
          </w:tcPr>
          <w:p w14:paraId="2AEE611E" w14:textId="77777777" w:rsidR="00ED65EE" w:rsidRPr="00757AC2" w:rsidRDefault="00757AC2" w:rsidP="00ED65EE">
            <w:pPr>
              <w:widowControl w:val="0"/>
              <w:spacing w:after="0" w:line="240" w:lineRule="auto"/>
              <w:jc w:val="center"/>
              <w:rPr>
                <w:rFonts w:ascii="Times New Roman" w:hAnsi="Times New Roman"/>
                <w:color w:val="000000" w:themeColor="text1"/>
                <w:sz w:val="24"/>
                <w:szCs w:val="24"/>
              </w:rPr>
            </w:pPr>
            <w:r w:rsidRPr="00757AC2">
              <w:rPr>
                <w:rFonts w:ascii="Times New Roman" w:hAnsi="Times New Roman"/>
                <w:color w:val="000000" w:themeColor="text1"/>
                <w:sz w:val="24"/>
                <w:szCs w:val="24"/>
              </w:rPr>
              <w:t>384</w:t>
            </w:r>
          </w:p>
        </w:tc>
        <w:tc>
          <w:tcPr>
            <w:tcW w:w="203" w:type="pct"/>
            <w:tcBorders>
              <w:top w:val="single" w:sz="4" w:space="0" w:color="auto"/>
              <w:left w:val="nil"/>
              <w:bottom w:val="single" w:sz="4" w:space="0" w:color="auto"/>
              <w:right w:val="single" w:sz="4" w:space="0" w:color="auto"/>
            </w:tcBorders>
            <w:shd w:val="clear" w:color="auto" w:fill="D9D9D9"/>
            <w:vAlign w:val="center"/>
          </w:tcPr>
          <w:p w14:paraId="161096CA" w14:textId="77777777" w:rsidR="00ED65EE" w:rsidRPr="00757AC2" w:rsidRDefault="00757AC2" w:rsidP="00ED65EE">
            <w:pPr>
              <w:widowControl w:val="0"/>
              <w:spacing w:after="0" w:line="240" w:lineRule="auto"/>
              <w:jc w:val="center"/>
              <w:rPr>
                <w:rFonts w:ascii="Times New Roman" w:hAnsi="Times New Roman"/>
                <w:color w:val="000000" w:themeColor="text1"/>
                <w:sz w:val="24"/>
                <w:szCs w:val="24"/>
              </w:rPr>
            </w:pPr>
            <w:r w:rsidRPr="00757AC2">
              <w:rPr>
                <w:rFonts w:ascii="Times New Roman" w:hAnsi="Times New Roman"/>
                <w:color w:val="000000" w:themeColor="text1"/>
                <w:sz w:val="24"/>
                <w:szCs w:val="24"/>
              </w:rPr>
              <w:t>36</w:t>
            </w:r>
          </w:p>
        </w:tc>
        <w:tc>
          <w:tcPr>
            <w:tcW w:w="264" w:type="pct"/>
            <w:tcBorders>
              <w:top w:val="single" w:sz="4" w:space="0" w:color="auto"/>
              <w:left w:val="nil"/>
              <w:bottom w:val="single" w:sz="4" w:space="0" w:color="auto"/>
              <w:right w:val="single" w:sz="4" w:space="0" w:color="auto"/>
            </w:tcBorders>
            <w:shd w:val="clear" w:color="auto" w:fill="D9D9D9"/>
            <w:vAlign w:val="center"/>
          </w:tcPr>
          <w:p w14:paraId="15758386" w14:textId="77777777" w:rsidR="00ED65EE" w:rsidRPr="001818EA" w:rsidRDefault="00ED65EE" w:rsidP="00ED65EE">
            <w:pPr>
              <w:widowControl w:val="0"/>
              <w:spacing w:after="0" w:line="240" w:lineRule="auto"/>
              <w:jc w:val="center"/>
              <w:rPr>
                <w:rFonts w:ascii="Times New Roman" w:hAnsi="Times New Roman"/>
                <w:sz w:val="24"/>
                <w:szCs w:val="24"/>
              </w:rPr>
            </w:pPr>
          </w:p>
        </w:tc>
        <w:tc>
          <w:tcPr>
            <w:tcW w:w="421" w:type="pct"/>
            <w:gridSpan w:val="2"/>
            <w:tcBorders>
              <w:top w:val="single" w:sz="4" w:space="0" w:color="auto"/>
              <w:left w:val="nil"/>
              <w:bottom w:val="single" w:sz="4" w:space="0" w:color="auto"/>
              <w:right w:val="single" w:sz="4" w:space="0" w:color="auto"/>
            </w:tcBorders>
            <w:shd w:val="clear" w:color="auto" w:fill="D9D9D9"/>
            <w:noWrap/>
            <w:vAlign w:val="center"/>
          </w:tcPr>
          <w:p w14:paraId="584371BD" w14:textId="77777777" w:rsidR="00ED65EE" w:rsidRPr="001818EA" w:rsidRDefault="00ED65EE" w:rsidP="00ED65EE">
            <w:pPr>
              <w:widowControl w:val="0"/>
              <w:spacing w:after="0" w:line="240" w:lineRule="auto"/>
              <w:jc w:val="center"/>
              <w:rPr>
                <w:rFonts w:ascii="Times New Roman" w:hAnsi="Times New Roman"/>
                <w:sz w:val="24"/>
                <w:szCs w:val="24"/>
              </w:rPr>
            </w:pPr>
          </w:p>
        </w:tc>
        <w:tc>
          <w:tcPr>
            <w:tcW w:w="285" w:type="pct"/>
            <w:gridSpan w:val="2"/>
            <w:tcBorders>
              <w:top w:val="single" w:sz="4" w:space="0" w:color="auto"/>
              <w:left w:val="nil"/>
              <w:bottom w:val="single" w:sz="4" w:space="0" w:color="auto"/>
              <w:right w:val="single" w:sz="4" w:space="0" w:color="auto"/>
            </w:tcBorders>
            <w:shd w:val="clear" w:color="auto" w:fill="D9D9D9"/>
            <w:noWrap/>
            <w:vAlign w:val="center"/>
          </w:tcPr>
          <w:p w14:paraId="2E6F3322" w14:textId="77777777" w:rsidR="00ED65EE" w:rsidRPr="001818EA" w:rsidRDefault="00ED65EE" w:rsidP="00ED65EE">
            <w:pPr>
              <w:widowControl w:val="0"/>
              <w:spacing w:after="0" w:line="240" w:lineRule="auto"/>
              <w:jc w:val="center"/>
              <w:rPr>
                <w:rFonts w:ascii="Times New Roman" w:hAnsi="Times New Roman"/>
                <w:sz w:val="24"/>
                <w:szCs w:val="24"/>
              </w:rPr>
            </w:pPr>
          </w:p>
        </w:tc>
        <w:tc>
          <w:tcPr>
            <w:tcW w:w="387" w:type="pct"/>
            <w:tcBorders>
              <w:top w:val="single" w:sz="4" w:space="0" w:color="auto"/>
              <w:left w:val="nil"/>
              <w:bottom w:val="single" w:sz="4" w:space="0" w:color="auto"/>
              <w:right w:val="single" w:sz="4" w:space="0" w:color="auto"/>
            </w:tcBorders>
            <w:shd w:val="clear" w:color="auto" w:fill="D9D9D9"/>
            <w:vAlign w:val="center"/>
          </w:tcPr>
          <w:p w14:paraId="7B096029" w14:textId="77777777" w:rsidR="00ED65EE" w:rsidRPr="001818EA" w:rsidRDefault="00ED65EE" w:rsidP="00ED65EE">
            <w:pPr>
              <w:widowControl w:val="0"/>
              <w:spacing w:after="0" w:line="240" w:lineRule="auto"/>
              <w:jc w:val="center"/>
              <w:rPr>
                <w:rFonts w:ascii="Times New Roman" w:hAnsi="Times New Roman"/>
                <w:sz w:val="24"/>
                <w:szCs w:val="24"/>
              </w:rPr>
            </w:pPr>
          </w:p>
        </w:tc>
        <w:tc>
          <w:tcPr>
            <w:tcW w:w="308" w:type="pct"/>
            <w:tcBorders>
              <w:top w:val="single" w:sz="4" w:space="0" w:color="auto"/>
              <w:left w:val="nil"/>
              <w:bottom w:val="single" w:sz="4" w:space="0" w:color="auto"/>
              <w:right w:val="single" w:sz="4" w:space="0" w:color="auto"/>
            </w:tcBorders>
            <w:shd w:val="clear" w:color="auto" w:fill="D9D9D9"/>
            <w:vAlign w:val="center"/>
          </w:tcPr>
          <w:p w14:paraId="31BB09AB" w14:textId="77777777" w:rsidR="00ED65EE" w:rsidRPr="001818EA" w:rsidRDefault="00ED65EE" w:rsidP="00ED65EE">
            <w:pPr>
              <w:widowControl w:val="0"/>
              <w:spacing w:after="0" w:line="240" w:lineRule="auto"/>
              <w:jc w:val="center"/>
              <w:rPr>
                <w:rFonts w:ascii="Times New Roman" w:hAnsi="Times New Roman"/>
                <w:sz w:val="24"/>
                <w:szCs w:val="24"/>
              </w:rPr>
            </w:pPr>
          </w:p>
        </w:tc>
        <w:tc>
          <w:tcPr>
            <w:tcW w:w="499" w:type="pct"/>
            <w:gridSpan w:val="2"/>
            <w:tcBorders>
              <w:top w:val="single" w:sz="4" w:space="0" w:color="auto"/>
              <w:left w:val="nil"/>
              <w:bottom w:val="single" w:sz="4" w:space="0" w:color="auto"/>
              <w:right w:val="single" w:sz="4" w:space="0" w:color="auto"/>
            </w:tcBorders>
            <w:shd w:val="clear" w:color="auto" w:fill="D9D9D9"/>
            <w:noWrap/>
          </w:tcPr>
          <w:p w14:paraId="6F6EB9DD" w14:textId="77777777" w:rsidR="00ED65EE" w:rsidRPr="001818EA" w:rsidRDefault="00ED65EE" w:rsidP="00ED65EE">
            <w:pPr>
              <w:widowControl w:val="0"/>
              <w:spacing w:after="0" w:line="240" w:lineRule="auto"/>
              <w:jc w:val="center"/>
              <w:rPr>
                <w:rFonts w:ascii="Times New Roman" w:hAnsi="Times New Roman"/>
                <w:sz w:val="24"/>
                <w:szCs w:val="24"/>
              </w:rPr>
            </w:pPr>
          </w:p>
        </w:tc>
      </w:tr>
      <w:tr w:rsidR="006E7463" w:rsidRPr="001818EA" w14:paraId="390331AC" w14:textId="77777777" w:rsidTr="006E7463">
        <w:trPr>
          <w:gridAfter w:val="1"/>
          <w:wAfter w:w="2" w:type="pct"/>
        </w:trPr>
        <w:tc>
          <w:tcPr>
            <w:tcW w:w="414" w:type="pct"/>
            <w:tcBorders>
              <w:top w:val="nil"/>
              <w:left w:val="single" w:sz="4" w:space="0" w:color="auto"/>
              <w:bottom w:val="single" w:sz="4" w:space="0" w:color="auto"/>
              <w:right w:val="single" w:sz="4" w:space="0" w:color="auto"/>
            </w:tcBorders>
            <w:vAlign w:val="center"/>
          </w:tcPr>
          <w:p w14:paraId="1399F99C" w14:textId="77777777" w:rsidR="00ED65EE" w:rsidRPr="001818EA" w:rsidRDefault="00ED65EE" w:rsidP="00ED65EE">
            <w:pPr>
              <w:widowControl w:val="0"/>
              <w:spacing w:after="0" w:line="240" w:lineRule="auto"/>
              <w:rPr>
                <w:rFonts w:ascii="Times New Roman" w:hAnsi="Times New Roman"/>
                <w:b/>
                <w:sz w:val="24"/>
                <w:szCs w:val="24"/>
              </w:rPr>
            </w:pPr>
            <w:r w:rsidRPr="001818EA">
              <w:rPr>
                <w:rFonts w:ascii="Times New Roman" w:hAnsi="Times New Roman"/>
                <w:b/>
                <w:sz w:val="24"/>
                <w:szCs w:val="24"/>
              </w:rPr>
              <w:t>ГИА.00</w:t>
            </w:r>
          </w:p>
        </w:tc>
        <w:tc>
          <w:tcPr>
            <w:tcW w:w="1661" w:type="pct"/>
            <w:tcBorders>
              <w:top w:val="single" w:sz="4" w:space="0" w:color="auto"/>
              <w:left w:val="nil"/>
              <w:bottom w:val="single" w:sz="4" w:space="0" w:color="auto"/>
              <w:right w:val="single" w:sz="4" w:space="0" w:color="auto"/>
            </w:tcBorders>
            <w:vAlign w:val="center"/>
          </w:tcPr>
          <w:p w14:paraId="1509985C" w14:textId="77777777" w:rsidR="00ED65EE" w:rsidRPr="001818EA" w:rsidRDefault="00ED65EE" w:rsidP="00ED65EE">
            <w:pPr>
              <w:widowControl w:val="0"/>
              <w:spacing w:after="0" w:line="240" w:lineRule="auto"/>
              <w:rPr>
                <w:rFonts w:ascii="Times New Roman" w:hAnsi="Times New Roman"/>
                <w:b/>
                <w:sz w:val="24"/>
                <w:szCs w:val="24"/>
              </w:rPr>
            </w:pPr>
            <w:r w:rsidRPr="001818EA">
              <w:rPr>
                <w:rFonts w:ascii="Times New Roman" w:hAnsi="Times New Roman"/>
                <w:b/>
                <w:sz w:val="24"/>
                <w:szCs w:val="24"/>
              </w:rPr>
              <w:t>Государственная итоговая аттестация, в том числе демонстрационный экзамен</w:t>
            </w:r>
          </w:p>
        </w:tc>
        <w:tc>
          <w:tcPr>
            <w:tcW w:w="322" w:type="pct"/>
            <w:tcBorders>
              <w:top w:val="single" w:sz="4" w:space="0" w:color="auto"/>
              <w:left w:val="single" w:sz="4" w:space="0" w:color="auto"/>
              <w:bottom w:val="single" w:sz="4" w:space="0" w:color="auto"/>
              <w:right w:val="single" w:sz="4" w:space="0" w:color="auto"/>
            </w:tcBorders>
            <w:vAlign w:val="center"/>
          </w:tcPr>
          <w:p w14:paraId="2C26CE3A" w14:textId="77777777" w:rsidR="00ED65EE" w:rsidRPr="001818EA" w:rsidRDefault="00ED65EE" w:rsidP="00ED65EE">
            <w:pPr>
              <w:widowControl w:val="0"/>
              <w:spacing w:after="0" w:line="240" w:lineRule="auto"/>
              <w:jc w:val="center"/>
              <w:rPr>
                <w:rFonts w:ascii="Times New Roman" w:hAnsi="Times New Roman"/>
                <w:sz w:val="24"/>
                <w:szCs w:val="24"/>
              </w:rPr>
            </w:pPr>
            <w:r w:rsidRPr="001818EA">
              <w:rPr>
                <w:rFonts w:ascii="Times New Roman" w:hAnsi="Times New Roman"/>
                <w:sz w:val="24"/>
                <w:szCs w:val="24"/>
              </w:rPr>
              <w:t>216</w:t>
            </w:r>
          </w:p>
        </w:tc>
        <w:tc>
          <w:tcPr>
            <w:tcW w:w="234" w:type="pct"/>
            <w:tcBorders>
              <w:top w:val="single" w:sz="4" w:space="0" w:color="auto"/>
              <w:left w:val="single" w:sz="4" w:space="0" w:color="auto"/>
              <w:bottom w:val="single" w:sz="4" w:space="0" w:color="auto"/>
              <w:right w:val="single" w:sz="4" w:space="0" w:color="auto"/>
            </w:tcBorders>
            <w:vAlign w:val="center"/>
          </w:tcPr>
          <w:p w14:paraId="67C24183" w14:textId="77777777" w:rsidR="00ED65EE" w:rsidRPr="001818EA" w:rsidRDefault="00ED65EE" w:rsidP="00ED65EE">
            <w:pPr>
              <w:widowControl w:val="0"/>
              <w:spacing w:after="0" w:line="240" w:lineRule="auto"/>
              <w:jc w:val="center"/>
              <w:rPr>
                <w:rFonts w:ascii="Times New Roman" w:hAnsi="Times New Roman"/>
                <w:sz w:val="24"/>
                <w:szCs w:val="24"/>
              </w:rPr>
            </w:pPr>
            <w:r w:rsidRPr="001818EA">
              <w:rPr>
                <w:rFonts w:ascii="Times New Roman" w:hAnsi="Times New Roman"/>
                <w:sz w:val="24"/>
                <w:szCs w:val="24"/>
              </w:rPr>
              <w:t>216</w:t>
            </w:r>
          </w:p>
        </w:tc>
        <w:tc>
          <w:tcPr>
            <w:tcW w:w="203" w:type="pct"/>
            <w:tcBorders>
              <w:top w:val="nil"/>
              <w:left w:val="nil"/>
              <w:bottom w:val="single" w:sz="4" w:space="0" w:color="auto"/>
              <w:right w:val="single" w:sz="4" w:space="0" w:color="auto"/>
            </w:tcBorders>
            <w:vAlign w:val="center"/>
          </w:tcPr>
          <w:p w14:paraId="22583282" w14:textId="77777777" w:rsidR="00ED65EE" w:rsidRPr="001818EA" w:rsidRDefault="00ED65EE" w:rsidP="00ED65EE">
            <w:pPr>
              <w:widowControl w:val="0"/>
              <w:spacing w:after="0" w:line="240" w:lineRule="auto"/>
              <w:jc w:val="center"/>
              <w:rPr>
                <w:rFonts w:ascii="Times New Roman" w:hAnsi="Times New Roman"/>
                <w:sz w:val="24"/>
                <w:szCs w:val="24"/>
              </w:rPr>
            </w:pPr>
          </w:p>
        </w:tc>
        <w:tc>
          <w:tcPr>
            <w:tcW w:w="264" w:type="pct"/>
            <w:tcBorders>
              <w:top w:val="nil"/>
              <w:left w:val="nil"/>
              <w:bottom w:val="single" w:sz="4" w:space="0" w:color="auto"/>
              <w:right w:val="single" w:sz="4" w:space="0" w:color="auto"/>
            </w:tcBorders>
            <w:vAlign w:val="center"/>
          </w:tcPr>
          <w:p w14:paraId="2C9658A1" w14:textId="77777777" w:rsidR="00ED65EE" w:rsidRPr="001818EA" w:rsidRDefault="00ED65EE" w:rsidP="00ED65EE">
            <w:pPr>
              <w:widowControl w:val="0"/>
              <w:spacing w:after="0" w:line="240" w:lineRule="auto"/>
              <w:jc w:val="center"/>
              <w:rPr>
                <w:rFonts w:ascii="Times New Roman" w:hAnsi="Times New Roman"/>
                <w:sz w:val="24"/>
                <w:szCs w:val="24"/>
              </w:rPr>
            </w:pPr>
          </w:p>
        </w:tc>
        <w:tc>
          <w:tcPr>
            <w:tcW w:w="421" w:type="pct"/>
            <w:gridSpan w:val="2"/>
            <w:tcBorders>
              <w:top w:val="nil"/>
              <w:left w:val="nil"/>
              <w:bottom w:val="single" w:sz="4" w:space="0" w:color="auto"/>
              <w:right w:val="single" w:sz="4" w:space="0" w:color="auto"/>
            </w:tcBorders>
            <w:noWrap/>
            <w:vAlign w:val="center"/>
          </w:tcPr>
          <w:p w14:paraId="1ED2E332" w14:textId="77777777" w:rsidR="00ED65EE" w:rsidRPr="001818EA" w:rsidRDefault="00ED65EE" w:rsidP="00ED65EE">
            <w:pPr>
              <w:widowControl w:val="0"/>
              <w:spacing w:after="0" w:line="240" w:lineRule="auto"/>
              <w:jc w:val="center"/>
              <w:rPr>
                <w:rFonts w:ascii="Times New Roman" w:hAnsi="Times New Roman"/>
                <w:sz w:val="24"/>
                <w:szCs w:val="24"/>
              </w:rPr>
            </w:pPr>
          </w:p>
        </w:tc>
        <w:tc>
          <w:tcPr>
            <w:tcW w:w="285" w:type="pct"/>
            <w:gridSpan w:val="2"/>
            <w:tcBorders>
              <w:top w:val="nil"/>
              <w:left w:val="nil"/>
              <w:bottom w:val="single" w:sz="4" w:space="0" w:color="auto"/>
              <w:right w:val="single" w:sz="4" w:space="0" w:color="auto"/>
            </w:tcBorders>
            <w:noWrap/>
            <w:vAlign w:val="center"/>
          </w:tcPr>
          <w:p w14:paraId="1B62AC50" w14:textId="77777777" w:rsidR="00ED65EE" w:rsidRPr="001818EA" w:rsidRDefault="00ED65EE" w:rsidP="00ED65EE">
            <w:pPr>
              <w:widowControl w:val="0"/>
              <w:spacing w:after="0" w:line="240" w:lineRule="auto"/>
              <w:jc w:val="center"/>
              <w:rPr>
                <w:rFonts w:ascii="Times New Roman" w:hAnsi="Times New Roman"/>
                <w:sz w:val="24"/>
                <w:szCs w:val="24"/>
              </w:rPr>
            </w:pPr>
          </w:p>
        </w:tc>
        <w:tc>
          <w:tcPr>
            <w:tcW w:w="387" w:type="pct"/>
            <w:tcBorders>
              <w:top w:val="nil"/>
              <w:left w:val="nil"/>
              <w:bottom w:val="single" w:sz="4" w:space="0" w:color="auto"/>
              <w:right w:val="single" w:sz="4" w:space="0" w:color="auto"/>
            </w:tcBorders>
            <w:vAlign w:val="center"/>
          </w:tcPr>
          <w:p w14:paraId="337946EA" w14:textId="77777777" w:rsidR="00ED65EE" w:rsidRPr="001818EA" w:rsidRDefault="00ED65EE" w:rsidP="00ED65EE">
            <w:pPr>
              <w:widowControl w:val="0"/>
              <w:spacing w:after="0" w:line="240" w:lineRule="auto"/>
              <w:jc w:val="center"/>
              <w:rPr>
                <w:rFonts w:ascii="Times New Roman" w:hAnsi="Times New Roman"/>
                <w:sz w:val="24"/>
                <w:szCs w:val="24"/>
              </w:rPr>
            </w:pPr>
          </w:p>
        </w:tc>
        <w:tc>
          <w:tcPr>
            <w:tcW w:w="308" w:type="pct"/>
            <w:tcBorders>
              <w:top w:val="nil"/>
              <w:left w:val="nil"/>
              <w:bottom w:val="single" w:sz="4" w:space="0" w:color="auto"/>
              <w:right w:val="single" w:sz="4" w:space="0" w:color="auto"/>
            </w:tcBorders>
            <w:vAlign w:val="center"/>
          </w:tcPr>
          <w:p w14:paraId="4EA24E48" w14:textId="77777777" w:rsidR="00ED65EE" w:rsidRPr="001818EA" w:rsidRDefault="00ED65EE" w:rsidP="00ED65EE">
            <w:pPr>
              <w:widowControl w:val="0"/>
              <w:spacing w:after="0" w:line="240" w:lineRule="auto"/>
              <w:jc w:val="center"/>
              <w:rPr>
                <w:rFonts w:ascii="Times New Roman" w:hAnsi="Times New Roman"/>
                <w:sz w:val="24"/>
                <w:szCs w:val="24"/>
              </w:rPr>
            </w:pPr>
          </w:p>
        </w:tc>
        <w:tc>
          <w:tcPr>
            <w:tcW w:w="499" w:type="pct"/>
            <w:gridSpan w:val="2"/>
            <w:tcBorders>
              <w:top w:val="nil"/>
              <w:left w:val="nil"/>
              <w:bottom w:val="single" w:sz="4" w:space="0" w:color="auto"/>
              <w:right w:val="single" w:sz="4" w:space="0" w:color="auto"/>
            </w:tcBorders>
            <w:noWrap/>
          </w:tcPr>
          <w:p w14:paraId="43A200BD" w14:textId="77777777" w:rsidR="00ED65EE" w:rsidRPr="001818EA" w:rsidRDefault="00ED65EE" w:rsidP="00ED65EE">
            <w:pPr>
              <w:widowControl w:val="0"/>
              <w:spacing w:after="0" w:line="240" w:lineRule="auto"/>
              <w:jc w:val="center"/>
              <w:rPr>
                <w:rFonts w:ascii="Times New Roman" w:hAnsi="Times New Roman"/>
                <w:sz w:val="24"/>
                <w:szCs w:val="24"/>
              </w:rPr>
            </w:pPr>
            <w:r w:rsidRPr="001818EA">
              <w:rPr>
                <w:rFonts w:ascii="Times New Roman" w:hAnsi="Times New Roman"/>
                <w:sz w:val="24"/>
                <w:szCs w:val="24"/>
              </w:rPr>
              <w:t>3</w:t>
            </w:r>
          </w:p>
        </w:tc>
      </w:tr>
      <w:tr w:rsidR="00ED65EE" w:rsidRPr="001818EA" w14:paraId="1C622B68" w14:textId="77777777" w:rsidTr="006E7463">
        <w:tc>
          <w:tcPr>
            <w:tcW w:w="2074" w:type="pct"/>
            <w:gridSpan w:val="2"/>
            <w:tcBorders>
              <w:top w:val="single" w:sz="4" w:space="0" w:color="auto"/>
              <w:left w:val="single" w:sz="4" w:space="0" w:color="auto"/>
              <w:bottom w:val="single" w:sz="4" w:space="0" w:color="auto"/>
              <w:right w:val="single" w:sz="4" w:space="0" w:color="auto"/>
            </w:tcBorders>
          </w:tcPr>
          <w:p w14:paraId="4A95533F" w14:textId="77777777" w:rsidR="00ED65EE" w:rsidRPr="001818EA" w:rsidRDefault="00ED65EE" w:rsidP="00ED65EE">
            <w:pPr>
              <w:widowControl w:val="0"/>
              <w:spacing w:after="0" w:line="240" w:lineRule="auto"/>
              <w:rPr>
                <w:rFonts w:ascii="Times New Roman" w:hAnsi="Times New Roman"/>
                <w:sz w:val="24"/>
                <w:szCs w:val="24"/>
              </w:rPr>
            </w:pPr>
            <w:r w:rsidRPr="001818EA">
              <w:rPr>
                <w:rFonts w:ascii="Times New Roman" w:hAnsi="Times New Roman"/>
                <w:sz w:val="24"/>
                <w:szCs w:val="24"/>
              </w:rPr>
              <w:t>Итого</w:t>
            </w:r>
          </w:p>
        </w:tc>
        <w:tc>
          <w:tcPr>
            <w:tcW w:w="1026" w:type="pct"/>
            <w:gridSpan w:val="5"/>
            <w:tcBorders>
              <w:top w:val="single" w:sz="4" w:space="0" w:color="auto"/>
              <w:left w:val="nil"/>
              <w:bottom w:val="single" w:sz="4" w:space="0" w:color="auto"/>
              <w:right w:val="single" w:sz="4" w:space="0" w:color="auto"/>
            </w:tcBorders>
            <w:vAlign w:val="center"/>
          </w:tcPr>
          <w:p w14:paraId="5DA787D4" w14:textId="77777777" w:rsidR="00ED65EE" w:rsidRPr="001818EA" w:rsidRDefault="00ED65EE" w:rsidP="00ED65EE">
            <w:pPr>
              <w:widowControl w:val="0"/>
              <w:spacing w:after="0" w:line="240" w:lineRule="auto"/>
              <w:rPr>
                <w:rFonts w:ascii="Times New Roman" w:hAnsi="Times New Roman"/>
                <w:b/>
                <w:bCs/>
                <w:sz w:val="24"/>
                <w:szCs w:val="24"/>
              </w:rPr>
            </w:pPr>
            <w:r w:rsidRPr="001818EA">
              <w:rPr>
                <w:rFonts w:ascii="Times New Roman" w:hAnsi="Times New Roman"/>
                <w:b/>
                <w:bCs/>
                <w:sz w:val="24"/>
                <w:szCs w:val="24"/>
              </w:rPr>
              <w:t xml:space="preserve">              4464</w:t>
            </w:r>
          </w:p>
        </w:tc>
        <w:tc>
          <w:tcPr>
            <w:tcW w:w="421" w:type="pct"/>
            <w:gridSpan w:val="2"/>
            <w:tcBorders>
              <w:top w:val="nil"/>
              <w:left w:val="nil"/>
              <w:bottom w:val="single" w:sz="4" w:space="0" w:color="auto"/>
              <w:right w:val="single" w:sz="4" w:space="0" w:color="auto"/>
            </w:tcBorders>
            <w:noWrap/>
            <w:vAlign w:val="center"/>
          </w:tcPr>
          <w:p w14:paraId="7F12B816" w14:textId="77777777" w:rsidR="00ED65EE" w:rsidRPr="001818EA" w:rsidRDefault="00ED65EE" w:rsidP="00ED65EE">
            <w:pPr>
              <w:widowControl w:val="0"/>
              <w:spacing w:after="0" w:line="240" w:lineRule="auto"/>
              <w:jc w:val="center"/>
              <w:rPr>
                <w:rFonts w:ascii="Times New Roman" w:hAnsi="Times New Roman"/>
                <w:sz w:val="24"/>
                <w:szCs w:val="24"/>
              </w:rPr>
            </w:pPr>
          </w:p>
        </w:tc>
        <w:tc>
          <w:tcPr>
            <w:tcW w:w="979" w:type="pct"/>
            <w:gridSpan w:val="4"/>
            <w:tcBorders>
              <w:top w:val="nil"/>
              <w:left w:val="nil"/>
              <w:bottom w:val="single" w:sz="4" w:space="0" w:color="auto"/>
              <w:right w:val="single" w:sz="4" w:space="0" w:color="auto"/>
            </w:tcBorders>
            <w:noWrap/>
            <w:vAlign w:val="center"/>
          </w:tcPr>
          <w:p w14:paraId="0C2D2FA9" w14:textId="77777777" w:rsidR="00ED65EE" w:rsidRPr="001818EA" w:rsidRDefault="00ED65EE" w:rsidP="00ED65EE">
            <w:pPr>
              <w:widowControl w:val="0"/>
              <w:spacing w:after="0" w:line="240" w:lineRule="auto"/>
              <w:jc w:val="center"/>
              <w:rPr>
                <w:rFonts w:ascii="Times New Roman" w:hAnsi="Times New Roman"/>
                <w:sz w:val="24"/>
                <w:szCs w:val="24"/>
              </w:rPr>
            </w:pPr>
          </w:p>
        </w:tc>
        <w:tc>
          <w:tcPr>
            <w:tcW w:w="499" w:type="pct"/>
            <w:gridSpan w:val="2"/>
            <w:tcBorders>
              <w:top w:val="nil"/>
              <w:left w:val="nil"/>
              <w:bottom w:val="single" w:sz="4" w:space="0" w:color="auto"/>
              <w:right w:val="single" w:sz="4" w:space="0" w:color="auto"/>
            </w:tcBorders>
            <w:noWrap/>
            <w:vAlign w:val="center"/>
          </w:tcPr>
          <w:p w14:paraId="3C8A300D" w14:textId="77777777" w:rsidR="00ED65EE" w:rsidRPr="001818EA" w:rsidRDefault="00ED65EE" w:rsidP="00ED65EE">
            <w:pPr>
              <w:widowControl w:val="0"/>
              <w:spacing w:after="0" w:line="240" w:lineRule="auto"/>
              <w:jc w:val="center"/>
              <w:rPr>
                <w:rFonts w:ascii="Times New Roman" w:hAnsi="Times New Roman"/>
                <w:sz w:val="24"/>
                <w:szCs w:val="24"/>
              </w:rPr>
            </w:pPr>
          </w:p>
        </w:tc>
      </w:tr>
    </w:tbl>
    <w:p w14:paraId="001FB0FB" w14:textId="77777777" w:rsidR="00B91DB7" w:rsidRPr="001818EA" w:rsidRDefault="00B91DB7" w:rsidP="00116C1C">
      <w:pPr>
        <w:widowControl w:val="0"/>
        <w:shd w:val="clear" w:color="auto" w:fill="FFFFFF"/>
        <w:spacing w:after="0" w:line="240" w:lineRule="auto"/>
        <w:ind w:firstLine="709"/>
        <w:jc w:val="both"/>
        <w:rPr>
          <w:rFonts w:ascii="Times New Roman" w:hAnsi="Times New Roman"/>
          <w:bCs/>
          <w:sz w:val="24"/>
          <w:szCs w:val="24"/>
          <w:shd w:val="clear" w:color="auto" w:fill="FFFFFF"/>
        </w:rPr>
      </w:pPr>
      <w:r w:rsidRPr="001818EA">
        <w:rPr>
          <w:rFonts w:ascii="Times New Roman" w:hAnsi="Times New Roman"/>
          <w:bCs/>
          <w:sz w:val="24"/>
          <w:szCs w:val="24"/>
          <w:shd w:val="clear" w:color="auto" w:fill="FFFFFF"/>
        </w:rPr>
        <w:t>По усмотрению образовательной организации демонстрационный экзамен включается в выпускную квалификационную работ</w:t>
      </w:r>
      <w:r w:rsidR="00126030" w:rsidRPr="001818EA">
        <w:rPr>
          <w:rFonts w:ascii="Times New Roman" w:hAnsi="Times New Roman"/>
          <w:bCs/>
          <w:sz w:val="24"/>
          <w:szCs w:val="24"/>
          <w:shd w:val="clear" w:color="auto" w:fill="FFFFFF"/>
        </w:rPr>
        <w:t>у</w:t>
      </w:r>
      <w:r w:rsidRPr="001818EA">
        <w:rPr>
          <w:rFonts w:ascii="Times New Roman" w:hAnsi="Times New Roman"/>
          <w:bCs/>
          <w:sz w:val="24"/>
          <w:szCs w:val="24"/>
          <w:shd w:val="clear" w:color="auto" w:fill="FFFFFF"/>
        </w:rPr>
        <w:t xml:space="preserve"> или проводится в виде государственного экзамена. Процедура демонстрационного экзамена включает решение конкретных задач, а также способствует выяснению уровня подготовки выпускника к самостоятельной профессиональной деятельности.</w:t>
      </w:r>
    </w:p>
    <w:p w14:paraId="5AD52BFA" w14:textId="77777777" w:rsidR="00FA1EA9" w:rsidRPr="001818EA" w:rsidRDefault="00B91DB7" w:rsidP="006E7463">
      <w:pPr>
        <w:widowControl w:val="0"/>
        <w:shd w:val="clear" w:color="auto" w:fill="FFFFFF"/>
        <w:spacing w:after="0" w:line="240" w:lineRule="auto"/>
        <w:ind w:firstLine="567"/>
        <w:jc w:val="both"/>
        <w:rPr>
          <w:rFonts w:ascii="Times New Roman" w:hAnsi="Times New Roman"/>
          <w:sz w:val="24"/>
          <w:szCs w:val="24"/>
        </w:rPr>
      </w:pPr>
      <w:r w:rsidRPr="001818EA">
        <w:rPr>
          <w:rFonts w:ascii="Times New Roman" w:hAnsi="Times New Roman"/>
          <w:bCs/>
          <w:sz w:val="24"/>
          <w:szCs w:val="24"/>
          <w:shd w:val="clear" w:color="auto" w:fill="FFFFFF"/>
        </w:rPr>
        <w:t>Содержание заданий демонстрационного экзамена должн</w:t>
      </w:r>
      <w:r w:rsidR="006E7463">
        <w:rPr>
          <w:rFonts w:ascii="Times New Roman" w:hAnsi="Times New Roman"/>
          <w:bCs/>
          <w:sz w:val="24"/>
          <w:szCs w:val="24"/>
          <w:shd w:val="clear" w:color="auto" w:fill="FFFFFF"/>
        </w:rPr>
        <w:t>о</w:t>
      </w:r>
      <w:r w:rsidRPr="001818EA">
        <w:rPr>
          <w:rFonts w:ascii="Times New Roman" w:hAnsi="Times New Roman"/>
          <w:bCs/>
          <w:sz w:val="24"/>
          <w:szCs w:val="24"/>
          <w:shd w:val="clear" w:color="auto" w:fill="FFFFFF"/>
        </w:rPr>
        <w:t xml:space="preserve"> соответствовать результатам освоения одного или нескольких профессиональных модулей, входящих в образовательную программу среднего профессионального образования.</w:t>
      </w:r>
      <w:r w:rsidR="00FA1EA9" w:rsidRPr="001818EA">
        <w:rPr>
          <w:rFonts w:ascii="Times New Roman" w:hAnsi="Times New Roman"/>
          <w:sz w:val="24"/>
          <w:szCs w:val="24"/>
        </w:rPr>
        <w:br w:type="page"/>
      </w:r>
    </w:p>
    <w:p w14:paraId="3F0508C3" w14:textId="77777777" w:rsidR="00FA1EA9" w:rsidRPr="001818EA" w:rsidRDefault="00FA1EA9" w:rsidP="00F94354">
      <w:pPr>
        <w:widowControl w:val="0"/>
        <w:spacing w:after="0" w:line="240" w:lineRule="auto"/>
        <w:ind w:left="-143" w:right="-144" w:firstLine="851"/>
        <w:outlineLvl w:val="0"/>
        <w:rPr>
          <w:rFonts w:ascii="Times New Roman" w:hAnsi="Times New Roman"/>
          <w:b/>
          <w:sz w:val="24"/>
          <w:szCs w:val="24"/>
        </w:rPr>
      </w:pPr>
      <w:r w:rsidRPr="001818EA">
        <w:rPr>
          <w:rFonts w:ascii="Times New Roman" w:hAnsi="Times New Roman"/>
          <w:sz w:val="24"/>
          <w:szCs w:val="24"/>
        </w:rPr>
        <w:lastRenderedPageBreak/>
        <w:t>5.2. Примерный календарный учебный график по программе</w:t>
      </w:r>
    </w:p>
    <w:p w14:paraId="3F2DFB21" w14:textId="77777777" w:rsidR="00FA1EA9" w:rsidRPr="001818EA" w:rsidRDefault="00FA1EA9" w:rsidP="00116C1C">
      <w:pPr>
        <w:widowControl w:val="0"/>
        <w:spacing w:after="0" w:line="240" w:lineRule="auto"/>
        <w:ind w:firstLine="709"/>
        <w:jc w:val="both"/>
        <w:rPr>
          <w:rFonts w:ascii="Times New Roman" w:hAnsi="Times New Roman"/>
          <w:sz w:val="24"/>
          <w:szCs w:val="24"/>
        </w:rPr>
      </w:pPr>
    </w:p>
    <w:tbl>
      <w:tblPr>
        <w:tblW w:w="15670"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01"/>
        <w:gridCol w:w="3578"/>
        <w:gridCol w:w="463"/>
        <w:gridCol w:w="585"/>
        <w:gridCol w:w="585"/>
        <w:gridCol w:w="585"/>
        <w:gridCol w:w="585"/>
        <w:gridCol w:w="585"/>
        <w:gridCol w:w="584"/>
        <w:gridCol w:w="585"/>
        <w:gridCol w:w="585"/>
        <w:gridCol w:w="585"/>
        <w:gridCol w:w="585"/>
        <w:gridCol w:w="585"/>
        <w:gridCol w:w="584"/>
        <w:gridCol w:w="585"/>
        <w:gridCol w:w="585"/>
        <w:gridCol w:w="585"/>
        <w:gridCol w:w="585"/>
        <w:gridCol w:w="585"/>
        <w:gridCol w:w="585"/>
      </w:tblGrid>
      <w:tr w:rsidR="00FA1EA9" w:rsidRPr="00734C05" w14:paraId="7FD620CE" w14:textId="77777777" w:rsidTr="00126030">
        <w:trPr>
          <w:cantSplit/>
          <w:trHeight w:val="666"/>
        </w:trPr>
        <w:tc>
          <w:tcPr>
            <w:tcW w:w="1101" w:type="dxa"/>
            <w:vMerge w:val="restart"/>
            <w:textDirection w:val="btLr"/>
            <w:vAlign w:val="center"/>
          </w:tcPr>
          <w:p w14:paraId="6207F61B" w14:textId="77777777" w:rsidR="00FA1EA9" w:rsidRPr="001818EA" w:rsidRDefault="00FA1EA9" w:rsidP="00116C1C">
            <w:pPr>
              <w:widowControl w:val="0"/>
              <w:spacing w:after="0" w:line="240" w:lineRule="auto"/>
              <w:jc w:val="center"/>
              <w:rPr>
                <w:rFonts w:ascii="Times New Roman" w:hAnsi="Times New Roman"/>
                <w:b/>
                <w:sz w:val="24"/>
                <w:szCs w:val="24"/>
              </w:rPr>
            </w:pPr>
            <w:r w:rsidRPr="001818EA">
              <w:rPr>
                <w:rFonts w:ascii="Times New Roman" w:hAnsi="Times New Roman"/>
                <w:b/>
                <w:sz w:val="24"/>
                <w:szCs w:val="24"/>
              </w:rPr>
              <w:t>Индекс</w:t>
            </w:r>
          </w:p>
        </w:tc>
        <w:tc>
          <w:tcPr>
            <w:tcW w:w="3578" w:type="dxa"/>
            <w:vMerge w:val="restart"/>
            <w:vAlign w:val="center"/>
          </w:tcPr>
          <w:p w14:paraId="667950D5" w14:textId="77777777" w:rsidR="00FA1EA9" w:rsidRPr="001818EA" w:rsidRDefault="00FA1EA9" w:rsidP="00116C1C">
            <w:pPr>
              <w:widowControl w:val="0"/>
              <w:spacing w:after="0" w:line="240" w:lineRule="auto"/>
              <w:jc w:val="center"/>
              <w:rPr>
                <w:rFonts w:ascii="Times New Roman" w:hAnsi="Times New Roman"/>
                <w:b/>
                <w:sz w:val="24"/>
                <w:szCs w:val="24"/>
              </w:rPr>
            </w:pPr>
            <w:r w:rsidRPr="001818EA">
              <w:rPr>
                <w:rFonts w:ascii="Times New Roman" w:hAnsi="Times New Roman"/>
                <w:b/>
                <w:sz w:val="24"/>
                <w:szCs w:val="24"/>
              </w:rPr>
              <w:t>Компоненты программы</w:t>
            </w:r>
          </w:p>
        </w:tc>
        <w:tc>
          <w:tcPr>
            <w:tcW w:w="2218" w:type="dxa"/>
            <w:gridSpan w:val="4"/>
            <w:vAlign w:val="center"/>
          </w:tcPr>
          <w:p w14:paraId="571EF237" w14:textId="77777777" w:rsidR="00FA1EA9" w:rsidRPr="00734C05" w:rsidRDefault="00FA1EA9" w:rsidP="00116C1C">
            <w:pPr>
              <w:widowControl w:val="0"/>
              <w:spacing w:after="0" w:line="240" w:lineRule="auto"/>
              <w:jc w:val="center"/>
              <w:rPr>
                <w:rFonts w:ascii="Times New Roman" w:hAnsi="Times New Roman"/>
                <w:szCs w:val="24"/>
              </w:rPr>
            </w:pPr>
            <w:r w:rsidRPr="00734C05">
              <w:rPr>
                <w:rFonts w:ascii="Times New Roman" w:hAnsi="Times New Roman"/>
                <w:szCs w:val="24"/>
              </w:rPr>
              <w:t>сентябрь</w:t>
            </w:r>
          </w:p>
        </w:tc>
        <w:tc>
          <w:tcPr>
            <w:tcW w:w="585" w:type="dxa"/>
            <w:textDirection w:val="btLr"/>
          </w:tcPr>
          <w:p w14:paraId="593F04F7" w14:textId="77777777" w:rsidR="00FA1EA9" w:rsidRPr="00734C05" w:rsidRDefault="00FA1EA9" w:rsidP="00116C1C">
            <w:pPr>
              <w:widowControl w:val="0"/>
              <w:spacing w:after="0" w:line="240" w:lineRule="auto"/>
              <w:jc w:val="center"/>
              <w:rPr>
                <w:rFonts w:ascii="Times New Roman" w:hAnsi="Times New Roman"/>
                <w:szCs w:val="24"/>
              </w:rPr>
            </w:pPr>
            <w:r w:rsidRPr="00734C05">
              <w:rPr>
                <w:rFonts w:ascii="Times New Roman" w:hAnsi="Times New Roman"/>
                <w:szCs w:val="24"/>
              </w:rPr>
              <w:t>29.09-5.10</w:t>
            </w:r>
          </w:p>
        </w:tc>
        <w:tc>
          <w:tcPr>
            <w:tcW w:w="1754" w:type="dxa"/>
            <w:gridSpan w:val="3"/>
            <w:vAlign w:val="center"/>
          </w:tcPr>
          <w:p w14:paraId="61AE6187" w14:textId="77777777" w:rsidR="00FA1EA9" w:rsidRPr="00734C05" w:rsidRDefault="00FA1EA9" w:rsidP="00116C1C">
            <w:pPr>
              <w:widowControl w:val="0"/>
              <w:spacing w:after="0" w:line="240" w:lineRule="auto"/>
              <w:jc w:val="center"/>
              <w:rPr>
                <w:rFonts w:ascii="Times New Roman" w:hAnsi="Times New Roman"/>
                <w:szCs w:val="24"/>
              </w:rPr>
            </w:pPr>
            <w:r w:rsidRPr="00734C05">
              <w:rPr>
                <w:rFonts w:ascii="Times New Roman" w:hAnsi="Times New Roman"/>
                <w:szCs w:val="24"/>
              </w:rPr>
              <w:t>октябрь</w:t>
            </w:r>
          </w:p>
        </w:tc>
        <w:tc>
          <w:tcPr>
            <w:tcW w:w="585" w:type="dxa"/>
            <w:textDirection w:val="btLr"/>
          </w:tcPr>
          <w:p w14:paraId="79E06429" w14:textId="77777777" w:rsidR="00FA1EA9" w:rsidRPr="00734C05" w:rsidRDefault="00FA1EA9" w:rsidP="00116C1C">
            <w:pPr>
              <w:widowControl w:val="0"/>
              <w:spacing w:after="0" w:line="240" w:lineRule="auto"/>
              <w:jc w:val="center"/>
              <w:rPr>
                <w:rFonts w:ascii="Times New Roman" w:hAnsi="Times New Roman"/>
                <w:szCs w:val="24"/>
              </w:rPr>
            </w:pPr>
            <w:r w:rsidRPr="00734C05">
              <w:rPr>
                <w:rFonts w:ascii="Times New Roman" w:hAnsi="Times New Roman"/>
                <w:szCs w:val="24"/>
              </w:rPr>
              <w:t>27.10-2.11</w:t>
            </w:r>
          </w:p>
        </w:tc>
        <w:tc>
          <w:tcPr>
            <w:tcW w:w="2339" w:type="dxa"/>
            <w:gridSpan w:val="4"/>
            <w:vAlign w:val="center"/>
          </w:tcPr>
          <w:p w14:paraId="306F7D38" w14:textId="77777777" w:rsidR="00FA1EA9" w:rsidRPr="00734C05" w:rsidRDefault="00FA1EA9" w:rsidP="00116C1C">
            <w:pPr>
              <w:widowControl w:val="0"/>
              <w:spacing w:after="0" w:line="240" w:lineRule="auto"/>
              <w:jc w:val="center"/>
              <w:rPr>
                <w:rFonts w:ascii="Times New Roman" w:hAnsi="Times New Roman"/>
                <w:szCs w:val="24"/>
              </w:rPr>
            </w:pPr>
            <w:r w:rsidRPr="00734C05">
              <w:rPr>
                <w:rFonts w:ascii="Times New Roman" w:hAnsi="Times New Roman"/>
                <w:szCs w:val="24"/>
              </w:rPr>
              <w:t>ноябрь</w:t>
            </w:r>
          </w:p>
        </w:tc>
        <w:tc>
          <w:tcPr>
            <w:tcW w:w="2340" w:type="dxa"/>
            <w:gridSpan w:val="4"/>
            <w:vAlign w:val="center"/>
          </w:tcPr>
          <w:p w14:paraId="40239ECB" w14:textId="77777777" w:rsidR="00FA1EA9" w:rsidRPr="00734C05" w:rsidRDefault="00FA1EA9" w:rsidP="00116C1C">
            <w:pPr>
              <w:widowControl w:val="0"/>
              <w:spacing w:after="0" w:line="240" w:lineRule="auto"/>
              <w:jc w:val="center"/>
              <w:rPr>
                <w:rFonts w:ascii="Times New Roman" w:hAnsi="Times New Roman"/>
                <w:szCs w:val="24"/>
              </w:rPr>
            </w:pPr>
            <w:r w:rsidRPr="00734C05">
              <w:rPr>
                <w:rFonts w:ascii="Times New Roman" w:hAnsi="Times New Roman"/>
                <w:szCs w:val="24"/>
              </w:rPr>
              <w:t>декабрь</w:t>
            </w:r>
          </w:p>
        </w:tc>
        <w:tc>
          <w:tcPr>
            <w:tcW w:w="585" w:type="dxa"/>
            <w:textDirection w:val="btLr"/>
          </w:tcPr>
          <w:p w14:paraId="318F963B" w14:textId="77777777" w:rsidR="00FA1EA9" w:rsidRPr="00734C05" w:rsidRDefault="00FA1EA9" w:rsidP="00116C1C">
            <w:pPr>
              <w:widowControl w:val="0"/>
              <w:spacing w:after="0" w:line="240" w:lineRule="auto"/>
              <w:jc w:val="center"/>
              <w:rPr>
                <w:rFonts w:ascii="Times New Roman" w:hAnsi="Times New Roman"/>
                <w:szCs w:val="24"/>
              </w:rPr>
            </w:pPr>
            <w:r w:rsidRPr="00734C05">
              <w:rPr>
                <w:rFonts w:ascii="Times New Roman" w:hAnsi="Times New Roman"/>
                <w:szCs w:val="24"/>
              </w:rPr>
              <w:t>29.12-4.01</w:t>
            </w:r>
          </w:p>
        </w:tc>
        <w:tc>
          <w:tcPr>
            <w:tcW w:w="585" w:type="dxa"/>
            <w:textDirection w:val="btLr"/>
            <w:vAlign w:val="center"/>
          </w:tcPr>
          <w:p w14:paraId="6C833005" w14:textId="77777777" w:rsidR="00FA1EA9" w:rsidRPr="00734C05" w:rsidRDefault="00FA1EA9" w:rsidP="00116C1C">
            <w:pPr>
              <w:widowControl w:val="0"/>
              <w:spacing w:after="0" w:line="240" w:lineRule="auto"/>
              <w:jc w:val="center"/>
              <w:rPr>
                <w:rFonts w:ascii="Times New Roman" w:hAnsi="Times New Roman"/>
                <w:szCs w:val="24"/>
              </w:rPr>
            </w:pPr>
            <w:r w:rsidRPr="00734C05">
              <w:rPr>
                <w:rFonts w:ascii="Times New Roman" w:hAnsi="Times New Roman"/>
                <w:b/>
                <w:szCs w:val="24"/>
              </w:rPr>
              <w:t>Всего часов</w:t>
            </w:r>
          </w:p>
        </w:tc>
      </w:tr>
      <w:tr w:rsidR="00FA1EA9" w:rsidRPr="001818EA" w14:paraId="048557D5" w14:textId="77777777" w:rsidTr="00126030">
        <w:trPr>
          <w:cantSplit/>
          <w:trHeight w:val="277"/>
        </w:trPr>
        <w:tc>
          <w:tcPr>
            <w:tcW w:w="1101" w:type="dxa"/>
            <w:vMerge/>
            <w:textDirection w:val="btLr"/>
            <w:vAlign w:val="center"/>
          </w:tcPr>
          <w:p w14:paraId="54B57BBE" w14:textId="77777777" w:rsidR="00FA1EA9" w:rsidRPr="001818EA" w:rsidRDefault="00FA1EA9" w:rsidP="00116C1C">
            <w:pPr>
              <w:widowControl w:val="0"/>
              <w:spacing w:after="0" w:line="240" w:lineRule="auto"/>
              <w:jc w:val="center"/>
              <w:rPr>
                <w:rFonts w:ascii="Times New Roman" w:hAnsi="Times New Roman"/>
                <w:b/>
                <w:sz w:val="24"/>
                <w:szCs w:val="24"/>
              </w:rPr>
            </w:pPr>
          </w:p>
        </w:tc>
        <w:tc>
          <w:tcPr>
            <w:tcW w:w="3578" w:type="dxa"/>
            <w:vMerge/>
            <w:vAlign w:val="center"/>
          </w:tcPr>
          <w:p w14:paraId="5158FA12" w14:textId="77777777" w:rsidR="00FA1EA9" w:rsidRPr="001818EA" w:rsidRDefault="00FA1EA9" w:rsidP="00116C1C">
            <w:pPr>
              <w:widowControl w:val="0"/>
              <w:spacing w:after="0" w:line="240" w:lineRule="auto"/>
              <w:jc w:val="center"/>
              <w:rPr>
                <w:rFonts w:ascii="Times New Roman" w:hAnsi="Times New Roman"/>
                <w:b/>
                <w:sz w:val="24"/>
                <w:szCs w:val="24"/>
              </w:rPr>
            </w:pPr>
          </w:p>
        </w:tc>
        <w:tc>
          <w:tcPr>
            <w:tcW w:w="10406" w:type="dxa"/>
            <w:gridSpan w:val="18"/>
            <w:vAlign w:val="center"/>
          </w:tcPr>
          <w:p w14:paraId="5D7E5A68" w14:textId="77777777" w:rsidR="00FA1EA9" w:rsidRPr="001818EA" w:rsidRDefault="00FA1EA9" w:rsidP="00116C1C">
            <w:pPr>
              <w:widowControl w:val="0"/>
              <w:spacing w:after="0" w:line="240" w:lineRule="auto"/>
              <w:jc w:val="center"/>
              <w:rPr>
                <w:rFonts w:ascii="Times New Roman" w:hAnsi="Times New Roman"/>
                <w:sz w:val="24"/>
                <w:szCs w:val="24"/>
              </w:rPr>
            </w:pPr>
            <w:r w:rsidRPr="001818EA">
              <w:rPr>
                <w:rFonts w:ascii="Times New Roman" w:hAnsi="Times New Roman"/>
                <w:sz w:val="24"/>
                <w:szCs w:val="24"/>
              </w:rPr>
              <w:t>Номера календарных недель</w:t>
            </w:r>
          </w:p>
        </w:tc>
        <w:tc>
          <w:tcPr>
            <w:tcW w:w="585" w:type="dxa"/>
            <w:textDirection w:val="btLr"/>
            <w:vAlign w:val="center"/>
          </w:tcPr>
          <w:p w14:paraId="535F27C3" w14:textId="77777777" w:rsidR="00FA1EA9" w:rsidRPr="001818EA" w:rsidRDefault="00FA1EA9" w:rsidP="00116C1C">
            <w:pPr>
              <w:widowControl w:val="0"/>
              <w:spacing w:after="0" w:line="240" w:lineRule="auto"/>
              <w:jc w:val="center"/>
              <w:rPr>
                <w:rFonts w:ascii="Times New Roman" w:hAnsi="Times New Roman"/>
                <w:b/>
                <w:sz w:val="24"/>
                <w:szCs w:val="24"/>
              </w:rPr>
            </w:pPr>
          </w:p>
        </w:tc>
      </w:tr>
      <w:tr w:rsidR="00FA1EA9" w:rsidRPr="001818EA" w14:paraId="63FB519C" w14:textId="77777777" w:rsidTr="00126030">
        <w:tc>
          <w:tcPr>
            <w:tcW w:w="1101" w:type="dxa"/>
            <w:vMerge/>
            <w:textDirection w:val="btLr"/>
          </w:tcPr>
          <w:p w14:paraId="0A8740C0" w14:textId="77777777" w:rsidR="00FA1EA9" w:rsidRPr="001818EA" w:rsidRDefault="00FA1EA9" w:rsidP="00116C1C">
            <w:pPr>
              <w:widowControl w:val="0"/>
              <w:spacing w:after="0" w:line="240" w:lineRule="auto"/>
              <w:rPr>
                <w:rFonts w:ascii="Times New Roman" w:hAnsi="Times New Roman"/>
                <w:sz w:val="24"/>
                <w:szCs w:val="24"/>
              </w:rPr>
            </w:pPr>
          </w:p>
        </w:tc>
        <w:tc>
          <w:tcPr>
            <w:tcW w:w="3578" w:type="dxa"/>
            <w:vMerge/>
            <w:textDirection w:val="btLr"/>
          </w:tcPr>
          <w:p w14:paraId="01CBCC56" w14:textId="77777777" w:rsidR="00FA1EA9" w:rsidRPr="001818EA" w:rsidRDefault="00FA1EA9" w:rsidP="00116C1C">
            <w:pPr>
              <w:widowControl w:val="0"/>
              <w:spacing w:after="0" w:line="240" w:lineRule="auto"/>
              <w:rPr>
                <w:rFonts w:ascii="Times New Roman" w:hAnsi="Times New Roman"/>
                <w:sz w:val="24"/>
                <w:szCs w:val="24"/>
              </w:rPr>
            </w:pPr>
          </w:p>
        </w:tc>
        <w:tc>
          <w:tcPr>
            <w:tcW w:w="463" w:type="dxa"/>
            <w:vAlign w:val="center"/>
          </w:tcPr>
          <w:p w14:paraId="026AB6C5" w14:textId="77777777" w:rsidR="00FA1EA9" w:rsidRPr="001818EA" w:rsidRDefault="00FA1EA9" w:rsidP="00116C1C">
            <w:pPr>
              <w:widowControl w:val="0"/>
              <w:spacing w:after="0" w:line="240" w:lineRule="auto"/>
              <w:jc w:val="center"/>
              <w:rPr>
                <w:rFonts w:ascii="Times New Roman" w:hAnsi="Times New Roman"/>
                <w:sz w:val="24"/>
                <w:szCs w:val="24"/>
              </w:rPr>
            </w:pPr>
            <w:r w:rsidRPr="001818EA">
              <w:rPr>
                <w:rFonts w:ascii="Times New Roman" w:hAnsi="Times New Roman"/>
                <w:sz w:val="24"/>
                <w:szCs w:val="24"/>
              </w:rPr>
              <w:t>36</w:t>
            </w:r>
          </w:p>
        </w:tc>
        <w:tc>
          <w:tcPr>
            <w:tcW w:w="585" w:type="dxa"/>
            <w:vAlign w:val="center"/>
          </w:tcPr>
          <w:p w14:paraId="52F24789" w14:textId="77777777" w:rsidR="00FA1EA9" w:rsidRPr="001818EA" w:rsidRDefault="00FA1EA9" w:rsidP="00116C1C">
            <w:pPr>
              <w:widowControl w:val="0"/>
              <w:spacing w:after="0" w:line="240" w:lineRule="auto"/>
              <w:jc w:val="center"/>
              <w:rPr>
                <w:rFonts w:ascii="Times New Roman" w:hAnsi="Times New Roman"/>
                <w:sz w:val="24"/>
                <w:szCs w:val="24"/>
              </w:rPr>
            </w:pPr>
            <w:r w:rsidRPr="001818EA">
              <w:rPr>
                <w:rFonts w:ascii="Times New Roman" w:hAnsi="Times New Roman"/>
                <w:sz w:val="24"/>
                <w:szCs w:val="24"/>
              </w:rPr>
              <w:t>37</w:t>
            </w:r>
          </w:p>
        </w:tc>
        <w:tc>
          <w:tcPr>
            <w:tcW w:w="585" w:type="dxa"/>
            <w:vAlign w:val="center"/>
          </w:tcPr>
          <w:p w14:paraId="33AF2470" w14:textId="77777777" w:rsidR="00FA1EA9" w:rsidRPr="001818EA" w:rsidRDefault="00FA1EA9" w:rsidP="00116C1C">
            <w:pPr>
              <w:widowControl w:val="0"/>
              <w:spacing w:after="0" w:line="240" w:lineRule="auto"/>
              <w:jc w:val="center"/>
              <w:rPr>
                <w:rFonts w:ascii="Times New Roman" w:hAnsi="Times New Roman"/>
                <w:sz w:val="24"/>
                <w:szCs w:val="24"/>
              </w:rPr>
            </w:pPr>
            <w:r w:rsidRPr="001818EA">
              <w:rPr>
                <w:rFonts w:ascii="Times New Roman" w:hAnsi="Times New Roman"/>
                <w:sz w:val="24"/>
                <w:szCs w:val="24"/>
              </w:rPr>
              <w:t>38</w:t>
            </w:r>
          </w:p>
        </w:tc>
        <w:tc>
          <w:tcPr>
            <w:tcW w:w="585" w:type="dxa"/>
            <w:vAlign w:val="center"/>
          </w:tcPr>
          <w:p w14:paraId="6115AE6F" w14:textId="77777777" w:rsidR="00FA1EA9" w:rsidRPr="001818EA" w:rsidRDefault="00FA1EA9" w:rsidP="00116C1C">
            <w:pPr>
              <w:widowControl w:val="0"/>
              <w:spacing w:after="0" w:line="240" w:lineRule="auto"/>
              <w:jc w:val="center"/>
              <w:rPr>
                <w:rFonts w:ascii="Times New Roman" w:hAnsi="Times New Roman"/>
                <w:sz w:val="24"/>
                <w:szCs w:val="24"/>
              </w:rPr>
            </w:pPr>
            <w:r w:rsidRPr="001818EA">
              <w:rPr>
                <w:rFonts w:ascii="Times New Roman" w:hAnsi="Times New Roman"/>
                <w:sz w:val="24"/>
                <w:szCs w:val="24"/>
              </w:rPr>
              <w:t>39</w:t>
            </w:r>
          </w:p>
        </w:tc>
        <w:tc>
          <w:tcPr>
            <w:tcW w:w="585" w:type="dxa"/>
            <w:vAlign w:val="center"/>
          </w:tcPr>
          <w:p w14:paraId="17D1B8AF" w14:textId="77777777" w:rsidR="00FA1EA9" w:rsidRPr="001818EA" w:rsidRDefault="00FA1EA9" w:rsidP="00116C1C">
            <w:pPr>
              <w:widowControl w:val="0"/>
              <w:spacing w:after="0" w:line="240" w:lineRule="auto"/>
              <w:jc w:val="center"/>
              <w:rPr>
                <w:rFonts w:ascii="Times New Roman" w:hAnsi="Times New Roman"/>
                <w:sz w:val="24"/>
                <w:szCs w:val="24"/>
              </w:rPr>
            </w:pPr>
            <w:r w:rsidRPr="001818EA">
              <w:rPr>
                <w:rFonts w:ascii="Times New Roman" w:hAnsi="Times New Roman"/>
                <w:sz w:val="24"/>
                <w:szCs w:val="24"/>
              </w:rPr>
              <w:t>40</w:t>
            </w:r>
          </w:p>
        </w:tc>
        <w:tc>
          <w:tcPr>
            <w:tcW w:w="585" w:type="dxa"/>
            <w:vAlign w:val="center"/>
          </w:tcPr>
          <w:p w14:paraId="63A6DBAD" w14:textId="77777777" w:rsidR="00FA1EA9" w:rsidRPr="001818EA" w:rsidRDefault="00FA1EA9" w:rsidP="00116C1C">
            <w:pPr>
              <w:widowControl w:val="0"/>
              <w:spacing w:after="0" w:line="240" w:lineRule="auto"/>
              <w:jc w:val="center"/>
              <w:rPr>
                <w:rFonts w:ascii="Times New Roman" w:hAnsi="Times New Roman"/>
                <w:sz w:val="24"/>
                <w:szCs w:val="24"/>
              </w:rPr>
            </w:pPr>
            <w:r w:rsidRPr="001818EA">
              <w:rPr>
                <w:rFonts w:ascii="Times New Roman" w:hAnsi="Times New Roman"/>
                <w:sz w:val="24"/>
                <w:szCs w:val="24"/>
              </w:rPr>
              <w:t>41</w:t>
            </w:r>
          </w:p>
        </w:tc>
        <w:tc>
          <w:tcPr>
            <w:tcW w:w="584" w:type="dxa"/>
            <w:vAlign w:val="center"/>
          </w:tcPr>
          <w:p w14:paraId="13466E57" w14:textId="77777777" w:rsidR="00FA1EA9" w:rsidRPr="001818EA" w:rsidRDefault="00FA1EA9" w:rsidP="00116C1C">
            <w:pPr>
              <w:widowControl w:val="0"/>
              <w:spacing w:after="0" w:line="240" w:lineRule="auto"/>
              <w:jc w:val="center"/>
              <w:rPr>
                <w:rFonts w:ascii="Times New Roman" w:hAnsi="Times New Roman"/>
                <w:sz w:val="24"/>
                <w:szCs w:val="24"/>
              </w:rPr>
            </w:pPr>
            <w:r w:rsidRPr="001818EA">
              <w:rPr>
                <w:rFonts w:ascii="Times New Roman" w:hAnsi="Times New Roman"/>
                <w:sz w:val="24"/>
                <w:szCs w:val="24"/>
              </w:rPr>
              <w:t>42</w:t>
            </w:r>
          </w:p>
        </w:tc>
        <w:tc>
          <w:tcPr>
            <w:tcW w:w="585" w:type="dxa"/>
            <w:vAlign w:val="center"/>
          </w:tcPr>
          <w:p w14:paraId="1003C810" w14:textId="77777777" w:rsidR="00FA1EA9" w:rsidRPr="001818EA" w:rsidRDefault="00FA1EA9" w:rsidP="00116C1C">
            <w:pPr>
              <w:widowControl w:val="0"/>
              <w:spacing w:after="0" w:line="240" w:lineRule="auto"/>
              <w:jc w:val="center"/>
              <w:rPr>
                <w:rFonts w:ascii="Times New Roman" w:hAnsi="Times New Roman"/>
                <w:sz w:val="24"/>
                <w:szCs w:val="24"/>
              </w:rPr>
            </w:pPr>
            <w:r w:rsidRPr="001818EA">
              <w:rPr>
                <w:rFonts w:ascii="Times New Roman" w:hAnsi="Times New Roman"/>
                <w:sz w:val="24"/>
                <w:szCs w:val="24"/>
              </w:rPr>
              <w:t>43</w:t>
            </w:r>
          </w:p>
        </w:tc>
        <w:tc>
          <w:tcPr>
            <w:tcW w:w="585" w:type="dxa"/>
            <w:vAlign w:val="center"/>
          </w:tcPr>
          <w:p w14:paraId="7C1EDA16" w14:textId="77777777" w:rsidR="00FA1EA9" w:rsidRPr="001818EA" w:rsidRDefault="00FA1EA9" w:rsidP="00116C1C">
            <w:pPr>
              <w:widowControl w:val="0"/>
              <w:spacing w:after="0" w:line="240" w:lineRule="auto"/>
              <w:jc w:val="center"/>
              <w:rPr>
                <w:rFonts w:ascii="Times New Roman" w:hAnsi="Times New Roman"/>
                <w:sz w:val="24"/>
                <w:szCs w:val="24"/>
              </w:rPr>
            </w:pPr>
            <w:r w:rsidRPr="001818EA">
              <w:rPr>
                <w:rFonts w:ascii="Times New Roman" w:hAnsi="Times New Roman"/>
                <w:sz w:val="24"/>
                <w:szCs w:val="24"/>
              </w:rPr>
              <w:t>44</w:t>
            </w:r>
          </w:p>
        </w:tc>
        <w:tc>
          <w:tcPr>
            <w:tcW w:w="585" w:type="dxa"/>
            <w:vAlign w:val="center"/>
          </w:tcPr>
          <w:p w14:paraId="46A17ABF" w14:textId="77777777" w:rsidR="00FA1EA9" w:rsidRPr="001818EA" w:rsidRDefault="00FA1EA9" w:rsidP="00116C1C">
            <w:pPr>
              <w:widowControl w:val="0"/>
              <w:spacing w:after="0" w:line="240" w:lineRule="auto"/>
              <w:jc w:val="center"/>
              <w:rPr>
                <w:rFonts w:ascii="Times New Roman" w:hAnsi="Times New Roman"/>
                <w:sz w:val="24"/>
                <w:szCs w:val="24"/>
              </w:rPr>
            </w:pPr>
            <w:r w:rsidRPr="001818EA">
              <w:rPr>
                <w:rFonts w:ascii="Times New Roman" w:hAnsi="Times New Roman"/>
                <w:sz w:val="24"/>
                <w:szCs w:val="24"/>
              </w:rPr>
              <w:t>45</w:t>
            </w:r>
          </w:p>
        </w:tc>
        <w:tc>
          <w:tcPr>
            <w:tcW w:w="585" w:type="dxa"/>
            <w:vAlign w:val="center"/>
          </w:tcPr>
          <w:p w14:paraId="3BEEDBDC" w14:textId="77777777" w:rsidR="00FA1EA9" w:rsidRPr="001818EA" w:rsidRDefault="00FA1EA9" w:rsidP="00116C1C">
            <w:pPr>
              <w:widowControl w:val="0"/>
              <w:spacing w:after="0" w:line="240" w:lineRule="auto"/>
              <w:jc w:val="center"/>
              <w:rPr>
                <w:rFonts w:ascii="Times New Roman" w:hAnsi="Times New Roman"/>
                <w:sz w:val="24"/>
                <w:szCs w:val="24"/>
              </w:rPr>
            </w:pPr>
            <w:r w:rsidRPr="001818EA">
              <w:rPr>
                <w:rFonts w:ascii="Times New Roman" w:hAnsi="Times New Roman"/>
                <w:sz w:val="24"/>
                <w:szCs w:val="24"/>
              </w:rPr>
              <w:t>46</w:t>
            </w:r>
          </w:p>
        </w:tc>
        <w:tc>
          <w:tcPr>
            <w:tcW w:w="585" w:type="dxa"/>
            <w:vAlign w:val="center"/>
          </w:tcPr>
          <w:p w14:paraId="55756508" w14:textId="77777777" w:rsidR="00FA1EA9" w:rsidRPr="001818EA" w:rsidRDefault="00FA1EA9" w:rsidP="00116C1C">
            <w:pPr>
              <w:widowControl w:val="0"/>
              <w:spacing w:after="0" w:line="240" w:lineRule="auto"/>
              <w:jc w:val="center"/>
              <w:rPr>
                <w:rFonts w:ascii="Times New Roman" w:hAnsi="Times New Roman"/>
                <w:sz w:val="24"/>
                <w:szCs w:val="24"/>
              </w:rPr>
            </w:pPr>
            <w:r w:rsidRPr="001818EA">
              <w:rPr>
                <w:rFonts w:ascii="Times New Roman" w:hAnsi="Times New Roman"/>
                <w:sz w:val="24"/>
                <w:szCs w:val="24"/>
              </w:rPr>
              <w:t>47</w:t>
            </w:r>
          </w:p>
        </w:tc>
        <w:tc>
          <w:tcPr>
            <w:tcW w:w="584" w:type="dxa"/>
            <w:vAlign w:val="center"/>
          </w:tcPr>
          <w:p w14:paraId="13B1C325" w14:textId="77777777" w:rsidR="00FA1EA9" w:rsidRPr="001818EA" w:rsidRDefault="00FA1EA9" w:rsidP="00116C1C">
            <w:pPr>
              <w:widowControl w:val="0"/>
              <w:spacing w:after="0" w:line="240" w:lineRule="auto"/>
              <w:jc w:val="center"/>
              <w:rPr>
                <w:rFonts w:ascii="Times New Roman" w:hAnsi="Times New Roman"/>
                <w:sz w:val="24"/>
                <w:szCs w:val="24"/>
              </w:rPr>
            </w:pPr>
            <w:r w:rsidRPr="001818EA">
              <w:rPr>
                <w:rFonts w:ascii="Times New Roman" w:hAnsi="Times New Roman"/>
                <w:sz w:val="24"/>
                <w:szCs w:val="24"/>
              </w:rPr>
              <w:t>48</w:t>
            </w:r>
          </w:p>
        </w:tc>
        <w:tc>
          <w:tcPr>
            <w:tcW w:w="585" w:type="dxa"/>
            <w:vAlign w:val="center"/>
          </w:tcPr>
          <w:p w14:paraId="259810C0" w14:textId="77777777" w:rsidR="00FA1EA9" w:rsidRPr="001818EA" w:rsidRDefault="00FA1EA9" w:rsidP="00116C1C">
            <w:pPr>
              <w:widowControl w:val="0"/>
              <w:spacing w:after="0" w:line="240" w:lineRule="auto"/>
              <w:jc w:val="center"/>
              <w:rPr>
                <w:rFonts w:ascii="Times New Roman" w:hAnsi="Times New Roman"/>
                <w:sz w:val="24"/>
                <w:szCs w:val="24"/>
              </w:rPr>
            </w:pPr>
            <w:r w:rsidRPr="001818EA">
              <w:rPr>
                <w:rFonts w:ascii="Times New Roman" w:hAnsi="Times New Roman"/>
                <w:sz w:val="24"/>
                <w:szCs w:val="24"/>
              </w:rPr>
              <w:t>49</w:t>
            </w:r>
          </w:p>
        </w:tc>
        <w:tc>
          <w:tcPr>
            <w:tcW w:w="585" w:type="dxa"/>
            <w:vAlign w:val="center"/>
          </w:tcPr>
          <w:p w14:paraId="55C752F7" w14:textId="77777777" w:rsidR="00FA1EA9" w:rsidRPr="001818EA" w:rsidRDefault="00FA1EA9" w:rsidP="00116C1C">
            <w:pPr>
              <w:widowControl w:val="0"/>
              <w:spacing w:after="0" w:line="240" w:lineRule="auto"/>
              <w:jc w:val="center"/>
              <w:rPr>
                <w:rFonts w:ascii="Times New Roman" w:hAnsi="Times New Roman"/>
                <w:sz w:val="24"/>
                <w:szCs w:val="24"/>
              </w:rPr>
            </w:pPr>
            <w:r w:rsidRPr="001818EA">
              <w:rPr>
                <w:rFonts w:ascii="Times New Roman" w:hAnsi="Times New Roman"/>
                <w:sz w:val="24"/>
                <w:szCs w:val="24"/>
              </w:rPr>
              <w:t>50</w:t>
            </w:r>
          </w:p>
        </w:tc>
        <w:tc>
          <w:tcPr>
            <w:tcW w:w="585" w:type="dxa"/>
            <w:vAlign w:val="center"/>
          </w:tcPr>
          <w:p w14:paraId="5AC6B6EE" w14:textId="77777777" w:rsidR="00FA1EA9" w:rsidRPr="001818EA" w:rsidRDefault="00FA1EA9" w:rsidP="00116C1C">
            <w:pPr>
              <w:widowControl w:val="0"/>
              <w:spacing w:after="0" w:line="240" w:lineRule="auto"/>
              <w:jc w:val="center"/>
              <w:rPr>
                <w:rFonts w:ascii="Times New Roman" w:hAnsi="Times New Roman"/>
                <w:sz w:val="24"/>
                <w:szCs w:val="24"/>
              </w:rPr>
            </w:pPr>
            <w:r w:rsidRPr="001818EA">
              <w:rPr>
                <w:rFonts w:ascii="Times New Roman" w:hAnsi="Times New Roman"/>
                <w:sz w:val="24"/>
                <w:szCs w:val="24"/>
              </w:rPr>
              <w:t>51</w:t>
            </w:r>
          </w:p>
        </w:tc>
        <w:tc>
          <w:tcPr>
            <w:tcW w:w="585" w:type="dxa"/>
            <w:vAlign w:val="center"/>
          </w:tcPr>
          <w:p w14:paraId="1464A334" w14:textId="77777777" w:rsidR="00FA1EA9" w:rsidRPr="001818EA" w:rsidRDefault="00FA1EA9" w:rsidP="00116C1C">
            <w:pPr>
              <w:widowControl w:val="0"/>
              <w:spacing w:after="0" w:line="240" w:lineRule="auto"/>
              <w:jc w:val="center"/>
              <w:rPr>
                <w:rFonts w:ascii="Times New Roman" w:hAnsi="Times New Roman"/>
                <w:sz w:val="24"/>
                <w:szCs w:val="24"/>
              </w:rPr>
            </w:pPr>
            <w:r w:rsidRPr="001818EA">
              <w:rPr>
                <w:rFonts w:ascii="Times New Roman" w:hAnsi="Times New Roman"/>
                <w:sz w:val="24"/>
                <w:szCs w:val="24"/>
              </w:rPr>
              <w:t>52</w:t>
            </w:r>
          </w:p>
        </w:tc>
        <w:tc>
          <w:tcPr>
            <w:tcW w:w="585" w:type="dxa"/>
            <w:vAlign w:val="center"/>
          </w:tcPr>
          <w:p w14:paraId="73D5B417" w14:textId="77777777" w:rsidR="00FA1EA9" w:rsidRPr="001818EA" w:rsidRDefault="00FA1EA9" w:rsidP="00116C1C">
            <w:pPr>
              <w:widowControl w:val="0"/>
              <w:spacing w:after="0" w:line="240" w:lineRule="auto"/>
              <w:jc w:val="center"/>
              <w:rPr>
                <w:rFonts w:ascii="Times New Roman" w:hAnsi="Times New Roman"/>
                <w:sz w:val="24"/>
                <w:szCs w:val="24"/>
              </w:rPr>
            </w:pPr>
            <w:r w:rsidRPr="001818EA">
              <w:rPr>
                <w:rFonts w:ascii="Times New Roman" w:hAnsi="Times New Roman"/>
                <w:sz w:val="24"/>
                <w:szCs w:val="24"/>
              </w:rPr>
              <w:t>53</w:t>
            </w:r>
          </w:p>
        </w:tc>
        <w:tc>
          <w:tcPr>
            <w:tcW w:w="585" w:type="dxa"/>
            <w:vAlign w:val="center"/>
          </w:tcPr>
          <w:p w14:paraId="686ACB04" w14:textId="77777777" w:rsidR="00FA1EA9" w:rsidRPr="001818EA" w:rsidRDefault="00FA1EA9" w:rsidP="00116C1C">
            <w:pPr>
              <w:widowControl w:val="0"/>
              <w:spacing w:after="0" w:line="240" w:lineRule="auto"/>
              <w:jc w:val="center"/>
              <w:rPr>
                <w:rFonts w:ascii="Times New Roman" w:hAnsi="Times New Roman"/>
                <w:sz w:val="24"/>
                <w:szCs w:val="24"/>
              </w:rPr>
            </w:pPr>
          </w:p>
        </w:tc>
      </w:tr>
      <w:tr w:rsidR="00FA1EA9" w:rsidRPr="001818EA" w14:paraId="56CBD754" w14:textId="77777777" w:rsidTr="00126030">
        <w:tc>
          <w:tcPr>
            <w:tcW w:w="1101" w:type="dxa"/>
            <w:vMerge/>
            <w:textDirection w:val="btLr"/>
          </w:tcPr>
          <w:p w14:paraId="3B76C2DC" w14:textId="77777777" w:rsidR="00FA1EA9" w:rsidRPr="001818EA" w:rsidRDefault="00FA1EA9" w:rsidP="00116C1C">
            <w:pPr>
              <w:widowControl w:val="0"/>
              <w:spacing w:after="0" w:line="240" w:lineRule="auto"/>
              <w:rPr>
                <w:rFonts w:ascii="Times New Roman" w:hAnsi="Times New Roman"/>
                <w:sz w:val="24"/>
                <w:szCs w:val="24"/>
              </w:rPr>
            </w:pPr>
          </w:p>
        </w:tc>
        <w:tc>
          <w:tcPr>
            <w:tcW w:w="3578" w:type="dxa"/>
            <w:vMerge/>
            <w:textDirection w:val="btLr"/>
          </w:tcPr>
          <w:p w14:paraId="561E4F0F" w14:textId="77777777" w:rsidR="00FA1EA9" w:rsidRPr="001818EA" w:rsidRDefault="00FA1EA9" w:rsidP="00116C1C">
            <w:pPr>
              <w:widowControl w:val="0"/>
              <w:spacing w:after="0" w:line="240" w:lineRule="auto"/>
              <w:rPr>
                <w:rFonts w:ascii="Times New Roman" w:hAnsi="Times New Roman"/>
                <w:sz w:val="24"/>
                <w:szCs w:val="24"/>
              </w:rPr>
            </w:pPr>
          </w:p>
        </w:tc>
        <w:tc>
          <w:tcPr>
            <w:tcW w:w="10406" w:type="dxa"/>
            <w:gridSpan w:val="18"/>
            <w:vAlign w:val="center"/>
          </w:tcPr>
          <w:p w14:paraId="63CBC3D2" w14:textId="77777777" w:rsidR="00FA1EA9" w:rsidRPr="001818EA" w:rsidRDefault="00FA1EA9" w:rsidP="00116C1C">
            <w:pPr>
              <w:widowControl w:val="0"/>
              <w:spacing w:after="0" w:line="240" w:lineRule="auto"/>
              <w:jc w:val="center"/>
              <w:rPr>
                <w:rFonts w:ascii="Times New Roman" w:hAnsi="Times New Roman"/>
                <w:sz w:val="24"/>
                <w:szCs w:val="24"/>
              </w:rPr>
            </w:pPr>
            <w:r w:rsidRPr="001818EA">
              <w:rPr>
                <w:rFonts w:ascii="Times New Roman" w:hAnsi="Times New Roman"/>
                <w:sz w:val="24"/>
                <w:szCs w:val="24"/>
              </w:rPr>
              <w:t>Порядковые номера недель учебного года</w:t>
            </w:r>
          </w:p>
        </w:tc>
        <w:tc>
          <w:tcPr>
            <w:tcW w:w="585" w:type="dxa"/>
            <w:vAlign w:val="center"/>
          </w:tcPr>
          <w:p w14:paraId="1B24332C" w14:textId="77777777" w:rsidR="00FA1EA9" w:rsidRPr="001818EA" w:rsidRDefault="00FA1EA9" w:rsidP="00116C1C">
            <w:pPr>
              <w:widowControl w:val="0"/>
              <w:spacing w:after="0" w:line="240" w:lineRule="auto"/>
              <w:jc w:val="center"/>
              <w:rPr>
                <w:rFonts w:ascii="Times New Roman" w:hAnsi="Times New Roman"/>
                <w:sz w:val="24"/>
                <w:szCs w:val="24"/>
              </w:rPr>
            </w:pPr>
          </w:p>
        </w:tc>
      </w:tr>
      <w:tr w:rsidR="00FA1EA9" w:rsidRPr="001818EA" w14:paraId="7D9DEB3D" w14:textId="77777777" w:rsidTr="00126030">
        <w:tc>
          <w:tcPr>
            <w:tcW w:w="1101" w:type="dxa"/>
            <w:vMerge/>
            <w:textDirection w:val="btLr"/>
          </w:tcPr>
          <w:p w14:paraId="6510A222" w14:textId="77777777" w:rsidR="00FA1EA9" w:rsidRPr="001818EA" w:rsidRDefault="00FA1EA9" w:rsidP="00116C1C">
            <w:pPr>
              <w:widowControl w:val="0"/>
              <w:spacing w:after="0" w:line="240" w:lineRule="auto"/>
              <w:rPr>
                <w:rFonts w:ascii="Times New Roman" w:hAnsi="Times New Roman"/>
                <w:sz w:val="24"/>
                <w:szCs w:val="24"/>
              </w:rPr>
            </w:pPr>
          </w:p>
        </w:tc>
        <w:tc>
          <w:tcPr>
            <w:tcW w:w="3578" w:type="dxa"/>
            <w:vMerge/>
            <w:textDirection w:val="btLr"/>
          </w:tcPr>
          <w:p w14:paraId="4A28CC6A" w14:textId="77777777" w:rsidR="00FA1EA9" w:rsidRPr="001818EA" w:rsidRDefault="00FA1EA9" w:rsidP="00116C1C">
            <w:pPr>
              <w:widowControl w:val="0"/>
              <w:spacing w:after="0" w:line="240" w:lineRule="auto"/>
              <w:rPr>
                <w:rFonts w:ascii="Times New Roman" w:hAnsi="Times New Roman"/>
                <w:sz w:val="24"/>
                <w:szCs w:val="24"/>
              </w:rPr>
            </w:pPr>
          </w:p>
        </w:tc>
        <w:tc>
          <w:tcPr>
            <w:tcW w:w="463" w:type="dxa"/>
            <w:vAlign w:val="center"/>
          </w:tcPr>
          <w:p w14:paraId="1A36E516" w14:textId="77777777" w:rsidR="00FA1EA9" w:rsidRPr="001818EA" w:rsidRDefault="00FA1EA9" w:rsidP="00116C1C">
            <w:pPr>
              <w:widowControl w:val="0"/>
              <w:spacing w:after="0" w:line="240" w:lineRule="auto"/>
              <w:jc w:val="center"/>
              <w:rPr>
                <w:rFonts w:ascii="Times New Roman" w:hAnsi="Times New Roman"/>
                <w:sz w:val="24"/>
                <w:szCs w:val="24"/>
              </w:rPr>
            </w:pPr>
            <w:r w:rsidRPr="001818EA">
              <w:rPr>
                <w:rFonts w:ascii="Times New Roman" w:hAnsi="Times New Roman"/>
                <w:sz w:val="24"/>
                <w:szCs w:val="24"/>
              </w:rPr>
              <w:t>1</w:t>
            </w:r>
          </w:p>
        </w:tc>
        <w:tc>
          <w:tcPr>
            <w:tcW w:w="585" w:type="dxa"/>
            <w:vAlign w:val="center"/>
          </w:tcPr>
          <w:p w14:paraId="46FF4A05" w14:textId="77777777" w:rsidR="00FA1EA9" w:rsidRPr="001818EA" w:rsidRDefault="00FA1EA9" w:rsidP="00116C1C">
            <w:pPr>
              <w:widowControl w:val="0"/>
              <w:spacing w:after="0" w:line="240" w:lineRule="auto"/>
              <w:jc w:val="center"/>
              <w:rPr>
                <w:rFonts w:ascii="Times New Roman" w:hAnsi="Times New Roman"/>
                <w:sz w:val="24"/>
                <w:szCs w:val="24"/>
              </w:rPr>
            </w:pPr>
            <w:r w:rsidRPr="001818EA">
              <w:rPr>
                <w:rFonts w:ascii="Times New Roman" w:hAnsi="Times New Roman"/>
                <w:sz w:val="24"/>
                <w:szCs w:val="24"/>
              </w:rPr>
              <w:t>2</w:t>
            </w:r>
          </w:p>
        </w:tc>
        <w:tc>
          <w:tcPr>
            <w:tcW w:w="585" w:type="dxa"/>
            <w:vAlign w:val="center"/>
          </w:tcPr>
          <w:p w14:paraId="4AC7712A" w14:textId="77777777" w:rsidR="00FA1EA9" w:rsidRPr="001818EA" w:rsidRDefault="00FA1EA9" w:rsidP="00116C1C">
            <w:pPr>
              <w:widowControl w:val="0"/>
              <w:spacing w:after="0" w:line="240" w:lineRule="auto"/>
              <w:jc w:val="center"/>
              <w:rPr>
                <w:rFonts w:ascii="Times New Roman" w:hAnsi="Times New Roman"/>
                <w:sz w:val="24"/>
                <w:szCs w:val="24"/>
              </w:rPr>
            </w:pPr>
            <w:r w:rsidRPr="001818EA">
              <w:rPr>
                <w:rFonts w:ascii="Times New Roman" w:hAnsi="Times New Roman"/>
                <w:sz w:val="24"/>
                <w:szCs w:val="24"/>
              </w:rPr>
              <w:t>3</w:t>
            </w:r>
          </w:p>
        </w:tc>
        <w:tc>
          <w:tcPr>
            <w:tcW w:w="585" w:type="dxa"/>
            <w:vAlign w:val="center"/>
          </w:tcPr>
          <w:p w14:paraId="604D3FCF" w14:textId="77777777" w:rsidR="00FA1EA9" w:rsidRPr="001818EA" w:rsidRDefault="00FA1EA9" w:rsidP="00116C1C">
            <w:pPr>
              <w:widowControl w:val="0"/>
              <w:spacing w:after="0" w:line="240" w:lineRule="auto"/>
              <w:jc w:val="center"/>
              <w:rPr>
                <w:rFonts w:ascii="Times New Roman" w:hAnsi="Times New Roman"/>
                <w:sz w:val="24"/>
                <w:szCs w:val="24"/>
              </w:rPr>
            </w:pPr>
            <w:r w:rsidRPr="001818EA">
              <w:rPr>
                <w:rFonts w:ascii="Times New Roman" w:hAnsi="Times New Roman"/>
                <w:sz w:val="24"/>
                <w:szCs w:val="24"/>
              </w:rPr>
              <w:t>4</w:t>
            </w:r>
          </w:p>
        </w:tc>
        <w:tc>
          <w:tcPr>
            <w:tcW w:w="585" w:type="dxa"/>
            <w:vAlign w:val="center"/>
          </w:tcPr>
          <w:p w14:paraId="0E95C317" w14:textId="77777777" w:rsidR="00FA1EA9" w:rsidRPr="001818EA" w:rsidRDefault="00FA1EA9" w:rsidP="00116C1C">
            <w:pPr>
              <w:widowControl w:val="0"/>
              <w:spacing w:after="0" w:line="240" w:lineRule="auto"/>
              <w:jc w:val="center"/>
              <w:rPr>
                <w:rFonts w:ascii="Times New Roman" w:hAnsi="Times New Roman"/>
                <w:sz w:val="24"/>
                <w:szCs w:val="24"/>
              </w:rPr>
            </w:pPr>
            <w:r w:rsidRPr="001818EA">
              <w:rPr>
                <w:rFonts w:ascii="Times New Roman" w:hAnsi="Times New Roman"/>
                <w:sz w:val="24"/>
                <w:szCs w:val="24"/>
              </w:rPr>
              <w:t>5</w:t>
            </w:r>
          </w:p>
        </w:tc>
        <w:tc>
          <w:tcPr>
            <w:tcW w:w="585" w:type="dxa"/>
            <w:vAlign w:val="center"/>
          </w:tcPr>
          <w:p w14:paraId="226A097F" w14:textId="77777777" w:rsidR="00FA1EA9" w:rsidRPr="001818EA" w:rsidRDefault="00FA1EA9" w:rsidP="00116C1C">
            <w:pPr>
              <w:widowControl w:val="0"/>
              <w:spacing w:after="0" w:line="240" w:lineRule="auto"/>
              <w:jc w:val="center"/>
              <w:rPr>
                <w:rFonts w:ascii="Times New Roman" w:hAnsi="Times New Roman"/>
                <w:sz w:val="24"/>
                <w:szCs w:val="24"/>
              </w:rPr>
            </w:pPr>
            <w:r w:rsidRPr="001818EA">
              <w:rPr>
                <w:rFonts w:ascii="Times New Roman" w:hAnsi="Times New Roman"/>
                <w:sz w:val="24"/>
                <w:szCs w:val="24"/>
              </w:rPr>
              <w:t>6</w:t>
            </w:r>
          </w:p>
        </w:tc>
        <w:tc>
          <w:tcPr>
            <w:tcW w:w="584" w:type="dxa"/>
            <w:vAlign w:val="center"/>
          </w:tcPr>
          <w:p w14:paraId="58FB1332" w14:textId="77777777" w:rsidR="00FA1EA9" w:rsidRPr="001818EA" w:rsidRDefault="00FA1EA9" w:rsidP="00116C1C">
            <w:pPr>
              <w:widowControl w:val="0"/>
              <w:spacing w:after="0" w:line="240" w:lineRule="auto"/>
              <w:jc w:val="center"/>
              <w:rPr>
                <w:rFonts w:ascii="Times New Roman" w:hAnsi="Times New Roman"/>
                <w:sz w:val="24"/>
                <w:szCs w:val="24"/>
              </w:rPr>
            </w:pPr>
            <w:r w:rsidRPr="001818EA">
              <w:rPr>
                <w:rFonts w:ascii="Times New Roman" w:hAnsi="Times New Roman"/>
                <w:sz w:val="24"/>
                <w:szCs w:val="24"/>
              </w:rPr>
              <w:t>7</w:t>
            </w:r>
          </w:p>
        </w:tc>
        <w:tc>
          <w:tcPr>
            <w:tcW w:w="585" w:type="dxa"/>
            <w:vAlign w:val="center"/>
          </w:tcPr>
          <w:p w14:paraId="331C38A3" w14:textId="77777777" w:rsidR="00FA1EA9" w:rsidRPr="001818EA" w:rsidRDefault="00FA1EA9" w:rsidP="00116C1C">
            <w:pPr>
              <w:widowControl w:val="0"/>
              <w:spacing w:after="0" w:line="240" w:lineRule="auto"/>
              <w:jc w:val="center"/>
              <w:rPr>
                <w:rFonts w:ascii="Times New Roman" w:hAnsi="Times New Roman"/>
                <w:sz w:val="24"/>
                <w:szCs w:val="24"/>
              </w:rPr>
            </w:pPr>
            <w:r w:rsidRPr="001818EA">
              <w:rPr>
                <w:rFonts w:ascii="Times New Roman" w:hAnsi="Times New Roman"/>
                <w:sz w:val="24"/>
                <w:szCs w:val="24"/>
              </w:rPr>
              <w:t>8</w:t>
            </w:r>
          </w:p>
        </w:tc>
        <w:tc>
          <w:tcPr>
            <w:tcW w:w="585" w:type="dxa"/>
            <w:vAlign w:val="center"/>
          </w:tcPr>
          <w:p w14:paraId="5CB58607" w14:textId="77777777" w:rsidR="00FA1EA9" w:rsidRPr="001818EA" w:rsidRDefault="00FA1EA9" w:rsidP="00116C1C">
            <w:pPr>
              <w:widowControl w:val="0"/>
              <w:spacing w:after="0" w:line="240" w:lineRule="auto"/>
              <w:jc w:val="center"/>
              <w:rPr>
                <w:rFonts w:ascii="Times New Roman" w:hAnsi="Times New Roman"/>
                <w:sz w:val="24"/>
                <w:szCs w:val="24"/>
              </w:rPr>
            </w:pPr>
            <w:r w:rsidRPr="001818EA">
              <w:rPr>
                <w:rFonts w:ascii="Times New Roman" w:hAnsi="Times New Roman"/>
                <w:sz w:val="24"/>
                <w:szCs w:val="24"/>
              </w:rPr>
              <w:t>9</w:t>
            </w:r>
          </w:p>
        </w:tc>
        <w:tc>
          <w:tcPr>
            <w:tcW w:w="585" w:type="dxa"/>
            <w:vAlign w:val="center"/>
          </w:tcPr>
          <w:p w14:paraId="3AE398F4" w14:textId="77777777" w:rsidR="00FA1EA9" w:rsidRPr="001818EA" w:rsidRDefault="00FA1EA9" w:rsidP="00116C1C">
            <w:pPr>
              <w:widowControl w:val="0"/>
              <w:spacing w:after="0" w:line="240" w:lineRule="auto"/>
              <w:jc w:val="center"/>
              <w:rPr>
                <w:rFonts w:ascii="Times New Roman" w:hAnsi="Times New Roman"/>
                <w:sz w:val="24"/>
                <w:szCs w:val="24"/>
              </w:rPr>
            </w:pPr>
            <w:r w:rsidRPr="001818EA">
              <w:rPr>
                <w:rFonts w:ascii="Times New Roman" w:hAnsi="Times New Roman"/>
                <w:sz w:val="24"/>
                <w:szCs w:val="24"/>
              </w:rPr>
              <w:t>10</w:t>
            </w:r>
          </w:p>
        </w:tc>
        <w:tc>
          <w:tcPr>
            <w:tcW w:w="585" w:type="dxa"/>
            <w:vAlign w:val="center"/>
          </w:tcPr>
          <w:p w14:paraId="486F9D62" w14:textId="77777777" w:rsidR="00FA1EA9" w:rsidRPr="001818EA" w:rsidRDefault="00FA1EA9" w:rsidP="00116C1C">
            <w:pPr>
              <w:widowControl w:val="0"/>
              <w:spacing w:after="0" w:line="240" w:lineRule="auto"/>
              <w:jc w:val="center"/>
              <w:rPr>
                <w:rFonts w:ascii="Times New Roman" w:hAnsi="Times New Roman"/>
                <w:sz w:val="24"/>
                <w:szCs w:val="24"/>
              </w:rPr>
            </w:pPr>
            <w:r w:rsidRPr="001818EA">
              <w:rPr>
                <w:rFonts w:ascii="Times New Roman" w:hAnsi="Times New Roman"/>
                <w:sz w:val="24"/>
                <w:szCs w:val="24"/>
              </w:rPr>
              <w:t>11</w:t>
            </w:r>
          </w:p>
        </w:tc>
        <w:tc>
          <w:tcPr>
            <w:tcW w:w="585" w:type="dxa"/>
            <w:vAlign w:val="center"/>
          </w:tcPr>
          <w:p w14:paraId="7CF5A325" w14:textId="77777777" w:rsidR="00FA1EA9" w:rsidRPr="001818EA" w:rsidRDefault="00FA1EA9" w:rsidP="00116C1C">
            <w:pPr>
              <w:widowControl w:val="0"/>
              <w:spacing w:after="0" w:line="240" w:lineRule="auto"/>
              <w:jc w:val="center"/>
              <w:rPr>
                <w:rFonts w:ascii="Times New Roman" w:hAnsi="Times New Roman"/>
                <w:sz w:val="24"/>
                <w:szCs w:val="24"/>
              </w:rPr>
            </w:pPr>
            <w:r w:rsidRPr="001818EA">
              <w:rPr>
                <w:rFonts w:ascii="Times New Roman" w:hAnsi="Times New Roman"/>
                <w:sz w:val="24"/>
                <w:szCs w:val="24"/>
              </w:rPr>
              <w:t>12</w:t>
            </w:r>
          </w:p>
        </w:tc>
        <w:tc>
          <w:tcPr>
            <w:tcW w:w="584" w:type="dxa"/>
            <w:vAlign w:val="center"/>
          </w:tcPr>
          <w:p w14:paraId="7680CDE1" w14:textId="77777777" w:rsidR="00FA1EA9" w:rsidRPr="001818EA" w:rsidRDefault="00FA1EA9" w:rsidP="00116C1C">
            <w:pPr>
              <w:widowControl w:val="0"/>
              <w:spacing w:after="0" w:line="240" w:lineRule="auto"/>
              <w:jc w:val="center"/>
              <w:rPr>
                <w:rFonts w:ascii="Times New Roman" w:hAnsi="Times New Roman"/>
                <w:sz w:val="24"/>
                <w:szCs w:val="24"/>
              </w:rPr>
            </w:pPr>
            <w:r w:rsidRPr="001818EA">
              <w:rPr>
                <w:rFonts w:ascii="Times New Roman" w:hAnsi="Times New Roman"/>
                <w:sz w:val="24"/>
                <w:szCs w:val="24"/>
              </w:rPr>
              <w:t>13</w:t>
            </w:r>
          </w:p>
        </w:tc>
        <w:tc>
          <w:tcPr>
            <w:tcW w:w="585" w:type="dxa"/>
            <w:vAlign w:val="center"/>
          </w:tcPr>
          <w:p w14:paraId="4667324A" w14:textId="77777777" w:rsidR="00FA1EA9" w:rsidRPr="001818EA" w:rsidRDefault="00FA1EA9" w:rsidP="00116C1C">
            <w:pPr>
              <w:widowControl w:val="0"/>
              <w:spacing w:after="0" w:line="240" w:lineRule="auto"/>
              <w:jc w:val="center"/>
              <w:rPr>
                <w:rFonts w:ascii="Times New Roman" w:hAnsi="Times New Roman"/>
                <w:sz w:val="24"/>
                <w:szCs w:val="24"/>
              </w:rPr>
            </w:pPr>
            <w:r w:rsidRPr="001818EA">
              <w:rPr>
                <w:rFonts w:ascii="Times New Roman" w:hAnsi="Times New Roman"/>
                <w:sz w:val="24"/>
                <w:szCs w:val="24"/>
              </w:rPr>
              <w:t>14</w:t>
            </w:r>
          </w:p>
        </w:tc>
        <w:tc>
          <w:tcPr>
            <w:tcW w:w="585" w:type="dxa"/>
            <w:vAlign w:val="center"/>
          </w:tcPr>
          <w:p w14:paraId="00011CF9" w14:textId="77777777" w:rsidR="00FA1EA9" w:rsidRPr="001818EA" w:rsidRDefault="00FA1EA9" w:rsidP="00116C1C">
            <w:pPr>
              <w:widowControl w:val="0"/>
              <w:spacing w:after="0" w:line="240" w:lineRule="auto"/>
              <w:jc w:val="center"/>
              <w:rPr>
                <w:rFonts w:ascii="Times New Roman" w:hAnsi="Times New Roman"/>
                <w:sz w:val="24"/>
                <w:szCs w:val="24"/>
              </w:rPr>
            </w:pPr>
            <w:r w:rsidRPr="001818EA">
              <w:rPr>
                <w:rFonts w:ascii="Times New Roman" w:hAnsi="Times New Roman"/>
                <w:sz w:val="24"/>
                <w:szCs w:val="24"/>
              </w:rPr>
              <w:t>15</w:t>
            </w:r>
          </w:p>
        </w:tc>
        <w:tc>
          <w:tcPr>
            <w:tcW w:w="585" w:type="dxa"/>
            <w:vAlign w:val="center"/>
          </w:tcPr>
          <w:p w14:paraId="45C13900" w14:textId="77777777" w:rsidR="00FA1EA9" w:rsidRPr="001818EA" w:rsidRDefault="00FA1EA9" w:rsidP="00116C1C">
            <w:pPr>
              <w:widowControl w:val="0"/>
              <w:spacing w:after="0" w:line="240" w:lineRule="auto"/>
              <w:jc w:val="center"/>
              <w:rPr>
                <w:rFonts w:ascii="Times New Roman" w:hAnsi="Times New Roman"/>
                <w:sz w:val="24"/>
                <w:szCs w:val="24"/>
              </w:rPr>
            </w:pPr>
            <w:r w:rsidRPr="001818EA">
              <w:rPr>
                <w:rFonts w:ascii="Times New Roman" w:hAnsi="Times New Roman"/>
                <w:sz w:val="24"/>
                <w:szCs w:val="24"/>
              </w:rPr>
              <w:t>16</w:t>
            </w:r>
          </w:p>
        </w:tc>
        <w:tc>
          <w:tcPr>
            <w:tcW w:w="585" w:type="dxa"/>
            <w:vAlign w:val="center"/>
          </w:tcPr>
          <w:p w14:paraId="20B485DA" w14:textId="77777777" w:rsidR="00FA1EA9" w:rsidRPr="001818EA" w:rsidRDefault="00FA1EA9" w:rsidP="00116C1C">
            <w:pPr>
              <w:widowControl w:val="0"/>
              <w:spacing w:after="0" w:line="240" w:lineRule="auto"/>
              <w:jc w:val="center"/>
              <w:rPr>
                <w:rFonts w:ascii="Times New Roman" w:hAnsi="Times New Roman"/>
                <w:sz w:val="24"/>
                <w:szCs w:val="24"/>
              </w:rPr>
            </w:pPr>
            <w:r w:rsidRPr="001818EA">
              <w:rPr>
                <w:rFonts w:ascii="Times New Roman" w:hAnsi="Times New Roman"/>
                <w:sz w:val="24"/>
                <w:szCs w:val="24"/>
              </w:rPr>
              <w:t>17</w:t>
            </w:r>
          </w:p>
        </w:tc>
        <w:tc>
          <w:tcPr>
            <w:tcW w:w="585" w:type="dxa"/>
            <w:vAlign w:val="center"/>
          </w:tcPr>
          <w:p w14:paraId="487FBD28" w14:textId="77777777" w:rsidR="00FA1EA9" w:rsidRPr="001818EA" w:rsidRDefault="00FA1EA9" w:rsidP="00116C1C">
            <w:pPr>
              <w:widowControl w:val="0"/>
              <w:spacing w:after="0" w:line="240" w:lineRule="auto"/>
              <w:jc w:val="center"/>
              <w:rPr>
                <w:rFonts w:ascii="Times New Roman" w:hAnsi="Times New Roman"/>
                <w:sz w:val="24"/>
                <w:szCs w:val="24"/>
              </w:rPr>
            </w:pPr>
            <w:r w:rsidRPr="001818EA">
              <w:rPr>
                <w:rFonts w:ascii="Times New Roman" w:hAnsi="Times New Roman"/>
                <w:sz w:val="24"/>
                <w:szCs w:val="24"/>
              </w:rPr>
              <w:t>18</w:t>
            </w:r>
          </w:p>
        </w:tc>
        <w:tc>
          <w:tcPr>
            <w:tcW w:w="585" w:type="dxa"/>
            <w:vAlign w:val="center"/>
          </w:tcPr>
          <w:p w14:paraId="678893E0" w14:textId="77777777" w:rsidR="00FA1EA9" w:rsidRPr="001818EA" w:rsidRDefault="00FA1EA9" w:rsidP="00116C1C">
            <w:pPr>
              <w:widowControl w:val="0"/>
              <w:spacing w:after="0" w:line="240" w:lineRule="auto"/>
              <w:jc w:val="center"/>
              <w:rPr>
                <w:rFonts w:ascii="Times New Roman" w:hAnsi="Times New Roman"/>
                <w:sz w:val="24"/>
                <w:szCs w:val="24"/>
              </w:rPr>
            </w:pPr>
          </w:p>
        </w:tc>
      </w:tr>
      <w:tr w:rsidR="00FA1EA9" w:rsidRPr="001818EA" w14:paraId="37D6DEB5" w14:textId="77777777" w:rsidTr="00126030">
        <w:tc>
          <w:tcPr>
            <w:tcW w:w="1101" w:type="dxa"/>
            <w:shd w:val="clear" w:color="auto" w:fill="FFFFFF" w:themeFill="background1"/>
            <w:vAlign w:val="center"/>
          </w:tcPr>
          <w:p w14:paraId="2E566E75" w14:textId="77777777" w:rsidR="00FA1EA9" w:rsidRPr="001818EA" w:rsidRDefault="00FA1EA9" w:rsidP="00116C1C">
            <w:pPr>
              <w:widowControl w:val="0"/>
              <w:spacing w:after="0" w:line="240" w:lineRule="auto"/>
              <w:ind w:right="-142"/>
              <w:rPr>
                <w:rFonts w:ascii="Times New Roman" w:hAnsi="Times New Roman"/>
                <w:b/>
                <w:sz w:val="24"/>
                <w:szCs w:val="24"/>
              </w:rPr>
            </w:pPr>
            <w:r w:rsidRPr="001818EA">
              <w:rPr>
                <w:rFonts w:ascii="Times New Roman" w:hAnsi="Times New Roman"/>
                <w:b/>
                <w:bCs/>
                <w:sz w:val="24"/>
                <w:szCs w:val="24"/>
              </w:rPr>
              <w:t>ОГСЭ.00</w:t>
            </w:r>
          </w:p>
        </w:tc>
        <w:tc>
          <w:tcPr>
            <w:tcW w:w="3578" w:type="dxa"/>
            <w:shd w:val="clear" w:color="auto" w:fill="FFFFFF" w:themeFill="background1"/>
            <w:vAlign w:val="center"/>
          </w:tcPr>
          <w:p w14:paraId="44D85C8A" w14:textId="77777777" w:rsidR="00FA1EA9" w:rsidRPr="001818EA" w:rsidRDefault="00FA1EA9" w:rsidP="00116C1C">
            <w:pPr>
              <w:widowControl w:val="0"/>
              <w:spacing w:after="0" w:line="240" w:lineRule="auto"/>
              <w:rPr>
                <w:rFonts w:ascii="Times New Roman" w:hAnsi="Times New Roman"/>
                <w:b/>
                <w:sz w:val="24"/>
                <w:szCs w:val="24"/>
              </w:rPr>
            </w:pPr>
            <w:r w:rsidRPr="001818EA">
              <w:rPr>
                <w:rFonts w:ascii="Times New Roman" w:hAnsi="Times New Roman"/>
                <w:b/>
                <w:sz w:val="24"/>
                <w:szCs w:val="24"/>
              </w:rPr>
              <w:t xml:space="preserve">Общий гуманитарный и социально-экономический цикл </w:t>
            </w:r>
          </w:p>
        </w:tc>
        <w:tc>
          <w:tcPr>
            <w:tcW w:w="463" w:type="dxa"/>
            <w:shd w:val="clear" w:color="auto" w:fill="FFFFFF" w:themeFill="background1"/>
            <w:vAlign w:val="center"/>
          </w:tcPr>
          <w:p w14:paraId="3B62F266" w14:textId="77777777" w:rsidR="00FA1EA9" w:rsidRPr="001818EA" w:rsidRDefault="00FA1EA9" w:rsidP="00116C1C">
            <w:pPr>
              <w:widowControl w:val="0"/>
              <w:spacing w:after="0" w:line="240" w:lineRule="auto"/>
              <w:jc w:val="center"/>
              <w:rPr>
                <w:rFonts w:ascii="Times New Roman" w:hAnsi="Times New Roman"/>
                <w:sz w:val="24"/>
                <w:szCs w:val="24"/>
              </w:rPr>
            </w:pPr>
          </w:p>
        </w:tc>
        <w:tc>
          <w:tcPr>
            <w:tcW w:w="585" w:type="dxa"/>
            <w:shd w:val="clear" w:color="auto" w:fill="FFFFFF" w:themeFill="background1"/>
            <w:vAlign w:val="center"/>
          </w:tcPr>
          <w:p w14:paraId="5DFA0BD8" w14:textId="77777777" w:rsidR="00FA1EA9" w:rsidRPr="001818EA" w:rsidRDefault="00FA1EA9" w:rsidP="00116C1C">
            <w:pPr>
              <w:widowControl w:val="0"/>
              <w:spacing w:after="0" w:line="240" w:lineRule="auto"/>
              <w:jc w:val="center"/>
              <w:rPr>
                <w:rFonts w:ascii="Times New Roman" w:hAnsi="Times New Roman"/>
                <w:sz w:val="24"/>
                <w:szCs w:val="24"/>
              </w:rPr>
            </w:pPr>
          </w:p>
        </w:tc>
        <w:tc>
          <w:tcPr>
            <w:tcW w:w="585" w:type="dxa"/>
            <w:shd w:val="clear" w:color="auto" w:fill="FFFFFF" w:themeFill="background1"/>
            <w:vAlign w:val="center"/>
          </w:tcPr>
          <w:p w14:paraId="5CA540AC" w14:textId="77777777" w:rsidR="00FA1EA9" w:rsidRPr="001818EA" w:rsidRDefault="00FA1EA9" w:rsidP="00116C1C">
            <w:pPr>
              <w:widowControl w:val="0"/>
              <w:spacing w:after="0" w:line="240" w:lineRule="auto"/>
              <w:jc w:val="center"/>
              <w:rPr>
                <w:rFonts w:ascii="Times New Roman" w:hAnsi="Times New Roman"/>
                <w:sz w:val="24"/>
                <w:szCs w:val="24"/>
              </w:rPr>
            </w:pPr>
          </w:p>
        </w:tc>
        <w:tc>
          <w:tcPr>
            <w:tcW w:w="585" w:type="dxa"/>
            <w:shd w:val="clear" w:color="auto" w:fill="FFFFFF" w:themeFill="background1"/>
            <w:vAlign w:val="center"/>
          </w:tcPr>
          <w:p w14:paraId="4AAEF334" w14:textId="77777777" w:rsidR="00FA1EA9" w:rsidRPr="001818EA" w:rsidRDefault="00FA1EA9" w:rsidP="00116C1C">
            <w:pPr>
              <w:widowControl w:val="0"/>
              <w:spacing w:after="0" w:line="240" w:lineRule="auto"/>
              <w:jc w:val="center"/>
              <w:rPr>
                <w:rFonts w:ascii="Times New Roman" w:hAnsi="Times New Roman"/>
                <w:sz w:val="24"/>
                <w:szCs w:val="24"/>
              </w:rPr>
            </w:pPr>
          </w:p>
        </w:tc>
        <w:tc>
          <w:tcPr>
            <w:tcW w:w="585" w:type="dxa"/>
            <w:shd w:val="clear" w:color="auto" w:fill="FFFFFF" w:themeFill="background1"/>
            <w:vAlign w:val="center"/>
          </w:tcPr>
          <w:p w14:paraId="34B5013C" w14:textId="77777777" w:rsidR="00FA1EA9" w:rsidRPr="001818EA" w:rsidRDefault="00FA1EA9" w:rsidP="00116C1C">
            <w:pPr>
              <w:widowControl w:val="0"/>
              <w:spacing w:after="0" w:line="240" w:lineRule="auto"/>
              <w:jc w:val="center"/>
              <w:rPr>
                <w:rFonts w:ascii="Times New Roman" w:hAnsi="Times New Roman"/>
                <w:sz w:val="24"/>
                <w:szCs w:val="24"/>
              </w:rPr>
            </w:pPr>
          </w:p>
        </w:tc>
        <w:tc>
          <w:tcPr>
            <w:tcW w:w="585" w:type="dxa"/>
            <w:shd w:val="clear" w:color="auto" w:fill="FFFFFF" w:themeFill="background1"/>
            <w:vAlign w:val="center"/>
          </w:tcPr>
          <w:p w14:paraId="1EFD317E" w14:textId="77777777" w:rsidR="00FA1EA9" w:rsidRPr="001818EA" w:rsidRDefault="00FA1EA9" w:rsidP="00116C1C">
            <w:pPr>
              <w:widowControl w:val="0"/>
              <w:spacing w:after="0" w:line="240" w:lineRule="auto"/>
              <w:jc w:val="center"/>
              <w:rPr>
                <w:rFonts w:ascii="Times New Roman" w:hAnsi="Times New Roman"/>
                <w:sz w:val="24"/>
                <w:szCs w:val="24"/>
              </w:rPr>
            </w:pPr>
          </w:p>
        </w:tc>
        <w:tc>
          <w:tcPr>
            <w:tcW w:w="584" w:type="dxa"/>
            <w:shd w:val="clear" w:color="auto" w:fill="FFFFFF" w:themeFill="background1"/>
            <w:vAlign w:val="center"/>
          </w:tcPr>
          <w:p w14:paraId="72606851" w14:textId="77777777" w:rsidR="00FA1EA9" w:rsidRPr="001818EA" w:rsidRDefault="00FA1EA9" w:rsidP="00116C1C">
            <w:pPr>
              <w:widowControl w:val="0"/>
              <w:spacing w:after="0" w:line="240" w:lineRule="auto"/>
              <w:jc w:val="center"/>
              <w:rPr>
                <w:rFonts w:ascii="Times New Roman" w:hAnsi="Times New Roman"/>
                <w:sz w:val="24"/>
                <w:szCs w:val="24"/>
              </w:rPr>
            </w:pPr>
          </w:p>
        </w:tc>
        <w:tc>
          <w:tcPr>
            <w:tcW w:w="585" w:type="dxa"/>
            <w:shd w:val="clear" w:color="auto" w:fill="FFFFFF" w:themeFill="background1"/>
            <w:vAlign w:val="center"/>
          </w:tcPr>
          <w:p w14:paraId="778ED872" w14:textId="77777777" w:rsidR="00FA1EA9" w:rsidRPr="001818EA" w:rsidRDefault="00FA1EA9" w:rsidP="00116C1C">
            <w:pPr>
              <w:widowControl w:val="0"/>
              <w:spacing w:after="0" w:line="240" w:lineRule="auto"/>
              <w:jc w:val="center"/>
              <w:rPr>
                <w:rFonts w:ascii="Times New Roman" w:hAnsi="Times New Roman"/>
                <w:sz w:val="24"/>
                <w:szCs w:val="24"/>
              </w:rPr>
            </w:pPr>
          </w:p>
        </w:tc>
        <w:tc>
          <w:tcPr>
            <w:tcW w:w="585" w:type="dxa"/>
            <w:shd w:val="clear" w:color="auto" w:fill="FFFFFF" w:themeFill="background1"/>
            <w:vAlign w:val="center"/>
          </w:tcPr>
          <w:p w14:paraId="3E127258" w14:textId="77777777" w:rsidR="00FA1EA9" w:rsidRPr="001818EA" w:rsidRDefault="00FA1EA9" w:rsidP="00116C1C">
            <w:pPr>
              <w:widowControl w:val="0"/>
              <w:spacing w:after="0" w:line="240" w:lineRule="auto"/>
              <w:jc w:val="center"/>
              <w:rPr>
                <w:rFonts w:ascii="Times New Roman" w:hAnsi="Times New Roman"/>
                <w:sz w:val="24"/>
                <w:szCs w:val="24"/>
              </w:rPr>
            </w:pPr>
          </w:p>
        </w:tc>
        <w:tc>
          <w:tcPr>
            <w:tcW w:w="585" w:type="dxa"/>
            <w:shd w:val="clear" w:color="auto" w:fill="FFFFFF" w:themeFill="background1"/>
            <w:vAlign w:val="center"/>
          </w:tcPr>
          <w:p w14:paraId="64B96738" w14:textId="77777777" w:rsidR="00FA1EA9" w:rsidRPr="001818EA" w:rsidRDefault="00FA1EA9" w:rsidP="00116C1C">
            <w:pPr>
              <w:widowControl w:val="0"/>
              <w:spacing w:after="0" w:line="240" w:lineRule="auto"/>
              <w:jc w:val="center"/>
              <w:rPr>
                <w:rFonts w:ascii="Times New Roman" w:hAnsi="Times New Roman"/>
                <w:sz w:val="24"/>
                <w:szCs w:val="24"/>
              </w:rPr>
            </w:pPr>
          </w:p>
        </w:tc>
        <w:tc>
          <w:tcPr>
            <w:tcW w:w="585" w:type="dxa"/>
            <w:shd w:val="clear" w:color="auto" w:fill="FFFFFF" w:themeFill="background1"/>
            <w:vAlign w:val="center"/>
          </w:tcPr>
          <w:p w14:paraId="37B9B399" w14:textId="77777777" w:rsidR="00FA1EA9" w:rsidRPr="001818EA" w:rsidRDefault="00FA1EA9" w:rsidP="00116C1C">
            <w:pPr>
              <w:widowControl w:val="0"/>
              <w:spacing w:after="0" w:line="240" w:lineRule="auto"/>
              <w:jc w:val="center"/>
              <w:rPr>
                <w:rFonts w:ascii="Times New Roman" w:hAnsi="Times New Roman"/>
                <w:sz w:val="24"/>
                <w:szCs w:val="24"/>
              </w:rPr>
            </w:pPr>
          </w:p>
        </w:tc>
        <w:tc>
          <w:tcPr>
            <w:tcW w:w="585" w:type="dxa"/>
            <w:shd w:val="clear" w:color="auto" w:fill="FFFFFF" w:themeFill="background1"/>
            <w:vAlign w:val="center"/>
          </w:tcPr>
          <w:p w14:paraId="6A2BCFC4" w14:textId="77777777" w:rsidR="00FA1EA9" w:rsidRPr="001818EA" w:rsidRDefault="00FA1EA9" w:rsidP="00116C1C">
            <w:pPr>
              <w:widowControl w:val="0"/>
              <w:spacing w:after="0" w:line="240" w:lineRule="auto"/>
              <w:jc w:val="center"/>
              <w:rPr>
                <w:rFonts w:ascii="Times New Roman" w:hAnsi="Times New Roman"/>
                <w:sz w:val="24"/>
                <w:szCs w:val="24"/>
              </w:rPr>
            </w:pPr>
          </w:p>
        </w:tc>
        <w:tc>
          <w:tcPr>
            <w:tcW w:w="584" w:type="dxa"/>
            <w:shd w:val="clear" w:color="auto" w:fill="FFFFFF" w:themeFill="background1"/>
            <w:vAlign w:val="center"/>
          </w:tcPr>
          <w:p w14:paraId="2DCE9494" w14:textId="77777777" w:rsidR="00FA1EA9" w:rsidRPr="001818EA" w:rsidRDefault="00FA1EA9" w:rsidP="00116C1C">
            <w:pPr>
              <w:widowControl w:val="0"/>
              <w:spacing w:after="0" w:line="240" w:lineRule="auto"/>
              <w:jc w:val="center"/>
              <w:rPr>
                <w:rFonts w:ascii="Times New Roman" w:hAnsi="Times New Roman"/>
                <w:sz w:val="24"/>
                <w:szCs w:val="24"/>
              </w:rPr>
            </w:pPr>
          </w:p>
        </w:tc>
        <w:tc>
          <w:tcPr>
            <w:tcW w:w="585" w:type="dxa"/>
            <w:shd w:val="clear" w:color="auto" w:fill="FFFFFF" w:themeFill="background1"/>
            <w:vAlign w:val="center"/>
          </w:tcPr>
          <w:p w14:paraId="6926CDB3" w14:textId="77777777" w:rsidR="00FA1EA9" w:rsidRPr="001818EA" w:rsidRDefault="00FA1EA9" w:rsidP="00116C1C">
            <w:pPr>
              <w:widowControl w:val="0"/>
              <w:spacing w:after="0" w:line="240" w:lineRule="auto"/>
              <w:jc w:val="center"/>
              <w:rPr>
                <w:rFonts w:ascii="Times New Roman" w:hAnsi="Times New Roman"/>
                <w:sz w:val="24"/>
                <w:szCs w:val="24"/>
              </w:rPr>
            </w:pPr>
          </w:p>
        </w:tc>
        <w:tc>
          <w:tcPr>
            <w:tcW w:w="585" w:type="dxa"/>
            <w:shd w:val="clear" w:color="auto" w:fill="FFFFFF" w:themeFill="background1"/>
            <w:vAlign w:val="center"/>
          </w:tcPr>
          <w:p w14:paraId="10AE475D" w14:textId="77777777" w:rsidR="00FA1EA9" w:rsidRPr="001818EA" w:rsidRDefault="00FA1EA9" w:rsidP="00116C1C">
            <w:pPr>
              <w:widowControl w:val="0"/>
              <w:spacing w:after="0" w:line="240" w:lineRule="auto"/>
              <w:jc w:val="center"/>
              <w:rPr>
                <w:rFonts w:ascii="Times New Roman" w:hAnsi="Times New Roman"/>
                <w:sz w:val="24"/>
                <w:szCs w:val="24"/>
              </w:rPr>
            </w:pPr>
          </w:p>
        </w:tc>
        <w:tc>
          <w:tcPr>
            <w:tcW w:w="585" w:type="dxa"/>
            <w:shd w:val="clear" w:color="auto" w:fill="FFFFFF" w:themeFill="background1"/>
            <w:vAlign w:val="center"/>
          </w:tcPr>
          <w:p w14:paraId="08F46D84" w14:textId="77777777" w:rsidR="00FA1EA9" w:rsidRPr="001818EA" w:rsidRDefault="00FA1EA9" w:rsidP="00116C1C">
            <w:pPr>
              <w:widowControl w:val="0"/>
              <w:spacing w:after="0" w:line="240" w:lineRule="auto"/>
              <w:jc w:val="center"/>
              <w:rPr>
                <w:rFonts w:ascii="Times New Roman" w:hAnsi="Times New Roman"/>
                <w:sz w:val="24"/>
                <w:szCs w:val="24"/>
              </w:rPr>
            </w:pPr>
          </w:p>
        </w:tc>
        <w:tc>
          <w:tcPr>
            <w:tcW w:w="585" w:type="dxa"/>
            <w:shd w:val="clear" w:color="auto" w:fill="FFFFFF" w:themeFill="background1"/>
            <w:vAlign w:val="center"/>
          </w:tcPr>
          <w:p w14:paraId="241A134F" w14:textId="77777777" w:rsidR="00FA1EA9" w:rsidRPr="001818EA" w:rsidRDefault="00FA1EA9" w:rsidP="00116C1C">
            <w:pPr>
              <w:widowControl w:val="0"/>
              <w:spacing w:after="0" w:line="240" w:lineRule="auto"/>
              <w:jc w:val="center"/>
              <w:rPr>
                <w:rFonts w:ascii="Times New Roman" w:hAnsi="Times New Roman"/>
                <w:sz w:val="24"/>
                <w:szCs w:val="24"/>
              </w:rPr>
            </w:pPr>
          </w:p>
        </w:tc>
        <w:tc>
          <w:tcPr>
            <w:tcW w:w="585" w:type="dxa"/>
            <w:shd w:val="clear" w:color="auto" w:fill="FFFFFF" w:themeFill="background1"/>
            <w:vAlign w:val="center"/>
          </w:tcPr>
          <w:p w14:paraId="17637393" w14:textId="77777777" w:rsidR="00FA1EA9" w:rsidRPr="001818EA" w:rsidRDefault="00FA1EA9" w:rsidP="00116C1C">
            <w:pPr>
              <w:widowControl w:val="0"/>
              <w:spacing w:after="0" w:line="240" w:lineRule="auto"/>
              <w:jc w:val="center"/>
              <w:rPr>
                <w:rFonts w:ascii="Times New Roman" w:hAnsi="Times New Roman"/>
                <w:sz w:val="24"/>
                <w:szCs w:val="24"/>
              </w:rPr>
            </w:pPr>
          </w:p>
        </w:tc>
        <w:tc>
          <w:tcPr>
            <w:tcW w:w="585" w:type="dxa"/>
            <w:shd w:val="clear" w:color="auto" w:fill="FFFFFF" w:themeFill="background1"/>
            <w:vAlign w:val="center"/>
          </w:tcPr>
          <w:p w14:paraId="5D5598E1" w14:textId="77777777" w:rsidR="00FA1EA9" w:rsidRPr="001818EA" w:rsidRDefault="00FA1EA9" w:rsidP="00116C1C">
            <w:pPr>
              <w:widowControl w:val="0"/>
              <w:spacing w:after="0" w:line="240" w:lineRule="auto"/>
              <w:jc w:val="center"/>
              <w:rPr>
                <w:rFonts w:ascii="Times New Roman" w:hAnsi="Times New Roman"/>
                <w:sz w:val="24"/>
                <w:szCs w:val="24"/>
              </w:rPr>
            </w:pPr>
          </w:p>
        </w:tc>
      </w:tr>
      <w:tr w:rsidR="00FA1EA9" w:rsidRPr="001818EA" w14:paraId="4FAFD75C" w14:textId="77777777" w:rsidTr="00126030">
        <w:tc>
          <w:tcPr>
            <w:tcW w:w="1101" w:type="dxa"/>
            <w:vAlign w:val="center"/>
          </w:tcPr>
          <w:p w14:paraId="492A9FF8" w14:textId="77777777" w:rsidR="00FA1EA9" w:rsidRPr="001818EA" w:rsidRDefault="00FA1EA9" w:rsidP="00116C1C">
            <w:pPr>
              <w:widowControl w:val="0"/>
              <w:spacing w:after="0" w:line="240" w:lineRule="auto"/>
              <w:ind w:right="-142"/>
              <w:rPr>
                <w:rFonts w:ascii="Times New Roman" w:hAnsi="Times New Roman"/>
                <w:sz w:val="24"/>
                <w:szCs w:val="24"/>
              </w:rPr>
            </w:pPr>
            <w:r w:rsidRPr="001818EA">
              <w:rPr>
                <w:rFonts w:ascii="Times New Roman" w:hAnsi="Times New Roman"/>
                <w:bCs/>
                <w:sz w:val="24"/>
                <w:szCs w:val="24"/>
              </w:rPr>
              <w:t>ОГСЭ.0</w:t>
            </w:r>
            <w:r w:rsidRPr="001818EA">
              <w:rPr>
                <w:rFonts w:ascii="Times New Roman" w:hAnsi="Times New Roman"/>
                <w:sz w:val="24"/>
                <w:szCs w:val="24"/>
              </w:rPr>
              <w:t>2</w:t>
            </w:r>
          </w:p>
        </w:tc>
        <w:tc>
          <w:tcPr>
            <w:tcW w:w="3578" w:type="dxa"/>
            <w:vAlign w:val="center"/>
          </w:tcPr>
          <w:p w14:paraId="0347BB3F" w14:textId="77777777" w:rsidR="00FA1EA9" w:rsidRPr="001818EA" w:rsidRDefault="00FA1EA9" w:rsidP="00116C1C">
            <w:pPr>
              <w:widowControl w:val="0"/>
              <w:spacing w:after="0" w:line="240" w:lineRule="auto"/>
              <w:rPr>
                <w:rFonts w:ascii="Times New Roman" w:hAnsi="Times New Roman"/>
                <w:sz w:val="24"/>
                <w:szCs w:val="24"/>
              </w:rPr>
            </w:pPr>
            <w:r w:rsidRPr="001818EA">
              <w:rPr>
                <w:rFonts w:ascii="Times New Roman" w:hAnsi="Times New Roman"/>
                <w:sz w:val="24"/>
                <w:szCs w:val="24"/>
              </w:rPr>
              <w:t>История</w:t>
            </w:r>
          </w:p>
        </w:tc>
        <w:tc>
          <w:tcPr>
            <w:tcW w:w="463" w:type="dxa"/>
            <w:shd w:val="clear" w:color="auto" w:fill="BFBFBF" w:themeFill="background1" w:themeFillShade="BF"/>
            <w:vAlign w:val="center"/>
          </w:tcPr>
          <w:p w14:paraId="71E724AB" w14:textId="77777777" w:rsidR="00FA1EA9" w:rsidRPr="001818EA" w:rsidRDefault="00FA1EA9" w:rsidP="00116C1C">
            <w:pPr>
              <w:widowControl w:val="0"/>
              <w:spacing w:after="0" w:line="240" w:lineRule="auto"/>
              <w:jc w:val="center"/>
              <w:rPr>
                <w:rFonts w:ascii="Times New Roman" w:hAnsi="Times New Roman"/>
                <w:sz w:val="24"/>
                <w:szCs w:val="24"/>
              </w:rPr>
            </w:pPr>
            <w:r w:rsidRPr="001818EA">
              <w:rPr>
                <w:rFonts w:ascii="Times New Roman" w:hAnsi="Times New Roman"/>
                <w:sz w:val="24"/>
                <w:szCs w:val="24"/>
              </w:rPr>
              <w:t>3</w:t>
            </w:r>
          </w:p>
        </w:tc>
        <w:tc>
          <w:tcPr>
            <w:tcW w:w="585" w:type="dxa"/>
            <w:shd w:val="clear" w:color="auto" w:fill="BFBFBF" w:themeFill="background1" w:themeFillShade="BF"/>
            <w:vAlign w:val="center"/>
          </w:tcPr>
          <w:p w14:paraId="4B76AA96" w14:textId="77777777" w:rsidR="00FA1EA9" w:rsidRPr="001818EA" w:rsidRDefault="00FA1EA9" w:rsidP="00116C1C">
            <w:pPr>
              <w:widowControl w:val="0"/>
              <w:spacing w:after="0" w:line="240" w:lineRule="auto"/>
              <w:jc w:val="center"/>
              <w:rPr>
                <w:rFonts w:ascii="Times New Roman" w:hAnsi="Times New Roman"/>
                <w:sz w:val="24"/>
                <w:szCs w:val="24"/>
              </w:rPr>
            </w:pPr>
            <w:r w:rsidRPr="001818EA">
              <w:rPr>
                <w:rFonts w:ascii="Times New Roman" w:hAnsi="Times New Roman"/>
                <w:sz w:val="24"/>
                <w:szCs w:val="24"/>
              </w:rPr>
              <w:t>3</w:t>
            </w:r>
          </w:p>
        </w:tc>
        <w:tc>
          <w:tcPr>
            <w:tcW w:w="585" w:type="dxa"/>
            <w:shd w:val="clear" w:color="auto" w:fill="BFBFBF" w:themeFill="background1" w:themeFillShade="BF"/>
            <w:vAlign w:val="center"/>
          </w:tcPr>
          <w:p w14:paraId="227B0DA4" w14:textId="77777777" w:rsidR="00FA1EA9" w:rsidRPr="001818EA" w:rsidRDefault="00FA1EA9" w:rsidP="00116C1C">
            <w:pPr>
              <w:widowControl w:val="0"/>
              <w:spacing w:after="0" w:line="240" w:lineRule="auto"/>
              <w:rPr>
                <w:rFonts w:ascii="Times New Roman" w:hAnsi="Times New Roman"/>
                <w:sz w:val="24"/>
                <w:szCs w:val="24"/>
              </w:rPr>
            </w:pPr>
            <w:r w:rsidRPr="001818EA">
              <w:rPr>
                <w:rFonts w:ascii="Times New Roman" w:hAnsi="Times New Roman"/>
                <w:sz w:val="24"/>
                <w:szCs w:val="24"/>
              </w:rPr>
              <w:t>3</w:t>
            </w:r>
          </w:p>
        </w:tc>
        <w:tc>
          <w:tcPr>
            <w:tcW w:w="585" w:type="dxa"/>
            <w:shd w:val="clear" w:color="auto" w:fill="BFBFBF" w:themeFill="background1" w:themeFillShade="BF"/>
            <w:vAlign w:val="center"/>
          </w:tcPr>
          <w:p w14:paraId="65C71B8D" w14:textId="77777777" w:rsidR="00FA1EA9" w:rsidRPr="001818EA" w:rsidRDefault="00FA1EA9" w:rsidP="00116C1C">
            <w:pPr>
              <w:widowControl w:val="0"/>
              <w:spacing w:after="0" w:line="240" w:lineRule="auto"/>
              <w:jc w:val="center"/>
              <w:rPr>
                <w:rFonts w:ascii="Times New Roman" w:hAnsi="Times New Roman"/>
                <w:sz w:val="24"/>
                <w:szCs w:val="24"/>
              </w:rPr>
            </w:pPr>
            <w:r w:rsidRPr="001818EA">
              <w:rPr>
                <w:rFonts w:ascii="Times New Roman" w:hAnsi="Times New Roman"/>
                <w:sz w:val="24"/>
                <w:szCs w:val="24"/>
              </w:rPr>
              <w:t>3</w:t>
            </w:r>
          </w:p>
        </w:tc>
        <w:tc>
          <w:tcPr>
            <w:tcW w:w="585" w:type="dxa"/>
            <w:shd w:val="clear" w:color="auto" w:fill="BFBFBF" w:themeFill="background1" w:themeFillShade="BF"/>
            <w:vAlign w:val="center"/>
          </w:tcPr>
          <w:p w14:paraId="2278DB4C" w14:textId="77777777" w:rsidR="00FA1EA9" w:rsidRPr="001818EA" w:rsidRDefault="00FA1EA9" w:rsidP="00116C1C">
            <w:pPr>
              <w:widowControl w:val="0"/>
              <w:spacing w:after="0" w:line="240" w:lineRule="auto"/>
              <w:jc w:val="center"/>
              <w:rPr>
                <w:rFonts w:ascii="Times New Roman" w:hAnsi="Times New Roman"/>
                <w:sz w:val="24"/>
                <w:szCs w:val="24"/>
              </w:rPr>
            </w:pPr>
            <w:r w:rsidRPr="001818EA">
              <w:rPr>
                <w:rFonts w:ascii="Times New Roman" w:hAnsi="Times New Roman"/>
                <w:sz w:val="24"/>
                <w:szCs w:val="24"/>
              </w:rPr>
              <w:t>3</w:t>
            </w:r>
          </w:p>
        </w:tc>
        <w:tc>
          <w:tcPr>
            <w:tcW w:w="585" w:type="dxa"/>
            <w:shd w:val="clear" w:color="auto" w:fill="BFBFBF" w:themeFill="background1" w:themeFillShade="BF"/>
            <w:vAlign w:val="center"/>
          </w:tcPr>
          <w:p w14:paraId="1181BBBE" w14:textId="77777777" w:rsidR="00FA1EA9" w:rsidRPr="001818EA" w:rsidRDefault="00FA1EA9" w:rsidP="00116C1C">
            <w:pPr>
              <w:widowControl w:val="0"/>
              <w:spacing w:after="0" w:line="240" w:lineRule="auto"/>
              <w:jc w:val="center"/>
              <w:rPr>
                <w:rFonts w:ascii="Times New Roman" w:hAnsi="Times New Roman"/>
                <w:sz w:val="24"/>
                <w:szCs w:val="24"/>
              </w:rPr>
            </w:pPr>
            <w:r w:rsidRPr="001818EA">
              <w:rPr>
                <w:rFonts w:ascii="Times New Roman" w:hAnsi="Times New Roman"/>
                <w:sz w:val="24"/>
                <w:szCs w:val="24"/>
              </w:rPr>
              <w:t>3</w:t>
            </w:r>
          </w:p>
        </w:tc>
        <w:tc>
          <w:tcPr>
            <w:tcW w:w="584" w:type="dxa"/>
            <w:shd w:val="clear" w:color="auto" w:fill="BFBFBF" w:themeFill="background1" w:themeFillShade="BF"/>
            <w:vAlign w:val="center"/>
          </w:tcPr>
          <w:p w14:paraId="390C264A" w14:textId="77777777" w:rsidR="00FA1EA9" w:rsidRPr="001818EA" w:rsidRDefault="00FA1EA9" w:rsidP="00116C1C">
            <w:pPr>
              <w:widowControl w:val="0"/>
              <w:spacing w:after="0" w:line="240" w:lineRule="auto"/>
              <w:rPr>
                <w:rFonts w:ascii="Times New Roman" w:hAnsi="Times New Roman"/>
                <w:sz w:val="24"/>
                <w:szCs w:val="24"/>
              </w:rPr>
            </w:pPr>
            <w:r w:rsidRPr="001818EA">
              <w:rPr>
                <w:rFonts w:ascii="Times New Roman" w:hAnsi="Times New Roman"/>
                <w:sz w:val="24"/>
                <w:szCs w:val="24"/>
              </w:rPr>
              <w:t>3</w:t>
            </w:r>
          </w:p>
        </w:tc>
        <w:tc>
          <w:tcPr>
            <w:tcW w:w="585" w:type="dxa"/>
            <w:shd w:val="clear" w:color="auto" w:fill="BFBFBF" w:themeFill="background1" w:themeFillShade="BF"/>
            <w:vAlign w:val="center"/>
          </w:tcPr>
          <w:p w14:paraId="2225BC8D" w14:textId="77777777" w:rsidR="00FA1EA9" w:rsidRPr="001818EA" w:rsidRDefault="00FA1EA9" w:rsidP="00116C1C">
            <w:pPr>
              <w:widowControl w:val="0"/>
              <w:spacing w:after="0" w:line="240" w:lineRule="auto"/>
              <w:jc w:val="center"/>
              <w:rPr>
                <w:rFonts w:ascii="Times New Roman" w:hAnsi="Times New Roman"/>
                <w:sz w:val="24"/>
                <w:szCs w:val="24"/>
              </w:rPr>
            </w:pPr>
            <w:r w:rsidRPr="001818EA">
              <w:rPr>
                <w:rFonts w:ascii="Times New Roman" w:hAnsi="Times New Roman"/>
                <w:sz w:val="24"/>
                <w:szCs w:val="24"/>
              </w:rPr>
              <w:t>3</w:t>
            </w:r>
          </w:p>
        </w:tc>
        <w:tc>
          <w:tcPr>
            <w:tcW w:w="585" w:type="dxa"/>
            <w:shd w:val="clear" w:color="auto" w:fill="BFBFBF" w:themeFill="background1" w:themeFillShade="BF"/>
            <w:vAlign w:val="center"/>
          </w:tcPr>
          <w:p w14:paraId="1CBF34A2" w14:textId="77777777" w:rsidR="00FA1EA9" w:rsidRPr="001818EA" w:rsidRDefault="00FA1EA9" w:rsidP="00116C1C">
            <w:pPr>
              <w:widowControl w:val="0"/>
              <w:spacing w:after="0" w:line="240" w:lineRule="auto"/>
              <w:jc w:val="center"/>
              <w:rPr>
                <w:rFonts w:ascii="Times New Roman" w:hAnsi="Times New Roman"/>
                <w:sz w:val="24"/>
                <w:szCs w:val="24"/>
              </w:rPr>
            </w:pPr>
            <w:r w:rsidRPr="001818EA">
              <w:rPr>
                <w:rFonts w:ascii="Times New Roman" w:hAnsi="Times New Roman"/>
                <w:sz w:val="24"/>
                <w:szCs w:val="24"/>
              </w:rPr>
              <w:t>3</w:t>
            </w:r>
          </w:p>
        </w:tc>
        <w:tc>
          <w:tcPr>
            <w:tcW w:w="585" w:type="dxa"/>
            <w:shd w:val="clear" w:color="auto" w:fill="BFBFBF" w:themeFill="background1" w:themeFillShade="BF"/>
            <w:vAlign w:val="center"/>
          </w:tcPr>
          <w:p w14:paraId="6E52E24C" w14:textId="77777777" w:rsidR="00FA1EA9" w:rsidRPr="001818EA" w:rsidRDefault="00FA1EA9" w:rsidP="00116C1C">
            <w:pPr>
              <w:widowControl w:val="0"/>
              <w:spacing w:after="0" w:line="240" w:lineRule="auto"/>
              <w:jc w:val="center"/>
              <w:rPr>
                <w:rFonts w:ascii="Times New Roman" w:hAnsi="Times New Roman"/>
                <w:sz w:val="24"/>
                <w:szCs w:val="24"/>
              </w:rPr>
            </w:pPr>
            <w:r w:rsidRPr="001818EA">
              <w:rPr>
                <w:rFonts w:ascii="Times New Roman" w:hAnsi="Times New Roman"/>
                <w:sz w:val="24"/>
                <w:szCs w:val="24"/>
              </w:rPr>
              <w:t>3</w:t>
            </w:r>
          </w:p>
        </w:tc>
        <w:tc>
          <w:tcPr>
            <w:tcW w:w="585" w:type="dxa"/>
            <w:shd w:val="clear" w:color="auto" w:fill="BFBFBF" w:themeFill="background1" w:themeFillShade="BF"/>
            <w:vAlign w:val="center"/>
          </w:tcPr>
          <w:p w14:paraId="7CC06754" w14:textId="77777777" w:rsidR="00FA1EA9" w:rsidRPr="001818EA" w:rsidRDefault="00FA1EA9" w:rsidP="00116C1C">
            <w:pPr>
              <w:widowControl w:val="0"/>
              <w:spacing w:after="0" w:line="240" w:lineRule="auto"/>
              <w:jc w:val="center"/>
              <w:rPr>
                <w:rFonts w:ascii="Times New Roman" w:hAnsi="Times New Roman"/>
                <w:sz w:val="24"/>
                <w:szCs w:val="24"/>
              </w:rPr>
            </w:pPr>
            <w:r w:rsidRPr="001818EA">
              <w:rPr>
                <w:rFonts w:ascii="Times New Roman" w:hAnsi="Times New Roman"/>
                <w:sz w:val="24"/>
                <w:szCs w:val="24"/>
              </w:rPr>
              <w:t>3</w:t>
            </w:r>
          </w:p>
        </w:tc>
        <w:tc>
          <w:tcPr>
            <w:tcW w:w="585" w:type="dxa"/>
            <w:shd w:val="clear" w:color="auto" w:fill="BFBFBF" w:themeFill="background1" w:themeFillShade="BF"/>
            <w:vAlign w:val="center"/>
          </w:tcPr>
          <w:p w14:paraId="7C490D1B" w14:textId="77777777" w:rsidR="00FA1EA9" w:rsidRPr="001818EA" w:rsidRDefault="00FA1EA9" w:rsidP="00116C1C">
            <w:pPr>
              <w:widowControl w:val="0"/>
              <w:spacing w:after="0" w:line="240" w:lineRule="auto"/>
              <w:jc w:val="center"/>
              <w:rPr>
                <w:rFonts w:ascii="Times New Roman" w:hAnsi="Times New Roman"/>
                <w:sz w:val="24"/>
                <w:szCs w:val="24"/>
              </w:rPr>
            </w:pPr>
            <w:r w:rsidRPr="001818EA">
              <w:rPr>
                <w:rFonts w:ascii="Times New Roman" w:hAnsi="Times New Roman"/>
                <w:sz w:val="24"/>
                <w:szCs w:val="24"/>
              </w:rPr>
              <w:t>3</w:t>
            </w:r>
          </w:p>
        </w:tc>
        <w:tc>
          <w:tcPr>
            <w:tcW w:w="584" w:type="dxa"/>
            <w:shd w:val="clear" w:color="auto" w:fill="BFBFBF" w:themeFill="background1" w:themeFillShade="BF"/>
            <w:vAlign w:val="center"/>
          </w:tcPr>
          <w:p w14:paraId="1988ADF0" w14:textId="77777777" w:rsidR="00FA1EA9" w:rsidRPr="001818EA" w:rsidRDefault="00FA1EA9" w:rsidP="00116C1C">
            <w:pPr>
              <w:widowControl w:val="0"/>
              <w:spacing w:after="0" w:line="240" w:lineRule="auto"/>
              <w:jc w:val="center"/>
              <w:rPr>
                <w:rFonts w:ascii="Times New Roman" w:hAnsi="Times New Roman"/>
                <w:sz w:val="24"/>
                <w:szCs w:val="24"/>
              </w:rPr>
            </w:pPr>
            <w:r w:rsidRPr="001818EA">
              <w:rPr>
                <w:rFonts w:ascii="Times New Roman" w:hAnsi="Times New Roman"/>
                <w:sz w:val="24"/>
                <w:szCs w:val="24"/>
              </w:rPr>
              <w:t>3</w:t>
            </w:r>
          </w:p>
        </w:tc>
        <w:tc>
          <w:tcPr>
            <w:tcW w:w="585" w:type="dxa"/>
            <w:shd w:val="clear" w:color="auto" w:fill="BFBFBF" w:themeFill="background1" w:themeFillShade="BF"/>
            <w:vAlign w:val="center"/>
          </w:tcPr>
          <w:p w14:paraId="2B857DAC" w14:textId="77777777" w:rsidR="00FA1EA9" w:rsidRPr="001818EA" w:rsidRDefault="00FA1EA9" w:rsidP="00116C1C">
            <w:pPr>
              <w:widowControl w:val="0"/>
              <w:spacing w:after="0" w:line="240" w:lineRule="auto"/>
              <w:jc w:val="center"/>
              <w:rPr>
                <w:rFonts w:ascii="Times New Roman" w:hAnsi="Times New Roman"/>
                <w:sz w:val="24"/>
                <w:szCs w:val="24"/>
              </w:rPr>
            </w:pPr>
            <w:r w:rsidRPr="001818EA">
              <w:rPr>
                <w:rFonts w:ascii="Times New Roman" w:hAnsi="Times New Roman"/>
                <w:sz w:val="24"/>
                <w:szCs w:val="24"/>
              </w:rPr>
              <w:t>3</w:t>
            </w:r>
          </w:p>
        </w:tc>
        <w:tc>
          <w:tcPr>
            <w:tcW w:w="585" w:type="dxa"/>
            <w:shd w:val="clear" w:color="auto" w:fill="BFBFBF" w:themeFill="background1" w:themeFillShade="BF"/>
            <w:vAlign w:val="center"/>
          </w:tcPr>
          <w:p w14:paraId="3B32ECC7" w14:textId="77777777" w:rsidR="00FA1EA9" w:rsidRPr="001818EA" w:rsidRDefault="00FA1EA9" w:rsidP="00116C1C">
            <w:pPr>
              <w:widowControl w:val="0"/>
              <w:spacing w:after="0" w:line="240" w:lineRule="auto"/>
              <w:jc w:val="center"/>
              <w:rPr>
                <w:rFonts w:ascii="Times New Roman" w:hAnsi="Times New Roman"/>
                <w:sz w:val="24"/>
                <w:szCs w:val="24"/>
              </w:rPr>
            </w:pPr>
            <w:r w:rsidRPr="001818EA">
              <w:rPr>
                <w:rFonts w:ascii="Times New Roman" w:hAnsi="Times New Roman"/>
                <w:sz w:val="24"/>
                <w:szCs w:val="24"/>
              </w:rPr>
              <w:t>3</w:t>
            </w:r>
          </w:p>
        </w:tc>
        <w:tc>
          <w:tcPr>
            <w:tcW w:w="585" w:type="dxa"/>
            <w:shd w:val="clear" w:color="auto" w:fill="BFBFBF" w:themeFill="background1" w:themeFillShade="BF"/>
            <w:vAlign w:val="center"/>
          </w:tcPr>
          <w:p w14:paraId="2BB25819" w14:textId="77777777" w:rsidR="00FA1EA9" w:rsidRPr="001818EA" w:rsidRDefault="00FA1EA9" w:rsidP="00116C1C">
            <w:pPr>
              <w:widowControl w:val="0"/>
              <w:spacing w:after="0" w:line="240" w:lineRule="auto"/>
              <w:jc w:val="center"/>
              <w:rPr>
                <w:rFonts w:ascii="Times New Roman" w:hAnsi="Times New Roman"/>
                <w:sz w:val="24"/>
                <w:szCs w:val="24"/>
              </w:rPr>
            </w:pPr>
            <w:r w:rsidRPr="001818EA">
              <w:rPr>
                <w:rFonts w:ascii="Times New Roman" w:hAnsi="Times New Roman"/>
                <w:sz w:val="24"/>
                <w:szCs w:val="24"/>
              </w:rPr>
              <w:t>3</w:t>
            </w:r>
          </w:p>
        </w:tc>
        <w:tc>
          <w:tcPr>
            <w:tcW w:w="585" w:type="dxa"/>
            <w:shd w:val="clear" w:color="auto" w:fill="FFFFFF" w:themeFill="background1"/>
            <w:vAlign w:val="center"/>
          </w:tcPr>
          <w:p w14:paraId="73EA8DB2" w14:textId="77777777" w:rsidR="00FA1EA9" w:rsidRPr="001818EA" w:rsidRDefault="00FA1EA9" w:rsidP="00116C1C">
            <w:pPr>
              <w:widowControl w:val="0"/>
              <w:spacing w:after="0" w:line="240" w:lineRule="auto"/>
              <w:jc w:val="center"/>
              <w:rPr>
                <w:rFonts w:ascii="Times New Roman" w:hAnsi="Times New Roman"/>
                <w:sz w:val="24"/>
                <w:szCs w:val="24"/>
              </w:rPr>
            </w:pPr>
          </w:p>
        </w:tc>
        <w:tc>
          <w:tcPr>
            <w:tcW w:w="585" w:type="dxa"/>
            <w:shd w:val="clear" w:color="auto" w:fill="FFFFFF" w:themeFill="background1"/>
            <w:vAlign w:val="center"/>
          </w:tcPr>
          <w:p w14:paraId="084AE4F9" w14:textId="77777777" w:rsidR="00FA1EA9" w:rsidRPr="001818EA" w:rsidRDefault="00FA1EA9" w:rsidP="00116C1C">
            <w:pPr>
              <w:widowControl w:val="0"/>
              <w:spacing w:after="0" w:line="240" w:lineRule="auto"/>
              <w:jc w:val="center"/>
              <w:rPr>
                <w:rFonts w:ascii="Times New Roman" w:hAnsi="Times New Roman"/>
                <w:sz w:val="24"/>
                <w:szCs w:val="24"/>
              </w:rPr>
            </w:pPr>
          </w:p>
        </w:tc>
        <w:tc>
          <w:tcPr>
            <w:tcW w:w="585" w:type="dxa"/>
            <w:shd w:val="clear" w:color="auto" w:fill="FFFFFF" w:themeFill="background1"/>
            <w:vAlign w:val="center"/>
          </w:tcPr>
          <w:p w14:paraId="3C3EC8F3" w14:textId="77777777" w:rsidR="00FA1EA9" w:rsidRPr="001818EA" w:rsidRDefault="00FA1EA9" w:rsidP="00116C1C">
            <w:pPr>
              <w:widowControl w:val="0"/>
              <w:spacing w:after="0" w:line="240" w:lineRule="auto"/>
              <w:jc w:val="center"/>
              <w:rPr>
                <w:rFonts w:ascii="Times New Roman" w:hAnsi="Times New Roman"/>
                <w:b/>
                <w:bCs/>
                <w:sz w:val="24"/>
                <w:szCs w:val="24"/>
              </w:rPr>
            </w:pPr>
            <w:r w:rsidRPr="001818EA">
              <w:rPr>
                <w:rFonts w:ascii="Times New Roman" w:hAnsi="Times New Roman"/>
                <w:b/>
                <w:bCs/>
                <w:sz w:val="24"/>
                <w:szCs w:val="24"/>
              </w:rPr>
              <w:t>48</w:t>
            </w:r>
          </w:p>
        </w:tc>
      </w:tr>
      <w:tr w:rsidR="00FA1EA9" w:rsidRPr="001818EA" w14:paraId="32DF3EA9" w14:textId="77777777" w:rsidTr="00126030">
        <w:tc>
          <w:tcPr>
            <w:tcW w:w="1101" w:type="dxa"/>
            <w:vAlign w:val="center"/>
          </w:tcPr>
          <w:p w14:paraId="27E5D065" w14:textId="77777777" w:rsidR="00FA1EA9" w:rsidRPr="001818EA" w:rsidRDefault="00FA1EA9" w:rsidP="00116C1C">
            <w:pPr>
              <w:widowControl w:val="0"/>
              <w:spacing w:after="0" w:line="240" w:lineRule="auto"/>
              <w:ind w:right="-142"/>
              <w:rPr>
                <w:rFonts w:ascii="Times New Roman" w:hAnsi="Times New Roman"/>
                <w:sz w:val="24"/>
                <w:szCs w:val="24"/>
              </w:rPr>
            </w:pPr>
            <w:r w:rsidRPr="001818EA">
              <w:rPr>
                <w:rFonts w:ascii="Times New Roman" w:hAnsi="Times New Roman"/>
                <w:bCs/>
                <w:sz w:val="24"/>
                <w:szCs w:val="24"/>
              </w:rPr>
              <w:t>ОГСЭ.0</w:t>
            </w:r>
            <w:r w:rsidRPr="001818EA">
              <w:rPr>
                <w:rFonts w:ascii="Times New Roman" w:hAnsi="Times New Roman"/>
                <w:sz w:val="24"/>
                <w:szCs w:val="24"/>
              </w:rPr>
              <w:t>3</w:t>
            </w:r>
          </w:p>
        </w:tc>
        <w:tc>
          <w:tcPr>
            <w:tcW w:w="3578" w:type="dxa"/>
            <w:vAlign w:val="center"/>
          </w:tcPr>
          <w:p w14:paraId="367882B7" w14:textId="77777777" w:rsidR="00FA1EA9" w:rsidRPr="001818EA" w:rsidRDefault="00FA1EA9" w:rsidP="00116C1C">
            <w:pPr>
              <w:widowControl w:val="0"/>
              <w:spacing w:after="0" w:line="240" w:lineRule="auto"/>
              <w:rPr>
                <w:rFonts w:ascii="Times New Roman" w:hAnsi="Times New Roman"/>
                <w:sz w:val="24"/>
                <w:szCs w:val="24"/>
              </w:rPr>
            </w:pPr>
            <w:r w:rsidRPr="001818EA">
              <w:rPr>
                <w:rFonts w:ascii="Times New Roman" w:hAnsi="Times New Roman"/>
                <w:sz w:val="24"/>
                <w:szCs w:val="24"/>
              </w:rPr>
              <w:t>Иностранный язык в профессиональной деятельности</w:t>
            </w:r>
          </w:p>
        </w:tc>
        <w:tc>
          <w:tcPr>
            <w:tcW w:w="463" w:type="dxa"/>
            <w:shd w:val="clear" w:color="auto" w:fill="BFBFBF" w:themeFill="background1" w:themeFillShade="BF"/>
            <w:vAlign w:val="center"/>
          </w:tcPr>
          <w:p w14:paraId="483B8005" w14:textId="77777777" w:rsidR="00FA1EA9" w:rsidRPr="001818EA" w:rsidRDefault="00FA1EA9" w:rsidP="00116C1C">
            <w:pPr>
              <w:widowControl w:val="0"/>
              <w:spacing w:after="0" w:line="240" w:lineRule="auto"/>
              <w:jc w:val="center"/>
              <w:rPr>
                <w:rFonts w:ascii="Times New Roman" w:hAnsi="Times New Roman"/>
                <w:sz w:val="24"/>
                <w:szCs w:val="24"/>
              </w:rPr>
            </w:pPr>
            <w:r w:rsidRPr="001818EA">
              <w:rPr>
                <w:rFonts w:ascii="Times New Roman" w:hAnsi="Times New Roman"/>
                <w:sz w:val="24"/>
                <w:szCs w:val="24"/>
              </w:rPr>
              <w:t>2</w:t>
            </w:r>
          </w:p>
        </w:tc>
        <w:tc>
          <w:tcPr>
            <w:tcW w:w="585" w:type="dxa"/>
            <w:shd w:val="clear" w:color="auto" w:fill="BFBFBF" w:themeFill="background1" w:themeFillShade="BF"/>
            <w:vAlign w:val="center"/>
          </w:tcPr>
          <w:p w14:paraId="2DAB1BFB" w14:textId="77777777" w:rsidR="00FA1EA9" w:rsidRPr="001818EA" w:rsidRDefault="00FA1EA9" w:rsidP="00116C1C">
            <w:pPr>
              <w:widowControl w:val="0"/>
              <w:spacing w:after="0" w:line="240" w:lineRule="auto"/>
              <w:jc w:val="center"/>
              <w:rPr>
                <w:rFonts w:ascii="Times New Roman" w:hAnsi="Times New Roman"/>
                <w:sz w:val="24"/>
                <w:szCs w:val="24"/>
              </w:rPr>
            </w:pPr>
            <w:r w:rsidRPr="001818EA">
              <w:rPr>
                <w:rFonts w:ascii="Times New Roman" w:hAnsi="Times New Roman"/>
                <w:sz w:val="24"/>
                <w:szCs w:val="24"/>
              </w:rPr>
              <w:t>2</w:t>
            </w:r>
          </w:p>
        </w:tc>
        <w:tc>
          <w:tcPr>
            <w:tcW w:w="585" w:type="dxa"/>
            <w:shd w:val="clear" w:color="auto" w:fill="BFBFBF" w:themeFill="background1" w:themeFillShade="BF"/>
            <w:vAlign w:val="center"/>
          </w:tcPr>
          <w:p w14:paraId="185D2FB2" w14:textId="77777777" w:rsidR="00FA1EA9" w:rsidRPr="001818EA" w:rsidRDefault="00FA1EA9" w:rsidP="00116C1C">
            <w:pPr>
              <w:widowControl w:val="0"/>
              <w:spacing w:after="0" w:line="240" w:lineRule="auto"/>
              <w:jc w:val="center"/>
              <w:rPr>
                <w:rFonts w:ascii="Times New Roman" w:hAnsi="Times New Roman"/>
                <w:sz w:val="24"/>
                <w:szCs w:val="24"/>
              </w:rPr>
            </w:pPr>
            <w:r w:rsidRPr="001818EA">
              <w:rPr>
                <w:rFonts w:ascii="Times New Roman" w:hAnsi="Times New Roman"/>
                <w:sz w:val="24"/>
                <w:szCs w:val="24"/>
              </w:rPr>
              <w:t>2</w:t>
            </w:r>
          </w:p>
        </w:tc>
        <w:tc>
          <w:tcPr>
            <w:tcW w:w="585" w:type="dxa"/>
            <w:shd w:val="clear" w:color="auto" w:fill="BFBFBF" w:themeFill="background1" w:themeFillShade="BF"/>
            <w:vAlign w:val="center"/>
          </w:tcPr>
          <w:p w14:paraId="49FB8C64" w14:textId="77777777" w:rsidR="00FA1EA9" w:rsidRPr="001818EA" w:rsidRDefault="00FA1EA9" w:rsidP="00116C1C">
            <w:pPr>
              <w:widowControl w:val="0"/>
              <w:spacing w:after="0" w:line="240" w:lineRule="auto"/>
              <w:jc w:val="center"/>
              <w:rPr>
                <w:rFonts w:ascii="Times New Roman" w:hAnsi="Times New Roman"/>
                <w:sz w:val="24"/>
                <w:szCs w:val="24"/>
              </w:rPr>
            </w:pPr>
            <w:r w:rsidRPr="001818EA">
              <w:rPr>
                <w:rFonts w:ascii="Times New Roman" w:hAnsi="Times New Roman"/>
                <w:sz w:val="24"/>
                <w:szCs w:val="24"/>
              </w:rPr>
              <w:t>2</w:t>
            </w:r>
          </w:p>
        </w:tc>
        <w:tc>
          <w:tcPr>
            <w:tcW w:w="585" w:type="dxa"/>
            <w:shd w:val="clear" w:color="auto" w:fill="BFBFBF" w:themeFill="background1" w:themeFillShade="BF"/>
            <w:vAlign w:val="center"/>
          </w:tcPr>
          <w:p w14:paraId="5245B22B" w14:textId="77777777" w:rsidR="00FA1EA9" w:rsidRPr="001818EA" w:rsidRDefault="00FA1EA9" w:rsidP="00116C1C">
            <w:pPr>
              <w:widowControl w:val="0"/>
              <w:spacing w:after="0" w:line="240" w:lineRule="auto"/>
              <w:jc w:val="center"/>
              <w:rPr>
                <w:rFonts w:ascii="Times New Roman" w:hAnsi="Times New Roman"/>
                <w:sz w:val="24"/>
                <w:szCs w:val="24"/>
              </w:rPr>
            </w:pPr>
            <w:r w:rsidRPr="001818EA">
              <w:rPr>
                <w:rFonts w:ascii="Times New Roman" w:hAnsi="Times New Roman"/>
                <w:sz w:val="24"/>
                <w:szCs w:val="24"/>
              </w:rPr>
              <w:t>2</w:t>
            </w:r>
          </w:p>
        </w:tc>
        <w:tc>
          <w:tcPr>
            <w:tcW w:w="585" w:type="dxa"/>
            <w:shd w:val="clear" w:color="auto" w:fill="BFBFBF" w:themeFill="background1" w:themeFillShade="BF"/>
            <w:vAlign w:val="center"/>
          </w:tcPr>
          <w:p w14:paraId="56D0ED4B" w14:textId="77777777" w:rsidR="00FA1EA9" w:rsidRPr="001818EA" w:rsidRDefault="00FA1EA9" w:rsidP="00116C1C">
            <w:pPr>
              <w:widowControl w:val="0"/>
              <w:spacing w:after="0" w:line="240" w:lineRule="auto"/>
              <w:jc w:val="center"/>
              <w:rPr>
                <w:rFonts w:ascii="Times New Roman" w:hAnsi="Times New Roman"/>
                <w:sz w:val="24"/>
                <w:szCs w:val="24"/>
              </w:rPr>
            </w:pPr>
            <w:r w:rsidRPr="001818EA">
              <w:rPr>
                <w:rFonts w:ascii="Times New Roman" w:hAnsi="Times New Roman"/>
                <w:sz w:val="24"/>
                <w:szCs w:val="24"/>
              </w:rPr>
              <w:t>2</w:t>
            </w:r>
          </w:p>
        </w:tc>
        <w:tc>
          <w:tcPr>
            <w:tcW w:w="584" w:type="dxa"/>
            <w:shd w:val="clear" w:color="auto" w:fill="BFBFBF" w:themeFill="background1" w:themeFillShade="BF"/>
            <w:vAlign w:val="center"/>
          </w:tcPr>
          <w:p w14:paraId="282C2FA3" w14:textId="77777777" w:rsidR="00FA1EA9" w:rsidRPr="001818EA" w:rsidRDefault="00FA1EA9" w:rsidP="00116C1C">
            <w:pPr>
              <w:widowControl w:val="0"/>
              <w:spacing w:after="0" w:line="240" w:lineRule="auto"/>
              <w:jc w:val="center"/>
              <w:rPr>
                <w:rFonts w:ascii="Times New Roman" w:hAnsi="Times New Roman"/>
                <w:sz w:val="24"/>
                <w:szCs w:val="24"/>
              </w:rPr>
            </w:pPr>
            <w:r w:rsidRPr="001818EA">
              <w:rPr>
                <w:rFonts w:ascii="Times New Roman" w:hAnsi="Times New Roman"/>
                <w:sz w:val="24"/>
                <w:szCs w:val="24"/>
              </w:rPr>
              <w:t>2</w:t>
            </w:r>
          </w:p>
        </w:tc>
        <w:tc>
          <w:tcPr>
            <w:tcW w:w="585" w:type="dxa"/>
            <w:shd w:val="clear" w:color="auto" w:fill="BFBFBF" w:themeFill="background1" w:themeFillShade="BF"/>
            <w:vAlign w:val="center"/>
          </w:tcPr>
          <w:p w14:paraId="422C4E71" w14:textId="77777777" w:rsidR="00FA1EA9" w:rsidRPr="001818EA" w:rsidRDefault="00FA1EA9" w:rsidP="00116C1C">
            <w:pPr>
              <w:widowControl w:val="0"/>
              <w:spacing w:after="0" w:line="240" w:lineRule="auto"/>
              <w:jc w:val="center"/>
              <w:rPr>
                <w:rFonts w:ascii="Times New Roman" w:hAnsi="Times New Roman"/>
                <w:sz w:val="24"/>
                <w:szCs w:val="24"/>
              </w:rPr>
            </w:pPr>
            <w:r w:rsidRPr="001818EA">
              <w:rPr>
                <w:rFonts w:ascii="Times New Roman" w:hAnsi="Times New Roman"/>
                <w:sz w:val="24"/>
                <w:szCs w:val="24"/>
              </w:rPr>
              <w:t>2</w:t>
            </w:r>
          </w:p>
        </w:tc>
        <w:tc>
          <w:tcPr>
            <w:tcW w:w="585" w:type="dxa"/>
            <w:shd w:val="clear" w:color="auto" w:fill="BFBFBF" w:themeFill="background1" w:themeFillShade="BF"/>
            <w:vAlign w:val="center"/>
          </w:tcPr>
          <w:p w14:paraId="38CA10CE" w14:textId="77777777" w:rsidR="00FA1EA9" w:rsidRPr="001818EA" w:rsidRDefault="00FA1EA9" w:rsidP="00116C1C">
            <w:pPr>
              <w:widowControl w:val="0"/>
              <w:spacing w:after="0" w:line="240" w:lineRule="auto"/>
              <w:jc w:val="center"/>
              <w:rPr>
                <w:rFonts w:ascii="Times New Roman" w:hAnsi="Times New Roman"/>
                <w:sz w:val="24"/>
                <w:szCs w:val="24"/>
              </w:rPr>
            </w:pPr>
            <w:r w:rsidRPr="001818EA">
              <w:rPr>
                <w:rFonts w:ascii="Times New Roman" w:hAnsi="Times New Roman"/>
                <w:sz w:val="24"/>
                <w:szCs w:val="24"/>
              </w:rPr>
              <w:t>2</w:t>
            </w:r>
          </w:p>
        </w:tc>
        <w:tc>
          <w:tcPr>
            <w:tcW w:w="585" w:type="dxa"/>
            <w:shd w:val="clear" w:color="auto" w:fill="BFBFBF" w:themeFill="background1" w:themeFillShade="BF"/>
            <w:vAlign w:val="center"/>
          </w:tcPr>
          <w:p w14:paraId="3AF37AD0" w14:textId="77777777" w:rsidR="00FA1EA9" w:rsidRPr="001818EA" w:rsidRDefault="00FA1EA9" w:rsidP="00116C1C">
            <w:pPr>
              <w:widowControl w:val="0"/>
              <w:spacing w:after="0" w:line="240" w:lineRule="auto"/>
              <w:jc w:val="center"/>
              <w:rPr>
                <w:rFonts w:ascii="Times New Roman" w:hAnsi="Times New Roman"/>
                <w:sz w:val="24"/>
                <w:szCs w:val="24"/>
              </w:rPr>
            </w:pPr>
            <w:r w:rsidRPr="001818EA">
              <w:rPr>
                <w:rFonts w:ascii="Times New Roman" w:hAnsi="Times New Roman"/>
                <w:sz w:val="24"/>
                <w:szCs w:val="24"/>
              </w:rPr>
              <w:t>2</w:t>
            </w:r>
          </w:p>
        </w:tc>
        <w:tc>
          <w:tcPr>
            <w:tcW w:w="585" w:type="dxa"/>
            <w:shd w:val="clear" w:color="auto" w:fill="BFBFBF" w:themeFill="background1" w:themeFillShade="BF"/>
            <w:vAlign w:val="center"/>
          </w:tcPr>
          <w:p w14:paraId="29BB5E72" w14:textId="77777777" w:rsidR="00FA1EA9" w:rsidRPr="001818EA" w:rsidRDefault="00FA1EA9" w:rsidP="00116C1C">
            <w:pPr>
              <w:widowControl w:val="0"/>
              <w:spacing w:after="0" w:line="240" w:lineRule="auto"/>
              <w:jc w:val="center"/>
              <w:rPr>
                <w:rFonts w:ascii="Times New Roman" w:hAnsi="Times New Roman"/>
                <w:sz w:val="24"/>
                <w:szCs w:val="24"/>
              </w:rPr>
            </w:pPr>
            <w:r w:rsidRPr="001818EA">
              <w:rPr>
                <w:rFonts w:ascii="Times New Roman" w:hAnsi="Times New Roman"/>
                <w:sz w:val="24"/>
                <w:szCs w:val="24"/>
              </w:rPr>
              <w:t>2</w:t>
            </w:r>
          </w:p>
        </w:tc>
        <w:tc>
          <w:tcPr>
            <w:tcW w:w="585" w:type="dxa"/>
            <w:shd w:val="clear" w:color="auto" w:fill="BFBFBF" w:themeFill="background1" w:themeFillShade="BF"/>
            <w:vAlign w:val="center"/>
          </w:tcPr>
          <w:p w14:paraId="14230FF0" w14:textId="77777777" w:rsidR="00FA1EA9" w:rsidRPr="001818EA" w:rsidRDefault="00FA1EA9" w:rsidP="00116C1C">
            <w:pPr>
              <w:widowControl w:val="0"/>
              <w:spacing w:after="0" w:line="240" w:lineRule="auto"/>
              <w:jc w:val="center"/>
              <w:rPr>
                <w:rFonts w:ascii="Times New Roman" w:hAnsi="Times New Roman"/>
                <w:sz w:val="24"/>
                <w:szCs w:val="24"/>
              </w:rPr>
            </w:pPr>
            <w:r w:rsidRPr="001818EA">
              <w:rPr>
                <w:rFonts w:ascii="Times New Roman" w:hAnsi="Times New Roman"/>
                <w:sz w:val="24"/>
                <w:szCs w:val="24"/>
              </w:rPr>
              <w:t>2</w:t>
            </w:r>
          </w:p>
        </w:tc>
        <w:tc>
          <w:tcPr>
            <w:tcW w:w="584" w:type="dxa"/>
            <w:shd w:val="clear" w:color="auto" w:fill="BFBFBF" w:themeFill="background1" w:themeFillShade="BF"/>
            <w:vAlign w:val="center"/>
          </w:tcPr>
          <w:p w14:paraId="20271978" w14:textId="77777777" w:rsidR="00FA1EA9" w:rsidRPr="001818EA" w:rsidRDefault="00FA1EA9" w:rsidP="00116C1C">
            <w:pPr>
              <w:widowControl w:val="0"/>
              <w:spacing w:after="0" w:line="240" w:lineRule="auto"/>
              <w:jc w:val="center"/>
              <w:rPr>
                <w:rFonts w:ascii="Times New Roman" w:hAnsi="Times New Roman"/>
                <w:sz w:val="24"/>
                <w:szCs w:val="24"/>
              </w:rPr>
            </w:pPr>
            <w:r w:rsidRPr="001818EA">
              <w:rPr>
                <w:rFonts w:ascii="Times New Roman" w:hAnsi="Times New Roman"/>
                <w:sz w:val="24"/>
                <w:szCs w:val="24"/>
              </w:rPr>
              <w:t>2</w:t>
            </w:r>
          </w:p>
        </w:tc>
        <w:tc>
          <w:tcPr>
            <w:tcW w:w="585" w:type="dxa"/>
            <w:shd w:val="clear" w:color="auto" w:fill="BFBFBF" w:themeFill="background1" w:themeFillShade="BF"/>
            <w:vAlign w:val="center"/>
          </w:tcPr>
          <w:p w14:paraId="1708DBAD" w14:textId="77777777" w:rsidR="00FA1EA9" w:rsidRPr="001818EA" w:rsidRDefault="00FA1EA9" w:rsidP="00116C1C">
            <w:pPr>
              <w:widowControl w:val="0"/>
              <w:spacing w:after="0" w:line="240" w:lineRule="auto"/>
              <w:jc w:val="center"/>
              <w:rPr>
                <w:rFonts w:ascii="Times New Roman" w:hAnsi="Times New Roman"/>
                <w:sz w:val="24"/>
                <w:szCs w:val="24"/>
              </w:rPr>
            </w:pPr>
            <w:r w:rsidRPr="001818EA">
              <w:rPr>
                <w:rFonts w:ascii="Times New Roman" w:hAnsi="Times New Roman"/>
                <w:sz w:val="24"/>
                <w:szCs w:val="24"/>
              </w:rPr>
              <w:t>2</w:t>
            </w:r>
          </w:p>
        </w:tc>
        <w:tc>
          <w:tcPr>
            <w:tcW w:w="585" w:type="dxa"/>
            <w:shd w:val="clear" w:color="auto" w:fill="BFBFBF" w:themeFill="background1" w:themeFillShade="BF"/>
            <w:vAlign w:val="center"/>
          </w:tcPr>
          <w:p w14:paraId="49E02F79" w14:textId="77777777" w:rsidR="00FA1EA9" w:rsidRPr="001818EA" w:rsidRDefault="00FA1EA9" w:rsidP="00116C1C">
            <w:pPr>
              <w:widowControl w:val="0"/>
              <w:spacing w:after="0" w:line="240" w:lineRule="auto"/>
              <w:jc w:val="center"/>
              <w:rPr>
                <w:rFonts w:ascii="Times New Roman" w:hAnsi="Times New Roman"/>
                <w:sz w:val="24"/>
                <w:szCs w:val="24"/>
              </w:rPr>
            </w:pPr>
            <w:r w:rsidRPr="001818EA">
              <w:rPr>
                <w:rFonts w:ascii="Times New Roman" w:hAnsi="Times New Roman"/>
                <w:sz w:val="24"/>
                <w:szCs w:val="24"/>
              </w:rPr>
              <w:t>2</w:t>
            </w:r>
          </w:p>
        </w:tc>
        <w:tc>
          <w:tcPr>
            <w:tcW w:w="585" w:type="dxa"/>
            <w:shd w:val="clear" w:color="auto" w:fill="BFBFBF" w:themeFill="background1" w:themeFillShade="BF"/>
            <w:vAlign w:val="center"/>
          </w:tcPr>
          <w:p w14:paraId="388A1491" w14:textId="77777777" w:rsidR="00FA1EA9" w:rsidRPr="001818EA" w:rsidRDefault="00FA1EA9" w:rsidP="00116C1C">
            <w:pPr>
              <w:widowControl w:val="0"/>
              <w:spacing w:after="0" w:line="240" w:lineRule="auto"/>
              <w:jc w:val="center"/>
              <w:rPr>
                <w:rFonts w:ascii="Times New Roman" w:hAnsi="Times New Roman"/>
                <w:sz w:val="24"/>
                <w:szCs w:val="24"/>
              </w:rPr>
            </w:pPr>
            <w:r w:rsidRPr="001818EA">
              <w:rPr>
                <w:rFonts w:ascii="Times New Roman" w:hAnsi="Times New Roman"/>
                <w:sz w:val="24"/>
                <w:szCs w:val="24"/>
              </w:rPr>
              <w:t>2</w:t>
            </w:r>
          </w:p>
        </w:tc>
        <w:tc>
          <w:tcPr>
            <w:tcW w:w="585" w:type="dxa"/>
            <w:shd w:val="clear" w:color="auto" w:fill="FFFFFF" w:themeFill="background1"/>
            <w:vAlign w:val="center"/>
          </w:tcPr>
          <w:p w14:paraId="2443CFD3" w14:textId="77777777" w:rsidR="00FA1EA9" w:rsidRPr="001818EA" w:rsidRDefault="00FA1EA9" w:rsidP="00116C1C">
            <w:pPr>
              <w:widowControl w:val="0"/>
              <w:spacing w:after="0" w:line="240" w:lineRule="auto"/>
              <w:jc w:val="center"/>
              <w:rPr>
                <w:rFonts w:ascii="Times New Roman" w:hAnsi="Times New Roman"/>
                <w:sz w:val="24"/>
                <w:szCs w:val="24"/>
              </w:rPr>
            </w:pPr>
          </w:p>
        </w:tc>
        <w:tc>
          <w:tcPr>
            <w:tcW w:w="585" w:type="dxa"/>
            <w:shd w:val="clear" w:color="auto" w:fill="FFFFFF" w:themeFill="background1"/>
            <w:vAlign w:val="center"/>
          </w:tcPr>
          <w:p w14:paraId="5888A0A0" w14:textId="77777777" w:rsidR="00FA1EA9" w:rsidRPr="001818EA" w:rsidRDefault="00FA1EA9" w:rsidP="00116C1C">
            <w:pPr>
              <w:widowControl w:val="0"/>
              <w:spacing w:after="0" w:line="240" w:lineRule="auto"/>
              <w:jc w:val="center"/>
              <w:rPr>
                <w:rFonts w:ascii="Times New Roman" w:hAnsi="Times New Roman"/>
                <w:sz w:val="24"/>
                <w:szCs w:val="24"/>
              </w:rPr>
            </w:pPr>
          </w:p>
        </w:tc>
        <w:tc>
          <w:tcPr>
            <w:tcW w:w="585" w:type="dxa"/>
            <w:shd w:val="clear" w:color="auto" w:fill="FFFFFF" w:themeFill="background1"/>
            <w:vAlign w:val="center"/>
          </w:tcPr>
          <w:p w14:paraId="0C870533" w14:textId="77777777" w:rsidR="00FA1EA9" w:rsidRPr="001818EA" w:rsidRDefault="00FA1EA9" w:rsidP="00116C1C">
            <w:pPr>
              <w:widowControl w:val="0"/>
              <w:spacing w:after="0" w:line="240" w:lineRule="auto"/>
              <w:jc w:val="center"/>
              <w:rPr>
                <w:rFonts w:ascii="Times New Roman" w:hAnsi="Times New Roman"/>
                <w:b/>
                <w:bCs/>
                <w:sz w:val="24"/>
                <w:szCs w:val="24"/>
              </w:rPr>
            </w:pPr>
            <w:r w:rsidRPr="001818EA">
              <w:rPr>
                <w:rFonts w:ascii="Times New Roman" w:hAnsi="Times New Roman"/>
                <w:b/>
                <w:bCs/>
                <w:sz w:val="24"/>
                <w:szCs w:val="24"/>
              </w:rPr>
              <w:t>32</w:t>
            </w:r>
          </w:p>
        </w:tc>
      </w:tr>
      <w:tr w:rsidR="00FA1EA9" w:rsidRPr="001818EA" w14:paraId="34B3D017" w14:textId="77777777" w:rsidTr="00126030">
        <w:tc>
          <w:tcPr>
            <w:tcW w:w="1101" w:type="dxa"/>
            <w:vAlign w:val="center"/>
          </w:tcPr>
          <w:p w14:paraId="397397A9" w14:textId="77777777" w:rsidR="00FA1EA9" w:rsidRPr="001818EA" w:rsidRDefault="00FA1EA9" w:rsidP="00116C1C">
            <w:pPr>
              <w:widowControl w:val="0"/>
              <w:spacing w:after="0" w:line="240" w:lineRule="auto"/>
              <w:ind w:right="-142"/>
              <w:rPr>
                <w:rFonts w:ascii="Times New Roman" w:hAnsi="Times New Roman"/>
                <w:sz w:val="24"/>
                <w:szCs w:val="24"/>
                <w:lang w:val="en-US"/>
              </w:rPr>
            </w:pPr>
            <w:r w:rsidRPr="001818EA">
              <w:rPr>
                <w:rFonts w:ascii="Times New Roman" w:hAnsi="Times New Roman"/>
                <w:bCs/>
                <w:sz w:val="24"/>
                <w:szCs w:val="24"/>
              </w:rPr>
              <w:t>ОГСЭ.0</w:t>
            </w:r>
            <w:r w:rsidRPr="001818EA">
              <w:rPr>
                <w:rFonts w:ascii="Times New Roman" w:hAnsi="Times New Roman"/>
                <w:sz w:val="24"/>
                <w:szCs w:val="24"/>
              </w:rPr>
              <w:t>4</w:t>
            </w:r>
          </w:p>
        </w:tc>
        <w:tc>
          <w:tcPr>
            <w:tcW w:w="3578" w:type="dxa"/>
            <w:vAlign w:val="center"/>
          </w:tcPr>
          <w:p w14:paraId="228E0610" w14:textId="77777777" w:rsidR="00FA1EA9" w:rsidRPr="001818EA" w:rsidRDefault="00FA1EA9" w:rsidP="00116C1C">
            <w:pPr>
              <w:widowControl w:val="0"/>
              <w:spacing w:after="0" w:line="240" w:lineRule="auto"/>
              <w:rPr>
                <w:rFonts w:ascii="Times New Roman" w:hAnsi="Times New Roman"/>
                <w:sz w:val="24"/>
                <w:szCs w:val="24"/>
              </w:rPr>
            </w:pPr>
            <w:r w:rsidRPr="001818EA">
              <w:rPr>
                <w:rFonts w:ascii="Times New Roman" w:hAnsi="Times New Roman"/>
                <w:sz w:val="24"/>
                <w:szCs w:val="24"/>
              </w:rPr>
              <w:t>Физическая культура</w:t>
            </w:r>
          </w:p>
        </w:tc>
        <w:tc>
          <w:tcPr>
            <w:tcW w:w="463" w:type="dxa"/>
            <w:shd w:val="clear" w:color="auto" w:fill="BFBFBF" w:themeFill="background1" w:themeFillShade="BF"/>
            <w:vAlign w:val="center"/>
          </w:tcPr>
          <w:p w14:paraId="3D8B5B38" w14:textId="77777777" w:rsidR="00FA1EA9" w:rsidRPr="001818EA" w:rsidRDefault="00FA1EA9" w:rsidP="00116C1C">
            <w:pPr>
              <w:widowControl w:val="0"/>
              <w:spacing w:after="0" w:line="240" w:lineRule="auto"/>
              <w:jc w:val="center"/>
              <w:rPr>
                <w:rFonts w:ascii="Times New Roman" w:hAnsi="Times New Roman"/>
                <w:sz w:val="24"/>
                <w:szCs w:val="24"/>
              </w:rPr>
            </w:pPr>
            <w:r w:rsidRPr="001818EA">
              <w:rPr>
                <w:rFonts w:ascii="Times New Roman" w:hAnsi="Times New Roman"/>
                <w:sz w:val="24"/>
                <w:szCs w:val="24"/>
              </w:rPr>
              <w:t>2</w:t>
            </w:r>
          </w:p>
        </w:tc>
        <w:tc>
          <w:tcPr>
            <w:tcW w:w="585" w:type="dxa"/>
            <w:shd w:val="clear" w:color="auto" w:fill="BFBFBF" w:themeFill="background1" w:themeFillShade="BF"/>
            <w:vAlign w:val="center"/>
          </w:tcPr>
          <w:p w14:paraId="26375128" w14:textId="77777777" w:rsidR="00FA1EA9" w:rsidRPr="001818EA" w:rsidRDefault="00FA1EA9" w:rsidP="00116C1C">
            <w:pPr>
              <w:widowControl w:val="0"/>
              <w:spacing w:after="0" w:line="240" w:lineRule="auto"/>
              <w:jc w:val="center"/>
              <w:rPr>
                <w:rFonts w:ascii="Times New Roman" w:hAnsi="Times New Roman"/>
                <w:sz w:val="24"/>
                <w:szCs w:val="24"/>
              </w:rPr>
            </w:pPr>
            <w:r w:rsidRPr="001818EA">
              <w:rPr>
                <w:rFonts w:ascii="Times New Roman" w:hAnsi="Times New Roman"/>
                <w:sz w:val="24"/>
                <w:szCs w:val="24"/>
              </w:rPr>
              <w:t>2</w:t>
            </w:r>
          </w:p>
        </w:tc>
        <w:tc>
          <w:tcPr>
            <w:tcW w:w="585" w:type="dxa"/>
            <w:shd w:val="clear" w:color="auto" w:fill="BFBFBF" w:themeFill="background1" w:themeFillShade="BF"/>
            <w:vAlign w:val="center"/>
          </w:tcPr>
          <w:p w14:paraId="33312EE5" w14:textId="77777777" w:rsidR="00FA1EA9" w:rsidRPr="001818EA" w:rsidRDefault="00FA1EA9" w:rsidP="00116C1C">
            <w:pPr>
              <w:widowControl w:val="0"/>
              <w:spacing w:after="0" w:line="240" w:lineRule="auto"/>
              <w:jc w:val="center"/>
              <w:rPr>
                <w:rFonts w:ascii="Times New Roman" w:hAnsi="Times New Roman"/>
                <w:sz w:val="24"/>
                <w:szCs w:val="24"/>
              </w:rPr>
            </w:pPr>
            <w:r w:rsidRPr="001818EA">
              <w:rPr>
                <w:rFonts w:ascii="Times New Roman" w:hAnsi="Times New Roman"/>
                <w:sz w:val="24"/>
                <w:szCs w:val="24"/>
              </w:rPr>
              <w:t>2</w:t>
            </w:r>
          </w:p>
        </w:tc>
        <w:tc>
          <w:tcPr>
            <w:tcW w:w="585" w:type="dxa"/>
            <w:shd w:val="clear" w:color="auto" w:fill="BFBFBF" w:themeFill="background1" w:themeFillShade="BF"/>
            <w:vAlign w:val="center"/>
          </w:tcPr>
          <w:p w14:paraId="00E0C5FC" w14:textId="77777777" w:rsidR="00FA1EA9" w:rsidRPr="001818EA" w:rsidRDefault="00FA1EA9" w:rsidP="00116C1C">
            <w:pPr>
              <w:widowControl w:val="0"/>
              <w:spacing w:after="0" w:line="240" w:lineRule="auto"/>
              <w:jc w:val="center"/>
              <w:rPr>
                <w:rFonts w:ascii="Times New Roman" w:hAnsi="Times New Roman"/>
                <w:sz w:val="24"/>
                <w:szCs w:val="24"/>
              </w:rPr>
            </w:pPr>
            <w:r w:rsidRPr="001818EA">
              <w:rPr>
                <w:rFonts w:ascii="Times New Roman" w:hAnsi="Times New Roman"/>
                <w:sz w:val="24"/>
                <w:szCs w:val="24"/>
              </w:rPr>
              <w:t>2</w:t>
            </w:r>
          </w:p>
        </w:tc>
        <w:tc>
          <w:tcPr>
            <w:tcW w:w="585" w:type="dxa"/>
            <w:shd w:val="clear" w:color="auto" w:fill="BFBFBF" w:themeFill="background1" w:themeFillShade="BF"/>
            <w:vAlign w:val="center"/>
          </w:tcPr>
          <w:p w14:paraId="4A181044" w14:textId="77777777" w:rsidR="00FA1EA9" w:rsidRPr="001818EA" w:rsidRDefault="00FA1EA9" w:rsidP="00116C1C">
            <w:pPr>
              <w:widowControl w:val="0"/>
              <w:spacing w:after="0" w:line="240" w:lineRule="auto"/>
              <w:jc w:val="center"/>
              <w:rPr>
                <w:rFonts w:ascii="Times New Roman" w:hAnsi="Times New Roman"/>
                <w:sz w:val="24"/>
                <w:szCs w:val="24"/>
              </w:rPr>
            </w:pPr>
            <w:r w:rsidRPr="001818EA">
              <w:rPr>
                <w:rFonts w:ascii="Times New Roman" w:hAnsi="Times New Roman"/>
                <w:sz w:val="24"/>
                <w:szCs w:val="24"/>
              </w:rPr>
              <w:t>2</w:t>
            </w:r>
          </w:p>
        </w:tc>
        <w:tc>
          <w:tcPr>
            <w:tcW w:w="585" w:type="dxa"/>
            <w:shd w:val="clear" w:color="auto" w:fill="BFBFBF" w:themeFill="background1" w:themeFillShade="BF"/>
            <w:vAlign w:val="center"/>
          </w:tcPr>
          <w:p w14:paraId="1834D1A1" w14:textId="77777777" w:rsidR="00FA1EA9" w:rsidRPr="001818EA" w:rsidRDefault="00FA1EA9" w:rsidP="00116C1C">
            <w:pPr>
              <w:widowControl w:val="0"/>
              <w:spacing w:after="0" w:line="240" w:lineRule="auto"/>
              <w:jc w:val="center"/>
              <w:rPr>
                <w:rFonts w:ascii="Times New Roman" w:hAnsi="Times New Roman"/>
                <w:sz w:val="24"/>
                <w:szCs w:val="24"/>
              </w:rPr>
            </w:pPr>
            <w:r w:rsidRPr="001818EA">
              <w:rPr>
                <w:rFonts w:ascii="Times New Roman" w:hAnsi="Times New Roman"/>
                <w:sz w:val="24"/>
                <w:szCs w:val="24"/>
              </w:rPr>
              <w:t>2</w:t>
            </w:r>
          </w:p>
        </w:tc>
        <w:tc>
          <w:tcPr>
            <w:tcW w:w="584" w:type="dxa"/>
            <w:shd w:val="clear" w:color="auto" w:fill="BFBFBF" w:themeFill="background1" w:themeFillShade="BF"/>
            <w:vAlign w:val="center"/>
          </w:tcPr>
          <w:p w14:paraId="3D5AD306" w14:textId="77777777" w:rsidR="00FA1EA9" w:rsidRPr="001818EA" w:rsidRDefault="00FA1EA9" w:rsidP="00116C1C">
            <w:pPr>
              <w:widowControl w:val="0"/>
              <w:spacing w:after="0" w:line="240" w:lineRule="auto"/>
              <w:jc w:val="center"/>
              <w:rPr>
                <w:rFonts w:ascii="Times New Roman" w:hAnsi="Times New Roman"/>
                <w:sz w:val="24"/>
                <w:szCs w:val="24"/>
              </w:rPr>
            </w:pPr>
            <w:r w:rsidRPr="001818EA">
              <w:rPr>
                <w:rFonts w:ascii="Times New Roman" w:hAnsi="Times New Roman"/>
                <w:sz w:val="24"/>
                <w:szCs w:val="24"/>
              </w:rPr>
              <w:t>2</w:t>
            </w:r>
          </w:p>
        </w:tc>
        <w:tc>
          <w:tcPr>
            <w:tcW w:w="585" w:type="dxa"/>
            <w:shd w:val="clear" w:color="auto" w:fill="BFBFBF" w:themeFill="background1" w:themeFillShade="BF"/>
            <w:vAlign w:val="center"/>
          </w:tcPr>
          <w:p w14:paraId="605E563C" w14:textId="77777777" w:rsidR="00FA1EA9" w:rsidRPr="001818EA" w:rsidRDefault="00FA1EA9" w:rsidP="00116C1C">
            <w:pPr>
              <w:widowControl w:val="0"/>
              <w:spacing w:after="0" w:line="240" w:lineRule="auto"/>
              <w:jc w:val="center"/>
              <w:rPr>
                <w:rFonts w:ascii="Times New Roman" w:hAnsi="Times New Roman"/>
                <w:sz w:val="24"/>
                <w:szCs w:val="24"/>
              </w:rPr>
            </w:pPr>
            <w:r w:rsidRPr="001818EA">
              <w:rPr>
                <w:rFonts w:ascii="Times New Roman" w:hAnsi="Times New Roman"/>
                <w:sz w:val="24"/>
                <w:szCs w:val="24"/>
              </w:rPr>
              <w:t>2</w:t>
            </w:r>
          </w:p>
        </w:tc>
        <w:tc>
          <w:tcPr>
            <w:tcW w:w="585" w:type="dxa"/>
            <w:shd w:val="clear" w:color="auto" w:fill="BFBFBF" w:themeFill="background1" w:themeFillShade="BF"/>
            <w:vAlign w:val="center"/>
          </w:tcPr>
          <w:p w14:paraId="1E1F1976" w14:textId="77777777" w:rsidR="00FA1EA9" w:rsidRPr="001818EA" w:rsidRDefault="00FA1EA9" w:rsidP="00116C1C">
            <w:pPr>
              <w:widowControl w:val="0"/>
              <w:spacing w:after="0" w:line="240" w:lineRule="auto"/>
              <w:jc w:val="center"/>
              <w:rPr>
                <w:rFonts w:ascii="Times New Roman" w:hAnsi="Times New Roman"/>
                <w:sz w:val="24"/>
                <w:szCs w:val="24"/>
              </w:rPr>
            </w:pPr>
            <w:r w:rsidRPr="001818EA">
              <w:rPr>
                <w:rFonts w:ascii="Times New Roman" w:hAnsi="Times New Roman"/>
                <w:sz w:val="24"/>
                <w:szCs w:val="24"/>
              </w:rPr>
              <w:t>2</w:t>
            </w:r>
          </w:p>
        </w:tc>
        <w:tc>
          <w:tcPr>
            <w:tcW w:w="585" w:type="dxa"/>
            <w:shd w:val="clear" w:color="auto" w:fill="BFBFBF" w:themeFill="background1" w:themeFillShade="BF"/>
            <w:vAlign w:val="center"/>
          </w:tcPr>
          <w:p w14:paraId="2A20794B" w14:textId="77777777" w:rsidR="00FA1EA9" w:rsidRPr="001818EA" w:rsidRDefault="00FA1EA9" w:rsidP="00116C1C">
            <w:pPr>
              <w:widowControl w:val="0"/>
              <w:spacing w:after="0" w:line="240" w:lineRule="auto"/>
              <w:jc w:val="center"/>
              <w:rPr>
                <w:rFonts w:ascii="Times New Roman" w:hAnsi="Times New Roman"/>
                <w:sz w:val="24"/>
                <w:szCs w:val="24"/>
              </w:rPr>
            </w:pPr>
            <w:r w:rsidRPr="001818EA">
              <w:rPr>
                <w:rFonts w:ascii="Times New Roman" w:hAnsi="Times New Roman"/>
                <w:sz w:val="24"/>
                <w:szCs w:val="24"/>
              </w:rPr>
              <w:t>2</w:t>
            </w:r>
          </w:p>
        </w:tc>
        <w:tc>
          <w:tcPr>
            <w:tcW w:w="585" w:type="dxa"/>
            <w:shd w:val="clear" w:color="auto" w:fill="BFBFBF" w:themeFill="background1" w:themeFillShade="BF"/>
            <w:vAlign w:val="center"/>
          </w:tcPr>
          <w:p w14:paraId="3AD9F947" w14:textId="77777777" w:rsidR="00FA1EA9" w:rsidRPr="001818EA" w:rsidRDefault="00FA1EA9" w:rsidP="00116C1C">
            <w:pPr>
              <w:widowControl w:val="0"/>
              <w:spacing w:after="0" w:line="240" w:lineRule="auto"/>
              <w:jc w:val="center"/>
              <w:rPr>
                <w:rFonts w:ascii="Times New Roman" w:hAnsi="Times New Roman"/>
                <w:sz w:val="24"/>
                <w:szCs w:val="24"/>
              </w:rPr>
            </w:pPr>
            <w:r w:rsidRPr="001818EA">
              <w:rPr>
                <w:rFonts w:ascii="Times New Roman" w:hAnsi="Times New Roman"/>
                <w:sz w:val="24"/>
                <w:szCs w:val="24"/>
              </w:rPr>
              <w:t>2</w:t>
            </w:r>
          </w:p>
        </w:tc>
        <w:tc>
          <w:tcPr>
            <w:tcW w:w="585" w:type="dxa"/>
            <w:shd w:val="clear" w:color="auto" w:fill="BFBFBF" w:themeFill="background1" w:themeFillShade="BF"/>
            <w:vAlign w:val="center"/>
          </w:tcPr>
          <w:p w14:paraId="573CFA20" w14:textId="77777777" w:rsidR="00FA1EA9" w:rsidRPr="001818EA" w:rsidRDefault="00FA1EA9" w:rsidP="00116C1C">
            <w:pPr>
              <w:widowControl w:val="0"/>
              <w:spacing w:after="0" w:line="240" w:lineRule="auto"/>
              <w:jc w:val="center"/>
              <w:rPr>
                <w:rFonts w:ascii="Times New Roman" w:hAnsi="Times New Roman"/>
                <w:sz w:val="24"/>
                <w:szCs w:val="24"/>
              </w:rPr>
            </w:pPr>
            <w:r w:rsidRPr="001818EA">
              <w:rPr>
                <w:rFonts w:ascii="Times New Roman" w:hAnsi="Times New Roman"/>
                <w:sz w:val="24"/>
                <w:szCs w:val="24"/>
              </w:rPr>
              <w:t>2</w:t>
            </w:r>
          </w:p>
        </w:tc>
        <w:tc>
          <w:tcPr>
            <w:tcW w:w="584" w:type="dxa"/>
            <w:shd w:val="clear" w:color="auto" w:fill="BFBFBF" w:themeFill="background1" w:themeFillShade="BF"/>
            <w:vAlign w:val="center"/>
          </w:tcPr>
          <w:p w14:paraId="59547597" w14:textId="77777777" w:rsidR="00FA1EA9" w:rsidRPr="001818EA" w:rsidRDefault="00FA1EA9" w:rsidP="00116C1C">
            <w:pPr>
              <w:widowControl w:val="0"/>
              <w:spacing w:after="0" w:line="240" w:lineRule="auto"/>
              <w:jc w:val="center"/>
              <w:rPr>
                <w:rFonts w:ascii="Times New Roman" w:hAnsi="Times New Roman"/>
                <w:sz w:val="24"/>
                <w:szCs w:val="24"/>
              </w:rPr>
            </w:pPr>
            <w:r w:rsidRPr="001818EA">
              <w:rPr>
                <w:rFonts w:ascii="Times New Roman" w:hAnsi="Times New Roman"/>
                <w:sz w:val="24"/>
                <w:szCs w:val="24"/>
              </w:rPr>
              <w:t>2</w:t>
            </w:r>
          </w:p>
        </w:tc>
        <w:tc>
          <w:tcPr>
            <w:tcW w:w="585" w:type="dxa"/>
            <w:shd w:val="clear" w:color="auto" w:fill="BFBFBF" w:themeFill="background1" w:themeFillShade="BF"/>
            <w:vAlign w:val="center"/>
          </w:tcPr>
          <w:p w14:paraId="18300523" w14:textId="77777777" w:rsidR="00FA1EA9" w:rsidRPr="001818EA" w:rsidRDefault="00FA1EA9" w:rsidP="00116C1C">
            <w:pPr>
              <w:widowControl w:val="0"/>
              <w:spacing w:after="0" w:line="240" w:lineRule="auto"/>
              <w:jc w:val="center"/>
              <w:rPr>
                <w:rFonts w:ascii="Times New Roman" w:hAnsi="Times New Roman"/>
                <w:sz w:val="24"/>
                <w:szCs w:val="24"/>
              </w:rPr>
            </w:pPr>
            <w:r w:rsidRPr="001818EA">
              <w:rPr>
                <w:rFonts w:ascii="Times New Roman" w:hAnsi="Times New Roman"/>
                <w:sz w:val="24"/>
                <w:szCs w:val="24"/>
              </w:rPr>
              <w:t>2</w:t>
            </w:r>
          </w:p>
        </w:tc>
        <w:tc>
          <w:tcPr>
            <w:tcW w:w="585" w:type="dxa"/>
            <w:shd w:val="clear" w:color="auto" w:fill="BFBFBF" w:themeFill="background1" w:themeFillShade="BF"/>
            <w:vAlign w:val="center"/>
          </w:tcPr>
          <w:p w14:paraId="0541DD0B" w14:textId="77777777" w:rsidR="00FA1EA9" w:rsidRPr="001818EA" w:rsidRDefault="00FA1EA9" w:rsidP="00116C1C">
            <w:pPr>
              <w:widowControl w:val="0"/>
              <w:spacing w:after="0" w:line="240" w:lineRule="auto"/>
              <w:jc w:val="center"/>
              <w:rPr>
                <w:rFonts w:ascii="Times New Roman" w:hAnsi="Times New Roman"/>
                <w:sz w:val="24"/>
                <w:szCs w:val="24"/>
              </w:rPr>
            </w:pPr>
            <w:r w:rsidRPr="001818EA">
              <w:rPr>
                <w:rFonts w:ascii="Times New Roman" w:hAnsi="Times New Roman"/>
                <w:sz w:val="24"/>
                <w:szCs w:val="24"/>
              </w:rPr>
              <w:t>2</w:t>
            </w:r>
          </w:p>
        </w:tc>
        <w:tc>
          <w:tcPr>
            <w:tcW w:w="585" w:type="dxa"/>
            <w:shd w:val="clear" w:color="auto" w:fill="BFBFBF" w:themeFill="background1" w:themeFillShade="BF"/>
            <w:vAlign w:val="center"/>
          </w:tcPr>
          <w:p w14:paraId="4AC9B3DB" w14:textId="77777777" w:rsidR="00FA1EA9" w:rsidRPr="001818EA" w:rsidRDefault="00FA1EA9" w:rsidP="00116C1C">
            <w:pPr>
              <w:widowControl w:val="0"/>
              <w:spacing w:after="0" w:line="240" w:lineRule="auto"/>
              <w:jc w:val="center"/>
              <w:rPr>
                <w:rFonts w:ascii="Times New Roman" w:hAnsi="Times New Roman"/>
                <w:sz w:val="24"/>
                <w:szCs w:val="24"/>
              </w:rPr>
            </w:pPr>
            <w:r w:rsidRPr="001818EA">
              <w:rPr>
                <w:rFonts w:ascii="Times New Roman" w:hAnsi="Times New Roman"/>
                <w:sz w:val="24"/>
                <w:szCs w:val="24"/>
              </w:rPr>
              <w:t>2</w:t>
            </w:r>
          </w:p>
        </w:tc>
        <w:tc>
          <w:tcPr>
            <w:tcW w:w="585" w:type="dxa"/>
            <w:shd w:val="clear" w:color="auto" w:fill="FFFFFF" w:themeFill="background1"/>
            <w:vAlign w:val="center"/>
          </w:tcPr>
          <w:p w14:paraId="3705AFA0" w14:textId="77777777" w:rsidR="00FA1EA9" w:rsidRPr="001818EA" w:rsidRDefault="00FA1EA9" w:rsidP="00116C1C">
            <w:pPr>
              <w:widowControl w:val="0"/>
              <w:spacing w:after="0" w:line="240" w:lineRule="auto"/>
              <w:jc w:val="center"/>
              <w:rPr>
                <w:rFonts w:ascii="Times New Roman" w:hAnsi="Times New Roman"/>
                <w:sz w:val="24"/>
                <w:szCs w:val="24"/>
              </w:rPr>
            </w:pPr>
          </w:p>
        </w:tc>
        <w:tc>
          <w:tcPr>
            <w:tcW w:w="585" w:type="dxa"/>
            <w:shd w:val="clear" w:color="auto" w:fill="FFFFFF" w:themeFill="background1"/>
            <w:vAlign w:val="center"/>
          </w:tcPr>
          <w:p w14:paraId="702F6982" w14:textId="77777777" w:rsidR="00FA1EA9" w:rsidRPr="001818EA" w:rsidRDefault="00FA1EA9" w:rsidP="00116C1C">
            <w:pPr>
              <w:widowControl w:val="0"/>
              <w:spacing w:after="0" w:line="240" w:lineRule="auto"/>
              <w:jc w:val="center"/>
              <w:rPr>
                <w:rFonts w:ascii="Times New Roman" w:hAnsi="Times New Roman"/>
                <w:sz w:val="24"/>
                <w:szCs w:val="24"/>
              </w:rPr>
            </w:pPr>
          </w:p>
        </w:tc>
        <w:tc>
          <w:tcPr>
            <w:tcW w:w="585" w:type="dxa"/>
            <w:shd w:val="clear" w:color="auto" w:fill="FFFFFF" w:themeFill="background1"/>
            <w:vAlign w:val="center"/>
          </w:tcPr>
          <w:p w14:paraId="65EF9F01" w14:textId="77777777" w:rsidR="00FA1EA9" w:rsidRPr="001818EA" w:rsidRDefault="00FA1EA9" w:rsidP="00116C1C">
            <w:pPr>
              <w:widowControl w:val="0"/>
              <w:spacing w:after="0" w:line="240" w:lineRule="auto"/>
              <w:jc w:val="center"/>
              <w:rPr>
                <w:rFonts w:ascii="Times New Roman" w:hAnsi="Times New Roman"/>
                <w:b/>
                <w:bCs/>
                <w:sz w:val="24"/>
                <w:szCs w:val="24"/>
              </w:rPr>
            </w:pPr>
            <w:r w:rsidRPr="001818EA">
              <w:rPr>
                <w:rFonts w:ascii="Times New Roman" w:hAnsi="Times New Roman"/>
                <w:b/>
                <w:bCs/>
                <w:sz w:val="24"/>
                <w:szCs w:val="24"/>
              </w:rPr>
              <w:t>32</w:t>
            </w:r>
          </w:p>
        </w:tc>
      </w:tr>
      <w:tr w:rsidR="00FA1EA9" w:rsidRPr="001818EA" w14:paraId="61358508" w14:textId="77777777" w:rsidTr="00126030">
        <w:tc>
          <w:tcPr>
            <w:tcW w:w="1101" w:type="dxa"/>
            <w:shd w:val="clear" w:color="auto" w:fill="FFFFFF" w:themeFill="background1"/>
            <w:vAlign w:val="center"/>
          </w:tcPr>
          <w:p w14:paraId="7142DD51" w14:textId="77777777" w:rsidR="00FA1EA9" w:rsidRPr="001818EA" w:rsidRDefault="00FA1EA9" w:rsidP="00116C1C">
            <w:pPr>
              <w:widowControl w:val="0"/>
              <w:spacing w:after="0" w:line="240" w:lineRule="auto"/>
              <w:ind w:right="-142"/>
              <w:rPr>
                <w:rFonts w:ascii="Times New Roman" w:hAnsi="Times New Roman"/>
                <w:b/>
                <w:sz w:val="24"/>
                <w:szCs w:val="24"/>
              </w:rPr>
            </w:pPr>
            <w:r w:rsidRPr="001818EA">
              <w:rPr>
                <w:rFonts w:ascii="Times New Roman" w:hAnsi="Times New Roman"/>
                <w:b/>
                <w:bCs/>
                <w:sz w:val="24"/>
                <w:szCs w:val="24"/>
              </w:rPr>
              <w:t>ЕН.00</w:t>
            </w:r>
          </w:p>
        </w:tc>
        <w:tc>
          <w:tcPr>
            <w:tcW w:w="3578" w:type="dxa"/>
            <w:shd w:val="clear" w:color="auto" w:fill="FFFFFF" w:themeFill="background1"/>
            <w:vAlign w:val="center"/>
          </w:tcPr>
          <w:p w14:paraId="2D3159E6" w14:textId="77777777" w:rsidR="00FA1EA9" w:rsidRPr="001818EA" w:rsidRDefault="00FA1EA9" w:rsidP="00116C1C">
            <w:pPr>
              <w:widowControl w:val="0"/>
              <w:spacing w:after="0" w:line="240" w:lineRule="auto"/>
              <w:rPr>
                <w:rFonts w:ascii="Times New Roman" w:hAnsi="Times New Roman"/>
                <w:b/>
                <w:sz w:val="24"/>
                <w:szCs w:val="24"/>
              </w:rPr>
            </w:pPr>
            <w:r w:rsidRPr="001818EA">
              <w:rPr>
                <w:rFonts w:ascii="Times New Roman" w:hAnsi="Times New Roman"/>
                <w:b/>
                <w:sz w:val="24"/>
                <w:szCs w:val="24"/>
              </w:rPr>
              <w:t xml:space="preserve">Математический и общий естественнонаучный цикл </w:t>
            </w:r>
          </w:p>
        </w:tc>
        <w:tc>
          <w:tcPr>
            <w:tcW w:w="463" w:type="dxa"/>
            <w:shd w:val="clear" w:color="auto" w:fill="FFFFFF" w:themeFill="background1"/>
            <w:vAlign w:val="center"/>
          </w:tcPr>
          <w:p w14:paraId="59528E91" w14:textId="77777777" w:rsidR="00FA1EA9" w:rsidRPr="001818EA" w:rsidRDefault="00FA1EA9" w:rsidP="00116C1C">
            <w:pPr>
              <w:widowControl w:val="0"/>
              <w:spacing w:after="0" w:line="240" w:lineRule="auto"/>
              <w:jc w:val="center"/>
              <w:rPr>
                <w:rFonts w:ascii="Times New Roman" w:hAnsi="Times New Roman"/>
                <w:sz w:val="24"/>
                <w:szCs w:val="24"/>
              </w:rPr>
            </w:pPr>
          </w:p>
        </w:tc>
        <w:tc>
          <w:tcPr>
            <w:tcW w:w="585" w:type="dxa"/>
            <w:shd w:val="clear" w:color="auto" w:fill="FFFFFF" w:themeFill="background1"/>
            <w:vAlign w:val="center"/>
          </w:tcPr>
          <w:p w14:paraId="4F342B7D" w14:textId="77777777" w:rsidR="00FA1EA9" w:rsidRPr="001818EA" w:rsidRDefault="00FA1EA9" w:rsidP="00116C1C">
            <w:pPr>
              <w:widowControl w:val="0"/>
              <w:spacing w:after="0" w:line="240" w:lineRule="auto"/>
              <w:jc w:val="center"/>
              <w:rPr>
                <w:rFonts w:ascii="Times New Roman" w:hAnsi="Times New Roman"/>
                <w:sz w:val="24"/>
                <w:szCs w:val="24"/>
              </w:rPr>
            </w:pPr>
          </w:p>
        </w:tc>
        <w:tc>
          <w:tcPr>
            <w:tcW w:w="585" w:type="dxa"/>
            <w:shd w:val="clear" w:color="auto" w:fill="FFFFFF" w:themeFill="background1"/>
            <w:vAlign w:val="center"/>
          </w:tcPr>
          <w:p w14:paraId="1F7539F2" w14:textId="77777777" w:rsidR="00FA1EA9" w:rsidRPr="001818EA" w:rsidRDefault="00FA1EA9" w:rsidP="00116C1C">
            <w:pPr>
              <w:widowControl w:val="0"/>
              <w:spacing w:after="0" w:line="240" w:lineRule="auto"/>
              <w:jc w:val="center"/>
              <w:rPr>
                <w:rFonts w:ascii="Times New Roman" w:hAnsi="Times New Roman"/>
                <w:sz w:val="24"/>
                <w:szCs w:val="24"/>
              </w:rPr>
            </w:pPr>
          </w:p>
        </w:tc>
        <w:tc>
          <w:tcPr>
            <w:tcW w:w="585" w:type="dxa"/>
            <w:shd w:val="clear" w:color="auto" w:fill="FFFFFF" w:themeFill="background1"/>
            <w:vAlign w:val="center"/>
          </w:tcPr>
          <w:p w14:paraId="6F3CC317" w14:textId="77777777" w:rsidR="00FA1EA9" w:rsidRPr="001818EA" w:rsidRDefault="00FA1EA9" w:rsidP="00116C1C">
            <w:pPr>
              <w:widowControl w:val="0"/>
              <w:spacing w:after="0" w:line="240" w:lineRule="auto"/>
              <w:jc w:val="center"/>
              <w:rPr>
                <w:rFonts w:ascii="Times New Roman" w:hAnsi="Times New Roman"/>
                <w:sz w:val="24"/>
                <w:szCs w:val="24"/>
              </w:rPr>
            </w:pPr>
          </w:p>
        </w:tc>
        <w:tc>
          <w:tcPr>
            <w:tcW w:w="585" w:type="dxa"/>
            <w:shd w:val="clear" w:color="auto" w:fill="FFFFFF" w:themeFill="background1"/>
            <w:vAlign w:val="center"/>
          </w:tcPr>
          <w:p w14:paraId="091542D1" w14:textId="77777777" w:rsidR="00FA1EA9" w:rsidRPr="001818EA" w:rsidRDefault="00FA1EA9" w:rsidP="00116C1C">
            <w:pPr>
              <w:widowControl w:val="0"/>
              <w:spacing w:after="0" w:line="240" w:lineRule="auto"/>
              <w:jc w:val="center"/>
              <w:rPr>
                <w:rFonts w:ascii="Times New Roman" w:hAnsi="Times New Roman"/>
                <w:sz w:val="24"/>
                <w:szCs w:val="24"/>
              </w:rPr>
            </w:pPr>
          </w:p>
        </w:tc>
        <w:tc>
          <w:tcPr>
            <w:tcW w:w="585" w:type="dxa"/>
            <w:shd w:val="clear" w:color="auto" w:fill="FFFFFF" w:themeFill="background1"/>
            <w:vAlign w:val="center"/>
          </w:tcPr>
          <w:p w14:paraId="0FB11057" w14:textId="77777777" w:rsidR="00FA1EA9" w:rsidRPr="001818EA" w:rsidRDefault="00FA1EA9" w:rsidP="00116C1C">
            <w:pPr>
              <w:widowControl w:val="0"/>
              <w:spacing w:after="0" w:line="240" w:lineRule="auto"/>
              <w:jc w:val="center"/>
              <w:rPr>
                <w:rFonts w:ascii="Times New Roman" w:hAnsi="Times New Roman"/>
                <w:sz w:val="24"/>
                <w:szCs w:val="24"/>
              </w:rPr>
            </w:pPr>
          </w:p>
        </w:tc>
        <w:tc>
          <w:tcPr>
            <w:tcW w:w="584" w:type="dxa"/>
            <w:shd w:val="clear" w:color="auto" w:fill="FFFFFF" w:themeFill="background1"/>
            <w:vAlign w:val="center"/>
          </w:tcPr>
          <w:p w14:paraId="16CC86DD" w14:textId="77777777" w:rsidR="00FA1EA9" w:rsidRPr="001818EA" w:rsidRDefault="00FA1EA9" w:rsidP="00116C1C">
            <w:pPr>
              <w:widowControl w:val="0"/>
              <w:spacing w:after="0" w:line="240" w:lineRule="auto"/>
              <w:jc w:val="center"/>
              <w:rPr>
                <w:rFonts w:ascii="Times New Roman" w:hAnsi="Times New Roman"/>
                <w:sz w:val="24"/>
                <w:szCs w:val="24"/>
              </w:rPr>
            </w:pPr>
          </w:p>
        </w:tc>
        <w:tc>
          <w:tcPr>
            <w:tcW w:w="585" w:type="dxa"/>
            <w:shd w:val="clear" w:color="auto" w:fill="FFFFFF" w:themeFill="background1"/>
            <w:vAlign w:val="center"/>
          </w:tcPr>
          <w:p w14:paraId="3F5E9B09" w14:textId="77777777" w:rsidR="00FA1EA9" w:rsidRPr="001818EA" w:rsidRDefault="00FA1EA9" w:rsidP="00116C1C">
            <w:pPr>
              <w:widowControl w:val="0"/>
              <w:spacing w:after="0" w:line="240" w:lineRule="auto"/>
              <w:jc w:val="center"/>
              <w:rPr>
                <w:rFonts w:ascii="Times New Roman" w:hAnsi="Times New Roman"/>
                <w:sz w:val="24"/>
                <w:szCs w:val="24"/>
              </w:rPr>
            </w:pPr>
          </w:p>
        </w:tc>
        <w:tc>
          <w:tcPr>
            <w:tcW w:w="585" w:type="dxa"/>
            <w:shd w:val="clear" w:color="auto" w:fill="FFFFFF" w:themeFill="background1"/>
            <w:vAlign w:val="center"/>
          </w:tcPr>
          <w:p w14:paraId="2B6E7E70" w14:textId="77777777" w:rsidR="00FA1EA9" w:rsidRPr="001818EA" w:rsidRDefault="00FA1EA9" w:rsidP="00116C1C">
            <w:pPr>
              <w:widowControl w:val="0"/>
              <w:spacing w:after="0" w:line="240" w:lineRule="auto"/>
              <w:jc w:val="center"/>
              <w:rPr>
                <w:rFonts w:ascii="Times New Roman" w:hAnsi="Times New Roman"/>
                <w:sz w:val="24"/>
                <w:szCs w:val="24"/>
              </w:rPr>
            </w:pPr>
          </w:p>
        </w:tc>
        <w:tc>
          <w:tcPr>
            <w:tcW w:w="585" w:type="dxa"/>
            <w:shd w:val="clear" w:color="auto" w:fill="FFFFFF" w:themeFill="background1"/>
            <w:vAlign w:val="center"/>
          </w:tcPr>
          <w:p w14:paraId="48F5642E" w14:textId="77777777" w:rsidR="00FA1EA9" w:rsidRPr="001818EA" w:rsidRDefault="00FA1EA9" w:rsidP="00116C1C">
            <w:pPr>
              <w:widowControl w:val="0"/>
              <w:spacing w:after="0" w:line="240" w:lineRule="auto"/>
              <w:jc w:val="center"/>
              <w:rPr>
                <w:rFonts w:ascii="Times New Roman" w:hAnsi="Times New Roman"/>
                <w:sz w:val="24"/>
                <w:szCs w:val="24"/>
              </w:rPr>
            </w:pPr>
          </w:p>
        </w:tc>
        <w:tc>
          <w:tcPr>
            <w:tcW w:w="585" w:type="dxa"/>
            <w:shd w:val="clear" w:color="auto" w:fill="FFFFFF" w:themeFill="background1"/>
            <w:vAlign w:val="center"/>
          </w:tcPr>
          <w:p w14:paraId="09111C38" w14:textId="77777777" w:rsidR="00FA1EA9" w:rsidRPr="001818EA" w:rsidRDefault="00FA1EA9" w:rsidP="00116C1C">
            <w:pPr>
              <w:widowControl w:val="0"/>
              <w:spacing w:after="0" w:line="240" w:lineRule="auto"/>
              <w:jc w:val="center"/>
              <w:rPr>
                <w:rFonts w:ascii="Times New Roman" w:hAnsi="Times New Roman"/>
                <w:sz w:val="24"/>
                <w:szCs w:val="24"/>
              </w:rPr>
            </w:pPr>
          </w:p>
        </w:tc>
        <w:tc>
          <w:tcPr>
            <w:tcW w:w="585" w:type="dxa"/>
            <w:shd w:val="clear" w:color="auto" w:fill="FFFFFF" w:themeFill="background1"/>
            <w:vAlign w:val="center"/>
          </w:tcPr>
          <w:p w14:paraId="70744C35" w14:textId="77777777" w:rsidR="00FA1EA9" w:rsidRPr="001818EA" w:rsidRDefault="00FA1EA9" w:rsidP="00116C1C">
            <w:pPr>
              <w:widowControl w:val="0"/>
              <w:spacing w:after="0" w:line="240" w:lineRule="auto"/>
              <w:jc w:val="center"/>
              <w:rPr>
                <w:rFonts w:ascii="Times New Roman" w:hAnsi="Times New Roman"/>
                <w:sz w:val="24"/>
                <w:szCs w:val="24"/>
              </w:rPr>
            </w:pPr>
          </w:p>
        </w:tc>
        <w:tc>
          <w:tcPr>
            <w:tcW w:w="584" w:type="dxa"/>
            <w:shd w:val="clear" w:color="auto" w:fill="FFFFFF" w:themeFill="background1"/>
            <w:vAlign w:val="center"/>
          </w:tcPr>
          <w:p w14:paraId="389C927A" w14:textId="77777777" w:rsidR="00FA1EA9" w:rsidRPr="001818EA" w:rsidRDefault="00FA1EA9" w:rsidP="00116C1C">
            <w:pPr>
              <w:widowControl w:val="0"/>
              <w:spacing w:after="0" w:line="240" w:lineRule="auto"/>
              <w:jc w:val="center"/>
              <w:rPr>
                <w:rFonts w:ascii="Times New Roman" w:hAnsi="Times New Roman"/>
                <w:sz w:val="24"/>
                <w:szCs w:val="24"/>
              </w:rPr>
            </w:pPr>
          </w:p>
        </w:tc>
        <w:tc>
          <w:tcPr>
            <w:tcW w:w="585" w:type="dxa"/>
            <w:shd w:val="clear" w:color="auto" w:fill="FFFFFF" w:themeFill="background1"/>
            <w:vAlign w:val="center"/>
          </w:tcPr>
          <w:p w14:paraId="69AC2AA9" w14:textId="77777777" w:rsidR="00FA1EA9" w:rsidRPr="001818EA" w:rsidRDefault="00FA1EA9" w:rsidP="00116C1C">
            <w:pPr>
              <w:widowControl w:val="0"/>
              <w:spacing w:after="0" w:line="240" w:lineRule="auto"/>
              <w:jc w:val="center"/>
              <w:rPr>
                <w:rFonts w:ascii="Times New Roman" w:hAnsi="Times New Roman"/>
                <w:sz w:val="24"/>
                <w:szCs w:val="24"/>
              </w:rPr>
            </w:pPr>
          </w:p>
        </w:tc>
        <w:tc>
          <w:tcPr>
            <w:tcW w:w="585" w:type="dxa"/>
            <w:shd w:val="clear" w:color="auto" w:fill="FFFFFF" w:themeFill="background1"/>
            <w:vAlign w:val="center"/>
          </w:tcPr>
          <w:p w14:paraId="0CED7528" w14:textId="77777777" w:rsidR="00FA1EA9" w:rsidRPr="001818EA" w:rsidRDefault="00FA1EA9" w:rsidP="00116C1C">
            <w:pPr>
              <w:widowControl w:val="0"/>
              <w:spacing w:after="0" w:line="240" w:lineRule="auto"/>
              <w:jc w:val="center"/>
              <w:rPr>
                <w:rFonts w:ascii="Times New Roman" w:hAnsi="Times New Roman"/>
                <w:sz w:val="24"/>
                <w:szCs w:val="24"/>
              </w:rPr>
            </w:pPr>
          </w:p>
        </w:tc>
        <w:tc>
          <w:tcPr>
            <w:tcW w:w="585" w:type="dxa"/>
            <w:shd w:val="clear" w:color="auto" w:fill="FFFFFF" w:themeFill="background1"/>
            <w:vAlign w:val="center"/>
          </w:tcPr>
          <w:p w14:paraId="0CB43841" w14:textId="77777777" w:rsidR="00FA1EA9" w:rsidRPr="001818EA" w:rsidRDefault="00FA1EA9" w:rsidP="00116C1C">
            <w:pPr>
              <w:widowControl w:val="0"/>
              <w:spacing w:after="0" w:line="240" w:lineRule="auto"/>
              <w:jc w:val="center"/>
              <w:rPr>
                <w:rFonts w:ascii="Times New Roman" w:hAnsi="Times New Roman"/>
                <w:sz w:val="24"/>
                <w:szCs w:val="24"/>
              </w:rPr>
            </w:pPr>
          </w:p>
        </w:tc>
        <w:tc>
          <w:tcPr>
            <w:tcW w:w="585" w:type="dxa"/>
            <w:shd w:val="clear" w:color="auto" w:fill="FFFFFF" w:themeFill="background1"/>
            <w:vAlign w:val="center"/>
          </w:tcPr>
          <w:p w14:paraId="78DEDC58" w14:textId="77777777" w:rsidR="00FA1EA9" w:rsidRPr="001818EA" w:rsidRDefault="00FA1EA9" w:rsidP="00116C1C">
            <w:pPr>
              <w:widowControl w:val="0"/>
              <w:spacing w:after="0" w:line="240" w:lineRule="auto"/>
              <w:jc w:val="center"/>
              <w:rPr>
                <w:rFonts w:ascii="Times New Roman" w:hAnsi="Times New Roman"/>
                <w:sz w:val="24"/>
                <w:szCs w:val="24"/>
              </w:rPr>
            </w:pPr>
          </w:p>
        </w:tc>
        <w:tc>
          <w:tcPr>
            <w:tcW w:w="585" w:type="dxa"/>
            <w:shd w:val="clear" w:color="auto" w:fill="FFFFFF" w:themeFill="background1"/>
            <w:vAlign w:val="center"/>
          </w:tcPr>
          <w:p w14:paraId="18B807CB" w14:textId="77777777" w:rsidR="00FA1EA9" w:rsidRPr="001818EA" w:rsidRDefault="00FA1EA9" w:rsidP="00116C1C">
            <w:pPr>
              <w:widowControl w:val="0"/>
              <w:spacing w:after="0" w:line="240" w:lineRule="auto"/>
              <w:jc w:val="center"/>
              <w:rPr>
                <w:rFonts w:ascii="Times New Roman" w:hAnsi="Times New Roman"/>
                <w:sz w:val="24"/>
                <w:szCs w:val="24"/>
              </w:rPr>
            </w:pPr>
          </w:p>
        </w:tc>
        <w:tc>
          <w:tcPr>
            <w:tcW w:w="585" w:type="dxa"/>
            <w:shd w:val="clear" w:color="auto" w:fill="FFFFFF" w:themeFill="background1"/>
            <w:vAlign w:val="center"/>
          </w:tcPr>
          <w:p w14:paraId="670FB8E8" w14:textId="77777777" w:rsidR="00FA1EA9" w:rsidRPr="001818EA" w:rsidRDefault="00FA1EA9" w:rsidP="00116C1C">
            <w:pPr>
              <w:widowControl w:val="0"/>
              <w:spacing w:after="0" w:line="240" w:lineRule="auto"/>
              <w:jc w:val="center"/>
              <w:rPr>
                <w:rFonts w:ascii="Times New Roman" w:hAnsi="Times New Roman"/>
                <w:b/>
                <w:bCs/>
                <w:sz w:val="24"/>
                <w:szCs w:val="24"/>
              </w:rPr>
            </w:pPr>
          </w:p>
        </w:tc>
      </w:tr>
      <w:tr w:rsidR="00FA1EA9" w:rsidRPr="001818EA" w14:paraId="109C0DC9" w14:textId="77777777" w:rsidTr="00126030">
        <w:tc>
          <w:tcPr>
            <w:tcW w:w="1101" w:type="dxa"/>
            <w:shd w:val="clear" w:color="auto" w:fill="FFFFFF" w:themeFill="background1"/>
            <w:vAlign w:val="center"/>
          </w:tcPr>
          <w:p w14:paraId="5D3D5B32" w14:textId="77777777" w:rsidR="00FA1EA9" w:rsidRPr="001818EA" w:rsidRDefault="00FA1EA9" w:rsidP="00116C1C">
            <w:pPr>
              <w:widowControl w:val="0"/>
              <w:spacing w:after="0" w:line="240" w:lineRule="auto"/>
              <w:ind w:right="-142"/>
              <w:rPr>
                <w:rFonts w:ascii="Times New Roman" w:hAnsi="Times New Roman"/>
                <w:bCs/>
                <w:sz w:val="24"/>
                <w:szCs w:val="24"/>
              </w:rPr>
            </w:pPr>
            <w:r w:rsidRPr="001818EA">
              <w:rPr>
                <w:rFonts w:ascii="Times New Roman" w:hAnsi="Times New Roman"/>
                <w:bCs/>
                <w:sz w:val="24"/>
                <w:szCs w:val="24"/>
              </w:rPr>
              <w:t>ЕН.01</w:t>
            </w:r>
          </w:p>
        </w:tc>
        <w:tc>
          <w:tcPr>
            <w:tcW w:w="3578" w:type="dxa"/>
            <w:shd w:val="clear" w:color="auto" w:fill="FFFFFF" w:themeFill="background1"/>
            <w:vAlign w:val="center"/>
          </w:tcPr>
          <w:p w14:paraId="15E07E75" w14:textId="77777777" w:rsidR="00FA1EA9" w:rsidRPr="001818EA" w:rsidRDefault="00FA1EA9" w:rsidP="00116C1C">
            <w:pPr>
              <w:widowControl w:val="0"/>
              <w:spacing w:after="0" w:line="240" w:lineRule="auto"/>
              <w:rPr>
                <w:rFonts w:ascii="Times New Roman" w:hAnsi="Times New Roman"/>
                <w:b/>
                <w:sz w:val="24"/>
                <w:szCs w:val="24"/>
              </w:rPr>
            </w:pPr>
            <w:r w:rsidRPr="001818EA">
              <w:rPr>
                <w:rFonts w:ascii="Times New Roman" w:hAnsi="Times New Roman"/>
                <w:sz w:val="24"/>
                <w:szCs w:val="24"/>
              </w:rPr>
              <w:t>Математика</w:t>
            </w:r>
          </w:p>
        </w:tc>
        <w:tc>
          <w:tcPr>
            <w:tcW w:w="463" w:type="dxa"/>
            <w:shd w:val="clear" w:color="auto" w:fill="BFBFBF" w:themeFill="background1" w:themeFillShade="BF"/>
            <w:vAlign w:val="center"/>
          </w:tcPr>
          <w:p w14:paraId="60601A8E" w14:textId="77777777" w:rsidR="00FA1EA9" w:rsidRPr="001818EA" w:rsidRDefault="00FA1EA9" w:rsidP="00116C1C">
            <w:pPr>
              <w:widowControl w:val="0"/>
              <w:spacing w:after="0" w:line="240" w:lineRule="auto"/>
              <w:jc w:val="center"/>
              <w:rPr>
                <w:rFonts w:ascii="Times New Roman" w:hAnsi="Times New Roman"/>
                <w:sz w:val="24"/>
                <w:szCs w:val="24"/>
              </w:rPr>
            </w:pPr>
            <w:r w:rsidRPr="001818EA">
              <w:rPr>
                <w:rFonts w:ascii="Times New Roman" w:hAnsi="Times New Roman"/>
                <w:sz w:val="24"/>
                <w:szCs w:val="24"/>
              </w:rPr>
              <w:t>4</w:t>
            </w:r>
          </w:p>
        </w:tc>
        <w:tc>
          <w:tcPr>
            <w:tcW w:w="585" w:type="dxa"/>
            <w:shd w:val="clear" w:color="auto" w:fill="BFBFBF" w:themeFill="background1" w:themeFillShade="BF"/>
            <w:vAlign w:val="center"/>
          </w:tcPr>
          <w:p w14:paraId="61E7A16F" w14:textId="77777777" w:rsidR="00FA1EA9" w:rsidRPr="001818EA" w:rsidRDefault="00FA1EA9" w:rsidP="00116C1C">
            <w:pPr>
              <w:widowControl w:val="0"/>
              <w:spacing w:after="0" w:line="240" w:lineRule="auto"/>
              <w:jc w:val="center"/>
              <w:rPr>
                <w:rFonts w:ascii="Times New Roman" w:hAnsi="Times New Roman"/>
                <w:sz w:val="24"/>
                <w:szCs w:val="24"/>
              </w:rPr>
            </w:pPr>
            <w:r w:rsidRPr="001818EA">
              <w:rPr>
                <w:rFonts w:ascii="Times New Roman" w:hAnsi="Times New Roman"/>
                <w:sz w:val="24"/>
                <w:szCs w:val="24"/>
              </w:rPr>
              <w:t>4</w:t>
            </w:r>
          </w:p>
        </w:tc>
        <w:tc>
          <w:tcPr>
            <w:tcW w:w="585" w:type="dxa"/>
            <w:shd w:val="clear" w:color="auto" w:fill="BFBFBF" w:themeFill="background1" w:themeFillShade="BF"/>
            <w:vAlign w:val="center"/>
          </w:tcPr>
          <w:p w14:paraId="0E291617" w14:textId="77777777" w:rsidR="00FA1EA9" w:rsidRPr="001818EA" w:rsidRDefault="00FA1EA9" w:rsidP="00116C1C">
            <w:pPr>
              <w:widowControl w:val="0"/>
              <w:spacing w:after="0" w:line="240" w:lineRule="auto"/>
              <w:jc w:val="center"/>
              <w:rPr>
                <w:rFonts w:ascii="Times New Roman" w:hAnsi="Times New Roman"/>
                <w:sz w:val="24"/>
                <w:szCs w:val="24"/>
              </w:rPr>
            </w:pPr>
            <w:r w:rsidRPr="001818EA">
              <w:rPr>
                <w:rFonts w:ascii="Times New Roman" w:hAnsi="Times New Roman"/>
                <w:sz w:val="24"/>
                <w:szCs w:val="24"/>
              </w:rPr>
              <w:t>4</w:t>
            </w:r>
          </w:p>
        </w:tc>
        <w:tc>
          <w:tcPr>
            <w:tcW w:w="585" w:type="dxa"/>
            <w:shd w:val="clear" w:color="auto" w:fill="BFBFBF" w:themeFill="background1" w:themeFillShade="BF"/>
            <w:vAlign w:val="center"/>
          </w:tcPr>
          <w:p w14:paraId="59412002" w14:textId="77777777" w:rsidR="00FA1EA9" w:rsidRPr="001818EA" w:rsidRDefault="00FA1EA9" w:rsidP="00116C1C">
            <w:pPr>
              <w:widowControl w:val="0"/>
              <w:spacing w:after="0" w:line="240" w:lineRule="auto"/>
              <w:jc w:val="center"/>
              <w:rPr>
                <w:rFonts w:ascii="Times New Roman" w:hAnsi="Times New Roman"/>
                <w:sz w:val="24"/>
                <w:szCs w:val="24"/>
              </w:rPr>
            </w:pPr>
            <w:r w:rsidRPr="001818EA">
              <w:rPr>
                <w:rFonts w:ascii="Times New Roman" w:hAnsi="Times New Roman"/>
                <w:sz w:val="24"/>
                <w:szCs w:val="24"/>
              </w:rPr>
              <w:t>4</w:t>
            </w:r>
          </w:p>
        </w:tc>
        <w:tc>
          <w:tcPr>
            <w:tcW w:w="585" w:type="dxa"/>
            <w:shd w:val="clear" w:color="auto" w:fill="BFBFBF" w:themeFill="background1" w:themeFillShade="BF"/>
            <w:vAlign w:val="center"/>
          </w:tcPr>
          <w:p w14:paraId="3275DAA6" w14:textId="77777777" w:rsidR="00FA1EA9" w:rsidRPr="001818EA" w:rsidRDefault="00FA1EA9" w:rsidP="00116C1C">
            <w:pPr>
              <w:widowControl w:val="0"/>
              <w:spacing w:after="0" w:line="240" w:lineRule="auto"/>
              <w:jc w:val="center"/>
              <w:rPr>
                <w:rFonts w:ascii="Times New Roman" w:hAnsi="Times New Roman"/>
                <w:sz w:val="24"/>
                <w:szCs w:val="24"/>
              </w:rPr>
            </w:pPr>
            <w:r w:rsidRPr="001818EA">
              <w:rPr>
                <w:rFonts w:ascii="Times New Roman" w:hAnsi="Times New Roman"/>
                <w:sz w:val="24"/>
                <w:szCs w:val="24"/>
              </w:rPr>
              <w:t>4</w:t>
            </w:r>
          </w:p>
        </w:tc>
        <w:tc>
          <w:tcPr>
            <w:tcW w:w="585" w:type="dxa"/>
            <w:shd w:val="clear" w:color="auto" w:fill="BFBFBF" w:themeFill="background1" w:themeFillShade="BF"/>
            <w:vAlign w:val="center"/>
          </w:tcPr>
          <w:p w14:paraId="6E51D7B0" w14:textId="77777777" w:rsidR="00FA1EA9" w:rsidRPr="001818EA" w:rsidRDefault="00FA1EA9" w:rsidP="00116C1C">
            <w:pPr>
              <w:widowControl w:val="0"/>
              <w:spacing w:after="0" w:line="240" w:lineRule="auto"/>
              <w:jc w:val="center"/>
              <w:rPr>
                <w:rFonts w:ascii="Times New Roman" w:hAnsi="Times New Roman"/>
                <w:sz w:val="24"/>
                <w:szCs w:val="24"/>
              </w:rPr>
            </w:pPr>
            <w:r w:rsidRPr="001818EA">
              <w:rPr>
                <w:rFonts w:ascii="Times New Roman" w:hAnsi="Times New Roman"/>
                <w:sz w:val="24"/>
                <w:szCs w:val="24"/>
              </w:rPr>
              <w:t>4</w:t>
            </w:r>
          </w:p>
        </w:tc>
        <w:tc>
          <w:tcPr>
            <w:tcW w:w="584" w:type="dxa"/>
            <w:shd w:val="clear" w:color="auto" w:fill="BFBFBF" w:themeFill="background1" w:themeFillShade="BF"/>
            <w:vAlign w:val="center"/>
          </w:tcPr>
          <w:p w14:paraId="54CC5C6B" w14:textId="77777777" w:rsidR="00FA1EA9" w:rsidRPr="001818EA" w:rsidRDefault="00FA1EA9" w:rsidP="00116C1C">
            <w:pPr>
              <w:widowControl w:val="0"/>
              <w:spacing w:after="0" w:line="240" w:lineRule="auto"/>
              <w:jc w:val="center"/>
              <w:rPr>
                <w:rFonts w:ascii="Times New Roman" w:hAnsi="Times New Roman"/>
                <w:sz w:val="24"/>
                <w:szCs w:val="24"/>
              </w:rPr>
            </w:pPr>
            <w:r w:rsidRPr="001818EA">
              <w:rPr>
                <w:rFonts w:ascii="Times New Roman" w:hAnsi="Times New Roman"/>
                <w:sz w:val="24"/>
                <w:szCs w:val="24"/>
              </w:rPr>
              <w:t>4</w:t>
            </w:r>
          </w:p>
        </w:tc>
        <w:tc>
          <w:tcPr>
            <w:tcW w:w="585" w:type="dxa"/>
            <w:shd w:val="clear" w:color="auto" w:fill="BFBFBF" w:themeFill="background1" w:themeFillShade="BF"/>
            <w:vAlign w:val="center"/>
          </w:tcPr>
          <w:p w14:paraId="3F025AD9" w14:textId="77777777" w:rsidR="00FA1EA9" w:rsidRPr="001818EA" w:rsidRDefault="00FA1EA9" w:rsidP="00116C1C">
            <w:pPr>
              <w:widowControl w:val="0"/>
              <w:spacing w:after="0" w:line="240" w:lineRule="auto"/>
              <w:jc w:val="center"/>
              <w:rPr>
                <w:rFonts w:ascii="Times New Roman" w:hAnsi="Times New Roman"/>
                <w:sz w:val="24"/>
                <w:szCs w:val="24"/>
              </w:rPr>
            </w:pPr>
            <w:r w:rsidRPr="001818EA">
              <w:rPr>
                <w:rFonts w:ascii="Times New Roman" w:hAnsi="Times New Roman"/>
                <w:sz w:val="24"/>
                <w:szCs w:val="24"/>
              </w:rPr>
              <w:t>4</w:t>
            </w:r>
          </w:p>
        </w:tc>
        <w:tc>
          <w:tcPr>
            <w:tcW w:w="585" w:type="dxa"/>
            <w:shd w:val="clear" w:color="auto" w:fill="BFBFBF" w:themeFill="background1" w:themeFillShade="BF"/>
            <w:vAlign w:val="center"/>
          </w:tcPr>
          <w:p w14:paraId="586418D6" w14:textId="77777777" w:rsidR="00FA1EA9" w:rsidRPr="001818EA" w:rsidRDefault="00FA1EA9" w:rsidP="00116C1C">
            <w:pPr>
              <w:widowControl w:val="0"/>
              <w:spacing w:after="0" w:line="240" w:lineRule="auto"/>
              <w:jc w:val="center"/>
              <w:rPr>
                <w:rFonts w:ascii="Times New Roman" w:hAnsi="Times New Roman"/>
                <w:sz w:val="24"/>
                <w:szCs w:val="24"/>
              </w:rPr>
            </w:pPr>
            <w:r w:rsidRPr="001818EA">
              <w:rPr>
                <w:rFonts w:ascii="Times New Roman" w:hAnsi="Times New Roman"/>
                <w:sz w:val="24"/>
                <w:szCs w:val="24"/>
              </w:rPr>
              <w:t>4</w:t>
            </w:r>
          </w:p>
        </w:tc>
        <w:tc>
          <w:tcPr>
            <w:tcW w:w="585" w:type="dxa"/>
            <w:shd w:val="clear" w:color="auto" w:fill="BFBFBF" w:themeFill="background1" w:themeFillShade="BF"/>
            <w:vAlign w:val="center"/>
          </w:tcPr>
          <w:p w14:paraId="1319BA10" w14:textId="77777777" w:rsidR="00FA1EA9" w:rsidRPr="001818EA" w:rsidRDefault="00FA1EA9" w:rsidP="00116C1C">
            <w:pPr>
              <w:widowControl w:val="0"/>
              <w:spacing w:after="0" w:line="240" w:lineRule="auto"/>
              <w:jc w:val="center"/>
              <w:rPr>
                <w:rFonts w:ascii="Times New Roman" w:hAnsi="Times New Roman"/>
                <w:sz w:val="24"/>
                <w:szCs w:val="24"/>
              </w:rPr>
            </w:pPr>
            <w:r w:rsidRPr="001818EA">
              <w:rPr>
                <w:rFonts w:ascii="Times New Roman" w:hAnsi="Times New Roman"/>
                <w:sz w:val="24"/>
                <w:szCs w:val="24"/>
              </w:rPr>
              <w:t>4</w:t>
            </w:r>
          </w:p>
        </w:tc>
        <w:tc>
          <w:tcPr>
            <w:tcW w:w="585" w:type="dxa"/>
            <w:shd w:val="clear" w:color="auto" w:fill="BFBFBF" w:themeFill="background1" w:themeFillShade="BF"/>
            <w:vAlign w:val="center"/>
          </w:tcPr>
          <w:p w14:paraId="5D03B600" w14:textId="77777777" w:rsidR="00FA1EA9" w:rsidRPr="001818EA" w:rsidRDefault="00FA1EA9" w:rsidP="00116C1C">
            <w:pPr>
              <w:widowControl w:val="0"/>
              <w:spacing w:after="0" w:line="240" w:lineRule="auto"/>
              <w:jc w:val="center"/>
              <w:rPr>
                <w:rFonts w:ascii="Times New Roman" w:hAnsi="Times New Roman"/>
                <w:sz w:val="24"/>
                <w:szCs w:val="24"/>
              </w:rPr>
            </w:pPr>
            <w:r w:rsidRPr="001818EA">
              <w:rPr>
                <w:rFonts w:ascii="Times New Roman" w:hAnsi="Times New Roman"/>
                <w:sz w:val="24"/>
                <w:szCs w:val="24"/>
              </w:rPr>
              <w:t>4</w:t>
            </w:r>
          </w:p>
        </w:tc>
        <w:tc>
          <w:tcPr>
            <w:tcW w:w="585" w:type="dxa"/>
            <w:shd w:val="clear" w:color="auto" w:fill="BFBFBF" w:themeFill="background1" w:themeFillShade="BF"/>
            <w:vAlign w:val="center"/>
          </w:tcPr>
          <w:p w14:paraId="726A150F" w14:textId="77777777" w:rsidR="00FA1EA9" w:rsidRPr="001818EA" w:rsidRDefault="00FA1EA9" w:rsidP="00116C1C">
            <w:pPr>
              <w:widowControl w:val="0"/>
              <w:spacing w:after="0" w:line="240" w:lineRule="auto"/>
              <w:jc w:val="center"/>
              <w:rPr>
                <w:rFonts w:ascii="Times New Roman" w:hAnsi="Times New Roman"/>
                <w:sz w:val="24"/>
                <w:szCs w:val="24"/>
              </w:rPr>
            </w:pPr>
            <w:r w:rsidRPr="001818EA">
              <w:rPr>
                <w:rFonts w:ascii="Times New Roman" w:hAnsi="Times New Roman"/>
                <w:sz w:val="24"/>
                <w:szCs w:val="24"/>
              </w:rPr>
              <w:t>4</w:t>
            </w:r>
          </w:p>
        </w:tc>
        <w:tc>
          <w:tcPr>
            <w:tcW w:w="584" w:type="dxa"/>
            <w:shd w:val="clear" w:color="auto" w:fill="BFBFBF" w:themeFill="background1" w:themeFillShade="BF"/>
            <w:vAlign w:val="center"/>
          </w:tcPr>
          <w:p w14:paraId="6AB6D257" w14:textId="77777777" w:rsidR="00FA1EA9" w:rsidRPr="001818EA" w:rsidRDefault="00FA1EA9" w:rsidP="00116C1C">
            <w:pPr>
              <w:widowControl w:val="0"/>
              <w:spacing w:after="0" w:line="240" w:lineRule="auto"/>
              <w:jc w:val="center"/>
              <w:rPr>
                <w:rFonts w:ascii="Times New Roman" w:hAnsi="Times New Roman"/>
                <w:sz w:val="24"/>
                <w:szCs w:val="24"/>
              </w:rPr>
            </w:pPr>
            <w:r w:rsidRPr="001818EA">
              <w:rPr>
                <w:rFonts w:ascii="Times New Roman" w:hAnsi="Times New Roman"/>
                <w:sz w:val="24"/>
                <w:szCs w:val="24"/>
              </w:rPr>
              <w:t>4</w:t>
            </w:r>
          </w:p>
        </w:tc>
        <w:tc>
          <w:tcPr>
            <w:tcW w:w="585" w:type="dxa"/>
            <w:shd w:val="clear" w:color="auto" w:fill="BFBFBF" w:themeFill="background1" w:themeFillShade="BF"/>
            <w:vAlign w:val="center"/>
          </w:tcPr>
          <w:p w14:paraId="02B0310C" w14:textId="77777777" w:rsidR="00FA1EA9" w:rsidRPr="001818EA" w:rsidRDefault="00FA1EA9" w:rsidP="00116C1C">
            <w:pPr>
              <w:widowControl w:val="0"/>
              <w:spacing w:after="0" w:line="240" w:lineRule="auto"/>
              <w:jc w:val="center"/>
              <w:rPr>
                <w:rFonts w:ascii="Times New Roman" w:hAnsi="Times New Roman"/>
                <w:sz w:val="24"/>
                <w:szCs w:val="24"/>
              </w:rPr>
            </w:pPr>
            <w:r w:rsidRPr="001818EA">
              <w:rPr>
                <w:rFonts w:ascii="Times New Roman" w:hAnsi="Times New Roman"/>
                <w:sz w:val="24"/>
                <w:szCs w:val="24"/>
              </w:rPr>
              <w:t>4</w:t>
            </w:r>
          </w:p>
        </w:tc>
        <w:tc>
          <w:tcPr>
            <w:tcW w:w="585" w:type="dxa"/>
            <w:shd w:val="clear" w:color="auto" w:fill="BFBFBF" w:themeFill="background1" w:themeFillShade="BF"/>
            <w:vAlign w:val="center"/>
          </w:tcPr>
          <w:p w14:paraId="3C5639E1" w14:textId="77777777" w:rsidR="00FA1EA9" w:rsidRPr="001818EA" w:rsidRDefault="00FA1EA9" w:rsidP="00116C1C">
            <w:pPr>
              <w:widowControl w:val="0"/>
              <w:spacing w:after="0" w:line="240" w:lineRule="auto"/>
              <w:jc w:val="center"/>
              <w:rPr>
                <w:rFonts w:ascii="Times New Roman" w:hAnsi="Times New Roman"/>
                <w:sz w:val="24"/>
                <w:szCs w:val="24"/>
              </w:rPr>
            </w:pPr>
            <w:r w:rsidRPr="001818EA">
              <w:rPr>
                <w:rFonts w:ascii="Times New Roman" w:hAnsi="Times New Roman"/>
                <w:sz w:val="24"/>
                <w:szCs w:val="24"/>
              </w:rPr>
              <w:t>4</w:t>
            </w:r>
          </w:p>
        </w:tc>
        <w:tc>
          <w:tcPr>
            <w:tcW w:w="585" w:type="dxa"/>
            <w:shd w:val="clear" w:color="auto" w:fill="BFBFBF" w:themeFill="background1" w:themeFillShade="BF"/>
            <w:vAlign w:val="center"/>
          </w:tcPr>
          <w:p w14:paraId="52F74023" w14:textId="77777777" w:rsidR="00FA1EA9" w:rsidRPr="001818EA" w:rsidRDefault="00FA1EA9" w:rsidP="00116C1C">
            <w:pPr>
              <w:widowControl w:val="0"/>
              <w:spacing w:after="0" w:line="240" w:lineRule="auto"/>
              <w:jc w:val="center"/>
              <w:rPr>
                <w:rFonts w:ascii="Times New Roman" w:hAnsi="Times New Roman"/>
                <w:sz w:val="24"/>
                <w:szCs w:val="24"/>
              </w:rPr>
            </w:pPr>
            <w:r w:rsidRPr="001818EA">
              <w:rPr>
                <w:rFonts w:ascii="Times New Roman" w:hAnsi="Times New Roman"/>
                <w:sz w:val="24"/>
                <w:szCs w:val="24"/>
              </w:rPr>
              <w:t>4</w:t>
            </w:r>
          </w:p>
        </w:tc>
        <w:tc>
          <w:tcPr>
            <w:tcW w:w="585" w:type="dxa"/>
            <w:shd w:val="clear" w:color="auto" w:fill="FFFFFF" w:themeFill="background1"/>
            <w:vAlign w:val="center"/>
          </w:tcPr>
          <w:p w14:paraId="72644F8F" w14:textId="77777777" w:rsidR="00FA1EA9" w:rsidRPr="001818EA" w:rsidRDefault="00FA1EA9" w:rsidP="00116C1C">
            <w:pPr>
              <w:widowControl w:val="0"/>
              <w:spacing w:after="0" w:line="240" w:lineRule="auto"/>
              <w:jc w:val="center"/>
              <w:rPr>
                <w:rFonts w:ascii="Times New Roman" w:hAnsi="Times New Roman"/>
                <w:sz w:val="24"/>
                <w:szCs w:val="24"/>
              </w:rPr>
            </w:pPr>
          </w:p>
        </w:tc>
        <w:tc>
          <w:tcPr>
            <w:tcW w:w="585" w:type="dxa"/>
            <w:shd w:val="clear" w:color="auto" w:fill="FFFFFF" w:themeFill="background1"/>
            <w:vAlign w:val="center"/>
          </w:tcPr>
          <w:p w14:paraId="0D4D20C8" w14:textId="77777777" w:rsidR="00FA1EA9" w:rsidRPr="001818EA" w:rsidRDefault="00FA1EA9" w:rsidP="00116C1C">
            <w:pPr>
              <w:widowControl w:val="0"/>
              <w:spacing w:after="0" w:line="240" w:lineRule="auto"/>
              <w:jc w:val="center"/>
              <w:rPr>
                <w:rFonts w:ascii="Times New Roman" w:hAnsi="Times New Roman"/>
                <w:sz w:val="24"/>
                <w:szCs w:val="24"/>
              </w:rPr>
            </w:pPr>
          </w:p>
        </w:tc>
        <w:tc>
          <w:tcPr>
            <w:tcW w:w="585" w:type="dxa"/>
            <w:shd w:val="clear" w:color="auto" w:fill="FFFFFF" w:themeFill="background1"/>
            <w:vAlign w:val="center"/>
          </w:tcPr>
          <w:p w14:paraId="62EF47A2" w14:textId="77777777" w:rsidR="00FA1EA9" w:rsidRPr="001818EA" w:rsidRDefault="00FA1EA9" w:rsidP="00116C1C">
            <w:pPr>
              <w:widowControl w:val="0"/>
              <w:spacing w:after="0" w:line="240" w:lineRule="auto"/>
              <w:jc w:val="center"/>
              <w:rPr>
                <w:rFonts w:ascii="Times New Roman" w:hAnsi="Times New Roman"/>
                <w:b/>
                <w:bCs/>
                <w:sz w:val="24"/>
                <w:szCs w:val="24"/>
              </w:rPr>
            </w:pPr>
            <w:r w:rsidRPr="001818EA">
              <w:rPr>
                <w:rFonts w:ascii="Times New Roman" w:hAnsi="Times New Roman"/>
                <w:b/>
                <w:bCs/>
                <w:sz w:val="24"/>
                <w:szCs w:val="24"/>
              </w:rPr>
              <w:t>64</w:t>
            </w:r>
          </w:p>
        </w:tc>
      </w:tr>
      <w:tr w:rsidR="00FA1EA9" w:rsidRPr="001818EA" w14:paraId="5550714A" w14:textId="77777777" w:rsidTr="00126030">
        <w:tc>
          <w:tcPr>
            <w:tcW w:w="1101" w:type="dxa"/>
            <w:vAlign w:val="center"/>
          </w:tcPr>
          <w:p w14:paraId="4DC99C21" w14:textId="77777777" w:rsidR="00FA1EA9" w:rsidRPr="001818EA" w:rsidRDefault="00FA1EA9" w:rsidP="00116C1C">
            <w:pPr>
              <w:widowControl w:val="0"/>
              <w:spacing w:after="0" w:line="240" w:lineRule="auto"/>
              <w:ind w:right="-142"/>
              <w:rPr>
                <w:rFonts w:ascii="Times New Roman" w:hAnsi="Times New Roman"/>
                <w:b/>
                <w:sz w:val="24"/>
                <w:szCs w:val="24"/>
              </w:rPr>
            </w:pPr>
            <w:r w:rsidRPr="001818EA">
              <w:rPr>
                <w:rFonts w:ascii="Times New Roman" w:hAnsi="Times New Roman"/>
                <w:b/>
                <w:bCs/>
                <w:sz w:val="24"/>
                <w:szCs w:val="24"/>
              </w:rPr>
              <w:t>ОП.00</w:t>
            </w:r>
          </w:p>
        </w:tc>
        <w:tc>
          <w:tcPr>
            <w:tcW w:w="3578" w:type="dxa"/>
            <w:vAlign w:val="center"/>
          </w:tcPr>
          <w:p w14:paraId="4A777C19" w14:textId="77777777" w:rsidR="00FA1EA9" w:rsidRPr="001818EA" w:rsidRDefault="00FA1EA9" w:rsidP="00116C1C">
            <w:pPr>
              <w:widowControl w:val="0"/>
              <w:spacing w:after="0" w:line="240" w:lineRule="auto"/>
              <w:rPr>
                <w:rFonts w:ascii="Times New Roman" w:hAnsi="Times New Roman"/>
                <w:sz w:val="24"/>
                <w:szCs w:val="24"/>
              </w:rPr>
            </w:pPr>
            <w:r w:rsidRPr="001818EA">
              <w:rPr>
                <w:rFonts w:ascii="Times New Roman" w:hAnsi="Times New Roman"/>
                <w:b/>
                <w:sz w:val="24"/>
                <w:szCs w:val="24"/>
              </w:rPr>
              <w:t>Общепрофессиональный цикл</w:t>
            </w:r>
          </w:p>
        </w:tc>
        <w:tc>
          <w:tcPr>
            <w:tcW w:w="463" w:type="dxa"/>
            <w:shd w:val="clear" w:color="auto" w:fill="FFFFFF" w:themeFill="background1"/>
            <w:vAlign w:val="center"/>
          </w:tcPr>
          <w:p w14:paraId="64E0AA50" w14:textId="77777777" w:rsidR="00FA1EA9" w:rsidRPr="001818EA" w:rsidRDefault="00FA1EA9" w:rsidP="00116C1C">
            <w:pPr>
              <w:widowControl w:val="0"/>
              <w:spacing w:after="0" w:line="240" w:lineRule="auto"/>
              <w:jc w:val="center"/>
              <w:rPr>
                <w:rFonts w:ascii="Times New Roman" w:hAnsi="Times New Roman"/>
                <w:sz w:val="24"/>
                <w:szCs w:val="24"/>
              </w:rPr>
            </w:pPr>
          </w:p>
        </w:tc>
        <w:tc>
          <w:tcPr>
            <w:tcW w:w="585" w:type="dxa"/>
            <w:shd w:val="clear" w:color="auto" w:fill="FFFFFF" w:themeFill="background1"/>
            <w:vAlign w:val="center"/>
          </w:tcPr>
          <w:p w14:paraId="19F2BA19" w14:textId="77777777" w:rsidR="00FA1EA9" w:rsidRPr="001818EA" w:rsidRDefault="00FA1EA9" w:rsidP="00116C1C">
            <w:pPr>
              <w:widowControl w:val="0"/>
              <w:spacing w:after="0" w:line="240" w:lineRule="auto"/>
              <w:jc w:val="center"/>
              <w:rPr>
                <w:rFonts w:ascii="Times New Roman" w:hAnsi="Times New Roman"/>
                <w:sz w:val="24"/>
                <w:szCs w:val="24"/>
              </w:rPr>
            </w:pPr>
          </w:p>
        </w:tc>
        <w:tc>
          <w:tcPr>
            <w:tcW w:w="585" w:type="dxa"/>
            <w:shd w:val="clear" w:color="auto" w:fill="FFFFFF" w:themeFill="background1"/>
            <w:vAlign w:val="center"/>
          </w:tcPr>
          <w:p w14:paraId="0FDA0E4D" w14:textId="77777777" w:rsidR="00FA1EA9" w:rsidRPr="001818EA" w:rsidRDefault="00FA1EA9" w:rsidP="00116C1C">
            <w:pPr>
              <w:widowControl w:val="0"/>
              <w:spacing w:after="0" w:line="240" w:lineRule="auto"/>
              <w:jc w:val="center"/>
              <w:rPr>
                <w:rFonts w:ascii="Times New Roman" w:hAnsi="Times New Roman"/>
                <w:sz w:val="24"/>
                <w:szCs w:val="24"/>
              </w:rPr>
            </w:pPr>
          </w:p>
        </w:tc>
        <w:tc>
          <w:tcPr>
            <w:tcW w:w="585" w:type="dxa"/>
            <w:shd w:val="clear" w:color="auto" w:fill="FFFFFF" w:themeFill="background1"/>
            <w:vAlign w:val="center"/>
          </w:tcPr>
          <w:p w14:paraId="3B6362CF" w14:textId="77777777" w:rsidR="00FA1EA9" w:rsidRPr="001818EA" w:rsidRDefault="00FA1EA9" w:rsidP="00116C1C">
            <w:pPr>
              <w:widowControl w:val="0"/>
              <w:spacing w:after="0" w:line="240" w:lineRule="auto"/>
              <w:jc w:val="center"/>
              <w:rPr>
                <w:rFonts w:ascii="Times New Roman" w:hAnsi="Times New Roman"/>
                <w:sz w:val="24"/>
                <w:szCs w:val="24"/>
              </w:rPr>
            </w:pPr>
          </w:p>
        </w:tc>
        <w:tc>
          <w:tcPr>
            <w:tcW w:w="585" w:type="dxa"/>
            <w:shd w:val="clear" w:color="auto" w:fill="FFFFFF" w:themeFill="background1"/>
            <w:vAlign w:val="center"/>
          </w:tcPr>
          <w:p w14:paraId="6ED279EF" w14:textId="77777777" w:rsidR="00FA1EA9" w:rsidRPr="001818EA" w:rsidRDefault="00FA1EA9" w:rsidP="00116C1C">
            <w:pPr>
              <w:widowControl w:val="0"/>
              <w:spacing w:after="0" w:line="240" w:lineRule="auto"/>
              <w:jc w:val="center"/>
              <w:rPr>
                <w:rFonts w:ascii="Times New Roman" w:hAnsi="Times New Roman"/>
                <w:sz w:val="24"/>
                <w:szCs w:val="24"/>
              </w:rPr>
            </w:pPr>
          </w:p>
        </w:tc>
        <w:tc>
          <w:tcPr>
            <w:tcW w:w="585" w:type="dxa"/>
            <w:shd w:val="clear" w:color="auto" w:fill="FFFFFF" w:themeFill="background1"/>
            <w:vAlign w:val="center"/>
          </w:tcPr>
          <w:p w14:paraId="1B9CC4C1" w14:textId="77777777" w:rsidR="00FA1EA9" w:rsidRPr="001818EA" w:rsidRDefault="00FA1EA9" w:rsidP="00116C1C">
            <w:pPr>
              <w:widowControl w:val="0"/>
              <w:spacing w:after="0" w:line="240" w:lineRule="auto"/>
              <w:jc w:val="center"/>
              <w:rPr>
                <w:rFonts w:ascii="Times New Roman" w:hAnsi="Times New Roman"/>
                <w:sz w:val="24"/>
                <w:szCs w:val="24"/>
              </w:rPr>
            </w:pPr>
          </w:p>
        </w:tc>
        <w:tc>
          <w:tcPr>
            <w:tcW w:w="584" w:type="dxa"/>
            <w:shd w:val="clear" w:color="auto" w:fill="FFFFFF" w:themeFill="background1"/>
            <w:vAlign w:val="center"/>
          </w:tcPr>
          <w:p w14:paraId="6834EE90" w14:textId="77777777" w:rsidR="00FA1EA9" w:rsidRPr="001818EA" w:rsidRDefault="00FA1EA9" w:rsidP="00116C1C">
            <w:pPr>
              <w:widowControl w:val="0"/>
              <w:spacing w:after="0" w:line="240" w:lineRule="auto"/>
              <w:rPr>
                <w:rFonts w:ascii="Times New Roman" w:hAnsi="Times New Roman"/>
                <w:sz w:val="24"/>
                <w:szCs w:val="24"/>
              </w:rPr>
            </w:pPr>
          </w:p>
        </w:tc>
        <w:tc>
          <w:tcPr>
            <w:tcW w:w="585" w:type="dxa"/>
            <w:shd w:val="clear" w:color="auto" w:fill="FFFFFF" w:themeFill="background1"/>
            <w:vAlign w:val="center"/>
          </w:tcPr>
          <w:p w14:paraId="51B0EAF8" w14:textId="77777777" w:rsidR="00FA1EA9" w:rsidRPr="001818EA" w:rsidRDefault="00FA1EA9" w:rsidP="00116C1C">
            <w:pPr>
              <w:widowControl w:val="0"/>
              <w:spacing w:after="0" w:line="240" w:lineRule="auto"/>
              <w:jc w:val="center"/>
              <w:rPr>
                <w:rFonts w:ascii="Times New Roman" w:hAnsi="Times New Roman"/>
                <w:sz w:val="24"/>
                <w:szCs w:val="24"/>
              </w:rPr>
            </w:pPr>
          </w:p>
        </w:tc>
        <w:tc>
          <w:tcPr>
            <w:tcW w:w="585" w:type="dxa"/>
            <w:shd w:val="clear" w:color="auto" w:fill="FFFFFF" w:themeFill="background1"/>
            <w:vAlign w:val="center"/>
          </w:tcPr>
          <w:p w14:paraId="0B331213" w14:textId="77777777" w:rsidR="00FA1EA9" w:rsidRPr="001818EA" w:rsidRDefault="00FA1EA9" w:rsidP="00116C1C">
            <w:pPr>
              <w:widowControl w:val="0"/>
              <w:spacing w:after="0" w:line="240" w:lineRule="auto"/>
              <w:jc w:val="center"/>
              <w:rPr>
                <w:rFonts w:ascii="Times New Roman" w:hAnsi="Times New Roman"/>
                <w:sz w:val="24"/>
                <w:szCs w:val="24"/>
              </w:rPr>
            </w:pPr>
          </w:p>
        </w:tc>
        <w:tc>
          <w:tcPr>
            <w:tcW w:w="585" w:type="dxa"/>
            <w:shd w:val="clear" w:color="auto" w:fill="FFFFFF" w:themeFill="background1"/>
            <w:vAlign w:val="center"/>
          </w:tcPr>
          <w:p w14:paraId="41491E8C" w14:textId="77777777" w:rsidR="00FA1EA9" w:rsidRPr="001818EA" w:rsidRDefault="00FA1EA9" w:rsidP="00116C1C">
            <w:pPr>
              <w:widowControl w:val="0"/>
              <w:spacing w:after="0" w:line="240" w:lineRule="auto"/>
              <w:jc w:val="center"/>
              <w:rPr>
                <w:rFonts w:ascii="Times New Roman" w:hAnsi="Times New Roman"/>
                <w:sz w:val="24"/>
                <w:szCs w:val="24"/>
              </w:rPr>
            </w:pPr>
          </w:p>
        </w:tc>
        <w:tc>
          <w:tcPr>
            <w:tcW w:w="585" w:type="dxa"/>
            <w:shd w:val="clear" w:color="auto" w:fill="FFFFFF" w:themeFill="background1"/>
            <w:vAlign w:val="center"/>
          </w:tcPr>
          <w:p w14:paraId="2D25AAD1" w14:textId="77777777" w:rsidR="00FA1EA9" w:rsidRPr="001818EA" w:rsidRDefault="00FA1EA9" w:rsidP="00116C1C">
            <w:pPr>
              <w:widowControl w:val="0"/>
              <w:spacing w:after="0" w:line="240" w:lineRule="auto"/>
              <w:rPr>
                <w:rFonts w:ascii="Times New Roman" w:hAnsi="Times New Roman"/>
                <w:sz w:val="24"/>
                <w:szCs w:val="24"/>
              </w:rPr>
            </w:pPr>
          </w:p>
        </w:tc>
        <w:tc>
          <w:tcPr>
            <w:tcW w:w="585" w:type="dxa"/>
            <w:shd w:val="clear" w:color="auto" w:fill="FFFFFF" w:themeFill="background1"/>
            <w:vAlign w:val="center"/>
          </w:tcPr>
          <w:p w14:paraId="1916D21E" w14:textId="77777777" w:rsidR="00FA1EA9" w:rsidRPr="001818EA" w:rsidRDefault="00FA1EA9" w:rsidP="00116C1C">
            <w:pPr>
              <w:widowControl w:val="0"/>
              <w:spacing w:after="0" w:line="240" w:lineRule="auto"/>
              <w:jc w:val="center"/>
              <w:rPr>
                <w:rFonts w:ascii="Times New Roman" w:hAnsi="Times New Roman"/>
                <w:sz w:val="24"/>
                <w:szCs w:val="24"/>
              </w:rPr>
            </w:pPr>
          </w:p>
        </w:tc>
        <w:tc>
          <w:tcPr>
            <w:tcW w:w="584" w:type="dxa"/>
            <w:shd w:val="clear" w:color="auto" w:fill="FFFFFF" w:themeFill="background1"/>
            <w:vAlign w:val="center"/>
          </w:tcPr>
          <w:p w14:paraId="1B879999" w14:textId="77777777" w:rsidR="00FA1EA9" w:rsidRPr="001818EA" w:rsidRDefault="00FA1EA9" w:rsidP="00116C1C">
            <w:pPr>
              <w:widowControl w:val="0"/>
              <w:spacing w:after="0" w:line="240" w:lineRule="auto"/>
              <w:jc w:val="center"/>
              <w:rPr>
                <w:rFonts w:ascii="Times New Roman" w:hAnsi="Times New Roman"/>
                <w:sz w:val="24"/>
                <w:szCs w:val="24"/>
              </w:rPr>
            </w:pPr>
          </w:p>
        </w:tc>
        <w:tc>
          <w:tcPr>
            <w:tcW w:w="585" w:type="dxa"/>
            <w:shd w:val="clear" w:color="auto" w:fill="FFFFFF" w:themeFill="background1"/>
            <w:vAlign w:val="center"/>
          </w:tcPr>
          <w:p w14:paraId="3C1C4E1C" w14:textId="77777777" w:rsidR="00FA1EA9" w:rsidRPr="001818EA" w:rsidRDefault="00FA1EA9" w:rsidP="00116C1C">
            <w:pPr>
              <w:widowControl w:val="0"/>
              <w:spacing w:after="0" w:line="240" w:lineRule="auto"/>
              <w:jc w:val="center"/>
              <w:rPr>
                <w:rFonts w:ascii="Times New Roman" w:hAnsi="Times New Roman"/>
                <w:sz w:val="24"/>
                <w:szCs w:val="24"/>
              </w:rPr>
            </w:pPr>
          </w:p>
        </w:tc>
        <w:tc>
          <w:tcPr>
            <w:tcW w:w="585" w:type="dxa"/>
            <w:shd w:val="clear" w:color="auto" w:fill="FFFFFF" w:themeFill="background1"/>
            <w:vAlign w:val="center"/>
          </w:tcPr>
          <w:p w14:paraId="24ED659C" w14:textId="77777777" w:rsidR="00FA1EA9" w:rsidRPr="001818EA" w:rsidRDefault="00FA1EA9" w:rsidP="00116C1C">
            <w:pPr>
              <w:widowControl w:val="0"/>
              <w:spacing w:after="0" w:line="240" w:lineRule="auto"/>
              <w:jc w:val="center"/>
              <w:rPr>
                <w:rFonts w:ascii="Times New Roman" w:hAnsi="Times New Roman"/>
                <w:sz w:val="24"/>
                <w:szCs w:val="24"/>
              </w:rPr>
            </w:pPr>
          </w:p>
        </w:tc>
        <w:tc>
          <w:tcPr>
            <w:tcW w:w="585" w:type="dxa"/>
            <w:shd w:val="clear" w:color="auto" w:fill="FFFFFF" w:themeFill="background1"/>
            <w:vAlign w:val="center"/>
          </w:tcPr>
          <w:p w14:paraId="425FD88E" w14:textId="77777777" w:rsidR="00FA1EA9" w:rsidRPr="001818EA" w:rsidRDefault="00FA1EA9" w:rsidP="00116C1C">
            <w:pPr>
              <w:widowControl w:val="0"/>
              <w:spacing w:after="0" w:line="240" w:lineRule="auto"/>
              <w:jc w:val="center"/>
              <w:rPr>
                <w:rFonts w:ascii="Times New Roman" w:hAnsi="Times New Roman"/>
                <w:sz w:val="24"/>
                <w:szCs w:val="24"/>
              </w:rPr>
            </w:pPr>
          </w:p>
        </w:tc>
        <w:tc>
          <w:tcPr>
            <w:tcW w:w="585" w:type="dxa"/>
            <w:shd w:val="clear" w:color="auto" w:fill="FFFFFF" w:themeFill="background1"/>
            <w:vAlign w:val="center"/>
          </w:tcPr>
          <w:p w14:paraId="720392FA" w14:textId="77777777" w:rsidR="00FA1EA9" w:rsidRPr="001818EA" w:rsidRDefault="00FA1EA9" w:rsidP="00116C1C">
            <w:pPr>
              <w:widowControl w:val="0"/>
              <w:spacing w:after="0" w:line="240" w:lineRule="auto"/>
              <w:jc w:val="center"/>
              <w:rPr>
                <w:rFonts w:ascii="Times New Roman" w:hAnsi="Times New Roman"/>
                <w:sz w:val="24"/>
                <w:szCs w:val="24"/>
              </w:rPr>
            </w:pPr>
          </w:p>
        </w:tc>
        <w:tc>
          <w:tcPr>
            <w:tcW w:w="585" w:type="dxa"/>
            <w:shd w:val="clear" w:color="auto" w:fill="FFFFFF" w:themeFill="background1"/>
            <w:vAlign w:val="center"/>
          </w:tcPr>
          <w:p w14:paraId="0E2A8765" w14:textId="77777777" w:rsidR="00FA1EA9" w:rsidRPr="001818EA" w:rsidRDefault="00FA1EA9" w:rsidP="00116C1C">
            <w:pPr>
              <w:widowControl w:val="0"/>
              <w:spacing w:after="0" w:line="240" w:lineRule="auto"/>
              <w:jc w:val="center"/>
              <w:rPr>
                <w:rFonts w:ascii="Times New Roman" w:hAnsi="Times New Roman"/>
                <w:sz w:val="24"/>
                <w:szCs w:val="24"/>
              </w:rPr>
            </w:pPr>
          </w:p>
        </w:tc>
        <w:tc>
          <w:tcPr>
            <w:tcW w:w="585" w:type="dxa"/>
            <w:shd w:val="clear" w:color="auto" w:fill="FFFFFF" w:themeFill="background1"/>
            <w:vAlign w:val="center"/>
          </w:tcPr>
          <w:p w14:paraId="1098E9DD" w14:textId="77777777" w:rsidR="00FA1EA9" w:rsidRPr="001818EA" w:rsidRDefault="00FA1EA9" w:rsidP="00116C1C">
            <w:pPr>
              <w:widowControl w:val="0"/>
              <w:spacing w:after="0" w:line="240" w:lineRule="auto"/>
              <w:jc w:val="center"/>
              <w:rPr>
                <w:rFonts w:ascii="Times New Roman" w:hAnsi="Times New Roman"/>
                <w:b/>
                <w:bCs/>
                <w:sz w:val="24"/>
                <w:szCs w:val="24"/>
              </w:rPr>
            </w:pPr>
          </w:p>
        </w:tc>
      </w:tr>
      <w:tr w:rsidR="00FA1EA9" w:rsidRPr="001818EA" w14:paraId="28E28E00" w14:textId="77777777" w:rsidTr="00126030">
        <w:tc>
          <w:tcPr>
            <w:tcW w:w="1101" w:type="dxa"/>
            <w:vAlign w:val="center"/>
          </w:tcPr>
          <w:p w14:paraId="0A1711F5" w14:textId="77777777" w:rsidR="00FA1EA9" w:rsidRPr="001818EA" w:rsidRDefault="00FA1EA9" w:rsidP="00116C1C">
            <w:pPr>
              <w:widowControl w:val="0"/>
              <w:spacing w:after="0" w:line="240" w:lineRule="auto"/>
              <w:ind w:right="-142"/>
              <w:rPr>
                <w:rFonts w:ascii="Times New Roman" w:hAnsi="Times New Roman"/>
                <w:sz w:val="24"/>
                <w:szCs w:val="24"/>
              </w:rPr>
            </w:pPr>
            <w:r w:rsidRPr="001818EA">
              <w:rPr>
                <w:rFonts w:ascii="Times New Roman" w:hAnsi="Times New Roman"/>
                <w:sz w:val="24"/>
                <w:szCs w:val="24"/>
              </w:rPr>
              <w:t>ОП 01</w:t>
            </w:r>
          </w:p>
        </w:tc>
        <w:tc>
          <w:tcPr>
            <w:tcW w:w="3578" w:type="dxa"/>
            <w:vAlign w:val="center"/>
          </w:tcPr>
          <w:p w14:paraId="321890F6" w14:textId="77777777" w:rsidR="00FA1EA9" w:rsidRPr="001818EA" w:rsidRDefault="00FA1EA9" w:rsidP="00116C1C">
            <w:pPr>
              <w:widowControl w:val="0"/>
              <w:spacing w:after="0" w:line="240" w:lineRule="auto"/>
              <w:rPr>
                <w:rFonts w:ascii="Times New Roman" w:hAnsi="Times New Roman"/>
                <w:b/>
                <w:sz w:val="24"/>
                <w:szCs w:val="24"/>
              </w:rPr>
            </w:pPr>
            <w:r w:rsidRPr="001818EA">
              <w:rPr>
                <w:rFonts w:ascii="Times New Roman" w:hAnsi="Times New Roman"/>
                <w:sz w:val="24"/>
                <w:szCs w:val="24"/>
              </w:rPr>
              <w:t>Безопасность жизнедеятельности</w:t>
            </w:r>
          </w:p>
        </w:tc>
        <w:tc>
          <w:tcPr>
            <w:tcW w:w="463" w:type="dxa"/>
            <w:shd w:val="clear" w:color="auto" w:fill="BFBFBF" w:themeFill="background1" w:themeFillShade="BF"/>
            <w:vAlign w:val="center"/>
          </w:tcPr>
          <w:p w14:paraId="737E069B" w14:textId="77777777" w:rsidR="00FA1EA9" w:rsidRPr="001818EA" w:rsidRDefault="00FA1EA9" w:rsidP="00116C1C">
            <w:pPr>
              <w:widowControl w:val="0"/>
              <w:spacing w:after="0" w:line="240" w:lineRule="auto"/>
              <w:jc w:val="center"/>
              <w:rPr>
                <w:rFonts w:ascii="Times New Roman" w:hAnsi="Times New Roman"/>
                <w:sz w:val="24"/>
                <w:szCs w:val="24"/>
              </w:rPr>
            </w:pPr>
            <w:r w:rsidRPr="001818EA">
              <w:rPr>
                <w:rFonts w:ascii="Times New Roman" w:hAnsi="Times New Roman"/>
                <w:sz w:val="24"/>
                <w:szCs w:val="24"/>
              </w:rPr>
              <w:t>4</w:t>
            </w:r>
          </w:p>
        </w:tc>
        <w:tc>
          <w:tcPr>
            <w:tcW w:w="585" w:type="dxa"/>
            <w:shd w:val="clear" w:color="auto" w:fill="BFBFBF" w:themeFill="background1" w:themeFillShade="BF"/>
            <w:vAlign w:val="center"/>
          </w:tcPr>
          <w:p w14:paraId="44D04EF6" w14:textId="77777777" w:rsidR="00FA1EA9" w:rsidRPr="001818EA" w:rsidRDefault="00FA1EA9" w:rsidP="00116C1C">
            <w:pPr>
              <w:widowControl w:val="0"/>
              <w:spacing w:after="0" w:line="240" w:lineRule="auto"/>
              <w:jc w:val="center"/>
              <w:rPr>
                <w:rFonts w:ascii="Times New Roman" w:hAnsi="Times New Roman"/>
                <w:sz w:val="24"/>
                <w:szCs w:val="24"/>
              </w:rPr>
            </w:pPr>
            <w:r w:rsidRPr="001818EA">
              <w:rPr>
                <w:rFonts w:ascii="Times New Roman" w:hAnsi="Times New Roman"/>
                <w:sz w:val="24"/>
                <w:szCs w:val="24"/>
              </w:rPr>
              <w:t>4</w:t>
            </w:r>
          </w:p>
        </w:tc>
        <w:tc>
          <w:tcPr>
            <w:tcW w:w="585" w:type="dxa"/>
            <w:shd w:val="clear" w:color="auto" w:fill="BFBFBF" w:themeFill="background1" w:themeFillShade="BF"/>
            <w:vAlign w:val="center"/>
          </w:tcPr>
          <w:p w14:paraId="06720784" w14:textId="77777777" w:rsidR="00FA1EA9" w:rsidRPr="001818EA" w:rsidRDefault="00FA1EA9" w:rsidP="00116C1C">
            <w:pPr>
              <w:widowControl w:val="0"/>
              <w:spacing w:after="0" w:line="240" w:lineRule="auto"/>
              <w:jc w:val="center"/>
              <w:rPr>
                <w:rFonts w:ascii="Times New Roman" w:hAnsi="Times New Roman"/>
                <w:sz w:val="24"/>
                <w:szCs w:val="24"/>
              </w:rPr>
            </w:pPr>
            <w:r w:rsidRPr="001818EA">
              <w:rPr>
                <w:rFonts w:ascii="Times New Roman" w:hAnsi="Times New Roman"/>
                <w:sz w:val="24"/>
                <w:szCs w:val="24"/>
              </w:rPr>
              <w:t>4</w:t>
            </w:r>
          </w:p>
        </w:tc>
        <w:tc>
          <w:tcPr>
            <w:tcW w:w="585" w:type="dxa"/>
            <w:shd w:val="clear" w:color="auto" w:fill="BFBFBF" w:themeFill="background1" w:themeFillShade="BF"/>
            <w:vAlign w:val="center"/>
          </w:tcPr>
          <w:p w14:paraId="5F9705C1" w14:textId="77777777" w:rsidR="00FA1EA9" w:rsidRPr="001818EA" w:rsidRDefault="00FA1EA9" w:rsidP="00116C1C">
            <w:pPr>
              <w:widowControl w:val="0"/>
              <w:spacing w:after="0" w:line="240" w:lineRule="auto"/>
              <w:jc w:val="center"/>
              <w:rPr>
                <w:rFonts w:ascii="Times New Roman" w:hAnsi="Times New Roman"/>
                <w:sz w:val="24"/>
                <w:szCs w:val="24"/>
              </w:rPr>
            </w:pPr>
            <w:r w:rsidRPr="001818EA">
              <w:rPr>
                <w:rFonts w:ascii="Times New Roman" w:hAnsi="Times New Roman"/>
                <w:sz w:val="24"/>
                <w:szCs w:val="24"/>
              </w:rPr>
              <w:t>4</w:t>
            </w:r>
          </w:p>
        </w:tc>
        <w:tc>
          <w:tcPr>
            <w:tcW w:w="585" w:type="dxa"/>
            <w:shd w:val="clear" w:color="auto" w:fill="BFBFBF" w:themeFill="background1" w:themeFillShade="BF"/>
            <w:vAlign w:val="center"/>
          </w:tcPr>
          <w:p w14:paraId="3FC49CCC" w14:textId="77777777" w:rsidR="00FA1EA9" w:rsidRPr="001818EA" w:rsidRDefault="00FA1EA9" w:rsidP="00116C1C">
            <w:pPr>
              <w:widowControl w:val="0"/>
              <w:spacing w:after="0" w:line="240" w:lineRule="auto"/>
              <w:jc w:val="center"/>
              <w:rPr>
                <w:rFonts w:ascii="Times New Roman" w:hAnsi="Times New Roman"/>
                <w:sz w:val="24"/>
                <w:szCs w:val="24"/>
              </w:rPr>
            </w:pPr>
            <w:r w:rsidRPr="001818EA">
              <w:rPr>
                <w:rFonts w:ascii="Times New Roman" w:hAnsi="Times New Roman"/>
                <w:sz w:val="24"/>
                <w:szCs w:val="24"/>
              </w:rPr>
              <w:t>4</w:t>
            </w:r>
          </w:p>
        </w:tc>
        <w:tc>
          <w:tcPr>
            <w:tcW w:w="585" w:type="dxa"/>
            <w:shd w:val="clear" w:color="auto" w:fill="BFBFBF" w:themeFill="background1" w:themeFillShade="BF"/>
            <w:vAlign w:val="center"/>
          </w:tcPr>
          <w:p w14:paraId="74C01639" w14:textId="77777777" w:rsidR="00FA1EA9" w:rsidRPr="001818EA" w:rsidRDefault="00FA1EA9" w:rsidP="00116C1C">
            <w:pPr>
              <w:widowControl w:val="0"/>
              <w:spacing w:after="0" w:line="240" w:lineRule="auto"/>
              <w:jc w:val="center"/>
              <w:rPr>
                <w:rFonts w:ascii="Times New Roman" w:hAnsi="Times New Roman"/>
                <w:sz w:val="24"/>
                <w:szCs w:val="24"/>
              </w:rPr>
            </w:pPr>
            <w:r w:rsidRPr="001818EA">
              <w:rPr>
                <w:rFonts w:ascii="Times New Roman" w:hAnsi="Times New Roman"/>
                <w:sz w:val="24"/>
                <w:szCs w:val="24"/>
              </w:rPr>
              <w:t>4</w:t>
            </w:r>
          </w:p>
        </w:tc>
        <w:tc>
          <w:tcPr>
            <w:tcW w:w="584" w:type="dxa"/>
            <w:shd w:val="clear" w:color="auto" w:fill="BFBFBF" w:themeFill="background1" w:themeFillShade="BF"/>
            <w:vAlign w:val="center"/>
          </w:tcPr>
          <w:p w14:paraId="082179ED" w14:textId="77777777" w:rsidR="00FA1EA9" w:rsidRPr="001818EA" w:rsidRDefault="00FA1EA9" w:rsidP="00116C1C">
            <w:pPr>
              <w:widowControl w:val="0"/>
              <w:spacing w:after="0" w:line="240" w:lineRule="auto"/>
              <w:jc w:val="center"/>
              <w:rPr>
                <w:rFonts w:ascii="Times New Roman" w:hAnsi="Times New Roman"/>
                <w:sz w:val="24"/>
                <w:szCs w:val="24"/>
              </w:rPr>
            </w:pPr>
            <w:r w:rsidRPr="001818EA">
              <w:rPr>
                <w:rFonts w:ascii="Times New Roman" w:hAnsi="Times New Roman"/>
                <w:sz w:val="24"/>
                <w:szCs w:val="24"/>
              </w:rPr>
              <w:t>4</w:t>
            </w:r>
          </w:p>
        </w:tc>
        <w:tc>
          <w:tcPr>
            <w:tcW w:w="585" w:type="dxa"/>
            <w:shd w:val="clear" w:color="auto" w:fill="BFBFBF" w:themeFill="background1" w:themeFillShade="BF"/>
            <w:vAlign w:val="center"/>
          </w:tcPr>
          <w:p w14:paraId="074F3E43" w14:textId="77777777" w:rsidR="00FA1EA9" w:rsidRPr="001818EA" w:rsidRDefault="00FA1EA9" w:rsidP="00116C1C">
            <w:pPr>
              <w:widowControl w:val="0"/>
              <w:spacing w:after="0" w:line="240" w:lineRule="auto"/>
              <w:jc w:val="center"/>
              <w:rPr>
                <w:rFonts w:ascii="Times New Roman" w:hAnsi="Times New Roman"/>
                <w:sz w:val="24"/>
                <w:szCs w:val="24"/>
              </w:rPr>
            </w:pPr>
            <w:r w:rsidRPr="001818EA">
              <w:rPr>
                <w:rFonts w:ascii="Times New Roman" w:hAnsi="Times New Roman"/>
                <w:sz w:val="24"/>
                <w:szCs w:val="24"/>
              </w:rPr>
              <w:t>4</w:t>
            </w:r>
          </w:p>
        </w:tc>
        <w:tc>
          <w:tcPr>
            <w:tcW w:w="585" w:type="dxa"/>
            <w:shd w:val="clear" w:color="auto" w:fill="BFBFBF" w:themeFill="background1" w:themeFillShade="BF"/>
            <w:vAlign w:val="center"/>
          </w:tcPr>
          <w:p w14:paraId="0614368F" w14:textId="77777777" w:rsidR="00FA1EA9" w:rsidRPr="001818EA" w:rsidRDefault="00FA1EA9" w:rsidP="00116C1C">
            <w:pPr>
              <w:widowControl w:val="0"/>
              <w:spacing w:after="0" w:line="240" w:lineRule="auto"/>
              <w:jc w:val="center"/>
              <w:rPr>
                <w:rFonts w:ascii="Times New Roman" w:hAnsi="Times New Roman"/>
                <w:sz w:val="24"/>
                <w:szCs w:val="24"/>
              </w:rPr>
            </w:pPr>
            <w:r w:rsidRPr="001818EA">
              <w:rPr>
                <w:rFonts w:ascii="Times New Roman" w:hAnsi="Times New Roman"/>
                <w:sz w:val="24"/>
                <w:szCs w:val="24"/>
              </w:rPr>
              <w:t>4</w:t>
            </w:r>
          </w:p>
        </w:tc>
        <w:tc>
          <w:tcPr>
            <w:tcW w:w="585" w:type="dxa"/>
            <w:shd w:val="clear" w:color="auto" w:fill="BFBFBF" w:themeFill="background1" w:themeFillShade="BF"/>
            <w:vAlign w:val="center"/>
          </w:tcPr>
          <w:p w14:paraId="507DB17D" w14:textId="77777777" w:rsidR="00FA1EA9" w:rsidRPr="001818EA" w:rsidRDefault="00FA1EA9" w:rsidP="00116C1C">
            <w:pPr>
              <w:widowControl w:val="0"/>
              <w:spacing w:after="0" w:line="240" w:lineRule="auto"/>
              <w:jc w:val="center"/>
              <w:rPr>
                <w:rFonts w:ascii="Times New Roman" w:hAnsi="Times New Roman"/>
                <w:sz w:val="24"/>
                <w:szCs w:val="24"/>
              </w:rPr>
            </w:pPr>
            <w:r w:rsidRPr="001818EA">
              <w:rPr>
                <w:rFonts w:ascii="Times New Roman" w:hAnsi="Times New Roman"/>
                <w:sz w:val="24"/>
                <w:szCs w:val="24"/>
              </w:rPr>
              <w:t>4</w:t>
            </w:r>
          </w:p>
        </w:tc>
        <w:tc>
          <w:tcPr>
            <w:tcW w:w="585" w:type="dxa"/>
            <w:shd w:val="clear" w:color="auto" w:fill="BFBFBF" w:themeFill="background1" w:themeFillShade="BF"/>
            <w:vAlign w:val="center"/>
          </w:tcPr>
          <w:p w14:paraId="010EE254" w14:textId="77777777" w:rsidR="00FA1EA9" w:rsidRPr="001818EA" w:rsidRDefault="00FA1EA9" w:rsidP="00116C1C">
            <w:pPr>
              <w:widowControl w:val="0"/>
              <w:spacing w:after="0" w:line="240" w:lineRule="auto"/>
              <w:jc w:val="center"/>
              <w:rPr>
                <w:rFonts w:ascii="Times New Roman" w:hAnsi="Times New Roman"/>
                <w:sz w:val="24"/>
                <w:szCs w:val="24"/>
              </w:rPr>
            </w:pPr>
            <w:r w:rsidRPr="001818EA">
              <w:rPr>
                <w:rFonts w:ascii="Times New Roman" w:hAnsi="Times New Roman"/>
                <w:sz w:val="24"/>
                <w:szCs w:val="24"/>
              </w:rPr>
              <w:t>4</w:t>
            </w:r>
          </w:p>
        </w:tc>
        <w:tc>
          <w:tcPr>
            <w:tcW w:w="585" w:type="dxa"/>
            <w:shd w:val="clear" w:color="auto" w:fill="BFBFBF" w:themeFill="background1" w:themeFillShade="BF"/>
            <w:vAlign w:val="center"/>
          </w:tcPr>
          <w:p w14:paraId="330D62CB" w14:textId="77777777" w:rsidR="00FA1EA9" w:rsidRPr="001818EA" w:rsidRDefault="00FA1EA9" w:rsidP="00116C1C">
            <w:pPr>
              <w:widowControl w:val="0"/>
              <w:spacing w:after="0" w:line="240" w:lineRule="auto"/>
              <w:jc w:val="center"/>
              <w:rPr>
                <w:rFonts w:ascii="Times New Roman" w:hAnsi="Times New Roman"/>
                <w:sz w:val="24"/>
                <w:szCs w:val="24"/>
              </w:rPr>
            </w:pPr>
            <w:r w:rsidRPr="001818EA">
              <w:rPr>
                <w:rFonts w:ascii="Times New Roman" w:hAnsi="Times New Roman"/>
                <w:sz w:val="24"/>
                <w:szCs w:val="24"/>
              </w:rPr>
              <w:t>4</w:t>
            </w:r>
          </w:p>
        </w:tc>
        <w:tc>
          <w:tcPr>
            <w:tcW w:w="584" w:type="dxa"/>
            <w:shd w:val="clear" w:color="auto" w:fill="BFBFBF" w:themeFill="background1" w:themeFillShade="BF"/>
            <w:vAlign w:val="center"/>
          </w:tcPr>
          <w:p w14:paraId="2393DB05" w14:textId="77777777" w:rsidR="00FA1EA9" w:rsidRPr="001818EA" w:rsidRDefault="00FA1EA9" w:rsidP="00116C1C">
            <w:pPr>
              <w:widowControl w:val="0"/>
              <w:spacing w:after="0" w:line="240" w:lineRule="auto"/>
              <w:jc w:val="center"/>
              <w:rPr>
                <w:rFonts w:ascii="Times New Roman" w:hAnsi="Times New Roman"/>
                <w:sz w:val="24"/>
                <w:szCs w:val="24"/>
              </w:rPr>
            </w:pPr>
            <w:r w:rsidRPr="001818EA">
              <w:rPr>
                <w:rFonts w:ascii="Times New Roman" w:hAnsi="Times New Roman"/>
                <w:sz w:val="24"/>
                <w:szCs w:val="24"/>
              </w:rPr>
              <w:t>4</w:t>
            </w:r>
          </w:p>
        </w:tc>
        <w:tc>
          <w:tcPr>
            <w:tcW w:w="585" w:type="dxa"/>
            <w:shd w:val="clear" w:color="auto" w:fill="BFBFBF" w:themeFill="background1" w:themeFillShade="BF"/>
            <w:vAlign w:val="center"/>
          </w:tcPr>
          <w:p w14:paraId="7A46028D" w14:textId="77777777" w:rsidR="00FA1EA9" w:rsidRPr="001818EA" w:rsidRDefault="00FA1EA9" w:rsidP="00116C1C">
            <w:pPr>
              <w:widowControl w:val="0"/>
              <w:spacing w:after="0" w:line="240" w:lineRule="auto"/>
              <w:jc w:val="center"/>
              <w:rPr>
                <w:rFonts w:ascii="Times New Roman" w:hAnsi="Times New Roman"/>
                <w:sz w:val="24"/>
                <w:szCs w:val="24"/>
              </w:rPr>
            </w:pPr>
            <w:r w:rsidRPr="001818EA">
              <w:rPr>
                <w:rFonts w:ascii="Times New Roman" w:hAnsi="Times New Roman"/>
                <w:sz w:val="24"/>
                <w:szCs w:val="24"/>
              </w:rPr>
              <w:t>4</w:t>
            </w:r>
          </w:p>
        </w:tc>
        <w:tc>
          <w:tcPr>
            <w:tcW w:w="585" w:type="dxa"/>
            <w:shd w:val="clear" w:color="auto" w:fill="BFBFBF" w:themeFill="background1" w:themeFillShade="BF"/>
            <w:vAlign w:val="center"/>
          </w:tcPr>
          <w:p w14:paraId="6ADCD877" w14:textId="77777777" w:rsidR="00FA1EA9" w:rsidRPr="001818EA" w:rsidRDefault="00FA1EA9" w:rsidP="00116C1C">
            <w:pPr>
              <w:widowControl w:val="0"/>
              <w:spacing w:after="0" w:line="240" w:lineRule="auto"/>
              <w:jc w:val="center"/>
              <w:rPr>
                <w:rFonts w:ascii="Times New Roman" w:hAnsi="Times New Roman"/>
                <w:sz w:val="24"/>
                <w:szCs w:val="24"/>
              </w:rPr>
            </w:pPr>
            <w:r w:rsidRPr="001818EA">
              <w:rPr>
                <w:rFonts w:ascii="Times New Roman" w:hAnsi="Times New Roman"/>
                <w:sz w:val="24"/>
                <w:szCs w:val="24"/>
              </w:rPr>
              <w:t>6</w:t>
            </w:r>
          </w:p>
        </w:tc>
        <w:tc>
          <w:tcPr>
            <w:tcW w:w="585" w:type="dxa"/>
            <w:shd w:val="clear" w:color="auto" w:fill="BFBFBF" w:themeFill="background1" w:themeFillShade="BF"/>
            <w:vAlign w:val="center"/>
          </w:tcPr>
          <w:p w14:paraId="35692B6B" w14:textId="77777777" w:rsidR="00FA1EA9" w:rsidRPr="001818EA" w:rsidRDefault="00FA1EA9" w:rsidP="00116C1C">
            <w:pPr>
              <w:widowControl w:val="0"/>
              <w:spacing w:after="0" w:line="240" w:lineRule="auto"/>
              <w:jc w:val="center"/>
              <w:rPr>
                <w:rFonts w:ascii="Times New Roman" w:hAnsi="Times New Roman"/>
                <w:sz w:val="24"/>
                <w:szCs w:val="24"/>
              </w:rPr>
            </w:pPr>
            <w:r w:rsidRPr="001818EA">
              <w:rPr>
                <w:rFonts w:ascii="Times New Roman" w:hAnsi="Times New Roman"/>
                <w:sz w:val="24"/>
                <w:szCs w:val="24"/>
              </w:rPr>
              <w:t>6</w:t>
            </w:r>
          </w:p>
        </w:tc>
        <w:tc>
          <w:tcPr>
            <w:tcW w:w="585" w:type="dxa"/>
            <w:shd w:val="clear" w:color="auto" w:fill="FFFFFF" w:themeFill="background1"/>
            <w:vAlign w:val="center"/>
          </w:tcPr>
          <w:p w14:paraId="1EB367CA" w14:textId="77777777" w:rsidR="00FA1EA9" w:rsidRPr="001818EA" w:rsidRDefault="00FA1EA9" w:rsidP="00116C1C">
            <w:pPr>
              <w:widowControl w:val="0"/>
              <w:spacing w:after="0" w:line="240" w:lineRule="auto"/>
              <w:jc w:val="center"/>
              <w:rPr>
                <w:rFonts w:ascii="Times New Roman" w:hAnsi="Times New Roman"/>
                <w:sz w:val="24"/>
                <w:szCs w:val="24"/>
              </w:rPr>
            </w:pPr>
          </w:p>
        </w:tc>
        <w:tc>
          <w:tcPr>
            <w:tcW w:w="585" w:type="dxa"/>
            <w:shd w:val="clear" w:color="auto" w:fill="FFFFFF" w:themeFill="background1"/>
            <w:vAlign w:val="center"/>
          </w:tcPr>
          <w:p w14:paraId="63A16189" w14:textId="77777777" w:rsidR="00FA1EA9" w:rsidRPr="001818EA" w:rsidRDefault="00FA1EA9" w:rsidP="00116C1C">
            <w:pPr>
              <w:widowControl w:val="0"/>
              <w:spacing w:after="0" w:line="240" w:lineRule="auto"/>
              <w:jc w:val="center"/>
              <w:rPr>
                <w:rFonts w:ascii="Times New Roman" w:hAnsi="Times New Roman"/>
                <w:sz w:val="24"/>
                <w:szCs w:val="24"/>
              </w:rPr>
            </w:pPr>
          </w:p>
        </w:tc>
        <w:tc>
          <w:tcPr>
            <w:tcW w:w="585" w:type="dxa"/>
            <w:shd w:val="clear" w:color="auto" w:fill="FFFFFF" w:themeFill="background1"/>
            <w:vAlign w:val="center"/>
          </w:tcPr>
          <w:p w14:paraId="4127A49A" w14:textId="77777777" w:rsidR="00FA1EA9" w:rsidRPr="001818EA" w:rsidRDefault="00FA1EA9" w:rsidP="00116C1C">
            <w:pPr>
              <w:widowControl w:val="0"/>
              <w:spacing w:after="0" w:line="240" w:lineRule="auto"/>
              <w:jc w:val="center"/>
              <w:rPr>
                <w:rFonts w:ascii="Times New Roman" w:hAnsi="Times New Roman"/>
                <w:b/>
                <w:bCs/>
                <w:sz w:val="24"/>
                <w:szCs w:val="24"/>
              </w:rPr>
            </w:pPr>
            <w:r w:rsidRPr="001818EA">
              <w:rPr>
                <w:rFonts w:ascii="Times New Roman" w:hAnsi="Times New Roman"/>
                <w:b/>
                <w:bCs/>
                <w:sz w:val="24"/>
                <w:szCs w:val="24"/>
              </w:rPr>
              <w:t>68</w:t>
            </w:r>
          </w:p>
        </w:tc>
      </w:tr>
      <w:tr w:rsidR="00FA1EA9" w:rsidRPr="001818EA" w14:paraId="0BAAE8D5" w14:textId="77777777" w:rsidTr="00126030">
        <w:tc>
          <w:tcPr>
            <w:tcW w:w="1101" w:type="dxa"/>
            <w:vAlign w:val="center"/>
          </w:tcPr>
          <w:p w14:paraId="166E589D" w14:textId="77777777" w:rsidR="00FA1EA9" w:rsidRPr="001818EA" w:rsidRDefault="00FA1EA9" w:rsidP="00116C1C">
            <w:pPr>
              <w:widowControl w:val="0"/>
              <w:spacing w:after="0" w:line="240" w:lineRule="auto"/>
              <w:ind w:right="-142"/>
              <w:rPr>
                <w:rFonts w:ascii="Times New Roman" w:hAnsi="Times New Roman"/>
                <w:sz w:val="24"/>
                <w:szCs w:val="24"/>
              </w:rPr>
            </w:pPr>
            <w:r w:rsidRPr="001818EA">
              <w:rPr>
                <w:rFonts w:ascii="Times New Roman" w:hAnsi="Times New Roman"/>
                <w:sz w:val="24"/>
                <w:szCs w:val="24"/>
              </w:rPr>
              <w:t>ОП 02</w:t>
            </w:r>
          </w:p>
        </w:tc>
        <w:tc>
          <w:tcPr>
            <w:tcW w:w="3578" w:type="dxa"/>
            <w:vAlign w:val="center"/>
          </w:tcPr>
          <w:p w14:paraId="224A44DF" w14:textId="77777777" w:rsidR="00FA1EA9" w:rsidRPr="001818EA" w:rsidRDefault="00FA1EA9" w:rsidP="00116C1C">
            <w:pPr>
              <w:widowControl w:val="0"/>
              <w:spacing w:after="0" w:line="240" w:lineRule="auto"/>
              <w:rPr>
                <w:rFonts w:ascii="Times New Roman" w:hAnsi="Times New Roman"/>
                <w:b/>
                <w:sz w:val="24"/>
                <w:szCs w:val="24"/>
              </w:rPr>
            </w:pPr>
            <w:r w:rsidRPr="001818EA">
              <w:rPr>
                <w:rFonts w:ascii="Times New Roman" w:hAnsi="Times New Roman"/>
                <w:sz w:val="24"/>
                <w:szCs w:val="24"/>
              </w:rPr>
              <w:t>Основы инженерной графики</w:t>
            </w:r>
          </w:p>
        </w:tc>
        <w:tc>
          <w:tcPr>
            <w:tcW w:w="463" w:type="dxa"/>
            <w:shd w:val="clear" w:color="auto" w:fill="BFBFBF" w:themeFill="background1" w:themeFillShade="BF"/>
            <w:vAlign w:val="center"/>
          </w:tcPr>
          <w:p w14:paraId="1640DD94" w14:textId="77777777" w:rsidR="00FA1EA9" w:rsidRPr="001818EA" w:rsidRDefault="00FA1EA9" w:rsidP="00116C1C">
            <w:pPr>
              <w:widowControl w:val="0"/>
              <w:spacing w:after="0" w:line="240" w:lineRule="auto"/>
              <w:jc w:val="center"/>
              <w:rPr>
                <w:rFonts w:ascii="Times New Roman" w:hAnsi="Times New Roman"/>
                <w:sz w:val="24"/>
                <w:szCs w:val="24"/>
              </w:rPr>
            </w:pPr>
            <w:r w:rsidRPr="001818EA">
              <w:rPr>
                <w:rFonts w:ascii="Times New Roman" w:hAnsi="Times New Roman"/>
                <w:sz w:val="24"/>
                <w:szCs w:val="24"/>
              </w:rPr>
              <w:t>3</w:t>
            </w:r>
          </w:p>
        </w:tc>
        <w:tc>
          <w:tcPr>
            <w:tcW w:w="585" w:type="dxa"/>
            <w:shd w:val="clear" w:color="auto" w:fill="BFBFBF" w:themeFill="background1" w:themeFillShade="BF"/>
            <w:vAlign w:val="center"/>
          </w:tcPr>
          <w:p w14:paraId="518143F1" w14:textId="77777777" w:rsidR="00FA1EA9" w:rsidRPr="001818EA" w:rsidRDefault="00FA1EA9" w:rsidP="00116C1C">
            <w:pPr>
              <w:widowControl w:val="0"/>
              <w:spacing w:after="0" w:line="240" w:lineRule="auto"/>
              <w:jc w:val="center"/>
              <w:rPr>
                <w:rFonts w:ascii="Times New Roman" w:hAnsi="Times New Roman"/>
                <w:sz w:val="24"/>
                <w:szCs w:val="24"/>
              </w:rPr>
            </w:pPr>
            <w:r w:rsidRPr="001818EA">
              <w:rPr>
                <w:rFonts w:ascii="Times New Roman" w:hAnsi="Times New Roman"/>
                <w:sz w:val="24"/>
                <w:szCs w:val="24"/>
              </w:rPr>
              <w:t>3</w:t>
            </w:r>
          </w:p>
        </w:tc>
        <w:tc>
          <w:tcPr>
            <w:tcW w:w="585" w:type="dxa"/>
            <w:shd w:val="clear" w:color="auto" w:fill="BFBFBF" w:themeFill="background1" w:themeFillShade="BF"/>
            <w:vAlign w:val="center"/>
          </w:tcPr>
          <w:p w14:paraId="671851D6" w14:textId="77777777" w:rsidR="00FA1EA9" w:rsidRPr="001818EA" w:rsidRDefault="00FA1EA9" w:rsidP="00116C1C">
            <w:pPr>
              <w:widowControl w:val="0"/>
              <w:spacing w:after="0" w:line="240" w:lineRule="auto"/>
              <w:jc w:val="center"/>
              <w:rPr>
                <w:rFonts w:ascii="Times New Roman" w:hAnsi="Times New Roman"/>
                <w:sz w:val="24"/>
                <w:szCs w:val="24"/>
              </w:rPr>
            </w:pPr>
            <w:r w:rsidRPr="001818EA">
              <w:rPr>
                <w:rFonts w:ascii="Times New Roman" w:hAnsi="Times New Roman"/>
                <w:sz w:val="24"/>
                <w:szCs w:val="24"/>
              </w:rPr>
              <w:t>3</w:t>
            </w:r>
          </w:p>
        </w:tc>
        <w:tc>
          <w:tcPr>
            <w:tcW w:w="585" w:type="dxa"/>
            <w:shd w:val="clear" w:color="auto" w:fill="BFBFBF" w:themeFill="background1" w:themeFillShade="BF"/>
            <w:vAlign w:val="center"/>
          </w:tcPr>
          <w:p w14:paraId="2B085E0D" w14:textId="77777777" w:rsidR="00FA1EA9" w:rsidRPr="001818EA" w:rsidRDefault="00FA1EA9" w:rsidP="00116C1C">
            <w:pPr>
              <w:widowControl w:val="0"/>
              <w:spacing w:after="0" w:line="240" w:lineRule="auto"/>
              <w:jc w:val="center"/>
              <w:rPr>
                <w:rFonts w:ascii="Times New Roman" w:hAnsi="Times New Roman"/>
                <w:sz w:val="24"/>
                <w:szCs w:val="24"/>
              </w:rPr>
            </w:pPr>
            <w:r w:rsidRPr="001818EA">
              <w:rPr>
                <w:rFonts w:ascii="Times New Roman" w:hAnsi="Times New Roman"/>
                <w:sz w:val="24"/>
                <w:szCs w:val="24"/>
              </w:rPr>
              <w:t>3</w:t>
            </w:r>
          </w:p>
        </w:tc>
        <w:tc>
          <w:tcPr>
            <w:tcW w:w="585" w:type="dxa"/>
            <w:shd w:val="clear" w:color="auto" w:fill="BFBFBF" w:themeFill="background1" w:themeFillShade="BF"/>
            <w:vAlign w:val="center"/>
          </w:tcPr>
          <w:p w14:paraId="7B0CF45B" w14:textId="77777777" w:rsidR="00FA1EA9" w:rsidRPr="001818EA" w:rsidRDefault="00FA1EA9" w:rsidP="00116C1C">
            <w:pPr>
              <w:widowControl w:val="0"/>
              <w:spacing w:after="0" w:line="240" w:lineRule="auto"/>
              <w:jc w:val="center"/>
              <w:rPr>
                <w:rFonts w:ascii="Times New Roman" w:hAnsi="Times New Roman"/>
                <w:sz w:val="24"/>
                <w:szCs w:val="24"/>
              </w:rPr>
            </w:pPr>
            <w:r w:rsidRPr="001818EA">
              <w:rPr>
                <w:rFonts w:ascii="Times New Roman" w:hAnsi="Times New Roman"/>
                <w:sz w:val="24"/>
                <w:szCs w:val="24"/>
              </w:rPr>
              <w:t>3</w:t>
            </w:r>
          </w:p>
        </w:tc>
        <w:tc>
          <w:tcPr>
            <w:tcW w:w="585" w:type="dxa"/>
            <w:shd w:val="clear" w:color="auto" w:fill="BFBFBF" w:themeFill="background1" w:themeFillShade="BF"/>
            <w:vAlign w:val="center"/>
          </w:tcPr>
          <w:p w14:paraId="3B074CE2" w14:textId="77777777" w:rsidR="00FA1EA9" w:rsidRPr="001818EA" w:rsidRDefault="00FA1EA9" w:rsidP="00116C1C">
            <w:pPr>
              <w:widowControl w:val="0"/>
              <w:spacing w:after="0" w:line="240" w:lineRule="auto"/>
              <w:jc w:val="center"/>
              <w:rPr>
                <w:rFonts w:ascii="Times New Roman" w:hAnsi="Times New Roman"/>
                <w:sz w:val="24"/>
                <w:szCs w:val="24"/>
              </w:rPr>
            </w:pPr>
            <w:r w:rsidRPr="001818EA">
              <w:rPr>
                <w:rFonts w:ascii="Times New Roman" w:hAnsi="Times New Roman"/>
                <w:sz w:val="24"/>
                <w:szCs w:val="24"/>
              </w:rPr>
              <w:t>3</w:t>
            </w:r>
          </w:p>
        </w:tc>
        <w:tc>
          <w:tcPr>
            <w:tcW w:w="584" w:type="dxa"/>
            <w:shd w:val="clear" w:color="auto" w:fill="BFBFBF" w:themeFill="background1" w:themeFillShade="BF"/>
            <w:vAlign w:val="center"/>
          </w:tcPr>
          <w:p w14:paraId="221D3D77" w14:textId="77777777" w:rsidR="00FA1EA9" w:rsidRPr="001818EA" w:rsidRDefault="00FA1EA9" w:rsidP="00116C1C">
            <w:pPr>
              <w:widowControl w:val="0"/>
              <w:spacing w:after="0" w:line="240" w:lineRule="auto"/>
              <w:jc w:val="center"/>
              <w:rPr>
                <w:rFonts w:ascii="Times New Roman" w:hAnsi="Times New Roman"/>
                <w:sz w:val="24"/>
                <w:szCs w:val="24"/>
              </w:rPr>
            </w:pPr>
            <w:r w:rsidRPr="001818EA">
              <w:rPr>
                <w:rFonts w:ascii="Times New Roman" w:hAnsi="Times New Roman"/>
                <w:sz w:val="24"/>
                <w:szCs w:val="24"/>
              </w:rPr>
              <w:t>3</w:t>
            </w:r>
          </w:p>
        </w:tc>
        <w:tc>
          <w:tcPr>
            <w:tcW w:w="585" w:type="dxa"/>
            <w:shd w:val="clear" w:color="auto" w:fill="BFBFBF" w:themeFill="background1" w:themeFillShade="BF"/>
            <w:vAlign w:val="center"/>
          </w:tcPr>
          <w:p w14:paraId="56CBBD05" w14:textId="77777777" w:rsidR="00FA1EA9" w:rsidRPr="001818EA" w:rsidRDefault="00FA1EA9" w:rsidP="00116C1C">
            <w:pPr>
              <w:widowControl w:val="0"/>
              <w:spacing w:after="0" w:line="240" w:lineRule="auto"/>
              <w:jc w:val="center"/>
              <w:rPr>
                <w:rFonts w:ascii="Times New Roman" w:hAnsi="Times New Roman"/>
                <w:sz w:val="24"/>
                <w:szCs w:val="24"/>
              </w:rPr>
            </w:pPr>
            <w:r w:rsidRPr="001818EA">
              <w:rPr>
                <w:rFonts w:ascii="Times New Roman" w:hAnsi="Times New Roman"/>
                <w:sz w:val="24"/>
                <w:szCs w:val="24"/>
              </w:rPr>
              <w:t>3</w:t>
            </w:r>
          </w:p>
        </w:tc>
        <w:tc>
          <w:tcPr>
            <w:tcW w:w="585" w:type="dxa"/>
            <w:shd w:val="clear" w:color="auto" w:fill="BFBFBF" w:themeFill="background1" w:themeFillShade="BF"/>
            <w:vAlign w:val="center"/>
          </w:tcPr>
          <w:p w14:paraId="611F4AE5" w14:textId="77777777" w:rsidR="00FA1EA9" w:rsidRPr="001818EA" w:rsidRDefault="00FA1EA9" w:rsidP="00116C1C">
            <w:pPr>
              <w:widowControl w:val="0"/>
              <w:spacing w:after="0" w:line="240" w:lineRule="auto"/>
              <w:jc w:val="center"/>
              <w:rPr>
                <w:rFonts w:ascii="Times New Roman" w:hAnsi="Times New Roman"/>
                <w:sz w:val="24"/>
                <w:szCs w:val="24"/>
              </w:rPr>
            </w:pPr>
            <w:r w:rsidRPr="001818EA">
              <w:rPr>
                <w:rFonts w:ascii="Times New Roman" w:hAnsi="Times New Roman"/>
                <w:sz w:val="24"/>
                <w:szCs w:val="24"/>
              </w:rPr>
              <w:t>3</w:t>
            </w:r>
          </w:p>
        </w:tc>
        <w:tc>
          <w:tcPr>
            <w:tcW w:w="585" w:type="dxa"/>
            <w:shd w:val="clear" w:color="auto" w:fill="BFBFBF" w:themeFill="background1" w:themeFillShade="BF"/>
            <w:vAlign w:val="center"/>
          </w:tcPr>
          <w:p w14:paraId="08892A7B" w14:textId="77777777" w:rsidR="00FA1EA9" w:rsidRPr="001818EA" w:rsidRDefault="00FA1EA9" w:rsidP="00116C1C">
            <w:pPr>
              <w:widowControl w:val="0"/>
              <w:spacing w:after="0" w:line="240" w:lineRule="auto"/>
              <w:jc w:val="center"/>
              <w:rPr>
                <w:rFonts w:ascii="Times New Roman" w:hAnsi="Times New Roman"/>
                <w:sz w:val="24"/>
                <w:szCs w:val="24"/>
              </w:rPr>
            </w:pPr>
            <w:r w:rsidRPr="001818EA">
              <w:rPr>
                <w:rFonts w:ascii="Times New Roman" w:hAnsi="Times New Roman"/>
                <w:sz w:val="24"/>
                <w:szCs w:val="24"/>
              </w:rPr>
              <w:t>3</w:t>
            </w:r>
          </w:p>
        </w:tc>
        <w:tc>
          <w:tcPr>
            <w:tcW w:w="585" w:type="dxa"/>
            <w:shd w:val="clear" w:color="auto" w:fill="BFBFBF" w:themeFill="background1" w:themeFillShade="BF"/>
            <w:vAlign w:val="center"/>
          </w:tcPr>
          <w:p w14:paraId="112F6AC2" w14:textId="77777777" w:rsidR="00FA1EA9" w:rsidRPr="001818EA" w:rsidRDefault="00FA1EA9" w:rsidP="00116C1C">
            <w:pPr>
              <w:widowControl w:val="0"/>
              <w:spacing w:after="0" w:line="240" w:lineRule="auto"/>
              <w:jc w:val="center"/>
              <w:rPr>
                <w:rFonts w:ascii="Times New Roman" w:hAnsi="Times New Roman"/>
                <w:sz w:val="24"/>
                <w:szCs w:val="24"/>
              </w:rPr>
            </w:pPr>
            <w:r w:rsidRPr="001818EA">
              <w:rPr>
                <w:rFonts w:ascii="Times New Roman" w:hAnsi="Times New Roman"/>
                <w:sz w:val="24"/>
                <w:szCs w:val="24"/>
              </w:rPr>
              <w:t>3</w:t>
            </w:r>
          </w:p>
        </w:tc>
        <w:tc>
          <w:tcPr>
            <w:tcW w:w="585" w:type="dxa"/>
            <w:shd w:val="clear" w:color="auto" w:fill="BFBFBF" w:themeFill="background1" w:themeFillShade="BF"/>
            <w:vAlign w:val="center"/>
          </w:tcPr>
          <w:p w14:paraId="631F3F2F" w14:textId="77777777" w:rsidR="00FA1EA9" w:rsidRPr="001818EA" w:rsidRDefault="00FA1EA9" w:rsidP="00116C1C">
            <w:pPr>
              <w:widowControl w:val="0"/>
              <w:spacing w:after="0" w:line="240" w:lineRule="auto"/>
              <w:jc w:val="center"/>
              <w:rPr>
                <w:rFonts w:ascii="Times New Roman" w:hAnsi="Times New Roman"/>
                <w:sz w:val="24"/>
                <w:szCs w:val="24"/>
              </w:rPr>
            </w:pPr>
            <w:r w:rsidRPr="001818EA">
              <w:rPr>
                <w:rFonts w:ascii="Times New Roman" w:hAnsi="Times New Roman"/>
                <w:sz w:val="24"/>
                <w:szCs w:val="24"/>
              </w:rPr>
              <w:t>3</w:t>
            </w:r>
          </w:p>
        </w:tc>
        <w:tc>
          <w:tcPr>
            <w:tcW w:w="584" w:type="dxa"/>
            <w:shd w:val="clear" w:color="auto" w:fill="BFBFBF" w:themeFill="background1" w:themeFillShade="BF"/>
            <w:vAlign w:val="center"/>
          </w:tcPr>
          <w:p w14:paraId="40C7DC72" w14:textId="77777777" w:rsidR="00FA1EA9" w:rsidRPr="001818EA" w:rsidRDefault="00FA1EA9" w:rsidP="00116C1C">
            <w:pPr>
              <w:widowControl w:val="0"/>
              <w:spacing w:after="0" w:line="240" w:lineRule="auto"/>
              <w:jc w:val="center"/>
              <w:rPr>
                <w:rFonts w:ascii="Times New Roman" w:hAnsi="Times New Roman"/>
                <w:sz w:val="24"/>
                <w:szCs w:val="24"/>
              </w:rPr>
            </w:pPr>
            <w:r w:rsidRPr="001818EA">
              <w:rPr>
                <w:rFonts w:ascii="Times New Roman" w:hAnsi="Times New Roman"/>
                <w:sz w:val="24"/>
                <w:szCs w:val="24"/>
              </w:rPr>
              <w:t>3</w:t>
            </w:r>
          </w:p>
        </w:tc>
        <w:tc>
          <w:tcPr>
            <w:tcW w:w="585" w:type="dxa"/>
            <w:shd w:val="clear" w:color="auto" w:fill="BFBFBF" w:themeFill="background1" w:themeFillShade="BF"/>
            <w:vAlign w:val="center"/>
          </w:tcPr>
          <w:p w14:paraId="4E60CA3E" w14:textId="77777777" w:rsidR="00FA1EA9" w:rsidRPr="001818EA" w:rsidRDefault="00FA1EA9" w:rsidP="00116C1C">
            <w:pPr>
              <w:widowControl w:val="0"/>
              <w:spacing w:after="0" w:line="240" w:lineRule="auto"/>
              <w:jc w:val="center"/>
              <w:rPr>
                <w:rFonts w:ascii="Times New Roman" w:hAnsi="Times New Roman"/>
                <w:sz w:val="24"/>
                <w:szCs w:val="24"/>
              </w:rPr>
            </w:pPr>
            <w:r w:rsidRPr="001818EA">
              <w:rPr>
                <w:rFonts w:ascii="Times New Roman" w:hAnsi="Times New Roman"/>
                <w:sz w:val="24"/>
                <w:szCs w:val="24"/>
              </w:rPr>
              <w:t>3</w:t>
            </w:r>
          </w:p>
        </w:tc>
        <w:tc>
          <w:tcPr>
            <w:tcW w:w="585" w:type="dxa"/>
            <w:shd w:val="clear" w:color="auto" w:fill="BFBFBF" w:themeFill="background1" w:themeFillShade="BF"/>
            <w:vAlign w:val="center"/>
          </w:tcPr>
          <w:p w14:paraId="723B9BA4" w14:textId="77777777" w:rsidR="00FA1EA9" w:rsidRPr="001818EA" w:rsidRDefault="00FA1EA9" w:rsidP="00116C1C">
            <w:pPr>
              <w:widowControl w:val="0"/>
              <w:spacing w:after="0" w:line="240" w:lineRule="auto"/>
              <w:jc w:val="center"/>
              <w:rPr>
                <w:rFonts w:ascii="Times New Roman" w:hAnsi="Times New Roman"/>
                <w:sz w:val="24"/>
                <w:szCs w:val="24"/>
              </w:rPr>
            </w:pPr>
            <w:r w:rsidRPr="001818EA">
              <w:rPr>
                <w:rFonts w:ascii="Times New Roman" w:hAnsi="Times New Roman"/>
                <w:sz w:val="24"/>
                <w:szCs w:val="24"/>
              </w:rPr>
              <w:t>3</w:t>
            </w:r>
          </w:p>
        </w:tc>
        <w:tc>
          <w:tcPr>
            <w:tcW w:w="585" w:type="dxa"/>
            <w:shd w:val="clear" w:color="auto" w:fill="BFBFBF" w:themeFill="background1" w:themeFillShade="BF"/>
            <w:vAlign w:val="center"/>
          </w:tcPr>
          <w:p w14:paraId="73CECABA" w14:textId="77777777" w:rsidR="00FA1EA9" w:rsidRPr="001818EA" w:rsidRDefault="00FA1EA9" w:rsidP="00116C1C">
            <w:pPr>
              <w:widowControl w:val="0"/>
              <w:spacing w:after="0" w:line="240" w:lineRule="auto"/>
              <w:jc w:val="center"/>
              <w:rPr>
                <w:rFonts w:ascii="Times New Roman" w:hAnsi="Times New Roman"/>
                <w:sz w:val="24"/>
                <w:szCs w:val="24"/>
              </w:rPr>
            </w:pPr>
            <w:r w:rsidRPr="001818EA">
              <w:rPr>
                <w:rFonts w:ascii="Times New Roman" w:hAnsi="Times New Roman"/>
                <w:sz w:val="24"/>
                <w:szCs w:val="24"/>
              </w:rPr>
              <w:t>3</w:t>
            </w:r>
          </w:p>
        </w:tc>
        <w:tc>
          <w:tcPr>
            <w:tcW w:w="585" w:type="dxa"/>
            <w:shd w:val="clear" w:color="auto" w:fill="FFFFFF" w:themeFill="background1"/>
            <w:vAlign w:val="center"/>
          </w:tcPr>
          <w:p w14:paraId="5F442DFD" w14:textId="77777777" w:rsidR="00FA1EA9" w:rsidRPr="001818EA" w:rsidRDefault="00FA1EA9" w:rsidP="00116C1C">
            <w:pPr>
              <w:widowControl w:val="0"/>
              <w:spacing w:after="0" w:line="240" w:lineRule="auto"/>
              <w:jc w:val="center"/>
              <w:rPr>
                <w:rFonts w:ascii="Times New Roman" w:hAnsi="Times New Roman"/>
                <w:sz w:val="24"/>
                <w:szCs w:val="24"/>
              </w:rPr>
            </w:pPr>
          </w:p>
        </w:tc>
        <w:tc>
          <w:tcPr>
            <w:tcW w:w="585" w:type="dxa"/>
            <w:shd w:val="clear" w:color="auto" w:fill="FFFFFF" w:themeFill="background1"/>
            <w:vAlign w:val="center"/>
          </w:tcPr>
          <w:p w14:paraId="55A53CD1" w14:textId="77777777" w:rsidR="00FA1EA9" w:rsidRPr="001818EA" w:rsidRDefault="00FA1EA9" w:rsidP="00116C1C">
            <w:pPr>
              <w:widowControl w:val="0"/>
              <w:spacing w:after="0" w:line="240" w:lineRule="auto"/>
              <w:jc w:val="center"/>
              <w:rPr>
                <w:rFonts w:ascii="Times New Roman" w:hAnsi="Times New Roman"/>
                <w:sz w:val="24"/>
                <w:szCs w:val="24"/>
              </w:rPr>
            </w:pPr>
          </w:p>
        </w:tc>
        <w:tc>
          <w:tcPr>
            <w:tcW w:w="585" w:type="dxa"/>
            <w:shd w:val="clear" w:color="auto" w:fill="FFFFFF" w:themeFill="background1"/>
            <w:vAlign w:val="center"/>
          </w:tcPr>
          <w:p w14:paraId="3F1B0C12" w14:textId="77777777" w:rsidR="00FA1EA9" w:rsidRPr="001818EA" w:rsidRDefault="00FA1EA9" w:rsidP="00116C1C">
            <w:pPr>
              <w:widowControl w:val="0"/>
              <w:spacing w:after="0" w:line="240" w:lineRule="auto"/>
              <w:jc w:val="center"/>
              <w:rPr>
                <w:rFonts w:ascii="Times New Roman" w:hAnsi="Times New Roman"/>
                <w:b/>
                <w:bCs/>
                <w:sz w:val="24"/>
                <w:szCs w:val="24"/>
              </w:rPr>
            </w:pPr>
            <w:r w:rsidRPr="001818EA">
              <w:rPr>
                <w:rFonts w:ascii="Times New Roman" w:hAnsi="Times New Roman"/>
                <w:b/>
                <w:bCs/>
                <w:sz w:val="24"/>
                <w:szCs w:val="24"/>
              </w:rPr>
              <w:t>48</w:t>
            </w:r>
          </w:p>
        </w:tc>
      </w:tr>
      <w:tr w:rsidR="00FA1EA9" w:rsidRPr="001818EA" w14:paraId="4DAD9C3A" w14:textId="77777777" w:rsidTr="00126030">
        <w:tc>
          <w:tcPr>
            <w:tcW w:w="1101" w:type="dxa"/>
            <w:vAlign w:val="center"/>
          </w:tcPr>
          <w:p w14:paraId="36B2E223" w14:textId="77777777" w:rsidR="00FA1EA9" w:rsidRPr="001818EA" w:rsidRDefault="00FA1EA9" w:rsidP="00116C1C">
            <w:pPr>
              <w:widowControl w:val="0"/>
              <w:spacing w:after="0" w:line="240" w:lineRule="auto"/>
              <w:ind w:right="-142"/>
              <w:rPr>
                <w:rFonts w:ascii="Times New Roman" w:hAnsi="Times New Roman"/>
                <w:sz w:val="24"/>
                <w:szCs w:val="24"/>
              </w:rPr>
            </w:pPr>
            <w:r w:rsidRPr="001818EA">
              <w:rPr>
                <w:rFonts w:ascii="Times New Roman" w:hAnsi="Times New Roman"/>
                <w:sz w:val="24"/>
                <w:szCs w:val="24"/>
              </w:rPr>
              <w:t>ОП 03</w:t>
            </w:r>
          </w:p>
        </w:tc>
        <w:tc>
          <w:tcPr>
            <w:tcW w:w="3578" w:type="dxa"/>
            <w:vAlign w:val="center"/>
          </w:tcPr>
          <w:p w14:paraId="079A1962" w14:textId="77777777" w:rsidR="00FA1EA9" w:rsidRPr="001818EA" w:rsidRDefault="00FA1EA9" w:rsidP="00116C1C">
            <w:pPr>
              <w:widowControl w:val="0"/>
              <w:spacing w:after="0" w:line="240" w:lineRule="auto"/>
              <w:rPr>
                <w:rFonts w:ascii="Times New Roman" w:hAnsi="Times New Roman"/>
                <w:b/>
                <w:sz w:val="24"/>
                <w:szCs w:val="24"/>
              </w:rPr>
            </w:pPr>
            <w:r w:rsidRPr="001818EA">
              <w:rPr>
                <w:rFonts w:ascii="Times New Roman" w:hAnsi="Times New Roman"/>
                <w:sz w:val="24"/>
                <w:szCs w:val="24"/>
              </w:rPr>
              <w:t>Техническая механика</w:t>
            </w:r>
          </w:p>
        </w:tc>
        <w:tc>
          <w:tcPr>
            <w:tcW w:w="463" w:type="dxa"/>
            <w:shd w:val="clear" w:color="auto" w:fill="BFBFBF" w:themeFill="background1" w:themeFillShade="BF"/>
            <w:vAlign w:val="center"/>
          </w:tcPr>
          <w:p w14:paraId="3DCC6EB6" w14:textId="77777777" w:rsidR="00FA1EA9" w:rsidRPr="001818EA" w:rsidRDefault="00FA1EA9" w:rsidP="00116C1C">
            <w:pPr>
              <w:widowControl w:val="0"/>
              <w:spacing w:after="0" w:line="240" w:lineRule="auto"/>
              <w:jc w:val="center"/>
              <w:rPr>
                <w:rFonts w:ascii="Times New Roman" w:hAnsi="Times New Roman"/>
                <w:b/>
                <w:bCs/>
                <w:sz w:val="24"/>
                <w:szCs w:val="24"/>
              </w:rPr>
            </w:pPr>
            <w:r w:rsidRPr="001818EA">
              <w:rPr>
                <w:rFonts w:ascii="Times New Roman" w:hAnsi="Times New Roman"/>
                <w:sz w:val="24"/>
                <w:szCs w:val="24"/>
              </w:rPr>
              <w:t>3</w:t>
            </w:r>
          </w:p>
        </w:tc>
        <w:tc>
          <w:tcPr>
            <w:tcW w:w="585" w:type="dxa"/>
            <w:shd w:val="clear" w:color="auto" w:fill="BFBFBF" w:themeFill="background1" w:themeFillShade="BF"/>
            <w:vAlign w:val="center"/>
          </w:tcPr>
          <w:p w14:paraId="66C0191A" w14:textId="77777777" w:rsidR="00FA1EA9" w:rsidRPr="001818EA" w:rsidRDefault="00FA1EA9" w:rsidP="00116C1C">
            <w:pPr>
              <w:widowControl w:val="0"/>
              <w:spacing w:after="0" w:line="240" w:lineRule="auto"/>
              <w:jc w:val="center"/>
              <w:rPr>
                <w:rFonts w:ascii="Times New Roman" w:hAnsi="Times New Roman"/>
                <w:b/>
                <w:bCs/>
                <w:sz w:val="24"/>
                <w:szCs w:val="24"/>
              </w:rPr>
            </w:pPr>
            <w:r w:rsidRPr="001818EA">
              <w:rPr>
                <w:rFonts w:ascii="Times New Roman" w:hAnsi="Times New Roman"/>
                <w:sz w:val="24"/>
                <w:szCs w:val="24"/>
              </w:rPr>
              <w:t>3</w:t>
            </w:r>
          </w:p>
        </w:tc>
        <w:tc>
          <w:tcPr>
            <w:tcW w:w="585" w:type="dxa"/>
            <w:shd w:val="clear" w:color="auto" w:fill="BFBFBF" w:themeFill="background1" w:themeFillShade="BF"/>
            <w:vAlign w:val="center"/>
          </w:tcPr>
          <w:p w14:paraId="728FE43E" w14:textId="77777777" w:rsidR="00FA1EA9" w:rsidRPr="001818EA" w:rsidRDefault="00FA1EA9" w:rsidP="00116C1C">
            <w:pPr>
              <w:widowControl w:val="0"/>
              <w:spacing w:after="0" w:line="240" w:lineRule="auto"/>
              <w:jc w:val="center"/>
              <w:rPr>
                <w:rFonts w:ascii="Times New Roman" w:hAnsi="Times New Roman"/>
                <w:b/>
                <w:bCs/>
                <w:sz w:val="24"/>
                <w:szCs w:val="24"/>
              </w:rPr>
            </w:pPr>
            <w:r w:rsidRPr="001818EA">
              <w:rPr>
                <w:rFonts w:ascii="Times New Roman" w:hAnsi="Times New Roman"/>
                <w:sz w:val="24"/>
                <w:szCs w:val="24"/>
              </w:rPr>
              <w:t>3</w:t>
            </w:r>
          </w:p>
        </w:tc>
        <w:tc>
          <w:tcPr>
            <w:tcW w:w="585" w:type="dxa"/>
            <w:shd w:val="clear" w:color="auto" w:fill="BFBFBF" w:themeFill="background1" w:themeFillShade="BF"/>
            <w:vAlign w:val="center"/>
          </w:tcPr>
          <w:p w14:paraId="15340AA6" w14:textId="77777777" w:rsidR="00FA1EA9" w:rsidRPr="001818EA" w:rsidRDefault="00FA1EA9" w:rsidP="00116C1C">
            <w:pPr>
              <w:widowControl w:val="0"/>
              <w:spacing w:after="0" w:line="240" w:lineRule="auto"/>
              <w:jc w:val="center"/>
              <w:rPr>
                <w:rFonts w:ascii="Times New Roman" w:hAnsi="Times New Roman"/>
                <w:b/>
                <w:bCs/>
                <w:sz w:val="24"/>
                <w:szCs w:val="24"/>
              </w:rPr>
            </w:pPr>
            <w:r w:rsidRPr="001818EA">
              <w:rPr>
                <w:rFonts w:ascii="Times New Roman" w:hAnsi="Times New Roman"/>
                <w:sz w:val="24"/>
                <w:szCs w:val="24"/>
              </w:rPr>
              <w:t>3</w:t>
            </w:r>
          </w:p>
        </w:tc>
        <w:tc>
          <w:tcPr>
            <w:tcW w:w="585" w:type="dxa"/>
            <w:shd w:val="clear" w:color="auto" w:fill="BFBFBF" w:themeFill="background1" w:themeFillShade="BF"/>
            <w:vAlign w:val="center"/>
          </w:tcPr>
          <w:p w14:paraId="088939FB" w14:textId="77777777" w:rsidR="00FA1EA9" w:rsidRPr="001818EA" w:rsidRDefault="00FA1EA9" w:rsidP="00116C1C">
            <w:pPr>
              <w:widowControl w:val="0"/>
              <w:spacing w:after="0" w:line="240" w:lineRule="auto"/>
              <w:jc w:val="center"/>
              <w:rPr>
                <w:rFonts w:ascii="Times New Roman" w:hAnsi="Times New Roman"/>
                <w:b/>
                <w:bCs/>
                <w:sz w:val="24"/>
                <w:szCs w:val="24"/>
              </w:rPr>
            </w:pPr>
            <w:r w:rsidRPr="001818EA">
              <w:rPr>
                <w:rFonts w:ascii="Times New Roman" w:hAnsi="Times New Roman"/>
                <w:sz w:val="24"/>
                <w:szCs w:val="24"/>
              </w:rPr>
              <w:t>3</w:t>
            </w:r>
          </w:p>
        </w:tc>
        <w:tc>
          <w:tcPr>
            <w:tcW w:w="585" w:type="dxa"/>
            <w:shd w:val="clear" w:color="auto" w:fill="BFBFBF" w:themeFill="background1" w:themeFillShade="BF"/>
            <w:vAlign w:val="center"/>
          </w:tcPr>
          <w:p w14:paraId="13820417" w14:textId="77777777" w:rsidR="00FA1EA9" w:rsidRPr="001818EA" w:rsidRDefault="00FA1EA9" w:rsidP="00116C1C">
            <w:pPr>
              <w:widowControl w:val="0"/>
              <w:spacing w:after="0" w:line="240" w:lineRule="auto"/>
              <w:jc w:val="center"/>
              <w:rPr>
                <w:rFonts w:ascii="Times New Roman" w:hAnsi="Times New Roman"/>
                <w:b/>
                <w:bCs/>
                <w:sz w:val="24"/>
                <w:szCs w:val="24"/>
              </w:rPr>
            </w:pPr>
            <w:r w:rsidRPr="001818EA">
              <w:rPr>
                <w:rFonts w:ascii="Times New Roman" w:hAnsi="Times New Roman"/>
                <w:sz w:val="24"/>
                <w:szCs w:val="24"/>
              </w:rPr>
              <w:t>3</w:t>
            </w:r>
          </w:p>
        </w:tc>
        <w:tc>
          <w:tcPr>
            <w:tcW w:w="584" w:type="dxa"/>
            <w:shd w:val="clear" w:color="auto" w:fill="BFBFBF" w:themeFill="background1" w:themeFillShade="BF"/>
            <w:vAlign w:val="center"/>
          </w:tcPr>
          <w:p w14:paraId="7DE398C7" w14:textId="77777777" w:rsidR="00FA1EA9" w:rsidRPr="001818EA" w:rsidRDefault="00FA1EA9" w:rsidP="00116C1C">
            <w:pPr>
              <w:widowControl w:val="0"/>
              <w:spacing w:after="0" w:line="240" w:lineRule="auto"/>
              <w:jc w:val="center"/>
              <w:rPr>
                <w:rFonts w:ascii="Times New Roman" w:hAnsi="Times New Roman"/>
                <w:b/>
                <w:bCs/>
                <w:sz w:val="24"/>
                <w:szCs w:val="24"/>
              </w:rPr>
            </w:pPr>
            <w:r w:rsidRPr="001818EA">
              <w:rPr>
                <w:rFonts w:ascii="Times New Roman" w:hAnsi="Times New Roman"/>
                <w:sz w:val="24"/>
                <w:szCs w:val="24"/>
              </w:rPr>
              <w:t>3</w:t>
            </w:r>
          </w:p>
        </w:tc>
        <w:tc>
          <w:tcPr>
            <w:tcW w:w="585" w:type="dxa"/>
            <w:shd w:val="clear" w:color="auto" w:fill="BFBFBF" w:themeFill="background1" w:themeFillShade="BF"/>
            <w:vAlign w:val="center"/>
          </w:tcPr>
          <w:p w14:paraId="1F6913DD" w14:textId="77777777" w:rsidR="00FA1EA9" w:rsidRPr="001818EA" w:rsidRDefault="00FA1EA9" w:rsidP="00116C1C">
            <w:pPr>
              <w:widowControl w:val="0"/>
              <w:spacing w:after="0" w:line="240" w:lineRule="auto"/>
              <w:jc w:val="center"/>
              <w:rPr>
                <w:rFonts w:ascii="Times New Roman" w:hAnsi="Times New Roman"/>
                <w:b/>
                <w:bCs/>
                <w:sz w:val="24"/>
                <w:szCs w:val="24"/>
              </w:rPr>
            </w:pPr>
            <w:r w:rsidRPr="001818EA">
              <w:rPr>
                <w:rFonts w:ascii="Times New Roman" w:hAnsi="Times New Roman"/>
                <w:sz w:val="24"/>
                <w:szCs w:val="24"/>
              </w:rPr>
              <w:t>3</w:t>
            </w:r>
          </w:p>
        </w:tc>
        <w:tc>
          <w:tcPr>
            <w:tcW w:w="585" w:type="dxa"/>
            <w:shd w:val="clear" w:color="auto" w:fill="BFBFBF" w:themeFill="background1" w:themeFillShade="BF"/>
            <w:vAlign w:val="center"/>
          </w:tcPr>
          <w:p w14:paraId="1D2BCBA5" w14:textId="77777777" w:rsidR="00FA1EA9" w:rsidRPr="001818EA" w:rsidRDefault="00FA1EA9" w:rsidP="00116C1C">
            <w:pPr>
              <w:widowControl w:val="0"/>
              <w:spacing w:after="0" w:line="240" w:lineRule="auto"/>
              <w:jc w:val="center"/>
              <w:rPr>
                <w:rFonts w:ascii="Times New Roman" w:hAnsi="Times New Roman"/>
                <w:b/>
                <w:bCs/>
                <w:sz w:val="24"/>
                <w:szCs w:val="24"/>
              </w:rPr>
            </w:pPr>
            <w:r w:rsidRPr="001818EA">
              <w:rPr>
                <w:rFonts w:ascii="Times New Roman" w:hAnsi="Times New Roman"/>
                <w:sz w:val="24"/>
                <w:szCs w:val="24"/>
              </w:rPr>
              <w:t>3</w:t>
            </w:r>
          </w:p>
        </w:tc>
        <w:tc>
          <w:tcPr>
            <w:tcW w:w="585" w:type="dxa"/>
            <w:shd w:val="clear" w:color="auto" w:fill="BFBFBF" w:themeFill="background1" w:themeFillShade="BF"/>
            <w:vAlign w:val="center"/>
          </w:tcPr>
          <w:p w14:paraId="343041EC" w14:textId="77777777" w:rsidR="00FA1EA9" w:rsidRPr="001818EA" w:rsidRDefault="00FA1EA9" w:rsidP="00116C1C">
            <w:pPr>
              <w:widowControl w:val="0"/>
              <w:spacing w:after="0" w:line="240" w:lineRule="auto"/>
              <w:jc w:val="center"/>
              <w:rPr>
                <w:rFonts w:ascii="Times New Roman" w:hAnsi="Times New Roman"/>
                <w:b/>
                <w:bCs/>
                <w:sz w:val="24"/>
                <w:szCs w:val="24"/>
              </w:rPr>
            </w:pPr>
            <w:r w:rsidRPr="001818EA">
              <w:rPr>
                <w:rFonts w:ascii="Times New Roman" w:hAnsi="Times New Roman"/>
                <w:sz w:val="24"/>
                <w:szCs w:val="24"/>
              </w:rPr>
              <w:t>3</w:t>
            </w:r>
          </w:p>
        </w:tc>
        <w:tc>
          <w:tcPr>
            <w:tcW w:w="585" w:type="dxa"/>
            <w:shd w:val="clear" w:color="auto" w:fill="BFBFBF" w:themeFill="background1" w:themeFillShade="BF"/>
            <w:vAlign w:val="center"/>
          </w:tcPr>
          <w:p w14:paraId="3A5DD16D" w14:textId="77777777" w:rsidR="00FA1EA9" w:rsidRPr="001818EA" w:rsidRDefault="00FA1EA9" w:rsidP="00116C1C">
            <w:pPr>
              <w:widowControl w:val="0"/>
              <w:spacing w:after="0" w:line="240" w:lineRule="auto"/>
              <w:jc w:val="center"/>
              <w:rPr>
                <w:rFonts w:ascii="Times New Roman" w:hAnsi="Times New Roman"/>
                <w:b/>
                <w:bCs/>
                <w:sz w:val="24"/>
                <w:szCs w:val="24"/>
              </w:rPr>
            </w:pPr>
            <w:r w:rsidRPr="001818EA">
              <w:rPr>
                <w:rFonts w:ascii="Times New Roman" w:hAnsi="Times New Roman"/>
                <w:sz w:val="24"/>
                <w:szCs w:val="24"/>
              </w:rPr>
              <w:t>3</w:t>
            </w:r>
          </w:p>
        </w:tc>
        <w:tc>
          <w:tcPr>
            <w:tcW w:w="585" w:type="dxa"/>
            <w:shd w:val="clear" w:color="auto" w:fill="BFBFBF" w:themeFill="background1" w:themeFillShade="BF"/>
            <w:vAlign w:val="center"/>
          </w:tcPr>
          <w:p w14:paraId="3C382282" w14:textId="77777777" w:rsidR="00FA1EA9" w:rsidRPr="001818EA" w:rsidRDefault="00FA1EA9" w:rsidP="00116C1C">
            <w:pPr>
              <w:widowControl w:val="0"/>
              <w:spacing w:after="0" w:line="240" w:lineRule="auto"/>
              <w:jc w:val="center"/>
              <w:rPr>
                <w:rFonts w:ascii="Times New Roman" w:hAnsi="Times New Roman"/>
                <w:b/>
                <w:bCs/>
                <w:sz w:val="24"/>
                <w:szCs w:val="24"/>
              </w:rPr>
            </w:pPr>
            <w:r w:rsidRPr="001818EA">
              <w:rPr>
                <w:rFonts w:ascii="Times New Roman" w:hAnsi="Times New Roman"/>
                <w:sz w:val="24"/>
                <w:szCs w:val="24"/>
              </w:rPr>
              <w:t>3</w:t>
            </w:r>
          </w:p>
        </w:tc>
        <w:tc>
          <w:tcPr>
            <w:tcW w:w="584" w:type="dxa"/>
            <w:shd w:val="clear" w:color="auto" w:fill="BFBFBF" w:themeFill="background1" w:themeFillShade="BF"/>
            <w:vAlign w:val="center"/>
          </w:tcPr>
          <w:p w14:paraId="50909BE2" w14:textId="77777777" w:rsidR="00FA1EA9" w:rsidRPr="001818EA" w:rsidRDefault="00FA1EA9" w:rsidP="00116C1C">
            <w:pPr>
              <w:widowControl w:val="0"/>
              <w:spacing w:after="0" w:line="240" w:lineRule="auto"/>
              <w:jc w:val="center"/>
              <w:rPr>
                <w:rFonts w:ascii="Times New Roman" w:hAnsi="Times New Roman"/>
                <w:b/>
                <w:bCs/>
                <w:sz w:val="24"/>
                <w:szCs w:val="24"/>
              </w:rPr>
            </w:pPr>
            <w:r w:rsidRPr="001818EA">
              <w:rPr>
                <w:rFonts w:ascii="Times New Roman" w:hAnsi="Times New Roman"/>
                <w:sz w:val="24"/>
                <w:szCs w:val="24"/>
              </w:rPr>
              <w:t>3</w:t>
            </w:r>
          </w:p>
        </w:tc>
        <w:tc>
          <w:tcPr>
            <w:tcW w:w="585" w:type="dxa"/>
            <w:shd w:val="clear" w:color="auto" w:fill="BFBFBF" w:themeFill="background1" w:themeFillShade="BF"/>
            <w:vAlign w:val="center"/>
          </w:tcPr>
          <w:p w14:paraId="56B911F4" w14:textId="77777777" w:rsidR="00FA1EA9" w:rsidRPr="001818EA" w:rsidRDefault="00FA1EA9" w:rsidP="00116C1C">
            <w:pPr>
              <w:widowControl w:val="0"/>
              <w:spacing w:after="0" w:line="240" w:lineRule="auto"/>
              <w:jc w:val="center"/>
              <w:rPr>
                <w:rFonts w:ascii="Times New Roman" w:hAnsi="Times New Roman"/>
                <w:b/>
                <w:bCs/>
                <w:sz w:val="24"/>
                <w:szCs w:val="24"/>
              </w:rPr>
            </w:pPr>
            <w:r w:rsidRPr="001818EA">
              <w:rPr>
                <w:rFonts w:ascii="Times New Roman" w:hAnsi="Times New Roman"/>
                <w:sz w:val="24"/>
                <w:szCs w:val="24"/>
              </w:rPr>
              <w:t>3</w:t>
            </w:r>
          </w:p>
        </w:tc>
        <w:tc>
          <w:tcPr>
            <w:tcW w:w="585" w:type="dxa"/>
            <w:shd w:val="clear" w:color="auto" w:fill="BFBFBF" w:themeFill="background1" w:themeFillShade="BF"/>
            <w:vAlign w:val="center"/>
          </w:tcPr>
          <w:p w14:paraId="14F2AA37" w14:textId="77777777" w:rsidR="00FA1EA9" w:rsidRPr="001818EA" w:rsidRDefault="00FA1EA9" w:rsidP="00116C1C">
            <w:pPr>
              <w:widowControl w:val="0"/>
              <w:spacing w:after="0" w:line="240" w:lineRule="auto"/>
              <w:jc w:val="center"/>
              <w:rPr>
                <w:rFonts w:ascii="Times New Roman" w:hAnsi="Times New Roman"/>
                <w:b/>
                <w:bCs/>
                <w:sz w:val="24"/>
                <w:szCs w:val="24"/>
              </w:rPr>
            </w:pPr>
            <w:r w:rsidRPr="001818EA">
              <w:rPr>
                <w:rFonts w:ascii="Times New Roman" w:hAnsi="Times New Roman"/>
                <w:sz w:val="24"/>
                <w:szCs w:val="24"/>
              </w:rPr>
              <w:t>3</w:t>
            </w:r>
          </w:p>
        </w:tc>
        <w:tc>
          <w:tcPr>
            <w:tcW w:w="585" w:type="dxa"/>
            <w:shd w:val="clear" w:color="auto" w:fill="BFBFBF" w:themeFill="background1" w:themeFillShade="BF"/>
            <w:vAlign w:val="center"/>
          </w:tcPr>
          <w:p w14:paraId="3C78BB06" w14:textId="77777777" w:rsidR="00FA1EA9" w:rsidRPr="001818EA" w:rsidRDefault="00FA1EA9" w:rsidP="00116C1C">
            <w:pPr>
              <w:widowControl w:val="0"/>
              <w:spacing w:after="0" w:line="240" w:lineRule="auto"/>
              <w:jc w:val="center"/>
              <w:rPr>
                <w:rFonts w:ascii="Times New Roman" w:hAnsi="Times New Roman"/>
                <w:b/>
                <w:bCs/>
                <w:sz w:val="24"/>
                <w:szCs w:val="24"/>
              </w:rPr>
            </w:pPr>
            <w:r w:rsidRPr="001818EA">
              <w:rPr>
                <w:rFonts w:ascii="Times New Roman" w:hAnsi="Times New Roman"/>
                <w:sz w:val="24"/>
                <w:szCs w:val="24"/>
              </w:rPr>
              <w:t>3</w:t>
            </w:r>
          </w:p>
        </w:tc>
        <w:tc>
          <w:tcPr>
            <w:tcW w:w="585" w:type="dxa"/>
            <w:shd w:val="clear" w:color="auto" w:fill="FFFFFF" w:themeFill="background1"/>
            <w:vAlign w:val="center"/>
          </w:tcPr>
          <w:p w14:paraId="7EABB41C" w14:textId="77777777" w:rsidR="00FA1EA9" w:rsidRPr="001818EA" w:rsidRDefault="00FA1EA9" w:rsidP="00116C1C">
            <w:pPr>
              <w:widowControl w:val="0"/>
              <w:spacing w:after="0" w:line="240" w:lineRule="auto"/>
              <w:jc w:val="center"/>
              <w:rPr>
                <w:rFonts w:ascii="Times New Roman" w:hAnsi="Times New Roman"/>
                <w:b/>
                <w:bCs/>
                <w:sz w:val="24"/>
                <w:szCs w:val="24"/>
              </w:rPr>
            </w:pPr>
          </w:p>
        </w:tc>
        <w:tc>
          <w:tcPr>
            <w:tcW w:w="585" w:type="dxa"/>
            <w:shd w:val="clear" w:color="auto" w:fill="FFFFFF" w:themeFill="background1"/>
            <w:vAlign w:val="center"/>
          </w:tcPr>
          <w:p w14:paraId="1C299BB2" w14:textId="77777777" w:rsidR="00FA1EA9" w:rsidRPr="001818EA" w:rsidRDefault="00FA1EA9" w:rsidP="00116C1C">
            <w:pPr>
              <w:widowControl w:val="0"/>
              <w:spacing w:after="0" w:line="240" w:lineRule="auto"/>
              <w:jc w:val="center"/>
              <w:rPr>
                <w:rFonts w:ascii="Times New Roman" w:hAnsi="Times New Roman"/>
                <w:b/>
                <w:bCs/>
                <w:sz w:val="24"/>
                <w:szCs w:val="24"/>
              </w:rPr>
            </w:pPr>
          </w:p>
        </w:tc>
        <w:tc>
          <w:tcPr>
            <w:tcW w:w="585" w:type="dxa"/>
            <w:shd w:val="clear" w:color="auto" w:fill="FFFFFF" w:themeFill="background1"/>
            <w:vAlign w:val="center"/>
          </w:tcPr>
          <w:p w14:paraId="0346C985" w14:textId="77777777" w:rsidR="00FA1EA9" w:rsidRPr="001818EA" w:rsidRDefault="00FA1EA9" w:rsidP="00116C1C">
            <w:pPr>
              <w:widowControl w:val="0"/>
              <w:spacing w:after="0" w:line="240" w:lineRule="auto"/>
              <w:jc w:val="center"/>
              <w:rPr>
                <w:rFonts w:ascii="Times New Roman" w:hAnsi="Times New Roman"/>
                <w:b/>
                <w:bCs/>
                <w:sz w:val="24"/>
                <w:szCs w:val="24"/>
              </w:rPr>
            </w:pPr>
            <w:r w:rsidRPr="001818EA">
              <w:rPr>
                <w:rFonts w:ascii="Times New Roman" w:hAnsi="Times New Roman"/>
                <w:b/>
                <w:bCs/>
                <w:sz w:val="24"/>
                <w:szCs w:val="24"/>
              </w:rPr>
              <w:t>48</w:t>
            </w:r>
          </w:p>
        </w:tc>
      </w:tr>
      <w:tr w:rsidR="00FA1EA9" w:rsidRPr="001818EA" w14:paraId="71326E15" w14:textId="77777777" w:rsidTr="00126030">
        <w:tc>
          <w:tcPr>
            <w:tcW w:w="1101" w:type="dxa"/>
            <w:vAlign w:val="center"/>
          </w:tcPr>
          <w:p w14:paraId="184F3DA8" w14:textId="77777777" w:rsidR="00FA1EA9" w:rsidRPr="001818EA" w:rsidRDefault="00FA1EA9" w:rsidP="00116C1C">
            <w:pPr>
              <w:widowControl w:val="0"/>
              <w:spacing w:after="0" w:line="240" w:lineRule="auto"/>
              <w:ind w:right="-142"/>
              <w:rPr>
                <w:rFonts w:ascii="Times New Roman" w:hAnsi="Times New Roman"/>
                <w:sz w:val="24"/>
                <w:szCs w:val="24"/>
              </w:rPr>
            </w:pPr>
            <w:r w:rsidRPr="001818EA">
              <w:rPr>
                <w:rFonts w:ascii="Times New Roman" w:hAnsi="Times New Roman"/>
                <w:sz w:val="24"/>
                <w:szCs w:val="24"/>
              </w:rPr>
              <w:t>ОП 04</w:t>
            </w:r>
          </w:p>
        </w:tc>
        <w:tc>
          <w:tcPr>
            <w:tcW w:w="3578" w:type="dxa"/>
            <w:vAlign w:val="center"/>
          </w:tcPr>
          <w:p w14:paraId="32FD25AE" w14:textId="77777777" w:rsidR="00FA1EA9" w:rsidRPr="001818EA" w:rsidRDefault="00FA1EA9" w:rsidP="00116C1C">
            <w:pPr>
              <w:widowControl w:val="0"/>
              <w:spacing w:after="0" w:line="240" w:lineRule="auto"/>
              <w:rPr>
                <w:rFonts w:ascii="Times New Roman" w:hAnsi="Times New Roman"/>
                <w:b/>
                <w:sz w:val="24"/>
                <w:szCs w:val="24"/>
              </w:rPr>
            </w:pPr>
            <w:r w:rsidRPr="001818EA">
              <w:rPr>
                <w:rFonts w:ascii="Times New Roman" w:hAnsi="Times New Roman"/>
                <w:sz w:val="24"/>
                <w:szCs w:val="24"/>
              </w:rPr>
              <w:t>Физико-химические основы полиграфического производства</w:t>
            </w:r>
          </w:p>
        </w:tc>
        <w:tc>
          <w:tcPr>
            <w:tcW w:w="463" w:type="dxa"/>
            <w:shd w:val="clear" w:color="auto" w:fill="BFBFBF" w:themeFill="background1" w:themeFillShade="BF"/>
            <w:vAlign w:val="center"/>
          </w:tcPr>
          <w:p w14:paraId="349B6146" w14:textId="77777777" w:rsidR="00FA1EA9" w:rsidRPr="001818EA" w:rsidRDefault="00FA1EA9" w:rsidP="00116C1C">
            <w:pPr>
              <w:widowControl w:val="0"/>
              <w:spacing w:after="0" w:line="240" w:lineRule="auto"/>
              <w:jc w:val="center"/>
              <w:rPr>
                <w:rFonts w:ascii="Times New Roman" w:hAnsi="Times New Roman"/>
                <w:b/>
                <w:bCs/>
                <w:sz w:val="24"/>
                <w:szCs w:val="24"/>
              </w:rPr>
            </w:pPr>
            <w:r w:rsidRPr="001818EA">
              <w:rPr>
                <w:rFonts w:ascii="Times New Roman" w:hAnsi="Times New Roman"/>
                <w:sz w:val="24"/>
                <w:szCs w:val="24"/>
              </w:rPr>
              <w:t>3</w:t>
            </w:r>
          </w:p>
        </w:tc>
        <w:tc>
          <w:tcPr>
            <w:tcW w:w="585" w:type="dxa"/>
            <w:shd w:val="clear" w:color="auto" w:fill="BFBFBF" w:themeFill="background1" w:themeFillShade="BF"/>
            <w:vAlign w:val="center"/>
          </w:tcPr>
          <w:p w14:paraId="47EF84D5" w14:textId="77777777" w:rsidR="00FA1EA9" w:rsidRPr="001818EA" w:rsidRDefault="00FA1EA9" w:rsidP="00116C1C">
            <w:pPr>
              <w:widowControl w:val="0"/>
              <w:spacing w:after="0" w:line="240" w:lineRule="auto"/>
              <w:jc w:val="center"/>
              <w:rPr>
                <w:rFonts w:ascii="Times New Roman" w:hAnsi="Times New Roman"/>
                <w:b/>
                <w:bCs/>
                <w:sz w:val="24"/>
                <w:szCs w:val="24"/>
              </w:rPr>
            </w:pPr>
            <w:r w:rsidRPr="001818EA">
              <w:rPr>
                <w:rFonts w:ascii="Times New Roman" w:hAnsi="Times New Roman"/>
                <w:sz w:val="24"/>
                <w:szCs w:val="24"/>
              </w:rPr>
              <w:t>3</w:t>
            </w:r>
          </w:p>
        </w:tc>
        <w:tc>
          <w:tcPr>
            <w:tcW w:w="585" w:type="dxa"/>
            <w:shd w:val="clear" w:color="auto" w:fill="BFBFBF" w:themeFill="background1" w:themeFillShade="BF"/>
            <w:vAlign w:val="center"/>
          </w:tcPr>
          <w:p w14:paraId="4AC7C761" w14:textId="77777777" w:rsidR="00FA1EA9" w:rsidRPr="001818EA" w:rsidRDefault="00FA1EA9" w:rsidP="00116C1C">
            <w:pPr>
              <w:widowControl w:val="0"/>
              <w:spacing w:after="0" w:line="240" w:lineRule="auto"/>
              <w:jc w:val="center"/>
              <w:rPr>
                <w:rFonts w:ascii="Times New Roman" w:hAnsi="Times New Roman"/>
                <w:b/>
                <w:bCs/>
                <w:sz w:val="24"/>
                <w:szCs w:val="24"/>
              </w:rPr>
            </w:pPr>
            <w:r w:rsidRPr="001818EA">
              <w:rPr>
                <w:rFonts w:ascii="Times New Roman" w:hAnsi="Times New Roman"/>
                <w:sz w:val="24"/>
                <w:szCs w:val="24"/>
              </w:rPr>
              <w:t>3</w:t>
            </w:r>
          </w:p>
        </w:tc>
        <w:tc>
          <w:tcPr>
            <w:tcW w:w="585" w:type="dxa"/>
            <w:shd w:val="clear" w:color="auto" w:fill="BFBFBF" w:themeFill="background1" w:themeFillShade="BF"/>
            <w:vAlign w:val="center"/>
          </w:tcPr>
          <w:p w14:paraId="6D38B292" w14:textId="77777777" w:rsidR="00FA1EA9" w:rsidRPr="001818EA" w:rsidRDefault="00FA1EA9" w:rsidP="00116C1C">
            <w:pPr>
              <w:widowControl w:val="0"/>
              <w:spacing w:after="0" w:line="240" w:lineRule="auto"/>
              <w:jc w:val="center"/>
              <w:rPr>
                <w:rFonts w:ascii="Times New Roman" w:hAnsi="Times New Roman"/>
                <w:b/>
                <w:bCs/>
                <w:sz w:val="24"/>
                <w:szCs w:val="24"/>
              </w:rPr>
            </w:pPr>
            <w:r w:rsidRPr="001818EA">
              <w:rPr>
                <w:rFonts w:ascii="Times New Roman" w:hAnsi="Times New Roman"/>
                <w:sz w:val="24"/>
                <w:szCs w:val="24"/>
              </w:rPr>
              <w:t>3</w:t>
            </w:r>
          </w:p>
        </w:tc>
        <w:tc>
          <w:tcPr>
            <w:tcW w:w="585" w:type="dxa"/>
            <w:shd w:val="clear" w:color="auto" w:fill="BFBFBF" w:themeFill="background1" w:themeFillShade="BF"/>
            <w:vAlign w:val="center"/>
          </w:tcPr>
          <w:p w14:paraId="33277F2E" w14:textId="77777777" w:rsidR="00FA1EA9" w:rsidRPr="001818EA" w:rsidRDefault="00FA1EA9" w:rsidP="00116C1C">
            <w:pPr>
              <w:widowControl w:val="0"/>
              <w:spacing w:after="0" w:line="240" w:lineRule="auto"/>
              <w:jc w:val="center"/>
              <w:rPr>
                <w:rFonts w:ascii="Times New Roman" w:hAnsi="Times New Roman"/>
                <w:b/>
                <w:bCs/>
                <w:sz w:val="24"/>
                <w:szCs w:val="24"/>
              </w:rPr>
            </w:pPr>
            <w:r w:rsidRPr="001818EA">
              <w:rPr>
                <w:rFonts w:ascii="Times New Roman" w:hAnsi="Times New Roman"/>
                <w:sz w:val="24"/>
                <w:szCs w:val="24"/>
              </w:rPr>
              <w:t>3</w:t>
            </w:r>
          </w:p>
        </w:tc>
        <w:tc>
          <w:tcPr>
            <w:tcW w:w="585" w:type="dxa"/>
            <w:shd w:val="clear" w:color="auto" w:fill="BFBFBF" w:themeFill="background1" w:themeFillShade="BF"/>
            <w:vAlign w:val="center"/>
          </w:tcPr>
          <w:p w14:paraId="0D46D02C" w14:textId="77777777" w:rsidR="00FA1EA9" w:rsidRPr="001818EA" w:rsidRDefault="00FA1EA9" w:rsidP="00116C1C">
            <w:pPr>
              <w:widowControl w:val="0"/>
              <w:spacing w:after="0" w:line="240" w:lineRule="auto"/>
              <w:jc w:val="center"/>
              <w:rPr>
                <w:rFonts w:ascii="Times New Roman" w:hAnsi="Times New Roman"/>
                <w:b/>
                <w:bCs/>
                <w:sz w:val="24"/>
                <w:szCs w:val="24"/>
              </w:rPr>
            </w:pPr>
            <w:r w:rsidRPr="001818EA">
              <w:rPr>
                <w:rFonts w:ascii="Times New Roman" w:hAnsi="Times New Roman"/>
                <w:sz w:val="24"/>
                <w:szCs w:val="24"/>
              </w:rPr>
              <w:t>3</w:t>
            </w:r>
          </w:p>
        </w:tc>
        <w:tc>
          <w:tcPr>
            <w:tcW w:w="584" w:type="dxa"/>
            <w:shd w:val="clear" w:color="auto" w:fill="BFBFBF" w:themeFill="background1" w:themeFillShade="BF"/>
            <w:vAlign w:val="center"/>
          </w:tcPr>
          <w:p w14:paraId="70ACCDE5" w14:textId="77777777" w:rsidR="00FA1EA9" w:rsidRPr="001818EA" w:rsidRDefault="00FA1EA9" w:rsidP="00116C1C">
            <w:pPr>
              <w:widowControl w:val="0"/>
              <w:spacing w:after="0" w:line="240" w:lineRule="auto"/>
              <w:jc w:val="center"/>
              <w:rPr>
                <w:rFonts w:ascii="Times New Roman" w:hAnsi="Times New Roman"/>
                <w:b/>
                <w:bCs/>
                <w:sz w:val="24"/>
                <w:szCs w:val="24"/>
              </w:rPr>
            </w:pPr>
            <w:r w:rsidRPr="001818EA">
              <w:rPr>
                <w:rFonts w:ascii="Times New Roman" w:hAnsi="Times New Roman"/>
                <w:sz w:val="24"/>
                <w:szCs w:val="24"/>
              </w:rPr>
              <w:t>3</w:t>
            </w:r>
          </w:p>
        </w:tc>
        <w:tc>
          <w:tcPr>
            <w:tcW w:w="585" w:type="dxa"/>
            <w:shd w:val="clear" w:color="auto" w:fill="BFBFBF" w:themeFill="background1" w:themeFillShade="BF"/>
            <w:vAlign w:val="center"/>
          </w:tcPr>
          <w:p w14:paraId="3063C6F3" w14:textId="77777777" w:rsidR="00FA1EA9" w:rsidRPr="001818EA" w:rsidRDefault="00FA1EA9" w:rsidP="00116C1C">
            <w:pPr>
              <w:widowControl w:val="0"/>
              <w:spacing w:after="0" w:line="240" w:lineRule="auto"/>
              <w:jc w:val="center"/>
              <w:rPr>
                <w:rFonts w:ascii="Times New Roman" w:hAnsi="Times New Roman"/>
                <w:b/>
                <w:bCs/>
                <w:sz w:val="24"/>
                <w:szCs w:val="24"/>
              </w:rPr>
            </w:pPr>
            <w:r w:rsidRPr="001818EA">
              <w:rPr>
                <w:rFonts w:ascii="Times New Roman" w:hAnsi="Times New Roman"/>
                <w:sz w:val="24"/>
                <w:szCs w:val="24"/>
              </w:rPr>
              <w:t>3</w:t>
            </w:r>
          </w:p>
        </w:tc>
        <w:tc>
          <w:tcPr>
            <w:tcW w:w="585" w:type="dxa"/>
            <w:shd w:val="clear" w:color="auto" w:fill="BFBFBF" w:themeFill="background1" w:themeFillShade="BF"/>
            <w:vAlign w:val="center"/>
          </w:tcPr>
          <w:p w14:paraId="7ED41C62" w14:textId="77777777" w:rsidR="00FA1EA9" w:rsidRPr="001818EA" w:rsidRDefault="00FA1EA9" w:rsidP="00116C1C">
            <w:pPr>
              <w:widowControl w:val="0"/>
              <w:spacing w:after="0" w:line="240" w:lineRule="auto"/>
              <w:jc w:val="center"/>
              <w:rPr>
                <w:rFonts w:ascii="Times New Roman" w:hAnsi="Times New Roman"/>
                <w:b/>
                <w:bCs/>
                <w:sz w:val="24"/>
                <w:szCs w:val="24"/>
              </w:rPr>
            </w:pPr>
            <w:r w:rsidRPr="001818EA">
              <w:rPr>
                <w:rFonts w:ascii="Times New Roman" w:hAnsi="Times New Roman"/>
                <w:sz w:val="24"/>
                <w:szCs w:val="24"/>
              </w:rPr>
              <w:t>3</w:t>
            </w:r>
          </w:p>
        </w:tc>
        <w:tc>
          <w:tcPr>
            <w:tcW w:w="585" w:type="dxa"/>
            <w:shd w:val="clear" w:color="auto" w:fill="BFBFBF" w:themeFill="background1" w:themeFillShade="BF"/>
            <w:vAlign w:val="center"/>
          </w:tcPr>
          <w:p w14:paraId="2A51E014" w14:textId="77777777" w:rsidR="00FA1EA9" w:rsidRPr="001818EA" w:rsidRDefault="00FA1EA9" w:rsidP="00116C1C">
            <w:pPr>
              <w:widowControl w:val="0"/>
              <w:spacing w:after="0" w:line="240" w:lineRule="auto"/>
              <w:jc w:val="center"/>
              <w:rPr>
                <w:rFonts w:ascii="Times New Roman" w:hAnsi="Times New Roman"/>
                <w:b/>
                <w:bCs/>
                <w:sz w:val="24"/>
                <w:szCs w:val="24"/>
              </w:rPr>
            </w:pPr>
            <w:r w:rsidRPr="001818EA">
              <w:rPr>
                <w:rFonts w:ascii="Times New Roman" w:hAnsi="Times New Roman"/>
                <w:sz w:val="24"/>
                <w:szCs w:val="24"/>
              </w:rPr>
              <w:t>3</w:t>
            </w:r>
          </w:p>
        </w:tc>
        <w:tc>
          <w:tcPr>
            <w:tcW w:w="585" w:type="dxa"/>
            <w:shd w:val="clear" w:color="auto" w:fill="BFBFBF" w:themeFill="background1" w:themeFillShade="BF"/>
            <w:vAlign w:val="center"/>
          </w:tcPr>
          <w:p w14:paraId="220E1823" w14:textId="77777777" w:rsidR="00FA1EA9" w:rsidRPr="001818EA" w:rsidRDefault="00FA1EA9" w:rsidP="00116C1C">
            <w:pPr>
              <w:widowControl w:val="0"/>
              <w:spacing w:after="0" w:line="240" w:lineRule="auto"/>
              <w:jc w:val="center"/>
              <w:rPr>
                <w:rFonts w:ascii="Times New Roman" w:hAnsi="Times New Roman"/>
                <w:b/>
                <w:bCs/>
                <w:sz w:val="24"/>
                <w:szCs w:val="24"/>
              </w:rPr>
            </w:pPr>
            <w:r w:rsidRPr="001818EA">
              <w:rPr>
                <w:rFonts w:ascii="Times New Roman" w:hAnsi="Times New Roman"/>
                <w:sz w:val="24"/>
                <w:szCs w:val="24"/>
              </w:rPr>
              <w:t>3</w:t>
            </w:r>
          </w:p>
        </w:tc>
        <w:tc>
          <w:tcPr>
            <w:tcW w:w="585" w:type="dxa"/>
            <w:shd w:val="clear" w:color="auto" w:fill="BFBFBF" w:themeFill="background1" w:themeFillShade="BF"/>
            <w:vAlign w:val="center"/>
          </w:tcPr>
          <w:p w14:paraId="11C0CB63" w14:textId="77777777" w:rsidR="00FA1EA9" w:rsidRPr="001818EA" w:rsidRDefault="00FA1EA9" w:rsidP="00116C1C">
            <w:pPr>
              <w:widowControl w:val="0"/>
              <w:spacing w:after="0" w:line="240" w:lineRule="auto"/>
              <w:jc w:val="center"/>
              <w:rPr>
                <w:rFonts w:ascii="Times New Roman" w:hAnsi="Times New Roman"/>
                <w:b/>
                <w:bCs/>
                <w:sz w:val="24"/>
                <w:szCs w:val="24"/>
              </w:rPr>
            </w:pPr>
            <w:r w:rsidRPr="001818EA">
              <w:rPr>
                <w:rFonts w:ascii="Times New Roman" w:hAnsi="Times New Roman"/>
                <w:sz w:val="24"/>
                <w:szCs w:val="24"/>
              </w:rPr>
              <w:t>3</w:t>
            </w:r>
          </w:p>
        </w:tc>
        <w:tc>
          <w:tcPr>
            <w:tcW w:w="584" w:type="dxa"/>
            <w:shd w:val="clear" w:color="auto" w:fill="BFBFBF" w:themeFill="background1" w:themeFillShade="BF"/>
            <w:vAlign w:val="center"/>
          </w:tcPr>
          <w:p w14:paraId="2C47522F" w14:textId="77777777" w:rsidR="00FA1EA9" w:rsidRPr="001818EA" w:rsidRDefault="00FA1EA9" w:rsidP="00116C1C">
            <w:pPr>
              <w:widowControl w:val="0"/>
              <w:spacing w:after="0" w:line="240" w:lineRule="auto"/>
              <w:jc w:val="center"/>
              <w:rPr>
                <w:rFonts w:ascii="Times New Roman" w:hAnsi="Times New Roman"/>
                <w:b/>
                <w:bCs/>
                <w:sz w:val="24"/>
                <w:szCs w:val="24"/>
              </w:rPr>
            </w:pPr>
            <w:r w:rsidRPr="001818EA">
              <w:rPr>
                <w:rFonts w:ascii="Times New Roman" w:hAnsi="Times New Roman"/>
                <w:sz w:val="24"/>
                <w:szCs w:val="24"/>
              </w:rPr>
              <w:t>3</w:t>
            </w:r>
          </w:p>
        </w:tc>
        <w:tc>
          <w:tcPr>
            <w:tcW w:w="585" w:type="dxa"/>
            <w:shd w:val="clear" w:color="auto" w:fill="BFBFBF" w:themeFill="background1" w:themeFillShade="BF"/>
            <w:vAlign w:val="center"/>
          </w:tcPr>
          <w:p w14:paraId="472897E9" w14:textId="77777777" w:rsidR="00FA1EA9" w:rsidRPr="001818EA" w:rsidRDefault="00FA1EA9" w:rsidP="00116C1C">
            <w:pPr>
              <w:widowControl w:val="0"/>
              <w:spacing w:after="0" w:line="240" w:lineRule="auto"/>
              <w:jc w:val="center"/>
              <w:rPr>
                <w:rFonts w:ascii="Times New Roman" w:hAnsi="Times New Roman"/>
                <w:b/>
                <w:bCs/>
                <w:sz w:val="24"/>
                <w:szCs w:val="24"/>
              </w:rPr>
            </w:pPr>
            <w:r w:rsidRPr="001818EA">
              <w:rPr>
                <w:rFonts w:ascii="Times New Roman" w:hAnsi="Times New Roman"/>
                <w:sz w:val="24"/>
                <w:szCs w:val="24"/>
              </w:rPr>
              <w:t>3</w:t>
            </w:r>
          </w:p>
        </w:tc>
        <w:tc>
          <w:tcPr>
            <w:tcW w:w="585" w:type="dxa"/>
            <w:shd w:val="clear" w:color="auto" w:fill="BFBFBF" w:themeFill="background1" w:themeFillShade="BF"/>
            <w:vAlign w:val="center"/>
          </w:tcPr>
          <w:p w14:paraId="7B58A061" w14:textId="77777777" w:rsidR="00FA1EA9" w:rsidRPr="001818EA" w:rsidRDefault="00FA1EA9" w:rsidP="00116C1C">
            <w:pPr>
              <w:widowControl w:val="0"/>
              <w:spacing w:after="0" w:line="240" w:lineRule="auto"/>
              <w:jc w:val="center"/>
              <w:rPr>
                <w:rFonts w:ascii="Times New Roman" w:hAnsi="Times New Roman"/>
                <w:b/>
                <w:bCs/>
                <w:sz w:val="24"/>
                <w:szCs w:val="24"/>
              </w:rPr>
            </w:pPr>
            <w:r w:rsidRPr="001818EA">
              <w:rPr>
                <w:rFonts w:ascii="Times New Roman" w:hAnsi="Times New Roman"/>
                <w:sz w:val="24"/>
                <w:szCs w:val="24"/>
              </w:rPr>
              <w:t>3</w:t>
            </w:r>
          </w:p>
        </w:tc>
        <w:tc>
          <w:tcPr>
            <w:tcW w:w="585" w:type="dxa"/>
            <w:shd w:val="clear" w:color="auto" w:fill="BFBFBF" w:themeFill="background1" w:themeFillShade="BF"/>
            <w:vAlign w:val="center"/>
          </w:tcPr>
          <w:p w14:paraId="120DA82C" w14:textId="77777777" w:rsidR="00FA1EA9" w:rsidRPr="001818EA" w:rsidRDefault="00FA1EA9" w:rsidP="00116C1C">
            <w:pPr>
              <w:widowControl w:val="0"/>
              <w:spacing w:after="0" w:line="240" w:lineRule="auto"/>
              <w:jc w:val="center"/>
              <w:rPr>
                <w:rFonts w:ascii="Times New Roman" w:hAnsi="Times New Roman"/>
                <w:b/>
                <w:bCs/>
                <w:sz w:val="24"/>
                <w:szCs w:val="24"/>
              </w:rPr>
            </w:pPr>
            <w:r w:rsidRPr="001818EA">
              <w:rPr>
                <w:rFonts w:ascii="Times New Roman" w:hAnsi="Times New Roman"/>
                <w:sz w:val="24"/>
                <w:szCs w:val="24"/>
              </w:rPr>
              <w:t>3</w:t>
            </w:r>
          </w:p>
        </w:tc>
        <w:tc>
          <w:tcPr>
            <w:tcW w:w="585" w:type="dxa"/>
            <w:shd w:val="clear" w:color="auto" w:fill="FFFFFF" w:themeFill="background1"/>
            <w:vAlign w:val="center"/>
          </w:tcPr>
          <w:p w14:paraId="30F94812" w14:textId="77777777" w:rsidR="00FA1EA9" w:rsidRPr="001818EA" w:rsidRDefault="00FA1EA9" w:rsidP="00116C1C">
            <w:pPr>
              <w:widowControl w:val="0"/>
              <w:spacing w:after="0" w:line="240" w:lineRule="auto"/>
              <w:jc w:val="center"/>
              <w:rPr>
                <w:rFonts w:ascii="Times New Roman" w:hAnsi="Times New Roman"/>
                <w:b/>
                <w:bCs/>
                <w:sz w:val="24"/>
                <w:szCs w:val="24"/>
              </w:rPr>
            </w:pPr>
          </w:p>
        </w:tc>
        <w:tc>
          <w:tcPr>
            <w:tcW w:w="585" w:type="dxa"/>
            <w:shd w:val="clear" w:color="auto" w:fill="FFFFFF" w:themeFill="background1"/>
            <w:vAlign w:val="center"/>
          </w:tcPr>
          <w:p w14:paraId="664EBB32" w14:textId="77777777" w:rsidR="00FA1EA9" w:rsidRPr="001818EA" w:rsidRDefault="00FA1EA9" w:rsidP="00116C1C">
            <w:pPr>
              <w:widowControl w:val="0"/>
              <w:spacing w:after="0" w:line="240" w:lineRule="auto"/>
              <w:jc w:val="center"/>
              <w:rPr>
                <w:rFonts w:ascii="Times New Roman" w:hAnsi="Times New Roman"/>
                <w:b/>
                <w:bCs/>
                <w:sz w:val="24"/>
                <w:szCs w:val="24"/>
              </w:rPr>
            </w:pPr>
          </w:p>
        </w:tc>
        <w:tc>
          <w:tcPr>
            <w:tcW w:w="585" w:type="dxa"/>
            <w:shd w:val="clear" w:color="auto" w:fill="FFFFFF" w:themeFill="background1"/>
            <w:vAlign w:val="center"/>
          </w:tcPr>
          <w:p w14:paraId="75705323" w14:textId="77777777" w:rsidR="00FA1EA9" w:rsidRPr="001818EA" w:rsidRDefault="00FA1EA9" w:rsidP="00116C1C">
            <w:pPr>
              <w:widowControl w:val="0"/>
              <w:spacing w:after="0" w:line="240" w:lineRule="auto"/>
              <w:jc w:val="center"/>
              <w:rPr>
                <w:rFonts w:ascii="Times New Roman" w:hAnsi="Times New Roman"/>
                <w:b/>
                <w:bCs/>
                <w:sz w:val="24"/>
                <w:szCs w:val="24"/>
              </w:rPr>
            </w:pPr>
            <w:r w:rsidRPr="001818EA">
              <w:rPr>
                <w:rFonts w:ascii="Times New Roman" w:hAnsi="Times New Roman"/>
                <w:b/>
                <w:bCs/>
                <w:sz w:val="24"/>
                <w:szCs w:val="24"/>
              </w:rPr>
              <w:t>48</w:t>
            </w:r>
          </w:p>
        </w:tc>
      </w:tr>
      <w:tr w:rsidR="00FA1EA9" w:rsidRPr="001818EA" w14:paraId="45532D63" w14:textId="77777777" w:rsidTr="00126030">
        <w:tc>
          <w:tcPr>
            <w:tcW w:w="1101" w:type="dxa"/>
            <w:vAlign w:val="center"/>
          </w:tcPr>
          <w:p w14:paraId="36B60BF3" w14:textId="77777777" w:rsidR="00FA1EA9" w:rsidRPr="001818EA" w:rsidRDefault="00FA1EA9" w:rsidP="00116C1C">
            <w:pPr>
              <w:widowControl w:val="0"/>
              <w:spacing w:after="0" w:line="240" w:lineRule="auto"/>
              <w:ind w:right="-142"/>
              <w:rPr>
                <w:rFonts w:ascii="Times New Roman" w:hAnsi="Times New Roman"/>
                <w:sz w:val="24"/>
                <w:szCs w:val="24"/>
              </w:rPr>
            </w:pPr>
            <w:r w:rsidRPr="001818EA">
              <w:rPr>
                <w:rFonts w:ascii="Times New Roman" w:hAnsi="Times New Roman"/>
                <w:sz w:val="24"/>
                <w:szCs w:val="24"/>
              </w:rPr>
              <w:t>ОП 05</w:t>
            </w:r>
          </w:p>
        </w:tc>
        <w:tc>
          <w:tcPr>
            <w:tcW w:w="3578" w:type="dxa"/>
            <w:vAlign w:val="center"/>
          </w:tcPr>
          <w:p w14:paraId="00F5278C" w14:textId="77777777" w:rsidR="00FA1EA9" w:rsidRPr="001818EA" w:rsidRDefault="00FA1EA9" w:rsidP="00116C1C">
            <w:pPr>
              <w:widowControl w:val="0"/>
              <w:spacing w:after="0" w:line="240" w:lineRule="auto"/>
              <w:rPr>
                <w:rFonts w:ascii="Times New Roman" w:hAnsi="Times New Roman"/>
                <w:b/>
                <w:sz w:val="24"/>
                <w:szCs w:val="24"/>
              </w:rPr>
            </w:pPr>
            <w:r w:rsidRPr="001818EA">
              <w:rPr>
                <w:rFonts w:ascii="Times New Roman" w:hAnsi="Times New Roman"/>
                <w:sz w:val="24"/>
                <w:szCs w:val="24"/>
              </w:rPr>
              <w:t>Основы полиграфического производства</w:t>
            </w:r>
          </w:p>
        </w:tc>
        <w:tc>
          <w:tcPr>
            <w:tcW w:w="463" w:type="dxa"/>
            <w:shd w:val="clear" w:color="auto" w:fill="BFBFBF" w:themeFill="background1" w:themeFillShade="BF"/>
            <w:vAlign w:val="center"/>
          </w:tcPr>
          <w:p w14:paraId="57FAD729" w14:textId="77777777" w:rsidR="00FA1EA9" w:rsidRPr="001818EA" w:rsidRDefault="00FA1EA9" w:rsidP="00116C1C">
            <w:pPr>
              <w:widowControl w:val="0"/>
              <w:spacing w:after="0" w:line="240" w:lineRule="auto"/>
              <w:jc w:val="center"/>
              <w:rPr>
                <w:rFonts w:ascii="Times New Roman" w:hAnsi="Times New Roman"/>
                <w:b/>
                <w:bCs/>
                <w:sz w:val="24"/>
                <w:szCs w:val="24"/>
              </w:rPr>
            </w:pPr>
            <w:r w:rsidRPr="001818EA">
              <w:rPr>
                <w:rFonts w:ascii="Times New Roman" w:hAnsi="Times New Roman"/>
                <w:sz w:val="24"/>
                <w:szCs w:val="24"/>
              </w:rPr>
              <w:t>5</w:t>
            </w:r>
          </w:p>
        </w:tc>
        <w:tc>
          <w:tcPr>
            <w:tcW w:w="585" w:type="dxa"/>
            <w:shd w:val="clear" w:color="auto" w:fill="BFBFBF" w:themeFill="background1" w:themeFillShade="BF"/>
            <w:vAlign w:val="center"/>
          </w:tcPr>
          <w:p w14:paraId="4D1D2DAA" w14:textId="77777777" w:rsidR="00FA1EA9" w:rsidRPr="001818EA" w:rsidRDefault="00FA1EA9" w:rsidP="00116C1C">
            <w:pPr>
              <w:widowControl w:val="0"/>
              <w:spacing w:after="0" w:line="240" w:lineRule="auto"/>
              <w:jc w:val="center"/>
              <w:rPr>
                <w:rFonts w:ascii="Times New Roman" w:hAnsi="Times New Roman"/>
                <w:b/>
                <w:bCs/>
                <w:sz w:val="24"/>
                <w:szCs w:val="24"/>
              </w:rPr>
            </w:pPr>
            <w:r w:rsidRPr="001818EA">
              <w:rPr>
                <w:rFonts w:ascii="Times New Roman" w:hAnsi="Times New Roman"/>
                <w:sz w:val="24"/>
                <w:szCs w:val="24"/>
              </w:rPr>
              <w:t>5</w:t>
            </w:r>
          </w:p>
        </w:tc>
        <w:tc>
          <w:tcPr>
            <w:tcW w:w="585" w:type="dxa"/>
            <w:shd w:val="clear" w:color="auto" w:fill="BFBFBF" w:themeFill="background1" w:themeFillShade="BF"/>
            <w:vAlign w:val="center"/>
          </w:tcPr>
          <w:p w14:paraId="736DBC07" w14:textId="77777777" w:rsidR="00FA1EA9" w:rsidRPr="001818EA" w:rsidRDefault="00FA1EA9" w:rsidP="00116C1C">
            <w:pPr>
              <w:widowControl w:val="0"/>
              <w:spacing w:after="0" w:line="240" w:lineRule="auto"/>
              <w:jc w:val="center"/>
              <w:rPr>
                <w:rFonts w:ascii="Times New Roman" w:hAnsi="Times New Roman"/>
                <w:b/>
                <w:bCs/>
                <w:sz w:val="24"/>
                <w:szCs w:val="24"/>
              </w:rPr>
            </w:pPr>
            <w:r w:rsidRPr="001818EA">
              <w:rPr>
                <w:rFonts w:ascii="Times New Roman" w:hAnsi="Times New Roman"/>
                <w:sz w:val="24"/>
                <w:szCs w:val="24"/>
              </w:rPr>
              <w:t>5</w:t>
            </w:r>
          </w:p>
        </w:tc>
        <w:tc>
          <w:tcPr>
            <w:tcW w:w="585" w:type="dxa"/>
            <w:shd w:val="clear" w:color="auto" w:fill="BFBFBF" w:themeFill="background1" w:themeFillShade="BF"/>
            <w:vAlign w:val="center"/>
          </w:tcPr>
          <w:p w14:paraId="53D3609D" w14:textId="77777777" w:rsidR="00FA1EA9" w:rsidRPr="001818EA" w:rsidRDefault="00FA1EA9" w:rsidP="00116C1C">
            <w:pPr>
              <w:widowControl w:val="0"/>
              <w:spacing w:after="0" w:line="240" w:lineRule="auto"/>
              <w:jc w:val="center"/>
              <w:rPr>
                <w:rFonts w:ascii="Times New Roman" w:hAnsi="Times New Roman"/>
                <w:b/>
                <w:bCs/>
                <w:sz w:val="24"/>
                <w:szCs w:val="24"/>
              </w:rPr>
            </w:pPr>
            <w:r w:rsidRPr="001818EA">
              <w:rPr>
                <w:rFonts w:ascii="Times New Roman" w:hAnsi="Times New Roman"/>
                <w:sz w:val="24"/>
                <w:szCs w:val="24"/>
              </w:rPr>
              <w:t>5</w:t>
            </w:r>
          </w:p>
        </w:tc>
        <w:tc>
          <w:tcPr>
            <w:tcW w:w="585" w:type="dxa"/>
            <w:shd w:val="clear" w:color="auto" w:fill="BFBFBF" w:themeFill="background1" w:themeFillShade="BF"/>
            <w:vAlign w:val="center"/>
          </w:tcPr>
          <w:p w14:paraId="6F2E3B7A" w14:textId="77777777" w:rsidR="00FA1EA9" w:rsidRPr="001818EA" w:rsidRDefault="00FA1EA9" w:rsidP="00116C1C">
            <w:pPr>
              <w:widowControl w:val="0"/>
              <w:spacing w:after="0" w:line="240" w:lineRule="auto"/>
              <w:jc w:val="center"/>
              <w:rPr>
                <w:rFonts w:ascii="Times New Roman" w:hAnsi="Times New Roman"/>
                <w:b/>
                <w:bCs/>
                <w:sz w:val="24"/>
                <w:szCs w:val="24"/>
              </w:rPr>
            </w:pPr>
            <w:r w:rsidRPr="001818EA">
              <w:rPr>
                <w:rFonts w:ascii="Times New Roman" w:hAnsi="Times New Roman"/>
                <w:sz w:val="24"/>
                <w:szCs w:val="24"/>
              </w:rPr>
              <w:t>5</w:t>
            </w:r>
          </w:p>
        </w:tc>
        <w:tc>
          <w:tcPr>
            <w:tcW w:w="585" w:type="dxa"/>
            <w:shd w:val="clear" w:color="auto" w:fill="BFBFBF" w:themeFill="background1" w:themeFillShade="BF"/>
            <w:vAlign w:val="center"/>
          </w:tcPr>
          <w:p w14:paraId="5BACAC5B" w14:textId="77777777" w:rsidR="00FA1EA9" w:rsidRPr="001818EA" w:rsidRDefault="00FA1EA9" w:rsidP="00116C1C">
            <w:pPr>
              <w:widowControl w:val="0"/>
              <w:spacing w:after="0" w:line="240" w:lineRule="auto"/>
              <w:jc w:val="center"/>
              <w:rPr>
                <w:rFonts w:ascii="Times New Roman" w:hAnsi="Times New Roman"/>
                <w:b/>
                <w:bCs/>
                <w:sz w:val="24"/>
                <w:szCs w:val="24"/>
              </w:rPr>
            </w:pPr>
            <w:r w:rsidRPr="001818EA">
              <w:rPr>
                <w:rFonts w:ascii="Times New Roman" w:hAnsi="Times New Roman"/>
                <w:sz w:val="24"/>
                <w:szCs w:val="24"/>
              </w:rPr>
              <w:t>5</w:t>
            </w:r>
          </w:p>
        </w:tc>
        <w:tc>
          <w:tcPr>
            <w:tcW w:w="584" w:type="dxa"/>
            <w:shd w:val="clear" w:color="auto" w:fill="BFBFBF" w:themeFill="background1" w:themeFillShade="BF"/>
            <w:vAlign w:val="center"/>
          </w:tcPr>
          <w:p w14:paraId="0A5D14C6" w14:textId="77777777" w:rsidR="00FA1EA9" w:rsidRPr="001818EA" w:rsidRDefault="00FA1EA9" w:rsidP="00116C1C">
            <w:pPr>
              <w:widowControl w:val="0"/>
              <w:spacing w:after="0" w:line="240" w:lineRule="auto"/>
              <w:jc w:val="center"/>
              <w:rPr>
                <w:rFonts w:ascii="Times New Roman" w:hAnsi="Times New Roman"/>
                <w:b/>
                <w:bCs/>
                <w:sz w:val="24"/>
                <w:szCs w:val="24"/>
              </w:rPr>
            </w:pPr>
            <w:r w:rsidRPr="001818EA">
              <w:rPr>
                <w:rFonts w:ascii="Times New Roman" w:hAnsi="Times New Roman"/>
                <w:sz w:val="24"/>
                <w:szCs w:val="24"/>
              </w:rPr>
              <w:t>5</w:t>
            </w:r>
          </w:p>
        </w:tc>
        <w:tc>
          <w:tcPr>
            <w:tcW w:w="585" w:type="dxa"/>
            <w:shd w:val="clear" w:color="auto" w:fill="BFBFBF" w:themeFill="background1" w:themeFillShade="BF"/>
            <w:vAlign w:val="center"/>
          </w:tcPr>
          <w:p w14:paraId="2FF2B11E" w14:textId="77777777" w:rsidR="00FA1EA9" w:rsidRPr="001818EA" w:rsidRDefault="00FA1EA9" w:rsidP="00116C1C">
            <w:pPr>
              <w:widowControl w:val="0"/>
              <w:spacing w:after="0" w:line="240" w:lineRule="auto"/>
              <w:jc w:val="center"/>
              <w:rPr>
                <w:rFonts w:ascii="Times New Roman" w:hAnsi="Times New Roman"/>
                <w:b/>
                <w:bCs/>
                <w:sz w:val="24"/>
                <w:szCs w:val="24"/>
              </w:rPr>
            </w:pPr>
            <w:r w:rsidRPr="001818EA">
              <w:rPr>
                <w:rFonts w:ascii="Times New Roman" w:hAnsi="Times New Roman"/>
                <w:sz w:val="24"/>
                <w:szCs w:val="24"/>
              </w:rPr>
              <w:t>5</w:t>
            </w:r>
          </w:p>
        </w:tc>
        <w:tc>
          <w:tcPr>
            <w:tcW w:w="585" w:type="dxa"/>
            <w:shd w:val="clear" w:color="auto" w:fill="BFBFBF" w:themeFill="background1" w:themeFillShade="BF"/>
            <w:vAlign w:val="center"/>
          </w:tcPr>
          <w:p w14:paraId="0C81A6CA" w14:textId="77777777" w:rsidR="00FA1EA9" w:rsidRPr="001818EA" w:rsidRDefault="00FA1EA9" w:rsidP="00116C1C">
            <w:pPr>
              <w:widowControl w:val="0"/>
              <w:spacing w:after="0" w:line="240" w:lineRule="auto"/>
              <w:jc w:val="center"/>
              <w:rPr>
                <w:rFonts w:ascii="Times New Roman" w:hAnsi="Times New Roman"/>
                <w:b/>
                <w:bCs/>
                <w:sz w:val="24"/>
                <w:szCs w:val="24"/>
              </w:rPr>
            </w:pPr>
            <w:r w:rsidRPr="001818EA">
              <w:rPr>
                <w:rFonts w:ascii="Times New Roman" w:hAnsi="Times New Roman"/>
                <w:sz w:val="24"/>
                <w:szCs w:val="24"/>
              </w:rPr>
              <w:t>5</w:t>
            </w:r>
          </w:p>
        </w:tc>
        <w:tc>
          <w:tcPr>
            <w:tcW w:w="585" w:type="dxa"/>
            <w:shd w:val="clear" w:color="auto" w:fill="BFBFBF" w:themeFill="background1" w:themeFillShade="BF"/>
            <w:vAlign w:val="center"/>
          </w:tcPr>
          <w:p w14:paraId="64E85385" w14:textId="77777777" w:rsidR="00FA1EA9" w:rsidRPr="001818EA" w:rsidRDefault="00FA1EA9" w:rsidP="00116C1C">
            <w:pPr>
              <w:widowControl w:val="0"/>
              <w:spacing w:after="0" w:line="240" w:lineRule="auto"/>
              <w:jc w:val="center"/>
              <w:rPr>
                <w:rFonts w:ascii="Times New Roman" w:hAnsi="Times New Roman"/>
                <w:b/>
                <w:bCs/>
                <w:sz w:val="24"/>
                <w:szCs w:val="24"/>
              </w:rPr>
            </w:pPr>
            <w:r w:rsidRPr="001818EA">
              <w:rPr>
                <w:rFonts w:ascii="Times New Roman" w:hAnsi="Times New Roman"/>
                <w:sz w:val="24"/>
                <w:szCs w:val="24"/>
              </w:rPr>
              <w:t>5</w:t>
            </w:r>
          </w:p>
        </w:tc>
        <w:tc>
          <w:tcPr>
            <w:tcW w:w="585" w:type="dxa"/>
            <w:shd w:val="clear" w:color="auto" w:fill="BFBFBF" w:themeFill="background1" w:themeFillShade="BF"/>
            <w:vAlign w:val="center"/>
          </w:tcPr>
          <w:p w14:paraId="3FD901BD" w14:textId="77777777" w:rsidR="00FA1EA9" w:rsidRPr="001818EA" w:rsidRDefault="00FA1EA9" w:rsidP="00116C1C">
            <w:pPr>
              <w:widowControl w:val="0"/>
              <w:spacing w:after="0" w:line="240" w:lineRule="auto"/>
              <w:jc w:val="center"/>
              <w:rPr>
                <w:rFonts w:ascii="Times New Roman" w:hAnsi="Times New Roman"/>
                <w:b/>
                <w:bCs/>
                <w:sz w:val="24"/>
                <w:szCs w:val="24"/>
              </w:rPr>
            </w:pPr>
            <w:r w:rsidRPr="001818EA">
              <w:rPr>
                <w:rFonts w:ascii="Times New Roman" w:hAnsi="Times New Roman"/>
                <w:sz w:val="24"/>
                <w:szCs w:val="24"/>
              </w:rPr>
              <w:t>5</w:t>
            </w:r>
          </w:p>
        </w:tc>
        <w:tc>
          <w:tcPr>
            <w:tcW w:w="585" w:type="dxa"/>
            <w:shd w:val="clear" w:color="auto" w:fill="BFBFBF" w:themeFill="background1" w:themeFillShade="BF"/>
            <w:vAlign w:val="center"/>
          </w:tcPr>
          <w:p w14:paraId="03248322" w14:textId="77777777" w:rsidR="00FA1EA9" w:rsidRPr="001818EA" w:rsidRDefault="00FA1EA9" w:rsidP="00116C1C">
            <w:pPr>
              <w:widowControl w:val="0"/>
              <w:spacing w:after="0" w:line="240" w:lineRule="auto"/>
              <w:jc w:val="center"/>
              <w:rPr>
                <w:rFonts w:ascii="Times New Roman" w:hAnsi="Times New Roman"/>
                <w:b/>
                <w:bCs/>
                <w:sz w:val="24"/>
                <w:szCs w:val="24"/>
              </w:rPr>
            </w:pPr>
            <w:r w:rsidRPr="001818EA">
              <w:rPr>
                <w:rFonts w:ascii="Times New Roman" w:hAnsi="Times New Roman"/>
                <w:sz w:val="24"/>
                <w:szCs w:val="24"/>
              </w:rPr>
              <w:t>5</w:t>
            </w:r>
          </w:p>
        </w:tc>
        <w:tc>
          <w:tcPr>
            <w:tcW w:w="584" w:type="dxa"/>
            <w:shd w:val="clear" w:color="auto" w:fill="BFBFBF" w:themeFill="background1" w:themeFillShade="BF"/>
            <w:vAlign w:val="center"/>
          </w:tcPr>
          <w:p w14:paraId="2AC7702B" w14:textId="77777777" w:rsidR="00FA1EA9" w:rsidRPr="001818EA" w:rsidRDefault="00FA1EA9" w:rsidP="00116C1C">
            <w:pPr>
              <w:widowControl w:val="0"/>
              <w:spacing w:after="0" w:line="240" w:lineRule="auto"/>
              <w:jc w:val="center"/>
              <w:rPr>
                <w:rFonts w:ascii="Times New Roman" w:hAnsi="Times New Roman"/>
                <w:b/>
                <w:bCs/>
                <w:sz w:val="24"/>
                <w:szCs w:val="24"/>
              </w:rPr>
            </w:pPr>
            <w:r w:rsidRPr="001818EA">
              <w:rPr>
                <w:rFonts w:ascii="Times New Roman" w:hAnsi="Times New Roman"/>
                <w:sz w:val="24"/>
                <w:szCs w:val="24"/>
              </w:rPr>
              <w:t>5</w:t>
            </w:r>
          </w:p>
        </w:tc>
        <w:tc>
          <w:tcPr>
            <w:tcW w:w="585" w:type="dxa"/>
            <w:shd w:val="clear" w:color="auto" w:fill="BFBFBF" w:themeFill="background1" w:themeFillShade="BF"/>
            <w:vAlign w:val="center"/>
          </w:tcPr>
          <w:p w14:paraId="4026D9AC" w14:textId="77777777" w:rsidR="00FA1EA9" w:rsidRPr="001818EA" w:rsidRDefault="00FA1EA9" w:rsidP="00116C1C">
            <w:pPr>
              <w:widowControl w:val="0"/>
              <w:spacing w:after="0" w:line="240" w:lineRule="auto"/>
              <w:jc w:val="center"/>
              <w:rPr>
                <w:rFonts w:ascii="Times New Roman" w:hAnsi="Times New Roman"/>
                <w:b/>
                <w:bCs/>
                <w:sz w:val="24"/>
                <w:szCs w:val="24"/>
              </w:rPr>
            </w:pPr>
            <w:r w:rsidRPr="001818EA">
              <w:rPr>
                <w:rFonts w:ascii="Times New Roman" w:hAnsi="Times New Roman"/>
                <w:sz w:val="24"/>
                <w:szCs w:val="24"/>
              </w:rPr>
              <w:t>5</w:t>
            </w:r>
          </w:p>
        </w:tc>
        <w:tc>
          <w:tcPr>
            <w:tcW w:w="585" w:type="dxa"/>
            <w:shd w:val="clear" w:color="auto" w:fill="BFBFBF" w:themeFill="background1" w:themeFillShade="BF"/>
            <w:vAlign w:val="center"/>
          </w:tcPr>
          <w:p w14:paraId="2D7960DF" w14:textId="77777777" w:rsidR="00FA1EA9" w:rsidRPr="001818EA" w:rsidRDefault="00FA1EA9" w:rsidP="00116C1C">
            <w:pPr>
              <w:widowControl w:val="0"/>
              <w:spacing w:after="0" w:line="240" w:lineRule="auto"/>
              <w:jc w:val="center"/>
              <w:rPr>
                <w:rFonts w:ascii="Times New Roman" w:hAnsi="Times New Roman"/>
                <w:b/>
                <w:bCs/>
                <w:sz w:val="24"/>
                <w:szCs w:val="24"/>
              </w:rPr>
            </w:pPr>
            <w:r w:rsidRPr="001818EA">
              <w:rPr>
                <w:rFonts w:ascii="Times New Roman" w:hAnsi="Times New Roman"/>
                <w:sz w:val="24"/>
                <w:szCs w:val="24"/>
              </w:rPr>
              <w:t>3</w:t>
            </w:r>
          </w:p>
        </w:tc>
        <w:tc>
          <w:tcPr>
            <w:tcW w:w="585" w:type="dxa"/>
            <w:shd w:val="clear" w:color="auto" w:fill="BFBFBF" w:themeFill="background1" w:themeFillShade="BF"/>
            <w:vAlign w:val="center"/>
          </w:tcPr>
          <w:p w14:paraId="24860622" w14:textId="77777777" w:rsidR="00FA1EA9" w:rsidRPr="001818EA" w:rsidRDefault="00FA1EA9" w:rsidP="00116C1C">
            <w:pPr>
              <w:widowControl w:val="0"/>
              <w:spacing w:after="0" w:line="240" w:lineRule="auto"/>
              <w:jc w:val="center"/>
              <w:rPr>
                <w:rFonts w:ascii="Times New Roman" w:hAnsi="Times New Roman"/>
                <w:b/>
                <w:bCs/>
                <w:sz w:val="24"/>
                <w:szCs w:val="24"/>
              </w:rPr>
            </w:pPr>
            <w:r w:rsidRPr="001818EA">
              <w:rPr>
                <w:rFonts w:ascii="Times New Roman" w:hAnsi="Times New Roman"/>
                <w:sz w:val="24"/>
                <w:szCs w:val="24"/>
              </w:rPr>
              <w:t>3</w:t>
            </w:r>
          </w:p>
        </w:tc>
        <w:tc>
          <w:tcPr>
            <w:tcW w:w="585" w:type="dxa"/>
            <w:shd w:val="clear" w:color="auto" w:fill="FFFFFF" w:themeFill="background1"/>
            <w:vAlign w:val="center"/>
          </w:tcPr>
          <w:p w14:paraId="44A605E4" w14:textId="77777777" w:rsidR="00FA1EA9" w:rsidRPr="001818EA" w:rsidRDefault="00FA1EA9" w:rsidP="00116C1C">
            <w:pPr>
              <w:widowControl w:val="0"/>
              <w:spacing w:after="0" w:line="240" w:lineRule="auto"/>
              <w:jc w:val="center"/>
              <w:rPr>
                <w:rFonts w:ascii="Times New Roman" w:hAnsi="Times New Roman"/>
                <w:b/>
                <w:bCs/>
                <w:sz w:val="24"/>
                <w:szCs w:val="24"/>
              </w:rPr>
            </w:pPr>
          </w:p>
        </w:tc>
        <w:tc>
          <w:tcPr>
            <w:tcW w:w="585" w:type="dxa"/>
            <w:shd w:val="clear" w:color="auto" w:fill="FFFFFF" w:themeFill="background1"/>
            <w:vAlign w:val="center"/>
          </w:tcPr>
          <w:p w14:paraId="303CD6DE" w14:textId="77777777" w:rsidR="00FA1EA9" w:rsidRPr="001818EA" w:rsidRDefault="00FA1EA9" w:rsidP="00116C1C">
            <w:pPr>
              <w:widowControl w:val="0"/>
              <w:spacing w:after="0" w:line="240" w:lineRule="auto"/>
              <w:jc w:val="center"/>
              <w:rPr>
                <w:rFonts w:ascii="Times New Roman" w:hAnsi="Times New Roman"/>
                <w:b/>
                <w:bCs/>
                <w:sz w:val="24"/>
                <w:szCs w:val="24"/>
              </w:rPr>
            </w:pPr>
          </w:p>
        </w:tc>
        <w:tc>
          <w:tcPr>
            <w:tcW w:w="585" w:type="dxa"/>
            <w:shd w:val="clear" w:color="auto" w:fill="FFFFFF" w:themeFill="background1"/>
            <w:vAlign w:val="center"/>
          </w:tcPr>
          <w:p w14:paraId="290BD0BA" w14:textId="77777777" w:rsidR="00FA1EA9" w:rsidRPr="001818EA" w:rsidRDefault="00FA1EA9" w:rsidP="00116C1C">
            <w:pPr>
              <w:widowControl w:val="0"/>
              <w:spacing w:after="0" w:line="240" w:lineRule="auto"/>
              <w:jc w:val="center"/>
              <w:rPr>
                <w:rFonts w:ascii="Times New Roman" w:hAnsi="Times New Roman"/>
                <w:b/>
                <w:bCs/>
                <w:sz w:val="24"/>
                <w:szCs w:val="24"/>
              </w:rPr>
            </w:pPr>
            <w:r w:rsidRPr="001818EA">
              <w:rPr>
                <w:rFonts w:ascii="Times New Roman" w:hAnsi="Times New Roman"/>
                <w:b/>
                <w:bCs/>
                <w:sz w:val="24"/>
                <w:szCs w:val="24"/>
              </w:rPr>
              <w:t>76</w:t>
            </w:r>
          </w:p>
        </w:tc>
      </w:tr>
      <w:tr w:rsidR="00FA1EA9" w:rsidRPr="001818EA" w14:paraId="463E93F3" w14:textId="77777777" w:rsidTr="00126030">
        <w:tc>
          <w:tcPr>
            <w:tcW w:w="1101" w:type="dxa"/>
            <w:vAlign w:val="center"/>
          </w:tcPr>
          <w:p w14:paraId="23010330" w14:textId="77777777" w:rsidR="00FA1EA9" w:rsidRPr="001818EA" w:rsidRDefault="00FA1EA9" w:rsidP="00116C1C">
            <w:pPr>
              <w:widowControl w:val="0"/>
              <w:spacing w:after="0" w:line="240" w:lineRule="auto"/>
              <w:ind w:right="-142"/>
              <w:rPr>
                <w:rFonts w:ascii="Times New Roman" w:hAnsi="Times New Roman"/>
                <w:sz w:val="24"/>
                <w:szCs w:val="24"/>
              </w:rPr>
            </w:pPr>
            <w:r w:rsidRPr="001818EA">
              <w:rPr>
                <w:rFonts w:ascii="Times New Roman" w:hAnsi="Times New Roman"/>
                <w:sz w:val="24"/>
                <w:szCs w:val="24"/>
              </w:rPr>
              <w:t>ОП 06</w:t>
            </w:r>
          </w:p>
        </w:tc>
        <w:tc>
          <w:tcPr>
            <w:tcW w:w="3578" w:type="dxa"/>
            <w:vAlign w:val="center"/>
          </w:tcPr>
          <w:p w14:paraId="78E40234" w14:textId="77777777" w:rsidR="00FA1EA9" w:rsidRPr="001818EA" w:rsidRDefault="00FA1EA9" w:rsidP="00116C1C">
            <w:pPr>
              <w:widowControl w:val="0"/>
              <w:spacing w:after="0" w:line="240" w:lineRule="auto"/>
              <w:rPr>
                <w:rFonts w:ascii="Times New Roman" w:hAnsi="Times New Roman"/>
                <w:b/>
                <w:sz w:val="24"/>
                <w:szCs w:val="24"/>
              </w:rPr>
            </w:pPr>
            <w:r w:rsidRPr="001818EA">
              <w:rPr>
                <w:rFonts w:ascii="Times New Roman" w:hAnsi="Times New Roman"/>
                <w:sz w:val="24"/>
                <w:szCs w:val="24"/>
              </w:rPr>
              <w:t>Электротехника и электроника</w:t>
            </w:r>
          </w:p>
        </w:tc>
        <w:tc>
          <w:tcPr>
            <w:tcW w:w="463" w:type="dxa"/>
            <w:shd w:val="clear" w:color="auto" w:fill="BFBFBF" w:themeFill="background1" w:themeFillShade="BF"/>
            <w:vAlign w:val="center"/>
          </w:tcPr>
          <w:p w14:paraId="5E3586D1" w14:textId="77777777" w:rsidR="00FA1EA9" w:rsidRPr="001818EA" w:rsidRDefault="00FA1EA9" w:rsidP="00116C1C">
            <w:pPr>
              <w:widowControl w:val="0"/>
              <w:spacing w:after="0" w:line="240" w:lineRule="auto"/>
              <w:jc w:val="center"/>
              <w:rPr>
                <w:rFonts w:ascii="Times New Roman" w:hAnsi="Times New Roman"/>
                <w:b/>
                <w:bCs/>
                <w:sz w:val="24"/>
                <w:szCs w:val="24"/>
              </w:rPr>
            </w:pPr>
            <w:r w:rsidRPr="001818EA">
              <w:rPr>
                <w:rFonts w:ascii="Times New Roman" w:hAnsi="Times New Roman"/>
                <w:b/>
                <w:bCs/>
                <w:sz w:val="24"/>
                <w:szCs w:val="24"/>
              </w:rPr>
              <w:t>2</w:t>
            </w:r>
          </w:p>
        </w:tc>
        <w:tc>
          <w:tcPr>
            <w:tcW w:w="585" w:type="dxa"/>
            <w:shd w:val="clear" w:color="auto" w:fill="BFBFBF" w:themeFill="background1" w:themeFillShade="BF"/>
            <w:vAlign w:val="center"/>
          </w:tcPr>
          <w:p w14:paraId="4681D891" w14:textId="77777777" w:rsidR="00FA1EA9" w:rsidRPr="001818EA" w:rsidRDefault="00FA1EA9" w:rsidP="00116C1C">
            <w:pPr>
              <w:widowControl w:val="0"/>
              <w:spacing w:after="0" w:line="240" w:lineRule="auto"/>
              <w:jc w:val="center"/>
              <w:rPr>
                <w:rFonts w:ascii="Times New Roman" w:hAnsi="Times New Roman"/>
                <w:b/>
                <w:bCs/>
                <w:sz w:val="24"/>
                <w:szCs w:val="24"/>
              </w:rPr>
            </w:pPr>
            <w:r w:rsidRPr="001818EA">
              <w:rPr>
                <w:rFonts w:ascii="Times New Roman" w:hAnsi="Times New Roman"/>
                <w:b/>
                <w:bCs/>
                <w:sz w:val="24"/>
                <w:szCs w:val="24"/>
              </w:rPr>
              <w:t>2</w:t>
            </w:r>
          </w:p>
        </w:tc>
        <w:tc>
          <w:tcPr>
            <w:tcW w:w="585" w:type="dxa"/>
            <w:shd w:val="clear" w:color="auto" w:fill="BFBFBF" w:themeFill="background1" w:themeFillShade="BF"/>
            <w:vAlign w:val="center"/>
          </w:tcPr>
          <w:p w14:paraId="7E5E07F1" w14:textId="77777777" w:rsidR="00FA1EA9" w:rsidRPr="001818EA" w:rsidRDefault="00FA1EA9" w:rsidP="00116C1C">
            <w:pPr>
              <w:widowControl w:val="0"/>
              <w:spacing w:after="0" w:line="240" w:lineRule="auto"/>
              <w:jc w:val="center"/>
              <w:rPr>
                <w:rFonts w:ascii="Times New Roman" w:hAnsi="Times New Roman"/>
                <w:b/>
                <w:bCs/>
                <w:sz w:val="24"/>
                <w:szCs w:val="24"/>
              </w:rPr>
            </w:pPr>
            <w:r w:rsidRPr="001818EA">
              <w:rPr>
                <w:rFonts w:ascii="Times New Roman" w:hAnsi="Times New Roman"/>
                <w:b/>
                <w:bCs/>
                <w:sz w:val="24"/>
                <w:szCs w:val="24"/>
              </w:rPr>
              <w:t>2</w:t>
            </w:r>
          </w:p>
        </w:tc>
        <w:tc>
          <w:tcPr>
            <w:tcW w:w="585" w:type="dxa"/>
            <w:shd w:val="clear" w:color="auto" w:fill="BFBFBF" w:themeFill="background1" w:themeFillShade="BF"/>
            <w:vAlign w:val="center"/>
          </w:tcPr>
          <w:p w14:paraId="78639D83" w14:textId="77777777" w:rsidR="00FA1EA9" w:rsidRPr="001818EA" w:rsidRDefault="00FA1EA9" w:rsidP="00116C1C">
            <w:pPr>
              <w:widowControl w:val="0"/>
              <w:spacing w:after="0" w:line="240" w:lineRule="auto"/>
              <w:jc w:val="center"/>
              <w:rPr>
                <w:rFonts w:ascii="Times New Roman" w:hAnsi="Times New Roman"/>
                <w:b/>
                <w:bCs/>
                <w:sz w:val="24"/>
                <w:szCs w:val="24"/>
              </w:rPr>
            </w:pPr>
            <w:r w:rsidRPr="001818EA">
              <w:rPr>
                <w:rFonts w:ascii="Times New Roman" w:hAnsi="Times New Roman"/>
                <w:b/>
                <w:bCs/>
                <w:sz w:val="24"/>
                <w:szCs w:val="24"/>
              </w:rPr>
              <w:t>2</w:t>
            </w:r>
          </w:p>
        </w:tc>
        <w:tc>
          <w:tcPr>
            <w:tcW w:w="585" w:type="dxa"/>
            <w:shd w:val="clear" w:color="auto" w:fill="BFBFBF" w:themeFill="background1" w:themeFillShade="BF"/>
            <w:vAlign w:val="center"/>
          </w:tcPr>
          <w:p w14:paraId="209E9943" w14:textId="77777777" w:rsidR="00FA1EA9" w:rsidRPr="001818EA" w:rsidRDefault="00FA1EA9" w:rsidP="00116C1C">
            <w:pPr>
              <w:widowControl w:val="0"/>
              <w:spacing w:after="0" w:line="240" w:lineRule="auto"/>
              <w:jc w:val="center"/>
              <w:rPr>
                <w:rFonts w:ascii="Times New Roman" w:hAnsi="Times New Roman"/>
                <w:b/>
                <w:bCs/>
                <w:sz w:val="24"/>
                <w:szCs w:val="24"/>
              </w:rPr>
            </w:pPr>
            <w:r w:rsidRPr="001818EA">
              <w:rPr>
                <w:rFonts w:ascii="Times New Roman" w:hAnsi="Times New Roman"/>
                <w:b/>
                <w:bCs/>
                <w:sz w:val="24"/>
                <w:szCs w:val="24"/>
              </w:rPr>
              <w:t>2</w:t>
            </w:r>
          </w:p>
        </w:tc>
        <w:tc>
          <w:tcPr>
            <w:tcW w:w="585" w:type="dxa"/>
            <w:shd w:val="clear" w:color="auto" w:fill="BFBFBF" w:themeFill="background1" w:themeFillShade="BF"/>
            <w:vAlign w:val="center"/>
          </w:tcPr>
          <w:p w14:paraId="7F6A5DC0" w14:textId="77777777" w:rsidR="00FA1EA9" w:rsidRPr="001818EA" w:rsidRDefault="00FA1EA9" w:rsidP="00116C1C">
            <w:pPr>
              <w:widowControl w:val="0"/>
              <w:spacing w:after="0" w:line="240" w:lineRule="auto"/>
              <w:jc w:val="center"/>
              <w:rPr>
                <w:rFonts w:ascii="Times New Roman" w:hAnsi="Times New Roman"/>
                <w:b/>
                <w:bCs/>
                <w:sz w:val="24"/>
                <w:szCs w:val="24"/>
              </w:rPr>
            </w:pPr>
            <w:r w:rsidRPr="001818EA">
              <w:rPr>
                <w:rFonts w:ascii="Times New Roman" w:hAnsi="Times New Roman"/>
                <w:b/>
                <w:bCs/>
                <w:sz w:val="24"/>
                <w:szCs w:val="24"/>
              </w:rPr>
              <w:t>2</w:t>
            </w:r>
          </w:p>
        </w:tc>
        <w:tc>
          <w:tcPr>
            <w:tcW w:w="584" w:type="dxa"/>
            <w:shd w:val="clear" w:color="auto" w:fill="BFBFBF" w:themeFill="background1" w:themeFillShade="BF"/>
            <w:vAlign w:val="center"/>
          </w:tcPr>
          <w:p w14:paraId="2E9B9AB8" w14:textId="77777777" w:rsidR="00FA1EA9" w:rsidRPr="001818EA" w:rsidRDefault="00FA1EA9" w:rsidP="00116C1C">
            <w:pPr>
              <w:widowControl w:val="0"/>
              <w:spacing w:after="0" w:line="240" w:lineRule="auto"/>
              <w:jc w:val="center"/>
              <w:rPr>
                <w:rFonts w:ascii="Times New Roman" w:hAnsi="Times New Roman"/>
                <w:b/>
                <w:bCs/>
                <w:sz w:val="24"/>
                <w:szCs w:val="24"/>
              </w:rPr>
            </w:pPr>
            <w:r w:rsidRPr="001818EA">
              <w:rPr>
                <w:rFonts w:ascii="Times New Roman" w:hAnsi="Times New Roman"/>
                <w:b/>
                <w:bCs/>
                <w:sz w:val="24"/>
                <w:szCs w:val="24"/>
              </w:rPr>
              <w:t>2</w:t>
            </w:r>
          </w:p>
        </w:tc>
        <w:tc>
          <w:tcPr>
            <w:tcW w:w="585" w:type="dxa"/>
            <w:shd w:val="clear" w:color="auto" w:fill="BFBFBF" w:themeFill="background1" w:themeFillShade="BF"/>
            <w:vAlign w:val="center"/>
          </w:tcPr>
          <w:p w14:paraId="228B4403" w14:textId="77777777" w:rsidR="00FA1EA9" w:rsidRPr="001818EA" w:rsidRDefault="00FA1EA9" w:rsidP="00116C1C">
            <w:pPr>
              <w:widowControl w:val="0"/>
              <w:spacing w:after="0" w:line="240" w:lineRule="auto"/>
              <w:jc w:val="center"/>
              <w:rPr>
                <w:rFonts w:ascii="Times New Roman" w:hAnsi="Times New Roman"/>
                <w:b/>
                <w:bCs/>
                <w:sz w:val="24"/>
                <w:szCs w:val="24"/>
              </w:rPr>
            </w:pPr>
            <w:r w:rsidRPr="001818EA">
              <w:rPr>
                <w:rFonts w:ascii="Times New Roman" w:hAnsi="Times New Roman"/>
                <w:b/>
                <w:bCs/>
                <w:sz w:val="24"/>
                <w:szCs w:val="24"/>
              </w:rPr>
              <w:t>2</w:t>
            </w:r>
          </w:p>
        </w:tc>
        <w:tc>
          <w:tcPr>
            <w:tcW w:w="585" w:type="dxa"/>
            <w:shd w:val="clear" w:color="auto" w:fill="BFBFBF" w:themeFill="background1" w:themeFillShade="BF"/>
            <w:vAlign w:val="center"/>
          </w:tcPr>
          <w:p w14:paraId="53BCDF49" w14:textId="77777777" w:rsidR="00FA1EA9" w:rsidRPr="001818EA" w:rsidRDefault="00FA1EA9" w:rsidP="00116C1C">
            <w:pPr>
              <w:widowControl w:val="0"/>
              <w:spacing w:after="0" w:line="240" w:lineRule="auto"/>
              <w:jc w:val="center"/>
              <w:rPr>
                <w:rFonts w:ascii="Times New Roman" w:hAnsi="Times New Roman"/>
                <w:b/>
                <w:bCs/>
                <w:sz w:val="24"/>
                <w:szCs w:val="24"/>
              </w:rPr>
            </w:pPr>
            <w:r w:rsidRPr="001818EA">
              <w:rPr>
                <w:rFonts w:ascii="Times New Roman" w:hAnsi="Times New Roman"/>
                <w:b/>
                <w:bCs/>
                <w:sz w:val="24"/>
                <w:szCs w:val="24"/>
              </w:rPr>
              <w:t>2</w:t>
            </w:r>
          </w:p>
        </w:tc>
        <w:tc>
          <w:tcPr>
            <w:tcW w:w="585" w:type="dxa"/>
            <w:shd w:val="clear" w:color="auto" w:fill="BFBFBF" w:themeFill="background1" w:themeFillShade="BF"/>
            <w:vAlign w:val="center"/>
          </w:tcPr>
          <w:p w14:paraId="0FCED634" w14:textId="77777777" w:rsidR="00FA1EA9" w:rsidRPr="001818EA" w:rsidRDefault="00FA1EA9" w:rsidP="00116C1C">
            <w:pPr>
              <w:widowControl w:val="0"/>
              <w:spacing w:after="0" w:line="240" w:lineRule="auto"/>
              <w:jc w:val="center"/>
              <w:rPr>
                <w:rFonts w:ascii="Times New Roman" w:hAnsi="Times New Roman"/>
                <w:b/>
                <w:bCs/>
                <w:sz w:val="24"/>
                <w:szCs w:val="24"/>
              </w:rPr>
            </w:pPr>
            <w:r w:rsidRPr="001818EA">
              <w:rPr>
                <w:rFonts w:ascii="Times New Roman" w:hAnsi="Times New Roman"/>
                <w:b/>
                <w:bCs/>
                <w:sz w:val="24"/>
                <w:szCs w:val="24"/>
              </w:rPr>
              <w:t>2</w:t>
            </w:r>
          </w:p>
        </w:tc>
        <w:tc>
          <w:tcPr>
            <w:tcW w:w="585" w:type="dxa"/>
            <w:shd w:val="clear" w:color="auto" w:fill="BFBFBF" w:themeFill="background1" w:themeFillShade="BF"/>
            <w:vAlign w:val="center"/>
          </w:tcPr>
          <w:p w14:paraId="0CFC44D6" w14:textId="77777777" w:rsidR="00FA1EA9" w:rsidRPr="001818EA" w:rsidRDefault="00FA1EA9" w:rsidP="00116C1C">
            <w:pPr>
              <w:widowControl w:val="0"/>
              <w:spacing w:after="0" w:line="240" w:lineRule="auto"/>
              <w:jc w:val="center"/>
              <w:rPr>
                <w:rFonts w:ascii="Times New Roman" w:hAnsi="Times New Roman"/>
                <w:b/>
                <w:bCs/>
                <w:sz w:val="24"/>
                <w:szCs w:val="24"/>
              </w:rPr>
            </w:pPr>
            <w:r w:rsidRPr="001818EA">
              <w:rPr>
                <w:rFonts w:ascii="Times New Roman" w:hAnsi="Times New Roman"/>
                <w:b/>
                <w:bCs/>
                <w:sz w:val="24"/>
                <w:szCs w:val="24"/>
              </w:rPr>
              <w:t>2</w:t>
            </w:r>
          </w:p>
        </w:tc>
        <w:tc>
          <w:tcPr>
            <w:tcW w:w="585" w:type="dxa"/>
            <w:shd w:val="clear" w:color="auto" w:fill="BFBFBF" w:themeFill="background1" w:themeFillShade="BF"/>
            <w:vAlign w:val="center"/>
          </w:tcPr>
          <w:p w14:paraId="44E98535" w14:textId="77777777" w:rsidR="00FA1EA9" w:rsidRPr="001818EA" w:rsidRDefault="00FA1EA9" w:rsidP="00116C1C">
            <w:pPr>
              <w:widowControl w:val="0"/>
              <w:spacing w:after="0" w:line="240" w:lineRule="auto"/>
              <w:jc w:val="center"/>
              <w:rPr>
                <w:rFonts w:ascii="Times New Roman" w:hAnsi="Times New Roman"/>
                <w:b/>
                <w:bCs/>
                <w:sz w:val="24"/>
                <w:szCs w:val="24"/>
              </w:rPr>
            </w:pPr>
            <w:r w:rsidRPr="001818EA">
              <w:rPr>
                <w:rFonts w:ascii="Times New Roman" w:hAnsi="Times New Roman"/>
                <w:b/>
                <w:bCs/>
                <w:sz w:val="24"/>
                <w:szCs w:val="24"/>
              </w:rPr>
              <w:t>2</w:t>
            </w:r>
          </w:p>
        </w:tc>
        <w:tc>
          <w:tcPr>
            <w:tcW w:w="584" w:type="dxa"/>
            <w:shd w:val="clear" w:color="auto" w:fill="BFBFBF" w:themeFill="background1" w:themeFillShade="BF"/>
            <w:vAlign w:val="center"/>
          </w:tcPr>
          <w:p w14:paraId="4DA81653" w14:textId="77777777" w:rsidR="00FA1EA9" w:rsidRPr="001818EA" w:rsidRDefault="00FA1EA9" w:rsidP="00116C1C">
            <w:pPr>
              <w:widowControl w:val="0"/>
              <w:spacing w:after="0" w:line="240" w:lineRule="auto"/>
              <w:jc w:val="center"/>
              <w:rPr>
                <w:rFonts w:ascii="Times New Roman" w:hAnsi="Times New Roman"/>
                <w:b/>
                <w:bCs/>
                <w:sz w:val="24"/>
                <w:szCs w:val="24"/>
              </w:rPr>
            </w:pPr>
            <w:r w:rsidRPr="001818EA">
              <w:rPr>
                <w:rFonts w:ascii="Times New Roman" w:hAnsi="Times New Roman"/>
                <w:b/>
                <w:bCs/>
                <w:sz w:val="24"/>
                <w:szCs w:val="24"/>
              </w:rPr>
              <w:t>2</w:t>
            </w:r>
          </w:p>
        </w:tc>
        <w:tc>
          <w:tcPr>
            <w:tcW w:w="585" w:type="dxa"/>
            <w:shd w:val="clear" w:color="auto" w:fill="BFBFBF" w:themeFill="background1" w:themeFillShade="BF"/>
            <w:vAlign w:val="center"/>
          </w:tcPr>
          <w:p w14:paraId="446D4059" w14:textId="77777777" w:rsidR="00FA1EA9" w:rsidRPr="001818EA" w:rsidRDefault="00FA1EA9" w:rsidP="00116C1C">
            <w:pPr>
              <w:widowControl w:val="0"/>
              <w:spacing w:after="0" w:line="240" w:lineRule="auto"/>
              <w:jc w:val="center"/>
              <w:rPr>
                <w:rFonts w:ascii="Times New Roman" w:hAnsi="Times New Roman"/>
                <w:b/>
                <w:bCs/>
                <w:sz w:val="24"/>
                <w:szCs w:val="24"/>
              </w:rPr>
            </w:pPr>
            <w:r w:rsidRPr="001818EA">
              <w:rPr>
                <w:rFonts w:ascii="Times New Roman" w:hAnsi="Times New Roman"/>
                <w:b/>
                <w:bCs/>
                <w:sz w:val="24"/>
                <w:szCs w:val="24"/>
              </w:rPr>
              <w:t>2</w:t>
            </w:r>
          </w:p>
        </w:tc>
        <w:tc>
          <w:tcPr>
            <w:tcW w:w="585" w:type="dxa"/>
            <w:shd w:val="clear" w:color="auto" w:fill="BFBFBF" w:themeFill="background1" w:themeFillShade="BF"/>
            <w:vAlign w:val="center"/>
          </w:tcPr>
          <w:p w14:paraId="2E4A7A23" w14:textId="77777777" w:rsidR="00FA1EA9" w:rsidRPr="001818EA" w:rsidRDefault="00FA1EA9" w:rsidP="00116C1C">
            <w:pPr>
              <w:widowControl w:val="0"/>
              <w:spacing w:after="0" w:line="240" w:lineRule="auto"/>
              <w:jc w:val="center"/>
              <w:rPr>
                <w:rFonts w:ascii="Times New Roman" w:hAnsi="Times New Roman"/>
                <w:b/>
                <w:bCs/>
                <w:sz w:val="24"/>
                <w:szCs w:val="24"/>
              </w:rPr>
            </w:pPr>
            <w:r w:rsidRPr="001818EA">
              <w:rPr>
                <w:rFonts w:ascii="Times New Roman" w:hAnsi="Times New Roman"/>
                <w:b/>
                <w:bCs/>
                <w:sz w:val="24"/>
                <w:szCs w:val="24"/>
              </w:rPr>
              <w:t>2</w:t>
            </w:r>
          </w:p>
        </w:tc>
        <w:tc>
          <w:tcPr>
            <w:tcW w:w="585" w:type="dxa"/>
            <w:shd w:val="clear" w:color="auto" w:fill="BFBFBF" w:themeFill="background1" w:themeFillShade="BF"/>
            <w:vAlign w:val="center"/>
          </w:tcPr>
          <w:p w14:paraId="7A3C6874" w14:textId="77777777" w:rsidR="00FA1EA9" w:rsidRPr="001818EA" w:rsidRDefault="00FA1EA9" w:rsidP="00116C1C">
            <w:pPr>
              <w:widowControl w:val="0"/>
              <w:spacing w:after="0" w:line="240" w:lineRule="auto"/>
              <w:jc w:val="center"/>
              <w:rPr>
                <w:rFonts w:ascii="Times New Roman" w:hAnsi="Times New Roman"/>
                <w:b/>
                <w:bCs/>
                <w:sz w:val="24"/>
                <w:szCs w:val="24"/>
              </w:rPr>
            </w:pPr>
            <w:r w:rsidRPr="001818EA">
              <w:rPr>
                <w:rFonts w:ascii="Times New Roman" w:hAnsi="Times New Roman"/>
                <w:b/>
                <w:bCs/>
                <w:sz w:val="24"/>
                <w:szCs w:val="24"/>
              </w:rPr>
              <w:t>2</w:t>
            </w:r>
          </w:p>
        </w:tc>
        <w:tc>
          <w:tcPr>
            <w:tcW w:w="585" w:type="dxa"/>
            <w:shd w:val="clear" w:color="auto" w:fill="FFFFFF" w:themeFill="background1"/>
            <w:vAlign w:val="center"/>
          </w:tcPr>
          <w:p w14:paraId="7A801EE0" w14:textId="77777777" w:rsidR="00FA1EA9" w:rsidRPr="001818EA" w:rsidRDefault="00FA1EA9" w:rsidP="00116C1C">
            <w:pPr>
              <w:widowControl w:val="0"/>
              <w:spacing w:after="0" w:line="240" w:lineRule="auto"/>
              <w:jc w:val="center"/>
              <w:rPr>
                <w:rFonts w:ascii="Times New Roman" w:hAnsi="Times New Roman"/>
                <w:b/>
                <w:bCs/>
                <w:sz w:val="24"/>
                <w:szCs w:val="24"/>
              </w:rPr>
            </w:pPr>
          </w:p>
        </w:tc>
        <w:tc>
          <w:tcPr>
            <w:tcW w:w="585" w:type="dxa"/>
            <w:shd w:val="clear" w:color="auto" w:fill="FFFFFF" w:themeFill="background1"/>
            <w:vAlign w:val="center"/>
          </w:tcPr>
          <w:p w14:paraId="202D7794" w14:textId="77777777" w:rsidR="00FA1EA9" w:rsidRPr="001818EA" w:rsidRDefault="00FA1EA9" w:rsidP="00116C1C">
            <w:pPr>
              <w:widowControl w:val="0"/>
              <w:spacing w:after="0" w:line="240" w:lineRule="auto"/>
              <w:jc w:val="center"/>
              <w:rPr>
                <w:rFonts w:ascii="Times New Roman" w:hAnsi="Times New Roman"/>
                <w:b/>
                <w:bCs/>
                <w:sz w:val="24"/>
                <w:szCs w:val="24"/>
              </w:rPr>
            </w:pPr>
          </w:p>
        </w:tc>
        <w:tc>
          <w:tcPr>
            <w:tcW w:w="585" w:type="dxa"/>
            <w:shd w:val="clear" w:color="auto" w:fill="FFFFFF" w:themeFill="background1"/>
            <w:vAlign w:val="center"/>
          </w:tcPr>
          <w:p w14:paraId="0B513A84" w14:textId="77777777" w:rsidR="00FA1EA9" w:rsidRPr="001818EA" w:rsidRDefault="00FA1EA9" w:rsidP="00116C1C">
            <w:pPr>
              <w:widowControl w:val="0"/>
              <w:spacing w:after="0" w:line="240" w:lineRule="auto"/>
              <w:jc w:val="center"/>
              <w:rPr>
                <w:rFonts w:ascii="Times New Roman" w:hAnsi="Times New Roman"/>
                <w:b/>
                <w:bCs/>
                <w:sz w:val="24"/>
                <w:szCs w:val="24"/>
              </w:rPr>
            </w:pPr>
            <w:r w:rsidRPr="001818EA">
              <w:rPr>
                <w:rFonts w:ascii="Times New Roman" w:hAnsi="Times New Roman"/>
                <w:b/>
                <w:bCs/>
                <w:sz w:val="24"/>
                <w:szCs w:val="24"/>
              </w:rPr>
              <w:t>32</w:t>
            </w:r>
          </w:p>
        </w:tc>
      </w:tr>
      <w:tr w:rsidR="00FA1EA9" w:rsidRPr="001818EA" w14:paraId="2C603915" w14:textId="77777777" w:rsidTr="00126030">
        <w:tc>
          <w:tcPr>
            <w:tcW w:w="1101" w:type="dxa"/>
            <w:vAlign w:val="center"/>
          </w:tcPr>
          <w:p w14:paraId="69BE9B61" w14:textId="77777777" w:rsidR="00FA1EA9" w:rsidRPr="001818EA" w:rsidRDefault="00FA1EA9" w:rsidP="00116C1C">
            <w:pPr>
              <w:widowControl w:val="0"/>
              <w:spacing w:after="0" w:line="240" w:lineRule="auto"/>
              <w:ind w:right="-142"/>
              <w:rPr>
                <w:rFonts w:ascii="Times New Roman" w:hAnsi="Times New Roman"/>
                <w:sz w:val="24"/>
                <w:szCs w:val="24"/>
              </w:rPr>
            </w:pPr>
            <w:r w:rsidRPr="001818EA">
              <w:rPr>
                <w:rFonts w:ascii="Times New Roman" w:hAnsi="Times New Roman"/>
                <w:sz w:val="24"/>
                <w:szCs w:val="24"/>
              </w:rPr>
              <w:t>ОП 07</w:t>
            </w:r>
          </w:p>
        </w:tc>
        <w:tc>
          <w:tcPr>
            <w:tcW w:w="3578" w:type="dxa"/>
            <w:vAlign w:val="center"/>
          </w:tcPr>
          <w:p w14:paraId="505BCABA" w14:textId="77777777" w:rsidR="00FA1EA9" w:rsidRPr="001818EA" w:rsidRDefault="00FA1EA9" w:rsidP="00116C1C">
            <w:pPr>
              <w:widowControl w:val="0"/>
              <w:spacing w:after="0" w:line="240" w:lineRule="auto"/>
              <w:rPr>
                <w:rFonts w:ascii="Times New Roman" w:hAnsi="Times New Roman"/>
                <w:b/>
                <w:sz w:val="24"/>
                <w:szCs w:val="24"/>
              </w:rPr>
            </w:pPr>
            <w:r w:rsidRPr="001818EA">
              <w:rPr>
                <w:rFonts w:ascii="Times New Roman" w:hAnsi="Times New Roman"/>
                <w:sz w:val="24"/>
                <w:szCs w:val="24"/>
              </w:rPr>
              <w:t>Информационные технологии в профессиональной деятельности</w:t>
            </w:r>
          </w:p>
        </w:tc>
        <w:tc>
          <w:tcPr>
            <w:tcW w:w="463" w:type="dxa"/>
            <w:shd w:val="clear" w:color="auto" w:fill="BFBFBF" w:themeFill="background1" w:themeFillShade="BF"/>
            <w:vAlign w:val="center"/>
          </w:tcPr>
          <w:p w14:paraId="6C7D3063" w14:textId="77777777" w:rsidR="00FA1EA9" w:rsidRPr="001818EA" w:rsidRDefault="00FA1EA9" w:rsidP="00116C1C">
            <w:pPr>
              <w:widowControl w:val="0"/>
              <w:spacing w:after="0" w:line="240" w:lineRule="auto"/>
              <w:jc w:val="center"/>
              <w:rPr>
                <w:rFonts w:ascii="Times New Roman" w:hAnsi="Times New Roman"/>
                <w:b/>
                <w:bCs/>
                <w:sz w:val="24"/>
                <w:szCs w:val="24"/>
              </w:rPr>
            </w:pPr>
            <w:r w:rsidRPr="001818EA">
              <w:rPr>
                <w:rFonts w:ascii="Times New Roman" w:hAnsi="Times New Roman"/>
                <w:b/>
                <w:bCs/>
                <w:sz w:val="24"/>
                <w:szCs w:val="24"/>
              </w:rPr>
              <w:t>5</w:t>
            </w:r>
          </w:p>
        </w:tc>
        <w:tc>
          <w:tcPr>
            <w:tcW w:w="585" w:type="dxa"/>
            <w:shd w:val="clear" w:color="auto" w:fill="BFBFBF" w:themeFill="background1" w:themeFillShade="BF"/>
            <w:vAlign w:val="center"/>
          </w:tcPr>
          <w:p w14:paraId="19B6389C" w14:textId="77777777" w:rsidR="00FA1EA9" w:rsidRPr="001818EA" w:rsidRDefault="00FA1EA9" w:rsidP="00116C1C">
            <w:pPr>
              <w:widowControl w:val="0"/>
              <w:spacing w:after="0" w:line="240" w:lineRule="auto"/>
              <w:jc w:val="center"/>
              <w:rPr>
                <w:rFonts w:ascii="Times New Roman" w:hAnsi="Times New Roman"/>
                <w:b/>
                <w:bCs/>
                <w:sz w:val="24"/>
                <w:szCs w:val="24"/>
              </w:rPr>
            </w:pPr>
            <w:r w:rsidRPr="001818EA">
              <w:rPr>
                <w:rFonts w:ascii="Times New Roman" w:hAnsi="Times New Roman"/>
                <w:b/>
                <w:bCs/>
                <w:sz w:val="24"/>
                <w:szCs w:val="24"/>
              </w:rPr>
              <w:t>5</w:t>
            </w:r>
          </w:p>
        </w:tc>
        <w:tc>
          <w:tcPr>
            <w:tcW w:w="585" w:type="dxa"/>
            <w:shd w:val="clear" w:color="auto" w:fill="BFBFBF" w:themeFill="background1" w:themeFillShade="BF"/>
            <w:vAlign w:val="center"/>
          </w:tcPr>
          <w:p w14:paraId="7EA668D9" w14:textId="77777777" w:rsidR="00FA1EA9" w:rsidRPr="001818EA" w:rsidRDefault="00FA1EA9" w:rsidP="00116C1C">
            <w:pPr>
              <w:widowControl w:val="0"/>
              <w:spacing w:after="0" w:line="240" w:lineRule="auto"/>
              <w:jc w:val="center"/>
              <w:rPr>
                <w:rFonts w:ascii="Times New Roman" w:hAnsi="Times New Roman"/>
                <w:b/>
                <w:bCs/>
                <w:sz w:val="24"/>
                <w:szCs w:val="24"/>
              </w:rPr>
            </w:pPr>
            <w:r w:rsidRPr="001818EA">
              <w:rPr>
                <w:rFonts w:ascii="Times New Roman" w:hAnsi="Times New Roman"/>
                <w:b/>
                <w:bCs/>
                <w:sz w:val="24"/>
                <w:szCs w:val="24"/>
              </w:rPr>
              <w:t>5</w:t>
            </w:r>
          </w:p>
        </w:tc>
        <w:tc>
          <w:tcPr>
            <w:tcW w:w="585" w:type="dxa"/>
            <w:shd w:val="clear" w:color="auto" w:fill="BFBFBF" w:themeFill="background1" w:themeFillShade="BF"/>
            <w:vAlign w:val="center"/>
          </w:tcPr>
          <w:p w14:paraId="5111452B" w14:textId="77777777" w:rsidR="00FA1EA9" w:rsidRPr="001818EA" w:rsidRDefault="00FA1EA9" w:rsidP="00116C1C">
            <w:pPr>
              <w:widowControl w:val="0"/>
              <w:spacing w:after="0" w:line="240" w:lineRule="auto"/>
              <w:jc w:val="center"/>
              <w:rPr>
                <w:rFonts w:ascii="Times New Roman" w:hAnsi="Times New Roman"/>
                <w:b/>
                <w:bCs/>
                <w:sz w:val="24"/>
                <w:szCs w:val="24"/>
              </w:rPr>
            </w:pPr>
            <w:r w:rsidRPr="001818EA">
              <w:rPr>
                <w:rFonts w:ascii="Times New Roman" w:hAnsi="Times New Roman"/>
                <w:b/>
                <w:bCs/>
                <w:sz w:val="24"/>
                <w:szCs w:val="24"/>
              </w:rPr>
              <w:t>5</w:t>
            </w:r>
          </w:p>
        </w:tc>
        <w:tc>
          <w:tcPr>
            <w:tcW w:w="585" w:type="dxa"/>
            <w:shd w:val="clear" w:color="auto" w:fill="BFBFBF" w:themeFill="background1" w:themeFillShade="BF"/>
            <w:vAlign w:val="center"/>
          </w:tcPr>
          <w:p w14:paraId="1E9751AC" w14:textId="77777777" w:rsidR="00FA1EA9" w:rsidRPr="001818EA" w:rsidRDefault="00FA1EA9" w:rsidP="00116C1C">
            <w:pPr>
              <w:widowControl w:val="0"/>
              <w:spacing w:after="0" w:line="240" w:lineRule="auto"/>
              <w:jc w:val="center"/>
              <w:rPr>
                <w:rFonts w:ascii="Times New Roman" w:hAnsi="Times New Roman"/>
                <w:b/>
                <w:bCs/>
                <w:sz w:val="24"/>
                <w:szCs w:val="24"/>
              </w:rPr>
            </w:pPr>
            <w:r w:rsidRPr="001818EA">
              <w:rPr>
                <w:rFonts w:ascii="Times New Roman" w:hAnsi="Times New Roman"/>
                <w:b/>
                <w:bCs/>
                <w:sz w:val="24"/>
                <w:szCs w:val="24"/>
              </w:rPr>
              <w:t>5</w:t>
            </w:r>
          </w:p>
        </w:tc>
        <w:tc>
          <w:tcPr>
            <w:tcW w:w="585" w:type="dxa"/>
            <w:shd w:val="clear" w:color="auto" w:fill="BFBFBF" w:themeFill="background1" w:themeFillShade="BF"/>
            <w:vAlign w:val="center"/>
          </w:tcPr>
          <w:p w14:paraId="2E24FF2A" w14:textId="77777777" w:rsidR="00FA1EA9" w:rsidRPr="001818EA" w:rsidRDefault="00FA1EA9" w:rsidP="00116C1C">
            <w:pPr>
              <w:widowControl w:val="0"/>
              <w:spacing w:after="0" w:line="240" w:lineRule="auto"/>
              <w:jc w:val="center"/>
              <w:rPr>
                <w:rFonts w:ascii="Times New Roman" w:hAnsi="Times New Roman"/>
                <w:b/>
                <w:bCs/>
                <w:sz w:val="24"/>
                <w:szCs w:val="24"/>
              </w:rPr>
            </w:pPr>
            <w:r w:rsidRPr="001818EA">
              <w:rPr>
                <w:rFonts w:ascii="Times New Roman" w:hAnsi="Times New Roman"/>
                <w:b/>
                <w:bCs/>
                <w:sz w:val="24"/>
                <w:szCs w:val="24"/>
              </w:rPr>
              <w:t>5</w:t>
            </w:r>
          </w:p>
        </w:tc>
        <w:tc>
          <w:tcPr>
            <w:tcW w:w="584" w:type="dxa"/>
            <w:shd w:val="clear" w:color="auto" w:fill="BFBFBF" w:themeFill="background1" w:themeFillShade="BF"/>
            <w:vAlign w:val="center"/>
          </w:tcPr>
          <w:p w14:paraId="5C5DB344" w14:textId="77777777" w:rsidR="00FA1EA9" w:rsidRPr="001818EA" w:rsidRDefault="00FA1EA9" w:rsidP="00116C1C">
            <w:pPr>
              <w:widowControl w:val="0"/>
              <w:spacing w:after="0" w:line="240" w:lineRule="auto"/>
              <w:jc w:val="center"/>
              <w:rPr>
                <w:rFonts w:ascii="Times New Roman" w:hAnsi="Times New Roman"/>
                <w:b/>
                <w:bCs/>
                <w:sz w:val="24"/>
                <w:szCs w:val="24"/>
              </w:rPr>
            </w:pPr>
            <w:r w:rsidRPr="001818EA">
              <w:rPr>
                <w:rFonts w:ascii="Times New Roman" w:hAnsi="Times New Roman"/>
                <w:b/>
                <w:bCs/>
                <w:sz w:val="24"/>
                <w:szCs w:val="24"/>
              </w:rPr>
              <w:t>5</w:t>
            </w:r>
          </w:p>
        </w:tc>
        <w:tc>
          <w:tcPr>
            <w:tcW w:w="585" w:type="dxa"/>
            <w:shd w:val="clear" w:color="auto" w:fill="BFBFBF" w:themeFill="background1" w:themeFillShade="BF"/>
            <w:vAlign w:val="center"/>
          </w:tcPr>
          <w:p w14:paraId="11B31CB6" w14:textId="77777777" w:rsidR="00FA1EA9" w:rsidRPr="001818EA" w:rsidRDefault="00FA1EA9" w:rsidP="00116C1C">
            <w:pPr>
              <w:widowControl w:val="0"/>
              <w:spacing w:after="0" w:line="240" w:lineRule="auto"/>
              <w:jc w:val="center"/>
              <w:rPr>
                <w:rFonts w:ascii="Times New Roman" w:hAnsi="Times New Roman"/>
                <w:b/>
                <w:bCs/>
                <w:sz w:val="24"/>
                <w:szCs w:val="24"/>
              </w:rPr>
            </w:pPr>
            <w:r w:rsidRPr="001818EA">
              <w:rPr>
                <w:rFonts w:ascii="Times New Roman" w:hAnsi="Times New Roman"/>
                <w:b/>
                <w:bCs/>
                <w:sz w:val="24"/>
                <w:szCs w:val="24"/>
              </w:rPr>
              <w:t>5</w:t>
            </w:r>
          </w:p>
        </w:tc>
        <w:tc>
          <w:tcPr>
            <w:tcW w:w="585" w:type="dxa"/>
            <w:shd w:val="clear" w:color="auto" w:fill="BFBFBF" w:themeFill="background1" w:themeFillShade="BF"/>
            <w:vAlign w:val="center"/>
          </w:tcPr>
          <w:p w14:paraId="1F611FE7" w14:textId="77777777" w:rsidR="00FA1EA9" w:rsidRPr="001818EA" w:rsidRDefault="00FA1EA9" w:rsidP="00116C1C">
            <w:pPr>
              <w:widowControl w:val="0"/>
              <w:spacing w:after="0" w:line="240" w:lineRule="auto"/>
              <w:jc w:val="center"/>
              <w:rPr>
                <w:rFonts w:ascii="Times New Roman" w:hAnsi="Times New Roman"/>
                <w:b/>
                <w:bCs/>
                <w:sz w:val="24"/>
                <w:szCs w:val="24"/>
              </w:rPr>
            </w:pPr>
            <w:r w:rsidRPr="001818EA">
              <w:rPr>
                <w:rFonts w:ascii="Times New Roman" w:hAnsi="Times New Roman"/>
                <w:b/>
                <w:bCs/>
                <w:sz w:val="24"/>
                <w:szCs w:val="24"/>
              </w:rPr>
              <w:t>5</w:t>
            </w:r>
          </w:p>
        </w:tc>
        <w:tc>
          <w:tcPr>
            <w:tcW w:w="585" w:type="dxa"/>
            <w:shd w:val="clear" w:color="auto" w:fill="BFBFBF" w:themeFill="background1" w:themeFillShade="BF"/>
            <w:vAlign w:val="center"/>
          </w:tcPr>
          <w:p w14:paraId="6C1193B8" w14:textId="77777777" w:rsidR="00FA1EA9" w:rsidRPr="001818EA" w:rsidRDefault="00FA1EA9" w:rsidP="00116C1C">
            <w:pPr>
              <w:widowControl w:val="0"/>
              <w:spacing w:after="0" w:line="240" w:lineRule="auto"/>
              <w:jc w:val="center"/>
              <w:rPr>
                <w:rFonts w:ascii="Times New Roman" w:hAnsi="Times New Roman"/>
                <w:b/>
                <w:bCs/>
                <w:sz w:val="24"/>
                <w:szCs w:val="24"/>
              </w:rPr>
            </w:pPr>
            <w:r w:rsidRPr="001818EA">
              <w:rPr>
                <w:rFonts w:ascii="Times New Roman" w:hAnsi="Times New Roman"/>
                <w:b/>
                <w:bCs/>
                <w:sz w:val="24"/>
                <w:szCs w:val="24"/>
              </w:rPr>
              <w:t>5</w:t>
            </w:r>
          </w:p>
        </w:tc>
        <w:tc>
          <w:tcPr>
            <w:tcW w:w="585" w:type="dxa"/>
            <w:shd w:val="clear" w:color="auto" w:fill="BFBFBF" w:themeFill="background1" w:themeFillShade="BF"/>
            <w:vAlign w:val="center"/>
          </w:tcPr>
          <w:p w14:paraId="795CD986" w14:textId="77777777" w:rsidR="00FA1EA9" w:rsidRPr="001818EA" w:rsidRDefault="00FA1EA9" w:rsidP="00116C1C">
            <w:pPr>
              <w:widowControl w:val="0"/>
              <w:spacing w:after="0" w:line="240" w:lineRule="auto"/>
              <w:jc w:val="center"/>
              <w:rPr>
                <w:rFonts w:ascii="Times New Roman" w:hAnsi="Times New Roman"/>
                <w:b/>
                <w:bCs/>
                <w:sz w:val="24"/>
                <w:szCs w:val="24"/>
              </w:rPr>
            </w:pPr>
            <w:r w:rsidRPr="001818EA">
              <w:rPr>
                <w:rFonts w:ascii="Times New Roman" w:hAnsi="Times New Roman"/>
                <w:b/>
                <w:bCs/>
                <w:sz w:val="24"/>
                <w:szCs w:val="24"/>
              </w:rPr>
              <w:t>5</w:t>
            </w:r>
          </w:p>
        </w:tc>
        <w:tc>
          <w:tcPr>
            <w:tcW w:w="585" w:type="dxa"/>
            <w:shd w:val="clear" w:color="auto" w:fill="BFBFBF" w:themeFill="background1" w:themeFillShade="BF"/>
            <w:vAlign w:val="center"/>
          </w:tcPr>
          <w:p w14:paraId="7A11E83B" w14:textId="77777777" w:rsidR="00FA1EA9" w:rsidRPr="001818EA" w:rsidRDefault="00FA1EA9" w:rsidP="00116C1C">
            <w:pPr>
              <w:widowControl w:val="0"/>
              <w:spacing w:after="0" w:line="240" w:lineRule="auto"/>
              <w:jc w:val="center"/>
              <w:rPr>
                <w:rFonts w:ascii="Times New Roman" w:hAnsi="Times New Roman"/>
                <w:b/>
                <w:bCs/>
                <w:sz w:val="24"/>
                <w:szCs w:val="24"/>
              </w:rPr>
            </w:pPr>
            <w:r w:rsidRPr="001818EA">
              <w:rPr>
                <w:rFonts w:ascii="Times New Roman" w:hAnsi="Times New Roman"/>
                <w:b/>
                <w:bCs/>
                <w:sz w:val="24"/>
                <w:szCs w:val="24"/>
              </w:rPr>
              <w:t>5</w:t>
            </w:r>
          </w:p>
        </w:tc>
        <w:tc>
          <w:tcPr>
            <w:tcW w:w="584" w:type="dxa"/>
            <w:shd w:val="clear" w:color="auto" w:fill="BFBFBF" w:themeFill="background1" w:themeFillShade="BF"/>
            <w:vAlign w:val="center"/>
          </w:tcPr>
          <w:p w14:paraId="1C0717B2" w14:textId="77777777" w:rsidR="00FA1EA9" w:rsidRPr="001818EA" w:rsidRDefault="00FA1EA9" w:rsidP="00116C1C">
            <w:pPr>
              <w:widowControl w:val="0"/>
              <w:spacing w:after="0" w:line="240" w:lineRule="auto"/>
              <w:jc w:val="center"/>
              <w:rPr>
                <w:rFonts w:ascii="Times New Roman" w:hAnsi="Times New Roman"/>
                <w:b/>
                <w:bCs/>
                <w:sz w:val="24"/>
                <w:szCs w:val="24"/>
              </w:rPr>
            </w:pPr>
            <w:r w:rsidRPr="001818EA">
              <w:rPr>
                <w:rFonts w:ascii="Times New Roman" w:hAnsi="Times New Roman"/>
                <w:b/>
                <w:bCs/>
                <w:sz w:val="24"/>
                <w:szCs w:val="24"/>
              </w:rPr>
              <w:t>5</w:t>
            </w:r>
          </w:p>
        </w:tc>
        <w:tc>
          <w:tcPr>
            <w:tcW w:w="585" w:type="dxa"/>
            <w:shd w:val="clear" w:color="auto" w:fill="BFBFBF" w:themeFill="background1" w:themeFillShade="BF"/>
            <w:vAlign w:val="center"/>
          </w:tcPr>
          <w:p w14:paraId="5724CFAB" w14:textId="77777777" w:rsidR="00FA1EA9" w:rsidRPr="001818EA" w:rsidRDefault="00FA1EA9" w:rsidP="00116C1C">
            <w:pPr>
              <w:widowControl w:val="0"/>
              <w:spacing w:after="0" w:line="240" w:lineRule="auto"/>
              <w:jc w:val="center"/>
              <w:rPr>
                <w:rFonts w:ascii="Times New Roman" w:hAnsi="Times New Roman"/>
                <w:b/>
                <w:bCs/>
                <w:sz w:val="24"/>
                <w:szCs w:val="24"/>
              </w:rPr>
            </w:pPr>
            <w:r w:rsidRPr="001818EA">
              <w:rPr>
                <w:rFonts w:ascii="Times New Roman" w:hAnsi="Times New Roman"/>
                <w:b/>
                <w:bCs/>
                <w:sz w:val="24"/>
                <w:szCs w:val="24"/>
              </w:rPr>
              <w:t>5</w:t>
            </w:r>
          </w:p>
        </w:tc>
        <w:tc>
          <w:tcPr>
            <w:tcW w:w="585" w:type="dxa"/>
            <w:shd w:val="clear" w:color="auto" w:fill="BFBFBF" w:themeFill="background1" w:themeFillShade="BF"/>
            <w:vAlign w:val="center"/>
          </w:tcPr>
          <w:p w14:paraId="3A3FC251" w14:textId="77777777" w:rsidR="00FA1EA9" w:rsidRPr="001818EA" w:rsidRDefault="00FA1EA9" w:rsidP="00116C1C">
            <w:pPr>
              <w:widowControl w:val="0"/>
              <w:spacing w:after="0" w:line="240" w:lineRule="auto"/>
              <w:jc w:val="center"/>
              <w:rPr>
                <w:rFonts w:ascii="Times New Roman" w:hAnsi="Times New Roman"/>
                <w:b/>
                <w:bCs/>
                <w:sz w:val="24"/>
                <w:szCs w:val="24"/>
              </w:rPr>
            </w:pPr>
            <w:r w:rsidRPr="001818EA">
              <w:rPr>
                <w:rFonts w:ascii="Times New Roman" w:hAnsi="Times New Roman"/>
                <w:b/>
                <w:bCs/>
                <w:sz w:val="24"/>
                <w:szCs w:val="24"/>
              </w:rPr>
              <w:t>5</w:t>
            </w:r>
          </w:p>
        </w:tc>
        <w:tc>
          <w:tcPr>
            <w:tcW w:w="585" w:type="dxa"/>
            <w:shd w:val="clear" w:color="auto" w:fill="BFBFBF" w:themeFill="background1" w:themeFillShade="BF"/>
            <w:vAlign w:val="center"/>
          </w:tcPr>
          <w:p w14:paraId="3B0E662F" w14:textId="77777777" w:rsidR="00FA1EA9" w:rsidRPr="001818EA" w:rsidRDefault="00FA1EA9" w:rsidP="00116C1C">
            <w:pPr>
              <w:widowControl w:val="0"/>
              <w:spacing w:after="0" w:line="240" w:lineRule="auto"/>
              <w:jc w:val="center"/>
              <w:rPr>
                <w:rFonts w:ascii="Times New Roman" w:hAnsi="Times New Roman"/>
                <w:b/>
                <w:bCs/>
                <w:sz w:val="24"/>
                <w:szCs w:val="24"/>
              </w:rPr>
            </w:pPr>
            <w:r w:rsidRPr="001818EA">
              <w:rPr>
                <w:rFonts w:ascii="Times New Roman" w:hAnsi="Times New Roman"/>
                <w:b/>
                <w:bCs/>
                <w:sz w:val="24"/>
                <w:szCs w:val="24"/>
              </w:rPr>
              <w:t>5</w:t>
            </w:r>
          </w:p>
        </w:tc>
        <w:tc>
          <w:tcPr>
            <w:tcW w:w="585" w:type="dxa"/>
            <w:shd w:val="clear" w:color="auto" w:fill="FFFFFF" w:themeFill="background1"/>
            <w:vAlign w:val="center"/>
          </w:tcPr>
          <w:p w14:paraId="3272DADD" w14:textId="77777777" w:rsidR="00FA1EA9" w:rsidRPr="001818EA" w:rsidRDefault="00FA1EA9" w:rsidP="00116C1C">
            <w:pPr>
              <w:widowControl w:val="0"/>
              <w:spacing w:after="0" w:line="240" w:lineRule="auto"/>
              <w:jc w:val="center"/>
              <w:rPr>
                <w:rFonts w:ascii="Times New Roman" w:hAnsi="Times New Roman"/>
                <w:b/>
                <w:bCs/>
                <w:sz w:val="24"/>
                <w:szCs w:val="24"/>
              </w:rPr>
            </w:pPr>
          </w:p>
        </w:tc>
        <w:tc>
          <w:tcPr>
            <w:tcW w:w="585" w:type="dxa"/>
            <w:shd w:val="clear" w:color="auto" w:fill="FFFFFF" w:themeFill="background1"/>
            <w:vAlign w:val="center"/>
          </w:tcPr>
          <w:p w14:paraId="7B431631" w14:textId="77777777" w:rsidR="00FA1EA9" w:rsidRPr="001818EA" w:rsidRDefault="00FA1EA9" w:rsidP="00116C1C">
            <w:pPr>
              <w:widowControl w:val="0"/>
              <w:spacing w:after="0" w:line="240" w:lineRule="auto"/>
              <w:jc w:val="center"/>
              <w:rPr>
                <w:rFonts w:ascii="Times New Roman" w:hAnsi="Times New Roman"/>
                <w:b/>
                <w:bCs/>
                <w:sz w:val="24"/>
                <w:szCs w:val="24"/>
              </w:rPr>
            </w:pPr>
          </w:p>
        </w:tc>
        <w:tc>
          <w:tcPr>
            <w:tcW w:w="585" w:type="dxa"/>
            <w:shd w:val="clear" w:color="auto" w:fill="FFFFFF" w:themeFill="background1"/>
            <w:vAlign w:val="center"/>
          </w:tcPr>
          <w:p w14:paraId="57B741B2" w14:textId="77777777" w:rsidR="00FA1EA9" w:rsidRPr="001818EA" w:rsidRDefault="00FA1EA9" w:rsidP="00116C1C">
            <w:pPr>
              <w:widowControl w:val="0"/>
              <w:spacing w:after="0" w:line="240" w:lineRule="auto"/>
              <w:jc w:val="center"/>
              <w:rPr>
                <w:rFonts w:ascii="Times New Roman" w:hAnsi="Times New Roman"/>
                <w:b/>
                <w:bCs/>
                <w:sz w:val="24"/>
                <w:szCs w:val="24"/>
              </w:rPr>
            </w:pPr>
            <w:r w:rsidRPr="001818EA">
              <w:rPr>
                <w:rFonts w:ascii="Times New Roman" w:hAnsi="Times New Roman"/>
                <w:b/>
                <w:bCs/>
                <w:sz w:val="24"/>
                <w:szCs w:val="24"/>
              </w:rPr>
              <w:t>80</w:t>
            </w:r>
          </w:p>
        </w:tc>
      </w:tr>
      <w:tr w:rsidR="00FA1EA9" w:rsidRPr="001818EA" w14:paraId="7A0444F1" w14:textId="77777777" w:rsidTr="00126030">
        <w:tc>
          <w:tcPr>
            <w:tcW w:w="1101" w:type="dxa"/>
            <w:vAlign w:val="center"/>
          </w:tcPr>
          <w:p w14:paraId="027AB84B" w14:textId="77777777" w:rsidR="00FA1EA9" w:rsidRPr="001818EA" w:rsidRDefault="00FA1EA9" w:rsidP="00116C1C">
            <w:pPr>
              <w:widowControl w:val="0"/>
              <w:spacing w:after="0" w:line="240" w:lineRule="auto"/>
              <w:rPr>
                <w:rFonts w:ascii="Times New Roman" w:hAnsi="Times New Roman"/>
                <w:sz w:val="24"/>
                <w:szCs w:val="24"/>
              </w:rPr>
            </w:pPr>
          </w:p>
        </w:tc>
        <w:tc>
          <w:tcPr>
            <w:tcW w:w="3578" w:type="dxa"/>
            <w:vAlign w:val="center"/>
          </w:tcPr>
          <w:p w14:paraId="38FCCAAC" w14:textId="77777777" w:rsidR="00FA1EA9" w:rsidRPr="001818EA" w:rsidRDefault="00FA1EA9" w:rsidP="00116C1C">
            <w:pPr>
              <w:widowControl w:val="0"/>
              <w:spacing w:after="0" w:line="240" w:lineRule="auto"/>
              <w:rPr>
                <w:rFonts w:ascii="Times New Roman" w:hAnsi="Times New Roman"/>
                <w:sz w:val="24"/>
                <w:szCs w:val="24"/>
              </w:rPr>
            </w:pPr>
            <w:r w:rsidRPr="001818EA">
              <w:rPr>
                <w:rFonts w:ascii="Times New Roman" w:hAnsi="Times New Roman"/>
                <w:b/>
                <w:sz w:val="24"/>
                <w:szCs w:val="24"/>
              </w:rPr>
              <w:t>Промежуточная аттестация</w:t>
            </w:r>
          </w:p>
        </w:tc>
        <w:tc>
          <w:tcPr>
            <w:tcW w:w="463" w:type="dxa"/>
            <w:shd w:val="clear" w:color="auto" w:fill="FFFFFF" w:themeFill="background1"/>
            <w:vAlign w:val="center"/>
          </w:tcPr>
          <w:p w14:paraId="54F7EF85" w14:textId="77777777" w:rsidR="00FA1EA9" w:rsidRPr="001818EA" w:rsidRDefault="00FA1EA9" w:rsidP="00116C1C">
            <w:pPr>
              <w:widowControl w:val="0"/>
              <w:spacing w:after="0" w:line="240" w:lineRule="auto"/>
              <w:jc w:val="center"/>
              <w:rPr>
                <w:rFonts w:ascii="Times New Roman" w:hAnsi="Times New Roman"/>
                <w:b/>
                <w:bCs/>
                <w:sz w:val="24"/>
                <w:szCs w:val="24"/>
              </w:rPr>
            </w:pPr>
          </w:p>
        </w:tc>
        <w:tc>
          <w:tcPr>
            <w:tcW w:w="585" w:type="dxa"/>
            <w:shd w:val="clear" w:color="auto" w:fill="FFFFFF" w:themeFill="background1"/>
            <w:vAlign w:val="center"/>
          </w:tcPr>
          <w:p w14:paraId="46AC934A" w14:textId="77777777" w:rsidR="00FA1EA9" w:rsidRPr="001818EA" w:rsidRDefault="00FA1EA9" w:rsidP="00116C1C">
            <w:pPr>
              <w:widowControl w:val="0"/>
              <w:spacing w:after="0" w:line="240" w:lineRule="auto"/>
              <w:jc w:val="center"/>
              <w:rPr>
                <w:rFonts w:ascii="Times New Roman" w:hAnsi="Times New Roman"/>
                <w:b/>
                <w:bCs/>
                <w:sz w:val="24"/>
                <w:szCs w:val="24"/>
              </w:rPr>
            </w:pPr>
          </w:p>
        </w:tc>
        <w:tc>
          <w:tcPr>
            <w:tcW w:w="585" w:type="dxa"/>
            <w:shd w:val="clear" w:color="auto" w:fill="FFFFFF" w:themeFill="background1"/>
            <w:vAlign w:val="center"/>
          </w:tcPr>
          <w:p w14:paraId="659B4CC8" w14:textId="77777777" w:rsidR="00FA1EA9" w:rsidRPr="001818EA" w:rsidRDefault="00FA1EA9" w:rsidP="00116C1C">
            <w:pPr>
              <w:widowControl w:val="0"/>
              <w:spacing w:after="0" w:line="240" w:lineRule="auto"/>
              <w:jc w:val="center"/>
              <w:rPr>
                <w:rFonts w:ascii="Times New Roman" w:hAnsi="Times New Roman"/>
                <w:b/>
                <w:bCs/>
                <w:sz w:val="24"/>
                <w:szCs w:val="24"/>
              </w:rPr>
            </w:pPr>
          </w:p>
        </w:tc>
        <w:tc>
          <w:tcPr>
            <w:tcW w:w="585" w:type="dxa"/>
            <w:shd w:val="clear" w:color="auto" w:fill="FFFFFF" w:themeFill="background1"/>
            <w:vAlign w:val="center"/>
          </w:tcPr>
          <w:p w14:paraId="11DD78C3" w14:textId="77777777" w:rsidR="00FA1EA9" w:rsidRPr="001818EA" w:rsidRDefault="00FA1EA9" w:rsidP="00116C1C">
            <w:pPr>
              <w:widowControl w:val="0"/>
              <w:spacing w:after="0" w:line="240" w:lineRule="auto"/>
              <w:jc w:val="center"/>
              <w:rPr>
                <w:rFonts w:ascii="Times New Roman" w:hAnsi="Times New Roman"/>
                <w:b/>
                <w:bCs/>
                <w:sz w:val="24"/>
                <w:szCs w:val="24"/>
              </w:rPr>
            </w:pPr>
          </w:p>
        </w:tc>
        <w:tc>
          <w:tcPr>
            <w:tcW w:w="585" w:type="dxa"/>
            <w:shd w:val="clear" w:color="auto" w:fill="FFFFFF" w:themeFill="background1"/>
            <w:vAlign w:val="center"/>
          </w:tcPr>
          <w:p w14:paraId="786E9E16" w14:textId="77777777" w:rsidR="00FA1EA9" w:rsidRPr="001818EA" w:rsidRDefault="00FA1EA9" w:rsidP="00116C1C">
            <w:pPr>
              <w:widowControl w:val="0"/>
              <w:spacing w:after="0" w:line="240" w:lineRule="auto"/>
              <w:jc w:val="center"/>
              <w:rPr>
                <w:rFonts w:ascii="Times New Roman" w:hAnsi="Times New Roman"/>
                <w:b/>
                <w:bCs/>
                <w:sz w:val="24"/>
                <w:szCs w:val="24"/>
              </w:rPr>
            </w:pPr>
          </w:p>
        </w:tc>
        <w:tc>
          <w:tcPr>
            <w:tcW w:w="585" w:type="dxa"/>
            <w:shd w:val="clear" w:color="auto" w:fill="FFFFFF" w:themeFill="background1"/>
            <w:vAlign w:val="center"/>
          </w:tcPr>
          <w:p w14:paraId="46B3BC9C" w14:textId="77777777" w:rsidR="00FA1EA9" w:rsidRPr="001818EA" w:rsidRDefault="00FA1EA9" w:rsidP="00116C1C">
            <w:pPr>
              <w:widowControl w:val="0"/>
              <w:spacing w:after="0" w:line="240" w:lineRule="auto"/>
              <w:jc w:val="center"/>
              <w:rPr>
                <w:rFonts w:ascii="Times New Roman" w:hAnsi="Times New Roman"/>
                <w:b/>
                <w:bCs/>
                <w:sz w:val="24"/>
                <w:szCs w:val="24"/>
              </w:rPr>
            </w:pPr>
          </w:p>
        </w:tc>
        <w:tc>
          <w:tcPr>
            <w:tcW w:w="584" w:type="dxa"/>
            <w:shd w:val="clear" w:color="auto" w:fill="FFFFFF" w:themeFill="background1"/>
            <w:vAlign w:val="center"/>
          </w:tcPr>
          <w:p w14:paraId="78578802" w14:textId="77777777" w:rsidR="00FA1EA9" w:rsidRPr="001818EA" w:rsidRDefault="00FA1EA9" w:rsidP="00116C1C">
            <w:pPr>
              <w:widowControl w:val="0"/>
              <w:spacing w:after="0" w:line="240" w:lineRule="auto"/>
              <w:jc w:val="center"/>
              <w:rPr>
                <w:rFonts w:ascii="Times New Roman" w:hAnsi="Times New Roman"/>
                <w:b/>
                <w:bCs/>
                <w:sz w:val="24"/>
                <w:szCs w:val="24"/>
              </w:rPr>
            </w:pPr>
          </w:p>
        </w:tc>
        <w:tc>
          <w:tcPr>
            <w:tcW w:w="585" w:type="dxa"/>
            <w:shd w:val="clear" w:color="auto" w:fill="FFFFFF" w:themeFill="background1"/>
            <w:vAlign w:val="center"/>
          </w:tcPr>
          <w:p w14:paraId="51099EAD" w14:textId="77777777" w:rsidR="00FA1EA9" w:rsidRPr="001818EA" w:rsidRDefault="00FA1EA9" w:rsidP="00116C1C">
            <w:pPr>
              <w:widowControl w:val="0"/>
              <w:spacing w:after="0" w:line="240" w:lineRule="auto"/>
              <w:jc w:val="center"/>
              <w:rPr>
                <w:rFonts w:ascii="Times New Roman" w:hAnsi="Times New Roman"/>
                <w:b/>
                <w:bCs/>
                <w:sz w:val="24"/>
                <w:szCs w:val="24"/>
              </w:rPr>
            </w:pPr>
          </w:p>
        </w:tc>
        <w:tc>
          <w:tcPr>
            <w:tcW w:w="585" w:type="dxa"/>
            <w:shd w:val="clear" w:color="auto" w:fill="FFFFFF" w:themeFill="background1"/>
            <w:vAlign w:val="center"/>
          </w:tcPr>
          <w:p w14:paraId="791926B0" w14:textId="77777777" w:rsidR="00FA1EA9" w:rsidRPr="001818EA" w:rsidRDefault="00FA1EA9" w:rsidP="00116C1C">
            <w:pPr>
              <w:widowControl w:val="0"/>
              <w:spacing w:after="0" w:line="240" w:lineRule="auto"/>
              <w:jc w:val="center"/>
              <w:rPr>
                <w:rFonts w:ascii="Times New Roman" w:hAnsi="Times New Roman"/>
                <w:b/>
                <w:bCs/>
                <w:sz w:val="24"/>
                <w:szCs w:val="24"/>
              </w:rPr>
            </w:pPr>
          </w:p>
        </w:tc>
        <w:tc>
          <w:tcPr>
            <w:tcW w:w="585" w:type="dxa"/>
            <w:shd w:val="clear" w:color="auto" w:fill="FFFFFF" w:themeFill="background1"/>
            <w:vAlign w:val="center"/>
          </w:tcPr>
          <w:p w14:paraId="54EE37F4" w14:textId="77777777" w:rsidR="00FA1EA9" w:rsidRPr="001818EA" w:rsidRDefault="00FA1EA9" w:rsidP="00116C1C">
            <w:pPr>
              <w:widowControl w:val="0"/>
              <w:spacing w:after="0" w:line="240" w:lineRule="auto"/>
              <w:jc w:val="center"/>
              <w:rPr>
                <w:rFonts w:ascii="Times New Roman" w:hAnsi="Times New Roman"/>
                <w:b/>
                <w:bCs/>
                <w:sz w:val="24"/>
                <w:szCs w:val="24"/>
              </w:rPr>
            </w:pPr>
          </w:p>
        </w:tc>
        <w:tc>
          <w:tcPr>
            <w:tcW w:w="585" w:type="dxa"/>
            <w:shd w:val="clear" w:color="auto" w:fill="FFFFFF" w:themeFill="background1"/>
            <w:vAlign w:val="center"/>
          </w:tcPr>
          <w:p w14:paraId="51E57BF5" w14:textId="77777777" w:rsidR="00FA1EA9" w:rsidRPr="001818EA" w:rsidRDefault="00FA1EA9" w:rsidP="00116C1C">
            <w:pPr>
              <w:widowControl w:val="0"/>
              <w:spacing w:after="0" w:line="240" w:lineRule="auto"/>
              <w:jc w:val="center"/>
              <w:rPr>
                <w:rFonts w:ascii="Times New Roman" w:hAnsi="Times New Roman"/>
                <w:b/>
                <w:bCs/>
                <w:sz w:val="24"/>
                <w:szCs w:val="24"/>
              </w:rPr>
            </w:pPr>
          </w:p>
        </w:tc>
        <w:tc>
          <w:tcPr>
            <w:tcW w:w="585" w:type="dxa"/>
            <w:shd w:val="clear" w:color="auto" w:fill="FFFFFF" w:themeFill="background1"/>
            <w:vAlign w:val="center"/>
          </w:tcPr>
          <w:p w14:paraId="6BD14A8E" w14:textId="77777777" w:rsidR="00FA1EA9" w:rsidRPr="001818EA" w:rsidRDefault="00FA1EA9" w:rsidP="00116C1C">
            <w:pPr>
              <w:widowControl w:val="0"/>
              <w:spacing w:after="0" w:line="240" w:lineRule="auto"/>
              <w:jc w:val="center"/>
              <w:rPr>
                <w:rFonts w:ascii="Times New Roman" w:hAnsi="Times New Roman"/>
                <w:b/>
                <w:bCs/>
                <w:sz w:val="24"/>
                <w:szCs w:val="24"/>
              </w:rPr>
            </w:pPr>
          </w:p>
        </w:tc>
        <w:tc>
          <w:tcPr>
            <w:tcW w:w="584" w:type="dxa"/>
            <w:shd w:val="clear" w:color="auto" w:fill="FFFFFF" w:themeFill="background1"/>
            <w:vAlign w:val="center"/>
          </w:tcPr>
          <w:p w14:paraId="572620A5" w14:textId="77777777" w:rsidR="00FA1EA9" w:rsidRPr="001818EA" w:rsidRDefault="00FA1EA9" w:rsidP="00116C1C">
            <w:pPr>
              <w:widowControl w:val="0"/>
              <w:spacing w:after="0" w:line="240" w:lineRule="auto"/>
              <w:jc w:val="center"/>
              <w:rPr>
                <w:rFonts w:ascii="Times New Roman" w:hAnsi="Times New Roman"/>
                <w:b/>
                <w:bCs/>
                <w:sz w:val="24"/>
                <w:szCs w:val="24"/>
              </w:rPr>
            </w:pPr>
          </w:p>
        </w:tc>
        <w:tc>
          <w:tcPr>
            <w:tcW w:w="585" w:type="dxa"/>
            <w:shd w:val="clear" w:color="auto" w:fill="FFFFFF" w:themeFill="background1"/>
            <w:vAlign w:val="center"/>
          </w:tcPr>
          <w:p w14:paraId="6CBF4BE8" w14:textId="77777777" w:rsidR="00FA1EA9" w:rsidRPr="001818EA" w:rsidRDefault="00FA1EA9" w:rsidP="00116C1C">
            <w:pPr>
              <w:widowControl w:val="0"/>
              <w:spacing w:after="0" w:line="240" w:lineRule="auto"/>
              <w:jc w:val="center"/>
              <w:rPr>
                <w:rFonts w:ascii="Times New Roman" w:hAnsi="Times New Roman"/>
                <w:b/>
                <w:bCs/>
                <w:sz w:val="24"/>
                <w:szCs w:val="24"/>
              </w:rPr>
            </w:pPr>
          </w:p>
        </w:tc>
        <w:tc>
          <w:tcPr>
            <w:tcW w:w="585" w:type="dxa"/>
            <w:shd w:val="clear" w:color="auto" w:fill="FFFFFF" w:themeFill="background1"/>
            <w:vAlign w:val="center"/>
          </w:tcPr>
          <w:p w14:paraId="01CFE7B0" w14:textId="77777777" w:rsidR="00FA1EA9" w:rsidRPr="001818EA" w:rsidRDefault="00FA1EA9" w:rsidP="00116C1C">
            <w:pPr>
              <w:widowControl w:val="0"/>
              <w:spacing w:after="0" w:line="240" w:lineRule="auto"/>
              <w:jc w:val="center"/>
              <w:rPr>
                <w:rFonts w:ascii="Times New Roman" w:hAnsi="Times New Roman"/>
                <w:b/>
                <w:bCs/>
                <w:sz w:val="24"/>
                <w:szCs w:val="24"/>
              </w:rPr>
            </w:pPr>
          </w:p>
        </w:tc>
        <w:tc>
          <w:tcPr>
            <w:tcW w:w="585" w:type="dxa"/>
            <w:shd w:val="clear" w:color="auto" w:fill="FFFFFF" w:themeFill="background1"/>
            <w:vAlign w:val="center"/>
          </w:tcPr>
          <w:p w14:paraId="1FF80DB3" w14:textId="77777777" w:rsidR="00FA1EA9" w:rsidRPr="001818EA" w:rsidRDefault="00FA1EA9" w:rsidP="00116C1C">
            <w:pPr>
              <w:widowControl w:val="0"/>
              <w:spacing w:after="0" w:line="240" w:lineRule="auto"/>
              <w:jc w:val="center"/>
              <w:rPr>
                <w:rFonts w:ascii="Times New Roman" w:hAnsi="Times New Roman"/>
                <w:b/>
                <w:bCs/>
                <w:sz w:val="24"/>
                <w:szCs w:val="24"/>
              </w:rPr>
            </w:pPr>
          </w:p>
        </w:tc>
        <w:tc>
          <w:tcPr>
            <w:tcW w:w="585" w:type="dxa"/>
            <w:shd w:val="clear" w:color="auto" w:fill="FFFFFF" w:themeFill="background1"/>
            <w:vAlign w:val="center"/>
          </w:tcPr>
          <w:p w14:paraId="0A325FCE" w14:textId="77777777" w:rsidR="00FA1EA9" w:rsidRPr="001818EA" w:rsidRDefault="00FA1EA9" w:rsidP="00116C1C">
            <w:pPr>
              <w:widowControl w:val="0"/>
              <w:spacing w:after="0" w:line="240" w:lineRule="auto"/>
              <w:jc w:val="center"/>
              <w:rPr>
                <w:rFonts w:ascii="Times New Roman" w:hAnsi="Times New Roman"/>
                <w:b/>
                <w:bCs/>
                <w:sz w:val="24"/>
                <w:szCs w:val="24"/>
              </w:rPr>
            </w:pPr>
            <w:r w:rsidRPr="001818EA">
              <w:rPr>
                <w:rFonts w:ascii="Times New Roman" w:hAnsi="Times New Roman"/>
                <w:b/>
                <w:bCs/>
                <w:sz w:val="24"/>
                <w:szCs w:val="24"/>
              </w:rPr>
              <w:t>36</w:t>
            </w:r>
          </w:p>
        </w:tc>
        <w:tc>
          <w:tcPr>
            <w:tcW w:w="585" w:type="dxa"/>
            <w:shd w:val="clear" w:color="auto" w:fill="FFFFFF" w:themeFill="background1"/>
            <w:vAlign w:val="center"/>
          </w:tcPr>
          <w:p w14:paraId="499208CC" w14:textId="77777777" w:rsidR="00FA1EA9" w:rsidRPr="001818EA" w:rsidRDefault="00FA1EA9" w:rsidP="00116C1C">
            <w:pPr>
              <w:widowControl w:val="0"/>
              <w:spacing w:after="0" w:line="240" w:lineRule="auto"/>
              <w:jc w:val="center"/>
              <w:rPr>
                <w:rFonts w:ascii="Times New Roman" w:hAnsi="Times New Roman"/>
                <w:b/>
                <w:bCs/>
                <w:sz w:val="24"/>
                <w:szCs w:val="24"/>
              </w:rPr>
            </w:pPr>
          </w:p>
        </w:tc>
        <w:tc>
          <w:tcPr>
            <w:tcW w:w="585" w:type="dxa"/>
            <w:shd w:val="clear" w:color="auto" w:fill="FFFFFF" w:themeFill="background1"/>
            <w:vAlign w:val="center"/>
          </w:tcPr>
          <w:p w14:paraId="02686556" w14:textId="77777777" w:rsidR="00FA1EA9" w:rsidRPr="001818EA" w:rsidRDefault="00FA1EA9" w:rsidP="00116C1C">
            <w:pPr>
              <w:widowControl w:val="0"/>
              <w:spacing w:after="0" w:line="240" w:lineRule="auto"/>
              <w:jc w:val="center"/>
              <w:rPr>
                <w:rFonts w:ascii="Times New Roman" w:hAnsi="Times New Roman"/>
                <w:b/>
                <w:bCs/>
                <w:sz w:val="24"/>
                <w:szCs w:val="24"/>
              </w:rPr>
            </w:pPr>
          </w:p>
        </w:tc>
      </w:tr>
      <w:tr w:rsidR="00FA1EA9" w:rsidRPr="001818EA" w14:paraId="072A470E" w14:textId="77777777" w:rsidTr="00126030">
        <w:tc>
          <w:tcPr>
            <w:tcW w:w="1101" w:type="dxa"/>
            <w:vAlign w:val="center"/>
          </w:tcPr>
          <w:p w14:paraId="10D5D44E" w14:textId="77777777" w:rsidR="00FA1EA9" w:rsidRPr="001818EA" w:rsidRDefault="00FA1EA9" w:rsidP="00116C1C">
            <w:pPr>
              <w:widowControl w:val="0"/>
              <w:spacing w:after="0" w:line="240" w:lineRule="auto"/>
              <w:rPr>
                <w:rFonts w:ascii="Times New Roman" w:hAnsi="Times New Roman"/>
                <w:sz w:val="24"/>
                <w:szCs w:val="24"/>
              </w:rPr>
            </w:pPr>
          </w:p>
        </w:tc>
        <w:tc>
          <w:tcPr>
            <w:tcW w:w="3578" w:type="dxa"/>
            <w:vAlign w:val="center"/>
          </w:tcPr>
          <w:p w14:paraId="763E7D63" w14:textId="77777777" w:rsidR="00FA1EA9" w:rsidRPr="001818EA" w:rsidRDefault="00FA1EA9" w:rsidP="00116C1C">
            <w:pPr>
              <w:widowControl w:val="0"/>
              <w:spacing w:after="0" w:line="240" w:lineRule="auto"/>
              <w:rPr>
                <w:rFonts w:ascii="Times New Roman" w:hAnsi="Times New Roman"/>
                <w:sz w:val="24"/>
                <w:szCs w:val="24"/>
              </w:rPr>
            </w:pPr>
            <w:r w:rsidRPr="001818EA">
              <w:rPr>
                <w:rFonts w:ascii="Times New Roman" w:hAnsi="Times New Roman"/>
                <w:b/>
                <w:sz w:val="24"/>
                <w:szCs w:val="24"/>
              </w:rPr>
              <w:t>Всего час. в неделю учебных занятий</w:t>
            </w:r>
          </w:p>
        </w:tc>
        <w:tc>
          <w:tcPr>
            <w:tcW w:w="463" w:type="dxa"/>
            <w:shd w:val="clear" w:color="auto" w:fill="FFFFFF" w:themeFill="background1"/>
            <w:vAlign w:val="center"/>
          </w:tcPr>
          <w:p w14:paraId="565D42FD" w14:textId="77777777" w:rsidR="00FA1EA9" w:rsidRPr="001818EA" w:rsidRDefault="00FA1EA9" w:rsidP="00116C1C">
            <w:pPr>
              <w:widowControl w:val="0"/>
              <w:spacing w:after="0" w:line="240" w:lineRule="auto"/>
              <w:jc w:val="center"/>
              <w:rPr>
                <w:rFonts w:ascii="Times New Roman" w:hAnsi="Times New Roman"/>
                <w:b/>
                <w:bCs/>
                <w:sz w:val="24"/>
                <w:szCs w:val="24"/>
              </w:rPr>
            </w:pPr>
            <w:r w:rsidRPr="001818EA">
              <w:rPr>
                <w:rFonts w:ascii="Times New Roman" w:hAnsi="Times New Roman"/>
                <w:b/>
                <w:bCs/>
                <w:sz w:val="24"/>
                <w:szCs w:val="24"/>
              </w:rPr>
              <w:t>36</w:t>
            </w:r>
          </w:p>
        </w:tc>
        <w:tc>
          <w:tcPr>
            <w:tcW w:w="585" w:type="dxa"/>
            <w:shd w:val="clear" w:color="auto" w:fill="FFFFFF" w:themeFill="background1"/>
            <w:vAlign w:val="center"/>
          </w:tcPr>
          <w:p w14:paraId="52DFBFD9" w14:textId="77777777" w:rsidR="00FA1EA9" w:rsidRPr="001818EA" w:rsidRDefault="00FA1EA9" w:rsidP="00116C1C">
            <w:pPr>
              <w:widowControl w:val="0"/>
              <w:spacing w:after="0" w:line="240" w:lineRule="auto"/>
              <w:jc w:val="center"/>
              <w:rPr>
                <w:rFonts w:ascii="Times New Roman" w:hAnsi="Times New Roman"/>
                <w:b/>
                <w:bCs/>
                <w:sz w:val="24"/>
                <w:szCs w:val="24"/>
              </w:rPr>
            </w:pPr>
            <w:r w:rsidRPr="001818EA">
              <w:rPr>
                <w:rFonts w:ascii="Times New Roman" w:hAnsi="Times New Roman"/>
                <w:b/>
                <w:bCs/>
                <w:sz w:val="24"/>
                <w:szCs w:val="24"/>
              </w:rPr>
              <w:t>36</w:t>
            </w:r>
          </w:p>
        </w:tc>
        <w:tc>
          <w:tcPr>
            <w:tcW w:w="585" w:type="dxa"/>
            <w:shd w:val="clear" w:color="auto" w:fill="FFFFFF" w:themeFill="background1"/>
            <w:vAlign w:val="center"/>
          </w:tcPr>
          <w:p w14:paraId="6CCFBCCC" w14:textId="77777777" w:rsidR="00FA1EA9" w:rsidRPr="001818EA" w:rsidRDefault="00FA1EA9" w:rsidP="00116C1C">
            <w:pPr>
              <w:widowControl w:val="0"/>
              <w:spacing w:after="0" w:line="240" w:lineRule="auto"/>
              <w:jc w:val="center"/>
              <w:rPr>
                <w:rFonts w:ascii="Times New Roman" w:hAnsi="Times New Roman"/>
                <w:b/>
                <w:bCs/>
                <w:sz w:val="24"/>
                <w:szCs w:val="24"/>
              </w:rPr>
            </w:pPr>
            <w:r w:rsidRPr="001818EA">
              <w:rPr>
                <w:rFonts w:ascii="Times New Roman" w:hAnsi="Times New Roman"/>
                <w:b/>
                <w:bCs/>
                <w:sz w:val="24"/>
                <w:szCs w:val="24"/>
              </w:rPr>
              <w:t>36</w:t>
            </w:r>
          </w:p>
        </w:tc>
        <w:tc>
          <w:tcPr>
            <w:tcW w:w="585" w:type="dxa"/>
            <w:shd w:val="clear" w:color="auto" w:fill="FFFFFF" w:themeFill="background1"/>
            <w:vAlign w:val="center"/>
          </w:tcPr>
          <w:p w14:paraId="788ADD8F" w14:textId="77777777" w:rsidR="00FA1EA9" w:rsidRPr="001818EA" w:rsidRDefault="00FA1EA9" w:rsidP="00116C1C">
            <w:pPr>
              <w:widowControl w:val="0"/>
              <w:spacing w:after="0" w:line="240" w:lineRule="auto"/>
              <w:jc w:val="center"/>
              <w:rPr>
                <w:rFonts w:ascii="Times New Roman" w:hAnsi="Times New Roman"/>
                <w:b/>
                <w:bCs/>
                <w:sz w:val="24"/>
                <w:szCs w:val="24"/>
              </w:rPr>
            </w:pPr>
            <w:r w:rsidRPr="001818EA">
              <w:rPr>
                <w:rFonts w:ascii="Times New Roman" w:hAnsi="Times New Roman"/>
                <w:b/>
                <w:bCs/>
                <w:sz w:val="24"/>
                <w:szCs w:val="24"/>
              </w:rPr>
              <w:t>36</w:t>
            </w:r>
          </w:p>
        </w:tc>
        <w:tc>
          <w:tcPr>
            <w:tcW w:w="585" w:type="dxa"/>
            <w:shd w:val="clear" w:color="auto" w:fill="FFFFFF" w:themeFill="background1"/>
            <w:vAlign w:val="center"/>
          </w:tcPr>
          <w:p w14:paraId="0262B61B" w14:textId="77777777" w:rsidR="00FA1EA9" w:rsidRPr="001818EA" w:rsidRDefault="00FA1EA9" w:rsidP="00116C1C">
            <w:pPr>
              <w:widowControl w:val="0"/>
              <w:spacing w:after="0" w:line="240" w:lineRule="auto"/>
              <w:jc w:val="center"/>
              <w:rPr>
                <w:rFonts w:ascii="Times New Roman" w:hAnsi="Times New Roman"/>
                <w:b/>
                <w:bCs/>
                <w:sz w:val="24"/>
                <w:szCs w:val="24"/>
              </w:rPr>
            </w:pPr>
            <w:r w:rsidRPr="001818EA">
              <w:rPr>
                <w:rFonts w:ascii="Times New Roman" w:hAnsi="Times New Roman"/>
                <w:b/>
                <w:bCs/>
                <w:sz w:val="24"/>
                <w:szCs w:val="24"/>
              </w:rPr>
              <w:t>36</w:t>
            </w:r>
          </w:p>
        </w:tc>
        <w:tc>
          <w:tcPr>
            <w:tcW w:w="585" w:type="dxa"/>
            <w:shd w:val="clear" w:color="auto" w:fill="FFFFFF" w:themeFill="background1"/>
            <w:vAlign w:val="center"/>
          </w:tcPr>
          <w:p w14:paraId="1FF0E6BA" w14:textId="77777777" w:rsidR="00FA1EA9" w:rsidRPr="001818EA" w:rsidRDefault="00FA1EA9" w:rsidP="00116C1C">
            <w:pPr>
              <w:widowControl w:val="0"/>
              <w:spacing w:after="0" w:line="240" w:lineRule="auto"/>
              <w:jc w:val="center"/>
              <w:rPr>
                <w:rFonts w:ascii="Times New Roman" w:hAnsi="Times New Roman"/>
                <w:b/>
                <w:bCs/>
                <w:sz w:val="24"/>
                <w:szCs w:val="24"/>
              </w:rPr>
            </w:pPr>
            <w:r w:rsidRPr="001818EA">
              <w:rPr>
                <w:rFonts w:ascii="Times New Roman" w:hAnsi="Times New Roman"/>
                <w:b/>
                <w:bCs/>
                <w:sz w:val="24"/>
                <w:szCs w:val="24"/>
              </w:rPr>
              <w:t>36</w:t>
            </w:r>
          </w:p>
        </w:tc>
        <w:tc>
          <w:tcPr>
            <w:tcW w:w="584" w:type="dxa"/>
            <w:shd w:val="clear" w:color="auto" w:fill="FFFFFF" w:themeFill="background1"/>
            <w:vAlign w:val="center"/>
          </w:tcPr>
          <w:p w14:paraId="77D03AE5" w14:textId="77777777" w:rsidR="00FA1EA9" w:rsidRPr="001818EA" w:rsidRDefault="00FA1EA9" w:rsidP="00116C1C">
            <w:pPr>
              <w:widowControl w:val="0"/>
              <w:spacing w:after="0" w:line="240" w:lineRule="auto"/>
              <w:jc w:val="center"/>
              <w:rPr>
                <w:rFonts w:ascii="Times New Roman" w:hAnsi="Times New Roman"/>
                <w:b/>
                <w:bCs/>
                <w:sz w:val="24"/>
                <w:szCs w:val="24"/>
              </w:rPr>
            </w:pPr>
            <w:r w:rsidRPr="001818EA">
              <w:rPr>
                <w:rFonts w:ascii="Times New Roman" w:hAnsi="Times New Roman"/>
                <w:b/>
                <w:bCs/>
                <w:sz w:val="24"/>
                <w:szCs w:val="24"/>
              </w:rPr>
              <w:t>36</w:t>
            </w:r>
          </w:p>
        </w:tc>
        <w:tc>
          <w:tcPr>
            <w:tcW w:w="585" w:type="dxa"/>
            <w:shd w:val="clear" w:color="auto" w:fill="FFFFFF" w:themeFill="background1"/>
            <w:vAlign w:val="center"/>
          </w:tcPr>
          <w:p w14:paraId="0A70656C" w14:textId="77777777" w:rsidR="00FA1EA9" w:rsidRPr="001818EA" w:rsidRDefault="00FA1EA9" w:rsidP="00116C1C">
            <w:pPr>
              <w:widowControl w:val="0"/>
              <w:spacing w:after="0" w:line="240" w:lineRule="auto"/>
              <w:jc w:val="center"/>
              <w:rPr>
                <w:rFonts w:ascii="Times New Roman" w:hAnsi="Times New Roman"/>
                <w:b/>
                <w:bCs/>
                <w:sz w:val="24"/>
                <w:szCs w:val="24"/>
              </w:rPr>
            </w:pPr>
            <w:r w:rsidRPr="001818EA">
              <w:rPr>
                <w:rFonts w:ascii="Times New Roman" w:hAnsi="Times New Roman"/>
                <w:b/>
                <w:bCs/>
                <w:sz w:val="24"/>
                <w:szCs w:val="24"/>
              </w:rPr>
              <w:t>36</w:t>
            </w:r>
          </w:p>
        </w:tc>
        <w:tc>
          <w:tcPr>
            <w:tcW w:w="585" w:type="dxa"/>
            <w:shd w:val="clear" w:color="auto" w:fill="FFFFFF" w:themeFill="background1"/>
            <w:vAlign w:val="center"/>
          </w:tcPr>
          <w:p w14:paraId="14EF8806" w14:textId="77777777" w:rsidR="00FA1EA9" w:rsidRPr="001818EA" w:rsidRDefault="00FA1EA9" w:rsidP="00116C1C">
            <w:pPr>
              <w:widowControl w:val="0"/>
              <w:spacing w:after="0" w:line="240" w:lineRule="auto"/>
              <w:jc w:val="center"/>
              <w:rPr>
                <w:rFonts w:ascii="Times New Roman" w:hAnsi="Times New Roman"/>
                <w:b/>
                <w:bCs/>
                <w:sz w:val="24"/>
                <w:szCs w:val="24"/>
              </w:rPr>
            </w:pPr>
            <w:r w:rsidRPr="001818EA">
              <w:rPr>
                <w:rFonts w:ascii="Times New Roman" w:hAnsi="Times New Roman"/>
                <w:b/>
                <w:bCs/>
                <w:sz w:val="24"/>
                <w:szCs w:val="24"/>
              </w:rPr>
              <w:t>36</w:t>
            </w:r>
          </w:p>
        </w:tc>
        <w:tc>
          <w:tcPr>
            <w:tcW w:w="585" w:type="dxa"/>
            <w:shd w:val="clear" w:color="auto" w:fill="FFFFFF" w:themeFill="background1"/>
            <w:vAlign w:val="center"/>
          </w:tcPr>
          <w:p w14:paraId="444212F7" w14:textId="77777777" w:rsidR="00FA1EA9" w:rsidRPr="001818EA" w:rsidRDefault="00FA1EA9" w:rsidP="00116C1C">
            <w:pPr>
              <w:widowControl w:val="0"/>
              <w:spacing w:after="0" w:line="240" w:lineRule="auto"/>
              <w:jc w:val="center"/>
              <w:rPr>
                <w:rFonts w:ascii="Times New Roman" w:hAnsi="Times New Roman"/>
                <w:b/>
                <w:bCs/>
                <w:sz w:val="24"/>
                <w:szCs w:val="24"/>
              </w:rPr>
            </w:pPr>
            <w:r w:rsidRPr="001818EA">
              <w:rPr>
                <w:rFonts w:ascii="Times New Roman" w:hAnsi="Times New Roman"/>
                <w:b/>
                <w:bCs/>
                <w:sz w:val="24"/>
                <w:szCs w:val="24"/>
              </w:rPr>
              <w:t>36</w:t>
            </w:r>
          </w:p>
        </w:tc>
        <w:tc>
          <w:tcPr>
            <w:tcW w:w="585" w:type="dxa"/>
            <w:shd w:val="clear" w:color="auto" w:fill="FFFFFF" w:themeFill="background1"/>
            <w:vAlign w:val="center"/>
          </w:tcPr>
          <w:p w14:paraId="35DE5DD4" w14:textId="77777777" w:rsidR="00FA1EA9" w:rsidRPr="001818EA" w:rsidRDefault="00FA1EA9" w:rsidP="00116C1C">
            <w:pPr>
              <w:widowControl w:val="0"/>
              <w:spacing w:after="0" w:line="240" w:lineRule="auto"/>
              <w:jc w:val="center"/>
              <w:rPr>
                <w:rFonts w:ascii="Times New Roman" w:hAnsi="Times New Roman"/>
                <w:b/>
                <w:bCs/>
                <w:sz w:val="24"/>
                <w:szCs w:val="24"/>
              </w:rPr>
            </w:pPr>
            <w:r w:rsidRPr="001818EA">
              <w:rPr>
                <w:rFonts w:ascii="Times New Roman" w:hAnsi="Times New Roman"/>
                <w:b/>
                <w:bCs/>
                <w:sz w:val="24"/>
                <w:szCs w:val="24"/>
              </w:rPr>
              <w:t>36</w:t>
            </w:r>
          </w:p>
        </w:tc>
        <w:tc>
          <w:tcPr>
            <w:tcW w:w="585" w:type="dxa"/>
            <w:shd w:val="clear" w:color="auto" w:fill="FFFFFF" w:themeFill="background1"/>
            <w:vAlign w:val="center"/>
          </w:tcPr>
          <w:p w14:paraId="2EC26E86" w14:textId="77777777" w:rsidR="00FA1EA9" w:rsidRPr="001818EA" w:rsidRDefault="00FA1EA9" w:rsidP="00116C1C">
            <w:pPr>
              <w:widowControl w:val="0"/>
              <w:spacing w:after="0" w:line="240" w:lineRule="auto"/>
              <w:jc w:val="center"/>
              <w:rPr>
                <w:rFonts w:ascii="Times New Roman" w:hAnsi="Times New Roman"/>
                <w:b/>
                <w:bCs/>
                <w:sz w:val="24"/>
                <w:szCs w:val="24"/>
              </w:rPr>
            </w:pPr>
            <w:r w:rsidRPr="001818EA">
              <w:rPr>
                <w:rFonts w:ascii="Times New Roman" w:hAnsi="Times New Roman"/>
                <w:b/>
                <w:bCs/>
                <w:sz w:val="24"/>
                <w:szCs w:val="24"/>
              </w:rPr>
              <w:t>36</w:t>
            </w:r>
          </w:p>
        </w:tc>
        <w:tc>
          <w:tcPr>
            <w:tcW w:w="584" w:type="dxa"/>
            <w:shd w:val="clear" w:color="auto" w:fill="FFFFFF" w:themeFill="background1"/>
            <w:vAlign w:val="center"/>
          </w:tcPr>
          <w:p w14:paraId="7416E2B8" w14:textId="77777777" w:rsidR="00FA1EA9" w:rsidRPr="001818EA" w:rsidRDefault="00FA1EA9" w:rsidP="00116C1C">
            <w:pPr>
              <w:widowControl w:val="0"/>
              <w:spacing w:after="0" w:line="240" w:lineRule="auto"/>
              <w:jc w:val="center"/>
              <w:rPr>
                <w:rFonts w:ascii="Times New Roman" w:hAnsi="Times New Roman"/>
                <w:b/>
                <w:bCs/>
                <w:sz w:val="24"/>
                <w:szCs w:val="24"/>
              </w:rPr>
            </w:pPr>
            <w:r w:rsidRPr="001818EA">
              <w:rPr>
                <w:rFonts w:ascii="Times New Roman" w:hAnsi="Times New Roman"/>
                <w:b/>
                <w:bCs/>
                <w:sz w:val="24"/>
                <w:szCs w:val="24"/>
              </w:rPr>
              <w:t>36</w:t>
            </w:r>
          </w:p>
        </w:tc>
        <w:tc>
          <w:tcPr>
            <w:tcW w:w="585" w:type="dxa"/>
            <w:shd w:val="clear" w:color="auto" w:fill="FFFFFF" w:themeFill="background1"/>
            <w:vAlign w:val="center"/>
          </w:tcPr>
          <w:p w14:paraId="2D049718" w14:textId="77777777" w:rsidR="00FA1EA9" w:rsidRPr="001818EA" w:rsidRDefault="00FA1EA9" w:rsidP="00116C1C">
            <w:pPr>
              <w:widowControl w:val="0"/>
              <w:spacing w:after="0" w:line="240" w:lineRule="auto"/>
              <w:jc w:val="center"/>
              <w:rPr>
                <w:rFonts w:ascii="Times New Roman" w:hAnsi="Times New Roman"/>
                <w:b/>
                <w:bCs/>
                <w:sz w:val="24"/>
                <w:szCs w:val="24"/>
              </w:rPr>
            </w:pPr>
            <w:r w:rsidRPr="001818EA">
              <w:rPr>
                <w:rFonts w:ascii="Times New Roman" w:hAnsi="Times New Roman"/>
                <w:b/>
                <w:bCs/>
                <w:sz w:val="24"/>
                <w:szCs w:val="24"/>
              </w:rPr>
              <w:t>36</w:t>
            </w:r>
          </w:p>
        </w:tc>
        <w:tc>
          <w:tcPr>
            <w:tcW w:w="585" w:type="dxa"/>
            <w:shd w:val="clear" w:color="auto" w:fill="FFFFFF" w:themeFill="background1"/>
            <w:vAlign w:val="center"/>
          </w:tcPr>
          <w:p w14:paraId="24253D13" w14:textId="77777777" w:rsidR="00FA1EA9" w:rsidRPr="001818EA" w:rsidRDefault="00FA1EA9" w:rsidP="00116C1C">
            <w:pPr>
              <w:widowControl w:val="0"/>
              <w:spacing w:after="0" w:line="240" w:lineRule="auto"/>
              <w:jc w:val="center"/>
              <w:rPr>
                <w:rFonts w:ascii="Times New Roman" w:hAnsi="Times New Roman"/>
                <w:b/>
                <w:bCs/>
                <w:sz w:val="24"/>
                <w:szCs w:val="24"/>
              </w:rPr>
            </w:pPr>
            <w:r w:rsidRPr="001818EA">
              <w:rPr>
                <w:rFonts w:ascii="Times New Roman" w:hAnsi="Times New Roman"/>
                <w:b/>
                <w:bCs/>
                <w:sz w:val="24"/>
                <w:szCs w:val="24"/>
              </w:rPr>
              <w:t>36</w:t>
            </w:r>
          </w:p>
        </w:tc>
        <w:tc>
          <w:tcPr>
            <w:tcW w:w="585" w:type="dxa"/>
            <w:shd w:val="clear" w:color="auto" w:fill="FFFFFF" w:themeFill="background1"/>
            <w:vAlign w:val="center"/>
          </w:tcPr>
          <w:p w14:paraId="43A4D513" w14:textId="77777777" w:rsidR="00FA1EA9" w:rsidRPr="001818EA" w:rsidRDefault="00FA1EA9" w:rsidP="00116C1C">
            <w:pPr>
              <w:widowControl w:val="0"/>
              <w:spacing w:after="0" w:line="240" w:lineRule="auto"/>
              <w:jc w:val="center"/>
              <w:rPr>
                <w:rFonts w:ascii="Times New Roman" w:hAnsi="Times New Roman"/>
                <w:b/>
                <w:bCs/>
                <w:sz w:val="24"/>
                <w:szCs w:val="24"/>
              </w:rPr>
            </w:pPr>
            <w:r w:rsidRPr="001818EA">
              <w:rPr>
                <w:rFonts w:ascii="Times New Roman" w:hAnsi="Times New Roman"/>
                <w:b/>
                <w:bCs/>
                <w:sz w:val="24"/>
                <w:szCs w:val="24"/>
              </w:rPr>
              <w:t>36</w:t>
            </w:r>
          </w:p>
        </w:tc>
        <w:tc>
          <w:tcPr>
            <w:tcW w:w="585" w:type="dxa"/>
            <w:shd w:val="clear" w:color="auto" w:fill="FFFFFF" w:themeFill="background1"/>
            <w:vAlign w:val="center"/>
          </w:tcPr>
          <w:p w14:paraId="258F0535" w14:textId="77777777" w:rsidR="00FA1EA9" w:rsidRPr="001818EA" w:rsidRDefault="00FA1EA9" w:rsidP="00116C1C">
            <w:pPr>
              <w:widowControl w:val="0"/>
              <w:spacing w:after="0" w:line="240" w:lineRule="auto"/>
              <w:jc w:val="center"/>
              <w:rPr>
                <w:rFonts w:ascii="Times New Roman" w:hAnsi="Times New Roman"/>
                <w:b/>
                <w:bCs/>
                <w:sz w:val="24"/>
                <w:szCs w:val="24"/>
              </w:rPr>
            </w:pPr>
          </w:p>
        </w:tc>
        <w:tc>
          <w:tcPr>
            <w:tcW w:w="585" w:type="dxa"/>
            <w:shd w:val="clear" w:color="auto" w:fill="FFFFFF" w:themeFill="background1"/>
            <w:vAlign w:val="center"/>
          </w:tcPr>
          <w:p w14:paraId="7AC78AC8" w14:textId="77777777" w:rsidR="00FA1EA9" w:rsidRPr="001818EA" w:rsidRDefault="00FA1EA9" w:rsidP="00116C1C">
            <w:pPr>
              <w:widowControl w:val="0"/>
              <w:spacing w:after="0" w:line="240" w:lineRule="auto"/>
              <w:jc w:val="center"/>
              <w:rPr>
                <w:rFonts w:ascii="Times New Roman" w:hAnsi="Times New Roman"/>
                <w:b/>
                <w:bCs/>
                <w:sz w:val="24"/>
                <w:szCs w:val="24"/>
              </w:rPr>
            </w:pPr>
          </w:p>
        </w:tc>
        <w:tc>
          <w:tcPr>
            <w:tcW w:w="585" w:type="dxa"/>
            <w:shd w:val="clear" w:color="auto" w:fill="FFFFFF" w:themeFill="background1"/>
            <w:vAlign w:val="center"/>
          </w:tcPr>
          <w:p w14:paraId="54241444" w14:textId="77777777" w:rsidR="00FA1EA9" w:rsidRPr="001818EA" w:rsidRDefault="00FA1EA9" w:rsidP="00116C1C">
            <w:pPr>
              <w:widowControl w:val="0"/>
              <w:spacing w:after="0" w:line="240" w:lineRule="auto"/>
              <w:jc w:val="center"/>
              <w:rPr>
                <w:rFonts w:ascii="Times New Roman" w:hAnsi="Times New Roman"/>
                <w:b/>
                <w:bCs/>
                <w:sz w:val="24"/>
                <w:szCs w:val="24"/>
              </w:rPr>
            </w:pPr>
            <w:r w:rsidRPr="001818EA">
              <w:rPr>
                <w:rFonts w:ascii="Times New Roman" w:hAnsi="Times New Roman"/>
                <w:b/>
                <w:bCs/>
                <w:sz w:val="24"/>
                <w:szCs w:val="24"/>
              </w:rPr>
              <w:t>576</w:t>
            </w:r>
          </w:p>
        </w:tc>
      </w:tr>
    </w:tbl>
    <w:p w14:paraId="7BF48919" w14:textId="77777777" w:rsidR="00FA1EA9" w:rsidRPr="001818EA" w:rsidRDefault="00FA1EA9" w:rsidP="00116C1C">
      <w:pPr>
        <w:widowControl w:val="0"/>
        <w:spacing w:after="0" w:line="240" w:lineRule="auto"/>
        <w:rPr>
          <w:rFonts w:ascii="Times New Roman" w:hAnsi="Times New Roman"/>
          <w:sz w:val="24"/>
          <w:szCs w:val="24"/>
        </w:rPr>
      </w:pPr>
      <w:r w:rsidRPr="001818EA">
        <w:rPr>
          <w:rFonts w:ascii="Times New Roman" w:hAnsi="Times New Roman"/>
          <w:sz w:val="24"/>
          <w:szCs w:val="24"/>
        </w:rPr>
        <w:br w:type="page"/>
      </w:r>
    </w:p>
    <w:tbl>
      <w:tblPr>
        <w:tblW w:w="15735"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99"/>
        <w:gridCol w:w="3315"/>
        <w:gridCol w:w="514"/>
        <w:gridCol w:w="495"/>
        <w:gridCol w:w="24"/>
        <w:gridCol w:w="391"/>
        <w:gridCol w:w="138"/>
        <w:gridCol w:w="252"/>
        <w:gridCol w:w="139"/>
        <w:gridCol w:w="252"/>
        <w:gridCol w:w="391"/>
        <w:gridCol w:w="390"/>
        <w:gridCol w:w="139"/>
        <w:gridCol w:w="252"/>
        <w:gridCol w:w="139"/>
        <w:gridCol w:w="252"/>
        <w:gridCol w:w="390"/>
        <w:gridCol w:w="391"/>
        <w:gridCol w:w="391"/>
        <w:gridCol w:w="138"/>
        <w:gridCol w:w="252"/>
        <w:gridCol w:w="139"/>
        <w:gridCol w:w="252"/>
        <w:gridCol w:w="391"/>
        <w:gridCol w:w="390"/>
        <w:gridCol w:w="139"/>
        <w:gridCol w:w="252"/>
        <w:gridCol w:w="139"/>
        <w:gridCol w:w="252"/>
        <w:gridCol w:w="390"/>
        <w:gridCol w:w="391"/>
        <w:gridCol w:w="391"/>
        <w:gridCol w:w="138"/>
        <w:gridCol w:w="252"/>
        <w:gridCol w:w="391"/>
        <w:gridCol w:w="391"/>
        <w:gridCol w:w="390"/>
        <w:gridCol w:w="391"/>
        <w:gridCol w:w="27"/>
        <w:gridCol w:w="460"/>
        <w:gridCol w:w="425"/>
      </w:tblGrid>
      <w:tr w:rsidR="00FA1EA9" w:rsidRPr="001818EA" w14:paraId="04757508" w14:textId="77777777" w:rsidTr="00603059">
        <w:trPr>
          <w:cantSplit/>
          <w:trHeight w:val="976"/>
        </w:trPr>
        <w:tc>
          <w:tcPr>
            <w:tcW w:w="1099" w:type="dxa"/>
            <w:vMerge w:val="restart"/>
            <w:textDirection w:val="btLr"/>
            <w:vAlign w:val="center"/>
          </w:tcPr>
          <w:p w14:paraId="6F3C79F1" w14:textId="77777777" w:rsidR="00FA1EA9" w:rsidRPr="001818EA" w:rsidRDefault="00FA1EA9" w:rsidP="00116C1C">
            <w:pPr>
              <w:widowControl w:val="0"/>
              <w:spacing w:after="0" w:line="240" w:lineRule="auto"/>
              <w:jc w:val="center"/>
              <w:rPr>
                <w:rFonts w:ascii="Times New Roman" w:hAnsi="Times New Roman"/>
                <w:b/>
                <w:sz w:val="20"/>
                <w:szCs w:val="20"/>
              </w:rPr>
            </w:pPr>
            <w:r w:rsidRPr="001818EA">
              <w:rPr>
                <w:rFonts w:ascii="Times New Roman" w:hAnsi="Times New Roman"/>
                <w:b/>
                <w:sz w:val="20"/>
                <w:szCs w:val="20"/>
              </w:rPr>
              <w:lastRenderedPageBreak/>
              <w:t>Индекс</w:t>
            </w:r>
          </w:p>
        </w:tc>
        <w:tc>
          <w:tcPr>
            <w:tcW w:w="3315" w:type="dxa"/>
            <w:vMerge w:val="restart"/>
            <w:vAlign w:val="center"/>
          </w:tcPr>
          <w:p w14:paraId="7E1F081C" w14:textId="77777777" w:rsidR="00FA1EA9" w:rsidRPr="001818EA" w:rsidRDefault="00FA1EA9" w:rsidP="00116C1C">
            <w:pPr>
              <w:widowControl w:val="0"/>
              <w:spacing w:after="0" w:line="240" w:lineRule="auto"/>
              <w:jc w:val="center"/>
              <w:rPr>
                <w:rFonts w:ascii="Times New Roman" w:hAnsi="Times New Roman"/>
                <w:b/>
                <w:sz w:val="20"/>
                <w:szCs w:val="20"/>
              </w:rPr>
            </w:pPr>
            <w:r w:rsidRPr="001818EA">
              <w:rPr>
                <w:rFonts w:ascii="Times New Roman" w:hAnsi="Times New Roman"/>
                <w:b/>
                <w:sz w:val="20"/>
                <w:szCs w:val="20"/>
              </w:rPr>
              <w:t>Компоненты программы</w:t>
            </w:r>
          </w:p>
        </w:tc>
        <w:tc>
          <w:tcPr>
            <w:tcW w:w="514" w:type="dxa"/>
            <w:textDirection w:val="btLr"/>
          </w:tcPr>
          <w:p w14:paraId="07871A3A" w14:textId="77777777" w:rsidR="00FA1EA9" w:rsidRPr="001818EA" w:rsidRDefault="00FA1EA9" w:rsidP="00116C1C">
            <w:pPr>
              <w:widowControl w:val="0"/>
              <w:spacing w:after="0" w:line="240" w:lineRule="auto"/>
              <w:jc w:val="center"/>
              <w:rPr>
                <w:rFonts w:ascii="Times New Roman" w:hAnsi="Times New Roman"/>
                <w:sz w:val="20"/>
                <w:szCs w:val="20"/>
              </w:rPr>
            </w:pPr>
            <w:r w:rsidRPr="001818EA">
              <w:rPr>
                <w:rFonts w:ascii="Times New Roman" w:hAnsi="Times New Roman"/>
                <w:sz w:val="20"/>
                <w:szCs w:val="20"/>
              </w:rPr>
              <w:t>29.12-4.01</w:t>
            </w:r>
          </w:p>
        </w:tc>
        <w:tc>
          <w:tcPr>
            <w:tcW w:w="495" w:type="dxa"/>
            <w:vAlign w:val="center"/>
          </w:tcPr>
          <w:p w14:paraId="6505E6E1" w14:textId="77777777" w:rsidR="00FA1EA9" w:rsidRPr="001818EA" w:rsidRDefault="00FA1EA9" w:rsidP="00116C1C">
            <w:pPr>
              <w:widowControl w:val="0"/>
              <w:spacing w:after="0" w:line="240" w:lineRule="auto"/>
              <w:jc w:val="center"/>
              <w:rPr>
                <w:rFonts w:ascii="Times New Roman" w:hAnsi="Times New Roman"/>
                <w:sz w:val="20"/>
                <w:szCs w:val="20"/>
              </w:rPr>
            </w:pPr>
            <w:r w:rsidRPr="001818EA">
              <w:rPr>
                <w:rFonts w:ascii="Times New Roman" w:hAnsi="Times New Roman"/>
                <w:sz w:val="20"/>
                <w:szCs w:val="20"/>
              </w:rPr>
              <w:t>04.01-11.01</w:t>
            </w:r>
          </w:p>
        </w:tc>
        <w:tc>
          <w:tcPr>
            <w:tcW w:w="553" w:type="dxa"/>
            <w:gridSpan w:val="3"/>
            <w:vAlign w:val="center"/>
          </w:tcPr>
          <w:p w14:paraId="2E772E57" w14:textId="77777777" w:rsidR="00FA1EA9" w:rsidRPr="001818EA" w:rsidRDefault="00FA1EA9" w:rsidP="00116C1C">
            <w:pPr>
              <w:widowControl w:val="0"/>
              <w:spacing w:after="0" w:line="240" w:lineRule="auto"/>
              <w:jc w:val="center"/>
              <w:rPr>
                <w:rFonts w:ascii="Times New Roman" w:hAnsi="Times New Roman"/>
                <w:sz w:val="20"/>
                <w:szCs w:val="20"/>
              </w:rPr>
            </w:pPr>
            <w:r w:rsidRPr="001818EA">
              <w:rPr>
                <w:rFonts w:ascii="Times New Roman" w:hAnsi="Times New Roman"/>
                <w:sz w:val="20"/>
                <w:szCs w:val="20"/>
              </w:rPr>
              <w:t>январь</w:t>
            </w:r>
          </w:p>
        </w:tc>
        <w:tc>
          <w:tcPr>
            <w:tcW w:w="391" w:type="dxa"/>
            <w:gridSpan w:val="2"/>
            <w:textDirection w:val="btLr"/>
          </w:tcPr>
          <w:p w14:paraId="2D3988F6" w14:textId="77777777" w:rsidR="00FA1EA9" w:rsidRPr="001818EA" w:rsidRDefault="00FA1EA9" w:rsidP="00116C1C">
            <w:pPr>
              <w:widowControl w:val="0"/>
              <w:spacing w:after="0" w:line="240" w:lineRule="auto"/>
              <w:jc w:val="center"/>
              <w:rPr>
                <w:rFonts w:ascii="Times New Roman" w:hAnsi="Times New Roman"/>
                <w:sz w:val="20"/>
                <w:szCs w:val="20"/>
              </w:rPr>
            </w:pPr>
            <w:r w:rsidRPr="001818EA">
              <w:rPr>
                <w:rFonts w:ascii="Times New Roman" w:hAnsi="Times New Roman"/>
                <w:sz w:val="20"/>
                <w:szCs w:val="20"/>
              </w:rPr>
              <w:t>26.01-01.02</w:t>
            </w:r>
          </w:p>
        </w:tc>
        <w:tc>
          <w:tcPr>
            <w:tcW w:w="1172" w:type="dxa"/>
            <w:gridSpan w:val="4"/>
            <w:vAlign w:val="center"/>
          </w:tcPr>
          <w:p w14:paraId="1348188A" w14:textId="77777777" w:rsidR="00FA1EA9" w:rsidRPr="001818EA" w:rsidRDefault="00FA1EA9" w:rsidP="00116C1C">
            <w:pPr>
              <w:widowControl w:val="0"/>
              <w:spacing w:after="0" w:line="240" w:lineRule="auto"/>
              <w:jc w:val="center"/>
              <w:rPr>
                <w:rFonts w:ascii="Times New Roman" w:hAnsi="Times New Roman"/>
                <w:sz w:val="20"/>
                <w:szCs w:val="20"/>
              </w:rPr>
            </w:pPr>
            <w:r w:rsidRPr="001818EA">
              <w:rPr>
                <w:rFonts w:ascii="Times New Roman" w:hAnsi="Times New Roman"/>
                <w:sz w:val="20"/>
                <w:szCs w:val="20"/>
              </w:rPr>
              <w:t>февраль</w:t>
            </w:r>
          </w:p>
        </w:tc>
        <w:tc>
          <w:tcPr>
            <w:tcW w:w="391" w:type="dxa"/>
            <w:gridSpan w:val="2"/>
            <w:textDirection w:val="btLr"/>
          </w:tcPr>
          <w:p w14:paraId="4FE2316F" w14:textId="77777777" w:rsidR="00FA1EA9" w:rsidRPr="001818EA" w:rsidRDefault="00FA1EA9" w:rsidP="00116C1C">
            <w:pPr>
              <w:widowControl w:val="0"/>
              <w:spacing w:after="0" w:line="240" w:lineRule="auto"/>
              <w:jc w:val="center"/>
              <w:rPr>
                <w:rFonts w:ascii="Times New Roman" w:hAnsi="Times New Roman"/>
                <w:sz w:val="20"/>
                <w:szCs w:val="20"/>
              </w:rPr>
            </w:pPr>
            <w:r w:rsidRPr="001818EA">
              <w:rPr>
                <w:rFonts w:ascii="Times New Roman" w:hAnsi="Times New Roman"/>
                <w:sz w:val="20"/>
                <w:szCs w:val="20"/>
              </w:rPr>
              <w:t>23.02-01.03</w:t>
            </w:r>
          </w:p>
        </w:tc>
        <w:tc>
          <w:tcPr>
            <w:tcW w:w="1562" w:type="dxa"/>
            <w:gridSpan w:val="5"/>
            <w:vAlign w:val="center"/>
          </w:tcPr>
          <w:p w14:paraId="338F5E38" w14:textId="77777777" w:rsidR="00FA1EA9" w:rsidRPr="001818EA" w:rsidRDefault="00FA1EA9" w:rsidP="00116C1C">
            <w:pPr>
              <w:widowControl w:val="0"/>
              <w:spacing w:after="0" w:line="240" w:lineRule="auto"/>
              <w:jc w:val="center"/>
              <w:rPr>
                <w:rFonts w:ascii="Times New Roman" w:hAnsi="Times New Roman"/>
                <w:sz w:val="20"/>
                <w:szCs w:val="20"/>
              </w:rPr>
            </w:pPr>
            <w:r w:rsidRPr="001818EA">
              <w:rPr>
                <w:rFonts w:ascii="Times New Roman" w:hAnsi="Times New Roman"/>
                <w:sz w:val="20"/>
                <w:szCs w:val="20"/>
              </w:rPr>
              <w:t>март</w:t>
            </w:r>
          </w:p>
        </w:tc>
        <w:tc>
          <w:tcPr>
            <w:tcW w:w="391" w:type="dxa"/>
            <w:gridSpan w:val="2"/>
            <w:textDirection w:val="btLr"/>
            <w:vAlign w:val="center"/>
          </w:tcPr>
          <w:p w14:paraId="1E1E5D97" w14:textId="77777777" w:rsidR="00FA1EA9" w:rsidRPr="001818EA" w:rsidRDefault="00FA1EA9" w:rsidP="00116C1C">
            <w:pPr>
              <w:widowControl w:val="0"/>
              <w:spacing w:after="0" w:line="240" w:lineRule="auto"/>
              <w:jc w:val="center"/>
              <w:rPr>
                <w:rFonts w:ascii="Times New Roman" w:hAnsi="Times New Roman"/>
                <w:sz w:val="20"/>
                <w:szCs w:val="20"/>
              </w:rPr>
            </w:pPr>
            <w:r w:rsidRPr="001818EA">
              <w:rPr>
                <w:rFonts w:ascii="Times New Roman" w:hAnsi="Times New Roman"/>
                <w:sz w:val="20"/>
                <w:szCs w:val="20"/>
              </w:rPr>
              <w:t>30.03-05.04</w:t>
            </w:r>
          </w:p>
        </w:tc>
        <w:tc>
          <w:tcPr>
            <w:tcW w:w="1172" w:type="dxa"/>
            <w:gridSpan w:val="4"/>
            <w:vAlign w:val="center"/>
          </w:tcPr>
          <w:p w14:paraId="0DF93C21" w14:textId="77777777" w:rsidR="00FA1EA9" w:rsidRPr="001818EA" w:rsidRDefault="00FA1EA9" w:rsidP="00116C1C">
            <w:pPr>
              <w:widowControl w:val="0"/>
              <w:spacing w:after="0" w:line="240" w:lineRule="auto"/>
              <w:jc w:val="center"/>
              <w:rPr>
                <w:rFonts w:ascii="Times New Roman" w:hAnsi="Times New Roman"/>
                <w:sz w:val="20"/>
                <w:szCs w:val="20"/>
              </w:rPr>
            </w:pPr>
            <w:r w:rsidRPr="001818EA">
              <w:rPr>
                <w:rFonts w:ascii="Times New Roman" w:hAnsi="Times New Roman"/>
                <w:sz w:val="20"/>
                <w:szCs w:val="20"/>
              </w:rPr>
              <w:t>апрель</w:t>
            </w:r>
          </w:p>
        </w:tc>
        <w:tc>
          <w:tcPr>
            <w:tcW w:w="391" w:type="dxa"/>
            <w:gridSpan w:val="2"/>
            <w:textDirection w:val="btLr"/>
            <w:vAlign w:val="center"/>
          </w:tcPr>
          <w:p w14:paraId="2D848266" w14:textId="77777777" w:rsidR="00FA1EA9" w:rsidRPr="001818EA" w:rsidRDefault="00FA1EA9" w:rsidP="00116C1C">
            <w:pPr>
              <w:widowControl w:val="0"/>
              <w:spacing w:after="0" w:line="240" w:lineRule="auto"/>
              <w:jc w:val="center"/>
              <w:rPr>
                <w:rFonts w:ascii="Times New Roman" w:hAnsi="Times New Roman"/>
                <w:sz w:val="20"/>
                <w:szCs w:val="20"/>
              </w:rPr>
            </w:pPr>
            <w:r w:rsidRPr="001818EA">
              <w:rPr>
                <w:rFonts w:ascii="Times New Roman" w:hAnsi="Times New Roman"/>
                <w:sz w:val="20"/>
                <w:szCs w:val="20"/>
              </w:rPr>
              <w:t>27.04-03.05</w:t>
            </w:r>
          </w:p>
        </w:tc>
        <w:tc>
          <w:tcPr>
            <w:tcW w:w="1562" w:type="dxa"/>
            <w:gridSpan w:val="5"/>
            <w:vAlign w:val="center"/>
          </w:tcPr>
          <w:p w14:paraId="4F8B56AD" w14:textId="77777777" w:rsidR="00FA1EA9" w:rsidRPr="001818EA" w:rsidRDefault="00FA1EA9" w:rsidP="00116C1C">
            <w:pPr>
              <w:widowControl w:val="0"/>
              <w:spacing w:after="0" w:line="240" w:lineRule="auto"/>
              <w:jc w:val="center"/>
              <w:rPr>
                <w:rFonts w:ascii="Times New Roman" w:hAnsi="Times New Roman"/>
                <w:sz w:val="20"/>
                <w:szCs w:val="20"/>
              </w:rPr>
            </w:pPr>
            <w:r w:rsidRPr="001818EA">
              <w:rPr>
                <w:rFonts w:ascii="Times New Roman" w:hAnsi="Times New Roman"/>
                <w:sz w:val="20"/>
                <w:szCs w:val="20"/>
              </w:rPr>
              <w:t>май</w:t>
            </w:r>
          </w:p>
        </w:tc>
        <w:tc>
          <w:tcPr>
            <w:tcW w:w="1842" w:type="dxa"/>
            <w:gridSpan w:val="6"/>
            <w:vAlign w:val="center"/>
          </w:tcPr>
          <w:p w14:paraId="2F88F999" w14:textId="77777777" w:rsidR="00FA1EA9" w:rsidRPr="001818EA" w:rsidRDefault="00FA1EA9" w:rsidP="00116C1C">
            <w:pPr>
              <w:widowControl w:val="0"/>
              <w:spacing w:after="0" w:line="240" w:lineRule="auto"/>
              <w:jc w:val="center"/>
              <w:rPr>
                <w:rFonts w:ascii="Times New Roman" w:hAnsi="Times New Roman"/>
                <w:sz w:val="20"/>
                <w:szCs w:val="20"/>
              </w:rPr>
            </w:pPr>
            <w:r w:rsidRPr="001818EA">
              <w:rPr>
                <w:rFonts w:ascii="Times New Roman" w:hAnsi="Times New Roman"/>
                <w:sz w:val="20"/>
                <w:szCs w:val="20"/>
              </w:rPr>
              <w:t>июнь</w:t>
            </w:r>
          </w:p>
        </w:tc>
        <w:tc>
          <w:tcPr>
            <w:tcW w:w="460" w:type="dxa"/>
            <w:textDirection w:val="btLr"/>
            <w:vAlign w:val="center"/>
          </w:tcPr>
          <w:p w14:paraId="34DC38C0" w14:textId="77777777" w:rsidR="00FA1EA9" w:rsidRPr="001818EA" w:rsidRDefault="00FA1EA9" w:rsidP="00116C1C">
            <w:pPr>
              <w:widowControl w:val="0"/>
              <w:spacing w:after="0" w:line="240" w:lineRule="auto"/>
              <w:jc w:val="center"/>
              <w:rPr>
                <w:rFonts w:ascii="Times New Roman" w:hAnsi="Times New Roman"/>
                <w:sz w:val="20"/>
                <w:szCs w:val="20"/>
                <w:lang w:val="en-US"/>
              </w:rPr>
            </w:pPr>
            <w:r w:rsidRPr="001818EA">
              <w:rPr>
                <w:rFonts w:ascii="Times New Roman" w:hAnsi="Times New Roman"/>
                <w:sz w:val="20"/>
                <w:szCs w:val="20"/>
              </w:rPr>
              <w:t>29.06-05.0</w:t>
            </w:r>
            <w:r w:rsidRPr="001818EA">
              <w:rPr>
                <w:rFonts w:ascii="Times New Roman" w:hAnsi="Times New Roman"/>
                <w:sz w:val="20"/>
                <w:szCs w:val="20"/>
                <w:lang w:val="en-US"/>
              </w:rPr>
              <w:t>7</w:t>
            </w:r>
          </w:p>
        </w:tc>
        <w:tc>
          <w:tcPr>
            <w:tcW w:w="425" w:type="dxa"/>
            <w:textDirection w:val="btLr"/>
            <w:vAlign w:val="center"/>
          </w:tcPr>
          <w:p w14:paraId="7F79F33D" w14:textId="77777777" w:rsidR="00FA1EA9" w:rsidRPr="001818EA" w:rsidRDefault="00FA1EA9" w:rsidP="00116C1C">
            <w:pPr>
              <w:widowControl w:val="0"/>
              <w:spacing w:after="0" w:line="240" w:lineRule="auto"/>
              <w:jc w:val="center"/>
              <w:rPr>
                <w:rFonts w:ascii="Times New Roman" w:hAnsi="Times New Roman"/>
                <w:sz w:val="20"/>
                <w:szCs w:val="20"/>
              </w:rPr>
            </w:pPr>
            <w:r w:rsidRPr="001818EA">
              <w:rPr>
                <w:rFonts w:ascii="Times New Roman" w:hAnsi="Times New Roman"/>
                <w:b/>
                <w:sz w:val="20"/>
                <w:szCs w:val="20"/>
              </w:rPr>
              <w:t>Всего часов</w:t>
            </w:r>
          </w:p>
        </w:tc>
      </w:tr>
      <w:tr w:rsidR="00FA1EA9" w:rsidRPr="001818EA" w14:paraId="4AA67409" w14:textId="77777777" w:rsidTr="00603059">
        <w:trPr>
          <w:cantSplit/>
          <w:trHeight w:val="277"/>
        </w:trPr>
        <w:tc>
          <w:tcPr>
            <w:tcW w:w="1099" w:type="dxa"/>
            <w:vMerge/>
            <w:textDirection w:val="btLr"/>
            <w:vAlign w:val="center"/>
          </w:tcPr>
          <w:p w14:paraId="29176FC7" w14:textId="77777777" w:rsidR="00FA1EA9" w:rsidRPr="001818EA" w:rsidRDefault="00FA1EA9" w:rsidP="00116C1C">
            <w:pPr>
              <w:widowControl w:val="0"/>
              <w:spacing w:after="0" w:line="240" w:lineRule="auto"/>
              <w:jc w:val="center"/>
              <w:rPr>
                <w:rFonts w:ascii="Times New Roman" w:hAnsi="Times New Roman"/>
                <w:b/>
                <w:sz w:val="20"/>
                <w:szCs w:val="20"/>
              </w:rPr>
            </w:pPr>
          </w:p>
        </w:tc>
        <w:tc>
          <w:tcPr>
            <w:tcW w:w="3315" w:type="dxa"/>
            <w:vMerge/>
            <w:vAlign w:val="center"/>
          </w:tcPr>
          <w:p w14:paraId="0327DDCB" w14:textId="77777777" w:rsidR="00FA1EA9" w:rsidRPr="001818EA" w:rsidRDefault="00FA1EA9" w:rsidP="00116C1C">
            <w:pPr>
              <w:widowControl w:val="0"/>
              <w:spacing w:after="0" w:line="240" w:lineRule="auto"/>
              <w:jc w:val="center"/>
              <w:rPr>
                <w:rFonts w:ascii="Times New Roman" w:hAnsi="Times New Roman"/>
                <w:b/>
                <w:sz w:val="20"/>
                <w:szCs w:val="20"/>
              </w:rPr>
            </w:pPr>
          </w:p>
        </w:tc>
        <w:tc>
          <w:tcPr>
            <w:tcW w:w="10896" w:type="dxa"/>
            <w:gridSpan w:val="38"/>
            <w:vAlign w:val="center"/>
          </w:tcPr>
          <w:p w14:paraId="2B746693" w14:textId="77777777" w:rsidR="00FA1EA9" w:rsidRPr="001818EA" w:rsidRDefault="00FA1EA9" w:rsidP="00116C1C">
            <w:pPr>
              <w:widowControl w:val="0"/>
              <w:spacing w:after="0" w:line="240" w:lineRule="auto"/>
              <w:jc w:val="center"/>
              <w:rPr>
                <w:rFonts w:ascii="Times New Roman" w:hAnsi="Times New Roman"/>
                <w:sz w:val="20"/>
                <w:szCs w:val="20"/>
              </w:rPr>
            </w:pPr>
            <w:r w:rsidRPr="001818EA">
              <w:rPr>
                <w:rFonts w:ascii="Times New Roman" w:hAnsi="Times New Roman"/>
                <w:sz w:val="20"/>
                <w:szCs w:val="20"/>
              </w:rPr>
              <w:t>Номера календарных недель</w:t>
            </w:r>
          </w:p>
        </w:tc>
        <w:tc>
          <w:tcPr>
            <w:tcW w:w="425" w:type="dxa"/>
            <w:textDirection w:val="btLr"/>
            <w:vAlign w:val="center"/>
          </w:tcPr>
          <w:p w14:paraId="2B8FE73A" w14:textId="77777777" w:rsidR="00FA1EA9" w:rsidRPr="001818EA" w:rsidRDefault="00FA1EA9" w:rsidP="00116C1C">
            <w:pPr>
              <w:widowControl w:val="0"/>
              <w:spacing w:after="0" w:line="240" w:lineRule="auto"/>
              <w:jc w:val="center"/>
              <w:rPr>
                <w:rFonts w:ascii="Times New Roman" w:hAnsi="Times New Roman"/>
                <w:b/>
                <w:sz w:val="20"/>
                <w:szCs w:val="20"/>
              </w:rPr>
            </w:pPr>
          </w:p>
        </w:tc>
      </w:tr>
      <w:tr w:rsidR="00FA1EA9" w:rsidRPr="001818EA" w14:paraId="6D36CD2B" w14:textId="77777777" w:rsidTr="00603059">
        <w:tc>
          <w:tcPr>
            <w:tcW w:w="1099" w:type="dxa"/>
            <w:vMerge/>
            <w:textDirection w:val="btLr"/>
          </w:tcPr>
          <w:p w14:paraId="6EBE608C" w14:textId="77777777" w:rsidR="00FA1EA9" w:rsidRPr="001818EA" w:rsidRDefault="00FA1EA9" w:rsidP="00116C1C">
            <w:pPr>
              <w:widowControl w:val="0"/>
              <w:spacing w:after="0" w:line="240" w:lineRule="auto"/>
              <w:rPr>
                <w:rFonts w:ascii="Times New Roman" w:hAnsi="Times New Roman"/>
                <w:sz w:val="20"/>
                <w:szCs w:val="20"/>
              </w:rPr>
            </w:pPr>
          </w:p>
        </w:tc>
        <w:tc>
          <w:tcPr>
            <w:tcW w:w="3315" w:type="dxa"/>
            <w:vMerge/>
            <w:textDirection w:val="btLr"/>
          </w:tcPr>
          <w:p w14:paraId="188ACE8D" w14:textId="77777777" w:rsidR="00FA1EA9" w:rsidRPr="001818EA" w:rsidRDefault="00FA1EA9" w:rsidP="00116C1C">
            <w:pPr>
              <w:widowControl w:val="0"/>
              <w:spacing w:after="0" w:line="240" w:lineRule="auto"/>
              <w:rPr>
                <w:rFonts w:ascii="Times New Roman" w:hAnsi="Times New Roman"/>
                <w:sz w:val="20"/>
                <w:szCs w:val="20"/>
              </w:rPr>
            </w:pPr>
          </w:p>
        </w:tc>
        <w:tc>
          <w:tcPr>
            <w:tcW w:w="514" w:type="dxa"/>
            <w:vAlign w:val="center"/>
          </w:tcPr>
          <w:p w14:paraId="2022BC16" w14:textId="77777777" w:rsidR="00FA1EA9" w:rsidRPr="001818EA" w:rsidRDefault="00FA1EA9" w:rsidP="00116C1C">
            <w:pPr>
              <w:widowControl w:val="0"/>
              <w:spacing w:after="0" w:line="240" w:lineRule="auto"/>
              <w:ind w:left="-127"/>
              <w:jc w:val="center"/>
              <w:rPr>
                <w:rFonts w:ascii="Times New Roman" w:hAnsi="Times New Roman"/>
                <w:sz w:val="20"/>
                <w:szCs w:val="20"/>
              </w:rPr>
            </w:pPr>
            <w:r w:rsidRPr="001818EA">
              <w:rPr>
                <w:rFonts w:ascii="Times New Roman" w:hAnsi="Times New Roman"/>
                <w:sz w:val="20"/>
                <w:szCs w:val="20"/>
              </w:rPr>
              <w:t>1</w:t>
            </w:r>
          </w:p>
        </w:tc>
        <w:tc>
          <w:tcPr>
            <w:tcW w:w="519" w:type="dxa"/>
            <w:gridSpan w:val="2"/>
            <w:vAlign w:val="center"/>
          </w:tcPr>
          <w:p w14:paraId="6F9648B1" w14:textId="77777777" w:rsidR="00FA1EA9" w:rsidRPr="001818EA" w:rsidRDefault="00FA1EA9" w:rsidP="00116C1C">
            <w:pPr>
              <w:widowControl w:val="0"/>
              <w:spacing w:after="0" w:line="240" w:lineRule="auto"/>
              <w:ind w:left="-127"/>
              <w:jc w:val="center"/>
              <w:rPr>
                <w:rFonts w:ascii="Times New Roman" w:hAnsi="Times New Roman"/>
                <w:sz w:val="20"/>
                <w:szCs w:val="20"/>
              </w:rPr>
            </w:pPr>
            <w:r w:rsidRPr="001818EA">
              <w:rPr>
                <w:rFonts w:ascii="Times New Roman" w:hAnsi="Times New Roman"/>
                <w:sz w:val="20"/>
                <w:szCs w:val="20"/>
              </w:rPr>
              <w:t>2</w:t>
            </w:r>
          </w:p>
        </w:tc>
        <w:tc>
          <w:tcPr>
            <w:tcW w:w="391" w:type="dxa"/>
            <w:vAlign w:val="center"/>
          </w:tcPr>
          <w:p w14:paraId="736FB10C" w14:textId="77777777" w:rsidR="00FA1EA9" w:rsidRPr="001818EA" w:rsidRDefault="00FA1EA9" w:rsidP="00116C1C">
            <w:pPr>
              <w:widowControl w:val="0"/>
              <w:spacing w:after="0" w:line="240" w:lineRule="auto"/>
              <w:ind w:left="-127"/>
              <w:jc w:val="center"/>
              <w:rPr>
                <w:rFonts w:ascii="Times New Roman" w:hAnsi="Times New Roman"/>
                <w:sz w:val="20"/>
                <w:szCs w:val="20"/>
              </w:rPr>
            </w:pPr>
            <w:r w:rsidRPr="001818EA">
              <w:rPr>
                <w:rFonts w:ascii="Times New Roman" w:hAnsi="Times New Roman"/>
                <w:sz w:val="20"/>
                <w:szCs w:val="20"/>
              </w:rPr>
              <w:t>3</w:t>
            </w:r>
          </w:p>
        </w:tc>
        <w:tc>
          <w:tcPr>
            <w:tcW w:w="390" w:type="dxa"/>
            <w:gridSpan w:val="2"/>
            <w:vAlign w:val="center"/>
          </w:tcPr>
          <w:p w14:paraId="1EE81837" w14:textId="77777777" w:rsidR="00FA1EA9" w:rsidRPr="001818EA" w:rsidRDefault="00FA1EA9" w:rsidP="00116C1C">
            <w:pPr>
              <w:widowControl w:val="0"/>
              <w:spacing w:after="0" w:line="240" w:lineRule="auto"/>
              <w:ind w:left="-127"/>
              <w:jc w:val="center"/>
              <w:rPr>
                <w:rFonts w:ascii="Times New Roman" w:hAnsi="Times New Roman"/>
                <w:sz w:val="20"/>
                <w:szCs w:val="20"/>
              </w:rPr>
            </w:pPr>
            <w:r w:rsidRPr="001818EA">
              <w:rPr>
                <w:rFonts w:ascii="Times New Roman" w:hAnsi="Times New Roman"/>
                <w:sz w:val="20"/>
                <w:szCs w:val="20"/>
              </w:rPr>
              <w:t>4</w:t>
            </w:r>
          </w:p>
        </w:tc>
        <w:tc>
          <w:tcPr>
            <w:tcW w:w="391" w:type="dxa"/>
            <w:gridSpan w:val="2"/>
            <w:vAlign w:val="center"/>
          </w:tcPr>
          <w:p w14:paraId="48F5BD63" w14:textId="77777777" w:rsidR="00FA1EA9" w:rsidRPr="001818EA" w:rsidRDefault="00FA1EA9" w:rsidP="00116C1C">
            <w:pPr>
              <w:widowControl w:val="0"/>
              <w:spacing w:after="0" w:line="240" w:lineRule="auto"/>
              <w:ind w:left="-127"/>
              <w:jc w:val="center"/>
              <w:rPr>
                <w:rFonts w:ascii="Times New Roman" w:hAnsi="Times New Roman"/>
                <w:sz w:val="20"/>
                <w:szCs w:val="20"/>
              </w:rPr>
            </w:pPr>
            <w:r w:rsidRPr="001818EA">
              <w:rPr>
                <w:rFonts w:ascii="Times New Roman" w:hAnsi="Times New Roman"/>
                <w:sz w:val="20"/>
                <w:szCs w:val="20"/>
              </w:rPr>
              <w:t>5</w:t>
            </w:r>
          </w:p>
        </w:tc>
        <w:tc>
          <w:tcPr>
            <w:tcW w:w="391" w:type="dxa"/>
            <w:vAlign w:val="center"/>
          </w:tcPr>
          <w:p w14:paraId="166F5CC7" w14:textId="77777777" w:rsidR="00FA1EA9" w:rsidRPr="001818EA" w:rsidRDefault="00FA1EA9" w:rsidP="00116C1C">
            <w:pPr>
              <w:widowControl w:val="0"/>
              <w:spacing w:after="0" w:line="240" w:lineRule="auto"/>
              <w:ind w:left="-127"/>
              <w:jc w:val="center"/>
              <w:rPr>
                <w:rFonts w:ascii="Times New Roman" w:hAnsi="Times New Roman"/>
                <w:sz w:val="20"/>
                <w:szCs w:val="20"/>
              </w:rPr>
            </w:pPr>
            <w:r w:rsidRPr="001818EA">
              <w:rPr>
                <w:rFonts w:ascii="Times New Roman" w:hAnsi="Times New Roman"/>
                <w:sz w:val="20"/>
                <w:szCs w:val="20"/>
              </w:rPr>
              <w:t>6</w:t>
            </w:r>
          </w:p>
        </w:tc>
        <w:tc>
          <w:tcPr>
            <w:tcW w:w="390" w:type="dxa"/>
            <w:vAlign w:val="center"/>
          </w:tcPr>
          <w:p w14:paraId="494701A7" w14:textId="77777777" w:rsidR="00FA1EA9" w:rsidRPr="001818EA" w:rsidRDefault="00FA1EA9" w:rsidP="00116C1C">
            <w:pPr>
              <w:widowControl w:val="0"/>
              <w:spacing w:after="0" w:line="240" w:lineRule="auto"/>
              <w:ind w:left="-127"/>
              <w:jc w:val="center"/>
              <w:rPr>
                <w:rFonts w:ascii="Times New Roman" w:hAnsi="Times New Roman"/>
                <w:sz w:val="20"/>
                <w:szCs w:val="20"/>
              </w:rPr>
            </w:pPr>
            <w:r w:rsidRPr="001818EA">
              <w:rPr>
                <w:rFonts w:ascii="Times New Roman" w:hAnsi="Times New Roman"/>
                <w:sz w:val="20"/>
                <w:szCs w:val="20"/>
              </w:rPr>
              <w:t>7</w:t>
            </w:r>
          </w:p>
        </w:tc>
        <w:tc>
          <w:tcPr>
            <w:tcW w:w="391" w:type="dxa"/>
            <w:gridSpan w:val="2"/>
            <w:vAlign w:val="center"/>
          </w:tcPr>
          <w:p w14:paraId="441748D2" w14:textId="77777777" w:rsidR="00FA1EA9" w:rsidRPr="001818EA" w:rsidRDefault="00FA1EA9" w:rsidP="00116C1C">
            <w:pPr>
              <w:widowControl w:val="0"/>
              <w:spacing w:after="0" w:line="240" w:lineRule="auto"/>
              <w:ind w:left="-127"/>
              <w:jc w:val="center"/>
              <w:rPr>
                <w:rFonts w:ascii="Times New Roman" w:hAnsi="Times New Roman"/>
                <w:sz w:val="20"/>
                <w:szCs w:val="20"/>
              </w:rPr>
            </w:pPr>
            <w:r w:rsidRPr="001818EA">
              <w:rPr>
                <w:rFonts w:ascii="Times New Roman" w:hAnsi="Times New Roman"/>
                <w:sz w:val="20"/>
                <w:szCs w:val="20"/>
              </w:rPr>
              <w:t>8</w:t>
            </w:r>
          </w:p>
        </w:tc>
        <w:tc>
          <w:tcPr>
            <w:tcW w:w="391" w:type="dxa"/>
            <w:gridSpan w:val="2"/>
            <w:vAlign w:val="center"/>
          </w:tcPr>
          <w:p w14:paraId="4C51825F" w14:textId="77777777" w:rsidR="00FA1EA9" w:rsidRPr="001818EA" w:rsidRDefault="00FA1EA9" w:rsidP="00116C1C">
            <w:pPr>
              <w:widowControl w:val="0"/>
              <w:spacing w:after="0" w:line="240" w:lineRule="auto"/>
              <w:ind w:left="-127"/>
              <w:jc w:val="center"/>
              <w:rPr>
                <w:rFonts w:ascii="Times New Roman" w:hAnsi="Times New Roman"/>
                <w:sz w:val="20"/>
                <w:szCs w:val="20"/>
              </w:rPr>
            </w:pPr>
            <w:r w:rsidRPr="001818EA">
              <w:rPr>
                <w:rFonts w:ascii="Times New Roman" w:hAnsi="Times New Roman"/>
                <w:sz w:val="20"/>
                <w:szCs w:val="20"/>
              </w:rPr>
              <w:t>9</w:t>
            </w:r>
          </w:p>
        </w:tc>
        <w:tc>
          <w:tcPr>
            <w:tcW w:w="390" w:type="dxa"/>
            <w:vAlign w:val="center"/>
          </w:tcPr>
          <w:p w14:paraId="6E03476F" w14:textId="77777777" w:rsidR="00FA1EA9" w:rsidRPr="001818EA" w:rsidRDefault="00FA1EA9" w:rsidP="00116C1C">
            <w:pPr>
              <w:widowControl w:val="0"/>
              <w:spacing w:after="0" w:line="240" w:lineRule="auto"/>
              <w:ind w:left="-127"/>
              <w:jc w:val="center"/>
              <w:rPr>
                <w:rFonts w:ascii="Times New Roman" w:hAnsi="Times New Roman"/>
                <w:sz w:val="20"/>
                <w:szCs w:val="20"/>
              </w:rPr>
            </w:pPr>
            <w:r w:rsidRPr="001818EA">
              <w:rPr>
                <w:rFonts w:ascii="Times New Roman" w:hAnsi="Times New Roman"/>
                <w:sz w:val="20"/>
                <w:szCs w:val="20"/>
              </w:rPr>
              <w:t>10</w:t>
            </w:r>
          </w:p>
        </w:tc>
        <w:tc>
          <w:tcPr>
            <w:tcW w:w="391" w:type="dxa"/>
            <w:vAlign w:val="center"/>
          </w:tcPr>
          <w:p w14:paraId="0ED84DC3" w14:textId="77777777" w:rsidR="00FA1EA9" w:rsidRPr="001818EA" w:rsidRDefault="00FA1EA9" w:rsidP="00116C1C">
            <w:pPr>
              <w:widowControl w:val="0"/>
              <w:spacing w:after="0" w:line="240" w:lineRule="auto"/>
              <w:ind w:left="-127"/>
              <w:jc w:val="center"/>
              <w:rPr>
                <w:rFonts w:ascii="Times New Roman" w:hAnsi="Times New Roman"/>
                <w:sz w:val="20"/>
                <w:szCs w:val="20"/>
              </w:rPr>
            </w:pPr>
            <w:r w:rsidRPr="001818EA">
              <w:rPr>
                <w:rFonts w:ascii="Times New Roman" w:hAnsi="Times New Roman"/>
                <w:sz w:val="20"/>
                <w:szCs w:val="20"/>
              </w:rPr>
              <w:t>11</w:t>
            </w:r>
          </w:p>
        </w:tc>
        <w:tc>
          <w:tcPr>
            <w:tcW w:w="391" w:type="dxa"/>
            <w:vAlign w:val="center"/>
          </w:tcPr>
          <w:p w14:paraId="1B2BDCA0" w14:textId="77777777" w:rsidR="00FA1EA9" w:rsidRPr="001818EA" w:rsidRDefault="00FA1EA9" w:rsidP="00116C1C">
            <w:pPr>
              <w:widowControl w:val="0"/>
              <w:spacing w:after="0" w:line="240" w:lineRule="auto"/>
              <w:ind w:left="-127"/>
              <w:jc w:val="center"/>
              <w:rPr>
                <w:rFonts w:ascii="Times New Roman" w:hAnsi="Times New Roman"/>
                <w:sz w:val="20"/>
                <w:szCs w:val="20"/>
              </w:rPr>
            </w:pPr>
            <w:r w:rsidRPr="001818EA">
              <w:rPr>
                <w:rFonts w:ascii="Times New Roman" w:hAnsi="Times New Roman"/>
                <w:sz w:val="20"/>
                <w:szCs w:val="20"/>
              </w:rPr>
              <w:t>12</w:t>
            </w:r>
          </w:p>
        </w:tc>
        <w:tc>
          <w:tcPr>
            <w:tcW w:w="390" w:type="dxa"/>
            <w:gridSpan w:val="2"/>
            <w:vAlign w:val="center"/>
          </w:tcPr>
          <w:p w14:paraId="7CBBB519" w14:textId="77777777" w:rsidR="00FA1EA9" w:rsidRPr="001818EA" w:rsidRDefault="00FA1EA9" w:rsidP="00116C1C">
            <w:pPr>
              <w:widowControl w:val="0"/>
              <w:spacing w:after="0" w:line="240" w:lineRule="auto"/>
              <w:ind w:left="-127"/>
              <w:jc w:val="center"/>
              <w:rPr>
                <w:rFonts w:ascii="Times New Roman" w:hAnsi="Times New Roman"/>
                <w:sz w:val="20"/>
                <w:szCs w:val="20"/>
              </w:rPr>
            </w:pPr>
            <w:r w:rsidRPr="001818EA">
              <w:rPr>
                <w:rFonts w:ascii="Times New Roman" w:hAnsi="Times New Roman"/>
                <w:sz w:val="20"/>
                <w:szCs w:val="20"/>
              </w:rPr>
              <w:t>13</w:t>
            </w:r>
          </w:p>
        </w:tc>
        <w:tc>
          <w:tcPr>
            <w:tcW w:w="391" w:type="dxa"/>
            <w:gridSpan w:val="2"/>
            <w:vAlign w:val="center"/>
          </w:tcPr>
          <w:p w14:paraId="481F6B28" w14:textId="77777777" w:rsidR="00FA1EA9" w:rsidRPr="001818EA" w:rsidRDefault="00FA1EA9" w:rsidP="00116C1C">
            <w:pPr>
              <w:widowControl w:val="0"/>
              <w:spacing w:after="0" w:line="240" w:lineRule="auto"/>
              <w:ind w:left="-127"/>
              <w:jc w:val="center"/>
              <w:rPr>
                <w:rFonts w:ascii="Times New Roman" w:hAnsi="Times New Roman"/>
                <w:sz w:val="20"/>
                <w:szCs w:val="20"/>
              </w:rPr>
            </w:pPr>
            <w:r w:rsidRPr="001818EA">
              <w:rPr>
                <w:rFonts w:ascii="Times New Roman" w:hAnsi="Times New Roman"/>
                <w:sz w:val="20"/>
                <w:szCs w:val="20"/>
              </w:rPr>
              <w:t>14</w:t>
            </w:r>
          </w:p>
        </w:tc>
        <w:tc>
          <w:tcPr>
            <w:tcW w:w="391" w:type="dxa"/>
            <w:vAlign w:val="center"/>
          </w:tcPr>
          <w:p w14:paraId="785EA6BC" w14:textId="77777777" w:rsidR="00FA1EA9" w:rsidRPr="001818EA" w:rsidRDefault="00FA1EA9" w:rsidP="00116C1C">
            <w:pPr>
              <w:widowControl w:val="0"/>
              <w:spacing w:after="0" w:line="240" w:lineRule="auto"/>
              <w:ind w:left="-127"/>
              <w:jc w:val="center"/>
              <w:rPr>
                <w:rFonts w:ascii="Times New Roman" w:hAnsi="Times New Roman"/>
                <w:sz w:val="20"/>
                <w:szCs w:val="20"/>
              </w:rPr>
            </w:pPr>
            <w:r w:rsidRPr="001818EA">
              <w:rPr>
                <w:rFonts w:ascii="Times New Roman" w:hAnsi="Times New Roman"/>
                <w:sz w:val="20"/>
                <w:szCs w:val="20"/>
              </w:rPr>
              <w:t>15</w:t>
            </w:r>
          </w:p>
        </w:tc>
        <w:tc>
          <w:tcPr>
            <w:tcW w:w="390" w:type="dxa"/>
          </w:tcPr>
          <w:p w14:paraId="622F65E4" w14:textId="77777777" w:rsidR="00FA1EA9" w:rsidRPr="001818EA" w:rsidRDefault="00FA1EA9" w:rsidP="00116C1C">
            <w:pPr>
              <w:widowControl w:val="0"/>
              <w:spacing w:after="0" w:line="240" w:lineRule="auto"/>
              <w:ind w:left="-127"/>
              <w:jc w:val="center"/>
              <w:rPr>
                <w:rFonts w:ascii="Times New Roman" w:hAnsi="Times New Roman"/>
                <w:sz w:val="20"/>
                <w:szCs w:val="20"/>
              </w:rPr>
            </w:pPr>
            <w:r w:rsidRPr="001818EA">
              <w:rPr>
                <w:rFonts w:ascii="Times New Roman" w:hAnsi="Times New Roman"/>
                <w:sz w:val="20"/>
                <w:szCs w:val="20"/>
              </w:rPr>
              <w:t>16</w:t>
            </w:r>
          </w:p>
        </w:tc>
        <w:tc>
          <w:tcPr>
            <w:tcW w:w="391" w:type="dxa"/>
            <w:gridSpan w:val="2"/>
          </w:tcPr>
          <w:p w14:paraId="4F64D5BC" w14:textId="77777777" w:rsidR="00FA1EA9" w:rsidRPr="001818EA" w:rsidRDefault="00FA1EA9" w:rsidP="00116C1C">
            <w:pPr>
              <w:widowControl w:val="0"/>
              <w:spacing w:after="0" w:line="240" w:lineRule="auto"/>
              <w:ind w:left="-127"/>
              <w:jc w:val="center"/>
              <w:rPr>
                <w:rFonts w:ascii="Times New Roman" w:hAnsi="Times New Roman"/>
                <w:sz w:val="20"/>
                <w:szCs w:val="20"/>
              </w:rPr>
            </w:pPr>
            <w:r w:rsidRPr="001818EA">
              <w:rPr>
                <w:rFonts w:ascii="Times New Roman" w:hAnsi="Times New Roman"/>
                <w:sz w:val="20"/>
                <w:szCs w:val="20"/>
              </w:rPr>
              <w:t>17</w:t>
            </w:r>
          </w:p>
        </w:tc>
        <w:tc>
          <w:tcPr>
            <w:tcW w:w="391" w:type="dxa"/>
            <w:gridSpan w:val="2"/>
          </w:tcPr>
          <w:p w14:paraId="6A687B70" w14:textId="77777777" w:rsidR="00FA1EA9" w:rsidRPr="001818EA" w:rsidRDefault="00FA1EA9" w:rsidP="00116C1C">
            <w:pPr>
              <w:widowControl w:val="0"/>
              <w:spacing w:after="0" w:line="240" w:lineRule="auto"/>
              <w:ind w:left="-127"/>
              <w:jc w:val="center"/>
              <w:rPr>
                <w:rFonts w:ascii="Times New Roman" w:hAnsi="Times New Roman"/>
                <w:sz w:val="20"/>
                <w:szCs w:val="20"/>
              </w:rPr>
            </w:pPr>
            <w:r w:rsidRPr="001818EA">
              <w:rPr>
                <w:rFonts w:ascii="Times New Roman" w:hAnsi="Times New Roman"/>
                <w:sz w:val="20"/>
                <w:szCs w:val="20"/>
              </w:rPr>
              <w:t>18</w:t>
            </w:r>
          </w:p>
        </w:tc>
        <w:tc>
          <w:tcPr>
            <w:tcW w:w="390" w:type="dxa"/>
          </w:tcPr>
          <w:p w14:paraId="45547857" w14:textId="77777777" w:rsidR="00FA1EA9" w:rsidRPr="001818EA" w:rsidRDefault="00FA1EA9" w:rsidP="00116C1C">
            <w:pPr>
              <w:widowControl w:val="0"/>
              <w:spacing w:after="0" w:line="240" w:lineRule="auto"/>
              <w:ind w:left="-127"/>
              <w:jc w:val="center"/>
              <w:rPr>
                <w:rFonts w:ascii="Times New Roman" w:hAnsi="Times New Roman"/>
                <w:sz w:val="20"/>
                <w:szCs w:val="20"/>
              </w:rPr>
            </w:pPr>
            <w:r w:rsidRPr="001818EA">
              <w:rPr>
                <w:rFonts w:ascii="Times New Roman" w:hAnsi="Times New Roman"/>
                <w:sz w:val="20"/>
                <w:szCs w:val="20"/>
              </w:rPr>
              <w:t>19</w:t>
            </w:r>
          </w:p>
        </w:tc>
        <w:tc>
          <w:tcPr>
            <w:tcW w:w="391" w:type="dxa"/>
          </w:tcPr>
          <w:p w14:paraId="549976B9" w14:textId="77777777" w:rsidR="00FA1EA9" w:rsidRPr="001818EA" w:rsidRDefault="00FA1EA9" w:rsidP="00116C1C">
            <w:pPr>
              <w:widowControl w:val="0"/>
              <w:spacing w:after="0" w:line="240" w:lineRule="auto"/>
              <w:ind w:left="-127"/>
              <w:jc w:val="center"/>
              <w:rPr>
                <w:rFonts w:ascii="Times New Roman" w:hAnsi="Times New Roman"/>
                <w:sz w:val="20"/>
                <w:szCs w:val="20"/>
              </w:rPr>
            </w:pPr>
            <w:r w:rsidRPr="001818EA">
              <w:rPr>
                <w:rFonts w:ascii="Times New Roman" w:hAnsi="Times New Roman"/>
                <w:sz w:val="20"/>
                <w:szCs w:val="20"/>
              </w:rPr>
              <w:t>20</w:t>
            </w:r>
          </w:p>
        </w:tc>
        <w:tc>
          <w:tcPr>
            <w:tcW w:w="391" w:type="dxa"/>
          </w:tcPr>
          <w:p w14:paraId="1E6C7E3C" w14:textId="77777777" w:rsidR="00FA1EA9" w:rsidRPr="001818EA" w:rsidRDefault="00FA1EA9" w:rsidP="00116C1C">
            <w:pPr>
              <w:widowControl w:val="0"/>
              <w:spacing w:after="0" w:line="240" w:lineRule="auto"/>
              <w:ind w:left="-127"/>
              <w:jc w:val="center"/>
              <w:rPr>
                <w:rFonts w:ascii="Times New Roman" w:hAnsi="Times New Roman"/>
                <w:sz w:val="20"/>
                <w:szCs w:val="20"/>
              </w:rPr>
            </w:pPr>
            <w:r w:rsidRPr="001818EA">
              <w:rPr>
                <w:rFonts w:ascii="Times New Roman" w:hAnsi="Times New Roman"/>
                <w:sz w:val="20"/>
                <w:szCs w:val="20"/>
              </w:rPr>
              <w:t>21</w:t>
            </w:r>
          </w:p>
        </w:tc>
        <w:tc>
          <w:tcPr>
            <w:tcW w:w="390" w:type="dxa"/>
            <w:gridSpan w:val="2"/>
          </w:tcPr>
          <w:p w14:paraId="43339445" w14:textId="77777777" w:rsidR="00FA1EA9" w:rsidRPr="001818EA" w:rsidRDefault="00FA1EA9" w:rsidP="00116C1C">
            <w:pPr>
              <w:widowControl w:val="0"/>
              <w:spacing w:after="0" w:line="240" w:lineRule="auto"/>
              <w:ind w:left="-127"/>
              <w:jc w:val="center"/>
              <w:rPr>
                <w:rFonts w:ascii="Times New Roman" w:hAnsi="Times New Roman"/>
                <w:sz w:val="20"/>
                <w:szCs w:val="20"/>
              </w:rPr>
            </w:pPr>
            <w:r w:rsidRPr="001818EA">
              <w:rPr>
                <w:rFonts w:ascii="Times New Roman" w:hAnsi="Times New Roman"/>
                <w:sz w:val="20"/>
                <w:szCs w:val="20"/>
              </w:rPr>
              <w:t>22</w:t>
            </w:r>
          </w:p>
        </w:tc>
        <w:tc>
          <w:tcPr>
            <w:tcW w:w="391" w:type="dxa"/>
          </w:tcPr>
          <w:p w14:paraId="2CCBF80E" w14:textId="77777777" w:rsidR="00FA1EA9" w:rsidRPr="001818EA" w:rsidRDefault="00FA1EA9" w:rsidP="00116C1C">
            <w:pPr>
              <w:widowControl w:val="0"/>
              <w:spacing w:after="0" w:line="240" w:lineRule="auto"/>
              <w:ind w:left="-127"/>
              <w:jc w:val="center"/>
              <w:rPr>
                <w:rFonts w:ascii="Times New Roman" w:hAnsi="Times New Roman"/>
                <w:sz w:val="20"/>
                <w:szCs w:val="20"/>
              </w:rPr>
            </w:pPr>
            <w:r w:rsidRPr="001818EA">
              <w:rPr>
                <w:rFonts w:ascii="Times New Roman" w:hAnsi="Times New Roman"/>
                <w:sz w:val="20"/>
                <w:szCs w:val="20"/>
              </w:rPr>
              <w:t>23</w:t>
            </w:r>
          </w:p>
        </w:tc>
        <w:tc>
          <w:tcPr>
            <w:tcW w:w="391" w:type="dxa"/>
            <w:vAlign w:val="center"/>
          </w:tcPr>
          <w:p w14:paraId="27F7F486" w14:textId="77777777" w:rsidR="00FA1EA9" w:rsidRPr="001818EA" w:rsidRDefault="00FA1EA9" w:rsidP="00116C1C">
            <w:pPr>
              <w:widowControl w:val="0"/>
              <w:spacing w:after="0" w:line="240" w:lineRule="auto"/>
              <w:ind w:left="-127"/>
              <w:jc w:val="center"/>
              <w:rPr>
                <w:rFonts w:ascii="Times New Roman" w:hAnsi="Times New Roman"/>
                <w:sz w:val="20"/>
                <w:szCs w:val="20"/>
              </w:rPr>
            </w:pPr>
            <w:r w:rsidRPr="001818EA">
              <w:rPr>
                <w:rFonts w:ascii="Times New Roman" w:hAnsi="Times New Roman"/>
                <w:sz w:val="20"/>
                <w:szCs w:val="20"/>
              </w:rPr>
              <w:t>24</w:t>
            </w:r>
          </w:p>
        </w:tc>
        <w:tc>
          <w:tcPr>
            <w:tcW w:w="390" w:type="dxa"/>
            <w:vAlign w:val="center"/>
          </w:tcPr>
          <w:p w14:paraId="6E6C7E6F" w14:textId="77777777" w:rsidR="00FA1EA9" w:rsidRPr="001818EA" w:rsidRDefault="00FA1EA9" w:rsidP="00116C1C">
            <w:pPr>
              <w:widowControl w:val="0"/>
              <w:spacing w:after="0" w:line="240" w:lineRule="auto"/>
              <w:ind w:left="-127"/>
              <w:jc w:val="center"/>
              <w:rPr>
                <w:rFonts w:ascii="Times New Roman" w:hAnsi="Times New Roman"/>
                <w:sz w:val="20"/>
                <w:szCs w:val="20"/>
              </w:rPr>
            </w:pPr>
            <w:r w:rsidRPr="001818EA">
              <w:rPr>
                <w:rFonts w:ascii="Times New Roman" w:hAnsi="Times New Roman"/>
                <w:sz w:val="20"/>
                <w:szCs w:val="20"/>
              </w:rPr>
              <w:t>25</w:t>
            </w:r>
          </w:p>
        </w:tc>
        <w:tc>
          <w:tcPr>
            <w:tcW w:w="391" w:type="dxa"/>
            <w:vAlign w:val="center"/>
          </w:tcPr>
          <w:p w14:paraId="533B6CA6" w14:textId="77777777" w:rsidR="00FA1EA9" w:rsidRPr="001818EA" w:rsidRDefault="00FA1EA9" w:rsidP="00116C1C">
            <w:pPr>
              <w:widowControl w:val="0"/>
              <w:spacing w:after="0" w:line="240" w:lineRule="auto"/>
              <w:ind w:left="-127"/>
              <w:jc w:val="center"/>
              <w:rPr>
                <w:rFonts w:ascii="Times New Roman" w:hAnsi="Times New Roman"/>
                <w:sz w:val="20"/>
                <w:szCs w:val="20"/>
              </w:rPr>
            </w:pPr>
            <w:r w:rsidRPr="001818EA">
              <w:rPr>
                <w:rFonts w:ascii="Times New Roman" w:hAnsi="Times New Roman"/>
                <w:sz w:val="20"/>
                <w:szCs w:val="20"/>
              </w:rPr>
              <w:t>26</w:t>
            </w:r>
          </w:p>
        </w:tc>
        <w:tc>
          <w:tcPr>
            <w:tcW w:w="487" w:type="dxa"/>
            <w:gridSpan w:val="2"/>
          </w:tcPr>
          <w:p w14:paraId="29C3EDC1" w14:textId="77777777" w:rsidR="00FA1EA9" w:rsidRPr="001818EA" w:rsidRDefault="00FA1EA9" w:rsidP="00116C1C">
            <w:pPr>
              <w:widowControl w:val="0"/>
              <w:spacing w:after="0" w:line="240" w:lineRule="auto"/>
              <w:ind w:left="-127"/>
              <w:jc w:val="center"/>
              <w:rPr>
                <w:rFonts w:ascii="Times New Roman" w:hAnsi="Times New Roman"/>
                <w:sz w:val="20"/>
                <w:szCs w:val="20"/>
              </w:rPr>
            </w:pPr>
            <w:r w:rsidRPr="001818EA">
              <w:rPr>
                <w:rFonts w:ascii="Times New Roman" w:hAnsi="Times New Roman"/>
                <w:sz w:val="20"/>
                <w:szCs w:val="20"/>
              </w:rPr>
              <w:t>27</w:t>
            </w:r>
          </w:p>
        </w:tc>
        <w:tc>
          <w:tcPr>
            <w:tcW w:w="425" w:type="dxa"/>
            <w:vAlign w:val="center"/>
          </w:tcPr>
          <w:p w14:paraId="5C84C999" w14:textId="77777777" w:rsidR="00FA1EA9" w:rsidRPr="001818EA" w:rsidRDefault="00FA1EA9" w:rsidP="00116C1C">
            <w:pPr>
              <w:widowControl w:val="0"/>
              <w:spacing w:after="0" w:line="240" w:lineRule="auto"/>
              <w:ind w:left="-127"/>
              <w:jc w:val="center"/>
              <w:rPr>
                <w:rFonts w:ascii="Times New Roman" w:hAnsi="Times New Roman"/>
                <w:sz w:val="20"/>
                <w:szCs w:val="20"/>
              </w:rPr>
            </w:pPr>
          </w:p>
        </w:tc>
      </w:tr>
      <w:tr w:rsidR="00FA1EA9" w:rsidRPr="001818EA" w14:paraId="68A2E1DE" w14:textId="77777777" w:rsidTr="00603059">
        <w:tc>
          <w:tcPr>
            <w:tcW w:w="1099" w:type="dxa"/>
            <w:vMerge/>
            <w:textDirection w:val="btLr"/>
          </w:tcPr>
          <w:p w14:paraId="6A69DB9C" w14:textId="77777777" w:rsidR="00FA1EA9" w:rsidRPr="001818EA" w:rsidRDefault="00FA1EA9" w:rsidP="00116C1C">
            <w:pPr>
              <w:widowControl w:val="0"/>
              <w:spacing w:after="0" w:line="240" w:lineRule="auto"/>
              <w:rPr>
                <w:rFonts w:ascii="Times New Roman" w:hAnsi="Times New Roman"/>
                <w:sz w:val="20"/>
                <w:szCs w:val="20"/>
              </w:rPr>
            </w:pPr>
          </w:p>
        </w:tc>
        <w:tc>
          <w:tcPr>
            <w:tcW w:w="3315" w:type="dxa"/>
            <w:vMerge/>
            <w:textDirection w:val="btLr"/>
          </w:tcPr>
          <w:p w14:paraId="7A1AEC93" w14:textId="77777777" w:rsidR="00FA1EA9" w:rsidRPr="001818EA" w:rsidRDefault="00FA1EA9" w:rsidP="00116C1C">
            <w:pPr>
              <w:widowControl w:val="0"/>
              <w:spacing w:after="0" w:line="240" w:lineRule="auto"/>
              <w:rPr>
                <w:rFonts w:ascii="Times New Roman" w:hAnsi="Times New Roman"/>
                <w:sz w:val="20"/>
                <w:szCs w:val="20"/>
              </w:rPr>
            </w:pPr>
          </w:p>
        </w:tc>
        <w:tc>
          <w:tcPr>
            <w:tcW w:w="10896" w:type="dxa"/>
            <w:gridSpan w:val="38"/>
            <w:vAlign w:val="center"/>
          </w:tcPr>
          <w:p w14:paraId="75F2BBBC" w14:textId="77777777" w:rsidR="00FA1EA9" w:rsidRPr="001818EA" w:rsidRDefault="00FA1EA9" w:rsidP="00116C1C">
            <w:pPr>
              <w:widowControl w:val="0"/>
              <w:spacing w:after="0" w:line="240" w:lineRule="auto"/>
              <w:ind w:left="-127"/>
              <w:jc w:val="center"/>
              <w:rPr>
                <w:rFonts w:ascii="Times New Roman" w:hAnsi="Times New Roman"/>
                <w:sz w:val="20"/>
                <w:szCs w:val="20"/>
              </w:rPr>
            </w:pPr>
            <w:r w:rsidRPr="001818EA">
              <w:rPr>
                <w:rFonts w:ascii="Times New Roman" w:hAnsi="Times New Roman"/>
                <w:sz w:val="20"/>
                <w:szCs w:val="20"/>
              </w:rPr>
              <w:t>Порядковые номера недель учебного года</w:t>
            </w:r>
          </w:p>
        </w:tc>
        <w:tc>
          <w:tcPr>
            <w:tcW w:w="425" w:type="dxa"/>
            <w:vAlign w:val="center"/>
          </w:tcPr>
          <w:p w14:paraId="7C1910B5" w14:textId="77777777" w:rsidR="00FA1EA9" w:rsidRPr="001818EA" w:rsidRDefault="00FA1EA9" w:rsidP="00116C1C">
            <w:pPr>
              <w:widowControl w:val="0"/>
              <w:spacing w:after="0" w:line="240" w:lineRule="auto"/>
              <w:ind w:left="-127"/>
              <w:jc w:val="center"/>
              <w:rPr>
                <w:rFonts w:ascii="Times New Roman" w:hAnsi="Times New Roman"/>
                <w:sz w:val="20"/>
                <w:szCs w:val="20"/>
              </w:rPr>
            </w:pPr>
          </w:p>
        </w:tc>
      </w:tr>
      <w:tr w:rsidR="00FA1EA9" w:rsidRPr="001818EA" w14:paraId="7A82DDA5" w14:textId="77777777" w:rsidTr="00603059">
        <w:tc>
          <w:tcPr>
            <w:tcW w:w="1099" w:type="dxa"/>
            <w:vMerge/>
            <w:textDirection w:val="btLr"/>
          </w:tcPr>
          <w:p w14:paraId="4BBFF410" w14:textId="77777777" w:rsidR="00FA1EA9" w:rsidRPr="001818EA" w:rsidRDefault="00FA1EA9" w:rsidP="00116C1C">
            <w:pPr>
              <w:widowControl w:val="0"/>
              <w:spacing w:after="0" w:line="240" w:lineRule="auto"/>
              <w:rPr>
                <w:rFonts w:ascii="Times New Roman" w:hAnsi="Times New Roman"/>
                <w:sz w:val="20"/>
                <w:szCs w:val="20"/>
              </w:rPr>
            </w:pPr>
          </w:p>
        </w:tc>
        <w:tc>
          <w:tcPr>
            <w:tcW w:w="3315" w:type="dxa"/>
            <w:vMerge/>
            <w:textDirection w:val="btLr"/>
          </w:tcPr>
          <w:p w14:paraId="1E02F1AA" w14:textId="77777777" w:rsidR="00FA1EA9" w:rsidRPr="001818EA" w:rsidRDefault="00FA1EA9" w:rsidP="00116C1C">
            <w:pPr>
              <w:widowControl w:val="0"/>
              <w:spacing w:after="0" w:line="240" w:lineRule="auto"/>
              <w:rPr>
                <w:rFonts w:ascii="Times New Roman" w:hAnsi="Times New Roman"/>
                <w:sz w:val="20"/>
                <w:szCs w:val="20"/>
              </w:rPr>
            </w:pPr>
          </w:p>
        </w:tc>
        <w:tc>
          <w:tcPr>
            <w:tcW w:w="514" w:type="dxa"/>
            <w:vAlign w:val="center"/>
          </w:tcPr>
          <w:p w14:paraId="71FDD727" w14:textId="77777777" w:rsidR="00FA1EA9" w:rsidRPr="001818EA" w:rsidRDefault="00FA1EA9" w:rsidP="00116C1C">
            <w:pPr>
              <w:widowControl w:val="0"/>
              <w:spacing w:after="0" w:line="240" w:lineRule="auto"/>
              <w:ind w:left="-127"/>
              <w:jc w:val="center"/>
              <w:rPr>
                <w:rFonts w:ascii="Times New Roman" w:hAnsi="Times New Roman"/>
                <w:sz w:val="20"/>
                <w:szCs w:val="20"/>
              </w:rPr>
            </w:pPr>
          </w:p>
        </w:tc>
        <w:tc>
          <w:tcPr>
            <w:tcW w:w="519" w:type="dxa"/>
            <w:gridSpan w:val="2"/>
            <w:vAlign w:val="center"/>
          </w:tcPr>
          <w:p w14:paraId="3233EF8D" w14:textId="77777777" w:rsidR="00FA1EA9" w:rsidRPr="001818EA" w:rsidRDefault="00FA1EA9" w:rsidP="00116C1C">
            <w:pPr>
              <w:widowControl w:val="0"/>
              <w:spacing w:after="0" w:line="240" w:lineRule="auto"/>
              <w:ind w:left="-127"/>
              <w:jc w:val="center"/>
              <w:rPr>
                <w:rFonts w:ascii="Times New Roman" w:hAnsi="Times New Roman"/>
                <w:sz w:val="20"/>
                <w:szCs w:val="20"/>
              </w:rPr>
            </w:pPr>
            <w:r w:rsidRPr="001818EA">
              <w:rPr>
                <w:rFonts w:ascii="Times New Roman" w:hAnsi="Times New Roman"/>
                <w:sz w:val="20"/>
                <w:szCs w:val="20"/>
              </w:rPr>
              <w:t>19</w:t>
            </w:r>
          </w:p>
        </w:tc>
        <w:tc>
          <w:tcPr>
            <w:tcW w:w="391" w:type="dxa"/>
            <w:vAlign w:val="center"/>
          </w:tcPr>
          <w:p w14:paraId="0D79BBC8" w14:textId="77777777" w:rsidR="00FA1EA9" w:rsidRPr="001818EA" w:rsidRDefault="00FA1EA9" w:rsidP="00116C1C">
            <w:pPr>
              <w:widowControl w:val="0"/>
              <w:spacing w:after="0" w:line="240" w:lineRule="auto"/>
              <w:ind w:left="-127"/>
              <w:jc w:val="center"/>
              <w:rPr>
                <w:rFonts w:ascii="Times New Roman" w:hAnsi="Times New Roman"/>
                <w:sz w:val="20"/>
                <w:szCs w:val="20"/>
              </w:rPr>
            </w:pPr>
            <w:r w:rsidRPr="001818EA">
              <w:rPr>
                <w:rFonts w:ascii="Times New Roman" w:hAnsi="Times New Roman"/>
                <w:sz w:val="20"/>
                <w:szCs w:val="20"/>
              </w:rPr>
              <w:t>20</w:t>
            </w:r>
          </w:p>
        </w:tc>
        <w:tc>
          <w:tcPr>
            <w:tcW w:w="390" w:type="dxa"/>
            <w:gridSpan w:val="2"/>
            <w:vAlign w:val="center"/>
          </w:tcPr>
          <w:p w14:paraId="1225AD0B" w14:textId="77777777" w:rsidR="00FA1EA9" w:rsidRPr="001818EA" w:rsidRDefault="00FA1EA9" w:rsidP="00116C1C">
            <w:pPr>
              <w:widowControl w:val="0"/>
              <w:spacing w:after="0" w:line="240" w:lineRule="auto"/>
              <w:ind w:left="-127"/>
              <w:jc w:val="center"/>
              <w:rPr>
                <w:rFonts w:ascii="Times New Roman" w:hAnsi="Times New Roman"/>
                <w:sz w:val="20"/>
                <w:szCs w:val="20"/>
              </w:rPr>
            </w:pPr>
            <w:r w:rsidRPr="001818EA">
              <w:rPr>
                <w:rFonts w:ascii="Times New Roman" w:hAnsi="Times New Roman"/>
                <w:sz w:val="20"/>
                <w:szCs w:val="20"/>
              </w:rPr>
              <w:t>21</w:t>
            </w:r>
          </w:p>
        </w:tc>
        <w:tc>
          <w:tcPr>
            <w:tcW w:w="391" w:type="dxa"/>
            <w:gridSpan w:val="2"/>
            <w:vAlign w:val="center"/>
          </w:tcPr>
          <w:p w14:paraId="4A6C3A1D" w14:textId="77777777" w:rsidR="00FA1EA9" w:rsidRPr="001818EA" w:rsidRDefault="00FA1EA9" w:rsidP="00116C1C">
            <w:pPr>
              <w:widowControl w:val="0"/>
              <w:spacing w:after="0" w:line="240" w:lineRule="auto"/>
              <w:ind w:left="-127"/>
              <w:jc w:val="center"/>
              <w:rPr>
                <w:rFonts w:ascii="Times New Roman" w:hAnsi="Times New Roman"/>
                <w:sz w:val="20"/>
                <w:szCs w:val="20"/>
              </w:rPr>
            </w:pPr>
            <w:r w:rsidRPr="001818EA">
              <w:rPr>
                <w:rFonts w:ascii="Times New Roman" w:hAnsi="Times New Roman"/>
                <w:sz w:val="20"/>
                <w:szCs w:val="20"/>
              </w:rPr>
              <w:t>22</w:t>
            </w:r>
          </w:p>
        </w:tc>
        <w:tc>
          <w:tcPr>
            <w:tcW w:w="391" w:type="dxa"/>
            <w:vAlign w:val="center"/>
          </w:tcPr>
          <w:p w14:paraId="34FE5070" w14:textId="77777777" w:rsidR="00FA1EA9" w:rsidRPr="001818EA" w:rsidRDefault="00FA1EA9" w:rsidP="00116C1C">
            <w:pPr>
              <w:widowControl w:val="0"/>
              <w:spacing w:after="0" w:line="240" w:lineRule="auto"/>
              <w:ind w:left="-127"/>
              <w:jc w:val="center"/>
              <w:rPr>
                <w:rFonts w:ascii="Times New Roman" w:hAnsi="Times New Roman"/>
                <w:sz w:val="20"/>
                <w:szCs w:val="20"/>
              </w:rPr>
            </w:pPr>
            <w:r w:rsidRPr="001818EA">
              <w:rPr>
                <w:rFonts w:ascii="Times New Roman" w:hAnsi="Times New Roman"/>
                <w:sz w:val="20"/>
                <w:szCs w:val="20"/>
              </w:rPr>
              <w:t>23</w:t>
            </w:r>
          </w:p>
        </w:tc>
        <w:tc>
          <w:tcPr>
            <w:tcW w:w="390" w:type="dxa"/>
            <w:vAlign w:val="center"/>
          </w:tcPr>
          <w:p w14:paraId="1B60B3BA" w14:textId="77777777" w:rsidR="00FA1EA9" w:rsidRPr="001818EA" w:rsidRDefault="00FA1EA9" w:rsidP="00116C1C">
            <w:pPr>
              <w:widowControl w:val="0"/>
              <w:spacing w:after="0" w:line="240" w:lineRule="auto"/>
              <w:ind w:left="-127"/>
              <w:jc w:val="center"/>
              <w:rPr>
                <w:rFonts w:ascii="Times New Roman" w:hAnsi="Times New Roman"/>
                <w:sz w:val="20"/>
                <w:szCs w:val="20"/>
              </w:rPr>
            </w:pPr>
            <w:r w:rsidRPr="001818EA">
              <w:rPr>
                <w:rFonts w:ascii="Times New Roman" w:hAnsi="Times New Roman"/>
                <w:sz w:val="20"/>
                <w:szCs w:val="20"/>
              </w:rPr>
              <w:t>24</w:t>
            </w:r>
          </w:p>
        </w:tc>
        <w:tc>
          <w:tcPr>
            <w:tcW w:w="391" w:type="dxa"/>
            <w:gridSpan w:val="2"/>
            <w:vAlign w:val="center"/>
          </w:tcPr>
          <w:p w14:paraId="67DBB4A5" w14:textId="77777777" w:rsidR="00FA1EA9" w:rsidRPr="001818EA" w:rsidRDefault="00FA1EA9" w:rsidP="00116C1C">
            <w:pPr>
              <w:widowControl w:val="0"/>
              <w:spacing w:after="0" w:line="240" w:lineRule="auto"/>
              <w:ind w:left="-127"/>
              <w:jc w:val="center"/>
              <w:rPr>
                <w:rFonts w:ascii="Times New Roman" w:hAnsi="Times New Roman"/>
                <w:sz w:val="20"/>
                <w:szCs w:val="20"/>
              </w:rPr>
            </w:pPr>
            <w:r w:rsidRPr="001818EA">
              <w:rPr>
                <w:rFonts w:ascii="Times New Roman" w:hAnsi="Times New Roman"/>
                <w:sz w:val="20"/>
                <w:szCs w:val="20"/>
              </w:rPr>
              <w:t>25</w:t>
            </w:r>
          </w:p>
        </w:tc>
        <w:tc>
          <w:tcPr>
            <w:tcW w:w="391" w:type="dxa"/>
            <w:gridSpan w:val="2"/>
            <w:vAlign w:val="center"/>
          </w:tcPr>
          <w:p w14:paraId="72AE021E" w14:textId="77777777" w:rsidR="00FA1EA9" w:rsidRPr="001818EA" w:rsidRDefault="00FA1EA9" w:rsidP="00116C1C">
            <w:pPr>
              <w:widowControl w:val="0"/>
              <w:spacing w:after="0" w:line="240" w:lineRule="auto"/>
              <w:ind w:left="-127"/>
              <w:jc w:val="center"/>
              <w:rPr>
                <w:rFonts w:ascii="Times New Roman" w:hAnsi="Times New Roman"/>
                <w:sz w:val="20"/>
                <w:szCs w:val="20"/>
              </w:rPr>
            </w:pPr>
            <w:r w:rsidRPr="001818EA">
              <w:rPr>
                <w:rFonts w:ascii="Times New Roman" w:hAnsi="Times New Roman"/>
                <w:sz w:val="20"/>
                <w:szCs w:val="20"/>
              </w:rPr>
              <w:t>26</w:t>
            </w:r>
          </w:p>
        </w:tc>
        <w:tc>
          <w:tcPr>
            <w:tcW w:w="390" w:type="dxa"/>
            <w:vAlign w:val="center"/>
          </w:tcPr>
          <w:p w14:paraId="1894337C" w14:textId="77777777" w:rsidR="00FA1EA9" w:rsidRPr="001818EA" w:rsidRDefault="00FA1EA9" w:rsidP="00116C1C">
            <w:pPr>
              <w:widowControl w:val="0"/>
              <w:spacing w:after="0" w:line="240" w:lineRule="auto"/>
              <w:ind w:left="-127"/>
              <w:jc w:val="center"/>
              <w:rPr>
                <w:rFonts w:ascii="Times New Roman" w:hAnsi="Times New Roman"/>
                <w:sz w:val="20"/>
                <w:szCs w:val="20"/>
              </w:rPr>
            </w:pPr>
            <w:r w:rsidRPr="001818EA">
              <w:rPr>
                <w:rFonts w:ascii="Times New Roman" w:hAnsi="Times New Roman"/>
                <w:sz w:val="20"/>
                <w:szCs w:val="20"/>
              </w:rPr>
              <w:t>27</w:t>
            </w:r>
          </w:p>
        </w:tc>
        <w:tc>
          <w:tcPr>
            <w:tcW w:w="391" w:type="dxa"/>
            <w:vAlign w:val="center"/>
          </w:tcPr>
          <w:p w14:paraId="0887D5D2" w14:textId="77777777" w:rsidR="00FA1EA9" w:rsidRPr="001818EA" w:rsidRDefault="00FA1EA9" w:rsidP="00116C1C">
            <w:pPr>
              <w:widowControl w:val="0"/>
              <w:spacing w:after="0" w:line="240" w:lineRule="auto"/>
              <w:ind w:left="-127"/>
              <w:jc w:val="center"/>
              <w:rPr>
                <w:rFonts w:ascii="Times New Roman" w:hAnsi="Times New Roman"/>
                <w:sz w:val="20"/>
                <w:szCs w:val="20"/>
              </w:rPr>
            </w:pPr>
            <w:r w:rsidRPr="001818EA">
              <w:rPr>
                <w:rFonts w:ascii="Times New Roman" w:hAnsi="Times New Roman"/>
                <w:sz w:val="20"/>
                <w:szCs w:val="20"/>
              </w:rPr>
              <w:t>28</w:t>
            </w:r>
          </w:p>
        </w:tc>
        <w:tc>
          <w:tcPr>
            <w:tcW w:w="391" w:type="dxa"/>
            <w:vAlign w:val="center"/>
          </w:tcPr>
          <w:p w14:paraId="5E228E7D" w14:textId="77777777" w:rsidR="00FA1EA9" w:rsidRPr="001818EA" w:rsidRDefault="00FA1EA9" w:rsidP="00116C1C">
            <w:pPr>
              <w:widowControl w:val="0"/>
              <w:spacing w:after="0" w:line="240" w:lineRule="auto"/>
              <w:ind w:left="-127"/>
              <w:jc w:val="center"/>
              <w:rPr>
                <w:rFonts w:ascii="Times New Roman" w:hAnsi="Times New Roman"/>
                <w:sz w:val="20"/>
                <w:szCs w:val="20"/>
              </w:rPr>
            </w:pPr>
            <w:r w:rsidRPr="001818EA">
              <w:rPr>
                <w:rFonts w:ascii="Times New Roman" w:hAnsi="Times New Roman"/>
                <w:sz w:val="20"/>
                <w:szCs w:val="20"/>
              </w:rPr>
              <w:t>29</w:t>
            </w:r>
          </w:p>
        </w:tc>
        <w:tc>
          <w:tcPr>
            <w:tcW w:w="390" w:type="dxa"/>
            <w:gridSpan w:val="2"/>
            <w:vAlign w:val="center"/>
          </w:tcPr>
          <w:p w14:paraId="6EC129E6" w14:textId="77777777" w:rsidR="00FA1EA9" w:rsidRPr="001818EA" w:rsidRDefault="00FA1EA9" w:rsidP="00116C1C">
            <w:pPr>
              <w:widowControl w:val="0"/>
              <w:spacing w:after="0" w:line="240" w:lineRule="auto"/>
              <w:ind w:left="-127"/>
              <w:jc w:val="center"/>
              <w:rPr>
                <w:rFonts w:ascii="Times New Roman" w:hAnsi="Times New Roman"/>
                <w:sz w:val="20"/>
                <w:szCs w:val="20"/>
              </w:rPr>
            </w:pPr>
            <w:r w:rsidRPr="001818EA">
              <w:rPr>
                <w:rFonts w:ascii="Times New Roman" w:hAnsi="Times New Roman"/>
                <w:sz w:val="20"/>
                <w:szCs w:val="20"/>
              </w:rPr>
              <w:t>30</w:t>
            </w:r>
          </w:p>
        </w:tc>
        <w:tc>
          <w:tcPr>
            <w:tcW w:w="391" w:type="dxa"/>
            <w:gridSpan w:val="2"/>
            <w:vAlign w:val="center"/>
          </w:tcPr>
          <w:p w14:paraId="03714A41" w14:textId="77777777" w:rsidR="00FA1EA9" w:rsidRPr="001818EA" w:rsidRDefault="00FA1EA9" w:rsidP="00116C1C">
            <w:pPr>
              <w:widowControl w:val="0"/>
              <w:spacing w:after="0" w:line="240" w:lineRule="auto"/>
              <w:ind w:left="-127"/>
              <w:jc w:val="center"/>
              <w:rPr>
                <w:rFonts w:ascii="Times New Roman" w:hAnsi="Times New Roman"/>
                <w:sz w:val="20"/>
                <w:szCs w:val="20"/>
              </w:rPr>
            </w:pPr>
            <w:r w:rsidRPr="001818EA">
              <w:rPr>
                <w:rFonts w:ascii="Times New Roman" w:hAnsi="Times New Roman"/>
                <w:sz w:val="20"/>
                <w:szCs w:val="20"/>
              </w:rPr>
              <w:t>31</w:t>
            </w:r>
          </w:p>
        </w:tc>
        <w:tc>
          <w:tcPr>
            <w:tcW w:w="391" w:type="dxa"/>
            <w:vAlign w:val="center"/>
          </w:tcPr>
          <w:p w14:paraId="2C3A5018" w14:textId="77777777" w:rsidR="00FA1EA9" w:rsidRPr="001818EA" w:rsidRDefault="00FA1EA9" w:rsidP="00116C1C">
            <w:pPr>
              <w:widowControl w:val="0"/>
              <w:spacing w:after="0" w:line="240" w:lineRule="auto"/>
              <w:ind w:left="-127"/>
              <w:jc w:val="center"/>
              <w:rPr>
                <w:rFonts w:ascii="Times New Roman" w:hAnsi="Times New Roman"/>
                <w:sz w:val="20"/>
                <w:szCs w:val="20"/>
              </w:rPr>
            </w:pPr>
            <w:r w:rsidRPr="001818EA">
              <w:rPr>
                <w:rFonts w:ascii="Times New Roman" w:hAnsi="Times New Roman"/>
                <w:sz w:val="20"/>
                <w:szCs w:val="20"/>
              </w:rPr>
              <w:t>32</w:t>
            </w:r>
          </w:p>
        </w:tc>
        <w:tc>
          <w:tcPr>
            <w:tcW w:w="390" w:type="dxa"/>
            <w:vAlign w:val="center"/>
          </w:tcPr>
          <w:p w14:paraId="541F7033" w14:textId="77777777" w:rsidR="00FA1EA9" w:rsidRPr="001818EA" w:rsidRDefault="00FA1EA9" w:rsidP="00116C1C">
            <w:pPr>
              <w:widowControl w:val="0"/>
              <w:spacing w:after="0" w:line="240" w:lineRule="auto"/>
              <w:ind w:left="-127"/>
              <w:jc w:val="center"/>
              <w:rPr>
                <w:rFonts w:ascii="Times New Roman" w:hAnsi="Times New Roman"/>
                <w:sz w:val="20"/>
                <w:szCs w:val="20"/>
              </w:rPr>
            </w:pPr>
            <w:r w:rsidRPr="001818EA">
              <w:rPr>
                <w:rFonts w:ascii="Times New Roman" w:hAnsi="Times New Roman"/>
                <w:sz w:val="20"/>
                <w:szCs w:val="20"/>
              </w:rPr>
              <w:t>33</w:t>
            </w:r>
          </w:p>
        </w:tc>
        <w:tc>
          <w:tcPr>
            <w:tcW w:w="391" w:type="dxa"/>
            <w:gridSpan w:val="2"/>
          </w:tcPr>
          <w:p w14:paraId="5520394E" w14:textId="77777777" w:rsidR="00FA1EA9" w:rsidRPr="001818EA" w:rsidRDefault="00FA1EA9" w:rsidP="00116C1C">
            <w:pPr>
              <w:widowControl w:val="0"/>
              <w:spacing w:after="0" w:line="240" w:lineRule="auto"/>
              <w:ind w:left="-127"/>
              <w:jc w:val="center"/>
              <w:rPr>
                <w:rFonts w:ascii="Times New Roman" w:hAnsi="Times New Roman"/>
                <w:sz w:val="20"/>
                <w:szCs w:val="20"/>
              </w:rPr>
            </w:pPr>
            <w:r w:rsidRPr="001818EA">
              <w:rPr>
                <w:rFonts w:ascii="Times New Roman" w:hAnsi="Times New Roman"/>
                <w:sz w:val="20"/>
                <w:szCs w:val="20"/>
              </w:rPr>
              <w:t>34</w:t>
            </w:r>
          </w:p>
        </w:tc>
        <w:tc>
          <w:tcPr>
            <w:tcW w:w="391" w:type="dxa"/>
            <w:gridSpan w:val="2"/>
          </w:tcPr>
          <w:p w14:paraId="50434AF0" w14:textId="77777777" w:rsidR="00FA1EA9" w:rsidRPr="001818EA" w:rsidRDefault="00FA1EA9" w:rsidP="00116C1C">
            <w:pPr>
              <w:widowControl w:val="0"/>
              <w:spacing w:after="0" w:line="240" w:lineRule="auto"/>
              <w:ind w:left="-127"/>
              <w:jc w:val="center"/>
              <w:rPr>
                <w:rFonts w:ascii="Times New Roman" w:hAnsi="Times New Roman"/>
                <w:sz w:val="20"/>
                <w:szCs w:val="20"/>
              </w:rPr>
            </w:pPr>
            <w:r w:rsidRPr="001818EA">
              <w:rPr>
                <w:rFonts w:ascii="Times New Roman" w:hAnsi="Times New Roman"/>
                <w:sz w:val="20"/>
                <w:szCs w:val="20"/>
              </w:rPr>
              <w:t>35</w:t>
            </w:r>
          </w:p>
        </w:tc>
        <w:tc>
          <w:tcPr>
            <w:tcW w:w="390" w:type="dxa"/>
          </w:tcPr>
          <w:p w14:paraId="409EBEB7" w14:textId="77777777" w:rsidR="00FA1EA9" w:rsidRPr="001818EA" w:rsidRDefault="00FA1EA9" w:rsidP="00116C1C">
            <w:pPr>
              <w:widowControl w:val="0"/>
              <w:spacing w:after="0" w:line="240" w:lineRule="auto"/>
              <w:ind w:left="-127"/>
              <w:jc w:val="center"/>
              <w:rPr>
                <w:rFonts w:ascii="Times New Roman" w:hAnsi="Times New Roman"/>
                <w:sz w:val="20"/>
                <w:szCs w:val="20"/>
              </w:rPr>
            </w:pPr>
            <w:r w:rsidRPr="001818EA">
              <w:rPr>
                <w:rFonts w:ascii="Times New Roman" w:hAnsi="Times New Roman"/>
                <w:sz w:val="20"/>
                <w:szCs w:val="20"/>
              </w:rPr>
              <w:t>36</w:t>
            </w:r>
          </w:p>
        </w:tc>
        <w:tc>
          <w:tcPr>
            <w:tcW w:w="391" w:type="dxa"/>
          </w:tcPr>
          <w:p w14:paraId="2507510B" w14:textId="77777777" w:rsidR="00FA1EA9" w:rsidRPr="001818EA" w:rsidRDefault="00FA1EA9" w:rsidP="00116C1C">
            <w:pPr>
              <w:widowControl w:val="0"/>
              <w:spacing w:after="0" w:line="240" w:lineRule="auto"/>
              <w:ind w:left="-127"/>
              <w:jc w:val="center"/>
              <w:rPr>
                <w:rFonts w:ascii="Times New Roman" w:hAnsi="Times New Roman"/>
                <w:sz w:val="20"/>
                <w:szCs w:val="20"/>
              </w:rPr>
            </w:pPr>
            <w:r w:rsidRPr="001818EA">
              <w:rPr>
                <w:rFonts w:ascii="Times New Roman" w:hAnsi="Times New Roman"/>
                <w:sz w:val="20"/>
                <w:szCs w:val="20"/>
              </w:rPr>
              <w:t>37</w:t>
            </w:r>
          </w:p>
        </w:tc>
        <w:tc>
          <w:tcPr>
            <w:tcW w:w="391" w:type="dxa"/>
          </w:tcPr>
          <w:p w14:paraId="24BCCF51" w14:textId="77777777" w:rsidR="00FA1EA9" w:rsidRPr="001818EA" w:rsidRDefault="00FA1EA9" w:rsidP="00116C1C">
            <w:pPr>
              <w:widowControl w:val="0"/>
              <w:spacing w:after="0" w:line="240" w:lineRule="auto"/>
              <w:ind w:left="-127"/>
              <w:jc w:val="center"/>
              <w:rPr>
                <w:rFonts w:ascii="Times New Roman" w:hAnsi="Times New Roman"/>
                <w:sz w:val="20"/>
                <w:szCs w:val="20"/>
              </w:rPr>
            </w:pPr>
            <w:r w:rsidRPr="001818EA">
              <w:rPr>
                <w:rFonts w:ascii="Times New Roman" w:hAnsi="Times New Roman"/>
                <w:sz w:val="20"/>
                <w:szCs w:val="20"/>
              </w:rPr>
              <w:t>38</w:t>
            </w:r>
          </w:p>
        </w:tc>
        <w:tc>
          <w:tcPr>
            <w:tcW w:w="390" w:type="dxa"/>
            <w:gridSpan w:val="2"/>
          </w:tcPr>
          <w:p w14:paraId="7A6A125D" w14:textId="77777777" w:rsidR="00FA1EA9" w:rsidRPr="001818EA" w:rsidRDefault="00FA1EA9" w:rsidP="00116C1C">
            <w:pPr>
              <w:widowControl w:val="0"/>
              <w:spacing w:after="0" w:line="240" w:lineRule="auto"/>
              <w:ind w:left="-127"/>
              <w:jc w:val="center"/>
              <w:rPr>
                <w:rFonts w:ascii="Times New Roman" w:hAnsi="Times New Roman"/>
                <w:sz w:val="20"/>
                <w:szCs w:val="20"/>
              </w:rPr>
            </w:pPr>
            <w:r w:rsidRPr="001818EA">
              <w:rPr>
                <w:rFonts w:ascii="Times New Roman" w:hAnsi="Times New Roman"/>
                <w:sz w:val="20"/>
                <w:szCs w:val="20"/>
              </w:rPr>
              <w:t>39</w:t>
            </w:r>
          </w:p>
        </w:tc>
        <w:tc>
          <w:tcPr>
            <w:tcW w:w="391" w:type="dxa"/>
          </w:tcPr>
          <w:p w14:paraId="524F85FA" w14:textId="77777777" w:rsidR="00FA1EA9" w:rsidRPr="001818EA" w:rsidRDefault="00FA1EA9" w:rsidP="00116C1C">
            <w:pPr>
              <w:widowControl w:val="0"/>
              <w:spacing w:after="0" w:line="240" w:lineRule="auto"/>
              <w:ind w:left="-127"/>
              <w:jc w:val="center"/>
              <w:rPr>
                <w:rFonts w:ascii="Times New Roman" w:hAnsi="Times New Roman"/>
                <w:sz w:val="20"/>
                <w:szCs w:val="20"/>
              </w:rPr>
            </w:pPr>
            <w:r w:rsidRPr="001818EA">
              <w:rPr>
                <w:rFonts w:ascii="Times New Roman" w:hAnsi="Times New Roman"/>
                <w:sz w:val="20"/>
                <w:szCs w:val="20"/>
              </w:rPr>
              <w:t>40</w:t>
            </w:r>
          </w:p>
        </w:tc>
        <w:tc>
          <w:tcPr>
            <w:tcW w:w="391" w:type="dxa"/>
          </w:tcPr>
          <w:p w14:paraId="4FD39BF7" w14:textId="77777777" w:rsidR="00FA1EA9" w:rsidRPr="001818EA" w:rsidRDefault="00FA1EA9" w:rsidP="00116C1C">
            <w:pPr>
              <w:widowControl w:val="0"/>
              <w:spacing w:after="0" w:line="240" w:lineRule="auto"/>
              <w:ind w:left="-127"/>
              <w:jc w:val="center"/>
              <w:rPr>
                <w:rFonts w:ascii="Times New Roman" w:hAnsi="Times New Roman"/>
                <w:sz w:val="20"/>
                <w:szCs w:val="20"/>
              </w:rPr>
            </w:pPr>
            <w:r w:rsidRPr="001818EA">
              <w:rPr>
                <w:rFonts w:ascii="Times New Roman" w:hAnsi="Times New Roman"/>
                <w:sz w:val="20"/>
                <w:szCs w:val="20"/>
              </w:rPr>
              <w:t>41</w:t>
            </w:r>
          </w:p>
        </w:tc>
        <w:tc>
          <w:tcPr>
            <w:tcW w:w="390" w:type="dxa"/>
            <w:vAlign w:val="center"/>
          </w:tcPr>
          <w:p w14:paraId="04132BE6" w14:textId="77777777" w:rsidR="00FA1EA9" w:rsidRPr="001818EA" w:rsidRDefault="00FA1EA9" w:rsidP="00116C1C">
            <w:pPr>
              <w:widowControl w:val="0"/>
              <w:spacing w:after="0" w:line="240" w:lineRule="auto"/>
              <w:ind w:left="-127"/>
              <w:jc w:val="center"/>
              <w:rPr>
                <w:rFonts w:ascii="Times New Roman" w:hAnsi="Times New Roman"/>
                <w:sz w:val="20"/>
                <w:szCs w:val="20"/>
              </w:rPr>
            </w:pPr>
            <w:r w:rsidRPr="001818EA">
              <w:rPr>
                <w:rFonts w:ascii="Times New Roman" w:hAnsi="Times New Roman"/>
                <w:sz w:val="20"/>
                <w:szCs w:val="20"/>
              </w:rPr>
              <w:t>42</w:t>
            </w:r>
          </w:p>
        </w:tc>
        <w:tc>
          <w:tcPr>
            <w:tcW w:w="391" w:type="dxa"/>
            <w:vAlign w:val="center"/>
          </w:tcPr>
          <w:p w14:paraId="6E87CFDF" w14:textId="77777777" w:rsidR="00FA1EA9" w:rsidRPr="001818EA" w:rsidRDefault="00FA1EA9" w:rsidP="00116C1C">
            <w:pPr>
              <w:widowControl w:val="0"/>
              <w:spacing w:after="0" w:line="240" w:lineRule="auto"/>
              <w:ind w:left="-127"/>
              <w:jc w:val="center"/>
              <w:rPr>
                <w:rFonts w:ascii="Times New Roman" w:hAnsi="Times New Roman"/>
                <w:sz w:val="20"/>
                <w:szCs w:val="20"/>
              </w:rPr>
            </w:pPr>
            <w:r w:rsidRPr="001818EA">
              <w:rPr>
                <w:rFonts w:ascii="Times New Roman" w:hAnsi="Times New Roman"/>
                <w:sz w:val="20"/>
                <w:szCs w:val="20"/>
              </w:rPr>
              <w:t>43</w:t>
            </w:r>
          </w:p>
        </w:tc>
        <w:tc>
          <w:tcPr>
            <w:tcW w:w="487" w:type="dxa"/>
            <w:gridSpan w:val="2"/>
            <w:vAlign w:val="center"/>
          </w:tcPr>
          <w:p w14:paraId="6B3E9C7D" w14:textId="77777777" w:rsidR="00FA1EA9" w:rsidRPr="001818EA" w:rsidRDefault="00FA1EA9" w:rsidP="00116C1C">
            <w:pPr>
              <w:widowControl w:val="0"/>
              <w:spacing w:after="0" w:line="240" w:lineRule="auto"/>
              <w:ind w:left="-127"/>
              <w:jc w:val="center"/>
              <w:rPr>
                <w:rFonts w:ascii="Times New Roman" w:hAnsi="Times New Roman"/>
                <w:sz w:val="20"/>
                <w:szCs w:val="20"/>
              </w:rPr>
            </w:pPr>
            <w:r w:rsidRPr="001818EA">
              <w:rPr>
                <w:rFonts w:ascii="Times New Roman" w:hAnsi="Times New Roman"/>
                <w:sz w:val="20"/>
                <w:szCs w:val="20"/>
              </w:rPr>
              <w:t>44</w:t>
            </w:r>
          </w:p>
        </w:tc>
        <w:tc>
          <w:tcPr>
            <w:tcW w:w="425" w:type="dxa"/>
          </w:tcPr>
          <w:p w14:paraId="5C0658A0" w14:textId="77777777" w:rsidR="00FA1EA9" w:rsidRPr="001818EA" w:rsidRDefault="00FA1EA9" w:rsidP="00116C1C">
            <w:pPr>
              <w:widowControl w:val="0"/>
              <w:spacing w:after="0" w:line="240" w:lineRule="auto"/>
              <w:ind w:left="-127"/>
              <w:jc w:val="center"/>
              <w:rPr>
                <w:rFonts w:ascii="Times New Roman" w:hAnsi="Times New Roman"/>
                <w:sz w:val="20"/>
                <w:szCs w:val="20"/>
              </w:rPr>
            </w:pPr>
          </w:p>
        </w:tc>
      </w:tr>
      <w:tr w:rsidR="00FA1EA9" w:rsidRPr="001818EA" w14:paraId="6BE8B1A2" w14:textId="77777777" w:rsidTr="00603059">
        <w:tc>
          <w:tcPr>
            <w:tcW w:w="1099" w:type="dxa"/>
            <w:shd w:val="clear" w:color="auto" w:fill="FFFFFF" w:themeFill="background1"/>
            <w:vAlign w:val="center"/>
          </w:tcPr>
          <w:p w14:paraId="097DF5E3" w14:textId="77777777" w:rsidR="00FA1EA9" w:rsidRPr="001818EA" w:rsidRDefault="00FA1EA9" w:rsidP="00116C1C">
            <w:pPr>
              <w:widowControl w:val="0"/>
              <w:spacing w:after="0" w:line="240" w:lineRule="auto"/>
              <w:ind w:right="-144"/>
              <w:rPr>
                <w:rFonts w:ascii="Times New Roman" w:hAnsi="Times New Roman"/>
                <w:sz w:val="20"/>
                <w:szCs w:val="20"/>
              </w:rPr>
            </w:pPr>
            <w:r w:rsidRPr="001818EA">
              <w:rPr>
                <w:rFonts w:ascii="Times New Roman" w:hAnsi="Times New Roman"/>
                <w:b/>
                <w:bCs/>
                <w:sz w:val="20"/>
                <w:szCs w:val="20"/>
              </w:rPr>
              <w:t>ОГСЭ.00</w:t>
            </w:r>
          </w:p>
        </w:tc>
        <w:tc>
          <w:tcPr>
            <w:tcW w:w="3315" w:type="dxa"/>
            <w:shd w:val="clear" w:color="auto" w:fill="FFFFFF" w:themeFill="background1"/>
            <w:vAlign w:val="center"/>
          </w:tcPr>
          <w:p w14:paraId="404EAB27" w14:textId="77777777" w:rsidR="00FA1EA9" w:rsidRPr="001818EA" w:rsidRDefault="00FA1EA9" w:rsidP="00116C1C">
            <w:pPr>
              <w:widowControl w:val="0"/>
              <w:spacing w:after="0" w:line="240" w:lineRule="auto"/>
              <w:rPr>
                <w:rFonts w:ascii="Times New Roman" w:hAnsi="Times New Roman"/>
                <w:b/>
                <w:sz w:val="20"/>
                <w:szCs w:val="20"/>
              </w:rPr>
            </w:pPr>
            <w:r w:rsidRPr="001818EA">
              <w:rPr>
                <w:rFonts w:ascii="Times New Roman" w:hAnsi="Times New Roman"/>
                <w:b/>
                <w:sz w:val="20"/>
                <w:szCs w:val="20"/>
              </w:rPr>
              <w:t xml:space="preserve">Общий гуманитарный и социально-экономический цикл </w:t>
            </w:r>
          </w:p>
        </w:tc>
        <w:tc>
          <w:tcPr>
            <w:tcW w:w="514" w:type="dxa"/>
            <w:shd w:val="clear" w:color="auto" w:fill="FFFFFF" w:themeFill="background1"/>
            <w:vAlign w:val="center"/>
          </w:tcPr>
          <w:p w14:paraId="2508DF05" w14:textId="77777777" w:rsidR="00FA1EA9" w:rsidRPr="001818EA" w:rsidRDefault="00FA1EA9" w:rsidP="00116C1C">
            <w:pPr>
              <w:widowControl w:val="0"/>
              <w:spacing w:after="0" w:line="240" w:lineRule="auto"/>
              <w:jc w:val="center"/>
              <w:rPr>
                <w:rFonts w:ascii="Times New Roman" w:hAnsi="Times New Roman"/>
                <w:sz w:val="20"/>
                <w:szCs w:val="20"/>
              </w:rPr>
            </w:pPr>
          </w:p>
        </w:tc>
        <w:tc>
          <w:tcPr>
            <w:tcW w:w="519" w:type="dxa"/>
            <w:gridSpan w:val="2"/>
            <w:shd w:val="clear" w:color="auto" w:fill="FFFFFF" w:themeFill="background1"/>
            <w:vAlign w:val="center"/>
          </w:tcPr>
          <w:p w14:paraId="60609336" w14:textId="77777777" w:rsidR="00FA1EA9" w:rsidRPr="001818EA" w:rsidRDefault="00FA1EA9" w:rsidP="00116C1C">
            <w:pPr>
              <w:widowControl w:val="0"/>
              <w:spacing w:after="0" w:line="240" w:lineRule="auto"/>
              <w:jc w:val="center"/>
              <w:rPr>
                <w:rFonts w:ascii="Times New Roman" w:hAnsi="Times New Roman"/>
                <w:sz w:val="20"/>
                <w:szCs w:val="20"/>
              </w:rPr>
            </w:pPr>
          </w:p>
        </w:tc>
        <w:tc>
          <w:tcPr>
            <w:tcW w:w="391" w:type="dxa"/>
            <w:shd w:val="clear" w:color="auto" w:fill="FFFFFF" w:themeFill="background1"/>
            <w:vAlign w:val="center"/>
          </w:tcPr>
          <w:p w14:paraId="73FC7AFF" w14:textId="77777777" w:rsidR="00FA1EA9" w:rsidRPr="001818EA" w:rsidRDefault="00FA1EA9" w:rsidP="00116C1C">
            <w:pPr>
              <w:widowControl w:val="0"/>
              <w:spacing w:after="0" w:line="240" w:lineRule="auto"/>
              <w:jc w:val="center"/>
              <w:rPr>
                <w:rFonts w:ascii="Times New Roman" w:hAnsi="Times New Roman"/>
                <w:sz w:val="20"/>
                <w:szCs w:val="20"/>
              </w:rPr>
            </w:pPr>
          </w:p>
        </w:tc>
        <w:tc>
          <w:tcPr>
            <w:tcW w:w="390" w:type="dxa"/>
            <w:gridSpan w:val="2"/>
            <w:shd w:val="clear" w:color="auto" w:fill="FFFFFF" w:themeFill="background1"/>
            <w:vAlign w:val="center"/>
          </w:tcPr>
          <w:p w14:paraId="3807768F" w14:textId="77777777" w:rsidR="00FA1EA9" w:rsidRPr="001818EA" w:rsidRDefault="00FA1EA9" w:rsidP="00116C1C">
            <w:pPr>
              <w:widowControl w:val="0"/>
              <w:spacing w:after="0" w:line="240" w:lineRule="auto"/>
              <w:jc w:val="center"/>
              <w:rPr>
                <w:rFonts w:ascii="Times New Roman" w:hAnsi="Times New Roman"/>
                <w:sz w:val="20"/>
                <w:szCs w:val="20"/>
              </w:rPr>
            </w:pPr>
          </w:p>
        </w:tc>
        <w:tc>
          <w:tcPr>
            <w:tcW w:w="391" w:type="dxa"/>
            <w:gridSpan w:val="2"/>
            <w:shd w:val="clear" w:color="auto" w:fill="FFFFFF" w:themeFill="background1"/>
            <w:vAlign w:val="center"/>
          </w:tcPr>
          <w:p w14:paraId="115C1169" w14:textId="77777777" w:rsidR="00FA1EA9" w:rsidRPr="001818EA" w:rsidRDefault="00FA1EA9" w:rsidP="00116C1C">
            <w:pPr>
              <w:widowControl w:val="0"/>
              <w:spacing w:after="0" w:line="240" w:lineRule="auto"/>
              <w:jc w:val="center"/>
              <w:rPr>
                <w:rFonts w:ascii="Times New Roman" w:hAnsi="Times New Roman"/>
                <w:sz w:val="20"/>
                <w:szCs w:val="20"/>
              </w:rPr>
            </w:pPr>
          </w:p>
        </w:tc>
        <w:tc>
          <w:tcPr>
            <w:tcW w:w="391" w:type="dxa"/>
            <w:shd w:val="clear" w:color="auto" w:fill="FFFFFF" w:themeFill="background1"/>
            <w:vAlign w:val="center"/>
          </w:tcPr>
          <w:p w14:paraId="1414AB3C" w14:textId="77777777" w:rsidR="00FA1EA9" w:rsidRPr="001818EA" w:rsidRDefault="00FA1EA9" w:rsidP="00116C1C">
            <w:pPr>
              <w:widowControl w:val="0"/>
              <w:spacing w:after="0" w:line="240" w:lineRule="auto"/>
              <w:jc w:val="center"/>
              <w:rPr>
                <w:rFonts w:ascii="Times New Roman" w:hAnsi="Times New Roman"/>
                <w:sz w:val="20"/>
                <w:szCs w:val="20"/>
              </w:rPr>
            </w:pPr>
          </w:p>
        </w:tc>
        <w:tc>
          <w:tcPr>
            <w:tcW w:w="390" w:type="dxa"/>
            <w:shd w:val="clear" w:color="auto" w:fill="FFFFFF" w:themeFill="background1"/>
            <w:vAlign w:val="center"/>
          </w:tcPr>
          <w:p w14:paraId="77F9D836" w14:textId="77777777" w:rsidR="00FA1EA9" w:rsidRPr="001818EA" w:rsidRDefault="00FA1EA9" w:rsidP="00116C1C">
            <w:pPr>
              <w:widowControl w:val="0"/>
              <w:spacing w:after="0" w:line="240" w:lineRule="auto"/>
              <w:jc w:val="center"/>
              <w:rPr>
                <w:rFonts w:ascii="Times New Roman" w:hAnsi="Times New Roman"/>
                <w:sz w:val="20"/>
                <w:szCs w:val="20"/>
              </w:rPr>
            </w:pPr>
          </w:p>
        </w:tc>
        <w:tc>
          <w:tcPr>
            <w:tcW w:w="391" w:type="dxa"/>
            <w:gridSpan w:val="2"/>
            <w:shd w:val="clear" w:color="auto" w:fill="FFFFFF" w:themeFill="background1"/>
            <w:vAlign w:val="center"/>
          </w:tcPr>
          <w:p w14:paraId="46E89165" w14:textId="77777777" w:rsidR="00FA1EA9" w:rsidRPr="001818EA" w:rsidRDefault="00FA1EA9" w:rsidP="00116C1C">
            <w:pPr>
              <w:widowControl w:val="0"/>
              <w:spacing w:after="0" w:line="240" w:lineRule="auto"/>
              <w:jc w:val="center"/>
              <w:rPr>
                <w:rFonts w:ascii="Times New Roman" w:hAnsi="Times New Roman"/>
                <w:sz w:val="20"/>
                <w:szCs w:val="20"/>
              </w:rPr>
            </w:pPr>
          </w:p>
        </w:tc>
        <w:tc>
          <w:tcPr>
            <w:tcW w:w="391" w:type="dxa"/>
            <w:gridSpan w:val="2"/>
            <w:shd w:val="clear" w:color="auto" w:fill="FFFFFF" w:themeFill="background1"/>
            <w:vAlign w:val="center"/>
          </w:tcPr>
          <w:p w14:paraId="631E9A3E" w14:textId="77777777" w:rsidR="00FA1EA9" w:rsidRPr="001818EA" w:rsidRDefault="00FA1EA9" w:rsidP="00116C1C">
            <w:pPr>
              <w:widowControl w:val="0"/>
              <w:spacing w:after="0" w:line="240" w:lineRule="auto"/>
              <w:jc w:val="center"/>
              <w:rPr>
                <w:rFonts w:ascii="Times New Roman" w:hAnsi="Times New Roman"/>
                <w:sz w:val="20"/>
                <w:szCs w:val="20"/>
              </w:rPr>
            </w:pPr>
          </w:p>
        </w:tc>
        <w:tc>
          <w:tcPr>
            <w:tcW w:w="390" w:type="dxa"/>
            <w:shd w:val="clear" w:color="auto" w:fill="FFFFFF" w:themeFill="background1"/>
            <w:vAlign w:val="center"/>
          </w:tcPr>
          <w:p w14:paraId="28103276" w14:textId="77777777" w:rsidR="00FA1EA9" w:rsidRPr="001818EA" w:rsidRDefault="00FA1EA9" w:rsidP="00116C1C">
            <w:pPr>
              <w:widowControl w:val="0"/>
              <w:spacing w:after="0" w:line="240" w:lineRule="auto"/>
              <w:jc w:val="center"/>
              <w:rPr>
                <w:rFonts w:ascii="Times New Roman" w:hAnsi="Times New Roman"/>
                <w:sz w:val="20"/>
                <w:szCs w:val="20"/>
              </w:rPr>
            </w:pPr>
          </w:p>
        </w:tc>
        <w:tc>
          <w:tcPr>
            <w:tcW w:w="391" w:type="dxa"/>
            <w:shd w:val="clear" w:color="auto" w:fill="FFFFFF" w:themeFill="background1"/>
            <w:vAlign w:val="center"/>
          </w:tcPr>
          <w:p w14:paraId="106CAEF7" w14:textId="77777777" w:rsidR="00FA1EA9" w:rsidRPr="001818EA" w:rsidRDefault="00FA1EA9" w:rsidP="00116C1C">
            <w:pPr>
              <w:widowControl w:val="0"/>
              <w:spacing w:after="0" w:line="240" w:lineRule="auto"/>
              <w:jc w:val="center"/>
              <w:rPr>
                <w:rFonts w:ascii="Times New Roman" w:hAnsi="Times New Roman"/>
                <w:sz w:val="20"/>
                <w:szCs w:val="20"/>
              </w:rPr>
            </w:pPr>
          </w:p>
        </w:tc>
        <w:tc>
          <w:tcPr>
            <w:tcW w:w="391" w:type="dxa"/>
            <w:shd w:val="clear" w:color="auto" w:fill="FFFFFF" w:themeFill="background1"/>
            <w:vAlign w:val="center"/>
          </w:tcPr>
          <w:p w14:paraId="3480E1E5" w14:textId="77777777" w:rsidR="00FA1EA9" w:rsidRPr="001818EA" w:rsidRDefault="00FA1EA9" w:rsidP="00116C1C">
            <w:pPr>
              <w:widowControl w:val="0"/>
              <w:spacing w:after="0" w:line="240" w:lineRule="auto"/>
              <w:jc w:val="center"/>
              <w:rPr>
                <w:rFonts w:ascii="Times New Roman" w:hAnsi="Times New Roman"/>
                <w:sz w:val="20"/>
                <w:szCs w:val="20"/>
              </w:rPr>
            </w:pPr>
          </w:p>
        </w:tc>
        <w:tc>
          <w:tcPr>
            <w:tcW w:w="390" w:type="dxa"/>
            <w:gridSpan w:val="2"/>
            <w:shd w:val="clear" w:color="auto" w:fill="FFFFFF" w:themeFill="background1"/>
            <w:vAlign w:val="center"/>
          </w:tcPr>
          <w:p w14:paraId="4F66CF74" w14:textId="77777777" w:rsidR="00FA1EA9" w:rsidRPr="001818EA" w:rsidRDefault="00FA1EA9" w:rsidP="00116C1C">
            <w:pPr>
              <w:widowControl w:val="0"/>
              <w:spacing w:after="0" w:line="240" w:lineRule="auto"/>
              <w:jc w:val="center"/>
              <w:rPr>
                <w:rFonts w:ascii="Times New Roman" w:hAnsi="Times New Roman"/>
                <w:sz w:val="20"/>
                <w:szCs w:val="20"/>
              </w:rPr>
            </w:pPr>
          </w:p>
        </w:tc>
        <w:tc>
          <w:tcPr>
            <w:tcW w:w="391" w:type="dxa"/>
            <w:gridSpan w:val="2"/>
            <w:shd w:val="clear" w:color="auto" w:fill="FFFFFF" w:themeFill="background1"/>
            <w:vAlign w:val="center"/>
          </w:tcPr>
          <w:p w14:paraId="363176FF" w14:textId="77777777" w:rsidR="00FA1EA9" w:rsidRPr="001818EA" w:rsidRDefault="00FA1EA9" w:rsidP="00116C1C">
            <w:pPr>
              <w:widowControl w:val="0"/>
              <w:spacing w:after="0" w:line="240" w:lineRule="auto"/>
              <w:jc w:val="center"/>
              <w:rPr>
                <w:rFonts w:ascii="Times New Roman" w:hAnsi="Times New Roman"/>
                <w:sz w:val="20"/>
                <w:szCs w:val="20"/>
              </w:rPr>
            </w:pPr>
          </w:p>
        </w:tc>
        <w:tc>
          <w:tcPr>
            <w:tcW w:w="391" w:type="dxa"/>
            <w:shd w:val="clear" w:color="auto" w:fill="FFFFFF" w:themeFill="background1"/>
            <w:vAlign w:val="center"/>
          </w:tcPr>
          <w:p w14:paraId="22AEF705" w14:textId="77777777" w:rsidR="00FA1EA9" w:rsidRPr="001818EA" w:rsidRDefault="00FA1EA9" w:rsidP="00116C1C">
            <w:pPr>
              <w:widowControl w:val="0"/>
              <w:spacing w:after="0" w:line="240" w:lineRule="auto"/>
              <w:jc w:val="center"/>
              <w:rPr>
                <w:rFonts w:ascii="Times New Roman" w:hAnsi="Times New Roman"/>
                <w:sz w:val="20"/>
                <w:szCs w:val="20"/>
              </w:rPr>
            </w:pPr>
          </w:p>
        </w:tc>
        <w:tc>
          <w:tcPr>
            <w:tcW w:w="390" w:type="dxa"/>
            <w:shd w:val="clear" w:color="auto" w:fill="FFFFFF" w:themeFill="background1"/>
            <w:vAlign w:val="center"/>
          </w:tcPr>
          <w:p w14:paraId="2D474140" w14:textId="77777777" w:rsidR="00FA1EA9" w:rsidRPr="001818EA" w:rsidRDefault="00FA1EA9" w:rsidP="00116C1C">
            <w:pPr>
              <w:widowControl w:val="0"/>
              <w:spacing w:after="0" w:line="240" w:lineRule="auto"/>
              <w:jc w:val="center"/>
              <w:rPr>
                <w:rFonts w:ascii="Times New Roman" w:hAnsi="Times New Roman"/>
                <w:sz w:val="20"/>
                <w:szCs w:val="20"/>
              </w:rPr>
            </w:pPr>
          </w:p>
        </w:tc>
        <w:tc>
          <w:tcPr>
            <w:tcW w:w="391" w:type="dxa"/>
            <w:gridSpan w:val="2"/>
            <w:shd w:val="clear" w:color="auto" w:fill="FFFFFF" w:themeFill="background1"/>
            <w:vAlign w:val="center"/>
          </w:tcPr>
          <w:p w14:paraId="219F0433" w14:textId="77777777" w:rsidR="00FA1EA9" w:rsidRPr="001818EA" w:rsidRDefault="00FA1EA9" w:rsidP="00116C1C">
            <w:pPr>
              <w:widowControl w:val="0"/>
              <w:spacing w:after="0" w:line="240" w:lineRule="auto"/>
              <w:jc w:val="center"/>
              <w:rPr>
                <w:rFonts w:ascii="Times New Roman" w:hAnsi="Times New Roman"/>
                <w:sz w:val="20"/>
                <w:szCs w:val="20"/>
              </w:rPr>
            </w:pPr>
          </w:p>
        </w:tc>
        <w:tc>
          <w:tcPr>
            <w:tcW w:w="391" w:type="dxa"/>
            <w:gridSpan w:val="2"/>
            <w:shd w:val="clear" w:color="auto" w:fill="FFFFFF" w:themeFill="background1"/>
            <w:vAlign w:val="center"/>
          </w:tcPr>
          <w:p w14:paraId="6C70EB19" w14:textId="77777777" w:rsidR="00FA1EA9" w:rsidRPr="001818EA" w:rsidRDefault="00FA1EA9" w:rsidP="00116C1C">
            <w:pPr>
              <w:widowControl w:val="0"/>
              <w:spacing w:after="0" w:line="240" w:lineRule="auto"/>
              <w:jc w:val="center"/>
              <w:rPr>
                <w:rFonts w:ascii="Times New Roman" w:hAnsi="Times New Roman"/>
                <w:sz w:val="20"/>
                <w:szCs w:val="20"/>
              </w:rPr>
            </w:pPr>
          </w:p>
        </w:tc>
        <w:tc>
          <w:tcPr>
            <w:tcW w:w="390" w:type="dxa"/>
            <w:shd w:val="clear" w:color="auto" w:fill="FFFFFF" w:themeFill="background1"/>
            <w:vAlign w:val="center"/>
          </w:tcPr>
          <w:p w14:paraId="42F7FE5D" w14:textId="77777777" w:rsidR="00FA1EA9" w:rsidRPr="001818EA" w:rsidRDefault="00FA1EA9" w:rsidP="00116C1C">
            <w:pPr>
              <w:widowControl w:val="0"/>
              <w:spacing w:after="0" w:line="240" w:lineRule="auto"/>
              <w:jc w:val="center"/>
              <w:rPr>
                <w:rFonts w:ascii="Times New Roman" w:hAnsi="Times New Roman"/>
                <w:sz w:val="20"/>
                <w:szCs w:val="20"/>
              </w:rPr>
            </w:pPr>
          </w:p>
        </w:tc>
        <w:tc>
          <w:tcPr>
            <w:tcW w:w="391" w:type="dxa"/>
            <w:shd w:val="clear" w:color="auto" w:fill="FFFFFF" w:themeFill="background1"/>
            <w:vAlign w:val="center"/>
          </w:tcPr>
          <w:p w14:paraId="3EE61F5C" w14:textId="77777777" w:rsidR="00FA1EA9" w:rsidRPr="001818EA" w:rsidRDefault="00FA1EA9" w:rsidP="00116C1C">
            <w:pPr>
              <w:widowControl w:val="0"/>
              <w:spacing w:after="0" w:line="240" w:lineRule="auto"/>
              <w:jc w:val="center"/>
              <w:rPr>
                <w:rFonts w:ascii="Times New Roman" w:hAnsi="Times New Roman"/>
                <w:sz w:val="20"/>
                <w:szCs w:val="20"/>
              </w:rPr>
            </w:pPr>
          </w:p>
        </w:tc>
        <w:tc>
          <w:tcPr>
            <w:tcW w:w="391" w:type="dxa"/>
            <w:shd w:val="clear" w:color="auto" w:fill="FFFFFF" w:themeFill="background1"/>
            <w:vAlign w:val="center"/>
          </w:tcPr>
          <w:p w14:paraId="1D4DE3A4" w14:textId="77777777" w:rsidR="00FA1EA9" w:rsidRPr="001818EA" w:rsidRDefault="00FA1EA9" w:rsidP="00116C1C">
            <w:pPr>
              <w:widowControl w:val="0"/>
              <w:spacing w:after="0" w:line="240" w:lineRule="auto"/>
              <w:jc w:val="center"/>
              <w:rPr>
                <w:rFonts w:ascii="Times New Roman" w:hAnsi="Times New Roman"/>
                <w:sz w:val="20"/>
                <w:szCs w:val="20"/>
              </w:rPr>
            </w:pPr>
          </w:p>
        </w:tc>
        <w:tc>
          <w:tcPr>
            <w:tcW w:w="390" w:type="dxa"/>
            <w:gridSpan w:val="2"/>
            <w:shd w:val="clear" w:color="auto" w:fill="FFFFFF" w:themeFill="background1"/>
            <w:vAlign w:val="center"/>
          </w:tcPr>
          <w:p w14:paraId="5022CE8A" w14:textId="77777777" w:rsidR="00FA1EA9" w:rsidRPr="001818EA" w:rsidRDefault="00FA1EA9" w:rsidP="00116C1C">
            <w:pPr>
              <w:widowControl w:val="0"/>
              <w:spacing w:after="0" w:line="240" w:lineRule="auto"/>
              <w:jc w:val="center"/>
              <w:rPr>
                <w:rFonts w:ascii="Times New Roman" w:hAnsi="Times New Roman"/>
                <w:sz w:val="20"/>
                <w:szCs w:val="20"/>
              </w:rPr>
            </w:pPr>
          </w:p>
        </w:tc>
        <w:tc>
          <w:tcPr>
            <w:tcW w:w="391" w:type="dxa"/>
            <w:shd w:val="clear" w:color="auto" w:fill="FFFFFF" w:themeFill="background1"/>
            <w:vAlign w:val="center"/>
          </w:tcPr>
          <w:p w14:paraId="625A544E" w14:textId="77777777" w:rsidR="00FA1EA9" w:rsidRPr="001818EA" w:rsidRDefault="00FA1EA9" w:rsidP="00116C1C">
            <w:pPr>
              <w:widowControl w:val="0"/>
              <w:spacing w:after="0" w:line="240" w:lineRule="auto"/>
              <w:jc w:val="center"/>
              <w:rPr>
                <w:rFonts w:ascii="Times New Roman" w:hAnsi="Times New Roman"/>
                <w:sz w:val="20"/>
                <w:szCs w:val="20"/>
              </w:rPr>
            </w:pPr>
          </w:p>
        </w:tc>
        <w:tc>
          <w:tcPr>
            <w:tcW w:w="391" w:type="dxa"/>
            <w:shd w:val="clear" w:color="auto" w:fill="FFFFFF" w:themeFill="background1"/>
            <w:vAlign w:val="center"/>
          </w:tcPr>
          <w:p w14:paraId="3E611BD0" w14:textId="77777777" w:rsidR="00FA1EA9" w:rsidRPr="001818EA" w:rsidRDefault="00FA1EA9" w:rsidP="00116C1C">
            <w:pPr>
              <w:widowControl w:val="0"/>
              <w:spacing w:after="0" w:line="240" w:lineRule="auto"/>
              <w:jc w:val="center"/>
              <w:rPr>
                <w:rFonts w:ascii="Times New Roman" w:hAnsi="Times New Roman"/>
                <w:sz w:val="20"/>
                <w:szCs w:val="20"/>
              </w:rPr>
            </w:pPr>
          </w:p>
        </w:tc>
        <w:tc>
          <w:tcPr>
            <w:tcW w:w="390" w:type="dxa"/>
            <w:shd w:val="clear" w:color="auto" w:fill="FFFFFF" w:themeFill="background1"/>
            <w:vAlign w:val="center"/>
          </w:tcPr>
          <w:p w14:paraId="2E74CE7C" w14:textId="77777777" w:rsidR="00FA1EA9" w:rsidRPr="001818EA" w:rsidRDefault="00FA1EA9" w:rsidP="00116C1C">
            <w:pPr>
              <w:widowControl w:val="0"/>
              <w:spacing w:after="0" w:line="240" w:lineRule="auto"/>
              <w:jc w:val="center"/>
              <w:rPr>
                <w:rFonts w:ascii="Times New Roman" w:hAnsi="Times New Roman"/>
                <w:sz w:val="20"/>
                <w:szCs w:val="20"/>
              </w:rPr>
            </w:pPr>
          </w:p>
        </w:tc>
        <w:tc>
          <w:tcPr>
            <w:tcW w:w="391" w:type="dxa"/>
            <w:shd w:val="clear" w:color="auto" w:fill="FFFFFF" w:themeFill="background1"/>
            <w:vAlign w:val="center"/>
          </w:tcPr>
          <w:p w14:paraId="52222F4E" w14:textId="77777777" w:rsidR="00FA1EA9" w:rsidRPr="001818EA" w:rsidRDefault="00FA1EA9" w:rsidP="00116C1C">
            <w:pPr>
              <w:widowControl w:val="0"/>
              <w:spacing w:after="0" w:line="240" w:lineRule="auto"/>
              <w:jc w:val="center"/>
              <w:rPr>
                <w:rFonts w:ascii="Times New Roman" w:hAnsi="Times New Roman"/>
                <w:sz w:val="20"/>
                <w:szCs w:val="20"/>
              </w:rPr>
            </w:pPr>
          </w:p>
        </w:tc>
        <w:tc>
          <w:tcPr>
            <w:tcW w:w="487" w:type="dxa"/>
            <w:gridSpan w:val="2"/>
            <w:shd w:val="clear" w:color="auto" w:fill="FFFFFF" w:themeFill="background1"/>
            <w:vAlign w:val="center"/>
          </w:tcPr>
          <w:p w14:paraId="047DAF63" w14:textId="77777777" w:rsidR="00FA1EA9" w:rsidRPr="001818EA" w:rsidRDefault="00FA1EA9" w:rsidP="00116C1C">
            <w:pPr>
              <w:widowControl w:val="0"/>
              <w:spacing w:after="0" w:line="240" w:lineRule="auto"/>
              <w:jc w:val="center"/>
              <w:rPr>
                <w:rFonts w:ascii="Times New Roman" w:hAnsi="Times New Roman"/>
                <w:sz w:val="20"/>
                <w:szCs w:val="20"/>
              </w:rPr>
            </w:pPr>
          </w:p>
        </w:tc>
        <w:tc>
          <w:tcPr>
            <w:tcW w:w="425" w:type="dxa"/>
            <w:shd w:val="clear" w:color="auto" w:fill="FFFFFF" w:themeFill="background1"/>
            <w:vAlign w:val="center"/>
          </w:tcPr>
          <w:p w14:paraId="64BE1997" w14:textId="77777777" w:rsidR="00FA1EA9" w:rsidRPr="001818EA" w:rsidRDefault="00FA1EA9" w:rsidP="00116C1C">
            <w:pPr>
              <w:widowControl w:val="0"/>
              <w:spacing w:after="0" w:line="240" w:lineRule="auto"/>
              <w:jc w:val="center"/>
              <w:rPr>
                <w:rFonts w:ascii="Times New Roman" w:hAnsi="Times New Roman"/>
                <w:sz w:val="20"/>
                <w:szCs w:val="20"/>
              </w:rPr>
            </w:pPr>
          </w:p>
        </w:tc>
      </w:tr>
      <w:tr w:rsidR="00FA1EA9" w:rsidRPr="001818EA" w14:paraId="2EAFA59C" w14:textId="77777777" w:rsidTr="00603059">
        <w:tc>
          <w:tcPr>
            <w:tcW w:w="1099" w:type="dxa"/>
            <w:shd w:val="clear" w:color="auto" w:fill="FFFFFF" w:themeFill="background1"/>
            <w:vAlign w:val="center"/>
          </w:tcPr>
          <w:p w14:paraId="58F396C0" w14:textId="77777777" w:rsidR="00FA1EA9" w:rsidRPr="001818EA" w:rsidRDefault="00FA1EA9" w:rsidP="00116C1C">
            <w:pPr>
              <w:widowControl w:val="0"/>
              <w:spacing w:after="0" w:line="240" w:lineRule="auto"/>
              <w:ind w:right="-144"/>
              <w:rPr>
                <w:rFonts w:ascii="Times New Roman" w:hAnsi="Times New Roman"/>
                <w:sz w:val="20"/>
                <w:szCs w:val="20"/>
              </w:rPr>
            </w:pPr>
            <w:r w:rsidRPr="001818EA">
              <w:rPr>
                <w:rFonts w:ascii="Times New Roman" w:hAnsi="Times New Roman"/>
                <w:bCs/>
                <w:sz w:val="20"/>
                <w:szCs w:val="20"/>
              </w:rPr>
              <w:t>ОГСЭ.0</w:t>
            </w:r>
            <w:r w:rsidRPr="001818EA">
              <w:rPr>
                <w:rFonts w:ascii="Times New Roman" w:hAnsi="Times New Roman"/>
                <w:sz w:val="20"/>
                <w:szCs w:val="20"/>
              </w:rPr>
              <w:t>1</w:t>
            </w:r>
          </w:p>
        </w:tc>
        <w:tc>
          <w:tcPr>
            <w:tcW w:w="3315" w:type="dxa"/>
            <w:shd w:val="clear" w:color="auto" w:fill="FFFFFF" w:themeFill="background1"/>
            <w:vAlign w:val="center"/>
          </w:tcPr>
          <w:p w14:paraId="13EB2A2E" w14:textId="77777777" w:rsidR="00FA1EA9" w:rsidRPr="001818EA" w:rsidRDefault="00FA1EA9" w:rsidP="00116C1C">
            <w:pPr>
              <w:widowControl w:val="0"/>
              <w:spacing w:after="0" w:line="240" w:lineRule="auto"/>
              <w:rPr>
                <w:rFonts w:ascii="Times New Roman" w:hAnsi="Times New Roman"/>
                <w:sz w:val="20"/>
                <w:szCs w:val="20"/>
              </w:rPr>
            </w:pPr>
            <w:r w:rsidRPr="001818EA">
              <w:rPr>
                <w:rFonts w:ascii="Times New Roman" w:hAnsi="Times New Roman"/>
                <w:sz w:val="20"/>
                <w:szCs w:val="20"/>
              </w:rPr>
              <w:t>Основы философии</w:t>
            </w:r>
          </w:p>
        </w:tc>
        <w:tc>
          <w:tcPr>
            <w:tcW w:w="514" w:type="dxa"/>
            <w:shd w:val="clear" w:color="auto" w:fill="FFFFFF" w:themeFill="background1"/>
            <w:vAlign w:val="center"/>
          </w:tcPr>
          <w:p w14:paraId="3FBDE5CD" w14:textId="77777777" w:rsidR="00FA1EA9" w:rsidRPr="001818EA" w:rsidRDefault="00FA1EA9" w:rsidP="00116C1C">
            <w:pPr>
              <w:widowControl w:val="0"/>
              <w:spacing w:after="0" w:line="240" w:lineRule="auto"/>
              <w:jc w:val="center"/>
              <w:rPr>
                <w:rFonts w:ascii="Times New Roman" w:hAnsi="Times New Roman"/>
                <w:sz w:val="20"/>
                <w:szCs w:val="20"/>
              </w:rPr>
            </w:pPr>
          </w:p>
        </w:tc>
        <w:tc>
          <w:tcPr>
            <w:tcW w:w="519" w:type="dxa"/>
            <w:gridSpan w:val="2"/>
            <w:shd w:val="clear" w:color="auto" w:fill="FFFFFF" w:themeFill="background1"/>
            <w:vAlign w:val="center"/>
          </w:tcPr>
          <w:p w14:paraId="7325C110" w14:textId="77777777" w:rsidR="00FA1EA9" w:rsidRPr="001818EA" w:rsidRDefault="00FA1EA9" w:rsidP="00116C1C">
            <w:pPr>
              <w:widowControl w:val="0"/>
              <w:spacing w:after="0" w:line="240" w:lineRule="auto"/>
              <w:jc w:val="center"/>
              <w:rPr>
                <w:rFonts w:ascii="Times New Roman" w:hAnsi="Times New Roman"/>
                <w:sz w:val="20"/>
                <w:szCs w:val="20"/>
              </w:rPr>
            </w:pPr>
          </w:p>
        </w:tc>
        <w:tc>
          <w:tcPr>
            <w:tcW w:w="391" w:type="dxa"/>
            <w:shd w:val="clear" w:color="auto" w:fill="BFBFBF" w:themeFill="background1" w:themeFillShade="BF"/>
            <w:vAlign w:val="center"/>
          </w:tcPr>
          <w:p w14:paraId="0A6C699E" w14:textId="77777777" w:rsidR="00FA1EA9" w:rsidRPr="001818EA" w:rsidRDefault="00FA1EA9" w:rsidP="00116C1C">
            <w:pPr>
              <w:widowControl w:val="0"/>
              <w:spacing w:after="0" w:line="240" w:lineRule="auto"/>
              <w:jc w:val="center"/>
              <w:rPr>
                <w:rFonts w:ascii="Times New Roman" w:hAnsi="Times New Roman"/>
                <w:sz w:val="20"/>
                <w:szCs w:val="20"/>
              </w:rPr>
            </w:pPr>
            <w:r w:rsidRPr="001818EA">
              <w:rPr>
                <w:rFonts w:ascii="Times New Roman" w:hAnsi="Times New Roman"/>
                <w:sz w:val="20"/>
                <w:szCs w:val="20"/>
              </w:rPr>
              <w:t>2</w:t>
            </w:r>
          </w:p>
        </w:tc>
        <w:tc>
          <w:tcPr>
            <w:tcW w:w="390" w:type="dxa"/>
            <w:gridSpan w:val="2"/>
            <w:shd w:val="clear" w:color="auto" w:fill="BFBFBF" w:themeFill="background1" w:themeFillShade="BF"/>
            <w:vAlign w:val="center"/>
          </w:tcPr>
          <w:p w14:paraId="7C1C8DF7" w14:textId="77777777" w:rsidR="00FA1EA9" w:rsidRPr="001818EA" w:rsidRDefault="00FA1EA9" w:rsidP="00116C1C">
            <w:pPr>
              <w:widowControl w:val="0"/>
              <w:spacing w:after="0" w:line="240" w:lineRule="auto"/>
              <w:jc w:val="center"/>
              <w:rPr>
                <w:rFonts w:ascii="Times New Roman" w:hAnsi="Times New Roman"/>
                <w:sz w:val="20"/>
                <w:szCs w:val="20"/>
              </w:rPr>
            </w:pPr>
            <w:r w:rsidRPr="001818EA">
              <w:rPr>
                <w:rFonts w:ascii="Times New Roman" w:hAnsi="Times New Roman"/>
                <w:sz w:val="20"/>
                <w:szCs w:val="20"/>
              </w:rPr>
              <w:t>2</w:t>
            </w:r>
          </w:p>
        </w:tc>
        <w:tc>
          <w:tcPr>
            <w:tcW w:w="391" w:type="dxa"/>
            <w:gridSpan w:val="2"/>
            <w:shd w:val="clear" w:color="auto" w:fill="BFBFBF" w:themeFill="background1" w:themeFillShade="BF"/>
            <w:vAlign w:val="center"/>
          </w:tcPr>
          <w:p w14:paraId="6E7F2614" w14:textId="77777777" w:rsidR="00FA1EA9" w:rsidRPr="001818EA" w:rsidRDefault="00FA1EA9" w:rsidP="00116C1C">
            <w:pPr>
              <w:widowControl w:val="0"/>
              <w:spacing w:after="0" w:line="240" w:lineRule="auto"/>
              <w:jc w:val="center"/>
              <w:rPr>
                <w:rFonts w:ascii="Times New Roman" w:hAnsi="Times New Roman"/>
                <w:sz w:val="20"/>
                <w:szCs w:val="20"/>
              </w:rPr>
            </w:pPr>
            <w:r w:rsidRPr="001818EA">
              <w:rPr>
                <w:rFonts w:ascii="Times New Roman" w:hAnsi="Times New Roman"/>
                <w:sz w:val="20"/>
                <w:szCs w:val="20"/>
              </w:rPr>
              <w:t>2</w:t>
            </w:r>
          </w:p>
        </w:tc>
        <w:tc>
          <w:tcPr>
            <w:tcW w:w="391" w:type="dxa"/>
            <w:shd w:val="clear" w:color="auto" w:fill="BFBFBF" w:themeFill="background1" w:themeFillShade="BF"/>
            <w:vAlign w:val="center"/>
          </w:tcPr>
          <w:p w14:paraId="1EE4B618" w14:textId="77777777" w:rsidR="00FA1EA9" w:rsidRPr="001818EA" w:rsidRDefault="00FA1EA9" w:rsidP="00116C1C">
            <w:pPr>
              <w:widowControl w:val="0"/>
              <w:spacing w:after="0" w:line="240" w:lineRule="auto"/>
              <w:jc w:val="center"/>
              <w:rPr>
                <w:rFonts w:ascii="Times New Roman" w:hAnsi="Times New Roman"/>
                <w:sz w:val="20"/>
                <w:szCs w:val="20"/>
              </w:rPr>
            </w:pPr>
            <w:r w:rsidRPr="001818EA">
              <w:rPr>
                <w:rFonts w:ascii="Times New Roman" w:hAnsi="Times New Roman"/>
                <w:sz w:val="20"/>
                <w:szCs w:val="20"/>
              </w:rPr>
              <w:t>2</w:t>
            </w:r>
          </w:p>
        </w:tc>
        <w:tc>
          <w:tcPr>
            <w:tcW w:w="390" w:type="dxa"/>
            <w:shd w:val="clear" w:color="auto" w:fill="BFBFBF" w:themeFill="background1" w:themeFillShade="BF"/>
            <w:vAlign w:val="center"/>
          </w:tcPr>
          <w:p w14:paraId="472A6EB1" w14:textId="77777777" w:rsidR="00FA1EA9" w:rsidRPr="001818EA" w:rsidRDefault="00FA1EA9" w:rsidP="00116C1C">
            <w:pPr>
              <w:widowControl w:val="0"/>
              <w:spacing w:after="0" w:line="240" w:lineRule="auto"/>
              <w:jc w:val="center"/>
              <w:rPr>
                <w:rFonts w:ascii="Times New Roman" w:hAnsi="Times New Roman"/>
                <w:sz w:val="20"/>
                <w:szCs w:val="20"/>
              </w:rPr>
            </w:pPr>
            <w:r w:rsidRPr="001818EA">
              <w:rPr>
                <w:rFonts w:ascii="Times New Roman" w:hAnsi="Times New Roman"/>
                <w:sz w:val="20"/>
                <w:szCs w:val="20"/>
              </w:rPr>
              <w:t>2</w:t>
            </w:r>
          </w:p>
        </w:tc>
        <w:tc>
          <w:tcPr>
            <w:tcW w:w="391" w:type="dxa"/>
            <w:gridSpan w:val="2"/>
            <w:shd w:val="clear" w:color="auto" w:fill="BFBFBF" w:themeFill="background1" w:themeFillShade="BF"/>
            <w:vAlign w:val="center"/>
          </w:tcPr>
          <w:p w14:paraId="41E54A14" w14:textId="77777777" w:rsidR="00FA1EA9" w:rsidRPr="001818EA" w:rsidRDefault="00FA1EA9" w:rsidP="00116C1C">
            <w:pPr>
              <w:widowControl w:val="0"/>
              <w:spacing w:after="0" w:line="240" w:lineRule="auto"/>
              <w:jc w:val="center"/>
              <w:rPr>
                <w:rFonts w:ascii="Times New Roman" w:hAnsi="Times New Roman"/>
                <w:sz w:val="20"/>
                <w:szCs w:val="20"/>
              </w:rPr>
            </w:pPr>
            <w:r w:rsidRPr="001818EA">
              <w:rPr>
                <w:rFonts w:ascii="Times New Roman" w:hAnsi="Times New Roman"/>
                <w:sz w:val="20"/>
                <w:szCs w:val="20"/>
              </w:rPr>
              <w:t>2</w:t>
            </w:r>
          </w:p>
        </w:tc>
        <w:tc>
          <w:tcPr>
            <w:tcW w:w="391" w:type="dxa"/>
            <w:gridSpan w:val="2"/>
            <w:shd w:val="clear" w:color="auto" w:fill="BFBFBF" w:themeFill="background1" w:themeFillShade="BF"/>
            <w:vAlign w:val="center"/>
          </w:tcPr>
          <w:p w14:paraId="1457A993" w14:textId="77777777" w:rsidR="00FA1EA9" w:rsidRPr="001818EA" w:rsidRDefault="00FA1EA9" w:rsidP="00116C1C">
            <w:pPr>
              <w:widowControl w:val="0"/>
              <w:spacing w:after="0" w:line="240" w:lineRule="auto"/>
              <w:jc w:val="center"/>
              <w:rPr>
                <w:rFonts w:ascii="Times New Roman" w:hAnsi="Times New Roman"/>
                <w:sz w:val="20"/>
                <w:szCs w:val="20"/>
              </w:rPr>
            </w:pPr>
            <w:r w:rsidRPr="001818EA">
              <w:rPr>
                <w:rFonts w:ascii="Times New Roman" w:hAnsi="Times New Roman"/>
                <w:sz w:val="20"/>
                <w:szCs w:val="20"/>
              </w:rPr>
              <w:t>2</w:t>
            </w:r>
          </w:p>
        </w:tc>
        <w:tc>
          <w:tcPr>
            <w:tcW w:w="390" w:type="dxa"/>
            <w:shd w:val="clear" w:color="auto" w:fill="BFBFBF" w:themeFill="background1" w:themeFillShade="BF"/>
            <w:vAlign w:val="center"/>
          </w:tcPr>
          <w:p w14:paraId="02112ABF" w14:textId="77777777" w:rsidR="00FA1EA9" w:rsidRPr="001818EA" w:rsidRDefault="00FA1EA9" w:rsidP="00116C1C">
            <w:pPr>
              <w:widowControl w:val="0"/>
              <w:spacing w:after="0" w:line="240" w:lineRule="auto"/>
              <w:jc w:val="center"/>
              <w:rPr>
                <w:rFonts w:ascii="Times New Roman" w:hAnsi="Times New Roman"/>
                <w:sz w:val="20"/>
                <w:szCs w:val="20"/>
              </w:rPr>
            </w:pPr>
            <w:r w:rsidRPr="001818EA">
              <w:rPr>
                <w:rFonts w:ascii="Times New Roman" w:hAnsi="Times New Roman"/>
                <w:sz w:val="20"/>
                <w:szCs w:val="20"/>
              </w:rPr>
              <w:t>2</w:t>
            </w:r>
          </w:p>
        </w:tc>
        <w:tc>
          <w:tcPr>
            <w:tcW w:w="391" w:type="dxa"/>
            <w:shd w:val="clear" w:color="auto" w:fill="BFBFBF" w:themeFill="background1" w:themeFillShade="BF"/>
            <w:vAlign w:val="center"/>
          </w:tcPr>
          <w:p w14:paraId="67A199A8" w14:textId="77777777" w:rsidR="00FA1EA9" w:rsidRPr="001818EA" w:rsidRDefault="00FA1EA9" w:rsidP="00116C1C">
            <w:pPr>
              <w:widowControl w:val="0"/>
              <w:spacing w:after="0" w:line="240" w:lineRule="auto"/>
              <w:jc w:val="center"/>
              <w:rPr>
                <w:rFonts w:ascii="Times New Roman" w:hAnsi="Times New Roman"/>
                <w:sz w:val="20"/>
                <w:szCs w:val="20"/>
              </w:rPr>
            </w:pPr>
            <w:r w:rsidRPr="001818EA">
              <w:rPr>
                <w:rFonts w:ascii="Times New Roman" w:hAnsi="Times New Roman"/>
                <w:sz w:val="20"/>
                <w:szCs w:val="20"/>
              </w:rPr>
              <w:t>2</w:t>
            </w:r>
          </w:p>
        </w:tc>
        <w:tc>
          <w:tcPr>
            <w:tcW w:w="391" w:type="dxa"/>
            <w:shd w:val="clear" w:color="auto" w:fill="BFBFBF" w:themeFill="background1" w:themeFillShade="BF"/>
            <w:vAlign w:val="center"/>
          </w:tcPr>
          <w:p w14:paraId="3D90ABAF" w14:textId="77777777" w:rsidR="00FA1EA9" w:rsidRPr="001818EA" w:rsidRDefault="00FA1EA9" w:rsidP="00116C1C">
            <w:pPr>
              <w:widowControl w:val="0"/>
              <w:spacing w:after="0" w:line="240" w:lineRule="auto"/>
              <w:jc w:val="center"/>
              <w:rPr>
                <w:rFonts w:ascii="Times New Roman" w:hAnsi="Times New Roman"/>
                <w:sz w:val="20"/>
                <w:szCs w:val="20"/>
              </w:rPr>
            </w:pPr>
            <w:r w:rsidRPr="001818EA">
              <w:rPr>
                <w:rFonts w:ascii="Times New Roman" w:hAnsi="Times New Roman"/>
                <w:sz w:val="20"/>
                <w:szCs w:val="20"/>
              </w:rPr>
              <w:t>2</w:t>
            </w:r>
          </w:p>
        </w:tc>
        <w:tc>
          <w:tcPr>
            <w:tcW w:w="390" w:type="dxa"/>
            <w:gridSpan w:val="2"/>
            <w:shd w:val="clear" w:color="auto" w:fill="BFBFBF" w:themeFill="background1" w:themeFillShade="BF"/>
            <w:vAlign w:val="center"/>
          </w:tcPr>
          <w:p w14:paraId="72172765" w14:textId="77777777" w:rsidR="00FA1EA9" w:rsidRPr="001818EA" w:rsidRDefault="00FA1EA9" w:rsidP="00116C1C">
            <w:pPr>
              <w:widowControl w:val="0"/>
              <w:spacing w:after="0" w:line="240" w:lineRule="auto"/>
              <w:jc w:val="center"/>
              <w:rPr>
                <w:rFonts w:ascii="Times New Roman" w:hAnsi="Times New Roman"/>
                <w:sz w:val="20"/>
                <w:szCs w:val="20"/>
              </w:rPr>
            </w:pPr>
            <w:r w:rsidRPr="001818EA">
              <w:rPr>
                <w:rFonts w:ascii="Times New Roman" w:hAnsi="Times New Roman"/>
                <w:sz w:val="20"/>
                <w:szCs w:val="20"/>
              </w:rPr>
              <w:t>2</w:t>
            </w:r>
          </w:p>
        </w:tc>
        <w:tc>
          <w:tcPr>
            <w:tcW w:w="391" w:type="dxa"/>
            <w:gridSpan w:val="2"/>
            <w:shd w:val="clear" w:color="auto" w:fill="BFBFBF" w:themeFill="background1" w:themeFillShade="BF"/>
            <w:vAlign w:val="center"/>
          </w:tcPr>
          <w:p w14:paraId="7D4F5130" w14:textId="77777777" w:rsidR="00FA1EA9" w:rsidRPr="001818EA" w:rsidRDefault="00FA1EA9" w:rsidP="00116C1C">
            <w:pPr>
              <w:widowControl w:val="0"/>
              <w:spacing w:after="0" w:line="240" w:lineRule="auto"/>
              <w:jc w:val="center"/>
              <w:rPr>
                <w:rFonts w:ascii="Times New Roman" w:hAnsi="Times New Roman"/>
                <w:sz w:val="20"/>
                <w:szCs w:val="20"/>
              </w:rPr>
            </w:pPr>
            <w:r w:rsidRPr="001818EA">
              <w:rPr>
                <w:rFonts w:ascii="Times New Roman" w:hAnsi="Times New Roman"/>
                <w:sz w:val="20"/>
                <w:szCs w:val="20"/>
              </w:rPr>
              <w:t>2</w:t>
            </w:r>
          </w:p>
        </w:tc>
        <w:tc>
          <w:tcPr>
            <w:tcW w:w="391" w:type="dxa"/>
            <w:shd w:val="clear" w:color="auto" w:fill="BFBFBF" w:themeFill="background1" w:themeFillShade="BF"/>
            <w:vAlign w:val="center"/>
          </w:tcPr>
          <w:p w14:paraId="66EA963F" w14:textId="77777777" w:rsidR="00FA1EA9" w:rsidRPr="001818EA" w:rsidRDefault="00FA1EA9" w:rsidP="00116C1C">
            <w:pPr>
              <w:widowControl w:val="0"/>
              <w:spacing w:after="0" w:line="240" w:lineRule="auto"/>
              <w:jc w:val="center"/>
              <w:rPr>
                <w:rFonts w:ascii="Times New Roman" w:hAnsi="Times New Roman"/>
                <w:sz w:val="20"/>
                <w:szCs w:val="20"/>
              </w:rPr>
            </w:pPr>
            <w:r w:rsidRPr="001818EA">
              <w:rPr>
                <w:rFonts w:ascii="Times New Roman" w:hAnsi="Times New Roman"/>
                <w:sz w:val="20"/>
                <w:szCs w:val="20"/>
              </w:rPr>
              <w:t>2</w:t>
            </w:r>
          </w:p>
        </w:tc>
        <w:tc>
          <w:tcPr>
            <w:tcW w:w="390" w:type="dxa"/>
            <w:shd w:val="clear" w:color="auto" w:fill="BFBFBF" w:themeFill="background1" w:themeFillShade="BF"/>
            <w:vAlign w:val="center"/>
          </w:tcPr>
          <w:p w14:paraId="5092D9CF" w14:textId="77777777" w:rsidR="00FA1EA9" w:rsidRPr="001818EA" w:rsidRDefault="00FA1EA9" w:rsidP="00116C1C">
            <w:pPr>
              <w:widowControl w:val="0"/>
              <w:spacing w:after="0" w:line="240" w:lineRule="auto"/>
              <w:jc w:val="center"/>
              <w:rPr>
                <w:rFonts w:ascii="Times New Roman" w:hAnsi="Times New Roman"/>
                <w:sz w:val="20"/>
                <w:szCs w:val="20"/>
              </w:rPr>
            </w:pPr>
            <w:r w:rsidRPr="001818EA">
              <w:rPr>
                <w:rFonts w:ascii="Times New Roman" w:hAnsi="Times New Roman"/>
                <w:sz w:val="20"/>
                <w:szCs w:val="20"/>
              </w:rPr>
              <w:t>2</w:t>
            </w:r>
          </w:p>
        </w:tc>
        <w:tc>
          <w:tcPr>
            <w:tcW w:w="391" w:type="dxa"/>
            <w:gridSpan w:val="2"/>
            <w:shd w:val="clear" w:color="auto" w:fill="BFBFBF" w:themeFill="background1" w:themeFillShade="BF"/>
            <w:vAlign w:val="center"/>
          </w:tcPr>
          <w:p w14:paraId="2CBABBC2" w14:textId="77777777" w:rsidR="00FA1EA9" w:rsidRPr="001818EA" w:rsidRDefault="00FA1EA9" w:rsidP="00116C1C">
            <w:pPr>
              <w:widowControl w:val="0"/>
              <w:spacing w:after="0" w:line="240" w:lineRule="auto"/>
              <w:jc w:val="center"/>
              <w:rPr>
                <w:rFonts w:ascii="Times New Roman" w:hAnsi="Times New Roman"/>
                <w:sz w:val="20"/>
                <w:szCs w:val="20"/>
              </w:rPr>
            </w:pPr>
            <w:r w:rsidRPr="001818EA">
              <w:rPr>
                <w:rFonts w:ascii="Times New Roman" w:hAnsi="Times New Roman"/>
                <w:sz w:val="20"/>
                <w:szCs w:val="20"/>
              </w:rPr>
              <w:t>2</w:t>
            </w:r>
          </w:p>
        </w:tc>
        <w:tc>
          <w:tcPr>
            <w:tcW w:w="391" w:type="dxa"/>
            <w:gridSpan w:val="2"/>
            <w:shd w:val="clear" w:color="auto" w:fill="BFBFBF" w:themeFill="background1" w:themeFillShade="BF"/>
            <w:vAlign w:val="center"/>
          </w:tcPr>
          <w:p w14:paraId="12C1C7FD" w14:textId="77777777" w:rsidR="00FA1EA9" w:rsidRPr="001818EA" w:rsidRDefault="00FA1EA9" w:rsidP="00116C1C">
            <w:pPr>
              <w:widowControl w:val="0"/>
              <w:spacing w:after="0" w:line="240" w:lineRule="auto"/>
              <w:jc w:val="center"/>
              <w:rPr>
                <w:rFonts w:ascii="Times New Roman" w:hAnsi="Times New Roman"/>
                <w:sz w:val="20"/>
                <w:szCs w:val="20"/>
              </w:rPr>
            </w:pPr>
            <w:r w:rsidRPr="001818EA">
              <w:rPr>
                <w:rFonts w:ascii="Times New Roman" w:hAnsi="Times New Roman"/>
                <w:sz w:val="20"/>
                <w:szCs w:val="20"/>
              </w:rPr>
              <w:t>2</w:t>
            </w:r>
          </w:p>
        </w:tc>
        <w:tc>
          <w:tcPr>
            <w:tcW w:w="390" w:type="dxa"/>
            <w:shd w:val="clear" w:color="auto" w:fill="BFBFBF" w:themeFill="background1" w:themeFillShade="BF"/>
            <w:vAlign w:val="center"/>
          </w:tcPr>
          <w:p w14:paraId="2F21E577" w14:textId="77777777" w:rsidR="00FA1EA9" w:rsidRPr="001818EA" w:rsidRDefault="00FA1EA9" w:rsidP="00116C1C">
            <w:pPr>
              <w:widowControl w:val="0"/>
              <w:spacing w:after="0" w:line="240" w:lineRule="auto"/>
              <w:jc w:val="center"/>
              <w:rPr>
                <w:rFonts w:ascii="Times New Roman" w:hAnsi="Times New Roman"/>
                <w:sz w:val="20"/>
                <w:szCs w:val="20"/>
              </w:rPr>
            </w:pPr>
            <w:r w:rsidRPr="001818EA">
              <w:rPr>
                <w:rFonts w:ascii="Times New Roman" w:hAnsi="Times New Roman"/>
                <w:sz w:val="20"/>
                <w:szCs w:val="20"/>
              </w:rPr>
              <w:t>2</w:t>
            </w:r>
          </w:p>
        </w:tc>
        <w:tc>
          <w:tcPr>
            <w:tcW w:w="391" w:type="dxa"/>
            <w:shd w:val="clear" w:color="auto" w:fill="BFBFBF" w:themeFill="background1" w:themeFillShade="BF"/>
            <w:vAlign w:val="center"/>
          </w:tcPr>
          <w:p w14:paraId="426CD4AE" w14:textId="77777777" w:rsidR="00FA1EA9" w:rsidRPr="001818EA" w:rsidRDefault="00FA1EA9" w:rsidP="00116C1C">
            <w:pPr>
              <w:widowControl w:val="0"/>
              <w:spacing w:after="0" w:line="240" w:lineRule="auto"/>
              <w:jc w:val="center"/>
              <w:rPr>
                <w:rFonts w:ascii="Times New Roman" w:hAnsi="Times New Roman"/>
                <w:sz w:val="20"/>
                <w:szCs w:val="20"/>
              </w:rPr>
            </w:pPr>
            <w:r w:rsidRPr="001818EA">
              <w:rPr>
                <w:rFonts w:ascii="Times New Roman" w:hAnsi="Times New Roman"/>
                <w:sz w:val="20"/>
                <w:szCs w:val="20"/>
              </w:rPr>
              <w:t>2</w:t>
            </w:r>
          </w:p>
        </w:tc>
        <w:tc>
          <w:tcPr>
            <w:tcW w:w="391" w:type="dxa"/>
            <w:shd w:val="clear" w:color="auto" w:fill="BFBFBF" w:themeFill="background1" w:themeFillShade="BF"/>
            <w:vAlign w:val="center"/>
          </w:tcPr>
          <w:p w14:paraId="6427F7DE" w14:textId="77777777" w:rsidR="00FA1EA9" w:rsidRPr="001818EA" w:rsidRDefault="00FA1EA9" w:rsidP="00116C1C">
            <w:pPr>
              <w:widowControl w:val="0"/>
              <w:spacing w:after="0" w:line="240" w:lineRule="auto"/>
              <w:jc w:val="center"/>
              <w:rPr>
                <w:rFonts w:ascii="Times New Roman" w:hAnsi="Times New Roman"/>
                <w:sz w:val="20"/>
                <w:szCs w:val="20"/>
              </w:rPr>
            </w:pPr>
            <w:r w:rsidRPr="001818EA">
              <w:rPr>
                <w:rFonts w:ascii="Times New Roman" w:hAnsi="Times New Roman"/>
                <w:sz w:val="20"/>
                <w:szCs w:val="20"/>
              </w:rPr>
              <w:t>2</w:t>
            </w:r>
          </w:p>
        </w:tc>
        <w:tc>
          <w:tcPr>
            <w:tcW w:w="390" w:type="dxa"/>
            <w:gridSpan w:val="2"/>
            <w:shd w:val="clear" w:color="auto" w:fill="BFBFBF" w:themeFill="background1" w:themeFillShade="BF"/>
            <w:vAlign w:val="center"/>
          </w:tcPr>
          <w:p w14:paraId="6C5CE5A0" w14:textId="77777777" w:rsidR="00FA1EA9" w:rsidRPr="001818EA" w:rsidRDefault="00FA1EA9" w:rsidP="00116C1C">
            <w:pPr>
              <w:widowControl w:val="0"/>
              <w:spacing w:after="0" w:line="240" w:lineRule="auto"/>
              <w:jc w:val="center"/>
              <w:rPr>
                <w:rFonts w:ascii="Times New Roman" w:hAnsi="Times New Roman"/>
                <w:sz w:val="20"/>
                <w:szCs w:val="20"/>
              </w:rPr>
            </w:pPr>
            <w:r w:rsidRPr="001818EA">
              <w:rPr>
                <w:rFonts w:ascii="Times New Roman" w:hAnsi="Times New Roman"/>
                <w:sz w:val="20"/>
                <w:szCs w:val="20"/>
              </w:rPr>
              <w:t>2</w:t>
            </w:r>
          </w:p>
        </w:tc>
        <w:tc>
          <w:tcPr>
            <w:tcW w:w="391" w:type="dxa"/>
            <w:shd w:val="clear" w:color="auto" w:fill="BFBFBF" w:themeFill="background1" w:themeFillShade="BF"/>
            <w:vAlign w:val="center"/>
          </w:tcPr>
          <w:p w14:paraId="42E20D22" w14:textId="77777777" w:rsidR="00FA1EA9" w:rsidRPr="001818EA" w:rsidRDefault="00FA1EA9" w:rsidP="00116C1C">
            <w:pPr>
              <w:widowControl w:val="0"/>
              <w:spacing w:after="0" w:line="240" w:lineRule="auto"/>
              <w:jc w:val="center"/>
              <w:rPr>
                <w:rFonts w:ascii="Times New Roman" w:hAnsi="Times New Roman"/>
                <w:sz w:val="20"/>
                <w:szCs w:val="20"/>
              </w:rPr>
            </w:pPr>
            <w:r w:rsidRPr="001818EA">
              <w:rPr>
                <w:rFonts w:ascii="Times New Roman" w:hAnsi="Times New Roman"/>
                <w:sz w:val="20"/>
                <w:szCs w:val="20"/>
              </w:rPr>
              <w:t>2</w:t>
            </w:r>
          </w:p>
        </w:tc>
        <w:tc>
          <w:tcPr>
            <w:tcW w:w="391" w:type="dxa"/>
            <w:shd w:val="clear" w:color="auto" w:fill="BFBFBF" w:themeFill="background1" w:themeFillShade="BF"/>
            <w:vAlign w:val="center"/>
          </w:tcPr>
          <w:p w14:paraId="751E9B4E" w14:textId="77777777" w:rsidR="00FA1EA9" w:rsidRPr="001818EA" w:rsidRDefault="00FA1EA9" w:rsidP="00116C1C">
            <w:pPr>
              <w:widowControl w:val="0"/>
              <w:spacing w:after="0" w:line="240" w:lineRule="auto"/>
              <w:jc w:val="center"/>
              <w:rPr>
                <w:rFonts w:ascii="Times New Roman" w:hAnsi="Times New Roman"/>
                <w:sz w:val="20"/>
                <w:szCs w:val="20"/>
              </w:rPr>
            </w:pPr>
            <w:r w:rsidRPr="001818EA">
              <w:rPr>
                <w:rFonts w:ascii="Times New Roman" w:hAnsi="Times New Roman"/>
                <w:sz w:val="20"/>
                <w:szCs w:val="20"/>
              </w:rPr>
              <w:t>2</w:t>
            </w:r>
          </w:p>
        </w:tc>
        <w:tc>
          <w:tcPr>
            <w:tcW w:w="390" w:type="dxa"/>
            <w:shd w:val="clear" w:color="auto" w:fill="BFBFBF" w:themeFill="background1" w:themeFillShade="BF"/>
            <w:vAlign w:val="center"/>
          </w:tcPr>
          <w:p w14:paraId="3238E3E4" w14:textId="77777777" w:rsidR="00FA1EA9" w:rsidRPr="001818EA" w:rsidRDefault="00FA1EA9" w:rsidP="00116C1C">
            <w:pPr>
              <w:widowControl w:val="0"/>
              <w:spacing w:after="0" w:line="240" w:lineRule="auto"/>
              <w:jc w:val="center"/>
              <w:rPr>
                <w:rFonts w:ascii="Times New Roman" w:hAnsi="Times New Roman"/>
                <w:sz w:val="20"/>
                <w:szCs w:val="20"/>
              </w:rPr>
            </w:pPr>
            <w:r w:rsidRPr="001818EA">
              <w:rPr>
                <w:rFonts w:ascii="Times New Roman" w:hAnsi="Times New Roman"/>
                <w:sz w:val="20"/>
                <w:szCs w:val="20"/>
              </w:rPr>
              <w:t>2</w:t>
            </w:r>
          </w:p>
        </w:tc>
        <w:tc>
          <w:tcPr>
            <w:tcW w:w="391" w:type="dxa"/>
            <w:shd w:val="clear" w:color="auto" w:fill="FFFFFF" w:themeFill="background1"/>
            <w:vAlign w:val="center"/>
          </w:tcPr>
          <w:p w14:paraId="4B8B72AD" w14:textId="77777777" w:rsidR="00FA1EA9" w:rsidRPr="001818EA" w:rsidRDefault="00FA1EA9" w:rsidP="00116C1C">
            <w:pPr>
              <w:widowControl w:val="0"/>
              <w:spacing w:after="0" w:line="240" w:lineRule="auto"/>
              <w:jc w:val="center"/>
              <w:rPr>
                <w:rFonts w:ascii="Times New Roman" w:hAnsi="Times New Roman"/>
                <w:sz w:val="20"/>
                <w:szCs w:val="20"/>
              </w:rPr>
            </w:pPr>
          </w:p>
        </w:tc>
        <w:tc>
          <w:tcPr>
            <w:tcW w:w="487" w:type="dxa"/>
            <w:gridSpan w:val="2"/>
            <w:shd w:val="clear" w:color="auto" w:fill="FFFFFF" w:themeFill="background1"/>
            <w:vAlign w:val="center"/>
          </w:tcPr>
          <w:p w14:paraId="3FBB3050" w14:textId="77777777" w:rsidR="00FA1EA9" w:rsidRPr="001818EA" w:rsidRDefault="00FA1EA9" w:rsidP="00116C1C">
            <w:pPr>
              <w:widowControl w:val="0"/>
              <w:spacing w:after="0" w:line="240" w:lineRule="auto"/>
              <w:jc w:val="center"/>
              <w:rPr>
                <w:rFonts w:ascii="Times New Roman" w:hAnsi="Times New Roman"/>
                <w:sz w:val="20"/>
                <w:szCs w:val="20"/>
              </w:rPr>
            </w:pPr>
          </w:p>
        </w:tc>
        <w:tc>
          <w:tcPr>
            <w:tcW w:w="425" w:type="dxa"/>
            <w:shd w:val="clear" w:color="auto" w:fill="FFFFFF" w:themeFill="background1"/>
            <w:vAlign w:val="center"/>
          </w:tcPr>
          <w:p w14:paraId="0B394242" w14:textId="77777777" w:rsidR="00FA1EA9" w:rsidRPr="001818EA" w:rsidRDefault="00FA1EA9" w:rsidP="00116C1C">
            <w:pPr>
              <w:widowControl w:val="0"/>
              <w:spacing w:after="0" w:line="240" w:lineRule="auto"/>
              <w:jc w:val="center"/>
              <w:rPr>
                <w:rFonts w:ascii="Times New Roman" w:hAnsi="Times New Roman"/>
                <w:b/>
                <w:sz w:val="20"/>
                <w:szCs w:val="20"/>
              </w:rPr>
            </w:pPr>
            <w:r w:rsidRPr="001818EA">
              <w:rPr>
                <w:rFonts w:ascii="Times New Roman" w:hAnsi="Times New Roman"/>
                <w:b/>
                <w:sz w:val="20"/>
                <w:szCs w:val="20"/>
              </w:rPr>
              <w:t>46</w:t>
            </w:r>
          </w:p>
        </w:tc>
      </w:tr>
      <w:tr w:rsidR="00FA1EA9" w:rsidRPr="001818EA" w14:paraId="7DD411BF" w14:textId="77777777" w:rsidTr="00603059">
        <w:tc>
          <w:tcPr>
            <w:tcW w:w="1099" w:type="dxa"/>
            <w:shd w:val="clear" w:color="auto" w:fill="FFFFFF" w:themeFill="background1"/>
            <w:vAlign w:val="center"/>
          </w:tcPr>
          <w:p w14:paraId="23711E07" w14:textId="77777777" w:rsidR="00FA1EA9" w:rsidRPr="001818EA" w:rsidRDefault="00FA1EA9" w:rsidP="00116C1C">
            <w:pPr>
              <w:widowControl w:val="0"/>
              <w:spacing w:after="0" w:line="240" w:lineRule="auto"/>
              <w:ind w:right="-144"/>
              <w:rPr>
                <w:rFonts w:ascii="Times New Roman" w:hAnsi="Times New Roman"/>
                <w:bCs/>
                <w:sz w:val="20"/>
                <w:szCs w:val="20"/>
              </w:rPr>
            </w:pPr>
            <w:r w:rsidRPr="001818EA">
              <w:rPr>
                <w:rFonts w:ascii="Times New Roman" w:hAnsi="Times New Roman"/>
                <w:bCs/>
                <w:sz w:val="20"/>
                <w:szCs w:val="20"/>
              </w:rPr>
              <w:t>ОГСЭ.0</w:t>
            </w:r>
            <w:r w:rsidRPr="001818EA">
              <w:rPr>
                <w:rFonts w:ascii="Times New Roman" w:hAnsi="Times New Roman"/>
                <w:sz w:val="20"/>
                <w:szCs w:val="20"/>
              </w:rPr>
              <w:t>3</w:t>
            </w:r>
          </w:p>
        </w:tc>
        <w:tc>
          <w:tcPr>
            <w:tcW w:w="3315" w:type="dxa"/>
            <w:shd w:val="clear" w:color="auto" w:fill="FFFFFF" w:themeFill="background1"/>
            <w:vAlign w:val="center"/>
          </w:tcPr>
          <w:p w14:paraId="4599A98A" w14:textId="77777777" w:rsidR="00FA1EA9" w:rsidRPr="001818EA" w:rsidRDefault="00FA1EA9" w:rsidP="00116C1C">
            <w:pPr>
              <w:widowControl w:val="0"/>
              <w:spacing w:after="0" w:line="240" w:lineRule="auto"/>
              <w:rPr>
                <w:rFonts w:ascii="Times New Roman" w:hAnsi="Times New Roman"/>
                <w:b/>
                <w:sz w:val="20"/>
                <w:szCs w:val="20"/>
              </w:rPr>
            </w:pPr>
            <w:r w:rsidRPr="001818EA">
              <w:rPr>
                <w:rFonts w:ascii="Times New Roman" w:hAnsi="Times New Roman"/>
                <w:sz w:val="20"/>
                <w:szCs w:val="20"/>
              </w:rPr>
              <w:t>Иностранный язык в профессиональной деятельности</w:t>
            </w:r>
          </w:p>
        </w:tc>
        <w:tc>
          <w:tcPr>
            <w:tcW w:w="514" w:type="dxa"/>
            <w:shd w:val="clear" w:color="auto" w:fill="FFFFFF" w:themeFill="background1"/>
            <w:vAlign w:val="center"/>
          </w:tcPr>
          <w:p w14:paraId="3309F969" w14:textId="77777777" w:rsidR="00FA1EA9" w:rsidRPr="001818EA" w:rsidRDefault="00FA1EA9" w:rsidP="00116C1C">
            <w:pPr>
              <w:widowControl w:val="0"/>
              <w:spacing w:after="0" w:line="240" w:lineRule="auto"/>
              <w:jc w:val="center"/>
              <w:rPr>
                <w:rFonts w:ascii="Times New Roman" w:hAnsi="Times New Roman"/>
                <w:sz w:val="20"/>
                <w:szCs w:val="20"/>
              </w:rPr>
            </w:pPr>
          </w:p>
        </w:tc>
        <w:tc>
          <w:tcPr>
            <w:tcW w:w="519" w:type="dxa"/>
            <w:gridSpan w:val="2"/>
            <w:shd w:val="clear" w:color="auto" w:fill="FFFFFF" w:themeFill="background1"/>
            <w:vAlign w:val="center"/>
          </w:tcPr>
          <w:p w14:paraId="20B208AA" w14:textId="77777777" w:rsidR="00FA1EA9" w:rsidRPr="001818EA" w:rsidRDefault="00FA1EA9" w:rsidP="00116C1C">
            <w:pPr>
              <w:widowControl w:val="0"/>
              <w:spacing w:after="0" w:line="240" w:lineRule="auto"/>
              <w:jc w:val="center"/>
              <w:rPr>
                <w:rFonts w:ascii="Times New Roman" w:hAnsi="Times New Roman"/>
                <w:sz w:val="20"/>
                <w:szCs w:val="20"/>
              </w:rPr>
            </w:pPr>
          </w:p>
        </w:tc>
        <w:tc>
          <w:tcPr>
            <w:tcW w:w="391" w:type="dxa"/>
            <w:shd w:val="clear" w:color="auto" w:fill="BFBFBF" w:themeFill="background1" w:themeFillShade="BF"/>
            <w:vAlign w:val="center"/>
          </w:tcPr>
          <w:p w14:paraId="69031B3A" w14:textId="77777777" w:rsidR="00FA1EA9" w:rsidRPr="001818EA" w:rsidRDefault="00FA1EA9" w:rsidP="00116C1C">
            <w:pPr>
              <w:widowControl w:val="0"/>
              <w:spacing w:after="0" w:line="240" w:lineRule="auto"/>
              <w:jc w:val="center"/>
              <w:rPr>
                <w:rFonts w:ascii="Times New Roman" w:hAnsi="Times New Roman"/>
                <w:sz w:val="20"/>
                <w:szCs w:val="20"/>
              </w:rPr>
            </w:pPr>
            <w:r w:rsidRPr="001818EA">
              <w:rPr>
                <w:rFonts w:ascii="Times New Roman" w:hAnsi="Times New Roman"/>
                <w:sz w:val="20"/>
                <w:szCs w:val="20"/>
              </w:rPr>
              <w:t>2</w:t>
            </w:r>
          </w:p>
        </w:tc>
        <w:tc>
          <w:tcPr>
            <w:tcW w:w="390" w:type="dxa"/>
            <w:gridSpan w:val="2"/>
            <w:shd w:val="clear" w:color="auto" w:fill="BFBFBF" w:themeFill="background1" w:themeFillShade="BF"/>
            <w:vAlign w:val="center"/>
          </w:tcPr>
          <w:p w14:paraId="37386620" w14:textId="77777777" w:rsidR="00FA1EA9" w:rsidRPr="001818EA" w:rsidRDefault="00FA1EA9" w:rsidP="00116C1C">
            <w:pPr>
              <w:widowControl w:val="0"/>
              <w:spacing w:after="0" w:line="240" w:lineRule="auto"/>
              <w:jc w:val="center"/>
              <w:rPr>
                <w:rFonts w:ascii="Times New Roman" w:hAnsi="Times New Roman"/>
                <w:sz w:val="20"/>
                <w:szCs w:val="20"/>
              </w:rPr>
            </w:pPr>
            <w:r w:rsidRPr="001818EA">
              <w:rPr>
                <w:rFonts w:ascii="Times New Roman" w:hAnsi="Times New Roman"/>
                <w:sz w:val="20"/>
                <w:szCs w:val="20"/>
              </w:rPr>
              <w:t>2</w:t>
            </w:r>
          </w:p>
        </w:tc>
        <w:tc>
          <w:tcPr>
            <w:tcW w:w="391" w:type="dxa"/>
            <w:gridSpan w:val="2"/>
            <w:shd w:val="clear" w:color="auto" w:fill="BFBFBF" w:themeFill="background1" w:themeFillShade="BF"/>
            <w:vAlign w:val="center"/>
          </w:tcPr>
          <w:p w14:paraId="09B29C3D" w14:textId="77777777" w:rsidR="00FA1EA9" w:rsidRPr="001818EA" w:rsidRDefault="00FA1EA9" w:rsidP="00116C1C">
            <w:pPr>
              <w:widowControl w:val="0"/>
              <w:spacing w:after="0" w:line="240" w:lineRule="auto"/>
              <w:jc w:val="center"/>
              <w:rPr>
                <w:rFonts w:ascii="Times New Roman" w:hAnsi="Times New Roman"/>
                <w:sz w:val="20"/>
                <w:szCs w:val="20"/>
              </w:rPr>
            </w:pPr>
            <w:r w:rsidRPr="001818EA">
              <w:rPr>
                <w:rFonts w:ascii="Times New Roman" w:hAnsi="Times New Roman"/>
                <w:sz w:val="20"/>
                <w:szCs w:val="20"/>
              </w:rPr>
              <w:t>2</w:t>
            </w:r>
          </w:p>
        </w:tc>
        <w:tc>
          <w:tcPr>
            <w:tcW w:w="391" w:type="dxa"/>
            <w:shd w:val="clear" w:color="auto" w:fill="BFBFBF" w:themeFill="background1" w:themeFillShade="BF"/>
            <w:vAlign w:val="center"/>
          </w:tcPr>
          <w:p w14:paraId="242095FF" w14:textId="77777777" w:rsidR="00FA1EA9" w:rsidRPr="001818EA" w:rsidRDefault="00FA1EA9" w:rsidP="00116C1C">
            <w:pPr>
              <w:widowControl w:val="0"/>
              <w:spacing w:after="0" w:line="240" w:lineRule="auto"/>
              <w:jc w:val="center"/>
              <w:rPr>
                <w:rFonts w:ascii="Times New Roman" w:hAnsi="Times New Roman"/>
                <w:sz w:val="20"/>
                <w:szCs w:val="20"/>
              </w:rPr>
            </w:pPr>
            <w:r w:rsidRPr="001818EA">
              <w:rPr>
                <w:rFonts w:ascii="Times New Roman" w:hAnsi="Times New Roman"/>
                <w:sz w:val="20"/>
                <w:szCs w:val="20"/>
              </w:rPr>
              <w:t>2</w:t>
            </w:r>
          </w:p>
        </w:tc>
        <w:tc>
          <w:tcPr>
            <w:tcW w:w="390" w:type="dxa"/>
            <w:shd w:val="clear" w:color="auto" w:fill="BFBFBF" w:themeFill="background1" w:themeFillShade="BF"/>
            <w:vAlign w:val="center"/>
          </w:tcPr>
          <w:p w14:paraId="11271634" w14:textId="77777777" w:rsidR="00FA1EA9" w:rsidRPr="001818EA" w:rsidRDefault="00FA1EA9" w:rsidP="00116C1C">
            <w:pPr>
              <w:widowControl w:val="0"/>
              <w:spacing w:after="0" w:line="240" w:lineRule="auto"/>
              <w:jc w:val="center"/>
              <w:rPr>
                <w:rFonts w:ascii="Times New Roman" w:hAnsi="Times New Roman"/>
                <w:sz w:val="20"/>
                <w:szCs w:val="20"/>
              </w:rPr>
            </w:pPr>
            <w:r w:rsidRPr="001818EA">
              <w:rPr>
                <w:rFonts w:ascii="Times New Roman" w:hAnsi="Times New Roman"/>
                <w:sz w:val="20"/>
                <w:szCs w:val="20"/>
              </w:rPr>
              <w:t>2</w:t>
            </w:r>
          </w:p>
        </w:tc>
        <w:tc>
          <w:tcPr>
            <w:tcW w:w="391" w:type="dxa"/>
            <w:gridSpan w:val="2"/>
            <w:shd w:val="clear" w:color="auto" w:fill="BFBFBF" w:themeFill="background1" w:themeFillShade="BF"/>
            <w:vAlign w:val="center"/>
          </w:tcPr>
          <w:p w14:paraId="238B9612" w14:textId="77777777" w:rsidR="00FA1EA9" w:rsidRPr="001818EA" w:rsidRDefault="00FA1EA9" w:rsidP="00116C1C">
            <w:pPr>
              <w:widowControl w:val="0"/>
              <w:spacing w:after="0" w:line="240" w:lineRule="auto"/>
              <w:jc w:val="center"/>
              <w:rPr>
                <w:rFonts w:ascii="Times New Roman" w:hAnsi="Times New Roman"/>
                <w:sz w:val="20"/>
                <w:szCs w:val="20"/>
              </w:rPr>
            </w:pPr>
            <w:r w:rsidRPr="001818EA">
              <w:rPr>
                <w:rFonts w:ascii="Times New Roman" w:hAnsi="Times New Roman"/>
                <w:sz w:val="20"/>
                <w:szCs w:val="20"/>
              </w:rPr>
              <w:t>2</w:t>
            </w:r>
          </w:p>
        </w:tc>
        <w:tc>
          <w:tcPr>
            <w:tcW w:w="391" w:type="dxa"/>
            <w:gridSpan w:val="2"/>
            <w:shd w:val="clear" w:color="auto" w:fill="BFBFBF" w:themeFill="background1" w:themeFillShade="BF"/>
            <w:vAlign w:val="center"/>
          </w:tcPr>
          <w:p w14:paraId="3D08E776" w14:textId="77777777" w:rsidR="00FA1EA9" w:rsidRPr="001818EA" w:rsidRDefault="00FA1EA9" w:rsidP="00116C1C">
            <w:pPr>
              <w:widowControl w:val="0"/>
              <w:spacing w:after="0" w:line="240" w:lineRule="auto"/>
              <w:jc w:val="center"/>
              <w:rPr>
                <w:rFonts w:ascii="Times New Roman" w:hAnsi="Times New Roman"/>
                <w:sz w:val="20"/>
                <w:szCs w:val="20"/>
              </w:rPr>
            </w:pPr>
            <w:r w:rsidRPr="001818EA">
              <w:rPr>
                <w:rFonts w:ascii="Times New Roman" w:hAnsi="Times New Roman"/>
                <w:sz w:val="20"/>
                <w:szCs w:val="20"/>
              </w:rPr>
              <w:t>2</w:t>
            </w:r>
          </w:p>
        </w:tc>
        <w:tc>
          <w:tcPr>
            <w:tcW w:w="390" w:type="dxa"/>
            <w:shd w:val="clear" w:color="auto" w:fill="BFBFBF" w:themeFill="background1" w:themeFillShade="BF"/>
            <w:vAlign w:val="center"/>
          </w:tcPr>
          <w:p w14:paraId="19A4792E" w14:textId="77777777" w:rsidR="00FA1EA9" w:rsidRPr="001818EA" w:rsidRDefault="00FA1EA9" w:rsidP="00116C1C">
            <w:pPr>
              <w:widowControl w:val="0"/>
              <w:spacing w:after="0" w:line="240" w:lineRule="auto"/>
              <w:jc w:val="center"/>
              <w:rPr>
                <w:rFonts w:ascii="Times New Roman" w:hAnsi="Times New Roman"/>
                <w:sz w:val="20"/>
                <w:szCs w:val="20"/>
              </w:rPr>
            </w:pPr>
            <w:r w:rsidRPr="001818EA">
              <w:rPr>
                <w:rFonts w:ascii="Times New Roman" w:hAnsi="Times New Roman"/>
                <w:sz w:val="20"/>
                <w:szCs w:val="20"/>
              </w:rPr>
              <w:t>2</w:t>
            </w:r>
          </w:p>
        </w:tc>
        <w:tc>
          <w:tcPr>
            <w:tcW w:w="391" w:type="dxa"/>
            <w:shd w:val="clear" w:color="auto" w:fill="BFBFBF" w:themeFill="background1" w:themeFillShade="BF"/>
            <w:vAlign w:val="center"/>
          </w:tcPr>
          <w:p w14:paraId="55C98EFC" w14:textId="77777777" w:rsidR="00FA1EA9" w:rsidRPr="001818EA" w:rsidRDefault="00FA1EA9" w:rsidP="00116C1C">
            <w:pPr>
              <w:widowControl w:val="0"/>
              <w:spacing w:after="0" w:line="240" w:lineRule="auto"/>
              <w:jc w:val="center"/>
              <w:rPr>
                <w:rFonts w:ascii="Times New Roman" w:hAnsi="Times New Roman"/>
                <w:sz w:val="20"/>
                <w:szCs w:val="20"/>
              </w:rPr>
            </w:pPr>
            <w:r w:rsidRPr="001818EA">
              <w:rPr>
                <w:rFonts w:ascii="Times New Roman" w:hAnsi="Times New Roman"/>
                <w:sz w:val="20"/>
                <w:szCs w:val="20"/>
              </w:rPr>
              <w:t>2</w:t>
            </w:r>
          </w:p>
        </w:tc>
        <w:tc>
          <w:tcPr>
            <w:tcW w:w="391" w:type="dxa"/>
            <w:shd w:val="clear" w:color="auto" w:fill="BFBFBF" w:themeFill="background1" w:themeFillShade="BF"/>
            <w:vAlign w:val="center"/>
          </w:tcPr>
          <w:p w14:paraId="307F3902" w14:textId="77777777" w:rsidR="00FA1EA9" w:rsidRPr="001818EA" w:rsidRDefault="00FA1EA9" w:rsidP="00116C1C">
            <w:pPr>
              <w:widowControl w:val="0"/>
              <w:spacing w:after="0" w:line="240" w:lineRule="auto"/>
              <w:jc w:val="center"/>
              <w:rPr>
                <w:rFonts w:ascii="Times New Roman" w:hAnsi="Times New Roman"/>
                <w:sz w:val="20"/>
                <w:szCs w:val="20"/>
              </w:rPr>
            </w:pPr>
            <w:r w:rsidRPr="001818EA">
              <w:rPr>
                <w:rFonts w:ascii="Times New Roman" w:hAnsi="Times New Roman"/>
                <w:sz w:val="20"/>
                <w:szCs w:val="20"/>
              </w:rPr>
              <w:t>2</w:t>
            </w:r>
          </w:p>
        </w:tc>
        <w:tc>
          <w:tcPr>
            <w:tcW w:w="390" w:type="dxa"/>
            <w:gridSpan w:val="2"/>
            <w:shd w:val="clear" w:color="auto" w:fill="BFBFBF" w:themeFill="background1" w:themeFillShade="BF"/>
            <w:vAlign w:val="center"/>
          </w:tcPr>
          <w:p w14:paraId="1BBAC4F1" w14:textId="77777777" w:rsidR="00FA1EA9" w:rsidRPr="001818EA" w:rsidRDefault="00FA1EA9" w:rsidP="00116C1C">
            <w:pPr>
              <w:widowControl w:val="0"/>
              <w:spacing w:after="0" w:line="240" w:lineRule="auto"/>
              <w:jc w:val="center"/>
              <w:rPr>
                <w:rFonts w:ascii="Times New Roman" w:hAnsi="Times New Roman"/>
                <w:sz w:val="20"/>
                <w:szCs w:val="20"/>
              </w:rPr>
            </w:pPr>
            <w:r w:rsidRPr="001818EA">
              <w:rPr>
                <w:rFonts w:ascii="Times New Roman" w:hAnsi="Times New Roman"/>
                <w:sz w:val="20"/>
                <w:szCs w:val="20"/>
              </w:rPr>
              <w:t>2</w:t>
            </w:r>
          </w:p>
        </w:tc>
        <w:tc>
          <w:tcPr>
            <w:tcW w:w="391" w:type="dxa"/>
            <w:gridSpan w:val="2"/>
            <w:shd w:val="clear" w:color="auto" w:fill="BFBFBF" w:themeFill="background1" w:themeFillShade="BF"/>
            <w:vAlign w:val="center"/>
          </w:tcPr>
          <w:p w14:paraId="67220267" w14:textId="77777777" w:rsidR="00FA1EA9" w:rsidRPr="001818EA" w:rsidRDefault="00FA1EA9" w:rsidP="00116C1C">
            <w:pPr>
              <w:widowControl w:val="0"/>
              <w:spacing w:after="0" w:line="240" w:lineRule="auto"/>
              <w:jc w:val="center"/>
              <w:rPr>
                <w:rFonts w:ascii="Times New Roman" w:hAnsi="Times New Roman"/>
                <w:sz w:val="20"/>
                <w:szCs w:val="20"/>
              </w:rPr>
            </w:pPr>
            <w:r w:rsidRPr="001818EA">
              <w:rPr>
                <w:rFonts w:ascii="Times New Roman" w:hAnsi="Times New Roman"/>
                <w:sz w:val="20"/>
                <w:szCs w:val="20"/>
              </w:rPr>
              <w:t>2</w:t>
            </w:r>
          </w:p>
        </w:tc>
        <w:tc>
          <w:tcPr>
            <w:tcW w:w="391" w:type="dxa"/>
            <w:shd w:val="clear" w:color="auto" w:fill="BFBFBF" w:themeFill="background1" w:themeFillShade="BF"/>
            <w:vAlign w:val="center"/>
          </w:tcPr>
          <w:p w14:paraId="1EC313BE" w14:textId="77777777" w:rsidR="00FA1EA9" w:rsidRPr="001818EA" w:rsidRDefault="00FA1EA9" w:rsidP="00116C1C">
            <w:pPr>
              <w:widowControl w:val="0"/>
              <w:spacing w:after="0" w:line="240" w:lineRule="auto"/>
              <w:jc w:val="center"/>
              <w:rPr>
                <w:rFonts w:ascii="Times New Roman" w:hAnsi="Times New Roman"/>
                <w:sz w:val="20"/>
                <w:szCs w:val="20"/>
              </w:rPr>
            </w:pPr>
            <w:r w:rsidRPr="001818EA">
              <w:rPr>
                <w:rFonts w:ascii="Times New Roman" w:hAnsi="Times New Roman"/>
                <w:sz w:val="20"/>
                <w:szCs w:val="20"/>
              </w:rPr>
              <w:t>2</w:t>
            </w:r>
          </w:p>
        </w:tc>
        <w:tc>
          <w:tcPr>
            <w:tcW w:w="390" w:type="dxa"/>
            <w:shd w:val="clear" w:color="auto" w:fill="BFBFBF" w:themeFill="background1" w:themeFillShade="BF"/>
            <w:vAlign w:val="center"/>
          </w:tcPr>
          <w:p w14:paraId="3CD93032" w14:textId="77777777" w:rsidR="00FA1EA9" w:rsidRPr="001818EA" w:rsidRDefault="00FA1EA9" w:rsidP="00116C1C">
            <w:pPr>
              <w:widowControl w:val="0"/>
              <w:spacing w:after="0" w:line="240" w:lineRule="auto"/>
              <w:jc w:val="center"/>
              <w:rPr>
                <w:rFonts w:ascii="Times New Roman" w:hAnsi="Times New Roman"/>
                <w:sz w:val="20"/>
                <w:szCs w:val="20"/>
              </w:rPr>
            </w:pPr>
            <w:r w:rsidRPr="001818EA">
              <w:rPr>
                <w:rFonts w:ascii="Times New Roman" w:hAnsi="Times New Roman"/>
                <w:sz w:val="20"/>
                <w:szCs w:val="20"/>
              </w:rPr>
              <w:t>2</w:t>
            </w:r>
          </w:p>
        </w:tc>
        <w:tc>
          <w:tcPr>
            <w:tcW w:w="391" w:type="dxa"/>
            <w:gridSpan w:val="2"/>
            <w:shd w:val="clear" w:color="auto" w:fill="BFBFBF" w:themeFill="background1" w:themeFillShade="BF"/>
            <w:vAlign w:val="center"/>
          </w:tcPr>
          <w:p w14:paraId="731AD5A3" w14:textId="77777777" w:rsidR="00FA1EA9" w:rsidRPr="001818EA" w:rsidRDefault="00FA1EA9" w:rsidP="00116C1C">
            <w:pPr>
              <w:widowControl w:val="0"/>
              <w:spacing w:after="0" w:line="240" w:lineRule="auto"/>
              <w:jc w:val="center"/>
              <w:rPr>
                <w:rFonts w:ascii="Times New Roman" w:hAnsi="Times New Roman"/>
                <w:sz w:val="20"/>
                <w:szCs w:val="20"/>
              </w:rPr>
            </w:pPr>
            <w:r w:rsidRPr="001818EA">
              <w:rPr>
                <w:rFonts w:ascii="Times New Roman" w:hAnsi="Times New Roman"/>
                <w:sz w:val="20"/>
                <w:szCs w:val="20"/>
              </w:rPr>
              <w:t>2</w:t>
            </w:r>
          </w:p>
        </w:tc>
        <w:tc>
          <w:tcPr>
            <w:tcW w:w="391" w:type="dxa"/>
            <w:gridSpan w:val="2"/>
            <w:shd w:val="clear" w:color="auto" w:fill="BFBFBF" w:themeFill="background1" w:themeFillShade="BF"/>
            <w:vAlign w:val="center"/>
          </w:tcPr>
          <w:p w14:paraId="6782C87F" w14:textId="77777777" w:rsidR="00FA1EA9" w:rsidRPr="001818EA" w:rsidRDefault="00FA1EA9" w:rsidP="00116C1C">
            <w:pPr>
              <w:widowControl w:val="0"/>
              <w:spacing w:after="0" w:line="240" w:lineRule="auto"/>
              <w:jc w:val="center"/>
              <w:rPr>
                <w:rFonts w:ascii="Times New Roman" w:hAnsi="Times New Roman"/>
                <w:sz w:val="20"/>
                <w:szCs w:val="20"/>
              </w:rPr>
            </w:pPr>
            <w:r w:rsidRPr="001818EA">
              <w:rPr>
                <w:rFonts w:ascii="Times New Roman" w:hAnsi="Times New Roman"/>
                <w:sz w:val="20"/>
                <w:szCs w:val="20"/>
              </w:rPr>
              <w:t>2</w:t>
            </w:r>
          </w:p>
        </w:tc>
        <w:tc>
          <w:tcPr>
            <w:tcW w:w="390" w:type="dxa"/>
            <w:shd w:val="clear" w:color="auto" w:fill="BFBFBF" w:themeFill="background1" w:themeFillShade="BF"/>
            <w:vAlign w:val="center"/>
          </w:tcPr>
          <w:p w14:paraId="1F529AC3" w14:textId="77777777" w:rsidR="00FA1EA9" w:rsidRPr="001818EA" w:rsidRDefault="00FA1EA9" w:rsidP="00116C1C">
            <w:pPr>
              <w:widowControl w:val="0"/>
              <w:spacing w:after="0" w:line="240" w:lineRule="auto"/>
              <w:jc w:val="center"/>
              <w:rPr>
                <w:rFonts w:ascii="Times New Roman" w:hAnsi="Times New Roman"/>
                <w:sz w:val="20"/>
                <w:szCs w:val="20"/>
              </w:rPr>
            </w:pPr>
            <w:r w:rsidRPr="001818EA">
              <w:rPr>
                <w:rFonts w:ascii="Times New Roman" w:hAnsi="Times New Roman"/>
                <w:sz w:val="20"/>
                <w:szCs w:val="20"/>
              </w:rPr>
              <w:t>2</w:t>
            </w:r>
          </w:p>
        </w:tc>
        <w:tc>
          <w:tcPr>
            <w:tcW w:w="391" w:type="dxa"/>
            <w:shd w:val="clear" w:color="auto" w:fill="BFBFBF" w:themeFill="background1" w:themeFillShade="BF"/>
            <w:vAlign w:val="center"/>
          </w:tcPr>
          <w:p w14:paraId="3F07F086" w14:textId="77777777" w:rsidR="00FA1EA9" w:rsidRPr="001818EA" w:rsidRDefault="00FA1EA9" w:rsidP="00116C1C">
            <w:pPr>
              <w:widowControl w:val="0"/>
              <w:spacing w:after="0" w:line="240" w:lineRule="auto"/>
              <w:jc w:val="center"/>
              <w:rPr>
                <w:rFonts w:ascii="Times New Roman" w:hAnsi="Times New Roman"/>
                <w:sz w:val="20"/>
                <w:szCs w:val="20"/>
              </w:rPr>
            </w:pPr>
            <w:r w:rsidRPr="001818EA">
              <w:rPr>
                <w:rFonts w:ascii="Times New Roman" w:hAnsi="Times New Roman"/>
                <w:sz w:val="20"/>
                <w:szCs w:val="20"/>
              </w:rPr>
              <w:t>2</w:t>
            </w:r>
          </w:p>
        </w:tc>
        <w:tc>
          <w:tcPr>
            <w:tcW w:w="391" w:type="dxa"/>
            <w:shd w:val="clear" w:color="auto" w:fill="BFBFBF" w:themeFill="background1" w:themeFillShade="BF"/>
            <w:vAlign w:val="center"/>
          </w:tcPr>
          <w:p w14:paraId="2EA31BAC" w14:textId="77777777" w:rsidR="00FA1EA9" w:rsidRPr="001818EA" w:rsidRDefault="00FA1EA9" w:rsidP="00116C1C">
            <w:pPr>
              <w:widowControl w:val="0"/>
              <w:spacing w:after="0" w:line="240" w:lineRule="auto"/>
              <w:jc w:val="center"/>
              <w:rPr>
                <w:rFonts w:ascii="Times New Roman" w:hAnsi="Times New Roman"/>
                <w:sz w:val="20"/>
                <w:szCs w:val="20"/>
              </w:rPr>
            </w:pPr>
            <w:r w:rsidRPr="001818EA">
              <w:rPr>
                <w:rFonts w:ascii="Times New Roman" w:hAnsi="Times New Roman"/>
                <w:sz w:val="20"/>
                <w:szCs w:val="20"/>
              </w:rPr>
              <w:t>2</w:t>
            </w:r>
          </w:p>
        </w:tc>
        <w:tc>
          <w:tcPr>
            <w:tcW w:w="390" w:type="dxa"/>
            <w:gridSpan w:val="2"/>
            <w:shd w:val="clear" w:color="auto" w:fill="BFBFBF" w:themeFill="background1" w:themeFillShade="BF"/>
            <w:vAlign w:val="center"/>
          </w:tcPr>
          <w:p w14:paraId="42696AE7" w14:textId="77777777" w:rsidR="00FA1EA9" w:rsidRPr="001818EA" w:rsidRDefault="00FA1EA9" w:rsidP="00116C1C">
            <w:pPr>
              <w:widowControl w:val="0"/>
              <w:spacing w:after="0" w:line="240" w:lineRule="auto"/>
              <w:jc w:val="center"/>
              <w:rPr>
                <w:rFonts w:ascii="Times New Roman" w:hAnsi="Times New Roman"/>
                <w:sz w:val="20"/>
                <w:szCs w:val="20"/>
              </w:rPr>
            </w:pPr>
            <w:r w:rsidRPr="001818EA">
              <w:rPr>
                <w:rFonts w:ascii="Times New Roman" w:hAnsi="Times New Roman"/>
                <w:sz w:val="20"/>
                <w:szCs w:val="20"/>
              </w:rPr>
              <w:t>2</w:t>
            </w:r>
          </w:p>
        </w:tc>
        <w:tc>
          <w:tcPr>
            <w:tcW w:w="391" w:type="dxa"/>
            <w:shd w:val="clear" w:color="auto" w:fill="BFBFBF" w:themeFill="background1" w:themeFillShade="BF"/>
            <w:vAlign w:val="center"/>
          </w:tcPr>
          <w:p w14:paraId="6136FC74" w14:textId="77777777" w:rsidR="00FA1EA9" w:rsidRPr="001818EA" w:rsidRDefault="00FA1EA9" w:rsidP="00116C1C">
            <w:pPr>
              <w:widowControl w:val="0"/>
              <w:spacing w:after="0" w:line="240" w:lineRule="auto"/>
              <w:jc w:val="center"/>
              <w:rPr>
                <w:rFonts w:ascii="Times New Roman" w:hAnsi="Times New Roman"/>
                <w:sz w:val="20"/>
                <w:szCs w:val="20"/>
              </w:rPr>
            </w:pPr>
            <w:r w:rsidRPr="001818EA">
              <w:rPr>
                <w:rFonts w:ascii="Times New Roman" w:hAnsi="Times New Roman"/>
                <w:sz w:val="20"/>
                <w:szCs w:val="20"/>
              </w:rPr>
              <w:t>2</w:t>
            </w:r>
          </w:p>
        </w:tc>
        <w:tc>
          <w:tcPr>
            <w:tcW w:w="391" w:type="dxa"/>
            <w:shd w:val="clear" w:color="auto" w:fill="BFBFBF" w:themeFill="background1" w:themeFillShade="BF"/>
            <w:vAlign w:val="center"/>
          </w:tcPr>
          <w:p w14:paraId="157FD47F" w14:textId="77777777" w:rsidR="00FA1EA9" w:rsidRPr="001818EA" w:rsidRDefault="00FA1EA9" w:rsidP="00116C1C">
            <w:pPr>
              <w:widowControl w:val="0"/>
              <w:spacing w:after="0" w:line="240" w:lineRule="auto"/>
              <w:jc w:val="center"/>
              <w:rPr>
                <w:rFonts w:ascii="Times New Roman" w:hAnsi="Times New Roman"/>
                <w:sz w:val="20"/>
                <w:szCs w:val="20"/>
              </w:rPr>
            </w:pPr>
            <w:r w:rsidRPr="001818EA">
              <w:rPr>
                <w:rFonts w:ascii="Times New Roman" w:hAnsi="Times New Roman"/>
                <w:sz w:val="20"/>
                <w:szCs w:val="20"/>
              </w:rPr>
              <w:t>2</w:t>
            </w:r>
          </w:p>
        </w:tc>
        <w:tc>
          <w:tcPr>
            <w:tcW w:w="390" w:type="dxa"/>
            <w:shd w:val="clear" w:color="auto" w:fill="BFBFBF" w:themeFill="background1" w:themeFillShade="BF"/>
            <w:vAlign w:val="center"/>
          </w:tcPr>
          <w:p w14:paraId="6407C442" w14:textId="77777777" w:rsidR="00FA1EA9" w:rsidRPr="001818EA" w:rsidRDefault="00FA1EA9" w:rsidP="00116C1C">
            <w:pPr>
              <w:widowControl w:val="0"/>
              <w:spacing w:after="0" w:line="240" w:lineRule="auto"/>
              <w:jc w:val="center"/>
              <w:rPr>
                <w:rFonts w:ascii="Times New Roman" w:hAnsi="Times New Roman"/>
                <w:sz w:val="20"/>
                <w:szCs w:val="20"/>
              </w:rPr>
            </w:pPr>
            <w:r w:rsidRPr="001818EA">
              <w:rPr>
                <w:rFonts w:ascii="Times New Roman" w:hAnsi="Times New Roman"/>
                <w:sz w:val="20"/>
                <w:szCs w:val="20"/>
              </w:rPr>
              <w:t>2</w:t>
            </w:r>
          </w:p>
        </w:tc>
        <w:tc>
          <w:tcPr>
            <w:tcW w:w="391" w:type="dxa"/>
            <w:shd w:val="clear" w:color="auto" w:fill="FFFFFF" w:themeFill="background1"/>
            <w:vAlign w:val="center"/>
          </w:tcPr>
          <w:p w14:paraId="1900F3B1" w14:textId="77777777" w:rsidR="00FA1EA9" w:rsidRPr="001818EA" w:rsidRDefault="00FA1EA9" w:rsidP="00116C1C">
            <w:pPr>
              <w:widowControl w:val="0"/>
              <w:spacing w:after="0" w:line="240" w:lineRule="auto"/>
              <w:jc w:val="center"/>
              <w:rPr>
                <w:rFonts w:ascii="Times New Roman" w:hAnsi="Times New Roman"/>
                <w:sz w:val="20"/>
                <w:szCs w:val="20"/>
              </w:rPr>
            </w:pPr>
          </w:p>
        </w:tc>
        <w:tc>
          <w:tcPr>
            <w:tcW w:w="487" w:type="dxa"/>
            <w:gridSpan w:val="2"/>
            <w:shd w:val="clear" w:color="auto" w:fill="FFFFFF" w:themeFill="background1"/>
            <w:vAlign w:val="center"/>
          </w:tcPr>
          <w:p w14:paraId="54918D5D" w14:textId="77777777" w:rsidR="00FA1EA9" w:rsidRPr="001818EA" w:rsidRDefault="00FA1EA9" w:rsidP="00116C1C">
            <w:pPr>
              <w:widowControl w:val="0"/>
              <w:spacing w:after="0" w:line="240" w:lineRule="auto"/>
              <w:jc w:val="center"/>
              <w:rPr>
                <w:rFonts w:ascii="Times New Roman" w:hAnsi="Times New Roman"/>
                <w:sz w:val="20"/>
                <w:szCs w:val="20"/>
              </w:rPr>
            </w:pPr>
          </w:p>
        </w:tc>
        <w:tc>
          <w:tcPr>
            <w:tcW w:w="425" w:type="dxa"/>
            <w:shd w:val="clear" w:color="auto" w:fill="FFFFFF" w:themeFill="background1"/>
            <w:vAlign w:val="center"/>
          </w:tcPr>
          <w:p w14:paraId="6EE90E3C" w14:textId="77777777" w:rsidR="00FA1EA9" w:rsidRPr="001818EA" w:rsidRDefault="00FA1EA9" w:rsidP="00116C1C">
            <w:pPr>
              <w:widowControl w:val="0"/>
              <w:spacing w:after="0" w:line="240" w:lineRule="auto"/>
              <w:jc w:val="center"/>
              <w:rPr>
                <w:rFonts w:ascii="Times New Roman" w:hAnsi="Times New Roman"/>
                <w:b/>
                <w:sz w:val="20"/>
                <w:szCs w:val="20"/>
              </w:rPr>
            </w:pPr>
            <w:r w:rsidRPr="001818EA">
              <w:rPr>
                <w:rFonts w:ascii="Times New Roman" w:hAnsi="Times New Roman"/>
                <w:b/>
                <w:sz w:val="20"/>
                <w:szCs w:val="20"/>
              </w:rPr>
              <w:t>46</w:t>
            </w:r>
          </w:p>
        </w:tc>
      </w:tr>
      <w:tr w:rsidR="00FA1EA9" w:rsidRPr="001818EA" w14:paraId="303FB879" w14:textId="77777777" w:rsidTr="00603059">
        <w:tc>
          <w:tcPr>
            <w:tcW w:w="1099" w:type="dxa"/>
            <w:shd w:val="clear" w:color="auto" w:fill="FFFFFF" w:themeFill="background1"/>
            <w:vAlign w:val="center"/>
          </w:tcPr>
          <w:p w14:paraId="4BB9D9A0" w14:textId="77777777" w:rsidR="00FA1EA9" w:rsidRPr="001818EA" w:rsidRDefault="00FA1EA9" w:rsidP="00116C1C">
            <w:pPr>
              <w:widowControl w:val="0"/>
              <w:spacing w:after="0" w:line="240" w:lineRule="auto"/>
              <w:ind w:right="-144"/>
              <w:rPr>
                <w:rFonts w:ascii="Times New Roman" w:hAnsi="Times New Roman"/>
                <w:bCs/>
                <w:sz w:val="20"/>
                <w:szCs w:val="20"/>
              </w:rPr>
            </w:pPr>
            <w:r w:rsidRPr="001818EA">
              <w:rPr>
                <w:rFonts w:ascii="Times New Roman" w:hAnsi="Times New Roman"/>
                <w:bCs/>
                <w:sz w:val="20"/>
                <w:szCs w:val="20"/>
              </w:rPr>
              <w:t>ОГСЭ.0</w:t>
            </w:r>
            <w:r w:rsidRPr="001818EA">
              <w:rPr>
                <w:rFonts w:ascii="Times New Roman" w:hAnsi="Times New Roman"/>
                <w:sz w:val="20"/>
                <w:szCs w:val="20"/>
              </w:rPr>
              <w:t>4</w:t>
            </w:r>
          </w:p>
        </w:tc>
        <w:tc>
          <w:tcPr>
            <w:tcW w:w="3315" w:type="dxa"/>
            <w:shd w:val="clear" w:color="auto" w:fill="FFFFFF" w:themeFill="background1"/>
            <w:vAlign w:val="center"/>
          </w:tcPr>
          <w:p w14:paraId="33DEB81A" w14:textId="77777777" w:rsidR="00FA1EA9" w:rsidRPr="001818EA" w:rsidRDefault="00FA1EA9" w:rsidP="00116C1C">
            <w:pPr>
              <w:widowControl w:val="0"/>
              <w:spacing w:after="0" w:line="240" w:lineRule="auto"/>
              <w:rPr>
                <w:rFonts w:ascii="Times New Roman" w:hAnsi="Times New Roman"/>
                <w:b/>
                <w:bCs/>
                <w:sz w:val="20"/>
                <w:szCs w:val="20"/>
              </w:rPr>
            </w:pPr>
            <w:r w:rsidRPr="001818EA">
              <w:rPr>
                <w:rFonts w:ascii="Times New Roman" w:hAnsi="Times New Roman"/>
                <w:sz w:val="20"/>
                <w:szCs w:val="20"/>
              </w:rPr>
              <w:t>Физическая культура</w:t>
            </w:r>
          </w:p>
        </w:tc>
        <w:tc>
          <w:tcPr>
            <w:tcW w:w="514" w:type="dxa"/>
            <w:shd w:val="clear" w:color="auto" w:fill="FFFFFF" w:themeFill="background1"/>
            <w:vAlign w:val="center"/>
          </w:tcPr>
          <w:p w14:paraId="02498348" w14:textId="77777777" w:rsidR="00FA1EA9" w:rsidRPr="001818EA" w:rsidRDefault="00FA1EA9" w:rsidP="00116C1C">
            <w:pPr>
              <w:widowControl w:val="0"/>
              <w:spacing w:after="0" w:line="240" w:lineRule="auto"/>
              <w:jc w:val="center"/>
              <w:rPr>
                <w:rFonts w:ascii="Times New Roman" w:hAnsi="Times New Roman"/>
                <w:sz w:val="20"/>
                <w:szCs w:val="20"/>
              </w:rPr>
            </w:pPr>
          </w:p>
        </w:tc>
        <w:tc>
          <w:tcPr>
            <w:tcW w:w="519" w:type="dxa"/>
            <w:gridSpan w:val="2"/>
            <w:shd w:val="clear" w:color="auto" w:fill="FFFFFF" w:themeFill="background1"/>
            <w:vAlign w:val="center"/>
          </w:tcPr>
          <w:p w14:paraId="593E1FB8" w14:textId="77777777" w:rsidR="00FA1EA9" w:rsidRPr="001818EA" w:rsidRDefault="00FA1EA9" w:rsidP="00116C1C">
            <w:pPr>
              <w:widowControl w:val="0"/>
              <w:spacing w:after="0" w:line="240" w:lineRule="auto"/>
              <w:jc w:val="center"/>
              <w:rPr>
                <w:rFonts w:ascii="Times New Roman" w:hAnsi="Times New Roman"/>
                <w:sz w:val="20"/>
                <w:szCs w:val="20"/>
              </w:rPr>
            </w:pPr>
          </w:p>
        </w:tc>
        <w:tc>
          <w:tcPr>
            <w:tcW w:w="391" w:type="dxa"/>
            <w:shd w:val="clear" w:color="auto" w:fill="BFBFBF" w:themeFill="background1" w:themeFillShade="BF"/>
            <w:vAlign w:val="center"/>
          </w:tcPr>
          <w:p w14:paraId="3F53C963" w14:textId="77777777" w:rsidR="00FA1EA9" w:rsidRPr="001818EA" w:rsidRDefault="00FA1EA9" w:rsidP="00116C1C">
            <w:pPr>
              <w:widowControl w:val="0"/>
              <w:spacing w:after="0" w:line="240" w:lineRule="auto"/>
              <w:jc w:val="center"/>
              <w:rPr>
                <w:rFonts w:ascii="Times New Roman" w:hAnsi="Times New Roman"/>
                <w:sz w:val="20"/>
                <w:szCs w:val="20"/>
              </w:rPr>
            </w:pPr>
            <w:r w:rsidRPr="001818EA">
              <w:rPr>
                <w:rFonts w:ascii="Times New Roman" w:hAnsi="Times New Roman"/>
                <w:sz w:val="20"/>
                <w:szCs w:val="20"/>
              </w:rPr>
              <w:t>2</w:t>
            </w:r>
          </w:p>
        </w:tc>
        <w:tc>
          <w:tcPr>
            <w:tcW w:w="390" w:type="dxa"/>
            <w:gridSpan w:val="2"/>
            <w:shd w:val="clear" w:color="auto" w:fill="BFBFBF" w:themeFill="background1" w:themeFillShade="BF"/>
            <w:vAlign w:val="center"/>
          </w:tcPr>
          <w:p w14:paraId="0C61A8E5" w14:textId="77777777" w:rsidR="00FA1EA9" w:rsidRPr="001818EA" w:rsidRDefault="00FA1EA9" w:rsidP="00116C1C">
            <w:pPr>
              <w:widowControl w:val="0"/>
              <w:spacing w:after="0" w:line="240" w:lineRule="auto"/>
              <w:jc w:val="center"/>
              <w:rPr>
                <w:rFonts w:ascii="Times New Roman" w:hAnsi="Times New Roman"/>
                <w:sz w:val="20"/>
                <w:szCs w:val="20"/>
              </w:rPr>
            </w:pPr>
            <w:r w:rsidRPr="001818EA">
              <w:rPr>
                <w:rFonts w:ascii="Times New Roman" w:hAnsi="Times New Roman"/>
                <w:sz w:val="20"/>
                <w:szCs w:val="20"/>
              </w:rPr>
              <w:t>2</w:t>
            </w:r>
          </w:p>
        </w:tc>
        <w:tc>
          <w:tcPr>
            <w:tcW w:w="391" w:type="dxa"/>
            <w:gridSpan w:val="2"/>
            <w:shd w:val="clear" w:color="auto" w:fill="BFBFBF" w:themeFill="background1" w:themeFillShade="BF"/>
            <w:vAlign w:val="center"/>
          </w:tcPr>
          <w:p w14:paraId="19990913" w14:textId="77777777" w:rsidR="00FA1EA9" w:rsidRPr="001818EA" w:rsidRDefault="00FA1EA9" w:rsidP="00116C1C">
            <w:pPr>
              <w:widowControl w:val="0"/>
              <w:spacing w:after="0" w:line="240" w:lineRule="auto"/>
              <w:jc w:val="center"/>
              <w:rPr>
                <w:rFonts w:ascii="Times New Roman" w:hAnsi="Times New Roman"/>
                <w:sz w:val="20"/>
                <w:szCs w:val="20"/>
              </w:rPr>
            </w:pPr>
            <w:r w:rsidRPr="001818EA">
              <w:rPr>
                <w:rFonts w:ascii="Times New Roman" w:hAnsi="Times New Roman"/>
                <w:sz w:val="20"/>
                <w:szCs w:val="20"/>
              </w:rPr>
              <w:t>2</w:t>
            </w:r>
          </w:p>
        </w:tc>
        <w:tc>
          <w:tcPr>
            <w:tcW w:w="391" w:type="dxa"/>
            <w:shd w:val="clear" w:color="auto" w:fill="BFBFBF" w:themeFill="background1" w:themeFillShade="BF"/>
            <w:vAlign w:val="center"/>
          </w:tcPr>
          <w:p w14:paraId="1EFDD401" w14:textId="77777777" w:rsidR="00FA1EA9" w:rsidRPr="001818EA" w:rsidRDefault="00FA1EA9" w:rsidP="00116C1C">
            <w:pPr>
              <w:widowControl w:val="0"/>
              <w:spacing w:after="0" w:line="240" w:lineRule="auto"/>
              <w:jc w:val="center"/>
              <w:rPr>
                <w:rFonts w:ascii="Times New Roman" w:hAnsi="Times New Roman"/>
                <w:sz w:val="20"/>
                <w:szCs w:val="20"/>
              </w:rPr>
            </w:pPr>
            <w:r w:rsidRPr="001818EA">
              <w:rPr>
                <w:rFonts w:ascii="Times New Roman" w:hAnsi="Times New Roman"/>
                <w:sz w:val="20"/>
                <w:szCs w:val="20"/>
              </w:rPr>
              <w:t>2</w:t>
            </w:r>
          </w:p>
        </w:tc>
        <w:tc>
          <w:tcPr>
            <w:tcW w:w="390" w:type="dxa"/>
            <w:shd w:val="clear" w:color="auto" w:fill="BFBFBF" w:themeFill="background1" w:themeFillShade="BF"/>
            <w:vAlign w:val="center"/>
          </w:tcPr>
          <w:p w14:paraId="0ABAE363" w14:textId="77777777" w:rsidR="00FA1EA9" w:rsidRPr="001818EA" w:rsidRDefault="00FA1EA9" w:rsidP="00116C1C">
            <w:pPr>
              <w:widowControl w:val="0"/>
              <w:spacing w:after="0" w:line="240" w:lineRule="auto"/>
              <w:jc w:val="center"/>
              <w:rPr>
                <w:rFonts w:ascii="Times New Roman" w:hAnsi="Times New Roman"/>
                <w:sz w:val="20"/>
                <w:szCs w:val="20"/>
              </w:rPr>
            </w:pPr>
            <w:r w:rsidRPr="001818EA">
              <w:rPr>
                <w:rFonts w:ascii="Times New Roman" w:hAnsi="Times New Roman"/>
                <w:sz w:val="20"/>
                <w:szCs w:val="20"/>
              </w:rPr>
              <w:t>2</w:t>
            </w:r>
          </w:p>
        </w:tc>
        <w:tc>
          <w:tcPr>
            <w:tcW w:w="391" w:type="dxa"/>
            <w:gridSpan w:val="2"/>
            <w:shd w:val="clear" w:color="auto" w:fill="BFBFBF" w:themeFill="background1" w:themeFillShade="BF"/>
            <w:vAlign w:val="center"/>
          </w:tcPr>
          <w:p w14:paraId="3EB20935" w14:textId="77777777" w:rsidR="00FA1EA9" w:rsidRPr="001818EA" w:rsidRDefault="00FA1EA9" w:rsidP="00116C1C">
            <w:pPr>
              <w:widowControl w:val="0"/>
              <w:spacing w:after="0" w:line="240" w:lineRule="auto"/>
              <w:jc w:val="center"/>
              <w:rPr>
                <w:rFonts w:ascii="Times New Roman" w:hAnsi="Times New Roman"/>
                <w:sz w:val="20"/>
                <w:szCs w:val="20"/>
              </w:rPr>
            </w:pPr>
            <w:r w:rsidRPr="001818EA">
              <w:rPr>
                <w:rFonts w:ascii="Times New Roman" w:hAnsi="Times New Roman"/>
                <w:sz w:val="20"/>
                <w:szCs w:val="20"/>
              </w:rPr>
              <w:t>2</w:t>
            </w:r>
          </w:p>
        </w:tc>
        <w:tc>
          <w:tcPr>
            <w:tcW w:w="391" w:type="dxa"/>
            <w:gridSpan w:val="2"/>
            <w:shd w:val="clear" w:color="auto" w:fill="BFBFBF" w:themeFill="background1" w:themeFillShade="BF"/>
            <w:vAlign w:val="center"/>
          </w:tcPr>
          <w:p w14:paraId="4F181197" w14:textId="77777777" w:rsidR="00FA1EA9" w:rsidRPr="001818EA" w:rsidRDefault="00FA1EA9" w:rsidP="00116C1C">
            <w:pPr>
              <w:widowControl w:val="0"/>
              <w:spacing w:after="0" w:line="240" w:lineRule="auto"/>
              <w:jc w:val="center"/>
              <w:rPr>
                <w:rFonts w:ascii="Times New Roman" w:hAnsi="Times New Roman"/>
                <w:sz w:val="20"/>
                <w:szCs w:val="20"/>
              </w:rPr>
            </w:pPr>
            <w:r w:rsidRPr="001818EA">
              <w:rPr>
                <w:rFonts w:ascii="Times New Roman" w:hAnsi="Times New Roman"/>
                <w:sz w:val="20"/>
                <w:szCs w:val="20"/>
              </w:rPr>
              <w:t>2</w:t>
            </w:r>
          </w:p>
        </w:tc>
        <w:tc>
          <w:tcPr>
            <w:tcW w:w="390" w:type="dxa"/>
            <w:shd w:val="clear" w:color="auto" w:fill="BFBFBF" w:themeFill="background1" w:themeFillShade="BF"/>
            <w:vAlign w:val="center"/>
          </w:tcPr>
          <w:p w14:paraId="6967B7CD" w14:textId="77777777" w:rsidR="00FA1EA9" w:rsidRPr="001818EA" w:rsidRDefault="00FA1EA9" w:rsidP="00116C1C">
            <w:pPr>
              <w:widowControl w:val="0"/>
              <w:spacing w:after="0" w:line="240" w:lineRule="auto"/>
              <w:jc w:val="center"/>
              <w:rPr>
                <w:rFonts w:ascii="Times New Roman" w:hAnsi="Times New Roman"/>
                <w:sz w:val="20"/>
                <w:szCs w:val="20"/>
              </w:rPr>
            </w:pPr>
            <w:r w:rsidRPr="001818EA">
              <w:rPr>
                <w:rFonts w:ascii="Times New Roman" w:hAnsi="Times New Roman"/>
                <w:sz w:val="20"/>
                <w:szCs w:val="20"/>
              </w:rPr>
              <w:t>2</w:t>
            </w:r>
          </w:p>
        </w:tc>
        <w:tc>
          <w:tcPr>
            <w:tcW w:w="391" w:type="dxa"/>
            <w:shd w:val="clear" w:color="auto" w:fill="BFBFBF" w:themeFill="background1" w:themeFillShade="BF"/>
            <w:vAlign w:val="center"/>
          </w:tcPr>
          <w:p w14:paraId="4B032D88" w14:textId="77777777" w:rsidR="00FA1EA9" w:rsidRPr="001818EA" w:rsidRDefault="00FA1EA9" w:rsidP="00116C1C">
            <w:pPr>
              <w:widowControl w:val="0"/>
              <w:spacing w:after="0" w:line="240" w:lineRule="auto"/>
              <w:jc w:val="center"/>
              <w:rPr>
                <w:rFonts w:ascii="Times New Roman" w:hAnsi="Times New Roman"/>
                <w:sz w:val="20"/>
                <w:szCs w:val="20"/>
              </w:rPr>
            </w:pPr>
            <w:r w:rsidRPr="001818EA">
              <w:rPr>
                <w:rFonts w:ascii="Times New Roman" w:hAnsi="Times New Roman"/>
                <w:sz w:val="20"/>
                <w:szCs w:val="20"/>
              </w:rPr>
              <w:t>2</w:t>
            </w:r>
          </w:p>
        </w:tc>
        <w:tc>
          <w:tcPr>
            <w:tcW w:w="391" w:type="dxa"/>
            <w:shd w:val="clear" w:color="auto" w:fill="BFBFBF" w:themeFill="background1" w:themeFillShade="BF"/>
            <w:vAlign w:val="center"/>
          </w:tcPr>
          <w:p w14:paraId="53F69020" w14:textId="77777777" w:rsidR="00FA1EA9" w:rsidRPr="001818EA" w:rsidRDefault="00FA1EA9" w:rsidP="00116C1C">
            <w:pPr>
              <w:widowControl w:val="0"/>
              <w:spacing w:after="0" w:line="240" w:lineRule="auto"/>
              <w:jc w:val="center"/>
              <w:rPr>
                <w:rFonts w:ascii="Times New Roman" w:hAnsi="Times New Roman"/>
                <w:sz w:val="20"/>
                <w:szCs w:val="20"/>
              </w:rPr>
            </w:pPr>
            <w:r w:rsidRPr="001818EA">
              <w:rPr>
                <w:rFonts w:ascii="Times New Roman" w:hAnsi="Times New Roman"/>
                <w:sz w:val="20"/>
                <w:szCs w:val="20"/>
              </w:rPr>
              <w:t>2</w:t>
            </w:r>
          </w:p>
        </w:tc>
        <w:tc>
          <w:tcPr>
            <w:tcW w:w="390" w:type="dxa"/>
            <w:gridSpan w:val="2"/>
            <w:shd w:val="clear" w:color="auto" w:fill="BFBFBF" w:themeFill="background1" w:themeFillShade="BF"/>
            <w:vAlign w:val="center"/>
          </w:tcPr>
          <w:p w14:paraId="3503EDAC" w14:textId="77777777" w:rsidR="00FA1EA9" w:rsidRPr="001818EA" w:rsidRDefault="00FA1EA9" w:rsidP="00116C1C">
            <w:pPr>
              <w:widowControl w:val="0"/>
              <w:spacing w:after="0" w:line="240" w:lineRule="auto"/>
              <w:jc w:val="center"/>
              <w:rPr>
                <w:rFonts w:ascii="Times New Roman" w:hAnsi="Times New Roman"/>
                <w:sz w:val="20"/>
                <w:szCs w:val="20"/>
              </w:rPr>
            </w:pPr>
            <w:r w:rsidRPr="001818EA">
              <w:rPr>
                <w:rFonts w:ascii="Times New Roman" w:hAnsi="Times New Roman"/>
                <w:sz w:val="20"/>
                <w:szCs w:val="20"/>
              </w:rPr>
              <w:t>2</w:t>
            </w:r>
          </w:p>
        </w:tc>
        <w:tc>
          <w:tcPr>
            <w:tcW w:w="391" w:type="dxa"/>
            <w:gridSpan w:val="2"/>
            <w:shd w:val="clear" w:color="auto" w:fill="BFBFBF" w:themeFill="background1" w:themeFillShade="BF"/>
            <w:vAlign w:val="center"/>
          </w:tcPr>
          <w:p w14:paraId="72C1B559" w14:textId="77777777" w:rsidR="00FA1EA9" w:rsidRPr="001818EA" w:rsidRDefault="00FA1EA9" w:rsidP="00116C1C">
            <w:pPr>
              <w:widowControl w:val="0"/>
              <w:spacing w:after="0" w:line="240" w:lineRule="auto"/>
              <w:jc w:val="center"/>
              <w:rPr>
                <w:rFonts w:ascii="Times New Roman" w:hAnsi="Times New Roman"/>
                <w:sz w:val="20"/>
                <w:szCs w:val="20"/>
              </w:rPr>
            </w:pPr>
            <w:r w:rsidRPr="001818EA">
              <w:rPr>
                <w:rFonts w:ascii="Times New Roman" w:hAnsi="Times New Roman"/>
                <w:sz w:val="20"/>
                <w:szCs w:val="20"/>
              </w:rPr>
              <w:t>2</w:t>
            </w:r>
          </w:p>
        </w:tc>
        <w:tc>
          <w:tcPr>
            <w:tcW w:w="391" w:type="dxa"/>
            <w:shd w:val="clear" w:color="auto" w:fill="BFBFBF" w:themeFill="background1" w:themeFillShade="BF"/>
            <w:vAlign w:val="center"/>
          </w:tcPr>
          <w:p w14:paraId="0C571DAF" w14:textId="77777777" w:rsidR="00FA1EA9" w:rsidRPr="001818EA" w:rsidRDefault="00FA1EA9" w:rsidP="00116C1C">
            <w:pPr>
              <w:widowControl w:val="0"/>
              <w:spacing w:after="0" w:line="240" w:lineRule="auto"/>
              <w:jc w:val="center"/>
              <w:rPr>
                <w:rFonts w:ascii="Times New Roman" w:hAnsi="Times New Roman"/>
                <w:sz w:val="20"/>
                <w:szCs w:val="20"/>
              </w:rPr>
            </w:pPr>
            <w:r w:rsidRPr="001818EA">
              <w:rPr>
                <w:rFonts w:ascii="Times New Roman" w:hAnsi="Times New Roman"/>
                <w:sz w:val="20"/>
                <w:szCs w:val="20"/>
              </w:rPr>
              <w:t>2</w:t>
            </w:r>
          </w:p>
        </w:tc>
        <w:tc>
          <w:tcPr>
            <w:tcW w:w="390" w:type="dxa"/>
            <w:shd w:val="clear" w:color="auto" w:fill="BFBFBF" w:themeFill="background1" w:themeFillShade="BF"/>
            <w:vAlign w:val="center"/>
          </w:tcPr>
          <w:p w14:paraId="051A69EA" w14:textId="77777777" w:rsidR="00FA1EA9" w:rsidRPr="001818EA" w:rsidRDefault="00FA1EA9" w:rsidP="00116C1C">
            <w:pPr>
              <w:widowControl w:val="0"/>
              <w:spacing w:after="0" w:line="240" w:lineRule="auto"/>
              <w:jc w:val="center"/>
              <w:rPr>
                <w:rFonts w:ascii="Times New Roman" w:hAnsi="Times New Roman"/>
                <w:sz w:val="20"/>
                <w:szCs w:val="20"/>
              </w:rPr>
            </w:pPr>
            <w:r w:rsidRPr="001818EA">
              <w:rPr>
                <w:rFonts w:ascii="Times New Roman" w:hAnsi="Times New Roman"/>
                <w:sz w:val="20"/>
                <w:szCs w:val="20"/>
              </w:rPr>
              <w:t>2</w:t>
            </w:r>
          </w:p>
        </w:tc>
        <w:tc>
          <w:tcPr>
            <w:tcW w:w="391" w:type="dxa"/>
            <w:gridSpan w:val="2"/>
            <w:shd w:val="clear" w:color="auto" w:fill="BFBFBF" w:themeFill="background1" w:themeFillShade="BF"/>
            <w:vAlign w:val="center"/>
          </w:tcPr>
          <w:p w14:paraId="615DF758" w14:textId="77777777" w:rsidR="00FA1EA9" w:rsidRPr="001818EA" w:rsidRDefault="00FA1EA9" w:rsidP="00116C1C">
            <w:pPr>
              <w:widowControl w:val="0"/>
              <w:spacing w:after="0" w:line="240" w:lineRule="auto"/>
              <w:jc w:val="center"/>
              <w:rPr>
                <w:rFonts w:ascii="Times New Roman" w:hAnsi="Times New Roman"/>
                <w:sz w:val="20"/>
                <w:szCs w:val="20"/>
              </w:rPr>
            </w:pPr>
            <w:r w:rsidRPr="001818EA">
              <w:rPr>
                <w:rFonts w:ascii="Times New Roman" w:hAnsi="Times New Roman"/>
                <w:sz w:val="20"/>
                <w:szCs w:val="20"/>
              </w:rPr>
              <w:t>2</w:t>
            </w:r>
          </w:p>
        </w:tc>
        <w:tc>
          <w:tcPr>
            <w:tcW w:w="391" w:type="dxa"/>
            <w:gridSpan w:val="2"/>
            <w:shd w:val="clear" w:color="auto" w:fill="BFBFBF" w:themeFill="background1" w:themeFillShade="BF"/>
            <w:vAlign w:val="center"/>
          </w:tcPr>
          <w:p w14:paraId="6CE6D3CA" w14:textId="77777777" w:rsidR="00FA1EA9" w:rsidRPr="001818EA" w:rsidRDefault="00FA1EA9" w:rsidP="00116C1C">
            <w:pPr>
              <w:widowControl w:val="0"/>
              <w:spacing w:after="0" w:line="240" w:lineRule="auto"/>
              <w:jc w:val="center"/>
              <w:rPr>
                <w:rFonts w:ascii="Times New Roman" w:hAnsi="Times New Roman"/>
                <w:sz w:val="20"/>
                <w:szCs w:val="20"/>
              </w:rPr>
            </w:pPr>
            <w:r w:rsidRPr="001818EA">
              <w:rPr>
                <w:rFonts w:ascii="Times New Roman" w:hAnsi="Times New Roman"/>
                <w:sz w:val="20"/>
                <w:szCs w:val="20"/>
              </w:rPr>
              <w:t>2</w:t>
            </w:r>
          </w:p>
        </w:tc>
        <w:tc>
          <w:tcPr>
            <w:tcW w:w="390" w:type="dxa"/>
            <w:shd w:val="clear" w:color="auto" w:fill="BFBFBF" w:themeFill="background1" w:themeFillShade="BF"/>
            <w:vAlign w:val="center"/>
          </w:tcPr>
          <w:p w14:paraId="6E57F101" w14:textId="77777777" w:rsidR="00FA1EA9" w:rsidRPr="001818EA" w:rsidRDefault="00FA1EA9" w:rsidP="00116C1C">
            <w:pPr>
              <w:widowControl w:val="0"/>
              <w:spacing w:after="0" w:line="240" w:lineRule="auto"/>
              <w:jc w:val="center"/>
              <w:rPr>
                <w:rFonts w:ascii="Times New Roman" w:hAnsi="Times New Roman"/>
                <w:sz w:val="20"/>
                <w:szCs w:val="20"/>
              </w:rPr>
            </w:pPr>
            <w:r w:rsidRPr="001818EA">
              <w:rPr>
                <w:rFonts w:ascii="Times New Roman" w:hAnsi="Times New Roman"/>
                <w:sz w:val="20"/>
                <w:szCs w:val="20"/>
              </w:rPr>
              <w:t>2</w:t>
            </w:r>
          </w:p>
        </w:tc>
        <w:tc>
          <w:tcPr>
            <w:tcW w:w="391" w:type="dxa"/>
            <w:shd w:val="clear" w:color="auto" w:fill="BFBFBF" w:themeFill="background1" w:themeFillShade="BF"/>
            <w:vAlign w:val="center"/>
          </w:tcPr>
          <w:p w14:paraId="3EC5A0AF" w14:textId="77777777" w:rsidR="00FA1EA9" w:rsidRPr="001818EA" w:rsidRDefault="00FA1EA9" w:rsidP="00116C1C">
            <w:pPr>
              <w:widowControl w:val="0"/>
              <w:spacing w:after="0" w:line="240" w:lineRule="auto"/>
              <w:jc w:val="center"/>
              <w:rPr>
                <w:rFonts w:ascii="Times New Roman" w:hAnsi="Times New Roman"/>
                <w:sz w:val="20"/>
                <w:szCs w:val="20"/>
              </w:rPr>
            </w:pPr>
            <w:r w:rsidRPr="001818EA">
              <w:rPr>
                <w:rFonts w:ascii="Times New Roman" w:hAnsi="Times New Roman"/>
                <w:sz w:val="20"/>
                <w:szCs w:val="20"/>
              </w:rPr>
              <w:t>2</w:t>
            </w:r>
          </w:p>
        </w:tc>
        <w:tc>
          <w:tcPr>
            <w:tcW w:w="391" w:type="dxa"/>
            <w:shd w:val="clear" w:color="auto" w:fill="BFBFBF" w:themeFill="background1" w:themeFillShade="BF"/>
            <w:vAlign w:val="center"/>
          </w:tcPr>
          <w:p w14:paraId="3EB23403" w14:textId="77777777" w:rsidR="00FA1EA9" w:rsidRPr="001818EA" w:rsidRDefault="00FA1EA9" w:rsidP="00116C1C">
            <w:pPr>
              <w:widowControl w:val="0"/>
              <w:spacing w:after="0" w:line="240" w:lineRule="auto"/>
              <w:jc w:val="center"/>
              <w:rPr>
                <w:rFonts w:ascii="Times New Roman" w:hAnsi="Times New Roman"/>
                <w:sz w:val="20"/>
                <w:szCs w:val="20"/>
              </w:rPr>
            </w:pPr>
            <w:r w:rsidRPr="001818EA">
              <w:rPr>
                <w:rFonts w:ascii="Times New Roman" w:hAnsi="Times New Roman"/>
                <w:sz w:val="20"/>
                <w:szCs w:val="20"/>
              </w:rPr>
              <w:t>2</w:t>
            </w:r>
          </w:p>
        </w:tc>
        <w:tc>
          <w:tcPr>
            <w:tcW w:w="390" w:type="dxa"/>
            <w:gridSpan w:val="2"/>
            <w:shd w:val="clear" w:color="auto" w:fill="BFBFBF" w:themeFill="background1" w:themeFillShade="BF"/>
            <w:vAlign w:val="center"/>
          </w:tcPr>
          <w:p w14:paraId="55823A25" w14:textId="77777777" w:rsidR="00FA1EA9" w:rsidRPr="001818EA" w:rsidRDefault="00FA1EA9" w:rsidP="00116C1C">
            <w:pPr>
              <w:widowControl w:val="0"/>
              <w:spacing w:after="0" w:line="240" w:lineRule="auto"/>
              <w:jc w:val="center"/>
              <w:rPr>
                <w:rFonts w:ascii="Times New Roman" w:hAnsi="Times New Roman"/>
                <w:sz w:val="20"/>
                <w:szCs w:val="20"/>
              </w:rPr>
            </w:pPr>
            <w:r w:rsidRPr="001818EA">
              <w:rPr>
                <w:rFonts w:ascii="Times New Roman" w:hAnsi="Times New Roman"/>
                <w:sz w:val="20"/>
                <w:szCs w:val="20"/>
              </w:rPr>
              <w:t>2</w:t>
            </w:r>
          </w:p>
        </w:tc>
        <w:tc>
          <w:tcPr>
            <w:tcW w:w="391" w:type="dxa"/>
            <w:shd w:val="clear" w:color="auto" w:fill="BFBFBF" w:themeFill="background1" w:themeFillShade="BF"/>
            <w:vAlign w:val="center"/>
          </w:tcPr>
          <w:p w14:paraId="7FFD7C39" w14:textId="77777777" w:rsidR="00FA1EA9" w:rsidRPr="001818EA" w:rsidRDefault="00FA1EA9" w:rsidP="00116C1C">
            <w:pPr>
              <w:widowControl w:val="0"/>
              <w:spacing w:after="0" w:line="240" w:lineRule="auto"/>
              <w:jc w:val="center"/>
              <w:rPr>
                <w:rFonts w:ascii="Times New Roman" w:hAnsi="Times New Roman"/>
                <w:sz w:val="20"/>
                <w:szCs w:val="20"/>
              </w:rPr>
            </w:pPr>
            <w:r w:rsidRPr="001818EA">
              <w:rPr>
                <w:rFonts w:ascii="Times New Roman" w:hAnsi="Times New Roman"/>
                <w:sz w:val="20"/>
                <w:szCs w:val="20"/>
              </w:rPr>
              <w:t>2</w:t>
            </w:r>
          </w:p>
        </w:tc>
        <w:tc>
          <w:tcPr>
            <w:tcW w:w="391" w:type="dxa"/>
            <w:shd w:val="clear" w:color="auto" w:fill="BFBFBF" w:themeFill="background1" w:themeFillShade="BF"/>
            <w:vAlign w:val="center"/>
          </w:tcPr>
          <w:p w14:paraId="3A938E4B" w14:textId="77777777" w:rsidR="00FA1EA9" w:rsidRPr="001818EA" w:rsidRDefault="00FA1EA9" w:rsidP="00116C1C">
            <w:pPr>
              <w:widowControl w:val="0"/>
              <w:spacing w:after="0" w:line="240" w:lineRule="auto"/>
              <w:jc w:val="center"/>
              <w:rPr>
                <w:rFonts w:ascii="Times New Roman" w:hAnsi="Times New Roman"/>
                <w:sz w:val="20"/>
                <w:szCs w:val="20"/>
              </w:rPr>
            </w:pPr>
            <w:r w:rsidRPr="001818EA">
              <w:rPr>
                <w:rFonts w:ascii="Times New Roman" w:hAnsi="Times New Roman"/>
                <w:sz w:val="20"/>
                <w:szCs w:val="20"/>
              </w:rPr>
              <w:t>2</w:t>
            </w:r>
          </w:p>
        </w:tc>
        <w:tc>
          <w:tcPr>
            <w:tcW w:w="390" w:type="dxa"/>
            <w:shd w:val="clear" w:color="auto" w:fill="BFBFBF" w:themeFill="background1" w:themeFillShade="BF"/>
            <w:vAlign w:val="center"/>
          </w:tcPr>
          <w:p w14:paraId="49C6A930" w14:textId="77777777" w:rsidR="00FA1EA9" w:rsidRPr="001818EA" w:rsidRDefault="00FA1EA9" w:rsidP="00116C1C">
            <w:pPr>
              <w:widowControl w:val="0"/>
              <w:spacing w:after="0" w:line="240" w:lineRule="auto"/>
              <w:jc w:val="center"/>
              <w:rPr>
                <w:rFonts w:ascii="Times New Roman" w:hAnsi="Times New Roman"/>
                <w:sz w:val="20"/>
                <w:szCs w:val="20"/>
              </w:rPr>
            </w:pPr>
            <w:r w:rsidRPr="001818EA">
              <w:rPr>
                <w:rFonts w:ascii="Times New Roman" w:hAnsi="Times New Roman"/>
                <w:sz w:val="20"/>
                <w:szCs w:val="20"/>
              </w:rPr>
              <w:t>2</w:t>
            </w:r>
          </w:p>
        </w:tc>
        <w:tc>
          <w:tcPr>
            <w:tcW w:w="391" w:type="dxa"/>
            <w:shd w:val="clear" w:color="auto" w:fill="FFFFFF" w:themeFill="background1"/>
            <w:vAlign w:val="center"/>
          </w:tcPr>
          <w:p w14:paraId="65557D63" w14:textId="77777777" w:rsidR="00FA1EA9" w:rsidRPr="001818EA" w:rsidRDefault="00FA1EA9" w:rsidP="00116C1C">
            <w:pPr>
              <w:widowControl w:val="0"/>
              <w:spacing w:after="0" w:line="240" w:lineRule="auto"/>
              <w:jc w:val="center"/>
              <w:rPr>
                <w:rFonts w:ascii="Times New Roman" w:hAnsi="Times New Roman"/>
                <w:sz w:val="20"/>
                <w:szCs w:val="20"/>
              </w:rPr>
            </w:pPr>
          </w:p>
        </w:tc>
        <w:tc>
          <w:tcPr>
            <w:tcW w:w="487" w:type="dxa"/>
            <w:gridSpan w:val="2"/>
            <w:shd w:val="clear" w:color="auto" w:fill="FFFFFF" w:themeFill="background1"/>
            <w:vAlign w:val="center"/>
          </w:tcPr>
          <w:p w14:paraId="1BB82ED6" w14:textId="77777777" w:rsidR="00FA1EA9" w:rsidRPr="001818EA" w:rsidRDefault="00FA1EA9" w:rsidP="00116C1C">
            <w:pPr>
              <w:widowControl w:val="0"/>
              <w:spacing w:after="0" w:line="240" w:lineRule="auto"/>
              <w:jc w:val="center"/>
              <w:rPr>
                <w:rFonts w:ascii="Times New Roman" w:hAnsi="Times New Roman"/>
                <w:sz w:val="20"/>
                <w:szCs w:val="20"/>
              </w:rPr>
            </w:pPr>
          </w:p>
        </w:tc>
        <w:tc>
          <w:tcPr>
            <w:tcW w:w="425" w:type="dxa"/>
            <w:shd w:val="clear" w:color="auto" w:fill="FFFFFF" w:themeFill="background1"/>
            <w:vAlign w:val="center"/>
          </w:tcPr>
          <w:p w14:paraId="03E9827D" w14:textId="77777777" w:rsidR="00FA1EA9" w:rsidRPr="001818EA" w:rsidRDefault="00FA1EA9" w:rsidP="00116C1C">
            <w:pPr>
              <w:widowControl w:val="0"/>
              <w:spacing w:after="0" w:line="240" w:lineRule="auto"/>
              <w:jc w:val="center"/>
              <w:rPr>
                <w:rFonts w:ascii="Times New Roman" w:hAnsi="Times New Roman"/>
                <w:b/>
                <w:sz w:val="20"/>
                <w:szCs w:val="20"/>
              </w:rPr>
            </w:pPr>
            <w:r w:rsidRPr="001818EA">
              <w:rPr>
                <w:rFonts w:ascii="Times New Roman" w:hAnsi="Times New Roman"/>
                <w:b/>
                <w:sz w:val="20"/>
                <w:szCs w:val="20"/>
              </w:rPr>
              <w:t>46</w:t>
            </w:r>
          </w:p>
        </w:tc>
      </w:tr>
      <w:tr w:rsidR="00FA1EA9" w:rsidRPr="001818EA" w14:paraId="78B7A04E" w14:textId="77777777" w:rsidTr="00603059">
        <w:tc>
          <w:tcPr>
            <w:tcW w:w="1099" w:type="dxa"/>
            <w:shd w:val="clear" w:color="auto" w:fill="FFFFFF" w:themeFill="background1"/>
            <w:vAlign w:val="center"/>
          </w:tcPr>
          <w:p w14:paraId="1794C33D" w14:textId="77777777" w:rsidR="00FA1EA9" w:rsidRPr="001818EA" w:rsidRDefault="00FA1EA9" w:rsidP="00116C1C">
            <w:pPr>
              <w:widowControl w:val="0"/>
              <w:spacing w:after="0" w:line="240" w:lineRule="auto"/>
              <w:ind w:right="-144"/>
              <w:rPr>
                <w:rFonts w:ascii="Times New Roman" w:hAnsi="Times New Roman"/>
                <w:sz w:val="20"/>
                <w:szCs w:val="20"/>
              </w:rPr>
            </w:pPr>
            <w:r w:rsidRPr="001818EA">
              <w:rPr>
                <w:rFonts w:ascii="Times New Roman" w:hAnsi="Times New Roman"/>
                <w:b/>
                <w:bCs/>
                <w:sz w:val="20"/>
                <w:szCs w:val="20"/>
              </w:rPr>
              <w:t>ЕН.00</w:t>
            </w:r>
          </w:p>
        </w:tc>
        <w:tc>
          <w:tcPr>
            <w:tcW w:w="3315" w:type="dxa"/>
            <w:shd w:val="clear" w:color="auto" w:fill="FFFFFF" w:themeFill="background1"/>
          </w:tcPr>
          <w:p w14:paraId="4112C75D" w14:textId="77777777" w:rsidR="00FA1EA9" w:rsidRPr="001818EA" w:rsidRDefault="00FA1EA9" w:rsidP="00116C1C">
            <w:pPr>
              <w:widowControl w:val="0"/>
              <w:spacing w:after="0" w:line="240" w:lineRule="auto"/>
              <w:rPr>
                <w:rFonts w:ascii="Times New Roman" w:hAnsi="Times New Roman"/>
                <w:sz w:val="20"/>
                <w:szCs w:val="20"/>
              </w:rPr>
            </w:pPr>
            <w:r w:rsidRPr="001818EA">
              <w:rPr>
                <w:rFonts w:ascii="Times New Roman" w:hAnsi="Times New Roman"/>
                <w:b/>
                <w:sz w:val="20"/>
                <w:szCs w:val="20"/>
              </w:rPr>
              <w:t xml:space="preserve">Математический и общий естественнонаучный цикл </w:t>
            </w:r>
          </w:p>
        </w:tc>
        <w:tc>
          <w:tcPr>
            <w:tcW w:w="514" w:type="dxa"/>
            <w:shd w:val="clear" w:color="auto" w:fill="FFFFFF" w:themeFill="background1"/>
            <w:vAlign w:val="center"/>
          </w:tcPr>
          <w:p w14:paraId="08770A36" w14:textId="77777777" w:rsidR="00FA1EA9" w:rsidRPr="001818EA" w:rsidRDefault="00FA1EA9" w:rsidP="00116C1C">
            <w:pPr>
              <w:widowControl w:val="0"/>
              <w:spacing w:after="0" w:line="240" w:lineRule="auto"/>
              <w:jc w:val="center"/>
              <w:rPr>
                <w:rFonts w:ascii="Times New Roman" w:hAnsi="Times New Roman"/>
                <w:sz w:val="20"/>
                <w:szCs w:val="20"/>
              </w:rPr>
            </w:pPr>
          </w:p>
        </w:tc>
        <w:tc>
          <w:tcPr>
            <w:tcW w:w="519" w:type="dxa"/>
            <w:gridSpan w:val="2"/>
            <w:shd w:val="clear" w:color="auto" w:fill="FFFFFF" w:themeFill="background1"/>
            <w:vAlign w:val="center"/>
          </w:tcPr>
          <w:p w14:paraId="59CF81C6" w14:textId="77777777" w:rsidR="00FA1EA9" w:rsidRPr="001818EA" w:rsidRDefault="00FA1EA9" w:rsidP="00116C1C">
            <w:pPr>
              <w:widowControl w:val="0"/>
              <w:spacing w:after="0" w:line="240" w:lineRule="auto"/>
              <w:jc w:val="center"/>
              <w:rPr>
                <w:rFonts w:ascii="Times New Roman" w:hAnsi="Times New Roman"/>
                <w:sz w:val="20"/>
                <w:szCs w:val="20"/>
              </w:rPr>
            </w:pPr>
          </w:p>
        </w:tc>
        <w:tc>
          <w:tcPr>
            <w:tcW w:w="391" w:type="dxa"/>
            <w:shd w:val="clear" w:color="auto" w:fill="FFFFFF" w:themeFill="background1"/>
            <w:vAlign w:val="center"/>
          </w:tcPr>
          <w:p w14:paraId="08B25FB3" w14:textId="77777777" w:rsidR="00FA1EA9" w:rsidRPr="001818EA" w:rsidRDefault="00FA1EA9" w:rsidP="00116C1C">
            <w:pPr>
              <w:widowControl w:val="0"/>
              <w:spacing w:after="0" w:line="240" w:lineRule="auto"/>
              <w:jc w:val="center"/>
              <w:rPr>
                <w:rFonts w:ascii="Times New Roman" w:hAnsi="Times New Roman"/>
                <w:sz w:val="20"/>
                <w:szCs w:val="20"/>
              </w:rPr>
            </w:pPr>
          </w:p>
        </w:tc>
        <w:tc>
          <w:tcPr>
            <w:tcW w:w="390" w:type="dxa"/>
            <w:gridSpan w:val="2"/>
            <w:shd w:val="clear" w:color="auto" w:fill="FFFFFF" w:themeFill="background1"/>
            <w:vAlign w:val="center"/>
          </w:tcPr>
          <w:p w14:paraId="3E0E168B" w14:textId="77777777" w:rsidR="00FA1EA9" w:rsidRPr="001818EA" w:rsidRDefault="00FA1EA9" w:rsidP="00116C1C">
            <w:pPr>
              <w:widowControl w:val="0"/>
              <w:spacing w:after="0" w:line="240" w:lineRule="auto"/>
              <w:jc w:val="center"/>
              <w:rPr>
                <w:rFonts w:ascii="Times New Roman" w:hAnsi="Times New Roman"/>
                <w:sz w:val="20"/>
                <w:szCs w:val="20"/>
              </w:rPr>
            </w:pPr>
          </w:p>
        </w:tc>
        <w:tc>
          <w:tcPr>
            <w:tcW w:w="391" w:type="dxa"/>
            <w:gridSpan w:val="2"/>
            <w:shd w:val="clear" w:color="auto" w:fill="FFFFFF" w:themeFill="background1"/>
            <w:vAlign w:val="center"/>
          </w:tcPr>
          <w:p w14:paraId="3D839508" w14:textId="77777777" w:rsidR="00FA1EA9" w:rsidRPr="001818EA" w:rsidRDefault="00FA1EA9" w:rsidP="00116C1C">
            <w:pPr>
              <w:widowControl w:val="0"/>
              <w:spacing w:after="0" w:line="240" w:lineRule="auto"/>
              <w:jc w:val="center"/>
              <w:rPr>
                <w:rFonts w:ascii="Times New Roman" w:hAnsi="Times New Roman"/>
                <w:sz w:val="20"/>
                <w:szCs w:val="20"/>
              </w:rPr>
            </w:pPr>
          </w:p>
        </w:tc>
        <w:tc>
          <w:tcPr>
            <w:tcW w:w="391" w:type="dxa"/>
            <w:shd w:val="clear" w:color="auto" w:fill="FFFFFF" w:themeFill="background1"/>
            <w:vAlign w:val="center"/>
          </w:tcPr>
          <w:p w14:paraId="7BF93922" w14:textId="77777777" w:rsidR="00FA1EA9" w:rsidRPr="001818EA" w:rsidRDefault="00FA1EA9" w:rsidP="00116C1C">
            <w:pPr>
              <w:widowControl w:val="0"/>
              <w:spacing w:after="0" w:line="240" w:lineRule="auto"/>
              <w:jc w:val="center"/>
              <w:rPr>
                <w:rFonts w:ascii="Times New Roman" w:hAnsi="Times New Roman"/>
                <w:sz w:val="20"/>
                <w:szCs w:val="20"/>
              </w:rPr>
            </w:pPr>
          </w:p>
        </w:tc>
        <w:tc>
          <w:tcPr>
            <w:tcW w:w="390" w:type="dxa"/>
            <w:shd w:val="clear" w:color="auto" w:fill="FFFFFF" w:themeFill="background1"/>
            <w:vAlign w:val="center"/>
          </w:tcPr>
          <w:p w14:paraId="2311B667" w14:textId="77777777" w:rsidR="00FA1EA9" w:rsidRPr="001818EA" w:rsidRDefault="00FA1EA9" w:rsidP="00116C1C">
            <w:pPr>
              <w:widowControl w:val="0"/>
              <w:spacing w:after="0" w:line="240" w:lineRule="auto"/>
              <w:jc w:val="center"/>
              <w:rPr>
                <w:rFonts w:ascii="Times New Roman" w:hAnsi="Times New Roman"/>
                <w:sz w:val="20"/>
                <w:szCs w:val="20"/>
              </w:rPr>
            </w:pPr>
          </w:p>
        </w:tc>
        <w:tc>
          <w:tcPr>
            <w:tcW w:w="391" w:type="dxa"/>
            <w:gridSpan w:val="2"/>
            <w:shd w:val="clear" w:color="auto" w:fill="FFFFFF" w:themeFill="background1"/>
            <w:vAlign w:val="center"/>
          </w:tcPr>
          <w:p w14:paraId="798F5A5E" w14:textId="77777777" w:rsidR="00FA1EA9" w:rsidRPr="001818EA" w:rsidRDefault="00FA1EA9" w:rsidP="00116C1C">
            <w:pPr>
              <w:widowControl w:val="0"/>
              <w:spacing w:after="0" w:line="240" w:lineRule="auto"/>
              <w:jc w:val="center"/>
              <w:rPr>
                <w:rFonts w:ascii="Times New Roman" w:hAnsi="Times New Roman"/>
                <w:sz w:val="20"/>
                <w:szCs w:val="20"/>
              </w:rPr>
            </w:pPr>
          </w:p>
        </w:tc>
        <w:tc>
          <w:tcPr>
            <w:tcW w:w="391" w:type="dxa"/>
            <w:gridSpan w:val="2"/>
            <w:shd w:val="clear" w:color="auto" w:fill="FFFFFF" w:themeFill="background1"/>
            <w:vAlign w:val="center"/>
          </w:tcPr>
          <w:p w14:paraId="0B8AB6E5" w14:textId="77777777" w:rsidR="00FA1EA9" w:rsidRPr="001818EA" w:rsidRDefault="00FA1EA9" w:rsidP="00116C1C">
            <w:pPr>
              <w:widowControl w:val="0"/>
              <w:spacing w:after="0" w:line="240" w:lineRule="auto"/>
              <w:jc w:val="center"/>
              <w:rPr>
                <w:rFonts w:ascii="Times New Roman" w:hAnsi="Times New Roman"/>
                <w:sz w:val="20"/>
                <w:szCs w:val="20"/>
              </w:rPr>
            </w:pPr>
          </w:p>
        </w:tc>
        <w:tc>
          <w:tcPr>
            <w:tcW w:w="390" w:type="dxa"/>
            <w:shd w:val="clear" w:color="auto" w:fill="FFFFFF" w:themeFill="background1"/>
            <w:vAlign w:val="center"/>
          </w:tcPr>
          <w:p w14:paraId="639734A6" w14:textId="77777777" w:rsidR="00FA1EA9" w:rsidRPr="001818EA" w:rsidRDefault="00FA1EA9" w:rsidP="00116C1C">
            <w:pPr>
              <w:widowControl w:val="0"/>
              <w:spacing w:after="0" w:line="240" w:lineRule="auto"/>
              <w:jc w:val="center"/>
              <w:rPr>
                <w:rFonts w:ascii="Times New Roman" w:hAnsi="Times New Roman"/>
                <w:sz w:val="20"/>
                <w:szCs w:val="20"/>
              </w:rPr>
            </w:pPr>
          </w:p>
        </w:tc>
        <w:tc>
          <w:tcPr>
            <w:tcW w:w="391" w:type="dxa"/>
            <w:shd w:val="clear" w:color="auto" w:fill="FFFFFF" w:themeFill="background1"/>
            <w:vAlign w:val="center"/>
          </w:tcPr>
          <w:p w14:paraId="3ACBACC1" w14:textId="77777777" w:rsidR="00FA1EA9" w:rsidRPr="001818EA" w:rsidRDefault="00FA1EA9" w:rsidP="00116C1C">
            <w:pPr>
              <w:widowControl w:val="0"/>
              <w:spacing w:after="0" w:line="240" w:lineRule="auto"/>
              <w:jc w:val="center"/>
              <w:rPr>
                <w:rFonts w:ascii="Times New Roman" w:hAnsi="Times New Roman"/>
                <w:sz w:val="20"/>
                <w:szCs w:val="20"/>
              </w:rPr>
            </w:pPr>
          </w:p>
        </w:tc>
        <w:tc>
          <w:tcPr>
            <w:tcW w:w="391" w:type="dxa"/>
            <w:shd w:val="clear" w:color="auto" w:fill="FFFFFF" w:themeFill="background1"/>
            <w:vAlign w:val="center"/>
          </w:tcPr>
          <w:p w14:paraId="32AF49E5" w14:textId="77777777" w:rsidR="00FA1EA9" w:rsidRPr="001818EA" w:rsidRDefault="00FA1EA9" w:rsidP="00116C1C">
            <w:pPr>
              <w:widowControl w:val="0"/>
              <w:spacing w:after="0" w:line="240" w:lineRule="auto"/>
              <w:jc w:val="center"/>
              <w:rPr>
                <w:rFonts w:ascii="Times New Roman" w:hAnsi="Times New Roman"/>
                <w:sz w:val="20"/>
                <w:szCs w:val="20"/>
              </w:rPr>
            </w:pPr>
          </w:p>
        </w:tc>
        <w:tc>
          <w:tcPr>
            <w:tcW w:w="390" w:type="dxa"/>
            <w:gridSpan w:val="2"/>
            <w:shd w:val="clear" w:color="auto" w:fill="FFFFFF" w:themeFill="background1"/>
            <w:vAlign w:val="center"/>
          </w:tcPr>
          <w:p w14:paraId="09B2B19C" w14:textId="77777777" w:rsidR="00FA1EA9" w:rsidRPr="001818EA" w:rsidRDefault="00FA1EA9" w:rsidP="00116C1C">
            <w:pPr>
              <w:widowControl w:val="0"/>
              <w:spacing w:after="0" w:line="240" w:lineRule="auto"/>
              <w:jc w:val="center"/>
              <w:rPr>
                <w:rFonts w:ascii="Times New Roman" w:hAnsi="Times New Roman"/>
                <w:sz w:val="20"/>
                <w:szCs w:val="20"/>
              </w:rPr>
            </w:pPr>
          </w:p>
        </w:tc>
        <w:tc>
          <w:tcPr>
            <w:tcW w:w="391" w:type="dxa"/>
            <w:gridSpan w:val="2"/>
            <w:shd w:val="clear" w:color="auto" w:fill="FFFFFF" w:themeFill="background1"/>
            <w:vAlign w:val="center"/>
          </w:tcPr>
          <w:p w14:paraId="275451DD" w14:textId="77777777" w:rsidR="00FA1EA9" w:rsidRPr="001818EA" w:rsidRDefault="00FA1EA9" w:rsidP="00116C1C">
            <w:pPr>
              <w:widowControl w:val="0"/>
              <w:spacing w:after="0" w:line="240" w:lineRule="auto"/>
              <w:jc w:val="center"/>
              <w:rPr>
                <w:rFonts w:ascii="Times New Roman" w:hAnsi="Times New Roman"/>
                <w:sz w:val="20"/>
                <w:szCs w:val="20"/>
              </w:rPr>
            </w:pPr>
          </w:p>
        </w:tc>
        <w:tc>
          <w:tcPr>
            <w:tcW w:w="391" w:type="dxa"/>
            <w:shd w:val="clear" w:color="auto" w:fill="FFFFFF" w:themeFill="background1"/>
            <w:vAlign w:val="center"/>
          </w:tcPr>
          <w:p w14:paraId="68D55ADB" w14:textId="77777777" w:rsidR="00FA1EA9" w:rsidRPr="001818EA" w:rsidRDefault="00FA1EA9" w:rsidP="00116C1C">
            <w:pPr>
              <w:widowControl w:val="0"/>
              <w:spacing w:after="0" w:line="240" w:lineRule="auto"/>
              <w:jc w:val="center"/>
              <w:rPr>
                <w:rFonts w:ascii="Times New Roman" w:hAnsi="Times New Roman"/>
                <w:sz w:val="20"/>
                <w:szCs w:val="20"/>
              </w:rPr>
            </w:pPr>
          </w:p>
        </w:tc>
        <w:tc>
          <w:tcPr>
            <w:tcW w:w="390" w:type="dxa"/>
            <w:shd w:val="clear" w:color="auto" w:fill="FFFFFF" w:themeFill="background1"/>
            <w:vAlign w:val="center"/>
          </w:tcPr>
          <w:p w14:paraId="5C0B8003" w14:textId="77777777" w:rsidR="00FA1EA9" w:rsidRPr="001818EA" w:rsidRDefault="00FA1EA9" w:rsidP="00116C1C">
            <w:pPr>
              <w:widowControl w:val="0"/>
              <w:spacing w:after="0" w:line="240" w:lineRule="auto"/>
              <w:jc w:val="center"/>
              <w:rPr>
                <w:rFonts w:ascii="Times New Roman" w:hAnsi="Times New Roman"/>
                <w:sz w:val="20"/>
                <w:szCs w:val="20"/>
              </w:rPr>
            </w:pPr>
          </w:p>
        </w:tc>
        <w:tc>
          <w:tcPr>
            <w:tcW w:w="391" w:type="dxa"/>
            <w:gridSpan w:val="2"/>
            <w:shd w:val="clear" w:color="auto" w:fill="FFFFFF" w:themeFill="background1"/>
            <w:vAlign w:val="center"/>
          </w:tcPr>
          <w:p w14:paraId="403AE7FA" w14:textId="77777777" w:rsidR="00FA1EA9" w:rsidRPr="001818EA" w:rsidRDefault="00FA1EA9" w:rsidP="00116C1C">
            <w:pPr>
              <w:widowControl w:val="0"/>
              <w:spacing w:after="0" w:line="240" w:lineRule="auto"/>
              <w:jc w:val="center"/>
              <w:rPr>
                <w:rFonts w:ascii="Times New Roman" w:hAnsi="Times New Roman"/>
                <w:sz w:val="20"/>
                <w:szCs w:val="20"/>
              </w:rPr>
            </w:pPr>
          </w:p>
        </w:tc>
        <w:tc>
          <w:tcPr>
            <w:tcW w:w="391" w:type="dxa"/>
            <w:gridSpan w:val="2"/>
            <w:shd w:val="clear" w:color="auto" w:fill="FFFFFF" w:themeFill="background1"/>
            <w:vAlign w:val="center"/>
          </w:tcPr>
          <w:p w14:paraId="2EE24973" w14:textId="77777777" w:rsidR="00FA1EA9" w:rsidRPr="001818EA" w:rsidRDefault="00FA1EA9" w:rsidP="00116C1C">
            <w:pPr>
              <w:widowControl w:val="0"/>
              <w:spacing w:after="0" w:line="240" w:lineRule="auto"/>
              <w:jc w:val="center"/>
              <w:rPr>
                <w:rFonts w:ascii="Times New Roman" w:hAnsi="Times New Roman"/>
                <w:sz w:val="20"/>
                <w:szCs w:val="20"/>
              </w:rPr>
            </w:pPr>
          </w:p>
        </w:tc>
        <w:tc>
          <w:tcPr>
            <w:tcW w:w="390" w:type="dxa"/>
            <w:shd w:val="clear" w:color="auto" w:fill="FFFFFF" w:themeFill="background1"/>
            <w:vAlign w:val="center"/>
          </w:tcPr>
          <w:p w14:paraId="3A287C45" w14:textId="77777777" w:rsidR="00FA1EA9" w:rsidRPr="001818EA" w:rsidRDefault="00FA1EA9" w:rsidP="00116C1C">
            <w:pPr>
              <w:widowControl w:val="0"/>
              <w:spacing w:after="0" w:line="240" w:lineRule="auto"/>
              <w:jc w:val="center"/>
              <w:rPr>
                <w:rFonts w:ascii="Times New Roman" w:hAnsi="Times New Roman"/>
                <w:sz w:val="20"/>
                <w:szCs w:val="20"/>
              </w:rPr>
            </w:pPr>
          </w:p>
        </w:tc>
        <w:tc>
          <w:tcPr>
            <w:tcW w:w="391" w:type="dxa"/>
            <w:shd w:val="clear" w:color="auto" w:fill="FFFFFF" w:themeFill="background1"/>
            <w:vAlign w:val="center"/>
          </w:tcPr>
          <w:p w14:paraId="3E344573" w14:textId="77777777" w:rsidR="00FA1EA9" w:rsidRPr="001818EA" w:rsidRDefault="00FA1EA9" w:rsidP="00116C1C">
            <w:pPr>
              <w:widowControl w:val="0"/>
              <w:spacing w:after="0" w:line="240" w:lineRule="auto"/>
              <w:jc w:val="center"/>
              <w:rPr>
                <w:rFonts w:ascii="Times New Roman" w:hAnsi="Times New Roman"/>
                <w:sz w:val="20"/>
                <w:szCs w:val="20"/>
              </w:rPr>
            </w:pPr>
          </w:p>
        </w:tc>
        <w:tc>
          <w:tcPr>
            <w:tcW w:w="391" w:type="dxa"/>
            <w:shd w:val="clear" w:color="auto" w:fill="FFFFFF" w:themeFill="background1"/>
            <w:vAlign w:val="center"/>
          </w:tcPr>
          <w:p w14:paraId="76591335" w14:textId="77777777" w:rsidR="00FA1EA9" w:rsidRPr="001818EA" w:rsidRDefault="00FA1EA9" w:rsidP="00116C1C">
            <w:pPr>
              <w:widowControl w:val="0"/>
              <w:spacing w:after="0" w:line="240" w:lineRule="auto"/>
              <w:jc w:val="center"/>
              <w:rPr>
                <w:rFonts w:ascii="Times New Roman" w:hAnsi="Times New Roman"/>
                <w:sz w:val="20"/>
                <w:szCs w:val="20"/>
              </w:rPr>
            </w:pPr>
          </w:p>
        </w:tc>
        <w:tc>
          <w:tcPr>
            <w:tcW w:w="390" w:type="dxa"/>
            <w:gridSpan w:val="2"/>
            <w:shd w:val="clear" w:color="auto" w:fill="FFFFFF" w:themeFill="background1"/>
            <w:vAlign w:val="center"/>
          </w:tcPr>
          <w:p w14:paraId="5242CE91" w14:textId="77777777" w:rsidR="00FA1EA9" w:rsidRPr="001818EA" w:rsidRDefault="00FA1EA9" w:rsidP="00116C1C">
            <w:pPr>
              <w:widowControl w:val="0"/>
              <w:spacing w:after="0" w:line="240" w:lineRule="auto"/>
              <w:jc w:val="center"/>
              <w:rPr>
                <w:rFonts w:ascii="Times New Roman" w:hAnsi="Times New Roman"/>
                <w:sz w:val="20"/>
                <w:szCs w:val="20"/>
              </w:rPr>
            </w:pPr>
          </w:p>
        </w:tc>
        <w:tc>
          <w:tcPr>
            <w:tcW w:w="391" w:type="dxa"/>
            <w:shd w:val="clear" w:color="auto" w:fill="FFFFFF" w:themeFill="background1"/>
            <w:vAlign w:val="center"/>
          </w:tcPr>
          <w:p w14:paraId="67FB6352" w14:textId="77777777" w:rsidR="00FA1EA9" w:rsidRPr="001818EA" w:rsidRDefault="00FA1EA9" w:rsidP="00116C1C">
            <w:pPr>
              <w:widowControl w:val="0"/>
              <w:spacing w:after="0" w:line="240" w:lineRule="auto"/>
              <w:jc w:val="center"/>
              <w:rPr>
                <w:rFonts w:ascii="Times New Roman" w:hAnsi="Times New Roman"/>
                <w:sz w:val="20"/>
                <w:szCs w:val="20"/>
              </w:rPr>
            </w:pPr>
          </w:p>
        </w:tc>
        <w:tc>
          <w:tcPr>
            <w:tcW w:w="391" w:type="dxa"/>
            <w:shd w:val="clear" w:color="auto" w:fill="FFFFFF" w:themeFill="background1"/>
            <w:vAlign w:val="center"/>
          </w:tcPr>
          <w:p w14:paraId="321E280B" w14:textId="77777777" w:rsidR="00FA1EA9" w:rsidRPr="001818EA" w:rsidRDefault="00FA1EA9" w:rsidP="00116C1C">
            <w:pPr>
              <w:widowControl w:val="0"/>
              <w:spacing w:after="0" w:line="240" w:lineRule="auto"/>
              <w:jc w:val="center"/>
              <w:rPr>
                <w:rFonts w:ascii="Times New Roman" w:hAnsi="Times New Roman"/>
                <w:sz w:val="20"/>
                <w:szCs w:val="20"/>
              </w:rPr>
            </w:pPr>
          </w:p>
        </w:tc>
        <w:tc>
          <w:tcPr>
            <w:tcW w:w="390" w:type="dxa"/>
            <w:shd w:val="clear" w:color="auto" w:fill="FFFFFF" w:themeFill="background1"/>
            <w:vAlign w:val="center"/>
          </w:tcPr>
          <w:p w14:paraId="49F2ED03" w14:textId="77777777" w:rsidR="00FA1EA9" w:rsidRPr="001818EA" w:rsidRDefault="00FA1EA9" w:rsidP="00116C1C">
            <w:pPr>
              <w:widowControl w:val="0"/>
              <w:spacing w:after="0" w:line="240" w:lineRule="auto"/>
              <w:jc w:val="center"/>
              <w:rPr>
                <w:rFonts w:ascii="Times New Roman" w:hAnsi="Times New Roman"/>
                <w:sz w:val="20"/>
                <w:szCs w:val="20"/>
              </w:rPr>
            </w:pPr>
          </w:p>
        </w:tc>
        <w:tc>
          <w:tcPr>
            <w:tcW w:w="391" w:type="dxa"/>
            <w:shd w:val="clear" w:color="auto" w:fill="FFFFFF" w:themeFill="background1"/>
            <w:vAlign w:val="center"/>
          </w:tcPr>
          <w:p w14:paraId="077B5CB7" w14:textId="77777777" w:rsidR="00FA1EA9" w:rsidRPr="001818EA" w:rsidRDefault="00FA1EA9" w:rsidP="00116C1C">
            <w:pPr>
              <w:widowControl w:val="0"/>
              <w:spacing w:after="0" w:line="240" w:lineRule="auto"/>
              <w:jc w:val="center"/>
              <w:rPr>
                <w:rFonts w:ascii="Times New Roman" w:hAnsi="Times New Roman"/>
                <w:sz w:val="20"/>
                <w:szCs w:val="20"/>
              </w:rPr>
            </w:pPr>
          </w:p>
        </w:tc>
        <w:tc>
          <w:tcPr>
            <w:tcW w:w="487" w:type="dxa"/>
            <w:gridSpan w:val="2"/>
            <w:shd w:val="clear" w:color="auto" w:fill="FFFFFF" w:themeFill="background1"/>
            <w:vAlign w:val="center"/>
          </w:tcPr>
          <w:p w14:paraId="22A09D0B" w14:textId="77777777" w:rsidR="00FA1EA9" w:rsidRPr="001818EA" w:rsidRDefault="00FA1EA9" w:rsidP="00116C1C">
            <w:pPr>
              <w:widowControl w:val="0"/>
              <w:spacing w:after="0" w:line="240" w:lineRule="auto"/>
              <w:jc w:val="center"/>
              <w:rPr>
                <w:rFonts w:ascii="Times New Roman" w:hAnsi="Times New Roman"/>
                <w:sz w:val="20"/>
                <w:szCs w:val="20"/>
              </w:rPr>
            </w:pPr>
          </w:p>
        </w:tc>
        <w:tc>
          <w:tcPr>
            <w:tcW w:w="425" w:type="dxa"/>
            <w:shd w:val="clear" w:color="auto" w:fill="FFFFFF" w:themeFill="background1"/>
            <w:vAlign w:val="center"/>
          </w:tcPr>
          <w:p w14:paraId="06B56A31" w14:textId="77777777" w:rsidR="00FA1EA9" w:rsidRPr="001818EA" w:rsidRDefault="00FA1EA9" w:rsidP="00116C1C">
            <w:pPr>
              <w:widowControl w:val="0"/>
              <w:spacing w:after="0" w:line="240" w:lineRule="auto"/>
              <w:jc w:val="center"/>
              <w:rPr>
                <w:rFonts w:ascii="Times New Roman" w:hAnsi="Times New Roman"/>
                <w:b/>
                <w:sz w:val="20"/>
                <w:szCs w:val="20"/>
              </w:rPr>
            </w:pPr>
          </w:p>
        </w:tc>
      </w:tr>
      <w:tr w:rsidR="00FA1EA9" w:rsidRPr="001818EA" w14:paraId="5B776E6F" w14:textId="77777777" w:rsidTr="00603059">
        <w:tc>
          <w:tcPr>
            <w:tcW w:w="1099" w:type="dxa"/>
            <w:shd w:val="clear" w:color="auto" w:fill="FFFFFF" w:themeFill="background1"/>
            <w:vAlign w:val="center"/>
          </w:tcPr>
          <w:p w14:paraId="378DCD9E" w14:textId="77777777" w:rsidR="00FA1EA9" w:rsidRPr="001818EA" w:rsidRDefault="00FA1EA9" w:rsidP="00116C1C">
            <w:pPr>
              <w:widowControl w:val="0"/>
              <w:spacing w:after="0" w:line="240" w:lineRule="auto"/>
              <w:ind w:right="-144"/>
              <w:rPr>
                <w:rFonts w:ascii="Times New Roman" w:hAnsi="Times New Roman"/>
                <w:sz w:val="20"/>
                <w:szCs w:val="20"/>
              </w:rPr>
            </w:pPr>
            <w:r w:rsidRPr="001818EA">
              <w:rPr>
                <w:rFonts w:ascii="Times New Roman" w:hAnsi="Times New Roman"/>
                <w:sz w:val="20"/>
                <w:szCs w:val="20"/>
              </w:rPr>
              <w:t>ЕН. 01</w:t>
            </w:r>
          </w:p>
        </w:tc>
        <w:tc>
          <w:tcPr>
            <w:tcW w:w="3315" w:type="dxa"/>
            <w:shd w:val="clear" w:color="auto" w:fill="FFFFFF" w:themeFill="background1"/>
          </w:tcPr>
          <w:p w14:paraId="5615F4D9" w14:textId="77777777" w:rsidR="00FA1EA9" w:rsidRPr="001818EA" w:rsidRDefault="00FA1EA9" w:rsidP="00116C1C">
            <w:pPr>
              <w:widowControl w:val="0"/>
              <w:spacing w:after="0" w:line="240" w:lineRule="auto"/>
              <w:rPr>
                <w:rFonts w:ascii="Times New Roman" w:hAnsi="Times New Roman"/>
                <w:sz w:val="20"/>
                <w:szCs w:val="20"/>
              </w:rPr>
            </w:pPr>
            <w:r w:rsidRPr="001818EA">
              <w:rPr>
                <w:rFonts w:ascii="Times New Roman" w:hAnsi="Times New Roman"/>
                <w:sz w:val="20"/>
                <w:szCs w:val="20"/>
              </w:rPr>
              <w:t>Математика</w:t>
            </w:r>
          </w:p>
        </w:tc>
        <w:tc>
          <w:tcPr>
            <w:tcW w:w="514" w:type="dxa"/>
            <w:shd w:val="clear" w:color="auto" w:fill="FFFFFF" w:themeFill="background1"/>
            <w:vAlign w:val="center"/>
          </w:tcPr>
          <w:p w14:paraId="235F097E" w14:textId="77777777" w:rsidR="00FA1EA9" w:rsidRPr="001818EA" w:rsidRDefault="00FA1EA9" w:rsidP="00116C1C">
            <w:pPr>
              <w:widowControl w:val="0"/>
              <w:spacing w:after="0" w:line="240" w:lineRule="auto"/>
              <w:jc w:val="center"/>
              <w:rPr>
                <w:rFonts w:ascii="Times New Roman" w:hAnsi="Times New Roman"/>
                <w:sz w:val="20"/>
                <w:szCs w:val="20"/>
              </w:rPr>
            </w:pPr>
          </w:p>
        </w:tc>
        <w:tc>
          <w:tcPr>
            <w:tcW w:w="519" w:type="dxa"/>
            <w:gridSpan w:val="2"/>
            <w:shd w:val="clear" w:color="auto" w:fill="FFFFFF" w:themeFill="background1"/>
            <w:vAlign w:val="center"/>
          </w:tcPr>
          <w:p w14:paraId="0FFBE664" w14:textId="77777777" w:rsidR="00FA1EA9" w:rsidRPr="001818EA" w:rsidRDefault="00FA1EA9" w:rsidP="00116C1C">
            <w:pPr>
              <w:widowControl w:val="0"/>
              <w:spacing w:after="0" w:line="240" w:lineRule="auto"/>
              <w:jc w:val="center"/>
              <w:rPr>
                <w:rFonts w:ascii="Times New Roman" w:hAnsi="Times New Roman"/>
                <w:sz w:val="20"/>
                <w:szCs w:val="20"/>
              </w:rPr>
            </w:pPr>
          </w:p>
        </w:tc>
        <w:tc>
          <w:tcPr>
            <w:tcW w:w="391" w:type="dxa"/>
            <w:shd w:val="clear" w:color="auto" w:fill="BFBFBF" w:themeFill="background1" w:themeFillShade="BF"/>
            <w:vAlign w:val="center"/>
          </w:tcPr>
          <w:p w14:paraId="4DC245F8" w14:textId="77777777" w:rsidR="00FA1EA9" w:rsidRPr="001818EA" w:rsidRDefault="00FA1EA9" w:rsidP="00116C1C">
            <w:pPr>
              <w:widowControl w:val="0"/>
              <w:spacing w:after="0" w:line="240" w:lineRule="auto"/>
              <w:jc w:val="center"/>
              <w:rPr>
                <w:rFonts w:ascii="Times New Roman" w:hAnsi="Times New Roman"/>
                <w:sz w:val="20"/>
                <w:szCs w:val="20"/>
              </w:rPr>
            </w:pPr>
            <w:r w:rsidRPr="001818EA">
              <w:rPr>
                <w:rFonts w:ascii="Times New Roman" w:hAnsi="Times New Roman"/>
                <w:sz w:val="20"/>
                <w:szCs w:val="20"/>
              </w:rPr>
              <w:t>2</w:t>
            </w:r>
          </w:p>
        </w:tc>
        <w:tc>
          <w:tcPr>
            <w:tcW w:w="390" w:type="dxa"/>
            <w:gridSpan w:val="2"/>
            <w:shd w:val="clear" w:color="auto" w:fill="BFBFBF" w:themeFill="background1" w:themeFillShade="BF"/>
            <w:vAlign w:val="center"/>
          </w:tcPr>
          <w:p w14:paraId="31032B6A" w14:textId="77777777" w:rsidR="00FA1EA9" w:rsidRPr="001818EA" w:rsidRDefault="00FA1EA9" w:rsidP="00116C1C">
            <w:pPr>
              <w:widowControl w:val="0"/>
              <w:spacing w:after="0" w:line="240" w:lineRule="auto"/>
              <w:jc w:val="center"/>
              <w:rPr>
                <w:rFonts w:ascii="Times New Roman" w:hAnsi="Times New Roman"/>
                <w:sz w:val="20"/>
                <w:szCs w:val="20"/>
              </w:rPr>
            </w:pPr>
            <w:r w:rsidRPr="001818EA">
              <w:rPr>
                <w:rFonts w:ascii="Times New Roman" w:hAnsi="Times New Roman"/>
                <w:sz w:val="20"/>
                <w:szCs w:val="20"/>
              </w:rPr>
              <w:t>2</w:t>
            </w:r>
          </w:p>
        </w:tc>
        <w:tc>
          <w:tcPr>
            <w:tcW w:w="391" w:type="dxa"/>
            <w:gridSpan w:val="2"/>
            <w:shd w:val="clear" w:color="auto" w:fill="BFBFBF" w:themeFill="background1" w:themeFillShade="BF"/>
            <w:vAlign w:val="center"/>
          </w:tcPr>
          <w:p w14:paraId="61A53FB2" w14:textId="77777777" w:rsidR="00FA1EA9" w:rsidRPr="001818EA" w:rsidRDefault="00FA1EA9" w:rsidP="00116C1C">
            <w:pPr>
              <w:widowControl w:val="0"/>
              <w:spacing w:after="0" w:line="240" w:lineRule="auto"/>
              <w:jc w:val="center"/>
              <w:rPr>
                <w:rFonts w:ascii="Times New Roman" w:hAnsi="Times New Roman"/>
                <w:sz w:val="20"/>
                <w:szCs w:val="20"/>
              </w:rPr>
            </w:pPr>
            <w:r w:rsidRPr="001818EA">
              <w:rPr>
                <w:rFonts w:ascii="Times New Roman" w:hAnsi="Times New Roman"/>
                <w:sz w:val="20"/>
                <w:szCs w:val="20"/>
              </w:rPr>
              <w:t>2</w:t>
            </w:r>
          </w:p>
        </w:tc>
        <w:tc>
          <w:tcPr>
            <w:tcW w:w="391" w:type="dxa"/>
            <w:shd w:val="clear" w:color="auto" w:fill="BFBFBF" w:themeFill="background1" w:themeFillShade="BF"/>
            <w:vAlign w:val="center"/>
          </w:tcPr>
          <w:p w14:paraId="1B8986BA" w14:textId="77777777" w:rsidR="00FA1EA9" w:rsidRPr="001818EA" w:rsidRDefault="00FA1EA9" w:rsidP="00116C1C">
            <w:pPr>
              <w:widowControl w:val="0"/>
              <w:spacing w:after="0" w:line="240" w:lineRule="auto"/>
              <w:jc w:val="center"/>
              <w:rPr>
                <w:rFonts w:ascii="Times New Roman" w:hAnsi="Times New Roman"/>
                <w:sz w:val="20"/>
                <w:szCs w:val="20"/>
              </w:rPr>
            </w:pPr>
            <w:r w:rsidRPr="001818EA">
              <w:rPr>
                <w:rFonts w:ascii="Times New Roman" w:hAnsi="Times New Roman"/>
                <w:sz w:val="20"/>
                <w:szCs w:val="20"/>
              </w:rPr>
              <w:t>2</w:t>
            </w:r>
          </w:p>
        </w:tc>
        <w:tc>
          <w:tcPr>
            <w:tcW w:w="390" w:type="dxa"/>
            <w:shd w:val="clear" w:color="auto" w:fill="BFBFBF" w:themeFill="background1" w:themeFillShade="BF"/>
            <w:vAlign w:val="center"/>
          </w:tcPr>
          <w:p w14:paraId="0602591A" w14:textId="77777777" w:rsidR="00FA1EA9" w:rsidRPr="001818EA" w:rsidRDefault="00FA1EA9" w:rsidP="00116C1C">
            <w:pPr>
              <w:widowControl w:val="0"/>
              <w:spacing w:after="0" w:line="240" w:lineRule="auto"/>
              <w:jc w:val="center"/>
              <w:rPr>
                <w:rFonts w:ascii="Times New Roman" w:hAnsi="Times New Roman"/>
                <w:sz w:val="20"/>
                <w:szCs w:val="20"/>
              </w:rPr>
            </w:pPr>
            <w:r w:rsidRPr="001818EA">
              <w:rPr>
                <w:rFonts w:ascii="Times New Roman" w:hAnsi="Times New Roman"/>
                <w:sz w:val="20"/>
                <w:szCs w:val="20"/>
              </w:rPr>
              <w:t>2</w:t>
            </w:r>
          </w:p>
        </w:tc>
        <w:tc>
          <w:tcPr>
            <w:tcW w:w="391" w:type="dxa"/>
            <w:gridSpan w:val="2"/>
            <w:shd w:val="clear" w:color="auto" w:fill="BFBFBF" w:themeFill="background1" w:themeFillShade="BF"/>
            <w:vAlign w:val="center"/>
          </w:tcPr>
          <w:p w14:paraId="2320F185" w14:textId="77777777" w:rsidR="00FA1EA9" w:rsidRPr="001818EA" w:rsidRDefault="00FA1EA9" w:rsidP="00116C1C">
            <w:pPr>
              <w:widowControl w:val="0"/>
              <w:spacing w:after="0" w:line="240" w:lineRule="auto"/>
              <w:jc w:val="center"/>
              <w:rPr>
                <w:rFonts w:ascii="Times New Roman" w:hAnsi="Times New Roman"/>
                <w:sz w:val="20"/>
                <w:szCs w:val="20"/>
              </w:rPr>
            </w:pPr>
            <w:r w:rsidRPr="001818EA">
              <w:rPr>
                <w:rFonts w:ascii="Times New Roman" w:hAnsi="Times New Roman"/>
                <w:sz w:val="20"/>
                <w:szCs w:val="20"/>
              </w:rPr>
              <w:t>2</w:t>
            </w:r>
          </w:p>
        </w:tc>
        <w:tc>
          <w:tcPr>
            <w:tcW w:w="391" w:type="dxa"/>
            <w:gridSpan w:val="2"/>
            <w:shd w:val="clear" w:color="auto" w:fill="BFBFBF" w:themeFill="background1" w:themeFillShade="BF"/>
            <w:vAlign w:val="center"/>
          </w:tcPr>
          <w:p w14:paraId="41DE4233" w14:textId="77777777" w:rsidR="00FA1EA9" w:rsidRPr="001818EA" w:rsidRDefault="00FA1EA9" w:rsidP="00116C1C">
            <w:pPr>
              <w:widowControl w:val="0"/>
              <w:spacing w:after="0" w:line="240" w:lineRule="auto"/>
              <w:jc w:val="center"/>
              <w:rPr>
                <w:rFonts w:ascii="Times New Roman" w:hAnsi="Times New Roman"/>
                <w:sz w:val="20"/>
                <w:szCs w:val="20"/>
              </w:rPr>
            </w:pPr>
            <w:r w:rsidRPr="001818EA">
              <w:rPr>
                <w:rFonts w:ascii="Times New Roman" w:hAnsi="Times New Roman"/>
                <w:sz w:val="20"/>
                <w:szCs w:val="20"/>
              </w:rPr>
              <w:t>2</w:t>
            </w:r>
          </w:p>
        </w:tc>
        <w:tc>
          <w:tcPr>
            <w:tcW w:w="390" w:type="dxa"/>
            <w:shd w:val="clear" w:color="auto" w:fill="BFBFBF" w:themeFill="background1" w:themeFillShade="BF"/>
            <w:vAlign w:val="center"/>
          </w:tcPr>
          <w:p w14:paraId="069E71ED" w14:textId="77777777" w:rsidR="00FA1EA9" w:rsidRPr="001818EA" w:rsidRDefault="00FA1EA9" w:rsidP="00116C1C">
            <w:pPr>
              <w:widowControl w:val="0"/>
              <w:spacing w:after="0" w:line="240" w:lineRule="auto"/>
              <w:jc w:val="center"/>
              <w:rPr>
                <w:rFonts w:ascii="Times New Roman" w:hAnsi="Times New Roman"/>
                <w:sz w:val="20"/>
                <w:szCs w:val="20"/>
              </w:rPr>
            </w:pPr>
            <w:r w:rsidRPr="001818EA">
              <w:rPr>
                <w:rFonts w:ascii="Times New Roman" w:hAnsi="Times New Roman"/>
                <w:sz w:val="20"/>
                <w:szCs w:val="20"/>
              </w:rPr>
              <w:t>2</w:t>
            </w:r>
          </w:p>
        </w:tc>
        <w:tc>
          <w:tcPr>
            <w:tcW w:w="391" w:type="dxa"/>
            <w:shd w:val="clear" w:color="auto" w:fill="BFBFBF" w:themeFill="background1" w:themeFillShade="BF"/>
            <w:vAlign w:val="center"/>
          </w:tcPr>
          <w:p w14:paraId="07854AF2" w14:textId="77777777" w:rsidR="00FA1EA9" w:rsidRPr="001818EA" w:rsidRDefault="00FA1EA9" w:rsidP="00116C1C">
            <w:pPr>
              <w:widowControl w:val="0"/>
              <w:spacing w:after="0" w:line="240" w:lineRule="auto"/>
              <w:jc w:val="center"/>
              <w:rPr>
                <w:rFonts w:ascii="Times New Roman" w:hAnsi="Times New Roman"/>
                <w:sz w:val="20"/>
                <w:szCs w:val="20"/>
              </w:rPr>
            </w:pPr>
            <w:r w:rsidRPr="001818EA">
              <w:rPr>
                <w:rFonts w:ascii="Times New Roman" w:hAnsi="Times New Roman"/>
                <w:sz w:val="20"/>
                <w:szCs w:val="20"/>
              </w:rPr>
              <w:t>2</w:t>
            </w:r>
          </w:p>
        </w:tc>
        <w:tc>
          <w:tcPr>
            <w:tcW w:w="391" w:type="dxa"/>
            <w:shd w:val="clear" w:color="auto" w:fill="BFBFBF" w:themeFill="background1" w:themeFillShade="BF"/>
            <w:vAlign w:val="center"/>
          </w:tcPr>
          <w:p w14:paraId="1F98E215" w14:textId="77777777" w:rsidR="00FA1EA9" w:rsidRPr="001818EA" w:rsidRDefault="00FA1EA9" w:rsidP="00116C1C">
            <w:pPr>
              <w:widowControl w:val="0"/>
              <w:spacing w:after="0" w:line="240" w:lineRule="auto"/>
              <w:jc w:val="center"/>
              <w:rPr>
                <w:rFonts w:ascii="Times New Roman" w:hAnsi="Times New Roman"/>
                <w:sz w:val="20"/>
                <w:szCs w:val="20"/>
              </w:rPr>
            </w:pPr>
            <w:r w:rsidRPr="001818EA">
              <w:rPr>
                <w:rFonts w:ascii="Times New Roman" w:hAnsi="Times New Roman"/>
                <w:sz w:val="20"/>
                <w:szCs w:val="20"/>
              </w:rPr>
              <w:t>2</w:t>
            </w:r>
          </w:p>
        </w:tc>
        <w:tc>
          <w:tcPr>
            <w:tcW w:w="390" w:type="dxa"/>
            <w:gridSpan w:val="2"/>
            <w:shd w:val="clear" w:color="auto" w:fill="BFBFBF" w:themeFill="background1" w:themeFillShade="BF"/>
            <w:vAlign w:val="center"/>
          </w:tcPr>
          <w:p w14:paraId="47261400" w14:textId="77777777" w:rsidR="00FA1EA9" w:rsidRPr="001818EA" w:rsidRDefault="00FA1EA9" w:rsidP="00116C1C">
            <w:pPr>
              <w:widowControl w:val="0"/>
              <w:spacing w:after="0" w:line="240" w:lineRule="auto"/>
              <w:jc w:val="center"/>
              <w:rPr>
                <w:rFonts w:ascii="Times New Roman" w:hAnsi="Times New Roman"/>
                <w:sz w:val="20"/>
                <w:szCs w:val="20"/>
              </w:rPr>
            </w:pPr>
            <w:r w:rsidRPr="001818EA">
              <w:rPr>
                <w:rFonts w:ascii="Times New Roman" w:hAnsi="Times New Roman"/>
                <w:sz w:val="20"/>
                <w:szCs w:val="20"/>
              </w:rPr>
              <w:t>2</w:t>
            </w:r>
          </w:p>
        </w:tc>
        <w:tc>
          <w:tcPr>
            <w:tcW w:w="391" w:type="dxa"/>
            <w:gridSpan w:val="2"/>
            <w:shd w:val="clear" w:color="auto" w:fill="BFBFBF" w:themeFill="background1" w:themeFillShade="BF"/>
            <w:vAlign w:val="center"/>
          </w:tcPr>
          <w:p w14:paraId="1ADA0BB5" w14:textId="77777777" w:rsidR="00FA1EA9" w:rsidRPr="001818EA" w:rsidRDefault="00FA1EA9" w:rsidP="00116C1C">
            <w:pPr>
              <w:widowControl w:val="0"/>
              <w:spacing w:after="0" w:line="240" w:lineRule="auto"/>
              <w:jc w:val="center"/>
              <w:rPr>
                <w:rFonts w:ascii="Times New Roman" w:hAnsi="Times New Roman"/>
                <w:sz w:val="20"/>
                <w:szCs w:val="20"/>
              </w:rPr>
            </w:pPr>
            <w:r w:rsidRPr="001818EA">
              <w:rPr>
                <w:rFonts w:ascii="Times New Roman" w:hAnsi="Times New Roman"/>
                <w:sz w:val="20"/>
                <w:szCs w:val="20"/>
              </w:rPr>
              <w:t>2</w:t>
            </w:r>
          </w:p>
        </w:tc>
        <w:tc>
          <w:tcPr>
            <w:tcW w:w="391" w:type="dxa"/>
            <w:shd w:val="clear" w:color="auto" w:fill="BFBFBF" w:themeFill="background1" w:themeFillShade="BF"/>
            <w:vAlign w:val="center"/>
          </w:tcPr>
          <w:p w14:paraId="39FFF213" w14:textId="77777777" w:rsidR="00FA1EA9" w:rsidRPr="001818EA" w:rsidRDefault="00FA1EA9" w:rsidP="00116C1C">
            <w:pPr>
              <w:widowControl w:val="0"/>
              <w:spacing w:after="0" w:line="240" w:lineRule="auto"/>
              <w:jc w:val="center"/>
              <w:rPr>
                <w:rFonts w:ascii="Times New Roman" w:hAnsi="Times New Roman"/>
                <w:sz w:val="20"/>
                <w:szCs w:val="20"/>
              </w:rPr>
            </w:pPr>
            <w:r w:rsidRPr="001818EA">
              <w:rPr>
                <w:rFonts w:ascii="Times New Roman" w:hAnsi="Times New Roman"/>
                <w:sz w:val="20"/>
                <w:szCs w:val="20"/>
              </w:rPr>
              <w:t>2</w:t>
            </w:r>
          </w:p>
        </w:tc>
        <w:tc>
          <w:tcPr>
            <w:tcW w:w="390" w:type="dxa"/>
            <w:shd w:val="clear" w:color="auto" w:fill="BFBFBF" w:themeFill="background1" w:themeFillShade="BF"/>
            <w:vAlign w:val="center"/>
          </w:tcPr>
          <w:p w14:paraId="2AF69C25" w14:textId="77777777" w:rsidR="00FA1EA9" w:rsidRPr="001818EA" w:rsidRDefault="00FA1EA9" w:rsidP="00116C1C">
            <w:pPr>
              <w:widowControl w:val="0"/>
              <w:spacing w:after="0" w:line="240" w:lineRule="auto"/>
              <w:jc w:val="center"/>
              <w:rPr>
                <w:rFonts w:ascii="Times New Roman" w:hAnsi="Times New Roman"/>
                <w:sz w:val="20"/>
                <w:szCs w:val="20"/>
              </w:rPr>
            </w:pPr>
            <w:r w:rsidRPr="001818EA">
              <w:rPr>
                <w:rFonts w:ascii="Times New Roman" w:hAnsi="Times New Roman"/>
                <w:sz w:val="20"/>
                <w:szCs w:val="20"/>
              </w:rPr>
              <w:t>2</w:t>
            </w:r>
          </w:p>
        </w:tc>
        <w:tc>
          <w:tcPr>
            <w:tcW w:w="391" w:type="dxa"/>
            <w:gridSpan w:val="2"/>
            <w:shd w:val="clear" w:color="auto" w:fill="BFBFBF" w:themeFill="background1" w:themeFillShade="BF"/>
            <w:vAlign w:val="center"/>
          </w:tcPr>
          <w:p w14:paraId="51D0F7BB" w14:textId="77777777" w:rsidR="00FA1EA9" w:rsidRPr="001818EA" w:rsidRDefault="00FA1EA9" w:rsidP="00116C1C">
            <w:pPr>
              <w:widowControl w:val="0"/>
              <w:spacing w:after="0" w:line="240" w:lineRule="auto"/>
              <w:jc w:val="center"/>
              <w:rPr>
                <w:rFonts w:ascii="Times New Roman" w:hAnsi="Times New Roman"/>
                <w:sz w:val="20"/>
                <w:szCs w:val="20"/>
              </w:rPr>
            </w:pPr>
            <w:r w:rsidRPr="001818EA">
              <w:rPr>
                <w:rFonts w:ascii="Times New Roman" w:hAnsi="Times New Roman"/>
                <w:sz w:val="20"/>
                <w:szCs w:val="20"/>
              </w:rPr>
              <w:t>2</w:t>
            </w:r>
          </w:p>
        </w:tc>
        <w:tc>
          <w:tcPr>
            <w:tcW w:w="391" w:type="dxa"/>
            <w:gridSpan w:val="2"/>
            <w:shd w:val="clear" w:color="auto" w:fill="BFBFBF" w:themeFill="background1" w:themeFillShade="BF"/>
            <w:vAlign w:val="center"/>
          </w:tcPr>
          <w:p w14:paraId="58BC94ED" w14:textId="77777777" w:rsidR="00FA1EA9" w:rsidRPr="001818EA" w:rsidRDefault="00FA1EA9" w:rsidP="00116C1C">
            <w:pPr>
              <w:widowControl w:val="0"/>
              <w:spacing w:after="0" w:line="240" w:lineRule="auto"/>
              <w:jc w:val="center"/>
              <w:rPr>
                <w:rFonts w:ascii="Times New Roman" w:hAnsi="Times New Roman"/>
                <w:sz w:val="20"/>
                <w:szCs w:val="20"/>
              </w:rPr>
            </w:pPr>
            <w:r w:rsidRPr="001818EA">
              <w:rPr>
                <w:rFonts w:ascii="Times New Roman" w:hAnsi="Times New Roman"/>
                <w:sz w:val="20"/>
                <w:szCs w:val="20"/>
              </w:rPr>
              <w:t>2</w:t>
            </w:r>
          </w:p>
        </w:tc>
        <w:tc>
          <w:tcPr>
            <w:tcW w:w="390" w:type="dxa"/>
            <w:shd w:val="clear" w:color="auto" w:fill="BFBFBF" w:themeFill="background1" w:themeFillShade="BF"/>
            <w:vAlign w:val="center"/>
          </w:tcPr>
          <w:p w14:paraId="55AA39B0" w14:textId="77777777" w:rsidR="00FA1EA9" w:rsidRPr="001818EA" w:rsidRDefault="00FA1EA9" w:rsidP="00116C1C">
            <w:pPr>
              <w:widowControl w:val="0"/>
              <w:spacing w:after="0" w:line="240" w:lineRule="auto"/>
              <w:jc w:val="center"/>
              <w:rPr>
                <w:rFonts w:ascii="Times New Roman" w:hAnsi="Times New Roman"/>
                <w:sz w:val="20"/>
                <w:szCs w:val="20"/>
              </w:rPr>
            </w:pPr>
            <w:r w:rsidRPr="001818EA">
              <w:rPr>
                <w:rFonts w:ascii="Times New Roman" w:hAnsi="Times New Roman"/>
                <w:sz w:val="20"/>
                <w:szCs w:val="20"/>
              </w:rPr>
              <w:t>2</w:t>
            </w:r>
          </w:p>
        </w:tc>
        <w:tc>
          <w:tcPr>
            <w:tcW w:w="391" w:type="dxa"/>
            <w:shd w:val="clear" w:color="auto" w:fill="BFBFBF" w:themeFill="background1" w:themeFillShade="BF"/>
            <w:vAlign w:val="center"/>
          </w:tcPr>
          <w:p w14:paraId="7E73FCDC" w14:textId="77777777" w:rsidR="00FA1EA9" w:rsidRPr="001818EA" w:rsidRDefault="00FA1EA9" w:rsidP="00116C1C">
            <w:pPr>
              <w:widowControl w:val="0"/>
              <w:spacing w:after="0" w:line="240" w:lineRule="auto"/>
              <w:jc w:val="center"/>
              <w:rPr>
                <w:rFonts w:ascii="Times New Roman" w:hAnsi="Times New Roman"/>
                <w:sz w:val="20"/>
                <w:szCs w:val="20"/>
              </w:rPr>
            </w:pPr>
            <w:r w:rsidRPr="001818EA">
              <w:rPr>
                <w:rFonts w:ascii="Times New Roman" w:hAnsi="Times New Roman"/>
                <w:sz w:val="20"/>
                <w:szCs w:val="20"/>
              </w:rPr>
              <w:t>2</w:t>
            </w:r>
          </w:p>
        </w:tc>
        <w:tc>
          <w:tcPr>
            <w:tcW w:w="391" w:type="dxa"/>
            <w:shd w:val="clear" w:color="auto" w:fill="BFBFBF" w:themeFill="background1" w:themeFillShade="BF"/>
            <w:vAlign w:val="center"/>
          </w:tcPr>
          <w:p w14:paraId="42B881A7" w14:textId="77777777" w:rsidR="00FA1EA9" w:rsidRPr="001818EA" w:rsidRDefault="00FA1EA9" w:rsidP="00116C1C">
            <w:pPr>
              <w:widowControl w:val="0"/>
              <w:spacing w:after="0" w:line="240" w:lineRule="auto"/>
              <w:jc w:val="center"/>
              <w:rPr>
                <w:rFonts w:ascii="Times New Roman" w:hAnsi="Times New Roman"/>
                <w:sz w:val="20"/>
                <w:szCs w:val="20"/>
              </w:rPr>
            </w:pPr>
            <w:r w:rsidRPr="001818EA">
              <w:rPr>
                <w:rFonts w:ascii="Times New Roman" w:hAnsi="Times New Roman"/>
                <w:sz w:val="20"/>
                <w:szCs w:val="20"/>
              </w:rPr>
              <w:t>2</w:t>
            </w:r>
          </w:p>
        </w:tc>
        <w:tc>
          <w:tcPr>
            <w:tcW w:w="390" w:type="dxa"/>
            <w:gridSpan w:val="2"/>
            <w:shd w:val="clear" w:color="auto" w:fill="BFBFBF" w:themeFill="background1" w:themeFillShade="BF"/>
            <w:vAlign w:val="center"/>
          </w:tcPr>
          <w:p w14:paraId="3B52B5B7" w14:textId="77777777" w:rsidR="00FA1EA9" w:rsidRPr="001818EA" w:rsidRDefault="00FA1EA9" w:rsidP="00116C1C">
            <w:pPr>
              <w:widowControl w:val="0"/>
              <w:spacing w:after="0" w:line="240" w:lineRule="auto"/>
              <w:jc w:val="center"/>
              <w:rPr>
                <w:rFonts w:ascii="Times New Roman" w:hAnsi="Times New Roman"/>
                <w:sz w:val="20"/>
                <w:szCs w:val="20"/>
              </w:rPr>
            </w:pPr>
            <w:r w:rsidRPr="001818EA">
              <w:rPr>
                <w:rFonts w:ascii="Times New Roman" w:hAnsi="Times New Roman"/>
                <w:sz w:val="20"/>
                <w:szCs w:val="20"/>
              </w:rPr>
              <w:t>2</w:t>
            </w:r>
          </w:p>
        </w:tc>
        <w:tc>
          <w:tcPr>
            <w:tcW w:w="391" w:type="dxa"/>
            <w:shd w:val="clear" w:color="auto" w:fill="BFBFBF" w:themeFill="background1" w:themeFillShade="BF"/>
            <w:vAlign w:val="center"/>
          </w:tcPr>
          <w:p w14:paraId="6F120359" w14:textId="77777777" w:rsidR="00FA1EA9" w:rsidRPr="001818EA" w:rsidRDefault="00FA1EA9" w:rsidP="00116C1C">
            <w:pPr>
              <w:widowControl w:val="0"/>
              <w:spacing w:after="0" w:line="240" w:lineRule="auto"/>
              <w:jc w:val="center"/>
              <w:rPr>
                <w:rFonts w:ascii="Times New Roman" w:hAnsi="Times New Roman"/>
                <w:sz w:val="20"/>
                <w:szCs w:val="20"/>
              </w:rPr>
            </w:pPr>
            <w:r w:rsidRPr="001818EA">
              <w:rPr>
                <w:rFonts w:ascii="Times New Roman" w:hAnsi="Times New Roman"/>
                <w:sz w:val="20"/>
                <w:szCs w:val="20"/>
              </w:rPr>
              <w:t>2</w:t>
            </w:r>
          </w:p>
        </w:tc>
        <w:tc>
          <w:tcPr>
            <w:tcW w:w="391" w:type="dxa"/>
            <w:shd w:val="clear" w:color="auto" w:fill="BFBFBF" w:themeFill="background1" w:themeFillShade="BF"/>
            <w:vAlign w:val="center"/>
          </w:tcPr>
          <w:p w14:paraId="21174D51" w14:textId="77777777" w:rsidR="00FA1EA9" w:rsidRPr="001818EA" w:rsidRDefault="00FA1EA9" w:rsidP="00116C1C">
            <w:pPr>
              <w:widowControl w:val="0"/>
              <w:spacing w:after="0" w:line="240" w:lineRule="auto"/>
              <w:jc w:val="center"/>
              <w:rPr>
                <w:rFonts w:ascii="Times New Roman" w:hAnsi="Times New Roman"/>
                <w:sz w:val="20"/>
                <w:szCs w:val="20"/>
              </w:rPr>
            </w:pPr>
            <w:r w:rsidRPr="001818EA">
              <w:rPr>
                <w:rFonts w:ascii="Times New Roman" w:hAnsi="Times New Roman"/>
                <w:sz w:val="20"/>
                <w:szCs w:val="20"/>
              </w:rPr>
              <w:t>2</w:t>
            </w:r>
          </w:p>
        </w:tc>
        <w:tc>
          <w:tcPr>
            <w:tcW w:w="390" w:type="dxa"/>
            <w:shd w:val="clear" w:color="auto" w:fill="BFBFBF" w:themeFill="background1" w:themeFillShade="BF"/>
            <w:vAlign w:val="center"/>
          </w:tcPr>
          <w:p w14:paraId="15FDEA21" w14:textId="77777777" w:rsidR="00FA1EA9" w:rsidRPr="001818EA" w:rsidRDefault="00FA1EA9" w:rsidP="00116C1C">
            <w:pPr>
              <w:widowControl w:val="0"/>
              <w:spacing w:after="0" w:line="240" w:lineRule="auto"/>
              <w:jc w:val="center"/>
              <w:rPr>
                <w:rFonts w:ascii="Times New Roman" w:hAnsi="Times New Roman"/>
                <w:sz w:val="20"/>
                <w:szCs w:val="20"/>
              </w:rPr>
            </w:pPr>
            <w:r w:rsidRPr="001818EA">
              <w:rPr>
                <w:rFonts w:ascii="Times New Roman" w:hAnsi="Times New Roman"/>
                <w:sz w:val="20"/>
                <w:szCs w:val="20"/>
              </w:rPr>
              <w:t>2</w:t>
            </w:r>
          </w:p>
        </w:tc>
        <w:tc>
          <w:tcPr>
            <w:tcW w:w="391" w:type="dxa"/>
            <w:shd w:val="clear" w:color="auto" w:fill="FFFFFF" w:themeFill="background1"/>
            <w:vAlign w:val="center"/>
          </w:tcPr>
          <w:p w14:paraId="490BB553" w14:textId="77777777" w:rsidR="00FA1EA9" w:rsidRPr="001818EA" w:rsidRDefault="00FA1EA9" w:rsidP="00116C1C">
            <w:pPr>
              <w:widowControl w:val="0"/>
              <w:spacing w:after="0" w:line="240" w:lineRule="auto"/>
              <w:jc w:val="center"/>
              <w:rPr>
                <w:rFonts w:ascii="Times New Roman" w:hAnsi="Times New Roman"/>
                <w:sz w:val="20"/>
                <w:szCs w:val="20"/>
              </w:rPr>
            </w:pPr>
          </w:p>
        </w:tc>
        <w:tc>
          <w:tcPr>
            <w:tcW w:w="487" w:type="dxa"/>
            <w:gridSpan w:val="2"/>
            <w:shd w:val="clear" w:color="auto" w:fill="FFFFFF" w:themeFill="background1"/>
            <w:vAlign w:val="center"/>
          </w:tcPr>
          <w:p w14:paraId="613819FA" w14:textId="77777777" w:rsidR="00FA1EA9" w:rsidRPr="001818EA" w:rsidRDefault="00FA1EA9" w:rsidP="00116C1C">
            <w:pPr>
              <w:widowControl w:val="0"/>
              <w:spacing w:after="0" w:line="240" w:lineRule="auto"/>
              <w:jc w:val="center"/>
              <w:rPr>
                <w:rFonts w:ascii="Times New Roman" w:hAnsi="Times New Roman"/>
                <w:sz w:val="20"/>
                <w:szCs w:val="20"/>
              </w:rPr>
            </w:pPr>
          </w:p>
        </w:tc>
        <w:tc>
          <w:tcPr>
            <w:tcW w:w="425" w:type="dxa"/>
            <w:shd w:val="clear" w:color="auto" w:fill="FFFFFF" w:themeFill="background1"/>
            <w:vAlign w:val="center"/>
          </w:tcPr>
          <w:p w14:paraId="40496A15" w14:textId="77777777" w:rsidR="00FA1EA9" w:rsidRPr="001818EA" w:rsidRDefault="00FA1EA9" w:rsidP="00116C1C">
            <w:pPr>
              <w:widowControl w:val="0"/>
              <w:spacing w:after="0" w:line="240" w:lineRule="auto"/>
              <w:jc w:val="center"/>
              <w:rPr>
                <w:rFonts w:ascii="Times New Roman" w:hAnsi="Times New Roman"/>
                <w:b/>
                <w:sz w:val="20"/>
                <w:szCs w:val="20"/>
              </w:rPr>
            </w:pPr>
            <w:r w:rsidRPr="001818EA">
              <w:rPr>
                <w:rFonts w:ascii="Times New Roman" w:hAnsi="Times New Roman"/>
                <w:b/>
                <w:sz w:val="20"/>
                <w:szCs w:val="20"/>
              </w:rPr>
              <w:t>46</w:t>
            </w:r>
          </w:p>
        </w:tc>
      </w:tr>
      <w:tr w:rsidR="00FA1EA9" w:rsidRPr="001818EA" w14:paraId="71DA4EDC" w14:textId="77777777" w:rsidTr="00603059">
        <w:tc>
          <w:tcPr>
            <w:tcW w:w="1099" w:type="dxa"/>
            <w:shd w:val="clear" w:color="auto" w:fill="FFFFFF" w:themeFill="background1"/>
            <w:vAlign w:val="center"/>
          </w:tcPr>
          <w:p w14:paraId="0FD48B1E" w14:textId="77777777" w:rsidR="00FA1EA9" w:rsidRPr="001818EA" w:rsidRDefault="00FA1EA9" w:rsidP="00116C1C">
            <w:pPr>
              <w:widowControl w:val="0"/>
              <w:spacing w:after="0" w:line="240" w:lineRule="auto"/>
              <w:ind w:right="-144"/>
              <w:rPr>
                <w:rFonts w:ascii="Times New Roman" w:hAnsi="Times New Roman"/>
                <w:sz w:val="20"/>
                <w:szCs w:val="20"/>
              </w:rPr>
            </w:pPr>
            <w:r w:rsidRPr="001818EA">
              <w:rPr>
                <w:rFonts w:ascii="Times New Roman" w:hAnsi="Times New Roman"/>
                <w:b/>
                <w:bCs/>
                <w:sz w:val="20"/>
                <w:szCs w:val="20"/>
              </w:rPr>
              <w:t>ОП.00</w:t>
            </w:r>
          </w:p>
        </w:tc>
        <w:tc>
          <w:tcPr>
            <w:tcW w:w="3315" w:type="dxa"/>
            <w:shd w:val="clear" w:color="auto" w:fill="FFFFFF" w:themeFill="background1"/>
            <w:vAlign w:val="center"/>
          </w:tcPr>
          <w:p w14:paraId="67E9BBDD" w14:textId="77777777" w:rsidR="00FA1EA9" w:rsidRPr="001818EA" w:rsidRDefault="00FA1EA9" w:rsidP="00116C1C">
            <w:pPr>
              <w:widowControl w:val="0"/>
              <w:spacing w:after="0" w:line="240" w:lineRule="auto"/>
              <w:rPr>
                <w:rFonts w:ascii="Times New Roman" w:hAnsi="Times New Roman"/>
                <w:sz w:val="20"/>
                <w:szCs w:val="20"/>
              </w:rPr>
            </w:pPr>
            <w:r w:rsidRPr="001818EA">
              <w:rPr>
                <w:rFonts w:ascii="Times New Roman" w:hAnsi="Times New Roman"/>
                <w:b/>
                <w:sz w:val="20"/>
                <w:szCs w:val="20"/>
              </w:rPr>
              <w:t>Общепрофессиональный цикл</w:t>
            </w:r>
          </w:p>
        </w:tc>
        <w:tc>
          <w:tcPr>
            <w:tcW w:w="514" w:type="dxa"/>
            <w:shd w:val="clear" w:color="auto" w:fill="FFFFFF" w:themeFill="background1"/>
            <w:vAlign w:val="center"/>
          </w:tcPr>
          <w:p w14:paraId="0CD8EF72" w14:textId="77777777" w:rsidR="00FA1EA9" w:rsidRPr="001818EA" w:rsidRDefault="00FA1EA9" w:rsidP="00116C1C">
            <w:pPr>
              <w:widowControl w:val="0"/>
              <w:spacing w:after="0" w:line="240" w:lineRule="auto"/>
              <w:jc w:val="center"/>
              <w:rPr>
                <w:rFonts w:ascii="Times New Roman" w:hAnsi="Times New Roman"/>
                <w:sz w:val="20"/>
                <w:szCs w:val="20"/>
              </w:rPr>
            </w:pPr>
          </w:p>
        </w:tc>
        <w:tc>
          <w:tcPr>
            <w:tcW w:w="519" w:type="dxa"/>
            <w:gridSpan w:val="2"/>
            <w:shd w:val="clear" w:color="auto" w:fill="FFFFFF" w:themeFill="background1"/>
            <w:vAlign w:val="center"/>
          </w:tcPr>
          <w:p w14:paraId="796699F0" w14:textId="77777777" w:rsidR="00FA1EA9" w:rsidRPr="001818EA" w:rsidRDefault="00FA1EA9" w:rsidP="00116C1C">
            <w:pPr>
              <w:widowControl w:val="0"/>
              <w:spacing w:after="0" w:line="240" w:lineRule="auto"/>
              <w:jc w:val="center"/>
              <w:rPr>
                <w:rFonts w:ascii="Times New Roman" w:hAnsi="Times New Roman"/>
                <w:sz w:val="20"/>
                <w:szCs w:val="20"/>
              </w:rPr>
            </w:pPr>
          </w:p>
        </w:tc>
        <w:tc>
          <w:tcPr>
            <w:tcW w:w="391" w:type="dxa"/>
            <w:shd w:val="clear" w:color="auto" w:fill="FFFFFF" w:themeFill="background1"/>
            <w:vAlign w:val="center"/>
          </w:tcPr>
          <w:p w14:paraId="702C8EDC" w14:textId="77777777" w:rsidR="00FA1EA9" w:rsidRPr="001818EA" w:rsidRDefault="00FA1EA9" w:rsidP="00116C1C">
            <w:pPr>
              <w:widowControl w:val="0"/>
              <w:spacing w:after="0" w:line="240" w:lineRule="auto"/>
              <w:jc w:val="center"/>
              <w:rPr>
                <w:rFonts w:ascii="Times New Roman" w:hAnsi="Times New Roman"/>
                <w:sz w:val="20"/>
                <w:szCs w:val="20"/>
              </w:rPr>
            </w:pPr>
          </w:p>
        </w:tc>
        <w:tc>
          <w:tcPr>
            <w:tcW w:w="390" w:type="dxa"/>
            <w:gridSpan w:val="2"/>
            <w:shd w:val="clear" w:color="auto" w:fill="FFFFFF" w:themeFill="background1"/>
            <w:vAlign w:val="center"/>
          </w:tcPr>
          <w:p w14:paraId="787185BB" w14:textId="77777777" w:rsidR="00FA1EA9" w:rsidRPr="001818EA" w:rsidRDefault="00FA1EA9" w:rsidP="00116C1C">
            <w:pPr>
              <w:widowControl w:val="0"/>
              <w:spacing w:after="0" w:line="240" w:lineRule="auto"/>
              <w:jc w:val="center"/>
              <w:rPr>
                <w:rFonts w:ascii="Times New Roman" w:hAnsi="Times New Roman"/>
                <w:sz w:val="20"/>
                <w:szCs w:val="20"/>
              </w:rPr>
            </w:pPr>
          </w:p>
        </w:tc>
        <w:tc>
          <w:tcPr>
            <w:tcW w:w="391" w:type="dxa"/>
            <w:gridSpan w:val="2"/>
            <w:shd w:val="clear" w:color="auto" w:fill="FFFFFF" w:themeFill="background1"/>
            <w:vAlign w:val="center"/>
          </w:tcPr>
          <w:p w14:paraId="362441DB" w14:textId="77777777" w:rsidR="00FA1EA9" w:rsidRPr="001818EA" w:rsidRDefault="00FA1EA9" w:rsidP="00116C1C">
            <w:pPr>
              <w:widowControl w:val="0"/>
              <w:spacing w:after="0" w:line="240" w:lineRule="auto"/>
              <w:jc w:val="center"/>
              <w:rPr>
                <w:rFonts w:ascii="Times New Roman" w:hAnsi="Times New Roman"/>
                <w:sz w:val="20"/>
                <w:szCs w:val="20"/>
              </w:rPr>
            </w:pPr>
          </w:p>
        </w:tc>
        <w:tc>
          <w:tcPr>
            <w:tcW w:w="391" w:type="dxa"/>
            <w:shd w:val="clear" w:color="auto" w:fill="FFFFFF" w:themeFill="background1"/>
            <w:vAlign w:val="center"/>
          </w:tcPr>
          <w:p w14:paraId="27FF5031" w14:textId="77777777" w:rsidR="00FA1EA9" w:rsidRPr="001818EA" w:rsidRDefault="00FA1EA9" w:rsidP="00116C1C">
            <w:pPr>
              <w:widowControl w:val="0"/>
              <w:spacing w:after="0" w:line="240" w:lineRule="auto"/>
              <w:jc w:val="center"/>
              <w:rPr>
                <w:rFonts w:ascii="Times New Roman" w:hAnsi="Times New Roman"/>
                <w:sz w:val="20"/>
                <w:szCs w:val="20"/>
              </w:rPr>
            </w:pPr>
          </w:p>
        </w:tc>
        <w:tc>
          <w:tcPr>
            <w:tcW w:w="390" w:type="dxa"/>
            <w:shd w:val="clear" w:color="auto" w:fill="FFFFFF" w:themeFill="background1"/>
            <w:vAlign w:val="center"/>
          </w:tcPr>
          <w:p w14:paraId="08B43548" w14:textId="77777777" w:rsidR="00FA1EA9" w:rsidRPr="001818EA" w:rsidRDefault="00FA1EA9" w:rsidP="00116C1C">
            <w:pPr>
              <w:widowControl w:val="0"/>
              <w:spacing w:after="0" w:line="240" w:lineRule="auto"/>
              <w:jc w:val="center"/>
              <w:rPr>
                <w:rFonts w:ascii="Times New Roman" w:hAnsi="Times New Roman"/>
                <w:sz w:val="20"/>
                <w:szCs w:val="20"/>
              </w:rPr>
            </w:pPr>
          </w:p>
        </w:tc>
        <w:tc>
          <w:tcPr>
            <w:tcW w:w="391" w:type="dxa"/>
            <w:gridSpan w:val="2"/>
            <w:shd w:val="clear" w:color="auto" w:fill="FFFFFF" w:themeFill="background1"/>
            <w:vAlign w:val="center"/>
          </w:tcPr>
          <w:p w14:paraId="046CB798" w14:textId="77777777" w:rsidR="00FA1EA9" w:rsidRPr="001818EA" w:rsidRDefault="00FA1EA9" w:rsidP="00116C1C">
            <w:pPr>
              <w:widowControl w:val="0"/>
              <w:spacing w:after="0" w:line="240" w:lineRule="auto"/>
              <w:jc w:val="center"/>
              <w:rPr>
                <w:rFonts w:ascii="Times New Roman" w:hAnsi="Times New Roman"/>
                <w:sz w:val="20"/>
                <w:szCs w:val="20"/>
              </w:rPr>
            </w:pPr>
          </w:p>
        </w:tc>
        <w:tc>
          <w:tcPr>
            <w:tcW w:w="391" w:type="dxa"/>
            <w:gridSpan w:val="2"/>
            <w:shd w:val="clear" w:color="auto" w:fill="FFFFFF" w:themeFill="background1"/>
            <w:vAlign w:val="center"/>
          </w:tcPr>
          <w:p w14:paraId="59CBEAAE" w14:textId="77777777" w:rsidR="00FA1EA9" w:rsidRPr="001818EA" w:rsidRDefault="00FA1EA9" w:rsidP="00116C1C">
            <w:pPr>
              <w:widowControl w:val="0"/>
              <w:spacing w:after="0" w:line="240" w:lineRule="auto"/>
              <w:jc w:val="center"/>
              <w:rPr>
                <w:rFonts w:ascii="Times New Roman" w:hAnsi="Times New Roman"/>
                <w:sz w:val="20"/>
                <w:szCs w:val="20"/>
              </w:rPr>
            </w:pPr>
          </w:p>
        </w:tc>
        <w:tc>
          <w:tcPr>
            <w:tcW w:w="390" w:type="dxa"/>
            <w:shd w:val="clear" w:color="auto" w:fill="FFFFFF" w:themeFill="background1"/>
            <w:vAlign w:val="center"/>
          </w:tcPr>
          <w:p w14:paraId="7EF6F258" w14:textId="77777777" w:rsidR="00FA1EA9" w:rsidRPr="001818EA" w:rsidRDefault="00FA1EA9" w:rsidP="00116C1C">
            <w:pPr>
              <w:widowControl w:val="0"/>
              <w:spacing w:after="0" w:line="240" w:lineRule="auto"/>
              <w:jc w:val="center"/>
              <w:rPr>
                <w:rFonts w:ascii="Times New Roman" w:hAnsi="Times New Roman"/>
                <w:sz w:val="20"/>
                <w:szCs w:val="20"/>
              </w:rPr>
            </w:pPr>
          </w:p>
        </w:tc>
        <w:tc>
          <w:tcPr>
            <w:tcW w:w="391" w:type="dxa"/>
            <w:shd w:val="clear" w:color="auto" w:fill="FFFFFF" w:themeFill="background1"/>
            <w:vAlign w:val="center"/>
          </w:tcPr>
          <w:p w14:paraId="62BC11B4" w14:textId="77777777" w:rsidR="00FA1EA9" w:rsidRPr="001818EA" w:rsidRDefault="00FA1EA9" w:rsidP="00116C1C">
            <w:pPr>
              <w:widowControl w:val="0"/>
              <w:spacing w:after="0" w:line="240" w:lineRule="auto"/>
              <w:jc w:val="center"/>
              <w:rPr>
                <w:rFonts w:ascii="Times New Roman" w:hAnsi="Times New Roman"/>
                <w:sz w:val="20"/>
                <w:szCs w:val="20"/>
              </w:rPr>
            </w:pPr>
          </w:p>
        </w:tc>
        <w:tc>
          <w:tcPr>
            <w:tcW w:w="391" w:type="dxa"/>
            <w:shd w:val="clear" w:color="auto" w:fill="FFFFFF" w:themeFill="background1"/>
            <w:vAlign w:val="center"/>
          </w:tcPr>
          <w:p w14:paraId="64000A6B" w14:textId="77777777" w:rsidR="00FA1EA9" w:rsidRPr="001818EA" w:rsidRDefault="00FA1EA9" w:rsidP="00116C1C">
            <w:pPr>
              <w:widowControl w:val="0"/>
              <w:spacing w:after="0" w:line="240" w:lineRule="auto"/>
              <w:jc w:val="center"/>
              <w:rPr>
                <w:rFonts w:ascii="Times New Roman" w:hAnsi="Times New Roman"/>
                <w:sz w:val="20"/>
                <w:szCs w:val="20"/>
              </w:rPr>
            </w:pPr>
          </w:p>
        </w:tc>
        <w:tc>
          <w:tcPr>
            <w:tcW w:w="390" w:type="dxa"/>
            <w:gridSpan w:val="2"/>
            <w:shd w:val="clear" w:color="auto" w:fill="FFFFFF" w:themeFill="background1"/>
            <w:vAlign w:val="center"/>
          </w:tcPr>
          <w:p w14:paraId="709C9784" w14:textId="77777777" w:rsidR="00FA1EA9" w:rsidRPr="001818EA" w:rsidRDefault="00FA1EA9" w:rsidP="00116C1C">
            <w:pPr>
              <w:widowControl w:val="0"/>
              <w:spacing w:after="0" w:line="240" w:lineRule="auto"/>
              <w:jc w:val="center"/>
              <w:rPr>
                <w:rFonts w:ascii="Times New Roman" w:hAnsi="Times New Roman"/>
                <w:sz w:val="20"/>
                <w:szCs w:val="20"/>
              </w:rPr>
            </w:pPr>
          </w:p>
        </w:tc>
        <w:tc>
          <w:tcPr>
            <w:tcW w:w="391" w:type="dxa"/>
            <w:gridSpan w:val="2"/>
            <w:shd w:val="clear" w:color="auto" w:fill="FFFFFF" w:themeFill="background1"/>
            <w:vAlign w:val="center"/>
          </w:tcPr>
          <w:p w14:paraId="426D8B54" w14:textId="77777777" w:rsidR="00FA1EA9" w:rsidRPr="001818EA" w:rsidRDefault="00FA1EA9" w:rsidP="00116C1C">
            <w:pPr>
              <w:widowControl w:val="0"/>
              <w:spacing w:after="0" w:line="240" w:lineRule="auto"/>
              <w:jc w:val="center"/>
              <w:rPr>
                <w:rFonts w:ascii="Times New Roman" w:hAnsi="Times New Roman"/>
                <w:sz w:val="20"/>
                <w:szCs w:val="20"/>
              </w:rPr>
            </w:pPr>
          </w:p>
        </w:tc>
        <w:tc>
          <w:tcPr>
            <w:tcW w:w="391" w:type="dxa"/>
            <w:shd w:val="clear" w:color="auto" w:fill="FFFFFF" w:themeFill="background1"/>
            <w:vAlign w:val="center"/>
          </w:tcPr>
          <w:p w14:paraId="7F86F066" w14:textId="77777777" w:rsidR="00FA1EA9" w:rsidRPr="001818EA" w:rsidRDefault="00FA1EA9" w:rsidP="00116C1C">
            <w:pPr>
              <w:widowControl w:val="0"/>
              <w:spacing w:after="0" w:line="240" w:lineRule="auto"/>
              <w:jc w:val="center"/>
              <w:rPr>
                <w:rFonts w:ascii="Times New Roman" w:hAnsi="Times New Roman"/>
                <w:sz w:val="20"/>
                <w:szCs w:val="20"/>
              </w:rPr>
            </w:pPr>
          </w:p>
        </w:tc>
        <w:tc>
          <w:tcPr>
            <w:tcW w:w="390" w:type="dxa"/>
            <w:shd w:val="clear" w:color="auto" w:fill="FFFFFF" w:themeFill="background1"/>
            <w:vAlign w:val="center"/>
          </w:tcPr>
          <w:p w14:paraId="76C185EB" w14:textId="77777777" w:rsidR="00FA1EA9" w:rsidRPr="001818EA" w:rsidRDefault="00FA1EA9" w:rsidP="00116C1C">
            <w:pPr>
              <w:widowControl w:val="0"/>
              <w:spacing w:after="0" w:line="240" w:lineRule="auto"/>
              <w:jc w:val="center"/>
              <w:rPr>
                <w:rFonts w:ascii="Times New Roman" w:hAnsi="Times New Roman"/>
                <w:sz w:val="20"/>
                <w:szCs w:val="20"/>
              </w:rPr>
            </w:pPr>
          </w:p>
        </w:tc>
        <w:tc>
          <w:tcPr>
            <w:tcW w:w="391" w:type="dxa"/>
            <w:gridSpan w:val="2"/>
            <w:shd w:val="clear" w:color="auto" w:fill="FFFFFF" w:themeFill="background1"/>
            <w:vAlign w:val="center"/>
          </w:tcPr>
          <w:p w14:paraId="793B74CA" w14:textId="77777777" w:rsidR="00FA1EA9" w:rsidRPr="001818EA" w:rsidRDefault="00FA1EA9" w:rsidP="00116C1C">
            <w:pPr>
              <w:widowControl w:val="0"/>
              <w:spacing w:after="0" w:line="240" w:lineRule="auto"/>
              <w:jc w:val="center"/>
              <w:rPr>
                <w:rFonts w:ascii="Times New Roman" w:hAnsi="Times New Roman"/>
                <w:sz w:val="20"/>
                <w:szCs w:val="20"/>
              </w:rPr>
            </w:pPr>
          </w:p>
        </w:tc>
        <w:tc>
          <w:tcPr>
            <w:tcW w:w="391" w:type="dxa"/>
            <w:gridSpan w:val="2"/>
            <w:shd w:val="clear" w:color="auto" w:fill="FFFFFF" w:themeFill="background1"/>
            <w:vAlign w:val="center"/>
          </w:tcPr>
          <w:p w14:paraId="78FC634A" w14:textId="77777777" w:rsidR="00FA1EA9" w:rsidRPr="001818EA" w:rsidRDefault="00FA1EA9" w:rsidP="00116C1C">
            <w:pPr>
              <w:widowControl w:val="0"/>
              <w:spacing w:after="0" w:line="240" w:lineRule="auto"/>
              <w:jc w:val="center"/>
              <w:rPr>
                <w:rFonts w:ascii="Times New Roman" w:hAnsi="Times New Roman"/>
                <w:sz w:val="20"/>
                <w:szCs w:val="20"/>
              </w:rPr>
            </w:pPr>
          </w:p>
        </w:tc>
        <w:tc>
          <w:tcPr>
            <w:tcW w:w="390" w:type="dxa"/>
            <w:shd w:val="clear" w:color="auto" w:fill="FFFFFF" w:themeFill="background1"/>
            <w:vAlign w:val="center"/>
          </w:tcPr>
          <w:p w14:paraId="0579FC1B" w14:textId="77777777" w:rsidR="00FA1EA9" w:rsidRPr="001818EA" w:rsidRDefault="00FA1EA9" w:rsidP="00116C1C">
            <w:pPr>
              <w:widowControl w:val="0"/>
              <w:spacing w:after="0" w:line="240" w:lineRule="auto"/>
              <w:jc w:val="center"/>
              <w:rPr>
                <w:rFonts w:ascii="Times New Roman" w:hAnsi="Times New Roman"/>
                <w:sz w:val="20"/>
                <w:szCs w:val="20"/>
              </w:rPr>
            </w:pPr>
          </w:p>
        </w:tc>
        <w:tc>
          <w:tcPr>
            <w:tcW w:w="391" w:type="dxa"/>
            <w:shd w:val="clear" w:color="auto" w:fill="FFFFFF" w:themeFill="background1"/>
            <w:vAlign w:val="center"/>
          </w:tcPr>
          <w:p w14:paraId="33C952C7" w14:textId="77777777" w:rsidR="00FA1EA9" w:rsidRPr="001818EA" w:rsidRDefault="00FA1EA9" w:rsidP="00116C1C">
            <w:pPr>
              <w:widowControl w:val="0"/>
              <w:spacing w:after="0" w:line="240" w:lineRule="auto"/>
              <w:jc w:val="center"/>
              <w:rPr>
                <w:rFonts w:ascii="Times New Roman" w:hAnsi="Times New Roman"/>
                <w:sz w:val="20"/>
                <w:szCs w:val="20"/>
              </w:rPr>
            </w:pPr>
          </w:p>
        </w:tc>
        <w:tc>
          <w:tcPr>
            <w:tcW w:w="391" w:type="dxa"/>
            <w:shd w:val="clear" w:color="auto" w:fill="FFFFFF" w:themeFill="background1"/>
            <w:vAlign w:val="center"/>
          </w:tcPr>
          <w:p w14:paraId="4D797442" w14:textId="77777777" w:rsidR="00FA1EA9" w:rsidRPr="001818EA" w:rsidRDefault="00FA1EA9" w:rsidP="00116C1C">
            <w:pPr>
              <w:widowControl w:val="0"/>
              <w:spacing w:after="0" w:line="240" w:lineRule="auto"/>
              <w:jc w:val="center"/>
              <w:rPr>
                <w:rFonts w:ascii="Times New Roman" w:hAnsi="Times New Roman"/>
                <w:sz w:val="20"/>
                <w:szCs w:val="20"/>
              </w:rPr>
            </w:pPr>
          </w:p>
        </w:tc>
        <w:tc>
          <w:tcPr>
            <w:tcW w:w="390" w:type="dxa"/>
            <w:gridSpan w:val="2"/>
            <w:shd w:val="clear" w:color="auto" w:fill="FFFFFF" w:themeFill="background1"/>
            <w:vAlign w:val="center"/>
          </w:tcPr>
          <w:p w14:paraId="476DEB42" w14:textId="77777777" w:rsidR="00FA1EA9" w:rsidRPr="001818EA" w:rsidRDefault="00FA1EA9" w:rsidP="00116C1C">
            <w:pPr>
              <w:widowControl w:val="0"/>
              <w:spacing w:after="0" w:line="240" w:lineRule="auto"/>
              <w:jc w:val="center"/>
              <w:rPr>
                <w:rFonts w:ascii="Times New Roman" w:hAnsi="Times New Roman"/>
                <w:sz w:val="20"/>
                <w:szCs w:val="20"/>
              </w:rPr>
            </w:pPr>
          </w:p>
        </w:tc>
        <w:tc>
          <w:tcPr>
            <w:tcW w:w="391" w:type="dxa"/>
            <w:shd w:val="clear" w:color="auto" w:fill="FFFFFF" w:themeFill="background1"/>
            <w:vAlign w:val="center"/>
          </w:tcPr>
          <w:p w14:paraId="5EE7104D" w14:textId="77777777" w:rsidR="00FA1EA9" w:rsidRPr="001818EA" w:rsidRDefault="00FA1EA9" w:rsidP="00116C1C">
            <w:pPr>
              <w:widowControl w:val="0"/>
              <w:spacing w:after="0" w:line="240" w:lineRule="auto"/>
              <w:jc w:val="center"/>
              <w:rPr>
                <w:rFonts w:ascii="Times New Roman" w:hAnsi="Times New Roman"/>
                <w:sz w:val="20"/>
                <w:szCs w:val="20"/>
              </w:rPr>
            </w:pPr>
          </w:p>
        </w:tc>
        <w:tc>
          <w:tcPr>
            <w:tcW w:w="391" w:type="dxa"/>
            <w:shd w:val="clear" w:color="auto" w:fill="FFFFFF" w:themeFill="background1"/>
            <w:vAlign w:val="center"/>
          </w:tcPr>
          <w:p w14:paraId="61694531" w14:textId="77777777" w:rsidR="00FA1EA9" w:rsidRPr="001818EA" w:rsidRDefault="00FA1EA9" w:rsidP="00116C1C">
            <w:pPr>
              <w:widowControl w:val="0"/>
              <w:spacing w:after="0" w:line="240" w:lineRule="auto"/>
              <w:jc w:val="center"/>
              <w:rPr>
                <w:rFonts w:ascii="Times New Roman" w:hAnsi="Times New Roman"/>
                <w:sz w:val="20"/>
                <w:szCs w:val="20"/>
              </w:rPr>
            </w:pPr>
          </w:p>
        </w:tc>
        <w:tc>
          <w:tcPr>
            <w:tcW w:w="390" w:type="dxa"/>
            <w:shd w:val="clear" w:color="auto" w:fill="FFFFFF" w:themeFill="background1"/>
            <w:vAlign w:val="center"/>
          </w:tcPr>
          <w:p w14:paraId="1E90663C" w14:textId="77777777" w:rsidR="00FA1EA9" w:rsidRPr="001818EA" w:rsidRDefault="00FA1EA9" w:rsidP="00116C1C">
            <w:pPr>
              <w:widowControl w:val="0"/>
              <w:spacing w:after="0" w:line="240" w:lineRule="auto"/>
              <w:jc w:val="center"/>
              <w:rPr>
                <w:rFonts w:ascii="Times New Roman" w:hAnsi="Times New Roman"/>
                <w:sz w:val="20"/>
                <w:szCs w:val="20"/>
              </w:rPr>
            </w:pPr>
          </w:p>
        </w:tc>
        <w:tc>
          <w:tcPr>
            <w:tcW w:w="391" w:type="dxa"/>
            <w:shd w:val="clear" w:color="auto" w:fill="FFFFFF" w:themeFill="background1"/>
            <w:vAlign w:val="center"/>
          </w:tcPr>
          <w:p w14:paraId="24AEC1D2" w14:textId="77777777" w:rsidR="00FA1EA9" w:rsidRPr="001818EA" w:rsidRDefault="00FA1EA9" w:rsidP="00116C1C">
            <w:pPr>
              <w:widowControl w:val="0"/>
              <w:spacing w:after="0" w:line="240" w:lineRule="auto"/>
              <w:jc w:val="center"/>
              <w:rPr>
                <w:rFonts w:ascii="Times New Roman" w:hAnsi="Times New Roman"/>
                <w:sz w:val="20"/>
                <w:szCs w:val="20"/>
              </w:rPr>
            </w:pPr>
            <w:r w:rsidRPr="001818EA">
              <w:rPr>
                <w:rFonts w:ascii="Times New Roman" w:hAnsi="Times New Roman"/>
                <w:sz w:val="20"/>
                <w:szCs w:val="20"/>
              </w:rPr>
              <w:t> </w:t>
            </w:r>
          </w:p>
        </w:tc>
        <w:tc>
          <w:tcPr>
            <w:tcW w:w="487" w:type="dxa"/>
            <w:gridSpan w:val="2"/>
            <w:shd w:val="clear" w:color="auto" w:fill="FFFFFF" w:themeFill="background1"/>
            <w:vAlign w:val="center"/>
          </w:tcPr>
          <w:p w14:paraId="5F4E6DB4" w14:textId="77777777" w:rsidR="00FA1EA9" w:rsidRPr="001818EA" w:rsidRDefault="00FA1EA9" w:rsidP="00116C1C">
            <w:pPr>
              <w:widowControl w:val="0"/>
              <w:spacing w:after="0" w:line="240" w:lineRule="auto"/>
              <w:jc w:val="center"/>
              <w:rPr>
                <w:rFonts w:ascii="Times New Roman" w:hAnsi="Times New Roman"/>
                <w:sz w:val="20"/>
                <w:szCs w:val="20"/>
              </w:rPr>
            </w:pPr>
          </w:p>
        </w:tc>
        <w:tc>
          <w:tcPr>
            <w:tcW w:w="425" w:type="dxa"/>
            <w:shd w:val="clear" w:color="auto" w:fill="FFFFFF" w:themeFill="background1"/>
            <w:vAlign w:val="center"/>
          </w:tcPr>
          <w:p w14:paraId="5ED3791E" w14:textId="77777777" w:rsidR="00FA1EA9" w:rsidRPr="001818EA" w:rsidRDefault="00FA1EA9" w:rsidP="00116C1C">
            <w:pPr>
              <w:widowControl w:val="0"/>
              <w:spacing w:after="0" w:line="240" w:lineRule="auto"/>
              <w:jc w:val="center"/>
              <w:rPr>
                <w:rFonts w:ascii="Times New Roman" w:hAnsi="Times New Roman"/>
                <w:b/>
                <w:sz w:val="20"/>
                <w:szCs w:val="20"/>
              </w:rPr>
            </w:pPr>
          </w:p>
        </w:tc>
      </w:tr>
      <w:tr w:rsidR="00FA1EA9" w:rsidRPr="001818EA" w14:paraId="03A019B0" w14:textId="77777777" w:rsidTr="00603059">
        <w:tc>
          <w:tcPr>
            <w:tcW w:w="1099" w:type="dxa"/>
            <w:shd w:val="clear" w:color="auto" w:fill="FFFFFF" w:themeFill="background1"/>
            <w:vAlign w:val="center"/>
          </w:tcPr>
          <w:p w14:paraId="5F103B64" w14:textId="77777777" w:rsidR="00FA1EA9" w:rsidRPr="001818EA" w:rsidRDefault="00FA1EA9" w:rsidP="00116C1C">
            <w:pPr>
              <w:widowControl w:val="0"/>
              <w:spacing w:after="0" w:line="240" w:lineRule="auto"/>
              <w:ind w:right="-144"/>
              <w:rPr>
                <w:rFonts w:ascii="Times New Roman" w:hAnsi="Times New Roman"/>
                <w:sz w:val="20"/>
                <w:szCs w:val="20"/>
              </w:rPr>
            </w:pPr>
            <w:r w:rsidRPr="001818EA">
              <w:rPr>
                <w:rFonts w:ascii="Times New Roman" w:hAnsi="Times New Roman"/>
                <w:sz w:val="20"/>
                <w:szCs w:val="20"/>
              </w:rPr>
              <w:t>ОП. 02</w:t>
            </w:r>
          </w:p>
        </w:tc>
        <w:tc>
          <w:tcPr>
            <w:tcW w:w="3315" w:type="dxa"/>
            <w:shd w:val="clear" w:color="auto" w:fill="FFFFFF" w:themeFill="background1"/>
            <w:vAlign w:val="center"/>
          </w:tcPr>
          <w:p w14:paraId="0CC353B5" w14:textId="77777777" w:rsidR="00FA1EA9" w:rsidRPr="001818EA" w:rsidRDefault="00FA1EA9" w:rsidP="00116C1C">
            <w:pPr>
              <w:widowControl w:val="0"/>
              <w:spacing w:after="0" w:line="240" w:lineRule="auto"/>
              <w:rPr>
                <w:rFonts w:ascii="Times New Roman" w:hAnsi="Times New Roman"/>
                <w:b/>
                <w:sz w:val="20"/>
                <w:szCs w:val="20"/>
              </w:rPr>
            </w:pPr>
            <w:r w:rsidRPr="001818EA">
              <w:rPr>
                <w:rFonts w:ascii="Times New Roman" w:hAnsi="Times New Roman"/>
                <w:sz w:val="20"/>
                <w:szCs w:val="20"/>
              </w:rPr>
              <w:t>Основы инженерной графики</w:t>
            </w:r>
          </w:p>
        </w:tc>
        <w:tc>
          <w:tcPr>
            <w:tcW w:w="514" w:type="dxa"/>
            <w:shd w:val="clear" w:color="auto" w:fill="FFFFFF" w:themeFill="background1"/>
            <w:vAlign w:val="center"/>
          </w:tcPr>
          <w:p w14:paraId="3C6EFB34" w14:textId="77777777" w:rsidR="00FA1EA9" w:rsidRPr="001818EA" w:rsidRDefault="00FA1EA9" w:rsidP="00116C1C">
            <w:pPr>
              <w:widowControl w:val="0"/>
              <w:spacing w:after="0" w:line="240" w:lineRule="auto"/>
              <w:jc w:val="center"/>
              <w:rPr>
                <w:rFonts w:ascii="Times New Roman" w:hAnsi="Times New Roman"/>
                <w:sz w:val="20"/>
                <w:szCs w:val="20"/>
              </w:rPr>
            </w:pPr>
          </w:p>
        </w:tc>
        <w:tc>
          <w:tcPr>
            <w:tcW w:w="519" w:type="dxa"/>
            <w:gridSpan w:val="2"/>
            <w:shd w:val="clear" w:color="auto" w:fill="FFFFFF" w:themeFill="background1"/>
            <w:vAlign w:val="center"/>
          </w:tcPr>
          <w:p w14:paraId="08A7D96E" w14:textId="77777777" w:rsidR="00FA1EA9" w:rsidRPr="001818EA" w:rsidRDefault="00FA1EA9" w:rsidP="00116C1C">
            <w:pPr>
              <w:widowControl w:val="0"/>
              <w:spacing w:after="0" w:line="240" w:lineRule="auto"/>
              <w:jc w:val="center"/>
              <w:rPr>
                <w:rFonts w:ascii="Times New Roman" w:hAnsi="Times New Roman"/>
                <w:sz w:val="20"/>
                <w:szCs w:val="20"/>
              </w:rPr>
            </w:pPr>
          </w:p>
        </w:tc>
        <w:tc>
          <w:tcPr>
            <w:tcW w:w="391" w:type="dxa"/>
            <w:shd w:val="clear" w:color="auto" w:fill="BFBFBF" w:themeFill="background1" w:themeFillShade="BF"/>
            <w:vAlign w:val="center"/>
          </w:tcPr>
          <w:p w14:paraId="2A4CF4C7" w14:textId="77777777" w:rsidR="00FA1EA9" w:rsidRPr="001818EA" w:rsidRDefault="00FA1EA9" w:rsidP="00116C1C">
            <w:pPr>
              <w:widowControl w:val="0"/>
              <w:spacing w:after="0" w:line="240" w:lineRule="auto"/>
              <w:jc w:val="center"/>
              <w:rPr>
                <w:rFonts w:ascii="Times New Roman" w:hAnsi="Times New Roman"/>
                <w:sz w:val="20"/>
                <w:szCs w:val="20"/>
              </w:rPr>
            </w:pPr>
            <w:r w:rsidRPr="001818EA">
              <w:rPr>
                <w:rFonts w:ascii="Times New Roman" w:hAnsi="Times New Roman"/>
                <w:sz w:val="20"/>
                <w:szCs w:val="20"/>
              </w:rPr>
              <w:t>2</w:t>
            </w:r>
          </w:p>
        </w:tc>
        <w:tc>
          <w:tcPr>
            <w:tcW w:w="390" w:type="dxa"/>
            <w:gridSpan w:val="2"/>
            <w:shd w:val="clear" w:color="auto" w:fill="BFBFBF" w:themeFill="background1" w:themeFillShade="BF"/>
            <w:vAlign w:val="center"/>
          </w:tcPr>
          <w:p w14:paraId="65574963" w14:textId="77777777" w:rsidR="00FA1EA9" w:rsidRPr="001818EA" w:rsidRDefault="00FA1EA9" w:rsidP="00116C1C">
            <w:pPr>
              <w:widowControl w:val="0"/>
              <w:spacing w:after="0" w:line="240" w:lineRule="auto"/>
              <w:jc w:val="center"/>
              <w:rPr>
                <w:rFonts w:ascii="Times New Roman" w:hAnsi="Times New Roman"/>
                <w:sz w:val="20"/>
                <w:szCs w:val="20"/>
              </w:rPr>
            </w:pPr>
            <w:r w:rsidRPr="001818EA">
              <w:rPr>
                <w:rFonts w:ascii="Times New Roman" w:hAnsi="Times New Roman"/>
                <w:sz w:val="20"/>
                <w:szCs w:val="20"/>
              </w:rPr>
              <w:t>2</w:t>
            </w:r>
          </w:p>
        </w:tc>
        <w:tc>
          <w:tcPr>
            <w:tcW w:w="391" w:type="dxa"/>
            <w:gridSpan w:val="2"/>
            <w:shd w:val="clear" w:color="auto" w:fill="BFBFBF" w:themeFill="background1" w:themeFillShade="BF"/>
            <w:vAlign w:val="center"/>
          </w:tcPr>
          <w:p w14:paraId="60A745A9" w14:textId="77777777" w:rsidR="00FA1EA9" w:rsidRPr="001818EA" w:rsidRDefault="00FA1EA9" w:rsidP="00116C1C">
            <w:pPr>
              <w:widowControl w:val="0"/>
              <w:spacing w:after="0" w:line="240" w:lineRule="auto"/>
              <w:jc w:val="center"/>
              <w:rPr>
                <w:rFonts w:ascii="Times New Roman" w:hAnsi="Times New Roman"/>
                <w:sz w:val="20"/>
                <w:szCs w:val="20"/>
              </w:rPr>
            </w:pPr>
            <w:r w:rsidRPr="001818EA">
              <w:rPr>
                <w:rFonts w:ascii="Times New Roman" w:hAnsi="Times New Roman"/>
                <w:sz w:val="20"/>
                <w:szCs w:val="20"/>
              </w:rPr>
              <w:t>2</w:t>
            </w:r>
          </w:p>
        </w:tc>
        <w:tc>
          <w:tcPr>
            <w:tcW w:w="391" w:type="dxa"/>
            <w:shd w:val="clear" w:color="auto" w:fill="BFBFBF" w:themeFill="background1" w:themeFillShade="BF"/>
            <w:vAlign w:val="center"/>
          </w:tcPr>
          <w:p w14:paraId="0C28576A" w14:textId="77777777" w:rsidR="00FA1EA9" w:rsidRPr="001818EA" w:rsidRDefault="00FA1EA9" w:rsidP="00116C1C">
            <w:pPr>
              <w:widowControl w:val="0"/>
              <w:spacing w:after="0" w:line="240" w:lineRule="auto"/>
              <w:jc w:val="center"/>
              <w:rPr>
                <w:rFonts w:ascii="Times New Roman" w:hAnsi="Times New Roman"/>
                <w:sz w:val="20"/>
                <w:szCs w:val="20"/>
              </w:rPr>
            </w:pPr>
            <w:r w:rsidRPr="001818EA">
              <w:rPr>
                <w:rFonts w:ascii="Times New Roman" w:hAnsi="Times New Roman"/>
                <w:sz w:val="20"/>
                <w:szCs w:val="20"/>
              </w:rPr>
              <w:t>2</w:t>
            </w:r>
          </w:p>
        </w:tc>
        <w:tc>
          <w:tcPr>
            <w:tcW w:w="390" w:type="dxa"/>
            <w:shd w:val="clear" w:color="auto" w:fill="BFBFBF" w:themeFill="background1" w:themeFillShade="BF"/>
            <w:vAlign w:val="center"/>
          </w:tcPr>
          <w:p w14:paraId="02AE2A05" w14:textId="77777777" w:rsidR="00FA1EA9" w:rsidRPr="001818EA" w:rsidRDefault="00FA1EA9" w:rsidP="00116C1C">
            <w:pPr>
              <w:widowControl w:val="0"/>
              <w:spacing w:after="0" w:line="240" w:lineRule="auto"/>
              <w:jc w:val="center"/>
              <w:rPr>
                <w:rFonts w:ascii="Times New Roman" w:hAnsi="Times New Roman"/>
                <w:sz w:val="20"/>
                <w:szCs w:val="20"/>
              </w:rPr>
            </w:pPr>
            <w:r w:rsidRPr="001818EA">
              <w:rPr>
                <w:rFonts w:ascii="Times New Roman" w:hAnsi="Times New Roman"/>
                <w:sz w:val="20"/>
                <w:szCs w:val="20"/>
              </w:rPr>
              <w:t>2</w:t>
            </w:r>
          </w:p>
        </w:tc>
        <w:tc>
          <w:tcPr>
            <w:tcW w:w="391" w:type="dxa"/>
            <w:gridSpan w:val="2"/>
            <w:shd w:val="clear" w:color="auto" w:fill="BFBFBF" w:themeFill="background1" w:themeFillShade="BF"/>
            <w:vAlign w:val="center"/>
          </w:tcPr>
          <w:p w14:paraId="6E8EB13E" w14:textId="77777777" w:rsidR="00FA1EA9" w:rsidRPr="001818EA" w:rsidRDefault="00FA1EA9" w:rsidP="00116C1C">
            <w:pPr>
              <w:widowControl w:val="0"/>
              <w:spacing w:after="0" w:line="240" w:lineRule="auto"/>
              <w:jc w:val="center"/>
              <w:rPr>
                <w:rFonts w:ascii="Times New Roman" w:hAnsi="Times New Roman"/>
                <w:sz w:val="20"/>
                <w:szCs w:val="20"/>
              </w:rPr>
            </w:pPr>
            <w:r w:rsidRPr="001818EA">
              <w:rPr>
                <w:rFonts w:ascii="Times New Roman" w:hAnsi="Times New Roman"/>
                <w:sz w:val="20"/>
                <w:szCs w:val="20"/>
              </w:rPr>
              <w:t>2</w:t>
            </w:r>
          </w:p>
        </w:tc>
        <w:tc>
          <w:tcPr>
            <w:tcW w:w="391" w:type="dxa"/>
            <w:gridSpan w:val="2"/>
            <w:shd w:val="clear" w:color="auto" w:fill="BFBFBF" w:themeFill="background1" w:themeFillShade="BF"/>
            <w:vAlign w:val="center"/>
          </w:tcPr>
          <w:p w14:paraId="733296E7" w14:textId="77777777" w:rsidR="00FA1EA9" w:rsidRPr="001818EA" w:rsidRDefault="00FA1EA9" w:rsidP="00116C1C">
            <w:pPr>
              <w:widowControl w:val="0"/>
              <w:spacing w:after="0" w:line="240" w:lineRule="auto"/>
              <w:jc w:val="center"/>
              <w:rPr>
                <w:rFonts w:ascii="Times New Roman" w:hAnsi="Times New Roman"/>
                <w:sz w:val="20"/>
                <w:szCs w:val="20"/>
              </w:rPr>
            </w:pPr>
            <w:r w:rsidRPr="001818EA">
              <w:rPr>
                <w:rFonts w:ascii="Times New Roman" w:hAnsi="Times New Roman"/>
                <w:sz w:val="20"/>
                <w:szCs w:val="20"/>
              </w:rPr>
              <w:t>2</w:t>
            </w:r>
          </w:p>
        </w:tc>
        <w:tc>
          <w:tcPr>
            <w:tcW w:w="390" w:type="dxa"/>
            <w:shd w:val="clear" w:color="auto" w:fill="BFBFBF" w:themeFill="background1" w:themeFillShade="BF"/>
            <w:vAlign w:val="center"/>
          </w:tcPr>
          <w:p w14:paraId="76D404BD" w14:textId="77777777" w:rsidR="00FA1EA9" w:rsidRPr="001818EA" w:rsidRDefault="00FA1EA9" w:rsidP="00116C1C">
            <w:pPr>
              <w:widowControl w:val="0"/>
              <w:spacing w:after="0" w:line="240" w:lineRule="auto"/>
              <w:jc w:val="center"/>
              <w:rPr>
                <w:rFonts w:ascii="Times New Roman" w:hAnsi="Times New Roman"/>
                <w:sz w:val="20"/>
                <w:szCs w:val="20"/>
              </w:rPr>
            </w:pPr>
            <w:r w:rsidRPr="001818EA">
              <w:rPr>
                <w:rFonts w:ascii="Times New Roman" w:hAnsi="Times New Roman"/>
                <w:sz w:val="20"/>
                <w:szCs w:val="20"/>
              </w:rPr>
              <w:t>2</w:t>
            </w:r>
          </w:p>
        </w:tc>
        <w:tc>
          <w:tcPr>
            <w:tcW w:w="391" w:type="dxa"/>
            <w:shd w:val="clear" w:color="auto" w:fill="BFBFBF" w:themeFill="background1" w:themeFillShade="BF"/>
            <w:vAlign w:val="center"/>
          </w:tcPr>
          <w:p w14:paraId="3EC6CB5C" w14:textId="77777777" w:rsidR="00FA1EA9" w:rsidRPr="001818EA" w:rsidRDefault="00FA1EA9" w:rsidP="00116C1C">
            <w:pPr>
              <w:widowControl w:val="0"/>
              <w:spacing w:after="0" w:line="240" w:lineRule="auto"/>
              <w:jc w:val="center"/>
              <w:rPr>
                <w:rFonts w:ascii="Times New Roman" w:hAnsi="Times New Roman"/>
                <w:sz w:val="20"/>
                <w:szCs w:val="20"/>
              </w:rPr>
            </w:pPr>
            <w:r w:rsidRPr="001818EA">
              <w:rPr>
                <w:rFonts w:ascii="Times New Roman" w:hAnsi="Times New Roman"/>
                <w:sz w:val="20"/>
                <w:szCs w:val="20"/>
              </w:rPr>
              <w:t>2</w:t>
            </w:r>
          </w:p>
        </w:tc>
        <w:tc>
          <w:tcPr>
            <w:tcW w:w="391" w:type="dxa"/>
            <w:shd w:val="clear" w:color="auto" w:fill="BFBFBF" w:themeFill="background1" w:themeFillShade="BF"/>
            <w:vAlign w:val="center"/>
          </w:tcPr>
          <w:p w14:paraId="6B745645" w14:textId="77777777" w:rsidR="00FA1EA9" w:rsidRPr="001818EA" w:rsidRDefault="00FA1EA9" w:rsidP="00116C1C">
            <w:pPr>
              <w:widowControl w:val="0"/>
              <w:spacing w:after="0" w:line="240" w:lineRule="auto"/>
              <w:jc w:val="center"/>
              <w:rPr>
                <w:rFonts w:ascii="Times New Roman" w:hAnsi="Times New Roman"/>
                <w:sz w:val="20"/>
                <w:szCs w:val="20"/>
              </w:rPr>
            </w:pPr>
            <w:r w:rsidRPr="001818EA">
              <w:rPr>
                <w:rFonts w:ascii="Times New Roman" w:hAnsi="Times New Roman"/>
                <w:sz w:val="20"/>
                <w:szCs w:val="20"/>
              </w:rPr>
              <w:t>2</w:t>
            </w:r>
          </w:p>
        </w:tc>
        <w:tc>
          <w:tcPr>
            <w:tcW w:w="390" w:type="dxa"/>
            <w:gridSpan w:val="2"/>
            <w:shd w:val="clear" w:color="auto" w:fill="BFBFBF" w:themeFill="background1" w:themeFillShade="BF"/>
            <w:vAlign w:val="center"/>
          </w:tcPr>
          <w:p w14:paraId="691E8AB4" w14:textId="77777777" w:rsidR="00FA1EA9" w:rsidRPr="001818EA" w:rsidRDefault="00FA1EA9" w:rsidP="00116C1C">
            <w:pPr>
              <w:widowControl w:val="0"/>
              <w:spacing w:after="0" w:line="240" w:lineRule="auto"/>
              <w:jc w:val="center"/>
              <w:rPr>
                <w:rFonts w:ascii="Times New Roman" w:hAnsi="Times New Roman"/>
                <w:sz w:val="20"/>
                <w:szCs w:val="20"/>
              </w:rPr>
            </w:pPr>
            <w:r w:rsidRPr="001818EA">
              <w:rPr>
                <w:rFonts w:ascii="Times New Roman" w:hAnsi="Times New Roman"/>
                <w:sz w:val="20"/>
                <w:szCs w:val="20"/>
              </w:rPr>
              <w:t>2</w:t>
            </w:r>
          </w:p>
        </w:tc>
        <w:tc>
          <w:tcPr>
            <w:tcW w:w="391" w:type="dxa"/>
            <w:gridSpan w:val="2"/>
            <w:shd w:val="clear" w:color="auto" w:fill="BFBFBF" w:themeFill="background1" w:themeFillShade="BF"/>
            <w:vAlign w:val="center"/>
          </w:tcPr>
          <w:p w14:paraId="53BBFC1F" w14:textId="77777777" w:rsidR="00FA1EA9" w:rsidRPr="001818EA" w:rsidRDefault="00FA1EA9" w:rsidP="00116C1C">
            <w:pPr>
              <w:widowControl w:val="0"/>
              <w:spacing w:after="0" w:line="240" w:lineRule="auto"/>
              <w:jc w:val="center"/>
              <w:rPr>
                <w:rFonts w:ascii="Times New Roman" w:hAnsi="Times New Roman"/>
                <w:sz w:val="20"/>
                <w:szCs w:val="20"/>
              </w:rPr>
            </w:pPr>
            <w:r w:rsidRPr="001818EA">
              <w:rPr>
                <w:rFonts w:ascii="Times New Roman" w:hAnsi="Times New Roman"/>
                <w:sz w:val="20"/>
                <w:szCs w:val="20"/>
              </w:rPr>
              <w:t>2</w:t>
            </w:r>
          </w:p>
        </w:tc>
        <w:tc>
          <w:tcPr>
            <w:tcW w:w="391" w:type="dxa"/>
            <w:shd w:val="clear" w:color="auto" w:fill="BFBFBF" w:themeFill="background1" w:themeFillShade="BF"/>
            <w:vAlign w:val="center"/>
          </w:tcPr>
          <w:p w14:paraId="6DC41E34" w14:textId="77777777" w:rsidR="00FA1EA9" w:rsidRPr="001818EA" w:rsidRDefault="00FA1EA9" w:rsidP="00116C1C">
            <w:pPr>
              <w:widowControl w:val="0"/>
              <w:spacing w:after="0" w:line="240" w:lineRule="auto"/>
              <w:jc w:val="center"/>
              <w:rPr>
                <w:rFonts w:ascii="Times New Roman" w:hAnsi="Times New Roman"/>
                <w:sz w:val="20"/>
                <w:szCs w:val="20"/>
              </w:rPr>
            </w:pPr>
            <w:r w:rsidRPr="001818EA">
              <w:rPr>
                <w:rFonts w:ascii="Times New Roman" w:hAnsi="Times New Roman"/>
                <w:sz w:val="20"/>
                <w:szCs w:val="20"/>
              </w:rPr>
              <w:t>2</w:t>
            </w:r>
          </w:p>
        </w:tc>
        <w:tc>
          <w:tcPr>
            <w:tcW w:w="390" w:type="dxa"/>
            <w:shd w:val="clear" w:color="auto" w:fill="BFBFBF" w:themeFill="background1" w:themeFillShade="BF"/>
            <w:vAlign w:val="center"/>
          </w:tcPr>
          <w:p w14:paraId="17C7B524" w14:textId="77777777" w:rsidR="00FA1EA9" w:rsidRPr="001818EA" w:rsidRDefault="00FA1EA9" w:rsidP="00116C1C">
            <w:pPr>
              <w:widowControl w:val="0"/>
              <w:spacing w:after="0" w:line="240" w:lineRule="auto"/>
              <w:jc w:val="center"/>
              <w:rPr>
                <w:rFonts w:ascii="Times New Roman" w:hAnsi="Times New Roman"/>
                <w:sz w:val="20"/>
                <w:szCs w:val="20"/>
              </w:rPr>
            </w:pPr>
            <w:r w:rsidRPr="001818EA">
              <w:rPr>
                <w:rFonts w:ascii="Times New Roman" w:hAnsi="Times New Roman"/>
                <w:sz w:val="20"/>
                <w:szCs w:val="20"/>
              </w:rPr>
              <w:t>2</w:t>
            </w:r>
          </w:p>
        </w:tc>
        <w:tc>
          <w:tcPr>
            <w:tcW w:w="391" w:type="dxa"/>
            <w:gridSpan w:val="2"/>
            <w:shd w:val="clear" w:color="auto" w:fill="BFBFBF" w:themeFill="background1" w:themeFillShade="BF"/>
            <w:vAlign w:val="center"/>
          </w:tcPr>
          <w:p w14:paraId="637CF07B" w14:textId="77777777" w:rsidR="00FA1EA9" w:rsidRPr="001818EA" w:rsidRDefault="00FA1EA9" w:rsidP="00116C1C">
            <w:pPr>
              <w:widowControl w:val="0"/>
              <w:spacing w:after="0" w:line="240" w:lineRule="auto"/>
              <w:jc w:val="center"/>
              <w:rPr>
                <w:rFonts w:ascii="Times New Roman" w:hAnsi="Times New Roman"/>
                <w:sz w:val="20"/>
                <w:szCs w:val="20"/>
              </w:rPr>
            </w:pPr>
            <w:r w:rsidRPr="001818EA">
              <w:rPr>
                <w:rFonts w:ascii="Times New Roman" w:hAnsi="Times New Roman"/>
                <w:sz w:val="20"/>
                <w:szCs w:val="20"/>
              </w:rPr>
              <w:t>2</w:t>
            </w:r>
          </w:p>
        </w:tc>
        <w:tc>
          <w:tcPr>
            <w:tcW w:w="391" w:type="dxa"/>
            <w:gridSpan w:val="2"/>
            <w:shd w:val="clear" w:color="auto" w:fill="BFBFBF" w:themeFill="background1" w:themeFillShade="BF"/>
            <w:vAlign w:val="center"/>
          </w:tcPr>
          <w:p w14:paraId="4B2286AF" w14:textId="77777777" w:rsidR="00FA1EA9" w:rsidRPr="001818EA" w:rsidRDefault="00FA1EA9" w:rsidP="00116C1C">
            <w:pPr>
              <w:widowControl w:val="0"/>
              <w:spacing w:after="0" w:line="240" w:lineRule="auto"/>
              <w:jc w:val="center"/>
              <w:rPr>
                <w:rFonts w:ascii="Times New Roman" w:hAnsi="Times New Roman"/>
                <w:sz w:val="20"/>
                <w:szCs w:val="20"/>
              </w:rPr>
            </w:pPr>
            <w:r w:rsidRPr="001818EA">
              <w:rPr>
                <w:rFonts w:ascii="Times New Roman" w:hAnsi="Times New Roman"/>
                <w:sz w:val="20"/>
                <w:szCs w:val="20"/>
              </w:rPr>
              <w:t>2</w:t>
            </w:r>
          </w:p>
        </w:tc>
        <w:tc>
          <w:tcPr>
            <w:tcW w:w="390" w:type="dxa"/>
            <w:shd w:val="clear" w:color="auto" w:fill="BFBFBF" w:themeFill="background1" w:themeFillShade="BF"/>
            <w:vAlign w:val="center"/>
          </w:tcPr>
          <w:p w14:paraId="0695C5EA" w14:textId="77777777" w:rsidR="00FA1EA9" w:rsidRPr="001818EA" w:rsidRDefault="00FA1EA9" w:rsidP="00116C1C">
            <w:pPr>
              <w:widowControl w:val="0"/>
              <w:spacing w:after="0" w:line="240" w:lineRule="auto"/>
              <w:jc w:val="center"/>
              <w:rPr>
                <w:rFonts w:ascii="Times New Roman" w:hAnsi="Times New Roman"/>
                <w:sz w:val="20"/>
                <w:szCs w:val="20"/>
              </w:rPr>
            </w:pPr>
            <w:r w:rsidRPr="001818EA">
              <w:rPr>
                <w:rFonts w:ascii="Times New Roman" w:hAnsi="Times New Roman"/>
                <w:sz w:val="20"/>
                <w:szCs w:val="20"/>
              </w:rPr>
              <w:t>2</w:t>
            </w:r>
          </w:p>
        </w:tc>
        <w:tc>
          <w:tcPr>
            <w:tcW w:w="391" w:type="dxa"/>
            <w:shd w:val="clear" w:color="auto" w:fill="BFBFBF" w:themeFill="background1" w:themeFillShade="BF"/>
            <w:vAlign w:val="center"/>
          </w:tcPr>
          <w:p w14:paraId="3AD6496C" w14:textId="77777777" w:rsidR="00FA1EA9" w:rsidRPr="001818EA" w:rsidRDefault="00FA1EA9" w:rsidP="00116C1C">
            <w:pPr>
              <w:widowControl w:val="0"/>
              <w:spacing w:after="0" w:line="240" w:lineRule="auto"/>
              <w:jc w:val="center"/>
              <w:rPr>
                <w:rFonts w:ascii="Times New Roman" w:hAnsi="Times New Roman"/>
                <w:sz w:val="20"/>
                <w:szCs w:val="20"/>
              </w:rPr>
            </w:pPr>
            <w:r w:rsidRPr="001818EA">
              <w:rPr>
                <w:rFonts w:ascii="Times New Roman" w:hAnsi="Times New Roman"/>
                <w:sz w:val="20"/>
                <w:szCs w:val="20"/>
              </w:rPr>
              <w:t>2</w:t>
            </w:r>
          </w:p>
        </w:tc>
        <w:tc>
          <w:tcPr>
            <w:tcW w:w="391" w:type="dxa"/>
            <w:shd w:val="clear" w:color="auto" w:fill="BFBFBF" w:themeFill="background1" w:themeFillShade="BF"/>
            <w:vAlign w:val="center"/>
          </w:tcPr>
          <w:p w14:paraId="49CB7C8A" w14:textId="77777777" w:rsidR="00FA1EA9" w:rsidRPr="001818EA" w:rsidRDefault="00FA1EA9" w:rsidP="00116C1C">
            <w:pPr>
              <w:widowControl w:val="0"/>
              <w:spacing w:after="0" w:line="240" w:lineRule="auto"/>
              <w:jc w:val="center"/>
              <w:rPr>
                <w:rFonts w:ascii="Times New Roman" w:hAnsi="Times New Roman"/>
                <w:sz w:val="20"/>
                <w:szCs w:val="20"/>
              </w:rPr>
            </w:pPr>
            <w:r w:rsidRPr="001818EA">
              <w:rPr>
                <w:rFonts w:ascii="Times New Roman" w:hAnsi="Times New Roman"/>
                <w:sz w:val="20"/>
                <w:szCs w:val="20"/>
              </w:rPr>
              <w:t>2</w:t>
            </w:r>
          </w:p>
        </w:tc>
        <w:tc>
          <w:tcPr>
            <w:tcW w:w="390" w:type="dxa"/>
            <w:gridSpan w:val="2"/>
            <w:shd w:val="clear" w:color="auto" w:fill="BFBFBF" w:themeFill="background1" w:themeFillShade="BF"/>
            <w:vAlign w:val="center"/>
          </w:tcPr>
          <w:p w14:paraId="1E759ED7" w14:textId="77777777" w:rsidR="00FA1EA9" w:rsidRPr="001818EA" w:rsidRDefault="00FA1EA9" w:rsidP="00116C1C">
            <w:pPr>
              <w:widowControl w:val="0"/>
              <w:spacing w:after="0" w:line="240" w:lineRule="auto"/>
              <w:jc w:val="center"/>
              <w:rPr>
                <w:rFonts w:ascii="Times New Roman" w:hAnsi="Times New Roman"/>
                <w:sz w:val="20"/>
                <w:szCs w:val="20"/>
              </w:rPr>
            </w:pPr>
            <w:r w:rsidRPr="001818EA">
              <w:rPr>
                <w:rFonts w:ascii="Times New Roman" w:hAnsi="Times New Roman"/>
                <w:sz w:val="20"/>
                <w:szCs w:val="20"/>
              </w:rPr>
              <w:t>2</w:t>
            </w:r>
          </w:p>
        </w:tc>
        <w:tc>
          <w:tcPr>
            <w:tcW w:w="391" w:type="dxa"/>
            <w:shd w:val="clear" w:color="auto" w:fill="BFBFBF" w:themeFill="background1" w:themeFillShade="BF"/>
            <w:vAlign w:val="center"/>
          </w:tcPr>
          <w:p w14:paraId="215B5661" w14:textId="77777777" w:rsidR="00FA1EA9" w:rsidRPr="001818EA" w:rsidRDefault="00FA1EA9" w:rsidP="00116C1C">
            <w:pPr>
              <w:widowControl w:val="0"/>
              <w:spacing w:after="0" w:line="240" w:lineRule="auto"/>
              <w:jc w:val="center"/>
              <w:rPr>
                <w:rFonts w:ascii="Times New Roman" w:hAnsi="Times New Roman"/>
                <w:sz w:val="20"/>
                <w:szCs w:val="20"/>
              </w:rPr>
            </w:pPr>
            <w:r w:rsidRPr="001818EA">
              <w:rPr>
                <w:rFonts w:ascii="Times New Roman" w:hAnsi="Times New Roman"/>
                <w:sz w:val="20"/>
                <w:szCs w:val="20"/>
              </w:rPr>
              <w:t>2</w:t>
            </w:r>
          </w:p>
        </w:tc>
        <w:tc>
          <w:tcPr>
            <w:tcW w:w="391" w:type="dxa"/>
            <w:shd w:val="clear" w:color="auto" w:fill="BFBFBF" w:themeFill="background1" w:themeFillShade="BF"/>
            <w:vAlign w:val="center"/>
          </w:tcPr>
          <w:p w14:paraId="480D8A86" w14:textId="77777777" w:rsidR="00FA1EA9" w:rsidRPr="001818EA" w:rsidRDefault="00FA1EA9" w:rsidP="00116C1C">
            <w:pPr>
              <w:widowControl w:val="0"/>
              <w:spacing w:after="0" w:line="240" w:lineRule="auto"/>
              <w:jc w:val="center"/>
              <w:rPr>
                <w:rFonts w:ascii="Times New Roman" w:hAnsi="Times New Roman"/>
                <w:sz w:val="20"/>
                <w:szCs w:val="20"/>
              </w:rPr>
            </w:pPr>
            <w:r w:rsidRPr="001818EA">
              <w:rPr>
                <w:rFonts w:ascii="Times New Roman" w:hAnsi="Times New Roman"/>
                <w:sz w:val="20"/>
                <w:szCs w:val="20"/>
              </w:rPr>
              <w:t>2</w:t>
            </w:r>
          </w:p>
        </w:tc>
        <w:tc>
          <w:tcPr>
            <w:tcW w:w="390" w:type="dxa"/>
            <w:shd w:val="clear" w:color="auto" w:fill="BFBFBF" w:themeFill="background1" w:themeFillShade="BF"/>
            <w:vAlign w:val="center"/>
          </w:tcPr>
          <w:p w14:paraId="4A8814DD" w14:textId="77777777" w:rsidR="00FA1EA9" w:rsidRPr="001818EA" w:rsidRDefault="00FA1EA9" w:rsidP="00116C1C">
            <w:pPr>
              <w:widowControl w:val="0"/>
              <w:spacing w:after="0" w:line="240" w:lineRule="auto"/>
              <w:jc w:val="center"/>
              <w:rPr>
                <w:rFonts w:ascii="Times New Roman" w:hAnsi="Times New Roman"/>
                <w:sz w:val="20"/>
                <w:szCs w:val="20"/>
              </w:rPr>
            </w:pPr>
            <w:r w:rsidRPr="001818EA">
              <w:rPr>
                <w:rFonts w:ascii="Times New Roman" w:hAnsi="Times New Roman"/>
                <w:sz w:val="20"/>
                <w:szCs w:val="20"/>
              </w:rPr>
              <w:t>2</w:t>
            </w:r>
          </w:p>
        </w:tc>
        <w:tc>
          <w:tcPr>
            <w:tcW w:w="391" w:type="dxa"/>
            <w:shd w:val="clear" w:color="auto" w:fill="FFFFFF" w:themeFill="background1"/>
            <w:vAlign w:val="center"/>
          </w:tcPr>
          <w:p w14:paraId="6195487C" w14:textId="77777777" w:rsidR="00FA1EA9" w:rsidRPr="001818EA" w:rsidRDefault="00FA1EA9" w:rsidP="00116C1C">
            <w:pPr>
              <w:widowControl w:val="0"/>
              <w:spacing w:after="0" w:line="240" w:lineRule="auto"/>
              <w:jc w:val="center"/>
              <w:rPr>
                <w:rFonts w:ascii="Times New Roman" w:hAnsi="Times New Roman"/>
                <w:sz w:val="20"/>
                <w:szCs w:val="20"/>
              </w:rPr>
            </w:pPr>
          </w:p>
        </w:tc>
        <w:tc>
          <w:tcPr>
            <w:tcW w:w="487" w:type="dxa"/>
            <w:gridSpan w:val="2"/>
            <w:shd w:val="clear" w:color="auto" w:fill="FFFFFF" w:themeFill="background1"/>
            <w:vAlign w:val="center"/>
          </w:tcPr>
          <w:p w14:paraId="370AB3F5" w14:textId="77777777" w:rsidR="00FA1EA9" w:rsidRPr="001818EA" w:rsidRDefault="00FA1EA9" w:rsidP="00116C1C">
            <w:pPr>
              <w:widowControl w:val="0"/>
              <w:spacing w:after="0" w:line="240" w:lineRule="auto"/>
              <w:jc w:val="center"/>
              <w:rPr>
                <w:rFonts w:ascii="Times New Roman" w:hAnsi="Times New Roman"/>
                <w:sz w:val="20"/>
                <w:szCs w:val="20"/>
              </w:rPr>
            </w:pPr>
          </w:p>
        </w:tc>
        <w:tc>
          <w:tcPr>
            <w:tcW w:w="425" w:type="dxa"/>
            <w:shd w:val="clear" w:color="auto" w:fill="FFFFFF" w:themeFill="background1"/>
            <w:vAlign w:val="center"/>
          </w:tcPr>
          <w:p w14:paraId="30A6A1F6" w14:textId="77777777" w:rsidR="00FA1EA9" w:rsidRPr="001818EA" w:rsidRDefault="00FA1EA9" w:rsidP="00116C1C">
            <w:pPr>
              <w:widowControl w:val="0"/>
              <w:spacing w:after="0" w:line="240" w:lineRule="auto"/>
              <w:jc w:val="center"/>
              <w:rPr>
                <w:rFonts w:ascii="Times New Roman" w:hAnsi="Times New Roman"/>
                <w:b/>
                <w:sz w:val="20"/>
                <w:szCs w:val="20"/>
              </w:rPr>
            </w:pPr>
            <w:r w:rsidRPr="001818EA">
              <w:rPr>
                <w:rFonts w:ascii="Times New Roman" w:hAnsi="Times New Roman"/>
                <w:b/>
                <w:sz w:val="20"/>
                <w:szCs w:val="20"/>
              </w:rPr>
              <w:t>46</w:t>
            </w:r>
          </w:p>
        </w:tc>
      </w:tr>
      <w:tr w:rsidR="00FA1EA9" w:rsidRPr="001818EA" w14:paraId="525D0F21" w14:textId="77777777" w:rsidTr="00603059">
        <w:tc>
          <w:tcPr>
            <w:tcW w:w="1099" w:type="dxa"/>
            <w:shd w:val="clear" w:color="auto" w:fill="FFFFFF" w:themeFill="background1"/>
            <w:vAlign w:val="center"/>
          </w:tcPr>
          <w:p w14:paraId="300614B5" w14:textId="77777777" w:rsidR="00FA1EA9" w:rsidRPr="001818EA" w:rsidRDefault="00FA1EA9" w:rsidP="00116C1C">
            <w:pPr>
              <w:widowControl w:val="0"/>
              <w:spacing w:after="0" w:line="240" w:lineRule="auto"/>
              <w:ind w:right="-144"/>
              <w:rPr>
                <w:rFonts w:ascii="Times New Roman" w:hAnsi="Times New Roman"/>
                <w:sz w:val="20"/>
                <w:szCs w:val="20"/>
              </w:rPr>
            </w:pPr>
            <w:r w:rsidRPr="001818EA">
              <w:rPr>
                <w:rFonts w:ascii="Times New Roman" w:hAnsi="Times New Roman"/>
                <w:sz w:val="20"/>
                <w:szCs w:val="20"/>
              </w:rPr>
              <w:t>ОП. 03</w:t>
            </w:r>
          </w:p>
        </w:tc>
        <w:tc>
          <w:tcPr>
            <w:tcW w:w="3315" w:type="dxa"/>
            <w:shd w:val="clear" w:color="auto" w:fill="FFFFFF" w:themeFill="background1"/>
            <w:vAlign w:val="center"/>
          </w:tcPr>
          <w:p w14:paraId="74553E31" w14:textId="77777777" w:rsidR="00FA1EA9" w:rsidRPr="001818EA" w:rsidRDefault="00FA1EA9" w:rsidP="00116C1C">
            <w:pPr>
              <w:widowControl w:val="0"/>
              <w:spacing w:after="0" w:line="240" w:lineRule="auto"/>
              <w:rPr>
                <w:rFonts w:ascii="Times New Roman" w:hAnsi="Times New Roman"/>
                <w:b/>
                <w:sz w:val="20"/>
                <w:szCs w:val="20"/>
              </w:rPr>
            </w:pPr>
            <w:r w:rsidRPr="001818EA">
              <w:rPr>
                <w:rFonts w:ascii="Times New Roman" w:hAnsi="Times New Roman"/>
                <w:sz w:val="20"/>
                <w:szCs w:val="20"/>
              </w:rPr>
              <w:t>Техническая механика</w:t>
            </w:r>
          </w:p>
        </w:tc>
        <w:tc>
          <w:tcPr>
            <w:tcW w:w="514" w:type="dxa"/>
            <w:shd w:val="clear" w:color="auto" w:fill="FFFFFF" w:themeFill="background1"/>
            <w:vAlign w:val="center"/>
          </w:tcPr>
          <w:p w14:paraId="053FC0DC" w14:textId="77777777" w:rsidR="00FA1EA9" w:rsidRPr="001818EA" w:rsidRDefault="00FA1EA9" w:rsidP="00116C1C">
            <w:pPr>
              <w:widowControl w:val="0"/>
              <w:spacing w:after="0" w:line="240" w:lineRule="auto"/>
              <w:jc w:val="center"/>
              <w:rPr>
                <w:rFonts w:ascii="Times New Roman" w:hAnsi="Times New Roman"/>
                <w:sz w:val="20"/>
                <w:szCs w:val="20"/>
              </w:rPr>
            </w:pPr>
          </w:p>
        </w:tc>
        <w:tc>
          <w:tcPr>
            <w:tcW w:w="519" w:type="dxa"/>
            <w:gridSpan w:val="2"/>
            <w:shd w:val="clear" w:color="auto" w:fill="FFFFFF" w:themeFill="background1"/>
            <w:vAlign w:val="center"/>
          </w:tcPr>
          <w:p w14:paraId="79D6707D" w14:textId="77777777" w:rsidR="00FA1EA9" w:rsidRPr="001818EA" w:rsidRDefault="00FA1EA9" w:rsidP="00116C1C">
            <w:pPr>
              <w:widowControl w:val="0"/>
              <w:spacing w:after="0" w:line="240" w:lineRule="auto"/>
              <w:jc w:val="center"/>
              <w:rPr>
                <w:rFonts w:ascii="Times New Roman" w:hAnsi="Times New Roman"/>
                <w:sz w:val="20"/>
                <w:szCs w:val="20"/>
              </w:rPr>
            </w:pPr>
          </w:p>
        </w:tc>
        <w:tc>
          <w:tcPr>
            <w:tcW w:w="391" w:type="dxa"/>
            <w:shd w:val="clear" w:color="auto" w:fill="BFBFBF" w:themeFill="background1" w:themeFillShade="BF"/>
            <w:vAlign w:val="center"/>
          </w:tcPr>
          <w:p w14:paraId="32A670EF" w14:textId="77777777" w:rsidR="00FA1EA9" w:rsidRPr="001818EA" w:rsidRDefault="00FA1EA9" w:rsidP="00116C1C">
            <w:pPr>
              <w:widowControl w:val="0"/>
              <w:spacing w:after="0" w:line="240" w:lineRule="auto"/>
              <w:jc w:val="center"/>
              <w:rPr>
                <w:rFonts w:ascii="Times New Roman" w:hAnsi="Times New Roman"/>
                <w:b/>
                <w:sz w:val="20"/>
                <w:szCs w:val="20"/>
              </w:rPr>
            </w:pPr>
            <w:r w:rsidRPr="001818EA">
              <w:rPr>
                <w:rFonts w:ascii="Times New Roman" w:hAnsi="Times New Roman"/>
                <w:sz w:val="20"/>
                <w:szCs w:val="20"/>
              </w:rPr>
              <w:t>2</w:t>
            </w:r>
          </w:p>
        </w:tc>
        <w:tc>
          <w:tcPr>
            <w:tcW w:w="390" w:type="dxa"/>
            <w:gridSpan w:val="2"/>
            <w:shd w:val="clear" w:color="auto" w:fill="BFBFBF" w:themeFill="background1" w:themeFillShade="BF"/>
            <w:vAlign w:val="center"/>
          </w:tcPr>
          <w:p w14:paraId="36474EAD" w14:textId="77777777" w:rsidR="00FA1EA9" w:rsidRPr="001818EA" w:rsidRDefault="00FA1EA9" w:rsidP="00116C1C">
            <w:pPr>
              <w:widowControl w:val="0"/>
              <w:spacing w:after="0" w:line="240" w:lineRule="auto"/>
              <w:jc w:val="center"/>
              <w:rPr>
                <w:rFonts w:ascii="Times New Roman" w:hAnsi="Times New Roman"/>
                <w:b/>
                <w:sz w:val="20"/>
                <w:szCs w:val="20"/>
              </w:rPr>
            </w:pPr>
            <w:r w:rsidRPr="001818EA">
              <w:rPr>
                <w:rFonts w:ascii="Times New Roman" w:hAnsi="Times New Roman"/>
                <w:sz w:val="20"/>
                <w:szCs w:val="20"/>
              </w:rPr>
              <w:t>2</w:t>
            </w:r>
          </w:p>
        </w:tc>
        <w:tc>
          <w:tcPr>
            <w:tcW w:w="391" w:type="dxa"/>
            <w:gridSpan w:val="2"/>
            <w:shd w:val="clear" w:color="auto" w:fill="BFBFBF" w:themeFill="background1" w:themeFillShade="BF"/>
            <w:vAlign w:val="center"/>
          </w:tcPr>
          <w:p w14:paraId="68A2121F" w14:textId="77777777" w:rsidR="00FA1EA9" w:rsidRPr="001818EA" w:rsidRDefault="00FA1EA9" w:rsidP="00116C1C">
            <w:pPr>
              <w:widowControl w:val="0"/>
              <w:spacing w:after="0" w:line="240" w:lineRule="auto"/>
              <w:jc w:val="center"/>
              <w:rPr>
                <w:rFonts w:ascii="Times New Roman" w:hAnsi="Times New Roman"/>
                <w:b/>
                <w:sz w:val="20"/>
                <w:szCs w:val="20"/>
              </w:rPr>
            </w:pPr>
            <w:r w:rsidRPr="001818EA">
              <w:rPr>
                <w:rFonts w:ascii="Times New Roman" w:hAnsi="Times New Roman"/>
                <w:sz w:val="20"/>
                <w:szCs w:val="20"/>
              </w:rPr>
              <w:t>2</w:t>
            </w:r>
          </w:p>
        </w:tc>
        <w:tc>
          <w:tcPr>
            <w:tcW w:w="391" w:type="dxa"/>
            <w:shd w:val="clear" w:color="auto" w:fill="BFBFBF" w:themeFill="background1" w:themeFillShade="BF"/>
            <w:vAlign w:val="center"/>
          </w:tcPr>
          <w:p w14:paraId="2C9E0FD9" w14:textId="77777777" w:rsidR="00FA1EA9" w:rsidRPr="001818EA" w:rsidRDefault="00FA1EA9" w:rsidP="00116C1C">
            <w:pPr>
              <w:widowControl w:val="0"/>
              <w:spacing w:after="0" w:line="240" w:lineRule="auto"/>
              <w:jc w:val="center"/>
              <w:rPr>
                <w:rFonts w:ascii="Times New Roman" w:hAnsi="Times New Roman"/>
                <w:b/>
                <w:sz w:val="20"/>
                <w:szCs w:val="20"/>
              </w:rPr>
            </w:pPr>
            <w:r w:rsidRPr="001818EA">
              <w:rPr>
                <w:rFonts w:ascii="Times New Roman" w:hAnsi="Times New Roman"/>
                <w:sz w:val="20"/>
                <w:szCs w:val="20"/>
              </w:rPr>
              <w:t>2</w:t>
            </w:r>
          </w:p>
        </w:tc>
        <w:tc>
          <w:tcPr>
            <w:tcW w:w="390" w:type="dxa"/>
            <w:shd w:val="clear" w:color="auto" w:fill="BFBFBF" w:themeFill="background1" w:themeFillShade="BF"/>
            <w:vAlign w:val="center"/>
          </w:tcPr>
          <w:p w14:paraId="46D2B07A" w14:textId="77777777" w:rsidR="00FA1EA9" w:rsidRPr="001818EA" w:rsidRDefault="00FA1EA9" w:rsidP="00116C1C">
            <w:pPr>
              <w:widowControl w:val="0"/>
              <w:spacing w:after="0" w:line="240" w:lineRule="auto"/>
              <w:jc w:val="center"/>
              <w:rPr>
                <w:rFonts w:ascii="Times New Roman" w:hAnsi="Times New Roman"/>
                <w:b/>
                <w:sz w:val="20"/>
                <w:szCs w:val="20"/>
              </w:rPr>
            </w:pPr>
            <w:r w:rsidRPr="001818EA">
              <w:rPr>
                <w:rFonts w:ascii="Times New Roman" w:hAnsi="Times New Roman"/>
                <w:sz w:val="20"/>
                <w:szCs w:val="20"/>
              </w:rPr>
              <w:t>2</w:t>
            </w:r>
          </w:p>
        </w:tc>
        <w:tc>
          <w:tcPr>
            <w:tcW w:w="391" w:type="dxa"/>
            <w:gridSpan w:val="2"/>
            <w:shd w:val="clear" w:color="auto" w:fill="BFBFBF" w:themeFill="background1" w:themeFillShade="BF"/>
            <w:vAlign w:val="center"/>
          </w:tcPr>
          <w:p w14:paraId="1BC91E73" w14:textId="77777777" w:rsidR="00FA1EA9" w:rsidRPr="001818EA" w:rsidRDefault="00FA1EA9" w:rsidP="00116C1C">
            <w:pPr>
              <w:widowControl w:val="0"/>
              <w:spacing w:after="0" w:line="240" w:lineRule="auto"/>
              <w:jc w:val="center"/>
              <w:rPr>
                <w:rFonts w:ascii="Times New Roman" w:hAnsi="Times New Roman"/>
                <w:b/>
                <w:sz w:val="20"/>
                <w:szCs w:val="20"/>
              </w:rPr>
            </w:pPr>
            <w:r w:rsidRPr="001818EA">
              <w:rPr>
                <w:rFonts w:ascii="Times New Roman" w:hAnsi="Times New Roman"/>
                <w:sz w:val="20"/>
                <w:szCs w:val="20"/>
              </w:rPr>
              <w:t>2</w:t>
            </w:r>
          </w:p>
        </w:tc>
        <w:tc>
          <w:tcPr>
            <w:tcW w:w="391" w:type="dxa"/>
            <w:gridSpan w:val="2"/>
            <w:shd w:val="clear" w:color="auto" w:fill="BFBFBF" w:themeFill="background1" w:themeFillShade="BF"/>
            <w:vAlign w:val="center"/>
          </w:tcPr>
          <w:p w14:paraId="0DA1EB5C" w14:textId="77777777" w:rsidR="00FA1EA9" w:rsidRPr="001818EA" w:rsidRDefault="00FA1EA9" w:rsidP="00116C1C">
            <w:pPr>
              <w:widowControl w:val="0"/>
              <w:spacing w:after="0" w:line="240" w:lineRule="auto"/>
              <w:jc w:val="center"/>
              <w:rPr>
                <w:rFonts w:ascii="Times New Roman" w:hAnsi="Times New Roman"/>
                <w:b/>
                <w:sz w:val="20"/>
                <w:szCs w:val="20"/>
              </w:rPr>
            </w:pPr>
            <w:r w:rsidRPr="001818EA">
              <w:rPr>
                <w:rFonts w:ascii="Times New Roman" w:hAnsi="Times New Roman"/>
                <w:sz w:val="20"/>
                <w:szCs w:val="20"/>
              </w:rPr>
              <w:t>2</w:t>
            </w:r>
          </w:p>
        </w:tc>
        <w:tc>
          <w:tcPr>
            <w:tcW w:w="390" w:type="dxa"/>
            <w:shd w:val="clear" w:color="auto" w:fill="BFBFBF" w:themeFill="background1" w:themeFillShade="BF"/>
            <w:vAlign w:val="center"/>
          </w:tcPr>
          <w:p w14:paraId="17CEEA23" w14:textId="77777777" w:rsidR="00FA1EA9" w:rsidRPr="001818EA" w:rsidRDefault="00FA1EA9" w:rsidP="00116C1C">
            <w:pPr>
              <w:widowControl w:val="0"/>
              <w:spacing w:after="0" w:line="240" w:lineRule="auto"/>
              <w:jc w:val="center"/>
              <w:rPr>
                <w:rFonts w:ascii="Times New Roman" w:hAnsi="Times New Roman"/>
                <w:b/>
                <w:sz w:val="20"/>
                <w:szCs w:val="20"/>
              </w:rPr>
            </w:pPr>
            <w:r w:rsidRPr="001818EA">
              <w:rPr>
                <w:rFonts w:ascii="Times New Roman" w:hAnsi="Times New Roman"/>
                <w:sz w:val="20"/>
                <w:szCs w:val="20"/>
              </w:rPr>
              <w:t>2</w:t>
            </w:r>
          </w:p>
        </w:tc>
        <w:tc>
          <w:tcPr>
            <w:tcW w:w="391" w:type="dxa"/>
            <w:shd w:val="clear" w:color="auto" w:fill="BFBFBF" w:themeFill="background1" w:themeFillShade="BF"/>
            <w:vAlign w:val="center"/>
          </w:tcPr>
          <w:p w14:paraId="77F8FFA7" w14:textId="77777777" w:rsidR="00FA1EA9" w:rsidRPr="001818EA" w:rsidRDefault="00FA1EA9" w:rsidP="00116C1C">
            <w:pPr>
              <w:widowControl w:val="0"/>
              <w:spacing w:after="0" w:line="240" w:lineRule="auto"/>
              <w:jc w:val="center"/>
              <w:rPr>
                <w:rFonts w:ascii="Times New Roman" w:hAnsi="Times New Roman"/>
                <w:b/>
                <w:sz w:val="20"/>
                <w:szCs w:val="20"/>
              </w:rPr>
            </w:pPr>
            <w:r w:rsidRPr="001818EA">
              <w:rPr>
                <w:rFonts w:ascii="Times New Roman" w:hAnsi="Times New Roman"/>
                <w:sz w:val="20"/>
                <w:szCs w:val="20"/>
              </w:rPr>
              <w:t>2</w:t>
            </w:r>
          </w:p>
        </w:tc>
        <w:tc>
          <w:tcPr>
            <w:tcW w:w="391" w:type="dxa"/>
            <w:shd w:val="clear" w:color="auto" w:fill="BFBFBF" w:themeFill="background1" w:themeFillShade="BF"/>
            <w:vAlign w:val="center"/>
          </w:tcPr>
          <w:p w14:paraId="267499B0" w14:textId="77777777" w:rsidR="00FA1EA9" w:rsidRPr="001818EA" w:rsidRDefault="00FA1EA9" w:rsidP="00116C1C">
            <w:pPr>
              <w:widowControl w:val="0"/>
              <w:spacing w:after="0" w:line="240" w:lineRule="auto"/>
              <w:jc w:val="center"/>
              <w:rPr>
                <w:rFonts w:ascii="Times New Roman" w:hAnsi="Times New Roman"/>
                <w:b/>
                <w:sz w:val="20"/>
                <w:szCs w:val="20"/>
              </w:rPr>
            </w:pPr>
            <w:r w:rsidRPr="001818EA">
              <w:rPr>
                <w:rFonts w:ascii="Times New Roman" w:hAnsi="Times New Roman"/>
                <w:sz w:val="20"/>
                <w:szCs w:val="20"/>
              </w:rPr>
              <w:t>2</w:t>
            </w:r>
          </w:p>
        </w:tc>
        <w:tc>
          <w:tcPr>
            <w:tcW w:w="390" w:type="dxa"/>
            <w:gridSpan w:val="2"/>
            <w:shd w:val="clear" w:color="auto" w:fill="BFBFBF" w:themeFill="background1" w:themeFillShade="BF"/>
            <w:vAlign w:val="center"/>
          </w:tcPr>
          <w:p w14:paraId="6238BDB1" w14:textId="77777777" w:rsidR="00FA1EA9" w:rsidRPr="001818EA" w:rsidRDefault="00FA1EA9" w:rsidP="00116C1C">
            <w:pPr>
              <w:widowControl w:val="0"/>
              <w:spacing w:after="0" w:line="240" w:lineRule="auto"/>
              <w:jc w:val="center"/>
              <w:rPr>
                <w:rFonts w:ascii="Times New Roman" w:hAnsi="Times New Roman"/>
                <w:b/>
                <w:sz w:val="20"/>
                <w:szCs w:val="20"/>
              </w:rPr>
            </w:pPr>
            <w:r w:rsidRPr="001818EA">
              <w:rPr>
                <w:rFonts w:ascii="Times New Roman" w:hAnsi="Times New Roman"/>
                <w:sz w:val="20"/>
                <w:szCs w:val="20"/>
              </w:rPr>
              <w:t>2</w:t>
            </w:r>
          </w:p>
        </w:tc>
        <w:tc>
          <w:tcPr>
            <w:tcW w:w="391" w:type="dxa"/>
            <w:gridSpan w:val="2"/>
            <w:shd w:val="clear" w:color="auto" w:fill="BFBFBF" w:themeFill="background1" w:themeFillShade="BF"/>
            <w:vAlign w:val="center"/>
          </w:tcPr>
          <w:p w14:paraId="35D21774" w14:textId="77777777" w:rsidR="00FA1EA9" w:rsidRPr="001818EA" w:rsidRDefault="00FA1EA9" w:rsidP="00116C1C">
            <w:pPr>
              <w:widowControl w:val="0"/>
              <w:spacing w:after="0" w:line="240" w:lineRule="auto"/>
              <w:jc w:val="center"/>
              <w:rPr>
                <w:rFonts w:ascii="Times New Roman" w:hAnsi="Times New Roman"/>
                <w:b/>
                <w:sz w:val="20"/>
                <w:szCs w:val="20"/>
              </w:rPr>
            </w:pPr>
            <w:r w:rsidRPr="001818EA">
              <w:rPr>
                <w:rFonts w:ascii="Times New Roman" w:hAnsi="Times New Roman"/>
                <w:sz w:val="20"/>
                <w:szCs w:val="20"/>
              </w:rPr>
              <w:t>2</w:t>
            </w:r>
          </w:p>
        </w:tc>
        <w:tc>
          <w:tcPr>
            <w:tcW w:w="391" w:type="dxa"/>
            <w:shd w:val="clear" w:color="auto" w:fill="BFBFBF" w:themeFill="background1" w:themeFillShade="BF"/>
            <w:vAlign w:val="center"/>
          </w:tcPr>
          <w:p w14:paraId="57DA830C" w14:textId="77777777" w:rsidR="00FA1EA9" w:rsidRPr="001818EA" w:rsidRDefault="00FA1EA9" w:rsidP="00116C1C">
            <w:pPr>
              <w:widowControl w:val="0"/>
              <w:spacing w:after="0" w:line="240" w:lineRule="auto"/>
              <w:jc w:val="center"/>
              <w:rPr>
                <w:rFonts w:ascii="Times New Roman" w:hAnsi="Times New Roman"/>
                <w:b/>
                <w:sz w:val="20"/>
                <w:szCs w:val="20"/>
              </w:rPr>
            </w:pPr>
            <w:r w:rsidRPr="001818EA">
              <w:rPr>
                <w:rFonts w:ascii="Times New Roman" w:hAnsi="Times New Roman"/>
                <w:sz w:val="20"/>
                <w:szCs w:val="20"/>
              </w:rPr>
              <w:t>2</w:t>
            </w:r>
          </w:p>
        </w:tc>
        <w:tc>
          <w:tcPr>
            <w:tcW w:w="390" w:type="dxa"/>
            <w:shd w:val="clear" w:color="auto" w:fill="BFBFBF" w:themeFill="background1" w:themeFillShade="BF"/>
            <w:vAlign w:val="center"/>
          </w:tcPr>
          <w:p w14:paraId="74E24F41" w14:textId="77777777" w:rsidR="00FA1EA9" w:rsidRPr="001818EA" w:rsidRDefault="00FA1EA9" w:rsidP="00116C1C">
            <w:pPr>
              <w:widowControl w:val="0"/>
              <w:spacing w:after="0" w:line="240" w:lineRule="auto"/>
              <w:jc w:val="center"/>
              <w:rPr>
                <w:rFonts w:ascii="Times New Roman" w:hAnsi="Times New Roman"/>
                <w:b/>
                <w:sz w:val="20"/>
                <w:szCs w:val="20"/>
              </w:rPr>
            </w:pPr>
            <w:r w:rsidRPr="001818EA">
              <w:rPr>
                <w:rFonts w:ascii="Times New Roman" w:hAnsi="Times New Roman"/>
                <w:sz w:val="20"/>
                <w:szCs w:val="20"/>
              </w:rPr>
              <w:t>2</w:t>
            </w:r>
          </w:p>
        </w:tc>
        <w:tc>
          <w:tcPr>
            <w:tcW w:w="391" w:type="dxa"/>
            <w:gridSpan w:val="2"/>
            <w:shd w:val="clear" w:color="auto" w:fill="BFBFBF" w:themeFill="background1" w:themeFillShade="BF"/>
            <w:vAlign w:val="center"/>
          </w:tcPr>
          <w:p w14:paraId="29076009" w14:textId="77777777" w:rsidR="00FA1EA9" w:rsidRPr="001818EA" w:rsidRDefault="00FA1EA9" w:rsidP="00116C1C">
            <w:pPr>
              <w:widowControl w:val="0"/>
              <w:spacing w:after="0" w:line="240" w:lineRule="auto"/>
              <w:jc w:val="center"/>
              <w:rPr>
                <w:rFonts w:ascii="Times New Roman" w:hAnsi="Times New Roman"/>
                <w:b/>
                <w:sz w:val="20"/>
                <w:szCs w:val="20"/>
              </w:rPr>
            </w:pPr>
            <w:r w:rsidRPr="001818EA">
              <w:rPr>
                <w:rFonts w:ascii="Times New Roman" w:hAnsi="Times New Roman"/>
                <w:sz w:val="20"/>
                <w:szCs w:val="20"/>
              </w:rPr>
              <w:t>2</w:t>
            </w:r>
          </w:p>
        </w:tc>
        <w:tc>
          <w:tcPr>
            <w:tcW w:w="391" w:type="dxa"/>
            <w:gridSpan w:val="2"/>
            <w:shd w:val="clear" w:color="auto" w:fill="BFBFBF" w:themeFill="background1" w:themeFillShade="BF"/>
            <w:vAlign w:val="center"/>
          </w:tcPr>
          <w:p w14:paraId="1AFBF0A5" w14:textId="77777777" w:rsidR="00FA1EA9" w:rsidRPr="001818EA" w:rsidRDefault="00FA1EA9" w:rsidP="00116C1C">
            <w:pPr>
              <w:widowControl w:val="0"/>
              <w:spacing w:after="0" w:line="240" w:lineRule="auto"/>
              <w:jc w:val="center"/>
              <w:rPr>
                <w:rFonts w:ascii="Times New Roman" w:hAnsi="Times New Roman"/>
                <w:b/>
                <w:sz w:val="20"/>
                <w:szCs w:val="20"/>
              </w:rPr>
            </w:pPr>
            <w:r w:rsidRPr="001818EA">
              <w:rPr>
                <w:rFonts w:ascii="Times New Roman" w:hAnsi="Times New Roman"/>
                <w:sz w:val="20"/>
                <w:szCs w:val="20"/>
              </w:rPr>
              <w:t>2</w:t>
            </w:r>
          </w:p>
        </w:tc>
        <w:tc>
          <w:tcPr>
            <w:tcW w:w="390" w:type="dxa"/>
            <w:shd w:val="clear" w:color="auto" w:fill="BFBFBF" w:themeFill="background1" w:themeFillShade="BF"/>
            <w:vAlign w:val="center"/>
          </w:tcPr>
          <w:p w14:paraId="4E4BA655" w14:textId="77777777" w:rsidR="00FA1EA9" w:rsidRPr="001818EA" w:rsidRDefault="00FA1EA9" w:rsidP="00116C1C">
            <w:pPr>
              <w:widowControl w:val="0"/>
              <w:spacing w:after="0" w:line="240" w:lineRule="auto"/>
              <w:jc w:val="center"/>
              <w:rPr>
                <w:rFonts w:ascii="Times New Roman" w:hAnsi="Times New Roman"/>
                <w:b/>
                <w:sz w:val="20"/>
                <w:szCs w:val="20"/>
              </w:rPr>
            </w:pPr>
            <w:r w:rsidRPr="001818EA">
              <w:rPr>
                <w:rFonts w:ascii="Times New Roman" w:hAnsi="Times New Roman"/>
                <w:sz w:val="20"/>
                <w:szCs w:val="20"/>
              </w:rPr>
              <w:t>2</w:t>
            </w:r>
          </w:p>
        </w:tc>
        <w:tc>
          <w:tcPr>
            <w:tcW w:w="391" w:type="dxa"/>
            <w:shd w:val="clear" w:color="auto" w:fill="BFBFBF" w:themeFill="background1" w:themeFillShade="BF"/>
            <w:vAlign w:val="center"/>
          </w:tcPr>
          <w:p w14:paraId="4738F427" w14:textId="77777777" w:rsidR="00FA1EA9" w:rsidRPr="001818EA" w:rsidRDefault="00FA1EA9" w:rsidP="00116C1C">
            <w:pPr>
              <w:widowControl w:val="0"/>
              <w:spacing w:after="0" w:line="240" w:lineRule="auto"/>
              <w:jc w:val="center"/>
              <w:rPr>
                <w:rFonts w:ascii="Times New Roman" w:hAnsi="Times New Roman"/>
                <w:b/>
                <w:sz w:val="20"/>
                <w:szCs w:val="20"/>
              </w:rPr>
            </w:pPr>
            <w:r w:rsidRPr="001818EA">
              <w:rPr>
                <w:rFonts w:ascii="Times New Roman" w:hAnsi="Times New Roman"/>
                <w:sz w:val="20"/>
                <w:szCs w:val="20"/>
              </w:rPr>
              <w:t>2</w:t>
            </w:r>
          </w:p>
        </w:tc>
        <w:tc>
          <w:tcPr>
            <w:tcW w:w="391" w:type="dxa"/>
            <w:shd w:val="clear" w:color="auto" w:fill="BFBFBF" w:themeFill="background1" w:themeFillShade="BF"/>
            <w:vAlign w:val="center"/>
          </w:tcPr>
          <w:p w14:paraId="6EFB5DDF" w14:textId="77777777" w:rsidR="00FA1EA9" w:rsidRPr="001818EA" w:rsidRDefault="00FA1EA9" w:rsidP="00116C1C">
            <w:pPr>
              <w:widowControl w:val="0"/>
              <w:spacing w:after="0" w:line="240" w:lineRule="auto"/>
              <w:jc w:val="center"/>
              <w:rPr>
                <w:rFonts w:ascii="Times New Roman" w:hAnsi="Times New Roman"/>
                <w:b/>
                <w:sz w:val="20"/>
                <w:szCs w:val="20"/>
              </w:rPr>
            </w:pPr>
            <w:r w:rsidRPr="001818EA">
              <w:rPr>
                <w:rFonts w:ascii="Times New Roman" w:hAnsi="Times New Roman"/>
                <w:sz w:val="20"/>
                <w:szCs w:val="20"/>
              </w:rPr>
              <w:t>2</w:t>
            </w:r>
          </w:p>
        </w:tc>
        <w:tc>
          <w:tcPr>
            <w:tcW w:w="390" w:type="dxa"/>
            <w:gridSpan w:val="2"/>
            <w:shd w:val="clear" w:color="auto" w:fill="BFBFBF" w:themeFill="background1" w:themeFillShade="BF"/>
            <w:vAlign w:val="center"/>
          </w:tcPr>
          <w:p w14:paraId="3C4D2ED2" w14:textId="77777777" w:rsidR="00FA1EA9" w:rsidRPr="001818EA" w:rsidRDefault="00FA1EA9" w:rsidP="00116C1C">
            <w:pPr>
              <w:widowControl w:val="0"/>
              <w:spacing w:after="0" w:line="240" w:lineRule="auto"/>
              <w:jc w:val="center"/>
              <w:rPr>
                <w:rFonts w:ascii="Times New Roman" w:hAnsi="Times New Roman"/>
                <w:b/>
                <w:sz w:val="20"/>
                <w:szCs w:val="20"/>
              </w:rPr>
            </w:pPr>
            <w:r w:rsidRPr="001818EA">
              <w:rPr>
                <w:rFonts w:ascii="Times New Roman" w:hAnsi="Times New Roman"/>
                <w:sz w:val="20"/>
                <w:szCs w:val="20"/>
              </w:rPr>
              <w:t>2</w:t>
            </w:r>
          </w:p>
        </w:tc>
        <w:tc>
          <w:tcPr>
            <w:tcW w:w="391" w:type="dxa"/>
            <w:shd w:val="clear" w:color="auto" w:fill="BFBFBF" w:themeFill="background1" w:themeFillShade="BF"/>
            <w:vAlign w:val="center"/>
          </w:tcPr>
          <w:p w14:paraId="7809FD09" w14:textId="77777777" w:rsidR="00FA1EA9" w:rsidRPr="001818EA" w:rsidRDefault="00FA1EA9" w:rsidP="00116C1C">
            <w:pPr>
              <w:widowControl w:val="0"/>
              <w:spacing w:after="0" w:line="240" w:lineRule="auto"/>
              <w:jc w:val="center"/>
              <w:rPr>
                <w:rFonts w:ascii="Times New Roman" w:hAnsi="Times New Roman"/>
                <w:b/>
                <w:sz w:val="20"/>
                <w:szCs w:val="20"/>
              </w:rPr>
            </w:pPr>
            <w:r w:rsidRPr="001818EA">
              <w:rPr>
                <w:rFonts w:ascii="Times New Roman" w:hAnsi="Times New Roman"/>
                <w:sz w:val="20"/>
                <w:szCs w:val="20"/>
              </w:rPr>
              <w:t>2</w:t>
            </w:r>
          </w:p>
        </w:tc>
        <w:tc>
          <w:tcPr>
            <w:tcW w:w="391" w:type="dxa"/>
            <w:shd w:val="clear" w:color="auto" w:fill="BFBFBF" w:themeFill="background1" w:themeFillShade="BF"/>
            <w:vAlign w:val="center"/>
          </w:tcPr>
          <w:p w14:paraId="323D3ECD" w14:textId="77777777" w:rsidR="00FA1EA9" w:rsidRPr="001818EA" w:rsidRDefault="00FA1EA9" w:rsidP="00116C1C">
            <w:pPr>
              <w:widowControl w:val="0"/>
              <w:spacing w:after="0" w:line="240" w:lineRule="auto"/>
              <w:jc w:val="center"/>
              <w:rPr>
                <w:rFonts w:ascii="Times New Roman" w:hAnsi="Times New Roman"/>
                <w:b/>
                <w:sz w:val="20"/>
                <w:szCs w:val="20"/>
              </w:rPr>
            </w:pPr>
            <w:r w:rsidRPr="001818EA">
              <w:rPr>
                <w:rFonts w:ascii="Times New Roman" w:hAnsi="Times New Roman"/>
                <w:sz w:val="20"/>
                <w:szCs w:val="20"/>
              </w:rPr>
              <w:t>2</w:t>
            </w:r>
          </w:p>
        </w:tc>
        <w:tc>
          <w:tcPr>
            <w:tcW w:w="390" w:type="dxa"/>
            <w:shd w:val="clear" w:color="auto" w:fill="BFBFBF" w:themeFill="background1" w:themeFillShade="BF"/>
            <w:vAlign w:val="center"/>
          </w:tcPr>
          <w:p w14:paraId="729F141D" w14:textId="77777777" w:rsidR="00FA1EA9" w:rsidRPr="001818EA" w:rsidRDefault="00FA1EA9" w:rsidP="00116C1C">
            <w:pPr>
              <w:widowControl w:val="0"/>
              <w:spacing w:after="0" w:line="240" w:lineRule="auto"/>
              <w:jc w:val="center"/>
              <w:rPr>
                <w:rFonts w:ascii="Times New Roman" w:hAnsi="Times New Roman"/>
                <w:b/>
                <w:sz w:val="20"/>
                <w:szCs w:val="20"/>
              </w:rPr>
            </w:pPr>
            <w:r w:rsidRPr="001818EA">
              <w:rPr>
                <w:rFonts w:ascii="Times New Roman" w:hAnsi="Times New Roman"/>
                <w:sz w:val="20"/>
                <w:szCs w:val="20"/>
              </w:rPr>
              <w:t>2</w:t>
            </w:r>
          </w:p>
        </w:tc>
        <w:tc>
          <w:tcPr>
            <w:tcW w:w="391" w:type="dxa"/>
            <w:shd w:val="clear" w:color="auto" w:fill="FFFFFF" w:themeFill="background1"/>
            <w:vAlign w:val="center"/>
          </w:tcPr>
          <w:p w14:paraId="5BD38DFA" w14:textId="77777777" w:rsidR="00FA1EA9" w:rsidRPr="001818EA" w:rsidRDefault="00FA1EA9" w:rsidP="00116C1C">
            <w:pPr>
              <w:widowControl w:val="0"/>
              <w:spacing w:after="0" w:line="240" w:lineRule="auto"/>
              <w:jc w:val="center"/>
              <w:rPr>
                <w:rFonts w:ascii="Times New Roman" w:hAnsi="Times New Roman"/>
                <w:b/>
                <w:sz w:val="20"/>
                <w:szCs w:val="20"/>
              </w:rPr>
            </w:pPr>
          </w:p>
        </w:tc>
        <w:tc>
          <w:tcPr>
            <w:tcW w:w="487" w:type="dxa"/>
            <w:gridSpan w:val="2"/>
            <w:shd w:val="clear" w:color="auto" w:fill="FFFFFF" w:themeFill="background1"/>
            <w:vAlign w:val="center"/>
          </w:tcPr>
          <w:p w14:paraId="5DFA89F5" w14:textId="77777777" w:rsidR="00FA1EA9" w:rsidRPr="001818EA" w:rsidRDefault="00FA1EA9" w:rsidP="00116C1C">
            <w:pPr>
              <w:widowControl w:val="0"/>
              <w:spacing w:after="0" w:line="240" w:lineRule="auto"/>
              <w:jc w:val="center"/>
              <w:rPr>
                <w:rFonts w:ascii="Times New Roman" w:hAnsi="Times New Roman"/>
                <w:b/>
                <w:sz w:val="20"/>
                <w:szCs w:val="20"/>
              </w:rPr>
            </w:pPr>
          </w:p>
        </w:tc>
        <w:tc>
          <w:tcPr>
            <w:tcW w:w="425" w:type="dxa"/>
            <w:shd w:val="clear" w:color="auto" w:fill="FFFFFF" w:themeFill="background1"/>
            <w:vAlign w:val="center"/>
          </w:tcPr>
          <w:p w14:paraId="6F8B698C" w14:textId="77777777" w:rsidR="00FA1EA9" w:rsidRPr="001818EA" w:rsidRDefault="00FA1EA9" w:rsidP="00116C1C">
            <w:pPr>
              <w:widowControl w:val="0"/>
              <w:spacing w:after="0" w:line="240" w:lineRule="auto"/>
              <w:jc w:val="center"/>
              <w:rPr>
                <w:rFonts w:ascii="Times New Roman" w:hAnsi="Times New Roman"/>
                <w:b/>
                <w:sz w:val="20"/>
                <w:szCs w:val="20"/>
              </w:rPr>
            </w:pPr>
            <w:r w:rsidRPr="001818EA">
              <w:rPr>
                <w:rFonts w:ascii="Times New Roman" w:hAnsi="Times New Roman"/>
                <w:b/>
                <w:sz w:val="20"/>
                <w:szCs w:val="20"/>
              </w:rPr>
              <w:t>46</w:t>
            </w:r>
          </w:p>
        </w:tc>
      </w:tr>
      <w:tr w:rsidR="00FA1EA9" w:rsidRPr="001818EA" w14:paraId="72F7ABD8" w14:textId="77777777" w:rsidTr="00603059">
        <w:tc>
          <w:tcPr>
            <w:tcW w:w="1099" w:type="dxa"/>
            <w:shd w:val="clear" w:color="auto" w:fill="FFFFFF" w:themeFill="background1"/>
            <w:vAlign w:val="center"/>
          </w:tcPr>
          <w:p w14:paraId="571A34C9" w14:textId="77777777" w:rsidR="00FA1EA9" w:rsidRPr="001818EA" w:rsidRDefault="00FA1EA9" w:rsidP="00116C1C">
            <w:pPr>
              <w:widowControl w:val="0"/>
              <w:spacing w:after="0" w:line="240" w:lineRule="auto"/>
              <w:ind w:right="-144"/>
              <w:rPr>
                <w:rFonts w:ascii="Times New Roman" w:hAnsi="Times New Roman"/>
                <w:sz w:val="20"/>
                <w:szCs w:val="20"/>
              </w:rPr>
            </w:pPr>
            <w:r w:rsidRPr="001818EA">
              <w:rPr>
                <w:rFonts w:ascii="Times New Roman" w:hAnsi="Times New Roman"/>
                <w:sz w:val="20"/>
                <w:szCs w:val="20"/>
              </w:rPr>
              <w:t>ОП. 04</w:t>
            </w:r>
          </w:p>
        </w:tc>
        <w:tc>
          <w:tcPr>
            <w:tcW w:w="3315" w:type="dxa"/>
            <w:shd w:val="clear" w:color="auto" w:fill="FFFFFF" w:themeFill="background1"/>
            <w:vAlign w:val="center"/>
          </w:tcPr>
          <w:p w14:paraId="2367EE05" w14:textId="77777777" w:rsidR="00FA1EA9" w:rsidRPr="001818EA" w:rsidRDefault="00FA1EA9" w:rsidP="00116C1C">
            <w:pPr>
              <w:widowControl w:val="0"/>
              <w:spacing w:after="0" w:line="240" w:lineRule="auto"/>
              <w:rPr>
                <w:rFonts w:ascii="Times New Roman" w:hAnsi="Times New Roman"/>
                <w:b/>
                <w:sz w:val="20"/>
                <w:szCs w:val="20"/>
              </w:rPr>
            </w:pPr>
            <w:r w:rsidRPr="001818EA">
              <w:rPr>
                <w:rFonts w:ascii="Times New Roman" w:hAnsi="Times New Roman"/>
                <w:sz w:val="20"/>
                <w:szCs w:val="20"/>
              </w:rPr>
              <w:t>Физико-химические основы полиграфического производства</w:t>
            </w:r>
          </w:p>
        </w:tc>
        <w:tc>
          <w:tcPr>
            <w:tcW w:w="514" w:type="dxa"/>
            <w:shd w:val="clear" w:color="auto" w:fill="FFFFFF" w:themeFill="background1"/>
            <w:vAlign w:val="center"/>
          </w:tcPr>
          <w:p w14:paraId="6522F7FA" w14:textId="77777777" w:rsidR="00FA1EA9" w:rsidRPr="001818EA" w:rsidRDefault="00FA1EA9" w:rsidP="00116C1C">
            <w:pPr>
              <w:widowControl w:val="0"/>
              <w:spacing w:after="0" w:line="240" w:lineRule="auto"/>
              <w:jc w:val="center"/>
              <w:rPr>
                <w:rFonts w:ascii="Times New Roman" w:hAnsi="Times New Roman"/>
                <w:sz w:val="20"/>
                <w:szCs w:val="20"/>
              </w:rPr>
            </w:pPr>
          </w:p>
        </w:tc>
        <w:tc>
          <w:tcPr>
            <w:tcW w:w="519" w:type="dxa"/>
            <w:gridSpan w:val="2"/>
            <w:shd w:val="clear" w:color="auto" w:fill="FFFFFF" w:themeFill="background1"/>
            <w:vAlign w:val="center"/>
          </w:tcPr>
          <w:p w14:paraId="09901A93" w14:textId="77777777" w:rsidR="00FA1EA9" w:rsidRPr="001818EA" w:rsidRDefault="00FA1EA9" w:rsidP="00116C1C">
            <w:pPr>
              <w:widowControl w:val="0"/>
              <w:spacing w:after="0" w:line="240" w:lineRule="auto"/>
              <w:jc w:val="center"/>
              <w:rPr>
                <w:rFonts w:ascii="Times New Roman" w:hAnsi="Times New Roman"/>
                <w:sz w:val="20"/>
                <w:szCs w:val="20"/>
              </w:rPr>
            </w:pPr>
          </w:p>
        </w:tc>
        <w:tc>
          <w:tcPr>
            <w:tcW w:w="391" w:type="dxa"/>
            <w:shd w:val="clear" w:color="auto" w:fill="BFBFBF" w:themeFill="background1" w:themeFillShade="BF"/>
            <w:vAlign w:val="center"/>
          </w:tcPr>
          <w:p w14:paraId="78582A54" w14:textId="77777777" w:rsidR="00FA1EA9" w:rsidRPr="001818EA" w:rsidRDefault="00FA1EA9" w:rsidP="00116C1C">
            <w:pPr>
              <w:widowControl w:val="0"/>
              <w:spacing w:after="0" w:line="240" w:lineRule="auto"/>
              <w:jc w:val="center"/>
              <w:rPr>
                <w:rFonts w:ascii="Times New Roman" w:hAnsi="Times New Roman"/>
                <w:b/>
                <w:sz w:val="20"/>
                <w:szCs w:val="20"/>
              </w:rPr>
            </w:pPr>
            <w:r w:rsidRPr="001818EA">
              <w:rPr>
                <w:rFonts w:ascii="Times New Roman" w:hAnsi="Times New Roman"/>
                <w:sz w:val="20"/>
                <w:szCs w:val="20"/>
              </w:rPr>
              <w:t>2</w:t>
            </w:r>
          </w:p>
        </w:tc>
        <w:tc>
          <w:tcPr>
            <w:tcW w:w="390" w:type="dxa"/>
            <w:gridSpan w:val="2"/>
            <w:shd w:val="clear" w:color="auto" w:fill="BFBFBF" w:themeFill="background1" w:themeFillShade="BF"/>
            <w:vAlign w:val="center"/>
          </w:tcPr>
          <w:p w14:paraId="695CC9CE" w14:textId="77777777" w:rsidR="00FA1EA9" w:rsidRPr="001818EA" w:rsidRDefault="00FA1EA9" w:rsidP="00116C1C">
            <w:pPr>
              <w:widowControl w:val="0"/>
              <w:spacing w:after="0" w:line="240" w:lineRule="auto"/>
              <w:jc w:val="center"/>
              <w:rPr>
                <w:rFonts w:ascii="Times New Roman" w:hAnsi="Times New Roman"/>
                <w:b/>
                <w:sz w:val="20"/>
                <w:szCs w:val="20"/>
              </w:rPr>
            </w:pPr>
            <w:r w:rsidRPr="001818EA">
              <w:rPr>
                <w:rFonts w:ascii="Times New Roman" w:hAnsi="Times New Roman"/>
                <w:sz w:val="20"/>
                <w:szCs w:val="20"/>
              </w:rPr>
              <w:t>2</w:t>
            </w:r>
          </w:p>
        </w:tc>
        <w:tc>
          <w:tcPr>
            <w:tcW w:w="391" w:type="dxa"/>
            <w:gridSpan w:val="2"/>
            <w:shd w:val="clear" w:color="auto" w:fill="BFBFBF" w:themeFill="background1" w:themeFillShade="BF"/>
            <w:vAlign w:val="center"/>
          </w:tcPr>
          <w:p w14:paraId="27B6D641" w14:textId="77777777" w:rsidR="00FA1EA9" w:rsidRPr="001818EA" w:rsidRDefault="00FA1EA9" w:rsidP="00116C1C">
            <w:pPr>
              <w:widowControl w:val="0"/>
              <w:spacing w:after="0" w:line="240" w:lineRule="auto"/>
              <w:jc w:val="center"/>
              <w:rPr>
                <w:rFonts w:ascii="Times New Roman" w:hAnsi="Times New Roman"/>
                <w:b/>
                <w:sz w:val="20"/>
                <w:szCs w:val="20"/>
              </w:rPr>
            </w:pPr>
            <w:r w:rsidRPr="001818EA">
              <w:rPr>
                <w:rFonts w:ascii="Times New Roman" w:hAnsi="Times New Roman"/>
                <w:sz w:val="20"/>
                <w:szCs w:val="20"/>
              </w:rPr>
              <w:t>2</w:t>
            </w:r>
          </w:p>
        </w:tc>
        <w:tc>
          <w:tcPr>
            <w:tcW w:w="391" w:type="dxa"/>
            <w:shd w:val="clear" w:color="auto" w:fill="BFBFBF" w:themeFill="background1" w:themeFillShade="BF"/>
            <w:vAlign w:val="center"/>
          </w:tcPr>
          <w:p w14:paraId="2C463D1A" w14:textId="77777777" w:rsidR="00FA1EA9" w:rsidRPr="001818EA" w:rsidRDefault="00FA1EA9" w:rsidP="00116C1C">
            <w:pPr>
              <w:widowControl w:val="0"/>
              <w:spacing w:after="0" w:line="240" w:lineRule="auto"/>
              <w:jc w:val="center"/>
              <w:rPr>
                <w:rFonts w:ascii="Times New Roman" w:hAnsi="Times New Roman"/>
                <w:b/>
                <w:sz w:val="20"/>
                <w:szCs w:val="20"/>
              </w:rPr>
            </w:pPr>
            <w:r w:rsidRPr="001818EA">
              <w:rPr>
                <w:rFonts w:ascii="Times New Roman" w:hAnsi="Times New Roman"/>
                <w:sz w:val="20"/>
                <w:szCs w:val="20"/>
              </w:rPr>
              <w:t>2</w:t>
            </w:r>
          </w:p>
        </w:tc>
        <w:tc>
          <w:tcPr>
            <w:tcW w:w="390" w:type="dxa"/>
            <w:shd w:val="clear" w:color="auto" w:fill="BFBFBF" w:themeFill="background1" w:themeFillShade="BF"/>
            <w:vAlign w:val="center"/>
          </w:tcPr>
          <w:p w14:paraId="1DA2DED9" w14:textId="77777777" w:rsidR="00FA1EA9" w:rsidRPr="001818EA" w:rsidRDefault="00FA1EA9" w:rsidP="00116C1C">
            <w:pPr>
              <w:widowControl w:val="0"/>
              <w:spacing w:after="0" w:line="240" w:lineRule="auto"/>
              <w:jc w:val="center"/>
              <w:rPr>
                <w:rFonts w:ascii="Times New Roman" w:hAnsi="Times New Roman"/>
                <w:b/>
                <w:sz w:val="20"/>
                <w:szCs w:val="20"/>
              </w:rPr>
            </w:pPr>
            <w:r w:rsidRPr="001818EA">
              <w:rPr>
                <w:rFonts w:ascii="Times New Roman" w:hAnsi="Times New Roman"/>
                <w:sz w:val="20"/>
                <w:szCs w:val="20"/>
              </w:rPr>
              <w:t>2</w:t>
            </w:r>
          </w:p>
        </w:tc>
        <w:tc>
          <w:tcPr>
            <w:tcW w:w="391" w:type="dxa"/>
            <w:gridSpan w:val="2"/>
            <w:shd w:val="clear" w:color="auto" w:fill="BFBFBF" w:themeFill="background1" w:themeFillShade="BF"/>
            <w:vAlign w:val="center"/>
          </w:tcPr>
          <w:p w14:paraId="0C4BDA7D" w14:textId="77777777" w:rsidR="00FA1EA9" w:rsidRPr="001818EA" w:rsidRDefault="00FA1EA9" w:rsidP="00116C1C">
            <w:pPr>
              <w:widowControl w:val="0"/>
              <w:spacing w:after="0" w:line="240" w:lineRule="auto"/>
              <w:jc w:val="center"/>
              <w:rPr>
                <w:rFonts w:ascii="Times New Roman" w:hAnsi="Times New Roman"/>
                <w:b/>
                <w:sz w:val="20"/>
                <w:szCs w:val="20"/>
              </w:rPr>
            </w:pPr>
            <w:r w:rsidRPr="001818EA">
              <w:rPr>
                <w:rFonts w:ascii="Times New Roman" w:hAnsi="Times New Roman"/>
                <w:sz w:val="20"/>
                <w:szCs w:val="20"/>
              </w:rPr>
              <w:t>2</w:t>
            </w:r>
          </w:p>
        </w:tc>
        <w:tc>
          <w:tcPr>
            <w:tcW w:w="391" w:type="dxa"/>
            <w:gridSpan w:val="2"/>
            <w:shd w:val="clear" w:color="auto" w:fill="BFBFBF" w:themeFill="background1" w:themeFillShade="BF"/>
            <w:vAlign w:val="center"/>
          </w:tcPr>
          <w:p w14:paraId="5509B4F7" w14:textId="77777777" w:rsidR="00FA1EA9" w:rsidRPr="001818EA" w:rsidRDefault="00FA1EA9" w:rsidP="00116C1C">
            <w:pPr>
              <w:widowControl w:val="0"/>
              <w:spacing w:after="0" w:line="240" w:lineRule="auto"/>
              <w:jc w:val="center"/>
              <w:rPr>
                <w:rFonts w:ascii="Times New Roman" w:hAnsi="Times New Roman"/>
                <w:b/>
                <w:sz w:val="20"/>
                <w:szCs w:val="20"/>
              </w:rPr>
            </w:pPr>
            <w:r w:rsidRPr="001818EA">
              <w:rPr>
                <w:rFonts w:ascii="Times New Roman" w:hAnsi="Times New Roman"/>
                <w:sz w:val="20"/>
                <w:szCs w:val="20"/>
              </w:rPr>
              <w:t>2</w:t>
            </w:r>
          </w:p>
        </w:tc>
        <w:tc>
          <w:tcPr>
            <w:tcW w:w="390" w:type="dxa"/>
            <w:shd w:val="clear" w:color="auto" w:fill="BFBFBF" w:themeFill="background1" w:themeFillShade="BF"/>
            <w:vAlign w:val="center"/>
          </w:tcPr>
          <w:p w14:paraId="7070537A" w14:textId="77777777" w:rsidR="00FA1EA9" w:rsidRPr="001818EA" w:rsidRDefault="00FA1EA9" w:rsidP="00116C1C">
            <w:pPr>
              <w:widowControl w:val="0"/>
              <w:spacing w:after="0" w:line="240" w:lineRule="auto"/>
              <w:jc w:val="center"/>
              <w:rPr>
                <w:rFonts w:ascii="Times New Roman" w:hAnsi="Times New Roman"/>
                <w:b/>
                <w:sz w:val="20"/>
                <w:szCs w:val="20"/>
              </w:rPr>
            </w:pPr>
            <w:r w:rsidRPr="001818EA">
              <w:rPr>
                <w:rFonts w:ascii="Times New Roman" w:hAnsi="Times New Roman"/>
                <w:sz w:val="20"/>
                <w:szCs w:val="20"/>
              </w:rPr>
              <w:t>2</w:t>
            </w:r>
          </w:p>
        </w:tc>
        <w:tc>
          <w:tcPr>
            <w:tcW w:w="391" w:type="dxa"/>
            <w:shd w:val="clear" w:color="auto" w:fill="BFBFBF" w:themeFill="background1" w:themeFillShade="BF"/>
            <w:vAlign w:val="center"/>
          </w:tcPr>
          <w:p w14:paraId="203F50CE" w14:textId="77777777" w:rsidR="00FA1EA9" w:rsidRPr="001818EA" w:rsidRDefault="00FA1EA9" w:rsidP="00116C1C">
            <w:pPr>
              <w:widowControl w:val="0"/>
              <w:spacing w:after="0" w:line="240" w:lineRule="auto"/>
              <w:jc w:val="center"/>
              <w:rPr>
                <w:rFonts w:ascii="Times New Roman" w:hAnsi="Times New Roman"/>
                <w:b/>
                <w:sz w:val="20"/>
                <w:szCs w:val="20"/>
              </w:rPr>
            </w:pPr>
            <w:r w:rsidRPr="001818EA">
              <w:rPr>
                <w:rFonts w:ascii="Times New Roman" w:hAnsi="Times New Roman"/>
                <w:sz w:val="20"/>
                <w:szCs w:val="20"/>
              </w:rPr>
              <w:t>2</w:t>
            </w:r>
          </w:p>
        </w:tc>
        <w:tc>
          <w:tcPr>
            <w:tcW w:w="391" w:type="dxa"/>
            <w:shd w:val="clear" w:color="auto" w:fill="BFBFBF" w:themeFill="background1" w:themeFillShade="BF"/>
            <w:vAlign w:val="center"/>
          </w:tcPr>
          <w:p w14:paraId="380BAE73" w14:textId="77777777" w:rsidR="00FA1EA9" w:rsidRPr="001818EA" w:rsidRDefault="00FA1EA9" w:rsidP="00116C1C">
            <w:pPr>
              <w:widowControl w:val="0"/>
              <w:spacing w:after="0" w:line="240" w:lineRule="auto"/>
              <w:jc w:val="center"/>
              <w:rPr>
                <w:rFonts w:ascii="Times New Roman" w:hAnsi="Times New Roman"/>
                <w:b/>
                <w:sz w:val="20"/>
                <w:szCs w:val="20"/>
              </w:rPr>
            </w:pPr>
            <w:r w:rsidRPr="001818EA">
              <w:rPr>
                <w:rFonts w:ascii="Times New Roman" w:hAnsi="Times New Roman"/>
                <w:sz w:val="20"/>
                <w:szCs w:val="20"/>
              </w:rPr>
              <w:t>2</w:t>
            </w:r>
          </w:p>
        </w:tc>
        <w:tc>
          <w:tcPr>
            <w:tcW w:w="390" w:type="dxa"/>
            <w:gridSpan w:val="2"/>
            <w:shd w:val="clear" w:color="auto" w:fill="BFBFBF" w:themeFill="background1" w:themeFillShade="BF"/>
            <w:vAlign w:val="center"/>
          </w:tcPr>
          <w:p w14:paraId="333053C9" w14:textId="77777777" w:rsidR="00FA1EA9" w:rsidRPr="001818EA" w:rsidRDefault="00FA1EA9" w:rsidP="00116C1C">
            <w:pPr>
              <w:widowControl w:val="0"/>
              <w:spacing w:after="0" w:line="240" w:lineRule="auto"/>
              <w:jc w:val="center"/>
              <w:rPr>
                <w:rFonts w:ascii="Times New Roman" w:hAnsi="Times New Roman"/>
                <w:b/>
                <w:sz w:val="20"/>
                <w:szCs w:val="20"/>
              </w:rPr>
            </w:pPr>
            <w:r w:rsidRPr="001818EA">
              <w:rPr>
                <w:rFonts w:ascii="Times New Roman" w:hAnsi="Times New Roman"/>
                <w:sz w:val="20"/>
                <w:szCs w:val="20"/>
              </w:rPr>
              <w:t>2</w:t>
            </w:r>
          </w:p>
        </w:tc>
        <w:tc>
          <w:tcPr>
            <w:tcW w:w="391" w:type="dxa"/>
            <w:gridSpan w:val="2"/>
            <w:shd w:val="clear" w:color="auto" w:fill="BFBFBF" w:themeFill="background1" w:themeFillShade="BF"/>
            <w:vAlign w:val="center"/>
          </w:tcPr>
          <w:p w14:paraId="600B0FF9" w14:textId="77777777" w:rsidR="00FA1EA9" w:rsidRPr="001818EA" w:rsidRDefault="00FA1EA9" w:rsidP="00116C1C">
            <w:pPr>
              <w:widowControl w:val="0"/>
              <w:spacing w:after="0" w:line="240" w:lineRule="auto"/>
              <w:jc w:val="center"/>
              <w:rPr>
                <w:rFonts w:ascii="Times New Roman" w:hAnsi="Times New Roman"/>
                <w:b/>
                <w:sz w:val="20"/>
                <w:szCs w:val="20"/>
              </w:rPr>
            </w:pPr>
            <w:r w:rsidRPr="001818EA">
              <w:rPr>
                <w:rFonts w:ascii="Times New Roman" w:hAnsi="Times New Roman"/>
                <w:sz w:val="20"/>
                <w:szCs w:val="20"/>
              </w:rPr>
              <w:t>2</w:t>
            </w:r>
          </w:p>
        </w:tc>
        <w:tc>
          <w:tcPr>
            <w:tcW w:w="391" w:type="dxa"/>
            <w:shd w:val="clear" w:color="auto" w:fill="BFBFBF" w:themeFill="background1" w:themeFillShade="BF"/>
            <w:vAlign w:val="center"/>
          </w:tcPr>
          <w:p w14:paraId="2370A803" w14:textId="77777777" w:rsidR="00FA1EA9" w:rsidRPr="001818EA" w:rsidRDefault="00FA1EA9" w:rsidP="00116C1C">
            <w:pPr>
              <w:widowControl w:val="0"/>
              <w:spacing w:after="0" w:line="240" w:lineRule="auto"/>
              <w:jc w:val="center"/>
              <w:rPr>
                <w:rFonts w:ascii="Times New Roman" w:hAnsi="Times New Roman"/>
                <w:b/>
                <w:sz w:val="20"/>
                <w:szCs w:val="20"/>
              </w:rPr>
            </w:pPr>
            <w:r w:rsidRPr="001818EA">
              <w:rPr>
                <w:rFonts w:ascii="Times New Roman" w:hAnsi="Times New Roman"/>
                <w:sz w:val="20"/>
                <w:szCs w:val="20"/>
              </w:rPr>
              <w:t>2</w:t>
            </w:r>
          </w:p>
        </w:tc>
        <w:tc>
          <w:tcPr>
            <w:tcW w:w="390" w:type="dxa"/>
            <w:shd w:val="clear" w:color="auto" w:fill="BFBFBF" w:themeFill="background1" w:themeFillShade="BF"/>
            <w:vAlign w:val="center"/>
          </w:tcPr>
          <w:p w14:paraId="33EA4BCA" w14:textId="77777777" w:rsidR="00FA1EA9" w:rsidRPr="001818EA" w:rsidRDefault="00FA1EA9" w:rsidP="00116C1C">
            <w:pPr>
              <w:widowControl w:val="0"/>
              <w:spacing w:after="0" w:line="240" w:lineRule="auto"/>
              <w:jc w:val="center"/>
              <w:rPr>
                <w:rFonts w:ascii="Times New Roman" w:hAnsi="Times New Roman"/>
                <w:b/>
                <w:sz w:val="20"/>
                <w:szCs w:val="20"/>
              </w:rPr>
            </w:pPr>
            <w:r w:rsidRPr="001818EA">
              <w:rPr>
                <w:rFonts w:ascii="Times New Roman" w:hAnsi="Times New Roman"/>
                <w:sz w:val="20"/>
                <w:szCs w:val="20"/>
              </w:rPr>
              <w:t>2</w:t>
            </w:r>
          </w:p>
        </w:tc>
        <w:tc>
          <w:tcPr>
            <w:tcW w:w="391" w:type="dxa"/>
            <w:gridSpan w:val="2"/>
            <w:shd w:val="clear" w:color="auto" w:fill="BFBFBF" w:themeFill="background1" w:themeFillShade="BF"/>
            <w:vAlign w:val="center"/>
          </w:tcPr>
          <w:p w14:paraId="3E6A4FE9" w14:textId="77777777" w:rsidR="00FA1EA9" w:rsidRPr="001818EA" w:rsidRDefault="00FA1EA9" w:rsidP="00116C1C">
            <w:pPr>
              <w:widowControl w:val="0"/>
              <w:spacing w:after="0" w:line="240" w:lineRule="auto"/>
              <w:jc w:val="center"/>
              <w:rPr>
                <w:rFonts w:ascii="Times New Roman" w:hAnsi="Times New Roman"/>
                <w:b/>
                <w:sz w:val="20"/>
                <w:szCs w:val="20"/>
              </w:rPr>
            </w:pPr>
            <w:r w:rsidRPr="001818EA">
              <w:rPr>
                <w:rFonts w:ascii="Times New Roman" w:hAnsi="Times New Roman"/>
                <w:sz w:val="20"/>
                <w:szCs w:val="20"/>
              </w:rPr>
              <w:t>2</w:t>
            </w:r>
          </w:p>
        </w:tc>
        <w:tc>
          <w:tcPr>
            <w:tcW w:w="391" w:type="dxa"/>
            <w:gridSpan w:val="2"/>
            <w:shd w:val="clear" w:color="auto" w:fill="BFBFBF" w:themeFill="background1" w:themeFillShade="BF"/>
            <w:vAlign w:val="center"/>
          </w:tcPr>
          <w:p w14:paraId="0F887B15" w14:textId="77777777" w:rsidR="00FA1EA9" w:rsidRPr="001818EA" w:rsidRDefault="00FA1EA9" w:rsidP="00116C1C">
            <w:pPr>
              <w:widowControl w:val="0"/>
              <w:spacing w:after="0" w:line="240" w:lineRule="auto"/>
              <w:jc w:val="center"/>
              <w:rPr>
                <w:rFonts w:ascii="Times New Roman" w:hAnsi="Times New Roman"/>
                <w:b/>
                <w:sz w:val="20"/>
                <w:szCs w:val="20"/>
              </w:rPr>
            </w:pPr>
            <w:r w:rsidRPr="001818EA">
              <w:rPr>
                <w:rFonts w:ascii="Times New Roman" w:hAnsi="Times New Roman"/>
                <w:sz w:val="20"/>
                <w:szCs w:val="20"/>
              </w:rPr>
              <w:t>2</w:t>
            </w:r>
          </w:p>
        </w:tc>
        <w:tc>
          <w:tcPr>
            <w:tcW w:w="390" w:type="dxa"/>
            <w:shd w:val="clear" w:color="auto" w:fill="BFBFBF" w:themeFill="background1" w:themeFillShade="BF"/>
            <w:vAlign w:val="center"/>
          </w:tcPr>
          <w:p w14:paraId="01E69B84" w14:textId="77777777" w:rsidR="00FA1EA9" w:rsidRPr="001818EA" w:rsidRDefault="00FA1EA9" w:rsidP="00116C1C">
            <w:pPr>
              <w:widowControl w:val="0"/>
              <w:spacing w:after="0" w:line="240" w:lineRule="auto"/>
              <w:jc w:val="center"/>
              <w:rPr>
                <w:rFonts w:ascii="Times New Roman" w:hAnsi="Times New Roman"/>
                <w:b/>
                <w:sz w:val="20"/>
                <w:szCs w:val="20"/>
              </w:rPr>
            </w:pPr>
            <w:r w:rsidRPr="001818EA">
              <w:rPr>
                <w:rFonts w:ascii="Times New Roman" w:hAnsi="Times New Roman"/>
                <w:sz w:val="20"/>
                <w:szCs w:val="20"/>
              </w:rPr>
              <w:t>2</w:t>
            </w:r>
          </w:p>
        </w:tc>
        <w:tc>
          <w:tcPr>
            <w:tcW w:w="391" w:type="dxa"/>
            <w:shd w:val="clear" w:color="auto" w:fill="BFBFBF" w:themeFill="background1" w:themeFillShade="BF"/>
            <w:vAlign w:val="center"/>
          </w:tcPr>
          <w:p w14:paraId="06E8C3FD" w14:textId="77777777" w:rsidR="00FA1EA9" w:rsidRPr="001818EA" w:rsidRDefault="00FA1EA9" w:rsidP="00116C1C">
            <w:pPr>
              <w:widowControl w:val="0"/>
              <w:spacing w:after="0" w:line="240" w:lineRule="auto"/>
              <w:jc w:val="center"/>
              <w:rPr>
                <w:rFonts w:ascii="Times New Roman" w:hAnsi="Times New Roman"/>
                <w:b/>
                <w:sz w:val="20"/>
                <w:szCs w:val="20"/>
              </w:rPr>
            </w:pPr>
            <w:r w:rsidRPr="001818EA">
              <w:rPr>
                <w:rFonts w:ascii="Times New Roman" w:hAnsi="Times New Roman"/>
                <w:sz w:val="20"/>
                <w:szCs w:val="20"/>
              </w:rPr>
              <w:t>2</w:t>
            </w:r>
          </w:p>
        </w:tc>
        <w:tc>
          <w:tcPr>
            <w:tcW w:w="391" w:type="dxa"/>
            <w:shd w:val="clear" w:color="auto" w:fill="BFBFBF" w:themeFill="background1" w:themeFillShade="BF"/>
            <w:vAlign w:val="center"/>
          </w:tcPr>
          <w:p w14:paraId="2AB37AC2" w14:textId="77777777" w:rsidR="00FA1EA9" w:rsidRPr="001818EA" w:rsidRDefault="00FA1EA9" w:rsidP="00116C1C">
            <w:pPr>
              <w:widowControl w:val="0"/>
              <w:spacing w:after="0" w:line="240" w:lineRule="auto"/>
              <w:jc w:val="center"/>
              <w:rPr>
                <w:rFonts w:ascii="Times New Roman" w:hAnsi="Times New Roman"/>
                <w:b/>
                <w:sz w:val="20"/>
                <w:szCs w:val="20"/>
              </w:rPr>
            </w:pPr>
            <w:r w:rsidRPr="001818EA">
              <w:rPr>
                <w:rFonts w:ascii="Times New Roman" w:hAnsi="Times New Roman"/>
                <w:sz w:val="20"/>
                <w:szCs w:val="20"/>
              </w:rPr>
              <w:t>2</w:t>
            </w:r>
          </w:p>
        </w:tc>
        <w:tc>
          <w:tcPr>
            <w:tcW w:w="390" w:type="dxa"/>
            <w:gridSpan w:val="2"/>
            <w:shd w:val="clear" w:color="auto" w:fill="BFBFBF" w:themeFill="background1" w:themeFillShade="BF"/>
            <w:vAlign w:val="center"/>
          </w:tcPr>
          <w:p w14:paraId="427937A3" w14:textId="77777777" w:rsidR="00FA1EA9" w:rsidRPr="001818EA" w:rsidRDefault="00FA1EA9" w:rsidP="00116C1C">
            <w:pPr>
              <w:widowControl w:val="0"/>
              <w:spacing w:after="0" w:line="240" w:lineRule="auto"/>
              <w:jc w:val="center"/>
              <w:rPr>
                <w:rFonts w:ascii="Times New Roman" w:hAnsi="Times New Roman"/>
                <w:b/>
                <w:sz w:val="20"/>
                <w:szCs w:val="20"/>
              </w:rPr>
            </w:pPr>
            <w:r w:rsidRPr="001818EA">
              <w:rPr>
                <w:rFonts w:ascii="Times New Roman" w:hAnsi="Times New Roman"/>
                <w:sz w:val="20"/>
                <w:szCs w:val="20"/>
              </w:rPr>
              <w:t>2</w:t>
            </w:r>
          </w:p>
        </w:tc>
        <w:tc>
          <w:tcPr>
            <w:tcW w:w="391" w:type="dxa"/>
            <w:shd w:val="clear" w:color="auto" w:fill="BFBFBF" w:themeFill="background1" w:themeFillShade="BF"/>
            <w:vAlign w:val="center"/>
          </w:tcPr>
          <w:p w14:paraId="3F584AA2" w14:textId="77777777" w:rsidR="00FA1EA9" w:rsidRPr="001818EA" w:rsidRDefault="00FA1EA9" w:rsidP="00116C1C">
            <w:pPr>
              <w:widowControl w:val="0"/>
              <w:spacing w:after="0" w:line="240" w:lineRule="auto"/>
              <w:jc w:val="center"/>
              <w:rPr>
                <w:rFonts w:ascii="Times New Roman" w:hAnsi="Times New Roman"/>
                <w:b/>
                <w:sz w:val="20"/>
                <w:szCs w:val="20"/>
              </w:rPr>
            </w:pPr>
            <w:r w:rsidRPr="001818EA">
              <w:rPr>
                <w:rFonts w:ascii="Times New Roman" w:hAnsi="Times New Roman"/>
                <w:sz w:val="20"/>
                <w:szCs w:val="20"/>
              </w:rPr>
              <w:t>2</w:t>
            </w:r>
          </w:p>
        </w:tc>
        <w:tc>
          <w:tcPr>
            <w:tcW w:w="391" w:type="dxa"/>
            <w:shd w:val="clear" w:color="auto" w:fill="BFBFBF" w:themeFill="background1" w:themeFillShade="BF"/>
            <w:vAlign w:val="center"/>
          </w:tcPr>
          <w:p w14:paraId="393405EA" w14:textId="77777777" w:rsidR="00FA1EA9" w:rsidRPr="001818EA" w:rsidRDefault="00FA1EA9" w:rsidP="00116C1C">
            <w:pPr>
              <w:widowControl w:val="0"/>
              <w:spacing w:after="0" w:line="240" w:lineRule="auto"/>
              <w:jc w:val="center"/>
              <w:rPr>
                <w:rFonts w:ascii="Times New Roman" w:hAnsi="Times New Roman"/>
                <w:b/>
                <w:sz w:val="20"/>
                <w:szCs w:val="20"/>
              </w:rPr>
            </w:pPr>
            <w:r w:rsidRPr="001818EA">
              <w:rPr>
                <w:rFonts w:ascii="Times New Roman" w:hAnsi="Times New Roman"/>
                <w:sz w:val="20"/>
                <w:szCs w:val="20"/>
              </w:rPr>
              <w:t>2</w:t>
            </w:r>
          </w:p>
        </w:tc>
        <w:tc>
          <w:tcPr>
            <w:tcW w:w="390" w:type="dxa"/>
            <w:shd w:val="clear" w:color="auto" w:fill="BFBFBF" w:themeFill="background1" w:themeFillShade="BF"/>
            <w:vAlign w:val="center"/>
          </w:tcPr>
          <w:p w14:paraId="1BD3AC6A" w14:textId="77777777" w:rsidR="00FA1EA9" w:rsidRPr="001818EA" w:rsidRDefault="00FA1EA9" w:rsidP="00116C1C">
            <w:pPr>
              <w:widowControl w:val="0"/>
              <w:spacing w:after="0" w:line="240" w:lineRule="auto"/>
              <w:jc w:val="center"/>
              <w:rPr>
                <w:rFonts w:ascii="Times New Roman" w:hAnsi="Times New Roman"/>
                <w:b/>
                <w:sz w:val="20"/>
                <w:szCs w:val="20"/>
              </w:rPr>
            </w:pPr>
            <w:r w:rsidRPr="001818EA">
              <w:rPr>
                <w:rFonts w:ascii="Times New Roman" w:hAnsi="Times New Roman"/>
                <w:sz w:val="20"/>
                <w:szCs w:val="20"/>
              </w:rPr>
              <w:t>2</w:t>
            </w:r>
          </w:p>
        </w:tc>
        <w:tc>
          <w:tcPr>
            <w:tcW w:w="391" w:type="dxa"/>
            <w:shd w:val="clear" w:color="auto" w:fill="FFFFFF" w:themeFill="background1"/>
            <w:vAlign w:val="center"/>
          </w:tcPr>
          <w:p w14:paraId="228A2026" w14:textId="77777777" w:rsidR="00FA1EA9" w:rsidRPr="001818EA" w:rsidRDefault="00FA1EA9" w:rsidP="00116C1C">
            <w:pPr>
              <w:widowControl w:val="0"/>
              <w:spacing w:after="0" w:line="240" w:lineRule="auto"/>
              <w:jc w:val="center"/>
              <w:rPr>
                <w:rFonts w:ascii="Times New Roman" w:hAnsi="Times New Roman"/>
                <w:b/>
                <w:sz w:val="20"/>
                <w:szCs w:val="20"/>
              </w:rPr>
            </w:pPr>
          </w:p>
        </w:tc>
        <w:tc>
          <w:tcPr>
            <w:tcW w:w="487" w:type="dxa"/>
            <w:gridSpan w:val="2"/>
            <w:shd w:val="clear" w:color="auto" w:fill="FFFFFF" w:themeFill="background1"/>
            <w:vAlign w:val="center"/>
          </w:tcPr>
          <w:p w14:paraId="280009C7" w14:textId="77777777" w:rsidR="00FA1EA9" w:rsidRPr="001818EA" w:rsidRDefault="00FA1EA9" w:rsidP="00116C1C">
            <w:pPr>
              <w:widowControl w:val="0"/>
              <w:spacing w:after="0" w:line="240" w:lineRule="auto"/>
              <w:jc w:val="center"/>
              <w:rPr>
                <w:rFonts w:ascii="Times New Roman" w:hAnsi="Times New Roman"/>
                <w:b/>
                <w:sz w:val="20"/>
                <w:szCs w:val="20"/>
              </w:rPr>
            </w:pPr>
          </w:p>
        </w:tc>
        <w:tc>
          <w:tcPr>
            <w:tcW w:w="425" w:type="dxa"/>
            <w:shd w:val="clear" w:color="auto" w:fill="FFFFFF" w:themeFill="background1"/>
            <w:vAlign w:val="center"/>
          </w:tcPr>
          <w:p w14:paraId="2483E512" w14:textId="77777777" w:rsidR="00FA1EA9" w:rsidRPr="001818EA" w:rsidRDefault="00FA1EA9" w:rsidP="00116C1C">
            <w:pPr>
              <w:widowControl w:val="0"/>
              <w:spacing w:after="0" w:line="240" w:lineRule="auto"/>
              <w:jc w:val="center"/>
              <w:rPr>
                <w:rFonts w:ascii="Times New Roman" w:hAnsi="Times New Roman"/>
                <w:b/>
                <w:sz w:val="20"/>
                <w:szCs w:val="20"/>
              </w:rPr>
            </w:pPr>
            <w:r w:rsidRPr="001818EA">
              <w:rPr>
                <w:rFonts w:ascii="Times New Roman" w:hAnsi="Times New Roman"/>
                <w:b/>
                <w:sz w:val="20"/>
                <w:szCs w:val="20"/>
              </w:rPr>
              <w:t>46</w:t>
            </w:r>
          </w:p>
        </w:tc>
      </w:tr>
      <w:tr w:rsidR="00FA1EA9" w:rsidRPr="001818EA" w14:paraId="349EEB48" w14:textId="77777777" w:rsidTr="00603059">
        <w:tc>
          <w:tcPr>
            <w:tcW w:w="1099" w:type="dxa"/>
            <w:shd w:val="clear" w:color="auto" w:fill="FFFFFF" w:themeFill="background1"/>
            <w:vAlign w:val="center"/>
          </w:tcPr>
          <w:p w14:paraId="2288622D" w14:textId="77777777" w:rsidR="00FA1EA9" w:rsidRPr="001818EA" w:rsidRDefault="00FA1EA9" w:rsidP="00116C1C">
            <w:pPr>
              <w:widowControl w:val="0"/>
              <w:spacing w:after="0" w:line="240" w:lineRule="auto"/>
              <w:rPr>
                <w:rFonts w:ascii="Times New Roman" w:hAnsi="Times New Roman"/>
                <w:sz w:val="20"/>
                <w:szCs w:val="20"/>
              </w:rPr>
            </w:pPr>
            <w:r w:rsidRPr="001818EA">
              <w:rPr>
                <w:rFonts w:ascii="Times New Roman" w:hAnsi="Times New Roman"/>
                <w:sz w:val="20"/>
                <w:szCs w:val="20"/>
              </w:rPr>
              <w:t>ОП. 06</w:t>
            </w:r>
          </w:p>
        </w:tc>
        <w:tc>
          <w:tcPr>
            <w:tcW w:w="3315" w:type="dxa"/>
            <w:shd w:val="clear" w:color="auto" w:fill="FFFFFF" w:themeFill="background1"/>
            <w:vAlign w:val="center"/>
          </w:tcPr>
          <w:p w14:paraId="652B109E" w14:textId="77777777" w:rsidR="00FA1EA9" w:rsidRPr="001818EA" w:rsidRDefault="00FA1EA9" w:rsidP="00116C1C">
            <w:pPr>
              <w:widowControl w:val="0"/>
              <w:spacing w:after="0" w:line="240" w:lineRule="auto"/>
              <w:rPr>
                <w:rFonts w:ascii="Times New Roman" w:hAnsi="Times New Roman"/>
                <w:b/>
                <w:sz w:val="20"/>
                <w:szCs w:val="20"/>
              </w:rPr>
            </w:pPr>
            <w:r w:rsidRPr="001818EA">
              <w:rPr>
                <w:rFonts w:ascii="Times New Roman" w:hAnsi="Times New Roman"/>
                <w:sz w:val="20"/>
                <w:szCs w:val="20"/>
              </w:rPr>
              <w:t>Электротехника и электроника</w:t>
            </w:r>
          </w:p>
        </w:tc>
        <w:tc>
          <w:tcPr>
            <w:tcW w:w="514" w:type="dxa"/>
            <w:shd w:val="clear" w:color="auto" w:fill="FFFFFF" w:themeFill="background1"/>
            <w:vAlign w:val="center"/>
          </w:tcPr>
          <w:p w14:paraId="4029670C" w14:textId="77777777" w:rsidR="00FA1EA9" w:rsidRPr="001818EA" w:rsidRDefault="00FA1EA9" w:rsidP="00116C1C">
            <w:pPr>
              <w:widowControl w:val="0"/>
              <w:spacing w:after="0" w:line="240" w:lineRule="auto"/>
              <w:jc w:val="center"/>
              <w:rPr>
                <w:rFonts w:ascii="Times New Roman" w:hAnsi="Times New Roman"/>
                <w:sz w:val="20"/>
                <w:szCs w:val="20"/>
              </w:rPr>
            </w:pPr>
          </w:p>
        </w:tc>
        <w:tc>
          <w:tcPr>
            <w:tcW w:w="519" w:type="dxa"/>
            <w:gridSpan w:val="2"/>
            <w:shd w:val="clear" w:color="auto" w:fill="FFFFFF" w:themeFill="background1"/>
            <w:vAlign w:val="center"/>
          </w:tcPr>
          <w:p w14:paraId="0F63158C" w14:textId="77777777" w:rsidR="00FA1EA9" w:rsidRPr="001818EA" w:rsidRDefault="00FA1EA9" w:rsidP="00116C1C">
            <w:pPr>
              <w:widowControl w:val="0"/>
              <w:spacing w:after="0" w:line="240" w:lineRule="auto"/>
              <w:jc w:val="center"/>
              <w:rPr>
                <w:rFonts w:ascii="Times New Roman" w:hAnsi="Times New Roman"/>
                <w:sz w:val="20"/>
                <w:szCs w:val="20"/>
              </w:rPr>
            </w:pPr>
          </w:p>
        </w:tc>
        <w:tc>
          <w:tcPr>
            <w:tcW w:w="391" w:type="dxa"/>
            <w:shd w:val="clear" w:color="auto" w:fill="BFBFBF" w:themeFill="background1" w:themeFillShade="BF"/>
            <w:vAlign w:val="center"/>
          </w:tcPr>
          <w:p w14:paraId="673E5BB2" w14:textId="77777777" w:rsidR="00FA1EA9" w:rsidRPr="001818EA" w:rsidRDefault="00FA1EA9" w:rsidP="00116C1C">
            <w:pPr>
              <w:widowControl w:val="0"/>
              <w:spacing w:after="0" w:line="240" w:lineRule="auto"/>
              <w:jc w:val="center"/>
              <w:rPr>
                <w:rFonts w:ascii="Times New Roman" w:hAnsi="Times New Roman"/>
                <w:b/>
                <w:sz w:val="20"/>
                <w:szCs w:val="20"/>
              </w:rPr>
            </w:pPr>
            <w:r w:rsidRPr="001818EA">
              <w:rPr>
                <w:rFonts w:ascii="Times New Roman" w:hAnsi="Times New Roman"/>
                <w:sz w:val="20"/>
                <w:szCs w:val="20"/>
              </w:rPr>
              <w:t>2</w:t>
            </w:r>
          </w:p>
        </w:tc>
        <w:tc>
          <w:tcPr>
            <w:tcW w:w="390" w:type="dxa"/>
            <w:gridSpan w:val="2"/>
            <w:shd w:val="clear" w:color="auto" w:fill="BFBFBF" w:themeFill="background1" w:themeFillShade="BF"/>
            <w:vAlign w:val="center"/>
          </w:tcPr>
          <w:p w14:paraId="5E50B293" w14:textId="77777777" w:rsidR="00FA1EA9" w:rsidRPr="001818EA" w:rsidRDefault="00FA1EA9" w:rsidP="00116C1C">
            <w:pPr>
              <w:widowControl w:val="0"/>
              <w:spacing w:after="0" w:line="240" w:lineRule="auto"/>
              <w:jc w:val="center"/>
              <w:rPr>
                <w:rFonts w:ascii="Times New Roman" w:hAnsi="Times New Roman"/>
                <w:b/>
                <w:sz w:val="20"/>
                <w:szCs w:val="20"/>
              </w:rPr>
            </w:pPr>
            <w:r w:rsidRPr="001818EA">
              <w:rPr>
                <w:rFonts w:ascii="Times New Roman" w:hAnsi="Times New Roman"/>
                <w:sz w:val="20"/>
                <w:szCs w:val="20"/>
              </w:rPr>
              <w:t>2</w:t>
            </w:r>
          </w:p>
        </w:tc>
        <w:tc>
          <w:tcPr>
            <w:tcW w:w="391" w:type="dxa"/>
            <w:gridSpan w:val="2"/>
            <w:shd w:val="clear" w:color="auto" w:fill="BFBFBF" w:themeFill="background1" w:themeFillShade="BF"/>
            <w:vAlign w:val="center"/>
          </w:tcPr>
          <w:p w14:paraId="58DF955B" w14:textId="77777777" w:rsidR="00FA1EA9" w:rsidRPr="001818EA" w:rsidRDefault="00FA1EA9" w:rsidP="00116C1C">
            <w:pPr>
              <w:widowControl w:val="0"/>
              <w:spacing w:after="0" w:line="240" w:lineRule="auto"/>
              <w:jc w:val="center"/>
              <w:rPr>
                <w:rFonts w:ascii="Times New Roman" w:hAnsi="Times New Roman"/>
                <w:b/>
                <w:sz w:val="20"/>
                <w:szCs w:val="20"/>
              </w:rPr>
            </w:pPr>
            <w:r w:rsidRPr="001818EA">
              <w:rPr>
                <w:rFonts w:ascii="Times New Roman" w:hAnsi="Times New Roman"/>
                <w:sz w:val="20"/>
                <w:szCs w:val="20"/>
              </w:rPr>
              <w:t>2</w:t>
            </w:r>
          </w:p>
        </w:tc>
        <w:tc>
          <w:tcPr>
            <w:tcW w:w="391" w:type="dxa"/>
            <w:shd w:val="clear" w:color="auto" w:fill="BFBFBF" w:themeFill="background1" w:themeFillShade="BF"/>
            <w:vAlign w:val="center"/>
          </w:tcPr>
          <w:p w14:paraId="1471A9BD" w14:textId="77777777" w:rsidR="00FA1EA9" w:rsidRPr="001818EA" w:rsidRDefault="00FA1EA9" w:rsidP="00116C1C">
            <w:pPr>
              <w:widowControl w:val="0"/>
              <w:spacing w:after="0" w:line="240" w:lineRule="auto"/>
              <w:jc w:val="center"/>
              <w:rPr>
                <w:rFonts w:ascii="Times New Roman" w:hAnsi="Times New Roman"/>
                <w:b/>
                <w:sz w:val="20"/>
                <w:szCs w:val="20"/>
              </w:rPr>
            </w:pPr>
            <w:r w:rsidRPr="001818EA">
              <w:rPr>
                <w:rFonts w:ascii="Times New Roman" w:hAnsi="Times New Roman"/>
                <w:sz w:val="20"/>
                <w:szCs w:val="20"/>
              </w:rPr>
              <w:t>2</w:t>
            </w:r>
          </w:p>
        </w:tc>
        <w:tc>
          <w:tcPr>
            <w:tcW w:w="390" w:type="dxa"/>
            <w:shd w:val="clear" w:color="auto" w:fill="BFBFBF" w:themeFill="background1" w:themeFillShade="BF"/>
            <w:vAlign w:val="center"/>
          </w:tcPr>
          <w:p w14:paraId="67897DCA" w14:textId="77777777" w:rsidR="00FA1EA9" w:rsidRPr="001818EA" w:rsidRDefault="00FA1EA9" w:rsidP="00116C1C">
            <w:pPr>
              <w:widowControl w:val="0"/>
              <w:spacing w:after="0" w:line="240" w:lineRule="auto"/>
              <w:jc w:val="center"/>
              <w:rPr>
                <w:rFonts w:ascii="Times New Roman" w:hAnsi="Times New Roman"/>
                <w:b/>
                <w:sz w:val="20"/>
                <w:szCs w:val="20"/>
              </w:rPr>
            </w:pPr>
            <w:r w:rsidRPr="001818EA">
              <w:rPr>
                <w:rFonts w:ascii="Times New Roman" w:hAnsi="Times New Roman"/>
                <w:sz w:val="20"/>
                <w:szCs w:val="20"/>
              </w:rPr>
              <w:t>2</w:t>
            </w:r>
          </w:p>
        </w:tc>
        <w:tc>
          <w:tcPr>
            <w:tcW w:w="391" w:type="dxa"/>
            <w:gridSpan w:val="2"/>
            <w:shd w:val="clear" w:color="auto" w:fill="BFBFBF" w:themeFill="background1" w:themeFillShade="BF"/>
            <w:vAlign w:val="center"/>
          </w:tcPr>
          <w:p w14:paraId="20ABAF30" w14:textId="77777777" w:rsidR="00FA1EA9" w:rsidRPr="001818EA" w:rsidRDefault="00FA1EA9" w:rsidP="00116C1C">
            <w:pPr>
              <w:widowControl w:val="0"/>
              <w:spacing w:after="0" w:line="240" w:lineRule="auto"/>
              <w:jc w:val="center"/>
              <w:rPr>
                <w:rFonts w:ascii="Times New Roman" w:hAnsi="Times New Roman"/>
                <w:b/>
                <w:sz w:val="20"/>
                <w:szCs w:val="20"/>
              </w:rPr>
            </w:pPr>
            <w:r w:rsidRPr="001818EA">
              <w:rPr>
                <w:rFonts w:ascii="Times New Roman" w:hAnsi="Times New Roman"/>
                <w:sz w:val="20"/>
                <w:szCs w:val="20"/>
              </w:rPr>
              <w:t>2</w:t>
            </w:r>
          </w:p>
        </w:tc>
        <w:tc>
          <w:tcPr>
            <w:tcW w:w="391" w:type="dxa"/>
            <w:gridSpan w:val="2"/>
            <w:shd w:val="clear" w:color="auto" w:fill="BFBFBF" w:themeFill="background1" w:themeFillShade="BF"/>
            <w:vAlign w:val="center"/>
          </w:tcPr>
          <w:p w14:paraId="756C8120" w14:textId="77777777" w:rsidR="00FA1EA9" w:rsidRPr="001818EA" w:rsidRDefault="00FA1EA9" w:rsidP="00116C1C">
            <w:pPr>
              <w:widowControl w:val="0"/>
              <w:spacing w:after="0" w:line="240" w:lineRule="auto"/>
              <w:jc w:val="center"/>
              <w:rPr>
                <w:rFonts w:ascii="Times New Roman" w:hAnsi="Times New Roman"/>
                <w:b/>
                <w:sz w:val="20"/>
                <w:szCs w:val="20"/>
              </w:rPr>
            </w:pPr>
            <w:r w:rsidRPr="001818EA">
              <w:rPr>
                <w:rFonts w:ascii="Times New Roman" w:hAnsi="Times New Roman"/>
                <w:sz w:val="20"/>
                <w:szCs w:val="20"/>
              </w:rPr>
              <w:t>2</w:t>
            </w:r>
          </w:p>
        </w:tc>
        <w:tc>
          <w:tcPr>
            <w:tcW w:w="390" w:type="dxa"/>
            <w:shd w:val="clear" w:color="auto" w:fill="BFBFBF" w:themeFill="background1" w:themeFillShade="BF"/>
            <w:vAlign w:val="center"/>
          </w:tcPr>
          <w:p w14:paraId="5EA2ADC5" w14:textId="77777777" w:rsidR="00FA1EA9" w:rsidRPr="001818EA" w:rsidRDefault="00FA1EA9" w:rsidP="00116C1C">
            <w:pPr>
              <w:widowControl w:val="0"/>
              <w:spacing w:after="0" w:line="240" w:lineRule="auto"/>
              <w:jc w:val="center"/>
              <w:rPr>
                <w:rFonts w:ascii="Times New Roman" w:hAnsi="Times New Roman"/>
                <w:b/>
                <w:sz w:val="20"/>
                <w:szCs w:val="20"/>
              </w:rPr>
            </w:pPr>
            <w:r w:rsidRPr="001818EA">
              <w:rPr>
                <w:rFonts w:ascii="Times New Roman" w:hAnsi="Times New Roman"/>
                <w:sz w:val="20"/>
                <w:szCs w:val="20"/>
              </w:rPr>
              <w:t>2</w:t>
            </w:r>
          </w:p>
        </w:tc>
        <w:tc>
          <w:tcPr>
            <w:tcW w:w="391" w:type="dxa"/>
            <w:shd w:val="clear" w:color="auto" w:fill="BFBFBF" w:themeFill="background1" w:themeFillShade="BF"/>
            <w:vAlign w:val="center"/>
          </w:tcPr>
          <w:p w14:paraId="21F1563B" w14:textId="77777777" w:rsidR="00FA1EA9" w:rsidRPr="001818EA" w:rsidRDefault="00FA1EA9" w:rsidP="00116C1C">
            <w:pPr>
              <w:widowControl w:val="0"/>
              <w:spacing w:after="0" w:line="240" w:lineRule="auto"/>
              <w:jc w:val="center"/>
              <w:rPr>
                <w:rFonts w:ascii="Times New Roman" w:hAnsi="Times New Roman"/>
                <w:b/>
                <w:sz w:val="20"/>
                <w:szCs w:val="20"/>
              </w:rPr>
            </w:pPr>
            <w:r w:rsidRPr="001818EA">
              <w:rPr>
                <w:rFonts w:ascii="Times New Roman" w:hAnsi="Times New Roman"/>
                <w:sz w:val="20"/>
                <w:szCs w:val="20"/>
              </w:rPr>
              <w:t>2</w:t>
            </w:r>
          </w:p>
        </w:tc>
        <w:tc>
          <w:tcPr>
            <w:tcW w:w="391" w:type="dxa"/>
            <w:shd w:val="clear" w:color="auto" w:fill="BFBFBF" w:themeFill="background1" w:themeFillShade="BF"/>
            <w:vAlign w:val="center"/>
          </w:tcPr>
          <w:p w14:paraId="4285CBFB" w14:textId="77777777" w:rsidR="00FA1EA9" w:rsidRPr="001818EA" w:rsidRDefault="00FA1EA9" w:rsidP="00116C1C">
            <w:pPr>
              <w:widowControl w:val="0"/>
              <w:spacing w:after="0" w:line="240" w:lineRule="auto"/>
              <w:jc w:val="center"/>
              <w:rPr>
                <w:rFonts w:ascii="Times New Roman" w:hAnsi="Times New Roman"/>
                <w:b/>
                <w:sz w:val="20"/>
                <w:szCs w:val="20"/>
              </w:rPr>
            </w:pPr>
            <w:r w:rsidRPr="001818EA">
              <w:rPr>
                <w:rFonts w:ascii="Times New Roman" w:hAnsi="Times New Roman"/>
                <w:sz w:val="20"/>
                <w:szCs w:val="20"/>
              </w:rPr>
              <w:t>2</w:t>
            </w:r>
          </w:p>
        </w:tc>
        <w:tc>
          <w:tcPr>
            <w:tcW w:w="390" w:type="dxa"/>
            <w:gridSpan w:val="2"/>
            <w:shd w:val="clear" w:color="auto" w:fill="BFBFBF" w:themeFill="background1" w:themeFillShade="BF"/>
            <w:vAlign w:val="center"/>
          </w:tcPr>
          <w:p w14:paraId="21EF3F04" w14:textId="77777777" w:rsidR="00FA1EA9" w:rsidRPr="001818EA" w:rsidRDefault="00FA1EA9" w:rsidP="00116C1C">
            <w:pPr>
              <w:widowControl w:val="0"/>
              <w:spacing w:after="0" w:line="240" w:lineRule="auto"/>
              <w:jc w:val="center"/>
              <w:rPr>
                <w:rFonts w:ascii="Times New Roman" w:hAnsi="Times New Roman"/>
                <w:b/>
                <w:sz w:val="20"/>
                <w:szCs w:val="20"/>
              </w:rPr>
            </w:pPr>
            <w:r w:rsidRPr="001818EA">
              <w:rPr>
                <w:rFonts w:ascii="Times New Roman" w:hAnsi="Times New Roman"/>
                <w:sz w:val="20"/>
                <w:szCs w:val="20"/>
              </w:rPr>
              <w:t>2</w:t>
            </w:r>
          </w:p>
        </w:tc>
        <w:tc>
          <w:tcPr>
            <w:tcW w:w="391" w:type="dxa"/>
            <w:gridSpan w:val="2"/>
            <w:shd w:val="clear" w:color="auto" w:fill="BFBFBF" w:themeFill="background1" w:themeFillShade="BF"/>
            <w:vAlign w:val="center"/>
          </w:tcPr>
          <w:p w14:paraId="72514654" w14:textId="77777777" w:rsidR="00FA1EA9" w:rsidRPr="001818EA" w:rsidRDefault="00FA1EA9" w:rsidP="00116C1C">
            <w:pPr>
              <w:widowControl w:val="0"/>
              <w:spacing w:after="0" w:line="240" w:lineRule="auto"/>
              <w:jc w:val="center"/>
              <w:rPr>
                <w:rFonts w:ascii="Times New Roman" w:hAnsi="Times New Roman"/>
                <w:b/>
                <w:sz w:val="20"/>
                <w:szCs w:val="20"/>
              </w:rPr>
            </w:pPr>
            <w:r w:rsidRPr="001818EA">
              <w:rPr>
                <w:rFonts w:ascii="Times New Roman" w:hAnsi="Times New Roman"/>
                <w:sz w:val="20"/>
                <w:szCs w:val="20"/>
              </w:rPr>
              <w:t>2</w:t>
            </w:r>
          </w:p>
        </w:tc>
        <w:tc>
          <w:tcPr>
            <w:tcW w:w="391" w:type="dxa"/>
            <w:shd w:val="clear" w:color="auto" w:fill="BFBFBF" w:themeFill="background1" w:themeFillShade="BF"/>
            <w:vAlign w:val="center"/>
          </w:tcPr>
          <w:p w14:paraId="33040877" w14:textId="77777777" w:rsidR="00FA1EA9" w:rsidRPr="001818EA" w:rsidRDefault="00FA1EA9" w:rsidP="00116C1C">
            <w:pPr>
              <w:widowControl w:val="0"/>
              <w:spacing w:after="0" w:line="240" w:lineRule="auto"/>
              <w:jc w:val="center"/>
              <w:rPr>
                <w:rFonts w:ascii="Times New Roman" w:hAnsi="Times New Roman"/>
                <w:b/>
                <w:sz w:val="20"/>
                <w:szCs w:val="20"/>
              </w:rPr>
            </w:pPr>
            <w:r w:rsidRPr="001818EA">
              <w:rPr>
                <w:rFonts w:ascii="Times New Roman" w:hAnsi="Times New Roman"/>
                <w:sz w:val="20"/>
                <w:szCs w:val="20"/>
              </w:rPr>
              <w:t>2</w:t>
            </w:r>
          </w:p>
        </w:tc>
        <w:tc>
          <w:tcPr>
            <w:tcW w:w="390" w:type="dxa"/>
            <w:shd w:val="clear" w:color="auto" w:fill="BFBFBF" w:themeFill="background1" w:themeFillShade="BF"/>
            <w:vAlign w:val="center"/>
          </w:tcPr>
          <w:p w14:paraId="3CC59220" w14:textId="77777777" w:rsidR="00FA1EA9" w:rsidRPr="001818EA" w:rsidRDefault="00FA1EA9" w:rsidP="00116C1C">
            <w:pPr>
              <w:widowControl w:val="0"/>
              <w:spacing w:after="0" w:line="240" w:lineRule="auto"/>
              <w:jc w:val="center"/>
              <w:rPr>
                <w:rFonts w:ascii="Times New Roman" w:hAnsi="Times New Roman"/>
                <w:b/>
                <w:sz w:val="20"/>
                <w:szCs w:val="20"/>
              </w:rPr>
            </w:pPr>
            <w:r w:rsidRPr="001818EA">
              <w:rPr>
                <w:rFonts w:ascii="Times New Roman" w:hAnsi="Times New Roman"/>
                <w:sz w:val="20"/>
                <w:szCs w:val="20"/>
              </w:rPr>
              <w:t>2</w:t>
            </w:r>
          </w:p>
        </w:tc>
        <w:tc>
          <w:tcPr>
            <w:tcW w:w="391" w:type="dxa"/>
            <w:gridSpan w:val="2"/>
            <w:shd w:val="clear" w:color="auto" w:fill="BFBFBF" w:themeFill="background1" w:themeFillShade="BF"/>
            <w:vAlign w:val="center"/>
          </w:tcPr>
          <w:p w14:paraId="0283A7C0" w14:textId="77777777" w:rsidR="00FA1EA9" w:rsidRPr="001818EA" w:rsidRDefault="00FA1EA9" w:rsidP="00116C1C">
            <w:pPr>
              <w:widowControl w:val="0"/>
              <w:spacing w:after="0" w:line="240" w:lineRule="auto"/>
              <w:jc w:val="center"/>
              <w:rPr>
                <w:rFonts w:ascii="Times New Roman" w:hAnsi="Times New Roman"/>
                <w:b/>
                <w:sz w:val="20"/>
                <w:szCs w:val="20"/>
              </w:rPr>
            </w:pPr>
            <w:r w:rsidRPr="001818EA">
              <w:rPr>
                <w:rFonts w:ascii="Times New Roman" w:hAnsi="Times New Roman"/>
                <w:sz w:val="20"/>
                <w:szCs w:val="20"/>
              </w:rPr>
              <w:t>2</w:t>
            </w:r>
          </w:p>
        </w:tc>
        <w:tc>
          <w:tcPr>
            <w:tcW w:w="391" w:type="dxa"/>
            <w:gridSpan w:val="2"/>
            <w:shd w:val="clear" w:color="auto" w:fill="BFBFBF" w:themeFill="background1" w:themeFillShade="BF"/>
            <w:vAlign w:val="center"/>
          </w:tcPr>
          <w:p w14:paraId="0FC7273A" w14:textId="77777777" w:rsidR="00FA1EA9" w:rsidRPr="001818EA" w:rsidRDefault="00FA1EA9" w:rsidP="00116C1C">
            <w:pPr>
              <w:widowControl w:val="0"/>
              <w:spacing w:after="0" w:line="240" w:lineRule="auto"/>
              <w:jc w:val="center"/>
              <w:rPr>
                <w:rFonts w:ascii="Times New Roman" w:hAnsi="Times New Roman"/>
                <w:b/>
                <w:sz w:val="20"/>
                <w:szCs w:val="20"/>
              </w:rPr>
            </w:pPr>
            <w:r w:rsidRPr="001818EA">
              <w:rPr>
                <w:rFonts w:ascii="Times New Roman" w:hAnsi="Times New Roman"/>
                <w:sz w:val="20"/>
                <w:szCs w:val="20"/>
              </w:rPr>
              <w:t>2</w:t>
            </w:r>
          </w:p>
        </w:tc>
        <w:tc>
          <w:tcPr>
            <w:tcW w:w="390" w:type="dxa"/>
            <w:shd w:val="clear" w:color="auto" w:fill="BFBFBF" w:themeFill="background1" w:themeFillShade="BF"/>
            <w:vAlign w:val="center"/>
          </w:tcPr>
          <w:p w14:paraId="66389192" w14:textId="77777777" w:rsidR="00FA1EA9" w:rsidRPr="001818EA" w:rsidRDefault="00FA1EA9" w:rsidP="00116C1C">
            <w:pPr>
              <w:widowControl w:val="0"/>
              <w:spacing w:after="0" w:line="240" w:lineRule="auto"/>
              <w:jc w:val="center"/>
              <w:rPr>
                <w:rFonts w:ascii="Times New Roman" w:hAnsi="Times New Roman"/>
                <w:b/>
                <w:sz w:val="20"/>
                <w:szCs w:val="20"/>
              </w:rPr>
            </w:pPr>
            <w:r w:rsidRPr="001818EA">
              <w:rPr>
                <w:rFonts w:ascii="Times New Roman" w:hAnsi="Times New Roman"/>
                <w:sz w:val="20"/>
                <w:szCs w:val="20"/>
              </w:rPr>
              <w:t>2</w:t>
            </w:r>
          </w:p>
        </w:tc>
        <w:tc>
          <w:tcPr>
            <w:tcW w:w="391" w:type="dxa"/>
            <w:shd w:val="clear" w:color="auto" w:fill="BFBFBF" w:themeFill="background1" w:themeFillShade="BF"/>
            <w:vAlign w:val="center"/>
          </w:tcPr>
          <w:p w14:paraId="2335730B" w14:textId="77777777" w:rsidR="00FA1EA9" w:rsidRPr="001818EA" w:rsidRDefault="00FA1EA9" w:rsidP="00116C1C">
            <w:pPr>
              <w:widowControl w:val="0"/>
              <w:spacing w:after="0" w:line="240" w:lineRule="auto"/>
              <w:jc w:val="center"/>
              <w:rPr>
                <w:rFonts w:ascii="Times New Roman" w:hAnsi="Times New Roman"/>
                <w:b/>
                <w:sz w:val="20"/>
                <w:szCs w:val="20"/>
              </w:rPr>
            </w:pPr>
            <w:r w:rsidRPr="001818EA">
              <w:rPr>
                <w:rFonts w:ascii="Times New Roman" w:hAnsi="Times New Roman"/>
                <w:sz w:val="20"/>
                <w:szCs w:val="20"/>
              </w:rPr>
              <w:t>2</w:t>
            </w:r>
          </w:p>
        </w:tc>
        <w:tc>
          <w:tcPr>
            <w:tcW w:w="391" w:type="dxa"/>
            <w:shd w:val="clear" w:color="auto" w:fill="BFBFBF" w:themeFill="background1" w:themeFillShade="BF"/>
            <w:vAlign w:val="center"/>
          </w:tcPr>
          <w:p w14:paraId="548B4124" w14:textId="77777777" w:rsidR="00FA1EA9" w:rsidRPr="001818EA" w:rsidRDefault="00FA1EA9" w:rsidP="00116C1C">
            <w:pPr>
              <w:widowControl w:val="0"/>
              <w:spacing w:after="0" w:line="240" w:lineRule="auto"/>
              <w:jc w:val="center"/>
              <w:rPr>
                <w:rFonts w:ascii="Times New Roman" w:hAnsi="Times New Roman"/>
                <w:b/>
                <w:sz w:val="20"/>
                <w:szCs w:val="20"/>
              </w:rPr>
            </w:pPr>
            <w:r w:rsidRPr="001818EA">
              <w:rPr>
                <w:rFonts w:ascii="Times New Roman" w:hAnsi="Times New Roman"/>
                <w:sz w:val="20"/>
                <w:szCs w:val="20"/>
              </w:rPr>
              <w:t>2</w:t>
            </w:r>
          </w:p>
        </w:tc>
        <w:tc>
          <w:tcPr>
            <w:tcW w:w="390" w:type="dxa"/>
            <w:gridSpan w:val="2"/>
            <w:shd w:val="clear" w:color="auto" w:fill="BFBFBF" w:themeFill="background1" w:themeFillShade="BF"/>
            <w:vAlign w:val="center"/>
          </w:tcPr>
          <w:p w14:paraId="7D4EDB3D" w14:textId="77777777" w:rsidR="00FA1EA9" w:rsidRPr="001818EA" w:rsidRDefault="00FA1EA9" w:rsidP="00116C1C">
            <w:pPr>
              <w:widowControl w:val="0"/>
              <w:spacing w:after="0" w:line="240" w:lineRule="auto"/>
              <w:jc w:val="center"/>
              <w:rPr>
                <w:rFonts w:ascii="Times New Roman" w:hAnsi="Times New Roman"/>
                <w:b/>
                <w:sz w:val="20"/>
                <w:szCs w:val="20"/>
              </w:rPr>
            </w:pPr>
            <w:r w:rsidRPr="001818EA">
              <w:rPr>
                <w:rFonts w:ascii="Times New Roman" w:hAnsi="Times New Roman"/>
                <w:sz w:val="20"/>
                <w:szCs w:val="20"/>
              </w:rPr>
              <w:t>2</w:t>
            </w:r>
          </w:p>
        </w:tc>
        <w:tc>
          <w:tcPr>
            <w:tcW w:w="391" w:type="dxa"/>
            <w:shd w:val="clear" w:color="auto" w:fill="BFBFBF" w:themeFill="background1" w:themeFillShade="BF"/>
            <w:vAlign w:val="center"/>
          </w:tcPr>
          <w:p w14:paraId="553DB935" w14:textId="77777777" w:rsidR="00FA1EA9" w:rsidRPr="001818EA" w:rsidRDefault="00FA1EA9" w:rsidP="00116C1C">
            <w:pPr>
              <w:widowControl w:val="0"/>
              <w:spacing w:after="0" w:line="240" w:lineRule="auto"/>
              <w:jc w:val="center"/>
              <w:rPr>
                <w:rFonts w:ascii="Times New Roman" w:hAnsi="Times New Roman"/>
                <w:b/>
                <w:sz w:val="20"/>
                <w:szCs w:val="20"/>
              </w:rPr>
            </w:pPr>
            <w:r w:rsidRPr="001818EA">
              <w:rPr>
                <w:rFonts w:ascii="Times New Roman" w:hAnsi="Times New Roman"/>
                <w:sz w:val="20"/>
                <w:szCs w:val="20"/>
              </w:rPr>
              <w:t>2</w:t>
            </w:r>
          </w:p>
        </w:tc>
        <w:tc>
          <w:tcPr>
            <w:tcW w:w="391" w:type="dxa"/>
            <w:shd w:val="clear" w:color="auto" w:fill="BFBFBF" w:themeFill="background1" w:themeFillShade="BF"/>
            <w:vAlign w:val="center"/>
          </w:tcPr>
          <w:p w14:paraId="3BF6FE72" w14:textId="77777777" w:rsidR="00FA1EA9" w:rsidRPr="001818EA" w:rsidRDefault="00FA1EA9" w:rsidP="00116C1C">
            <w:pPr>
              <w:widowControl w:val="0"/>
              <w:spacing w:after="0" w:line="240" w:lineRule="auto"/>
              <w:jc w:val="center"/>
              <w:rPr>
                <w:rFonts w:ascii="Times New Roman" w:hAnsi="Times New Roman"/>
                <w:b/>
                <w:sz w:val="20"/>
                <w:szCs w:val="20"/>
              </w:rPr>
            </w:pPr>
            <w:r w:rsidRPr="001818EA">
              <w:rPr>
                <w:rFonts w:ascii="Times New Roman" w:hAnsi="Times New Roman"/>
                <w:sz w:val="20"/>
                <w:szCs w:val="20"/>
              </w:rPr>
              <w:t>2</w:t>
            </w:r>
          </w:p>
        </w:tc>
        <w:tc>
          <w:tcPr>
            <w:tcW w:w="390" w:type="dxa"/>
            <w:shd w:val="clear" w:color="auto" w:fill="BFBFBF" w:themeFill="background1" w:themeFillShade="BF"/>
            <w:vAlign w:val="center"/>
          </w:tcPr>
          <w:p w14:paraId="0D8C2D3D" w14:textId="77777777" w:rsidR="00FA1EA9" w:rsidRPr="001818EA" w:rsidRDefault="00FA1EA9" w:rsidP="00116C1C">
            <w:pPr>
              <w:widowControl w:val="0"/>
              <w:spacing w:after="0" w:line="240" w:lineRule="auto"/>
              <w:jc w:val="center"/>
              <w:rPr>
                <w:rFonts w:ascii="Times New Roman" w:hAnsi="Times New Roman"/>
                <w:b/>
                <w:sz w:val="20"/>
                <w:szCs w:val="20"/>
              </w:rPr>
            </w:pPr>
            <w:r w:rsidRPr="001818EA">
              <w:rPr>
                <w:rFonts w:ascii="Times New Roman" w:hAnsi="Times New Roman"/>
                <w:sz w:val="20"/>
                <w:szCs w:val="20"/>
              </w:rPr>
              <w:t>2</w:t>
            </w:r>
          </w:p>
        </w:tc>
        <w:tc>
          <w:tcPr>
            <w:tcW w:w="391" w:type="dxa"/>
            <w:shd w:val="clear" w:color="auto" w:fill="FFFFFF" w:themeFill="background1"/>
            <w:vAlign w:val="center"/>
          </w:tcPr>
          <w:p w14:paraId="55B03E1F" w14:textId="77777777" w:rsidR="00FA1EA9" w:rsidRPr="001818EA" w:rsidRDefault="00FA1EA9" w:rsidP="00116C1C">
            <w:pPr>
              <w:widowControl w:val="0"/>
              <w:spacing w:after="0" w:line="240" w:lineRule="auto"/>
              <w:jc w:val="center"/>
              <w:rPr>
                <w:rFonts w:ascii="Times New Roman" w:hAnsi="Times New Roman"/>
                <w:b/>
                <w:sz w:val="20"/>
                <w:szCs w:val="20"/>
              </w:rPr>
            </w:pPr>
          </w:p>
        </w:tc>
        <w:tc>
          <w:tcPr>
            <w:tcW w:w="487" w:type="dxa"/>
            <w:gridSpan w:val="2"/>
            <w:shd w:val="clear" w:color="auto" w:fill="FFFFFF" w:themeFill="background1"/>
            <w:vAlign w:val="center"/>
          </w:tcPr>
          <w:p w14:paraId="654C179B" w14:textId="77777777" w:rsidR="00FA1EA9" w:rsidRPr="001818EA" w:rsidRDefault="00FA1EA9" w:rsidP="00116C1C">
            <w:pPr>
              <w:widowControl w:val="0"/>
              <w:spacing w:after="0" w:line="240" w:lineRule="auto"/>
              <w:jc w:val="center"/>
              <w:rPr>
                <w:rFonts w:ascii="Times New Roman" w:hAnsi="Times New Roman"/>
                <w:b/>
                <w:sz w:val="20"/>
                <w:szCs w:val="20"/>
              </w:rPr>
            </w:pPr>
          </w:p>
        </w:tc>
        <w:tc>
          <w:tcPr>
            <w:tcW w:w="425" w:type="dxa"/>
            <w:shd w:val="clear" w:color="auto" w:fill="FFFFFF" w:themeFill="background1"/>
            <w:vAlign w:val="center"/>
          </w:tcPr>
          <w:p w14:paraId="3332882D" w14:textId="77777777" w:rsidR="00FA1EA9" w:rsidRPr="001818EA" w:rsidRDefault="00FA1EA9" w:rsidP="00116C1C">
            <w:pPr>
              <w:widowControl w:val="0"/>
              <w:spacing w:after="0" w:line="240" w:lineRule="auto"/>
              <w:jc w:val="center"/>
              <w:rPr>
                <w:rFonts w:ascii="Times New Roman" w:hAnsi="Times New Roman"/>
                <w:b/>
                <w:sz w:val="20"/>
                <w:szCs w:val="20"/>
              </w:rPr>
            </w:pPr>
            <w:r w:rsidRPr="001818EA">
              <w:rPr>
                <w:rFonts w:ascii="Times New Roman" w:hAnsi="Times New Roman"/>
                <w:b/>
                <w:sz w:val="20"/>
                <w:szCs w:val="20"/>
              </w:rPr>
              <w:t>46</w:t>
            </w:r>
          </w:p>
        </w:tc>
      </w:tr>
      <w:tr w:rsidR="00FA1EA9" w:rsidRPr="001818EA" w14:paraId="3573A050" w14:textId="77777777" w:rsidTr="00603059">
        <w:tc>
          <w:tcPr>
            <w:tcW w:w="1099" w:type="dxa"/>
            <w:shd w:val="clear" w:color="auto" w:fill="FFFFFF" w:themeFill="background1"/>
            <w:vAlign w:val="center"/>
          </w:tcPr>
          <w:p w14:paraId="4FB50731" w14:textId="77777777" w:rsidR="00FA1EA9" w:rsidRPr="001818EA" w:rsidRDefault="00FA1EA9" w:rsidP="00116C1C">
            <w:pPr>
              <w:widowControl w:val="0"/>
              <w:spacing w:after="0" w:line="240" w:lineRule="auto"/>
              <w:rPr>
                <w:rFonts w:ascii="Times New Roman" w:hAnsi="Times New Roman"/>
                <w:b/>
                <w:sz w:val="20"/>
                <w:szCs w:val="20"/>
              </w:rPr>
            </w:pPr>
            <w:r w:rsidRPr="001818EA">
              <w:rPr>
                <w:rFonts w:ascii="Times New Roman" w:hAnsi="Times New Roman"/>
                <w:b/>
                <w:sz w:val="20"/>
                <w:szCs w:val="20"/>
              </w:rPr>
              <w:t xml:space="preserve">П. 00 </w:t>
            </w:r>
          </w:p>
        </w:tc>
        <w:tc>
          <w:tcPr>
            <w:tcW w:w="3315" w:type="dxa"/>
            <w:shd w:val="clear" w:color="auto" w:fill="FFFFFF" w:themeFill="background1"/>
            <w:vAlign w:val="center"/>
          </w:tcPr>
          <w:p w14:paraId="6EE1BB10" w14:textId="77777777" w:rsidR="00FA1EA9" w:rsidRPr="001818EA" w:rsidRDefault="00FA1EA9" w:rsidP="00116C1C">
            <w:pPr>
              <w:widowControl w:val="0"/>
              <w:spacing w:after="0" w:line="240" w:lineRule="auto"/>
              <w:rPr>
                <w:rFonts w:ascii="Times New Roman" w:hAnsi="Times New Roman"/>
                <w:b/>
                <w:sz w:val="20"/>
                <w:szCs w:val="20"/>
              </w:rPr>
            </w:pPr>
            <w:r w:rsidRPr="001818EA">
              <w:rPr>
                <w:rFonts w:ascii="Times New Roman" w:hAnsi="Times New Roman"/>
                <w:b/>
                <w:sz w:val="20"/>
                <w:szCs w:val="20"/>
              </w:rPr>
              <w:t>Профессиональный цикл</w:t>
            </w:r>
          </w:p>
        </w:tc>
        <w:tc>
          <w:tcPr>
            <w:tcW w:w="514" w:type="dxa"/>
            <w:shd w:val="clear" w:color="auto" w:fill="FFFFFF" w:themeFill="background1"/>
            <w:vAlign w:val="center"/>
          </w:tcPr>
          <w:p w14:paraId="64D253F7" w14:textId="77777777" w:rsidR="00FA1EA9" w:rsidRPr="001818EA" w:rsidRDefault="00FA1EA9" w:rsidP="00116C1C">
            <w:pPr>
              <w:widowControl w:val="0"/>
              <w:spacing w:after="0" w:line="240" w:lineRule="auto"/>
              <w:jc w:val="center"/>
              <w:rPr>
                <w:rFonts w:ascii="Times New Roman" w:hAnsi="Times New Roman"/>
                <w:sz w:val="20"/>
                <w:szCs w:val="20"/>
              </w:rPr>
            </w:pPr>
          </w:p>
        </w:tc>
        <w:tc>
          <w:tcPr>
            <w:tcW w:w="519" w:type="dxa"/>
            <w:gridSpan w:val="2"/>
            <w:shd w:val="clear" w:color="auto" w:fill="FFFFFF" w:themeFill="background1"/>
            <w:vAlign w:val="center"/>
          </w:tcPr>
          <w:p w14:paraId="73EC0E02" w14:textId="77777777" w:rsidR="00FA1EA9" w:rsidRPr="001818EA" w:rsidRDefault="00FA1EA9" w:rsidP="00116C1C">
            <w:pPr>
              <w:widowControl w:val="0"/>
              <w:spacing w:after="0" w:line="240" w:lineRule="auto"/>
              <w:jc w:val="center"/>
              <w:rPr>
                <w:rFonts w:ascii="Times New Roman" w:hAnsi="Times New Roman"/>
                <w:sz w:val="20"/>
                <w:szCs w:val="20"/>
              </w:rPr>
            </w:pPr>
          </w:p>
        </w:tc>
        <w:tc>
          <w:tcPr>
            <w:tcW w:w="391" w:type="dxa"/>
            <w:shd w:val="clear" w:color="auto" w:fill="FFFFFF" w:themeFill="background1"/>
            <w:vAlign w:val="center"/>
          </w:tcPr>
          <w:p w14:paraId="41E2566B" w14:textId="77777777" w:rsidR="00FA1EA9" w:rsidRPr="001818EA" w:rsidRDefault="00FA1EA9" w:rsidP="00116C1C">
            <w:pPr>
              <w:widowControl w:val="0"/>
              <w:spacing w:after="0" w:line="240" w:lineRule="auto"/>
              <w:jc w:val="center"/>
              <w:rPr>
                <w:rFonts w:ascii="Times New Roman" w:hAnsi="Times New Roman"/>
                <w:b/>
                <w:sz w:val="20"/>
                <w:szCs w:val="20"/>
              </w:rPr>
            </w:pPr>
          </w:p>
        </w:tc>
        <w:tc>
          <w:tcPr>
            <w:tcW w:w="390" w:type="dxa"/>
            <w:gridSpan w:val="2"/>
            <w:shd w:val="clear" w:color="auto" w:fill="FFFFFF" w:themeFill="background1"/>
            <w:vAlign w:val="center"/>
          </w:tcPr>
          <w:p w14:paraId="231A0BBB" w14:textId="77777777" w:rsidR="00FA1EA9" w:rsidRPr="001818EA" w:rsidRDefault="00FA1EA9" w:rsidP="00116C1C">
            <w:pPr>
              <w:widowControl w:val="0"/>
              <w:spacing w:after="0" w:line="240" w:lineRule="auto"/>
              <w:jc w:val="center"/>
              <w:rPr>
                <w:rFonts w:ascii="Times New Roman" w:hAnsi="Times New Roman"/>
                <w:b/>
                <w:sz w:val="20"/>
                <w:szCs w:val="20"/>
              </w:rPr>
            </w:pPr>
          </w:p>
        </w:tc>
        <w:tc>
          <w:tcPr>
            <w:tcW w:w="391" w:type="dxa"/>
            <w:gridSpan w:val="2"/>
            <w:shd w:val="clear" w:color="auto" w:fill="FFFFFF" w:themeFill="background1"/>
            <w:vAlign w:val="center"/>
          </w:tcPr>
          <w:p w14:paraId="3940DC00" w14:textId="77777777" w:rsidR="00FA1EA9" w:rsidRPr="001818EA" w:rsidRDefault="00FA1EA9" w:rsidP="00116C1C">
            <w:pPr>
              <w:widowControl w:val="0"/>
              <w:spacing w:after="0" w:line="240" w:lineRule="auto"/>
              <w:jc w:val="center"/>
              <w:rPr>
                <w:rFonts w:ascii="Times New Roman" w:hAnsi="Times New Roman"/>
                <w:b/>
                <w:sz w:val="20"/>
                <w:szCs w:val="20"/>
              </w:rPr>
            </w:pPr>
          </w:p>
        </w:tc>
        <w:tc>
          <w:tcPr>
            <w:tcW w:w="391" w:type="dxa"/>
            <w:shd w:val="clear" w:color="auto" w:fill="FFFFFF" w:themeFill="background1"/>
            <w:vAlign w:val="center"/>
          </w:tcPr>
          <w:p w14:paraId="0844C864" w14:textId="77777777" w:rsidR="00FA1EA9" w:rsidRPr="001818EA" w:rsidRDefault="00FA1EA9" w:rsidP="00116C1C">
            <w:pPr>
              <w:widowControl w:val="0"/>
              <w:spacing w:after="0" w:line="240" w:lineRule="auto"/>
              <w:jc w:val="center"/>
              <w:rPr>
                <w:rFonts w:ascii="Times New Roman" w:hAnsi="Times New Roman"/>
                <w:b/>
                <w:sz w:val="20"/>
                <w:szCs w:val="20"/>
              </w:rPr>
            </w:pPr>
          </w:p>
        </w:tc>
        <w:tc>
          <w:tcPr>
            <w:tcW w:w="390" w:type="dxa"/>
            <w:shd w:val="clear" w:color="auto" w:fill="FFFFFF" w:themeFill="background1"/>
            <w:vAlign w:val="center"/>
          </w:tcPr>
          <w:p w14:paraId="51C85661" w14:textId="77777777" w:rsidR="00FA1EA9" w:rsidRPr="001818EA" w:rsidRDefault="00FA1EA9" w:rsidP="00116C1C">
            <w:pPr>
              <w:widowControl w:val="0"/>
              <w:spacing w:after="0" w:line="240" w:lineRule="auto"/>
              <w:jc w:val="center"/>
              <w:rPr>
                <w:rFonts w:ascii="Times New Roman" w:hAnsi="Times New Roman"/>
                <w:b/>
                <w:sz w:val="20"/>
                <w:szCs w:val="20"/>
              </w:rPr>
            </w:pPr>
          </w:p>
        </w:tc>
        <w:tc>
          <w:tcPr>
            <w:tcW w:w="391" w:type="dxa"/>
            <w:gridSpan w:val="2"/>
            <w:shd w:val="clear" w:color="auto" w:fill="FFFFFF" w:themeFill="background1"/>
            <w:vAlign w:val="center"/>
          </w:tcPr>
          <w:p w14:paraId="0DA6ADF8" w14:textId="77777777" w:rsidR="00FA1EA9" w:rsidRPr="001818EA" w:rsidRDefault="00FA1EA9" w:rsidP="00116C1C">
            <w:pPr>
              <w:widowControl w:val="0"/>
              <w:spacing w:after="0" w:line="240" w:lineRule="auto"/>
              <w:jc w:val="center"/>
              <w:rPr>
                <w:rFonts w:ascii="Times New Roman" w:hAnsi="Times New Roman"/>
                <w:b/>
                <w:sz w:val="20"/>
                <w:szCs w:val="20"/>
              </w:rPr>
            </w:pPr>
          </w:p>
        </w:tc>
        <w:tc>
          <w:tcPr>
            <w:tcW w:w="391" w:type="dxa"/>
            <w:gridSpan w:val="2"/>
            <w:shd w:val="clear" w:color="auto" w:fill="FFFFFF" w:themeFill="background1"/>
            <w:vAlign w:val="center"/>
          </w:tcPr>
          <w:p w14:paraId="4E6CB7B1" w14:textId="77777777" w:rsidR="00FA1EA9" w:rsidRPr="001818EA" w:rsidRDefault="00FA1EA9" w:rsidP="00116C1C">
            <w:pPr>
              <w:widowControl w:val="0"/>
              <w:spacing w:after="0" w:line="240" w:lineRule="auto"/>
              <w:jc w:val="center"/>
              <w:rPr>
                <w:rFonts w:ascii="Times New Roman" w:hAnsi="Times New Roman"/>
                <w:b/>
                <w:sz w:val="20"/>
                <w:szCs w:val="20"/>
              </w:rPr>
            </w:pPr>
          </w:p>
        </w:tc>
        <w:tc>
          <w:tcPr>
            <w:tcW w:w="390" w:type="dxa"/>
            <w:shd w:val="clear" w:color="auto" w:fill="FFFFFF" w:themeFill="background1"/>
            <w:vAlign w:val="center"/>
          </w:tcPr>
          <w:p w14:paraId="3BCFEEC6" w14:textId="77777777" w:rsidR="00FA1EA9" w:rsidRPr="001818EA" w:rsidRDefault="00FA1EA9" w:rsidP="00116C1C">
            <w:pPr>
              <w:widowControl w:val="0"/>
              <w:spacing w:after="0" w:line="240" w:lineRule="auto"/>
              <w:jc w:val="center"/>
              <w:rPr>
                <w:rFonts w:ascii="Times New Roman" w:hAnsi="Times New Roman"/>
                <w:b/>
                <w:sz w:val="20"/>
                <w:szCs w:val="20"/>
              </w:rPr>
            </w:pPr>
          </w:p>
        </w:tc>
        <w:tc>
          <w:tcPr>
            <w:tcW w:w="391" w:type="dxa"/>
            <w:shd w:val="clear" w:color="auto" w:fill="FFFFFF" w:themeFill="background1"/>
            <w:vAlign w:val="center"/>
          </w:tcPr>
          <w:p w14:paraId="3307E3DE" w14:textId="77777777" w:rsidR="00FA1EA9" w:rsidRPr="001818EA" w:rsidRDefault="00FA1EA9" w:rsidP="00116C1C">
            <w:pPr>
              <w:widowControl w:val="0"/>
              <w:spacing w:after="0" w:line="240" w:lineRule="auto"/>
              <w:jc w:val="center"/>
              <w:rPr>
                <w:rFonts w:ascii="Times New Roman" w:hAnsi="Times New Roman"/>
                <w:b/>
                <w:sz w:val="20"/>
                <w:szCs w:val="20"/>
              </w:rPr>
            </w:pPr>
          </w:p>
        </w:tc>
        <w:tc>
          <w:tcPr>
            <w:tcW w:w="391" w:type="dxa"/>
            <w:shd w:val="clear" w:color="auto" w:fill="FFFFFF" w:themeFill="background1"/>
            <w:vAlign w:val="center"/>
          </w:tcPr>
          <w:p w14:paraId="50BD8F7E" w14:textId="77777777" w:rsidR="00FA1EA9" w:rsidRPr="001818EA" w:rsidRDefault="00FA1EA9" w:rsidP="00116C1C">
            <w:pPr>
              <w:widowControl w:val="0"/>
              <w:spacing w:after="0" w:line="240" w:lineRule="auto"/>
              <w:jc w:val="center"/>
              <w:rPr>
                <w:rFonts w:ascii="Times New Roman" w:hAnsi="Times New Roman"/>
                <w:b/>
                <w:sz w:val="20"/>
                <w:szCs w:val="20"/>
              </w:rPr>
            </w:pPr>
          </w:p>
        </w:tc>
        <w:tc>
          <w:tcPr>
            <w:tcW w:w="390" w:type="dxa"/>
            <w:gridSpan w:val="2"/>
            <w:shd w:val="clear" w:color="auto" w:fill="FFFFFF" w:themeFill="background1"/>
            <w:vAlign w:val="center"/>
          </w:tcPr>
          <w:p w14:paraId="1336B86E" w14:textId="77777777" w:rsidR="00FA1EA9" w:rsidRPr="001818EA" w:rsidRDefault="00FA1EA9" w:rsidP="00116C1C">
            <w:pPr>
              <w:widowControl w:val="0"/>
              <w:spacing w:after="0" w:line="240" w:lineRule="auto"/>
              <w:jc w:val="center"/>
              <w:rPr>
                <w:rFonts w:ascii="Times New Roman" w:hAnsi="Times New Roman"/>
                <w:b/>
                <w:sz w:val="20"/>
                <w:szCs w:val="20"/>
              </w:rPr>
            </w:pPr>
          </w:p>
        </w:tc>
        <w:tc>
          <w:tcPr>
            <w:tcW w:w="391" w:type="dxa"/>
            <w:gridSpan w:val="2"/>
            <w:shd w:val="clear" w:color="auto" w:fill="FFFFFF" w:themeFill="background1"/>
            <w:vAlign w:val="center"/>
          </w:tcPr>
          <w:p w14:paraId="354E1DC4" w14:textId="77777777" w:rsidR="00FA1EA9" w:rsidRPr="001818EA" w:rsidRDefault="00FA1EA9" w:rsidP="00116C1C">
            <w:pPr>
              <w:widowControl w:val="0"/>
              <w:spacing w:after="0" w:line="240" w:lineRule="auto"/>
              <w:jc w:val="center"/>
              <w:rPr>
                <w:rFonts w:ascii="Times New Roman" w:hAnsi="Times New Roman"/>
                <w:b/>
                <w:sz w:val="20"/>
                <w:szCs w:val="20"/>
              </w:rPr>
            </w:pPr>
          </w:p>
        </w:tc>
        <w:tc>
          <w:tcPr>
            <w:tcW w:w="391" w:type="dxa"/>
            <w:shd w:val="clear" w:color="auto" w:fill="FFFFFF" w:themeFill="background1"/>
            <w:vAlign w:val="center"/>
          </w:tcPr>
          <w:p w14:paraId="10D8BED3" w14:textId="77777777" w:rsidR="00FA1EA9" w:rsidRPr="001818EA" w:rsidRDefault="00FA1EA9" w:rsidP="00116C1C">
            <w:pPr>
              <w:widowControl w:val="0"/>
              <w:spacing w:after="0" w:line="240" w:lineRule="auto"/>
              <w:jc w:val="center"/>
              <w:rPr>
                <w:rFonts w:ascii="Times New Roman" w:hAnsi="Times New Roman"/>
                <w:b/>
                <w:sz w:val="20"/>
                <w:szCs w:val="20"/>
              </w:rPr>
            </w:pPr>
          </w:p>
        </w:tc>
        <w:tc>
          <w:tcPr>
            <w:tcW w:w="390" w:type="dxa"/>
            <w:shd w:val="clear" w:color="auto" w:fill="FFFFFF" w:themeFill="background1"/>
            <w:vAlign w:val="center"/>
          </w:tcPr>
          <w:p w14:paraId="661D573A" w14:textId="77777777" w:rsidR="00FA1EA9" w:rsidRPr="001818EA" w:rsidRDefault="00FA1EA9" w:rsidP="00116C1C">
            <w:pPr>
              <w:widowControl w:val="0"/>
              <w:spacing w:after="0" w:line="240" w:lineRule="auto"/>
              <w:jc w:val="center"/>
              <w:rPr>
                <w:rFonts w:ascii="Times New Roman" w:hAnsi="Times New Roman"/>
                <w:b/>
                <w:sz w:val="20"/>
                <w:szCs w:val="20"/>
              </w:rPr>
            </w:pPr>
          </w:p>
        </w:tc>
        <w:tc>
          <w:tcPr>
            <w:tcW w:w="391" w:type="dxa"/>
            <w:gridSpan w:val="2"/>
            <w:shd w:val="clear" w:color="auto" w:fill="FFFFFF" w:themeFill="background1"/>
            <w:vAlign w:val="center"/>
          </w:tcPr>
          <w:p w14:paraId="0EA83D37" w14:textId="77777777" w:rsidR="00FA1EA9" w:rsidRPr="001818EA" w:rsidRDefault="00FA1EA9" w:rsidP="00116C1C">
            <w:pPr>
              <w:widowControl w:val="0"/>
              <w:spacing w:after="0" w:line="240" w:lineRule="auto"/>
              <w:jc w:val="center"/>
              <w:rPr>
                <w:rFonts w:ascii="Times New Roman" w:hAnsi="Times New Roman"/>
                <w:b/>
                <w:sz w:val="20"/>
                <w:szCs w:val="20"/>
              </w:rPr>
            </w:pPr>
          </w:p>
        </w:tc>
        <w:tc>
          <w:tcPr>
            <w:tcW w:w="391" w:type="dxa"/>
            <w:gridSpan w:val="2"/>
            <w:shd w:val="clear" w:color="auto" w:fill="FFFFFF" w:themeFill="background1"/>
            <w:vAlign w:val="center"/>
          </w:tcPr>
          <w:p w14:paraId="67412518" w14:textId="77777777" w:rsidR="00FA1EA9" w:rsidRPr="001818EA" w:rsidRDefault="00FA1EA9" w:rsidP="00116C1C">
            <w:pPr>
              <w:widowControl w:val="0"/>
              <w:spacing w:after="0" w:line="240" w:lineRule="auto"/>
              <w:jc w:val="center"/>
              <w:rPr>
                <w:rFonts w:ascii="Times New Roman" w:hAnsi="Times New Roman"/>
                <w:b/>
                <w:sz w:val="20"/>
                <w:szCs w:val="20"/>
              </w:rPr>
            </w:pPr>
          </w:p>
        </w:tc>
        <w:tc>
          <w:tcPr>
            <w:tcW w:w="390" w:type="dxa"/>
            <w:shd w:val="clear" w:color="auto" w:fill="FFFFFF" w:themeFill="background1"/>
            <w:vAlign w:val="center"/>
          </w:tcPr>
          <w:p w14:paraId="4938F9D0" w14:textId="77777777" w:rsidR="00FA1EA9" w:rsidRPr="001818EA" w:rsidRDefault="00FA1EA9" w:rsidP="00116C1C">
            <w:pPr>
              <w:widowControl w:val="0"/>
              <w:spacing w:after="0" w:line="240" w:lineRule="auto"/>
              <w:jc w:val="center"/>
              <w:rPr>
                <w:rFonts w:ascii="Times New Roman" w:hAnsi="Times New Roman"/>
                <w:b/>
                <w:sz w:val="20"/>
                <w:szCs w:val="20"/>
              </w:rPr>
            </w:pPr>
          </w:p>
        </w:tc>
        <w:tc>
          <w:tcPr>
            <w:tcW w:w="391" w:type="dxa"/>
            <w:shd w:val="clear" w:color="auto" w:fill="FFFFFF" w:themeFill="background1"/>
            <w:vAlign w:val="center"/>
          </w:tcPr>
          <w:p w14:paraId="29D47037" w14:textId="77777777" w:rsidR="00FA1EA9" w:rsidRPr="001818EA" w:rsidRDefault="00FA1EA9" w:rsidP="00116C1C">
            <w:pPr>
              <w:widowControl w:val="0"/>
              <w:spacing w:after="0" w:line="240" w:lineRule="auto"/>
              <w:jc w:val="center"/>
              <w:rPr>
                <w:rFonts w:ascii="Times New Roman" w:hAnsi="Times New Roman"/>
                <w:b/>
                <w:sz w:val="20"/>
                <w:szCs w:val="20"/>
              </w:rPr>
            </w:pPr>
          </w:p>
        </w:tc>
        <w:tc>
          <w:tcPr>
            <w:tcW w:w="391" w:type="dxa"/>
            <w:shd w:val="clear" w:color="auto" w:fill="FFFFFF" w:themeFill="background1"/>
            <w:vAlign w:val="center"/>
          </w:tcPr>
          <w:p w14:paraId="55E1A4AD" w14:textId="77777777" w:rsidR="00FA1EA9" w:rsidRPr="001818EA" w:rsidRDefault="00FA1EA9" w:rsidP="00116C1C">
            <w:pPr>
              <w:widowControl w:val="0"/>
              <w:spacing w:after="0" w:line="240" w:lineRule="auto"/>
              <w:jc w:val="center"/>
              <w:rPr>
                <w:rFonts w:ascii="Times New Roman" w:hAnsi="Times New Roman"/>
                <w:b/>
                <w:sz w:val="20"/>
                <w:szCs w:val="20"/>
              </w:rPr>
            </w:pPr>
          </w:p>
        </w:tc>
        <w:tc>
          <w:tcPr>
            <w:tcW w:w="390" w:type="dxa"/>
            <w:gridSpan w:val="2"/>
            <w:shd w:val="clear" w:color="auto" w:fill="FFFFFF" w:themeFill="background1"/>
            <w:vAlign w:val="center"/>
          </w:tcPr>
          <w:p w14:paraId="4C77719D" w14:textId="77777777" w:rsidR="00FA1EA9" w:rsidRPr="001818EA" w:rsidRDefault="00FA1EA9" w:rsidP="00116C1C">
            <w:pPr>
              <w:widowControl w:val="0"/>
              <w:spacing w:after="0" w:line="240" w:lineRule="auto"/>
              <w:jc w:val="center"/>
              <w:rPr>
                <w:rFonts w:ascii="Times New Roman" w:hAnsi="Times New Roman"/>
                <w:b/>
                <w:sz w:val="20"/>
                <w:szCs w:val="20"/>
              </w:rPr>
            </w:pPr>
          </w:p>
        </w:tc>
        <w:tc>
          <w:tcPr>
            <w:tcW w:w="391" w:type="dxa"/>
            <w:shd w:val="clear" w:color="auto" w:fill="FFFFFF" w:themeFill="background1"/>
            <w:vAlign w:val="center"/>
          </w:tcPr>
          <w:p w14:paraId="1D4E7C0A" w14:textId="77777777" w:rsidR="00FA1EA9" w:rsidRPr="001818EA" w:rsidRDefault="00FA1EA9" w:rsidP="00116C1C">
            <w:pPr>
              <w:widowControl w:val="0"/>
              <w:spacing w:after="0" w:line="240" w:lineRule="auto"/>
              <w:jc w:val="center"/>
              <w:rPr>
                <w:rFonts w:ascii="Times New Roman" w:hAnsi="Times New Roman"/>
                <w:b/>
                <w:sz w:val="20"/>
                <w:szCs w:val="20"/>
              </w:rPr>
            </w:pPr>
          </w:p>
        </w:tc>
        <w:tc>
          <w:tcPr>
            <w:tcW w:w="391" w:type="dxa"/>
            <w:shd w:val="clear" w:color="auto" w:fill="FFFFFF" w:themeFill="background1"/>
            <w:vAlign w:val="center"/>
          </w:tcPr>
          <w:p w14:paraId="66F9439A" w14:textId="77777777" w:rsidR="00FA1EA9" w:rsidRPr="001818EA" w:rsidRDefault="00FA1EA9" w:rsidP="00116C1C">
            <w:pPr>
              <w:widowControl w:val="0"/>
              <w:spacing w:after="0" w:line="240" w:lineRule="auto"/>
              <w:jc w:val="center"/>
              <w:rPr>
                <w:rFonts w:ascii="Times New Roman" w:hAnsi="Times New Roman"/>
                <w:b/>
                <w:sz w:val="20"/>
                <w:szCs w:val="20"/>
              </w:rPr>
            </w:pPr>
          </w:p>
        </w:tc>
        <w:tc>
          <w:tcPr>
            <w:tcW w:w="390" w:type="dxa"/>
            <w:shd w:val="clear" w:color="auto" w:fill="FFFFFF" w:themeFill="background1"/>
            <w:vAlign w:val="center"/>
          </w:tcPr>
          <w:p w14:paraId="03A35F17" w14:textId="77777777" w:rsidR="00FA1EA9" w:rsidRPr="001818EA" w:rsidRDefault="00FA1EA9" w:rsidP="00116C1C">
            <w:pPr>
              <w:widowControl w:val="0"/>
              <w:spacing w:after="0" w:line="240" w:lineRule="auto"/>
              <w:jc w:val="center"/>
              <w:rPr>
                <w:rFonts w:ascii="Times New Roman" w:hAnsi="Times New Roman"/>
                <w:b/>
                <w:sz w:val="20"/>
                <w:szCs w:val="20"/>
              </w:rPr>
            </w:pPr>
          </w:p>
        </w:tc>
        <w:tc>
          <w:tcPr>
            <w:tcW w:w="391" w:type="dxa"/>
            <w:shd w:val="clear" w:color="auto" w:fill="FFFFFF" w:themeFill="background1"/>
            <w:vAlign w:val="center"/>
          </w:tcPr>
          <w:p w14:paraId="2D83974D" w14:textId="77777777" w:rsidR="00FA1EA9" w:rsidRPr="001818EA" w:rsidRDefault="00FA1EA9" w:rsidP="00116C1C">
            <w:pPr>
              <w:widowControl w:val="0"/>
              <w:spacing w:after="0" w:line="240" w:lineRule="auto"/>
              <w:jc w:val="center"/>
              <w:rPr>
                <w:rFonts w:ascii="Times New Roman" w:hAnsi="Times New Roman"/>
                <w:b/>
                <w:sz w:val="20"/>
                <w:szCs w:val="20"/>
              </w:rPr>
            </w:pPr>
          </w:p>
        </w:tc>
        <w:tc>
          <w:tcPr>
            <w:tcW w:w="487" w:type="dxa"/>
            <w:gridSpan w:val="2"/>
            <w:shd w:val="clear" w:color="auto" w:fill="FFFFFF" w:themeFill="background1"/>
            <w:vAlign w:val="center"/>
          </w:tcPr>
          <w:p w14:paraId="2C502351" w14:textId="77777777" w:rsidR="00FA1EA9" w:rsidRPr="001818EA" w:rsidRDefault="00FA1EA9" w:rsidP="00116C1C">
            <w:pPr>
              <w:widowControl w:val="0"/>
              <w:spacing w:after="0" w:line="240" w:lineRule="auto"/>
              <w:jc w:val="center"/>
              <w:rPr>
                <w:rFonts w:ascii="Times New Roman" w:hAnsi="Times New Roman"/>
                <w:b/>
                <w:sz w:val="20"/>
                <w:szCs w:val="20"/>
              </w:rPr>
            </w:pPr>
          </w:p>
        </w:tc>
        <w:tc>
          <w:tcPr>
            <w:tcW w:w="425" w:type="dxa"/>
            <w:shd w:val="clear" w:color="auto" w:fill="FFFFFF" w:themeFill="background1"/>
            <w:vAlign w:val="center"/>
          </w:tcPr>
          <w:p w14:paraId="196792B3" w14:textId="77777777" w:rsidR="00FA1EA9" w:rsidRPr="001818EA" w:rsidRDefault="00FA1EA9" w:rsidP="00116C1C">
            <w:pPr>
              <w:widowControl w:val="0"/>
              <w:spacing w:after="0" w:line="240" w:lineRule="auto"/>
              <w:jc w:val="center"/>
              <w:rPr>
                <w:rFonts w:ascii="Times New Roman" w:hAnsi="Times New Roman"/>
                <w:b/>
                <w:sz w:val="20"/>
                <w:szCs w:val="20"/>
              </w:rPr>
            </w:pPr>
          </w:p>
        </w:tc>
      </w:tr>
      <w:tr w:rsidR="00FA1EA9" w:rsidRPr="001818EA" w14:paraId="06692F6E" w14:textId="77777777" w:rsidTr="00603059">
        <w:tc>
          <w:tcPr>
            <w:tcW w:w="1099" w:type="dxa"/>
            <w:shd w:val="clear" w:color="auto" w:fill="FFFFFF" w:themeFill="background1"/>
            <w:vAlign w:val="center"/>
          </w:tcPr>
          <w:p w14:paraId="2FD9FB40" w14:textId="77777777" w:rsidR="00FA1EA9" w:rsidRPr="001818EA" w:rsidRDefault="00FA1EA9" w:rsidP="00116C1C">
            <w:pPr>
              <w:widowControl w:val="0"/>
              <w:spacing w:after="0" w:line="240" w:lineRule="auto"/>
              <w:rPr>
                <w:rFonts w:ascii="Times New Roman" w:hAnsi="Times New Roman"/>
                <w:b/>
                <w:sz w:val="20"/>
                <w:szCs w:val="20"/>
              </w:rPr>
            </w:pPr>
            <w:r w:rsidRPr="001818EA">
              <w:rPr>
                <w:rFonts w:ascii="Times New Roman" w:hAnsi="Times New Roman"/>
                <w:b/>
                <w:sz w:val="20"/>
                <w:szCs w:val="20"/>
              </w:rPr>
              <w:t>ПМ 00</w:t>
            </w:r>
          </w:p>
        </w:tc>
        <w:tc>
          <w:tcPr>
            <w:tcW w:w="3315" w:type="dxa"/>
            <w:shd w:val="clear" w:color="auto" w:fill="FFFFFF" w:themeFill="background1"/>
            <w:vAlign w:val="center"/>
          </w:tcPr>
          <w:p w14:paraId="58888616" w14:textId="77777777" w:rsidR="00FA1EA9" w:rsidRPr="001818EA" w:rsidRDefault="00FA1EA9" w:rsidP="00116C1C">
            <w:pPr>
              <w:widowControl w:val="0"/>
              <w:spacing w:after="0" w:line="240" w:lineRule="auto"/>
              <w:rPr>
                <w:rFonts w:ascii="Times New Roman" w:hAnsi="Times New Roman"/>
                <w:b/>
                <w:sz w:val="20"/>
                <w:szCs w:val="20"/>
              </w:rPr>
            </w:pPr>
            <w:r w:rsidRPr="001818EA">
              <w:rPr>
                <w:rFonts w:ascii="Times New Roman" w:hAnsi="Times New Roman"/>
                <w:b/>
                <w:sz w:val="20"/>
                <w:szCs w:val="20"/>
              </w:rPr>
              <w:t>Профессиональные модули</w:t>
            </w:r>
          </w:p>
        </w:tc>
        <w:tc>
          <w:tcPr>
            <w:tcW w:w="514" w:type="dxa"/>
            <w:shd w:val="clear" w:color="auto" w:fill="FFFFFF" w:themeFill="background1"/>
            <w:vAlign w:val="center"/>
          </w:tcPr>
          <w:p w14:paraId="088CF0E8" w14:textId="77777777" w:rsidR="00FA1EA9" w:rsidRPr="001818EA" w:rsidRDefault="00FA1EA9" w:rsidP="00116C1C">
            <w:pPr>
              <w:widowControl w:val="0"/>
              <w:spacing w:after="0" w:line="240" w:lineRule="auto"/>
              <w:jc w:val="center"/>
              <w:rPr>
                <w:rFonts w:ascii="Times New Roman" w:hAnsi="Times New Roman"/>
                <w:sz w:val="20"/>
                <w:szCs w:val="20"/>
              </w:rPr>
            </w:pPr>
          </w:p>
        </w:tc>
        <w:tc>
          <w:tcPr>
            <w:tcW w:w="519" w:type="dxa"/>
            <w:gridSpan w:val="2"/>
            <w:shd w:val="clear" w:color="auto" w:fill="FFFFFF" w:themeFill="background1"/>
            <w:vAlign w:val="center"/>
          </w:tcPr>
          <w:p w14:paraId="2202B1E0" w14:textId="77777777" w:rsidR="00FA1EA9" w:rsidRPr="001818EA" w:rsidRDefault="00FA1EA9" w:rsidP="00116C1C">
            <w:pPr>
              <w:widowControl w:val="0"/>
              <w:spacing w:after="0" w:line="240" w:lineRule="auto"/>
              <w:jc w:val="center"/>
              <w:rPr>
                <w:rFonts w:ascii="Times New Roman" w:hAnsi="Times New Roman"/>
                <w:sz w:val="20"/>
                <w:szCs w:val="20"/>
              </w:rPr>
            </w:pPr>
          </w:p>
        </w:tc>
        <w:tc>
          <w:tcPr>
            <w:tcW w:w="391" w:type="dxa"/>
            <w:shd w:val="clear" w:color="auto" w:fill="FFFFFF" w:themeFill="background1"/>
            <w:vAlign w:val="center"/>
          </w:tcPr>
          <w:p w14:paraId="5C6E9DB0" w14:textId="77777777" w:rsidR="00FA1EA9" w:rsidRPr="001818EA" w:rsidRDefault="00FA1EA9" w:rsidP="00116C1C">
            <w:pPr>
              <w:widowControl w:val="0"/>
              <w:spacing w:after="0" w:line="240" w:lineRule="auto"/>
              <w:jc w:val="center"/>
              <w:rPr>
                <w:rFonts w:ascii="Times New Roman" w:hAnsi="Times New Roman"/>
                <w:b/>
                <w:sz w:val="20"/>
                <w:szCs w:val="20"/>
              </w:rPr>
            </w:pPr>
          </w:p>
        </w:tc>
        <w:tc>
          <w:tcPr>
            <w:tcW w:w="390" w:type="dxa"/>
            <w:gridSpan w:val="2"/>
            <w:shd w:val="clear" w:color="auto" w:fill="FFFFFF" w:themeFill="background1"/>
            <w:vAlign w:val="center"/>
          </w:tcPr>
          <w:p w14:paraId="1AA45570" w14:textId="77777777" w:rsidR="00FA1EA9" w:rsidRPr="001818EA" w:rsidRDefault="00FA1EA9" w:rsidP="00116C1C">
            <w:pPr>
              <w:widowControl w:val="0"/>
              <w:spacing w:after="0" w:line="240" w:lineRule="auto"/>
              <w:jc w:val="center"/>
              <w:rPr>
                <w:rFonts w:ascii="Times New Roman" w:hAnsi="Times New Roman"/>
                <w:b/>
                <w:sz w:val="20"/>
                <w:szCs w:val="20"/>
              </w:rPr>
            </w:pPr>
          </w:p>
        </w:tc>
        <w:tc>
          <w:tcPr>
            <w:tcW w:w="391" w:type="dxa"/>
            <w:gridSpan w:val="2"/>
            <w:shd w:val="clear" w:color="auto" w:fill="FFFFFF" w:themeFill="background1"/>
            <w:vAlign w:val="center"/>
          </w:tcPr>
          <w:p w14:paraId="2D6E5DC4" w14:textId="77777777" w:rsidR="00FA1EA9" w:rsidRPr="001818EA" w:rsidRDefault="00FA1EA9" w:rsidP="00116C1C">
            <w:pPr>
              <w:widowControl w:val="0"/>
              <w:spacing w:after="0" w:line="240" w:lineRule="auto"/>
              <w:jc w:val="center"/>
              <w:rPr>
                <w:rFonts w:ascii="Times New Roman" w:hAnsi="Times New Roman"/>
                <w:b/>
                <w:sz w:val="20"/>
                <w:szCs w:val="20"/>
              </w:rPr>
            </w:pPr>
          </w:p>
        </w:tc>
        <w:tc>
          <w:tcPr>
            <w:tcW w:w="391" w:type="dxa"/>
            <w:shd w:val="clear" w:color="auto" w:fill="FFFFFF" w:themeFill="background1"/>
            <w:vAlign w:val="center"/>
          </w:tcPr>
          <w:p w14:paraId="7E0FE4E4" w14:textId="77777777" w:rsidR="00FA1EA9" w:rsidRPr="001818EA" w:rsidRDefault="00FA1EA9" w:rsidP="00116C1C">
            <w:pPr>
              <w:widowControl w:val="0"/>
              <w:spacing w:after="0" w:line="240" w:lineRule="auto"/>
              <w:jc w:val="center"/>
              <w:rPr>
                <w:rFonts w:ascii="Times New Roman" w:hAnsi="Times New Roman"/>
                <w:b/>
                <w:sz w:val="20"/>
                <w:szCs w:val="20"/>
              </w:rPr>
            </w:pPr>
          </w:p>
        </w:tc>
        <w:tc>
          <w:tcPr>
            <w:tcW w:w="390" w:type="dxa"/>
            <w:shd w:val="clear" w:color="auto" w:fill="FFFFFF" w:themeFill="background1"/>
            <w:vAlign w:val="center"/>
          </w:tcPr>
          <w:p w14:paraId="42CD03FA" w14:textId="77777777" w:rsidR="00FA1EA9" w:rsidRPr="001818EA" w:rsidRDefault="00FA1EA9" w:rsidP="00116C1C">
            <w:pPr>
              <w:widowControl w:val="0"/>
              <w:spacing w:after="0" w:line="240" w:lineRule="auto"/>
              <w:jc w:val="center"/>
              <w:rPr>
                <w:rFonts w:ascii="Times New Roman" w:hAnsi="Times New Roman"/>
                <w:b/>
                <w:sz w:val="20"/>
                <w:szCs w:val="20"/>
              </w:rPr>
            </w:pPr>
          </w:p>
        </w:tc>
        <w:tc>
          <w:tcPr>
            <w:tcW w:w="391" w:type="dxa"/>
            <w:gridSpan w:val="2"/>
            <w:shd w:val="clear" w:color="auto" w:fill="FFFFFF" w:themeFill="background1"/>
            <w:vAlign w:val="center"/>
          </w:tcPr>
          <w:p w14:paraId="4E1E5F1E" w14:textId="77777777" w:rsidR="00FA1EA9" w:rsidRPr="001818EA" w:rsidRDefault="00FA1EA9" w:rsidP="00116C1C">
            <w:pPr>
              <w:widowControl w:val="0"/>
              <w:spacing w:after="0" w:line="240" w:lineRule="auto"/>
              <w:jc w:val="center"/>
              <w:rPr>
                <w:rFonts w:ascii="Times New Roman" w:hAnsi="Times New Roman"/>
                <w:b/>
                <w:sz w:val="20"/>
                <w:szCs w:val="20"/>
              </w:rPr>
            </w:pPr>
          </w:p>
        </w:tc>
        <w:tc>
          <w:tcPr>
            <w:tcW w:w="391" w:type="dxa"/>
            <w:gridSpan w:val="2"/>
            <w:shd w:val="clear" w:color="auto" w:fill="FFFFFF" w:themeFill="background1"/>
            <w:vAlign w:val="center"/>
          </w:tcPr>
          <w:p w14:paraId="7E33DECE" w14:textId="77777777" w:rsidR="00FA1EA9" w:rsidRPr="001818EA" w:rsidRDefault="00FA1EA9" w:rsidP="00116C1C">
            <w:pPr>
              <w:widowControl w:val="0"/>
              <w:spacing w:after="0" w:line="240" w:lineRule="auto"/>
              <w:jc w:val="center"/>
              <w:rPr>
                <w:rFonts w:ascii="Times New Roman" w:hAnsi="Times New Roman"/>
                <w:b/>
                <w:sz w:val="20"/>
                <w:szCs w:val="20"/>
              </w:rPr>
            </w:pPr>
          </w:p>
        </w:tc>
        <w:tc>
          <w:tcPr>
            <w:tcW w:w="390" w:type="dxa"/>
            <w:shd w:val="clear" w:color="auto" w:fill="FFFFFF" w:themeFill="background1"/>
            <w:vAlign w:val="center"/>
          </w:tcPr>
          <w:p w14:paraId="26F78E08" w14:textId="77777777" w:rsidR="00FA1EA9" w:rsidRPr="001818EA" w:rsidRDefault="00FA1EA9" w:rsidP="00116C1C">
            <w:pPr>
              <w:widowControl w:val="0"/>
              <w:spacing w:after="0" w:line="240" w:lineRule="auto"/>
              <w:jc w:val="center"/>
              <w:rPr>
                <w:rFonts w:ascii="Times New Roman" w:hAnsi="Times New Roman"/>
                <w:b/>
                <w:sz w:val="20"/>
                <w:szCs w:val="20"/>
              </w:rPr>
            </w:pPr>
          </w:p>
        </w:tc>
        <w:tc>
          <w:tcPr>
            <w:tcW w:w="391" w:type="dxa"/>
            <w:shd w:val="clear" w:color="auto" w:fill="FFFFFF" w:themeFill="background1"/>
            <w:vAlign w:val="center"/>
          </w:tcPr>
          <w:p w14:paraId="021092DD" w14:textId="77777777" w:rsidR="00FA1EA9" w:rsidRPr="001818EA" w:rsidRDefault="00FA1EA9" w:rsidP="00116C1C">
            <w:pPr>
              <w:widowControl w:val="0"/>
              <w:spacing w:after="0" w:line="240" w:lineRule="auto"/>
              <w:jc w:val="center"/>
              <w:rPr>
                <w:rFonts w:ascii="Times New Roman" w:hAnsi="Times New Roman"/>
                <w:b/>
                <w:sz w:val="20"/>
                <w:szCs w:val="20"/>
              </w:rPr>
            </w:pPr>
          </w:p>
        </w:tc>
        <w:tc>
          <w:tcPr>
            <w:tcW w:w="391" w:type="dxa"/>
            <w:shd w:val="clear" w:color="auto" w:fill="FFFFFF" w:themeFill="background1"/>
            <w:vAlign w:val="center"/>
          </w:tcPr>
          <w:p w14:paraId="50DEE67A" w14:textId="77777777" w:rsidR="00FA1EA9" w:rsidRPr="001818EA" w:rsidRDefault="00FA1EA9" w:rsidP="00116C1C">
            <w:pPr>
              <w:widowControl w:val="0"/>
              <w:spacing w:after="0" w:line="240" w:lineRule="auto"/>
              <w:jc w:val="center"/>
              <w:rPr>
                <w:rFonts w:ascii="Times New Roman" w:hAnsi="Times New Roman"/>
                <w:b/>
                <w:sz w:val="20"/>
                <w:szCs w:val="20"/>
              </w:rPr>
            </w:pPr>
          </w:p>
        </w:tc>
        <w:tc>
          <w:tcPr>
            <w:tcW w:w="390" w:type="dxa"/>
            <w:gridSpan w:val="2"/>
            <w:shd w:val="clear" w:color="auto" w:fill="FFFFFF" w:themeFill="background1"/>
            <w:vAlign w:val="center"/>
          </w:tcPr>
          <w:p w14:paraId="123CA706" w14:textId="77777777" w:rsidR="00FA1EA9" w:rsidRPr="001818EA" w:rsidRDefault="00FA1EA9" w:rsidP="00116C1C">
            <w:pPr>
              <w:widowControl w:val="0"/>
              <w:spacing w:after="0" w:line="240" w:lineRule="auto"/>
              <w:jc w:val="center"/>
              <w:rPr>
                <w:rFonts w:ascii="Times New Roman" w:hAnsi="Times New Roman"/>
                <w:b/>
                <w:sz w:val="20"/>
                <w:szCs w:val="20"/>
              </w:rPr>
            </w:pPr>
          </w:p>
        </w:tc>
        <w:tc>
          <w:tcPr>
            <w:tcW w:w="391" w:type="dxa"/>
            <w:gridSpan w:val="2"/>
            <w:shd w:val="clear" w:color="auto" w:fill="FFFFFF" w:themeFill="background1"/>
            <w:vAlign w:val="center"/>
          </w:tcPr>
          <w:p w14:paraId="3BE04D59" w14:textId="77777777" w:rsidR="00FA1EA9" w:rsidRPr="001818EA" w:rsidRDefault="00FA1EA9" w:rsidP="00116C1C">
            <w:pPr>
              <w:widowControl w:val="0"/>
              <w:spacing w:after="0" w:line="240" w:lineRule="auto"/>
              <w:jc w:val="center"/>
              <w:rPr>
                <w:rFonts w:ascii="Times New Roman" w:hAnsi="Times New Roman"/>
                <w:b/>
                <w:sz w:val="20"/>
                <w:szCs w:val="20"/>
              </w:rPr>
            </w:pPr>
          </w:p>
        </w:tc>
        <w:tc>
          <w:tcPr>
            <w:tcW w:w="391" w:type="dxa"/>
            <w:shd w:val="clear" w:color="auto" w:fill="FFFFFF" w:themeFill="background1"/>
            <w:vAlign w:val="center"/>
          </w:tcPr>
          <w:p w14:paraId="270423B4" w14:textId="77777777" w:rsidR="00FA1EA9" w:rsidRPr="001818EA" w:rsidRDefault="00FA1EA9" w:rsidP="00116C1C">
            <w:pPr>
              <w:widowControl w:val="0"/>
              <w:spacing w:after="0" w:line="240" w:lineRule="auto"/>
              <w:jc w:val="center"/>
              <w:rPr>
                <w:rFonts w:ascii="Times New Roman" w:hAnsi="Times New Roman"/>
                <w:b/>
                <w:sz w:val="20"/>
                <w:szCs w:val="20"/>
              </w:rPr>
            </w:pPr>
          </w:p>
        </w:tc>
        <w:tc>
          <w:tcPr>
            <w:tcW w:w="390" w:type="dxa"/>
            <w:shd w:val="clear" w:color="auto" w:fill="FFFFFF" w:themeFill="background1"/>
            <w:vAlign w:val="center"/>
          </w:tcPr>
          <w:p w14:paraId="64DA7818" w14:textId="77777777" w:rsidR="00FA1EA9" w:rsidRPr="001818EA" w:rsidRDefault="00FA1EA9" w:rsidP="00116C1C">
            <w:pPr>
              <w:widowControl w:val="0"/>
              <w:spacing w:after="0" w:line="240" w:lineRule="auto"/>
              <w:jc w:val="center"/>
              <w:rPr>
                <w:rFonts w:ascii="Times New Roman" w:hAnsi="Times New Roman"/>
                <w:b/>
                <w:sz w:val="20"/>
                <w:szCs w:val="20"/>
              </w:rPr>
            </w:pPr>
          </w:p>
        </w:tc>
        <w:tc>
          <w:tcPr>
            <w:tcW w:w="391" w:type="dxa"/>
            <w:gridSpan w:val="2"/>
            <w:shd w:val="clear" w:color="auto" w:fill="FFFFFF" w:themeFill="background1"/>
            <w:vAlign w:val="center"/>
          </w:tcPr>
          <w:p w14:paraId="2C3E2A67" w14:textId="77777777" w:rsidR="00FA1EA9" w:rsidRPr="001818EA" w:rsidRDefault="00FA1EA9" w:rsidP="00116C1C">
            <w:pPr>
              <w:widowControl w:val="0"/>
              <w:spacing w:after="0" w:line="240" w:lineRule="auto"/>
              <w:jc w:val="center"/>
              <w:rPr>
                <w:rFonts w:ascii="Times New Roman" w:hAnsi="Times New Roman"/>
                <w:b/>
                <w:sz w:val="20"/>
                <w:szCs w:val="20"/>
              </w:rPr>
            </w:pPr>
          </w:p>
        </w:tc>
        <w:tc>
          <w:tcPr>
            <w:tcW w:w="391" w:type="dxa"/>
            <w:gridSpan w:val="2"/>
            <w:shd w:val="clear" w:color="auto" w:fill="FFFFFF" w:themeFill="background1"/>
            <w:vAlign w:val="center"/>
          </w:tcPr>
          <w:p w14:paraId="67ED8AA8" w14:textId="77777777" w:rsidR="00FA1EA9" w:rsidRPr="001818EA" w:rsidRDefault="00FA1EA9" w:rsidP="00116C1C">
            <w:pPr>
              <w:widowControl w:val="0"/>
              <w:spacing w:after="0" w:line="240" w:lineRule="auto"/>
              <w:jc w:val="center"/>
              <w:rPr>
                <w:rFonts w:ascii="Times New Roman" w:hAnsi="Times New Roman"/>
                <w:b/>
                <w:sz w:val="20"/>
                <w:szCs w:val="20"/>
              </w:rPr>
            </w:pPr>
          </w:p>
        </w:tc>
        <w:tc>
          <w:tcPr>
            <w:tcW w:w="390" w:type="dxa"/>
            <w:shd w:val="clear" w:color="auto" w:fill="FFFFFF" w:themeFill="background1"/>
            <w:vAlign w:val="center"/>
          </w:tcPr>
          <w:p w14:paraId="1EED35AF" w14:textId="77777777" w:rsidR="00FA1EA9" w:rsidRPr="001818EA" w:rsidRDefault="00FA1EA9" w:rsidP="00116C1C">
            <w:pPr>
              <w:widowControl w:val="0"/>
              <w:spacing w:after="0" w:line="240" w:lineRule="auto"/>
              <w:jc w:val="center"/>
              <w:rPr>
                <w:rFonts w:ascii="Times New Roman" w:hAnsi="Times New Roman"/>
                <w:b/>
                <w:sz w:val="20"/>
                <w:szCs w:val="20"/>
              </w:rPr>
            </w:pPr>
          </w:p>
        </w:tc>
        <w:tc>
          <w:tcPr>
            <w:tcW w:w="391" w:type="dxa"/>
            <w:shd w:val="clear" w:color="auto" w:fill="FFFFFF" w:themeFill="background1"/>
            <w:vAlign w:val="center"/>
          </w:tcPr>
          <w:p w14:paraId="0D314E92" w14:textId="77777777" w:rsidR="00FA1EA9" w:rsidRPr="001818EA" w:rsidRDefault="00FA1EA9" w:rsidP="00116C1C">
            <w:pPr>
              <w:widowControl w:val="0"/>
              <w:spacing w:after="0" w:line="240" w:lineRule="auto"/>
              <w:jc w:val="center"/>
              <w:rPr>
                <w:rFonts w:ascii="Times New Roman" w:hAnsi="Times New Roman"/>
                <w:b/>
                <w:sz w:val="20"/>
                <w:szCs w:val="20"/>
              </w:rPr>
            </w:pPr>
          </w:p>
        </w:tc>
        <w:tc>
          <w:tcPr>
            <w:tcW w:w="391" w:type="dxa"/>
            <w:shd w:val="clear" w:color="auto" w:fill="FFFFFF" w:themeFill="background1"/>
            <w:vAlign w:val="center"/>
          </w:tcPr>
          <w:p w14:paraId="37A00245" w14:textId="77777777" w:rsidR="00FA1EA9" w:rsidRPr="001818EA" w:rsidRDefault="00FA1EA9" w:rsidP="00116C1C">
            <w:pPr>
              <w:widowControl w:val="0"/>
              <w:spacing w:after="0" w:line="240" w:lineRule="auto"/>
              <w:jc w:val="center"/>
              <w:rPr>
                <w:rFonts w:ascii="Times New Roman" w:hAnsi="Times New Roman"/>
                <w:b/>
                <w:sz w:val="20"/>
                <w:szCs w:val="20"/>
              </w:rPr>
            </w:pPr>
          </w:p>
        </w:tc>
        <w:tc>
          <w:tcPr>
            <w:tcW w:w="390" w:type="dxa"/>
            <w:gridSpan w:val="2"/>
            <w:shd w:val="clear" w:color="auto" w:fill="FFFFFF" w:themeFill="background1"/>
            <w:vAlign w:val="center"/>
          </w:tcPr>
          <w:p w14:paraId="1083D2A2" w14:textId="77777777" w:rsidR="00FA1EA9" w:rsidRPr="001818EA" w:rsidRDefault="00FA1EA9" w:rsidP="00116C1C">
            <w:pPr>
              <w:widowControl w:val="0"/>
              <w:spacing w:after="0" w:line="240" w:lineRule="auto"/>
              <w:jc w:val="center"/>
              <w:rPr>
                <w:rFonts w:ascii="Times New Roman" w:hAnsi="Times New Roman"/>
                <w:b/>
                <w:sz w:val="20"/>
                <w:szCs w:val="20"/>
              </w:rPr>
            </w:pPr>
          </w:p>
        </w:tc>
        <w:tc>
          <w:tcPr>
            <w:tcW w:w="391" w:type="dxa"/>
            <w:shd w:val="clear" w:color="auto" w:fill="FFFFFF" w:themeFill="background1"/>
            <w:vAlign w:val="center"/>
          </w:tcPr>
          <w:p w14:paraId="2C3441DB" w14:textId="77777777" w:rsidR="00FA1EA9" w:rsidRPr="001818EA" w:rsidRDefault="00FA1EA9" w:rsidP="00116C1C">
            <w:pPr>
              <w:widowControl w:val="0"/>
              <w:spacing w:after="0" w:line="240" w:lineRule="auto"/>
              <w:jc w:val="center"/>
              <w:rPr>
                <w:rFonts w:ascii="Times New Roman" w:hAnsi="Times New Roman"/>
                <w:b/>
                <w:sz w:val="20"/>
                <w:szCs w:val="20"/>
              </w:rPr>
            </w:pPr>
          </w:p>
        </w:tc>
        <w:tc>
          <w:tcPr>
            <w:tcW w:w="391" w:type="dxa"/>
            <w:shd w:val="clear" w:color="auto" w:fill="FFFFFF" w:themeFill="background1"/>
            <w:vAlign w:val="center"/>
          </w:tcPr>
          <w:p w14:paraId="6BCF4074" w14:textId="77777777" w:rsidR="00FA1EA9" w:rsidRPr="001818EA" w:rsidRDefault="00FA1EA9" w:rsidP="00116C1C">
            <w:pPr>
              <w:widowControl w:val="0"/>
              <w:spacing w:after="0" w:line="240" w:lineRule="auto"/>
              <w:jc w:val="center"/>
              <w:rPr>
                <w:rFonts w:ascii="Times New Roman" w:hAnsi="Times New Roman"/>
                <w:b/>
                <w:sz w:val="20"/>
                <w:szCs w:val="20"/>
              </w:rPr>
            </w:pPr>
          </w:p>
        </w:tc>
        <w:tc>
          <w:tcPr>
            <w:tcW w:w="390" w:type="dxa"/>
            <w:shd w:val="clear" w:color="auto" w:fill="FFFFFF" w:themeFill="background1"/>
            <w:vAlign w:val="center"/>
          </w:tcPr>
          <w:p w14:paraId="08E89070" w14:textId="77777777" w:rsidR="00FA1EA9" w:rsidRPr="001818EA" w:rsidRDefault="00FA1EA9" w:rsidP="00116C1C">
            <w:pPr>
              <w:widowControl w:val="0"/>
              <w:spacing w:after="0" w:line="240" w:lineRule="auto"/>
              <w:jc w:val="center"/>
              <w:rPr>
                <w:rFonts w:ascii="Times New Roman" w:hAnsi="Times New Roman"/>
                <w:b/>
                <w:sz w:val="20"/>
                <w:szCs w:val="20"/>
              </w:rPr>
            </w:pPr>
          </w:p>
        </w:tc>
        <w:tc>
          <w:tcPr>
            <w:tcW w:w="391" w:type="dxa"/>
            <w:shd w:val="clear" w:color="auto" w:fill="FFFFFF" w:themeFill="background1"/>
            <w:vAlign w:val="center"/>
          </w:tcPr>
          <w:p w14:paraId="5CF9DA8C" w14:textId="77777777" w:rsidR="00FA1EA9" w:rsidRPr="001818EA" w:rsidRDefault="00FA1EA9" w:rsidP="00116C1C">
            <w:pPr>
              <w:widowControl w:val="0"/>
              <w:spacing w:after="0" w:line="240" w:lineRule="auto"/>
              <w:jc w:val="center"/>
              <w:rPr>
                <w:rFonts w:ascii="Times New Roman" w:hAnsi="Times New Roman"/>
                <w:b/>
                <w:sz w:val="20"/>
                <w:szCs w:val="20"/>
              </w:rPr>
            </w:pPr>
          </w:p>
        </w:tc>
        <w:tc>
          <w:tcPr>
            <w:tcW w:w="487" w:type="dxa"/>
            <w:gridSpan w:val="2"/>
            <w:shd w:val="clear" w:color="auto" w:fill="FFFFFF" w:themeFill="background1"/>
            <w:vAlign w:val="center"/>
          </w:tcPr>
          <w:p w14:paraId="78422019" w14:textId="77777777" w:rsidR="00FA1EA9" w:rsidRPr="001818EA" w:rsidRDefault="00FA1EA9" w:rsidP="00116C1C">
            <w:pPr>
              <w:widowControl w:val="0"/>
              <w:spacing w:after="0" w:line="240" w:lineRule="auto"/>
              <w:jc w:val="center"/>
              <w:rPr>
                <w:rFonts w:ascii="Times New Roman" w:hAnsi="Times New Roman"/>
                <w:b/>
                <w:sz w:val="20"/>
                <w:szCs w:val="20"/>
              </w:rPr>
            </w:pPr>
          </w:p>
        </w:tc>
        <w:tc>
          <w:tcPr>
            <w:tcW w:w="425" w:type="dxa"/>
            <w:shd w:val="clear" w:color="auto" w:fill="FFFFFF" w:themeFill="background1"/>
            <w:vAlign w:val="center"/>
          </w:tcPr>
          <w:p w14:paraId="1BD646DC" w14:textId="77777777" w:rsidR="00FA1EA9" w:rsidRPr="001818EA" w:rsidRDefault="00FA1EA9" w:rsidP="00116C1C">
            <w:pPr>
              <w:widowControl w:val="0"/>
              <w:spacing w:after="0" w:line="240" w:lineRule="auto"/>
              <w:jc w:val="center"/>
              <w:rPr>
                <w:rFonts w:ascii="Times New Roman" w:hAnsi="Times New Roman"/>
                <w:b/>
                <w:sz w:val="20"/>
                <w:szCs w:val="20"/>
              </w:rPr>
            </w:pPr>
          </w:p>
        </w:tc>
      </w:tr>
      <w:tr w:rsidR="00FA1EA9" w:rsidRPr="001818EA" w14:paraId="2DA147F6" w14:textId="77777777" w:rsidTr="00603059">
        <w:tc>
          <w:tcPr>
            <w:tcW w:w="1099" w:type="dxa"/>
            <w:shd w:val="clear" w:color="auto" w:fill="FFFFFF" w:themeFill="background1"/>
            <w:vAlign w:val="center"/>
          </w:tcPr>
          <w:p w14:paraId="0C4D49B5" w14:textId="77777777" w:rsidR="00FA1EA9" w:rsidRPr="001818EA" w:rsidRDefault="00FA1EA9" w:rsidP="00116C1C">
            <w:pPr>
              <w:widowControl w:val="0"/>
              <w:spacing w:after="0" w:line="240" w:lineRule="auto"/>
              <w:rPr>
                <w:rFonts w:ascii="Times New Roman" w:hAnsi="Times New Roman"/>
                <w:b/>
                <w:sz w:val="20"/>
                <w:szCs w:val="20"/>
              </w:rPr>
            </w:pPr>
            <w:r w:rsidRPr="001818EA">
              <w:rPr>
                <w:rFonts w:ascii="Times New Roman" w:hAnsi="Times New Roman"/>
                <w:b/>
                <w:sz w:val="20"/>
                <w:szCs w:val="20"/>
              </w:rPr>
              <w:t>ПМ 01</w:t>
            </w:r>
          </w:p>
        </w:tc>
        <w:tc>
          <w:tcPr>
            <w:tcW w:w="3315" w:type="dxa"/>
            <w:shd w:val="clear" w:color="auto" w:fill="FFFFFF" w:themeFill="background1"/>
            <w:vAlign w:val="center"/>
          </w:tcPr>
          <w:p w14:paraId="0C1167D1" w14:textId="77777777" w:rsidR="00FA1EA9" w:rsidRPr="001818EA" w:rsidRDefault="00FA1EA9" w:rsidP="00116C1C">
            <w:pPr>
              <w:widowControl w:val="0"/>
              <w:spacing w:after="0" w:line="240" w:lineRule="auto"/>
              <w:rPr>
                <w:rFonts w:ascii="Times New Roman" w:hAnsi="Times New Roman"/>
                <w:b/>
                <w:sz w:val="20"/>
                <w:szCs w:val="20"/>
              </w:rPr>
            </w:pPr>
            <w:r w:rsidRPr="001818EA">
              <w:rPr>
                <w:rFonts w:ascii="Times New Roman" w:hAnsi="Times New Roman"/>
                <w:b/>
                <w:sz w:val="20"/>
                <w:szCs w:val="20"/>
              </w:rPr>
              <w:t>Организация подготовки технологических процессов изготовления различных видов продукции</w:t>
            </w:r>
          </w:p>
        </w:tc>
        <w:tc>
          <w:tcPr>
            <w:tcW w:w="514" w:type="dxa"/>
            <w:shd w:val="clear" w:color="auto" w:fill="FFFFFF" w:themeFill="background1"/>
            <w:vAlign w:val="center"/>
          </w:tcPr>
          <w:p w14:paraId="12C88635" w14:textId="77777777" w:rsidR="00FA1EA9" w:rsidRPr="001818EA" w:rsidRDefault="00FA1EA9" w:rsidP="00116C1C">
            <w:pPr>
              <w:widowControl w:val="0"/>
              <w:spacing w:after="0" w:line="240" w:lineRule="auto"/>
              <w:jc w:val="center"/>
              <w:rPr>
                <w:rFonts w:ascii="Times New Roman" w:hAnsi="Times New Roman"/>
                <w:sz w:val="20"/>
                <w:szCs w:val="20"/>
              </w:rPr>
            </w:pPr>
          </w:p>
        </w:tc>
        <w:tc>
          <w:tcPr>
            <w:tcW w:w="519" w:type="dxa"/>
            <w:gridSpan w:val="2"/>
            <w:shd w:val="clear" w:color="auto" w:fill="FFFFFF" w:themeFill="background1"/>
            <w:vAlign w:val="center"/>
          </w:tcPr>
          <w:p w14:paraId="31D16B75" w14:textId="77777777" w:rsidR="00FA1EA9" w:rsidRPr="001818EA" w:rsidRDefault="00FA1EA9" w:rsidP="00116C1C">
            <w:pPr>
              <w:widowControl w:val="0"/>
              <w:spacing w:after="0" w:line="240" w:lineRule="auto"/>
              <w:jc w:val="center"/>
              <w:rPr>
                <w:rFonts w:ascii="Times New Roman" w:hAnsi="Times New Roman"/>
                <w:sz w:val="20"/>
                <w:szCs w:val="20"/>
              </w:rPr>
            </w:pPr>
          </w:p>
        </w:tc>
        <w:tc>
          <w:tcPr>
            <w:tcW w:w="391" w:type="dxa"/>
            <w:shd w:val="clear" w:color="auto" w:fill="FFFFFF" w:themeFill="background1"/>
            <w:vAlign w:val="center"/>
          </w:tcPr>
          <w:p w14:paraId="4A1436ED" w14:textId="77777777" w:rsidR="00FA1EA9" w:rsidRPr="001818EA" w:rsidRDefault="00FA1EA9" w:rsidP="00116C1C">
            <w:pPr>
              <w:widowControl w:val="0"/>
              <w:spacing w:after="0" w:line="240" w:lineRule="auto"/>
              <w:jc w:val="center"/>
              <w:rPr>
                <w:rFonts w:ascii="Times New Roman" w:hAnsi="Times New Roman"/>
                <w:b/>
                <w:sz w:val="20"/>
                <w:szCs w:val="20"/>
              </w:rPr>
            </w:pPr>
          </w:p>
        </w:tc>
        <w:tc>
          <w:tcPr>
            <w:tcW w:w="390" w:type="dxa"/>
            <w:gridSpan w:val="2"/>
            <w:shd w:val="clear" w:color="auto" w:fill="FFFFFF" w:themeFill="background1"/>
            <w:vAlign w:val="center"/>
          </w:tcPr>
          <w:p w14:paraId="048C109F" w14:textId="77777777" w:rsidR="00FA1EA9" w:rsidRPr="001818EA" w:rsidRDefault="00FA1EA9" w:rsidP="00116C1C">
            <w:pPr>
              <w:widowControl w:val="0"/>
              <w:spacing w:after="0" w:line="240" w:lineRule="auto"/>
              <w:jc w:val="center"/>
              <w:rPr>
                <w:rFonts w:ascii="Times New Roman" w:hAnsi="Times New Roman"/>
                <w:b/>
                <w:sz w:val="20"/>
                <w:szCs w:val="20"/>
              </w:rPr>
            </w:pPr>
          </w:p>
        </w:tc>
        <w:tc>
          <w:tcPr>
            <w:tcW w:w="391" w:type="dxa"/>
            <w:gridSpan w:val="2"/>
            <w:shd w:val="clear" w:color="auto" w:fill="FFFFFF" w:themeFill="background1"/>
            <w:vAlign w:val="center"/>
          </w:tcPr>
          <w:p w14:paraId="0C66542B" w14:textId="77777777" w:rsidR="00FA1EA9" w:rsidRPr="001818EA" w:rsidRDefault="00FA1EA9" w:rsidP="00116C1C">
            <w:pPr>
              <w:widowControl w:val="0"/>
              <w:spacing w:after="0" w:line="240" w:lineRule="auto"/>
              <w:jc w:val="center"/>
              <w:rPr>
                <w:rFonts w:ascii="Times New Roman" w:hAnsi="Times New Roman"/>
                <w:b/>
                <w:sz w:val="20"/>
                <w:szCs w:val="20"/>
              </w:rPr>
            </w:pPr>
          </w:p>
        </w:tc>
        <w:tc>
          <w:tcPr>
            <w:tcW w:w="391" w:type="dxa"/>
            <w:shd w:val="clear" w:color="auto" w:fill="FFFFFF" w:themeFill="background1"/>
            <w:vAlign w:val="center"/>
          </w:tcPr>
          <w:p w14:paraId="4CB7B622" w14:textId="77777777" w:rsidR="00FA1EA9" w:rsidRPr="001818EA" w:rsidRDefault="00FA1EA9" w:rsidP="00116C1C">
            <w:pPr>
              <w:widowControl w:val="0"/>
              <w:spacing w:after="0" w:line="240" w:lineRule="auto"/>
              <w:jc w:val="center"/>
              <w:rPr>
                <w:rFonts w:ascii="Times New Roman" w:hAnsi="Times New Roman"/>
                <w:b/>
                <w:sz w:val="20"/>
                <w:szCs w:val="20"/>
              </w:rPr>
            </w:pPr>
          </w:p>
        </w:tc>
        <w:tc>
          <w:tcPr>
            <w:tcW w:w="390" w:type="dxa"/>
            <w:shd w:val="clear" w:color="auto" w:fill="FFFFFF" w:themeFill="background1"/>
            <w:vAlign w:val="center"/>
          </w:tcPr>
          <w:p w14:paraId="3ED31F40" w14:textId="77777777" w:rsidR="00FA1EA9" w:rsidRPr="001818EA" w:rsidRDefault="00FA1EA9" w:rsidP="00116C1C">
            <w:pPr>
              <w:widowControl w:val="0"/>
              <w:spacing w:after="0" w:line="240" w:lineRule="auto"/>
              <w:jc w:val="center"/>
              <w:rPr>
                <w:rFonts w:ascii="Times New Roman" w:hAnsi="Times New Roman"/>
                <w:b/>
                <w:sz w:val="20"/>
                <w:szCs w:val="20"/>
              </w:rPr>
            </w:pPr>
          </w:p>
        </w:tc>
        <w:tc>
          <w:tcPr>
            <w:tcW w:w="391" w:type="dxa"/>
            <w:gridSpan w:val="2"/>
            <w:shd w:val="clear" w:color="auto" w:fill="FFFFFF" w:themeFill="background1"/>
            <w:vAlign w:val="center"/>
          </w:tcPr>
          <w:p w14:paraId="4462BF7A" w14:textId="77777777" w:rsidR="00FA1EA9" w:rsidRPr="001818EA" w:rsidRDefault="00FA1EA9" w:rsidP="00116C1C">
            <w:pPr>
              <w:widowControl w:val="0"/>
              <w:spacing w:after="0" w:line="240" w:lineRule="auto"/>
              <w:jc w:val="center"/>
              <w:rPr>
                <w:rFonts w:ascii="Times New Roman" w:hAnsi="Times New Roman"/>
                <w:b/>
                <w:sz w:val="20"/>
                <w:szCs w:val="20"/>
              </w:rPr>
            </w:pPr>
          </w:p>
        </w:tc>
        <w:tc>
          <w:tcPr>
            <w:tcW w:w="391" w:type="dxa"/>
            <w:gridSpan w:val="2"/>
            <w:shd w:val="clear" w:color="auto" w:fill="FFFFFF" w:themeFill="background1"/>
            <w:vAlign w:val="center"/>
          </w:tcPr>
          <w:p w14:paraId="1B58945F" w14:textId="77777777" w:rsidR="00FA1EA9" w:rsidRPr="001818EA" w:rsidRDefault="00FA1EA9" w:rsidP="00116C1C">
            <w:pPr>
              <w:widowControl w:val="0"/>
              <w:spacing w:after="0" w:line="240" w:lineRule="auto"/>
              <w:jc w:val="center"/>
              <w:rPr>
                <w:rFonts w:ascii="Times New Roman" w:hAnsi="Times New Roman"/>
                <w:b/>
                <w:sz w:val="20"/>
                <w:szCs w:val="20"/>
              </w:rPr>
            </w:pPr>
          </w:p>
        </w:tc>
        <w:tc>
          <w:tcPr>
            <w:tcW w:w="390" w:type="dxa"/>
            <w:shd w:val="clear" w:color="auto" w:fill="FFFFFF" w:themeFill="background1"/>
            <w:vAlign w:val="center"/>
          </w:tcPr>
          <w:p w14:paraId="3040CD51" w14:textId="77777777" w:rsidR="00FA1EA9" w:rsidRPr="001818EA" w:rsidRDefault="00FA1EA9" w:rsidP="00116C1C">
            <w:pPr>
              <w:widowControl w:val="0"/>
              <w:spacing w:after="0" w:line="240" w:lineRule="auto"/>
              <w:jc w:val="center"/>
              <w:rPr>
                <w:rFonts w:ascii="Times New Roman" w:hAnsi="Times New Roman"/>
                <w:b/>
                <w:sz w:val="20"/>
                <w:szCs w:val="20"/>
              </w:rPr>
            </w:pPr>
          </w:p>
        </w:tc>
        <w:tc>
          <w:tcPr>
            <w:tcW w:w="391" w:type="dxa"/>
            <w:shd w:val="clear" w:color="auto" w:fill="FFFFFF" w:themeFill="background1"/>
            <w:vAlign w:val="center"/>
          </w:tcPr>
          <w:p w14:paraId="411156DF" w14:textId="77777777" w:rsidR="00FA1EA9" w:rsidRPr="001818EA" w:rsidRDefault="00FA1EA9" w:rsidP="00116C1C">
            <w:pPr>
              <w:widowControl w:val="0"/>
              <w:spacing w:after="0" w:line="240" w:lineRule="auto"/>
              <w:jc w:val="center"/>
              <w:rPr>
                <w:rFonts w:ascii="Times New Roman" w:hAnsi="Times New Roman"/>
                <w:b/>
                <w:sz w:val="20"/>
                <w:szCs w:val="20"/>
              </w:rPr>
            </w:pPr>
          </w:p>
        </w:tc>
        <w:tc>
          <w:tcPr>
            <w:tcW w:w="391" w:type="dxa"/>
            <w:shd w:val="clear" w:color="auto" w:fill="FFFFFF" w:themeFill="background1"/>
            <w:vAlign w:val="center"/>
          </w:tcPr>
          <w:p w14:paraId="513E7690" w14:textId="77777777" w:rsidR="00FA1EA9" w:rsidRPr="001818EA" w:rsidRDefault="00FA1EA9" w:rsidP="00116C1C">
            <w:pPr>
              <w:widowControl w:val="0"/>
              <w:spacing w:after="0" w:line="240" w:lineRule="auto"/>
              <w:jc w:val="center"/>
              <w:rPr>
                <w:rFonts w:ascii="Times New Roman" w:hAnsi="Times New Roman"/>
                <w:b/>
                <w:sz w:val="20"/>
                <w:szCs w:val="20"/>
              </w:rPr>
            </w:pPr>
          </w:p>
        </w:tc>
        <w:tc>
          <w:tcPr>
            <w:tcW w:w="390" w:type="dxa"/>
            <w:gridSpan w:val="2"/>
            <w:shd w:val="clear" w:color="auto" w:fill="FFFFFF" w:themeFill="background1"/>
            <w:vAlign w:val="center"/>
          </w:tcPr>
          <w:p w14:paraId="64574C13" w14:textId="77777777" w:rsidR="00FA1EA9" w:rsidRPr="001818EA" w:rsidRDefault="00FA1EA9" w:rsidP="00116C1C">
            <w:pPr>
              <w:widowControl w:val="0"/>
              <w:spacing w:after="0" w:line="240" w:lineRule="auto"/>
              <w:jc w:val="center"/>
              <w:rPr>
                <w:rFonts w:ascii="Times New Roman" w:hAnsi="Times New Roman"/>
                <w:b/>
                <w:sz w:val="20"/>
                <w:szCs w:val="20"/>
              </w:rPr>
            </w:pPr>
          </w:p>
        </w:tc>
        <w:tc>
          <w:tcPr>
            <w:tcW w:w="391" w:type="dxa"/>
            <w:gridSpan w:val="2"/>
            <w:shd w:val="clear" w:color="auto" w:fill="FFFFFF" w:themeFill="background1"/>
            <w:vAlign w:val="center"/>
          </w:tcPr>
          <w:p w14:paraId="040E65F9" w14:textId="77777777" w:rsidR="00FA1EA9" w:rsidRPr="001818EA" w:rsidRDefault="00FA1EA9" w:rsidP="00116C1C">
            <w:pPr>
              <w:widowControl w:val="0"/>
              <w:spacing w:after="0" w:line="240" w:lineRule="auto"/>
              <w:jc w:val="center"/>
              <w:rPr>
                <w:rFonts w:ascii="Times New Roman" w:hAnsi="Times New Roman"/>
                <w:b/>
                <w:sz w:val="20"/>
                <w:szCs w:val="20"/>
              </w:rPr>
            </w:pPr>
          </w:p>
        </w:tc>
        <w:tc>
          <w:tcPr>
            <w:tcW w:w="391" w:type="dxa"/>
            <w:shd w:val="clear" w:color="auto" w:fill="FFFFFF" w:themeFill="background1"/>
            <w:vAlign w:val="center"/>
          </w:tcPr>
          <w:p w14:paraId="376AB89B" w14:textId="77777777" w:rsidR="00FA1EA9" w:rsidRPr="001818EA" w:rsidRDefault="00FA1EA9" w:rsidP="00116C1C">
            <w:pPr>
              <w:widowControl w:val="0"/>
              <w:spacing w:after="0" w:line="240" w:lineRule="auto"/>
              <w:jc w:val="center"/>
              <w:rPr>
                <w:rFonts w:ascii="Times New Roman" w:hAnsi="Times New Roman"/>
                <w:b/>
                <w:sz w:val="20"/>
                <w:szCs w:val="20"/>
              </w:rPr>
            </w:pPr>
          </w:p>
        </w:tc>
        <w:tc>
          <w:tcPr>
            <w:tcW w:w="390" w:type="dxa"/>
            <w:shd w:val="clear" w:color="auto" w:fill="FFFFFF" w:themeFill="background1"/>
            <w:vAlign w:val="center"/>
          </w:tcPr>
          <w:p w14:paraId="1438E029" w14:textId="77777777" w:rsidR="00FA1EA9" w:rsidRPr="001818EA" w:rsidRDefault="00FA1EA9" w:rsidP="00116C1C">
            <w:pPr>
              <w:widowControl w:val="0"/>
              <w:spacing w:after="0" w:line="240" w:lineRule="auto"/>
              <w:jc w:val="center"/>
              <w:rPr>
                <w:rFonts w:ascii="Times New Roman" w:hAnsi="Times New Roman"/>
                <w:b/>
                <w:sz w:val="20"/>
                <w:szCs w:val="20"/>
              </w:rPr>
            </w:pPr>
          </w:p>
        </w:tc>
        <w:tc>
          <w:tcPr>
            <w:tcW w:w="391" w:type="dxa"/>
            <w:gridSpan w:val="2"/>
            <w:shd w:val="clear" w:color="auto" w:fill="FFFFFF" w:themeFill="background1"/>
            <w:vAlign w:val="center"/>
          </w:tcPr>
          <w:p w14:paraId="64FC542B" w14:textId="77777777" w:rsidR="00FA1EA9" w:rsidRPr="001818EA" w:rsidRDefault="00FA1EA9" w:rsidP="00116C1C">
            <w:pPr>
              <w:widowControl w:val="0"/>
              <w:spacing w:after="0" w:line="240" w:lineRule="auto"/>
              <w:jc w:val="center"/>
              <w:rPr>
                <w:rFonts w:ascii="Times New Roman" w:hAnsi="Times New Roman"/>
                <w:b/>
                <w:sz w:val="20"/>
                <w:szCs w:val="20"/>
              </w:rPr>
            </w:pPr>
          </w:p>
        </w:tc>
        <w:tc>
          <w:tcPr>
            <w:tcW w:w="391" w:type="dxa"/>
            <w:gridSpan w:val="2"/>
            <w:shd w:val="clear" w:color="auto" w:fill="FFFFFF" w:themeFill="background1"/>
            <w:vAlign w:val="center"/>
          </w:tcPr>
          <w:p w14:paraId="3F35D634" w14:textId="77777777" w:rsidR="00FA1EA9" w:rsidRPr="001818EA" w:rsidRDefault="00FA1EA9" w:rsidP="00116C1C">
            <w:pPr>
              <w:widowControl w:val="0"/>
              <w:spacing w:after="0" w:line="240" w:lineRule="auto"/>
              <w:jc w:val="center"/>
              <w:rPr>
                <w:rFonts w:ascii="Times New Roman" w:hAnsi="Times New Roman"/>
                <w:b/>
                <w:sz w:val="20"/>
                <w:szCs w:val="20"/>
              </w:rPr>
            </w:pPr>
          </w:p>
        </w:tc>
        <w:tc>
          <w:tcPr>
            <w:tcW w:w="390" w:type="dxa"/>
            <w:shd w:val="clear" w:color="auto" w:fill="FFFFFF" w:themeFill="background1"/>
            <w:vAlign w:val="center"/>
          </w:tcPr>
          <w:p w14:paraId="0F6767E7" w14:textId="77777777" w:rsidR="00FA1EA9" w:rsidRPr="001818EA" w:rsidRDefault="00FA1EA9" w:rsidP="00116C1C">
            <w:pPr>
              <w:widowControl w:val="0"/>
              <w:spacing w:after="0" w:line="240" w:lineRule="auto"/>
              <w:jc w:val="center"/>
              <w:rPr>
                <w:rFonts w:ascii="Times New Roman" w:hAnsi="Times New Roman"/>
                <w:b/>
                <w:sz w:val="20"/>
                <w:szCs w:val="20"/>
              </w:rPr>
            </w:pPr>
          </w:p>
        </w:tc>
        <w:tc>
          <w:tcPr>
            <w:tcW w:w="391" w:type="dxa"/>
            <w:shd w:val="clear" w:color="auto" w:fill="FFFFFF" w:themeFill="background1"/>
            <w:vAlign w:val="center"/>
          </w:tcPr>
          <w:p w14:paraId="0D09C8AF" w14:textId="77777777" w:rsidR="00FA1EA9" w:rsidRPr="001818EA" w:rsidRDefault="00FA1EA9" w:rsidP="00116C1C">
            <w:pPr>
              <w:widowControl w:val="0"/>
              <w:spacing w:after="0" w:line="240" w:lineRule="auto"/>
              <w:jc w:val="center"/>
              <w:rPr>
                <w:rFonts w:ascii="Times New Roman" w:hAnsi="Times New Roman"/>
                <w:b/>
                <w:sz w:val="20"/>
                <w:szCs w:val="20"/>
              </w:rPr>
            </w:pPr>
          </w:p>
        </w:tc>
        <w:tc>
          <w:tcPr>
            <w:tcW w:w="391" w:type="dxa"/>
            <w:shd w:val="clear" w:color="auto" w:fill="FFFFFF" w:themeFill="background1"/>
            <w:vAlign w:val="center"/>
          </w:tcPr>
          <w:p w14:paraId="4B64AB27" w14:textId="77777777" w:rsidR="00FA1EA9" w:rsidRPr="001818EA" w:rsidRDefault="00FA1EA9" w:rsidP="00116C1C">
            <w:pPr>
              <w:widowControl w:val="0"/>
              <w:spacing w:after="0" w:line="240" w:lineRule="auto"/>
              <w:jc w:val="center"/>
              <w:rPr>
                <w:rFonts w:ascii="Times New Roman" w:hAnsi="Times New Roman"/>
                <w:b/>
                <w:sz w:val="20"/>
                <w:szCs w:val="20"/>
              </w:rPr>
            </w:pPr>
          </w:p>
        </w:tc>
        <w:tc>
          <w:tcPr>
            <w:tcW w:w="390" w:type="dxa"/>
            <w:gridSpan w:val="2"/>
            <w:shd w:val="clear" w:color="auto" w:fill="FFFFFF" w:themeFill="background1"/>
            <w:vAlign w:val="center"/>
          </w:tcPr>
          <w:p w14:paraId="7006DF3E" w14:textId="77777777" w:rsidR="00FA1EA9" w:rsidRPr="001818EA" w:rsidRDefault="00FA1EA9" w:rsidP="00116C1C">
            <w:pPr>
              <w:widowControl w:val="0"/>
              <w:spacing w:after="0" w:line="240" w:lineRule="auto"/>
              <w:jc w:val="center"/>
              <w:rPr>
                <w:rFonts w:ascii="Times New Roman" w:hAnsi="Times New Roman"/>
                <w:b/>
                <w:sz w:val="20"/>
                <w:szCs w:val="20"/>
              </w:rPr>
            </w:pPr>
          </w:p>
        </w:tc>
        <w:tc>
          <w:tcPr>
            <w:tcW w:w="391" w:type="dxa"/>
            <w:shd w:val="clear" w:color="auto" w:fill="FFFFFF" w:themeFill="background1"/>
            <w:vAlign w:val="center"/>
          </w:tcPr>
          <w:p w14:paraId="52AF32D3" w14:textId="77777777" w:rsidR="00FA1EA9" w:rsidRPr="001818EA" w:rsidRDefault="00FA1EA9" w:rsidP="00116C1C">
            <w:pPr>
              <w:widowControl w:val="0"/>
              <w:spacing w:after="0" w:line="240" w:lineRule="auto"/>
              <w:jc w:val="center"/>
              <w:rPr>
                <w:rFonts w:ascii="Times New Roman" w:hAnsi="Times New Roman"/>
                <w:b/>
                <w:sz w:val="20"/>
                <w:szCs w:val="20"/>
              </w:rPr>
            </w:pPr>
          </w:p>
        </w:tc>
        <w:tc>
          <w:tcPr>
            <w:tcW w:w="391" w:type="dxa"/>
            <w:shd w:val="clear" w:color="auto" w:fill="FFFFFF" w:themeFill="background1"/>
            <w:vAlign w:val="center"/>
          </w:tcPr>
          <w:p w14:paraId="263DB8AC" w14:textId="77777777" w:rsidR="00FA1EA9" w:rsidRPr="001818EA" w:rsidRDefault="00FA1EA9" w:rsidP="00116C1C">
            <w:pPr>
              <w:widowControl w:val="0"/>
              <w:spacing w:after="0" w:line="240" w:lineRule="auto"/>
              <w:jc w:val="center"/>
              <w:rPr>
                <w:rFonts w:ascii="Times New Roman" w:hAnsi="Times New Roman"/>
                <w:b/>
                <w:sz w:val="20"/>
                <w:szCs w:val="20"/>
              </w:rPr>
            </w:pPr>
          </w:p>
        </w:tc>
        <w:tc>
          <w:tcPr>
            <w:tcW w:w="390" w:type="dxa"/>
            <w:shd w:val="clear" w:color="auto" w:fill="FFFFFF" w:themeFill="background1"/>
            <w:vAlign w:val="center"/>
          </w:tcPr>
          <w:p w14:paraId="28E2672B" w14:textId="77777777" w:rsidR="00FA1EA9" w:rsidRPr="001818EA" w:rsidRDefault="00FA1EA9" w:rsidP="00116C1C">
            <w:pPr>
              <w:widowControl w:val="0"/>
              <w:spacing w:after="0" w:line="240" w:lineRule="auto"/>
              <w:jc w:val="center"/>
              <w:rPr>
                <w:rFonts w:ascii="Times New Roman" w:hAnsi="Times New Roman"/>
                <w:b/>
                <w:sz w:val="20"/>
                <w:szCs w:val="20"/>
              </w:rPr>
            </w:pPr>
          </w:p>
        </w:tc>
        <w:tc>
          <w:tcPr>
            <w:tcW w:w="391" w:type="dxa"/>
            <w:shd w:val="clear" w:color="auto" w:fill="FFFFFF" w:themeFill="background1"/>
            <w:vAlign w:val="center"/>
          </w:tcPr>
          <w:p w14:paraId="109C9771" w14:textId="77777777" w:rsidR="00FA1EA9" w:rsidRPr="001818EA" w:rsidRDefault="00FA1EA9" w:rsidP="00116C1C">
            <w:pPr>
              <w:widowControl w:val="0"/>
              <w:spacing w:after="0" w:line="240" w:lineRule="auto"/>
              <w:jc w:val="center"/>
              <w:rPr>
                <w:rFonts w:ascii="Times New Roman" w:hAnsi="Times New Roman"/>
                <w:b/>
                <w:sz w:val="20"/>
                <w:szCs w:val="20"/>
              </w:rPr>
            </w:pPr>
          </w:p>
        </w:tc>
        <w:tc>
          <w:tcPr>
            <w:tcW w:w="487" w:type="dxa"/>
            <w:gridSpan w:val="2"/>
            <w:shd w:val="clear" w:color="auto" w:fill="FFFFFF" w:themeFill="background1"/>
            <w:vAlign w:val="center"/>
          </w:tcPr>
          <w:p w14:paraId="626A9414" w14:textId="77777777" w:rsidR="00FA1EA9" w:rsidRPr="001818EA" w:rsidRDefault="00FA1EA9" w:rsidP="00116C1C">
            <w:pPr>
              <w:widowControl w:val="0"/>
              <w:spacing w:after="0" w:line="240" w:lineRule="auto"/>
              <w:jc w:val="center"/>
              <w:rPr>
                <w:rFonts w:ascii="Times New Roman" w:hAnsi="Times New Roman"/>
                <w:b/>
                <w:sz w:val="20"/>
                <w:szCs w:val="20"/>
              </w:rPr>
            </w:pPr>
          </w:p>
        </w:tc>
        <w:tc>
          <w:tcPr>
            <w:tcW w:w="425" w:type="dxa"/>
            <w:shd w:val="clear" w:color="auto" w:fill="FFFFFF" w:themeFill="background1"/>
            <w:vAlign w:val="center"/>
          </w:tcPr>
          <w:p w14:paraId="2DBFAECA" w14:textId="77777777" w:rsidR="00FA1EA9" w:rsidRPr="001818EA" w:rsidRDefault="00FA1EA9" w:rsidP="00116C1C">
            <w:pPr>
              <w:widowControl w:val="0"/>
              <w:spacing w:after="0" w:line="240" w:lineRule="auto"/>
              <w:jc w:val="center"/>
              <w:rPr>
                <w:rFonts w:ascii="Times New Roman" w:hAnsi="Times New Roman"/>
                <w:b/>
                <w:sz w:val="20"/>
                <w:szCs w:val="20"/>
              </w:rPr>
            </w:pPr>
          </w:p>
        </w:tc>
      </w:tr>
      <w:tr w:rsidR="00FA1EA9" w:rsidRPr="001818EA" w14:paraId="29132938" w14:textId="77777777" w:rsidTr="00603059">
        <w:tc>
          <w:tcPr>
            <w:tcW w:w="1099" w:type="dxa"/>
            <w:shd w:val="clear" w:color="auto" w:fill="FFFFFF" w:themeFill="background1"/>
            <w:vAlign w:val="center"/>
          </w:tcPr>
          <w:p w14:paraId="1F527446" w14:textId="77777777" w:rsidR="00FA1EA9" w:rsidRPr="001818EA" w:rsidRDefault="00FA1EA9" w:rsidP="00116C1C">
            <w:pPr>
              <w:widowControl w:val="0"/>
              <w:spacing w:after="0" w:line="240" w:lineRule="auto"/>
              <w:ind w:left="-57" w:right="-57"/>
              <w:rPr>
                <w:rFonts w:ascii="Times New Roman" w:hAnsi="Times New Roman"/>
                <w:sz w:val="20"/>
                <w:szCs w:val="20"/>
              </w:rPr>
            </w:pPr>
            <w:r w:rsidRPr="001818EA">
              <w:rPr>
                <w:rFonts w:ascii="Times New Roman" w:hAnsi="Times New Roman"/>
                <w:sz w:val="20"/>
                <w:szCs w:val="20"/>
              </w:rPr>
              <w:t>МДК.01.01</w:t>
            </w:r>
          </w:p>
        </w:tc>
        <w:tc>
          <w:tcPr>
            <w:tcW w:w="3315" w:type="dxa"/>
            <w:shd w:val="clear" w:color="auto" w:fill="FFFFFF" w:themeFill="background1"/>
            <w:vAlign w:val="center"/>
          </w:tcPr>
          <w:p w14:paraId="394354FB" w14:textId="77777777" w:rsidR="00FA1EA9" w:rsidRPr="001818EA" w:rsidRDefault="00FA1EA9" w:rsidP="00116C1C">
            <w:pPr>
              <w:widowControl w:val="0"/>
              <w:spacing w:after="0" w:line="240" w:lineRule="auto"/>
              <w:rPr>
                <w:rFonts w:ascii="Times New Roman" w:hAnsi="Times New Roman"/>
                <w:b/>
                <w:sz w:val="20"/>
                <w:szCs w:val="20"/>
              </w:rPr>
            </w:pPr>
            <w:r w:rsidRPr="001818EA">
              <w:rPr>
                <w:rFonts w:ascii="Times New Roman" w:hAnsi="Times New Roman"/>
                <w:sz w:val="20"/>
                <w:szCs w:val="20"/>
              </w:rPr>
              <w:t xml:space="preserve">Основы разработки технологических процессов изготовления полиграфической продукции </w:t>
            </w:r>
          </w:p>
        </w:tc>
        <w:tc>
          <w:tcPr>
            <w:tcW w:w="514" w:type="dxa"/>
            <w:shd w:val="clear" w:color="auto" w:fill="FFFFFF" w:themeFill="background1"/>
            <w:vAlign w:val="center"/>
          </w:tcPr>
          <w:p w14:paraId="671FF9D2" w14:textId="77777777" w:rsidR="00FA1EA9" w:rsidRPr="001818EA" w:rsidRDefault="00FA1EA9" w:rsidP="00116C1C">
            <w:pPr>
              <w:widowControl w:val="0"/>
              <w:spacing w:after="0" w:line="240" w:lineRule="auto"/>
              <w:ind w:left="-57" w:right="-57"/>
              <w:jc w:val="center"/>
              <w:rPr>
                <w:rFonts w:ascii="Times New Roman" w:hAnsi="Times New Roman"/>
                <w:sz w:val="20"/>
                <w:szCs w:val="20"/>
              </w:rPr>
            </w:pPr>
          </w:p>
        </w:tc>
        <w:tc>
          <w:tcPr>
            <w:tcW w:w="519" w:type="dxa"/>
            <w:gridSpan w:val="2"/>
            <w:shd w:val="clear" w:color="auto" w:fill="FFFFFF" w:themeFill="background1"/>
            <w:vAlign w:val="center"/>
          </w:tcPr>
          <w:p w14:paraId="50BFE8EC" w14:textId="77777777" w:rsidR="00FA1EA9" w:rsidRPr="001818EA" w:rsidRDefault="00FA1EA9" w:rsidP="00116C1C">
            <w:pPr>
              <w:widowControl w:val="0"/>
              <w:spacing w:after="0" w:line="240" w:lineRule="auto"/>
              <w:ind w:left="-57" w:right="-57"/>
              <w:jc w:val="center"/>
              <w:rPr>
                <w:rFonts w:ascii="Times New Roman" w:hAnsi="Times New Roman"/>
                <w:sz w:val="20"/>
                <w:szCs w:val="20"/>
              </w:rPr>
            </w:pPr>
          </w:p>
        </w:tc>
        <w:tc>
          <w:tcPr>
            <w:tcW w:w="391" w:type="dxa"/>
            <w:shd w:val="clear" w:color="auto" w:fill="BFBFBF" w:themeFill="background1" w:themeFillShade="BF"/>
            <w:vAlign w:val="center"/>
          </w:tcPr>
          <w:p w14:paraId="6D577455" w14:textId="77777777" w:rsidR="00FA1EA9" w:rsidRPr="001818EA" w:rsidRDefault="00FA1EA9" w:rsidP="00116C1C">
            <w:pPr>
              <w:widowControl w:val="0"/>
              <w:spacing w:after="0" w:line="240" w:lineRule="auto"/>
              <w:ind w:left="-57" w:right="-57"/>
              <w:jc w:val="center"/>
              <w:rPr>
                <w:rFonts w:ascii="Times New Roman" w:hAnsi="Times New Roman"/>
                <w:b/>
                <w:sz w:val="20"/>
                <w:szCs w:val="20"/>
              </w:rPr>
            </w:pPr>
            <w:r w:rsidRPr="001818EA">
              <w:rPr>
                <w:rFonts w:ascii="Times New Roman" w:hAnsi="Times New Roman"/>
                <w:b/>
                <w:sz w:val="20"/>
                <w:szCs w:val="20"/>
              </w:rPr>
              <w:t>14</w:t>
            </w:r>
          </w:p>
        </w:tc>
        <w:tc>
          <w:tcPr>
            <w:tcW w:w="390" w:type="dxa"/>
            <w:gridSpan w:val="2"/>
            <w:shd w:val="clear" w:color="auto" w:fill="BFBFBF" w:themeFill="background1" w:themeFillShade="BF"/>
            <w:vAlign w:val="center"/>
          </w:tcPr>
          <w:p w14:paraId="4F16CF79" w14:textId="77777777" w:rsidR="00FA1EA9" w:rsidRPr="001818EA" w:rsidRDefault="00FA1EA9" w:rsidP="00116C1C">
            <w:pPr>
              <w:widowControl w:val="0"/>
              <w:spacing w:after="0" w:line="240" w:lineRule="auto"/>
              <w:ind w:left="-57" w:right="-57"/>
              <w:jc w:val="center"/>
              <w:rPr>
                <w:rFonts w:ascii="Times New Roman" w:hAnsi="Times New Roman"/>
                <w:b/>
                <w:sz w:val="20"/>
                <w:szCs w:val="20"/>
              </w:rPr>
            </w:pPr>
            <w:r w:rsidRPr="001818EA">
              <w:rPr>
                <w:rFonts w:ascii="Times New Roman" w:hAnsi="Times New Roman"/>
                <w:b/>
                <w:sz w:val="20"/>
                <w:szCs w:val="20"/>
              </w:rPr>
              <w:t>14</w:t>
            </w:r>
          </w:p>
        </w:tc>
        <w:tc>
          <w:tcPr>
            <w:tcW w:w="391" w:type="dxa"/>
            <w:gridSpan w:val="2"/>
            <w:shd w:val="clear" w:color="auto" w:fill="BFBFBF" w:themeFill="background1" w:themeFillShade="BF"/>
            <w:vAlign w:val="center"/>
          </w:tcPr>
          <w:p w14:paraId="392232B1" w14:textId="77777777" w:rsidR="00FA1EA9" w:rsidRPr="001818EA" w:rsidRDefault="00FA1EA9" w:rsidP="00116C1C">
            <w:pPr>
              <w:widowControl w:val="0"/>
              <w:spacing w:after="0" w:line="240" w:lineRule="auto"/>
              <w:ind w:left="-57" w:right="-57"/>
              <w:jc w:val="center"/>
              <w:rPr>
                <w:rFonts w:ascii="Times New Roman" w:hAnsi="Times New Roman"/>
                <w:b/>
                <w:sz w:val="20"/>
                <w:szCs w:val="20"/>
              </w:rPr>
            </w:pPr>
            <w:r w:rsidRPr="001818EA">
              <w:rPr>
                <w:rFonts w:ascii="Times New Roman" w:hAnsi="Times New Roman"/>
                <w:b/>
                <w:sz w:val="20"/>
                <w:szCs w:val="20"/>
              </w:rPr>
              <w:t>14</w:t>
            </w:r>
          </w:p>
        </w:tc>
        <w:tc>
          <w:tcPr>
            <w:tcW w:w="391" w:type="dxa"/>
            <w:shd w:val="clear" w:color="auto" w:fill="BFBFBF" w:themeFill="background1" w:themeFillShade="BF"/>
            <w:vAlign w:val="center"/>
          </w:tcPr>
          <w:p w14:paraId="6FFF930E" w14:textId="77777777" w:rsidR="00FA1EA9" w:rsidRPr="001818EA" w:rsidRDefault="00FA1EA9" w:rsidP="00116C1C">
            <w:pPr>
              <w:widowControl w:val="0"/>
              <w:spacing w:after="0" w:line="240" w:lineRule="auto"/>
              <w:ind w:left="-57" w:right="-57"/>
              <w:jc w:val="center"/>
              <w:rPr>
                <w:rFonts w:ascii="Times New Roman" w:hAnsi="Times New Roman"/>
                <w:b/>
                <w:sz w:val="20"/>
                <w:szCs w:val="20"/>
              </w:rPr>
            </w:pPr>
            <w:r w:rsidRPr="001818EA">
              <w:rPr>
                <w:rFonts w:ascii="Times New Roman" w:hAnsi="Times New Roman"/>
                <w:b/>
                <w:sz w:val="20"/>
                <w:szCs w:val="20"/>
              </w:rPr>
              <w:t>14</w:t>
            </w:r>
          </w:p>
        </w:tc>
        <w:tc>
          <w:tcPr>
            <w:tcW w:w="390" w:type="dxa"/>
            <w:shd w:val="clear" w:color="auto" w:fill="BFBFBF" w:themeFill="background1" w:themeFillShade="BF"/>
            <w:vAlign w:val="center"/>
          </w:tcPr>
          <w:p w14:paraId="3AB9695C" w14:textId="77777777" w:rsidR="00FA1EA9" w:rsidRPr="001818EA" w:rsidRDefault="00FA1EA9" w:rsidP="00116C1C">
            <w:pPr>
              <w:widowControl w:val="0"/>
              <w:spacing w:after="0" w:line="240" w:lineRule="auto"/>
              <w:ind w:left="-57" w:right="-57"/>
              <w:jc w:val="center"/>
              <w:rPr>
                <w:rFonts w:ascii="Times New Roman" w:hAnsi="Times New Roman"/>
                <w:b/>
                <w:sz w:val="20"/>
                <w:szCs w:val="20"/>
              </w:rPr>
            </w:pPr>
            <w:r w:rsidRPr="001818EA">
              <w:rPr>
                <w:rFonts w:ascii="Times New Roman" w:hAnsi="Times New Roman"/>
                <w:b/>
                <w:sz w:val="20"/>
                <w:szCs w:val="20"/>
              </w:rPr>
              <w:t>14</w:t>
            </w:r>
          </w:p>
        </w:tc>
        <w:tc>
          <w:tcPr>
            <w:tcW w:w="391" w:type="dxa"/>
            <w:gridSpan w:val="2"/>
            <w:shd w:val="clear" w:color="auto" w:fill="BFBFBF" w:themeFill="background1" w:themeFillShade="BF"/>
            <w:vAlign w:val="center"/>
          </w:tcPr>
          <w:p w14:paraId="760BD033" w14:textId="77777777" w:rsidR="00FA1EA9" w:rsidRPr="001818EA" w:rsidRDefault="00FA1EA9" w:rsidP="00116C1C">
            <w:pPr>
              <w:widowControl w:val="0"/>
              <w:spacing w:after="0" w:line="240" w:lineRule="auto"/>
              <w:ind w:left="-57" w:right="-57"/>
              <w:jc w:val="center"/>
              <w:rPr>
                <w:rFonts w:ascii="Times New Roman" w:hAnsi="Times New Roman"/>
                <w:b/>
                <w:sz w:val="20"/>
                <w:szCs w:val="20"/>
              </w:rPr>
            </w:pPr>
            <w:r w:rsidRPr="001818EA">
              <w:rPr>
                <w:rFonts w:ascii="Times New Roman" w:hAnsi="Times New Roman"/>
                <w:b/>
                <w:sz w:val="20"/>
                <w:szCs w:val="20"/>
              </w:rPr>
              <w:t>14</w:t>
            </w:r>
          </w:p>
        </w:tc>
        <w:tc>
          <w:tcPr>
            <w:tcW w:w="391" w:type="dxa"/>
            <w:gridSpan w:val="2"/>
            <w:shd w:val="clear" w:color="auto" w:fill="BFBFBF" w:themeFill="background1" w:themeFillShade="BF"/>
            <w:vAlign w:val="center"/>
          </w:tcPr>
          <w:p w14:paraId="3E3F364E" w14:textId="77777777" w:rsidR="00FA1EA9" w:rsidRPr="001818EA" w:rsidRDefault="00FA1EA9" w:rsidP="00116C1C">
            <w:pPr>
              <w:widowControl w:val="0"/>
              <w:spacing w:after="0" w:line="240" w:lineRule="auto"/>
              <w:ind w:left="-57" w:right="-57"/>
              <w:jc w:val="center"/>
              <w:rPr>
                <w:rFonts w:ascii="Times New Roman" w:hAnsi="Times New Roman"/>
                <w:b/>
                <w:sz w:val="20"/>
                <w:szCs w:val="20"/>
              </w:rPr>
            </w:pPr>
            <w:r w:rsidRPr="001818EA">
              <w:rPr>
                <w:rFonts w:ascii="Times New Roman" w:hAnsi="Times New Roman"/>
                <w:b/>
                <w:sz w:val="20"/>
                <w:szCs w:val="20"/>
              </w:rPr>
              <w:t>14</w:t>
            </w:r>
          </w:p>
        </w:tc>
        <w:tc>
          <w:tcPr>
            <w:tcW w:w="390" w:type="dxa"/>
            <w:shd w:val="clear" w:color="auto" w:fill="BFBFBF" w:themeFill="background1" w:themeFillShade="BF"/>
            <w:vAlign w:val="center"/>
          </w:tcPr>
          <w:p w14:paraId="1A1318E4" w14:textId="77777777" w:rsidR="00FA1EA9" w:rsidRPr="001818EA" w:rsidRDefault="00FA1EA9" w:rsidP="00116C1C">
            <w:pPr>
              <w:widowControl w:val="0"/>
              <w:spacing w:after="0" w:line="240" w:lineRule="auto"/>
              <w:ind w:left="-57" w:right="-57"/>
              <w:jc w:val="center"/>
              <w:rPr>
                <w:rFonts w:ascii="Times New Roman" w:hAnsi="Times New Roman"/>
                <w:b/>
                <w:sz w:val="20"/>
                <w:szCs w:val="20"/>
              </w:rPr>
            </w:pPr>
            <w:r w:rsidRPr="001818EA">
              <w:rPr>
                <w:rFonts w:ascii="Times New Roman" w:hAnsi="Times New Roman"/>
                <w:b/>
                <w:sz w:val="20"/>
                <w:szCs w:val="20"/>
              </w:rPr>
              <w:t>14</w:t>
            </w:r>
          </w:p>
        </w:tc>
        <w:tc>
          <w:tcPr>
            <w:tcW w:w="391" w:type="dxa"/>
            <w:shd w:val="clear" w:color="auto" w:fill="BFBFBF" w:themeFill="background1" w:themeFillShade="BF"/>
            <w:vAlign w:val="center"/>
          </w:tcPr>
          <w:p w14:paraId="69AEB266" w14:textId="77777777" w:rsidR="00FA1EA9" w:rsidRPr="001818EA" w:rsidRDefault="00FA1EA9" w:rsidP="00116C1C">
            <w:pPr>
              <w:widowControl w:val="0"/>
              <w:spacing w:after="0" w:line="240" w:lineRule="auto"/>
              <w:ind w:left="-57" w:right="-57"/>
              <w:jc w:val="center"/>
              <w:rPr>
                <w:rFonts w:ascii="Times New Roman" w:hAnsi="Times New Roman"/>
                <w:b/>
                <w:sz w:val="20"/>
                <w:szCs w:val="20"/>
              </w:rPr>
            </w:pPr>
            <w:r w:rsidRPr="001818EA">
              <w:rPr>
                <w:rFonts w:ascii="Times New Roman" w:hAnsi="Times New Roman"/>
                <w:b/>
                <w:sz w:val="20"/>
                <w:szCs w:val="20"/>
              </w:rPr>
              <w:t>14</w:t>
            </w:r>
          </w:p>
        </w:tc>
        <w:tc>
          <w:tcPr>
            <w:tcW w:w="391" w:type="dxa"/>
            <w:shd w:val="clear" w:color="auto" w:fill="BFBFBF" w:themeFill="background1" w:themeFillShade="BF"/>
            <w:vAlign w:val="center"/>
          </w:tcPr>
          <w:p w14:paraId="6DFEEF82" w14:textId="77777777" w:rsidR="00FA1EA9" w:rsidRPr="001818EA" w:rsidRDefault="00FA1EA9" w:rsidP="00116C1C">
            <w:pPr>
              <w:widowControl w:val="0"/>
              <w:spacing w:after="0" w:line="240" w:lineRule="auto"/>
              <w:ind w:left="-57" w:right="-57"/>
              <w:jc w:val="center"/>
              <w:rPr>
                <w:rFonts w:ascii="Times New Roman" w:hAnsi="Times New Roman"/>
                <w:b/>
                <w:sz w:val="20"/>
                <w:szCs w:val="20"/>
              </w:rPr>
            </w:pPr>
            <w:r w:rsidRPr="001818EA">
              <w:rPr>
                <w:rFonts w:ascii="Times New Roman" w:hAnsi="Times New Roman"/>
                <w:b/>
                <w:sz w:val="20"/>
                <w:szCs w:val="20"/>
              </w:rPr>
              <w:t>14</w:t>
            </w:r>
          </w:p>
        </w:tc>
        <w:tc>
          <w:tcPr>
            <w:tcW w:w="390" w:type="dxa"/>
            <w:gridSpan w:val="2"/>
            <w:shd w:val="clear" w:color="auto" w:fill="BFBFBF" w:themeFill="background1" w:themeFillShade="BF"/>
            <w:vAlign w:val="center"/>
          </w:tcPr>
          <w:p w14:paraId="6837431D" w14:textId="77777777" w:rsidR="00FA1EA9" w:rsidRPr="001818EA" w:rsidRDefault="00FA1EA9" w:rsidP="00116C1C">
            <w:pPr>
              <w:widowControl w:val="0"/>
              <w:spacing w:after="0" w:line="240" w:lineRule="auto"/>
              <w:ind w:left="-57" w:right="-57"/>
              <w:jc w:val="center"/>
              <w:rPr>
                <w:rFonts w:ascii="Times New Roman" w:hAnsi="Times New Roman"/>
                <w:b/>
                <w:sz w:val="20"/>
                <w:szCs w:val="20"/>
              </w:rPr>
            </w:pPr>
            <w:r w:rsidRPr="001818EA">
              <w:rPr>
                <w:rFonts w:ascii="Times New Roman" w:hAnsi="Times New Roman"/>
                <w:b/>
                <w:sz w:val="20"/>
                <w:szCs w:val="20"/>
              </w:rPr>
              <w:t>14</w:t>
            </w:r>
          </w:p>
        </w:tc>
        <w:tc>
          <w:tcPr>
            <w:tcW w:w="391" w:type="dxa"/>
            <w:gridSpan w:val="2"/>
            <w:shd w:val="clear" w:color="auto" w:fill="BFBFBF" w:themeFill="background1" w:themeFillShade="BF"/>
            <w:vAlign w:val="center"/>
          </w:tcPr>
          <w:p w14:paraId="2B16972A" w14:textId="77777777" w:rsidR="00FA1EA9" w:rsidRPr="001818EA" w:rsidRDefault="00FA1EA9" w:rsidP="00116C1C">
            <w:pPr>
              <w:widowControl w:val="0"/>
              <w:spacing w:after="0" w:line="240" w:lineRule="auto"/>
              <w:ind w:left="-57" w:right="-57"/>
              <w:jc w:val="center"/>
              <w:rPr>
                <w:rFonts w:ascii="Times New Roman" w:hAnsi="Times New Roman"/>
                <w:b/>
                <w:sz w:val="20"/>
                <w:szCs w:val="20"/>
              </w:rPr>
            </w:pPr>
            <w:r w:rsidRPr="001818EA">
              <w:rPr>
                <w:rFonts w:ascii="Times New Roman" w:hAnsi="Times New Roman"/>
                <w:b/>
                <w:sz w:val="20"/>
                <w:szCs w:val="20"/>
              </w:rPr>
              <w:t>14</w:t>
            </w:r>
          </w:p>
        </w:tc>
        <w:tc>
          <w:tcPr>
            <w:tcW w:w="391" w:type="dxa"/>
            <w:shd w:val="clear" w:color="auto" w:fill="BFBFBF" w:themeFill="background1" w:themeFillShade="BF"/>
            <w:vAlign w:val="center"/>
          </w:tcPr>
          <w:p w14:paraId="1CB1E1C1" w14:textId="77777777" w:rsidR="00FA1EA9" w:rsidRPr="001818EA" w:rsidRDefault="00FA1EA9" w:rsidP="00116C1C">
            <w:pPr>
              <w:widowControl w:val="0"/>
              <w:spacing w:after="0" w:line="240" w:lineRule="auto"/>
              <w:ind w:left="-57" w:right="-57"/>
              <w:jc w:val="center"/>
              <w:rPr>
                <w:rFonts w:ascii="Times New Roman" w:hAnsi="Times New Roman"/>
                <w:b/>
                <w:sz w:val="20"/>
                <w:szCs w:val="20"/>
              </w:rPr>
            </w:pPr>
            <w:r w:rsidRPr="001818EA">
              <w:rPr>
                <w:rFonts w:ascii="Times New Roman" w:hAnsi="Times New Roman"/>
                <w:b/>
                <w:sz w:val="20"/>
                <w:szCs w:val="20"/>
              </w:rPr>
              <w:t>14</w:t>
            </w:r>
          </w:p>
        </w:tc>
        <w:tc>
          <w:tcPr>
            <w:tcW w:w="390" w:type="dxa"/>
            <w:shd w:val="clear" w:color="auto" w:fill="BFBFBF" w:themeFill="background1" w:themeFillShade="BF"/>
            <w:vAlign w:val="center"/>
          </w:tcPr>
          <w:p w14:paraId="6F2E6521" w14:textId="77777777" w:rsidR="00FA1EA9" w:rsidRPr="001818EA" w:rsidRDefault="00FA1EA9" w:rsidP="00116C1C">
            <w:pPr>
              <w:widowControl w:val="0"/>
              <w:spacing w:after="0" w:line="240" w:lineRule="auto"/>
              <w:ind w:left="-57" w:right="-57"/>
              <w:jc w:val="center"/>
              <w:rPr>
                <w:rFonts w:ascii="Times New Roman" w:hAnsi="Times New Roman"/>
                <w:b/>
                <w:sz w:val="20"/>
                <w:szCs w:val="20"/>
              </w:rPr>
            </w:pPr>
            <w:r w:rsidRPr="001818EA">
              <w:rPr>
                <w:rFonts w:ascii="Times New Roman" w:hAnsi="Times New Roman"/>
                <w:b/>
                <w:sz w:val="20"/>
                <w:szCs w:val="20"/>
              </w:rPr>
              <w:t>14</w:t>
            </w:r>
          </w:p>
        </w:tc>
        <w:tc>
          <w:tcPr>
            <w:tcW w:w="391" w:type="dxa"/>
            <w:gridSpan w:val="2"/>
            <w:shd w:val="clear" w:color="auto" w:fill="BFBFBF" w:themeFill="background1" w:themeFillShade="BF"/>
            <w:vAlign w:val="center"/>
          </w:tcPr>
          <w:p w14:paraId="61EA8FC8" w14:textId="77777777" w:rsidR="00FA1EA9" w:rsidRPr="001818EA" w:rsidRDefault="00FA1EA9" w:rsidP="00116C1C">
            <w:pPr>
              <w:widowControl w:val="0"/>
              <w:spacing w:after="0" w:line="240" w:lineRule="auto"/>
              <w:ind w:left="-57" w:right="-57"/>
              <w:jc w:val="center"/>
              <w:rPr>
                <w:rFonts w:ascii="Times New Roman" w:hAnsi="Times New Roman"/>
                <w:b/>
                <w:sz w:val="20"/>
                <w:szCs w:val="20"/>
              </w:rPr>
            </w:pPr>
            <w:r w:rsidRPr="001818EA">
              <w:rPr>
                <w:rFonts w:ascii="Times New Roman" w:hAnsi="Times New Roman"/>
                <w:b/>
                <w:sz w:val="20"/>
                <w:szCs w:val="20"/>
              </w:rPr>
              <w:t>14</w:t>
            </w:r>
          </w:p>
        </w:tc>
        <w:tc>
          <w:tcPr>
            <w:tcW w:w="391" w:type="dxa"/>
            <w:gridSpan w:val="2"/>
            <w:shd w:val="clear" w:color="auto" w:fill="BFBFBF" w:themeFill="background1" w:themeFillShade="BF"/>
            <w:vAlign w:val="center"/>
          </w:tcPr>
          <w:p w14:paraId="7E9AE1F7" w14:textId="77777777" w:rsidR="00FA1EA9" w:rsidRPr="001818EA" w:rsidRDefault="00FA1EA9" w:rsidP="00116C1C">
            <w:pPr>
              <w:widowControl w:val="0"/>
              <w:spacing w:after="0" w:line="240" w:lineRule="auto"/>
              <w:ind w:left="-57" w:right="-57"/>
              <w:jc w:val="center"/>
              <w:rPr>
                <w:rFonts w:ascii="Times New Roman" w:hAnsi="Times New Roman"/>
                <w:b/>
                <w:sz w:val="20"/>
                <w:szCs w:val="20"/>
              </w:rPr>
            </w:pPr>
            <w:r w:rsidRPr="001818EA">
              <w:rPr>
                <w:rFonts w:ascii="Times New Roman" w:hAnsi="Times New Roman"/>
                <w:b/>
                <w:sz w:val="20"/>
                <w:szCs w:val="20"/>
              </w:rPr>
              <w:t>14</w:t>
            </w:r>
          </w:p>
        </w:tc>
        <w:tc>
          <w:tcPr>
            <w:tcW w:w="390" w:type="dxa"/>
            <w:shd w:val="clear" w:color="auto" w:fill="BFBFBF" w:themeFill="background1" w:themeFillShade="BF"/>
            <w:vAlign w:val="center"/>
          </w:tcPr>
          <w:p w14:paraId="16DBB9AB" w14:textId="77777777" w:rsidR="00FA1EA9" w:rsidRPr="001818EA" w:rsidRDefault="00FA1EA9" w:rsidP="00116C1C">
            <w:pPr>
              <w:widowControl w:val="0"/>
              <w:spacing w:after="0" w:line="240" w:lineRule="auto"/>
              <w:ind w:left="-57" w:right="-57"/>
              <w:jc w:val="center"/>
              <w:rPr>
                <w:rFonts w:ascii="Times New Roman" w:hAnsi="Times New Roman"/>
                <w:b/>
                <w:sz w:val="20"/>
                <w:szCs w:val="20"/>
              </w:rPr>
            </w:pPr>
            <w:r w:rsidRPr="001818EA">
              <w:rPr>
                <w:rFonts w:ascii="Times New Roman" w:hAnsi="Times New Roman"/>
                <w:b/>
                <w:sz w:val="20"/>
                <w:szCs w:val="20"/>
              </w:rPr>
              <w:t>14</w:t>
            </w:r>
          </w:p>
        </w:tc>
        <w:tc>
          <w:tcPr>
            <w:tcW w:w="391" w:type="dxa"/>
            <w:shd w:val="clear" w:color="auto" w:fill="BFBFBF" w:themeFill="background1" w:themeFillShade="BF"/>
            <w:vAlign w:val="center"/>
          </w:tcPr>
          <w:p w14:paraId="066E8F32" w14:textId="77777777" w:rsidR="00FA1EA9" w:rsidRPr="001818EA" w:rsidRDefault="00FA1EA9" w:rsidP="00116C1C">
            <w:pPr>
              <w:widowControl w:val="0"/>
              <w:spacing w:after="0" w:line="240" w:lineRule="auto"/>
              <w:ind w:left="-57" w:right="-57"/>
              <w:jc w:val="center"/>
              <w:rPr>
                <w:rFonts w:ascii="Times New Roman" w:hAnsi="Times New Roman"/>
                <w:b/>
                <w:sz w:val="20"/>
                <w:szCs w:val="20"/>
              </w:rPr>
            </w:pPr>
            <w:r w:rsidRPr="001818EA">
              <w:rPr>
                <w:rFonts w:ascii="Times New Roman" w:hAnsi="Times New Roman"/>
                <w:b/>
                <w:sz w:val="20"/>
                <w:szCs w:val="20"/>
              </w:rPr>
              <w:t>14</w:t>
            </w:r>
          </w:p>
        </w:tc>
        <w:tc>
          <w:tcPr>
            <w:tcW w:w="391" w:type="dxa"/>
            <w:shd w:val="clear" w:color="auto" w:fill="BFBFBF" w:themeFill="background1" w:themeFillShade="BF"/>
            <w:vAlign w:val="center"/>
          </w:tcPr>
          <w:p w14:paraId="5A781BDF" w14:textId="77777777" w:rsidR="00FA1EA9" w:rsidRPr="001818EA" w:rsidRDefault="00FA1EA9" w:rsidP="00116C1C">
            <w:pPr>
              <w:widowControl w:val="0"/>
              <w:spacing w:after="0" w:line="240" w:lineRule="auto"/>
              <w:ind w:left="-57" w:right="-57"/>
              <w:jc w:val="center"/>
              <w:rPr>
                <w:rFonts w:ascii="Times New Roman" w:hAnsi="Times New Roman"/>
                <w:b/>
                <w:sz w:val="20"/>
                <w:szCs w:val="20"/>
              </w:rPr>
            </w:pPr>
            <w:r w:rsidRPr="001818EA">
              <w:rPr>
                <w:rFonts w:ascii="Times New Roman" w:hAnsi="Times New Roman"/>
                <w:b/>
                <w:sz w:val="20"/>
                <w:szCs w:val="20"/>
              </w:rPr>
              <w:t>14</w:t>
            </w:r>
          </w:p>
        </w:tc>
        <w:tc>
          <w:tcPr>
            <w:tcW w:w="390" w:type="dxa"/>
            <w:gridSpan w:val="2"/>
            <w:shd w:val="clear" w:color="auto" w:fill="BFBFBF" w:themeFill="background1" w:themeFillShade="BF"/>
            <w:vAlign w:val="center"/>
          </w:tcPr>
          <w:p w14:paraId="4CD22861" w14:textId="77777777" w:rsidR="00FA1EA9" w:rsidRPr="001818EA" w:rsidRDefault="00FA1EA9" w:rsidP="00116C1C">
            <w:pPr>
              <w:widowControl w:val="0"/>
              <w:spacing w:after="0" w:line="240" w:lineRule="auto"/>
              <w:ind w:left="-57" w:right="-57"/>
              <w:jc w:val="center"/>
              <w:rPr>
                <w:rFonts w:ascii="Times New Roman" w:hAnsi="Times New Roman"/>
                <w:b/>
                <w:sz w:val="20"/>
                <w:szCs w:val="20"/>
              </w:rPr>
            </w:pPr>
            <w:r w:rsidRPr="001818EA">
              <w:rPr>
                <w:rFonts w:ascii="Times New Roman" w:hAnsi="Times New Roman"/>
                <w:b/>
                <w:sz w:val="20"/>
                <w:szCs w:val="20"/>
              </w:rPr>
              <w:t>14</w:t>
            </w:r>
          </w:p>
        </w:tc>
        <w:tc>
          <w:tcPr>
            <w:tcW w:w="391" w:type="dxa"/>
            <w:shd w:val="clear" w:color="auto" w:fill="BFBFBF" w:themeFill="background1" w:themeFillShade="BF"/>
            <w:vAlign w:val="center"/>
          </w:tcPr>
          <w:p w14:paraId="3564006F" w14:textId="77777777" w:rsidR="00FA1EA9" w:rsidRPr="001818EA" w:rsidRDefault="00FA1EA9" w:rsidP="00116C1C">
            <w:pPr>
              <w:widowControl w:val="0"/>
              <w:spacing w:after="0" w:line="240" w:lineRule="auto"/>
              <w:ind w:left="-57" w:right="-57"/>
              <w:jc w:val="center"/>
              <w:rPr>
                <w:rFonts w:ascii="Times New Roman" w:hAnsi="Times New Roman"/>
                <w:b/>
                <w:sz w:val="20"/>
                <w:szCs w:val="20"/>
              </w:rPr>
            </w:pPr>
            <w:r w:rsidRPr="001818EA">
              <w:rPr>
                <w:rFonts w:ascii="Times New Roman" w:hAnsi="Times New Roman"/>
                <w:b/>
                <w:sz w:val="20"/>
                <w:szCs w:val="20"/>
              </w:rPr>
              <w:t>14</w:t>
            </w:r>
          </w:p>
        </w:tc>
        <w:tc>
          <w:tcPr>
            <w:tcW w:w="391" w:type="dxa"/>
            <w:shd w:val="clear" w:color="auto" w:fill="BFBFBF" w:themeFill="background1" w:themeFillShade="BF"/>
            <w:vAlign w:val="center"/>
          </w:tcPr>
          <w:p w14:paraId="58716B14" w14:textId="77777777" w:rsidR="00FA1EA9" w:rsidRPr="001818EA" w:rsidRDefault="00FA1EA9" w:rsidP="00116C1C">
            <w:pPr>
              <w:widowControl w:val="0"/>
              <w:spacing w:after="0" w:line="240" w:lineRule="auto"/>
              <w:ind w:left="-57" w:right="-57"/>
              <w:jc w:val="center"/>
              <w:rPr>
                <w:rFonts w:ascii="Times New Roman" w:hAnsi="Times New Roman"/>
                <w:b/>
                <w:sz w:val="20"/>
                <w:szCs w:val="20"/>
              </w:rPr>
            </w:pPr>
            <w:r w:rsidRPr="001818EA">
              <w:rPr>
                <w:rFonts w:ascii="Times New Roman" w:hAnsi="Times New Roman"/>
                <w:b/>
                <w:sz w:val="20"/>
                <w:szCs w:val="20"/>
              </w:rPr>
              <w:t>14</w:t>
            </w:r>
          </w:p>
        </w:tc>
        <w:tc>
          <w:tcPr>
            <w:tcW w:w="390" w:type="dxa"/>
            <w:shd w:val="clear" w:color="auto" w:fill="BFBFBF" w:themeFill="background1" w:themeFillShade="BF"/>
            <w:vAlign w:val="center"/>
          </w:tcPr>
          <w:p w14:paraId="1225C66B" w14:textId="77777777" w:rsidR="00FA1EA9" w:rsidRPr="001818EA" w:rsidRDefault="00FA1EA9" w:rsidP="00116C1C">
            <w:pPr>
              <w:widowControl w:val="0"/>
              <w:spacing w:after="0" w:line="240" w:lineRule="auto"/>
              <w:ind w:left="-57" w:right="-57"/>
              <w:jc w:val="center"/>
              <w:rPr>
                <w:rFonts w:ascii="Times New Roman" w:hAnsi="Times New Roman"/>
                <w:b/>
                <w:sz w:val="20"/>
                <w:szCs w:val="20"/>
              </w:rPr>
            </w:pPr>
            <w:r w:rsidRPr="001818EA">
              <w:rPr>
                <w:rFonts w:ascii="Times New Roman" w:hAnsi="Times New Roman"/>
                <w:b/>
                <w:sz w:val="20"/>
                <w:szCs w:val="20"/>
              </w:rPr>
              <w:t>14</w:t>
            </w:r>
          </w:p>
        </w:tc>
        <w:tc>
          <w:tcPr>
            <w:tcW w:w="391" w:type="dxa"/>
            <w:shd w:val="clear" w:color="auto" w:fill="FFFFFF" w:themeFill="background1"/>
            <w:vAlign w:val="center"/>
          </w:tcPr>
          <w:p w14:paraId="4E39BCC7" w14:textId="77777777" w:rsidR="00FA1EA9" w:rsidRPr="001818EA" w:rsidRDefault="00FA1EA9" w:rsidP="00116C1C">
            <w:pPr>
              <w:widowControl w:val="0"/>
              <w:spacing w:after="0" w:line="240" w:lineRule="auto"/>
              <w:ind w:left="-57" w:right="-57"/>
              <w:jc w:val="center"/>
              <w:rPr>
                <w:rFonts w:ascii="Times New Roman" w:hAnsi="Times New Roman"/>
                <w:b/>
                <w:sz w:val="20"/>
                <w:szCs w:val="20"/>
              </w:rPr>
            </w:pPr>
          </w:p>
        </w:tc>
        <w:tc>
          <w:tcPr>
            <w:tcW w:w="487" w:type="dxa"/>
            <w:gridSpan w:val="2"/>
            <w:shd w:val="clear" w:color="auto" w:fill="FFFFFF" w:themeFill="background1"/>
            <w:vAlign w:val="center"/>
          </w:tcPr>
          <w:p w14:paraId="180C0A31" w14:textId="77777777" w:rsidR="00FA1EA9" w:rsidRPr="001818EA" w:rsidRDefault="00FA1EA9" w:rsidP="00116C1C">
            <w:pPr>
              <w:widowControl w:val="0"/>
              <w:spacing w:after="0" w:line="240" w:lineRule="auto"/>
              <w:ind w:left="-57" w:right="-57"/>
              <w:jc w:val="center"/>
              <w:rPr>
                <w:rFonts w:ascii="Times New Roman" w:hAnsi="Times New Roman"/>
                <w:b/>
                <w:sz w:val="20"/>
                <w:szCs w:val="20"/>
              </w:rPr>
            </w:pPr>
          </w:p>
        </w:tc>
        <w:tc>
          <w:tcPr>
            <w:tcW w:w="425" w:type="dxa"/>
            <w:shd w:val="clear" w:color="auto" w:fill="FFFFFF" w:themeFill="background1"/>
            <w:vAlign w:val="center"/>
          </w:tcPr>
          <w:p w14:paraId="20EFC2DC" w14:textId="77777777" w:rsidR="00FA1EA9" w:rsidRPr="001818EA" w:rsidRDefault="00FA1EA9" w:rsidP="00116C1C">
            <w:pPr>
              <w:widowControl w:val="0"/>
              <w:spacing w:after="0" w:line="240" w:lineRule="auto"/>
              <w:ind w:left="-57" w:right="-57"/>
              <w:jc w:val="center"/>
              <w:rPr>
                <w:rFonts w:ascii="Times New Roman" w:hAnsi="Times New Roman"/>
                <w:b/>
                <w:sz w:val="20"/>
                <w:szCs w:val="20"/>
              </w:rPr>
            </w:pPr>
            <w:r w:rsidRPr="001818EA">
              <w:rPr>
                <w:rFonts w:ascii="Times New Roman" w:hAnsi="Times New Roman"/>
                <w:b/>
                <w:sz w:val="20"/>
                <w:szCs w:val="20"/>
              </w:rPr>
              <w:t>322</w:t>
            </w:r>
          </w:p>
        </w:tc>
      </w:tr>
      <w:tr w:rsidR="00FA1EA9" w:rsidRPr="001818EA" w14:paraId="711955E3" w14:textId="77777777" w:rsidTr="00603059">
        <w:tc>
          <w:tcPr>
            <w:tcW w:w="1099" w:type="dxa"/>
            <w:shd w:val="clear" w:color="auto" w:fill="FFFFFF" w:themeFill="background1"/>
            <w:vAlign w:val="center"/>
          </w:tcPr>
          <w:p w14:paraId="5F212521" w14:textId="77777777" w:rsidR="00FA1EA9" w:rsidRPr="001818EA" w:rsidRDefault="00FA1EA9" w:rsidP="00116C1C">
            <w:pPr>
              <w:widowControl w:val="0"/>
              <w:spacing w:after="0" w:line="240" w:lineRule="auto"/>
              <w:ind w:left="-57" w:right="-57"/>
              <w:rPr>
                <w:rFonts w:ascii="Times New Roman" w:hAnsi="Times New Roman"/>
                <w:sz w:val="20"/>
                <w:szCs w:val="20"/>
              </w:rPr>
            </w:pPr>
            <w:r w:rsidRPr="001818EA">
              <w:rPr>
                <w:rFonts w:ascii="Times New Roman" w:hAnsi="Times New Roman"/>
                <w:sz w:val="20"/>
                <w:szCs w:val="20"/>
              </w:rPr>
              <w:t>УП. 01</w:t>
            </w:r>
          </w:p>
        </w:tc>
        <w:tc>
          <w:tcPr>
            <w:tcW w:w="3315" w:type="dxa"/>
            <w:shd w:val="clear" w:color="auto" w:fill="FFFFFF" w:themeFill="background1"/>
            <w:vAlign w:val="center"/>
          </w:tcPr>
          <w:p w14:paraId="159A5063" w14:textId="77777777" w:rsidR="00FA1EA9" w:rsidRPr="001818EA" w:rsidRDefault="00FA1EA9" w:rsidP="00116C1C">
            <w:pPr>
              <w:widowControl w:val="0"/>
              <w:spacing w:after="0" w:line="240" w:lineRule="auto"/>
              <w:rPr>
                <w:rFonts w:ascii="Times New Roman" w:hAnsi="Times New Roman"/>
                <w:sz w:val="20"/>
                <w:szCs w:val="20"/>
              </w:rPr>
            </w:pPr>
            <w:r w:rsidRPr="001818EA">
              <w:rPr>
                <w:rFonts w:ascii="Times New Roman" w:hAnsi="Times New Roman"/>
                <w:sz w:val="20"/>
                <w:szCs w:val="20"/>
              </w:rPr>
              <w:t>Учебная практика</w:t>
            </w:r>
          </w:p>
        </w:tc>
        <w:tc>
          <w:tcPr>
            <w:tcW w:w="514" w:type="dxa"/>
            <w:shd w:val="clear" w:color="auto" w:fill="FFFFFF" w:themeFill="background1"/>
            <w:vAlign w:val="center"/>
          </w:tcPr>
          <w:p w14:paraId="5C0AA0EF" w14:textId="77777777" w:rsidR="00FA1EA9" w:rsidRPr="001818EA" w:rsidRDefault="00FA1EA9" w:rsidP="00116C1C">
            <w:pPr>
              <w:widowControl w:val="0"/>
              <w:spacing w:after="0" w:line="240" w:lineRule="auto"/>
              <w:ind w:left="-57" w:right="-57"/>
              <w:jc w:val="center"/>
              <w:rPr>
                <w:rFonts w:ascii="Times New Roman" w:hAnsi="Times New Roman"/>
                <w:sz w:val="20"/>
                <w:szCs w:val="20"/>
              </w:rPr>
            </w:pPr>
          </w:p>
        </w:tc>
        <w:tc>
          <w:tcPr>
            <w:tcW w:w="519" w:type="dxa"/>
            <w:gridSpan w:val="2"/>
            <w:shd w:val="clear" w:color="auto" w:fill="FFFFFF" w:themeFill="background1"/>
            <w:vAlign w:val="center"/>
          </w:tcPr>
          <w:p w14:paraId="1ECCC8CB" w14:textId="77777777" w:rsidR="00FA1EA9" w:rsidRPr="001818EA" w:rsidRDefault="00FA1EA9" w:rsidP="00116C1C">
            <w:pPr>
              <w:widowControl w:val="0"/>
              <w:spacing w:after="0" w:line="240" w:lineRule="auto"/>
              <w:ind w:left="-57" w:right="-57"/>
              <w:jc w:val="center"/>
              <w:rPr>
                <w:rFonts w:ascii="Times New Roman" w:hAnsi="Times New Roman"/>
                <w:sz w:val="20"/>
                <w:szCs w:val="20"/>
              </w:rPr>
            </w:pPr>
          </w:p>
        </w:tc>
        <w:tc>
          <w:tcPr>
            <w:tcW w:w="391" w:type="dxa"/>
            <w:shd w:val="clear" w:color="auto" w:fill="BFBFBF" w:themeFill="background1" w:themeFillShade="BF"/>
            <w:vAlign w:val="center"/>
          </w:tcPr>
          <w:p w14:paraId="313FD0AA" w14:textId="77777777" w:rsidR="00FA1EA9" w:rsidRPr="001818EA" w:rsidRDefault="00FA1EA9" w:rsidP="00116C1C">
            <w:pPr>
              <w:widowControl w:val="0"/>
              <w:spacing w:after="0" w:line="240" w:lineRule="auto"/>
              <w:ind w:left="-57" w:right="-57"/>
              <w:jc w:val="center"/>
              <w:rPr>
                <w:rFonts w:ascii="Times New Roman" w:hAnsi="Times New Roman"/>
                <w:b/>
                <w:sz w:val="20"/>
                <w:szCs w:val="20"/>
              </w:rPr>
            </w:pPr>
            <w:r w:rsidRPr="001818EA">
              <w:rPr>
                <w:rFonts w:ascii="Times New Roman" w:hAnsi="Times New Roman"/>
                <w:b/>
                <w:sz w:val="20"/>
                <w:szCs w:val="20"/>
              </w:rPr>
              <w:t>6</w:t>
            </w:r>
          </w:p>
        </w:tc>
        <w:tc>
          <w:tcPr>
            <w:tcW w:w="390" w:type="dxa"/>
            <w:gridSpan w:val="2"/>
            <w:shd w:val="clear" w:color="auto" w:fill="BFBFBF" w:themeFill="background1" w:themeFillShade="BF"/>
            <w:vAlign w:val="center"/>
          </w:tcPr>
          <w:p w14:paraId="7834D715" w14:textId="77777777" w:rsidR="00FA1EA9" w:rsidRPr="001818EA" w:rsidRDefault="00FA1EA9" w:rsidP="00116C1C">
            <w:pPr>
              <w:widowControl w:val="0"/>
              <w:spacing w:after="0" w:line="240" w:lineRule="auto"/>
              <w:ind w:left="-57" w:right="-57"/>
              <w:jc w:val="center"/>
              <w:rPr>
                <w:rFonts w:ascii="Times New Roman" w:hAnsi="Times New Roman"/>
                <w:b/>
                <w:sz w:val="20"/>
                <w:szCs w:val="20"/>
              </w:rPr>
            </w:pPr>
            <w:r w:rsidRPr="001818EA">
              <w:rPr>
                <w:rFonts w:ascii="Times New Roman" w:hAnsi="Times New Roman"/>
                <w:b/>
                <w:sz w:val="20"/>
                <w:szCs w:val="20"/>
              </w:rPr>
              <w:t>6</w:t>
            </w:r>
          </w:p>
        </w:tc>
        <w:tc>
          <w:tcPr>
            <w:tcW w:w="391" w:type="dxa"/>
            <w:gridSpan w:val="2"/>
            <w:shd w:val="clear" w:color="auto" w:fill="BFBFBF" w:themeFill="background1" w:themeFillShade="BF"/>
            <w:vAlign w:val="center"/>
          </w:tcPr>
          <w:p w14:paraId="1E2C2BDB" w14:textId="77777777" w:rsidR="00FA1EA9" w:rsidRPr="001818EA" w:rsidRDefault="00FA1EA9" w:rsidP="00116C1C">
            <w:pPr>
              <w:widowControl w:val="0"/>
              <w:spacing w:after="0" w:line="240" w:lineRule="auto"/>
              <w:ind w:left="-57" w:right="-57"/>
              <w:jc w:val="center"/>
              <w:rPr>
                <w:rFonts w:ascii="Times New Roman" w:hAnsi="Times New Roman"/>
                <w:b/>
                <w:sz w:val="20"/>
                <w:szCs w:val="20"/>
              </w:rPr>
            </w:pPr>
            <w:r w:rsidRPr="001818EA">
              <w:rPr>
                <w:rFonts w:ascii="Times New Roman" w:hAnsi="Times New Roman"/>
                <w:b/>
                <w:sz w:val="20"/>
                <w:szCs w:val="20"/>
              </w:rPr>
              <w:t>6</w:t>
            </w:r>
          </w:p>
        </w:tc>
        <w:tc>
          <w:tcPr>
            <w:tcW w:w="391" w:type="dxa"/>
            <w:shd w:val="clear" w:color="auto" w:fill="BFBFBF" w:themeFill="background1" w:themeFillShade="BF"/>
            <w:vAlign w:val="center"/>
          </w:tcPr>
          <w:p w14:paraId="1F9B2157" w14:textId="77777777" w:rsidR="00FA1EA9" w:rsidRPr="001818EA" w:rsidRDefault="00FA1EA9" w:rsidP="00116C1C">
            <w:pPr>
              <w:widowControl w:val="0"/>
              <w:spacing w:after="0" w:line="240" w:lineRule="auto"/>
              <w:ind w:left="-57" w:right="-57"/>
              <w:jc w:val="center"/>
              <w:rPr>
                <w:rFonts w:ascii="Times New Roman" w:hAnsi="Times New Roman"/>
                <w:b/>
                <w:sz w:val="20"/>
                <w:szCs w:val="20"/>
              </w:rPr>
            </w:pPr>
            <w:r w:rsidRPr="001818EA">
              <w:rPr>
                <w:rFonts w:ascii="Times New Roman" w:hAnsi="Times New Roman"/>
                <w:b/>
                <w:sz w:val="20"/>
                <w:szCs w:val="20"/>
              </w:rPr>
              <w:t>6</w:t>
            </w:r>
          </w:p>
        </w:tc>
        <w:tc>
          <w:tcPr>
            <w:tcW w:w="390" w:type="dxa"/>
            <w:shd w:val="clear" w:color="auto" w:fill="BFBFBF" w:themeFill="background1" w:themeFillShade="BF"/>
            <w:vAlign w:val="center"/>
          </w:tcPr>
          <w:p w14:paraId="1D5AC399" w14:textId="77777777" w:rsidR="00FA1EA9" w:rsidRPr="001818EA" w:rsidRDefault="00FA1EA9" w:rsidP="00116C1C">
            <w:pPr>
              <w:widowControl w:val="0"/>
              <w:spacing w:after="0" w:line="240" w:lineRule="auto"/>
              <w:ind w:left="-57" w:right="-57"/>
              <w:jc w:val="center"/>
              <w:rPr>
                <w:rFonts w:ascii="Times New Roman" w:hAnsi="Times New Roman"/>
                <w:b/>
                <w:sz w:val="20"/>
                <w:szCs w:val="20"/>
              </w:rPr>
            </w:pPr>
            <w:r w:rsidRPr="001818EA">
              <w:rPr>
                <w:rFonts w:ascii="Times New Roman" w:hAnsi="Times New Roman"/>
                <w:b/>
                <w:sz w:val="20"/>
                <w:szCs w:val="20"/>
              </w:rPr>
              <w:t>6</w:t>
            </w:r>
          </w:p>
        </w:tc>
        <w:tc>
          <w:tcPr>
            <w:tcW w:w="391" w:type="dxa"/>
            <w:gridSpan w:val="2"/>
            <w:shd w:val="clear" w:color="auto" w:fill="BFBFBF" w:themeFill="background1" w:themeFillShade="BF"/>
            <w:vAlign w:val="center"/>
          </w:tcPr>
          <w:p w14:paraId="3E0E98E0" w14:textId="77777777" w:rsidR="00FA1EA9" w:rsidRPr="001818EA" w:rsidRDefault="00FA1EA9" w:rsidP="00116C1C">
            <w:pPr>
              <w:widowControl w:val="0"/>
              <w:spacing w:after="0" w:line="240" w:lineRule="auto"/>
              <w:ind w:left="-57" w:right="-57"/>
              <w:jc w:val="center"/>
              <w:rPr>
                <w:rFonts w:ascii="Times New Roman" w:hAnsi="Times New Roman"/>
                <w:b/>
                <w:sz w:val="20"/>
                <w:szCs w:val="20"/>
              </w:rPr>
            </w:pPr>
            <w:r w:rsidRPr="001818EA">
              <w:rPr>
                <w:rFonts w:ascii="Times New Roman" w:hAnsi="Times New Roman"/>
                <w:b/>
                <w:sz w:val="20"/>
                <w:szCs w:val="20"/>
              </w:rPr>
              <w:t>6</w:t>
            </w:r>
          </w:p>
        </w:tc>
        <w:tc>
          <w:tcPr>
            <w:tcW w:w="391" w:type="dxa"/>
            <w:gridSpan w:val="2"/>
            <w:shd w:val="clear" w:color="auto" w:fill="BFBFBF" w:themeFill="background1" w:themeFillShade="BF"/>
            <w:vAlign w:val="center"/>
          </w:tcPr>
          <w:p w14:paraId="510BB07A" w14:textId="77777777" w:rsidR="00FA1EA9" w:rsidRPr="001818EA" w:rsidRDefault="00FA1EA9" w:rsidP="00116C1C">
            <w:pPr>
              <w:widowControl w:val="0"/>
              <w:spacing w:after="0" w:line="240" w:lineRule="auto"/>
              <w:ind w:left="-57" w:right="-57"/>
              <w:jc w:val="center"/>
              <w:rPr>
                <w:rFonts w:ascii="Times New Roman" w:hAnsi="Times New Roman"/>
                <w:b/>
                <w:sz w:val="20"/>
                <w:szCs w:val="20"/>
              </w:rPr>
            </w:pPr>
            <w:r w:rsidRPr="001818EA">
              <w:rPr>
                <w:rFonts w:ascii="Times New Roman" w:hAnsi="Times New Roman"/>
                <w:b/>
                <w:sz w:val="20"/>
                <w:szCs w:val="20"/>
              </w:rPr>
              <w:t>6</w:t>
            </w:r>
          </w:p>
        </w:tc>
        <w:tc>
          <w:tcPr>
            <w:tcW w:w="390" w:type="dxa"/>
            <w:shd w:val="clear" w:color="auto" w:fill="BFBFBF" w:themeFill="background1" w:themeFillShade="BF"/>
            <w:vAlign w:val="center"/>
          </w:tcPr>
          <w:p w14:paraId="487E0FC3" w14:textId="77777777" w:rsidR="00FA1EA9" w:rsidRPr="001818EA" w:rsidRDefault="00FA1EA9" w:rsidP="00116C1C">
            <w:pPr>
              <w:widowControl w:val="0"/>
              <w:spacing w:after="0" w:line="240" w:lineRule="auto"/>
              <w:ind w:left="-57" w:right="-57"/>
              <w:jc w:val="center"/>
              <w:rPr>
                <w:rFonts w:ascii="Times New Roman" w:hAnsi="Times New Roman"/>
                <w:b/>
                <w:sz w:val="20"/>
                <w:szCs w:val="20"/>
              </w:rPr>
            </w:pPr>
            <w:r w:rsidRPr="001818EA">
              <w:rPr>
                <w:rFonts w:ascii="Times New Roman" w:hAnsi="Times New Roman"/>
                <w:b/>
                <w:sz w:val="20"/>
                <w:szCs w:val="20"/>
              </w:rPr>
              <w:t>6</w:t>
            </w:r>
          </w:p>
        </w:tc>
        <w:tc>
          <w:tcPr>
            <w:tcW w:w="391" w:type="dxa"/>
            <w:shd w:val="clear" w:color="auto" w:fill="BFBFBF" w:themeFill="background1" w:themeFillShade="BF"/>
            <w:vAlign w:val="center"/>
          </w:tcPr>
          <w:p w14:paraId="272F84B5" w14:textId="77777777" w:rsidR="00FA1EA9" w:rsidRPr="001818EA" w:rsidRDefault="00FA1EA9" w:rsidP="00116C1C">
            <w:pPr>
              <w:widowControl w:val="0"/>
              <w:spacing w:after="0" w:line="240" w:lineRule="auto"/>
              <w:ind w:left="-57" w:right="-57"/>
              <w:jc w:val="center"/>
              <w:rPr>
                <w:rFonts w:ascii="Times New Roman" w:hAnsi="Times New Roman"/>
                <w:b/>
                <w:sz w:val="20"/>
                <w:szCs w:val="20"/>
              </w:rPr>
            </w:pPr>
            <w:r w:rsidRPr="001818EA">
              <w:rPr>
                <w:rFonts w:ascii="Times New Roman" w:hAnsi="Times New Roman"/>
                <w:b/>
                <w:sz w:val="20"/>
                <w:szCs w:val="20"/>
              </w:rPr>
              <w:t>6</w:t>
            </w:r>
          </w:p>
        </w:tc>
        <w:tc>
          <w:tcPr>
            <w:tcW w:w="391" w:type="dxa"/>
            <w:shd w:val="clear" w:color="auto" w:fill="BFBFBF" w:themeFill="background1" w:themeFillShade="BF"/>
            <w:vAlign w:val="center"/>
          </w:tcPr>
          <w:p w14:paraId="6502D790" w14:textId="77777777" w:rsidR="00FA1EA9" w:rsidRPr="001818EA" w:rsidRDefault="00FA1EA9" w:rsidP="00116C1C">
            <w:pPr>
              <w:widowControl w:val="0"/>
              <w:spacing w:after="0" w:line="240" w:lineRule="auto"/>
              <w:ind w:left="-57" w:right="-57"/>
              <w:jc w:val="center"/>
              <w:rPr>
                <w:rFonts w:ascii="Times New Roman" w:hAnsi="Times New Roman"/>
                <w:b/>
                <w:sz w:val="20"/>
                <w:szCs w:val="20"/>
              </w:rPr>
            </w:pPr>
            <w:r w:rsidRPr="001818EA">
              <w:rPr>
                <w:rFonts w:ascii="Times New Roman" w:hAnsi="Times New Roman"/>
                <w:b/>
                <w:sz w:val="20"/>
                <w:szCs w:val="20"/>
              </w:rPr>
              <w:t>6</w:t>
            </w:r>
          </w:p>
        </w:tc>
        <w:tc>
          <w:tcPr>
            <w:tcW w:w="390" w:type="dxa"/>
            <w:gridSpan w:val="2"/>
            <w:shd w:val="clear" w:color="auto" w:fill="BFBFBF" w:themeFill="background1" w:themeFillShade="BF"/>
            <w:vAlign w:val="center"/>
          </w:tcPr>
          <w:p w14:paraId="391497EA" w14:textId="77777777" w:rsidR="00FA1EA9" w:rsidRPr="001818EA" w:rsidRDefault="00FA1EA9" w:rsidP="00116C1C">
            <w:pPr>
              <w:widowControl w:val="0"/>
              <w:spacing w:after="0" w:line="240" w:lineRule="auto"/>
              <w:ind w:left="-57" w:right="-57"/>
              <w:jc w:val="center"/>
              <w:rPr>
                <w:rFonts w:ascii="Times New Roman" w:hAnsi="Times New Roman"/>
                <w:b/>
                <w:sz w:val="20"/>
                <w:szCs w:val="20"/>
              </w:rPr>
            </w:pPr>
            <w:r w:rsidRPr="001818EA">
              <w:rPr>
                <w:rFonts w:ascii="Times New Roman" w:hAnsi="Times New Roman"/>
                <w:b/>
                <w:sz w:val="20"/>
                <w:szCs w:val="20"/>
              </w:rPr>
              <w:t>6</w:t>
            </w:r>
          </w:p>
        </w:tc>
        <w:tc>
          <w:tcPr>
            <w:tcW w:w="391" w:type="dxa"/>
            <w:gridSpan w:val="2"/>
            <w:shd w:val="clear" w:color="auto" w:fill="BFBFBF" w:themeFill="background1" w:themeFillShade="BF"/>
            <w:vAlign w:val="center"/>
          </w:tcPr>
          <w:p w14:paraId="6614B55C" w14:textId="77777777" w:rsidR="00FA1EA9" w:rsidRPr="001818EA" w:rsidRDefault="00FA1EA9" w:rsidP="00116C1C">
            <w:pPr>
              <w:widowControl w:val="0"/>
              <w:spacing w:after="0" w:line="240" w:lineRule="auto"/>
              <w:ind w:left="-57" w:right="-57"/>
              <w:jc w:val="center"/>
              <w:rPr>
                <w:rFonts w:ascii="Times New Roman" w:hAnsi="Times New Roman"/>
                <w:b/>
                <w:sz w:val="20"/>
                <w:szCs w:val="20"/>
              </w:rPr>
            </w:pPr>
            <w:r w:rsidRPr="001818EA">
              <w:rPr>
                <w:rFonts w:ascii="Times New Roman" w:hAnsi="Times New Roman"/>
                <w:b/>
                <w:sz w:val="20"/>
                <w:szCs w:val="20"/>
              </w:rPr>
              <w:t>6</w:t>
            </w:r>
          </w:p>
        </w:tc>
        <w:tc>
          <w:tcPr>
            <w:tcW w:w="391" w:type="dxa"/>
            <w:shd w:val="clear" w:color="auto" w:fill="BFBFBF" w:themeFill="background1" w:themeFillShade="BF"/>
            <w:vAlign w:val="center"/>
          </w:tcPr>
          <w:p w14:paraId="437E83F5" w14:textId="77777777" w:rsidR="00FA1EA9" w:rsidRPr="001818EA" w:rsidRDefault="00FA1EA9" w:rsidP="00116C1C">
            <w:pPr>
              <w:widowControl w:val="0"/>
              <w:spacing w:after="0" w:line="240" w:lineRule="auto"/>
              <w:ind w:left="-57" w:right="-57"/>
              <w:jc w:val="center"/>
              <w:rPr>
                <w:rFonts w:ascii="Times New Roman" w:hAnsi="Times New Roman"/>
                <w:b/>
                <w:sz w:val="20"/>
                <w:szCs w:val="20"/>
              </w:rPr>
            </w:pPr>
            <w:r w:rsidRPr="001818EA">
              <w:rPr>
                <w:rFonts w:ascii="Times New Roman" w:hAnsi="Times New Roman"/>
                <w:b/>
                <w:sz w:val="20"/>
                <w:szCs w:val="20"/>
              </w:rPr>
              <w:t>6</w:t>
            </w:r>
          </w:p>
        </w:tc>
        <w:tc>
          <w:tcPr>
            <w:tcW w:w="390" w:type="dxa"/>
            <w:shd w:val="clear" w:color="auto" w:fill="BFBFBF" w:themeFill="background1" w:themeFillShade="BF"/>
            <w:vAlign w:val="center"/>
          </w:tcPr>
          <w:p w14:paraId="6799194E" w14:textId="77777777" w:rsidR="00FA1EA9" w:rsidRPr="001818EA" w:rsidRDefault="00FA1EA9" w:rsidP="00116C1C">
            <w:pPr>
              <w:widowControl w:val="0"/>
              <w:spacing w:after="0" w:line="240" w:lineRule="auto"/>
              <w:ind w:left="-57" w:right="-57"/>
              <w:jc w:val="center"/>
              <w:rPr>
                <w:rFonts w:ascii="Times New Roman" w:hAnsi="Times New Roman"/>
                <w:b/>
                <w:sz w:val="20"/>
                <w:szCs w:val="20"/>
              </w:rPr>
            </w:pPr>
            <w:r w:rsidRPr="001818EA">
              <w:rPr>
                <w:rFonts w:ascii="Times New Roman" w:hAnsi="Times New Roman"/>
                <w:b/>
                <w:sz w:val="20"/>
                <w:szCs w:val="20"/>
              </w:rPr>
              <w:t>6</w:t>
            </w:r>
          </w:p>
        </w:tc>
        <w:tc>
          <w:tcPr>
            <w:tcW w:w="391" w:type="dxa"/>
            <w:gridSpan w:val="2"/>
            <w:shd w:val="clear" w:color="auto" w:fill="BFBFBF" w:themeFill="background1" w:themeFillShade="BF"/>
            <w:vAlign w:val="center"/>
          </w:tcPr>
          <w:p w14:paraId="776CB43A" w14:textId="77777777" w:rsidR="00FA1EA9" w:rsidRPr="001818EA" w:rsidRDefault="00FA1EA9" w:rsidP="00116C1C">
            <w:pPr>
              <w:widowControl w:val="0"/>
              <w:spacing w:after="0" w:line="240" w:lineRule="auto"/>
              <w:ind w:left="-57" w:right="-57"/>
              <w:jc w:val="center"/>
              <w:rPr>
                <w:rFonts w:ascii="Times New Roman" w:hAnsi="Times New Roman"/>
                <w:b/>
                <w:sz w:val="20"/>
                <w:szCs w:val="20"/>
              </w:rPr>
            </w:pPr>
            <w:r w:rsidRPr="001818EA">
              <w:rPr>
                <w:rFonts w:ascii="Times New Roman" w:hAnsi="Times New Roman"/>
                <w:b/>
                <w:sz w:val="20"/>
                <w:szCs w:val="20"/>
              </w:rPr>
              <w:t>6</w:t>
            </w:r>
          </w:p>
        </w:tc>
        <w:tc>
          <w:tcPr>
            <w:tcW w:w="391" w:type="dxa"/>
            <w:gridSpan w:val="2"/>
            <w:shd w:val="clear" w:color="auto" w:fill="BFBFBF" w:themeFill="background1" w:themeFillShade="BF"/>
            <w:vAlign w:val="center"/>
          </w:tcPr>
          <w:p w14:paraId="204B0EAE" w14:textId="77777777" w:rsidR="00FA1EA9" w:rsidRPr="001818EA" w:rsidRDefault="00FA1EA9" w:rsidP="00116C1C">
            <w:pPr>
              <w:widowControl w:val="0"/>
              <w:spacing w:after="0" w:line="240" w:lineRule="auto"/>
              <w:ind w:left="-57" w:right="-57"/>
              <w:jc w:val="center"/>
              <w:rPr>
                <w:rFonts w:ascii="Times New Roman" w:hAnsi="Times New Roman"/>
                <w:b/>
                <w:sz w:val="20"/>
                <w:szCs w:val="20"/>
              </w:rPr>
            </w:pPr>
            <w:r w:rsidRPr="001818EA">
              <w:rPr>
                <w:rFonts w:ascii="Times New Roman" w:hAnsi="Times New Roman"/>
                <w:b/>
                <w:sz w:val="20"/>
                <w:szCs w:val="20"/>
              </w:rPr>
              <w:t>6</w:t>
            </w:r>
          </w:p>
        </w:tc>
        <w:tc>
          <w:tcPr>
            <w:tcW w:w="390" w:type="dxa"/>
            <w:shd w:val="clear" w:color="auto" w:fill="BFBFBF" w:themeFill="background1" w:themeFillShade="BF"/>
            <w:vAlign w:val="center"/>
          </w:tcPr>
          <w:p w14:paraId="7A7EFB8E" w14:textId="77777777" w:rsidR="00FA1EA9" w:rsidRPr="001818EA" w:rsidRDefault="00FA1EA9" w:rsidP="00116C1C">
            <w:pPr>
              <w:widowControl w:val="0"/>
              <w:spacing w:after="0" w:line="240" w:lineRule="auto"/>
              <w:ind w:left="-57" w:right="-57"/>
              <w:jc w:val="center"/>
              <w:rPr>
                <w:rFonts w:ascii="Times New Roman" w:hAnsi="Times New Roman"/>
                <w:b/>
                <w:sz w:val="20"/>
                <w:szCs w:val="20"/>
              </w:rPr>
            </w:pPr>
            <w:r w:rsidRPr="001818EA">
              <w:rPr>
                <w:rFonts w:ascii="Times New Roman" w:hAnsi="Times New Roman"/>
                <w:b/>
                <w:sz w:val="20"/>
                <w:szCs w:val="20"/>
              </w:rPr>
              <w:t>6</w:t>
            </w:r>
          </w:p>
        </w:tc>
        <w:tc>
          <w:tcPr>
            <w:tcW w:w="391" w:type="dxa"/>
            <w:shd w:val="clear" w:color="auto" w:fill="BFBFBF" w:themeFill="background1" w:themeFillShade="BF"/>
            <w:vAlign w:val="center"/>
          </w:tcPr>
          <w:p w14:paraId="74856853" w14:textId="77777777" w:rsidR="00FA1EA9" w:rsidRPr="001818EA" w:rsidRDefault="00FA1EA9" w:rsidP="00116C1C">
            <w:pPr>
              <w:widowControl w:val="0"/>
              <w:spacing w:after="0" w:line="240" w:lineRule="auto"/>
              <w:ind w:left="-57" w:right="-57"/>
              <w:jc w:val="center"/>
              <w:rPr>
                <w:rFonts w:ascii="Times New Roman" w:hAnsi="Times New Roman"/>
                <w:b/>
                <w:sz w:val="20"/>
                <w:szCs w:val="20"/>
              </w:rPr>
            </w:pPr>
            <w:r w:rsidRPr="001818EA">
              <w:rPr>
                <w:rFonts w:ascii="Times New Roman" w:hAnsi="Times New Roman"/>
                <w:b/>
                <w:sz w:val="20"/>
                <w:szCs w:val="20"/>
              </w:rPr>
              <w:t>6</w:t>
            </w:r>
          </w:p>
        </w:tc>
        <w:tc>
          <w:tcPr>
            <w:tcW w:w="391" w:type="dxa"/>
            <w:shd w:val="clear" w:color="auto" w:fill="BFBFBF" w:themeFill="background1" w:themeFillShade="BF"/>
            <w:vAlign w:val="center"/>
          </w:tcPr>
          <w:p w14:paraId="3D002E2A" w14:textId="77777777" w:rsidR="00FA1EA9" w:rsidRPr="001818EA" w:rsidRDefault="00FA1EA9" w:rsidP="00116C1C">
            <w:pPr>
              <w:widowControl w:val="0"/>
              <w:spacing w:after="0" w:line="240" w:lineRule="auto"/>
              <w:ind w:left="-57" w:right="-57"/>
              <w:jc w:val="center"/>
              <w:rPr>
                <w:rFonts w:ascii="Times New Roman" w:hAnsi="Times New Roman"/>
                <w:b/>
                <w:sz w:val="20"/>
                <w:szCs w:val="20"/>
              </w:rPr>
            </w:pPr>
            <w:r w:rsidRPr="001818EA">
              <w:rPr>
                <w:rFonts w:ascii="Times New Roman" w:hAnsi="Times New Roman"/>
                <w:b/>
                <w:sz w:val="20"/>
                <w:szCs w:val="20"/>
              </w:rPr>
              <w:t>6</w:t>
            </w:r>
          </w:p>
        </w:tc>
        <w:tc>
          <w:tcPr>
            <w:tcW w:w="390" w:type="dxa"/>
            <w:gridSpan w:val="2"/>
            <w:shd w:val="clear" w:color="auto" w:fill="BFBFBF" w:themeFill="background1" w:themeFillShade="BF"/>
            <w:vAlign w:val="center"/>
          </w:tcPr>
          <w:p w14:paraId="4AF7DE65" w14:textId="77777777" w:rsidR="00FA1EA9" w:rsidRPr="001818EA" w:rsidRDefault="00FA1EA9" w:rsidP="00116C1C">
            <w:pPr>
              <w:widowControl w:val="0"/>
              <w:spacing w:after="0" w:line="240" w:lineRule="auto"/>
              <w:ind w:left="-57" w:right="-57"/>
              <w:jc w:val="center"/>
              <w:rPr>
                <w:rFonts w:ascii="Times New Roman" w:hAnsi="Times New Roman"/>
                <w:b/>
                <w:sz w:val="20"/>
                <w:szCs w:val="20"/>
              </w:rPr>
            </w:pPr>
            <w:r w:rsidRPr="001818EA">
              <w:rPr>
                <w:rFonts w:ascii="Times New Roman" w:hAnsi="Times New Roman"/>
                <w:b/>
                <w:sz w:val="20"/>
                <w:szCs w:val="20"/>
              </w:rPr>
              <w:t xml:space="preserve">6  </w:t>
            </w:r>
          </w:p>
        </w:tc>
        <w:tc>
          <w:tcPr>
            <w:tcW w:w="391" w:type="dxa"/>
            <w:shd w:val="clear" w:color="auto" w:fill="BFBFBF" w:themeFill="background1" w:themeFillShade="BF"/>
            <w:vAlign w:val="center"/>
          </w:tcPr>
          <w:p w14:paraId="221B9A11" w14:textId="77777777" w:rsidR="00FA1EA9" w:rsidRPr="001818EA" w:rsidRDefault="00FA1EA9" w:rsidP="00116C1C">
            <w:pPr>
              <w:widowControl w:val="0"/>
              <w:spacing w:after="0" w:line="240" w:lineRule="auto"/>
              <w:ind w:left="-57" w:right="-57"/>
              <w:jc w:val="center"/>
              <w:rPr>
                <w:rFonts w:ascii="Times New Roman" w:hAnsi="Times New Roman"/>
                <w:b/>
                <w:sz w:val="20"/>
                <w:szCs w:val="20"/>
              </w:rPr>
            </w:pPr>
            <w:r w:rsidRPr="001818EA">
              <w:rPr>
                <w:rFonts w:ascii="Times New Roman" w:hAnsi="Times New Roman"/>
                <w:b/>
                <w:sz w:val="20"/>
                <w:szCs w:val="20"/>
              </w:rPr>
              <w:t>4</w:t>
            </w:r>
          </w:p>
        </w:tc>
        <w:tc>
          <w:tcPr>
            <w:tcW w:w="391" w:type="dxa"/>
            <w:shd w:val="clear" w:color="auto" w:fill="FFFFFF" w:themeFill="background1"/>
            <w:vAlign w:val="center"/>
          </w:tcPr>
          <w:p w14:paraId="17F23BB2" w14:textId="77777777" w:rsidR="00FA1EA9" w:rsidRPr="001818EA" w:rsidRDefault="00FA1EA9" w:rsidP="00116C1C">
            <w:pPr>
              <w:widowControl w:val="0"/>
              <w:spacing w:after="0" w:line="240" w:lineRule="auto"/>
              <w:ind w:left="-57" w:right="-57"/>
              <w:jc w:val="center"/>
              <w:rPr>
                <w:rFonts w:ascii="Times New Roman" w:hAnsi="Times New Roman"/>
                <w:b/>
                <w:sz w:val="20"/>
                <w:szCs w:val="20"/>
              </w:rPr>
            </w:pPr>
          </w:p>
        </w:tc>
        <w:tc>
          <w:tcPr>
            <w:tcW w:w="390" w:type="dxa"/>
            <w:shd w:val="clear" w:color="auto" w:fill="FFFFFF" w:themeFill="background1"/>
            <w:vAlign w:val="center"/>
          </w:tcPr>
          <w:p w14:paraId="42E8D403" w14:textId="77777777" w:rsidR="00FA1EA9" w:rsidRPr="001818EA" w:rsidRDefault="00FA1EA9" w:rsidP="00116C1C">
            <w:pPr>
              <w:widowControl w:val="0"/>
              <w:spacing w:after="0" w:line="240" w:lineRule="auto"/>
              <w:ind w:left="-57" w:right="-57"/>
              <w:jc w:val="center"/>
              <w:rPr>
                <w:rFonts w:ascii="Times New Roman" w:hAnsi="Times New Roman"/>
                <w:b/>
                <w:sz w:val="20"/>
                <w:szCs w:val="20"/>
              </w:rPr>
            </w:pPr>
          </w:p>
        </w:tc>
        <w:tc>
          <w:tcPr>
            <w:tcW w:w="391" w:type="dxa"/>
            <w:shd w:val="clear" w:color="auto" w:fill="FFFFFF" w:themeFill="background1"/>
            <w:vAlign w:val="center"/>
          </w:tcPr>
          <w:p w14:paraId="791A4157" w14:textId="77777777" w:rsidR="00FA1EA9" w:rsidRPr="001818EA" w:rsidRDefault="00FA1EA9" w:rsidP="00116C1C">
            <w:pPr>
              <w:widowControl w:val="0"/>
              <w:spacing w:after="0" w:line="240" w:lineRule="auto"/>
              <w:ind w:left="-57" w:right="-57"/>
              <w:jc w:val="center"/>
              <w:rPr>
                <w:rFonts w:ascii="Times New Roman" w:hAnsi="Times New Roman"/>
                <w:b/>
                <w:sz w:val="20"/>
                <w:szCs w:val="20"/>
              </w:rPr>
            </w:pPr>
          </w:p>
        </w:tc>
        <w:tc>
          <w:tcPr>
            <w:tcW w:w="487" w:type="dxa"/>
            <w:gridSpan w:val="2"/>
            <w:shd w:val="clear" w:color="auto" w:fill="FFFFFF" w:themeFill="background1"/>
            <w:vAlign w:val="center"/>
          </w:tcPr>
          <w:p w14:paraId="7F49A707" w14:textId="77777777" w:rsidR="00FA1EA9" w:rsidRPr="001818EA" w:rsidRDefault="00FA1EA9" w:rsidP="00116C1C">
            <w:pPr>
              <w:widowControl w:val="0"/>
              <w:spacing w:after="0" w:line="240" w:lineRule="auto"/>
              <w:ind w:left="-57" w:right="-57"/>
              <w:jc w:val="center"/>
              <w:rPr>
                <w:rFonts w:ascii="Times New Roman" w:hAnsi="Times New Roman"/>
                <w:b/>
                <w:sz w:val="20"/>
                <w:szCs w:val="20"/>
              </w:rPr>
            </w:pPr>
          </w:p>
        </w:tc>
        <w:tc>
          <w:tcPr>
            <w:tcW w:w="425" w:type="dxa"/>
            <w:shd w:val="clear" w:color="auto" w:fill="FFFFFF" w:themeFill="background1"/>
            <w:vAlign w:val="center"/>
          </w:tcPr>
          <w:p w14:paraId="4799C4A2" w14:textId="77777777" w:rsidR="00FA1EA9" w:rsidRPr="001818EA" w:rsidRDefault="00FA1EA9" w:rsidP="00116C1C">
            <w:pPr>
              <w:widowControl w:val="0"/>
              <w:spacing w:after="0" w:line="240" w:lineRule="auto"/>
              <w:ind w:left="-57" w:right="-57"/>
              <w:jc w:val="center"/>
              <w:rPr>
                <w:rFonts w:ascii="Times New Roman" w:hAnsi="Times New Roman"/>
                <w:b/>
                <w:sz w:val="20"/>
                <w:szCs w:val="20"/>
              </w:rPr>
            </w:pPr>
            <w:r w:rsidRPr="001818EA">
              <w:rPr>
                <w:rFonts w:ascii="Times New Roman" w:hAnsi="Times New Roman"/>
                <w:b/>
                <w:sz w:val="20"/>
                <w:szCs w:val="20"/>
              </w:rPr>
              <w:t>130</w:t>
            </w:r>
          </w:p>
        </w:tc>
      </w:tr>
      <w:tr w:rsidR="00FA1EA9" w:rsidRPr="001818EA" w14:paraId="0536C432" w14:textId="77777777" w:rsidTr="00603059">
        <w:tc>
          <w:tcPr>
            <w:tcW w:w="1099" w:type="dxa"/>
            <w:shd w:val="clear" w:color="auto" w:fill="FFFFFF" w:themeFill="background1"/>
            <w:vAlign w:val="center"/>
          </w:tcPr>
          <w:p w14:paraId="7400D9E7" w14:textId="77777777" w:rsidR="00FA1EA9" w:rsidRPr="001818EA" w:rsidRDefault="00FA1EA9" w:rsidP="00116C1C">
            <w:pPr>
              <w:widowControl w:val="0"/>
              <w:spacing w:after="0" w:line="240" w:lineRule="auto"/>
              <w:rPr>
                <w:rFonts w:ascii="Times New Roman" w:hAnsi="Times New Roman"/>
                <w:sz w:val="20"/>
                <w:szCs w:val="20"/>
              </w:rPr>
            </w:pPr>
            <w:r w:rsidRPr="001818EA">
              <w:rPr>
                <w:rFonts w:ascii="Times New Roman" w:hAnsi="Times New Roman"/>
                <w:sz w:val="20"/>
                <w:szCs w:val="20"/>
              </w:rPr>
              <w:t>ПП 01</w:t>
            </w:r>
          </w:p>
        </w:tc>
        <w:tc>
          <w:tcPr>
            <w:tcW w:w="3315" w:type="dxa"/>
            <w:shd w:val="clear" w:color="auto" w:fill="FFFFFF" w:themeFill="background1"/>
            <w:vAlign w:val="center"/>
          </w:tcPr>
          <w:p w14:paraId="5FB4573F" w14:textId="77777777" w:rsidR="00FA1EA9" w:rsidRPr="001818EA" w:rsidRDefault="00FA1EA9" w:rsidP="00116C1C">
            <w:pPr>
              <w:widowControl w:val="0"/>
              <w:spacing w:after="0" w:line="240" w:lineRule="auto"/>
              <w:rPr>
                <w:rFonts w:ascii="Times New Roman" w:hAnsi="Times New Roman"/>
                <w:sz w:val="20"/>
                <w:szCs w:val="20"/>
              </w:rPr>
            </w:pPr>
            <w:r w:rsidRPr="001818EA">
              <w:rPr>
                <w:rFonts w:ascii="Times New Roman" w:hAnsi="Times New Roman"/>
                <w:sz w:val="20"/>
                <w:szCs w:val="20"/>
              </w:rPr>
              <w:t>Производственная практика</w:t>
            </w:r>
          </w:p>
        </w:tc>
        <w:tc>
          <w:tcPr>
            <w:tcW w:w="514" w:type="dxa"/>
            <w:shd w:val="clear" w:color="auto" w:fill="FFFFFF" w:themeFill="background1"/>
            <w:vAlign w:val="center"/>
          </w:tcPr>
          <w:p w14:paraId="2483EE1F" w14:textId="77777777" w:rsidR="00FA1EA9" w:rsidRPr="001818EA" w:rsidRDefault="00FA1EA9" w:rsidP="00116C1C">
            <w:pPr>
              <w:widowControl w:val="0"/>
              <w:spacing w:after="0" w:line="240" w:lineRule="auto"/>
              <w:jc w:val="center"/>
              <w:rPr>
                <w:rFonts w:ascii="Times New Roman" w:hAnsi="Times New Roman"/>
                <w:sz w:val="20"/>
                <w:szCs w:val="20"/>
              </w:rPr>
            </w:pPr>
          </w:p>
        </w:tc>
        <w:tc>
          <w:tcPr>
            <w:tcW w:w="519" w:type="dxa"/>
            <w:gridSpan w:val="2"/>
            <w:shd w:val="clear" w:color="auto" w:fill="FFFFFF" w:themeFill="background1"/>
            <w:vAlign w:val="center"/>
          </w:tcPr>
          <w:p w14:paraId="7452D3C1" w14:textId="77777777" w:rsidR="00FA1EA9" w:rsidRPr="001818EA" w:rsidRDefault="00FA1EA9" w:rsidP="00116C1C">
            <w:pPr>
              <w:widowControl w:val="0"/>
              <w:spacing w:after="0" w:line="240" w:lineRule="auto"/>
              <w:jc w:val="center"/>
              <w:rPr>
                <w:rFonts w:ascii="Times New Roman" w:hAnsi="Times New Roman"/>
                <w:sz w:val="20"/>
                <w:szCs w:val="20"/>
              </w:rPr>
            </w:pPr>
          </w:p>
        </w:tc>
        <w:tc>
          <w:tcPr>
            <w:tcW w:w="391" w:type="dxa"/>
            <w:shd w:val="clear" w:color="auto" w:fill="FFFFFF" w:themeFill="background1"/>
            <w:vAlign w:val="center"/>
          </w:tcPr>
          <w:p w14:paraId="289291AB" w14:textId="77777777" w:rsidR="00FA1EA9" w:rsidRPr="001818EA" w:rsidRDefault="00FA1EA9" w:rsidP="00116C1C">
            <w:pPr>
              <w:widowControl w:val="0"/>
              <w:spacing w:after="0" w:line="240" w:lineRule="auto"/>
              <w:jc w:val="center"/>
              <w:rPr>
                <w:rFonts w:ascii="Times New Roman" w:hAnsi="Times New Roman"/>
                <w:b/>
                <w:sz w:val="20"/>
                <w:szCs w:val="20"/>
              </w:rPr>
            </w:pPr>
          </w:p>
        </w:tc>
        <w:tc>
          <w:tcPr>
            <w:tcW w:w="390" w:type="dxa"/>
            <w:gridSpan w:val="2"/>
            <w:shd w:val="clear" w:color="auto" w:fill="FFFFFF" w:themeFill="background1"/>
            <w:vAlign w:val="center"/>
          </w:tcPr>
          <w:p w14:paraId="19EB1F05" w14:textId="77777777" w:rsidR="00FA1EA9" w:rsidRPr="001818EA" w:rsidRDefault="00FA1EA9" w:rsidP="00116C1C">
            <w:pPr>
              <w:widowControl w:val="0"/>
              <w:spacing w:after="0" w:line="240" w:lineRule="auto"/>
              <w:jc w:val="center"/>
              <w:rPr>
                <w:rFonts w:ascii="Times New Roman" w:hAnsi="Times New Roman"/>
                <w:b/>
                <w:sz w:val="20"/>
                <w:szCs w:val="20"/>
              </w:rPr>
            </w:pPr>
          </w:p>
        </w:tc>
        <w:tc>
          <w:tcPr>
            <w:tcW w:w="391" w:type="dxa"/>
            <w:gridSpan w:val="2"/>
            <w:shd w:val="clear" w:color="auto" w:fill="FFFFFF" w:themeFill="background1"/>
            <w:vAlign w:val="center"/>
          </w:tcPr>
          <w:p w14:paraId="6C11CABF" w14:textId="77777777" w:rsidR="00FA1EA9" w:rsidRPr="001818EA" w:rsidRDefault="00FA1EA9" w:rsidP="00116C1C">
            <w:pPr>
              <w:widowControl w:val="0"/>
              <w:spacing w:after="0" w:line="240" w:lineRule="auto"/>
              <w:jc w:val="center"/>
              <w:rPr>
                <w:rFonts w:ascii="Times New Roman" w:hAnsi="Times New Roman"/>
                <w:b/>
                <w:sz w:val="20"/>
                <w:szCs w:val="20"/>
              </w:rPr>
            </w:pPr>
          </w:p>
        </w:tc>
        <w:tc>
          <w:tcPr>
            <w:tcW w:w="391" w:type="dxa"/>
            <w:shd w:val="clear" w:color="auto" w:fill="FFFFFF" w:themeFill="background1"/>
            <w:vAlign w:val="center"/>
          </w:tcPr>
          <w:p w14:paraId="019BE99E" w14:textId="77777777" w:rsidR="00FA1EA9" w:rsidRPr="001818EA" w:rsidRDefault="00FA1EA9" w:rsidP="00116C1C">
            <w:pPr>
              <w:widowControl w:val="0"/>
              <w:spacing w:after="0" w:line="240" w:lineRule="auto"/>
              <w:jc w:val="center"/>
              <w:rPr>
                <w:rFonts w:ascii="Times New Roman" w:hAnsi="Times New Roman"/>
                <w:b/>
                <w:sz w:val="20"/>
                <w:szCs w:val="20"/>
              </w:rPr>
            </w:pPr>
          </w:p>
        </w:tc>
        <w:tc>
          <w:tcPr>
            <w:tcW w:w="390" w:type="dxa"/>
            <w:shd w:val="clear" w:color="auto" w:fill="FFFFFF" w:themeFill="background1"/>
            <w:vAlign w:val="center"/>
          </w:tcPr>
          <w:p w14:paraId="555DF8FC" w14:textId="77777777" w:rsidR="00FA1EA9" w:rsidRPr="001818EA" w:rsidRDefault="00FA1EA9" w:rsidP="00116C1C">
            <w:pPr>
              <w:widowControl w:val="0"/>
              <w:spacing w:after="0" w:line="240" w:lineRule="auto"/>
              <w:jc w:val="center"/>
              <w:rPr>
                <w:rFonts w:ascii="Times New Roman" w:hAnsi="Times New Roman"/>
                <w:b/>
                <w:sz w:val="20"/>
                <w:szCs w:val="20"/>
              </w:rPr>
            </w:pPr>
          </w:p>
        </w:tc>
        <w:tc>
          <w:tcPr>
            <w:tcW w:w="391" w:type="dxa"/>
            <w:gridSpan w:val="2"/>
            <w:shd w:val="clear" w:color="auto" w:fill="FFFFFF" w:themeFill="background1"/>
            <w:vAlign w:val="center"/>
          </w:tcPr>
          <w:p w14:paraId="1125CA4C" w14:textId="77777777" w:rsidR="00FA1EA9" w:rsidRPr="001818EA" w:rsidRDefault="00FA1EA9" w:rsidP="00116C1C">
            <w:pPr>
              <w:widowControl w:val="0"/>
              <w:spacing w:after="0" w:line="240" w:lineRule="auto"/>
              <w:jc w:val="center"/>
              <w:rPr>
                <w:rFonts w:ascii="Times New Roman" w:hAnsi="Times New Roman"/>
                <w:b/>
                <w:sz w:val="20"/>
                <w:szCs w:val="20"/>
              </w:rPr>
            </w:pPr>
          </w:p>
        </w:tc>
        <w:tc>
          <w:tcPr>
            <w:tcW w:w="391" w:type="dxa"/>
            <w:gridSpan w:val="2"/>
            <w:shd w:val="clear" w:color="auto" w:fill="FFFFFF" w:themeFill="background1"/>
            <w:vAlign w:val="center"/>
          </w:tcPr>
          <w:p w14:paraId="71CE7004" w14:textId="77777777" w:rsidR="00FA1EA9" w:rsidRPr="001818EA" w:rsidRDefault="00FA1EA9" w:rsidP="00116C1C">
            <w:pPr>
              <w:widowControl w:val="0"/>
              <w:spacing w:after="0" w:line="240" w:lineRule="auto"/>
              <w:jc w:val="center"/>
              <w:rPr>
                <w:rFonts w:ascii="Times New Roman" w:hAnsi="Times New Roman"/>
                <w:b/>
                <w:sz w:val="20"/>
                <w:szCs w:val="20"/>
              </w:rPr>
            </w:pPr>
          </w:p>
        </w:tc>
        <w:tc>
          <w:tcPr>
            <w:tcW w:w="390" w:type="dxa"/>
            <w:shd w:val="clear" w:color="auto" w:fill="FFFFFF" w:themeFill="background1"/>
            <w:vAlign w:val="center"/>
          </w:tcPr>
          <w:p w14:paraId="17AC4251" w14:textId="77777777" w:rsidR="00FA1EA9" w:rsidRPr="001818EA" w:rsidRDefault="00FA1EA9" w:rsidP="00116C1C">
            <w:pPr>
              <w:widowControl w:val="0"/>
              <w:spacing w:after="0" w:line="240" w:lineRule="auto"/>
              <w:jc w:val="center"/>
              <w:rPr>
                <w:rFonts w:ascii="Times New Roman" w:hAnsi="Times New Roman"/>
                <w:b/>
                <w:sz w:val="20"/>
                <w:szCs w:val="20"/>
              </w:rPr>
            </w:pPr>
          </w:p>
        </w:tc>
        <w:tc>
          <w:tcPr>
            <w:tcW w:w="391" w:type="dxa"/>
            <w:shd w:val="clear" w:color="auto" w:fill="FFFFFF" w:themeFill="background1"/>
            <w:vAlign w:val="center"/>
          </w:tcPr>
          <w:p w14:paraId="4678D074" w14:textId="77777777" w:rsidR="00FA1EA9" w:rsidRPr="001818EA" w:rsidRDefault="00FA1EA9" w:rsidP="00116C1C">
            <w:pPr>
              <w:widowControl w:val="0"/>
              <w:spacing w:after="0" w:line="240" w:lineRule="auto"/>
              <w:jc w:val="center"/>
              <w:rPr>
                <w:rFonts w:ascii="Times New Roman" w:hAnsi="Times New Roman"/>
                <w:b/>
                <w:sz w:val="20"/>
                <w:szCs w:val="20"/>
              </w:rPr>
            </w:pPr>
          </w:p>
        </w:tc>
        <w:tc>
          <w:tcPr>
            <w:tcW w:w="391" w:type="dxa"/>
            <w:shd w:val="clear" w:color="auto" w:fill="FFFFFF" w:themeFill="background1"/>
            <w:vAlign w:val="center"/>
          </w:tcPr>
          <w:p w14:paraId="23E1C05E" w14:textId="77777777" w:rsidR="00FA1EA9" w:rsidRPr="001818EA" w:rsidRDefault="00FA1EA9" w:rsidP="00116C1C">
            <w:pPr>
              <w:widowControl w:val="0"/>
              <w:spacing w:after="0" w:line="240" w:lineRule="auto"/>
              <w:jc w:val="center"/>
              <w:rPr>
                <w:rFonts w:ascii="Times New Roman" w:hAnsi="Times New Roman"/>
                <w:b/>
                <w:sz w:val="20"/>
                <w:szCs w:val="20"/>
              </w:rPr>
            </w:pPr>
          </w:p>
        </w:tc>
        <w:tc>
          <w:tcPr>
            <w:tcW w:w="390" w:type="dxa"/>
            <w:gridSpan w:val="2"/>
            <w:shd w:val="clear" w:color="auto" w:fill="FFFFFF" w:themeFill="background1"/>
            <w:vAlign w:val="center"/>
          </w:tcPr>
          <w:p w14:paraId="269DA1E7" w14:textId="77777777" w:rsidR="00FA1EA9" w:rsidRPr="001818EA" w:rsidRDefault="00FA1EA9" w:rsidP="00116C1C">
            <w:pPr>
              <w:widowControl w:val="0"/>
              <w:spacing w:after="0" w:line="240" w:lineRule="auto"/>
              <w:jc w:val="center"/>
              <w:rPr>
                <w:rFonts w:ascii="Times New Roman" w:hAnsi="Times New Roman"/>
                <w:b/>
                <w:sz w:val="20"/>
                <w:szCs w:val="20"/>
              </w:rPr>
            </w:pPr>
          </w:p>
        </w:tc>
        <w:tc>
          <w:tcPr>
            <w:tcW w:w="391" w:type="dxa"/>
            <w:gridSpan w:val="2"/>
            <w:shd w:val="clear" w:color="auto" w:fill="FFFFFF" w:themeFill="background1"/>
            <w:vAlign w:val="center"/>
          </w:tcPr>
          <w:p w14:paraId="0858E6E6" w14:textId="77777777" w:rsidR="00FA1EA9" w:rsidRPr="001818EA" w:rsidRDefault="00FA1EA9" w:rsidP="00116C1C">
            <w:pPr>
              <w:widowControl w:val="0"/>
              <w:spacing w:after="0" w:line="240" w:lineRule="auto"/>
              <w:jc w:val="center"/>
              <w:rPr>
                <w:rFonts w:ascii="Times New Roman" w:hAnsi="Times New Roman"/>
                <w:b/>
                <w:sz w:val="20"/>
                <w:szCs w:val="20"/>
              </w:rPr>
            </w:pPr>
          </w:p>
        </w:tc>
        <w:tc>
          <w:tcPr>
            <w:tcW w:w="391" w:type="dxa"/>
            <w:shd w:val="clear" w:color="auto" w:fill="FFFFFF" w:themeFill="background1"/>
            <w:vAlign w:val="center"/>
          </w:tcPr>
          <w:p w14:paraId="559EC013" w14:textId="77777777" w:rsidR="00FA1EA9" w:rsidRPr="001818EA" w:rsidRDefault="00FA1EA9" w:rsidP="00116C1C">
            <w:pPr>
              <w:widowControl w:val="0"/>
              <w:spacing w:after="0" w:line="240" w:lineRule="auto"/>
              <w:jc w:val="center"/>
              <w:rPr>
                <w:rFonts w:ascii="Times New Roman" w:hAnsi="Times New Roman"/>
                <w:b/>
                <w:sz w:val="20"/>
                <w:szCs w:val="20"/>
              </w:rPr>
            </w:pPr>
          </w:p>
        </w:tc>
        <w:tc>
          <w:tcPr>
            <w:tcW w:w="390" w:type="dxa"/>
            <w:shd w:val="clear" w:color="auto" w:fill="FFFFFF" w:themeFill="background1"/>
            <w:vAlign w:val="center"/>
          </w:tcPr>
          <w:p w14:paraId="463B6D6C" w14:textId="77777777" w:rsidR="00FA1EA9" w:rsidRPr="001818EA" w:rsidRDefault="00FA1EA9" w:rsidP="00116C1C">
            <w:pPr>
              <w:widowControl w:val="0"/>
              <w:spacing w:after="0" w:line="240" w:lineRule="auto"/>
              <w:jc w:val="center"/>
              <w:rPr>
                <w:rFonts w:ascii="Times New Roman" w:hAnsi="Times New Roman"/>
                <w:b/>
                <w:sz w:val="20"/>
                <w:szCs w:val="20"/>
              </w:rPr>
            </w:pPr>
          </w:p>
        </w:tc>
        <w:tc>
          <w:tcPr>
            <w:tcW w:w="391" w:type="dxa"/>
            <w:gridSpan w:val="2"/>
            <w:shd w:val="clear" w:color="auto" w:fill="FFFFFF" w:themeFill="background1"/>
            <w:vAlign w:val="center"/>
          </w:tcPr>
          <w:p w14:paraId="70E19DE0" w14:textId="77777777" w:rsidR="00FA1EA9" w:rsidRPr="001818EA" w:rsidRDefault="00FA1EA9" w:rsidP="00116C1C">
            <w:pPr>
              <w:widowControl w:val="0"/>
              <w:spacing w:after="0" w:line="240" w:lineRule="auto"/>
              <w:jc w:val="center"/>
              <w:rPr>
                <w:rFonts w:ascii="Times New Roman" w:hAnsi="Times New Roman"/>
                <w:b/>
                <w:sz w:val="20"/>
                <w:szCs w:val="20"/>
              </w:rPr>
            </w:pPr>
          </w:p>
        </w:tc>
        <w:tc>
          <w:tcPr>
            <w:tcW w:w="391" w:type="dxa"/>
            <w:gridSpan w:val="2"/>
            <w:shd w:val="clear" w:color="auto" w:fill="FFFFFF" w:themeFill="background1"/>
            <w:vAlign w:val="center"/>
          </w:tcPr>
          <w:p w14:paraId="1A728BD2" w14:textId="77777777" w:rsidR="00FA1EA9" w:rsidRPr="001818EA" w:rsidRDefault="00FA1EA9" w:rsidP="00116C1C">
            <w:pPr>
              <w:widowControl w:val="0"/>
              <w:spacing w:after="0" w:line="240" w:lineRule="auto"/>
              <w:jc w:val="center"/>
              <w:rPr>
                <w:rFonts w:ascii="Times New Roman" w:hAnsi="Times New Roman"/>
                <w:b/>
                <w:sz w:val="20"/>
                <w:szCs w:val="20"/>
              </w:rPr>
            </w:pPr>
          </w:p>
        </w:tc>
        <w:tc>
          <w:tcPr>
            <w:tcW w:w="390" w:type="dxa"/>
            <w:shd w:val="clear" w:color="auto" w:fill="FFFFFF" w:themeFill="background1"/>
            <w:vAlign w:val="center"/>
          </w:tcPr>
          <w:p w14:paraId="376AAB11" w14:textId="77777777" w:rsidR="00FA1EA9" w:rsidRPr="001818EA" w:rsidRDefault="00FA1EA9" w:rsidP="00116C1C">
            <w:pPr>
              <w:widowControl w:val="0"/>
              <w:spacing w:after="0" w:line="240" w:lineRule="auto"/>
              <w:jc w:val="center"/>
              <w:rPr>
                <w:rFonts w:ascii="Times New Roman" w:hAnsi="Times New Roman"/>
                <w:b/>
                <w:sz w:val="20"/>
                <w:szCs w:val="20"/>
              </w:rPr>
            </w:pPr>
          </w:p>
        </w:tc>
        <w:tc>
          <w:tcPr>
            <w:tcW w:w="391" w:type="dxa"/>
            <w:shd w:val="clear" w:color="auto" w:fill="FFFFFF" w:themeFill="background1"/>
            <w:vAlign w:val="center"/>
          </w:tcPr>
          <w:p w14:paraId="1231725C" w14:textId="77777777" w:rsidR="00FA1EA9" w:rsidRPr="001818EA" w:rsidRDefault="00FA1EA9" w:rsidP="00116C1C">
            <w:pPr>
              <w:widowControl w:val="0"/>
              <w:spacing w:after="0" w:line="240" w:lineRule="auto"/>
              <w:jc w:val="center"/>
              <w:rPr>
                <w:rFonts w:ascii="Times New Roman" w:hAnsi="Times New Roman"/>
                <w:b/>
                <w:sz w:val="20"/>
                <w:szCs w:val="20"/>
              </w:rPr>
            </w:pPr>
          </w:p>
        </w:tc>
        <w:tc>
          <w:tcPr>
            <w:tcW w:w="391" w:type="dxa"/>
            <w:shd w:val="clear" w:color="auto" w:fill="FFFFFF" w:themeFill="background1"/>
            <w:vAlign w:val="center"/>
          </w:tcPr>
          <w:p w14:paraId="0DFCFC55" w14:textId="77777777" w:rsidR="00FA1EA9" w:rsidRPr="001818EA" w:rsidRDefault="00FA1EA9" w:rsidP="00116C1C">
            <w:pPr>
              <w:widowControl w:val="0"/>
              <w:spacing w:after="0" w:line="240" w:lineRule="auto"/>
              <w:jc w:val="center"/>
              <w:rPr>
                <w:rFonts w:ascii="Times New Roman" w:hAnsi="Times New Roman"/>
                <w:b/>
                <w:sz w:val="20"/>
                <w:szCs w:val="20"/>
              </w:rPr>
            </w:pPr>
          </w:p>
        </w:tc>
        <w:tc>
          <w:tcPr>
            <w:tcW w:w="390" w:type="dxa"/>
            <w:gridSpan w:val="2"/>
            <w:shd w:val="clear" w:color="auto" w:fill="FFFFFF" w:themeFill="background1"/>
            <w:vAlign w:val="center"/>
          </w:tcPr>
          <w:p w14:paraId="3D68F23D" w14:textId="77777777" w:rsidR="00FA1EA9" w:rsidRPr="001818EA" w:rsidRDefault="00FA1EA9" w:rsidP="00116C1C">
            <w:pPr>
              <w:widowControl w:val="0"/>
              <w:spacing w:after="0" w:line="240" w:lineRule="auto"/>
              <w:jc w:val="center"/>
              <w:rPr>
                <w:rFonts w:ascii="Times New Roman" w:hAnsi="Times New Roman"/>
                <w:b/>
                <w:sz w:val="20"/>
                <w:szCs w:val="20"/>
              </w:rPr>
            </w:pPr>
          </w:p>
        </w:tc>
        <w:tc>
          <w:tcPr>
            <w:tcW w:w="391" w:type="dxa"/>
            <w:shd w:val="clear" w:color="auto" w:fill="FFFFFF" w:themeFill="background1"/>
            <w:vAlign w:val="center"/>
          </w:tcPr>
          <w:p w14:paraId="7E21F230" w14:textId="77777777" w:rsidR="00FA1EA9" w:rsidRPr="001818EA" w:rsidRDefault="00FA1EA9" w:rsidP="00116C1C">
            <w:pPr>
              <w:widowControl w:val="0"/>
              <w:spacing w:after="0" w:line="240" w:lineRule="auto"/>
              <w:jc w:val="center"/>
              <w:rPr>
                <w:rFonts w:ascii="Times New Roman" w:hAnsi="Times New Roman"/>
                <w:b/>
                <w:sz w:val="20"/>
                <w:szCs w:val="20"/>
              </w:rPr>
            </w:pPr>
          </w:p>
        </w:tc>
        <w:tc>
          <w:tcPr>
            <w:tcW w:w="391" w:type="dxa"/>
            <w:shd w:val="clear" w:color="auto" w:fill="FFFFFF" w:themeFill="background1"/>
            <w:vAlign w:val="center"/>
          </w:tcPr>
          <w:p w14:paraId="77550815" w14:textId="77777777" w:rsidR="00FA1EA9" w:rsidRPr="001818EA" w:rsidRDefault="00FA1EA9" w:rsidP="00116C1C">
            <w:pPr>
              <w:widowControl w:val="0"/>
              <w:spacing w:after="0" w:line="240" w:lineRule="auto"/>
              <w:jc w:val="center"/>
              <w:rPr>
                <w:rFonts w:ascii="Times New Roman" w:hAnsi="Times New Roman"/>
                <w:b/>
                <w:sz w:val="20"/>
                <w:szCs w:val="20"/>
              </w:rPr>
            </w:pPr>
          </w:p>
        </w:tc>
        <w:tc>
          <w:tcPr>
            <w:tcW w:w="390" w:type="dxa"/>
            <w:shd w:val="clear" w:color="auto" w:fill="FFFFFF" w:themeFill="background1"/>
            <w:vAlign w:val="center"/>
          </w:tcPr>
          <w:p w14:paraId="1423F628" w14:textId="77777777" w:rsidR="00FA1EA9" w:rsidRPr="001818EA" w:rsidRDefault="00FA1EA9" w:rsidP="00116C1C">
            <w:pPr>
              <w:widowControl w:val="0"/>
              <w:spacing w:after="0" w:line="240" w:lineRule="auto"/>
              <w:jc w:val="center"/>
              <w:rPr>
                <w:rFonts w:ascii="Times New Roman" w:hAnsi="Times New Roman"/>
                <w:b/>
                <w:sz w:val="20"/>
                <w:szCs w:val="20"/>
              </w:rPr>
            </w:pPr>
          </w:p>
        </w:tc>
        <w:tc>
          <w:tcPr>
            <w:tcW w:w="391" w:type="dxa"/>
            <w:shd w:val="clear" w:color="auto" w:fill="FFFFFF" w:themeFill="background1"/>
            <w:vAlign w:val="center"/>
          </w:tcPr>
          <w:p w14:paraId="42A71EFE" w14:textId="77777777" w:rsidR="00FA1EA9" w:rsidRPr="001818EA" w:rsidRDefault="00FA1EA9" w:rsidP="00116C1C">
            <w:pPr>
              <w:widowControl w:val="0"/>
              <w:spacing w:after="0" w:line="240" w:lineRule="auto"/>
              <w:jc w:val="center"/>
              <w:rPr>
                <w:rFonts w:ascii="Times New Roman" w:hAnsi="Times New Roman"/>
                <w:b/>
                <w:sz w:val="20"/>
                <w:szCs w:val="20"/>
              </w:rPr>
            </w:pPr>
          </w:p>
        </w:tc>
        <w:tc>
          <w:tcPr>
            <w:tcW w:w="487" w:type="dxa"/>
            <w:gridSpan w:val="2"/>
            <w:shd w:val="clear" w:color="auto" w:fill="FFFFFF" w:themeFill="background1"/>
            <w:vAlign w:val="center"/>
          </w:tcPr>
          <w:p w14:paraId="205CD489" w14:textId="77777777" w:rsidR="00FA1EA9" w:rsidRPr="001818EA" w:rsidRDefault="00FA1EA9" w:rsidP="00116C1C">
            <w:pPr>
              <w:widowControl w:val="0"/>
              <w:spacing w:after="0" w:line="240" w:lineRule="auto"/>
              <w:jc w:val="center"/>
              <w:rPr>
                <w:rFonts w:ascii="Times New Roman" w:hAnsi="Times New Roman"/>
                <w:b/>
                <w:sz w:val="20"/>
                <w:szCs w:val="20"/>
              </w:rPr>
            </w:pPr>
          </w:p>
        </w:tc>
        <w:tc>
          <w:tcPr>
            <w:tcW w:w="425" w:type="dxa"/>
            <w:shd w:val="clear" w:color="auto" w:fill="FFFFFF" w:themeFill="background1"/>
            <w:vAlign w:val="center"/>
          </w:tcPr>
          <w:p w14:paraId="24525294" w14:textId="77777777" w:rsidR="00FA1EA9" w:rsidRPr="001818EA" w:rsidRDefault="00FA1EA9" w:rsidP="00116C1C">
            <w:pPr>
              <w:widowControl w:val="0"/>
              <w:spacing w:after="0" w:line="240" w:lineRule="auto"/>
              <w:jc w:val="center"/>
              <w:rPr>
                <w:rFonts w:ascii="Times New Roman" w:hAnsi="Times New Roman"/>
                <w:b/>
                <w:sz w:val="20"/>
                <w:szCs w:val="20"/>
              </w:rPr>
            </w:pPr>
          </w:p>
        </w:tc>
      </w:tr>
      <w:tr w:rsidR="00FA1EA9" w:rsidRPr="001818EA" w14:paraId="1D847F74" w14:textId="77777777" w:rsidTr="00603059">
        <w:tc>
          <w:tcPr>
            <w:tcW w:w="1099" w:type="dxa"/>
            <w:shd w:val="clear" w:color="auto" w:fill="FFFFFF" w:themeFill="background1"/>
            <w:vAlign w:val="center"/>
          </w:tcPr>
          <w:p w14:paraId="21117022" w14:textId="77777777" w:rsidR="00FA1EA9" w:rsidRPr="001818EA" w:rsidRDefault="00FA1EA9" w:rsidP="00116C1C">
            <w:pPr>
              <w:widowControl w:val="0"/>
              <w:spacing w:after="0" w:line="240" w:lineRule="auto"/>
              <w:rPr>
                <w:rFonts w:ascii="Times New Roman" w:hAnsi="Times New Roman"/>
                <w:b/>
                <w:sz w:val="20"/>
                <w:szCs w:val="20"/>
              </w:rPr>
            </w:pPr>
            <w:r w:rsidRPr="001818EA">
              <w:rPr>
                <w:rFonts w:ascii="Times New Roman" w:hAnsi="Times New Roman"/>
                <w:b/>
                <w:sz w:val="20"/>
                <w:szCs w:val="20"/>
              </w:rPr>
              <w:t>ПМ 02</w:t>
            </w:r>
          </w:p>
        </w:tc>
        <w:tc>
          <w:tcPr>
            <w:tcW w:w="3315" w:type="dxa"/>
            <w:shd w:val="clear" w:color="auto" w:fill="FFFFFF" w:themeFill="background1"/>
            <w:vAlign w:val="center"/>
          </w:tcPr>
          <w:p w14:paraId="35078425" w14:textId="77777777" w:rsidR="00FA1EA9" w:rsidRPr="001818EA" w:rsidRDefault="00FA1EA9" w:rsidP="00116C1C">
            <w:pPr>
              <w:widowControl w:val="0"/>
              <w:spacing w:after="0" w:line="240" w:lineRule="auto"/>
              <w:rPr>
                <w:rFonts w:ascii="Times New Roman" w:hAnsi="Times New Roman"/>
                <w:b/>
                <w:sz w:val="20"/>
                <w:szCs w:val="20"/>
              </w:rPr>
            </w:pPr>
            <w:r w:rsidRPr="001818EA">
              <w:rPr>
                <w:rFonts w:ascii="Times New Roman" w:hAnsi="Times New Roman"/>
                <w:b/>
                <w:sz w:val="20"/>
                <w:szCs w:val="20"/>
              </w:rPr>
              <w:t>Контроль технологических процессов изготовления различных видов печатной продукции</w:t>
            </w:r>
          </w:p>
        </w:tc>
        <w:tc>
          <w:tcPr>
            <w:tcW w:w="514" w:type="dxa"/>
            <w:shd w:val="clear" w:color="auto" w:fill="FFFFFF" w:themeFill="background1"/>
            <w:vAlign w:val="center"/>
          </w:tcPr>
          <w:p w14:paraId="7C655754" w14:textId="77777777" w:rsidR="00FA1EA9" w:rsidRPr="001818EA" w:rsidRDefault="00FA1EA9" w:rsidP="00116C1C">
            <w:pPr>
              <w:widowControl w:val="0"/>
              <w:spacing w:after="0" w:line="240" w:lineRule="auto"/>
              <w:jc w:val="center"/>
              <w:rPr>
                <w:rFonts w:ascii="Times New Roman" w:hAnsi="Times New Roman"/>
                <w:sz w:val="20"/>
                <w:szCs w:val="20"/>
              </w:rPr>
            </w:pPr>
          </w:p>
        </w:tc>
        <w:tc>
          <w:tcPr>
            <w:tcW w:w="519" w:type="dxa"/>
            <w:gridSpan w:val="2"/>
            <w:shd w:val="clear" w:color="auto" w:fill="FFFFFF" w:themeFill="background1"/>
            <w:vAlign w:val="center"/>
          </w:tcPr>
          <w:p w14:paraId="56D43431" w14:textId="77777777" w:rsidR="00FA1EA9" w:rsidRPr="001818EA" w:rsidRDefault="00FA1EA9" w:rsidP="00116C1C">
            <w:pPr>
              <w:widowControl w:val="0"/>
              <w:spacing w:after="0" w:line="240" w:lineRule="auto"/>
              <w:jc w:val="center"/>
              <w:rPr>
                <w:rFonts w:ascii="Times New Roman" w:hAnsi="Times New Roman"/>
                <w:sz w:val="20"/>
                <w:szCs w:val="20"/>
              </w:rPr>
            </w:pPr>
          </w:p>
        </w:tc>
        <w:tc>
          <w:tcPr>
            <w:tcW w:w="391" w:type="dxa"/>
            <w:shd w:val="clear" w:color="auto" w:fill="FFFFFF" w:themeFill="background1"/>
            <w:vAlign w:val="center"/>
          </w:tcPr>
          <w:p w14:paraId="25E30D40" w14:textId="77777777" w:rsidR="00FA1EA9" w:rsidRPr="001818EA" w:rsidRDefault="00FA1EA9" w:rsidP="00116C1C">
            <w:pPr>
              <w:widowControl w:val="0"/>
              <w:spacing w:after="0" w:line="240" w:lineRule="auto"/>
              <w:jc w:val="center"/>
              <w:rPr>
                <w:rFonts w:ascii="Times New Roman" w:hAnsi="Times New Roman"/>
                <w:b/>
                <w:sz w:val="20"/>
                <w:szCs w:val="20"/>
              </w:rPr>
            </w:pPr>
          </w:p>
        </w:tc>
        <w:tc>
          <w:tcPr>
            <w:tcW w:w="390" w:type="dxa"/>
            <w:gridSpan w:val="2"/>
            <w:shd w:val="clear" w:color="auto" w:fill="FFFFFF" w:themeFill="background1"/>
            <w:vAlign w:val="center"/>
          </w:tcPr>
          <w:p w14:paraId="128014BD" w14:textId="77777777" w:rsidR="00FA1EA9" w:rsidRPr="001818EA" w:rsidRDefault="00FA1EA9" w:rsidP="00116C1C">
            <w:pPr>
              <w:widowControl w:val="0"/>
              <w:spacing w:after="0" w:line="240" w:lineRule="auto"/>
              <w:jc w:val="center"/>
              <w:rPr>
                <w:rFonts w:ascii="Times New Roman" w:hAnsi="Times New Roman"/>
                <w:b/>
                <w:sz w:val="20"/>
                <w:szCs w:val="20"/>
              </w:rPr>
            </w:pPr>
          </w:p>
        </w:tc>
        <w:tc>
          <w:tcPr>
            <w:tcW w:w="391" w:type="dxa"/>
            <w:gridSpan w:val="2"/>
            <w:shd w:val="clear" w:color="auto" w:fill="FFFFFF" w:themeFill="background1"/>
            <w:vAlign w:val="center"/>
          </w:tcPr>
          <w:p w14:paraId="56A84AE2" w14:textId="77777777" w:rsidR="00FA1EA9" w:rsidRPr="001818EA" w:rsidRDefault="00FA1EA9" w:rsidP="00116C1C">
            <w:pPr>
              <w:widowControl w:val="0"/>
              <w:spacing w:after="0" w:line="240" w:lineRule="auto"/>
              <w:jc w:val="center"/>
              <w:rPr>
                <w:rFonts w:ascii="Times New Roman" w:hAnsi="Times New Roman"/>
                <w:b/>
                <w:sz w:val="20"/>
                <w:szCs w:val="20"/>
              </w:rPr>
            </w:pPr>
          </w:p>
        </w:tc>
        <w:tc>
          <w:tcPr>
            <w:tcW w:w="391" w:type="dxa"/>
            <w:shd w:val="clear" w:color="auto" w:fill="FFFFFF" w:themeFill="background1"/>
            <w:vAlign w:val="center"/>
          </w:tcPr>
          <w:p w14:paraId="114DB119" w14:textId="77777777" w:rsidR="00FA1EA9" w:rsidRPr="001818EA" w:rsidRDefault="00FA1EA9" w:rsidP="00116C1C">
            <w:pPr>
              <w:widowControl w:val="0"/>
              <w:spacing w:after="0" w:line="240" w:lineRule="auto"/>
              <w:jc w:val="center"/>
              <w:rPr>
                <w:rFonts w:ascii="Times New Roman" w:hAnsi="Times New Roman"/>
                <w:b/>
                <w:sz w:val="20"/>
                <w:szCs w:val="20"/>
              </w:rPr>
            </w:pPr>
          </w:p>
        </w:tc>
        <w:tc>
          <w:tcPr>
            <w:tcW w:w="390" w:type="dxa"/>
            <w:shd w:val="clear" w:color="auto" w:fill="FFFFFF" w:themeFill="background1"/>
            <w:vAlign w:val="center"/>
          </w:tcPr>
          <w:p w14:paraId="6C8FBC42" w14:textId="77777777" w:rsidR="00FA1EA9" w:rsidRPr="001818EA" w:rsidRDefault="00FA1EA9" w:rsidP="00116C1C">
            <w:pPr>
              <w:widowControl w:val="0"/>
              <w:spacing w:after="0" w:line="240" w:lineRule="auto"/>
              <w:jc w:val="center"/>
              <w:rPr>
                <w:rFonts w:ascii="Times New Roman" w:hAnsi="Times New Roman"/>
                <w:b/>
                <w:sz w:val="20"/>
                <w:szCs w:val="20"/>
              </w:rPr>
            </w:pPr>
          </w:p>
        </w:tc>
        <w:tc>
          <w:tcPr>
            <w:tcW w:w="391" w:type="dxa"/>
            <w:gridSpan w:val="2"/>
            <w:shd w:val="clear" w:color="auto" w:fill="FFFFFF" w:themeFill="background1"/>
            <w:vAlign w:val="center"/>
          </w:tcPr>
          <w:p w14:paraId="6136284F" w14:textId="77777777" w:rsidR="00FA1EA9" w:rsidRPr="001818EA" w:rsidRDefault="00FA1EA9" w:rsidP="00116C1C">
            <w:pPr>
              <w:widowControl w:val="0"/>
              <w:spacing w:after="0" w:line="240" w:lineRule="auto"/>
              <w:jc w:val="center"/>
              <w:rPr>
                <w:rFonts w:ascii="Times New Roman" w:hAnsi="Times New Roman"/>
                <w:b/>
                <w:sz w:val="20"/>
                <w:szCs w:val="20"/>
              </w:rPr>
            </w:pPr>
          </w:p>
        </w:tc>
        <w:tc>
          <w:tcPr>
            <w:tcW w:w="391" w:type="dxa"/>
            <w:gridSpan w:val="2"/>
            <w:shd w:val="clear" w:color="auto" w:fill="FFFFFF" w:themeFill="background1"/>
            <w:vAlign w:val="center"/>
          </w:tcPr>
          <w:p w14:paraId="75B5541C" w14:textId="77777777" w:rsidR="00FA1EA9" w:rsidRPr="001818EA" w:rsidRDefault="00FA1EA9" w:rsidP="00116C1C">
            <w:pPr>
              <w:widowControl w:val="0"/>
              <w:spacing w:after="0" w:line="240" w:lineRule="auto"/>
              <w:jc w:val="center"/>
              <w:rPr>
                <w:rFonts w:ascii="Times New Roman" w:hAnsi="Times New Roman"/>
                <w:b/>
                <w:sz w:val="20"/>
                <w:szCs w:val="20"/>
              </w:rPr>
            </w:pPr>
          </w:p>
        </w:tc>
        <w:tc>
          <w:tcPr>
            <w:tcW w:w="390" w:type="dxa"/>
            <w:shd w:val="clear" w:color="auto" w:fill="FFFFFF" w:themeFill="background1"/>
            <w:vAlign w:val="center"/>
          </w:tcPr>
          <w:p w14:paraId="4868A836" w14:textId="77777777" w:rsidR="00FA1EA9" w:rsidRPr="001818EA" w:rsidRDefault="00FA1EA9" w:rsidP="00116C1C">
            <w:pPr>
              <w:widowControl w:val="0"/>
              <w:spacing w:after="0" w:line="240" w:lineRule="auto"/>
              <w:jc w:val="center"/>
              <w:rPr>
                <w:rFonts w:ascii="Times New Roman" w:hAnsi="Times New Roman"/>
                <w:b/>
                <w:sz w:val="20"/>
                <w:szCs w:val="20"/>
              </w:rPr>
            </w:pPr>
          </w:p>
        </w:tc>
        <w:tc>
          <w:tcPr>
            <w:tcW w:w="391" w:type="dxa"/>
            <w:shd w:val="clear" w:color="auto" w:fill="FFFFFF" w:themeFill="background1"/>
            <w:vAlign w:val="center"/>
          </w:tcPr>
          <w:p w14:paraId="720A0B23" w14:textId="77777777" w:rsidR="00FA1EA9" w:rsidRPr="001818EA" w:rsidRDefault="00FA1EA9" w:rsidP="00116C1C">
            <w:pPr>
              <w:widowControl w:val="0"/>
              <w:spacing w:after="0" w:line="240" w:lineRule="auto"/>
              <w:jc w:val="center"/>
              <w:rPr>
                <w:rFonts w:ascii="Times New Roman" w:hAnsi="Times New Roman"/>
                <w:b/>
                <w:sz w:val="20"/>
                <w:szCs w:val="20"/>
              </w:rPr>
            </w:pPr>
          </w:p>
        </w:tc>
        <w:tc>
          <w:tcPr>
            <w:tcW w:w="391" w:type="dxa"/>
            <w:shd w:val="clear" w:color="auto" w:fill="FFFFFF" w:themeFill="background1"/>
            <w:vAlign w:val="center"/>
          </w:tcPr>
          <w:p w14:paraId="065A30A9" w14:textId="77777777" w:rsidR="00FA1EA9" w:rsidRPr="001818EA" w:rsidRDefault="00FA1EA9" w:rsidP="00116C1C">
            <w:pPr>
              <w:widowControl w:val="0"/>
              <w:spacing w:after="0" w:line="240" w:lineRule="auto"/>
              <w:jc w:val="center"/>
              <w:rPr>
                <w:rFonts w:ascii="Times New Roman" w:hAnsi="Times New Roman"/>
                <w:b/>
                <w:sz w:val="20"/>
                <w:szCs w:val="20"/>
              </w:rPr>
            </w:pPr>
          </w:p>
        </w:tc>
        <w:tc>
          <w:tcPr>
            <w:tcW w:w="390" w:type="dxa"/>
            <w:gridSpan w:val="2"/>
            <w:shd w:val="clear" w:color="auto" w:fill="FFFFFF" w:themeFill="background1"/>
            <w:vAlign w:val="center"/>
          </w:tcPr>
          <w:p w14:paraId="4D096915" w14:textId="77777777" w:rsidR="00FA1EA9" w:rsidRPr="001818EA" w:rsidRDefault="00FA1EA9" w:rsidP="00116C1C">
            <w:pPr>
              <w:widowControl w:val="0"/>
              <w:spacing w:after="0" w:line="240" w:lineRule="auto"/>
              <w:jc w:val="center"/>
              <w:rPr>
                <w:rFonts w:ascii="Times New Roman" w:hAnsi="Times New Roman"/>
                <w:b/>
                <w:sz w:val="20"/>
                <w:szCs w:val="20"/>
              </w:rPr>
            </w:pPr>
          </w:p>
        </w:tc>
        <w:tc>
          <w:tcPr>
            <w:tcW w:w="391" w:type="dxa"/>
            <w:gridSpan w:val="2"/>
            <w:shd w:val="clear" w:color="auto" w:fill="FFFFFF" w:themeFill="background1"/>
            <w:vAlign w:val="center"/>
          </w:tcPr>
          <w:p w14:paraId="7D11327A" w14:textId="77777777" w:rsidR="00FA1EA9" w:rsidRPr="001818EA" w:rsidRDefault="00FA1EA9" w:rsidP="00116C1C">
            <w:pPr>
              <w:widowControl w:val="0"/>
              <w:spacing w:after="0" w:line="240" w:lineRule="auto"/>
              <w:jc w:val="center"/>
              <w:rPr>
                <w:rFonts w:ascii="Times New Roman" w:hAnsi="Times New Roman"/>
                <w:b/>
                <w:sz w:val="20"/>
                <w:szCs w:val="20"/>
              </w:rPr>
            </w:pPr>
          </w:p>
        </w:tc>
        <w:tc>
          <w:tcPr>
            <w:tcW w:w="391" w:type="dxa"/>
            <w:shd w:val="clear" w:color="auto" w:fill="FFFFFF" w:themeFill="background1"/>
            <w:vAlign w:val="center"/>
          </w:tcPr>
          <w:p w14:paraId="17CA6916" w14:textId="77777777" w:rsidR="00FA1EA9" w:rsidRPr="001818EA" w:rsidRDefault="00FA1EA9" w:rsidP="00116C1C">
            <w:pPr>
              <w:widowControl w:val="0"/>
              <w:spacing w:after="0" w:line="240" w:lineRule="auto"/>
              <w:jc w:val="center"/>
              <w:rPr>
                <w:rFonts w:ascii="Times New Roman" w:hAnsi="Times New Roman"/>
                <w:b/>
                <w:sz w:val="20"/>
                <w:szCs w:val="20"/>
              </w:rPr>
            </w:pPr>
          </w:p>
        </w:tc>
        <w:tc>
          <w:tcPr>
            <w:tcW w:w="390" w:type="dxa"/>
            <w:shd w:val="clear" w:color="auto" w:fill="FFFFFF" w:themeFill="background1"/>
            <w:vAlign w:val="center"/>
          </w:tcPr>
          <w:p w14:paraId="4B2E20B9" w14:textId="77777777" w:rsidR="00FA1EA9" w:rsidRPr="001818EA" w:rsidRDefault="00FA1EA9" w:rsidP="00116C1C">
            <w:pPr>
              <w:widowControl w:val="0"/>
              <w:spacing w:after="0" w:line="240" w:lineRule="auto"/>
              <w:jc w:val="center"/>
              <w:rPr>
                <w:rFonts w:ascii="Times New Roman" w:hAnsi="Times New Roman"/>
                <w:b/>
                <w:sz w:val="20"/>
                <w:szCs w:val="20"/>
              </w:rPr>
            </w:pPr>
          </w:p>
        </w:tc>
        <w:tc>
          <w:tcPr>
            <w:tcW w:w="391" w:type="dxa"/>
            <w:gridSpan w:val="2"/>
            <w:shd w:val="clear" w:color="auto" w:fill="FFFFFF" w:themeFill="background1"/>
            <w:vAlign w:val="center"/>
          </w:tcPr>
          <w:p w14:paraId="43AA27BB" w14:textId="77777777" w:rsidR="00FA1EA9" w:rsidRPr="001818EA" w:rsidRDefault="00FA1EA9" w:rsidP="00116C1C">
            <w:pPr>
              <w:widowControl w:val="0"/>
              <w:spacing w:after="0" w:line="240" w:lineRule="auto"/>
              <w:jc w:val="center"/>
              <w:rPr>
                <w:rFonts w:ascii="Times New Roman" w:hAnsi="Times New Roman"/>
                <w:b/>
                <w:sz w:val="20"/>
                <w:szCs w:val="20"/>
              </w:rPr>
            </w:pPr>
          </w:p>
        </w:tc>
        <w:tc>
          <w:tcPr>
            <w:tcW w:w="391" w:type="dxa"/>
            <w:gridSpan w:val="2"/>
            <w:shd w:val="clear" w:color="auto" w:fill="FFFFFF" w:themeFill="background1"/>
            <w:vAlign w:val="center"/>
          </w:tcPr>
          <w:p w14:paraId="71C3188F" w14:textId="77777777" w:rsidR="00FA1EA9" w:rsidRPr="001818EA" w:rsidRDefault="00FA1EA9" w:rsidP="00116C1C">
            <w:pPr>
              <w:widowControl w:val="0"/>
              <w:spacing w:after="0" w:line="240" w:lineRule="auto"/>
              <w:jc w:val="center"/>
              <w:rPr>
                <w:rFonts w:ascii="Times New Roman" w:hAnsi="Times New Roman"/>
                <w:b/>
                <w:sz w:val="20"/>
                <w:szCs w:val="20"/>
              </w:rPr>
            </w:pPr>
          </w:p>
        </w:tc>
        <w:tc>
          <w:tcPr>
            <w:tcW w:w="390" w:type="dxa"/>
            <w:shd w:val="clear" w:color="auto" w:fill="FFFFFF" w:themeFill="background1"/>
            <w:vAlign w:val="center"/>
          </w:tcPr>
          <w:p w14:paraId="649207CE" w14:textId="77777777" w:rsidR="00FA1EA9" w:rsidRPr="001818EA" w:rsidRDefault="00FA1EA9" w:rsidP="00116C1C">
            <w:pPr>
              <w:widowControl w:val="0"/>
              <w:spacing w:after="0" w:line="240" w:lineRule="auto"/>
              <w:jc w:val="center"/>
              <w:rPr>
                <w:rFonts w:ascii="Times New Roman" w:hAnsi="Times New Roman"/>
                <w:b/>
                <w:sz w:val="20"/>
                <w:szCs w:val="20"/>
              </w:rPr>
            </w:pPr>
          </w:p>
        </w:tc>
        <w:tc>
          <w:tcPr>
            <w:tcW w:w="391" w:type="dxa"/>
            <w:shd w:val="clear" w:color="auto" w:fill="FFFFFF" w:themeFill="background1"/>
            <w:vAlign w:val="center"/>
          </w:tcPr>
          <w:p w14:paraId="51424C5E" w14:textId="77777777" w:rsidR="00FA1EA9" w:rsidRPr="001818EA" w:rsidRDefault="00FA1EA9" w:rsidP="00116C1C">
            <w:pPr>
              <w:widowControl w:val="0"/>
              <w:spacing w:after="0" w:line="240" w:lineRule="auto"/>
              <w:jc w:val="center"/>
              <w:rPr>
                <w:rFonts w:ascii="Times New Roman" w:hAnsi="Times New Roman"/>
                <w:b/>
                <w:sz w:val="20"/>
                <w:szCs w:val="20"/>
              </w:rPr>
            </w:pPr>
          </w:p>
        </w:tc>
        <w:tc>
          <w:tcPr>
            <w:tcW w:w="391" w:type="dxa"/>
            <w:shd w:val="clear" w:color="auto" w:fill="FFFFFF" w:themeFill="background1"/>
            <w:vAlign w:val="center"/>
          </w:tcPr>
          <w:p w14:paraId="77788684" w14:textId="77777777" w:rsidR="00FA1EA9" w:rsidRPr="001818EA" w:rsidRDefault="00FA1EA9" w:rsidP="00116C1C">
            <w:pPr>
              <w:widowControl w:val="0"/>
              <w:spacing w:after="0" w:line="240" w:lineRule="auto"/>
              <w:jc w:val="center"/>
              <w:rPr>
                <w:rFonts w:ascii="Times New Roman" w:hAnsi="Times New Roman"/>
                <w:b/>
                <w:sz w:val="20"/>
                <w:szCs w:val="20"/>
              </w:rPr>
            </w:pPr>
          </w:p>
        </w:tc>
        <w:tc>
          <w:tcPr>
            <w:tcW w:w="390" w:type="dxa"/>
            <w:gridSpan w:val="2"/>
            <w:shd w:val="clear" w:color="auto" w:fill="FFFFFF" w:themeFill="background1"/>
            <w:vAlign w:val="center"/>
          </w:tcPr>
          <w:p w14:paraId="65CD6405" w14:textId="77777777" w:rsidR="00FA1EA9" w:rsidRPr="001818EA" w:rsidRDefault="00FA1EA9" w:rsidP="00116C1C">
            <w:pPr>
              <w:widowControl w:val="0"/>
              <w:spacing w:after="0" w:line="240" w:lineRule="auto"/>
              <w:jc w:val="center"/>
              <w:rPr>
                <w:rFonts w:ascii="Times New Roman" w:hAnsi="Times New Roman"/>
                <w:b/>
                <w:sz w:val="20"/>
                <w:szCs w:val="20"/>
              </w:rPr>
            </w:pPr>
          </w:p>
        </w:tc>
        <w:tc>
          <w:tcPr>
            <w:tcW w:w="391" w:type="dxa"/>
            <w:shd w:val="clear" w:color="auto" w:fill="FFFFFF" w:themeFill="background1"/>
            <w:vAlign w:val="center"/>
          </w:tcPr>
          <w:p w14:paraId="13830D94" w14:textId="77777777" w:rsidR="00FA1EA9" w:rsidRPr="001818EA" w:rsidRDefault="00FA1EA9" w:rsidP="00116C1C">
            <w:pPr>
              <w:widowControl w:val="0"/>
              <w:spacing w:after="0" w:line="240" w:lineRule="auto"/>
              <w:jc w:val="center"/>
              <w:rPr>
                <w:rFonts w:ascii="Times New Roman" w:hAnsi="Times New Roman"/>
                <w:b/>
                <w:sz w:val="20"/>
                <w:szCs w:val="20"/>
              </w:rPr>
            </w:pPr>
          </w:p>
        </w:tc>
        <w:tc>
          <w:tcPr>
            <w:tcW w:w="391" w:type="dxa"/>
            <w:shd w:val="clear" w:color="auto" w:fill="FFFFFF" w:themeFill="background1"/>
            <w:vAlign w:val="center"/>
          </w:tcPr>
          <w:p w14:paraId="25ACA09D" w14:textId="77777777" w:rsidR="00FA1EA9" w:rsidRPr="001818EA" w:rsidRDefault="00FA1EA9" w:rsidP="00116C1C">
            <w:pPr>
              <w:widowControl w:val="0"/>
              <w:spacing w:after="0" w:line="240" w:lineRule="auto"/>
              <w:jc w:val="center"/>
              <w:rPr>
                <w:rFonts w:ascii="Times New Roman" w:hAnsi="Times New Roman"/>
                <w:b/>
                <w:sz w:val="20"/>
                <w:szCs w:val="20"/>
              </w:rPr>
            </w:pPr>
          </w:p>
        </w:tc>
        <w:tc>
          <w:tcPr>
            <w:tcW w:w="390" w:type="dxa"/>
            <w:shd w:val="clear" w:color="auto" w:fill="FFFFFF" w:themeFill="background1"/>
            <w:vAlign w:val="center"/>
          </w:tcPr>
          <w:p w14:paraId="6A9A6333" w14:textId="77777777" w:rsidR="00FA1EA9" w:rsidRPr="001818EA" w:rsidRDefault="00FA1EA9" w:rsidP="00116C1C">
            <w:pPr>
              <w:widowControl w:val="0"/>
              <w:spacing w:after="0" w:line="240" w:lineRule="auto"/>
              <w:jc w:val="center"/>
              <w:rPr>
                <w:rFonts w:ascii="Times New Roman" w:hAnsi="Times New Roman"/>
                <w:b/>
                <w:sz w:val="20"/>
                <w:szCs w:val="20"/>
              </w:rPr>
            </w:pPr>
          </w:p>
        </w:tc>
        <w:tc>
          <w:tcPr>
            <w:tcW w:w="391" w:type="dxa"/>
            <w:shd w:val="clear" w:color="auto" w:fill="FFFFFF" w:themeFill="background1"/>
            <w:vAlign w:val="center"/>
          </w:tcPr>
          <w:p w14:paraId="3FDC9643" w14:textId="77777777" w:rsidR="00FA1EA9" w:rsidRPr="001818EA" w:rsidRDefault="00FA1EA9" w:rsidP="00116C1C">
            <w:pPr>
              <w:widowControl w:val="0"/>
              <w:spacing w:after="0" w:line="240" w:lineRule="auto"/>
              <w:jc w:val="center"/>
              <w:rPr>
                <w:rFonts w:ascii="Times New Roman" w:hAnsi="Times New Roman"/>
                <w:b/>
                <w:sz w:val="20"/>
                <w:szCs w:val="20"/>
              </w:rPr>
            </w:pPr>
          </w:p>
        </w:tc>
        <w:tc>
          <w:tcPr>
            <w:tcW w:w="487" w:type="dxa"/>
            <w:gridSpan w:val="2"/>
            <w:shd w:val="clear" w:color="auto" w:fill="FFFFFF" w:themeFill="background1"/>
            <w:vAlign w:val="center"/>
          </w:tcPr>
          <w:p w14:paraId="0C7D500D" w14:textId="77777777" w:rsidR="00FA1EA9" w:rsidRPr="001818EA" w:rsidRDefault="00FA1EA9" w:rsidP="00116C1C">
            <w:pPr>
              <w:widowControl w:val="0"/>
              <w:spacing w:after="0" w:line="240" w:lineRule="auto"/>
              <w:jc w:val="center"/>
              <w:rPr>
                <w:rFonts w:ascii="Times New Roman" w:hAnsi="Times New Roman"/>
                <w:b/>
                <w:sz w:val="20"/>
                <w:szCs w:val="20"/>
              </w:rPr>
            </w:pPr>
          </w:p>
        </w:tc>
        <w:tc>
          <w:tcPr>
            <w:tcW w:w="425" w:type="dxa"/>
            <w:shd w:val="clear" w:color="auto" w:fill="FFFFFF" w:themeFill="background1"/>
            <w:vAlign w:val="center"/>
          </w:tcPr>
          <w:p w14:paraId="3E74AFAE" w14:textId="77777777" w:rsidR="00FA1EA9" w:rsidRPr="001818EA" w:rsidRDefault="00FA1EA9" w:rsidP="00116C1C">
            <w:pPr>
              <w:widowControl w:val="0"/>
              <w:spacing w:after="0" w:line="240" w:lineRule="auto"/>
              <w:jc w:val="center"/>
              <w:rPr>
                <w:rFonts w:ascii="Times New Roman" w:hAnsi="Times New Roman"/>
                <w:b/>
                <w:sz w:val="20"/>
                <w:szCs w:val="20"/>
              </w:rPr>
            </w:pPr>
          </w:p>
        </w:tc>
      </w:tr>
      <w:tr w:rsidR="00FA1EA9" w:rsidRPr="001818EA" w14:paraId="3F3C9473" w14:textId="77777777" w:rsidTr="00603059">
        <w:tc>
          <w:tcPr>
            <w:tcW w:w="1099" w:type="dxa"/>
            <w:shd w:val="clear" w:color="auto" w:fill="FFFFFF" w:themeFill="background1"/>
            <w:vAlign w:val="center"/>
          </w:tcPr>
          <w:p w14:paraId="7F1A456D" w14:textId="77777777" w:rsidR="00FA1EA9" w:rsidRPr="001818EA" w:rsidRDefault="00FA1EA9" w:rsidP="00707D96">
            <w:pPr>
              <w:widowControl w:val="0"/>
              <w:spacing w:after="0" w:line="240" w:lineRule="auto"/>
              <w:ind w:hanging="108"/>
              <w:rPr>
                <w:rFonts w:ascii="Times New Roman" w:hAnsi="Times New Roman"/>
                <w:sz w:val="20"/>
                <w:szCs w:val="20"/>
              </w:rPr>
            </w:pPr>
            <w:r w:rsidRPr="001818EA">
              <w:rPr>
                <w:rFonts w:ascii="Times New Roman" w:hAnsi="Times New Roman"/>
                <w:sz w:val="20"/>
                <w:szCs w:val="20"/>
              </w:rPr>
              <w:t>МДК.02.01</w:t>
            </w:r>
          </w:p>
        </w:tc>
        <w:tc>
          <w:tcPr>
            <w:tcW w:w="3315" w:type="dxa"/>
            <w:shd w:val="clear" w:color="auto" w:fill="FFFFFF" w:themeFill="background1"/>
            <w:vAlign w:val="center"/>
          </w:tcPr>
          <w:p w14:paraId="2DE660F5" w14:textId="77777777" w:rsidR="00FA1EA9" w:rsidRPr="001818EA" w:rsidRDefault="00FA1EA9" w:rsidP="00116C1C">
            <w:pPr>
              <w:widowControl w:val="0"/>
              <w:spacing w:after="0" w:line="240" w:lineRule="auto"/>
              <w:rPr>
                <w:rFonts w:ascii="Times New Roman" w:hAnsi="Times New Roman"/>
                <w:sz w:val="20"/>
                <w:szCs w:val="20"/>
              </w:rPr>
            </w:pPr>
            <w:r w:rsidRPr="001818EA">
              <w:rPr>
                <w:rFonts w:ascii="Times New Roman" w:hAnsi="Times New Roman"/>
                <w:sz w:val="20"/>
                <w:szCs w:val="20"/>
              </w:rPr>
              <w:t>Контроль параметров процесса изготовления печатной продукции</w:t>
            </w:r>
          </w:p>
        </w:tc>
        <w:tc>
          <w:tcPr>
            <w:tcW w:w="514" w:type="dxa"/>
            <w:shd w:val="clear" w:color="auto" w:fill="FFFFFF" w:themeFill="background1"/>
            <w:vAlign w:val="center"/>
          </w:tcPr>
          <w:p w14:paraId="7A22624E" w14:textId="77777777" w:rsidR="00FA1EA9" w:rsidRPr="001818EA" w:rsidRDefault="00FA1EA9" w:rsidP="00116C1C">
            <w:pPr>
              <w:widowControl w:val="0"/>
              <w:spacing w:after="0" w:line="240" w:lineRule="auto"/>
              <w:jc w:val="center"/>
              <w:rPr>
                <w:rFonts w:ascii="Times New Roman" w:hAnsi="Times New Roman"/>
                <w:sz w:val="20"/>
                <w:szCs w:val="20"/>
              </w:rPr>
            </w:pPr>
          </w:p>
        </w:tc>
        <w:tc>
          <w:tcPr>
            <w:tcW w:w="519" w:type="dxa"/>
            <w:gridSpan w:val="2"/>
            <w:shd w:val="clear" w:color="auto" w:fill="FFFFFF" w:themeFill="background1"/>
            <w:vAlign w:val="center"/>
          </w:tcPr>
          <w:p w14:paraId="1422393C" w14:textId="77777777" w:rsidR="00FA1EA9" w:rsidRPr="001818EA" w:rsidRDefault="00FA1EA9" w:rsidP="00116C1C">
            <w:pPr>
              <w:widowControl w:val="0"/>
              <w:spacing w:after="0" w:line="240" w:lineRule="auto"/>
              <w:jc w:val="center"/>
              <w:rPr>
                <w:rFonts w:ascii="Times New Roman" w:hAnsi="Times New Roman"/>
                <w:sz w:val="20"/>
                <w:szCs w:val="20"/>
              </w:rPr>
            </w:pPr>
          </w:p>
        </w:tc>
        <w:tc>
          <w:tcPr>
            <w:tcW w:w="391" w:type="dxa"/>
            <w:shd w:val="clear" w:color="auto" w:fill="FFFFFF" w:themeFill="background1"/>
            <w:vAlign w:val="center"/>
          </w:tcPr>
          <w:p w14:paraId="7FFA5FAD" w14:textId="77777777" w:rsidR="00FA1EA9" w:rsidRPr="001818EA" w:rsidRDefault="00FA1EA9" w:rsidP="00116C1C">
            <w:pPr>
              <w:widowControl w:val="0"/>
              <w:spacing w:after="0" w:line="240" w:lineRule="auto"/>
              <w:jc w:val="center"/>
              <w:rPr>
                <w:rFonts w:ascii="Times New Roman" w:hAnsi="Times New Roman"/>
                <w:b/>
                <w:sz w:val="20"/>
                <w:szCs w:val="20"/>
              </w:rPr>
            </w:pPr>
          </w:p>
        </w:tc>
        <w:tc>
          <w:tcPr>
            <w:tcW w:w="390" w:type="dxa"/>
            <w:gridSpan w:val="2"/>
            <w:shd w:val="clear" w:color="auto" w:fill="FFFFFF" w:themeFill="background1"/>
            <w:vAlign w:val="center"/>
          </w:tcPr>
          <w:p w14:paraId="4335687B" w14:textId="77777777" w:rsidR="00FA1EA9" w:rsidRPr="001818EA" w:rsidRDefault="00FA1EA9" w:rsidP="00116C1C">
            <w:pPr>
              <w:widowControl w:val="0"/>
              <w:spacing w:after="0" w:line="240" w:lineRule="auto"/>
              <w:jc w:val="center"/>
              <w:rPr>
                <w:rFonts w:ascii="Times New Roman" w:hAnsi="Times New Roman"/>
                <w:b/>
                <w:sz w:val="20"/>
                <w:szCs w:val="20"/>
              </w:rPr>
            </w:pPr>
          </w:p>
        </w:tc>
        <w:tc>
          <w:tcPr>
            <w:tcW w:w="391" w:type="dxa"/>
            <w:gridSpan w:val="2"/>
            <w:shd w:val="clear" w:color="auto" w:fill="FFFFFF" w:themeFill="background1"/>
            <w:vAlign w:val="center"/>
          </w:tcPr>
          <w:p w14:paraId="72F6219A" w14:textId="77777777" w:rsidR="00FA1EA9" w:rsidRPr="001818EA" w:rsidRDefault="00FA1EA9" w:rsidP="00116C1C">
            <w:pPr>
              <w:widowControl w:val="0"/>
              <w:spacing w:after="0" w:line="240" w:lineRule="auto"/>
              <w:jc w:val="center"/>
              <w:rPr>
                <w:rFonts w:ascii="Times New Roman" w:hAnsi="Times New Roman"/>
                <w:b/>
                <w:sz w:val="20"/>
                <w:szCs w:val="20"/>
              </w:rPr>
            </w:pPr>
          </w:p>
        </w:tc>
        <w:tc>
          <w:tcPr>
            <w:tcW w:w="391" w:type="dxa"/>
            <w:shd w:val="clear" w:color="auto" w:fill="FFFFFF" w:themeFill="background1"/>
            <w:vAlign w:val="center"/>
          </w:tcPr>
          <w:p w14:paraId="677418DD" w14:textId="77777777" w:rsidR="00FA1EA9" w:rsidRPr="001818EA" w:rsidRDefault="00FA1EA9" w:rsidP="00116C1C">
            <w:pPr>
              <w:widowControl w:val="0"/>
              <w:spacing w:after="0" w:line="240" w:lineRule="auto"/>
              <w:jc w:val="center"/>
              <w:rPr>
                <w:rFonts w:ascii="Times New Roman" w:hAnsi="Times New Roman"/>
                <w:b/>
                <w:sz w:val="20"/>
                <w:szCs w:val="20"/>
              </w:rPr>
            </w:pPr>
          </w:p>
        </w:tc>
        <w:tc>
          <w:tcPr>
            <w:tcW w:w="390" w:type="dxa"/>
            <w:shd w:val="clear" w:color="auto" w:fill="FFFFFF" w:themeFill="background1"/>
            <w:vAlign w:val="center"/>
          </w:tcPr>
          <w:p w14:paraId="6BEAC34E" w14:textId="77777777" w:rsidR="00FA1EA9" w:rsidRPr="001818EA" w:rsidRDefault="00FA1EA9" w:rsidP="00116C1C">
            <w:pPr>
              <w:widowControl w:val="0"/>
              <w:spacing w:after="0" w:line="240" w:lineRule="auto"/>
              <w:jc w:val="center"/>
              <w:rPr>
                <w:rFonts w:ascii="Times New Roman" w:hAnsi="Times New Roman"/>
                <w:b/>
                <w:sz w:val="20"/>
                <w:szCs w:val="20"/>
              </w:rPr>
            </w:pPr>
          </w:p>
        </w:tc>
        <w:tc>
          <w:tcPr>
            <w:tcW w:w="391" w:type="dxa"/>
            <w:gridSpan w:val="2"/>
            <w:shd w:val="clear" w:color="auto" w:fill="FFFFFF" w:themeFill="background1"/>
            <w:vAlign w:val="center"/>
          </w:tcPr>
          <w:p w14:paraId="28536C31" w14:textId="77777777" w:rsidR="00FA1EA9" w:rsidRPr="001818EA" w:rsidRDefault="00FA1EA9" w:rsidP="00116C1C">
            <w:pPr>
              <w:widowControl w:val="0"/>
              <w:spacing w:after="0" w:line="240" w:lineRule="auto"/>
              <w:jc w:val="center"/>
              <w:rPr>
                <w:rFonts w:ascii="Times New Roman" w:hAnsi="Times New Roman"/>
                <w:b/>
                <w:sz w:val="20"/>
                <w:szCs w:val="20"/>
              </w:rPr>
            </w:pPr>
          </w:p>
        </w:tc>
        <w:tc>
          <w:tcPr>
            <w:tcW w:w="391" w:type="dxa"/>
            <w:gridSpan w:val="2"/>
            <w:shd w:val="clear" w:color="auto" w:fill="FFFFFF" w:themeFill="background1"/>
            <w:vAlign w:val="center"/>
          </w:tcPr>
          <w:p w14:paraId="236A5A29" w14:textId="77777777" w:rsidR="00FA1EA9" w:rsidRPr="001818EA" w:rsidRDefault="00FA1EA9" w:rsidP="00116C1C">
            <w:pPr>
              <w:widowControl w:val="0"/>
              <w:spacing w:after="0" w:line="240" w:lineRule="auto"/>
              <w:jc w:val="center"/>
              <w:rPr>
                <w:rFonts w:ascii="Times New Roman" w:hAnsi="Times New Roman"/>
                <w:b/>
                <w:sz w:val="20"/>
                <w:szCs w:val="20"/>
              </w:rPr>
            </w:pPr>
          </w:p>
        </w:tc>
        <w:tc>
          <w:tcPr>
            <w:tcW w:w="390" w:type="dxa"/>
            <w:shd w:val="clear" w:color="auto" w:fill="FFFFFF" w:themeFill="background1"/>
            <w:vAlign w:val="center"/>
          </w:tcPr>
          <w:p w14:paraId="42119FE0" w14:textId="77777777" w:rsidR="00FA1EA9" w:rsidRPr="001818EA" w:rsidRDefault="00FA1EA9" w:rsidP="00116C1C">
            <w:pPr>
              <w:widowControl w:val="0"/>
              <w:spacing w:after="0" w:line="240" w:lineRule="auto"/>
              <w:jc w:val="center"/>
              <w:rPr>
                <w:rFonts w:ascii="Times New Roman" w:hAnsi="Times New Roman"/>
                <w:b/>
                <w:sz w:val="20"/>
                <w:szCs w:val="20"/>
              </w:rPr>
            </w:pPr>
          </w:p>
        </w:tc>
        <w:tc>
          <w:tcPr>
            <w:tcW w:w="391" w:type="dxa"/>
            <w:shd w:val="clear" w:color="auto" w:fill="FFFFFF" w:themeFill="background1"/>
            <w:vAlign w:val="center"/>
          </w:tcPr>
          <w:p w14:paraId="392F2B11" w14:textId="77777777" w:rsidR="00FA1EA9" w:rsidRPr="001818EA" w:rsidRDefault="00FA1EA9" w:rsidP="00116C1C">
            <w:pPr>
              <w:widowControl w:val="0"/>
              <w:spacing w:after="0" w:line="240" w:lineRule="auto"/>
              <w:jc w:val="center"/>
              <w:rPr>
                <w:rFonts w:ascii="Times New Roman" w:hAnsi="Times New Roman"/>
                <w:b/>
                <w:sz w:val="20"/>
                <w:szCs w:val="20"/>
              </w:rPr>
            </w:pPr>
          </w:p>
        </w:tc>
        <w:tc>
          <w:tcPr>
            <w:tcW w:w="391" w:type="dxa"/>
            <w:shd w:val="clear" w:color="auto" w:fill="FFFFFF" w:themeFill="background1"/>
            <w:vAlign w:val="center"/>
          </w:tcPr>
          <w:p w14:paraId="61940B15" w14:textId="77777777" w:rsidR="00FA1EA9" w:rsidRPr="001818EA" w:rsidRDefault="00FA1EA9" w:rsidP="00116C1C">
            <w:pPr>
              <w:widowControl w:val="0"/>
              <w:spacing w:after="0" w:line="240" w:lineRule="auto"/>
              <w:jc w:val="center"/>
              <w:rPr>
                <w:rFonts w:ascii="Times New Roman" w:hAnsi="Times New Roman"/>
                <w:b/>
                <w:sz w:val="20"/>
                <w:szCs w:val="20"/>
              </w:rPr>
            </w:pPr>
          </w:p>
        </w:tc>
        <w:tc>
          <w:tcPr>
            <w:tcW w:w="390" w:type="dxa"/>
            <w:gridSpan w:val="2"/>
            <w:shd w:val="clear" w:color="auto" w:fill="FFFFFF" w:themeFill="background1"/>
            <w:vAlign w:val="center"/>
          </w:tcPr>
          <w:p w14:paraId="077A11A7" w14:textId="77777777" w:rsidR="00FA1EA9" w:rsidRPr="001818EA" w:rsidRDefault="00FA1EA9" w:rsidP="00116C1C">
            <w:pPr>
              <w:widowControl w:val="0"/>
              <w:spacing w:after="0" w:line="240" w:lineRule="auto"/>
              <w:jc w:val="center"/>
              <w:rPr>
                <w:rFonts w:ascii="Times New Roman" w:hAnsi="Times New Roman"/>
                <w:b/>
                <w:sz w:val="20"/>
                <w:szCs w:val="20"/>
              </w:rPr>
            </w:pPr>
          </w:p>
        </w:tc>
        <w:tc>
          <w:tcPr>
            <w:tcW w:w="391" w:type="dxa"/>
            <w:gridSpan w:val="2"/>
            <w:shd w:val="clear" w:color="auto" w:fill="FFFFFF" w:themeFill="background1"/>
            <w:vAlign w:val="center"/>
          </w:tcPr>
          <w:p w14:paraId="7103F228" w14:textId="77777777" w:rsidR="00FA1EA9" w:rsidRPr="001818EA" w:rsidRDefault="00FA1EA9" w:rsidP="00116C1C">
            <w:pPr>
              <w:widowControl w:val="0"/>
              <w:spacing w:after="0" w:line="240" w:lineRule="auto"/>
              <w:jc w:val="center"/>
              <w:rPr>
                <w:rFonts w:ascii="Times New Roman" w:hAnsi="Times New Roman"/>
                <w:b/>
                <w:sz w:val="20"/>
                <w:szCs w:val="20"/>
              </w:rPr>
            </w:pPr>
          </w:p>
        </w:tc>
        <w:tc>
          <w:tcPr>
            <w:tcW w:w="391" w:type="dxa"/>
            <w:shd w:val="clear" w:color="auto" w:fill="FFFFFF" w:themeFill="background1"/>
            <w:vAlign w:val="center"/>
          </w:tcPr>
          <w:p w14:paraId="3F6DD51A" w14:textId="77777777" w:rsidR="00FA1EA9" w:rsidRPr="001818EA" w:rsidRDefault="00FA1EA9" w:rsidP="00116C1C">
            <w:pPr>
              <w:widowControl w:val="0"/>
              <w:spacing w:after="0" w:line="240" w:lineRule="auto"/>
              <w:jc w:val="center"/>
              <w:rPr>
                <w:rFonts w:ascii="Times New Roman" w:hAnsi="Times New Roman"/>
                <w:b/>
                <w:sz w:val="20"/>
                <w:szCs w:val="20"/>
              </w:rPr>
            </w:pPr>
          </w:p>
        </w:tc>
        <w:tc>
          <w:tcPr>
            <w:tcW w:w="390" w:type="dxa"/>
            <w:shd w:val="clear" w:color="auto" w:fill="FFFFFF" w:themeFill="background1"/>
            <w:vAlign w:val="center"/>
          </w:tcPr>
          <w:p w14:paraId="739527ED" w14:textId="77777777" w:rsidR="00FA1EA9" w:rsidRPr="001818EA" w:rsidRDefault="00FA1EA9" w:rsidP="00116C1C">
            <w:pPr>
              <w:widowControl w:val="0"/>
              <w:spacing w:after="0" w:line="240" w:lineRule="auto"/>
              <w:jc w:val="center"/>
              <w:rPr>
                <w:rFonts w:ascii="Times New Roman" w:hAnsi="Times New Roman"/>
                <w:b/>
                <w:sz w:val="20"/>
                <w:szCs w:val="20"/>
              </w:rPr>
            </w:pPr>
          </w:p>
        </w:tc>
        <w:tc>
          <w:tcPr>
            <w:tcW w:w="391" w:type="dxa"/>
            <w:gridSpan w:val="2"/>
            <w:shd w:val="clear" w:color="auto" w:fill="FFFFFF" w:themeFill="background1"/>
            <w:vAlign w:val="center"/>
          </w:tcPr>
          <w:p w14:paraId="3C299500" w14:textId="77777777" w:rsidR="00FA1EA9" w:rsidRPr="001818EA" w:rsidRDefault="00FA1EA9" w:rsidP="00116C1C">
            <w:pPr>
              <w:widowControl w:val="0"/>
              <w:spacing w:after="0" w:line="240" w:lineRule="auto"/>
              <w:jc w:val="center"/>
              <w:rPr>
                <w:rFonts w:ascii="Times New Roman" w:hAnsi="Times New Roman"/>
                <w:b/>
                <w:sz w:val="20"/>
                <w:szCs w:val="20"/>
              </w:rPr>
            </w:pPr>
          </w:p>
        </w:tc>
        <w:tc>
          <w:tcPr>
            <w:tcW w:w="391" w:type="dxa"/>
            <w:gridSpan w:val="2"/>
            <w:shd w:val="clear" w:color="auto" w:fill="FFFFFF" w:themeFill="background1"/>
            <w:vAlign w:val="center"/>
          </w:tcPr>
          <w:p w14:paraId="2245FC0A" w14:textId="77777777" w:rsidR="00FA1EA9" w:rsidRPr="001818EA" w:rsidRDefault="00FA1EA9" w:rsidP="00116C1C">
            <w:pPr>
              <w:widowControl w:val="0"/>
              <w:spacing w:after="0" w:line="240" w:lineRule="auto"/>
              <w:jc w:val="center"/>
              <w:rPr>
                <w:rFonts w:ascii="Times New Roman" w:hAnsi="Times New Roman"/>
                <w:b/>
                <w:sz w:val="20"/>
                <w:szCs w:val="20"/>
              </w:rPr>
            </w:pPr>
          </w:p>
        </w:tc>
        <w:tc>
          <w:tcPr>
            <w:tcW w:w="390" w:type="dxa"/>
            <w:shd w:val="clear" w:color="auto" w:fill="FFFFFF" w:themeFill="background1"/>
            <w:vAlign w:val="center"/>
          </w:tcPr>
          <w:p w14:paraId="71E2D9B5" w14:textId="77777777" w:rsidR="00FA1EA9" w:rsidRPr="001818EA" w:rsidRDefault="00FA1EA9" w:rsidP="00116C1C">
            <w:pPr>
              <w:widowControl w:val="0"/>
              <w:spacing w:after="0" w:line="240" w:lineRule="auto"/>
              <w:jc w:val="center"/>
              <w:rPr>
                <w:rFonts w:ascii="Times New Roman" w:hAnsi="Times New Roman"/>
                <w:b/>
                <w:sz w:val="20"/>
                <w:szCs w:val="20"/>
              </w:rPr>
            </w:pPr>
          </w:p>
        </w:tc>
        <w:tc>
          <w:tcPr>
            <w:tcW w:w="391" w:type="dxa"/>
            <w:shd w:val="clear" w:color="auto" w:fill="FFFFFF" w:themeFill="background1"/>
            <w:vAlign w:val="center"/>
          </w:tcPr>
          <w:p w14:paraId="26C6D8EF" w14:textId="77777777" w:rsidR="00FA1EA9" w:rsidRPr="001818EA" w:rsidRDefault="00FA1EA9" w:rsidP="00116C1C">
            <w:pPr>
              <w:widowControl w:val="0"/>
              <w:spacing w:after="0" w:line="240" w:lineRule="auto"/>
              <w:jc w:val="center"/>
              <w:rPr>
                <w:rFonts w:ascii="Times New Roman" w:hAnsi="Times New Roman"/>
                <w:b/>
                <w:sz w:val="20"/>
                <w:szCs w:val="20"/>
              </w:rPr>
            </w:pPr>
          </w:p>
        </w:tc>
        <w:tc>
          <w:tcPr>
            <w:tcW w:w="391" w:type="dxa"/>
            <w:shd w:val="clear" w:color="auto" w:fill="FFFFFF" w:themeFill="background1"/>
            <w:vAlign w:val="center"/>
          </w:tcPr>
          <w:p w14:paraId="357D1D1F" w14:textId="77777777" w:rsidR="00FA1EA9" w:rsidRPr="001818EA" w:rsidRDefault="00FA1EA9" w:rsidP="00116C1C">
            <w:pPr>
              <w:widowControl w:val="0"/>
              <w:spacing w:after="0" w:line="240" w:lineRule="auto"/>
              <w:jc w:val="center"/>
              <w:rPr>
                <w:rFonts w:ascii="Times New Roman" w:hAnsi="Times New Roman"/>
                <w:b/>
                <w:sz w:val="20"/>
                <w:szCs w:val="20"/>
              </w:rPr>
            </w:pPr>
          </w:p>
        </w:tc>
        <w:tc>
          <w:tcPr>
            <w:tcW w:w="390" w:type="dxa"/>
            <w:gridSpan w:val="2"/>
            <w:shd w:val="clear" w:color="auto" w:fill="FFFFFF" w:themeFill="background1"/>
            <w:vAlign w:val="center"/>
          </w:tcPr>
          <w:p w14:paraId="1BD2EF01" w14:textId="77777777" w:rsidR="00FA1EA9" w:rsidRPr="001818EA" w:rsidRDefault="00FA1EA9" w:rsidP="00116C1C">
            <w:pPr>
              <w:widowControl w:val="0"/>
              <w:spacing w:after="0" w:line="240" w:lineRule="auto"/>
              <w:jc w:val="center"/>
              <w:rPr>
                <w:rFonts w:ascii="Times New Roman" w:hAnsi="Times New Roman"/>
                <w:b/>
                <w:sz w:val="20"/>
                <w:szCs w:val="20"/>
              </w:rPr>
            </w:pPr>
          </w:p>
        </w:tc>
        <w:tc>
          <w:tcPr>
            <w:tcW w:w="391" w:type="dxa"/>
            <w:shd w:val="clear" w:color="auto" w:fill="FFFFFF" w:themeFill="background1"/>
            <w:vAlign w:val="center"/>
          </w:tcPr>
          <w:p w14:paraId="0627AA72" w14:textId="77777777" w:rsidR="00FA1EA9" w:rsidRPr="001818EA" w:rsidRDefault="00FA1EA9" w:rsidP="00116C1C">
            <w:pPr>
              <w:widowControl w:val="0"/>
              <w:spacing w:after="0" w:line="240" w:lineRule="auto"/>
              <w:jc w:val="center"/>
              <w:rPr>
                <w:rFonts w:ascii="Times New Roman" w:hAnsi="Times New Roman"/>
                <w:b/>
                <w:sz w:val="20"/>
                <w:szCs w:val="20"/>
              </w:rPr>
            </w:pPr>
          </w:p>
        </w:tc>
        <w:tc>
          <w:tcPr>
            <w:tcW w:w="391" w:type="dxa"/>
            <w:shd w:val="clear" w:color="auto" w:fill="FFFFFF" w:themeFill="background1"/>
            <w:vAlign w:val="center"/>
          </w:tcPr>
          <w:p w14:paraId="3AC289EB" w14:textId="77777777" w:rsidR="00FA1EA9" w:rsidRPr="001818EA" w:rsidRDefault="00FA1EA9" w:rsidP="00116C1C">
            <w:pPr>
              <w:widowControl w:val="0"/>
              <w:spacing w:after="0" w:line="240" w:lineRule="auto"/>
              <w:jc w:val="center"/>
              <w:rPr>
                <w:rFonts w:ascii="Times New Roman" w:hAnsi="Times New Roman"/>
                <w:b/>
                <w:sz w:val="20"/>
                <w:szCs w:val="20"/>
              </w:rPr>
            </w:pPr>
          </w:p>
        </w:tc>
        <w:tc>
          <w:tcPr>
            <w:tcW w:w="390" w:type="dxa"/>
            <w:shd w:val="clear" w:color="auto" w:fill="FFFFFF" w:themeFill="background1"/>
            <w:vAlign w:val="center"/>
          </w:tcPr>
          <w:p w14:paraId="5431C02E" w14:textId="77777777" w:rsidR="00FA1EA9" w:rsidRPr="001818EA" w:rsidRDefault="00FA1EA9" w:rsidP="00116C1C">
            <w:pPr>
              <w:widowControl w:val="0"/>
              <w:spacing w:after="0" w:line="240" w:lineRule="auto"/>
              <w:jc w:val="center"/>
              <w:rPr>
                <w:rFonts w:ascii="Times New Roman" w:hAnsi="Times New Roman"/>
                <w:b/>
                <w:sz w:val="20"/>
                <w:szCs w:val="20"/>
              </w:rPr>
            </w:pPr>
          </w:p>
        </w:tc>
        <w:tc>
          <w:tcPr>
            <w:tcW w:w="391" w:type="dxa"/>
            <w:shd w:val="clear" w:color="auto" w:fill="FFFFFF" w:themeFill="background1"/>
            <w:vAlign w:val="center"/>
          </w:tcPr>
          <w:p w14:paraId="13A68D50" w14:textId="77777777" w:rsidR="00FA1EA9" w:rsidRPr="001818EA" w:rsidRDefault="00FA1EA9" w:rsidP="00116C1C">
            <w:pPr>
              <w:widowControl w:val="0"/>
              <w:spacing w:after="0" w:line="240" w:lineRule="auto"/>
              <w:jc w:val="center"/>
              <w:rPr>
                <w:rFonts w:ascii="Times New Roman" w:hAnsi="Times New Roman"/>
                <w:b/>
                <w:sz w:val="20"/>
                <w:szCs w:val="20"/>
              </w:rPr>
            </w:pPr>
          </w:p>
        </w:tc>
        <w:tc>
          <w:tcPr>
            <w:tcW w:w="487" w:type="dxa"/>
            <w:gridSpan w:val="2"/>
            <w:shd w:val="clear" w:color="auto" w:fill="FFFFFF" w:themeFill="background1"/>
            <w:vAlign w:val="center"/>
          </w:tcPr>
          <w:p w14:paraId="7787FF6A" w14:textId="77777777" w:rsidR="00FA1EA9" w:rsidRPr="001818EA" w:rsidRDefault="00FA1EA9" w:rsidP="00116C1C">
            <w:pPr>
              <w:widowControl w:val="0"/>
              <w:spacing w:after="0" w:line="240" w:lineRule="auto"/>
              <w:jc w:val="center"/>
              <w:rPr>
                <w:rFonts w:ascii="Times New Roman" w:hAnsi="Times New Roman"/>
                <w:b/>
                <w:sz w:val="20"/>
                <w:szCs w:val="20"/>
              </w:rPr>
            </w:pPr>
          </w:p>
        </w:tc>
        <w:tc>
          <w:tcPr>
            <w:tcW w:w="425" w:type="dxa"/>
            <w:shd w:val="clear" w:color="auto" w:fill="FFFFFF" w:themeFill="background1"/>
            <w:vAlign w:val="center"/>
          </w:tcPr>
          <w:p w14:paraId="375E7F0B" w14:textId="77777777" w:rsidR="00FA1EA9" w:rsidRPr="001818EA" w:rsidRDefault="00FA1EA9" w:rsidP="00116C1C">
            <w:pPr>
              <w:widowControl w:val="0"/>
              <w:spacing w:after="0" w:line="240" w:lineRule="auto"/>
              <w:jc w:val="center"/>
              <w:rPr>
                <w:rFonts w:ascii="Times New Roman" w:hAnsi="Times New Roman"/>
                <w:b/>
                <w:sz w:val="20"/>
                <w:szCs w:val="20"/>
              </w:rPr>
            </w:pPr>
          </w:p>
        </w:tc>
      </w:tr>
      <w:tr w:rsidR="00FA1EA9" w:rsidRPr="001818EA" w14:paraId="3185DDF8" w14:textId="77777777" w:rsidTr="00603059">
        <w:tc>
          <w:tcPr>
            <w:tcW w:w="1099" w:type="dxa"/>
            <w:shd w:val="clear" w:color="auto" w:fill="FFFFFF" w:themeFill="background1"/>
            <w:vAlign w:val="center"/>
          </w:tcPr>
          <w:p w14:paraId="1217D63F" w14:textId="77777777" w:rsidR="00FA1EA9" w:rsidRPr="001818EA" w:rsidRDefault="00FA1EA9" w:rsidP="00116C1C">
            <w:pPr>
              <w:widowControl w:val="0"/>
              <w:spacing w:after="0" w:line="240" w:lineRule="auto"/>
              <w:rPr>
                <w:rFonts w:ascii="Times New Roman" w:hAnsi="Times New Roman"/>
                <w:sz w:val="20"/>
                <w:szCs w:val="20"/>
              </w:rPr>
            </w:pPr>
            <w:r w:rsidRPr="001818EA">
              <w:rPr>
                <w:rFonts w:ascii="Times New Roman" w:hAnsi="Times New Roman"/>
                <w:sz w:val="20"/>
                <w:szCs w:val="20"/>
              </w:rPr>
              <w:lastRenderedPageBreak/>
              <w:t xml:space="preserve"> УП.02</w:t>
            </w:r>
          </w:p>
        </w:tc>
        <w:tc>
          <w:tcPr>
            <w:tcW w:w="3315" w:type="dxa"/>
            <w:shd w:val="clear" w:color="auto" w:fill="FFFFFF" w:themeFill="background1"/>
            <w:vAlign w:val="center"/>
          </w:tcPr>
          <w:p w14:paraId="3782F9E4" w14:textId="77777777" w:rsidR="00FA1EA9" w:rsidRPr="001818EA" w:rsidRDefault="00FA1EA9" w:rsidP="00116C1C">
            <w:pPr>
              <w:widowControl w:val="0"/>
              <w:spacing w:after="0" w:line="240" w:lineRule="auto"/>
              <w:rPr>
                <w:rFonts w:ascii="Times New Roman" w:hAnsi="Times New Roman"/>
                <w:sz w:val="20"/>
                <w:szCs w:val="20"/>
              </w:rPr>
            </w:pPr>
            <w:r w:rsidRPr="001818EA">
              <w:rPr>
                <w:rFonts w:ascii="Times New Roman" w:hAnsi="Times New Roman"/>
                <w:sz w:val="20"/>
                <w:szCs w:val="20"/>
              </w:rPr>
              <w:t>Учебная практика</w:t>
            </w:r>
          </w:p>
        </w:tc>
        <w:tc>
          <w:tcPr>
            <w:tcW w:w="514" w:type="dxa"/>
            <w:shd w:val="clear" w:color="auto" w:fill="FFFFFF" w:themeFill="background1"/>
            <w:vAlign w:val="center"/>
          </w:tcPr>
          <w:p w14:paraId="36B972D9" w14:textId="77777777" w:rsidR="00FA1EA9" w:rsidRPr="001818EA" w:rsidRDefault="00FA1EA9" w:rsidP="00116C1C">
            <w:pPr>
              <w:widowControl w:val="0"/>
              <w:spacing w:after="0" w:line="240" w:lineRule="auto"/>
              <w:jc w:val="center"/>
              <w:rPr>
                <w:rFonts w:ascii="Times New Roman" w:hAnsi="Times New Roman"/>
                <w:sz w:val="20"/>
                <w:szCs w:val="20"/>
              </w:rPr>
            </w:pPr>
          </w:p>
        </w:tc>
        <w:tc>
          <w:tcPr>
            <w:tcW w:w="519" w:type="dxa"/>
            <w:gridSpan w:val="2"/>
            <w:shd w:val="clear" w:color="auto" w:fill="FFFFFF" w:themeFill="background1"/>
            <w:vAlign w:val="center"/>
          </w:tcPr>
          <w:p w14:paraId="0377D291" w14:textId="77777777" w:rsidR="00FA1EA9" w:rsidRPr="001818EA" w:rsidRDefault="00FA1EA9" w:rsidP="00116C1C">
            <w:pPr>
              <w:widowControl w:val="0"/>
              <w:spacing w:after="0" w:line="240" w:lineRule="auto"/>
              <w:jc w:val="center"/>
              <w:rPr>
                <w:rFonts w:ascii="Times New Roman" w:hAnsi="Times New Roman"/>
                <w:sz w:val="20"/>
                <w:szCs w:val="20"/>
              </w:rPr>
            </w:pPr>
          </w:p>
        </w:tc>
        <w:tc>
          <w:tcPr>
            <w:tcW w:w="391" w:type="dxa"/>
            <w:shd w:val="clear" w:color="auto" w:fill="FFFFFF" w:themeFill="background1"/>
            <w:vAlign w:val="center"/>
          </w:tcPr>
          <w:p w14:paraId="26D5AF16" w14:textId="77777777" w:rsidR="00FA1EA9" w:rsidRPr="001818EA" w:rsidRDefault="00FA1EA9" w:rsidP="00116C1C">
            <w:pPr>
              <w:widowControl w:val="0"/>
              <w:spacing w:after="0" w:line="240" w:lineRule="auto"/>
              <w:jc w:val="center"/>
              <w:rPr>
                <w:rFonts w:ascii="Times New Roman" w:hAnsi="Times New Roman"/>
                <w:b/>
                <w:sz w:val="20"/>
                <w:szCs w:val="20"/>
              </w:rPr>
            </w:pPr>
          </w:p>
        </w:tc>
        <w:tc>
          <w:tcPr>
            <w:tcW w:w="390" w:type="dxa"/>
            <w:gridSpan w:val="2"/>
            <w:shd w:val="clear" w:color="auto" w:fill="FFFFFF" w:themeFill="background1"/>
            <w:vAlign w:val="center"/>
          </w:tcPr>
          <w:p w14:paraId="6EAAB17C" w14:textId="77777777" w:rsidR="00FA1EA9" w:rsidRPr="001818EA" w:rsidRDefault="00FA1EA9" w:rsidP="00116C1C">
            <w:pPr>
              <w:widowControl w:val="0"/>
              <w:spacing w:after="0" w:line="240" w:lineRule="auto"/>
              <w:jc w:val="center"/>
              <w:rPr>
                <w:rFonts w:ascii="Times New Roman" w:hAnsi="Times New Roman"/>
                <w:b/>
                <w:sz w:val="20"/>
                <w:szCs w:val="20"/>
              </w:rPr>
            </w:pPr>
          </w:p>
        </w:tc>
        <w:tc>
          <w:tcPr>
            <w:tcW w:w="391" w:type="dxa"/>
            <w:gridSpan w:val="2"/>
            <w:shd w:val="clear" w:color="auto" w:fill="FFFFFF" w:themeFill="background1"/>
            <w:vAlign w:val="center"/>
          </w:tcPr>
          <w:p w14:paraId="2567E1BA" w14:textId="77777777" w:rsidR="00FA1EA9" w:rsidRPr="001818EA" w:rsidRDefault="00FA1EA9" w:rsidP="00116C1C">
            <w:pPr>
              <w:widowControl w:val="0"/>
              <w:spacing w:after="0" w:line="240" w:lineRule="auto"/>
              <w:jc w:val="center"/>
              <w:rPr>
                <w:rFonts w:ascii="Times New Roman" w:hAnsi="Times New Roman"/>
                <w:b/>
                <w:sz w:val="20"/>
                <w:szCs w:val="20"/>
              </w:rPr>
            </w:pPr>
          </w:p>
        </w:tc>
        <w:tc>
          <w:tcPr>
            <w:tcW w:w="391" w:type="dxa"/>
            <w:shd w:val="clear" w:color="auto" w:fill="FFFFFF" w:themeFill="background1"/>
            <w:vAlign w:val="center"/>
          </w:tcPr>
          <w:p w14:paraId="1D4B63D4" w14:textId="77777777" w:rsidR="00FA1EA9" w:rsidRPr="001818EA" w:rsidRDefault="00FA1EA9" w:rsidP="00116C1C">
            <w:pPr>
              <w:widowControl w:val="0"/>
              <w:spacing w:after="0" w:line="240" w:lineRule="auto"/>
              <w:jc w:val="center"/>
              <w:rPr>
                <w:rFonts w:ascii="Times New Roman" w:hAnsi="Times New Roman"/>
                <w:b/>
                <w:sz w:val="20"/>
                <w:szCs w:val="20"/>
              </w:rPr>
            </w:pPr>
          </w:p>
        </w:tc>
        <w:tc>
          <w:tcPr>
            <w:tcW w:w="390" w:type="dxa"/>
            <w:shd w:val="clear" w:color="auto" w:fill="FFFFFF" w:themeFill="background1"/>
            <w:vAlign w:val="center"/>
          </w:tcPr>
          <w:p w14:paraId="70418BE3" w14:textId="77777777" w:rsidR="00FA1EA9" w:rsidRPr="001818EA" w:rsidRDefault="00FA1EA9" w:rsidP="00116C1C">
            <w:pPr>
              <w:widowControl w:val="0"/>
              <w:spacing w:after="0" w:line="240" w:lineRule="auto"/>
              <w:jc w:val="center"/>
              <w:rPr>
                <w:rFonts w:ascii="Times New Roman" w:hAnsi="Times New Roman"/>
                <w:b/>
                <w:sz w:val="20"/>
                <w:szCs w:val="20"/>
              </w:rPr>
            </w:pPr>
          </w:p>
        </w:tc>
        <w:tc>
          <w:tcPr>
            <w:tcW w:w="391" w:type="dxa"/>
            <w:gridSpan w:val="2"/>
            <w:shd w:val="clear" w:color="auto" w:fill="FFFFFF" w:themeFill="background1"/>
            <w:vAlign w:val="center"/>
          </w:tcPr>
          <w:p w14:paraId="1DA0756F" w14:textId="77777777" w:rsidR="00FA1EA9" w:rsidRPr="001818EA" w:rsidRDefault="00FA1EA9" w:rsidP="00116C1C">
            <w:pPr>
              <w:widowControl w:val="0"/>
              <w:spacing w:after="0" w:line="240" w:lineRule="auto"/>
              <w:jc w:val="center"/>
              <w:rPr>
                <w:rFonts w:ascii="Times New Roman" w:hAnsi="Times New Roman"/>
                <w:b/>
                <w:sz w:val="20"/>
                <w:szCs w:val="20"/>
              </w:rPr>
            </w:pPr>
          </w:p>
        </w:tc>
        <w:tc>
          <w:tcPr>
            <w:tcW w:w="391" w:type="dxa"/>
            <w:gridSpan w:val="2"/>
            <w:shd w:val="clear" w:color="auto" w:fill="FFFFFF" w:themeFill="background1"/>
            <w:vAlign w:val="center"/>
          </w:tcPr>
          <w:p w14:paraId="2FC5E171" w14:textId="77777777" w:rsidR="00FA1EA9" w:rsidRPr="001818EA" w:rsidRDefault="00FA1EA9" w:rsidP="00116C1C">
            <w:pPr>
              <w:widowControl w:val="0"/>
              <w:spacing w:after="0" w:line="240" w:lineRule="auto"/>
              <w:jc w:val="center"/>
              <w:rPr>
                <w:rFonts w:ascii="Times New Roman" w:hAnsi="Times New Roman"/>
                <w:b/>
                <w:sz w:val="20"/>
                <w:szCs w:val="20"/>
              </w:rPr>
            </w:pPr>
          </w:p>
        </w:tc>
        <w:tc>
          <w:tcPr>
            <w:tcW w:w="390" w:type="dxa"/>
            <w:shd w:val="clear" w:color="auto" w:fill="FFFFFF" w:themeFill="background1"/>
            <w:vAlign w:val="center"/>
          </w:tcPr>
          <w:p w14:paraId="556675C7" w14:textId="77777777" w:rsidR="00FA1EA9" w:rsidRPr="001818EA" w:rsidRDefault="00FA1EA9" w:rsidP="00116C1C">
            <w:pPr>
              <w:widowControl w:val="0"/>
              <w:spacing w:after="0" w:line="240" w:lineRule="auto"/>
              <w:jc w:val="center"/>
              <w:rPr>
                <w:rFonts w:ascii="Times New Roman" w:hAnsi="Times New Roman"/>
                <w:b/>
                <w:sz w:val="20"/>
                <w:szCs w:val="20"/>
              </w:rPr>
            </w:pPr>
          </w:p>
        </w:tc>
        <w:tc>
          <w:tcPr>
            <w:tcW w:w="391" w:type="dxa"/>
            <w:shd w:val="clear" w:color="auto" w:fill="FFFFFF" w:themeFill="background1"/>
            <w:vAlign w:val="center"/>
          </w:tcPr>
          <w:p w14:paraId="56C1494E" w14:textId="77777777" w:rsidR="00FA1EA9" w:rsidRPr="001818EA" w:rsidRDefault="00FA1EA9" w:rsidP="00116C1C">
            <w:pPr>
              <w:widowControl w:val="0"/>
              <w:spacing w:after="0" w:line="240" w:lineRule="auto"/>
              <w:jc w:val="center"/>
              <w:rPr>
                <w:rFonts w:ascii="Times New Roman" w:hAnsi="Times New Roman"/>
                <w:b/>
                <w:sz w:val="20"/>
                <w:szCs w:val="20"/>
              </w:rPr>
            </w:pPr>
          </w:p>
        </w:tc>
        <w:tc>
          <w:tcPr>
            <w:tcW w:w="391" w:type="dxa"/>
            <w:shd w:val="clear" w:color="auto" w:fill="FFFFFF" w:themeFill="background1"/>
            <w:vAlign w:val="center"/>
          </w:tcPr>
          <w:p w14:paraId="50261265" w14:textId="77777777" w:rsidR="00FA1EA9" w:rsidRPr="001818EA" w:rsidRDefault="00FA1EA9" w:rsidP="00116C1C">
            <w:pPr>
              <w:widowControl w:val="0"/>
              <w:spacing w:after="0" w:line="240" w:lineRule="auto"/>
              <w:jc w:val="center"/>
              <w:rPr>
                <w:rFonts w:ascii="Times New Roman" w:hAnsi="Times New Roman"/>
                <w:b/>
                <w:sz w:val="20"/>
                <w:szCs w:val="20"/>
              </w:rPr>
            </w:pPr>
          </w:p>
        </w:tc>
        <w:tc>
          <w:tcPr>
            <w:tcW w:w="390" w:type="dxa"/>
            <w:gridSpan w:val="2"/>
            <w:shd w:val="clear" w:color="auto" w:fill="FFFFFF" w:themeFill="background1"/>
            <w:vAlign w:val="center"/>
          </w:tcPr>
          <w:p w14:paraId="5F9C9D75" w14:textId="77777777" w:rsidR="00FA1EA9" w:rsidRPr="001818EA" w:rsidRDefault="00FA1EA9" w:rsidP="00116C1C">
            <w:pPr>
              <w:widowControl w:val="0"/>
              <w:spacing w:after="0" w:line="240" w:lineRule="auto"/>
              <w:jc w:val="center"/>
              <w:rPr>
                <w:rFonts w:ascii="Times New Roman" w:hAnsi="Times New Roman"/>
                <w:b/>
                <w:sz w:val="20"/>
                <w:szCs w:val="20"/>
              </w:rPr>
            </w:pPr>
          </w:p>
        </w:tc>
        <w:tc>
          <w:tcPr>
            <w:tcW w:w="391" w:type="dxa"/>
            <w:gridSpan w:val="2"/>
            <w:shd w:val="clear" w:color="auto" w:fill="FFFFFF" w:themeFill="background1"/>
            <w:vAlign w:val="center"/>
          </w:tcPr>
          <w:p w14:paraId="16517982" w14:textId="77777777" w:rsidR="00FA1EA9" w:rsidRPr="001818EA" w:rsidRDefault="00FA1EA9" w:rsidP="00116C1C">
            <w:pPr>
              <w:widowControl w:val="0"/>
              <w:spacing w:after="0" w:line="240" w:lineRule="auto"/>
              <w:jc w:val="center"/>
              <w:rPr>
                <w:rFonts w:ascii="Times New Roman" w:hAnsi="Times New Roman"/>
                <w:b/>
                <w:sz w:val="20"/>
                <w:szCs w:val="20"/>
              </w:rPr>
            </w:pPr>
          </w:p>
        </w:tc>
        <w:tc>
          <w:tcPr>
            <w:tcW w:w="391" w:type="dxa"/>
            <w:shd w:val="clear" w:color="auto" w:fill="FFFFFF" w:themeFill="background1"/>
            <w:vAlign w:val="center"/>
          </w:tcPr>
          <w:p w14:paraId="4EAF2833" w14:textId="77777777" w:rsidR="00FA1EA9" w:rsidRPr="001818EA" w:rsidRDefault="00FA1EA9" w:rsidP="00116C1C">
            <w:pPr>
              <w:widowControl w:val="0"/>
              <w:spacing w:after="0" w:line="240" w:lineRule="auto"/>
              <w:jc w:val="center"/>
              <w:rPr>
                <w:rFonts w:ascii="Times New Roman" w:hAnsi="Times New Roman"/>
                <w:b/>
                <w:sz w:val="20"/>
                <w:szCs w:val="20"/>
              </w:rPr>
            </w:pPr>
          </w:p>
        </w:tc>
        <w:tc>
          <w:tcPr>
            <w:tcW w:w="390" w:type="dxa"/>
            <w:shd w:val="clear" w:color="auto" w:fill="FFFFFF" w:themeFill="background1"/>
            <w:vAlign w:val="center"/>
          </w:tcPr>
          <w:p w14:paraId="30A5FA4E" w14:textId="77777777" w:rsidR="00FA1EA9" w:rsidRPr="001818EA" w:rsidRDefault="00FA1EA9" w:rsidP="00116C1C">
            <w:pPr>
              <w:widowControl w:val="0"/>
              <w:spacing w:after="0" w:line="240" w:lineRule="auto"/>
              <w:jc w:val="center"/>
              <w:rPr>
                <w:rFonts w:ascii="Times New Roman" w:hAnsi="Times New Roman"/>
                <w:b/>
                <w:sz w:val="20"/>
                <w:szCs w:val="20"/>
              </w:rPr>
            </w:pPr>
          </w:p>
        </w:tc>
        <w:tc>
          <w:tcPr>
            <w:tcW w:w="391" w:type="dxa"/>
            <w:gridSpan w:val="2"/>
            <w:shd w:val="clear" w:color="auto" w:fill="FFFFFF" w:themeFill="background1"/>
            <w:vAlign w:val="center"/>
          </w:tcPr>
          <w:p w14:paraId="6A804AA4" w14:textId="77777777" w:rsidR="00FA1EA9" w:rsidRPr="001818EA" w:rsidRDefault="00FA1EA9" w:rsidP="00116C1C">
            <w:pPr>
              <w:widowControl w:val="0"/>
              <w:spacing w:after="0" w:line="240" w:lineRule="auto"/>
              <w:jc w:val="center"/>
              <w:rPr>
                <w:rFonts w:ascii="Times New Roman" w:hAnsi="Times New Roman"/>
                <w:b/>
                <w:sz w:val="20"/>
                <w:szCs w:val="20"/>
              </w:rPr>
            </w:pPr>
          </w:p>
        </w:tc>
        <w:tc>
          <w:tcPr>
            <w:tcW w:w="391" w:type="dxa"/>
            <w:gridSpan w:val="2"/>
            <w:shd w:val="clear" w:color="auto" w:fill="FFFFFF" w:themeFill="background1"/>
            <w:vAlign w:val="center"/>
          </w:tcPr>
          <w:p w14:paraId="56BC5A48" w14:textId="77777777" w:rsidR="00FA1EA9" w:rsidRPr="001818EA" w:rsidRDefault="00FA1EA9" w:rsidP="00116C1C">
            <w:pPr>
              <w:widowControl w:val="0"/>
              <w:spacing w:after="0" w:line="240" w:lineRule="auto"/>
              <w:jc w:val="center"/>
              <w:rPr>
                <w:rFonts w:ascii="Times New Roman" w:hAnsi="Times New Roman"/>
                <w:b/>
                <w:sz w:val="20"/>
                <w:szCs w:val="20"/>
              </w:rPr>
            </w:pPr>
          </w:p>
        </w:tc>
        <w:tc>
          <w:tcPr>
            <w:tcW w:w="390" w:type="dxa"/>
            <w:shd w:val="clear" w:color="auto" w:fill="FFFFFF" w:themeFill="background1"/>
            <w:vAlign w:val="center"/>
          </w:tcPr>
          <w:p w14:paraId="12E05ACB" w14:textId="77777777" w:rsidR="00FA1EA9" w:rsidRPr="001818EA" w:rsidRDefault="00FA1EA9" w:rsidP="00116C1C">
            <w:pPr>
              <w:widowControl w:val="0"/>
              <w:spacing w:after="0" w:line="240" w:lineRule="auto"/>
              <w:jc w:val="center"/>
              <w:rPr>
                <w:rFonts w:ascii="Times New Roman" w:hAnsi="Times New Roman"/>
                <w:b/>
                <w:sz w:val="20"/>
                <w:szCs w:val="20"/>
              </w:rPr>
            </w:pPr>
          </w:p>
        </w:tc>
        <w:tc>
          <w:tcPr>
            <w:tcW w:w="391" w:type="dxa"/>
            <w:shd w:val="clear" w:color="auto" w:fill="FFFFFF" w:themeFill="background1"/>
            <w:vAlign w:val="center"/>
          </w:tcPr>
          <w:p w14:paraId="4407E108" w14:textId="77777777" w:rsidR="00FA1EA9" w:rsidRPr="001818EA" w:rsidRDefault="00FA1EA9" w:rsidP="00116C1C">
            <w:pPr>
              <w:widowControl w:val="0"/>
              <w:spacing w:after="0" w:line="240" w:lineRule="auto"/>
              <w:jc w:val="center"/>
              <w:rPr>
                <w:rFonts w:ascii="Times New Roman" w:hAnsi="Times New Roman"/>
                <w:b/>
                <w:sz w:val="20"/>
                <w:szCs w:val="20"/>
              </w:rPr>
            </w:pPr>
          </w:p>
        </w:tc>
        <w:tc>
          <w:tcPr>
            <w:tcW w:w="391" w:type="dxa"/>
            <w:shd w:val="clear" w:color="auto" w:fill="FFFFFF" w:themeFill="background1"/>
            <w:vAlign w:val="center"/>
          </w:tcPr>
          <w:p w14:paraId="7D50CE16" w14:textId="77777777" w:rsidR="00FA1EA9" w:rsidRPr="001818EA" w:rsidRDefault="00FA1EA9" w:rsidP="00116C1C">
            <w:pPr>
              <w:widowControl w:val="0"/>
              <w:spacing w:after="0" w:line="240" w:lineRule="auto"/>
              <w:jc w:val="center"/>
              <w:rPr>
                <w:rFonts w:ascii="Times New Roman" w:hAnsi="Times New Roman"/>
                <w:b/>
                <w:sz w:val="20"/>
                <w:szCs w:val="20"/>
              </w:rPr>
            </w:pPr>
          </w:p>
        </w:tc>
        <w:tc>
          <w:tcPr>
            <w:tcW w:w="390" w:type="dxa"/>
            <w:gridSpan w:val="2"/>
            <w:shd w:val="clear" w:color="auto" w:fill="FFFFFF" w:themeFill="background1"/>
            <w:vAlign w:val="center"/>
          </w:tcPr>
          <w:p w14:paraId="1FFF2E8F" w14:textId="77777777" w:rsidR="00FA1EA9" w:rsidRPr="001818EA" w:rsidRDefault="00FA1EA9" w:rsidP="00116C1C">
            <w:pPr>
              <w:widowControl w:val="0"/>
              <w:spacing w:after="0" w:line="240" w:lineRule="auto"/>
              <w:jc w:val="center"/>
              <w:rPr>
                <w:rFonts w:ascii="Times New Roman" w:hAnsi="Times New Roman"/>
                <w:b/>
                <w:sz w:val="20"/>
                <w:szCs w:val="20"/>
              </w:rPr>
            </w:pPr>
          </w:p>
        </w:tc>
        <w:tc>
          <w:tcPr>
            <w:tcW w:w="391" w:type="dxa"/>
            <w:shd w:val="clear" w:color="auto" w:fill="BFBFBF" w:themeFill="background1" w:themeFillShade="BF"/>
            <w:vAlign w:val="center"/>
          </w:tcPr>
          <w:p w14:paraId="1BA9F480" w14:textId="77777777" w:rsidR="00FA1EA9" w:rsidRPr="001818EA" w:rsidRDefault="00FA1EA9" w:rsidP="00116C1C">
            <w:pPr>
              <w:widowControl w:val="0"/>
              <w:spacing w:after="0" w:line="240" w:lineRule="auto"/>
              <w:jc w:val="center"/>
              <w:rPr>
                <w:rFonts w:ascii="Times New Roman" w:hAnsi="Times New Roman"/>
                <w:b/>
                <w:sz w:val="20"/>
                <w:szCs w:val="20"/>
              </w:rPr>
            </w:pPr>
            <w:r w:rsidRPr="001818EA">
              <w:rPr>
                <w:rFonts w:ascii="Times New Roman" w:hAnsi="Times New Roman"/>
                <w:b/>
                <w:sz w:val="20"/>
                <w:szCs w:val="20"/>
              </w:rPr>
              <w:t>2</w:t>
            </w:r>
          </w:p>
        </w:tc>
        <w:tc>
          <w:tcPr>
            <w:tcW w:w="391" w:type="dxa"/>
            <w:shd w:val="clear" w:color="auto" w:fill="BFBFBF" w:themeFill="background1" w:themeFillShade="BF"/>
            <w:vAlign w:val="center"/>
          </w:tcPr>
          <w:p w14:paraId="62159017" w14:textId="77777777" w:rsidR="00FA1EA9" w:rsidRPr="001818EA" w:rsidRDefault="00FA1EA9" w:rsidP="00116C1C">
            <w:pPr>
              <w:widowControl w:val="0"/>
              <w:spacing w:after="0" w:line="240" w:lineRule="auto"/>
              <w:jc w:val="center"/>
              <w:rPr>
                <w:rFonts w:ascii="Times New Roman" w:hAnsi="Times New Roman"/>
                <w:b/>
                <w:sz w:val="20"/>
                <w:szCs w:val="20"/>
              </w:rPr>
            </w:pPr>
            <w:r w:rsidRPr="001818EA">
              <w:rPr>
                <w:rFonts w:ascii="Times New Roman" w:hAnsi="Times New Roman"/>
                <w:b/>
                <w:sz w:val="20"/>
                <w:szCs w:val="20"/>
              </w:rPr>
              <w:t>6</w:t>
            </w:r>
          </w:p>
        </w:tc>
        <w:tc>
          <w:tcPr>
            <w:tcW w:w="390" w:type="dxa"/>
            <w:shd w:val="clear" w:color="auto" w:fill="FFFFFF" w:themeFill="background1"/>
            <w:vAlign w:val="center"/>
          </w:tcPr>
          <w:p w14:paraId="7045A808" w14:textId="77777777" w:rsidR="00FA1EA9" w:rsidRPr="001818EA" w:rsidRDefault="00FA1EA9" w:rsidP="00116C1C">
            <w:pPr>
              <w:widowControl w:val="0"/>
              <w:spacing w:after="0" w:line="240" w:lineRule="auto"/>
              <w:jc w:val="center"/>
              <w:rPr>
                <w:rFonts w:ascii="Times New Roman" w:hAnsi="Times New Roman"/>
                <w:b/>
                <w:sz w:val="20"/>
                <w:szCs w:val="20"/>
              </w:rPr>
            </w:pPr>
          </w:p>
        </w:tc>
        <w:tc>
          <w:tcPr>
            <w:tcW w:w="391" w:type="dxa"/>
            <w:shd w:val="clear" w:color="auto" w:fill="FFFFFF" w:themeFill="background1"/>
            <w:vAlign w:val="center"/>
          </w:tcPr>
          <w:p w14:paraId="3B4C2767" w14:textId="77777777" w:rsidR="00FA1EA9" w:rsidRPr="001818EA" w:rsidRDefault="00FA1EA9" w:rsidP="00116C1C">
            <w:pPr>
              <w:widowControl w:val="0"/>
              <w:spacing w:after="0" w:line="240" w:lineRule="auto"/>
              <w:jc w:val="center"/>
              <w:rPr>
                <w:rFonts w:ascii="Times New Roman" w:hAnsi="Times New Roman"/>
                <w:b/>
                <w:sz w:val="20"/>
                <w:szCs w:val="20"/>
              </w:rPr>
            </w:pPr>
          </w:p>
        </w:tc>
        <w:tc>
          <w:tcPr>
            <w:tcW w:w="487" w:type="dxa"/>
            <w:gridSpan w:val="2"/>
            <w:shd w:val="clear" w:color="auto" w:fill="FFFFFF" w:themeFill="background1"/>
            <w:vAlign w:val="center"/>
          </w:tcPr>
          <w:p w14:paraId="739074DB" w14:textId="77777777" w:rsidR="00FA1EA9" w:rsidRPr="001818EA" w:rsidRDefault="00FA1EA9" w:rsidP="00116C1C">
            <w:pPr>
              <w:widowControl w:val="0"/>
              <w:spacing w:after="0" w:line="240" w:lineRule="auto"/>
              <w:jc w:val="center"/>
              <w:rPr>
                <w:rFonts w:ascii="Times New Roman" w:hAnsi="Times New Roman"/>
                <w:b/>
                <w:sz w:val="20"/>
                <w:szCs w:val="20"/>
              </w:rPr>
            </w:pPr>
          </w:p>
        </w:tc>
        <w:tc>
          <w:tcPr>
            <w:tcW w:w="425" w:type="dxa"/>
            <w:shd w:val="clear" w:color="auto" w:fill="FFFFFF" w:themeFill="background1"/>
            <w:vAlign w:val="center"/>
          </w:tcPr>
          <w:p w14:paraId="07DFD89E" w14:textId="77777777" w:rsidR="00FA1EA9" w:rsidRPr="001818EA" w:rsidRDefault="00FA1EA9" w:rsidP="00116C1C">
            <w:pPr>
              <w:widowControl w:val="0"/>
              <w:spacing w:after="0" w:line="240" w:lineRule="auto"/>
              <w:jc w:val="center"/>
              <w:rPr>
                <w:rFonts w:ascii="Times New Roman" w:hAnsi="Times New Roman"/>
                <w:b/>
                <w:sz w:val="20"/>
                <w:szCs w:val="20"/>
              </w:rPr>
            </w:pPr>
            <w:r w:rsidRPr="001818EA">
              <w:rPr>
                <w:rFonts w:ascii="Times New Roman" w:hAnsi="Times New Roman"/>
                <w:b/>
                <w:sz w:val="20"/>
                <w:szCs w:val="20"/>
              </w:rPr>
              <w:t>8</w:t>
            </w:r>
          </w:p>
        </w:tc>
      </w:tr>
      <w:tr w:rsidR="00FA1EA9" w:rsidRPr="001818EA" w14:paraId="6906E57E" w14:textId="77777777" w:rsidTr="00603059">
        <w:tc>
          <w:tcPr>
            <w:tcW w:w="1099" w:type="dxa"/>
            <w:shd w:val="clear" w:color="auto" w:fill="FFFFFF" w:themeFill="background1"/>
            <w:vAlign w:val="center"/>
          </w:tcPr>
          <w:p w14:paraId="77A15240" w14:textId="77777777" w:rsidR="00FA1EA9" w:rsidRPr="001818EA" w:rsidRDefault="00FA1EA9" w:rsidP="00116C1C">
            <w:pPr>
              <w:widowControl w:val="0"/>
              <w:spacing w:after="0" w:line="240" w:lineRule="auto"/>
              <w:rPr>
                <w:rFonts w:ascii="Times New Roman" w:hAnsi="Times New Roman"/>
                <w:sz w:val="20"/>
                <w:szCs w:val="20"/>
              </w:rPr>
            </w:pPr>
          </w:p>
        </w:tc>
        <w:tc>
          <w:tcPr>
            <w:tcW w:w="3315" w:type="dxa"/>
            <w:shd w:val="clear" w:color="auto" w:fill="FFFFFF" w:themeFill="background1"/>
            <w:vAlign w:val="center"/>
          </w:tcPr>
          <w:p w14:paraId="02DD5551" w14:textId="77777777" w:rsidR="00FA1EA9" w:rsidRPr="001818EA" w:rsidRDefault="00FA1EA9" w:rsidP="00116C1C">
            <w:pPr>
              <w:widowControl w:val="0"/>
              <w:spacing w:after="0" w:line="240" w:lineRule="auto"/>
              <w:rPr>
                <w:rFonts w:ascii="Times New Roman" w:hAnsi="Times New Roman"/>
                <w:sz w:val="20"/>
                <w:szCs w:val="20"/>
              </w:rPr>
            </w:pPr>
            <w:r w:rsidRPr="001818EA">
              <w:rPr>
                <w:rFonts w:ascii="Times New Roman" w:hAnsi="Times New Roman"/>
                <w:sz w:val="20"/>
                <w:szCs w:val="20"/>
              </w:rPr>
              <w:t xml:space="preserve"> Промежуточная аттестация</w:t>
            </w:r>
          </w:p>
        </w:tc>
        <w:tc>
          <w:tcPr>
            <w:tcW w:w="514" w:type="dxa"/>
            <w:shd w:val="clear" w:color="auto" w:fill="FFFFFF" w:themeFill="background1"/>
            <w:vAlign w:val="center"/>
          </w:tcPr>
          <w:p w14:paraId="001EC5D8" w14:textId="77777777" w:rsidR="00FA1EA9" w:rsidRPr="001818EA" w:rsidRDefault="00FA1EA9" w:rsidP="00116C1C">
            <w:pPr>
              <w:widowControl w:val="0"/>
              <w:spacing w:after="0" w:line="240" w:lineRule="auto"/>
              <w:jc w:val="center"/>
              <w:rPr>
                <w:rFonts w:ascii="Times New Roman" w:hAnsi="Times New Roman"/>
                <w:sz w:val="20"/>
                <w:szCs w:val="20"/>
              </w:rPr>
            </w:pPr>
          </w:p>
        </w:tc>
        <w:tc>
          <w:tcPr>
            <w:tcW w:w="519" w:type="dxa"/>
            <w:gridSpan w:val="2"/>
            <w:shd w:val="clear" w:color="auto" w:fill="FFFFFF" w:themeFill="background1"/>
            <w:vAlign w:val="center"/>
          </w:tcPr>
          <w:p w14:paraId="3798928A" w14:textId="77777777" w:rsidR="00FA1EA9" w:rsidRPr="001818EA" w:rsidRDefault="00FA1EA9" w:rsidP="00116C1C">
            <w:pPr>
              <w:widowControl w:val="0"/>
              <w:spacing w:after="0" w:line="240" w:lineRule="auto"/>
              <w:jc w:val="center"/>
              <w:rPr>
                <w:rFonts w:ascii="Times New Roman" w:hAnsi="Times New Roman"/>
                <w:sz w:val="20"/>
                <w:szCs w:val="20"/>
              </w:rPr>
            </w:pPr>
          </w:p>
        </w:tc>
        <w:tc>
          <w:tcPr>
            <w:tcW w:w="391" w:type="dxa"/>
            <w:shd w:val="clear" w:color="auto" w:fill="FFFFFF" w:themeFill="background1"/>
            <w:vAlign w:val="center"/>
          </w:tcPr>
          <w:p w14:paraId="733A82E7" w14:textId="77777777" w:rsidR="00FA1EA9" w:rsidRPr="001818EA" w:rsidRDefault="00FA1EA9" w:rsidP="00116C1C">
            <w:pPr>
              <w:widowControl w:val="0"/>
              <w:spacing w:after="0" w:line="240" w:lineRule="auto"/>
              <w:jc w:val="center"/>
              <w:rPr>
                <w:rFonts w:ascii="Times New Roman" w:hAnsi="Times New Roman"/>
                <w:b/>
                <w:sz w:val="20"/>
                <w:szCs w:val="20"/>
              </w:rPr>
            </w:pPr>
          </w:p>
        </w:tc>
        <w:tc>
          <w:tcPr>
            <w:tcW w:w="390" w:type="dxa"/>
            <w:gridSpan w:val="2"/>
            <w:shd w:val="clear" w:color="auto" w:fill="FFFFFF" w:themeFill="background1"/>
            <w:vAlign w:val="center"/>
          </w:tcPr>
          <w:p w14:paraId="26BCD281" w14:textId="77777777" w:rsidR="00FA1EA9" w:rsidRPr="001818EA" w:rsidRDefault="00FA1EA9" w:rsidP="00116C1C">
            <w:pPr>
              <w:widowControl w:val="0"/>
              <w:spacing w:after="0" w:line="240" w:lineRule="auto"/>
              <w:jc w:val="center"/>
              <w:rPr>
                <w:rFonts w:ascii="Times New Roman" w:hAnsi="Times New Roman"/>
                <w:b/>
                <w:sz w:val="20"/>
                <w:szCs w:val="20"/>
              </w:rPr>
            </w:pPr>
          </w:p>
        </w:tc>
        <w:tc>
          <w:tcPr>
            <w:tcW w:w="391" w:type="dxa"/>
            <w:gridSpan w:val="2"/>
            <w:shd w:val="clear" w:color="auto" w:fill="FFFFFF" w:themeFill="background1"/>
            <w:vAlign w:val="center"/>
          </w:tcPr>
          <w:p w14:paraId="34E458A2" w14:textId="77777777" w:rsidR="00FA1EA9" w:rsidRPr="001818EA" w:rsidRDefault="00FA1EA9" w:rsidP="00116C1C">
            <w:pPr>
              <w:widowControl w:val="0"/>
              <w:spacing w:after="0" w:line="240" w:lineRule="auto"/>
              <w:jc w:val="center"/>
              <w:rPr>
                <w:rFonts w:ascii="Times New Roman" w:hAnsi="Times New Roman"/>
                <w:b/>
                <w:sz w:val="20"/>
                <w:szCs w:val="20"/>
              </w:rPr>
            </w:pPr>
          </w:p>
        </w:tc>
        <w:tc>
          <w:tcPr>
            <w:tcW w:w="391" w:type="dxa"/>
            <w:shd w:val="clear" w:color="auto" w:fill="FFFFFF" w:themeFill="background1"/>
            <w:vAlign w:val="center"/>
          </w:tcPr>
          <w:p w14:paraId="37291A6A" w14:textId="77777777" w:rsidR="00FA1EA9" w:rsidRPr="001818EA" w:rsidRDefault="00FA1EA9" w:rsidP="00116C1C">
            <w:pPr>
              <w:widowControl w:val="0"/>
              <w:spacing w:after="0" w:line="240" w:lineRule="auto"/>
              <w:jc w:val="center"/>
              <w:rPr>
                <w:rFonts w:ascii="Times New Roman" w:hAnsi="Times New Roman"/>
                <w:b/>
                <w:sz w:val="20"/>
                <w:szCs w:val="20"/>
              </w:rPr>
            </w:pPr>
          </w:p>
        </w:tc>
        <w:tc>
          <w:tcPr>
            <w:tcW w:w="390" w:type="dxa"/>
            <w:shd w:val="clear" w:color="auto" w:fill="FFFFFF" w:themeFill="background1"/>
            <w:vAlign w:val="center"/>
          </w:tcPr>
          <w:p w14:paraId="3EE72D00" w14:textId="77777777" w:rsidR="00FA1EA9" w:rsidRPr="001818EA" w:rsidRDefault="00FA1EA9" w:rsidP="00116C1C">
            <w:pPr>
              <w:widowControl w:val="0"/>
              <w:spacing w:after="0" w:line="240" w:lineRule="auto"/>
              <w:jc w:val="center"/>
              <w:rPr>
                <w:rFonts w:ascii="Times New Roman" w:hAnsi="Times New Roman"/>
                <w:b/>
                <w:sz w:val="20"/>
                <w:szCs w:val="20"/>
              </w:rPr>
            </w:pPr>
          </w:p>
        </w:tc>
        <w:tc>
          <w:tcPr>
            <w:tcW w:w="391" w:type="dxa"/>
            <w:gridSpan w:val="2"/>
            <w:shd w:val="clear" w:color="auto" w:fill="FFFFFF" w:themeFill="background1"/>
            <w:vAlign w:val="center"/>
          </w:tcPr>
          <w:p w14:paraId="45B62055" w14:textId="77777777" w:rsidR="00FA1EA9" w:rsidRPr="001818EA" w:rsidRDefault="00FA1EA9" w:rsidP="00116C1C">
            <w:pPr>
              <w:widowControl w:val="0"/>
              <w:spacing w:after="0" w:line="240" w:lineRule="auto"/>
              <w:jc w:val="center"/>
              <w:rPr>
                <w:rFonts w:ascii="Times New Roman" w:hAnsi="Times New Roman"/>
                <w:b/>
                <w:sz w:val="20"/>
                <w:szCs w:val="20"/>
              </w:rPr>
            </w:pPr>
          </w:p>
        </w:tc>
        <w:tc>
          <w:tcPr>
            <w:tcW w:w="391" w:type="dxa"/>
            <w:gridSpan w:val="2"/>
            <w:shd w:val="clear" w:color="auto" w:fill="FFFFFF" w:themeFill="background1"/>
            <w:vAlign w:val="center"/>
          </w:tcPr>
          <w:p w14:paraId="770333B8" w14:textId="77777777" w:rsidR="00FA1EA9" w:rsidRPr="001818EA" w:rsidRDefault="00FA1EA9" w:rsidP="00116C1C">
            <w:pPr>
              <w:widowControl w:val="0"/>
              <w:spacing w:after="0" w:line="240" w:lineRule="auto"/>
              <w:jc w:val="center"/>
              <w:rPr>
                <w:rFonts w:ascii="Times New Roman" w:hAnsi="Times New Roman"/>
                <w:b/>
                <w:sz w:val="20"/>
                <w:szCs w:val="20"/>
              </w:rPr>
            </w:pPr>
          </w:p>
        </w:tc>
        <w:tc>
          <w:tcPr>
            <w:tcW w:w="390" w:type="dxa"/>
            <w:shd w:val="clear" w:color="auto" w:fill="FFFFFF" w:themeFill="background1"/>
            <w:vAlign w:val="center"/>
          </w:tcPr>
          <w:p w14:paraId="50E407B0" w14:textId="77777777" w:rsidR="00FA1EA9" w:rsidRPr="001818EA" w:rsidRDefault="00FA1EA9" w:rsidP="00116C1C">
            <w:pPr>
              <w:widowControl w:val="0"/>
              <w:spacing w:after="0" w:line="240" w:lineRule="auto"/>
              <w:jc w:val="center"/>
              <w:rPr>
                <w:rFonts w:ascii="Times New Roman" w:hAnsi="Times New Roman"/>
                <w:b/>
                <w:sz w:val="20"/>
                <w:szCs w:val="20"/>
              </w:rPr>
            </w:pPr>
          </w:p>
        </w:tc>
        <w:tc>
          <w:tcPr>
            <w:tcW w:w="391" w:type="dxa"/>
            <w:shd w:val="clear" w:color="auto" w:fill="FFFFFF" w:themeFill="background1"/>
            <w:vAlign w:val="center"/>
          </w:tcPr>
          <w:p w14:paraId="5707CFDD" w14:textId="77777777" w:rsidR="00FA1EA9" w:rsidRPr="001818EA" w:rsidRDefault="00FA1EA9" w:rsidP="00116C1C">
            <w:pPr>
              <w:widowControl w:val="0"/>
              <w:spacing w:after="0" w:line="240" w:lineRule="auto"/>
              <w:jc w:val="center"/>
              <w:rPr>
                <w:rFonts w:ascii="Times New Roman" w:hAnsi="Times New Roman"/>
                <w:b/>
                <w:sz w:val="20"/>
                <w:szCs w:val="20"/>
              </w:rPr>
            </w:pPr>
          </w:p>
        </w:tc>
        <w:tc>
          <w:tcPr>
            <w:tcW w:w="391" w:type="dxa"/>
            <w:shd w:val="clear" w:color="auto" w:fill="FFFFFF" w:themeFill="background1"/>
            <w:vAlign w:val="center"/>
          </w:tcPr>
          <w:p w14:paraId="61BE44D3" w14:textId="77777777" w:rsidR="00FA1EA9" w:rsidRPr="001818EA" w:rsidRDefault="00FA1EA9" w:rsidP="00116C1C">
            <w:pPr>
              <w:widowControl w:val="0"/>
              <w:spacing w:after="0" w:line="240" w:lineRule="auto"/>
              <w:jc w:val="center"/>
              <w:rPr>
                <w:rFonts w:ascii="Times New Roman" w:hAnsi="Times New Roman"/>
                <w:b/>
                <w:sz w:val="20"/>
                <w:szCs w:val="20"/>
              </w:rPr>
            </w:pPr>
          </w:p>
        </w:tc>
        <w:tc>
          <w:tcPr>
            <w:tcW w:w="390" w:type="dxa"/>
            <w:gridSpan w:val="2"/>
            <w:shd w:val="clear" w:color="auto" w:fill="FFFFFF" w:themeFill="background1"/>
            <w:vAlign w:val="center"/>
          </w:tcPr>
          <w:p w14:paraId="5B632FF0" w14:textId="77777777" w:rsidR="00FA1EA9" w:rsidRPr="001818EA" w:rsidRDefault="00FA1EA9" w:rsidP="00116C1C">
            <w:pPr>
              <w:widowControl w:val="0"/>
              <w:spacing w:after="0" w:line="240" w:lineRule="auto"/>
              <w:jc w:val="center"/>
              <w:rPr>
                <w:rFonts w:ascii="Times New Roman" w:hAnsi="Times New Roman"/>
                <w:b/>
                <w:sz w:val="20"/>
                <w:szCs w:val="20"/>
              </w:rPr>
            </w:pPr>
          </w:p>
        </w:tc>
        <w:tc>
          <w:tcPr>
            <w:tcW w:w="391" w:type="dxa"/>
            <w:gridSpan w:val="2"/>
            <w:shd w:val="clear" w:color="auto" w:fill="FFFFFF" w:themeFill="background1"/>
            <w:vAlign w:val="center"/>
          </w:tcPr>
          <w:p w14:paraId="0732E980" w14:textId="77777777" w:rsidR="00FA1EA9" w:rsidRPr="001818EA" w:rsidRDefault="00FA1EA9" w:rsidP="00116C1C">
            <w:pPr>
              <w:widowControl w:val="0"/>
              <w:spacing w:after="0" w:line="240" w:lineRule="auto"/>
              <w:jc w:val="center"/>
              <w:rPr>
                <w:rFonts w:ascii="Times New Roman" w:hAnsi="Times New Roman"/>
                <w:b/>
                <w:sz w:val="20"/>
                <w:szCs w:val="20"/>
              </w:rPr>
            </w:pPr>
          </w:p>
        </w:tc>
        <w:tc>
          <w:tcPr>
            <w:tcW w:w="391" w:type="dxa"/>
            <w:shd w:val="clear" w:color="auto" w:fill="FFFFFF" w:themeFill="background1"/>
            <w:vAlign w:val="center"/>
          </w:tcPr>
          <w:p w14:paraId="473488C6" w14:textId="77777777" w:rsidR="00FA1EA9" w:rsidRPr="001818EA" w:rsidRDefault="00FA1EA9" w:rsidP="00116C1C">
            <w:pPr>
              <w:widowControl w:val="0"/>
              <w:spacing w:after="0" w:line="240" w:lineRule="auto"/>
              <w:jc w:val="center"/>
              <w:rPr>
                <w:rFonts w:ascii="Times New Roman" w:hAnsi="Times New Roman"/>
                <w:b/>
                <w:sz w:val="20"/>
                <w:szCs w:val="20"/>
              </w:rPr>
            </w:pPr>
          </w:p>
        </w:tc>
        <w:tc>
          <w:tcPr>
            <w:tcW w:w="390" w:type="dxa"/>
            <w:shd w:val="clear" w:color="auto" w:fill="FFFFFF" w:themeFill="background1"/>
            <w:vAlign w:val="center"/>
          </w:tcPr>
          <w:p w14:paraId="456FF363" w14:textId="77777777" w:rsidR="00FA1EA9" w:rsidRPr="001818EA" w:rsidRDefault="00FA1EA9" w:rsidP="00116C1C">
            <w:pPr>
              <w:widowControl w:val="0"/>
              <w:spacing w:after="0" w:line="240" w:lineRule="auto"/>
              <w:jc w:val="center"/>
              <w:rPr>
                <w:rFonts w:ascii="Times New Roman" w:hAnsi="Times New Roman"/>
                <w:b/>
                <w:sz w:val="20"/>
                <w:szCs w:val="20"/>
              </w:rPr>
            </w:pPr>
          </w:p>
        </w:tc>
        <w:tc>
          <w:tcPr>
            <w:tcW w:w="391" w:type="dxa"/>
            <w:gridSpan w:val="2"/>
            <w:shd w:val="clear" w:color="auto" w:fill="FFFFFF" w:themeFill="background1"/>
            <w:vAlign w:val="center"/>
          </w:tcPr>
          <w:p w14:paraId="72D90689" w14:textId="77777777" w:rsidR="00FA1EA9" w:rsidRPr="001818EA" w:rsidRDefault="00FA1EA9" w:rsidP="00116C1C">
            <w:pPr>
              <w:widowControl w:val="0"/>
              <w:spacing w:after="0" w:line="240" w:lineRule="auto"/>
              <w:jc w:val="center"/>
              <w:rPr>
                <w:rFonts w:ascii="Times New Roman" w:hAnsi="Times New Roman"/>
                <w:b/>
                <w:sz w:val="20"/>
                <w:szCs w:val="20"/>
              </w:rPr>
            </w:pPr>
          </w:p>
        </w:tc>
        <w:tc>
          <w:tcPr>
            <w:tcW w:w="391" w:type="dxa"/>
            <w:gridSpan w:val="2"/>
            <w:shd w:val="clear" w:color="auto" w:fill="FFFFFF" w:themeFill="background1"/>
            <w:vAlign w:val="center"/>
          </w:tcPr>
          <w:p w14:paraId="0ADCB35A" w14:textId="77777777" w:rsidR="00FA1EA9" w:rsidRPr="001818EA" w:rsidRDefault="00FA1EA9" w:rsidP="00116C1C">
            <w:pPr>
              <w:widowControl w:val="0"/>
              <w:spacing w:after="0" w:line="240" w:lineRule="auto"/>
              <w:jc w:val="center"/>
              <w:rPr>
                <w:rFonts w:ascii="Times New Roman" w:hAnsi="Times New Roman"/>
                <w:b/>
                <w:sz w:val="20"/>
                <w:szCs w:val="20"/>
              </w:rPr>
            </w:pPr>
          </w:p>
        </w:tc>
        <w:tc>
          <w:tcPr>
            <w:tcW w:w="390" w:type="dxa"/>
            <w:shd w:val="clear" w:color="auto" w:fill="FFFFFF" w:themeFill="background1"/>
            <w:vAlign w:val="center"/>
          </w:tcPr>
          <w:p w14:paraId="4FD947A8" w14:textId="77777777" w:rsidR="00FA1EA9" w:rsidRPr="001818EA" w:rsidRDefault="00FA1EA9" w:rsidP="00116C1C">
            <w:pPr>
              <w:widowControl w:val="0"/>
              <w:spacing w:after="0" w:line="240" w:lineRule="auto"/>
              <w:jc w:val="center"/>
              <w:rPr>
                <w:rFonts w:ascii="Times New Roman" w:hAnsi="Times New Roman"/>
                <w:b/>
                <w:sz w:val="20"/>
                <w:szCs w:val="20"/>
              </w:rPr>
            </w:pPr>
          </w:p>
        </w:tc>
        <w:tc>
          <w:tcPr>
            <w:tcW w:w="391" w:type="dxa"/>
            <w:shd w:val="clear" w:color="auto" w:fill="FFFFFF" w:themeFill="background1"/>
            <w:vAlign w:val="center"/>
          </w:tcPr>
          <w:p w14:paraId="5D9EC834" w14:textId="77777777" w:rsidR="00FA1EA9" w:rsidRPr="001818EA" w:rsidRDefault="00FA1EA9" w:rsidP="00116C1C">
            <w:pPr>
              <w:widowControl w:val="0"/>
              <w:spacing w:after="0" w:line="240" w:lineRule="auto"/>
              <w:jc w:val="center"/>
              <w:rPr>
                <w:rFonts w:ascii="Times New Roman" w:hAnsi="Times New Roman"/>
                <w:b/>
                <w:sz w:val="20"/>
                <w:szCs w:val="20"/>
              </w:rPr>
            </w:pPr>
          </w:p>
        </w:tc>
        <w:tc>
          <w:tcPr>
            <w:tcW w:w="391" w:type="dxa"/>
            <w:shd w:val="clear" w:color="auto" w:fill="FFFFFF" w:themeFill="background1"/>
            <w:vAlign w:val="center"/>
          </w:tcPr>
          <w:p w14:paraId="2F735A5E" w14:textId="77777777" w:rsidR="00FA1EA9" w:rsidRPr="001818EA" w:rsidRDefault="00FA1EA9" w:rsidP="00116C1C">
            <w:pPr>
              <w:widowControl w:val="0"/>
              <w:spacing w:after="0" w:line="240" w:lineRule="auto"/>
              <w:jc w:val="center"/>
              <w:rPr>
                <w:rFonts w:ascii="Times New Roman" w:hAnsi="Times New Roman"/>
                <w:b/>
                <w:sz w:val="20"/>
                <w:szCs w:val="20"/>
              </w:rPr>
            </w:pPr>
          </w:p>
        </w:tc>
        <w:tc>
          <w:tcPr>
            <w:tcW w:w="390" w:type="dxa"/>
            <w:gridSpan w:val="2"/>
            <w:shd w:val="clear" w:color="auto" w:fill="FFFFFF" w:themeFill="background1"/>
            <w:vAlign w:val="center"/>
          </w:tcPr>
          <w:p w14:paraId="775E9C11" w14:textId="77777777" w:rsidR="00FA1EA9" w:rsidRPr="001818EA" w:rsidRDefault="00FA1EA9" w:rsidP="00116C1C">
            <w:pPr>
              <w:widowControl w:val="0"/>
              <w:spacing w:after="0" w:line="240" w:lineRule="auto"/>
              <w:jc w:val="center"/>
              <w:rPr>
                <w:rFonts w:ascii="Times New Roman" w:hAnsi="Times New Roman"/>
                <w:b/>
                <w:sz w:val="20"/>
                <w:szCs w:val="20"/>
              </w:rPr>
            </w:pPr>
          </w:p>
        </w:tc>
        <w:tc>
          <w:tcPr>
            <w:tcW w:w="391" w:type="dxa"/>
            <w:shd w:val="clear" w:color="auto" w:fill="FFFFFF" w:themeFill="background1"/>
            <w:vAlign w:val="center"/>
          </w:tcPr>
          <w:p w14:paraId="039622CE" w14:textId="77777777" w:rsidR="00FA1EA9" w:rsidRPr="001818EA" w:rsidRDefault="00FA1EA9" w:rsidP="00116C1C">
            <w:pPr>
              <w:widowControl w:val="0"/>
              <w:spacing w:after="0" w:line="240" w:lineRule="auto"/>
              <w:jc w:val="center"/>
              <w:rPr>
                <w:rFonts w:ascii="Times New Roman" w:hAnsi="Times New Roman"/>
                <w:b/>
                <w:sz w:val="20"/>
                <w:szCs w:val="20"/>
              </w:rPr>
            </w:pPr>
          </w:p>
        </w:tc>
        <w:tc>
          <w:tcPr>
            <w:tcW w:w="391" w:type="dxa"/>
            <w:shd w:val="clear" w:color="auto" w:fill="FFFFFF" w:themeFill="background1"/>
            <w:vAlign w:val="center"/>
          </w:tcPr>
          <w:p w14:paraId="31C1D83B" w14:textId="77777777" w:rsidR="00FA1EA9" w:rsidRPr="001818EA" w:rsidRDefault="00FA1EA9" w:rsidP="00116C1C">
            <w:pPr>
              <w:widowControl w:val="0"/>
              <w:spacing w:after="0" w:line="240" w:lineRule="auto"/>
              <w:jc w:val="center"/>
              <w:rPr>
                <w:rFonts w:ascii="Times New Roman" w:hAnsi="Times New Roman"/>
                <w:b/>
                <w:sz w:val="20"/>
                <w:szCs w:val="20"/>
              </w:rPr>
            </w:pPr>
          </w:p>
        </w:tc>
        <w:tc>
          <w:tcPr>
            <w:tcW w:w="390" w:type="dxa"/>
            <w:shd w:val="clear" w:color="auto" w:fill="FFFFFF" w:themeFill="background1"/>
            <w:vAlign w:val="center"/>
          </w:tcPr>
          <w:p w14:paraId="74912D64" w14:textId="77777777" w:rsidR="00FA1EA9" w:rsidRPr="001818EA" w:rsidRDefault="00FA1EA9" w:rsidP="00116C1C">
            <w:pPr>
              <w:widowControl w:val="0"/>
              <w:spacing w:after="0" w:line="240" w:lineRule="auto"/>
              <w:ind w:left="-116" w:right="-136"/>
              <w:jc w:val="center"/>
              <w:rPr>
                <w:rFonts w:ascii="Times New Roman" w:hAnsi="Times New Roman"/>
                <w:b/>
                <w:sz w:val="20"/>
                <w:szCs w:val="20"/>
              </w:rPr>
            </w:pPr>
            <w:r w:rsidRPr="001818EA">
              <w:rPr>
                <w:rFonts w:ascii="Times New Roman" w:hAnsi="Times New Roman"/>
                <w:b/>
                <w:sz w:val="20"/>
                <w:szCs w:val="20"/>
              </w:rPr>
              <w:t>36</w:t>
            </w:r>
          </w:p>
        </w:tc>
        <w:tc>
          <w:tcPr>
            <w:tcW w:w="391" w:type="dxa"/>
            <w:shd w:val="clear" w:color="auto" w:fill="FFFFFF" w:themeFill="background1"/>
            <w:vAlign w:val="center"/>
          </w:tcPr>
          <w:p w14:paraId="00874CFE" w14:textId="77777777" w:rsidR="00FA1EA9" w:rsidRPr="001818EA" w:rsidRDefault="00FA1EA9" w:rsidP="00116C1C">
            <w:pPr>
              <w:widowControl w:val="0"/>
              <w:spacing w:after="0" w:line="240" w:lineRule="auto"/>
              <w:jc w:val="center"/>
              <w:rPr>
                <w:rFonts w:ascii="Times New Roman" w:hAnsi="Times New Roman"/>
                <w:b/>
                <w:sz w:val="20"/>
                <w:szCs w:val="20"/>
              </w:rPr>
            </w:pPr>
          </w:p>
        </w:tc>
        <w:tc>
          <w:tcPr>
            <w:tcW w:w="487" w:type="dxa"/>
            <w:gridSpan w:val="2"/>
            <w:shd w:val="clear" w:color="auto" w:fill="FFFFFF" w:themeFill="background1"/>
            <w:vAlign w:val="center"/>
          </w:tcPr>
          <w:p w14:paraId="61A162E5" w14:textId="77777777" w:rsidR="00FA1EA9" w:rsidRPr="001818EA" w:rsidRDefault="00FA1EA9" w:rsidP="00116C1C">
            <w:pPr>
              <w:widowControl w:val="0"/>
              <w:spacing w:after="0" w:line="240" w:lineRule="auto"/>
              <w:jc w:val="center"/>
              <w:rPr>
                <w:rFonts w:ascii="Times New Roman" w:hAnsi="Times New Roman"/>
                <w:b/>
                <w:sz w:val="20"/>
                <w:szCs w:val="20"/>
              </w:rPr>
            </w:pPr>
          </w:p>
        </w:tc>
        <w:tc>
          <w:tcPr>
            <w:tcW w:w="425" w:type="dxa"/>
            <w:shd w:val="clear" w:color="auto" w:fill="FFFFFF" w:themeFill="background1"/>
            <w:vAlign w:val="center"/>
          </w:tcPr>
          <w:p w14:paraId="075BD4FF" w14:textId="77777777" w:rsidR="00FA1EA9" w:rsidRPr="001818EA" w:rsidRDefault="00FA1EA9" w:rsidP="00116C1C">
            <w:pPr>
              <w:widowControl w:val="0"/>
              <w:spacing w:after="0" w:line="240" w:lineRule="auto"/>
              <w:jc w:val="center"/>
              <w:rPr>
                <w:rFonts w:ascii="Times New Roman" w:hAnsi="Times New Roman"/>
                <w:b/>
                <w:sz w:val="20"/>
                <w:szCs w:val="20"/>
              </w:rPr>
            </w:pPr>
          </w:p>
        </w:tc>
      </w:tr>
      <w:tr w:rsidR="00FA1EA9" w:rsidRPr="001818EA" w14:paraId="62FE038A" w14:textId="77777777" w:rsidTr="00603059">
        <w:tc>
          <w:tcPr>
            <w:tcW w:w="1099" w:type="dxa"/>
            <w:shd w:val="clear" w:color="auto" w:fill="FFFFFF" w:themeFill="background1"/>
            <w:vAlign w:val="center"/>
          </w:tcPr>
          <w:p w14:paraId="489F0F14" w14:textId="77777777" w:rsidR="00FA1EA9" w:rsidRPr="001818EA" w:rsidRDefault="00FA1EA9" w:rsidP="00116C1C">
            <w:pPr>
              <w:widowControl w:val="0"/>
              <w:spacing w:after="0" w:line="240" w:lineRule="auto"/>
              <w:rPr>
                <w:rFonts w:ascii="Times New Roman" w:hAnsi="Times New Roman"/>
                <w:sz w:val="20"/>
                <w:szCs w:val="20"/>
              </w:rPr>
            </w:pPr>
          </w:p>
        </w:tc>
        <w:tc>
          <w:tcPr>
            <w:tcW w:w="3315" w:type="dxa"/>
            <w:shd w:val="clear" w:color="auto" w:fill="FFFFFF" w:themeFill="background1"/>
            <w:vAlign w:val="center"/>
          </w:tcPr>
          <w:p w14:paraId="19125938" w14:textId="77777777" w:rsidR="00FA1EA9" w:rsidRPr="001818EA" w:rsidRDefault="00FA1EA9" w:rsidP="00116C1C">
            <w:pPr>
              <w:widowControl w:val="0"/>
              <w:spacing w:after="0" w:line="240" w:lineRule="auto"/>
              <w:rPr>
                <w:rFonts w:ascii="Times New Roman" w:hAnsi="Times New Roman"/>
                <w:b/>
                <w:sz w:val="20"/>
                <w:szCs w:val="20"/>
              </w:rPr>
            </w:pPr>
            <w:r w:rsidRPr="001818EA">
              <w:rPr>
                <w:rFonts w:ascii="Times New Roman" w:hAnsi="Times New Roman"/>
                <w:b/>
                <w:sz w:val="20"/>
                <w:szCs w:val="20"/>
              </w:rPr>
              <w:t xml:space="preserve"> Всего час. в неделю учебных занятий</w:t>
            </w:r>
          </w:p>
        </w:tc>
        <w:tc>
          <w:tcPr>
            <w:tcW w:w="514" w:type="dxa"/>
            <w:shd w:val="clear" w:color="auto" w:fill="FFFFFF" w:themeFill="background1"/>
            <w:vAlign w:val="center"/>
          </w:tcPr>
          <w:p w14:paraId="6FF582D9" w14:textId="77777777" w:rsidR="00FA1EA9" w:rsidRPr="001818EA" w:rsidRDefault="00FA1EA9" w:rsidP="00116C1C">
            <w:pPr>
              <w:widowControl w:val="0"/>
              <w:spacing w:after="0" w:line="240" w:lineRule="auto"/>
              <w:jc w:val="center"/>
              <w:rPr>
                <w:rFonts w:ascii="Times New Roman" w:hAnsi="Times New Roman"/>
                <w:sz w:val="20"/>
                <w:szCs w:val="20"/>
              </w:rPr>
            </w:pPr>
          </w:p>
        </w:tc>
        <w:tc>
          <w:tcPr>
            <w:tcW w:w="519" w:type="dxa"/>
            <w:gridSpan w:val="2"/>
            <w:shd w:val="clear" w:color="auto" w:fill="FFFFFF" w:themeFill="background1"/>
            <w:vAlign w:val="center"/>
          </w:tcPr>
          <w:p w14:paraId="38A99FF1" w14:textId="77777777" w:rsidR="00FA1EA9" w:rsidRPr="001818EA" w:rsidRDefault="00FA1EA9" w:rsidP="00116C1C">
            <w:pPr>
              <w:widowControl w:val="0"/>
              <w:spacing w:after="0" w:line="240" w:lineRule="auto"/>
              <w:jc w:val="center"/>
              <w:rPr>
                <w:rFonts w:ascii="Times New Roman" w:hAnsi="Times New Roman"/>
                <w:sz w:val="20"/>
                <w:szCs w:val="20"/>
              </w:rPr>
            </w:pPr>
          </w:p>
        </w:tc>
        <w:tc>
          <w:tcPr>
            <w:tcW w:w="391" w:type="dxa"/>
            <w:shd w:val="clear" w:color="auto" w:fill="FFFFFF" w:themeFill="background1"/>
            <w:vAlign w:val="center"/>
          </w:tcPr>
          <w:p w14:paraId="5E69A39C" w14:textId="77777777" w:rsidR="00FA1EA9" w:rsidRPr="00734C05" w:rsidRDefault="00FA1EA9" w:rsidP="00116C1C">
            <w:pPr>
              <w:widowControl w:val="0"/>
              <w:spacing w:after="0" w:line="240" w:lineRule="auto"/>
              <w:jc w:val="center"/>
              <w:rPr>
                <w:rFonts w:ascii="Times New Roman" w:hAnsi="Times New Roman"/>
                <w:b/>
                <w:sz w:val="20"/>
                <w:szCs w:val="20"/>
              </w:rPr>
            </w:pPr>
            <w:r w:rsidRPr="00734C05">
              <w:rPr>
                <w:rFonts w:ascii="Times New Roman" w:hAnsi="Times New Roman"/>
                <w:b/>
                <w:sz w:val="20"/>
                <w:szCs w:val="20"/>
              </w:rPr>
              <w:t>36</w:t>
            </w:r>
          </w:p>
        </w:tc>
        <w:tc>
          <w:tcPr>
            <w:tcW w:w="390" w:type="dxa"/>
            <w:gridSpan w:val="2"/>
            <w:shd w:val="clear" w:color="auto" w:fill="FFFFFF" w:themeFill="background1"/>
            <w:vAlign w:val="center"/>
          </w:tcPr>
          <w:p w14:paraId="15B68751" w14:textId="77777777" w:rsidR="00FA1EA9" w:rsidRPr="00734C05" w:rsidRDefault="00FA1EA9" w:rsidP="00116C1C">
            <w:pPr>
              <w:widowControl w:val="0"/>
              <w:spacing w:after="0" w:line="240" w:lineRule="auto"/>
              <w:jc w:val="center"/>
              <w:rPr>
                <w:rFonts w:ascii="Times New Roman" w:hAnsi="Times New Roman"/>
                <w:b/>
                <w:sz w:val="20"/>
                <w:szCs w:val="20"/>
              </w:rPr>
            </w:pPr>
            <w:r w:rsidRPr="00734C05">
              <w:rPr>
                <w:rFonts w:ascii="Times New Roman" w:hAnsi="Times New Roman"/>
                <w:b/>
                <w:sz w:val="20"/>
                <w:szCs w:val="20"/>
              </w:rPr>
              <w:t>36</w:t>
            </w:r>
          </w:p>
        </w:tc>
        <w:tc>
          <w:tcPr>
            <w:tcW w:w="391" w:type="dxa"/>
            <w:gridSpan w:val="2"/>
            <w:shd w:val="clear" w:color="auto" w:fill="FFFFFF" w:themeFill="background1"/>
            <w:vAlign w:val="center"/>
          </w:tcPr>
          <w:p w14:paraId="1671FAA1" w14:textId="77777777" w:rsidR="00FA1EA9" w:rsidRPr="00734C05" w:rsidRDefault="00FA1EA9" w:rsidP="00116C1C">
            <w:pPr>
              <w:widowControl w:val="0"/>
              <w:spacing w:after="0" w:line="240" w:lineRule="auto"/>
              <w:jc w:val="center"/>
              <w:rPr>
                <w:rFonts w:ascii="Times New Roman" w:hAnsi="Times New Roman"/>
                <w:b/>
                <w:sz w:val="20"/>
                <w:szCs w:val="20"/>
              </w:rPr>
            </w:pPr>
            <w:r w:rsidRPr="00734C05">
              <w:rPr>
                <w:rFonts w:ascii="Times New Roman" w:hAnsi="Times New Roman"/>
                <w:b/>
                <w:sz w:val="20"/>
                <w:szCs w:val="20"/>
              </w:rPr>
              <w:t>36</w:t>
            </w:r>
          </w:p>
        </w:tc>
        <w:tc>
          <w:tcPr>
            <w:tcW w:w="391" w:type="dxa"/>
            <w:shd w:val="clear" w:color="auto" w:fill="FFFFFF" w:themeFill="background1"/>
            <w:vAlign w:val="center"/>
          </w:tcPr>
          <w:p w14:paraId="2DA8C1EA" w14:textId="77777777" w:rsidR="00FA1EA9" w:rsidRPr="00734C05" w:rsidRDefault="00FA1EA9" w:rsidP="00116C1C">
            <w:pPr>
              <w:widowControl w:val="0"/>
              <w:spacing w:after="0" w:line="240" w:lineRule="auto"/>
              <w:jc w:val="center"/>
              <w:rPr>
                <w:rFonts w:ascii="Times New Roman" w:hAnsi="Times New Roman"/>
                <w:b/>
                <w:sz w:val="20"/>
                <w:szCs w:val="20"/>
              </w:rPr>
            </w:pPr>
            <w:r w:rsidRPr="00734C05">
              <w:rPr>
                <w:rFonts w:ascii="Times New Roman" w:hAnsi="Times New Roman"/>
                <w:b/>
                <w:sz w:val="20"/>
                <w:szCs w:val="20"/>
              </w:rPr>
              <w:t>36</w:t>
            </w:r>
          </w:p>
        </w:tc>
        <w:tc>
          <w:tcPr>
            <w:tcW w:w="390" w:type="dxa"/>
            <w:shd w:val="clear" w:color="auto" w:fill="FFFFFF" w:themeFill="background1"/>
            <w:vAlign w:val="center"/>
          </w:tcPr>
          <w:p w14:paraId="3E23F62A" w14:textId="77777777" w:rsidR="00FA1EA9" w:rsidRPr="00734C05" w:rsidRDefault="00FA1EA9" w:rsidP="00116C1C">
            <w:pPr>
              <w:widowControl w:val="0"/>
              <w:spacing w:after="0" w:line="240" w:lineRule="auto"/>
              <w:jc w:val="center"/>
              <w:rPr>
                <w:rFonts w:ascii="Times New Roman" w:hAnsi="Times New Roman"/>
                <w:b/>
                <w:sz w:val="20"/>
                <w:szCs w:val="20"/>
              </w:rPr>
            </w:pPr>
            <w:r w:rsidRPr="00734C05">
              <w:rPr>
                <w:rFonts w:ascii="Times New Roman" w:hAnsi="Times New Roman"/>
                <w:b/>
                <w:sz w:val="20"/>
                <w:szCs w:val="20"/>
              </w:rPr>
              <w:t>36</w:t>
            </w:r>
          </w:p>
        </w:tc>
        <w:tc>
          <w:tcPr>
            <w:tcW w:w="391" w:type="dxa"/>
            <w:gridSpan w:val="2"/>
            <w:shd w:val="clear" w:color="auto" w:fill="FFFFFF" w:themeFill="background1"/>
            <w:vAlign w:val="center"/>
          </w:tcPr>
          <w:p w14:paraId="04A78007" w14:textId="77777777" w:rsidR="00FA1EA9" w:rsidRPr="00734C05" w:rsidRDefault="00FA1EA9" w:rsidP="00116C1C">
            <w:pPr>
              <w:widowControl w:val="0"/>
              <w:spacing w:after="0" w:line="240" w:lineRule="auto"/>
              <w:jc w:val="center"/>
              <w:rPr>
                <w:rFonts w:ascii="Times New Roman" w:hAnsi="Times New Roman"/>
                <w:b/>
                <w:sz w:val="20"/>
                <w:szCs w:val="20"/>
              </w:rPr>
            </w:pPr>
            <w:r w:rsidRPr="00734C05">
              <w:rPr>
                <w:rFonts w:ascii="Times New Roman" w:hAnsi="Times New Roman"/>
                <w:b/>
                <w:sz w:val="20"/>
                <w:szCs w:val="20"/>
              </w:rPr>
              <w:t>36</w:t>
            </w:r>
          </w:p>
        </w:tc>
        <w:tc>
          <w:tcPr>
            <w:tcW w:w="391" w:type="dxa"/>
            <w:gridSpan w:val="2"/>
            <w:shd w:val="clear" w:color="auto" w:fill="FFFFFF" w:themeFill="background1"/>
            <w:vAlign w:val="center"/>
          </w:tcPr>
          <w:p w14:paraId="28E74D0F" w14:textId="77777777" w:rsidR="00FA1EA9" w:rsidRPr="00734C05" w:rsidRDefault="00FA1EA9" w:rsidP="00116C1C">
            <w:pPr>
              <w:widowControl w:val="0"/>
              <w:spacing w:after="0" w:line="240" w:lineRule="auto"/>
              <w:jc w:val="center"/>
              <w:rPr>
                <w:rFonts w:ascii="Times New Roman" w:hAnsi="Times New Roman"/>
                <w:b/>
                <w:sz w:val="20"/>
                <w:szCs w:val="20"/>
              </w:rPr>
            </w:pPr>
            <w:r w:rsidRPr="00734C05">
              <w:rPr>
                <w:rFonts w:ascii="Times New Roman" w:hAnsi="Times New Roman"/>
                <w:b/>
                <w:sz w:val="20"/>
                <w:szCs w:val="20"/>
              </w:rPr>
              <w:t>36</w:t>
            </w:r>
          </w:p>
        </w:tc>
        <w:tc>
          <w:tcPr>
            <w:tcW w:w="390" w:type="dxa"/>
            <w:shd w:val="clear" w:color="auto" w:fill="FFFFFF" w:themeFill="background1"/>
            <w:vAlign w:val="center"/>
          </w:tcPr>
          <w:p w14:paraId="4C83FAFC" w14:textId="77777777" w:rsidR="00FA1EA9" w:rsidRPr="00734C05" w:rsidRDefault="00FA1EA9" w:rsidP="00116C1C">
            <w:pPr>
              <w:widowControl w:val="0"/>
              <w:spacing w:after="0" w:line="240" w:lineRule="auto"/>
              <w:jc w:val="center"/>
              <w:rPr>
                <w:rFonts w:ascii="Times New Roman" w:hAnsi="Times New Roman"/>
                <w:b/>
                <w:sz w:val="20"/>
                <w:szCs w:val="20"/>
              </w:rPr>
            </w:pPr>
            <w:r w:rsidRPr="00734C05">
              <w:rPr>
                <w:rFonts w:ascii="Times New Roman" w:hAnsi="Times New Roman"/>
                <w:b/>
                <w:sz w:val="20"/>
                <w:szCs w:val="20"/>
              </w:rPr>
              <w:t>36</w:t>
            </w:r>
          </w:p>
        </w:tc>
        <w:tc>
          <w:tcPr>
            <w:tcW w:w="391" w:type="dxa"/>
            <w:shd w:val="clear" w:color="auto" w:fill="FFFFFF" w:themeFill="background1"/>
            <w:vAlign w:val="center"/>
          </w:tcPr>
          <w:p w14:paraId="7E407AC6" w14:textId="77777777" w:rsidR="00FA1EA9" w:rsidRPr="00734C05" w:rsidRDefault="00FA1EA9" w:rsidP="00116C1C">
            <w:pPr>
              <w:widowControl w:val="0"/>
              <w:spacing w:after="0" w:line="240" w:lineRule="auto"/>
              <w:jc w:val="center"/>
              <w:rPr>
                <w:rFonts w:ascii="Times New Roman" w:hAnsi="Times New Roman"/>
                <w:b/>
                <w:sz w:val="20"/>
                <w:szCs w:val="20"/>
              </w:rPr>
            </w:pPr>
            <w:r w:rsidRPr="00734C05">
              <w:rPr>
                <w:rFonts w:ascii="Times New Roman" w:hAnsi="Times New Roman"/>
                <w:b/>
                <w:sz w:val="20"/>
                <w:szCs w:val="20"/>
              </w:rPr>
              <w:t>36</w:t>
            </w:r>
          </w:p>
        </w:tc>
        <w:tc>
          <w:tcPr>
            <w:tcW w:w="391" w:type="dxa"/>
            <w:shd w:val="clear" w:color="auto" w:fill="FFFFFF" w:themeFill="background1"/>
            <w:vAlign w:val="center"/>
          </w:tcPr>
          <w:p w14:paraId="0AB2E6FC" w14:textId="77777777" w:rsidR="00FA1EA9" w:rsidRPr="00734C05" w:rsidRDefault="00FA1EA9" w:rsidP="00116C1C">
            <w:pPr>
              <w:widowControl w:val="0"/>
              <w:spacing w:after="0" w:line="240" w:lineRule="auto"/>
              <w:jc w:val="center"/>
              <w:rPr>
                <w:rFonts w:ascii="Times New Roman" w:hAnsi="Times New Roman"/>
                <w:b/>
                <w:sz w:val="20"/>
                <w:szCs w:val="20"/>
              </w:rPr>
            </w:pPr>
            <w:r w:rsidRPr="00734C05">
              <w:rPr>
                <w:rFonts w:ascii="Times New Roman" w:hAnsi="Times New Roman"/>
                <w:b/>
                <w:sz w:val="20"/>
                <w:szCs w:val="20"/>
              </w:rPr>
              <w:t>36</w:t>
            </w:r>
          </w:p>
        </w:tc>
        <w:tc>
          <w:tcPr>
            <w:tcW w:w="390" w:type="dxa"/>
            <w:gridSpan w:val="2"/>
            <w:shd w:val="clear" w:color="auto" w:fill="FFFFFF" w:themeFill="background1"/>
            <w:vAlign w:val="center"/>
          </w:tcPr>
          <w:p w14:paraId="0C53F823" w14:textId="77777777" w:rsidR="00FA1EA9" w:rsidRPr="00734C05" w:rsidRDefault="00FA1EA9" w:rsidP="00116C1C">
            <w:pPr>
              <w:widowControl w:val="0"/>
              <w:spacing w:after="0" w:line="240" w:lineRule="auto"/>
              <w:jc w:val="center"/>
              <w:rPr>
                <w:rFonts w:ascii="Times New Roman" w:hAnsi="Times New Roman"/>
                <w:b/>
                <w:sz w:val="20"/>
                <w:szCs w:val="20"/>
              </w:rPr>
            </w:pPr>
            <w:r w:rsidRPr="00734C05">
              <w:rPr>
                <w:rFonts w:ascii="Times New Roman" w:hAnsi="Times New Roman"/>
                <w:b/>
                <w:sz w:val="20"/>
                <w:szCs w:val="20"/>
              </w:rPr>
              <w:t>36</w:t>
            </w:r>
          </w:p>
        </w:tc>
        <w:tc>
          <w:tcPr>
            <w:tcW w:w="391" w:type="dxa"/>
            <w:gridSpan w:val="2"/>
            <w:shd w:val="clear" w:color="auto" w:fill="FFFFFF" w:themeFill="background1"/>
            <w:vAlign w:val="center"/>
          </w:tcPr>
          <w:p w14:paraId="0C631F19" w14:textId="77777777" w:rsidR="00FA1EA9" w:rsidRPr="00734C05" w:rsidRDefault="00FA1EA9" w:rsidP="00116C1C">
            <w:pPr>
              <w:widowControl w:val="0"/>
              <w:spacing w:after="0" w:line="240" w:lineRule="auto"/>
              <w:jc w:val="center"/>
              <w:rPr>
                <w:rFonts w:ascii="Times New Roman" w:hAnsi="Times New Roman"/>
                <w:b/>
                <w:sz w:val="20"/>
                <w:szCs w:val="20"/>
              </w:rPr>
            </w:pPr>
            <w:r w:rsidRPr="00734C05">
              <w:rPr>
                <w:rFonts w:ascii="Times New Roman" w:hAnsi="Times New Roman"/>
                <w:b/>
                <w:sz w:val="20"/>
                <w:szCs w:val="20"/>
              </w:rPr>
              <w:t>36</w:t>
            </w:r>
          </w:p>
        </w:tc>
        <w:tc>
          <w:tcPr>
            <w:tcW w:w="391" w:type="dxa"/>
            <w:shd w:val="clear" w:color="auto" w:fill="FFFFFF" w:themeFill="background1"/>
            <w:vAlign w:val="center"/>
          </w:tcPr>
          <w:p w14:paraId="51ACC764" w14:textId="77777777" w:rsidR="00FA1EA9" w:rsidRPr="00734C05" w:rsidRDefault="00FA1EA9" w:rsidP="00116C1C">
            <w:pPr>
              <w:widowControl w:val="0"/>
              <w:spacing w:after="0" w:line="240" w:lineRule="auto"/>
              <w:jc w:val="center"/>
              <w:rPr>
                <w:rFonts w:ascii="Times New Roman" w:hAnsi="Times New Roman"/>
                <w:b/>
                <w:sz w:val="20"/>
                <w:szCs w:val="20"/>
              </w:rPr>
            </w:pPr>
            <w:r w:rsidRPr="00734C05">
              <w:rPr>
                <w:rFonts w:ascii="Times New Roman" w:hAnsi="Times New Roman"/>
                <w:b/>
                <w:sz w:val="20"/>
                <w:szCs w:val="20"/>
              </w:rPr>
              <w:t>36</w:t>
            </w:r>
          </w:p>
        </w:tc>
        <w:tc>
          <w:tcPr>
            <w:tcW w:w="390" w:type="dxa"/>
            <w:shd w:val="clear" w:color="auto" w:fill="FFFFFF" w:themeFill="background1"/>
            <w:vAlign w:val="center"/>
          </w:tcPr>
          <w:p w14:paraId="6C6A21D7" w14:textId="77777777" w:rsidR="00FA1EA9" w:rsidRPr="00734C05" w:rsidRDefault="00FA1EA9" w:rsidP="00116C1C">
            <w:pPr>
              <w:widowControl w:val="0"/>
              <w:spacing w:after="0" w:line="240" w:lineRule="auto"/>
              <w:jc w:val="center"/>
              <w:rPr>
                <w:rFonts w:ascii="Times New Roman" w:hAnsi="Times New Roman"/>
                <w:b/>
                <w:sz w:val="20"/>
                <w:szCs w:val="20"/>
              </w:rPr>
            </w:pPr>
            <w:r w:rsidRPr="00734C05">
              <w:rPr>
                <w:rFonts w:ascii="Times New Roman" w:hAnsi="Times New Roman"/>
                <w:b/>
                <w:sz w:val="20"/>
                <w:szCs w:val="20"/>
              </w:rPr>
              <w:t>36</w:t>
            </w:r>
          </w:p>
        </w:tc>
        <w:tc>
          <w:tcPr>
            <w:tcW w:w="391" w:type="dxa"/>
            <w:gridSpan w:val="2"/>
            <w:shd w:val="clear" w:color="auto" w:fill="FFFFFF" w:themeFill="background1"/>
            <w:vAlign w:val="center"/>
          </w:tcPr>
          <w:p w14:paraId="3EA11F21" w14:textId="77777777" w:rsidR="00FA1EA9" w:rsidRPr="00734C05" w:rsidRDefault="00FA1EA9" w:rsidP="00116C1C">
            <w:pPr>
              <w:widowControl w:val="0"/>
              <w:spacing w:after="0" w:line="240" w:lineRule="auto"/>
              <w:jc w:val="center"/>
              <w:rPr>
                <w:rFonts w:ascii="Times New Roman" w:hAnsi="Times New Roman"/>
                <w:b/>
                <w:sz w:val="20"/>
                <w:szCs w:val="20"/>
              </w:rPr>
            </w:pPr>
            <w:r w:rsidRPr="00734C05">
              <w:rPr>
                <w:rFonts w:ascii="Times New Roman" w:hAnsi="Times New Roman"/>
                <w:b/>
                <w:sz w:val="20"/>
                <w:szCs w:val="20"/>
              </w:rPr>
              <w:t>36</w:t>
            </w:r>
          </w:p>
        </w:tc>
        <w:tc>
          <w:tcPr>
            <w:tcW w:w="391" w:type="dxa"/>
            <w:gridSpan w:val="2"/>
            <w:shd w:val="clear" w:color="auto" w:fill="FFFFFF" w:themeFill="background1"/>
            <w:vAlign w:val="center"/>
          </w:tcPr>
          <w:p w14:paraId="46340FBA" w14:textId="77777777" w:rsidR="00FA1EA9" w:rsidRPr="00734C05" w:rsidRDefault="00FA1EA9" w:rsidP="00116C1C">
            <w:pPr>
              <w:widowControl w:val="0"/>
              <w:spacing w:after="0" w:line="240" w:lineRule="auto"/>
              <w:jc w:val="center"/>
              <w:rPr>
                <w:rFonts w:ascii="Times New Roman" w:hAnsi="Times New Roman"/>
                <w:b/>
                <w:sz w:val="20"/>
                <w:szCs w:val="20"/>
              </w:rPr>
            </w:pPr>
            <w:r w:rsidRPr="00734C05">
              <w:rPr>
                <w:rFonts w:ascii="Times New Roman" w:hAnsi="Times New Roman"/>
                <w:b/>
                <w:sz w:val="20"/>
                <w:szCs w:val="20"/>
              </w:rPr>
              <w:t>36</w:t>
            </w:r>
          </w:p>
        </w:tc>
        <w:tc>
          <w:tcPr>
            <w:tcW w:w="390" w:type="dxa"/>
            <w:shd w:val="clear" w:color="auto" w:fill="FFFFFF" w:themeFill="background1"/>
            <w:vAlign w:val="center"/>
          </w:tcPr>
          <w:p w14:paraId="564C2B22" w14:textId="77777777" w:rsidR="00FA1EA9" w:rsidRPr="00734C05" w:rsidRDefault="00FA1EA9" w:rsidP="00116C1C">
            <w:pPr>
              <w:widowControl w:val="0"/>
              <w:spacing w:after="0" w:line="240" w:lineRule="auto"/>
              <w:jc w:val="center"/>
              <w:rPr>
                <w:rFonts w:ascii="Times New Roman" w:hAnsi="Times New Roman"/>
                <w:b/>
                <w:sz w:val="20"/>
                <w:szCs w:val="20"/>
              </w:rPr>
            </w:pPr>
            <w:r w:rsidRPr="00734C05">
              <w:rPr>
                <w:rFonts w:ascii="Times New Roman" w:hAnsi="Times New Roman"/>
                <w:b/>
                <w:sz w:val="20"/>
                <w:szCs w:val="20"/>
              </w:rPr>
              <w:t>36</w:t>
            </w:r>
          </w:p>
        </w:tc>
        <w:tc>
          <w:tcPr>
            <w:tcW w:w="391" w:type="dxa"/>
            <w:shd w:val="clear" w:color="auto" w:fill="FFFFFF" w:themeFill="background1"/>
            <w:vAlign w:val="center"/>
          </w:tcPr>
          <w:p w14:paraId="431FAC04" w14:textId="77777777" w:rsidR="00FA1EA9" w:rsidRPr="00734C05" w:rsidRDefault="00FA1EA9" w:rsidP="00116C1C">
            <w:pPr>
              <w:widowControl w:val="0"/>
              <w:spacing w:after="0" w:line="240" w:lineRule="auto"/>
              <w:jc w:val="center"/>
              <w:rPr>
                <w:rFonts w:ascii="Times New Roman" w:hAnsi="Times New Roman"/>
                <w:b/>
                <w:sz w:val="20"/>
                <w:szCs w:val="20"/>
              </w:rPr>
            </w:pPr>
            <w:r w:rsidRPr="00734C05">
              <w:rPr>
                <w:rFonts w:ascii="Times New Roman" w:hAnsi="Times New Roman"/>
                <w:b/>
                <w:sz w:val="20"/>
                <w:szCs w:val="20"/>
              </w:rPr>
              <w:t>36</w:t>
            </w:r>
          </w:p>
        </w:tc>
        <w:tc>
          <w:tcPr>
            <w:tcW w:w="391" w:type="dxa"/>
            <w:shd w:val="clear" w:color="auto" w:fill="FFFFFF" w:themeFill="background1"/>
            <w:vAlign w:val="center"/>
          </w:tcPr>
          <w:p w14:paraId="3116E82D" w14:textId="77777777" w:rsidR="00FA1EA9" w:rsidRPr="00734C05" w:rsidRDefault="00FA1EA9" w:rsidP="00116C1C">
            <w:pPr>
              <w:widowControl w:val="0"/>
              <w:spacing w:after="0" w:line="240" w:lineRule="auto"/>
              <w:jc w:val="center"/>
              <w:rPr>
                <w:rFonts w:ascii="Times New Roman" w:hAnsi="Times New Roman"/>
                <w:b/>
                <w:sz w:val="20"/>
                <w:szCs w:val="20"/>
              </w:rPr>
            </w:pPr>
            <w:r w:rsidRPr="00734C05">
              <w:rPr>
                <w:rFonts w:ascii="Times New Roman" w:hAnsi="Times New Roman"/>
                <w:b/>
                <w:sz w:val="20"/>
                <w:szCs w:val="20"/>
              </w:rPr>
              <w:t>36</w:t>
            </w:r>
          </w:p>
        </w:tc>
        <w:tc>
          <w:tcPr>
            <w:tcW w:w="390" w:type="dxa"/>
            <w:gridSpan w:val="2"/>
            <w:shd w:val="clear" w:color="auto" w:fill="FFFFFF" w:themeFill="background1"/>
            <w:vAlign w:val="center"/>
          </w:tcPr>
          <w:p w14:paraId="56D5CE34" w14:textId="77777777" w:rsidR="00FA1EA9" w:rsidRPr="00734C05" w:rsidRDefault="00FA1EA9" w:rsidP="00116C1C">
            <w:pPr>
              <w:widowControl w:val="0"/>
              <w:spacing w:after="0" w:line="240" w:lineRule="auto"/>
              <w:jc w:val="center"/>
              <w:rPr>
                <w:rFonts w:ascii="Times New Roman" w:hAnsi="Times New Roman"/>
                <w:b/>
                <w:sz w:val="20"/>
                <w:szCs w:val="20"/>
              </w:rPr>
            </w:pPr>
            <w:r w:rsidRPr="00734C05">
              <w:rPr>
                <w:rFonts w:ascii="Times New Roman" w:hAnsi="Times New Roman"/>
                <w:b/>
                <w:sz w:val="20"/>
                <w:szCs w:val="20"/>
              </w:rPr>
              <w:t>36</w:t>
            </w:r>
          </w:p>
        </w:tc>
        <w:tc>
          <w:tcPr>
            <w:tcW w:w="391" w:type="dxa"/>
            <w:shd w:val="clear" w:color="auto" w:fill="FFFFFF" w:themeFill="background1"/>
            <w:vAlign w:val="center"/>
          </w:tcPr>
          <w:p w14:paraId="63548225" w14:textId="77777777" w:rsidR="00FA1EA9" w:rsidRPr="00734C05" w:rsidRDefault="00FA1EA9" w:rsidP="00116C1C">
            <w:pPr>
              <w:widowControl w:val="0"/>
              <w:spacing w:after="0" w:line="240" w:lineRule="auto"/>
              <w:jc w:val="center"/>
              <w:rPr>
                <w:rFonts w:ascii="Times New Roman" w:hAnsi="Times New Roman"/>
                <w:b/>
                <w:sz w:val="20"/>
                <w:szCs w:val="20"/>
              </w:rPr>
            </w:pPr>
            <w:r w:rsidRPr="00734C05">
              <w:rPr>
                <w:rFonts w:ascii="Times New Roman" w:hAnsi="Times New Roman"/>
                <w:b/>
                <w:sz w:val="20"/>
                <w:szCs w:val="20"/>
              </w:rPr>
              <w:t>36</w:t>
            </w:r>
          </w:p>
        </w:tc>
        <w:tc>
          <w:tcPr>
            <w:tcW w:w="391" w:type="dxa"/>
            <w:shd w:val="clear" w:color="auto" w:fill="FFFFFF" w:themeFill="background1"/>
            <w:vAlign w:val="center"/>
          </w:tcPr>
          <w:p w14:paraId="3C11BCCE" w14:textId="77777777" w:rsidR="00FA1EA9" w:rsidRPr="00734C05" w:rsidRDefault="00FA1EA9" w:rsidP="00116C1C">
            <w:pPr>
              <w:widowControl w:val="0"/>
              <w:spacing w:after="0" w:line="240" w:lineRule="auto"/>
              <w:jc w:val="center"/>
              <w:rPr>
                <w:rFonts w:ascii="Times New Roman" w:hAnsi="Times New Roman"/>
                <w:b/>
                <w:sz w:val="20"/>
                <w:szCs w:val="20"/>
              </w:rPr>
            </w:pPr>
            <w:r w:rsidRPr="00734C05">
              <w:rPr>
                <w:rFonts w:ascii="Times New Roman" w:hAnsi="Times New Roman"/>
                <w:b/>
                <w:sz w:val="20"/>
                <w:szCs w:val="20"/>
              </w:rPr>
              <w:t>36</w:t>
            </w:r>
          </w:p>
        </w:tc>
        <w:tc>
          <w:tcPr>
            <w:tcW w:w="390" w:type="dxa"/>
            <w:shd w:val="clear" w:color="auto" w:fill="FFFFFF" w:themeFill="background1"/>
            <w:vAlign w:val="center"/>
          </w:tcPr>
          <w:p w14:paraId="0F84EBE1" w14:textId="77777777" w:rsidR="00FA1EA9" w:rsidRPr="001818EA" w:rsidRDefault="00FA1EA9" w:rsidP="00116C1C">
            <w:pPr>
              <w:widowControl w:val="0"/>
              <w:spacing w:after="0" w:line="240" w:lineRule="auto"/>
              <w:jc w:val="center"/>
              <w:rPr>
                <w:rFonts w:ascii="Times New Roman" w:hAnsi="Times New Roman"/>
                <w:b/>
                <w:sz w:val="20"/>
                <w:szCs w:val="20"/>
              </w:rPr>
            </w:pPr>
          </w:p>
        </w:tc>
        <w:tc>
          <w:tcPr>
            <w:tcW w:w="391" w:type="dxa"/>
            <w:shd w:val="clear" w:color="auto" w:fill="FFFFFF" w:themeFill="background1"/>
            <w:vAlign w:val="center"/>
          </w:tcPr>
          <w:p w14:paraId="7959BD53" w14:textId="77777777" w:rsidR="00FA1EA9" w:rsidRPr="001818EA" w:rsidRDefault="00FA1EA9" w:rsidP="00116C1C">
            <w:pPr>
              <w:widowControl w:val="0"/>
              <w:spacing w:after="0" w:line="240" w:lineRule="auto"/>
              <w:jc w:val="center"/>
              <w:rPr>
                <w:rFonts w:ascii="Times New Roman" w:hAnsi="Times New Roman"/>
                <w:b/>
                <w:sz w:val="20"/>
                <w:szCs w:val="20"/>
              </w:rPr>
            </w:pPr>
          </w:p>
        </w:tc>
        <w:tc>
          <w:tcPr>
            <w:tcW w:w="487" w:type="dxa"/>
            <w:gridSpan w:val="2"/>
            <w:shd w:val="clear" w:color="auto" w:fill="FFFFFF" w:themeFill="background1"/>
            <w:vAlign w:val="center"/>
          </w:tcPr>
          <w:p w14:paraId="02C107E7" w14:textId="77777777" w:rsidR="00FA1EA9" w:rsidRPr="001818EA" w:rsidRDefault="00FA1EA9" w:rsidP="00116C1C">
            <w:pPr>
              <w:widowControl w:val="0"/>
              <w:spacing w:after="0" w:line="240" w:lineRule="auto"/>
              <w:jc w:val="center"/>
              <w:rPr>
                <w:rFonts w:ascii="Times New Roman" w:hAnsi="Times New Roman"/>
                <w:b/>
                <w:sz w:val="20"/>
                <w:szCs w:val="20"/>
              </w:rPr>
            </w:pPr>
          </w:p>
        </w:tc>
        <w:tc>
          <w:tcPr>
            <w:tcW w:w="425" w:type="dxa"/>
            <w:shd w:val="clear" w:color="auto" w:fill="FFFFFF" w:themeFill="background1"/>
            <w:vAlign w:val="center"/>
          </w:tcPr>
          <w:p w14:paraId="4258C803" w14:textId="77777777" w:rsidR="00FA1EA9" w:rsidRPr="001818EA" w:rsidRDefault="00FA1EA9" w:rsidP="00116C1C">
            <w:pPr>
              <w:widowControl w:val="0"/>
              <w:spacing w:after="0" w:line="240" w:lineRule="auto"/>
              <w:ind w:right="-108"/>
              <w:jc w:val="center"/>
              <w:rPr>
                <w:rFonts w:ascii="Times New Roman" w:hAnsi="Times New Roman"/>
                <w:b/>
                <w:sz w:val="20"/>
                <w:szCs w:val="20"/>
              </w:rPr>
            </w:pPr>
            <w:r w:rsidRPr="001818EA">
              <w:rPr>
                <w:rFonts w:ascii="Times New Roman" w:hAnsi="Times New Roman"/>
                <w:b/>
                <w:sz w:val="20"/>
                <w:szCs w:val="20"/>
              </w:rPr>
              <w:t>828</w:t>
            </w:r>
          </w:p>
        </w:tc>
      </w:tr>
    </w:tbl>
    <w:p w14:paraId="45DABDEB" w14:textId="77777777" w:rsidR="00FA1EA9" w:rsidRPr="001818EA" w:rsidRDefault="00FA1EA9" w:rsidP="00116C1C">
      <w:pPr>
        <w:widowControl w:val="0"/>
        <w:spacing w:after="0" w:line="240" w:lineRule="auto"/>
        <w:rPr>
          <w:rFonts w:ascii="Times New Roman" w:hAnsi="Times New Roman"/>
          <w:sz w:val="24"/>
          <w:szCs w:val="24"/>
        </w:rPr>
      </w:pPr>
    </w:p>
    <w:p w14:paraId="73B4B2B7" w14:textId="77777777" w:rsidR="00707D96" w:rsidRPr="001818EA" w:rsidRDefault="00707D96" w:rsidP="00116C1C">
      <w:pPr>
        <w:widowControl w:val="0"/>
        <w:spacing w:after="0" w:line="240" w:lineRule="auto"/>
        <w:rPr>
          <w:rFonts w:ascii="Times New Roman" w:hAnsi="Times New Roman"/>
          <w:sz w:val="24"/>
          <w:szCs w:val="24"/>
        </w:rPr>
      </w:pPr>
    </w:p>
    <w:p w14:paraId="76390838" w14:textId="77777777" w:rsidR="00707D96" w:rsidRPr="001818EA" w:rsidRDefault="00707D96" w:rsidP="00116C1C">
      <w:pPr>
        <w:widowControl w:val="0"/>
        <w:spacing w:after="0" w:line="240" w:lineRule="auto"/>
        <w:rPr>
          <w:rFonts w:ascii="Times New Roman" w:hAnsi="Times New Roman"/>
          <w:sz w:val="24"/>
          <w:szCs w:val="24"/>
        </w:rPr>
      </w:pPr>
    </w:p>
    <w:p w14:paraId="04FD425C" w14:textId="77777777" w:rsidR="00707D96" w:rsidRPr="001818EA" w:rsidRDefault="00707D96" w:rsidP="00116C1C">
      <w:pPr>
        <w:widowControl w:val="0"/>
        <w:spacing w:after="0" w:line="240" w:lineRule="auto"/>
        <w:rPr>
          <w:rFonts w:ascii="Times New Roman" w:hAnsi="Times New Roman"/>
          <w:sz w:val="24"/>
          <w:szCs w:val="24"/>
        </w:rPr>
      </w:pPr>
    </w:p>
    <w:p w14:paraId="02E77A33" w14:textId="77777777" w:rsidR="00707D96" w:rsidRPr="001818EA" w:rsidRDefault="00707D96" w:rsidP="00116C1C">
      <w:pPr>
        <w:widowControl w:val="0"/>
        <w:spacing w:after="0" w:line="240" w:lineRule="auto"/>
        <w:rPr>
          <w:rFonts w:ascii="Times New Roman" w:hAnsi="Times New Roman"/>
          <w:sz w:val="24"/>
          <w:szCs w:val="24"/>
        </w:rPr>
      </w:pPr>
    </w:p>
    <w:p w14:paraId="0547A18A" w14:textId="77777777" w:rsidR="00707D96" w:rsidRPr="001818EA" w:rsidRDefault="00707D96" w:rsidP="00116C1C">
      <w:pPr>
        <w:widowControl w:val="0"/>
        <w:spacing w:after="0" w:line="240" w:lineRule="auto"/>
        <w:rPr>
          <w:rFonts w:ascii="Times New Roman" w:hAnsi="Times New Roman"/>
          <w:sz w:val="24"/>
          <w:szCs w:val="24"/>
        </w:rPr>
      </w:pPr>
    </w:p>
    <w:p w14:paraId="280CE8A7" w14:textId="77777777" w:rsidR="00707D96" w:rsidRPr="001818EA" w:rsidRDefault="00707D96" w:rsidP="00116C1C">
      <w:pPr>
        <w:widowControl w:val="0"/>
        <w:spacing w:after="0" w:line="240" w:lineRule="auto"/>
        <w:rPr>
          <w:rFonts w:ascii="Times New Roman" w:hAnsi="Times New Roman"/>
          <w:sz w:val="24"/>
          <w:szCs w:val="24"/>
        </w:rPr>
      </w:pPr>
    </w:p>
    <w:p w14:paraId="12461E03" w14:textId="77777777" w:rsidR="00707D96" w:rsidRPr="001818EA" w:rsidRDefault="00707D96" w:rsidP="00116C1C">
      <w:pPr>
        <w:widowControl w:val="0"/>
        <w:spacing w:after="0" w:line="240" w:lineRule="auto"/>
        <w:rPr>
          <w:rFonts w:ascii="Times New Roman" w:hAnsi="Times New Roman"/>
          <w:sz w:val="24"/>
          <w:szCs w:val="24"/>
        </w:rPr>
      </w:pPr>
    </w:p>
    <w:p w14:paraId="26FA0B08" w14:textId="77777777" w:rsidR="00707D96" w:rsidRPr="001818EA" w:rsidRDefault="00707D96" w:rsidP="00116C1C">
      <w:pPr>
        <w:widowControl w:val="0"/>
        <w:spacing w:after="0" w:line="240" w:lineRule="auto"/>
        <w:rPr>
          <w:rFonts w:ascii="Times New Roman" w:hAnsi="Times New Roman"/>
          <w:sz w:val="24"/>
          <w:szCs w:val="24"/>
        </w:rPr>
      </w:pPr>
    </w:p>
    <w:p w14:paraId="6185FAFF" w14:textId="77777777" w:rsidR="00707D96" w:rsidRPr="001818EA" w:rsidRDefault="00707D96" w:rsidP="00116C1C">
      <w:pPr>
        <w:widowControl w:val="0"/>
        <w:spacing w:after="0" w:line="240" w:lineRule="auto"/>
        <w:rPr>
          <w:rFonts w:ascii="Times New Roman" w:hAnsi="Times New Roman"/>
          <w:sz w:val="24"/>
          <w:szCs w:val="24"/>
        </w:rPr>
      </w:pPr>
    </w:p>
    <w:p w14:paraId="6BFAFCF6" w14:textId="77777777" w:rsidR="00707D96" w:rsidRPr="001818EA" w:rsidRDefault="00707D96" w:rsidP="00116C1C">
      <w:pPr>
        <w:widowControl w:val="0"/>
        <w:spacing w:after="0" w:line="240" w:lineRule="auto"/>
        <w:rPr>
          <w:rFonts w:ascii="Times New Roman" w:hAnsi="Times New Roman"/>
          <w:sz w:val="24"/>
          <w:szCs w:val="24"/>
        </w:rPr>
      </w:pPr>
    </w:p>
    <w:p w14:paraId="16C75651" w14:textId="77777777" w:rsidR="00707D96" w:rsidRPr="001818EA" w:rsidRDefault="00707D96" w:rsidP="00116C1C">
      <w:pPr>
        <w:widowControl w:val="0"/>
        <w:spacing w:after="0" w:line="240" w:lineRule="auto"/>
        <w:rPr>
          <w:rFonts w:ascii="Times New Roman" w:hAnsi="Times New Roman"/>
          <w:sz w:val="24"/>
          <w:szCs w:val="24"/>
        </w:rPr>
      </w:pPr>
    </w:p>
    <w:p w14:paraId="78471918" w14:textId="77777777" w:rsidR="00707D96" w:rsidRPr="001818EA" w:rsidRDefault="00707D96" w:rsidP="00116C1C">
      <w:pPr>
        <w:widowControl w:val="0"/>
        <w:spacing w:after="0" w:line="240" w:lineRule="auto"/>
        <w:rPr>
          <w:rFonts w:ascii="Times New Roman" w:hAnsi="Times New Roman"/>
          <w:sz w:val="24"/>
          <w:szCs w:val="24"/>
        </w:rPr>
      </w:pPr>
    </w:p>
    <w:p w14:paraId="5A9AAC59" w14:textId="77777777" w:rsidR="00707D96" w:rsidRPr="001818EA" w:rsidRDefault="00707D96" w:rsidP="00116C1C">
      <w:pPr>
        <w:widowControl w:val="0"/>
        <w:spacing w:after="0" w:line="240" w:lineRule="auto"/>
        <w:rPr>
          <w:rFonts w:ascii="Times New Roman" w:hAnsi="Times New Roman"/>
          <w:sz w:val="24"/>
          <w:szCs w:val="24"/>
        </w:rPr>
      </w:pPr>
    </w:p>
    <w:p w14:paraId="7AD2AB45" w14:textId="77777777" w:rsidR="00707D96" w:rsidRPr="001818EA" w:rsidRDefault="00707D96" w:rsidP="00116C1C">
      <w:pPr>
        <w:widowControl w:val="0"/>
        <w:spacing w:after="0" w:line="240" w:lineRule="auto"/>
        <w:rPr>
          <w:rFonts w:ascii="Times New Roman" w:hAnsi="Times New Roman"/>
          <w:sz w:val="24"/>
          <w:szCs w:val="24"/>
        </w:rPr>
      </w:pPr>
    </w:p>
    <w:p w14:paraId="7F016734" w14:textId="77777777" w:rsidR="00707D96" w:rsidRPr="001818EA" w:rsidRDefault="00707D96" w:rsidP="00116C1C">
      <w:pPr>
        <w:widowControl w:val="0"/>
        <w:spacing w:after="0" w:line="240" w:lineRule="auto"/>
        <w:rPr>
          <w:rFonts w:ascii="Times New Roman" w:hAnsi="Times New Roman"/>
          <w:sz w:val="24"/>
          <w:szCs w:val="24"/>
        </w:rPr>
      </w:pPr>
    </w:p>
    <w:p w14:paraId="73E140E1" w14:textId="77777777" w:rsidR="00707D96" w:rsidRPr="001818EA" w:rsidRDefault="00707D96" w:rsidP="00116C1C">
      <w:pPr>
        <w:widowControl w:val="0"/>
        <w:spacing w:after="0" w:line="240" w:lineRule="auto"/>
        <w:rPr>
          <w:rFonts w:ascii="Times New Roman" w:hAnsi="Times New Roman"/>
          <w:sz w:val="24"/>
          <w:szCs w:val="24"/>
        </w:rPr>
      </w:pPr>
    </w:p>
    <w:p w14:paraId="2382F5D8" w14:textId="77777777" w:rsidR="00707D96" w:rsidRPr="001818EA" w:rsidRDefault="00707D96" w:rsidP="00116C1C">
      <w:pPr>
        <w:widowControl w:val="0"/>
        <w:spacing w:after="0" w:line="240" w:lineRule="auto"/>
        <w:rPr>
          <w:rFonts w:ascii="Times New Roman" w:hAnsi="Times New Roman"/>
          <w:sz w:val="24"/>
          <w:szCs w:val="24"/>
        </w:rPr>
      </w:pPr>
    </w:p>
    <w:p w14:paraId="721E2DEA" w14:textId="77777777" w:rsidR="00707D96" w:rsidRPr="001818EA" w:rsidRDefault="00707D96" w:rsidP="00116C1C">
      <w:pPr>
        <w:widowControl w:val="0"/>
        <w:spacing w:after="0" w:line="240" w:lineRule="auto"/>
        <w:rPr>
          <w:rFonts w:ascii="Times New Roman" w:hAnsi="Times New Roman"/>
          <w:sz w:val="24"/>
          <w:szCs w:val="24"/>
        </w:rPr>
      </w:pPr>
    </w:p>
    <w:p w14:paraId="0AD47108" w14:textId="77777777" w:rsidR="00707D96" w:rsidRPr="001818EA" w:rsidRDefault="00707D96" w:rsidP="00116C1C">
      <w:pPr>
        <w:widowControl w:val="0"/>
        <w:spacing w:after="0" w:line="240" w:lineRule="auto"/>
        <w:rPr>
          <w:rFonts w:ascii="Times New Roman" w:hAnsi="Times New Roman"/>
          <w:sz w:val="24"/>
          <w:szCs w:val="24"/>
        </w:rPr>
      </w:pPr>
    </w:p>
    <w:p w14:paraId="1300FFAC" w14:textId="77777777" w:rsidR="00707D96" w:rsidRPr="001818EA" w:rsidRDefault="00707D96" w:rsidP="00116C1C">
      <w:pPr>
        <w:widowControl w:val="0"/>
        <w:spacing w:after="0" w:line="240" w:lineRule="auto"/>
        <w:rPr>
          <w:rFonts w:ascii="Times New Roman" w:hAnsi="Times New Roman"/>
          <w:sz w:val="24"/>
          <w:szCs w:val="24"/>
        </w:rPr>
      </w:pPr>
    </w:p>
    <w:p w14:paraId="285D3311" w14:textId="77777777" w:rsidR="00707D96" w:rsidRPr="001818EA" w:rsidRDefault="00707D96" w:rsidP="00116C1C">
      <w:pPr>
        <w:widowControl w:val="0"/>
        <w:spacing w:after="0" w:line="240" w:lineRule="auto"/>
        <w:rPr>
          <w:rFonts w:ascii="Times New Roman" w:hAnsi="Times New Roman"/>
          <w:sz w:val="24"/>
          <w:szCs w:val="24"/>
        </w:rPr>
      </w:pPr>
    </w:p>
    <w:p w14:paraId="1A7CD4E4" w14:textId="77777777" w:rsidR="00707D96" w:rsidRPr="001818EA" w:rsidRDefault="00707D96" w:rsidP="00116C1C">
      <w:pPr>
        <w:widowControl w:val="0"/>
        <w:spacing w:after="0" w:line="240" w:lineRule="auto"/>
        <w:rPr>
          <w:rFonts w:ascii="Times New Roman" w:hAnsi="Times New Roman"/>
          <w:sz w:val="24"/>
          <w:szCs w:val="24"/>
        </w:rPr>
      </w:pPr>
    </w:p>
    <w:p w14:paraId="41FFEDC5" w14:textId="77777777" w:rsidR="00707D96" w:rsidRPr="001818EA" w:rsidRDefault="00707D96" w:rsidP="00116C1C">
      <w:pPr>
        <w:widowControl w:val="0"/>
        <w:spacing w:after="0" w:line="240" w:lineRule="auto"/>
        <w:rPr>
          <w:rFonts w:ascii="Times New Roman" w:hAnsi="Times New Roman"/>
          <w:sz w:val="24"/>
          <w:szCs w:val="24"/>
        </w:rPr>
      </w:pPr>
    </w:p>
    <w:p w14:paraId="12516839" w14:textId="77777777" w:rsidR="00707D96" w:rsidRPr="001818EA" w:rsidRDefault="00707D96" w:rsidP="00116C1C">
      <w:pPr>
        <w:widowControl w:val="0"/>
        <w:spacing w:after="0" w:line="240" w:lineRule="auto"/>
        <w:rPr>
          <w:rFonts w:ascii="Times New Roman" w:hAnsi="Times New Roman"/>
          <w:sz w:val="24"/>
          <w:szCs w:val="24"/>
        </w:rPr>
      </w:pPr>
    </w:p>
    <w:p w14:paraId="58181B63" w14:textId="77777777" w:rsidR="00707D96" w:rsidRPr="001818EA" w:rsidRDefault="00707D96" w:rsidP="00116C1C">
      <w:pPr>
        <w:widowControl w:val="0"/>
        <w:spacing w:after="0" w:line="240" w:lineRule="auto"/>
        <w:rPr>
          <w:rFonts w:ascii="Times New Roman" w:hAnsi="Times New Roman"/>
          <w:sz w:val="24"/>
          <w:szCs w:val="24"/>
        </w:rPr>
      </w:pPr>
    </w:p>
    <w:p w14:paraId="2FDF8626" w14:textId="77777777" w:rsidR="00707D96" w:rsidRPr="001818EA" w:rsidRDefault="00707D96" w:rsidP="00116C1C">
      <w:pPr>
        <w:widowControl w:val="0"/>
        <w:spacing w:after="0" w:line="240" w:lineRule="auto"/>
        <w:rPr>
          <w:rFonts w:ascii="Times New Roman" w:hAnsi="Times New Roman"/>
          <w:sz w:val="24"/>
          <w:szCs w:val="24"/>
        </w:rPr>
      </w:pPr>
    </w:p>
    <w:p w14:paraId="2D2A29D6" w14:textId="77777777" w:rsidR="00707D96" w:rsidRPr="001818EA" w:rsidRDefault="00707D96" w:rsidP="00116C1C">
      <w:pPr>
        <w:widowControl w:val="0"/>
        <w:spacing w:after="0" w:line="240" w:lineRule="auto"/>
        <w:rPr>
          <w:rFonts w:ascii="Times New Roman" w:hAnsi="Times New Roman"/>
          <w:sz w:val="24"/>
          <w:szCs w:val="24"/>
        </w:rPr>
      </w:pPr>
    </w:p>
    <w:p w14:paraId="4593BBE7" w14:textId="77777777" w:rsidR="00707D96" w:rsidRPr="001818EA" w:rsidRDefault="00707D96" w:rsidP="00116C1C">
      <w:pPr>
        <w:widowControl w:val="0"/>
        <w:spacing w:after="0" w:line="240" w:lineRule="auto"/>
        <w:rPr>
          <w:rFonts w:ascii="Times New Roman" w:hAnsi="Times New Roman"/>
          <w:sz w:val="24"/>
          <w:szCs w:val="24"/>
        </w:rPr>
      </w:pPr>
    </w:p>
    <w:p w14:paraId="4F9C597E" w14:textId="77777777" w:rsidR="00707D96" w:rsidRPr="001818EA" w:rsidRDefault="00707D96" w:rsidP="00116C1C">
      <w:pPr>
        <w:widowControl w:val="0"/>
        <w:spacing w:after="0" w:line="240" w:lineRule="auto"/>
        <w:rPr>
          <w:rFonts w:ascii="Times New Roman" w:hAnsi="Times New Roman"/>
          <w:sz w:val="24"/>
          <w:szCs w:val="24"/>
        </w:rPr>
      </w:pPr>
    </w:p>
    <w:p w14:paraId="3C22290A" w14:textId="77777777" w:rsidR="00707D96" w:rsidRPr="001818EA" w:rsidRDefault="00707D96" w:rsidP="00116C1C">
      <w:pPr>
        <w:widowControl w:val="0"/>
        <w:spacing w:after="0" w:line="240" w:lineRule="auto"/>
        <w:rPr>
          <w:rFonts w:ascii="Times New Roman" w:hAnsi="Times New Roman"/>
          <w:sz w:val="24"/>
          <w:szCs w:val="24"/>
        </w:rPr>
      </w:pPr>
    </w:p>
    <w:tbl>
      <w:tblPr>
        <w:tblW w:w="15528"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01"/>
        <w:gridCol w:w="3315"/>
        <w:gridCol w:w="584"/>
        <w:gridCol w:w="585"/>
        <w:gridCol w:w="585"/>
        <w:gridCol w:w="585"/>
        <w:gridCol w:w="585"/>
        <w:gridCol w:w="585"/>
        <w:gridCol w:w="584"/>
        <w:gridCol w:w="585"/>
        <w:gridCol w:w="585"/>
        <w:gridCol w:w="585"/>
        <w:gridCol w:w="585"/>
        <w:gridCol w:w="585"/>
        <w:gridCol w:w="584"/>
        <w:gridCol w:w="585"/>
        <w:gridCol w:w="585"/>
        <w:gridCol w:w="585"/>
        <w:gridCol w:w="585"/>
        <w:gridCol w:w="585"/>
        <w:gridCol w:w="585"/>
      </w:tblGrid>
      <w:tr w:rsidR="00FA1EA9" w:rsidRPr="001818EA" w14:paraId="73EA1E78" w14:textId="77777777" w:rsidTr="00603059">
        <w:trPr>
          <w:cantSplit/>
          <w:trHeight w:val="666"/>
        </w:trPr>
        <w:tc>
          <w:tcPr>
            <w:tcW w:w="1101" w:type="dxa"/>
            <w:vMerge w:val="restart"/>
            <w:textDirection w:val="btLr"/>
            <w:vAlign w:val="center"/>
          </w:tcPr>
          <w:p w14:paraId="058D3E8D" w14:textId="77777777" w:rsidR="00FA1EA9" w:rsidRPr="001818EA" w:rsidRDefault="00FA1EA9" w:rsidP="00116C1C">
            <w:pPr>
              <w:widowControl w:val="0"/>
              <w:spacing w:after="0" w:line="240" w:lineRule="auto"/>
              <w:jc w:val="center"/>
              <w:rPr>
                <w:rFonts w:ascii="Times New Roman" w:hAnsi="Times New Roman"/>
                <w:b/>
                <w:sz w:val="24"/>
                <w:szCs w:val="24"/>
              </w:rPr>
            </w:pPr>
            <w:r w:rsidRPr="001818EA">
              <w:rPr>
                <w:rFonts w:ascii="Times New Roman" w:hAnsi="Times New Roman"/>
                <w:b/>
                <w:sz w:val="24"/>
                <w:szCs w:val="24"/>
              </w:rPr>
              <w:lastRenderedPageBreak/>
              <w:t>Индекс</w:t>
            </w:r>
          </w:p>
        </w:tc>
        <w:tc>
          <w:tcPr>
            <w:tcW w:w="3315" w:type="dxa"/>
            <w:vMerge w:val="restart"/>
            <w:vAlign w:val="center"/>
          </w:tcPr>
          <w:p w14:paraId="16A55981" w14:textId="77777777" w:rsidR="00FA1EA9" w:rsidRPr="001818EA" w:rsidRDefault="00FA1EA9" w:rsidP="00116C1C">
            <w:pPr>
              <w:widowControl w:val="0"/>
              <w:spacing w:after="0" w:line="240" w:lineRule="auto"/>
              <w:jc w:val="center"/>
              <w:rPr>
                <w:rFonts w:ascii="Times New Roman" w:hAnsi="Times New Roman"/>
                <w:b/>
                <w:sz w:val="24"/>
                <w:szCs w:val="24"/>
              </w:rPr>
            </w:pPr>
            <w:r w:rsidRPr="001818EA">
              <w:rPr>
                <w:rFonts w:ascii="Times New Roman" w:hAnsi="Times New Roman"/>
                <w:b/>
                <w:sz w:val="24"/>
                <w:szCs w:val="24"/>
              </w:rPr>
              <w:t>Компоненты программы</w:t>
            </w:r>
          </w:p>
        </w:tc>
        <w:tc>
          <w:tcPr>
            <w:tcW w:w="2339" w:type="dxa"/>
            <w:gridSpan w:val="4"/>
            <w:vAlign w:val="center"/>
          </w:tcPr>
          <w:p w14:paraId="606758C4" w14:textId="77777777" w:rsidR="00FA1EA9" w:rsidRPr="001818EA" w:rsidRDefault="00FA1EA9" w:rsidP="00116C1C">
            <w:pPr>
              <w:widowControl w:val="0"/>
              <w:spacing w:after="0" w:line="240" w:lineRule="auto"/>
              <w:jc w:val="center"/>
              <w:rPr>
                <w:rFonts w:ascii="Times New Roman" w:hAnsi="Times New Roman"/>
                <w:sz w:val="24"/>
                <w:szCs w:val="24"/>
              </w:rPr>
            </w:pPr>
            <w:r w:rsidRPr="001818EA">
              <w:rPr>
                <w:rFonts w:ascii="Times New Roman" w:hAnsi="Times New Roman"/>
                <w:sz w:val="24"/>
                <w:szCs w:val="24"/>
              </w:rPr>
              <w:t>сентябрь</w:t>
            </w:r>
          </w:p>
        </w:tc>
        <w:tc>
          <w:tcPr>
            <w:tcW w:w="585" w:type="dxa"/>
            <w:textDirection w:val="btLr"/>
          </w:tcPr>
          <w:p w14:paraId="77C54C2A" w14:textId="77777777" w:rsidR="00FA1EA9" w:rsidRPr="001818EA" w:rsidRDefault="00FA1EA9" w:rsidP="00116C1C">
            <w:pPr>
              <w:widowControl w:val="0"/>
              <w:spacing w:after="0" w:line="240" w:lineRule="auto"/>
              <w:jc w:val="center"/>
              <w:rPr>
                <w:rFonts w:ascii="Times New Roman" w:hAnsi="Times New Roman"/>
                <w:sz w:val="24"/>
                <w:szCs w:val="24"/>
              </w:rPr>
            </w:pPr>
            <w:r w:rsidRPr="001818EA">
              <w:rPr>
                <w:rFonts w:ascii="Times New Roman" w:hAnsi="Times New Roman"/>
                <w:sz w:val="24"/>
                <w:szCs w:val="24"/>
              </w:rPr>
              <w:t>29.09-5.10</w:t>
            </w:r>
          </w:p>
        </w:tc>
        <w:tc>
          <w:tcPr>
            <w:tcW w:w="1754" w:type="dxa"/>
            <w:gridSpan w:val="3"/>
            <w:vAlign w:val="center"/>
          </w:tcPr>
          <w:p w14:paraId="6707D5DA" w14:textId="77777777" w:rsidR="00FA1EA9" w:rsidRPr="001818EA" w:rsidRDefault="00FA1EA9" w:rsidP="00116C1C">
            <w:pPr>
              <w:widowControl w:val="0"/>
              <w:spacing w:after="0" w:line="240" w:lineRule="auto"/>
              <w:jc w:val="center"/>
              <w:rPr>
                <w:rFonts w:ascii="Times New Roman" w:hAnsi="Times New Roman"/>
                <w:sz w:val="24"/>
                <w:szCs w:val="24"/>
              </w:rPr>
            </w:pPr>
            <w:r w:rsidRPr="001818EA">
              <w:rPr>
                <w:rFonts w:ascii="Times New Roman" w:hAnsi="Times New Roman"/>
                <w:sz w:val="24"/>
                <w:szCs w:val="24"/>
              </w:rPr>
              <w:t>октябрь</w:t>
            </w:r>
          </w:p>
        </w:tc>
        <w:tc>
          <w:tcPr>
            <w:tcW w:w="585" w:type="dxa"/>
            <w:textDirection w:val="btLr"/>
          </w:tcPr>
          <w:p w14:paraId="32A3E9EF" w14:textId="77777777" w:rsidR="00FA1EA9" w:rsidRPr="001818EA" w:rsidRDefault="00FA1EA9" w:rsidP="00116C1C">
            <w:pPr>
              <w:widowControl w:val="0"/>
              <w:spacing w:after="0" w:line="240" w:lineRule="auto"/>
              <w:jc w:val="center"/>
              <w:rPr>
                <w:rFonts w:ascii="Times New Roman" w:hAnsi="Times New Roman"/>
                <w:sz w:val="24"/>
                <w:szCs w:val="24"/>
              </w:rPr>
            </w:pPr>
            <w:r w:rsidRPr="001818EA">
              <w:rPr>
                <w:rFonts w:ascii="Times New Roman" w:hAnsi="Times New Roman"/>
                <w:sz w:val="24"/>
                <w:szCs w:val="24"/>
              </w:rPr>
              <w:t>27.10-2.11</w:t>
            </w:r>
          </w:p>
        </w:tc>
        <w:tc>
          <w:tcPr>
            <w:tcW w:w="2339" w:type="dxa"/>
            <w:gridSpan w:val="4"/>
            <w:vAlign w:val="center"/>
          </w:tcPr>
          <w:p w14:paraId="55523237" w14:textId="77777777" w:rsidR="00FA1EA9" w:rsidRPr="001818EA" w:rsidRDefault="00FA1EA9" w:rsidP="00116C1C">
            <w:pPr>
              <w:widowControl w:val="0"/>
              <w:spacing w:after="0" w:line="240" w:lineRule="auto"/>
              <w:jc w:val="center"/>
              <w:rPr>
                <w:rFonts w:ascii="Times New Roman" w:hAnsi="Times New Roman"/>
                <w:sz w:val="24"/>
                <w:szCs w:val="24"/>
              </w:rPr>
            </w:pPr>
            <w:r w:rsidRPr="001818EA">
              <w:rPr>
                <w:rFonts w:ascii="Times New Roman" w:hAnsi="Times New Roman"/>
                <w:sz w:val="24"/>
                <w:szCs w:val="24"/>
              </w:rPr>
              <w:t>ноябрь</w:t>
            </w:r>
          </w:p>
        </w:tc>
        <w:tc>
          <w:tcPr>
            <w:tcW w:w="2340" w:type="dxa"/>
            <w:gridSpan w:val="4"/>
            <w:vAlign w:val="center"/>
          </w:tcPr>
          <w:p w14:paraId="4D5D5141" w14:textId="77777777" w:rsidR="00FA1EA9" w:rsidRPr="001818EA" w:rsidRDefault="00FA1EA9" w:rsidP="00116C1C">
            <w:pPr>
              <w:widowControl w:val="0"/>
              <w:spacing w:after="0" w:line="240" w:lineRule="auto"/>
              <w:jc w:val="center"/>
              <w:rPr>
                <w:rFonts w:ascii="Times New Roman" w:hAnsi="Times New Roman"/>
                <w:sz w:val="24"/>
                <w:szCs w:val="24"/>
              </w:rPr>
            </w:pPr>
            <w:r w:rsidRPr="001818EA">
              <w:rPr>
                <w:rFonts w:ascii="Times New Roman" w:hAnsi="Times New Roman"/>
                <w:sz w:val="24"/>
                <w:szCs w:val="24"/>
              </w:rPr>
              <w:t>декабрь</w:t>
            </w:r>
          </w:p>
        </w:tc>
        <w:tc>
          <w:tcPr>
            <w:tcW w:w="585" w:type="dxa"/>
            <w:textDirection w:val="btLr"/>
          </w:tcPr>
          <w:p w14:paraId="10030C53" w14:textId="77777777" w:rsidR="00FA1EA9" w:rsidRPr="001818EA" w:rsidRDefault="00FA1EA9" w:rsidP="00116C1C">
            <w:pPr>
              <w:widowControl w:val="0"/>
              <w:spacing w:after="0" w:line="240" w:lineRule="auto"/>
              <w:jc w:val="center"/>
              <w:rPr>
                <w:rFonts w:ascii="Times New Roman" w:hAnsi="Times New Roman"/>
                <w:sz w:val="24"/>
                <w:szCs w:val="24"/>
              </w:rPr>
            </w:pPr>
            <w:r w:rsidRPr="001818EA">
              <w:rPr>
                <w:rFonts w:ascii="Times New Roman" w:hAnsi="Times New Roman"/>
                <w:sz w:val="24"/>
                <w:szCs w:val="24"/>
              </w:rPr>
              <w:t>29.12-4.01</w:t>
            </w:r>
          </w:p>
        </w:tc>
        <w:tc>
          <w:tcPr>
            <w:tcW w:w="585" w:type="dxa"/>
            <w:textDirection w:val="btLr"/>
            <w:vAlign w:val="center"/>
          </w:tcPr>
          <w:p w14:paraId="5FFC7A3B" w14:textId="77777777" w:rsidR="00FA1EA9" w:rsidRPr="001818EA" w:rsidRDefault="00FA1EA9" w:rsidP="00116C1C">
            <w:pPr>
              <w:widowControl w:val="0"/>
              <w:spacing w:after="0" w:line="240" w:lineRule="auto"/>
              <w:jc w:val="center"/>
              <w:rPr>
                <w:rFonts w:ascii="Times New Roman" w:hAnsi="Times New Roman"/>
                <w:sz w:val="24"/>
                <w:szCs w:val="24"/>
              </w:rPr>
            </w:pPr>
            <w:r w:rsidRPr="001818EA">
              <w:rPr>
                <w:rFonts w:ascii="Times New Roman" w:hAnsi="Times New Roman"/>
                <w:b/>
                <w:sz w:val="24"/>
                <w:szCs w:val="24"/>
              </w:rPr>
              <w:t>Всего часов</w:t>
            </w:r>
          </w:p>
        </w:tc>
      </w:tr>
      <w:tr w:rsidR="00FA1EA9" w:rsidRPr="001818EA" w14:paraId="218FFDF1" w14:textId="77777777" w:rsidTr="00603059">
        <w:trPr>
          <w:cantSplit/>
          <w:trHeight w:val="277"/>
        </w:trPr>
        <w:tc>
          <w:tcPr>
            <w:tcW w:w="1101" w:type="dxa"/>
            <w:vMerge/>
            <w:textDirection w:val="btLr"/>
            <w:vAlign w:val="center"/>
          </w:tcPr>
          <w:p w14:paraId="779FD727" w14:textId="77777777" w:rsidR="00FA1EA9" w:rsidRPr="001818EA" w:rsidRDefault="00FA1EA9" w:rsidP="00116C1C">
            <w:pPr>
              <w:widowControl w:val="0"/>
              <w:spacing w:after="0" w:line="240" w:lineRule="auto"/>
              <w:jc w:val="center"/>
              <w:rPr>
                <w:rFonts w:ascii="Times New Roman" w:hAnsi="Times New Roman"/>
                <w:b/>
                <w:sz w:val="24"/>
                <w:szCs w:val="24"/>
              </w:rPr>
            </w:pPr>
          </w:p>
        </w:tc>
        <w:tc>
          <w:tcPr>
            <w:tcW w:w="3315" w:type="dxa"/>
            <w:vMerge/>
            <w:vAlign w:val="center"/>
          </w:tcPr>
          <w:p w14:paraId="4A0DF338" w14:textId="77777777" w:rsidR="00FA1EA9" w:rsidRPr="001818EA" w:rsidRDefault="00FA1EA9" w:rsidP="00116C1C">
            <w:pPr>
              <w:widowControl w:val="0"/>
              <w:spacing w:after="0" w:line="240" w:lineRule="auto"/>
              <w:jc w:val="center"/>
              <w:rPr>
                <w:rFonts w:ascii="Times New Roman" w:hAnsi="Times New Roman"/>
                <w:b/>
                <w:sz w:val="24"/>
                <w:szCs w:val="24"/>
              </w:rPr>
            </w:pPr>
          </w:p>
        </w:tc>
        <w:tc>
          <w:tcPr>
            <w:tcW w:w="10527" w:type="dxa"/>
            <w:gridSpan w:val="18"/>
            <w:vAlign w:val="center"/>
          </w:tcPr>
          <w:p w14:paraId="14389585" w14:textId="77777777" w:rsidR="00FA1EA9" w:rsidRPr="001818EA" w:rsidRDefault="00FA1EA9" w:rsidP="00116C1C">
            <w:pPr>
              <w:widowControl w:val="0"/>
              <w:spacing w:after="0" w:line="240" w:lineRule="auto"/>
              <w:jc w:val="center"/>
              <w:rPr>
                <w:rFonts w:ascii="Times New Roman" w:hAnsi="Times New Roman"/>
                <w:sz w:val="24"/>
                <w:szCs w:val="24"/>
              </w:rPr>
            </w:pPr>
            <w:r w:rsidRPr="001818EA">
              <w:rPr>
                <w:rFonts w:ascii="Times New Roman" w:hAnsi="Times New Roman"/>
                <w:sz w:val="24"/>
                <w:szCs w:val="24"/>
              </w:rPr>
              <w:t>Номера календарных недель</w:t>
            </w:r>
          </w:p>
        </w:tc>
        <w:tc>
          <w:tcPr>
            <w:tcW w:w="585" w:type="dxa"/>
            <w:textDirection w:val="btLr"/>
            <w:vAlign w:val="center"/>
          </w:tcPr>
          <w:p w14:paraId="59CCD18D" w14:textId="77777777" w:rsidR="00FA1EA9" w:rsidRPr="001818EA" w:rsidRDefault="00FA1EA9" w:rsidP="00116C1C">
            <w:pPr>
              <w:widowControl w:val="0"/>
              <w:spacing w:after="0" w:line="240" w:lineRule="auto"/>
              <w:jc w:val="center"/>
              <w:rPr>
                <w:rFonts w:ascii="Times New Roman" w:hAnsi="Times New Roman"/>
                <w:b/>
                <w:sz w:val="24"/>
                <w:szCs w:val="24"/>
              </w:rPr>
            </w:pPr>
          </w:p>
        </w:tc>
      </w:tr>
      <w:tr w:rsidR="00FA1EA9" w:rsidRPr="001818EA" w14:paraId="07C3A8A9" w14:textId="77777777" w:rsidTr="00603059">
        <w:tc>
          <w:tcPr>
            <w:tcW w:w="1101" w:type="dxa"/>
            <w:vMerge/>
            <w:textDirection w:val="btLr"/>
          </w:tcPr>
          <w:p w14:paraId="2C0DD9B9" w14:textId="77777777" w:rsidR="00FA1EA9" w:rsidRPr="001818EA" w:rsidRDefault="00FA1EA9" w:rsidP="00116C1C">
            <w:pPr>
              <w:widowControl w:val="0"/>
              <w:spacing w:after="0" w:line="240" w:lineRule="auto"/>
              <w:rPr>
                <w:rFonts w:ascii="Times New Roman" w:hAnsi="Times New Roman"/>
                <w:sz w:val="24"/>
                <w:szCs w:val="24"/>
              </w:rPr>
            </w:pPr>
          </w:p>
        </w:tc>
        <w:tc>
          <w:tcPr>
            <w:tcW w:w="3315" w:type="dxa"/>
            <w:vMerge/>
            <w:textDirection w:val="btLr"/>
          </w:tcPr>
          <w:p w14:paraId="2A665983" w14:textId="77777777" w:rsidR="00FA1EA9" w:rsidRPr="001818EA" w:rsidRDefault="00FA1EA9" w:rsidP="00116C1C">
            <w:pPr>
              <w:widowControl w:val="0"/>
              <w:spacing w:after="0" w:line="240" w:lineRule="auto"/>
              <w:rPr>
                <w:rFonts w:ascii="Times New Roman" w:hAnsi="Times New Roman"/>
                <w:sz w:val="24"/>
                <w:szCs w:val="24"/>
              </w:rPr>
            </w:pPr>
          </w:p>
        </w:tc>
        <w:tc>
          <w:tcPr>
            <w:tcW w:w="584" w:type="dxa"/>
            <w:vAlign w:val="center"/>
          </w:tcPr>
          <w:p w14:paraId="3384BF1F" w14:textId="77777777" w:rsidR="00FA1EA9" w:rsidRPr="001818EA" w:rsidRDefault="00FA1EA9" w:rsidP="00116C1C">
            <w:pPr>
              <w:widowControl w:val="0"/>
              <w:spacing w:after="0" w:line="240" w:lineRule="auto"/>
              <w:jc w:val="center"/>
              <w:rPr>
                <w:rFonts w:ascii="Times New Roman" w:hAnsi="Times New Roman"/>
                <w:sz w:val="24"/>
                <w:szCs w:val="24"/>
              </w:rPr>
            </w:pPr>
            <w:r w:rsidRPr="001818EA">
              <w:rPr>
                <w:rFonts w:ascii="Times New Roman" w:hAnsi="Times New Roman"/>
                <w:sz w:val="24"/>
                <w:szCs w:val="24"/>
              </w:rPr>
              <w:t>36</w:t>
            </w:r>
          </w:p>
        </w:tc>
        <w:tc>
          <w:tcPr>
            <w:tcW w:w="585" w:type="dxa"/>
            <w:vAlign w:val="center"/>
          </w:tcPr>
          <w:p w14:paraId="06A4DB83" w14:textId="77777777" w:rsidR="00FA1EA9" w:rsidRPr="001818EA" w:rsidRDefault="00FA1EA9" w:rsidP="00116C1C">
            <w:pPr>
              <w:widowControl w:val="0"/>
              <w:spacing w:after="0" w:line="240" w:lineRule="auto"/>
              <w:jc w:val="center"/>
              <w:rPr>
                <w:rFonts w:ascii="Times New Roman" w:hAnsi="Times New Roman"/>
                <w:sz w:val="24"/>
                <w:szCs w:val="24"/>
              </w:rPr>
            </w:pPr>
            <w:r w:rsidRPr="001818EA">
              <w:rPr>
                <w:rFonts w:ascii="Times New Roman" w:hAnsi="Times New Roman"/>
                <w:sz w:val="24"/>
                <w:szCs w:val="24"/>
              </w:rPr>
              <w:t>37</w:t>
            </w:r>
          </w:p>
        </w:tc>
        <w:tc>
          <w:tcPr>
            <w:tcW w:w="585" w:type="dxa"/>
            <w:vAlign w:val="center"/>
          </w:tcPr>
          <w:p w14:paraId="7D85DC7F" w14:textId="77777777" w:rsidR="00FA1EA9" w:rsidRPr="001818EA" w:rsidRDefault="00FA1EA9" w:rsidP="00116C1C">
            <w:pPr>
              <w:widowControl w:val="0"/>
              <w:spacing w:after="0" w:line="240" w:lineRule="auto"/>
              <w:jc w:val="center"/>
              <w:rPr>
                <w:rFonts w:ascii="Times New Roman" w:hAnsi="Times New Roman"/>
                <w:sz w:val="24"/>
                <w:szCs w:val="24"/>
              </w:rPr>
            </w:pPr>
            <w:r w:rsidRPr="001818EA">
              <w:rPr>
                <w:rFonts w:ascii="Times New Roman" w:hAnsi="Times New Roman"/>
                <w:sz w:val="24"/>
                <w:szCs w:val="24"/>
              </w:rPr>
              <w:t>38</w:t>
            </w:r>
          </w:p>
        </w:tc>
        <w:tc>
          <w:tcPr>
            <w:tcW w:w="585" w:type="dxa"/>
            <w:vAlign w:val="center"/>
          </w:tcPr>
          <w:p w14:paraId="1368DEEA" w14:textId="77777777" w:rsidR="00FA1EA9" w:rsidRPr="001818EA" w:rsidRDefault="00FA1EA9" w:rsidP="00116C1C">
            <w:pPr>
              <w:widowControl w:val="0"/>
              <w:spacing w:after="0" w:line="240" w:lineRule="auto"/>
              <w:jc w:val="center"/>
              <w:rPr>
                <w:rFonts w:ascii="Times New Roman" w:hAnsi="Times New Roman"/>
                <w:sz w:val="24"/>
                <w:szCs w:val="24"/>
              </w:rPr>
            </w:pPr>
            <w:r w:rsidRPr="001818EA">
              <w:rPr>
                <w:rFonts w:ascii="Times New Roman" w:hAnsi="Times New Roman"/>
                <w:sz w:val="24"/>
                <w:szCs w:val="24"/>
              </w:rPr>
              <w:t>39</w:t>
            </w:r>
          </w:p>
        </w:tc>
        <w:tc>
          <w:tcPr>
            <w:tcW w:w="585" w:type="dxa"/>
            <w:vAlign w:val="center"/>
          </w:tcPr>
          <w:p w14:paraId="393C6457" w14:textId="77777777" w:rsidR="00FA1EA9" w:rsidRPr="001818EA" w:rsidRDefault="00FA1EA9" w:rsidP="00116C1C">
            <w:pPr>
              <w:widowControl w:val="0"/>
              <w:spacing w:after="0" w:line="240" w:lineRule="auto"/>
              <w:jc w:val="center"/>
              <w:rPr>
                <w:rFonts w:ascii="Times New Roman" w:hAnsi="Times New Roman"/>
                <w:sz w:val="24"/>
                <w:szCs w:val="24"/>
              </w:rPr>
            </w:pPr>
            <w:r w:rsidRPr="001818EA">
              <w:rPr>
                <w:rFonts w:ascii="Times New Roman" w:hAnsi="Times New Roman"/>
                <w:sz w:val="24"/>
                <w:szCs w:val="24"/>
              </w:rPr>
              <w:t>40</w:t>
            </w:r>
          </w:p>
        </w:tc>
        <w:tc>
          <w:tcPr>
            <w:tcW w:w="585" w:type="dxa"/>
            <w:vAlign w:val="center"/>
          </w:tcPr>
          <w:p w14:paraId="5CE23352" w14:textId="77777777" w:rsidR="00FA1EA9" w:rsidRPr="001818EA" w:rsidRDefault="00FA1EA9" w:rsidP="00116C1C">
            <w:pPr>
              <w:widowControl w:val="0"/>
              <w:spacing w:after="0" w:line="240" w:lineRule="auto"/>
              <w:jc w:val="center"/>
              <w:rPr>
                <w:rFonts w:ascii="Times New Roman" w:hAnsi="Times New Roman"/>
                <w:sz w:val="24"/>
                <w:szCs w:val="24"/>
              </w:rPr>
            </w:pPr>
            <w:r w:rsidRPr="001818EA">
              <w:rPr>
                <w:rFonts w:ascii="Times New Roman" w:hAnsi="Times New Roman"/>
                <w:sz w:val="24"/>
                <w:szCs w:val="24"/>
              </w:rPr>
              <w:t>41</w:t>
            </w:r>
          </w:p>
        </w:tc>
        <w:tc>
          <w:tcPr>
            <w:tcW w:w="584" w:type="dxa"/>
            <w:vAlign w:val="center"/>
          </w:tcPr>
          <w:p w14:paraId="6CD7C932" w14:textId="77777777" w:rsidR="00FA1EA9" w:rsidRPr="001818EA" w:rsidRDefault="00FA1EA9" w:rsidP="00116C1C">
            <w:pPr>
              <w:widowControl w:val="0"/>
              <w:spacing w:after="0" w:line="240" w:lineRule="auto"/>
              <w:jc w:val="center"/>
              <w:rPr>
                <w:rFonts w:ascii="Times New Roman" w:hAnsi="Times New Roman"/>
                <w:sz w:val="24"/>
                <w:szCs w:val="24"/>
              </w:rPr>
            </w:pPr>
            <w:r w:rsidRPr="001818EA">
              <w:rPr>
                <w:rFonts w:ascii="Times New Roman" w:hAnsi="Times New Roman"/>
                <w:sz w:val="24"/>
                <w:szCs w:val="24"/>
              </w:rPr>
              <w:t>42</w:t>
            </w:r>
          </w:p>
        </w:tc>
        <w:tc>
          <w:tcPr>
            <w:tcW w:w="585" w:type="dxa"/>
            <w:vAlign w:val="center"/>
          </w:tcPr>
          <w:p w14:paraId="2D4E7F66" w14:textId="77777777" w:rsidR="00FA1EA9" w:rsidRPr="001818EA" w:rsidRDefault="00FA1EA9" w:rsidP="00116C1C">
            <w:pPr>
              <w:widowControl w:val="0"/>
              <w:spacing w:after="0" w:line="240" w:lineRule="auto"/>
              <w:jc w:val="center"/>
              <w:rPr>
                <w:rFonts w:ascii="Times New Roman" w:hAnsi="Times New Roman"/>
                <w:sz w:val="24"/>
                <w:szCs w:val="24"/>
              </w:rPr>
            </w:pPr>
            <w:r w:rsidRPr="001818EA">
              <w:rPr>
                <w:rFonts w:ascii="Times New Roman" w:hAnsi="Times New Roman"/>
                <w:sz w:val="24"/>
                <w:szCs w:val="24"/>
              </w:rPr>
              <w:t>43</w:t>
            </w:r>
          </w:p>
        </w:tc>
        <w:tc>
          <w:tcPr>
            <w:tcW w:w="585" w:type="dxa"/>
            <w:vAlign w:val="center"/>
          </w:tcPr>
          <w:p w14:paraId="377A25D3" w14:textId="77777777" w:rsidR="00FA1EA9" w:rsidRPr="001818EA" w:rsidRDefault="00FA1EA9" w:rsidP="00116C1C">
            <w:pPr>
              <w:widowControl w:val="0"/>
              <w:spacing w:after="0" w:line="240" w:lineRule="auto"/>
              <w:jc w:val="center"/>
              <w:rPr>
                <w:rFonts w:ascii="Times New Roman" w:hAnsi="Times New Roman"/>
                <w:sz w:val="24"/>
                <w:szCs w:val="24"/>
              </w:rPr>
            </w:pPr>
            <w:r w:rsidRPr="001818EA">
              <w:rPr>
                <w:rFonts w:ascii="Times New Roman" w:hAnsi="Times New Roman"/>
                <w:sz w:val="24"/>
                <w:szCs w:val="24"/>
              </w:rPr>
              <w:t>44</w:t>
            </w:r>
          </w:p>
        </w:tc>
        <w:tc>
          <w:tcPr>
            <w:tcW w:w="585" w:type="dxa"/>
            <w:vAlign w:val="center"/>
          </w:tcPr>
          <w:p w14:paraId="6409EB36" w14:textId="77777777" w:rsidR="00FA1EA9" w:rsidRPr="001818EA" w:rsidRDefault="00FA1EA9" w:rsidP="00116C1C">
            <w:pPr>
              <w:widowControl w:val="0"/>
              <w:spacing w:after="0" w:line="240" w:lineRule="auto"/>
              <w:jc w:val="center"/>
              <w:rPr>
                <w:rFonts w:ascii="Times New Roman" w:hAnsi="Times New Roman"/>
                <w:sz w:val="24"/>
                <w:szCs w:val="24"/>
              </w:rPr>
            </w:pPr>
            <w:r w:rsidRPr="001818EA">
              <w:rPr>
                <w:rFonts w:ascii="Times New Roman" w:hAnsi="Times New Roman"/>
                <w:sz w:val="24"/>
                <w:szCs w:val="24"/>
              </w:rPr>
              <w:t>45</w:t>
            </w:r>
          </w:p>
        </w:tc>
        <w:tc>
          <w:tcPr>
            <w:tcW w:w="585" w:type="dxa"/>
            <w:vAlign w:val="center"/>
          </w:tcPr>
          <w:p w14:paraId="6B917578" w14:textId="77777777" w:rsidR="00FA1EA9" w:rsidRPr="001818EA" w:rsidRDefault="00FA1EA9" w:rsidP="00116C1C">
            <w:pPr>
              <w:widowControl w:val="0"/>
              <w:spacing w:after="0" w:line="240" w:lineRule="auto"/>
              <w:jc w:val="center"/>
              <w:rPr>
                <w:rFonts w:ascii="Times New Roman" w:hAnsi="Times New Roman"/>
                <w:sz w:val="24"/>
                <w:szCs w:val="24"/>
              </w:rPr>
            </w:pPr>
            <w:r w:rsidRPr="001818EA">
              <w:rPr>
                <w:rFonts w:ascii="Times New Roman" w:hAnsi="Times New Roman"/>
                <w:sz w:val="24"/>
                <w:szCs w:val="24"/>
              </w:rPr>
              <w:t>46</w:t>
            </w:r>
          </w:p>
        </w:tc>
        <w:tc>
          <w:tcPr>
            <w:tcW w:w="585" w:type="dxa"/>
            <w:vAlign w:val="center"/>
          </w:tcPr>
          <w:p w14:paraId="46546A4A" w14:textId="77777777" w:rsidR="00FA1EA9" w:rsidRPr="001818EA" w:rsidRDefault="00FA1EA9" w:rsidP="00116C1C">
            <w:pPr>
              <w:widowControl w:val="0"/>
              <w:spacing w:after="0" w:line="240" w:lineRule="auto"/>
              <w:jc w:val="center"/>
              <w:rPr>
                <w:rFonts w:ascii="Times New Roman" w:hAnsi="Times New Roman"/>
                <w:sz w:val="24"/>
                <w:szCs w:val="24"/>
              </w:rPr>
            </w:pPr>
            <w:r w:rsidRPr="001818EA">
              <w:rPr>
                <w:rFonts w:ascii="Times New Roman" w:hAnsi="Times New Roman"/>
                <w:sz w:val="24"/>
                <w:szCs w:val="24"/>
              </w:rPr>
              <w:t>47</w:t>
            </w:r>
          </w:p>
        </w:tc>
        <w:tc>
          <w:tcPr>
            <w:tcW w:w="584" w:type="dxa"/>
            <w:vAlign w:val="center"/>
          </w:tcPr>
          <w:p w14:paraId="2F7E6FBA" w14:textId="77777777" w:rsidR="00FA1EA9" w:rsidRPr="001818EA" w:rsidRDefault="00FA1EA9" w:rsidP="00116C1C">
            <w:pPr>
              <w:widowControl w:val="0"/>
              <w:spacing w:after="0" w:line="240" w:lineRule="auto"/>
              <w:jc w:val="center"/>
              <w:rPr>
                <w:rFonts w:ascii="Times New Roman" w:hAnsi="Times New Roman"/>
                <w:sz w:val="24"/>
                <w:szCs w:val="24"/>
              </w:rPr>
            </w:pPr>
            <w:r w:rsidRPr="001818EA">
              <w:rPr>
                <w:rFonts w:ascii="Times New Roman" w:hAnsi="Times New Roman"/>
                <w:sz w:val="24"/>
                <w:szCs w:val="24"/>
              </w:rPr>
              <w:t>48</w:t>
            </w:r>
          </w:p>
        </w:tc>
        <w:tc>
          <w:tcPr>
            <w:tcW w:w="585" w:type="dxa"/>
            <w:vAlign w:val="center"/>
          </w:tcPr>
          <w:p w14:paraId="2090FA0E" w14:textId="77777777" w:rsidR="00FA1EA9" w:rsidRPr="001818EA" w:rsidRDefault="00FA1EA9" w:rsidP="00116C1C">
            <w:pPr>
              <w:widowControl w:val="0"/>
              <w:spacing w:after="0" w:line="240" w:lineRule="auto"/>
              <w:jc w:val="center"/>
              <w:rPr>
                <w:rFonts w:ascii="Times New Roman" w:hAnsi="Times New Roman"/>
                <w:sz w:val="24"/>
                <w:szCs w:val="24"/>
              </w:rPr>
            </w:pPr>
            <w:r w:rsidRPr="001818EA">
              <w:rPr>
                <w:rFonts w:ascii="Times New Roman" w:hAnsi="Times New Roman"/>
                <w:sz w:val="24"/>
                <w:szCs w:val="24"/>
              </w:rPr>
              <w:t>49</w:t>
            </w:r>
          </w:p>
        </w:tc>
        <w:tc>
          <w:tcPr>
            <w:tcW w:w="585" w:type="dxa"/>
            <w:vAlign w:val="center"/>
          </w:tcPr>
          <w:p w14:paraId="74D5A980" w14:textId="77777777" w:rsidR="00FA1EA9" w:rsidRPr="001818EA" w:rsidRDefault="00FA1EA9" w:rsidP="00116C1C">
            <w:pPr>
              <w:widowControl w:val="0"/>
              <w:spacing w:after="0" w:line="240" w:lineRule="auto"/>
              <w:jc w:val="center"/>
              <w:rPr>
                <w:rFonts w:ascii="Times New Roman" w:hAnsi="Times New Roman"/>
                <w:sz w:val="24"/>
                <w:szCs w:val="24"/>
              </w:rPr>
            </w:pPr>
            <w:r w:rsidRPr="001818EA">
              <w:rPr>
                <w:rFonts w:ascii="Times New Roman" w:hAnsi="Times New Roman"/>
                <w:sz w:val="24"/>
                <w:szCs w:val="24"/>
              </w:rPr>
              <w:t>50</w:t>
            </w:r>
          </w:p>
        </w:tc>
        <w:tc>
          <w:tcPr>
            <w:tcW w:w="585" w:type="dxa"/>
            <w:vAlign w:val="center"/>
          </w:tcPr>
          <w:p w14:paraId="43D4791A" w14:textId="77777777" w:rsidR="00FA1EA9" w:rsidRPr="001818EA" w:rsidRDefault="00FA1EA9" w:rsidP="00116C1C">
            <w:pPr>
              <w:widowControl w:val="0"/>
              <w:spacing w:after="0" w:line="240" w:lineRule="auto"/>
              <w:jc w:val="center"/>
              <w:rPr>
                <w:rFonts w:ascii="Times New Roman" w:hAnsi="Times New Roman"/>
                <w:sz w:val="24"/>
                <w:szCs w:val="24"/>
              </w:rPr>
            </w:pPr>
            <w:r w:rsidRPr="001818EA">
              <w:rPr>
                <w:rFonts w:ascii="Times New Roman" w:hAnsi="Times New Roman"/>
                <w:sz w:val="24"/>
                <w:szCs w:val="24"/>
              </w:rPr>
              <w:t>51</w:t>
            </w:r>
          </w:p>
        </w:tc>
        <w:tc>
          <w:tcPr>
            <w:tcW w:w="585" w:type="dxa"/>
            <w:vAlign w:val="center"/>
          </w:tcPr>
          <w:p w14:paraId="4936BFF9" w14:textId="77777777" w:rsidR="00FA1EA9" w:rsidRPr="001818EA" w:rsidRDefault="00FA1EA9" w:rsidP="00116C1C">
            <w:pPr>
              <w:widowControl w:val="0"/>
              <w:spacing w:after="0" w:line="240" w:lineRule="auto"/>
              <w:jc w:val="center"/>
              <w:rPr>
                <w:rFonts w:ascii="Times New Roman" w:hAnsi="Times New Roman"/>
                <w:sz w:val="24"/>
                <w:szCs w:val="24"/>
              </w:rPr>
            </w:pPr>
            <w:r w:rsidRPr="001818EA">
              <w:rPr>
                <w:rFonts w:ascii="Times New Roman" w:hAnsi="Times New Roman"/>
                <w:sz w:val="24"/>
                <w:szCs w:val="24"/>
              </w:rPr>
              <w:t>52</w:t>
            </w:r>
          </w:p>
        </w:tc>
        <w:tc>
          <w:tcPr>
            <w:tcW w:w="585" w:type="dxa"/>
            <w:vAlign w:val="center"/>
          </w:tcPr>
          <w:p w14:paraId="546F9204" w14:textId="77777777" w:rsidR="00FA1EA9" w:rsidRPr="001818EA" w:rsidRDefault="00FA1EA9" w:rsidP="00116C1C">
            <w:pPr>
              <w:widowControl w:val="0"/>
              <w:spacing w:after="0" w:line="240" w:lineRule="auto"/>
              <w:jc w:val="center"/>
              <w:rPr>
                <w:rFonts w:ascii="Times New Roman" w:hAnsi="Times New Roman"/>
                <w:sz w:val="24"/>
                <w:szCs w:val="24"/>
              </w:rPr>
            </w:pPr>
            <w:r w:rsidRPr="001818EA">
              <w:rPr>
                <w:rFonts w:ascii="Times New Roman" w:hAnsi="Times New Roman"/>
                <w:sz w:val="24"/>
                <w:szCs w:val="24"/>
              </w:rPr>
              <w:t>53</w:t>
            </w:r>
          </w:p>
        </w:tc>
        <w:tc>
          <w:tcPr>
            <w:tcW w:w="585" w:type="dxa"/>
            <w:vAlign w:val="center"/>
          </w:tcPr>
          <w:p w14:paraId="57418622" w14:textId="77777777" w:rsidR="00FA1EA9" w:rsidRPr="001818EA" w:rsidRDefault="00FA1EA9" w:rsidP="00116C1C">
            <w:pPr>
              <w:widowControl w:val="0"/>
              <w:spacing w:after="0" w:line="240" w:lineRule="auto"/>
              <w:jc w:val="center"/>
              <w:rPr>
                <w:rFonts w:ascii="Times New Roman" w:hAnsi="Times New Roman"/>
                <w:sz w:val="24"/>
                <w:szCs w:val="24"/>
              </w:rPr>
            </w:pPr>
          </w:p>
        </w:tc>
      </w:tr>
      <w:tr w:rsidR="00FA1EA9" w:rsidRPr="001818EA" w14:paraId="5B19B194" w14:textId="77777777" w:rsidTr="00603059">
        <w:tc>
          <w:tcPr>
            <w:tcW w:w="1101" w:type="dxa"/>
            <w:vMerge/>
            <w:textDirection w:val="btLr"/>
          </w:tcPr>
          <w:p w14:paraId="782A1ADB" w14:textId="77777777" w:rsidR="00FA1EA9" w:rsidRPr="001818EA" w:rsidRDefault="00FA1EA9" w:rsidP="00116C1C">
            <w:pPr>
              <w:widowControl w:val="0"/>
              <w:spacing w:after="0" w:line="240" w:lineRule="auto"/>
              <w:rPr>
                <w:rFonts w:ascii="Times New Roman" w:hAnsi="Times New Roman"/>
                <w:sz w:val="24"/>
                <w:szCs w:val="24"/>
              </w:rPr>
            </w:pPr>
          </w:p>
        </w:tc>
        <w:tc>
          <w:tcPr>
            <w:tcW w:w="3315" w:type="dxa"/>
            <w:vMerge/>
            <w:textDirection w:val="btLr"/>
          </w:tcPr>
          <w:p w14:paraId="02553DFF" w14:textId="77777777" w:rsidR="00FA1EA9" w:rsidRPr="001818EA" w:rsidRDefault="00FA1EA9" w:rsidP="00116C1C">
            <w:pPr>
              <w:widowControl w:val="0"/>
              <w:spacing w:after="0" w:line="240" w:lineRule="auto"/>
              <w:rPr>
                <w:rFonts w:ascii="Times New Roman" w:hAnsi="Times New Roman"/>
                <w:sz w:val="24"/>
                <w:szCs w:val="24"/>
              </w:rPr>
            </w:pPr>
          </w:p>
        </w:tc>
        <w:tc>
          <w:tcPr>
            <w:tcW w:w="10527" w:type="dxa"/>
            <w:gridSpan w:val="18"/>
            <w:vAlign w:val="center"/>
          </w:tcPr>
          <w:p w14:paraId="1B380B9F" w14:textId="77777777" w:rsidR="00FA1EA9" w:rsidRPr="001818EA" w:rsidRDefault="00FA1EA9" w:rsidP="00116C1C">
            <w:pPr>
              <w:widowControl w:val="0"/>
              <w:spacing w:after="0" w:line="240" w:lineRule="auto"/>
              <w:jc w:val="center"/>
              <w:rPr>
                <w:rFonts w:ascii="Times New Roman" w:hAnsi="Times New Roman"/>
                <w:sz w:val="24"/>
                <w:szCs w:val="24"/>
              </w:rPr>
            </w:pPr>
            <w:r w:rsidRPr="001818EA">
              <w:rPr>
                <w:rFonts w:ascii="Times New Roman" w:hAnsi="Times New Roman"/>
                <w:sz w:val="24"/>
                <w:szCs w:val="24"/>
              </w:rPr>
              <w:t>Порядковые номера недель учебного года</w:t>
            </w:r>
          </w:p>
        </w:tc>
        <w:tc>
          <w:tcPr>
            <w:tcW w:w="585" w:type="dxa"/>
            <w:vAlign w:val="center"/>
          </w:tcPr>
          <w:p w14:paraId="50229E24" w14:textId="77777777" w:rsidR="00FA1EA9" w:rsidRPr="001818EA" w:rsidRDefault="00FA1EA9" w:rsidP="00116C1C">
            <w:pPr>
              <w:widowControl w:val="0"/>
              <w:spacing w:after="0" w:line="240" w:lineRule="auto"/>
              <w:jc w:val="center"/>
              <w:rPr>
                <w:rFonts w:ascii="Times New Roman" w:hAnsi="Times New Roman"/>
                <w:sz w:val="24"/>
                <w:szCs w:val="24"/>
              </w:rPr>
            </w:pPr>
          </w:p>
        </w:tc>
      </w:tr>
      <w:tr w:rsidR="00FA1EA9" w:rsidRPr="001818EA" w14:paraId="6C5CA7AE" w14:textId="77777777" w:rsidTr="00603059">
        <w:tc>
          <w:tcPr>
            <w:tcW w:w="1101" w:type="dxa"/>
            <w:vMerge/>
            <w:textDirection w:val="btLr"/>
          </w:tcPr>
          <w:p w14:paraId="03BE6731" w14:textId="77777777" w:rsidR="00FA1EA9" w:rsidRPr="001818EA" w:rsidRDefault="00FA1EA9" w:rsidP="00116C1C">
            <w:pPr>
              <w:widowControl w:val="0"/>
              <w:spacing w:after="0" w:line="240" w:lineRule="auto"/>
              <w:rPr>
                <w:rFonts w:ascii="Times New Roman" w:hAnsi="Times New Roman"/>
                <w:sz w:val="24"/>
                <w:szCs w:val="24"/>
              </w:rPr>
            </w:pPr>
          </w:p>
        </w:tc>
        <w:tc>
          <w:tcPr>
            <w:tcW w:w="3315" w:type="dxa"/>
            <w:vMerge/>
            <w:textDirection w:val="btLr"/>
          </w:tcPr>
          <w:p w14:paraId="3A896FE9" w14:textId="77777777" w:rsidR="00FA1EA9" w:rsidRPr="001818EA" w:rsidRDefault="00FA1EA9" w:rsidP="00116C1C">
            <w:pPr>
              <w:widowControl w:val="0"/>
              <w:spacing w:after="0" w:line="240" w:lineRule="auto"/>
              <w:rPr>
                <w:rFonts w:ascii="Times New Roman" w:hAnsi="Times New Roman"/>
                <w:sz w:val="24"/>
                <w:szCs w:val="24"/>
              </w:rPr>
            </w:pPr>
          </w:p>
        </w:tc>
        <w:tc>
          <w:tcPr>
            <w:tcW w:w="584" w:type="dxa"/>
            <w:vAlign w:val="center"/>
          </w:tcPr>
          <w:p w14:paraId="4596FE75" w14:textId="77777777" w:rsidR="00FA1EA9" w:rsidRPr="001818EA" w:rsidRDefault="00FA1EA9" w:rsidP="00116C1C">
            <w:pPr>
              <w:widowControl w:val="0"/>
              <w:spacing w:after="0" w:line="240" w:lineRule="auto"/>
              <w:jc w:val="center"/>
              <w:rPr>
                <w:rFonts w:ascii="Times New Roman" w:hAnsi="Times New Roman"/>
                <w:sz w:val="24"/>
                <w:szCs w:val="24"/>
              </w:rPr>
            </w:pPr>
            <w:r w:rsidRPr="001818EA">
              <w:rPr>
                <w:rFonts w:ascii="Times New Roman" w:hAnsi="Times New Roman"/>
                <w:sz w:val="24"/>
                <w:szCs w:val="24"/>
              </w:rPr>
              <w:t>1</w:t>
            </w:r>
          </w:p>
        </w:tc>
        <w:tc>
          <w:tcPr>
            <w:tcW w:w="585" w:type="dxa"/>
            <w:vAlign w:val="center"/>
          </w:tcPr>
          <w:p w14:paraId="4CACACEA" w14:textId="77777777" w:rsidR="00FA1EA9" w:rsidRPr="001818EA" w:rsidRDefault="00FA1EA9" w:rsidP="00116C1C">
            <w:pPr>
              <w:widowControl w:val="0"/>
              <w:spacing w:after="0" w:line="240" w:lineRule="auto"/>
              <w:jc w:val="center"/>
              <w:rPr>
                <w:rFonts w:ascii="Times New Roman" w:hAnsi="Times New Roman"/>
                <w:sz w:val="24"/>
                <w:szCs w:val="24"/>
              </w:rPr>
            </w:pPr>
            <w:r w:rsidRPr="001818EA">
              <w:rPr>
                <w:rFonts w:ascii="Times New Roman" w:hAnsi="Times New Roman"/>
                <w:sz w:val="24"/>
                <w:szCs w:val="24"/>
              </w:rPr>
              <w:t>2</w:t>
            </w:r>
          </w:p>
        </w:tc>
        <w:tc>
          <w:tcPr>
            <w:tcW w:w="585" w:type="dxa"/>
            <w:vAlign w:val="center"/>
          </w:tcPr>
          <w:p w14:paraId="177261C1" w14:textId="77777777" w:rsidR="00FA1EA9" w:rsidRPr="001818EA" w:rsidRDefault="00FA1EA9" w:rsidP="00116C1C">
            <w:pPr>
              <w:widowControl w:val="0"/>
              <w:spacing w:after="0" w:line="240" w:lineRule="auto"/>
              <w:jc w:val="center"/>
              <w:rPr>
                <w:rFonts w:ascii="Times New Roman" w:hAnsi="Times New Roman"/>
                <w:sz w:val="24"/>
                <w:szCs w:val="24"/>
              </w:rPr>
            </w:pPr>
            <w:r w:rsidRPr="001818EA">
              <w:rPr>
                <w:rFonts w:ascii="Times New Roman" w:hAnsi="Times New Roman"/>
                <w:sz w:val="24"/>
                <w:szCs w:val="24"/>
              </w:rPr>
              <w:t>3</w:t>
            </w:r>
          </w:p>
        </w:tc>
        <w:tc>
          <w:tcPr>
            <w:tcW w:w="585" w:type="dxa"/>
            <w:vAlign w:val="center"/>
          </w:tcPr>
          <w:p w14:paraId="1A1CED4D" w14:textId="77777777" w:rsidR="00FA1EA9" w:rsidRPr="001818EA" w:rsidRDefault="00FA1EA9" w:rsidP="00116C1C">
            <w:pPr>
              <w:widowControl w:val="0"/>
              <w:spacing w:after="0" w:line="240" w:lineRule="auto"/>
              <w:jc w:val="center"/>
              <w:rPr>
                <w:rFonts w:ascii="Times New Roman" w:hAnsi="Times New Roman"/>
                <w:sz w:val="24"/>
                <w:szCs w:val="24"/>
              </w:rPr>
            </w:pPr>
            <w:r w:rsidRPr="001818EA">
              <w:rPr>
                <w:rFonts w:ascii="Times New Roman" w:hAnsi="Times New Roman"/>
                <w:sz w:val="24"/>
                <w:szCs w:val="24"/>
              </w:rPr>
              <w:t>4</w:t>
            </w:r>
          </w:p>
        </w:tc>
        <w:tc>
          <w:tcPr>
            <w:tcW w:w="585" w:type="dxa"/>
            <w:vAlign w:val="center"/>
          </w:tcPr>
          <w:p w14:paraId="62C861B0" w14:textId="77777777" w:rsidR="00FA1EA9" w:rsidRPr="001818EA" w:rsidRDefault="00FA1EA9" w:rsidP="00116C1C">
            <w:pPr>
              <w:widowControl w:val="0"/>
              <w:spacing w:after="0" w:line="240" w:lineRule="auto"/>
              <w:jc w:val="center"/>
              <w:rPr>
                <w:rFonts w:ascii="Times New Roman" w:hAnsi="Times New Roman"/>
                <w:sz w:val="24"/>
                <w:szCs w:val="24"/>
              </w:rPr>
            </w:pPr>
            <w:r w:rsidRPr="001818EA">
              <w:rPr>
                <w:rFonts w:ascii="Times New Roman" w:hAnsi="Times New Roman"/>
                <w:sz w:val="24"/>
                <w:szCs w:val="24"/>
              </w:rPr>
              <w:t>5</w:t>
            </w:r>
          </w:p>
        </w:tc>
        <w:tc>
          <w:tcPr>
            <w:tcW w:w="585" w:type="dxa"/>
            <w:vAlign w:val="center"/>
          </w:tcPr>
          <w:p w14:paraId="3C58780D" w14:textId="77777777" w:rsidR="00FA1EA9" w:rsidRPr="001818EA" w:rsidRDefault="00FA1EA9" w:rsidP="00116C1C">
            <w:pPr>
              <w:widowControl w:val="0"/>
              <w:spacing w:after="0" w:line="240" w:lineRule="auto"/>
              <w:jc w:val="center"/>
              <w:rPr>
                <w:rFonts w:ascii="Times New Roman" w:hAnsi="Times New Roman"/>
                <w:sz w:val="24"/>
                <w:szCs w:val="24"/>
              </w:rPr>
            </w:pPr>
            <w:r w:rsidRPr="001818EA">
              <w:rPr>
                <w:rFonts w:ascii="Times New Roman" w:hAnsi="Times New Roman"/>
                <w:sz w:val="24"/>
                <w:szCs w:val="24"/>
              </w:rPr>
              <w:t>6</w:t>
            </w:r>
          </w:p>
        </w:tc>
        <w:tc>
          <w:tcPr>
            <w:tcW w:w="584" w:type="dxa"/>
            <w:vAlign w:val="center"/>
          </w:tcPr>
          <w:p w14:paraId="29025FC5" w14:textId="77777777" w:rsidR="00FA1EA9" w:rsidRPr="001818EA" w:rsidRDefault="00FA1EA9" w:rsidP="00116C1C">
            <w:pPr>
              <w:widowControl w:val="0"/>
              <w:spacing w:after="0" w:line="240" w:lineRule="auto"/>
              <w:jc w:val="center"/>
              <w:rPr>
                <w:rFonts w:ascii="Times New Roman" w:hAnsi="Times New Roman"/>
                <w:sz w:val="24"/>
                <w:szCs w:val="24"/>
              </w:rPr>
            </w:pPr>
            <w:r w:rsidRPr="001818EA">
              <w:rPr>
                <w:rFonts w:ascii="Times New Roman" w:hAnsi="Times New Roman"/>
                <w:sz w:val="24"/>
                <w:szCs w:val="24"/>
              </w:rPr>
              <w:t>7</w:t>
            </w:r>
          </w:p>
        </w:tc>
        <w:tc>
          <w:tcPr>
            <w:tcW w:w="585" w:type="dxa"/>
            <w:vAlign w:val="center"/>
          </w:tcPr>
          <w:p w14:paraId="5B20C243" w14:textId="77777777" w:rsidR="00FA1EA9" w:rsidRPr="001818EA" w:rsidRDefault="00FA1EA9" w:rsidP="00116C1C">
            <w:pPr>
              <w:widowControl w:val="0"/>
              <w:spacing w:after="0" w:line="240" w:lineRule="auto"/>
              <w:jc w:val="center"/>
              <w:rPr>
                <w:rFonts w:ascii="Times New Roman" w:hAnsi="Times New Roman"/>
                <w:sz w:val="24"/>
                <w:szCs w:val="24"/>
              </w:rPr>
            </w:pPr>
            <w:r w:rsidRPr="001818EA">
              <w:rPr>
                <w:rFonts w:ascii="Times New Roman" w:hAnsi="Times New Roman"/>
                <w:sz w:val="24"/>
                <w:szCs w:val="24"/>
              </w:rPr>
              <w:t>8</w:t>
            </w:r>
          </w:p>
        </w:tc>
        <w:tc>
          <w:tcPr>
            <w:tcW w:w="585" w:type="dxa"/>
            <w:vAlign w:val="center"/>
          </w:tcPr>
          <w:p w14:paraId="12C958F0" w14:textId="77777777" w:rsidR="00FA1EA9" w:rsidRPr="001818EA" w:rsidRDefault="00FA1EA9" w:rsidP="00116C1C">
            <w:pPr>
              <w:widowControl w:val="0"/>
              <w:spacing w:after="0" w:line="240" w:lineRule="auto"/>
              <w:jc w:val="center"/>
              <w:rPr>
                <w:rFonts w:ascii="Times New Roman" w:hAnsi="Times New Roman"/>
                <w:sz w:val="24"/>
                <w:szCs w:val="24"/>
              </w:rPr>
            </w:pPr>
            <w:r w:rsidRPr="001818EA">
              <w:rPr>
                <w:rFonts w:ascii="Times New Roman" w:hAnsi="Times New Roman"/>
                <w:sz w:val="24"/>
                <w:szCs w:val="24"/>
              </w:rPr>
              <w:t>9</w:t>
            </w:r>
          </w:p>
        </w:tc>
        <w:tc>
          <w:tcPr>
            <w:tcW w:w="585" w:type="dxa"/>
            <w:vAlign w:val="center"/>
          </w:tcPr>
          <w:p w14:paraId="5165A56F" w14:textId="77777777" w:rsidR="00FA1EA9" w:rsidRPr="001818EA" w:rsidRDefault="00FA1EA9" w:rsidP="00116C1C">
            <w:pPr>
              <w:widowControl w:val="0"/>
              <w:spacing w:after="0" w:line="240" w:lineRule="auto"/>
              <w:jc w:val="center"/>
              <w:rPr>
                <w:rFonts w:ascii="Times New Roman" w:hAnsi="Times New Roman"/>
                <w:sz w:val="24"/>
                <w:szCs w:val="24"/>
              </w:rPr>
            </w:pPr>
            <w:r w:rsidRPr="001818EA">
              <w:rPr>
                <w:rFonts w:ascii="Times New Roman" w:hAnsi="Times New Roman"/>
                <w:sz w:val="24"/>
                <w:szCs w:val="24"/>
              </w:rPr>
              <w:t>10</w:t>
            </w:r>
          </w:p>
        </w:tc>
        <w:tc>
          <w:tcPr>
            <w:tcW w:w="585" w:type="dxa"/>
            <w:vAlign w:val="center"/>
          </w:tcPr>
          <w:p w14:paraId="438880A5" w14:textId="77777777" w:rsidR="00FA1EA9" w:rsidRPr="001818EA" w:rsidRDefault="00FA1EA9" w:rsidP="00116C1C">
            <w:pPr>
              <w:widowControl w:val="0"/>
              <w:spacing w:after="0" w:line="240" w:lineRule="auto"/>
              <w:jc w:val="center"/>
              <w:rPr>
                <w:rFonts w:ascii="Times New Roman" w:hAnsi="Times New Roman"/>
                <w:sz w:val="24"/>
                <w:szCs w:val="24"/>
              </w:rPr>
            </w:pPr>
            <w:r w:rsidRPr="001818EA">
              <w:rPr>
                <w:rFonts w:ascii="Times New Roman" w:hAnsi="Times New Roman"/>
                <w:sz w:val="24"/>
                <w:szCs w:val="24"/>
              </w:rPr>
              <w:t>11</w:t>
            </w:r>
          </w:p>
        </w:tc>
        <w:tc>
          <w:tcPr>
            <w:tcW w:w="585" w:type="dxa"/>
            <w:vAlign w:val="center"/>
          </w:tcPr>
          <w:p w14:paraId="66BC144E" w14:textId="77777777" w:rsidR="00FA1EA9" w:rsidRPr="001818EA" w:rsidRDefault="00FA1EA9" w:rsidP="00116C1C">
            <w:pPr>
              <w:widowControl w:val="0"/>
              <w:spacing w:after="0" w:line="240" w:lineRule="auto"/>
              <w:jc w:val="center"/>
              <w:rPr>
                <w:rFonts w:ascii="Times New Roman" w:hAnsi="Times New Roman"/>
                <w:sz w:val="24"/>
                <w:szCs w:val="24"/>
              </w:rPr>
            </w:pPr>
            <w:r w:rsidRPr="001818EA">
              <w:rPr>
                <w:rFonts w:ascii="Times New Roman" w:hAnsi="Times New Roman"/>
                <w:sz w:val="24"/>
                <w:szCs w:val="24"/>
              </w:rPr>
              <w:t>12</w:t>
            </w:r>
          </w:p>
        </w:tc>
        <w:tc>
          <w:tcPr>
            <w:tcW w:w="584" w:type="dxa"/>
            <w:vAlign w:val="center"/>
          </w:tcPr>
          <w:p w14:paraId="5863D06C" w14:textId="77777777" w:rsidR="00FA1EA9" w:rsidRPr="001818EA" w:rsidRDefault="00FA1EA9" w:rsidP="00116C1C">
            <w:pPr>
              <w:widowControl w:val="0"/>
              <w:spacing w:after="0" w:line="240" w:lineRule="auto"/>
              <w:jc w:val="center"/>
              <w:rPr>
                <w:rFonts w:ascii="Times New Roman" w:hAnsi="Times New Roman"/>
                <w:sz w:val="24"/>
                <w:szCs w:val="24"/>
              </w:rPr>
            </w:pPr>
            <w:r w:rsidRPr="001818EA">
              <w:rPr>
                <w:rFonts w:ascii="Times New Roman" w:hAnsi="Times New Roman"/>
                <w:sz w:val="24"/>
                <w:szCs w:val="24"/>
              </w:rPr>
              <w:t>13</w:t>
            </w:r>
          </w:p>
        </w:tc>
        <w:tc>
          <w:tcPr>
            <w:tcW w:w="585" w:type="dxa"/>
            <w:vAlign w:val="center"/>
          </w:tcPr>
          <w:p w14:paraId="083FA225" w14:textId="77777777" w:rsidR="00FA1EA9" w:rsidRPr="001818EA" w:rsidRDefault="00FA1EA9" w:rsidP="00116C1C">
            <w:pPr>
              <w:widowControl w:val="0"/>
              <w:spacing w:after="0" w:line="240" w:lineRule="auto"/>
              <w:jc w:val="center"/>
              <w:rPr>
                <w:rFonts w:ascii="Times New Roman" w:hAnsi="Times New Roman"/>
                <w:sz w:val="24"/>
                <w:szCs w:val="24"/>
              </w:rPr>
            </w:pPr>
            <w:r w:rsidRPr="001818EA">
              <w:rPr>
                <w:rFonts w:ascii="Times New Roman" w:hAnsi="Times New Roman"/>
                <w:sz w:val="24"/>
                <w:szCs w:val="24"/>
              </w:rPr>
              <w:t>14</w:t>
            </w:r>
          </w:p>
        </w:tc>
        <w:tc>
          <w:tcPr>
            <w:tcW w:w="585" w:type="dxa"/>
            <w:vAlign w:val="center"/>
          </w:tcPr>
          <w:p w14:paraId="0C3C0FEE" w14:textId="77777777" w:rsidR="00FA1EA9" w:rsidRPr="001818EA" w:rsidRDefault="00FA1EA9" w:rsidP="00116C1C">
            <w:pPr>
              <w:widowControl w:val="0"/>
              <w:spacing w:after="0" w:line="240" w:lineRule="auto"/>
              <w:jc w:val="center"/>
              <w:rPr>
                <w:rFonts w:ascii="Times New Roman" w:hAnsi="Times New Roman"/>
                <w:sz w:val="24"/>
                <w:szCs w:val="24"/>
              </w:rPr>
            </w:pPr>
            <w:r w:rsidRPr="001818EA">
              <w:rPr>
                <w:rFonts w:ascii="Times New Roman" w:hAnsi="Times New Roman"/>
                <w:sz w:val="24"/>
                <w:szCs w:val="24"/>
              </w:rPr>
              <w:t>15</w:t>
            </w:r>
          </w:p>
        </w:tc>
        <w:tc>
          <w:tcPr>
            <w:tcW w:w="585" w:type="dxa"/>
            <w:vAlign w:val="center"/>
          </w:tcPr>
          <w:p w14:paraId="773BD08F" w14:textId="77777777" w:rsidR="00FA1EA9" w:rsidRPr="001818EA" w:rsidRDefault="00FA1EA9" w:rsidP="00116C1C">
            <w:pPr>
              <w:widowControl w:val="0"/>
              <w:spacing w:after="0" w:line="240" w:lineRule="auto"/>
              <w:jc w:val="center"/>
              <w:rPr>
                <w:rFonts w:ascii="Times New Roman" w:hAnsi="Times New Roman"/>
                <w:sz w:val="24"/>
                <w:szCs w:val="24"/>
              </w:rPr>
            </w:pPr>
            <w:r w:rsidRPr="001818EA">
              <w:rPr>
                <w:rFonts w:ascii="Times New Roman" w:hAnsi="Times New Roman"/>
                <w:sz w:val="24"/>
                <w:szCs w:val="24"/>
              </w:rPr>
              <w:t>16</w:t>
            </w:r>
          </w:p>
        </w:tc>
        <w:tc>
          <w:tcPr>
            <w:tcW w:w="585" w:type="dxa"/>
            <w:vAlign w:val="center"/>
          </w:tcPr>
          <w:p w14:paraId="4CBCF981" w14:textId="77777777" w:rsidR="00FA1EA9" w:rsidRPr="001818EA" w:rsidRDefault="00FA1EA9" w:rsidP="00116C1C">
            <w:pPr>
              <w:widowControl w:val="0"/>
              <w:spacing w:after="0" w:line="240" w:lineRule="auto"/>
              <w:jc w:val="center"/>
              <w:rPr>
                <w:rFonts w:ascii="Times New Roman" w:hAnsi="Times New Roman"/>
                <w:sz w:val="24"/>
                <w:szCs w:val="24"/>
              </w:rPr>
            </w:pPr>
            <w:r w:rsidRPr="001818EA">
              <w:rPr>
                <w:rFonts w:ascii="Times New Roman" w:hAnsi="Times New Roman"/>
                <w:sz w:val="24"/>
                <w:szCs w:val="24"/>
              </w:rPr>
              <w:t>17</w:t>
            </w:r>
          </w:p>
        </w:tc>
        <w:tc>
          <w:tcPr>
            <w:tcW w:w="585" w:type="dxa"/>
            <w:vAlign w:val="center"/>
          </w:tcPr>
          <w:p w14:paraId="08BCB7F0" w14:textId="77777777" w:rsidR="00FA1EA9" w:rsidRPr="001818EA" w:rsidRDefault="00FA1EA9" w:rsidP="00116C1C">
            <w:pPr>
              <w:widowControl w:val="0"/>
              <w:spacing w:after="0" w:line="240" w:lineRule="auto"/>
              <w:jc w:val="center"/>
              <w:rPr>
                <w:rFonts w:ascii="Times New Roman" w:hAnsi="Times New Roman"/>
                <w:sz w:val="24"/>
                <w:szCs w:val="24"/>
              </w:rPr>
            </w:pPr>
            <w:r w:rsidRPr="001818EA">
              <w:rPr>
                <w:rFonts w:ascii="Times New Roman" w:hAnsi="Times New Roman"/>
                <w:sz w:val="24"/>
                <w:szCs w:val="24"/>
              </w:rPr>
              <w:t>18</w:t>
            </w:r>
          </w:p>
        </w:tc>
        <w:tc>
          <w:tcPr>
            <w:tcW w:w="585" w:type="dxa"/>
            <w:vAlign w:val="center"/>
          </w:tcPr>
          <w:p w14:paraId="4AE91F25" w14:textId="77777777" w:rsidR="00FA1EA9" w:rsidRPr="001818EA" w:rsidRDefault="00FA1EA9" w:rsidP="00116C1C">
            <w:pPr>
              <w:widowControl w:val="0"/>
              <w:spacing w:after="0" w:line="240" w:lineRule="auto"/>
              <w:jc w:val="center"/>
              <w:rPr>
                <w:rFonts w:ascii="Times New Roman" w:hAnsi="Times New Roman"/>
                <w:sz w:val="24"/>
                <w:szCs w:val="24"/>
              </w:rPr>
            </w:pPr>
          </w:p>
        </w:tc>
      </w:tr>
      <w:tr w:rsidR="00FA1EA9" w:rsidRPr="001818EA" w14:paraId="6B58E3DB" w14:textId="77777777" w:rsidTr="00603059">
        <w:tc>
          <w:tcPr>
            <w:tcW w:w="1101" w:type="dxa"/>
            <w:shd w:val="clear" w:color="auto" w:fill="FFFFFF" w:themeFill="background1"/>
            <w:vAlign w:val="center"/>
          </w:tcPr>
          <w:p w14:paraId="3999A4DD" w14:textId="77777777" w:rsidR="00FA1EA9" w:rsidRPr="001818EA" w:rsidRDefault="00FA1EA9" w:rsidP="00116C1C">
            <w:pPr>
              <w:widowControl w:val="0"/>
              <w:spacing w:after="0" w:line="240" w:lineRule="auto"/>
              <w:ind w:left="-142"/>
              <w:jc w:val="center"/>
              <w:rPr>
                <w:rFonts w:ascii="Times New Roman" w:hAnsi="Times New Roman"/>
                <w:sz w:val="24"/>
                <w:szCs w:val="24"/>
              </w:rPr>
            </w:pPr>
            <w:r w:rsidRPr="001818EA">
              <w:rPr>
                <w:rFonts w:ascii="Times New Roman" w:hAnsi="Times New Roman"/>
                <w:b/>
                <w:bCs/>
                <w:sz w:val="24"/>
                <w:szCs w:val="24"/>
              </w:rPr>
              <w:t>ОГСЭ.00</w:t>
            </w:r>
          </w:p>
        </w:tc>
        <w:tc>
          <w:tcPr>
            <w:tcW w:w="3315" w:type="dxa"/>
            <w:shd w:val="clear" w:color="auto" w:fill="FFFFFF" w:themeFill="background1"/>
            <w:vAlign w:val="center"/>
          </w:tcPr>
          <w:p w14:paraId="5656866E" w14:textId="77777777" w:rsidR="00FA1EA9" w:rsidRPr="001818EA" w:rsidRDefault="00FA1EA9" w:rsidP="00116C1C">
            <w:pPr>
              <w:widowControl w:val="0"/>
              <w:spacing w:after="0" w:line="240" w:lineRule="auto"/>
              <w:rPr>
                <w:rFonts w:ascii="Times New Roman" w:hAnsi="Times New Roman"/>
                <w:b/>
                <w:sz w:val="24"/>
                <w:szCs w:val="24"/>
              </w:rPr>
            </w:pPr>
            <w:r w:rsidRPr="001818EA">
              <w:rPr>
                <w:rFonts w:ascii="Times New Roman" w:hAnsi="Times New Roman"/>
                <w:b/>
                <w:sz w:val="24"/>
                <w:szCs w:val="24"/>
              </w:rPr>
              <w:t xml:space="preserve">Общий гуманитарный и социально-экономический цикл </w:t>
            </w:r>
          </w:p>
        </w:tc>
        <w:tc>
          <w:tcPr>
            <w:tcW w:w="584" w:type="dxa"/>
            <w:shd w:val="clear" w:color="auto" w:fill="FFFFFF" w:themeFill="background1"/>
            <w:vAlign w:val="center"/>
          </w:tcPr>
          <w:p w14:paraId="50700320" w14:textId="77777777" w:rsidR="00FA1EA9" w:rsidRPr="001818EA" w:rsidRDefault="00FA1EA9" w:rsidP="00116C1C">
            <w:pPr>
              <w:widowControl w:val="0"/>
              <w:spacing w:after="0" w:line="240" w:lineRule="auto"/>
              <w:jc w:val="center"/>
              <w:rPr>
                <w:rFonts w:ascii="Times New Roman" w:hAnsi="Times New Roman"/>
                <w:sz w:val="24"/>
                <w:szCs w:val="24"/>
              </w:rPr>
            </w:pPr>
          </w:p>
        </w:tc>
        <w:tc>
          <w:tcPr>
            <w:tcW w:w="585" w:type="dxa"/>
            <w:shd w:val="clear" w:color="auto" w:fill="FFFFFF" w:themeFill="background1"/>
            <w:vAlign w:val="center"/>
          </w:tcPr>
          <w:p w14:paraId="7434C24E" w14:textId="77777777" w:rsidR="00FA1EA9" w:rsidRPr="001818EA" w:rsidRDefault="00FA1EA9" w:rsidP="00116C1C">
            <w:pPr>
              <w:widowControl w:val="0"/>
              <w:spacing w:after="0" w:line="240" w:lineRule="auto"/>
              <w:jc w:val="center"/>
              <w:rPr>
                <w:rFonts w:ascii="Times New Roman" w:hAnsi="Times New Roman"/>
                <w:sz w:val="24"/>
                <w:szCs w:val="24"/>
              </w:rPr>
            </w:pPr>
          </w:p>
        </w:tc>
        <w:tc>
          <w:tcPr>
            <w:tcW w:w="585" w:type="dxa"/>
            <w:shd w:val="clear" w:color="auto" w:fill="FFFFFF" w:themeFill="background1"/>
            <w:vAlign w:val="center"/>
          </w:tcPr>
          <w:p w14:paraId="270F28D1" w14:textId="77777777" w:rsidR="00FA1EA9" w:rsidRPr="001818EA" w:rsidRDefault="00FA1EA9" w:rsidP="00116C1C">
            <w:pPr>
              <w:widowControl w:val="0"/>
              <w:spacing w:after="0" w:line="240" w:lineRule="auto"/>
              <w:jc w:val="center"/>
              <w:rPr>
                <w:rFonts w:ascii="Times New Roman" w:hAnsi="Times New Roman"/>
                <w:sz w:val="24"/>
                <w:szCs w:val="24"/>
              </w:rPr>
            </w:pPr>
          </w:p>
        </w:tc>
        <w:tc>
          <w:tcPr>
            <w:tcW w:w="585" w:type="dxa"/>
            <w:shd w:val="clear" w:color="auto" w:fill="FFFFFF" w:themeFill="background1"/>
            <w:vAlign w:val="center"/>
          </w:tcPr>
          <w:p w14:paraId="0B9DA4C8" w14:textId="77777777" w:rsidR="00FA1EA9" w:rsidRPr="001818EA" w:rsidRDefault="00FA1EA9" w:rsidP="00116C1C">
            <w:pPr>
              <w:widowControl w:val="0"/>
              <w:spacing w:after="0" w:line="240" w:lineRule="auto"/>
              <w:jc w:val="center"/>
              <w:rPr>
                <w:rFonts w:ascii="Times New Roman" w:hAnsi="Times New Roman"/>
                <w:sz w:val="24"/>
                <w:szCs w:val="24"/>
              </w:rPr>
            </w:pPr>
          </w:p>
        </w:tc>
        <w:tc>
          <w:tcPr>
            <w:tcW w:w="585" w:type="dxa"/>
            <w:shd w:val="clear" w:color="auto" w:fill="FFFFFF" w:themeFill="background1"/>
            <w:vAlign w:val="center"/>
          </w:tcPr>
          <w:p w14:paraId="39C751BE" w14:textId="77777777" w:rsidR="00FA1EA9" w:rsidRPr="001818EA" w:rsidRDefault="00FA1EA9" w:rsidP="00116C1C">
            <w:pPr>
              <w:widowControl w:val="0"/>
              <w:spacing w:after="0" w:line="240" w:lineRule="auto"/>
              <w:jc w:val="center"/>
              <w:rPr>
                <w:rFonts w:ascii="Times New Roman" w:hAnsi="Times New Roman"/>
                <w:sz w:val="24"/>
                <w:szCs w:val="24"/>
              </w:rPr>
            </w:pPr>
          </w:p>
        </w:tc>
        <w:tc>
          <w:tcPr>
            <w:tcW w:w="585" w:type="dxa"/>
            <w:shd w:val="clear" w:color="auto" w:fill="FFFFFF" w:themeFill="background1"/>
            <w:vAlign w:val="center"/>
          </w:tcPr>
          <w:p w14:paraId="2E97ABA2" w14:textId="77777777" w:rsidR="00FA1EA9" w:rsidRPr="001818EA" w:rsidRDefault="00FA1EA9" w:rsidP="00116C1C">
            <w:pPr>
              <w:widowControl w:val="0"/>
              <w:spacing w:after="0" w:line="240" w:lineRule="auto"/>
              <w:jc w:val="center"/>
              <w:rPr>
                <w:rFonts w:ascii="Times New Roman" w:hAnsi="Times New Roman"/>
                <w:sz w:val="24"/>
                <w:szCs w:val="24"/>
              </w:rPr>
            </w:pPr>
          </w:p>
        </w:tc>
        <w:tc>
          <w:tcPr>
            <w:tcW w:w="584" w:type="dxa"/>
            <w:shd w:val="clear" w:color="auto" w:fill="FFFFFF" w:themeFill="background1"/>
            <w:vAlign w:val="center"/>
          </w:tcPr>
          <w:p w14:paraId="0BA035E1" w14:textId="77777777" w:rsidR="00FA1EA9" w:rsidRPr="001818EA" w:rsidRDefault="00FA1EA9" w:rsidP="00116C1C">
            <w:pPr>
              <w:widowControl w:val="0"/>
              <w:spacing w:after="0" w:line="240" w:lineRule="auto"/>
              <w:jc w:val="center"/>
              <w:rPr>
                <w:rFonts w:ascii="Times New Roman" w:hAnsi="Times New Roman"/>
                <w:sz w:val="24"/>
                <w:szCs w:val="24"/>
              </w:rPr>
            </w:pPr>
          </w:p>
        </w:tc>
        <w:tc>
          <w:tcPr>
            <w:tcW w:w="585" w:type="dxa"/>
            <w:shd w:val="clear" w:color="auto" w:fill="FFFFFF" w:themeFill="background1"/>
            <w:vAlign w:val="center"/>
          </w:tcPr>
          <w:p w14:paraId="1C3FABEB" w14:textId="77777777" w:rsidR="00FA1EA9" w:rsidRPr="001818EA" w:rsidRDefault="00FA1EA9" w:rsidP="00116C1C">
            <w:pPr>
              <w:widowControl w:val="0"/>
              <w:spacing w:after="0" w:line="240" w:lineRule="auto"/>
              <w:jc w:val="center"/>
              <w:rPr>
                <w:rFonts w:ascii="Times New Roman" w:hAnsi="Times New Roman"/>
                <w:sz w:val="24"/>
                <w:szCs w:val="24"/>
              </w:rPr>
            </w:pPr>
          </w:p>
        </w:tc>
        <w:tc>
          <w:tcPr>
            <w:tcW w:w="585" w:type="dxa"/>
            <w:shd w:val="clear" w:color="auto" w:fill="FFFFFF" w:themeFill="background1"/>
            <w:vAlign w:val="center"/>
          </w:tcPr>
          <w:p w14:paraId="51B30C2B" w14:textId="77777777" w:rsidR="00FA1EA9" w:rsidRPr="001818EA" w:rsidRDefault="00FA1EA9" w:rsidP="00116C1C">
            <w:pPr>
              <w:widowControl w:val="0"/>
              <w:spacing w:after="0" w:line="240" w:lineRule="auto"/>
              <w:jc w:val="center"/>
              <w:rPr>
                <w:rFonts w:ascii="Times New Roman" w:hAnsi="Times New Roman"/>
                <w:sz w:val="24"/>
                <w:szCs w:val="24"/>
              </w:rPr>
            </w:pPr>
          </w:p>
        </w:tc>
        <w:tc>
          <w:tcPr>
            <w:tcW w:w="585" w:type="dxa"/>
            <w:shd w:val="clear" w:color="auto" w:fill="FFFFFF" w:themeFill="background1"/>
            <w:vAlign w:val="center"/>
          </w:tcPr>
          <w:p w14:paraId="5CE6B77E" w14:textId="77777777" w:rsidR="00FA1EA9" w:rsidRPr="001818EA" w:rsidRDefault="00FA1EA9" w:rsidP="00116C1C">
            <w:pPr>
              <w:widowControl w:val="0"/>
              <w:spacing w:after="0" w:line="240" w:lineRule="auto"/>
              <w:jc w:val="center"/>
              <w:rPr>
                <w:rFonts w:ascii="Times New Roman" w:hAnsi="Times New Roman"/>
                <w:sz w:val="24"/>
                <w:szCs w:val="24"/>
              </w:rPr>
            </w:pPr>
          </w:p>
        </w:tc>
        <w:tc>
          <w:tcPr>
            <w:tcW w:w="585" w:type="dxa"/>
            <w:shd w:val="clear" w:color="auto" w:fill="FFFFFF" w:themeFill="background1"/>
            <w:vAlign w:val="center"/>
          </w:tcPr>
          <w:p w14:paraId="1A1A4FDE" w14:textId="77777777" w:rsidR="00FA1EA9" w:rsidRPr="001818EA" w:rsidRDefault="00FA1EA9" w:rsidP="00116C1C">
            <w:pPr>
              <w:widowControl w:val="0"/>
              <w:spacing w:after="0" w:line="240" w:lineRule="auto"/>
              <w:jc w:val="center"/>
              <w:rPr>
                <w:rFonts w:ascii="Times New Roman" w:hAnsi="Times New Roman"/>
                <w:sz w:val="24"/>
                <w:szCs w:val="24"/>
              </w:rPr>
            </w:pPr>
          </w:p>
        </w:tc>
        <w:tc>
          <w:tcPr>
            <w:tcW w:w="585" w:type="dxa"/>
            <w:shd w:val="clear" w:color="auto" w:fill="FFFFFF" w:themeFill="background1"/>
            <w:vAlign w:val="center"/>
          </w:tcPr>
          <w:p w14:paraId="7E76AB1F" w14:textId="77777777" w:rsidR="00FA1EA9" w:rsidRPr="001818EA" w:rsidRDefault="00FA1EA9" w:rsidP="00116C1C">
            <w:pPr>
              <w:widowControl w:val="0"/>
              <w:spacing w:after="0" w:line="240" w:lineRule="auto"/>
              <w:jc w:val="center"/>
              <w:rPr>
                <w:rFonts w:ascii="Times New Roman" w:hAnsi="Times New Roman"/>
                <w:sz w:val="24"/>
                <w:szCs w:val="24"/>
              </w:rPr>
            </w:pPr>
          </w:p>
        </w:tc>
        <w:tc>
          <w:tcPr>
            <w:tcW w:w="584" w:type="dxa"/>
            <w:shd w:val="clear" w:color="auto" w:fill="FFFFFF" w:themeFill="background1"/>
            <w:vAlign w:val="center"/>
          </w:tcPr>
          <w:p w14:paraId="298FBC4C" w14:textId="77777777" w:rsidR="00FA1EA9" w:rsidRPr="001818EA" w:rsidRDefault="00FA1EA9" w:rsidP="00116C1C">
            <w:pPr>
              <w:widowControl w:val="0"/>
              <w:spacing w:after="0" w:line="240" w:lineRule="auto"/>
              <w:jc w:val="center"/>
              <w:rPr>
                <w:rFonts w:ascii="Times New Roman" w:hAnsi="Times New Roman"/>
                <w:sz w:val="24"/>
                <w:szCs w:val="24"/>
              </w:rPr>
            </w:pPr>
          </w:p>
        </w:tc>
        <w:tc>
          <w:tcPr>
            <w:tcW w:w="585" w:type="dxa"/>
            <w:shd w:val="clear" w:color="auto" w:fill="FFFFFF" w:themeFill="background1"/>
            <w:vAlign w:val="center"/>
          </w:tcPr>
          <w:p w14:paraId="0A378927" w14:textId="77777777" w:rsidR="00FA1EA9" w:rsidRPr="001818EA" w:rsidRDefault="00FA1EA9" w:rsidP="00116C1C">
            <w:pPr>
              <w:widowControl w:val="0"/>
              <w:spacing w:after="0" w:line="240" w:lineRule="auto"/>
              <w:jc w:val="center"/>
              <w:rPr>
                <w:rFonts w:ascii="Times New Roman" w:hAnsi="Times New Roman"/>
                <w:sz w:val="24"/>
                <w:szCs w:val="24"/>
              </w:rPr>
            </w:pPr>
          </w:p>
        </w:tc>
        <w:tc>
          <w:tcPr>
            <w:tcW w:w="585" w:type="dxa"/>
            <w:shd w:val="clear" w:color="auto" w:fill="FFFFFF" w:themeFill="background1"/>
            <w:vAlign w:val="center"/>
          </w:tcPr>
          <w:p w14:paraId="0F9552F8" w14:textId="77777777" w:rsidR="00FA1EA9" w:rsidRPr="001818EA" w:rsidRDefault="00FA1EA9" w:rsidP="00116C1C">
            <w:pPr>
              <w:widowControl w:val="0"/>
              <w:spacing w:after="0" w:line="240" w:lineRule="auto"/>
              <w:jc w:val="center"/>
              <w:rPr>
                <w:rFonts w:ascii="Times New Roman" w:hAnsi="Times New Roman"/>
                <w:sz w:val="24"/>
                <w:szCs w:val="24"/>
              </w:rPr>
            </w:pPr>
          </w:p>
        </w:tc>
        <w:tc>
          <w:tcPr>
            <w:tcW w:w="585" w:type="dxa"/>
            <w:shd w:val="clear" w:color="auto" w:fill="FFFFFF" w:themeFill="background1"/>
            <w:vAlign w:val="center"/>
          </w:tcPr>
          <w:p w14:paraId="6E9CB79A" w14:textId="77777777" w:rsidR="00FA1EA9" w:rsidRPr="001818EA" w:rsidRDefault="00FA1EA9" w:rsidP="00116C1C">
            <w:pPr>
              <w:widowControl w:val="0"/>
              <w:spacing w:after="0" w:line="240" w:lineRule="auto"/>
              <w:jc w:val="center"/>
              <w:rPr>
                <w:rFonts w:ascii="Times New Roman" w:hAnsi="Times New Roman"/>
                <w:sz w:val="24"/>
                <w:szCs w:val="24"/>
              </w:rPr>
            </w:pPr>
          </w:p>
        </w:tc>
        <w:tc>
          <w:tcPr>
            <w:tcW w:w="585" w:type="dxa"/>
            <w:shd w:val="clear" w:color="auto" w:fill="FFFFFF" w:themeFill="background1"/>
            <w:vAlign w:val="center"/>
          </w:tcPr>
          <w:p w14:paraId="0D3C820A" w14:textId="77777777" w:rsidR="00FA1EA9" w:rsidRPr="001818EA" w:rsidRDefault="00FA1EA9" w:rsidP="00116C1C">
            <w:pPr>
              <w:widowControl w:val="0"/>
              <w:spacing w:after="0" w:line="240" w:lineRule="auto"/>
              <w:jc w:val="center"/>
              <w:rPr>
                <w:rFonts w:ascii="Times New Roman" w:hAnsi="Times New Roman"/>
                <w:sz w:val="24"/>
                <w:szCs w:val="24"/>
              </w:rPr>
            </w:pPr>
          </w:p>
        </w:tc>
        <w:tc>
          <w:tcPr>
            <w:tcW w:w="585" w:type="dxa"/>
            <w:shd w:val="clear" w:color="auto" w:fill="FFFFFF" w:themeFill="background1"/>
            <w:vAlign w:val="center"/>
          </w:tcPr>
          <w:p w14:paraId="65556D1B" w14:textId="77777777" w:rsidR="00FA1EA9" w:rsidRPr="001818EA" w:rsidRDefault="00FA1EA9" w:rsidP="00116C1C">
            <w:pPr>
              <w:widowControl w:val="0"/>
              <w:spacing w:after="0" w:line="240" w:lineRule="auto"/>
              <w:jc w:val="center"/>
              <w:rPr>
                <w:rFonts w:ascii="Times New Roman" w:hAnsi="Times New Roman"/>
                <w:sz w:val="24"/>
                <w:szCs w:val="24"/>
              </w:rPr>
            </w:pPr>
          </w:p>
        </w:tc>
        <w:tc>
          <w:tcPr>
            <w:tcW w:w="585" w:type="dxa"/>
            <w:shd w:val="clear" w:color="auto" w:fill="FFFFFF" w:themeFill="background1"/>
            <w:vAlign w:val="center"/>
          </w:tcPr>
          <w:p w14:paraId="19479CD9" w14:textId="77777777" w:rsidR="00FA1EA9" w:rsidRPr="001818EA" w:rsidRDefault="00FA1EA9" w:rsidP="00116C1C">
            <w:pPr>
              <w:widowControl w:val="0"/>
              <w:spacing w:after="0" w:line="240" w:lineRule="auto"/>
              <w:jc w:val="center"/>
              <w:rPr>
                <w:rFonts w:ascii="Times New Roman" w:hAnsi="Times New Roman"/>
                <w:sz w:val="24"/>
                <w:szCs w:val="24"/>
              </w:rPr>
            </w:pPr>
          </w:p>
        </w:tc>
      </w:tr>
      <w:tr w:rsidR="00FA1EA9" w:rsidRPr="001818EA" w14:paraId="7E88FA5F" w14:textId="77777777" w:rsidTr="00603059">
        <w:tc>
          <w:tcPr>
            <w:tcW w:w="1101" w:type="dxa"/>
            <w:vAlign w:val="center"/>
          </w:tcPr>
          <w:p w14:paraId="4C2A3D26" w14:textId="77777777" w:rsidR="00FA1EA9" w:rsidRPr="001818EA" w:rsidRDefault="00FA1EA9" w:rsidP="00116C1C">
            <w:pPr>
              <w:widowControl w:val="0"/>
              <w:spacing w:after="0" w:line="240" w:lineRule="auto"/>
              <w:ind w:left="-142"/>
              <w:jc w:val="center"/>
              <w:rPr>
                <w:rFonts w:ascii="Times New Roman" w:hAnsi="Times New Roman"/>
                <w:sz w:val="24"/>
                <w:szCs w:val="24"/>
              </w:rPr>
            </w:pPr>
            <w:r w:rsidRPr="001818EA">
              <w:rPr>
                <w:rFonts w:ascii="Times New Roman" w:hAnsi="Times New Roman"/>
                <w:b/>
                <w:bCs/>
                <w:sz w:val="24"/>
                <w:szCs w:val="24"/>
              </w:rPr>
              <w:t>ОГСЭ.0</w:t>
            </w:r>
            <w:r w:rsidRPr="001818EA">
              <w:rPr>
                <w:rFonts w:ascii="Times New Roman" w:hAnsi="Times New Roman"/>
                <w:sz w:val="24"/>
                <w:szCs w:val="24"/>
              </w:rPr>
              <w:t>3</w:t>
            </w:r>
          </w:p>
        </w:tc>
        <w:tc>
          <w:tcPr>
            <w:tcW w:w="3315" w:type="dxa"/>
            <w:vAlign w:val="center"/>
          </w:tcPr>
          <w:p w14:paraId="0B78A690" w14:textId="77777777" w:rsidR="00FA1EA9" w:rsidRPr="001818EA" w:rsidRDefault="00FA1EA9" w:rsidP="00116C1C">
            <w:pPr>
              <w:widowControl w:val="0"/>
              <w:spacing w:after="0" w:line="240" w:lineRule="auto"/>
              <w:rPr>
                <w:rFonts w:ascii="Times New Roman" w:hAnsi="Times New Roman"/>
                <w:sz w:val="24"/>
                <w:szCs w:val="24"/>
              </w:rPr>
            </w:pPr>
            <w:r w:rsidRPr="001818EA">
              <w:rPr>
                <w:rFonts w:ascii="Times New Roman" w:hAnsi="Times New Roman"/>
                <w:sz w:val="24"/>
                <w:szCs w:val="24"/>
              </w:rPr>
              <w:t>Иностранный язык в профессиональной деятельности</w:t>
            </w:r>
          </w:p>
        </w:tc>
        <w:tc>
          <w:tcPr>
            <w:tcW w:w="584" w:type="dxa"/>
            <w:shd w:val="clear" w:color="auto" w:fill="BFBFBF" w:themeFill="background1" w:themeFillShade="BF"/>
            <w:vAlign w:val="center"/>
          </w:tcPr>
          <w:p w14:paraId="2E9A87EE" w14:textId="77777777" w:rsidR="00FA1EA9" w:rsidRPr="001818EA" w:rsidRDefault="00FA1EA9" w:rsidP="00116C1C">
            <w:pPr>
              <w:widowControl w:val="0"/>
              <w:spacing w:after="0" w:line="240" w:lineRule="auto"/>
              <w:jc w:val="center"/>
              <w:rPr>
                <w:rFonts w:ascii="Times New Roman" w:hAnsi="Times New Roman"/>
                <w:sz w:val="24"/>
                <w:szCs w:val="24"/>
              </w:rPr>
            </w:pPr>
            <w:r w:rsidRPr="001818EA">
              <w:rPr>
                <w:rFonts w:ascii="Times New Roman" w:hAnsi="Times New Roman"/>
                <w:sz w:val="24"/>
                <w:szCs w:val="24"/>
              </w:rPr>
              <w:t>2</w:t>
            </w:r>
          </w:p>
        </w:tc>
        <w:tc>
          <w:tcPr>
            <w:tcW w:w="585" w:type="dxa"/>
            <w:shd w:val="clear" w:color="auto" w:fill="BFBFBF" w:themeFill="background1" w:themeFillShade="BF"/>
            <w:vAlign w:val="center"/>
          </w:tcPr>
          <w:p w14:paraId="795D6FFA" w14:textId="77777777" w:rsidR="00FA1EA9" w:rsidRPr="001818EA" w:rsidRDefault="00FA1EA9" w:rsidP="00116C1C">
            <w:pPr>
              <w:widowControl w:val="0"/>
              <w:spacing w:after="0" w:line="240" w:lineRule="auto"/>
              <w:jc w:val="center"/>
              <w:rPr>
                <w:rFonts w:ascii="Times New Roman" w:hAnsi="Times New Roman"/>
                <w:sz w:val="24"/>
                <w:szCs w:val="24"/>
              </w:rPr>
            </w:pPr>
            <w:r w:rsidRPr="001818EA">
              <w:rPr>
                <w:rFonts w:ascii="Times New Roman" w:hAnsi="Times New Roman"/>
                <w:sz w:val="24"/>
                <w:szCs w:val="24"/>
              </w:rPr>
              <w:t>2</w:t>
            </w:r>
          </w:p>
        </w:tc>
        <w:tc>
          <w:tcPr>
            <w:tcW w:w="585" w:type="dxa"/>
            <w:shd w:val="clear" w:color="auto" w:fill="BFBFBF" w:themeFill="background1" w:themeFillShade="BF"/>
            <w:vAlign w:val="center"/>
          </w:tcPr>
          <w:p w14:paraId="109DC4B5" w14:textId="77777777" w:rsidR="00FA1EA9" w:rsidRPr="001818EA" w:rsidRDefault="00FA1EA9" w:rsidP="00116C1C">
            <w:pPr>
              <w:widowControl w:val="0"/>
              <w:spacing w:after="0" w:line="240" w:lineRule="auto"/>
              <w:jc w:val="center"/>
              <w:rPr>
                <w:rFonts w:ascii="Times New Roman" w:hAnsi="Times New Roman"/>
                <w:sz w:val="24"/>
                <w:szCs w:val="24"/>
              </w:rPr>
            </w:pPr>
            <w:r w:rsidRPr="001818EA">
              <w:rPr>
                <w:rFonts w:ascii="Times New Roman" w:hAnsi="Times New Roman"/>
                <w:sz w:val="24"/>
                <w:szCs w:val="24"/>
              </w:rPr>
              <w:t>2</w:t>
            </w:r>
          </w:p>
        </w:tc>
        <w:tc>
          <w:tcPr>
            <w:tcW w:w="585" w:type="dxa"/>
            <w:shd w:val="clear" w:color="auto" w:fill="BFBFBF" w:themeFill="background1" w:themeFillShade="BF"/>
            <w:vAlign w:val="center"/>
          </w:tcPr>
          <w:p w14:paraId="0F900309" w14:textId="77777777" w:rsidR="00FA1EA9" w:rsidRPr="001818EA" w:rsidRDefault="00FA1EA9" w:rsidP="00116C1C">
            <w:pPr>
              <w:widowControl w:val="0"/>
              <w:spacing w:after="0" w:line="240" w:lineRule="auto"/>
              <w:jc w:val="center"/>
              <w:rPr>
                <w:rFonts w:ascii="Times New Roman" w:hAnsi="Times New Roman"/>
                <w:sz w:val="24"/>
                <w:szCs w:val="24"/>
              </w:rPr>
            </w:pPr>
            <w:r w:rsidRPr="001818EA">
              <w:rPr>
                <w:rFonts w:ascii="Times New Roman" w:hAnsi="Times New Roman"/>
                <w:sz w:val="24"/>
                <w:szCs w:val="24"/>
              </w:rPr>
              <w:t>2</w:t>
            </w:r>
          </w:p>
        </w:tc>
        <w:tc>
          <w:tcPr>
            <w:tcW w:w="585" w:type="dxa"/>
            <w:shd w:val="clear" w:color="auto" w:fill="BFBFBF" w:themeFill="background1" w:themeFillShade="BF"/>
            <w:vAlign w:val="center"/>
          </w:tcPr>
          <w:p w14:paraId="22D13B5A" w14:textId="77777777" w:rsidR="00FA1EA9" w:rsidRPr="001818EA" w:rsidRDefault="00FA1EA9" w:rsidP="00116C1C">
            <w:pPr>
              <w:widowControl w:val="0"/>
              <w:spacing w:after="0" w:line="240" w:lineRule="auto"/>
              <w:jc w:val="center"/>
              <w:rPr>
                <w:rFonts w:ascii="Times New Roman" w:hAnsi="Times New Roman"/>
                <w:sz w:val="24"/>
                <w:szCs w:val="24"/>
              </w:rPr>
            </w:pPr>
            <w:r w:rsidRPr="001818EA">
              <w:rPr>
                <w:rFonts w:ascii="Times New Roman" w:hAnsi="Times New Roman"/>
                <w:sz w:val="24"/>
                <w:szCs w:val="24"/>
              </w:rPr>
              <w:t>2</w:t>
            </w:r>
          </w:p>
        </w:tc>
        <w:tc>
          <w:tcPr>
            <w:tcW w:w="585" w:type="dxa"/>
            <w:shd w:val="clear" w:color="auto" w:fill="BFBFBF" w:themeFill="background1" w:themeFillShade="BF"/>
            <w:vAlign w:val="center"/>
          </w:tcPr>
          <w:p w14:paraId="4FDE9F52" w14:textId="77777777" w:rsidR="00FA1EA9" w:rsidRPr="001818EA" w:rsidRDefault="00FA1EA9" w:rsidP="00116C1C">
            <w:pPr>
              <w:widowControl w:val="0"/>
              <w:spacing w:after="0" w:line="240" w:lineRule="auto"/>
              <w:jc w:val="center"/>
              <w:rPr>
                <w:rFonts w:ascii="Times New Roman" w:hAnsi="Times New Roman"/>
                <w:sz w:val="24"/>
                <w:szCs w:val="24"/>
              </w:rPr>
            </w:pPr>
            <w:r w:rsidRPr="001818EA">
              <w:rPr>
                <w:rFonts w:ascii="Times New Roman" w:hAnsi="Times New Roman"/>
                <w:sz w:val="24"/>
                <w:szCs w:val="24"/>
              </w:rPr>
              <w:t>2</w:t>
            </w:r>
          </w:p>
        </w:tc>
        <w:tc>
          <w:tcPr>
            <w:tcW w:w="584" w:type="dxa"/>
            <w:shd w:val="clear" w:color="auto" w:fill="BFBFBF" w:themeFill="background1" w:themeFillShade="BF"/>
            <w:vAlign w:val="center"/>
          </w:tcPr>
          <w:p w14:paraId="2A92EC66" w14:textId="77777777" w:rsidR="00FA1EA9" w:rsidRPr="001818EA" w:rsidRDefault="00FA1EA9" w:rsidP="00116C1C">
            <w:pPr>
              <w:widowControl w:val="0"/>
              <w:spacing w:after="0" w:line="240" w:lineRule="auto"/>
              <w:jc w:val="center"/>
              <w:rPr>
                <w:rFonts w:ascii="Times New Roman" w:hAnsi="Times New Roman"/>
                <w:sz w:val="24"/>
                <w:szCs w:val="24"/>
              </w:rPr>
            </w:pPr>
            <w:r w:rsidRPr="001818EA">
              <w:rPr>
                <w:rFonts w:ascii="Times New Roman" w:hAnsi="Times New Roman"/>
                <w:sz w:val="24"/>
                <w:szCs w:val="24"/>
              </w:rPr>
              <w:t>2</w:t>
            </w:r>
          </w:p>
        </w:tc>
        <w:tc>
          <w:tcPr>
            <w:tcW w:w="585" w:type="dxa"/>
            <w:shd w:val="clear" w:color="auto" w:fill="BFBFBF" w:themeFill="background1" w:themeFillShade="BF"/>
            <w:vAlign w:val="center"/>
          </w:tcPr>
          <w:p w14:paraId="6183D633" w14:textId="77777777" w:rsidR="00FA1EA9" w:rsidRPr="001818EA" w:rsidRDefault="00FA1EA9" w:rsidP="00116C1C">
            <w:pPr>
              <w:widowControl w:val="0"/>
              <w:spacing w:after="0" w:line="240" w:lineRule="auto"/>
              <w:jc w:val="center"/>
              <w:rPr>
                <w:rFonts w:ascii="Times New Roman" w:hAnsi="Times New Roman"/>
                <w:sz w:val="24"/>
                <w:szCs w:val="24"/>
              </w:rPr>
            </w:pPr>
            <w:r w:rsidRPr="001818EA">
              <w:rPr>
                <w:rFonts w:ascii="Times New Roman" w:hAnsi="Times New Roman"/>
                <w:sz w:val="24"/>
                <w:szCs w:val="24"/>
              </w:rPr>
              <w:t>2</w:t>
            </w:r>
          </w:p>
        </w:tc>
        <w:tc>
          <w:tcPr>
            <w:tcW w:w="585" w:type="dxa"/>
            <w:shd w:val="clear" w:color="auto" w:fill="BFBFBF" w:themeFill="background1" w:themeFillShade="BF"/>
            <w:vAlign w:val="center"/>
          </w:tcPr>
          <w:p w14:paraId="19BD57DE" w14:textId="77777777" w:rsidR="00FA1EA9" w:rsidRPr="001818EA" w:rsidRDefault="00FA1EA9" w:rsidP="00116C1C">
            <w:pPr>
              <w:widowControl w:val="0"/>
              <w:spacing w:after="0" w:line="240" w:lineRule="auto"/>
              <w:jc w:val="center"/>
              <w:rPr>
                <w:rFonts w:ascii="Times New Roman" w:hAnsi="Times New Roman"/>
                <w:sz w:val="24"/>
                <w:szCs w:val="24"/>
              </w:rPr>
            </w:pPr>
            <w:r w:rsidRPr="001818EA">
              <w:rPr>
                <w:rFonts w:ascii="Times New Roman" w:hAnsi="Times New Roman"/>
                <w:sz w:val="24"/>
                <w:szCs w:val="24"/>
              </w:rPr>
              <w:t>2</w:t>
            </w:r>
          </w:p>
        </w:tc>
        <w:tc>
          <w:tcPr>
            <w:tcW w:w="585" w:type="dxa"/>
            <w:shd w:val="clear" w:color="auto" w:fill="BFBFBF" w:themeFill="background1" w:themeFillShade="BF"/>
            <w:vAlign w:val="center"/>
          </w:tcPr>
          <w:p w14:paraId="0FE0A45C" w14:textId="77777777" w:rsidR="00FA1EA9" w:rsidRPr="001818EA" w:rsidRDefault="00FA1EA9" w:rsidP="00116C1C">
            <w:pPr>
              <w:widowControl w:val="0"/>
              <w:spacing w:after="0" w:line="240" w:lineRule="auto"/>
              <w:jc w:val="center"/>
              <w:rPr>
                <w:rFonts w:ascii="Times New Roman" w:hAnsi="Times New Roman"/>
                <w:sz w:val="24"/>
                <w:szCs w:val="24"/>
              </w:rPr>
            </w:pPr>
            <w:r w:rsidRPr="001818EA">
              <w:rPr>
                <w:rFonts w:ascii="Times New Roman" w:hAnsi="Times New Roman"/>
                <w:sz w:val="24"/>
                <w:szCs w:val="24"/>
              </w:rPr>
              <w:t>2</w:t>
            </w:r>
          </w:p>
        </w:tc>
        <w:tc>
          <w:tcPr>
            <w:tcW w:w="585" w:type="dxa"/>
            <w:shd w:val="clear" w:color="auto" w:fill="BFBFBF" w:themeFill="background1" w:themeFillShade="BF"/>
            <w:vAlign w:val="center"/>
          </w:tcPr>
          <w:p w14:paraId="380E268D" w14:textId="77777777" w:rsidR="00FA1EA9" w:rsidRPr="001818EA" w:rsidRDefault="00FA1EA9" w:rsidP="00116C1C">
            <w:pPr>
              <w:widowControl w:val="0"/>
              <w:spacing w:after="0" w:line="240" w:lineRule="auto"/>
              <w:jc w:val="center"/>
              <w:rPr>
                <w:rFonts w:ascii="Times New Roman" w:hAnsi="Times New Roman"/>
                <w:sz w:val="24"/>
                <w:szCs w:val="24"/>
              </w:rPr>
            </w:pPr>
            <w:r w:rsidRPr="001818EA">
              <w:rPr>
                <w:rFonts w:ascii="Times New Roman" w:hAnsi="Times New Roman"/>
                <w:sz w:val="24"/>
                <w:szCs w:val="24"/>
              </w:rPr>
              <w:t>2</w:t>
            </w:r>
          </w:p>
        </w:tc>
        <w:tc>
          <w:tcPr>
            <w:tcW w:w="585" w:type="dxa"/>
            <w:shd w:val="clear" w:color="auto" w:fill="BFBFBF" w:themeFill="background1" w:themeFillShade="BF"/>
            <w:vAlign w:val="center"/>
          </w:tcPr>
          <w:p w14:paraId="11E9D3DB" w14:textId="77777777" w:rsidR="00FA1EA9" w:rsidRPr="001818EA" w:rsidRDefault="00FA1EA9" w:rsidP="00116C1C">
            <w:pPr>
              <w:widowControl w:val="0"/>
              <w:spacing w:after="0" w:line="240" w:lineRule="auto"/>
              <w:jc w:val="center"/>
              <w:rPr>
                <w:rFonts w:ascii="Times New Roman" w:hAnsi="Times New Roman"/>
                <w:sz w:val="24"/>
                <w:szCs w:val="24"/>
              </w:rPr>
            </w:pPr>
            <w:r w:rsidRPr="001818EA">
              <w:rPr>
                <w:rFonts w:ascii="Times New Roman" w:hAnsi="Times New Roman"/>
                <w:sz w:val="24"/>
                <w:szCs w:val="24"/>
              </w:rPr>
              <w:t>2</w:t>
            </w:r>
          </w:p>
        </w:tc>
        <w:tc>
          <w:tcPr>
            <w:tcW w:w="584" w:type="dxa"/>
            <w:shd w:val="clear" w:color="auto" w:fill="BFBFBF" w:themeFill="background1" w:themeFillShade="BF"/>
            <w:vAlign w:val="center"/>
          </w:tcPr>
          <w:p w14:paraId="527129DC" w14:textId="77777777" w:rsidR="00FA1EA9" w:rsidRPr="001818EA" w:rsidRDefault="00FA1EA9" w:rsidP="00116C1C">
            <w:pPr>
              <w:widowControl w:val="0"/>
              <w:spacing w:after="0" w:line="240" w:lineRule="auto"/>
              <w:jc w:val="center"/>
              <w:rPr>
                <w:rFonts w:ascii="Times New Roman" w:hAnsi="Times New Roman"/>
                <w:sz w:val="24"/>
                <w:szCs w:val="24"/>
              </w:rPr>
            </w:pPr>
            <w:r w:rsidRPr="001818EA">
              <w:rPr>
                <w:rFonts w:ascii="Times New Roman" w:hAnsi="Times New Roman"/>
                <w:sz w:val="24"/>
                <w:szCs w:val="24"/>
              </w:rPr>
              <w:t>2</w:t>
            </w:r>
          </w:p>
        </w:tc>
        <w:tc>
          <w:tcPr>
            <w:tcW w:w="585" w:type="dxa"/>
            <w:shd w:val="clear" w:color="auto" w:fill="BFBFBF" w:themeFill="background1" w:themeFillShade="BF"/>
            <w:vAlign w:val="center"/>
          </w:tcPr>
          <w:p w14:paraId="5A5FCAB1" w14:textId="77777777" w:rsidR="00FA1EA9" w:rsidRPr="001818EA" w:rsidRDefault="00FA1EA9" w:rsidP="00116C1C">
            <w:pPr>
              <w:widowControl w:val="0"/>
              <w:spacing w:after="0" w:line="240" w:lineRule="auto"/>
              <w:jc w:val="center"/>
              <w:rPr>
                <w:rFonts w:ascii="Times New Roman" w:hAnsi="Times New Roman"/>
                <w:sz w:val="24"/>
                <w:szCs w:val="24"/>
              </w:rPr>
            </w:pPr>
            <w:r w:rsidRPr="001818EA">
              <w:rPr>
                <w:rFonts w:ascii="Times New Roman" w:hAnsi="Times New Roman"/>
                <w:sz w:val="24"/>
                <w:szCs w:val="24"/>
              </w:rPr>
              <w:t>2</w:t>
            </w:r>
          </w:p>
        </w:tc>
        <w:tc>
          <w:tcPr>
            <w:tcW w:w="585" w:type="dxa"/>
            <w:shd w:val="clear" w:color="auto" w:fill="BFBFBF" w:themeFill="background1" w:themeFillShade="BF"/>
            <w:vAlign w:val="center"/>
          </w:tcPr>
          <w:p w14:paraId="27EFC61D" w14:textId="77777777" w:rsidR="00FA1EA9" w:rsidRPr="001818EA" w:rsidRDefault="00FA1EA9" w:rsidP="00116C1C">
            <w:pPr>
              <w:widowControl w:val="0"/>
              <w:spacing w:after="0" w:line="240" w:lineRule="auto"/>
              <w:jc w:val="center"/>
              <w:rPr>
                <w:rFonts w:ascii="Times New Roman" w:hAnsi="Times New Roman"/>
                <w:sz w:val="24"/>
                <w:szCs w:val="24"/>
              </w:rPr>
            </w:pPr>
            <w:r w:rsidRPr="001818EA">
              <w:rPr>
                <w:rFonts w:ascii="Times New Roman" w:hAnsi="Times New Roman"/>
                <w:sz w:val="24"/>
                <w:szCs w:val="24"/>
              </w:rPr>
              <w:t>2</w:t>
            </w:r>
          </w:p>
        </w:tc>
        <w:tc>
          <w:tcPr>
            <w:tcW w:w="585" w:type="dxa"/>
            <w:shd w:val="clear" w:color="auto" w:fill="BFBFBF" w:themeFill="background1" w:themeFillShade="BF"/>
            <w:vAlign w:val="center"/>
          </w:tcPr>
          <w:p w14:paraId="349009E6" w14:textId="77777777" w:rsidR="00FA1EA9" w:rsidRPr="001818EA" w:rsidRDefault="00FA1EA9" w:rsidP="00116C1C">
            <w:pPr>
              <w:widowControl w:val="0"/>
              <w:spacing w:after="0" w:line="240" w:lineRule="auto"/>
              <w:jc w:val="center"/>
              <w:rPr>
                <w:rFonts w:ascii="Times New Roman" w:hAnsi="Times New Roman"/>
                <w:sz w:val="24"/>
                <w:szCs w:val="24"/>
              </w:rPr>
            </w:pPr>
            <w:r w:rsidRPr="001818EA">
              <w:rPr>
                <w:rFonts w:ascii="Times New Roman" w:hAnsi="Times New Roman"/>
                <w:sz w:val="24"/>
                <w:szCs w:val="24"/>
              </w:rPr>
              <w:t>2</w:t>
            </w:r>
          </w:p>
        </w:tc>
        <w:tc>
          <w:tcPr>
            <w:tcW w:w="585" w:type="dxa"/>
            <w:shd w:val="clear" w:color="auto" w:fill="FFFFFF" w:themeFill="background1"/>
            <w:vAlign w:val="center"/>
          </w:tcPr>
          <w:p w14:paraId="14D87B59" w14:textId="77777777" w:rsidR="00FA1EA9" w:rsidRPr="001818EA" w:rsidRDefault="00FA1EA9" w:rsidP="00116C1C">
            <w:pPr>
              <w:widowControl w:val="0"/>
              <w:spacing w:after="0" w:line="240" w:lineRule="auto"/>
              <w:jc w:val="center"/>
              <w:rPr>
                <w:rFonts w:ascii="Times New Roman" w:hAnsi="Times New Roman"/>
                <w:sz w:val="24"/>
                <w:szCs w:val="24"/>
              </w:rPr>
            </w:pPr>
          </w:p>
        </w:tc>
        <w:tc>
          <w:tcPr>
            <w:tcW w:w="585" w:type="dxa"/>
            <w:shd w:val="clear" w:color="auto" w:fill="FFFFFF" w:themeFill="background1"/>
            <w:vAlign w:val="center"/>
          </w:tcPr>
          <w:p w14:paraId="5000C10D" w14:textId="77777777" w:rsidR="00FA1EA9" w:rsidRPr="001818EA" w:rsidRDefault="00FA1EA9" w:rsidP="00116C1C">
            <w:pPr>
              <w:widowControl w:val="0"/>
              <w:spacing w:after="0" w:line="240" w:lineRule="auto"/>
              <w:jc w:val="center"/>
              <w:rPr>
                <w:rFonts w:ascii="Times New Roman" w:hAnsi="Times New Roman"/>
                <w:sz w:val="24"/>
                <w:szCs w:val="24"/>
              </w:rPr>
            </w:pPr>
          </w:p>
        </w:tc>
        <w:tc>
          <w:tcPr>
            <w:tcW w:w="585" w:type="dxa"/>
            <w:shd w:val="clear" w:color="auto" w:fill="FFFFFF" w:themeFill="background1"/>
            <w:vAlign w:val="center"/>
          </w:tcPr>
          <w:p w14:paraId="47FAE0A5" w14:textId="77777777" w:rsidR="00FA1EA9" w:rsidRPr="001818EA" w:rsidRDefault="00FA1EA9" w:rsidP="00116C1C">
            <w:pPr>
              <w:widowControl w:val="0"/>
              <w:spacing w:after="0" w:line="240" w:lineRule="auto"/>
              <w:jc w:val="center"/>
              <w:rPr>
                <w:rFonts w:ascii="Times New Roman" w:hAnsi="Times New Roman"/>
                <w:b/>
                <w:bCs/>
                <w:sz w:val="24"/>
                <w:szCs w:val="24"/>
              </w:rPr>
            </w:pPr>
            <w:r w:rsidRPr="001818EA">
              <w:rPr>
                <w:rFonts w:ascii="Times New Roman" w:hAnsi="Times New Roman"/>
                <w:b/>
                <w:bCs/>
                <w:sz w:val="24"/>
                <w:szCs w:val="24"/>
              </w:rPr>
              <w:t>32</w:t>
            </w:r>
          </w:p>
        </w:tc>
      </w:tr>
      <w:tr w:rsidR="00FA1EA9" w:rsidRPr="001818EA" w14:paraId="14DB5E97" w14:textId="77777777" w:rsidTr="00603059">
        <w:tc>
          <w:tcPr>
            <w:tcW w:w="1101" w:type="dxa"/>
            <w:vAlign w:val="center"/>
          </w:tcPr>
          <w:p w14:paraId="67FA05F2" w14:textId="77777777" w:rsidR="00FA1EA9" w:rsidRPr="001818EA" w:rsidRDefault="00FA1EA9" w:rsidP="00116C1C">
            <w:pPr>
              <w:widowControl w:val="0"/>
              <w:spacing w:after="0" w:line="240" w:lineRule="auto"/>
              <w:ind w:left="-142"/>
              <w:jc w:val="center"/>
              <w:rPr>
                <w:rFonts w:ascii="Times New Roman" w:hAnsi="Times New Roman"/>
                <w:sz w:val="24"/>
                <w:szCs w:val="24"/>
                <w:lang w:val="en-US"/>
              </w:rPr>
            </w:pPr>
            <w:r w:rsidRPr="001818EA">
              <w:rPr>
                <w:rFonts w:ascii="Times New Roman" w:hAnsi="Times New Roman"/>
                <w:b/>
                <w:bCs/>
                <w:sz w:val="24"/>
                <w:szCs w:val="24"/>
              </w:rPr>
              <w:t>ОГСЭ.0</w:t>
            </w:r>
            <w:r w:rsidRPr="001818EA">
              <w:rPr>
                <w:rFonts w:ascii="Times New Roman" w:hAnsi="Times New Roman"/>
                <w:sz w:val="24"/>
                <w:szCs w:val="24"/>
              </w:rPr>
              <w:t>4</w:t>
            </w:r>
          </w:p>
        </w:tc>
        <w:tc>
          <w:tcPr>
            <w:tcW w:w="3315" w:type="dxa"/>
            <w:vAlign w:val="center"/>
          </w:tcPr>
          <w:p w14:paraId="7DC3036E" w14:textId="77777777" w:rsidR="00FA1EA9" w:rsidRPr="001818EA" w:rsidRDefault="00FA1EA9" w:rsidP="00116C1C">
            <w:pPr>
              <w:widowControl w:val="0"/>
              <w:spacing w:after="0" w:line="240" w:lineRule="auto"/>
              <w:rPr>
                <w:rFonts w:ascii="Times New Roman" w:hAnsi="Times New Roman"/>
                <w:sz w:val="24"/>
                <w:szCs w:val="24"/>
              </w:rPr>
            </w:pPr>
            <w:r w:rsidRPr="001818EA">
              <w:rPr>
                <w:rFonts w:ascii="Times New Roman" w:hAnsi="Times New Roman"/>
                <w:sz w:val="24"/>
                <w:szCs w:val="24"/>
              </w:rPr>
              <w:t>Физическая культура</w:t>
            </w:r>
          </w:p>
        </w:tc>
        <w:tc>
          <w:tcPr>
            <w:tcW w:w="584" w:type="dxa"/>
            <w:shd w:val="clear" w:color="auto" w:fill="BFBFBF" w:themeFill="background1" w:themeFillShade="BF"/>
            <w:vAlign w:val="center"/>
          </w:tcPr>
          <w:p w14:paraId="3D679017" w14:textId="77777777" w:rsidR="00FA1EA9" w:rsidRPr="001818EA" w:rsidRDefault="00FA1EA9" w:rsidP="00116C1C">
            <w:pPr>
              <w:widowControl w:val="0"/>
              <w:spacing w:after="0" w:line="240" w:lineRule="auto"/>
              <w:jc w:val="center"/>
              <w:rPr>
                <w:rFonts w:ascii="Times New Roman" w:hAnsi="Times New Roman"/>
                <w:sz w:val="24"/>
                <w:szCs w:val="24"/>
              </w:rPr>
            </w:pPr>
            <w:r w:rsidRPr="001818EA">
              <w:rPr>
                <w:rFonts w:ascii="Times New Roman" w:hAnsi="Times New Roman"/>
                <w:sz w:val="24"/>
                <w:szCs w:val="24"/>
              </w:rPr>
              <w:t>2</w:t>
            </w:r>
          </w:p>
        </w:tc>
        <w:tc>
          <w:tcPr>
            <w:tcW w:w="585" w:type="dxa"/>
            <w:shd w:val="clear" w:color="auto" w:fill="BFBFBF" w:themeFill="background1" w:themeFillShade="BF"/>
            <w:vAlign w:val="center"/>
          </w:tcPr>
          <w:p w14:paraId="490FA962" w14:textId="77777777" w:rsidR="00FA1EA9" w:rsidRPr="001818EA" w:rsidRDefault="00FA1EA9" w:rsidP="00116C1C">
            <w:pPr>
              <w:widowControl w:val="0"/>
              <w:spacing w:after="0" w:line="240" w:lineRule="auto"/>
              <w:jc w:val="center"/>
              <w:rPr>
                <w:rFonts w:ascii="Times New Roman" w:hAnsi="Times New Roman"/>
                <w:sz w:val="24"/>
                <w:szCs w:val="24"/>
              </w:rPr>
            </w:pPr>
            <w:r w:rsidRPr="001818EA">
              <w:rPr>
                <w:rFonts w:ascii="Times New Roman" w:hAnsi="Times New Roman"/>
                <w:sz w:val="24"/>
                <w:szCs w:val="24"/>
              </w:rPr>
              <w:t>2</w:t>
            </w:r>
          </w:p>
        </w:tc>
        <w:tc>
          <w:tcPr>
            <w:tcW w:w="585" w:type="dxa"/>
            <w:shd w:val="clear" w:color="auto" w:fill="BFBFBF" w:themeFill="background1" w:themeFillShade="BF"/>
            <w:vAlign w:val="center"/>
          </w:tcPr>
          <w:p w14:paraId="78E1E512" w14:textId="77777777" w:rsidR="00FA1EA9" w:rsidRPr="001818EA" w:rsidRDefault="00FA1EA9" w:rsidP="00116C1C">
            <w:pPr>
              <w:widowControl w:val="0"/>
              <w:spacing w:after="0" w:line="240" w:lineRule="auto"/>
              <w:jc w:val="center"/>
              <w:rPr>
                <w:rFonts w:ascii="Times New Roman" w:hAnsi="Times New Roman"/>
                <w:sz w:val="24"/>
                <w:szCs w:val="24"/>
              </w:rPr>
            </w:pPr>
            <w:r w:rsidRPr="001818EA">
              <w:rPr>
                <w:rFonts w:ascii="Times New Roman" w:hAnsi="Times New Roman"/>
                <w:sz w:val="24"/>
                <w:szCs w:val="24"/>
              </w:rPr>
              <w:t>2</w:t>
            </w:r>
          </w:p>
        </w:tc>
        <w:tc>
          <w:tcPr>
            <w:tcW w:w="585" w:type="dxa"/>
            <w:shd w:val="clear" w:color="auto" w:fill="BFBFBF" w:themeFill="background1" w:themeFillShade="BF"/>
            <w:vAlign w:val="center"/>
          </w:tcPr>
          <w:p w14:paraId="0D1DE6E4" w14:textId="77777777" w:rsidR="00FA1EA9" w:rsidRPr="001818EA" w:rsidRDefault="00FA1EA9" w:rsidP="00116C1C">
            <w:pPr>
              <w:widowControl w:val="0"/>
              <w:spacing w:after="0" w:line="240" w:lineRule="auto"/>
              <w:jc w:val="center"/>
              <w:rPr>
                <w:rFonts w:ascii="Times New Roman" w:hAnsi="Times New Roman"/>
                <w:sz w:val="24"/>
                <w:szCs w:val="24"/>
              </w:rPr>
            </w:pPr>
            <w:r w:rsidRPr="001818EA">
              <w:rPr>
                <w:rFonts w:ascii="Times New Roman" w:hAnsi="Times New Roman"/>
                <w:sz w:val="24"/>
                <w:szCs w:val="24"/>
              </w:rPr>
              <w:t>2</w:t>
            </w:r>
          </w:p>
        </w:tc>
        <w:tc>
          <w:tcPr>
            <w:tcW w:w="585" w:type="dxa"/>
            <w:shd w:val="clear" w:color="auto" w:fill="BFBFBF" w:themeFill="background1" w:themeFillShade="BF"/>
            <w:vAlign w:val="center"/>
          </w:tcPr>
          <w:p w14:paraId="4F2F7C57" w14:textId="77777777" w:rsidR="00FA1EA9" w:rsidRPr="001818EA" w:rsidRDefault="00FA1EA9" w:rsidP="00116C1C">
            <w:pPr>
              <w:widowControl w:val="0"/>
              <w:spacing w:after="0" w:line="240" w:lineRule="auto"/>
              <w:jc w:val="center"/>
              <w:rPr>
                <w:rFonts w:ascii="Times New Roman" w:hAnsi="Times New Roman"/>
                <w:sz w:val="24"/>
                <w:szCs w:val="24"/>
              </w:rPr>
            </w:pPr>
            <w:r w:rsidRPr="001818EA">
              <w:rPr>
                <w:rFonts w:ascii="Times New Roman" w:hAnsi="Times New Roman"/>
                <w:sz w:val="24"/>
                <w:szCs w:val="24"/>
              </w:rPr>
              <w:t>2</w:t>
            </w:r>
          </w:p>
        </w:tc>
        <w:tc>
          <w:tcPr>
            <w:tcW w:w="585" w:type="dxa"/>
            <w:shd w:val="clear" w:color="auto" w:fill="BFBFBF" w:themeFill="background1" w:themeFillShade="BF"/>
            <w:vAlign w:val="center"/>
          </w:tcPr>
          <w:p w14:paraId="6BC1E254" w14:textId="77777777" w:rsidR="00FA1EA9" w:rsidRPr="001818EA" w:rsidRDefault="00FA1EA9" w:rsidP="00116C1C">
            <w:pPr>
              <w:widowControl w:val="0"/>
              <w:spacing w:after="0" w:line="240" w:lineRule="auto"/>
              <w:jc w:val="center"/>
              <w:rPr>
                <w:rFonts w:ascii="Times New Roman" w:hAnsi="Times New Roman"/>
                <w:sz w:val="24"/>
                <w:szCs w:val="24"/>
              </w:rPr>
            </w:pPr>
            <w:r w:rsidRPr="001818EA">
              <w:rPr>
                <w:rFonts w:ascii="Times New Roman" w:hAnsi="Times New Roman"/>
                <w:sz w:val="24"/>
                <w:szCs w:val="24"/>
              </w:rPr>
              <w:t>2</w:t>
            </w:r>
          </w:p>
        </w:tc>
        <w:tc>
          <w:tcPr>
            <w:tcW w:w="584" w:type="dxa"/>
            <w:shd w:val="clear" w:color="auto" w:fill="BFBFBF" w:themeFill="background1" w:themeFillShade="BF"/>
            <w:vAlign w:val="center"/>
          </w:tcPr>
          <w:p w14:paraId="0814B0B9" w14:textId="77777777" w:rsidR="00FA1EA9" w:rsidRPr="001818EA" w:rsidRDefault="00FA1EA9" w:rsidP="00116C1C">
            <w:pPr>
              <w:widowControl w:val="0"/>
              <w:spacing w:after="0" w:line="240" w:lineRule="auto"/>
              <w:jc w:val="center"/>
              <w:rPr>
                <w:rFonts w:ascii="Times New Roman" w:hAnsi="Times New Roman"/>
                <w:sz w:val="24"/>
                <w:szCs w:val="24"/>
              </w:rPr>
            </w:pPr>
            <w:r w:rsidRPr="001818EA">
              <w:rPr>
                <w:rFonts w:ascii="Times New Roman" w:hAnsi="Times New Roman"/>
                <w:sz w:val="24"/>
                <w:szCs w:val="24"/>
              </w:rPr>
              <w:t>2</w:t>
            </w:r>
          </w:p>
        </w:tc>
        <w:tc>
          <w:tcPr>
            <w:tcW w:w="585" w:type="dxa"/>
            <w:shd w:val="clear" w:color="auto" w:fill="BFBFBF" w:themeFill="background1" w:themeFillShade="BF"/>
            <w:vAlign w:val="center"/>
          </w:tcPr>
          <w:p w14:paraId="1CCC5498" w14:textId="77777777" w:rsidR="00FA1EA9" w:rsidRPr="001818EA" w:rsidRDefault="00FA1EA9" w:rsidP="00116C1C">
            <w:pPr>
              <w:widowControl w:val="0"/>
              <w:spacing w:after="0" w:line="240" w:lineRule="auto"/>
              <w:jc w:val="center"/>
              <w:rPr>
                <w:rFonts w:ascii="Times New Roman" w:hAnsi="Times New Roman"/>
                <w:sz w:val="24"/>
                <w:szCs w:val="24"/>
              </w:rPr>
            </w:pPr>
            <w:r w:rsidRPr="001818EA">
              <w:rPr>
                <w:rFonts w:ascii="Times New Roman" w:hAnsi="Times New Roman"/>
                <w:sz w:val="24"/>
                <w:szCs w:val="24"/>
              </w:rPr>
              <w:t>2</w:t>
            </w:r>
          </w:p>
        </w:tc>
        <w:tc>
          <w:tcPr>
            <w:tcW w:w="585" w:type="dxa"/>
            <w:shd w:val="clear" w:color="auto" w:fill="BFBFBF" w:themeFill="background1" w:themeFillShade="BF"/>
            <w:vAlign w:val="center"/>
          </w:tcPr>
          <w:p w14:paraId="65D60536" w14:textId="77777777" w:rsidR="00FA1EA9" w:rsidRPr="001818EA" w:rsidRDefault="00FA1EA9" w:rsidP="00116C1C">
            <w:pPr>
              <w:widowControl w:val="0"/>
              <w:spacing w:after="0" w:line="240" w:lineRule="auto"/>
              <w:jc w:val="center"/>
              <w:rPr>
                <w:rFonts w:ascii="Times New Roman" w:hAnsi="Times New Roman"/>
                <w:sz w:val="24"/>
                <w:szCs w:val="24"/>
              </w:rPr>
            </w:pPr>
            <w:r w:rsidRPr="001818EA">
              <w:rPr>
                <w:rFonts w:ascii="Times New Roman" w:hAnsi="Times New Roman"/>
                <w:sz w:val="24"/>
                <w:szCs w:val="24"/>
              </w:rPr>
              <w:t>2</w:t>
            </w:r>
          </w:p>
        </w:tc>
        <w:tc>
          <w:tcPr>
            <w:tcW w:w="585" w:type="dxa"/>
            <w:shd w:val="clear" w:color="auto" w:fill="BFBFBF" w:themeFill="background1" w:themeFillShade="BF"/>
            <w:vAlign w:val="center"/>
          </w:tcPr>
          <w:p w14:paraId="5E92D915" w14:textId="77777777" w:rsidR="00FA1EA9" w:rsidRPr="001818EA" w:rsidRDefault="00FA1EA9" w:rsidP="00116C1C">
            <w:pPr>
              <w:widowControl w:val="0"/>
              <w:spacing w:after="0" w:line="240" w:lineRule="auto"/>
              <w:jc w:val="center"/>
              <w:rPr>
                <w:rFonts w:ascii="Times New Roman" w:hAnsi="Times New Roman"/>
                <w:sz w:val="24"/>
                <w:szCs w:val="24"/>
              </w:rPr>
            </w:pPr>
            <w:r w:rsidRPr="001818EA">
              <w:rPr>
                <w:rFonts w:ascii="Times New Roman" w:hAnsi="Times New Roman"/>
                <w:sz w:val="24"/>
                <w:szCs w:val="24"/>
              </w:rPr>
              <w:t>2</w:t>
            </w:r>
          </w:p>
        </w:tc>
        <w:tc>
          <w:tcPr>
            <w:tcW w:w="585" w:type="dxa"/>
            <w:shd w:val="clear" w:color="auto" w:fill="BFBFBF" w:themeFill="background1" w:themeFillShade="BF"/>
            <w:vAlign w:val="center"/>
          </w:tcPr>
          <w:p w14:paraId="429EED1F" w14:textId="77777777" w:rsidR="00FA1EA9" w:rsidRPr="001818EA" w:rsidRDefault="00FA1EA9" w:rsidP="00116C1C">
            <w:pPr>
              <w:widowControl w:val="0"/>
              <w:spacing w:after="0" w:line="240" w:lineRule="auto"/>
              <w:jc w:val="center"/>
              <w:rPr>
                <w:rFonts w:ascii="Times New Roman" w:hAnsi="Times New Roman"/>
                <w:sz w:val="24"/>
                <w:szCs w:val="24"/>
              </w:rPr>
            </w:pPr>
            <w:r w:rsidRPr="001818EA">
              <w:rPr>
                <w:rFonts w:ascii="Times New Roman" w:hAnsi="Times New Roman"/>
                <w:sz w:val="24"/>
                <w:szCs w:val="24"/>
              </w:rPr>
              <w:t>2</w:t>
            </w:r>
          </w:p>
        </w:tc>
        <w:tc>
          <w:tcPr>
            <w:tcW w:w="585" w:type="dxa"/>
            <w:shd w:val="clear" w:color="auto" w:fill="BFBFBF" w:themeFill="background1" w:themeFillShade="BF"/>
            <w:vAlign w:val="center"/>
          </w:tcPr>
          <w:p w14:paraId="65FB86B7" w14:textId="77777777" w:rsidR="00FA1EA9" w:rsidRPr="001818EA" w:rsidRDefault="00FA1EA9" w:rsidP="00116C1C">
            <w:pPr>
              <w:widowControl w:val="0"/>
              <w:spacing w:after="0" w:line="240" w:lineRule="auto"/>
              <w:jc w:val="center"/>
              <w:rPr>
                <w:rFonts w:ascii="Times New Roman" w:hAnsi="Times New Roman"/>
                <w:sz w:val="24"/>
                <w:szCs w:val="24"/>
              </w:rPr>
            </w:pPr>
            <w:r w:rsidRPr="001818EA">
              <w:rPr>
                <w:rFonts w:ascii="Times New Roman" w:hAnsi="Times New Roman"/>
                <w:sz w:val="24"/>
                <w:szCs w:val="24"/>
              </w:rPr>
              <w:t>2</w:t>
            </w:r>
          </w:p>
        </w:tc>
        <w:tc>
          <w:tcPr>
            <w:tcW w:w="584" w:type="dxa"/>
            <w:shd w:val="clear" w:color="auto" w:fill="BFBFBF" w:themeFill="background1" w:themeFillShade="BF"/>
            <w:vAlign w:val="center"/>
          </w:tcPr>
          <w:p w14:paraId="7D6C0D1E" w14:textId="77777777" w:rsidR="00FA1EA9" w:rsidRPr="001818EA" w:rsidRDefault="00FA1EA9" w:rsidP="00116C1C">
            <w:pPr>
              <w:widowControl w:val="0"/>
              <w:spacing w:after="0" w:line="240" w:lineRule="auto"/>
              <w:jc w:val="center"/>
              <w:rPr>
                <w:rFonts w:ascii="Times New Roman" w:hAnsi="Times New Roman"/>
                <w:sz w:val="24"/>
                <w:szCs w:val="24"/>
              </w:rPr>
            </w:pPr>
            <w:r w:rsidRPr="001818EA">
              <w:rPr>
                <w:rFonts w:ascii="Times New Roman" w:hAnsi="Times New Roman"/>
                <w:sz w:val="24"/>
                <w:szCs w:val="24"/>
              </w:rPr>
              <w:t>2</w:t>
            </w:r>
          </w:p>
        </w:tc>
        <w:tc>
          <w:tcPr>
            <w:tcW w:w="585" w:type="dxa"/>
            <w:shd w:val="clear" w:color="auto" w:fill="BFBFBF" w:themeFill="background1" w:themeFillShade="BF"/>
            <w:vAlign w:val="center"/>
          </w:tcPr>
          <w:p w14:paraId="354034A8" w14:textId="77777777" w:rsidR="00FA1EA9" w:rsidRPr="001818EA" w:rsidRDefault="00FA1EA9" w:rsidP="00116C1C">
            <w:pPr>
              <w:widowControl w:val="0"/>
              <w:spacing w:after="0" w:line="240" w:lineRule="auto"/>
              <w:jc w:val="center"/>
              <w:rPr>
                <w:rFonts w:ascii="Times New Roman" w:hAnsi="Times New Roman"/>
                <w:sz w:val="24"/>
                <w:szCs w:val="24"/>
              </w:rPr>
            </w:pPr>
            <w:r w:rsidRPr="001818EA">
              <w:rPr>
                <w:rFonts w:ascii="Times New Roman" w:hAnsi="Times New Roman"/>
                <w:sz w:val="24"/>
                <w:szCs w:val="24"/>
              </w:rPr>
              <w:t>2</w:t>
            </w:r>
          </w:p>
        </w:tc>
        <w:tc>
          <w:tcPr>
            <w:tcW w:w="585" w:type="dxa"/>
            <w:shd w:val="clear" w:color="auto" w:fill="BFBFBF" w:themeFill="background1" w:themeFillShade="BF"/>
            <w:vAlign w:val="center"/>
          </w:tcPr>
          <w:p w14:paraId="7B30D523" w14:textId="77777777" w:rsidR="00FA1EA9" w:rsidRPr="001818EA" w:rsidRDefault="00FA1EA9" w:rsidP="00116C1C">
            <w:pPr>
              <w:widowControl w:val="0"/>
              <w:spacing w:after="0" w:line="240" w:lineRule="auto"/>
              <w:jc w:val="center"/>
              <w:rPr>
                <w:rFonts w:ascii="Times New Roman" w:hAnsi="Times New Roman"/>
                <w:sz w:val="24"/>
                <w:szCs w:val="24"/>
              </w:rPr>
            </w:pPr>
            <w:r w:rsidRPr="001818EA">
              <w:rPr>
                <w:rFonts w:ascii="Times New Roman" w:hAnsi="Times New Roman"/>
                <w:sz w:val="24"/>
                <w:szCs w:val="24"/>
              </w:rPr>
              <w:t>2</w:t>
            </w:r>
          </w:p>
        </w:tc>
        <w:tc>
          <w:tcPr>
            <w:tcW w:w="585" w:type="dxa"/>
            <w:shd w:val="clear" w:color="auto" w:fill="BFBFBF" w:themeFill="background1" w:themeFillShade="BF"/>
            <w:vAlign w:val="center"/>
          </w:tcPr>
          <w:p w14:paraId="1B6DA431" w14:textId="77777777" w:rsidR="00FA1EA9" w:rsidRPr="001818EA" w:rsidRDefault="00FA1EA9" w:rsidP="00116C1C">
            <w:pPr>
              <w:widowControl w:val="0"/>
              <w:spacing w:after="0" w:line="240" w:lineRule="auto"/>
              <w:jc w:val="center"/>
              <w:rPr>
                <w:rFonts w:ascii="Times New Roman" w:hAnsi="Times New Roman"/>
                <w:sz w:val="24"/>
                <w:szCs w:val="24"/>
              </w:rPr>
            </w:pPr>
            <w:r w:rsidRPr="001818EA">
              <w:rPr>
                <w:rFonts w:ascii="Times New Roman" w:hAnsi="Times New Roman"/>
                <w:sz w:val="24"/>
                <w:szCs w:val="24"/>
              </w:rPr>
              <w:t>2</w:t>
            </w:r>
          </w:p>
        </w:tc>
        <w:tc>
          <w:tcPr>
            <w:tcW w:w="585" w:type="dxa"/>
            <w:shd w:val="clear" w:color="auto" w:fill="FFFFFF" w:themeFill="background1"/>
            <w:vAlign w:val="center"/>
          </w:tcPr>
          <w:p w14:paraId="5840A4AC" w14:textId="77777777" w:rsidR="00FA1EA9" w:rsidRPr="001818EA" w:rsidRDefault="00FA1EA9" w:rsidP="00116C1C">
            <w:pPr>
              <w:widowControl w:val="0"/>
              <w:spacing w:after="0" w:line="240" w:lineRule="auto"/>
              <w:jc w:val="center"/>
              <w:rPr>
                <w:rFonts w:ascii="Times New Roman" w:hAnsi="Times New Roman"/>
                <w:sz w:val="24"/>
                <w:szCs w:val="24"/>
              </w:rPr>
            </w:pPr>
          </w:p>
        </w:tc>
        <w:tc>
          <w:tcPr>
            <w:tcW w:w="585" w:type="dxa"/>
            <w:shd w:val="clear" w:color="auto" w:fill="FFFFFF" w:themeFill="background1"/>
            <w:vAlign w:val="center"/>
          </w:tcPr>
          <w:p w14:paraId="42FA2F27" w14:textId="77777777" w:rsidR="00FA1EA9" w:rsidRPr="001818EA" w:rsidRDefault="00FA1EA9" w:rsidP="00116C1C">
            <w:pPr>
              <w:widowControl w:val="0"/>
              <w:spacing w:after="0" w:line="240" w:lineRule="auto"/>
              <w:jc w:val="center"/>
              <w:rPr>
                <w:rFonts w:ascii="Times New Roman" w:hAnsi="Times New Roman"/>
                <w:sz w:val="24"/>
                <w:szCs w:val="24"/>
              </w:rPr>
            </w:pPr>
          </w:p>
        </w:tc>
        <w:tc>
          <w:tcPr>
            <w:tcW w:w="585" w:type="dxa"/>
            <w:shd w:val="clear" w:color="auto" w:fill="FFFFFF" w:themeFill="background1"/>
            <w:vAlign w:val="center"/>
          </w:tcPr>
          <w:p w14:paraId="12EFCEC0" w14:textId="77777777" w:rsidR="00FA1EA9" w:rsidRPr="001818EA" w:rsidRDefault="00FA1EA9" w:rsidP="00116C1C">
            <w:pPr>
              <w:widowControl w:val="0"/>
              <w:spacing w:after="0" w:line="240" w:lineRule="auto"/>
              <w:jc w:val="center"/>
              <w:rPr>
                <w:rFonts w:ascii="Times New Roman" w:hAnsi="Times New Roman"/>
                <w:b/>
                <w:bCs/>
                <w:sz w:val="24"/>
                <w:szCs w:val="24"/>
              </w:rPr>
            </w:pPr>
            <w:r w:rsidRPr="001818EA">
              <w:rPr>
                <w:rFonts w:ascii="Times New Roman" w:hAnsi="Times New Roman"/>
                <w:b/>
                <w:bCs/>
                <w:sz w:val="24"/>
                <w:szCs w:val="24"/>
              </w:rPr>
              <w:t>32</w:t>
            </w:r>
          </w:p>
        </w:tc>
      </w:tr>
      <w:tr w:rsidR="00FA1EA9" w:rsidRPr="001818EA" w14:paraId="08FEFC03" w14:textId="77777777" w:rsidTr="00603059">
        <w:tc>
          <w:tcPr>
            <w:tcW w:w="1101" w:type="dxa"/>
            <w:shd w:val="clear" w:color="auto" w:fill="FFFFFF" w:themeFill="background1"/>
            <w:vAlign w:val="center"/>
          </w:tcPr>
          <w:p w14:paraId="3EC87B3B" w14:textId="77777777" w:rsidR="00FA1EA9" w:rsidRPr="001818EA" w:rsidRDefault="00FA1EA9" w:rsidP="00116C1C">
            <w:pPr>
              <w:widowControl w:val="0"/>
              <w:spacing w:after="0" w:line="240" w:lineRule="auto"/>
              <w:ind w:left="-142"/>
              <w:jc w:val="center"/>
              <w:rPr>
                <w:rFonts w:ascii="Times New Roman" w:hAnsi="Times New Roman"/>
                <w:b/>
                <w:sz w:val="24"/>
                <w:szCs w:val="24"/>
              </w:rPr>
            </w:pPr>
            <w:r w:rsidRPr="001818EA">
              <w:rPr>
                <w:rFonts w:ascii="Times New Roman" w:hAnsi="Times New Roman"/>
                <w:b/>
                <w:bCs/>
                <w:sz w:val="24"/>
                <w:szCs w:val="24"/>
              </w:rPr>
              <w:t>ЕН.00</w:t>
            </w:r>
          </w:p>
        </w:tc>
        <w:tc>
          <w:tcPr>
            <w:tcW w:w="3315" w:type="dxa"/>
            <w:shd w:val="clear" w:color="auto" w:fill="FFFFFF" w:themeFill="background1"/>
            <w:vAlign w:val="center"/>
          </w:tcPr>
          <w:p w14:paraId="2C2C5F00" w14:textId="77777777" w:rsidR="00FA1EA9" w:rsidRPr="001818EA" w:rsidRDefault="00FA1EA9" w:rsidP="00116C1C">
            <w:pPr>
              <w:widowControl w:val="0"/>
              <w:spacing w:after="0" w:line="240" w:lineRule="auto"/>
              <w:rPr>
                <w:rFonts w:ascii="Times New Roman" w:hAnsi="Times New Roman"/>
                <w:b/>
                <w:sz w:val="24"/>
                <w:szCs w:val="24"/>
              </w:rPr>
            </w:pPr>
            <w:r w:rsidRPr="001818EA">
              <w:rPr>
                <w:rFonts w:ascii="Times New Roman" w:hAnsi="Times New Roman"/>
                <w:b/>
                <w:sz w:val="24"/>
                <w:szCs w:val="24"/>
              </w:rPr>
              <w:t xml:space="preserve">Математический и общий естественнонаучный цикл </w:t>
            </w:r>
          </w:p>
        </w:tc>
        <w:tc>
          <w:tcPr>
            <w:tcW w:w="584" w:type="dxa"/>
            <w:shd w:val="clear" w:color="auto" w:fill="FFFFFF" w:themeFill="background1"/>
            <w:vAlign w:val="center"/>
          </w:tcPr>
          <w:p w14:paraId="3D45514D" w14:textId="77777777" w:rsidR="00FA1EA9" w:rsidRPr="001818EA" w:rsidRDefault="00FA1EA9" w:rsidP="00116C1C">
            <w:pPr>
              <w:widowControl w:val="0"/>
              <w:spacing w:after="0" w:line="240" w:lineRule="auto"/>
              <w:jc w:val="center"/>
              <w:rPr>
                <w:rFonts w:ascii="Times New Roman" w:hAnsi="Times New Roman"/>
                <w:sz w:val="24"/>
                <w:szCs w:val="24"/>
              </w:rPr>
            </w:pPr>
          </w:p>
        </w:tc>
        <w:tc>
          <w:tcPr>
            <w:tcW w:w="585" w:type="dxa"/>
            <w:shd w:val="clear" w:color="auto" w:fill="FFFFFF" w:themeFill="background1"/>
            <w:vAlign w:val="center"/>
          </w:tcPr>
          <w:p w14:paraId="274CC9B2" w14:textId="77777777" w:rsidR="00FA1EA9" w:rsidRPr="001818EA" w:rsidRDefault="00FA1EA9" w:rsidP="00116C1C">
            <w:pPr>
              <w:widowControl w:val="0"/>
              <w:spacing w:after="0" w:line="240" w:lineRule="auto"/>
              <w:jc w:val="center"/>
              <w:rPr>
                <w:rFonts w:ascii="Times New Roman" w:hAnsi="Times New Roman"/>
                <w:sz w:val="24"/>
                <w:szCs w:val="24"/>
              </w:rPr>
            </w:pPr>
          </w:p>
        </w:tc>
        <w:tc>
          <w:tcPr>
            <w:tcW w:w="585" w:type="dxa"/>
            <w:shd w:val="clear" w:color="auto" w:fill="FFFFFF" w:themeFill="background1"/>
            <w:vAlign w:val="center"/>
          </w:tcPr>
          <w:p w14:paraId="47E27985" w14:textId="77777777" w:rsidR="00FA1EA9" w:rsidRPr="001818EA" w:rsidRDefault="00FA1EA9" w:rsidP="00116C1C">
            <w:pPr>
              <w:widowControl w:val="0"/>
              <w:spacing w:after="0" w:line="240" w:lineRule="auto"/>
              <w:jc w:val="center"/>
              <w:rPr>
                <w:rFonts w:ascii="Times New Roman" w:hAnsi="Times New Roman"/>
                <w:sz w:val="24"/>
                <w:szCs w:val="24"/>
              </w:rPr>
            </w:pPr>
          </w:p>
        </w:tc>
        <w:tc>
          <w:tcPr>
            <w:tcW w:w="585" w:type="dxa"/>
            <w:shd w:val="clear" w:color="auto" w:fill="FFFFFF" w:themeFill="background1"/>
            <w:vAlign w:val="center"/>
          </w:tcPr>
          <w:p w14:paraId="565CC493" w14:textId="77777777" w:rsidR="00FA1EA9" w:rsidRPr="001818EA" w:rsidRDefault="00FA1EA9" w:rsidP="00116C1C">
            <w:pPr>
              <w:widowControl w:val="0"/>
              <w:spacing w:after="0" w:line="240" w:lineRule="auto"/>
              <w:jc w:val="center"/>
              <w:rPr>
                <w:rFonts w:ascii="Times New Roman" w:hAnsi="Times New Roman"/>
                <w:sz w:val="24"/>
                <w:szCs w:val="24"/>
              </w:rPr>
            </w:pPr>
          </w:p>
        </w:tc>
        <w:tc>
          <w:tcPr>
            <w:tcW w:w="585" w:type="dxa"/>
            <w:shd w:val="clear" w:color="auto" w:fill="FFFFFF" w:themeFill="background1"/>
            <w:vAlign w:val="center"/>
          </w:tcPr>
          <w:p w14:paraId="3FEE0C66" w14:textId="77777777" w:rsidR="00FA1EA9" w:rsidRPr="001818EA" w:rsidRDefault="00FA1EA9" w:rsidP="00116C1C">
            <w:pPr>
              <w:widowControl w:val="0"/>
              <w:spacing w:after="0" w:line="240" w:lineRule="auto"/>
              <w:jc w:val="center"/>
              <w:rPr>
                <w:rFonts w:ascii="Times New Roman" w:hAnsi="Times New Roman"/>
                <w:sz w:val="24"/>
                <w:szCs w:val="24"/>
              </w:rPr>
            </w:pPr>
          </w:p>
        </w:tc>
        <w:tc>
          <w:tcPr>
            <w:tcW w:w="585" w:type="dxa"/>
            <w:shd w:val="clear" w:color="auto" w:fill="FFFFFF" w:themeFill="background1"/>
            <w:vAlign w:val="center"/>
          </w:tcPr>
          <w:p w14:paraId="2A5E8C75" w14:textId="77777777" w:rsidR="00FA1EA9" w:rsidRPr="001818EA" w:rsidRDefault="00FA1EA9" w:rsidP="00116C1C">
            <w:pPr>
              <w:widowControl w:val="0"/>
              <w:spacing w:after="0" w:line="240" w:lineRule="auto"/>
              <w:jc w:val="center"/>
              <w:rPr>
                <w:rFonts w:ascii="Times New Roman" w:hAnsi="Times New Roman"/>
                <w:sz w:val="24"/>
                <w:szCs w:val="24"/>
              </w:rPr>
            </w:pPr>
          </w:p>
        </w:tc>
        <w:tc>
          <w:tcPr>
            <w:tcW w:w="584" w:type="dxa"/>
            <w:shd w:val="clear" w:color="auto" w:fill="FFFFFF" w:themeFill="background1"/>
            <w:vAlign w:val="center"/>
          </w:tcPr>
          <w:p w14:paraId="083F3176" w14:textId="77777777" w:rsidR="00FA1EA9" w:rsidRPr="001818EA" w:rsidRDefault="00FA1EA9" w:rsidP="00116C1C">
            <w:pPr>
              <w:widowControl w:val="0"/>
              <w:spacing w:after="0" w:line="240" w:lineRule="auto"/>
              <w:jc w:val="center"/>
              <w:rPr>
                <w:rFonts w:ascii="Times New Roman" w:hAnsi="Times New Roman"/>
                <w:sz w:val="24"/>
                <w:szCs w:val="24"/>
              </w:rPr>
            </w:pPr>
          </w:p>
        </w:tc>
        <w:tc>
          <w:tcPr>
            <w:tcW w:w="585" w:type="dxa"/>
            <w:shd w:val="clear" w:color="auto" w:fill="FFFFFF" w:themeFill="background1"/>
            <w:vAlign w:val="center"/>
          </w:tcPr>
          <w:p w14:paraId="7B591DE2" w14:textId="77777777" w:rsidR="00FA1EA9" w:rsidRPr="001818EA" w:rsidRDefault="00FA1EA9" w:rsidP="00116C1C">
            <w:pPr>
              <w:widowControl w:val="0"/>
              <w:spacing w:after="0" w:line="240" w:lineRule="auto"/>
              <w:jc w:val="center"/>
              <w:rPr>
                <w:rFonts w:ascii="Times New Roman" w:hAnsi="Times New Roman"/>
                <w:sz w:val="24"/>
                <w:szCs w:val="24"/>
              </w:rPr>
            </w:pPr>
          </w:p>
        </w:tc>
        <w:tc>
          <w:tcPr>
            <w:tcW w:w="585" w:type="dxa"/>
            <w:shd w:val="clear" w:color="auto" w:fill="FFFFFF" w:themeFill="background1"/>
            <w:vAlign w:val="center"/>
          </w:tcPr>
          <w:p w14:paraId="24DC52C7" w14:textId="77777777" w:rsidR="00FA1EA9" w:rsidRPr="001818EA" w:rsidRDefault="00FA1EA9" w:rsidP="00116C1C">
            <w:pPr>
              <w:widowControl w:val="0"/>
              <w:spacing w:after="0" w:line="240" w:lineRule="auto"/>
              <w:jc w:val="center"/>
              <w:rPr>
                <w:rFonts w:ascii="Times New Roman" w:hAnsi="Times New Roman"/>
                <w:sz w:val="24"/>
                <w:szCs w:val="24"/>
              </w:rPr>
            </w:pPr>
          </w:p>
        </w:tc>
        <w:tc>
          <w:tcPr>
            <w:tcW w:w="585" w:type="dxa"/>
            <w:shd w:val="clear" w:color="auto" w:fill="FFFFFF" w:themeFill="background1"/>
            <w:vAlign w:val="center"/>
          </w:tcPr>
          <w:p w14:paraId="33605085" w14:textId="77777777" w:rsidR="00FA1EA9" w:rsidRPr="001818EA" w:rsidRDefault="00FA1EA9" w:rsidP="00116C1C">
            <w:pPr>
              <w:widowControl w:val="0"/>
              <w:spacing w:after="0" w:line="240" w:lineRule="auto"/>
              <w:jc w:val="center"/>
              <w:rPr>
                <w:rFonts w:ascii="Times New Roman" w:hAnsi="Times New Roman"/>
                <w:sz w:val="24"/>
                <w:szCs w:val="24"/>
              </w:rPr>
            </w:pPr>
          </w:p>
        </w:tc>
        <w:tc>
          <w:tcPr>
            <w:tcW w:w="585" w:type="dxa"/>
            <w:shd w:val="clear" w:color="auto" w:fill="FFFFFF" w:themeFill="background1"/>
            <w:vAlign w:val="center"/>
          </w:tcPr>
          <w:p w14:paraId="10FDC8F3" w14:textId="77777777" w:rsidR="00FA1EA9" w:rsidRPr="001818EA" w:rsidRDefault="00FA1EA9" w:rsidP="00116C1C">
            <w:pPr>
              <w:widowControl w:val="0"/>
              <w:spacing w:after="0" w:line="240" w:lineRule="auto"/>
              <w:jc w:val="center"/>
              <w:rPr>
                <w:rFonts w:ascii="Times New Roman" w:hAnsi="Times New Roman"/>
                <w:sz w:val="24"/>
                <w:szCs w:val="24"/>
              </w:rPr>
            </w:pPr>
          </w:p>
        </w:tc>
        <w:tc>
          <w:tcPr>
            <w:tcW w:w="585" w:type="dxa"/>
            <w:shd w:val="clear" w:color="auto" w:fill="FFFFFF" w:themeFill="background1"/>
            <w:vAlign w:val="center"/>
          </w:tcPr>
          <w:p w14:paraId="7312C274" w14:textId="77777777" w:rsidR="00FA1EA9" w:rsidRPr="001818EA" w:rsidRDefault="00FA1EA9" w:rsidP="00116C1C">
            <w:pPr>
              <w:widowControl w:val="0"/>
              <w:spacing w:after="0" w:line="240" w:lineRule="auto"/>
              <w:jc w:val="center"/>
              <w:rPr>
                <w:rFonts w:ascii="Times New Roman" w:hAnsi="Times New Roman"/>
                <w:sz w:val="24"/>
                <w:szCs w:val="24"/>
              </w:rPr>
            </w:pPr>
          </w:p>
        </w:tc>
        <w:tc>
          <w:tcPr>
            <w:tcW w:w="584" w:type="dxa"/>
            <w:shd w:val="clear" w:color="auto" w:fill="FFFFFF" w:themeFill="background1"/>
            <w:vAlign w:val="center"/>
          </w:tcPr>
          <w:p w14:paraId="31BAD47A" w14:textId="77777777" w:rsidR="00FA1EA9" w:rsidRPr="001818EA" w:rsidRDefault="00FA1EA9" w:rsidP="00116C1C">
            <w:pPr>
              <w:widowControl w:val="0"/>
              <w:spacing w:after="0" w:line="240" w:lineRule="auto"/>
              <w:jc w:val="center"/>
              <w:rPr>
                <w:rFonts w:ascii="Times New Roman" w:hAnsi="Times New Roman"/>
                <w:sz w:val="24"/>
                <w:szCs w:val="24"/>
              </w:rPr>
            </w:pPr>
          </w:p>
        </w:tc>
        <w:tc>
          <w:tcPr>
            <w:tcW w:w="585" w:type="dxa"/>
            <w:shd w:val="clear" w:color="auto" w:fill="FFFFFF" w:themeFill="background1"/>
            <w:vAlign w:val="center"/>
          </w:tcPr>
          <w:p w14:paraId="67761B5E" w14:textId="77777777" w:rsidR="00FA1EA9" w:rsidRPr="001818EA" w:rsidRDefault="00FA1EA9" w:rsidP="00116C1C">
            <w:pPr>
              <w:widowControl w:val="0"/>
              <w:spacing w:after="0" w:line="240" w:lineRule="auto"/>
              <w:jc w:val="center"/>
              <w:rPr>
                <w:rFonts w:ascii="Times New Roman" w:hAnsi="Times New Roman"/>
                <w:sz w:val="24"/>
                <w:szCs w:val="24"/>
              </w:rPr>
            </w:pPr>
          </w:p>
        </w:tc>
        <w:tc>
          <w:tcPr>
            <w:tcW w:w="585" w:type="dxa"/>
            <w:shd w:val="clear" w:color="auto" w:fill="FFFFFF" w:themeFill="background1"/>
            <w:vAlign w:val="center"/>
          </w:tcPr>
          <w:p w14:paraId="3904D731" w14:textId="77777777" w:rsidR="00FA1EA9" w:rsidRPr="001818EA" w:rsidRDefault="00FA1EA9" w:rsidP="00116C1C">
            <w:pPr>
              <w:widowControl w:val="0"/>
              <w:spacing w:after="0" w:line="240" w:lineRule="auto"/>
              <w:jc w:val="center"/>
              <w:rPr>
                <w:rFonts w:ascii="Times New Roman" w:hAnsi="Times New Roman"/>
                <w:sz w:val="24"/>
                <w:szCs w:val="24"/>
              </w:rPr>
            </w:pPr>
          </w:p>
        </w:tc>
        <w:tc>
          <w:tcPr>
            <w:tcW w:w="585" w:type="dxa"/>
            <w:shd w:val="clear" w:color="auto" w:fill="FFFFFF" w:themeFill="background1"/>
            <w:vAlign w:val="center"/>
          </w:tcPr>
          <w:p w14:paraId="09C037D0" w14:textId="77777777" w:rsidR="00FA1EA9" w:rsidRPr="001818EA" w:rsidRDefault="00FA1EA9" w:rsidP="00116C1C">
            <w:pPr>
              <w:widowControl w:val="0"/>
              <w:spacing w:after="0" w:line="240" w:lineRule="auto"/>
              <w:jc w:val="center"/>
              <w:rPr>
                <w:rFonts w:ascii="Times New Roman" w:hAnsi="Times New Roman"/>
                <w:sz w:val="24"/>
                <w:szCs w:val="24"/>
              </w:rPr>
            </w:pPr>
          </w:p>
        </w:tc>
        <w:tc>
          <w:tcPr>
            <w:tcW w:w="585" w:type="dxa"/>
            <w:shd w:val="clear" w:color="auto" w:fill="FFFFFF" w:themeFill="background1"/>
            <w:vAlign w:val="center"/>
          </w:tcPr>
          <w:p w14:paraId="2E29E534" w14:textId="77777777" w:rsidR="00FA1EA9" w:rsidRPr="001818EA" w:rsidRDefault="00FA1EA9" w:rsidP="00116C1C">
            <w:pPr>
              <w:widowControl w:val="0"/>
              <w:spacing w:after="0" w:line="240" w:lineRule="auto"/>
              <w:jc w:val="center"/>
              <w:rPr>
                <w:rFonts w:ascii="Times New Roman" w:hAnsi="Times New Roman"/>
                <w:sz w:val="24"/>
                <w:szCs w:val="24"/>
              </w:rPr>
            </w:pPr>
          </w:p>
        </w:tc>
        <w:tc>
          <w:tcPr>
            <w:tcW w:w="585" w:type="dxa"/>
            <w:shd w:val="clear" w:color="auto" w:fill="FFFFFF" w:themeFill="background1"/>
            <w:vAlign w:val="center"/>
          </w:tcPr>
          <w:p w14:paraId="184AD00A" w14:textId="77777777" w:rsidR="00FA1EA9" w:rsidRPr="001818EA" w:rsidRDefault="00FA1EA9" w:rsidP="00116C1C">
            <w:pPr>
              <w:widowControl w:val="0"/>
              <w:spacing w:after="0" w:line="240" w:lineRule="auto"/>
              <w:jc w:val="center"/>
              <w:rPr>
                <w:rFonts w:ascii="Times New Roman" w:hAnsi="Times New Roman"/>
                <w:sz w:val="24"/>
                <w:szCs w:val="24"/>
              </w:rPr>
            </w:pPr>
          </w:p>
        </w:tc>
        <w:tc>
          <w:tcPr>
            <w:tcW w:w="585" w:type="dxa"/>
            <w:shd w:val="clear" w:color="auto" w:fill="FFFFFF" w:themeFill="background1"/>
            <w:vAlign w:val="center"/>
          </w:tcPr>
          <w:p w14:paraId="091BC270" w14:textId="77777777" w:rsidR="00FA1EA9" w:rsidRPr="001818EA" w:rsidRDefault="00FA1EA9" w:rsidP="00116C1C">
            <w:pPr>
              <w:widowControl w:val="0"/>
              <w:spacing w:after="0" w:line="240" w:lineRule="auto"/>
              <w:jc w:val="center"/>
              <w:rPr>
                <w:rFonts w:ascii="Times New Roman" w:hAnsi="Times New Roman"/>
                <w:b/>
                <w:bCs/>
                <w:sz w:val="24"/>
                <w:szCs w:val="24"/>
              </w:rPr>
            </w:pPr>
          </w:p>
        </w:tc>
      </w:tr>
      <w:tr w:rsidR="00FA1EA9" w:rsidRPr="001818EA" w14:paraId="6F8CAECB" w14:textId="77777777" w:rsidTr="00603059">
        <w:tc>
          <w:tcPr>
            <w:tcW w:w="1101" w:type="dxa"/>
            <w:vAlign w:val="center"/>
          </w:tcPr>
          <w:p w14:paraId="3916B0D8" w14:textId="77777777" w:rsidR="00FA1EA9" w:rsidRPr="001818EA" w:rsidRDefault="00FA1EA9" w:rsidP="00116C1C">
            <w:pPr>
              <w:widowControl w:val="0"/>
              <w:spacing w:after="0" w:line="240" w:lineRule="auto"/>
              <w:ind w:left="-142"/>
              <w:jc w:val="center"/>
              <w:rPr>
                <w:rFonts w:ascii="Times New Roman" w:hAnsi="Times New Roman"/>
                <w:b/>
                <w:bCs/>
                <w:sz w:val="24"/>
                <w:szCs w:val="24"/>
              </w:rPr>
            </w:pPr>
            <w:r w:rsidRPr="001818EA">
              <w:rPr>
                <w:rFonts w:ascii="Times New Roman" w:hAnsi="Times New Roman"/>
                <w:b/>
                <w:bCs/>
                <w:sz w:val="24"/>
                <w:szCs w:val="24"/>
              </w:rPr>
              <w:t>ЕН.02</w:t>
            </w:r>
          </w:p>
        </w:tc>
        <w:tc>
          <w:tcPr>
            <w:tcW w:w="3315" w:type="dxa"/>
            <w:vAlign w:val="center"/>
          </w:tcPr>
          <w:p w14:paraId="368B1953" w14:textId="77777777" w:rsidR="00FA1EA9" w:rsidRPr="001818EA" w:rsidRDefault="00FA1EA9" w:rsidP="00116C1C">
            <w:pPr>
              <w:widowControl w:val="0"/>
              <w:spacing w:after="0" w:line="240" w:lineRule="auto"/>
              <w:rPr>
                <w:rFonts w:ascii="Times New Roman" w:hAnsi="Times New Roman"/>
                <w:b/>
                <w:bCs/>
                <w:sz w:val="24"/>
                <w:szCs w:val="24"/>
              </w:rPr>
            </w:pPr>
            <w:r w:rsidRPr="001818EA">
              <w:rPr>
                <w:rFonts w:ascii="Times New Roman" w:hAnsi="Times New Roman"/>
                <w:sz w:val="24"/>
                <w:szCs w:val="24"/>
              </w:rPr>
              <w:t>Экологические основы природопользования</w:t>
            </w:r>
          </w:p>
        </w:tc>
        <w:tc>
          <w:tcPr>
            <w:tcW w:w="584" w:type="dxa"/>
            <w:shd w:val="clear" w:color="auto" w:fill="BFBFBF" w:themeFill="background1" w:themeFillShade="BF"/>
            <w:vAlign w:val="center"/>
          </w:tcPr>
          <w:p w14:paraId="11574A3D" w14:textId="77777777" w:rsidR="00FA1EA9" w:rsidRPr="001818EA" w:rsidRDefault="00FA1EA9" w:rsidP="00116C1C">
            <w:pPr>
              <w:widowControl w:val="0"/>
              <w:spacing w:after="0" w:line="240" w:lineRule="auto"/>
              <w:jc w:val="center"/>
              <w:rPr>
                <w:rFonts w:ascii="Times New Roman" w:hAnsi="Times New Roman"/>
                <w:sz w:val="24"/>
                <w:szCs w:val="24"/>
              </w:rPr>
            </w:pPr>
            <w:r w:rsidRPr="001818EA">
              <w:rPr>
                <w:rFonts w:ascii="Times New Roman" w:hAnsi="Times New Roman"/>
                <w:sz w:val="24"/>
                <w:szCs w:val="24"/>
              </w:rPr>
              <w:t>2</w:t>
            </w:r>
          </w:p>
        </w:tc>
        <w:tc>
          <w:tcPr>
            <w:tcW w:w="585" w:type="dxa"/>
            <w:shd w:val="clear" w:color="auto" w:fill="BFBFBF" w:themeFill="background1" w:themeFillShade="BF"/>
            <w:vAlign w:val="center"/>
          </w:tcPr>
          <w:p w14:paraId="5CC7CBC4" w14:textId="77777777" w:rsidR="00FA1EA9" w:rsidRPr="001818EA" w:rsidRDefault="00FA1EA9" w:rsidP="00116C1C">
            <w:pPr>
              <w:widowControl w:val="0"/>
              <w:spacing w:after="0" w:line="240" w:lineRule="auto"/>
              <w:jc w:val="center"/>
              <w:rPr>
                <w:rFonts w:ascii="Times New Roman" w:hAnsi="Times New Roman"/>
                <w:sz w:val="24"/>
                <w:szCs w:val="24"/>
              </w:rPr>
            </w:pPr>
            <w:r w:rsidRPr="001818EA">
              <w:rPr>
                <w:rFonts w:ascii="Times New Roman" w:hAnsi="Times New Roman"/>
                <w:sz w:val="24"/>
                <w:szCs w:val="24"/>
              </w:rPr>
              <w:t>2</w:t>
            </w:r>
          </w:p>
        </w:tc>
        <w:tc>
          <w:tcPr>
            <w:tcW w:w="585" w:type="dxa"/>
            <w:shd w:val="clear" w:color="auto" w:fill="BFBFBF" w:themeFill="background1" w:themeFillShade="BF"/>
            <w:vAlign w:val="center"/>
          </w:tcPr>
          <w:p w14:paraId="77E11496" w14:textId="77777777" w:rsidR="00FA1EA9" w:rsidRPr="001818EA" w:rsidRDefault="00FA1EA9" w:rsidP="00116C1C">
            <w:pPr>
              <w:widowControl w:val="0"/>
              <w:spacing w:after="0" w:line="240" w:lineRule="auto"/>
              <w:jc w:val="center"/>
              <w:rPr>
                <w:rFonts w:ascii="Times New Roman" w:hAnsi="Times New Roman"/>
                <w:sz w:val="24"/>
                <w:szCs w:val="24"/>
              </w:rPr>
            </w:pPr>
            <w:r w:rsidRPr="001818EA">
              <w:rPr>
                <w:rFonts w:ascii="Times New Roman" w:hAnsi="Times New Roman"/>
                <w:sz w:val="24"/>
                <w:szCs w:val="24"/>
              </w:rPr>
              <w:t>2</w:t>
            </w:r>
          </w:p>
        </w:tc>
        <w:tc>
          <w:tcPr>
            <w:tcW w:w="585" w:type="dxa"/>
            <w:shd w:val="clear" w:color="auto" w:fill="BFBFBF" w:themeFill="background1" w:themeFillShade="BF"/>
            <w:vAlign w:val="center"/>
          </w:tcPr>
          <w:p w14:paraId="10DFBE66" w14:textId="77777777" w:rsidR="00FA1EA9" w:rsidRPr="001818EA" w:rsidRDefault="00FA1EA9" w:rsidP="00116C1C">
            <w:pPr>
              <w:widowControl w:val="0"/>
              <w:spacing w:after="0" w:line="240" w:lineRule="auto"/>
              <w:jc w:val="center"/>
              <w:rPr>
                <w:rFonts w:ascii="Times New Roman" w:hAnsi="Times New Roman"/>
                <w:sz w:val="24"/>
                <w:szCs w:val="24"/>
              </w:rPr>
            </w:pPr>
            <w:r w:rsidRPr="001818EA">
              <w:rPr>
                <w:rFonts w:ascii="Times New Roman" w:hAnsi="Times New Roman"/>
                <w:sz w:val="24"/>
                <w:szCs w:val="24"/>
              </w:rPr>
              <w:t>2</w:t>
            </w:r>
          </w:p>
        </w:tc>
        <w:tc>
          <w:tcPr>
            <w:tcW w:w="585" w:type="dxa"/>
            <w:shd w:val="clear" w:color="auto" w:fill="BFBFBF" w:themeFill="background1" w:themeFillShade="BF"/>
            <w:vAlign w:val="center"/>
          </w:tcPr>
          <w:p w14:paraId="729804ED" w14:textId="77777777" w:rsidR="00FA1EA9" w:rsidRPr="001818EA" w:rsidRDefault="00FA1EA9" w:rsidP="00116C1C">
            <w:pPr>
              <w:widowControl w:val="0"/>
              <w:spacing w:after="0" w:line="240" w:lineRule="auto"/>
              <w:jc w:val="center"/>
              <w:rPr>
                <w:rFonts w:ascii="Times New Roman" w:hAnsi="Times New Roman"/>
                <w:sz w:val="24"/>
                <w:szCs w:val="24"/>
              </w:rPr>
            </w:pPr>
            <w:r w:rsidRPr="001818EA">
              <w:rPr>
                <w:rFonts w:ascii="Times New Roman" w:hAnsi="Times New Roman"/>
                <w:sz w:val="24"/>
                <w:szCs w:val="24"/>
              </w:rPr>
              <w:t>2</w:t>
            </w:r>
          </w:p>
        </w:tc>
        <w:tc>
          <w:tcPr>
            <w:tcW w:w="585" w:type="dxa"/>
            <w:shd w:val="clear" w:color="auto" w:fill="BFBFBF" w:themeFill="background1" w:themeFillShade="BF"/>
            <w:vAlign w:val="center"/>
          </w:tcPr>
          <w:p w14:paraId="4D01E8F0" w14:textId="77777777" w:rsidR="00FA1EA9" w:rsidRPr="001818EA" w:rsidRDefault="00FA1EA9" w:rsidP="00116C1C">
            <w:pPr>
              <w:widowControl w:val="0"/>
              <w:spacing w:after="0" w:line="240" w:lineRule="auto"/>
              <w:jc w:val="center"/>
              <w:rPr>
                <w:rFonts w:ascii="Times New Roman" w:hAnsi="Times New Roman"/>
                <w:sz w:val="24"/>
                <w:szCs w:val="24"/>
              </w:rPr>
            </w:pPr>
            <w:r w:rsidRPr="001818EA">
              <w:rPr>
                <w:rFonts w:ascii="Times New Roman" w:hAnsi="Times New Roman"/>
                <w:sz w:val="24"/>
                <w:szCs w:val="24"/>
              </w:rPr>
              <w:t>2</w:t>
            </w:r>
          </w:p>
        </w:tc>
        <w:tc>
          <w:tcPr>
            <w:tcW w:w="584" w:type="dxa"/>
            <w:shd w:val="clear" w:color="auto" w:fill="BFBFBF" w:themeFill="background1" w:themeFillShade="BF"/>
            <w:vAlign w:val="center"/>
          </w:tcPr>
          <w:p w14:paraId="5D522E4E" w14:textId="77777777" w:rsidR="00FA1EA9" w:rsidRPr="001818EA" w:rsidRDefault="00FA1EA9" w:rsidP="00116C1C">
            <w:pPr>
              <w:widowControl w:val="0"/>
              <w:spacing w:after="0" w:line="240" w:lineRule="auto"/>
              <w:jc w:val="center"/>
              <w:rPr>
                <w:rFonts w:ascii="Times New Roman" w:hAnsi="Times New Roman"/>
                <w:sz w:val="24"/>
                <w:szCs w:val="24"/>
              </w:rPr>
            </w:pPr>
            <w:r w:rsidRPr="001818EA">
              <w:rPr>
                <w:rFonts w:ascii="Times New Roman" w:hAnsi="Times New Roman"/>
                <w:sz w:val="24"/>
                <w:szCs w:val="24"/>
              </w:rPr>
              <w:t>2</w:t>
            </w:r>
          </w:p>
        </w:tc>
        <w:tc>
          <w:tcPr>
            <w:tcW w:w="585" w:type="dxa"/>
            <w:shd w:val="clear" w:color="auto" w:fill="BFBFBF" w:themeFill="background1" w:themeFillShade="BF"/>
            <w:vAlign w:val="center"/>
          </w:tcPr>
          <w:p w14:paraId="34C74E7D" w14:textId="77777777" w:rsidR="00FA1EA9" w:rsidRPr="001818EA" w:rsidRDefault="00FA1EA9" w:rsidP="00116C1C">
            <w:pPr>
              <w:widowControl w:val="0"/>
              <w:spacing w:after="0" w:line="240" w:lineRule="auto"/>
              <w:jc w:val="center"/>
              <w:rPr>
                <w:rFonts w:ascii="Times New Roman" w:hAnsi="Times New Roman"/>
                <w:sz w:val="24"/>
                <w:szCs w:val="24"/>
              </w:rPr>
            </w:pPr>
            <w:r w:rsidRPr="001818EA">
              <w:rPr>
                <w:rFonts w:ascii="Times New Roman" w:hAnsi="Times New Roman"/>
                <w:sz w:val="24"/>
                <w:szCs w:val="24"/>
              </w:rPr>
              <w:t>2</w:t>
            </w:r>
          </w:p>
        </w:tc>
        <w:tc>
          <w:tcPr>
            <w:tcW w:w="585" w:type="dxa"/>
            <w:shd w:val="clear" w:color="auto" w:fill="BFBFBF" w:themeFill="background1" w:themeFillShade="BF"/>
            <w:vAlign w:val="center"/>
          </w:tcPr>
          <w:p w14:paraId="5D1AD751" w14:textId="77777777" w:rsidR="00FA1EA9" w:rsidRPr="001818EA" w:rsidRDefault="00FA1EA9" w:rsidP="00116C1C">
            <w:pPr>
              <w:widowControl w:val="0"/>
              <w:spacing w:after="0" w:line="240" w:lineRule="auto"/>
              <w:jc w:val="center"/>
              <w:rPr>
                <w:rFonts w:ascii="Times New Roman" w:hAnsi="Times New Roman"/>
                <w:sz w:val="24"/>
                <w:szCs w:val="24"/>
              </w:rPr>
            </w:pPr>
            <w:r w:rsidRPr="001818EA">
              <w:rPr>
                <w:rFonts w:ascii="Times New Roman" w:hAnsi="Times New Roman"/>
                <w:sz w:val="24"/>
                <w:szCs w:val="24"/>
              </w:rPr>
              <w:t>2</w:t>
            </w:r>
          </w:p>
        </w:tc>
        <w:tc>
          <w:tcPr>
            <w:tcW w:w="585" w:type="dxa"/>
            <w:shd w:val="clear" w:color="auto" w:fill="BFBFBF" w:themeFill="background1" w:themeFillShade="BF"/>
            <w:vAlign w:val="center"/>
          </w:tcPr>
          <w:p w14:paraId="69C32A52" w14:textId="77777777" w:rsidR="00FA1EA9" w:rsidRPr="001818EA" w:rsidRDefault="00FA1EA9" w:rsidP="00116C1C">
            <w:pPr>
              <w:widowControl w:val="0"/>
              <w:spacing w:after="0" w:line="240" w:lineRule="auto"/>
              <w:jc w:val="center"/>
              <w:rPr>
                <w:rFonts w:ascii="Times New Roman" w:hAnsi="Times New Roman"/>
                <w:sz w:val="24"/>
                <w:szCs w:val="24"/>
              </w:rPr>
            </w:pPr>
            <w:r w:rsidRPr="001818EA">
              <w:rPr>
                <w:rFonts w:ascii="Times New Roman" w:hAnsi="Times New Roman"/>
                <w:sz w:val="24"/>
                <w:szCs w:val="24"/>
              </w:rPr>
              <w:t>2</w:t>
            </w:r>
          </w:p>
        </w:tc>
        <w:tc>
          <w:tcPr>
            <w:tcW w:w="585" w:type="dxa"/>
            <w:shd w:val="clear" w:color="auto" w:fill="BFBFBF" w:themeFill="background1" w:themeFillShade="BF"/>
            <w:vAlign w:val="center"/>
          </w:tcPr>
          <w:p w14:paraId="7F3B7B34" w14:textId="77777777" w:rsidR="00FA1EA9" w:rsidRPr="001818EA" w:rsidRDefault="00FA1EA9" w:rsidP="00116C1C">
            <w:pPr>
              <w:widowControl w:val="0"/>
              <w:spacing w:after="0" w:line="240" w:lineRule="auto"/>
              <w:jc w:val="center"/>
              <w:rPr>
                <w:rFonts w:ascii="Times New Roman" w:hAnsi="Times New Roman"/>
                <w:sz w:val="24"/>
                <w:szCs w:val="24"/>
              </w:rPr>
            </w:pPr>
            <w:r w:rsidRPr="001818EA">
              <w:rPr>
                <w:rFonts w:ascii="Times New Roman" w:hAnsi="Times New Roman"/>
                <w:sz w:val="24"/>
                <w:szCs w:val="24"/>
              </w:rPr>
              <w:t>2</w:t>
            </w:r>
          </w:p>
        </w:tc>
        <w:tc>
          <w:tcPr>
            <w:tcW w:w="585" w:type="dxa"/>
            <w:shd w:val="clear" w:color="auto" w:fill="BFBFBF" w:themeFill="background1" w:themeFillShade="BF"/>
            <w:vAlign w:val="center"/>
          </w:tcPr>
          <w:p w14:paraId="27F27DEB" w14:textId="77777777" w:rsidR="00FA1EA9" w:rsidRPr="001818EA" w:rsidRDefault="00FA1EA9" w:rsidP="00116C1C">
            <w:pPr>
              <w:widowControl w:val="0"/>
              <w:spacing w:after="0" w:line="240" w:lineRule="auto"/>
              <w:jc w:val="center"/>
              <w:rPr>
                <w:rFonts w:ascii="Times New Roman" w:hAnsi="Times New Roman"/>
                <w:sz w:val="24"/>
                <w:szCs w:val="24"/>
              </w:rPr>
            </w:pPr>
            <w:r w:rsidRPr="001818EA">
              <w:rPr>
                <w:rFonts w:ascii="Times New Roman" w:hAnsi="Times New Roman"/>
                <w:sz w:val="24"/>
                <w:szCs w:val="24"/>
              </w:rPr>
              <w:t>2</w:t>
            </w:r>
          </w:p>
        </w:tc>
        <w:tc>
          <w:tcPr>
            <w:tcW w:w="584" w:type="dxa"/>
            <w:shd w:val="clear" w:color="auto" w:fill="BFBFBF" w:themeFill="background1" w:themeFillShade="BF"/>
            <w:vAlign w:val="center"/>
          </w:tcPr>
          <w:p w14:paraId="1CD555F3" w14:textId="77777777" w:rsidR="00FA1EA9" w:rsidRPr="001818EA" w:rsidRDefault="00FA1EA9" w:rsidP="00116C1C">
            <w:pPr>
              <w:widowControl w:val="0"/>
              <w:spacing w:after="0" w:line="240" w:lineRule="auto"/>
              <w:jc w:val="center"/>
              <w:rPr>
                <w:rFonts w:ascii="Times New Roman" w:hAnsi="Times New Roman"/>
                <w:sz w:val="24"/>
                <w:szCs w:val="24"/>
              </w:rPr>
            </w:pPr>
            <w:r w:rsidRPr="001818EA">
              <w:rPr>
                <w:rFonts w:ascii="Times New Roman" w:hAnsi="Times New Roman"/>
                <w:sz w:val="24"/>
                <w:szCs w:val="24"/>
              </w:rPr>
              <w:t>2</w:t>
            </w:r>
          </w:p>
        </w:tc>
        <w:tc>
          <w:tcPr>
            <w:tcW w:w="585" w:type="dxa"/>
            <w:shd w:val="clear" w:color="auto" w:fill="BFBFBF" w:themeFill="background1" w:themeFillShade="BF"/>
            <w:vAlign w:val="center"/>
          </w:tcPr>
          <w:p w14:paraId="3F4EF9E2" w14:textId="77777777" w:rsidR="00FA1EA9" w:rsidRPr="001818EA" w:rsidRDefault="00FA1EA9" w:rsidP="00116C1C">
            <w:pPr>
              <w:widowControl w:val="0"/>
              <w:spacing w:after="0" w:line="240" w:lineRule="auto"/>
              <w:jc w:val="center"/>
              <w:rPr>
                <w:rFonts w:ascii="Times New Roman" w:hAnsi="Times New Roman"/>
                <w:sz w:val="24"/>
                <w:szCs w:val="24"/>
              </w:rPr>
            </w:pPr>
            <w:r w:rsidRPr="001818EA">
              <w:rPr>
                <w:rFonts w:ascii="Times New Roman" w:hAnsi="Times New Roman"/>
                <w:sz w:val="24"/>
                <w:szCs w:val="24"/>
              </w:rPr>
              <w:t>2</w:t>
            </w:r>
          </w:p>
        </w:tc>
        <w:tc>
          <w:tcPr>
            <w:tcW w:w="585" w:type="dxa"/>
            <w:shd w:val="clear" w:color="auto" w:fill="BFBFBF" w:themeFill="background1" w:themeFillShade="BF"/>
            <w:vAlign w:val="center"/>
          </w:tcPr>
          <w:p w14:paraId="53D52C31" w14:textId="77777777" w:rsidR="00FA1EA9" w:rsidRPr="001818EA" w:rsidRDefault="00FA1EA9" w:rsidP="00116C1C">
            <w:pPr>
              <w:widowControl w:val="0"/>
              <w:spacing w:after="0" w:line="240" w:lineRule="auto"/>
              <w:jc w:val="center"/>
              <w:rPr>
                <w:rFonts w:ascii="Times New Roman" w:hAnsi="Times New Roman"/>
                <w:sz w:val="24"/>
                <w:szCs w:val="24"/>
              </w:rPr>
            </w:pPr>
            <w:r w:rsidRPr="001818EA">
              <w:rPr>
                <w:rFonts w:ascii="Times New Roman" w:hAnsi="Times New Roman"/>
                <w:sz w:val="24"/>
                <w:szCs w:val="24"/>
              </w:rPr>
              <w:t>4</w:t>
            </w:r>
          </w:p>
        </w:tc>
        <w:tc>
          <w:tcPr>
            <w:tcW w:w="585" w:type="dxa"/>
            <w:shd w:val="clear" w:color="auto" w:fill="BFBFBF" w:themeFill="background1" w:themeFillShade="BF"/>
            <w:vAlign w:val="center"/>
          </w:tcPr>
          <w:p w14:paraId="340D2C84" w14:textId="77777777" w:rsidR="00FA1EA9" w:rsidRPr="001818EA" w:rsidRDefault="00FA1EA9" w:rsidP="00116C1C">
            <w:pPr>
              <w:widowControl w:val="0"/>
              <w:spacing w:after="0" w:line="240" w:lineRule="auto"/>
              <w:jc w:val="center"/>
              <w:rPr>
                <w:rFonts w:ascii="Times New Roman" w:hAnsi="Times New Roman"/>
                <w:sz w:val="24"/>
                <w:szCs w:val="24"/>
              </w:rPr>
            </w:pPr>
            <w:r w:rsidRPr="001818EA">
              <w:rPr>
                <w:rFonts w:ascii="Times New Roman" w:hAnsi="Times New Roman"/>
                <w:sz w:val="24"/>
                <w:szCs w:val="24"/>
              </w:rPr>
              <w:t>4</w:t>
            </w:r>
          </w:p>
        </w:tc>
        <w:tc>
          <w:tcPr>
            <w:tcW w:w="585" w:type="dxa"/>
            <w:shd w:val="clear" w:color="auto" w:fill="FFFFFF" w:themeFill="background1"/>
            <w:vAlign w:val="center"/>
          </w:tcPr>
          <w:p w14:paraId="7871A030" w14:textId="77777777" w:rsidR="00FA1EA9" w:rsidRPr="001818EA" w:rsidRDefault="00FA1EA9" w:rsidP="00116C1C">
            <w:pPr>
              <w:widowControl w:val="0"/>
              <w:spacing w:after="0" w:line="240" w:lineRule="auto"/>
              <w:jc w:val="center"/>
              <w:rPr>
                <w:rFonts w:ascii="Times New Roman" w:hAnsi="Times New Roman"/>
                <w:sz w:val="24"/>
                <w:szCs w:val="24"/>
              </w:rPr>
            </w:pPr>
          </w:p>
        </w:tc>
        <w:tc>
          <w:tcPr>
            <w:tcW w:w="585" w:type="dxa"/>
            <w:shd w:val="clear" w:color="auto" w:fill="FFFFFF" w:themeFill="background1"/>
            <w:vAlign w:val="center"/>
          </w:tcPr>
          <w:p w14:paraId="3A1B4248" w14:textId="77777777" w:rsidR="00FA1EA9" w:rsidRPr="001818EA" w:rsidRDefault="00FA1EA9" w:rsidP="00116C1C">
            <w:pPr>
              <w:widowControl w:val="0"/>
              <w:spacing w:after="0" w:line="240" w:lineRule="auto"/>
              <w:jc w:val="center"/>
              <w:rPr>
                <w:rFonts w:ascii="Times New Roman" w:hAnsi="Times New Roman"/>
                <w:sz w:val="24"/>
                <w:szCs w:val="24"/>
              </w:rPr>
            </w:pPr>
          </w:p>
        </w:tc>
        <w:tc>
          <w:tcPr>
            <w:tcW w:w="585" w:type="dxa"/>
            <w:shd w:val="clear" w:color="auto" w:fill="FFFFFF" w:themeFill="background1"/>
            <w:vAlign w:val="center"/>
          </w:tcPr>
          <w:p w14:paraId="42CA8CE9" w14:textId="77777777" w:rsidR="00FA1EA9" w:rsidRPr="001818EA" w:rsidRDefault="00FA1EA9" w:rsidP="00116C1C">
            <w:pPr>
              <w:widowControl w:val="0"/>
              <w:spacing w:after="0" w:line="240" w:lineRule="auto"/>
              <w:jc w:val="center"/>
              <w:rPr>
                <w:rFonts w:ascii="Times New Roman" w:hAnsi="Times New Roman"/>
                <w:b/>
                <w:bCs/>
                <w:sz w:val="24"/>
                <w:szCs w:val="24"/>
              </w:rPr>
            </w:pPr>
            <w:r w:rsidRPr="001818EA">
              <w:rPr>
                <w:rFonts w:ascii="Times New Roman" w:hAnsi="Times New Roman"/>
                <w:b/>
                <w:bCs/>
                <w:sz w:val="24"/>
                <w:szCs w:val="24"/>
              </w:rPr>
              <w:t>36</w:t>
            </w:r>
          </w:p>
        </w:tc>
      </w:tr>
      <w:tr w:rsidR="00FA1EA9" w:rsidRPr="001818EA" w14:paraId="50295CA9" w14:textId="77777777" w:rsidTr="00603059">
        <w:tc>
          <w:tcPr>
            <w:tcW w:w="1101" w:type="dxa"/>
            <w:vAlign w:val="center"/>
          </w:tcPr>
          <w:p w14:paraId="031A8E06" w14:textId="77777777" w:rsidR="00FA1EA9" w:rsidRPr="001818EA" w:rsidRDefault="00FA1EA9" w:rsidP="00116C1C">
            <w:pPr>
              <w:widowControl w:val="0"/>
              <w:spacing w:after="0" w:line="240" w:lineRule="auto"/>
              <w:ind w:left="-142"/>
              <w:jc w:val="center"/>
              <w:rPr>
                <w:rFonts w:ascii="Times New Roman" w:hAnsi="Times New Roman"/>
                <w:sz w:val="24"/>
                <w:szCs w:val="24"/>
              </w:rPr>
            </w:pPr>
            <w:r w:rsidRPr="001818EA">
              <w:rPr>
                <w:rFonts w:ascii="Times New Roman" w:hAnsi="Times New Roman"/>
                <w:b/>
                <w:bCs/>
                <w:sz w:val="24"/>
                <w:szCs w:val="24"/>
              </w:rPr>
              <w:t>ОП.00</w:t>
            </w:r>
          </w:p>
        </w:tc>
        <w:tc>
          <w:tcPr>
            <w:tcW w:w="3315" w:type="dxa"/>
            <w:vAlign w:val="center"/>
          </w:tcPr>
          <w:p w14:paraId="2CC71B6D" w14:textId="77777777" w:rsidR="00FA1EA9" w:rsidRPr="001818EA" w:rsidRDefault="00FA1EA9" w:rsidP="00116C1C">
            <w:pPr>
              <w:widowControl w:val="0"/>
              <w:spacing w:after="0" w:line="240" w:lineRule="auto"/>
              <w:rPr>
                <w:rFonts w:ascii="Times New Roman" w:hAnsi="Times New Roman"/>
                <w:sz w:val="24"/>
                <w:szCs w:val="24"/>
              </w:rPr>
            </w:pPr>
            <w:r w:rsidRPr="001818EA">
              <w:rPr>
                <w:rFonts w:ascii="Times New Roman" w:hAnsi="Times New Roman"/>
                <w:b/>
                <w:sz w:val="24"/>
                <w:szCs w:val="24"/>
              </w:rPr>
              <w:t>Общепрофессиональный цикл</w:t>
            </w:r>
          </w:p>
        </w:tc>
        <w:tc>
          <w:tcPr>
            <w:tcW w:w="584" w:type="dxa"/>
            <w:shd w:val="clear" w:color="auto" w:fill="FFFFFF" w:themeFill="background1"/>
            <w:vAlign w:val="center"/>
          </w:tcPr>
          <w:p w14:paraId="6D73F49F" w14:textId="77777777" w:rsidR="00FA1EA9" w:rsidRPr="001818EA" w:rsidRDefault="00FA1EA9" w:rsidP="00116C1C">
            <w:pPr>
              <w:widowControl w:val="0"/>
              <w:spacing w:after="0" w:line="240" w:lineRule="auto"/>
              <w:jc w:val="center"/>
              <w:rPr>
                <w:rFonts w:ascii="Times New Roman" w:hAnsi="Times New Roman"/>
                <w:sz w:val="24"/>
                <w:szCs w:val="24"/>
              </w:rPr>
            </w:pPr>
          </w:p>
        </w:tc>
        <w:tc>
          <w:tcPr>
            <w:tcW w:w="585" w:type="dxa"/>
            <w:shd w:val="clear" w:color="auto" w:fill="FFFFFF" w:themeFill="background1"/>
            <w:vAlign w:val="center"/>
          </w:tcPr>
          <w:p w14:paraId="147C684F" w14:textId="77777777" w:rsidR="00FA1EA9" w:rsidRPr="001818EA" w:rsidRDefault="00FA1EA9" w:rsidP="00116C1C">
            <w:pPr>
              <w:widowControl w:val="0"/>
              <w:spacing w:after="0" w:line="240" w:lineRule="auto"/>
              <w:jc w:val="center"/>
              <w:rPr>
                <w:rFonts w:ascii="Times New Roman" w:hAnsi="Times New Roman"/>
                <w:sz w:val="24"/>
                <w:szCs w:val="24"/>
              </w:rPr>
            </w:pPr>
          </w:p>
        </w:tc>
        <w:tc>
          <w:tcPr>
            <w:tcW w:w="585" w:type="dxa"/>
            <w:shd w:val="clear" w:color="auto" w:fill="FFFFFF" w:themeFill="background1"/>
            <w:vAlign w:val="center"/>
          </w:tcPr>
          <w:p w14:paraId="03BA4B96" w14:textId="77777777" w:rsidR="00FA1EA9" w:rsidRPr="001818EA" w:rsidRDefault="00FA1EA9" w:rsidP="00116C1C">
            <w:pPr>
              <w:widowControl w:val="0"/>
              <w:spacing w:after="0" w:line="240" w:lineRule="auto"/>
              <w:jc w:val="center"/>
              <w:rPr>
                <w:rFonts w:ascii="Times New Roman" w:hAnsi="Times New Roman"/>
                <w:sz w:val="24"/>
                <w:szCs w:val="24"/>
              </w:rPr>
            </w:pPr>
          </w:p>
        </w:tc>
        <w:tc>
          <w:tcPr>
            <w:tcW w:w="585" w:type="dxa"/>
            <w:shd w:val="clear" w:color="auto" w:fill="FFFFFF" w:themeFill="background1"/>
            <w:vAlign w:val="center"/>
          </w:tcPr>
          <w:p w14:paraId="1CF26567" w14:textId="77777777" w:rsidR="00FA1EA9" w:rsidRPr="001818EA" w:rsidRDefault="00FA1EA9" w:rsidP="00116C1C">
            <w:pPr>
              <w:widowControl w:val="0"/>
              <w:spacing w:after="0" w:line="240" w:lineRule="auto"/>
              <w:jc w:val="center"/>
              <w:rPr>
                <w:rFonts w:ascii="Times New Roman" w:hAnsi="Times New Roman"/>
                <w:sz w:val="24"/>
                <w:szCs w:val="24"/>
              </w:rPr>
            </w:pPr>
          </w:p>
        </w:tc>
        <w:tc>
          <w:tcPr>
            <w:tcW w:w="585" w:type="dxa"/>
            <w:shd w:val="clear" w:color="auto" w:fill="FFFFFF" w:themeFill="background1"/>
            <w:vAlign w:val="center"/>
          </w:tcPr>
          <w:p w14:paraId="1A28E4D5" w14:textId="77777777" w:rsidR="00FA1EA9" w:rsidRPr="001818EA" w:rsidRDefault="00FA1EA9" w:rsidP="00116C1C">
            <w:pPr>
              <w:widowControl w:val="0"/>
              <w:spacing w:after="0" w:line="240" w:lineRule="auto"/>
              <w:jc w:val="center"/>
              <w:rPr>
                <w:rFonts w:ascii="Times New Roman" w:hAnsi="Times New Roman"/>
                <w:sz w:val="24"/>
                <w:szCs w:val="24"/>
              </w:rPr>
            </w:pPr>
          </w:p>
        </w:tc>
        <w:tc>
          <w:tcPr>
            <w:tcW w:w="585" w:type="dxa"/>
            <w:shd w:val="clear" w:color="auto" w:fill="FFFFFF" w:themeFill="background1"/>
            <w:vAlign w:val="center"/>
          </w:tcPr>
          <w:p w14:paraId="2DDF6CA3" w14:textId="77777777" w:rsidR="00FA1EA9" w:rsidRPr="001818EA" w:rsidRDefault="00FA1EA9" w:rsidP="00116C1C">
            <w:pPr>
              <w:widowControl w:val="0"/>
              <w:spacing w:after="0" w:line="240" w:lineRule="auto"/>
              <w:jc w:val="center"/>
              <w:rPr>
                <w:rFonts w:ascii="Times New Roman" w:hAnsi="Times New Roman"/>
                <w:sz w:val="24"/>
                <w:szCs w:val="24"/>
              </w:rPr>
            </w:pPr>
          </w:p>
        </w:tc>
        <w:tc>
          <w:tcPr>
            <w:tcW w:w="584" w:type="dxa"/>
            <w:shd w:val="clear" w:color="auto" w:fill="FFFFFF" w:themeFill="background1"/>
            <w:vAlign w:val="center"/>
          </w:tcPr>
          <w:p w14:paraId="6F5777F6" w14:textId="77777777" w:rsidR="00FA1EA9" w:rsidRPr="001818EA" w:rsidRDefault="00FA1EA9" w:rsidP="00116C1C">
            <w:pPr>
              <w:widowControl w:val="0"/>
              <w:spacing w:after="0" w:line="240" w:lineRule="auto"/>
              <w:rPr>
                <w:rFonts w:ascii="Times New Roman" w:hAnsi="Times New Roman"/>
                <w:sz w:val="24"/>
                <w:szCs w:val="24"/>
              </w:rPr>
            </w:pPr>
          </w:p>
        </w:tc>
        <w:tc>
          <w:tcPr>
            <w:tcW w:w="585" w:type="dxa"/>
            <w:shd w:val="clear" w:color="auto" w:fill="FFFFFF" w:themeFill="background1"/>
            <w:vAlign w:val="center"/>
          </w:tcPr>
          <w:p w14:paraId="09A214E7" w14:textId="77777777" w:rsidR="00FA1EA9" w:rsidRPr="001818EA" w:rsidRDefault="00FA1EA9" w:rsidP="00116C1C">
            <w:pPr>
              <w:widowControl w:val="0"/>
              <w:spacing w:after="0" w:line="240" w:lineRule="auto"/>
              <w:jc w:val="center"/>
              <w:rPr>
                <w:rFonts w:ascii="Times New Roman" w:hAnsi="Times New Roman"/>
                <w:sz w:val="24"/>
                <w:szCs w:val="24"/>
              </w:rPr>
            </w:pPr>
          </w:p>
        </w:tc>
        <w:tc>
          <w:tcPr>
            <w:tcW w:w="585" w:type="dxa"/>
            <w:shd w:val="clear" w:color="auto" w:fill="FFFFFF" w:themeFill="background1"/>
            <w:vAlign w:val="center"/>
          </w:tcPr>
          <w:p w14:paraId="2A089133" w14:textId="77777777" w:rsidR="00FA1EA9" w:rsidRPr="001818EA" w:rsidRDefault="00FA1EA9" w:rsidP="00116C1C">
            <w:pPr>
              <w:widowControl w:val="0"/>
              <w:spacing w:after="0" w:line="240" w:lineRule="auto"/>
              <w:jc w:val="center"/>
              <w:rPr>
                <w:rFonts w:ascii="Times New Roman" w:hAnsi="Times New Roman"/>
                <w:sz w:val="24"/>
                <w:szCs w:val="24"/>
              </w:rPr>
            </w:pPr>
          </w:p>
        </w:tc>
        <w:tc>
          <w:tcPr>
            <w:tcW w:w="585" w:type="dxa"/>
            <w:shd w:val="clear" w:color="auto" w:fill="FFFFFF" w:themeFill="background1"/>
            <w:vAlign w:val="center"/>
          </w:tcPr>
          <w:p w14:paraId="25B71C9C" w14:textId="77777777" w:rsidR="00FA1EA9" w:rsidRPr="001818EA" w:rsidRDefault="00FA1EA9" w:rsidP="00116C1C">
            <w:pPr>
              <w:widowControl w:val="0"/>
              <w:spacing w:after="0" w:line="240" w:lineRule="auto"/>
              <w:jc w:val="center"/>
              <w:rPr>
                <w:rFonts w:ascii="Times New Roman" w:hAnsi="Times New Roman"/>
                <w:sz w:val="24"/>
                <w:szCs w:val="24"/>
              </w:rPr>
            </w:pPr>
          </w:p>
        </w:tc>
        <w:tc>
          <w:tcPr>
            <w:tcW w:w="585" w:type="dxa"/>
            <w:shd w:val="clear" w:color="auto" w:fill="FFFFFF" w:themeFill="background1"/>
            <w:vAlign w:val="center"/>
          </w:tcPr>
          <w:p w14:paraId="7CD1404B" w14:textId="77777777" w:rsidR="00FA1EA9" w:rsidRPr="001818EA" w:rsidRDefault="00FA1EA9" w:rsidP="00116C1C">
            <w:pPr>
              <w:widowControl w:val="0"/>
              <w:spacing w:after="0" w:line="240" w:lineRule="auto"/>
              <w:rPr>
                <w:rFonts w:ascii="Times New Roman" w:hAnsi="Times New Roman"/>
                <w:sz w:val="24"/>
                <w:szCs w:val="24"/>
              </w:rPr>
            </w:pPr>
          </w:p>
        </w:tc>
        <w:tc>
          <w:tcPr>
            <w:tcW w:w="585" w:type="dxa"/>
            <w:shd w:val="clear" w:color="auto" w:fill="FFFFFF" w:themeFill="background1"/>
            <w:vAlign w:val="center"/>
          </w:tcPr>
          <w:p w14:paraId="029C8339" w14:textId="77777777" w:rsidR="00FA1EA9" w:rsidRPr="001818EA" w:rsidRDefault="00FA1EA9" w:rsidP="00116C1C">
            <w:pPr>
              <w:widowControl w:val="0"/>
              <w:spacing w:after="0" w:line="240" w:lineRule="auto"/>
              <w:jc w:val="center"/>
              <w:rPr>
                <w:rFonts w:ascii="Times New Roman" w:hAnsi="Times New Roman"/>
                <w:sz w:val="24"/>
                <w:szCs w:val="24"/>
              </w:rPr>
            </w:pPr>
          </w:p>
        </w:tc>
        <w:tc>
          <w:tcPr>
            <w:tcW w:w="584" w:type="dxa"/>
            <w:shd w:val="clear" w:color="auto" w:fill="FFFFFF" w:themeFill="background1"/>
            <w:vAlign w:val="center"/>
          </w:tcPr>
          <w:p w14:paraId="4962CC7E" w14:textId="77777777" w:rsidR="00FA1EA9" w:rsidRPr="001818EA" w:rsidRDefault="00FA1EA9" w:rsidP="00116C1C">
            <w:pPr>
              <w:widowControl w:val="0"/>
              <w:spacing w:after="0" w:line="240" w:lineRule="auto"/>
              <w:jc w:val="center"/>
              <w:rPr>
                <w:rFonts w:ascii="Times New Roman" w:hAnsi="Times New Roman"/>
                <w:sz w:val="24"/>
                <w:szCs w:val="24"/>
              </w:rPr>
            </w:pPr>
          </w:p>
        </w:tc>
        <w:tc>
          <w:tcPr>
            <w:tcW w:w="585" w:type="dxa"/>
            <w:shd w:val="clear" w:color="auto" w:fill="FFFFFF" w:themeFill="background1"/>
            <w:vAlign w:val="center"/>
          </w:tcPr>
          <w:p w14:paraId="6E4BCCBF" w14:textId="77777777" w:rsidR="00FA1EA9" w:rsidRPr="001818EA" w:rsidRDefault="00FA1EA9" w:rsidP="00116C1C">
            <w:pPr>
              <w:widowControl w:val="0"/>
              <w:spacing w:after="0" w:line="240" w:lineRule="auto"/>
              <w:jc w:val="center"/>
              <w:rPr>
                <w:rFonts w:ascii="Times New Roman" w:hAnsi="Times New Roman"/>
                <w:sz w:val="24"/>
                <w:szCs w:val="24"/>
              </w:rPr>
            </w:pPr>
          </w:p>
        </w:tc>
        <w:tc>
          <w:tcPr>
            <w:tcW w:w="585" w:type="dxa"/>
            <w:shd w:val="clear" w:color="auto" w:fill="FFFFFF" w:themeFill="background1"/>
            <w:vAlign w:val="center"/>
          </w:tcPr>
          <w:p w14:paraId="6CFABD76" w14:textId="77777777" w:rsidR="00FA1EA9" w:rsidRPr="001818EA" w:rsidRDefault="00FA1EA9" w:rsidP="00116C1C">
            <w:pPr>
              <w:widowControl w:val="0"/>
              <w:spacing w:after="0" w:line="240" w:lineRule="auto"/>
              <w:jc w:val="center"/>
              <w:rPr>
                <w:rFonts w:ascii="Times New Roman" w:hAnsi="Times New Roman"/>
                <w:sz w:val="24"/>
                <w:szCs w:val="24"/>
              </w:rPr>
            </w:pPr>
          </w:p>
        </w:tc>
        <w:tc>
          <w:tcPr>
            <w:tcW w:w="585" w:type="dxa"/>
            <w:shd w:val="clear" w:color="auto" w:fill="FFFFFF" w:themeFill="background1"/>
            <w:vAlign w:val="center"/>
          </w:tcPr>
          <w:p w14:paraId="6A433E4B" w14:textId="77777777" w:rsidR="00FA1EA9" w:rsidRPr="001818EA" w:rsidRDefault="00FA1EA9" w:rsidP="00116C1C">
            <w:pPr>
              <w:widowControl w:val="0"/>
              <w:spacing w:after="0" w:line="240" w:lineRule="auto"/>
              <w:jc w:val="center"/>
              <w:rPr>
                <w:rFonts w:ascii="Times New Roman" w:hAnsi="Times New Roman"/>
                <w:sz w:val="24"/>
                <w:szCs w:val="24"/>
              </w:rPr>
            </w:pPr>
          </w:p>
        </w:tc>
        <w:tc>
          <w:tcPr>
            <w:tcW w:w="585" w:type="dxa"/>
            <w:shd w:val="clear" w:color="auto" w:fill="FFFFFF" w:themeFill="background1"/>
            <w:vAlign w:val="center"/>
          </w:tcPr>
          <w:p w14:paraId="30B9A8C6" w14:textId="77777777" w:rsidR="00FA1EA9" w:rsidRPr="001818EA" w:rsidRDefault="00FA1EA9" w:rsidP="00116C1C">
            <w:pPr>
              <w:widowControl w:val="0"/>
              <w:spacing w:after="0" w:line="240" w:lineRule="auto"/>
              <w:jc w:val="center"/>
              <w:rPr>
                <w:rFonts w:ascii="Times New Roman" w:hAnsi="Times New Roman"/>
                <w:sz w:val="24"/>
                <w:szCs w:val="24"/>
              </w:rPr>
            </w:pPr>
          </w:p>
        </w:tc>
        <w:tc>
          <w:tcPr>
            <w:tcW w:w="585" w:type="dxa"/>
            <w:shd w:val="clear" w:color="auto" w:fill="FFFFFF" w:themeFill="background1"/>
            <w:vAlign w:val="center"/>
          </w:tcPr>
          <w:p w14:paraId="5D8C927D" w14:textId="77777777" w:rsidR="00FA1EA9" w:rsidRPr="001818EA" w:rsidRDefault="00FA1EA9" w:rsidP="00116C1C">
            <w:pPr>
              <w:widowControl w:val="0"/>
              <w:spacing w:after="0" w:line="240" w:lineRule="auto"/>
              <w:jc w:val="center"/>
              <w:rPr>
                <w:rFonts w:ascii="Times New Roman" w:hAnsi="Times New Roman"/>
                <w:sz w:val="24"/>
                <w:szCs w:val="24"/>
              </w:rPr>
            </w:pPr>
          </w:p>
        </w:tc>
        <w:tc>
          <w:tcPr>
            <w:tcW w:w="585" w:type="dxa"/>
            <w:shd w:val="clear" w:color="auto" w:fill="FFFFFF" w:themeFill="background1"/>
            <w:vAlign w:val="center"/>
          </w:tcPr>
          <w:p w14:paraId="74DCA816" w14:textId="77777777" w:rsidR="00FA1EA9" w:rsidRPr="001818EA" w:rsidRDefault="00FA1EA9" w:rsidP="00116C1C">
            <w:pPr>
              <w:widowControl w:val="0"/>
              <w:spacing w:after="0" w:line="240" w:lineRule="auto"/>
              <w:jc w:val="center"/>
              <w:rPr>
                <w:rFonts w:ascii="Times New Roman" w:hAnsi="Times New Roman"/>
                <w:b/>
                <w:bCs/>
                <w:sz w:val="24"/>
                <w:szCs w:val="24"/>
              </w:rPr>
            </w:pPr>
          </w:p>
        </w:tc>
      </w:tr>
      <w:tr w:rsidR="00FA1EA9" w:rsidRPr="001818EA" w14:paraId="1B73B070" w14:textId="77777777" w:rsidTr="00603059">
        <w:tc>
          <w:tcPr>
            <w:tcW w:w="1101" w:type="dxa"/>
            <w:vAlign w:val="center"/>
          </w:tcPr>
          <w:p w14:paraId="5DD4A538" w14:textId="77777777" w:rsidR="00FA1EA9" w:rsidRPr="001818EA" w:rsidRDefault="00FA1EA9" w:rsidP="00116C1C">
            <w:pPr>
              <w:widowControl w:val="0"/>
              <w:spacing w:after="0" w:line="240" w:lineRule="auto"/>
              <w:ind w:left="-142"/>
              <w:jc w:val="center"/>
              <w:rPr>
                <w:rFonts w:ascii="Times New Roman" w:hAnsi="Times New Roman"/>
                <w:sz w:val="24"/>
                <w:szCs w:val="24"/>
              </w:rPr>
            </w:pPr>
            <w:r w:rsidRPr="001818EA">
              <w:rPr>
                <w:rFonts w:ascii="Times New Roman" w:hAnsi="Times New Roman"/>
                <w:sz w:val="24"/>
                <w:szCs w:val="24"/>
              </w:rPr>
              <w:t>ОП 10</w:t>
            </w:r>
          </w:p>
        </w:tc>
        <w:tc>
          <w:tcPr>
            <w:tcW w:w="3315" w:type="dxa"/>
            <w:vAlign w:val="center"/>
          </w:tcPr>
          <w:p w14:paraId="41D34FC7" w14:textId="77777777" w:rsidR="00FA1EA9" w:rsidRPr="001818EA" w:rsidRDefault="00FA1EA9" w:rsidP="00116C1C">
            <w:pPr>
              <w:widowControl w:val="0"/>
              <w:spacing w:after="0" w:line="240" w:lineRule="auto"/>
              <w:rPr>
                <w:rFonts w:ascii="Times New Roman" w:hAnsi="Times New Roman"/>
                <w:b/>
                <w:sz w:val="24"/>
                <w:szCs w:val="24"/>
              </w:rPr>
            </w:pPr>
            <w:r w:rsidRPr="001818EA">
              <w:rPr>
                <w:rFonts w:ascii="Times New Roman" w:hAnsi="Times New Roman"/>
                <w:sz w:val="24"/>
                <w:szCs w:val="24"/>
              </w:rPr>
              <w:t>Охрана труда</w:t>
            </w:r>
          </w:p>
        </w:tc>
        <w:tc>
          <w:tcPr>
            <w:tcW w:w="584" w:type="dxa"/>
            <w:shd w:val="clear" w:color="auto" w:fill="BFBFBF" w:themeFill="background1" w:themeFillShade="BF"/>
            <w:vAlign w:val="center"/>
          </w:tcPr>
          <w:p w14:paraId="62A8577D" w14:textId="77777777" w:rsidR="00FA1EA9" w:rsidRPr="001818EA" w:rsidRDefault="00FA1EA9" w:rsidP="00116C1C">
            <w:pPr>
              <w:widowControl w:val="0"/>
              <w:spacing w:after="0" w:line="240" w:lineRule="auto"/>
              <w:jc w:val="center"/>
              <w:rPr>
                <w:rFonts w:ascii="Times New Roman" w:hAnsi="Times New Roman"/>
                <w:b/>
                <w:bCs/>
                <w:sz w:val="24"/>
                <w:szCs w:val="24"/>
              </w:rPr>
            </w:pPr>
            <w:r w:rsidRPr="001818EA">
              <w:rPr>
                <w:rFonts w:ascii="Times New Roman" w:hAnsi="Times New Roman"/>
                <w:sz w:val="24"/>
                <w:szCs w:val="24"/>
              </w:rPr>
              <w:t>2</w:t>
            </w:r>
          </w:p>
        </w:tc>
        <w:tc>
          <w:tcPr>
            <w:tcW w:w="585" w:type="dxa"/>
            <w:shd w:val="clear" w:color="auto" w:fill="BFBFBF" w:themeFill="background1" w:themeFillShade="BF"/>
            <w:vAlign w:val="center"/>
          </w:tcPr>
          <w:p w14:paraId="6F313A36" w14:textId="77777777" w:rsidR="00FA1EA9" w:rsidRPr="001818EA" w:rsidRDefault="00FA1EA9" w:rsidP="00116C1C">
            <w:pPr>
              <w:widowControl w:val="0"/>
              <w:spacing w:after="0" w:line="240" w:lineRule="auto"/>
              <w:jc w:val="center"/>
              <w:rPr>
                <w:rFonts w:ascii="Times New Roman" w:hAnsi="Times New Roman"/>
                <w:b/>
                <w:bCs/>
                <w:sz w:val="24"/>
                <w:szCs w:val="24"/>
              </w:rPr>
            </w:pPr>
            <w:r w:rsidRPr="001818EA">
              <w:rPr>
                <w:rFonts w:ascii="Times New Roman" w:hAnsi="Times New Roman"/>
                <w:sz w:val="24"/>
                <w:szCs w:val="24"/>
              </w:rPr>
              <w:t>2</w:t>
            </w:r>
          </w:p>
        </w:tc>
        <w:tc>
          <w:tcPr>
            <w:tcW w:w="585" w:type="dxa"/>
            <w:shd w:val="clear" w:color="auto" w:fill="BFBFBF" w:themeFill="background1" w:themeFillShade="BF"/>
            <w:vAlign w:val="center"/>
          </w:tcPr>
          <w:p w14:paraId="4E9327B9" w14:textId="77777777" w:rsidR="00FA1EA9" w:rsidRPr="001818EA" w:rsidRDefault="00FA1EA9" w:rsidP="00116C1C">
            <w:pPr>
              <w:widowControl w:val="0"/>
              <w:spacing w:after="0" w:line="240" w:lineRule="auto"/>
              <w:jc w:val="center"/>
              <w:rPr>
                <w:rFonts w:ascii="Times New Roman" w:hAnsi="Times New Roman"/>
                <w:b/>
                <w:bCs/>
                <w:sz w:val="24"/>
                <w:szCs w:val="24"/>
              </w:rPr>
            </w:pPr>
            <w:r w:rsidRPr="001818EA">
              <w:rPr>
                <w:rFonts w:ascii="Times New Roman" w:hAnsi="Times New Roman"/>
                <w:sz w:val="24"/>
                <w:szCs w:val="24"/>
              </w:rPr>
              <w:t>2</w:t>
            </w:r>
          </w:p>
        </w:tc>
        <w:tc>
          <w:tcPr>
            <w:tcW w:w="585" w:type="dxa"/>
            <w:shd w:val="clear" w:color="auto" w:fill="BFBFBF" w:themeFill="background1" w:themeFillShade="BF"/>
            <w:vAlign w:val="center"/>
          </w:tcPr>
          <w:p w14:paraId="7E67B2A7" w14:textId="77777777" w:rsidR="00FA1EA9" w:rsidRPr="001818EA" w:rsidRDefault="00FA1EA9" w:rsidP="00116C1C">
            <w:pPr>
              <w:widowControl w:val="0"/>
              <w:spacing w:after="0" w:line="240" w:lineRule="auto"/>
              <w:jc w:val="center"/>
              <w:rPr>
                <w:rFonts w:ascii="Times New Roman" w:hAnsi="Times New Roman"/>
                <w:b/>
                <w:bCs/>
                <w:sz w:val="24"/>
                <w:szCs w:val="24"/>
              </w:rPr>
            </w:pPr>
            <w:r w:rsidRPr="001818EA">
              <w:rPr>
                <w:rFonts w:ascii="Times New Roman" w:hAnsi="Times New Roman"/>
                <w:sz w:val="24"/>
                <w:szCs w:val="24"/>
              </w:rPr>
              <w:t>2</w:t>
            </w:r>
          </w:p>
        </w:tc>
        <w:tc>
          <w:tcPr>
            <w:tcW w:w="585" w:type="dxa"/>
            <w:shd w:val="clear" w:color="auto" w:fill="BFBFBF" w:themeFill="background1" w:themeFillShade="BF"/>
            <w:vAlign w:val="center"/>
          </w:tcPr>
          <w:p w14:paraId="6B3DB7B0" w14:textId="77777777" w:rsidR="00FA1EA9" w:rsidRPr="001818EA" w:rsidRDefault="00FA1EA9" w:rsidP="00116C1C">
            <w:pPr>
              <w:widowControl w:val="0"/>
              <w:spacing w:after="0" w:line="240" w:lineRule="auto"/>
              <w:jc w:val="center"/>
              <w:rPr>
                <w:rFonts w:ascii="Times New Roman" w:hAnsi="Times New Roman"/>
                <w:b/>
                <w:bCs/>
                <w:sz w:val="24"/>
                <w:szCs w:val="24"/>
              </w:rPr>
            </w:pPr>
            <w:r w:rsidRPr="001818EA">
              <w:rPr>
                <w:rFonts w:ascii="Times New Roman" w:hAnsi="Times New Roman"/>
                <w:sz w:val="24"/>
                <w:szCs w:val="24"/>
              </w:rPr>
              <w:t>2</w:t>
            </w:r>
          </w:p>
        </w:tc>
        <w:tc>
          <w:tcPr>
            <w:tcW w:w="585" w:type="dxa"/>
            <w:shd w:val="clear" w:color="auto" w:fill="BFBFBF" w:themeFill="background1" w:themeFillShade="BF"/>
            <w:vAlign w:val="center"/>
          </w:tcPr>
          <w:p w14:paraId="39BCC111" w14:textId="77777777" w:rsidR="00FA1EA9" w:rsidRPr="001818EA" w:rsidRDefault="00FA1EA9" w:rsidP="00116C1C">
            <w:pPr>
              <w:widowControl w:val="0"/>
              <w:spacing w:after="0" w:line="240" w:lineRule="auto"/>
              <w:jc w:val="center"/>
              <w:rPr>
                <w:rFonts w:ascii="Times New Roman" w:hAnsi="Times New Roman"/>
                <w:b/>
                <w:bCs/>
                <w:sz w:val="24"/>
                <w:szCs w:val="24"/>
              </w:rPr>
            </w:pPr>
            <w:r w:rsidRPr="001818EA">
              <w:rPr>
                <w:rFonts w:ascii="Times New Roman" w:hAnsi="Times New Roman"/>
                <w:sz w:val="24"/>
                <w:szCs w:val="24"/>
              </w:rPr>
              <w:t>2</w:t>
            </w:r>
          </w:p>
        </w:tc>
        <w:tc>
          <w:tcPr>
            <w:tcW w:w="584" w:type="dxa"/>
            <w:shd w:val="clear" w:color="auto" w:fill="BFBFBF" w:themeFill="background1" w:themeFillShade="BF"/>
            <w:vAlign w:val="center"/>
          </w:tcPr>
          <w:p w14:paraId="194772D5" w14:textId="77777777" w:rsidR="00FA1EA9" w:rsidRPr="001818EA" w:rsidRDefault="00FA1EA9" w:rsidP="00116C1C">
            <w:pPr>
              <w:widowControl w:val="0"/>
              <w:spacing w:after="0" w:line="240" w:lineRule="auto"/>
              <w:jc w:val="center"/>
              <w:rPr>
                <w:rFonts w:ascii="Times New Roman" w:hAnsi="Times New Roman"/>
                <w:b/>
                <w:bCs/>
                <w:sz w:val="24"/>
                <w:szCs w:val="24"/>
              </w:rPr>
            </w:pPr>
            <w:r w:rsidRPr="001818EA">
              <w:rPr>
                <w:rFonts w:ascii="Times New Roman" w:hAnsi="Times New Roman"/>
                <w:sz w:val="24"/>
                <w:szCs w:val="24"/>
              </w:rPr>
              <w:t>2</w:t>
            </w:r>
          </w:p>
        </w:tc>
        <w:tc>
          <w:tcPr>
            <w:tcW w:w="585" w:type="dxa"/>
            <w:shd w:val="clear" w:color="auto" w:fill="BFBFBF" w:themeFill="background1" w:themeFillShade="BF"/>
            <w:vAlign w:val="center"/>
          </w:tcPr>
          <w:p w14:paraId="650D1E0F" w14:textId="77777777" w:rsidR="00FA1EA9" w:rsidRPr="001818EA" w:rsidRDefault="00FA1EA9" w:rsidP="00116C1C">
            <w:pPr>
              <w:widowControl w:val="0"/>
              <w:spacing w:after="0" w:line="240" w:lineRule="auto"/>
              <w:jc w:val="center"/>
              <w:rPr>
                <w:rFonts w:ascii="Times New Roman" w:hAnsi="Times New Roman"/>
                <w:b/>
                <w:bCs/>
                <w:sz w:val="24"/>
                <w:szCs w:val="24"/>
              </w:rPr>
            </w:pPr>
            <w:r w:rsidRPr="001818EA">
              <w:rPr>
                <w:rFonts w:ascii="Times New Roman" w:hAnsi="Times New Roman"/>
                <w:sz w:val="24"/>
                <w:szCs w:val="24"/>
              </w:rPr>
              <w:t>2</w:t>
            </w:r>
          </w:p>
        </w:tc>
        <w:tc>
          <w:tcPr>
            <w:tcW w:w="585" w:type="dxa"/>
            <w:shd w:val="clear" w:color="auto" w:fill="BFBFBF" w:themeFill="background1" w:themeFillShade="BF"/>
            <w:vAlign w:val="center"/>
          </w:tcPr>
          <w:p w14:paraId="434706A2" w14:textId="77777777" w:rsidR="00FA1EA9" w:rsidRPr="001818EA" w:rsidRDefault="00FA1EA9" w:rsidP="00116C1C">
            <w:pPr>
              <w:widowControl w:val="0"/>
              <w:spacing w:after="0" w:line="240" w:lineRule="auto"/>
              <w:jc w:val="center"/>
              <w:rPr>
                <w:rFonts w:ascii="Times New Roman" w:hAnsi="Times New Roman"/>
                <w:b/>
                <w:bCs/>
                <w:sz w:val="24"/>
                <w:szCs w:val="24"/>
              </w:rPr>
            </w:pPr>
            <w:r w:rsidRPr="001818EA">
              <w:rPr>
                <w:rFonts w:ascii="Times New Roman" w:hAnsi="Times New Roman"/>
                <w:sz w:val="24"/>
                <w:szCs w:val="24"/>
              </w:rPr>
              <w:t>2</w:t>
            </w:r>
          </w:p>
        </w:tc>
        <w:tc>
          <w:tcPr>
            <w:tcW w:w="585" w:type="dxa"/>
            <w:shd w:val="clear" w:color="auto" w:fill="BFBFBF" w:themeFill="background1" w:themeFillShade="BF"/>
            <w:vAlign w:val="center"/>
          </w:tcPr>
          <w:p w14:paraId="16D63EE2" w14:textId="77777777" w:rsidR="00FA1EA9" w:rsidRPr="001818EA" w:rsidRDefault="00FA1EA9" w:rsidP="00116C1C">
            <w:pPr>
              <w:widowControl w:val="0"/>
              <w:spacing w:after="0" w:line="240" w:lineRule="auto"/>
              <w:jc w:val="center"/>
              <w:rPr>
                <w:rFonts w:ascii="Times New Roman" w:hAnsi="Times New Roman"/>
                <w:b/>
                <w:bCs/>
                <w:sz w:val="24"/>
                <w:szCs w:val="24"/>
              </w:rPr>
            </w:pPr>
            <w:r w:rsidRPr="001818EA">
              <w:rPr>
                <w:rFonts w:ascii="Times New Roman" w:hAnsi="Times New Roman"/>
                <w:sz w:val="24"/>
                <w:szCs w:val="24"/>
              </w:rPr>
              <w:t>2</w:t>
            </w:r>
          </w:p>
        </w:tc>
        <w:tc>
          <w:tcPr>
            <w:tcW w:w="585" w:type="dxa"/>
            <w:shd w:val="clear" w:color="auto" w:fill="BFBFBF" w:themeFill="background1" w:themeFillShade="BF"/>
            <w:vAlign w:val="center"/>
          </w:tcPr>
          <w:p w14:paraId="34372943" w14:textId="77777777" w:rsidR="00FA1EA9" w:rsidRPr="001818EA" w:rsidRDefault="00FA1EA9" w:rsidP="00116C1C">
            <w:pPr>
              <w:widowControl w:val="0"/>
              <w:spacing w:after="0" w:line="240" w:lineRule="auto"/>
              <w:jc w:val="center"/>
              <w:rPr>
                <w:rFonts w:ascii="Times New Roman" w:hAnsi="Times New Roman"/>
                <w:b/>
                <w:bCs/>
                <w:sz w:val="24"/>
                <w:szCs w:val="24"/>
              </w:rPr>
            </w:pPr>
            <w:r w:rsidRPr="001818EA">
              <w:rPr>
                <w:rFonts w:ascii="Times New Roman" w:hAnsi="Times New Roman"/>
                <w:sz w:val="24"/>
                <w:szCs w:val="24"/>
              </w:rPr>
              <w:t>2</w:t>
            </w:r>
          </w:p>
        </w:tc>
        <w:tc>
          <w:tcPr>
            <w:tcW w:w="585" w:type="dxa"/>
            <w:shd w:val="clear" w:color="auto" w:fill="BFBFBF" w:themeFill="background1" w:themeFillShade="BF"/>
            <w:vAlign w:val="center"/>
          </w:tcPr>
          <w:p w14:paraId="4336BBEB" w14:textId="77777777" w:rsidR="00FA1EA9" w:rsidRPr="001818EA" w:rsidRDefault="00FA1EA9" w:rsidP="00116C1C">
            <w:pPr>
              <w:widowControl w:val="0"/>
              <w:spacing w:after="0" w:line="240" w:lineRule="auto"/>
              <w:jc w:val="center"/>
              <w:rPr>
                <w:rFonts w:ascii="Times New Roman" w:hAnsi="Times New Roman"/>
                <w:b/>
                <w:bCs/>
                <w:sz w:val="24"/>
                <w:szCs w:val="24"/>
              </w:rPr>
            </w:pPr>
            <w:r w:rsidRPr="001818EA">
              <w:rPr>
                <w:rFonts w:ascii="Times New Roman" w:hAnsi="Times New Roman"/>
                <w:sz w:val="24"/>
                <w:szCs w:val="24"/>
              </w:rPr>
              <w:t>2</w:t>
            </w:r>
          </w:p>
        </w:tc>
        <w:tc>
          <w:tcPr>
            <w:tcW w:w="584" w:type="dxa"/>
            <w:shd w:val="clear" w:color="auto" w:fill="BFBFBF" w:themeFill="background1" w:themeFillShade="BF"/>
            <w:vAlign w:val="center"/>
          </w:tcPr>
          <w:p w14:paraId="25D3F246" w14:textId="77777777" w:rsidR="00FA1EA9" w:rsidRPr="001818EA" w:rsidRDefault="00FA1EA9" w:rsidP="00116C1C">
            <w:pPr>
              <w:widowControl w:val="0"/>
              <w:spacing w:after="0" w:line="240" w:lineRule="auto"/>
              <w:jc w:val="center"/>
              <w:rPr>
                <w:rFonts w:ascii="Times New Roman" w:hAnsi="Times New Roman"/>
                <w:b/>
                <w:bCs/>
                <w:sz w:val="24"/>
                <w:szCs w:val="24"/>
              </w:rPr>
            </w:pPr>
            <w:r w:rsidRPr="001818EA">
              <w:rPr>
                <w:rFonts w:ascii="Times New Roman" w:hAnsi="Times New Roman"/>
                <w:sz w:val="24"/>
                <w:szCs w:val="24"/>
              </w:rPr>
              <w:t>2</w:t>
            </w:r>
          </w:p>
        </w:tc>
        <w:tc>
          <w:tcPr>
            <w:tcW w:w="585" w:type="dxa"/>
            <w:shd w:val="clear" w:color="auto" w:fill="BFBFBF" w:themeFill="background1" w:themeFillShade="BF"/>
            <w:vAlign w:val="center"/>
          </w:tcPr>
          <w:p w14:paraId="4F024158" w14:textId="77777777" w:rsidR="00FA1EA9" w:rsidRPr="001818EA" w:rsidRDefault="00FA1EA9" w:rsidP="00116C1C">
            <w:pPr>
              <w:widowControl w:val="0"/>
              <w:spacing w:after="0" w:line="240" w:lineRule="auto"/>
              <w:jc w:val="center"/>
              <w:rPr>
                <w:rFonts w:ascii="Times New Roman" w:hAnsi="Times New Roman"/>
                <w:b/>
                <w:bCs/>
                <w:sz w:val="24"/>
                <w:szCs w:val="24"/>
              </w:rPr>
            </w:pPr>
            <w:r w:rsidRPr="001818EA">
              <w:rPr>
                <w:rFonts w:ascii="Times New Roman" w:hAnsi="Times New Roman"/>
                <w:sz w:val="24"/>
                <w:szCs w:val="24"/>
              </w:rPr>
              <w:t>2</w:t>
            </w:r>
          </w:p>
        </w:tc>
        <w:tc>
          <w:tcPr>
            <w:tcW w:w="585" w:type="dxa"/>
            <w:shd w:val="clear" w:color="auto" w:fill="BFBFBF" w:themeFill="background1" w:themeFillShade="BF"/>
            <w:vAlign w:val="center"/>
          </w:tcPr>
          <w:p w14:paraId="2491A59C" w14:textId="77777777" w:rsidR="00FA1EA9" w:rsidRPr="001818EA" w:rsidRDefault="00FA1EA9" w:rsidP="00116C1C">
            <w:pPr>
              <w:widowControl w:val="0"/>
              <w:spacing w:after="0" w:line="240" w:lineRule="auto"/>
              <w:jc w:val="center"/>
              <w:rPr>
                <w:rFonts w:ascii="Times New Roman" w:hAnsi="Times New Roman"/>
                <w:b/>
                <w:bCs/>
                <w:sz w:val="24"/>
                <w:szCs w:val="24"/>
              </w:rPr>
            </w:pPr>
            <w:r w:rsidRPr="001818EA">
              <w:rPr>
                <w:rFonts w:ascii="Times New Roman" w:hAnsi="Times New Roman"/>
                <w:sz w:val="24"/>
                <w:szCs w:val="24"/>
              </w:rPr>
              <w:t>2</w:t>
            </w:r>
          </w:p>
        </w:tc>
        <w:tc>
          <w:tcPr>
            <w:tcW w:w="585" w:type="dxa"/>
            <w:shd w:val="clear" w:color="auto" w:fill="BFBFBF" w:themeFill="background1" w:themeFillShade="BF"/>
            <w:vAlign w:val="center"/>
          </w:tcPr>
          <w:p w14:paraId="028B26F2" w14:textId="77777777" w:rsidR="00FA1EA9" w:rsidRPr="001818EA" w:rsidRDefault="00FA1EA9" w:rsidP="00116C1C">
            <w:pPr>
              <w:widowControl w:val="0"/>
              <w:spacing w:after="0" w:line="240" w:lineRule="auto"/>
              <w:jc w:val="center"/>
              <w:rPr>
                <w:rFonts w:ascii="Times New Roman" w:hAnsi="Times New Roman"/>
                <w:b/>
                <w:bCs/>
                <w:sz w:val="24"/>
                <w:szCs w:val="24"/>
              </w:rPr>
            </w:pPr>
            <w:r w:rsidRPr="001818EA">
              <w:rPr>
                <w:rFonts w:ascii="Times New Roman" w:hAnsi="Times New Roman"/>
                <w:sz w:val="24"/>
                <w:szCs w:val="24"/>
              </w:rPr>
              <w:t>2</w:t>
            </w:r>
          </w:p>
        </w:tc>
        <w:tc>
          <w:tcPr>
            <w:tcW w:w="585" w:type="dxa"/>
            <w:shd w:val="clear" w:color="auto" w:fill="FFFFFF" w:themeFill="background1"/>
            <w:vAlign w:val="center"/>
          </w:tcPr>
          <w:p w14:paraId="2F61BA27" w14:textId="77777777" w:rsidR="00FA1EA9" w:rsidRPr="001818EA" w:rsidRDefault="00FA1EA9" w:rsidP="00116C1C">
            <w:pPr>
              <w:widowControl w:val="0"/>
              <w:spacing w:after="0" w:line="240" w:lineRule="auto"/>
              <w:jc w:val="center"/>
              <w:rPr>
                <w:rFonts w:ascii="Times New Roman" w:hAnsi="Times New Roman"/>
                <w:b/>
                <w:bCs/>
                <w:sz w:val="24"/>
                <w:szCs w:val="24"/>
              </w:rPr>
            </w:pPr>
          </w:p>
        </w:tc>
        <w:tc>
          <w:tcPr>
            <w:tcW w:w="585" w:type="dxa"/>
            <w:shd w:val="clear" w:color="auto" w:fill="FFFFFF" w:themeFill="background1"/>
            <w:vAlign w:val="center"/>
          </w:tcPr>
          <w:p w14:paraId="532F3266" w14:textId="77777777" w:rsidR="00FA1EA9" w:rsidRPr="001818EA" w:rsidRDefault="00FA1EA9" w:rsidP="00116C1C">
            <w:pPr>
              <w:widowControl w:val="0"/>
              <w:spacing w:after="0" w:line="240" w:lineRule="auto"/>
              <w:jc w:val="center"/>
              <w:rPr>
                <w:rFonts w:ascii="Times New Roman" w:hAnsi="Times New Roman"/>
                <w:b/>
                <w:bCs/>
                <w:sz w:val="24"/>
                <w:szCs w:val="24"/>
              </w:rPr>
            </w:pPr>
          </w:p>
        </w:tc>
        <w:tc>
          <w:tcPr>
            <w:tcW w:w="585" w:type="dxa"/>
            <w:shd w:val="clear" w:color="auto" w:fill="FFFFFF" w:themeFill="background1"/>
            <w:vAlign w:val="center"/>
          </w:tcPr>
          <w:p w14:paraId="54AD67CB" w14:textId="77777777" w:rsidR="00FA1EA9" w:rsidRPr="001818EA" w:rsidRDefault="00FA1EA9" w:rsidP="00116C1C">
            <w:pPr>
              <w:widowControl w:val="0"/>
              <w:spacing w:after="0" w:line="240" w:lineRule="auto"/>
              <w:rPr>
                <w:rFonts w:ascii="Times New Roman" w:hAnsi="Times New Roman"/>
                <w:b/>
                <w:bCs/>
                <w:sz w:val="24"/>
                <w:szCs w:val="24"/>
              </w:rPr>
            </w:pPr>
            <w:r w:rsidRPr="001818EA">
              <w:rPr>
                <w:rFonts w:ascii="Times New Roman" w:hAnsi="Times New Roman"/>
                <w:b/>
                <w:bCs/>
                <w:sz w:val="24"/>
                <w:szCs w:val="24"/>
              </w:rPr>
              <w:t>32</w:t>
            </w:r>
          </w:p>
        </w:tc>
      </w:tr>
      <w:tr w:rsidR="00FA1EA9" w:rsidRPr="001818EA" w14:paraId="5E5E7AFA" w14:textId="77777777" w:rsidTr="00603059">
        <w:tc>
          <w:tcPr>
            <w:tcW w:w="1101" w:type="dxa"/>
            <w:vAlign w:val="center"/>
          </w:tcPr>
          <w:p w14:paraId="40447C6C" w14:textId="77777777" w:rsidR="00FA1EA9" w:rsidRPr="001818EA" w:rsidRDefault="00FA1EA9" w:rsidP="00116C1C">
            <w:pPr>
              <w:widowControl w:val="0"/>
              <w:spacing w:after="0" w:line="240" w:lineRule="auto"/>
              <w:ind w:left="-142"/>
              <w:jc w:val="center"/>
              <w:rPr>
                <w:rFonts w:ascii="Times New Roman" w:hAnsi="Times New Roman"/>
                <w:sz w:val="24"/>
                <w:szCs w:val="24"/>
              </w:rPr>
            </w:pPr>
            <w:r w:rsidRPr="001818EA">
              <w:rPr>
                <w:rFonts w:ascii="Times New Roman" w:hAnsi="Times New Roman"/>
                <w:b/>
                <w:bCs/>
                <w:sz w:val="24"/>
                <w:szCs w:val="24"/>
              </w:rPr>
              <w:t>П.00</w:t>
            </w:r>
          </w:p>
        </w:tc>
        <w:tc>
          <w:tcPr>
            <w:tcW w:w="3315" w:type="dxa"/>
            <w:vAlign w:val="center"/>
          </w:tcPr>
          <w:p w14:paraId="1E661CDE" w14:textId="77777777" w:rsidR="00FA1EA9" w:rsidRPr="001818EA" w:rsidRDefault="00FA1EA9" w:rsidP="00116C1C">
            <w:pPr>
              <w:widowControl w:val="0"/>
              <w:spacing w:after="0" w:line="240" w:lineRule="auto"/>
              <w:rPr>
                <w:rFonts w:ascii="Times New Roman" w:hAnsi="Times New Roman"/>
                <w:b/>
                <w:sz w:val="24"/>
                <w:szCs w:val="24"/>
              </w:rPr>
            </w:pPr>
            <w:r w:rsidRPr="001818EA">
              <w:rPr>
                <w:rFonts w:ascii="Times New Roman" w:hAnsi="Times New Roman"/>
                <w:b/>
                <w:sz w:val="24"/>
                <w:szCs w:val="24"/>
              </w:rPr>
              <w:t xml:space="preserve">Профессиональный цикл </w:t>
            </w:r>
          </w:p>
        </w:tc>
        <w:tc>
          <w:tcPr>
            <w:tcW w:w="584" w:type="dxa"/>
            <w:shd w:val="clear" w:color="auto" w:fill="FFFFFF" w:themeFill="background1"/>
            <w:vAlign w:val="center"/>
          </w:tcPr>
          <w:p w14:paraId="4E6E3E20" w14:textId="77777777" w:rsidR="00FA1EA9" w:rsidRPr="001818EA" w:rsidRDefault="00FA1EA9" w:rsidP="00116C1C">
            <w:pPr>
              <w:widowControl w:val="0"/>
              <w:spacing w:after="0" w:line="240" w:lineRule="auto"/>
              <w:jc w:val="center"/>
              <w:rPr>
                <w:rFonts w:ascii="Times New Roman" w:hAnsi="Times New Roman"/>
                <w:b/>
                <w:bCs/>
                <w:sz w:val="24"/>
                <w:szCs w:val="24"/>
              </w:rPr>
            </w:pPr>
          </w:p>
        </w:tc>
        <w:tc>
          <w:tcPr>
            <w:tcW w:w="585" w:type="dxa"/>
            <w:shd w:val="clear" w:color="auto" w:fill="FFFFFF" w:themeFill="background1"/>
            <w:vAlign w:val="center"/>
          </w:tcPr>
          <w:p w14:paraId="7652246B" w14:textId="77777777" w:rsidR="00FA1EA9" w:rsidRPr="001818EA" w:rsidRDefault="00FA1EA9" w:rsidP="00116C1C">
            <w:pPr>
              <w:widowControl w:val="0"/>
              <w:spacing w:after="0" w:line="240" w:lineRule="auto"/>
              <w:jc w:val="center"/>
              <w:rPr>
                <w:rFonts w:ascii="Times New Roman" w:hAnsi="Times New Roman"/>
                <w:b/>
                <w:bCs/>
                <w:sz w:val="24"/>
                <w:szCs w:val="24"/>
              </w:rPr>
            </w:pPr>
          </w:p>
        </w:tc>
        <w:tc>
          <w:tcPr>
            <w:tcW w:w="585" w:type="dxa"/>
            <w:shd w:val="clear" w:color="auto" w:fill="FFFFFF" w:themeFill="background1"/>
            <w:vAlign w:val="center"/>
          </w:tcPr>
          <w:p w14:paraId="484C120F" w14:textId="77777777" w:rsidR="00FA1EA9" w:rsidRPr="001818EA" w:rsidRDefault="00FA1EA9" w:rsidP="00116C1C">
            <w:pPr>
              <w:widowControl w:val="0"/>
              <w:spacing w:after="0" w:line="240" w:lineRule="auto"/>
              <w:jc w:val="center"/>
              <w:rPr>
                <w:rFonts w:ascii="Times New Roman" w:hAnsi="Times New Roman"/>
                <w:b/>
                <w:bCs/>
                <w:sz w:val="24"/>
                <w:szCs w:val="24"/>
              </w:rPr>
            </w:pPr>
          </w:p>
        </w:tc>
        <w:tc>
          <w:tcPr>
            <w:tcW w:w="585" w:type="dxa"/>
            <w:shd w:val="clear" w:color="auto" w:fill="FFFFFF" w:themeFill="background1"/>
            <w:vAlign w:val="center"/>
          </w:tcPr>
          <w:p w14:paraId="295DA696" w14:textId="77777777" w:rsidR="00FA1EA9" w:rsidRPr="001818EA" w:rsidRDefault="00FA1EA9" w:rsidP="00116C1C">
            <w:pPr>
              <w:widowControl w:val="0"/>
              <w:spacing w:after="0" w:line="240" w:lineRule="auto"/>
              <w:jc w:val="center"/>
              <w:rPr>
                <w:rFonts w:ascii="Times New Roman" w:hAnsi="Times New Roman"/>
                <w:b/>
                <w:bCs/>
                <w:sz w:val="24"/>
                <w:szCs w:val="24"/>
              </w:rPr>
            </w:pPr>
          </w:p>
        </w:tc>
        <w:tc>
          <w:tcPr>
            <w:tcW w:w="585" w:type="dxa"/>
            <w:shd w:val="clear" w:color="auto" w:fill="FFFFFF" w:themeFill="background1"/>
            <w:vAlign w:val="center"/>
          </w:tcPr>
          <w:p w14:paraId="08CC99DE" w14:textId="77777777" w:rsidR="00FA1EA9" w:rsidRPr="001818EA" w:rsidRDefault="00FA1EA9" w:rsidP="00116C1C">
            <w:pPr>
              <w:widowControl w:val="0"/>
              <w:spacing w:after="0" w:line="240" w:lineRule="auto"/>
              <w:jc w:val="center"/>
              <w:rPr>
                <w:rFonts w:ascii="Times New Roman" w:hAnsi="Times New Roman"/>
                <w:b/>
                <w:bCs/>
                <w:sz w:val="24"/>
                <w:szCs w:val="24"/>
              </w:rPr>
            </w:pPr>
          </w:p>
        </w:tc>
        <w:tc>
          <w:tcPr>
            <w:tcW w:w="585" w:type="dxa"/>
            <w:shd w:val="clear" w:color="auto" w:fill="FFFFFF" w:themeFill="background1"/>
            <w:vAlign w:val="center"/>
          </w:tcPr>
          <w:p w14:paraId="2C37972B" w14:textId="77777777" w:rsidR="00FA1EA9" w:rsidRPr="001818EA" w:rsidRDefault="00FA1EA9" w:rsidP="00116C1C">
            <w:pPr>
              <w:widowControl w:val="0"/>
              <w:spacing w:after="0" w:line="240" w:lineRule="auto"/>
              <w:jc w:val="center"/>
              <w:rPr>
                <w:rFonts w:ascii="Times New Roman" w:hAnsi="Times New Roman"/>
                <w:b/>
                <w:bCs/>
                <w:sz w:val="24"/>
                <w:szCs w:val="24"/>
              </w:rPr>
            </w:pPr>
          </w:p>
        </w:tc>
        <w:tc>
          <w:tcPr>
            <w:tcW w:w="584" w:type="dxa"/>
            <w:shd w:val="clear" w:color="auto" w:fill="FFFFFF" w:themeFill="background1"/>
            <w:vAlign w:val="center"/>
          </w:tcPr>
          <w:p w14:paraId="6BAF04F7" w14:textId="77777777" w:rsidR="00FA1EA9" w:rsidRPr="001818EA" w:rsidRDefault="00FA1EA9" w:rsidP="00116C1C">
            <w:pPr>
              <w:widowControl w:val="0"/>
              <w:spacing w:after="0" w:line="240" w:lineRule="auto"/>
              <w:jc w:val="center"/>
              <w:rPr>
                <w:rFonts w:ascii="Times New Roman" w:hAnsi="Times New Roman"/>
                <w:b/>
                <w:bCs/>
                <w:sz w:val="24"/>
                <w:szCs w:val="24"/>
              </w:rPr>
            </w:pPr>
          </w:p>
        </w:tc>
        <w:tc>
          <w:tcPr>
            <w:tcW w:w="585" w:type="dxa"/>
            <w:shd w:val="clear" w:color="auto" w:fill="FFFFFF" w:themeFill="background1"/>
            <w:vAlign w:val="center"/>
          </w:tcPr>
          <w:p w14:paraId="345E6859" w14:textId="77777777" w:rsidR="00FA1EA9" w:rsidRPr="001818EA" w:rsidRDefault="00FA1EA9" w:rsidP="00116C1C">
            <w:pPr>
              <w:widowControl w:val="0"/>
              <w:spacing w:after="0" w:line="240" w:lineRule="auto"/>
              <w:jc w:val="center"/>
              <w:rPr>
                <w:rFonts w:ascii="Times New Roman" w:hAnsi="Times New Roman"/>
                <w:b/>
                <w:bCs/>
                <w:sz w:val="24"/>
                <w:szCs w:val="24"/>
              </w:rPr>
            </w:pPr>
          </w:p>
        </w:tc>
        <w:tc>
          <w:tcPr>
            <w:tcW w:w="585" w:type="dxa"/>
            <w:shd w:val="clear" w:color="auto" w:fill="FFFFFF" w:themeFill="background1"/>
            <w:vAlign w:val="center"/>
          </w:tcPr>
          <w:p w14:paraId="24D5F879" w14:textId="77777777" w:rsidR="00FA1EA9" w:rsidRPr="001818EA" w:rsidRDefault="00FA1EA9" w:rsidP="00116C1C">
            <w:pPr>
              <w:widowControl w:val="0"/>
              <w:spacing w:after="0" w:line="240" w:lineRule="auto"/>
              <w:jc w:val="center"/>
              <w:rPr>
                <w:rFonts w:ascii="Times New Roman" w:hAnsi="Times New Roman"/>
                <w:b/>
                <w:bCs/>
                <w:sz w:val="24"/>
                <w:szCs w:val="24"/>
              </w:rPr>
            </w:pPr>
          </w:p>
        </w:tc>
        <w:tc>
          <w:tcPr>
            <w:tcW w:w="585" w:type="dxa"/>
            <w:shd w:val="clear" w:color="auto" w:fill="FFFFFF" w:themeFill="background1"/>
            <w:vAlign w:val="center"/>
          </w:tcPr>
          <w:p w14:paraId="3FAA0124" w14:textId="77777777" w:rsidR="00FA1EA9" w:rsidRPr="001818EA" w:rsidRDefault="00FA1EA9" w:rsidP="00116C1C">
            <w:pPr>
              <w:widowControl w:val="0"/>
              <w:spacing w:after="0" w:line="240" w:lineRule="auto"/>
              <w:jc w:val="center"/>
              <w:rPr>
                <w:rFonts w:ascii="Times New Roman" w:hAnsi="Times New Roman"/>
                <w:b/>
                <w:bCs/>
                <w:sz w:val="24"/>
                <w:szCs w:val="24"/>
              </w:rPr>
            </w:pPr>
          </w:p>
        </w:tc>
        <w:tc>
          <w:tcPr>
            <w:tcW w:w="585" w:type="dxa"/>
            <w:shd w:val="clear" w:color="auto" w:fill="FFFFFF" w:themeFill="background1"/>
            <w:vAlign w:val="center"/>
          </w:tcPr>
          <w:p w14:paraId="77FA8AFB" w14:textId="77777777" w:rsidR="00FA1EA9" w:rsidRPr="001818EA" w:rsidRDefault="00FA1EA9" w:rsidP="00116C1C">
            <w:pPr>
              <w:widowControl w:val="0"/>
              <w:spacing w:after="0" w:line="240" w:lineRule="auto"/>
              <w:jc w:val="center"/>
              <w:rPr>
                <w:rFonts w:ascii="Times New Roman" w:hAnsi="Times New Roman"/>
                <w:b/>
                <w:bCs/>
                <w:sz w:val="24"/>
                <w:szCs w:val="24"/>
              </w:rPr>
            </w:pPr>
          </w:p>
        </w:tc>
        <w:tc>
          <w:tcPr>
            <w:tcW w:w="585" w:type="dxa"/>
            <w:shd w:val="clear" w:color="auto" w:fill="FFFFFF" w:themeFill="background1"/>
            <w:vAlign w:val="center"/>
          </w:tcPr>
          <w:p w14:paraId="61B2B545" w14:textId="77777777" w:rsidR="00FA1EA9" w:rsidRPr="001818EA" w:rsidRDefault="00FA1EA9" w:rsidP="00116C1C">
            <w:pPr>
              <w:widowControl w:val="0"/>
              <w:spacing w:after="0" w:line="240" w:lineRule="auto"/>
              <w:jc w:val="center"/>
              <w:rPr>
                <w:rFonts w:ascii="Times New Roman" w:hAnsi="Times New Roman"/>
                <w:b/>
                <w:bCs/>
                <w:sz w:val="24"/>
                <w:szCs w:val="24"/>
              </w:rPr>
            </w:pPr>
          </w:p>
        </w:tc>
        <w:tc>
          <w:tcPr>
            <w:tcW w:w="584" w:type="dxa"/>
            <w:shd w:val="clear" w:color="auto" w:fill="FFFFFF" w:themeFill="background1"/>
            <w:vAlign w:val="center"/>
          </w:tcPr>
          <w:p w14:paraId="1FE0FC19" w14:textId="77777777" w:rsidR="00FA1EA9" w:rsidRPr="001818EA" w:rsidRDefault="00FA1EA9" w:rsidP="00116C1C">
            <w:pPr>
              <w:widowControl w:val="0"/>
              <w:spacing w:after="0" w:line="240" w:lineRule="auto"/>
              <w:jc w:val="center"/>
              <w:rPr>
                <w:rFonts w:ascii="Times New Roman" w:hAnsi="Times New Roman"/>
                <w:b/>
                <w:bCs/>
                <w:sz w:val="24"/>
                <w:szCs w:val="24"/>
              </w:rPr>
            </w:pPr>
          </w:p>
        </w:tc>
        <w:tc>
          <w:tcPr>
            <w:tcW w:w="585" w:type="dxa"/>
            <w:shd w:val="clear" w:color="auto" w:fill="FFFFFF" w:themeFill="background1"/>
            <w:vAlign w:val="center"/>
          </w:tcPr>
          <w:p w14:paraId="1534115E" w14:textId="77777777" w:rsidR="00FA1EA9" w:rsidRPr="001818EA" w:rsidRDefault="00FA1EA9" w:rsidP="00116C1C">
            <w:pPr>
              <w:widowControl w:val="0"/>
              <w:spacing w:after="0" w:line="240" w:lineRule="auto"/>
              <w:jc w:val="center"/>
              <w:rPr>
                <w:rFonts w:ascii="Times New Roman" w:hAnsi="Times New Roman"/>
                <w:b/>
                <w:bCs/>
                <w:sz w:val="24"/>
                <w:szCs w:val="24"/>
              </w:rPr>
            </w:pPr>
          </w:p>
        </w:tc>
        <w:tc>
          <w:tcPr>
            <w:tcW w:w="585" w:type="dxa"/>
            <w:shd w:val="clear" w:color="auto" w:fill="FFFFFF" w:themeFill="background1"/>
            <w:vAlign w:val="center"/>
          </w:tcPr>
          <w:p w14:paraId="098B052A" w14:textId="77777777" w:rsidR="00FA1EA9" w:rsidRPr="001818EA" w:rsidRDefault="00FA1EA9" w:rsidP="00116C1C">
            <w:pPr>
              <w:widowControl w:val="0"/>
              <w:spacing w:after="0" w:line="240" w:lineRule="auto"/>
              <w:jc w:val="center"/>
              <w:rPr>
                <w:rFonts w:ascii="Times New Roman" w:hAnsi="Times New Roman"/>
                <w:b/>
                <w:bCs/>
                <w:sz w:val="24"/>
                <w:szCs w:val="24"/>
              </w:rPr>
            </w:pPr>
          </w:p>
        </w:tc>
        <w:tc>
          <w:tcPr>
            <w:tcW w:w="585" w:type="dxa"/>
            <w:shd w:val="clear" w:color="auto" w:fill="FFFFFF" w:themeFill="background1"/>
            <w:vAlign w:val="center"/>
          </w:tcPr>
          <w:p w14:paraId="3551D0B5" w14:textId="77777777" w:rsidR="00FA1EA9" w:rsidRPr="001818EA" w:rsidRDefault="00FA1EA9" w:rsidP="00116C1C">
            <w:pPr>
              <w:widowControl w:val="0"/>
              <w:spacing w:after="0" w:line="240" w:lineRule="auto"/>
              <w:jc w:val="center"/>
              <w:rPr>
                <w:rFonts w:ascii="Times New Roman" w:hAnsi="Times New Roman"/>
                <w:b/>
                <w:bCs/>
                <w:sz w:val="24"/>
                <w:szCs w:val="24"/>
              </w:rPr>
            </w:pPr>
          </w:p>
        </w:tc>
        <w:tc>
          <w:tcPr>
            <w:tcW w:w="585" w:type="dxa"/>
            <w:shd w:val="clear" w:color="auto" w:fill="FFFFFF" w:themeFill="background1"/>
            <w:vAlign w:val="center"/>
          </w:tcPr>
          <w:p w14:paraId="1EC08F4A" w14:textId="77777777" w:rsidR="00FA1EA9" w:rsidRPr="001818EA" w:rsidRDefault="00FA1EA9" w:rsidP="00116C1C">
            <w:pPr>
              <w:widowControl w:val="0"/>
              <w:spacing w:after="0" w:line="240" w:lineRule="auto"/>
              <w:jc w:val="center"/>
              <w:rPr>
                <w:rFonts w:ascii="Times New Roman" w:hAnsi="Times New Roman"/>
                <w:b/>
                <w:bCs/>
                <w:sz w:val="24"/>
                <w:szCs w:val="24"/>
              </w:rPr>
            </w:pPr>
          </w:p>
        </w:tc>
        <w:tc>
          <w:tcPr>
            <w:tcW w:w="585" w:type="dxa"/>
            <w:shd w:val="clear" w:color="auto" w:fill="FFFFFF" w:themeFill="background1"/>
            <w:vAlign w:val="center"/>
          </w:tcPr>
          <w:p w14:paraId="5C45D40F" w14:textId="77777777" w:rsidR="00FA1EA9" w:rsidRPr="001818EA" w:rsidRDefault="00FA1EA9" w:rsidP="00116C1C">
            <w:pPr>
              <w:widowControl w:val="0"/>
              <w:spacing w:after="0" w:line="240" w:lineRule="auto"/>
              <w:jc w:val="center"/>
              <w:rPr>
                <w:rFonts w:ascii="Times New Roman" w:hAnsi="Times New Roman"/>
                <w:b/>
                <w:bCs/>
                <w:sz w:val="24"/>
                <w:szCs w:val="24"/>
              </w:rPr>
            </w:pPr>
          </w:p>
        </w:tc>
        <w:tc>
          <w:tcPr>
            <w:tcW w:w="585" w:type="dxa"/>
            <w:shd w:val="clear" w:color="auto" w:fill="FFFFFF" w:themeFill="background1"/>
            <w:vAlign w:val="center"/>
          </w:tcPr>
          <w:p w14:paraId="7DE53CE8" w14:textId="77777777" w:rsidR="00FA1EA9" w:rsidRPr="001818EA" w:rsidRDefault="00FA1EA9" w:rsidP="00116C1C">
            <w:pPr>
              <w:widowControl w:val="0"/>
              <w:spacing w:after="0" w:line="240" w:lineRule="auto"/>
              <w:rPr>
                <w:rFonts w:ascii="Times New Roman" w:hAnsi="Times New Roman"/>
                <w:b/>
                <w:bCs/>
                <w:sz w:val="24"/>
                <w:szCs w:val="24"/>
              </w:rPr>
            </w:pPr>
          </w:p>
        </w:tc>
      </w:tr>
      <w:tr w:rsidR="00FA1EA9" w:rsidRPr="001818EA" w14:paraId="608976E7" w14:textId="77777777" w:rsidTr="00603059">
        <w:tc>
          <w:tcPr>
            <w:tcW w:w="1101" w:type="dxa"/>
            <w:vAlign w:val="center"/>
          </w:tcPr>
          <w:p w14:paraId="69A0BBD5" w14:textId="77777777" w:rsidR="00FA1EA9" w:rsidRPr="001818EA" w:rsidRDefault="00FA1EA9" w:rsidP="00116C1C">
            <w:pPr>
              <w:widowControl w:val="0"/>
              <w:spacing w:after="0" w:line="240" w:lineRule="auto"/>
              <w:ind w:left="-142"/>
              <w:jc w:val="center"/>
              <w:rPr>
                <w:rFonts w:ascii="Times New Roman" w:hAnsi="Times New Roman"/>
                <w:b/>
                <w:sz w:val="24"/>
                <w:szCs w:val="24"/>
              </w:rPr>
            </w:pPr>
            <w:r w:rsidRPr="001818EA">
              <w:rPr>
                <w:rFonts w:ascii="Times New Roman" w:hAnsi="Times New Roman"/>
                <w:b/>
                <w:sz w:val="24"/>
                <w:szCs w:val="24"/>
              </w:rPr>
              <w:t>ПМ 00</w:t>
            </w:r>
          </w:p>
        </w:tc>
        <w:tc>
          <w:tcPr>
            <w:tcW w:w="3315" w:type="dxa"/>
            <w:vAlign w:val="center"/>
          </w:tcPr>
          <w:p w14:paraId="5652D39D" w14:textId="77777777" w:rsidR="00FA1EA9" w:rsidRPr="001818EA" w:rsidRDefault="00FA1EA9" w:rsidP="00116C1C">
            <w:pPr>
              <w:widowControl w:val="0"/>
              <w:spacing w:after="0" w:line="240" w:lineRule="auto"/>
              <w:rPr>
                <w:rFonts w:ascii="Times New Roman" w:hAnsi="Times New Roman"/>
                <w:b/>
                <w:sz w:val="24"/>
                <w:szCs w:val="24"/>
              </w:rPr>
            </w:pPr>
            <w:r w:rsidRPr="001818EA">
              <w:rPr>
                <w:rFonts w:ascii="Times New Roman" w:hAnsi="Times New Roman"/>
                <w:b/>
                <w:sz w:val="24"/>
                <w:szCs w:val="24"/>
              </w:rPr>
              <w:t>Профессиональные модули</w:t>
            </w:r>
          </w:p>
        </w:tc>
        <w:tc>
          <w:tcPr>
            <w:tcW w:w="584" w:type="dxa"/>
            <w:shd w:val="clear" w:color="auto" w:fill="FFFFFF" w:themeFill="background1"/>
            <w:vAlign w:val="center"/>
          </w:tcPr>
          <w:p w14:paraId="428D03D4" w14:textId="77777777" w:rsidR="00FA1EA9" w:rsidRPr="001818EA" w:rsidRDefault="00FA1EA9" w:rsidP="00116C1C">
            <w:pPr>
              <w:widowControl w:val="0"/>
              <w:spacing w:after="0" w:line="240" w:lineRule="auto"/>
              <w:jc w:val="center"/>
              <w:rPr>
                <w:rFonts w:ascii="Times New Roman" w:hAnsi="Times New Roman"/>
                <w:b/>
                <w:bCs/>
                <w:sz w:val="24"/>
                <w:szCs w:val="24"/>
              </w:rPr>
            </w:pPr>
          </w:p>
        </w:tc>
        <w:tc>
          <w:tcPr>
            <w:tcW w:w="585" w:type="dxa"/>
            <w:shd w:val="clear" w:color="auto" w:fill="FFFFFF" w:themeFill="background1"/>
            <w:vAlign w:val="center"/>
          </w:tcPr>
          <w:p w14:paraId="36D8B508" w14:textId="77777777" w:rsidR="00FA1EA9" w:rsidRPr="001818EA" w:rsidRDefault="00FA1EA9" w:rsidP="00116C1C">
            <w:pPr>
              <w:widowControl w:val="0"/>
              <w:spacing w:after="0" w:line="240" w:lineRule="auto"/>
              <w:jc w:val="center"/>
              <w:rPr>
                <w:rFonts w:ascii="Times New Roman" w:hAnsi="Times New Roman"/>
                <w:b/>
                <w:bCs/>
                <w:sz w:val="24"/>
                <w:szCs w:val="24"/>
              </w:rPr>
            </w:pPr>
          </w:p>
        </w:tc>
        <w:tc>
          <w:tcPr>
            <w:tcW w:w="585" w:type="dxa"/>
            <w:shd w:val="clear" w:color="auto" w:fill="FFFFFF" w:themeFill="background1"/>
            <w:vAlign w:val="center"/>
          </w:tcPr>
          <w:p w14:paraId="32A5C5A7" w14:textId="77777777" w:rsidR="00FA1EA9" w:rsidRPr="001818EA" w:rsidRDefault="00FA1EA9" w:rsidP="00116C1C">
            <w:pPr>
              <w:widowControl w:val="0"/>
              <w:spacing w:after="0" w:line="240" w:lineRule="auto"/>
              <w:jc w:val="center"/>
              <w:rPr>
                <w:rFonts w:ascii="Times New Roman" w:hAnsi="Times New Roman"/>
                <w:b/>
                <w:bCs/>
                <w:sz w:val="24"/>
                <w:szCs w:val="24"/>
              </w:rPr>
            </w:pPr>
          </w:p>
        </w:tc>
        <w:tc>
          <w:tcPr>
            <w:tcW w:w="585" w:type="dxa"/>
            <w:shd w:val="clear" w:color="auto" w:fill="FFFFFF" w:themeFill="background1"/>
            <w:vAlign w:val="center"/>
          </w:tcPr>
          <w:p w14:paraId="1C9C7807" w14:textId="77777777" w:rsidR="00FA1EA9" w:rsidRPr="001818EA" w:rsidRDefault="00FA1EA9" w:rsidP="00116C1C">
            <w:pPr>
              <w:widowControl w:val="0"/>
              <w:spacing w:after="0" w:line="240" w:lineRule="auto"/>
              <w:jc w:val="center"/>
              <w:rPr>
                <w:rFonts w:ascii="Times New Roman" w:hAnsi="Times New Roman"/>
                <w:b/>
                <w:bCs/>
                <w:sz w:val="24"/>
                <w:szCs w:val="24"/>
              </w:rPr>
            </w:pPr>
          </w:p>
        </w:tc>
        <w:tc>
          <w:tcPr>
            <w:tcW w:w="585" w:type="dxa"/>
            <w:shd w:val="clear" w:color="auto" w:fill="FFFFFF" w:themeFill="background1"/>
            <w:vAlign w:val="center"/>
          </w:tcPr>
          <w:p w14:paraId="39B56EA6" w14:textId="77777777" w:rsidR="00FA1EA9" w:rsidRPr="001818EA" w:rsidRDefault="00FA1EA9" w:rsidP="00116C1C">
            <w:pPr>
              <w:widowControl w:val="0"/>
              <w:spacing w:after="0" w:line="240" w:lineRule="auto"/>
              <w:jc w:val="center"/>
              <w:rPr>
                <w:rFonts w:ascii="Times New Roman" w:hAnsi="Times New Roman"/>
                <w:b/>
                <w:bCs/>
                <w:sz w:val="24"/>
                <w:szCs w:val="24"/>
              </w:rPr>
            </w:pPr>
          </w:p>
        </w:tc>
        <w:tc>
          <w:tcPr>
            <w:tcW w:w="585" w:type="dxa"/>
            <w:shd w:val="clear" w:color="auto" w:fill="FFFFFF" w:themeFill="background1"/>
            <w:vAlign w:val="center"/>
          </w:tcPr>
          <w:p w14:paraId="0062A270" w14:textId="77777777" w:rsidR="00FA1EA9" w:rsidRPr="001818EA" w:rsidRDefault="00FA1EA9" w:rsidP="00116C1C">
            <w:pPr>
              <w:widowControl w:val="0"/>
              <w:spacing w:after="0" w:line="240" w:lineRule="auto"/>
              <w:jc w:val="center"/>
              <w:rPr>
                <w:rFonts w:ascii="Times New Roman" w:hAnsi="Times New Roman"/>
                <w:b/>
                <w:bCs/>
                <w:sz w:val="24"/>
                <w:szCs w:val="24"/>
              </w:rPr>
            </w:pPr>
          </w:p>
        </w:tc>
        <w:tc>
          <w:tcPr>
            <w:tcW w:w="584" w:type="dxa"/>
            <w:shd w:val="clear" w:color="auto" w:fill="FFFFFF" w:themeFill="background1"/>
            <w:vAlign w:val="center"/>
          </w:tcPr>
          <w:p w14:paraId="62FE44C7" w14:textId="77777777" w:rsidR="00FA1EA9" w:rsidRPr="001818EA" w:rsidRDefault="00FA1EA9" w:rsidP="00116C1C">
            <w:pPr>
              <w:widowControl w:val="0"/>
              <w:spacing w:after="0" w:line="240" w:lineRule="auto"/>
              <w:jc w:val="center"/>
              <w:rPr>
                <w:rFonts w:ascii="Times New Roman" w:hAnsi="Times New Roman"/>
                <w:b/>
                <w:bCs/>
                <w:sz w:val="24"/>
                <w:szCs w:val="24"/>
              </w:rPr>
            </w:pPr>
          </w:p>
        </w:tc>
        <w:tc>
          <w:tcPr>
            <w:tcW w:w="585" w:type="dxa"/>
            <w:shd w:val="clear" w:color="auto" w:fill="FFFFFF" w:themeFill="background1"/>
            <w:vAlign w:val="center"/>
          </w:tcPr>
          <w:p w14:paraId="4FA178EF" w14:textId="77777777" w:rsidR="00FA1EA9" w:rsidRPr="001818EA" w:rsidRDefault="00FA1EA9" w:rsidP="00116C1C">
            <w:pPr>
              <w:widowControl w:val="0"/>
              <w:spacing w:after="0" w:line="240" w:lineRule="auto"/>
              <w:jc w:val="center"/>
              <w:rPr>
                <w:rFonts w:ascii="Times New Roman" w:hAnsi="Times New Roman"/>
                <w:b/>
                <w:bCs/>
                <w:sz w:val="24"/>
                <w:szCs w:val="24"/>
              </w:rPr>
            </w:pPr>
          </w:p>
        </w:tc>
        <w:tc>
          <w:tcPr>
            <w:tcW w:w="585" w:type="dxa"/>
            <w:shd w:val="clear" w:color="auto" w:fill="FFFFFF" w:themeFill="background1"/>
            <w:vAlign w:val="center"/>
          </w:tcPr>
          <w:p w14:paraId="00A94D9B" w14:textId="77777777" w:rsidR="00FA1EA9" w:rsidRPr="001818EA" w:rsidRDefault="00FA1EA9" w:rsidP="00116C1C">
            <w:pPr>
              <w:widowControl w:val="0"/>
              <w:spacing w:after="0" w:line="240" w:lineRule="auto"/>
              <w:jc w:val="center"/>
              <w:rPr>
                <w:rFonts w:ascii="Times New Roman" w:hAnsi="Times New Roman"/>
                <w:b/>
                <w:bCs/>
                <w:sz w:val="24"/>
                <w:szCs w:val="24"/>
              </w:rPr>
            </w:pPr>
          </w:p>
        </w:tc>
        <w:tc>
          <w:tcPr>
            <w:tcW w:w="585" w:type="dxa"/>
            <w:shd w:val="clear" w:color="auto" w:fill="FFFFFF" w:themeFill="background1"/>
            <w:vAlign w:val="center"/>
          </w:tcPr>
          <w:p w14:paraId="7A12F28B" w14:textId="77777777" w:rsidR="00FA1EA9" w:rsidRPr="001818EA" w:rsidRDefault="00FA1EA9" w:rsidP="00116C1C">
            <w:pPr>
              <w:widowControl w:val="0"/>
              <w:spacing w:after="0" w:line="240" w:lineRule="auto"/>
              <w:jc w:val="center"/>
              <w:rPr>
                <w:rFonts w:ascii="Times New Roman" w:hAnsi="Times New Roman"/>
                <w:b/>
                <w:bCs/>
                <w:sz w:val="24"/>
                <w:szCs w:val="24"/>
              </w:rPr>
            </w:pPr>
          </w:p>
        </w:tc>
        <w:tc>
          <w:tcPr>
            <w:tcW w:w="585" w:type="dxa"/>
            <w:shd w:val="clear" w:color="auto" w:fill="FFFFFF" w:themeFill="background1"/>
            <w:vAlign w:val="center"/>
          </w:tcPr>
          <w:p w14:paraId="43EFCA63" w14:textId="77777777" w:rsidR="00FA1EA9" w:rsidRPr="001818EA" w:rsidRDefault="00FA1EA9" w:rsidP="00116C1C">
            <w:pPr>
              <w:widowControl w:val="0"/>
              <w:spacing w:after="0" w:line="240" w:lineRule="auto"/>
              <w:jc w:val="center"/>
              <w:rPr>
                <w:rFonts w:ascii="Times New Roman" w:hAnsi="Times New Roman"/>
                <w:b/>
                <w:bCs/>
                <w:sz w:val="24"/>
                <w:szCs w:val="24"/>
              </w:rPr>
            </w:pPr>
          </w:p>
        </w:tc>
        <w:tc>
          <w:tcPr>
            <w:tcW w:w="585" w:type="dxa"/>
            <w:shd w:val="clear" w:color="auto" w:fill="FFFFFF" w:themeFill="background1"/>
            <w:vAlign w:val="center"/>
          </w:tcPr>
          <w:p w14:paraId="61342223" w14:textId="77777777" w:rsidR="00FA1EA9" w:rsidRPr="001818EA" w:rsidRDefault="00FA1EA9" w:rsidP="00116C1C">
            <w:pPr>
              <w:widowControl w:val="0"/>
              <w:spacing w:after="0" w:line="240" w:lineRule="auto"/>
              <w:jc w:val="center"/>
              <w:rPr>
                <w:rFonts w:ascii="Times New Roman" w:hAnsi="Times New Roman"/>
                <w:b/>
                <w:bCs/>
                <w:sz w:val="24"/>
                <w:szCs w:val="24"/>
              </w:rPr>
            </w:pPr>
          </w:p>
        </w:tc>
        <w:tc>
          <w:tcPr>
            <w:tcW w:w="584" w:type="dxa"/>
            <w:shd w:val="clear" w:color="auto" w:fill="FFFFFF" w:themeFill="background1"/>
            <w:vAlign w:val="center"/>
          </w:tcPr>
          <w:p w14:paraId="280E8151" w14:textId="77777777" w:rsidR="00FA1EA9" w:rsidRPr="001818EA" w:rsidRDefault="00FA1EA9" w:rsidP="00116C1C">
            <w:pPr>
              <w:widowControl w:val="0"/>
              <w:spacing w:after="0" w:line="240" w:lineRule="auto"/>
              <w:jc w:val="center"/>
              <w:rPr>
                <w:rFonts w:ascii="Times New Roman" w:hAnsi="Times New Roman"/>
                <w:b/>
                <w:bCs/>
                <w:sz w:val="24"/>
                <w:szCs w:val="24"/>
              </w:rPr>
            </w:pPr>
          </w:p>
        </w:tc>
        <w:tc>
          <w:tcPr>
            <w:tcW w:w="585" w:type="dxa"/>
            <w:shd w:val="clear" w:color="auto" w:fill="FFFFFF" w:themeFill="background1"/>
            <w:vAlign w:val="center"/>
          </w:tcPr>
          <w:p w14:paraId="4F83C9C8" w14:textId="77777777" w:rsidR="00FA1EA9" w:rsidRPr="001818EA" w:rsidRDefault="00FA1EA9" w:rsidP="00116C1C">
            <w:pPr>
              <w:widowControl w:val="0"/>
              <w:spacing w:after="0" w:line="240" w:lineRule="auto"/>
              <w:jc w:val="center"/>
              <w:rPr>
                <w:rFonts w:ascii="Times New Roman" w:hAnsi="Times New Roman"/>
                <w:b/>
                <w:bCs/>
                <w:sz w:val="24"/>
                <w:szCs w:val="24"/>
              </w:rPr>
            </w:pPr>
          </w:p>
        </w:tc>
        <w:tc>
          <w:tcPr>
            <w:tcW w:w="585" w:type="dxa"/>
            <w:shd w:val="clear" w:color="auto" w:fill="FFFFFF" w:themeFill="background1"/>
            <w:vAlign w:val="center"/>
          </w:tcPr>
          <w:p w14:paraId="0DE0D0D4" w14:textId="77777777" w:rsidR="00FA1EA9" w:rsidRPr="001818EA" w:rsidRDefault="00FA1EA9" w:rsidP="00116C1C">
            <w:pPr>
              <w:widowControl w:val="0"/>
              <w:spacing w:after="0" w:line="240" w:lineRule="auto"/>
              <w:jc w:val="center"/>
              <w:rPr>
                <w:rFonts w:ascii="Times New Roman" w:hAnsi="Times New Roman"/>
                <w:b/>
                <w:bCs/>
                <w:sz w:val="24"/>
                <w:szCs w:val="24"/>
              </w:rPr>
            </w:pPr>
          </w:p>
        </w:tc>
        <w:tc>
          <w:tcPr>
            <w:tcW w:w="585" w:type="dxa"/>
            <w:shd w:val="clear" w:color="auto" w:fill="FFFFFF" w:themeFill="background1"/>
            <w:vAlign w:val="center"/>
          </w:tcPr>
          <w:p w14:paraId="04B82053" w14:textId="77777777" w:rsidR="00FA1EA9" w:rsidRPr="001818EA" w:rsidRDefault="00FA1EA9" w:rsidP="00116C1C">
            <w:pPr>
              <w:widowControl w:val="0"/>
              <w:spacing w:after="0" w:line="240" w:lineRule="auto"/>
              <w:jc w:val="center"/>
              <w:rPr>
                <w:rFonts w:ascii="Times New Roman" w:hAnsi="Times New Roman"/>
                <w:b/>
                <w:bCs/>
                <w:sz w:val="24"/>
                <w:szCs w:val="24"/>
              </w:rPr>
            </w:pPr>
          </w:p>
        </w:tc>
        <w:tc>
          <w:tcPr>
            <w:tcW w:w="585" w:type="dxa"/>
            <w:shd w:val="clear" w:color="auto" w:fill="FFFFFF" w:themeFill="background1"/>
            <w:vAlign w:val="center"/>
          </w:tcPr>
          <w:p w14:paraId="26BCB252" w14:textId="77777777" w:rsidR="00FA1EA9" w:rsidRPr="001818EA" w:rsidRDefault="00FA1EA9" w:rsidP="00116C1C">
            <w:pPr>
              <w:widowControl w:val="0"/>
              <w:spacing w:after="0" w:line="240" w:lineRule="auto"/>
              <w:jc w:val="center"/>
              <w:rPr>
                <w:rFonts w:ascii="Times New Roman" w:hAnsi="Times New Roman"/>
                <w:b/>
                <w:bCs/>
                <w:sz w:val="24"/>
                <w:szCs w:val="24"/>
              </w:rPr>
            </w:pPr>
          </w:p>
        </w:tc>
        <w:tc>
          <w:tcPr>
            <w:tcW w:w="585" w:type="dxa"/>
            <w:shd w:val="clear" w:color="auto" w:fill="FFFFFF" w:themeFill="background1"/>
            <w:vAlign w:val="center"/>
          </w:tcPr>
          <w:p w14:paraId="3011C709" w14:textId="77777777" w:rsidR="00FA1EA9" w:rsidRPr="001818EA" w:rsidRDefault="00FA1EA9" w:rsidP="00116C1C">
            <w:pPr>
              <w:widowControl w:val="0"/>
              <w:spacing w:after="0" w:line="240" w:lineRule="auto"/>
              <w:jc w:val="center"/>
              <w:rPr>
                <w:rFonts w:ascii="Times New Roman" w:hAnsi="Times New Roman"/>
                <w:b/>
                <w:bCs/>
                <w:sz w:val="24"/>
                <w:szCs w:val="24"/>
              </w:rPr>
            </w:pPr>
          </w:p>
        </w:tc>
        <w:tc>
          <w:tcPr>
            <w:tcW w:w="585" w:type="dxa"/>
            <w:shd w:val="clear" w:color="auto" w:fill="FFFFFF" w:themeFill="background1"/>
            <w:vAlign w:val="center"/>
          </w:tcPr>
          <w:p w14:paraId="350D768B" w14:textId="77777777" w:rsidR="00FA1EA9" w:rsidRPr="001818EA" w:rsidRDefault="00FA1EA9" w:rsidP="00116C1C">
            <w:pPr>
              <w:widowControl w:val="0"/>
              <w:spacing w:after="0" w:line="240" w:lineRule="auto"/>
              <w:rPr>
                <w:rFonts w:ascii="Times New Roman" w:hAnsi="Times New Roman"/>
                <w:b/>
                <w:bCs/>
                <w:sz w:val="24"/>
                <w:szCs w:val="24"/>
              </w:rPr>
            </w:pPr>
          </w:p>
        </w:tc>
      </w:tr>
      <w:tr w:rsidR="00FA1EA9" w:rsidRPr="001818EA" w14:paraId="3CAC0E25" w14:textId="77777777" w:rsidTr="00603059">
        <w:tc>
          <w:tcPr>
            <w:tcW w:w="1101" w:type="dxa"/>
            <w:vAlign w:val="center"/>
          </w:tcPr>
          <w:p w14:paraId="14A375E7" w14:textId="77777777" w:rsidR="00FA1EA9" w:rsidRPr="001818EA" w:rsidRDefault="00FA1EA9" w:rsidP="00116C1C">
            <w:pPr>
              <w:widowControl w:val="0"/>
              <w:spacing w:after="0" w:line="240" w:lineRule="auto"/>
              <w:ind w:left="-142"/>
              <w:jc w:val="center"/>
              <w:rPr>
                <w:rFonts w:ascii="Times New Roman" w:hAnsi="Times New Roman"/>
                <w:b/>
                <w:sz w:val="24"/>
                <w:szCs w:val="24"/>
              </w:rPr>
            </w:pPr>
            <w:r w:rsidRPr="001818EA">
              <w:rPr>
                <w:rFonts w:ascii="Times New Roman" w:hAnsi="Times New Roman"/>
                <w:b/>
                <w:sz w:val="24"/>
                <w:szCs w:val="24"/>
              </w:rPr>
              <w:t>ПМ 01</w:t>
            </w:r>
          </w:p>
        </w:tc>
        <w:tc>
          <w:tcPr>
            <w:tcW w:w="3315" w:type="dxa"/>
            <w:vAlign w:val="center"/>
          </w:tcPr>
          <w:p w14:paraId="5DEEEDAB" w14:textId="77777777" w:rsidR="00FA1EA9" w:rsidRPr="001818EA" w:rsidRDefault="00FA1EA9" w:rsidP="00116C1C">
            <w:pPr>
              <w:widowControl w:val="0"/>
              <w:spacing w:after="0" w:line="240" w:lineRule="auto"/>
              <w:rPr>
                <w:rFonts w:ascii="Times New Roman" w:hAnsi="Times New Roman"/>
                <w:b/>
                <w:sz w:val="24"/>
                <w:szCs w:val="24"/>
              </w:rPr>
            </w:pPr>
            <w:r w:rsidRPr="001818EA">
              <w:rPr>
                <w:rFonts w:ascii="Times New Roman" w:hAnsi="Times New Roman"/>
                <w:b/>
                <w:sz w:val="24"/>
                <w:szCs w:val="24"/>
              </w:rPr>
              <w:t>Организация подготовки технологических процессов изготовления различных видов продукции</w:t>
            </w:r>
          </w:p>
        </w:tc>
        <w:tc>
          <w:tcPr>
            <w:tcW w:w="584" w:type="dxa"/>
            <w:shd w:val="clear" w:color="auto" w:fill="FFFFFF" w:themeFill="background1"/>
            <w:vAlign w:val="center"/>
          </w:tcPr>
          <w:p w14:paraId="32208F4A" w14:textId="77777777" w:rsidR="00FA1EA9" w:rsidRPr="001818EA" w:rsidRDefault="00FA1EA9" w:rsidP="00116C1C">
            <w:pPr>
              <w:widowControl w:val="0"/>
              <w:spacing w:after="0" w:line="240" w:lineRule="auto"/>
              <w:jc w:val="center"/>
              <w:rPr>
                <w:rFonts w:ascii="Times New Roman" w:hAnsi="Times New Roman"/>
                <w:b/>
                <w:bCs/>
                <w:sz w:val="24"/>
                <w:szCs w:val="24"/>
              </w:rPr>
            </w:pPr>
          </w:p>
        </w:tc>
        <w:tc>
          <w:tcPr>
            <w:tcW w:w="585" w:type="dxa"/>
            <w:shd w:val="clear" w:color="auto" w:fill="FFFFFF" w:themeFill="background1"/>
            <w:vAlign w:val="center"/>
          </w:tcPr>
          <w:p w14:paraId="2625DF61" w14:textId="77777777" w:rsidR="00FA1EA9" w:rsidRPr="001818EA" w:rsidRDefault="00FA1EA9" w:rsidP="00116C1C">
            <w:pPr>
              <w:widowControl w:val="0"/>
              <w:spacing w:after="0" w:line="240" w:lineRule="auto"/>
              <w:jc w:val="center"/>
              <w:rPr>
                <w:rFonts w:ascii="Times New Roman" w:hAnsi="Times New Roman"/>
                <w:b/>
                <w:bCs/>
                <w:sz w:val="24"/>
                <w:szCs w:val="24"/>
              </w:rPr>
            </w:pPr>
          </w:p>
        </w:tc>
        <w:tc>
          <w:tcPr>
            <w:tcW w:w="585" w:type="dxa"/>
            <w:shd w:val="clear" w:color="auto" w:fill="FFFFFF" w:themeFill="background1"/>
            <w:vAlign w:val="center"/>
          </w:tcPr>
          <w:p w14:paraId="15F74962" w14:textId="77777777" w:rsidR="00FA1EA9" w:rsidRPr="001818EA" w:rsidRDefault="00FA1EA9" w:rsidP="00116C1C">
            <w:pPr>
              <w:widowControl w:val="0"/>
              <w:spacing w:after="0" w:line="240" w:lineRule="auto"/>
              <w:jc w:val="center"/>
              <w:rPr>
                <w:rFonts w:ascii="Times New Roman" w:hAnsi="Times New Roman"/>
                <w:b/>
                <w:bCs/>
                <w:sz w:val="24"/>
                <w:szCs w:val="24"/>
              </w:rPr>
            </w:pPr>
          </w:p>
        </w:tc>
        <w:tc>
          <w:tcPr>
            <w:tcW w:w="585" w:type="dxa"/>
            <w:shd w:val="clear" w:color="auto" w:fill="FFFFFF" w:themeFill="background1"/>
            <w:vAlign w:val="center"/>
          </w:tcPr>
          <w:p w14:paraId="4AC6F078" w14:textId="77777777" w:rsidR="00FA1EA9" w:rsidRPr="001818EA" w:rsidRDefault="00FA1EA9" w:rsidP="00116C1C">
            <w:pPr>
              <w:widowControl w:val="0"/>
              <w:spacing w:after="0" w:line="240" w:lineRule="auto"/>
              <w:jc w:val="center"/>
              <w:rPr>
                <w:rFonts w:ascii="Times New Roman" w:hAnsi="Times New Roman"/>
                <w:b/>
                <w:bCs/>
                <w:sz w:val="24"/>
                <w:szCs w:val="24"/>
              </w:rPr>
            </w:pPr>
          </w:p>
        </w:tc>
        <w:tc>
          <w:tcPr>
            <w:tcW w:w="585" w:type="dxa"/>
            <w:shd w:val="clear" w:color="auto" w:fill="FFFFFF" w:themeFill="background1"/>
            <w:vAlign w:val="center"/>
          </w:tcPr>
          <w:p w14:paraId="4D040A74" w14:textId="77777777" w:rsidR="00FA1EA9" w:rsidRPr="001818EA" w:rsidRDefault="00FA1EA9" w:rsidP="00116C1C">
            <w:pPr>
              <w:widowControl w:val="0"/>
              <w:spacing w:after="0" w:line="240" w:lineRule="auto"/>
              <w:jc w:val="center"/>
              <w:rPr>
                <w:rFonts w:ascii="Times New Roman" w:hAnsi="Times New Roman"/>
                <w:b/>
                <w:bCs/>
                <w:sz w:val="24"/>
                <w:szCs w:val="24"/>
              </w:rPr>
            </w:pPr>
          </w:p>
        </w:tc>
        <w:tc>
          <w:tcPr>
            <w:tcW w:w="585" w:type="dxa"/>
            <w:shd w:val="clear" w:color="auto" w:fill="FFFFFF" w:themeFill="background1"/>
            <w:vAlign w:val="center"/>
          </w:tcPr>
          <w:p w14:paraId="2F11DC55" w14:textId="77777777" w:rsidR="00FA1EA9" w:rsidRPr="001818EA" w:rsidRDefault="00FA1EA9" w:rsidP="00116C1C">
            <w:pPr>
              <w:widowControl w:val="0"/>
              <w:spacing w:after="0" w:line="240" w:lineRule="auto"/>
              <w:jc w:val="center"/>
              <w:rPr>
                <w:rFonts w:ascii="Times New Roman" w:hAnsi="Times New Roman"/>
                <w:b/>
                <w:bCs/>
                <w:sz w:val="24"/>
                <w:szCs w:val="24"/>
              </w:rPr>
            </w:pPr>
          </w:p>
        </w:tc>
        <w:tc>
          <w:tcPr>
            <w:tcW w:w="584" w:type="dxa"/>
            <w:shd w:val="clear" w:color="auto" w:fill="FFFFFF" w:themeFill="background1"/>
            <w:vAlign w:val="center"/>
          </w:tcPr>
          <w:p w14:paraId="5B3E7AB3" w14:textId="77777777" w:rsidR="00FA1EA9" w:rsidRPr="001818EA" w:rsidRDefault="00FA1EA9" w:rsidP="00116C1C">
            <w:pPr>
              <w:widowControl w:val="0"/>
              <w:spacing w:after="0" w:line="240" w:lineRule="auto"/>
              <w:jc w:val="center"/>
              <w:rPr>
                <w:rFonts w:ascii="Times New Roman" w:hAnsi="Times New Roman"/>
                <w:b/>
                <w:bCs/>
                <w:sz w:val="24"/>
                <w:szCs w:val="24"/>
              </w:rPr>
            </w:pPr>
          </w:p>
        </w:tc>
        <w:tc>
          <w:tcPr>
            <w:tcW w:w="585" w:type="dxa"/>
            <w:shd w:val="clear" w:color="auto" w:fill="FFFFFF" w:themeFill="background1"/>
            <w:vAlign w:val="center"/>
          </w:tcPr>
          <w:p w14:paraId="06F60C5B" w14:textId="77777777" w:rsidR="00FA1EA9" w:rsidRPr="001818EA" w:rsidRDefault="00FA1EA9" w:rsidP="00116C1C">
            <w:pPr>
              <w:widowControl w:val="0"/>
              <w:spacing w:after="0" w:line="240" w:lineRule="auto"/>
              <w:jc w:val="center"/>
              <w:rPr>
                <w:rFonts w:ascii="Times New Roman" w:hAnsi="Times New Roman"/>
                <w:b/>
                <w:bCs/>
                <w:sz w:val="24"/>
                <w:szCs w:val="24"/>
              </w:rPr>
            </w:pPr>
          </w:p>
        </w:tc>
        <w:tc>
          <w:tcPr>
            <w:tcW w:w="585" w:type="dxa"/>
            <w:shd w:val="clear" w:color="auto" w:fill="FFFFFF" w:themeFill="background1"/>
            <w:vAlign w:val="center"/>
          </w:tcPr>
          <w:p w14:paraId="2844C50B" w14:textId="77777777" w:rsidR="00FA1EA9" w:rsidRPr="001818EA" w:rsidRDefault="00FA1EA9" w:rsidP="00116C1C">
            <w:pPr>
              <w:widowControl w:val="0"/>
              <w:spacing w:after="0" w:line="240" w:lineRule="auto"/>
              <w:jc w:val="center"/>
              <w:rPr>
                <w:rFonts w:ascii="Times New Roman" w:hAnsi="Times New Roman"/>
                <w:b/>
                <w:bCs/>
                <w:sz w:val="24"/>
                <w:szCs w:val="24"/>
              </w:rPr>
            </w:pPr>
          </w:p>
        </w:tc>
        <w:tc>
          <w:tcPr>
            <w:tcW w:w="585" w:type="dxa"/>
            <w:shd w:val="clear" w:color="auto" w:fill="FFFFFF" w:themeFill="background1"/>
            <w:vAlign w:val="center"/>
          </w:tcPr>
          <w:p w14:paraId="7148037F" w14:textId="77777777" w:rsidR="00FA1EA9" w:rsidRPr="001818EA" w:rsidRDefault="00FA1EA9" w:rsidP="00116C1C">
            <w:pPr>
              <w:widowControl w:val="0"/>
              <w:spacing w:after="0" w:line="240" w:lineRule="auto"/>
              <w:jc w:val="center"/>
              <w:rPr>
                <w:rFonts w:ascii="Times New Roman" w:hAnsi="Times New Roman"/>
                <w:b/>
                <w:bCs/>
                <w:sz w:val="24"/>
                <w:szCs w:val="24"/>
              </w:rPr>
            </w:pPr>
          </w:p>
        </w:tc>
        <w:tc>
          <w:tcPr>
            <w:tcW w:w="585" w:type="dxa"/>
            <w:shd w:val="clear" w:color="auto" w:fill="FFFFFF" w:themeFill="background1"/>
            <w:vAlign w:val="center"/>
          </w:tcPr>
          <w:p w14:paraId="72BB0A6E" w14:textId="77777777" w:rsidR="00FA1EA9" w:rsidRPr="001818EA" w:rsidRDefault="00FA1EA9" w:rsidP="00116C1C">
            <w:pPr>
              <w:widowControl w:val="0"/>
              <w:spacing w:after="0" w:line="240" w:lineRule="auto"/>
              <w:jc w:val="center"/>
              <w:rPr>
                <w:rFonts w:ascii="Times New Roman" w:hAnsi="Times New Roman"/>
                <w:b/>
                <w:bCs/>
                <w:sz w:val="24"/>
                <w:szCs w:val="24"/>
              </w:rPr>
            </w:pPr>
          </w:p>
        </w:tc>
        <w:tc>
          <w:tcPr>
            <w:tcW w:w="585" w:type="dxa"/>
            <w:shd w:val="clear" w:color="auto" w:fill="FFFFFF" w:themeFill="background1"/>
            <w:vAlign w:val="center"/>
          </w:tcPr>
          <w:p w14:paraId="0C8C225D" w14:textId="77777777" w:rsidR="00FA1EA9" w:rsidRPr="001818EA" w:rsidRDefault="00FA1EA9" w:rsidP="00116C1C">
            <w:pPr>
              <w:widowControl w:val="0"/>
              <w:spacing w:after="0" w:line="240" w:lineRule="auto"/>
              <w:jc w:val="center"/>
              <w:rPr>
                <w:rFonts w:ascii="Times New Roman" w:hAnsi="Times New Roman"/>
                <w:b/>
                <w:bCs/>
                <w:sz w:val="24"/>
                <w:szCs w:val="24"/>
              </w:rPr>
            </w:pPr>
          </w:p>
        </w:tc>
        <w:tc>
          <w:tcPr>
            <w:tcW w:w="584" w:type="dxa"/>
            <w:shd w:val="clear" w:color="auto" w:fill="FFFFFF" w:themeFill="background1"/>
            <w:vAlign w:val="center"/>
          </w:tcPr>
          <w:p w14:paraId="770EFBC2" w14:textId="77777777" w:rsidR="00FA1EA9" w:rsidRPr="001818EA" w:rsidRDefault="00FA1EA9" w:rsidP="00116C1C">
            <w:pPr>
              <w:widowControl w:val="0"/>
              <w:spacing w:after="0" w:line="240" w:lineRule="auto"/>
              <w:jc w:val="center"/>
              <w:rPr>
                <w:rFonts w:ascii="Times New Roman" w:hAnsi="Times New Roman"/>
                <w:b/>
                <w:bCs/>
                <w:sz w:val="24"/>
                <w:szCs w:val="24"/>
              </w:rPr>
            </w:pPr>
          </w:p>
        </w:tc>
        <w:tc>
          <w:tcPr>
            <w:tcW w:w="585" w:type="dxa"/>
            <w:shd w:val="clear" w:color="auto" w:fill="FFFFFF" w:themeFill="background1"/>
            <w:vAlign w:val="center"/>
          </w:tcPr>
          <w:p w14:paraId="14DD479A" w14:textId="77777777" w:rsidR="00FA1EA9" w:rsidRPr="001818EA" w:rsidRDefault="00FA1EA9" w:rsidP="00116C1C">
            <w:pPr>
              <w:widowControl w:val="0"/>
              <w:spacing w:after="0" w:line="240" w:lineRule="auto"/>
              <w:jc w:val="center"/>
              <w:rPr>
                <w:rFonts w:ascii="Times New Roman" w:hAnsi="Times New Roman"/>
                <w:b/>
                <w:bCs/>
                <w:sz w:val="24"/>
                <w:szCs w:val="24"/>
              </w:rPr>
            </w:pPr>
          </w:p>
        </w:tc>
        <w:tc>
          <w:tcPr>
            <w:tcW w:w="585" w:type="dxa"/>
            <w:shd w:val="clear" w:color="auto" w:fill="FFFFFF" w:themeFill="background1"/>
            <w:vAlign w:val="center"/>
          </w:tcPr>
          <w:p w14:paraId="081097D2" w14:textId="77777777" w:rsidR="00FA1EA9" w:rsidRPr="001818EA" w:rsidRDefault="00FA1EA9" w:rsidP="00116C1C">
            <w:pPr>
              <w:widowControl w:val="0"/>
              <w:spacing w:after="0" w:line="240" w:lineRule="auto"/>
              <w:jc w:val="center"/>
              <w:rPr>
                <w:rFonts w:ascii="Times New Roman" w:hAnsi="Times New Roman"/>
                <w:b/>
                <w:bCs/>
                <w:sz w:val="24"/>
                <w:szCs w:val="24"/>
              </w:rPr>
            </w:pPr>
          </w:p>
        </w:tc>
        <w:tc>
          <w:tcPr>
            <w:tcW w:w="585" w:type="dxa"/>
            <w:shd w:val="clear" w:color="auto" w:fill="FFFFFF" w:themeFill="background1"/>
            <w:vAlign w:val="center"/>
          </w:tcPr>
          <w:p w14:paraId="7F9D0197" w14:textId="77777777" w:rsidR="00FA1EA9" w:rsidRPr="001818EA" w:rsidRDefault="00FA1EA9" w:rsidP="00116C1C">
            <w:pPr>
              <w:widowControl w:val="0"/>
              <w:spacing w:after="0" w:line="240" w:lineRule="auto"/>
              <w:jc w:val="center"/>
              <w:rPr>
                <w:rFonts w:ascii="Times New Roman" w:hAnsi="Times New Roman"/>
                <w:b/>
                <w:bCs/>
                <w:sz w:val="24"/>
                <w:szCs w:val="24"/>
              </w:rPr>
            </w:pPr>
          </w:p>
        </w:tc>
        <w:tc>
          <w:tcPr>
            <w:tcW w:w="585" w:type="dxa"/>
            <w:shd w:val="clear" w:color="auto" w:fill="FFFFFF" w:themeFill="background1"/>
            <w:vAlign w:val="center"/>
          </w:tcPr>
          <w:p w14:paraId="455307CC" w14:textId="77777777" w:rsidR="00FA1EA9" w:rsidRPr="001818EA" w:rsidRDefault="00FA1EA9" w:rsidP="00116C1C">
            <w:pPr>
              <w:widowControl w:val="0"/>
              <w:spacing w:after="0" w:line="240" w:lineRule="auto"/>
              <w:jc w:val="center"/>
              <w:rPr>
                <w:rFonts w:ascii="Times New Roman" w:hAnsi="Times New Roman"/>
                <w:b/>
                <w:bCs/>
                <w:sz w:val="24"/>
                <w:szCs w:val="24"/>
              </w:rPr>
            </w:pPr>
          </w:p>
        </w:tc>
        <w:tc>
          <w:tcPr>
            <w:tcW w:w="585" w:type="dxa"/>
            <w:shd w:val="clear" w:color="auto" w:fill="FFFFFF" w:themeFill="background1"/>
            <w:vAlign w:val="center"/>
          </w:tcPr>
          <w:p w14:paraId="1D5F0663" w14:textId="77777777" w:rsidR="00FA1EA9" w:rsidRPr="001818EA" w:rsidRDefault="00FA1EA9" w:rsidP="00116C1C">
            <w:pPr>
              <w:widowControl w:val="0"/>
              <w:spacing w:after="0" w:line="240" w:lineRule="auto"/>
              <w:jc w:val="center"/>
              <w:rPr>
                <w:rFonts w:ascii="Times New Roman" w:hAnsi="Times New Roman"/>
                <w:b/>
                <w:bCs/>
                <w:sz w:val="24"/>
                <w:szCs w:val="24"/>
              </w:rPr>
            </w:pPr>
          </w:p>
        </w:tc>
        <w:tc>
          <w:tcPr>
            <w:tcW w:w="585" w:type="dxa"/>
            <w:shd w:val="clear" w:color="auto" w:fill="FFFFFF" w:themeFill="background1"/>
            <w:vAlign w:val="center"/>
          </w:tcPr>
          <w:p w14:paraId="6184BF4E" w14:textId="77777777" w:rsidR="00FA1EA9" w:rsidRPr="001818EA" w:rsidRDefault="00FA1EA9" w:rsidP="00116C1C">
            <w:pPr>
              <w:widowControl w:val="0"/>
              <w:spacing w:after="0" w:line="240" w:lineRule="auto"/>
              <w:rPr>
                <w:rFonts w:ascii="Times New Roman" w:hAnsi="Times New Roman"/>
                <w:b/>
                <w:bCs/>
                <w:sz w:val="24"/>
                <w:szCs w:val="24"/>
              </w:rPr>
            </w:pPr>
          </w:p>
        </w:tc>
      </w:tr>
      <w:tr w:rsidR="00FA1EA9" w:rsidRPr="001818EA" w14:paraId="57875155" w14:textId="77777777" w:rsidTr="00603059">
        <w:tc>
          <w:tcPr>
            <w:tcW w:w="1101" w:type="dxa"/>
            <w:vAlign w:val="center"/>
          </w:tcPr>
          <w:p w14:paraId="2FA7701E" w14:textId="77777777" w:rsidR="00FA1EA9" w:rsidRPr="001818EA" w:rsidRDefault="00FA1EA9" w:rsidP="00116C1C">
            <w:pPr>
              <w:widowControl w:val="0"/>
              <w:spacing w:after="0" w:line="240" w:lineRule="auto"/>
              <w:ind w:left="-142"/>
              <w:jc w:val="center"/>
              <w:rPr>
                <w:rFonts w:ascii="Times New Roman" w:hAnsi="Times New Roman"/>
                <w:sz w:val="24"/>
                <w:szCs w:val="24"/>
              </w:rPr>
            </w:pPr>
            <w:r w:rsidRPr="001818EA">
              <w:rPr>
                <w:rFonts w:ascii="Times New Roman" w:hAnsi="Times New Roman"/>
                <w:sz w:val="24"/>
                <w:szCs w:val="24"/>
              </w:rPr>
              <w:t>МДК.01.01</w:t>
            </w:r>
          </w:p>
        </w:tc>
        <w:tc>
          <w:tcPr>
            <w:tcW w:w="3315" w:type="dxa"/>
            <w:vAlign w:val="center"/>
          </w:tcPr>
          <w:p w14:paraId="4584FE19" w14:textId="77777777" w:rsidR="00FA1EA9" w:rsidRPr="001818EA" w:rsidRDefault="00FA1EA9" w:rsidP="00116C1C">
            <w:pPr>
              <w:widowControl w:val="0"/>
              <w:spacing w:after="0" w:line="240" w:lineRule="auto"/>
              <w:rPr>
                <w:rFonts w:ascii="Times New Roman" w:hAnsi="Times New Roman"/>
                <w:b/>
                <w:sz w:val="24"/>
                <w:szCs w:val="24"/>
              </w:rPr>
            </w:pPr>
            <w:r w:rsidRPr="001818EA">
              <w:rPr>
                <w:rFonts w:ascii="Times New Roman" w:hAnsi="Times New Roman"/>
                <w:sz w:val="24"/>
                <w:szCs w:val="24"/>
              </w:rPr>
              <w:t>Основы разработки технологических процессов изготовления полиграфической продукции</w:t>
            </w:r>
          </w:p>
        </w:tc>
        <w:tc>
          <w:tcPr>
            <w:tcW w:w="584" w:type="dxa"/>
            <w:shd w:val="clear" w:color="auto" w:fill="BFBFBF" w:themeFill="background1" w:themeFillShade="BF"/>
            <w:vAlign w:val="center"/>
          </w:tcPr>
          <w:p w14:paraId="1A14DEB3" w14:textId="77777777" w:rsidR="00FA1EA9" w:rsidRPr="001818EA" w:rsidRDefault="00FA1EA9" w:rsidP="00116C1C">
            <w:pPr>
              <w:widowControl w:val="0"/>
              <w:spacing w:after="0" w:line="240" w:lineRule="auto"/>
              <w:jc w:val="center"/>
              <w:rPr>
                <w:rFonts w:ascii="Times New Roman" w:hAnsi="Times New Roman"/>
                <w:b/>
                <w:bCs/>
                <w:sz w:val="24"/>
                <w:szCs w:val="24"/>
              </w:rPr>
            </w:pPr>
            <w:r w:rsidRPr="001818EA">
              <w:rPr>
                <w:rFonts w:ascii="Times New Roman" w:hAnsi="Times New Roman"/>
                <w:b/>
                <w:bCs/>
                <w:sz w:val="24"/>
                <w:szCs w:val="24"/>
              </w:rPr>
              <w:t>18</w:t>
            </w:r>
          </w:p>
        </w:tc>
        <w:tc>
          <w:tcPr>
            <w:tcW w:w="585" w:type="dxa"/>
            <w:shd w:val="clear" w:color="auto" w:fill="BFBFBF" w:themeFill="background1" w:themeFillShade="BF"/>
            <w:vAlign w:val="center"/>
          </w:tcPr>
          <w:p w14:paraId="2DB035CC" w14:textId="77777777" w:rsidR="00FA1EA9" w:rsidRPr="001818EA" w:rsidRDefault="00FA1EA9" w:rsidP="00116C1C">
            <w:pPr>
              <w:widowControl w:val="0"/>
              <w:spacing w:after="0" w:line="240" w:lineRule="auto"/>
              <w:jc w:val="center"/>
              <w:rPr>
                <w:rFonts w:ascii="Times New Roman" w:hAnsi="Times New Roman"/>
                <w:b/>
                <w:bCs/>
                <w:sz w:val="24"/>
                <w:szCs w:val="24"/>
              </w:rPr>
            </w:pPr>
            <w:r w:rsidRPr="001818EA">
              <w:rPr>
                <w:rFonts w:ascii="Times New Roman" w:hAnsi="Times New Roman"/>
                <w:b/>
                <w:bCs/>
                <w:sz w:val="24"/>
                <w:szCs w:val="24"/>
              </w:rPr>
              <w:t>18</w:t>
            </w:r>
          </w:p>
        </w:tc>
        <w:tc>
          <w:tcPr>
            <w:tcW w:w="585" w:type="dxa"/>
            <w:shd w:val="clear" w:color="auto" w:fill="BFBFBF" w:themeFill="background1" w:themeFillShade="BF"/>
            <w:vAlign w:val="center"/>
          </w:tcPr>
          <w:p w14:paraId="5C0C927F" w14:textId="77777777" w:rsidR="00FA1EA9" w:rsidRPr="001818EA" w:rsidRDefault="00FA1EA9" w:rsidP="00116C1C">
            <w:pPr>
              <w:widowControl w:val="0"/>
              <w:spacing w:after="0" w:line="240" w:lineRule="auto"/>
              <w:jc w:val="center"/>
              <w:rPr>
                <w:rFonts w:ascii="Times New Roman" w:hAnsi="Times New Roman"/>
                <w:b/>
                <w:bCs/>
                <w:sz w:val="24"/>
                <w:szCs w:val="24"/>
              </w:rPr>
            </w:pPr>
            <w:r w:rsidRPr="001818EA">
              <w:rPr>
                <w:rFonts w:ascii="Times New Roman" w:hAnsi="Times New Roman"/>
                <w:b/>
                <w:bCs/>
                <w:sz w:val="24"/>
                <w:szCs w:val="24"/>
              </w:rPr>
              <w:t>18</w:t>
            </w:r>
          </w:p>
        </w:tc>
        <w:tc>
          <w:tcPr>
            <w:tcW w:w="585" w:type="dxa"/>
            <w:shd w:val="clear" w:color="auto" w:fill="BFBFBF" w:themeFill="background1" w:themeFillShade="BF"/>
            <w:vAlign w:val="center"/>
          </w:tcPr>
          <w:p w14:paraId="695D0599" w14:textId="77777777" w:rsidR="00FA1EA9" w:rsidRPr="001818EA" w:rsidRDefault="00FA1EA9" w:rsidP="00116C1C">
            <w:pPr>
              <w:widowControl w:val="0"/>
              <w:spacing w:after="0" w:line="240" w:lineRule="auto"/>
              <w:jc w:val="center"/>
              <w:rPr>
                <w:rFonts w:ascii="Times New Roman" w:hAnsi="Times New Roman"/>
                <w:b/>
                <w:bCs/>
                <w:sz w:val="24"/>
                <w:szCs w:val="24"/>
              </w:rPr>
            </w:pPr>
            <w:r w:rsidRPr="001818EA">
              <w:rPr>
                <w:rFonts w:ascii="Times New Roman" w:hAnsi="Times New Roman"/>
                <w:b/>
                <w:bCs/>
                <w:sz w:val="24"/>
                <w:szCs w:val="24"/>
              </w:rPr>
              <w:t>18</w:t>
            </w:r>
          </w:p>
        </w:tc>
        <w:tc>
          <w:tcPr>
            <w:tcW w:w="585" w:type="dxa"/>
            <w:shd w:val="clear" w:color="auto" w:fill="BFBFBF" w:themeFill="background1" w:themeFillShade="BF"/>
            <w:vAlign w:val="center"/>
          </w:tcPr>
          <w:p w14:paraId="30ACBB44" w14:textId="77777777" w:rsidR="00FA1EA9" w:rsidRPr="001818EA" w:rsidRDefault="00FA1EA9" w:rsidP="00116C1C">
            <w:pPr>
              <w:widowControl w:val="0"/>
              <w:spacing w:after="0" w:line="240" w:lineRule="auto"/>
              <w:jc w:val="center"/>
              <w:rPr>
                <w:rFonts w:ascii="Times New Roman" w:hAnsi="Times New Roman"/>
                <w:b/>
                <w:bCs/>
                <w:sz w:val="24"/>
                <w:szCs w:val="24"/>
              </w:rPr>
            </w:pPr>
            <w:r w:rsidRPr="001818EA">
              <w:rPr>
                <w:rFonts w:ascii="Times New Roman" w:hAnsi="Times New Roman"/>
                <w:b/>
                <w:bCs/>
                <w:sz w:val="24"/>
                <w:szCs w:val="24"/>
              </w:rPr>
              <w:t>18</w:t>
            </w:r>
          </w:p>
        </w:tc>
        <w:tc>
          <w:tcPr>
            <w:tcW w:w="585" w:type="dxa"/>
            <w:shd w:val="clear" w:color="auto" w:fill="BFBFBF" w:themeFill="background1" w:themeFillShade="BF"/>
            <w:vAlign w:val="center"/>
          </w:tcPr>
          <w:p w14:paraId="6D98DCC4" w14:textId="77777777" w:rsidR="00FA1EA9" w:rsidRPr="001818EA" w:rsidRDefault="00FA1EA9" w:rsidP="00116C1C">
            <w:pPr>
              <w:widowControl w:val="0"/>
              <w:spacing w:after="0" w:line="240" w:lineRule="auto"/>
              <w:jc w:val="center"/>
              <w:rPr>
                <w:rFonts w:ascii="Times New Roman" w:hAnsi="Times New Roman"/>
                <w:b/>
                <w:bCs/>
                <w:sz w:val="24"/>
                <w:szCs w:val="24"/>
              </w:rPr>
            </w:pPr>
            <w:r w:rsidRPr="001818EA">
              <w:rPr>
                <w:rFonts w:ascii="Times New Roman" w:hAnsi="Times New Roman"/>
                <w:b/>
                <w:bCs/>
                <w:sz w:val="24"/>
                <w:szCs w:val="24"/>
              </w:rPr>
              <w:t>18</w:t>
            </w:r>
          </w:p>
        </w:tc>
        <w:tc>
          <w:tcPr>
            <w:tcW w:w="584" w:type="dxa"/>
            <w:shd w:val="clear" w:color="auto" w:fill="BFBFBF" w:themeFill="background1" w:themeFillShade="BF"/>
            <w:vAlign w:val="center"/>
          </w:tcPr>
          <w:p w14:paraId="1C5A4CD5" w14:textId="77777777" w:rsidR="00FA1EA9" w:rsidRPr="001818EA" w:rsidRDefault="00FA1EA9" w:rsidP="00116C1C">
            <w:pPr>
              <w:widowControl w:val="0"/>
              <w:spacing w:after="0" w:line="240" w:lineRule="auto"/>
              <w:jc w:val="center"/>
              <w:rPr>
                <w:rFonts w:ascii="Times New Roman" w:hAnsi="Times New Roman"/>
                <w:b/>
                <w:bCs/>
                <w:sz w:val="24"/>
                <w:szCs w:val="24"/>
              </w:rPr>
            </w:pPr>
            <w:r w:rsidRPr="001818EA">
              <w:rPr>
                <w:rFonts w:ascii="Times New Roman" w:hAnsi="Times New Roman"/>
                <w:b/>
                <w:bCs/>
                <w:sz w:val="24"/>
                <w:szCs w:val="24"/>
              </w:rPr>
              <w:t>18</w:t>
            </w:r>
          </w:p>
        </w:tc>
        <w:tc>
          <w:tcPr>
            <w:tcW w:w="585" w:type="dxa"/>
            <w:shd w:val="clear" w:color="auto" w:fill="BFBFBF" w:themeFill="background1" w:themeFillShade="BF"/>
            <w:vAlign w:val="center"/>
          </w:tcPr>
          <w:p w14:paraId="4F424425" w14:textId="77777777" w:rsidR="00FA1EA9" w:rsidRPr="001818EA" w:rsidRDefault="00FA1EA9" w:rsidP="00116C1C">
            <w:pPr>
              <w:widowControl w:val="0"/>
              <w:spacing w:after="0" w:line="240" w:lineRule="auto"/>
              <w:jc w:val="center"/>
              <w:rPr>
                <w:rFonts w:ascii="Times New Roman" w:hAnsi="Times New Roman"/>
                <w:b/>
                <w:bCs/>
                <w:sz w:val="24"/>
                <w:szCs w:val="24"/>
              </w:rPr>
            </w:pPr>
            <w:r w:rsidRPr="001818EA">
              <w:rPr>
                <w:rFonts w:ascii="Times New Roman" w:hAnsi="Times New Roman"/>
                <w:b/>
                <w:bCs/>
                <w:sz w:val="24"/>
                <w:szCs w:val="24"/>
              </w:rPr>
              <w:t>18</w:t>
            </w:r>
          </w:p>
        </w:tc>
        <w:tc>
          <w:tcPr>
            <w:tcW w:w="585" w:type="dxa"/>
            <w:shd w:val="clear" w:color="auto" w:fill="BFBFBF" w:themeFill="background1" w:themeFillShade="BF"/>
            <w:vAlign w:val="center"/>
          </w:tcPr>
          <w:p w14:paraId="3C3D2532" w14:textId="77777777" w:rsidR="00FA1EA9" w:rsidRPr="001818EA" w:rsidRDefault="00FA1EA9" w:rsidP="00116C1C">
            <w:pPr>
              <w:widowControl w:val="0"/>
              <w:spacing w:after="0" w:line="240" w:lineRule="auto"/>
              <w:jc w:val="center"/>
              <w:rPr>
                <w:rFonts w:ascii="Times New Roman" w:hAnsi="Times New Roman"/>
                <w:b/>
                <w:bCs/>
                <w:sz w:val="24"/>
                <w:szCs w:val="24"/>
              </w:rPr>
            </w:pPr>
            <w:r w:rsidRPr="001818EA">
              <w:rPr>
                <w:rFonts w:ascii="Times New Roman" w:hAnsi="Times New Roman"/>
                <w:b/>
                <w:bCs/>
                <w:sz w:val="24"/>
                <w:szCs w:val="24"/>
              </w:rPr>
              <w:t>18</w:t>
            </w:r>
          </w:p>
        </w:tc>
        <w:tc>
          <w:tcPr>
            <w:tcW w:w="585" w:type="dxa"/>
            <w:shd w:val="clear" w:color="auto" w:fill="BFBFBF" w:themeFill="background1" w:themeFillShade="BF"/>
            <w:vAlign w:val="center"/>
          </w:tcPr>
          <w:p w14:paraId="10C8BC45" w14:textId="77777777" w:rsidR="00FA1EA9" w:rsidRPr="001818EA" w:rsidRDefault="00FA1EA9" w:rsidP="00116C1C">
            <w:pPr>
              <w:widowControl w:val="0"/>
              <w:spacing w:after="0" w:line="240" w:lineRule="auto"/>
              <w:jc w:val="center"/>
              <w:rPr>
                <w:rFonts w:ascii="Times New Roman" w:hAnsi="Times New Roman"/>
                <w:b/>
                <w:bCs/>
                <w:sz w:val="24"/>
                <w:szCs w:val="24"/>
              </w:rPr>
            </w:pPr>
            <w:r w:rsidRPr="001818EA">
              <w:rPr>
                <w:rFonts w:ascii="Times New Roman" w:hAnsi="Times New Roman"/>
                <w:b/>
                <w:bCs/>
                <w:sz w:val="24"/>
                <w:szCs w:val="24"/>
              </w:rPr>
              <w:t>18</w:t>
            </w:r>
          </w:p>
        </w:tc>
        <w:tc>
          <w:tcPr>
            <w:tcW w:w="585" w:type="dxa"/>
            <w:shd w:val="clear" w:color="auto" w:fill="BFBFBF" w:themeFill="background1" w:themeFillShade="BF"/>
            <w:vAlign w:val="center"/>
          </w:tcPr>
          <w:p w14:paraId="7FEB5304" w14:textId="77777777" w:rsidR="00FA1EA9" w:rsidRPr="001818EA" w:rsidRDefault="00FA1EA9" w:rsidP="00116C1C">
            <w:pPr>
              <w:widowControl w:val="0"/>
              <w:spacing w:after="0" w:line="240" w:lineRule="auto"/>
              <w:jc w:val="center"/>
              <w:rPr>
                <w:rFonts w:ascii="Times New Roman" w:hAnsi="Times New Roman"/>
                <w:b/>
                <w:bCs/>
                <w:sz w:val="24"/>
                <w:szCs w:val="24"/>
              </w:rPr>
            </w:pPr>
            <w:r w:rsidRPr="001818EA">
              <w:rPr>
                <w:rFonts w:ascii="Times New Roman" w:hAnsi="Times New Roman"/>
                <w:b/>
                <w:bCs/>
                <w:sz w:val="24"/>
                <w:szCs w:val="24"/>
              </w:rPr>
              <w:t>18</w:t>
            </w:r>
          </w:p>
        </w:tc>
        <w:tc>
          <w:tcPr>
            <w:tcW w:w="585" w:type="dxa"/>
            <w:shd w:val="clear" w:color="auto" w:fill="BFBFBF" w:themeFill="background1" w:themeFillShade="BF"/>
            <w:vAlign w:val="center"/>
          </w:tcPr>
          <w:p w14:paraId="01DCCA40" w14:textId="77777777" w:rsidR="00FA1EA9" w:rsidRPr="001818EA" w:rsidRDefault="00FA1EA9" w:rsidP="00116C1C">
            <w:pPr>
              <w:widowControl w:val="0"/>
              <w:spacing w:after="0" w:line="240" w:lineRule="auto"/>
              <w:jc w:val="center"/>
              <w:rPr>
                <w:rFonts w:ascii="Times New Roman" w:hAnsi="Times New Roman"/>
                <w:b/>
                <w:bCs/>
                <w:sz w:val="24"/>
                <w:szCs w:val="24"/>
              </w:rPr>
            </w:pPr>
            <w:r w:rsidRPr="001818EA">
              <w:rPr>
                <w:rFonts w:ascii="Times New Roman" w:hAnsi="Times New Roman"/>
                <w:b/>
                <w:bCs/>
                <w:sz w:val="24"/>
                <w:szCs w:val="24"/>
              </w:rPr>
              <w:t>18</w:t>
            </w:r>
          </w:p>
        </w:tc>
        <w:tc>
          <w:tcPr>
            <w:tcW w:w="584" w:type="dxa"/>
            <w:shd w:val="clear" w:color="auto" w:fill="BFBFBF" w:themeFill="background1" w:themeFillShade="BF"/>
            <w:vAlign w:val="center"/>
          </w:tcPr>
          <w:p w14:paraId="0E47AE3A" w14:textId="77777777" w:rsidR="00FA1EA9" w:rsidRPr="001818EA" w:rsidRDefault="00FA1EA9" w:rsidP="00116C1C">
            <w:pPr>
              <w:widowControl w:val="0"/>
              <w:spacing w:after="0" w:line="240" w:lineRule="auto"/>
              <w:jc w:val="center"/>
              <w:rPr>
                <w:rFonts w:ascii="Times New Roman" w:hAnsi="Times New Roman"/>
                <w:b/>
                <w:bCs/>
                <w:sz w:val="24"/>
                <w:szCs w:val="24"/>
              </w:rPr>
            </w:pPr>
            <w:r w:rsidRPr="001818EA">
              <w:rPr>
                <w:rFonts w:ascii="Times New Roman" w:hAnsi="Times New Roman"/>
                <w:b/>
                <w:bCs/>
                <w:sz w:val="24"/>
                <w:szCs w:val="24"/>
              </w:rPr>
              <w:t>18</w:t>
            </w:r>
          </w:p>
        </w:tc>
        <w:tc>
          <w:tcPr>
            <w:tcW w:w="585" w:type="dxa"/>
            <w:shd w:val="clear" w:color="auto" w:fill="BFBFBF" w:themeFill="background1" w:themeFillShade="BF"/>
            <w:vAlign w:val="center"/>
          </w:tcPr>
          <w:p w14:paraId="6EF3AAA8" w14:textId="77777777" w:rsidR="00FA1EA9" w:rsidRPr="001818EA" w:rsidRDefault="00FA1EA9" w:rsidP="00116C1C">
            <w:pPr>
              <w:widowControl w:val="0"/>
              <w:spacing w:after="0" w:line="240" w:lineRule="auto"/>
              <w:jc w:val="center"/>
              <w:rPr>
                <w:rFonts w:ascii="Times New Roman" w:hAnsi="Times New Roman"/>
                <w:b/>
                <w:bCs/>
                <w:sz w:val="24"/>
                <w:szCs w:val="24"/>
              </w:rPr>
            </w:pPr>
            <w:r w:rsidRPr="001818EA">
              <w:rPr>
                <w:rFonts w:ascii="Times New Roman" w:hAnsi="Times New Roman"/>
                <w:b/>
                <w:bCs/>
                <w:sz w:val="24"/>
                <w:szCs w:val="24"/>
              </w:rPr>
              <w:t>18</w:t>
            </w:r>
          </w:p>
        </w:tc>
        <w:tc>
          <w:tcPr>
            <w:tcW w:w="585" w:type="dxa"/>
            <w:shd w:val="clear" w:color="auto" w:fill="BFBFBF" w:themeFill="background1" w:themeFillShade="BF"/>
            <w:vAlign w:val="center"/>
          </w:tcPr>
          <w:p w14:paraId="14E6D9BB" w14:textId="77777777" w:rsidR="00FA1EA9" w:rsidRPr="001818EA" w:rsidRDefault="00FA1EA9" w:rsidP="00116C1C">
            <w:pPr>
              <w:widowControl w:val="0"/>
              <w:spacing w:after="0" w:line="240" w:lineRule="auto"/>
              <w:jc w:val="center"/>
              <w:rPr>
                <w:rFonts w:ascii="Times New Roman" w:hAnsi="Times New Roman"/>
                <w:b/>
                <w:bCs/>
                <w:sz w:val="24"/>
                <w:szCs w:val="24"/>
              </w:rPr>
            </w:pPr>
            <w:r w:rsidRPr="001818EA">
              <w:rPr>
                <w:rFonts w:ascii="Times New Roman" w:hAnsi="Times New Roman"/>
                <w:b/>
                <w:bCs/>
                <w:sz w:val="24"/>
                <w:szCs w:val="24"/>
              </w:rPr>
              <w:t>16</w:t>
            </w:r>
          </w:p>
        </w:tc>
        <w:tc>
          <w:tcPr>
            <w:tcW w:w="585" w:type="dxa"/>
            <w:shd w:val="clear" w:color="auto" w:fill="BFBFBF" w:themeFill="background1" w:themeFillShade="BF"/>
            <w:vAlign w:val="center"/>
          </w:tcPr>
          <w:p w14:paraId="773BA795" w14:textId="77777777" w:rsidR="00FA1EA9" w:rsidRPr="001818EA" w:rsidRDefault="00FA1EA9" w:rsidP="00116C1C">
            <w:pPr>
              <w:widowControl w:val="0"/>
              <w:spacing w:after="0" w:line="240" w:lineRule="auto"/>
              <w:jc w:val="center"/>
              <w:rPr>
                <w:rFonts w:ascii="Times New Roman" w:hAnsi="Times New Roman"/>
                <w:b/>
                <w:bCs/>
                <w:sz w:val="24"/>
                <w:szCs w:val="24"/>
              </w:rPr>
            </w:pPr>
            <w:r w:rsidRPr="001818EA">
              <w:rPr>
                <w:rFonts w:ascii="Times New Roman" w:hAnsi="Times New Roman"/>
                <w:b/>
                <w:bCs/>
                <w:sz w:val="24"/>
                <w:szCs w:val="24"/>
              </w:rPr>
              <w:t>16</w:t>
            </w:r>
          </w:p>
        </w:tc>
        <w:tc>
          <w:tcPr>
            <w:tcW w:w="585" w:type="dxa"/>
            <w:shd w:val="clear" w:color="auto" w:fill="FFFFFF" w:themeFill="background1"/>
            <w:vAlign w:val="center"/>
          </w:tcPr>
          <w:p w14:paraId="4698F85D" w14:textId="77777777" w:rsidR="00FA1EA9" w:rsidRPr="001818EA" w:rsidRDefault="00FA1EA9" w:rsidP="00116C1C">
            <w:pPr>
              <w:widowControl w:val="0"/>
              <w:spacing w:after="0" w:line="240" w:lineRule="auto"/>
              <w:jc w:val="center"/>
              <w:rPr>
                <w:rFonts w:ascii="Times New Roman" w:hAnsi="Times New Roman"/>
                <w:b/>
                <w:bCs/>
                <w:sz w:val="24"/>
                <w:szCs w:val="24"/>
              </w:rPr>
            </w:pPr>
          </w:p>
        </w:tc>
        <w:tc>
          <w:tcPr>
            <w:tcW w:w="585" w:type="dxa"/>
            <w:shd w:val="clear" w:color="auto" w:fill="FFFFFF" w:themeFill="background1"/>
            <w:vAlign w:val="center"/>
          </w:tcPr>
          <w:p w14:paraId="757CDDBA" w14:textId="77777777" w:rsidR="00FA1EA9" w:rsidRPr="001818EA" w:rsidRDefault="00FA1EA9" w:rsidP="00116C1C">
            <w:pPr>
              <w:widowControl w:val="0"/>
              <w:spacing w:after="0" w:line="240" w:lineRule="auto"/>
              <w:jc w:val="center"/>
              <w:rPr>
                <w:rFonts w:ascii="Times New Roman" w:hAnsi="Times New Roman"/>
                <w:b/>
                <w:bCs/>
                <w:sz w:val="24"/>
                <w:szCs w:val="24"/>
              </w:rPr>
            </w:pPr>
          </w:p>
        </w:tc>
        <w:tc>
          <w:tcPr>
            <w:tcW w:w="585" w:type="dxa"/>
            <w:shd w:val="clear" w:color="auto" w:fill="FFFFFF" w:themeFill="background1"/>
            <w:vAlign w:val="center"/>
          </w:tcPr>
          <w:p w14:paraId="52530F85" w14:textId="77777777" w:rsidR="00FA1EA9" w:rsidRPr="001818EA" w:rsidRDefault="00FA1EA9" w:rsidP="00116C1C">
            <w:pPr>
              <w:widowControl w:val="0"/>
              <w:spacing w:after="0" w:line="240" w:lineRule="auto"/>
              <w:rPr>
                <w:rFonts w:ascii="Times New Roman" w:hAnsi="Times New Roman"/>
                <w:b/>
                <w:bCs/>
                <w:sz w:val="24"/>
                <w:szCs w:val="24"/>
              </w:rPr>
            </w:pPr>
            <w:r w:rsidRPr="001818EA">
              <w:rPr>
                <w:rFonts w:ascii="Times New Roman" w:hAnsi="Times New Roman"/>
                <w:b/>
                <w:bCs/>
                <w:sz w:val="24"/>
                <w:szCs w:val="24"/>
              </w:rPr>
              <w:t>284</w:t>
            </w:r>
          </w:p>
        </w:tc>
      </w:tr>
      <w:tr w:rsidR="00FA1EA9" w:rsidRPr="001818EA" w14:paraId="6ED28651" w14:textId="77777777" w:rsidTr="00603059">
        <w:tc>
          <w:tcPr>
            <w:tcW w:w="1101" w:type="dxa"/>
            <w:vAlign w:val="center"/>
          </w:tcPr>
          <w:p w14:paraId="7D4818EB" w14:textId="77777777" w:rsidR="00FA1EA9" w:rsidRPr="001818EA" w:rsidRDefault="00FA1EA9" w:rsidP="00116C1C">
            <w:pPr>
              <w:widowControl w:val="0"/>
              <w:spacing w:after="0" w:line="240" w:lineRule="auto"/>
              <w:ind w:left="-142"/>
              <w:jc w:val="center"/>
              <w:rPr>
                <w:rFonts w:ascii="Times New Roman" w:hAnsi="Times New Roman"/>
                <w:sz w:val="24"/>
                <w:szCs w:val="24"/>
              </w:rPr>
            </w:pPr>
            <w:r w:rsidRPr="001818EA">
              <w:rPr>
                <w:rFonts w:ascii="Times New Roman" w:hAnsi="Times New Roman"/>
                <w:sz w:val="24"/>
                <w:szCs w:val="24"/>
              </w:rPr>
              <w:t>УП. 01</w:t>
            </w:r>
          </w:p>
        </w:tc>
        <w:tc>
          <w:tcPr>
            <w:tcW w:w="3315" w:type="dxa"/>
            <w:vAlign w:val="center"/>
          </w:tcPr>
          <w:p w14:paraId="51F0F6EA" w14:textId="77777777" w:rsidR="00FA1EA9" w:rsidRPr="001818EA" w:rsidRDefault="00FA1EA9" w:rsidP="00116C1C">
            <w:pPr>
              <w:widowControl w:val="0"/>
              <w:spacing w:after="0" w:line="240" w:lineRule="auto"/>
              <w:rPr>
                <w:rFonts w:ascii="Times New Roman" w:hAnsi="Times New Roman"/>
                <w:sz w:val="24"/>
                <w:szCs w:val="24"/>
              </w:rPr>
            </w:pPr>
            <w:r w:rsidRPr="001818EA">
              <w:rPr>
                <w:rFonts w:ascii="Times New Roman" w:hAnsi="Times New Roman"/>
                <w:sz w:val="24"/>
                <w:szCs w:val="24"/>
              </w:rPr>
              <w:t>Учебная практика</w:t>
            </w:r>
          </w:p>
        </w:tc>
        <w:tc>
          <w:tcPr>
            <w:tcW w:w="584" w:type="dxa"/>
            <w:shd w:val="clear" w:color="auto" w:fill="BFBFBF" w:themeFill="background1" w:themeFillShade="BF"/>
            <w:vAlign w:val="center"/>
          </w:tcPr>
          <w:p w14:paraId="243D5F7A" w14:textId="77777777" w:rsidR="00FA1EA9" w:rsidRPr="001818EA" w:rsidRDefault="00FA1EA9" w:rsidP="00116C1C">
            <w:pPr>
              <w:widowControl w:val="0"/>
              <w:spacing w:after="0" w:line="240" w:lineRule="auto"/>
              <w:jc w:val="center"/>
              <w:rPr>
                <w:rFonts w:ascii="Times New Roman" w:hAnsi="Times New Roman"/>
                <w:b/>
                <w:bCs/>
                <w:sz w:val="24"/>
                <w:szCs w:val="24"/>
              </w:rPr>
            </w:pPr>
            <w:r w:rsidRPr="001818EA">
              <w:rPr>
                <w:rFonts w:ascii="Times New Roman" w:hAnsi="Times New Roman"/>
                <w:b/>
                <w:bCs/>
                <w:sz w:val="24"/>
                <w:szCs w:val="24"/>
              </w:rPr>
              <w:t>10</w:t>
            </w:r>
          </w:p>
        </w:tc>
        <w:tc>
          <w:tcPr>
            <w:tcW w:w="585" w:type="dxa"/>
            <w:shd w:val="clear" w:color="auto" w:fill="BFBFBF" w:themeFill="background1" w:themeFillShade="BF"/>
            <w:vAlign w:val="center"/>
          </w:tcPr>
          <w:p w14:paraId="61849772" w14:textId="77777777" w:rsidR="00FA1EA9" w:rsidRPr="001818EA" w:rsidRDefault="00FA1EA9" w:rsidP="00116C1C">
            <w:pPr>
              <w:widowControl w:val="0"/>
              <w:spacing w:after="0" w:line="240" w:lineRule="auto"/>
              <w:jc w:val="center"/>
              <w:rPr>
                <w:rFonts w:ascii="Times New Roman" w:hAnsi="Times New Roman"/>
                <w:b/>
                <w:bCs/>
                <w:sz w:val="24"/>
                <w:szCs w:val="24"/>
              </w:rPr>
            </w:pPr>
            <w:r w:rsidRPr="001818EA">
              <w:rPr>
                <w:rFonts w:ascii="Times New Roman" w:hAnsi="Times New Roman"/>
                <w:b/>
                <w:bCs/>
                <w:sz w:val="24"/>
                <w:szCs w:val="24"/>
              </w:rPr>
              <w:t xml:space="preserve"> 10</w:t>
            </w:r>
          </w:p>
        </w:tc>
        <w:tc>
          <w:tcPr>
            <w:tcW w:w="585" w:type="dxa"/>
            <w:shd w:val="clear" w:color="auto" w:fill="BFBFBF" w:themeFill="background1" w:themeFillShade="BF"/>
            <w:vAlign w:val="center"/>
          </w:tcPr>
          <w:p w14:paraId="36B2DF3C" w14:textId="77777777" w:rsidR="00FA1EA9" w:rsidRPr="001818EA" w:rsidRDefault="00FA1EA9" w:rsidP="00116C1C">
            <w:pPr>
              <w:widowControl w:val="0"/>
              <w:spacing w:after="0" w:line="240" w:lineRule="auto"/>
              <w:jc w:val="center"/>
              <w:rPr>
                <w:rFonts w:ascii="Times New Roman" w:hAnsi="Times New Roman"/>
                <w:b/>
                <w:bCs/>
                <w:sz w:val="24"/>
                <w:szCs w:val="24"/>
              </w:rPr>
            </w:pPr>
            <w:r w:rsidRPr="001818EA">
              <w:rPr>
                <w:rFonts w:ascii="Times New Roman" w:hAnsi="Times New Roman"/>
                <w:b/>
                <w:bCs/>
                <w:sz w:val="24"/>
                <w:szCs w:val="24"/>
              </w:rPr>
              <w:t>10</w:t>
            </w:r>
          </w:p>
        </w:tc>
        <w:tc>
          <w:tcPr>
            <w:tcW w:w="585" w:type="dxa"/>
            <w:shd w:val="clear" w:color="auto" w:fill="BFBFBF" w:themeFill="background1" w:themeFillShade="BF"/>
            <w:vAlign w:val="center"/>
          </w:tcPr>
          <w:p w14:paraId="072ACD14" w14:textId="77777777" w:rsidR="00FA1EA9" w:rsidRPr="001818EA" w:rsidRDefault="00FA1EA9" w:rsidP="00116C1C">
            <w:pPr>
              <w:widowControl w:val="0"/>
              <w:spacing w:after="0" w:line="240" w:lineRule="auto"/>
              <w:jc w:val="center"/>
              <w:rPr>
                <w:rFonts w:ascii="Times New Roman" w:hAnsi="Times New Roman"/>
                <w:b/>
                <w:bCs/>
                <w:sz w:val="24"/>
                <w:szCs w:val="24"/>
              </w:rPr>
            </w:pPr>
            <w:r w:rsidRPr="001818EA">
              <w:rPr>
                <w:rFonts w:ascii="Times New Roman" w:hAnsi="Times New Roman"/>
                <w:b/>
                <w:bCs/>
                <w:sz w:val="24"/>
                <w:szCs w:val="24"/>
              </w:rPr>
              <w:t>10</w:t>
            </w:r>
          </w:p>
        </w:tc>
        <w:tc>
          <w:tcPr>
            <w:tcW w:w="585" w:type="dxa"/>
            <w:shd w:val="clear" w:color="auto" w:fill="BFBFBF" w:themeFill="background1" w:themeFillShade="BF"/>
            <w:vAlign w:val="center"/>
          </w:tcPr>
          <w:p w14:paraId="100A284C" w14:textId="77777777" w:rsidR="00FA1EA9" w:rsidRPr="001818EA" w:rsidRDefault="00FA1EA9" w:rsidP="00116C1C">
            <w:pPr>
              <w:widowControl w:val="0"/>
              <w:spacing w:after="0" w:line="240" w:lineRule="auto"/>
              <w:jc w:val="center"/>
              <w:rPr>
                <w:rFonts w:ascii="Times New Roman" w:hAnsi="Times New Roman"/>
                <w:b/>
                <w:bCs/>
                <w:sz w:val="24"/>
                <w:szCs w:val="24"/>
              </w:rPr>
            </w:pPr>
            <w:r w:rsidRPr="001818EA">
              <w:rPr>
                <w:rFonts w:ascii="Times New Roman" w:hAnsi="Times New Roman"/>
                <w:b/>
                <w:bCs/>
                <w:sz w:val="24"/>
                <w:szCs w:val="24"/>
              </w:rPr>
              <w:t>10</w:t>
            </w:r>
          </w:p>
        </w:tc>
        <w:tc>
          <w:tcPr>
            <w:tcW w:w="585" w:type="dxa"/>
            <w:shd w:val="clear" w:color="auto" w:fill="BFBFBF" w:themeFill="background1" w:themeFillShade="BF"/>
            <w:vAlign w:val="center"/>
          </w:tcPr>
          <w:p w14:paraId="70B8AFA4" w14:textId="77777777" w:rsidR="00FA1EA9" w:rsidRPr="001818EA" w:rsidRDefault="00FA1EA9" w:rsidP="00116C1C">
            <w:pPr>
              <w:widowControl w:val="0"/>
              <w:spacing w:after="0" w:line="240" w:lineRule="auto"/>
              <w:jc w:val="center"/>
              <w:rPr>
                <w:rFonts w:ascii="Times New Roman" w:hAnsi="Times New Roman"/>
                <w:b/>
                <w:bCs/>
                <w:sz w:val="24"/>
                <w:szCs w:val="24"/>
              </w:rPr>
            </w:pPr>
            <w:r w:rsidRPr="001818EA">
              <w:rPr>
                <w:rFonts w:ascii="Times New Roman" w:hAnsi="Times New Roman"/>
                <w:b/>
                <w:bCs/>
                <w:sz w:val="24"/>
                <w:szCs w:val="24"/>
              </w:rPr>
              <w:t>10</w:t>
            </w:r>
          </w:p>
        </w:tc>
        <w:tc>
          <w:tcPr>
            <w:tcW w:w="584" w:type="dxa"/>
            <w:shd w:val="clear" w:color="auto" w:fill="BFBFBF" w:themeFill="background1" w:themeFillShade="BF"/>
            <w:vAlign w:val="center"/>
          </w:tcPr>
          <w:p w14:paraId="78372414" w14:textId="77777777" w:rsidR="00FA1EA9" w:rsidRPr="001818EA" w:rsidRDefault="00FA1EA9" w:rsidP="00116C1C">
            <w:pPr>
              <w:widowControl w:val="0"/>
              <w:spacing w:after="0" w:line="240" w:lineRule="auto"/>
              <w:jc w:val="center"/>
              <w:rPr>
                <w:rFonts w:ascii="Times New Roman" w:hAnsi="Times New Roman"/>
                <w:b/>
                <w:bCs/>
                <w:sz w:val="24"/>
                <w:szCs w:val="24"/>
              </w:rPr>
            </w:pPr>
            <w:r w:rsidRPr="001818EA">
              <w:rPr>
                <w:rFonts w:ascii="Times New Roman" w:hAnsi="Times New Roman"/>
                <w:b/>
                <w:bCs/>
                <w:sz w:val="24"/>
                <w:szCs w:val="24"/>
              </w:rPr>
              <w:t>10</w:t>
            </w:r>
          </w:p>
        </w:tc>
        <w:tc>
          <w:tcPr>
            <w:tcW w:w="585" w:type="dxa"/>
            <w:shd w:val="clear" w:color="auto" w:fill="BFBFBF" w:themeFill="background1" w:themeFillShade="BF"/>
            <w:vAlign w:val="center"/>
          </w:tcPr>
          <w:p w14:paraId="76701D0E" w14:textId="77777777" w:rsidR="00FA1EA9" w:rsidRPr="001818EA" w:rsidRDefault="00FA1EA9" w:rsidP="00116C1C">
            <w:pPr>
              <w:widowControl w:val="0"/>
              <w:spacing w:after="0" w:line="240" w:lineRule="auto"/>
              <w:jc w:val="center"/>
              <w:rPr>
                <w:rFonts w:ascii="Times New Roman" w:hAnsi="Times New Roman"/>
                <w:b/>
                <w:bCs/>
                <w:sz w:val="24"/>
                <w:szCs w:val="24"/>
              </w:rPr>
            </w:pPr>
            <w:r w:rsidRPr="001818EA">
              <w:rPr>
                <w:rFonts w:ascii="Times New Roman" w:hAnsi="Times New Roman"/>
                <w:b/>
                <w:bCs/>
                <w:sz w:val="24"/>
                <w:szCs w:val="24"/>
              </w:rPr>
              <w:t>10</w:t>
            </w:r>
          </w:p>
        </w:tc>
        <w:tc>
          <w:tcPr>
            <w:tcW w:w="585" w:type="dxa"/>
            <w:shd w:val="clear" w:color="auto" w:fill="BFBFBF" w:themeFill="background1" w:themeFillShade="BF"/>
            <w:vAlign w:val="center"/>
          </w:tcPr>
          <w:p w14:paraId="4617A3C9" w14:textId="77777777" w:rsidR="00FA1EA9" w:rsidRPr="001818EA" w:rsidRDefault="00FA1EA9" w:rsidP="00116C1C">
            <w:pPr>
              <w:widowControl w:val="0"/>
              <w:spacing w:after="0" w:line="240" w:lineRule="auto"/>
              <w:jc w:val="center"/>
              <w:rPr>
                <w:rFonts w:ascii="Times New Roman" w:hAnsi="Times New Roman"/>
                <w:b/>
                <w:bCs/>
                <w:sz w:val="24"/>
                <w:szCs w:val="24"/>
              </w:rPr>
            </w:pPr>
            <w:r w:rsidRPr="001818EA">
              <w:rPr>
                <w:rFonts w:ascii="Times New Roman" w:hAnsi="Times New Roman"/>
                <w:b/>
                <w:bCs/>
                <w:sz w:val="24"/>
                <w:szCs w:val="24"/>
              </w:rPr>
              <w:t>10</w:t>
            </w:r>
          </w:p>
        </w:tc>
        <w:tc>
          <w:tcPr>
            <w:tcW w:w="585" w:type="dxa"/>
            <w:shd w:val="clear" w:color="auto" w:fill="BFBFBF" w:themeFill="background1" w:themeFillShade="BF"/>
            <w:vAlign w:val="center"/>
          </w:tcPr>
          <w:p w14:paraId="13F3400C" w14:textId="77777777" w:rsidR="00FA1EA9" w:rsidRPr="001818EA" w:rsidRDefault="00FA1EA9" w:rsidP="00116C1C">
            <w:pPr>
              <w:widowControl w:val="0"/>
              <w:spacing w:after="0" w:line="240" w:lineRule="auto"/>
              <w:jc w:val="center"/>
              <w:rPr>
                <w:rFonts w:ascii="Times New Roman" w:hAnsi="Times New Roman"/>
                <w:b/>
                <w:bCs/>
                <w:sz w:val="24"/>
                <w:szCs w:val="24"/>
              </w:rPr>
            </w:pPr>
            <w:r w:rsidRPr="001818EA">
              <w:rPr>
                <w:rFonts w:ascii="Times New Roman" w:hAnsi="Times New Roman"/>
                <w:b/>
                <w:bCs/>
                <w:sz w:val="24"/>
                <w:szCs w:val="24"/>
              </w:rPr>
              <w:t>10</w:t>
            </w:r>
          </w:p>
        </w:tc>
        <w:tc>
          <w:tcPr>
            <w:tcW w:w="585" w:type="dxa"/>
            <w:shd w:val="clear" w:color="auto" w:fill="BFBFBF" w:themeFill="background1" w:themeFillShade="BF"/>
            <w:vAlign w:val="center"/>
          </w:tcPr>
          <w:p w14:paraId="75ECC0A8" w14:textId="77777777" w:rsidR="00FA1EA9" w:rsidRPr="001818EA" w:rsidRDefault="00FA1EA9" w:rsidP="00116C1C">
            <w:pPr>
              <w:widowControl w:val="0"/>
              <w:spacing w:after="0" w:line="240" w:lineRule="auto"/>
              <w:jc w:val="center"/>
              <w:rPr>
                <w:rFonts w:ascii="Times New Roman" w:hAnsi="Times New Roman"/>
                <w:b/>
                <w:bCs/>
                <w:sz w:val="24"/>
                <w:szCs w:val="24"/>
              </w:rPr>
            </w:pPr>
            <w:r w:rsidRPr="001818EA">
              <w:rPr>
                <w:rFonts w:ascii="Times New Roman" w:hAnsi="Times New Roman"/>
                <w:b/>
                <w:bCs/>
                <w:sz w:val="24"/>
                <w:szCs w:val="24"/>
              </w:rPr>
              <w:t>10</w:t>
            </w:r>
          </w:p>
        </w:tc>
        <w:tc>
          <w:tcPr>
            <w:tcW w:w="585" w:type="dxa"/>
            <w:shd w:val="clear" w:color="auto" w:fill="BFBFBF" w:themeFill="background1" w:themeFillShade="BF"/>
            <w:vAlign w:val="center"/>
          </w:tcPr>
          <w:p w14:paraId="16A7E4FF" w14:textId="77777777" w:rsidR="00FA1EA9" w:rsidRPr="001818EA" w:rsidRDefault="00FA1EA9" w:rsidP="00116C1C">
            <w:pPr>
              <w:widowControl w:val="0"/>
              <w:spacing w:after="0" w:line="240" w:lineRule="auto"/>
              <w:jc w:val="center"/>
              <w:rPr>
                <w:rFonts w:ascii="Times New Roman" w:hAnsi="Times New Roman"/>
                <w:b/>
                <w:bCs/>
                <w:sz w:val="24"/>
                <w:szCs w:val="24"/>
              </w:rPr>
            </w:pPr>
            <w:r w:rsidRPr="001818EA">
              <w:rPr>
                <w:rFonts w:ascii="Times New Roman" w:hAnsi="Times New Roman"/>
                <w:b/>
                <w:bCs/>
                <w:sz w:val="24"/>
                <w:szCs w:val="24"/>
              </w:rPr>
              <w:t>6</w:t>
            </w:r>
          </w:p>
        </w:tc>
        <w:tc>
          <w:tcPr>
            <w:tcW w:w="584" w:type="dxa"/>
            <w:shd w:val="clear" w:color="auto" w:fill="FFFFFF" w:themeFill="background1"/>
            <w:vAlign w:val="center"/>
          </w:tcPr>
          <w:p w14:paraId="4208B6C5" w14:textId="77777777" w:rsidR="00FA1EA9" w:rsidRPr="001818EA" w:rsidRDefault="00FA1EA9" w:rsidP="00116C1C">
            <w:pPr>
              <w:widowControl w:val="0"/>
              <w:spacing w:after="0" w:line="240" w:lineRule="auto"/>
              <w:jc w:val="center"/>
              <w:rPr>
                <w:rFonts w:ascii="Times New Roman" w:hAnsi="Times New Roman"/>
                <w:b/>
                <w:bCs/>
                <w:sz w:val="24"/>
                <w:szCs w:val="24"/>
              </w:rPr>
            </w:pPr>
          </w:p>
        </w:tc>
        <w:tc>
          <w:tcPr>
            <w:tcW w:w="585" w:type="dxa"/>
            <w:shd w:val="clear" w:color="auto" w:fill="FFFFFF" w:themeFill="background1"/>
            <w:vAlign w:val="center"/>
          </w:tcPr>
          <w:p w14:paraId="63587CE1" w14:textId="77777777" w:rsidR="00FA1EA9" w:rsidRPr="001818EA" w:rsidRDefault="00FA1EA9" w:rsidP="00116C1C">
            <w:pPr>
              <w:widowControl w:val="0"/>
              <w:spacing w:after="0" w:line="240" w:lineRule="auto"/>
              <w:jc w:val="center"/>
              <w:rPr>
                <w:rFonts w:ascii="Times New Roman" w:hAnsi="Times New Roman"/>
                <w:b/>
                <w:bCs/>
                <w:sz w:val="24"/>
                <w:szCs w:val="24"/>
              </w:rPr>
            </w:pPr>
          </w:p>
        </w:tc>
        <w:tc>
          <w:tcPr>
            <w:tcW w:w="585" w:type="dxa"/>
            <w:shd w:val="clear" w:color="auto" w:fill="FFFFFF" w:themeFill="background1"/>
            <w:vAlign w:val="center"/>
          </w:tcPr>
          <w:p w14:paraId="54BBB15C" w14:textId="77777777" w:rsidR="00FA1EA9" w:rsidRPr="001818EA" w:rsidRDefault="00FA1EA9" w:rsidP="00116C1C">
            <w:pPr>
              <w:widowControl w:val="0"/>
              <w:spacing w:after="0" w:line="240" w:lineRule="auto"/>
              <w:jc w:val="center"/>
              <w:rPr>
                <w:rFonts w:ascii="Times New Roman" w:hAnsi="Times New Roman"/>
                <w:b/>
                <w:bCs/>
                <w:sz w:val="24"/>
                <w:szCs w:val="24"/>
              </w:rPr>
            </w:pPr>
          </w:p>
        </w:tc>
        <w:tc>
          <w:tcPr>
            <w:tcW w:w="585" w:type="dxa"/>
            <w:shd w:val="clear" w:color="auto" w:fill="FFFFFF" w:themeFill="background1"/>
            <w:vAlign w:val="center"/>
          </w:tcPr>
          <w:p w14:paraId="3F8FE64C" w14:textId="77777777" w:rsidR="00FA1EA9" w:rsidRPr="001818EA" w:rsidRDefault="00FA1EA9" w:rsidP="00116C1C">
            <w:pPr>
              <w:widowControl w:val="0"/>
              <w:spacing w:after="0" w:line="240" w:lineRule="auto"/>
              <w:jc w:val="center"/>
              <w:rPr>
                <w:rFonts w:ascii="Times New Roman" w:hAnsi="Times New Roman"/>
                <w:b/>
                <w:bCs/>
                <w:sz w:val="24"/>
                <w:szCs w:val="24"/>
              </w:rPr>
            </w:pPr>
          </w:p>
        </w:tc>
        <w:tc>
          <w:tcPr>
            <w:tcW w:w="585" w:type="dxa"/>
            <w:shd w:val="clear" w:color="auto" w:fill="FFFFFF" w:themeFill="background1"/>
            <w:vAlign w:val="center"/>
          </w:tcPr>
          <w:p w14:paraId="0E82BD37" w14:textId="77777777" w:rsidR="00FA1EA9" w:rsidRPr="001818EA" w:rsidRDefault="00FA1EA9" w:rsidP="00116C1C">
            <w:pPr>
              <w:widowControl w:val="0"/>
              <w:spacing w:after="0" w:line="240" w:lineRule="auto"/>
              <w:jc w:val="center"/>
              <w:rPr>
                <w:rFonts w:ascii="Times New Roman" w:hAnsi="Times New Roman"/>
                <w:b/>
                <w:bCs/>
                <w:sz w:val="24"/>
                <w:szCs w:val="24"/>
              </w:rPr>
            </w:pPr>
          </w:p>
        </w:tc>
        <w:tc>
          <w:tcPr>
            <w:tcW w:w="585" w:type="dxa"/>
            <w:shd w:val="clear" w:color="auto" w:fill="FFFFFF" w:themeFill="background1"/>
            <w:vAlign w:val="center"/>
          </w:tcPr>
          <w:p w14:paraId="48A1A505" w14:textId="77777777" w:rsidR="00FA1EA9" w:rsidRPr="001818EA" w:rsidRDefault="00FA1EA9" w:rsidP="00116C1C">
            <w:pPr>
              <w:widowControl w:val="0"/>
              <w:spacing w:after="0" w:line="240" w:lineRule="auto"/>
              <w:jc w:val="center"/>
              <w:rPr>
                <w:rFonts w:ascii="Times New Roman" w:hAnsi="Times New Roman"/>
                <w:b/>
                <w:bCs/>
                <w:sz w:val="24"/>
                <w:szCs w:val="24"/>
              </w:rPr>
            </w:pPr>
          </w:p>
        </w:tc>
        <w:tc>
          <w:tcPr>
            <w:tcW w:w="585" w:type="dxa"/>
            <w:shd w:val="clear" w:color="auto" w:fill="FFFFFF" w:themeFill="background1"/>
            <w:vAlign w:val="center"/>
          </w:tcPr>
          <w:p w14:paraId="7C4499F0" w14:textId="77777777" w:rsidR="00FA1EA9" w:rsidRPr="001818EA" w:rsidRDefault="00FA1EA9" w:rsidP="00116C1C">
            <w:pPr>
              <w:widowControl w:val="0"/>
              <w:spacing w:after="0" w:line="240" w:lineRule="auto"/>
              <w:rPr>
                <w:rFonts w:ascii="Times New Roman" w:hAnsi="Times New Roman"/>
                <w:b/>
                <w:bCs/>
                <w:sz w:val="24"/>
                <w:szCs w:val="24"/>
              </w:rPr>
            </w:pPr>
            <w:r w:rsidRPr="001818EA">
              <w:rPr>
                <w:rFonts w:ascii="Times New Roman" w:hAnsi="Times New Roman"/>
                <w:b/>
                <w:bCs/>
                <w:sz w:val="24"/>
                <w:szCs w:val="24"/>
              </w:rPr>
              <w:t>116</w:t>
            </w:r>
          </w:p>
        </w:tc>
      </w:tr>
      <w:tr w:rsidR="00FA1EA9" w:rsidRPr="001818EA" w14:paraId="7F815807" w14:textId="77777777" w:rsidTr="00603059">
        <w:tc>
          <w:tcPr>
            <w:tcW w:w="1101" w:type="dxa"/>
            <w:vAlign w:val="center"/>
          </w:tcPr>
          <w:p w14:paraId="1D77D4A1" w14:textId="77777777" w:rsidR="00FA1EA9" w:rsidRPr="001818EA" w:rsidRDefault="00FA1EA9" w:rsidP="00116C1C">
            <w:pPr>
              <w:widowControl w:val="0"/>
              <w:spacing w:after="0" w:line="240" w:lineRule="auto"/>
              <w:ind w:left="-142"/>
              <w:jc w:val="center"/>
              <w:rPr>
                <w:rFonts w:ascii="Times New Roman" w:hAnsi="Times New Roman"/>
                <w:b/>
                <w:sz w:val="24"/>
                <w:szCs w:val="24"/>
              </w:rPr>
            </w:pPr>
            <w:r w:rsidRPr="001818EA">
              <w:rPr>
                <w:rFonts w:ascii="Times New Roman" w:hAnsi="Times New Roman"/>
                <w:b/>
                <w:sz w:val="24"/>
                <w:szCs w:val="24"/>
              </w:rPr>
              <w:t>ПМ 02</w:t>
            </w:r>
          </w:p>
        </w:tc>
        <w:tc>
          <w:tcPr>
            <w:tcW w:w="3315" w:type="dxa"/>
            <w:vAlign w:val="center"/>
          </w:tcPr>
          <w:p w14:paraId="1924DA11" w14:textId="77777777" w:rsidR="00FA1EA9" w:rsidRPr="001818EA" w:rsidRDefault="00FA1EA9" w:rsidP="00116C1C">
            <w:pPr>
              <w:widowControl w:val="0"/>
              <w:spacing w:after="0" w:line="240" w:lineRule="auto"/>
              <w:rPr>
                <w:rFonts w:ascii="Times New Roman" w:hAnsi="Times New Roman"/>
                <w:b/>
                <w:sz w:val="24"/>
                <w:szCs w:val="24"/>
              </w:rPr>
            </w:pPr>
            <w:r w:rsidRPr="001818EA">
              <w:rPr>
                <w:rFonts w:ascii="Times New Roman" w:hAnsi="Times New Roman"/>
                <w:b/>
                <w:sz w:val="24"/>
                <w:szCs w:val="24"/>
              </w:rPr>
              <w:t xml:space="preserve">Контроль технологических процессов изготовления различных видов печатной </w:t>
            </w:r>
            <w:r w:rsidRPr="001818EA">
              <w:rPr>
                <w:rFonts w:ascii="Times New Roman" w:hAnsi="Times New Roman"/>
                <w:b/>
                <w:sz w:val="24"/>
                <w:szCs w:val="24"/>
              </w:rPr>
              <w:lastRenderedPageBreak/>
              <w:t>продукции</w:t>
            </w:r>
          </w:p>
        </w:tc>
        <w:tc>
          <w:tcPr>
            <w:tcW w:w="584" w:type="dxa"/>
            <w:shd w:val="clear" w:color="auto" w:fill="FFFFFF" w:themeFill="background1"/>
            <w:vAlign w:val="center"/>
          </w:tcPr>
          <w:p w14:paraId="35CE6CC8" w14:textId="77777777" w:rsidR="00FA1EA9" w:rsidRPr="001818EA" w:rsidRDefault="00FA1EA9" w:rsidP="00116C1C">
            <w:pPr>
              <w:widowControl w:val="0"/>
              <w:spacing w:after="0" w:line="240" w:lineRule="auto"/>
              <w:jc w:val="center"/>
              <w:rPr>
                <w:rFonts w:ascii="Times New Roman" w:hAnsi="Times New Roman"/>
                <w:b/>
                <w:bCs/>
                <w:sz w:val="24"/>
                <w:szCs w:val="24"/>
              </w:rPr>
            </w:pPr>
          </w:p>
        </w:tc>
        <w:tc>
          <w:tcPr>
            <w:tcW w:w="585" w:type="dxa"/>
            <w:shd w:val="clear" w:color="auto" w:fill="FFFFFF" w:themeFill="background1"/>
            <w:vAlign w:val="center"/>
          </w:tcPr>
          <w:p w14:paraId="4B300DBF" w14:textId="77777777" w:rsidR="00FA1EA9" w:rsidRPr="001818EA" w:rsidRDefault="00FA1EA9" w:rsidP="00116C1C">
            <w:pPr>
              <w:widowControl w:val="0"/>
              <w:spacing w:after="0" w:line="240" w:lineRule="auto"/>
              <w:jc w:val="center"/>
              <w:rPr>
                <w:rFonts w:ascii="Times New Roman" w:hAnsi="Times New Roman"/>
                <w:b/>
                <w:bCs/>
                <w:sz w:val="24"/>
                <w:szCs w:val="24"/>
              </w:rPr>
            </w:pPr>
          </w:p>
        </w:tc>
        <w:tc>
          <w:tcPr>
            <w:tcW w:w="585" w:type="dxa"/>
            <w:shd w:val="clear" w:color="auto" w:fill="FFFFFF" w:themeFill="background1"/>
            <w:vAlign w:val="center"/>
          </w:tcPr>
          <w:p w14:paraId="0D8C311B" w14:textId="77777777" w:rsidR="00FA1EA9" w:rsidRPr="001818EA" w:rsidRDefault="00FA1EA9" w:rsidP="00116C1C">
            <w:pPr>
              <w:widowControl w:val="0"/>
              <w:spacing w:after="0" w:line="240" w:lineRule="auto"/>
              <w:jc w:val="center"/>
              <w:rPr>
                <w:rFonts w:ascii="Times New Roman" w:hAnsi="Times New Roman"/>
                <w:b/>
                <w:bCs/>
                <w:sz w:val="24"/>
                <w:szCs w:val="24"/>
              </w:rPr>
            </w:pPr>
          </w:p>
        </w:tc>
        <w:tc>
          <w:tcPr>
            <w:tcW w:w="585" w:type="dxa"/>
            <w:shd w:val="clear" w:color="auto" w:fill="FFFFFF" w:themeFill="background1"/>
            <w:vAlign w:val="center"/>
          </w:tcPr>
          <w:p w14:paraId="56448EAE" w14:textId="77777777" w:rsidR="00FA1EA9" w:rsidRPr="001818EA" w:rsidRDefault="00FA1EA9" w:rsidP="00116C1C">
            <w:pPr>
              <w:widowControl w:val="0"/>
              <w:spacing w:after="0" w:line="240" w:lineRule="auto"/>
              <w:jc w:val="center"/>
              <w:rPr>
                <w:rFonts w:ascii="Times New Roman" w:hAnsi="Times New Roman"/>
                <w:b/>
                <w:bCs/>
                <w:sz w:val="24"/>
                <w:szCs w:val="24"/>
              </w:rPr>
            </w:pPr>
          </w:p>
        </w:tc>
        <w:tc>
          <w:tcPr>
            <w:tcW w:w="585" w:type="dxa"/>
            <w:shd w:val="clear" w:color="auto" w:fill="FFFFFF" w:themeFill="background1"/>
            <w:vAlign w:val="center"/>
          </w:tcPr>
          <w:p w14:paraId="1F229A0E" w14:textId="77777777" w:rsidR="00FA1EA9" w:rsidRPr="001818EA" w:rsidRDefault="00FA1EA9" w:rsidP="00116C1C">
            <w:pPr>
              <w:widowControl w:val="0"/>
              <w:spacing w:after="0" w:line="240" w:lineRule="auto"/>
              <w:jc w:val="center"/>
              <w:rPr>
                <w:rFonts w:ascii="Times New Roman" w:hAnsi="Times New Roman"/>
                <w:b/>
                <w:bCs/>
                <w:sz w:val="24"/>
                <w:szCs w:val="24"/>
              </w:rPr>
            </w:pPr>
          </w:p>
        </w:tc>
        <w:tc>
          <w:tcPr>
            <w:tcW w:w="585" w:type="dxa"/>
            <w:shd w:val="clear" w:color="auto" w:fill="FFFFFF" w:themeFill="background1"/>
            <w:vAlign w:val="center"/>
          </w:tcPr>
          <w:p w14:paraId="0D7CD3B2" w14:textId="77777777" w:rsidR="00FA1EA9" w:rsidRPr="001818EA" w:rsidRDefault="00FA1EA9" w:rsidP="00116C1C">
            <w:pPr>
              <w:widowControl w:val="0"/>
              <w:spacing w:after="0" w:line="240" w:lineRule="auto"/>
              <w:jc w:val="center"/>
              <w:rPr>
                <w:rFonts w:ascii="Times New Roman" w:hAnsi="Times New Roman"/>
                <w:b/>
                <w:bCs/>
                <w:sz w:val="24"/>
                <w:szCs w:val="24"/>
              </w:rPr>
            </w:pPr>
          </w:p>
        </w:tc>
        <w:tc>
          <w:tcPr>
            <w:tcW w:w="584" w:type="dxa"/>
            <w:shd w:val="clear" w:color="auto" w:fill="FFFFFF" w:themeFill="background1"/>
            <w:vAlign w:val="center"/>
          </w:tcPr>
          <w:p w14:paraId="08D20785" w14:textId="77777777" w:rsidR="00FA1EA9" w:rsidRPr="001818EA" w:rsidRDefault="00FA1EA9" w:rsidP="00116C1C">
            <w:pPr>
              <w:widowControl w:val="0"/>
              <w:spacing w:after="0" w:line="240" w:lineRule="auto"/>
              <w:jc w:val="center"/>
              <w:rPr>
                <w:rFonts w:ascii="Times New Roman" w:hAnsi="Times New Roman"/>
                <w:b/>
                <w:bCs/>
                <w:sz w:val="24"/>
                <w:szCs w:val="24"/>
              </w:rPr>
            </w:pPr>
          </w:p>
        </w:tc>
        <w:tc>
          <w:tcPr>
            <w:tcW w:w="585" w:type="dxa"/>
            <w:shd w:val="clear" w:color="auto" w:fill="FFFFFF" w:themeFill="background1"/>
            <w:vAlign w:val="center"/>
          </w:tcPr>
          <w:p w14:paraId="7C77211A" w14:textId="77777777" w:rsidR="00FA1EA9" w:rsidRPr="001818EA" w:rsidRDefault="00FA1EA9" w:rsidP="00116C1C">
            <w:pPr>
              <w:widowControl w:val="0"/>
              <w:spacing w:after="0" w:line="240" w:lineRule="auto"/>
              <w:jc w:val="center"/>
              <w:rPr>
                <w:rFonts w:ascii="Times New Roman" w:hAnsi="Times New Roman"/>
                <w:b/>
                <w:bCs/>
                <w:sz w:val="24"/>
                <w:szCs w:val="24"/>
              </w:rPr>
            </w:pPr>
          </w:p>
        </w:tc>
        <w:tc>
          <w:tcPr>
            <w:tcW w:w="585" w:type="dxa"/>
            <w:shd w:val="clear" w:color="auto" w:fill="FFFFFF" w:themeFill="background1"/>
            <w:vAlign w:val="center"/>
          </w:tcPr>
          <w:p w14:paraId="013DCD99" w14:textId="77777777" w:rsidR="00FA1EA9" w:rsidRPr="001818EA" w:rsidRDefault="00FA1EA9" w:rsidP="00116C1C">
            <w:pPr>
              <w:widowControl w:val="0"/>
              <w:spacing w:after="0" w:line="240" w:lineRule="auto"/>
              <w:jc w:val="center"/>
              <w:rPr>
                <w:rFonts w:ascii="Times New Roman" w:hAnsi="Times New Roman"/>
                <w:b/>
                <w:bCs/>
                <w:sz w:val="24"/>
                <w:szCs w:val="24"/>
              </w:rPr>
            </w:pPr>
          </w:p>
        </w:tc>
        <w:tc>
          <w:tcPr>
            <w:tcW w:w="585" w:type="dxa"/>
            <w:shd w:val="clear" w:color="auto" w:fill="FFFFFF" w:themeFill="background1"/>
            <w:vAlign w:val="center"/>
          </w:tcPr>
          <w:p w14:paraId="3B051078" w14:textId="77777777" w:rsidR="00FA1EA9" w:rsidRPr="001818EA" w:rsidRDefault="00FA1EA9" w:rsidP="00116C1C">
            <w:pPr>
              <w:widowControl w:val="0"/>
              <w:spacing w:after="0" w:line="240" w:lineRule="auto"/>
              <w:jc w:val="center"/>
              <w:rPr>
                <w:rFonts w:ascii="Times New Roman" w:hAnsi="Times New Roman"/>
                <w:b/>
                <w:bCs/>
                <w:sz w:val="24"/>
                <w:szCs w:val="24"/>
              </w:rPr>
            </w:pPr>
          </w:p>
        </w:tc>
        <w:tc>
          <w:tcPr>
            <w:tcW w:w="585" w:type="dxa"/>
            <w:shd w:val="clear" w:color="auto" w:fill="FFFFFF" w:themeFill="background1"/>
            <w:vAlign w:val="center"/>
          </w:tcPr>
          <w:p w14:paraId="4C5593AD" w14:textId="77777777" w:rsidR="00FA1EA9" w:rsidRPr="001818EA" w:rsidRDefault="00FA1EA9" w:rsidP="00116C1C">
            <w:pPr>
              <w:widowControl w:val="0"/>
              <w:spacing w:after="0" w:line="240" w:lineRule="auto"/>
              <w:jc w:val="center"/>
              <w:rPr>
                <w:rFonts w:ascii="Times New Roman" w:hAnsi="Times New Roman"/>
                <w:b/>
                <w:bCs/>
                <w:sz w:val="24"/>
                <w:szCs w:val="24"/>
              </w:rPr>
            </w:pPr>
          </w:p>
        </w:tc>
        <w:tc>
          <w:tcPr>
            <w:tcW w:w="585" w:type="dxa"/>
            <w:shd w:val="clear" w:color="auto" w:fill="FFFFFF" w:themeFill="background1"/>
            <w:vAlign w:val="center"/>
          </w:tcPr>
          <w:p w14:paraId="0A0F2F1D" w14:textId="77777777" w:rsidR="00FA1EA9" w:rsidRPr="001818EA" w:rsidRDefault="00FA1EA9" w:rsidP="00116C1C">
            <w:pPr>
              <w:widowControl w:val="0"/>
              <w:spacing w:after="0" w:line="240" w:lineRule="auto"/>
              <w:jc w:val="center"/>
              <w:rPr>
                <w:rFonts w:ascii="Times New Roman" w:hAnsi="Times New Roman"/>
                <w:b/>
                <w:bCs/>
                <w:sz w:val="24"/>
                <w:szCs w:val="24"/>
              </w:rPr>
            </w:pPr>
          </w:p>
        </w:tc>
        <w:tc>
          <w:tcPr>
            <w:tcW w:w="584" w:type="dxa"/>
            <w:shd w:val="clear" w:color="auto" w:fill="FFFFFF" w:themeFill="background1"/>
            <w:vAlign w:val="center"/>
          </w:tcPr>
          <w:p w14:paraId="038F2828" w14:textId="77777777" w:rsidR="00FA1EA9" w:rsidRPr="001818EA" w:rsidRDefault="00FA1EA9" w:rsidP="00116C1C">
            <w:pPr>
              <w:widowControl w:val="0"/>
              <w:spacing w:after="0" w:line="240" w:lineRule="auto"/>
              <w:jc w:val="center"/>
              <w:rPr>
                <w:rFonts w:ascii="Times New Roman" w:hAnsi="Times New Roman"/>
                <w:b/>
                <w:bCs/>
                <w:sz w:val="24"/>
                <w:szCs w:val="24"/>
              </w:rPr>
            </w:pPr>
          </w:p>
        </w:tc>
        <w:tc>
          <w:tcPr>
            <w:tcW w:w="585" w:type="dxa"/>
            <w:shd w:val="clear" w:color="auto" w:fill="FFFFFF" w:themeFill="background1"/>
            <w:vAlign w:val="center"/>
          </w:tcPr>
          <w:p w14:paraId="260437FC" w14:textId="77777777" w:rsidR="00FA1EA9" w:rsidRPr="001818EA" w:rsidRDefault="00FA1EA9" w:rsidP="00116C1C">
            <w:pPr>
              <w:widowControl w:val="0"/>
              <w:spacing w:after="0" w:line="240" w:lineRule="auto"/>
              <w:jc w:val="center"/>
              <w:rPr>
                <w:rFonts w:ascii="Times New Roman" w:hAnsi="Times New Roman"/>
                <w:b/>
                <w:bCs/>
                <w:sz w:val="24"/>
                <w:szCs w:val="24"/>
              </w:rPr>
            </w:pPr>
          </w:p>
        </w:tc>
        <w:tc>
          <w:tcPr>
            <w:tcW w:w="585" w:type="dxa"/>
            <w:shd w:val="clear" w:color="auto" w:fill="FFFFFF" w:themeFill="background1"/>
            <w:vAlign w:val="center"/>
          </w:tcPr>
          <w:p w14:paraId="0AE493E5" w14:textId="77777777" w:rsidR="00FA1EA9" w:rsidRPr="001818EA" w:rsidRDefault="00FA1EA9" w:rsidP="00116C1C">
            <w:pPr>
              <w:widowControl w:val="0"/>
              <w:spacing w:after="0" w:line="240" w:lineRule="auto"/>
              <w:jc w:val="center"/>
              <w:rPr>
                <w:rFonts w:ascii="Times New Roman" w:hAnsi="Times New Roman"/>
                <w:b/>
                <w:bCs/>
                <w:sz w:val="24"/>
                <w:szCs w:val="24"/>
              </w:rPr>
            </w:pPr>
          </w:p>
        </w:tc>
        <w:tc>
          <w:tcPr>
            <w:tcW w:w="585" w:type="dxa"/>
            <w:shd w:val="clear" w:color="auto" w:fill="FFFFFF" w:themeFill="background1"/>
            <w:vAlign w:val="center"/>
          </w:tcPr>
          <w:p w14:paraId="7E0A6765" w14:textId="77777777" w:rsidR="00FA1EA9" w:rsidRPr="001818EA" w:rsidRDefault="00FA1EA9" w:rsidP="00116C1C">
            <w:pPr>
              <w:widowControl w:val="0"/>
              <w:spacing w:after="0" w:line="240" w:lineRule="auto"/>
              <w:jc w:val="center"/>
              <w:rPr>
                <w:rFonts w:ascii="Times New Roman" w:hAnsi="Times New Roman"/>
                <w:b/>
                <w:bCs/>
                <w:sz w:val="24"/>
                <w:szCs w:val="24"/>
              </w:rPr>
            </w:pPr>
          </w:p>
        </w:tc>
        <w:tc>
          <w:tcPr>
            <w:tcW w:w="585" w:type="dxa"/>
            <w:shd w:val="clear" w:color="auto" w:fill="FFFFFF" w:themeFill="background1"/>
            <w:vAlign w:val="center"/>
          </w:tcPr>
          <w:p w14:paraId="702D7829" w14:textId="77777777" w:rsidR="00FA1EA9" w:rsidRPr="001818EA" w:rsidRDefault="00FA1EA9" w:rsidP="00116C1C">
            <w:pPr>
              <w:widowControl w:val="0"/>
              <w:spacing w:after="0" w:line="240" w:lineRule="auto"/>
              <w:jc w:val="center"/>
              <w:rPr>
                <w:rFonts w:ascii="Times New Roman" w:hAnsi="Times New Roman"/>
                <w:b/>
                <w:bCs/>
                <w:sz w:val="24"/>
                <w:szCs w:val="24"/>
              </w:rPr>
            </w:pPr>
          </w:p>
        </w:tc>
        <w:tc>
          <w:tcPr>
            <w:tcW w:w="585" w:type="dxa"/>
            <w:shd w:val="clear" w:color="auto" w:fill="FFFFFF" w:themeFill="background1"/>
            <w:vAlign w:val="center"/>
          </w:tcPr>
          <w:p w14:paraId="1B67C172" w14:textId="77777777" w:rsidR="00FA1EA9" w:rsidRPr="001818EA" w:rsidRDefault="00FA1EA9" w:rsidP="00116C1C">
            <w:pPr>
              <w:widowControl w:val="0"/>
              <w:spacing w:after="0" w:line="240" w:lineRule="auto"/>
              <w:jc w:val="center"/>
              <w:rPr>
                <w:rFonts w:ascii="Times New Roman" w:hAnsi="Times New Roman"/>
                <w:b/>
                <w:bCs/>
                <w:sz w:val="24"/>
                <w:szCs w:val="24"/>
              </w:rPr>
            </w:pPr>
          </w:p>
        </w:tc>
        <w:tc>
          <w:tcPr>
            <w:tcW w:w="585" w:type="dxa"/>
            <w:shd w:val="clear" w:color="auto" w:fill="FFFFFF" w:themeFill="background1"/>
            <w:vAlign w:val="center"/>
          </w:tcPr>
          <w:p w14:paraId="7674F253" w14:textId="77777777" w:rsidR="00FA1EA9" w:rsidRPr="001818EA" w:rsidRDefault="00FA1EA9" w:rsidP="00116C1C">
            <w:pPr>
              <w:widowControl w:val="0"/>
              <w:spacing w:after="0" w:line="240" w:lineRule="auto"/>
              <w:rPr>
                <w:rFonts w:ascii="Times New Roman" w:hAnsi="Times New Roman"/>
                <w:b/>
                <w:bCs/>
                <w:sz w:val="24"/>
                <w:szCs w:val="24"/>
              </w:rPr>
            </w:pPr>
          </w:p>
        </w:tc>
      </w:tr>
      <w:tr w:rsidR="00FA1EA9" w:rsidRPr="001818EA" w14:paraId="0FC61AB8" w14:textId="77777777" w:rsidTr="00603059">
        <w:tc>
          <w:tcPr>
            <w:tcW w:w="1101" w:type="dxa"/>
            <w:vAlign w:val="center"/>
          </w:tcPr>
          <w:p w14:paraId="201B0ABE" w14:textId="77777777" w:rsidR="00FA1EA9" w:rsidRPr="001818EA" w:rsidRDefault="00FA1EA9" w:rsidP="00116C1C">
            <w:pPr>
              <w:widowControl w:val="0"/>
              <w:spacing w:after="0" w:line="240" w:lineRule="auto"/>
              <w:ind w:left="-142"/>
              <w:jc w:val="center"/>
              <w:rPr>
                <w:rFonts w:ascii="Times New Roman" w:hAnsi="Times New Roman"/>
                <w:sz w:val="24"/>
                <w:szCs w:val="24"/>
              </w:rPr>
            </w:pPr>
            <w:r w:rsidRPr="001818EA">
              <w:rPr>
                <w:rFonts w:ascii="Times New Roman" w:hAnsi="Times New Roman"/>
                <w:sz w:val="24"/>
                <w:szCs w:val="24"/>
              </w:rPr>
              <w:t>МДК.02.01</w:t>
            </w:r>
          </w:p>
        </w:tc>
        <w:tc>
          <w:tcPr>
            <w:tcW w:w="3315" w:type="dxa"/>
            <w:vAlign w:val="center"/>
          </w:tcPr>
          <w:p w14:paraId="4877DACA" w14:textId="77777777" w:rsidR="00FA1EA9" w:rsidRPr="001818EA" w:rsidRDefault="00FA1EA9" w:rsidP="00116C1C">
            <w:pPr>
              <w:widowControl w:val="0"/>
              <w:spacing w:after="0" w:line="240" w:lineRule="auto"/>
              <w:rPr>
                <w:rFonts w:ascii="Times New Roman" w:hAnsi="Times New Roman"/>
                <w:sz w:val="24"/>
                <w:szCs w:val="24"/>
              </w:rPr>
            </w:pPr>
            <w:r w:rsidRPr="001818EA">
              <w:rPr>
                <w:rFonts w:ascii="Times New Roman" w:hAnsi="Times New Roman"/>
                <w:sz w:val="24"/>
                <w:szCs w:val="24"/>
              </w:rPr>
              <w:t>Контроль параметров процесса изготовления печатной продукции</w:t>
            </w:r>
          </w:p>
        </w:tc>
        <w:tc>
          <w:tcPr>
            <w:tcW w:w="584" w:type="dxa"/>
            <w:shd w:val="clear" w:color="auto" w:fill="FFFFFF" w:themeFill="background1"/>
            <w:vAlign w:val="center"/>
          </w:tcPr>
          <w:p w14:paraId="391140F7" w14:textId="77777777" w:rsidR="00FA1EA9" w:rsidRPr="001818EA" w:rsidRDefault="00FA1EA9" w:rsidP="00116C1C">
            <w:pPr>
              <w:widowControl w:val="0"/>
              <w:spacing w:after="0" w:line="240" w:lineRule="auto"/>
              <w:jc w:val="center"/>
              <w:rPr>
                <w:rFonts w:ascii="Times New Roman" w:hAnsi="Times New Roman"/>
                <w:b/>
                <w:bCs/>
                <w:sz w:val="24"/>
                <w:szCs w:val="24"/>
              </w:rPr>
            </w:pPr>
          </w:p>
        </w:tc>
        <w:tc>
          <w:tcPr>
            <w:tcW w:w="585" w:type="dxa"/>
            <w:shd w:val="clear" w:color="auto" w:fill="FFFFFF" w:themeFill="background1"/>
            <w:vAlign w:val="center"/>
          </w:tcPr>
          <w:p w14:paraId="65F60571" w14:textId="77777777" w:rsidR="00FA1EA9" w:rsidRPr="001818EA" w:rsidRDefault="00FA1EA9" w:rsidP="00116C1C">
            <w:pPr>
              <w:widowControl w:val="0"/>
              <w:spacing w:after="0" w:line="240" w:lineRule="auto"/>
              <w:jc w:val="center"/>
              <w:rPr>
                <w:rFonts w:ascii="Times New Roman" w:hAnsi="Times New Roman"/>
                <w:b/>
                <w:bCs/>
                <w:sz w:val="24"/>
                <w:szCs w:val="24"/>
              </w:rPr>
            </w:pPr>
          </w:p>
        </w:tc>
        <w:tc>
          <w:tcPr>
            <w:tcW w:w="585" w:type="dxa"/>
            <w:shd w:val="clear" w:color="auto" w:fill="FFFFFF" w:themeFill="background1"/>
            <w:vAlign w:val="center"/>
          </w:tcPr>
          <w:p w14:paraId="2A3BA55B" w14:textId="77777777" w:rsidR="00FA1EA9" w:rsidRPr="001818EA" w:rsidRDefault="00FA1EA9" w:rsidP="00116C1C">
            <w:pPr>
              <w:widowControl w:val="0"/>
              <w:spacing w:after="0" w:line="240" w:lineRule="auto"/>
              <w:jc w:val="center"/>
              <w:rPr>
                <w:rFonts w:ascii="Times New Roman" w:hAnsi="Times New Roman"/>
                <w:b/>
                <w:bCs/>
                <w:sz w:val="24"/>
                <w:szCs w:val="24"/>
              </w:rPr>
            </w:pPr>
          </w:p>
        </w:tc>
        <w:tc>
          <w:tcPr>
            <w:tcW w:w="585" w:type="dxa"/>
            <w:shd w:val="clear" w:color="auto" w:fill="FFFFFF" w:themeFill="background1"/>
            <w:vAlign w:val="center"/>
          </w:tcPr>
          <w:p w14:paraId="4D435DB6" w14:textId="77777777" w:rsidR="00FA1EA9" w:rsidRPr="001818EA" w:rsidRDefault="00FA1EA9" w:rsidP="00116C1C">
            <w:pPr>
              <w:widowControl w:val="0"/>
              <w:spacing w:after="0" w:line="240" w:lineRule="auto"/>
              <w:jc w:val="center"/>
              <w:rPr>
                <w:rFonts w:ascii="Times New Roman" w:hAnsi="Times New Roman"/>
                <w:b/>
                <w:bCs/>
                <w:sz w:val="24"/>
                <w:szCs w:val="24"/>
              </w:rPr>
            </w:pPr>
          </w:p>
        </w:tc>
        <w:tc>
          <w:tcPr>
            <w:tcW w:w="585" w:type="dxa"/>
            <w:shd w:val="clear" w:color="auto" w:fill="FFFFFF" w:themeFill="background1"/>
            <w:vAlign w:val="center"/>
          </w:tcPr>
          <w:p w14:paraId="2C6EFE2A" w14:textId="77777777" w:rsidR="00FA1EA9" w:rsidRPr="001818EA" w:rsidRDefault="00FA1EA9" w:rsidP="00116C1C">
            <w:pPr>
              <w:widowControl w:val="0"/>
              <w:spacing w:after="0" w:line="240" w:lineRule="auto"/>
              <w:jc w:val="center"/>
              <w:rPr>
                <w:rFonts w:ascii="Times New Roman" w:hAnsi="Times New Roman"/>
                <w:b/>
                <w:bCs/>
                <w:sz w:val="24"/>
                <w:szCs w:val="24"/>
              </w:rPr>
            </w:pPr>
          </w:p>
        </w:tc>
        <w:tc>
          <w:tcPr>
            <w:tcW w:w="585" w:type="dxa"/>
            <w:shd w:val="clear" w:color="auto" w:fill="FFFFFF" w:themeFill="background1"/>
            <w:vAlign w:val="center"/>
          </w:tcPr>
          <w:p w14:paraId="39194C14" w14:textId="77777777" w:rsidR="00FA1EA9" w:rsidRPr="001818EA" w:rsidRDefault="00FA1EA9" w:rsidP="00116C1C">
            <w:pPr>
              <w:widowControl w:val="0"/>
              <w:spacing w:after="0" w:line="240" w:lineRule="auto"/>
              <w:jc w:val="center"/>
              <w:rPr>
                <w:rFonts w:ascii="Times New Roman" w:hAnsi="Times New Roman"/>
                <w:b/>
                <w:bCs/>
                <w:sz w:val="24"/>
                <w:szCs w:val="24"/>
              </w:rPr>
            </w:pPr>
          </w:p>
        </w:tc>
        <w:tc>
          <w:tcPr>
            <w:tcW w:w="584" w:type="dxa"/>
            <w:shd w:val="clear" w:color="auto" w:fill="FFFFFF" w:themeFill="background1"/>
            <w:vAlign w:val="center"/>
          </w:tcPr>
          <w:p w14:paraId="1A88654C" w14:textId="77777777" w:rsidR="00FA1EA9" w:rsidRPr="001818EA" w:rsidRDefault="00FA1EA9" w:rsidP="00116C1C">
            <w:pPr>
              <w:widowControl w:val="0"/>
              <w:spacing w:after="0" w:line="240" w:lineRule="auto"/>
              <w:jc w:val="center"/>
              <w:rPr>
                <w:rFonts w:ascii="Times New Roman" w:hAnsi="Times New Roman"/>
                <w:b/>
                <w:bCs/>
                <w:sz w:val="24"/>
                <w:szCs w:val="24"/>
              </w:rPr>
            </w:pPr>
          </w:p>
        </w:tc>
        <w:tc>
          <w:tcPr>
            <w:tcW w:w="585" w:type="dxa"/>
            <w:shd w:val="clear" w:color="auto" w:fill="FFFFFF" w:themeFill="background1"/>
            <w:vAlign w:val="center"/>
          </w:tcPr>
          <w:p w14:paraId="7DA2D9C4" w14:textId="77777777" w:rsidR="00FA1EA9" w:rsidRPr="001818EA" w:rsidRDefault="00FA1EA9" w:rsidP="00116C1C">
            <w:pPr>
              <w:widowControl w:val="0"/>
              <w:spacing w:after="0" w:line="240" w:lineRule="auto"/>
              <w:jc w:val="center"/>
              <w:rPr>
                <w:rFonts w:ascii="Times New Roman" w:hAnsi="Times New Roman"/>
                <w:b/>
                <w:bCs/>
                <w:sz w:val="24"/>
                <w:szCs w:val="24"/>
              </w:rPr>
            </w:pPr>
          </w:p>
        </w:tc>
        <w:tc>
          <w:tcPr>
            <w:tcW w:w="585" w:type="dxa"/>
            <w:shd w:val="clear" w:color="auto" w:fill="FFFFFF" w:themeFill="background1"/>
            <w:vAlign w:val="center"/>
          </w:tcPr>
          <w:p w14:paraId="6B892724" w14:textId="77777777" w:rsidR="00FA1EA9" w:rsidRPr="001818EA" w:rsidRDefault="00FA1EA9" w:rsidP="00116C1C">
            <w:pPr>
              <w:widowControl w:val="0"/>
              <w:spacing w:after="0" w:line="240" w:lineRule="auto"/>
              <w:jc w:val="center"/>
              <w:rPr>
                <w:rFonts w:ascii="Times New Roman" w:hAnsi="Times New Roman"/>
                <w:b/>
                <w:bCs/>
                <w:sz w:val="24"/>
                <w:szCs w:val="24"/>
              </w:rPr>
            </w:pPr>
          </w:p>
        </w:tc>
        <w:tc>
          <w:tcPr>
            <w:tcW w:w="585" w:type="dxa"/>
            <w:shd w:val="clear" w:color="auto" w:fill="FFFFFF" w:themeFill="background1"/>
            <w:vAlign w:val="center"/>
          </w:tcPr>
          <w:p w14:paraId="07AF827F" w14:textId="77777777" w:rsidR="00FA1EA9" w:rsidRPr="001818EA" w:rsidRDefault="00FA1EA9" w:rsidP="00116C1C">
            <w:pPr>
              <w:widowControl w:val="0"/>
              <w:spacing w:after="0" w:line="240" w:lineRule="auto"/>
              <w:jc w:val="center"/>
              <w:rPr>
                <w:rFonts w:ascii="Times New Roman" w:hAnsi="Times New Roman"/>
                <w:b/>
                <w:bCs/>
                <w:sz w:val="24"/>
                <w:szCs w:val="24"/>
              </w:rPr>
            </w:pPr>
          </w:p>
        </w:tc>
        <w:tc>
          <w:tcPr>
            <w:tcW w:w="585" w:type="dxa"/>
            <w:shd w:val="clear" w:color="auto" w:fill="FFFFFF" w:themeFill="background1"/>
            <w:vAlign w:val="center"/>
          </w:tcPr>
          <w:p w14:paraId="732E03B2" w14:textId="77777777" w:rsidR="00FA1EA9" w:rsidRPr="001818EA" w:rsidRDefault="00FA1EA9" w:rsidP="00116C1C">
            <w:pPr>
              <w:widowControl w:val="0"/>
              <w:spacing w:after="0" w:line="240" w:lineRule="auto"/>
              <w:jc w:val="center"/>
              <w:rPr>
                <w:rFonts w:ascii="Times New Roman" w:hAnsi="Times New Roman"/>
                <w:b/>
                <w:bCs/>
                <w:sz w:val="24"/>
                <w:szCs w:val="24"/>
              </w:rPr>
            </w:pPr>
          </w:p>
        </w:tc>
        <w:tc>
          <w:tcPr>
            <w:tcW w:w="585" w:type="dxa"/>
            <w:shd w:val="clear" w:color="auto" w:fill="FFFFFF" w:themeFill="background1"/>
            <w:vAlign w:val="center"/>
          </w:tcPr>
          <w:p w14:paraId="4750C165" w14:textId="77777777" w:rsidR="00FA1EA9" w:rsidRPr="001818EA" w:rsidRDefault="00FA1EA9" w:rsidP="00116C1C">
            <w:pPr>
              <w:widowControl w:val="0"/>
              <w:spacing w:after="0" w:line="240" w:lineRule="auto"/>
              <w:jc w:val="center"/>
              <w:rPr>
                <w:rFonts w:ascii="Times New Roman" w:hAnsi="Times New Roman"/>
                <w:b/>
                <w:bCs/>
                <w:sz w:val="24"/>
                <w:szCs w:val="24"/>
              </w:rPr>
            </w:pPr>
          </w:p>
        </w:tc>
        <w:tc>
          <w:tcPr>
            <w:tcW w:w="584" w:type="dxa"/>
            <w:shd w:val="clear" w:color="auto" w:fill="FFFFFF" w:themeFill="background1"/>
            <w:vAlign w:val="center"/>
          </w:tcPr>
          <w:p w14:paraId="001811BE" w14:textId="77777777" w:rsidR="00FA1EA9" w:rsidRPr="001818EA" w:rsidRDefault="00FA1EA9" w:rsidP="00116C1C">
            <w:pPr>
              <w:widowControl w:val="0"/>
              <w:spacing w:after="0" w:line="240" w:lineRule="auto"/>
              <w:jc w:val="center"/>
              <w:rPr>
                <w:rFonts w:ascii="Times New Roman" w:hAnsi="Times New Roman"/>
                <w:b/>
                <w:bCs/>
                <w:sz w:val="24"/>
                <w:szCs w:val="24"/>
              </w:rPr>
            </w:pPr>
          </w:p>
        </w:tc>
        <w:tc>
          <w:tcPr>
            <w:tcW w:w="585" w:type="dxa"/>
            <w:shd w:val="clear" w:color="auto" w:fill="FFFFFF" w:themeFill="background1"/>
            <w:vAlign w:val="center"/>
          </w:tcPr>
          <w:p w14:paraId="366D5587" w14:textId="77777777" w:rsidR="00FA1EA9" w:rsidRPr="001818EA" w:rsidRDefault="00FA1EA9" w:rsidP="00116C1C">
            <w:pPr>
              <w:widowControl w:val="0"/>
              <w:spacing w:after="0" w:line="240" w:lineRule="auto"/>
              <w:jc w:val="center"/>
              <w:rPr>
                <w:rFonts w:ascii="Times New Roman" w:hAnsi="Times New Roman"/>
                <w:b/>
                <w:bCs/>
                <w:sz w:val="24"/>
                <w:szCs w:val="24"/>
              </w:rPr>
            </w:pPr>
          </w:p>
        </w:tc>
        <w:tc>
          <w:tcPr>
            <w:tcW w:w="585" w:type="dxa"/>
            <w:shd w:val="clear" w:color="auto" w:fill="FFFFFF" w:themeFill="background1"/>
            <w:vAlign w:val="center"/>
          </w:tcPr>
          <w:p w14:paraId="1B76FC08" w14:textId="77777777" w:rsidR="00FA1EA9" w:rsidRPr="001818EA" w:rsidRDefault="00FA1EA9" w:rsidP="00116C1C">
            <w:pPr>
              <w:widowControl w:val="0"/>
              <w:spacing w:after="0" w:line="240" w:lineRule="auto"/>
              <w:jc w:val="center"/>
              <w:rPr>
                <w:rFonts w:ascii="Times New Roman" w:hAnsi="Times New Roman"/>
                <w:b/>
                <w:bCs/>
                <w:sz w:val="24"/>
                <w:szCs w:val="24"/>
              </w:rPr>
            </w:pPr>
          </w:p>
        </w:tc>
        <w:tc>
          <w:tcPr>
            <w:tcW w:w="585" w:type="dxa"/>
            <w:shd w:val="clear" w:color="auto" w:fill="FFFFFF" w:themeFill="background1"/>
            <w:vAlign w:val="center"/>
          </w:tcPr>
          <w:p w14:paraId="3EAF73CE" w14:textId="77777777" w:rsidR="00FA1EA9" w:rsidRPr="001818EA" w:rsidRDefault="00FA1EA9" w:rsidP="00116C1C">
            <w:pPr>
              <w:widowControl w:val="0"/>
              <w:spacing w:after="0" w:line="240" w:lineRule="auto"/>
              <w:jc w:val="center"/>
              <w:rPr>
                <w:rFonts w:ascii="Times New Roman" w:hAnsi="Times New Roman"/>
                <w:b/>
                <w:bCs/>
                <w:sz w:val="24"/>
                <w:szCs w:val="24"/>
              </w:rPr>
            </w:pPr>
          </w:p>
        </w:tc>
        <w:tc>
          <w:tcPr>
            <w:tcW w:w="585" w:type="dxa"/>
            <w:shd w:val="clear" w:color="auto" w:fill="FFFFFF" w:themeFill="background1"/>
            <w:vAlign w:val="center"/>
          </w:tcPr>
          <w:p w14:paraId="6BFA88D0" w14:textId="77777777" w:rsidR="00FA1EA9" w:rsidRPr="001818EA" w:rsidRDefault="00FA1EA9" w:rsidP="00116C1C">
            <w:pPr>
              <w:widowControl w:val="0"/>
              <w:spacing w:after="0" w:line="240" w:lineRule="auto"/>
              <w:jc w:val="center"/>
              <w:rPr>
                <w:rFonts w:ascii="Times New Roman" w:hAnsi="Times New Roman"/>
                <w:b/>
                <w:bCs/>
                <w:sz w:val="24"/>
                <w:szCs w:val="24"/>
              </w:rPr>
            </w:pPr>
          </w:p>
        </w:tc>
        <w:tc>
          <w:tcPr>
            <w:tcW w:w="585" w:type="dxa"/>
            <w:shd w:val="clear" w:color="auto" w:fill="FFFFFF" w:themeFill="background1"/>
            <w:vAlign w:val="center"/>
          </w:tcPr>
          <w:p w14:paraId="055F91BF" w14:textId="77777777" w:rsidR="00FA1EA9" w:rsidRPr="001818EA" w:rsidRDefault="00FA1EA9" w:rsidP="00116C1C">
            <w:pPr>
              <w:widowControl w:val="0"/>
              <w:spacing w:after="0" w:line="240" w:lineRule="auto"/>
              <w:jc w:val="center"/>
              <w:rPr>
                <w:rFonts w:ascii="Times New Roman" w:hAnsi="Times New Roman"/>
                <w:b/>
                <w:bCs/>
                <w:sz w:val="24"/>
                <w:szCs w:val="24"/>
              </w:rPr>
            </w:pPr>
          </w:p>
        </w:tc>
        <w:tc>
          <w:tcPr>
            <w:tcW w:w="585" w:type="dxa"/>
            <w:shd w:val="clear" w:color="auto" w:fill="FFFFFF" w:themeFill="background1"/>
            <w:vAlign w:val="center"/>
          </w:tcPr>
          <w:p w14:paraId="3E66FB5E" w14:textId="77777777" w:rsidR="00FA1EA9" w:rsidRPr="001818EA" w:rsidRDefault="00FA1EA9" w:rsidP="00116C1C">
            <w:pPr>
              <w:widowControl w:val="0"/>
              <w:spacing w:after="0" w:line="240" w:lineRule="auto"/>
              <w:rPr>
                <w:rFonts w:ascii="Times New Roman" w:hAnsi="Times New Roman"/>
                <w:b/>
                <w:bCs/>
                <w:sz w:val="24"/>
                <w:szCs w:val="24"/>
              </w:rPr>
            </w:pPr>
          </w:p>
        </w:tc>
      </w:tr>
      <w:tr w:rsidR="00FA1EA9" w:rsidRPr="001818EA" w14:paraId="56466E6B" w14:textId="77777777" w:rsidTr="00603059">
        <w:tc>
          <w:tcPr>
            <w:tcW w:w="1101" w:type="dxa"/>
            <w:vAlign w:val="center"/>
          </w:tcPr>
          <w:p w14:paraId="3DFBC8F4" w14:textId="77777777" w:rsidR="00FA1EA9" w:rsidRPr="001818EA" w:rsidRDefault="00FA1EA9" w:rsidP="00116C1C">
            <w:pPr>
              <w:widowControl w:val="0"/>
              <w:spacing w:after="0" w:line="240" w:lineRule="auto"/>
              <w:ind w:left="-142"/>
              <w:jc w:val="center"/>
              <w:rPr>
                <w:rFonts w:ascii="Times New Roman" w:hAnsi="Times New Roman"/>
                <w:sz w:val="24"/>
                <w:szCs w:val="24"/>
              </w:rPr>
            </w:pPr>
            <w:r w:rsidRPr="001818EA">
              <w:rPr>
                <w:rFonts w:ascii="Times New Roman" w:hAnsi="Times New Roman"/>
                <w:sz w:val="24"/>
                <w:szCs w:val="24"/>
              </w:rPr>
              <w:t>УП 02</w:t>
            </w:r>
          </w:p>
        </w:tc>
        <w:tc>
          <w:tcPr>
            <w:tcW w:w="3315" w:type="dxa"/>
            <w:vAlign w:val="center"/>
          </w:tcPr>
          <w:p w14:paraId="7F5916BF" w14:textId="77777777" w:rsidR="00FA1EA9" w:rsidRPr="001818EA" w:rsidRDefault="00FA1EA9" w:rsidP="00116C1C">
            <w:pPr>
              <w:widowControl w:val="0"/>
              <w:spacing w:after="0" w:line="240" w:lineRule="auto"/>
              <w:rPr>
                <w:rFonts w:ascii="Times New Roman" w:hAnsi="Times New Roman"/>
                <w:sz w:val="24"/>
                <w:szCs w:val="24"/>
              </w:rPr>
            </w:pPr>
            <w:r w:rsidRPr="001818EA">
              <w:rPr>
                <w:rFonts w:ascii="Times New Roman" w:hAnsi="Times New Roman"/>
                <w:sz w:val="24"/>
                <w:szCs w:val="24"/>
              </w:rPr>
              <w:t>Учебная практика</w:t>
            </w:r>
          </w:p>
        </w:tc>
        <w:tc>
          <w:tcPr>
            <w:tcW w:w="584" w:type="dxa"/>
            <w:shd w:val="clear" w:color="auto" w:fill="FFFFFF" w:themeFill="background1"/>
            <w:vAlign w:val="center"/>
          </w:tcPr>
          <w:p w14:paraId="17CAA2FD" w14:textId="77777777" w:rsidR="00FA1EA9" w:rsidRPr="001818EA" w:rsidRDefault="00FA1EA9" w:rsidP="00116C1C">
            <w:pPr>
              <w:widowControl w:val="0"/>
              <w:spacing w:after="0" w:line="240" w:lineRule="auto"/>
              <w:jc w:val="center"/>
              <w:rPr>
                <w:rFonts w:ascii="Times New Roman" w:hAnsi="Times New Roman"/>
                <w:b/>
                <w:bCs/>
                <w:sz w:val="24"/>
                <w:szCs w:val="24"/>
              </w:rPr>
            </w:pPr>
          </w:p>
        </w:tc>
        <w:tc>
          <w:tcPr>
            <w:tcW w:w="585" w:type="dxa"/>
            <w:shd w:val="clear" w:color="auto" w:fill="FFFFFF" w:themeFill="background1"/>
            <w:vAlign w:val="center"/>
          </w:tcPr>
          <w:p w14:paraId="53DB724A" w14:textId="77777777" w:rsidR="00FA1EA9" w:rsidRPr="001818EA" w:rsidRDefault="00FA1EA9" w:rsidP="00116C1C">
            <w:pPr>
              <w:widowControl w:val="0"/>
              <w:spacing w:after="0" w:line="240" w:lineRule="auto"/>
              <w:jc w:val="center"/>
              <w:rPr>
                <w:rFonts w:ascii="Times New Roman" w:hAnsi="Times New Roman"/>
                <w:b/>
                <w:bCs/>
                <w:sz w:val="24"/>
                <w:szCs w:val="24"/>
              </w:rPr>
            </w:pPr>
          </w:p>
        </w:tc>
        <w:tc>
          <w:tcPr>
            <w:tcW w:w="585" w:type="dxa"/>
            <w:shd w:val="clear" w:color="auto" w:fill="FFFFFF" w:themeFill="background1"/>
            <w:vAlign w:val="center"/>
          </w:tcPr>
          <w:p w14:paraId="24BC6B6F" w14:textId="77777777" w:rsidR="00FA1EA9" w:rsidRPr="001818EA" w:rsidRDefault="00FA1EA9" w:rsidP="00116C1C">
            <w:pPr>
              <w:widowControl w:val="0"/>
              <w:spacing w:after="0" w:line="240" w:lineRule="auto"/>
              <w:jc w:val="center"/>
              <w:rPr>
                <w:rFonts w:ascii="Times New Roman" w:hAnsi="Times New Roman"/>
                <w:b/>
                <w:bCs/>
                <w:sz w:val="24"/>
                <w:szCs w:val="24"/>
              </w:rPr>
            </w:pPr>
          </w:p>
        </w:tc>
        <w:tc>
          <w:tcPr>
            <w:tcW w:w="585" w:type="dxa"/>
            <w:shd w:val="clear" w:color="auto" w:fill="FFFFFF" w:themeFill="background1"/>
            <w:vAlign w:val="center"/>
          </w:tcPr>
          <w:p w14:paraId="6B724009" w14:textId="77777777" w:rsidR="00FA1EA9" w:rsidRPr="001818EA" w:rsidRDefault="00FA1EA9" w:rsidP="00116C1C">
            <w:pPr>
              <w:widowControl w:val="0"/>
              <w:spacing w:after="0" w:line="240" w:lineRule="auto"/>
              <w:jc w:val="center"/>
              <w:rPr>
                <w:rFonts w:ascii="Times New Roman" w:hAnsi="Times New Roman"/>
                <w:b/>
                <w:bCs/>
                <w:sz w:val="24"/>
                <w:szCs w:val="24"/>
              </w:rPr>
            </w:pPr>
          </w:p>
        </w:tc>
        <w:tc>
          <w:tcPr>
            <w:tcW w:w="585" w:type="dxa"/>
            <w:shd w:val="clear" w:color="auto" w:fill="FFFFFF" w:themeFill="background1"/>
            <w:vAlign w:val="center"/>
          </w:tcPr>
          <w:p w14:paraId="190F9AC0" w14:textId="77777777" w:rsidR="00FA1EA9" w:rsidRPr="001818EA" w:rsidRDefault="00FA1EA9" w:rsidP="00116C1C">
            <w:pPr>
              <w:widowControl w:val="0"/>
              <w:spacing w:after="0" w:line="240" w:lineRule="auto"/>
              <w:jc w:val="center"/>
              <w:rPr>
                <w:rFonts w:ascii="Times New Roman" w:hAnsi="Times New Roman"/>
                <w:b/>
                <w:bCs/>
                <w:sz w:val="24"/>
                <w:szCs w:val="24"/>
              </w:rPr>
            </w:pPr>
          </w:p>
        </w:tc>
        <w:tc>
          <w:tcPr>
            <w:tcW w:w="585" w:type="dxa"/>
            <w:shd w:val="clear" w:color="auto" w:fill="FFFFFF" w:themeFill="background1"/>
            <w:vAlign w:val="center"/>
          </w:tcPr>
          <w:p w14:paraId="06B0666F" w14:textId="77777777" w:rsidR="00FA1EA9" w:rsidRPr="001818EA" w:rsidRDefault="00FA1EA9" w:rsidP="00116C1C">
            <w:pPr>
              <w:widowControl w:val="0"/>
              <w:spacing w:after="0" w:line="240" w:lineRule="auto"/>
              <w:jc w:val="center"/>
              <w:rPr>
                <w:rFonts w:ascii="Times New Roman" w:hAnsi="Times New Roman"/>
                <w:b/>
                <w:bCs/>
                <w:sz w:val="24"/>
                <w:szCs w:val="24"/>
              </w:rPr>
            </w:pPr>
          </w:p>
        </w:tc>
        <w:tc>
          <w:tcPr>
            <w:tcW w:w="584" w:type="dxa"/>
            <w:shd w:val="clear" w:color="auto" w:fill="FFFFFF" w:themeFill="background1"/>
            <w:vAlign w:val="center"/>
          </w:tcPr>
          <w:p w14:paraId="38566A05" w14:textId="77777777" w:rsidR="00FA1EA9" w:rsidRPr="001818EA" w:rsidRDefault="00FA1EA9" w:rsidP="00116C1C">
            <w:pPr>
              <w:widowControl w:val="0"/>
              <w:spacing w:after="0" w:line="240" w:lineRule="auto"/>
              <w:jc w:val="center"/>
              <w:rPr>
                <w:rFonts w:ascii="Times New Roman" w:hAnsi="Times New Roman"/>
                <w:b/>
                <w:bCs/>
                <w:sz w:val="24"/>
                <w:szCs w:val="24"/>
              </w:rPr>
            </w:pPr>
          </w:p>
        </w:tc>
        <w:tc>
          <w:tcPr>
            <w:tcW w:w="585" w:type="dxa"/>
            <w:shd w:val="clear" w:color="auto" w:fill="FFFFFF" w:themeFill="background1"/>
            <w:vAlign w:val="center"/>
          </w:tcPr>
          <w:p w14:paraId="662E1669" w14:textId="77777777" w:rsidR="00FA1EA9" w:rsidRPr="001818EA" w:rsidRDefault="00FA1EA9" w:rsidP="00116C1C">
            <w:pPr>
              <w:widowControl w:val="0"/>
              <w:spacing w:after="0" w:line="240" w:lineRule="auto"/>
              <w:jc w:val="center"/>
              <w:rPr>
                <w:rFonts w:ascii="Times New Roman" w:hAnsi="Times New Roman"/>
                <w:b/>
                <w:bCs/>
                <w:sz w:val="24"/>
                <w:szCs w:val="24"/>
              </w:rPr>
            </w:pPr>
          </w:p>
        </w:tc>
        <w:tc>
          <w:tcPr>
            <w:tcW w:w="585" w:type="dxa"/>
            <w:shd w:val="clear" w:color="auto" w:fill="FFFFFF" w:themeFill="background1"/>
            <w:vAlign w:val="center"/>
          </w:tcPr>
          <w:p w14:paraId="111E96C2" w14:textId="77777777" w:rsidR="00FA1EA9" w:rsidRPr="001818EA" w:rsidRDefault="00FA1EA9" w:rsidP="00116C1C">
            <w:pPr>
              <w:widowControl w:val="0"/>
              <w:spacing w:after="0" w:line="240" w:lineRule="auto"/>
              <w:jc w:val="center"/>
              <w:rPr>
                <w:rFonts w:ascii="Times New Roman" w:hAnsi="Times New Roman"/>
                <w:b/>
                <w:bCs/>
                <w:sz w:val="24"/>
                <w:szCs w:val="24"/>
              </w:rPr>
            </w:pPr>
          </w:p>
        </w:tc>
        <w:tc>
          <w:tcPr>
            <w:tcW w:w="585" w:type="dxa"/>
            <w:shd w:val="clear" w:color="auto" w:fill="FFFFFF" w:themeFill="background1"/>
            <w:vAlign w:val="center"/>
          </w:tcPr>
          <w:p w14:paraId="5D8A576F" w14:textId="77777777" w:rsidR="00FA1EA9" w:rsidRPr="001818EA" w:rsidRDefault="00FA1EA9" w:rsidP="00116C1C">
            <w:pPr>
              <w:widowControl w:val="0"/>
              <w:spacing w:after="0" w:line="240" w:lineRule="auto"/>
              <w:jc w:val="center"/>
              <w:rPr>
                <w:rFonts w:ascii="Times New Roman" w:hAnsi="Times New Roman"/>
                <w:b/>
                <w:bCs/>
                <w:sz w:val="24"/>
                <w:szCs w:val="24"/>
              </w:rPr>
            </w:pPr>
          </w:p>
        </w:tc>
        <w:tc>
          <w:tcPr>
            <w:tcW w:w="585" w:type="dxa"/>
            <w:shd w:val="clear" w:color="auto" w:fill="FFFFFF" w:themeFill="background1"/>
            <w:vAlign w:val="center"/>
          </w:tcPr>
          <w:p w14:paraId="1F4917B1" w14:textId="77777777" w:rsidR="00FA1EA9" w:rsidRPr="001818EA" w:rsidRDefault="00FA1EA9" w:rsidP="00116C1C">
            <w:pPr>
              <w:widowControl w:val="0"/>
              <w:spacing w:after="0" w:line="240" w:lineRule="auto"/>
              <w:jc w:val="center"/>
              <w:rPr>
                <w:rFonts w:ascii="Times New Roman" w:hAnsi="Times New Roman"/>
                <w:b/>
                <w:bCs/>
                <w:sz w:val="24"/>
                <w:szCs w:val="24"/>
              </w:rPr>
            </w:pPr>
          </w:p>
        </w:tc>
        <w:tc>
          <w:tcPr>
            <w:tcW w:w="585" w:type="dxa"/>
            <w:shd w:val="clear" w:color="auto" w:fill="BFBFBF" w:themeFill="background1" w:themeFillShade="BF"/>
            <w:vAlign w:val="center"/>
          </w:tcPr>
          <w:p w14:paraId="521E9706" w14:textId="77777777" w:rsidR="00FA1EA9" w:rsidRPr="001818EA" w:rsidRDefault="00FA1EA9" w:rsidP="00116C1C">
            <w:pPr>
              <w:widowControl w:val="0"/>
              <w:spacing w:after="0" w:line="240" w:lineRule="auto"/>
              <w:jc w:val="center"/>
              <w:rPr>
                <w:rFonts w:ascii="Times New Roman" w:hAnsi="Times New Roman"/>
                <w:b/>
                <w:bCs/>
                <w:sz w:val="24"/>
                <w:szCs w:val="24"/>
              </w:rPr>
            </w:pPr>
            <w:r w:rsidRPr="001818EA">
              <w:rPr>
                <w:rFonts w:ascii="Times New Roman" w:hAnsi="Times New Roman"/>
                <w:b/>
                <w:bCs/>
                <w:sz w:val="24"/>
                <w:szCs w:val="24"/>
              </w:rPr>
              <w:t>4</w:t>
            </w:r>
          </w:p>
        </w:tc>
        <w:tc>
          <w:tcPr>
            <w:tcW w:w="584" w:type="dxa"/>
            <w:shd w:val="clear" w:color="auto" w:fill="BFBFBF" w:themeFill="background1" w:themeFillShade="BF"/>
            <w:vAlign w:val="center"/>
          </w:tcPr>
          <w:p w14:paraId="7A94A415" w14:textId="77777777" w:rsidR="00FA1EA9" w:rsidRPr="001818EA" w:rsidRDefault="00FA1EA9" w:rsidP="00116C1C">
            <w:pPr>
              <w:widowControl w:val="0"/>
              <w:spacing w:after="0" w:line="240" w:lineRule="auto"/>
              <w:jc w:val="center"/>
              <w:rPr>
                <w:rFonts w:ascii="Times New Roman" w:hAnsi="Times New Roman"/>
                <w:b/>
                <w:bCs/>
                <w:sz w:val="24"/>
                <w:szCs w:val="24"/>
              </w:rPr>
            </w:pPr>
            <w:r w:rsidRPr="001818EA">
              <w:rPr>
                <w:rFonts w:ascii="Times New Roman" w:hAnsi="Times New Roman"/>
                <w:b/>
                <w:bCs/>
                <w:sz w:val="24"/>
                <w:szCs w:val="24"/>
              </w:rPr>
              <w:t>8</w:t>
            </w:r>
          </w:p>
        </w:tc>
        <w:tc>
          <w:tcPr>
            <w:tcW w:w="585" w:type="dxa"/>
            <w:shd w:val="clear" w:color="auto" w:fill="FFFFFF" w:themeFill="background1"/>
            <w:vAlign w:val="center"/>
          </w:tcPr>
          <w:p w14:paraId="3367B0D7" w14:textId="77777777" w:rsidR="00FA1EA9" w:rsidRPr="001818EA" w:rsidRDefault="00FA1EA9" w:rsidP="00116C1C">
            <w:pPr>
              <w:widowControl w:val="0"/>
              <w:spacing w:after="0" w:line="240" w:lineRule="auto"/>
              <w:jc w:val="center"/>
              <w:rPr>
                <w:rFonts w:ascii="Times New Roman" w:hAnsi="Times New Roman"/>
                <w:b/>
                <w:bCs/>
                <w:sz w:val="24"/>
                <w:szCs w:val="24"/>
              </w:rPr>
            </w:pPr>
          </w:p>
        </w:tc>
        <w:tc>
          <w:tcPr>
            <w:tcW w:w="585" w:type="dxa"/>
            <w:shd w:val="clear" w:color="auto" w:fill="FFFFFF" w:themeFill="background1"/>
            <w:vAlign w:val="center"/>
          </w:tcPr>
          <w:p w14:paraId="2BF801A5" w14:textId="77777777" w:rsidR="00FA1EA9" w:rsidRPr="001818EA" w:rsidRDefault="00FA1EA9" w:rsidP="00116C1C">
            <w:pPr>
              <w:widowControl w:val="0"/>
              <w:spacing w:after="0" w:line="240" w:lineRule="auto"/>
              <w:jc w:val="center"/>
              <w:rPr>
                <w:rFonts w:ascii="Times New Roman" w:hAnsi="Times New Roman"/>
                <w:b/>
                <w:bCs/>
                <w:sz w:val="24"/>
                <w:szCs w:val="24"/>
              </w:rPr>
            </w:pPr>
          </w:p>
        </w:tc>
        <w:tc>
          <w:tcPr>
            <w:tcW w:w="585" w:type="dxa"/>
            <w:shd w:val="clear" w:color="auto" w:fill="FFFFFF" w:themeFill="background1"/>
            <w:vAlign w:val="center"/>
          </w:tcPr>
          <w:p w14:paraId="6463F31A" w14:textId="77777777" w:rsidR="00FA1EA9" w:rsidRPr="001818EA" w:rsidRDefault="00FA1EA9" w:rsidP="00116C1C">
            <w:pPr>
              <w:widowControl w:val="0"/>
              <w:spacing w:after="0" w:line="240" w:lineRule="auto"/>
              <w:jc w:val="center"/>
              <w:rPr>
                <w:rFonts w:ascii="Times New Roman" w:hAnsi="Times New Roman"/>
                <w:b/>
                <w:bCs/>
                <w:sz w:val="24"/>
                <w:szCs w:val="24"/>
              </w:rPr>
            </w:pPr>
          </w:p>
        </w:tc>
        <w:tc>
          <w:tcPr>
            <w:tcW w:w="585" w:type="dxa"/>
            <w:shd w:val="clear" w:color="auto" w:fill="FFFFFF" w:themeFill="background1"/>
            <w:vAlign w:val="center"/>
          </w:tcPr>
          <w:p w14:paraId="69721651" w14:textId="77777777" w:rsidR="00FA1EA9" w:rsidRPr="001818EA" w:rsidRDefault="00FA1EA9" w:rsidP="00116C1C">
            <w:pPr>
              <w:widowControl w:val="0"/>
              <w:spacing w:after="0" w:line="240" w:lineRule="auto"/>
              <w:jc w:val="center"/>
              <w:rPr>
                <w:rFonts w:ascii="Times New Roman" w:hAnsi="Times New Roman"/>
                <w:b/>
                <w:bCs/>
                <w:sz w:val="24"/>
                <w:szCs w:val="24"/>
              </w:rPr>
            </w:pPr>
          </w:p>
        </w:tc>
        <w:tc>
          <w:tcPr>
            <w:tcW w:w="585" w:type="dxa"/>
            <w:shd w:val="clear" w:color="auto" w:fill="FFFFFF" w:themeFill="background1"/>
            <w:vAlign w:val="center"/>
          </w:tcPr>
          <w:p w14:paraId="58CF1484" w14:textId="77777777" w:rsidR="00FA1EA9" w:rsidRPr="001818EA" w:rsidRDefault="00FA1EA9" w:rsidP="00116C1C">
            <w:pPr>
              <w:widowControl w:val="0"/>
              <w:spacing w:after="0" w:line="240" w:lineRule="auto"/>
              <w:jc w:val="center"/>
              <w:rPr>
                <w:rFonts w:ascii="Times New Roman" w:hAnsi="Times New Roman"/>
                <w:b/>
                <w:bCs/>
                <w:sz w:val="24"/>
                <w:szCs w:val="24"/>
              </w:rPr>
            </w:pPr>
          </w:p>
        </w:tc>
        <w:tc>
          <w:tcPr>
            <w:tcW w:w="585" w:type="dxa"/>
            <w:shd w:val="clear" w:color="auto" w:fill="FFFFFF" w:themeFill="background1"/>
            <w:vAlign w:val="center"/>
          </w:tcPr>
          <w:p w14:paraId="1B52E5CB" w14:textId="77777777" w:rsidR="00FA1EA9" w:rsidRPr="001818EA" w:rsidRDefault="00FA1EA9" w:rsidP="00116C1C">
            <w:pPr>
              <w:widowControl w:val="0"/>
              <w:spacing w:after="0" w:line="240" w:lineRule="auto"/>
              <w:rPr>
                <w:rFonts w:ascii="Times New Roman" w:hAnsi="Times New Roman"/>
                <w:b/>
                <w:bCs/>
                <w:sz w:val="24"/>
                <w:szCs w:val="24"/>
              </w:rPr>
            </w:pPr>
            <w:r w:rsidRPr="001818EA">
              <w:rPr>
                <w:rFonts w:ascii="Times New Roman" w:hAnsi="Times New Roman"/>
                <w:b/>
                <w:bCs/>
                <w:sz w:val="24"/>
                <w:szCs w:val="24"/>
              </w:rPr>
              <w:t>12</w:t>
            </w:r>
          </w:p>
        </w:tc>
      </w:tr>
      <w:tr w:rsidR="00FA1EA9" w:rsidRPr="001818EA" w14:paraId="2AE832B9" w14:textId="77777777" w:rsidTr="00603059">
        <w:tc>
          <w:tcPr>
            <w:tcW w:w="1101" w:type="dxa"/>
            <w:vAlign w:val="center"/>
          </w:tcPr>
          <w:p w14:paraId="6706D842" w14:textId="77777777" w:rsidR="00FA1EA9" w:rsidRPr="001818EA" w:rsidRDefault="00FA1EA9" w:rsidP="00116C1C">
            <w:pPr>
              <w:widowControl w:val="0"/>
              <w:spacing w:after="0" w:line="240" w:lineRule="auto"/>
              <w:ind w:left="-142"/>
              <w:jc w:val="center"/>
              <w:rPr>
                <w:rFonts w:ascii="Times New Roman" w:hAnsi="Times New Roman"/>
                <w:b/>
                <w:sz w:val="24"/>
                <w:szCs w:val="24"/>
              </w:rPr>
            </w:pPr>
            <w:r w:rsidRPr="001818EA">
              <w:rPr>
                <w:rFonts w:ascii="Times New Roman" w:hAnsi="Times New Roman"/>
                <w:b/>
                <w:sz w:val="24"/>
                <w:szCs w:val="24"/>
              </w:rPr>
              <w:t>ПМ 04</w:t>
            </w:r>
          </w:p>
        </w:tc>
        <w:tc>
          <w:tcPr>
            <w:tcW w:w="3315" w:type="dxa"/>
            <w:vAlign w:val="center"/>
          </w:tcPr>
          <w:p w14:paraId="0CA35092" w14:textId="77777777" w:rsidR="00FA1EA9" w:rsidRPr="001818EA" w:rsidRDefault="00FA1EA9" w:rsidP="00116C1C">
            <w:pPr>
              <w:widowControl w:val="0"/>
              <w:spacing w:after="0" w:line="240" w:lineRule="auto"/>
              <w:rPr>
                <w:rFonts w:ascii="Times New Roman" w:hAnsi="Times New Roman"/>
                <w:b/>
                <w:sz w:val="24"/>
                <w:szCs w:val="24"/>
              </w:rPr>
            </w:pPr>
            <w:r w:rsidRPr="001818EA">
              <w:rPr>
                <w:rFonts w:ascii="Times New Roman" w:hAnsi="Times New Roman"/>
                <w:b/>
                <w:sz w:val="24"/>
                <w:szCs w:val="24"/>
              </w:rPr>
              <w:t>Выполнение работ по одной или нескольким профессиям рабочих, должностям служащих</w:t>
            </w:r>
          </w:p>
        </w:tc>
        <w:tc>
          <w:tcPr>
            <w:tcW w:w="584" w:type="dxa"/>
            <w:shd w:val="clear" w:color="auto" w:fill="FFFFFF" w:themeFill="background1"/>
            <w:vAlign w:val="center"/>
          </w:tcPr>
          <w:p w14:paraId="7056966D" w14:textId="77777777" w:rsidR="00FA1EA9" w:rsidRPr="001818EA" w:rsidRDefault="00FA1EA9" w:rsidP="00116C1C">
            <w:pPr>
              <w:widowControl w:val="0"/>
              <w:spacing w:after="0" w:line="240" w:lineRule="auto"/>
              <w:jc w:val="center"/>
              <w:rPr>
                <w:rFonts w:ascii="Times New Roman" w:hAnsi="Times New Roman"/>
                <w:b/>
                <w:bCs/>
                <w:sz w:val="24"/>
                <w:szCs w:val="24"/>
              </w:rPr>
            </w:pPr>
          </w:p>
        </w:tc>
        <w:tc>
          <w:tcPr>
            <w:tcW w:w="585" w:type="dxa"/>
            <w:shd w:val="clear" w:color="auto" w:fill="FFFFFF" w:themeFill="background1"/>
            <w:vAlign w:val="center"/>
          </w:tcPr>
          <w:p w14:paraId="44D5C5F0" w14:textId="77777777" w:rsidR="00FA1EA9" w:rsidRPr="001818EA" w:rsidRDefault="00FA1EA9" w:rsidP="00116C1C">
            <w:pPr>
              <w:widowControl w:val="0"/>
              <w:spacing w:after="0" w:line="240" w:lineRule="auto"/>
              <w:jc w:val="center"/>
              <w:rPr>
                <w:rFonts w:ascii="Times New Roman" w:hAnsi="Times New Roman"/>
                <w:b/>
                <w:bCs/>
                <w:sz w:val="24"/>
                <w:szCs w:val="24"/>
              </w:rPr>
            </w:pPr>
          </w:p>
        </w:tc>
        <w:tc>
          <w:tcPr>
            <w:tcW w:w="585" w:type="dxa"/>
            <w:shd w:val="clear" w:color="auto" w:fill="FFFFFF" w:themeFill="background1"/>
            <w:vAlign w:val="center"/>
          </w:tcPr>
          <w:p w14:paraId="58176938" w14:textId="77777777" w:rsidR="00FA1EA9" w:rsidRPr="001818EA" w:rsidRDefault="00FA1EA9" w:rsidP="00116C1C">
            <w:pPr>
              <w:widowControl w:val="0"/>
              <w:spacing w:after="0" w:line="240" w:lineRule="auto"/>
              <w:jc w:val="center"/>
              <w:rPr>
                <w:rFonts w:ascii="Times New Roman" w:hAnsi="Times New Roman"/>
                <w:b/>
                <w:bCs/>
                <w:sz w:val="24"/>
                <w:szCs w:val="24"/>
              </w:rPr>
            </w:pPr>
          </w:p>
        </w:tc>
        <w:tc>
          <w:tcPr>
            <w:tcW w:w="585" w:type="dxa"/>
            <w:shd w:val="clear" w:color="auto" w:fill="FFFFFF" w:themeFill="background1"/>
            <w:vAlign w:val="center"/>
          </w:tcPr>
          <w:p w14:paraId="152C6BCD" w14:textId="77777777" w:rsidR="00FA1EA9" w:rsidRPr="001818EA" w:rsidRDefault="00FA1EA9" w:rsidP="00116C1C">
            <w:pPr>
              <w:widowControl w:val="0"/>
              <w:spacing w:after="0" w:line="240" w:lineRule="auto"/>
              <w:jc w:val="center"/>
              <w:rPr>
                <w:rFonts w:ascii="Times New Roman" w:hAnsi="Times New Roman"/>
                <w:b/>
                <w:bCs/>
                <w:sz w:val="24"/>
                <w:szCs w:val="24"/>
              </w:rPr>
            </w:pPr>
          </w:p>
        </w:tc>
        <w:tc>
          <w:tcPr>
            <w:tcW w:w="585" w:type="dxa"/>
            <w:shd w:val="clear" w:color="auto" w:fill="FFFFFF" w:themeFill="background1"/>
            <w:vAlign w:val="center"/>
          </w:tcPr>
          <w:p w14:paraId="643064DF" w14:textId="77777777" w:rsidR="00FA1EA9" w:rsidRPr="001818EA" w:rsidRDefault="00FA1EA9" w:rsidP="00116C1C">
            <w:pPr>
              <w:widowControl w:val="0"/>
              <w:spacing w:after="0" w:line="240" w:lineRule="auto"/>
              <w:jc w:val="center"/>
              <w:rPr>
                <w:rFonts w:ascii="Times New Roman" w:hAnsi="Times New Roman"/>
                <w:b/>
                <w:bCs/>
                <w:sz w:val="24"/>
                <w:szCs w:val="24"/>
              </w:rPr>
            </w:pPr>
          </w:p>
        </w:tc>
        <w:tc>
          <w:tcPr>
            <w:tcW w:w="585" w:type="dxa"/>
            <w:shd w:val="clear" w:color="auto" w:fill="FFFFFF" w:themeFill="background1"/>
            <w:vAlign w:val="center"/>
          </w:tcPr>
          <w:p w14:paraId="2F9AB134" w14:textId="77777777" w:rsidR="00FA1EA9" w:rsidRPr="001818EA" w:rsidRDefault="00FA1EA9" w:rsidP="00116C1C">
            <w:pPr>
              <w:widowControl w:val="0"/>
              <w:spacing w:after="0" w:line="240" w:lineRule="auto"/>
              <w:jc w:val="center"/>
              <w:rPr>
                <w:rFonts w:ascii="Times New Roman" w:hAnsi="Times New Roman"/>
                <w:b/>
                <w:bCs/>
                <w:sz w:val="24"/>
                <w:szCs w:val="24"/>
              </w:rPr>
            </w:pPr>
          </w:p>
        </w:tc>
        <w:tc>
          <w:tcPr>
            <w:tcW w:w="584" w:type="dxa"/>
            <w:shd w:val="clear" w:color="auto" w:fill="FFFFFF" w:themeFill="background1"/>
            <w:vAlign w:val="center"/>
          </w:tcPr>
          <w:p w14:paraId="5C8CEAD6" w14:textId="77777777" w:rsidR="00FA1EA9" w:rsidRPr="001818EA" w:rsidRDefault="00FA1EA9" w:rsidP="00116C1C">
            <w:pPr>
              <w:widowControl w:val="0"/>
              <w:spacing w:after="0" w:line="240" w:lineRule="auto"/>
              <w:jc w:val="center"/>
              <w:rPr>
                <w:rFonts w:ascii="Times New Roman" w:hAnsi="Times New Roman"/>
                <w:b/>
                <w:bCs/>
                <w:sz w:val="24"/>
                <w:szCs w:val="24"/>
              </w:rPr>
            </w:pPr>
          </w:p>
        </w:tc>
        <w:tc>
          <w:tcPr>
            <w:tcW w:w="585" w:type="dxa"/>
            <w:shd w:val="clear" w:color="auto" w:fill="FFFFFF" w:themeFill="background1"/>
            <w:vAlign w:val="center"/>
          </w:tcPr>
          <w:p w14:paraId="2519F081" w14:textId="77777777" w:rsidR="00FA1EA9" w:rsidRPr="001818EA" w:rsidRDefault="00FA1EA9" w:rsidP="00116C1C">
            <w:pPr>
              <w:widowControl w:val="0"/>
              <w:spacing w:after="0" w:line="240" w:lineRule="auto"/>
              <w:jc w:val="center"/>
              <w:rPr>
                <w:rFonts w:ascii="Times New Roman" w:hAnsi="Times New Roman"/>
                <w:b/>
                <w:bCs/>
                <w:sz w:val="24"/>
                <w:szCs w:val="24"/>
              </w:rPr>
            </w:pPr>
          </w:p>
        </w:tc>
        <w:tc>
          <w:tcPr>
            <w:tcW w:w="585" w:type="dxa"/>
            <w:shd w:val="clear" w:color="auto" w:fill="FFFFFF" w:themeFill="background1"/>
            <w:vAlign w:val="center"/>
          </w:tcPr>
          <w:p w14:paraId="6F2C59C1" w14:textId="77777777" w:rsidR="00FA1EA9" w:rsidRPr="001818EA" w:rsidRDefault="00FA1EA9" w:rsidP="00116C1C">
            <w:pPr>
              <w:widowControl w:val="0"/>
              <w:spacing w:after="0" w:line="240" w:lineRule="auto"/>
              <w:jc w:val="center"/>
              <w:rPr>
                <w:rFonts w:ascii="Times New Roman" w:hAnsi="Times New Roman"/>
                <w:b/>
                <w:bCs/>
                <w:sz w:val="24"/>
                <w:szCs w:val="24"/>
              </w:rPr>
            </w:pPr>
          </w:p>
        </w:tc>
        <w:tc>
          <w:tcPr>
            <w:tcW w:w="585" w:type="dxa"/>
            <w:shd w:val="clear" w:color="auto" w:fill="FFFFFF" w:themeFill="background1"/>
            <w:vAlign w:val="center"/>
          </w:tcPr>
          <w:p w14:paraId="137C399A" w14:textId="77777777" w:rsidR="00FA1EA9" w:rsidRPr="001818EA" w:rsidRDefault="00FA1EA9" w:rsidP="00116C1C">
            <w:pPr>
              <w:widowControl w:val="0"/>
              <w:spacing w:after="0" w:line="240" w:lineRule="auto"/>
              <w:jc w:val="center"/>
              <w:rPr>
                <w:rFonts w:ascii="Times New Roman" w:hAnsi="Times New Roman"/>
                <w:b/>
                <w:bCs/>
                <w:sz w:val="24"/>
                <w:szCs w:val="24"/>
              </w:rPr>
            </w:pPr>
          </w:p>
        </w:tc>
        <w:tc>
          <w:tcPr>
            <w:tcW w:w="585" w:type="dxa"/>
            <w:shd w:val="clear" w:color="auto" w:fill="FFFFFF" w:themeFill="background1"/>
            <w:vAlign w:val="center"/>
          </w:tcPr>
          <w:p w14:paraId="1FBA7F6C" w14:textId="77777777" w:rsidR="00FA1EA9" w:rsidRPr="001818EA" w:rsidRDefault="00FA1EA9" w:rsidP="00116C1C">
            <w:pPr>
              <w:widowControl w:val="0"/>
              <w:spacing w:after="0" w:line="240" w:lineRule="auto"/>
              <w:jc w:val="center"/>
              <w:rPr>
                <w:rFonts w:ascii="Times New Roman" w:hAnsi="Times New Roman"/>
                <w:b/>
                <w:bCs/>
                <w:sz w:val="24"/>
                <w:szCs w:val="24"/>
              </w:rPr>
            </w:pPr>
          </w:p>
        </w:tc>
        <w:tc>
          <w:tcPr>
            <w:tcW w:w="585" w:type="dxa"/>
            <w:shd w:val="clear" w:color="auto" w:fill="FFFFFF" w:themeFill="background1"/>
            <w:vAlign w:val="center"/>
          </w:tcPr>
          <w:p w14:paraId="50B707BC" w14:textId="77777777" w:rsidR="00FA1EA9" w:rsidRPr="001818EA" w:rsidRDefault="00FA1EA9" w:rsidP="00116C1C">
            <w:pPr>
              <w:widowControl w:val="0"/>
              <w:spacing w:after="0" w:line="240" w:lineRule="auto"/>
              <w:jc w:val="center"/>
              <w:rPr>
                <w:rFonts w:ascii="Times New Roman" w:hAnsi="Times New Roman"/>
                <w:b/>
                <w:bCs/>
                <w:sz w:val="24"/>
                <w:szCs w:val="24"/>
              </w:rPr>
            </w:pPr>
          </w:p>
        </w:tc>
        <w:tc>
          <w:tcPr>
            <w:tcW w:w="584" w:type="dxa"/>
            <w:shd w:val="clear" w:color="auto" w:fill="FFFFFF" w:themeFill="background1"/>
            <w:vAlign w:val="center"/>
          </w:tcPr>
          <w:p w14:paraId="18B0854D" w14:textId="77777777" w:rsidR="00FA1EA9" w:rsidRPr="001818EA" w:rsidRDefault="00FA1EA9" w:rsidP="00116C1C">
            <w:pPr>
              <w:widowControl w:val="0"/>
              <w:spacing w:after="0" w:line="240" w:lineRule="auto"/>
              <w:jc w:val="center"/>
              <w:rPr>
                <w:rFonts w:ascii="Times New Roman" w:hAnsi="Times New Roman"/>
                <w:b/>
                <w:bCs/>
                <w:sz w:val="24"/>
                <w:szCs w:val="24"/>
              </w:rPr>
            </w:pPr>
          </w:p>
        </w:tc>
        <w:tc>
          <w:tcPr>
            <w:tcW w:w="585" w:type="dxa"/>
            <w:shd w:val="clear" w:color="auto" w:fill="FFFFFF" w:themeFill="background1"/>
            <w:vAlign w:val="center"/>
          </w:tcPr>
          <w:p w14:paraId="46F691D2" w14:textId="77777777" w:rsidR="00FA1EA9" w:rsidRPr="001818EA" w:rsidRDefault="00FA1EA9" w:rsidP="00116C1C">
            <w:pPr>
              <w:widowControl w:val="0"/>
              <w:spacing w:after="0" w:line="240" w:lineRule="auto"/>
              <w:jc w:val="center"/>
              <w:rPr>
                <w:rFonts w:ascii="Times New Roman" w:hAnsi="Times New Roman"/>
                <w:b/>
                <w:bCs/>
                <w:sz w:val="24"/>
                <w:szCs w:val="24"/>
              </w:rPr>
            </w:pPr>
          </w:p>
        </w:tc>
        <w:tc>
          <w:tcPr>
            <w:tcW w:w="585" w:type="dxa"/>
            <w:shd w:val="clear" w:color="auto" w:fill="FFFFFF" w:themeFill="background1"/>
            <w:vAlign w:val="center"/>
          </w:tcPr>
          <w:p w14:paraId="7C44FDA0" w14:textId="77777777" w:rsidR="00FA1EA9" w:rsidRPr="001818EA" w:rsidRDefault="00FA1EA9" w:rsidP="00116C1C">
            <w:pPr>
              <w:widowControl w:val="0"/>
              <w:spacing w:after="0" w:line="240" w:lineRule="auto"/>
              <w:jc w:val="center"/>
              <w:rPr>
                <w:rFonts w:ascii="Times New Roman" w:hAnsi="Times New Roman"/>
                <w:b/>
                <w:bCs/>
                <w:sz w:val="24"/>
                <w:szCs w:val="24"/>
              </w:rPr>
            </w:pPr>
          </w:p>
        </w:tc>
        <w:tc>
          <w:tcPr>
            <w:tcW w:w="585" w:type="dxa"/>
            <w:shd w:val="clear" w:color="auto" w:fill="FFFFFF" w:themeFill="background1"/>
            <w:vAlign w:val="center"/>
          </w:tcPr>
          <w:p w14:paraId="7DC2E93E" w14:textId="77777777" w:rsidR="00FA1EA9" w:rsidRPr="001818EA" w:rsidRDefault="00FA1EA9" w:rsidP="00116C1C">
            <w:pPr>
              <w:widowControl w:val="0"/>
              <w:spacing w:after="0" w:line="240" w:lineRule="auto"/>
              <w:jc w:val="center"/>
              <w:rPr>
                <w:rFonts w:ascii="Times New Roman" w:hAnsi="Times New Roman"/>
                <w:b/>
                <w:bCs/>
                <w:sz w:val="24"/>
                <w:szCs w:val="24"/>
              </w:rPr>
            </w:pPr>
          </w:p>
        </w:tc>
        <w:tc>
          <w:tcPr>
            <w:tcW w:w="585" w:type="dxa"/>
            <w:shd w:val="clear" w:color="auto" w:fill="FFFFFF" w:themeFill="background1"/>
            <w:vAlign w:val="center"/>
          </w:tcPr>
          <w:p w14:paraId="397AF51F" w14:textId="77777777" w:rsidR="00FA1EA9" w:rsidRPr="001818EA" w:rsidRDefault="00FA1EA9" w:rsidP="00116C1C">
            <w:pPr>
              <w:widowControl w:val="0"/>
              <w:spacing w:after="0" w:line="240" w:lineRule="auto"/>
              <w:jc w:val="center"/>
              <w:rPr>
                <w:rFonts w:ascii="Times New Roman" w:hAnsi="Times New Roman"/>
                <w:b/>
                <w:bCs/>
                <w:sz w:val="24"/>
                <w:szCs w:val="24"/>
              </w:rPr>
            </w:pPr>
          </w:p>
        </w:tc>
        <w:tc>
          <w:tcPr>
            <w:tcW w:w="585" w:type="dxa"/>
            <w:shd w:val="clear" w:color="auto" w:fill="FFFFFF" w:themeFill="background1"/>
            <w:vAlign w:val="center"/>
          </w:tcPr>
          <w:p w14:paraId="3D1A7B02" w14:textId="77777777" w:rsidR="00FA1EA9" w:rsidRPr="001818EA" w:rsidRDefault="00FA1EA9" w:rsidP="00116C1C">
            <w:pPr>
              <w:widowControl w:val="0"/>
              <w:spacing w:after="0" w:line="240" w:lineRule="auto"/>
              <w:jc w:val="center"/>
              <w:rPr>
                <w:rFonts w:ascii="Times New Roman" w:hAnsi="Times New Roman"/>
                <w:b/>
                <w:bCs/>
                <w:sz w:val="24"/>
                <w:szCs w:val="24"/>
              </w:rPr>
            </w:pPr>
          </w:p>
        </w:tc>
        <w:tc>
          <w:tcPr>
            <w:tcW w:w="585" w:type="dxa"/>
            <w:shd w:val="clear" w:color="auto" w:fill="FFFFFF" w:themeFill="background1"/>
            <w:vAlign w:val="center"/>
          </w:tcPr>
          <w:p w14:paraId="3BEDBFE9" w14:textId="77777777" w:rsidR="00FA1EA9" w:rsidRPr="001818EA" w:rsidRDefault="00FA1EA9" w:rsidP="00116C1C">
            <w:pPr>
              <w:widowControl w:val="0"/>
              <w:spacing w:after="0" w:line="240" w:lineRule="auto"/>
              <w:rPr>
                <w:rFonts w:ascii="Times New Roman" w:hAnsi="Times New Roman"/>
                <w:b/>
                <w:bCs/>
                <w:sz w:val="24"/>
                <w:szCs w:val="24"/>
              </w:rPr>
            </w:pPr>
          </w:p>
        </w:tc>
      </w:tr>
      <w:tr w:rsidR="00FA1EA9" w:rsidRPr="001818EA" w14:paraId="64545F08" w14:textId="77777777" w:rsidTr="00603059">
        <w:tc>
          <w:tcPr>
            <w:tcW w:w="1101" w:type="dxa"/>
            <w:vAlign w:val="center"/>
          </w:tcPr>
          <w:p w14:paraId="28EEBE52" w14:textId="77777777" w:rsidR="00FA1EA9" w:rsidRPr="001818EA" w:rsidRDefault="00FA1EA9" w:rsidP="00116C1C">
            <w:pPr>
              <w:widowControl w:val="0"/>
              <w:spacing w:after="0" w:line="240" w:lineRule="auto"/>
              <w:ind w:left="-142"/>
              <w:jc w:val="center"/>
              <w:rPr>
                <w:rFonts w:ascii="Times New Roman" w:hAnsi="Times New Roman"/>
                <w:sz w:val="24"/>
                <w:szCs w:val="24"/>
              </w:rPr>
            </w:pPr>
            <w:r w:rsidRPr="001818EA">
              <w:rPr>
                <w:rFonts w:ascii="Times New Roman" w:hAnsi="Times New Roman"/>
                <w:sz w:val="24"/>
                <w:szCs w:val="24"/>
              </w:rPr>
              <w:t>УП 04</w:t>
            </w:r>
          </w:p>
        </w:tc>
        <w:tc>
          <w:tcPr>
            <w:tcW w:w="3315" w:type="dxa"/>
            <w:vAlign w:val="center"/>
          </w:tcPr>
          <w:p w14:paraId="6A0824D5" w14:textId="77777777" w:rsidR="00FA1EA9" w:rsidRPr="001818EA" w:rsidRDefault="00FA1EA9" w:rsidP="00116C1C">
            <w:pPr>
              <w:widowControl w:val="0"/>
              <w:spacing w:after="0" w:line="240" w:lineRule="auto"/>
              <w:rPr>
                <w:rFonts w:ascii="Times New Roman" w:hAnsi="Times New Roman"/>
                <w:sz w:val="24"/>
                <w:szCs w:val="24"/>
              </w:rPr>
            </w:pPr>
            <w:r w:rsidRPr="001818EA">
              <w:rPr>
                <w:rFonts w:ascii="Times New Roman" w:hAnsi="Times New Roman"/>
                <w:sz w:val="24"/>
                <w:szCs w:val="24"/>
              </w:rPr>
              <w:t>Учебная практика</w:t>
            </w:r>
          </w:p>
        </w:tc>
        <w:tc>
          <w:tcPr>
            <w:tcW w:w="584" w:type="dxa"/>
            <w:shd w:val="clear" w:color="auto" w:fill="FFFFFF" w:themeFill="background1"/>
            <w:vAlign w:val="center"/>
          </w:tcPr>
          <w:p w14:paraId="5579DF70" w14:textId="77777777" w:rsidR="00FA1EA9" w:rsidRPr="001818EA" w:rsidRDefault="00FA1EA9" w:rsidP="00116C1C">
            <w:pPr>
              <w:widowControl w:val="0"/>
              <w:spacing w:after="0" w:line="240" w:lineRule="auto"/>
              <w:jc w:val="center"/>
              <w:rPr>
                <w:rFonts w:ascii="Times New Roman" w:hAnsi="Times New Roman"/>
                <w:b/>
                <w:bCs/>
                <w:sz w:val="24"/>
                <w:szCs w:val="24"/>
              </w:rPr>
            </w:pPr>
          </w:p>
        </w:tc>
        <w:tc>
          <w:tcPr>
            <w:tcW w:w="585" w:type="dxa"/>
            <w:shd w:val="clear" w:color="auto" w:fill="FFFFFF" w:themeFill="background1"/>
            <w:vAlign w:val="center"/>
          </w:tcPr>
          <w:p w14:paraId="3F7DA048" w14:textId="77777777" w:rsidR="00FA1EA9" w:rsidRPr="001818EA" w:rsidRDefault="00FA1EA9" w:rsidP="00116C1C">
            <w:pPr>
              <w:widowControl w:val="0"/>
              <w:spacing w:after="0" w:line="240" w:lineRule="auto"/>
              <w:jc w:val="center"/>
              <w:rPr>
                <w:rFonts w:ascii="Times New Roman" w:hAnsi="Times New Roman"/>
                <w:b/>
                <w:bCs/>
                <w:sz w:val="24"/>
                <w:szCs w:val="24"/>
              </w:rPr>
            </w:pPr>
          </w:p>
        </w:tc>
        <w:tc>
          <w:tcPr>
            <w:tcW w:w="585" w:type="dxa"/>
            <w:shd w:val="clear" w:color="auto" w:fill="FFFFFF" w:themeFill="background1"/>
            <w:vAlign w:val="center"/>
          </w:tcPr>
          <w:p w14:paraId="517AC6C4" w14:textId="77777777" w:rsidR="00FA1EA9" w:rsidRPr="001818EA" w:rsidRDefault="00FA1EA9" w:rsidP="00116C1C">
            <w:pPr>
              <w:widowControl w:val="0"/>
              <w:spacing w:after="0" w:line="240" w:lineRule="auto"/>
              <w:jc w:val="center"/>
              <w:rPr>
                <w:rFonts w:ascii="Times New Roman" w:hAnsi="Times New Roman"/>
                <w:b/>
                <w:bCs/>
                <w:sz w:val="24"/>
                <w:szCs w:val="24"/>
              </w:rPr>
            </w:pPr>
          </w:p>
        </w:tc>
        <w:tc>
          <w:tcPr>
            <w:tcW w:w="585" w:type="dxa"/>
            <w:shd w:val="clear" w:color="auto" w:fill="FFFFFF" w:themeFill="background1"/>
            <w:vAlign w:val="center"/>
          </w:tcPr>
          <w:p w14:paraId="6E283A85" w14:textId="77777777" w:rsidR="00FA1EA9" w:rsidRPr="001818EA" w:rsidRDefault="00FA1EA9" w:rsidP="00116C1C">
            <w:pPr>
              <w:widowControl w:val="0"/>
              <w:spacing w:after="0" w:line="240" w:lineRule="auto"/>
              <w:jc w:val="center"/>
              <w:rPr>
                <w:rFonts w:ascii="Times New Roman" w:hAnsi="Times New Roman"/>
                <w:b/>
                <w:bCs/>
                <w:sz w:val="24"/>
                <w:szCs w:val="24"/>
              </w:rPr>
            </w:pPr>
          </w:p>
        </w:tc>
        <w:tc>
          <w:tcPr>
            <w:tcW w:w="585" w:type="dxa"/>
            <w:shd w:val="clear" w:color="auto" w:fill="FFFFFF" w:themeFill="background1"/>
            <w:vAlign w:val="center"/>
          </w:tcPr>
          <w:p w14:paraId="185A010C" w14:textId="77777777" w:rsidR="00FA1EA9" w:rsidRPr="001818EA" w:rsidRDefault="00FA1EA9" w:rsidP="00116C1C">
            <w:pPr>
              <w:widowControl w:val="0"/>
              <w:spacing w:after="0" w:line="240" w:lineRule="auto"/>
              <w:jc w:val="center"/>
              <w:rPr>
                <w:rFonts w:ascii="Times New Roman" w:hAnsi="Times New Roman"/>
                <w:b/>
                <w:bCs/>
                <w:sz w:val="24"/>
                <w:szCs w:val="24"/>
              </w:rPr>
            </w:pPr>
          </w:p>
        </w:tc>
        <w:tc>
          <w:tcPr>
            <w:tcW w:w="585" w:type="dxa"/>
            <w:shd w:val="clear" w:color="auto" w:fill="FFFFFF" w:themeFill="background1"/>
            <w:vAlign w:val="center"/>
          </w:tcPr>
          <w:p w14:paraId="4FE6DF3B" w14:textId="77777777" w:rsidR="00FA1EA9" w:rsidRPr="001818EA" w:rsidRDefault="00FA1EA9" w:rsidP="00116C1C">
            <w:pPr>
              <w:widowControl w:val="0"/>
              <w:spacing w:after="0" w:line="240" w:lineRule="auto"/>
              <w:jc w:val="center"/>
              <w:rPr>
                <w:rFonts w:ascii="Times New Roman" w:hAnsi="Times New Roman"/>
                <w:b/>
                <w:bCs/>
                <w:sz w:val="24"/>
                <w:szCs w:val="24"/>
              </w:rPr>
            </w:pPr>
          </w:p>
        </w:tc>
        <w:tc>
          <w:tcPr>
            <w:tcW w:w="584" w:type="dxa"/>
            <w:shd w:val="clear" w:color="auto" w:fill="FFFFFF" w:themeFill="background1"/>
            <w:vAlign w:val="center"/>
          </w:tcPr>
          <w:p w14:paraId="670ECB46" w14:textId="77777777" w:rsidR="00FA1EA9" w:rsidRPr="001818EA" w:rsidRDefault="00FA1EA9" w:rsidP="00116C1C">
            <w:pPr>
              <w:widowControl w:val="0"/>
              <w:spacing w:after="0" w:line="240" w:lineRule="auto"/>
              <w:jc w:val="center"/>
              <w:rPr>
                <w:rFonts w:ascii="Times New Roman" w:hAnsi="Times New Roman"/>
                <w:b/>
                <w:bCs/>
                <w:sz w:val="24"/>
                <w:szCs w:val="24"/>
              </w:rPr>
            </w:pPr>
          </w:p>
        </w:tc>
        <w:tc>
          <w:tcPr>
            <w:tcW w:w="585" w:type="dxa"/>
            <w:shd w:val="clear" w:color="auto" w:fill="FFFFFF" w:themeFill="background1"/>
            <w:vAlign w:val="center"/>
          </w:tcPr>
          <w:p w14:paraId="3D992B66" w14:textId="77777777" w:rsidR="00FA1EA9" w:rsidRPr="001818EA" w:rsidRDefault="00FA1EA9" w:rsidP="00116C1C">
            <w:pPr>
              <w:widowControl w:val="0"/>
              <w:spacing w:after="0" w:line="240" w:lineRule="auto"/>
              <w:jc w:val="center"/>
              <w:rPr>
                <w:rFonts w:ascii="Times New Roman" w:hAnsi="Times New Roman"/>
                <w:b/>
                <w:bCs/>
                <w:sz w:val="24"/>
                <w:szCs w:val="24"/>
              </w:rPr>
            </w:pPr>
          </w:p>
        </w:tc>
        <w:tc>
          <w:tcPr>
            <w:tcW w:w="585" w:type="dxa"/>
            <w:shd w:val="clear" w:color="auto" w:fill="FFFFFF" w:themeFill="background1"/>
            <w:vAlign w:val="center"/>
          </w:tcPr>
          <w:p w14:paraId="3822C245" w14:textId="77777777" w:rsidR="00FA1EA9" w:rsidRPr="001818EA" w:rsidRDefault="00FA1EA9" w:rsidP="00116C1C">
            <w:pPr>
              <w:widowControl w:val="0"/>
              <w:spacing w:after="0" w:line="240" w:lineRule="auto"/>
              <w:jc w:val="center"/>
              <w:rPr>
                <w:rFonts w:ascii="Times New Roman" w:hAnsi="Times New Roman"/>
                <w:b/>
                <w:bCs/>
                <w:sz w:val="24"/>
                <w:szCs w:val="24"/>
              </w:rPr>
            </w:pPr>
          </w:p>
        </w:tc>
        <w:tc>
          <w:tcPr>
            <w:tcW w:w="585" w:type="dxa"/>
            <w:shd w:val="clear" w:color="auto" w:fill="FFFFFF" w:themeFill="background1"/>
            <w:vAlign w:val="center"/>
          </w:tcPr>
          <w:p w14:paraId="28839F38" w14:textId="77777777" w:rsidR="00FA1EA9" w:rsidRPr="001818EA" w:rsidRDefault="00FA1EA9" w:rsidP="00116C1C">
            <w:pPr>
              <w:widowControl w:val="0"/>
              <w:spacing w:after="0" w:line="240" w:lineRule="auto"/>
              <w:jc w:val="center"/>
              <w:rPr>
                <w:rFonts w:ascii="Times New Roman" w:hAnsi="Times New Roman"/>
                <w:b/>
                <w:bCs/>
                <w:sz w:val="24"/>
                <w:szCs w:val="24"/>
              </w:rPr>
            </w:pPr>
          </w:p>
        </w:tc>
        <w:tc>
          <w:tcPr>
            <w:tcW w:w="585" w:type="dxa"/>
            <w:shd w:val="clear" w:color="auto" w:fill="FFFFFF" w:themeFill="background1"/>
            <w:vAlign w:val="center"/>
          </w:tcPr>
          <w:p w14:paraId="5C7FEC20" w14:textId="77777777" w:rsidR="00FA1EA9" w:rsidRPr="001818EA" w:rsidRDefault="00FA1EA9" w:rsidP="00116C1C">
            <w:pPr>
              <w:widowControl w:val="0"/>
              <w:spacing w:after="0" w:line="240" w:lineRule="auto"/>
              <w:jc w:val="center"/>
              <w:rPr>
                <w:rFonts w:ascii="Times New Roman" w:hAnsi="Times New Roman"/>
                <w:b/>
                <w:bCs/>
                <w:sz w:val="24"/>
                <w:szCs w:val="24"/>
              </w:rPr>
            </w:pPr>
          </w:p>
        </w:tc>
        <w:tc>
          <w:tcPr>
            <w:tcW w:w="585" w:type="dxa"/>
            <w:shd w:val="clear" w:color="auto" w:fill="FFFFFF" w:themeFill="background1"/>
            <w:vAlign w:val="center"/>
          </w:tcPr>
          <w:p w14:paraId="32927E16" w14:textId="77777777" w:rsidR="00FA1EA9" w:rsidRPr="001818EA" w:rsidRDefault="00FA1EA9" w:rsidP="00116C1C">
            <w:pPr>
              <w:widowControl w:val="0"/>
              <w:spacing w:after="0" w:line="240" w:lineRule="auto"/>
              <w:jc w:val="center"/>
              <w:rPr>
                <w:rFonts w:ascii="Times New Roman" w:hAnsi="Times New Roman"/>
                <w:b/>
                <w:bCs/>
                <w:sz w:val="24"/>
                <w:szCs w:val="24"/>
              </w:rPr>
            </w:pPr>
          </w:p>
        </w:tc>
        <w:tc>
          <w:tcPr>
            <w:tcW w:w="584" w:type="dxa"/>
            <w:shd w:val="clear" w:color="auto" w:fill="BFBFBF" w:themeFill="background1" w:themeFillShade="BF"/>
            <w:vAlign w:val="center"/>
          </w:tcPr>
          <w:p w14:paraId="38FBF280" w14:textId="77777777" w:rsidR="00FA1EA9" w:rsidRPr="001818EA" w:rsidRDefault="00FA1EA9" w:rsidP="00116C1C">
            <w:pPr>
              <w:widowControl w:val="0"/>
              <w:spacing w:after="0" w:line="240" w:lineRule="auto"/>
              <w:jc w:val="center"/>
              <w:rPr>
                <w:rFonts w:ascii="Times New Roman" w:hAnsi="Times New Roman"/>
                <w:b/>
                <w:bCs/>
                <w:sz w:val="24"/>
                <w:szCs w:val="24"/>
              </w:rPr>
            </w:pPr>
            <w:r w:rsidRPr="001818EA">
              <w:rPr>
                <w:rFonts w:ascii="Times New Roman" w:hAnsi="Times New Roman"/>
                <w:b/>
                <w:bCs/>
                <w:sz w:val="24"/>
                <w:szCs w:val="24"/>
              </w:rPr>
              <w:t>2</w:t>
            </w:r>
          </w:p>
        </w:tc>
        <w:tc>
          <w:tcPr>
            <w:tcW w:w="585" w:type="dxa"/>
            <w:shd w:val="clear" w:color="auto" w:fill="BFBFBF" w:themeFill="background1" w:themeFillShade="BF"/>
            <w:vAlign w:val="center"/>
          </w:tcPr>
          <w:p w14:paraId="3492F08B" w14:textId="77777777" w:rsidR="00FA1EA9" w:rsidRPr="001818EA" w:rsidRDefault="00FA1EA9" w:rsidP="00116C1C">
            <w:pPr>
              <w:widowControl w:val="0"/>
              <w:spacing w:after="0" w:line="240" w:lineRule="auto"/>
              <w:jc w:val="center"/>
              <w:rPr>
                <w:rFonts w:ascii="Times New Roman" w:hAnsi="Times New Roman"/>
                <w:b/>
                <w:bCs/>
                <w:sz w:val="24"/>
                <w:szCs w:val="24"/>
              </w:rPr>
            </w:pPr>
            <w:r w:rsidRPr="001818EA">
              <w:rPr>
                <w:rFonts w:ascii="Times New Roman" w:hAnsi="Times New Roman"/>
                <w:b/>
                <w:bCs/>
                <w:sz w:val="24"/>
                <w:szCs w:val="24"/>
              </w:rPr>
              <w:t>10</w:t>
            </w:r>
          </w:p>
        </w:tc>
        <w:tc>
          <w:tcPr>
            <w:tcW w:w="585" w:type="dxa"/>
            <w:shd w:val="clear" w:color="auto" w:fill="BFBFBF" w:themeFill="background1" w:themeFillShade="BF"/>
            <w:vAlign w:val="center"/>
          </w:tcPr>
          <w:p w14:paraId="0422C863" w14:textId="77777777" w:rsidR="00FA1EA9" w:rsidRPr="001818EA" w:rsidRDefault="00FA1EA9" w:rsidP="00116C1C">
            <w:pPr>
              <w:widowControl w:val="0"/>
              <w:spacing w:after="0" w:line="240" w:lineRule="auto"/>
              <w:jc w:val="center"/>
              <w:rPr>
                <w:rFonts w:ascii="Times New Roman" w:hAnsi="Times New Roman"/>
                <w:b/>
                <w:bCs/>
                <w:sz w:val="24"/>
                <w:szCs w:val="24"/>
              </w:rPr>
            </w:pPr>
            <w:r w:rsidRPr="001818EA">
              <w:rPr>
                <w:rFonts w:ascii="Times New Roman" w:hAnsi="Times New Roman"/>
                <w:b/>
                <w:bCs/>
                <w:sz w:val="24"/>
                <w:szCs w:val="24"/>
              </w:rPr>
              <w:t>10</w:t>
            </w:r>
          </w:p>
        </w:tc>
        <w:tc>
          <w:tcPr>
            <w:tcW w:w="585" w:type="dxa"/>
            <w:shd w:val="clear" w:color="auto" w:fill="BFBFBF" w:themeFill="background1" w:themeFillShade="BF"/>
            <w:vAlign w:val="center"/>
          </w:tcPr>
          <w:p w14:paraId="456E20CE" w14:textId="77777777" w:rsidR="00FA1EA9" w:rsidRPr="001818EA" w:rsidRDefault="00FA1EA9" w:rsidP="00116C1C">
            <w:pPr>
              <w:widowControl w:val="0"/>
              <w:spacing w:after="0" w:line="240" w:lineRule="auto"/>
              <w:jc w:val="center"/>
              <w:rPr>
                <w:rFonts w:ascii="Times New Roman" w:hAnsi="Times New Roman"/>
                <w:b/>
                <w:bCs/>
                <w:sz w:val="24"/>
                <w:szCs w:val="24"/>
              </w:rPr>
            </w:pPr>
            <w:r w:rsidRPr="001818EA">
              <w:rPr>
                <w:rFonts w:ascii="Times New Roman" w:hAnsi="Times New Roman"/>
                <w:b/>
                <w:bCs/>
                <w:sz w:val="24"/>
                <w:szCs w:val="24"/>
              </w:rPr>
              <w:t>10</w:t>
            </w:r>
          </w:p>
        </w:tc>
        <w:tc>
          <w:tcPr>
            <w:tcW w:w="585" w:type="dxa"/>
            <w:shd w:val="clear" w:color="auto" w:fill="FFFFFF" w:themeFill="background1"/>
            <w:vAlign w:val="center"/>
          </w:tcPr>
          <w:p w14:paraId="2CED6A6F" w14:textId="77777777" w:rsidR="00FA1EA9" w:rsidRPr="001818EA" w:rsidRDefault="00FA1EA9" w:rsidP="00116C1C">
            <w:pPr>
              <w:widowControl w:val="0"/>
              <w:spacing w:after="0" w:line="240" w:lineRule="auto"/>
              <w:jc w:val="center"/>
              <w:rPr>
                <w:rFonts w:ascii="Times New Roman" w:hAnsi="Times New Roman"/>
                <w:b/>
                <w:bCs/>
                <w:sz w:val="24"/>
                <w:szCs w:val="24"/>
              </w:rPr>
            </w:pPr>
          </w:p>
        </w:tc>
        <w:tc>
          <w:tcPr>
            <w:tcW w:w="585" w:type="dxa"/>
            <w:shd w:val="clear" w:color="auto" w:fill="FFFFFF" w:themeFill="background1"/>
            <w:vAlign w:val="center"/>
          </w:tcPr>
          <w:p w14:paraId="2B18F7DF" w14:textId="77777777" w:rsidR="00FA1EA9" w:rsidRPr="001818EA" w:rsidRDefault="00FA1EA9" w:rsidP="00116C1C">
            <w:pPr>
              <w:widowControl w:val="0"/>
              <w:spacing w:after="0" w:line="240" w:lineRule="auto"/>
              <w:jc w:val="center"/>
              <w:rPr>
                <w:rFonts w:ascii="Times New Roman" w:hAnsi="Times New Roman"/>
                <w:b/>
                <w:bCs/>
                <w:sz w:val="24"/>
                <w:szCs w:val="24"/>
              </w:rPr>
            </w:pPr>
          </w:p>
        </w:tc>
        <w:tc>
          <w:tcPr>
            <w:tcW w:w="585" w:type="dxa"/>
            <w:shd w:val="clear" w:color="auto" w:fill="FFFFFF" w:themeFill="background1"/>
            <w:vAlign w:val="center"/>
          </w:tcPr>
          <w:p w14:paraId="77E9EDCA" w14:textId="77777777" w:rsidR="00FA1EA9" w:rsidRPr="001818EA" w:rsidRDefault="00FA1EA9" w:rsidP="00116C1C">
            <w:pPr>
              <w:widowControl w:val="0"/>
              <w:spacing w:after="0" w:line="240" w:lineRule="auto"/>
              <w:rPr>
                <w:rFonts w:ascii="Times New Roman" w:hAnsi="Times New Roman"/>
                <w:b/>
                <w:bCs/>
                <w:sz w:val="24"/>
                <w:szCs w:val="24"/>
              </w:rPr>
            </w:pPr>
            <w:r w:rsidRPr="001818EA">
              <w:rPr>
                <w:rFonts w:ascii="Times New Roman" w:hAnsi="Times New Roman"/>
                <w:b/>
                <w:bCs/>
                <w:sz w:val="24"/>
                <w:szCs w:val="24"/>
              </w:rPr>
              <w:t>32</w:t>
            </w:r>
          </w:p>
        </w:tc>
      </w:tr>
      <w:tr w:rsidR="00FA1EA9" w:rsidRPr="001818EA" w14:paraId="7C34CDE9" w14:textId="77777777" w:rsidTr="00603059">
        <w:tc>
          <w:tcPr>
            <w:tcW w:w="1101" w:type="dxa"/>
            <w:vAlign w:val="center"/>
          </w:tcPr>
          <w:p w14:paraId="13CEB177" w14:textId="77777777" w:rsidR="00FA1EA9" w:rsidRPr="001818EA" w:rsidRDefault="00FA1EA9" w:rsidP="00116C1C">
            <w:pPr>
              <w:widowControl w:val="0"/>
              <w:spacing w:after="0" w:line="240" w:lineRule="auto"/>
              <w:rPr>
                <w:rFonts w:ascii="Times New Roman" w:hAnsi="Times New Roman"/>
                <w:sz w:val="24"/>
                <w:szCs w:val="24"/>
              </w:rPr>
            </w:pPr>
          </w:p>
        </w:tc>
        <w:tc>
          <w:tcPr>
            <w:tcW w:w="3315" w:type="dxa"/>
            <w:vAlign w:val="center"/>
          </w:tcPr>
          <w:p w14:paraId="7B7AE9DC" w14:textId="77777777" w:rsidR="00FA1EA9" w:rsidRPr="001818EA" w:rsidRDefault="00FA1EA9" w:rsidP="00116C1C">
            <w:pPr>
              <w:widowControl w:val="0"/>
              <w:spacing w:after="0" w:line="240" w:lineRule="auto"/>
              <w:rPr>
                <w:rFonts w:ascii="Times New Roman" w:hAnsi="Times New Roman"/>
                <w:sz w:val="24"/>
                <w:szCs w:val="24"/>
              </w:rPr>
            </w:pPr>
            <w:r w:rsidRPr="001818EA">
              <w:rPr>
                <w:rFonts w:ascii="Times New Roman" w:hAnsi="Times New Roman"/>
                <w:sz w:val="24"/>
                <w:szCs w:val="24"/>
              </w:rPr>
              <w:t xml:space="preserve"> Промежуточная аттестация</w:t>
            </w:r>
          </w:p>
        </w:tc>
        <w:tc>
          <w:tcPr>
            <w:tcW w:w="584" w:type="dxa"/>
            <w:shd w:val="clear" w:color="auto" w:fill="FFFFFF" w:themeFill="background1"/>
            <w:vAlign w:val="center"/>
          </w:tcPr>
          <w:p w14:paraId="356A8FA3" w14:textId="77777777" w:rsidR="00FA1EA9" w:rsidRPr="001818EA" w:rsidRDefault="00FA1EA9" w:rsidP="00116C1C">
            <w:pPr>
              <w:widowControl w:val="0"/>
              <w:spacing w:after="0" w:line="240" w:lineRule="auto"/>
              <w:jc w:val="center"/>
              <w:rPr>
                <w:rFonts w:ascii="Times New Roman" w:hAnsi="Times New Roman"/>
                <w:b/>
                <w:bCs/>
                <w:sz w:val="24"/>
                <w:szCs w:val="24"/>
              </w:rPr>
            </w:pPr>
          </w:p>
        </w:tc>
        <w:tc>
          <w:tcPr>
            <w:tcW w:w="585" w:type="dxa"/>
            <w:shd w:val="clear" w:color="auto" w:fill="FFFFFF" w:themeFill="background1"/>
            <w:vAlign w:val="center"/>
          </w:tcPr>
          <w:p w14:paraId="54153DA6" w14:textId="77777777" w:rsidR="00FA1EA9" w:rsidRPr="001818EA" w:rsidRDefault="00FA1EA9" w:rsidP="00116C1C">
            <w:pPr>
              <w:widowControl w:val="0"/>
              <w:spacing w:after="0" w:line="240" w:lineRule="auto"/>
              <w:jc w:val="center"/>
              <w:rPr>
                <w:rFonts w:ascii="Times New Roman" w:hAnsi="Times New Roman"/>
                <w:b/>
                <w:bCs/>
                <w:sz w:val="24"/>
                <w:szCs w:val="24"/>
              </w:rPr>
            </w:pPr>
          </w:p>
        </w:tc>
        <w:tc>
          <w:tcPr>
            <w:tcW w:w="585" w:type="dxa"/>
            <w:shd w:val="clear" w:color="auto" w:fill="FFFFFF" w:themeFill="background1"/>
            <w:vAlign w:val="center"/>
          </w:tcPr>
          <w:p w14:paraId="4DEAF68D" w14:textId="77777777" w:rsidR="00FA1EA9" w:rsidRPr="001818EA" w:rsidRDefault="00FA1EA9" w:rsidP="00116C1C">
            <w:pPr>
              <w:widowControl w:val="0"/>
              <w:spacing w:after="0" w:line="240" w:lineRule="auto"/>
              <w:jc w:val="center"/>
              <w:rPr>
                <w:rFonts w:ascii="Times New Roman" w:hAnsi="Times New Roman"/>
                <w:b/>
                <w:bCs/>
                <w:sz w:val="24"/>
                <w:szCs w:val="24"/>
              </w:rPr>
            </w:pPr>
          </w:p>
        </w:tc>
        <w:tc>
          <w:tcPr>
            <w:tcW w:w="585" w:type="dxa"/>
            <w:shd w:val="clear" w:color="auto" w:fill="FFFFFF" w:themeFill="background1"/>
            <w:vAlign w:val="center"/>
          </w:tcPr>
          <w:p w14:paraId="4A01529E" w14:textId="77777777" w:rsidR="00FA1EA9" w:rsidRPr="001818EA" w:rsidRDefault="00FA1EA9" w:rsidP="00116C1C">
            <w:pPr>
              <w:widowControl w:val="0"/>
              <w:spacing w:after="0" w:line="240" w:lineRule="auto"/>
              <w:jc w:val="center"/>
              <w:rPr>
                <w:rFonts w:ascii="Times New Roman" w:hAnsi="Times New Roman"/>
                <w:b/>
                <w:bCs/>
                <w:sz w:val="24"/>
                <w:szCs w:val="24"/>
              </w:rPr>
            </w:pPr>
          </w:p>
        </w:tc>
        <w:tc>
          <w:tcPr>
            <w:tcW w:w="585" w:type="dxa"/>
            <w:shd w:val="clear" w:color="auto" w:fill="FFFFFF" w:themeFill="background1"/>
            <w:vAlign w:val="center"/>
          </w:tcPr>
          <w:p w14:paraId="2FCB579C" w14:textId="77777777" w:rsidR="00FA1EA9" w:rsidRPr="001818EA" w:rsidRDefault="00FA1EA9" w:rsidP="00116C1C">
            <w:pPr>
              <w:widowControl w:val="0"/>
              <w:spacing w:after="0" w:line="240" w:lineRule="auto"/>
              <w:jc w:val="center"/>
              <w:rPr>
                <w:rFonts w:ascii="Times New Roman" w:hAnsi="Times New Roman"/>
                <w:b/>
                <w:bCs/>
                <w:sz w:val="24"/>
                <w:szCs w:val="24"/>
              </w:rPr>
            </w:pPr>
          </w:p>
        </w:tc>
        <w:tc>
          <w:tcPr>
            <w:tcW w:w="585" w:type="dxa"/>
            <w:shd w:val="clear" w:color="auto" w:fill="FFFFFF" w:themeFill="background1"/>
            <w:vAlign w:val="center"/>
          </w:tcPr>
          <w:p w14:paraId="26ECB7D7" w14:textId="77777777" w:rsidR="00FA1EA9" w:rsidRPr="001818EA" w:rsidRDefault="00FA1EA9" w:rsidP="00116C1C">
            <w:pPr>
              <w:widowControl w:val="0"/>
              <w:spacing w:after="0" w:line="240" w:lineRule="auto"/>
              <w:jc w:val="center"/>
              <w:rPr>
                <w:rFonts w:ascii="Times New Roman" w:hAnsi="Times New Roman"/>
                <w:b/>
                <w:bCs/>
                <w:sz w:val="24"/>
                <w:szCs w:val="24"/>
              </w:rPr>
            </w:pPr>
          </w:p>
        </w:tc>
        <w:tc>
          <w:tcPr>
            <w:tcW w:w="584" w:type="dxa"/>
            <w:shd w:val="clear" w:color="auto" w:fill="FFFFFF" w:themeFill="background1"/>
            <w:vAlign w:val="center"/>
          </w:tcPr>
          <w:p w14:paraId="62558779" w14:textId="77777777" w:rsidR="00FA1EA9" w:rsidRPr="001818EA" w:rsidRDefault="00FA1EA9" w:rsidP="00116C1C">
            <w:pPr>
              <w:widowControl w:val="0"/>
              <w:spacing w:after="0" w:line="240" w:lineRule="auto"/>
              <w:jc w:val="center"/>
              <w:rPr>
                <w:rFonts w:ascii="Times New Roman" w:hAnsi="Times New Roman"/>
                <w:b/>
                <w:bCs/>
                <w:sz w:val="24"/>
                <w:szCs w:val="24"/>
              </w:rPr>
            </w:pPr>
          </w:p>
        </w:tc>
        <w:tc>
          <w:tcPr>
            <w:tcW w:w="585" w:type="dxa"/>
            <w:shd w:val="clear" w:color="auto" w:fill="FFFFFF" w:themeFill="background1"/>
            <w:vAlign w:val="center"/>
          </w:tcPr>
          <w:p w14:paraId="063B1B08" w14:textId="77777777" w:rsidR="00FA1EA9" w:rsidRPr="001818EA" w:rsidRDefault="00FA1EA9" w:rsidP="00116C1C">
            <w:pPr>
              <w:widowControl w:val="0"/>
              <w:spacing w:after="0" w:line="240" w:lineRule="auto"/>
              <w:jc w:val="center"/>
              <w:rPr>
                <w:rFonts w:ascii="Times New Roman" w:hAnsi="Times New Roman"/>
                <w:b/>
                <w:bCs/>
                <w:sz w:val="24"/>
                <w:szCs w:val="24"/>
              </w:rPr>
            </w:pPr>
          </w:p>
        </w:tc>
        <w:tc>
          <w:tcPr>
            <w:tcW w:w="585" w:type="dxa"/>
            <w:shd w:val="clear" w:color="auto" w:fill="FFFFFF" w:themeFill="background1"/>
            <w:vAlign w:val="center"/>
          </w:tcPr>
          <w:p w14:paraId="2488AEDD" w14:textId="77777777" w:rsidR="00FA1EA9" w:rsidRPr="001818EA" w:rsidRDefault="00FA1EA9" w:rsidP="00116C1C">
            <w:pPr>
              <w:widowControl w:val="0"/>
              <w:spacing w:after="0" w:line="240" w:lineRule="auto"/>
              <w:jc w:val="center"/>
              <w:rPr>
                <w:rFonts w:ascii="Times New Roman" w:hAnsi="Times New Roman"/>
                <w:b/>
                <w:bCs/>
                <w:sz w:val="24"/>
                <w:szCs w:val="24"/>
              </w:rPr>
            </w:pPr>
          </w:p>
        </w:tc>
        <w:tc>
          <w:tcPr>
            <w:tcW w:w="585" w:type="dxa"/>
            <w:shd w:val="clear" w:color="auto" w:fill="FFFFFF" w:themeFill="background1"/>
            <w:vAlign w:val="center"/>
          </w:tcPr>
          <w:p w14:paraId="2AA92D87" w14:textId="77777777" w:rsidR="00FA1EA9" w:rsidRPr="001818EA" w:rsidRDefault="00FA1EA9" w:rsidP="00116C1C">
            <w:pPr>
              <w:widowControl w:val="0"/>
              <w:spacing w:after="0" w:line="240" w:lineRule="auto"/>
              <w:jc w:val="center"/>
              <w:rPr>
                <w:rFonts w:ascii="Times New Roman" w:hAnsi="Times New Roman"/>
                <w:b/>
                <w:bCs/>
                <w:sz w:val="24"/>
                <w:szCs w:val="24"/>
              </w:rPr>
            </w:pPr>
          </w:p>
        </w:tc>
        <w:tc>
          <w:tcPr>
            <w:tcW w:w="585" w:type="dxa"/>
            <w:shd w:val="clear" w:color="auto" w:fill="FFFFFF" w:themeFill="background1"/>
            <w:vAlign w:val="center"/>
          </w:tcPr>
          <w:p w14:paraId="37445455" w14:textId="77777777" w:rsidR="00FA1EA9" w:rsidRPr="001818EA" w:rsidRDefault="00FA1EA9" w:rsidP="00116C1C">
            <w:pPr>
              <w:widowControl w:val="0"/>
              <w:spacing w:after="0" w:line="240" w:lineRule="auto"/>
              <w:jc w:val="center"/>
              <w:rPr>
                <w:rFonts w:ascii="Times New Roman" w:hAnsi="Times New Roman"/>
                <w:b/>
                <w:bCs/>
                <w:sz w:val="24"/>
                <w:szCs w:val="24"/>
              </w:rPr>
            </w:pPr>
          </w:p>
        </w:tc>
        <w:tc>
          <w:tcPr>
            <w:tcW w:w="585" w:type="dxa"/>
            <w:shd w:val="clear" w:color="auto" w:fill="FFFFFF" w:themeFill="background1"/>
            <w:vAlign w:val="center"/>
          </w:tcPr>
          <w:p w14:paraId="536414DF" w14:textId="77777777" w:rsidR="00FA1EA9" w:rsidRPr="001818EA" w:rsidRDefault="00FA1EA9" w:rsidP="00116C1C">
            <w:pPr>
              <w:widowControl w:val="0"/>
              <w:spacing w:after="0" w:line="240" w:lineRule="auto"/>
              <w:jc w:val="center"/>
              <w:rPr>
                <w:rFonts w:ascii="Times New Roman" w:hAnsi="Times New Roman"/>
                <w:b/>
                <w:bCs/>
                <w:sz w:val="24"/>
                <w:szCs w:val="24"/>
              </w:rPr>
            </w:pPr>
          </w:p>
        </w:tc>
        <w:tc>
          <w:tcPr>
            <w:tcW w:w="584" w:type="dxa"/>
            <w:shd w:val="clear" w:color="auto" w:fill="FFFFFF" w:themeFill="background1"/>
            <w:vAlign w:val="center"/>
          </w:tcPr>
          <w:p w14:paraId="4181A09A" w14:textId="77777777" w:rsidR="00FA1EA9" w:rsidRPr="001818EA" w:rsidRDefault="00FA1EA9" w:rsidP="00116C1C">
            <w:pPr>
              <w:widowControl w:val="0"/>
              <w:spacing w:after="0" w:line="240" w:lineRule="auto"/>
              <w:jc w:val="center"/>
              <w:rPr>
                <w:rFonts w:ascii="Times New Roman" w:hAnsi="Times New Roman"/>
                <w:b/>
                <w:bCs/>
                <w:sz w:val="24"/>
                <w:szCs w:val="24"/>
              </w:rPr>
            </w:pPr>
          </w:p>
        </w:tc>
        <w:tc>
          <w:tcPr>
            <w:tcW w:w="585" w:type="dxa"/>
            <w:shd w:val="clear" w:color="auto" w:fill="FFFFFF" w:themeFill="background1"/>
            <w:vAlign w:val="center"/>
          </w:tcPr>
          <w:p w14:paraId="24FB1BDF" w14:textId="77777777" w:rsidR="00FA1EA9" w:rsidRPr="001818EA" w:rsidRDefault="00FA1EA9" w:rsidP="00116C1C">
            <w:pPr>
              <w:widowControl w:val="0"/>
              <w:spacing w:after="0" w:line="240" w:lineRule="auto"/>
              <w:jc w:val="center"/>
              <w:rPr>
                <w:rFonts w:ascii="Times New Roman" w:hAnsi="Times New Roman"/>
                <w:b/>
                <w:bCs/>
                <w:sz w:val="24"/>
                <w:szCs w:val="24"/>
              </w:rPr>
            </w:pPr>
          </w:p>
        </w:tc>
        <w:tc>
          <w:tcPr>
            <w:tcW w:w="585" w:type="dxa"/>
            <w:shd w:val="clear" w:color="auto" w:fill="FFFFFF" w:themeFill="background1"/>
            <w:vAlign w:val="center"/>
          </w:tcPr>
          <w:p w14:paraId="50691161" w14:textId="77777777" w:rsidR="00FA1EA9" w:rsidRPr="001818EA" w:rsidRDefault="00FA1EA9" w:rsidP="00116C1C">
            <w:pPr>
              <w:widowControl w:val="0"/>
              <w:spacing w:after="0" w:line="240" w:lineRule="auto"/>
              <w:jc w:val="center"/>
              <w:rPr>
                <w:rFonts w:ascii="Times New Roman" w:hAnsi="Times New Roman"/>
                <w:b/>
                <w:bCs/>
                <w:sz w:val="24"/>
                <w:szCs w:val="24"/>
              </w:rPr>
            </w:pPr>
          </w:p>
        </w:tc>
        <w:tc>
          <w:tcPr>
            <w:tcW w:w="585" w:type="dxa"/>
            <w:shd w:val="clear" w:color="auto" w:fill="FFFFFF" w:themeFill="background1"/>
            <w:vAlign w:val="center"/>
          </w:tcPr>
          <w:p w14:paraId="69CC8822" w14:textId="77777777" w:rsidR="00FA1EA9" w:rsidRPr="001818EA" w:rsidRDefault="00FA1EA9" w:rsidP="00116C1C">
            <w:pPr>
              <w:widowControl w:val="0"/>
              <w:spacing w:after="0" w:line="240" w:lineRule="auto"/>
              <w:jc w:val="center"/>
              <w:rPr>
                <w:rFonts w:ascii="Times New Roman" w:hAnsi="Times New Roman"/>
                <w:b/>
                <w:bCs/>
                <w:sz w:val="24"/>
                <w:szCs w:val="24"/>
              </w:rPr>
            </w:pPr>
          </w:p>
        </w:tc>
        <w:tc>
          <w:tcPr>
            <w:tcW w:w="585" w:type="dxa"/>
            <w:shd w:val="clear" w:color="auto" w:fill="FFFFFF" w:themeFill="background1"/>
            <w:vAlign w:val="center"/>
          </w:tcPr>
          <w:p w14:paraId="668F6EA5" w14:textId="77777777" w:rsidR="00FA1EA9" w:rsidRPr="001818EA" w:rsidRDefault="00FA1EA9" w:rsidP="00116C1C">
            <w:pPr>
              <w:widowControl w:val="0"/>
              <w:spacing w:after="0" w:line="240" w:lineRule="auto"/>
              <w:jc w:val="center"/>
              <w:rPr>
                <w:rFonts w:ascii="Times New Roman" w:hAnsi="Times New Roman"/>
                <w:b/>
                <w:bCs/>
                <w:sz w:val="24"/>
                <w:szCs w:val="24"/>
              </w:rPr>
            </w:pPr>
            <w:r w:rsidRPr="001818EA">
              <w:rPr>
                <w:rFonts w:ascii="Times New Roman" w:hAnsi="Times New Roman"/>
                <w:b/>
                <w:bCs/>
                <w:sz w:val="24"/>
                <w:szCs w:val="24"/>
              </w:rPr>
              <w:t>36</w:t>
            </w:r>
          </w:p>
        </w:tc>
        <w:tc>
          <w:tcPr>
            <w:tcW w:w="585" w:type="dxa"/>
            <w:shd w:val="clear" w:color="auto" w:fill="FFFFFF" w:themeFill="background1"/>
            <w:vAlign w:val="center"/>
          </w:tcPr>
          <w:p w14:paraId="2794982B" w14:textId="77777777" w:rsidR="00FA1EA9" w:rsidRPr="001818EA" w:rsidRDefault="00FA1EA9" w:rsidP="00116C1C">
            <w:pPr>
              <w:widowControl w:val="0"/>
              <w:spacing w:after="0" w:line="240" w:lineRule="auto"/>
              <w:jc w:val="center"/>
              <w:rPr>
                <w:rFonts w:ascii="Times New Roman" w:hAnsi="Times New Roman"/>
                <w:b/>
                <w:bCs/>
                <w:sz w:val="24"/>
                <w:szCs w:val="24"/>
              </w:rPr>
            </w:pPr>
          </w:p>
        </w:tc>
        <w:tc>
          <w:tcPr>
            <w:tcW w:w="585" w:type="dxa"/>
            <w:shd w:val="clear" w:color="auto" w:fill="FFFFFF" w:themeFill="background1"/>
            <w:vAlign w:val="center"/>
          </w:tcPr>
          <w:p w14:paraId="0A9E7680" w14:textId="77777777" w:rsidR="00FA1EA9" w:rsidRPr="001818EA" w:rsidRDefault="00FA1EA9" w:rsidP="00116C1C">
            <w:pPr>
              <w:widowControl w:val="0"/>
              <w:spacing w:after="0" w:line="240" w:lineRule="auto"/>
              <w:rPr>
                <w:rFonts w:ascii="Times New Roman" w:hAnsi="Times New Roman"/>
                <w:b/>
                <w:bCs/>
                <w:sz w:val="24"/>
                <w:szCs w:val="24"/>
              </w:rPr>
            </w:pPr>
          </w:p>
        </w:tc>
      </w:tr>
      <w:tr w:rsidR="00FA1EA9" w:rsidRPr="001818EA" w14:paraId="663A5719" w14:textId="77777777" w:rsidTr="00603059">
        <w:tc>
          <w:tcPr>
            <w:tcW w:w="1101" w:type="dxa"/>
            <w:vAlign w:val="center"/>
          </w:tcPr>
          <w:p w14:paraId="10CC5371" w14:textId="77777777" w:rsidR="00FA1EA9" w:rsidRPr="001818EA" w:rsidRDefault="00FA1EA9" w:rsidP="00116C1C">
            <w:pPr>
              <w:widowControl w:val="0"/>
              <w:spacing w:after="0" w:line="240" w:lineRule="auto"/>
              <w:rPr>
                <w:rFonts w:ascii="Times New Roman" w:hAnsi="Times New Roman"/>
                <w:b/>
                <w:sz w:val="24"/>
                <w:szCs w:val="24"/>
              </w:rPr>
            </w:pPr>
          </w:p>
        </w:tc>
        <w:tc>
          <w:tcPr>
            <w:tcW w:w="3315" w:type="dxa"/>
            <w:vAlign w:val="center"/>
          </w:tcPr>
          <w:p w14:paraId="09A9C9D4" w14:textId="77777777" w:rsidR="00FA1EA9" w:rsidRPr="001818EA" w:rsidRDefault="00FA1EA9" w:rsidP="00116C1C">
            <w:pPr>
              <w:widowControl w:val="0"/>
              <w:spacing w:after="0" w:line="240" w:lineRule="auto"/>
              <w:rPr>
                <w:rFonts w:ascii="Times New Roman" w:hAnsi="Times New Roman"/>
                <w:sz w:val="24"/>
                <w:szCs w:val="24"/>
              </w:rPr>
            </w:pPr>
            <w:r w:rsidRPr="001818EA">
              <w:rPr>
                <w:rFonts w:ascii="Times New Roman" w:hAnsi="Times New Roman"/>
                <w:b/>
                <w:sz w:val="24"/>
                <w:szCs w:val="24"/>
              </w:rPr>
              <w:t xml:space="preserve"> Всего час. в неделю учебных занятий</w:t>
            </w:r>
          </w:p>
        </w:tc>
        <w:tc>
          <w:tcPr>
            <w:tcW w:w="584" w:type="dxa"/>
            <w:shd w:val="clear" w:color="auto" w:fill="FFFFFF" w:themeFill="background1"/>
            <w:vAlign w:val="center"/>
          </w:tcPr>
          <w:p w14:paraId="51B09132" w14:textId="77777777" w:rsidR="00FA1EA9" w:rsidRPr="001818EA" w:rsidRDefault="00FA1EA9" w:rsidP="00116C1C">
            <w:pPr>
              <w:widowControl w:val="0"/>
              <w:spacing w:after="0" w:line="240" w:lineRule="auto"/>
              <w:jc w:val="center"/>
              <w:rPr>
                <w:rFonts w:ascii="Times New Roman" w:hAnsi="Times New Roman"/>
                <w:b/>
                <w:bCs/>
                <w:sz w:val="24"/>
                <w:szCs w:val="24"/>
              </w:rPr>
            </w:pPr>
            <w:r w:rsidRPr="001818EA">
              <w:rPr>
                <w:rFonts w:ascii="Times New Roman" w:hAnsi="Times New Roman"/>
                <w:b/>
                <w:bCs/>
                <w:sz w:val="24"/>
                <w:szCs w:val="24"/>
              </w:rPr>
              <w:t>36</w:t>
            </w:r>
          </w:p>
        </w:tc>
        <w:tc>
          <w:tcPr>
            <w:tcW w:w="585" w:type="dxa"/>
            <w:shd w:val="clear" w:color="auto" w:fill="FFFFFF" w:themeFill="background1"/>
            <w:vAlign w:val="center"/>
          </w:tcPr>
          <w:p w14:paraId="7DBF1A6E" w14:textId="77777777" w:rsidR="00FA1EA9" w:rsidRPr="001818EA" w:rsidRDefault="00FA1EA9" w:rsidP="00116C1C">
            <w:pPr>
              <w:widowControl w:val="0"/>
              <w:spacing w:after="0" w:line="240" w:lineRule="auto"/>
              <w:jc w:val="center"/>
              <w:rPr>
                <w:rFonts w:ascii="Times New Roman" w:hAnsi="Times New Roman"/>
                <w:b/>
                <w:bCs/>
                <w:sz w:val="24"/>
                <w:szCs w:val="24"/>
              </w:rPr>
            </w:pPr>
            <w:r w:rsidRPr="001818EA">
              <w:rPr>
                <w:rFonts w:ascii="Times New Roman" w:hAnsi="Times New Roman"/>
                <w:b/>
                <w:bCs/>
                <w:sz w:val="24"/>
                <w:szCs w:val="24"/>
              </w:rPr>
              <w:t>36</w:t>
            </w:r>
          </w:p>
        </w:tc>
        <w:tc>
          <w:tcPr>
            <w:tcW w:w="585" w:type="dxa"/>
            <w:shd w:val="clear" w:color="auto" w:fill="FFFFFF" w:themeFill="background1"/>
            <w:vAlign w:val="center"/>
          </w:tcPr>
          <w:p w14:paraId="2765E40D" w14:textId="77777777" w:rsidR="00FA1EA9" w:rsidRPr="001818EA" w:rsidRDefault="00FA1EA9" w:rsidP="00116C1C">
            <w:pPr>
              <w:widowControl w:val="0"/>
              <w:spacing w:after="0" w:line="240" w:lineRule="auto"/>
              <w:jc w:val="center"/>
              <w:rPr>
                <w:rFonts w:ascii="Times New Roman" w:hAnsi="Times New Roman"/>
                <w:b/>
                <w:bCs/>
                <w:sz w:val="24"/>
                <w:szCs w:val="24"/>
              </w:rPr>
            </w:pPr>
            <w:r w:rsidRPr="001818EA">
              <w:rPr>
                <w:rFonts w:ascii="Times New Roman" w:hAnsi="Times New Roman"/>
                <w:b/>
                <w:bCs/>
                <w:sz w:val="24"/>
                <w:szCs w:val="24"/>
              </w:rPr>
              <w:t>36</w:t>
            </w:r>
          </w:p>
        </w:tc>
        <w:tc>
          <w:tcPr>
            <w:tcW w:w="585" w:type="dxa"/>
            <w:shd w:val="clear" w:color="auto" w:fill="FFFFFF" w:themeFill="background1"/>
            <w:vAlign w:val="center"/>
          </w:tcPr>
          <w:p w14:paraId="0AEA8464" w14:textId="77777777" w:rsidR="00FA1EA9" w:rsidRPr="001818EA" w:rsidRDefault="00FA1EA9" w:rsidP="00116C1C">
            <w:pPr>
              <w:widowControl w:val="0"/>
              <w:spacing w:after="0" w:line="240" w:lineRule="auto"/>
              <w:jc w:val="center"/>
              <w:rPr>
                <w:rFonts w:ascii="Times New Roman" w:hAnsi="Times New Roman"/>
                <w:b/>
                <w:bCs/>
                <w:sz w:val="24"/>
                <w:szCs w:val="24"/>
              </w:rPr>
            </w:pPr>
            <w:r w:rsidRPr="001818EA">
              <w:rPr>
                <w:rFonts w:ascii="Times New Roman" w:hAnsi="Times New Roman"/>
                <w:b/>
                <w:bCs/>
                <w:sz w:val="24"/>
                <w:szCs w:val="24"/>
              </w:rPr>
              <w:t>36</w:t>
            </w:r>
          </w:p>
        </w:tc>
        <w:tc>
          <w:tcPr>
            <w:tcW w:w="585" w:type="dxa"/>
            <w:shd w:val="clear" w:color="auto" w:fill="FFFFFF" w:themeFill="background1"/>
            <w:vAlign w:val="center"/>
          </w:tcPr>
          <w:p w14:paraId="61E5B69C" w14:textId="77777777" w:rsidR="00FA1EA9" w:rsidRPr="001818EA" w:rsidRDefault="00FA1EA9" w:rsidP="00116C1C">
            <w:pPr>
              <w:widowControl w:val="0"/>
              <w:spacing w:after="0" w:line="240" w:lineRule="auto"/>
              <w:jc w:val="center"/>
              <w:rPr>
                <w:rFonts w:ascii="Times New Roman" w:hAnsi="Times New Roman"/>
                <w:b/>
                <w:bCs/>
                <w:sz w:val="24"/>
                <w:szCs w:val="24"/>
              </w:rPr>
            </w:pPr>
            <w:r w:rsidRPr="001818EA">
              <w:rPr>
                <w:rFonts w:ascii="Times New Roman" w:hAnsi="Times New Roman"/>
                <w:b/>
                <w:bCs/>
                <w:sz w:val="24"/>
                <w:szCs w:val="24"/>
              </w:rPr>
              <w:t>36</w:t>
            </w:r>
          </w:p>
        </w:tc>
        <w:tc>
          <w:tcPr>
            <w:tcW w:w="585" w:type="dxa"/>
            <w:shd w:val="clear" w:color="auto" w:fill="FFFFFF" w:themeFill="background1"/>
            <w:vAlign w:val="center"/>
          </w:tcPr>
          <w:p w14:paraId="449B670C" w14:textId="77777777" w:rsidR="00FA1EA9" w:rsidRPr="001818EA" w:rsidRDefault="00FA1EA9" w:rsidP="00116C1C">
            <w:pPr>
              <w:widowControl w:val="0"/>
              <w:spacing w:after="0" w:line="240" w:lineRule="auto"/>
              <w:jc w:val="center"/>
              <w:rPr>
                <w:rFonts w:ascii="Times New Roman" w:hAnsi="Times New Roman"/>
                <w:b/>
                <w:bCs/>
                <w:sz w:val="24"/>
                <w:szCs w:val="24"/>
              </w:rPr>
            </w:pPr>
            <w:r w:rsidRPr="001818EA">
              <w:rPr>
                <w:rFonts w:ascii="Times New Roman" w:hAnsi="Times New Roman"/>
                <w:b/>
                <w:bCs/>
                <w:sz w:val="24"/>
                <w:szCs w:val="24"/>
              </w:rPr>
              <w:t>36</w:t>
            </w:r>
          </w:p>
        </w:tc>
        <w:tc>
          <w:tcPr>
            <w:tcW w:w="584" w:type="dxa"/>
            <w:shd w:val="clear" w:color="auto" w:fill="FFFFFF" w:themeFill="background1"/>
            <w:vAlign w:val="center"/>
          </w:tcPr>
          <w:p w14:paraId="18CD122D" w14:textId="77777777" w:rsidR="00FA1EA9" w:rsidRPr="001818EA" w:rsidRDefault="00FA1EA9" w:rsidP="00116C1C">
            <w:pPr>
              <w:widowControl w:val="0"/>
              <w:spacing w:after="0" w:line="240" w:lineRule="auto"/>
              <w:jc w:val="center"/>
              <w:rPr>
                <w:rFonts w:ascii="Times New Roman" w:hAnsi="Times New Roman"/>
                <w:b/>
                <w:bCs/>
                <w:sz w:val="24"/>
                <w:szCs w:val="24"/>
              </w:rPr>
            </w:pPr>
            <w:r w:rsidRPr="001818EA">
              <w:rPr>
                <w:rFonts w:ascii="Times New Roman" w:hAnsi="Times New Roman"/>
                <w:b/>
                <w:bCs/>
                <w:sz w:val="24"/>
                <w:szCs w:val="24"/>
              </w:rPr>
              <w:t>36</w:t>
            </w:r>
          </w:p>
        </w:tc>
        <w:tc>
          <w:tcPr>
            <w:tcW w:w="585" w:type="dxa"/>
            <w:shd w:val="clear" w:color="auto" w:fill="FFFFFF" w:themeFill="background1"/>
            <w:vAlign w:val="center"/>
          </w:tcPr>
          <w:p w14:paraId="0E3F0185" w14:textId="77777777" w:rsidR="00FA1EA9" w:rsidRPr="001818EA" w:rsidRDefault="00FA1EA9" w:rsidP="00116C1C">
            <w:pPr>
              <w:widowControl w:val="0"/>
              <w:spacing w:after="0" w:line="240" w:lineRule="auto"/>
              <w:jc w:val="center"/>
              <w:rPr>
                <w:rFonts w:ascii="Times New Roman" w:hAnsi="Times New Roman"/>
                <w:b/>
                <w:bCs/>
                <w:sz w:val="24"/>
                <w:szCs w:val="24"/>
              </w:rPr>
            </w:pPr>
            <w:r w:rsidRPr="001818EA">
              <w:rPr>
                <w:rFonts w:ascii="Times New Roman" w:hAnsi="Times New Roman"/>
                <w:b/>
                <w:bCs/>
                <w:sz w:val="24"/>
                <w:szCs w:val="24"/>
              </w:rPr>
              <w:t>36</w:t>
            </w:r>
          </w:p>
        </w:tc>
        <w:tc>
          <w:tcPr>
            <w:tcW w:w="585" w:type="dxa"/>
            <w:shd w:val="clear" w:color="auto" w:fill="FFFFFF" w:themeFill="background1"/>
            <w:vAlign w:val="center"/>
          </w:tcPr>
          <w:p w14:paraId="222A157F" w14:textId="77777777" w:rsidR="00FA1EA9" w:rsidRPr="001818EA" w:rsidRDefault="00FA1EA9" w:rsidP="00116C1C">
            <w:pPr>
              <w:widowControl w:val="0"/>
              <w:spacing w:after="0" w:line="240" w:lineRule="auto"/>
              <w:jc w:val="center"/>
              <w:rPr>
                <w:rFonts w:ascii="Times New Roman" w:hAnsi="Times New Roman"/>
                <w:b/>
                <w:bCs/>
                <w:sz w:val="24"/>
                <w:szCs w:val="24"/>
              </w:rPr>
            </w:pPr>
            <w:r w:rsidRPr="001818EA">
              <w:rPr>
                <w:rFonts w:ascii="Times New Roman" w:hAnsi="Times New Roman"/>
                <w:b/>
                <w:bCs/>
                <w:sz w:val="24"/>
                <w:szCs w:val="24"/>
              </w:rPr>
              <w:t>36</w:t>
            </w:r>
          </w:p>
        </w:tc>
        <w:tc>
          <w:tcPr>
            <w:tcW w:w="585" w:type="dxa"/>
            <w:shd w:val="clear" w:color="auto" w:fill="FFFFFF" w:themeFill="background1"/>
            <w:vAlign w:val="center"/>
          </w:tcPr>
          <w:p w14:paraId="43877C3B" w14:textId="77777777" w:rsidR="00FA1EA9" w:rsidRPr="001818EA" w:rsidRDefault="00FA1EA9" w:rsidP="00116C1C">
            <w:pPr>
              <w:widowControl w:val="0"/>
              <w:spacing w:after="0" w:line="240" w:lineRule="auto"/>
              <w:jc w:val="center"/>
              <w:rPr>
                <w:rFonts w:ascii="Times New Roman" w:hAnsi="Times New Roman"/>
                <w:b/>
                <w:bCs/>
                <w:sz w:val="24"/>
                <w:szCs w:val="24"/>
              </w:rPr>
            </w:pPr>
            <w:r w:rsidRPr="001818EA">
              <w:rPr>
                <w:rFonts w:ascii="Times New Roman" w:hAnsi="Times New Roman"/>
                <w:b/>
                <w:bCs/>
                <w:sz w:val="24"/>
                <w:szCs w:val="24"/>
              </w:rPr>
              <w:t>36</w:t>
            </w:r>
          </w:p>
        </w:tc>
        <w:tc>
          <w:tcPr>
            <w:tcW w:w="585" w:type="dxa"/>
            <w:shd w:val="clear" w:color="auto" w:fill="FFFFFF" w:themeFill="background1"/>
            <w:vAlign w:val="center"/>
          </w:tcPr>
          <w:p w14:paraId="3FB5CE22" w14:textId="77777777" w:rsidR="00FA1EA9" w:rsidRPr="001818EA" w:rsidRDefault="00FA1EA9" w:rsidP="00116C1C">
            <w:pPr>
              <w:widowControl w:val="0"/>
              <w:spacing w:after="0" w:line="240" w:lineRule="auto"/>
              <w:jc w:val="center"/>
              <w:rPr>
                <w:rFonts w:ascii="Times New Roman" w:hAnsi="Times New Roman"/>
                <w:b/>
                <w:bCs/>
                <w:sz w:val="24"/>
                <w:szCs w:val="24"/>
              </w:rPr>
            </w:pPr>
            <w:r w:rsidRPr="001818EA">
              <w:rPr>
                <w:rFonts w:ascii="Times New Roman" w:hAnsi="Times New Roman"/>
                <w:b/>
                <w:bCs/>
                <w:sz w:val="24"/>
                <w:szCs w:val="24"/>
              </w:rPr>
              <w:t>36</w:t>
            </w:r>
          </w:p>
        </w:tc>
        <w:tc>
          <w:tcPr>
            <w:tcW w:w="585" w:type="dxa"/>
            <w:shd w:val="clear" w:color="auto" w:fill="FFFFFF" w:themeFill="background1"/>
            <w:vAlign w:val="center"/>
          </w:tcPr>
          <w:p w14:paraId="3CB1BB01" w14:textId="77777777" w:rsidR="00FA1EA9" w:rsidRPr="001818EA" w:rsidRDefault="00FA1EA9" w:rsidP="00116C1C">
            <w:pPr>
              <w:widowControl w:val="0"/>
              <w:spacing w:after="0" w:line="240" w:lineRule="auto"/>
              <w:jc w:val="center"/>
              <w:rPr>
                <w:rFonts w:ascii="Times New Roman" w:hAnsi="Times New Roman"/>
                <w:b/>
                <w:bCs/>
                <w:sz w:val="24"/>
                <w:szCs w:val="24"/>
              </w:rPr>
            </w:pPr>
            <w:r w:rsidRPr="001818EA">
              <w:rPr>
                <w:rFonts w:ascii="Times New Roman" w:hAnsi="Times New Roman"/>
                <w:b/>
                <w:bCs/>
                <w:sz w:val="24"/>
                <w:szCs w:val="24"/>
              </w:rPr>
              <w:t>36</w:t>
            </w:r>
          </w:p>
        </w:tc>
        <w:tc>
          <w:tcPr>
            <w:tcW w:w="584" w:type="dxa"/>
            <w:shd w:val="clear" w:color="auto" w:fill="FFFFFF" w:themeFill="background1"/>
            <w:vAlign w:val="center"/>
          </w:tcPr>
          <w:p w14:paraId="095FE83D" w14:textId="77777777" w:rsidR="00FA1EA9" w:rsidRPr="001818EA" w:rsidRDefault="00FA1EA9" w:rsidP="00116C1C">
            <w:pPr>
              <w:widowControl w:val="0"/>
              <w:spacing w:after="0" w:line="240" w:lineRule="auto"/>
              <w:jc w:val="center"/>
              <w:rPr>
                <w:rFonts w:ascii="Times New Roman" w:hAnsi="Times New Roman"/>
                <w:b/>
                <w:bCs/>
                <w:sz w:val="24"/>
                <w:szCs w:val="24"/>
              </w:rPr>
            </w:pPr>
            <w:r w:rsidRPr="001818EA">
              <w:rPr>
                <w:rFonts w:ascii="Times New Roman" w:hAnsi="Times New Roman"/>
                <w:b/>
                <w:bCs/>
                <w:sz w:val="24"/>
                <w:szCs w:val="24"/>
              </w:rPr>
              <w:t>36</w:t>
            </w:r>
          </w:p>
        </w:tc>
        <w:tc>
          <w:tcPr>
            <w:tcW w:w="585" w:type="dxa"/>
            <w:shd w:val="clear" w:color="auto" w:fill="FFFFFF" w:themeFill="background1"/>
            <w:vAlign w:val="center"/>
          </w:tcPr>
          <w:p w14:paraId="3F5D1B97" w14:textId="77777777" w:rsidR="00FA1EA9" w:rsidRPr="001818EA" w:rsidRDefault="00FA1EA9" w:rsidP="00116C1C">
            <w:pPr>
              <w:widowControl w:val="0"/>
              <w:spacing w:after="0" w:line="240" w:lineRule="auto"/>
              <w:jc w:val="center"/>
              <w:rPr>
                <w:rFonts w:ascii="Times New Roman" w:hAnsi="Times New Roman"/>
                <w:b/>
                <w:bCs/>
                <w:sz w:val="24"/>
                <w:szCs w:val="24"/>
              </w:rPr>
            </w:pPr>
            <w:r w:rsidRPr="001818EA">
              <w:rPr>
                <w:rFonts w:ascii="Times New Roman" w:hAnsi="Times New Roman"/>
                <w:b/>
                <w:bCs/>
                <w:sz w:val="24"/>
                <w:szCs w:val="24"/>
              </w:rPr>
              <w:t>36</w:t>
            </w:r>
          </w:p>
        </w:tc>
        <w:tc>
          <w:tcPr>
            <w:tcW w:w="585" w:type="dxa"/>
            <w:shd w:val="clear" w:color="auto" w:fill="FFFFFF" w:themeFill="background1"/>
            <w:vAlign w:val="center"/>
          </w:tcPr>
          <w:p w14:paraId="71F848DE" w14:textId="77777777" w:rsidR="00FA1EA9" w:rsidRPr="001818EA" w:rsidRDefault="00FA1EA9" w:rsidP="00116C1C">
            <w:pPr>
              <w:widowControl w:val="0"/>
              <w:spacing w:after="0" w:line="240" w:lineRule="auto"/>
              <w:jc w:val="center"/>
              <w:rPr>
                <w:rFonts w:ascii="Times New Roman" w:hAnsi="Times New Roman"/>
                <w:b/>
                <w:bCs/>
                <w:sz w:val="24"/>
                <w:szCs w:val="24"/>
              </w:rPr>
            </w:pPr>
            <w:r w:rsidRPr="001818EA">
              <w:rPr>
                <w:rFonts w:ascii="Times New Roman" w:hAnsi="Times New Roman"/>
                <w:b/>
                <w:bCs/>
                <w:sz w:val="24"/>
                <w:szCs w:val="24"/>
              </w:rPr>
              <w:t>36</w:t>
            </w:r>
          </w:p>
        </w:tc>
        <w:tc>
          <w:tcPr>
            <w:tcW w:w="585" w:type="dxa"/>
            <w:shd w:val="clear" w:color="auto" w:fill="FFFFFF" w:themeFill="background1"/>
            <w:vAlign w:val="center"/>
          </w:tcPr>
          <w:p w14:paraId="5D1064C2" w14:textId="77777777" w:rsidR="00FA1EA9" w:rsidRPr="001818EA" w:rsidRDefault="00FA1EA9" w:rsidP="00116C1C">
            <w:pPr>
              <w:widowControl w:val="0"/>
              <w:spacing w:after="0" w:line="240" w:lineRule="auto"/>
              <w:jc w:val="center"/>
              <w:rPr>
                <w:rFonts w:ascii="Times New Roman" w:hAnsi="Times New Roman"/>
                <w:b/>
                <w:bCs/>
                <w:sz w:val="24"/>
                <w:szCs w:val="24"/>
              </w:rPr>
            </w:pPr>
            <w:r w:rsidRPr="001818EA">
              <w:rPr>
                <w:rFonts w:ascii="Times New Roman" w:hAnsi="Times New Roman"/>
                <w:b/>
                <w:bCs/>
                <w:sz w:val="24"/>
                <w:szCs w:val="24"/>
              </w:rPr>
              <w:t>36</w:t>
            </w:r>
          </w:p>
        </w:tc>
        <w:tc>
          <w:tcPr>
            <w:tcW w:w="585" w:type="dxa"/>
            <w:shd w:val="clear" w:color="auto" w:fill="FFFFFF" w:themeFill="background1"/>
            <w:vAlign w:val="center"/>
          </w:tcPr>
          <w:p w14:paraId="58F646E8" w14:textId="77777777" w:rsidR="00FA1EA9" w:rsidRPr="001818EA" w:rsidRDefault="00FA1EA9" w:rsidP="00116C1C">
            <w:pPr>
              <w:widowControl w:val="0"/>
              <w:spacing w:after="0" w:line="240" w:lineRule="auto"/>
              <w:jc w:val="center"/>
              <w:rPr>
                <w:rFonts w:ascii="Times New Roman" w:hAnsi="Times New Roman"/>
                <w:b/>
                <w:bCs/>
                <w:sz w:val="24"/>
                <w:szCs w:val="24"/>
              </w:rPr>
            </w:pPr>
          </w:p>
        </w:tc>
        <w:tc>
          <w:tcPr>
            <w:tcW w:w="585" w:type="dxa"/>
            <w:shd w:val="clear" w:color="auto" w:fill="FFFFFF" w:themeFill="background1"/>
            <w:vAlign w:val="center"/>
          </w:tcPr>
          <w:p w14:paraId="7B0B29B7" w14:textId="77777777" w:rsidR="00FA1EA9" w:rsidRPr="001818EA" w:rsidRDefault="00FA1EA9" w:rsidP="00116C1C">
            <w:pPr>
              <w:widowControl w:val="0"/>
              <w:spacing w:after="0" w:line="240" w:lineRule="auto"/>
              <w:jc w:val="center"/>
              <w:rPr>
                <w:rFonts w:ascii="Times New Roman" w:hAnsi="Times New Roman"/>
                <w:b/>
                <w:bCs/>
                <w:sz w:val="24"/>
                <w:szCs w:val="24"/>
              </w:rPr>
            </w:pPr>
          </w:p>
        </w:tc>
        <w:tc>
          <w:tcPr>
            <w:tcW w:w="585" w:type="dxa"/>
            <w:shd w:val="clear" w:color="auto" w:fill="FFFFFF" w:themeFill="background1"/>
            <w:vAlign w:val="center"/>
          </w:tcPr>
          <w:p w14:paraId="764C3FD9" w14:textId="77777777" w:rsidR="00FA1EA9" w:rsidRPr="001818EA" w:rsidRDefault="00FA1EA9" w:rsidP="00116C1C">
            <w:pPr>
              <w:widowControl w:val="0"/>
              <w:spacing w:after="0" w:line="240" w:lineRule="auto"/>
              <w:rPr>
                <w:rFonts w:ascii="Times New Roman" w:hAnsi="Times New Roman"/>
                <w:b/>
                <w:bCs/>
                <w:sz w:val="24"/>
                <w:szCs w:val="24"/>
              </w:rPr>
            </w:pPr>
            <w:r w:rsidRPr="001818EA">
              <w:rPr>
                <w:rFonts w:ascii="Times New Roman" w:hAnsi="Times New Roman"/>
                <w:b/>
                <w:bCs/>
                <w:sz w:val="24"/>
                <w:szCs w:val="24"/>
              </w:rPr>
              <w:t>576</w:t>
            </w:r>
          </w:p>
        </w:tc>
      </w:tr>
    </w:tbl>
    <w:p w14:paraId="672C503E" w14:textId="77777777" w:rsidR="00FA1EA9" w:rsidRPr="001818EA" w:rsidRDefault="00FA1EA9" w:rsidP="00116C1C">
      <w:pPr>
        <w:widowControl w:val="0"/>
        <w:spacing w:after="0" w:line="240" w:lineRule="auto"/>
        <w:rPr>
          <w:rFonts w:ascii="Times New Roman" w:hAnsi="Times New Roman"/>
          <w:sz w:val="24"/>
          <w:szCs w:val="24"/>
        </w:rPr>
      </w:pPr>
    </w:p>
    <w:p w14:paraId="2A0F4586" w14:textId="77777777" w:rsidR="009562EB" w:rsidRPr="001818EA" w:rsidRDefault="009562EB" w:rsidP="00116C1C">
      <w:pPr>
        <w:widowControl w:val="0"/>
        <w:spacing w:after="0" w:line="240" w:lineRule="auto"/>
        <w:rPr>
          <w:rFonts w:ascii="Times New Roman" w:hAnsi="Times New Roman"/>
          <w:sz w:val="24"/>
          <w:szCs w:val="24"/>
        </w:rPr>
      </w:pPr>
    </w:p>
    <w:p w14:paraId="26EAE7D8" w14:textId="77777777" w:rsidR="009562EB" w:rsidRPr="001818EA" w:rsidRDefault="009562EB" w:rsidP="00116C1C">
      <w:pPr>
        <w:widowControl w:val="0"/>
        <w:spacing w:after="0" w:line="240" w:lineRule="auto"/>
        <w:rPr>
          <w:rFonts w:ascii="Times New Roman" w:hAnsi="Times New Roman"/>
          <w:sz w:val="24"/>
          <w:szCs w:val="24"/>
        </w:rPr>
      </w:pPr>
    </w:p>
    <w:p w14:paraId="1CCD0BDC" w14:textId="77777777" w:rsidR="009562EB" w:rsidRPr="001818EA" w:rsidRDefault="009562EB" w:rsidP="00116C1C">
      <w:pPr>
        <w:widowControl w:val="0"/>
        <w:spacing w:after="0" w:line="240" w:lineRule="auto"/>
        <w:rPr>
          <w:rFonts w:ascii="Times New Roman" w:hAnsi="Times New Roman"/>
          <w:sz w:val="24"/>
          <w:szCs w:val="24"/>
        </w:rPr>
      </w:pPr>
    </w:p>
    <w:p w14:paraId="014CA7DB" w14:textId="77777777" w:rsidR="009562EB" w:rsidRPr="001818EA" w:rsidRDefault="009562EB" w:rsidP="00116C1C">
      <w:pPr>
        <w:widowControl w:val="0"/>
        <w:spacing w:after="0" w:line="240" w:lineRule="auto"/>
        <w:rPr>
          <w:rFonts w:ascii="Times New Roman" w:hAnsi="Times New Roman"/>
          <w:sz w:val="24"/>
          <w:szCs w:val="24"/>
        </w:rPr>
      </w:pPr>
    </w:p>
    <w:p w14:paraId="74D0211F" w14:textId="77777777" w:rsidR="009562EB" w:rsidRPr="001818EA" w:rsidRDefault="009562EB" w:rsidP="00116C1C">
      <w:pPr>
        <w:widowControl w:val="0"/>
        <w:spacing w:after="0" w:line="240" w:lineRule="auto"/>
        <w:rPr>
          <w:rFonts w:ascii="Times New Roman" w:hAnsi="Times New Roman"/>
          <w:sz w:val="24"/>
          <w:szCs w:val="24"/>
        </w:rPr>
      </w:pPr>
    </w:p>
    <w:p w14:paraId="6F9394AD" w14:textId="77777777" w:rsidR="009562EB" w:rsidRPr="001818EA" w:rsidRDefault="009562EB" w:rsidP="00116C1C">
      <w:pPr>
        <w:widowControl w:val="0"/>
        <w:spacing w:after="0" w:line="240" w:lineRule="auto"/>
        <w:rPr>
          <w:rFonts w:ascii="Times New Roman" w:hAnsi="Times New Roman"/>
          <w:sz w:val="24"/>
          <w:szCs w:val="24"/>
        </w:rPr>
      </w:pPr>
    </w:p>
    <w:p w14:paraId="0BBBA451" w14:textId="77777777" w:rsidR="009562EB" w:rsidRPr="001818EA" w:rsidRDefault="009562EB" w:rsidP="00116C1C">
      <w:pPr>
        <w:widowControl w:val="0"/>
        <w:spacing w:after="0" w:line="240" w:lineRule="auto"/>
        <w:rPr>
          <w:rFonts w:ascii="Times New Roman" w:hAnsi="Times New Roman"/>
          <w:sz w:val="24"/>
          <w:szCs w:val="24"/>
        </w:rPr>
      </w:pPr>
    </w:p>
    <w:p w14:paraId="389B6775" w14:textId="77777777" w:rsidR="009562EB" w:rsidRPr="001818EA" w:rsidRDefault="009562EB" w:rsidP="00116C1C">
      <w:pPr>
        <w:widowControl w:val="0"/>
        <w:spacing w:after="0" w:line="240" w:lineRule="auto"/>
        <w:rPr>
          <w:rFonts w:ascii="Times New Roman" w:hAnsi="Times New Roman"/>
          <w:sz w:val="24"/>
          <w:szCs w:val="24"/>
        </w:rPr>
      </w:pPr>
    </w:p>
    <w:p w14:paraId="3CDCB78A" w14:textId="77777777" w:rsidR="009562EB" w:rsidRPr="001818EA" w:rsidRDefault="009562EB" w:rsidP="00116C1C">
      <w:pPr>
        <w:widowControl w:val="0"/>
        <w:spacing w:after="0" w:line="240" w:lineRule="auto"/>
        <w:rPr>
          <w:rFonts w:ascii="Times New Roman" w:hAnsi="Times New Roman"/>
          <w:sz w:val="24"/>
          <w:szCs w:val="24"/>
        </w:rPr>
      </w:pPr>
    </w:p>
    <w:p w14:paraId="7A7A0045" w14:textId="77777777" w:rsidR="009562EB" w:rsidRPr="001818EA" w:rsidRDefault="009562EB" w:rsidP="00116C1C">
      <w:pPr>
        <w:widowControl w:val="0"/>
        <w:spacing w:after="0" w:line="240" w:lineRule="auto"/>
        <w:rPr>
          <w:rFonts w:ascii="Times New Roman" w:hAnsi="Times New Roman"/>
          <w:sz w:val="24"/>
          <w:szCs w:val="24"/>
        </w:rPr>
      </w:pPr>
    </w:p>
    <w:p w14:paraId="356960C9" w14:textId="77777777" w:rsidR="009562EB" w:rsidRPr="001818EA" w:rsidRDefault="009562EB" w:rsidP="00116C1C">
      <w:pPr>
        <w:widowControl w:val="0"/>
        <w:spacing w:after="0" w:line="240" w:lineRule="auto"/>
        <w:rPr>
          <w:rFonts w:ascii="Times New Roman" w:hAnsi="Times New Roman"/>
          <w:sz w:val="24"/>
          <w:szCs w:val="24"/>
        </w:rPr>
      </w:pPr>
    </w:p>
    <w:p w14:paraId="26B2D377" w14:textId="77777777" w:rsidR="009562EB" w:rsidRPr="001818EA" w:rsidRDefault="009562EB" w:rsidP="00116C1C">
      <w:pPr>
        <w:widowControl w:val="0"/>
        <w:spacing w:after="0" w:line="240" w:lineRule="auto"/>
        <w:rPr>
          <w:rFonts w:ascii="Times New Roman" w:hAnsi="Times New Roman"/>
          <w:sz w:val="24"/>
          <w:szCs w:val="24"/>
        </w:rPr>
      </w:pPr>
    </w:p>
    <w:p w14:paraId="35674AE8" w14:textId="77777777" w:rsidR="009562EB" w:rsidRPr="001818EA" w:rsidRDefault="009562EB" w:rsidP="00116C1C">
      <w:pPr>
        <w:widowControl w:val="0"/>
        <w:spacing w:after="0" w:line="240" w:lineRule="auto"/>
        <w:rPr>
          <w:rFonts w:ascii="Times New Roman" w:hAnsi="Times New Roman"/>
          <w:sz w:val="24"/>
          <w:szCs w:val="24"/>
        </w:rPr>
      </w:pPr>
    </w:p>
    <w:p w14:paraId="56B1757B" w14:textId="77777777" w:rsidR="009562EB" w:rsidRPr="001818EA" w:rsidRDefault="009562EB" w:rsidP="00116C1C">
      <w:pPr>
        <w:widowControl w:val="0"/>
        <w:spacing w:after="0" w:line="240" w:lineRule="auto"/>
        <w:rPr>
          <w:rFonts w:ascii="Times New Roman" w:hAnsi="Times New Roman"/>
          <w:sz w:val="24"/>
          <w:szCs w:val="24"/>
        </w:rPr>
      </w:pPr>
    </w:p>
    <w:p w14:paraId="70F4C94C" w14:textId="77777777" w:rsidR="009562EB" w:rsidRPr="001818EA" w:rsidRDefault="009562EB" w:rsidP="00116C1C">
      <w:pPr>
        <w:widowControl w:val="0"/>
        <w:spacing w:after="0" w:line="240" w:lineRule="auto"/>
        <w:rPr>
          <w:rFonts w:ascii="Times New Roman" w:hAnsi="Times New Roman"/>
          <w:sz w:val="24"/>
          <w:szCs w:val="24"/>
        </w:rPr>
      </w:pPr>
    </w:p>
    <w:p w14:paraId="79DB4BBC" w14:textId="77777777" w:rsidR="009562EB" w:rsidRPr="001818EA" w:rsidRDefault="009562EB" w:rsidP="00116C1C">
      <w:pPr>
        <w:widowControl w:val="0"/>
        <w:spacing w:after="0" w:line="240" w:lineRule="auto"/>
        <w:rPr>
          <w:rFonts w:ascii="Times New Roman" w:hAnsi="Times New Roman"/>
          <w:sz w:val="24"/>
          <w:szCs w:val="24"/>
        </w:rPr>
      </w:pPr>
    </w:p>
    <w:p w14:paraId="6CF5777C" w14:textId="77777777" w:rsidR="009562EB" w:rsidRPr="001818EA" w:rsidRDefault="009562EB" w:rsidP="00116C1C">
      <w:pPr>
        <w:widowControl w:val="0"/>
        <w:spacing w:after="0" w:line="240" w:lineRule="auto"/>
        <w:rPr>
          <w:rFonts w:ascii="Times New Roman" w:hAnsi="Times New Roman"/>
          <w:sz w:val="24"/>
          <w:szCs w:val="24"/>
        </w:rPr>
      </w:pPr>
    </w:p>
    <w:p w14:paraId="1FF5CA8F" w14:textId="77777777" w:rsidR="009562EB" w:rsidRPr="001818EA" w:rsidRDefault="009562EB" w:rsidP="00116C1C">
      <w:pPr>
        <w:widowControl w:val="0"/>
        <w:spacing w:after="0" w:line="240" w:lineRule="auto"/>
        <w:rPr>
          <w:rFonts w:ascii="Times New Roman" w:hAnsi="Times New Roman"/>
          <w:sz w:val="24"/>
          <w:szCs w:val="24"/>
        </w:rPr>
      </w:pPr>
    </w:p>
    <w:p w14:paraId="336882D4" w14:textId="77777777" w:rsidR="009562EB" w:rsidRPr="001818EA" w:rsidRDefault="009562EB" w:rsidP="00116C1C">
      <w:pPr>
        <w:widowControl w:val="0"/>
        <w:spacing w:after="0" w:line="240" w:lineRule="auto"/>
        <w:rPr>
          <w:rFonts w:ascii="Times New Roman" w:hAnsi="Times New Roman"/>
          <w:sz w:val="24"/>
          <w:szCs w:val="24"/>
        </w:rPr>
      </w:pPr>
    </w:p>
    <w:p w14:paraId="4B6FBF4E" w14:textId="77777777" w:rsidR="00FA1EA9" w:rsidRPr="001818EA" w:rsidRDefault="00FA1EA9" w:rsidP="00116C1C">
      <w:pPr>
        <w:widowControl w:val="0"/>
        <w:spacing w:after="0" w:line="240" w:lineRule="auto"/>
        <w:rPr>
          <w:rFonts w:ascii="Times New Roman" w:hAnsi="Times New Roman"/>
          <w:sz w:val="24"/>
          <w:szCs w:val="24"/>
        </w:rPr>
      </w:pPr>
    </w:p>
    <w:tbl>
      <w:tblPr>
        <w:tblW w:w="15520"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99"/>
        <w:gridCol w:w="3315"/>
        <w:gridCol w:w="390"/>
        <w:gridCol w:w="391"/>
        <w:gridCol w:w="391"/>
        <w:gridCol w:w="390"/>
        <w:gridCol w:w="391"/>
        <w:gridCol w:w="391"/>
        <w:gridCol w:w="390"/>
        <w:gridCol w:w="391"/>
        <w:gridCol w:w="391"/>
        <w:gridCol w:w="390"/>
        <w:gridCol w:w="391"/>
        <w:gridCol w:w="391"/>
        <w:gridCol w:w="390"/>
        <w:gridCol w:w="391"/>
        <w:gridCol w:w="391"/>
        <w:gridCol w:w="390"/>
        <w:gridCol w:w="391"/>
        <w:gridCol w:w="391"/>
        <w:gridCol w:w="390"/>
        <w:gridCol w:w="391"/>
        <w:gridCol w:w="391"/>
        <w:gridCol w:w="390"/>
        <w:gridCol w:w="391"/>
        <w:gridCol w:w="391"/>
        <w:gridCol w:w="352"/>
        <w:gridCol w:w="38"/>
        <w:gridCol w:w="391"/>
        <w:gridCol w:w="391"/>
        <w:gridCol w:w="558"/>
      </w:tblGrid>
      <w:tr w:rsidR="00FA1EA9" w:rsidRPr="001818EA" w14:paraId="7917BCEA" w14:textId="77777777" w:rsidTr="00603059">
        <w:trPr>
          <w:cantSplit/>
          <w:trHeight w:val="1134"/>
        </w:trPr>
        <w:tc>
          <w:tcPr>
            <w:tcW w:w="1099" w:type="dxa"/>
            <w:vMerge w:val="restart"/>
            <w:textDirection w:val="btLr"/>
            <w:vAlign w:val="center"/>
          </w:tcPr>
          <w:p w14:paraId="190AE755" w14:textId="77777777" w:rsidR="00FA1EA9" w:rsidRPr="001818EA" w:rsidRDefault="00FA1EA9" w:rsidP="00116C1C">
            <w:pPr>
              <w:widowControl w:val="0"/>
              <w:spacing w:after="0" w:line="240" w:lineRule="auto"/>
              <w:jc w:val="center"/>
              <w:rPr>
                <w:rFonts w:ascii="Times New Roman" w:hAnsi="Times New Roman"/>
                <w:b/>
                <w:sz w:val="24"/>
                <w:szCs w:val="24"/>
              </w:rPr>
            </w:pPr>
            <w:r w:rsidRPr="001818EA">
              <w:rPr>
                <w:rFonts w:ascii="Times New Roman" w:hAnsi="Times New Roman"/>
                <w:b/>
                <w:sz w:val="24"/>
                <w:szCs w:val="24"/>
              </w:rPr>
              <w:lastRenderedPageBreak/>
              <w:t>Индекс</w:t>
            </w:r>
          </w:p>
        </w:tc>
        <w:tc>
          <w:tcPr>
            <w:tcW w:w="3315" w:type="dxa"/>
            <w:vMerge w:val="restart"/>
            <w:vAlign w:val="center"/>
          </w:tcPr>
          <w:p w14:paraId="5259731B" w14:textId="77777777" w:rsidR="00FA1EA9" w:rsidRPr="001818EA" w:rsidRDefault="00FA1EA9" w:rsidP="00116C1C">
            <w:pPr>
              <w:widowControl w:val="0"/>
              <w:spacing w:after="0" w:line="240" w:lineRule="auto"/>
              <w:jc w:val="center"/>
              <w:rPr>
                <w:rFonts w:ascii="Times New Roman" w:hAnsi="Times New Roman"/>
                <w:b/>
                <w:sz w:val="24"/>
                <w:szCs w:val="24"/>
              </w:rPr>
            </w:pPr>
            <w:r w:rsidRPr="001818EA">
              <w:rPr>
                <w:rFonts w:ascii="Times New Roman" w:hAnsi="Times New Roman"/>
                <w:b/>
                <w:sz w:val="24"/>
                <w:szCs w:val="24"/>
              </w:rPr>
              <w:t>Компоненты программы</w:t>
            </w:r>
          </w:p>
        </w:tc>
        <w:tc>
          <w:tcPr>
            <w:tcW w:w="390" w:type="dxa"/>
            <w:textDirection w:val="btLr"/>
          </w:tcPr>
          <w:p w14:paraId="4CA1BABC" w14:textId="77777777" w:rsidR="00FA1EA9" w:rsidRPr="001818EA" w:rsidRDefault="00FA1EA9" w:rsidP="00116C1C">
            <w:pPr>
              <w:widowControl w:val="0"/>
              <w:spacing w:after="0" w:line="240" w:lineRule="auto"/>
              <w:jc w:val="center"/>
              <w:rPr>
                <w:rFonts w:ascii="Times New Roman" w:hAnsi="Times New Roman"/>
                <w:sz w:val="24"/>
                <w:szCs w:val="24"/>
              </w:rPr>
            </w:pPr>
            <w:r w:rsidRPr="001818EA">
              <w:rPr>
                <w:rFonts w:ascii="Times New Roman" w:hAnsi="Times New Roman"/>
                <w:sz w:val="24"/>
                <w:szCs w:val="24"/>
              </w:rPr>
              <w:t>29.12-4.01</w:t>
            </w:r>
          </w:p>
        </w:tc>
        <w:tc>
          <w:tcPr>
            <w:tcW w:w="1172" w:type="dxa"/>
            <w:gridSpan w:val="3"/>
            <w:vAlign w:val="center"/>
          </w:tcPr>
          <w:p w14:paraId="738595A9" w14:textId="77777777" w:rsidR="00FA1EA9" w:rsidRPr="001818EA" w:rsidRDefault="00FA1EA9" w:rsidP="00116C1C">
            <w:pPr>
              <w:widowControl w:val="0"/>
              <w:spacing w:after="0" w:line="240" w:lineRule="auto"/>
              <w:ind w:left="-57" w:right="-57"/>
              <w:jc w:val="center"/>
              <w:rPr>
                <w:rFonts w:ascii="Times New Roman" w:hAnsi="Times New Roman"/>
                <w:sz w:val="24"/>
                <w:szCs w:val="24"/>
              </w:rPr>
            </w:pPr>
            <w:r w:rsidRPr="001818EA">
              <w:rPr>
                <w:rFonts w:ascii="Times New Roman" w:hAnsi="Times New Roman"/>
                <w:sz w:val="24"/>
                <w:szCs w:val="24"/>
              </w:rPr>
              <w:t>январь</w:t>
            </w:r>
          </w:p>
        </w:tc>
        <w:tc>
          <w:tcPr>
            <w:tcW w:w="391" w:type="dxa"/>
            <w:textDirection w:val="btLr"/>
          </w:tcPr>
          <w:p w14:paraId="66CB6CA7" w14:textId="77777777" w:rsidR="00FA1EA9" w:rsidRPr="001818EA" w:rsidRDefault="00FA1EA9" w:rsidP="00116C1C">
            <w:pPr>
              <w:widowControl w:val="0"/>
              <w:spacing w:after="0" w:line="240" w:lineRule="auto"/>
              <w:ind w:left="-57" w:right="-57"/>
              <w:jc w:val="center"/>
              <w:rPr>
                <w:rFonts w:ascii="Times New Roman" w:hAnsi="Times New Roman"/>
                <w:sz w:val="24"/>
                <w:szCs w:val="24"/>
              </w:rPr>
            </w:pPr>
            <w:r w:rsidRPr="001818EA">
              <w:rPr>
                <w:rFonts w:ascii="Times New Roman" w:hAnsi="Times New Roman"/>
                <w:sz w:val="24"/>
                <w:szCs w:val="24"/>
              </w:rPr>
              <w:t>26.01-01.02</w:t>
            </w:r>
          </w:p>
        </w:tc>
        <w:tc>
          <w:tcPr>
            <w:tcW w:w="1172" w:type="dxa"/>
            <w:gridSpan w:val="3"/>
            <w:vAlign w:val="center"/>
          </w:tcPr>
          <w:p w14:paraId="2514310A" w14:textId="77777777" w:rsidR="00FA1EA9" w:rsidRPr="001818EA" w:rsidRDefault="00FA1EA9" w:rsidP="00116C1C">
            <w:pPr>
              <w:widowControl w:val="0"/>
              <w:spacing w:after="0" w:line="240" w:lineRule="auto"/>
              <w:ind w:left="-57" w:right="-57"/>
              <w:jc w:val="center"/>
              <w:rPr>
                <w:rFonts w:ascii="Times New Roman" w:hAnsi="Times New Roman"/>
                <w:sz w:val="24"/>
                <w:szCs w:val="24"/>
              </w:rPr>
            </w:pPr>
            <w:r w:rsidRPr="001818EA">
              <w:rPr>
                <w:rFonts w:ascii="Times New Roman" w:hAnsi="Times New Roman"/>
                <w:sz w:val="24"/>
                <w:szCs w:val="24"/>
              </w:rPr>
              <w:t>февраль</w:t>
            </w:r>
          </w:p>
        </w:tc>
        <w:tc>
          <w:tcPr>
            <w:tcW w:w="391" w:type="dxa"/>
            <w:textDirection w:val="btLr"/>
          </w:tcPr>
          <w:p w14:paraId="12AA1577" w14:textId="77777777" w:rsidR="00FA1EA9" w:rsidRPr="001818EA" w:rsidRDefault="00FA1EA9" w:rsidP="00116C1C">
            <w:pPr>
              <w:widowControl w:val="0"/>
              <w:spacing w:after="0" w:line="240" w:lineRule="auto"/>
              <w:ind w:left="-57" w:right="-57"/>
              <w:jc w:val="center"/>
              <w:rPr>
                <w:rFonts w:ascii="Times New Roman" w:hAnsi="Times New Roman"/>
                <w:sz w:val="24"/>
                <w:szCs w:val="24"/>
              </w:rPr>
            </w:pPr>
            <w:r w:rsidRPr="001818EA">
              <w:rPr>
                <w:rFonts w:ascii="Times New Roman" w:hAnsi="Times New Roman"/>
                <w:sz w:val="24"/>
                <w:szCs w:val="24"/>
              </w:rPr>
              <w:t>23.02-01.03</w:t>
            </w:r>
          </w:p>
        </w:tc>
        <w:tc>
          <w:tcPr>
            <w:tcW w:w="1562" w:type="dxa"/>
            <w:gridSpan w:val="4"/>
            <w:vAlign w:val="center"/>
          </w:tcPr>
          <w:p w14:paraId="22063EFD" w14:textId="77777777" w:rsidR="00FA1EA9" w:rsidRPr="001818EA" w:rsidRDefault="00FA1EA9" w:rsidP="00116C1C">
            <w:pPr>
              <w:widowControl w:val="0"/>
              <w:spacing w:after="0" w:line="240" w:lineRule="auto"/>
              <w:ind w:left="-57" w:right="-57"/>
              <w:jc w:val="center"/>
              <w:rPr>
                <w:rFonts w:ascii="Times New Roman" w:hAnsi="Times New Roman"/>
                <w:sz w:val="24"/>
                <w:szCs w:val="24"/>
              </w:rPr>
            </w:pPr>
            <w:r w:rsidRPr="001818EA">
              <w:rPr>
                <w:rFonts w:ascii="Times New Roman" w:hAnsi="Times New Roman"/>
                <w:sz w:val="24"/>
                <w:szCs w:val="24"/>
              </w:rPr>
              <w:t>март</w:t>
            </w:r>
          </w:p>
        </w:tc>
        <w:tc>
          <w:tcPr>
            <w:tcW w:w="391" w:type="dxa"/>
            <w:textDirection w:val="btLr"/>
            <w:vAlign w:val="center"/>
          </w:tcPr>
          <w:p w14:paraId="64AB31B2" w14:textId="77777777" w:rsidR="00FA1EA9" w:rsidRPr="001818EA" w:rsidRDefault="00FA1EA9" w:rsidP="00116C1C">
            <w:pPr>
              <w:widowControl w:val="0"/>
              <w:spacing w:after="0" w:line="240" w:lineRule="auto"/>
              <w:ind w:left="-57" w:right="-57"/>
              <w:jc w:val="center"/>
              <w:rPr>
                <w:rFonts w:ascii="Times New Roman" w:hAnsi="Times New Roman"/>
                <w:sz w:val="24"/>
                <w:szCs w:val="24"/>
              </w:rPr>
            </w:pPr>
            <w:r w:rsidRPr="001818EA">
              <w:rPr>
                <w:rFonts w:ascii="Times New Roman" w:hAnsi="Times New Roman"/>
                <w:sz w:val="24"/>
                <w:szCs w:val="24"/>
              </w:rPr>
              <w:t>30.03-05.04</w:t>
            </w:r>
          </w:p>
        </w:tc>
        <w:tc>
          <w:tcPr>
            <w:tcW w:w="1172" w:type="dxa"/>
            <w:gridSpan w:val="3"/>
            <w:vAlign w:val="center"/>
          </w:tcPr>
          <w:p w14:paraId="169E65F0" w14:textId="77777777" w:rsidR="00FA1EA9" w:rsidRPr="001818EA" w:rsidRDefault="00FA1EA9" w:rsidP="00116C1C">
            <w:pPr>
              <w:widowControl w:val="0"/>
              <w:spacing w:after="0" w:line="240" w:lineRule="auto"/>
              <w:ind w:left="-57" w:right="-57"/>
              <w:jc w:val="center"/>
              <w:rPr>
                <w:rFonts w:ascii="Times New Roman" w:hAnsi="Times New Roman"/>
                <w:sz w:val="24"/>
                <w:szCs w:val="24"/>
              </w:rPr>
            </w:pPr>
            <w:r w:rsidRPr="001818EA">
              <w:rPr>
                <w:rFonts w:ascii="Times New Roman" w:hAnsi="Times New Roman"/>
                <w:sz w:val="24"/>
                <w:szCs w:val="24"/>
              </w:rPr>
              <w:t>апрель</w:t>
            </w:r>
          </w:p>
        </w:tc>
        <w:tc>
          <w:tcPr>
            <w:tcW w:w="391" w:type="dxa"/>
            <w:textDirection w:val="btLr"/>
            <w:vAlign w:val="center"/>
          </w:tcPr>
          <w:p w14:paraId="55B96DB8" w14:textId="77777777" w:rsidR="00FA1EA9" w:rsidRPr="001818EA" w:rsidRDefault="00FA1EA9" w:rsidP="00116C1C">
            <w:pPr>
              <w:widowControl w:val="0"/>
              <w:spacing w:after="0" w:line="240" w:lineRule="auto"/>
              <w:ind w:left="-57" w:right="-57"/>
              <w:jc w:val="center"/>
              <w:rPr>
                <w:rFonts w:ascii="Times New Roman" w:hAnsi="Times New Roman"/>
                <w:sz w:val="24"/>
                <w:szCs w:val="24"/>
              </w:rPr>
            </w:pPr>
            <w:r w:rsidRPr="001818EA">
              <w:rPr>
                <w:rFonts w:ascii="Times New Roman" w:hAnsi="Times New Roman"/>
                <w:sz w:val="24"/>
                <w:szCs w:val="24"/>
              </w:rPr>
              <w:t>27.04-03.05</w:t>
            </w:r>
          </w:p>
        </w:tc>
        <w:tc>
          <w:tcPr>
            <w:tcW w:w="1562" w:type="dxa"/>
            <w:gridSpan w:val="4"/>
            <w:vAlign w:val="center"/>
          </w:tcPr>
          <w:p w14:paraId="45B31B43" w14:textId="77777777" w:rsidR="00FA1EA9" w:rsidRPr="001818EA" w:rsidRDefault="00FA1EA9" w:rsidP="00116C1C">
            <w:pPr>
              <w:widowControl w:val="0"/>
              <w:spacing w:after="0" w:line="240" w:lineRule="auto"/>
              <w:ind w:left="-57" w:right="-57"/>
              <w:jc w:val="center"/>
              <w:rPr>
                <w:rFonts w:ascii="Times New Roman" w:hAnsi="Times New Roman"/>
                <w:sz w:val="24"/>
                <w:szCs w:val="24"/>
              </w:rPr>
            </w:pPr>
            <w:r w:rsidRPr="001818EA">
              <w:rPr>
                <w:rFonts w:ascii="Times New Roman" w:hAnsi="Times New Roman"/>
                <w:sz w:val="24"/>
                <w:szCs w:val="24"/>
              </w:rPr>
              <w:t>май</w:t>
            </w:r>
          </w:p>
        </w:tc>
        <w:tc>
          <w:tcPr>
            <w:tcW w:w="1563" w:type="dxa"/>
            <w:gridSpan w:val="5"/>
            <w:vAlign w:val="center"/>
          </w:tcPr>
          <w:p w14:paraId="0329B701" w14:textId="77777777" w:rsidR="00FA1EA9" w:rsidRPr="001818EA" w:rsidRDefault="00FA1EA9" w:rsidP="00116C1C">
            <w:pPr>
              <w:widowControl w:val="0"/>
              <w:spacing w:after="0" w:line="240" w:lineRule="auto"/>
              <w:ind w:left="-57" w:right="-57"/>
              <w:jc w:val="center"/>
              <w:rPr>
                <w:rFonts w:ascii="Times New Roman" w:hAnsi="Times New Roman"/>
                <w:sz w:val="24"/>
                <w:szCs w:val="24"/>
              </w:rPr>
            </w:pPr>
            <w:r w:rsidRPr="001818EA">
              <w:rPr>
                <w:rFonts w:ascii="Times New Roman" w:hAnsi="Times New Roman"/>
                <w:sz w:val="24"/>
                <w:szCs w:val="24"/>
              </w:rPr>
              <w:t>июнь</w:t>
            </w:r>
          </w:p>
        </w:tc>
        <w:tc>
          <w:tcPr>
            <w:tcW w:w="391" w:type="dxa"/>
            <w:textDirection w:val="btLr"/>
            <w:vAlign w:val="center"/>
          </w:tcPr>
          <w:p w14:paraId="725E56C9" w14:textId="77777777" w:rsidR="00FA1EA9" w:rsidRPr="001818EA" w:rsidRDefault="00FA1EA9" w:rsidP="00116C1C">
            <w:pPr>
              <w:widowControl w:val="0"/>
              <w:spacing w:after="0" w:line="240" w:lineRule="auto"/>
              <w:ind w:left="-57" w:right="-57"/>
              <w:jc w:val="center"/>
              <w:rPr>
                <w:rFonts w:ascii="Times New Roman" w:hAnsi="Times New Roman"/>
                <w:sz w:val="24"/>
                <w:szCs w:val="24"/>
                <w:lang w:val="en-US"/>
              </w:rPr>
            </w:pPr>
            <w:r w:rsidRPr="001818EA">
              <w:rPr>
                <w:rFonts w:ascii="Times New Roman" w:hAnsi="Times New Roman"/>
                <w:sz w:val="24"/>
                <w:szCs w:val="24"/>
              </w:rPr>
              <w:t>29.06-05.0</w:t>
            </w:r>
            <w:r w:rsidRPr="001818EA">
              <w:rPr>
                <w:rFonts w:ascii="Times New Roman" w:hAnsi="Times New Roman"/>
                <w:sz w:val="24"/>
                <w:szCs w:val="24"/>
                <w:lang w:val="en-US"/>
              </w:rPr>
              <w:t>7</w:t>
            </w:r>
          </w:p>
        </w:tc>
        <w:tc>
          <w:tcPr>
            <w:tcW w:w="558" w:type="dxa"/>
            <w:textDirection w:val="btLr"/>
            <w:vAlign w:val="center"/>
          </w:tcPr>
          <w:p w14:paraId="28344A6B" w14:textId="77777777" w:rsidR="00FA1EA9" w:rsidRPr="001818EA" w:rsidRDefault="00FA1EA9" w:rsidP="00116C1C">
            <w:pPr>
              <w:widowControl w:val="0"/>
              <w:spacing w:after="0" w:line="240" w:lineRule="auto"/>
              <w:jc w:val="center"/>
              <w:rPr>
                <w:rFonts w:ascii="Times New Roman" w:hAnsi="Times New Roman"/>
                <w:sz w:val="24"/>
                <w:szCs w:val="24"/>
              </w:rPr>
            </w:pPr>
            <w:r w:rsidRPr="001818EA">
              <w:rPr>
                <w:rFonts w:ascii="Times New Roman" w:hAnsi="Times New Roman"/>
                <w:b/>
                <w:sz w:val="24"/>
                <w:szCs w:val="24"/>
              </w:rPr>
              <w:t>Всего часов</w:t>
            </w:r>
          </w:p>
        </w:tc>
      </w:tr>
      <w:tr w:rsidR="00FA1EA9" w:rsidRPr="001818EA" w14:paraId="7399EB5F" w14:textId="77777777" w:rsidTr="00603059">
        <w:trPr>
          <w:cantSplit/>
          <w:trHeight w:val="277"/>
        </w:trPr>
        <w:tc>
          <w:tcPr>
            <w:tcW w:w="1099" w:type="dxa"/>
            <w:vMerge/>
            <w:textDirection w:val="btLr"/>
            <w:vAlign w:val="center"/>
          </w:tcPr>
          <w:p w14:paraId="1EB7593E" w14:textId="77777777" w:rsidR="00FA1EA9" w:rsidRPr="001818EA" w:rsidRDefault="00FA1EA9" w:rsidP="00116C1C">
            <w:pPr>
              <w:widowControl w:val="0"/>
              <w:spacing w:after="0" w:line="240" w:lineRule="auto"/>
              <w:jc w:val="center"/>
              <w:rPr>
                <w:rFonts w:ascii="Times New Roman" w:hAnsi="Times New Roman"/>
                <w:b/>
                <w:sz w:val="24"/>
                <w:szCs w:val="24"/>
              </w:rPr>
            </w:pPr>
          </w:p>
        </w:tc>
        <w:tc>
          <w:tcPr>
            <w:tcW w:w="3315" w:type="dxa"/>
            <w:vMerge/>
            <w:vAlign w:val="center"/>
          </w:tcPr>
          <w:p w14:paraId="7AE7594A" w14:textId="77777777" w:rsidR="00FA1EA9" w:rsidRPr="001818EA" w:rsidRDefault="00FA1EA9" w:rsidP="00116C1C">
            <w:pPr>
              <w:widowControl w:val="0"/>
              <w:spacing w:after="0" w:line="240" w:lineRule="auto"/>
              <w:jc w:val="center"/>
              <w:rPr>
                <w:rFonts w:ascii="Times New Roman" w:hAnsi="Times New Roman"/>
                <w:b/>
                <w:sz w:val="24"/>
                <w:szCs w:val="24"/>
              </w:rPr>
            </w:pPr>
          </w:p>
        </w:tc>
        <w:tc>
          <w:tcPr>
            <w:tcW w:w="10548" w:type="dxa"/>
            <w:gridSpan w:val="28"/>
            <w:vAlign w:val="center"/>
          </w:tcPr>
          <w:p w14:paraId="18596DD0" w14:textId="77777777" w:rsidR="00FA1EA9" w:rsidRPr="001818EA" w:rsidRDefault="00FA1EA9" w:rsidP="00116C1C">
            <w:pPr>
              <w:widowControl w:val="0"/>
              <w:spacing w:after="0" w:line="240" w:lineRule="auto"/>
              <w:jc w:val="center"/>
              <w:rPr>
                <w:rFonts w:ascii="Times New Roman" w:hAnsi="Times New Roman"/>
                <w:sz w:val="24"/>
                <w:szCs w:val="24"/>
              </w:rPr>
            </w:pPr>
            <w:r w:rsidRPr="001818EA">
              <w:rPr>
                <w:rFonts w:ascii="Times New Roman" w:hAnsi="Times New Roman"/>
                <w:sz w:val="24"/>
                <w:szCs w:val="24"/>
              </w:rPr>
              <w:t>Номера календарных недель</w:t>
            </w:r>
          </w:p>
        </w:tc>
        <w:tc>
          <w:tcPr>
            <w:tcW w:w="558" w:type="dxa"/>
            <w:textDirection w:val="btLr"/>
            <w:vAlign w:val="center"/>
          </w:tcPr>
          <w:p w14:paraId="39D676D7" w14:textId="77777777" w:rsidR="00FA1EA9" w:rsidRPr="001818EA" w:rsidRDefault="00FA1EA9" w:rsidP="00116C1C">
            <w:pPr>
              <w:widowControl w:val="0"/>
              <w:spacing w:after="0" w:line="240" w:lineRule="auto"/>
              <w:jc w:val="center"/>
              <w:rPr>
                <w:rFonts w:ascii="Times New Roman" w:hAnsi="Times New Roman"/>
                <w:b/>
                <w:sz w:val="24"/>
                <w:szCs w:val="24"/>
              </w:rPr>
            </w:pPr>
          </w:p>
        </w:tc>
      </w:tr>
      <w:tr w:rsidR="00FA1EA9" w:rsidRPr="001818EA" w14:paraId="3298DD1B" w14:textId="77777777" w:rsidTr="00603059">
        <w:tc>
          <w:tcPr>
            <w:tcW w:w="1099" w:type="dxa"/>
            <w:vMerge/>
            <w:textDirection w:val="btLr"/>
          </w:tcPr>
          <w:p w14:paraId="72E79079" w14:textId="77777777" w:rsidR="00FA1EA9" w:rsidRPr="001818EA" w:rsidRDefault="00FA1EA9" w:rsidP="00116C1C">
            <w:pPr>
              <w:widowControl w:val="0"/>
              <w:spacing w:after="0" w:line="240" w:lineRule="auto"/>
              <w:rPr>
                <w:rFonts w:ascii="Times New Roman" w:hAnsi="Times New Roman"/>
                <w:sz w:val="24"/>
                <w:szCs w:val="24"/>
              </w:rPr>
            </w:pPr>
          </w:p>
        </w:tc>
        <w:tc>
          <w:tcPr>
            <w:tcW w:w="3315" w:type="dxa"/>
            <w:vMerge/>
            <w:textDirection w:val="btLr"/>
          </w:tcPr>
          <w:p w14:paraId="389E60A0" w14:textId="77777777" w:rsidR="00FA1EA9" w:rsidRPr="001818EA" w:rsidRDefault="00FA1EA9" w:rsidP="00116C1C">
            <w:pPr>
              <w:widowControl w:val="0"/>
              <w:spacing w:after="0" w:line="240" w:lineRule="auto"/>
              <w:rPr>
                <w:rFonts w:ascii="Times New Roman" w:hAnsi="Times New Roman"/>
                <w:sz w:val="24"/>
                <w:szCs w:val="24"/>
              </w:rPr>
            </w:pPr>
          </w:p>
        </w:tc>
        <w:tc>
          <w:tcPr>
            <w:tcW w:w="390" w:type="dxa"/>
            <w:vAlign w:val="center"/>
          </w:tcPr>
          <w:p w14:paraId="2EEDBEE8" w14:textId="77777777" w:rsidR="00FA1EA9" w:rsidRPr="001818EA" w:rsidRDefault="00FA1EA9" w:rsidP="00116C1C">
            <w:pPr>
              <w:widowControl w:val="0"/>
              <w:spacing w:after="0" w:line="240" w:lineRule="auto"/>
              <w:ind w:left="-57" w:right="-57"/>
              <w:jc w:val="center"/>
              <w:rPr>
                <w:rFonts w:ascii="Times New Roman" w:hAnsi="Times New Roman"/>
                <w:sz w:val="24"/>
                <w:szCs w:val="24"/>
              </w:rPr>
            </w:pPr>
            <w:r w:rsidRPr="001818EA">
              <w:rPr>
                <w:rFonts w:ascii="Times New Roman" w:hAnsi="Times New Roman"/>
                <w:sz w:val="24"/>
                <w:szCs w:val="24"/>
              </w:rPr>
              <w:t>1</w:t>
            </w:r>
          </w:p>
        </w:tc>
        <w:tc>
          <w:tcPr>
            <w:tcW w:w="391" w:type="dxa"/>
            <w:vAlign w:val="center"/>
          </w:tcPr>
          <w:p w14:paraId="71C18985" w14:textId="77777777" w:rsidR="00FA1EA9" w:rsidRPr="001818EA" w:rsidRDefault="00FA1EA9" w:rsidP="00116C1C">
            <w:pPr>
              <w:widowControl w:val="0"/>
              <w:spacing w:after="0" w:line="240" w:lineRule="auto"/>
              <w:ind w:left="-57" w:right="-57"/>
              <w:jc w:val="center"/>
              <w:rPr>
                <w:rFonts w:ascii="Times New Roman" w:hAnsi="Times New Roman"/>
                <w:sz w:val="24"/>
                <w:szCs w:val="24"/>
              </w:rPr>
            </w:pPr>
            <w:r w:rsidRPr="001818EA">
              <w:rPr>
                <w:rFonts w:ascii="Times New Roman" w:hAnsi="Times New Roman"/>
                <w:sz w:val="24"/>
                <w:szCs w:val="24"/>
              </w:rPr>
              <w:t>2</w:t>
            </w:r>
          </w:p>
        </w:tc>
        <w:tc>
          <w:tcPr>
            <w:tcW w:w="391" w:type="dxa"/>
            <w:vAlign w:val="center"/>
          </w:tcPr>
          <w:p w14:paraId="28C598D9" w14:textId="77777777" w:rsidR="00FA1EA9" w:rsidRPr="001818EA" w:rsidRDefault="00FA1EA9" w:rsidP="00116C1C">
            <w:pPr>
              <w:widowControl w:val="0"/>
              <w:spacing w:after="0" w:line="240" w:lineRule="auto"/>
              <w:ind w:left="-57" w:right="-57"/>
              <w:jc w:val="center"/>
              <w:rPr>
                <w:rFonts w:ascii="Times New Roman" w:hAnsi="Times New Roman"/>
                <w:sz w:val="24"/>
                <w:szCs w:val="24"/>
              </w:rPr>
            </w:pPr>
            <w:r w:rsidRPr="001818EA">
              <w:rPr>
                <w:rFonts w:ascii="Times New Roman" w:hAnsi="Times New Roman"/>
                <w:sz w:val="24"/>
                <w:szCs w:val="24"/>
              </w:rPr>
              <w:t>3</w:t>
            </w:r>
          </w:p>
        </w:tc>
        <w:tc>
          <w:tcPr>
            <w:tcW w:w="390" w:type="dxa"/>
            <w:vAlign w:val="center"/>
          </w:tcPr>
          <w:p w14:paraId="3F85751B" w14:textId="77777777" w:rsidR="00FA1EA9" w:rsidRPr="001818EA" w:rsidRDefault="00FA1EA9" w:rsidP="00116C1C">
            <w:pPr>
              <w:widowControl w:val="0"/>
              <w:spacing w:after="0" w:line="240" w:lineRule="auto"/>
              <w:ind w:left="-57" w:right="-57"/>
              <w:jc w:val="center"/>
              <w:rPr>
                <w:rFonts w:ascii="Times New Roman" w:hAnsi="Times New Roman"/>
                <w:sz w:val="24"/>
                <w:szCs w:val="24"/>
              </w:rPr>
            </w:pPr>
            <w:r w:rsidRPr="001818EA">
              <w:rPr>
                <w:rFonts w:ascii="Times New Roman" w:hAnsi="Times New Roman"/>
                <w:sz w:val="24"/>
                <w:szCs w:val="24"/>
              </w:rPr>
              <w:t>4</w:t>
            </w:r>
          </w:p>
        </w:tc>
        <w:tc>
          <w:tcPr>
            <w:tcW w:w="391" w:type="dxa"/>
            <w:vAlign w:val="center"/>
          </w:tcPr>
          <w:p w14:paraId="7DEA5017" w14:textId="77777777" w:rsidR="00FA1EA9" w:rsidRPr="001818EA" w:rsidRDefault="00FA1EA9" w:rsidP="00116C1C">
            <w:pPr>
              <w:widowControl w:val="0"/>
              <w:spacing w:after="0" w:line="240" w:lineRule="auto"/>
              <w:ind w:left="-57" w:right="-57"/>
              <w:jc w:val="center"/>
              <w:rPr>
                <w:rFonts w:ascii="Times New Roman" w:hAnsi="Times New Roman"/>
                <w:sz w:val="24"/>
                <w:szCs w:val="24"/>
              </w:rPr>
            </w:pPr>
            <w:r w:rsidRPr="001818EA">
              <w:rPr>
                <w:rFonts w:ascii="Times New Roman" w:hAnsi="Times New Roman"/>
                <w:sz w:val="24"/>
                <w:szCs w:val="24"/>
              </w:rPr>
              <w:t>5</w:t>
            </w:r>
          </w:p>
        </w:tc>
        <w:tc>
          <w:tcPr>
            <w:tcW w:w="391" w:type="dxa"/>
            <w:vAlign w:val="center"/>
          </w:tcPr>
          <w:p w14:paraId="210F86E8" w14:textId="77777777" w:rsidR="00FA1EA9" w:rsidRPr="001818EA" w:rsidRDefault="00FA1EA9" w:rsidP="00116C1C">
            <w:pPr>
              <w:widowControl w:val="0"/>
              <w:spacing w:after="0" w:line="240" w:lineRule="auto"/>
              <w:ind w:left="-57" w:right="-57"/>
              <w:jc w:val="center"/>
              <w:rPr>
                <w:rFonts w:ascii="Times New Roman" w:hAnsi="Times New Roman"/>
                <w:sz w:val="24"/>
                <w:szCs w:val="24"/>
              </w:rPr>
            </w:pPr>
            <w:r w:rsidRPr="001818EA">
              <w:rPr>
                <w:rFonts w:ascii="Times New Roman" w:hAnsi="Times New Roman"/>
                <w:sz w:val="24"/>
                <w:szCs w:val="24"/>
              </w:rPr>
              <w:t>6</w:t>
            </w:r>
          </w:p>
        </w:tc>
        <w:tc>
          <w:tcPr>
            <w:tcW w:w="390" w:type="dxa"/>
            <w:vAlign w:val="center"/>
          </w:tcPr>
          <w:p w14:paraId="6BB73231" w14:textId="77777777" w:rsidR="00FA1EA9" w:rsidRPr="001818EA" w:rsidRDefault="00FA1EA9" w:rsidP="00116C1C">
            <w:pPr>
              <w:widowControl w:val="0"/>
              <w:spacing w:after="0" w:line="240" w:lineRule="auto"/>
              <w:ind w:left="-57" w:right="-57"/>
              <w:jc w:val="center"/>
              <w:rPr>
                <w:rFonts w:ascii="Times New Roman" w:hAnsi="Times New Roman"/>
                <w:sz w:val="24"/>
                <w:szCs w:val="24"/>
              </w:rPr>
            </w:pPr>
            <w:r w:rsidRPr="001818EA">
              <w:rPr>
                <w:rFonts w:ascii="Times New Roman" w:hAnsi="Times New Roman"/>
                <w:sz w:val="24"/>
                <w:szCs w:val="24"/>
              </w:rPr>
              <w:t>7</w:t>
            </w:r>
          </w:p>
        </w:tc>
        <w:tc>
          <w:tcPr>
            <w:tcW w:w="391" w:type="dxa"/>
            <w:vAlign w:val="center"/>
          </w:tcPr>
          <w:p w14:paraId="6E0D7FAE" w14:textId="77777777" w:rsidR="00FA1EA9" w:rsidRPr="001818EA" w:rsidRDefault="00FA1EA9" w:rsidP="00116C1C">
            <w:pPr>
              <w:widowControl w:val="0"/>
              <w:spacing w:after="0" w:line="240" w:lineRule="auto"/>
              <w:ind w:left="-57" w:right="-57"/>
              <w:jc w:val="center"/>
              <w:rPr>
                <w:rFonts w:ascii="Times New Roman" w:hAnsi="Times New Roman"/>
                <w:sz w:val="24"/>
                <w:szCs w:val="24"/>
              </w:rPr>
            </w:pPr>
            <w:r w:rsidRPr="001818EA">
              <w:rPr>
                <w:rFonts w:ascii="Times New Roman" w:hAnsi="Times New Roman"/>
                <w:sz w:val="24"/>
                <w:szCs w:val="24"/>
              </w:rPr>
              <w:t>8</w:t>
            </w:r>
          </w:p>
        </w:tc>
        <w:tc>
          <w:tcPr>
            <w:tcW w:w="391" w:type="dxa"/>
            <w:vAlign w:val="center"/>
          </w:tcPr>
          <w:p w14:paraId="16E8160C" w14:textId="77777777" w:rsidR="00FA1EA9" w:rsidRPr="001818EA" w:rsidRDefault="00FA1EA9" w:rsidP="00116C1C">
            <w:pPr>
              <w:widowControl w:val="0"/>
              <w:spacing w:after="0" w:line="240" w:lineRule="auto"/>
              <w:ind w:left="-57" w:right="-57"/>
              <w:jc w:val="center"/>
              <w:rPr>
                <w:rFonts w:ascii="Times New Roman" w:hAnsi="Times New Roman"/>
                <w:sz w:val="24"/>
                <w:szCs w:val="24"/>
              </w:rPr>
            </w:pPr>
            <w:r w:rsidRPr="001818EA">
              <w:rPr>
                <w:rFonts w:ascii="Times New Roman" w:hAnsi="Times New Roman"/>
                <w:sz w:val="24"/>
                <w:szCs w:val="24"/>
              </w:rPr>
              <w:t>9</w:t>
            </w:r>
          </w:p>
        </w:tc>
        <w:tc>
          <w:tcPr>
            <w:tcW w:w="390" w:type="dxa"/>
            <w:vAlign w:val="center"/>
          </w:tcPr>
          <w:p w14:paraId="60A28A1F" w14:textId="77777777" w:rsidR="00FA1EA9" w:rsidRPr="001818EA" w:rsidRDefault="00FA1EA9" w:rsidP="00116C1C">
            <w:pPr>
              <w:widowControl w:val="0"/>
              <w:spacing w:after="0" w:line="240" w:lineRule="auto"/>
              <w:ind w:left="-57" w:right="-57"/>
              <w:jc w:val="center"/>
              <w:rPr>
                <w:rFonts w:ascii="Times New Roman" w:hAnsi="Times New Roman"/>
                <w:sz w:val="24"/>
                <w:szCs w:val="24"/>
              </w:rPr>
            </w:pPr>
            <w:r w:rsidRPr="001818EA">
              <w:rPr>
                <w:rFonts w:ascii="Times New Roman" w:hAnsi="Times New Roman"/>
                <w:sz w:val="24"/>
                <w:szCs w:val="24"/>
              </w:rPr>
              <w:t>10</w:t>
            </w:r>
          </w:p>
        </w:tc>
        <w:tc>
          <w:tcPr>
            <w:tcW w:w="391" w:type="dxa"/>
            <w:vAlign w:val="center"/>
          </w:tcPr>
          <w:p w14:paraId="5699B734" w14:textId="77777777" w:rsidR="00FA1EA9" w:rsidRPr="001818EA" w:rsidRDefault="00FA1EA9" w:rsidP="00116C1C">
            <w:pPr>
              <w:widowControl w:val="0"/>
              <w:spacing w:after="0" w:line="240" w:lineRule="auto"/>
              <w:ind w:left="-57" w:right="-57"/>
              <w:jc w:val="center"/>
              <w:rPr>
                <w:rFonts w:ascii="Times New Roman" w:hAnsi="Times New Roman"/>
                <w:sz w:val="24"/>
                <w:szCs w:val="24"/>
              </w:rPr>
            </w:pPr>
            <w:r w:rsidRPr="001818EA">
              <w:rPr>
                <w:rFonts w:ascii="Times New Roman" w:hAnsi="Times New Roman"/>
                <w:sz w:val="24"/>
                <w:szCs w:val="24"/>
              </w:rPr>
              <w:t>11</w:t>
            </w:r>
          </w:p>
        </w:tc>
        <w:tc>
          <w:tcPr>
            <w:tcW w:w="391" w:type="dxa"/>
            <w:vAlign w:val="center"/>
          </w:tcPr>
          <w:p w14:paraId="62162DF7" w14:textId="77777777" w:rsidR="00FA1EA9" w:rsidRPr="001818EA" w:rsidRDefault="00FA1EA9" w:rsidP="00116C1C">
            <w:pPr>
              <w:widowControl w:val="0"/>
              <w:spacing w:after="0" w:line="240" w:lineRule="auto"/>
              <w:ind w:left="-57" w:right="-57"/>
              <w:jc w:val="center"/>
              <w:rPr>
                <w:rFonts w:ascii="Times New Roman" w:hAnsi="Times New Roman"/>
                <w:sz w:val="24"/>
                <w:szCs w:val="24"/>
              </w:rPr>
            </w:pPr>
            <w:r w:rsidRPr="001818EA">
              <w:rPr>
                <w:rFonts w:ascii="Times New Roman" w:hAnsi="Times New Roman"/>
                <w:sz w:val="24"/>
                <w:szCs w:val="24"/>
              </w:rPr>
              <w:t>12</w:t>
            </w:r>
          </w:p>
        </w:tc>
        <w:tc>
          <w:tcPr>
            <w:tcW w:w="390" w:type="dxa"/>
            <w:vAlign w:val="center"/>
          </w:tcPr>
          <w:p w14:paraId="07EE420A" w14:textId="77777777" w:rsidR="00FA1EA9" w:rsidRPr="001818EA" w:rsidRDefault="00FA1EA9" w:rsidP="00116C1C">
            <w:pPr>
              <w:widowControl w:val="0"/>
              <w:spacing w:after="0" w:line="240" w:lineRule="auto"/>
              <w:ind w:left="-57" w:right="-57"/>
              <w:jc w:val="center"/>
              <w:rPr>
                <w:rFonts w:ascii="Times New Roman" w:hAnsi="Times New Roman"/>
                <w:sz w:val="24"/>
                <w:szCs w:val="24"/>
              </w:rPr>
            </w:pPr>
            <w:r w:rsidRPr="001818EA">
              <w:rPr>
                <w:rFonts w:ascii="Times New Roman" w:hAnsi="Times New Roman"/>
                <w:sz w:val="24"/>
                <w:szCs w:val="24"/>
              </w:rPr>
              <w:t>13</w:t>
            </w:r>
          </w:p>
        </w:tc>
        <w:tc>
          <w:tcPr>
            <w:tcW w:w="391" w:type="dxa"/>
            <w:vAlign w:val="center"/>
          </w:tcPr>
          <w:p w14:paraId="5A681CEC" w14:textId="77777777" w:rsidR="00FA1EA9" w:rsidRPr="001818EA" w:rsidRDefault="00FA1EA9" w:rsidP="00116C1C">
            <w:pPr>
              <w:widowControl w:val="0"/>
              <w:spacing w:after="0" w:line="240" w:lineRule="auto"/>
              <w:ind w:left="-57" w:right="-57"/>
              <w:jc w:val="center"/>
              <w:rPr>
                <w:rFonts w:ascii="Times New Roman" w:hAnsi="Times New Roman"/>
                <w:sz w:val="24"/>
                <w:szCs w:val="24"/>
              </w:rPr>
            </w:pPr>
            <w:r w:rsidRPr="001818EA">
              <w:rPr>
                <w:rFonts w:ascii="Times New Roman" w:hAnsi="Times New Roman"/>
                <w:sz w:val="24"/>
                <w:szCs w:val="24"/>
              </w:rPr>
              <w:t>14</w:t>
            </w:r>
          </w:p>
        </w:tc>
        <w:tc>
          <w:tcPr>
            <w:tcW w:w="391" w:type="dxa"/>
            <w:vAlign w:val="center"/>
          </w:tcPr>
          <w:p w14:paraId="672A78C7" w14:textId="77777777" w:rsidR="00FA1EA9" w:rsidRPr="001818EA" w:rsidRDefault="00FA1EA9" w:rsidP="00116C1C">
            <w:pPr>
              <w:widowControl w:val="0"/>
              <w:spacing w:after="0" w:line="240" w:lineRule="auto"/>
              <w:ind w:left="-57" w:right="-57"/>
              <w:jc w:val="center"/>
              <w:rPr>
                <w:rFonts w:ascii="Times New Roman" w:hAnsi="Times New Roman"/>
                <w:sz w:val="24"/>
                <w:szCs w:val="24"/>
              </w:rPr>
            </w:pPr>
            <w:r w:rsidRPr="001818EA">
              <w:rPr>
                <w:rFonts w:ascii="Times New Roman" w:hAnsi="Times New Roman"/>
                <w:sz w:val="24"/>
                <w:szCs w:val="24"/>
              </w:rPr>
              <w:t>15</w:t>
            </w:r>
          </w:p>
        </w:tc>
        <w:tc>
          <w:tcPr>
            <w:tcW w:w="390" w:type="dxa"/>
          </w:tcPr>
          <w:p w14:paraId="63684B79" w14:textId="77777777" w:rsidR="00FA1EA9" w:rsidRPr="001818EA" w:rsidRDefault="00FA1EA9" w:rsidP="00116C1C">
            <w:pPr>
              <w:widowControl w:val="0"/>
              <w:spacing w:after="0" w:line="240" w:lineRule="auto"/>
              <w:ind w:left="-57" w:right="-57"/>
              <w:jc w:val="center"/>
              <w:rPr>
                <w:rFonts w:ascii="Times New Roman" w:hAnsi="Times New Roman"/>
                <w:sz w:val="24"/>
                <w:szCs w:val="24"/>
              </w:rPr>
            </w:pPr>
            <w:r w:rsidRPr="001818EA">
              <w:rPr>
                <w:rFonts w:ascii="Times New Roman" w:hAnsi="Times New Roman"/>
                <w:sz w:val="24"/>
                <w:szCs w:val="24"/>
              </w:rPr>
              <w:t>16</w:t>
            </w:r>
          </w:p>
        </w:tc>
        <w:tc>
          <w:tcPr>
            <w:tcW w:w="391" w:type="dxa"/>
          </w:tcPr>
          <w:p w14:paraId="3324515A" w14:textId="77777777" w:rsidR="00FA1EA9" w:rsidRPr="001818EA" w:rsidRDefault="00FA1EA9" w:rsidP="00116C1C">
            <w:pPr>
              <w:widowControl w:val="0"/>
              <w:spacing w:after="0" w:line="240" w:lineRule="auto"/>
              <w:ind w:left="-57" w:right="-57"/>
              <w:jc w:val="center"/>
              <w:rPr>
                <w:rFonts w:ascii="Times New Roman" w:hAnsi="Times New Roman"/>
                <w:sz w:val="24"/>
                <w:szCs w:val="24"/>
              </w:rPr>
            </w:pPr>
            <w:r w:rsidRPr="001818EA">
              <w:rPr>
                <w:rFonts w:ascii="Times New Roman" w:hAnsi="Times New Roman"/>
                <w:sz w:val="24"/>
                <w:szCs w:val="24"/>
              </w:rPr>
              <w:t>17</w:t>
            </w:r>
          </w:p>
        </w:tc>
        <w:tc>
          <w:tcPr>
            <w:tcW w:w="391" w:type="dxa"/>
          </w:tcPr>
          <w:p w14:paraId="1351AEDB" w14:textId="77777777" w:rsidR="00FA1EA9" w:rsidRPr="001818EA" w:rsidRDefault="00FA1EA9" w:rsidP="00116C1C">
            <w:pPr>
              <w:widowControl w:val="0"/>
              <w:spacing w:after="0" w:line="240" w:lineRule="auto"/>
              <w:ind w:left="-57" w:right="-57"/>
              <w:jc w:val="center"/>
              <w:rPr>
                <w:rFonts w:ascii="Times New Roman" w:hAnsi="Times New Roman"/>
                <w:sz w:val="24"/>
                <w:szCs w:val="24"/>
              </w:rPr>
            </w:pPr>
            <w:r w:rsidRPr="001818EA">
              <w:rPr>
                <w:rFonts w:ascii="Times New Roman" w:hAnsi="Times New Roman"/>
                <w:sz w:val="24"/>
                <w:szCs w:val="24"/>
              </w:rPr>
              <w:t>18</w:t>
            </w:r>
          </w:p>
        </w:tc>
        <w:tc>
          <w:tcPr>
            <w:tcW w:w="390" w:type="dxa"/>
          </w:tcPr>
          <w:p w14:paraId="3FADD423" w14:textId="77777777" w:rsidR="00FA1EA9" w:rsidRPr="001818EA" w:rsidRDefault="00FA1EA9" w:rsidP="00116C1C">
            <w:pPr>
              <w:widowControl w:val="0"/>
              <w:spacing w:after="0" w:line="240" w:lineRule="auto"/>
              <w:ind w:left="-57" w:right="-57"/>
              <w:jc w:val="center"/>
              <w:rPr>
                <w:rFonts w:ascii="Times New Roman" w:hAnsi="Times New Roman"/>
                <w:sz w:val="24"/>
                <w:szCs w:val="24"/>
              </w:rPr>
            </w:pPr>
            <w:r w:rsidRPr="001818EA">
              <w:rPr>
                <w:rFonts w:ascii="Times New Roman" w:hAnsi="Times New Roman"/>
                <w:sz w:val="24"/>
                <w:szCs w:val="24"/>
              </w:rPr>
              <w:t>19</w:t>
            </w:r>
          </w:p>
        </w:tc>
        <w:tc>
          <w:tcPr>
            <w:tcW w:w="391" w:type="dxa"/>
          </w:tcPr>
          <w:p w14:paraId="0AB00E9F" w14:textId="77777777" w:rsidR="00FA1EA9" w:rsidRPr="001818EA" w:rsidRDefault="00FA1EA9" w:rsidP="00116C1C">
            <w:pPr>
              <w:widowControl w:val="0"/>
              <w:spacing w:after="0" w:line="240" w:lineRule="auto"/>
              <w:ind w:left="-57" w:right="-57"/>
              <w:jc w:val="center"/>
              <w:rPr>
                <w:rFonts w:ascii="Times New Roman" w:hAnsi="Times New Roman"/>
                <w:sz w:val="24"/>
                <w:szCs w:val="24"/>
              </w:rPr>
            </w:pPr>
            <w:r w:rsidRPr="001818EA">
              <w:rPr>
                <w:rFonts w:ascii="Times New Roman" w:hAnsi="Times New Roman"/>
                <w:sz w:val="24"/>
                <w:szCs w:val="24"/>
              </w:rPr>
              <w:t>20</w:t>
            </w:r>
          </w:p>
        </w:tc>
        <w:tc>
          <w:tcPr>
            <w:tcW w:w="391" w:type="dxa"/>
          </w:tcPr>
          <w:p w14:paraId="1F2D9D51" w14:textId="77777777" w:rsidR="00FA1EA9" w:rsidRPr="001818EA" w:rsidRDefault="00FA1EA9" w:rsidP="00116C1C">
            <w:pPr>
              <w:widowControl w:val="0"/>
              <w:spacing w:after="0" w:line="240" w:lineRule="auto"/>
              <w:ind w:left="-57" w:right="-57"/>
              <w:jc w:val="center"/>
              <w:rPr>
                <w:rFonts w:ascii="Times New Roman" w:hAnsi="Times New Roman"/>
                <w:sz w:val="24"/>
                <w:szCs w:val="24"/>
              </w:rPr>
            </w:pPr>
            <w:r w:rsidRPr="001818EA">
              <w:rPr>
                <w:rFonts w:ascii="Times New Roman" w:hAnsi="Times New Roman"/>
                <w:sz w:val="24"/>
                <w:szCs w:val="24"/>
              </w:rPr>
              <w:t>21</w:t>
            </w:r>
          </w:p>
        </w:tc>
        <w:tc>
          <w:tcPr>
            <w:tcW w:w="390" w:type="dxa"/>
          </w:tcPr>
          <w:p w14:paraId="33F8DEB4" w14:textId="77777777" w:rsidR="00FA1EA9" w:rsidRPr="001818EA" w:rsidRDefault="00FA1EA9" w:rsidP="00116C1C">
            <w:pPr>
              <w:widowControl w:val="0"/>
              <w:spacing w:after="0" w:line="240" w:lineRule="auto"/>
              <w:ind w:left="-57" w:right="-57"/>
              <w:jc w:val="center"/>
              <w:rPr>
                <w:rFonts w:ascii="Times New Roman" w:hAnsi="Times New Roman"/>
                <w:sz w:val="24"/>
                <w:szCs w:val="24"/>
              </w:rPr>
            </w:pPr>
            <w:r w:rsidRPr="001818EA">
              <w:rPr>
                <w:rFonts w:ascii="Times New Roman" w:hAnsi="Times New Roman"/>
                <w:sz w:val="24"/>
                <w:szCs w:val="24"/>
              </w:rPr>
              <w:t>22</w:t>
            </w:r>
          </w:p>
        </w:tc>
        <w:tc>
          <w:tcPr>
            <w:tcW w:w="391" w:type="dxa"/>
          </w:tcPr>
          <w:p w14:paraId="6D8474A8" w14:textId="77777777" w:rsidR="00FA1EA9" w:rsidRPr="001818EA" w:rsidRDefault="00FA1EA9" w:rsidP="00116C1C">
            <w:pPr>
              <w:widowControl w:val="0"/>
              <w:spacing w:after="0" w:line="240" w:lineRule="auto"/>
              <w:ind w:left="-57" w:right="-57"/>
              <w:jc w:val="center"/>
              <w:rPr>
                <w:rFonts w:ascii="Times New Roman" w:hAnsi="Times New Roman"/>
                <w:sz w:val="24"/>
                <w:szCs w:val="24"/>
              </w:rPr>
            </w:pPr>
            <w:r w:rsidRPr="001818EA">
              <w:rPr>
                <w:rFonts w:ascii="Times New Roman" w:hAnsi="Times New Roman"/>
                <w:sz w:val="24"/>
                <w:szCs w:val="24"/>
              </w:rPr>
              <w:t>23</w:t>
            </w:r>
          </w:p>
        </w:tc>
        <w:tc>
          <w:tcPr>
            <w:tcW w:w="391" w:type="dxa"/>
            <w:vAlign w:val="center"/>
          </w:tcPr>
          <w:p w14:paraId="0D7C45FF" w14:textId="77777777" w:rsidR="00FA1EA9" w:rsidRPr="001818EA" w:rsidRDefault="00FA1EA9" w:rsidP="00116C1C">
            <w:pPr>
              <w:widowControl w:val="0"/>
              <w:spacing w:after="0" w:line="240" w:lineRule="auto"/>
              <w:ind w:left="-57" w:right="-57"/>
              <w:jc w:val="center"/>
              <w:rPr>
                <w:rFonts w:ascii="Times New Roman" w:hAnsi="Times New Roman"/>
                <w:sz w:val="24"/>
                <w:szCs w:val="24"/>
              </w:rPr>
            </w:pPr>
            <w:r w:rsidRPr="001818EA">
              <w:rPr>
                <w:rFonts w:ascii="Times New Roman" w:hAnsi="Times New Roman"/>
                <w:sz w:val="24"/>
                <w:szCs w:val="24"/>
              </w:rPr>
              <w:t>24</w:t>
            </w:r>
          </w:p>
        </w:tc>
        <w:tc>
          <w:tcPr>
            <w:tcW w:w="390" w:type="dxa"/>
            <w:gridSpan w:val="2"/>
            <w:vAlign w:val="center"/>
          </w:tcPr>
          <w:p w14:paraId="73960FF1" w14:textId="77777777" w:rsidR="00FA1EA9" w:rsidRPr="001818EA" w:rsidRDefault="00FA1EA9" w:rsidP="00116C1C">
            <w:pPr>
              <w:widowControl w:val="0"/>
              <w:spacing w:after="0" w:line="240" w:lineRule="auto"/>
              <w:ind w:left="-57" w:right="-57"/>
              <w:jc w:val="center"/>
              <w:rPr>
                <w:rFonts w:ascii="Times New Roman" w:hAnsi="Times New Roman"/>
                <w:sz w:val="24"/>
                <w:szCs w:val="24"/>
              </w:rPr>
            </w:pPr>
            <w:r w:rsidRPr="001818EA">
              <w:rPr>
                <w:rFonts w:ascii="Times New Roman" w:hAnsi="Times New Roman"/>
                <w:sz w:val="24"/>
                <w:szCs w:val="24"/>
              </w:rPr>
              <w:t>25</w:t>
            </w:r>
          </w:p>
        </w:tc>
        <w:tc>
          <w:tcPr>
            <w:tcW w:w="391" w:type="dxa"/>
            <w:vAlign w:val="center"/>
          </w:tcPr>
          <w:p w14:paraId="5EEE7541" w14:textId="77777777" w:rsidR="00FA1EA9" w:rsidRPr="001818EA" w:rsidRDefault="00FA1EA9" w:rsidP="00116C1C">
            <w:pPr>
              <w:widowControl w:val="0"/>
              <w:spacing w:after="0" w:line="240" w:lineRule="auto"/>
              <w:ind w:left="-57" w:right="-57"/>
              <w:jc w:val="center"/>
              <w:rPr>
                <w:rFonts w:ascii="Times New Roman" w:hAnsi="Times New Roman"/>
                <w:sz w:val="24"/>
                <w:szCs w:val="24"/>
              </w:rPr>
            </w:pPr>
            <w:r w:rsidRPr="001818EA">
              <w:rPr>
                <w:rFonts w:ascii="Times New Roman" w:hAnsi="Times New Roman"/>
                <w:sz w:val="24"/>
                <w:szCs w:val="24"/>
              </w:rPr>
              <w:t>26</w:t>
            </w:r>
          </w:p>
        </w:tc>
        <w:tc>
          <w:tcPr>
            <w:tcW w:w="391" w:type="dxa"/>
          </w:tcPr>
          <w:p w14:paraId="7D151D3F" w14:textId="77777777" w:rsidR="00FA1EA9" w:rsidRPr="001818EA" w:rsidRDefault="00FA1EA9" w:rsidP="00116C1C">
            <w:pPr>
              <w:widowControl w:val="0"/>
              <w:spacing w:after="0" w:line="240" w:lineRule="auto"/>
              <w:ind w:left="-57" w:right="-57"/>
              <w:jc w:val="center"/>
              <w:rPr>
                <w:rFonts w:ascii="Times New Roman" w:hAnsi="Times New Roman"/>
                <w:sz w:val="24"/>
                <w:szCs w:val="24"/>
              </w:rPr>
            </w:pPr>
            <w:r w:rsidRPr="001818EA">
              <w:rPr>
                <w:rFonts w:ascii="Times New Roman" w:hAnsi="Times New Roman"/>
                <w:sz w:val="24"/>
                <w:szCs w:val="24"/>
              </w:rPr>
              <w:t>27</w:t>
            </w:r>
          </w:p>
        </w:tc>
        <w:tc>
          <w:tcPr>
            <w:tcW w:w="558" w:type="dxa"/>
            <w:vAlign w:val="center"/>
          </w:tcPr>
          <w:p w14:paraId="2E0FE389" w14:textId="77777777" w:rsidR="00FA1EA9" w:rsidRPr="001818EA" w:rsidRDefault="00FA1EA9" w:rsidP="00116C1C">
            <w:pPr>
              <w:widowControl w:val="0"/>
              <w:spacing w:after="0" w:line="240" w:lineRule="auto"/>
              <w:jc w:val="center"/>
              <w:rPr>
                <w:rFonts w:ascii="Times New Roman" w:hAnsi="Times New Roman"/>
                <w:sz w:val="24"/>
                <w:szCs w:val="24"/>
              </w:rPr>
            </w:pPr>
          </w:p>
        </w:tc>
      </w:tr>
      <w:tr w:rsidR="00FA1EA9" w:rsidRPr="001818EA" w14:paraId="7EA7F8E5" w14:textId="77777777" w:rsidTr="00603059">
        <w:tc>
          <w:tcPr>
            <w:tcW w:w="1099" w:type="dxa"/>
            <w:vMerge/>
            <w:textDirection w:val="btLr"/>
          </w:tcPr>
          <w:p w14:paraId="2D672296" w14:textId="77777777" w:rsidR="00FA1EA9" w:rsidRPr="001818EA" w:rsidRDefault="00FA1EA9" w:rsidP="00116C1C">
            <w:pPr>
              <w:widowControl w:val="0"/>
              <w:spacing w:after="0" w:line="240" w:lineRule="auto"/>
              <w:rPr>
                <w:rFonts w:ascii="Times New Roman" w:hAnsi="Times New Roman"/>
                <w:sz w:val="24"/>
                <w:szCs w:val="24"/>
              </w:rPr>
            </w:pPr>
          </w:p>
        </w:tc>
        <w:tc>
          <w:tcPr>
            <w:tcW w:w="3315" w:type="dxa"/>
            <w:vMerge/>
            <w:textDirection w:val="btLr"/>
          </w:tcPr>
          <w:p w14:paraId="68A69CCC" w14:textId="77777777" w:rsidR="00FA1EA9" w:rsidRPr="001818EA" w:rsidRDefault="00FA1EA9" w:rsidP="00116C1C">
            <w:pPr>
              <w:widowControl w:val="0"/>
              <w:spacing w:after="0" w:line="240" w:lineRule="auto"/>
              <w:rPr>
                <w:rFonts w:ascii="Times New Roman" w:hAnsi="Times New Roman"/>
                <w:sz w:val="24"/>
                <w:szCs w:val="24"/>
              </w:rPr>
            </w:pPr>
          </w:p>
        </w:tc>
        <w:tc>
          <w:tcPr>
            <w:tcW w:w="10548" w:type="dxa"/>
            <w:gridSpan w:val="28"/>
            <w:vAlign w:val="center"/>
          </w:tcPr>
          <w:p w14:paraId="5ADA22D0" w14:textId="77777777" w:rsidR="00FA1EA9" w:rsidRPr="001818EA" w:rsidRDefault="00FA1EA9" w:rsidP="00116C1C">
            <w:pPr>
              <w:widowControl w:val="0"/>
              <w:spacing w:after="0" w:line="240" w:lineRule="auto"/>
              <w:jc w:val="center"/>
              <w:rPr>
                <w:rFonts w:ascii="Times New Roman" w:hAnsi="Times New Roman"/>
                <w:sz w:val="24"/>
                <w:szCs w:val="24"/>
              </w:rPr>
            </w:pPr>
          </w:p>
          <w:p w14:paraId="7D766432" w14:textId="77777777" w:rsidR="00FA1EA9" w:rsidRPr="001818EA" w:rsidRDefault="00FA1EA9" w:rsidP="00116C1C">
            <w:pPr>
              <w:widowControl w:val="0"/>
              <w:spacing w:after="0" w:line="240" w:lineRule="auto"/>
              <w:jc w:val="center"/>
              <w:rPr>
                <w:rFonts w:ascii="Times New Roman" w:hAnsi="Times New Roman"/>
                <w:sz w:val="24"/>
                <w:szCs w:val="24"/>
              </w:rPr>
            </w:pPr>
            <w:r w:rsidRPr="001818EA">
              <w:rPr>
                <w:rFonts w:ascii="Times New Roman" w:hAnsi="Times New Roman"/>
                <w:sz w:val="24"/>
                <w:szCs w:val="24"/>
              </w:rPr>
              <w:t>Порядковые номера недель учебного года</w:t>
            </w:r>
          </w:p>
        </w:tc>
        <w:tc>
          <w:tcPr>
            <w:tcW w:w="558" w:type="dxa"/>
            <w:vAlign w:val="center"/>
          </w:tcPr>
          <w:p w14:paraId="41EEBBD0" w14:textId="77777777" w:rsidR="00FA1EA9" w:rsidRPr="001818EA" w:rsidRDefault="00FA1EA9" w:rsidP="00116C1C">
            <w:pPr>
              <w:widowControl w:val="0"/>
              <w:spacing w:after="0" w:line="240" w:lineRule="auto"/>
              <w:jc w:val="center"/>
              <w:rPr>
                <w:rFonts w:ascii="Times New Roman" w:hAnsi="Times New Roman"/>
                <w:sz w:val="24"/>
                <w:szCs w:val="24"/>
              </w:rPr>
            </w:pPr>
          </w:p>
        </w:tc>
      </w:tr>
      <w:tr w:rsidR="00FA1EA9" w:rsidRPr="001818EA" w14:paraId="24D42947" w14:textId="77777777" w:rsidTr="00603059">
        <w:tc>
          <w:tcPr>
            <w:tcW w:w="1099" w:type="dxa"/>
            <w:vMerge/>
            <w:textDirection w:val="btLr"/>
          </w:tcPr>
          <w:p w14:paraId="0D045D55" w14:textId="77777777" w:rsidR="00FA1EA9" w:rsidRPr="001818EA" w:rsidRDefault="00FA1EA9" w:rsidP="00116C1C">
            <w:pPr>
              <w:widowControl w:val="0"/>
              <w:spacing w:after="0" w:line="240" w:lineRule="auto"/>
              <w:rPr>
                <w:rFonts w:ascii="Times New Roman" w:hAnsi="Times New Roman"/>
                <w:sz w:val="24"/>
                <w:szCs w:val="24"/>
              </w:rPr>
            </w:pPr>
          </w:p>
        </w:tc>
        <w:tc>
          <w:tcPr>
            <w:tcW w:w="3315" w:type="dxa"/>
            <w:vMerge/>
            <w:textDirection w:val="btLr"/>
          </w:tcPr>
          <w:p w14:paraId="7B7D4E55" w14:textId="77777777" w:rsidR="00FA1EA9" w:rsidRPr="001818EA" w:rsidRDefault="00FA1EA9" w:rsidP="00116C1C">
            <w:pPr>
              <w:widowControl w:val="0"/>
              <w:spacing w:after="0" w:line="240" w:lineRule="auto"/>
              <w:rPr>
                <w:rFonts w:ascii="Times New Roman" w:hAnsi="Times New Roman"/>
                <w:sz w:val="24"/>
                <w:szCs w:val="24"/>
              </w:rPr>
            </w:pPr>
          </w:p>
        </w:tc>
        <w:tc>
          <w:tcPr>
            <w:tcW w:w="390" w:type="dxa"/>
            <w:vAlign w:val="center"/>
          </w:tcPr>
          <w:p w14:paraId="11330586" w14:textId="77777777" w:rsidR="00FA1EA9" w:rsidRPr="001818EA" w:rsidRDefault="00FA1EA9" w:rsidP="00116C1C">
            <w:pPr>
              <w:widowControl w:val="0"/>
              <w:spacing w:after="0" w:line="240" w:lineRule="auto"/>
              <w:ind w:left="-57" w:right="-57"/>
              <w:jc w:val="center"/>
              <w:rPr>
                <w:rFonts w:ascii="Times New Roman" w:hAnsi="Times New Roman"/>
                <w:sz w:val="24"/>
                <w:szCs w:val="24"/>
              </w:rPr>
            </w:pPr>
          </w:p>
        </w:tc>
        <w:tc>
          <w:tcPr>
            <w:tcW w:w="391" w:type="dxa"/>
            <w:vAlign w:val="center"/>
          </w:tcPr>
          <w:p w14:paraId="6D6795DB" w14:textId="77777777" w:rsidR="00FA1EA9" w:rsidRPr="001818EA" w:rsidRDefault="00FA1EA9" w:rsidP="00116C1C">
            <w:pPr>
              <w:widowControl w:val="0"/>
              <w:spacing w:after="0" w:line="240" w:lineRule="auto"/>
              <w:ind w:left="-57" w:right="-57"/>
              <w:jc w:val="center"/>
              <w:rPr>
                <w:rFonts w:ascii="Times New Roman" w:hAnsi="Times New Roman"/>
                <w:sz w:val="24"/>
                <w:szCs w:val="24"/>
              </w:rPr>
            </w:pPr>
            <w:r w:rsidRPr="001818EA">
              <w:rPr>
                <w:rFonts w:ascii="Times New Roman" w:hAnsi="Times New Roman"/>
                <w:sz w:val="24"/>
                <w:szCs w:val="24"/>
              </w:rPr>
              <w:t>19</w:t>
            </w:r>
          </w:p>
        </w:tc>
        <w:tc>
          <w:tcPr>
            <w:tcW w:w="391" w:type="dxa"/>
            <w:vAlign w:val="center"/>
          </w:tcPr>
          <w:p w14:paraId="39ECEAE5" w14:textId="77777777" w:rsidR="00FA1EA9" w:rsidRPr="001818EA" w:rsidRDefault="00FA1EA9" w:rsidP="00116C1C">
            <w:pPr>
              <w:widowControl w:val="0"/>
              <w:spacing w:after="0" w:line="240" w:lineRule="auto"/>
              <w:ind w:left="-57" w:right="-57"/>
              <w:jc w:val="center"/>
              <w:rPr>
                <w:rFonts w:ascii="Times New Roman" w:hAnsi="Times New Roman"/>
                <w:sz w:val="24"/>
                <w:szCs w:val="24"/>
              </w:rPr>
            </w:pPr>
            <w:r w:rsidRPr="001818EA">
              <w:rPr>
                <w:rFonts w:ascii="Times New Roman" w:hAnsi="Times New Roman"/>
                <w:sz w:val="24"/>
                <w:szCs w:val="24"/>
              </w:rPr>
              <w:t>20</w:t>
            </w:r>
          </w:p>
        </w:tc>
        <w:tc>
          <w:tcPr>
            <w:tcW w:w="390" w:type="dxa"/>
            <w:vAlign w:val="center"/>
          </w:tcPr>
          <w:p w14:paraId="50FC223D" w14:textId="77777777" w:rsidR="00FA1EA9" w:rsidRPr="001818EA" w:rsidRDefault="00FA1EA9" w:rsidP="00116C1C">
            <w:pPr>
              <w:widowControl w:val="0"/>
              <w:spacing w:after="0" w:line="240" w:lineRule="auto"/>
              <w:ind w:left="-57" w:right="-57"/>
              <w:jc w:val="center"/>
              <w:rPr>
                <w:rFonts w:ascii="Times New Roman" w:hAnsi="Times New Roman"/>
                <w:sz w:val="24"/>
                <w:szCs w:val="24"/>
              </w:rPr>
            </w:pPr>
            <w:r w:rsidRPr="001818EA">
              <w:rPr>
                <w:rFonts w:ascii="Times New Roman" w:hAnsi="Times New Roman"/>
                <w:sz w:val="24"/>
                <w:szCs w:val="24"/>
              </w:rPr>
              <w:t>21</w:t>
            </w:r>
          </w:p>
        </w:tc>
        <w:tc>
          <w:tcPr>
            <w:tcW w:w="391" w:type="dxa"/>
            <w:vAlign w:val="center"/>
          </w:tcPr>
          <w:p w14:paraId="73BA7033" w14:textId="77777777" w:rsidR="00FA1EA9" w:rsidRPr="001818EA" w:rsidRDefault="00FA1EA9" w:rsidP="00116C1C">
            <w:pPr>
              <w:widowControl w:val="0"/>
              <w:spacing w:after="0" w:line="240" w:lineRule="auto"/>
              <w:ind w:left="-57" w:right="-57"/>
              <w:jc w:val="center"/>
              <w:rPr>
                <w:rFonts w:ascii="Times New Roman" w:hAnsi="Times New Roman"/>
                <w:sz w:val="24"/>
                <w:szCs w:val="24"/>
              </w:rPr>
            </w:pPr>
            <w:r w:rsidRPr="001818EA">
              <w:rPr>
                <w:rFonts w:ascii="Times New Roman" w:hAnsi="Times New Roman"/>
                <w:sz w:val="24"/>
                <w:szCs w:val="24"/>
              </w:rPr>
              <w:t>22</w:t>
            </w:r>
          </w:p>
        </w:tc>
        <w:tc>
          <w:tcPr>
            <w:tcW w:w="391" w:type="dxa"/>
            <w:vAlign w:val="center"/>
          </w:tcPr>
          <w:p w14:paraId="526F3FE6" w14:textId="77777777" w:rsidR="00FA1EA9" w:rsidRPr="001818EA" w:rsidRDefault="00FA1EA9" w:rsidP="00116C1C">
            <w:pPr>
              <w:widowControl w:val="0"/>
              <w:spacing w:after="0" w:line="240" w:lineRule="auto"/>
              <w:ind w:left="-57" w:right="-57"/>
              <w:jc w:val="center"/>
              <w:rPr>
                <w:rFonts w:ascii="Times New Roman" w:hAnsi="Times New Roman"/>
                <w:sz w:val="24"/>
                <w:szCs w:val="24"/>
              </w:rPr>
            </w:pPr>
            <w:r w:rsidRPr="001818EA">
              <w:rPr>
                <w:rFonts w:ascii="Times New Roman" w:hAnsi="Times New Roman"/>
                <w:sz w:val="24"/>
                <w:szCs w:val="24"/>
              </w:rPr>
              <w:t>23</w:t>
            </w:r>
          </w:p>
        </w:tc>
        <w:tc>
          <w:tcPr>
            <w:tcW w:w="390" w:type="dxa"/>
            <w:vAlign w:val="center"/>
          </w:tcPr>
          <w:p w14:paraId="10F33FA3" w14:textId="77777777" w:rsidR="00FA1EA9" w:rsidRPr="001818EA" w:rsidRDefault="00FA1EA9" w:rsidP="00116C1C">
            <w:pPr>
              <w:widowControl w:val="0"/>
              <w:spacing w:after="0" w:line="240" w:lineRule="auto"/>
              <w:ind w:left="-57" w:right="-57"/>
              <w:jc w:val="center"/>
              <w:rPr>
                <w:rFonts w:ascii="Times New Roman" w:hAnsi="Times New Roman"/>
                <w:sz w:val="24"/>
                <w:szCs w:val="24"/>
              </w:rPr>
            </w:pPr>
            <w:r w:rsidRPr="001818EA">
              <w:rPr>
                <w:rFonts w:ascii="Times New Roman" w:hAnsi="Times New Roman"/>
                <w:sz w:val="24"/>
                <w:szCs w:val="24"/>
              </w:rPr>
              <w:t>24</w:t>
            </w:r>
          </w:p>
        </w:tc>
        <w:tc>
          <w:tcPr>
            <w:tcW w:w="391" w:type="dxa"/>
            <w:vAlign w:val="center"/>
          </w:tcPr>
          <w:p w14:paraId="5EDD04F6" w14:textId="77777777" w:rsidR="00FA1EA9" w:rsidRPr="001818EA" w:rsidRDefault="00FA1EA9" w:rsidP="00116C1C">
            <w:pPr>
              <w:widowControl w:val="0"/>
              <w:spacing w:after="0" w:line="240" w:lineRule="auto"/>
              <w:ind w:left="-57" w:right="-57"/>
              <w:jc w:val="center"/>
              <w:rPr>
                <w:rFonts w:ascii="Times New Roman" w:hAnsi="Times New Roman"/>
                <w:sz w:val="24"/>
                <w:szCs w:val="24"/>
              </w:rPr>
            </w:pPr>
            <w:r w:rsidRPr="001818EA">
              <w:rPr>
                <w:rFonts w:ascii="Times New Roman" w:hAnsi="Times New Roman"/>
                <w:sz w:val="24"/>
                <w:szCs w:val="24"/>
              </w:rPr>
              <w:t>25</w:t>
            </w:r>
          </w:p>
        </w:tc>
        <w:tc>
          <w:tcPr>
            <w:tcW w:w="391" w:type="dxa"/>
            <w:vAlign w:val="center"/>
          </w:tcPr>
          <w:p w14:paraId="60144CC6" w14:textId="77777777" w:rsidR="00FA1EA9" w:rsidRPr="001818EA" w:rsidRDefault="00FA1EA9" w:rsidP="00116C1C">
            <w:pPr>
              <w:widowControl w:val="0"/>
              <w:spacing w:after="0" w:line="240" w:lineRule="auto"/>
              <w:ind w:left="-57" w:right="-57"/>
              <w:jc w:val="center"/>
              <w:rPr>
                <w:rFonts w:ascii="Times New Roman" w:hAnsi="Times New Roman"/>
                <w:sz w:val="24"/>
                <w:szCs w:val="24"/>
              </w:rPr>
            </w:pPr>
            <w:r w:rsidRPr="001818EA">
              <w:rPr>
                <w:rFonts w:ascii="Times New Roman" w:hAnsi="Times New Roman"/>
                <w:sz w:val="24"/>
                <w:szCs w:val="24"/>
              </w:rPr>
              <w:t>26</w:t>
            </w:r>
          </w:p>
        </w:tc>
        <w:tc>
          <w:tcPr>
            <w:tcW w:w="390" w:type="dxa"/>
            <w:vAlign w:val="center"/>
          </w:tcPr>
          <w:p w14:paraId="05D227FE" w14:textId="77777777" w:rsidR="00FA1EA9" w:rsidRPr="001818EA" w:rsidRDefault="00FA1EA9" w:rsidP="00116C1C">
            <w:pPr>
              <w:widowControl w:val="0"/>
              <w:spacing w:after="0" w:line="240" w:lineRule="auto"/>
              <w:ind w:left="-57" w:right="-57"/>
              <w:jc w:val="center"/>
              <w:rPr>
                <w:rFonts w:ascii="Times New Roman" w:hAnsi="Times New Roman"/>
                <w:sz w:val="24"/>
                <w:szCs w:val="24"/>
              </w:rPr>
            </w:pPr>
            <w:r w:rsidRPr="001818EA">
              <w:rPr>
                <w:rFonts w:ascii="Times New Roman" w:hAnsi="Times New Roman"/>
                <w:sz w:val="24"/>
                <w:szCs w:val="24"/>
              </w:rPr>
              <w:t>27</w:t>
            </w:r>
          </w:p>
        </w:tc>
        <w:tc>
          <w:tcPr>
            <w:tcW w:w="391" w:type="dxa"/>
            <w:vAlign w:val="center"/>
          </w:tcPr>
          <w:p w14:paraId="6A54E980" w14:textId="77777777" w:rsidR="00FA1EA9" w:rsidRPr="001818EA" w:rsidRDefault="00FA1EA9" w:rsidP="00116C1C">
            <w:pPr>
              <w:widowControl w:val="0"/>
              <w:spacing w:after="0" w:line="240" w:lineRule="auto"/>
              <w:ind w:left="-57" w:right="-57"/>
              <w:jc w:val="center"/>
              <w:rPr>
                <w:rFonts w:ascii="Times New Roman" w:hAnsi="Times New Roman"/>
                <w:sz w:val="24"/>
                <w:szCs w:val="24"/>
              </w:rPr>
            </w:pPr>
            <w:r w:rsidRPr="001818EA">
              <w:rPr>
                <w:rFonts w:ascii="Times New Roman" w:hAnsi="Times New Roman"/>
                <w:sz w:val="24"/>
                <w:szCs w:val="24"/>
              </w:rPr>
              <w:t>28</w:t>
            </w:r>
          </w:p>
        </w:tc>
        <w:tc>
          <w:tcPr>
            <w:tcW w:w="391" w:type="dxa"/>
            <w:vAlign w:val="center"/>
          </w:tcPr>
          <w:p w14:paraId="568ED679" w14:textId="77777777" w:rsidR="00FA1EA9" w:rsidRPr="001818EA" w:rsidRDefault="00FA1EA9" w:rsidP="00116C1C">
            <w:pPr>
              <w:widowControl w:val="0"/>
              <w:spacing w:after="0" w:line="240" w:lineRule="auto"/>
              <w:ind w:left="-57" w:right="-57"/>
              <w:jc w:val="center"/>
              <w:rPr>
                <w:rFonts w:ascii="Times New Roman" w:hAnsi="Times New Roman"/>
                <w:sz w:val="24"/>
                <w:szCs w:val="24"/>
              </w:rPr>
            </w:pPr>
            <w:r w:rsidRPr="001818EA">
              <w:rPr>
                <w:rFonts w:ascii="Times New Roman" w:hAnsi="Times New Roman"/>
                <w:sz w:val="24"/>
                <w:szCs w:val="24"/>
              </w:rPr>
              <w:t>29</w:t>
            </w:r>
          </w:p>
        </w:tc>
        <w:tc>
          <w:tcPr>
            <w:tcW w:w="390" w:type="dxa"/>
            <w:vAlign w:val="center"/>
          </w:tcPr>
          <w:p w14:paraId="40C6CD47" w14:textId="77777777" w:rsidR="00FA1EA9" w:rsidRPr="001818EA" w:rsidRDefault="00FA1EA9" w:rsidP="00116C1C">
            <w:pPr>
              <w:widowControl w:val="0"/>
              <w:spacing w:after="0" w:line="240" w:lineRule="auto"/>
              <w:ind w:left="-57" w:right="-57"/>
              <w:jc w:val="center"/>
              <w:rPr>
                <w:rFonts w:ascii="Times New Roman" w:hAnsi="Times New Roman"/>
                <w:sz w:val="24"/>
                <w:szCs w:val="24"/>
              </w:rPr>
            </w:pPr>
            <w:r w:rsidRPr="001818EA">
              <w:rPr>
                <w:rFonts w:ascii="Times New Roman" w:hAnsi="Times New Roman"/>
                <w:sz w:val="24"/>
                <w:szCs w:val="24"/>
              </w:rPr>
              <w:t>30</w:t>
            </w:r>
          </w:p>
        </w:tc>
        <w:tc>
          <w:tcPr>
            <w:tcW w:w="391" w:type="dxa"/>
            <w:vAlign w:val="center"/>
          </w:tcPr>
          <w:p w14:paraId="25BDF729" w14:textId="77777777" w:rsidR="00FA1EA9" w:rsidRPr="001818EA" w:rsidRDefault="00FA1EA9" w:rsidP="00116C1C">
            <w:pPr>
              <w:widowControl w:val="0"/>
              <w:spacing w:after="0" w:line="240" w:lineRule="auto"/>
              <w:ind w:left="-57" w:right="-57"/>
              <w:jc w:val="center"/>
              <w:rPr>
                <w:rFonts w:ascii="Times New Roman" w:hAnsi="Times New Roman"/>
                <w:sz w:val="24"/>
                <w:szCs w:val="24"/>
              </w:rPr>
            </w:pPr>
            <w:r w:rsidRPr="001818EA">
              <w:rPr>
                <w:rFonts w:ascii="Times New Roman" w:hAnsi="Times New Roman"/>
                <w:sz w:val="24"/>
                <w:szCs w:val="24"/>
              </w:rPr>
              <w:t>31</w:t>
            </w:r>
          </w:p>
        </w:tc>
        <w:tc>
          <w:tcPr>
            <w:tcW w:w="391" w:type="dxa"/>
            <w:vAlign w:val="center"/>
          </w:tcPr>
          <w:p w14:paraId="03BF959F" w14:textId="77777777" w:rsidR="00FA1EA9" w:rsidRPr="001818EA" w:rsidRDefault="00FA1EA9" w:rsidP="00116C1C">
            <w:pPr>
              <w:widowControl w:val="0"/>
              <w:spacing w:after="0" w:line="240" w:lineRule="auto"/>
              <w:ind w:left="-57" w:right="-57"/>
              <w:jc w:val="center"/>
              <w:rPr>
                <w:rFonts w:ascii="Times New Roman" w:hAnsi="Times New Roman"/>
                <w:sz w:val="24"/>
                <w:szCs w:val="24"/>
              </w:rPr>
            </w:pPr>
            <w:r w:rsidRPr="001818EA">
              <w:rPr>
                <w:rFonts w:ascii="Times New Roman" w:hAnsi="Times New Roman"/>
                <w:sz w:val="24"/>
                <w:szCs w:val="24"/>
              </w:rPr>
              <w:t>32</w:t>
            </w:r>
          </w:p>
        </w:tc>
        <w:tc>
          <w:tcPr>
            <w:tcW w:w="390" w:type="dxa"/>
            <w:vAlign w:val="center"/>
          </w:tcPr>
          <w:p w14:paraId="67DBB14D" w14:textId="77777777" w:rsidR="00FA1EA9" w:rsidRPr="001818EA" w:rsidRDefault="00FA1EA9" w:rsidP="00116C1C">
            <w:pPr>
              <w:widowControl w:val="0"/>
              <w:spacing w:after="0" w:line="240" w:lineRule="auto"/>
              <w:ind w:left="-57" w:right="-57"/>
              <w:jc w:val="center"/>
              <w:rPr>
                <w:rFonts w:ascii="Times New Roman" w:hAnsi="Times New Roman"/>
                <w:sz w:val="24"/>
                <w:szCs w:val="24"/>
              </w:rPr>
            </w:pPr>
            <w:r w:rsidRPr="001818EA">
              <w:rPr>
                <w:rFonts w:ascii="Times New Roman" w:hAnsi="Times New Roman"/>
                <w:sz w:val="24"/>
                <w:szCs w:val="24"/>
              </w:rPr>
              <w:t>33</w:t>
            </w:r>
          </w:p>
        </w:tc>
        <w:tc>
          <w:tcPr>
            <w:tcW w:w="391" w:type="dxa"/>
          </w:tcPr>
          <w:p w14:paraId="722DCE2E" w14:textId="77777777" w:rsidR="00FA1EA9" w:rsidRPr="001818EA" w:rsidRDefault="00FA1EA9" w:rsidP="00116C1C">
            <w:pPr>
              <w:widowControl w:val="0"/>
              <w:spacing w:after="0" w:line="240" w:lineRule="auto"/>
              <w:ind w:left="-57" w:right="-57"/>
              <w:jc w:val="center"/>
              <w:rPr>
                <w:rFonts w:ascii="Times New Roman" w:hAnsi="Times New Roman"/>
                <w:sz w:val="24"/>
                <w:szCs w:val="24"/>
              </w:rPr>
            </w:pPr>
            <w:r w:rsidRPr="001818EA">
              <w:rPr>
                <w:rFonts w:ascii="Times New Roman" w:hAnsi="Times New Roman"/>
                <w:sz w:val="24"/>
                <w:szCs w:val="24"/>
              </w:rPr>
              <w:t>34</w:t>
            </w:r>
          </w:p>
        </w:tc>
        <w:tc>
          <w:tcPr>
            <w:tcW w:w="391" w:type="dxa"/>
          </w:tcPr>
          <w:p w14:paraId="624BBA89" w14:textId="77777777" w:rsidR="00FA1EA9" w:rsidRPr="001818EA" w:rsidRDefault="00FA1EA9" w:rsidP="00116C1C">
            <w:pPr>
              <w:widowControl w:val="0"/>
              <w:spacing w:after="0" w:line="240" w:lineRule="auto"/>
              <w:ind w:left="-57" w:right="-57"/>
              <w:jc w:val="center"/>
              <w:rPr>
                <w:rFonts w:ascii="Times New Roman" w:hAnsi="Times New Roman"/>
                <w:sz w:val="24"/>
                <w:szCs w:val="24"/>
              </w:rPr>
            </w:pPr>
            <w:r w:rsidRPr="001818EA">
              <w:rPr>
                <w:rFonts w:ascii="Times New Roman" w:hAnsi="Times New Roman"/>
                <w:sz w:val="24"/>
                <w:szCs w:val="24"/>
              </w:rPr>
              <w:t>35</w:t>
            </w:r>
          </w:p>
        </w:tc>
        <w:tc>
          <w:tcPr>
            <w:tcW w:w="390" w:type="dxa"/>
          </w:tcPr>
          <w:p w14:paraId="0E40157B" w14:textId="77777777" w:rsidR="00FA1EA9" w:rsidRPr="001818EA" w:rsidRDefault="00FA1EA9" w:rsidP="00116C1C">
            <w:pPr>
              <w:widowControl w:val="0"/>
              <w:spacing w:after="0" w:line="240" w:lineRule="auto"/>
              <w:ind w:left="-57" w:right="-57"/>
              <w:jc w:val="center"/>
              <w:rPr>
                <w:rFonts w:ascii="Times New Roman" w:hAnsi="Times New Roman"/>
                <w:sz w:val="24"/>
                <w:szCs w:val="24"/>
              </w:rPr>
            </w:pPr>
            <w:r w:rsidRPr="001818EA">
              <w:rPr>
                <w:rFonts w:ascii="Times New Roman" w:hAnsi="Times New Roman"/>
                <w:sz w:val="24"/>
                <w:szCs w:val="24"/>
              </w:rPr>
              <w:t>36</w:t>
            </w:r>
          </w:p>
        </w:tc>
        <w:tc>
          <w:tcPr>
            <w:tcW w:w="391" w:type="dxa"/>
          </w:tcPr>
          <w:p w14:paraId="4B84BEE3" w14:textId="77777777" w:rsidR="00FA1EA9" w:rsidRPr="001818EA" w:rsidRDefault="00FA1EA9" w:rsidP="00116C1C">
            <w:pPr>
              <w:widowControl w:val="0"/>
              <w:spacing w:after="0" w:line="240" w:lineRule="auto"/>
              <w:ind w:left="-57" w:right="-57"/>
              <w:jc w:val="center"/>
              <w:rPr>
                <w:rFonts w:ascii="Times New Roman" w:hAnsi="Times New Roman"/>
                <w:sz w:val="24"/>
                <w:szCs w:val="24"/>
              </w:rPr>
            </w:pPr>
            <w:r w:rsidRPr="001818EA">
              <w:rPr>
                <w:rFonts w:ascii="Times New Roman" w:hAnsi="Times New Roman"/>
                <w:sz w:val="24"/>
                <w:szCs w:val="24"/>
              </w:rPr>
              <w:t>37</w:t>
            </w:r>
          </w:p>
        </w:tc>
        <w:tc>
          <w:tcPr>
            <w:tcW w:w="391" w:type="dxa"/>
          </w:tcPr>
          <w:p w14:paraId="3E9BF4F0" w14:textId="77777777" w:rsidR="00FA1EA9" w:rsidRPr="001818EA" w:rsidRDefault="00FA1EA9" w:rsidP="00116C1C">
            <w:pPr>
              <w:widowControl w:val="0"/>
              <w:spacing w:after="0" w:line="240" w:lineRule="auto"/>
              <w:ind w:left="-57" w:right="-57"/>
              <w:jc w:val="center"/>
              <w:rPr>
                <w:rFonts w:ascii="Times New Roman" w:hAnsi="Times New Roman"/>
                <w:sz w:val="24"/>
                <w:szCs w:val="24"/>
              </w:rPr>
            </w:pPr>
            <w:r w:rsidRPr="001818EA">
              <w:rPr>
                <w:rFonts w:ascii="Times New Roman" w:hAnsi="Times New Roman"/>
                <w:sz w:val="24"/>
                <w:szCs w:val="24"/>
              </w:rPr>
              <w:t>38</w:t>
            </w:r>
          </w:p>
        </w:tc>
        <w:tc>
          <w:tcPr>
            <w:tcW w:w="390" w:type="dxa"/>
          </w:tcPr>
          <w:p w14:paraId="0010794D" w14:textId="77777777" w:rsidR="00FA1EA9" w:rsidRPr="001818EA" w:rsidRDefault="00FA1EA9" w:rsidP="00116C1C">
            <w:pPr>
              <w:widowControl w:val="0"/>
              <w:spacing w:after="0" w:line="240" w:lineRule="auto"/>
              <w:ind w:left="-57" w:right="-57"/>
              <w:jc w:val="center"/>
              <w:rPr>
                <w:rFonts w:ascii="Times New Roman" w:hAnsi="Times New Roman"/>
                <w:sz w:val="24"/>
                <w:szCs w:val="24"/>
              </w:rPr>
            </w:pPr>
            <w:r w:rsidRPr="001818EA">
              <w:rPr>
                <w:rFonts w:ascii="Times New Roman" w:hAnsi="Times New Roman"/>
                <w:sz w:val="24"/>
                <w:szCs w:val="24"/>
              </w:rPr>
              <w:t>39</w:t>
            </w:r>
          </w:p>
        </w:tc>
        <w:tc>
          <w:tcPr>
            <w:tcW w:w="391" w:type="dxa"/>
          </w:tcPr>
          <w:p w14:paraId="130A37D9" w14:textId="77777777" w:rsidR="00FA1EA9" w:rsidRPr="001818EA" w:rsidRDefault="00FA1EA9" w:rsidP="00116C1C">
            <w:pPr>
              <w:widowControl w:val="0"/>
              <w:spacing w:after="0" w:line="240" w:lineRule="auto"/>
              <w:ind w:left="-57" w:right="-57"/>
              <w:jc w:val="center"/>
              <w:rPr>
                <w:rFonts w:ascii="Times New Roman" w:hAnsi="Times New Roman"/>
                <w:sz w:val="24"/>
                <w:szCs w:val="24"/>
              </w:rPr>
            </w:pPr>
            <w:r w:rsidRPr="001818EA">
              <w:rPr>
                <w:rFonts w:ascii="Times New Roman" w:hAnsi="Times New Roman"/>
                <w:sz w:val="24"/>
                <w:szCs w:val="24"/>
              </w:rPr>
              <w:t>40</w:t>
            </w:r>
          </w:p>
        </w:tc>
        <w:tc>
          <w:tcPr>
            <w:tcW w:w="391" w:type="dxa"/>
          </w:tcPr>
          <w:p w14:paraId="0A0D2E25" w14:textId="77777777" w:rsidR="00FA1EA9" w:rsidRPr="001818EA" w:rsidRDefault="00FA1EA9" w:rsidP="00116C1C">
            <w:pPr>
              <w:widowControl w:val="0"/>
              <w:spacing w:after="0" w:line="240" w:lineRule="auto"/>
              <w:ind w:left="-57" w:right="-57"/>
              <w:jc w:val="center"/>
              <w:rPr>
                <w:rFonts w:ascii="Times New Roman" w:hAnsi="Times New Roman"/>
                <w:sz w:val="24"/>
                <w:szCs w:val="24"/>
              </w:rPr>
            </w:pPr>
            <w:r w:rsidRPr="001818EA">
              <w:rPr>
                <w:rFonts w:ascii="Times New Roman" w:hAnsi="Times New Roman"/>
                <w:sz w:val="24"/>
                <w:szCs w:val="24"/>
              </w:rPr>
              <w:t>41</w:t>
            </w:r>
          </w:p>
        </w:tc>
        <w:tc>
          <w:tcPr>
            <w:tcW w:w="352" w:type="dxa"/>
            <w:vAlign w:val="center"/>
          </w:tcPr>
          <w:p w14:paraId="36AFE5F3" w14:textId="77777777" w:rsidR="00FA1EA9" w:rsidRPr="001818EA" w:rsidRDefault="00FA1EA9" w:rsidP="00116C1C">
            <w:pPr>
              <w:widowControl w:val="0"/>
              <w:spacing w:after="0" w:line="240" w:lineRule="auto"/>
              <w:ind w:left="-57" w:right="-57"/>
              <w:jc w:val="center"/>
              <w:rPr>
                <w:rFonts w:ascii="Times New Roman" w:hAnsi="Times New Roman"/>
                <w:sz w:val="24"/>
                <w:szCs w:val="24"/>
              </w:rPr>
            </w:pPr>
            <w:r w:rsidRPr="001818EA">
              <w:rPr>
                <w:rFonts w:ascii="Times New Roman" w:hAnsi="Times New Roman"/>
                <w:sz w:val="24"/>
                <w:szCs w:val="24"/>
              </w:rPr>
              <w:t>42</w:t>
            </w:r>
          </w:p>
        </w:tc>
        <w:tc>
          <w:tcPr>
            <w:tcW w:w="429" w:type="dxa"/>
            <w:gridSpan w:val="2"/>
            <w:vAlign w:val="center"/>
          </w:tcPr>
          <w:p w14:paraId="15157EE1" w14:textId="77777777" w:rsidR="00FA1EA9" w:rsidRPr="001818EA" w:rsidRDefault="00FA1EA9" w:rsidP="00116C1C">
            <w:pPr>
              <w:widowControl w:val="0"/>
              <w:spacing w:after="0" w:line="240" w:lineRule="auto"/>
              <w:ind w:left="-57" w:right="-57"/>
              <w:jc w:val="center"/>
              <w:rPr>
                <w:rFonts w:ascii="Times New Roman" w:hAnsi="Times New Roman"/>
                <w:sz w:val="24"/>
                <w:szCs w:val="24"/>
              </w:rPr>
            </w:pPr>
            <w:r w:rsidRPr="001818EA">
              <w:rPr>
                <w:rFonts w:ascii="Times New Roman" w:hAnsi="Times New Roman"/>
                <w:sz w:val="24"/>
                <w:szCs w:val="24"/>
              </w:rPr>
              <w:t>43</w:t>
            </w:r>
          </w:p>
        </w:tc>
        <w:tc>
          <w:tcPr>
            <w:tcW w:w="391" w:type="dxa"/>
            <w:vAlign w:val="center"/>
          </w:tcPr>
          <w:p w14:paraId="74B138B4" w14:textId="77777777" w:rsidR="00FA1EA9" w:rsidRPr="001818EA" w:rsidRDefault="00FA1EA9" w:rsidP="00116C1C">
            <w:pPr>
              <w:widowControl w:val="0"/>
              <w:spacing w:after="0" w:line="240" w:lineRule="auto"/>
              <w:ind w:left="-57" w:right="-57"/>
              <w:jc w:val="center"/>
              <w:rPr>
                <w:rFonts w:ascii="Times New Roman" w:hAnsi="Times New Roman"/>
                <w:sz w:val="24"/>
                <w:szCs w:val="24"/>
              </w:rPr>
            </w:pPr>
            <w:r w:rsidRPr="001818EA">
              <w:rPr>
                <w:rFonts w:ascii="Times New Roman" w:hAnsi="Times New Roman"/>
                <w:sz w:val="24"/>
                <w:szCs w:val="24"/>
              </w:rPr>
              <w:t>44</w:t>
            </w:r>
          </w:p>
        </w:tc>
        <w:tc>
          <w:tcPr>
            <w:tcW w:w="558" w:type="dxa"/>
          </w:tcPr>
          <w:p w14:paraId="4DD94FB8" w14:textId="77777777" w:rsidR="00FA1EA9" w:rsidRPr="001818EA" w:rsidRDefault="00FA1EA9" w:rsidP="00116C1C">
            <w:pPr>
              <w:widowControl w:val="0"/>
              <w:spacing w:after="0" w:line="240" w:lineRule="auto"/>
              <w:ind w:left="-57" w:right="-57"/>
              <w:jc w:val="center"/>
              <w:rPr>
                <w:rFonts w:ascii="Times New Roman" w:hAnsi="Times New Roman"/>
                <w:sz w:val="24"/>
                <w:szCs w:val="24"/>
              </w:rPr>
            </w:pPr>
          </w:p>
        </w:tc>
      </w:tr>
      <w:tr w:rsidR="00FA1EA9" w:rsidRPr="001818EA" w14:paraId="6AFE0DE9" w14:textId="77777777" w:rsidTr="00603059">
        <w:tc>
          <w:tcPr>
            <w:tcW w:w="1099" w:type="dxa"/>
            <w:shd w:val="clear" w:color="auto" w:fill="FFFFFF" w:themeFill="background1"/>
            <w:vAlign w:val="center"/>
          </w:tcPr>
          <w:p w14:paraId="7A403DB0" w14:textId="77777777" w:rsidR="00FA1EA9" w:rsidRPr="001818EA" w:rsidRDefault="00FA1EA9" w:rsidP="00116C1C">
            <w:pPr>
              <w:widowControl w:val="0"/>
              <w:spacing w:after="0" w:line="240" w:lineRule="auto"/>
              <w:ind w:left="-57" w:right="-57"/>
              <w:rPr>
                <w:rFonts w:ascii="Times New Roman" w:hAnsi="Times New Roman"/>
                <w:sz w:val="24"/>
                <w:szCs w:val="24"/>
              </w:rPr>
            </w:pPr>
            <w:r w:rsidRPr="001818EA">
              <w:rPr>
                <w:rFonts w:ascii="Times New Roman" w:hAnsi="Times New Roman"/>
                <w:b/>
                <w:bCs/>
                <w:sz w:val="24"/>
                <w:szCs w:val="24"/>
              </w:rPr>
              <w:t>ОГСЭ.00</w:t>
            </w:r>
          </w:p>
        </w:tc>
        <w:tc>
          <w:tcPr>
            <w:tcW w:w="3315" w:type="dxa"/>
            <w:shd w:val="clear" w:color="auto" w:fill="FFFFFF" w:themeFill="background1"/>
            <w:vAlign w:val="center"/>
          </w:tcPr>
          <w:p w14:paraId="0D8B9249" w14:textId="77777777" w:rsidR="00FA1EA9" w:rsidRPr="001818EA" w:rsidRDefault="00FA1EA9" w:rsidP="00116C1C">
            <w:pPr>
              <w:widowControl w:val="0"/>
              <w:spacing w:after="0" w:line="240" w:lineRule="auto"/>
              <w:rPr>
                <w:rFonts w:ascii="Times New Roman" w:hAnsi="Times New Roman"/>
                <w:b/>
                <w:sz w:val="24"/>
                <w:szCs w:val="24"/>
              </w:rPr>
            </w:pPr>
            <w:r w:rsidRPr="001818EA">
              <w:rPr>
                <w:rFonts w:ascii="Times New Roman" w:hAnsi="Times New Roman"/>
                <w:b/>
                <w:sz w:val="24"/>
                <w:szCs w:val="24"/>
              </w:rPr>
              <w:t xml:space="preserve">Общий гуманитарный и социально-экономический цикл </w:t>
            </w:r>
          </w:p>
        </w:tc>
        <w:tc>
          <w:tcPr>
            <w:tcW w:w="390" w:type="dxa"/>
            <w:shd w:val="clear" w:color="auto" w:fill="FFFFFF" w:themeFill="background1"/>
            <w:vAlign w:val="center"/>
          </w:tcPr>
          <w:p w14:paraId="3E77AC0C" w14:textId="77777777" w:rsidR="00FA1EA9" w:rsidRPr="001818EA" w:rsidRDefault="00FA1EA9" w:rsidP="00116C1C">
            <w:pPr>
              <w:widowControl w:val="0"/>
              <w:spacing w:after="0" w:line="240" w:lineRule="auto"/>
              <w:ind w:left="-57" w:right="-57"/>
              <w:jc w:val="center"/>
              <w:rPr>
                <w:rFonts w:ascii="Times New Roman" w:hAnsi="Times New Roman"/>
                <w:sz w:val="24"/>
                <w:szCs w:val="24"/>
              </w:rPr>
            </w:pPr>
          </w:p>
        </w:tc>
        <w:tc>
          <w:tcPr>
            <w:tcW w:w="391" w:type="dxa"/>
            <w:shd w:val="clear" w:color="auto" w:fill="FFFFFF" w:themeFill="background1"/>
            <w:vAlign w:val="center"/>
          </w:tcPr>
          <w:p w14:paraId="101024AD" w14:textId="77777777" w:rsidR="00FA1EA9" w:rsidRPr="001818EA" w:rsidRDefault="00FA1EA9" w:rsidP="00116C1C">
            <w:pPr>
              <w:widowControl w:val="0"/>
              <w:spacing w:after="0" w:line="240" w:lineRule="auto"/>
              <w:ind w:left="-57" w:right="-57"/>
              <w:jc w:val="center"/>
              <w:rPr>
                <w:rFonts w:ascii="Times New Roman" w:hAnsi="Times New Roman"/>
                <w:sz w:val="24"/>
                <w:szCs w:val="24"/>
              </w:rPr>
            </w:pPr>
          </w:p>
        </w:tc>
        <w:tc>
          <w:tcPr>
            <w:tcW w:w="391" w:type="dxa"/>
            <w:shd w:val="clear" w:color="auto" w:fill="FFFFFF" w:themeFill="background1"/>
            <w:vAlign w:val="center"/>
          </w:tcPr>
          <w:p w14:paraId="565BABEE" w14:textId="77777777" w:rsidR="00FA1EA9" w:rsidRPr="001818EA" w:rsidRDefault="00FA1EA9" w:rsidP="00116C1C">
            <w:pPr>
              <w:widowControl w:val="0"/>
              <w:spacing w:after="0" w:line="240" w:lineRule="auto"/>
              <w:ind w:left="-57" w:right="-57"/>
              <w:jc w:val="center"/>
              <w:rPr>
                <w:rFonts w:ascii="Times New Roman" w:hAnsi="Times New Roman"/>
                <w:sz w:val="24"/>
                <w:szCs w:val="24"/>
              </w:rPr>
            </w:pPr>
          </w:p>
        </w:tc>
        <w:tc>
          <w:tcPr>
            <w:tcW w:w="390" w:type="dxa"/>
            <w:shd w:val="clear" w:color="auto" w:fill="FFFFFF" w:themeFill="background1"/>
            <w:vAlign w:val="center"/>
          </w:tcPr>
          <w:p w14:paraId="15DFB450" w14:textId="77777777" w:rsidR="00FA1EA9" w:rsidRPr="001818EA" w:rsidRDefault="00FA1EA9" w:rsidP="00116C1C">
            <w:pPr>
              <w:widowControl w:val="0"/>
              <w:spacing w:after="0" w:line="240" w:lineRule="auto"/>
              <w:ind w:left="-57" w:right="-57"/>
              <w:jc w:val="center"/>
              <w:rPr>
                <w:rFonts w:ascii="Times New Roman" w:hAnsi="Times New Roman"/>
                <w:sz w:val="24"/>
                <w:szCs w:val="24"/>
              </w:rPr>
            </w:pPr>
          </w:p>
        </w:tc>
        <w:tc>
          <w:tcPr>
            <w:tcW w:w="391" w:type="dxa"/>
            <w:shd w:val="clear" w:color="auto" w:fill="FFFFFF" w:themeFill="background1"/>
            <w:vAlign w:val="center"/>
          </w:tcPr>
          <w:p w14:paraId="4215154A" w14:textId="77777777" w:rsidR="00FA1EA9" w:rsidRPr="001818EA" w:rsidRDefault="00FA1EA9" w:rsidP="00116C1C">
            <w:pPr>
              <w:widowControl w:val="0"/>
              <w:spacing w:after="0" w:line="240" w:lineRule="auto"/>
              <w:ind w:left="-57" w:right="-57"/>
              <w:jc w:val="center"/>
              <w:rPr>
                <w:rFonts w:ascii="Times New Roman" w:hAnsi="Times New Roman"/>
                <w:sz w:val="24"/>
                <w:szCs w:val="24"/>
              </w:rPr>
            </w:pPr>
          </w:p>
        </w:tc>
        <w:tc>
          <w:tcPr>
            <w:tcW w:w="391" w:type="dxa"/>
            <w:shd w:val="clear" w:color="auto" w:fill="FFFFFF" w:themeFill="background1"/>
            <w:vAlign w:val="center"/>
          </w:tcPr>
          <w:p w14:paraId="3DDE8283" w14:textId="77777777" w:rsidR="00FA1EA9" w:rsidRPr="001818EA" w:rsidRDefault="00FA1EA9" w:rsidP="00116C1C">
            <w:pPr>
              <w:widowControl w:val="0"/>
              <w:spacing w:after="0" w:line="240" w:lineRule="auto"/>
              <w:ind w:left="-57" w:right="-57"/>
              <w:jc w:val="center"/>
              <w:rPr>
                <w:rFonts w:ascii="Times New Roman" w:hAnsi="Times New Roman"/>
                <w:sz w:val="24"/>
                <w:szCs w:val="24"/>
              </w:rPr>
            </w:pPr>
          </w:p>
        </w:tc>
        <w:tc>
          <w:tcPr>
            <w:tcW w:w="390" w:type="dxa"/>
            <w:shd w:val="clear" w:color="auto" w:fill="FFFFFF" w:themeFill="background1"/>
            <w:vAlign w:val="center"/>
          </w:tcPr>
          <w:p w14:paraId="1C41B222" w14:textId="77777777" w:rsidR="00FA1EA9" w:rsidRPr="001818EA" w:rsidRDefault="00FA1EA9" w:rsidP="00116C1C">
            <w:pPr>
              <w:widowControl w:val="0"/>
              <w:spacing w:after="0" w:line="240" w:lineRule="auto"/>
              <w:ind w:left="-57" w:right="-57"/>
              <w:jc w:val="center"/>
              <w:rPr>
                <w:rFonts w:ascii="Times New Roman" w:hAnsi="Times New Roman"/>
                <w:sz w:val="24"/>
                <w:szCs w:val="24"/>
              </w:rPr>
            </w:pPr>
          </w:p>
        </w:tc>
        <w:tc>
          <w:tcPr>
            <w:tcW w:w="391" w:type="dxa"/>
            <w:shd w:val="clear" w:color="auto" w:fill="FFFFFF" w:themeFill="background1"/>
            <w:vAlign w:val="center"/>
          </w:tcPr>
          <w:p w14:paraId="1F5B9453" w14:textId="77777777" w:rsidR="00FA1EA9" w:rsidRPr="001818EA" w:rsidRDefault="00FA1EA9" w:rsidP="00116C1C">
            <w:pPr>
              <w:widowControl w:val="0"/>
              <w:spacing w:after="0" w:line="240" w:lineRule="auto"/>
              <w:ind w:left="-57" w:right="-57"/>
              <w:jc w:val="center"/>
              <w:rPr>
                <w:rFonts w:ascii="Times New Roman" w:hAnsi="Times New Roman"/>
                <w:sz w:val="24"/>
                <w:szCs w:val="24"/>
              </w:rPr>
            </w:pPr>
          </w:p>
        </w:tc>
        <w:tc>
          <w:tcPr>
            <w:tcW w:w="391" w:type="dxa"/>
            <w:shd w:val="clear" w:color="auto" w:fill="FFFFFF" w:themeFill="background1"/>
            <w:vAlign w:val="center"/>
          </w:tcPr>
          <w:p w14:paraId="1756030E" w14:textId="77777777" w:rsidR="00FA1EA9" w:rsidRPr="001818EA" w:rsidRDefault="00FA1EA9" w:rsidP="00116C1C">
            <w:pPr>
              <w:widowControl w:val="0"/>
              <w:spacing w:after="0" w:line="240" w:lineRule="auto"/>
              <w:ind w:left="-57" w:right="-57"/>
              <w:jc w:val="center"/>
              <w:rPr>
                <w:rFonts w:ascii="Times New Roman" w:hAnsi="Times New Roman"/>
                <w:sz w:val="24"/>
                <w:szCs w:val="24"/>
              </w:rPr>
            </w:pPr>
          </w:p>
        </w:tc>
        <w:tc>
          <w:tcPr>
            <w:tcW w:w="390" w:type="dxa"/>
            <w:shd w:val="clear" w:color="auto" w:fill="FFFFFF" w:themeFill="background1"/>
            <w:vAlign w:val="center"/>
          </w:tcPr>
          <w:p w14:paraId="59BFEDD3" w14:textId="77777777" w:rsidR="00FA1EA9" w:rsidRPr="001818EA" w:rsidRDefault="00FA1EA9" w:rsidP="00116C1C">
            <w:pPr>
              <w:widowControl w:val="0"/>
              <w:spacing w:after="0" w:line="240" w:lineRule="auto"/>
              <w:ind w:left="-57" w:right="-57"/>
              <w:jc w:val="center"/>
              <w:rPr>
                <w:rFonts w:ascii="Times New Roman" w:hAnsi="Times New Roman"/>
                <w:sz w:val="24"/>
                <w:szCs w:val="24"/>
              </w:rPr>
            </w:pPr>
          </w:p>
        </w:tc>
        <w:tc>
          <w:tcPr>
            <w:tcW w:w="391" w:type="dxa"/>
            <w:shd w:val="clear" w:color="auto" w:fill="FFFFFF" w:themeFill="background1"/>
            <w:vAlign w:val="center"/>
          </w:tcPr>
          <w:p w14:paraId="3313AB45" w14:textId="77777777" w:rsidR="00FA1EA9" w:rsidRPr="001818EA" w:rsidRDefault="00FA1EA9" w:rsidP="00116C1C">
            <w:pPr>
              <w:widowControl w:val="0"/>
              <w:spacing w:after="0" w:line="240" w:lineRule="auto"/>
              <w:ind w:left="-57" w:right="-57"/>
              <w:jc w:val="center"/>
              <w:rPr>
                <w:rFonts w:ascii="Times New Roman" w:hAnsi="Times New Roman"/>
                <w:sz w:val="24"/>
                <w:szCs w:val="24"/>
              </w:rPr>
            </w:pPr>
          </w:p>
        </w:tc>
        <w:tc>
          <w:tcPr>
            <w:tcW w:w="391" w:type="dxa"/>
            <w:shd w:val="clear" w:color="auto" w:fill="FFFFFF" w:themeFill="background1"/>
            <w:vAlign w:val="center"/>
          </w:tcPr>
          <w:p w14:paraId="149E33F6" w14:textId="77777777" w:rsidR="00FA1EA9" w:rsidRPr="001818EA" w:rsidRDefault="00FA1EA9" w:rsidP="00116C1C">
            <w:pPr>
              <w:widowControl w:val="0"/>
              <w:spacing w:after="0" w:line="240" w:lineRule="auto"/>
              <w:ind w:left="-57" w:right="-57"/>
              <w:jc w:val="center"/>
              <w:rPr>
                <w:rFonts w:ascii="Times New Roman" w:hAnsi="Times New Roman"/>
                <w:sz w:val="24"/>
                <w:szCs w:val="24"/>
              </w:rPr>
            </w:pPr>
          </w:p>
        </w:tc>
        <w:tc>
          <w:tcPr>
            <w:tcW w:w="390" w:type="dxa"/>
            <w:shd w:val="clear" w:color="auto" w:fill="FFFFFF" w:themeFill="background1"/>
            <w:vAlign w:val="center"/>
          </w:tcPr>
          <w:p w14:paraId="143C1932" w14:textId="77777777" w:rsidR="00FA1EA9" w:rsidRPr="001818EA" w:rsidRDefault="00FA1EA9" w:rsidP="00116C1C">
            <w:pPr>
              <w:widowControl w:val="0"/>
              <w:spacing w:after="0" w:line="240" w:lineRule="auto"/>
              <w:ind w:left="-57" w:right="-57"/>
              <w:jc w:val="center"/>
              <w:rPr>
                <w:rFonts w:ascii="Times New Roman" w:hAnsi="Times New Roman"/>
                <w:sz w:val="24"/>
                <w:szCs w:val="24"/>
              </w:rPr>
            </w:pPr>
          </w:p>
        </w:tc>
        <w:tc>
          <w:tcPr>
            <w:tcW w:w="391" w:type="dxa"/>
            <w:shd w:val="clear" w:color="auto" w:fill="FFFFFF" w:themeFill="background1"/>
            <w:vAlign w:val="center"/>
          </w:tcPr>
          <w:p w14:paraId="609F48D0" w14:textId="77777777" w:rsidR="00FA1EA9" w:rsidRPr="001818EA" w:rsidRDefault="00FA1EA9" w:rsidP="00116C1C">
            <w:pPr>
              <w:widowControl w:val="0"/>
              <w:spacing w:after="0" w:line="240" w:lineRule="auto"/>
              <w:ind w:left="-57" w:right="-57"/>
              <w:jc w:val="center"/>
              <w:rPr>
                <w:rFonts w:ascii="Times New Roman" w:hAnsi="Times New Roman"/>
                <w:sz w:val="24"/>
                <w:szCs w:val="24"/>
              </w:rPr>
            </w:pPr>
          </w:p>
        </w:tc>
        <w:tc>
          <w:tcPr>
            <w:tcW w:w="391" w:type="dxa"/>
            <w:shd w:val="clear" w:color="auto" w:fill="FFFFFF" w:themeFill="background1"/>
            <w:vAlign w:val="center"/>
          </w:tcPr>
          <w:p w14:paraId="59B92F80" w14:textId="77777777" w:rsidR="00FA1EA9" w:rsidRPr="001818EA" w:rsidRDefault="00FA1EA9" w:rsidP="00116C1C">
            <w:pPr>
              <w:widowControl w:val="0"/>
              <w:spacing w:after="0" w:line="240" w:lineRule="auto"/>
              <w:ind w:left="-57" w:right="-57"/>
              <w:jc w:val="center"/>
              <w:rPr>
                <w:rFonts w:ascii="Times New Roman" w:hAnsi="Times New Roman"/>
                <w:sz w:val="24"/>
                <w:szCs w:val="24"/>
              </w:rPr>
            </w:pPr>
          </w:p>
        </w:tc>
        <w:tc>
          <w:tcPr>
            <w:tcW w:w="390" w:type="dxa"/>
            <w:shd w:val="clear" w:color="auto" w:fill="FFFFFF" w:themeFill="background1"/>
            <w:vAlign w:val="center"/>
          </w:tcPr>
          <w:p w14:paraId="30601678" w14:textId="77777777" w:rsidR="00FA1EA9" w:rsidRPr="001818EA" w:rsidRDefault="00FA1EA9" w:rsidP="00116C1C">
            <w:pPr>
              <w:widowControl w:val="0"/>
              <w:spacing w:after="0" w:line="240" w:lineRule="auto"/>
              <w:ind w:left="-57" w:right="-57"/>
              <w:jc w:val="center"/>
              <w:rPr>
                <w:rFonts w:ascii="Times New Roman" w:hAnsi="Times New Roman"/>
                <w:sz w:val="24"/>
                <w:szCs w:val="24"/>
              </w:rPr>
            </w:pPr>
          </w:p>
        </w:tc>
        <w:tc>
          <w:tcPr>
            <w:tcW w:w="391" w:type="dxa"/>
            <w:shd w:val="clear" w:color="auto" w:fill="FFFFFF" w:themeFill="background1"/>
            <w:vAlign w:val="center"/>
          </w:tcPr>
          <w:p w14:paraId="714AD2AE" w14:textId="77777777" w:rsidR="00FA1EA9" w:rsidRPr="001818EA" w:rsidRDefault="00FA1EA9" w:rsidP="00116C1C">
            <w:pPr>
              <w:widowControl w:val="0"/>
              <w:spacing w:after="0" w:line="240" w:lineRule="auto"/>
              <w:ind w:left="-57" w:right="-57"/>
              <w:jc w:val="center"/>
              <w:rPr>
                <w:rFonts w:ascii="Times New Roman" w:hAnsi="Times New Roman"/>
                <w:sz w:val="24"/>
                <w:szCs w:val="24"/>
              </w:rPr>
            </w:pPr>
          </w:p>
        </w:tc>
        <w:tc>
          <w:tcPr>
            <w:tcW w:w="391" w:type="dxa"/>
            <w:shd w:val="clear" w:color="auto" w:fill="FFFFFF" w:themeFill="background1"/>
            <w:vAlign w:val="center"/>
          </w:tcPr>
          <w:p w14:paraId="5E815C4A" w14:textId="77777777" w:rsidR="00FA1EA9" w:rsidRPr="001818EA" w:rsidRDefault="00FA1EA9" w:rsidP="00116C1C">
            <w:pPr>
              <w:widowControl w:val="0"/>
              <w:spacing w:after="0" w:line="240" w:lineRule="auto"/>
              <w:ind w:left="-57" w:right="-57"/>
              <w:jc w:val="center"/>
              <w:rPr>
                <w:rFonts w:ascii="Times New Roman" w:hAnsi="Times New Roman"/>
                <w:sz w:val="24"/>
                <w:szCs w:val="24"/>
              </w:rPr>
            </w:pPr>
          </w:p>
        </w:tc>
        <w:tc>
          <w:tcPr>
            <w:tcW w:w="390" w:type="dxa"/>
            <w:shd w:val="clear" w:color="auto" w:fill="FFFFFF" w:themeFill="background1"/>
            <w:vAlign w:val="center"/>
          </w:tcPr>
          <w:p w14:paraId="23BE5F1F" w14:textId="77777777" w:rsidR="00FA1EA9" w:rsidRPr="001818EA" w:rsidRDefault="00FA1EA9" w:rsidP="00116C1C">
            <w:pPr>
              <w:widowControl w:val="0"/>
              <w:spacing w:after="0" w:line="240" w:lineRule="auto"/>
              <w:ind w:left="-57" w:right="-57"/>
              <w:jc w:val="center"/>
              <w:rPr>
                <w:rFonts w:ascii="Times New Roman" w:hAnsi="Times New Roman"/>
                <w:sz w:val="24"/>
                <w:szCs w:val="24"/>
              </w:rPr>
            </w:pPr>
          </w:p>
        </w:tc>
        <w:tc>
          <w:tcPr>
            <w:tcW w:w="391" w:type="dxa"/>
            <w:shd w:val="clear" w:color="auto" w:fill="FFFFFF" w:themeFill="background1"/>
            <w:vAlign w:val="center"/>
          </w:tcPr>
          <w:p w14:paraId="5953F2BD" w14:textId="77777777" w:rsidR="00FA1EA9" w:rsidRPr="001818EA" w:rsidRDefault="00FA1EA9" w:rsidP="00116C1C">
            <w:pPr>
              <w:widowControl w:val="0"/>
              <w:spacing w:after="0" w:line="240" w:lineRule="auto"/>
              <w:ind w:left="-57" w:right="-57"/>
              <w:jc w:val="center"/>
              <w:rPr>
                <w:rFonts w:ascii="Times New Roman" w:hAnsi="Times New Roman"/>
                <w:sz w:val="24"/>
                <w:szCs w:val="24"/>
              </w:rPr>
            </w:pPr>
          </w:p>
        </w:tc>
        <w:tc>
          <w:tcPr>
            <w:tcW w:w="391" w:type="dxa"/>
            <w:shd w:val="clear" w:color="auto" w:fill="FFFFFF" w:themeFill="background1"/>
            <w:vAlign w:val="center"/>
          </w:tcPr>
          <w:p w14:paraId="04942BA2" w14:textId="77777777" w:rsidR="00FA1EA9" w:rsidRPr="001818EA" w:rsidRDefault="00FA1EA9" w:rsidP="00116C1C">
            <w:pPr>
              <w:widowControl w:val="0"/>
              <w:spacing w:after="0" w:line="240" w:lineRule="auto"/>
              <w:ind w:left="-57" w:right="-57"/>
              <w:jc w:val="center"/>
              <w:rPr>
                <w:rFonts w:ascii="Times New Roman" w:hAnsi="Times New Roman"/>
                <w:sz w:val="24"/>
                <w:szCs w:val="24"/>
              </w:rPr>
            </w:pPr>
          </w:p>
        </w:tc>
        <w:tc>
          <w:tcPr>
            <w:tcW w:w="390" w:type="dxa"/>
            <w:shd w:val="clear" w:color="auto" w:fill="FFFFFF" w:themeFill="background1"/>
            <w:vAlign w:val="center"/>
          </w:tcPr>
          <w:p w14:paraId="435A99B4" w14:textId="77777777" w:rsidR="00FA1EA9" w:rsidRPr="001818EA" w:rsidRDefault="00FA1EA9" w:rsidP="00116C1C">
            <w:pPr>
              <w:widowControl w:val="0"/>
              <w:spacing w:after="0" w:line="240" w:lineRule="auto"/>
              <w:ind w:left="-57" w:right="-57"/>
              <w:jc w:val="center"/>
              <w:rPr>
                <w:rFonts w:ascii="Times New Roman" w:hAnsi="Times New Roman"/>
                <w:sz w:val="24"/>
                <w:szCs w:val="24"/>
              </w:rPr>
            </w:pPr>
          </w:p>
        </w:tc>
        <w:tc>
          <w:tcPr>
            <w:tcW w:w="391" w:type="dxa"/>
            <w:shd w:val="clear" w:color="auto" w:fill="FFFFFF" w:themeFill="background1"/>
            <w:vAlign w:val="center"/>
          </w:tcPr>
          <w:p w14:paraId="05C75C8B" w14:textId="77777777" w:rsidR="00FA1EA9" w:rsidRPr="001818EA" w:rsidRDefault="00FA1EA9" w:rsidP="00116C1C">
            <w:pPr>
              <w:widowControl w:val="0"/>
              <w:spacing w:after="0" w:line="240" w:lineRule="auto"/>
              <w:ind w:left="-57" w:right="-57"/>
              <w:jc w:val="center"/>
              <w:rPr>
                <w:rFonts w:ascii="Times New Roman" w:hAnsi="Times New Roman"/>
                <w:sz w:val="24"/>
                <w:szCs w:val="24"/>
              </w:rPr>
            </w:pPr>
          </w:p>
        </w:tc>
        <w:tc>
          <w:tcPr>
            <w:tcW w:w="391" w:type="dxa"/>
            <w:shd w:val="clear" w:color="auto" w:fill="FFFFFF" w:themeFill="background1"/>
            <w:vAlign w:val="center"/>
          </w:tcPr>
          <w:p w14:paraId="4C360548" w14:textId="77777777" w:rsidR="00FA1EA9" w:rsidRPr="001818EA" w:rsidRDefault="00FA1EA9" w:rsidP="00116C1C">
            <w:pPr>
              <w:widowControl w:val="0"/>
              <w:spacing w:after="0" w:line="240" w:lineRule="auto"/>
              <w:ind w:left="-57" w:right="-57"/>
              <w:jc w:val="center"/>
              <w:rPr>
                <w:rFonts w:ascii="Times New Roman" w:hAnsi="Times New Roman"/>
                <w:sz w:val="24"/>
                <w:szCs w:val="24"/>
              </w:rPr>
            </w:pPr>
          </w:p>
        </w:tc>
        <w:tc>
          <w:tcPr>
            <w:tcW w:w="352" w:type="dxa"/>
            <w:shd w:val="clear" w:color="auto" w:fill="FFFFFF" w:themeFill="background1"/>
            <w:vAlign w:val="center"/>
          </w:tcPr>
          <w:p w14:paraId="4F756B41" w14:textId="77777777" w:rsidR="00FA1EA9" w:rsidRPr="001818EA" w:rsidRDefault="00FA1EA9" w:rsidP="00116C1C">
            <w:pPr>
              <w:widowControl w:val="0"/>
              <w:spacing w:after="0" w:line="240" w:lineRule="auto"/>
              <w:ind w:left="-57" w:right="-57"/>
              <w:jc w:val="center"/>
              <w:rPr>
                <w:rFonts w:ascii="Times New Roman" w:hAnsi="Times New Roman"/>
                <w:sz w:val="24"/>
                <w:szCs w:val="24"/>
              </w:rPr>
            </w:pPr>
          </w:p>
        </w:tc>
        <w:tc>
          <w:tcPr>
            <w:tcW w:w="429" w:type="dxa"/>
            <w:gridSpan w:val="2"/>
            <w:shd w:val="clear" w:color="auto" w:fill="FFFFFF" w:themeFill="background1"/>
            <w:vAlign w:val="center"/>
          </w:tcPr>
          <w:p w14:paraId="66A07D1E" w14:textId="77777777" w:rsidR="00FA1EA9" w:rsidRPr="001818EA" w:rsidRDefault="00FA1EA9" w:rsidP="00116C1C">
            <w:pPr>
              <w:widowControl w:val="0"/>
              <w:spacing w:after="0" w:line="240" w:lineRule="auto"/>
              <w:ind w:left="-57" w:right="-57"/>
              <w:jc w:val="center"/>
              <w:rPr>
                <w:rFonts w:ascii="Times New Roman" w:hAnsi="Times New Roman"/>
                <w:sz w:val="24"/>
                <w:szCs w:val="24"/>
              </w:rPr>
            </w:pPr>
          </w:p>
        </w:tc>
        <w:tc>
          <w:tcPr>
            <w:tcW w:w="391" w:type="dxa"/>
            <w:shd w:val="clear" w:color="auto" w:fill="FFFFFF" w:themeFill="background1"/>
            <w:vAlign w:val="center"/>
          </w:tcPr>
          <w:p w14:paraId="35ECE64E" w14:textId="77777777" w:rsidR="00FA1EA9" w:rsidRPr="001818EA" w:rsidRDefault="00FA1EA9" w:rsidP="00116C1C">
            <w:pPr>
              <w:widowControl w:val="0"/>
              <w:spacing w:after="0" w:line="240" w:lineRule="auto"/>
              <w:ind w:left="-57" w:right="-57"/>
              <w:jc w:val="center"/>
              <w:rPr>
                <w:rFonts w:ascii="Times New Roman" w:hAnsi="Times New Roman"/>
                <w:sz w:val="24"/>
                <w:szCs w:val="24"/>
              </w:rPr>
            </w:pPr>
          </w:p>
        </w:tc>
        <w:tc>
          <w:tcPr>
            <w:tcW w:w="558" w:type="dxa"/>
            <w:shd w:val="clear" w:color="auto" w:fill="FFFFFF" w:themeFill="background1"/>
            <w:vAlign w:val="center"/>
          </w:tcPr>
          <w:p w14:paraId="5C4C0238" w14:textId="77777777" w:rsidR="00FA1EA9" w:rsidRPr="001818EA" w:rsidRDefault="00FA1EA9" w:rsidP="00116C1C">
            <w:pPr>
              <w:widowControl w:val="0"/>
              <w:spacing w:after="0" w:line="240" w:lineRule="auto"/>
              <w:ind w:left="-57" w:right="-57"/>
              <w:jc w:val="center"/>
              <w:rPr>
                <w:rFonts w:ascii="Times New Roman" w:hAnsi="Times New Roman"/>
                <w:sz w:val="24"/>
                <w:szCs w:val="24"/>
              </w:rPr>
            </w:pPr>
          </w:p>
        </w:tc>
      </w:tr>
      <w:tr w:rsidR="00FA1EA9" w:rsidRPr="001818EA" w14:paraId="164C7078" w14:textId="77777777" w:rsidTr="00603059">
        <w:tc>
          <w:tcPr>
            <w:tcW w:w="1099" w:type="dxa"/>
            <w:shd w:val="clear" w:color="auto" w:fill="FFFFFF" w:themeFill="background1"/>
            <w:vAlign w:val="center"/>
          </w:tcPr>
          <w:p w14:paraId="2F688F3E" w14:textId="77777777" w:rsidR="00FA1EA9" w:rsidRPr="001818EA" w:rsidRDefault="00FA1EA9" w:rsidP="00116C1C">
            <w:pPr>
              <w:widowControl w:val="0"/>
              <w:spacing w:after="0" w:line="240" w:lineRule="auto"/>
              <w:ind w:left="-57" w:right="-57"/>
              <w:rPr>
                <w:rFonts w:ascii="Times New Roman" w:hAnsi="Times New Roman"/>
                <w:b/>
                <w:bCs/>
                <w:sz w:val="24"/>
                <w:szCs w:val="24"/>
              </w:rPr>
            </w:pPr>
            <w:r w:rsidRPr="001818EA">
              <w:rPr>
                <w:rFonts w:ascii="Times New Roman" w:hAnsi="Times New Roman"/>
                <w:b/>
                <w:bCs/>
                <w:sz w:val="24"/>
                <w:szCs w:val="24"/>
              </w:rPr>
              <w:t>ОГСЭ.0</w:t>
            </w:r>
            <w:r w:rsidRPr="001818EA">
              <w:rPr>
                <w:rFonts w:ascii="Times New Roman" w:hAnsi="Times New Roman"/>
                <w:sz w:val="24"/>
                <w:szCs w:val="24"/>
              </w:rPr>
              <w:t>3</w:t>
            </w:r>
          </w:p>
        </w:tc>
        <w:tc>
          <w:tcPr>
            <w:tcW w:w="3315" w:type="dxa"/>
            <w:shd w:val="clear" w:color="auto" w:fill="FFFFFF" w:themeFill="background1"/>
            <w:vAlign w:val="center"/>
          </w:tcPr>
          <w:p w14:paraId="594C1111" w14:textId="77777777" w:rsidR="00FA1EA9" w:rsidRPr="001818EA" w:rsidRDefault="00FA1EA9" w:rsidP="00116C1C">
            <w:pPr>
              <w:widowControl w:val="0"/>
              <w:spacing w:after="0" w:line="240" w:lineRule="auto"/>
              <w:rPr>
                <w:rFonts w:ascii="Times New Roman" w:hAnsi="Times New Roman"/>
                <w:b/>
                <w:sz w:val="24"/>
                <w:szCs w:val="24"/>
              </w:rPr>
            </w:pPr>
            <w:r w:rsidRPr="001818EA">
              <w:rPr>
                <w:rFonts w:ascii="Times New Roman" w:hAnsi="Times New Roman"/>
                <w:sz w:val="24"/>
                <w:szCs w:val="24"/>
              </w:rPr>
              <w:t>Иностранный язык в профессиональной деятельности</w:t>
            </w:r>
          </w:p>
        </w:tc>
        <w:tc>
          <w:tcPr>
            <w:tcW w:w="390" w:type="dxa"/>
            <w:shd w:val="clear" w:color="auto" w:fill="FFFFFF" w:themeFill="background1"/>
            <w:vAlign w:val="center"/>
          </w:tcPr>
          <w:p w14:paraId="5637A752" w14:textId="77777777" w:rsidR="00FA1EA9" w:rsidRPr="001818EA" w:rsidRDefault="00FA1EA9" w:rsidP="00116C1C">
            <w:pPr>
              <w:widowControl w:val="0"/>
              <w:spacing w:after="0" w:line="240" w:lineRule="auto"/>
              <w:ind w:left="-57" w:right="-57"/>
              <w:jc w:val="center"/>
              <w:rPr>
                <w:rFonts w:ascii="Times New Roman" w:hAnsi="Times New Roman"/>
                <w:sz w:val="24"/>
                <w:szCs w:val="24"/>
              </w:rPr>
            </w:pPr>
          </w:p>
        </w:tc>
        <w:tc>
          <w:tcPr>
            <w:tcW w:w="391" w:type="dxa"/>
            <w:shd w:val="clear" w:color="auto" w:fill="FFFFFF" w:themeFill="background1"/>
            <w:vAlign w:val="center"/>
          </w:tcPr>
          <w:p w14:paraId="301ACF14" w14:textId="77777777" w:rsidR="00FA1EA9" w:rsidRPr="001818EA" w:rsidRDefault="00FA1EA9" w:rsidP="00116C1C">
            <w:pPr>
              <w:widowControl w:val="0"/>
              <w:spacing w:after="0" w:line="240" w:lineRule="auto"/>
              <w:ind w:left="-57" w:right="-57"/>
              <w:jc w:val="center"/>
              <w:rPr>
                <w:rFonts w:ascii="Times New Roman" w:hAnsi="Times New Roman"/>
                <w:sz w:val="24"/>
                <w:szCs w:val="24"/>
              </w:rPr>
            </w:pPr>
          </w:p>
        </w:tc>
        <w:tc>
          <w:tcPr>
            <w:tcW w:w="391" w:type="dxa"/>
            <w:shd w:val="clear" w:color="auto" w:fill="BFBFBF" w:themeFill="background1" w:themeFillShade="BF"/>
            <w:vAlign w:val="center"/>
          </w:tcPr>
          <w:p w14:paraId="0F870763" w14:textId="77777777" w:rsidR="00FA1EA9" w:rsidRPr="001818EA" w:rsidRDefault="00FA1EA9" w:rsidP="00116C1C">
            <w:pPr>
              <w:widowControl w:val="0"/>
              <w:spacing w:after="0" w:line="240" w:lineRule="auto"/>
              <w:ind w:left="-57" w:right="-57"/>
              <w:jc w:val="center"/>
              <w:rPr>
                <w:rFonts w:ascii="Times New Roman" w:hAnsi="Times New Roman"/>
                <w:sz w:val="24"/>
                <w:szCs w:val="24"/>
              </w:rPr>
            </w:pPr>
            <w:r w:rsidRPr="001818EA">
              <w:rPr>
                <w:rFonts w:ascii="Times New Roman" w:hAnsi="Times New Roman"/>
                <w:sz w:val="24"/>
                <w:szCs w:val="24"/>
              </w:rPr>
              <w:t>2</w:t>
            </w:r>
          </w:p>
        </w:tc>
        <w:tc>
          <w:tcPr>
            <w:tcW w:w="390" w:type="dxa"/>
            <w:shd w:val="clear" w:color="auto" w:fill="BFBFBF" w:themeFill="background1" w:themeFillShade="BF"/>
            <w:vAlign w:val="center"/>
          </w:tcPr>
          <w:p w14:paraId="4A3321A1" w14:textId="77777777" w:rsidR="00FA1EA9" w:rsidRPr="001818EA" w:rsidRDefault="00FA1EA9" w:rsidP="00116C1C">
            <w:pPr>
              <w:widowControl w:val="0"/>
              <w:spacing w:after="0" w:line="240" w:lineRule="auto"/>
              <w:ind w:left="-57" w:right="-57"/>
              <w:jc w:val="center"/>
              <w:rPr>
                <w:rFonts w:ascii="Times New Roman" w:hAnsi="Times New Roman"/>
                <w:sz w:val="24"/>
                <w:szCs w:val="24"/>
              </w:rPr>
            </w:pPr>
            <w:r w:rsidRPr="001818EA">
              <w:rPr>
                <w:rFonts w:ascii="Times New Roman" w:hAnsi="Times New Roman"/>
                <w:sz w:val="24"/>
                <w:szCs w:val="24"/>
              </w:rPr>
              <w:t>2</w:t>
            </w:r>
          </w:p>
        </w:tc>
        <w:tc>
          <w:tcPr>
            <w:tcW w:w="391" w:type="dxa"/>
            <w:shd w:val="clear" w:color="auto" w:fill="BFBFBF" w:themeFill="background1" w:themeFillShade="BF"/>
            <w:vAlign w:val="center"/>
          </w:tcPr>
          <w:p w14:paraId="269DEDF7" w14:textId="77777777" w:rsidR="00FA1EA9" w:rsidRPr="001818EA" w:rsidRDefault="00FA1EA9" w:rsidP="00116C1C">
            <w:pPr>
              <w:widowControl w:val="0"/>
              <w:spacing w:after="0" w:line="240" w:lineRule="auto"/>
              <w:ind w:left="-57" w:right="-57"/>
              <w:jc w:val="center"/>
              <w:rPr>
                <w:rFonts w:ascii="Times New Roman" w:hAnsi="Times New Roman"/>
                <w:sz w:val="24"/>
                <w:szCs w:val="24"/>
              </w:rPr>
            </w:pPr>
            <w:r w:rsidRPr="001818EA">
              <w:rPr>
                <w:rFonts w:ascii="Times New Roman" w:hAnsi="Times New Roman"/>
                <w:sz w:val="24"/>
                <w:szCs w:val="24"/>
              </w:rPr>
              <w:t>2</w:t>
            </w:r>
          </w:p>
        </w:tc>
        <w:tc>
          <w:tcPr>
            <w:tcW w:w="391" w:type="dxa"/>
            <w:shd w:val="clear" w:color="auto" w:fill="BFBFBF" w:themeFill="background1" w:themeFillShade="BF"/>
            <w:vAlign w:val="center"/>
          </w:tcPr>
          <w:p w14:paraId="13BED35B" w14:textId="77777777" w:rsidR="00FA1EA9" w:rsidRPr="001818EA" w:rsidRDefault="00FA1EA9" w:rsidP="00116C1C">
            <w:pPr>
              <w:widowControl w:val="0"/>
              <w:spacing w:after="0" w:line="240" w:lineRule="auto"/>
              <w:ind w:left="-57" w:right="-57"/>
              <w:jc w:val="center"/>
              <w:rPr>
                <w:rFonts w:ascii="Times New Roman" w:hAnsi="Times New Roman"/>
                <w:sz w:val="24"/>
                <w:szCs w:val="24"/>
              </w:rPr>
            </w:pPr>
            <w:r w:rsidRPr="001818EA">
              <w:rPr>
                <w:rFonts w:ascii="Times New Roman" w:hAnsi="Times New Roman"/>
                <w:sz w:val="24"/>
                <w:szCs w:val="24"/>
              </w:rPr>
              <w:t>2</w:t>
            </w:r>
          </w:p>
        </w:tc>
        <w:tc>
          <w:tcPr>
            <w:tcW w:w="390" w:type="dxa"/>
            <w:shd w:val="clear" w:color="auto" w:fill="BFBFBF" w:themeFill="background1" w:themeFillShade="BF"/>
            <w:vAlign w:val="center"/>
          </w:tcPr>
          <w:p w14:paraId="1ABF0D7F" w14:textId="77777777" w:rsidR="00FA1EA9" w:rsidRPr="001818EA" w:rsidRDefault="00FA1EA9" w:rsidP="00116C1C">
            <w:pPr>
              <w:widowControl w:val="0"/>
              <w:spacing w:after="0" w:line="240" w:lineRule="auto"/>
              <w:ind w:left="-57" w:right="-57"/>
              <w:jc w:val="center"/>
              <w:rPr>
                <w:rFonts w:ascii="Times New Roman" w:hAnsi="Times New Roman"/>
                <w:sz w:val="24"/>
                <w:szCs w:val="24"/>
              </w:rPr>
            </w:pPr>
            <w:r w:rsidRPr="001818EA">
              <w:rPr>
                <w:rFonts w:ascii="Times New Roman" w:hAnsi="Times New Roman"/>
                <w:sz w:val="24"/>
                <w:szCs w:val="24"/>
              </w:rPr>
              <w:t>2</w:t>
            </w:r>
          </w:p>
        </w:tc>
        <w:tc>
          <w:tcPr>
            <w:tcW w:w="391" w:type="dxa"/>
            <w:shd w:val="clear" w:color="auto" w:fill="BFBFBF" w:themeFill="background1" w:themeFillShade="BF"/>
            <w:vAlign w:val="center"/>
          </w:tcPr>
          <w:p w14:paraId="2E7586E5" w14:textId="77777777" w:rsidR="00FA1EA9" w:rsidRPr="001818EA" w:rsidRDefault="00FA1EA9" w:rsidP="00116C1C">
            <w:pPr>
              <w:widowControl w:val="0"/>
              <w:spacing w:after="0" w:line="240" w:lineRule="auto"/>
              <w:ind w:left="-57" w:right="-57"/>
              <w:jc w:val="center"/>
              <w:rPr>
                <w:rFonts w:ascii="Times New Roman" w:hAnsi="Times New Roman"/>
                <w:sz w:val="24"/>
                <w:szCs w:val="24"/>
              </w:rPr>
            </w:pPr>
            <w:r w:rsidRPr="001818EA">
              <w:rPr>
                <w:rFonts w:ascii="Times New Roman" w:hAnsi="Times New Roman"/>
                <w:sz w:val="24"/>
                <w:szCs w:val="24"/>
              </w:rPr>
              <w:t>2</w:t>
            </w:r>
          </w:p>
        </w:tc>
        <w:tc>
          <w:tcPr>
            <w:tcW w:w="391" w:type="dxa"/>
            <w:shd w:val="clear" w:color="auto" w:fill="BFBFBF" w:themeFill="background1" w:themeFillShade="BF"/>
            <w:vAlign w:val="center"/>
          </w:tcPr>
          <w:p w14:paraId="6DC4DD26" w14:textId="77777777" w:rsidR="00FA1EA9" w:rsidRPr="001818EA" w:rsidRDefault="00FA1EA9" w:rsidP="00116C1C">
            <w:pPr>
              <w:widowControl w:val="0"/>
              <w:spacing w:after="0" w:line="240" w:lineRule="auto"/>
              <w:ind w:left="-57" w:right="-57"/>
              <w:jc w:val="center"/>
              <w:rPr>
                <w:rFonts w:ascii="Times New Roman" w:hAnsi="Times New Roman"/>
                <w:sz w:val="24"/>
                <w:szCs w:val="24"/>
              </w:rPr>
            </w:pPr>
            <w:r w:rsidRPr="001818EA">
              <w:rPr>
                <w:rFonts w:ascii="Times New Roman" w:hAnsi="Times New Roman"/>
                <w:sz w:val="24"/>
                <w:szCs w:val="24"/>
              </w:rPr>
              <w:t>2</w:t>
            </w:r>
          </w:p>
        </w:tc>
        <w:tc>
          <w:tcPr>
            <w:tcW w:w="390" w:type="dxa"/>
            <w:shd w:val="clear" w:color="auto" w:fill="BFBFBF" w:themeFill="background1" w:themeFillShade="BF"/>
            <w:vAlign w:val="center"/>
          </w:tcPr>
          <w:p w14:paraId="3464F277" w14:textId="77777777" w:rsidR="00FA1EA9" w:rsidRPr="001818EA" w:rsidRDefault="00FA1EA9" w:rsidP="00116C1C">
            <w:pPr>
              <w:widowControl w:val="0"/>
              <w:spacing w:after="0" w:line="240" w:lineRule="auto"/>
              <w:ind w:left="-57" w:right="-57"/>
              <w:jc w:val="center"/>
              <w:rPr>
                <w:rFonts w:ascii="Times New Roman" w:hAnsi="Times New Roman"/>
                <w:sz w:val="24"/>
                <w:szCs w:val="24"/>
              </w:rPr>
            </w:pPr>
            <w:r w:rsidRPr="001818EA">
              <w:rPr>
                <w:rFonts w:ascii="Times New Roman" w:hAnsi="Times New Roman"/>
                <w:sz w:val="24"/>
                <w:szCs w:val="24"/>
              </w:rPr>
              <w:t>2</w:t>
            </w:r>
          </w:p>
        </w:tc>
        <w:tc>
          <w:tcPr>
            <w:tcW w:w="391" w:type="dxa"/>
            <w:shd w:val="clear" w:color="auto" w:fill="BFBFBF" w:themeFill="background1" w:themeFillShade="BF"/>
            <w:vAlign w:val="center"/>
          </w:tcPr>
          <w:p w14:paraId="1FB69C38" w14:textId="77777777" w:rsidR="00FA1EA9" w:rsidRPr="001818EA" w:rsidRDefault="00FA1EA9" w:rsidP="00116C1C">
            <w:pPr>
              <w:widowControl w:val="0"/>
              <w:spacing w:after="0" w:line="240" w:lineRule="auto"/>
              <w:ind w:left="-57" w:right="-57"/>
              <w:jc w:val="center"/>
              <w:rPr>
                <w:rFonts w:ascii="Times New Roman" w:hAnsi="Times New Roman"/>
                <w:sz w:val="24"/>
                <w:szCs w:val="24"/>
              </w:rPr>
            </w:pPr>
            <w:r w:rsidRPr="001818EA">
              <w:rPr>
                <w:rFonts w:ascii="Times New Roman" w:hAnsi="Times New Roman"/>
                <w:sz w:val="24"/>
                <w:szCs w:val="24"/>
              </w:rPr>
              <w:t>2</w:t>
            </w:r>
          </w:p>
        </w:tc>
        <w:tc>
          <w:tcPr>
            <w:tcW w:w="391" w:type="dxa"/>
            <w:shd w:val="clear" w:color="auto" w:fill="BFBFBF" w:themeFill="background1" w:themeFillShade="BF"/>
            <w:vAlign w:val="center"/>
          </w:tcPr>
          <w:p w14:paraId="3B93D3C8" w14:textId="77777777" w:rsidR="00FA1EA9" w:rsidRPr="001818EA" w:rsidRDefault="00FA1EA9" w:rsidP="00116C1C">
            <w:pPr>
              <w:widowControl w:val="0"/>
              <w:spacing w:after="0" w:line="240" w:lineRule="auto"/>
              <w:ind w:left="-57" w:right="-57"/>
              <w:jc w:val="center"/>
              <w:rPr>
                <w:rFonts w:ascii="Times New Roman" w:hAnsi="Times New Roman"/>
                <w:sz w:val="24"/>
                <w:szCs w:val="24"/>
              </w:rPr>
            </w:pPr>
            <w:r w:rsidRPr="001818EA">
              <w:rPr>
                <w:rFonts w:ascii="Times New Roman" w:hAnsi="Times New Roman"/>
                <w:sz w:val="24"/>
                <w:szCs w:val="24"/>
              </w:rPr>
              <w:t>2</w:t>
            </w:r>
          </w:p>
        </w:tc>
        <w:tc>
          <w:tcPr>
            <w:tcW w:w="390" w:type="dxa"/>
            <w:shd w:val="clear" w:color="auto" w:fill="BFBFBF" w:themeFill="background1" w:themeFillShade="BF"/>
            <w:vAlign w:val="center"/>
          </w:tcPr>
          <w:p w14:paraId="3130656A" w14:textId="77777777" w:rsidR="00FA1EA9" w:rsidRPr="001818EA" w:rsidRDefault="00FA1EA9" w:rsidP="00116C1C">
            <w:pPr>
              <w:widowControl w:val="0"/>
              <w:spacing w:after="0" w:line="240" w:lineRule="auto"/>
              <w:ind w:left="-57" w:right="-57"/>
              <w:jc w:val="center"/>
              <w:rPr>
                <w:rFonts w:ascii="Times New Roman" w:hAnsi="Times New Roman"/>
                <w:sz w:val="24"/>
                <w:szCs w:val="24"/>
              </w:rPr>
            </w:pPr>
            <w:r w:rsidRPr="001818EA">
              <w:rPr>
                <w:rFonts w:ascii="Times New Roman" w:hAnsi="Times New Roman"/>
                <w:sz w:val="24"/>
                <w:szCs w:val="24"/>
              </w:rPr>
              <w:t>2</w:t>
            </w:r>
          </w:p>
        </w:tc>
        <w:tc>
          <w:tcPr>
            <w:tcW w:w="391" w:type="dxa"/>
            <w:shd w:val="clear" w:color="auto" w:fill="BFBFBF" w:themeFill="background1" w:themeFillShade="BF"/>
            <w:vAlign w:val="center"/>
          </w:tcPr>
          <w:p w14:paraId="28AF7178" w14:textId="77777777" w:rsidR="00FA1EA9" w:rsidRPr="001818EA" w:rsidRDefault="00FA1EA9" w:rsidP="00116C1C">
            <w:pPr>
              <w:widowControl w:val="0"/>
              <w:spacing w:after="0" w:line="240" w:lineRule="auto"/>
              <w:ind w:left="-57" w:right="-57"/>
              <w:jc w:val="center"/>
              <w:rPr>
                <w:rFonts w:ascii="Times New Roman" w:hAnsi="Times New Roman"/>
                <w:sz w:val="24"/>
                <w:szCs w:val="24"/>
              </w:rPr>
            </w:pPr>
            <w:r w:rsidRPr="001818EA">
              <w:rPr>
                <w:rFonts w:ascii="Times New Roman" w:hAnsi="Times New Roman"/>
                <w:sz w:val="24"/>
                <w:szCs w:val="24"/>
              </w:rPr>
              <w:t>2</w:t>
            </w:r>
          </w:p>
        </w:tc>
        <w:tc>
          <w:tcPr>
            <w:tcW w:w="391" w:type="dxa"/>
            <w:shd w:val="clear" w:color="auto" w:fill="BFBFBF" w:themeFill="background1" w:themeFillShade="BF"/>
            <w:vAlign w:val="center"/>
          </w:tcPr>
          <w:p w14:paraId="6DA0D9E3" w14:textId="77777777" w:rsidR="00FA1EA9" w:rsidRPr="001818EA" w:rsidRDefault="00FA1EA9" w:rsidP="00116C1C">
            <w:pPr>
              <w:widowControl w:val="0"/>
              <w:spacing w:after="0" w:line="240" w:lineRule="auto"/>
              <w:ind w:left="-57" w:right="-57"/>
              <w:jc w:val="center"/>
              <w:rPr>
                <w:rFonts w:ascii="Times New Roman" w:hAnsi="Times New Roman"/>
                <w:sz w:val="24"/>
                <w:szCs w:val="24"/>
              </w:rPr>
            </w:pPr>
            <w:r w:rsidRPr="001818EA">
              <w:rPr>
                <w:rFonts w:ascii="Times New Roman" w:hAnsi="Times New Roman"/>
                <w:sz w:val="24"/>
                <w:szCs w:val="24"/>
              </w:rPr>
              <w:t>2</w:t>
            </w:r>
          </w:p>
        </w:tc>
        <w:tc>
          <w:tcPr>
            <w:tcW w:w="390" w:type="dxa"/>
            <w:shd w:val="clear" w:color="auto" w:fill="BFBFBF" w:themeFill="background1" w:themeFillShade="BF"/>
            <w:vAlign w:val="center"/>
          </w:tcPr>
          <w:p w14:paraId="4ED3DCBD" w14:textId="77777777" w:rsidR="00FA1EA9" w:rsidRPr="001818EA" w:rsidRDefault="00FA1EA9" w:rsidP="00116C1C">
            <w:pPr>
              <w:widowControl w:val="0"/>
              <w:spacing w:after="0" w:line="240" w:lineRule="auto"/>
              <w:ind w:left="-57" w:right="-57"/>
              <w:jc w:val="center"/>
              <w:rPr>
                <w:rFonts w:ascii="Times New Roman" w:hAnsi="Times New Roman"/>
                <w:sz w:val="24"/>
                <w:szCs w:val="24"/>
              </w:rPr>
            </w:pPr>
            <w:r w:rsidRPr="001818EA">
              <w:rPr>
                <w:rFonts w:ascii="Times New Roman" w:hAnsi="Times New Roman"/>
                <w:sz w:val="24"/>
                <w:szCs w:val="24"/>
              </w:rPr>
              <w:t>2</w:t>
            </w:r>
          </w:p>
        </w:tc>
        <w:tc>
          <w:tcPr>
            <w:tcW w:w="391" w:type="dxa"/>
            <w:shd w:val="clear" w:color="auto" w:fill="FFFFFF" w:themeFill="background1"/>
            <w:vAlign w:val="center"/>
          </w:tcPr>
          <w:p w14:paraId="30C8217E" w14:textId="77777777" w:rsidR="00FA1EA9" w:rsidRPr="001818EA" w:rsidRDefault="00FA1EA9" w:rsidP="00116C1C">
            <w:pPr>
              <w:widowControl w:val="0"/>
              <w:spacing w:after="0" w:line="240" w:lineRule="auto"/>
              <w:ind w:left="-57" w:right="-57"/>
              <w:jc w:val="center"/>
              <w:rPr>
                <w:rFonts w:ascii="Times New Roman" w:hAnsi="Times New Roman"/>
                <w:sz w:val="24"/>
                <w:szCs w:val="24"/>
              </w:rPr>
            </w:pPr>
          </w:p>
        </w:tc>
        <w:tc>
          <w:tcPr>
            <w:tcW w:w="391" w:type="dxa"/>
            <w:shd w:val="clear" w:color="auto" w:fill="FFFFFF" w:themeFill="background1"/>
            <w:vAlign w:val="center"/>
          </w:tcPr>
          <w:p w14:paraId="08B9A8A8" w14:textId="77777777" w:rsidR="00FA1EA9" w:rsidRPr="001818EA" w:rsidRDefault="00FA1EA9" w:rsidP="00116C1C">
            <w:pPr>
              <w:widowControl w:val="0"/>
              <w:spacing w:after="0" w:line="240" w:lineRule="auto"/>
              <w:ind w:left="-57" w:right="-57"/>
              <w:jc w:val="center"/>
              <w:rPr>
                <w:rFonts w:ascii="Times New Roman" w:hAnsi="Times New Roman"/>
                <w:sz w:val="24"/>
                <w:szCs w:val="24"/>
              </w:rPr>
            </w:pPr>
          </w:p>
        </w:tc>
        <w:tc>
          <w:tcPr>
            <w:tcW w:w="390" w:type="dxa"/>
            <w:shd w:val="clear" w:color="auto" w:fill="FFFFFF" w:themeFill="background1"/>
            <w:vAlign w:val="center"/>
          </w:tcPr>
          <w:p w14:paraId="5587EC41" w14:textId="77777777" w:rsidR="00FA1EA9" w:rsidRPr="001818EA" w:rsidRDefault="00FA1EA9" w:rsidP="00116C1C">
            <w:pPr>
              <w:widowControl w:val="0"/>
              <w:spacing w:after="0" w:line="240" w:lineRule="auto"/>
              <w:ind w:left="-57" w:right="-57"/>
              <w:jc w:val="center"/>
              <w:rPr>
                <w:rFonts w:ascii="Times New Roman" w:hAnsi="Times New Roman"/>
                <w:sz w:val="24"/>
                <w:szCs w:val="24"/>
              </w:rPr>
            </w:pPr>
          </w:p>
        </w:tc>
        <w:tc>
          <w:tcPr>
            <w:tcW w:w="391" w:type="dxa"/>
            <w:shd w:val="clear" w:color="auto" w:fill="FFFFFF" w:themeFill="background1"/>
            <w:vAlign w:val="center"/>
          </w:tcPr>
          <w:p w14:paraId="5A7F4E6E" w14:textId="77777777" w:rsidR="00FA1EA9" w:rsidRPr="001818EA" w:rsidRDefault="00FA1EA9" w:rsidP="00116C1C">
            <w:pPr>
              <w:widowControl w:val="0"/>
              <w:spacing w:after="0" w:line="240" w:lineRule="auto"/>
              <w:ind w:left="-57" w:right="-57"/>
              <w:jc w:val="center"/>
              <w:rPr>
                <w:rFonts w:ascii="Times New Roman" w:hAnsi="Times New Roman"/>
                <w:sz w:val="24"/>
                <w:szCs w:val="24"/>
              </w:rPr>
            </w:pPr>
          </w:p>
        </w:tc>
        <w:tc>
          <w:tcPr>
            <w:tcW w:w="391" w:type="dxa"/>
            <w:shd w:val="clear" w:color="auto" w:fill="FFFFFF" w:themeFill="background1"/>
            <w:vAlign w:val="center"/>
          </w:tcPr>
          <w:p w14:paraId="60F0C37A" w14:textId="77777777" w:rsidR="00FA1EA9" w:rsidRPr="001818EA" w:rsidRDefault="00FA1EA9" w:rsidP="00116C1C">
            <w:pPr>
              <w:widowControl w:val="0"/>
              <w:spacing w:after="0" w:line="240" w:lineRule="auto"/>
              <w:ind w:left="-57" w:right="-57"/>
              <w:jc w:val="center"/>
              <w:rPr>
                <w:rFonts w:ascii="Times New Roman" w:hAnsi="Times New Roman"/>
                <w:sz w:val="24"/>
                <w:szCs w:val="24"/>
              </w:rPr>
            </w:pPr>
          </w:p>
        </w:tc>
        <w:tc>
          <w:tcPr>
            <w:tcW w:w="390" w:type="dxa"/>
            <w:shd w:val="clear" w:color="auto" w:fill="FFFFFF" w:themeFill="background1"/>
            <w:vAlign w:val="center"/>
          </w:tcPr>
          <w:p w14:paraId="0F880048" w14:textId="77777777" w:rsidR="00FA1EA9" w:rsidRPr="001818EA" w:rsidRDefault="00FA1EA9" w:rsidP="00116C1C">
            <w:pPr>
              <w:widowControl w:val="0"/>
              <w:spacing w:after="0" w:line="240" w:lineRule="auto"/>
              <w:ind w:left="-57" w:right="-57"/>
              <w:jc w:val="center"/>
              <w:rPr>
                <w:rFonts w:ascii="Times New Roman" w:hAnsi="Times New Roman"/>
                <w:sz w:val="24"/>
                <w:szCs w:val="24"/>
              </w:rPr>
            </w:pPr>
          </w:p>
        </w:tc>
        <w:tc>
          <w:tcPr>
            <w:tcW w:w="391" w:type="dxa"/>
            <w:shd w:val="clear" w:color="auto" w:fill="FFFFFF" w:themeFill="background1"/>
            <w:vAlign w:val="center"/>
          </w:tcPr>
          <w:p w14:paraId="6F7F7F47" w14:textId="77777777" w:rsidR="00FA1EA9" w:rsidRPr="001818EA" w:rsidRDefault="00FA1EA9" w:rsidP="00116C1C">
            <w:pPr>
              <w:widowControl w:val="0"/>
              <w:spacing w:after="0" w:line="240" w:lineRule="auto"/>
              <w:ind w:left="-57" w:right="-57"/>
              <w:jc w:val="center"/>
              <w:rPr>
                <w:rFonts w:ascii="Times New Roman" w:hAnsi="Times New Roman"/>
                <w:sz w:val="24"/>
                <w:szCs w:val="24"/>
              </w:rPr>
            </w:pPr>
          </w:p>
        </w:tc>
        <w:tc>
          <w:tcPr>
            <w:tcW w:w="391" w:type="dxa"/>
            <w:shd w:val="clear" w:color="auto" w:fill="FFFFFF" w:themeFill="background1"/>
            <w:vAlign w:val="center"/>
          </w:tcPr>
          <w:p w14:paraId="0942BEAF" w14:textId="77777777" w:rsidR="00FA1EA9" w:rsidRPr="001818EA" w:rsidRDefault="00FA1EA9" w:rsidP="00116C1C">
            <w:pPr>
              <w:widowControl w:val="0"/>
              <w:spacing w:after="0" w:line="240" w:lineRule="auto"/>
              <w:ind w:left="-57" w:right="-57"/>
              <w:jc w:val="center"/>
              <w:rPr>
                <w:rFonts w:ascii="Times New Roman" w:hAnsi="Times New Roman"/>
                <w:sz w:val="24"/>
                <w:szCs w:val="24"/>
              </w:rPr>
            </w:pPr>
          </w:p>
        </w:tc>
        <w:tc>
          <w:tcPr>
            <w:tcW w:w="352" w:type="dxa"/>
            <w:shd w:val="clear" w:color="auto" w:fill="FFFFFF" w:themeFill="background1"/>
            <w:vAlign w:val="center"/>
          </w:tcPr>
          <w:p w14:paraId="6099E4A9" w14:textId="77777777" w:rsidR="00FA1EA9" w:rsidRPr="001818EA" w:rsidRDefault="00FA1EA9" w:rsidP="00116C1C">
            <w:pPr>
              <w:widowControl w:val="0"/>
              <w:spacing w:after="0" w:line="240" w:lineRule="auto"/>
              <w:ind w:left="-57" w:right="-57"/>
              <w:jc w:val="center"/>
              <w:rPr>
                <w:rFonts w:ascii="Times New Roman" w:hAnsi="Times New Roman"/>
                <w:sz w:val="24"/>
                <w:szCs w:val="24"/>
              </w:rPr>
            </w:pPr>
          </w:p>
        </w:tc>
        <w:tc>
          <w:tcPr>
            <w:tcW w:w="429" w:type="dxa"/>
            <w:gridSpan w:val="2"/>
            <w:shd w:val="clear" w:color="auto" w:fill="FFFFFF" w:themeFill="background1"/>
            <w:vAlign w:val="center"/>
          </w:tcPr>
          <w:p w14:paraId="0AE6243B" w14:textId="77777777" w:rsidR="00FA1EA9" w:rsidRPr="001818EA" w:rsidRDefault="00FA1EA9" w:rsidP="00116C1C">
            <w:pPr>
              <w:widowControl w:val="0"/>
              <w:spacing w:after="0" w:line="240" w:lineRule="auto"/>
              <w:ind w:left="-57" w:right="-57"/>
              <w:jc w:val="center"/>
              <w:rPr>
                <w:rFonts w:ascii="Times New Roman" w:hAnsi="Times New Roman"/>
                <w:sz w:val="24"/>
                <w:szCs w:val="24"/>
              </w:rPr>
            </w:pPr>
          </w:p>
        </w:tc>
        <w:tc>
          <w:tcPr>
            <w:tcW w:w="391" w:type="dxa"/>
            <w:shd w:val="clear" w:color="auto" w:fill="FFFFFF" w:themeFill="background1"/>
            <w:vAlign w:val="center"/>
          </w:tcPr>
          <w:p w14:paraId="3A089013" w14:textId="77777777" w:rsidR="00FA1EA9" w:rsidRPr="001818EA" w:rsidRDefault="00FA1EA9" w:rsidP="00116C1C">
            <w:pPr>
              <w:widowControl w:val="0"/>
              <w:spacing w:after="0" w:line="240" w:lineRule="auto"/>
              <w:ind w:left="-57" w:right="-57"/>
              <w:jc w:val="center"/>
              <w:rPr>
                <w:rFonts w:ascii="Times New Roman" w:hAnsi="Times New Roman"/>
                <w:sz w:val="24"/>
                <w:szCs w:val="24"/>
              </w:rPr>
            </w:pPr>
          </w:p>
        </w:tc>
        <w:tc>
          <w:tcPr>
            <w:tcW w:w="558" w:type="dxa"/>
            <w:shd w:val="clear" w:color="auto" w:fill="FFFFFF" w:themeFill="background1"/>
            <w:vAlign w:val="center"/>
          </w:tcPr>
          <w:p w14:paraId="758BFBEC" w14:textId="77777777" w:rsidR="00FA1EA9" w:rsidRPr="001818EA" w:rsidRDefault="00FA1EA9" w:rsidP="00116C1C">
            <w:pPr>
              <w:widowControl w:val="0"/>
              <w:spacing w:after="0" w:line="240" w:lineRule="auto"/>
              <w:ind w:left="-57" w:right="-57"/>
              <w:jc w:val="center"/>
              <w:rPr>
                <w:rFonts w:ascii="Times New Roman" w:hAnsi="Times New Roman"/>
                <w:b/>
                <w:sz w:val="24"/>
                <w:szCs w:val="24"/>
              </w:rPr>
            </w:pPr>
            <w:r w:rsidRPr="001818EA">
              <w:rPr>
                <w:rFonts w:ascii="Times New Roman" w:hAnsi="Times New Roman"/>
                <w:b/>
                <w:sz w:val="24"/>
                <w:szCs w:val="24"/>
              </w:rPr>
              <w:t>28</w:t>
            </w:r>
          </w:p>
        </w:tc>
      </w:tr>
      <w:tr w:rsidR="00FA1EA9" w:rsidRPr="001818EA" w14:paraId="353DE1FB" w14:textId="77777777" w:rsidTr="00603059">
        <w:tc>
          <w:tcPr>
            <w:tcW w:w="1099" w:type="dxa"/>
            <w:shd w:val="clear" w:color="auto" w:fill="FFFFFF" w:themeFill="background1"/>
            <w:vAlign w:val="center"/>
          </w:tcPr>
          <w:p w14:paraId="0D835615" w14:textId="77777777" w:rsidR="00FA1EA9" w:rsidRPr="001818EA" w:rsidRDefault="00FA1EA9" w:rsidP="00116C1C">
            <w:pPr>
              <w:widowControl w:val="0"/>
              <w:spacing w:after="0" w:line="240" w:lineRule="auto"/>
              <w:ind w:left="-57" w:right="-57"/>
              <w:rPr>
                <w:rFonts w:ascii="Times New Roman" w:hAnsi="Times New Roman"/>
                <w:b/>
                <w:bCs/>
                <w:sz w:val="24"/>
                <w:szCs w:val="24"/>
              </w:rPr>
            </w:pPr>
            <w:r w:rsidRPr="001818EA">
              <w:rPr>
                <w:rFonts w:ascii="Times New Roman" w:hAnsi="Times New Roman"/>
                <w:b/>
                <w:bCs/>
                <w:sz w:val="24"/>
                <w:szCs w:val="24"/>
              </w:rPr>
              <w:t>ОГСЭ.0</w:t>
            </w:r>
            <w:r w:rsidRPr="001818EA">
              <w:rPr>
                <w:rFonts w:ascii="Times New Roman" w:hAnsi="Times New Roman"/>
                <w:sz w:val="24"/>
                <w:szCs w:val="24"/>
              </w:rPr>
              <w:t>4</w:t>
            </w:r>
          </w:p>
        </w:tc>
        <w:tc>
          <w:tcPr>
            <w:tcW w:w="3315" w:type="dxa"/>
            <w:shd w:val="clear" w:color="auto" w:fill="FFFFFF" w:themeFill="background1"/>
            <w:vAlign w:val="center"/>
          </w:tcPr>
          <w:p w14:paraId="028A16BC" w14:textId="77777777" w:rsidR="00FA1EA9" w:rsidRPr="001818EA" w:rsidRDefault="00FA1EA9" w:rsidP="00116C1C">
            <w:pPr>
              <w:widowControl w:val="0"/>
              <w:spacing w:after="0" w:line="240" w:lineRule="auto"/>
              <w:rPr>
                <w:rFonts w:ascii="Times New Roman" w:hAnsi="Times New Roman"/>
                <w:b/>
                <w:bCs/>
                <w:sz w:val="24"/>
                <w:szCs w:val="24"/>
              </w:rPr>
            </w:pPr>
            <w:r w:rsidRPr="001818EA">
              <w:rPr>
                <w:rFonts w:ascii="Times New Roman" w:hAnsi="Times New Roman"/>
                <w:sz w:val="24"/>
                <w:szCs w:val="24"/>
              </w:rPr>
              <w:t>Физическая культура</w:t>
            </w:r>
          </w:p>
        </w:tc>
        <w:tc>
          <w:tcPr>
            <w:tcW w:w="390" w:type="dxa"/>
            <w:shd w:val="clear" w:color="auto" w:fill="FFFFFF" w:themeFill="background1"/>
            <w:vAlign w:val="center"/>
          </w:tcPr>
          <w:p w14:paraId="0696D922" w14:textId="77777777" w:rsidR="00FA1EA9" w:rsidRPr="001818EA" w:rsidRDefault="00FA1EA9" w:rsidP="00116C1C">
            <w:pPr>
              <w:widowControl w:val="0"/>
              <w:spacing w:after="0" w:line="240" w:lineRule="auto"/>
              <w:ind w:left="-57" w:right="-57"/>
              <w:jc w:val="center"/>
              <w:rPr>
                <w:rFonts w:ascii="Times New Roman" w:hAnsi="Times New Roman"/>
                <w:sz w:val="24"/>
                <w:szCs w:val="24"/>
              </w:rPr>
            </w:pPr>
          </w:p>
        </w:tc>
        <w:tc>
          <w:tcPr>
            <w:tcW w:w="391" w:type="dxa"/>
            <w:shd w:val="clear" w:color="auto" w:fill="FFFFFF" w:themeFill="background1"/>
            <w:vAlign w:val="center"/>
          </w:tcPr>
          <w:p w14:paraId="64148E9F" w14:textId="77777777" w:rsidR="00FA1EA9" w:rsidRPr="001818EA" w:rsidRDefault="00FA1EA9" w:rsidP="00116C1C">
            <w:pPr>
              <w:widowControl w:val="0"/>
              <w:spacing w:after="0" w:line="240" w:lineRule="auto"/>
              <w:ind w:left="-57" w:right="-57"/>
              <w:jc w:val="center"/>
              <w:rPr>
                <w:rFonts w:ascii="Times New Roman" w:hAnsi="Times New Roman"/>
                <w:sz w:val="24"/>
                <w:szCs w:val="24"/>
              </w:rPr>
            </w:pPr>
          </w:p>
        </w:tc>
        <w:tc>
          <w:tcPr>
            <w:tcW w:w="391" w:type="dxa"/>
            <w:shd w:val="clear" w:color="auto" w:fill="BFBFBF" w:themeFill="background1" w:themeFillShade="BF"/>
            <w:vAlign w:val="center"/>
          </w:tcPr>
          <w:p w14:paraId="03B04D1C" w14:textId="77777777" w:rsidR="00FA1EA9" w:rsidRPr="001818EA" w:rsidRDefault="00FA1EA9" w:rsidP="00116C1C">
            <w:pPr>
              <w:widowControl w:val="0"/>
              <w:spacing w:after="0" w:line="240" w:lineRule="auto"/>
              <w:ind w:left="-57" w:right="-57"/>
              <w:jc w:val="center"/>
              <w:rPr>
                <w:rFonts w:ascii="Times New Roman" w:hAnsi="Times New Roman"/>
                <w:sz w:val="24"/>
                <w:szCs w:val="24"/>
              </w:rPr>
            </w:pPr>
            <w:r w:rsidRPr="001818EA">
              <w:rPr>
                <w:rFonts w:ascii="Times New Roman" w:hAnsi="Times New Roman"/>
                <w:sz w:val="24"/>
                <w:szCs w:val="24"/>
              </w:rPr>
              <w:t>2</w:t>
            </w:r>
          </w:p>
        </w:tc>
        <w:tc>
          <w:tcPr>
            <w:tcW w:w="390" w:type="dxa"/>
            <w:shd w:val="clear" w:color="auto" w:fill="BFBFBF" w:themeFill="background1" w:themeFillShade="BF"/>
            <w:vAlign w:val="center"/>
          </w:tcPr>
          <w:p w14:paraId="1D8AF02F" w14:textId="77777777" w:rsidR="00FA1EA9" w:rsidRPr="001818EA" w:rsidRDefault="00FA1EA9" w:rsidP="00116C1C">
            <w:pPr>
              <w:widowControl w:val="0"/>
              <w:spacing w:after="0" w:line="240" w:lineRule="auto"/>
              <w:ind w:left="-57" w:right="-57"/>
              <w:jc w:val="center"/>
              <w:rPr>
                <w:rFonts w:ascii="Times New Roman" w:hAnsi="Times New Roman"/>
                <w:sz w:val="24"/>
                <w:szCs w:val="24"/>
              </w:rPr>
            </w:pPr>
            <w:r w:rsidRPr="001818EA">
              <w:rPr>
                <w:rFonts w:ascii="Times New Roman" w:hAnsi="Times New Roman"/>
                <w:sz w:val="24"/>
                <w:szCs w:val="24"/>
              </w:rPr>
              <w:t>2</w:t>
            </w:r>
          </w:p>
        </w:tc>
        <w:tc>
          <w:tcPr>
            <w:tcW w:w="391" w:type="dxa"/>
            <w:shd w:val="clear" w:color="auto" w:fill="BFBFBF" w:themeFill="background1" w:themeFillShade="BF"/>
            <w:vAlign w:val="center"/>
          </w:tcPr>
          <w:p w14:paraId="762CF9B6" w14:textId="77777777" w:rsidR="00FA1EA9" w:rsidRPr="001818EA" w:rsidRDefault="00FA1EA9" w:rsidP="00116C1C">
            <w:pPr>
              <w:widowControl w:val="0"/>
              <w:spacing w:after="0" w:line="240" w:lineRule="auto"/>
              <w:ind w:left="-57" w:right="-57"/>
              <w:jc w:val="center"/>
              <w:rPr>
                <w:rFonts w:ascii="Times New Roman" w:hAnsi="Times New Roman"/>
                <w:sz w:val="24"/>
                <w:szCs w:val="24"/>
              </w:rPr>
            </w:pPr>
            <w:r w:rsidRPr="001818EA">
              <w:rPr>
                <w:rFonts w:ascii="Times New Roman" w:hAnsi="Times New Roman"/>
                <w:sz w:val="24"/>
                <w:szCs w:val="24"/>
              </w:rPr>
              <w:t>2</w:t>
            </w:r>
          </w:p>
        </w:tc>
        <w:tc>
          <w:tcPr>
            <w:tcW w:w="391" w:type="dxa"/>
            <w:shd w:val="clear" w:color="auto" w:fill="BFBFBF" w:themeFill="background1" w:themeFillShade="BF"/>
            <w:vAlign w:val="center"/>
          </w:tcPr>
          <w:p w14:paraId="3674B5A0" w14:textId="77777777" w:rsidR="00FA1EA9" w:rsidRPr="001818EA" w:rsidRDefault="00FA1EA9" w:rsidP="00116C1C">
            <w:pPr>
              <w:widowControl w:val="0"/>
              <w:spacing w:after="0" w:line="240" w:lineRule="auto"/>
              <w:ind w:left="-57" w:right="-57"/>
              <w:jc w:val="center"/>
              <w:rPr>
                <w:rFonts w:ascii="Times New Roman" w:hAnsi="Times New Roman"/>
                <w:sz w:val="24"/>
                <w:szCs w:val="24"/>
              </w:rPr>
            </w:pPr>
            <w:r w:rsidRPr="001818EA">
              <w:rPr>
                <w:rFonts w:ascii="Times New Roman" w:hAnsi="Times New Roman"/>
                <w:sz w:val="24"/>
                <w:szCs w:val="24"/>
              </w:rPr>
              <w:t>2</w:t>
            </w:r>
          </w:p>
        </w:tc>
        <w:tc>
          <w:tcPr>
            <w:tcW w:w="390" w:type="dxa"/>
            <w:shd w:val="clear" w:color="auto" w:fill="BFBFBF" w:themeFill="background1" w:themeFillShade="BF"/>
            <w:vAlign w:val="center"/>
          </w:tcPr>
          <w:p w14:paraId="3668945E" w14:textId="77777777" w:rsidR="00FA1EA9" w:rsidRPr="001818EA" w:rsidRDefault="00FA1EA9" w:rsidP="00116C1C">
            <w:pPr>
              <w:widowControl w:val="0"/>
              <w:spacing w:after="0" w:line="240" w:lineRule="auto"/>
              <w:ind w:left="-57" w:right="-57"/>
              <w:jc w:val="center"/>
              <w:rPr>
                <w:rFonts w:ascii="Times New Roman" w:hAnsi="Times New Roman"/>
                <w:sz w:val="24"/>
                <w:szCs w:val="24"/>
              </w:rPr>
            </w:pPr>
            <w:r w:rsidRPr="001818EA">
              <w:rPr>
                <w:rFonts w:ascii="Times New Roman" w:hAnsi="Times New Roman"/>
                <w:sz w:val="24"/>
                <w:szCs w:val="24"/>
              </w:rPr>
              <w:t>2</w:t>
            </w:r>
          </w:p>
        </w:tc>
        <w:tc>
          <w:tcPr>
            <w:tcW w:w="391" w:type="dxa"/>
            <w:shd w:val="clear" w:color="auto" w:fill="BFBFBF" w:themeFill="background1" w:themeFillShade="BF"/>
            <w:vAlign w:val="center"/>
          </w:tcPr>
          <w:p w14:paraId="65109A6F" w14:textId="77777777" w:rsidR="00FA1EA9" w:rsidRPr="001818EA" w:rsidRDefault="00FA1EA9" w:rsidP="00116C1C">
            <w:pPr>
              <w:widowControl w:val="0"/>
              <w:spacing w:after="0" w:line="240" w:lineRule="auto"/>
              <w:ind w:left="-57" w:right="-57"/>
              <w:jc w:val="center"/>
              <w:rPr>
                <w:rFonts w:ascii="Times New Roman" w:hAnsi="Times New Roman"/>
                <w:sz w:val="24"/>
                <w:szCs w:val="24"/>
              </w:rPr>
            </w:pPr>
            <w:r w:rsidRPr="001818EA">
              <w:rPr>
                <w:rFonts w:ascii="Times New Roman" w:hAnsi="Times New Roman"/>
                <w:sz w:val="24"/>
                <w:szCs w:val="24"/>
              </w:rPr>
              <w:t>2</w:t>
            </w:r>
          </w:p>
        </w:tc>
        <w:tc>
          <w:tcPr>
            <w:tcW w:w="391" w:type="dxa"/>
            <w:shd w:val="clear" w:color="auto" w:fill="BFBFBF" w:themeFill="background1" w:themeFillShade="BF"/>
            <w:vAlign w:val="center"/>
          </w:tcPr>
          <w:p w14:paraId="49018EAF" w14:textId="77777777" w:rsidR="00FA1EA9" w:rsidRPr="001818EA" w:rsidRDefault="00FA1EA9" w:rsidP="00116C1C">
            <w:pPr>
              <w:widowControl w:val="0"/>
              <w:spacing w:after="0" w:line="240" w:lineRule="auto"/>
              <w:ind w:left="-57" w:right="-57"/>
              <w:jc w:val="center"/>
              <w:rPr>
                <w:rFonts w:ascii="Times New Roman" w:hAnsi="Times New Roman"/>
                <w:sz w:val="24"/>
                <w:szCs w:val="24"/>
              </w:rPr>
            </w:pPr>
            <w:r w:rsidRPr="001818EA">
              <w:rPr>
                <w:rFonts w:ascii="Times New Roman" w:hAnsi="Times New Roman"/>
                <w:sz w:val="24"/>
                <w:szCs w:val="24"/>
              </w:rPr>
              <w:t>2</w:t>
            </w:r>
          </w:p>
        </w:tc>
        <w:tc>
          <w:tcPr>
            <w:tcW w:w="390" w:type="dxa"/>
            <w:shd w:val="clear" w:color="auto" w:fill="BFBFBF" w:themeFill="background1" w:themeFillShade="BF"/>
            <w:vAlign w:val="center"/>
          </w:tcPr>
          <w:p w14:paraId="5BCB9ACD" w14:textId="77777777" w:rsidR="00FA1EA9" w:rsidRPr="001818EA" w:rsidRDefault="00FA1EA9" w:rsidP="00116C1C">
            <w:pPr>
              <w:widowControl w:val="0"/>
              <w:spacing w:after="0" w:line="240" w:lineRule="auto"/>
              <w:ind w:left="-57" w:right="-57"/>
              <w:jc w:val="center"/>
              <w:rPr>
                <w:rFonts w:ascii="Times New Roman" w:hAnsi="Times New Roman"/>
                <w:sz w:val="24"/>
                <w:szCs w:val="24"/>
              </w:rPr>
            </w:pPr>
            <w:r w:rsidRPr="001818EA">
              <w:rPr>
                <w:rFonts w:ascii="Times New Roman" w:hAnsi="Times New Roman"/>
                <w:sz w:val="24"/>
                <w:szCs w:val="24"/>
              </w:rPr>
              <w:t>2</w:t>
            </w:r>
          </w:p>
        </w:tc>
        <w:tc>
          <w:tcPr>
            <w:tcW w:w="391" w:type="dxa"/>
            <w:shd w:val="clear" w:color="auto" w:fill="BFBFBF" w:themeFill="background1" w:themeFillShade="BF"/>
            <w:vAlign w:val="center"/>
          </w:tcPr>
          <w:p w14:paraId="2CFE9266" w14:textId="77777777" w:rsidR="00FA1EA9" w:rsidRPr="001818EA" w:rsidRDefault="00FA1EA9" w:rsidP="00116C1C">
            <w:pPr>
              <w:widowControl w:val="0"/>
              <w:spacing w:after="0" w:line="240" w:lineRule="auto"/>
              <w:ind w:left="-57" w:right="-57"/>
              <w:jc w:val="center"/>
              <w:rPr>
                <w:rFonts w:ascii="Times New Roman" w:hAnsi="Times New Roman"/>
                <w:sz w:val="24"/>
                <w:szCs w:val="24"/>
              </w:rPr>
            </w:pPr>
            <w:r w:rsidRPr="001818EA">
              <w:rPr>
                <w:rFonts w:ascii="Times New Roman" w:hAnsi="Times New Roman"/>
                <w:sz w:val="24"/>
                <w:szCs w:val="24"/>
              </w:rPr>
              <w:t>2</w:t>
            </w:r>
          </w:p>
        </w:tc>
        <w:tc>
          <w:tcPr>
            <w:tcW w:w="391" w:type="dxa"/>
            <w:shd w:val="clear" w:color="auto" w:fill="BFBFBF" w:themeFill="background1" w:themeFillShade="BF"/>
            <w:vAlign w:val="center"/>
          </w:tcPr>
          <w:p w14:paraId="3D432A6C" w14:textId="77777777" w:rsidR="00FA1EA9" w:rsidRPr="001818EA" w:rsidRDefault="00FA1EA9" w:rsidP="00116C1C">
            <w:pPr>
              <w:widowControl w:val="0"/>
              <w:spacing w:after="0" w:line="240" w:lineRule="auto"/>
              <w:ind w:left="-57" w:right="-57"/>
              <w:jc w:val="center"/>
              <w:rPr>
                <w:rFonts w:ascii="Times New Roman" w:hAnsi="Times New Roman"/>
                <w:sz w:val="24"/>
                <w:szCs w:val="24"/>
              </w:rPr>
            </w:pPr>
            <w:r w:rsidRPr="001818EA">
              <w:rPr>
                <w:rFonts w:ascii="Times New Roman" w:hAnsi="Times New Roman"/>
                <w:sz w:val="24"/>
                <w:szCs w:val="24"/>
              </w:rPr>
              <w:t>2</w:t>
            </w:r>
          </w:p>
        </w:tc>
        <w:tc>
          <w:tcPr>
            <w:tcW w:w="390" w:type="dxa"/>
            <w:shd w:val="clear" w:color="auto" w:fill="BFBFBF" w:themeFill="background1" w:themeFillShade="BF"/>
            <w:vAlign w:val="center"/>
          </w:tcPr>
          <w:p w14:paraId="54BF4321" w14:textId="77777777" w:rsidR="00FA1EA9" w:rsidRPr="001818EA" w:rsidRDefault="00FA1EA9" w:rsidP="00116C1C">
            <w:pPr>
              <w:widowControl w:val="0"/>
              <w:spacing w:after="0" w:line="240" w:lineRule="auto"/>
              <w:ind w:left="-57" w:right="-57"/>
              <w:jc w:val="center"/>
              <w:rPr>
                <w:rFonts w:ascii="Times New Roman" w:hAnsi="Times New Roman"/>
                <w:sz w:val="24"/>
                <w:szCs w:val="24"/>
              </w:rPr>
            </w:pPr>
            <w:r w:rsidRPr="001818EA">
              <w:rPr>
                <w:rFonts w:ascii="Times New Roman" w:hAnsi="Times New Roman"/>
                <w:sz w:val="24"/>
                <w:szCs w:val="24"/>
              </w:rPr>
              <w:t>2</w:t>
            </w:r>
          </w:p>
        </w:tc>
        <w:tc>
          <w:tcPr>
            <w:tcW w:w="391" w:type="dxa"/>
            <w:shd w:val="clear" w:color="auto" w:fill="BFBFBF" w:themeFill="background1" w:themeFillShade="BF"/>
            <w:vAlign w:val="center"/>
          </w:tcPr>
          <w:p w14:paraId="487F3748" w14:textId="77777777" w:rsidR="00FA1EA9" w:rsidRPr="001818EA" w:rsidRDefault="00FA1EA9" w:rsidP="00116C1C">
            <w:pPr>
              <w:widowControl w:val="0"/>
              <w:spacing w:after="0" w:line="240" w:lineRule="auto"/>
              <w:ind w:left="-57" w:right="-57"/>
              <w:jc w:val="center"/>
              <w:rPr>
                <w:rFonts w:ascii="Times New Roman" w:hAnsi="Times New Roman"/>
                <w:sz w:val="24"/>
                <w:szCs w:val="24"/>
              </w:rPr>
            </w:pPr>
            <w:r w:rsidRPr="001818EA">
              <w:rPr>
                <w:rFonts w:ascii="Times New Roman" w:hAnsi="Times New Roman"/>
                <w:sz w:val="24"/>
                <w:szCs w:val="24"/>
              </w:rPr>
              <w:t>2</w:t>
            </w:r>
          </w:p>
        </w:tc>
        <w:tc>
          <w:tcPr>
            <w:tcW w:w="391" w:type="dxa"/>
            <w:shd w:val="clear" w:color="auto" w:fill="BFBFBF" w:themeFill="background1" w:themeFillShade="BF"/>
            <w:vAlign w:val="center"/>
          </w:tcPr>
          <w:p w14:paraId="5378AD61" w14:textId="77777777" w:rsidR="00FA1EA9" w:rsidRPr="001818EA" w:rsidRDefault="00FA1EA9" w:rsidP="00116C1C">
            <w:pPr>
              <w:widowControl w:val="0"/>
              <w:spacing w:after="0" w:line="240" w:lineRule="auto"/>
              <w:ind w:left="-57" w:right="-57"/>
              <w:jc w:val="center"/>
              <w:rPr>
                <w:rFonts w:ascii="Times New Roman" w:hAnsi="Times New Roman"/>
                <w:sz w:val="24"/>
                <w:szCs w:val="24"/>
              </w:rPr>
            </w:pPr>
            <w:r w:rsidRPr="001818EA">
              <w:rPr>
                <w:rFonts w:ascii="Times New Roman" w:hAnsi="Times New Roman"/>
                <w:sz w:val="24"/>
                <w:szCs w:val="24"/>
              </w:rPr>
              <w:t>2</w:t>
            </w:r>
          </w:p>
        </w:tc>
        <w:tc>
          <w:tcPr>
            <w:tcW w:w="390" w:type="dxa"/>
            <w:shd w:val="clear" w:color="auto" w:fill="BFBFBF" w:themeFill="background1" w:themeFillShade="BF"/>
            <w:vAlign w:val="center"/>
          </w:tcPr>
          <w:p w14:paraId="57A0557A" w14:textId="77777777" w:rsidR="00FA1EA9" w:rsidRPr="001818EA" w:rsidRDefault="00FA1EA9" w:rsidP="00116C1C">
            <w:pPr>
              <w:widowControl w:val="0"/>
              <w:spacing w:after="0" w:line="240" w:lineRule="auto"/>
              <w:ind w:left="-57" w:right="-57"/>
              <w:jc w:val="center"/>
              <w:rPr>
                <w:rFonts w:ascii="Times New Roman" w:hAnsi="Times New Roman"/>
                <w:sz w:val="24"/>
                <w:szCs w:val="24"/>
              </w:rPr>
            </w:pPr>
            <w:r w:rsidRPr="001818EA">
              <w:rPr>
                <w:rFonts w:ascii="Times New Roman" w:hAnsi="Times New Roman"/>
                <w:sz w:val="24"/>
                <w:szCs w:val="24"/>
              </w:rPr>
              <w:t>2</w:t>
            </w:r>
          </w:p>
        </w:tc>
        <w:tc>
          <w:tcPr>
            <w:tcW w:w="391" w:type="dxa"/>
            <w:shd w:val="clear" w:color="auto" w:fill="FFFFFF" w:themeFill="background1"/>
            <w:vAlign w:val="center"/>
          </w:tcPr>
          <w:p w14:paraId="3CFC1119" w14:textId="77777777" w:rsidR="00FA1EA9" w:rsidRPr="001818EA" w:rsidRDefault="00FA1EA9" w:rsidP="00116C1C">
            <w:pPr>
              <w:widowControl w:val="0"/>
              <w:spacing w:after="0" w:line="240" w:lineRule="auto"/>
              <w:ind w:left="-57" w:right="-57"/>
              <w:jc w:val="center"/>
              <w:rPr>
                <w:rFonts w:ascii="Times New Roman" w:hAnsi="Times New Roman"/>
                <w:sz w:val="24"/>
                <w:szCs w:val="24"/>
              </w:rPr>
            </w:pPr>
          </w:p>
        </w:tc>
        <w:tc>
          <w:tcPr>
            <w:tcW w:w="391" w:type="dxa"/>
            <w:shd w:val="clear" w:color="auto" w:fill="FFFFFF" w:themeFill="background1"/>
            <w:vAlign w:val="center"/>
          </w:tcPr>
          <w:p w14:paraId="2D28B583" w14:textId="77777777" w:rsidR="00FA1EA9" w:rsidRPr="001818EA" w:rsidRDefault="00FA1EA9" w:rsidP="00116C1C">
            <w:pPr>
              <w:widowControl w:val="0"/>
              <w:spacing w:after="0" w:line="240" w:lineRule="auto"/>
              <w:ind w:left="-57" w:right="-57"/>
              <w:jc w:val="center"/>
              <w:rPr>
                <w:rFonts w:ascii="Times New Roman" w:hAnsi="Times New Roman"/>
                <w:sz w:val="24"/>
                <w:szCs w:val="24"/>
              </w:rPr>
            </w:pPr>
          </w:p>
        </w:tc>
        <w:tc>
          <w:tcPr>
            <w:tcW w:w="390" w:type="dxa"/>
            <w:shd w:val="clear" w:color="auto" w:fill="FFFFFF" w:themeFill="background1"/>
            <w:vAlign w:val="center"/>
          </w:tcPr>
          <w:p w14:paraId="0DC83CBB" w14:textId="77777777" w:rsidR="00FA1EA9" w:rsidRPr="001818EA" w:rsidRDefault="00FA1EA9" w:rsidP="00116C1C">
            <w:pPr>
              <w:widowControl w:val="0"/>
              <w:spacing w:after="0" w:line="240" w:lineRule="auto"/>
              <w:ind w:left="-57" w:right="-57"/>
              <w:jc w:val="center"/>
              <w:rPr>
                <w:rFonts w:ascii="Times New Roman" w:hAnsi="Times New Roman"/>
                <w:sz w:val="24"/>
                <w:szCs w:val="24"/>
              </w:rPr>
            </w:pPr>
          </w:p>
        </w:tc>
        <w:tc>
          <w:tcPr>
            <w:tcW w:w="391" w:type="dxa"/>
            <w:shd w:val="clear" w:color="auto" w:fill="FFFFFF" w:themeFill="background1"/>
            <w:vAlign w:val="center"/>
          </w:tcPr>
          <w:p w14:paraId="55CE991D" w14:textId="77777777" w:rsidR="00FA1EA9" w:rsidRPr="001818EA" w:rsidRDefault="00FA1EA9" w:rsidP="00116C1C">
            <w:pPr>
              <w:widowControl w:val="0"/>
              <w:spacing w:after="0" w:line="240" w:lineRule="auto"/>
              <w:ind w:left="-57" w:right="-57"/>
              <w:jc w:val="center"/>
              <w:rPr>
                <w:rFonts w:ascii="Times New Roman" w:hAnsi="Times New Roman"/>
                <w:sz w:val="24"/>
                <w:szCs w:val="24"/>
              </w:rPr>
            </w:pPr>
          </w:p>
        </w:tc>
        <w:tc>
          <w:tcPr>
            <w:tcW w:w="391" w:type="dxa"/>
            <w:shd w:val="clear" w:color="auto" w:fill="FFFFFF" w:themeFill="background1"/>
            <w:vAlign w:val="center"/>
          </w:tcPr>
          <w:p w14:paraId="71D4DCCD" w14:textId="77777777" w:rsidR="00FA1EA9" w:rsidRPr="001818EA" w:rsidRDefault="00FA1EA9" w:rsidP="00116C1C">
            <w:pPr>
              <w:widowControl w:val="0"/>
              <w:spacing w:after="0" w:line="240" w:lineRule="auto"/>
              <w:ind w:left="-57" w:right="-57"/>
              <w:jc w:val="center"/>
              <w:rPr>
                <w:rFonts w:ascii="Times New Roman" w:hAnsi="Times New Roman"/>
                <w:sz w:val="24"/>
                <w:szCs w:val="24"/>
              </w:rPr>
            </w:pPr>
          </w:p>
        </w:tc>
        <w:tc>
          <w:tcPr>
            <w:tcW w:w="390" w:type="dxa"/>
            <w:shd w:val="clear" w:color="auto" w:fill="FFFFFF" w:themeFill="background1"/>
            <w:vAlign w:val="center"/>
          </w:tcPr>
          <w:p w14:paraId="0E279A90" w14:textId="77777777" w:rsidR="00FA1EA9" w:rsidRPr="001818EA" w:rsidRDefault="00FA1EA9" w:rsidP="00116C1C">
            <w:pPr>
              <w:widowControl w:val="0"/>
              <w:spacing w:after="0" w:line="240" w:lineRule="auto"/>
              <w:ind w:left="-57" w:right="-57"/>
              <w:jc w:val="center"/>
              <w:rPr>
                <w:rFonts w:ascii="Times New Roman" w:hAnsi="Times New Roman"/>
                <w:sz w:val="24"/>
                <w:szCs w:val="24"/>
              </w:rPr>
            </w:pPr>
          </w:p>
        </w:tc>
        <w:tc>
          <w:tcPr>
            <w:tcW w:w="391" w:type="dxa"/>
            <w:shd w:val="clear" w:color="auto" w:fill="FFFFFF" w:themeFill="background1"/>
            <w:vAlign w:val="center"/>
          </w:tcPr>
          <w:p w14:paraId="206143FB" w14:textId="77777777" w:rsidR="00FA1EA9" w:rsidRPr="001818EA" w:rsidRDefault="00FA1EA9" w:rsidP="00116C1C">
            <w:pPr>
              <w:widowControl w:val="0"/>
              <w:spacing w:after="0" w:line="240" w:lineRule="auto"/>
              <w:ind w:left="-57" w:right="-57"/>
              <w:jc w:val="center"/>
              <w:rPr>
                <w:rFonts w:ascii="Times New Roman" w:hAnsi="Times New Roman"/>
                <w:sz w:val="24"/>
                <w:szCs w:val="24"/>
              </w:rPr>
            </w:pPr>
          </w:p>
        </w:tc>
        <w:tc>
          <w:tcPr>
            <w:tcW w:w="391" w:type="dxa"/>
            <w:shd w:val="clear" w:color="auto" w:fill="FFFFFF" w:themeFill="background1"/>
            <w:vAlign w:val="center"/>
          </w:tcPr>
          <w:p w14:paraId="4E79BA77" w14:textId="77777777" w:rsidR="00FA1EA9" w:rsidRPr="001818EA" w:rsidRDefault="00FA1EA9" w:rsidP="00116C1C">
            <w:pPr>
              <w:widowControl w:val="0"/>
              <w:spacing w:after="0" w:line="240" w:lineRule="auto"/>
              <w:ind w:left="-57" w:right="-57"/>
              <w:jc w:val="center"/>
              <w:rPr>
                <w:rFonts w:ascii="Times New Roman" w:hAnsi="Times New Roman"/>
                <w:sz w:val="24"/>
                <w:szCs w:val="24"/>
              </w:rPr>
            </w:pPr>
          </w:p>
        </w:tc>
        <w:tc>
          <w:tcPr>
            <w:tcW w:w="352" w:type="dxa"/>
            <w:shd w:val="clear" w:color="auto" w:fill="FFFFFF" w:themeFill="background1"/>
            <w:vAlign w:val="center"/>
          </w:tcPr>
          <w:p w14:paraId="2EF34F9B" w14:textId="77777777" w:rsidR="00FA1EA9" w:rsidRPr="001818EA" w:rsidRDefault="00FA1EA9" w:rsidP="00116C1C">
            <w:pPr>
              <w:widowControl w:val="0"/>
              <w:spacing w:after="0" w:line="240" w:lineRule="auto"/>
              <w:ind w:left="-57" w:right="-57"/>
              <w:jc w:val="center"/>
              <w:rPr>
                <w:rFonts w:ascii="Times New Roman" w:hAnsi="Times New Roman"/>
                <w:sz w:val="24"/>
                <w:szCs w:val="24"/>
              </w:rPr>
            </w:pPr>
          </w:p>
        </w:tc>
        <w:tc>
          <w:tcPr>
            <w:tcW w:w="429" w:type="dxa"/>
            <w:gridSpan w:val="2"/>
            <w:shd w:val="clear" w:color="auto" w:fill="FFFFFF" w:themeFill="background1"/>
            <w:vAlign w:val="center"/>
          </w:tcPr>
          <w:p w14:paraId="4741C81F" w14:textId="77777777" w:rsidR="00FA1EA9" w:rsidRPr="001818EA" w:rsidRDefault="00FA1EA9" w:rsidP="00116C1C">
            <w:pPr>
              <w:widowControl w:val="0"/>
              <w:spacing w:after="0" w:line="240" w:lineRule="auto"/>
              <w:ind w:left="-57" w:right="-57"/>
              <w:jc w:val="center"/>
              <w:rPr>
                <w:rFonts w:ascii="Times New Roman" w:hAnsi="Times New Roman"/>
                <w:sz w:val="24"/>
                <w:szCs w:val="24"/>
              </w:rPr>
            </w:pPr>
          </w:p>
        </w:tc>
        <w:tc>
          <w:tcPr>
            <w:tcW w:w="391" w:type="dxa"/>
            <w:shd w:val="clear" w:color="auto" w:fill="FFFFFF" w:themeFill="background1"/>
            <w:vAlign w:val="center"/>
          </w:tcPr>
          <w:p w14:paraId="41A72CCC" w14:textId="77777777" w:rsidR="00FA1EA9" w:rsidRPr="001818EA" w:rsidRDefault="00FA1EA9" w:rsidP="00116C1C">
            <w:pPr>
              <w:widowControl w:val="0"/>
              <w:spacing w:after="0" w:line="240" w:lineRule="auto"/>
              <w:ind w:left="-57" w:right="-57"/>
              <w:jc w:val="center"/>
              <w:rPr>
                <w:rFonts w:ascii="Times New Roman" w:hAnsi="Times New Roman"/>
                <w:sz w:val="24"/>
                <w:szCs w:val="24"/>
              </w:rPr>
            </w:pPr>
          </w:p>
        </w:tc>
        <w:tc>
          <w:tcPr>
            <w:tcW w:w="558" w:type="dxa"/>
            <w:shd w:val="clear" w:color="auto" w:fill="FFFFFF" w:themeFill="background1"/>
            <w:vAlign w:val="center"/>
          </w:tcPr>
          <w:p w14:paraId="456E584A" w14:textId="77777777" w:rsidR="00FA1EA9" w:rsidRPr="001818EA" w:rsidRDefault="00FA1EA9" w:rsidP="00116C1C">
            <w:pPr>
              <w:widowControl w:val="0"/>
              <w:spacing w:after="0" w:line="240" w:lineRule="auto"/>
              <w:ind w:left="-57" w:right="-57"/>
              <w:jc w:val="center"/>
              <w:rPr>
                <w:rFonts w:ascii="Times New Roman" w:hAnsi="Times New Roman"/>
                <w:b/>
                <w:sz w:val="24"/>
                <w:szCs w:val="24"/>
              </w:rPr>
            </w:pPr>
            <w:r w:rsidRPr="001818EA">
              <w:rPr>
                <w:rFonts w:ascii="Times New Roman" w:hAnsi="Times New Roman"/>
                <w:b/>
                <w:sz w:val="24"/>
                <w:szCs w:val="24"/>
              </w:rPr>
              <w:t>28</w:t>
            </w:r>
          </w:p>
        </w:tc>
      </w:tr>
      <w:tr w:rsidR="00FA1EA9" w:rsidRPr="001818EA" w14:paraId="16DC6B53" w14:textId="77777777" w:rsidTr="00603059">
        <w:tc>
          <w:tcPr>
            <w:tcW w:w="1099" w:type="dxa"/>
            <w:shd w:val="clear" w:color="auto" w:fill="FFFFFF" w:themeFill="background1"/>
            <w:vAlign w:val="center"/>
          </w:tcPr>
          <w:p w14:paraId="22131E85" w14:textId="77777777" w:rsidR="00FA1EA9" w:rsidRPr="001818EA" w:rsidRDefault="00FA1EA9" w:rsidP="00116C1C">
            <w:pPr>
              <w:widowControl w:val="0"/>
              <w:spacing w:after="0" w:line="240" w:lineRule="auto"/>
              <w:ind w:left="-57" w:right="-57"/>
              <w:rPr>
                <w:rFonts w:ascii="Times New Roman" w:hAnsi="Times New Roman"/>
                <w:sz w:val="24"/>
                <w:szCs w:val="24"/>
              </w:rPr>
            </w:pPr>
            <w:r w:rsidRPr="001818EA">
              <w:rPr>
                <w:rFonts w:ascii="Times New Roman" w:hAnsi="Times New Roman"/>
                <w:b/>
                <w:bCs/>
                <w:sz w:val="24"/>
                <w:szCs w:val="24"/>
              </w:rPr>
              <w:t>ОП.00</w:t>
            </w:r>
          </w:p>
        </w:tc>
        <w:tc>
          <w:tcPr>
            <w:tcW w:w="3315" w:type="dxa"/>
            <w:shd w:val="clear" w:color="auto" w:fill="FFFFFF" w:themeFill="background1"/>
            <w:vAlign w:val="center"/>
          </w:tcPr>
          <w:p w14:paraId="5286A0F8" w14:textId="77777777" w:rsidR="00FA1EA9" w:rsidRPr="001818EA" w:rsidRDefault="00FA1EA9" w:rsidP="00116C1C">
            <w:pPr>
              <w:widowControl w:val="0"/>
              <w:spacing w:after="0" w:line="240" w:lineRule="auto"/>
              <w:rPr>
                <w:rFonts w:ascii="Times New Roman" w:hAnsi="Times New Roman"/>
                <w:sz w:val="24"/>
                <w:szCs w:val="24"/>
              </w:rPr>
            </w:pPr>
            <w:r w:rsidRPr="001818EA">
              <w:rPr>
                <w:rFonts w:ascii="Times New Roman" w:hAnsi="Times New Roman"/>
                <w:b/>
                <w:sz w:val="24"/>
                <w:szCs w:val="24"/>
              </w:rPr>
              <w:t>Общепрофессиональный цикл</w:t>
            </w:r>
          </w:p>
        </w:tc>
        <w:tc>
          <w:tcPr>
            <w:tcW w:w="390" w:type="dxa"/>
            <w:shd w:val="clear" w:color="auto" w:fill="FFFFFF" w:themeFill="background1"/>
            <w:vAlign w:val="center"/>
          </w:tcPr>
          <w:p w14:paraId="11DA1CF8" w14:textId="77777777" w:rsidR="00FA1EA9" w:rsidRPr="001818EA" w:rsidRDefault="00FA1EA9" w:rsidP="00116C1C">
            <w:pPr>
              <w:widowControl w:val="0"/>
              <w:spacing w:after="0" w:line="240" w:lineRule="auto"/>
              <w:ind w:left="-57" w:right="-57"/>
              <w:jc w:val="center"/>
              <w:rPr>
                <w:rFonts w:ascii="Times New Roman" w:hAnsi="Times New Roman"/>
                <w:sz w:val="24"/>
                <w:szCs w:val="24"/>
              </w:rPr>
            </w:pPr>
          </w:p>
        </w:tc>
        <w:tc>
          <w:tcPr>
            <w:tcW w:w="391" w:type="dxa"/>
            <w:shd w:val="clear" w:color="auto" w:fill="FFFFFF" w:themeFill="background1"/>
            <w:vAlign w:val="center"/>
          </w:tcPr>
          <w:p w14:paraId="77960585" w14:textId="77777777" w:rsidR="00FA1EA9" w:rsidRPr="001818EA" w:rsidRDefault="00FA1EA9" w:rsidP="00116C1C">
            <w:pPr>
              <w:widowControl w:val="0"/>
              <w:spacing w:after="0" w:line="240" w:lineRule="auto"/>
              <w:ind w:left="-57" w:right="-57"/>
              <w:jc w:val="center"/>
              <w:rPr>
                <w:rFonts w:ascii="Times New Roman" w:hAnsi="Times New Roman"/>
                <w:sz w:val="24"/>
                <w:szCs w:val="24"/>
              </w:rPr>
            </w:pPr>
          </w:p>
        </w:tc>
        <w:tc>
          <w:tcPr>
            <w:tcW w:w="391" w:type="dxa"/>
            <w:shd w:val="clear" w:color="auto" w:fill="FFFFFF" w:themeFill="background1"/>
            <w:vAlign w:val="center"/>
          </w:tcPr>
          <w:p w14:paraId="515EBEB2" w14:textId="77777777" w:rsidR="00FA1EA9" w:rsidRPr="001818EA" w:rsidRDefault="00FA1EA9" w:rsidP="00116C1C">
            <w:pPr>
              <w:widowControl w:val="0"/>
              <w:spacing w:after="0" w:line="240" w:lineRule="auto"/>
              <w:ind w:left="-57" w:right="-57"/>
              <w:jc w:val="center"/>
              <w:rPr>
                <w:rFonts w:ascii="Times New Roman" w:hAnsi="Times New Roman"/>
                <w:sz w:val="24"/>
                <w:szCs w:val="24"/>
              </w:rPr>
            </w:pPr>
          </w:p>
        </w:tc>
        <w:tc>
          <w:tcPr>
            <w:tcW w:w="390" w:type="dxa"/>
            <w:shd w:val="clear" w:color="auto" w:fill="FFFFFF" w:themeFill="background1"/>
            <w:vAlign w:val="center"/>
          </w:tcPr>
          <w:p w14:paraId="3AC68469" w14:textId="77777777" w:rsidR="00FA1EA9" w:rsidRPr="001818EA" w:rsidRDefault="00FA1EA9" w:rsidP="00116C1C">
            <w:pPr>
              <w:widowControl w:val="0"/>
              <w:spacing w:after="0" w:line="240" w:lineRule="auto"/>
              <w:ind w:left="-57" w:right="-57"/>
              <w:jc w:val="center"/>
              <w:rPr>
                <w:rFonts w:ascii="Times New Roman" w:hAnsi="Times New Roman"/>
                <w:sz w:val="24"/>
                <w:szCs w:val="24"/>
              </w:rPr>
            </w:pPr>
          </w:p>
        </w:tc>
        <w:tc>
          <w:tcPr>
            <w:tcW w:w="391" w:type="dxa"/>
            <w:shd w:val="clear" w:color="auto" w:fill="FFFFFF" w:themeFill="background1"/>
            <w:vAlign w:val="center"/>
          </w:tcPr>
          <w:p w14:paraId="6CD29080" w14:textId="77777777" w:rsidR="00FA1EA9" w:rsidRPr="001818EA" w:rsidRDefault="00FA1EA9" w:rsidP="00116C1C">
            <w:pPr>
              <w:widowControl w:val="0"/>
              <w:spacing w:after="0" w:line="240" w:lineRule="auto"/>
              <w:ind w:left="-57" w:right="-57"/>
              <w:jc w:val="center"/>
              <w:rPr>
                <w:rFonts w:ascii="Times New Roman" w:hAnsi="Times New Roman"/>
                <w:sz w:val="24"/>
                <w:szCs w:val="24"/>
              </w:rPr>
            </w:pPr>
          </w:p>
        </w:tc>
        <w:tc>
          <w:tcPr>
            <w:tcW w:w="391" w:type="dxa"/>
            <w:shd w:val="clear" w:color="auto" w:fill="FFFFFF" w:themeFill="background1"/>
            <w:vAlign w:val="center"/>
          </w:tcPr>
          <w:p w14:paraId="64FE6EF7" w14:textId="77777777" w:rsidR="00FA1EA9" w:rsidRPr="001818EA" w:rsidRDefault="00FA1EA9" w:rsidP="00116C1C">
            <w:pPr>
              <w:widowControl w:val="0"/>
              <w:spacing w:after="0" w:line="240" w:lineRule="auto"/>
              <w:ind w:left="-57" w:right="-57"/>
              <w:jc w:val="center"/>
              <w:rPr>
                <w:rFonts w:ascii="Times New Roman" w:hAnsi="Times New Roman"/>
                <w:sz w:val="24"/>
                <w:szCs w:val="24"/>
              </w:rPr>
            </w:pPr>
          </w:p>
        </w:tc>
        <w:tc>
          <w:tcPr>
            <w:tcW w:w="390" w:type="dxa"/>
            <w:shd w:val="clear" w:color="auto" w:fill="FFFFFF" w:themeFill="background1"/>
            <w:vAlign w:val="center"/>
          </w:tcPr>
          <w:p w14:paraId="0FF3EC4D" w14:textId="77777777" w:rsidR="00FA1EA9" w:rsidRPr="001818EA" w:rsidRDefault="00FA1EA9" w:rsidP="00116C1C">
            <w:pPr>
              <w:widowControl w:val="0"/>
              <w:spacing w:after="0" w:line="240" w:lineRule="auto"/>
              <w:ind w:left="-57" w:right="-57"/>
              <w:jc w:val="center"/>
              <w:rPr>
                <w:rFonts w:ascii="Times New Roman" w:hAnsi="Times New Roman"/>
                <w:sz w:val="24"/>
                <w:szCs w:val="24"/>
              </w:rPr>
            </w:pPr>
          </w:p>
        </w:tc>
        <w:tc>
          <w:tcPr>
            <w:tcW w:w="391" w:type="dxa"/>
            <w:shd w:val="clear" w:color="auto" w:fill="FFFFFF" w:themeFill="background1"/>
            <w:vAlign w:val="center"/>
          </w:tcPr>
          <w:p w14:paraId="1BBCEF09" w14:textId="77777777" w:rsidR="00FA1EA9" w:rsidRPr="001818EA" w:rsidRDefault="00FA1EA9" w:rsidP="00116C1C">
            <w:pPr>
              <w:widowControl w:val="0"/>
              <w:spacing w:after="0" w:line="240" w:lineRule="auto"/>
              <w:ind w:left="-57" w:right="-57"/>
              <w:jc w:val="center"/>
              <w:rPr>
                <w:rFonts w:ascii="Times New Roman" w:hAnsi="Times New Roman"/>
                <w:sz w:val="24"/>
                <w:szCs w:val="24"/>
              </w:rPr>
            </w:pPr>
          </w:p>
        </w:tc>
        <w:tc>
          <w:tcPr>
            <w:tcW w:w="391" w:type="dxa"/>
            <w:shd w:val="clear" w:color="auto" w:fill="FFFFFF" w:themeFill="background1"/>
            <w:vAlign w:val="center"/>
          </w:tcPr>
          <w:p w14:paraId="3A2AF46D" w14:textId="77777777" w:rsidR="00FA1EA9" w:rsidRPr="001818EA" w:rsidRDefault="00FA1EA9" w:rsidP="00116C1C">
            <w:pPr>
              <w:widowControl w:val="0"/>
              <w:spacing w:after="0" w:line="240" w:lineRule="auto"/>
              <w:ind w:left="-57" w:right="-57"/>
              <w:jc w:val="center"/>
              <w:rPr>
                <w:rFonts w:ascii="Times New Roman" w:hAnsi="Times New Roman"/>
                <w:sz w:val="24"/>
                <w:szCs w:val="24"/>
              </w:rPr>
            </w:pPr>
          </w:p>
        </w:tc>
        <w:tc>
          <w:tcPr>
            <w:tcW w:w="390" w:type="dxa"/>
            <w:shd w:val="clear" w:color="auto" w:fill="FFFFFF" w:themeFill="background1"/>
            <w:vAlign w:val="center"/>
          </w:tcPr>
          <w:p w14:paraId="1CEFD05E" w14:textId="77777777" w:rsidR="00FA1EA9" w:rsidRPr="001818EA" w:rsidRDefault="00FA1EA9" w:rsidP="00116C1C">
            <w:pPr>
              <w:widowControl w:val="0"/>
              <w:spacing w:after="0" w:line="240" w:lineRule="auto"/>
              <w:ind w:left="-57" w:right="-57"/>
              <w:jc w:val="center"/>
              <w:rPr>
                <w:rFonts w:ascii="Times New Roman" w:hAnsi="Times New Roman"/>
                <w:sz w:val="24"/>
                <w:szCs w:val="24"/>
              </w:rPr>
            </w:pPr>
          </w:p>
        </w:tc>
        <w:tc>
          <w:tcPr>
            <w:tcW w:w="391" w:type="dxa"/>
            <w:shd w:val="clear" w:color="auto" w:fill="FFFFFF" w:themeFill="background1"/>
            <w:vAlign w:val="center"/>
          </w:tcPr>
          <w:p w14:paraId="371966AA" w14:textId="77777777" w:rsidR="00FA1EA9" w:rsidRPr="001818EA" w:rsidRDefault="00FA1EA9" w:rsidP="00116C1C">
            <w:pPr>
              <w:widowControl w:val="0"/>
              <w:spacing w:after="0" w:line="240" w:lineRule="auto"/>
              <w:ind w:left="-57" w:right="-57"/>
              <w:jc w:val="center"/>
              <w:rPr>
                <w:rFonts w:ascii="Times New Roman" w:hAnsi="Times New Roman"/>
                <w:sz w:val="24"/>
                <w:szCs w:val="24"/>
              </w:rPr>
            </w:pPr>
          </w:p>
        </w:tc>
        <w:tc>
          <w:tcPr>
            <w:tcW w:w="391" w:type="dxa"/>
            <w:shd w:val="clear" w:color="auto" w:fill="FFFFFF" w:themeFill="background1"/>
            <w:vAlign w:val="center"/>
          </w:tcPr>
          <w:p w14:paraId="64844A4B" w14:textId="77777777" w:rsidR="00FA1EA9" w:rsidRPr="001818EA" w:rsidRDefault="00FA1EA9" w:rsidP="00116C1C">
            <w:pPr>
              <w:widowControl w:val="0"/>
              <w:spacing w:after="0" w:line="240" w:lineRule="auto"/>
              <w:ind w:left="-57" w:right="-57"/>
              <w:jc w:val="center"/>
              <w:rPr>
                <w:rFonts w:ascii="Times New Roman" w:hAnsi="Times New Roman"/>
                <w:sz w:val="24"/>
                <w:szCs w:val="24"/>
              </w:rPr>
            </w:pPr>
          </w:p>
        </w:tc>
        <w:tc>
          <w:tcPr>
            <w:tcW w:w="390" w:type="dxa"/>
            <w:shd w:val="clear" w:color="auto" w:fill="FFFFFF" w:themeFill="background1"/>
            <w:vAlign w:val="center"/>
          </w:tcPr>
          <w:p w14:paraId="42230479" w14:textId="77777777" w:rsidR="00FA1EA9" w:rsidRPr="001818EA" w:rsidRDefault="00FA1EA9" w:rsidP="00116C1C">
            <w:pPr>
              <w:widowControl w:val="0"/>
              <w:spacing w:after="0" w:line="240" w:lineRule="auto"/>
              <w:ind w:left="-57" w:right="-57"/>
              <w:jc w:val="center"/>
              <w:rPr>
                <w:rFonts w:ascii="Times New Roman" w:hAnsi="Times New Roman"/>
                <w:sz w:val="24"/>
                <w:szCs w:val="24"/>
              </w:rPr>
            </w:pPr>
          </w:p>
        </w:tc>
        <w:tc>
          <w:tcPr>
            <w:tcW w:w="391" w:type="dxa"/>
            <w:shd w:val="clear" w:color="auto" w:fill="FFFFFF" w:themeFill="background1"/>
            <w:vAlign w:val="center"/>
          </w:tcPr>
          <w:p w14:paraId="546F7F01" w14:textId="77777777" w:rsidR="00FA1EA9" w:rsidRPr="001818EA" w:rsidRDefault="00FA1EA9" w:rsidP="00116C1C">
            <w:pPr>
              <w:widowControl w:val="0"/>
              <w:spacing w:after="0" w:line="240" w:lineRule="auto"/>
              <w:ind w:left="-57" w:right="-57"/>
              <w:jc w:val="center"/>
              <w:rPr>
                <w:rFonts w:ascii="Times New Roman" w:hAnsi="Times New Roman"/>
                <w:sz w:val="24"/>
                <w:szCs w:val="24"/>
              </w:rPr>
            </w:pPr>
          </w:p>
        </w:tc>
        <w:tc>
          <w:tcPr>
            <w:tcW w:w="391" w:type="dxa"/>
            <w:shd w:val="clear" w:color="auto" w:fill="FFFFFF" w:themeFill="background1"/>
            <w:vAlign w:val="center"/>
          </w:tcPr>
          <w:p w14:paraId="54683C87" w14:textId="77777777" w:rsidR="00FA1EA9" w:rsidRPr="001818EA" w:rsidRDefault="00FA1EA9" w:rsidP="00116C1C">
            <w:pPr>
              <w:widowControl w:val="0"/>
              <w:spacing w:after="0" w:line="240" w:lineRule="auto"/>
              <w:ind w:left="-57" w:right="-57"/>
              <w:jc w:val="center"/>
              <w:rPr>
                <w:rFonts w:ascii="Times New Roman" w:hAnsi="Times New Roman"/>
                <w:sz w:val="24"/>
                <w:szCs w:val="24"/>
              </w:rPr>
            </w:pPr>
          </w:p>
        </w:tc>
        <w:tc>
          <w:tcPr>
            <w:tcW w:w="390" w:type="dxa"/>
            <w:shd w:val="clear" w:color="auto" w:fill="FFFFFF" w:themeFill="background1"/>
            <w:vAlign w:val="center"/>
          </w:tcPr>
          <w:p w14:paraId="3DE6E7DA" w14:textId="77777777" w:rsidR="00FA1EA9" w:rsidRPr="001818EA" w:rsidRDefault="00FA1EA9" w:rsidP="00116C1C">
            <w:pPr>
              <w:widowControl w:val="0"/>
              <w:spacing w:after="0" w:line="240" w:lineRule="auto"/>
              <w:ind w:left="-57" w:right="-57"/>
              <w:jc w:val="center"/>
              <w:rPr>
                <w:rFonts w:ascii="Times New Roman" w:hAnsi="Times New Roman"/>
                <w:sz w:val="24"/>
                <w:szCs w:val="24"/>
              </w:rPr>
            </w:pPr>
          </w:p>
        </w:tc>
        <w:tc>
          <w:tcPr>
            <w:tcW w:w="391" w:type="dxa"/>
            <w:shd w:val="clear" w:color="auto" w:fill="FFFFFF" w:themeFill="background1"/>
            <w:vAlign w:val="center"/>
          </w:tcPr>
          <w:p w14:paraId="5E5963BF" w14:textId="77777777" w:rsidR="00FA1EA9" w:rsidRPr="001818EA" w:rsidRDefault="00FA1EA9" w:rsidP="00116C1C">
            <w:pPr>
              <w:widowControl w:val="0"/>
              <w:spacing w:after="0" w:line="240" w:lineRule="auto"/>
              <w:ind w:left="-57" w:right="-57"/>
              <w:jc w:val="center"/>
              <w:rPr>
                <w:rFonts w:ascii="Times New Roman" w:hAnsi="Times New Roman"/>
                <w:sz w:val="24"/>
                <w:szCs w:val="24"/>
              </w:rPr>
            </w:pPr>
          </w:p>
        </w:tc>
        <w:tc>
          <w:tcPr>
            <w:tcW w:w="391" w:type="dxa"/>
            <w:shd w:val="clear" w:color="auto" w:fill="FFFFFF" w:themeFill="background1"/>
            <w:vAlign w:val="center"/>
          </w:tcPr>
          <w:p w14:paraId="26547027" w14:textId="77777777" w:rsidR="00FA1EA9" w:rsidRPr="001818EA" w:rsidRDefault="00FA1EA9" w:rsidP="00116C1C">
            <w:pPr>
              <w:widowControl w:val="0"/>
              <w:spacing w:after="0" w:line="240" w:lineRule="auto"/>
              <w:ind w:left="-57" w:right="-57"/>
              <w:jc w:val="center"/>
              <w:rPr>
                <w:rFonts w:ascii="Times New Roman" w:hAnsi="Times New Roman"/>
                <w:sz w:val="24"/>
                <w:szCs w:val="24"/>
              </w:rPr>
            </w:pPr>
          </w:p>
        </w:tc>
        <w:tc>
          <w:tcPr>
            <w:tcW w:w="390" w:type="dxa"/>
            <w:shd w:val="clear" w:color="auto" w:fill="FFFFFF" w:themeFill="background1"/>
            <w:vAlign w:val="center"/>
          </w:tcPr>
          <w:p w14:paraId="105F52E0" w14:textId="77777777" w:rsidR="00FA1EA9" w:rsidRPr="001818EA" w:rsidRDefault="00FA1EA9" w:rsidP="00116C1C">
            <w:pPr>
              <w:widowControl w:val="0"/>
              <w:spacing w:after="0" w:line="240" w:lineRule="auto"/>
              <w:ind w:left="-57" w:right="-57"/>
              <w:jc w:val="center"/>
              <w:rPr>
                <w:rFonts w:ascii="Times New Roman" w:hAnsi="Times New Roman"/>
                <w:sz w:val="24"/>
                <w:szCs w:val="24"/>
              </w:rPr>
            </w:pPr>
          </w:p>
        </w:tc>
        <w:tc>
          <w:tcPr>
            <w:tcW w:w="391" w:type="dxa"/>
            <w:shd w:val="clear" w:color="auto" w:fill="FFFFFF" w:themeFill="background1"/>
            <w:vAlign w:val="center"/>
          </w:tcPr>
          <w:p w14:paraId="33FB1286" w14:textId="77777777" w:rsidR="00FA1EA9" w:rsidRPr="001818EA" w:rsidRDefault="00FA1EA9" w:rsidP="00116C1C">
            <w:pPr>
              <w:widowControl w:val="0"/>
              <w:spacing w:after="0" w:line="240" w:lineRule="auto"/>
              <w:ind w:left="-57" w:right="-57"/>
              <w:jc w:val="center"/>
              <w:rPr>
                <w:rFonts w:ascii="Times New Roman" w:hAnsi="Times New Roman"/>
                <w:sz w:val="24"/>
                <w:szCs w:val="24"/>
              </w:rPr>
            </w:pPr>
          </w:p>
        </w:tc>
        <w:tc>
          <w:tcPr>
            <w:tcW w:w="391" w:type="dxa"/>
            <w:shd w:val="clear" w:color="auto" w:fill="FFFFFF" w:themeFill="background1"/>
            <w:vAlign w:val="center"/>
          </w:tcPr>
          <w:p w14:paraId="42026C88" w14:textId="77777777" w:rsidR="00FA1EA9" w:rsidRPr="001818EA" w:rsidRDefault="00FA1EA9" w:rsidP="00116C1C">
            <w:pPr>
              <w:widowControl w:val="0"/>
              <w:spacing w:after="0" w:line="240" w:lineRule="auto"/>
              <w:ind w:left="-57" w:right="-57"/>
              <w:jc w:val="center"/>
              <w:rPr>
                <w:rFonts w:ascii="Times New Roman" w:hAnsi="Times New Roman"/>
                <w:sz w:val="24"/>
                <w:szCs w:val="24"/>
              </w:rPr>
            </w:pPr>
          </w:p>
        </w:tc>
        <w:tc>
          <w:tcPr>
            <w:tcW w:w="390" w:type="dxa"/>
            <w:shd w:val="clear" w:color="auto" w:fill="FFFFFF" w:themeFill="background1"/>
            <w:vAlign w:val="center"/>
          </w:tcPr>
          <w:p w14:paraId="720A6CAD" w14:textId="77777777" w:rsidR="00FA1EA9" w:rsidRPr="001818EA" w:rsidRDefault="00FA1EA9" w:rsidP="00116C1C">
            <w:pPr>
              <w:widowControl w:val="0"/>
              <w:spacing w:after="0" w:line="240" w:lineRule="auto"/>
              <w:ind w:left="-57" w:right="-57"/>
              <w:jc w:val="center"/>
              <w:rPr>
                <w:rFonts w:ascii="Times New Roman" w:hAnsi="Times New Roman"/>
                <w:sz w:val="24"/>
                <w:szCs w:val="24"/>
              </w:rPr>
            </w:pPr>
          </w:p>
        </w:tc>
        <w:tc>
          <w:tcPr>
            <w:tcW w:w="391" w:type="dxa"/>
            <w:shd w:val="clear" w:color="auto" w:fill="FFFFFF" w:themeFill="background1"/>
            <w:vAlign w:val="center"/>
          </w:tcPr>
          <w:p w14:paraId="14F82FCC" w14:textId="77777777" w:rsidR="00FA1EA9" w:rsidRPr="001818EA" w:rsidRDefault="00FA1EA9" w:rsidP="00116C1C">
            <w:pPr>
              <w:widowControl w:val="0"/>
              <w:spacing w:after="0" w:line="240" w:lineRule="auto"/>
              <w:ind w:left="-57" w:right="-57"/>
              <w:jc w:val="center"/>
              <w:rPr>
                <w:rFonts w:ascii="Times New Roman" w:hAnsi="Times New Roman"/>
                <w:sz w:val="24"/>
                <w:szCs w:val="24"/>
              </w:rPr>
            </w:pPr>
          </w:p>
        </w:tc>
        <w:tc>
          <w:tcPr>
            <w:tcW w:w="391" w:type="dxa"/>
            <w:shd w:val="clear" w:color="auto" w:fill="FFFFFF" w:themeFill="background1"/>
            <w:vAlign w:val="center"/>
          </w:tcPr>
          <w:p w14:paraId="104E5DD5" w14:textId="77777777" w:rsidR="00FA1EA9" w:rsidRPr="001818EA" w:rsidRDefault="00FA1EA9" w:rsidP="00116C1C">
            <w:pPr>
              <w:widowControl w:val="0"/>
              <w:spacing w:after="0" w:line="240" w:lineRule="auto"/>
              <w:ind w:left="-57" w:right="-57"/>
              <w:jc w:val="center"/>
              <w:rPr>
                <w:rFonts w:ascii="Times New Roman" w:hAnsi="Times New Roman"/>
                <w:sz w:val="24"/>
                <w:szCs w:val="24"/>
              </w:rPr>
            </w:pPr>
          </w:p>
        </w:tc>
        <w:tc>
          <w:tcPr>
            <w:tcW w:w="352" w:type="dxa"/>
            <w:shd w:val="clear" w:color="auto" w:fill="FFFFFF" w:themeFill="background1"/>
            <w:vAlign w:val="center"/>
          </w:tcPr>
          <w:p w14:paraId="29727B1D" w14:textId="77777777" w:rsidR="00FA1EA9" w:rsidRPr="001818EA" w:rsidRDefault="00FA1EA9" w:rsidP="00116C1C">
            <w:pPr>
              <w:widowControl w:val="0"/>
              <w:spacing w:after="0" w:line="240" w:lineRule="auto"/>
              <w:ind w:left="-57" w:right="-57"/>
              <w:jc w:val="center"/>
              <w:rPr>
                <w:rFonts w:ascii="Times New Roman" w:hAnsi="Times New Roman"/>
                <w:sz w:val="24"/>
                <w:szCs w:val="24"/>
              </w:rPr>
            </w:pPr>
          </w:p>
        </w:tc>
        <w:tc>
          <w:tcPr>
            <w:tcW w:w="429" w:type="dxa"/>
            <w:gridSpan w:val="2"/>
            <w:shd w:val="clear" w:color="auto" w:fill="FFFFFF" w:themeFill="background1"/>
            <w:vAlign w:val="center"/>
          </w:tcPr>
          <w:p w14:paraId="27E9CCFF" w14:textId="77777777" w:rsidR="00FA1EA9" w:rsidRPr="001818EA" w:rsidRDefault="00FA1EA9" w:rsidP="00116C1C">
            <w:pPr>
              <w:widowControl w:val="0"/>
              <w:spacing w:after="0" w:line="240" w:lineRule="auto"/>
              <w:ind w:left="-57" w:right="-57"/>
              <w:jc w:val="center"/>
              <w:rPr>
                <w:rFonts w:ascii="Times New Roman" w:hAnsi="Times New Roman"/>
                <w:sz w:val="24"/>
                <w:szCs w:val="24"/>
              </w:rPr>
            </w:pPr>
            <w:r w:rsidRPr="001818EA">
              <w:rPr>
                <w:rFonts w:ascii="Times New Roman" w:hAnsi="Times New Roman"/>
                <w:sz w:val="24"/>
                <w:szCs w:val="24"/>
              </w:rPr>
              <w:t> </w:t>
            </w:r>
          </w:p>
        </w:tc>
        <w:tc>
          <w:tcPr>
            <w:tcW w:w="391" w:type="dxa"/>
            <w:shd w:val="clear" w:color="auto" w:fill="FFFFFF" w:themeFill="background1"/>
            <w:vAlign w:val="center"/>
          </w:tcPr>
          <w:p w14:paraId="4F6A14B9" w14:textId="77777777" w:rsidR="00FA1EA9" w:rsidRPr="001818EA" w:rsidRDefault="00FA1EA9" w:rsidP="00116C1C">
            <w:pPr>
              <w:widowControl w:val="0"/>
              <w:spacing w:after="0" w:line="240" w:lineRule="auto"/>
              <w:ind w:left="-57" w:right="-57"/>
              <w:jc w:val="center"/>
              <w:rPr>
                <w:rFonts w:ascii="Times New Roman" w:hAnsi="Times New Roman"/>
                <w:sz w:val="24"/>
                <w:szCs w:val="24"/>
              </w:rPr>
            </w:pPr>
          </w:p>
        </w:tc>
        <w:tc>
          <w:tcPr>
            <w:tcW w:w="558" w:type="dxa"/>
            <w:shd w:val="clear" w:color="auto" w:fill="FFFFFF" w:themeFill="background1"/>
            <w:vAlign w:val="center"/>
          </w:tcPr>
          <w:p w14:paraId="33A9DEFD" w14:textId="77777777" w:rsidR="00FA1EA9" w:rsidRPr="001818EA" w:rsidRDefault="00FA1EA9" w:rsidP="00116C1C">
            <w:pPr>
              <w:widowControl w:val="0"/>
              <w:spacing w:after="0" w:line="240" w:lineRule="auto"/>
              <w:ind w:left="-57" w:right="-57"/>
              <w:jc w:val="center"/>
              <w:rPr>
                <w:rFonts w:ascii="Times New Roman" w:hAnsi="Times New Roman"/>
                <w:b/>
                <w:sz w:val="24"/>
                <w:szCs w:val="24"/>
              </w:rPr>
            </w:pPr>
          </w:p>
        </w:tc>
      </w:tr>
      <w:tr w:rsidR="00FA1EA9" w:rsidRPr="001818EA" w14:paraId="7D0DB473" w14:textId="77777777" w:rsidTr="00603059">
        <w:tc>
          <w:tcPr>
            <w:tcW w:w="1099" w:type="dxa"/>
            <w:shd w:val="clear" w:color="auto" w:fill="FFFFFF" w:themeFill="background1"/>
            <w:vAlign w:val="center"/>
          </w:tcPr>
          <w:p w14:paraId="210E19B5" w14:textId="77777777" w:rsidR="00FA1EA9" w:rsidRPr="001818EA" w:rsidRDefault="00FA1EA9" w:rsidP="00116C1C">
            <w:pPr>
              <w:widowControl w:val="0"/>
              <w:spacing w:after="0" w:line="240" w:lineRule="auto"/>
              <w:ind w:left="-57" w:right="-57"/>
              <w:rPr>
                <w:rFonts w:ascii="Times New Roman" w:hAnsi="Times New Roman"/>
                <w:sz w:val="24"/>
                <w:szCs w:val="24"/>
              </w:rPr>
            </w:pPr>
            <w:r w:rsidRPr="001818EA">
              <w:rPr>
                <w:rFonts w:ascii="Times New Roman" w:hAnsi="Times New Roman"/>
                <w:sz w:val="24"/>
                <w:szCs w:val="24"/>
              </w:rPr>
              <w:t>ОП. 10</w:t>
            </w:r>
          </w:p>
        </w:tc>
        <w:tc>
          <w:tcPr>
            <w:tcW w:w="3315" w:type="dxa"/>
            <w:shd w:val="clear" w:color="auto" w:fill="FFFFFF" w:themeFill="background1"/>
            <w:vAlign w:val="center"/>
          </w:tcPr>
          <w:p w14:paraId="34FD0454" w14:textId="77777777" w:rsidR="00FA1EA9" w:rsidRPr="001818EA" w:rsidRDefault="00FA1EA9" w:rsidP="00116C1C">
            <w:pPr>
              <w:widowControl w:val="0"/>
              <w:spacing w:after="0" w:line="240" w:lineRule="auto"/>
              <w:rPr>
                <w:rFonts w:ascii="Times New Roman" w:hAnsi="Times New Roman"/>
                <w:b/>
                <w:sz w:val="24"/>
                <w:szCs w:val="24"/>
              </w:rPr>
            </w:pPr>
            <w:r w:rsidRPr="001818EA">
              <w:rPr>
                <w:rFonts w:ascii="Times New Roman" w:hAnsi="Times New Roman"/>
                <w:sz w:val="24"/>
                <w:szCs w:val="24"/>
              </w:rPr>
              <w:t>Охрана труда</w:t>
            </w:r>
          </w:p>
        </w:tc>
        <w:tc>
          <w:tcPr>
            <w:tcW w:w="390" w:type="dxa"/>
            <w:shd w:val="clear" w:color="auto" w:fill="FFFFFF" w:themeFill="background1"/>
            <w:vAlign w:val="center"/>
          </w:tcPr>
          <w:p w14:paraId="699BE09B" w14:textId="77777777" w:rsidR="00FA1EA9" w:rsidRPr="001818EA" w:rsidRDefault="00FA1EA9" w:rsidP="00116C1C">
            <w:pPr>
              <w:widowControl w:val="0"/>
              <w:spacing w:after="0" w:line="240" w:lineRule="auto"/>
              <w:ind w:left="-57" w:right="-57"/>
              <w:jc w:val="center"/>
              <w:rPr>
                <w:rFonts w:ascii="Times New Roman" w:hAnsi="Times New Roman"/>
                <w:sz w:val="24"/>
                <w:szCs w:val="24"/>
              </w:rPr>
            </w:pPr>
          </w:p>
        </w:tc>
        <w:tc>
          <w:tcPr>
            <w:tcW w:w="391" w:type="dxa"/>
            <w:shd w:val="clear" w:color="auto" w:fill="FFFFFF" w:themeFill="background1"/>
            <w:vAlign w:val="center"/>
          </w:tcPr>
          <w:p w14:paraId="1C048F33" w14:textId="77777777" w:rsidR="00FA1EA9" w:rsidRPr="001818EA" w:rsidRDefault="00FA1EA9" w:rsidP="00116C1C">
            <w:pPr>
              <w:widowControl w:val="0"/>
              <w:spacing w:after="0" w:line="240" w:lineRule="auto"/>
              <w:ind w:left="-57" w:right="-57"/>
              <w:jc w:val="center"/>
              <w:rPr>
                <w:rFonts w:ascii="Times New Roman" w:hAnsi="Times New Roman"/>
                <w:sz w:val="24"/>
                <w:szCs w:val="24"/>
              </w:rPr>
            </w:pPr>
          </w:p>
        </w:tc>
        <w:tc>
          <w:tcPr>
            <w:tcW w:w="391" w:type="dxa"/>
            <w:shd w:val="clear" w:color="auto" w:fill="BFBFBF" w:themeFill="background1" w:themeFillShade="BF"/>
            <w:vAlign w:val="center"/>
          </w:tcPr>
          <w:p w14:paraId="75F658C9" w14:textId="77777777" w:rsidR="00FA1EA9" w:rsidRPr="001818EA" w:rsidRDefault="00FA1EA9" w:rsidP="00116C1C">
            <w:pPr>
              <w:widowControl w:val="0"/>
              <w:spacing w:after="0" w:line="240" w:lineRule="auto"/>
              <w:ind w:left="-57" w:right="-57"/>
              <w:jc w:val="center"/>
              <w:rPr>
                <w:rFonts w:ascii="Times New Roman" w:hAnsi="Times New Roman"/>
                <w:b/>
                <w:sz w:val="24"/>
                <w:szCs w:val="24"/>
              </w:rPr>
            </w:pPr>
            <w:r w:rsidRPr="001818EA">
              <w:rPr>
                <w:rFonts w:ascii="Times New Roman" w:hAnsi="Times New Roman"/>
                <w:sz w:val="24"/>
                <w:szCs w:val="24"/>
              </w:rPr>
              <w:t>2</w:t>
            </w:r>
          </w:p>
        </w:tc>
        <w:tc>
          <w:tcPr>
            <w:tcW w:w="390" w:type="dxa"/>
            <w:shd w:val="clear" w:color="auto" w:fill="BFBFBF" w:themeFill="background1" w:themeFillShade="BF"/>
            <w:vAlign w:val="center"/>
          </w:tcPr>
          <w:p w14:paraId="06B91F3E" w14:textId="77777777" w:rsidR="00FA1EA9" w:rsidRPr="001818EA" w:rsidRDefault="00FA1EA9" w:rsidP="00116C1C">
            <w:pPr>
              <w:widowControl w:val="0"/>
              <w:spacing w:after="0" w:line="240" w:lineRule="auto"/>
              <w:ind w:left="-57" w:right="-57"/>
              <w:jc w:val="center"/>
              <w:rPr>
                <w:rFonts w:ascii="Times New Roman" w:hAnsi="Times New Roman"/>
                <w:b/>
                <w:sz w:val="24"/>
                <w:szCs w:val="24"/>
              </w:rPr>
            </w:pPr>
            <w:r w:rsidRPr="001818EA">
              <w:rPr>
                <w:rFonts w:ascii="Times New Roman" w:hAnsi="Times New Roman"/>
                <w:sz w:val="24"/>
                <w:szCs w:val="24"/>
              </w:rPr>
              <w:t>2</w:t>
            </w:r>
          </w:p>
        </w:tc>
        <w:tc>
          <w:tcPr>
            <w:tcW w:w="391" w:type="dxa"/>
            <w:shd w:val="clear" w:color="auto" w:fill="BFBFBF" w:themeFill="background1" w:themeFillShade="BF"/>
            <w:vAlign w:val="center"/>
          </w:tcPr>
          <w:p w14:paraId="06F049B2" w14:textId="77777777" w:rsidR="00FA1EA9" w:rsidRPr="001818EA" w:rsidRDefault="00FA1EA9" w:rsidP="00116C1C">
            <w:pPr>
              <w:widowControl w:val="0"/>
              <w:spacing w:after="0" w:line="240" w:lineRule="auto"/>
              <w:ind w:left="-57" w:right="-57"/>
              <w:jc w:val="center"/>
              <w:rPr>
                <w:rFonts w:ascii="Times New Roman" w:hAnsi="Times New Roman"/>
                <w:b/>
                <w:sz w:val="24"/>
                <w:szCs w:val="24"/>
              </w:rPr>
            </w:pPr>
            <w:r w:rsidRPr="001818EA">
              <w:rPr>
                <w:rFonts w:ascii="Times New Roman" w:hAnsi="Times New Roman"/>
                <w:sz w:val="24"/>
                <w:szCs w:val="24"/>
              </w:rPr>
              <w:t>2</w:t>
            </w:r>
          </w:p>
        </w:tc>
        <w:tc>
          <w:tcPr>
            <w:tcW w:w="391" w:type="dxa"/>
            <w:shd w:val="clear" w:color="auto" w:fill="BFBFBF" w:themeFill="background1" w:themeFillShade="BF"/>
            <w:vAlign w:val="center"/>
          </w:tcPr>
          <w:p w14:paraId="4B47DFAB" w14:textId="77777777" w:rsidR="00FA1EA9" w:rsidRPr="001818EA" w:rsidRDefault="00FA1EA9" w:rsidP="00116C1C">
            <w:pPr>
              <w:widowControl w:val="0"/>
              <w:spacing w:after="0" w:line="240" w:lineRule="auto"/>
              <w:ind w:left="-57" w:right="-57"/>
              <w:jc w:val="center"/>
              <w:rPr>
                <w:rFonts w:ascii="Times New Roman" w:hAnsi="Times New Roman"/>
                <w:b/>
                <w:sz w:val="24"/>
                <w:szCs w:val="24"/>
              </w:rPr>
            </w:pPr>
            <w:r w:rsidRPr="001818EA">
              <w:rPr>
                <w:rFonts w:ascii="Times New Roman" w:hAnsi="Times New Roman"/>
                <w:sz w:val="24"/>
                <w:szCs w:val="24"/>
              </w:rPr>
              <w:t>2</w:t>
            </w:r>
          </w:p>
        </w:tc>
        <w:tc>
          <w:tcPr>
            <w:tcW w:w="390" w:type="dxa"/>
            <w:shd w:val="clear" w:color="auto" w:fill="BFBFBF" w:themeFill="background1" w:themeFillShade="BF"/>
            <w:vAlign w:val="center"/>
          </w:tcPr>
          <w:p w14:paraId="1F5C9131" w14:textId="77777777" w:rsidR="00FA1EA9" w:rsidRPr="001818EA" w:rsidRDefault="00FA1EA9" w:rsidP="00116C1C">
            <w:pPr>
              <w:widowControl w:val="0"/>
              <w:spacing w:after="0" w:line="240" w:lineRule="auto"/>
              <w:ind w:left="-57" w:right="-57"/>
              <w:jc w:val="center"/>
              <w:rPr>
                <w:rFonts w:ascii="Times New Roman" w:hAnsi="Times New Roman"/>
                <w:b/>
                <w:sz w:val="24"/>
                <w:szCs w:val="24"/>
              </w:rPr>
            </w:pPr>
            <w:r w:rsidRPr="001818EA">
              <w:rPr>
                <w:rFonts w:ascii="Times New Roman" w:hAnsi="Times New Roman"/>
                <w:sz w:val="24"/>
                <w:szCs w:val="24"/>
              </w:rPr>
              <w:t>2</w:t>
            </w:r>
          </w:p>
        </w:tc>
        <w:tc>
          <w:tcPr>
            <w:tcW w:w="391" w:type="dxa"/>
            <w:shd w:val="clear" w:color="auto" w:fill="BFBFBF" w:themeFill="background1" w:themeFillShade="BF"/>
            <w:vAlign w:val="center"/>
          </w:tcPr>
          <w:p w14:paraId="3D3AD81F" w14:textId="77777777" w:rsidR="00FA1EA9" w:rsidRPr="001818EA" w:rsidRDefault="00FA1EA9" w:rsidP="00116C1C">
            <w:pPr>
              <w:widowControl w:val="0"/>
              <w:spacing w:after="0" w:line="240" w:lineRule="auto"/>
              <w:ind w:left="-57" w:right="-57"/>
              <w:jc w:val="center"/>
              <w:rPr>
                <w:rFonts w:ascii="Times New Roman" w:hAnsi="Times New Roman"/>
                <w:b/>
                <w:sz w:val="24"/>
                <w:szCs w:val="24"/>
              </w:rPr>
            </w:pPr>
            <w:r w:rsidRPr="001818EA">
              <w:rPr>
                <w:rFonts w:ascii="Times New Roman" w:hAnsi="Times New Roman"/>
                <w:sz w:val="24"/>
                <w:szCs w:val="24"/>
              </w:rPr>
              <w:t>2</w:t>
            </w:r>
          </w:p>
        </w:tc>
        <w:tc>
          <w:tcPr>
            <w:tcW w:w="391" w:type="dxa"/>
            <w:shd w:val="clear" w:color="auto" w:fill="BFBFBF" w:themeFill="background1" w:themeFillShade="BF"/>
            <w:vAlign w:val="center"/>
          </w:tcPr>
          <w:p w14:paraId="1581F681" w14:textId="77777777" w:rsidR="00FA1EA9" w:rsidRPr="001818EA" w:rsidRDefault="00FA1EA9" w:rsidP="00116C1C">
            <w:pPr>
              <w:widowControl w:val="0"/>
              <w:spacing w:after="0" w:line="240" w:lineRule="auto"/>
              <w:ind w:left="-57" w:right="-57"/>
              <w:jc w:val="center"/>
              <w:rPr>
                <w:rFonts w:ascii="Times New Roman" w:hAnsi="Times New Roman"/>
                <w:b/>
                <w:sz w:val="24"/>
                <w:szCs w:val="24"/>
              </w:rPr>
            </w:pPr>
            <w:r w:rsidRPr="001818EA">
              <w:rPr>
                <w:rFonts w:ascii="Times New Roman" w:hAnsi="Times New Roman"/>
                <w:sz w:val="24"/>
                <w:szCs w:val="24"/>
              </w:rPr>
              <w:t>2</w:t>
            </w:r>
          </w:p>
        </w:tc>
        <w:tc>
          <w:tcPr>
            <w:tcW w:w="390" w:type="dxa"/>
            <w:shd w:val="clear" w:color="auto" w:fill="BFBFBF" w:themeFill="background1" w:themeFillShade="BF"/>
            <w:vAlign w:val="center"/>
          </w:tcPr>
          <w:p w14:paraId="35DA7327" w14:textId="77777777" w:rsidR="00FA1EA9" w:rsidRPr="001818EA" w:rsidRDefault="00FA1EA9" w:rsidP="00116C1C">
            <w:pPr>
              <w:widowControl w:val="0"/>
              <w:spacing w:after="0" w:line="240" w:lineRule="auto"/>
              <w:ind w:left="-57" w:right="-57"/>
              <w:jc w:val="center"/>
              <w:rPr>
                <w:rFonts w:ascii="Times New Roman" w:hAnsi="Times New Roman"/>
                <w:b/>
                <w:sz w:val="24"/>
                <w:szCs w:val="24"/>
              </w:rPr>
            </w:pPr>
            <w:r w:rsidRPr="001818EA">
              <w:rPr>
                <w:rFonts w:ascii="Times New Roman" w:hAnsi="Times New Roman"/>
                <w:sz w:val="24"/>
                <w:szCs w:val="24"/>
              </w:rPr>
              <w:t>2</w:t>
            </w:r>
          </w:p>
        </w:tc>
        <w:tc>
          <w:tcPr>
            <w:tcW w:w="391" w:type="dxa"/>
            <w:shd w:val="clear" w:color="auto" w:fill="BFBFBF" w:themeFill="background1" w:themeFillShade="BF"/>
            <w:vAlign w:val="center"/>
          </w:tcPr>
          <w:p w14:paraId="1880732A" w14:textId="77777777" w:rsidR="00FA1EA9" w:rsidRPr="001818EA" w:rsidRDefault="00FA1EA9" w:rsidP="00116C1C">
            <w:pPr>
              <w:widowControl w:val="0"/>
              <w:spacing w:after="0" w:line="240" w:lineRule="auto"/>
              <w:ind w:left="-57" w:right="-57"/>
              <w:jc w:val="center"/>
              <w:rPr>
                <w:rFonts w:ascii="Times New Roman" w:hAnsi="Times New Roman"/>
                <w:b/>
                <w:sz w:val="24"/>
                <w:szCs w:val="24"/>
              </w:rPr>
            </w:pPr>
            <w:r w:rsidRPr="001818EA">
              <w:rPr>
                <w:rFonts w:ascii="Times New Roman" w:hAnsi="Times New Roman"/>
                <w:sz w:val="24"/>
                <w:szCs w:val="24"/>
              </w:rPr>
              <w:t>2</w:t>
            </w:r>
          </w:p>
        </w:tc>
        <w:tc>
          <w:tcPr>
            <w:tcW w:w="391" w:type="dxa"/>
            <w:shd w:val="clear" w:color="auto" w:fill="BFBFBF" w:themeFill="background1" w:themeFillShade="BF"/>
            <w:vAlign w:val="center"/>
          </w:tcPr>
          <w:p w14:paraId="12CEDD7D" w14:textId="77777777" w:rsidR="00FA1EA9" w:rsidRPr="001818EA" w:rsidRDefault="00FA1EA9" w:rsidP="00116C1C">
            <w:pPr>
              <w:widowControl w:val="0"/>
              <w:spacing w:after="0" w:line="240" w:lineRule="auto"/>
              <w:ind w:left="-57" w:right="-57"/>
              <w:jc w:val="center"/>
              <w:rPr>
                <w:rFonts w:ascii="Times New Roman" w:hAnsi="Times New Roman"/>
                <w:b/>
                <w:sz w:val="24"/>
                <w:szCs w:val="24"/>
              </w:rPr>
            </w:pPr>
            <w:r w:rsidRPr="001818EA">
              <w:rPr>
                <w:rFonts w:ascii="Times New Roman" w:hAnsi="Times New Roman"/>
                <w:sz w:val="24"/>
                <w:szCs w:val="24"/>
              </w:rPr>
              <w:t>2</w:t>
            </w:r>
          </w:p>
        </w:tc>
        <w:tc>
          <w:tcPr>
            <w:tcW w:w="390" w:type="dxa"/>
            <w:shd w:val="clear" w:color="auto" w:fill="BFBFBF" w:themeFill="background1" w:themeFillShade="BF"/>
            <w:vAlign w:val="center"/>
          </w:tcPr>
          <w:p w14:paraId="2513C5F9" w14:textId="77777777" w:rsidR="00FA1EA9" w:rsidRPr="001818EA" w:rsidRDefault="00FA1EA9" w:rsidP="00116C1C">
            <w:pPr>
              <w:widowControl w:val="0"/>
              <w:spacing w:after="0" w:line="240" w:lineRule="auto"/>
              <w:ind w:left="-57" w:right="-57"/>
              <w:jc w:val="center"/>
              <w:rPr>
                <w:rFonts w:ascii="Times New Roman" w:hAnsi="Times New Roman"/>
                <w:b/>
                <w:sz w:val="24"/>
                <w:szCs w:val="24"/>
              </w:rPr>
            </w:pPr>
            <w:r w:rsidRPr="001818EA">
              <w:rPr>
                <w:rFonts w:ascii="Times New Roman" w:hAnsi="Times New Roman"/>
                <w:sz w:val="24"/>
                <w:szCs w:val="24"/>
              </w:rPr>
              <w:t>2</w:t>
            </w:r>
          </w:p>
        </w:tc>
        <w:tc>
          <w:tcPr>
            <w:tcW w:w="391" w:type="dxa"/>
            <w:shd w:val="clear" w:color="auto" w:fill="BFBFBF" w:themeFill="background1" w:themeFillShade="BF"/>
            <w:vAlign w:val="center"/>
          </w:tcPr>
          <w:p w14:paraId="029EB8D4" w14:textId="77777777" w:rsidR="00FA1EA9" w:rsidRPr="001818EA" w:rsidRDefault="00FA1EA9" w:rsidP="00116C1C">
            <w:pPr>
              <w:widowControl w:val="0"/>
              <w:spacing w:after="0" w:line="240" w:lineRule="auto"/>
              <w:ind w:left="-57" w:right="-57"/>
              <w:jc w:val="center"/>
              <w:rPr>
                <w:rFonts w:ascii="Times New Roman" w:hAnsi="Times New Roman"/>
                <w:b/>
                <w:sz w:val="24"/>
                <w:szCs w:val="24"/>
              </w:rPr>
            </w:pPr>
            <w:r w:rsidRPr="001818EA">
              <w:rPr>
                <w:rFonts w:ascii="Times New Roman" w:hAnsi="Times New Roman"/>
                <w:sz w:val="24"/>
                <w:szCs w:val="24"/>
              </w:rPr>
              <w:t>2</w:t>
            </w:r>
          </w:p>
        </w:tc>
        <w:tc>
          <w:tcPr>
            <w:tcW w:w="391" w:type="dxa"/>
            <w:shd w:val="clear" w:color="auto" w:fill="BFBFBF" w:themeFill="background1" w:themeFillShade="BF"/>
            <w:vAlign w:val="center"/>
          </w:tcPr>
          <w:p w14:paraId="1E25488D" w14:textId="77777777" w:rsidR="00FA1EA9" w:rsidRPr="001818EA" w:rsidRDefault="00FA1EA9" w:rsidP="00116C1C">
            <w:pPr>
              <w:widowControl w:val="0"/>
              <w:spacing w:after="0" w:line="240" w:lineRule="auto"/>
              <w:ind w:left="-57" w:right="-57"/>
              <w:jc w:val="center"/>
              <w:rPr>
                <w:rFonts w:ascii="Times New Roman" w:hAnsi="Times New Roman"/>
                <w:b/>
                <w:sz w:val="24"/>
                <w:szCs w:val="24"/>
              </w:rPr>
            </w:pPr>
            <w:r w:rsidRPr="001818EA">
              <w:rPr>
                <w:rFonts w:ascii="Times New Roman" w:hAnsi="Times New Roman"/>
                <w:sz w:val="24"/>
                <w:szCs w:val="24"/>
              </w:rPr>
              <w:t>2</w:t>
            </w:r>
          </w:p>
        </w:tc>
        <w:tc>
          <w:tcPr>
            <w:tcW w:w="390" w:type="dxa"/>
            <w:shd w:val="clear" w:color="auto" w:fill="BFBFBF" w:themeFill="background1" w:themeFillShade="BF"/>
            <w:vAlign w:val="center"/>
          </w:tcPr>
          <w:p w14:paraId="175D1129" w14:textId="77777777" w:rsidR="00FA1EA9" w:rsidRPr="001818EA" w:rsidRDefault="00FA1EA9" w:rsidP="00116C1C">
            <w:pPr>
              <w:widowControl w:val="0"/>
              <w:spacing w:after="0" w:line="240" w:lineRule="auto"/>
              <w:ind w:left="-57" w:right="-57"/>
              <w:jc w:val="center"/>
              <w:rPr>
                <w:rFonts w:ascii="Times New Roman" w:hAnsi="Times New Roman"/>
                <w:b/>
                <w:sz w:val="24"/>
                <w:szCs w:val="24"/>
              </w:rPr>
            </w:pPr>
            <w:r w:rsidRPr="001818EA">
              <w:rPr>
                <w:rFonts w:ascii="Times New Roman" w:hAnsi="Times New Roman"/>
                <w:sz w:val="24"/>
                <w:szCs w:val="24"/>
              </w:rPr>
              <w:t>2</w:t>
            </w:r>
          </w:p>
        </w:tc>
        <w:tc>
          <w:tcPr>
            <w:tcW w:w="391" w:type="dxa"/>
            <w:shd w:val="clear" w:color="auto" w:fill="FFFFFF" w:themeFill="background1"/>
            <w:vAlign w:val="center"/>
          </w:tcPr>
          <w:p w14:paraId="68680465" w14:textId="77777777" w:rsidR="00FA1EA9" w:rsidRPr="001818EA" w:rsidRDefault="00FA1EA9" w:rsidP="00116C1C">
            <w:pPr>
              <w:widowControl w:val="0"/>
              <w:spacing w:after="0" w:line="240" w:lineRule="auto"/>
              <w:ind w:left="-57" w:right="-57"/>
              <w:jc w:val="center"/>
              <w:rPr>
                <w:rFonts w:ascii="Times New Roman" w:hAnsi="Times New Roman"/>
                <w:b/>
                <w:sz w:val="24"/>
                <w:szCs w:val="24"/>
              </w:rPr>
            </w:pPr>
          </w:p>
        </w:tc>
        <w:tc>
          <w:tcPr>
            <w:tcW w:w="391" w:type="dxa"/>
            <w:shd w:val="clear" w:color="auto" w:fill="FFFFFF" w:themeFill="background1"/>
            <w:vAlign w:val="center"/>
          </w:tcPr>
          <w:p w14:paraId="797D80DD" w14:textId="77777777" w:rsidR="00FA1EA9" w:rsidRPr="001818EA" w:rsidRDefault="00FA1EA9" w:rsidP="00116C1C">
            <w:pPr>
              <w:widowControl w:val="0"/>
              <w:spacing w:after="0" w:line="240" w:lineRule="auto"/>
              <w:ind w:left="-57" w:right="-57"/>
              <w:jc w:val="center"/>
              <w:rPr>
                <w:rFonts w:ascii="Times New Roman" w:hAnsi="Times New Roman"/>
                <w:b/>
                <w:sz w:val="24"/>
                <w:szCs w:val="24"/>
              </w:rPr>
            </w:pPr>
          </w:p>
        </w:tc>
        <w:tc>
          <w:tcPr>
            <w:tcW w:w="390" w:type="dxa"/>
            <w:shd w:val="clear" w:color="auto" w:fill="FFFFFF" w:themeFill="background1"/>
            <w:vAlign w:val="center"/>
          </w:tcPr>
          <w:p w14:paraId="5EC586E2" w14:textId="77777777" w:rsidR="00FA1EA9" w:rsidRPr="001818EA" w:rsidRDefault="00FA1EA9" w:rsidP="00116C1C">
            <w:pPr>
              <w:widowControl w:val="0"/>
              <w:spacing w:after="0" w:line="240" w:lineRule="auto"/>
              <w:ind w:left="-57" w:right="-57"/>
              <w:jc w:val="center"/>
              <w:rPr>
                <w:rFonts w:ascii="Times New Roman" w:hAnsi="Times New Roman"/>
                <w:b/>
                <w:sz w:val="24"/>
                <w:szCs w:val="24"/>
              </w:rPr>
            </w:pPr>
          </w:p>
        </w:tc>
        <w:tc>
          <w:tcPr>
            <w:tcW w:w="391" w:type="dxa"/>
            <w:shd w:val="clear" w:color="auto" w:fill="FFFFFF" w:themeFill="background1"/>
            <w:vAlign w:val="center"/>
          </w:tcPr>
          <w:p w14:paraId="5AD47BD1" w14:textId="77777777" w:rsidR="00FA1EA9" w:rsidRPr="001818EA" w:rsidRDefault="00FA1EA9" w:rsidP="00116C1C">
            <w:pPr>
              <w:widowControl w:val="0"/>
              <w:spacing w:after="0" w:line="240" w:lineRule="auto"/>
              <w:ind w:left="-57" w:right="-57"/>
              <w:jc w:val="center"/>
              <w:rPr>
                <w:rFonts w:ascii="Times New Roman" w:hAnsi="Times New Roman"/>
                <w:b/>
                <w:sz w:val="24"/>
                <w:szCs w:val="24"/>
              </w:rPr>
            </w:pPr>
          </w:p>
        </w:tc>
        <w:tc>
          <w:tcPr>
            <w:tcW w:w="391" w:type="dxa"/>
            <w:shd w:val="clear" w:color="auto" w:fill="FFFFFF" w:themeFill="background1"/>
            <w:vAlign w:val="center"/>
          </w:tcPr>
          <w:p w14:paraId="249EFA76" w14:textId="77777777" w:rsidR="00FA1EA9" w:rsidRPr="001818EA" w:rsidRDefault="00FA1EA9" w:rsidP="00116C1C">
            <w:pPr>
              <w:widowControl w:val="0"/>
              <w:spacing w:after="0" w:line="240" w:lineRule="auto"/>
              <w:ind w:left="-57" w:right="-57"/>
              <w:jc w:val="center"/>
              <w:rPr>
                <w:rFonts w:ascii="Times New Roman" w:hAnsi="Times New Roman"/>
                <w:b/>
                <w:sz w:val="24"/>
                <w:szCs w:val="24"/>
              </w:rPr>
            </w:pPr>
          </w:p>
        </w:tc>
        <w:tc>
          <w:tcPr>
            <w:tcW w:w="390" w:type="dxa"/>
            <w:shd w:val="clear" w:color="auto" w:fill="FFFFFF" w:themeFill="background1"/>
            <w:vAlign w:val="center"/>
          </w:tcPr>
          <w:p w14:paraId="01FB4C2D" w14:textId="77777777" w:rsidR="00FA1EA9" w:rsidRPr="001818EA" w:rsidRDefault="00FA1EA9" w:rsidP="00116C1C">
            <w:pPr>
              <w:widowControl w:val="0"/>
              <w:spacing w:after="0" w:line="240" w:lineRule="auto"/>
              <w:ind w:left="-57" w:right="-57"/>
              <w:jc w:val="center"/>
              <w:rPr>
                <w:rFonts w:ascii="Times New Roman" w:hAnsi="Times New Roman"/>
                <w:b/>
                <w:sz w:val="24"/>
                <w:szCs w:val="24"/>
              </w:rPr>
            </w:pPr>
          </w:p>
        </w:tc>
        <w:tc>
          <w:tcPr>
            <w:tcW w:w="391" w:type="dxa"/>
            <w:shd w:val="clear" w:color="auto" w:fill="FFFFFF" w:themeFill="background1"/>
            <w:vAlign w:val="center"/>
          </w:tcPr>
          <w:p w14:paraId="20A5FC84" w14:textId="77777777" w:rsidR="00FA1EA9" w:rsidRPr="001818EA" w:rsidRDefault="00FA1EA9" w:rsidP="00116C1C">
            <w:pPr>
              <w:widowControl w:val="0"/>
              <w:spacing w:after="0" w:line="240" w:lineRule="auto"/>
              <w:ind w:left="-57" w:right="-57"/>
              <w:jc w:val="center"/>
              <w:rPr>
                <w:rFonts w:ascii="Times New Roman" w:hAnsi="Times New Roman"/>
                <w:b/>
                <w:sz w:val="24"/>
                <w:szCs w:val="24"/>
              </w:rPr>
            </w:pPr>
          </w:p>
        </w:tc>
        <w:tc>
          <w:tcPr>
            <w:tcW w:w="391" w:type="dxa"/>
            <w:shd w:val="clear" w:color="auto" w:fill="FFFFFF" w:themeFill="background1"/>
            <w:vAlign w:val="center"/>
          </w:tcPr>
          <w:p w14:paraId="1AD52734" w14:textId="77777777" w:rsidR="00FA1EA9" w:rsidRPr="001818EA" w:rsidRDefault="00FA1EA9" w:rsidP="00116C1C">
            <w:pPr>
              <w:widowControl w:val="0"/>
              <w:spacing w:after="0" w:line="240" w:lineRule="auto"/>
              <w:ind w:left="-57" w:right="-57"/>
              <w:jc w:val="center"/>
              <w:rPr>
                <w:rFonts w:ascii="Times New Roman" w:hAnsi="Times New Roman"/>
                <w:b/>
                <w:sz w:val="24"/>
                <w:szCs w:val="24"/>
              </w:rPr>
            </w:pPr>
          </w:p>
        </w:tc>
        <w:tc>
          <w:tcPr>
            <w:tcW w:w="352" w:type="dxa"/>
            <w:shd w:val="clear" w:color="auto" w:fill="FFFFFF" w:themeFill="background1"/>
            <w:vAlign w:val="center"/>
          </w:tcPr>
          <w:p w14:paraId="7E4DB8CC" w14:textId="77777777" w:rsidR="00FA1EA9" w:rsidRPr="001818EA" w:rsidRDefault="00FA1EA9" w:rsidP="00116C1C">
            <w:pPr>
              <w:widowControl w:val="0"/>
              <w:spacing w:after="0" w:line="240" w:lineRule="auto"/>
              <w:ind w:left="-57" w:right="-57"/>
              <w:jc w:val="center"/>
              <w:rPr>
                <w:rFonts w:ascii="Times New Roman" w:hAnsi="Times New Roman"/>
                <w:b/>
                <w:sz w:val="24"/>
                <w:szCs w:val="24"/>
              </w:rPr>
            </w:pPr>
          </w:p>
        </w:tc>
        <w:tc>
          <w:tcPr>
            <w:tcW w:w="429" w:type="dxa"/>
            <w:gridSpan w:val="2"/>
            <w:shd w:val="clear" w:color="auto" w:fill="FFFFFF" w:themeFill="background1"/>
            <w:vAlign w:val="center"/>
          </w:tcPr>
          <w:p w14:paraId="06B7722F" w14:textId="77777777" w:rsidR="00FA1EA9" w:rsidRPr="001818EA" w:rsidRDefault="00FA1EA9" w:rsidP="00116C1C">
            <w:pPr>
              <w:widowControl w:val="0"/>
              <w:spacing w:after="0" w:line="240" w:lineRule="auto"/>
              <w:ind w:left="-57" w:right="-57"/>
              <w:jc w:val="center"/>
              <w:rPr>
                <w:rFonts w:ascii="Times New Roman" w:hAnsi="Times New Roman"/>
                <w:b/>
                <w:sz w:val="24"/>
                <w:szCs w:val="24"/>
              </w:rPr>
            </w:pPr>
          </w:p>
        </w:tc>
        <w:tc>
          <w:tcPr>
            <w:tcW w:w="391" w:type="dxa"/>
            <w:shd w:val="clear" w:color="auto" w:fill="FFFFFF" w:themeFill="background1"/>
            <w:vAlign w:val="center"/>
          </w:tcPr>
          <w:p w14:paraId="46A42328" w14:textId="77777777" w:rsidR="00FA1EA9" w:rsidRPr="001818EA" w:rsidRDefault="00FA1EA9" w:rsidP="00116C1C">
            <w:pPr>
              <w:widowControl w:val="0"/>
              <w:spacing w:after="0" w:line="240" w:lineRule="auto"/>
              <w:ind w:left="-57" w:right="-57"/>
              <w:jc w:val="center"/>
              <w:rPr>
                <w:rFonts w:ascii="Times New Roman" w:hAnsi="Times New Roman"/>
                <w:b/>
                <w:sz w:val="24"/>
                <w:szCs w:val="24"/>
              </w:rPr>
            </w:pPr>
          </w:p>
        </w:tc>
        <w:tc>
          <w:tcPr>
            <w:tcW w:w="558" w:type="dxa"/>
            <w:shd w:val="clear" w:color="auto" w:fill="FFFFFF" w:themeFill="background1"/>
            <w:vAlign w:val="center"/>
          </w:tcPr>
          <w:p w14:paraId="21E58435" w14:textId="77777777" w:rsidR="00FA1EA9" w:rsidRPr="001818EA" w:rsidRDefault="00FA1EA9" w:rsidP="00116C1C">
            <w:pPr>
              <w:widowControl w:val="0"/>
              <w:spacing w:after="0" w:line="240" w:lineRule="auto"/>
              <w:ind w:left="-57" w:right="-57"/>
              <w:jc w:val="center"/>
              <w:rPr>
                <w:rFonts w:ascii="Times New Roman" w:hAnsi="Times New Roman"/>
                <w:b/>
                <w:sz w:val="24"/>
                <w:szCs w:val="24"/>
              </w:rPr>
            </w:pPr>
            <w:r w:rsidRPr="001818EA">
              <w:rPr>
                <w:rFonts w:ascii="Times New Roman" w:hAnsi="Times New Roman"/>
                <w:b/>
                <w:sz w:val="24"/>
                <w:szCs w:val="24"/>
              </w:rPr>
              <w:t>28</w:t>
            </w:r>
          </w:p>
        </w:tc>
      </w:tr>
      <w:tr w:rsidR="00FA1EA9" w:rsidRPr="001818EA" w14:paraId="478EA178" w14:textId="77777777" w:rsidTr="00603059">
        <w:tc>
          <w:tcPr>
            <w:tcW w:w="1099" w:type="dxa"/>
            <w:shd w:val="clear" w:color="auto" w:fill="FFFFFF" w:themeFill="background1"/>
            <w:vAlign w:val="center"/>
          </w:tcPr>
          <w:p w14:paraId="11D09FC2" w14:textId="77777777" w:rsidR="00FA1EA9" w:rsidRPr="001818EA" w:rsidRDefault="00FA1EA9" w:rsidP="00116C1C">
            <w:pPr>
              <w:widowControl w:val="0"/>
              <w:spacing w:after="0" w:line="240" w:lineRule="auto"/>
              <w:ind w:left="-57" w:right="-57"/>
              <w:rPr>
                <w:rFonts w:ascii="Times New Roman" w:hAnsi="Times New Roman"/>
                <w:b/>
                <w:sz w:val="24"/>
                <w:szCs w:val="24"/>
              </w:rPr>
            </w:pPr>
            <w:r w:rsidRPr="001818EA">
              <w:rPr>
                <w:rFonts w:ascii="Times New Roman" w:hAnsi="Times New Roman"/>
                <w:b/>
                <w:sz w:val="24"/>
                <w:szCs w:val="24"/>
              </w:rPr>
              <w:t xml:space="preserve">П. 00 </w:t>
            </w:r>
          </w:p>
        </w:tc>
        <w:tc>
          <w:tcPr>
            <w:tcW w:w="3315" w:type="dxa"/>
            <w:shd w:val="clear" w:color="auto" w:fill="FFFFFF" w:themeFill="background1"/>
            <w:vAlign w:val="center"/>
          </w:tcPr>
          <w:p w14:paraId="0B8D923F" w14:textId="77777777" w:rsidR="00FA1EA9" w:rsidRPr="001818EA" w:rsidRDefault="00FA1EA9" w:rsidP="00116C1C">
            <w:pPr>
              <w:widowControl w:val="0"/>
              <w:spacing w:after="0" w:line="240" w:lineRule="auto"/>
              <w:rPr>
                <w:rFonts w:ascii="Times New Roman" w:hAnsi="Times New Roman"/>
                <w:b/>
                <w:sz w:val="24"/>
                <w:szCs w:val="24"/>
              </w:rPr>
            </w:pPr>
            <w:r w:rsidRPr="001818EA">
              <w:rPr>
                <w:rFonts w:ascii="Times New Roman" w:hAnsi="Times New Roman"/>
                <w:b/>
                <w:sz w:val="24"/>
                <w:szCs w:val="24"/>
              </w:rPr>
              <w:t>Профессиональный цикл</w:t>
            </w:r>
          </w:p>
        </w:tc>
        <w:tc>
          <w:tcPr>
            <w:tcW w:w="390" w:type="dxa"/>
            <w:shd w:val="clear" w:color="auto" w:fill="FFFFFF" w:themeFill="background1"/>
            <w:vAlign w:val="center"/>
          </w:tcPr>
          <w:p w14:paraId="51303A46" w14:textId="77777777" w:rsidR="00FA1EA9" w:rsidRPr="001818EA" w:rsidRDefault="00FA1EA9" w:rsidP="00116C1C">
            <w:pPr>
              <w:widowControl w:val="0"/>
              <w:spacing w:after="0" w:line="240" w:lineRule="auto"/>
              <w:ind w:left="-57" w:right="-57"/>
              <w:jc w:val="center"/>
              <w:rPr>
                <w:rFonts w:ascii="Times New Roman" w:hAnsi="Times New Roman"/>
                <w:sz w:val="24"/>
                <w:szCs w:val="24"/>
              </w:rPr>
            </w:pPr>
          </w:p>
        </w:tc>
        <w:tc>
          <w:tcPr>
            <w:tcW w:w="391" w:type="dxa"/>
            <w:shd w:val="clear" w:color="auto" w:fill="FFFFFF" w:themeFill="background1"/>
            <w:vAlign w:val="center"/>
          </w:tcPr>
          <w:p w14:paraId="423882E5" w14:textId="77777777" w:rsidR="00FA1EA9" w:rsidRPr="001818EA" w:rsidRDefault="00FA1EA9" w:rsidP="00116C1C">
            <w:pPr>
              <w:widowControl w:val="0"/>
              <w:spacing w:after="0" w:line="240" w:lineRule="auto"/>
              <w:ind w:left="-57" w:right="-57"/>
              <w:jc w:val="center"/>
              <w:rPr>
                <w:rFonts w:ascii="Times New Roman" w:hAnsi="Times New Roman"/>
                <w:sz w:val="24"/>
                <w:szCs w:val="24"/>
              </w:rPr>
            </w:pPr>
          </w:p>
        </w:tc>
        <w:tc>
          <w:tcPr>
            <w:tcW w:w="391" w:type="dxa"/>
            <w:shd w:val="clear" w:color="auto" w:fill="FFFFFF" w:themeFill="background1"/>
            <w:vAlign w:val="center"/>
          </w:tcPr>
          <w:p w14:paraId="0D026183" w14:textId="77777777" w:rsidR="00FA1EA9" w:rsidRPr="001818EA" w:rsidRDefault="00FA1EA9" w:rsidP="00116C1C">
            <w:pPr>
              <w:widowControl w:val="0"/>
              <w:spacing w:after="0" w:line="240" w:lineRule="auto"/>
              <w:ind w:left="-57" w:right="-57"/>
              <w:jc w:val="center"/>
              <w:rPr>
                <w:rFonts w:ascii="Times New Roman" w:hAnsi="Times New Roman"/>
                <w:b/>
                <w:sz w:val="24"/>
                <w:szCs w:val="24"/>
              </w:rPr>
            </w:pPr>
          </w:p>
        </w:tc>
        <w:tc>
          <w:tcPr>
            <w:tcW w:w="390" w:type="dxa"/>
            <w:shd w:val="clear" w:color="auto" w:fill="FFFFFF" w:themeFill="background1"/>
            <w:vAlign w:val="center"/>
          </w:tcPr>
          <w:p w14:paraId="2F639BA8" w14:textId="77777777" w:rsidR="00FA1EA9" w:rsidRPr="001818EA" w:rsidRDefault="00FA1EA9" w:rsidP="00116C1C">
            <w:pPr>
              <w:widowControl w:val="0"/>
              <w:spacing w:after="0" w:line="240" w:lineRule="auto"/>
              <w:ind w:left="-57" w:right="-57"/>
              <w:jc w:val="center"/>
              <w:rPr>
                <w:rFonts w:ascii="Times New Roman" w:hAnsi="Times New Roman"/>
                <w:b/>
                <w:sz w:val="24"/>
                <w:szCs w:val="24"/>
              </w:rPr>
            </w:pPr>
          </w:p>
        </w:tc>
        <w:tc>
          <w:tcPr>
            <w:tcW w:w="391" w:type="dxa"/>
            <w:shd w:val="clear" w:color="auto" w:fill="FFFFFF" w:themeFill="background1"/>
            <w:vAlign w:val="center"/>
          </w:tcPr>
          <w:p w14:paraId="1B57574C" w14:textId="77777777" w:rsidR="00FA1EA9" w:rsidRPr="001818EA" w:rsidRDefault="00FA1EA9" w:rsidP="00116C1C">
            <w:pPr>
              <w:widowControl w:val="0"/>
              <w:spacing w:after="0" w:line="240" w:lineRule="auto"/>
              <w:ind w:left="-57" w:right="-57"/>
              <w:jc w:val="center"/>
              <w:rPr>
                <w:rFonts w:ascii="Times New Roman" w:hAnsi="Times New Roman"/>
                <w:b/>
                <w:sz w:val="24"/>
                <w:szCs w:val="24"/>
              </w:rPr>
            </w:pPr>
          </w:p>
        </w:tc>
        <w:tc>
          <w:tcPr>
            <w:tcW w:w="391" w:type="dxa"/>
            <w:shd w:val="clear" w:color="auto" w:fill="FFFFFF" w:themeFill="background1"/>
            <w:vAlign w:val="center"/>
          </w:tcPr>
          <w:p w14:paraId="00BCBB3B" w14:textId="77777777" w:rsidR="00FA1EA9" w:rsidRPr="001818EA" w:rsidRDefault="00FA1EA9" w:rsidP="00116C1C">
            <w:pPr>
              <w:widowControl w:val="0"/>
              <w:spacing w:after="0" w:line="240" w:lineRule="auto"/>
              <w:ind w:left="-57" w:right="-57"/>
              <w:jc w:val="center"/>
              <w:rPr>
                <w:rFonts w:ascii="Times New Roman" w:hAnsi="Times New Roman"/>
                <w:b/>
                <w:sz w:val="24"/>
                <w:szCs w:val="24"/>
              </w:rPr>
            </w:pPr>
          </w:p>
        </w:tc>
        <w:tc>
          <w:tcPr>
            <w:tcW w:w="390" w:type="dxa"/>
            <w:shd w:val="clear" w:color="auto" w:fill="FFFFFF" w:themeFill="background1"/>
            <w:vAlign w:val="center"/>
          </w:tcPr>
          <w:p w14:paraId="636777E2" w14:textId="77777777" w:rsidR="00FA1EA9" w:rsidRPr="001818EA" w:rsidRDefault="00FA1EA9" w:rsidP="00116C1C">
            <w:pPr>
              <w:widowControl w:val="0"/>
              <w:spacing w:after="0" w:line="240" w:lineRule="auto"/>
              <w:ind w:left="-57" w:right="-57"/>
              <w:jc w:val="center"/>
              <w:rPr>
                <w:rFonts w:ascii="Times New Roman" w:hAnsi="Times New Roman"/>
                <w:b/>
                <w:sz w:val="24"/>
                <w:szCs w:val="24"/>
              </w:rPr>
            </w:pPr>
          </w:p>
        </w:tc>
        <w:tc>
          <w:tcPr>
            <w:tcW w:w="391" w:type="dxa"/>
            <w:shd w:val="clear" w:color="auto" w:fill="FFFFFF" w:themeFill="background1"/>
            <w:vAlign w:val="center"/>
          </w:tcPr>
          <w:p w14:paraId="136F14D0" w14:textId="77777777" w:rsidR="00FA1EA9" w:rsidRPr="001818EA" w:rsidRDefault="00FA1EA9" w:rsidP="00116C1C">
            <w:pPr>
              <w:widowControl w:val="0"/>
              <w:spacing w:after="0" w:line="240" w:lineRule="auto"/>
              <w:ind w:left="-57" w:right="-57"/>
              <w:jc w:val="center"/>
              <w:rPr>
                <w:rFonts w:ascii="Times New Roman" w:hAnsi="Times New Roman"/>
                <w:b/>
                <w:sz w:val="24"/>
                <w:szCs w:val="24"/>
              </w:rPr>
            </w:pPr>
          </w:p>
        </w:tc>
        <w:tc>
          <w:tcPr>
            <w:tcW w:w="391" w:type="dxa"/>
            <w:shd w:val="clear" w:color="auto" w:fill="FFFFFF" w:themeFill="background1"/>
            <w:vAlign w:val="center"/>
          </w:tcPr>
          <w:p w14:paraId="277E2A3C" w14:textId="77777777" w:rsidR="00FA1EA9" w:rsidRPr="001818EA" w:rsidRDefault="00FA1EA9" w:rsidP="00116C1C">
            <w:pPr>
              <w:widowControl w:val="0"/>
              <w:spacing w:after="0" w:line="240" w:lineRule="auto"/>
              <w:ind w:left="-57" w:right="-57"/>
              <w:jc w:val="center"/>
              <w:rPr>
                <w:rFonts w:ascii="Times New Roman" w:hAnsi="Times New Roman"/>
                <w:b/>
                <w:sz w:val="24"/>
                <w:szCs w:val="24"/>
              </w:rPr>
            </w:pPr>
          </w:p>
        </w:tc>
        <w:tc>
          <w:tcPr>
            <w:tcW w:w="390" w:type="dxa"/>
            <w:shd w:val="clear" w:color="auto" w:fill="FFFFFF" w:themeFill="background1"/>
            <w:vAlign w:val="center"/>
          </w:tcPr>
          <w:p w14:paraId="2E26FBE4" w14:textId="77777777" w:rsidR="00FA1EA9" w:rsidRPr="001818EA" w:rsidRDefault="00FA1EA9" w:rsidP="00116C1C">
            <w:pPr>
              <w:widowControl w:val="0"/>
              <w:spacing w:after="0" w:line="240" w:lineRule="auto"/>
              <w:ind w:left="-57" w:right="-57"/>
              <w:jc w:val="center"/>
              <w:rPr>
                <w:rFonts w:ascii="Times New Roman" w:hAnsi="Times New Roman"/>
                <w:b/>
                <w:sz w:val="24"/>
                <w:szCs w:val="24"/>
              </w:rPr>
            </w:pPr>
          </w:p>
        </w:tc>
        <w:tc>
          <w:tcPr>
            <w:tcW w:w="391" w:type="dxa"/>
            <w:shd w:val="clear" w:color="auto" w:fill="FFFFFF" w:themeFill="background1"/>
            <w:vAlign w:val="center"/>
          </w:tcPr>
          <w:p w14:paraId="289A273B" w14:textId="77777777" w:rsidR="00FA1EA9" w:rsidRPr="001818EA" w:rsidRDefault="00FA1EA9" w:rsidP="00116C1C">
            <w:pPr>
              <w:widowControl w:val="0"/>
              <w:spacing w:after="0" w:line="240" w:lineRule="auto"/>
              <w:ind w:left="-57" w:right="-57"/>
              <w:jc w:val="center"/>
              <w:rPr>
                <w:rFonts w:ascii="Times New Roman" w:hAnsi="Times New Roman"/>
                <w:b/>
                <w:sz w:val="24"/>
                <w:szCs w:val="24"/>
              </w:rPr>
            </w:pPr>
          </w:p>
        </w:tc>
        <w:tc>
          <w:tcPr>
            <w:tcW w:w="391" w:type="dxa"/>
            <w:shd w:val="clear" w:color="auto" w:fill="FFFFFF" w:themeFill="background1"/>
            <w:vAlign w:val="center"/>
          </w:tcPr>
          <w:p w14:paraId="3CDFCE43" w14:textId="77777777" w:rsidR="00FA1EA9" w:rsidRPr="001818EA" w:rsidRDefault="00FA1EA9" w:rsidP="00116C1C">
            <w:pPr>
              <w:widowControl w:val="0"/>
              <w:spacing w:after="0" w:line="240" w:lineRule="auto"/>
              <w:ind w:left="-57" w:right="-57"/>
              <w:jc w:val="center"/>
              <w:rPr>
                <w:rFonts w:ascii="Times New Roman" w:hAnsi="Times New Roman"/>
                <w:b/>
                <w:sz w:val="24"/>
                <w:szCs w:val="24"/>
              </w:rPr>
            </w:pPr>
          </w:p>
        </w:tc>
        <w:tc>
          <w:tcPr>
            <w:tcW w:w="390" w:type="dxa"/>
            <w:shd w:val="clear" w:color="auto" w:fill="FFFFFF" w:themeFill="background1"/>
            <w:vAlign w:val="center"/>
          </w:tcPr>
          <w:p w14:paraId="70F8B348" w14:textId="77777777" w:rsidR="00FA1EA9" w:rsidRPr="001818EA" w:rsidRDefault="00FA1EA9" w:rsidP="00116C1C">
            <w:pPr>
              <w:widowControl w:val="0"/>
              <w:spacing w:after="0" w:line="240" w:lineRule="auto"/>
              <w:ind w:left="-57" w:right="-57"/>
              <w:jc w:val="center"/>
              <w:rPr>
                <w:rFonts w:ascii="Times New Roman" w:hAnsi="Times New Roman"/>
                <w:b/>
                <w:sz w:val="24"/>
                <w:szCs w:val="24"/>
              </w:rPr>
            </w:pPr>
          </w:p>
        </w:tc>
        <w:tc>
          <w:tcPr>
            <w:tcW w:w="391" w:type="dxa"/>
            <w:shd w:val="clear" w:color="auto" w:fill="FFFFFF" w:themeFill="background1"/>
            <w:vAlign w:val="center"/>
          </w:tcPr>
          <w:p w14:paraId="1002D449" w14:textId="77777777" w:rsidR="00FA1EA9" w:rsidRPr="001818EA" w:rsidRDefault="00FA1EA9" w:rsidP="00116C1C">
            <w:pPr>
              <w:widowControl w:val="0"/>
              <w:spacing w:after="0" w:line="240" w:lineRule="auto"/>
              <w:ind w:left="-57" w:right="-57"/>
              <w:jc w:val="center"/>
              <w:rPr>
                <w:rFonts w:ascii="Times New Roman" w:hAnsi="Times New Roman"/>
                <w:b/>
                <w:sz w:val="24"/>
                <w:szCs w:val="24"/>
              </w:rPr>
            </w:pPr>
          </w:p>
        </w:tc>
        <w:tc>
          <w:tcPr>
            <w:tcW w:w="391" w:type="dxa"/>
            <w:shd w:val="clear" w:color="auto" w:fill="FFFFFF" w:themeFill="background1"/>
            <w:vAlign w:val="center"/>
          </w:tcPr>
          <w:p w14:paraId="5796A333" w14:textId="77777777" w:rsidR="00FA1EA9" w:rsidRPr="001818EA" w:rsidRDefault="00FA1EA9" w:rsidP="00116C1C">
            <w:pPr>
              <w:widowControl w:val="0"/>
              <w:spacing w:after="0" w:line="240" w:lineRule="auto"/>
              <w:ind w:left="-57" w:right="-57"/>
              <w:jc w:val="center"/>
              <w:rPr>
                <w:rFonts w:ascii="Times New Roman" w:hAnsi="Times New Roman"/>
                <w:b/>
                <w:sz w:val="24"/>
                <w:szCs w:val="24"/>
              </w:rPr>
            </w:pPr>
          </w:p>
        </w:tc>
        <w:tc>
          <w:tcPr>
            <w:tcW w:w="390" w:type="dxa"/>
            <w:shd w:val="clear" w:color="auto" w:fill="FFFFFF" w:themeFill="background1"/>
            <w:vAlign w:val="center"/>
          </w:tcPr>
          <w:p w14:paraId="48FFBB96" w14:textId="77777777" w:rsidR="00FA1EA9" w:rsidRPr="001818EA" w:rsidRDefault="00FA1EA9" w:rsidP="00116C1C">
            <w:pPr>
              <w:widowControl w:val="0"/>
              <w:spacing w:after="0" w:line="240" w:lineRule="auto"/>
              <w:ind w:left="-57" w:right="-57"/>
              <w:jc w:val="center"/>
              <w:rPr>
                <w:rFonts w:ascii="Times New Roman" w:hAnsi="Times New Roman"/>
                <w:b/>
                <w:sz w:val="24"/>
                <w:szCs w:val="24"/>
              </w:rPr>
            </w:pPr>
          </w:p>
        </w:tc>
        <w:tc>
          <w:tcPr>
            <w:tcW w:w="391" w:type="dxa"/>
            <w:shd w:val="clear" w:color="auto" w:fill="FFFFFF" w:themeFill="background1"/>
            <w:vAlign w:val="center"/>
          </w:tcPr>
          <w:p w14:paraId="15CC3E17" w14:textId="77777777" w:rsidR="00FA1EA9" w:rsidRPr="001818EA" w:rsidRDefault="00FA1EA9" w:rsidP="00116C1C">
            <w:pPr>
              <w:widowControl w:val="0"/>
              <w:spacing w:after="0" w:line="240" w:lineRule="auto"/>
              <w:ind w:left="-57" w:right="-57"/>
              <w:jc w:val="center"/>
              <w:rPr>
                <w:rFonts w:ascii="Times New Roman" w:hAnsi="Times New Roman"/>
                <w:b/>
                <w:sz w:val="24"/>
                <w:szCs w:val="24"/>
              </w:rPr>
            </w:pPr>
          </w:p>
        </w:tc>
        <w:tc>
          <w:tcPr>
            <w:tcW w:w="391" w:type="dxa"/>
            <w:shd w:val="clear" w:color="auto" w:fill="FFFFFF" w:themeFill="background1"/>
            <w:vAlign w:val="center"/>
          </w:tcPr>
          <w:p w14:paraId="5776AE9A" w14:textId="77777777" w:rsidR="00FA1EA9" w:rsidRPr="001818EA" w:rsidRDefault="00FA1EA9" w:rsidP="00116C1C">
            <w:pPr>
              <w:widowControl w:val="0"/>
              <w:spacing w:after="0" w:line="240" w:lineRule="auto"/>
              <w:ind w:left="-57" w:right="-57"/>
              <w:jc w:val="center"/>
              <w:rPr>
                <w:rFonts w:ascii="Times New Roman" w:hAnsi="Times New Roman"/>
                <w:b/>
                <w:sz w:val="24"/>
                <w:szCs w:val="24"/>
              </w:rPr>
            </w:pPr>
          </w:p>
        </w:tc>
        <w:tc>
          <w:tcPr>
            <w:tcW w:w="390" w:type="dxa"/>
            <w:shd w:val="clear" w:color="auto" w:fill="FFFFFF" w:themeFill="background1"/>
            <w:vAlign w:val="center"/>
          </w:tcPr>
          <w:p w14:paraId="7F153743" w14:textId="77777777" w:rsidR="00FA1EA9" w:rsidRPr="001818EA" w:rsidRDefault="00FA1EA9" w:rsidP="00116C1C">
            <w:pPr>
              <w:widowControl w:val="0"/>
              <w:spacing w:after="0" w:line="240" w:lineRule="auto"/>
              <w:ind w:left="-57" w:right="-57"/>
              <w:jc w:val="center"/>
              <w:rPr>
                <w:rFonts w:ascii="Times New Roman" w:hAnsi="Times New Roman"/>
                <w:b/>
                <w:sz w:val="24"/>
                <w:szCs w:val="24"/>
              </w:rPr>
            </w:pPr>
          </w:p>
        </w:tc>
        <w:tc>
          <w:tcPr>
            <w:tcW w:w="391" w:type="dxa"/>
            <w:shd w:val="clear" w:color="auto" w:fill="FFFFFF" w:themeFill="background1"/>
            <w:vAlign w:val="center"/>
          </w:tcPr>
          <w:p w14:paraId="6BF60610" w14:textId="77777777" w:rsidR="00FA1EA9" w:rsidRPr="001818EA" w:rsidRDefault="00FA1EA9" w:rsidP="00116C1C">
            <w:pPr>
              <w:widowControl w:val="0"/>
              <w:spacing w:after="0" w:line="240" w:lineRule="auto"/>
              <w:ind w:left="-57" w:right="-57"/>
              <w:jc w:val="center"/>
              <w:rPr>
                <w:rFonts w:ascii="Times New Roman" w:hAnsi="Times New Roman"/>
                <w:b/>
                <w:sz w:val="24"/>
                <w:szCs w:val="24"/>
              </w:rPr>
            </w:pPr>
          </w:p>
        </w:tc>
        <w:tc>
          <w:tcPr>
            <w:tcW w:w="391" w:type="dxa"/>
            <w:shd w:val="clear" w:color="auto" w:fill="FFFFFF" w:themeFill="background1"/>
            <w:vAlign w:val="center"/>
          </w:tcPr>
          <w:p w14:paraId="58539669" w14:textId="77777777" w:rsidR="00FA1EA9" w:rsidRPr="001818EA" w:rsidRDefault="00FA1EA9" w:rsidP="00116C1C">
            <w:pPr>
              <w:widowControl w:val="0"/>
              <w:spacing w:after="0" w:line="240" w:lineRule="auto"/>
              <w:ind w:left="-57" w:right="-57"/>
              <w:jc w:val="center"/>
              <w:rPr>
                <w:rFonts w:ascii="Times New Roman" w:hAnsi="Times New Roman"/>
                <w:b/>
                <w:sz w:val="24"/>
                <w:szCs w:val="24"/>
              </w:rPr>
            </w:pPr>
          </w:p>
        </w:tc>
        <w:tc>
          <w:tcPr>
            <w:tcW w:w="390" w:type="dxa"/>
            <w:shd w:val="clear" w:color="auto" w:fill="FFFFFF" w:themeFill="background1"/>
            <w:vAlign w:val="center"/>
          </w:tcPr>
          <w:p w14:paraId="19BE2B10" w14:textId="77777777" w:rsidR="00FA1EA9" w:rsidRPr="001818EA" w:rsidRDefault="00FA1EA9" w:rsidP="00116C1C">
            <w:pPr>
              <w:widowControl w:val="0"/>
              <w:spacing w:after="0" w:line="240" w:lineRule="auto"/>
              <w:ind w:left="-57" w:right="-57"/>
              <w:jc w:val="center"/>
              <w:rPr>
                <w:rFonts w:ascii="Times New Roman" w:hAnsi="Times New Roman"/>
                <w:b/>
                <w:sz w:val="24"/>
                <w:szCs w:val="24"/>
              </w:rPr>
            </w:pPr>
          </w:p>
        </w:tc>
        <w:tc>
          <w:tcPr>
            <w:tcW w:w="391" w:type="dxa"/>
            <w:shd w:val="clear" w:color="auto" w:fill="FFFFFF" w:themeFill="background1"/>
            <w:vAlign w:val="center"/>
          </w:tcPr>
          <w:p w14:paraId="2F86D463" w14:textId="77777777" w:rsidR="00FA1EA9" w:rsidRPr="001818EA" w:rsidRDefault="00FA1EA9" w:rsidP="00116C1C">
            <w:pPr>
              <w:widowControl w:val="0"/>
              <w:spacing w:after="0" w:line="240" w:lineRule="auto"/>
              <w:ind w:left="-57" w:right="-57"/>
              <w:jc w:val="center"/>
              <w:rPr>
                <w:rFonts w:ascii="Times New Roman" w:hAnsi="Times New Roman"/>
                <w:b/>
                <w:sz w:val="24"/>
                <w:szCs w:val="24"/>
              </w:rPr>
            </w:pPr>
          </w:p>
        </w:tc>
        <w:tc>
          <w:tcPr>
            <w:tcW w:w="391" w:type="dxa"/>
            <w:shd w:val="clear" w:color="auto" w:fill="FFFFFF" w:themeFill="background1"/>
            <w:vAlign w:val="center"/>
          </w:tcPr>
          <w:p w14:paraId="628EB00E" w14:textId="77777777" w:rsidR="00FA1EA9" w:rsidRPr="001818EA" w:rsidRDefault="00FA1EA9" w:rsidP="00116C1C">
            <w:pPr>
              <w:widowControl w:val="0"/>
              <w:spacing w:after="0" w:line="240" w:lineRule="auto"/>
              <w:ind w:left="-57" w:right="-57"/>
              <w:jc w:val="center"/>
              <w:rPr>
                <w:rFonts w:ascii="Times New Roman" w:hAnsi="Times New Roman"/>
                <w:b/>
                <w:sz w:val="24"/>
                <w:szCs w:val="24"/>
              </w:rPr>
            </w:pPr>
          </w:p>
        </w:tc>
        <w:tc>
          <w:tcPr>
            <w:tcW w:w="352" w:type="dxa"/>
            <w:shd w:val="clear" w:color="auto" w:fill="FFFFFF" w:themeFill="background1"/>
            <w:vAlign w:val="center"/>
          </w:tcPr>
          <w:p w14:paraId="1704FDFA" w14:textId="77777777" w:rsidR="00FA1EA9" w:rsidRPr="001818EA" w:rsidRDefault="00FA1EA9" w:rsidP="00116C1C">
            <w:pPr>
              <w:widowControl w:val="0"/>
              <w:spacing w:after="0" w:line="240" w:lineRule="auto"/>
              <w:ind w:left="-57" w:right="-57"/>
              <w:jc w:val="center"/>
              <w:rPr>
                <w:rFonts w:ascii="Times New Roman" w:hAnsi="Times New Roman"/>
                <w:b/>
                <w:sz w:val="24"/>
                <w:szCs w:val="24"/>
              </w:rPr>
            </w:pPr>
          </w:p>
        </w:tc>
        <w:tc>
          <w:tcPr>
            <w:tcW w:w="429" w:type="dxa"/>
            <w:gridSpan w:val="2"/>
            <w:shd w:val="clear" w:color="auto" w:fill="FFFFFF" w:themeFill="background1"/>
            <w:vAlign w:val="center"/>
          </w:tcPr>
          <w:p w14:paraId="35902115" w14:textId="77777777" w:rsidR="00FA1EA9" w:rsidRPr="001818EA" w:rsidRDefault="00FA1EA9" w:rsidP="00116C1C">
            <w:pPr>
              <w:widowControl w:val="0"/>
              <w:spacing w:after="0" w:line="240" w:lineRule="auto"/>
              <w:ind w:left="-57" w:right="-57"/>
              <w:jc w:val="center"/>
              <w:rPr>
                <w:rFonts w:ascii="Times New Roman" w:hAnsi="Times New Roman"/>
                <w:b/>
                <w:sz w:val="24"/>
                <w:szCs w:val="24"/>
              </w:rPr>
            </w:pPr>
          </w:p>
        </w:tc>
        <w:tc>
          <w:tcPr>
            <w:tcW w:w="391" w:type="dxa"/>
            <w:shd w:val="clear" w:color="auto" w:fill="FFFFFF" w:themeFill="background1"/>
            <w:vAlign w:val="center"/>
          </w:tcPr>
          <w:p w14:paraId="7552047B" w14:textId="77777777" w:rsidR="00FA1EA9" w:rsidRPr="001818EA" w:rsidRDefault="00FA1EA9" w:rsidP="00116C1C">
            <w:pPr>
              <w:widowControl w:val="0"/>
              <w:spacing w:after="0" w:line="240" w:lineRule="auto"/>
              <w:ind w:left="-57" w:right="-57"/>
              <w:jc w:val="center"/>
              <w:rPr>
                <w:rFonts w:ascii="Times New Roman" w:hAnsi="Times New Roman"/>
                <w:b/>
                <w:sz w:val="24"/>
                <w:szCs w:val="24"/>
              </w:rPr>
            </w:pPr>
          </w:p>
        </w:tc>
        <w:tc>
          <w:tcPr>
            <w:tcW w:w="558" w:type="dxa"/>
            <w:shd w:val="clear" w:color="auto" w:fill="FFFFFF" w:themeFill="background1"/>
            <w:vAlign w:val="center"/>
          </w:tcPr>
          <w:p w14:paraId="6682EB6D" w14:textId="77777777" w:rsidR="00FA1EA9" w:rsidRPr="001818EA" w:rsidRDefault="00FA1EA9" w:rsidP="00116C1C">
            <w:pPr>
              <w:widowControl w:val="0"/>
              <w:spacing w:after="0" w:line="240" w:lineRule="auto"/>
              <w:ind w:left="-57" w:right="-57"/>
              <w:jc w:val="center"/>
              <w:rPr>
                <w:rFonts w:ascii="Times New Roman" w:hAnsi="Times New Roman"/>
                <w:b/>
                <w:sz w:val="24"/>
                <w:szCs w:val="24"/>
              </w:rPr>
            </w:pPr>
          </w:p>
        </w:tc>
      </w:tr>
      <w:tr w:rsidR="00FA1EA9" w:rsidRPr="001818EA" w14:paraId="6E3A3ADF" w14:textId="77777777" w:rsidTr="00603059">
        <w:tc>
          <w:tcPr>
            <w:tcW w:w="1099" w:type="dxa"/>
            <w:shd w:val="clear" w:color="auto" w:fill="FFFFFF" w:themeFill="background1"/>
            <w:vAlign w:val="center"/>
          </w:tcPr>
          <w:p w14:paraId="45D54F83" w14:textId="77777777" w:rsidR="00FA1EA9" w:rsidRPr="001818EA" w:rsidRDefault="00FA1EA9" w:rsidP="00116C1C">
            <w:pPr>
              <w:widowControl w:val="0"/>
              <w:spacing w:after="0" w:line="240" w:lineRule="auto"/>
              <w:ind w:left="-57" w:right="-57"/>
              <w:rPr>
                <w:rFonts w:ascii="Times New Roman" w:hAnsi="Times New Roman"/>
                <w:b/>
                <w:sz w:val="24"/>
                <w:szCs w:val="24"/>
              </w:rPr>
            </w:pPr>
            <w:r w:rsidRPr="001818EA">
              <w:rPr>
                <w:rFonts w:ascii="Times New Roman" w:hAnsi="Times New Roman"/>
                <w:b/>
                <w:sz w:val="24"/>
                <w:szCs w:val="24"/>
              </w:rPr>
              <w:t>ПМ 00</w:t>
            </w:r>
          </w:p>
        </w:tc>
        <w:tc>
          <w:tcPr>
            <w:tcW w:w="3315" w:type="dxa"/>
            <w:shd w:val="clear" w:color="auto" w:fill="FFFFFF" w:themeFill="background1"/>
            <w:vAlign w:val="center"/>
          </w:tcPr>
          <w:p w14:paraId="2358230B" w14:textId="77777777" w:rsidR="00FA1EA9" w:rsidRPr="001818EA" w:rsidRDefault="00FA1EA9" w:rsidP="00116C1C">
            <w:pPr>
              <w:widowControl w:val="0"/>
              <w:spacing w:after="0" w:line="240" w:lineRule="auto"/>
              <w:rPr>
                <w:rFonts w:ascii="Times New Roman" w:hAnsi="Times New Roman"/>
                <w:b/>
                <w:sz w:val="24"/>
                <w:szCs w:val="24"/>
              </w:rPr>
            </w:pPr>
            <w:r w:rsidRPr="001818EA">
              <w:rPr>
                <w:rFonts w:ascii="Times New Roman" w:hAnsi="Times New Roman"/>
                <w:b/>
                <w:sz w:val="24"/>
                <w:szCs w:val="24"/>
              </w:rPr>
              <w:t>Профессиональные модули</w:t>
            </w:r>
          </w:p>
        </w:tc>
        <w:tc>
          <w:tcPr>
            <w:tcW w:w="390" w:type="dxa"/>
            <w:shd w:val="clear" w:color="auto" w:fill="FFFFFF" w:themeFill="background1"/>
            <w:vAlign w:val="center"/>
          </w:tcPr>
          <w:p w14:paraId="0745174B" w14:textId="77777777" w:rsidR="00FA1EA9" w:rsidRPr="001818EA" w:rsidRDefault="00FA1EA9" w:rsidP="00116C1C">
            <w:pPr>
              <w:widowControl w:val="0"/>
              <w:spacing w:after="0" w:line="240" w:lineRule="auto"/>
              <w:ind w:left="-57" w:right="-57"/>
              <w:jc w:val="center"/>
              <w:rPr>
                <w:rFonts w:ascii="Times New Roman" w:hAnsi="Times New Roman"/>
                <w:sz w:val="24"/>
                <w:szCs w:val="24"/>
              </w:rPr>
            </w:pPr>
          </w:p>
        </w:tc>
        <w:tc>
          <w:tcPr>
            <w:tcW w:w="391" w:type="dxa"/>
            <w:shd w:val="clear" w:color="auto" w:fill="FFFFFF" w:themeFill="background1"/>
            <w:vAlign w:val="center"/>
          </w:tcPr>
          <w:p w14:paraId="009B57DD" w14:textId="77777777" w:rsidR="00FA1EA9" w:rsidRPr="001818EA" w:rsidRDefault="00FA1EA9" w:rsidP="00116C1C">
            <w:pPr>
              <w:widowControl w:val="0"/>
              <w:spacing w:after="0" w:line="240" w:lineRule="auto"/>
              <w:ind w:left="-57" w:right="-57"/>
              <w:jc w:val="center"/>
              <w:rPr>
                <w:rFonts w:ascii="Times New Roman" w:hAnsi="Times New Roman"/>
                <w:sz w:val="24"/>
                <w:szCs w:val="24"/>
              </w:rPr>
            </w:pPr>
          </w:p>
        </w:tc>
        <w:tc>
          <w:tcPr>
            <w:tcW w:w="391" w:type="dxa"/>
            <w:shd w:val="clear" w:color="auto" w:fill="FFFFFF" w:themeFill="background1"/>
            <w:vAlign w:val="center"/>
          </w:tcPr>
          <w:p w14:paraId="628674ED" w14:textId="77777777" w:rsidR="00FA1EA9" w:rsidRPr="001818EA" w:rsidRDefault="00FA1EA9" w:rsidP="00116C1C">
            <w:pPr>
              <w:widowControl w:val="0"/>
              <w:spacing w:after="0" w:line="240" w:lineRule="auto"/>
              <w:ind w:left="-57" w:right="-57"/>
              <w:jc w:val="center"/>
              <w:rPr>
                <w:rFonts w:ascii="Times New Roman" w:hAnsi="Times New Roman"/>
                <w:b/>
                <w:sz w:val="24"/>
                <w:szCs w:val="24"/>
              </w:rPr>
            </w:pPr>
          </w:p>
        </w:tc>
        <w:tc>
          <w:tcPr>
            <w:tcW w:w="390" w:type="dxa"/>
            <w:shd w:val="clear" w:color="auto" w:fill="FFFFFF" w:themeFill="background1"/>
            <w:vAlign w:val="center"/>
          </w:tcPr>
          <w:p w14:paraId="5B40986A" w14:textId="77777777" w:rsidR="00FA1EA9" w:rsidRPr="001818EA" w:rsidRDefault="00FA1EA9" w:rsidP="00116C1C">
            <w:pPr>
              <w:widowControl w:val="0"/>
              <w:spacing w:after="0" w:line="240" w:lineRule="auto"/>
              <w:ind w:left="-57" w:right="-57"/>
              <w:jc w:val="center"/>
              <w:rPr>
                <w:rFonts w:ascii="Times New Roman" w:hAnsi="Times New Roman"/>
                <w:b/>
                <w:sz w:val="24"/>
                <w:szCs w:val="24"/>
              </w:rPr>
            </w:pPr>
          </w:p>
        </w:tc>
        <w:tc>
          <w:tcPr>
            <w:tcW w:w="391" w:type="dxa"/>
            <w:shd w:val="clear" w:color="auto" w:fill="FFFFFF" w:themeFill="background1"/>
            <w:vAlign w:val="center"/>
          </w:tcPr>
          <w:p w14:paraId="58240A86" w14:textId="77777777" w:rsidR="00FA1EA9" w:rsidRPr="001818EA" w:rsidRDefault="00FA1EA9" w:rsidP="00116C1C">
            <w:pPr>
              <w:widowControl w:val="0"/>
              <w:spacing w:after="0" w:line="240" w:lineRule="auto"/>
              <w:ind w:left="-57" w:right="-57"/>
              <w:jc w:val="center"/>
              <w:rPr>
                <w:rFonts w:ascii="Times New Roman" w:hAnsi="Times New Roman"/>
                <w:b/>
                <w:sz w:val="24"/>
                <w:szCs w:val="24"/>
              </w:rPr>
            </w:pPr>
          </w:p>
        </w:tc>
        <w:tc>
          <w:tcPr>
            <w:tcW w:w="391" w:type="dxa"/>
            <w:shd w:val="clear" w:color="auto" w:fill="FFFFFF" w:themeFill="background1"/>
            <w:vAlign w:val="center"/>
          </w:tcPr>
          <w:p w14:paraId="79B4A5B8" w14:textId="77777777" w:rsidR="00FA1EA9" w:rsidRPr="001818EA" w:rsidRDefault="00FA1EA9" w:rsidP="00116C1C">
            <w:pPr>
              <w:widowControl w:val="0"/>
              <w:spacing w:after="0" w:line="240" w:lineRule="auto"/>
              <w:ind w:left="-57" w:right="-57"/>
              <w:jc w:val="center"/>
              <w:rPr>
                <w:rFonts w:ascii="Times New Roman" w:hAnsi="Times New Roman"/>
                <w:b/>
                <w:sz w:val="24"/>
                <w:szCs w:val="24"/>
              </w:rPr>
            </w:pPr>
          </w:p>
        </w:tc>
        <w:tc>
          <w:tcPr>
            <w:tcW w:w="390" w:type="dxa"/>
            <w:shd w:val="clear" w:color="auto" w:fill="FFFFFF" w:themeFill="background1"/>
            <w:vAlign w:val="center"/>
          </w:tcPr>
          <w:p w14:paraId="22468B64" w14:textId="77777777" w:rsidR="00FA1EA9" w:rsidRPr="001818EA" w:rsidRDefault="00FA1EA9" w:rsidP="00116C1C">
            <w:pPr>
              <w:widowControl w:val="0"/>
              <w:spacing w:after="0" w:line="240" w:lineRule="auto"/>
              <w:ind w:left="-57" w:right="-57"/>
              <w:jc w:val="center"/>
              <w:rPr>
                <w:rFonts w:ascii="Times New Roman" w:hAnsi="Times New Roman"/>
                <w:b/>
                <w:sz w:val="24"/>
                <w:szCs w:val="24"/>
              </w:rPr>
            </w:pPr>
          </w:p>
        </w:tc>
        <w:tc>
          <w:tcPr>
            <w:tcW w:w="391" w:type="dxa"/>
            <w:shd w:val="clear" w:color="auto" w:fill="FFFFFF" w:themeFill="background1"/>
            <w:vAlign w:val="center"/>
          </w:tcPr>
          <w:p w14:paraId="075E4570" w14:textId="77777777" w:rsidR="00FA1EA9" w:rsidRPr="001818EA" w:rsidRDefault="00FA1EA9" w:rsidP="00116C1C">
            <w:pPr>
              <w:widowControl w:val="0"/>
              <w:spacing w:after="0" w:line="240" w:lineRule="auto"/>
              <w:ind w:left="-57" w:right="-57"/>
              <w:jc w:val="center"/>
              <w:rPr>
                <w:rFonts w:ascii="Times New Roman" w:hAnsi="Times New Roman"/>
                <w:b/>
                <w:sz w:val="24"/>
                <w:szCs w:val="24"/>
              </w:rPr>
            </w:pPr>
          </w:p>
        </w:tc>
        <w:tc>
          <w:tcPr>
            <w:tcW w:w="391" w:type="dxa"/>
            <w:shd w:val="clear" w:color="auto" w:fill="FFFFFF" w:themeFill="background1"/>
            <w:vAlign w:val="center"/>
          </w:tcPr>
          <w:p w14:paraId="469A7F74" w14:textId="77777777" w:rsidR="00FA1EA9" w:rsidRPr="001818EA" w:rsidRDefault="00FA1EA9" w:rsidP="00116C1C">
            <w:pPr>
              <w:widowControl w:val="0"/>
              <w:spacing w:after="0" w:line="240" w:lineRule="auto"/>
              <w:ind w:left="-57" w:right="-57"/>
              <w:jc w:val="center"/>
              <w:rPr>
                <w:rFonts w:ascii="Times New Roman" w:hAnsi="Times New Roman"/>
                <w:b/>
                <w:sz w:val="24"/>
                <w:szCs w:val="24"/>
              </w:rPr>
            </w:pPr>
          </w:p>
        </w:tc>
        <w:tc>
          <w:tcPr>
            <w:tcW w:w="390" w:type="dxa"/>
            <w:shd w:val="clear" w:color="auto" w:fill="FFFFFF" w:themeFill="background1"/>
            <w:vAlign w:val="center"/>
          </w:tcPr>
          <w:p w14:paraId="30184D99" w14:textId="77777777" w:rsidR="00FA1EA9" w:rsidRPr="001818EA" w:rsidRDefault="00FA1EA9" w:rsidP="00116C1C">
            <w:pPr>
              <w:widowControl w:val="0"/>
              <w:spacing w:after="0" w:line="240" w:lineRule="auto"/>
              <w:ind w:left="-57" w:right="-57"/>
              <w:jc w:val="center"/>
              <w:rPr>
                <w:rFonts w:ascii="Times New Roman" w:hAnsi="Times New Roman"/>
                <w:b/>
                <w:sz w:val="24"/>
                <w:szCs w:val="24"/>
              </w:rPr>
            </w:pPr>
          </w:p>
        </w:tc>
        <w:tc>
          <w:tcPr>
            <w:tcW w:w="391" w:type="dxa"/>
            <w:shd w:val="clear" w:color="auto" w:fill="FFFFFF" w:themeFill="background1"/>
            <w:vAlign w:val="center"/>
          </w:tcPr>
          <w:p w14:paraId="2F65B2DC" w14:textId="77777777" w:rsidR="00FA1EA9" w:rsidRPr="001818EA" w:rsidRDefault="00FA1EA9" w:rsidP="00116C1C">
            <w:pPr>
              <w:widowControl w:val="0"/>
              <w:spacing w:after="0" w:line="240" w:lineRule="auto"/>
              <w:ind w:left="-57" w:right="-57"/>
              <w:jc w:val="center"/>
              <w:rPr>
                <w:rFonts w:ascii="Times New Roman" w:hAnsi="Times New Roman"/>
                <w:b/>
                <w:sz w:val="24"/>
                <w:szCs w:val="24"/>
              </w:rPr>
            </w:pPr>
          </w:p>
        </w:tc>
        <w:tc>
          <w:tcPr>
            <w:tcW w:w="391" w:type="dxa"/>
            <w:shd w:val="clear" w:color="auto" w:fill="FFFFFF" w:themeFill="background1"/>
            <w:vAlign w:val="center"/>
          </w:tcPr>
          <w:p w14:paraId="6B8B7850" w14:textId="77777777" w:rsidR="00FA1EA9" w:rsidRPr="001818EA" w:rsidRDefault="00FA1EA9" w:rsidP="00116C1C">
            <w:pPr>
              <w:widowControl w:val="0"/>
              <w:spacing w:after="0" w:line="240" w:lineRule="auto"/>
              <w:ind w:left="-57" w:right="-57"/>
              <w:jc w:val="center"/>
              <w:rPr>
                <w:rFonts w:ascii="Times New Roman" w:hAnsi="Times New Roman"/>
                <w:b/>
                <w:sz w:val="24"/>
                <w:szCs w:val="24"/>
              </w:rPr>
            </w:pPr>
          </w:p>
        </w:tc>
        <w:tc>
          <w:tcPr>
            <w:tcW w:w="390" w:type="dxa"/>
            <w:shd w:val="clear" w:color="auto" w:fill="FFFFFF" w:themeFill="background1"/>
            <w:vAlign w:val="center"/>
          </w:tcPr>
          <w:p w14:paraId="60937F76" w14:textId="77777777" w:rsidR="00FA1EA9" w:rsidRPr="001818EA" w:rsidRDefault="00FA1EA9" w:rsidP="00116C1C">
            <w:pPr>
              <w:widowControl w:val="0"/>
              <w:spacing w:after="0" w:line="240" w:lineRule="auto"/>
              <w:ind w:left="-57" w:right="-57"/>
              <w:jc w:val="center"/>
              <w:rPr>
                <w:rFonts w:ascii="Times New Roman" w:hAnsi="Times New Roman"/>
                <w:b/>
                <w:sz w:val="24"/>
                <w:szCs w:val="24"/>
              </w:rPr>
            </w:pPr>
          </w:p>
        </w:tc>
        <w:tc>
          <w:tcPr>
            <w:tcW w:w="391" w:type="dxa"/>
            <w:shd w:val="clear" w:color="auto" w:fill="FFFFFF" w:themeFill="background1"/>
            <w:vAlign w:val="center"/>
          </w:tcPr>
          <w:p w14:paraId="158DA903" w14:textId="77777777" w:rsidR="00FA1EA9" w:rsidRPr="001818EA" w:rsidRDefault="00FA1EA9" w:rsidP="00116C1C">
            <w:pPr>
              <w:widowControl w:val="0"/>
              <w:spacing w:after="0" w:line="240" w:lineRule="auto"/>
              <w:ind w:left="-57" w:right="-57"/>
              <w:jc w:val="center"/>
              <w:rPr>
                <w:rFonts w:ascii="Times New Roman" w:hAnsi="Times New Roman"/>
                <w:b/>
                <w:sz w:val="24"/>
                <w:szCs w:val="24"/>
              </w:rPr>
            </w:pPr>
          </w:p>
        </w:tc>
        <w:tc>
          <w:tcPr>
            <w:tcW w:w="391" w:type="dxa"/>
            <w:shd w:val="clear" w:color="auto" w:fill="FFFFFF" w:themeFill="background1"/>
            <w:vAlign w:val="center"/>
          </w:tcPr>
          <w:p w14:paraId="76999514" w14:textId="77777777" w:rsidR="00FA1EA9" w:rsidRPr="001818EA" w:rsidRDefault="00FA1EA9" w:rsidP="00116C1C">
            <w:pPr>
              <w:widowControl w:val="0"/>
              <w:spacing w:after="0" w:line="240" w:lineRule="auto"/>
              <w:ind w:left="-57" w:right="-57"/>
              <w:jc w:val="center"/>
              <w:rPr>
                <w:rFonts w:ascii="Times New Roman" w:hAnsi="Times New Roman"/>
                <w:b/>
                <w:sz w:val="24"/>
                <w:szCs w:val="24"/>
              </w:rPr>
            </w:pPr>
          </w:p>
        </w:tc>
        <w:tc>
          <w:tcPr>
            <w:tcW w:w="390" w:type="dxa"/>
            <w:shd w:val="clear" w:color="auto" w:fill="FFFFFF" w:themeFill="background1"/>
            <w:vAlign w:val="center"/>
          </w:tcPr>
          <w:p w14:paraId="7CF91AEB" w14:textId="77777777" w:rsidR="00FA1EA9" w:rsidRPr="001818EA" w:rsidRDefault="00FA1EA9" w:rsidP="00116C1C">
            <w:pPr>
              <w:widowControl w:val="0"/>
              <w:spacing w:after="0" w:line="240" w:lineRule="auto"/>
              <w:ind w:left="-57" w:right="-57"/>
              <w:jc w:val="center"/>
              <w:rPr>
                <w:rFonts w:ascii="Times New Roman" w:hAnsi="Times New Roman"/>
                <w:b/>
                <w:sz w:val="24"/>
                <w:szCs w:val="24"/>
              </w:rPr>
            </w:pPr>
          </w:p>
        </w:tc>
        <w:tc>
          <w:tcPr>
            <w:tcW w:w="391" w:type="dxa"/>
            <w:shd w:val="clear" w:color="auto" w:fill="FFFFFF" w:themeFill="background1"/>
            <w:vAlign w:val="center"/>
          </w:tcPr>
          <w:p w14:paraId="7B8AB6E8" w14:textId="77777777" w:rsidR="00FA1EA9" w:rsidRPr="001818EA" w:rsidRDefault="00FA1EA9" w:rsidP="00116C1C">
            <w:pPr>
              <w:widowControl w:val="0"/>
              <w:spacing w:after="0" w:line="240" w:lineRule="auto"/>
              <w:ind w:left="-57" w:right="-57"/>
              <w:jc w:val="center"/>
              <w:rPr>
                <w:rFonts w:ascii="Times New Roman" w:hAnsi="Times New Roman"/>
                <w:b/>
                <w:sz w:val="24"/>
                <w:szCs w:val="24"/>
              </w:rPr>
            </w:pPr>
          </w:p>
        </w:tc>
        <w:tc>
          <w:tcPr>
            <w:tcW w:w="391" w:type="dxa"/>
            <w:shd w:val="clear" w:color="auto" w:fill="FFFFFF" w:themeFill="background1"/>
            <w:vAlign w:val="center"/>
          </w:tcPr>
          <w:p w14:paraId="1397E722" w14:textId="77777777" w:rsidR="00FA1EA9" w:rsidRPr="001818EA" w:rsidRDefault="00FA1EA9" w:rsidP="00116C1C">
            <w:pPr>
              <w:widowControl w:val="0"/>
              <w:spacing w:after="0" w:line="240" w:lineRule="auto"/>
              <w:ind w:left="-57" w:right="-57"/>
              <w:jc w:val="center"/>
              <w:rPr>
                <w:rFonts w:ascii="Times New Roman" w:hAnsi="Times New Roman"/>
                <w:b/>
                <w:sz w:val="24"/>
                <w:szCs w:val="24"/>
              </w:rPr>
            </w:pPr>
          </w:p>
        </w:tc>
        <w:tc>
          <w:tcPr>
            <w:tcW w:w="390" w:type="dxa"/>
            <w:shd w:val="clear" w:color="auto" w:fill="FFFFFF" w:themeFill="background1"/>
            <w:vAlign w:val="center"/>
          </w:tcPr>
          <w:p w14:paraId="458AB8C7" w14:textId="77777777" w:rsidR="00FA1EA9" w:rsidRPr="001818EA" w:rsidRDefault="00FA1EA9" w:rsidP="00116C1C">
            <w:pPr>
              <w:widowControl w:val="0"/>
              <w:spacing w:after="0" w:line="240" w:lineRule="auto"/>
              <w:ind w:left="-57" w:right="-57"/>
              <w:jc w:val="center"/>
              <w:rPr>
                <w:rFonts w:ascii="Times New Roman" w:hAnsi="Times New Roman"/>
                <w:b/>
                <w:sz w:val="24"/>
                <w:szCs w:val="24"/>
              </w:rPr>
            </w:pPr>
          </w:p>
        </w:tc>
        <w:tc>
          <w:tcPr>
            <w:tcW w:w="391" w:type="dxa"/>
            <w:shd w:val="clear" w:color="auto" w:fill="FFFFFF" w:themeFill="background1"/>
            <w:vAlign w:val="center"/>
          </w:tcPr>
          <w:p w14:paraId="75DF7152" w14:textId="77777777" w:rsidR="00FA1EA9" w:rsidRPr="001818EA" w:rsidRDefault="00FA1EA9" w:rsidP="00116C1C">
            <w:pPr>
              <w:widowControl w:val="0"/>
              <w:spacing w:after="0" w:line="240" w:lineRule="auto"/>
              <w:ind w:left="-57" w:right="-57"/>
              <w:jc w:val="center"/>
              <w:rPr>
                <w:rFonts w:ascii="Times New Roman" w:hAnsi="Times New Roman"/>
                <w:b/>
                <w:sz w:val="24"/>
                <w:szCs w:val="24"/>
              </w:rPr>
            </w:pPr>
          </w:p>
        </w:tc>
        <w:tc>
          <w:tcPr>
            <w:tcW w:w="391" w:type="dxa"/>
            <w:shd w:val="clear" w:color="auto" w:fill="FFFFFF" w:themeFill="background1"/>
            <w:vAlign w:val="center"/>
          </w:tcPr>
          <w:p w14:paraId="180B5E7D" w14:textId="77777777" w:rsidR="00FA1EA9" w:rsidRPr="001818EA" w:rsidRDefault="00FA1EA9" w:rsidP="00116C1C">
            <w:pPr>
              <w:widowControl w:val="0"/>
              <w:spacing w:after="0" w:line="240" w:lineRule="auto"/>
              <w:ind w:left="-57" w:right="-57"/>
              <w:jc w:val="center"/>
              <w:rPr>
                <w:rFonts w:ascii="Times New Roman" w:hAnsi="Times New Roman"/>
                <w:b/>
                <w:sz w:val="24"/>
                <w:szCs w:val="24"/>
              </w:rPr>
            </w:pPr>
          </w:p>
        </w:tc>
        <w:tc>
          <w:tcPr>
            <w:tcW w:w="390" w:type="dxa"/>
            <w:shd w:val="clear" w:color="auto" w:fill="FFFFFF" w:themeFill="background1"/>
            <w:vAlign w:val="center"/>
          </w:tcPr>
          <w:p w14:paraId="07349317" w14:textId="77777777" w:rsidR="00FA1EA9" w:rsidRPr="001818EA" w:rsidRDefault="00FA1EA9" w:rsidP="00116C1C">
            <w:pPr>
              <w:widowControl w:val="0"/>
              <w:spacing w:after="0" w:line="240" w:lineRule="auto"/>
              <w:ind w:left="-57" w:right="-57"/>
              <w:jc w:val="center"/>
              <w:rPr>
                <w:rFonts w:ascii="Times New Roman" w:hAnsi="Times New Roman"/>
                <w:b/>
                <w:sz w:val="24"/>
                <w:szCs w:val="24"/>
              </w:rPr>
            </w:pPr>
          </w:p>
        </w:tc>
        <w:tc>
          <w:tcPr>
            <w:tcW w:w="391" w:type="dxa"/>
            <w:shd w:val="clear" w:color="auto" w:fill="FFFFFF" w:themeFill="background1"/>
            <w:vAlign w:val="center"/>
          </w:tcPr>
          <w:p w14:paraId="06FB9D3F" w14:textId="77777777" w:rsidR="00FA1EA9" w:rsidRPr="001818EA" w:rsidRDefault="00FA1EA9" w:rsidP="00116C1C">
            <w:pPr>
              <w:widowControl w:val="0"/>
              <w:spacing w:after="0" w:line="240" w:lineRule="auto"/>
              <w:ind w:left="-57" w:right="-57"/>
              <w:jc w:val="center"/>
              <w:rPr>
                <w:rFonts w:ascii="Times New Roman" w:hAnsi="Times New Roman"/>
                <w:b/>
                <w:sz w:val="24"/>
                <w:szCs w:val="24"/>
              </w:rPr>
            </w:pPr>
          </w:p>
        </w:tc>
        <w:tc>
          <w:tcPr>
            <w:tcW w:w="391" w:type="dxa"/>
            <w:shd w:val="clear" w:color="auto" w:fill="FFFFFF" w:themeFill="background1"/>
            <w:vAlign w:val="center"/>
          </w:tcPr>
          <w:p w14:paraId="7DCC1CBA" w14:textId="77777777" w:rsidR="00FA1EA9" w:rsidRPr="001818EA" w:rsidRDefault="00FA1EA9" w:rsidP="00116C1C">
            <w:pPr>
              <w:widowControl w:val="0"/>
              <w:spacing w:after="0" w:line="240" w:lineRule="auto"/>
              <w:ind w:left="-57" w:right="-57"/>
              <w:jc w:val="center"/>
              <w:rPr>
                <w:rFonts w:ascii="Times New Roman" w:hAnsi="Times New Roman"/>
                <w:b/>
                <w:sz w:val="24"/>
                <w:szCs w:val="24"/>
              </w:rPr>
            </w:pPr>
          </w:p>
        </w:tc>
        <w:tc>
          <w:tcPr>
            <w:tcW w:w="352" w:type="dxa"/>
            <w:shd w:val="clear" w:color="auto" w:fill="FFFFFF" w:themeFill="background1"/>
            <w:vAlign w:val="center"/>
          </w:tcPr>
          <w:p w14:paraId="1A76F72C" w14:textId="77777777" w:rsidR="00FA1EA9" w:rsidRPr="001818EA" w:rsidRDefault="00FA1EA9" w:rsidP="00116C1C">
            <w:pPr>
              <w:widowControl w:val="0"/>
              <w:spacing w:after="0" w:line="240" w:lineRule="auto"/>
              <w:ind w:left="-57" w:right="-57"/>
              <w:jc w:val="center"/>
              <w:rPr>
                <w:rFonts w:ascii="Times New Roman" w:hAnsi="Times New Roman"/>
                <w:b/>
                <w:sz w:val="24"/>
                <w:szCs w:val="24"/>
              </w:rPr>
            </w:pPr>
          </w:p>
        </w:tc>
        <w:tc>
          <w:tcPr>
            <w:tcW w:w="429" w:type="dxa"/>
            <w:gridSpan w:val="2"/>
            <w:shd w:val="clear" w:color="auto" w:fill="FFFFFF" w:themeFill="background1"/>
            <w:vAlign w:val="center"/>
          </w:tcPr>
          <w:p w14:paraId="60F5002A" w14:textId="77777777" w:rsidR="00FA1EA9" w:rsidRPr="001818EA" w:rsidRDefault="00FA1EA9" w:rsidP="00116C1C">
            <w:pPr>
              <w:widowControl w:val="0"/>
              <w:spacing w:after="0" w:line="240" w:lineRule="auto"/>
              <w:ind w:left="-57" w:right="-57"/>
              <w:jc w:val="center"/>
              <w:rPr>
                <w:rFonts w:ascii="Times New Roman" w:hAnsi="Times New Roman"/>
                <w:b/>
                <w:sz w:val="24"/>
                <w:szCs w:val="24"/>
              </w:rPr>
            </w:pPr>
          </w:p>
        </w:tc>
        <w:tc>
          <w:tcPr>
            <w:tcW w:w="391" w:type="dxa"/>
            <w:shd w:val="clear" w:color="auto" w:fill="FFFFFF" w:themeFill="background1"/>
            <w:vAlign w:val="center"/>
          </w:tcPr>
          <w:p w14:paraId="32143967" w14:textId="77777777" w:rsidR="00FA1EA9" w:rsidRPr="001818EA" w:rsidRDefault="00FA1EA9" w:rsidP="00116C1C">
            <w:pPr>
              <w:widowControl w:val="0"/>
              <w:spacing w:after="0" w:line="240" w:lineRule="auto"/>
              <w:ind w:left="-57" w:right="-57"/>
              <w:jc w:val="center"/>
              <w:rPr>
                <w:rFonts w:ascii="Times New Roman" w:hAnsi="Times New Roman"/>
                <w:b/>
                <w:sz w:val="24"/>
                <w:szCs w:val="24"/>
              </w:rPr>
            </w:pPr>
          </w:p>
        </w:tc>
        <w:tc>
          <w:tcPr>
            <w:tcW w:w="558" w:type="dxa"/>
            <w:shd w:val="clear" w:color="auto" w:fill="FFFFFF" w:themeFill="background1"/>
            <w:vAlign w:val="center"/>
          </w:tcPr>
          <w:p w14:paraId="4CEAFEB5" w14:textId="77777777" w:rsidR="00FA1EA9" w:rsidRPr="001818EA" w:rsidRDefault="00FA1EA9" w:rsidP="00116C1C">
            <w:pPr>
              <w:widowControl w:val="0"/>
              <w:spacing w:after="0" w:line="240" w:lineRule="auto"/>
              <w:ind w:left="-57" w:right="-57"/>
              <w:jc w:val="center"/>
              <w:rPr>
                <w:rFonts w:ascii="Times New Roman" w:hAnsi="Times New Roman"/>
                <w:b/>
                <w:sz w:val="24"/>
                <w:szCs w:val="24"/>
              </w:rPr>
            </w:pPr>
          </w:p>
        </w:tc>
      </w:tr>
      <w:tr w:rsidR="00FA1EA9" w:rsidRPr="001818EA" w14:paraId="04346E03" w14:textId="77777777" w:rsidTr="00603059">
        <w:tc>
          <w:tcPr>
            <w:tcW w:w="1099" w:type="dxa"/>
            <w:shd w:val="clear" w:color="auto" w:fill="FFFFFF" w:themeFill="background1"/>
            <w:vAlign w:val="center"/>
          </w:tcPr>
          <w:p w14:paraId="4AF1640A" w14:textId="77777777" w:rsidR="00FA1EA9" w:rsidRPr="001818EA" w:rsidRDefault="00FA1EA9" w:rsidP="00116C1C">
            <w:pPr>
              <w:widowControl w:val="0"/>
              <w:spacing w:after="0" w:line="240" w:lineRule="auto"/>
              <w:ind w:left="-57" w:right="-57"/>
              <w:rPr>
                <w:rFonts w:ascii="Times New Roman" w:hAnsi="Times New Roman"/>
                <w:b/>
                <w:sz w:val="24"/>
                <w:szCs w:val="24"/>
              </w:rPr>
            </w:pPr>
            <w:r w:rsidRPr="001818EA">
              <w:rPr>
                <w:rFonts w:ascii="Times New Roman" w:hAnsi="Times New Roman"/>
                <w:b/>
                <w:sz w:val="24"/>
                <w:szCs w:val="24"/>
              </w:rPr>
              <w:t>ПМ 01</w:t>
            </w:r>
          </w:p>
        </w:tc>
        <w:tc>
          <w:tcPr>
            <w:tcW w:w="3315" w:type="dxa"/>
            <w:shd w:val="clear" w:color="auto" w:fill="FFFFFF" w:themeFill="background1"/>
            <w:vAlign w:val="center"/>
          </w:tcPr>
          <w:p w14:paraId="2997A42F" w14:textId="77777777" w:rsidR="00FA1EA9" w:rsidRPr="001818EA" w:rsidRDefault="00FA1EA9" w:rsidP="00116C1C">
            <w:pPr>
              <w:widowControl w:val="0"/>
              <w:spacing w:after="0" w:line="240" w:lineRule="auto"/>
              <w:rPr>
                <w:rFonts w:ascii="Times New Roman" w:hAnsi="Times New Roman"/>
                <w:b/>
                <w:sz w:val="24"/>
                <w:szCs w:val="24"/>
              </w:rPr>
            </w:pPr>
            <w:r w:rsidRPr="001818EA">
              <w:rPr>
                <w:rFonts w:ascii="Times New Roman" w:hAnsi="Times New Roman"/>
                <w:b/>
                <w:sz w:val="24"/>
                <w:szCs w:val="24"/>
              </w:rPr>
              <w:t>Организация подготовки технологических процессов изготовления различных видов продукции</w:t>
            </w:r>
          </w:p>
        </w:tc>
        <w:tc>
          <w:tcPr>
            <w:tcW w:w="390" w:type="dxa"/>
            <w:shd w:val="clear" w:color="auto" w:fill="FFFFFF" w:themeFill="background1"/>
            <w:vAlign w:val="center"/>
          </w:tcPr>
          <w:p w14:paraId="39825CAA" w14:textId="77777777" w:rsidR="00FA1EA9" w:rsidRPr="001818EA" w:rsidRDefault="00FA1EA9" w:rsidP="00116C1C">
            <w:pPr>
              <w:widowControl w:val="0"/>
              <w:spacing w:after="0" w:line="240" w:lineRule="auto"/>
              <w:ind w:left="-57" w:right="-57"/>
              <w:jc w:val="center"/>
              <w:rPr>
                <w:rFonts w:ascii="Times New Roman" w:hAnsi="Times New Roman"/>
                <w:sz w:val="24"/>
                <w:szCs w:val="24"/>
              </w:rPr>
            </w:pPr>
          </w:p>
        </w:tc>
        <w:tc>
          <w:tcPr>
            <w:tcW w:w="391" w:type="dxa"/>
            <w:shd w:val="clear" w:color="auto" w:fill="FFFFFF" w:themeFill="background1"/>
            <w:vAlign w:val="center"/>
          </w:tcPr>
          <w:p w14:paraId="5929CB6F" w14:textId="77777777" w:rsidR="00FA1EA9" w:rsidRPr="001818EA" w:rsidRDefault="00FA1EA9" w:rsidP="00116C1C">
            <w:pPr>
              <w:widowControl w:val="0"/>
              <w:spacing w:after="0" w:line="240" w:lineRule="auto"/>
              <w:ind w:left="-57" w:right="-57"/>
              <w:jc w:val="center"/>
              <w:rPr>
                <w:rFonts w:ascii="Times New Roman" w:hAnsi="Times New Roman"/>
                <w:sz w:val="24"/>
                <w:szCs w:val="24"/>
              </w:rPr>
            </w:pPr>
          </w:p>
        </w:tc>
        <w:tc>
          <w:tcPr>
            <w:tcW w:w="391" w:type="dxa"/>
            <w:shd w:val="clear" w:color="auto" w:fill="FFFFFF" w:themeFill="background1"/>
            <w:vAlign w:val="center"/>
          </w:tcPr>
          <w:p w14:paraId="336E4DD2" w14:textId="77777777" w:rsidR="00FA1EA9" w:rsidRPr="001818EA" w:rsidRDefault="00FA1EA9" w:rsidP="00116C1C">
            <w:pPr>
              <w:widowControl w:val="0"/>
              <w:spacing w:after="0" w:line="240" w:lineRule="auto"/>
              <w:ind w:left="-57" w:right="-57"/>
              <w:jc w:val="center"/>
              <w:rPr>
                <w:rFonts w:ascii="Times New Roman" w:hAnsi="Times New Roman"/>
                <w:b/>
                <w:sz w:val="24"/>
                <w:szCs w:val="24"/>
              </w:rPr>
            </w:pPr>
          </w:p>
        </w:tc>
        <w:tc>
          <w:tcPr>
            <w:tcW w:w="390" w:type="dxa"/>
            <w:shd w:val="clear" w:color="auto" w:fill="FFFFFF" w:themeFill="background1"/>
            <w:vAlign w:val="center"/>
          </w:tcPr>
          <w:p w14:paraId="29AC4BBB" w14:textId="77777777" w:rsidR="00FA1EA9" w:rsidRPr="001818EA" w:rsidRDefault="00FA1EA9" w:rsidP="00116C1C">
            <w:pPr>
              <w:widowControl w:val="0"/>
              <w:spacing w:after="0" w:line="240" w:lineRule="auto"/>
              <w:ind w:left="-57" w:right="-57"/>
              <w:jc w:val="center"/>
              <w:rPr>
                <w:rFonts w:ascii="Times New Roman" w:hAnsi="Times New Roman"/>
                <w:b/>
                <w:sz w:val="24"/>
                <w:szCs w:val="24"/>
              </w:rPr>
            </w:pPr>
          </w:p>
        </w:tc>
        <w:tc>
          <w:tcPr>
            <w:tcW w:w="391" w:type="dxa"/>
            <w:shd w:val="clear" w:color="auto" w:fill="FFFFFF" w:themeFill="background1"/>
            <w:vAlign w:val="center"/>
          </w:tcPr>
          <w:p w14:paraId="51E201A0" w14:textId="77777777" w:rsidR="00FA1EA9" w:rsidRPr="001818EA" w:rsidRDefault="00FA1EA9" w:rsidP="00116C1C">
            <w:pPr>
              <w:widowControl w:val="0"/>
              <w:spacing w:after="0" w:line="240" w:lineRule="auto"/>
              <w:ind w:left="-57" w:right="-57"/>
              <w:jc w:val="center"/>
              <w:rPr>
                <w:rFonts w:ascii="Times New Roman" w:hAnsi="Times New Roman"/>
                <w:b/>
                <w:sz w:val="24"/>
                <w:szCs w:val="24"/>
              </w:rPr>
            </w:pPr>
          </w:p>
        </w:tc>
        <w:tc>
          <w:tcPr>
            <w:tcW w:w="391" w:type="dxa"/>
            <w:shd w:val="clear" w:color="auto" w:fill="FFFFFF" w:themeFill="background1"/>
            <w:vAlign w:val="center"/>
          </w:tcPr>
          <w:p w14:paraId="666535E8" w14:textId="77777777" w:rsidR="00FA1EA9" w:rsidRPr="001818EA" w:rsidRDefault="00FA1EA9" w:rsidP="00116C1C">
            <w:pPr>
              <w:widowControl w:val="0"/>
              <w:spacing w:after="0" w:line="240" w:lineRule="auto"/>
              <w:ind w:left="-57" w:right="-57"/>
              <w:jc w:val="center"/>
              <w:rPr>
                <w:rFonts w:ascii="Times New Roman" w:hAnsi="Times New Roman"/>
                <w:b/>
                <w:sz w:val="24"/>
                <w:szCs w:val="24"/>
              </w:rPr>
            </w:pPr>
          </w:p>
        </w:tc>
        <w:tc>
          <w:tcPr>
            <w:tcW w:w="390" w:type="dxa"/>
            <w:shd w:val="clear" w:color="auto" w:fill="FFFFFF" w:themeFill="background1"/>
            <w:vAlign w:val="center"/>
          </w:tcPr>
          <w:p w14:paraId="53D1FCDE" w14:textId="77777777" w:rsidR="00FA1EA9" w:rsidRPr="001818EA" w:rsidRDefault="00FA1EA9" w:rsidP="00116C1C">
            <w:pPr>
              <w:widowControl w:val="0"/>
              <w:spacing w:after="0" w:line="240" w:lineRule="auto"/>
              <w:ind w:left="-57" w:right="-57"/>
              <w:jc w:val="center"/>
              <w:rPr>
                <w:rFonts w:ascii="Times New Roman" w:hAnsi="Times New Roman"/>
                <w:b/>
                <w:sz w:val="24"/>
                <w:szCs w:val="24"/>
              </w:rPr>
            </w:pPr>
          </w:p>
        </w:tc>
        <w:tc>
          <w:tcPr>
            <w:tcW w:w="391" w:type="dxa"/>
            <w:shd w:val="clear" w:color="auto" w:fill="FFFFFF" w:themeFill="background1"/>
            <w:vAlign w:val="center"/>
          </w:tcPr>
          <w:p w14:paraId="39DEA698" w14:textId="77777777" w:rsidR="00FA1EA9" w:rsidRPr="001818EA" w:rsidRDefault="00FA1EA9" w:rsidP="00116C1C">
            <w:pPr>
              <w:widowControl w:val="0"/>
              <w:spacing w:after="0" w:line="240" w:lineRule="auto"/>
              <w:ind w:left="-57" w:right="-57"/>
              <w:jc w:val="center"/>
              <w:rPr>
                <w:rFonts w:ascii="Times New Roman" w:hAnsi="Times New Roman"/>
                <w:b/>
                <w:sz w:val="24"/>
                <w:szCs w:val="24"/>
              </w:rPr>
            </w:pPr>
          </w:p>
        </w:tc>
        <w:tc>
          <w:tcPr>
            <w:tcW w:w="391" w:type="dxa"/>
            <w:shd w:val="clear" w:color="auto" w:fill="FFFFFF" w:themeFill="background1"/>
            <w:vAlign w:val="center"/>
          </w:tcPr>
          <w:p w14:paraId="2DA9D5CF" w14:textId="77777777" w:rsidR="00FA1EA9" w:rsidRPr="001818EA" w:rsidRDefault="00FA1EA9" w:rsidP="00116C1C">
            <w:pPr>
              <w:widowControl w:val="0"/>
              <w:spacing w:after="0" w:line="240" w:lineRule="auto"/>
              <w:ind w:left="-57" w:right="-57"/>
              <w:jc w:val="center"/>
              <w:rPr>
                <w:rFonts w:ascii="Times New Roman" w:hAnsi="Times New Roman"/>
                <w:b/>
                <w:sz w:val="24"/>
                <w:szCs w:val="24"/>
              </w:rPr>
            </w:pPr>
          </w:p>
        </w:tc>
        <w:tc>
          <w:tcPr>
            <w:tcW w:w="390" w:type="dxa"/>
            <w:shd w:val="clear" w:color="auto" w:fill="FFFFFF" w:themeFill="background1"/>
            <w:vAlign w:val="center"/>
          </w:tcPr>
          <w:p w14:paraId="677C2FB4" w14:textId="77777777" w:rsidR="00FA1EA9" w:rsidRPr="001818EA" w:rsidRDefault="00FA1EA9" w:rsidP="00116C1C">
            <w:pPr>
              <w:widowControl w:val="0"/>
              <w:spacing w:after="0" w:line="240" w:lineRule="auto"/>
              <w:ind w:left="-57" w:right="-57"/>
              <w:jc w:val="center"/>
              <w:rPr>
                <w:rFonts w:ascii="Times New Roman" w:hAnsi="Times New Roman"/>
                <w:b/>
                <w:sz w:val="24"/>
                <w:szCs w:val="24"/>
              </w:rPr>
            </w:pPr>
          </w:p>
        </w:tc>
        <w:tc>
          <w:tcPr>
            <w:tcW w:w="391" w:type="dxa"/>
            <w:shd w:val="clear" w:color="auto" w:fill="FFFFFF" w:themeFill="background1"/>
            <w:vAlign w:val="center"/>
          </w:tcPr>
          <w:p w14:paraId="223EED80" w14:textId="77777777" w:rsidR="00FA1EA9" w:rsidRPr="001818EA" w:rsidRDefault="00FA1EA9" w:rsidP="00116C1C">
            <w:pPr>
              <w:widowControl w:val="0"/>
              <w:spacing w:after="0" w:line="240" w:lineRule="auto"/>
              <w:ind w:left="-57" w:right="-57"/>
              <w:jc w:val="center"/>
              <w:rPr>
                <w:rFonts w:ascii="Times New Roman" w:hAnsi="Times New Roman"/>
                <w:b/>
                <w:sz w:val="24"/>
                <w:szCs w:val="24"/>
              </w:rPr>
            </w:pPr>
          </w:p>
        </w:tc>
        <w:tc>
          <w:tcPr>
            <w:tcW w:w="391" w:type="dxa"/>
            <w:shd w:val="clear" w:color="auto" w:fill="FFFFFF" w:themeFill="background1"/>
            <w:vAlign w:val="center"/>
          </w:tcPr>
          <w:p w14:paraId="632A0A8F" w14:textId="77777777" w:rsidR="00FA1EA9" w:rsidRPr="001818EA" w:rsidRDefault="00FA1EA9" w:rsidP="00116C1C">
            <w:pPr>
              <w:widowControl w:val="0"/>
              <w:spacing w:after="0" w:line="240" w:lineRule="auto"/>
              <w:ind w:left="-57" w:right="-57"/>
              <w:jc w:val="center"/>
              <w:rPr>
                <w:rFonts w:ascii="Times New Roman" w:hAnsi="Times New Roman"/>
                <w:b/>
                <w:sz w:val="24"/>
                <w:szCs w:val="24"/>
              </w:rPr>
            </w:pPr>
          </w:p>
        </w:tc>
        <w:tc>
          <w:tcPr>
            <w:tcW w:w="390" w:type="dxa"/>
            <w:shd w:val="clear" w:color="auto" w:fill="FFFFFF" w:themeFill="background1"/>
            <w:vAlign w:val="center"/>
          </w:tcPr>
          <w:p w14:paraId="5EE3FF97" w14:textId="77777777" w:rsidR="00FA1EA9" w:rsidRPr="001818EA" w:rsidRDefault="00FA1EA9" w:rsidP="00116C1C">
            <w:pPr>
              <w:widowControl w:val="0"/>
              <w:spacing w:after="0" w:line="240" w:lineRule="auto"/>
              <w:ind w:left="-57" w:right="-57"/>
              <w:jc w:val="center"/>
              <w:rPr>
                <w:rFonts w:ascii="Times New Roman" w:hAnsi="Times New Roman"/>
                <w:b/>
                <w:sz w:val="24"/>
                <w:szCs w:val="24"/>
              </w:rPr>
            </w:pPr>
          </w:p>
        </w:tc>
        <w:tc>
          <w:tcPr>
            <w:tcW w:w="391" w:type="dxa"/>
            <w:shd w:val="clear" w:color="auto" w:fill="FFFFFF" w:themeFill="background1"/>
            <w:vAlign w:val="center"/>
          </w:tcPr>
          <w:p w14:paraId="6BD1366B" w14:textId="77777777" w:rsidR="00FA1EA9" w:rsidRPr="001818EA" w:rsidRDefault="00FA1EA9" w:rsidP="00116C1C">
            <w:pPr>
              <w:widowControl w:val="0"/>
              <w:spacing w:after="0" w:line="240" w:lineRule="auto"/>
              <w:ind w:left="-57" w:right="-57"/>
              <w:jc w:val="center"/>
              <w:rPr>
                <w:rFonts w:ascii="Times New Roman" w:hAnsi="Times New Roman"/>
                <w:b/>
                <w:sz w:val="24"/>
                <w:szCs w:val="24"/>
              </w:rPr>
            </w:pPr>
          </w:p>
        </w:tc>
        <w:tc>
          <w:tcPr>
            <w:tcW w:w="391" w:type="dxa"/>
            <w:shd w:val="clear" w:color="auto" w:fill="FFFFFF" w:themeFill="background1"/>
            <w:vAlign w:val="center"/>
          </w:tcPr>
          <w:p w14:paraId="54219CA8" w14:textId="77777777" w:rsidR="00FA1EA9" w:rsidRPr="001818EA" w:rsidRDefault="00FA1EA9" w:rsidP="00116C1C">
            <w:pPr>
              <w:widowControl w:val="0"/>
              <w:spacing w:after="0" w:line="240" w:lineRule="auto"/>
              <w:ind w:left="-57" w:right="-57"/>
              <w:jc w:val="center"/>
              <w:rPr>
                <w:rFonts w:ascii="Times New Roman" w:hAnsi="Times New Roman"/>
                <w:b/>
                <w:sz w:val="24"/>
                <w:szCs w:val="24"/>
              </w:rPr>
            </w:pPr>
          </w:p>
        </w:tc>
        <w:tc>
          <w:tcPr>
            <w:tcW w:w="390" w:type="dxa"/>
            <w:shd w:val="clear" w:color="auto" w:fill="FFFFFF" w:themeFill="background1"/>
            <w:vAlign w:val="center"/>
          </w:tcPr>
          <w:p w14:paraId="2883C78D" w14:textId="77777777" w:rsidR="00FA1EA9" w:rsidRPr="001818EA" w:rsidRDefault="00FA1EA9" w:rsidP="00116C1C">
            <w:pPr>
              <w:widowControl w:val="0"/>
              <w:spacing w:after="0" w:line="240" w:lineRule="auto"/>
              <w:ind w:left="-57" w:right="-57"/>
              <w:jc w:val="center"/>
              <w:rPr>
                <w:rFonts w:ascii="Times New Roman" w:hAnsi="Times New Roman"/>
                <w:b/>
                <w:sz w:val="24"/>
                <w:szCs w:val="24"/>
              </w:rPr>
            </w:pPr>
          </w:p>
        </w:tc>
        <w:tc>
          <w:tcPr>
            <w:tcW w:w="391" w:type="dxa"/>
            <w:shd w:val="clear" w:color="auto" w:fill="FFFFFF" w:themeFill="background1"/>
            <w:vAlign w:val="center"/>
          </w:tcPr>
          <w:p w14:paraId="628B42FD" w14:textId="77777777" w:rsidR="00FA1EA9" w:rsidRPr="001818EA" w:rsidRDefault="00FA1EA9" w:rsidP="00116C1C">
            <w:pPr>
              <w:widowControl w:val="0"/>
              <w:spacing w:after="0" w:line="240" w:lineRule="auto"/>
              <w:ind w:left="-57" w:right="-57"/>
              <w:jc w:val="center"/>
              <w:rPr>
                <w:rFonts w:ascii="Times New Roman" w:hAnsi="Times New Roman"/>
                <w:b/>
                <w:sz w:val="24"/>
                <w:szCs w:val="24"/>
              </w:rPr>
            </w:pPr>
          </w:p>
        </w:tc>
        <w:tc>
          <w:tcPr>
            <w:tcW w:w="391" w:type="dxa"/>
            <w:shd w:val="clear" w:color="auto" w:fill="FFFFFF" w:themeFill="background1"/>
            <w:vAlign w:val="center"/>
          </w:tcPr>
          <w:p w14:paraId="1395CACA" w14:textId="77777777" w:rsidR="00FA1EA9" w:rsidRPr="001818EA" w:rsidRDefault="00FA1EA9" w:rsidP="00116C1C">
            <w:pPr>
              <w:widowControl w:val="0"/>
              <w:spacing w:after="0" w:line="240" w:lineRule="auto"/>
              <w:ind w:left="-57" w:right="-57"/>
              <w:jc w:val="center"/>
              <w:rPr>
                <w:rFonts w:ascii="Times New Roman" w:hAnsi="Times New Roman"/>
                <w:b/>
                <w:sz w:val="24"/>
                <w:szCs w:val="24"/>
              </w:rPr>
            </w:pPr>
          </w:p>
        </w:tc>
        <w:tc>
          <w:tcPr>
            <w:tcW w:w="390" w:type="dxa"/>
            <w:shd w:val="clear" w:color="auto" w:fill="FFFFFF" w:themeFill="background1"/>
            <w:vAlign w:val="center"/>
          </w:tcPr>
          <w:p w14:paraId="749169EB" w14:textId="77777777" w:rsidR="00FA1EA9" w:rsidRPr="001818EA" w:rsidRDefault="00FA1EA9" w:rsidP="00116C1C">
            <w:pPr>
              <w:widowControl w:val="0"/>
              <w:spacing w:after="0" w:line="240" w:lineRule="auto"/>
              <w:ind w:left="-57" w:right="-57"/>
              <w:jc w:val="center"/>
              <w:rPr>
                <w:rFonts w:ascii="Times New Roman" w:hAnsi="Times New Roman"/>
                <w:b/>
                <w:sz w:val="24"/>
                <w:szCs w:val="24"/>
              </w:rPr>
            </w:pPr>
          </w:p>
        </w:tc>
        <w:tc>
          <w:tcPr>
            <w:tcW w:w="391" w:type="dxa"/>
            <w:shd w:val="clear" w:color="auto" w:fill="FFFFFF" w:themeFill="background1"/>
            <w:vAlign w:val="center"/>
          </w:tcPr>
          <w:p w14:paraId="0999419A" w14:textId="77777777" w:rsidR="00FA1EA9" w:rsidRPr="001818EA" w:rsidRDefault="00FA1EA9" w:rsidP="00116C1C">
            <w:pPr>
              <w:widowControl w:val="0"/>
              <w:spacing w:after="0" w:line="240" w:lineRule="auto"/>
              <w:ind w:left="-57" w:right="-57"/>
              <w:jc w:val="center"/>
              <w:rPr>
                <w:rFonts w:ascii="Times New Roman" w:hAnsi="Times New Roman"/>
                <w:b/>
                <w:sz w:val="24"/>
                <w:szCs w:val="24"/>
              </w:rPr>
            </w:pPr>
          </w:p>
        </w:tc>
        <w:tc>
          <w:tcPr>
            <w:tcW w:w="391" w:type="dxa"/>
            <w:shd w:val="clear" w:color="auto" w:fill="FFFFFF" w:themeFill="background1"/>
            <w:vAlign w:val="center"/>
          </w:tcPr>
          <w:p w14:paraId="577673B5" w14:textId="77777777" w:rsidR="00FA1EA9" w:rsidRPr="001818EA" w:rsidRDefault="00FA1EA9" w:rsidP="00116C1C">
            <w:pPr>
              <w:widowControl w:val="0"/>
              <w:spacing w:after="0" w:line="240" w:lineRule="auto"/>
              <w:ind w:left="-57" w:right="-57"/>
              <w:jc w:val="center"/>
              <w:rPr>
                <w:rFonts w:ascii="Times New Roman" w:hAnsi="Times New Roman"/>
                <w:b/>
                <w:sz w:val="24"/>
                <w:szCs w:val="24"/>
              </w:rPr>
            </w:pPr>
          </w:p>
        </w:tc>
        <w:tc>
          <w:tcPr>
            <w:tcW w:w="390" w:type="dxa"/>
            <w:shd w:val="clear" w:color="auto" w:fill="FFFFFF" w:themeFill="background1"/>
            <w:vAlign w:val="center"/>
          </w:tcPr>
          <w:p w14:paraId="7641BA85" w14:textId="77777777" w:rsidR="00FA1EA9" w:rsidRPr="001818EA" w:rsidRDefault="00FA1EA9" w:rsidP="00116C1C">
            <w:pPr>
              <w:widowControl w:val="0"/>
              <w:spacing w:after="0" w:line="240" w:lineRule="auto"/>
              <w:ind w:left="-57" w:right="-57"/>
              <w:jc w:val="center"/>
              <w:rPr>
                <w:rFonts w:ascii="Times New Roman" w:hAnsi="Times New Roman"/>
                <w:b/>
                <w:sz w:val="24"/>
                <w:szCs w:val="24"/>
              </w:rPr>
            </w:pPr>
          </w:p>
        </w:tc>
        <w:tc>
          <w:tcPr>
            <w:tcW w:w="391" w:type="dxa"/>
            <w:shd w:val="clear" w:color="auto" w:fill="FFFFFF" w:themeFill="background1"/>
            <w:vAlign w:val="center"/>
          </w:tcPr>
          <w:p w14:paraId="529D835D" w14:textId="77777777" w:rsidR="00FA1EA9" w:rsidRPr="001818EA" w:rsidRDefault="00FA1EA9" w:rsidP="00116C1C">
            <w:pPr>
              <w:widowControl w:val="0"/>
              <w:spacing w:after="0" w:line="240" w:lineRule="auto"/>
              <w:ind w:left="-57" w:right="-57"/>
              <w:jc w:val="center"/>
              <w:rPr>
                <w:rFonts w:ascii="Times New Roman" w:hAnsi="Times New Roman"/>
                <w:b/>
                <w:sz w:val="24"/>
                <w:szCs w:val="24"/>
              </w:rPr>
            </w:pPr>
          </w:p>
        </w:tc>
        <w:tc>
          <w:tcPr>
            <w:tcW w:w="391" w:type="dxa"/>
            <w:shd w:val="clear" w:color="auto" w:fill="FFFFFF" w:themeFill="background1"/>
            <w:vAlign w:val="center"/>
          </w:tcPr>
          <w:p w14:paraId="7FC57B25" w14:textId="77777777" w:rsidR="00FA1EA9" w:rsidRPr="001818EA" w:rsidRDefault="00FA1EA9" w:rsidP="00116C1C">
            <w:pPr>
              <w:widowControl w:val="0"/>
              <w:spacing w:after="0" w:line="240" w:lineRule="auto"/>
              <w:ind w:left="-57" w:right="-57"/>
              <w:jc w:val="center"/>
              <w:rPr>
                <w:rFonts w:ascii="Times New Roman" w:hAnsi="Times New Roman"/>
                <w:b/>
                <w:sz w:val="24"/>
                <w:szCs w:val="24"/>
              </w:rPr>
            </w:pPr>
          </w:p>
        </w:tc>
        <w:tc>
          <w:tcPr>
            <w:tcW w:w="352" w:type="dxa"/>
            <w:shd w:val="clear" w:color="auto" w:fill="FFFFFF" w:themeFill="background1"/>
            <w:vAlign w:val="center"/>
          </w:tcPr>
          <w:p w14:paraId="56123E04" w14:textId="77777777" w:rsidR="00FA1EA9" w:rsidRPr="001818EA" w:rsidRDefault="00FA1EA9" w:rsidP="00116C1C">
            <w:pPr>
              <w:widowControl w:val="0"/>
              <w:spacing w:after="0" w:line="240" w:lineRule="auto"/>
              <w:ind w:left="-57" w:right="-57"/>
              <w:jc w:val="center"/>
              <w:rPr>
                <w:rFonts w:ascii="Times New Roman" w:hAnsi="Times New Roman"/>
                <w:b/>
                <w:sz w:val="24"/>
                <w:szCs w:val="24"/>
              </w:rPr>
            </w:pPr>
          </w:p>
        </w:tc>
        <w:tc>
          <w:tcPr>
            <w:tcW w:w="429" w:type="dxa"/>
            <w:gridSpan w:val="2"/>
            <w:shd w:val="clear" w:color="auto" w:fill="FFFFFF" w:themeFill="background1"/>
            <w:vAlign w:val="center"/>
          </w:tcPr>
          <w:p w14:paraId="14E1F7CC" w14:textId="77777777" w:rsidR="00FA1EA9" w:rsidRPr="001818EA" w:rsidRDefault="00FA1EA9" w:rsidP="00116C1C">
            <w:pPr>
              <w:widowControl w:val="0"/>
              <w:spacing w:after="0" w:line="240" w:lineRule="auto"/>
              <w:ind w:left="-57" w:right="-57"/>
              <w:jc w:val="center"/>
              <w:rPr>
                <w:rFonts w:ascii="Times New Roman" w:hAnsi="Times New Roman"/>
                <w:b/>
                <w:sz w:val="24"/>
                <w:szCs w:val="24"/>
              </w:rPr>
            </w:pPr>
          </w:p>
        </w:tc>
        <w:tc>
          <w:tcPr>
            <w:tcW w:w="391" w:type="dxa"/>
            <w:shd w:val="clear" w:color="auto" w:fill="FFFFFF" w:themeFill="background1"/>
            <w:vAlign w:val="center"/>
          </w:tcPr>
          <w:p w14:paraId="3BEC0681" w14:textId="77777777" w:rsidR="00FA1EA9" w:rsidRPr="001818EA" w:rsidRDefault="00FA1EA9" w:rsidP="00116C1C">
            <w:pPr>
              <w:widowControl w:val="0"/>
              <w:spacing w:after="0" w:line="240" w:lineRule="auto"/>
              <w:ind w:left="-57" w:right="-57"/>
              <w:jc w:val="center"/>
              <w:rPr>
                <w:rFonts w:ascii="Times New Roman" w:hAnsi="Times New Roman"/>
                <w:b/>
                <w:sz w:val="24"/>
                <w:szCs w:val="24"/>
              </w:rPr>
            </w:pPr>
          </w:p>
        </w:tc>
        <w:tc>
          <w:tcPr>
            <w:tcW w:w="558" w:type="dxa"/>
            <w:shd w:val="clear" w:color="auto" w:fill="FFFFFF" w:themeFill="background1"/>
            <w:vAlign w:val="center"/>
          </w:tcPr>
          <w:p w14:paraId="68C261F2" w14:textId="77777777" w:rsidR="00FA1EA9" w:rsidRPr="001818EA" w:rsidRDefault="00FA1EA9" w:rsidP="00116C1C">
            <w:pPr>
              <w:widowControl w:val="0"/>
              <w:spacing w:after="0" w:line="240" w:lineRule="auto"/>
              <w:ind w:left="-57" w:right="-57"/>
              <w:jc w:val="center"/>
              <w:rPr>
                <w:rFonts w:ascii="Times New Roman" w:hAnsi="Times New Roman"/>
                <w:b/>
                <w:sz w:val="24"/>
                <w:szCs w:val="24"/>
              </w:rPr>
            </w:pPr>
          </w:p>
        </w:tc>
      </w:tr>
      <w:tr w:rsidR="00FA1EA9" w:rsidRPr="001818EA" w14:paraId="71378028" w14:textId="77777777" w:rsidTr="00603059">
        <w:tc>
          <w:tcPr>
            <w:tcW w:w="1099" w:type="dxa"/>
            <w:shd w:val="clear" w:color="auto" w:fill="FFFFFF" w:themeFill="background1"/>
            <w:vAlign w:val="center"/>
          </w:tcPr>
          <w:p w14:paraId="6A6D2E8C" w14:textId="77777777" w:rsidR="00FA1EA9" w:rsidRPr="001818EA" w:rsidRDefault="00FA1EA9" w:rsidP="00116C1C">
            <w:pPr>
              <w:widowControl w:val="0"/>
              <w:spacing w:after="0" w:line="240" w:lineRule="auto"/>
              <w:ind w:left="-57" w:right="-57"/>
              <w:rPr>
                <w:rFonts w:ascii="Times New Roman" w:hAnsi="Times New Roman"/>
                <w:sz w:val="24"/>
                <w:szCs w:val="24"/>
              </w:rPr>
            </w:pPr>
            <w:r w:rsidRPr="001818EA">
              <w:rPr>
                <w:rFonts w:ascii="Times New Roman" w:hAnsi="Times New Roman"/>
                <w:sz w:val="24"/>
                <w:szCs w:val="24"/>
              </w:rPr>
              <w:t>МДК.01.01</w:t>
            </w:r>
          </w:p>
        </w:tc>
        <w:tc>
          <w:tcPr>
            <w:tcW w:w="3315" w:type="dxa"/>
            <w:shd w:val="clear" w:color="auto" w:fill="FFFFFF" w:themeFill="background1"/>
            <w:vAlign w:val="center"/>
          </w:tcPr>
          <w:p w14:paraId="799F994E" w14:textId="77777777" w:rsidR="00FA1EA9" w:rsidRPr="001818EA" w:rsidRDefault="00FA1EA9" w:rsidP="00116C1C">
            <w:pPr>
              <w:widowControl w:val="0"/>
              <w:spacing w:after="0" w:line="240" w:lineRule="auto"/>
              <w:rPr>
                <w:rFonts w:ascii="Times New Roman" w:hAnsi="Times New Roman"/>
                <w:b/>
                <w:sz w:val="24"/>
                <w:szCs w:val="24"/>
              </w:rPr>
            </w:pPr>
            <w:r w:rsidRPr="001818EA">
              <w:rPr>
                <w:rFonts w:ascii="Times New Roman" w:hAnsi="Times New Roman"/>
                <w:sz w:val="24"/>
                <w:szCs w:val="24"/>
              </w:rPr>
              <w:t xml:space="preserve">Основы разработки технологических процессов изготовления полиграфической продукции </w:t>
            </w:r>
          </w:p>
        </w:tc>
        <w:tc>
          <w:tcPr>
            <w:tcW w:w="390" w:type="dxa"/>
            <w:shd w:val="clear" w:color="auto" w:fill="FFFFFF" w:themeFill="background1"/>
            <w:vAlign w:val="center"/>
          </w:tcPr>
          <w:p w14:paraId="7AC94D7A" w14:textId="77777777" w:rsidR="00FA1EA9" w:rsidRPr="001818EA" w:rsidRDefault="00FA1EA9" w:rsidP="00116C1C">
            <w:pPr>
              <w:widowControl w:val="0"/>
              <w:spacing w:after="0" w:line="240" w:lineRule="auto"/>
              <w:ind w:left="-57" w:right="-57"/>
              <w:jc w:val="center"/>
              <w:rPr>
                <w:rFonts w:ascii="Times New Roman" w:hAnsi="Times New Roman"/>
                <w:sz w:val="24"/>
                <w:szCs w:val="24"/>
              </w:rPr>
            </w:pPr>
          </w:p>
        </w:tc>
        <w:tc>
          <w:tcPr>
            <w:tcW w:w="391" w:type="dxa"/>
            <w:shd w:val="clear" w:color="auto" w:fill="FFFFFF" w:themeFill="background1"/>
            <w:vAlign w:val="center"/>
          </w:tcPr>
          <w:p w14:paraId="17AE432D" w14:textId="77777777" w:rsidR="00FA1EA9" w:rsidRPr="001818EA" w:rsidRDefault="00FA1EA9" w:rsidP="00116C1C">
            <w:pPr>
              <w:widowControl w:val="0"/>
              <w:spacing w:after="0" w:line="240" w:lineRule="auto"/>
              <w:ind w:left="-57" w:right="-57"/>
              <w:jc w:val="center"/>
              <w:rPr>
                <w:rFonts w:ascii="Times New Roman" w:hAnsi="Times New Roman"/>
                <w:sz w:val="24"/>
                <w:szCs w:val="24"/>
              </w:rPr>
            </w:pPr>
          </w:p>
        </w:tc>
        <w:tc>
          <w:tcPr>
            <w:tcW w:w="391" w:type="dxa"/>
            <w:shd w:val="clear" w:color="auto" w:fill="BFBFBF" w:themeFill="background1" w:themeFillShade="BF"/>
            <w:vAlign w:val="center"/>
          </w:tcPr>
          <w:p w14:paraId="1353C096" w14:textId="77777777" w:rsidR="00FA1EA9" w:rsidRPr="001818EA" w:rsidRDefault="00FA1EA9" w:rsidP="00116C1C">
            <w:pPr>
              <w:widowControl w:val="0"/>
              <w:spacing w:after="0" w:line="240" w:lineRule="auto"/>
              <w:ind w:left="-57" w:right="-57"/>
              <w:jc w:val="center"/>
              <w:rPr>
                <w:rFonts w:ascii="Times New Roman" w:hAnsi="Times New Roman"/>
                <w:b/>
                <w:sz w:val="24"/>
                <w:szCs w:val="24"/>
              </w:rPr>
            </w:pPr>
            <w:r w:rsidRPr="001818EA">
              <w:rPr>
                <w:rFonts w:ascii="Times New Roman" w:hAnsi="Times New Roman"/>
                <w:b/>
                <w:sz w:val="24"/>
                <w:szCs w:val="24"/>
              </w:rPr>
              <w:t>14</w:t>
            </w:r>
          </w:p>
        </w:tc>
        <w:tc>
          <w:tcPr>
            <w:tcW w:w="390" w:type="dxa"/>
            <w:shd w:val="clear" w:color="auto" w:fill="BFBFBF" w:themeFill="background1" w:themeFillShade="BF"/>
            <w:vAlign w:val="center"/>
          </w:tcPr>
          <w:p w14:paraId="0F0FE68E" w14:textId="77777777" w:rsidR="00FA1EA9" w:rsidRPr="001818EA" w:rsidRDefault="00FA1EA9" w:rsidP="00116C1C">
            <w:pPr>
              <w:widowControl w:val="0"/>
              <w:spacing w:after="0" w:line="240" w:lineRule="auto"/>
              <w:ind w:left="-57" w:right="-57"/>
              <w:jc w:val="center"/>
              <w:rPr>
                <w:rFonts w:ascii="Times New Roman" w:hAnsi="Times New Roman"/>
                <w:b/>
                <w:sz w:val="24"/>
                <w:szCs w:val="24"/>
              </w:rPr>
            </w:pPr>
            <w:r w:rsidRPr="001818EA">
              <w:rPr>
                <w:rFonts w:ascii="Times New Roman" w:hAnsi="Times New Roman"/>
                <w:b/>
                <w:sz w:val="24"/>
                <w:szCs w:val="24"/>
              </w:rPr>
              <w:t>14</w:t>
            </w:r>
          </w:p>
        </w:tc>
        <w:tc>
          <w:tcPr>
            <w:tcW w:w="391" w:type="dxa"/>
            <w:shd w:val="clear" w:color="auto" w:fill="BFBFBF" w:themeFill="background1" w:themeFillShade="BF"/>
            <w:vAlign w:val="center"/>
          </w:tcPr>
          <w:p w14:paraId="700C8191" w14:textId="77777777" w:rsidR="00FA1EA9" w:rsidRPr="001818EA" w:rsidRDefault="00FA1EA9" w:rsidP="00116C1C">
            <w:pPr>
              <w:widowControl w:val="0"/>
              <w:spacing w:after="0" w:line="240" w:lineRule="auto"/>
              <w:ind w:left="-57" w:right="-57"/>
              <w:jc w:val="center"/>
              <w:rPr>
                <w:rFonts w:ascii="Times New Roman" w:hAnsi="Times New Roman"/>
                <w:b/>
                <w:sz w:val="24"/>
                <w:szCs w:val="24"/>
              </w:rPr>
            </w:pPr>
            <w:r w:rsidRPr="001818EA">
              <w:rPr>
                <w:rFonts w:ascii="Times New Roman" w:hAnsi="Times New Roman"/>
                <w:b/>
                <w:sz w:val="24"/>
                <w:szCs w:val="24"/>
              </w:rPr>
              <w:t>14</w:t>
            </w:r>
          </w:p>
        </w:tc>
        <w:tc>
          <w:tcPr>
            <w:tcW w:w="391" w:type="dxa"/>
            <w:shd w:val="clear" w:color="auto" w:fill="BFBFBF" w:themeFill="background1" w:themeFillShade="BF"/>
            <w:vAlign w:val="center"/>
          </w:tcPr>
          <w:p w14:paraId="2AD3896B" w14:textId="77777777" w:rsidR="00FA1EA9" w:rsidRPr="001818EA" w:rsidRDefault="00FA1EA9" w:rsidP="00116C1C">
            <w:pPr>
              <w:widowControl w:val="0"/>
              <w:spacing w:after="0" w:line="240" w:lineRule="auto"/>
              <w:ind w:left="-57" w:right="-57"/>
              <w:jc w:val="center"/>
              <w:rPr>
                <w:rFonts w:ascii="Times New Roman" w:hAnsi="Times New Roman"/>
                <w:b/>
                <w:sz w:val="24"/>
                <w:szCs w:val="24"/>
              </w:rPr>
            </w:pPr>
            <w:r w:rsidRPr="001818EA">
              <w:rPr>
                <w:rFonts w:ascii="Times New Roman" w:hAnsi="Times New Roman"/>
                <w:b/>
                <w:sz w:val="24"/>
                <w:szCs w:val="24"/>
              </w:rPr>
              <w:t>14</w:t>
            </w:r>
          </w:p>
        </w:tc>
        <w:tc>
          <w:tcPr>
            <w:tcW w:w="390" w:type="dxa"/>
            <w:shd w:val="clear" w:color="auto" w:fill="BFBFBF" w:themeFill="background1" w:themeFillShade="BF"/>
            <w:vAlign w:val="center"/>
          </w:tcPr>
          <w:p w14:paraId="104B9D86" w14:textId="77777777" w:rsidR="00FA1EA9" w:rsidRPr="001818EA" w:rsidRDefault="00FA1EA9" w:rsidP="00116C1C">
            <w:pPr>
              <w:widowControl w:val="0"/>
              <w:spacing w:after="0" w:line="240" w:lineRule="auto"/>
              <w:ind w:left="-57" w:right="-57"/>
              <w:jc w:val="center"/>
              <w:rPr>
                <w:rFonts w:ascii="Times New Roman" w:hAnsi="Times New Roman"/>
                <w:b/>
                <w:sz w:val="24"/>
                <w:szCs w:val="24"/>
              </w:rPr>
            </w:pPr>
            <w:r w:rsidRPr="001818EA">
              <w:rPr>
                <w:rFonts w:ascii="Times New Roman" w:hAnsi="Times New Roman"/>
                <w:b/>
                <w:sz w:val="24"/>
                <w:szCs w:val="24"/>
              </w:rPr>
              <w:t>14</w:t>
            </w:r>
          </w:p>
        </w:tc>
        <w:tc>
          <w:tcPr>
            <w:tcW w:w="391" w:type="dxa"/>
            <w:shd w:val="clear" w:color="auto" w:fill="BFBFBF" w:themeFill="background1" w:themeFillShade="BF"/>
            <w:vAlign w:val="center"/>
          </w:tcPr>
          <w:p w14:paraId="3FE6D461" w14:textId="77777777" w:rsidR="00FA1EA9" w:rsidRPr="001818EA" w:rsidRDefault="00FA1EA9" w:rsidP="00116C1C">
            <w:pPr>
              <w:widowControl w:val="0"/>
              <w:spacing w:after="0" w:line="240" w:lineRule="auto"/>
              <w:ind w:left="-57" w:right="-57"/>
              <w:jc w:val="center"/>
              <w:rPr>
                <w:rFonts w:ascii="Times New Roman" w:hAnsi="Times New Roman"/>
                <w:b/>
                <w:sz w:val="24"/>
                <w:szCs w:val="24"/>
              </w:rPr>
            </w:pPr>
            <w:r w:rsidRPr="001818EA">
              <w:rPr>
                <w:rFonts w:ascii="Times New Roman" w:hAnsi="Times New Roman"/>
                <w:b/>
                <w:sz w:val="24"/>
                <w:szCs w:val="24"/>
              </w:rPr>
              <w:t>14</w:t>
            </w:r>
          </w:p>
        </w:tc>
        <w:tc>
          <w:tcPr>
            <w:tcW w:w="391" w:type="dxa"/>
            <w:shd w:val="clear" w:color="auto" w:fill="BFBFBF" w:themeFill="background1" w:themeFillShade="BF"/>
            <w:vAlign w:val="center"/>
          </w:tcPr>
          <w:p w14:paraId="156E57A5" w14:textId="77777777" w:rsidR="00FA1EA9" w:rsidRPr="001818EA" w:rsidRDefault="00FA1EA9" w:rsidP="00116C1C">
            <w:pPr>
              <w:widowControl w:val="0"/>
              <w:spacing w:after="0" w:line="240" w:lineRule="auto"/>
              <w:ind w:left="-57" w:right="-57"/>
              <w:jc w:val="center"/>
              <w:rPr>
                <w:rFonts w:ascii="Times New Roman" w:hAnsi="Times New Roman"/>
                <w:b/>
                <w:sz w:val="24"/>
                <w:szCs w:val="24"/>
              </w:rPr>
            </w:pPr>
            <w:r w:rsidRPr="001818EA">
              <w:rPr>
                <w:rFonts w:ascii="Times New Roman" w:hAnsi="Times New Roman"/>
                <w:b/>
                <w:sz w:val="24"/>
                <w:szCs w:val="24"/>
              </w:rPr>
              <w:t>14</w:t>
            </w:r>
          </w:p>
        </w:tc>
        <w:tc>
          <w:tcPr>
            <w:tcW w:w="390" w:type="dxa"/>
            <w:shd w:val="clear" w:color="auto" w:fill="BFBFBF" w:themeFill="background1" w:themeFillShade="BF"/>
            <w:vAlign w:val="center"/>
          </w:tcPr>
          <w:p w14:paraId="45251694" w14:textId="77777777" w:rsidR="00FA1EA9" w:rsidRPr="001818EA" w:rsidRDefault="00FA1EA9" w:rsidP="00116C1C">
            <w:pPr>
              <w:widowControl w:val="0"/>
              <w:spacing w:after="0" w:line="240" w:lineRule="auto"/>
              <w:ind w:left="-57" w:right="-57"/>
              <w:jc w:val="center"/>
              <w:rPr>
                <w:rFonts w:ascii="Times New Roman" w:hAnsi="Times New Roman"/>
                <w:b/>
                <w:sz w:val="24"/>
                <w:szCs w:val="24"/>
              </w:rPr>
            </w:pPr>
            <w:r w:rsidRPr="001818EA">
              <w:rPr>
                <w:rFonts w:ascii="Times New Roman" w:hAnsi="Times New Roman"/>
                <w:b/>
                <w:sz w:val="24"/>
                <w:szCs w:val="24"/>
              </w:rPr>
              <w:t>14</w:t>
            </w:r>
          </w:p>
        </w:tc>
        <w:tc>
          <w:tcPr>
            <w:tcW w:w="391" w:type="dxa"/>
            <w:shd w:val="clear" w:color="auto" w:fill="BFBFBF" w:themeFill="background1" w:themeFillShade="BF"/>
            <w:vAlign w:val="center"/>
          </w:tcPr>
          <w:p w14:paraId="3AE00A1A" w14:textId="77777777" w:rsidR="00FA1EA9" w:rsidRPr="001818EA" w:rsidRDefault="00FA1EA9" w:rsidP="00116C1C">
            <w:pPr>
              <w:widowControl w:val="0"/>
              <w:spacing w:after="0" w:line="240" w:lineRule="auto"/>
              <w:ind w:left="-57" w:right="-57"/>
              <w:jc w:val="center"/>
              <w:rPr>
                <w:rFonts w:ascii="Times New Roman" w:hAnsi="Times New Roman"/>
                <w:b/>
                <w:sz w:val="24"/>
                <w:szCs w:val="24"/>
              </w:rPr>
            </w:pPr>
            <w:r w:rsidRPr="001818EA">
              <w:rPr>
                <w:rFonts w:ascii="Times New Roman" w:hAnsi="Times New Roman"/>
                <w:b/>
                <w:sz w:val="24"/>
                <w:szCs w:val="24"/>
              </w:rPr>
              <w:t>14</w:t>
            </w:r>
          </w:p>
        </w:tc>
        <w:tc>
          <w:tcPr>
            <w:tcW w:w="391" w:type="dxa"/>
            <w:shd w:val="clear" w:color="auto" w:fill="BFBFBF" w:themeFill="background1" w:themeFillShade="BF"/>
            <w:vAlign w:val="center"/>
          </w:tcPr>
          <w:p w14:paraId="3FF05539" w14:textId="77777777" w:rsidR="00FA1EA9" w:rsidRPr="001818EA" w:rsidRDefault="00FA1EA9" w:rsidP="00116C1C">
            <w:pPr>
              <w:widowControl w:val="0"/>
              <w:spacing w:after="0" w:line="240" w:lineRule="auto"/>
              <w:ind w:left="-57" w:right="-57"/>
              <w:jc w:val="center"/>
              <w:rPr>
                <w:rFonts w:ascii="Times New Roman" w:hAnsi="Times New Roman"/>
                <w:b/>
                <w:sz w:val="24"/>
                <w:szCs w:val="24"/>
              </w:rPr>
            </w:pPr>
            <w:r w:rsidRPr="001818EA">
              <w:rPr>
                <w:rFonts w:ascii="Times New Roman" w:hAnsi="Times New Roman"/>
                <w:b/>
                <w:sz w:val="24"/>
                <w:szCs w:val="24"/>
              </w:rPr>
              <w:t>14</w:t>
            </w:r>
          </w:p>
        </w:tc>
        <w:tc>
          <w:tcPr>
            <w:tcW w:w="390" w:type="dxa"/>
            <w:shd w:val="clear" w:color="auto" w:fill="BFBFBF" w:themeFill="background1" w:themeFillShade="BF"/>
            <w:vAlign w:val="center"/>
          </w:tcPr>
          <w:p w14:paraId="02023404" w14:textId="77777777" w:rsidR="00FA1EA9" w:rsidRPr="001818EA" w:rsidRDefault="00FA1EA9" w:rsidP="00116C1C">
            <w:pPr>
              <w:widowControl w:val="0"/>
              <w:spacing w:after="0" w:line="240" w:lineRule="auto"/>
              <w:ind w:left="-57" w:right="-57"/>
              <w:jc w:val="center"/>
              <w:rPr>
                <w:rFonts w:ascii="Times New Roman" w:hAnsi="Times New Roman"/>
                <w:b/>
                <w:sz w:val="24"/>
                <w:szCs w:val="24"/>
              </w:rPr>
            </w:pPr>
            <w:r w:rsidRPr="001818EA">
              <w:rPr>
                <w:rFonts w:ascii="Times New Roman" w:hAnsi="Times New Roman"/>
                <w:b/>
                <w:sz w:val="24"/>
                <w:szCs w:val="24"/>
              </w:rPr>
              <w:t>14</w:t>
            </w:r>
          </w:p>
        </w:tc>
        <w:tc>
          <w:tcPr>
            <w:tcW w:w="391" w:type="dxa"/>
            <w:shd w:val="clear" w:color="auto" w:fill="BFBFBF" w:themeFill="background1" w:themeFillShade="BF"/>
            <w:vAlign w:val="center"/>
          </w:tcPr>
          <w:p w14:paraId="29923BCC" w14:textId="77777777" w:rsidR="00FA1EA9" w:rsidRPr="001818EA" w:rsidRDefault="00FA1EA9" w:rsidP="00116C1C">
            <w:pPr>
              <w:widowControl w:val="0"/>
              <w:spacing w:after="0" w:line="240" w:lineRule="auto"/>
              <w:ind w:left="-57" w:right="-57"/>
              <w:jc w:val="center"/>
              <w:rPr>
                <w:rFonts w:ascii="Times New Roman" w:hAnsi="Times New Roman"/>
                <w:b/>
                <w:sz w:val="24"/>
                <w:szCs w:val="24"/>
              </w:rPr>
            </w:pPr>
            <w:r w:rsidRPr="001818EA">
              <w:rPr>
                <w:rFonts w:ascii="Times New Roman" w:hAnsi="Times New Roman"/>
                <w:b/>
                <w:sz w:val="24"/>
                <w:szCs w:val="24"/>
              </w:rPr>
              <w:t>14</w:t>
            </w:r>
          </w:p>
        </w:tc>
        <w:tc>
          <w:tcPr>
            <w:tcW w:w="391" w:type="dxa"/>
            <w:shd w:val="clear" w:color="auto" w:fill="BFBFBF" w:themeFill="background1" w:themeFillShade="BF"/>
            <w:vAlign w:val="center"/>
          </w:tcPr>
          <w:p w14:paraId="6A0CB961" w14:textId="77777777" w:rsidR="00FA1EA9" w:rsidRPr="001818EA" w:rsidRDefault="00FA1EA9" w:rsidP="00116C1C">
            <w:pPr>
              <w:widowControl w:val="0"/>
              <w:spacing w:after="0" w:line="240" w:lineRule="auto"/>
              <w:ind w:left="-57" w:right="-57"/>
              <w:jc w:val="center"/>
              <w:rPr>
                <w:rFonts w:ascii="Times New Roman" w:hAnsi="Times New Roman"/>
                <w:b/>
                <w:sz w:val="24"/>
                <w:szCs w:val="24"/>
              </w:rPr>
            </w:pPr>
            <w:r w:rsidRPr="001818EA">
              <w:rPr>
                <w:rFonts w:ascii="Times New Roman" w:hAnsi="Times New Roman"/>
                <w:b/>
                <w:sz w:val="24"/>
                <w:szCs w:val="24"/>
              </w:rPr>
              <w:t>14</w:t>
            </w:r>
          </w:p>
        </w:tc>
        <w:tc>
          <w:tcPr>
            <w:tcW w:w="390" w:type="dxa"/>
            <w:shd w:val="clear" w:color="auto" w:fill="BFBFBF" w:themeFill="background1" w:themeFillShade="BF"/>
            <w:vAlign w:val="center"/>
          </w:tcPr>
          <w:p w14:paraId="0530BEE5" w14:textId="77777777" w:rsidR="00FA1EA9" w:rsidRPr="001818EA" w:rsidRDefault="00FA1EA9" w:rsidP="00116C1C">
            <w:pPr>
              <w:widowControl w:val="0"/>
              <w:spacing w:after="0" w:line="240" w:lineRule="auto"/>
              <w:ind w:left="-57" w:right="-57"/>
              <w:jc w:val="center"/>
              <w:rPr>
                <w:rFonts w:ascii="Times New Roman" w:hAnsi="Times New Roman"/>
                <w:b/>
                <w:sz w:val="24"/>
                <w:szCs w:val="24"/>
              </w:rPr>
            </w:pPr>
            <w:r w:rsidRPr="001818EA">
              <w:rPr>
                <w:rFonts w:ascii="Times New Roman" w:hAnsi="Times New Roman"/>
                <w:b/>
                <w:sz w:val="24"/>
                <w:szCs w:val="24"/>
              </w:rPr>
              <w:t>14</w:t>
            </w:r>
          </w:p>
        </w:tc>
        <w:tc>
          <w:tcPr>
            <w:tcW w:w="391" w:type="dxa"/>
            <w:shd w:val="clear" w:color="auto" w:fill="FFFFFF" w:themeFill="background1"/>
            <w:vAlign w:val="center"/>
          </w:tcPr>
          <w:p w14:paraId="3A1805F3" w14:textId="77777777" w:rsidR="00FA1EA9" w:rsidRPr="001818EA" w:rsidRDefault="00FA1EA9" w:rsidP="00116C1C">
            <w:pPr>
              <w:widowControl w:val="0"/>
              <w:spacing w:after="0" w:line="240" w:lineRule="auto"/>
              <w:ind w:left="-57" w:right="-57"/>
              <w:jc w:val="center"/>
              <w:rPr>
                <w:rFonts w:ascii="Times New Roman" w:hAnsi="Times New Roman"/>
                <w:b/>
                <w:sz w:val="24"/>
                <w:szCs w:val="24"/>
              </w:rPr>
            </w:pPr>
          </w:p>
        </w:tc>
        <w:tc>
          <w:tcPr>
            <w:tcW w:w="391" w:type="dxa"/>
            <w:shd w:val="clear" w:color="auto" w:fill="FFFFFF" w:themeFill="background1"/>
            <w:vAlign w:val="center"/>
          </w:tcPr>
          <w:p w14:paraId="46A8FBF1" w14:textId="77777777" w:rsidR="00FA1EA9" w:rsidRPr="001818EA" w:rsidRDefault="00FA1EA9" w:rsidP="00116C1C">
            <w:pPr>
              <w:widowControl w:val="0"/>
              <w:spacing w:after="0" w:line="240" w:lineRule="auto"/>
              <w:ind w:left="-57" w:right="-57"/>
              <w:jc w:val="center"/>
              <w:rPr>
                <w:rFonts w:ascii="Times New Roman" w:hAnsi="Times New Roman"/>
                <w:b/>
                <w:sz w:val="24"/>
                <w:szCs w:val="24"/>
              </w:rPr>
            </w:pPr>
          </w:p>
        </w:tc>
        <w:tc>
          <w:tcPr>
            <w:tcW w:w="390" w:type="dxa"/>
            <w:shd w:val="clear" w:color="auto" w:fill="FFFFFF" w:themeFill="background1"/>
            <w:vAlign w:val="center"/>
          </w:tcPr>
          <w:p w14:paraId="5BD61D06" w14:textId="77777777" w:rsidR="00FA1EA9" w:rsidRPr="001818EA" w:rsidRDefault="00FA1EA9" w:rsidP="00116C1C">
            <w:pPr>
              <w:widowControl w:val="0"/>
              <w:spacing w:after="0" w:line="240" w:lineRule="auto"/>
              <w:ind w:left="-57" w:right="-57"/>
              <w:jc w:val="center"/>
              <w:rPr>
                <w:rFonts w:ascii="Times New Roman" w:hAnsi="Times New Roman"/>
                <w:b/>
                <w:sz w:val="24"/>
                <w:szCs w:val="24"/>
              </w:rPr>
            </w:pPr>
          </w:p>
        </w:tc>
        <w:tc>
          <w:tcPr>
            <w:tcW w:w="391" w:type="dxa"/>
            <w:shd w:val="clear" w:color="auto" w:fill="FFFFFF" w:themeFill="background1"/>
            <w:vAlign w:val="center"/>
          </w:tcPr>
          <w:p w14:paraId="40244C2A" w14:textId="77777777" w:rsidR="00FA1EA9" w:rsidRPr="001818EA" w:rsidRDefault="00FA1EA9" w:rsidP="00116C1C">
            <w:pPr>
              <w:widowControl w:val="0"/>
              <w:spacing w:after="0" w:line="240" w:lineRule="auto"/>
              <w:ind w:left="-57" w:right="-57"/>
              <w:jc w:val="center"/>
              <w:rPr>
                <w:rFonts w:ascii="Times New Roman" w:hAnsi="Times New Roman"/>
                <w:b/>
                <w:sz w:val="24"/>
                <w:szCs w:val="24"/>
              </w:rPr>
            </w:pPr>
          </w:p>
        </w:tc>
        <w:tc>
          <w:tcPr>
            <w:tcW w:w="391" w:type="dxa"/>
            <w:shd w:val="clear" w:color="auto" w:fill="FFFFFF" w:themeFill="background1"/>
            <w:vAlign w:val="center"/>
          </w:tcPr>
          <w:p w14:paraId="4B8AD10E" w14:textId="77777777" w:rsidR="00FA1EA9" w:rsidRPr="001818EA" w:rsidRDefault="00FA1EA9" w:rsidP="00116C1C">
            <w:pPr>
              <w:widowControl w:val="0"/>
              <w:spacing w:after="0" w:line="240" w:lineRule="auto"/>
              <w:ind w:left="-57" w:right="-57"/>
              <w:jc w:val="center"/>
              <w:rPr>
                <w:rFonts w:ascii="Times New Roman" w:hAnsi="Times New Roman"/>
                <w:b/>
                <w:sz w:val="24"/>
                <w:szCs w:val="24"/>
              </w:rPr>
            </w:pPr>
          </w:p>
        </w:tc>
        <w:tc>
          <w:tcPr>
            <w:tcW w:w="390" w:type="dxa"/>
            <w:shd w:val="clear" w:color="auto" w:fill="FFFFFF" w:themeFill="background1"/>
            <w:vAlign w:val="center"/>
          </w:tcPr>
          <w:p w14:paraId="2782F236" w14:textId="77777777" w:rsidR="00FA1EA9" w:rsidRPr="001818EA" w:rsidRDefault="00FA1EA9" w:rsidP="00116C1C">
            <w:pPr>
              <w:widowControl w:val="0"/>
              <w:spacing w:after="0" w:line="240" w:lineRule="auto"/>
              <w:ind w:left="-57" w:right="-57"/>
              <w:jc w:val="center"/>
              <w:rPr>
                <w:rFonts w:ascii="Times New Roman" w:hAnsi="Times New Roman"/>
                <w:b/>
                <w:sz w:val="24"/>
                <w:szCs w:val="24"/>
              </w:rPr>
            </w:pPr>
          </w:p>
        </w:tc>
        <w:tc>
          <w:tcPr>
            <w:tcW w:w="391" w:type="dxa"/>
            <w:shd w:val="clear" w:color="auto" w:fill="FFFFFF" w:themeFill="background1"/>
            <w:vAlign w:val="center"/>
          </w:tcPr>
          <w:p w14:paraId="6592B936" w14:textId="77777777" w:rsidR="00FA1EA9" w:rsidRPr="001818EA" w:rsidRDefault="00FA1EA9" w:rsidP="00116C1C">
            <w:pPr>
              <w:widowControl w:val="0"/>
              <w:spacing w:after="0" w:line="240" w:lineRule="auto"/>
              <w:ind w:left="-57" w:right="-57"/>
              <w:jc w:val="center"/>
              <w:rPr>
                <w:rFonts w:ascii="Times New Roman" w:hAnsi="Times New Roman"/>
                <w:b/>
                <w:sz w:val="24"/>
                <w:szCs w:val="24"/>
              </w:rPr>
            </w:pPr>
          </w:p>
        </w:tc>
        <w:tc>
          <w:tcPr>
            <w:tcW w:w="391" w:type="dxa"/>
            <w:shd w:val="clear" w:color="auto" w:fill="FFFFFF" w:themeFill="background1"/>
            <w:vAlign w:val="center"/>
          </w:tcPr>
          <w:p w14:paraId="48D84447" w14:textId="77777777" w:rsidR="00FA1EA9" w:rsidRPr="001818EA" w:rsidRDefault="00FA1EA9" w:rsidP="00116C1C">
            <w:pPr>
              <w:widowControl w:val="0"/>
              <w:spacing w:after="0" w:line="240" w:lineRule="auto"/>
              <w:ind w:left="-57" w:right="-57"/>
              <w:jc w:val="center"/>
              <w:rPr>
                <w:rFonts w:ascii="Times New Roman" w:hAnsi="Times New Roman"/>
                <w:b/>
                <w:sz w:val="24"/>
                <w:szCs w:val="24"/>
              </w:rPr>
            </w:pPr>
          </w:p>
        </w:tc>
        <w:tc>
          <w:tcPr>
            <w:tcW w:w="352" w:type="dxa"/>
            <w:shd w:val="clear" w:color="auto" w:fill="FFFFFF" w:themeFill="background1"/>
            <w:vAlign w:val="center"/>
          </w:tcPr>
          <w:p w14:paraId="2BC034B5" w14:textId="77777777" w:rsidR="00FA1EA9" w:rsidRPr="001818EA" w:rsidRDefault="00FA1EA9" w:rsidP="00116C1C">
            <w:pPr>
              <w:widowControl w:val="0"/>
              <w:spacing w:after="0" w:line="240" w:lineRule="auto"/>
              <w:ind w:left="-57" w:right="-57"/>
              <w:jc w:val="center"/>
              <w:rPr>
                <w:rFonts w:ascii="Times New Roman" w:hAnsi="Times New Roman"/>
                <w:b/>
                <w:sz w:val="24"/>
                <w:szCs w:val="24"/>
              </w:rPr>
            </w:pPr>
          </w:p>
        </w:tc>
        <w:tc>
          <w:tcPr>
            <w:tcW w:w="429" w:type="dxa"/>
            <w:gridSpan w:val="2"/>
            <w:shd w:val="clear" w:color="auto" w:fill="FFFFFF" w:themeFill="background1"/>
            <w:vAlign w:val="center"/>
          </w:tcPr>
          <w:p w14:paraId="07B2C03A" w14:textId="77777777" w:rsidR="00FA1EA9" w:rsidRPr="001818EA" w:rsidRDefault="00FA1EA9" w:rsidP="00116C1C">
            <w:pPr>
              <w:widowControl w:val="0"/>
              <w:spacing w:after="0" w:line="240" w:lineRule="auto"/>
              <w:ind w:left="-57" w:right="-57"/>
              <w:jc w:val="center"/>
              <w:rPr>
                <w:rFonts w:ascii="Times New Roman" w:hAnsi="Times New Roman"/>
                <w:b/>
                <w:sz w:val="24"/>
                <w:szCs w:val="24"/>
              </w:rPr>
            </w:pPr>
          </w:p>
        </w:tc>
        <w:tc>
          <w:tcPr>
            <w:tcW w:w="391" w:type="dxa"/>
            <w:shd w:val="clear" w:color="auto" w:fill="FFFFFF" w:themeFill="background1"/>
            <w:vAlign w:val="center"/>
          </w:tcPr>
          <w:p w14:paraId="6F851495" w14:textId="77777777" w:rsidR="00FA1EA9" w:rsidRPr="001818EA" w:rsidRDefault="00FA1EA9" w:rsidP="00116C1C">
            <w:pPr>
              <w:widowControl w:val="0"/>
              <w:spacing w:after="0" w:line="240" w:lineRule="auto"/>
              <w:ind w:left="-57" w:right="-57"/>
              <w:jc w:val="center"/>
              <w:rPr>
                <w:rFonts w:ascii="Times New Roman" w:hAnsi="Times New Roman"/>
                <w:b/>
                <w:sz w:val="24"/>
                <w:szCs w:val="24"/>
              </w:rPr>
            </w:pPr>
          </w:p>
        </w:tc>
        <w:tc>
          <w:tcPr>
            <w:tcW w:w="558" w:type="dxa"/>
            <w:shd w:val="clear" w:color="auto" w:fill="FFFFFF" w:themeFill="background1"/>
            <w:vAlign w:val="center"/>
          </w:tcPr>
          <w:p w14:paraId="5F739C13" w14:textId="77777777" w:rsidR="00FA1EA9" w:rsidRPr="001818EA" w:rsidRDefault="00FA1EA9" w:rsidP="00116C1C">
            <w:pPr>
              <w:widowControl w:val="0"/>
              <w:spacing w:after="0" w:line="240" w:lineRule="auto"/>
              <w:ind w:left="-57" w:right="-57"/>
              <w:jc w:val="center"/>
              <w:rPr>
                <w:rFonts w:ascii="Times New Roman" w:hAnsi="Times New Roman"/>
                <w:b/>
                <w:sz w:val="24"/>
                <w:szCs w:val="24"/>
              </w:rPr>
            </w:pPr>
            <w:r w:rsidRPr="001818EA">
              <w:rPr>
                <w:rFonts w:ascii="Times New Roman" w:hAnsi="Times New Roman"/>
                <w:b/>
                <w:sz w:val="24"/>
                <w:szCs w:val="24"/>
              </w:rPr>
              <w:t>196</w:t>
            </w:r>
          </w:p>
        </w:tc>
      </w:tr>
      <w:tr w:rsidR="00FA1EA9" w:rsidRPr="001818EA" w14:paraId="2959EE25" w14:textId="77777777" w:rsidTr="00603059">
        <w:tc>
          <w:tcPr>
            <w:tcW w:w="1099" w:type="dxa"/>
            <w:shd w:val="clear" w:color="auto" w:fill="FFFFFF" w:themeFill="background1"/>
            <w:vAlign w:val="center"/>
          </w:tcPr>
          <w:p w14:paraId="793C7703" w14:textId="77777777" w:rsidR="00FA1EA9" w:rsidRPr="001818EA" w:rsidRDefault="00FA1EA9" w:rsidP="00116C1C">
            <w:pPr>
              <w:widowControl w:val="0"/>
              <w:spacing w:after="0" w:line="240" w:lineRule="auto"/>
              <w:ind w:left="-57" w:right="-57"/>
              <w:rPr>
                <w:rFonts w:ascii="Times New Roman" w:hAnsi="Times New Roman"/>
                <w:sz w:val="24"/>
                <w:szCs w:val="24"/>
              </w:rPr>
            </w:pPr>
            <w:r w:rsidRPr="001818EA">
              <w:rPr>
                <w:rFonts w:ascii="Times New Roman" w:hAnsi="Times New Roman"/>
                <w:sz w:val="24"/>
                <w:szCs w:val="24"/>
              </w:rPr>
              <w:t>УП. 01</w:t>
            </w:r>
          </w:p>
        </w:tc>
        <w:tc>
          <w:tcPr>
            <w:tcW w:w="3315" w:type="dxa"/>
            <w:shd w:val="clear" w:color="auto" w:fill="FFFFFF" w:themeFill="background1"/>
            <w:vAlign w:val="center"/>
          </w:tcPr>
          <w:p w14:paraId="1FAEB14B" w14:textId="77777777" w:rsidR="00FA1EA9" w:rsidRPr="001818EA" w:rsidRDefault="00FA1EA9" w:rsidP="00116C1C">
            <w:pPr>
              <w:widowControl w:val="0"/>
              <w:spacing w:after="0" w:line="240" w:lineRule="auto"/>
              <w:rPr>
                <w:rFonts w:ascii="Times New Roman" w:hAnsi="Times New Roman"/>
                <w:sz w:val="24"/>
                <w:szCs w:val="24"/>
              </w:rPr>
            </w:pPr>
            <w:r w:rsidRPr="001818EA">
              <w:rPr>
                <w:rFonts w:ascii="Times New Roman" w:hAnsi="Times New Roman"/>
                <w:sz w:val="24"/>
                <w:szCs w:val="24"/>
              </w:rPr>
              <w:t>Учебная практика</w:t>
            </w:r>
          </w:p>
        </w:tc>
        <w:tc>
          <w:tcPr>
            <w:tcW w:w="390" w:type="dxa"/>
            <w:shd w:val="clear" w:color="auto" w:fill="FFFFFF" w:themeFill="background1"/>
            <w:vAlign w:val="center"/>
          </w:tcPr>
          <w:p w14:paraId="0BD43FD3" w14:textId="77777777" w:rsidR="00FA1EA9" w:rsidRPr="001818EA" w:rsidRDefault="00FA1EA9" w:rsidP="00116C1C">
            <w:pPr>
              <w:widowControl w:val="0"/>
              <w:spacing w:after="0" w:line="240" w:lineRule="auto"/>
              <w:ind w:left="-57" w:right="-57"/>
              <w:jc w:val="center"/>
              <w:rPr>
                <w:rFonts w:ascii="Times New Roman" w:hAnsi="Times New Roman"/>
                <w:sz w:val="24"/>
                <w:szCs w:val="24"/>
              </w:rPr>
            </w:pPr>
          </w:p>
        </w:tc>
        <w:tc>
          <w:tcPr>
            <w:tcW w:w="391" w:type="dxa"/>
            <w:shd w:val="clear" w:color="auto" w:fill="FFFFFF" w:themeFill="background1"/>
            <w:vAlign w:val="center"/>
          </w:tcPr>
          <w:p w14:paraId="68A13041" w14:textId="77777777" w:rsidR="00FA1EA9" w:rsidRPr="001818EA" w:rsidRDefault="00FA1EA9" w:rsidP="00116C1C">
            <w:pPr>
              <w:widowControl w:val="0"/>
              <w:spacing w:after="0" w:line="240" w:lineRule="auto"/>
              <w:ind w:left="-57" w:right="-57"/>
              <w:jc w:val="center"/>
              <w:rPr>
                <w:rFonts w:ascii="Times New Roman" w:hAnsi="Times New Roman"/>
                <w:sz w:val="24"/>
                <w:szCs w:val="24"/>
              </w:rPr>
            </w:pPr>
          </w:p>
        </w:tc>
        <w:tc>
          <w:tcPr>
            <w:tcW w:w="391" w:type="dxa"/>
            <w:shd w:val="clear" w:color="auto" w:fill="BFBFBF" w:themeFill="background1" w:themeFillShade="BF"/>
            <w:vAlign w:val="center"/>
          </w:tcPr>
          <w:p w14:paraId="0AC52D12" w14:textId="77777777" w:rsidR="00FA1EA9" w:rsidRPr="001818EA" w:rsidRDefault="00FA1EA9" w:rsidP="00116C1C">
            <w:pPr>
              <w:widowControl w:val="0"/>
              <w:spacing w:after="0" w:line="240" w:lineRule="auto"/>
              <w:ind w:left="-57" w:right="-57"/>
              <w:jc w:val="center"/>
              <w:rPr>
                <w:rFonts w:ascii="Times New Roman" w:hAnsi="Times New Roman"/>
                <w:b/>
                <w:sz w:val="24"/>
                <w:szCs w:val="24"/>
              </w:rPr>
            </w:pPr>
            <w:r w:rsidRPr="001818EA">
              <w:rPr>
                <w:rFonts w:ascii="Times New Roman" w:hAnsi="Times New Roman"/>
                <w:b/>
                <w:sz w:val="24"/>
                <w:szCs w:val="24"/>
              </w:rPr>
              <w:t>12</w:t>
            </w:r>
          </w:p>
        </w:tc>
        <w:tc>
          <w:tcPr>
            <w:tcW w:w="390" w:type="dxa"/>
            <w:shd w:val="clear" w:color="auto" w:fill="BFBFBF" w:themeFill="background1" w:themeFillShade="BF"/>
            <w:vAlign w:val="center"/>
          </w:tcPr>
          <w:p w14:paraId="495EBDE4" w14:textId="77777777" w:rsidR="00FA1EA9" w:rsidRPr="001818EA" w:rsidRDefault="00FA1EA9" w:rsidP="00116C1C">
            <w:pPr>
              <w:widowControl w:val="0"/>
              <w:spacing w:after="0" w:line="240" w:lineRule="auto"/>
              <w:ind w:left="-57" w:right="-57"/>
              <w:jc w:val="center"/>
              <w:rPr>
                <w:rFonts w:ascii="Times New Roman" w:hAnsi="Times New Roman"/>
                <w:b/>
                <w:sz w:val="24"/>
                <w:szCs w:val="24"/>
              </w:rPr>
            </w:pPr>
            <w:r w:rsidRPr="001818EA">
              <w:rPr>
                <w:rFonts w:ascii="Times New Roman" w:hAnsi="Times New Roman"/>
                <w:b/>
                <w:sz w:val="24"/>
                <w:szCs w:val="24"/>
              </w:rPr>
              <w:t>12</w:t>
            </w:r>
          </w:p>
        </w:tc>
        <w:tc>
          <w:tcPr>
            <w:tcW w:w="391" w:type="dxa"/>
            <w:shd w:val="clear" w:color="auto" w:fill="BFBFBF" w:themeFill="background1" w:themeFillShade="BF"/>
            <w:vAlign w:val="center"/>
          </w:tcPr>
          <w:p w14:paraId="52A7B010" w14:textId="77777777" w:rsidR="00FA1EA9" w:rsidRPr="001818EA" w:rsidRDefault="00FA1EA9" w:rsidP="00116C1C">
            <w:pPr>
              <w:widowControl w:val="0"/>
              <w:spacing w:after="0" w:line="240" w:lineRule="auto"/>
              <w:ind w:left="-57" w:right="-57"/>
              <w:jc w:val="center"/>
              <w:rPr>
                <w:rFonts w:ascii="Times New Roman" w:hAnsi="Times New Roman"/>
                <w:b/>
                <w:sz w:val="24"/>
                <w:szCs w:val="24"/>
              </w:rPr>
            </w:pPr>
            <w:r w:rsidRPr="001818EA">
              <w:rPr>
                <w:rFonts w:ascii="Times New Roman" w:hAnsi="Times New Roman"/>
                <w:b/>
                <w:sz w:val="24"/>
                <w:szCs w:val="24"/>
              </w:rPr>
              <w:t>12</w:t>
            </w:r>
          </w:p>
        </w:tc>
        <w:tc>
          <w:tcPr>
            <w:tcW w:w="391" w:type="dxa"/>
            <w:shd w:val="clear" w:color="auto" w:fill="BFBFBF" w:themeFill="background1" w:themeFillShade="BF"/>
            <w:vAlign w:val="center"/>
          </w:tcPr>
          <w:p w14:paraId="061A46A9" w14:textId="77777777" w:rsidR="00FA1EA9" w:rsidRPr="001818EA" w:rsidRDefault="00FA1EA9" w:rsidP="00116C1C">
            <w:pPr>
              <w:widowControl w:val="0"/>
              <w:spacing w:after="0" w:line="240" w:lineRule="auto"/>
              <w:ind w:left="-57" w:right="-57"/>
              <w:jc w:val="center"/>
              <w:rPr>
                <w:rFonts w:ascii="Times New Roman" w:hAnsi="Times New Roman"/>
                <w:b/>
                <w:sz w:val="24"/>
                <w:szCs w:val="24"/>
              </w:rPr>
            </w:pPr>
            <w:r w:rsidRPr="001818EA">
              <w:rPr>
                <w:rFonts w:ascii="Times New Roman" w:hAnsi="Times New Roman"/>
                <w:b/>
                <w:sz w:val="24"/>
                <w:szCs w:val="24"/>
              </w:rPr>
              <w:t>12</w:t>
            </w:r>
          </w:p>
        </w:tc>
        <w:tc>
          <w:tcPr>
            <w:tcW w:w="390" w:type="dxa"/>
            <w:shd w:val="clear" w:color="auto" w:fill="BFBFBF" w:themeFill="background1" w:themeFillShade="BF"/>
            <w:vAlign w:val="center"/>
          </w:tcPr>
          <w:p w14:paraId="391563A3" w14:textId="77777777" w:rsidR="00FA1EA9" w:rsidRPr="001818EA" w:rsidRDefault="00FA1EA9" w:rsidP="00116C1C">
            <w:pPr>
              <w:widowControl w:val="0"/>
              <w:spacing w:after="0" w:line="240" w:lineRule="auto"/>
              <w:ind w:left="-57" w:right="-57"/>
              <w:jc w:val="center"/>
              <w:rPr>
                <w:rFonts w:ascii="Times New Roman" w:hAnsi="Times New Roman"/>
                <w:b/>
                <w:sz w:val="24"/>
                <w:szCs w:val="24"/>
              </w:rPr>
            </w:pPr>
            <w:r w:rsidRPr="001818EA">
              <w:rPr>
                <w:rFonts w:ascii="Times New Roman" w:hAnsi="Times New Roman"/>
                <w:b/>
                <w:sz w:val="24"/>
                <w:szCs w:val="24"/>
              </w:rPr>
              <w:t>12</w:t>
            </w:r>
          </w:p>
        </w:tc>
        <w:tc>
          <w:tcPr>
            <w:tcW w:w="391" w:type="dxa"/>
            <w:shd w:val="clear" w:color="auto" w:fill="BFBFBF" w:themeFill="background1" w:themeFillShade="BF"/>
            <w:vAlign w:val="center"/>
          </w:tcPr>
          <w:p w14:paraId="049C3E6F" w14:textId="77777777" w:rsidR="00FA1EA9" w:rsidRPr="001818EA" w:rsidRDefault="00FA1EA9" w:rsidP="00116C1C">
            <w:pPr>
              <w:widowControl w:val="0"/>
              <w:spacing w:after="0" w:line="240" w:lineRule="auto"/>
              <w:ind w:left="-57" w:right="-57"/>
              <w:jc w:val="center"/>
              <w:rPr>
                <w:rFonts w:ascii="Times New Roman" w:hAnsi="Times New Roman"/>
                <w:b/>
                <w:sz w:val="24"/>
                <w:szCs w:val="24"/>
              </w:rPr>
            </w:pPr>
            <w:r w:rsidRPr="001818EA">
              <w:rPr>
                <w:rFonts w:ascii="Times New Roman" w:hAnsi="Times New Roman"/>
                <w:b/>
                <w:sz w:val="24"/>
                <w:szCs w:val="24"/>
              </w:rPr>
              <w:t>12</w:t>
            </w:r>
          </w:p>
        </w:tc>
        <w:tc>
          <w:tcPr>
            <w:tcW w:w="391" w:type="dxa"/>
            <w:shd w:val="clear" w:color="auto" w:fill="BFBFBF" w:themeFill="background1" w:themeFillShade="BF"/>
            <w:vAlign w:val="center"/>
          </w:tcPr>
          <w:p w14:paraId="7913D01C" w14:textId="77777777" w:rsidR="00FA1EA9" w:rsidRPr="001818EA" w:rsidRDefault="00FA1EA9" w:rsidP="00116C1C">
            <w:pPr>
              <w:widowControl w:val="0"/>
              <w:spacing w:after="0" w:line="240" w:lineRule="auto"/>
              <w:ind w:left="-57" w:right="-57"/>
              <w:jc w:val="center"/>
              <w:rPr>
                <w:rFonts w:ascii="Times New Roman" w:hAnsi="Times New Roman"/>
                <w:b/>
                <w:sz w:val="24"/>
                <w:szCs w:val="24"/>
              </w:rPr>
            </w:pPr>
            <w:r w:rsidRPr="001818EA">
              <w:rPr>
                <w:rFonts w:ascii="Times New Roman" w:hAnsi="Times New Roman"/>
                <w:b/>
                <w:sz w:val="24"/>
                <w:szCs w:val="24"/>
              </w:rPr>
              <w:t>12</w:t>
            </w:r>
          </w:p>
        </w:tc>
        <w:tc>
          <w:tcPr>
            <w:tcW w:w="390" w:type="dxa"/>
            <w:shd w:val="clear" w:color="auto" w:fill="BFBFBF" w:themeFill="background1" w:themeFillShade="BF"/>
            <w:vAlign w:val="center"/>
          </w:tcPr>
          <w:p w14:paraId="0823AD53" w14:textId="77777777" w:rsidR="00FA1EA9" w:rsidRPr="001818EA" w:rsidRDefault="00FA1EA9" w:rsidP="00116C1C">
            <w:pPr>
              <w:widowControl w:val="0"/>
              <w:spacing w:after="0" w:line="240" w:lineRule="auto"/>
              <w:ind w:left="-57" w:right="-57"/>
              <w:jc w:val="center"/>
              <w:rPr>
                <w:rFonts w:ascii="Times New Roman" w:hAnsi="Times New Roman"/>
                <w:b/>
                <w:sz w:val="24"/>
                <w:szCs w:val="24"/>
              </w:rPr>
            </w:pPr>
            <w:r w:rsidRPr="001818EA">
              <w:rPr>
                <w:rFonts w:ascii="Times New Roman" w:hAnsi="Times New Roman"/>
                <w:b/>
                <w:sz w:val="24"/>
                <w:szCs w:val="24"/>
              </w:rPr>
              <w:t>12</w:t>
            </w:r>
          </w:p>
        </w:tc>
        <w:tc>
          <w:tcPr>
            <w:tcW w:w="391" w:type="dxa"/>
            <w:shd w:val="clear" w:color="auto" w:fill="BFBFBF" w:themeFill="background1" w:themeFillShade="BF"/>
            <w:vAlign w:val="center"/>
          </w:tcPr>
          <w:p w14:paraId="5BBCF309" w14:textId="77777777" w:rsidR="00FA1EA9" w:rsidRPr="001818EA" w:rsidRDefault="00FA1EA9" w:rsidP="00116C1C">
            <w:pPr>
              <w:widowControl w:val="0"/>
              <w:spacing w:after="0" w:line="240" w:lineRule="auto"/>
              <w:ind w:left="-57" w:right="-57"/>
              <w:jc w:val="center"/>
              <w:rPr>
                <w:rFonts w:ascii="Times New Roman" w:hAnsi="Times New Roman"/>
                <w:b/>
                <w:sz w:val="24"/>
                <w:szCs w:val="24"/>
              </w:rPr>
            </w:pPr>
            <w:r w:rsidRPr="001818EA">
              <w:rPr>
                <w:rFonts w:ascii="Times New Roman" w:hAnsi="Times New Roman"/>
                <w:b/>
                <w:sz w:val="24"/>
                <w:szCs w:val="24"/>
              </w:rPr>
              <w:t>12</w:t>
            </w:r>
          </w:p>
        </w:tc>
        <w:tc>
          <w:tcPr>
            <w:tcW w:w="391" w:type="dxa"/>
            <w:shd w:val="clear" w:color="auto" w:fill="BFBFBF" w:themeFill="background1" w:themeFillShade="BF"/>
            <w:vAlign w:val="center"/>
          </w:tcPr>
          <w:p w14:paraId="7AC48EB6" w14:textId="77777777" w:rsidR="00FA1EA9" w:rsidRPr="001818EA" w:rsidRDefault="00FA1EA9" w:rsidP="00116C1C">
            <w:pPr>
              <w:widowControl w:val="0"/>
              <w:spacing w:after="0" w:line="240" w:lineRule="auto"/>
              <w:ind w:left="-57" w:right="-57"/>
              <w:jc w:val="center"/>
              <w:rPr>
                <w:rFonts w:ascii="Times New Roman" w:hAnsi="Times New Roman"/>
                <w:b/>
                <w:sz w:val="24"/>
                <w:szCs w:val="24"/>
              </w:rPr>
            </w:pPr>
            <w:r w:rsidRPr="001818EA">
              <w:rPr>
                <w:rFonts w:ascii="Times New Roman" w:hAnsi="Times New Roman"/>
                <w:b/>
                <w:sz w:val="24"/>
                <w:szCs w:val="24"/>
              </w:rPr>
              <w:t>4</w:t>
            </w:r>
          </w:p>
        </w:tc>
        <w:tc>
          <w:tcPr>
            <w:tcW w:w="390" w:type="dxa"/>
            <w:shd w:val="clear" w:color="auto" w:fill="FFFFFF" w:themeFill="background1"/>
            <w:vAlign w:val="center"/>
          </w:tcPr>
          <w:p w14:paraId="61A3D247" w14:textId="77777777" w:rsidR="00FA1EA9" w:rsidRPr="001818EA" w:rsidRDefault="00FA1EA9" w:rsidP="00116C1C">
            <w:pPr>
              <w:widowControl w:val="0"/>
              <w:spacing w:after="0" w:line="240" w:lineRule="auto"/>
              <w:ind w:left="-57" w:right="-57"/>
              <w:jc w:val="center"/>
              <w:rPr>
                <w:rFonts w:ascii="Times New Roman" w:hAnsi="Times New Roman"/>
                <w:b/>
                <w:sz w:val="24"/>
                <w:szCs w:val="24"/>
              </w:rPr>
            </w:pPr>
          </w:p>
        </w:tc>
        <w:tc>
          <w:tcPr>
            <w:tcW w:w="391" w:type="dxa"/>
            <w:shd w:val="clear" w:color="auto" w:fill="FFFFFF" w:themeFill="background1"/>
            <w:vAlign w:val="center"/>
          </w:tcPr>
          <w:p w14:paraId="64C6D8DD" w14:textId="77777777" w:rsidR="00FA1EA9" w:rsidRPr="001818EA" w:rsidRDefault="00FA1EA9" w:rsidP="00116C1C">
            <w:pPr>
              <w:widowControl w:val="0"/>
              <w:spacing w:after="0" w:line="240" w:lineRule="auto"/>
              <w:ind w:left="-57" w:right="-57"/>
              <w:jc w:val="center"/>
              <w:rPr>
                <w:rFonts w:ascii="Times New Roman" w:hAnsi="Times New Roman"/>
                <w:b/>
                <w:sz w:val="24"/>
                <w:szCs w:val="24"/>
              </w:rPr>
            </w:pPr>
          </w:p>
        </w:tc>
        <w:tc>
          <w:tcPr>
            <w:tcW w:w="391" w:type="dxa"/>
            <w:shd w:val="clear" w:color="auto" w:fill="FFFFFF" w:themeFill="background1"/>
            <w:vAlign w:val="center"/>
          </w:tcPr>
          <w:p w14:paraId="3B7A85C7" w14:textId="77777777" w:rsidR="00FA1EA9" w:rsidRPr="001818EA" w:rsidRDefault="00FA1EA9" w:rsidP="00116C1C">
            <w:pPr>
              <w:widowControl w:val="0"/>
              <w:spacing w:after="0" w:line="240" w:lineRule="auto"/>
              <w:ind w:left="-57" w:right="-57"/>
              <w:jc w:val="center"/>
              <w:rPr>
                <w:rFonts w:ascii="Times New Roman" w:hAnsi="Times New Roman"/>
                <w:b/>
                <w:sz w:val="24"/>
                <w:szCs w:val="24"/>
              </w:rPr>
            </w:pPr>
          </w:p>
        </w:tc>
        <w:tc>
          <w:tcPr>
            <w:tcW w:w="390" w:type="dxa"/>
            <w:shd w:val="clear" w:color="auto" w:fill="FFFFFF" w:themeFill="background1"/>
            <w:vAlign w:val="center"/>
          </w:tcPr>
          <w:p w14:paraId="666B07EB" w14:textId="77777777" w:rsidR="00FA1EA9" w:rsidRPr="001818EA" w:rsidRDefault="00FA1EA9" w:rsidP="00116C1C">
            <w:pPr>
              <w:widowControl w:val="0"/>
              <w:spacing w:after="0" w:line="240" w:lineRule="auto"/>
              <w:ind w:left="-57" w:right="-57"/>
              <w:jc w:val="center"/>
              <w:rPr>
                <w:rFonts w:ascii="Times New Roman" w:hAnsi="Times New Roman"/>
                <w:b/>
                <w:sz w:val="24"/>
                <w:szCs w:val="24"/>
              </w:rPr>
            </w:pPr>
          </w:p>
        </w:tc>
        <w:tc>
          <w:tcPr>
            <w:tcW w:w="391" w:type="dxa"/>
            <w:shd w:val="clear" w:color="auto" w:fill="FFFFFF" w:themeFill="background1"/>
            <w:vAlign w:val="center"/>
          </w:tcPr>
          <w:p w14:paraId="331BC067" w14:textId="77777777" w:rsidR="00FA1EA9" w:rsidRPr="001818EA" w:rsidRDefault="00FA1EA9" w:rsidP="00116C1C">
            <w:pPr>
              <w:widowControl w:val="0"/>
              <w:spacing w:after="0" w:line="240" w:lineRule="auto"/>
              <w:ind w:left="-57" w:right="-57"/>
              <w:jc w:val="center"/>
              <w:rPr>
                <w:rFonts w:ascii="Times New Roman" w:hAnsi="Times New Roman"/>
                <w:b/>
                <w:sz w:val="24"/>
                <w:szCs w:val="24"/>
              </w:rPr>
            </w:pPr>
          </w:p>
        </w:tc>
        <w:tc>
          <w:tcPr>
            <w:tcW w:w="391" w:type="dxa"/>
            <w:shd w:val="clear" w:color="auto" w:fill="FFFFFF" w:themeFill="background1"/>
            <w:vAlign w:val="center"/>
          </w:tcPr>
          <w:p w14:paraId="4AB0F6D3" w14:textId="77777777" w:rsidR="00FA1EA9" w:rsidRPr="001818EA" w:rsidRDefault="00FA1EA9" w:rsidP="00116C1C">
            <w:pPr>
              <w:widowControl w:val="0"/>
              <w:spacing w:after="0" w:line="240" w:lineRule="auto"/>
              <w:ind w:left="-57" w:right="-57"/>
              <w:jc w:val="center"/>
              <w:rPr>
                <w:rFonts w:ascii="Times New Roman" w:hAnsi="Times New Roman"/>
                <w:b/>
                <w:sz w:val="24"/>
                <w:szCs w:val="24"/>
              </w:rPr>
            </w:pPr>
          </w:p>
        </w:tc>
        <w:tc>
          <w:tcPr>
            <w:tcW w:w="390" w:type="dxa"/>
            <w:shd w:val="clear" w:color="auto" w:fill="FFFFFF" w:themeFill="background1"/>
            <w:vAlign w:val="center"/>
          </w:tcPr>
          <w:p w14:paraId="01F9DA77" w14:textId="77777777" w:rsidR="00FA1EA9" w:rsidRPr="001818EA" w:rsidRDefault="00FA1EA9" w:rsidP="00116C1C">
            <w:pPr>
              <w:widowControl w:val="0"/>
              <w:spacing w:after="0" w:line="240" w:lineRule="auto"/>
              <w:ind w:left="-57" w:right="-57"/>
              <w:jc w:val="center"/>
              <w:rPr>
                <w:rFonts w:ascii="Times New Roman" w:hAnsi="Times New Roman"/>
                <w:b/>
                <w:sz w:val="24"/>
                <w:szCs w:val="24"/>
              </w:rPr>
            </w:pPr>
          </w:p>
        </w:tc>
        <w:tc>
          <w:tcPr>
            <w:tcW w:w="391" w:type="dxa"/>
            <w:shd w:val="clear" w:color="auto" w:fill="FFFFFF" w:themeFill="background1"/>
            <w:vAlign w:val="center"/>
          </w:tcPr>
          <w:p w14:paraId="693ECA97" w14:textId="77777777" w:rsidR="00FA1EA9" w:rsidRPr="001818EA" w:rsidRDefault="00FA1EA9" w:rsidP="00116C1C">
            <w:pPr>
              <w:widowControl w:val="0"/>
              <w:spacing w:after="0" w:line="240" w:lineRule="auto"/>
              <w:ind w:left="-57" w:right="-57"/>
              <w:jc w:val="center"/>
              <w:rPr>
                <w:rFonts w:ascii="Times New Roman" w:hAnsi="Times New Roman"/>
                <w:b/>
                <w:sz w:val="24"/>
                <w:szCs w:val="24"/>
              </w:rPr>
            </w:pPr>
          </w:p>
        </w:tc>
        <w:tc>
          <w:tcPr>
            <w:tcW w:w="391" w:type="dxa"/>
            <w:shd w:val="clear" w:color="auto" w:fill="FFFFFF" w:themeFill="background1"/>
            <w:vAlign w:val="center"/>
          </w:tcPr>
          <w:p w14:paraId="28EEE803" w14:textId="77777777" w:rsidR="00FA1EA9" w:rsidRPr="001818EA" w:rsidRDefault="00FA1EA9" w:rsidP="00116C1C">
            <w:pPr>
              <w:widowControl w:val="0"/>
              <w:spacing w:after="0" w:line="240" w:lineRule="auto"/>
              <w:ind w:left="-57" w:right="-57"/>
              <w:jc w:val="center"/>
              <w:rPr>
                <w:rFonts w:ascii="Times New Roman" w:hAnsi="Times New Roman"/>
                <w:b/>
                <w:sz w:val="24"/>
                <w:szCs w:val="24"/>
              </w:rPr>
            </w:pPr>
          </w:p>
        </w:tc>
        <w:tc>
          <w:tcPr>
            <w:tcW w:w="390" w:type="dxa"/>
            <w:shd w:val="clear" w:color="auto" w:fill="FFFFFF" w:themeFill="background1"/>
            <w:vAlign w:val="center"/>
          </w:tcPr>
          <w:p w14:paraId="70478DCF" w14:textId="77777777" w:rsidR="00FA1EA9" w:rsidRPr="001818EA" w:rsidRDefault="00FA1EA9" w:rsidP="00116C1C">
            <w:pPr>
              <w:widowControl w:val="0"/>
              <w:spacing w:after="0" w:line="240" w:lineRule="auto"/>
              <w:ind w:left="-57" w:right="-57"/>
              <w:jc w:val="center"/>
              <w:rPr>
                <w:rFonts w:ascii="Times New Roman" w:hAnsi="Times New Roman"/>
                <w:b/>
                <w:sz w:val="24"/>
                <w:szCs w:val="24"/>
              </w:rPr>
            </w:pPr>
          </w:p>
        </w:tc>
        <w:tc>
          <w:tcPr>
            <w:tcW w:w="391" w:type="dxa"/>
            <w:shd w:val="clear" w:color="auto" w:fill="FFFFFF" w:themeFill="background1"/>
            <w:vAlign w:val="center"/>
          </w:tcPr>
          <w:p w14:paraId="04182C6C" w14:textId="77777777" w:rsidR="00FA1EA9" w:rsidRPr="001818EA" w:rsidRDefault="00FA1EA9" w:rsidP="00116C1C">
            <w:pPr>
              <w:widowControl w:val="0"/>
              <w:spacing w:after="0" w:line="240" w:lineRule="auto"/>
              <w:ind w:left="-57" w:right="-57"/>
              <w:jc w:val="center"/>
              <w:rPr>
                <w:rFonts w:ascii="Times New Roman" w:hAnsi="Times New Roman"/>
                <w:b/>
                <w:sz w:val="24"/>
                <w:szCs w:val="24"/>
              </w:rPr>
            </w:pPr>
          </w:p>
        </w:tc>
        <w:tc>
          <w:tcPr>
            <w:tcW w:w="391" w:type="dxa"/>
            <w:shd w:val="clear" w:color="auto" w:fill="FFFFFF" w:themeFill="background1"/>
            <w:vAlign w:val="center"/>
          </w:tcPr>
          <w:p w14:paraId="2E6CE634" w14:textId="77777777" w:rsidR="00FA1EA9" w:rsidRPr="001818EA" w:rsidRDefault="00FA1EA9" w:rsidP="00116C1C">
            <w:pPr>
              <w:widowControl w:val="0"/>
              <w:spacing w:after="0" w:line="240" w:lineRule="auto"/>
              <w:ind w:left="-57" w:right="-57"/>
              <w:jc w:val="center"/>
              <w:rPr>
                <w:rFonts w:ascii="Times New Roman" w:hAnsi="Times New Roman"/>
                <w:b/>
                <w:sz w:val="24"/>
                <w:szCs w:val="24"/>
              </w:rPr>
            </w:pPr>
          </w:p>
        </w:tc>
        <w:tc>
          <w:tcPr>
            <w:tcW w:w="352" w:type="dxa"/>
            <w:shd w:val="clear" w:color="auto" w:fill="FFFFFF" w:themeFill="background1"/>
            <w:vAlign w:val="center"/>
          </w:tcPr>
          <w:p w14:paraId="22C830DC" w14:textId="77777777" w:rsidR="00FA1EA9" w:rsidRPr="001818EA" w:rsidRDefault="00FA1EA9" w:rsidP="00116C1C">
            <w:pPr>
              <w:widowControl w:val="0"/>
              <w:spacing w:after="0" w:line="240" w:lineRule="auto"/>
              <w:ind w:left="-57" w:right="-57"/>
              <w:jc w:val="center"/>
              <w:rPr>
                <w:rFonts w:ascii="Times New Roman" w:hAnsi="Times New Roman"/>
                <w:b/>
                <w:sz w:val="24"/>
                <w:szCs w:val="24"/>
              </w:rPr>
            </w:pPr>
          </w:p>
        </w:tc>
        <w:tc>
          <w:tcPr>
            <w:tcW w:w="429" w:type="dxa"/>
            <w:gridSpan w:val="2"/>
            <w:shd w:val="clear" w:color="auto" w:fill="FFFFFF" w:themeFill="background1"/>
            <w:vAlign w:val="center"/>
          </w:tcPr>
          <w:p w14:paraId="750724D6" w14:textId="77777777" w:rsidR="00FA1EA9" w:rsidRPr="001818EA" w:rsidRDefault="00FA1EA9" w:rsidP="00116C1C">
            <w:pPr>
              <w:widowControl w:val="0"/>
              <w:spacing w:after="0" w:line="240" w:lineRule="auto"/>
              <w:ind w:left="-57" w:right="-57"/>
              <w:jc w:val="center"/>
              <w:rPr>
                <w:rFonts w:ascii="Times New Roman" w:hAnsi="Times New Roman"/>
                <w:b/>
                <w:sz w:val="24"/>
                <w:szCs w:val="24"/>
              </w:rPr>
            </w:pPr>
          </w:p>
        </w:tc>
        <w:tc>
          <w:tcPr>
            <w:tcW w:w="391" w:type="dxa"/>
            <w:shd w:val="clear" w:color="auto" w:fill="FFFFFF" w:themeFill="background1"/>
            <w:vAlign w:val="center"/>
          </w:tcPr>
          <w:p w14:paraId="2E1D196F" w14:textId="77777777" w:rsidR="00FA1EA9" w:rsidRPr="001818EA" w:rsidRDefault="00FA1EA9" w:rsidP="00116C1C">
            <w:pPr>
              <w:widowControl w:val="0"/>
              <w:spacing w:after="0" w:line="240" w:lineRule="auto"/>
              <w:ind w:left="-57" w:right="-57"/>
              <w:jc w:val="center"/>
              <w:rPr>
                <w:rFonts w:ascii="Times New Roman" w:hAnsi="Times New Roman"/>
                <w:b/>
                <w:sz w:val="24"/>
                <w:szCs w:val="24"/>
              </w:rPr>
            </w:pPr>
          </w:p>
        </w:tc>
        <w:tc>
          <w:tcPr>
            <w:tcW w:w="558" w:type="dxa"/>
            <w:shd w:val="clear" w:color="auto" w:fill="FFFFFF" w:themeFill="background1"/>
            <w:vAlign w:val="center"/>
          </w:tcPr>
          <w:p w14:paraId="2D657C2F" w14:textId="77777777" w:rsidR="00FA1EA9" w:rsidRPr="001818EA" w:rsidRDefault="00FA1EA9" w:rsidP="00116C1C">
            <w:pPr>
              <w:widowControl w:val="0"/>
              <w:spacing w:after="0" w:line="240" w:lineRule="auto"/>
              <w:ind w:left="-57" w:right="-57"/>
              <w:jc w:val="center"/>
              <w:rPr>
                <w:rFonts w:ascii="Times New Roman" w:hAnsi="Times New Roman"/>
                <w:b/>
                <w:sz w:val="24"/>
                <w:szCs w:val="24"/>
              </w:rPr>
            </w:pPr>
            <w:r w:rsidRPr="001818EA">
              <w:rPr>
                <w:rFonts w:ascii="Times New Roman" w:hAnsi="Times New Roman"/>
                <w:b/>
                <w:sz w:val="24"/>
                <w:szCs w:val="24"/>
              </w:rPr>
              <w:t>112</w:t>
            </w:r>
          </w:p>
        </w:tc>
      </w:tr>
      <w:tr w:rsidR="00FA1EA9" w:rsidRPr="001818EA" w14:paraId="7427D5E3" w14:textId="77777777" w:rsidTr="00603059">
        <w:tc>
          <w:tcPr>
            <w:tcW w:w="1099" w:type="dxa"/>
            <w:shd w:val="clear" w:color="auto" w:fill="FFFFFF" w:themeFill="background1"/>
            <w:vAlign w:val="center"/>
          </w:tcPr>
          <w:p w14:paraId="7A11B776" w14:textId="77777777" w:rsidR="00FA1EA9" w:rsidRPr="001818EA" w:rsidRDefault="00FA1EA9" w:rsidP="00116C1C">
            <w:pPr>
              <w:widowControl w:val="0"/>
              <w:spacing w:after="0" w:line="240" w:lineRule="auto"/>
              <w:ind w:left="-57" w:right="-57"/>
              <w:rPr>
                <w:rFonts w:ascii="Times New Roman" w:hAnsi="Times New Roman"/>
                <w:sz w:val="24"/>
                <w:szCs w:val="24"/>
              </w:rPr>
            </w:pPr>
            <w:r w:rsidRPr="001818EA">
              <w:rPr>
                <w:rFonts w:ascii="Times New Roman" w:hAnsi="Times New Roman"/>
                <w:sz w:val="24"/>
                <w:szCs w:val="24"/>
              </w:rPr>
              <w:t>ПП 01</w:t>
            </w:r>
          </w:p>
        </w:tc>
        <w:tc>
          <w:tcPr>
            <w:tcW w:w="3315" w:type="dxa"/>
            <w:shd w:val="clear" w:color="auto" w:fill="FFFFFF" w:themeFill="background1"/>
            <w:vAlign w:val="center"/>
          </w:tcPr>
          <w:p w14:paraId="14B828A6" w14:textId="77777777" w:rsidR="00FA1EA9" w:rsidRPr="001818EA" w:rsidRDefault="00FA1EA9" w:rsidP="00116C1C">
            <w:pPr>
              <w:widowControl w:val="0"/>
              <w:spacing w:after="0" w:line="240" w:lineRule="auto"/>
              <w:rPr>
                <w:rFonts w:ascii="Times New Roman" w:hAnsi="Times New Roman"/>
                <w:sz w:val="24"/>
                <w:szCs w:val="24"/>
              </w:rPr>
            </w:pPr>
            <w:r w:rsidRPr="001818EA">
              <w:rPr>
                <w:rFonts w:ascii="Times New Roman" w:hAnsi="Times New Roman"/>
                <w:sz w:val="24"/>
                <w:szCs w:val="24"/>
              </w:rPr>
              <w:t>Производственная практика</w:t>
            </w:r>
          </w:p>
        </w:tc>
        <w:tc>
          <w:tcPr>
            <w:tcW w:w="390" w:type="dxa"/>
            <w:shd w:val="clear" w:color="auto" w:fill="FFFFFF" w:themeFill="background1"/>
            <w:vAlign w:val="center"/>
          </w:tcPr>
          <w:p w14:paraId="77FC28AA" w14:textId="77777777" w:rsidR="00FA1EA9" w:rsidRPr="001818EA" w:rsidRDefault="00FA1EA9" w:rsidP="00116C1C">
            <w:pPr>
              <w:widowControl w:val="0"/>
              <w:spacing w:after="0" w:line="240" w:lineRule="auto"/>
              <w:ind w:left="-57" w:right="-57"/>
              <w:jc w:val="center"/>
              <w:rPr>
                <w:rFonts w:ascii="Times New Roman" w:hAnsi="Times New Roman"/>
                <w:sz w:val="24"/>
                <w:szCs w:val="24"/>
              </w:rPr>
            </w:pPr>
          </w:p>
        </w:tc>
        <w:tc>
          <w:tcPr>
            <w:tcW w:w="391" w:type="dxa"/>
            <w:shd w:val="clear" w:color="auto" w:fill="FFFFFF" w:themeFill="background1"/>
            <w:vAlign w:val="center"/>
          </w:tcPr>
          <w:p w14:paraId="1FB10316" w14:textId="77777777" w:rsidR="00FA1EA9" w:rsidRPr="001818EA" w:rsidRDefault="00FA1EA9" w:rsidP="00116C1C">
            <w:pPr>
              <w:widowControl w:val="0"/>
              <w:spacing w:after="0" w:line="240" w:lineRule="auto"/>
              <w:ind w:left="-57" w:right="-57"/>
              <w:jc w:val="center"/>
              <w:rPr>
                <w:rFonts w:ascii="Times New Roman" w:hAnsi="Times New Roman"/>
                <w:sz w:val="24"/>
                <w:szCs w:val="24"/>
              </w:rPr>
            </w:pPr>
          </w:p>
        </w:tc>
        <w:tc>
          <w:tcPr>
            <w:tcW w:w="391" w:type="dxa"/>
            <w:shd w:val="clear" w:color="auto" w:fill="FFFFFF" w:themeFill="background1"/>
            <w:vAlign w:val="center"/>
          </w:tcPr>
          <w:p w14:paraId="64D02A3F" w14:textId="77777777" w:rsidR="00FA1EA9" w:rsidRPr="001818EA" w:rsidRDefault="00FA1EA9" w:rsidP="00116C1C">
            <w:pPr>
              <w:widowControl w:val="0"/>
              <w:spacing w:after="0" w:line="240" w:lineRule="auto"/>
              <w:ind w:left="-57" w:right="-57"/>
              <w:jc w:val="center"/>
              <w:rPr>
                <w:rFonts w:ascii="Times New Roman" w:hAnsi="Times New Roman"/>
                <w:b/>
                <w:sz w:val="24"/>
                <w:szCs w:val="24"/>
              </w:rPr>
            </w:pPr>
          </w:p>
        </w:tc>
        <w:tc>
          <w:tcPr>
            <w:tcW w:w="390" w:type="dxa"/>
            <w:shd w:val="clear" w:color="auto" w:fill="FFFFFF" w:themeFill="background1"/>
            <w:vAlign w:val="center"/>
          </w:tcPr>
          <w:p w14:paraId="20F1A920" w14:textId="77777777" w:rsidR="00FA1EA9" w:rsidRPr="001818EA" w:rsidRDefault="00FA1EA9" w:rsidP="00116C1C">
            <w:pPr>
              <w:widowControl w:val="0"/>
              <w:spacing w:after="0" w:line="240" w:lineRule="auto"/>
              <w:ind w:left="-57" w:right="-57"/>
              <w:jc w:val="center"/>
              <w:rPr>
                <w:rFonts w:ascii="Times New Roman" w:hAnsi="Times New Roman"/>
                <w:b/>
                <w:sz w:val="24"/>
                <w:szCs w:val="24"/>
              </w:rPr>
            </w:pPr>
          </w:p>
        </w:tc>
        <w:tc>
          <w:tcPr>
            <w:tcW w:w="391" w:type="dxa"/>
            <w:shd w:val="clear" w:color="auto" w:fill="FFFFFF" w:themeFill="background1"/>
            <w:vAlign w:val="center"/>
          </w:tcPr>
          <w:p w14:paraId="71F1FC3A" w14:textId="77777777" w:rsidR="00FA1EA9" w:rsidRPr="001818EA" w:rsidRDefault="00FA1EA9" w:rsidP="00116C1C">
            <w:pPr>
              <w:widowControl w:val="0"/>
              <w:spacing w:after="0" w:line="240" w:lineRule="auto"/>
              <w:ind w:left="-57" w:right="-57"/>
              <w:jc w:val="center"/>
              <w:rPr>
                <w:rFonts w:ascii="Times New Roman" w:hAnsi="Times New Roman"/>
                <w:b/>
                <w:sz w:val="24"/>
                <w:szCs w:val="24"/>
              </w:rPr>
            </w:pPr>
          </w:p>
        </w:tc>
        <w:tc>
          <w:tcPr>
            <w:tcW w:w="391" w:type="dxa"/>
            <w:shd w:val="clear" w:color="auto" w:fill="FFFFFF" w:themeFill="background1"/>
            <w:vAlign w:val="center"/>
          </w:tcPr>
          <w:p w14:paraId="6B662179" w14:textId="77777777" w:rsidR="00FA1EA9" w:rsidRPr="001818EA" w:rsidRDefault="00FA1EA9" w:rsidP="00116C1C">
            <w:pPr>
              <w:widowControl w:val="0"/>
              <w:spacing w:after="0" w:line="240" w:lineRule="auto"/>
              <w:ind w:left="-57" w:right="-57"/>
              <w:jc w:val="center"/>
              <w:rPr>
                <w:rFonts w:ascii="Times New Roman" w:hAnsi="Times New Roman"/>
                <w:b/>
                <w:sz w:val="24"/>
                <w:szCs w:val="24"/>
              </w:rPr>
            </w:pPr>
          </w:p>
        </w:tc>
        <w:tc>
          <w:tcPr>
            <w:tcW w:w="390" w:type="dxa"/>
            <w:shd w:val="clear" w:color="auto" w:fill="FFFFFF" w:themeFill="background1"/>
            <w:vAlign w:val="center"/>
          </w:tcPr>
          <w:p w14:paraId="481F0815" w14:textId="77777777" w:rsidR="00FA1EA9" w:rsidRPr="001818EA" w:rsidRDefault="00FA1EA9" w:rsidP="00116C1C">
            <w:pPr>
              <w:widowControl w:val="0"/>
              <w:spacing w:after="0" w:line="240" w:lineRule="auto"/>
              <w:ind w:left="-57" w:right="-57"/>
              <w:jc w:val="center"/>
              <w:rPr>
                <w:rFonts w:ascii="Times New Roman" w:hAnsi="Times New Roman"/>
                <w:b/>
                <w:sz w:val="24"/>
                <w:szCs w:val="24"/>
              </w:rPr>
            </w:pPr>
          </w:p>
        </w:tc>
        <w:tc>
          <w:tcPr>
            <w:tcW w:w="391" w:type="dxa"/>
            <w:shd w:val="clear" w:color="auto" w:fill="FFFFFF" w:themeFill="background1"/>
            <w:vAlign w:val="center"/>
          </w:tcPr>
          <w:p w14:paraId="6985E179" w14:textId="77777777" w:rsidR="00FA1EA9" w:rsidRPr="001818EA" w:rsidRDefault="00FA1EA9" w:rsidP="00116C1C">
            <w:pPr>
              <w:widowControl w:val="0"/>
              <w:spacing w:after="0" w:line="240" w:lineRule="auto"/>
              <w:ind w:left="-57" w:right="-57"/>
              <w:jc w:val="center"/>
              <w:rPr>
                <w:rFonts w:ascii="Times New Roman" w:hAnsi="Times New Roman"/>
                <w:b/>
                <w:sz w:val="24"/>
                <w:szCs w:val="24"/>
              </w:rPr>
            </w:pPr>
          </w:p>
        </w:tc>
        <w:tc>
          <w:tcPr>
            <w:tcW w:w="391" w:type="dxa"/>
            <w:shd w:val="clear" w:color="auto" w:fill="FFFFFF" w:themeFill="background1"/>
            <w:vAlign w:val="center"/>
          </w:tcPr>
          <w:p w14:paraId="5027C29C" w14:textId="77777777" w:rsidR="00FA1EA9" w:rsidRPr="001818EA" w:rsidRDefault="00FA1EA9" w:rsidP="00116C1C">
            <w:pPr>
              <w:widowControl w:val="0"/>
              <w:spacing w:after="0" w:line="240" w:lineRule="auto"/>
              <w:ind w:left="-57" w:right="-57"/>
              <w:jc w:val="center"/>
              <w:rPr>
                <w:rFonts w:ascii="Times New Roman" w:hAnsi="Times New Roman"/>
                <w:b/>
                <w:sz w:val="24"/>
                <w:szCs w:val="24"/>
              </w:rPr>
            </w:pPr>
          </w:p>
        </w:tc>
        <w:tc>
          <w:tcPr>
            <w:tcW w:w="390" w:type="dxa"/>
            <w:shd w:val="clear" w:color="auto" w:fill="FFFFFF" w:themeFill="background1"/>
            <w:vAlign w:val="center"/>
          </w:tcPr>
          <w:p w14:paraId="2061CAD7" w14:textId="77777777" w:rsidR="00FA1EA9" w:rsidRPr="001818EA" w:rsidRDefault="00FA1EA9" w:rsidP="00116C1C">
            <w:pPr>
              <w:widowControl w:val="0"/>
              <w:spacing w:after="0" w:line="240" w:lineRule="auto"/>
              <w:ind w:left="-57" w:right="-57"/>
              <w:jc w:val="center"/>
              <w:rPr>
                <w:rFonts w:ascii="Times New Roman" w:hAnsi="Times New Roman"/>
                <w:b/>
                <w:sz w:val="24"/>
                <w:szCs w:val="24"/>
              </w:rPr>
            </w:pPr>
          </w:p>
        </w:tc>
        <w:tc>
          <w:tcPr>
            <w:tcW w:w="391" w:type="dxa"/>
            <w:shd w:val="clear" w:color="auto" w:fill="FFFFFF" w:themeFill="background1"/>
            <w:vAlign w:val="center"/>
          </w:tcPr>
          <w:p w14:paraId="62AF70B9" w14:textId="77777777" w:rsidR="00FA1EA9" w:rsidRPr="001818EA" w:rsidRDefault="00FA1EA9" w:rsidP="00116C1C">
            <w:pPr>
              <w:widowControl w:val="0"/>
              <w:spacing w:after="0" w:line="240" w:lineRule="auto"/>
              <w:ind w:left="-57" w:right="-57"/>
              <w:jc w:val="center"/>
              <w:rPr>
                <w:rFonts w:ascii="Times New Roman" w:hAnsi="Times New Roman"/>
                <w:b/>
                <w:sz w:val="24"/>
                <w:szCs w:val="24"/>
              </w:rPr>
            </w:pPr>
          </w:p>
        </w:tc>
        <w:tc>
          <w:tcPr>
            <w:tcW w:w="391" w:type="dxa"/>
            <w:shd w:val="clear" w:color="auto" w:fill="FFFFFF" w:themeFill="background1"/>
            <w:vAlign w:val="center"/>
          </w:tcPr>
          <w:p w14:paraId="7F844225" w14:textId="77777777" w:rsidR="00FA1EA9" w:rsidRPr="001818EA" w:rsidRDefault="00FA1EA9" w:rsidP="00116C1C">
            <w:pPr>
              <w:widowControl w:val="0"/>
              <w:spacing w:after="0" w:line="240" w:lineRule="auto"/>
              <w:ind w:left="-57" w:right="-57"/>
              <w:jc w:val="center"/>
              <w:rPr>
                <w:rFonts w:ascii="Times New Roman" w:hAnsi="Times New Roman"/>
                <w:b/>
                <w:sz w:val="24"/>
                <w:szCs w:val="24"/>
              </w:rPr>
            </w:pPr>
          </w:p>
        </w:tc>
        <w:tc>
          <w:tcPr>
            <w:tcW w:w="390" w:type="dxa"/>
            <w:shd w:val="clear" w:color="auto" w:fill="FFFFFF" w:themeFill="background1"/>
            <w:vAlign w:val="center"/>
          </w:tcPr>
          <w:p w14:paraId="0FEA7696" w14:textId="77777777" w:rsidR="00FA1EA9" w:rsidRPr="001818EA" w:rsidRDefault="00FA1EA9" w:rsidP="00116C1C">
            <w:pPr>
              <w:widowControl w:val="0"/>
              <w:spacing w:after="0" w:line="240" w:lineRule="auto"/>
              <w:ind w:left="-57" w:right="-57"/>
              <w:jc w:val="center"/>
              <w:rPr>
                <w:rFonts w:ascii="Times New Roman" w:hAnsi="Times New Roman"/>
                <w:b/>
                <w:sz w:val="24"/>
                <w:szCs w:val="24"/>
              </w:rPr>
            </w:pPr>
          </w:p>
        </w:tc>
        <w:tc>
          <w:tcPr>
            <w:tcW w:w="391" w:type="dxa"/>
            <w:shd w:val="clear" w:color="auto" w:fill="FFFFFF" w:themeFill="background1"/>
            <w:vAlign w:val="center"/>
          </w:tcPr>
          <w:p w14:paraId="30D416C2" w14:textId="77777777" w:rsidR="00FA1EA9" w:rsidRPr="001818EA" w:rsidRDefault="00FA1EA9" w:rsidP="00116C1C">
            <w:pPr>
              <w:widowControl w:val="0"/>
              <w:spacing w:after="0" w:line="240" w:lineRule="auto"/>
              <w:ind w:left="-57" w:right="-57"/>
              <w:jc w:val="center"/>
              <w:rPr>
                <w:rFonts w:ascii="Times New Roman" w:hAnsi="Times New Roman"/>
                <w:b/>
                <w:sz w:val="24"/>
                <w:szCs w:val="24"/>
              </w:rPr>
            </w:pPr>
          </w:p>
        </w:tc>
        <w:tc>
          <w:tcPr>
            <w:tcW w:w="391" w:type="dxa"/>
            <w:shd w:val="clear" w:color="auto" w:fill="FFFFFF" w:themeFill="background1"/>
            <w:vAlign w:val="center"/>
          </w:tcPr>
          <w:p w14:paraId="5379E824" w14:textId="77777777" w:rsidR="00FA1EA9" w:rsidRPr="001818EA" w:rsidRDefault="00FA1EA9" w:rsidP="00116C1C">
            <w:pPr>
              <w:widowControl w:val="0"/>
              <w:spacing w:after="0" w:line="240" w:lineRule="auto"/>
              <w:ind w:left="-57" w:right="-57"/>
              <w:jc w:val="center"/>
              <w:rPr>
                <w:rFonts w:ascii="Times New Roman" w:hAnsi="Times New Roman"/>
                <w:b/>
                <w:sz w:val="24"/>
                <w:szCs w:val="24"/>
              </w:rPr>
            </w:pPr>
          </w:p>
        </w:tc>
        <w:tc>
          <w:tcPr>
            <w:tcW w:w="390" w:type="dxa"/>
            <w:shd w:val="clear" w:color="auto" w:fill="FFFFFF" w:themeFill="background1"/>
            <w:vAlign w:val="center"/>
          </w:tcPr>
          <w:p w14:paraId="06CB9ADA" w14:textId="77777777" w:rsidR="00FA1EA9" w:rsidRPr="001818EA" w:rsidRDefault="00FA1EA9" w:rsidP="00116C1C">
            <w:pPr>
              <w:widowControl w:val="0"/>
              <w:spacing w:after="0" w:line="240" w:lineRule="auto"/>
              <w:ind w:left="-57" w:right="-57"/>
              <w:jc w:val="center"/>
              <w:rPr>
                <w:rFonts w:ascii="Times New Roman" w:hAnsi="Times New Roman"/>
                <w:b/>
                <w:sz w:val="24"/>
                <w:szCs w:val="24"/>
              </w:rPr>
            </w:pPr>
          </w:p>
        </w:tc>
        <w:tc>
          <w:tcPr>
            <w:tcW w:w="391" w:type="dxa"/>
            <w:shd w:val="clear" w:color="auto" w:fill="FFFFFF" w:themeFill="background1"/>
            <w:vAlign w:val="center"/>
          </w:tcPr>
          <w:p w14:paraId="4C0054A4" w14:textId="77777777" w:rsidR="00FA1EA9" w:rsidRPr="001818EA" w:rsidRDefault="00FA1EA9" w:rsidP="00116C1C">
            <w:pPr>
              <w:widowControl w:val="0"/>
              <w:spacing w:after="0" w:line="240" w:lineRule="auto"/>
              <w:ind w:left="-57" w:right="-57"/>
              <w:jc w:val="center"/>
              <w:rPr>
                <w:rFonts w:ascii="Times New Roman" w:hAnsi="Times New Roman"/>
                <w:b/>
                <w:sz w:val="24"/>
                <w:szCs w:val="24"/>
              </w:rPr>
            </w:pPr>
          </w:p>
        </w:tc>
        <w:tc>
          <w:tcPr>
            <w:tcW w:w="391" w:type="dxa"/>
            <w:shd w:val="clear" w:color="auto" w:fill="BFBFBF" w:themeFill="background1" w:themeFillShade="BF"/>
            <w:vAlign w:val="center"/>
          </w:tcPr>
          <w:p w14:paraId="43BC014D" w14:textId="77777777" w:rsidR="00FA1EA9" w:rsidRPr="001818EA" w:rsidRDefault="00FA1EA9" w:rsidP="00116C1C">
            <w:pPr>
              <w:widowControl w:val="0"/>
              <w:spacing w:after="0" w:line="240" w:lineRule="auto"/>
              <w:ind w:left="-57" w:right="-57"/>
              <w:jc w:val="center"/>
              <w:rPr>
                <w:rFonts w:ascii="Times New Roman" w:hAnsi="Times New Roman"/>
                <w:b/>
                <w:sz w:val="24"/>
                <w:szCs w:val="24"/>
              </w:rPr>
            </w:pPr>
            <w:r w:rsidRPr="001818EA">
              <w:rPr>
                <w:rFonts w:ascii="Times New Roman" w:hAnsi="Times New Roman"/>
                <w:b/>
                <w:sz w:val="24"/>
                <w:szCs w:val="24"/>
              </w:rPr>
              <w:t>36</w:t>
            </w:r>
          </w:p>
        </w:tc>
        <w:tc>
          <w:tcPr>
            <w:tcW w:w="390" w:type="dxa"/>
            <w:shd w:val="clear" w:color="auto" w:fill="BFBFBF" w:themeFill="background1" w:themeFillShade="BF"/>
            <w:vAlign w:val="center"/>
          </w:tcPr>
          <w:p w14:paraId="1E8ACC21" w14:textId="77777777" w:rsidR="00FA1EA9" w:rsidRPr="001818EA" w:rsidRDefault="00FA1EA9" w:rsidP="00116C1C">
            <w:pPr>
              <w:widowControl w:val="0"/>
              <w:spacing w:after="0" w:line="240" w:lineRule="auto"/>
              <w:ind w:left="-57" w:right="-57"/>
              <w:jc w:val="center"/>
              <w:rPr>
                <w:rFonts w:ascii="Times New Roman" w:hAnsi="Times New Roman"/>
                <w:b/>
                <w:sz w:val="24"/>
                <w:szCs w:val="24"/>
              </w:rPr>
            </w:pPr>
            <w:r w:rsidRPr="001818EA">
              <w:rPr>
                <w:rFonts w:ascii="Times New Roman" w:hAnsi="Times New Roman"/>
                <w:b/>
                <w:sz w:val="24"/>
                <w:szCs w:val="24"/>
              </w:rPr>
              <w:t>36</w:t>
            </w:r>
          </w:p>
        </w:tc>
        <w:tc>
          <w:tcPr>
            <w:tcW w:w="391" w:type="dxa"/>
            <w:shd w:val="clear" w:color="auto" w:fill="BFBFBF" w:themeFill="background1" w:themeFillShade="BF"/>
            <w:vAlign w:val="center"/>
          </w:tcPr>
          <w:p w14:paraId="4DC5C9B5" w14:textId="77777777" w:rsidR="00FA1EA9" w:rsidRPr="001818EA" w:rsidRDefault="00FA1EA9" w:rsidP="00116C1C">
            <w:pPr>
              <w:widowControl w:val="0"/>
              <w:spacing w:after="0" w:line="240" w:lineRule="auto"/>
              <w:ind w:left="-57" w:right="-57"/>
              <w:jc w:val="center"/>
              <w:rPr>
                <w:rFonts w:ascii="Times New Roman" w:hAnsi="Times New Roman"/>
                <w:b/>
                <w:sz w:val="24"/>
                <w:szCs w:val="24"/>
              </w:rPr>
            </w:pPr>
            <w:r w:rsidRPr="001818EA">
              <w:rPr>
                <w:rFonts w:ascii="Times New Roman" w:hAnsi="Times New Roman"/>
                <w:b/>
                <w:sz w:val="24"/>
                <w:szCs w:val="24"/>
              </w:rPr>
              <w:t>36</w:t>
            </w:r>
          </w:p>
        </w:tc>
        <w:tc>
          <w:tcPr>
            <w:tcW w:w="391" w:type="dxa"/>
            <w:shd w:val="clear" w:color="auto" w:fill="BFBFBF" w:themeFill="background1" w:themeFillShade="BF"/>
            <w:vAlign w:val="center"/>
          </w:tcPr>
          <w:p w14:paraId="37D7F5AD" w14:textId="77777777" w:rsidR="00FA1EA9" w:rsidRPr="001818EA" w:rsidRDefault="00FA1EA9" w:rsidP="00116C1C">
            <w:pPr>
              <w:widowControl w:val="0"/>
              <w:spacing w:after="0" w:line="240" w:lineRule="auto"/>
              <w:ind w:left="-57" w:right="-57"/>
              <w:jc w:val="center"/>
              <w:rPr>
                <w:rFonts w:ascii="Times New Roman" w:hAnsi="Times New Roman"/>
                <w:b/>
                <w:sz w:val="24"/>
                <w:szCs w:val="24"/>
              </w:rPr>
            </w:pPr>
            <w:r w:rsidRPr="001818EA">
              <w:rPr>
                <w:rFonts w:ascii="Times New Roman" w:hAnsi="Times New Roman"/>
                <w:b/>
                <w:sz w:val="24"/>
                <w:szCs w:val="24"/>
              </w:rPr>
              <w:t>36</w:t>
            </w:r>
          </w:p>
        </w:tc>
        <w:tc>
          <w:tcPr>
            <w:tcW w:w="390" w:type="dxa"/>
            <w:shd w:val="clear" w:color="auto" w:fill="BFBFBF" w:themeFill="background1" w:themeFillShade="BF"/>
            <w:vAlign w:val="center"/>
          </w:tcPr>
          <w:p w14:paraId="72F8CE47" w14:textId="77777777" w:rsidR="00FA1EA9" w:rsidRPr="001818EA" w:rsidRDefault="00FA1EA9" w:rsidP="00116C1C">
            <w:pPr>
              <w:widowControl w:val="0"/>
              <w:spacing w:after="0" w:line="240" w:lineRule="auto"/>
              <w:ind w:left="-57" w:right="-57"/>
              <w:jc w:val="center"/>
              <w:rPr>
                <w:rFonts w:ascii="Times New Roman" w:hAnsi="Times New Roman"/>
                <w:b/>
                <w:sz w:val="24"/>
                <w:szCs w:val="24"/>
              </w:rPr>
            </w:pPr>
            <w:r w:rsidRPr="001818EA">
              <w:rPr>
                <w:rFonts w:ascii="Times New Roman" w:hAnsi="Times New Roman"/>
                <w:b/>
                <w:sz w:val="24"/>
                <w:szCs w:val="24"/>
              </w:rPr>
              <w:t>36</w:t>
            </w:r>
          </w:p>
        </w:tc>
        <w:tc>
          <w:tcPr>
            <w:tcW w:w="391" w:type="dxa"/>
            <w:shd w:val="clear" w:color="auto" w:fill="BFBFBF" w:themeFill="background1" w:themeFillShade="BF"/>
            <w:vAlign w:val="center"/>
          </w:tcPr>
          <w:p w14:paraId="4E0E713A" w14:textId="77777777" w:rsidR="00FA1EA9" w:rsidRPr="001818EA" w:rsidRDefault="00FA1EA9" w:rsidP="00116C1C">
            <w:pPr>
              <w:widowControl w:val="0"/>
              <w:spacing w:after="0" w:line="240" w:lineRule="auto"/>
              <w:ind w:left="-57" w:right="-57"/>
              <w:jc w:val="center"/>
              <w:rPr>
                <w:rFonts w:ascii="Times New Roman" w:hAnsi="Times New Roman"/>
                <w:b/>
                <w:sz w:val="24"/>
                <w:szCs w:val="24"/>
              </w:rPr>
            </w:pPr>
            <w:r w:rsidRPr="001818EA">
              <w:rPr>
                <w:rFonts w:ascii="Times New Roman" w:hAnsi="Times New Roman"/>
                <w:b/>
                <w:sz w:val="24"/>
                <w:szCs w:val="24"/>
              </w:rPr>
              <w:t>36</w:t>
            </w:r>
          </w:p>
        </w:tc>
        <w:tc>
          <w:tcPr>
            <w:tcW w:w="391" w:type="dxa"/>
            <w:shd w:val="clear" w:color="auto" w:fill="BFBFBF" w:themeFill="background1" w:themeFillShade="BF"/>
            <w:vAlign w:val="center"/>
          </w:tcPr>
          <w:p w14:paraId="1B1AAC98" w14:textId="77777777" w:rsidR="00FA1EA9" w:rsidRPr="001818EA" w:rsidRDefault="00FA1EA9" w:rsidP="00116C1C">
            <w:pPr>
              <w:widowControl w:val="0"/>
              <w:spacing w:after="0" w:line="240" w:lineRule="auto"/>
              <w:ind w:left="-57" w:right="-57"/>
              <w:jc w:val="center"/>
              <w:rPr>
                <w:rFonts w:ascii="Times New Roman" w:hAnsi="Times New Roman"/>
                <w:b/>
                <w:sz w:val="24"/>
                <w:szCs w:val="24"/>
              </w:rPr>
            </w:pPr>
            <w:r w:rsidRPr="001818EA">
              <w:rPr>
                <w:rFonts w:ascii="Times New Roman" w:hAnsi="Times New Roman"/>
                <w:b/>
                <w:sz w:val="24"/>
                <w:szCs w:val="24"/>
              </w:rPr>
              <w:t>36</w:t>
            </w:r>
          </w:p>
        </w:tc>
        <w:tc>
          <w:tcPr>
            <w:tcW w:w="352" w:type="dxa"/>
            <w:shd w:val="clear" w:color="auto" w:fill="BFBFBF" w:themeFill="background1" w:themeFillShade="BF"/>
            <w:vAlign w:val="center"/>
          </w:tcPr>
          <w:p w14:paraId="695BF39F" w14:textId="77777777" w:rsidR="00FA1EA9" w:rsidRPr="001818EA" w:rsidRDefault="00FA1EA9" w:rsidP="00116C1C">
            <w:pPr>
              <w:widowControl w:val="0"/>
              <w:spacing w:after="0" w:line="240" w:lineRule="auto"/>
              <w:ind w:left="-57" w:right="-57"/>
              <w:jc w:val="center"/>
              <w:rPr>
                <w:rFonts w:ascii="Times New Roman" w:hAnsi="Times New Roman"/>
                <w:b/>
                <w:sz w:val="24"/>
                <w:szCs w:val="24"/>
              </w:rPr>
            </w:pPr>
            <w:r w:rsidRPr="001818EA">
              <w:rPr>
                <w:rFonts w:ascii="Times New Roman" w:hAnsi="Times New Roman"/>
                <w:b/>
                <w:sz w:val="24"/>
                <w:szCs w:val="24"/>
              </w:rPr>
              <w:t>36</w:t>
            </w:r>
          </w:p>
        </w:tc>
        <w:tc>
          <w:tcPr>
            <w:tcW w:w="429" w:type="dxa"/>
            <w:gridSpan w:val="2"/>
            <w:shd w:val="clear" w:color="auto" w:fill="FFFFFF" w:themeFill="background1"/>
            <w:vAlign w:val="center"/>
          </w:tcPr>
          <w:p w14:paraId="079E01A4" w14:textId="77777777" w:rsidR="00FA1EA9" w:rsidRPr="001818EA" w:rsidRDefault="00FA1EA9" w:rsidP="00116C1C">
            <w:pPr>
              <w:widowControl w:val="0"/>
              <w:spacing w:after="0" w:line="240" w:lineRule="auto"/>
              <w:ind w:left="-57" w:right="-57"/>
              <w:jc w:val="center"/>
              <w:rPr>
                <w:rFonts w:ascii="Times New Roman" w:hAnsi="Times New Roman"/>
                <w:b/>
                <w:sz w:val="24"/>
                <w:szCs w:val="24"/>
              </w:rPr>
            </w:pPr>
          </w:p>
        </w:tc>
        <w:tc>
          <w:tcPr>
            <w:tcW w:w="391" w:type="dxa"/>
            <w:shd w:val="clear" w:color="auto" w:fill="FFFFFF" w:themeFill="background1"/>
            <w:vAlign w:val="center"/>
          </w:tcPr>
          <w:p w14:paraId="53B1B31D" w14:textId="77777777" w:rsidR="00FA1EA9" w:rsidRPr="001818EA" w:rsidRDefault="00FA1EA9" w:rsidP="00116C1C">
            <w:pPr>
              <w:widowControl w:val="0"/>
              <w:spacing w:after="0" w:line="240" w:lineRule="auto"/>
              <w:ind w:left="-57" w:right="-57"/>
              <w:jc w:val="center"/>
              <w:rPr>
                <w:rFonts w:ascii="Times New Roman" w:hAnsi="Times New Roman"/>
                <w:b/>
                <w:sz w:val="24"/>
                <w:szCs w:val="24"/>
              </w:rPr>
            </w:pPr>
          </w:p>
        </w:tc>
        <w:tc>
          <w:tcPr>
            <w:tcW w:w="558" w:type="dxa"/>
            <w:shd w:val="clear" w:color="auto" w:fill="FFFFFF" w:themeFill="background1"/>
            <w:vAlign w:val="center"/>
          </w:tcPr>
          <w:p w14:paraId="633144C3" w14:textId="77777777" w:rsidR="00FA1EA9" w:rsidRPr="001818EA" w:rsidRDefault="00FA1EA9" w:rsidP="00116C1C">
            <w:pPr>
              <w:widowControl w:val="0"/>
              <w:spacing w:after="0" w:line="240" w:lineRule="auto"/>
              <w:ind w:left="-57" w:right="-57"/>
              <w:jc w:val="center"/>
              <w:rPr>
                <w:rFonts w:ascii="Times New Roman" w:hAnsi="Times New Roman"/>
                <w:b/>
                <w:sz w:val="24"/>
                <w:szCs w:val="24"/>
              </w:rPr>
            </w:pPr>
            <w:r w:rsidRPr="001818EA">
              <w:rPr>
                <w:rFonts w:ascii="Times New Roman" w:hAnsi="Times New Roman"/>
                <w:b/>
                <w:sz w:val="24"/>
                <w:szCs w:val="24"/>
              </w:rPr>
              <w:t>288</w:t>
            </w:r>
          </w:p>
        </w:tc>
      </w:tr>
      <w:tr w:rsidR="00FA1EA9" w:rsidRPr="001818EA" w14:paraId="545D5851" w14:textId="77777777" w:rsidTr="00603059">
        <w:tc>
          <w:tcPr>
            <w:tcW w:w="1099" w:type="dxa"/>
            <w:shd w:val="clear" w:color="auto" w:fill="FFFFFF" w:themeFill="background1"/>
            <w:vAlign w:val="center"/>
          </w:tcPr>
          <w:p w14:paraId="374558A1" w14:textId="77777777" w:rsidR="00FA1EA9" w:rsidRPr="001818EA" w:rsidRDefault="00FA1EA9" w:rsidP="00116C1C">
            <w:pPr>
              <w:widowControl w:val="0"/>
              <w:spacing w:after="0" w:line="240" w:lineRule="auto"/>
              <w:ind w:left="-57" w:right="-57"/>
              <w:rPr>
                <w:rFonts w:ascii="Times New Roman" w:hAnsi="Times New Roman"/>
                <w:b/>
                <w:sz w:val="24"/>
                <w:szCs w:val="24"/>
              </w:rPr>
            </w:pPr>
            <w:r w:rsidRPr="001818EA">
              <w:rPr>
                <w:rFonts w:ascii="Times New Roman" w:hAnsi="Times New Roman"/>
                <w:b/>
                <w:sz w:val="24"/>
                <w:szCs w:val="24"/>
              </w:rPr>
              <w:t>ПМ 02</w:t>
            </w:r>
          </w:p>
        </w:tc>
        <w:tc>
          <w:tcPr>
            <w:tcW w:w="3315" w:type="dxa"/>
            <w:shd w:val="clear" w:color="auto" w:fill="FFFFFF" w:themeFill="background1"/>
            <w:vAlign w:val="center"/>
          </w:tcPr>
          <w:p w14:paraId="7A65F95E" w14:textId="77777777" w:rsidR="00FA1EA9" w:rsidRPr="001818EA" w:rsidRDefault="00FA1EA9" w:rsidP="00116C1C">
            <w:pPr>
              <w:widowControl w:val="0"/>
              <w:spacing w:after="0" w:line="240" w:lineRule="auto"/>
              <w:rPr>
                <w:rFonts w:ascii="Times New Roman" w:hAnsi="Times New Roman"/>
                <w:b/>
                <w:sz w:val="24"/>
                <w:szCs w:val="24"/>
              </w:rPr>
            </w:pPr>
            <w:r w:rsidRPr="001818EA">
              <w:rPr>
                <w:rFonts w:ascii="Times New Roman" w:hAnsi="Times New Roman"/>
                <w:b/>
                <w:sz w:val="24"/>
                <w:szCs w:val="24"/>
              </w:rPr>
              <w:t xml:space="preserve">Контроль технологических процессов изготовления различных видов печатной </w:t>
            </w:r>
            <w:r w:rsidRPr="001818EA">
              <w:rPr>
                <w:rFonts w:ascii="Times New Roman" w:hAnsi="Times New Roman"/>
                <w:b/>
                <w:sz w:val="24"/>
                <w:szCs w:val="24"/>
              </w:rPr>
              <w:lastRenderedPageBreak/>
              <w:t>продукции</w:t>
            </w:r>
          </w:p>
        </w:tc>
        <w:tc>
          <w:tcPr>
            <w:tcW w:w="390" w:type="dxa"/>
            <w:shd w:val="clear" w:color="auto" w:fill="FFFFFF" w:themeFill="background1"/>
            <w:vAlign w:val="center"/>
          </w:tcPr>
          <w:p w14:paraId="351C8608" w14:textId="77777777" w:rsidR="00FA1EA9" w:rsidRPr="001818EA" w:rsidRDefault="00FA1EA9" w:rsidP="00116C1C">
            <w:pPr>
              <w:widowControl w:val="0"/>
              <w:spacing w:after="0" w:line="240" w:lineRule="auto"/>
              <w:ind w:left="-57" w:right="-57"/>
              <w:jc w:val="center"/>
              <w:rPr>
                <w:rFonts w:ascii="Times New Roman" w:hAnsi="Times New Roman"/>
                <w:sz w:val="24"/>
                <w:szCs w:val="24"/>
              </w:rPr>
            </w:pPr>
          </w:p>
        </w:tc>
        <w:tc>
          <w:tcPr>
            <w:tcW w:w="391" w:type="dxa"/>
            <w:shd w:val="clear" w:color="auto" w:fill="FFFFFF" w:themeFill="background1"/>
            <w:vAlign w:val="center"/>
          </w:tcPr>
          <w:p w14:paraId="224EB68D" w14:textId="77777777" w:rsidR="00FA1EA9" w:rsidRPr="001818EA" w:rsidRDefault="00FA1EA9" w:rsidP="00116C1C">
            <w:pPr>
              <w:widowControl w:val="0"/>
              <w:spacing w:after="0" w:line="240" w:lineRule="auto"/>
              <w:ind w:left="-57" w:right="-57"/>
              <w:jc w:val="center"/>
              <w:rPr>
                <w:rFonts w:ascii="Times New Roman" w:hAnsi="Times New Roman"/>
                <w:sz w:val="24"/>
                <w:szCs w:val="24"/>
              </w:rPr>
            </w:pPr>
          </w:p>
        </w:tc>
        <w:tc>
          <w:tcPr>
            <w:tcW w:w="391" w:type="dxa"/>
            <w:shd w:val="clear" w:color="auto" w:fill="FFFFFF" w:themeFill="background1"/>
            <w:vAlign w:val="center"/>
          </w:tcPr>
          <w:p w14:paraId="40BE0A4D" w14:textId="77777777" w:rsidR="00FA1EA9" w:rsidRPr="001818EA" w:rsidRDefault="00FA1EA9" w:rsidP="00116C1C">
            <w:pPr>
              <w:widowControl w:val="0"/>
              <w:spacing w:after="0" w:line="240" w:lineRule="auto"/>
              <w:ind w:left="-57" w:right="-57"/>
              <w:jc w:val="center"/>
              <w:rPr>
                <w:rFonts w:ascii="Times New Roman" w:hAnsi="Times New Roman"/>
                <w:b/>
                <w:sz w:val="24"/>
                <w:szCs w:val="24"/>
              </w:rPr>
            </w:pPr>
          </w:p>
        </w:tc>
        <w:tc>
          <w:tcPr>
            <w:tcW w:w="390" w:type="dxa"/>
            <w:shd w:val="clear" w:color="auto" w:fill="FFFFFF" w:themeFill="background1"/>
            <w:vAlign w:val="center"/>
          </w:tcPr>
          <w:p w14:paraId="559E05F6" w14:textId="77777777" w:rsidR="00FA1EA9" w:rsidRPr="001818EA" w:rsidRDefault="00FA1EA9" w:rsidP="00116C1C">
            <w:pPr>
              <w:widowControl w:val="0"/>
              <w:spacing w:after="0" w:line="240" w:lineRule="auto"/>
              <w:ind w:left="-57" w:right="-57"/>
              <w:jc w:val="center"/>
              <w:rPr>
                <w:rFonts w:ascii="Times New Roman" w:hAnsi="Times New Roman"/>
                <w:b/>
                <w:sz w:val="24"/>
                <w:szCs w:val="24"/>
              </w:rPr>
            </w:pPr>
          </w:p>
        </w:tc>
        <w:tc>
          <w:tcPr>
            <w:tcW w:w="391" w:type="dxa"/>
            <w:shd w:val="clear" w:color="auto" w:fill="FFFFFF" w:themeFill="background1"/>
            <w:vAlign w:val="center"/>
          </w:tcPr>
          <w:p w14:paraId="2A578DFA" w14:textId="77777777" w:rsidR="00FA1EA9" w:rsidRPr="001818EA" w:rsidRDefault="00FA1EA9" w:rsidP="00116C1C">
            <w:pPr>
              <w:widowControl w:val="0"/>
              <w:spacing w:after="0" w:line="240" w:lineRule="auto"/>
              <w:ind w:left="-57" w:right="-57"/>
              <w:jc w:val="center"/>
              <w:rPr>
                <w:rFonts w:ascii="Times New Roman" w:hAnsi="Times New Roman"/>
                <w:b/>
                <w:sz w:val="24"/>
                <w:szCs w:val="24"/>
              </w:rPr>
            </w:pPr>
          </w:p>
        </w:tc>
        <w:tc>
          <w:tcPr>
            <w:tcW w:w="391" w:type="dxa"/>
            <w:shd w:val="clear" w:color="auto" w:fill="FFFFFF" w:themeFill="background1"/>
            <w:vAlign w:val="center"/>
          </w:tcPr>
          <w:p w14:paraId="7BEE80F7" w14:textId="77777777" w:rsidR="00FA1EA9" w:rsidRPr="001818EA" w:rsidRDefault="00FA1EA9" w:rsidP="00116C1C">
            <w:pPr>
              <w:widowControl w:val="0"/>
              <w:spacing w:after="0" w:line="240" w:lineRule="auto"/>
              <w:ind w:left="-57" w:right="-57"/>
              <w:jc w:val="center"/>
              <w:rPr>
                <w:rFonts w:ascii="Times New Roman" w:hAnsi="Times New Roman"/>
                <w:b/>
                <w:sz w:val="24"/>
                <w:szCs w:val="24"/>
              </w:rPr>
            </w:pPr>
          </w:p>
        </w:tc>
        <w:tc>
          <w:tcPr>
            <w:tcW w:w="390" w:type="dxa"/>
            <w:shd w:val="clear" w:color="auto" w:fill="FFFFFF" w:themeFill="background1"/>
            <w:vAlign w:val="center"/>
          </w:tcPr>
          <w:p w14:paraId="07D67912" w14:textId="77777777" w:rsidR="00FA1EA9" w:rsidRPr="001818EA" w:rsidRDefault="00FA1EA9" w:rsidP="00116C1C">
            <w:pPr>
              <w:widowControl w:val="0"/>
              <w:spacing w:after="0" w:line="240" w:lineRule="auto"/>
              <w:ind w:left="-57" w:right="-57"/>
              <w:jc w:val="center"/>
              <w:rPr>
                <w:rFonts w:ascii="Times New Roman" w:hAnsi="Times New Roman"/>
                <w:b/>
                <w:sz w:val="24"/>
                <w:szCs w:val="24"/>
              </w:rPr>
            </w:pPr>
          </w:p>
        </w:tc>
        <w:tc>
          <w:tcPr>
            <w:tcW w:w="391" w:type="dxa"/>
            <w:shd w:val="clear" w:color="auto" w:fill="FFFFFF" w:themeFill="background1"/>
            <w:vAlign w:val="center"/>
          </w:tcPr>
          <w:p w14:paraId="49EF6C66" w14:textId="77777777" w:rsidR="00FA1EA9" w:rsidRPr="001818EA" w:rsidRDefault="00FA1EA9" w:rsidP="00116C1C">
            <w:pPr>
              <w:widowControl w:val="0"/>
              <w:spacing w:after="0" w:line="240" w:lineRule="auto"/>
              <w:ind w:left="-57" w:right="-57"/>
              <w:jc w:val="center"/>
              <w:rPr>
                <w:rFonts w:ascii="Times New Roman" w:hAnsi="Times New Roman"/>
                <w:b/>
                <w:sz w:val="24"/>
                <w:szCs w:val="24"/>
              </w:rPr>
            </w:pPr>
          </w:p>
        </w:tc>
        <w:tc>
          <w:tcPr>
            <w:tcW w:w="391" w:type="dxa"/>
            <w:shd w:val="clear" w:color="auto" w:fill="FFFFFF" w:themeFill="background1"/>
            <w:vAlign w:val="center"/>
          </w:tcPr>
          <w:p w14:paraId="011E5C20" w14:textId="77777777" w:rsidR="00FA1EA9" w:rsidRPr="001818EA" w:rsidRDefault="00FA1EA9" w:rsidP="00116C1C">
            <w:pPr>
              <w:widowControl w:val="0"/>
              <w:spacing w:after="0" w:line="240" w:lineRule="auto"/>
              <w:ind w:left="-57" w:right="-57"/>
              <w:jc w:val="center"/>
              <w:rPr>
                <w:rFonts w:ascii="Times New Roman" w:hAnsi="Times New Roman"/>
                <w:b/>
                <w:sz w:val="24"/>
                <w:szCs w:val="24"/>
              </w:rPr>
            </w:pPr>
          </w:p>
        </w:tc>
        <w:tc>
          <w:tcPr>
            <w:tcW w:w="390" w:type="dxa"/>
            <w:shd w:val="clear" w:color="auto" w:fill="FFFFFF" w:themeFill="background1"/>
            <w:vAlign w:val="center"/>
          </w:tcPr>
          <w:p w14:paraId="04C0EDA7" w14:textId="77777777" w:rsidR="00FA1EA9" w:rsidRPr="001818EA" w:rsidRDefault="00FA1EA9" w:rsidP="00116C1C">
            <w:pPr>
              <w:widowControl w:val="0"/>
              <w:spacing w:after="0" w:line="240" w:lineRule="auto"/>
              <w:ind w:left="-57" w:right="-57"/>
              <w:jc w:val="center"/>
              <w:rPr>
                <w:rFonts w:ascii="Times New Roman" w:hAnsi="Times New Roman"/>
                <w:b/>
                <w:sz w:val="24"/>
                <w:szCs w:val="24"/>
              </w:rPr>
            </w:pPr>
          </w:p>
        </w:tc>
        <w:tc>
          <w:tcPr>
            <w:tcW w:w="391" w:type="dxa"/>
            <w:shd w:val="clear" w:color="auto" w:fill="FFFFFF" w:themeFill="background1"/>
            <w:vAlign w:val="center"/>
          </w:tcPr>
          <w:p w14:paraId="7869D1B8" w14:textId="77777777" w:rsidR="00FA1EA9" w:rsidRPr="001818EA" w:rsidRDefault="00FA1EA9" w:rsidP="00116C1C">
            <w:pPr>
              <w:widowControl w:val="0"/>
              <w:spacing w:after="0" w:line="240" w:lineRule="auto"/>
              <w:ind w:left="-57" w:right="-57"/>
              <w:jc w:val="center"/>
              <w:rPr>
                <w:rFonts w:ascii="Times New Roman" w:hAnsi="Times New Roman"/>
                <w:b/>
                <w:sz w:val="24"/>
                <w:szCs w:val="24"/>
              </w:rPr>
            </w:pPr>
          </w:p>
        </w:tc>
        <w:tc>
          <w:tcPr>
            <w:tcW w:w="391" w:type="dxa"/>
            <w:shd w:val="clear" w:color="auto" w:fill="FFFFFF" w:themeFill="background1"/>
            <w:vAlign w:val="center"/>
          </w:tcPr>
          <w:p w14:paraId="0E9F7212" w14:textId="77777777" w:rsidR="00FA1EA9" w:rsidRPr="001818EA" w:rsidRDefault="00FA1EA9" w:rsidP="00116C1C">
            <w:pPr>
              <w:widowControl w:val="0"/>
              <w:spacing w:after="0" w:line="240" w:lineRule="auto"/>
              <w:ind w:left="-57" w:right="-57"/>
              <w:jc w:val="center"/>
              <w:rPr>
                <w:rFonts w:ascii="Times New Roman" w:hAnsi="Times New Roman"/>
                <w:b/>
                <w:sz w:val="24"/>
                <w:szCs w:val="24"/>
              </w:rPr>
            </w:pPr>
          </w:p>
        </w:tc>
        <w:tc>
          <w:tcPr>
            <w:tcW w:w="390" w:type="dxa"/>
            <w:shd w:val="clear" w:color="auto" w:fill="FFFFFF" w:themeFill="background1"/>
            <w:vAlign w:val="center"/>
          </w:tcPr>
          <w:p w14:paraId="15E7D843" w14:textId="77777777" w:rsidR="00FA1EA9" w:rsidRPr="001818EA" w:rsidRDefault="00FA1EA9" w:rsidP="00116C1C">
            <w:pPr>
              <w:widowControl w:val="0"/>
              <w:spacing w:after="0" w:line="240" w:lineRule="auto"/>
              <w:ind w:left="-57" w:right="-57"/>
              <w:jc w:val="center"/>
              <w:rPr>
                <w:rFonts w:ascii="Times New Roman" w:hAnsi="Times New Roman"/>
                <w:b/>
                <w:sz w:val="24"/>
                <w:szCs w:val="24"/>
              </w:rPr>
            </w:pPr>
          </w:p>
        </w:tc>
        <w:tc>
          <w:tcPr>
            <w:tcW w:w="391" w:type="dxa"/>
            <w:shd w:val="clear" w:color="auto" w:fill="FFFFFF" w:themeFill="background1"/>
            <w:vAlign w:val="center"/>
          </w:tcPr>
          <w:p w14:paraId="7A602CE5" w14:textId="77777777" w:rsidR="00FA1EA9" w:rsidRPr="001818EA" w:rsidRDefault="00FA1EA9" w:rsidP="00116C1C">
            <w:pPr>
              <w:widowControl w:val="0"/>
              <w:spacing w:after="0" w:line="240" w:lineRule="auto"/>
              <w:ind w:left="-57" w:right="-57"/>
              <w:jc w:val="center"/>
              <w:rPr>
                <w:rFonts w:ascii="Times New Roman" w:hAnsi="Times New Roman"/>
                <w:b/>
                <w:sz w:val="24"/>
                <w:szCs w:val="24"/>
              </w:rPr>
            </w:pPr>
          </w:p>
        </w:tc>
        <w:tc>
          <w:tcPr>
            <w:tcW w:w="391" w:type="dxa"/>
            <w:shd w:val="clear" w:color="auto" w:fill="FFFFFF" w:themeFill="background1"/>
            <w:vAlign w:val="center"/>
          </w:tcPr>
          <w:p w14:paraId="56A753FD" w14:textId="77777777" w:rsidR="00FA1EA9" w:rsidRPr="001818EA" w:rsidRDefault="00FA1EA9" w:rsidP="00116C1C">
            <w:pPr>
              <w:widowControl w:val="0"/>
              <w:spacing w:after="0" w:line="240" w:lineRule="auto"/>
              <w:ind w:left="-57" w:right="-57"/>
              <w:jc w:val="center"/>
              <w:rPr>
                <w:rFonts w:ascii="Times New Roman" w:hAnsi="Times New Roman"/>
                <w:b/>
                <w:sz w:val="24"/>
                <w:szCs w:val="24"/>
              </w:rPr>
            </w:pPr>
          </w:p>
        </w:tc>
        <w:tc>
          <w:tcPr>
            <w:tcW w:w="390" w:type="dxa"/>
            <w:shd w:val="clear" w:color="auto" w:fill="FFFFFF" w:themeFill="background1"/>
            <w:vAlign w:val="center"/>
          </w:tcPr>
          <w:p w14:paraId="6C4DE20E" w14:textId="77777777" w:rsidR="00FA1EA9" w:rsidRPr="001818EA" w:rsidRDefault="00FA1EA9" w:rsidP="00116C1C">
            <w:pPr>
              <w:widowControl w:val="0"/>
              <w:spacing w:after="0" w:line="240" w:lineRule="auto"/>
              <w:ind w:left="-57" w:right="-57"/>
              <w:jc w:val="center"/>
              <w:rPr>
                <w:rFonts w:ascii="Times New Roman" w:hAnsi="Times New Roman"/>
                <w:b/>
                <w:sz w:val="24"/>
                <w:szCs w:val="24"/>
              </w:rPr>
            </w:pPr>
          </w:p>
        </w:tc>
        <w:tc>
          <w:tcPr>
            <w:tcW w:w="391" w:type="dxa"/>
            <w:shd w:val="clear" w:color="auto" w:fill="FFFFFF" w:themeFill="background1"/>
            <w:vAlign w:val="center"/>
          </w:tcPr>
          <w:p w14:paraId="02E6286D" w14:textId="77777777" w:rsidR="00FA1EA9" w:rsidRPr="001818EA" w:rsidRDefault="00FA1EA9" w:rsidP="00116C1C">
            <w:pPr>
              <w:widowControl w:val="0"/>
              <w:spacing w:after="0" w:line="240" w:lineRule="auto"/>
              <w:ind w:left="-57" w:right="-57"/>
              <w:jc w:val="center"/>
              <w:rPr>
                <w:rFonts w:ascii="Times New Roman" w:hAnsi="Times New Roman"/>
                <w:b/>
                <w:sz w:val="24"/>
                <w:szCs w:val="24"/>
              </w:rPr>
            </w:pPr>
          </w:p>
        </w:tc>
        <w:tc>
          <w:tcPr>
            <w:tcW w:w="391" w:type="dxa"/>
            <w:shd w:val="clear" w:color="auto" w:fill="FFFFFF" w:themeFill="background1"/>
            <w:vAlign w:val="center"/>
          </w:tcPr>
          <w:p w14:paraId="52A9A275" w14:textId="77777777" w:rsidR="00FA1EA9" w:rsidRPr="001818EA" w:rsidRDefault="00FA1EA9" w:rsidP="00116C1C">
            <w:pPr>
              <w:widowControl w:val="0"/>
              <w:spacing w:after="0" w:line="240" w:lineRule="auto"/>
              <w:ind w:left="-57" w:right="-57"/>
              <w:jc w:val="center"/>
              <w:rPr>
                <w:rFonts w:ascii="Times New Roman" w:hAnsi="Times New Roman"/>
                <w:b/>
                <w:sz w:val="24"/>
                <w:szCs w:val="24"/>
              </w:rPr>
            </w:pPr>
          </w:p>
        </w:tc>
        <w:tc>
          <w:tcPr>
            <w:tcW w:w="390" w:type="dxa"/>
            <w:shd w:val="clear" w:color="auto" w:fill="FFFFFF" w:themeFill="background1"/>
            <w:vAlign w:val="center"/>
          </w:tcPr>
          <w:p w14:paraId="50CA3992" w14:textId="77777777" w:rsidR="00FA1EA9" w:rsidRPr="001818EA" w:rsidRDefault="00FA1EA9" w:rsidP="00116C1C">
            <w:pPr>
              <w:widowControl w:val="0"/>
              <w:spacing w:after="0" w:line="240" w:lineRule="auto"/>
              <w:ind w:left="-57" w:right="-57"/>
              <w:jc w:val="center"/>
              <w:rPr>
                <w:rFonts w:ascii="Times New Roman" w:hAnsi="Times New Roman"/>
                <w:b/>
                <w:sz w:val="24"/>
                <w:szCs w:val="24"/>
              </w:rPr>
            </w:pPr>
          </w:p>
        </w:tc>
        <w:tc>
          <w:tcPr>
            <w:tcW w:w="391" w:type="dxa"/>
            <w:shd w:val="clear" w:color="auto" w:fill="FFFFFF" w:themeFill="background1"/>
            <w:vAlign w:val="center"/>
          </w:tcPr>
          <w:p w14:paraId="790F896D" w14:textId="77777777" w:rsidR="00FA1EA9" w:rsidRPr="001818EA" w:rsidRDefault="00FA1EA9" w:rsidP="00116C1C">
            <w:pPr>
              <w:widowControl w:val="0"/>
              <w:spacing w:after="0" w:line="240" w:lineRule="auto"/>
              <w:ind w:left="-57" w:right="-57"/>
              <w:jc w:val="center"/>
              <w:rPr>
                <w:rFonts w:ascii="Times New Roman" w:hAnsi="Times New Roman"/>
                <w:b/>
                <w:sz w:val="24"/>
                <w:szCs w:val="24"/>
              </w:rPr>
            </w:pPr>
          </w:p>
        </w:tc>
        <w:tc>
          <w:tcPr>
            <w:tcW w:w="391" w:type="dxa"/>
            <w:shd w:val="clear" w:color="auto" w:fill="FFFFFF" w:themeFill="background1"/>
            <w:vAlign w:val="center"/>
          </w:tcPr>
          <w:p w14:paraId="6418104F" w14:textId="77777777" w:rsidR="00FA1EA9" w:rsidRPr="001818EA" w:rsidRDefault="00FA1EA9" w:rsidP="00116C1C">
            <w:pPr>
              <w:widowControl w:val="0"/>
              <w:spacing w:after="0" w:line="240" w:lineRule="auto"/>
              <w:ind w:left="-57" w:right="-57"/>
              <w:jc w:val="center"/>
              <w:rPr>
                <w:rFonts w:ascii="Times New Roman" w:hAnsi="Times New Roman"/>
                <w:b/>
                <w:sz w:val="24"/>
                <w:szCs w:val="24"/>
              </w:rPr>
            </w:pPr>
          </w:p>
        </w:tc>
        <w:tc>
          <w:tcPr>
            <w:tcW w:w="390" w:type="dxa"/>
            <w:shd w:val="clear" w:color="auto" w:fill="FFFFFF" w:themeFill="background1"/>
            <w:vAlign w:val="center"/>
          </w:tcPr>
          <w:p w14:paraId="0A368E54" w14:textId="77777777" w:rsidR="00FA1EA9" w:rsidRPr="001818EA" w:rsidRDefault="00FA1EA9" w:rsidP="00116C1C">
            <w:pPr>
              <w:widowControl w:val="0"/>
              <w:spacing w:after="0" w:line="240" w:lineRule="auto"/>
              <w:ind w:left="-57" w:right="-57"/>
              <w:jc w:val="center"/>
              <w:rPr>
                <w:rFonts w:ascii="Times New Roman" w:hAnsi="Times New Roman"/>
                <w:b/>
                <w:sz w:val="24"/>
                <w:szCs w:val="24"/>
              </w:rPr>
            </w:pPr>
          </w:p>
        </w:tc>
        <w:tc>
          <w:tcPr>
            <w:tcW w:w="391" w:type="dxa"/>
            <w:shd w:val="clear" w:color="auto" w:fill="FFFFFF" w:themeFill="background1"/>
            <w:vAlign w:val="center"/>
          </w:tcPr>
          <w:p w14:paraId="69FEE802" w14:textId="77777777" w:rsidR="00FA1EA9" w:rsidRPr="001818EA" w:rsidRDefault="00FA1EA9" w:rsidP="00116C1C">
            <w:pPr>
              <w:widowControl w:val="0"/>
              <w:spacing w:after="0" w:line="240" w:lineRule="auto"/>
              <w:ind w:left="-57" w:right="-57"/>
              <w:jc w:val="center"/>
              <w:rPr>
                <w:rFonts w:ascii="Times New Roman" w:hAnsi="Times New Roman"/>
                <w:b/>
                <w:sz w:val="24"/>
                <w:szCs w:val="24"/>
              </w:rPr>
            </w:pPr>
          </w:p>
        </w:tc>
        <w:tc>
          <w:tcPr>
            <w:tcW w:w="391" w:type="dxa"/>
            <w:shd w:val="clear" w:color="auto" w:fill="FFFFFF" w:themeFill="background1"/>
            <w:vAlign w:val="center"/>
          </w:tcPr>
          <w:p w14:paraId="7317771B" w14:textId="77777777" w:rsidR="00FA1EA9" w:rsidRPr="001818EA" w:rsidRDefault="00FA1EA9" w:rsidP="00116C1C">
            <w:pPr>
              <w:widowControl w:val="0"/>
              <w:spacing w:after="0" w:line="240" w:lineRule="auto"/>
              <w:ind w:left="-57" w:right="-57"/>
              <w:jc w:val="center"/>
              <w:rPr>
                <w:rFonts w:ascii="Times New Roman" w:hAnsi="Times New Roman"/>
                <w:b/>
                <w:sz w:val="24"/>
                <w:szCs w:val="24"/>
              </w:rPr>
            </w:pPr>
          </w:p>
        </w:tc>
        <w:tc>
          <w:tcPr>
            <w:tcW w:w="352" w:type="dxa"/>
            <w:shd w:val="clear" w:color="auto" w:fill="FFFFFF" w:themeFill="background1"/>
            <w:vAlign w:val="center"/>
          </w:tcPr>
          <w:p w14:paraId="6641339A" w14:textId="77777777" w:rsidR="00FA1EA9" w:rsidRPr="001818EA" w:rsidRDefault="00FA1EA9" w:rsidP="00116C1C">
            <w:pPr>
              <w:widowControl w:val="0"/>
              <w:spacing w:after="0" w:line="240" w:lineRule="auto"/>
              <w:ind w:left="-57" w:right="-57"/>
              <w:jc w:val="center"/>
              <w:rPr>
                <w:rFonts w:ascii="Times New Roman" w:hAnsi="Times New Roman"/>
                <w:b/>
                <w:sz w:val="24"/>
                <w:szCs w:val="24"/>
              </w:rPr>
            </w:pPr>
          </w:p>
        </w:tc>
        <w:tc>
          <w:tcPr>
            <w:tcW w:w="429" w:type="dxa"/>
            <w:gridSpan w:val="2"/>
            <w:shd w:val="clear" w:color="auto" w:fill="FFFFFF" w:themeFill="background1"/>
            <w:vAlign w:val="center"/>
          </w:tcPr>
          <w:p w14:paraId="6E659141" w14:textId="77777777" w:rsidR="00FA1EA9" w:rsidRPr="001818EA" w:rsidRDefault="00FA1EA9" w:rsidP="00116C1C">
            <w:pPr>
              <w:widowControl w:val="0"/>
              <w:spacing w:after="0" w:line="240" w:lineRule="auto"/>
              <w:ind w:left="-57" w:right="-57"/>
              <w:jc w:val="center"/>
              <w:rPr>
                <w:rFonts w:ascii="Times New Roman" w:hAnsi="Times New Roman"/>
                <w:b/>
                <w:sz w:val="24"/>
                <w:szCs w:val="24"/>
              </w:rPr>
            </w:pPr>
          </w:p>
        </w:tc>
        <w:tc>
          <w:tcPr>
            <w:tcW w:w="391" w:type="dxa"/>
            <w:shd w:val="clear" w:color="auto" w:fill="FFFFFF" w:themeFill="background1"/>
            <w:vAlign w:val="center"/>
          </w:tcPr>
          <w:p w14:paraId="4982638C" w14:textId="77777777" w:rsidR="00FA1EA9" w:rsidRPr="001818EA" w:rsidRDefault="00FA1EA9" w:rsidP="00116C1C">
            <w:pPr>
              <w:widowControl w:val="0"/>
              <w:spacing w:after="0" w:line="240" w:lineRule="auto"/>
              <w:ind w:left="-57" w:right="-57"/>
              <w:jc w:val="center"/>
              <w:rPr>
                <w:rFonts w:ascii="Times New Roman" w:hAnsi="Times New Roman"/>
                <w:b/>
                <w:sz w:val="24"/>
                <w:szCs w:val="24"/>
              </w:rPr>
            </w:pPr>
          </w:p>
        </w:tc>
        <w:tc>
          <w:tcPr>
            <w:tcW w:w="558" w:type="dxa"/>
            <w:shd w:val="clear" w:color="auto" w:fill="FFFFFF" w:themeFill="background1"/>
            <w:vAlign w:val="center"/>
          </w:tcPr>
          <w:p w14:paraId="2A31D24B" w14:textId="77777777" w:rsidR="00FA1EA9" w:rsidRPr="001818EA" w:rsidRDefault="00FA1EA9" w:rsidP="00116C1C">
            <w:pPr>
              <w:widowControl w:val="0"/>
              <w:spacing w:after="0" w:line="240" w:lineRule="auto"/>
              <w:ind w:left="-57" w:right="-57"/>
              <w:jc w:val="center"/>
              <w:rPr>
                <w:rFonts w:ascii="Times New Roman" w:hAnsi="Times New Roman"/>
                <w:b/>
                <w:sz w:val="24"/>
                <w:szCs w:val="24"/>
              </w:rPr>
            </w:pPr>
          </w:p>
        </w:tc>
      </w:tr>
      <w:tr w:rsidR="00FA1EA9" w:rsidRPr="001818EA" w14:paraId="6C698163" w14:textId="77777777" w:rsidTr="00603059">
        <w:tc>
          <w:tcPr>
            <w:tcW w:w="1099" w:type="dxa"/>
            <w:shd w:val="clear" w:color="auto" w:fill="FFFFFF" w:themeFill="background1"/>
            <w:vAlign w:val="center"/>
          </w:tcPr>
          <w:p w14:paraId="1C1209CC" w14:textId="77777777" w:rsidR="00FA1EA9" w:rsidRPr="001818EA" w:rsidRDefault="00FA1EA9" w:rsidP="00116C1C">
            <w:pPr>
              <w:widowControl w:val="0"/>
              <w:spacing w:after="0" w:line="240" w:lineRule="auto"/>
              <w:ind w:left="-57" w:right="-57"/>
              <w:rPr>
                <w:rFonts w:ascii="Times New Roman" w:hAnsi="Times New Roman"/>
                <w:sz w:val="24"/>
                <w:szCs w:val="24"/>
              </w:rPr>
            </w:pPr>
            <w:r w:rsidRPr="001818EA">
              <w:rPr>
                <w:rFonts w:ascii="Times New Roman" w:hAnsi="Times New Roman"/>
                <w:sz w:val="24"/>
                <w:szCs w:val="24"/>
              </w:rPr>
              <w:t>МДК.02.01</w:t>
            </w:r>
          </w:p>
        </w:tc>
        <w:tc>
          <w:tcPr>
            <w:tcW w:w="3315" w:type="dxa"/>
            <w:shd w:val="clear" w:color="auto" w:fill="FFFFFF" w:themeFill="background1"/>
            <w:vAlign w:val="center"/>
          </w:tcPr>
          <w:p w14:paraId="7B0E9FF0" w14:textId="77777777" w:rsidR="00FA1EA9" w:rsidRPr="001818EA" w:rsidRDefault="00FA1EA9" w:rsidP="00116C1C">
            <w:pPr>
              <w:widowControl w:val="0"/>
              <w:spacing w:after="0" w:line="240" w:lineRule="auto"/>
              <w:rPr>
                <w:rFonts w:ascii="Times New Roman" w:hAnsi="Times New Roman"/>
                <w:sz w:val="24"/>
                <w:szCs w:val="24"/>
              </w:rPr>
            </w:pPr>
            <w:r w:rsidRPr="001818EA">
              <w:rPr>
                <w:rFonts w:ascii="Times New Roman" w:hAnsi="Times New Roman"/>
                <w:sz w:val="24"/>
                <w:szCs w:val="24"/>
              </w:rPr>
              <w:t>Контроль параметров процесса изготовления печатной продукции</w:t>
            </w:r>
          </w:p>
        </w:tc>
        <w:tc>
          <w:tcPr>
            <w:tcW w:w="390" w:type="dxa"/>
            <w:shd w:val="clear" w:color="auto" w:fill="FFFFFF" w:themeFill="background1"/>
            <w:vAlign w:val="center"/>
          </w:tcPr>
          <w:p w14:paraId="7B1AA94E" w14:textId="77777777" w:rsidR="00FA1EA9" w:rsidRPr="001818EA" w:rsidRDefault="00FA1EA9" w:rsidP="00116C1C">
            <w:pPr>
              <w:widowControl w:val="0"/>
              <w:spacing w:after="0" w:line="240" w:lineRule="auto"/>
              <w:ind w:left="-57" w:right="-57"/>
              <w:jc w:val="center"/>
              <w:rPr>
                <w:rFonts w:ascii="Times New Roman" w:hAnsi="Times New Roman"/>
                <w:sz w:val="24"/>
                <w:szCs w:val="24"/>
              </w:rPr>
            </w:pPr>
          </w:p>
        </w:tc>
        <w:tc>
          <w:tcPr>
            <w:tcW w:w="391" w:type="dxa"/>
            <w:shd w:val="clear" w:color="auto" w:fill="FFFFFF" w:themeFill="background1"/>
            <w:vAlign w:val="center"/>
          </w:tcPr>
          <w:p w14:paraId="48DDFD90" w14:textId="77777777" w:rsidR="00FA1EA9" w:rsidRPr="001818EA" w:rsidRDefault="00FA1EA9" w:rsidP="00116C1C">
            <w:pPr>
              <w:widowControl w:val="0"/>
              <w:spacing w:after="0" w:line="240" w:lineRule="auto"/>
              <w:ind w:left="-57" w:right="-57"/>
              <w:jc w:val="center"/>
              <w:rPr>
                <w:rFonts w:ascii="Times New Roman" w:hAnsi="Times New Roman"/>
                <w:sz w:val="24"/>
                <w:szCs w:val="24"/>
              </w:rPr>
            </w:pPr>
          </w:p>
        </w:tc>
        <w:tc>
          <w:tcPr>
            <w:tcW w:w="391" w:type="dxa"/>
            <w:shd w:val="clear" w:color="auto" w:fill="BFBFBF" w:themeFill="background1" w:themeFillShade="BF"/>
            <w:vAlign w:val="center"/>
          </w:tcPr>
          <w:p w14:paraId="07554A45" w14:textId="77777777" w:rsidR="00FA1EA9" w:rsidRPr="001818EA" w:rsidRDefault="00FA1EA9" w:rsidP="00116C1C">
            <w:pPr>
              <w:widowControl w:val="0"/>
              <w:spacing w:after="0" w:line="240" w:lineRule="auto"/>
              <w:ind w:left="-57" w:right="-57"/>
              <w:jc w:val="center"/>
              <w:rPr>
                <w:rFonts w:ascii="Times New Roman" w:hAnsi="Times New Roman"/>
                <w:b/>
                <w:sz w:val="24"/>
                <w:szCs w:val="24"/>
              </w:rPr>
            </w:pPr>
            <w:r w:rsidRPr="001818EA">
              <w:rPr>
                <w:rFonts w:ascii="Times New Roman" w:hAnsi="Times New Roman"/>
                <w:b/>
                <w:sz w:val="24"/>
                <w:szCs w:val="24"/>
              </w:rPr>
              <w:t>4</w:t>
            </w:r>
          </w:p>
        </w:tc>
        <w:tc>
          <w:tcPr>
            <w:tcW w:w="390" w:type="dxa"/>
            <w:shd w:val="clear" w:color="auto" w:fill="BFBFBF" w:themeFill="background1" w:themeFillShade="BF"/>
            <w:vAlign w:val="center"/>
          </w:tcPr>
          <w:p w14:paraId="6E0EDB15" w14:textId="77777777" w:rsidR="00FA1EA9" w:rsidRPr="001818EA" w:rsidRDefault="00FA1EA9" w:rsidP="00116C1C">
            <w:pPr>
              <w:widowControl w:val="0"/>
              <w:spacing w:after="0" w:line="240" w:lineRule="auto"/>
              <w:ind w:left="-57" w:right="-57"/>
              <w:jc w:val="center"/>
              <w:rPr>
                <w:rFonts w:ascii="Times New Roman" w:hAnsi="Times New Roman"/>
                <w:b/>
                <w:sz w:val="24"/>
                <w:szCs w:val="24"/>
              </w:rPr>
            </w:pPr>
            <w:r w:rsidRPr="001818EA">
              <w:rPr>
                <w:rFonts w:ascii="Times New Roman" w:hAnsi="Times New Roman"/>
                <w:b/>
                <w:sz w:val="24"/>
                <w:szCs w:val="24"/>
              </w:rPr>
              <w:t>4</w:t>
            </w:r>
          </w:p>
        </w:tc>
        <w:tc>
          <w:tcPr>
            <w:tcW w:w="391" w:type="dxa"/>
            <w:shd w:val="clear" w:color="auto" w:fill="BFBFBF" w:themeFill="background1" w:themeFillShade="BF"/>
            <w:vAlign w:val="center"/>
          </w:tcPr>
          <w:p w14:paraId="4AF7A04D" w14:textId="77777777" w:rsidR="00FA1EA9" w:rsidRPr="001818EA" w:rsidRDefault="00FA1EA9" w:rsidP="00116C1C">
            <w:pPr>
              <w:widowControl w:val="0"/>
              <w:spacing w:after="0" w:line="240" w:lineRule="auto"/>
              <w:ind w:left="-57" w:right="-57"/>
              <w:jc w:val="center"/>
              <w:rPr>
                <w:rFonts w:ascii="Times New Roman" w:hAnsi="Times New Roman"/>
                <w:b/>
                <w:sz w:val="24"/>
                <w:szCs w:val="24"/>
              </w:rPr>
            </w:pPr>
            <w:r w:rsidRPr="001818EA">
              <w:rPr>
                <w:rFonts w:ascii="Times New Roman" w:hAnsi="Times New Roman"/>
                <w:b/>
                <w:sz w:val="24"/>
                <w:szCs w:val="24"/>
              </w:rPr>
              <w:t>4</w:t>
            </w:r>
          </w:p>
        </w:tc>
        <w:tc>
          <w:tcPr>
            <w:tcW w:w="391" w:type="dxa"/>
            <w:shd w:val="clear" w:color="auto" w:fill="BFBFBF" w:themeFill="background1" w:themeFillShade="BF"/>
            <w:vAlign w:val="center"/>
          </w:tcPr>
          <w:p w14:paraId="18CD8490" w14:textId="77777777" w:rsidR="00FA1EA9" w:rsidRPr="001818EA" w:rsidRDefault="00FA1EA9" w:rsidP="00116C1C">
            <w:pPr>
              <w:widowControl w:val="0"/>
              <w:spacing w:after="0" w:line="240" w:lineRule="auto"/>
              <w:ind w:left="-57" w:right="-57"/>
              <w:jc w:val="center"/>
              <w:rPr>
                <w:rFonts w:ascii="Times New Roman" w:hAnsi="Times New Roman"/>
                <w:b/>
                <w:sz w:val="24"/>
                <w:szCs w:val="24"/>
              </w:rPr>
            </w:pPr>
            <w:r w:rsidRPr="001818EA">
              <w:rPr>
                <w:rFonts w:ascii="Times New Roman" w:hAnsi="Times New Roman"/>
                <w:b/>
                <w:sz w:val="24"/>
                <w:szCs w:val="24"/>
              </w:rPr>
              <w:t>4</w:t>
            </w:r>
          </w:p>
        </w:tc>
        <w:tc>
          <w:tcPr>
            <w:tcW w:w="390" w:type="dxa"/>
            <w:shd w:val="clear" w:color="auto" w:fill="BFBFBF" w:themeFill="background1" w:themeFillShade="BF"/>
            <w:vAlign w:val="center"/>
          </w:tcPr>
          <w:p w14:paraId="1F6352F2" w14:textId="77777777" w:rsidR="00FA1EA9" w:rsidRPr="001818EA" w:rsidRDefault="00FA1EA9" w:rsidP="00116C1C">
            <w:pPr>
              <w:widowControl w:val="0"/>
              <w:spacing w:after="0" w:line="240" w:lineRule="auto"/>
              <w:ind w:left="-57" w:right="-57"/>
              <w:jc w:val="center"/>
              <w:rPr>
                <w:rFonts w:ascii="Times New Roman" w:hAnsi="Times New Roman"/>
                <w:b/>
                <w:sz w:val="24"/>
                <w:szCs w:val="24"/>
              </w:rPr>
            </w:pPr>
            <w:r w:rsidRPr="001818EA">
              <w:rPr>
                <w:rFonts w:ascii="Times New Roman" w:hAnsi="Times New Roman"/>
                <w:b/>
                <w:sz w:val="24"/>
                <w:szCs w:val="24"/>
              </w:rPr>
              <w:t>4</w:t>
            </w:r>
          </w:p>
        </w:tc>
        <w:tc>
          <w:tcPr>
            <w:tcW w:w="391" w:type="dxa"/>
            <w:shd w:val="clear" w:color="auto" w:fill="BFBFBF" w:themeFill="background1" w:themeFillShade="BF"/>
            <w:vAlign w:val="center"/>
          </w:tcPr>
          <w:p w14:paraId="4071BE18" w14:textId="77777777" w:rsidR="00FA1EA9" w:rsidRPr="001818EA" w:rsidRDefault="00FA1EA9" w:rsidP="00116C1C">
            <w:pPr>
              <w:widowControl w:val="0"/>
              <w:spacing w:after="0" w:line="240" w:lineRule="auto"/>
              <w:ind w:left="-57" w:right="-57"/>
              <w:jc w:val="center"/>
              <w:rPr>
                <w:rFonts w:ascii="Times New Roman" w:hAnsi="Times New Roman"/>
                <w:b/>
                <w:sz w:val="24"/>
                <w:szCs w:val="24"/>
              </w:rPr>
            </w:pPr>
            <w:r w:rsidRPr="001818EA">
              <w:rPr>
                <w:rFonts w:ascii="Times New Roman" w:hAnsi="Times New Roman"/>
                <w:b/>
                <w:sz w:val="24"/>
                <w:szCs w:val="24"/>
              </w:rPr>
              <w:t>4</w:t>
            </w:r>
          </w:p>
        </w:tc>
        <w:tc>
          <w:tcPr>
            <w:tcW w:w="391" w:type="dxa"/>
            <w:shd w:val="clear" w:color="auto" w:fill="BFBFBF" w:themeFill="background1" w:themeFillShade="BF"/>
            <w:vAlign w:val="center"/>
          </w:tcPr>
          <w:p w14:paraId="669670B0" w14:textId="77777777" w:rsidR="00FA1EA9" w:rsidRPr="001818EA" w:rsidRDefault="00FA1EA9" w:rsidP="00116C1C">
            <w:pPr>
              <w:widowControl w:val="0"/>
              <w:spacing w:after="0" w:line="240" w:lineRule="auto"/>
              <w:ind w:left="-57" w:right="-57"/>
              <w:jc w:val="center"/>
              <w:rPr>
                <w:rFonts w:ascii="Times New Roman" w:hAnsi="Times New Roman"/>
                <w:b/>
                <w:sz w:val="24"/>
                <w:szCs w:val="24"/>
              </w:rPr>
            </w:pPr>
            <w:r w:rsidRPr="001818EA">
              <w:rPr>
                <w:rFonts w:ascii="Times New Roman" w:hAnsi="Times New Roman"/>
                <w:b/>
                <w:sz w:val="24"/>
                <w:szCs w:val="24"/>
              </w:rPr>
              <w:t>4</w:t>
            </w:r>
          </w:p>
        </w:tc>
        <w:tc>
          <w:tcPr>
            <w:tcW w:w="390" w:type="dxa"/>
            <w:shd w:val="clear" w:color="auto" w:fill="BFBFBF" w:themeFill="background1" w:themeFillShade="BF"/>
            <w:vAlign w:val="center"/>
          </w:tcPr>
          <w:p w14:paraId="346E0534" w14:textId="77777777" w:rsidR="00FA1EA9" w:rsidRPr="001818EA" w:rsidRDefault="00FA1EA9" w:rsidP="00116C1C">
            <w:pPr>
              <w:widowControl w:val="0"/>
              <w:spacing w:after="0" w:line="240" w:lineRule="auto"/>
              <w:ind w:left="-57" w:right="-57"/>
              <w:jc w:val="center"/>
              <w:rPr>
                <w:rFonts w:ascii="Times New Roman" w:hAnsi="Times New Roman"/>
                <w:b/>
                <w:sz w:val="24"/>
                <w:szCs w:val="24"/>
              </w:rPr>
            </w:pPr>
            <w:r w:rsidRPr="001818EA">
              <w:rPr>
                <w:rFonts w:ascii="Times New Roman" w:hAnsi="Times New Roman"/>
                <w:b/>
                <w:sz w:val="24"/>
                <w:szCs w:val="24"/>
              </w:rPr>
              <w:t>4</w:t>
            </w:r>
          </w:p>
        </w:tc>
        <w:tc>
          <w:tcPr>
            <w:tcW w:w="391" w:type="dxa"/>
            <w:shd w:val="clear" w:color="auto" w:fill="BFBFBF" w:themeFill="background1" w:themeFillShade="BF"/>
            <w:vAlign w:val="center"/>
          </w:tcPr>
          <w:p w14:paraId="7BCA59A1" w14:textId="77777777" w:rsidR="00FA1EA9" w:rsidRPr="001818EA" w:rsidRDefault="00FA1EA9" w:rsidP="00116C1C">
            <w:pPr>
              <w:widowControl w:val="0"/>
              <w:spacing w:after="0" w:line="240" w:lineRule="auto"/>
              <w:ind w:left="-57" w:right="-57"/>
              <w:jc w:val="center"/>
              <w:rPr>
                <w:rFonts w:ascii="Times New Roman" w:hAnsi="Times New Roman"/>
                <w:b/>
                <w:sz w:val="24"/>
                <w:szCs w:val="24"/>
              </w:rPr>
            </w:pPr>
            <w:r w:rsidRPr="001818EA">
              <w:rPr>
                <w:rFonts w:ascii="Times New Roman" w:hAnsi="Times New Roman"/>
                <w:b/>
                <w:sz w:val="24"/>
                <w:szCs w:val="24"/>
              </w:rPr>
              <w:t>4</w:t>
            </w:r>
          </w:p>
        </w:tc>
        <w:tc>
          <w:tcPr>
            <w:tcW w:w="391" w:type="dxa"/>
            <w:shd w:val="clear" w:color="auto" w:fill="BFBFBF" w:themeFill="background1" w:themeFillShade="BF"/>
            <w:vAlign w:val="center"/>
          </w:tcPr>
          <w:p w14:paraId="1CDD691B" w14:textId="77777777" w:rsidR="00FA1EA9" w:rsidRPr="001818EA" w:rsidRDefault="00FA1EA9" w:rsidP="00116C1C">
            <w:pPr>
              <w:widowControl w:val="0"/>
              <w:spacing w:after="0" w:line="240" w:lineRule="auto"/>
              <w:ind w:left="-57" w:right="-57"/>
              <w:jc w:val="center"/>
              <w:rPr>
                <w:rFonts w:ascii="Times New Roman" w:hAnsi="Times New Roman"/>
                <w:b/>
                <w:sz w:val="24"/>
                <w:szCs w:val="24"/>
              </w:rPr>
            </w:pPr>
            <w:r w:rsidRPr="001818EA">
              <w:rPr>
                <w:rFonts w:ascii="Times New Roman" w:hAnsi="Times New Roman"/>
                <w:b/>
                <w:sz w:val="24"/>
                <w:szCs w:val="24"/>
              </w:rPr>
              <w:t>4</w:t>
            </w:r>
          </w:p>
        </w:tc>
        <w:tc>
          <w:tcPr>
            <w:tcW w:w="390" w:type="dxa"/>
            <w:shd w:val="clear" w:color="auto" w:fill="BFBFBF" w:themeFill="background1" w:themeFillShade="BF"/>
            <w:vAlign w:val="center"/>
          </w:tcPr>
          <w:p w14:paraId="7515EEC5" w14:textId="77777777" w:rsidR="00FA1EA9" w:rsidRPr="001818EA" w:rsidRDefault="00FA1EA9" w:rsidP="00116C1C">
            <w:pPr>
              <w:widowControl w:val="0"/>
              <w:spacing w:after="0" w:line="240" w:lineRule="auto"/>
              <w:ind w:left="-57" w:right="-57"/>
              <w:jc w:val="center"/>
              <w:rPr>
                <w:rFonts w:ascii="Times New Roman" w:hAnsi="Times New Roman"/>
                <w:b/>
                <w:sz w:val="24"/>
                <w:szCs w:val="24"/>
              </w:rPr>
            </w:pPr>
            <w:r w:rsidRPr="001818EA">
              <w:rPr>
                <w:rFonts w:ascii="Times New Roman" w:hAnsi="Times New Roman"/>
                <w:b/>
                <w:sz w:val="24"/>
                <w:szCs w:val="24"/>
              </w:rPr>
              <w:t>4</w:t>
            </w:r>
          </w:p>
        </w:tc>
        <w:tc>
          <w:tcPr>
            <w:tcW w:w="391" w:type="dxa"/>
            <w:shd w:val="clear" w:color="auto" w:fill="BFBFBF" w:themeFill="background1" w:themeFillShade="BF"/>
            <w:vAlign w:val="center"/>
          </w:tcPr>
          <w:p w14:paraId="65760415" w14:textId="77777777" w:rsidR="00FA1EA9" w:rsidRPr="001818EA" w:rsidRDefault="00FA1EA9" w:rsidP="00116C1C">
            <w:pPr>
              <w:widowControl w:val="0"/>
              <w:spacing w:after="0" w:line="240" w:lineRule="auto"/>
              <w:ind w:left="-57" w:right="-57"/>
              <w:jc w:val="center"/>
              <w:rPr>
                <w:rFonts w:ascii="Times New Roman" w:hAnsi="Times New Roman"/>
                <w:b/>
                <w:sz w:val="24"/>
                <w:szCs w:val="24"/>
              </w:rPr>
            </w:pPr>
            <w:r w:rsidRPr="001818EA">
              <w:rPr>
                <w:rFonts w:ascii="Times New Roman" w:hAnsi="Times New Roman"/>
                <w:b/>
                <w:sz w:val="24"/>
                <w:szCs w:val="24"/>
              </w:rPr>
              <w:t>4</w:t>
            </w:r>
          </w:p>
        </w:tc>
        <w:tc>
          <w:tcPr>
            <w:tcW w:w="391" w:type="dxa"/>
            <w:shd w:val="clear" w:color="auto" w:fill="BFBFBF" w:themeFill="background1" w:themeFillShade="BF"/>
            <w:vAlign w:val="center"/>
          </w:tcPr>
          <w:p w14:paraId="7B879808" w14:textId="77777777" w:rsidR="00FA1EA9" w:rsidRPr="001818EA" w:rsidRDefault="00FA1EA9" w:rsidP="00116C1C">
            <w:pPr>
              <w:widowControl w:val="0"/>
              <w:spacing w:after="0" w:line="240" w:lineRule="auto"/>
              <w:ind w:left="-57" w:right="-57"/>
              <w:jc w:val="center"/>
              <w:rPr>
                <w:rFonts w:ascii="Times New Roman" w:hAnsi="Times New Roman"/>
                <w:b/>
                <w:sz w:val="24"/>
                <w:szCs w:val="24"/>
              </w:rPr>
            </w:pPr>
            <w:r w:rsidRPr="001818EA">
              <w:rPr>
                <w:rFonts w:ascii="Times New Roman" w:hAnsi="Times New Roman"/>
                <w:b/>
                <w:sz w:val="24"/>
                <w:szCs w:val="24"/>
              </w:rPr>
              <w:t>4</w:t>
            </w:r>
          </w:p>
        </w:tc>
        <w:tc>
          <w:tcPr>
            <w:tcW w:w="390" w:type="dxa"/>
            <w:shd w:val="clear" w:color="auto" w:fill="BFBFBF" w:themeFill="background1" w:themeFillShade="BF"/>
            <w:vAlign w:val="center"/>
          </w:tcPr>
          <w:p w14:paraId="1BE05528" w14:textId="77777777" w:rsidR="00FA1EA9" w:rsidRPr="001818EA" w:rsidRDefault="00FA1EA9" w:rsidP="00116C1C">
            <w:pPr>
              <w:widowControl w:val="0"/>
              <w:spacing w:after="0" w:line="240" w:lineRule="auto"/>
              <w:ind w:left="-57" w:right="-57"/>
              <w:jc w:val="center"/>
              <w:rPr>
                <w:rFonts w:ascii="Times New Roman" w:hAnsi="Times New Roman"/>
                <w:b/>
                <w:sz w:val="24"/>
                <w:szCs w:val="24"/>
              </w:rPr>
            </w:pPr>
            <w:r w:rsidRPr="001818EA">
              <w:rPr>
                <w:rFonts w:ascii="Times New Roman" w:hAnsi="Times New Roman"/>
                <w:b/>
                <w:sz w:val="24"/>
                <w:szCs w:val="24"/>
              </w:rPr>
              <w:t>4</w:t>
            </w:r>
          </w:p>
        </w:tc>
        <w:tc>
          <w:tcPr>
            <w:tcW w:w="391" w:type="dxa"/>
            <w:shd w:val="clear" w:color="auto" w:fill="FFFFFF" w:themeFill="background1"/>
            <w:vAlign w:val="center"/>
          </w:tcPr>
          <w:p w14:paraId="082FA8E4" w14:textId="77777777" w:rsidR="00FA1EA9" w:rsidRPr="001818EA" w:rsidRDefault="00FA1EA9" w:rsidP="00116C1C">
            <w:pPr>
              <w:widowControl w:val="0"/>
              <w:spacing w:after="0" w:line="240" w:lineRule="auto"/>
              <w:ind w:left="-57" w:right="-57"/>
              <w:jc w:val="center"/>
              <w:rPr>
                <w:rFonts w:ascii="Times New Roman" w:hAnsi="Times New Roman"/>
                <w:b/>
                <w:sz w:val="24"/>
                <w:szCs w:val="24"/>
              </w:rPr>
            </w:pPr>
          </w:p>
        </w:tc>
        <w:tc>
          <w:tcPr>
            <w:tcW w:w="391" w:type="dxa"/>
            <w:shd w:val="clear" w:color="auto" w:fill="FFFFFF" w:themeFill="background1"/>
            <w:vAlign w:val="center"/>
          </w:tcPr>
          <w:p w14:paraId="276EDFA3" w14:textId="77777777" w:rsidR="00FA1EA9" w:rsidRPr="001818EA" w:rsidRDefault="00FA1EA9" w:rsidP="00116C1C">
            <w:pPr>
              <w:widowControl w:val="0"/>
              <w:spacing w:after="0" w:line="240" w:lineRule="auto"/>
              <w:ind w:left="-57" w:right="-57"/>
              <w:jc w:val="center"/>
              <w:rPr>
                <w:rFonts w:ascii="Times New Roman" w:hAnsi="Times New Roman"/>
                <w:b/>
                <w:sz w:val="24"/>
                <w:szCs w:val="24"/>
              </w:rPr>
            </w:pPr>
          </w:p>
        </w:tc>
        <w:tc>
          <w:tcPr>
            <w:tcW w:w="390" w:type="dxa"/>
            <w:shd w:val="clear" w:color="auto" w:fill="FFFFFF" w:themeFill="background1"/>
            <w:vAlign w:val="center"/>
          </w:tcPr>
          <w:p w14:paraId="63863B84" w14:textId="77777777" w:rsidR="00FA1EA9" w:rsidRPr="001818EA" w:rsidRDefault="00FA1EA9" w:rsidP="00116C1C">
            <w:pPr>
              <w:widowControl w:val="0"/>
              <w:spacing w:after="0" w:line="240" w:lineRule="auto"/>
              <w:ind w:left="-57" w:right="-57"/>
              <w:jc w:val="center"/>
              <w:rPr>
                <w:rFonts w:ascii="Times New Roman" w:hAnsi="Times New Roman"/>
                <w:b/>
                <w:sz w:val="24"/>
                <w:szCs w:val="24"/>
              </w:rPr>
            </w:pPr>
          </w:p>
        </w:tc>
        <w:tc>
          <w:tcPr>
            <w:tcW w:w="391" w:type="dxa"/>
            <w:shd w:val="clear" w:color="auto" w:fill="FFFFFF" w:themeFill="background1"/>
            <w:vAlign w:val="center"/>
          </w:tcPr>
          <w:p w14:paraId="2FA625D9" w14:textId="77777777" w:rsidR="00FA1EA9" w:rsidRPr="001818EA" w:rsidRDefault="00FA1EA9" w:rsidP="00116C1C">
            <w:pPr>
              <w:widowControl w:val="0"/>
              <w:spacing w:after="0" w:line="240" w:lineRule="auto"/>
              <w:ind w:left="-57" w:right="-57"/>
              <w:jc w:val="center"/>
              <w:rPr>
                <w:rFonts w:ascii="Times New Roman" w:hAnsi="Times New Roman"/>
                <w:b/>
                <w:sz w:val="24"/>
                <w:szCs w:val="24"/>
              </w:rPr>
            </w:pPr>
          </w:p>
        </w:tc>
        <w:tc>
          <w:tcPr>
            <w:tcW w:w="391" w:type="dxa"/>
            <w:shd w:val="clear" w:color="auto" w:fill="FFFFFF" w:themeFill="background1"/>
            <w:vAlign w:val="center"/>
          </w:tcPr>
          <w:p w14:paraId="1406C915" w14:textId="77777777" w:rsidR="00FA1EA9" w:rsidRPr="001818EA" w:rsidRDefault="00FA1EA9" w:rsidP="00116C1C">
            <w:pPr>
              <w:widowControl w:val="0"/>
              <w:spacing w:after="0" w:line="240" w:lineRule="auto"/>
              <w:ind w:left="-57" w:right="-57"/>
              <w:jc w:val="center"/>
              <w:rPr>
                <w:rFonts w:ascii="Times New Roman" w:hAnsi="Times New Roman"/>
                <w:b/>
                <w:sz w:val="24"/>
                <w:szCs w:val="24"/>
              </w:rPr>
            </w:pPr>
          </w:p>
        </w:tc>
        <w:tc>
          <w:tcPr>
            <w:tcW w:w="390" w:type="dxa"/>
            <w:shd w:val="clear" w:color="auto" w:fill="FFFFFF" w:themeFill="background1"/>
            <w:vAlign w:val="center"/>
          </w:tcPr>
          <w:p w14:paraId="635CD689" w14:textId="77777777" w:rsidR="00FA1EA9" w:rsidRPr="001818EA" w:rsidRDefault="00FA1EA9" w:rsidP="00116C1C">
            <w:pPr>
              <w:widowControl w:val="0"/>
              <w:spacing w:after="0" w:line="240" w:lineRule="auto"/>
              <w:ind w:left="-57" w:right="-57"/>
              <w:jc w:val="center"/>
              <w:rPr>
                <w:rFonts w:ascii="Times New Roman" w:hAnsi="Times New Roman"/>
                <w:b/>
                <w:sz w:val="24"/>
                <w:szCs w:val="24"/>
              </w:rPr>
            </w:pPr>
          </w:p>
        </w:tc>
        <w:tc>
          <w:tcPr>
            <w:tcW w:w="391" w:type="dxa"/>
            <w:shd w:val="clear" w:color="auto" w:fill="FFFFFF" w:themeFill="background1"/>
            <w:vAlign w:val="center"/>
          </w:tcPr>
          <w:p w14:paraId="7B9F308A" w14:textId="77777777" w:rsidR="00FA1EA9" w:rsidRPr="001818EA" w:rsidRDefault="00FA1EA9" w:rsidP="00116C1C">
            <w:pPr>
              <w:widowControl w:val="0"/>
              <w:spacing w:after="0" w:line="240" w:lineRule="auto"/>
              <w:ind w:left="-57" w:right="-57"/>
              <w:jc w:val="center"/>
              <w:rPr>
                <w:rFonts w:ascii="Times New Roman" w:hAnsi="Times New Roman"/>
                <w:b/>
                <w:sz w:val="24"/>
                <w:szCs w:val="24"/>
              </w:rPr>
            </w:pPr>
          </w:p>
        </w:tc>
        <w:tc>
          <w:tcPr>
            <w:tcW w:w="391" w:type="dxa"/>
            <w:shd w:val="clear" w:color="auto" w:fill="FFFFFF" w:themeFill="background1"/>
            <w:vAlign w:val="center"/>
          </w:tcPr>
          <w:p w14:paraId="2516181E" w14:textId="77777777" w:rsidR="00FA1EA9" w:rsidRPr="001818EA" w:rsidRDefault="00FA1EA9" w:rsidP="00116C1C">
            <w:pPr>
              <w:widowControl w:val="0"/>
              <w:spacing w:after="0" w:line="240" w:lineRule="auto"/>
              <w:ind w:left="-57" w:right="-57"/>
              <w:jc w:val="center"/>
              <w:rPr>
                <w:rFonts w:ascii="Times New Roman" w:hAnsi="Times New Roman"/>
                <w:b/>
                <w:sz w:val="24"/>
                <w:szCs w:val="24"/>
              </w:rPr>
            </w:pPr>
          </w:p>
        </w:tc>
        <w:tc>
          <w:tcPr>
            <w:tcW w:w="352" w:type="dxa"/>
            <w:shd w:val="clear" w:color="auto" w:fill="FFFFFF" w:themeFill="background1"/>
            <w:vAlign w:val="center"/>
          </w:tcPr>
          <w:p w14:paraId="5BA805A6" w14:textId="77777777" w:rsidR="00FA1EA9" w:rsidRPr="001818EA" w:rsidRDefault="00FA1EA9" w:rsidP="00116C1C">
            <w:pPr>
              <w:widowControl w:val="0"/>
              <w:spacing w:after="0" w:line="240" w:lineRule="auto"/>
              <w:ind w:left="-57" w:right="-57"/>
              <w:jc w:val="center"/>
              <w:rPr>
                <w:rFonts w:ascii="Times New Roman" w:hAnsi="Times New Roman"/>
                <w:b/>
                <w:sz w:val="24"/>
                <w:szCs w:val="24"/>
              </w:rPr>
            </w:pPr>
          </w:p>
        </w:tc>
        <w:tc>
          <w:tcPr>
            <w:tcW w:w="429" w:type="dxa"/>
            <w:gridSpan w:val="2"/>
            <w:shd w:val="clear" w:color="auto" w:fill="FFFFFF" w:themeFill="background1"/>
            <w:vAlign w:val="center"/>
          </w:tcPr>
          <w:p w14:paraId="57ED8779" w14:textId="77777777" w:rsidR="00FA1EA9" w:rsidRPr="001818EA" w:rsidRDefault="00FA1EA9" w:rsidP="00116C1C">
            <w:pPr>
              <w:widowControl w:val="0"/>
              <w:spacing w:after="0" w:line="240" w:lineRule="auto"/>
              <w:ind w:left="-57" w:right="-57"/>
              <w:jc w:val="center"/>
              <w:rPr>
                <w:rFonts w:ascii="Times New Roman" w:hAnsi="Times New Roman"/>
                <w:b/>
                <w:sz w:val="24"/>
                <w:szCs w:val="24"/>
              </w:rPr>
            </w:pPr>
          </w:p>
        </w:tc>
        <w:tc>
          <w:tcPr>
            <w:tcW w:w="391" w:type="dxa"/>
            <w:shd w:val="clear" w:color="auto" w:fill="FFFFFF" w:themeFill="background1"/>
            <w:vAlign w:val="center"/>
          </w:tcPr>
          <w:p w14:paraId="4E730273" w14:textId="77777777" w:rsidR="00FA1EA9" w:rsidRPr="001818EA" w:rsidRDefault="00FA1EA9" w:rsidP="00116C1C">
            <w:pPr>
              <w:widowControl w:val="0"/>
              <w:spacing w:after="0" w:line="240" w:lineRule="auto"/>
              <w:ind w:left="-57" w:right="-57"/>
              <w:jc w:val="center"/>
              <w:rPr>
                <w:rFonts w:ascii="Times New Roman" w:hAnsi="Times New Roman"/>
                <w:b/>
                <w:sz w:val="24"/>
                <w:szCs w:val="24"/>
              </w:rPr>
            </w:pPr>
          </w:p>
        </w:tc>
        <w:tc>
          <w:tcPr>
            <w:tcW w:w="558" w:type="dxa"/>
            <w:shd w:val="clear" w:color="auto" w:fill="FFFFFF" w:themeFill="background1"/>
            <w:vAlign w:val="center"/>
          </w:tcPr>
          <w:p w14:paraId="2D31D949" w14:textId="77777777" w:rsidR="00FA1EA9" w:rsidRPr="001818EA" w:rsidRDefault="00FA1EA9" w:rsidP="00116C1C">
            <w:pPr>
              <w:widowControl w:val="0"/>
              <w:spacing w:after="0" w:line="240" w:lineRule="auto"/>
              <w:ind w:left="-57" w:right="-57"/>
              <w:jc w:val="center"/>
              <w:rPr>
                <w:rFonts w:ascii="Times New Roman" w:hAnsi="Times New Roman"/>
                <w:b/>
                <w:sz w:val="24"/>
                <w:szCs w:val="24"/>
              </w:rPr>
            </w:pPr>
            <w:r w:rsidRPr="001818EA">
              <w:rPr>
                <w:rFonts w:ascii="Times New Roman" w:hAnsi="Times New Roman"/>
                <w:b/>
                <w:sz w:val="24"/>
                <w:szCs w:val="24"/>
              </w:rPr>
              <w:t>56</w:t>
            </w:r>
          </w:p>
        </w:tc>
      </w:tr>
      <w:tr w:rsidR="00FA1EA9" w:rsidRPr="001818EA" w14:paraId="217FCD8F" w14:textId="77777777" w:rsidTr="00603059">
        <w:tc>
          <w:tcPr>
            <w:tcW w:w="1099" w:type="dxa"/>
            <w:shd w:val="clear" w:color="auto" w:fill="FFFFFF" w:themeFill="background1"/>
            <w:vAlign w:val="center"/>
          </w:tcPr>
          <w:p w14:paraId="269591D3" w14:textId="77777777" w:rsidR="00FA1EA9" w:rsidRPr="001818EA" w:rsidRDefault="00FA1EA9" w:rsidP="00116C1C">
            <w:pPr>
              <w:widowControl w:val="0"/>
              <w:spacing w:after="0" w:line="240" w:lineRule="auto"/>
              <w:ind w:left="-57" w:right="-57"/>
              <w:rPr>
                <w:rFonts w:ascii="Times New Roman" w:hAnsi="Times New Roman"/>
                <w:sz w:val="24"/>
                <w:szCs w:val="24"/>
              </w:rPr>
            </w:pPr>
            <w:r w:rsidRPr="001818EA">
              <w:rPr>
                <w:rFonts w:ascii="Times New Roman" w:hAnsi="Times New Roman"/>
                <w:sz w:val="24"/>
                <w:szCs w:val="24"/>
              </w:rPr>
              <w:t>УП 02</w:t>
            </w:r>
          </w:p>
        </w:tc>
        <w:tc>
          <w:tcPr>
            <w:tcW w:w="3315" w:type="dxa"/>
            <w:shd w:val="clear" w:color="auto" w:fill="FFFFFF" w:themeFill="background1"/>
            <w:vAlign w:val="center"/>
          </w:tcPr>
          <w:p w14:paraId="530823FE" w14:textId="77777777" w:rsidR="00FA1EA9" w:rsidRPr="001818EA" w:rsidRDefault="00FA1EA9" w:rsidP="00116C1C">
            <w:pPr>
              <w:widowControl w:val="0"/>
              <w:spacing w:after="0" w:line="240" w:lineRule="auto"/>
              <w:rPr>
                <w:rFonts w:ascii="Times New Roman" w:hAnsi="Times New Roman"/>
                <w:sz w:val="24"/>
                <w:szCs w:val="24"/>
              </w:rPr>
            </w:pPr>
            <w:r w:rsidRPr="001818EA">
              <w:rPr>
                <w:rFonts w:ascii="Times New Roman" w:hAnsi="Times New Roman"/>
                <w:sz w:val="24"/>
                <w:szCs w:val="24"/>
              </w:rPr>
              <w:t>Учебная практика</w:t>
            </w:r>
          </w:p>
        </w:tc>
        <w:tc>
          <w:tcPr>
            <w:tcW w:w="390" w:type="dxa"/>
            <w:shd w:val="clear" w:color="auto" w:fill="FFFFFF" w:themeFill="background1"/>
            <w:vAlign w:val="center"/>
          </w:tcPr>
          <w:p w14:paraId="7A59A707" w14:textId="77777777" w:rsidR="00FA1EA9" w:rsidRPr="001818EA" w:rsidRDefault="00FA1EA9" w:rsidP="00116C1C">
            <w:pPr>
              <w:widowControl w:val="0"/>
              <w:spacing w:after="0" w:line="240" w:lineRule="auto"/>
              <w:ind w:left="-57" w:right="-57"/>
              <w:jc w:val="center"/>
              <w:rPr>
                <w:rFonts w:ascii="Times New Roman" w:hAnsi="Times New Roman"/>
                <w:sz w:val="24"/>
                <w:szCs w:val="24"/>
              </w:rPr>
            </w:pPr>
          </w:p>
        </w:tc>
        <w:tc>
          <w:tcPr>
            <w:tcW w:w="391" w:type="dxa"/>
            <w:shd w:val="clear" w:color="auto" w:fill="FFFFFF" w:themeFill="background1"/>
            <w:vAlign w:val="center"/>
          </w:tcPr>
          <w:p w14:paraId="5C69BCFD" w14:textId="77777777" w:rsidR="00FA1EA9" w:rsidRPr="001818EA" w:rsidRDefault="00FA1EA9" w:rsidP="00116C1C">
            <w:pPr>
              <w:widowControl w:val="0"/>
              <w:spacing w:after="0" w:line="240" w:lineRule="auto"/>
              <w:ind w:left="-57" w:right="-57"/>
              <w:jc w:val="center"/>
              <w:rPr>
                <w:rFonts w:ascii="Times New Roman" w:hAnsi="Times New Roman"/>
                <w:sz w:val="24"/>
                <w:szCs w:val="24"/>
              </w:rPr>
            </w:pPr>
          </w:p>
        </w:tc>
        <w:tc>
          <w:tcPr>
            <w:tcW w:w="391" w:type="dxa"/>
            <w:shd w:val="clear" w:color="auto" w:fill="FFFFFF" w:themeFill="background1"/>
            <w:vAlign w:val="center"/>
          </w:tcPr>
          <w:p w14:paraId="5F842314" w14:textId="77777777" w:rsidR="00FA1EA9" w:rsidRPr="001818EA" w:rsidRDefault="00FA1EA9" w:rsidP="00116C1C">
            <w:pPr>
              <w:widowControl w:val="0"/>
              <w:spacing w:after="0" w:line="240" w:lineRule="auto"/>
              <w:ind w:left="-57" w:right="-57"/>
              <w:jc w:val="center"/>
              <w:rPr>
                <w:rFonts w:ascii="Times New Roman" w:hAnsi="Times New Roman"/>
                <w:b/>
                <w:sz w:val="24"/>
                <w:szCs w:val="24"/>
              </w:rPr>
            </w:pPr>
          </w:p>
        </w:tc>
        <w:tc>
          <w:tcPr>
            <w:tcW w:w="390" w:type="dxa"/>
            <w:shd w:val="clear" w:color="auto" w:fill="FFFFFF" w:themeFill="background1"/>
            <w:vAlign w:val="center"/>
          </w:tcPr>
          <w:p w14:paraId="6B42A90E" w14:textId="77777777" w:rsidR="00FA1EA9" w:rsidRPr="001818EA" w:rsidRDefault="00FA1EA9" w:rsidP="00116C1C">
            <w:pPr>
              <w:widowControl w:val="0"/>
              <w:spacing w:after="0" w:line="240" w:lineRule="auto"/>
              <w:ind w:left="-57" w:right="-57"/>
              <w:jc w:val="center"/>
              <w:rPr>
                <w:rFonts w:ascii="Times New Roman" w:hAnsi="Times New Roman"/>
                <w:b/>
                <w:sz w:val="24"/>
                <w:szCs w:val="24"/>
              </w:rPr>
            </w:pPr>
          </w:p>
        </w:tc>
        <w:tc>
          <w:tcPr>
            <w:tcW w:w="391" w:type="dxa"/>
            <w:shd w:val="clear" w:color="auto" w:fill="FFFFFF" w:themeFill="background1"/>
            <w:vAlign w:val="center"/>
          </w:tcPr>
          <w:p w14:paraId="775C6269" w14:textId="77777777" w:rsidR="00FA1EA9" w:rsidRPr="001818EA" w:rsidRDefault="00FA1EA9" w:rsidP="00116C1C">
            <w:pPr>
              <w:widowControl w:val="0"/>
              <w:spacing w:after="0" w:line="240" w:lineRule="auto"/>
              <w:ind w:left="-57" w:right="-57"/>
              <w:jc w:val="center"/>
              <w:rPr>
                <w:rFonts w:ascii="Times New Roman" w:hAnsi="Times New Roman"/>
                <w:b/>
                <w:sz w:val="24"/>
                <w:szCs w:val="24"/>
              </w:rPr>
            </w:pPr>
          </w:p>
        </w:tc>
        <w:tc>
          <w:tcPr>
            <w:tcW w:w="391" w:type="dxa"/>
            <w:shd w:val="clear" w:color="auto" w:fill="FFFFFF" w:themeFill="background1"/>
            <w:vAlign w:val="center"/>
          </w:tcPr>
          <w:p w14:paraId="2E385EBD" w14:textId="77777777" w:rsidR="00FA1EA9" w:rsidRPr="001818EA" w:rsidRDefault="00FA1EA9" w:rsidP="00116C1C">
            <w:pPr>
              <w:widowControl w:val="0"/>
              <w:spacing w:after="0" w:line="240" w:lineRule="auto"/>
              <w:ind w:left="-57" w:right="-57"/>
              <w:jc w:val="center"/>
              <w:rPr>
                <w:rFonts w:ascii="Times New Roman" w:hAnsi="Times New Roman"/>
                <w:b/>
                <w:sz w:val="24"/>
                <w:szCs w:val="24"/>
              </w:rPr>
            </w:pPr>
          </w:p>
        </w:tc>
        <w:tc>
          <w:tcPr>
            <w:tcW w:w="390" w:type="dxa"/>
            <w:shd w:val="clear" w:color="auto" w:fill="FFFFFF" w:themeFill="background1"/>
            <w:vAlign w:val="center"/>
          </w:tcPr>
          <w:p w14:paraId="43975798" w14:textId="77777777" w:rsidR="00FA1EA9" w:rsidRPr="001818EA" w:rsidRDefault="00FA1EA9" w:rsidP="00116C1C">
            <w:pPr>
              <w:widowControl w:val="0"/>
              <w:spacing w:after="0" w:line="240" w:lineRule="auto"/>
              <w:ind w:left="-57" w:right="-57"/>
              <w:jc w:val="center"/>
              <w:rPr>
                <w:rFonts w:ascii="Times New Roman" w:hAnsi="Times New Roman"/>
                <w:b/>
                <w:sz w:val="24"/>
                <w:szCs w:val="24"/>
              </w:rPr>
            </w:pPr>
          </w:p>
        </w:tc>
        <w:tc>
          <w:tcPr>
            <w:tcW w:w="391" w:type="dxa"/>
            <w:shd w:val="clear" w:color="auto" w:fill="FFFFFF" w:themeFill="background1"/>
            <w:vAlign w:val="center"/>
          </w:tcPr>
          <w:p w14:paraId="20084161" w14:textId="77777777" w:rsidR="00FA1EA9" w:rsidRPr="001818EA" w:rsidRDefault="00FA1EA9" w:rsidP="00116C1C">
            <w:pPr>
              <w:widowControl w:val="0"/>
              <w:spacing w:after="0" w:line="240" w:lineRule="auto"/>
              <w:ind w:left="-57" w:right="-57"/>
              <w:jc w:val="center"/>
              <w:rPr>
                <w:rFonts w:ascii="Times New Roman" w:hAnsi="Times New Roman"/>
                <w:b/>
                <w:sz w:val="24"/>
                <w:szCs w:val="24"/>
              </w:rPr>
            </w:pPr>
          </w:p>
        </w:tc>
        <w:tc>
          <w:tcPr>
            <w:tcW w:w="391" w:type="dxa"/>
            <w:shd w:val="clear" w:color="auto" w:fill="FFFFFF" w:themeFill="background1"/>
            <w:vAlign w:val="center"/>
          </w:tcPr>
          <w:p w14:paraId="77C0F3F0" w14:textId="77777777" w:rsidR="00FA1EA9" w:rsidRPr="001818EA" w:rsidRDefault="00FA1EA9" w:rsidP="00116C1C">
            <w:pPr>
              <w:widowControl w:val="0"/>
              <w:spacing w:after="0" w:line="240" w:lineRule="auto"/>
              <w:ind w:left="-57" w:right="-57"/>
              <w:jc w:val="center"/>
              <w:rPr>
                <w:rFonts w:ascii="Times New Roman" w:hAnsi="Times New Roman"/>
                <w:b/>
                <w:sz w:val="24"/>
                <w:szCs w:val="24"/>
              </w:rPr>
            </w:pPr>
          </w:p>
        </w:tc>
        <w:tc>
          <w:tcPr>
            <w:tcW w:w="390" w:type="dxa"/>
            <w:shd w:val="clear" w:color="auto" w:fill="FFFFFF" w:themeFill="background1"/>
            <w:vAlign w:val="center"/>
          </w:tcPr>
          <w:p w14:paraId="405B25E3" w14:textId="77777777" w:rsidR="00FA1EA9" w:rsidRPr="001818EA" w:rsidRDefault="00FA1EA9" w:rsidP="00116C1C">
            <w:pPr>
              <w:widowControl w:val="0"/>
              <w:spacing w:after="0" w:line="240" w:lineRule="auto"/>
              <w:ind w:left="-57" w:right="-57"/>
              <w:jc w:val="center"/>
              <w:rPr>
                <w:rFonts w:ascii="Times New Roman" w:hAnsi="Times New Roman"/>
                <w:b/>
                <w:sz w:val="24"/>
                <w:szCs w:val="24"/>
              </w:rPr>
            </w:pPr>
          </w:p>
        </w:tc>
        <w:tc>
          <w:tcPr>
            <w:tcW w:w="391" w:type="dxa"/>
            <w:shd w:val="clear" w:color="auto" w:fill="FFFFFF" w:themeFill="background1"/>
            <w:vAlign w:val="center"/>
          </w:tcPr>
          <w:p w14:paraId="03C95E4B" w14:textId="77777777" w:rsidR="00FA1EA9" w:rsidRPr="001818EA" w:rsidRDefault="00FA1EA9" w:rsidP="00116C1C">
            <w:pPr>
              <w:widowControl w:val="0"/>
              <w:spacing w:after="0" w:line="240" w:lineRule="auto"/>
              <w:ind w:left="-57" w:right="-57"/>
              <w:jc w:val="center"/>
              <w:rPr>
                <w:rFonts w:ascii="Times New Roman" w:hAnsi="Times New Roman"/>
                <w:b/>
                <w:sz w:val="24"/>
                <w:szCs w:val="24"/>
              </w:rPr>
            </w:pPr>
          </w:p>
        </w:tc>
        <w:tc>
          <w:tcPr>
            <w:tcW w:w="391" w:type="dxa"/>
            <w:shd w:val="clear" w:color="auto" w:fill="BFBFBF" w:themeFill="background1" w:themeFillShade="BF"/>
            <w:vAlign w:val="center"/>
          </w:tcPr>
          <w:p w14:paraId="5F331B24" w14:textId="77777777" w:rsidR="00FA1EA9" w:rsidRPr="001818EA" w:rsidRDefault="00FA1EA9" w:rsidP="00116C1C">
            <w:pPr>
              <w:widowControl w:val="0"/>
              <w:spacing w:after="0" w:line="240" w:lineRule="auto"/>
              <w:ind w:left="-57" w:right="-57"/>
              <w:jc w:val="center"/>
              <w:rPr>
                <w:rFonts w:ascii="Times New Roman" w:hAnsi="Times New Roman"/>
                <w:b/>
                <w:sz w:val="24"/>
                <w:szCs w:val="24"/>
              </w:rPr>
            </w:pPr>
            <w:r w:rsidRPr="001818EA">
              <w:rPr>
                <w:rFonts w:ascii="Times New Roman" w:hAnsi="Times New Roman"/>
                <w:b/>
                <w:sz w:val="24"/>
                <w:szCs w:val="24"/>
              </w:rPr>
              <w:t>8</w:t>
            </w:r>
          </w:p>
        </w:tc>
        <w:tc>
          <w:tcPr>
            <w:tcW w:w="390" w:type="dxa"/>
            <w:shd w:val="clear" w:color="auto" w:fill="BFBFBF" w:themeFill="background1" w:themeFillShade="BF"/>
            <w:vAlign w:val="center"/>
          </w:tcPr>
          <w:p w14:paraId="46A52140" w14:textId="77777777" w:rsidR="00FA1EA9" w:rsidRPr="001818EA" w:rsidRDefault="00FA1EA9" w:rsidP="00116C1C">
            <w:pPr>
              <w:widowControl w:val="0"/>
              <w:spacing w:after="0" w:line="240" w:lineRule="auto"/>
              <w:ind w:left="-57" w:right="-57"/>
              <w:jc w:val="center"/>
              <w:rPr>
                <w:rFonts w:ascii="Times New Roman" w:hAnsi="Times New Roman"/>
                <w:b/>
                <w:sz w:val="24"/>
                <w:szCs w:val="24"/>
              </w:rPr>
            </w:pPr>
            <w:r w:rsidRPr="001818EA">
              <w:rPr>
                <w:rFonts w:ascii="Times New Roman" w:hAnsi="Times New Roman"/>
                <w:b/>
                <w:sz w:val="24"/>
                <w:szCs w:val="24"/>
              </w:rPr>
              <w:t>8</w:t>
            </w:r>
          </w:p>
        </w:tc>
        <w:tc>
          <w:tcPr>
            <w:tcW w:w="391" w:type="dxa"/>
            <w:shd w:val="clear" w:color="auto" w:fill="FFFFFF" w:themeFill="background1"/>
            <w:vAlign w:val="center"/>
          </w:tcPr>
          <w:p w14:paraId="47F960AD" w14:textId="77777777" w:rsidR="00FA1EA9" w:rsidRPr="001818EA" w:rsidRDefault="00FA1EA9" w:rsidP="00116C1C">
            <w:pPr>
              <w:widowControl w:val="0"/>
              <w:spacing w:after="0" w:line="240" w:lineRule="auto"/>
              <w:ind w:left="-57" w:right="-57"/>
              <w:jc w:val="center"/>
              <w:rPr>
                <w:rFonts w:ascii="Times New Roman" w:hAnsi="Times New Roman"/>
                <w:b/>
                <w:sz w:val="24"/>
                <w:szCs w:val="24"/>
              </w:rPr>
            </w:pPr>
          </w:p>
        </w:tc>
        <w:tc>
          <w:tcPr>
            <w:tcW w:w="391" w:type="dxa"/>
            <w:shd w:val="clear" w:color="auto" w:fill="FFFFFF" w:themeFill="background1"/>
            <w:vAlign w:val="center"/>
          </w:tcPr>
          <w:p w14:paraId="44FEB12D" w14:textId="77777777" w:rsidR="00FA1EA9" w:rsidRPr="001818EA" w:rsidRDefault="00FA1EA9" w:rsidP="00116C1C">
            <w:pPr>
              <w:widowControl w:val="0"/>
              <w:spacing w:after="0" w:line="240" w:lineRule="auto"/>
              <w:ind w:left="-57" w:right="-57"/>
              <w:jc w:val="center"/>
              <w:rPr>
                <w:rFonts w:ascii="Times New Roman" w:hAnsi="Times New Roman"/>
                <w:b/>
                <w:sz w:val="24"/>
                <w:szCs w:val="24"/>
              </w:rPr>
            </w:pPr>
          </w:p>
        </w:tc>
        <w:tc>
          <w:tcPr>
            <w:tcW w:w="390" w:type="dxa"/>
            <w:shd w:val="clear" w:color="auto" w:fill="FFFFFF" w:themeFill="background1"/>
            <w:vAlign w:val="center"/>
          </w:tcPr>
          <w:p w14:paraId="79DFED80" w14:textId="77777777" w:rsidR="00FA1EA9" w:rsidRPr="001818EA" w:rsidRDefault="00FA1EA9" w:rsidP="00116C1C">
            <w:pPr>
              <w:widowControl w:val="0"/>
              <w:spacing w:after="0" w:line="240" w:lineRule="auto"/>
              <w:ind w:left="-57" w:right="-57"/>
              <w:jc w:val="center"/>
              <w:rPr>
                <w:rFonts w:ascii="Times New Roman" w:hAnsi="Times New Roman"/>
                <w:b/>
                <w:sz w:val="24"/>
                <w:szCs w:val="24"/>
              </w:rPr>
            </w:pPr>
          </w:p>
        </w:tc>
        <w:tc>
          <w:tcPr>
            <w:tcW w:w="391" w:type="dxa"/>
            <w:shd w:val="clear" w:color="auto" w:fill="FFFFFF" w:themeFill="background1"/>
            <w:vAlign w:val="center"/>
          </w:tcPr>
          <w:p w14:paraId="1EA745C2" w14:textId="77777777" w:rsidR="00FA1EA9" w:rsidRPr="001818EA" w:rsidRDefault="00FA1EA9" w:rsidP="00116C1C">
            <w:pPr>
              <w:widowControl w:val="0"/>
              <w:spacing w:after="0" w:line="240" w:lineRule="auto"/>
              <w:ind w:left="-57" w:right="-57"/>
              <w:jc w:val="center"/>
              <w:rPr>
                <w:rFonts w:ascii="Times New Roman" w:hAnsi="Times New Roman"/>
                <w:b/>
                <w:sz w:val="24"/>
                <w:szCs w:val="24"/>
              </w:rPr>
            </w:pPr>
          </w:p>
        </w:tc>
        <w:tc>
          <w:tcPr>
            <w:tcW w:w="391" w:type="dxa"/>
            <w:shd w:val="clear" w:color="auto" w:fill="FFFFFF" w:themeFill="background1"/>
            <w:vAlign w:val="center"/>
          </w:tcPr>
          <w:p w14:paraId="122BD981" w14:textId="77777777" w:rsidR="00FA1EA9" w:rsidRPr="001818EA" w:rsidRDefault="00FA1EA9" w:rsidP="00116C1C">
            <w:pPr>
              <w:widowControl w:val="0"/>
              <w:spacing w:after="0" w:line="240" w:lineRule="auto"/>
              <w:ind w:left="-57" w:right="-57"/>
              <w:jc w:val="center"/>
              <w:rPr>
                <w:rFonts w:ascii="Times New Roman" w:hAnsi="Times New Roman"/>
                <w:b/>
                <w:sz w:val="24"/>
                <w:szCs w:val="24"/>
              </w:rPr>
            </w:pPr>
          </w:p>
        </w:tc>
        <w:tc>
          <w:tcPr>
            <w:tcW w:w="390" w:type="dxa"/>
            <w:shd w:val="clear" w:color="auto" w:fill="FFFFFF" w:themeFill="background1"/>
            <w:vAlign w:val="center"/>
          </w:tcPr>
          <w:p w14:paraId="3743DBEB" w14:textId="77777777" w:rsidR="00FA1EA9" w:rsidRPr="001818EA" w:rsidRDefault="00FA1EA9" w:rsidP="00116C1C">
            <w:pPr>
              <w:widowControl w:val="0"/>
              <w:spacing w:after="0" w:line="240" w:lineRule="auto"/>
              <w:ind w:left="-57" w:right="-57"/>
              <w:jc w:val="center"/>
              <w:rPr>
                <w:rFonts w:ascii="Times New Roman" w:hAnsi="Times New Roman"/>
                <w:b/>
                <w:sz w:val="24"/>
                <w:szCs w:val="24"/>
              </w:rPr>
            </w:pPr>
          </w:p>
        </w:tc>
        <w:tc>
          <w:tcPr>
            <w:tcW w:w="391" w:type="dxa"/>
            <w:shd w:val="clear" w:color="auto" w:fill="FFFFFF" w:themeFill="background1"/>
            <w:vAlign w:val="center"/>
          </w:tcPr>
          <w:p w14:paraId="415886BC" w14:textId="77777777" w:rsidR="00FA1EA9" w:rsidRPr="001818EA" w:rsidRDefault="00FA1EA9" w:rsidP="00116C1C">
            <w:pPr>
              <w:widowControl w:val="0"/>
              <w:spacing w:after="0" w:line="240" w:lineRule="auto"/>
              <w:ind w:left="-57" w:right="-57"/>
              <w:jc w:val="center"/>
              <w:rPr>
                <w:rFonts w:ascii="Times New Roman" w:hAnsi="Times New Roman"/>
                <w:b/>
                <w:sz w:val="24"/>
                <w:szCs w:val="24"/>
              </w:rPr>
            </w:pPr>
          </w:p>
        </w:tc>
        <w:tc>
          <w:tcPr>
            <w:tcW w:w="391" w:type="dxa"/>
            <w:shd w:val="clear" w:color="auto" w:fill="FFFFFF" w:themeFill="background1"/>
            <w:vAlign w:val="center"/>
          </w:tcPr>
          <w:p w14:paraId="7C35B542" w14:textId="77777777" w:rsidR="00FA1EA9" w:rsidRPr="001818EA" w:rsidRDefault="00FA1EA9" w:rsidP="00116C1C">
            <w:pPr>
              <w:widowControl w:val="0"/>
              <w:spacing w:after="0" w:line="240" w:lineRule="auto"/>
              <w:ind w:left="-57" w:right="-57"/>
              <w:jc w:val="center"/>
              <w:rPr>
                <w:rFonts w:ascii="Times New Roman" w:hAnsi="Times New Roman"/>
                <w:b/>
                <w:sz w:val="24"/>
                <w:szCs w:val="24"/>
              </w:rPr>
            </w:pPr>
          </w:p>
        </w:tc>
        <w:tc>
          <w:tcPr>
            <w:tcW w:w="390" w:type="dxa"/>
            <w:shd w:val="clear" w:color="auto" w:fill="FFFFFF" w:themeFill="background1"/>
            <w:vAlign w:val="center"/>
          </w:tcPr>
          <w:p w14:paraId="33779273" w14:textId="77777777" w:rsidR="00FA1EA9" w:rsidRPr="001818EA" w:rsidRDefault="00FA1EA9" w:rsidP="00116C1C">
            <w:pPr>
              <w:widowControl w:val="0"/>
              <w:spacing w:after="0" w:line="240" w:lineRule="auto"/>
              <w:ind w:left="-57" w:right="-57"/>
              <w:jc w:val="center"/>
              <w:rPr>
                <w:rFonts w:ascii="Times New Roman" w:hAnsi="Times New Roman"/>
                <w:b/>
                <w:sz w:val="24"/>
                <w:szCs w:val="24"/>
              </w:rPr>
            </w:pPr>
          </w:p>
        </w:tc>
        <w:tc>
          <w:tcPr>
            <w:tcW w:w="391" w:type="dxa"/>
            <w:shd w:val="clear" w:color="auto" w:fill="FFFFFF" w:themeFill="background1"/>
            <w:vAlign w:val="center"/>
          </w:tcPr>
          <w:p w14:paraId="0D3A07CB" w14:textId="77777777" w:rsidR="00FA1EA9" w:rsidRPr="001818EA" w:rsidRDefault="00FA1EA9" w:rsidP="00116C1C">
            <w:pPr>
              <w:widowControl w:val="0"/>
              <w:spacing w:after="0" w:line="240" w:lineRule="auto"/>
              <w:ind w:left="-57" w:right="-57"/>
              <w:jc w:val="center"/>
              <w:rPr>
                <w:rFonts w:ascii="Times New Roman" w:hAnsi="Times New Roman"/>
                <w:b/>
                <w:sz w:val="24"/>
                <w:szCs w:val="24"/>
              </w:rPr>
            </w:pPr>
          </w:p>
        </w:tc>
        <w:tc>
          <w:tcPr>
            <w:tcW w:w="391" w:type="dxa"/>
            <w:shd w:val="clear" w:color="auto" w:fill="FFFFFF" w:themeFill="background1"/>
            <w:vAlign w:val="center"/>
          </w:tcPr>
          <w:p w14:paraId="0649AB33" w14:textId="77777777" w:rsidR="00FA1EA9" w:rsidRPr="001818EA" w:rsidRDefault="00FA1EA9" w:rsidP="00116C1C">
            <w:pPr>
              <w:widowControl w:val="0"/>
              <w:spacing w:after="0" w:line="240" w:lineRule="auto"/>
              <w:ind w:left="-57" w:right="-57"/>
              <w:jc w:val="center"/>
              <w:rPr>
                <w:rFonts w:ascii="Times New Roman" w:hAnsi="Times New Roman"/>
                <w:b/>
                <w:sz w:val="24"/>
                <w:szCs w:val="24"/>
              </w:rPr>
            </w:pPr>
          </w:p>
        </w:tc>
        <w:tc>
          <w:tcPr>
            <w:tcW w:w="352" w:type="dxa"/>
            <w:shd w:val="clear" w:color="auto" w:fill="FFFFFF" w:themeFill="background1"/>
            <w:vAlign w:val="center"/>
          </w:tcPr>
          <w:p w14:paraId="53397CB2" w14:textId="77777777" w:rsidR="00FA1EA9" w:rsidRPr="001818EA" w:rsidRDefault="00FA1EA9" w:rsidP="00116C1C">
            <w:pPr>
              <w:widowControl w:val="0"/>
              <w:spacing w:after="0" w:line="240" w:lineRule="auto"/>
              <w:ind w:left="-57" w:right="-57"/>
              <w:jc w:val="center"/>
              <w:rPr>
                <w:rFonts w:ascii="Times New Roman" w:hAnsi="Times New Roman"/>
                <w:b/>
                <w:sz w:val="24"/>
                <w:szCs w:val="24"/>
              </w:rPr>
            </w:pPr>
          </w:p>
        </w:tc>
        <w:tc>
          <w:tcPr>
            <w:tcW w:w="429" w:type="dxa"/>
            <w:gridSpan w:val="2"/>
            <w:shd w:val="clear" w:color="auto" w:fill="FFFFFF" w:themeFill="background1"/>
            <w:vAlign w:val="center"/>
          </w:tcPr>
          <w:p w14:paraId="5F71A934" w14:textId="77777777" w:rsidR="00FA1EA9" w:rsidRPr="001818EA" w:rsidRDefault="00FA1EA9" w:rsidP="00116C1C">
            <w:pPr>
              <w:widowControl w:val="0"/>
              <w:spacing w:after="0" w:line="240" w:lineRule="auto"/>
              <w:ind w:left="-57" w:right="-57"/>
              <w:jc w:val="center"/>
              <w:rPr>
                <w:rFonts w:ascii="Times New Roman" w:hAnsi="Times New Roman"/>
                <w:b/>
                <w:sz w:val="24"/>
                <w:szCs w:val="24"/>
              </w:rPr>
            </w:pPr>
          </w:p>
        </w:tc>
        <w:tc>
          <w:tcPr>
            <w:tcW w:w="391" w:type="dxa"/>
            <w:shd w:val="clear" w:color="auto" w:fill="FFFFFF" w:themeFill="background1"/>
            <w:vAlign w:val="center"/>
          </w:tcPr>
          <w:p w14:paraId="2675295A" w14:textId="77777777" w:rsidR="00FA1EA9" w:rsidRPr="001818EA" w:rsidRDefault="00FA1EA9" w:rsidP="00116C1C">
            <w:pPr>
              <w:widowControl w:val="0"/>
              <w:spacing w:after="0" w:line="240" w:lineRule="auto"/>
              <w:ind w:left="-57" w:right="-57"/>
              <w:jc w:val="center"/>
              <w:rPr>
                <w:rFonts w:ascii="Times New Roman" w:hAnsi="Times New Roman"/>
                <w:b/>
                <w:sz w:val="24"/>
                <w:szCs w:val="24"/>
              </w:rPr>
            </w:pPr>
          </w:p>
        </w:tc>
        <w:tc>
          <w:tcPr>
            <w:tcW w:w="558" w:type="dxa"/>
            <w:shd w:val="clear" w:color="auto" w:fill="FFFFFF" w:themeFill="background1"/>
            <w:vAlign w:val="center"/>
          </w:tcPr>
          <w:p w14:paraId="77C02607" w14:textId="77777777" w:rsidR="00FA1EA9" w:rsidRPr="001818EA" w:rsidRDefault="00FA1EA9" w:rsidP="00116C1C">
            <w:pPr>
              <w:widowControl w:val="0"/>
              <w:spacing w:after="0" w:line="240" w:lineRule="auto"/>
              <w:ind w:left="-57" w:right="-57"/>
              <w:jc w:val="center"/>
              <w:rPr>
                <w:rFonts w:ascii="Times New Roman" w:hAnsi="Times New Roman"/>
                <w:b/>
                <w:sz w:val="24"/>
                <w:szCs w:val="24"/>
              </w:rPr>
            </w:pPr>
            <w:r w:rsidRPr="001818EA">
              <w:rPr>
                <w:rFonts w:ascii="Times New Roman" w:hAnsi="Times New Roman"/>
                <w:b/>
                <w:sz w:val="24"/>
                <w:szCs w:val="24"/>
              </w:rPr>
              <w:t>16</w:t>
            </w:r>
          </w:p>
        </w:tc>
      </w:tr>
      <w:tr w:rsidR="00FA1EA9" w:rsidRPr="001818EA" w14:paraId="62B32906" w14:textId="77777777" w:rsidTr="00603059">
        <w:tc>
          <w:tcPr>
            <w:tcW w:w="1099" w:type="dxa"/>
            <w:shd w:val="clear" w:color="auto" w:fill="FFFFFF" w:themeFill="background1"/>
            <w:vAlign w:val="center"/>
          </w:tcPr>
          <w:p w14:paraId="3EFDB9E5" w14:textId="77777777" w:rsidR="00FA1EA9" w:rsidRPr="001818EA" w:rsidRDefault="00FA1EA9" w:rsidP="00116C1C">
            <w:pPr>
              <w:widowControl w:val="0"/>
              <w:spacing w:after="0" w:line="240" w:lineRule="auto"/>
              <w:ind w:left="-57" w:right="-57"/>
              <w:rPr>
                <w:rFonts w:ascii="Times New Roman" w:hAnsi="Times New Roman"/>
                <w:sz w:val="24"/>
                <w:szCs w:val="24"/>
              </w:rPr>
            </w:pPr>
            <w:r w:rsidRPr="001818EA">
              <w:rPr>
                <w:rFonts w:ascii="Times New Roman" w:hAnsi="Times New Roman"/>
                <w:sz w:val="24"/>
                <w:szCs w:val="24"/>
              </w:rPr>
              <w:t>ПП 02</w:t>
            </w:r>
          </w:p>
          <w:p w14:paraId="26D162F4" w14:textId="77777777" w:rsidR="00FA1EA9" w:rsidRPr="001818EA" w:rsidRDefault="00FA1EA9" w:rsidP="00116C1C">
            <w:pPr>
              <w:widowControl w:val="0"/>
              <w:spacing w:after="0" w:line="240" w:lineRule="auto"/>
              <w:ind w:left="-57" w:right="-57"/>
              <w:rPr>
                <w:rFonts w:ascii="Times New Roman" w:hAnsi="Times New Roman"/>
                <w:sz w:val="24"/>
                <w:szCs w:val="24"/>
              </w:rPr>
            </w:pPr>
          </w:p>
        </w:tc>
        <w:tc>
          <w:tcPr>
            <w:tcW w:w="3315" w:type="dxa"/>
            <w:shd w:val="clear" w:color="auto" w:fill="FFFFFF" w:themeFill="background1"/>
            <w:vAlign w:val="center"/>
          </w:tcPr>
          <w:p w14:paraId="49CDFF89" w14:textId="77777777" w:rsidR="00FA1EA9" w:rsidRPr="001818EA" w:rsidRDefault="00FA1EA9" w:rsidP="00116C1C">
            <w:pPr>
              <w:widowControl w:val="0"/>
              <w:spacing w:after="0" w:line="240" w:lineRule="auto"/>
              <w:rPr>
                <w:rFonts w:ascii="Times New Roman" w:hAnsi="Times New Roman"/>
                <w:sz w:val="24"/>
                <w:szCs w:val="24"/>
              </w:rPr>
            </w:pPr>
            <w:r w:rsidRPr="001818EA">
              <w:rPr>
                <w:rFonts w:ascii="Times New Roman" w:hAnsi="Times New Roman"/>
                <w:sz w:val="24"/>
                <w:szCs w:val="24"/>
              </w:rPr>
              <w:t>Производственная практика</w:t>
            </w:r>
          </w:p>
        </w:tc>
        <w:tc>
          <w:tcPr>
            <w:tcW w:w="390" w:type="dxa"/>
            <w:shd w:val="clear" w:color="auto" w:fill="FFFFFF" w:themeFill="background1"/>
            <w:vAlign w:val="center"/>
          </w:tcPr>
          <w:p w14:paraId="7ED0FCE3" w14:textId="77777777" w:rsidR="00FA1EA9" w:rsidRPr="001818EA" w:rsidRDefault="00FA1EA9" w:rsidP="00116C1C">
            <w:pPr>
              <w:widowControl w:val="0"/>
              <w:spacing w:after="0" w:line="240" w:lineRule="auto"/>
              <w:ind w:left="-57" w:right="-57"/>
              <w:jc w:val="center"/>
              <w:rPr>
                <w:rFonts w:ascii="Times New Roman" w:hAnsi="Times New Roman"/>
                <w:sz w:val="24"/>
                <w:szCs w:val="24"/>
              </w:rPr>
            </w:pPr>
          </w:p>
        </w:tc>
        <w:tc>
          <w:tcPr>
            <w:tcW w:w="391" w:type="dxa"/>
            <w:shd w:val="clear" w:color="auto" w:fill="FFFFFF" w:themeFill="background1"/>
            <w:vAlign w:val="center"/>
          </w:tcPr>
          <w:p w14:paraId="328293AA" w14:textId="77777777" w:rsidR="00FA1EA9" w:rsidRPr="001818EA" w:rsidRDefault="00FA1EA9" w:rsidP="00116C1C">
            <w:pPr>
              <w:widowControl w:val="0"/>
              <w:spacing w:after="0" w:line="240" w:lineRule="auto"/>
              <w:ind w:left="-57" w:right="-57"/>
              <w:jc w:val="center"/>
              <w:rPr>
                <w:rFonts w:ascii="Times New Roman" w:hAnsi="Times New Roman"/>
                <w:sz w:val="24"/>
                <w:szCs w:val="24"/>
              </w:rPr>
            </w:pPr>
          </w:p>
        </w:tc>
        <w:tc>
          <w:tcPr>
            <w:tcW w:w="391" w:type="dxa"/>
            <w:shd w:val="clear" w:color="auto" w:fill="FFFFFF" w:themeFill="background1"/>
            <w:vAlign w:val="center"/>
          </w:tcPr>
          <w:p w14:paraId="5667BCB2" w14:textId="77777777" w:rsidR="00FA1EA9" w:rsidRPr="001818EA" w:rsidRDefault="00FA1EA9" w:rsidP="00116C1C">
            <w:pPr>
              <w:widowControl w:val="0"/>
              <w:spacing w:after="0" w:line="240" w:lineRule="auto"/>
              <w:ind w:left="-57" w:right="-57"/>
              <w:jc w:val="center"/>
              <w:rPr>
                <w:rFonts w:ascii="Times New Roman" w:hAnsi="Times New Roman"/>
                <w:b/>
                <w:sz w:val="24"/>
                <w:szCs w:val="24"/>
              </w:rPr>
            </w:pPr>
          </w:p>
        </w:tc>
        <w:tc>
          <w:tcPr>
            <w:tcW w:w="390" w:type="dxa"/>
            <w:shd w:val="clear" w:color="auto" w:fill="FFFFFF" w:themeFill="background1"/>
            <w:vAlign w:val="center"/>
          </w:tcPr>
          <w:p w14:paraId="64BECDA1" w14:textId="77777777" w:rsidR="00FA1EA9" w:rsidRPr="001818EA" w:rsidRDefault="00FA1EA9" w:rsidP="00116C1C">
            <w:pPr>
              <w:widowControl w:val="0"/>
              <w:spacing w:after="0" w:line="240" w:lineRule="auto"/>
              <w:ind w:left="-57" w:right="-57"/>
              <w:jc w:val="center"/>
              <w:rPr>
                <w:rFonts w:ascii="Times New Roman" w:hAnsi="Times New Roman"/>
                <w:b/>
                <w:sz w:val="24"/>
                <w:szCs w:val="24"/>
              </w:rPr>
            </w:pPr>
          </w:p>
        </w:tc>
        <w:tc>
          <w:tcPr>
            <w:tcW w:w="391" w:type="dxa"/>
            <w:shd w:val="clear" w:color="auto" w:fill="FFFFFF" w:themeFill="background1"/>
            <w:vAlign w:val="center"/>
          </w:tcPr>
          <w:p w14:paraId="06E398F2" w14:textId="77777777" w:rsidR="00FA1EA9" w:rsidRPr="001818EA" w:rsidRDefault="00FA1EA9" w:rsidP="00116C1C">
            <w:pPr>
              <w:widowControl w:val="0"/>
              <w:spacing w:after="0" w:line="240" w:lineRule="auto"/>
              <w:ind w:left="-57" w:right="-57"/>
              <w:jc w:val="center"/>
              <w:rPr>
                <w:rFonts w:ascii="Times New Roman" w:hAnsi="Times New Roman"/>
                <w:b/>
                <w:sz w:val="24"/>
                <w:szCs w:val="24"/>
              </w:rPr>
            </w:pPr>
          </w:p>
        </w:tc>
        <w:tc>
          <w:tcPr>
            <w:tcW w:w="391" w:type="dxa"/>
            <w:shd w:val="clear" w:color="auto" w:fill="FFFFFF" w:themeFill="background1"/>
            <w:vAlign w:val="center"/>
          </w:tcPr>
          <w:p w14:paraId="646F2E44" w14:textId="77777777" w:rsidR="00FA1EA9" w:rsidRPr="001818EA" w:rsidRDefault="00FA1EA9" w:rsidP="00116C1C">
            <w:pPr>
              <w:widowControl w:val="0"/>
              <w:spacing w:after="0" w:line="240" w:lineRule="auto"/>
              <w:ind w:left="-57" w:right="-57"/>
              <w:jc w:val="center"/>
              <w:rPr>
                <w:rFonts w:ascii="Times New Roman" w:hAnsi="Times New Roman"/>
                <w:b/>
                <w:sz w:val="24"/>
                <w:szCs w:val="24"/>
              </w:rPr>
            </w:pPr>
          </w:p>
        </w:tc>
        <w:tc>
          <w:tcPr>
            <w:tcW w:w="390" w:type="dxa"/>
            <w:shd w:val="clear" w:color="auto" w:fill="FFFFFF" w:themeFill="background1"/>
            <w:vAlign w:val="center"/>
          </w:tcPr>
          <w:p w14:paraId="184EC2F1" w14:textId="77777777" w:rsidR="00FA1EA9" w:rsidRPr="001818EA" w:rsidRDefault="00FA1EA9" w:rsidP="00116C1C">
            <w:pPr>
              <w:widowControl w:val="0"/>
              <w:spacing w:after="0" w:line="240" w:lineRule="auto"/>
              <w:ind w:left="-57" w:right="-57"/>
              <w:jc w:val="center"/>
              <w:rPr>
                <w:rFonts w:ascii="Times New Roman" w:hAnsi="Times New Roman"/>
                <w:b/>
                <w:sz w:val="24"/>
                <w:szCs w:val="24"/>
              </w:rPr>
            </w:pPr>
          </w:p>
        </w:tc>
        <w:tc>
          <w:tcPr>
            <w:tcW w:w="391" w:type="dxa"/>
            <w:shd w:val="clear" w:color="auto" w:fill="FFFFFF" w:themeFill="background1"/>
            <w:vAlign w:val="center"/>
          </w:tcPr>
          <w:p w14:paraId="20996208" w14:textId="77777777" w:rsidR="00FA1EA9" w:rsidRPr="001818EA" w:rsidRDefault="00FA1EA9" w:rsidP="00116C1C">
            <w:pPr>
              <w:widowControl w:val="0"/>
              <w:spacing w:after="0" w:line="240" w:lineRule="auto"/>
              <w:ind w:left="-57" w:right="-57"/>
              <w:jc w:val="center"/>
              <w:rPr>
                <w:rFonts w:ascii="Times New Roman" w:hAnsi="Times New Roman"/>
                <w:b/>
                <w:sz w:val="24"/>
                <w:szCs w:val="24"/>
              </w:rPr>
            </w:pPr>
          </w:p>
        </w:tc>
        <w:tc>
          <w:tcPr>
            <w:tcW w:w="391" w:type="dxa"/>
            <w:shd w:val="clear" w:color="auto" w:fill="FFFFFF" w:themeFill="background1"/>
            <w:vAlign w:val="center"/>
          </w:tcPr>
          <w:p w14:paraId="37529583" w14:textId="77777777" w:rsidR="00FA1EA9" w:rsidRPr="001818EA" w:rsidRDefault="00FA1EA9" w:rsidP="00116C1C">
            <w:pPr>
              <w:widowControl w:val="0"/>
              <w:spacing w:after="0" w:line="240" w:lineRule="auto"/>
              <w:ind w:left="-57" w:right="-57"/>
              <w:jc w:val="center"/>
              <w:rPr>
                <w:rFonts w:ascii="Times New Roman" w:hAnsi="Times New Roman"/>
                <w:b/>
                <w:sz w:val="24"/>
                <w:szCs w:val="24"/>
              </w:rPr>
            </w:pPr>
          </w:p>
        </w:tc>
        <w:tc>
          <w:tcPr>
            <w:tcW w:w="390" w:type="dxa"/>
            <w:shd w:val="clear" w:color="auto" w:fill="FFFFFF" w:themeFill="background1"/>
            <w:vAlign w:val="center"/>
          </w:tcPr>
          <w:p w14:paraId="763E9CCD" w14:textId="77777777" w:rsidR="00FA1EA9" w:rsidRPr="001818EA" w:rsidRDefault="00FA1EA9" w:rsidP="00116C1C">
            <w:pPr>
              <w:widowControl w:val="0"/>
              <w:spacing w:after="0" w:line="240" w:lineRule="auto"/>
              <w:ind w:left="-57" w:right="-57"/>
              <w:jc w:val="center"/>
              <w:rPr>
                <w:rFonts w:ascii="Times New Roman" w:hAnsi="Times New Roman"/>
                <w:b/>
                <w:sz w:val="24"/>
                <w:szCs w:val="24"/>
              </w:rPr>
            </w:pPr>
          </w:p>
        </w:tc>
        <w:tc>
          <w:tcPr>
            <w:tcW w:w="391" w:type="dxa"/>
            <w:shd w:val="clear" w:color="auto" w:fill="FFFFFF" w:themeFill="background1"/>
            <w:vAlign w:val="center"/>
          </w:tcPr>
          <w:p w14:paraId="5B1258FC" w14:textId="77777777" w:rsidR="00FA1EA9" w:rsidRPr="001818EA" w:rsidRDefault="00FA1EA9" w:rsidP="00116C1C">
            <w:pPr>
              <w:widowControl w:val="0"/>
              <w:spacing w:after="0" w:line="240" w:lineRule="auto"/>
              <w:ind w:left="-57" w:right="-57"/>
              <w:jc w:val="center"/>
              <w:rPr>
                <w:rFonts w:ascii="Times New Roman" w:hAnsi="Times New Roman"/>
                <w:b/>
                <w:sz w:val="24"/>
                <w:szCs w:val="24"/>
              </w:rPr>
            </w:pPr>
          </w:p>
        </w:tc>
        <w:tc>
          <w:tcPr>
            <w:tcW w:w="391" w:type="dxa"/>
            <w:shd w:val="clear" w:color="auto" w:fill="FFFFFF" w:themeFill="background1"/>
            <w:vAlign w:val="center"/>
          </w:tcPr>
          <w:p w14:paraId="69ECA6C4" w14:textId="77777777" w:rsidR="00FA1EA9" w:rsidRPr="001818EA" w:rsidRDefault="00FA1EA9" w:rsidP="00116C1C">
            <w:pPr>
              <w:widowControl w:val="0"/>
              <w:spacing w:after="0" w:line="240" w:lineRule="auto"/>
              <w:ind w:left="-57" w:right="-57"/>
              <w:jc w:val="center"/>
              <w:rPr>
                <w:rFonts w:ascii="Times New Roman" w:hAnsi="Times New Roman"/>
                <w:b/>
                <w:sz w:val="24"/>
                <w:szCs w:val="24"/>
              </w:rPr>
            </w:pPr>
          </w:p>
        </w:tc>
        <w:tc>
          <w:tcPr>
            <w:tcW w:w="390" w:type="dxa"/>
            <w:shd w:val="clear" w:color="auto" w:fill="FFFFFF" w:themeFill="background1"/>
            <w:vAlign w:val="center"/>
          </w:tcPr>
          <w:p w14:paraId="36C6AAA2" w14:textId="77777777" w:rsidR="00FA1EA9" w:rsidRPr="001818EA" w:rsidRDefault="00FA1EA9" w:rsidP="00116C1C">
            <w:pPr>
              <w:widowControl w:val="0"/>
              <w:spacing w:after="0" w:line="240" w:lineRule="auto"/>
              <w:ind w:left="-57" w:right="-57"/>
              <w:jc w:val="center"/>
              <w:rPr>
                <w:rFonts w:ascii="Times New Roman" w:hAnsi="Times New Roman"/>
                <w:b/>
                <w:sz w:val="24"/>
                <w:szCs w:val="24"/>
              </w:rPr>
            </w:pPr>
          </w:p>
        </w:tc>
        <w:tc>
          <w:tcPr>
            <w:tcW w:w="391" w:type="dxa"/>
            <w:shd w:val="clear" w:color="auto" w:fill="FFFFFF" w:themeFill="background1"/>
            <w:vAlign w:val="center"/>
          </w:tcPr>
          <w:p w14:paraId="7E8CE53C" w14:textId="77777777" w:rsidR="00FA1EA9" w:rsidRPr="001818EA" w:rsidRDefault="00FA1EA9" w:rsidP="00116C1C">
            <w:pPr>
              <w:widowControl w:val="0"/>
              <w:spacing w:after="0" w:line="240" w:lineRule="auto"/>
              <w:ind w:left="-57" w:right="-57"/>
              <w:jc w:val="center"/>
              <w:rPr>
                <w:rFonts w:ascii="Times New Roman" w:hAnsi="Times New Roman"/>
                <w:b/>
                <w:sz w:val="24"/>
                <w:szCs w:val="24"/>
              </w:rPr>
            </w:pPr>
          </w:p>
        </w:tc>
        <w:tc>
          <w:tcPr>
            <w:tcW w:w="391" w:type="dxa"/>
            <w:shd w:val="clear" w:color="auto" w:fill="FFFFFF" w:themeFill="background1"/>
            <w:vAlign w:val="center"/>
          </w:tcPr>
          <w:p w14:paraId="7E432D92" w14:textId="77777777" w:rsidR="00FA1EA9" w:rsidRPr="001818EA" w:rsidRDefault="00FA1EA9" w:rsidP="00116C1C">
            <w:pPr>
              <w:widowControl w:val="0"/>
              <w:spacing w:after="0" w:line="240" w:lineRule="auto"/>
              <w:ind w:left="-57" w:right="-57"/>
              <w:jc w:val="center"/>
              <w:rPr>
                <w:rFonts w:ascii="Times New Roman" w:hAnsi="Times New Roman"/>
                <w:b/>
                <w:sz w:val="24"/>
                <w:szCs w:val="24"/>
              </w:rPr>
            </w:pPr>
          </w:p>
        </w:tc>
        <w:tc>
          <w:tcPr>
            <w:tcW w:w="390" w:type="dxa"/>
            <w:shd w:val="clear" w:color="auto" w:fill="FFFFFF" w:themeFill="background1"/>
            <w:vAlign w:val="center"/>
          </w:tcPr>
          <w:p w14:paraId="72384720" w14:textId="77777777" w:rsidR="00FA1EA9" w:rsidRPr="001818EA" w:rsidRDefault="00FA1EA9" w:rsidP="00116C1C">
            <w:pPr>
              <w:widowControl w:val="0"/>
              <w:spacing w:after="0" w:line="240" w:lineRule="auto"/>
              <w:ind w:left="-57" w:right="-57"/>
              <w:jc w:val="center"/>
              <w:rPr>
                <w:rFonts w:ascii="Times New Roman" w:hAnsi="Times New Roman"/>
                <w:b/>
                <w:sz w:val="24"/>
                <w:szCs w:val="24"/>
              </w:rPr>
            </w:pPr>
          </w:p>
        </w:tc>
        <w:tc>
          <w:tcPr>
            <w:tcW w:w="391" w:type="dxa"/>
            <w:shd w:val="clear" w:color="auto" w:fill="FFFFFF" w:themeFill="background1"/>
            <w:vAlign w:val="center"/>
          </w:tcPr>
          <w:p w14:paraId="740D9806" w14:textId="77777777" w:rsidR="00FA1EA9" w:rsidRPr="001818EA" w:rsidRDefault="00FA1EA9" w:rsidP="00116C1C">
            <w:pPr>
              <w:widowControl w:val="0"/>
              <w:spacing w:after="0" w:line="240" w:lineRule="auto"/>
              <w:ind w:left="-57" w:right="-57"/>
              <w:jc w:val="center"/>
              <w:rPr>
                <w:rFonts w:ascii="Times New Roman" w:hAnsi="Times New Roman"/>
                <w:b/>
                <w:sz w:val="24"/>
                <w:szCs w:val="24"/>
              </w:rPr>
            </w:pPr>
          </w:p>
        </w:tc>
        <w:tc>
          <w:tcPr>
            <w:tcW w:w="391" w:type="dxa"/>
            <w:shd w:val="clear" w:color="auto" w:fill="FFFFFF" w:themeFill="background1"/>
            <w:vAlign w:val="center"/>
          </w:tcPr>
          <w:p w14:paraId="488E12B1" w14:textId="77777777" w:rsidR="00FA1EA9" w:rsidRPr="001818EA" w:rsidRDefault="00FA1EA9" w:rsidP="00116C1C">
            <w:pPr>
              <w:widowControl w:val="0"/>
              <w:spacing w:after="0" w:line="240" w:lineRule="auto"/>
              <w:ind w:left="-57" w:right="-57"/>
              <w:jc w:val="center"/>
              <w:rPr>
                <w:rFonts w:ascii="Times New Roman" w:hAnsi="Times New Roman"/>
                <w:b/>
                <w:sz w:val="24"/>
                <w:szCs w:val="24"/>
              </w:rPr>
            </w:pPr>
          </w:p>
        </w:tc>
        <w:tc>
          <w:tcPr>
            <w:tcW w:w="390" w:type="dxa"/>
            <w:shd w:val="clear" w:color="auto" w:fill="FFFFFF" w:themeFill="background1"/>
            <w:vAlign w:val="center"/>
          </w:tcPr>
          <w:p w14:paraId="0D6FFB87" w14:textId="77777777" w:rsidR="00FA1EA9" w:rsidRPr="001818EA" w:rsidRDefault="00FA1EA9" w:rsidP="00116C1C">
            <w:pPr>
              <w:widowControl w:val="0"/>
              <w:spacing w:after="0" w:line="240" w:lineRule="auto"/>
              <w:ind w:left="-57" w:right="-57"/>
              <w:jc w:val="center"/>
              <w:rPr>
                <w:rFonts w:ascii="Times New Roman" w:hAnsi="Times New Roman"/>
                <w:b/>
                <w:sz w:val="24"/>
                <w:szCs w:val="24"/>
              </w:rPr>
            </w:pPr>
          </w:p>
        </w:tc>
        <w:tc>
          <w:tcPr>
            <w:tcW w:w="391" w:type="dxa"/>
            <w:shd w:val="clear" w:color="auto" w:fill="FFFFFF" w:themeFill="background1"/>
            <w:vAlign w:val="center"/>
          </w:tcPr>
          <w:p w14:paraId="1C111AC0" w14:textId="77777777" w:rsidR="00FA1EA9" w:rsidRPr="001818EA" w:rsidRDefault="00FA1EA9" w:rsidP="00116C1C">
            <w:pPr>
              <w:widowControl w:val="0"/>
              <w:spacing w:after="0" w:line="240" w:lineRule="auto"/>
              <w:ind w:left="-57" w:right="-57"/>
              <w:jc w:val="center"/>
              <w:rPr>
                <w:rFonts w:ascii="Times New Roman" w:hAnsi="Times New Roman"/>
                <w:b/>
                <w:sz w:val="24"/>
                <w:szCs w:val="24"/>
              </w:rPr>
            </w:pPr>
          </w:p>
        </w:tc>
        <w:tc>
          <w:tcPr>
            <w:tcW w:w="391" w:type="dxa"/>
            <w:shd w:val="clear" w:color="auto" w:fill="FFFFFF" w:themeFill="background1"/>
            <w:vAlign w:val="center"/>
          </w:tcPr>
          <w:p w14:paraId="573BEDC6" w14:textId="77777777" w:rsidR="00FA1EA9" w:rsidRPr="001818EA" w:rsidRDefault="00FA1EA9" w:rsidP="00116C1C">
            <w:pPr>
              <w:widowControl w:val="0"/>
              <w:spacing w:after="0" w:line="240" w:lineRule="auto"/>
              <w:ind w:left="-57" w:right="-57"/>
              <w:jc w:val="center"/>
              <w:rPr>
                <w:rFonts w:ascii="Times New Roman" w:hAnsi="Times New Roman"/>
                <w:b/>
                <w:sz w:val="24"/>
                <w:szCs w:val="24"/>
              </w:rPr>
            </w:pPr>
          </w:p>
        </w:tc>
        <w:tc>
          <w:tcPr>
            <w:tcW w:w="390" w:type="dxa"/>
            <w:shd w:val="clear" w:color="auto" w:fill="FFFFFF" w:themeFill="background1"/>
            <w:vAlign w:val="center"/>
          </w:tcPr>
          <w:p w14:paraId="311D9D59" w14:textId="77777777" w:rsidR="00FA1EA9" w:rsidRPr="001818EA" w:rsidRDefault="00FA1EA9" w:rsidP="00116C1C">
            <w:pPr>
              <w:widowControl w:val="0"/>
              <w:spacing w:after="0" w:line="240" w:lineRule="auto"/>
              <w:ind w:left="-57" w:right="-57"/>
              <w:jc w:val="center"/>
              <w:rPr>
                <w:rFonts w:ascii="Times New Roman" w:hAnsi="Times New Roman"/>
                <w:b/>
                <w:sz w:val="24"/>
                <w:szCs w:val="24"/>
              </w:rPr>
            </w:pPr>
          </w:p>
        </w:tc>
        <w:tc>
          <w:tcPr>
            <w:tcW w:w="391" w:type="dxa"/>
            <w:shd w:val="clear" w:color="auto" w:fill="FFFFFF" w:themeFill="background1"/>
            <w:vAlign w:val="center"/>
          </w:tcPr>
          <w:p w14:paraId="582A1FB2" w14:textId="77777777" w:rsidR="00FA1EA9" w:rsidRPr="001818EA" w:rsidRDefault="00FA1EA9" w:rsidP="00116C1C">
            <w:pPr>
              <w:widowControl w:val="0"/>
              <w:spacing w:after="0" w:line="240" w:lineRule="auto"/>
              <w:ind w:left="-57" w:right="-57"/>
              <w:jc w:val="center"/>
              <w:rPr>
                <w:rFonts w:ascii="Times New Roman" w:hAnsi="Times New Roman"/>
                <w:b/>
                <w:sz w:val="24"/>
                <w:szCs w:val="24"/>
              </w:rPr>
            </w:pPr>
          </w:p>
        </w:tc>
        <w:tc>
          <w:tcPr>
            <w:tcW w:w="391" w:type="dxa"/>
            <w:shd w:val="clear" w:color="auto" w:fill="FFFFFF" w:themeFill="background1"/>
            <w:vAlign w:val="center"/>
          </w:tcPr>
          <w:p w14:paraId="630ECAA0" w14:textId="77777777" w:rsidR="00FA1EA9" w:rsidRPr="001818EA" w:rsidRDefault="00FA1EA9" w:rsidP="00116C1C">
            <w:pPr>
              <w:widowControl w:val="0"/>
              <w:spacing w:after="0" w:line="240" w:lineRule="auto"/>
              <w:ind w:left="-57" w:right="-57"/>
              <w:jc w:val="center"/>
              <w:rPr>
                <w:rFonts w:ascii="Times New Roman" w:hAnsi="Times New Roman"/>
                <w:b/>
                <w:sz w:val="24"/>
                <w:szCs w:val="24"/>
              </w:rPr>
            </w:pPr>
          </w:p>
        </w:tc>
        <w:tc>
          <w:tcPr>
            <w:tcW w:w="352" w:type="dxa"/>
            <w:shd w:val="clear" w:color="auto" w:fill="FFFFFF" w:themeFill="background1"/>
            <w:vAlign w:val="center"/>
          </w:tcPr>
          <w:p w14:paraId="49804998" w14:textId="77777777" w:rsidR="00FA1EA9" w:rsidRPr="001818EA" w:rsidRDefault="00FA1EA9" w:rsidP="00116C1C">
            <w:pPr>
              <w:widowControl w:val="0"/>
              <w:spacing w:after="0" w:line="240" w:lineRule="auto"/>
              <w:ind w:left="-57" w:right="-57"/>
              <w:jc w:val="center"/>
              <w:rPr>
                <w:rFonts w:ascii="Times New Roman" w:hAnsi="Times New Roman"/>
                <w:b/>
                <w:sz w:val="24"/>
                <w:szCs w:val="24"/>
              </w:rPr>
            </w:pPr>
          </w:p>
        </w:tc>
        <w:tc>
          <w:tcPr>
            <w:tcW w:w="429" w:type="dxa"/>
            <w:gridSpan w:val="2"/>
            <w:shd w:val="clear" w:color="auto" w:fill="BFBFBF" w:themeFill="background1" w:themeFillShade="BF"/>
            <w:vAlign w:val="center"/>
          </w:tcPr>
          <w:p w14:paraId="59943485" w14:textId="77777777" w:rsidR="00FA1EA9" w:rsidRPr="001818EA" w:rsidRDefault="00FA1EA9" w:rsidP="00116C1C">
            <w:pPr>
              <w:widowControl w:val="0"/>
              <w:spacing w:after="0" w:line="240" w:lineRule="auto"/>
              <w:ind w:left="-57" w:right="-57"/>
              <w:jc w:val="center"/>
              <w:rPr>
                <w:rFonts w:ascii="Times New Roman" w:hAnsi="Times New Roman"/>
                <w:b/>
                <w:sz w:val="24"/>
                <w:szCs w:val="24"/>
              </w:rPr>
            </w:pPr>
            <w:r w:rsidRPr="001818EA">
              <w:rPr>
                <w:rFonts w:ascii="Times New Roman" w:hAnsi="Times New Roman"/>
                <w:b/>
                <w:sz w:val="24"/>
                <w:szCs w:val="24"/>
              </w:rPr>
              <w:t>36</w:t>
            </w:r>
          </w:p>
        </w:tc>
        <w:tc>
          <w:tcPr>
            <w:tcW w:w="391" w:type="dxa"/>
            <w:shd w:val="clear" w:color="auto" w:fill="FFFFFF" w:themeFill="background1"/>
            <w:vAlign w:val="center"/>
          </w:tcPr>
          <w:p w14:paraId="25AFA62A" w14:textId="77777777" w:rsidR="00FA1EA9" w:rsidRPr="001818EA" w:rsidRDefault="00FA1EA9" w:rsidP="00116C1C">
            <w:pPr>
              <w:widowControl w:val="0"/>
              <w:spacing w:after="0" w:line="240" w:lineRule="auto"/>
              <w:ind w:left="-57" w:right="-57"/>
              <w:jc w:val="center"/>
              <w:rPr>
                <w:rFonts w:ascii="Times New Roman" w:hAnsi="Times New Roman"/>
                <w:b/>
                <w:sz w:val="24"/>
                <w:szCs w:val="24"/>
              </w:rPr>
            </w:pPr>
          </w:p>
        </w:tc>
        <w:tc>
          <w:tcPr>
            <w:tcW w:w="558" w:type="dxa"/>
            <w:shd w:val="clear" w:color="auto" w:fill="FFFFFF" w:themeFill="background1"/>
            <w:vAlign w:val="center"/>
          </w:tcPr>
          <w:p w14:paraId="5E86568C" w14:textId="77777777" w:rsidR="00FA1EA9" w:rsidRPr="001818EA" w:rsidRDefault="00FA1EA9" w:rsidP="00116C1C">
            <w:pPr>
              <w:widowControl w:val="0"/>
              <w:spacing w:after="0" w:line="240" w:lineRule="auto"/>
              <w:ind w:left="-57" w:right="-57"/>
              <w:jc w:val="center"/>
              <w:rPr>
                <w:rFonts w:ascii="Times New Roman" w:hAnsi="Times New Roman"/>
                <w:b/>
                <w:sz w:val="24"/>
                <w:szCs w:val="24"/>
              </w:rPr>
            </w:pPr>
            <w:r w:rsidRPr="001818EA">
              <w:rPr>
                <w:rFonts w:ascii="Times New Roman" w:hAnsi="Times New Roman"/>
                <w:b/>
                <w:sz w:val="24"/>
                <w:szCs w:val="24"/>
              </w:rPr>
              <w:t>36</w:t>
            </w:r>
          </w:p>
        </w:tc>
      </w:tr>
      <w:tr w:rsidR="00FA1EA9" w:rsidRPr="001818EA" w14:paraId="75679304" w14:textId="77777777" w:rsidTr="00603059">
        <w:tc>
          <w:tcPr>
            <w:tcW w:w="1099" w:type="dxa"/>
            <w:shd w:val="clear" w:color="auto" w:fill="FFFFFF" w:themeFill="background1"/>
            <w:vAlign w:val="center"/>
          </w:tcPr>
          <w:p w14:paraId="0E39C82A" w14:textId="77777777" w:rsidR="00FA1EA9" w:rsidRPr="001818EA" w:rsidRDefault="00FA1EA9" w:rsidP="00116C1C">
            <w:pPr>
              <w:widowControl w:val="0"/>
              <w:spacing w:after="0" w:line="240" w:lineRule="auto"/>
              <w:ind w:left="-57" w:right="-57"/>
              <w:rPr>
                <w:rFonts w:ascii="Times New Roman" w:hAnsi="Times New Roman"/>
                <w:b/>
                <w:sz w:val="24"/>
                <w:szCs w:val="24"/>
              </w:rPr>
            </w:pPr>
            <w:r w:rsidRPr="001818EA">
              <w:rPr>
                <w:rFonts w:ascii="Times New Roman" w:hAnsi="Times New Roman"/>
                <w:b/>
                <w:sz w:val="24"/>
                <w:szCs w:val="24"/>
              </w:rPr>
              <w:t>ПМ 03</w:t>
            </w:r>
          </w:p>
        </w:tc>
        <w:tc>
          <w:tcPr>
            <w:tcW w:w="3315" w:type="dxa"/>
            <w:shd w:val="clear" w:color="auto" w:fill="FFFFFF" w:themeFill="background1"/>
            <w:vAlign w:val="center"/>
          </w:tcPr>
          <w:p w14:paraId="59C0A5D5" w14:textId="77777777" w:rsidR="00FA1EA9" w:rsidRPr="001818EA" w:rsidRDefault="00FA1EA9" w:rsidP="00116C1C">
            <w:pPr>
              <w:widowControl w:val="0"/>
              <w:spacing w:after="0" w:line="240" w:lineRule="auto"/>
              <w:rPr>
                <w:rFonts w:ascii="Times New Roman" w:hAnsi="Times New Roman"/>
                <w:b/>
                <w:sz w:val="24"/>
                <w:szCs w:val="24"/>
              </w:rPr>
            </w:pPr>
            <w:r w:rsidRPr="001818EA">
              <w:rPr>
                <w:rFonts w:ascii="Times New Roman" w:hAnsi="Times New Roman"/>
                <w:b/>
                <w:sz w:val="24"/>
                <w:szCs w:val="24"/>
              </w:rPr>
              <w:t>Организация обеспечения технологических процессов изготовления различных видов продукции материально-техническими и человеческими ресурсами</w:t>
            </w:r>
          </w:p>
        </w:tc>
        <w:tc>
          <w:tcPr>
            <w:tcW w:w="390" w:type="dxa"/>
            <w:shd w:val="clear" w:color="auto" w:fill="FFFFFF" w:themeFill="background1"/>
            <w:vAlign w:val="center"/>
          </w:tcPr>
          <w:p w14:paraId="4EA6CD85" w14:textId="77777777" w:rsidR="00FA1EA9" w:rsidRPr="001818EA" w:rsidRDefault="00FA1EA9" w:rsidP="00116C1C">
            <w:pPr>
              <w:widowControl w:val="0"/>
              <w:spacing w:after="0" w:line="240" w:lineRule="auto"/>
              <w:ind w:left="-57" w:right="-57"/>
              <w:jc w:val="center"/>
              <w:rPr>
                <w:rFonts w:ascii="Times New Roman" w:hAnsi="Times New Roman"/>
                <w:sz w:val="24"/>
                <w:szCs w:val="24"/>
              </w:rPr>
            </w:pPr>
          </w:p>
        </w:tc>
        <w:tc>
          <w:tcPr>
            <w:tcW w:w="391" w:type="dxa"/>
            <w:shd w:val="clear" w:color="auto" w:fill="FFFFFF" w:themeFill="background1"/>
            <w:vAlign w:val="center"/>
          </w:tcPr>
          <w:p w14:paraId="70274BCB" w14:textId="77777777" w:rsidR="00FA1EA9" w:rsidRPr="001818EA" w:rsidRDefault="00FA1EA9" w:rsidP="00116C1C">
            <w:pPr>
              <w:widowControl w:val="0"/>
              <w:spacing w:after="0" w:line="240" w:lineRule="auto"/>
              <w:ind w:left="-57" w:right="-57"/>
              <w:jc w:val="center"/>
              <w:rPr>
                <w:rFonts w:ascii="Times New Roman" w:hAnsi="Times New Roman"/>
                <w:sz w:val="24"/>
                <w:szCs w:val="24"/>
              </w:rPr>
            </w:pPr>
          </w:p>
        </w:tc>
        <w:tc>
          <w:tcPr>
            <w:tcW w:w="391" w:type="dxa"/>
            <w:shd w:val="clear" w:color="auto" w:fill="FFFFFF" w:themeFill="background1"/>
            <w:vAlign w:val="center"/>
          </w:tcPr>
          <w:p w14:paraId="2E939AD7" w14:textId="77777777" w:rsidR="00FA1EA9" w:rsidRPr="001818EA" w:rsidRDefault="00FA1EA9" w:rsidP="00116C1C">
            <w:pPr>
              <w:widowControl w:val="0"/>
              <w:spacing w:after="0" w:line="240" w:lineRule="auto"/>
              <w:ind w:left="-57" w:right="-57"/>
              <w:jc w:val="center"/>
              <w:rPr>
                <w:rFonts w:ascii="Times New Roman" w:hAnsi="Times New Roman"/>
                <w:b/>
                <w:sz w:val="24"/>
                <w:szCs w:val="24"/>
              </w:rPr>
            </w:pPr>
          </w:p>
        </w:tc>
        <w:tc>
          <w:tcPr>
            <w:tcW w:w="390" w:type="dxa"/>
            <w:shd w:val="clear" w:color="auto" w:fill="FFFFFF" w:themeFill="background1"/>
            <w:vAlign w:val="center"/>
          </w:tcPr>
          <w:p w14:paraId="6FA7F9C0" w14:textId="77777777" w:rsidR="00FA1EA9" w:rsidRPr="001818EA" w:rsidRDefault="00FA1EA9" w:rsidP="00116C1C">
            <w:pPr>
              <w:widowControl w:val="0"/>
              <w:spacing w:after="0" w:line="240" w:lineRule="auto"/>
              <w:ind w:left="-57" w:right="-57"/>
              <w:jc w:val="center"/>
              <w:rPr>
                <w:rFonts w:ascii="Times New Roman" w:hAnsi="Times New Roman"/>
                <w:b/>
                <w:sz w:val="24"/>
                <w:szCs w:val="24"/>
              </w:rPr>
            </w:pPr>
          </w:p>
        </w:tc>
        <w:tc>
          <w:tcPr>
            <w:tcW w:w="391" w:type="dxa"/>
            <w:shd w:val="clear" w:color="auto" w:fill="FFFFFF" w:themeFill="background1"/>
            <w:vAlign w:val="center"/>
          </w:tcPr>
          <w:p w14:paraId="1A253E2D" w14:textId="77777777" w:rsidR="00FA1EA9" w:rsidRPr="001818EA" w:rsidRDefault="00FA1EA9" w:rsidP="00116C1C">
            <w:pPr>
              <w:widowControl w:val="0"/>
              <w:spacing w:after="0" w:line="240" w:lineRule="auto"/>
              <w:ind w:left="-57" w:right="-57"/>
              <w:jc w:val="center"/>
              <w:rPr>
                <w:rFonts w:ascii="Times New Roman" w:hAnsi="Times New Roman"/>
                <w:b/>
                <w:sz w:val="24"/>
                <w:szCs w:val="24"/>
              </w:rPr>
            </w:pPr>
          </w:p>
        </w:tc>
        <w:tc>
          <w:tcPr>
            <w:tcW w:w="391" w:type="dxa"/>
            <w:shd w:val="clear" w:color="auto" w:fill="FFFFFF" w:themeFill="background1"/>
            <w:vAlign w:val="center"/>
          </w:tcPr>
          <w:p w14:paraId="21CF0EE7" w14:textId="77777777" w:rsidR="00FA1EA9" w:rsidRPr="001818EA" w:rsidRDefault="00FA1EA9" w:rsidP="00116C1C">
            <w:pPr>
              <w:widowControl w:val="0"/>
              <w:spacing w:after="0" w:line="240" w:lineRule="auto"/>
              <w:ind w:left="-57" w:right="-57"/>
              <w:jc w:val="center"/>
              <w:rPr>
                <w:rFonts w:ascii="Times New Roman" w:hAnsi="Times New Roman"/>
                <w:b/>
                <w:sz w:val="24"/>
                <w:szCs w:val="24"/>
              </w:rPr>
            </w:pPr>
          </w:p>
        </w:tc>
        <w:tc>
          <w:tcPr>
            <w:tcW w:w="390" w:type="dxa"/>
            <w:shd w:val="clear" w:color="auto" w:fill="FFFFFF" w:themeFill="background1"/>
            <w:vAlign w:val="center"/>
          </w:tcPr>
          <w:p w14:paraId="1F7B837E" w14:textId="77777777" w:rsidR="00FA1EA9" w:rsidRPr="001818EA" w:rsidRDefault="00FA1EA9" w:rsidP="00116C1C">
            <w:pPr>
              <w:widowControl w:val="0"/>
              <w:spacing w:after="0" w:line="240" w:lineRule="auto"/>
              <w:ind w:left="-57" w:right="-57"/>
              <w:jc w:val="center"/>
              <w:rPr>
                <w:rFonts w:ascii="Times New Roman" w:hAnsi="Times New Roman"/>
                <w:b/>
                <w:sz w:val="24"/>
                <w:szCs w:val="24"/>
              </w:rPr>
            </w:pPr>
          </w:p>
        </w:tc>
        <w:tc>
          <w:tcPr>
            <w:tcW w:w="391" w:type="dxa"/>
            <w:shd w:val="clear" w:color="auto" w:fill="FFFFFF" w:themeFill="background1"/>
            <w:vAlign w:val="center"/>
          </w:tcPr>
          <w:p w14:paraId="60704EDD" w14:textId="77777777" w:rsidR="00FA1EA9" w:rsidRPr="001818EA" w:rsidRDefault="00FA1EA9" w:rsidP="00116C1C">
            <w:pPr>
              <w:widowControl w:val="0"/>
              <w:spacing w:after="0" w:line="240" w:lineRule="auto"/>
              <w:ind w:left="-57" w:right="-57"/>
              <w:jc w:val="center"/>
              <w:rPr>
                <w:rFonts w:ascii="Times New Roman" w:hAnsi="Times New Roman"/>
                <w:b/>
                <w:sz w:val="24"/>
                <w:szCs w:val="24"/>
              </w:rPr>
            </w:pPr>
          </w:p>
        </w:tc>
        <w:tc>
          <w:tcPr>
            <w:tcW w:w="391" w:type="dxa"/>
            <w:shd w:val="clear" w:color="auto" w:fill="FFFFFF" w:themeFill="background1"/>
            <w:vAlign w:val="center"/>
          </w:tcPr>
          <w:p w14:paraId="4F8E692C" w14:textId="77777777" w:rsidR="00FA1EA9" w:rsidRPr="001818EA" w:rsidRDefault="00FA1EA9" w:rsidP="00116C1C">
            <w:pPr>
              <w:widowControl w:val="0"/>
              <w:spacing w:after="0" w:line="240" w:lineRule="auto"/>
              <w:ind w:left="-57" w:right="-57"/>
              <w:jc w:val="center"/>
              <w:rPr>
                <w:rFonts w:ascii="Times New Roman" w:hAnsi="Times New Roman"/>
                <w:b/>
                <w:sz w:val="24"/>
                <w:szCs w:val="24"/>
              </w:rPr>
            </w:pPr>
          </w:p>
        </w:tc>
        <w:tc>
          <w:tcPr>
            <w:tcW w:w="390" w:type="dxa"/>
            <w:shd w:val="clear" w:color="auto" w:fill="FFFFFF" w:themeFill="background1"/>
            <w:vAlign w:val="center"/>
          </w:tcPr>
          <w:p w14:paraId="2565A49D" w14:textId="77777777" w:rsidR="00FA1EA9" w:rsidRPr="001818EA" w:rsidRDefault="00FA1EA9" w:rsidP="00116C1C">
            <w:pPr>
              <w:widowControl w:val="0"/>
              <w:spacing w:after="0" w:line="240" w:lineRule="auto"/>
              <w:ind w:left="-57" w:right="-57"/>
              <w:jc w:val="center"/>
              <w:rPr>
                <w:rFonts w:ascii="Times New Roman" w:hAnsi="Times New Roman"/>
                <w:b/>
                <w:sz w:val="24"/>
                <w:szCs w:val="24"/>
              </w:rPr>
            </w:pPr>
          </w:p>
        </w:tc>
        <w:tc>
          <w:tcPr>
            <w:tcW w:w="391" w:type="dxa"/>
            <w:shd w:val="clear" w:color="auto" w:fill="FFFFFF" w:themeFill="background1"/>
            <w:vAlign w:val="center"/>
          </w:tcPr>
          <w:p w14:paraId="4768D687" w14:textId="77777777" w:rsidR="00FA1EA9" w:rsidRPr="001818EA" w:rsidRDefault="00FA1EA9" w:rsidP="00116C1C">
            <w:pPr>
              <w:widowControl w:val="0"/>
              <w:spacing w:after="0" w:line="240" w:lineRule="auto"/>
              <w:ind w:left="-57" w:right="-57"/>
              <w:jc w:val="center"/>
              <w:rPr>
                <w:rFonts w:ascii="Times New Roman" w:hAnsi="Times New Roman"/>
                <w:b/>
                <w:sz w:val="24"/>
                <w:szCs w:val="24"/>
              </w:rPr>
            </w:pPr>
          </w:p>
        </w:tc>
        <w:tc>
          <w:tcPr>
            <w:tcW w:w="391" w:type="dxa"/>
            <w:shd w:val="clear" w:color="auto" w:fill="FFFFFF" w:themeFill="background1"/>
            <w:vAlign w:val="center"/>
          </w:tcPr>
          <w:p w14:paraId="1BFADB6D" w14:textId="77777777" w:rsidR="00FA1EA9" w:rsidRPr="001818EA" w:rsidRDefault="00FA1EA9" w:rsidP="00116C1C">
            <w:pPr>
              <w:widowControl w:val="0"/>
              <w:spacing w:after="0" w:line="240" w:lineRule="auto"/>
              <w:ind w:left="-57" w:right="-57"/>
              <w:jc w:val="center"/>
              <w:rPr>
                <w:rFonts w:ascii="Times New Roman" w:hAnsi="Times New Roman"/>
                <w:b/>
                <w:sz w:val="24"/>
                <w:szCs w:val="24"/>
              </w:rPr>
            </w:pPr>
          </w:p>
        </w:tc>
        <w:tc>
          <w:tcPr>
            <w:tcW w:w="390" w:type="dxa"/>
            <w:shd w:val="clear" w:color="auto" w:fill="FFFFFF" w:themeFill="background1"/>
            <w:vAlign w:val="center"/>
          </w:tcPr>
          <w:p w14:paraId="01C0AB09" w14:textId="77777777" w:rsidR="00FA1EA9" w:rsidRPr="001818EA" w:rsidRDefault="00FA1EA9" w:rsidP="00116C1C">
            <w:pPr>
              <w:widowControl w:val="0"/>
              <w:spacing w:after="0" w:line="240" w:lineRule="auto"/>
              <w:ind w:left="-57" w:right="-57"/>
              <w:jc w:val="center"/>
              <w:rPr>
                <w:rFonts w:ascii="Times New Roman" w:hAnsi="Times New Roman"/>
                <w:b/>
                <w:sz w:val="24"/>
                <w:szCs w:val="24"/>
              </w:rPr>
            </w:pPr>
          </w:p>
        </w:tc>
        <w:tc>
          <w:tcPr>
            <w:tcW w:w="391" w:type="dxa"/>
            <w:shd w:val="clear" w:color="auto" w:fill="FFFFFF" w:themeFill="background1"/>
            <w:vAlign w:val="center"/>
          </w:tcPr>
          <w:p w14:paraId="576E21DB" w14:textId="77777777" w:rsidR="00FA1EA9" w:rsidRPr="001818EA" w:rsidRDefault="00FA1EA9" w:rsidP="00116C1C">
            <w:pPr>
              <w:widowControl w:val="0"/>
              <w:spacing w:after="0" w:line="240" w:lineRule="auto"/>
              <w:ind w:left="-57" w:right="-57"/>
              <w:jc w:val="center"/>
              <w:rPr>
                <w:rFonts w:ascii="Times New Roman" w:hAnsi="Times New Roman"/>
                <w:b/>
                <w:sz w:val="24"/>
                <w:szCs w:val="24"/>
              </w:rPr>
            </w:pPr>
          </w:p>
        </w:tc>
        <w:tc>
          <w:tcPr>
            <w:tcW w:w="391" w:type="dxa"/>
            <w:shd w:val="clear" w:color="auto" w:fill="FFFFFF" w:themeFill="background1"/>
            <w:vAlign w:val="center"/>
          </w:tcPr>
          <w:p w14:paraId="3715A122" w14:textId="77777777" w:rsidR="00FA1EA9" w:rsidRPr="001818EA" w:rsidRDefault="00FA1EA9" w:rsidP="00116C1C">
            <w:pPr>
              <w:widowControl w:val="0"/>
              <w:spacing w:after="0" w:line="240" w:lineRule="auto"/>
              <w:ind w:left="-57" w:right="-57"/>
              <w:jc w:val="center"/>
              <w:rPr>
                <w:rFonts w:ascii="Times New Roman" w:hAnsi="Times New Roman"/>
                <w:b/>
                <w:sz w:val="24"/>
                <w:szCs w:val="24"/>
              </w:rPr>
            </w:pPr>
          </w:p>
        </w:tc>
        <w:tc>
          <w:tcPr>
            <w:tcW w:w="390" w:type="dxa"/>
            <w:shd w:val="clear" w:color="auto" w:fill="FFFFFF" w:themeFill="background1"/>
            <w:vAlign w:val="center"/>
          </w:tcPr>
          <w:p w14:paraId="53D36646" w14:textId="77777777" w:rsidR="00FA1EA9" w:rsidRPr="001818EA" w:rsidRDefault="00FA1EA9" w:rsidP="00116C1C">
            <w:pPr>
              <w:widowControl w:val="0"/>
              <w:spacing w:after="0" w:line="240" w:lineRule="auto"/>
              <w:ind w:left="-57" w:right="-57"/>
              <w:jc w:val="center"/>
              <w:rPr>
                <w:rFonts w:ascii="Times New Roman" w:hAnsi="Times New Roman"/>
                <w:b/>
                <w:sz w:val="24"/>
                <w:szCs w:val="24"/>
              </w:rPr>
            </w:pPr>
          </w:p>
        </w:tc>
        <w:tc>
          <w:tcPr>
            <w:tcW w:w="391" w:type="dxa"/>
            <w:shd w:val="clear" w:color="auto" w:fill="FFFFFF" w:themeFill="background1"/>
            <w:vAlign w:val="center"/>
          </w:tcPr>
          <w:p w14:paraId="70076BDC" w14:textId="77777777" w:rsidR="00FA1EA9" w:rsidRPr="001818EA" w:rsidRDefault="00FA1EA9" w:rsidP="00116C1C">
            <w:pPr>
              <w:widowControl w:val="0"/>
              <w:spacing w:after="0" w:line="240" w:lineRule="auto"/>
              <w:ind w:left="-57" w:right="-57"/>
              <w:jc w:val="center"/>
              <w:rPr>
                <w:rFonts w:ascii="Times New Roman" w:hAnsi="Times New Roman"/>
                <w:b/>
                <w:sz w:val="24"/>
                <w:szCs w:val="24"/>
              </w:rPr>
            </w:pPr>
          </w:p>
        </w:tc>
        <w:tc>
          <w:tcPr>
            <w:tcW w:w="391" w:type="dxa"/>
            <w:shd w:val="clear" w:color="auto" w:fill="FFFFFF" w:themeFill="background1"/>
            <w:vAlign w:val="center"/>
          </w:tcPr>
          <w:p w14:paraId="67C1CE5B" w14:textId="77777777" w:rsidR="00FA1EA9" w:rsidRPr="001818EA" w:rsidRDefault="00FA1EA9" w:rsidP="00116C1C">
            <w:pPr>
              <w:widowControl w:val="0"/>
              <w:spacing w:after="0" w:line="240" w:lineRule="auto"/>
              <w:ind w:left="-57" w:right="-57"/>
              <w:jc w:val="center"/>
              <w:rPr>
                <w:rFonts w:ascii="Times New Roman" w:hAnsi="Times New Roman"/>
                <w:b/>
                <w:sz w:val="24"/>
                <w:szCs w:val="24"/>
              </w:rPr>
            </w:pPr>
          </w:p>
        </w:tc>
        <w:tc>
          <w:tcPr>
            <w:tcW w:w="390" w:type="dxa"/>
            <w:shd w:val="clear" w:color="auto" w:fill="FFFFFF" w:themeFill="background1"/>
            <w:vAlign w:val="center"/>
          </w:tcPr>
          <w:p w14:paraId="11166795" w14:textId="77777777" w:rsidR="00FA1EA9" w:rsidRPr="001818EA" w:rsidRDefault="00FA1EA9" w:rsidP="00116C1C">
            <w:pPr>
              <w:widowControl w:val="0"/>
              <w:spacing w:after="0" w:line="240" w:lineRule="auto"/>
              <w:ind w:left="-57" w:right="-57"/>
              <w:jc w:val="center"/>
              <w:rPr>
                <w:rFonts w:ascii="Times New Roman" w:hAnsi="Times New Roman"/>
                <w:b/>
                <w:sz w:val="24"/>
                <w:szCs w:val="24"/>
              </w:rPr>
            </w:pPr>
          </w:p>
        </w:tc>
        <w:tc>
          <w:tcPr>
            <w:tcW w:w="391" w:type="dxa"/>
            <w:shd w:val="clear" w:color="auto" w:fill="FFFFFF" w:themeFill="background1"/>
            <w:vAlign w:val="center"/>
          </w:tcPr>
          <w:p w14:paraId="23906F89" w14:textId="77777777" w:rsidR="00FA1EA9" w:rsidRPr="001818EA" w:rsidRDefault="00FA1EA9" w:rsidP="00116C1C">
            <w:pPr>
              <w:widowControl w:val="0"/>
              <w:spacing w:after="0" w:line="240" w:lineRule="auto"/>
              <w:ind w:left="-57" w:right="-57"/>
              <w:jc w:val="center"/>
              <w:rPr>
                <w:rFonts w:ascii="Times New Roman" w:hAnsi="Times New Roman"/>
                <w:b/>
                <w:sz w:val="24"/>
                <w:szCs w:val="24"/>
              </w:rPr>
            </w:pPr>
          </w:p>
        </w:tc>
        <w:tc>
          <w:tcPr>
            <w:tcW w:w="391" w:type="dxa"/>
            <w:shd w:val="clear" w:color="auto" w:fill="FFFFFF" w:themeFill="background1"/>
            <w:vAlign w:val="center"/>
          </w:tcPr>
          <w:p w14:paraId="77139B48" w14:textId="77777777" w:rsidR="00FA1EA9" w:rsidRPr="001818EA" w:rsidRDefault="00FA1EA9" w:rsidP="00116C1C">
            <w:pPr>
              <w:widowControl w:val="0"/>
              <w:spacing w:after="0" w:line="240" w:lineRule="auto"/>
              <w:ind w:left="-57" w:right="-57"/>
              <w:jc w:val="center"/>
              <w:rPr>
                <w:rFonts w:ascii="Times New Roman" w:hAnsi="Times New Roman"/>
                <w:b/>
                <w:sz w:val="24"/>
                <w:szCs w:val="24"/>
              </w:rPr>
            </w:pPr>
          </w:p>
        </w:tc>
        <w:tc>
          <w:tcPr>
            <w:tcW w:w="390" w:type="dxa"/>
            <w:shd w:val="clear" w:color="auto" w:fill="FFFFFF" w:themeFill="background1"/>
            <w:vAlign w:val="center"/>
          </w:tcPr>
          <w:p w14:paraId="4639020E" w14:textId="77777777" w:rsidR="00FA1EA9" w:rsidRPr="001818EA" w:rsidRDefault="00FA1EA9" w:rsidP="00116C1C">
            <w:pPr>
              <w:widowControl w:val="0"/>
              <w:spacing w:after="0" w:line="240" w:lineRule="auto"/>
              <w:ind w:left="-57" w:right="-57"/>
              <w:jc w:val="center"/>
              <w:rPr>
                <w:rFonts w:ascii="Times New Roman" w:hAnsi="Times New Roman"/>
                <w:b/>
                <w:sz w:val="24"/>
                <w:szCs w:val="24"/>
              </w:rPr>
            </w:pPr>
          </w:p>
        </w:tc>
        <w:tc>
          <w:tcPr>
            <w:tcW w:w="391" w:type="dxa"/>
            <w:shd w:val="clear" w:color="auto" w:fill="FFFFFF" w:themeFill="background1"/>
            <w:vAlign w:val="center"/>
          </w:tcPr>
          <w:p w14:paraId="1410B851" w14:textId="77777777" w:rsidR="00FA1EA9" w:rsidRPr="001818EA" w:rsidRDefault="00FA1EA9" w:rsidP="00116C1C">
            <w:pPr>
              <w:widowControl w:val="0"/>
              <w:spacing w:after="0" w:line="240" w:lineRule="auto"/>
              <w:ind w:left="-57" w:right="-57"/>
              <w:jc w:val="center"/>
              <w:rPr>
                <w:rFonts w:ascii="Times New Roman" w:hAnsi="Times New Roman"/>
                <w:b/>
                <w:sz w:val="24"/>
                <w:szCs w:val="24"/>
              </w:rPr>
            </w:pPr>
          </w:p>
        </w:tc>
        <w:tc>
          <w:tcPr>
            <w:tcW w:w="391" w:type="dxa"/>
            <w:shd w:val="clear" w:color="auto" w:fill="FFFFFF" w:themeFill="background1"/>
            <w:vAlign w:val="center"/>
          </w:tcPr>
          <w:p w14:paraId="607BBE1C" w14:textId="77777777" w:rsidR="00FA1EA9" w:rsidRPr="001818EA" w:rsidRDefault="00FA1EA9" w:rsidP="00116C1C">
            <w:pPr>
              <w:widowControl w:val="0"/>
              <w:spacing w:after="0" w:line="240" w:lineRule="auto"/>
              <w:ind w:left="-57" w:right="-57"/>
              <w:jc w:val="center"/>
              <w:rPr>
                <w:rFonts w:ascii="Times New Roman" w:hAnsi="Times New Roman"/>
                <w:b/>
                <w:sz w:val="24"/>
                <w:szCs w:val="24"/>
              </w:rPr>
            </w:pPr>
          </w:p>
        </w:tc>
        <w:tc>
          <w:tcPr>
            <w:tcW w:w="352" w:type="dxa"/>
            <w:shd w:val="clear" w:color="auto" w:fill="FFFFFF" w:themeFill="background1"/>
            <w:vAlign w:val="center"/>
          </w:tcPr>
          <w:p w14:paraId="06392B57" w14:textId="77777777" w:rsidR="00FA1EA9" w:rsidRPr="001818EA" w:rsidRDefault="00FA1EA9" w:rsidP="00116C1C">
            <w:pPr>
              <w:widowControl w:val="0"/>
              <w:spacing w:after="0" w:line="240" w:lineRule="auto"/>
              <w:ind w:left="-57" w:right="-57"/>
              <w:jc w:val="center"/>
              <w:rPr>
                <w:rFonts w:ascii="Times New Roman" w:hAnsi="Times New Roman"/>
                <w:b/>
                <w:sz w:val="24"/>
                <w:szCs w:val="24"/>
              </w:rPr>
            </w:pPr>
          </w:p>
        </w:tc>
        <w:tc>
          <w:tcPr>
            <w:tcW w:w="429" w:type="dxa"/>
            <w:gridSpan w:val="2"/>
            <w:shd w:val="clear" w:color="auto" w:fill="FFFFFF" w:themeFill="background1"/>
            <w:vAlign w:val="center"/>
          </w:tcPr>
          <w:p w14:paraId="5A40630C" w14:textId="77777777" w:rsidR="00FA1EA9" w:rsidRPr="001818EA" w:rsidRDefault="00FA1EA9" w:rsidP="00116C1C">
            <w:pPr>
              <w:widowControl w:val="0"/>
              <w:spacing w:after="0" w:line="240" w:lineRule="auto"/>
              <w:ind w:left="-57" w:right="-57"/>
              <w:jc w:val="center"/>
              <w:rPr>
                <w:rFonts w:ascii="Times New Roman" w:hAnsi="Times New Roman"/>
                <w:b/>
                <w:sz w:val="24"/>
                <w:szCs w:val="24"/>
              </w:rPr>
            </w:pPr>
          </w:p>
        </w:tc>
        <w:tc>
          <w:tcPr>
            <w:tcW w:w="391" w:type="dxa"/>
            <w:shd w:val="clear" w:color="auto" w:fill="FFFFFF" w:themeFill="background1"/>
            <w:vAlign w:val="center"/>
          </w:tcPr>
          <w:p w14:paraId="7324B745" w14:textId="77777777" w:rsidR="00FA1EA9" w:rsidRPr="001818EA" w:rsidRDefault="00FA1EA9" w:rsidP="00116C1C">
            <w:pPr>
              <w:widowControl w:val="0"/>
              <w:spacing w:after="0" w:line="240" w:lineRule="auto"/>
              <w:ind w:left="-57" w:right="-57"/>
              <w:jc w:val="center"/>
              <w:rPr>
                <w:rFonts w:ascii="Times New Roman" w:hAnsi="Times New Roman"/>
                <w:b/>
                <w:sz w:val="24"/>
                <w:szCs w:val="24"/>
              </w:rPr>
            </w:pPr>
          </w:p>
        </w:tc>
        <w:tc>
          <w:tcPr>
            <w:tcW w:w="558" w:type="dxa"/>
            <w:shd w:val="clear" w:color="auto" w:fill="FFFFFF" w:themeFill="background1"/>
            <w:vAlign w:val="center"/>
          </w:tcPr>
          <w:p w14:paraId="6297D231" w14:textId="77777777" w:rsidR="00FA1EA9" w:rsidRPr="001818EA" w:rsidRDefault="00FA1EA9" w:rsidP="00116C1C">
            <w:pPr>
              <w:widowControl w:val="0"/>
              <w:spacing w:after="0" w:line="240" w:lineRule="auto"/>
              <w:ind w:left="-57" w:right="-57"/>
              <w:jc w:val="center"/>
              <w:rPr>
                <w:rFonts w:ascii="Times New Roman" w:hAnsi="Times New Roman"/>
                <w:b/>
                <w:sz w:val="24"/>
                <w:szCs w:val="24"/>
              </w:rPr>
            </w:pPr>
          </w:p>
        </w:tc>
      </w:tr>
      <w:tr w:rsidR="00FA1EA9" w:rsidRPr="001818EA" w14:paraId="7683C3DD" w14:textId="77777777" w:rsidTr="00603059">
        <w:tc>
          <w:tcPr>
            <w:tcW w:w="1099" w:type="dxa"/>
            <w:shd w:val="clear" w:color="auto" w:fill="FFFFFF" w:themeFill="background1"/>
            <w:vAlign w:val="center"/>
          </w:tcPr>
          <w:p w14:paraId="217FEBE7" w14:textId="77777777" w:rsidR="00FA1EA9" w:rsidRPr="001818EA" w:rsidRDefault="00FA1EA9" w:rsidP="00116C1C">
            <w:pPr>
              <w:widowControl w:val="0"/>
              <w:spacing w:after="0" w:line="240" w:lineRule="auto"/>
              <w:ind w:left="-57" w:right="-57"/>
              <w:rPr>
                <w:rFonts w:ascii="Times New Roman" w:hAnsi="Times New Roman"/>
                <w:sz w:val="24"/>
                <w:szCs w:val="24"/>
              </w:rPr>
            </w:pPr>
            <w:r w:rsidRPr="001818EA">
              <w:rPr>
                <w:rFonts w:ascii="Times New Roman" w:hAnsi="Times New Roman"/>
                <w:sz w:val="24"/>
                <w:szCs w:val="24"/>
              </w:rPr>
              <w:t>МДК 03.01</w:t>
            </w:r>
          </w:p>
        </w:tc>
        <w:tc>
          <w:tcPr>
            <w:tcW w:w="3315" w:type="dxa"/>
            <w:shd w:val="clear" w:color="auto" w:fill="FFFFFF" w:themeFill="background1"/>
            <w:vAlign w:val="center"/>
          </w:tcPr>
          <w:p w14:paraId="4389C2AD" w14:textId="77777777" w:rsidR="00FA1EA9" w:rsidRPr="001818EA" w:rsidRDefault="00FA1EA9" w:rsidP="00116C1C">
            <w:pPr>
              <w:widowControl w:val="0"/>
              <w:spacing w:after="0" w:line="240" w:lineRule="auto"/>
              <w:rPr>
                <w:rFonts w:ascii="Times New Roman" w:hAnsi="Times New Roman"/>
                <w:sz w:val="24"/>
                <w:szCs w:val="24"/>
              </w:rPr>
            </w:pPr>
            <w:r w:rsidRPr="001818EA">
              <w:rPr>
                <w:rFonts w:ascii="Times New Roman" w:hAnsi="Times New Roman"/>
                <w:sz w:val="24"/>
                <w:szCs w:val="24"/>
              </w:rPr>
              <w:t>Основы управления производством полиграфической продукции</w:t>
            </w:r>
          </w:p>
        </w:tc>
        <w:tc>
          <w:tcPr>
            <w:tcW w:w="390" w:type="dxa"/>
            <w:shd w:val="clear" w:color="auto" w:fill="FFFFFF" w:themeFill="background1"/>
            <w:vAlign w:val="center"/>
          </w:tcPr>
          <w:p w14:paraId="16FE44D0" w14:textId="77777777" w:rsidR="00FA1EA9" w:rsidRPr="001818EA" w:rsidRDefault="00FA1EA9" w:rsidP="00116C1C">
            <w:pPr>
              <w:widowControl w:val="0"/>
              <w:spacing w:after="0" w:line="240" w:lineRule="auto"/>
              <w:ind w:left="-57" w:right="-57"/>
              <w:jc w:val="center"/>
              <w:rPr>
                <w:rFonts w:ascii="Times New Roman" w:hAnsi="Times New Roman"/>
                <w:sz w:val="24"/>
                <w:szCs w:val="24"/>
              </w:rPr>
            </w:pPr>
          </w:p>
        </w:tc>
        <w:tc>
          <w:tcPr>
            <w:tcW w:w="391" w:type="dxa"/>
            <w:shd w:val="clear" w:color="auto" w:fill="FFFFFF" w:themeFill="background1"/>
            <w:vAlign w:val="center"/>
          </w:tcPr>
          <w:p w14:paraId="33A28A7F" w14:textId="77777777" w:rsidR="00FA1EA9" w:rsidRPr="001818EA" w:rsidRDefault="00FA1EA9" w:rsidP="00116C1C">
            <w:pPr>
              <w:widowControl w:val="0"/>
              <w:spacing w:after="0" w:line="240" w:lineRule="auto"/>
              <w:ind w:left="-57" w:right="-57"/>
              <w:jc w:val="center"/>
              <w:rPr>
                <w:rFonts w:ascii="Times New Roman" w:hAnsi="Times New Roman"/>
                <w:sz w:val="24"/>
                <w:szCs w:val="24"/>
              </w:rPr>
            </w:pPr>
          </w:p>
        </w:tc>
        <w:tc>
          <w:tcPr>
            <w:tcW w:w="391" w:type="dxa"/>
            <w:shd w:val="clear" w:color="auto" w:fill="FFFFFF" w:themeFill="background1"/>
            <w:vAlign w:val="center"/>
          </w:tcPr>
          <w:p w14:paraId="7DA8070B" w14:textId="77777777" w:rsidR="00FA1EA9" w:rsidRPr="001818EA" w:rsidRDefault="00FA1EA9" w:rsidP="00116C1C">
            <w:pPr>
              <w:widowControl w:val="0"/>
              <w:spacing w:after="0" w:line="240" w:lineRule="auto"/>
              <w:ind w:left="-57" w:right="-57"/>
              <w:jc w:val="center"/>
              <w:rPr>
                <w:rFonts w:ascii="Times New Roman" w:hAnsi="Times New Roman"/>
                <w:b/>
                <w:sz w:val="24"/>
                <w:szCs w:val="24"/>
              </w:rPr>
            </w:pPr>
          </w:p>
        </w:tc>
        <w:tc>
          <w:tcPr>
            <w:tcW w:w="390" w:type="dxa"/>
            <w:shd w:val="clear" w:color="auto" w:fill="FFFFFF" w:themeFill="background1"/>
            <w:vAlign w:val="center"/>
          </w:tcPr>
          <w:p w14:paraId="32233A31" w14:textId="77777777" w:rsidR="00FA1EA9" w:rsidRPr="001818EA" w:rsidRDefault="00FA1EA9" w:rsidP="00116C1C">
            <w:pPr>
              <w:widowControl w:val="0"/>
              <w:spacing w:after="0" w:line="240" w:lineRule="auto"/>
              <w:ind w:left="-57" w:right="-57"/>
              <w:jc w:val="center"/>
              <w:rPr>
                <w:rFonts w:ascii="Times New Roman" w:hAnsi="Times New Roman"/>
                <w:b/>
                <w:sz w:val="24"/>
                <w:szCs w:val="24"/>
              </w:rPr>
            </w:pPr>
          </w:p>
        </w:tc>
        <w:tc>
          <w:tcPr>
            <w:tcW w:w="391" w:type="dxa"/>
            <w:shd w:val="clear" w:color="auto" w:fill="FFFFFF" w:themeFill="background1"/>
            <w:vAlign w:val="center"/>
          </w:tcPr>
          <w:p w14:paraId="0C7C33C2" w14:textId="77777777" w:rsidR="00FA1EA9" w:rsidRPr="001818EA" w:rsidRDefault="00FA1EA9" w:rsidP="00116C1C">
            <w:pPr>
              <w:widowControl w:val="0"/>
              <w:spacing w:after="0" w:line="240" w:lineRule="auto"/>
              <w:ind w:left="-57" w:right="-57"/>
              <w:jc w:val="center"/>
              <w:rPr>
                <w:rFonts w:ascii="Times New Roman" w:hAnsi="Times New Roman"/>
                <w:b/>
                <w:sz w:val="24"/>
                <w:szCs w:val="24"/>
              </w:rPr>
            </w:pPr>
          </w:p>
        </w:tc>
        <w:tc>
          <w:tcPr>
            <w:tcW w:w="391" w:type="dxa"/>
            <w:shd w:val="clear" w:color="auto" w:fill="FFFFFF" w:themeFill="background1"/>
            <w:vAlign w:val="center"/>
          </w:tcPr>
          <w:p w14:paraId="13DA57AC" w14:textId="77777777" w:rsidR="00FA1EA9" w:rsidRPr="001818EA" w:rsidRDefault="00FA1EA9" w:rsidP="00116C1C">
            <w:pPr>
              <w:widowControl w:val="0"/>
              <w:spacing w:after="0" w:line="240" w:lineRule="auto"/>
              <w:ind w:left="-57" w:right="-57"/>
              <w:jc w:val="center"/>
              <w:rPr>
                <w:rFonts w:ascii="Times New Roman" w:hAnsi="Times New Roman"/>
                <w:b/>
                <w:sz w:val="24"/>
                <w:szCs w:val="24"/>
              </w:rPr>
            </w:pPr>
          </w:p>
        </w:tc>
        <w:tc>
          <w:tcPr>
            <w:tcW w:w="390" w:type="dxa"/>
            <w:shd w:val="clear" w:color="auto" w:fill="FFFFFF" w:themeFill="background1"/>
            <w:vAlign w:val="center"/>
          </w:tcPr>
          <w:p w14:paraId="3A620BD2" w14:textId="77777777" w:rsidR="00FA1EA9" w:rsidRPr="001818EA" w:rsidRDefault="00FA1EA9" w:rsidP="00116C1C">
            <w:pPr>
              <w:widowControl w:val="0"/>
              <w:spacing w:after="0" w:line="240" w:lineRule="auto"/>
              <w:ind w:left="-57" w:right="-57"/>
              <w:jc w:val="center"/>
              <w:rPr>
                <w:rFonts w:ascii="Times New Roman" w:hAnsi="Times New Roman"/>
                <w:b/>
                <w:sz w:val="24"/>
                <w:szCs w:val="24"/>
              </w:rPr>
            </w:pPr>
          </w:p>
        </w:tc>
        <w:tc>
          <w:tcPr>
            <w:tcW w:w="391" w:type="dxa"/>
            <w:shd w:val="clear" w:color="auto" w:fill="FFFFFF" w:themeFill="background1"/>
            <w:vAlign w:val="center"/>
          </w:tcPr>
          <w:p w14:paraId="5E6C42D1" w14:textId="77777777" w:rsidR="00FA1EA9" w:rsidRPr="001818EA" w:rsidRDefault="00FA1EA9" w:rsidP="00116C1C">
            <w:pPr>
              <w:widowControl w:val="0"/>
              <w:spacing w:after="0" w:line="240" w:lineRule="auto"/>
              <w:ind w:left="-57" w:right="-57"/>
              <w:jc w:val="center"/>
              <w:rPr>
                <w:rFonts w:ascii="Times New Roman" w:hAnsi="Times New Roman"/>
                <w:b/>
                <w:sz w:val="24"/>
                <w:szCs w:val="24"/>
              </w:rPr>
            </w:pPr>
          </w:p>
        </w:tc>
        <w:tc>
          <w:tcPr>
            <w:tcW w:w="391" w:type="dxa"/>
            <w:shd w:val="clear" w:color="auto" w:fill="FFFFFF" w:themeFill="background1"/>
            <w:vAlign w:val="center"/>
          </w:tcPr>
          <w:p w14:paraId="7A4C295C" w14:textId="77777777" w:rsidR="00FA1EA9" w:rsidRPr="001818EA" w:rsidRDefault="00FA1EA9" w:rsidP="00116C1C">
            <w:pPr>
              <w:widowControl w:val="0"/>
              <w:spacing w:after="0" w:line="240" w:lineRule="auto"/>
              <w:ind w:left="-57" w:right="-57"/>
              <w:jc w:val="center"/>
              <w:rPr>
                <w:rFonts w:ascii="Times New Roman" w:hAnsi="Times New Roman"/>
                <w:b/>
                <w:sz w:val="24"/>
                <w:szCs w:val="24"/>
              </w:rPr>
            </w:pPr>
          </w:p>
        </w:tc>
        <w:tc>
          <w:tcPr>
            <w:tcW w:w="390" w:type="dxa"/>
            <w:shd w:val="clear" w:color="auto" w:fill="FFFFFF" w:themeFill="background1"/>
            <w:vAlign w:val="center"/>
          </w:tcPr>
          <w:p w14:paraId="56DB9BAB" w14:textId="77777777" w:rsidR="00FA1EA9" w:rsidRPr="001818EA" w:rsidRDefault="00FA1EA9" w:rsidP="00116C1C">
            <w:pPr>
              <w:widowControl w:val="0"/>
              <w:spacing w:after="0" w:line="240" w:lineRule="auto"/>
              <w:ind w:left="-57" w:right="-57"/>
              <w:jc w:val="center"/>
              <w:rPr>
                <w:rFonts w:ascii="Times New Roman" w:hAnsi="Times New Roman"/>
                <w:b/>
                <w:sz w:val="24"/>
                <w:szCs w:val="24"/>
              </w:rPr>
            </w:pPr>
          </w:p>
        </w:tc>
        <w:tc>
          <w:tcPr>
            <w:tcW w:w="391" w:type="dxa"/>
            <w:shd w:val="clear" w:color="auto" w:fill="FFFFFF" w:themeFill="background1"/>
            <w:vAlign w:val="center"/>
          </w:tcPr>
          <w:p w14:paraId="41EFC2AB" w14:textId="77777777" w:rsidR="00FA1EA9" w:rsidRPr="001818EA" w:rsidRDefault="00FA1EA9" w:rsidP="00116C1C">
            <w:pPr>
              <w:widowControl w:val="0"/>
              <w:spacing w:after="0" w:line="240" w:lineRule="auto"/>
              <w:ind w:left="-57" w:right="-57"/>
              <w:jc w:val="center"/>
              <w:rPr>
                <w:rFonts w:ascii="Times New Roman" w:hAnsi="Times New Roman"/>
                <w:b/>
                <w:sz w:val="24"/>
                <w:szCs w:val="24"/>
              </w:rPr>
            </w:pPr>
          </w:p>
        </w:tc>
        <w:tc>
          <w:tcPr>
            <w:tcW w:w="391" w:type="dxa"/>
            <w:shd w:val="clear" w:color="auto" w:fill="FFFFFF" w:themeFill="background1"/>
            <w:vAlign w:val="center"/>
          </w:tcPr>
          <w:p w14:paraId="260BE1E8" w14:textId="77777777" w:rsidR="00FA1EA9" w:rsidRPr="001818EA" w:rsidRDefault="00FA1EA9" w:rsidP="00116C1C">
            <w:pPr>
              <w:widowControl w:val="0"/>
              <w:spacing w:after="0" w:line="240" w:lineRule="auto"/>
              <w:ind w:left="-57" w:right="-57"/>
              <w:jc w:val="center"/>
              <w:rPr>
                <w:rFonts w:ascii="Times New Roman" w:hAnsi="Times New Roman"/>
                <w:b/>
                <w:sz w:val="24"/>
                <w:szCs w:val="24"/>
              </w:rPr>
            </w:pPr>
          </w:p>
        </w:tc>
        <w:tc>
          <w:tcPr>
            <w:tcW w:w="390" w:type="dxa"/>
            <w:shd w:val="clear" w:color="auto" w:fill="FFFFFF" w:themeFill="background1"/>
            <w:vAlign w:val="center"/>
          </w:tcPr>
          <w:p w14:paraId="30E63535" w14:textId="77777777" w:rsidR="00FA1EA9" w:rsidRPr="001818EA" w:rsidRDefault="00FA1EA9" w:rsidP="00116C1C">
            <w:pPr>
              <w:widowControl w:val="0"/>
              <w:spacing w:after="0" w:line="240" w:lineRule="auto"/>
              <w:ind w:left="-57" w:right="-57"/>
              <w:jc w:val="center"/>
              <w:rPr>
                <w:rFonts w:ascii="Times New Roman" w:hAnsi="Times New Roman"/>
                <w:b/>
                <w:sz w:val="24"/>
                <w:szCs w:val="24"/>
              </w:rPr>
            </w:pPr>
          </w:p>
        </w:tc>
        <w:tc>
          <w:tcPr>
            <w:tcW w:w="391" w:type="dxa"/>
            <w:shd w:val="clear" w:color="auto" w:fill="FFFFFF" w:themeFill="background1"/>
            <w:vAlign w:val="center"/>
          </w:tcPr>
          <w:p w14:paraId="0A940760" w14:textId="77777777" w:rsidR="00FA1EA9" w:rsidRPr="001818EA" w:rsidRDefault="00FA1EA9" w:rsidP="00116C1C">
            <w:pPr>
              <w:widowControl w:val="0"/>
              <w:spacing w:after="0" w:line="240" w:lineRule="auto"/>
              <w:ind w:left="-57" w:right="-57"/>
              <w:jc w:val="center"/>
              <w:rPr>
                <w:rFonts w:ascii="Times New Roman" w:hAnsi="Times New Roman"/>
                <w:b/>
                <w:sz w:val="24"/>
                <w:szCs w:val="24"/>
              </w:rPr>
            </w:pPr>
          </w:p>
        </w:tc>
        <w:tc>
          <w:tcPr>
            <w:tcW w:w="391" w:type="dxa"/>
            <w:shd w:val="clear" w:color="auto" w:fill="FFFFFF" w:themeFill="background1"/>
            <w:vAlign w:val="center"/>
          </w:tcPr>
          <w:p w14:paraId="6BEBAE89" w14:textId="77777777" w:rsidR="00FA1EA9" w:rsidRPr="001818EA" w:rsidRDefault="00FA1EA9" w:rsidP="00116C1C">
            <w:pPr>
              <w:widowControl w:val="0"/>
              <w:spacing w:after="0" w:line="240" w:lineRule="auto"/>
              <w:ind w:left="-57" w:right="-57"/>
              <w:jc w:val="center"/>
              <w:rPr>
                <w:rFonts w:ascii="Times New Roman" w:hAnsi="Times New Roman"/>
                <w:b/>
                <w:sz w:val="24"/>
                <w:szCs w:val="24"/>
              </w:rPr>
            </w:pPr>
          </w:p>
        </w:tc>
        <w:tc>
          <w:tcPr>
            <w:tcW w:w="390" w:type="dxa"/>
            <w:shd w:val="clear" w:color="auto" w:fill="FFFFFF" w:themeFill="background1"/>
            <w:vAlign w:val="center"/>
          </w:tcPr>
          <w:p w14:paraId="4B93B49B" w14:textId="77777777" w:rsidR="00FA1EA9" w:rsidRPr="001818EA" w:rsidRDefault="00FA1EA9" w:rsidP="00116C1C">
            <w:pPr>
              <w:widowControl w:val="0"/>
              <w:spacing w:after="0" w:line="240" w:lineRule="auto"/>
              <w:ind w:left="-57" w:right="-57"/>
              <w:jc w:val="center"/>
              <w:rPr>
                <w:rFonts w:ascii="Times New Roman" w:hAnsi="Times New Roman"/>
                <w:b/>
                <w:sz w:val="24"/>
                <w:szCs w:val="24"/>
              </w:rPr>
            </w:pPr>
          </w:p>
        </w:tc>
        <w:tc>
          <w:tcPr>
            <w:tcW w:w="391" w:type="dxa"/>
            <w:shd w:val="clear" w:color="auto" w:fill="FFFFFF" w:themeFill="background1"/>
            <w:vAlign w:val="center"/>
          </w:tcPr>
          <w:p w14:paraId="7C847B71" w14:textId="77777777" w:rsidR="00FA1EA9" w:rsidRPr="001818EA" w:rsidRDefault="00FA1EA9" w:rsidP="00116C1C">
            <w:pPr>
              <w:widowControl w:val="0"/>
              <w:spacing w:after="0" w:line="240" w:lineRule="auto"/>
              <w:ind w:left="-57" w:right="-57"/>
              <w:jc w:val="center"/>
              <w:rPr>
                <w:rFonts w:ascii="Times New Roman" w:hAnsi="Times New Roman"/>
                <w:b/>
                <w:sz w:val="24"/>
                <w:szCs w:val="24"/>
              </w:rPr>
            </w:pPr>
          </w:p>
        </w:tc>
        <w:tc>
          <w:tcPr>
            <w:tcW w:w="391" w:type="dxa"/>
            <w:shd w:val="clear" w:color="auto" w:fill="FFFFFF" w:themeFill="background1"/>
            <w:vAlign w:val="center"/>
          </w:tcPr>
          <w:p w14:paraId="018095CA" w14:textId="77777777" w:rsidR="00FA1EA9" w:rsidRPr="001818EA" w:rsidRDefault="00FA1EA9" w:rsidP="00116C1C">
            <w:pPr>
              <w:widowControl w:val="0"/>
              <w:spacing w:after="0" w:line="240" w:lineRule="auto"/>
              <w:ind w:left="-57" w:right="-57"/>
              <w:jc w:val="center"/>
              <w:rPr>
                <w:rFonts w:ascii="Times New Roman" w:hAnsi="Times New Roman"/>
                <w:b/>
                <w:sz w:val="24"/>
                <w:szCs w:val="24"/>
              </w:rPr>
            </w:pPr>
          </w:p>
        </w:tc>
        <w:tc>
          <w:tcPr>
            <w:tcW w:w="390" w:type="dxa"/>
            <w:shd w:val="clear" w:color="auto" w:fill="FFFFFF" w:themeFill="background1"/>
            <w:vAlign w:val="center"/>
          </w:tcPr>
          <w:p w14:paraId="3CFF240D" w14:textId="77777777" w:rsidR="00FA1EA9" w:rsidRPr="001818EA" w:rsidRDefault="00FA1EA9" w:rsidP="00116C1C">
            <w:pPr>
              <w:widowControl w:val="0"/>
              <w:spacing w:after="0" w:line="240" w:lineRule="auto"/>
              <w:ind w:left="-57" w:right="-57"/>
              <w:jc w:val="center"/>
              <w:rPr>
                <w:rFonts w:ascii="Times New Roman" w:hAnsi="Times New Roman"/>
                <w:b/>
                <w:sz w:val="24"/>
                <w:szCs w:val="24"/>
              </w:rPr>
            </w:pPr>
          </w:p>
        </w:tc>
        <w:tc>
          <w:tcPr>
            <w:tcW w:w="391" w:type="dxa"/>
            <w:shd w:val="clear" w:color="auto" w:fill="FFFFFF" w:themeFill="background1"/>
            <w:vAlign w:val="center"/>
          </w:tcPr>
          <w:p w14:paraId="2316CD02" w14:textId="77777777" w:rsidR="00FA1EA9" w:rsidRPr="001818EA" w:rsidRDefault="00FA1EA9" w:rsidP="00116C1C">
            <w:pPr>
              <w:widowControl w:val="0"/>
              <w:spacing w:after="0" w:line="240" w:lineRule="auto"/>
              <w:ind w:left="-57" w:right="-57"/>
              <w:jc w:val="center"/>
              <w:rPr>
                <w:rFonts w:ascii="Times New Roman" w:hAnsi="Times New Roman"/>
                <w:b/>
                <w:sz w:val="24"/>
                <w:szCs w:val="24"/>
              </w:rPr>
            </w:pPr>
          </w:p>
        </w:tc>
        <w:tc>
          <w:tcPr>
            <w:tcW w:w="391" w:type="dxa"/>
            <w:shd w:val="clear" w:color="auto" w:fill="FFFFFF" w:themeFill="background1"/>
            <w:vAlign w:val="center"/>
          </w:tcPr>
          <w:p w14:paraId="3CC39334" w14:textId="77777777" w:rsidR="00FA1EA9" w:rsidRPr="001818EA" w:rsidRDefault="00FA1EA9" w:rsidP="00116C1C">
            <w:pPr>
              <w:widowControl w:val="0"/>
              <w:spacing w:after="0" w:line="240" w:lineRule="auto"/>
              <w:ind w:left="-57" w:right="-57"/>
              <w:jc w:val="center"/>
              <w:rPr>
                <w:rFonts w:ascii="Times New Roman" w:hAnsi="Times New Roman"/>
                <w:b/>
                <w:sz w:val="24"/>
                <w:szCs w:val="24"/>
              </w:rPr>
            </w:pPr>
          </w:p>
        </w:tc>
        <w:tc>
          <w:tcPr>
            <w:tcW w:w="390" w:type="dxa"/>
            <w:shd w:val="clear" w:color="auto" w:fill="FFFFFF" w:themeFill="background1"/>
            <w:vAlign w:val="center"/>
          </w:tcPr>
          <w:p w14:paraId="35F304B0" w14:textId="77777777" w:rsidR="00FA1EA9" w:rsidRPr="001818EA" w:rsidRDefault="00FA1EA9" w:rsidP="00116C1C">
            <w:pPr>
              <w:widowControl w:val="0"/>
              <w:spacing w:after="0" w:line="240" w:lineRule="auto"/>
              <w:ind w:left="-57" w:right="-57"/>
              <w:jc w:val="center"/>
              <w:rPr>
                <w:rFonts w:ascii="Times New Roman" w:hAnsi="Times New Roman"/>
                <w:b/>
                <w:sz w:val="24"/>
                <w:szCs w:val="24"/>
              </w:rPr>
            </w:pPr>
          </w:p>
        </w:tc>
        <w:tc>
          <w:tcPr>
            <w:tcW w:w="391" w:type="dxa"/>
            <w:shd w:val="clear" w:color="auto" w:fill="FFFFFF" w:themeFill="background1"/>
            <w:vAlign w:val="center"/>
          </w:tcPr>
          <w:p w14:paraId="4707A2C3" w14:textId="77777777" w:rsidR="00FA1EA9" w:rsidRPr="001818EA" w:rsidRDefault="00FA1EA9" w:rsidP="00116C1C">
            <w:pPr>
              <w:widowControl w:val="0"/>
              <w:spacing w:after="0" w:line="240" w:lineRule="auto"/>
              <w:ind w:left="-57" w:right="-57"/>
              <w:jc w:val="center"/>
              <w:rPr>
                <w:rFonts w:ascii="Times New Roman" w:hAnsi="Times New Roman"/>
                <w:b/>
                <w:sz w:val="24"/>
                <w:szCs w:val="24"/>
              </w:rPr>
            </w:pPr>
          </w:p>
        </w:tc>
        <w:tc>
          <w:tcPr>
            <w:tcW w:w="391" w:type="dxa"/>
            <w:shd w:val="clear" w:color="auto" w:fill="FFFFFF" w:themeFill="background1"/>
            <w:vAlign w:val="center"/>
          </w:tcPr>
          <w:p w14:paraId="0AFBEFFB" w14:textId="77777777" w:rsidR="00FA1EA9" w:rsidRPr="001818EA" w:rsidRDefault="00FA1EA9" w:rsidP="00116C1C">
            <w:pPr>
              <w:widowControl w:val="0"/>
              <w:spacing w:after="0" w:line="240" w:lineRule="auto"/>
              <w:ind w:left="-57" w:right="-57"/>
              <w:jc w:val="center"/>
              <w:rPr>
                <w:rFonts w:ascii="Times New Roman" w:hAnsi="Times New Roman"/>
                <w:b/>
                <w:sz w:val="24"/>
                <w:szCs w:val="24"/>
              </w:rPr>
            </w:pPr>
          </w:p>
        </w:tc>
        <w:tc>
          <w:tcPr>
            <w:tcW w:w="352" w:type="dxa"/>
            <w:shd w:val="clear" w:color="auto" w:fill="FFFFFF" w:themeFill="background1"/>
            <w:vAlign w:val="center"/>
          </w:tcPr>
          <w:p w14:paraId="7E321B30" w14:textId="77777777" w:rsidR="00FA1EA9" w:rsidRPr="001818EA" w:rsidRDefault="00FA1EA9" w:rsidP="00116C1C">
            <w:pPr>
              <w:widowControl w:val="0"/>
              <w:spacing w:after="0" w:line="240" w:lineRule="auto"/>
              <w:ind w:left="-57" w:right="-57"/>
              <w:jc w:val="center"/>
              <w:rPr>
                <w:rFonts w:ascii="Times New Roman" w:hAnsi="Times New Roman"/>
                <w:b/>
                <w:sz w:val="24"/>
                <w:szCs w:val="24"/>
              </w:rPr>
            </w:pPr>
          </w:p>
        </w:tc>
        <w:tc>
          <w:tcPr>
            <w:tcW w:w="429" w:type="dxa"/>
            <w:gridSpan w:val="2"/>
            <w:shd w:val="clear" w:color="auto" w:fill="FFFFFF" w:themeFill="background1"/>
            <w:vAlign w:val="center"/>
          </w:tcPr>
          <w:p w14:paraId="634A0AAE" w14:textId="77777777" w:rsidR="00FA1EA9" w:rsidRPr="001818EA" w:rsidRDefault="00FA1EA9" w:rsidP="00116C1C">
            <w:pPr>
              <w:widowControl w:val="0"/>
              <w:spacing w:after="0" w:line="240" w:lineRule="auto"/>
              <w:ind w:left="-57" w:right="-57"/>
              <w:jc w:val="center"/>
              <w:rPr>
                <w:rFonts w:ascii="Times New Roman" w:hAnsi="Times New Roman"/>
                <w:b/>
                <w:sz w:val="24"/>
                <w:szCs w:val="24"/>
              </w:rPr>
            </w:pPr>
          </w:p>
        </w:tc>
        <w:tc>
          <w:tcPr>
            <w:tcW w:w="391" w:type="dxa"/>
            <w:shd w:val="clear" w:color="auto" w:fill="FFFFFF" w:themeFill="background1"/>
            <w:vAlign w:val="center"/>
          </w:tcPr>
          <w:p w14:paraId="2A8893FF" w14:textId="77777777" w:rsidR="00FA1EA9" w:rsidRPr="001818EA" w:rsidRDefault="00FA1EA9" w:rsidP="00116C1C">
            <w:pPr>
              <w:widowControl w:val="0"/>
              <w:spacing w:after="0" w:line="240" w:lineRule="auto"/>
              <w:ind w:left="-57" w:right="-57"/>
              <w:jc w:val="center"/>
              <w:rPr>
                <w:rFonts w:ascii="Times New Roman" w:hAnsi="Times New Roman"/>
                <w:b/>
                <w:sz w:val="24"/>
                <w:szCs w:val="24"/>
              </w:rPr>
            </w:pPr>
          </w:p>
        </w:tc>
        <w:tc>
          <w:tcPr>
            <w:tcW w:w="558" w:type="dxa"/>
            <w:shd w:val="clear" w:color="auto" w:fill="FFFFFF" w:themeFill="background1"/>
            <w:vAlign w:val="center"/>
          </w:tcPr>
          <w:p w14:paraId="54A26EDC" w14:textId="77777777" w:rsidR="00FA1EA9" w:rsidRPr="001818EA" w:rsidRDefault="00FA1EA9" w:rsidP="00116C1C">
            <w:pPr>
              <w:widowControl w:val="0"/>
              <w:spacing w:after="0" w:line="240" w:lineRule="auto"/>
              <w:ind w:left="-57" w:right="-57"/>
              <w:jc w:val="center"/>
              <w:rPr>
                <w:rFonts w:ascii="Times New Roman" w:hAnsi="Times New Roman"/>
                <w:b/>
                <w:sz w:val="24"/>
                <w:szCs w:val="24"/>
              </w:rPr>
            </w:pPr>
          </w:p>
        </w:tc>
      </w:tr>
      <w:tr w:rsidR="00FA1EA9" w:rsidRPr="001818EA" w14:paraId="2ACA385C" w14:textId="77777777" w:rsidTr="00603059">
        <w:tc>
          <w:tcPr>
            <w:tcW w:w="1099" w:type="dxa"/>
            <w:shd w:val="clear" w:color="auto" w:fill="FFFFFF" w:themeFill="background1"/>
            <w:vAlign w:val="center"/>
          </w:tcPr>
          <w:p w14:paraId="37FDDC3D" w14:textId="77777777" w:rsidR="00FA1EA9" w:rsidRPr="001818EA" w:rsidRDefault="00FA1EA9" w:rsidP="00116C1C">
            <w:pPr>
              <w:widowControl w:val="0"/>
              <w:spacing w:after="0" w:line="240" w:lineRule="auto"/>
              <w:ind w:left="-57" w:right="-57"/>
              <w:rPr>
                <w:rFonts w:ascii="Times New Roman" w:hAnsi="Times New Roman"/>
                <w:sz w:val="24"/>
                <w:szCs w:val="24"/>
              </w:rPr>
            </w:pPr>
            <w:r w:rsidRPr="001818EA">
              <w:rPr>
                <w:rFonts w:ascii="Times New Roman" w:hAnsi="Times New Roman"/>
                <w:sz w:val="24"/>
                <w:szCs w:val="24"/>
              </w:rPr>
              <w:t>ПП. 03</w:t>
            </w:r>
          </w:p>
        </w:tc>
        <w:tc>
          <w:tcPr>
            <w:tcW w:w="3315" w:type="dxa"/>
            <w:shd w:val="clear" w:color="auto" w:fill="FFFFFF" w:themeFill="background1"/>
            <w:vAlign w:val="center"/>
          </w:tcPr>
          <w:p w14:paraId="20F6D9D1" w14:textId="77777777" w:rsidR="00FA1EA9" w:rsidRPr="001818EA" w:rsidRDefault="00FA1EA9" w:rsidP="00116C1C">
            <w:pPr>
              <w:widowControl w:val="0"/>
              <w:spacing w:after="0" w:line="240" w:lineRule="auto"/>
              <w:rPr>
                <w:rFonts w:ascii="Times New Roman" w:hAnsi="Times New Roman"/>
                <w:sz w:val="24"/>
                <w:szCs w:val="24"/>
              </w:rPr>
            </w:pPr>
            <w:r w:rsidRPr="001818EA">
              <w:rPr>
                <w:rFonts w:ascii="Times New Roman" w:hAnsi="Times New Roman"/>
                <w:sz w:val="24"/>
                <w:szCs w:val="24"/>
              </w:rPr>
              <w:t>Производственная практика</w:t>
            </w:r>
          </w:p>
        </w:tc>
        <w:tc>
          <w:tcPr>
            <w:tcW w:w="390" w:type="dxa"/>
            <w:shd w:val="clear" w:color="auto" w:fill="FFFFFF" w:themeFill="background1"/>
            <w:vAlign w:val="center"/>
          </w:tcPr>
          <w:p w14:paraId="390EEF9B" w14:textId="77777777" w:rsidR="00FA1EA9" w:rsidRPr="001818EA" w:rsidRDefault="00FA1EA9" w:rsidP="00116C1C">
            <w:pPr>
              <w:widowControl w:val="0"/>
              <w:spacing w:after="0" w:line="240" w:lineRule="auto"/>
              <w:ind w:left="-57" w:right="-57"/>
              <w:jc w:val="center"/>
              <w:rPr>
                <w:rFonts w:ascii="Times New Roman" w:hAnsi="Times New Roman"/>
                <w:sz w:val="24"/>
                <w:szCs w:val="24"/>
              </w:rPr>
            </w:pPr>
          </w:p>
        </w:tc>
        <w:tc>
          <w:tcPr>
            <w:tcW w:w="391" w:type="dxa"/>
            <w:shd w:val="clear" w:color="auto" w:fill="FFFFFF" w:themeFill="background1"/>
            <w:vAlign w:val="center"/>
          </w:tcPr>
          <w:p w14:paraId="0D0AEE7E" w14:textId="77777777" w:rsidR="00FA1EA9" w:rsidRPr="001818EA" w:rsidRDefault="00FA1EA9" w:rsidP="00116C1C">
            <w:pPr>
              <w:widowControl w:val="0"/>
              <w:spacing w:after="0" w:line="240" w:lineRule="auto"/>
              <w:ind w:left="-57" w:right="-57"/>
              <w:jc w:val="center"/>
              <w:rPr>
                <w:rFonts w:ascii="Times New Roman" w:hAnsi="Times New Roman"/>
                <w:sz w:val="24"/>
                <w:szCs w:val="24"/>
              </w:rPr>
            </w:pPr>
          </w:p>
        </w:tc>
        <w:tc>
          <w:tcPr>
            <w:tcW w:w="391" w:type="dxa"/>
            <w:shd w:val="clear" w:color="auto" w:fill="FFFFFF" w:themeFill="background1"/>
            <w:vAlign w:val="center"/>
          </w:tcPr>
          <w:p w14:paraId="776C21CD" w14:textId="77777777" w:rsidR="00FA1EA9" w:rsidRPr="001818EA" w:rsidRDefault="00FA1EA9" w:rsidP="00116C1C">
            <w:pPr>
              <w:widowControl w:val="0"/>
              <w:spacing w:after="0" w:line="240" w:lineRule="auto"/>
              <w:ind w:left="-57" w:right="-57"/>
              <w:jc w:val="center"/>
              <w:rPr>
                <w:rFonts w:ascii="Times New Roman" w:hAnsi="Times New Roman"/>
                <w:b/>
                <w:sz w:val="24"/>
                <w:szCs w:val="24"/>
              </w:rPr>
            </w:pPr>
          </w:p>
        </w:tc>
        <w:tc>
          <w:tcPr>
            <w:tcW w:w="390" w:type="dxa"/>
            <w:shd w:val="clear" w:color="auto" w:fill="FFFFFF" w:themeFill="background1"/>
            <w:vAlign w:val="center"/>
          </w:tcPr>
          <w:p w14:paraId="0A59A100" w14:textId="77777777" w:rsidR="00FA1EA9" w:rsidRPr="001818EA" w:rsidRDefault="00FA1EA9" w:rsidP="00116C1C">
            <w:pPr>
              <w:widowControl w:val="0"/>
              <w:spacing w:after="0" w:line="240" w:lineRule="auto"/>
              <w:ind w:left="-57" w:right="-57"/>
              <w:jc w:val="center"/>
              <w:rPr>
                <w:rFonts w:ascii="Times New Roman" w:hAnsi="Times New Roman"/>
                <w:b/>
                <w:sz w:val="24"/>
                <w:szCs w:val="24"/>
              </w:rPr>
            </w:pPr>
          </w:p>
        </w:tc>
        <w:tc>
          <w:tcPr>
            <w:tcW w:w="391" w:type="dxa"/>
            <w:shd w:val="clear" w:color="auto" w:fill="FFFFFF" w:themeFill="background1"/>
            <w:vAlign w:val="center"/>
          </w:tcPr>
          <w:p w14:paraId="2B82234A" w14:textId="77777777" w:rsidR="00FA1EA9" w:rsidRPr="001818EA" w:rsidRDefault="00FA1EA9" w:rsidP="00116C1C">
            <w:pPr>
              <w:widowControl w:val="0"/>
              <w:spacing w:after="0" w:line="240" w:lineRule="auto"/>
              <w:ind w:left="-57" w:right="-57"/>
              <w:jc w:val="center"/>
              <w:rPr>
                <w:rFonts w:ascii="Times New Roman" w:hAnsi="Times New Roman"/>
                <w:b/>
                <w:sz w:val="24"/>
                <w:szCs w:val="24"/>
              </w:rPr>
            </w:pPr>
          </w:p>
        </w:tc>
        <w:tc>
          <w:tcPr>
            <w:tcW w:w="391" w:type="dxa"/>
            <w:shd w:val="clear" w:color="auto" w:fill="FFFFFF" w:themeFill="background1"/>
            <w:vAlign w:val="center"/>
          </w:tcPr>
          <w:p w14:paraId="3A90A0C1" w14:textId="77777777" w:rsidR="00FA1EA9" w:rsidRPr="001818EA" w:rsidRDefault="00FA1EA9" w:rsidP="00116C1C">
            <w:pPr>
              <w:widowControl w:val="0"/>
              <w:spacing w:after="0" w:line="240" w:lineRule="auto"/>
              <w:ind w:left="-57" w:right="-57"/>
              <w:jc w:val="center"/>
              <w:rPr>
                <w:rFonts w:ascii="Times New Roman" w:hAnsi="Times New Roman"/>
                <w:b/>
                <w:sz w:val="24"/>
                <w:szCs w:val="24"/>
              </w:rPr>
            </w:pPr>
          </w:p>
        </w:tc>
        <w:tc>
          <w:tcPr>
            <w:tcW w:w="390" w:type="dxa"/>
            <w:shd w:val="clear" w:color="auto" w:fill="FFFFFF" w:themeFill="background1"/>
            <w:vAlign w:val="center"/>
          </w:tcPr>
          <w:p w14:paraId="5973E1E8" w14:textId="77777777" w:rsidR="00FA1EA9" w:rsidRPr="001818EA" w:rsidRDefault="00FA1EA9" w:rsidP="00116C1C">
            <w:pPr>
              <w:widowControl w:val="0"/>
              <w:spacing w:after="0" w:line="240" w:lineRule="auto"/>
              <w:ind w:left="-57" w:right="-57"/>
              <w:jc w:val="center"/>
              <w:rPr>
                <w:rFonts w:ascii="Times New Roman" w:hAnsi="Times New Roman"/>
                <w:b/>
                <w:sz w:val="24"/>
                <w:szCs w:val="24"/>
              </w:rPr>
            </w:pPr>
          </w:p>
        </w:tc>
        <w:tc>
          <w:tcPr>
            <w:tcW w:w="391" w:type="dxa"/>
            <w:shd w:val="clear" w:color="auto" w:fill="FFFFFF" w:themeFill="background1"/>
            <w:vAlign w:val="center"/>
          </w:tcPr>
          <w:p w14:paraId="4DAE5A4C" w14:textId="77777777" w:rsidR="00FA1EA9" w:rsidRPr="001818EA" w:rsidRDefault="00FA1EA9" w:rsidP="00116C1C">
            <w:pPr>
              <w:widowControl w:val="0"/>
              <w:spacing w:after="0" w:line="240" w:lineRule="auto"/>
              <w:ind w:left="-57" w:right="-57"/>
              <w:jc w:val="center"/>
              <w:rPr>
                <w:rFonts w:ascii="Times New Roman" w:hAnsi="Times New Roman"/>
                <w:b/>
                <w:sz w:val="24"/>
                <w:szCs w:val="24"/>
              </w:rPr>
            </w:pPr>
          </w:p>
        </w:tc>
        <w:tc>
          <w:tcPr>
            <w:tcW w:w="391" w:type="dxa"/>
            <w:shd w:val="clear" w:color="auto" w:fill="FFFFFF" w:themeFill="background1"/>
            <w:vAlign w:val="center"/>
          </w:tcPr>
          <w:p w14:paraId="34CAE75B" w14:textId="77777777" w:rsidR="00FA1EA9" w:rsidRPr="001818EA" w:rsidRDefault="00FA1EA9" w:rsidP="00116C1C">
            <w:pPr>
              <w:widowControl w:val="0"/>
              <w:spacing w:after="0" w:line="240" w:lineRule="auto"/>
              <w:ind w:left="-57" w:right="-57"/>
              <w:jc w:val="center"/>
              <w:rPr>
                <w:rFonts w:ascii="Times New Roman" w:hAnsi="Times New Roman"/>
                <w:b/>
                <w:sz w:val="24"/>
                <w:szCs w:val="24"/>
              </w:rPr>
            </w:pPr>
          </w:p>
        </w:tc>
        <w:tc>
          <w:tcPr>
            <w:tcW w:w="390" w:type="dxa"/>
            <w:shd w:val="clear" w:color="auto" w:fill="FFFFFF" w:themeFill="background1"/>
            <w:vAlign w:val="center"/>
          </w:tcPr>
          <w:p w14:paraId="671A6E6A" w14:textId="77777777" w:rsidR="00FA1EA9" w:rsidRPr="001818EA" w:rsidRDefault="00FA1EA9" w:rsidP="00116C1C">
            <w:pPr>
              <w:widowControl w:val="0"/>
              <w:spacing w:after="0" w:line="240" w:lineRule="auto"/>
              <w:ind w:left="-57" w:right="-57"/>
              <w:jc w:val="center"/>
              <w:rPr>
                <w:rFonts w:ascii="Times New Roman" w:hAnsi="Times New Roman"/>
                <w:b/>
                <w:sz w:val="24"/>
                <w:szCs w:val="24"/>
              </w:rPr>
            </w:pPr>
          </w:p>
        </w:tc>
        <w:tc>
          <w:tcPr>
            <w:tcW w:w="391" w:type="dxa"/>
            <w:shd w:val="clear" w:color="auto" w:fill="FFFFFF" w:themeFill="background1"/>
            <w:vAlign w:val="center"/>
          </w:tcPr>
          <w:p w14:paraId="7C0AC8F9" w14:textId="77777777" w:rsidR="00FA1EA9" w:rsidRPr="001818EA" w:rsidRDefault="00FA1EA9" w:rsidP="00116C1C">
            <w:pPr>
              <w:widowControl w:val="0"/>
              <w:spacing w:after="0" w:line="240" w:lineRule="auto"/>
              <w:ind w:left="-57" w:right="-57"/>
              <w:jc w:val="center"/>
              <w:rPr>
                <w:rFonts w:ascii="Times New Roman" w:hAnsi="Times New Roman"/>
                <w:b/>
                <w:sz w:val="24"/>
                <w:szCs w:val="24"/>
              </w:rPr>
            </w:pPr>
          </w:p>
        </w:tc>
        <w:tc>
          <w:tcPr>
            <w:tcW w:w="391" w:type="dxa"/>
            <w:shd w:val="clear" w:color="auto" w:fill="FFFFFF" w:themeFill="background1"/>
            <w:vAlign w:val="center"/>
          </w:tcPr>
          <w:p w14:paraId="44CCEAF3" w14:textId="77777777" w:rsidR="00FA1EA9" w:rsidRPr="001818EA" w:rsidRDefault="00FA1EA9" w:rsidP="00116C1C">
            <w:pPr>
              <w:widowControl w:val="0"/>
              <w:spacing w:after="0" w:line="240" w:lineRule="auto"/>
              <w:ind w:left="-57" w:right="-57"/>
              <w:jc w:val="center"/>
              <w:rPr>
                <w:rFonts w:ascii="Times New Roman" w:hAnsi="Times New Roman"/>
                <w:b/>
                <w:sz w:val="24"/>
                <w:szCs w:val="24"/>
              </w:rPr>
            </w:pPr>
          </w:p>
        </w:tc>
        <w:tc>
          <w:tcPr>
            <w:tcW w:w="390" w:type="dxa"/>
            <w:shd w:val="clear" w:color="auto" w:fill="FFFFFF" w:themeFill="background1"/>
            <w:vAlign w:val="center"/>
          </w:tcPr>
          <w:p w14:paraId="045E34BD" w14:textId="77777777" w:rsidR="00FA1EA9" w:rsidRPr="001818EA" w:rsidRDefault="00FA1EA9" w:rsidP="00116C1C">
            <w:pPr>
              <w:widowControl w:val="0"/>
              <w:spacing w:after="0" w:line="240" w:lineRule="auto"/>
              <w:ind w:left="-57" w:right="-57"/>
              <w:jc w:val="center"/>
              <w:rPr>
                <w:rFonts w:ascii="Times New Roman" w:hAnsi="Times New Roman"/>
                <w:b/>
                <w:sz w:val="24"/>
                <w:szCs w:val="24"/>
              </w:rPr>
            </w:pPr>
          </w:p>
        </w:tc>
        <w:tc>
          <w:tcPr>
            <w:tcW w:w="391" w:type="dxa"/>
            <w:shd w:val="clear" w:color="auto" w:fill="FFFFFF" w:themeFill="background1"/>
            <w:vAlign w:val="center"/>
          </w:tcPr>
          <w:p w14:paraId="2D19DC93" w14:textId="77777777" w:rsidR="00FA1EA9" w:rsidRPr="001818EA" w:rsidRDefault="00FA1EA9" w:rsidP="00116C1C">
            <w:pPr>
              <w:widowControl w:val="0"/>
              <w:spacing w:after="0" w:line="240" w:lineRule="auto"/>
              <w:ind w:left="-57" w:right="-57"/>
              <w:jc w:val="center"/>
              <w:rPr>
                <w:rFonts w:ascii="Times New Roman" w:hAnsi="Times New Roman"/>
                <w:b/>
                <w:sz w:val="24"/>
                <w:szCs w:val="24"/>
              </w:rPr>
            </w:pPr>
          </w:p>
        </w:tc>
        <w:tc>
          <w:tcPr>
            <w:tcW w:w="391" w:type="dxa"/>
            <w:shd w:val="clear" w:color="auto" w:fill="FFFFFF" w:themeFill="background1"/>
            <w:vAlign w:val="center"/>
          </w:tcPr>
          <w:p w14:paraId="542FC9CB" w14:textId="77777777" w:rsidR="00FA1EA9" w:rsidRPr="001818EA" w:rsidRDefault="00FA1EA9" w:rsidP="00116C1C">
            <w:pPr>
              <w:widowControl w:val="0"/>
              <w:spacing w:after="0" w:line="240" w:lineRule="auto"/>
              <w:ind w:left="-57" w:right="-57"/>
              <w:jc w:val="center"/>
              <w:rPr>
                <w:rFonts w:ascii="Times New Roman" w:hAnsi="Times New Roman"/>
                <w:b/>
                <w:sz w:val="24"/>
                <w:szCs w:val="24"/>
              </w:rPr>
            </w:pPr>
          </w:p>
        </w:tc>
        <w:tc>
          <w:tcPr>
            <w:tcW w:w="390" w:type="dxa"/>
            <w:shd w:val="clear" w:color="auto" w:fill="FFFFFF" w:themeFill="background1"/>
            <w:vAlign w:val="center"/>
          </w:tcPr>
          <w:p w14:paraId="485D5B25" w14:textId="77777777" w:rsidR="00FA1EA9" w:rsidRPr="001818EA" w:rsidRDefault="00FA1EA9" w:rsidP="00116C1C">
            <w:pPr>
              <w:widowControl w:val="0"/>
              <w:spacing w:after="0" w:line="240" w:lineRule="auto"/>
              <w:ind w:left="-57" w:right="-57"/>
              <w:jc w:val="center"/>
              <w:rPr>
                <w:rFonts w:ascii="Times New Roman" w:hAnsi="Times New Roman"/>
                <w:b/>
                <w:sz w:val="24"/>
                <w:szCs w:val="24"/>
              </w:rPr>
            </w:pPr>
          </w:p>
        </w:tc>
        <w:tc>
          <w:tcPr>
            <w:tcW w:w="391" w:type="dxa"/>
            <w:shd w:val="clear" w:color="auto" w:fill="FFFFFF" w:themeFill="background1"/>
            <w:vAlign w:val="center"/>
          </w:tcPr>
          <w:p w14:paraId="407E7195" w14:textId="77777777" w:rsidR="00FA1EA9" w:rsidRPr="001818EA" w:rsidRDefault="00FA1EA9" w:rsidP="00116C1C">
            <w:pPr>
              <w:widowControl w:val="0"/>
              <w:spacing w:after="0" w:line="240" w:lineRule="auto"/>
              <w:ind w:left="-57" w:right="-57"/>
              <w:jc w:val="center"/>
              <w:rPr>
                <w:rFonts w:ascii="Times New Roman" w:hAnsi="Times New Roman"/>
                <w:b/>
                <w:sz w:val="24"/>
                <w:szCs w:val="24"/>
              </w:rPr>
            </w:pPr>
          </w:p>
        </w:tc>
        <w:tc>
          <w:tcPr>
            <w:tcW w:w="391" w:type="dxa"/>
            <w:shd w:val="clear" w:color="auto" w:fill="FFFFFF" w:themeFill="background1"/>
            <w:vAlign w:val="center"/>
          </w:tcPr>
          <w:p w14:paraId="4DD8447C" w14:textId="77777777" w:rsidR="00FA1EA9" w:rsidRPr="001818EA" w:rsidRDefault="00FA1EA9" w:rsidP="00116C1C">
            <w:pPr>
              <w:widowControl w:val="0"/>
              <w:spacing w:after="0" w:line="240" w:lineRule="auto"/>
              <w:ind w:left="-57" w:right="-57"/>
              <w:jc w:val="center"/>
              <w:rPr>
                <w:rFonts w:ascii="Times New Roman" w:hAnsi="Times New Roman"/>
                <w:b/>
                <w:sz w:val="24"/>
                <w:szCs w:val="24"/>
              </w:rPr>
            </w:pPr>
          </w:p>
        </w:tc>
        <w:tc>
          <w:tcPr>
            <w:tcW w:w="390" w:type="dxa"/>
            <w:shd w:val="clear" w:color="auto" w:fill="FFFFFF" w:themeFill="background1"/>
            <w:vAlign w:val="center"/>
          </w:tcPr>
          <w:p w14:paraId="7CC81D56" w14:textId="77777777" w:rsidR="00FA1EA9" w:rsidRPr="001818EA" w:rsidRDefault="00FA1EA9" w:rsidP="00116C1C">
            <w:pPr>
              <w:widowControl w:val="0"/>
              <w:spacing w:after="0" w:line="240" w:lineRule="auto"/>
              <w:ind w:left="-57" w:right="-57"/>
              <w:jc w:val="center"/>
              <w:rPr>
                <w:rFonts w:ascii="Times New Roman" w:hAnsi="Times New Roman"/>
                <w:b/>
                <w:sz w:val="24"/>
                <w:szCs w:val="24"/>
              </w:rPr>
            </w:pPr>
          </w:p>
        </w:tc>
        <w:tc>
          <w:tcPr>
            <w:tcW w:w="391" w:type="dxa"/>
            <w:shd w:val="clear" w:color="auto" w:fill="FFFFFF" w:themeFill="background1"/>
            <w:vAlign w:val="center"/>
          </w:tcPr>
          <w:p w14:paraId="241A79B5" w14:textId="77777777" w:rsidR="00FA1EA9" w:rsidRPr="001818EA" w:rsidRDefault="00FA1EA9" w:rsidP="00116C1C">
            <w:pPr>
              <w:widowControl w:val="0"/>
              <w:spacing w:after="0" w:line="240" w:lineRule="auto"/>
              <w:ind w:left="-57" w:right="-57"/>
              <w:jc w:val="center"/>
              <w:rPr>
                <w:rFonts w:ascii="Times New Roman" w:hAnsi="Times New Roman"/>
                <w:b/>
                <w:sz w:val="24"/>
                <w:szCs w:val="24"/>
              </w:rPr>
            </w:pPr>
          </w:p>
        </w:tc>
        <w:tc>
          <w:tcPr>
            <w:tcW w:w="391" w:type="dxa"/>
            <w:shd w:val="clear" w:color="auto" w:fill="FFFFFF" w:themeFill="background1"/>
            <w:vAlign w:val="center"/>
          </w:tcPr>
          <w:p w14:paraId="26BBEC32" w14:textId="77777777" w:rsidR="00FA1EA9" w:rsidRPr="001818EA" w:rsidRDefault="00FA1EA9" w:rsidP="00116C1C">
            <w:pPr>
              <w:widowControl w:val="0"/>
              <w:spacing w:after="0" w:line="240" w:lineRule="auto"/>
              <w:ind w:left="-57" w:right="-57"/>
              <w:jc w:val="center"/>
              <w:rPr>
                <w:rFonts w:ascii="Times New Roman" w:hAnsi="Times New Roman"/>
                <w:b/>
                <w:sz w:val="24"/>
                <w:szCs w:val="24"/>
              </w:rPr>
            </w:pPr>
          </w:p>
        </w:tc>
        <w:tc>
          <w:tcPr>
            <w:tcW w:w="390" w:type="dxa"/>
            <w:shd w:val="clear" w:color="auto" w:fill="FFFFFF" w:themeFill="background1"/>
            <w:vAlign w:val="center"/>
          </w:tcPr>
          <w:p w14:paraId="12611308" w14:textId="77777777" w:rsidR="00FA1EA9" w:rsidRPr="001818EA" w:rsidRDefault="00FA1EA9" w:rsidP="00116C1C">
            <w:pPr>
              <w:widowControl w:val="0"/>
              <w:spacing w:after="0" w:line="240" w:lineRule="auto"/>
              <w:ind w:left="-57" w:right="-57"/>
              <w:jc w:val="center"/>
              <w:rPr>
                <w:rFonts w:ascii="Times New Roman" w:hAnsi="Times New Roman"/>
                <w:b/>
                <w:sz w:val="24"/>
                <w:szCs w:val="24"/>
              </w:rPr>
            </w:pPr>
          </w:p>
        </w:tc>
        <w:tc>
          <w:tcPr>
            <w:tcW w:w="391" w:type="dxa"/>
            <w:shd w:val="clear" w:color="auto" w:fill="FFFFFF" w:themeFill="background1"/>
            <w:vAlign w:val="center"/>
          </w:tcPr>
          <w:p w14:paraId="3123DDB8" w14:textId="77777777" w:rsidR="00FA1EA9" w:rsidRPr="001818EA" w:rsidRDefault="00FA1EA9" w:rsidP="00116C1C">
            <w:pPr>
              <w:widowControl w:val="0"/>
              <w:spacing w:after="0" w:line="240" w:lineRule="auto"/>
              <w:ind w:left="-57" w:right="-57"/>
              <w:jc w:val="center"/>
              <w:rPr>
                <w:rFonts w:ascii="Times New Roman" w:hAnsi="Times New Roman"/>
                <w:b/>
                <w:sz w:val="24"/>
                <w:szCs w:val="24"/>
              </w:rPr>
            </w:pPr>
          </w:p>
        </w:tc>
        <w:tc>
          <w:tcPr>
            <w:tcW w:w="391" w:type="dxa"/>
            <w:shd w:val="clear" w:color="auto" w:fill="FFFFFF" w:themeFill="background1"/>
            <w:vAlign w:val="center"/>
          </w:tcPr>
          <w:p w14:paraId="47FD9E15" w14:textId="77777777" w:rsidR="00FA1EA9" w:rsidRPr="001818EA" w:rsidRDefault="00FA1EA9" w:rsidP="00116C1C">
            <w:pPr>
              <w:widowControl w:val="0"/>
              <w:spacing w:after="0" w:line="240" w:lineRule="auto"/>
              <w:ind w:left="-57" w:right="-57"/>
              <w:jc w:val="center"/>
              <w:rPr>
                <w:rFonts w:ascii="Times New Roman" w:hAnsi="Times New Roman"/>
                <w:b/>
                <w:sz w:val="24"/>
                <w:szCs w:val="24"/>
              </w:rPr>
            </w:pPr>
          </w:p>
        </w:tc>
        <w:tc>
          <w:tcPr>
            <w:tcW w:w="352" w:type="dxa"/>
            <w:shd w:val="clear" w:color="auto" w:fill="FFFFFF" w:themeFill="background1"/>
            <w:vAlign w:val="center"/>
          </w:tcPr>
          <w:p w14:paraId="67A654FB" w14:textId="77777777" w:rsidR="00FA1EA9" w:rsidRPr="001818EA" w:rsidRDefault="00FA1EA9" w:rsidP="00116C1C">
            <w:pPr>
              <w:widowControl w:val="0"/>
              <w:spacing w:after="0" w:line="240" w:lineRule="auto"/>
              <w:ind w:left="-57" w:right="-57"/>
              <w:jc w:val="center"/>
              <w:rPr>
                <w:rFonts w:ascii="Times New Roman" w:hAnsi="Times New Roman"/>
                <w:b/>
                <w:sz w:val="24"/>
                <w:szCs w:val="24"/>
              </w:rPr>
            </w:pPr>
          </w:p>
        </w:tc>
        <w:tc>
          <w:tcPr>
            <w:tcW w:w="429" w:type="dxa"/>
            <w:gridSpan w:val="2"/>
            <w:shd w:val="clear" w:color="auto" w:fill="FFFFFF" w:themeFill="background1"/>
            <w:vAlign w:val="center"/>
          </w:tcPr>
          <w:p w14:paraId="73171AB7" w14:textId="77777777" w:rsidR="00FA1EA9" w:rsidRPr="001818EA" w:rsidRDefault="00FA1EA9" w:rsidP="00116C1C">
            <w:pPr>
              <w:widowControl w:val="0"/>
              <w:spacing w:after="0" w:line="240" w:lineRule="auto"/>
              <w:ind w:left="-57" w:right="-57"/>
              <w:jc w:val="center"/>
              <w:rPr>
                <w:rFonts w:ascii="Times New Roman" w:hAnsi="Times New Roman"/>
                <w:b/>
                <w:sz w:val="24"/>
                <w:szCs w:val="24"/>
              </w:rPr>
            </w:pPr>
          </w:p>
        </w:tc>
        <w:tc>
          <w:tcPr>
            <w:tcW w:w="391" w:type="dxa"/>
            <w:shd w:val="clear" w:color="auto" w:fill="BFBFBF" w:themeFill="background1" w:themeFillShade="BF"/>
            <w:vAlign w:val="center"/>
          </w:tcPr>
          <w:p w14:paraId="5868D025" w14:textId="77777777" w:rsidR="00FA1EA9" w:rsidRPr="001818EA" w:rsidRDefault="00FA1EA9" w:rsidP="00116C1C">
            <w:pPr>
              <w:widowControl w:val="0"/>
              <w:spacing w:after="0" w:line="240" w:lineRule="auto"/>
              <w:ind w:left="-57" w:right="-57"/>
              <w:jc w:val="center"/>
              <w:rPr>
                <w:rFonts w:ascii="Times New Roman" w:hAnsi="Times New Roman"/>
                <w:b/>
                <w:sz w:val="24"/>
                <w:szCs w:val="24"/>
              </w:rPr>
            </w:pPr>
            <w:r w:rsidRPr="001818EA">
              <w:rPr>
                <w:rFonts w:ascii="Times New Roman" w:hAnsi="Times New Roman"/>
                <w:b/>
                <w:sz w:val="24"/>
                <w:szCs w:val="24"/>
              </w:rPr>
              <w:t>36</w:t>
            </w:r>
          </w:p>
        </w:tc>
        <w:tc>
          <w:tcPr>
            <w:tcW w:w="558" w:type="dxa"/>
            <w:shd w:val="clear" w:color="auto" w:fill="FFFFFF" w:themeFill="background1"/>
            <w:vAlign w:val="center"/>
          </w:tcPr>
          <w:p w14:paraId="48060A69" w14:textId="77777777" w:rsidR="00FA1EA9" w:rsidRPr="001818EA" w:rsidRDefault="00FA1EA9" w:rsidP="00116C1C">
            <w:pPr>
              <w:widowControl w:val="0"/>
              <w:spacing w:after="0" w:line="240" w:lineRule="auto"/>
              <w:ind w:left="-57" w:right="-57"/>
              <w:jc w:val="center"/>
              <w:rPr>
                <w:rFonts w:ascii="Times New Roman" w:hAnsi="Times New Roman"/>
                <w:b/>
                <w:sz w:val="24"/>
                <w:szCs w:val="24"/>
              </w:rPr>
            </w:pPr>
            <w:r w:rsidRPr="001818EA">
              <w:rPr>
                <w:rFonts w:ascii="Times New Roman" w:hAnsi="Times New Roman"/>
                <w:b/>
                <w:sz w:val="24"/>
                <w:szCs w:val="24"/>
              </w:rPr>
              <w:t>36</w:t>
            </w:r>
          </w:p>
        </w:tc>
      </w:tr>
      <w:tr w:rsidR="00FA1EA9" w:rsidRPr="001818EA" w14:paraId="119BF14E" w14:textId="77777777" w:rsidTr="00603059">
        <w:tc>
          <w:tcPr>
            <w:tcW w:w="1099" w:type="dxa"/>
            <w:shd w:val="clear" w:color="auto" w:fill="FFFFFF" w:themeFill="background1"/>
            <w:vAlign w:val="center"/>
          </w:tcPr>
          <w:p w14:paraId="2AE0EF93" w14:textId="77777777" w:rsidR="00FA1EA9" w:rsidRPr="001818EA" w:rsidRDefault="00FA1EA9" w:rsidP="00116C1C">
            <w:pPr>
              <w:widowControl w:val="0"/>
              <w:spacing w:after="0" w:line="240" w:lineRule="auto"/>
              <w:ind w:left="-57" w:right="-57"/>
              <w:rPr>
                <w:rFonts w:ascii="Times New Roman" w:hAnsi="Times New Roman"/>
                <w:b/>
                <w:sz w:val="24"/>
                <w:szCs w:val="24"/>
              </w:rPr>
            </w:pPr>
            <w:r w:rsidRPr="001818EA">
              <w:rPr>
                <w:rFonts w:ascii="Times New Roman" w:hAnsi="Times New Roman"/>
                <w:b/>
                <w:sz w:val="24"/>
                <w:szCs w:val="24"/>
              </w:rPr>
              <w:t>ПМ. 04</w:t>
            </w:r>
          </w:p>
        </w:tc>
        <w:tc>
          <w:tcPr>
            <w:tcW w:w="3315" w:type="dxa"/>
            <w:shd w:val="clear" w:color="auto" w:fill="FFFFFF" w:themeFill="background1"/>
            <w:vAlign w:val="center"/>
          </w:tcPr>
          <w:p w14:paraId="12539F31" w14:textId="77777777" w:rsidR="00FA1EA9" w:rsidRPr="001818EA" w:rsidRDefault="00FA1EA9" w:rsidP="00116C1C">
            <w:pPr>
              <w:widowControl w:val="0"/>
              <w:spacing w:after="0" w:line="240" w:lineRule="auto"/>
              <w:rPr>
                <w:rFonts w:ascii="Times New Roman" w:hAnsi="Times New Roman"/>
                <w:b/>
                <w:sz w:val="24"/>
                <w:szCs w:val="24"/>
              </w:rPr>
            </w:pPr>
            <w:r w:rsidRPr="001818EA">
              <w:rPr>
                <w:rFonts w:ascii="Times New Roman" w:hAnsi="Times New Roman"/>
                <w:b/>
                <w:sz w:val="24"/>
                <w:szCs w:val="24"/>
              </w:rPr>
              <w:t>Выполнение работ по одной или нескольким профессиям рабочих, должностям служащих</w:t>
            </w:r>
          </w:p>
        </w:tc>
        <w:tc>
          <w:tcPr>
            <w:tcW w:w="390" w:type="dxa"/>
            <w:shd w:val="clear" w:color="auto" w:fill="FFFFFF" w:themeFill="background1"/>
            <w:vAlign w:val="center"/>
          </w:tcPr>
          <w:p w14:paraId="2D0EC48A" w14:textId="77777777" w:rsidR="00FA1EA9" w:rsidRPr="001818EA" w:rsidRDefault="00FA1EA9" w:rsidP="00116C1C">
            <w:pPr>
              <w:widowControl w:val="0"/>
              <w:spacing w:after="0" w:line="240" w:lineRule="auto"/>
              <w:ind w:left="-57" w:right="-57"/>
              <w:jc w:val="center"/>
              <w:rPr>
                <w:rFonts w:ascii="Times New Roman" w:hAnsi="Times New Roman"/>
                <w:sz w:val="24"/>
                <w:szCs w:val="24"/>
              </w:rPr>
            </w:pPr>
          </w:p>
        </w:tc>
        <w:tc>
          <w:tcPr>
            <w:tcW w:w="391" w:type="dxa"/>
            <w:shd w:val="clear" w:color="auto" w:fill="FFFFFF" w:themeFill="background1"/>
            <w:vAlign w:val="center"/>
          </w:tcPr>
          <w:p w14:paraId="2A969C47" w14:textId="77777777" w:rsidR="00FA1EA9" w:rsidRPr="001818EA" w:rsidRDefault="00FA1EA9" w:rsidP="00116C1C">
            <w:pPr>
              <w:widowControl w:val="0"/>
              <w:spacing w:after="0" w:line="240" w:lineRule="auto"/>
              <w:ind w:left="-57" w:right="-57"/>
              <w:jc w:val="center"/>
              <w:rPr>
                <w:rFonts w:ascii="Times New Roman" w:hAnsi="Times New Roman"/>
                <w:sz w:val="24"/>
                <w:szCs w:val="24"/>
              </w:rPr>
            </w:pPr>
          </w:p>
        </w:tc>
        <w:tc>
          <w:tcPr>
            <w:tcW w:w="391" w:type="dxa"/>
            <w:shd w:val="clear" w:color="auto" w:fill="FFFFFF" w:themeFill="background1"/>
            <w:vAlign w:val="center"/>
          </w:tcPr>
          <w:p w14:paraId="6EF627D5" w14:textId="77777777" w:rsidR="00FA1EA9" w:rsidRPr="001818EA" w:rsidRDefault="00FA1EA9" w:rsidP="00116C1C">
            <w:pPr>
              <w:widowControl w:val="0"/>
              <w:spacing w:after="0" w:line="240" w:lineRule="auto"/>
              <w:ind w:left="-57" w:right="-57"/>
              <w:jc w:val="center"/>
              <w:rPr>
                <w:rFonts w:ascii="Times New Roman" w:hAnsi="Times New Roman"/>
                <w:b/>
                <w:sz w:val="24"/>
                <w:szCs w:val="24"/>
              </w:rPr>
            </w:pPr>
          </w:p>
        </w:tc>
        <w:tc>
          <w:tcPr>
            <w:tcW w:w="390" w:type="dxa"/>
            <w:shd w:val="clear" w:color="auto" w:fill="FFFFFF" w:themeFill="background1"/>
            <w:vAlign w:val="center"/>
          </w:tcPr>
          <w:p w14:paraId="746300A0" w14:textId="77777777" w:rsidR="00FA1EA9" w:rsidRPr="001818EA" w:rsidRDefault="00FA1EA9" w:rsidP="00116C1C">
            <w:pPr>
              <w:widowControl w:val="0"/>
              <w:spacing w:after="0" w:line="240" w:lineRule="auto"/>
              <w:ind w:left="-57" w:right="-57"/>
              <w:jc w:val="center"/>
              <w:rPr>
                <w:rFonts w:ascii="Times New Roman" w:hAnsi="Times New Roman"/>
                <w:b/>
                <w:sz w:val="24"/>
                <w:szCs w:val="24"/>
              </w:rPr>
            </w:pPr>
          </w:p>
        </w:tc>
        <w:tc>
          <w:tcPr>
            <w:tcW w:w="391" w:type="dxa"/>
            <w:shd w:val="clear" w:color="auto" w:fill="FFFFFF" w:themeFill="background1"/>
            <w:vAlign w:val="center"/>
          </w:tcPr>
          <w:p w14:paraId="151BE9D9" w14:textId="77777777" w:rsidR="00FA1EA9" w:rsidRPr="001818EA" w:rsidRDefault="00FA1EA9" w:rsidP="00116C1C">
            <w:pPr>
              <w:widowControl w:val="0"/>
              <w:spacing w:after="0" w:line="240" w:lineRule="auto"/>
              <w:ind w:left="-57" w:right="-57"/>
              <w:jc w:val="center"/>
              <w:rPr>
                <w:rFonts w:ascii="Times New Roman" w:hAnsi="Times New Roman"/>
                <w:b/>
                <w:sz w:val="24"/>
                <w:szCs w:val="24"/>
              </w:rPr>
            </w:pPr>
          </w:p>
        </w:tc>
        <w:tc>
          <w:tcPr>
            <w:tcW w:w="391" w:type="dxa"/>
            <w:shd w:val="clear" w:color="auto" w:fill="FFFFFF" w:themeFill="background1"/>
            <w:vAlign w:val="center"/>
          </w:tcPr>
          <w:p w14:paraId="6AE6D6B6" w14:textId="77777777" w:rsidR="00FA1EA9" w:rsidRPr="001818EA" w:rsidRDefault="00FA1EA9" w:rsidP="00116C1C">
            <w:pPr>
              <w:widowControl w:val="0"/>
              <w:spacing w:after="0" w:line="240" w:lineRule="auto"/>
              <w:ind w:left="-57" w:right="-57"/>
              <w:jc w:val="center"/>
              <w:rPr>
                <w:rFonts w:ascii="Times New Roman" w:hAnsi="Times New Roman"/>
                <w:b/>
                <w:sz w:val="24"/>
                <w:szCs w:val="24"/>
              </w:rPr>
            </w:pPr>
          </w:p>
        </w:tc>
        <w:tc>
          <w:tcPr>
            <w:tcW w:w="390" w:type="dxa"/>
            <w:shd w:val="clear" w:color="auto" w:fill="FFFFFF" w:themeFill="background1"/>
            <w:vAlign w:val="center"/>
          </w:tcPr>
          <w:p w14:paraId="34C7FCC1" w14:textId="77777777" w:rsidR="00FA1EA9" w:rsidRPr="001818EA" w:rsidRDefault="00FA1EA9" w:rsidP="00116C1C">
            <w:pPr>
              <w:widowControl w:val="0"/>
              <w:spacing w:after="0" w:line="240" w:lineRule="auto"/>
              <w:ind w:left="-57" w:right="-57"/>
              <w:jc w:val="center"/>
              <w:rPr>
                <w:rFonts w:ascii="Times New Roman" w:hAnsi="Times New Roman"/>
                <w:b/>
                <w:sz w:val="24"/>
                <w:szCs w:val="24"/>
              </w:rPr>
            </w:pPr>
          </w:p>
        </w:tc>
        <w:tc>
          <w:tcPr>
            <w:tcW w:w="391" w:type="dxa"/>
            <w:shd w:val="clear" w:color="auto" w:fill="FFFFFF" w:themeFill="background1"/>
            <w:vAlign w:val="center"/>
          </w:tcPr>
          <w:p w14:paraId="77383CAB" w14:textId="77777777" w:rsidR="00FA1EA9" w:rsidRPr="001818EA" w:rsidRDefault="00FA1EA9" w:rsidP="00116C1C">
            <w:pPr>
              <w:widowControl w:val="0"/>
              <w:spacing w:after="0" w:line="240" w:lineRule="auto"/>
              <w:ind w:left="-57" w:right="-57"/>
              <w:jc w:val="center"/>
              <w:rPr>
                <w:rFonts w:ascii="Times New Roman" w:hAnsi="Times New Roman"/>
                <w:b/>
                <w:sz w:val="24"/>
                <w:szCs w:val="24"/>
              </w:rPr>
            </w:pPr>
          </w:p>
        </w:tc>
        <w:tc>
          <w:tcPr>
            <w:tcW w:w="391" w:type="dxa"/>
            <w:shd w:val="clear" w:color="auto" w:fill="FFFFFF" w:themeFill="background1"/>
            <w:vAlign w:val="center"/>
          </w:tcPr>
          <w:p w14:paraId="437C740B" w14:textId="77777777" w:rsidR="00FA1EA9" w:rsidRPr="001818EA" w:rsidRDefault="00FA1EA9" w:rsidP="00116C1C">
            <w:pPr>
              <w:widowControl w:val="0"/>
              <w:spacing w:after="0" w:line="240" w:lineRule="auto"/>
              <w:ind w:left="-57" w:right="-57"/>
              <w:jc w:val="center"/>
              <w:rPr>
                <w:rFonts w:ascii="Times New Roman" w:hAnsi="Times New Roman"/>
                <w:b/>
                <w:sz w:val="24"/>
                <w:szCs w:val="24"/>
              </w:rPr>
            </w:pPr>
          </w:p>
        </w:tc>
        <w:tc>
          <w:tcPr>
            <w:tcW w:w="390" w:type="dxa"/>
            <w:shd w:val="clear" w:color="auto" w:fill="FFFFFF" w:themeFill="background1"/>
            <w:vAlign w:val="center"/>
          </w:tcPr>
          <w:p w14:paraId="187C90A8" w14:textId="77777777" w:rsidR="00FA1EA9" w:rsidRPr="001818EA" w:rsidRDefault="00FA1EA9" w:rsidP="00116C1C">
            <w:pPr>
              <w:widowControl w:val="0"/>
              <w:spacing w:after="0" w:line="240" w:lineRule="auto"/>
              <w:ind w:left="-57" w:right="-57"/>
              <w:jc w:val="center"/>
              <w:rPr>
                <w:rFonts w:ascii="Times New Roman" w:hAnsi="Times New Roman"/>
                <w:b/>
                <w:sz w:val="24"/>
                <w:szCs w:val="24"/>
              </w:rPr>
            </w:pPr>
          </w:p>
        </w:tc>
        <w:tc>
          <w:tcPr>
            <w:tcW w:w="391" w:type="dxa"/>
            <w:shd w:val="clear" w:color="auto" w:fill="FFFFFF" w:themeFill="background1"/>
            <w:vAlign w:val="center"/>
          </w:tcPr>
          <w:p w14:paraId="7DC63B85" w14:textId="77777777" w:rsidR="00FA1EA9" w:rsidRPr="001818EA" w:rsidRDefault="00FA1EA9" w:rsidP="00116C1C">
            <w:pPr>
              <w:widowControl w:val="0"/>
              <w:spacing w:after="0" w:line="240" w:lineRule="auto"/>
              <w:ind w:left="-57" w:right="-57"/>
              <w:jc w:val="center"/>
              <w:rPr>
                <w:rFonts w:ascii="Times New Roman" w:hAnsi="Times New Roman"/>
                <w:b/>
                <w:sz w:val="24"/>
                <w:szCs w:val="24"/>
              </w:rPr>
            </w:pPr>
          </w:p>
        </w:tc>
        <w:tc>
          <w:tcPr>
            <w:tcW w:w="391" w:type="dxa"/>
            <w:shd w:val="clear" w:color="auto" w:fill="FFFFFF" w:themeFill="background1"/>
            <w:vAlign w:val="center"/>
          </w:tcPr>
          <w:p w14:paraId="38E649E3" w14:textId="77777777" w:rsidR="00FA1EA9" w:rsidRPr="001818EA" w:rsidRDefault="00FA1EA9" w:rsidP="00116C1C">
            <w:pPr>
              <w:widowControl w:val="0"/>
              <w:spacing w:after="0" w:line="240" w:lineRule="auto"/>
              <w:ind w:left="-57" w:right="-57"/>
              <w:jc w:val="center"/>
              <w:rPr>
                <w:rFonts w:ascii="Times New Roman" w:hAnsi="Times New Roman"/>
                <w:b/>
                <w:sz w:val="24"/>
                <w:szCs w:val="24"/>
              </w:rPr>
            </w:pPr>
          </w:p>
        </w:tc>
        <w:tc>
          <w:tcPr>
            <w:tcW w:w="390" w:type="dxa"/>
            <w:shd w:val="clear" w:color="auto" w:fill="FFFFFF" w:themeFill="background1"/>
            <w:vAlign w:val="center"/>
          </w:tcPr>
          <w:p w14:paraId="75AD6AF2" w14:textId="77777777" w:rsidR="00FA1EA9" w:rsidRPr="001818EA" w:rsidRDefault="00FA1EA9" w:rsidP="00116C1C">
            <w:pPr>
              <w:widowControl w:val="0"/>
              <w:spacing w:after="0" w:line="240" w:lineRule="auto"/>
              <w:ind w:left="-57" w:right="-57"/>
              <w:jc w:val="center"/>
              <w:rPr>
                <w:rFonts w:ascii="Times New Roman" w:hAnsi="Times New Roman"/>
                <w:b/>
                <w:sz w:val="24"/>
                <w:szCs w:val="24"/>
              </w:rPr>
            </w:pPr>
          </w:p>
        </w:tc>
        <w:tc>
          <w:tcPr>
            <w:tcW w:w="391" w:type="dxa"/>
            <w:shd w:val="clear" w:color="auto" w:fill="FFFFFF" w:themeFill="background1"/>
            <w:vAlign w:val="center"/>
          </w:tcPr>
          <w:p w14:paraId="18ECABD2" w14:textId="77777777" w:rsidR="00FA1EA9" w:rsidRPr="001818EA" w:rsidRDefault="00FA1EA9" w:rsidP="00116C1C">
            <w:pPr>
              <w:widowControl w:val="0"/>
              <w:spacing w:after="0" w:line="240" w:lineRule="auto"/>
              <w:ind w:left="-57" w:right="-57"/>
              <w:jc w:val="center"/>
              <w:rPr>
                <w:rFonts w:ascii="Times New Roman" w:hAnsi="Times New Roman"/>
                <w:b/>
                <w:sz w:val="24"/>
                <w:szCs w:val="24"/>
              </w:rPr>
            </w:pPr>
          </w:p>
        </w:tc>
        <w:tc>
          <w:tcPr>
            <w:tcW w:w="391" w:type="dxa"/>
            <w:shd w:val="clear" w:color="auto" w:fill="FFFFFF" w:themeFill="background1"/>
            <w:vAlign w:val="center"/>
          </w:tcPr>
          <w:p w14:paraId="4A884BF7" w14:textId="77777777" w:rsidR="00FA1EA9" w:rsidRPr="001818EA" w:rsidRDefault="00FA1EA9" w:rsidP="00116C1C">
            <w:pPr>
              <w:widowControl w:val="0"/>
              <w:spacing w:after="0" w:line="240" w:lineRule="auto"/>
              <w:ind w:left="-57" w:right="-57"/>
              <w:jc w:val="center"/>
              <w:rPr>
                <w:rFonts w:ascii="Times New Roman" w:hAnsi="Times New Roman"/>
                <w:b/>
                <w:sz w:val="24"/>
                <w:szCs w:val="24"/>
              </w:rPr>
            </w:pPr>
          </w:p>
        </w:tc>
        <w:tc>
          <w:tcPr>
            <w:tcW w:w="390" w:type="dxa"/>
            <w:shd w:val="clear" w:color="auto" w:fill="FFFFFF" w:themeFill="background1"/>
            <w:vAlign w:val="center"/>
          </w:tcPr>
          <w:p w14:paraId="69D710CE" w14:textId="77777777" w:rsidR="00FA1EA9" w:rsidRPr="001818EA" w:rsidRDefault="00FA1EA9" w:rsidP="00116C1C">
            <w:pPr>
              <w:widowControl w:val="0"/>
              <w:spacing w:after="0" w:line="240" w:lineRule="auto"/>
              <w:ind w:left="-57" w:right="-57"/>
              <w:jc w:val="center"/>
              <w:rPr>
                <w:rFonts w:ascii="Times New Roman" w:hAnsi="Times New Roman"/>
                <w:b/>
                <w:sz w:val="24"/>
                <w:szCs w:val="24"/>
              </w:rPr>
            </w:pPr>
          </w:p>
        </w:tc>
        <w:tc>
          <w:tcPr>
            <w:tcW w:w="391" w:type="dxa"/>
            <w:shd w:val="clear" w:color="auto" w:fill="FFFFFF" w:themeFill="background1"/>
            <w:vAlign w:val="center"/>
          </w:tcPr>
          <w:p w14:paraId="7AAC9303" w14:textId="77777777" w:rsidR="00FA1EA9" w:rsidRPr="001818EA" w:rsidRDefault="00FA1EA9" w:rsidP="00116C1C">
            <w:pPr>
              <w:widowControl w:val="0"/>
              <w:spacing w:after="0" w:line="240" w:lineRule="auto"/>
              <w:ind w:left="-57" w:right="-57"/>
              <w:jc w:val="center"/>
              <w:rPr>
                <w:rFonts w:ascii="Times New Roman" w:hAnsi="Times New Roman"/>
                <w:b/>
                <w:sz w:val="24"/>
                <w:szCs w:val="24"/>
              </w:rPr>
            </w:pPr>
          </w:p>
        </w:tc>
        <w:tc>
          <w:tcPr>
            <w:tcW w:w="391" w:type="dxa"/>
            <w:shd w:val="clear" w:color="auto" w:fill="FFFFFF" w:themeFill="background1"/>
            <w:vAlign w:val="center"/>
          </w:tcPr>
          <w:p w14:paraId="4990D4AC" w14:textId="77777777" w:rsidR="00FA1EA9" w:rsidRPr="001818EA" w:rsidRDefault="00FA1EA9" w:rsidP="00116C1C">
            <w:pPr>
              <w:widowControl w:val="0"/>
              <w:spacing w:after="0" w:line="240" w:lineRule="auto"/>
              <w:ind w:left="-57" w:right="-57"/>
              <w:jc w:val="center"/>
              <w:rPr>
                <w:rFonts w:ascii="Times New Roman" w:hAnsi="Times New Roman"/>
                <w:b/>
                <w:sz w:val="24"/>
                <w:szCs w:val="24"/>
              </w:rPr>
            </w:pPr>
          </w:p>
        </w:tc>
        <w:tc>
          <w:tcPr>
            <w:tcW w:w="390" w:type="dxa"/>
            <w:shd w:val="clear" w:color="auto" w:fill="FFFFFF" w:themeFill="background1"/>
            <w:vAlign w:val="center"/>
          </w:tcPr>
          <w:p w14:paraId="543BAA9E" w14:textId="77777777" w:rsidR="00FA1EA9" w:rsidRPr="001818EA" w:rsidRDefault="00FA1EA9" w:rsidP="00116C1C">
            <w:pPr>
              <w:widowControl w:val="0"/>
              <w:spacing w:after="0" w:line="240" w:lineRule="auto"/>
              <w:ind w:left="-57" w:right="-57"/>
              <w:jc w:val="center"/>
              <w:rPr>
                <w:rFonts w:ascii="Times New Roman" w:hAnsi="Times New Roman"/>
                <w:b/>
                <w:sz w:val="24"/>
                <w:szCs w:val="24"/>
              </w:rPr>
            </w:pPr>
          </w:p>
        </w:tc>
        <w:tc>
          <w:tcPr>
            <w:tcW w:w="391" w:type="dxa"/>
            <w:shd w:val="clear" w:color="auto" w:fill="FFFFFF" w:themeFill="background1"/>
            <w:vAlign w:val="center"/>
          </w:tcPr>
          <w:p w14:paraId="100D4AF7" w14:textId="77777777" w:rsidR="00FA1EA9" w:rsidRPr="001818EA" w:rsidRDefault="00FA1EA9" w:rsidP="00116C1C">
            <w:pPr>
              <w:widowControl w:val="0"/>
              <w:spacing w:after="0" w:line="240" w:lineRule="auto"/>
              <w:ind w:left="-57" w:right="-57"/>
              <w:jc w:val="center"/>
              <w:rPr>
                <w:rFonts w:ascii="Times New Roman" w:hAnsi="Times New Roman"/>
                <w:b/>
                <w:sz w:val="24"/>
                <w:szCs w:val="24"/>
              </w:rPr>
            </w:pPr>
          </w:p>
        </w:tc>
        <w:tc>
          <w:tcPr>
            <w:tcW w:w="391" w:type="dxa"/>
            <w:shd w:val="clear" w:color="auto" w:fill="FFFFFF" w:themeFill="background1"/>
            <w:vAlign w:val="center"/>
          </w:tcPr>
          <w:p w14:paraId="690197DB" w14:textId="77777777" w:rsidR="00FA1EA9" w:rsidRPr="001818EA" w:rsidRDefault="00FA1EA9" w:rsidP="00116C1C">
            <w:pPr>
              <w:widowControl w:val="0"/>
              <w:spacing w:after="0" w:line="240" w:lineRule="auto"/>
              <w:ind w:left="-57" w:right="-57"/>
              <w:jc w:val="center"/>
              <w:rPr>
                <w:rFonts w:ascii="Times New Roman" w:hAnsi="Times New Roman"/>
                <w:b/>
                <w:sz w:val="24"/>
                <w:szCs w:val="24"/>
              </w:rPr>
            </w:pPr>
          </w:p>
        </w:tc>
        <w:tc>
          <w:tcPr>
            <w:tcW w:w="390" w:type="dxa"/>
            <w:shd w:val="clear" w:color="auto" w:fill="FFFFFF" w:themeFill="background1"/>
            <w:vAlign w:val="center"/>
          </w:tcPr>
          <w:p w14:paraId="7D2B9A40" w14:textId="77777777" w:rsidR="00FA1EA9" w:rsidRPr="001818EA" w:rsidRDefault="00FA1EA9" w:rsidP="00116C1C">
            <w:pPr>
              <w:widowControl w:val="0"/>
              <w:spacing w:after="0" w:line="240" w:lineRule="auto"/>
              <w:ind w:left="-57" w:right="-57"/>
              <w:jc w:val="center"/>
              <w:rPr>
                <w:rFonts w:ascii="Times New Roman" w:hAnsi="Times New Roman"/>
                <w:b/>
                <w:sz w:val="24"/>
                <w:szCs w:val="24"/>
              </w:rPr>
            </w:pPr>
          </w:p>
        </w:tc>
        <w:tc>
          <w:tcPr>
            <w:tcW w:w="391" w:type="dxa"/>
            <w:shd w:val="clear" w:color="auto" w:fill="FFFFFF" w:themeFill="background1"/>
            <w:vAlign w:val="center"/>
          </w:tcPr>
          <w:p w14:paraId="0CC98675" w14:textId="77777777" w:rsidR="00FA1EA9" w:rsidRPr="001818EA" w:rsidRDefault="00FA1EA9" w:rsidP="00116C1C">
            <w:pPr>
              <w:widowControl w:val="0"/>
              <w:spacing w:after="0" w:line="240" w:lineRule="auto"/>
              <w:ind w:left="-57" w:right="-57"/>
              <w:jc w:val="center"/>
              <w:rPr>
                <w:rFonts w:ascii="Times New Roman" w:hAnsi="Times New Roman"/>
                <w:b/>
                <w:sz w:val="24"/>
                <w:szCs w:val="24"/>
              </w:rPr>
            </w:pPr>
          </w:p>
        </w:tc>
        <w:tc>
          <w:tcPr>
            <w:tcW w:w="391" w:type="dxa"/>
            <w:shd w:val="clear" w:color="auto" w:fill="FFFFFF" w:themeFill="background1"/>
            <w:vAlign w:val="center"/>
          </w:tcPr>
          <w:p w14:paraId="2A37FE10" w14:textId="77777777" w:rsidR="00FA1EA9" w:rsidRPr="001818EA" w:rsidRDefault="00FA1EA9" w:rsidP="00116C1C">
            <w:pPr>
              <w:widowControl w:val="0"/>
              <w:spacing w:after="0" w:line="240" w:lineRule="auto"/>
              <w:ind w:left="-57" w:right="-57"/>
              <w:jc w:val="center"/>
              <w:rPr>
                <w:rFonts w:ascii="Times New Roman" w:hAnsi="Times New Roman"/>
                <w:b/>
                <w:sz w:val="24"/>
                <w:szCs w:val="24"/>
              </w:rPr>
            </w:pPr>
          </w:p>
        </w:tc>
        <w:tc>
          <w:tcPr>
            <w:tcW w:w="352" w:type="dxa"/>
            <w:shd w:val="clear" w:color="auto" w:fill="FFFFFF" w:themeFill="background1"/>
            <w:vAlign w:val="center"/>
          </w:tcPr>
          <w:p w14:paraId="411A7132" w14:textId="77777777" w:rsidR="00FA1EA9" w:rsidRPr="001818EA" w:rsidRDefault="00FA1EA9" w:rsidP="00116C1C">
            <w:pPr>
              <w:widowControl w:val="0"/>
              <w:spacing w:after="0" w:line="240" w:lineRule="auto"/>
              <w:ind w:left="-57" w:right="-57"/>
              <w:jc w:val="center"/>
              <w:rPr>
                <w:rFonts w:ascii="Times New Roman" w:hAnsi="Times New Roman"/>
                <w:b/>
                <w:sz w:val="24"/>
                <w:szCs w:val="24"/>
              </w:rPr>
            </w:pPr>
          </w:p>
        </w:tc>
        <w:tc>
          <w:tcPr>
            <w:tcW w:w="429" w:type="dxa"/>
            <w:gridSpan w:val="2"/>
            <w:shd w:val="clear" w:color="auto" w:fill="FFFFFF" w:themeFill="background1"/>
            <w:vAlign w:val="center"/>
          </w:tcPr>
          <w:p w14:paraId="2E756CA6" w14:textId="77777777" w:rsidR="00FA1EA9" w:rsidRPr="001818EA" w:rsidRDefault="00FA1EA9" w:rsidP="00116C1C">
            <w:pPr>
              <w:widowControl w:val="0"/>
              <w:spacing w:after="0" w:line="240" w:lineRule="auto"/>
              <w:ind w:left="-57" w:right="-57"/>
              <w:jc w:val="center"/>
              <w:rPr>
                <w:rFonts w:ascii="Times New Roman" w:hAnsi="Times New Roman"/>
                <w:b/>
                <w:sz w:val="24"/>
                <w:szCs w:val="24"/>
              </w:rPr>
            </w:pPr>
          </w:p>
        </w:tc>
        <w:tc>
          <w:tcPr>
            <w:tcW w:w="391" w:type="dxa"/>
            <w:shd w:val="clear" w:color="auto" w:fill="FFFFFF" w:themeFill="background1"/>
            <w:vAlign w:val="center"/>
          </w:tcPr>
          <w:p w14:paraId="69D5DBD7" w14:textId="77777777" w:rsidR="00FA1EA9" w:rsidRPr="001818EA" w:rsidRDefault="00FA1EA9" w:rsidP="00116C1C">
            <w:pPr>
              <w:widowControl w:val="0"/>
              <w:spacing w:after="0" w:line="240" w:lineRule="auto"/>
              <w:ind w:left="-57" w:right="-57"/>
              <w:jc w:val="center"/>
              <w:rPr>
                <w:rFonts w:ascii="Times New Roman" w:hAnsi="Times New Roman"/>
                <w:b/>
                <w:sz w:val="24"/>
                <w:szCs w:val="24"/>
              </w:rPr>
            </w:pPr>
          </w:p>
        </w:tc>
        <w:tc>
          <w:tcPr>
            <w:tcW w:w="558" w:type="dxa"/>
            <w:shd w:val="clear" w:color="auto" w:fill="FFFFFF" w:themeFill="background1"/>
            <w:vAlign w:val="center"/>
          </w:tcPr>
          <w:p w14:paraId="4C5FC882" w14:textId="77777777" w:rsidR="00FA1EA9" w:rsidRPr="001818EA" w:rsidRDefault="00FA1EA9" w:rsidP="00116C1C">
            <w:pPr>
              <w:widowControl w:val="0"/>
              <w:spacing w:after="0" w:line="240" w:lineRule="auto"/>
              <w:ind w:left="-57" w:right="-57"/>
              <w:jc w:val="center"/>
              <w:rPr>
                <w:rFonts w:ascii="Times New Roman" w:hAnsi="Times New Roman"/>
                <w:b/>
                <w:sz w:val="24"/>
                <w:szCs w:val="24"/>
              </w:rPr>
            </w:pPr>
          </w:p>
        </w:tc>
      </w:tr>
      <w:tr w:rsidR="00FA1EA9" w:rsidRPr="001818EA" w14:paraId="023339A2" w14:textId="77777777" w:rsidTr="00603059">
        <w:tc>
          <w:tcPr>
            <w:tcW w:w="1099" w:type="dxa"/>
            <w:shd w:val="clear" w:color="auto" w:fill="FFFFFF" w:themeFill="background1"/>
            <w:vAlign w:val="center"/>
          </w:tcPr>
          <w:p w14:paraId="2684FB27" w14:textId="77777777" w:rsidR="00FA1EA9" w:rsidRPr="001818EA" w:rsidRDefault="00FA1EA9" w:rsidP="00116C1C">
            <w:pPr>
              <w:widowControl w:val="0"/>
              <w:spacing w:after="0" w:line="240" w:lineRule="auto"/>
              <w:ind w:left="-57" w:right="-57"/>
              <w:rPr>
                <w:rFonts w:ascii="Times New Roman" w:hAnsi="Times New Roman"/>
                <w:sz w:val="24"/>
                <w:szCs w:val="24"/>
              </w:rPr>
            </w:pPr>
            <w:r w:rsidRPr="001818EA">
              <w:rPr>
                <w:rFonts w:ascii="Times New Roman" w:hAnsi="Times New Roman"/>
                <w:sz w:val="24"/>
                <w:szCs w:val="24"/>
              </w:rPr>
              <w:t>УП. 04</w:t>
            </w:r>
          </w:p>
        </w:tc>
        <w:tc>
          <w:tcPr>
            <w:tcW w:w="3315" w:type="dxa"/>
            <w:shd w:val="clear" w:color="auto" w:fill="FFFFFF" w:themeFill="background1"/>
            <w:vAlign w:val="center"/>
          </w:tcPr>
          <w:p w14:paraId="56A3DB63" w14:textId="77777777" w:rsidR="00FA1EA9" w:rsidRPr="001818EA" w:rsidRDefault="00FA1EA9" w:rsidP="00116C1C">
            <w:pPr>
              <w:widowControl w:val="0"/>
              <w:spacing w:after="0" w:line="240" w:lineRule="auto"/>
              <w:rPr>
                <w:rFonts w:ascii="Times New Roman" w:hAnsi="Times New Roman"/>
                <w:sz w:val="24"/>
                <w:szCs w:val="24"/>
              </w:rPr>
            </w:pPr>
            <w:r w:rsidRPr="001818EA">
              <w:rPr>
                <w:rFonts w:ascii="Times New Roman" w:hAnsi="Times New Roman"/>
                <w:sz w:val="24"/>
                <w:szCs w:val="24"/>
              </w:rPr>
              <w:t>Учебная практика</w:t>
            </w:r>
          </w:p>
        </w:tc>
        <w:tc>
          <w:tcPr>
            <w:tcW w:w="390" w:type="dxa"/>
            <w:shd w:val="clear" w:color="auto" w:fill="FFFFFF" w:themeFill="background1"/>
            <w:vAlign w:val="center"/>
          </w:tcPr>
          <w:p w14:paraId="67244519" w14:textId="77777777" w:rsidR="00FA1EA9" w:rsidRPr="001818EA" w:rsidRDefault="00FA1EA9" w:rsidP="00116C1C">
            <w:pPr>
              <w:widowControl w:val="0"/>
              <w:spacing w:after="0" w:line="240" w:lineRule="auto"/>
              <w:ind w:left="-57" w:right="-57"/>
              <w:jc w:val="center"/>
              <w:rPr>
                <w:rFonts w:ascii="Times New Roman" w:hAnsi="Times New Roman"/>
                <w:sz w:val="24"/>
                <w:szCs w:val="24"/>
              </w:rPr>
            </w:pPr>
          </w:p>
        </w:tc>
        <w:tc>
          <w:tcPr>
            <w:tcW w:w="391" w:type="dxa"/>
            <w:shd w:val="clear" w:color="auto" w:fill="FFFFFF" w:themeFill="background1"/>
            <w:vAlign w:val="center"/>
          </w:tcPr>
          <w:p w14:paraId="757BABA4" w14:textId="77777777" w:rsidR="00FA1EA9" w:rsidRPr="001818EA" w:rsidRDefault="00FA1EA9" w:rsidP="00116C1C">
            <w:pPr>
              <w:widowControl w:val="0"/>
              <w:spacing w:after="0" w:line="240" w:lineRule="auto"/>
              <w:ind w:left="-57" w:right="-57"/>
              <w:jc w:val="center"/>
              <w:rPr>
                <w:rFonts w:ascii="Times New Roman" w:hAnsi="Times New Roman"/>
                <w:sz w:val="24"/>
                <w:szCs w:val="24"/>
              </w:rPr>
            </w:pPr>
          </w:p>
        </w:tc>
        <w:tc>
          <w:tcPr>
            <w:tcW w:w="391" w:type="dxa"/>
            <w:shd w:val="clear" w:color="auto" w:fill="FFFFFF" w:themeFill="background1"/>
            <w:vAlign w:val="center"/>
          </w:tcPr>
          <w:p w14:paraId="2474B16F" w14:textId="77777777" w:rsidR="00FA1EA9" w:rsidRPr="001818EA" w:rsidRDefault="00FA1EA9" w:rsidP="00116C1C">
            <w:pPr>
              <w:widowControl w:val="0"/>
              <w:spacing w:after="0" w:line="240" w:lineRule="auto"/>
              <w:ind w:left="-57" w:right="-57"/>
              <w:jc w:val="center"/>
              <w:rPr>
                <w:rFonts w:ascii="Times New Roman" w:hAnsi="Times New Roman"/>
                <w:b/>
                <w:sz w:val="24"/>
                <w:szCs w:val="24"/>
              </w:rPr>
            </w:pPr>
          </w:p>
        </w:tc>
        <w:tc>
          <w:tcPr>
            <w:tcW w:w="390" w:type="dxa"/>
            <w:shd w:val="clear" w:color="auto" w:fill="FFFFFF" w:themeFill="background1"/>
            <w:vAlign w:val="center"/>
          </w:tcPr>
          <w:p w14:paraId="2BC7B6BC" w14:textId="77777777" w:rsidR="00FA1EA9" w:rsidRPr="001818EA" w:rsidRDefault="00FA1EA9" w:rsidP="00116C1C">
            <w:pPr>
              <w:widowControl w:val="0"/>
              <w:spacing w:after="0" w:line="240" w:lineRule="auto"/>
              <w:ind w:left="-57" w:right="-57"/>
              <w:jc w:val="center"/>
              <w:rPr>
                <w:rFonts w:ascii="Times New Roman" w:hAnsi="Times New Roman"/>
                <w:b/>
                <w:sz w:val="24"/>
                <w:szCs w:val="24"/>
              </w:rPr>
            </w:pPr>
          </w:p>
        </w:tc>
        <w:tc>
          <w:tcPr>
            <w:tcW w:w="391" w:type="dxa"/>
            <w:shd w:val="clear" w:color="auto" w:fill="FFFFFF" w:themeFill="background1"/>
            <w:vAlign w:val="center"/>
          </w:tcPr>
          <w:p w14:paraId="27BA01BF" w14:textId="77777777" w:rsidR="00FA1EA9" w:rsidRPr="001818EA" w:rsidRDefault="00FA1EA9" w:rsidP="00116C1C">
            <w:pPr>
              <w:widowControl w:val="0"/>
              <w:spacing w:after="0" w:line="240" w:lineRule="auto"/>
              <w:ind w:left="-57" w:right="-57"/>
              <w:jc w:val="center"/>
              <w:rPr>
                <w:rFonts w:ascii="Times New Roman" w:hAnsi="Times New Roman"/>
                <w:b/>
                <w:sz w:val="24"/>
                <w:szCs w:val="24"/>
              </w:rPr>
            </w:pPr>
          </w:p>
        </w:tc>
        <w:tc>
          <w:tcPr>
            <w:tcW w:w="391" w:type="dxa"/>
            <w:shd w:val="clear" w:color="auto" w:fill="FFFFFF" w:themeFill="background1"/>
            <w:vAlign w:val="center"/>
          </w:tcPr>
          <w:p w14:paraId="25E1BFC0" w14:textId="77777777" w:rsidR="00FA1EA9" w:rsidRPr="001818EA" w:rsidRDefault="00FA1EA9" w:rsidP="00116C1C">
            <w:pPr>
              <w:widowControl w:val="0"/>
              <w:spacing w:after="0" w:line="240" w:lineRule="auto"/>
              <w:ind w:left="-57" w:right="-57"/>
              <w:jc w:val="center"/>
              <w:rPr>
                <w:rFonts w:ascii="Times New Roman" w:hAnsi="Times New Roman"/>
                <w:b/>
                <w:sz w:val="24"/>
                <w:szCs w:val="24"/>
              </w:rPr>
            </w:pPr>
          </w:p>
        </w:tc>
        <w:tc>
          <w:tcPr>
            <w:tcW w:w="390" w:type="dxa"/>
            <w:shd w:val="clear" w:color="auto" w:fill="FFFFFF" w:themeFill="background1"/>
            <w:vAlign w:val="center"/>
          </w:tcPr>
          <w:p w14:paraId="6085E78A" w14:textId="77777777" w:rsidR="00FA1EA9" w:rsidRPr="001818EA" w:rsidRDefault="00FA1EA9" w:rsidP="00116C1C">
            <w:pPr>
              <w:widowControl w:val="0"/>
              <w:spacing w:after="0" w:line="240" w:lineRule="auto"/>
              <w:ind w:left="-57" w:right="-57"/>
              <w:jc w:val="center"/>
              <w:rPr>
                <w:rFonts w:ascii="Times New Roman" w:hAnsi="Times New Roman"/>
                <w:b/>
                <w:sz w:val="24"/>
                <w:szCs w:val="24"/>
              </w:rPr>
            </w:pPr>
          </w:p>
        </w:tc>
        <w:tc>
          <w:tcPr>
            <w:tcW w:w="391" w:type="dxa"/>
            <w:shd w:val="clear" w:color="auto" w:fill="FFFFFF" w:themeFill="background1"/>
            <w:vAlign w:val="center"/>
          </w:tcPr>
          <w:p w14:paraId="0C107B38" w14:textId="77777777" w:rsidR="00FA1EA9" w:rsidRPr="001818EA" w:rsidRDefault="00FA1EA9" w:rsidP="00116C1C">
            <w:pPr>
              <w:widowControl w:val="0"/>
              <w:spacing w:after="0" w:line="240" w:lineRule="auto"/>
              <w:ind w:left="-57" w:right="-57"/>
              <w:jc w:val="center"/>
              <w:rPr>
                <w:rFonts w:ascii="Times New Roman" w:hAnsi="Times New Roman"/>
                <w:b/>
                <w:sz w:val="24"/>
                <w:szCs w:val="24"/>
              </w:rPr>
            </w:pPr>
          </w:p>
        </w:tc>
        <w:tc>
          <w:tcPr>
            <w:tcW w:w="391" w:type="dxa"/>
            <w:shd w:val="clear" w:color="auto" w:fill="FFFFFF" w:themeFill="background1"/>
            <w:vAlign w:val="center"/>
          </w:tcPr>
          <w:p w14:paraId="6F53BDE7" w14:textId="77777777" w:rsidR="00FA1EA9" w:rsidRPr="001818EA" w:rsidRDefault="00FA1EA9" w:rsidP="00116C1C">
            <w:pPr>
              <w:widowControl w:val="0"/>
              <w:spacing w:after="0" w:line="240" w:lineRule="auto"/>
              <w:ind w:left="-57" w:right="-57"/>
              <w:jc w:val="center"/>
              <w:rPr>
                <w:rFonts w:ascii="Times New Roman" w:hAnsi="Times New Roman"/>
                <w:b/>
                <w:sz w:val="24"/>
                <w:szCs w:val="24"/>
              </w:rPr>
            </w:pPr>
          </w:p>
        </w:tc>
        <w:tc>
          <w:tcPr>
            <w:tcW w:w="390" w:type="dxa"/>
            <w:shd w:val="clear" w:color="auto" w:fill="FFFFFF" w:themeFill="background1"/>
            <w:vAlign w:val="center"/>
          </w:tcPr>
          <w:p w14:paraId="7AA92759" w14:textId="77777777" w:rsidR="00FA1EA9" w:rsidRPr="001818EA" w:rsidRDefault="00FA1EA9" w:rsidP="00116C1C">
            <w:pPr>
              <w:widowControl w:val="0"/>
              <w:spacing w:after="0" w:line="240" w:lineRule="auto"/>
              <w:ind w:left="-57" w:right="-57"/>
              <w:jc w:val="center"/>
              <w:rPr>
                <w:rFonts w:ascii="Times New Roman" w:hAnsi="Times New Roman"/>
                <w:b/>
                <w:sz w:val="24"/>
                <w:szCs w:val="24"/>
              </w:rPr>
            </w:pPr>
          </w:p>
        </w:tc>
        <w:tc>
          <w:tcPr>
            <w:tcW w:w="391" w:type="dxa"/>
            <w:shd w:val="clear" w:color="auto" w:fill="FFFFFF" w:themeFill="background1"/>
            <w:vAlign w:val="center"/>
          </w:tcPr>
          <w:p w14:paraId="465778D8" w14:textId="77777777" w:rsidR="00FA1EA9" w:rsidRPr="001818EA" w:rsidRDefault="00FA1EA9" w:rsidP="00116C1C">
            <w:pPr>
              <w:widowControl w:val="0"/>
              <w:spacing w:after="0" w:line="240" w:lineRule="auto"/>
              <w:ind w:left="-57" w:right="-57"/>
              <w:jc w:val="center"/>
              <w:rPr>
                <w:rFonts w:ascii="Times New Roman" w:hAnsi="Times New Roman"/>
                <w:b/>
                <w:sz w:val="24"/>
                <w:szCs w:val="24"/>
              </w:rPr>
            </w:pPr>
          </w:p>
        </w:tc>
        <w:tc>
          <w:tcPr>
            <w:tcW w:w="391" w:type="dxa"/>
            <w:shd w:val="clear" w:color="auto" w:fill="FFFFFF" w:themeFill="background1"/>
            <w:vAlign w:val="center"/>
          </w:tcPr>
          <w:p w14:paraId="24C3C585" w14:textId="77777777" w:rsidR="00FA1EA9" w:rsidRPr="001818EA" w:rsidRDefault="00FA1EA9" w:rsidP="00116C1C">
            <w:pPr>
              <w:widowControl w:val="0"/>
              <w:spacing w:after="0" w:line="240" w:lineRule="auto"/>
              <w:ind w:left="-57" w:right="-57"/>
              <w:jc w:val="center"/>
              <w:rPr>
                <w:rFonts w:ascii="Times New Roman" w:hAnsi="Times New Roman"/>
                <w:b/>
                <w:sz w:val="24"/>
                <w:szCs w:val="24"/>
              </w:rPr>
            </w:pPr>
          </w:p>
        </w:tc>
        <w:tc>
          <w:tcPr>
            <w:tcW w:w="390" w:type="dxa"/>
            <w:shd w:val="clear" w:color="auto" w:fill="BFBFBF" w:themeFill="background1" w:themeFillShade="BF"/>
            <w:vAlign w:val="center"/>
          </w:tcPr>
          <w:p w14:paraId="057D4AFF" w14:textId="77777777" w:rsidR="00FA1EA9" w:rsidRPr="001818EA" w:rsidRDefault="00FA1EA9" w:rsidP="00116C1C">
            <w:pPr>
              <w:widowControl w:val="0"/>
              <w:spacing w:after="0" w:line="240" w:lineRule="auto"/>
              <w:ind w:left="-57" w:right="-57"/>
              <w:jc w:val="center"/>
              <w:rPr>
                <w:rFonts w:ascii="Times New Roman" w:hAnsi="Times New Roman"/>
                <w:b/>
                <w:sz w:val="24"/>
                <w:szCs w:val="24"/>
              </w:rPr>
            </w:pPr>
            <w:r w:rsidRPr="001818EA">
              <w:rPr>
                <w:rFonts w:ascii="Times New Roman" w:hAnsi="Times New Roman"/>
                <w:b/>
                <w:sz w:val="24"/>
                <w:szCs w:val="24"/>
              </w:rPr>
              <w:t>4</w:t>
            </w:r>
          </w:p>
        </w:tc>
        <w:tc>
          <w:tcPr>
            <w:tcW w:w="391" w:type="dxa"/>
            <w:shd w:val="clear" w:color="auto" w:fill="BFBFBF" w:themeFill="background1" w:themeFillShade="BF"/>
            <w:vAlign w:val="center"/>
          </w:tcPr>
          <w:p w14:paraId="32B2DDA6" w14:textId="77777777" w:rsidR="00FA1EA9" w:rsidRPr="001818EA" w:rsidRDefault="00FA1EA9" w:rsidP="00116C1C">
            <w:pPr>
              <w:widowControl w:val="0"/>
              <w:spacing w:after="0" w:line="240" w:lineRule="auto"/>
              <w:ind w:left="-57" w:right="-57"/>
              <w:jc w:val="center"/>
              <w:rPr>
                <w:rFonts w:ascii="Times New Roman" w:hAnsi="Times New Roman"/>
                <w:b/>
                <w:sz w:val="24"/>
                <w:szCs w:val="24"/>
              </w:rPr>
            </w:pPr>
            <w:r w:rsidRPr="001818EA">
              <w:rPr>
                <w:rFonts w:ascii="Times New Roman" w:hAnsi="Times New Roman"/>
                <w:b/>
                <w:sz w:val="24"/>
                <w:szCs w:val="24"/>
              </w:rPr>
              <w:t>12</w:t>
            </w:r>
          </w:p>
        </w:tc>
        <w:tc>
          <w:tcPr>
            <w:tcW w:w="391" w:type="dxa"/>
            <w:shd w:val="clear" w:color="auto" w:fill="BFBFBF" w:themeFill="background1" w:themeFillShade="BF"/>
            <w:vAlign w:val="center"/>
          </w:tcPr>
          <w:p w14:paraId="12EDE7F3" w14:textId="77777777" w:rsidR="00FA1EA9" w:rsidRPr="001818EA" w:rsidRDefault="00FA1EA9" w:rsidP="00116C1C">
            <w:pPr>
              <w:widowControl w:val="0"/>
              <w:spacing w:after="0" w:line="240" w:lineRule="auto"/>
              <w:ind w:left="-57" w:right="-57"/>
              <w:jc w:val="center"/>
              <w:rPr>
                <w:rFonts w:ascii="Times New Roman" w:hAnsi="Times New Roman"/>
                <w:b/>
                <w:sz w:val="24"/>
                <w:szCs w:val="24"/>
              </w:rPr>
            </w:pPr>
            <w:r w:rsidRPr="001818EA">
              <w:rPr>
                <w:rFonts w:ascii="Times New Roman" w:hAnsi="Times New Roman"/>
                <w:b/>
                <w:sz w:val="24"/>
                <w:szCs w:val="24"/>
              </w:rPr>
              <w:t>12</w:t>
            </w:r>
          </w:p>
        </w:tc>
        <w:tc>
          <w:tcPr>
            <w:tcW w:w="390" w:type="dxa"/>
            <w:shd w:val="clear" w:color="auto" w:fill="BFBFBF" w:themeFill="background1" w:themeFillShade="BF"/>
            <w:vAlign w:val="center"/>
          </w:tcPr>
          <w:p w14:paraId="4BE8030F" w14:textId="77777777" w:rsidR="00FA1EA9" w:rsidRPr="001818EA" w:rsidRDefault="00FA1EA9" w:rsidP="00116C1C">
            <w:pPr>
              <w:widowControl w:val="0"/>
              <w:spacing w:after="0" w:line="240" w:lineRule="auto"/>
              <w:ind w:left="-57" w:right="-57"/>
              <w:jc w:val="center"/>
              <w:rPr>
                <w:rFonts w:ascii="Times New Roman" w:hAnsi="Times New Roman"/>
                <w:b/>
                <w:sz w:val="24"/>
                <w:szCs w:val="24"/>
              </w:rPr>
            </w:pPr>
            <w:r w:rsidRPr="001818EA">
              <w:rPr>
                <w:rFonts w:ascii="Times New Roman" w:hAnsi="Times New Roman"/>
                <w:b/>
                <w:sz w:val="24"/>
                <w:szCs w:val="24"/>
              </w:rPr>
              <w:t>12</w:t>
            </w:r>
          </w:p>
        </w:tc>
        <w:tc>
          <w:tcPr>
            <w:tcW w:w="391" w:type="dxa"/>
            <w:shd w:val="clear" w:color="auto" w:fill="FFFFFF" w:themeFill="background1"/>
            <w:vAlign w:val="center"/>
          </w:tcPr>
          <w:p w14:paraId="1ECA2F9E" w14:textId="77777777" w:rsidR="00FA1EA9" w:rsidRPr="001818EA" w:rsidRDefault="00FA1EA9" w:rsidP="00116C1C">
            <w:pPr>
              <w:widowControl w:val="0"/>
              <w:spacing w:after="0" w:line="240" w:lineRule="auto"/>
              <w:ind w:left="-57" w:right="-57"/>
              <w:jc w:val="center"/>
              <w:rPr>
                <w:rFonts w:ascii="Times New Roman" w:hAnsi="Times New Roman"/>
                <w:b/>
                <w:sz w:val="24"/>
                <w:szCs w:val="24"/>
              </w:rPr>
            </w:pPr>
          </w:p>
        </w:tc>
        <w:tc>
          <w:tcPr>
            <w:tcW w:w="391" w:type="dxa"/>
            <w:shd w:val="clear" w:color="auto" w:fill="FFFFFF" w:themeFill="background1"/>
            <w:vAlign w:val="center"/>
          </w:tcPr>
          <w:p w14:paraId="4D9179B8" w14:textId="77777777" w:rsidR="00FA1EA9" w:rsidRPr="001818EA" w:rsidRDefault="00FA1EA9" w:rsidP="00116C1C">
            <w:pPr>
              <w:widowControl w:val="0"/>
              <w:spacing w:after="0" w:line="240" w:lineRule="auto"/>
              <w:ind w:left="-57" w:right="-57"/>
              <w:jc w:val="center"/>
              <w:rPr>
                <w:rFonts w:ascii="Times New Roman" w:hAnsi="Times New Roman"/>
                <w:b/>
                <w:sz w:val="24"/>
                <w:szCs w:val="24"/>
              </w:rPr>
            </w:pPr>
          </w:p>
        </w:tc>
        <w:tc>
          <w:tcPr>
            <w:tcW w:w="390" w:type="dxa"/>
            <w:shd w:val="clear" w:color="auto" w:fill="FFFFFF" w:themeFill="background1"/>
            <w:vAlign w:val="center"/>
          </w:tcPr>
          <w:p w14:paraId="60F75FF5" w14:textId="77777777" w:rsidR="00FA1EA9" w:rsidRPr="001818EA" w:rsidRDefault="00FA1EA9" w:rsidP="00116C1C">
            <w:pPr>
              <w:widowControl w:val="0"/>
              <w:spacing w:after="0" w:line="240" w:lineRule="auto"/>
              <w:ind w:left="-57" w:right="-57"/>
              <w:jc w:val="center"/>
              <w:rPr>
                <w:rFonts w:ascii="Times New Roman" w:hAnsi="Times New Roman"/>
                <w:b/>
                <w:sz w:val="24"/>
                <w:szCs w:val="24"/>
              </w:rPr>
            </w:pPr>
          </w:p>
        </w:tc>
        <w:tc>
          <w:tcPr>
            <w:tcW w:w="391" w:type="dxa"/>
            <w:shd w:val="clear" w:color="auto" w:fill="FFFFFF" w:themeFill="background1"/>
            <w:vAlign w:val="center"/>
          </w:tcPr>
          <w:p w14:paraId="0D292B39" w14:textId="77777777" w:rsidR="00FA1EA9" w:rsidRPr="001818EA" w:rsidRDefault="00FA1EA9" w:rsidP="00116C1C">
            <w:pPr>
              <w:widowControl w:val="0"/>
              <w:spacing w:after="0" w:line="240" w:lineRule="auto"/>
              <w:ind w:left="-57" w:right="-57"/>
              <w:jc w:val="center"/>
              <w:rPr>
                <w:rFonts w:ascii="Times New Roman" w:hAnsi="Times New Roman"/>
                <w:b/>
                <w:sz w:val="24"/>
                <w:szCs w:val="24"/>
              </w:rPr>
            </w:pPr>
          </w:p>
        </w:tc>
        <w:tc>
          <w:tcPr>
            <w:tcW w:w="391" w:type="dxa"/>
            <w:shd w:val="clear" w:color="auto" w:fill="FFFFFF" w:themeFill="background1"/>
            <w:vAlign w:val="center"/>
          </w:tcPr>
          <w:p w14:paraId="7F6BEECA" w14:textId="77777777" w:rsidR="00FA1EA9" w:rsidRPr="001818EA" w:rsidRDefault="00FA1EA9" w:rsidP="00116C1C">
            <w:pPr>
              <w:widowControl w:val="0"/>
              <w:spacing w:after="0" w:line="240" w:lineRule="auto"/>
              <w:ind w:left="-57" w:right="-57"/>
              <w:jc w:val="center"/>
              <w:rPr>
                <w:rFonts w:ascii="Times New Roman" w:hAnsi="Times New Roman"/>
                <w:b/>
                <w:sz w:val="24"/>
                <w:szCs w:val="24"/>
              </w:rPr>
            </w:pPr>
          </w:p>
        </w:tc>
        <w:tc>
          <w:tcPr>
            <w:tcW w:w="390" w:type="dxa"/>
            <w:shd w:val="clear" w:color="auto" w:fill="FFFFFF" w:themeFill="background1"/>
            <w:vAlign w:val="center"/>
          </w:tcPr>
          <w:p w14:paraId="6AB4A75A" w14:textId="77777777" w:rsidR="00FA1EA9" w:rsidRPr="001818EA" w:rsidRDefault="00FA1EA9" w:rsidP="00116C1C">
            <w:pPr>
              <w:widowControl w:val="0"/>
              <w:spacing w:after="0" w:line="240" w:lineRule="auto"/>
              <w:ind w:left="-57" w:right="-57"/>
              <w:jc w:val="center"/>
              <w:rPr>
                <w:rFonts w:ascii="Times New Roman" w:hAnsi="Times New Roman"/>
                <w:b/>
                <w:sz w:val="24"/>
                <w:szCs w:val="24"/>
              </w:rPr>
            </w:pPr>
          </w:p>
        </w:tc>
        <w:tc>
          <w:tcPr>
            <w:tcW w:w="391" w:type="dxa"/>
            <w:shd w:val="clear" w:color="auto" w:fill="FFFFFF" w:themeFill="background1"/>
            <w:vAlign w:val="center"/>
          </w:tcPr>
          <w:p w14:paraId="2F851E29" w14:textId="77777777" w:rsidR="00FA1EA9" w:rsidRPr="001818EA" w:rsidRDefault="00FA1EA9" w:rsidP="00116C1C">
            <w:pPr>
              <w:widowControl w:val="0"/>
              <w:spacing w:after="0" w:line="240" w:lineRule="auto"/>
              <w:ind w:left="-57" w:right="-57"/>
              <w:jc w:val="center"/>
              <w:rPr>
                <w:rFonts w:ascii="Times New Roman" w:hAnsi="Times New Roman"/>
                <w:b/>
                <w:sz w:val="24"/>
                <w:szCs w:val="24"/>
              </w:rPr>
            </w:pPr>
          </w:p>
        </w:tc>
        <w:tc>
          <w:tcPr>
            <w:tcW w:w="391" w:type="dxa"/>
            <w:shd w:val="clear" w:color="auto" w:fill="FFFFFF" w:themeFill="background1"/>
            <w:vAlign w:val="center"/>
          </w:tcPr>
          <w:p w14:paraId="20E2C50B" w14:textId="77777777" w:rsidR="00FA1EA9" w:rsidRPr="001818EA" w:rsidRDefault="00FA1EA9" w:rsidP="00116C1C">
            <w:pPr>
              <w:widowControl w:val="0"/>
              <w:spacing w:after="0" w:line="240" w:lineRule="auto"/>
              <w:ind w:left="-57" w:right="-57"/>
              <w:jc w:val="center"/>
              <w:rPr>
                <w:rFonts w:ascii="Times New Roman" w:hAnsi="Times New Roman"/>
                <w:b/>
                <w:sz w:val="24"/>
                <w:szCs w:val="24"/>
              </w:rPr>
            </w:pPr>
          </w:p>
        </w:tc>
        <w:tc>
          <w:tcPr>
            <w:tcW w:w="352" w:type="dxa"/>
            <w:shd w:val="clear" w:color="auto" w:fill="FFFFFF" w:themeFill="background1"/>
            <w:vAlign w:val="center"/>
          </w:tcPr>
          <w:p w14:paraId="36ADE8AD" w14:textId="77777777" w:rsidR="00FA1EA9" w:rsidRPr="001818EA" w:rsidRDefault="00FA1EA9" w:rsidP="00116C1C">
            <w:pPr>
              <w:widowControl w:val="0"/>
              <w:spacing w:after="0" w:line="240" w:lineRule="auto"/>
              <w:ind w:left="-57" w:right="-57"/>
              <w:jc w:val="center"/>
              <w:rPr>
                <w:rFonts w:ascii="Times New Roman" w:hAnsi="Times New Roman"/>
                <w:b/>
                <w:sz w:val="24"/>
                <w:szCs w:val="24"/>
              </w:rPr>
            </w:pPr>
          </w:p>
        </w:tc>
        <w:tc>
          <w:tcPr>
            <w:tcW w:w="429" w:type="dxa"/>
            <w:gridSpan w:val="2"/>
            <w:shd w:val="clear" w:color="auto" w:fill="FFFFFF" w:themeFill="background1"/>
            <w:vAlign w:val="center"/>
          </w:tcPr>
          <w:p w14:paraId="48C3F8BC" w14:textId="77777777" w:rsidR="00FA1EA9" w:rsidRPr="001818EA" w:rsidRDefault="00FA1EA9" w:rsidP="00116C1C">
            <w:pPr>
              <w:widowControl w:val="0"/>
              <w:spacing w:after="0" w:line="240" w:lineRule="auto"/>
              <w:ind w:left="-57" w:right="-57"/>
              <w:jc w:val="center"/>
              <w:rPr>
                <w:rFonts w:ascii="Times New Roman" w:hAnsi="Times New Roman"/>
                <w:b/>
                <w:sz w:val="24"/>
                <w:szCs w:val="24"/>
              </w:rPr>
            </w:pPr>
          </w:p>
        </w:tc>
        <w:tc>
          <w:tcPr>
            <w:tcW w:w="391" w:type="dxa"/>
            <w:shd w:val="clear" w:color="auto" w:fill="FFFFFF" w:themeFill="background1"/>
            <w:vAlign w:val="center"/>
          </w:tcPr>
          <w:p w14:paraId="212A0D81" w14:textId="77777777" w:rsidR="00FA1EA9" w:rsidRPr="001818EA" w:rsidRDefault="00FA1EA9" w:rsidP="00116C1C">
            <w:pPr>
              <w:widowControl w:val="0"/>
              <w:spacing w:after="0" w:line="240" w:lineRule="auto"/>
              <w:ind w:left="-57" w:right="-57"/>
              <w:jc w:val="center"/>
              <w:rPr>
                <w:rFonts w:ascii="Times New Roman" w:hAnsi="Times New Roman"/>
                <w:b/>
                <w:sz w:val="24"/>
                <w:szCs w:val="24"/>
              </w:rPr>
            </w:pPr>
          </w:p>
        </w:tc>
        <w:tc>
          <w:tcPr>
            <w:tcW w:w="558" w:type="dxa"/>
            <w:shd w:val="clear" w:color="auto" w:fill="FFFFFF" w:themeFill="background1"/>
            <w:vAlign w:val="center"/>
          </w:tcPr>
          <w:p w14:paraId="6554D318" w14:textId="77777777" w:rsidR="00FA1EA9" w:rsidRPr="001818EA" w:rsidRDefault="00FA1EA9" w:rsidP="00116C1C">
            <w:pPr>
              <w:widowControl w:val="0"/>
              <w:spacing w:after="0" w:line="240" w:lineRule="auto"/>
              <w:ind w:left="-57" w:right="-57"/>
              <w:jc w:val="center"/>
              <w:rPr>
                <w:rFonts w:ascii="Times New Roman" w:hAnsi="Times New Roman"/>
                <w:b/>
                <w:sz w:val="24"/>
                <w:szCs w:val="24"/>
              </w:rPr>
            </w:pPr>
            <w:r w:rsidRPr="001818EA">
              <w:rPr>
                <w:rFonts w:ascii="Times New Roman" w:hAnsi="Times New Roman"/>
                <w:b/>
                <w:sz w:val="24"/>
                <w:szCs w:val="24"/>
              </w:rPr>
              <w:t>40</w:t>
            </w:r>
          </w:p>
        </w:tc>
      </w:tr>
      <w:tr w:rsidR="00FA1EA9" w:rsidRPr="001818EA" w14:paraId="59AB30CE" w14:textId="77777777" w:rsidTr="00603059">
        <w:tc>
          <w:tcPr>
            <w:tcW w:w="1099" w:type="dxa"/>
            <w:shd w:val="clear" w:color="auto" w:fill="FFFFFF" w:themeFill="background1"/>
            <w:vAlign w:val="center"/>
          </w:tcPr>
          <w:p w14:paraId="02369D46" w14:textId="77777777" w:rsidR="00FA1EA9" w:rsidRPr="001818EA" w:rsidRDefault="00FA1EA9" w:rsidP="00116C1C">
            <w:pPr>
              <w:widowControl w:val="0"/>
              <w:spacing w:after="0" w:line="240" w:lineRule="auto"/>
              <w:ind w:left="-57" w:right="-57"/>
              <w:rPr>
                <w:rFonts w:ascii="Times New Roman" w:hAnsi="Times New Roman"/>
                <w:sz w:val="24"/>
                <w:szCs w:val="24"/>
              </w:rPr>
            </w:pPr>
          </w:p>
        </w:tc>
        <w:tc>
          <w:tcPr>
            <w:tcW w:w="3315" w:type="dxa"/>
            <w:shd w:val="clear" w:color="auto" w:fill="FFFFFF" w:themeFill="background1"/>
            <w:vAlign w:val="center"/>
          </w:tcPr>
          <w:p w14:paraId="043C3A5C" w14:textId="77777777" w:rsidR="00FA1EA9" w:rsidRPr="001818EA" w:rsidRDefault="00FA1EA9" w:rsidP="00116C1C">
            <w:pPr>
              <w:widowControl w:val="0"/>
              <w:spacing w:after="0" w:line="240" w:lineRule="auto"/>
              <w:rPr>
                <w:rFonts w:ascii="Times New Roman" w:hAnsi="Times New Roman"/>
                <w:sz w:val="24"/>
                <w:szCs w:val="24"/>
              </w:rPr>
            </w:pPr>
            <w:r w:rsidRPr="001818EA">
              <w:rPr>
                <w:rFonts w:ascii="Times New Roman" w:hAnsi="Times New Roman"/>
                <w:sz w:val="24"/>
                <w:szCs w:val="24"/>
              </w:rPr>
              <w:t xml:space="preserve"> Промежуточная аттестация</w:t>
            </w:r>
          </w:p>
        </w:tc>
        <w:tc>
          <w:tcPr>
            <w:tcW w:w="390" w:type="dxa"/>
            <w:shd w:val="clear" w:color="auto" w:fill="FFFFFF" w:themeFill="background1"/>
            <w:vAlign w:val="center"/>
          </w:tcPr>
          <w:p w14:paraId="1597A12E" w14:textId="77777777" w:rsidR="00FA1EA9" w:rsidRPr="001818EA" w:rsidRDefault="00FA1EA9" w:rsidP="00116C1C">
            <w:pPr>
              <w:widowControl w:val="0"/>
              <w:spacing w:after="0" w:line="240" w:lineRule="auto"/>
              <w:ind w:left="-57" w:right="-57"/>
              <w:jc w:val="center"/>
              <w:rPr>
                <w:rFonts w:ascii="Times New Roman" w:hAnsi="Times New Roman"/>
                <w:sz w:val="24"/>
                <w:szCs w:val="24"/>
              </w:rPr>
            </w:pPr>
          </w:p>
        </w:tc>
        <w:tc>
          <w:tcPr>
            <w:tcW w:w="391" w:type="dxa"/>
            <w:shd w:val="clear" w:color="auto" w:fill="FFFFFF" w:themeFill="background1"/>
            <w:vAlign w:val="center"/>
          </w:tcPr>
          <w:p w14:paraId="750F11AD" w14:textId="77777777" w:rsidR="00FA1EA9" w:rsidRPr="001818EA" w:rsidRDefault="00FA1EA9" w:rsidP="00116C1C">
            <w:pPr>
              <w:widowControl w:val="0"/>
              <w:spacing w:after="0" w:line="240" w:lineRule="auto"/>
              <w:ind w:left="-57" w:right="-57"/>
              <w:jc w:val="center"/>
              <w:rPr>
                <w:rFonts w:ascii="Times New Roman" w:hAnsi="Times New Roman"/>
                <w:sz w:val="24"/>
                <w:szCs w:val="24"/>
              </w:rPr>
            </w:pPr>
          </w:p>
        </w:tc>
        <w:tc>
          <w:tcPr>
            <w:tcW w:w="391" w:type="dxa"/>
            <w:shd w:val="clear" w:color="auto" w:fill="FFFFFF" w:themeFill="background1"/>
            <w:vAlign w:val="center"/>
          </w:tcPr>
          <w:p w14:paraId="5E26142B" w14:textId="77777777" w:rsidR="00FA1EA9" w:rsidRPr="001818EA" w:rsidRDefault="00FA1EA9" w:rsidP="00116C1C">
            <w:pPr>
              <w:widowControl w:val="0"/>
              <w:spacing w:after="0" w:line="240" w:lineRule="auto"/>
              <w:ind w:left="-57" w:right="-57"/>
              <w:jc w:val="center"/>
              <w:rPr>
                <w:rFonts w:ascii="Times New Roman" w:hAnsi="Times New Roman"/>
                <w:b/>
                <w:sz w:val="24"/>
                <w:szCs w:val="24"/>
              </w:rPr>
            </w:pPr>
          </w:p>
        </w:tc>
        <w:tc>
          <w:tcPr>
            <w:tcW w:w="390" w:type="dxa"/>
            <w:shd w:val="clear" w:color="auto" w:fill="FFFFFF" w:themeFill="background1"/>
            <w:vAlign w:val="center"/>
          </w:tcPr>
          <w:p w14:paraId="75E090A8" w14:textId="77777777" w:rsidR="00FA1EA9" w:rsidRPr="001818EA" w:rsidRDefault="00FA1EA9" w:rsidP="00116C1C">
            <w:pPr>
              <w:widowControl w:val="0"/>
              <w:spacing w:after="0" w:line="240" w:lineRule="auto"/>
              <w:ind w:left="-57" w:right="-57"/>
              <w:jc w:val="center"/>
              <w:rPr>
                <w:rFonts w:ascii="Times New Roman" w:hAnsi="Times New Roman"/>
                <w:b/>
                <w:sz w:val="24"/>
                <w:szCs w:val="24"/>
              </w:rPr>
            </w:pPr>
          </w:p>
        </w:tc>
        <w:tc>
          <w:tcPr>
            <w:tcW w:w="391" w:type="dxa"/>
            <w:shd w:val="clear" w:color="auto" w:fill="FFFFFF" w:themeFill="background1"/>
            <w:vAlign w:val="center"/>
          </w:tcPr>
          <w:p w14:paraId="431A7178" w14:textId="77777777" w:rsidR="00FA1EA9" w:rsidRPr="001818EA" w:rsidRDefault="00FA1EA9" w:rsidP="00116C1C">
            <w:pPr>
              <w:widowControl w:val="0"/>
              <w:spacing w:after="0" w:line="240" w:lineRule="auto"/>
              <w:ind w:left="-57" w:right="-57"/>
              <w:jc w:val="center"/>
              <w:rPr>
                <w:rFonts w:ascii="Times New Roman" w:hAnsi="Times New Roman"/>
                <w:b/>
                <w:sz w:val="24"/>
                <w:szCs w:val="24"/>
              </w:rPr>
            </w:pPr>
          </w:p>
        </w:tc>
        <w:tc>
          <w:tcPr>
            <w:tcW w:w="391" w:type="dxa"/>
            <w:shd w:val="clear" w:color="auto" w:fill="FFFFFF" w:themeFill="background1"/>
            <w:vAlign w:val="center"/>
          </w:tcPr>
          <w:p w14:paraId="687FECEC" w14:textId="77777777" w:rsidR="00FA1EA9" w:rsidRPr="001818EA" w:rsidRDefault="00FA1EA9" w:rsidP="00116C1C">
            <w:pPr>
              <w:widowControl w:val="0"/>
              <w:spacing w:after="0" w:line="240" w:lineRule="auto"/>
              <w:ind w:left="-57" w:right="-57"/>
              <w:jc w:val="center"/>
              <w:rPr>
                <w:rFonts w:ascii="Times New Roman" w:hAnsi="Times New Roman"/>
                <w:b/>
                <w:sz w:val="24"/>
                <w:szCs w:val="24"/>
              </w:rPr>
            </w:pPr>
          </w:p>
        </w:tc>
        <w:tc>
          <w:tcPr>
            <w:tcW w:w="390" w:type="dxa"/>
            <w:shd w:val="clear" w:color="auto" w:fill="FFFFFF" w:themeFill="background1"/>
            <w:vAlign w:val="center"/>
          </w:tcPr>
          <w:p w14:paraId="0EB0FBE5" w14:textId="77777777" w:rsidR="00FA1EA9" w:rsidRPr="001818EA" w:rsidRDefault="00FA1EA9" w:rsidP="00116C1C">
            <w:pPr>
              <w:widowControl w:val="0"/>
              <w:spacing w:after="0" w:line="240" w:lineRule="auto"/>
              <w:ind w:left="-57" w:right="-57"/>
              <w:jc w:val="center"/>
              <w:rPr>
                <w:rFonts w:ascii="Times New Roman" w:hAnsi="Times New Roman"/>
                <w:b/>
                <w:sz w:val="24"/>
                <w:szCs w:val="24"/>
              </w:rPr>
            </w:pPr>
          </w:p>
        </w:tc>
        <w:tc>
          <w:tcPr>
            <w:tcW w:w="391" w:type="dxa"/>
            <w:shd w:val="clear" w:color="auto" w:fill="FFFFFF" w:themeFill="background1"/>
            <w:vAlign w:val="center"/>
          </w:tcPr>
          <w:p w14:paraId="36BC31B8" w14:textId="77777777" w:rsidR="00FA1EA9" w:rsidRPr="001818EA" w:rsidRDefault="00FA1EA9" w:rsidP="00116C1C">
            <w:pPr>
              <w:widowControl w:val="0"/>
              <w:spacing w:after="0" w:line="240" w:lineRule="auto"/>
              <w:ind w:left="-57" w:right="-57"/>
              <w:jc w:val="center"/>
              <w:rPr>
                <w:rFonts w:ascii="Times New Roman" w:hAnsi="Times New Roman"/>
                <w:b/>
                <w:sz w:val="24"/>
                <w:szCs w:val="24"/>
              </w:rPr>
            </w:pPr>
          </w:p>
        </w:tc>
        <w:tc>
          <w:tcPr>
            <w:tcW w:w="391" w:type="dxa"/>
            <w:shd w:val="clear" w:color="auto" w:fill="FFFFFF" w:themeFill="background1"/>
            <w:vAlign w:val="center"/>
          </w:tcPr>
          <w:p w14:paraId="6CCC3C27" w14:textId="77777777" w:rsidR="00FA1EA9" w:rsidRPr="001818EA" w:rsidRDefault="00FA1EA9" w:rsidP="00116C1C">
            <w:pPr>
              <w:widowControl w:val="0"/>
              <w:spacing w:after="0" w:line="240" w:lineRule="auto"/>
              <w:ind w:left="-57" w:right="-57"/>
              <w:jc w:val="center"/>
              <w:rPr>
                <w:rFonts w:ascii="Times New Roman" w:hAnsi="Times New Roman"/>
                <w:b/>
                <w:sz w:val="24"/>
                <w:szCs w:val="24"/>
              </w:rPr>
            </w:pPr>
          </w:p>
        </w:tc>
        <w:tc>
          <w:tcPr>
            <w:tcW w:w="390" w:type="dxa"/>
            <w:shd w:val="clear" w:color="auto" w:fill="FFFFFF" w:themeFill="background1"/>
            <w:vAlign w:val="center"/>
          </w:tcPr>
          <w:p w14:paraId="722C9BFA" w14:textId="77777777" w:rsidR="00FA1EA9" w:rsidRPr="001818EA" w:rsidRDefault="00FA1EA9" w:rsidP="00116C1C">
            <w:pPr>
              <w:widowControl w:val="0"/>
              <w:spacing w:after="0" w:line="240" w:lineRule="auto"/>
              <w:ind w:left="-57" w:right="-57"/>
              <w:jc w:val="center"/>
              <w:rPr>
                <w:rFonts w:ascii="Times New Roman" w:hAnsi="Times New Roman"/>
                <w:b/>
                <w:sz w:val="24"/>
                <w:szCs w:val="24"/>
              </w:rPr>
            </w:pPr>
          </w:p>
        </w:tc>
        <w:tc>
          <w:tcPr>
            <w:tcW w:w="391" w:type="dxa"/>
            <w:shd w:val="clear" w:color="auto" w:fill="FFFFFF" w:themeFill="background1"/>
            <w:vAlign w:val="center"/>
          </w:tcPr>
          <w:p w14:paraId="3468B0BE" w14:textId="77777777" w:rsidR="00FA1EA9" w:rsidRPr="001818EA" w:rsidRDefault="00FA1EA9" w:rsidP="00116C1C">
            <w:pPr>
              <w:widowControl w:val="0"/>
              <w:spacing w:after="0" w:line="240" w:lineRule="auto"/>
              <w:ind w:left="-57" w:right="-57"/>
              <w:jc w:val="center"/>
              <w:rPr>
                <w:rFonts w:ascii="Times New Roman" w:hAnsi="Times New Roman"/>
                <w:b/>
                <w:sz w:val="24"/>
                <w:szCs w:val="24"/>
              </w:rPr>
            </w:pPr>
          </w:p>
        </w:tc>
        <w:tc>
          <w:tcPr>
            <w:tcW w:w="391" w:type="dxa"/>
            <w:shd w:val="clear" w:color="auto" w:fill="FFFFFF" w:themeFill="background1"/>
            <w:vAlign w:val="center"/>
          </w:tcPr>
          <w:p w14:paraId="2F514AA8" w14:textId="77777777" w:rsidR="00FA1EA9" w:rsidRPr="001818EA" w:rsidRDefault="00FA1EA9" w:rsidP="00116C1C">
            <w:pPr>
              <w:widowControl w:val="0"/>
              <w:spacing w:after="0" w:line="240" w:lineRule="auto"/>
              <w:ind w:left="-57" w:right="-57"/>
              <w:jc w:val="center"/>
              <w:rPr>
                <w:rFonts w:ascii="Times New Roman" w:hAnsi="Times New Roman"/>
                <w:b/>
                <w:sz w:val="24"/>
                <w:szCs w:val="24"/>
              </w:rPr>
            </w:pPr>
          </w:p>
        </w:tc>
        <w:tc>
          <w:tcPr>
            <w:tcW w:w="390" w:type="dxa"/>
            <w:shd w:val="clear" w:color="auto" w:fill="FFFFFF" w:themeFill="background1"/>
            <w:vAlign w:val="center"/>
          </w:tcPr>
          <w:p w14:paraId="5CA9DC81" w14:textId="77777777" w:rsidR="00FA1EA9" w:rsidRPr="001818EA" w:rsidRDefault="00FA1EA9" w:rsidP="00116C1C">
            <w:pPr>
              <w:widowControl w:val="0"/>
              <w:spacing w:after="0" w:line="240" w:lineRule="auto"/>
              <w:ind w:left="-57" w:right="-57"/>
              <w:jc w:val="center"/>
              <w:rPr>
                <w:rFonts w:ascii="Times New Roman" w:hAnsi="Times New Roman"/>
                <w:b/>
                <w:sz w:val="24"/>
                <w:szCs w:val="24"/>
              </w:rPr>
            </w:pPr>
          </w:p>
        </w:tc>
        <w:tc>
          <w:tcPr>
            <w:tcW w:w="391" w:type="dxa"/>
            <w:shd w:val="clear" w:color="auto" w:fill="FFFFFF" w:themeFill="background1"/>
            <w:vAlign w:val="center"/>
          </w:tcPr>
          <w:p w14:paraId="7B7D3A05" w14:textId="77777777" w:rsidR="00FA1EA9" w:rsidRPr="001818EA" w:rsidRDefault="00FA1EA9" w:rsidP="00116C1C">
            <w:pPr>
              <w:widowControl w:val="0"/>
              <w:spacing w:after="0" w:line="240" w:lineRule="auto"/>
              <w:ind w:left="-57" w:right="-57"/>
              <w:jc w:val="center"/>
              <w:rPr>
                <w:rFonts w:ascii="Times New Roman" w:hAnsi="Times New Roman"/>
                <w:b/>
                <w:sz w:val="24"/>
                <w:szCs w:val="24"/>
              </w:rPr>
            </w:pPr>
          </w:p>
        </w:tc>
        <w:tc>
          <w:tcPr>
            <w:tcW w:w="391" w:type="dxa"/>
            <w:shd w:val="clear" w:color="auto" w:fill="FFFFFF" w:themeFill="background1"/>
            <w:vAlign w:val="center"/>
          </w:tcPr>
          <w:p w14:paraId="0E27C702" w14:textId="77777777" w:rsidR="00FA1EA9" w:rsidRPr="001818EA" w:rsidRDefault="00FA1EA9" w:rsidP="00116C1C">
            <w:pPr>
              <w:widowControl w:val="0"/>
              <w:spacing w:after="0" w:line="240" w:lineRule="auto"/>
              <w:ind w:left="-57" w:right="-57"/>
              <w:jc w:val="center"/>
              <w:rPr>
                <w:rFonts w:ascii="Times New Roman" w:hAnsi="Times New Roman"/>
                <w:b/>
                <w:sz w:val="24"/>
                <w:szCs w:val="24"/>
              </w:rPr>
            </w:pPr>
          </w:p>
        </w:tc>
        <w:tc>
          <w:tcPr>
            <w:tcW w:w="390" w:type="dxa"/>
            <w:shd w:val="clear" w:color="auto" w:fill="FFFFFF" w:themeFill="background1"/>
            <w:vAlign w:val="center"/>
          </w:tcPr>
          <w:p w14:paraId="270A4E80" w14:textId="77777777" w:rsidR="00FA1EA9" w:rsidRPr="001818EA" w:rsidRDefault="00FA1EA9" w:rsidP="00116C1C">
            <w:pPr>
              <w:widowControl w:val="0"/>
              <w:spacing w:after="0" w:line="240" w:lineRule="auto"/>
              <w:ind w:left="-57" w:right="-57"/>
              <w:jc w:val="center"/>
              <w:rPr>
                <w:rFonts w:ascii="Times New Roman" w:hAnsi="Times New Roman"/>
                <w:b/>
                <w:sz w:val="24"/>
                <w:szCs w:val="24"/>
              </w:rPr>
            </w:pPr>
          </w:p>
        </w:tc>
        <w:tc>
          <w:tcPr>
            <w:tcW w:w="391" w:type="dxa"/>
            <w:shd w:val="clear" w:color="auto" w:fill="BFBFBF" w:themeFill="background1" w:themeFillShade="BF"/>
            <w:vAlign w:val="center"/>
          </w:tcPr>
          <w:p w14:paraId="517255DF" w14:textId="77777777" w:rsidR="00FA1EA9" w:rsidRPr="001818EA" w:rsidRDefault="00FA1EA9" w:rsidP="00116C1C">
            <w:pPr>
              <w:widowControl w:val="0"/>
              <w:spacing w:after="0" w:line="240" w:lineRule="auto"/>
              <w:ind w:left="-57" w:right="-57"/>
              <w:jc w:val="center"/>
              <w:rPr>
                <w:rFonts w:ascii="Times New Roman" w:hAnsi="Times New Roman"/>
                <w:b/>
                <w:sz w:val="24"/>
                <w:szCs w:val="24"/>
              </w:rPr>
            </w:pPr>
            <w:r w:rsidRPr="001818EA">
              <w:rPr>
                <w:rFonts w:ascii="Times New Roman" w:hAnsi="Times New Roman"/>
                <w:b/>
                <w:sz w:val="24"/>
                <w:szCs w:val="24"/>
              </w:rPr>
              <w:t>36</w:t>
            </w:r>
          </w:p>
        </w:tc>
        <w:tc>
          <w:tcPr>
            <w:tcW w:w="391" w:type="dxa"/>
            <w:shd w:val="clear" w:color="auto" w:fill="FFFFFF" w:themeFill="background1"/>
            <w:vAlign w:val="center"/>
          </w:tcPr>
          <w:p w14:paraId="2A552FE5" w14:textId="77777777" w:rsidR="00FA1EA9" w:rsidRPr="001818EA" w:rsidRDefault="00FA1EA9" w:rsidP="00116C1C">
            <w:pPr>
              <w:widowControl w:val="0"/>
              <w:spacing w:after="0" w:line="240" w:lineRule="auto"/>
              <w:ind w:left="-57" w:right="-57"/>
              <w:jc w:val="center"/>
              <w:rPr>
                <w:rFonts w:ascii="Times New Roman" w:hAnsi="Times New Roman"/>
                <w:b/>
                <w:sz w:val="24"/>
                <w:szCs w:val="24"/>
              </w:rPr>
            </w:pPr>
          </w:p>
        </w:tc>
        <w:tc>
          <w:tcPr>
            <w:tcW w:w="390" w:type="dxa"/>
            <w:shd w:val="clear" w:color="auto" w:fill="FFFFFF" w:themeFill="background1"/>
            <w:vAlign w:val="center"/>
          </w:tcPr>
          <w:p w14:paraId="211B1C8A" w14:textId="77777777" w:rsidR="00FA1EA9" w:rsidRPr="001818EA" w:rsidRDefault="00FA1EA9" w:rsidP="00116C1C">
            <w:pPr>
              <w:widowControl w:val="0"/>
              <w:spacing w:after="0" w:line="240" w:lineRule="auto"/>
              <w:ind w:left="-57" w:right="-57"/>
              <w:jc w:val="center"/>
              <w:rPr>
                <w:rFonts w:ascii="Times New Roman" w:hAnsi="Times New Roman"/>
                <w:b/>
                <w:sz w:val="24"/>
                <w:szCs w:val="24"/>
              </w:rPr>
            </w:pPr>
          </w:p>
        </w:tc>
        <w:tc>
          <w:tcPr>
            <w:tcW w:w="391" w:type="dxa"/>
            <w:shd w:val="clear" w:color="auto" w:fill="FFFFFF" w:themeFill="background1"/>
            <w:vAlign w:val="center"/>
          </w:tcPr>
          <w:p w14:paraId="2822A463" w14:textId="77777777" w:rsidR="00FA1EA9" w:rsidRPr="001818EA" w:rsidRDefault="00FA1EA9" w:rsidP="00116C1C">
            <w:pPr>
              <w:widowControl w:val="0"/>
              <w:spacing w:after="0" w:line="240" w:lineRule="auto"/>
              <w:ind w:left="-57" w:right="-57"/>
              <w:jc w:val="center"/>
              <w:rPr>
                <w:rFonts w:ascii="Times New Roman" w:hAnsi="Times New Roman"/>
                <w:b/>
                <w:sz w:val="24"/>
                <w:szCs w:val="24"/>
              </w:rPr>
            </w:pPr>
          </w:p>
        </w:tc>
        <w:tc>
          <w:tcPr>
            <w:tcW w:w="391" w:type="dxa"/>
            <w:shd w:val="clear" w:color="auto" w:fill="FFFFFF" w:themeFill="background1"/>
            <w:vAlign w:val="center"/>
          </w:tcPr>
          <w:p w14:paraId="54094407" w14:textId="77777777" w:rsidR="00FA1EA9" w:rsidRPr="001818EA" w:rsidRDefault="00FA1EA9" w:rsidP="00116C1C">
            <w:pPr>
              <w:widowControl w:val="0"/>
              <w:spacing w:after="0" w:line="240" w:lineRule="auto"/>
              <w:ind w:left="-57" w:right="-57"/>
              <w:jc w:val="center"/>
              <w:rPr>
                <w:rFonts w:ascii="Times New Roman" w:hAnsi="Times New Roman"/>
                <w:b/>
                <w:sz w:val="24"/>
                <w:szCs w:val="24"/>
              </w:rPr>
            </w:pPr>
          </w:p>
        </w:tc>
        <w:tc>
          <w:tcPr>
            <w:tcW w:w="390" w:type="dxa"/>
            <w:shd w:val="clear" w:color="auto" w:fill="FFFFFF" w:themeFill="background1"/>
            <w:vAlign w:val="center"/>
          </w:tcPr>
          <w:p w14:paraId="0283A720" w14:textId="77777777" w:rsidR="00FA1EA9" w:rsidRPr="001818EA" w:rsidRDefault="00FA1EA9" w:rsidP="00116C1C">
            <w:pPr>
              <w:widowControl w:val="0"/>
              <w:spacing w:after="0" w:line="240" w:lineRule="auto"/>
              <w:ind w:left="-57" w:right="-57"/>
              <w:jc w:val="center"/>
              <w:rPr>
                <w:rFonts w:ascii="Times New Roman" w:hAnsi="Times New Roman"/>
                <w:b/>
                <w:sz w:val="24"/>
                <w:szCs w:val="24"/>
              </w:rPr>
            </w:pPr>
          </w:p>
        </w:tc>
        <w:tc>
          <w:tcPr>
            <w:tcW w:w="391" w:type="dxa"/>
            <w:shd w:val="clear" w:color="auto" w:fill="FFFFFF" w:themeFill="background1"/>
            <w:vAlign w:val="center"/>
          </w:tcPr>
          <w:p w14:paraId="0FAF1D4B" w14:textId="77777777" w:rsidR="00FA1EA9" w:rsidRPr="001818EA" w:rsidRDefault="00FA1EA9" w:rsidP="00116C1C">
            <w:pPr>
              <w:widowControl w:val="0"/>
              <w:spacing w:after="0" w:line="240" w:lineRule="auto"/>
              <w:ind w:left="-57" w:right="-57"/>
              <w:jc w:val="center"/>
              <w:rPr>
                <w:rFonts w:ascii="Times New Roman" w:hAnsi="Times New Roman"/>
                <w:b/>
                <w:sz w:val="24"/>
                <w:szCs w:val="24"/>
              </w:rPr>
            </w:pPr>
          </w:p>
        </w:tc>
        <w:tc>
          <w:tcPr>
            <w:tcW w:w="391" w:type="dxa"/>
            <w:shd w:val="clear" w:color="auto" w:fill="FFFFFF" w:themeFill="background1"/>
            <w:vAlign w:val="center"/>
          </w:tcPr>
          <w:p w14:paraId="4C036F3C" w14:textId="77777777" w:rsidR="00FA1EA9" w:rsidRPr="001818EA" w:rsidRDefault="00FA1EA9" w:rsidP="00116C1C">
            <w:pPr>
              <w:widowControl w:val="0"/>
              <w:spacing w:after="0" w:line="240" w:lineRule="auto"/>
              <w:ind w:left="-57" w:right="-57"/>
              <w:jc w:val="center"/>
              <w:rPr>
                <w:rFonts w:ascii="Times New Roman" w:hAnsi="Times New Roman"/>
                <w:b/>
                <w:sz w:val="24"/>
                <w:szCs w:val="24"/>
              </w:rPr>
            </w:pPr>
          </w:p>
        </w:tc>
        <w:tc>
          <w:tcPr>
            <w:tcW w:w="352" w:type="dxa"/>
            <w:shd w:val="clear" w:color="auto" w:fill="FFFFFF" w:themeFill="background1"/>
            <w:vAlign w:val="center"/>
          </w:tcPr>
          <w:p w14:paraId="3ACF28FD" w14:textId="77777777" w:rsidR="00FA1EA9" w:rsidRPr="001818EA" w:rsidRDefault="00FA1EA9" w:rsidP="00116C1C">
            <w:pPr>
              <w:widowControl w:val="0"/>
              <w:spacing w:after="0" w:line="240" w:lineRule="auto"/>
              <w:ind w:left="-57" w:right="-57"/>
              <w:jc w:val="center"/>
              <w:rPr>
                <w:rFonts w:ascii="Times New Roman" w:hAnsi="Times New Roman"/>
                <w:b/>
                <w:sz w:val="24"/>
                <w:szCs w:val="24"/>
              </w:rPr>
            </w:pPr>
          </w:p>
        </w:tc>
        <w:tc>
          <w:tcPr>
            <w:tcW w:w="429" w:type="dxa"/>
            <w:gridSpan w:val="2"/>
            <w:shd w:val="clear" w:color="auto" w:fill="FFFFFF" w:themeFill="background1"/>
            <w:vAlign w:val="center"/>
          </w:tcPr>
          <w:p w14:paraId="386443BC" w14:textId="77777777" w:rsidR="00FA1EA9" w:rsidRPr="001818EA" w:rsidRDefault="00FA1EA9" w:rsidP="00116C1C">
            <w:pPr>
              <w:widowControl w:val="0"/>
              <w:spacing w:after="0" w:line="240" w:lineRule="auto"/>
              <w:ind w:left="-57" w:right="-57"/>
              <w:jc w:val="center"/>
              <w:rPr>
                <w:rFonts w:ascii="Times New Roman" w:hAnsi="Times New Roman"/>
                <w:b/>
                <w:sz w:val="24"/>
                <w:szCs w:val="24"/>
              </w:rPr>
            </w:pPr>
          </w:p>
        </w:tc>
        <w:tc>
          <w:tcPr>
            <w:tcW w:w="391" w:type="dxa"/>
            <w:shd w:val="clear" w:color="auto" w:fill="FFFFFF" w:themeFill="background1"/>
            <w:vAlign w:val="center"/>
          </w:tcPr>
          <w:p w14:paraId="79874442" w14:textId="77777777" w:rsidR="00FA1EA9" w:rsidRPr="001818EA" w:rsidRDefault="00FA1EA9" w:rsidP="00116C1C">
            <w:pPr>
              <w:widowControl w:val="0"/>
              <w:spacing w:after="0" w:line="240" w:lineRule="auto"/>
              <w:ind w:left="-57" w:right="-57"/>
              <w:jc w:val="center"/>
              <w:rPr>
                <w:rFonts w:ascii="Times New Roman" w:hAnsi="Times New Roman"/>
                <w:b/>
                <w:sz w:val="24"/>
                <w:szCs w:val="24"/>
              </w:rPr>
            </w:pPr>
          </w:p>
        </w:tc>
        <w:tc>
          <w:tcPr>
            <w:tcW w:w="558" w:type="dxa"/>
            <w:shd w:val="clear" w:color="auto" w:fill="FFFFFF" w:themeFill="background1"/>
            <w:vAlign w:val="center"/>
          </w:tcPr>
          <w:p w14:paraId="55528452" w14:textId="77777777" w:rsidR="00FA1EA9" w:rsidRPr="001818EA" w:rsidRDefault="00FA1EA9" w:rsidP="00116C1C">
            <w:pPr>
              <w:widowControl w:val="0"/>
              <w:spacing w:after="0" w:line="240" w:lineRule="auto"/>
              <w:ind w:left="-57" w:right="-57"/>
              <w:jc w:val="center"/>
              <w:rPr>
                <w:rFonts w:ascii="Times New Roman" w:hAnsi="Times New Roman"/>
                <w:b/>
                <w:sz w:val="24"/>
                <w:szCs w:val="24"/>
              </w:rPr>
            </w:pPr>
          </w:p>
        </w:tc>
      </w:tr>
      <w:tr w:rsidR="00FA1EA9" w:rsidRPr="001818EA" w14:paraId="16F95036" w14:textId="77777777" w:rsidTr="00603059">
        <w:tc>
          <w:tcPr>
            <w:tcW w:w="1099" w:type="dxa"/>
            <w:shd w:val="clear" w:color="auto" w:fill="FFFFFF" w:themeFill="background1"/>
            <w:vAlign w:val="center"/>
          </w:tcPr>
          <w:p w14:paraId="177C21B6" w14:textId="77777777" w:rsidR="00FA1EA9" w:rsidRPr="001818EA" w:rsidRDefault="00FA1EA9" w:rsidP="00116C1C">
            <w:pPr>
              <w:widowControl w:val="0"/>
              <w:spacing w:after="0" w:line="240" w:lineRule="auto"/>
              <w:ind w:left="-57" w:right="-57"/>
              <w:rPr>
                <w:rFonts w:ascii="Times New Roman" w:hAnsi="Times New Roman"/>
                <w:sz w:val="24"/>
                <w:szCs w:val="24"/>
              </w:rPr>
            </w:pPr>
          </w:p>
        </w:tc>
        <w:tc>
          <w:tcPr>
            <w:tcW w:w="3315" w:type="dxa"/>
            <w:shd w:val="clear" w:color="auto" w:fill="FFFFFF" w:themeFill="background1"/>
            <w:vAlign w:val="center"/>
          </w:tcPr>
          <w:p w14:paraId="1025F28D" w14:textId="77777777" w:rsidR="00FA1EA9" w:rsidRPr="001818EA" w:rsidRDefault="00FA1EA9" w:rsidP="00116C1C">
            <w:pPr>
              <w:widowControl w:val="0"/>
              <w:spacing w:after="0" w:line="240" w:lineRule="auto"/>
              <w:rPr>
                <w:rFonts w:ascii="Times New Roman" w:hAnsi="Times New Roman"/>
                <w:b/>
                <w:sz w:val="24"/>
                <w:szCs w:val="24"/>
              </w:rPr>
            </w:pPr>
            <w:r w:rsidRPr="001818EA">
              <w:rPr>
                <w:rFonts w:ascii="Times New Roman" w:hAnsi="Times New Roman"/>
                <w:b/>
                <w:sz w:val="24"/>
                <w:szCs w:val="24"/>
              </w:rPr>
              <w:t xml:space="preserve"> Всего час. в неделю учебных занятий</w:t>
            </w:r>
          </w:p>
        </w:tc>
        <w:tc>
          <w:tcPr>
            <w:tcW w:w="390" w:type="dxa"/>
            <w:shd w:val="clear" w:color="auto" w:fill="FFFFFF" w:themeFill="background1"/>
            <w:vAlign w:val="center"/>
          </w:tcPr>
          <w:p w14:paraId="1AD6BDE0" w14:textId="77777777" w:rsidR="00FA1EA9" w:rsidRPr="001818EA" w:rsidRDefault="00FA1EA9" w:rsidP="00116C1C">
            <w:pPr>
              <w:widowControl w:val="0"/>
              <w:spacing w:after="0" w:line="240" w:lineRule="auto"/>
              <w:ind w:left="-57" w:right="-57"/>
              <w:jc w:val="center"/>
              <w:rPr>
                <w:rFonts w:ascii="Times New Roman" w:hAnsi="Times New Roman"/>
                <w:sz w:val="24"/>
                <w:szCs w:val="24"/>
              </w:rPr>
            </w:pPr>
          </w:p>
        </w:tc>
        <w:tc>
          <w:tcPr>
            <w:tcW w:w="391" w:type="dxa"/>
            <w:shd w:val="clear" w:color="auto" w:fill="FFFFFF" w:themeFill="background1"/>
            <w:vAlign w:val="center"/>
          </w:tcPr>
          <w:p w14:paraId="3B3F0C1F" w14:textId="77777777" w:rsidR="00FA1EA9" w:rsidRPr="001818EA" w:rsidRDefault="00FA1EA9" w:rsidP="00116C1C">
            <w:pPr>
              <w:widowControl w:val="0"/>
              <w:spacing w:after="0" w:line="240" w:lineRule="auto"/>
              <w:ind w:left="-57" w:right="-57"/>
              <w:jc w:val="center"/>
              <w:rPr>
                <w:rFonts w:ascii="Times New Roman" w:hAnsi="Times New Roman"/>
                <w:sz w:val="24"/>
                <w:szCs w:val="24"/>
              </w:rPr>
            </w:pPr>
          </w:p>
        </w:tc>
        <w:tc>
          <w:tcPr>
            <w:tcW w:w="391" w:type="dxa"/>
            <w:shd w:val="clear" w:color="auto" w:fill="FFFFFF" w:themeFill="background1"/>
            <w:vAlign w:val="center"/>
          </w:tcPr>
          <w:p w14:paraId="7CC0E19E" w14:textId="77777777" w:rsidR="00FA1EA9" w:rsidRPr="001818EA" w:rsidRDefault="00FA1EA9" w:rsidP="00116C1C">
            <w:pPr>
              <w:widowControl w:val="0"/>
              <w:spacing w:after="0" w:line="240" w:lineRule="auto"/>
              <w:ind w:left="-57" w:right="-57"/>
              <w:jc w:val="center"/>
              <w:rPr>
                <w:rFonts w:ascii="Times New Roman" w:hAnsi="Times New Roman"/>
                <w:b/>
                <w:sz w:val="24"/>
                <w:szCs w:val="24"/>
              </w:rPr>
            </w:pPr>
            <w:r w:rsidRPr="001818EA">
              <w:rPr>
                <w:rFonts w:ascii="Times New Roman" w:hAnsi="Times New Roman"/>
                <w:b/>
                <w:sz w:val="24"/>
                <w:szCs w:val="24"/>
              </w:rPr>
              <w:t>36</w:t>
            </w:r>
          </w:p>
        </w:tc>
        <w:tc>
          <w:tcPr>
            <w:tcW w:w="390" w:type="dxa"/>
            <w:shd w:val="clear" w:color="auto" w:fill="FFFFFF" w:themeFill="background1"/>
            <w:vAlign w:val="center"/>
          </w:tcPr>
          <w:p w14:paraId="0E9C5ADF" w14:textId="77777777" w:rsidR="00FA1EA9" w:rsidRPr="001818EA" w:rsidRDefault="00FA1EA9" w:rsidP="00116C1C">
            <w:pPr>
              <w:widowControl w:val="0"/>
              <w:spacing w:after="0" w:line="240" w:lineRule="auto"/>
              <w:ind w:left="-57" w:right="-57"/>
              <w:jc w:val="center"/>
              <w:rPr>
                <w:rFonts w:ascii="Times New Roman" w:hAnsi="Times New Roman"/>
                <w:b/>
                <w:sz w:val="24"/>
                <w:szCs w:val="24"/>
              </w:rPr>
            </w:pPr>
            <w:r w:rsidRPr="001818EA">
              <w:rPr>
                <w:rFonts w:ascii="Times New Roman" w:hAnsi="Times New Roman"/>
                <w:b/>
                <w:sz w:val="24"/>
                <w:szCs w:val="24"/>
              </w:rPr>
              <w:t>36</w:t>
            </w:r>
          </w:p>
        </w:tc>
        <w:tc>
          <w:tcPr>
            <w:tcW w:w="391" w:type="dxa"/>
            <w:shd w:val="clear" w:color="auto" w:fill="FFFFFF" w:themeFill="background1"/>
            <w:vAlign w:val="center"/>
          </w:tcPr>
          <w:p w14:paraId="1F56C2DA" w14:textId="77777777" w:rsidR="00FA1EA9" w:rsidRPr="001818EA" w:rsidRDefault="00FA1EA9" w:rsidP="00116C1C">
            <w:pPr>
              <w:widowControl w:val="0"/>
              <w:spacing w:after="0" w:line="240" w:lineRule="auto"/>
              <w:ind w:left="-57" w:right="-57"/>
              <w:jc w:val="center"/>
              <w:rPr>
                <w:rFonts w:ascii="Times New Roman" w:hAnsi="Times New Roman"/>
                <w:b/>
                <w:sz w:val="24"/>
                <w:szCs w:val="24"/>
              </w:rPr>
            </w:pPr>
            <w:r w:rsidRPr="001818EA">
              <w:rPr>
                <w:rFonts w:ascii="Times New Roman" w:hAnsi="Times New Roman"/>
                <w:b/>
                <w:sz w:val="24"/>
                <w:szCs w:val="24"/>
              </w:rPr>
              <w:t>36</w:t>
            </w:r>
          </w:p>
        </w:tc>
        <w:tc>
          <w:tcPr>
            <w:tcW w:w="391" w:type="dxa"/>
            <w:shd w:val="clear" w:color="auto" w:fill="FFFFFF" w:themeFill="background1"/>
            <w:vAlign w:val="center"/>
          </w:tcPr>
          <w:p w14:paraId="5E7DF49E" w14:textId="77777777" w:rsidR="00FA1EA9" w:rsidRPr="001818EA" w:rsidRDefault="00FA1EA9" w:rsidP="00116C1C">
            <w:pPr>
              <w:widowControl w:val="0"/>
              <w:spacing w:after="0" w:line="240" w:lineRule="auto"/>
              <w:ind w:left="-57" w:right="-57"/>
              <w:jc w:val="center"/>
              <w:rPr>
                <w:rFonts w:ascii="Times New Roman" w:hAnsi="Times New Roman"/>
                <w:b/>
                <w:sz w:val="24"/>
                <w:szCs w:val="24"/>
              </w:rPr>
            </w:pPr>
            <w:r w:rsidRPr="001818EA">
              <w:rPr>
                <w:rFonts w:ascii="Times New Roman" w:hAnsi="Times New Roman"/>
                <w:b/>
                <w:sz w:val="24"/>
                <w:szCs w:val="24"/>
              </w:rPr>
              <w:t>36</w:t>
            </w:r>
          </w:p>
        </w:tc>
        <w:tc>
          <w:tcPr>
            <w:tcW w:w="390" w:type="dxa"/>
            <w:shd w:val="clear" w:color="auto" w:fill="FFFFFF" w:themeFill="background1"/>
            <w:vAlign w:val="center"/>
          </w:tcPr>
          <w:p w14:paraId="211E3FEB" w14:textId="77777777" w:rsidR="00FA1EA9" w:rsidRPr="001818EA" w:rsidRDefault="00FA1EA9" w:rsidP="00116C1C">
            <w:pPr>
              <w:widowControl w:val="0"/>
              <w:spacing w:after="0" w:line="240" w:lineRule="auto"/>
              <w:ind w:left="-57" w:right="-57"/>
              <w:jc w:val="center"/>
              <w:rPr>
                <w:rFonts w:ascii="Times New Roman" w:hAnsi="Times New Roman"/>
                <w:b/>
                <w:sz w:val="24"/>
                <w:szCs w:val="24"/>
              </w:rPr>
            </w:pPr>
            <w:r w:rsidRPr="001818EA">
              <w:rPr>
                <w:rFonts w:ascii="Times New Roman" w:hAnsi="Times New Roman"/>
                <w:b/>
                <w:sz w:val="24"/>
                <w:szCs w:val="24"/>
              </w:rPr>
              <w:t>36</w:t>
            </w:r>
          </w:p>
        </w:tc>
        <w:tc>
          <w:tcPr>
            <w:tcW w:w="391" w:type="dxa"/>
            <w:shd w:val="clear" w:color="auto" w:fill="FFFFFF" w:themeFill="background1"/>
            <w:vAlign w:val="center"/>
          </w:tcPr>
          <w:p w14:paraId="2086F124" w14:textId="77777777" w:rsidR="00FA1EA9" w:rsidRPr="001818EA" w:rsidRDefault="00FA1EA9" w:rsidP="00116C1C">
            <w:pPr>
              <w:widowControl w:val="0"/>
              <w:spacing w:after="0" w:line="240" w:lineRule="auto"/>
              <w:ind w:left="-57" w:right="-57"/>
              <w:jc w:val="center"/>
              <w:rPr>
                <w:rFonts w:ascii="Times New Roman" w:hAnsi="Times New Roman"/>
                <w:b/>
                <w:sz w:val="24"/>
                <w:szCs w:val="24"/>
              </w:rPr>
            </w:pPr>
            <w:r w:rsidRPr="001818EA">
              <w:rPr>
                <w:rFonts w:ascii="Times New Roman" w:hAnsi="Times New Roman"/>
                <w:b/>
                <w:sz w:val="24"/>
                <w:szCs w:val="24"/>
              </w:rPr>
              <w:t>36</w:t>
            </w:r>
          </w:p>
        </w:tc>
        <w:tc>
          <w:tcPr>
            <w:tcW w:w="391" w:type="dxa"/>
            <w:shd w:val="clear" w:color="auto" w:fill="FFFFFF" w:themeFill="background1"/>
            <w:vAlign w:val="center"/>
          </w:tcPr>
          <w:p w14:paraId="73DDB297" w14:textId="77777777" w:rsidR="00FA1EA9" w:rsidRPr="001818EA" w:rsidRDefault="00FA1EA9" w:rsidP="00116C1C">
            <w:pPr>
              <w:widowControl w:val="0"/>
              <w:spacing w:after="0" w:line="240" w:lineRule="auto"/>
              <w:ind w:left="-57" w:right="-57"/>
              <w:jc w:val="center"/>
              <w:rPr>
                <w:rFonts w:ascii="Times New Roman" w:hAnsi="Times New Roman"/>
                <w:b/>
                <w:sz w:val="24"/>
                <w:szCs w:val="24"/>
              </w:rPr>
            </w:pPr>
            <w:r w:rsidRPr="001818EA">
              <w:rPr>
                <w:rFonts w:ascii="Times New Roman" w:hAnsi="Times New Roman"/>
                <w:b/>
                <w:sz w:val="24"/>
                <w:szCs w:val="24"/>
              </w:rPr>
              <w:t>36</w:t>
            </w:r>
          </w:p>
        </w:tc>
        <w:tc>
          <w:tcPr>
            <w:tcW w:w="390" w:type="dxa"/>
            <w:shd w:val="clear" w:color="auto" w:fill="FFFFFF" w:themeFill="background1"/>
            <w:vAlign w:val="center"/>
          </w:tcPr>
          <w:p w14:paraId="1B1933C2" w14:textId="77777777" w:rsidR="00FA1EA9" w:rsidRPr="001818EA" w:rsidRDefault="00FA1EA9" w:rsidP="00116C1C">
            <w:pPr>
              <w:widowControl w:val="0"/>
              <w:spacing w:after="0" w:line="240" w:lineRule="auto"/>
              <w:ind w:left="-57" w:right="-57"/>
              <w:jc w:val="center"/>
              <w:rPr>
                <w:rFonts w:ascii="Times New Roman" w:hAnsi="Times New Roman"/>
                <w:b/>
                <w:sz w:val="24"/>
                <w:szCs w:val="24"/>
              </w:rPr>
            </w:pPr>
            <w:r w:rsidRPr="001818EA">
              <w:rPr>
                <w:rFonts w:ascii="Times New Roman" w:hAnsi="Times New Roman"/>
                <w:b/>
                <w:sz w:val="24"/>
                <w:szCs w:val="24"/>
              </w:rPr>
              <w:t>36</w:t>
            </w:r>
          </w:p>
        </w:tc>
        <w:tc>
          <w:tcPr>
            <w:tcW w:w="391" w:type="dxa"/>
            <w:shd w:val="clear" w:color="auto" w:fill="FFFFFF" w:themeFill="background1"/>
            <w:vAlign w:val="center"/>
          </w:tcPr>
          <w:p w14:paraId="30E35858" w14:textId="77777777" w:rsidR="00FA1EA9" w:rsidRPr="001818EA" w:rsidRDefault="00FA1EA9" w:rsidP="00116C1C">
            <w:pPr>
              <w:widowControl w:val="0"/>
              <w:spacing w:after="0" w:line="240" w:lineRule="auto"/>
              <w:ind w:left="-57" w:right="-57"/>
              <w:jc w:val="center"/>
              <w:rPr>
                <w:rFonts w:ascii="Times New Roman" w:hAnsi="Times New Roman"/>
                <w:b/>
                <w:sz w:val="24"/>
                <w:szCs w:val="24"/>
              </w:rPr>
            </w:pPr>
            <w:r w:rsidRPr="001818EA">
              <w:rPr>
                <w:rFonts w:ascii="Times New Roman" w:hAnsi="Times New Roman"/>
                <w:b/>
                <w:sz w:val="24"/>
                <w:szCs w:val="24"/>
              </w:rPr>
              <w:t>36</w:t>
            </w:r>
          </w:p>
        </w:tc>
        <w:tc>
          <w:tcPr>
            <w:tcW w:w="391" w:type="dxa"/>
            <w:shd w:val="clear" w:color="auto" w:fill="FFFFFF" w:themeFill="background1"/>
            <w:vAlign w:val="center"/>
          </w:tcPr>
          <w:p w14:paraId="1CC0EAA8" w14:textId="77777777" w:rsidR="00FA1EA9" w:rsidRPr="001818EA" w:rsidRDefault="00FA1EA9" w:rsidP="00116C1C">
            <w:pPr>
              <w:widowControl w:val="0"/>
              <w:spacing w:after="0" w:line="240" w:lineRule="auto"/>
              <w:ind w:left="-57" w:right="-57"/>
              <w:jc w:val="center"/>
              <w:rPr>
                <w:rFonts w:ascii="Times New Roman" w:hAnsi="Times New Roman"/>
                <w:b/>
                <w:sz w:val="24"/>
                <w:szCs w:val="24"/>
              </w:rPr>
            </w:pPr>
            <w:r w:rsidRPr="001818EA">
              <w:rPr>
                <w:rFonts w:ascii="Times New Roman" w:hAnsi="Times New Roman"/>
                <w:b/>
                <w:sz w:val="24"/>
                <w:szCs w:val="24"/>
              </w:rPr>
              <w:t>36</w:t>
            </w:r>
          </w:p>
        </w:tc>
        <w:tc>
          <w:tcPr>
            <w:tcW w:w="390" w:type="dxa"/>
            <w:shd w:val="clear" w:color="auto" w:fill="FFFFFF" w:themeFill="background1"/>
            <w:vAlign w:val="center"/>
          </w:tcPr>
          <w:p w14:paraId="2FF6FBD6" w14:textId="77777777" w:rsidR="00FA1EA9" w:rsidRPr="001818EA" w:rsidRDefault="00FA1EA9" w:rsidP="00116C1C">
            <w:pPr>
              <w:widowControl w:val="0"/>
              <w:spacing w:after="0" w:line="240" w:lineRule="auto"/>
              <w:ind w:left="-57" w:right="-57"/>
              <w:jc w:val="center"/>
              <w:rPr>
                <w:rFonts w:ascii="Times New Roman" w:hAnsi="Times New Roman"/>
                <w:b/>
                <w:sz w:val="24"/>
                <w:szCs w:val="24"/>
              </w:rPr>
            </w:pPr>
            <w:r w:rsidRPr="001818EA">
              <w:rPr>
                <w:rFonts w:ascii="Times New Roman" w:hAnsi="Times New Roman"/>
                <w:b/>
                <w:sz w:val="24"/>
                <w:szCs w:val="24"/>
              </w:rPr>
              <w:t>36</w:t>
            </w:r>
          </w:p>
        </w:tc>
        <w:tc>
          <w:tcPr>
            <w:tcW w:w="391" w:type="dxa"/>
            <w:shd w:val="clear" w:color="auto" w:fill="FFFFFF" w:themeFill="background1"/>
            <w:vAlign w:val="center"/>
          </w:tcPr>
          <w:p w14:paraId="3127FB30" w14:textId="77777777" w:rsidR="00FA1EA9" w:rsidRPr="001818EA" w:rsidRDefault="00FA1EA9" w:rsidP="00116C1C">
            <w:pPr>
              <w:widowControl w:val="0"/>
              <w:spacing w:after="0" w:line="240" w:lineRule="auto"/>
              <w:ind w:left="-57" w:right="-57"/>
              <w:jc w:val="center"/>
              <w:rPr>
                <w:rFonts w:ascii="Times New Roman" w:hAnsi="Times New Roman"/>
                <w:b/>
                <w:sz w:val="24"/>
                <w:szCs w:val="24"/>
              </w:rPr>
            </w:pPr>
            <w:r w:rsidRPr="001818EA">
              <w:rPr>
                <w:rFonts w:ascii="Times New Roman" w:hAnsi="Times New Roman"/>
                <w:b/>
                <w:sz w:val="24"/>
                <w:szCs w:val="24"/>
              </w:rPr>
              <w:t>36</w:t>
            </w:r>
          </w:p>
        </w:tc>
        <w:tc>
          <w:tcPr>
            <w:tcW w:w="391" w:type="dxa"/>
            <w:shd w:val="clear" w:color="auto" w:fill="FFFFFF" w:themeFill="background1"/>
            <w:vAlign w:val="center"/>
          </w:tcPr>
          <w:p w14:paraId="65DC2DFC" w14:textId="77777777" w:rsidR="00FA1EA9" w:rsidRPr="001818EA" w:rsidRDefault="00FA1EA9" w:rsidP="00116C1C">
            <w:pPr>
              <w:widowControl w:val="0"/>
              <w:spacing w:after="0" w:line="240" w:lineRule="auto"/>
              <w:ind w:left="-57" w:right="-57"/>
              <w:jc w:val="center"/>
              <w:rPr>
                <w:rFonts w:ascii="Times New Roman" w:hAnsi="Times New Roman"/>
                <w:b/>
                <w:sz w:val="24"/>
                <w:szCs w:val="24"/>
              </w:rPr>
            </w:pPr>
            <w:r w:rsidRPr="001818EA">
              <w:rPr>
                <w:rFonts w:ascii="Times New Roman" w:hAnsi="Times New Roman"/>
                <w:b/>
                <w:sz w:val="24"/>
                <w:szCs w:val="24"/>
              </w:rPr>
              <w:t>36</w:t>
            </w:r>
          </w:p>
        </w:tc>
        <w:tc>
          <w:tcPr>
            <w:tcW w:w="390" w:type="dxa"/>
            <w:shd w:val="clear" w:color="auto" w:fill="FFFFFF" w:themeFill="background1"/>
            <w:vAlign w:val="center"/>
          </w:tcPr>
          <w:p w14:paraId="4ADD1CAD" w14:textId="77777777" w:rsidR="00FA1EA9" w:rsidRPr="001818EA" w:rsidRDefault="00FA1EA9" w:rsidP="00116C1C">
            <w:pPr>
              <w:widowControl w:val="0"/>
              <w:spacing w:after="0" w:line="240" w:lineRule="auto"/>
              <w:ind w:left="-57" w:right="-57"/>
              <w:jc w:val="center"/>
              <w:rPr>
                <w:rFonts w:ascii="Times New Roman" w:hAnsi="Times New Roman"/>
                <w:b/>
                <w:sz w:val="24"/>
                <w:szCs w:val="24"/>
              </w:rPr>
            </w:pPr>
            <w:r w:rsidRPr="001818EA">
              <w:rPr>
                <w:rFonts w:ascii="Times New Roman" w:hAnsi="Times New Roman"/>
                <w:b/>
                <w:sz w:val="24"/>
                <w:szCs w:val="24"/>
              </w:rPr>
              <w:t>36</w:t>
            </w:r>
          </w:p>
        </w:tc>
        <w:tc>
          <w:tcPr>
            <w:tcW w:w="391" w:type="dxa"/>
            <w:shd w:val="clear" w:color="auto" w:fill="FFFFFF" w:themeFill="background1"/>
            <w:vAlign w:val="center"/>
          </w:tcPr>
          <w:p w14:paraId="1FA1E38E" w14:textId="77777777" w:rsidR="00FA1EA9" w:rsidRPr="001818EA" w:rsidRDefault="00FA1EA9" w:rsidP="00116C1C">
            <w:pPr>
              <w:widowControl w:val="0"/>
              <w:spacing w:after="0" w:line="240" w:lineRule="auto"/>
              <w:ind w:left="-57" w:right="-57"/>
              <w:jc w:val="center"/>
              <w:rPr>
                <w:rFonts w:ascii="Times New Roman" w:hAnsi="Times New Roman"/>
                <w:b/>
                <w:sz w:val="24"/>
                <w:szCs w:val="24"/>
              </w:rPr>
            </w:pPr>
          </w:p>
        </w:tc>
        <w:tc>
          <w:tcPr>
            <w:tcW w:w="391" w:type="dxa"/>
            <w:shd w:val="clear" w:color="auto" w:fill="FFFFFF" w:themeFill="background1"/>
            <w:vAlign w:val="center"/>
          </w:tcPr>
          <w:p w14:paraId="20A375BC" w14:textId="77777777" w:rsidR="00FA1EA9" w:rsidRPr="001818EA" w:rsidRDefault="00FA1EA9" w:rsidP="00116C1C">
            <w:pPr>
              <w:widowControl w:val="0"/>
              <w:spacing w:after="0" w:line="240" w:lineRule="auto"/>
              <w:ind w:left="-57" w:right="-57"/>
              <w:jc w:val="center"/>
              <w:rPr>
                <w:rFonts w:ascii="Times New Roman" w:hAnsi="Times New Roman"/>
                <w:b/>
                <w:sz w:val="24"/>
                <w:szCs w:val="24"/>
              </w:rPr>
            </w:pPr>
            <w:r w:rsidRPr="001818EA">
              <w:rPr>
                <w:rFonts w:ascii="Times New Roman" w:hAnsi="Times New Roman"/>
                <w:b/>
                <w:sz w:val="24"/>
                <w:szCs w:val="24"/>
              </w:rPr>
              <w:t>36</w:t>
            </w:r>
          </w:p>
        </w:tc>
        <w:tc>
          <w:tcPr>
            <w:tcW w:w="390" w:type="dxa"/>
            <w:shd w:val="clear" w:color="auto" w:fill="FFFFFF" w:themeFill="background1"/>
            <w:vAlign w:val="center"/>
          </w:tcPr>
          <w:p w14:paraId="39E87B26" w14:textId="77777777" w:rsidR="00FA1EA9" w:rsidRPr="001818EA" w:rsidRDefault="00FA1EA9" w:rsidP="00116C1C">
            <w:pPr>
              <w:widowControl w:val="0"/>
              <w:spacing w:after="0" w:line="240" w:lineRule="auto"/>
              <w:ind w:left="-57" w:right="-57"/>
              <w:jc w:val="center"/>
              <w:rPr>
                <w:rFonts w:ascii="Times New Roman" w:hAnsi="Times New Roman"/>
                <w:b/>
                <w:sz w:val="24"/>
                <w:szCs w:val="24"/>
              </w:rPr>
            </w:pPr>
            <w:r w:rsidRPr="001818EA">
              <w:rPr>
                <w:rFonts w:ascii="Times New Roman" w:hAnsi="Times New Roman"/>
                <w:b/>
                <w:sz w:val="24"/>
                <w:szCs w:val="24"/>
              </w:rPr>
              <w:t>36</w:t>
            </w:r>
          </w:p>
        </w:tc>
        <w:tc>
          <w:tcPr>
            <w:tcW w:w="391" w:type="dxa"/>
            <w:shd w:val="clear" w:color="auto" w:fill="FFFFFF" w:themeFill="background1"/>
            <w:vAlign w:val="center"/>
          </w:tcPr>
          <w:p w14:paraId="26C93015" w14:textId="77777777" w:rsidR="00FA1EA9" w:rsidRPr="001818EA" w:rsidRDefault="00FA1EA9" w:rsidP="00116C1C">
            <w:pPr>
              <w:widowControl w:val="0"/>
              <w:spacing w:after="0" w:line="240" w:lineRule="auto"/>
              <w:ind w:left="-57" w:right="-57"/>
              <w:jc w:val="center"/>
              <w:rPr>
                <w:rFonts w:ascii="Times New Roman" w:hAnsi="Times New Roman"/>
                <w:b/>
                <w:sz w:val="24"/>
                <w:szCs w:val="24"/>
              </w:rPr>
            </w:pPr>
            <w:r w:rsidRPr="001818EA">
              <w:rPr>
                <w:rFonts w:ascii="Times New Roman" w:hAnsi="Times New Roman"/>
                <w:b/>
                <w:sz w:val="24"/>
                <w:szCs w:val="24"/>
              </w:rPr>
              <w:t>36</w:t>
            </w:r>
          </w:p>
        </w:tc>
        <w:tc>
          <w:tcPr>
            <w:tcW w:w="391" w:type="dxa"/>
            <w:shd w:val="clear" w:color="auto" w:fill="FFFFFF" w:themeFill="background1"/>
            <w:vAlign w:val="center"/>
          </w:tcPr>
          <w:p w14:paraId="0F464FDA" w14:textId="77777777" w:rsidR="00FA1EA9" w:rsidRPr="001818EA" w:rsidRDefault="00FA1EA9" w:rsidP="00116C1C">
            <w:pPr>
              <w:widowControl w:val="0"/>
              <w:spacing w:after="0" w:line="240" w:lineRule="auto"/>
              <w:ind w:left="-57" w:right="-57"/>
              <w:jc w:val="center"/>
              <w:rPr>
                <w:rFonts w:ascii="Times New Roman" w:hAnsi="Times New Roman"/>
                <w:b/>
                <w:sz w:val="24"/>
                <w:szCs w:val="24"/>
              </w:rPr>
            </w:pPr>
            <w:r w:rsidRPr="001818EA">
              <w:rPr>
                <w:rFonts w:ascii="Times New Roman" w:hAnsi="Times New Roman"/>
                <w:b/>
                <w:sz w:val="24"/>
                <w:szCs w:val="24"/>
              </w:rPr>
              <w:t>36</w:t>
            </w:r>
          </w:p>
        </w:tc>
        <w:tc>
          <w:tcPr>
            <w:tcW w:w="390" w:type="dxa"/>
            <w:shd w:val="clear" w:color="auto" w:fill="FFFFFF" w:themeFill="background1"/>
            <w:vAlign w:val="center"/>
          </w:tcPr>
          <w:p w14:paraId="177216D8" w14:textId="77777777" w:rsidR="00FA1EA9" w:rsidRPr="001818EA" w:rsidRDefault="00FA1EA9" w:rsidP="00116C1C">
            <w:pPr>
              <w:widowControl w:val="0"/>
              <w:spacing w:after="0" w:line="240" w:lineRule="auto"/>
              <w:ind w:left="-57" w:right="-57"/>
              <w:jc w:val="center"/>
              <w:rPr>
                <w:rFonts w:ascii="Times New Roman" w:hAnsi="Times New Roman"/>
                <w:b/>
                <w:sz w:val="24"/>
                <w:szCs w:val="24"/>
              </w:rPr>
            </w:pPr>
            <w:r w:rsidRPr="001818EA">
              <w:rPr>
                <w:rFonts w:ascii="Times New Roman" w:hAnsi="Times New Roman"/>
                <w:b/>
                <w:sz w:val="24"/>
                <w:szCs w:val="24"/>
              </w:rPr>
              <w:t>36</w:t>
            </w:r>
          </w:p>
        </w:tc>
        <w:tc>
          <w:tcPr>
            <w:tcW w:w="391" w:type="dxa"/>
            <w:shd w:val="clear" w:color="auto" w:fill="FFFFFF" w:themeFill="background1"/>
            <w:vAlign w:val="center"/>
          </w:tcPr>
          <w:p w14:paraId="0EE31C3C" w14:textId="77777777" w:rsidR="00FA1EA9" w:rsidRPr="001818EA" w:rsidRDefault="00FA1EA9" w:rsidP="00116C1C">
            <w:pPr>
              <w:widowControl w:val="0"/>
              <w:spacing w:after="0" w:line="240" w:lineRule="auto"/>
              <w:ind w:left="-57" w:right="-57"/>
              <w:jc w:val="center"/>
              <w:rPr>
                <w:rFonts w:ascii="Times New Roman" w:hAnsi="Times New Roman"/>
                <w:b/>
                <w:sz w:val="24"/>
                <w:szCs w:val="24"/>
              </w:rPr>
            </w:pPr>
            <w:r w:rsidRPr="001818EA">
              <w:rPr>
                <w:rFonts w:ascii="Times New Roman" w:hAnsi="Times New Roman"/>
                <w:b/>
                <w:sz w:val="24"/>
                <w:szCs w:val="24"/>
              </w:rPr>
              <w:t>36</w:t>
            </w:r>
          </w:p>
        </w:tc>
        <w:tc>
          <w:tcPr>
            <w:tcW w:w="391" w:type="dxa"/>
            <w:shd w:val="clear" w:color="auto" w:fill="FFFFFF" w:themeFill="background1"/>
            <w:vAlign w:val="center"/>
          </w:tcPr>
          <w:p w14:paraId="39BEF361" w14:textId="77777777" w:rsidR="00FA1EA9" w:rsidRPr="001818EA" w:rsidRDefault="00FA1EA9" w:rsidP="00116C1C">
            <w:pPr>
              <w:widowControl w:val="0"/>
              <w:spacing w:after="0" w:line="240" w:lineRule="auto"/>
              <w:ind w:left="-57" w:right="-57"/>
              <w:jc w:val="center"/>
              <w:rPr>
                <w:rFonts w:ascii="Times New Roman" w:hAnsi="Times New Roman"/>
                <w:b/>
                <w:sz w:val="24"/>
                <w:szCs w:val="24"/>
              </w:rPr>
            </w:pPr>
            <w:r w:rsidRPr="001818EA">
              <w:rPr>
                <w:rFonts w:ascii="Times New Roman" w:hAnsi="Times New Roman"/>
                <w:b/>
                <w:sz w:val="24"/>
                <w:szCs w:val="24"/>
              </w:rPr>
              <w:t>36</w:t>
            </w:r>
          </w:p>
        </w:tc>
        <w:tc>
          <w:tcPr>
            <w:tcW w:w="352" w:type="dxa"/>
            <w:shd w:val="clear" w:color="auto" w:fill="FFFFFF" w:themeFill="background1"/>
            <w:vAlign w:val="center"/>
          </w:tcPr>
          <w:p w14:paraId="6D8B91F3" w14:textId="77777777" w:rsidR="00FA1EA9" w:rsidRPr="001818EA" w:rsidRDefault="00FA1EA9" w:rsidP="00116C1C">
            <w:pPr>
              <w:widowControl w:val="0"/>
              <w:spacing w:after="0" w:line="240" w:lineRule="auto"/>
              <w:ind w:left="-57" w:right="-57"/>
              <w:jc w:val="center"/>
              <w:rPr>
                <w:rFonts w:ascii="Times New Roman" w:hAnsi="Times New Roman"/>
                <w:b/>
                <w:sz w:val="24"/>
                <w:szCs w:val="24"/>
              </w:rPr>
            </w:pPr>
            <w:r w:rsidRPr="001818EA">
              <w:rPr>
                <w:rFonts w:ascii="Times New Roman" w:hAnsi="Times New Roman"/>
                <w:b/>
                <w:sz w:val="24"/>
                <w:szCs w:val="24"/>
              </w:rPr>
              <w:t>36</w:t>
            </w:r>
          </w:p>
        </w:tc>
        <w:tc>
          <w:tcPr>
            <w:tcW w:w="429" w:type="dxa"/>
            <w:gridSpan w:val="2"/>
            <w:shd w:val="clear" w:color="auto" w:fill="FFFFFF" w:themeFill="background1"/>
            <w:vAlign w:val="center"/>
          </w:tcPr>
          <w:p w14:paraId="1E6AFC95" w14:textId="77777777" w:rsidR="00FA1EA9" w:rsidRPr="001818EA" w:rsidRDefault="00FA1EA9" w:rsidP="00116C1C">
            <w:pPr>
              <w:widowControl w:val="0"/>
              <w:spacing w:after="0" w:line="240" w:lineRule="auto"/>
              <w:ind w:left="-57" w:right="-57"/>
              <w:jc w:val="center"/>
              <w:rPr>
                <w:rFonts w:ascii="Times New Roman" w:hAnsi="Times New Roman"/>
                <w:b/>
                <w:sz w:val="24"/>
                <w:szCs w:val="24"/>
              </w:rPr>
            </w:pPr>
            <w:r w:rsidRPr="001818EA">
              <w:rPr>
                <w:rFonts w:ascii="Times New Roman" w:hAnsi="Times New Roman"/>
                <w:b/>
                <w:sz w:val="24"/>
                <w:szCs w:val="24"/>
              </w:rPr>
              <w:t>36</w:t>
            </w:r>
          </w:p>
        </w:tc>
        <w:tc>
          <w:tcPr>
            <w:tcW w:w="391" w:type="dxa"/>
            <w:shd w:val="clear" w:color="auto" w:fill="FFFFFF" w:themeFill="background1"/>
            <w:vAlign w:val="center"/>
          </w:tcPr>
          <w:p w14:paraId="0968A9C9" w14:textId="77777777" w:rsidR="00FA1EA9" w:rsidRPr="001818EA" w:rsidRDefault="00FA1EA9" w:rsidP="00116C1C">
            <w:pPr>
              <w:widowControl w:val="0"/>
              <w:spacing w:after="0" w:line="240" w:lineRule="auto"/>
              <w:ind w:left="-57" w:right="-57"/>
              <w:jc w:val="center"/>
              <w:rPr>
                <w:rFonts w:ascii="Times New Roman" w:hAnsi="Times New Roman"/>
                <w:b/>
                <w:sz w:val="24"/>
                <w:szCs w:val="24"/>
              </w:rPr>
            </w:pPr>
            <w:r w:rsidRPr="001818EA">
              <w:rPr>
                <w:rFonts w:ascii="Times New Roman" w:hAnsi="Times New Roman"/>
                <w:b/>
                <w:sz w:val="24"/>
                <w:szCs w:val="24"/>
              </w:rPr>
              <w:t>36</w:t>
            </w:r>
          </w:p>
        </w:tc>
        <w:tc>
          <w:tcPr>
            <w:tcW w:w="558" w:type="dxa"/>
            <w:shd w:val="clear" w:color="auto" w:fill="FFFFFF" w:themeFill="background1"/>
            <w:vAlign w:val="center"/>
          </w:tcPr>
          <w:p w14:paraId="0F464CB4" w14:textId="77777777" w:rsidR="00FA1EA9" w:rsidRPr="001818EA" w:rsidRDefault="00FA1EA9" w:rsidP="00116C1C">
            <w:pPr>
              <w:widowControl w:val="0"/>
              <w:spacing w:after="0" w:line="240" w:lineRule="auto"/>
              <w:ind w:left="-57" w:right="-57"/>
              <w:jc w:val="center"/>
              <w:rPr>
                <w:rFonts w:ascii="Times New Roman" w:hAnsi="Times New Roman"/>
                <w:b/>
                <w:sz w:val="24"/>
                <w:szCs w:val="24"/>
              </w:rPr>
            </w:pPr>
            <w:r w:rsidRPr="001818EA">
              <w:rPr>
                <w:rFonts w:ascii="Times New Roman" w:hAnsi="Times New Roman"/>
                <w:b/>
                <w:sz w:val="24"/>
                <w:szCs w:val="24"/>
              </w:rPr>
              <w:t>864</w:t>
            </w:r>
          </w:p>
        </w:tc>
      </w:tr>
    </w:tbl>
    <w:p w14:paraId="7586F1A5" w14:textId="77777777" w:rsidR="00FA1EA9" w:rsidRPr="001818EA" w:rsidRDefault="00FA1EA9" w:rsidP="00116C1C">
      <w:pPr>
        <w:widowControl w:val="0"/>
        <w:spacing w:after="0" w:line="240" w:lineRule="auto"/>
        <w:rPr>
          <w:rFonts w:ascii="Times New Roman" w:hAnsi="Times New Roman"/>
          <w:sz w:val="24"/>
          <w:szCs w:val="24"/>
        </w:rPr>
      </w:pPr>
    </w:p>
    <w:p w14:paraId="54F13276" w14:textId="77777777" w:rsidR="00FA1EA9" w:rsidRPr="001818EA" w:rsidRDefault="00FA1EA9" w:rsidP="00116C1C">
      <w:pPr>
        <w:widowControl w:val="0"/>
        <w:spacing w:after="0" w:line="240" w:lineRule="auto"/>
        <w:rPr>
          <w:rFonts w:ascii="Times New Roman" w:hAnsi="Times New Roman"/>
          <w:sz w:val="24"/>
          <w:szCs w:val="24"/>
        </w:rPr>
      </w:pPr>
    </w:p>
    <w:p w14:paraId="4429CBE2" w14:textId="77777777" w:rsidR="00FA1EA9" w:rsidRPr="001818EA" w:rsidRDefault="00FA1EA9" w:rsidP="00116C1C">
      <w:pPr>
        <w:widowControl w:val="0"/>
        <w:spacing w:after="0" w:line="240" w:lineRule="auto"/>
        <w:rPr>
          <w:rFonts w:ascii="Times New Roman" w:hAnsi="Times New Roman"/>
          <w:sz w:val="24"/>
          <w:szCs w:val="24"/>
        </w:rPr>
      </w:pPr>
    </w:p>
    <w:p w14:paraId="127F6FFA" w14:textId="77777777" w:rsidR="00707D96" w:rsidRPr="001818EA" w:rsidRDefault="00707D96" w:rsidP="00116C1C">
      <w:pPr>
        <w:widowControl w:val="0"/>
        <w:spacing w:after="0" w:line="240" w:lineRule="auto"/>
        <w:rPr>
          <w:rFonts w:ascii="Times New Roman" w:hAnsi="Times New Roman"/>
          <w:sz w:val="24"/>
          <w:szCs w:val="24"/>
        </w:rPr>
      </w:pPr>
    </w:p>
    <w:p w14:paraId="3DF77940" w14:textId="77777777" w:rsidR="00707D96" w:rsidRPr="001818EA" w:rsidRDefault="00707D96" w:rsidP="00116C1C">
      <w:pPr>
        <w:widowControl w:val="0"/>
        <w:spacing w:after="0" w:line="240" w:lineRule="auto"/>
        <w:rPr>
          <w:rFonts w:ascii="Times New Roman" w:hAnsi="Times New Roman"/>
          <w:sz w:val="24"/>
          <w:szCs w:val="24"/>
        </w:rPr>
      </w:pPr>
    </w:p>
    <w:p w14:paraId="59F36543" w14:textId="77777777" w:rsidR="009562EB" w:rsidRPr="001818EA" w:rsidRDefault="009562EB" w:rsidP="00116C1C">
      <w:pPr>
        <w:widowControl w:val="0"/>
        <w:spacing w:after="0" w:line="240" w:lineRule="auto"/>
        <w:rPr>
          <w:rFonts w:ascii="Times New Roman" w:hAnsi="Times New Roman"/>
          <w:sz w:val="24"/>
          <w:szCs w:val="24"/>
        </w:rPr>
      </w:pPr>
    </w:p>
    <w:p w14:paraId="6980B373" w14:textId="77777777" w:rsidR="009562EB" w:rsidRPr="001818EA" w:rsidRDefault="009562EB" w:rsidP="00116C1C">
      <w:pPr>
        <w:widowControl w:val="0"/>
        <w:spacing w:after="0" w:line="240" w:lineRule="auto"/>
        <w:rPr>
          <w:rFonts w:ascii="Times New Roman" w:hAnsi="Times New Roman"/>
          <w:sz w:val="24"/>
          <w:szCs w:val="24"/>
        </w:rPr>
      </w:pPr>
    </w:p>
    <w:p w14:paraId="09712324" w14:textId="77777777" w:rsidR="00FA1EA9" w:rsidRPr="001818EA" w:rsidRDefault="00FA1EA9" w:rsidP="00116C1C">
      <w:pPr>
        <w:widowControl w:val="0"/>
        <w:spacing w:after="0" w:line="240" w:lineRule="auto"/>
        <w:rPr>
          <w:rFonts w:ascii="Times New Roman" w:hAnsi="Times New Roman"/>
          <w:sz w:val="24"/>
          <w:szCs w:val="24"/>
        </w:rPr>
      </w:pPr>
    </w:p>
    <w:tbl>
      <w:tblPr>
        <w:tblW w:w="15528"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01"/>
        <w:gridCol w:w="3315"/>
        <w:gridCol w:w="584"/>
        <w:gridCol w:w="585"/>
        <w:gridCol w:w="585"/>
        <w:gridCol w:w="585"/>
        <w:gridCol w:w="585"/>
        <w:gridCol w:w="585"/>
        <w:gridCol w:w="584"/>
        <w:gridCol w:w="585"/>
        <w:gridCol w:w="585"/>
        <w:gridCol w:w="585"/>
        <w:gridCol w:w="585"/>
        <w:gridCol w:w="585"/>
        <w:gridCol w:w="584"/>
        <w:gridCol w:w="585"/>
        <w:gridCol w:w="585"/>
        <w:gridCol w:w="585"/>
        <w:gridCol w:w="585"/>
        <w:gridCol w:w="585"/>
        <w:gridCol w:w="585"/>
      </w:tblGrid>
      <w:tr w:rsidR="00FA1EA9" w:rsidRPr="001818EA" w14:paraId="5E702F8C" w14:textId="77777777" w:rsidTr="009562EB">
        <w:trPr>
          <w:cantSplit/>
          <w:trHeight w:val="666"/>
        </w:trPr>
        <w:tc>
          <w:tcPr>
            <w:tcW w:w="1101" w:type="dxa"/>
            <w:vMerge w:val="restart"/>
            <w:textDirection w:val="btLr"/>
            <w:vAlign w:val="center"/>
          </w:tcPr>
          <w:p w14:paraId="545DBFD1" w14:textId="77777777" w:rsidR="00FA1EA9" w:rsidRPr="001818EA" w:rsidRDefault="00FA1EA9" w:rsidP="00116C1C">
            <w:pPr>
              <w:widowControl w:val="0"/>
              <w:spacing w:after="0" w:line="240" w:lineRule="auto"/>
              <w:jc w:val="center"/>
              <w:rPr>
                <w:rFonts w:ascii="Times New Roman" w:hAnsi="Times New Roman"/>
                <w:b/>
                <w:sz w:val="24"/>
                <w:szCs w:val="24"/>
              </w:rPr>
            </w:pPr>
            <w:r w:rsidRPr="001818EA">
              <w:rPr>
                <w:rFonts w:ascii="Times New Roman" w:hAnsi="Times New Roman"/>
                <w:b/>
                <w:sz w:val="24"/>
                <w:szCs w:val="24"/>
              </w:rPr>
              <w:lastRenderedPageBreak/>
              <w:t>Индекс</w:t>
            </w:r>
          </w:p>
        </w:tc>
        <w:tc>
          <w:tcPr>
            <w:tcW w:w="3315" w:type="dxa"/>
            <w:vMerge w:val="restart"/>
            <w:vAlign w:val="center"/>
          </w:tcPr>
          <w:p w14:paraId="2B94A76B" w14:textId="77777777" w:rsidR="00FA1EA9" w:rsidRPr="001818EA" w:rsidRDefault="00FA1EA9" w:rsidP="00116C1C">
            <w:pPr>
              <w:widowControl w:val="0"/>
              <w:spacing w:after="0" w:line="240" w:lineRule="auto"/>
              <w:jc w:val="center"/>
              <w:rPr>
                <w:rFonts w:ascii="Times New Roman" w:hAnsi="Times New Roman"/>
                <w:b/>
                <w:sz w:val="24"/>
                <w:szCs w:val="24"/>
              </w:rPr>
            </w:pPr>
            <w:r w:rsidRPr="001818EA">
              <w:rPr>
                <w:rFonts w:ascii="Times New Roman" w:hAnsi="Times New Roman"/>
                <w:b/>
                <w:sz w:val="24"/>
                <w:szCs w:val="24"/>
              </w:rPr>
              <w:t>Компоненты программы</w:t>
            </w:r>
          </w:p>
        </w:tc>
        <w:tc>
          <w:tcPr>
            <w:tcW w:w="2339" w:type="dxa"/>
            <w:gridSpan w:val="4"/>
            <w:vAlign w:val="center"/>
          </w:tcPr>
          <w:p w14:paraId="00E77C55" w14:textId="77777777" w:rsidR="00FA1EA9" w:rsidRPr="001818EA" w:rsidRDefault="00FA1EA9" w:rsidP="00116C1C">
            <w:pPr>
              <w:widowControl w:val="0"/>
              <w:spacing w:after="0" w:line="240" w:lineRule="auto"/>
              <w:jc w:val="center"/>
              <w:rPr>
                <w:rFonts w:ascii="Times New Roman" w:hAnsi="Times New Roman"/>
                <w:sz w:val="24"/>
                <w:szCs w:val="24"/>
              </w:rPr>
            </w:pPr>
            <w:r w:rsidRPr="001818EA">
              <w:rPr>
                <w:rFonts w:ascii="Times New Roman" w:hAnsi="Times New Roman"/>
                <w:sz w:val="24"/>
                <w:szCs w:val="24"/>
              </w:rPr>
              <w:t>сентябрь</w:t>
            </w:r>
          </w:p>
        </w:tc>
        <w:tc>
          <w:tcPr>
            <w:tcW w:w="585" w:type="dxa"/>
            <w:textDirection w:val="btLr"/>
          </w:tcPr>
          <w:p w14:paraId="4B996ECB" w14:textId="77777777" w:rsidR="00FA1EA9" w:rsidRPr="001818EA" w:rsidRDefault="00FA1EA9" w:rsidP="00116C1C">
            <w:pPr>
              <w:widowControl w:val="0"/>
              <w:spacing w:after="0" w:line="240" w:lineRule="auto"/>
              <w:jc w:val="center"/>
              <w:rPr>
                <w:rFonts w:ascii="Times New Roman" w:hAnsi="Times New Roman"/>
                <w:sz w:val="24"/>
                <w:szCs w:val="24"/>
              </w:rPr>
            </w:pPr>
            <w:r w:rsidRPr="001818EA">
              <w:rPr>
                <w:rFonts w:ascii="Times New Roman" w:hAnsi="Times New Roman"/>
                <w:sz w:val="24"/>
                <w:szCs w:val="24"/>
              </w:rPr>
              <w:t>29.09-5.10</w:t>
            </w:r>
          </w:p>
        </w:tc>
        <w:tc>
          <w:tcPr>
            <w:tcW w:w="1754" w:type="dxa"/>
            <w:gridSpan w:val="3"/>
            <w:vAlign w:val="center"/>
          </w:tcPr>
          <w:p w14:paraId="583C3823" w14:textId="77777777" w:rsidR="00FA1EA9" w:rsidRPr="001818EA" w:rsidRDefault="00FA1EA9" w:rsidP="00116C1C">
            <w:pPr>
              <w:widowControl w:val="0"/>
              <w:spacing w:after="0" w:line="240" w:lineRule="auto"/>
              <w:jc w:val="center"/>
              <w:rPr>
                <w:rFonts w:ascii="Times New Roman" w:hAnsi="Times New Roman"/>
                <w:sz w:val="24"/>
                <w:szCs w:val="24"/>
              </w:rPr>
            </w:pPr>
            <w:r w:rsidRPr="001818EA">
              <w:rPr>
                <w:rFonts w:ascii="Times New Roman" w:hAnsi="Times New Roman"/>
                <w:sz w:val="24"/>
                <w:szCs w:val="24"/>
              </w:rPr>
              <w:t>октябрь</w:t>
            </w:r>
          </w:p>
        </w:tc>
        <w:tc>
          <w:tcPr>
            <w:tcW w:w="585" w:type="dxa"/>
            <w:textDirection w:val="btLr"/>
          </w:tcPr>
          <w:p w14:paraId="19428C94" w14:textId="77777777" w:rsidR="00FA1EA9" w:rsidRPr="001818EA" w:rsidRDefault="00FA1EA9" w:rsidP="00116C1C">
            <w:pPr>
              <w:widowControl w:val="0"/>
              <w:spacing w:after="0" w:line="240" w:lineRule="auto"/>
              <w:jc w:val="center"/>
              <w:rPr>
                <w:rFonts w:ascii="Times New Roman" w:hAnsi="Times New Roman"/>
                <w:sz w:val="24"/>
                <w:szCs w:val="24"/>
              </w:rPr>
            </w:pPr>
            <w:r w:rsidRPr="001818EA">
              <w:rPr>
                <w:rFonts w:ascii="Times New Roman" w:hAnsi="Times New Roman"/>
                <w:sz w:val="24"/>
                <w:szCs w:val="24"/>
              </w:rPr>
              <w:t>27.10-2.11</w:t>
            </w:r>
          </w:p>
        </w:tc>
        <w:tc>
          <w:tcPr>
            <w:tcW w:w="2339" w:type="dxa"/>
            <w:gridSpan w:val="4"/>
            <w:vAlign w:val="center"/>
          </w:tcPr>
          <w:p w14:paraId="2917D8E4" w14:textId="77777777" w:rsidR="00FA1EA9" w:rsidRPr="001818EA" w:rsidRDefault="00FA1EA9" w:rsidP="00116C1C">
            <w:pPr>
              <w:widowControl w:val="0"/>
              <w:spacing w:after="0" w:line="240" w:lineRule="auto"/>
              <w:jc w:val="center"/>
              <w:rPr>
                <w:rFonts w:ascii="Times New Roman" w:hAnsi="Times New Roman"/>
                <w:sz w:val="24"/>
                <w:szCs w:val="24"/>
              </w:rPr>
            </w:pPr>
            <w:r w:rsidRPr="001818EA">
              <w:rPr>
                <w:rFonts w:ascii="Times New Roman" w:hAnsi="Times New Roman"/>
                <w:sz w:val="24"/>
                <w:szCs w:val="24"/>
              </w:rPr>
              <w:t>ноябрь</w:t>
            </w:r>
          </w:p>
        </w:tc>
        <w:tc>
          <w:tcPr>
            <w:tcW w:w="2340" w:type="dxa"/>
            <w:gridSpan w:val="4"/>
            <w:vAlign w:val="center"/>
          </w:tcPr>
          <w:p w14:paraId="12E8757A" w14:textId="77777777" w:rsidR="00FA1EA9" w:rsidRPr="001818EA" w:rsidRDefault="00FA1EA9" w:rsidP="00116C1C">
            <w:pPr>
              <w:widowControl w:val="0"/>
              <w:spacing w:after="0" w:line="240" w:lineRule="auto"/>
              <w:jc w:val="center"/>
              <w:rPr>
                <w:rFonts w:ascii="Times New Roman" w:hAnsi="Times New Roman"/>
                <w:sz w:val="24"/>
                <w:szCs w:val="24"/>
              </w:rPr>
            </w:pPr>
            <w:r w:rsidRPr="001818EA">
              <w:rPr>
                <w:rFonts w:ascii="Times New Roman" w:hAnsi="Times New Roman"/>
                <w:sz w:val="24"/>
                <w:szCs w:val="24"/>
              </w:rPr>
              <w:t>декабрь</w:t>
            </w:r>
          </w:p>
        </w:tc>
        <w:tc>
          <w:tcPr>
            <w:tcW w:w="585" w:type="dxa"/>
            <w:textDirection w:val="btLr"/>
          </w:tcPr>
          <w:p w14:paraId="7AEF8A34" w14:textId="77777777" w:rsidR="00FA1EA9" w:rsidRPr="001818EA" w:rsidRDefault="00FA1EA9" w:rsidP="00116C1C">
            <w:pPr>
              <w:widowControl w:val="0"/>
              <w:spacing w:after="0" w:line="240" w:lineRule="auto"/>
              <w:jc w:val="center"/>
              <w:rPr>
                <w:rFonts w:ascii="Times New Roman" w:hAnsi="Times New Roman"/>
                <w:sz w:val="24"/>
                <w:szCs w:val="24"/>
              </w:rPr>
            </w:pPr>
            <w:r w:rsidRPr="001818EA">
              <w:rPr>
                <w:rFonts w:ascii="Times New Roman" w:hAnsi="Times New Roman"/>
                <w:sz w:val="24"/>
                <w:szCs w:val="24"/>
              </w:rPr>
              <w:t>29.12-4.01</w:t>
            </w:r>
          </w:p>
        </w:tc>
        <w:tc>
          <w:tcPr>
            <w:tcW w:w="585" w:type="dxa"/>
            <w:textDirection w:val="btLr"/>
            <w:vAlign w:val="center"/>
          </w:tcPr>
          <w:p w14:paraId="5295F8A2" w14:textId="77777777" w:rsidR="00FA1EA9" w:rsidRPr="001818EA" w:rsidRDefault="00FA1EA9" w:rsidP="00116C1C">
            <w:pPr>
              <w:widowControl w:val="0"/>
              <w:spacing w:after="0" w:line="240" w:lineRule="auto"/>
              <w:jc w:val="center"/>
              <w:rPr>
                <w:rFonts w:ascii="Times New Roman" w:hAnsi="Times New Roman"/>
                <w:sz w:val="24"/>
                <w:szCs w:val="24"/>
              </w:rPr>
            </w:pPr>
            <w:r w:rsidRPr="001818EA">
              <w:rPr>
                <w:rFonts w:ascii="Times New Roman" w:hAnsi="Times New Roman"/>
                <w:b/>
                <w:sz w:val="24"/>
                <w:szCs w:val="24"/>
              </w:rPr>
              <w:t>Всего часов</w:t>
            </w:r>
          </w:p>
        </w:tc>
      </w:tr>
      <w:tr w:rsidR="00FA1EA9" w:rsidRPr="001818EA" w14:paraId="2D748A49" w14:textId="77777777" w:rsidTr="009562EB">
        <w:trPr>
          <w:cantSplit/>
          <w:trHeight w:val="277"/>
        </w:trPr>
        <w:tc>
          <w:tcPr>
            <w:tcW w:w="1101" w:type="dxa"/>
            <w:vMerge/>
            <w:textDirection w:val="btLr"/>
            <w:vAlign w:val="center"/>
          </w:tcPr>
          <w:p w14:paraId="10DCFFC1" w14:textId="77777777" w:rsidR="00FA1EA9" w:rsidRPr="001818EA" w:rsidRDefault="00FA1EA9" w:rsidP="00116C1C">
            <w:pPr>
              <w:widowControl w:val="0"/>
              <w:spacing w:after="0" w:line="240" w:lineRule="auto"/>
              <w:jc w:val="center"/>
              <w:rPr>
                <w:rFonts w:ascii="Times New Roman" w:hAnsi="Times New Roman"/>
                <w:b/>
                <w:sz w:val="24"/>
                <w:szCs w:val="24"/>
              </w:rPr>
            </w:pPr>
          </w:p>
        </w:tc>
        <w:tc>
          <w:tcPr>
            <w:tcW w:w="3315" w:type="dxa"/>
            <w:vMerge/>
            <w:vAlign w:val="center"/>
          </w:tcPr>
          <w:p w14:paraId="094C4630" w14:textId="77777777" w:rsidR="00FA1EA9" w:rsidRPr="001818EA" w:rsidRDefault="00FA1EA9" w:rsidP="00116C1C">
            <w:pPr>
              <w:widowControl w:val="0"/>
              <w:spacing w:after="0" w:line="240" w:lineRule="auto"/>
              <w:jc w:val="center"/>
              <w:rPr>
                <w:rFonts w:ascii="Times New Roman" w:hAnsi="Times New Roman"/>
                <w:b/>
                <w:sz w:val="24"/>
                <w:szCs w:val="24"/>
              </w:rPr>
            </w:pPr>
          </w:p>
        </w:tc>
        <w:tc>
          <w:tcPr>
            <w:tcW w:w="10527" w:type="dxa"/>
            <w:gridSpan w:val="18"/>
            <w:vAlign w:val="center"/>
          </w:tcPr>
          <w:p w14:paraId="4E2D6652" w14:textId="77777777" w:rsidR="00FA1EA9" w:rsidRPr="001818EA" w:rsidRDefault="00FA1EA9" w:rsidP="00116C1C">
            <w:pPr>
              <w:widowControl w:val="0"/>
              <w:spacing w:after="0" w:line="240" w:lineRule="auto"/>
              <w:jc w:val="center"/>
              <w:rPr>
                <w:rFonts w:ascii="Times New Roman" w:hAnsi="Times New Roman"/>
                <w:sz w:val="24"/>
                <w:szCs w:val="24"/>
              </w:rPr>
            </w:pPr>
            <w:r w:rsidRPr="001818EA">
              <w:rPr>
                <w:rFonts w:ascii="Times New Roman" w:hAnsi="Times New Roman"/>
                <w:sz w:val="24"/>
                <w:szCs w:val="24"/>
              </w:rPr>
              <w:t>Номера календарных недель</w:t>
            </w:r>
          </w:p>
        </w:tc>
        <w:tc>
          <w:tcPr>
            <w:tcW w:w="585" w:type="dxa"/>
            <w:textDirection w:val="btLr"/>
            <w:vAlign w:val="center"/>
          </w:tcPr>
          <w:p w14:paraId="3EBB2B2F" w14:textId="77777777" w:rsidR="00FA1EA9" w:rsidRPr="001818EA" w:rsidRDefault="00FA1EA9" w:rsidP="00116C1C">
            <w:pPr>
              <w:widowControl w:val="0"/>
              <w:spacing w:after="0" w:line="240" w:lineRule="auto"/>
              <w:jc w:val="center"/>
              <w:rPr>
                <w:rFonts w:ascii="Times New Roman" w:hAnsi="Times New Roman"/>
                <w:b/>
                <w:sz w:val="24"/>
                <w:szCs w:val="24"/>
              </w:rPr>
            </w:pPr>
          </w:p>
        </w:tc>
      </w:tr>
      <w:tr w:rsidR="00FA1EA9" w:rsidRPr="001818EA" w14:paraId="3C2C1E08" w14:textId="77777777" w:rsidTr="009562EB">
        <w:tc>
          <w:tcPr>
            <w:tcW w:w="1101" w:type="dxa"/>
            <w:vMerge/>
            <w:textDirection w:val="btLr"/>
          </w:tcPr>
          <w:p w14:paraId="6AE9CEAF" w14:textId="77777777" w:rsidR="00FA1EA9" w:rsidRPr="001818EA" w:rsidRDefault="00FA1EA9" w:rsidP="00116C1C">
            <w:pPr>
              <w:widowControl w:val="0"/>
              <w:spacing w:after="0" w:line="240" w:lineRule="auto"/>
              <w:rPr>
                <w:rFonts w:ascii="Times New Roman" w:hAnsi="Times New Roman"/>
                <w:sz w:val="24"/>
                <w:szCs w:val="24"/>
              </w:rPr>
            </w:pPr>
          </w:p>
        </w:tc>
        <w:tc>
          <w:tcPr>
            <w:tcW w:w="3315" w:type="dxa"/>
            <w:vMerge/>
            <w:textDirection w:val="btLr"/>
          </w:tcPr>
          <w:p w14:paraId="26AB0A4F" w14:textId="77777777" w:rsidR="00FA1EA9" w:rsidRPr="001818EA" w:rsidRDefault="00FA1EA9" w:rsidP="00116C1C">
            <w:pPr>
              <w:widowControl w:val="0"/>
              <w:spacing w:after="0" w:line="240" w:lineRule="auto"/>
              <w:rPr>
                <w:rFonts w:ascii="Times New Roman" w:hAnsi="Times New Roman"/>
                <w:sz w:val="24"/>
                <w:szCs w:val="24"/>
              </w:rPr>
            </w:pPr>
          </w:p>
        </w:tc>
        <w:tc>
          <w:tcPr>
            <w:tcW w:w="584" w:type="dxa"/>
            <w:vAlign w:val="center"/>
          </w:tcPr>
          <w:p w14:paraId="0AB7408F" w14:textId="77777777" w:rsidR="00FA1EA9" w:rsidRPr="001818EA" w:rsidRDefault="00FA1EA9" w:rsidP="00116C1C">
            <w:pPr>
              <w:widowControl w:val="0"/>
              <w:spacing w:after="0" w:line="240" w:lineRule="auto"/>
              <w:jc w:val="center"/>
              <w:rPr>
                <w:rFonts w:ascii="Times New Roman" w:hAnsi="Times New Roman"/>
                <w:sz w:val="24"/>
                <w:szCs w:val="24"/>
              </w:rPr>
            </w:pPr>
            <w:r w:rsidRPr="001818EA">
              <w:rPr>
                <w:rFonts w:ascii="Times New Roman" w:hAnsi="Times New Roman"/>
                <w:sz w:val="24"/>
                <w:szCs w:val="24"/>
              </w:rPr>
              <w:t>36</w:t>
            </w:r>
          </w:p>
        </w:tc>
        <w:tc>
          <w:tcPr>
            <w:tcW w:w="585" w:type="dxa"/>
            <w:vAlign w:val="center"/>
          </w:tcPr>
          <w:p w14:paraId="333468D8" w14:textId="77777777" w:rsidR="00FA1EA9" w:rsidRPr="001818EA" w:rsidRDefault="00FA1EA9" w:rsidP="00116C1C">
            <w:pPr>
              <w:widowControl w:val="0"/>
              <w:spacing w:after="0" w:line="240" w:lineRule="auto"/>
              <w:jc w:val="center"/>
              <w:rPr>
                <w:rFonts w:ascii="Times New Roman" w:hAnsi="Times New Roman"/>
                <w:sz w:val="24"/>
                <w:szCs w:val="24"/>
              </w:rPr>
            </w:pPr>
            <w:r w:rsidRPr="001818EA">
              <w:rPr>
                <w:rFonts w:ascii="Times New Roman" w:hAnsi="Times New Roman"/>
                <w:sz w:val="24"/>
                <w:szCs w:val="24"/>
              </w:rPr>
              <w:t>37</w:t>
            </w:r>
          </w:p>
        </w:tc>
        <w:tc>
          <w:tcPr>
            <w:tcW w:w="585" w:type="dxa"/>
            <w:vAlign w:val="center"/>
          </w:tcPr>
          <w:p w14:paraId="7CA6F776" w14:textId="77777777" w:rsidR="00FA1EA9" w:rsidRPr="001818EA" w:rsidRDefault="00FA1EA9" w:rsidP="00116C1C">
            <w:pPr>
              <w:widowControl w:val="0"/>
              <w:spacing w:after="0" w:line="240" w:lineRule="auto"/>
              <w:jc w:val="center"/>
              <w:rPr>
                <w:rFonts w:ascii="Times New Roman" w:hAnsi="Times New Roman"/>
                <w:sz w:val="24"/>
                <w:szCs w:val="24"/>
              </w:rPr>
            </w:pPr>
            <w:r w:rsidRPr="001818EA">
              <w:rPr>
                <w:rFonts w:ascii="Times New Roman" w:hAnsi="Times New Roman"/>
                <w:sz w:val="24"/>
                <w:szCs w:val="24"/>
              </w:rPr>
              <w:t>38</w:t>
            </w:r>
          </w:p>
        </w:tc>
        <w:tc>
          <w:tcPr>
            <w:tcW w:w="585" w:type="dxa"/>
            <w:vAlign w:val="center"/>
          </w:tcPr>
          <w:p w14:paraId="2C7077A2" w14:textId="77777777" w:rsidR="00FA1EA9" w:rsidRPr="001818EA" w:rsidRDefault="00FA1EA9" w:rsidP="00116C1C">
            <w:pPr>
              <w:widowControl w:val="0"/>
              <w:spacing w:after="0" w:line="240" w:lineRule="auto"/>
              <w:jc w:val="center"/>
              <w:rPr>
                <w:rFonts w:ascii="Times New Roman" w:hAnsi="Times New Roman"/>
                <w:sz w:val="24"/>
                <w:szCs w:val="24"/>
              </w:rPr>
            </w:pPr>
            <w:r w:rsidRPr="001818EA">
              <w:rPr>
                <w:rFonts w:ascii="Times New Roman" w:hAnsi="Times New Roman"/>
                <w:sz w:val="24"/>
                <w:szCs w:val="24"/>
              </w:rPr>
              <w:t>39</w:t>
            </w:r>
          </w:p>
        </w:tc>
        <w:tc>
          <w:tcPr>
            <w:tcW w:w="585" w:type="dxa"/>
            <w:vAlign w:val="center"/>
          </w:tcPr>
          <w:p w14:paraId="71AA4ECD" w14:textId="77777777" w:rsidR="00FA1EA9" w:rsidRPr="001818EA" w:rsidRDefault="00FA1EA9" w:rsidP="00116C1C">
            <w:pPr>
              <w:widowControl w:val="0"/>
              <w:spacing w:after="0" w:line="240" w:lineRule="auto"/>
              <w:jc w:val="center"/>
              <w:rPr>
                <w:rFonts w:ascii="Times New Roman" w:hAnsi="Times New Roman"/>
                <w:sz w:val="24"/>
                <w:szCs w:val="24"/>
              </w:rPr>
            </w:pPr>
            <w:r w:rsidRPr="001818EA">
              <w:rPr>
                <w:rFonts w:ascii="Times New Roman" w:hAnsi="Times New Roman"/>
                <w:sz w:val="24"/>
                <w:szCs w:val="24"/>
              </w:rPr>
              <w:t>40</w:t>
            </w:r>
          </w:p>
        </w:tc>
        <w:tc>
          <w:tcPr>
            <w:tcW w:w="585" w:type="dxa"/>
            <w:vAlign w:val="center"/>
          </w:tcPr>
          <w:p w14:paraId="2D9DFD38" w14:textId="77777777" w:rsidR="00FA1EA9" w:rsidRPr="001818EA" w:rsidRDefault="00FA1EA9" w:rsidP="00116C1C">
            <w:pPr>
              <w:widowControl w:val="0"/>
              <w:spacing w:after="0" w:line="240" w:lineRule="auto"/>
              <w:jc w:val="center"/>
              <w:rPr>
                <w:rFonts w:ascii="Times New Roman" w:hAnsi="Times New Roman"/>
                <w:sz w:val="24"/>
                <w:szCs w:val="24"/>
              </w:rPr>
            </w:pPr>
            <w:r w:rsidRPr="001818EA">
              <w:rPr>
                <w:rFonts w:ascii="Times New Roman" w:hAnsi="Times New Roman"/>
                <w:sz w:val="24"/>
                <w:szCs w:val="24"/>
              </w:rPr>
              <w:t>41</w:t>
            </w:r>
          </w:p>
        </w:tc>
        <w:tc>
          <w:tcPr>
            <w:tcW w:w="584" w:type="dxa"/>
            <w:vAlign w:val="center"/>
          </w:tcPr>
          <w:p w14:paraId="210812CE" w14:textId="77777777" w:rsidR="00FA1EA9" w:rsidRPr="001818EA" w:rsidRDefault="00FA1EA9" w:rsidP="00116C1C">
            <w:pPr>
              <w:widowControl w:val="0"/>
              <w:spacing w:after="0" w:line="240" w:lineRule="auto"/>
              <w:jc w:val="center"/>
              <w:rPr>
                <w:rFonts w:ascii="Times New Roman" w:hAnsi="Times New Roman"/>
                <w:sz w:val="24"/>
                <w:szCs w:val="24"/>
              </w:rPr>
            </w:pPr>
            <w:r w:rsidRPr="001818EA">
              <w:rPr>
                <w:rFonts w:ascii="Times New Roman" w:hAnsi="Times New Roman"/>
                <w:sz w:val="24"/>
                <w:szCs w:val="24"/>
              </w:rPr>
              <w:t>42</w:t>
            </w:r>
          </w:p>
        </w:tc>
        <w:tc>
          <w:tcPr>
            <w:tcW w:w="585" w:type="dxa"/>
            <w:vAlign w:val="center"/>
          </w:tcPr>
          <w:p w14:paraId="4DC62AEC" w14:textId="77777777" w:rsidR="00FA1EA9" w:rsidRPr="001818EA" w:rsidRDefault="00FA1EA9" w:rsidP="00116C1C">
            <w:pPr>
              <w:widowControl w:val="0"/>
              <w:spacing w:after="0" w:line="240" w:lineRule="auto"/>
              <w:jc w:val="center"/>
              <w:rPr>
                <w:rFonts w:ascii="Times New Roman" w:hAnsi="Times New Roman"/>
                <w:sz w:val="24"/>
                <w:szCs w:val="24"/>
              </w:rPr>
            </w:pPr>
            <w:r w:rsidRPr="001818EA">
              <w:rPr>
                <w:rFonts w:ascii="Times New Roman" w:hAnsi="Times New Roman"/>
                <w:sz w:val="24"/>
                <w:szCs w:val="24"/>
              </w:rPr>
              <w:t>43</w:t>
            </w:r>
          </w:p>
        </w:tc>
        <w:tc>
          <w:tcPr>
            <w:tcW w:w="585" w:type="dxa"/>
            <w:vAlign w:val="center"/>
          </w:tcPr>
          <w:p w14:paraId="46698184" w14:textId="77777777" w:rsidR="00FA1EA9" w:rsidRPr="001818EA" w:rsidRDefault="00FA1EA9" w:rsidP="00116C1C">
            <w:pPr>
              <w:widowControl w:val="0"/>
              <w:spacing w:after="0" w:line="240" w:lineRule="auto"/>
              <w:jc w:val="center"/>
              <w:rPr>
                <w:rFonts w:ascii="Times New Roman" w:hAnsi="Times New Roman"/>
                <w:sz w:val="24"/>
                <w:szCs w:val="24"/>
              </w:rPr>
            </w:pPr>
            <w:r w:rsidRPr="001818EA">
              <w:rPr>
                <w:rFonts w:ascii="Times New Roman" w:hAnsi="Times New Roman"/>
                <w:sz w:val="24"/>
                <w:szCs w:val="24"/>
              </w:rPr>
              <w:t>44</w:t>
            </w:r>
          </w:p>
        </w:tc>
        <w:tc>
          <w:tcPr>
            <w:tcW w:w="585" w:type="dxa"/>
            <w:vAlign w:val="center"/>
          </w:tcPr>
          <w:p w14:paraId="589A805D" w14:textId="77777777" w:rsidR="00FA1EA9" w:rsidRPr="001818EA" w:rsidRDefault="00FA1EA9" w:rsidP="00116C1C">
            <w:pPr>
              <w:widowControl w:val="0"/>
              <w:spacing w:after="0" w:line="240" w:lineRule="auto"/>
              <w:jc w:val="center"/>
              <w:rPr>
                <w:rFonts w:ascii="Times New Roman" w:hAnsi="Times New Roman"/>
                <w:sz w:val="24"/>
                <w:szCs w:val="24"/>
              </w:rPr>
            </w:pPr>
            <w:r w:rsidRPr="001818EA">
              <w:rPr>
                <w:rFonts w:ascii="Times New Roman" w:hAnsi="Times New Roman"/>
                <w:sz w:val="24"/>
                <w:szCs w:val="24"/>
              </w:rPr>
              <w:t>45</w:t>
            </w:r>
          </w:p>
        </w:tc>
        <w:tc>
          <w:tcPr>
            <w:tcW w:w="585" w:type="dxa"/>
            <w:vAlign w:val="center"/>
          </w:tcPr>
          <w:p w14:paraId="3A3B60B4" w14:textId="77777777" w:rsidR="00FA1EA9" w:rsidRPr="001818EA" w:rsidRDefault="00FA1EA9" w:rsidP="00116C1C">
            <w:pPr>
              <w:widowControl w:val="0"/>
              <w:spacing w:after="0" w:line="240" w:lineRule="auto"/>
              <w:jc w:val="center"/>
              <w:rPr>
                <w:rFonts w:ascii="Times New Roman" w:hAnsi="Times New Roman"/>
                <w:sz w:val="24"/>
                <w:szCs w:val="24"/>
              </w:rPr>
            </w:pPr>
            <w:r w:rsidRPr="001818EA">
              <w:rPr>
                <w:rFonts w:ascii="Times New Roman" w:hAnsi="Times New Roman"/>
                <w:sz w:val="24"/>
                <w:szCs w:val="24"/>
              </w:rPr>
              <w:t>46</w:t>
            </w:r>
          </w:p>
        </w:tc>
        <w:tc>
          <w:tcPr>
            <w:tcW w:w="585" w:type="dxa"/>
            <w:vAlign w:val="center"/>
          </w:tcPr>
          <w:p w14:paraId="12F9A8F8" w14:textId="77777777" w:rsidR="00FA1EA9" w:rsidRPr="001818EA" w:rsidRDefault="00FA1EA9" w:rsidP="00116C1C">
            <w:pPr>
              <w:widowControl w:val="0"/>
              <w:spacing w:after="0" w:line="240" w:lineRule="auto"/>
              <w:jc w:val="center"/>
              <w:rPr>
                <w:rFonts w:ascii="Times New Roman" w:hAnsi="Times New Roman"/>
                <w:sz w:val="24"/>
                <w:szCs w:val="24"/>
              </w:rPr>
            </w:pPr>
            <w:r w:rsidRPr="001818EA">
              <w:rPr>
                <w:rFonts w:ascii="Times New Roman" w:hAnsi="Times New Roman"/>
                <w:sz w:val="24"/>
                <w:szCs w:val="24"/>
              </w:rPr>
              <w:t>47</w:t>
            </w:r>
          </w:p>
        </w:tc>
        <w:tc>
          <w:tcPr>
            <w:tcW w:w="584" w:type="dxa"/>
            <w:vAlign w:val="center"/>
          </w:tcPr>
          <w:p w14:paraId="0ED3E1D4" w14:textId="77777777" w:rsidR="00FA1EA9" w:rsidRPr="001818EA" w:rsidRDefault="00FA1EA9" w:rsidP="00116C1C">
            <w:pPr>
              <w:widowControl w:val="0"/>
              <w:spacing w:after="0" w:line="240" w:lineRule="auto"/>
              <w:jc w:val="center"/>
              <w:rPr>
                <w:rFonts w:ascii="Times New Roman" w:hAnsi="Times New Roman"/>
                <w:sz w:val="24"/>
                <w:szCs w:val="24"/>
              </w:rPr>
            </w:pPr>
            <w:r w:rsidRPr="001818EA">
              <w:rPr>
                <w:rFonts w:ascii="Times New Roman" w:hAnsi="Times New Roman"/>
                <w:sz w:val="24"/>
                <w:szCs w:val="24"/>
              </w:rPr>
              <w:t>48</w:t>
            </w:r>
          </w:p>
        </w:tc>
        <w:tc>
          <w:tcPr>
            <w:tcW w:w="585" w:type="dxa"/>
            <w:vAlign w:val="center"/>
          </w:tcPr>
          <w:p w14:paraId="718B2A2D" w14:textId="77777777" w:rsidR="00FA1EA9" w:rsidRPr="001818EA" w:rsidRDefault="00FA1EA9" w:rsidP="00116C1C">
            <w:pPr>
              <w:widowControl w:val="0"/>
              <w:spacing w:after="0" w:line="240" w:lineRule="auto"/>
              <w:jc w:val="center"/>
              <w:rPr>
                <w:rFonts w:ascii="Times New Roman" w:hAnsi="Times New Roman"/>
                <w:sz w:val="24"/>
                <w:szCs w:val="24"/>
              </w:rPr>
            </w:pPr>
            <w:r w:rsidRPr="001818EA">
              <w:rPr>
                <w:rFonts w:ascii="Times New Roman" w:hAnsi="Times New Roman"/>
                <w:sz w:val="24"/>
                <w:szCs w:val="24"/>
              </w:rPr>
              <w:t>49</w:t>
            </w:r>
          </w:p>
        </w:tc>
        <w:tc>
          <w:tcPr>
            <w:tcW w:w="585" w:type="dxa"/>
            <w:vAlign w:val="center"/>
          </w:tcPr>
          <w:p w14:paraId="02DDE7FA" w14:textId="77777777" w:rsidR="00FA1EA9" w:rsidRPr="001818EA" w:rsidRDefault="00FA1EA9" w:rsidP="00116C1C">
            <w:pPr>
              <w:widowControl w:val="0"/>
              <w:spacing w:after="0" w:line="240" w:lineRule="auto"/>
              <w:jc w:val="center"/>
              <w:rPr>
                <w:rFonts w:ascii="Times New Roman" w:hAnsi="Times New Roman"/>
                <w:sz w:val="24"/>
                <w:szCs w:val="24"/>
              </w:rPr>
            </w:pPr>
            <w:r w:rsidRPr="001818EA">
              <w:rPr>
                <w:rFonts w:ascii="Times New Roman" w:hAnsi="Times New Roman"/>
                <w:sz w:val="24"/>
                <w:szCs w:val="24"/>
              </w:rPr>
              <w:t>50</w:t>
            </w:r>
          </w:p>
        </w:tc>
        <w:tc>
          <w:tcPr>
            <w:tcW w:w="585" w:type="dxa"/>
            <w:vAlign w:val="center"/>
          </w:tcPr>
          <w:p w14:paraId="16191D64" w14:textId="77777777" w:rsidR="00FA1EA9" w:rsidRPr="001818EA" w:rsidRDefault="00FA1EA9" w:rsidP="00116C1C">
            <w:pPr>
              <w:widowControl w:val="0"/>
              <w:spacing w:after="0" w:line="240" w:lineRule="auto"/>
              <w:jc w:val="center"/>
              <w:rPr>
                <w:rFonts w:ascii="Times New Roman" w:hAnsi="Times New Roman"/>
                <w:sz w:val="24"/>
                <w:szCs w:val="24"/>
              </w:rPr>
            </w:pPr>
            <w:r w:rsidRPr="001818EA">
              <w:rPr>
                <w:rFonts w:ascii="Times New Roman" w:hAnsi="Times New Roman"/>
                <w:sz w:val="24"/>
                <w:szCs w:val="24"/>
              </w:rPr>
              <w:t>51</w:t>
            </w:r>
          </w:p>
        </w:tc>
        <w:tc>
          <w:tcPr>
            <w:tcW w:w="585" w:type="dxa"/>
            <w:vAlign w:val="center"/>
          </w:tcPr>
          <w:p w14:paraId="5C894851" w14:textId="77777777" w:rsidR="00FA1EA9" w:rsidRPr="001818EA" w:rsidRDefault="00FA1EA9" w:rsidP="00116C1C">
            <w:pPr>
              <w:widowControl w:val="0"/>
              <w:spacing w:after="0" w:line="240" w:lineRule="auto"/>
              <w:jc w:val="center"/>
              <w:rPr>
                <w:rFonts w:ascii="Times New Roman" w:hAnsi="Times New Roman"/>
                <w:sz w:val="24"/>
                <w:szCs w:val="24"/>
              </w:rPr>
            </w:pPr>
            <w:r w:rsidRPr="001818EA">
              <w:rPr>
                <w:rFonts w:ascii="Times New Roman" w:hAnsi="Times New Roman"/>
                <w:sz w:val="24"/>
                <w:szCs w:val="24"/>
              </w:rPr>
              <w:t>52</w:t>
            </w:r>
          </w:p>
        </w:tc>
        <w:tc>
          <w:tcPr>
            <w:tcW w:w="585" w:type="dxa"/>
            <w:vAlign w:val="center"/>
          </w:tcPr>
          <w:p w14:paraId="19A824BE" w14:textId="77777777" w:rsidR="00FA1EA9" w:rsidRPr="001818EA" w:rsidRDefault="00FA1EA9" w:rsidP="00116C1C">
            <w:pPr>
              <w:widowControl w:val="0"/>
              <w:spacing w:after="0" w:line="240" w:lineRule="auto"/>
              <w:jc w:val="center"/>
              <w:rPr>
                <w:rFonts w:ascii="Times New Roman" w:hAnsi="Times New Roman"/>
                <w:sz w:val="24"/>
                <w:szCs w:val="24"/>
              </w:rPr>
            </w:pPr>
            <w:r w:rsidRPr="001818EA">
              <w:rPr>
                <w:rFonts w:ascii="Times New Roman" w:hAnsi="Times New Roman"/>
                <w:sz w:val="24"/>
                <w:szCs w:val="24"/>
              </w:rPr>
              <w:t>53</w:t>
            </w:r>
          </w:p>
        </w:tc>
        <w:tc>
          <w:tcPr>
            <w:tcW w:w="585" w:type="dxa"/>
            <w:vAlign w:val="center"/>
          </w:tcPr>
          <w:p w14:paraId="62965447" w14:textId="77777777" w:rsidR="00FA1EA9" w:rsidRPr="001818EA" w:rsidRDefault="00FA1EA9" w:rsidP="00116C1C">
            <w:pPr>
              <w:widowControl w:val="0"/>
              <w:spacing w:after="0" w:line="240" w:lineRule="auto"/>
              <w:jc w:val="center"/>
              <w:rPr>
                <w:rFonts w:ascii="Times New Roman" w:hAnsi="Times New Roman"/>
                <w:sz w:val="24"/>
                <w:szCs w:val="24"/>
              </w:rPr>
            </w:pPr>
          </w:p>
        </w:tc>
      </w:tr>
      <w:tr w:rsidR="00FA1EA9" w:rsidRPr="001818EA" w14:paraId="50CD7D86" w14:textId="77777777" w:rsidTr="009562EB">
        <w:tc>
          <w:tcPr>
            <w:tcW w:w="1101" w:type="dxa"/>
            <w:vMerge/>
            <w:textDirection w:val="btLr"/>
          </w:tcPr>
          <w:p w14:paraId="0388E483" w14:textId="77777777" w:rsidR="00FA1EA9" w:rsidRPr="001818EA" w:rsidRDefault="00FA1EA9" w:rsidP="00116C1C">
            <w:pPr>
              <w:widowControl w:val="0"/>
              <w:spacing w:after="0" w:line="240" w:lineRule="auto"/>
              <w:rPr>
                <w:rFonts w:ascii="Times New Roman" w:hAnsi="Times New Roman"/>
                <w:sz w:val="24"/>
                <w:szCs w:val="24"/>
              </w:rPr>
            </w:pPr>
          </w:p>
        </w:tc>
        <w:tc>
          <w:tcPr>
            <w:tcW w:w="3315" w:type="dxa"/>
            <w:vMerge/>
            <w:textDirection w:val="btLr"/>
          </w:tcPr>
          <w:p w14:paraId="35B333A2" w14:textId="77777777" w:rsidR="00FA1EA9" w:rsidRPr="001818EA" w:rsidRDefault="00FA1EA9" w:rsidP="00116C1C">
            <w:pPr>
              <w:widowControl w:val="0"/>
              <w:spacing w:after="0" w:line="240" w:lineRule="auto"/>
              <w:rPr>
                <w:rFonts w:ascii="Times New Roman" w:hAnsi="Times New Roman"/>
                <w:sz w:val="24"/>
                <w:szCs w:val="24"/>
              </w:rPr>
            </w:pPr>
          </w:p>
        </w:tc>
        <w:tc>
          <w:tcPr>
            <w:tcW w:w="10527" w:type="dxa"/>
            <w:gridSpan w:val="18"/>
            <w:vAlign w:val="center"/>
          </w:tcPr>
          <w:p w14:paraId="36D0909D" w14:textId="77777777" w:rsidR="00FA1EA9" w:rsidRPr="001818EA" w:rsidRDefault="00FA1EA9" w:rsidP="00116C1C">
            <w:pPr>
              <w:widowControl w:val="0"/>
              <w:spacing w:after="0" w:line="240" w:lineRule="auto"/>
              <w:jc w:val="center"/>
              <w:rPr>
                <w:rFonts w:ascii="Times New Roman" w:hAnsi="Times New Roman"/>
                <w:sz w:val="24"/>
                <w:szCs w:val="24"/>
              </w:rPr>
            </w:pPr>
            <w:r w:rsidRPr="001818EA">
              <w:rPr>
                <w:rFonts w:ascii="Times New Roman" w:hAnsi="Times New Roman"/>
                <w:sz w:val="24"/>
                <w:szCs w:val="24"/>
              </w:rPr>
              <w:t>Порядковые номера недель учебного года</w:t>
            </w:r>
          </w:p>
        </w:tc>
        <w:tc>
          <w:tcPr>
            <w:tcW w:w="585" w:type="dxa"/>
            <w:vAlign w:val="center"/>
          </w:tcPr>
          <w:p w14:paraId="7A48AACD" w14:textId="77777777" w:rsidR="00FA1EA9" w:rsidRPr="001818EA" w:rsidRDefault="00FA1EA9" w:rsidP="00116C1C">
            <w:pPr>
              <w:widowControl w:val="0"/>
              <w:spacing w:after="0" w:line="240" w:lineRule="auto"/>
              <w:jc w:val="center"/>
              <w:rPr>
                <w:rFonts w:ascii="Times New Roman" w:hAnsi="Times New Roman"/>
                <w:sz w:val="24"/>
                <w:szCs w:val="24"/>
              </w:rPr>
            </w:pPr>
          </w:p>
        </w:tc>
      </w:tr>
      <w:tr w:rsidR="00FA1EA9" w:rsidRPr="001818EA" w14:paraId="5D8CE7A4" w14:textId="77777777" w:rsidTr="009562EB">
        <w:tc>
          <w:tcPr>
            <w:tcW w:w="1101" w:type="dxa"/>
            <w:vMerge/>
            <w:textDirection w:val="btLr"/>
          </w:tcPr>
          <w:p w14:paraId="76554BAD" w14:textId="77777777" w:rsidR="00FA1EA9" w:rsidRPr="001818EA" w:rsidRDefault="00FA1EA9" w:rsidP="00116C1C">
            <w:pPr>
              <w:widowControl w:val="0"/>
              <w:spacing w:after="0" w:line="240" w:lineRule="auto"/>
              <w:rPr>
                <w:rFonts w:ascii="Times New Roman" w:hAnsi="Times New Roman"/>
                <w:sz w:val="24"/>
                <w:szCs w:val="24"/>
              </w:rPr>
            </w:pPr>
          </w:p>
        </w:tc>
        <w:tc>
          <w:tcPr>
            <w:tcW w:w="3315" w:type="dxa"/>
            <w:vMerge/>
            <w:textDirection w:val="btLr"/>
          </w:tcPr>
          <w:p w14:paraId="41452F6C" w14:textId="77777777" w:rsidR="00FA1EA9" w:rsidRPr="001818EA" w:rsidRDefault="00FA1EA9" w:rsidP="00116C1C">
            <w:pPr>
              <w:widowControl w:val="0"/>
              <w:spacing w:after="0" w:line="240" w:lineRule="auto"/>
              <w:rPr>
                <w:rFonts w:ascii="Times New Roman" w:hAnsi="Times New Roman"/>
                <w:sz w:val="24"/>
                <w:szCs w:val="24"/>
              </w:rPr>
            </w:pPr>
          </w:p>
        </w:tc>
        <w:tc>
          <w:tcPr>
            <w:tcW w:w="584" w:type="dxa"/>
            <w:vAlign w:val="center"/>
          </w:tcPr>
          <w:p w14:paraId="16391A94" w14:textId="77777777" w:rsidR="00FA1EA9" w:rsidRPr="001818EA" w:rsidRDefault="00FA1EA9" w:rsidP="00116C1C">
            <w:pPr>
              <w:widowControl w:val="0"/>
              <w:spacing w:after="0" w:line="240" w:lineRule="auto"/>
              <w:jc w:val="center"/>
              <w:rPr>
                <w:rFonts w:ascii="Times New Roman" w:hAnsi="Times New Roman"/>
                <w:sz w:val="24"/>
                <w:szCs w:val="24"/>
              </w:rPr>
            </w:pPr>
            <w:r w:rsidRPr="001818EA">
              <w:rPr>
                <w:rFonts w:ascii="Times New Roman" w:hAnsi="Times New Roman"/>
                <w:sz w:val="24"/>
                <w:szCs w:val="24"/>
              </w:rPr>
              <w:t>1</w:t>
            </w:r>
          </w:p>
        </w:tc>
        <w:tc>
          <w:tcPr>
            <w:tcW w:w="585" w:type="dxa"/>
            <w:vAlign w:val="center"/>
          </w:tcPr>
          <w:p w14:paraId="27BD592A" w14:textId="77777777" w:rsidR="00FA1EA9" w:rsidRPr="001818EA" w:rsidRDefault="00FA1EA9" w:rsidP="00116C1C">
            <w:pPr>
              <w:widowControl w:val="0"/>
              <w:spacing w:after="0" w:line="240" w:lineRule="auto"/>
              <w:jc w:val="center"/>
              <w:rPr>
                <w:rFonts w:ascii="Times New Roman" w:hAnsi="Times New Roman"/>
                <w:sz w:val="24"/>
                <w:szCs w:val="24"/>
              </w:rPr>
            </w:pPr>
            <w:r w:rsidRPr="001818EA">
              <w:rPr>
                <w:rFonts w:ascii="Times New Roman" w:hAnsi="Times New Roman"/>
                <w:sz w:val="24"/>
                <w:szCs w:val="24"/>
              </w:rPr>
              <w:t>2</w:t>
            </w:r>
          </w:p>
        </w:tc>
        <w:tc>
          <w:tcPr>
            <w:tcW w:w="585" w:type="dxa"/>
            <w:vAlign w:val="center"/>
          </w:tcPr>
          <w:p w14:paraId="261258FB" w14:textId="77777777" w:rsidR="00FA1EA9" w:rsidRPr="001818EA" w:rsidRDefault="00FA1EA9" w:rsidP="00116C1C">
            <w:pPr>
              <w:widowControl w:val="0"/>
              <w:spacing w:after="0" w:line="240" w:lineRule="auto"/>
              <w:jc w:val="center"/>
              <w:rPr>
                <w:rFonts w:ascii="Times New Roman" w:hAnsi="Times New Roman"/>
                <w:sz w:val="24"/>
                <w:szCs w:val="24"/>
              </w:rPr>
            </w:pPr>
            <w:r w:rsidRPr="001818EA">
              <w:rPr>
                <w:rFonts w:ascii="Times New Roman" w:hAnsi="Times New Roman"/>
                <w:sz w:val="24"/>
                <w:szCs w:val="24"/>
              </w:rPr>
              <w:t>3</w:t>
            </w:r>
          </w:p>
        </w:tc>
        <w:tc>
          <w:tcPr>
            <w:tcW w:w="585" w:type="dxa"/>
            <w:vAlign w:val="center"/>
          </w:tcPr>
          <w:p w14:paraId="28EC5BEB" w14:textId="77777777" w:rsidR="00FA1EA9" w:rsidRPr="001818EA" w:rsidRDefault="00FA1EA9" w:rsidP="00116C1C">
            <w:pPr>
              <w:widowControl w:val="0"/>
              <w:spacing w:after="0" w:line="240" w:lineRule="auto"/>
              <w:jc w:val="center"/>
              <w:rPr>
                <w:rFonts w:ascii="Times New Roman" w:hAnsi="Times New Roman"/>
                <w:sz w:val="24"/>
                <w:szCs w:val="24"/>
              </w:rPr>
            </w:pPr>
            <w:r w:rsidRPr="001818EA">
              <w:rPr>
                <w:rFonts w:ascii="Times New Roman" w:hAnsi="Times New Roman"/>
                <w:sz w:val="24"/>
                <w:szCs w:val="24"/>
              </w:rPr>
              <w:t>4</w:t>
            </w:r>
          </w:p>
        </w:tc>
        <w:tc>
          <w:tcPr>
            <w:tcW w:w="585" w:type="dxa"/>
            <w:vAlign w:val="center"/>
          </w:tcPr>
          <w:p w14:paraId="0E8F0BD5" w14:textId="77777777" w:rsidR="00FA1EA9" w:rsidRPr="001818EA" w:rsidRDefault="00FA1EA9" w:rsidP="00116C1C">
            <w:pPr>
              <w:widowControl w:val="0"/>
              <w:spacing w:after="0" w:line="240" w:lineRule="auto"/>
              <w:jc w:val="center"/>
              <w:rPr>
                <w:rFonts w:ascii="Times New Roman" w:hAnsi="Times New Roman"/>
                <w:sz w:val="24"/>
                <w:szCs w:val="24"/>
              </w:rPr>
            </w:pPr>
            <w:r w:rsidRPr="001818EA">
              <w:rPr>
                <w:rFonts w:ascii="Times New Roman" w:hAnsi="Times New Roman"/>
                <w:sz w:val="24"/>
                <w:szCs w:val="24"/>
              </w:rPr>
              <w:t>5</w:t>
            </w:r>
          </w:p>
        </w:tc>
        <w:tc>
          <w:tcPr>
            <w:tcW w:w="585" w:type="dxa"/>
            <w:vAlign w:val="center"/>
          </w:tcPr>
          <w:p w14:paraId="20C5AC78" w14:textId="77777777" w:rsidR="00FA1EA9" w:rsidRPr="001818EA" w:rsidRDefault="00FA1EA9" w:rsidP="00116C1C">
            <w:pPr>
              <w:widowControl w:val="0"/>
              <w:spacing w:after="0" w:line="240" w:lineRule="auto"/>
              <w:jc w:val="center"/>
              <w:rPr>
                <w:rFonts w:ascii="Times New Roman" w:hAnsi="Times New Roman"/>
                <w:sz w:val="24"/>
                <w:szCs w:val="24"/>
              </w:rPr>
            </w:pPr>
            <w:r w:rsidRPr="001818EA">
              <w:rPr>
                <w:rFonts w:ascii="Times New Roman" w:hAnsi="Times New Roman"/>
                <w:sz w:val="24"/>
                <w:szCs w:val="24"/>
              </w:rPr>
              <w:t>6</w:t>
            </w:r>
          </w:p>
        </w:tc>
        <w:tc>
          <w:tcPr>
            <w:tcW w:w="584" w:type="dxa"/>
            <w:vAlign w:val="center"/>
          </w:tcPr>
          <w:p w14:paraId="5A763303" w14:textId="77777777" w:rsidR="00FA1EA9" w:rsidRPr="001818EA" w:rsidRDefault="00FA1EA9" w:rsidP="00116C1C">
            <w:pPr>
              <w:widowControl w:val="0"/>
              <w:spacing w:after="0" w:line="240" w:lineRule="auto"/>
              <w:jc w:val="center"/>
              <w:rPr>
                <w:rFonts w:ascii="Times New Roman" w:hAnsi="Times New Roman"/>
                <w:sz w:val="24"/>
                <w:szCs w:val="24"/>
              </w:rPr>
            </w:pPr>
            <w:r w:rsidRPr="001818EA">
              <w:rPr>
                <w:rFonts w:ascii="Times New Roman" w:hAnsi="Times New Roman"/>
                <w:sz w:val="24"/>
                <w:szCs w:val="24"/>
              </w:rPr>
              <w:t>7</w:t>
            </w:r>
          </w:p>
        </w:tc>
        <w:tc>
          <w:tcPr>
            <w:tcW w:w="585" w:type="dxa"/>
            <w:vAlign w:val="center"/>
          </w:tcPr>
          <w:p w14:paraId="038FD582" w14:textId="77777777" w:rsidR="00FA1EA9" w:rsidRPr="001818EA" w:rsidRDefault="00FA1EA9" w:rsidP="00116C1C">
            <w:pPr>
              <w:widowControl w:val="0"/>
              <w:spacing w:after="0" w:line="240" w:lineRule="auto"/>
              <w:jc w:val="center"/>
              <w:rPr>
                <w:rFonts w:ascii="Times New Roman" w:hAnsi="Times New Roman"/>
                <w:sz w:val="24"/>
                <w:szCs w:val="24"/>
              </w:rPr>
            </w:pPr>
            <w:r w:rsidRPr="001818EA">
              <w:rPr>
                <w:rFonts w:ascii="Times New Roman" w:hAnsi="Times New Roman"/>
                <w:sz w:val="24"/>
                <w:szCs w:val="24"/>
              </w:rPr>
              <w:t>8</w:t>
            </w:r>
          </w:p>
        </w:tc>
        <w:tc>
          <w:tcPr>
            <w:tcW w:w="585" w:type="dxa"/>
            <w:vAlign w:val="center"/>
          </w:tcPr>
          <w:p w14:paraId="3FFE806B" w14:textId="77777777" w:rsidR="00FA1EA9" w:rsidRPr="001818EA" w:rsidRDefault="00FA1EA9" w:rsidP="00116C1C">
            <w:pPr>
              <w:widowControl w:val="0"/>
              <w:spacing w:after="0" w:line="240" w:lineRule="auto"/>
              <w:jc w:val="center"/>
              <w:rPr>
                <w:rFonts w:ascii="Times New Roman" w:hAnsi="Times New Roman"/>
                <w:sz w:val="24"/>
                <w:szCs w:val="24"/>
              </w:rPr>
            </w:pPr>
            <w:r w:rsidRPr="001818EA">
              <w:rPr>
                <w:rFonts w:ascii="Times New Roman" w:hAnsi="Times New Roman"/>
                <w:sz w:val="24"/>
                <w:szCs w:val="24"/>
              </w:rPr>
              <w:t>9</w:t>
            </w:r>
          </w:p>
        </w:tc>
        <w:tc>
          <w:tcPr>
            <w:tcW w:w="585" w:type="dxa"/>
            <w:vAlign w:val="center"/>
          </w:tcPr>
          <w:p w14:paraId="21915872" w14:textId="77777777" w:rsidR="00FA1EA9" w:rsidRPr="001818EA" w:rsidRDefault="00FA1EA9" w:rsidP="00116C1C">
            <w:pPr>
              <w:widowControl w:val="0"/>
              <w:spacing w:after="0" w:line="240" w:lineRule="auto"/>
              <w:jc w:val="center"/>
              <w:rPr>
                <w:rFonts w:ascii="Times New Roman" w:hAnsi="Times New Roman"/>
                <w:sz w:val="24"/>
                <w:szCs w:val="24"/>
              </w:rPr>
            </w:pPr>
            <w:r w:rsidRPr="001818EA">
              <w:rPr>
                <w:rFonts w:ascii="Times New Roman" w:hAnsi="Times New Roman"/>
                <w:sz w:val="24"/>
                <w:szCs w:val="24"/>
              </w:rPr>
              <w:t>10</w:t>
            </w:r>
          </w:p>
        </w:tc>
        <w:tc>
          <w:tcPr>
            <w:tcW w:w="585" w:type="dxa"/>
            <w:vAlign w:val="center"/>
          </w:tcPr>
          <w:p w14:paraId="5FFAE381" w14:textId="77777777" w:rsidR="00FA1EA9" w:rsidRPr="001818EA" w:rsidRDefault="00FA1EA9" w:rsidP="00116C1C">
            <w:pPr>
              <w:widowControl w:val="0"/>
              <w:spacing w:after="0" w:line="240" w:lineRule="auto"/>
              <w:jc w:val="center"/>
              <w:rPr>
                <w:rFonts w:ascii="Times New Roman" w:hAnsi="Times New Roman"/>
                <w:sz w:val="24"/>
                <w:szCs w:val="24"/>
              </w:rPr>
            </w:pPr>
            <w:r w:rsidRPr="001818EA">
              <w:rPr>
                <w:rFonts w:ascii="Times New Roman" w:hAnsi="Times New Roman"/>
                <w:sz w:val="24"/>
                <w:szCs w:val="24"/>
              </w:rPr>
              <w:t>11</w:t>
            </w:r>
          </w:p>
        </w:tc>
        <w:tc>
          <w:tcPr>
            <w:tcW w:w="585" w:type="dxa"/>
            <w:vAlign w:val="center"/>
          </w:tcPr>
          <w:p w14:paraId="36F6C0C1" w14:textId="77777777" w:rsidR="00FA1EA9" w:rsidRPr="001818EA" w:rsidRDefault="00FA1EA9" w:rsidP="00116C1C">
            <w:pPr>
              <w:widowControl w:val="0"/>
              <w:spacing w:after="0" w:line="240" w:lineRule="auto"/>
              <w:jc w:val="center"/>
              <w:rPr>
                <w:rFonts w:ascii="Times New Roman" w:hAnsi="Times New Roman"/>
                <w:sz w:val="24"/>
                <w:szCs w:val="24"/>
              </w:rPr>
            </w:pPr>
            <w:r w:rsidRPr="001818EA">
              <w:rPr>
                <w:rFonts w:ascii="Times New Roman" w:hAnsi="Times New Roman"/>
                <w:sz w:val="24"/>
                <w:szCs w:val="24"/>
              </w:rPr>
              <w:t>12</w:t>
            </w:r>
          </w:p>
        </w:tc>
        <w:tc>
          <w:tcPr>
            <w:tcW w:w="584" w:type="dxa"/>
            <w:vAlign w:val="center"/>
          </w:tcPr>
          <w:p w14:paraId="334D6D60" w14:textId="77777777" w:rsidR="00FA1EA9" w:rsidRPr="001818EA" w:rsidRDefault="00FA1EA9" w:rsidP="00116C1C">
            <w:pPr>
              <w:widowControl w:val="0"/>
              <w:spacing w:after="0" w:line="240" w:lineRule="auto"/>
              <w:jc w:val="center"/>
              <w:rPr>
                <w:rFonts w:ascii="Times New Roman" w:hAnsi="Times New Roman"/>
                <w:sz w:val="24"/>
                <w:szCs w:val="24"/>
              </w:rPr>
            </w:pPr>
            <w:r w:rsidRPr="001818EA">
              <w:rPr>
                <w:rFonts w:ascii="Times New Roman" w:hAnsi="Times New Roman"/>
                <w:sz w:val="24"/>
                <w:szCs w:val="24"/>
              </w:rPr>
              <w:t>13</w:t>
            </w:r>
          </w:p>
        </w:tc>
        <w:tc>
          <w:tcPr>
            <w:tcW w:w="585" w:type="dxa"/>
            <w:vAlign w:val="center"/>
          </w:tcPr>
          <w:p w14:paraId="3C69DDBB" w14:textId="77777777" w:rsidR="00FA1EA9" w:rsidRPr="001818EA" w:rsidRDefault="00FA1EA9" w:rsidP="00116C1C">
            <w:pPr>
              <w:widowControl w:val="0"/>
              <w:spacing w:after="0" w:line="240" w:lineRule="auto"/>
              <w:jc w:val="center"/>
              <w:rPr>
                <w:rFonts w:ascii="Times New Roman" w:hAnsi="Times New Roman"/>
                <w:sz w:val="24"/>
                <w:szCs w:val="24"/>
              </w:rPr>
            </w:pPr>
            <w:r w:rsidRPr="001818EA">
              <w:rPr>
                <w:rFonts w:ascii="Times New Roman" w:hAnsi="Times New Roman"/>
                <w:sz w:val="24"/>
                <w:szCs w:val="24"/>
              </w:rPr>
              <w:t>14</w:t>
            </w:r>
          </w:p>
        </w:tc>
        <w:tc>
          <w:tcPr>
            <w:tcW w:w="585" w:type="dxa"/>
            <w:vAlign w:val="center"/>
          </w:tcPr>
          <w:p w14:paraId="446C3151" w14:textId="77777777" w:rsidR="00FA1EA9" w:rsidRPr="001818EA" w:rsidRDefault="00FA1EA9" w:rsidP="00116C1C">
            <w:pPr>
              <w:widowControl w:val="0"/>
              <w:spacing w:after="0" w:line="240" w:lineRule="auto"/>
              <w:jc w:val="center"/>
              <w:rPr>
                <w:rFonts w:ascii="Times New Roman" w:hAnsi="Times New Roman"/>
                <w:sz w:val="24"/>
                <w:szCs w:val="24"/>
              </w:rPr>
            </w:pPr>
            <w:r w:rsidRPr="001818EA">
              <w:rPr>
                <w:rFonts w:ascii="Times New Roman" w:hAnsi="Times New Roman"/>
                <w:sz w:val="24"/>
                <w:szCs w:val="24"/>
              </w:rPr>
              <w:t>15</w:t>
            </w:r>
          </w:p>
        </w:tc>
        <w:tc>
          <w:tcPr>
            <w:tcW w:w="585" w:type="dxa"/>
            <w:vAlign w:val="center"/>
          </w:tcPr>
          <w:p w14:paraId="05ACB6DD" w14:textId="77777777" w:rsidR="00FA1EA9" w:rsidRPr="001818EA" w:rsidRDefault="00FA1EA9" w:rsidP="00116C1C">
            <w:pPr>
              <w:widowControl w:val="0"/>
              <w:spacing w:after="0" w:line="240" w:lineRule="auto"/>
              <w:jc w:val="center"/>
              <w:rPr>
                <w:rFonts w:ascii="Times New Roman" w:hAnsi="Times New Roman"/>
                <w:sz w:val="24"/>
                <w:szCs w:val="24"/>
              </w:rPr>
            </w:pPr>
            <w:r w:rsidRPr="001818EA">
              <w:rPr>
                <w:rFonts w:ascii="Times New Roman" w:hAnsi="Times New Roman"/>
                <w:sz w:val="24"/>
                <w:szCs w:val="24"/>
              </w:rPr>
              <w:t>16</w:t>
            </w:r>
          </w:p>
        </w:tc>
        <w:tc>
          <w:tcPr>
            <w:tcW w:w="585" w:type="dxa"/>
            <w:vAlign w:val="center"/>
          </w:tcPr>
          <w:p w14:paraId="4DEFE5DF" w14:textId="77777777" w:rsidR="00FA1EA9" w:rsidRPr="001818EA" w:rsidRDefault="00FA1EA9" w:rsidP="00116C1C">
            <w:pPr>
              <w:widowControl w:val="0"/>
              <w:spacing w:after="0" w:line="240" w:lineRule="auto"/>
              <w:jc w:val="center"/>
              <w:rPr>
                <w:rFonts w:ascii="Times New Roman" w:hAnsi="Times New Roman"/>
                <w:sz w:val="24"/>
                <w:szCs w:val="24"/>
              </w:rPr>
            </w:pPr>
            <w:r w:rsidRPr="001818EA">
              <w:rPr>
                <w:rFonts w:ascii="Times New Roman" w:hAnsi="Times New Roman"/>
                <w:sz w:val="24"/>
                <w:szCs w:val="24"/>
              </w:rPr>
              <w:t>17</w:t>
            </w:r>
          </w:p>
        </w:tc>
        <w:tc>
          <w:tcPr>
            <w:tcW w:w="585" w:type="dxa"/>
            <w:vAlign w:val="center"/>
          </w:tcPr>
          <w:p w14:paraId="07526E96" w14:textId="77777777" w:rsidR="00FA1EA9" w:rsidRPr="001818EA" w:rsidRDefault="00FA1EA9" w:rsidP="00116C1C">
            <w:pPr>
              <w:widowControl w:val="0"/>
              <w:spacing w:after="0" w:line="240" w:lineRule="auto"/>
              <w:jc w:val="center"/>
              <w:rPr>
                <w:rFonts w:ascii="Times New Roman" w:hAnsi="Times New Roman"/>
                <w:sz w:val="24"/>
                <w:szCs w:val="24"/>
              </w:rPr>
            </w:pPr>
            <w:r w:rsidRPr="001818EA">
              <w:rPr>
                <w:rFonts w:ascii="Times New Roman" w:hAnsi="Times New Roman"/>
                <w:sz w:val="24"/>
                <w:szCs w:val="24"/>
              </w:rPr>
              <w:t>18</w:t>
            </w:r>
          </w:p>
        </w:tc>
        <w:tc>
          <w:tcPr>
            <w:tcW w:w="585" w:type="dxa"/>
            <w:vAlign w:val="center"/>
          </w:tcPr>
          <w:p w14:paraId="00692A6A" w14:textId="77777777" w:rsidR="00FA1EA9" w:rsidRPr="001818EA" w:rsidRDefault="00FA1EA9" w:rsidP="00116C1C">
            <w:pPr>
              <w:widowControl w:val="0"/>
              <w:spacing w:after="0" w:line="240" w:lineRule="auto"/>
              <w:jc w:val="center"/>
              <w:rPr>
                <w:rFonts w:ascii="Times New Roman" w:hAnsi="Times New Roman"/>
                <w:sz w:val="24"/>
                <w:szCs w:val="24"/>
              </w:rPr>
            </w:pPr>
          </w:p>
        </w:tc>
      </w:tr>
      <w:tr w:rsidR="00FA1EA9" w:rsidRPr="001818EA" w14:paraId="4F63DC34" w14:textId="77777777" w:rsidTr="009562EB">
        <w:tc>
          <w:tcPr>
            <w:tcW w:w="1101" w:type="dxa"/>
            <w:shd w:val="clear" w:color="auto" w:fill="FFFFFF" w:themeFill="background1"/>
            <w:vAlign w:val="center"/>
          </w:tcPr>
          <w:p w14:paraId="019F7532" w14:textId="77777777" w:rsidR="00FA1EA9" w:rsidRPr="001818EA" w:rsidRDefault="00FA1EA9" w:rsidP="00116C1C">
            <w:pPr>
              <w:widowControl w:val="0"/>
              <w:spacing w:after="0" w:line="240" w:lineRule="auto"/>
              <w:ind w:left="-57" w:right="-57"/>
              <w:jc w:val="center"/>
              <w:rPr>
                <w:rFonts w:ascii="Times New Roman" w:hAnsi="Times New Roman"/>
                <w:sz w:val="24"/>
                <w:szCs w:val="24"/>
              </w:rPr>
            </w:pPr>
            <w:r w:rsidRPr="001818EA">
              <w:rPr>
                <w:rFonts w:ascii="Times New Roman" w:hAnsi="Times New Roman"/>
                <w:b/>
                <w:bCs/>
                <w:sz w:val="24"/>
                <w:szCs w:val="24"/>
              </w:rPr>
              <w:t>ОГСЭ.00</w:t>
            </w:r>
          </w:p>
        </w:tc>
        <w:tc>
          <w:tcPr>
            <w:tcW w:w="3315" w:type="dxa"/>
            <w:shd w:val="clear" w:color="auto" w:fill="FFFFFF" w:themeFill="background1"/>
            <w:vAlign w:val="center"/>
          </w:tcPr>
          <w:p w14:paraId="5D5FAF44" w14:textId="77777777" w:rsidR="00FA1EA9" w:rsidRPr="001818EA" w:rsidRDefault="00FA1EA9" w:rsidP="00116C1C">
            <w:pPr>
              <w:widowControl w:val="0"/>
              <w:spacing w:after="0" w:line="240" w:lineRule="auto"/>
              <w:rPr>
                <w:rFonts w:ascii="Times New Roman" w:hAnsi="Times New Roman"/>
                <w:b/>
                <w:sz w:val="24"/>
                <w:szCs w:val="24"/>
              </w:rPr>
            </w:pPr>
            <w:r w:rsidRPr="001818EA">
              <w:rPr>
                <w:rFonts w:ascii="Times New Roman" w:hAnsi="Times New Roman"/>
                <w:b/>
                <w:sz w:val="24"/>
                <w:szCs w:val="24"/>
              </w:rPr>
              <w:t xml:space="preserve">Общий гуманитарный и социально-экономический цикл </w:t>
            </w:r>
          </w:p>
        </w:tc>
        <w:tc>
          <w:tcPr>
            <w:tcW w:w="584" w:type="dxa"/>
            <w:shd w:val="clear" w:color="auto" w:fill="FFFFFF" w:themeFill="background1"/>
            <w:vAlign w:val="center"/>
          </w:tcPr>
          <w:p w14:paraId="3AD3B512" w14:textId="77777777" w:rsidR="00FA1EA9" w:rsidRPr="001818EA" w:rsidRDefault="00FA1EA9" w:rsidP="00116C1C">
            <w:pPr>
              <w:widowControl w:val="0"/>
              <w:spacing w:after="0" w:line="240" w:lineRule="auto"/>
              <w:ind w:left="-57" w:right="-57"/>
              <w:jc w:val="center"/>
              <w:rPr>
                <w:rFonts w:ascii="Times New Roman" w:hAnsi="Times New Roman"/>
                <w:sz w:val="24"/>
                <w:szCs w:val="24"/>
              </w:rPr>
            </w:pPr>
          </w:p>
        </w:tc>
        <w:tc>
          <w:tcPr>
            <w:tcW w:w="585" w:type="dxa"/>
            <w:shd w:val="clear" w:color="auto" w:fill="FFFFFF" w:themeFill="background1"/>
            <w:vAlign w:val="center"/>
          </w:tcPr>
          <w:p w14:paraId="66D65206" w14:textId="77777777" w:rsidR="00FA1EA9" w:rsidRPr="001818EA" w:rsidRDefault="00FA1EA9" w:rsidP="00116C1C">
            <w:pPr>
              <w:widowControl w:val="0"/>
              <w:spacing w:after="0" w:line="240" w:lineRule="auto"/>
              <w:ind w:left="-57" w:right="-57"/>
              <w:jc w:val="center"/>
              <w:rPr>
                <w:rFonts w:ascii="Times New Roman" w:hAnsi="Times New Roman"/>
                <w:sz w:val="24"/>
                <w:szCs w:val="24"/>
              </w:rPr>
            </w:pPr>
          </w:p>
        </w:tc>
        <w:tc>
          <w:tcPr>
            <w:tcW w:w="585" w:type="dxa"/>
            <w:shd w:val="clear" w:color="auto" w:fill="FFFFFF" w:themeFill="background1"/>
            <w:vAlign w:val="center"/>
          </w:tcPr>
          <w:p w14:paraId="47158BE4" w14:textId="77777777" w:rsidR="00FA1EA9" w:rsidRPr="001818EA" w:rsidRDefault="00FA1EA9" w:rsidP="00116C1C">
            <w:pPr>
              <w:widowControl w:val="0"/>
              <w:spacing w:after="0" w:line="240" w:lineRule="auto"/>
              <w:ind w:left="-57" w:right="-57"/>
              <w:jc w:val="center"/>
              <w:rPr>
                <w:rFonts w:ascii="Times New Roman" w:hAnsi="Times New Roman"/>
                <w:sz w:val="24"/>
                <w:szCs w:val="24"/>
              </w:rPr>
            </w:pPr>
          </w:p>
        </w:tc>
        <w:tc>
          <w:tcPr>
            <w:tcW w:w="585" w:type="dxa"/>
            <w:shd w:val="clear" w:color="auto" w:fill="FFFFFF" w:themeFill="background1"/>
            <w:vAlign w:val="center"/>
          </w:tcPr>
          <w:p w14:paraId="20A49042" w14:textId="77777777" w:rsidR="00FA1EA9" w:rsidRPr="001818EA" w:rsidRDefault="00FA1EA9" w:rsidP="00116C1C">
            <w:pPr>
              <w:widowControl w:val="0"/>
              <w:spacing w:after="0" w:line="240" w:lineRule="auto"/>
              <w:ind w:left="-57" w:right="-57"/>
              <w:jc w:val="center"/>
              <w:rPr>
                <w:rFonts w:ascii="Times New Roman" w:hAnsi="Times New Roman"/>
                <w:sz w:val="24"/>
                <w:szCs w:val="24"/>
              </w:rPr>
            </w:pPr>
          </w:p>
        </w:tc>
        <w:tc>
          <w:tcPr>
            <w:tcW w:w="585" w:type="dxa"/>
            <w:shd w:val="clear" w:color="auto" w:fill="FFFFFF" w:themeFill="background1"/>
            <w:vAlign w:val="center"/>
          </w:tcPr>
          <w:p w14:paraId="643EF310" w14:textId="77777777" w:rsidR="00FA1EA9" w:rsidRPr="001818EA" w:rsidRDefault="00FA1EA9" w:rsidP="00116C1C">
            <w:pPr>
              <w:widowControl w:val="0"/>
              <w:spacing w:after="0" w:line="240" w:lineRule="auto"/>
              <w:ind w:left="-57" w:right="-57"/>
              <w:jc w:val="center"/>
              <w:rPr>
                <w:rFonts w:ascii="Times New Roman" w:hAnsi="Times New Roman"/>
                <w:sz w:val="24"/>
                <w:szCs w:val="24"/>
              </w:rPr>
            </w:pPr>
          </w:p>
        </w:tc>
        <w:tc>
          <w:tcPr>
            <w:tcW w:w="585" w:type="dxa"/>
            <w:shd w:val="clear" w:color="auto" w:fill="FFFFFF" w:themeFill="background1"/>
            <w:vAlign w:val="center"/>
          </w:tcPr>
          <w:p w14:paraId="5DFFAAC4" w14:textId="77777777" w:rsidR="00FA1EA9" w:rsidRPr="001818EA" w:rsidRDefault="00FA1EA9" w:rsidP="00116C1C">
            <w:pPr>
              <w:widowControl w:val="0"/>
              <w:spacing w:after="0" w:line="240" w:lineRule="auto"/>
              <w:ind w:left="-57" w:right="-57"/>
              <w:jc w:val="center"/>
              <w:rPr>
                <w:rFonts w:ascii="Times New Roman" w:hAnsi="Times New Roman"/>
                <w:sz w:val="24"/>
                <w:szCs w:val="24"/>
              </w:rPr>
            </w:pPr>
          </w:p>
        </w:tc>
        <w:tc>
          <w:tcPr>
            <w:tcW w:w="584" w:type="dxa"/>
            <w:shd w:val="clear" w:color="auto" w:fill="FFFFFF" w:themeFill="background1"/>
            <w:vAlign w:val="center"/>
          </w:tcPr>
          <w:p w14:paraId="34470801" w14:textId="77777777" w:rsidR="00FA1EA9" w:rsidRPr="001818EA" w:rsidRDefault="00FA1EA9" w:rsidP="00116C1C">
            <w:pPr>
              <w:widowControl w:val="0"/>
              <w:spacing w:after="0" w:line="240" w:lineRule="auto"/>
              <w:ind w:left="-57" w:right="-57"/>
              <w:jc w:val="center"/>
              <w:rPr>
                <w:rFonts w:ascii="Times New Roman" w:hAnsi="Times New Roman"/>
                <w:sz w:val="24"/>
                <w:szCs w:val="24"/>
              </w:rPr>
            </w:pPr>
          </w:p>
        </w:tc>
        <w:tc>
          <w:tcPr>
            <w:tcW w:w="585" w:type="dxa"/>
            <w:shd w:val="clear" w:color="auto" w:fill="FFFFFF" w:themeFill="background1"/>
            <w:vAlign w:val="center"/>
          </w:tcPr>
          <w:p w14:paraId="240AF04C" w14:textId="77777777" w:rsidR="00FA1EA9" w:rsidRPr="001818EA" w:rsidRDefault="00FA1EA9" w:rsidP="00116C1C">
            <w:pPr>
              <w:widowControl w:val="0"/>
              <w:spacing w:after="0" w:line="240" w:lineRule="auto"/>
              <w:ind w:left="-57" w:right="-57"/>
              <w:jc w:val="center"/>
              <w:rPr>
                <w:rFonts w:ascii="Times New Roman" w:hAnsi="Times New Roman"/>
                <w:sz w:val="24"/>
                <w:szCs w:val="24"/>
              </w:rPr>
            </w:pPr>
          </w:p>
        </w:tc>
        <w:tc>
          <w:tcPr>
            <w:tcW w:w="585" w:type="dxa"/>
            <w:shd w:val="clear" w:color="auto" w:fill="FFFFFF" w:themeFill="background1"/>
            <w:vAlign w:val="center"/>
          </w:tcPr>
          <w:p w14:paraId="52B15698" w14:textId="77777777" w:rsidR="00FA1EA9" w:rsidRPr="001818EA" w:rsidRDefault="00FA1EA9" w:rsidP="00116C1C">
            <w:pPr>
              <w:widowControl w:val="0"/>
              <w:spacing w:after="0" w:line="240" w:lineRule="auto"/>
              <w:ind w:left="-57" w:right="-57"/>
              <w:jc w:val="center"/>
              <w:rPr>
                <w:rFonts w:ascii="Times New Roman" w:hAnsi="Times New Roman"/>
                <w:sz w:val="24"/>
                <w:szCs w:val="24"/>
              </w:rPr>
            </w:pPr>
          </w:p>
        </w:tc>
        <w:tc>
          <w:tcPr>
            <w:tcW w:w="585" w:type="dxa"/>
            <w:shd w:val="clear" w:color="auto" w:fill="FFFFFF" w:themeFill="background1"/>
            <w:vAlign w:val="center"/>
          </w:tcPr>
          <w:p w14:paraId="7853EDE4" w14:textId="77777777" w:rsidR="00FA1EA9" w:rsidRPr="001818EA" w:rsidRDefault="00FA1EA9" w:rsidP="00116C1C">
            <w:pPr>
              <w:widowControl w:val="0"/>
              <w:spacing w:after="0" w:line="240" w:lineRule="auto"/>
              <w:ind w:left="-57" w:right="-57"/>
              <w:jc w:val="center"/>
              <w:rPr>
                <w:rFonts w:ascii="Times New Roman" w:hAnsi="Times New Roman"/>
                <w:sz w:val="24"/>
                <w:szCs w:val="24"/>
              </w:rPr>
            </w:pPr>
          </w:p>
        </w:tc>
        <w:tc>
          <w:tcPr>
            <w:tcW w:w="585" w:type="dxa"/>
            <w:shd w:val="clear" w:color="auto" w:fill="FFFFFF" w:themeFill="background1"/>
            <w:vAlign w:val="center"/>
          </w:tcPr>
          <w:p w14:paraId="46DA3A84" w14:textId="77777777" w:rsidR="00FA1EA9" w:rsidRPr="001818EA" w:rsidRDefault="00FA1EA9" w:rsidP="00116C1C">
            <w:pPr>
              <w:widowControl w:val="0"/>
              <w:spacing w:after="0" w:line="240" w:lineRule="auto"/>
              <w:ind w:left="-57" w:right="-57"/>
              <w:jc w:val="center"/>
              <w:rPr>
                <w:rFonts w:ascii="Times New Roman" w:hAnsi="Times New Roman"/>
                <w:sz w:val="24"/>
                <w:szCs w:val="24"/>
              </w:rPr>
            </w:pPr>
          </w:p>
        </w:tc>
        <w:tc>
          <w:tcPr>
            <w:tcW w:w="585" w:type="dxa"/>
            <w:shd w:val="clear" w:color="auto" w:fill="FFFFFF" w:themeFill="background1"/>
            <w:vAlign w:val="center"/>
          </w:tcPr>
          <w:p w14:paraId="3D03A901" w14:textId="77777777" w:rsidR="00FA1EA9" w:rsidRPr="001818EA" w:rsidRDefault="00FA1EA9" w:rsidP="00116C1C">
            <w:pPr>
              <w:widowControl w:val="0"/>
              <w:spacing w:after="0" w:line="240" w:lineRule="auto"/>
              <w:ind w:left="-57" w:right="-57"/>
              <w:jc w:val="center"/>
              <w:rPr>
                <w:rFonts w:ascii="Times New Roman" w:hAnsi="Times New Roman"/>
                <w:sz w:val="24"/>
                <w:szCs w:val="24"/>
              </w:rPr>
            </w:pPr>
          </w:p>
        </w:tc>
        <w:tc>
          <w:tcPr>
            <w:tcW w:w="584" w:type="dxa"/>
            <w:shd w:val="clear" w:color="auto" w:fill="FFFFFF" w:themeFill="background1"/>
            <w:vAlign w:val="center"/>
          </w:tcPr>
          <w:p w14:paraId="5077570A" w14:textId="77777777" w:rsidR="00FA1EA9" w:rsidRPr="001818EA" w:rsidRDefault="00FA1EA9" w:rsidP="00116C1C">
            <w:pPr>
              <w:widowControl w:val="0"/>
              <w:spacing w:after="0" w:line="240" w:lineRule="auto"/>
              <w:ind w:left="-57" w:right="-57"/>
              <w:jc w:val="center"/>
              <w:rPr>
                <w:rFonts w:ascii="Times New Roman" w:hAnsi="Times New Roman"/>
                <w:sz w:val="24"/>
                <w:szCs w:val="24"/>
              </w:rPr>
            </w:pPr>
          </w:p>
        </w:tc>
        <w:tc>
          <w:tcPr>
            <w:tcW w:w="585" w:type="dxa"/>
            <w:shd w:val="clear" w:color="auto" w:fill="FFFFFF" w:themeFill="background1"/>
            <w:vAlign w:val="center"/>
          </w:tcPr>
          <w:p w14:paraId="0D530602" w14:textId="77777777" w:rsidR="00FA1EA9" w:rsidRPr="001818EA" w:rsidRDefault="00FA1EA9" w:rsidP="00116C1C">
            <w:pPr>
              <w:widowControl w:val="0"/>
              <w:spacing w:after="0" w:line="240" w:lineRule="auto"/>
              <w:ind w:left="-57" w:right="-57"/>
              <w:jc w:val="center"/>
              <w:rPr>
                <w:rFonts w:ascii="Times New Roman" w:hAnsi="Times New Roman"/>
                <w:sz w:val="24"/>
                <w:szCs w:val="24"/>
              </w:rPr>
            </w:pPr>
          </w:p>
        </w:tc>
        <w:tc>
          <w:tcPr>
            <w:tcW w:w="585" w:type="dxa"/>
            <w:shd w:val="clear" w:color="auto" w:fill="FFFFFF" w:themeFill="background1"/>
            <w:vAlign w:val="center"/>
          </w:tcPr>
          <w:p w14:paraId="451A395E" w14:textId="77777777" w:rsidR="00FA1EA9" w:rsidRPr="001818EA" w:rsidRDefault="00FA1EA9" w:rsidP="00116C1C">
            <w:pPr>
              <w:widowControl w:val="0"/>
              <w:spacing w:after="0" w:line="240" w:lineRule="auto"/>
              <w:ind w:left="-57" w:right="-57"/>
              <w:jc w:val="center"/>
              <w:rPr>
                <w:rFonts w:ascii="Times New Roman" w:hAnsi="Times New Roman"/>
                <w:sz w:val="24"/>
                <w:szCs w:val="24"/>
              </w:rPr>
            </w:pPr>
          </w:p>
        </w:tc>
        <w:tc>
          <w:tcPr>
            <w:tcW w:w="585" w:type="dxa"/>
            <w:shd w:val="clear" w:color="auto" w:fill="FFFFFF" w:themeFill="background1"/>
            <w:vAlign w:val="center"/>
          </w:tcPr>
          <w:p w14:paraId="1A179F4C" w14:textId="77777777" w:rsidR="00FA1EA9" w:rsidRPr="001818EA" w:rsidRDefault="00FA1EA9" w:rsidP="00116C1C">
            <w:pPr>
              <w:widowControl w:val="0"/>
              <w:spacing w:after="0" w:line="240" w:lineRule="auto"/>
              <w:ind w:left="-57" w:right="-57"/>
              <w:jc w:val="center"/>
              <w:rPr>
                <w:rFonts w:ascii="Times New Roman" w:hAnsi="Times New Roman"/>
                <w:sz w:val="24"/>
                <w:szCs w:val="24"/>
              </w:rPr>
            </w:pPr>
          </w:p>
        </w:tc>
        <w:tc>
          <w:tcPr>
            <w:tcW w:w="585" w:type="dxa"/>
            <w:shd w:val="clear" w:color="auto" w:fill="FFFFFF" w:themeFill="background1"/>
            <w:vAlign w:val="center"/>
          </w:tcPr>
          <w:p w14:paraId="1746D96A" w14:textId="77777777" w:rsidR="00FA1EA9" w:rsidRPr="001818EA" w:rsidRDefault="00FA1EA9" w:rsidP="00116C1C">
            <w:pPr>
              <w:widowControl w:val="0"/>
              <w:spacing w:after="0" w:line="240" w:lineRule="auto"/>
              <w:ind w:left="-57" w:right="-57"/>
              <w:jc w:val="center"/>
              <w:rPr>
                <w:rFonts w:ascii="Times New Roman" w:hAnsi="Times New Roman"/>
                <w:sz w:val="24"/>
                <w:szCs w:val="24"/>
              </w:rPr>
            </w:pPr>
          </w:p>
        </w:tc>
        <w:tc>
          <w:tcPr>
            <w:tcW w:w="585" w:type="dxa"/>
            <w:shd w:val="clear" w:color="auto" w:fill="FFFFFF" w:themeFill="background1"/>
            <w:vAlign w:val="center"/>
          </w:tcPr>
          <w:p w14:paraId="140F70D5" w14:textId="77777777" w:rsidR="00FA1EA9" w:rsidRPr="001818EA" w:rsidRDefault="00FA1EA9" w:rsidP="00116C1C">
            <w:pPr>
              <w:widowControl w:val="0"/>
              <w:spacing w:after="0" w:line="240" w:lineRule="auto"/>
              <w:ind w:left="-57" w:right="-57"/>
              <w:jc w:val="center"/>
              <w:rPr>
                <w:rFonts w:ascii="Times New Roman" w:hAnsi="Times New Roman"/>
                <w:sz w:val="24"/>
                <w:szCs w:val="24"/>
              </w:rPr>
            </w:pPr>
          </w:p>
        </w:tc>
        <w:tc>
          <w:tcPr>
            <w:tcW w:w="585" w:type="dxa"/>
            <w:shd w:val="clear" w:color="auto" w:fill="FFFFFF" w:themeFill="background1"/>
            <w:vAlign w:val="center"/>
          </w:tcPr>
          <w:p w14:paraId="2F684D22" w14:textId="77777777" w:rsidR="00FA1EA9" w:rsidRPr="001818EA" w:rsidRDefault="00FA1EA9" w:rsidP="00116C1C">
            <w:pPr>
              <w:widowControl w:val="0"/>
              <w:spacing w:after="0" w:line="240" w:lineRule="auto"/>
              <w:ind w:left="-57" w:right="-57"/>
              <w:jc w:val="center"/>
              <w:rPr>
                <w:rFonts w:ascii="Times New Roman" w:hAnsi="Times New Roman"/>
                <w:sz w:val="24"/>
                <w:szCs w:val="24"/>
              </w:rPr>
            </w:pPr>
          </w:p>
        </w:tc>
      </w:tr>
      <w:tr w:rsidR="00FA1EA9" w:rsidRPr="001818EA" w14:paraId="4762DE2F" w14:textId="77777777" w:rsidTr="009562EB">
        <w:tc>
          <w:tcPr>
            <w:tcW w:w="1101" w:type="dxa"/>
            <w:vAlign w:val="center"/>
          </w:tcPr>
          <w:p w14:paraId="4503A256" w14:textId="77777777" w:rsidR="00FA1EA9" w:rsidRPr="001818EA" w:rsidRDefault="00FA1EA9" w:rsidP="00116C1C">
            <w:pPr>
              <w:widowControl w:val="0"/>
              <w:spacing w:after="0" w:line="240" w:lineRule="auto"/>
              <w:ind w:left="-57" w:right="-57"/>
              <w:rPr>
                <w:rFonts w:ascii="Times New Roman" w:hAnsi="Times New Roman"/>
                <w:sz w:val="24"/>
                <w:szCs w:val="24"/>
              </w:rPr>
            </w:pPr>
            <w:r w:rsidRPr="001818EA">
              <w:rPr>
                <w:rFonts w:ascii="Times New Roman" w:hAnsi="Times New Roman"/>
                <w:b/>
                <w:bCs/>
                <w:sz w:val="24"/>
                <w:szCs w:val="24"/>
              </w:rPr>
              <w:t>ОГСЭ.0</w:t>
            </w:r>
            <w:r w:rsidRPr="001818EA">
              <w:rPr>
                <w:rFonts w:ascii="Times New Roman" w:hAnsi="Times New Roman"/>
                <w:sz w:val="24"/>
                <w:szCs w:val="24"/>
              </w:rPr>
              <w:t>3</w:t>
            </w:r>
          </w:p>
        </w:tc>
        <w:tc>
          <w:tcPr>
            <w:tcW w:w="3315" w:type="dxa"/>
            <w:vAlign w:val="center"/>
          </w:tcPr>
          <w:p w14:paraId="3777A937" w14:textId="77777777" w:rsidR="00FA1EA9" w:rsidRPr="001818EA" w:rsidRDefault="00FA1EA9" w:rsidP="00116C1C">
            <w:pPr>
              <w:widowControl w:val="0"/>
              <w:spacing w:after="0" w:line="240" w:lineRule="auto"/>
              <w:rPr>
                <w:rFonts w:ascii="Times New Roman" w:hAnsi="Times New Roman"/>
                <w:sz w:val="24"/>
                <w:szCs w:val="24"/>
              </w:rPr>
            </w:pPr>
            <w:r w:rsidRPr="001818EA">
              <w:rPr>
                <w:rFonts w:ascii="Times New Roman" w:hAnsi="Times New Roman"/>
                <w:sz w:val="24"/>
                <w:szCs w:val="24"/>
              </w:rPr>
              <w:t>Иностранный язык в профессиональной деятельности</w:t>
            </w:r>
          </w:p>
        </w:tc>
        <w:tc>
          <w:tcPr>
            <w:tcW w:w="584" w:type="dxa"/>
            <w:shd w:val="clear" w:color="auto" w:fill="BFBFBF" w:themeFill="background1" w:themeFillShade="BF"/>
            <w:vAlign w:val="center"/>
          </w:tcPr>
          <w:p w14:paraId="04A37302" w14:textId="77777777" w:rsidR="00FA1EA9" w:rsidRPr="001818EA" w:rsidRDefault="00FA1EA9" w:rsidP="00116C1C">
            <w:pPr>
              <w:widowControl w:val="0"/>
              <w:spacing w:after="0" w:line="240" w:lineRule="auto"/>
              <w:jc w:val="center"/>
              <w:rPr>
                <w:rFonts w:ascii="Times New Roman" w:hAnsi="Times New Roman"/>
                <w:sz w:val="24"/>
                <w:szCs w:val="24"/>
              </w:rPr>
            </w:pPr>
            <w:r w:rsidRPr="001818EA">
              <w:rPr>
                <w:rFonts w:ascii="Times New Roman" w:hAnsi="Times New Roman"/>
                <w:sz w:val="24"/>
                <w:szCs w:val="24"/>
              </w:rPr>
              <w:t>2</w:t>
            </w:r>
          </w:p>
        </w:tc>
        <w:tc>
          <w:tcPr>
            <w:tcW w:w="585" w:type="dxa"/>
            <w:shd w:val="clear" w:color="auto" w:fill="BFBFBF" w:themeFill="background1" w:themeFillShade="BF"/>
            <w:vAlign w:val="center"/>
          </w:tcPr>
          <w:p w14:paraId="0D7FC6E8" w14:textId="77777777" w:rsidR="00FA1EA9" w:rsidRPr="001818EA" w:rsidRDefault="00FA1EA9" w:rsidP="00116C1C">
            <w:pPr>
              <w:widowControl w:val="0"/>
              <w:spacing w:after="0" w:line="240" w:lineRule="auto"/>
              <w:jc w:val="center"/>
              <w:rPr>
                <w:rFonts w:ascii="Times New Roman" w:hAnsi="Times New Roman"/>
                <w:sz w:val="24"/>
                <w:szCs w:val="24"/>
              </w:rPr>
            </w:pPr>
            <w:r w:rsidRPr="001818EA">
              <w:rPr>
                <w:rFonts w:ascii="Times New Roman" w:hAnsi="Times New Roman"/>
                <w:sz w:val="24"/>
                <w:szCs w:val="24"/>
              </w:rPr>
              <w:t>2</w:t>
            </w:r>
          </w:p>
        </w:tc>
        <w:tc>
          <w:tcPr>
            <w:tcW w:w="585" w:type="dxa"/>
            <w:shd w:val="clear" w:color="auto" w:fill="BFBFBF" w:themeFill="background1" w:themeFillShade="BF"/>
            <w:vAlign w:val="center"/>
          </w:tcPr>
          <w:p w14:paraId="79FE6814" w14:textId="77777777" w:rsidR="00FA1EA9" w:rsidRPr="001818EA" w:rsidRDefault="00FA1EA9" w:rsidP="00116C1C">
            <w:pPr>
              <w:widowControl w:val="0"/>
              <w:spacing w:after="0" w:line="240" w:lineRule="auto"/>
              <w:jc w:val="center"/>
              <w:rPr>
                <w:rFonts w:ascii="Times New Roman" w:hAnsi="Times New Roman"/>
                <w:sz w:val="24"/>
                <w:szCs w:val="24"/>
              </w:rPr>
            </w:pPr>
            <w:r w:rsidRPr="001818EA">
              <w:rPr>
                <w:rFonts w:ascii="Times New Roman" w:hAnsi="Times New Roman"/>
                <w:sz w:val="24"/>
                <w:szCs w:val="24"/>
              </w:rPr>
              <w:t>2</w:t>
            </w:r>
          </w:p>
        </w:tc>
        <w:tc>
          <w:tcPr>
            <w:tcW w:w="585" w:type="dxa"/>
            <w:shd w:val="clear" w:color="auto" w:fill="BFBFBF" w:themeFill="background1" w:themeFillShade="BF"/>
            <w:vAlign w:val="center"/>
          </w:tcPr>
          <w:p w14:paraId="2FEBB124" w14:textId="77777777" w:rsidR="00FA1EA9" w:rsidRPr="001818EA" w:rsidRDefault="00FA1EA9" w:rsidP="00116C1C">
            <w:pPr>
              <w:widowControl w:val="0"/>
              <w:spacing w:after="0" w:line="240" w:lineRule="auto"/>
              <w:jc w:val="center"/>
              <w:rPr>
                <w:rFonts w:ascii="Times New Roman" w:hAnsi="Times New Roman"/>
                <w:sz w:val="24"/>
                <w:szCs w:val="24"/>
              </w:rPr>
            </w:pPr>
            <w:r w:rsidRPr="001818EA">
              <w:rPr>
                <w:rFonts w:ascii="Times New Roman" w:hAnsi="Times New Roman"/>
                <w:sz w:val="24"/>
                <w:szCs w:val="24"/>
              </w:rPr>
              <w:t>2</w:t>
            </w:r>
          </w:p>
        </w:tc>
        <w:tc>
          <w:tcPr>
            <w:tcW w:w="585" w:type="dxa"/>
            <w:shd w:val="clear" w:color="auto" w:fill="BFBFBF" w:themeFill="background1" w:themeFillShade="BF"/>
            <w:vAlign w:val="center"/>
          </w:tcPr>
          <w:p w14:paraId="7FF77EE0" w14:textId="77777777" w:rsidR="00FA1EA9" w:rsidRPr="001818EA" w:rsidRDefault="00FA1EA9" w:rsidP="00116C1C">
            <w:pPr>
              <w:widowControl w:val="0"/>
              <w:spacing w:after="0" w:line="240" w:lineRule="auto"/>
              <w:jc w:val="center"/>
              <w:rPr>
                <w:rFonts w:ascii="Times New Roman" w:hAnsi="Times New Roman"/>
                <w:sz w:val="24"/>
                <w:szCs w:val="24"/>
              </w:rPr>
            </w:pPr>
            <w:r w:rsidRPr="001818EA">
              <w:rPr>
                <w:rFonts w:ascii="Times New Roman" w:hAnsi="Times New Roman"/>
                <w:sz w:val="24"/>
                <w:szCs w:val="24"/>
              </w:rPr>
              <w:t>2</w:t>
            </w:r>
          </w:p>
        </w:tc>
        <w:tc>
          <w:tcPr>
            <w:tcW w:w="585" w:type="dxa"/>
            <w:shd w:val="clear" w:color="auto" w:fill="BFBFBF" w:themeFill="background1" w:themeFillShade="BF"/>
            <w:vAlign w:val="center"/>
          </w:tcPr>
          <w:p w14:paraId="54CB5E8B" w14:textId="77777777" w:rsidR="00FA1EA9" w:rsidRPr="001818EA" w:rsidRDefault="00FA1EA9" w:rsidP="00116C1C">
            <w:pPr>
              <w:widowControl w:val="0"/>
              <w:spacing w:after="0" w:line="240" w:lineRule="auto"/>
              <w:jc w:val="center"/>
              <w:rPr>
                <w:rFonts w:ascii="Times New Roman" w:hAnsi="Times New Roman"/>
                <w:sz w:val="24"/>
                <w:szCs w:val="24"/>
              </w:rPr>
            </w:pPr>
            <w:r w:rsidRPr="001818EA">
              <w:rPr>
                <w:rFonts w:ascii="Times New Roman" w:hAnsi="Times New Roman"/>
                <w:sz w:val="24"/>
                <w:szCs w:val="24"/>
              </w:rPr>
              <w:t>2</w:t>
            </w:r>
          </w:p>
        </w:tc>
        <w:tc>
          <w:tcPr>
            <w:tcW w:w="584" w:type="dxa"/>
            <w:shd w:val="clear" w:color="auto" w:fill="BFBFBF" w:themeFill="background1" w:themeFillShade="BF"/>
            <w:vAlign w:val="center"/>
          </w:tcPr>
          <w:p w14:paraId="18F6EE6A" w14:textId="77777777" w:rsidR="00FA1EA9" w:rsidRPr="001818EA" w:rsidRDefault="00FA1EA9" w:rsidP="00116C1C">
            <w:pPr>
              <w:widowControl w:val="0"/>
              <w:spacing w:after="0" w:line="240" w:lineRule="auto"/>
              <w:jc w:val="center"/>
              <w:rPr>
                <w:rFonts w:ascii="Times New Roman" w:hAnsi="Times New Roman"/>
                <w:sz w:val="24"/>
                <w:szCs w:val="24"/>
              </w:rPr>
            </w:pPr>
            <w:r w:rsidRPr="001818EA">
              <w:rPr>
                <w:rFonts w:ascii="Times New Roman" w:hAnsi="Times New Roman"/>
                <w:sz w:val="24"/>
                <w:szCs w:val="24"/>
              </w:rPr>
              <w:t>2</w:t>
            </w:r>
          </w:p>
        </w:tc>
        <w:tc>
          <w:tcPr>
            <w:tcW w:w="585" w:type="dxa"/>
            <w:shd w:val="clear" w:color="auto" w:fill="BFBFBF" w:themeFill="background1" w:themeFillShade="BF"/>
            <w:vAlign w:val="center"/>
          </w:tcPr>
          <w:p w14:paraId="54250BE8" w14:textId="77777777" w:rsidR="00FA1EA9" w:rsidRPr="001818EA" w:rsidRDefault="00FA1EA9" w:rsidP="00116C1C">
            <w:pPr>
              <w:widowControl w:val="0"/>
              <w:spacing w:after="0" w:line="240" w:lineRule="auto"/>
              <w:jc w:val="center"/>
              <w:rPr>
                <w:rFonts w:ascii="Times New Roman" w:hAnsi="Times New Roman"/>
                <w:sz w:val="24"/>
                <w:szCs w:val="24"/>
              </w:rPr>
            </w:pPr>
            <w:r w:rsidRPr="001818EA">
              <w:rPr>
                <w:rFonts w:ascii="Times New Roman" w:hAnsi="Times New Roman"/>
                <w:sz w:val="24"/>
                <w:szCs w:val="24"/>
              </w:rPr>
              <w:t>2</w:t>
            </w:r>
          </w:p>
        </w:tc>
        <w:tc>
          <w:tcPr>
            <w:tcW w:w="585" w:type="dxa"/>
            <w:shd w:val="clear" w:color="auto" w:fill="BFBFBF" w:themeFill="background1" w:themeFillShade="BF"/>
            <w:vAlign w:val="center"/>
          </w:tcPr>
          <w:p w14:paraId="2C46B459" w14:textId="77777777" w:rsidR="00FA1EA9" w:rsidRPr="001818EA" w:rsidRDefault="00FA1EA9" w:rsidP="00116C1C">
            <w:pPr>
              <w:widowControl w:val="0"/>
              <w:spacing w:after="0" w:line="240" w:lineRule="auto"/>
              <w:jc w:val="center"/>
              <w:rPr>
                <w:rFonts w:ascii="Times New Roman" w:hAnsi="Times New Roman"/>
                <w:sz w:val="24"/>
                <w:szCs w:val="24"/>
              </w:rPr>
            </w:pPr>
            <w:r w:rsidRPr="001818EA">
              <w:rPr>
                <w:rFonts w:ascii="Times New Roman" w:hAnsi="Times New Roman"/>
                <w:sz w:val="24"/>
                <w:szCs w:val="24"/>
              </w:rPr>
              <w:t>2</w:t>
            </w:r>
          </w:p>
        </w:tc>
        <w:tc>
          <w:tcPr>
            <w:tcW w:w="585" w:type="dxa"/>
            <w:shd w:val="clear" w:color="auto" w:fill="BFBFBF" w:themeFill="background1" w:themeFillShade="BF"/>
            <w:vAlign w:val="center"/>
          </w:tcPr>
          <w:p w14:paraId="2F8197D8" w14:textId="77777777" w:rsidR="00FA1EA9" w:rsidRPr="001818EA" w:rsidRDefault="00FA1EA9" w:rsidP="00116C1C">
            <w:pPr>
              <w:widowControl w:val="0"/>
              <w:spacing w:after="0" w:line="240" w:lineRule="auto"/>
              <w:jc w:val="center"/>
              <w:rPr>
                <w:rFonts w:ascii="Times New Roman" w:hAnsi="Times New Roman"/>
                <w:sz w:val="24"/>
                <w:szCs w:val="24"/>
              </w:rPr>
            </w:pPr>
            <w:r w:rsidRPr="001818EA">
              <w:rPr>
                <w:rFonts w:ascii="Times New Roman" w:hAnsi="Times New Roman"/>
                <w:sz w:val="24"/>
                <w:szCs w:val="24"/>
              </w:rPr>
              <w:t>2</w:t>
            </w:r>
          </w:p>
        </w:tc>
        <w:tc>
          <w:tcPr>
            <w:tcW w:w="585" w:type="dxa"/>
            <w:shd w:val="clear" w:color="auto" w:fill="BFBFBF" w:themeFill="background1" w:themeFillShade="BF"/>
            <w:vAlign w:val="center"/>
          </w:tcPr>
          <w:p w14:paraId="19AB0752" w14:textId="77777777" w:rsidR="00FA1EA9" w:rsidRPr="001818EA" w:rsidRDefault="00FA1EA9" w:rsidP="00116C1C">
            <w:pPr>
              <w:widowControl w:val="0"/>
              <w:spacing w:after="0" w:line="240" w:lineRule="auto"/>
              <w:jc w:val="center"/>
              <w:rPr>
                <w:rFonts w:ascii="Times New Roman" w:hAnsi="Times New Roman"/>
                <w:sz w:val="24"/>
                <w:szCs w:val="24"/>
              </w:rPr>
            </w:pPr>
            <w:r w:rsidRPr="001818EA">
              <w:rPr>
                <w:rFonts w:ascii="Times New Roman" w:hAnsi="Times New Roman"/>
                <w:sz w:val="24"/>
                <w:szCs w:val="24"/>
              </w:rPr>
              <w:t>2</w:t>
            </w:r>
          </w:p>
        </w:tc>
        <w:tc>
          <w:tcPr>
            <w:tcW w:w="585" w:type="dxa"/>
            <w:shd w:val="clear" w:color="auto" w:fill="BFBFBF" w:themeFill="background1" w:themeFillShade="BF"/>
            <w:vAlign w:val="center"/>
          </w:tcPr>
          <w:p w14:paraId="5144A410" w14:textId="77777777" w:rsidR="00FA1EA9" w:rsidRPr="001818EA" w:rsidRDefault="00FA1EA9" w:rsidP="00116C1C">
            <w:pPr>
              <w:widowControl w:val="0"/>
              <w:spacing w:after="0" w:line="240" w:lineRule="auto"/>
              <w:jc w:val="center"/>
              <w:rPr>
                <w:rFonts w:ascii="Times New Roman" w:hAnsi="Times New Roman"/>
                <w:sz w:val="24"/>
                <w:szCs w:val="24"/>
              </w:rPr>
            </w:pPr>
            <w:r w:rsidRPr="001818EA">
              <w:rPr>
                <w:rFonts w:ascii="Times New Roman" w:hAnsi="Times New Roman"/>
                <w:sz w:val="24"/>
                <w:szCs w:val="24"/>
              </w:rPr>
              <w:t>2</w:t>
            </w:r>
          </w:p>
        </w:tc>
        <w:tc>
          <w:tcPr>
            <w:tcW w:w="584" w:type="dxa"/>
            <w:shd w:val="clear" w:color="auto" w:fill="BFBFBF" w:themeFill="background1" w:themeFillShade="BF"/>
            <w:vAlign w:val="center"/>
          </w:tcPr>
          <w:p w14:paraId="5156DA65" w14:textId="77777777" w:rsidR="00FA1EA9" w:rsidRPr="001818EA" w:rsidRDefault="00FA1EA9" w:rsidP="00116C1C">
            <w:pPr>
              <w:widowControl w:val="0"/>
              <w:spacing w:after="0" w:line="240" w:lineRule="auto"/>
              <w:jc w:val="center"/>
              <w:rPr>
                <w:rFonts w:ascii="Times New Roman" w:hAnsi="Times New Roman"/>
                <w:sz w:val="24"/>
                <w:szCs w:val="24"/>
              </w:rPr>
            </w:pPr>
            <w:r w:rsidRPr="001818EA">
              <w:rPr>
                <w:rFonts w:ascii="Times New Roman" w:hAnsi="Times New Roman"/>
                <w:sz w:val="24"/>
                <w:szCs w:val="24"/>
              </w:rPr>
              <w:t>2</w:t>
            </w:r>
          </w:p>
        </w:tc>
        <w:tc>
          <w:tcPr>
            <w:tcW w:w="585" w:type="dxa"/>
            <w:shd w:val="clear" w:color="auto" w:fill="BFBFBF" w:themeFill="background1" w:themeFillShade="BF"/>
            <w:vAlign w:val="center"/>
          </w:tcPr>
          <w:p w14:paraId="0C0533B4" w14:textId="77777777" w:rsidR="00FA1EA9" w:rsidRPr="001818EA" w:rsidRDefault="00FA1EA9" w:rsidP="00116C1C">
            <w:pPr>
              <w:widowControl w:val="0"/>
              <w:spacing w:after="0" w:line="240" w:lineRule="auto"/>
              <w:jc w:val="center"/>
              <w:rPr>
                <w:rFonts w:ascii="Times New Roman" w:hAnsi="Times New Roman"/>
                <w:sz w:val="24"/>
                <w:szCs w:val="24"/>
              </w:rPr>
            </w:pPr>
            <w:r w:rsidRPr="001818EA">
              <w:rPr>
                <w:rFonts w:ascii="Times New Roman" w:hAnsi="Times New Roman"/>
                <w:sz w:val="24"/>
                <w:szCs w:val="24"/>
              </w:rPr>
              <w:t>2</w:t>
            </w:r>
          </w:p>
        </w:tc>
        <w:tc>
          <w:tcPr>
            <w:tcW w:w="585" w:type="dxa"/>
            <w:shd w:val="clear" w:color="auto" w:fill="BFBFBF" w:themeFill="background1" w:themeFillShade="BF"/>
            <w:vAlign w:val="center"/>
          </w:tcPr>
          <w:p w14:paraId="3E9D4028" w14:textId="77777777" w:rsidR="00FA1EA9" w:rsidRPr="001818EA" w:rsidRDefault="00FA1EA9" w:rsidP="00116C1C">
            <w:pPr>
              <w:widowControl w:val="0"/>
              <w:spacing w:after="0" w:line="240" w:lineRule="auto"/>
              <w:jc w:val="center"/>
              <w:rPr>
                <w:rFonts w:ascii="Times New Roman" w:hAnsi="Times New Roman"/>
                <w:sz w:val="24"/>
                <w:szCs w:val="24"/>
              </w:rPr>
            </w:pPr>
            <w:r w:rsidRPr="001818EA">
              <w:rPr>
                <w:rFonts w:ascii="Times New Roman" w:hAnsi="Times New Roman"/>
                <w:sz w:val="24"/>
                <w:szCs w:val="24"/>
              </w:rPr>
              <w:t>2</w:t>
            </w:r>
          </w:p>
        </w:tc>
        <w:tc>
          <w:tcPr>
            <w:tcW w:w="585" w:type="dxa"/>
            <w:shd w:val="clear" w:color="auto" w:fill="BFBFBF" w:themeFill="background1" w:themeFillShade="BF"/>
            <w:vAlign w:val="center"/>
          </w:tcPr>
          <w:p w14:paraId="31B3081D" w14:textId="77777777" w:rsidR="00FA1EA9" w:rsidRPr="001818EA" w:rsidRDefault="00FA1EA9" w:rsidP="00116C1C">
            <w:pPr>
              <w:widowControl w:val="0"/>
              <w:spacing w:after="0" w:line="240" w:lineRule="auto"/>
              <w:jc w:val="center"/>
              <w:rPr>
                <w:rFonts w:ascii="Times New Roman" w:hAnsi="Times New Roman"/>
                <w:sz w:val="24"/>
                <w:szCs w:val="24"/>
              </w:rPr>
            </w:pPr>
            <w:r w:rsidRPr="001818EA">
              <w:rPr>
                <w:rFonts w:ascii="Times New Roman" w:hAnsi="Times New Roman"/>
                <w:sz w:val="24"/>
                <w:szCs w:val="24"/>
              </w:rPr>
              <w:t>2</w:t>
            </w:r>
          </w:p>
        </w:tc>
        <w:tc>
          <w:tcPr>
            <w:tcW w:w="585" w:type="dxa"/>
            <w:shd w:val="clear" w:color="auto" w:fill="FFFFFF" w:themeFill="background1"/>
            <w:vAlign w:val="center"/>
          </w:tcPr>
          <w:p w14:paraId="3C4B023F" w14:textId="77777777" w:rsidR="00FA1EA9" w:rsidRPr="001818EA" w:rsidRDefault="00FA1EA9" w:rsidP="00116C1C">
            <w:pPr>
              <w:widowControl w:val="0"/>
              <w:spacing w:after="0" w:line="240" w:lineRule="auto"/>
              <w:jc w:val="center"/>
              <w:rPr>
                <w:rFonts w:ascii="Times New Roman" w:hAnsi="Times New Roman"/>
                <w:sz w:val="24"/>
                <w:szCs w:val="24"/>
              </w:rPr>
            </w:pPr>
          </w:p>
        </w:tc>
        <w:tc>
          <w:tcPr>
            <w:tcW w:w="585" w:type="dxa"/>
            <w:shd w:val="clear" w:color="auto" w:fill="FFFFFF" w:themeFill="background1"/>
            <w:vAlign w:val="center"/>
          </w:tcPr>
          <w:p w14:paraId="24A21031" w14:textId="77777777" w:rsidR="00FA1EA9" w:rsidRPr="001818EA" w:rsidRDefault="00FA1EA9" w:rsidP="00116C1C">
            <w:pPr>
              <w:widowControl w:val="0"/>
              <w:spacing w:after="0" w:line="240" w:lineRule="auto"/>
              <w:jc w:val="center"/>
              <w:rPr>
                <w:rFonts w:ascii="Times New Roman" w:hAnsi="Times New Roman"/>
                <w:sz w:val="24"/>
                <w:szCs w:val="24"/>
              </w:rPr>
            </w:pPr>
          </w:p>
        </w:tc>
        <w:tc>
          <w:tcPr>
            <w:tcW w:w="585" w:type="dxa"/>
            <w:shd w:val="clear" w:color="auto" w:fill="FFFFFF" w:themeFill="background1"/>
            <w:vAlign w:val="center"/>
          </w:tcPr>
          <w:p w14:paraId="7853F174" w14:textId="77777777" w:rsidR="00FA1EA9" w:rsidRPr="001818EA" w:rsidRDefault="00FA1EA9" w:rsidP="00116C1C">
            <w:pPr>
              <w:widowControl w:val="0"/>
              <w:spacing w:after="0" w:line="240" w:lineRule="auto"/>
              <w:jc w:val="center"/>
              <w:rPr>
                <w:rFonts w:ascii="Times New Roman" w:hAnsi="Times New Roman"/>
                <w:b/>
                <w:bCs/>
                <w:sz w:val="24"/>
                <w:szCs w:val="24"/>
              </w:rPr>
            </w:pPr>
            <w:r w:rsidRPr="001818EA">
              <w:rPr>
                <w:rFonts w:ascii="Times New Roman" w:hAnsi="Times New Roman"/>
                <w:b/>
                <w:bCs/>
                <w:sz w:val="24"/>
                <w:szCs w:val="24"/>
              </w:rPr>
              <w:t>32</w:t>
            </w:r>
          </w:p>
        </w:tc>
      </w:tr>
      <w:tr w:rsidR="00FA1EA9" w:rsidRPr="001818EA" w14:paraId="29789D0E" w14:textId="77777777" w:rsidTr="009562EB">
        <w:tc>
          <w:tcPr>
            <w:tcW w:w="1101" w:type="dxa"/>
            <w:vAlign w:val="center"/>
          </w:tcPr>
          <w:p w14:paraId="36F29268" w14:textId="77777777" w:rsidR="00FA1EA9" w:rsidRPr="001818EA" w:rsidRDefault="00FA1EA9" w:rsidP="00116C1C">
            <w:pPr>
              <w:widowControl w:val="0"/>
              <w:spacing w:after="0" w:line="240" w:lineRule="auto"/>
              <w:ind w:left="-57" w:right="-57"/>
              <w:rPr>
                <w:rFonts w:ascii="Times New Roman" w:hAnsi="Times New Roman"/>
                <w:sz w:val="24"/>
                <w:szCs w:val="24"/>
                <w:lang w:val="en-US"/>
              </w:rPr>
            </w:pPr>
            <w:r w:rsidRPr="001818EA">
              <w:rPr>
                <w:rFonts w:ascii="Times New Roman" w:hAnsi="Times New Roman"/>
                <w:b/>
                <w:bCs/>
                <w:sz w:val="24"/>
                <w:szCs w:val="24"/>
              </w:rPr>
              <w:t>ОГСЭ.0</w:t>
            </w:r>
            <w:r w:rsidRPr="001818EA">
              <w:rPr>
                <w:rFonts w:ascii="Times New Roman" w:hAnsi="Times New Roman"/>
                <w:sz w:val="24"/>
                <w:szCs w:val="24"/>
              </w:rPr>
              <w:t>4</w:t>
            </w:r>
          </w:p>
        </w:tc>
        <w:tc>
          <w:tcPr>
            <w:tcW w:w="3315" w:type="dxa"/>
            <w:vAlign w:val="center"/>
          </w:tcPr>
          <w:p w14:paraId="12E777C0" w14:textId="77777777" w:rsidR="00FA1EA9" w:rsidRPr="001818EA" w:rsidRDefault="00FA1EA9" w:rsidP="00116C1C">
            <w:pPr>
              <w:widowControl w:val="0"/>
              <w:spacing w:after="0" w:line="240" w:lineRule="auto"/>
              <w:rPr>
                <w:rFonts w:ascii="Times New Roman" w:hAnsi="Times New Roman"/>
                <w:sz w:val="24"/>
                <w:szCs w:val="24"/>
              </w:rPr>
            </w:pPr>
            <w:r w:rsidRPr="001818EA">
              <w:rPr>
                <w:rFonts w:ascii="Times New Roman" w:hAnsi="Times New Roman"/>
                <w:sz w:val="24"/>
                <w:szCs w:val="24"/>
              </w:rPr>
              <w:t>Физическая культура</w:t>
            </w:r>
          </w:p>
        </w:tc>
        <w:tc>
          <w:tcPr>
            <w:tcW w:w="584" w:type="dxa"/>
            <w:shd w:val="clear" w:color="auto" w:fill="BFBFBF" w:themeFill="background1" w:themeFillShade="BF"/>
            <w:vAlign w:val="center"/>
          </w:tcPr>
          <w:p w14:paraId="54E9BDAA" w14:textId="77777777" w:rsidR="00FA1EA9" w:rsidRPr="001818EA" w:rsidRDefault="00FA1EA9" w:rsidP="00116C1C">
            <w:pPr>
              <w:widowControl w:val="0"/>
              <w:spacing w:after="0" w:line="240" w:lineRule="auto"/>
              <w:jc w:val="center"/>
              <w:rPr>
                <w:rFonts w:ascii="Times New Roman" w:hAnsi="Times New Roman"/>
                <w:sz w:val="24"/>
                <w:szCs w:val="24"/>
              </w:rPr>
            </w:pPr>
            <w:r w:rsidRPr="001818EA">
              <w:rPr>
                <w:rFonts w:ascii="Times New Roman" w:hAnsi="Times New Roman"/>
                <w:sz w:val="24"/>
                <w:szCs w:val="24"/>
              </w:rPr>
              <w:t>2</w:t>
            </w:r>
          </w:p>
        </w:tc>
        <w:tc>
          <w:tcPr>
            <w:tcW w:w="585" w:type="dxa"/>
            <w:shd w:val="clear" w:color="auto" w:fill="BFBFBF" w:themeFill="background1" w:themeFillShade="BF"/>
            <w:vAlign w:val="center"/>
          </w:tcPr>
          <w:p w14:paraId="261E1673" w14:textId="77777777" w:rsidR="00FA1EA9" w:rsidRPr="001818EA" w:rsidRDefault="00FA1EA9" w:rsidP="00116C1C">
            <w:pPr>
              <w:widowControl w:val="0"/>
              <w:spacing w:after="0" w:line="240" w:lineRule="auto"/>
              <w:jc w:val="center"/>
              <w:rPr>
                <w:rFonts w:ascii="Times New Roman" w:hAnsi="Times New Roman"/>
                <w:sz w:val="24"/>
                <w:szCs w:val="24"/>
              </w:rPr>
            </w:pPr>
            <w:r w:rsidRPr="001818EA">
              <w:rPr>
                <w:rFonts w:ascii="Times New Roman" w:hAnsi="Times New Roman"/>
                <w:sz w:val="24"/>
                <w:szCs w:val="24"/>
              </w:rPr>
              <w:t>2</w:t>
            </w:r>
          </w:p>
        </w:tc>
        <w:tc>
          <w:tcPr>
            <w:tcW w:w="585" w:type="dxa"/>
            <w:shd w:val="clear" w:color="auto" w:fill="BFBFBF" w:themeFill="background1" w:themeFillShade="BF"/>
            <w:vAlign w:val="center"/>
          </w:tcPr>
          <w:p w14:paraId="6B4FFEA2" w14:textId="77777777" w:rsidR="00FA1EA9" w:rsidRPr="001818EA" w:rsidRDefault="00FA1EA9" w:rsidP="00116C1C">
            <w:pPr>
              <w:widowControl w:val="0"/>
              <w:spacing w:after="0" w:line="240" w:lineRule="auto"/>
              <w:jc w:val="center"/>
              <w:rPr>
                <w:rFonts w:ascii="Times New Roman" w:hAnsi="Times New Roman"/>
                <w:sz w:val="24"/>
                <w:szCs w:val="24"/>
              </w:rPr>
            </w:pPr>
            <w:r w:rsidRPr="001818EA">
              <w:rPr>
                <w:rFonts w:ascii="Times New Roman" w:hAnsi="Times New Roman"/>
                <w:sz w:val="24"/>
                <w:szCs w:val="24"/>
              </w:rPr>
              <w:t>2</w:t>
            </w:r>
          </w:p>
        </w:tc>
        <w:tc>
          <w:tcPr>
            <w:tcW w:w="585" w:type="dxa"/>
            <w:shd w:val="clear" w:color="auto" w:fill="BFBFBF" w:themeFill="background1" w:themeFillShade="BF"/>
            <w:vAlign w:val="center"/>
          </w:tcPr>
          <w:p w14:paraId="76E88A47" w14:textId="77777777" w:rsidR="00FA1EA9" w:rsidRPr="001818EA" w:rsidRDefault="00FA1EA9" w:rsidP="00116C1C">
            <w:pPr>
              <w:widowControl w:val="0"/>
              <w:spacing w:after="0" w:line="240" w:lineRule="auto"/>
              <w:jc w:val="center"/>
              <w:rPr>
                <w:rFonts w:ascii="Times New Roman" w:hAnsi="Times New Roman"/>
                <w:sz w:val="24"/>
                <w:szCs w:val="24"/>
              </w:rPr>
            </w:pPr>
            <w:r w:rsidRPr="001818EA">
              <w:rPr>
                <w:rFonts w:ascii="Times New Roman" w:hAnsi="Times New Roman"/>
                <w:sz w:val="24"/>
                <w:szCs w:val="24"/>
              </w:rPr>
              <w:t>2</w:t>
            </w:r>
          </w:p>
        </w:tc>
        <w:tc>
          <w:tcPr>
            <w:tcW w:w="585" w:type="dxa"/>
            <w:shd w:val="clear" w:color="auto" w:fill="BFBFBF" w:themeFill="background1" w:themeFillShade="BF"/>
            <w:vAlign w:val="center"/>
          </w:tcPr>
          <w:p w14:paraId="520DC8B1" w14:textId="77777777" w:rsidR="00FA1EA9" w:rsidRPr="001818EA" w:rsidRDefault="00FA1EA9" w:rsidP="00116C1C">
            <w:pPr>
              <w:widowControl w:val="0"/>
              <w:spacing w:after="0" w:line="240" w:lineRule="auto"/>
              <w:jc w:val="center"/>
              <w:rPr>
                <w:rFonts w:ascii="Times New Roman" w:hAnsi="Times New Roman"/>
                <w:sz w:val="24"/>
                <w:szCs w:val="24"/>
              </w:rPr>
            </w:pPr>
            <w:r w:rsidRPr="001818EA">
              <w:rPr>
                <w:rFonts w:ascii="Times New Roman" w:hAnsi="Times New Roman"/>
                <w:sz w:val="24"/>
                <w:szCs w:val="24"/>
              </w:rPr>
              <w:t>2</w:t>
            </w:r>
          </w:p>
        </w:tc>
        <w:tc>
          <w:tcPr>
            <w:tcW w:w="585" w:type="dxa"/>
            <w:shd w:val="clear" w:color="auto" w:fill="BFBFBF" w:themeFill="background1" w:themeFillShade="BF"/>
            <w:vAlign w:val="center"/>
          </w:tcPr>
          <w:p w14:paraId="75D914BA" w14:textId="77777777" w:rsidR="00FA1EA9" w:rsidRPr="001818EA" w:rsidRDefault="00FA1EA9" w:rsidP="00116C1C">
            <w:pPr>
              <w:widowControl w:val="0"/>
              <w:spacing w:after="0" w:line="240" w:lineRule="auto"/>
              <w:jc w:val="center"/>
              <w:rPr>
                <w:rFonts w:ascii="Times New Roman" w:hAnsi="Times New Roman"/>
                <w:sz w:val="24"/>
                <w:szCs w:val="24"/>
              </w:rPr>
            </w:pPr>
            <w:r w:rsidRPr="001818EA">
              <w:rPr>
                <w:rFonts w:ascii="Times New Roman" w:hAnsi="Times New Roman"/>
                <w:sz w:val="24"/>
                <w:szCs w:val="24"/>
              </w:rPr>
              <w:t>2</w:t>
            </w:r>
          </w:p>
        </w:tc>
        <w:tc>
          <w:tcPr>
            <w:tcW w:w="584" w:type="dxa"/>
            <w:shd w:val="clear" w:color="auto" w:fill="BFBFBF" w:themeFill="background1" w:themeFillShade="BF"/>
            <w:vAlign w:val="center"/>
          </w:tcPr>
          <w:p w14:paraId="23FD0906" w14:textId="77777777" w:rsidR="00FA1EA9" w:rsidRPr="001818EA" w:rsidRDefault="00FA1EA9" w:rsidP="00116C1C">
            <w:pPr>
              <w:widowControl w:val="0"/>
              <w:spacing w:after="0" w:line="240" w:lineRule="auto"/>
              <w:jc w:val="center"/>
              <w:rPr>
                <w:rFonts w:ascii="Times New Roman" w:hAnsi="Times New Roman"/>
                <w:sz w:val="24"/>
                <w:szCs w:val="24"/>
              </w:rPr>
            </w:pPr>
            <w:r w:rsidRPr="001818EA">
              <w:rPr>
                <w:rFonts w:ascii="Times New Roman" w:hAnsi="Times New Roman"/>
                <w:sz w:val="24"/>
                <w:szCs w:val="24"/>
              </w:rPr>
              <w:t>2</w:t>
            </w:r>
          </w:p>
        </w:tc>
        <w:tc>
          <w:tcPr>
            <w:tcW w:w="585" w:type="dxa"/>
            <w:shd w:val="clear" w:color="auto" w:fill="BFBFBF" w:themeFill="background1" w:themeFillShade="BF"/>
            <w:vAlign w:val="center"/>
          </w:tcPr>
          <w:p w14:paraId="3D5002EC" w14:textId="77777777" w:rsidR="00FA1EA9" w:rsidRPr="001818EA" w:rsidRDefault="00FA1EA9" w:rsidP="00116C1C">
            <w:pPr>
              <w:widowControl w:val="0"/>
              <w:spacing w:after="0" w:line="240" w:lineRule="auto"/>
              <w:jc w:val="center"/>
              <w:rPr>
                <w:rFonts w:ascii="Times New Roman" w:hAnsi="Times New Roman"/>
                <w:sz w:val="24"/>
                <w:szCs w:val="24"/>
              </w:rPr>
            </w:pPr>
            <w:r w:rsidRPr="001818EA">
              <w:rPr>
                <w:rFonts w:ascii="Times New Roman" w:hAnsi="Times New Roman"/>
                <w:sz w:val="24"/>
                <w:szCs w:val="24"/>
              </w:rPr>
              <w:t>2</w:t>
            </w:r>
          </w:p>
        </w:tc>
        <w:tc>
          <w:tcPr>
            <w:tcW w:w="585" w:type="dxa"/>
            <w:shd w:val="clear" w:color="auto" w:fill="BFBFBF" w:themeFill="background1" w:themeFillShade="BF"/>
            <w:vAlign w:val="center"/>
          </w:tcPr>
          <w:p w14:paraId="418CE61C" w14:textId="77777777" w:rsidR="00FA1EA9" w:rsidRPr="001818EA" w:rsidRDefault="00FA1EA9" w:rsidP="00116C1C">
            <w:pPr>
              <w:widowControl w:val="0"/>
              <w:spacing w:after="0" w:line="240" w:lineRule="auto"/>
              <w:jc w:val="center"/>
              <w:rPr>
                <w:rFonts w:ascii="Times New Roman" w:hAnsi="Times New Roman"/>
                <w:sz w:val="24"/>
                <w:szCs w:val="24"/>
              </w:rPr>
            </w:pPr>
            <w:r w:rsidRPr="001818EA">
              <w:rPr>
                <w:rFonts w:ascii="Times New Roman" w:hAnsi="Times New Roman"/>
                <w:sz w:val="24"/>
                <w:szCs w:val="24"/>
              </w:rPr>
              <w:t>2</w:t>
            </w:r>
          </w:p>
        </w:tc>
        <w:tc>
          <w:tcPr>
            <w:tcW w:w="585" w:type="dxa"/>
            <w:shd w:val="clear" w:color="auto" w:fill="BFBFBF" w:themeFill="background1" w:themeFillShade="BF"/>
            <w:vAlign w:val="center"/>
          </w:tcPr>
          <w:p w14:paraId="556499DC" w14:textId="77777777" w:rsidR="00FA1EA9" w:rsidRPr="001818EA" w:rsidRDefault="00FA1EA9" w:rsidP="00116C1C">
            <w:pPr>
              <w:widowControl w:val="0"/>
              <w:spacing w:after="0" w:line="240" w:lineRule="auto"/>
              <w:jc w:val="center"/>
              <w:rPr>
                <w:rFonts w:ascii="Times New Roman" w:hAnsi="Times New Roman"/>
                <w:sz w:val="24"/>
                <w:szCs w:val="24"/>
              </w:rPr>
            </w:pPr>
            <w:r w:rsidRPr="001818EA">
              <w:rPr>
                <w:rFonts w:ascii="Times New Roman" w:hAnsi="Times New Roman"/>
                <w:sz w:val="24"/>
                <w:szCs w:val="24"/>
              </w:rPr>
              <w:t>2</w:t>
            </w:r>
          </w:p>
        </w:tc>
        <w:tc>
          <w:tcPr>
            <w:tcW w:w="585" w:type="dxa"/>
            <w:shd w:val="clear" w:color="auto" w:fill="BFBFBF" w:themeFill="background1" w:themeFillShade="BF"/>
            <w:vAlign w:val="center"/>
          </w:tcPr>
          <w:p w14:paraId="0F6F7706" w14:textId="77777777" w:rsidR="00FA1EA9" w:rsidRPr="001818EA" w:rsidRDefault="00FA1EA9" w:rsidP="00116C1C">
            <w:pPr>
              <w:widowControl w:val="0"/>
              <w:spacing w:after="0" w:line="240" w:lineRule="auto"/>
              <w:jc w:val="center"/>
              <w:rPr>
                <w:rFonts w:ascii="Times New Roman" w:hAnsi="Times New Roman"/>
                <w:sz w:val="24"/>
                <w:szCs w:val="24"/>
              </w:rPr>
            </w:pPr>
            <w:r w:rsidRPr="001818EA">
              <w:rPr>
                <w:rFonts w:ascii="Times New Roman" w:hAnsi="Times New Roman"/>
                <w:sz w:val="24"/>
                <w:szCs w:val="24"/>
              </w:rPr>
              <w:t>2</w:t>
            </w:r>
          </w:p>
        </w:tc>
        <w:tc>
          <w:tcPr>
            <w:tcW w:w="585" w:type="dxa"/>
            <w:shd w:val="clear" w:color="auto" w:fill="BFBFBF" w:themeFill="background1" w:themeFillShade="BF"/>
            <w:vAlign w:val="center"/>
          </w:tcPr>
          <w:p w14:paraId="4235DC73" w14:textId="77777777" w:rsidR="00FA1EA9" w:rsidRPr="001818EA" w:rsidRDefault="00FA1EA9" w:rsidP="00116C1C">
            <w:pPr>
              <w:widowControl w:val="0"/>
              <w:spacing w:after="0" w:line="240" w:lineRule="auto"/>
              <w:jc w:val="center"/>
              <w:rPr>
                <w:rFonts w:ascii="Times New Roman" w:hAnsi="Times New Roman"/>
                <w:sz w:val="24"/>
                <w:szCs w:val="24"/>
              </w:rPr>
            </w:pPr>
            <w:r w:rsidRPr="001818EA">
              <w:rPr>
                <w:rFonts w:ascii="Times New Roman" w:hAnsi="Times New Roman"/>
                <w:sz w:val="24"/>
                <w:szCs w:val="24"/>
              </w:rPr>
              <w:t>2</w:t>
            </w:r>
          </w:p>
        </w:tc>
        <w:tc>
          <w:tcPr>
            <w:tcW w:w="584" w:type="dxa"/>
            <w:shd w:val="clear" w:color="auto" w:fill="BFBFBF" w:themeFill="background1" w:themeFillShade="BF"/>
            <w:vAlign w:val="center"/>
          </w:tcPr>
          <w:p w14:paraId="2756F541" w14:textId="77777777" w:rsidR="00FA1EA9" w:rsidRPr="001818EA" w:rsidRDefault="00FA1EA9" w:rsidP="00116C1C">
            <w:pPr>
              <w:widowControl w:val="0"/>
              <w:spacing w:after="0" w:line="240" w:lineRule="auto"/>
              <w:jc w:val="center"/>
              <w:rPr>
                <w:rFonts w:ascii="Times New Roman" w:hAnsi="Times New Roman"/>
                <w:sz w:val="24"/>
                <w:szCs w:val="24"/>
              </w:rPr>
            </w:pPr>
            <w:r w:rsidRPr="001818EA">
              <w:rPr>
                <w:rFonts w:ascii="Times New Roman" w:hAnsi="Times New Roman"/>
                <w:sz w:val="24"/>
                <w:szCs w:val="24"/>
              </w:rPr>
              <w:t>2</w:t>
            </w:r>
          </w:p>
        </w:tc>
        <w:tc>
          <w:tcPr>
            <w:tcW w:w="585" w:type="dxa"/>
            <w:shd w:val="clear" w:color="auto" w:fill="BFBFBF" w:themeFill="background1" w:themeFillShade="BF"/>
            <w:vAlign w:val="center"/>
          </w:tcPr>
          <w:p w14:paraId="4E0B9169" w14:textId="77777777" w:rsidR="00FA1EA9" w:rsidRPr="001818EA" w:rsidRDefault="00FA1EA9" w:rsidP="00116C1C">
            <w:pPr>
              <w:widowControl w:val="0"/>
              <w:spacing w:after="0" w:line="240" w:lineRule="auto"/>
              <w:jc w:val="center"/>
              <w:rPr>
                <w:rFonts w:ascii="Times New Roman" w:hAnsi="Times New Roman"/>
                <w:sz w:val="24"/>
                <w:szCs w:val="24"/>
              </w:rPr>
            </w:pPr>
            <w:r w:rsidRPr="001818EA">
              <w:rPr>
                <w:rFonts w:ascii="Times New Roman" w:hAnsi="Times New Roman"/>
                <w:sz w:val="24"/>
                <w:szCs w:val="24"/>
              </w:rPr>
              <w:t>2</w:t>
            </w:r>
          </w:p>
        </w:tc>
        <w:tc>
          <w:tcPr>
            <w:tcW w:w="585" w:type="dxa"/>
            <w:shd w:val="clear" w:color="auto" w:fill="BFBFBF" w:themeFill="background1" w:themeFillShade="BF"/>
            <w:vAlign w:val="center"/>
          </w:tcPr>
          <w:p w14:paraId="2CD637F8" w14:textId="77777777" w:rsidR="00FA1EA9" w:rsidRPr="001818EA" w:rsidRDefault="00FA1EA9" w:rsidP="00116C1C">
            <w:pPr>
              <w:widowControl w:val="0"/>
              <w:spacing w:after="0" w:line="240" w:lineRule="auto"/>
              <w:jc w:val="center"/>
              <w:rPr>
                <w:rFonts w:ascii="Times New Roman" w:hAnsi="Times New Roman"/>
                <w:sz w:val="24"/>
                <w:szCs w:val="24"/>
              </w:rPr>
            </w:pPr>
            <w:r w:rsidRPr="001818EA">
              <w:rPr>
                <w:rFonts w:ascii="Times New Roman" w:hAnsi="Times New Roman"/>
                <w:sz w:val="24"/>
                <w:szCs w:val="24"/>
              </w:rPr>
              <w:t>2</w:t>
            </w:r>
          </w:p>
        </w:tc>
        <w:tc>
          <w:tcPr>
            <w:tcW w:w="585" w:type="dxa"/>
            <w:shd w:val="clear" w:color="auto" w:fill="BFBFBF" w:themeFill="background1" w:themeFillShade="BF"/>
            <w:vAlign w:val="center"/>
          </w:tcPr>
          <w:p w14:paraId="312E023B" w14:textId="77777777" w:rsidR="00FA1EA9" w:rsidRPr="001818EA" w:rsidRDefault="00FA1EA9" w:rsidP="00116C1C">
            <w:pPr>
              <w:widowControl w:val="0"/>
              <w:spacing w:after="0" w:line="240" w:lineRule="auto"/>
              <w:jc w:val="center"/>
              <w:rPr>
                <w:rFonts w:ascii="Times New Roman" w:hAnsi="Times New Roman"/>
                <w:sz w:val="24"/>
                <w:szCs w:val="24"/>
              </w:rPr>
            </w:pPr>
            <w:r w:rsidRPr="001818EA">
              <w:rPr>
                <w:rFonts w:ascii="Times New Roman" w:hAnsi="Times New Roman"/>
                <w:sz w:val="24"/>
                <w:szCs w:val="24"/>
              </w:rPr>
              <w:t>2</w:t>
            </w:r>
          </w:p>
        </w:tc>
        <w:tc>
          <w:tcPr>
            <w:tcW w:w="585" w:type="dxa"/>
            <w:shd w:val="clear" w:color="auto" w:fill="FFFFFF" w:themeFill="background1"/>
            <w:vAlign w:val="center"/>
          </w:tcPr>
          <w:p w14:paraId="4D1862CE" w14:textId="77777777" w:rsidR="00FA1EA9" w:rsidRPr="001818EA" w:rsidRDefault="00FA1EA9" w:rsidP="00116C1C">
            <w:pPr>
              <w:widowControl w:val="0"/>
              <w:spacing w:after="0" w:line="240" w:lineRule="auto"/>
              <w:jc w:val="center"/>
              <w:rPr>
                <w:rFonts w:ascii="Times New Roman" w:hAnsi="Times New Roman"/>
                <w:sz w:val="24"/>
                <w:szCs w:val="24"/>
              </w:rPr>
            </w:pPr>
          </w:p>
        </w:tc>
        <w:tc>
          <w:tcPr>
            <w:tcW w:w="585" w:type="dxa"/>
            <w:shd w:val="clear" w:color="auto" w:fill="FFFFFF" w:themeFill="background1"/>
            <w:vAlign w:val="center"/>
          </w:tcPr>
          <w:p w14:paraId="3B935CB7" w14:textId="77777777" w:rsidR="00FA1EA9" w:rsidRPr="001818EA" w:rsidRDefault="00FA1EA9" w:rsidP="00116C1C">
            <w:pPr>
              <w:widowControl w:val="0"/>
              <w:spacing w:after="0" w:line="240" w:lineRule="auto"/>
              <w:jc w:val="center"/>
              <w:rPr>
                <w:rFonts w:ascii="Times New Roman" w:hAnsi="Times New Roman"/>
                <w:sz w:val="24"/>
                <w:szCs w:val="24"/>
              </w:rPr>
            </w:pPr>
          </w:p>
        </w:tc>
        <w:tc>
          <w:tcPr>
            <w:tcW w:w="585" w:type="dxa"/>
            <w:shd w:val="clear" w:color="auto" w:fill="FFFFFF" w:themeFill="background1"/>
            <w:vAlign w:val="center"/>
          </w:tcPr>
          <w:p w14:paraId="1F58B731" w14:textId="77777777" w:rsidR="00FA1EA9" w:rsidRPr="001818EA" w:rsidRDefault="00FA1EA9" w:rsidP="00116C1C">
            <w:pPr>
              <w:widowControl w:val="0"/>
              <w:spacing w:after="0" w:line="240" w:lineRule="auto"/>
              <w:jc w:val="center"/>
              <w:rPr>
                <w:rFonts w:ascii="Times New Roman" w:hAnsi="Times New Roman"/>
                <w:b/>
                <w:bCs/>
                <w:sz w:val="24"/>
                <w:szCs w:val="24"/>
              </w:rPr>
            </w:pPr>
            <w:r w:rsidRPr="001818EA">
              <w:rPr>
                <w:rFonts w:ascii="Times New Roman" w:hAnsi="Times New Roman"/>
                <w:b/>
                <w:bCs/>
                <w:sz w:val="24"/>
                <w:szCs w:val="24"/>
              </w:rPr>
              <w:t>32</w:t>
            </w:r>
          </w:p>
        </w:tc>
      </w:tr>
      <w:tr w:rsidR="00FA1EA9" w:rsidRPr="001818EA" w14:paraId="50B5C3AC" w14:textId="77777777" w:rsidTr="009562EB">
        <w:tc>
          <w:tcPr>
            <w:tcW w:w="1101" w:type="dxa"/>
            <w:vAlign w:val="center"/>
          </w:tcPr>
          <w:p w14:paraId="132DFC27" w14:textId="77777777" w:rsidR="00FA1EA9" w:rsidRPr="001818EA" w:rsidRDefault="00FA1EA9" w:rsidP="00116C1C">
            <w:pPr>
              <w:widowControl w:val="0"/>
              <w:spacing w:after="0" w:line="240" w:lineRule="auto"/>
              <w:ind w:left="-57" w:right="-57"/>
              <w:rPr>
                <w:rFonts w:ascii="Times New Roman" w:hAnsi="Times New Roman"/>
                <w:sz w:val="24"/>
                <w:szCs w:val="24"/>
              </w:rPr>
            </w:pPr>
            <w:r w:rsidRPr="001818EA">
              <w:rPr>
                <w:rFonts w:ascii="Times New Roman" w:hAnsi="Times New Roman"/>
                <w:b/>
                <w:bCs/>
                <w:sz w:val="24"/>
                <w:szCs w:val="24"/>
              </w:rPr>
              <w:t>ОП.00</w:t>
            </w:r>
          </w:p>
        </w:tc>
        <w:tc>
          <w:tcPr>
            <w:tcW w:w="3315" w:type="dxa"/>
            <w:vAlign w:val="center"/>
          </w:tcPr>
          <w:p w14:paraId="662F2461" w14:textId="77777777" w:rsidR="00FA1EA9" w:rsidRPr="001818EA" w:rsidRDefault="00FA1EA9" w:rsidP="00116C1C">
            <w:pPr>
              <w:widowControl w:val="0"/>
              <w:spacing w:after="0" w:line="240" w:lineRule="auto"/>
              <w:rPr>
                <w:rFonts w:ascii="Times New Roman" w:hAnsi="Times New Roman"/>
                <w:sz w:val="24"/>
                <w:szCs w:val="24"/>
              </w:rPr>
            </w:pPr>
            <w:r w:rsidRPr="001818EA">
              <w:rPr>
                <w:rFonts w:ascii="Times New Roman" w:hAnsi="Times New Roman"/>
                <w:b/>
                <w:sz w:val="24"/>
                <w:szCs w:val="24"/>
              </w:rPr>
              <w:t>Общепрофессиональный цикл</w:t>
            </w:r>
          </w:p>
        </w:tc>
        <w:tc>
          <w:tcPr>
            <w:tcW w:w="584" w:type="dxa"/>
            <w:shd w:val="clear" w:color="auto" w:fill="FFFFFF" w:themeFill="background1"/>
            <w:vAlign w:val="center"/>
          </w:tcPr>
          <w:p w14:paraId="399390A1" w14:textId="77777777" w:rsidR="00FA1EA9" w:rsidRPr="001818EA" w:rsidRDefault="00FA1EA9" w:rsidP="00116C1C">
            <w:pPr>
              <w:widowControl w:val="0"/>
              <w:spacing w:after="0" w:line="240" w:lineRule="auto"/>
              <w:jc w:val="center"/>
              <w:rPr>
                <w:rFonts w:ascii="Times New Roman" w:hAnsi="Times New Roman"/>
                <w:sz w:val="24"/>
                <w:szCs w:val="24"/>
              </w:rPr>
            </w:pPr>
          </w:p>
        </w:tc>
        <w:tc>
          <w:tcPr>
            <w:tcW w:w="585" w:type="dxa"/>
            <w:shd w:val="clear" w:color="auto" w:fill="FFFFFF" w:themeFill="background1"/>
            <w:vAlign w:val="center"/>
          </w:tcPr>
          <w:p w14:paraId="6D203FD6" w14:textId="77777777" w:rsidR="00FA1EA9" w:rsidRPr="001818EA" w:rsidRDefault="00FA1EA9" w:rsidP="00116C1C">
            <w:pPr>
              <w:widowControl w:val="0"/>
              <w:spacing w:after="0" w:line="240" w:lineRule="auto"/>
              <w:jc w:val="center"/>
              <w:rPr>
                <w:rFonts w:ascii="Times New Roman" w:hAnsi="Times New Roman"/>
                <w:sz w:val="24"/>
                <w:szCs w:val="24"/>
              </w:rPr>
            </w:pPr>
          </w:p>
        </w:tc>
        <w:tc>
          <w:tcPr>
            <w:tcW w:w="585" w:type="dxa"/>
            <w:shd w:val="clear" w:color="auto" w:fill="FFFFFF" w:themeFill="background1"/>
            <w:vAlign w:val="center"/>
          </w:tcPr>
          <w:p w14:paraId="093DDC4C" w14:textId="77777777" w:rsidR="00FA1EA9" w:rsidRPr="001818EA" w:rsidRDefault="00FA1EA9" w:rsidP="00116C1C">
            <w:pPr>
              <w:widowControl w:val="0"/>
              <w:spacing w:after="0" w:line="240" w:lineRule="auto"/>
              <w:jc w:val="center"/>
              <w:rPr>
                <w:rFonts w:ascii="Times New Roman" w:hAnsi="Times New Roman"/>
                <w:sz w:val="24"/>
                <w:szCs w:val="24"/>
              </w:rPr>
            </w:pPr>
          </w:p>
        </w:tc>
        <w:tc>
          <w:tcPr>
            <w:tcW w:w="585" w:type="dxa"/>
            <w:shd w:val="clear" w:color="auto" w:fill="FFFFFF" w:themeFill="background1"/>
            <w:vAlign w:val="center"/>
          </w:tcPr>
          <w:p w14:paraId="25390449" w14:textId="77777777" w:rsidR="00FA1EA9" w:rsidRPr="001818EA" w:rsidRDefault="00FA1EA9" w:rsidP="00116C1C">
            <w:pPr>
              <w:widowControl w:val="0"/>
              <w:spacing w:after="0" w:line="240" w:lineRule="auto"/>
              <w:jc w:val="center"/>
              <w:rPr>
                <w:rFonts w:ascii="Times New Roman" w:hAnsi="Times New Roman"/>
                <w:sz w:val="24"/>
                <w:szCs w:val="24"/>
              </w:rPr>
            </w:pPr>
          </w:p>
        </w:tc>
        <w:tc>
          <w:tcPr>
            <w:tcW w:w="585" w:type="dxa"/>
            <w:shd w:val="clear" w:color="auto" w:fill="FFFFFF" w:themeFill="background1"/>
            <w:vAlign w:val="center"/>
          </w:tcPr>
          <w:p w14:paraId="17663299" w14:textId="77777777" w:rsidR="00FA1EA9" w:rsidRPr="001818EA" w:rsidRDefault="00FA1EA9" w:rsidP="00116C1C">
            <w:pPr>
              <w:widowControl w:val="0"/>
              <w:spacing w:after="0" w:line="240" w:lineRule="auto"/>
              <w:jc w:val="center"/>
              <w:rPr>
                <w:rFonts w:ascii="Times New Roman" w:hAnsi="Times New Roman"/>
                <w:sz w:val="24"/>
                <w:szCs w:val="24"/>
              </w:rPr>
            </w:pPr>
          </w:p>
        </w:tc>
        <w:tc>
          <w:tcPr>
            <w:tcW w:w="585" w:type="dxa"/>
            <w:shd w:val="clear" w:color="auto" w:fill="FFFFFF" w:themeFill="background1"/>
            <w:vAlign w:val="center"/>
          </w:tcPr>
          <w:p w14:paraId="46AFD566" w14:textId="77777777" w:rsidR="00FA1EA9" w:rsidRPr="001818EA" w:rsidRDefault="00FA1EA9" w:rsidP="00116C1C">
            <w:pPr>
              <w:widowControl w:val="0"/>
              <w:spacing w:after="0" w:line="240" w:lineRule="auto"/>
              <w:jc w:val="center"/>
              <w:rPr>
                <w:rFonts w:ascii="Times New Roman" w:hAnsi="Times New Roman"/>
                <w:sz w:val="24"/>
                <w:szCs w:val="24"/>
              </w:rPr>
            </w:pPr>
          </w:p>
        </w:tc>
        <w:tc>
          <w:tcPr>
            <w:tcW w:w="584" w:type="dxa"/>
            <w:shd w:val="clear" w:color="auto" w:fill="FFFFFF" w:themeFill="background1"/>
            <w:vAlign w:val="center"/>
          </w:tcPr>
          <w:p w14:paraId="629A7E46" w14:textId="77777777" w:rsidR="00FA1EA9" w:rsidRPr="001818EA" w:rsidRDefault="00FA1EA9" w:rsidP="00116C1C">
            <w:pPr>
              <w:widowControl w:val="0"/>
              <w:spacing w:after="0" w:line="240" w:lineRule="auto"/>
              <w:rPr>
                <w:rFonts w:ascii="Times New Roman" w:hAnsi="Times New Roman"/>
                <w:sz w:val="24"/>
                <w:szCs w:val="24"/>
              </w:rPr>
            </w:pPr>
          </w:p>
        </w:tc>
        <w:tc>
          <w:tcPr>
            <w:tcW w:w="585" w:type="dxa"/>
            <w:shd w:val="clear" w:color="auto" w:fill="FFFFFF" w:themeFill="background1"/>
            <w:vAlign w:val="center"/>
          </w:tcPr>
          <w:p w14:paraId="5BEB2390" w14:textId="77777777" w:rsidR="00FA1EA9" w:rsidRPr="001818EA" w:rsidRDefault="00FA1EA9" w:rsidP="00116C1C">
            <w:pPr>
              <w:widowControl w:val="0"/>
              <w:spacing w:after="0" w:line="240" w:lineRule="auto"/>
              <w:jc w:val="center"/>
              <w:rPr>
                <w:rFonts w:ascii="Times New Roman" w:hAnsi="Times New Roman"/>
                <w:sz w:val="24"/>
                <w:szCs w:val="24"/>
              </w:rPr>
            </w:pPr>
          </w:p>
        </w:tc>
        <w:tc>
          <w:tcPr>
            <w:tcW w:w="585" w:type="dxa"/>
            <w:shd w:val="clear" w:color="auto" w:fill="FFFFFF" w:themeFill="background1"/>
            <w:vAlign w:val="center"/>
          </w:tcPr>
          <w:p w14:paraId="66C026DF" w14:textId="77777777" w:rsidR="00FA1EA9" w:rsidRPr="001818EA" w:rsidRDefault="00FA1EA9" w:rsidP="00116C1C">
            <w:pPr>
              <w:widowControl w:val="0"/>
              <w:spacing w:after="0" w:line="240" w:lineRule="auto"/>
              <w:jc w:val="center"/>
              <w:rPr>
                <w:rFonts w:ascii="Times New Roman" w:hAnsi="Times New Roman"/>
                <w:sz w:val="24"/>
                <w:szCs w:val="24"/>
              </w:rPr>
            </w:pPr>
          </w:p>
        </w:tc>
        <w:tc>
          <w:tcPr>
            <w:tcW w:w="585" w:type="dxa"/>
            <w:shd w:val="clear" w:color="auto" w:fill="FFFFFF" w:themeFill="background1"/>
            <w:vAlign w:val="center"/>
          </w:tcPr>
          <w:p w14:paraId="74A037DD" w14:textId="77777777" w:rsidR="00FA1EA9" w:rsidRPr="001818EA" w:rsidRDefault="00FA1EA9" w:rsidP="00116C1C">
            <w:pPr>
              <w:widowControl w:val="0"/>
              <w:spacing w:after="0" w:line="240" w:lineRule="auto"/>
              <w:jc w:val="center"/>
              <w:rPr>
                <w:rFonts w:ascii="Times New Roman" w:hAnsi="Times New Roman"/>
                <w:sz w:val="24"/>
                <w:szCs w:val="24"/>
              </w:rPr>
            </w:pPr>
          </w:p>
        </w:tc>
        <w:tc>
          <w:tcPr>
            <w:tcW w:w="585" w:type="dxa"/>
            <w:shd w:val="clear" w:color="auto" w:fill="FFFFFF" w:themeFill="background1"/>
            <w:vAlign w:val="center"/>
          </w:tcPr>
          <w:p w14:paraId="418C06FB" w14:textId="77777777" w:rsidR="00FA1EA9" w:rsidRPr="001818EA" w:rsidRDefault="00FA1EA9" w:rsidP="00116C1C">
            <w:pPr>
              <w:widowControl w:val="0"/>
              <w:spacing w:after="0" w:line="240" w:lineRule="auto"/>
              <w:rPr>
                <w:rFonts w:ascii="Times New Roman" w:hAnsi="Times New Roman"/>
                <w:sz w:val="24"/>
                <w:szCs w:val="24"/>
              </w:rPr>
            </w:pPr>
          </w:p>
        </w:tc>
        <w:tc>
          <w:tcPr>
            <w:tcW w:w="585" w:type="dxa"/>
            <w:shd w:val="clear" w:color="auto" w:fill="FFFFFF" w:themeFill="background1"/>
            <w:vAlign w:val="center"/>
          </w:tcPr>
          <w:p w14:paraId="33F4A207" w14:textId="77777777" w:rsidR="00FA1EA9" w:rsidRPr="001818EA" w:rsidRDefault="00FA1EA9" w:rsidP="00116C1C">
            <w:pPr>
              <w:widowControl w:val="0"/>
              <w:spacing w:after="0" w:line="240" w:lineRule="auto"/>
              <w:jc w:val="center"/>
              <w:rPr>
                <w:rFonts w:ascii="Times New Roman" w:hAnsi="Times New Roman"/>
                <w:sz w:val="24"/>
                <w:szCs w:val="24"/>
              </w:rPr>
            </w:pPr>
          </w:p>
        </w:tc>
        <w:tc>
          <w:tcPr>
            <w:tcW w:w="584" w:type="dxa"/>
            <w:shd w:val="clear" w:color="auto" w:fill="FFFFFF" w:themeFill="background1"/>
            <w:vAlign w:val="center"/>
          </w:tcPr>
          <w:p w14:paraId="4AF8AE06" w14:textId="77777777" w:rsidR="00FA1EA9" w:rsidRPr="001818EA" w:rsidRDefault="00FA1EA9" w:rsidP="00116C1C">
            <w:pPr>
              <w:widowControl w:val="0"/>
              <w:spacing w:after="0" w:line="240" w:lineRule="auto"/>
              <w:jc w:val="center"/>
              <w:rPr>
                <w:rFonts w:ascii="Times New Roman" w:hAnsi="Times New Roman"/>
                <w:sz w:val="24"/>
                <w:szCs w:val="24"/>
              </w:rPr>
            </w:pPr>
          </w:p>
        </w:tc>
        <w:tc>
          <w:tcPr>
            <w:tcW w:w="585" w:type="dxa"/>
            <w:shd w:val="clear" w:color="auto" w:fill="FFFFFF" w:themeFill="background1"/>
            <w:vAlign w:val="center"/>
          </w:tcPr>
          <w:p w14:paraId="413900F5" w14:textId="77777777" w:rsidR="00FA1EA9" w:rsidRPr="001818EA" w:rsidRDefault="00FA1EA9" w:rsidP="00116C1C">
            <w:pPr>
              <w:widowControl w:val="0"/>
              <w:spacing w:after="0" w:line="240" w:lineRule="auto"/>
              <w:jc w:val="center"/>
              <w:rPr>
                <w:rFonts w:ascii="Times New Roman" w:hAnsi="Times New Roman"/>
                <w:sz w:val="24"/>
                <w:szCs w:val="24"/>
              </w:rPr>
            </w:pPr>
          </w:p>
        </w:tc>
        <w:tc>
          <w:tcPr>
            <w:tcW w:w="585" w:type="dxa"/>
            <w:shd w:val="clear" w:color="auto" w:fill="FFFFFF" w:themeFill="background1"/>
            <w:vAlign w:val="center"/>
          </w:tcPr>
          <w:p w14:paraId="42E69C9B" w14:textId="77777777" w:rsidR="00FA1EA9" w:rsidRPr="001818EA" w:rsidRDefault="00FA1EA9" w:rsidP="00116C1C">
            <w:pPr>
              <w:widowControl w:val="0"/>
              <w:spacing w:after="0" w:line="240" w:lineRule="auto"/>
              <w:jc w:val="center"/>
              <w:rPr>
                <w:rFonts w:ascii="Times New Roman" w:hAnsi="Times New Roman"/>
                <w:sz w:val="24"/>
                <w:szCs w:val="24"/>
              </w:rPr>
            </w:pPr>
          </w:p>
        </w:tc>
        <w:tc>
          <w:tcPr>
            <w:tcW w:w="585" w:type="dxa"/>
            <w:shd w:val="clear" w:color="auto" w:fill="FFFFFF" w:themeFill="background1"/>
            <w:vAlign w:val="center"/>
          </w:tcPr>
          <w:p w14:paraId="2412CBD7" w14:textId="77777777" w:rsidR="00FA1EA9" w:rsidRPr="001818EA" w:rsidRDefault="00FA1EA9" w:rsidP="00116C1C">
            <w:pPr>
              <w:widowControl w:val="0"/>
              <w:spacing w:after="0" w:line="240" w:lineRule="auto"/>
              <w:jc w:val="center"/>
              <w:rPr>
                <w:rFonts w:ascii="Times New Roman" w:hAnsi="Times New Roman"/>
                <w:sz w:val="24"/>
                <w:szCs w:val="24"/>
              </w:rPr>
            </w:pPr>
          </w:p>
        </w:tc>
        <w:tc>
          <w:tcPr>
            <w:tcW w:w="585" w:type="dxa"/>
            <w:shd w:val="clear" w:color="auto" w:fill="FFFFFF" w:themeFill="background1"/>
            <w:vAlign w:val="center"/>
          </w:tcPr>
          <w:p w14:paraId="0022AF4E" w14:textId="77777777" w:rsidR="00FA1EA9" w:rsidRPr="001818EA" w:rsidRDefault="00FA1EA9" w:rsidP="00116C1C">
            <w:pPr>
              <w:widowControl w:val="0"/>
              <w:spacing w:after="0" w:line="240" w:lineRule="auto"/>
              <w:jc w:val="center"/>
              <w:rPr>
                <w:rFonts w:ascii="Times New Roman" w:hAnsi="Times New Roman"/>
                <w:sz w:val="24"/>
                <w:szCs w:val="24"/>
              </w:rPr>
            </w:pPr>
          </w:p>
        </w:tc>
        <w:tc>
          <w:tcPr>
            <w:tcW w:w="585" w:type="dxa"/>
            <w:shd w:val="clear" w:color="auto" w:fill="FFFFFF" w:themeFill="background1"/>
            <w:vAlign w:val="center"/>
          </w:tcPr>
          <w:p w14:paraId="4DABFFA7" w14:textId="77777777" w:rsidR="00FA1EA9" w:rsidRPr="001818EA" w:rsidRDefault="00FA1EA9" w:rsidP="00116C1C">
            <w:pPr>
              <w:widowControl w:val="0"/>
              <w:spacing w:after="0" w:line="240" w:lineRule="auto"/>
              <w:jc w:val="center"/>
              <w:rPr>
                <w:rFonts w:ascii="Times New Roman" w:hAnsi="Times New Roman"/>
                <w:sz w:val="24"/>
                <w:szCs w:val="24"/>
              </w:rPr>
            </w:pPr>
          </w:p>
        </w:tc>
        <w:tc>
          <w:tcPr>
            <w:tcW w:w="585" w:type="dxa"/>
            <w:shd w:val="clear" w:color="auto" w:fill="FFFFFF" w:themeFill="background1"/>
            <w:vAlign w:val="center"/>
          </w:tcPr>
          <w:p w14:paraId="5A7B8BF9" w14:textId="77777777" w:rsidR="00FA1EA9" w:rsidRPr="001818EA" w:rsidRDefault="00FA1EA9" w:rsidP="00116C1C">
            <w:pPr>
              <w:widowControl w:val="0"/>
              <w:spacing w:after="0" w:line="240" w:lineRule="auto"/>
              <w:jc w:val="center"/>
              <w:rPr>
                <w:rFonts w:ascii="Times New Roman" w:hAnsi="Times New Roman"/>
                <w:b/>
                <w:bCs/>
                <w:sz w:val="24"/>
                <w:szCs w:val="24"/>
              </w:rPr>
            </w:pPr>
          </w:p>
        </w:tc>
      </w:tr>
      <w:tr w:rsidR="00FA1EA9" w:rsidRPr="001818EA" w14:paraId="025ACC3F" w14:textId="77777777" w:rsidTr="009562EB">
        <w:tc>
          <w:tcPr>
            <w:tcW w:w="1101" w:type="dxa"/>
            <w:vAlign w:val="center"/>
          </w:tcPr>
          <w:p w14:paraId="68206CC2" w14:textId="77777777" w:rsidR="00FA1EA9" w:rsidRPr="001818EA" w:rsidRDefault="00FA1EA9" w:rsidP="00116C1C">
            <w:pPr>
              <w:widowControl w:val="0"/>
              <w:spacing w:after="0" w:line="240" w:lineRule="auto"/>
              <w:ind w:left="-57" w:right="-57"/>
              <w:rPr>
                <w:rFonts w:ascii="Times New Roman" w:hAnsi="Times New Roman"/>
                <w:sz w:val="24"/>
                <w:szCs w:val="24"/>
              </w:rPr>
            </w:pPr>
            <w:r w:rsidRPr="001818EA">
              <w:rPr>
                <w:rFonts w:ascii="Times New Roman" w:hAnsi="Times New Roman"/>
                <w:sz w:val="24"/>
                <w:szCs w:val="24"/>
              </w:rPr>
              <w:t>ОП 08</w:t>
            </w:r>
          </w:p>
        </w:tc>
        <w:tc>
          <w:tcPr>
            <w:tcW w:w="3315" w:type="dxa"/>
            <w:vAlign w:val="center"/>
          </w:tcPr>
          <w:p w14:paraId="3EF92F0F" w14:textId="77777777" w:rsidR="00FA1EA9" w:rsidRPr="001818EA" w:rsidRDefault="00FA1EA9" w:rsidP="00116C1C">
            <w:pPr>
              <w:widowControl w:val="0"/>
              <w:spacing w:after="0" w:line="240" w:lineRule="auto"/>
              <w:rPr>
                <w:rFonts w:ascii="Times New Roman" w:hAnsi="Times New Roman"/>
                <w:sz w:val="24"/>
                <w:szCs w:val="24"/>
              </w:rPr>
            </w:pPr>
            <w:r w:rsidRPr="001818EA">
              <w:rPr>
                <w:rFonts w:ascii="Times New Roman" w:hAnsi="Times New Roman"/>
                <w:sz w:val="24"/>
                <w:szCs w:val="24"/>
              </w:rPr>
              <w:t>Правовые основы профессиональной деятельности</w:t>
            </w:r>
          </w:p>
        </w:tc>
        <w:tc>
          <w:tcPr>
            <w:tcW w:w="584" w:type="dxa"/>
            <w:shd w:val="clear" w:color="auto" w:fill="BFBFBF" w:themeFill="background1" w:themeFillShade="BF"/>
            <w:vAlign w:val="center"/>
          </w:tcPr>
          <w:p w14:paraId="788F3175" w14:textId="77777777" w:rsidR="00FA1EA9" w:rsidRPr="001818EA" w:rsidRDefault="00FA1EA9" w:rsidP="00116C1C">
            <w:pPr>
              <w:widowControl w:val="0"/>
              <w:spacing w:after="0" w:line="240" w:lineRule="auto"/>
              <w:jc w:val="center"/>
              <w:rPr>
                <w:rFonts w:ascii="Times New Roman" w:hAnsi="Times New Roman"/>
                <w:b/>
                <w:bCs/>
                <w:sz w:val="24"/>
                <w:szCs w:val="24"/>
              </w:rPr>
            </w:pPr>
            <w:r w:rsidRPr="001818EA">
              <w:rPr>
                <w:rFonts w:ascii="Times New Roman" w:hAnsi="Times New Roman"/>
                <w:b/>
                <w:bCs/>
                <w:sz w:val="24"/>
                <w:szCs w:val="24"/>
              </w:rPr>
              <w:t>4</w:t>
            </w:r>
          </w:p>
        </w:tc>
        <w:tc>
          <w:tcPr>
            <w:tcW w:w="585" w:type="dxa"/>
            <w:shd w:val="clear" w:color="auto" w:fill="BFBFBF" w:themeFill="background1" w:themeFillShade="BF"/>
            <w:vAlign w:val="center"/>
          </w:tcPr>
          <w:p w14:paraId="28693BA2" w14:textId="77777777" w:rsidR="00FA1EA9" w:rsidRPr="001818EA" w:rsidRDefault="00FA1EA9" w:rsidP="00116C1C">
            <w:pPr>
              <w:widowControl w:val="0"/>
              <w:spacing w:after="0" w:line="240" w:lineRule="auto"/>
              <w:jc w:val="center"/>
              <w:rPr>
                <w:rFonts w:ascii="Times New Roman" w:hAnsi="Times New Roman"/>
                <w:b/>
                <w:bCs/>
                <w:sz w:val="24"/>
                <w:szCs w:val="24"/>
              </w:rPr>
            </w:pPr>
            <w:r w:rsidRPr="001818EA">
              <w:rPr>
                <w:rFonts w:ascii="Times New Roman" w:hAnsi="Times New Roman"/>
                <w:b/>
                <w:bCs/>
                <w:sz w:val="24"/>
                <w:szCs w:val="24"/>
              </w:rPr>
              <w:t>4</w:t>
            </w:r>
          </w:p>
        </w:tc>
        <w:tc>
          <w:tcPr>
            <w:tcW w:w="585" w:type="dxa"/>
            <w:shd w:val="clear" w:color="auto" w:fill="BFBFBF" w:themeFill="background1" w:themeFillShade="BF"/>
            <w:vAlign w:val="center"/>
          </w:tcPr>
          <w:p w14:paraId="68217F81" w14:textId="77777777" w:rsidR="00FA1EA9" w:rsidRPr="001818EA" w:rsidRDefault="00FA1EA9" w:rsidP="00116C1C">
            <w:pPr>
              <w:widowControl w:val="0"/>
              <w:spacing w:after="0" w:line="240" w:lineRule="auto"/>
              <w:jc w:val="center"/>
              <w:rPr>
                <w:rFonts w:ascii="Times New Roman" w:hAnsi="Times New Roman"/>
                <w:b/>
                <w:bCs/>
                <w:sz w:val="24"/>
                <w:szCs w:val="24"/>
              </w:rPr>
            </w:pPr>
            <w:r w:rsidRPr="001818EA">
              <w:rPr>
                <w:rFonts w:ascii="Times New Roman" w:hAnsi="Times New Roman"/>
                <w:b/>
                <w:bCs/>
                <w:sz w:val="24"/>
                <w:szCs w:val="24"/>
              </w:rPr>
              <w:t>4</w:t>
            </w:r>
          </w:p>
        </w:tc>
        <w:tc>
          <w:tcPr>
            <w:tcW w:w="585" w:type="dxa"/>
            <w:shd w:val="clear" w:color="auto" w:fill="BFBFBF" w:themeFill="background1" w:themeFillShade="BF"/>
            <w:vAlign w:val="center"/>
          </w:tcPr>
          <w:p w14:paraId="682566E8" w14:textId="77777777" w:rsidR="00FA1EA9" w:rsidRPr="001818EA" w:rsidRDefault="00FA1EA9" w:rsidP="00116C1C">
            <w:pPr>
              <w:widowControl w:val="0"/>
              <w:spacing w:after="0" w:line="240" w:lineRule="auto"/>
              <w:jc w:val="center"/>
              <w:rPr>
                <w:rFonts w:ascii="Times New Roman" w:hAnsi="Times New Roman"/>
                <w:b/>
                <w:bCs/>
                <w:sz w:val="24"/>
                <w:szCs w:val="24"/>
              </w:rPr>
            </w:pPr>
            <w:r w:rsidRPr="001818EA">
              <w:rPr>
                <w:rFonts w:ascii="Times New Roman" w:hAnsi="Times New Roman"/>
                <w:b/>
                <w:bCs/>
                <w:sz w:val="24"/>
                <w:szCs w:val="24"/>
              </w:rPr>
              <w:t>4</w:t>
            </w:r>
          </w:p>
        </w:tc>
        <w:tc>
          <w:tcPr>
            <w:tcW w:w="585" w:type="dxa"/>
            <w:shd w:val="clear" w:color="auto" w:fill="BFBFBF" w:themeFill="background1" w:themeFillShade="BF"/>
            <w:vAlign w:val="center"/>
          </w:tcPr>
          <w:p w14:paraId="7DE9B376" w14:textId="77777777" w:rsidR="00FA1EA9" w:rsidRPr="001818EA" w:rsidRDefault="00FA1EA9" w:rsidP="00116C1C">
            <w:pPr>
              <w:widowControl w:val="0"/>
              <w:spacing w:after="0" w:line="240" w:lineRule="auto"/>
              <w:jc w:val="center"/>
              <w:rPr>
                <w:rFonts w:ascii="Times New Roman" w:hAnsi="Times New Roman"/>
                <w:b/>
                <w:bCs/>
                <w:sz w:val="24"/>
                <w:szCs w:val="24"/>
              </w:rPr>
            </w:pPr>
            <w:r w:rsidRPr="001818EA">
              <w:rPr>
                <w:rFonts w:ascii="Times New Roman" w:hAnsi="Times New Roman"/>
                <w:b/>
                <w:bCs/>
                <w:sz w:val="24"/>
                <w:szCs w:val="24"/>
              </w:rPr>
              <w:t>4</w:t>
            </w:r>
          </w:p>
        </w:tc>
        <w:tc>
          <w:tcPr>
            <w:tcW w:w="585" w:type="dxa"/>
            <w:shd w:val="clear" w:color="auto" w:fill="BFBFBF" w:themeFill="background1" w:themeFillShade="BF"/>
            <w:vAlign w:val="center"/>
          </w:tcPr>
          <w:p w14:paraId="0996A643" w14:textId="77777777" w:rsidR="00FA1EA9" w:rsidRPr="001818EA" w:rsidRDefault="00FA1EA9" w:rsidP="00116C1C">
            <w:pPr>
              <w:widowControl w:val="0"/>
              <w:spacing w:after="0" w:line="240" w:lineRule="auto"/>
              <w:jc w:val="center"/>
              <w:rPr>
                <w:rFonts w:ascii="Times New Roman" w:hAnsi="Times New Roman"/>
                <w:b/>
                <w:bCs/>
                <w:sz w:val="24"/>
                <w:szCs w:val="24"/>
              </w:rPr>
            </w:pPr>
            <w:r w:rsidRPr="001818EA">
              <w:rPr>
                <w:rFonts w:ascii="Times New Roman" w:hAnsi="Times New Roman"/>
                <w:b/>
                <w:bCs/>
                <w:sz w:val="24"/>
                <w:szCs w:val="24"/>
              </w:rPr>
              <w:t>4</w:t>
            </w:r>
          </w:p>
        </w:tc>
        <w:tc>
          <w:tcPr>
            <w:tcW w:w="584" w:type="dxa"/>
            <w:shd w:val="clear" w:color="auto" w:fill="BFBFBF" w:themeFill="background1" w:themeFillShade="BF"/>
            <w:vAlign w:val="center"/>
          </w:tcPr>
          <w:p w14:paraId="73751D7F" w14:textId="77777777" w:rsidR="00FA1EA9" w:rsidRPr="001818EA" w:rsidRDefault="00FA1EA9" w:rsidP="00116C1C">
            <w:pPr>
              <w:widowControl w:val="0"/>
              <w:spacing w:after="0" w:line="240" w:lineRule="auto"/>
              <w:jc w:val="center"/>
              <w:rPr>
                <w:rFonts w:ascii="Times New Roman" w:hAnsi="Times New Roman"/>
                <w:b/>
                <w:bCs/>
                <w:sz w:val="24"/>
                <w:szCs w:val="24"/>
              </w:rPr>
            </w:pPr>
            <w:r w:rsidRPr="001818EA">
              <w:rPr>
                <w:rFonts w:ascii="Times New Roman" w:hAnsi="Times New Roman"/>
                <w:b/>
                <w:bCs/>
                <w:sz w:val="24"/>
                <w:szCs w:val="24"/>
              </w:rPr>
              <w:t>4</w:t>
            </w:r>
          </w:p>
        </w:tc>
        <w:tc>
          <w:tcPr>
            <w:tcW w:w="585" w:type="dxa"/>
            <w:shd w:val="clear" w:color="auto" w:fill="BFBFBF" w:themeFill="background1" w:themeFillShade="BF"/>
            <w:vAlign w:val="center"/>
          </w:tcPr>
          <w:p w14:paraId="6EF98413" w14:textId="77777777" w:rsidR="00FA1EA9" w:rsidRPr="001818EA" w:rsidRDefault="00FA1EA9" w:rsidP="00116C1C">
            <w:pPr>
              <w:widowControl w:val="0"/>
              <w:spacing w:after="0" w:line="240" w:lineRule="auto"/>
              <w:jc w:val="center"/>
              <w:rPr>
                <w:rFonts w:ascii="Times New Roman" w:hAnsi="Times New Roman"/>
                <w:b/>
                <w:bCs/>
                <w:sz w:val="24"/>
                <w:szCs w:val="24"/>
              </w:rPr>
            </w:pPr>
            <w:r w:rsidRPr="001818EA">
              <w:rPr>
                <w:rFonts w:ascii="Times New Roman" w:hAnsi="Times New Roman"/>
                <w:b/>
                <w:bCs/>
                <w:sz w:val="24"/>
                <w:szCs w:val="24"/>
              </w:rPr>
              <w:t>4</w:t>
            </w:r>
          </w:p>
        </w:tc>
        <w:tc>
          <w:tcPr>
            <w:tcW w:w="585" w:type="dxa"/>
            <w:shd w:val="clear" w:color="auto" w:fill="BFBFBF" w:themeFill="background1" w:themeFillShade="BF"/>
            <w:vAlign w:val="center"/>
          </w:tcPr>
          <w:p w14:paraId="754CBF51" w14:textId="77777777" w:rsidR="00FA1EA9" w:rsidRPr="001818EA" w:rsidRDefault="00FA1EA9" w:rsidP="00116C1C">
            <w:pPr>
              <w:widowControl w:val="0"/>
              <w:spacing w:after="0" w:line="240" w:lineRule="auto"/>
              <w:jc w:val="center"/>
              <w:rPr>
                <w:rFonts w:ascii="Times New Roman" w:hAnsi="Times New Roman"/>
                <w:b/>
                <w:bCs/>
                <w:sz w:val="24"/>
                <w:szCs w:val="24"/>
              </w:rPr>
            </w:pPr>
            <w:r w:rsidRPr="001818EA">
              <w:rPr>
                <w:rFonts w:ascii="Times New Roman" w:hAnsi="Times New Roman"/>
                <w:b/>
                <w:bCs/>
                <w:sz w:val="24"/>
                <w:szCs w:val="24"/>
              </w:rPr>
              <w:t>4</w:t>
            </w:r>
          </w:p>
        </w:tc>
        <w:tc>
          <w:tcPr>
            <w:tcW w:w="585" w:type="dxa"/>
            <w:shd w:val="clear" w:color="auto" w:fill="BFBFBF" w:themeFill="background1" w:themeFillShade="BF"/>
            <w:vAlign w:val="center"/>
          </w:tcPr>
          <w:p w14:paraId="1C546E5B" w14:textId="77777777" w:rsidR="00FA1EA9" w:rsidRPr="001818EA" w:rsidRDefault="00FA1EA9" w:rsidP="00116C1C">
            <w:pPr>
              <w:widowControl w:val="0"/>
              <w:spacing w:after="0" w:line="240" w:lineRule="auto"/>
              <w:jc w:val="center"/>
              <w:rPr>
                <w:rFonts w:ascii="Times New Roman" w:hAnsi="Times New Roman"/>
                <w:b/>
                <w:bCs/>
                <w:sz w:val="24"/>
                <w:szCs w:val="24"/>
              </w:rPr>
            </w:pPr>
            <w:r w:rsidRPr="001818EA">
              <w:rPr>
                <w:rFonts w:ascii="Times New Roman" w:hAnsi="Times New Roman"/>
                <w:b/>
                <w:bCs/>
                <w:sz w:val="24"/>
                <w:szCs w:val="24"/>
              </w:rPr>
              <w:t>4</w:t>
            </w:r>
          </w:p>
        </w:tc>
        <w:tc>
          <w:tcPr>
            <w:tcW w:w="585" w:type="dxa"/>
            <w:shd w:val="clear" w:color="auto" w:fill="BFBFBF" w:themeFill="background1" w:themeFillShade="BF"/>
            <w:vAlign w:val="center"/>
          </w:tcPr>
          <w:p w14:paraId="6E1A4A22" w14:textId="77777777" w:rsidR="00FA1EA9" w:rsidRPr="001818EA" w:rsidRDefault="00FA1EA9" w:rsidP="00116C1C">
            <w:pPr>
              <w:widowControl w:val="0"/>
              <w:spacing w:after="0" w:line="240" w:lineRule="auto"/>
              <w:jc w:val="center"/>
              <w:rPr>
                <w:rFonts w:ascii="Times New Roman" w:hAnsi="Times New Roman"/>
                <w:b/>
                <w:bCs/>
                <w:sz w:val="24"/>
                <w:szCs w:val="24"/>
              </w:rPr>
            </w:pPr>
            <w:r w:rsidRPr="001818EA">
              <w:rPr>
                <w:rFonts w:ascii="Times New Roman" w:hAnsi="Times New Roman"/>
                <w:b/>
                <w:bCs/>
                <w:sz w:val="24"/>
                <w:szCs w:val="24"/>
              </w:rPr>
              <w:t>4</w:t>
            </w:r>
          </w:p>
        </w:tc>
        <w:tc>
          <w:tcPr>
            <w:tcW w:w="585" w:type="dxa"/>
            <w:shd w:val="clear" w:color="auto" w:fill="BFBFBF" w:themeFill="background1" w:themeFillShade="BF"/>
            <w:vAlign w:val="center"/>
          </w:tcPr>
          <w:p w14:paraId="019AF995" w14:textId="77777777" w:rsidR="00FA1EA9" w:rsidRPr="001818EA" w:rsidRDefault="00FA1EA9" w:rsidP="00116C1C">
            <w:pPr>
              <w:widowControl w:val="0"/>
              <w:spacing w:after="0" w:line="240" w:lineRule="auto"/>
              <w:jc w:val="center"/>
              <w:rPr>
                <w:rFonts w:ascii="Times New Roman" w:hAnsi="Times New Roman"/>
                <w:b/>
                <w:bCs/>
                <w:sz w:val="24"/>
                <w:szCs w:val="24"/>
              </w:rPr>
            </w:pPr>
            <w:r w:rsidRPr="001818EA">
              <w:rPr>
                <w:rFonts w:ascii="Times New Roman" w:hAnsi="Times New Roman"/>
                <w:b/>
                <w:bCs/>
                <w:sz w:val="24"/>
                <w:szCs w:val="24"/>
              </w:rPr>
              <w:t>4</w:t>
            </w:r>
          </w:p>
        </w:tc>
        <w:tc>
          <w:tcPr>
            <w:tcW w:w="584" w:type="dxa"/>
            <w:shd w:val="clear" w:color="auto" w:fill="BFBFBF" w:themeFill="background1" w:themeFillShade="BF"/>
            <w:vAlign w:val="center"/>
          </w:tcPr>
          <w:p w14:paraId="31658D17" w14:textId="77777777" w:rsidR="00FA1EA9" w:rsidRPr="001818EA" w:rsidRDefault="00FA1EA9" w:rsidP="00116C1C">
            <w:pPr>
              <w:widowControl w:val="0"/>
              <w:spacing w:after="0" w:line="240" w:lineRule="auto"/>
              <w:jc w:val="center"/>
              <w:rPr>
                <w:rFonts w:ascii="Times New Roman" w:hAnsi="Times New Roman"/>
                <w:b/>
                <w:bCs/>
                <w:sz w:val="24"/>
                <w:szCs w:val="24"/>
              </w:rPr>
            </w:pPr>
            <w:r w:rsidRPr="001818EA">
              <w:rPr>
                <w:rFonts w:ascii="Times New Roman" w:hAnsi="Times New Roman"/>
                <w:b/>
                <w:bCs/>
                <w:sz w:val="24"/>
                <w:szCs w:val="24"/>
              </w:rPr>
              <w:t>4</w:t>
            </w:r>
          </w:p>
        </w:tc>
        <w:tc>
          <w:tcPr>
            <w:tcW w:w="585" w:type="dxa"/>
            <w:shd w:val="clear" w:color="auto" w:fill="BFBFBF" w:themeFill="background1" w:themeFillShade="BF"/>
            <w:vAlign w:val="center"/>
          </w:tcPr>
          <w:p w14:paraId="1FE27B88" w14:textId="77777777" w:rsidR="00FA1EA9" w:rsidRPr="001818EA" w:rsidRDefault="00FA1EA9" w:rsidP="00116C1C">
            <w:pPr>
              <w:widowControl w:val="0"/>
              <w:spacing w:after="0" w:line="240" w:lineRule="auto"/>
              <w:jc w:val="center"/>
              <w:rPr>
                <w:rFonts w:ascii="Times New Roman" w:hAnsi="Times New Roman"/>
                <w:b/>
                <w:bCs/>
                <w:sz w:val="24"/>
                <w:szCs w:val="24"/>
              </w:rPr>
            </w:pPr>
            <w:r w:rsidRPr="001818EA">
              <w:rPr>
                <w:rFonts w:ascii="Times New Roman" w:hAnsi="Times New Roman"/>
                <w:b/>
                <w:bCs/>
                <w:sz w:val="24"/>
                <w:szCs w:val="24"/>
              </w:rPr>
              <w:t>4</w:t>
            </w:r>
          </w:p>
        </w:tc>
        <w:tc>
          <w:tcPr>
            <w:tcW w:w="585" w:type="dxa"/>
            <w:shd w:val="clear" w:color="auto" w:fill="BFBFBF" w:themeFill="background1" w:themeFillShade="BF"/>
            <w:vAlign w:val="center"/>
          </w:tcPr>
          <w:p w14:paraId="4EA9DD05" w14:textId="77777777" w:rsidR="00FA1EA9" w:rsidRPr="001818EA" w:rsidRDefault="00FA1EA9" w:rsidP="00116C1C">
            <w:pPr>
              <w:widowControl w:val="0"/>
              <w:spacing w:after="0" w:line="240" w:lineRule="auto"/>
              <w:jc w:val="center"/>
              <w:rPr>
                <w:rFonts w:ascii="Times New Roman" w:hAnsi="Times New Roman"/>
                <w:b/>
                <w:bCs/>
                <w:sz w:val="24"/>
                <w:szCs w:val="24"/>
              </w:rPr>
            </w:pPr>
            <w:r w:rsidRPr="001818EA">
              <w:rPr>
                <w:rFonts w:ascii="Times New Roman" w:hAnsi="Times New Roman"/>
                <w:b/>
                <w:bCs/>
                <w:sz w:val="24"/>
                <w:szCs w:val="24"/>
              </w:rPr>
              <w:t>4</w:t>
            </w:r>
          </w:p>
        </w:tc>
        <w:tc>
          <w:tcPr>
            <w:tcW w:w="585" w:type="dxa"/>
            <w:shd w:val="clear" w:color="auto" w:fill="BFBFBF" w:themeFill="background1" w:themeFillShade="BF"/>
            <w:vAlign w:val="center"/>
          </w:tcPr>
          <w:p w14:paraId="6590EB62" w14:textId="77777777" w:rsidR="00FA1EA9" w:rsidRPr="001818EA" w:rsidRDefault="00FA1EA9" w:rsidP="00116C1C">
            <w:pPr>
              <w:widowControl w:val="0"/>
              <w:spacing w:after="0" w:line="240" w:lineRule="auto"/>
              <w:jc w:val="center"/>
              <w:rPr>
                <w:rFonts w:ascii="Times New Roman" w:hAnsi="Times New Roman"/>
                <w:b/>
                <w:bCs/>
                <w:sz w:val="24"/>
                <w:szCs w:val="24"/>
              </w:rPr>
            </w:pPr>
            <w:r w:rsidRPr="001818EA">
              <w:rPr>
                <w:rFonts w:ascii="Times New Roman" w:hAnsi="Times New Roman"/>
                <w:b/>
                <w:bCs/>
                <w:sz w:val="24"/>
                <w:szCs w:val="24"/>
              </w:rPr>
              <w:t>4</w:t>
            </w:r>
          </w:p>
        </w:tc>
        <w:tc>
          <w:tcPr>
            <w:tcW w:w="585" w:type="dxa"/>
            <w:shd w:val="clear" w:color="auto" w:fill="FFFFFF" w:themeFill="background1"/>
            <w:vAlign w:val="center"/>
          </w:tcPr>
          <w:p w14:paraId="03A2F99A" w14:textId="77777777" w:rsidR="00FA1EA9" w:rsidRPr="001818EA" w:rsidRDefault="00FA1EA9" w:rsidP="00116C1C">
            <w:pPr>
              <w:widowControl w:val="0"/>
              <w:spacing w:after="0" w:line="240" w:lineRule="auto"/>
              <w:jc w:val="center"/>
              <w:rPr>
                <w:rFonts w:ascii="Times New Roman" w:hAnsi="Times New Roman"/>
                <w:b/>
                <w:bCs/>
                <w:sz w:val="24"/>
                <w:szCs w:val="24"/>
              </w:rPr>
            </w:pPr>
          </w:p>
        </w:tc>
        <w:tc>
          <w:tcPr>
            <w:tcW w:w="585" w:type="dxa"/>
            <w:shd w:val="clear" w:color="auto" w:fill="FFFFFF" w:themeFill="background1"/>
            <w:vAlign w:val="center"/>
          </w:tcPr>
          <w:p w14:paraId="1E4E4B1C" w14:textId="77777777" w:rsidR="00FA1EA9" w:rsidRPr="001818EA" w:rsidRDefault="00FA1EA9" w:rsidP="00116C1C">
            <w:pPr>
              <w:widowControl w:val="0"/>
              <w:spacing w:after="0" w:line="240" w:lineRule="auto"/>
              <w:jc w:val="center"/>
              <w:rPr>
                <w:rFonts w:ascii="Times New Roman" w:hAnsi="Times New Roman"/>
                <w:b/>
                <w:bCs/>
                <w:sz w:val="24"/>
                <w:szCs w:val="24"/>
              </w:rPr>
            </w:pPr>
          </w:p>
        </w:tc>
        <w:tc>
          <w:tcPr>
            <w:tcW w:w="585" w:type="dxa"/>
            <w:shd w:val="clear" w:color="auto" w:fill="FFFFFF" w:themeFill="background1"/>
            <w:vAlign w:val="center"/>
          </w:tcPr>
          <w:p w14:paraId="3CA4338F" w14:textId="77777777" w:rsidR="00FA1EA9" w:rsidRPr="001818EA" w:rsidRDefault="00FA1EA9" w:rsidP="00116C1C">
            <w:pPr>
              <w:widowControl w:val="0"/>
              <w:spacing w:after="0" w:line="240" w:lineRule="auto"/>
              <w:rPr>
                <w:rFonts w:ascii="Times New Roman" w:hAnsi="Times New Roman"/>
                <w:b/>
                <w:bCs/>
                <w:sz w:val="24"/>
                <w:szCs w:val="24"/>
              </w:rPr>
            </w:pPr>
            <w:r w:rsidRPr="001818EA">
              <w:rPr>
                <w:rFonts w:ascii="Times New Roman" w:hAnsi="Times New Roman"/>
                <w:b/>
                <w:bCs/>
                <w:sz w:val="24"/>
                <w:szCs w:val="24"/>
              </w:rPr>
              <w:t>64</w:t>
            </w:r>
          </w:p>
        </w:tc>
      </w:tr>
      <w:tr w:rsidR="00FA1EA9" w:rsidRPr="001818EA" w14:paraId="5483965B" w14:textId="77777777" w:rsidTr="009562EB">
        <w:tc>
          <w:tcPr>
            <w:tcW w:w="1101" w:type="dxa"/>
            <w:vAlign w:val="center"/>
          </w:tcPr>
          <w:p w14:paraId="705A3173" w14:textId="77777777" w:rsidR="00FA1EA9" w:rsidRPr="001818EA" w:rsidRDefault="00FA1EA9" w:rsidP="00116C1C">
            <w:pPr>
              <w:widowControl w:val="0"/>
              <w:spacing w:after="0" w:line="240" w:lineRule="auto"/>
              <w:ind w:left="-57" w:right="-57"/>
              <w:rPr>
                <w:rFonts w:ascii="Times New Roman" w:hAnsi="Times New Roman"/>
                <w:sz w:val="24"/>
                <w:szCs w:val="24"/>
              </w:rPr>
            </w:pPr>
            <w:r w:rsidRPr="001818EA">
              <w:rPr>
                <w:rFonts w:ascii="Times New Roman" w:hAnsi="Times New Roman"/>
                <w:sz w:val="24"/>
                <w:szCs w:val="24"/>
              </w:rPr>
              <w:t>ОП 09</w:t>
            </w:r>
          </w:p>
        </w:tc>
        <w:tc>
          <w:tcPr>
            <w:tcW w:w="3315" w:type="dxa"/>
            <w:vAlign w:val="center"/>
          </w:tcPr>
          <w:p w14:paraId="4F27FB32" w14:textId="77777777" w:rsidR="00FA1EA9" w:rsidRPr="001818EA" w:rsidRDefault="00FA1EA9" w:rsidP="00116C1C">
            <w:pPr>
              <w:widowControl w:val="0"/>
              <w:spacing w:after="0" w:line="240" w:lineRule="auto"/>
              <w:rPr>
                <w:rFonts w:ascii="Times New Roman" w:hAnsi="Times New Roman"/>
                <w:b/>
                <w:sz w:val="24"/>
                <w:szCs w:val="24"/>
              </w:rPr>
            </w:pPr>
            <w:r w:rsidRPr="001818EA">
              <w:rPr>
                <w:rFonts w:ascii="Times New Roman" w:hAnsi="Times New Roman"/>
                <w:sz w:val="24"/>
                <w:szCs w:val="24"/>
              </w:rPr>
              <w:t>Экономика организации</w:t>
            </w:r>
          </w:p>
        </w:tc>
        <w:tc>
          <w:tcPr>
            <w:tcW w:w="584" w:type="dxa"/>
            <w:shd w:val="clear" w:color="auto" w:fill="BFBFBF" w:themeFill="background1" w:themeFillShade="BF"/>
            <w:vAlign w:val="center"/>
          </w:tcPr>
          <w:p w14:paraId="4BDC85A7" w14:textId="77777777" w:rsidR="00FA1EA9" w:rsidRPr="001818EA" w:rsidRDefault="00FA1EA9" w:rsidP="00116C1C">
            <w:pPr>
              <w:widowControl w:val="0"/>
              <w:spacing w:after="0" w:line="240" w:lineRule="auto"/>
              <w:jc w:val="center"/>
              <w:rPr>
                <w:rFonts w:ascii="Times New Roman" w:hAnsi="Times New Roman"/>
                <w:b/>
                <w:bCs/>
                <w:sz w:val="24"/>
                <w:szCs w:val="24"/>
              </w:rPr>
            </w:pPr>
            <w:r w:rsidRPr="001818EA">
              <w:rPr>
                <w:rFonts w:ascii="Times New Roman" w:hAnsi="Times New Roman"/>
                <w:b/>
                <w:bCs/>
                <w:sz w:val="24"/>
                <w:szCs w:val="24"/>
              </w:rPr>
              <w:t>4</w:t>
            </w:r>
          </w:p>
        </w:tc>
        <w:tc>
          <w:tcPr>
            <w:tcW w:w="585" w:type="dxa"/>
            <w:shd w:val="clear" w:color="auto" w:fill="BFBFBF" w:themeFill="background1" w:themeFillShade="BF"/>
            <w:vAlign w:val="center"/>
          </w:tcPr>
          <w:p w14:paraId="6600455C" w14:textId="77777777" w:rsidR="00FA1EA9" w:rsidRPr="001818EA" w:rsidRDefault="00FA1EA9" w:rsidP="00116C1C">
            <w:pPr>
              <w:widowControl w:val="0"/>
              <w:spacing w:after="0" w:line="240" w:lineRule="auto"/>
              <w:jc w:val="center"/>
              <w:rPr>
                <w:rFonts w:ascii="Times New Roman" w:hAnsi="Times New Roman"/>
                <w:b/>
                <w:bCs/>
                <w:sz w:val="24"/>
                <w:szCs w:val="24"/>
              </w:rPr>
            </w:pPr>
            <w:r w:rsidRPr="001818EA">
              <w:rPr>
                <w:rFonts w:ascii="Times New Roman" w:hAnsi="Times New Roman"/>
                <w:b/>
                <w:bCs/>
                <w:sz w:val="24"/>
                <w:szCs w:val="24"/>
              </w:rPr>
              <w:t>4</w:t>
            </w:r>
          </w:p>
        </w:tc>
        <w:tc>
          <w:tcPr>
            <w:tcW w:w="585" w:type="dxa"/>
            <w:shd w:val="clear" w:color="auto" w:fill="BFBFBF" w:themeFill="background1" w:themeFillShade="BF"/>
            <w:vAlign w:val="center"/>
          </w:tcPr>
          <w:p w14:paraId="3371D7A1" w14:textId="77777777" w:rsidR="00FA1EA9" w:rsidRPr="001818EA" w:rsidRDefault="00FA1EA9" w:rsidP="00116C1C">
            <w:pPr>
              <w:widowControl w:val="0"/>
              <w:spacing w:after="0" w:line="240" w:lineRule="auto"/>
              <w:jc w:val="center"/>
              <w:rPr>
                <w:rFonts w:ascii="Times New Roman" w:hAnsi="Times New Roman"/>
                <w:b/>
                <w:bCs/>
                <w:sz w:val="24"/>
                <w:szCs w:val="24"/>
              </w:rPr>
            </w:pPr>
            <w:r w:rsidRPr="001818EA">
              <w:rPr>
                <w:rFonts w:ascii="Times New Roman" w:hAnsi="Times New Roman"/>
                <w:b/>
                <w:bCs/>
                <w:sz w:val="24"/>
                <w:szCs w:val="24"/>
              </w:rPr>
              <w:t>4</w:t>
            </w:r>
          </w:p>
        </w:tc>
        <w:tc>
          <w:tcPr>
            <w:tcW w:w="585" w:type="dxa"/>
            <w:shd w:val="clear" w:color="auto" w:fill="BFBFBF" w:themeFill="background1" w:themeFillShade="BF"/>
            <w:vAlign w:val="center"/>
          </w:tcPr>
          <w:p w14:paraId="316A02F9" w14:textId="77777777" w:rsidR="00FA1EA9" w:rsidRPr="001818EA" w:rsidRDefault="00FA1EA9" w:rsidP="00116C1C">
            <w:pPr>
              <w:widowControl w:val="0"/>
              <w:spacing w:after="0" w:line="240" w:lineRule="auto"/>
              <w:jc w:val="center"/>
              <w:rPr>
                <w:rFonts w:ascii="Times New Roman" w:hAnsi="Times New Roman"/>
                <w:b/>
                <w:bCs/>
                <w:sz w:val="24"/>
                <w:szCs w:val="24"/>
              </w:rPr>
            </w:pPr>
            <w:r w:rsidRPr="001818EA">
              <w:rPr>
                <w:rFonts w:ascii="Times New Roman" w:hAnsi="Times New Roman"/>
                <w:b/>
                <w:bCs/>
                <w:sz w:val="24"/>
                <w:szCs w:val="24"/>
              </w:rPr>
              <w:t>4</w:t>
            </w:r>
          </w:p>
        </w:tc>
        <w:tc>
          <w:tcPr>
            <w:tcW w:w="585" w:type="dxa"/>
            <w:shd w:val="clear" w:color="auto" w:fill="BFBFBF" w:themeFill="background1" w:themeFillShade="BF"/>
            <w:vAlign w:val="center"/>
          </w:tcPr>
          <w:p w14:paraId="4B00C8DF" w14:textId="77777777" w:rsidR="00FA1EA9" w:rsidRPr="001818EA" w:rsidRDefault="00FA1EA9" w:rsidP="00116C1C">
            <w:pPr>
              <w:widowControl w:val="0"/>
              <w:spacing w:after="0" w:line="240" w:lineRule="auto"/>
              <w:jc w:val="center"/>
              <w:rPr>
                <w:rFonts w:ascii="Times New Roman" w:hAnsi="Times New Roman"/>
                <w:b/>
                <w:bCs/>
                <w:sz w:val="24"/>
                <w:szCs w:val="24"/>
              </w:rPr>
            </w:pPr>
            <w:r w:rsidRPr="001818EA">
              <w:rPr>
                <w:rFonts w:ascii="Times New Roman" w:hAnsi="Times New Roman"/>
                <w:b/>
                <w:bCs/>
                <w:sz w:val="24"/>
                <w:szCs w:val="24"/>
              </w:rPr>
              <w:t>4</w:t>
            </w:r>
          </w:p>
        </w:tc>
        <w:tc>
          <w:tcPr>
            <w:tcW w:w="585" w:type="dxa"/>
            <w:shd w:val="clear" w:color="auto" w:fill="BFBFBF" w:themeFill="background1" w:themeFillShade="BF"/>
            <w:vAlign w:val="center"/>
          </w:tcPr>
          <w:p w14:paraId="7826F89D" w14:textId="77777777" w:rsidR="00FA1EA9" w:rsidRPr="001818EA" w:rsidRDefault="00FA1EA9" w:rsidP="00116C1C">
            <w:pPr>
              <w:widowControl w:val="0"/>
              <w:spacing w:after="0" w:line="240" w:lineRule="auto"/>
              <w:jc w:val="center"/>
              <w:rPr>
                <w:rFonts w:ascii="Times New Roman" w:hAnsi="Times New Roman"/>
                <w:b/>
                <w:bCs/>
                <w:sz w:val="24"/>
                <w:szCs w:val="24"/>
              </w:rPr>
            </w:pPr>
            <w:r w:rsidRPr="001818EA">
              <w:rPr>
                <w:rFonts w:ascii="Times New Roman" w:hAnsi="Times New Roman"/>
                <w:b/>
                <w:bCs/>
                <w:sz w:val="24"/>
                <w:szCs w:val="24"/>
              </w:rPr>
              <w:t>4</w:t>
            </w:r>
          </w:p>
        </w:tc>
        <w:tc>
          <w:tcPr>
            <w:tcW w:w="584" w:type="dxa"/>
            <w:shd w:val="clear" w:color="auto" w:fill="BFBFBF" w:themeFill="background1" w:themeFillShade="BF"/>
            <w:vAlign w:val="center"/>
          </w:tcPr>
          <w:p w14:paraId="0A1C8491" w14:textId="77777777" w:rsidR="00FA1EA9" w:rsidRPr="001818EA" w:rsidRDefault="00FA1EA9" w:rsidP="00116C1C">
            <w:pPr>
              <w:widowControl w:val="0"/>
              <w:spacing w:after="0" w:line="240" w:lineRule="auto"/>
              <w:jc w:val="center"/>
              <w:rPr>
                <w:rFonts w:ascii="Times New Roman" w:hAnsi="Times New Roman"/>
                <w:b/>
                <w:bCs/>
                <w:sz w:val="24"/>
                <w:szCs w:val="24"/>
              </w:rPr>
            </w:pPr>
            <w:r w:rsidRPr="001818EA">
              <w:rPr>
                <w:rFonts w:ascii="Times New Roman" w:hAnsi="Times New Roman"/>
                <w:b/>
                <w:bCs/>
                <w:sz w:val="24"/>
                <w:szCs w:val="24"/>
              </w:rPr>
              <w:t>4</w:t>
            </w:r>
          </w:p>
        </w:tc>
        <w:tc>
          <w:tcPr>
            <w:tcW w:w="585" w:type="dxa"/>
            <w:shd w:val="clear" w:color="auto" w:fill="BFBFBF" w:themeFill="background1" w:themeFillShade="BF"/>
            <w:vAlign w:val="center"/>
          </w:tcPr>
          <w:p w14:paraId="031666F3" w14:textId="77777777" w:rsidR="00FA1EA9" w:rsidRPr="001818EA" w:rsidRDefault="00FA1EA9" w:rsidP="00116C1C">
            <w:pPr>
              <w:widowControl w:val="0"/>
              <w:spacing w:after="0" w:line="240" w:lineRule="auto"/>
              <w:jc w:val="center"/>
              <w:rPr>
                <w:rFonts w:ascii="Times New Roman" w:hAnsi="Times New Roman"/>
                <w:b/>
                <w:bCs/>
                <w:sz w:val="24"/>
                <w:szCs w:val="24"/>
              </w:rPr>
            </w:pPr>
            <w:r w:rsidRPr="001818EA">
              <w:rPr>
                <w:rFonts w:ascii="Times New Roman" w:hAnsi="Times New Roman"/>
                <w:b/>
                <w:bCs/>
                <w:sz w:val="24"/>
                <w:szCs w:val="24"/>
              </w:rPr>
              <w:t>4</w:t>
            </w:r>
          </w:p>
        </w:tc>
        <w:tc>
          <w:tcPr>
            <w:tcW w:w="585" w:type="dxa"/>
            <w:shd w:val="clear" w:color="auto" w:fill="BFBFBF" w:themeFill="background1" w:themeFillShade="BF"/>
            <w:vAlign w:val="center"/>
          </w:tcPr>
          <w:p w14:paraId="0D783B91" w14:textId="77777777" w:rsidR="00FA1EA9" w:rsidRPr="001818EA" w:rsidRDefault="00FA1EA9" w:rsidP="00116C1C">
            <w:pPr>
              <w:widowControl w:val="0"/>
              <w:spacing w:after="0" w:line="240" w:lineRule="auto"/>
              <w:jc w:val="center"/>
              <w:rPr>
                <w:rFonts w:ascii="Times New Roman" w:hAnsi="Times New Roman"/>
                <w:b/>
                <w:bCs/>
                <w:sz w:val="24"/>
                <w:szCs w:val="24"/>
              </w:rPr>
            </w:pPr>
            <w:r w:rsidRPr="001818EA">
              <w:rPr>
                <w:rFonts w:ascii="Times New Roman" w:hAnsi="Times New Roman"/>
                <w:b/>
                <w:bCs/>
                <w:sz w:val="24"/>
                <w:szCs w:val="24"/>
              </w:rPr>
              <w:t>4</w:t>
            </w:r>
          </w:p>
        </w:tc>
        <w:tc>
          <w:tcPr>
            <w:tcW w:w="585" w:type="dxa"/>
            <w:shd w:val="clear" w:color="auto" w:fill="BFBFBF" w:themeFill="background1" w:themeFillShade="BF"/>
            <w:vAlign w:val="center"/>
          </w:tcPr>
          <w:p w14:paraId="5891E180" w14:textId="77777777" w:rsidR="00FA1EA9" w:rsidRPr="001818EA" w:rsidRDefault="00FA1EA9" w:rsidP="00116C1C">
            <w:pPr>
              <w:widowControl w:val="0"/>
              <w:spacing w:after="0" w:line="240" w:lineRule="auto"/>
              <w:jc w:val="center"/>
              <w:rPr>
                <w:rFonts w:ascii="Times New Roman" w:hAnsi="Times New Roman"/>
                <w:b/>
                <w:bCs/>
                <w:sz w:val="24"/>
                <w:szCs w:val="24"/>
              </w:rPr>
            </w:pPr>
            <w:r w:rsidRPr="001818EA">
              <w:rPr>
                <w:rFonts w:ascii="Times New Roman" w:hAnsi="Times New Roman"/>
                <w:b/>
                <w:bCs/>
                <w:sz w:val="24"/>
                <w:szCs w:val="24"/>
              </w:rPr>
              <w:t>4</w:t>
            </w:r>
          </w:p>
        </w:tc>
        <w:tc>
          <w:tcPr>
            <w:tcW w:w="585" w:type="dxa"/>
            <w:shd w:val="clear" w:color="auto" w:fill="BFBFBF" w:themeFill="background1" w:themeFillShade="BF"/>
            <w:vAlign w:val="center"/>
          </w:tcPr>
          <w:p w14:paraId="6F84C257" w14:textId="77777777" w:rsidR="00FA1EA9" w:rsidRPr="001818EA" w:rsidRDefault="00FA1EA9" w:rsidP="00116C1C">
            <w:pPr>
              <w:widowControl w:val="0"/>
              <w:spacing w:after="0" w:line="240" w:lineRule="auto"/>
              <w:jc w:val="center"/>
              <w:rPr>
                <w:rFonts w:ascii="Times New Roman" w:hAnsi="Times New Roman"/>
                <w:b/>
                <w:bCs/>
                <w:sz w:val="24"/>
                <w:szCs w:val="24"/>
              </w:rPr>
            </w:pPr>
            <w:r w:rsidRPr="001818EA">
              <w:rPr>
                <w:rFonts w:ascii="Times New Roman" w:hAnsi="Times New Roman"/>
                <w:b/>
                <w:bCs/>
                <w:sz w:val="24"/>
                <w:szCs w:val="24"/>
              </w:rPr>
              <w:t>4</w:t>
            </w:r>
          </w:p>
        </w:tc>
        <w:tc>
          <w:tcPr>
            <w:tcW w:w="585" w:type="dxa"/>
            <w:shd w:val="clear" w:color="auto" w:fill="BFBFBF" w:themeFill="background1" w:themeFillShade="BF"/>
            <w:vAlign w:val="center"/>
          </w:tcPr>
          <w:p w14:paraId="53207173" w14:textId="77777777" w:rsidR="00FA1EA9" w:rsidRPr="001818EA" w:rsidRDefault="00FA1EA9" w:rsidP="00116C1C">
            <w:pPr>
              <w:widowControl w:val="0"/>
              <w:spacing w:after="0" w:line="240" w:lineRule="auto"/>
              <w:jc w:val="center"/>
              <w:rPr>
                <w:rFonts w:ascii="Times New Roman" w:hAnsi="Times New Roman"/>
                <w:b/>
                <w:bCs/>
                <w:sz w:val="24"/>
                <w:szCs w:val="24"/>
              </w:rPr>
            </w:pPr>
            <w:r w:rsidRPr="001818EA">
              <w:rPr>
                <w:rFonts w:ascii="Times New Roman" w:hAnsi="Times New Roman"/>
                <w:b/>
                <w:bCs/>
                <w:sz w:val="24"/>
                <w:szCs w:val="24"/>
              </w:rPr>
              <w:t>4</w:t>
            </w:r>
          </w:p>
        </w:tc>
        <w:tc>
          <w:tcPr>
            <w:tcW w:w="584" w:type="dxa"/>
            <w:shd w:val="clear" w:color="auto" w:fill="BFBFBF" w:themeFill="background1" w:themeFillShade="BF"/>
            <w:vAlign w:val="center"/>
          </w:tcPr>
          <w:p w14:paraId="1EAD2DB5" w14:textId="77777777" w:rsidR="00FA1EA9" w:rsidRPr="001818EA" w:rsidRDefault="00FA1EA9" w:rsidP="00116C1C">
            <w:pPr>
              <w:widowControl w:val="0"/>
              <w:spacing w:after="0" w:line="240" w:lineRule="auto"/>
              <w:jc w:val="center"/>
              <w:rPr>
                <w:rFonts w:ascii="Times New Roman" w:hAnsi="Times New Roman"/>
                <w:b/>
                <w:bCs/>
                <w:sz w:val="24"/>
                <w:szCs w:val="24"/>
              </w:rPr>
            </w:pPr>
            <w:r w:rsidRPr="001818EA">
              <w:rPr>
                <w:rFonts w:ascii="Times New Roman" w:hAnsi="Times New Roman"/>
                <w:b/>
                <w:bCs/>
                <w:sz w:val="24"/>
                <w:szCs w:val="24"/>
              </w:rPr>
              <w:t>4</w:t>
            </w:r>
          </w:p>
        </w:tc>
        <w:tc>
          <w:tcPr>
            <w:tcW w:w="585" w:type="dxa"/>
            <w:shd w:val="clear" w:color="auto" w:fill="BFBFBF" w:themeFill="background1" w:themeFillShade="BF"/>
            <w:vAlign w:val="center"/>
          </w:tcPr>
          <w:p w14:paraId="74BF45ED" w14:textId="77777777" w:rsidR="00FA1EA9" w:rsidRPr="001818EA" w:rsidRDefault="00FA1EA9" w:rsidP="00116C1C">
            <w:pPr>
              <w:widowControl w:val="0"/>
              <w:spacing w:after="0" w:line="240" w:lineRule="auto"/>
              <w:jc w:val="center"/>
              <w:rPr>
                <w:rFonts w:ascii="Times New Roman" w:hAnsi="Times New Roman"/>
                <w:b/>
                <w:bCs/>
                <w:sz w:val="24"/>
                <w:szCs w:val="24"/>
              </w:rPr>
            </w:pPr>
            <w:r w:rsidRPr="001818EA">
              <w:rPr>
                <w:rFonts w:ascii="Times New Roman" w:hAnsi="Times New Roman"/>
                <w:b/>
                <w:bCs/>
                <w:sz w:val="24"/>
                <w:szCs w:val="24"/>
              </w:rPr>
              <w:t>4</w:t>
            </w:r>
          </w:p>
        </w:tc>
        <w:tc>
          <w:tcPr>
            <w:tcW w:w="585" w:type="dxa"/>
            <w:shd w:val="clear" w:color="auto" w:fill="BFBFBF" w:themeFill="background1" w:themeFillShade="BF"/>
            <w:vAlign w:val="center"/>
          </w:tcPr>
          <w:p w14:paraId="68EA98BF" w14:textId="77777777" w:rsidR="00FA1EA9" w:rsidRPr="001818EA" w:rsidRDefault="00FA1EA9" w:rsidP="00116C1C">
            <w:pPr>
              <w:widowControl w:val="0"/>
              <w:spacing w:after="0" w:line="240" w:lineRule="auto"/>
              <w:jc w:val="center"/>
              <w:rPr>
                <w:rFonts w:ascii="Times New Roman" w:hAnsi="Times New Roman"/>
                <w:b/>
                <w:bCs/>
                <w:sz w:val="24"/>
                <w:szCs w:val="24"/>
              </w:rPr>
            </w:pPr>
            <w:r w:rsidRPr="001818EA">
              <w:rPr>
                <w:rFonts w:ascii="Times New Roman" w:hAnsi="Times New Roman"/>
                <w:b/>
                <w:bCs/>
                <w:sz w:val="24"/>
                <w:szCs w:val="24"/>
              </w:rPr>
              <w:t>4</w:t>
            </w:r>
          </w:p>
        </w:tc>
        <w:tc>
          <w:tcPr>
            <w:tcW w:w="585" w:type="dxa"/>
            <w:shd w:val="clear" w:color="auto" w:fill="BFBFBF" w:themeFill="background1" w:themeFillShade="BF"/>
            <w:vAlign w:val="center"/>
          </w:tcPr>
          <w:p w14:paraId="0AF2B6C6" w14:textId="77777777" w:rsidR="00FA1EA9" w:rsidRPr="001818EA" w:rsidRDefault="00FA1EA9" w:rsidP="00116C1C">
            <w:pPr>
              <w:widowControl w:val="0"/>
              <w:spacing w:after="0" w:line="240" w:lineRule="auto"/>
              <w:jc w:val="center"/>
              <w:rPr>
                <w:rFonts w:ascii="Times New Roman" w:hAnsi="Times New Roman"/>
                <w:b/>
                <w:bCs/>
                <w:sz w:val="24"/>
                <w:szCs w:val="24"/>
              </w:rPr>
            </w:pPr>
            <w:r w:rsidRPr="001818EA">
              <w:rPr>
                <w:rFonts w:ascii="Times New Roman" w:hAnsi="Times New Roman"/>
                <w:b/>
                <w:bCs/>
                <w:sz w:val="24"/>
                <w:szCs w:val="24"/>
              </w:rPr>
              <w:t>4</w:t>
            </w:r>
          </w:p>
        </w:tc>
        <w:tc>
          <w:tcPr>
            <w:tcW w:w="585" w:type="dxa"/>
            <w:shd w:val="clear" w:color="auto" w:fill="FFFFFF" w:themeFill="background1"/>
            <w:vAlign w:val="center"/>
          </w:tcPr>
          <w:p w14:paraId="1C5A862D" w14:textId="77777777" w:rsidR="00FA1EA9" w:rsidRPr="001818EA" w:rsidRDefault="00FA1EA9" w:rsidP="00116C1C">
            <w:pPr>
              <w:widowControl w:val="0"/>
              <w:spacing w:after="0" w:line="240" w:lineRule="auto"/>
              <w:jc w:val="center"/>
              <w:rPr>
                <w:rFonts w:ascii="Times New Roman" w:hAnsi="Times New Roman"/>
                <w:b/>
                <w:bCs/>
                <w:sz w:val="24"/>
                <w:szCs w:val="24"/>
              </w:rPr>
            </w:pPr>
          </w:p>
        </w:tc>
        <w:tc>
          <w:tcPr>
            <w:tcW w:w="585" w:type="dxa"/>
            <w:shd w:val="clear" w:color="auto" w:fill="FFFFFF" w:themeFill="background1"/>
            <w:vAlign w:val="center"/>
          </w:tcPr>
          <w:p w14:paraId="57DA2152" w14:textId="77777777" w:rsidR="00FA1EA9" w:rsidRPr="001818EA" w:rsidRDefault="00FA1EA9" w:rsidP="00116C1C">
            <w:pPr>
              <w:widowControl w:val="0"/>
              <w:spacing w:after="0" w:line="240" w:lineRule="auto"/>
              <w:jc w:val="center"/>
              <w:rPr>
                <w:rFonts w:ascii="Times New Roman" w:hAnsi="Times New Roman"/>
                <w:b/>
                <w:bCs/>
                <w:sz w:val="24"/>
                <w:szCs w:val="24"/>
              </w:rPr>
            </w:pPr>
          </w:p>
        </w:tc>
        <w:tc>
          <w:tcPr>
            <w:tcW w:w="585" w:type="dxa"/>
            <w:shd w:val="clear" w:color="auto" w:fill="FFFFFF" w:themeFill="background1"/>
            <w:vAlign w:val="center"/>
          </w:tcPr>
          <w:p w14:paraId="663D30BC" w14:textId="77777777" w:rsidR="00FA1EA9" w:rsidRPr="001818EA" w:rsidRDefault="00FA1EA9" w:rsidP="00116C1C">
            <w:pPr>
              <w:widowControl w:val="0"/>
              <w:spacing w:after="0" w:line="240" w:lineRule="auto"/>
              <w:rPr>
                <w:rFonts w:ascii="Times New Roman" w:hAnsi="Times New Roman"/>
                <w:b/>
                <w:bCs/>
                <w:sz w:val="24"/>
                <w:szCs w:val="24"/>
              </w:rPr>
            </w:pPr>
            <w:r w:rsidRPr="001818EA">
              <w:rPr>
                <w:rFonts w:ascii="Times New Roman" w:hAnsi="Times New Roman"/>
                <w:b/>
                <w:bCs/>
                <w:sz w:val="24"/>
                <w:szCs w:val="24"/>
              </w:rPr>
              <w:t>64</w:t>
            </w:r>
          </w:p>
        </w:tc>
      </w:tr>
      <w:tr w:rsidR="00FA1EA9" w:rsidRPr="001818EA" w14:paraId="5233DCF9" w14:textId="77777777" w:rsidTr="009562EB">
        <w:tc>
          <w:tcPr>
            <w:tcW w:w="1101" w:type="dxa"/>
            <w:vAlign w:val="center"/>
          </w:tcPr>
          <w:p w14:paraId="572BF6C7" w14:textId="77777777" w:rsidR="00FA1EA9" w:rsidRPr="001818EA" w:rsidRDefault="00FA1EA9" w:rsidP="00116C1C">
            <w:pPr>
              <w:widowControl w:val="0"/>
              <w:spacing w:after="0" w:line="240" w:lineRule="auto"/>
              <w:rPr>
                <w:rFonts w:ascii="Times New Roman" w:hAnsi="Times New Roman"/>
                <w:sz w:val="24"/>
                <w:szCs w:val="24"/>
              </w:rPr>
            </w:pPr>
            <w:r w:rsidRPr="001818EA">
              <w:rPr>
                <w:rFonts w:ascii="Times New Roman" w:hAnsi="Times New Roman"/>
                <w:b/>
                <w:bCs/>
                <w:sz w:val="24"/>
                <w:szCs w:val="24"/>
              </w:rPr>
              <w:t>П.00</w:t>
            </w:r>
          </w:p>
        </w:tc>
        <w:tc>
          <w:tcPr>
            <w:tcW w:w="3315" w:type="dxa"/>
            <w:vAlign w:val="center"/>
          </w:tcPr>
          <w:p w14:paraId="4CA70257" w14:textId="77777777" w:rsidR="00FA1EA9" w:rsidRPr="001818EA" w:rsidRDefault="00FA1EA9" w:rsidP="00116C1C">
            <w:pPr>
              <w:widowControl w:val="0"/>
              <w:spacing w:after="0" w:line="240" w:lineRule="auto"/>
              <w:rPr>
                <w:rFonts w:ascii="Times New Roman" w:hAnsi="Times New Roman"/>
                <w:b/>
                <w:sz w:val="24"/>
                <w:szCs w:val="24"/>
              </w:rPr>
            </w:pPr>
            <w:r w:rsidRPr="001818EA">
              <w:rPr>
                <w:rFonts w:ascii="Times New Roman" w:hAnsi="Times New Roman"/>
                <w:b/>
                <w:sz w:val="24"/>
                <w:szCs w:val="24"/>
              </w:rPr>
              <w:t xml:space="preserve">Профессиональный цикл </w:t>
            </w:r>
          </w:p>
        </w:tc>
        <w:tc>
          <w:tcPr>
            <w:tcW w:w="584" w:type="dxa"/>
            <w:shd w:val="clear" w:color="auto" w:fill="FFFFFF" w:themeFill="background1"/>
            <w:vAlign w:val="center"/>
          </w:tcPr>
          <w:p w14:paraId="3E119979" w14:textId="77777777" w:rsidR="00FA1EA9" w:rsidRPr="001818EA" w:rsidRDefault="00FA1EA9" w:rsidP="00116C1C">
            <w:pPr>
              <w:widowControl w:val="0"/>
              <w:spacing w:after="0" w:line="240" w:lineRule="auto"/>
              <w:jc w:val="center"/>
              <w:rPr>
                <w:rFonts w:ascii="Times New Roman" w:hAnsi="Times New Roman"/>
                <w:b/>
                <w:bCs/>
                <w:sz w:val="24"/>
                <w:szCs w:val="24"/>
              </w:rPr>
            </w:pPr>
          </w:p>
        </w:tc>
        <w:tc>
          <w:tcPr>
            <w:tcW w:w="585" w:type="dxa"/>
            <w:shd w:val="clear" w:color="auto" w:fill="FFFFFF" w:themeFill="background1"/>
            <w:vAlign w:val="center"/>
          </w:tcPr>
          <w:p w14:paraId="443996F1" w14:textId="77777777" w:rsidR="00FA1EA9" w:rsidRPr="001818EA" w:rsidRDefault="00FA1EA9" w:rsidP="00116C1C">
            <w:pPr>
              <w:widowControl w:val="0"/>
              <w:spacing w:after="0" w:line="240" w:lineRule="auto"/>
              <w:jc w:val="center"/>
              <w:rPr>
                <w:rFonts w:ascii="Times New Roman" w:hAnsi="Times New Roman"/>
                <w:b/>
                <w:bCs/>
                <w:sz w:val="24"/>
                <w:szCs w:val="24"/>
              </w:rPr>
            </w:pPr>
          </w:p>
        </w:tc>
        <w:tc>
          <w:tcPr>
            <w:tcW w:w="585" w:type="dxa"/>
            <w:shd w:val="clear" w:color="auto" w:fill="FFFFFF" w:themeFill="background1"/>
            <w:vAlign w:val="center"/>
          </w:tcPr>
          <w:p w14:paraId="7060692D" w14:textId="77777777" w:rsidR="00FA1EA9" w:rsidRPr="001818EA" w:rsidRDefault="00FA1EA9" w:rsidP="00116C1C">
            <w:pPr>
              <w:widowControl w:val="0"/>
              <w:spacing w:after="0" w:line="240" w:lineRule="auto"/>
              <w:jc w:val="center"/>
              <w:rPr>
                <w:rFonts w:ascii="Times New Roman" w:hAnsi="Times New Roman"/>
                <w:b/>
                <w:bCs/>
                <w:sz w:val="24"/>
                <w:szCs w:val="24"/>
              </w:rPr>
            </w:pPr>
          </w:p>
        </w:tc>
        <w:tc>
          <w:tcPr>
            <w:tcW w:w="585" w:type="dxa"/>
            <w:shd w:val="clear" w:color="auto" w:fill="FFFFFF" w:themeFill="background1"/>
            <w:vAlign w:val="center"/>
          </w:tcPr>
          <w:p w14:paraId="3DAFC415" w14:textId="77777777" w:rsidR="00FA1EA9" w:rsidRPr="001818EA" w:rsidRDefault="00FA1EA9" w:rsidP="00116C1C">
            <w:pPr>
              <w:widowControl w:val="0"/>
              <w:spacing w:after="0" w:line="240" w:lineRule="auto"/>
              <w:jc w:val="center"/>
              <w:rPr>
                <w:rFonts w:ascii="Times New Roman" w:hAnsi="Times New Roman"/>
                <w:b/>
                <w:bCs/>
                <w:sz w:val="24"/>
                <w:szCs w:val="24"/>
              </w:rPr>
            </w:pPr>
          </w:p>
        </w:tc>
        <w:tc>
          <w:tcPr>
            <w:tcW w:w="585" w:type="dxa"/>
            <w:shd w:val="clear" w:color="auto" w:fill="FFFFFF" w:themeFill="background1"/>
            <w:vAlign w:val="center"/>
          </w:tcPr>
          <w:p w14:paraId="1B02204A" w14:textId="77777777" w:rsidR="00FA1EA9" w:rsidRPr="001818EA" w:rsidRDefault="00FA1EA9" w:rsidP="00116C1C">
            <w:pPr>
              <w:widowControl w:val="0"/>
              <w:spacing w:after="0" w:line="240" w:lineRule="auto"/>
              <w:jc w:val="center"/>
              <w:rPr>
                <w:rFonts w:ascii="Times New Roman" w:hAnsi="Times New Roman"/>
                <w:b/>
                <w:bCs/>
                <w:sz w:val="24"/>
                <w:szCs w:val="24"/>
              </w:rPr>
            </w:pPr>
          </w:p>
        </w:tc>
        <w:tc>
          <w:tcPr>
            <w:tcW w:w="585" w:type="dxa"/>
            <w:shd w:val="clear" w:color="auto" w:fill="FFFFFF" w:themeFill="background1"/>
            <w:vAlign w:val="center"/>
          </w:tcPr>
          <w:p w14:paraId="3B9D7560" w14:textId="77777777" w:rsidR="00FA1EA9" w:rsidRPr="001818EA" w:rsidRDefault="00FA1EA9" w:rsidP="00116C1C">
            <w:pPr>
              <w:widowControl w:val="0"/>
              <w:spacing w:after="0" w:line="240" w:lineRule="auto"/>
              <w:jc w:val="center"/>
              <w:rPr>
                <w:rFonts w:ascii="Times New Roman" w:hAnsi="Times New Roman"/>
                <w:b/>
                <w:bCs/>
                <w:sz w:val="24"/>
                <w:szCs w:val="24"/>
              </w:rPr>
            </w:pPr>
          </w:p>
        </w:tc>
        <w:tc>
          <w:tcPr>
            <w:tcW w:w="584" w:type="dxa"/>
            <w:shd w:val="clear" w:color="auto" w:fill="FFFFFF" w:themeFill="background1"/>
            <w:vAlign w:val="center"/>
          </w:tcPr>
          <w:p w14:paraId="22ACAA16" w14:textId="77777777" w:rsidR="00FA1EA9" w:rsidRPr="001818EA" w:rsidRDefault="00FA1EA9" w:rsidP="00116C1C">
            <w:pPr>
              <w:widowControl w:val="0"/>
              <w:spacing w:after="0" w:line="240" w:lineRule="auto"/>
              <w:jc w:val="center"/>
              <w:rPr>
                <w:rFonts w:ascii="Times New Roman" w:hAnsi="Times New Roman"/>
                <w:b/>
                <w:bCs/>
                <w:sz w:val="24"/>
                <w:szCs w:val="24"/>
              </w:rPr>
            </w:pPr>
          </w:p>
        </w:tc>
        <w:tc>
          <w:tcPr>
            <w:tcW w:w="585" w:type="dxa"/>
            <w:shd w:val="clear" w:color="auto" w:fill="FFFFFF" w:themeFill="background1"/>
            <w:vAlign w:val="center"/>
          </w:tcPr>
          <w:p w14:paraId="5505C909" w14:textId="77777777" w:rsidR="00FA1EA9" w:rsidRPr="001818EA" w:rsidRDefault="00FA1EA9" w:rsidP="00116C1C">
            <w:pPr>
              <w:widowControl w:val="0"/>
              <w:spacing w:after="0" w:line="240" w:lineRule="auto"/>
              <w:jc w:val="center"/>
              <w:rPr>
                <w:rFonts w:ascii="Times New Roman" w:hAnsi="Times New Roman"/>
                <w:b/>
                <w:bCs/>
                <w:sz w:val="24"/>
                <w:szCs w:val="24"/>
              </w:rPr>
            </w:pPr>
          </w:p>
        </w:tc>
        <w:tc>
          <w:tcPr>
            <w:tcW w:w="585" w:type="dxa"/>
            <w:shd w:val="clear" w:color="auto" w:fill="FFFFFF" w:themeFill="background1"/>
            <w:vAlign w:val="center"/>
          </w:tcPr>
          <w:p w14:paraId="59FE3D34" w14:textId="77777777" w:rsidR="00FA1EA9" w:rsidRPr="001818EA" w:rsidRDefault="00FA1EA9" w:rsidP="00116C1C">
            <w:pPr>
              <w:widowControl w:val="0"/>
              <w:spacing w:after="0" w:line="240" w:lineRule="auto"/>
              <w:jc w:val="center"/>
              <w:rPr>
                <w:rFonts w:ascii="Times New Roman" w:hAnsi="Times New Roman"/>
                <w:b/>
                <w:bCs/>
                <w:sz w:val="24"/>
                <w:szCs w:val="24"/>
              </w:rPr>
            </w:pPr>
          </w:p>
        </w:tc>
        <w:tc>
          <w:tcPr>
            <w:tcW w:w="585" w:type="dxa"/>
            <w:shd w:val="clear" w:color="auto" w:fill="FFFFFF" w:themeFill="background1"/>
            <w:vAlign w:val="center"/>
          </w:tcPr>
          <w:p w14:paraId="097ED30E" w14:textId="77777777" w:rsidR="00FA1EA9" w:rsidRPr="001818EA" w:rsidRDefault="00FA1EA9" w:rsidP="00116C1C">
            <w:pPr>
              <w:widowControl w:val="0"/>
              <w:spacing w:after="0" w:line="240" w:lineRule="auto"/>
              <w:jc w:val="center"/>
              <w:rPr>
                <w:rFonts w:ascii="Times New Roman" w:hAnsi="Times New Roman"/>
                <w:b/>
                <w:bCs/>
                <w:sz w:val="24"/>
                <w:szCs w:val="24"/>
              </w:rPr>
            </w:pPr>
          </w:p>
        </w:tc>
        <w:tc>
          <w:tcPr>
            <w:tcW w:w="585" w:type="dxa"/>
            <w:shd w:val="clear" w:color="auto" w:fill="FFFFFF" w:themeFill="background1"/>
            <w:vAlign w:val="center"/>
          </w:tcPr>
          <w:p w14:paraId="6173676C" w14:textId="77777777" w:rsidR="00FA1EA9" w:rsidRPr="001818EA" w:rsidRDefault="00FA1EA9" w:rsidP="00116C1C">
            <w:pPr>
              <w:widowControl w:val="0"/>
              <w:spacing w:after="0" w:line="240" w:lineRule="auto"/>
              <w:jc w:val="center"/>
              <w:rPr>
                <w:rFonts w:ascii="Times New Roman" w:hAnsi="Times New Roman"/>
                <w:b/>
                <w:bCs/>
                <w:sz w:val="24"/>
                <w:szCs w:val="24"/>
              </w:rPr>
            </w:pPr>
          </w:p>
        </w:tc>
        <w:tc>
          <w:tcPr>
            <w:tcW w:w="585" w:type="dxa"/>
            <w:shd w:val="clear" w:color="auto" w:fill="FFFFFF" w:themeFill="background1"/>
            <w:vAlign w:val="center"/>
          </w:tcPr>
          <w:p w14:paraId="235381F0" w14:textId="77777777" w:rsidR="00FA1EA9" w:rsidRPr="001818EA" w:rsidRDefault="00FA1EA9" w:rsidP="00116C1C">
            <w:pPr>
              <w:widowControl w:val="0"/>
              <w:spacing w:after="0" w:line="240" w:lineRule="auto"/>
              <w:jc w:val="center"/>
              <w:rPr>
                <w:rFonts w:ascii="Times New Roman" w:hAnsi="Times New Roman"/>
                <w:b/>
                <w:bCs/>
                <w:sz w:val="24"/>
                <w:szCs w:val="24"/>
              </w:rPr>
            </w:pPr>
          </w:p>
        </w:tc>
        <w:tc>
          <w:tcPr>
            <w:tcW w:w="584" w:type="dxa"/>
            <w:shd w:val="clear" w:color="auto" w:fill="FFFFFF" w:themeFill="background1"/>
            <w:vAlign w:val="center"/>
          </w:tcPr>
          <w:p w14:paraId="55AC96A6" w14:textId="77777777" w:rsidR="00FA1EA9" w:rsidRPr="001818EA" w:rsidRDefault="00FA1EA9" w:rsidP="00116C1C">
            <w:pPr>
              <w:widowControl w:val="0"/>
              <w:spacing w:after="0" w:line="240" w:lineRule="auto"/>
              <w:jc w:val="center"/>
              <w:rPr>
                <w:rFonts w:ascii="Times New Roman" w:hAnsi="Times New Roman"/>
                <w:b/>
                <w:bCs/>
                <w:sz w:val="24"/>
                <w:szCs w:val="24"/>
              </w:rPr>
            </w:pPr>
          </w:p>
        </w:tc>
        <w:tc>
          <w:tcPr>
            <w:tcW w:w="585" w:type="dxa"/>
            <w:shd w:val="clear" w:color="auto" w:fill="FFFFFF" w:themeFill="background1"/>
            <w:vAlign w:val="center"/>
          </w:tcPr>
          <w:p w14:paraId="591C3C90" w14:textId="77777777" w:rsidR="00FA1EA9" w:rsidRPr="001818EA" w:rsidRDefault="00FA1EA9" w:rsidP="00116C1C">
            <w:pPr>
              <w:widowControl w:val="0"/>
              <w:spacing w:after="0" w:line="240" w:lineRule="auto"/>
              <w:jc w:val="center"/>
              <w:rPr>
                <w:rFonts w:ascii="Times New Roman" w:hAnsi="Times New Roman"/>
                <w:b/>
                <w:bCs/>
                <w:sz w:val="24"/>
                <w:szCs w:val="24"/>
              </w:rPr>
            </w:pPr>
          </w:p>
        </w:tc>
        <w:tc>
          <w:tcPr>
            <w:tcW w:w="585" w:type="dxa"/>
            <w:shd w:val="clear" w:color="auto" w:fill="FFFFFF" w:themeFill="background1"/>
            <w:vAlign w:val="center"/>
          </w:tcPr>
          <w:p w14:paraId="2B4C4D7C" w14:textId="77777777" w:rsidR="00FA1EA9" w:rsidRPr="001818EA" w:rsidRDefault="00FA1EA9" w:rsidP="00116C1C">
            <w:pPr>
              <w:widowControl w:val="0"/>
              <w:spacing w:after="0" w:line="240" w:lineRule="auto"/>
              <w:jc w:val="center"/>
              <w:rPr>
                <w:rFonts w:ascii="Times New Roman" w:hAnsi="Times New Roman"/>
                <w:b/>
                <w:bCs/>
                <w:sz w:val="24"/>
                <w:szCs w:val="24"/>
              </w:rPr>
            </w:pPr>
          </w:p>
        </w:tc>
        <w:tc>
          <w:tcPr>
            <w:tcW w:w="585" w:type="dxa"/>
            <w:shd w:val="clear" w:color="auto" w:fill="FFFFFF" w:themeFill="background1"/>
            <w:vAlign w:val="center"/>
          </w:tcPr>
          <w:p w14:paraId="29455A7A" w14:textId="77777777" w:rsidR="00FA1EA9" w:rsidRPr="001818EA" w:rsidRDefault="00FA1EA9" w:rsidP="00116C1C">
            <w:pPr>
              <w:widowControl w:val="0"/>
              <w:spacing w:after="0" w:line="240" w:lineRule="auto"/>
              <w:jc w:val="center"/>
              <w:rPr>
                <w:rFonts w:ascii="Times New Roman" w:hAnsi="Times New Roman"/>
                <w:b/>
                <w:bCs/>
                <w:sz w:val="24"/>
                <w:szCs w:val="24"/>
              </w:rPr>
            </w:pPr>
          </w:p>
        </w:tc>
        <w:tc>
          <w:tcPr>
            <w:tcW w:w="585" w:type="dxa"/>
            <w:shd w:val="clear" w:color="auto" w:fill="FFFFFF" w:themeFill="background1"/>
            <w:vAlign w:val="center"/>
          </w:tcPr>
          <w:p w14:paraId="64ACB849" w14:textId="77777777" w:rsidR="00FA1EA9" w:rsidRPr="001818EA" w:rsidRDefault="00FA1EA9" w:rsidP="00116C1C">
            <w:pPr>
              <w:widowControl w:val="0"/>
              <w:spacing w:after="0" w:line="240" w:lineRule="auto"/>
              <w:jc w:val="center"/>
              <w:rPr>
                <w:rFonts w:ascii="Times New Roman" w:hAnsi="Times New Roman"/>
                <w:b/>
                <w:bCs/>
                <w:sz w:val="24"/>
                <w:szCs w:val="24"/>
              </w:rPr>
            </w:pPr>
          </w:p>
        </w:tc>
        <w:tc>
          <w:tcPr>
            <w:tcW w:w="585" w:type="dxa"/>
            <w:shd w:val="clear" w:color="auto" w:fill="FFFFFF" w:themeFill="background1"/>
            <w:vAlign w:val="center"/>
          </w:tcPr>
          <w:p w14:paraId="5126AAAD" w14:textId="77777777" w:rsidR="00FA1EA9" w:rsidRPr="001818EA" w:rsidRDefault="00FA1EA9" w:rsidP="00116C1C">
            <w:pPr>
              <w:widowControl w:val="0"/>
              <w:spacing w:after="0" w:line="240" w:lineRule="auto"/>
              <w:jc w:val="center"/>
              <w:rPr>
                <w:rFonts w:ascii="Times New Roman" w:hAnsi="Times New Roman"/>
                <w:b/>
                <w:bCs/>
                <w:sz w:val="24"/>
                <w:szCs w:val="24"/>
              </w:rPr>
            </w:pPr>
          </w:p>
        </w:tc>
        <w:tc>
          <w:tcPr>
            <w:tcW w:w="585" w:type="dxa"/>
            <w:shd w:val="clear" w:color="auto" w:fill="FFFFFF" w:themeFill="background1"/>
            <w:vAlign w:val="center"/>
          </w:tcPr>
          <w:p w14:paraId="536E86BD" w14:textId="77777777" w:rsidR="00FA1EA9" w:rsidRPr="001818EA" w:rsidRDefault="00FA1EA9" w:rsidP="00116C1C">
            <w:pPr>
              <w:widowControl w:val="0"/>
              <w:spacing w:after="0" w:line="240" w:lineRule="auto"/>
              <w:rPr>
                <w:rFonts w:ascii="Times New Roman" w:hAnsi="Times New Roman"/>
                <w:b/>
                <w:bCs/>
                <w:sz w:val="24"/>
                <w:szCs w:val="24"/>
              </w:rPr>
            </w:pPr>
          </w:p>
        </w:tc>
      </w:tr>
      <w:tr w:rsidR="00FA1EA9" w:rsidRPr="001818EA" w14:paraId="773C7778" w14:textId="77777777" w:rsidTr="009562EB">
        <w:tc>
          <w:tcPr>
            <w:tcW w:w="1101" w:type="dxa"/>
            <w:vAlign w:val="center"/>
          </w:tcPr>
          <w:p w14:paraId="2AB10DE8" w14:textId="77777777" w:rsidR="00FA1EA9" w:rsidRPr="001818EA" w:rsidRDefault="00FA1EA9" w:rsidP="00116C1C">
            <w:pPr>
              <w:widowControl w:val="0"/>
              <w:spacing w:after="0" w:line="240" w:lineRule="auto"/>
              <w:ind w:left="-57" w:right="-57"/>
              <w:rPr>
                <w:rFonts w:ascii="Times New Roman" w:hAnsi="Times New Roman"/>
                <w:b/>
                <w:sz w:val="24"/>
                <w:szCs w:val="24"/>
              </w:rPr>
            </w:pPr>
            <w:r w:rsidRPr="001818EA">
              <w:rPr>
                <w:rFonts w:ascii="Times New Roman" w:hAnsi="Times New Roman"/>
                <w:b/>
                <w:sz w:val="24"/>
                <w:szCs w:val="24"/>
              </w:rPr>
              <w:t>ПМ 00</w:t>
            </w:r>
          </w:p>
        </w:tc>
        <w:tc>
          <w:tcPr>
            <w:tcW w:w="3315" w:type="dxa"/>
            <w:vAlign w:val="center"/>
          </w:tcPr>
          <w:p w14:paraId="656F41C4" w14:textId="77777777" w:rsidR="00FA1EA9" w:rsidRPr="001818EA" w:rsidRDefault="00FA1EA9" w:rsidP="00116C1C">
            <w:pPr>
              <w:widowControl w:val="0"/>
              <w:spacing w:after="0" w:line="240" w:lineRule="auto"/>
              <w:rPr>
                <w:rFonts w:ascii="Times New Roman" w:hAnsi="Times New Roman"/>
                <w:b/>
                <w:sz w:val="24"/>
                <w:szCs w:val="24"/>
              </w:rPr>
            </w:pPr>
            <w:r w:rsidRPr="001818EA">
              <w:rPr>
                <w:rFonts w:ascii="Times New Roman" w:hAnsi="Times New Roman"/>
                <w:b/>
                <w:sz w:val="24"/>
                <w:szCs w:val="24"/>
              </w:rPr>
              <w:t>Профессиональные модули</w:t>
            </w:r>
          </w:p>
        </w:tc>
        <w:tc>
          <w:tcPr>
            <w:tcW w:w="584" w:type="dxa"/>
            <w:shd w:val="clear" w:color="auto" w:fill="FFFFFF" w:themeFill="background1"/>
            <w:vAlign w:val="center"/>
          </w:tcPr>
          <w:p w14:paraId="783AD6CA" w14:textId="77777777" w:rsidR="00FA1EA9" w:rsidRPr="001818EA" w:rsidRDefault="00FA1EA9" w:rsidP="00116C1C">
            <w:pPr>
              <w:widowControl w:val="0"/>
              <w:spacing w:after="0" w:line="240" w:lineRule="auto"/>
              <w:jc w:val="center"/>
              <w:rPr>
                <w:rFonts w:ascii="Times New Roman" w:hAnsi="Times New Roman"/>
                <w:b/>
                <w:bCs/>
                <w:sz w:val="24"/>
                <w:szCs w:val="24"/>
              </w:rPr>
            </w:pPr>
          </w:p>
        </w:tc>
        <w:tc>
          <w:tcPr>
            <w:tcW w:w="585" w:type="dxa"/>
            <w:shd w:val="clear" w:color="auto" w:fill="FFFFFF" w:themeFill="background1"/>
            <w:vAlign w:val="center"/>
          </w:tcPr>
          <w:p w14:paraId="044EF461" w14:textId="77777777" w:rsidR="00FA1EA9" w:rsidRPr="001818EA" w:rsidRDefault="00FA1EA9" w:rsidP="00116C1C">
            <w:pPr>
              <w:widowControl w:val="0"/>
              <w:spacing w:after="0" w:line="240" w:lineRule="auto"/>
              <w:jc w:val="center"/>
              <w:rPr>
                <w:rFonts w:ascii="Times New Roman" w:hAnsi="Times New Roman"/>
                <w:b/>
                <w:bCs/>
                <w:sz w:val="24"/>
                <w:szCs w:val="24"/>
              </w:rPr>
            </w:pPr>
          </w:p>
        </w:tc>
        <w:tc>
          <w:tcPr>
            <w:tcW w:w="585" w:type="dxa"/>
            <w:shd w:val="clear" w:color="auto" w:fill="FFFFFF" w:themeFill="background1"/>
            <w:vAlign w:val="center"/>
          </w:tcPr>
          <w:p w14:paraId="6401DD6A" w14:textId="77777777" w:rsidR="00FA1EA9" w:rsidRPr="001818EA" w:rsidRDefault="00FA1EA9" w:rsidP="00116C1C">
            <w:pPr>
              <w:widowControl w:val="0"/>
              <w:spacing w:after="0" w:line="240" w:lineRule="auto"/>
              <w:jc w:val="center"/>
              <w:rPr>
                <w:rFonts w:ascii="Times New Roman" w:hAnsi="Times New Roman"/>
                <w:b/>
                <w:bCs/>
                <w:sz w:val="24"/>
                <w:szCs w:val="24"/>
              </w:rPr>
            </w:pPr>
          </w:p>
        </w:tc>
        <w:tc>
          <w:tcPr>
            <w:tcW w:w="585" w:type="dxa"/>
            <w:shd w:val="clear" w:color="auto" w:fill="FFFFFF" w:themeFill="background1"/>
            <w:vAlign w:val="center"/>
          </w:tcPr>
          <w:p w14:paraId="369823D8" w14:textId="77777777" w:rsidR="00FA1EA9" w:rsidRPr="001818EA" w:rsidRDefault="00FA1EA9" w:rsidP="00116C1C">
            <w:pPr>
              <w:widowControl w:val="0"/>
              <w:spacing w:after="0" w:line="240" w:lineRule="auto"/>
              <w:jc w:val="center"/>
              <w:rPr>
                <w:rFonts w:ascii="Times New Roman" w:hAnsi="Times New Roman"/>
                <w:b/>
                <w:bCs/>
                <w:sz w:val="24"/>
                <w:szCs w:val="24"/>
              </w:rPr>
            </w:pPr>
          </w:p>
        </w:tc>
        <w:tc>
          <w:tcPr>
            <w:tcW w:w="585" w:type="dxa"/>
            <w:shd w:val="clear" w:color="auto" w:fill="FFFFFF" w:themeFill="background1"/>
            <w:vAlign w:val="center"/>
          </w:tcPr>
          <w:p w14:paraId="05A3E45F" w14:textId="77777777" w:rsidR="00FA1EA9" w:rsidRPr="001818EA" w:rsidRDefault="00FA1EA9" w:rsidP="00116C1C">
            <w:pPr>
              <w:widowControl w:val="0"/>
              <w:spacing w:after="0" w:line="240" w:lineRule="auto"/>
              <w:jc w:val="center"/>
              <w:rPr>
                <w:rFonts w:ascii="Times New Roman" w:hAnsi="Times New Roman"/>
                <w:b/>
                <w:bCs/>
                <w:sz w:val="24"/>
                <w:szCs w:val="24"/>
              </w:rPr>
            </w:pPr>
          </w:p>
        </w:tc>
        <w:tc>
          <w:tcPr>
            <w:tcW w:w="585" w:type="dxa"/>
            <w:shd w:val="clear" w:color="auto" w:fill="FFFFFF" w:themeFill="background1"/>
            <w:vAlign w:val="center"/>
          </w:tcPr>
          <w:p w14:paraId="7B7CCE40" w14:textId="77777777" w:rsidR="00FA1EA9" w:rsidRPr="001818EA" w:rsidRDefault="00FA1EA9" w:rsidP="00116C1C">
            <w:pPr>
              <w:widowControl w:val="0"/>
              <w:spacing w:after="0" w:line="240" w:lineRule="auto"/>
              <w:jc w:val="center"/>
              <w:rPr>
                <w:rFonts w:ascii="Times New Roman" w:hAnsi="Times New Roman"/>
                <w:b/>
                <w:bCs/>
                <w:sz w:val="24"/>
                <w:szCs w:val="24"/>
              </w:rPr>
            </w:pPr>
          </w:p>
        </w:tc>
        <w:tc>
          <w:tcPr>
            <w:tcW w:w="584" w:type="dxa"/>
            <w:shd w:val="clear" w:color="auto" w:fill="FFFFFF" w:themeFill="background1"/>
            <w:vAlign w:val="center"/>
          </w:tcPr>
          <w:p w14:paraId="7E0160DC" w14:textId="77777777" w:rsidR="00FA1EA9" w:rsidRPr="001818EA" w:rsidRDefault="00FA1EA9" w:rsidP="00116C1C">
            <w:pPr>
              <w:widowControl w:val="0"/>
              <w:spacing w:after="0" w:line="240" w:lineRule="auto"/>
              <w:jc w:val="center"/>
              <w:rPr>
                <w:rFonts w:ascii="Times New Roman" w:hAnsi="Times New Roman"/>
                <w:b/>
                <w:bCs/>
                <w:sz w:val="24"/>
                <w:szCs w:val="24"/>
              </w:rPr>
            </w:pPr>
          </w:p>
        </w:tc>
        <w:tc>
          <w:tcPr>
            <w:tcW w:w="585" w:type="dxa"/>
            <w:shd w:val="clear" w:color="auto" w:fill="FFFFFF" w:themeFill="background1"/>
            <w:vAlign w:val="center"/>
          </w:tcPr>
          <w:p w14:paraId="15EDE29E" w14:textId="77777777" w:rsidR="00FA1EA9" w:rsidRPr="001818EA" w:rsidRDefault="00FA1EA9" w:rsidP="00116C1C">
            <w:pPr>
              <w:widowControl w:val="0"/>
              <w:spacing w:after="0" w:line="240" w:lineRule="auto"/>
              <w:jc w:val="center"/>
              <w:rPr>
                <w:rFonts w:ascii="Times New Roman" w:hAnsi="Times New Roman"/>
                <w:b/>
                <w:bCs/>
                <w:sz w:val="24"/>
                <w:szCs w:val="24"/>
              </w:rPr>
            </w:pPr>
          </w:p>
        </w:tc>
        <w:tc>
          <w:tcPr>
            <w:tcW w:w="585" w:type="dxa"/>
            <w:shd w:val="clear" w:color="auto" w:fill="FFFFFF" w:themeFill="background1"/>
            <w:vAlign w:val="center"/>
          </w:tcPr>
          <w:p w14:paraId="621B8344" w14:textId="77777777" w:rsidR="00FA1EA9" w:rsidRPr="001818EA" w:rsidRDefault="00FA1EA9" w:rsidP="00116C1C">
            <w:pPr>
              <w:widowControl w:val="0"/>
              <w:spacing w:after="0" w:line="240" w:lineRule="auto"/>
              <w:jc w:val="center"/>
              <w:rPr>
                <w:rFonts w:ascii="Times New Roman" w:hAnsi="Times New Roman"/>
                <w:b/>
                <w:bCs/>
                <w:sz w:val="24"/>
                <w:szCs w:val="24"/>
              </w:rPr>
            </w:pPr>
          </w:p>
        </w:tc>
        <w:tc>
          <w:tcPr>
            <w:tcW w:w="585" w:type="dxa"/>
            <w:shd w:val="clear" w:color="auto" w:fill="FFFFFF" w:themeFill="background1"/>
            <w:vAlign w:val="center"/>
          </w:tcPr>
          <w:p w14:paraId="5487A690" w14:textId="77777777" w:rsidR="00FA1EA9" w:rsidRPr="001818EA" w:rsidRDefault="00FA1EA9" w:rsidP="00116C1C">
            <w:pPr>
              <w:widowControl w:val="0"/>
              <w:spacing w:after="0" w:line="240" w:lineRule="auto"/>
              <w:jc w:val="center"/>
              <w:rPr>
                <w:rFonts w:ascii="Times New Roman" w:hAnsi="Times New Roman"/>
                <w:b/>
                <w:bCs/>
                <w:sz w:val="24"/>
                <w:szCs w:val="24"/>
              </w:rPr>
            </w:pPr>
          </w:p>
        </w:tc>
        <w:tc>
          <w:tcPr>
            <w:tcW w:w="585" w:type="dxa"/>
            <w:shd w:val="clear" w:color="auto" w:fill="FFFFFF" w:themeFill="background1"/>
            <w:vAlign w:val="center"/>
          </w:tcPr>
          <w:p w14:paraId="730DBA80" w14:textId="77777777" w:rsidR="00FA1EA9" w:rsidRPr="001818EA" w:rsidRDefault="00FA1EA9" w:rsidP="00116C1C">
            <w:pPr>
              <w:widowControl w:val="0"/>
              <w:spacing w:after="0" w:line="240" w:lineRule="auto"/>
              <w:jc w:val="center"/>
              <w:rPr>
                <w:rFonts w:ascii="Times New Roman" w:hAnsi="Times New Roman"/>
                <w:b/>
                <w:bCs/>
                <w:sz w:val="24"/>
                <w:szCs w:val="24"/>
              </w:rPr>
            </w:pPr>
          </w:p>
        </w:tc>
        <w:tc>
          <w:tcPr>
            <w:tcW w:w="585" w:type="dxa"/>
            <w:shd w:val="clear" w:color="auto" w:fill="FFFFFF" w:themeFill="background1"/>
            <w:vAlign w:val="center"/>
          </w:tcPr>
          <w:p w14:paraId="70B8B8AF" w14:textId="77777777" w:rsidR="00FA1EA9" w:rsidRPr="001818EA" w:rsidRDefault="00FA1EA9" w:rsidP="00116C1C">
            <w:pPr>
              <w:widowControl w:val="0"/>
              <w:spacing w:after="0" w:line="240" w:lineRule="auto"/>
              <w:jc w:val="center"/>
              <w:rPr>
                <w:rFonts w:ascii="Times New Roman" w:hAnsi="Times New Roman"/>
                <w:b/>
                <w:bCs/>
                <w:sz w:val="24"/>
                <w:szCs w:val="24"/>
              </w:rPr>
            </w:pPr>
          </w:p>
        </w:tc>
        <w:tc>
          <w:tcPr>
            <w:tcW w:w="584" w:type="dxa"/>
            <w:shd w:val="clear" w:color="auto" w:fill="FFFFFF" w:themeFill="background1"/>
            <w:vAlign w:val="center"/>
          </w:tcPr>
          <w:p w14:paraId="7991F8E6" w14:textId="77777777" w:rsidR="00FA1EA9" w:rsidRPr="001818EA" w:rsidRDefault="00FA1EA9" w:rsidP="00116C1C">
            <w:pPr>
              <w:widowControl w:val="0"/>
              <w:spacing w:after="0" w:line="240" w:lineRule="auto"/>
              <w:jc w:val="center"/>
              <w:rPr>
                <w:rFonts w:ascii="Times New Roman" w:hAnsi="Times New Roman"/>
                <w:b/>
                <w:bCs/>
                <w:sz w:val="24"/>
                <w:szCs w:val="24"/>
              </w:rPr>
            </w:pPr>
          </w:p>
        </w:tc>
        <w:tc>
          <w:tcPr>
            <w:tcW w:w="585" w:type="dxa"/>
            <w:shd w:val="clear" w:color="auto" w:fill="FFFFFF" w:themeFill="background1"/>
            <w:vAlign w:val="center"/>
          </w:tcPr>
          <w:p w14:paraId="70067BF9" w14:textId="77777777" w:rsidR="00FA1EA9" w:rsidRPr="001818EA" w:rsidRDefault="00FA1EA9" w:rsidP="00116C1C">
            <w:pPr>
              <w:widowControl w:val="0"/>
              <w:spacing w:after="0" w:line="240" w:lineRule="auto"/>
              <w:jc w:val="center"/>
              <w:rPr>
                <w:rFonts w:ascii="Times New Roman" w:hAnsi="Times New Roman"/>
                <w:b/>
                <w:bCs/>
                <w:sz w:val="24"/>
                <w:szCs w:val="24"/>
              </w:rPr>
            </w:pPr>
          </w:p>
        </w:tc>
        <w:tc>
          <w:tcPr>
            <w:tcW w:w="585" w:type="dxa"/>
            <w:shd w:val="clear" w:color="auto" w:fill="FFFFFF" w:themeFill="background1"/>
            <w:vAlign w:val="center"/>
          </w:tcPr>
          <w:p w14:paraId="43CEF95E" w14:textId="77777777" w:rsidR="00FA1EA9" w:rsidRPr="001818EA" w:rsidRDefault="00FA1EA9" w:rsidP="00116C1C">
            <w:pPr>
              <w:widowControl w:val="0"/>
              <w:spacing w:after="0" w:line="240" w:lineRule="auto"/>
              <w:jc w:val="center"/>
              <w:rPr>
                <w:rFonts w:ascii="Times New Roman" w:hAnsi="Times New Roman"/>
                <w:b/>
                <w:bCs/>
                <w:sz w:val="24"/>
                <w:szCs w:val="24"/>
              </w:rPr>
            </w:pPr>
          </w:p>
        </w:tc>
        <w:tc>
          <w:tcPr>
            <w:tcW w:w="585" w:type="dxa"/>
            <w:shd w:val="clear" w:color="auto" w:fill="FFFFFF" w:themeFill="background1"/>
            <w:vAlign w:val="center"/>
          </w:tcPr>
          <w:p w14:paraId="76415300" w14:textId="77777777" w:rsidR="00FA1EA9" w:rsidRPr="001818EA" w:rsidRDefault="00FA1EA9" w:rsidP="00116C1C">
            <w:pPr>
              <w:widowControl w:val="0"/>
              <w:spacing w:after="0" w:line="240" w:lineRule="auto"/>
              <w:jc w:val="center"/>
              <w:rPr>
                <w:rFonts w:ascii="Times New Roman" w:hAnsi="Times New Roman"/>
                <w:b/>
                <w:bCs/>
                <w:sz w:val="24"/>
                <w:szCs w:val="24"/>
              </w:rPr>
            </w:pPr>
          </w:p>
        </w:tc>
        <w:tc>
          <w:tcPr>
            <w:tcW w:w="585" w:type="dxa"/>
            <w:shd w:val="clear" w:color="auto" w:fill="FFFFFF" w:themeFill="background1"/>
            <w:vAlign w:val="center"/>
          </w:tcPr>
          <w:p w14:paraId="431A2E9F" w14:textId="77777777" w:rsidR="00FA1EA9" w:rsidRPr="001818EA" w:rsidRDefault="00FA1EA9" w:rsidP="00116C1C">
            <w:pPr>
              <w:widowControl w:val="0"/>
              <w:spacing w:after="0" w:line="240" w:lineRule="auto"/>
              <w:jc w:val="center"/>
              <w:rPr>
                <w:rFonts w:ascii="Times New Roman" w:hAnsi="Times New Roman"/>
                <w:b/>
                <w:bCs/>
                <w:sz w:val="24"/>
                <w:szCs w:val="24"/>
              </w:rPr>
            </w:pPr>
          </w:p>
        </w:tc>
        <w:tc>
          <w:tcPr>
            <w:tcW w:w="585" w:type="dxa"/>
            <w:shd w:val="clear" w:color="auto" w:fill="FFFFFF" w:themeFill="background1"/>
            <w:vAlign w:val="center"/>
          </w:tcPr>
          <w:p w14:paraId="5E7B5AE8" w14:textId="77777777" w:rsidR="00FA1EA9" w:rsidRPr="001818EA" w:rsidRDefault="00FA1EA9" w:rsidP="00116C1C">
            <w:pPr>
              <w:widowControl w:val="0"/>
              <w:spacing w:after="0" w:line="240" w:lineRule="auto"/>
              <w:jc w:val="center"/>
              <w:rPr>
                <w:rFonts w:ascii="Times New Roman" w:hAnsi="Times New Roman"/>
                <w:b/>
                <w:bCs/>
                <w:sz w:val="24"/>
                <w:szCs w:val="24"/>
              </w:rPr>
            </w:pPr>
          </w:p>
        </w:tc>
        <w:tc>
          <w:tcPr>
            <w:tcW w:w="585" w:type="dxa"/>
            <w:shd w:val="clear" w:color="auto" w:fill="FFFFFF" w:themeFill="background1"/>
            <w:vAlign w:val="center"/>
          </w:tcPr>
          <w:p w14:paraId="3D5B6B9F" w14:textId="77777777" w:rsidR="00FA1EA9" w:rsidRPr="001818EA" w:rsidRDefault="00FA1EA9" w:rsidP="00116C1C">
            <w:pPr>
              <w:widowControl w:val="0"/>
              <w:spacing w:after="0" w:line="240" w:lineRule="auto"/>
              <w:rPr>
                <w:rFonts w:ascii="Times New Roman" w:hAnsi="Times New Roman"/>
                <w:b/>
                <w:bCs/>
                <w:sz w:val="24"/>
                <w:szCs w:val="24"/>
              </w:rPr>
            </w:pPr>
          </w:p>
        </w:tc>
      </w:tr>
      <w:tr w:rsidR="00FA1EA9" w:rsidRPr="001818EA" w14:paraId="7FFB5419" w14:textId="77777777" w:rsidTr="009562EB">
        <w:tc>
          <w:tcPr>
            <w:tcW w:w="1101" w:type="dxa"/>
            <w:vAlign w:val="center"/>
          </w:tcPr>
          <w:p w14:paraId="65C02616" w14:textId="77777777" w:rsidR="00FA1EA9" w:rsidRPr="001818EA" w:rsidRDefault="00FA1EA9" w:rsidP="00116C1C">
            <w:pPr>
              <w:widowControl w:val="0"/>
              <w:spacing w:after="0" w:line="240" w:lineRule="auto"/>
              <w:ind w:left="-57" w:right="-57"/>
              <w:rPr>
                <w:rFonts w:ascii="Times New Roman" w:hAnsi="Times New Roman"/>
                <w:b/>
                <w:sz w:val="24"/>
                <w:szCs w:val="24"/>
              </w:rPr>
            </w:pPr>
            <w:r w:rsidRPr="001818EA">
              <w:rPr>
                <w:rFonts w:ascii="Times New Roman" w:hAnsi="Times New Roman"/>
                <w:b/>
                <w:sz w:val="24"/>
                <w:szCs w:val="24"/>
              </w:rPr>
              <w:t>ПМ 01</w:t>
            </w:r>
          </w:p>
        </w:tc>
        <w:tc>
          <w:tcPr>
            <w:tcW w:w="3315" w:type="dxa"/>
            <w:vAlign w:val="center"/>
          </w:tcPr>
          <w:p w14:paraId="1781FEA0" w14:textId="77777777" w:rsidR="00FA1EA9" w:rsidRPr="001818EA" w:rsidRDefault="00FA1EA9" w:rsidP="00116C1C">
            <w:pPr>
              <w:widowControl w:val="0"/>
              <w:spacing w:after="0" w:line="240" w:lineRule="auto"/>
              <w:rPr>
                <w:rFonts w:ascii="Times New Roman" w:hAnsi="Times New Roman"/>
                <w:b/>
                <w:sz w:val="24"/>
                <w:szCs w:val="24"/>
              </w:rPr>
            </w:pPr>
            <w:r w:rsidRPr="001818EA">
              <w:rPr>
                <w:rFonts w:ascii="Times New Roman" w:hAnsi="Times New Roman"/>
                <w:b/>
                <w:sz w:val="24"/>
                <w:szCs w:val="24"/>
              </w:rPr>
              <w:t>Организация подготовки технологических процессов изготовления различных видов продукции</w:t>
            </w:r>
          </w:p>
        </w:tc>
        <w:tc>
          <w:tcPr>
            <w:tcW w:w="584" w:type="dxa"/>
            <w:shd w:val="clear" w:color="auto" w:fill="FFFFFF" w:themeFill="background1"/>
            <w:vAlign w:val="center"/>
          </w:tcPr>
          <w:p w14:paraId="7111F16D" w14:textId="77777777" w:rsidR="00FA1EA9" w:rsidRPr="001818EA" w:rsidRDefault="00FA1EA9" w:rsidP="00116C1C">
            <w:pPr>
              <w:widowControl w:val="0"/>
              <w:spacing w:after="0" w:line="240" w:lineRule="auto"/>
              <w:jc w:val="center"/>
              <w:rPr>
                <w:rFonts w:ascii="Times New Roman" w:hAnsi="Times New Roman"/>
                <w:b/>
                <w:bCs/>
                <w:sz w:val="24"/>
                <w:szCs w:val="24"/>
              </w:rPr>
            </w:pPr>
          </w:p>
        </w:tc>
        <w:tc>
          <w:tcPr>
            <w:tcW w:w="585" w:type="dxa"/>
            <w:shd w:val="clear" w:color="auto" w:fill="FFFFFF" w:themeFill="background1"/>
            <w:vAlign w:val="center"/>
          </w:tcPr>
          <w:p w14:paraId="5867D05E" w14:textId="77777777" w:rsidR="00FA1EA9" w:rsidRPr="001818EA" w:rsidRDefault="00FA1EA9" w:rsidP="00116C1C">
            <w:pPr>
              <w:widowControl w:val="0"/>
              <w:spacing w:after="0" w:line="240" w:lineRule="auto"/>
              <w:jc w:val="center"/>
              <w:rPr>
                <w:rFonts w:ascii="Times New Roman" w:hAnsi="Times New Roman"/>
                <w:b/>
                <w:bCs/>
                <w:sz w:val="24"/>
                <w:szCs w:val="24"/>
              </w:rPr>
            </w:pPr>
          </w:p>
        </w:tc>
        <w:tc>
          <w:tcPr>
            <w:tcW w:w="585" w:type="dxa"/>
            <w:shd w:val="clear" w:color="auto" w:fill="FFFFFF" w:themeFill="background1"/>
            <w:vAlign w:val="center"/>
          </w:tcPr>
          <w:p w14:paraId="21B18409" w14:textId="77777777" w:rsidR="00FA1EA9" w:rsidRPr="001818EA" w:rsidRDefault="00FA1EA9" w:rsidP="00116C1C">
            <w:pPr>
              <w:widowControl w:val="0"/>
              <w:spacing w:after="0" w:line="240" w:lineRule="auto"/>
              <w:jc w:val="center"/>
              <w:rPr>
                <w:rFonts w:ascii="Times New Roman" w:hAnsi="Times New Roman"/>
                <w:b/>
                <w:bCs/>
                <w:sz w:val="24"/>
                <w:szCs w:val="24"/>
              </w:rPr>
            </w:pPr>
          </w:p>
        </w:tc>
        <w:tc>
          <w:tcPr>
            <w:tcW w:w="585" w:type="dxa"/>
            <w:shd w:val="clear" w:color="auto" w:fill="FFFFFF" w:themeFill="background1"/>
            <w:vAlign w:val="center"/>
          </w:tcPr>
          <w:p w14:paraId="32231799" w14:textId="77777777" w:rsidR="00FA1EA9" w:rsidRPr="001818EA" w:rsidRDefault="00FA1EA9" w:rsidP="00116C1C">
            <w:pPr>
              <w:widowControl w:val="0"/>
              <w:spacing w:after="0" w:line="240" w:lineRule="auto"/>
              <w:jc w:val="center"/>
              <w:rPr>
                <w:rFonts w:ascii="Times New Roman" w:hAnsi="Times New Roman"/>
                <w:b/>
                <w:bCs/>
                <w:sz w:val="24"/>
                <w:szCs w:val="24"/>
              </w:rPr>
            </w:pPr>
          </w:p>
        </w:tc>
        <w:tc>
          <w:tcPr>
            <w:tcW w:w="585" w:type="dxa"/>
            <w:shd w:val="clear" w:color="auto" w:fill="FFFFFF" w:themeFill="background1"/>
            <w:vAlign w:val="center"/>
          </w:tcPr>
          <w:p w14:paraId="074D299E" w14:textId="77777777" w:rsidR="00FA1EA9" w:rsidRPr="001818EA" w:rsidRDefault="00FA1EA9" w:rsidP="00116C1C">
            <w:pPr>
              <w:widowControl w:val="0"/>
              <w:spacing w:after="0" w:line="240" w:lineRule="auto"/>
              <w:jc w:val="center"/>
              <w:rPr>
                <w:rFonts w:ascii="Times New Roman" w:hAnsi="Times New Roman"/>
                <w:b/>
                <w:bCs/>
                <w:sz w:val="24"/>
                <w:szCs w:val="24"/>
              </w:rPr>
            </w:pPr>
          </w:p>
        </w:tc>
        <w:tc>
          <w:tcPr>
            <w:tcW w:w="585" w:type="dxa"/>
            <w:shd w:val="clear" w:color="auto" w:fill="FFFFFF" w:themeFill="background1"/>
            <w:vAlign w:val="center"/>
          </w:tcPr>
          <w:p w14:paraId="36424E7E" w14:textId="77777777" w:rsidR="00FA1EA9" w:rsidRPr="001818EA" w:rsidRDefault="00FA1EA9" w:rsidP="00116C1C">
            <w:pPr>
              <w:widowControl w:val="0"/>
              <w:spacing w:after="0" w:line="240" w:lineRule="auto"/>
              <w:jc w:val="center"/>
              <w:rPr>
                <w:rFonts w:ascii="Times New Roman" w:hAnsi="Times New Roman"/>
                <w:b/>
                <w:bCs/>
                <w:sz w:val="24"/>
                <w:szCs w:val="24"/>
              </w:rPr>
            </w:pPr>
          </w:p>
        </w:tc>
        <w:tc>
          <w:tcPr>
            <w:tcW w:w="584" w:type="dxa"/>
            <w:shd w:val="clear" w:color="auto" w:fill="FFFFFF" w:themeFill="background1"/>
            <w:vAlign w:val="center"/>
          </w:tcPr>
          <w:p w14:paraId="28CA052D" w14:textId="77777777" w:rsidR="00FA1EA9" w:rsidRPr="001818EA" w:rsidRDefault="00FA1EA9" w:rsidP="00116C1C">
            <w:pPr>
              <w:widowControl w:val="0"/>
              <w:spacing w:after="0" w:line="240" w:lineRule="auto"/>
              <w:jc w:val="center"/>
              <w:rPr>
                <w:rFonts w:ascii="Times New Roman" w:hAnsi="Times New Roman"/>
                <w:b/>
                <w:bCs/>
                <w:sz w:val="24"/>
                <w:szCs w:val="24"/>
              </w:rPr>
            </w:pPr>
          </w:p>
        </w:tc>
        <w:tc>
          <w:tcPr>
            <w:tcW w:w="585" w:type="dxa"/>
            <w:shd w:val="clear" w:color="auto" w:fill="FFFFFF" w:themeFill="background1"/>
            <w:vAlign w:val="center"/>
          </w:tcPr>
          <w:p w14:paraId="69355B2C" w14:textId="77777777" w:rsidR="00FA1EA9" w:rsidRPr="001818EA" w:rsidRDefault="00FA1EA9" w:rsidP="00116C1C">
            <w:pPr>
              <w:widowControl w:val="0"/>
              <w:spacing w:after="0" w:line="240" w:lineRule="auto"/>
              <w:jc w:val="center"/>
              <w:rPr>
                <w:rFonts w:ascii="Times New Roman" w:hAnsi="Times New Roman"/>
                <w:b/>
                <w:bCs/>
                <w:sz w:val="24"/>
                <w:szCs w:val="24"/>
              </w:rPr>
            </w:pPr>
          </w:p>
        </w:tc>
        <w:tc>
          <w:tcPr>
            <w:tcW w:w="585" w:type="dxa"/>
            <w:shd w:val="clear" w:color="auto" w:fill="FFFFFF" w:themeFill="background1"/>
            <w:vAlign w:val="center"/>
          </w:tcPr>
          <w:p w14:paraId="3EF7A04B" w14:textId="77777777" w:rsidR="00FA1EA9" w:rsidRPr="001818EA" w:rsidRDefault="00FA1EA9" w:rsidP="00116C1C">
            <w:pPr>
              <w:widowControl w:val="0"/>
              <w:spacing w:after="0" w:line="240" w:lineRule="auto"/>
              <w:jc w:val="center"/>
              <w:rPr>
                <w:rFonts w:ascii="Times New Roman" w:hAnsi="Times New Roman"/>
                <w:b/>
                <w:bCs/>
                <w:sz w:val="24"/>
                <w:szCs w:val="24"/>
              </w:rPr>
            </w:pPr>
          </w:p>
        </w:tc>
        <w:tc>
          <w:tcPr>
            <w:tcW w:w="585" w:type="dxa"/>
            <w:shd w:val="clear" w:color="auto" w:fill="FFFFFF" w:themeFill="background1"/>
            <w:vAlign w:val="center"/>
          </w:tcPr>
          <w:p w14:paraId="3CCD3A02" w14:textId="77777777" w:rsidR="00FA1EA9" w:rsidRPr="001818EA" w:rsidRDefault="00FA1EA9" w:rsidP="00116C1C">
            <w:pPr>
              <w:widowControl w:val="0"/>
              <w:spacing w:after="0" w:line="240" w:lineRule="auto"/>
              <w:jc w:val="center"/>
              <w:rPr>
                <w:rFonts w:ascii="Times New Roman" w:hAnsi="Times New Roman"/>
                <w:b/>
                <w:bCs/>
                <w:sz w:val="24"/>
                <w:szCs w:val="24"/>
              </w:rPr>
            </w:pPr>
          </w:p>
        </w:tc>
        <w:tc>
          <w:tcPr>
            <w:tcW w:w="585" w:type="dxa"/>
            <w:shd w:val="clear" w:color="auto" w:fill="FFFFFF" w:themeFill="background1"/>
            <w:vAlign w:val="center"/>
          </w:tcPr>
          <w:p w14:paraId="2837339F" w14:textId="77777777" w:rsidR="00FA1EA9" w:rsidRPr="001818EA" w:rsidRDefault="00FA1EA9" w:rsidP="00116C1C">
            <w:pPr>
              <w:widowControl w:val="0"/>
              <w:spacing w:after="0" w:line="240" w:lineRule="auto"/>
              <w:jc w:val="center"/>
              <w:rPr>
                <w:rFonts w:ascii="Times New Roman" w:hAnsi="Times New Roman"/>
                <w:b/>
                <w:bCs/>
                <w:sz w:val="24"/>
                <w:szCs w:val="24"/>
              </w:rPr>
            </w:pPr>
          </w:p>
        </w:tc>
        <w:tc>
          <w:tcPr>
            <w:tcW w:w="585" w:type="dxa"/>
            <w:shd w:val="clear" w:color="auto" w:fill="FFFFFF" w:themeFill="background1"/>
            <w:vAlign w:val="center"/>
          </w:tcPr>
          <w:p w14:paraId="68C42CE2" w14:textId="77777777" w:rsidR="00FA1EA9" w:rsidRPr="001818EA" w:rsidRDefault="00FA1EA9" w:rsidP="00116C1C">
            <w:pPr>
              <w:widowControl w:val="0"/>
              <w:spacing w:after="0" w:line="240" w:lineRule="auto"/>
              <w:jc w:val="center"/>
              <w:rPr>
                <w:rFonts w:ascii="Times New Roman" w:hAnsi="Times New Roman"/>
                <w:b/>
                <w:bCs/>
                <w:sz w:val="24"/>
                <w:szCs w:val="24"/>
              </w:rPr>
            </w:pPr>
          </w:p>
        </w:tc>
        <w:tc>
          <w:tcPr>
            <w:tcW w:w="584" w:type="dxa"/>
            <w:shd w:val="clear" w:color="auto" w:fill="FFFFFF" w:themeFill="background1"/>
            <w:vAlign w:val="center"/>
          </w:tcPr>
          <w:p w14:paraId="48FAB6F0" w14:textId="77777777" w:rsidR="00FA1EA9" w:rsidRPr="001818EA" w:rsidRDefault="00FA1EA9" w:rsidP="00116C1C">
            <w:pPr>
              <w:widowControl w:val="0"/>
              <w:spacing w:after="0" w:line="240" w:lineRule="auto"/>
              <w:jc w:val="center"/>
              <w:rPr>
                <w:rFonts w:ascii="Times New Roman" w:hAnsi="Times New Roman"/>
                <w:b/>
                <w:bCs/>
                <w:sz w:val="24"/>
                <w:szCs w:val="24"/>
              </w:rPr>
            </w:pPr>
          </w:p>
        </w:tc>
        <w:tc>
          <w:tcPr>
            <w:tcW w:w="585" w:type="dxa"/>
            <w:shd w:val="clear" w:color="auto" w:fill="FFFFFF" w:themeFill="background1"/>
            <w:vAlign w:val="center"/>
          </w:tcPr>
          <w:p w14:paraId="5548F10C" w14:textId="77777777" w:rsidR="00FA1EA9" w:rsidRPr="001818EA" w:rsidRDefault="00FA1EA9" w:rsidP="00116C1C">
            <w:pPr>
              <w:widowControl w:val="0"/>
              <w:spacing w:after="0" w:line="240" w:lineRule="auto"/>
              <w:jc w:val="center"/>
              <w:rPr>
                <w:rFonts w:ascii="Times New Roman" w:hAnsi="Times New Roman"/>
                <w:b/>
                <w:bCs/>
                <w:sz w:val="24"/>
                <w:szCs w:val="24"/>
              </w:rPr>
            </w:pPr>
          </w:p>
        </w:tc>
        <w:tc>
          <w:tcPr>
            <w:tcW w:w="585" w:type="dxa"/>
            <w:shd w:val="clear" w:color="auto" w:fill="FFFFFF" w:themeFill="background1"/>
            <w:vAlign w:val="center"/>
          </w:tcPr>
          <w:p w14:paraId="6A544DB9" w14:textId="77777777" w:rsidR="00FA1EA9" w:rsidRPr="001818EA" w:rsidRDefault="00FA1EA9" w:rsidP="00116C1C">
            <w:pPr>
              <w:widowControl w:val="0"/>
              <w:spacing w:after="0" w:line="240" w:lineRule="auto"/>
              <w:jc w:val="center"/>
              <w:rPr>
                <w:rFonts w:ascii="Times New Roman" w:hAnsi="Times New Roman"/>
                <w:b/>
                <w:bCs/>
                <w:sz w:val="24"/>
                <w:szCs w:val="24"/>
              </w:rPr>
            </w:pPr>
          </w:p>
        </w:tc>
        <w:tc>
          <w:tcPr>
            <w:tcW w:w="585" w:type="dxa"/>
            <w:shd w:val="clear" w:color="auto" w:fill="FFFFFF" w:themeFill="background1"/>
            <w:vAlign w:val="center"/>
          </w:tcPr>
          <w:p w14:paraId="3F368F6B" w14:textId="77777777" w:rsidR="00FA1EA9" w:rsidRPr="001818EA" w:rsidRDefault="00FA1EA9" w:rsidP="00116C1C">
            <w:pPr>
              <w:widowControl w:val="0"/>
              <w:spacing w:after="0" w:line="240" w:lineRule="auto"/>
              <w:jc w:val="center"/>
              <w:rPr>
                <w:rFonts w:ascii="Times New Roman" w:hAnsi="Times New Roman"/>
                <w:b/>
                <w:bCs/>
                <w:sz w:val="24"/>
                <w:szCs w:val="24"/>
              </w:rPr>
            </w:pPr>
          </w:p>
        </w:tc>
        <w:tc>
          <w:tcPr>
            <w:tcW w:w="585" w:type="dxa"/>
            <w:shd w:val="clear" w:color="auto" w:fill="FFFFFF" w:themeFill="background1"/>
            <w:vAlign w:val="center"/>
          </w:tcPr>
          <w:p w14:paraId="2B28D437" w14:textId="77777777" w:rsidR="00FA1EA9" w:rsidRPr="001818EA" w:rsidRDefault="00FA1EA9" w:rsidP="00116C1C">
            <w:pPr>
              <w:widowControl w:val="0"/>
              <w:spacing w:after="0" w:line="240" w:lineRule="auto"/>
              <w:jc w:val="center"/>
              <w:rPr>
                <w:rFonts w:ascii="Times New Roman" w:hAnsi="Times New Roman"/>
                <w:b/>
                <w:bCs/>
                <w:sz w:val="24"/>
                <w:szCs w:val="24"/>
              </w:rPr>
            </w:pPr>
          </w:p>
        </w:tc>
        <w:tc>
          <w:tcPr>
            <w:tcW w:w="585" w:type="dxa"/>
            <w:shd w:val="clear" w:color="auto" w:fill="FFFFFF" w:themeFill="background1"/>
            <w:vAlign w:val="center"/>
          </w:tcPr>
          <w:p w14:paraId="5861FB60" w14:textId="77777777" w:rsidR="00FA1EA9" w:rsidRPr="001818EA" w:rsidRDefault="00FA1EA9" w:rsidP="00116C1C">
            <w:pPr>
              <w:widowControl w:val="0"/>
              <w:spacing w:after="0" w:line="240" w:lineRule="auto"/>
              <w:jc w:val="center"/>
              <w:rPr>
                <w:rFonts w:ascii="Times New Roman" w:hAnsi="Times New Roman"/>
                <w:b/>
                <w:bCs/>
                <w:sz w:val="24"/>
                <w:szCs w:val="24"/>
              </w:rPr>
            </w:pPr>
          </w:p>
        </w:tc>
        <w:tc>
          <w:tcPr>
            <w:tcW w:w="585" w:type="dxa"/>
            <w:shd w:val="clear" w:color="auto" w:fill="FFFFFF" w:themeFill="background1"/>
            <w:vAlign w:val="center"/>
          </w:tcPr>
          <w:p w14:paraId="41F570F6" w14:textId="77777777" w:rsidR="00FA1EA9" w:rsidRPr="001818EA" w:rsidRDefault="00FA1EA9" w:rsidP="00116C1C">
            <w:pPr>
              <w:widowControl w:val="0"/>
              <w:spacing w:after="0" w:line="240" w:lineRule="auto"/>
              <w:rPr>
                <w:rFonts w:ascii="Times New Roman" w:hAnsi="Times New Roman"/>
                <w:b/>
                <w:bCs/>
                <w:sz w:val="24"/>
                <w:szCs w:val="24"/>
              </w:rPr>
            </w:pPr>
          </w:p>
        </w:tc>
      </w:tr>
      <w:tr w:rsidR="00FA1EA9" w:rsidRPr="001818EA" w14:paraId="16C7FBFE" w14:textId="77777777" w:rsidTr="009562EB">
        <w:tc>
          <w:tcPr>
            <w:tcW w:w="1101" w:type="dxa"/>
            <w:vAlign w:val="center"/>
          </w:tcPr>
          <w:p w14:paraId="67D62EE7" w14:textId="77777777" w:rsidR="00FA1EA9" w:rsidRPr="001818EA" w:rsidRDefault="00FA1EA9" w:rsidP="00116C1C">
            <w:pPr>
              <w:widowControl w:val="0"/>
              <w:spacing w:after="0" w:line="240" w:lineRule="auto"/>
              <w:ind w:left="-57" w:right="-57"/>
              <w:rPr>
                <w:rFonts w:ascii="Times New Roman" w:hAnsi="Times New Roman"/>
                <w:sz w:val="24"/>
                <w:szCs w:val="24"/>
              </w:rPr>
            </w:pPr>
            <w:r w:rsidRPr="001818EA">
              <w:rPr>
                <w:rFonts w:ascii="Times New Roman" w:hAnsi="Times New Roman"/>
                <w:sz w:val="24"/>
                <w:szCs w:val="24"/>
              </w:rPr>
              <w:t>МДК.01.01</w:t>
            </w:r>
          </w:p>
        </w:tc>
        <w:tc>
          <w:tcPr>
            <w:tcW w:w="3315" w:type="dxa"/>
            <w:vAlign w:val="center"/>
          </w:tcPr>
          <w:p w14:paraId="1ED23C72" w14:textId="77777777" w:rsidR="00FA1EA9" w:rsidRPr="001818EA" w:rsidRDefault="00FA1EA9" w:rsidP="00116C1C">
            <w:pPr>
              <w:widowControl w:val="0"/>
              <w:spacing w:after="0" w:line="240" w:lineRule="auto"/>
              <w:rPr>
                <w:rFonts w:ascii="Times New Roman" w:hAnsi="Times New Roman"/>
                <w:b/>
                <w:sz w:val="24"/>
                <w:szCs w:val="24"/>
              </w:rPr>
            </w:pPr>
            <w:r w:rsidRPr="001818EA">
              <w:rPr>
                <w:rFonts w:ascii="Times New Roman" w:hAnsi="Times New Roman"/>
                <w:sz w:val="24"/>
                <w:szCs w:val="24"/>
              </w:rPr>
              <w:t>Основы разработки технологических процессов изготовления полиграфической продукции</w:t>
            </w:r>
          </w:p>
        </w:tc>
        <w:tc>
          <w:tcPr>
            <w:tcW w:w="584" w:type="dxa"/>
            <w:shd w:val="clear" w:color="auto" w:fill="BFBFBF" w:themeFill="background1" w:themeFillShade="BF"/>
            <w:vAlign w:val="center"/>
          </w:tcPr>
          <w:p w14:paraId="0265A3CE" w14:textId="77777777" w:rsidR="00FA1EA9" w:rsidRPr="001818EA" w:rsidRDefault="00FA1EA9" w:rsidP="00116C1C">
            <w:pPr>
              <w:widowControl w:val="0"/>
              <w:spacing w:after="0" w:line="240" w:lineRule="auto"/>
              <w:jc w:val="center"/>
              <w:rPr>
                <w:rFonts w:ascii="Times New Roman" w:hAnsi="Times New Roman"/>
                <w:b/>
                <w:bCs/>
                <w:sz w:val="24"/>
                <w:szCs w:val="24"/>
              </w:rPr>
            </w:pPr>
            <w:r w:rsidRPr="001818EA">
              <w:rPr>
                <w:rFonts w:ascii="Times New Roman" w:hAnsi="Times New Roman"/>
                <w:b/>
                <w:bCs/>
                <w:sz w:val="24"/>
                <w:szCs w:val="24"/>
              </w:rPr>
              <w:t>16</w:t>
            </w:r>
          </w:p>
        </w:tc>
        <w:tc>
          <w:tcPr>
            <w:tcW w:w="585" w:type="dxa"/>
            <w:shd w:val="clear" w:color="auto" w:fill="BFBFBF" w:themeFill="background1" w:themeFillShade="BF"/>
            <w:vAlign w:val="center"/>
          </w:tcPr>
          <w:p w14:paraId="1049C6C4" w14:textId="77777777" w:rsidR="00FA1EA9" w:rsidRPr="001818EA" w:rsidRDefault="00FA1EA9" w:rsidP="00116C1C">
            <w:pPr>
              <w:widowControl w:val="0"/>
              <w:spacing w:after="0" w:line="240" w:lineRule="auto"/>
              <w:jc w:val="center"/>
              <w:rPr>
                <w:rFonts w:ascii="Times New Roman" w:hAnsi="Times New Roman"/>
                <w:b/>
                <w:bCs/>
                <w:sz w:val="24"/>
                <w:szCs w:val="24"/>
              </w:rPr>
            </w:pPr>
            <w:r w:rsidRPr="001818EA">
              <w:rPr>
                <w:rFonts w:ascii="Times New Roman" w:hAnsi="Times New Roman"/>
                <w:b/>
                <w:bCs/>
                <w:sz w:val="24"/>
                <w:szCs w:val="24"/>
              </w:rPr>
              <w:t>16</w:t>
            </w:r>
          </w:p>
        </w:tc>
        <w:tc>
          <w:tcPr>
            <w:tcW w:w="585" w:type="dxa"/>
            <w:shd w:val="clear" w:color="auto" w:fill="BFBFBF" w:themeFill="background1" w:themeFillShade="BF"/>
            <w:vAlign w:val="center"/>
          </w:tcPr>
          <w:p w14:paraId="795B1821" w14:textId="77777777" w:rsidR="00FA1EA9" w:rsidRPr="001818EA" w:rsidRDefault="00FA1EA9" w:rsidP="00116C1C">
            <w:pPr>
              <w:widowControl w:val="0"/>
              <w:spacing w:after="0" w:line="240" w:lineRule="auto"/>
              <w:jc w:val="center"/>
              <w:rPr>
                <w:rFonts w:ascii="Times New Roman" w:hAnsi="Times New Roman"/>
                <w:b/>
                <w:bCs/>
                <w:sz w:val="24"/>
                <w:szCs w:val="24"/>
              </w:rPr>
            </w:pPr>
            <w:r w:rsidRPr="001818EA">
              <w:rPr>
                <w:rFonts w:ascii="Times New Roman" w:hAnsi="Times New Roman"/>
                <w:b/>
                <w:bCs/>
                <w:sz w:val="24"/>
                <w:szCs w:val="24"/>
              </w:rPr>
              <w:t>16</w:t>
            </w:r>
          </w:p>
        </w:tc>
        <w:tc>
          <w:tcPr>
            <w:tcW w:w="585" w:type="dxa"/>
            <w:shd w:val="clear" w:color="auto" w:fill="BFBFBF" w:themeFill="background1" w:themeFillShade="BF"/>
            <w:vAlign w:val="center"/>
          </w:tcPr>
          <w:p w14:paraId="36B9B368" w14:textId="77777777" w:rsidR="00FA1EA9" w:rsidRPr="001818EA" w:rsidRDefault="00FA1EA9" w:rsidP="00116C1C">
            <w:pPr>
              <w:widowControl w:val="0"/>
              <w:spacing w:after="0" w:line="240" w:lineRule="auto"/>
              <w:jc w:val="center"/>
              <w:rPr>
                <w:rFonts w:ascii="Times New Roman" w:hAnsi="Times New Roman"/>
                <w:b/>
                <w:bCs/>
                <w:sz w:val="24"/>
                <w:szCs w:val="24"/>
              </w:rPr>
            </w:pPr>
            <w:r w:rsidRPr="001818EA">
              <w:rPr>
                <w:rFonts w:ascii="Times New Roman" w:hAnsi="Times New Roman"/>
                <w:b/>
                <w:bCs/>
                <w:sz w:val="24"/>
                <w:szCs w:val="24"/>
              </w:rPr>
              <w:t>16</w:t>
            </w:r>
          </w:p>
        </w:tc>
        <w:tc>
          <w:tcPr>
            <w:tcW w:w="585" w:type="dxa"/>
            <w:shd w:val="clear" w:color="auto" w:fill="BFBFBF" w:themeFill="background1" w:themeFillShade="BF"/>
            <w:vAlign w:val="center"/>
          </w:tcPr>
          <w:p w14:paraId="0D247BB8" w14:textId="77777777" w:rsidR="00FA1EA9" w:rsidRPr="001818EA" w:rsidRDefault="00FA1EA9" w:rsidP="00116C1C">
            <w:pPr>
              <w:widowControl w:val="0"/>
              <w:spacing w:after="0" w:line="240" w:lineRule="auto"/>
              <w:jc w:val="center"/>
              <w:rPr>
                <w:rFonts w:ascii="Times New Roman" w:hAnsi="Times New Roman"/>
                <w:b/>
                <w:bCs/>
                <w:sz w:val="24"/>
                <w:szCs w:val="24"/>
              </w:rPr>
            </w:pPr>
            <w:r w:rsidRPr="001818EA">
              <w:rPr>
                <w:rFonts w:ascii="Times New Roman" w:hAnsi="Times New Roman"/>
                <w:b/>
                <w:bCs/>
                <w:sz w:val="24"/>
                <w:szCs w:val="24"/>
              </w:rPr>
              <w:t>16</w:t>
            </w:r>
          </w:p>
        </w:tc>
        <w:tc>
          <w:tcPr>
            <w:tcW w:w="585" w:type="dxa"/>
            <w:shd w:val="clear" w:color="auto" w:fill="BFBFBF" w:themeFill="background1" w:themeFillShade="BF"/>
            <w:vAlign w:val="center"/>
          </w:tcPr>
          <w:p w14:paraId="4BAAFAA4" w14:textId="77777777" w:rsidR="00FA1EA9" w:rsidRPr="001818EA" w:rsidRDefault="00FA1EA9" w:rsidP="00116C1C">
            <w:pPr>
              <w:widowControl w:val="0"/>
              <w:spacing w:after="0" w:line="240" w:lineRule="auto"/>
              <w:jc w:val="center"/>
              <w:rPr>
                <w:rFonts w:ascii="Times New Roman" w:hAnsi="Times New Roman"/>
                <w:b/>
                <w:bCs/>
                <w:sz w:val="24"/>
                <w:szCs w:val="24"/>
              </w:rPr>
            </w:pPr>
            <w:r w:rsidRPr="001818EA">
              <w:rPr>
                <w:rFonts w:ascii="Times New Roman" w:hAnsi="Times New Roman"/>
                <w:b/>
                <w:bCs/>
                <w:sz w:val="24"/>
                <w:szCs w:val="24"/>
              </w:rPr>
              <w:t>16</w:t>
            </w:r>
          </w:p>
        </w:tc>
        <w:tc>
          <w:tcPr>
            <w:tcW w:w="584" w:type="dxa"/>
            <w:shd w:val="clear" w:color="auto" w:fill="BFBFBF" w:themeFill="background1" w:themeFillShade="BF"/>
            <w:vAlign w:val="center"/>
          </w:tcPr>
          <w:p w14:paraId="795E3347" w14:textId="77777777" w:rsidR="00FA1EA9" w:rsidRPr="001818EA" w:rsidRDefault="00FA1EA9" w:rsidP="00116C1C">
            <w:pPr>
              <w:widowControl w:val="0"/>
              <w:spacing w:after="0" w:line="240" w:lineRule="auto"/>
              <w:jc w:val="center"/>
              <w:rPr>
                <w:rFonts w:ascii="Times New Roman" w:hAnsi="Times New Roman"/>
                <w:b/>
                <w:bCs/>
                <w:sz w:val="24"/>
                <w:szCs w:val="24"/>
              </w:rPr>
            </w:pPr>
            <w:r w:rsidRPr="001818EA">
              <w:rPr>
                <w:rFonts w:ascii="Times New Roman" w:hAnsi="Times New Roman"/>
                <w:b/>
                <w:bCs/>
                <w:sz w:val="24"/>
                <w:szCs w:val="24"/>
              </w:rPr>
              <w:t>16</w:t>
            </w:r>
          </w:p>
        </w:tc>
        <w:tc>
          <w:tcPr>
            <w:tcW w:w="585" w:type="dxa"/>
            <w:shd w:val="clear" w:color="auto" w:fill="BFBFBF" w:themeFill="background1" w:themeFillShade="BF"/>
            <w:vAlign w:val="center"/>
          </w:tcPr>
          <w:p w14:paraId="2DE2127F" w14:textId="77777777" w:rsidR="00FA1EA9" w:rsidRPr="001818EA" w:rsidRDefault="00FA1EA9" w:rsidP="00116C1C">
            <w:pPr>
              <w:widowControl w:val="0"/>
              <w:spacing w:after="0" w:line="240" w:lineRule="auto"/>
              <w:jc w:val="center"/>
              <w:rPr>
                <w:rFonts w:ascii="Times New Roman" w:hAnsi="Times New Roman"/>
                <w:b/>
                <w:bCs/>
                <w:sz w:val="24"/>
                <w:szCs w:val="24"/>
              </w:rPr>
            </w:pPr>
            <w:r w:rsidRPr="001818EA">
              <w:rPr>
                <w:rFonts w:ascii="Times New Roman" w:hAnsi="Times New Roman"/>
                <w:b/>
                <w:bCs/>
                <w:sz w:val="24"/>
                <w:szCs w:val="24"/>
              </w:rPr>
              <w:t>16</w:t>
            </w:r>
          </w:p>
        </w:tc>
        <w:tc>
          <w:tcPr>
            <w:tcW w:w="585" w:type="dxa"/>
            <w:shd w:val="clear" w:color="auto" w:fill="BFBFBF" w:themeFill="background1" w:themeFillShade="BF"/>
            <w:vAlign w:val="center"/>
          </w:tcPr>
          <w:p w14:paraId="54EC5499" w14:textId="77777777" w:rsidR="00FA1EA9" w:rsidRPr="001818EA" w:rsidRDefault="00FA1EA9" w:rsidP="00116C1C">
            <w:pPr>
              <w:widowControl w:val="0"/>
              <w:spacing w:after="0" w:line="240" w:lineRule="auto"/>
              <w:jc w:val="center"/>
              <w:rPr>
                <w:rFonts w:ascii="Times New Roman" w:hAnsi="Times New Roman"/>
                <w:b/>
                <w:bCs/>
                <w:sz w:val="24"/>
                <w:szCs w:val="24"/>
              </w:rPr>
            </w:pPr>
            <w:r w:rsidRPr="001818EA">
              <w:rPr>
                <w:rFonts w:ascii="Times New Roman" w:hAnsi="Times New Roman"/>
                <w:b/>
                <w:bCs/>
                <w:sz w:val="24"/>
                <w:szCs w:val="24"/>
              </w:rPr>
              <w:t>16</w:t>
            </w:r>
          </w:p>
        </w:tc>
        <w:tc>
          <w:tcPr>
            <w:tcW w:w="585" w:type="dxa"/>
            <w:shd w:val="clear" w:color="auto" w:fill="BFBFBF" w:themeFill="background1" w:themeFillShade="BF"/>
            <w:vAlign w:val="center"/>
          </w:tcPr>
          <w:p w14:paraId="09764FD8" w14:textId="77777777" w:rsidR="00FA1EA9" w:rsidRPr="001818EA" w:rsidRDefault="00FA1EA9" w:rsidP="00116C1C">
            <w:pPr>
              <w:widowControl w:val="0"/>
              <w:spacing w:after="0" w:line="240" w:lineRule="auto"/>
              <w:jc w:val="center"/>
              <w:rPr>
                <w:rFonts w:ascii="Times New Roman" w:hAnsi="Times New Roman"/>
                <w:b/>
                <w:bCs/>
                <w:sz w:val="24"/>
                <w:szCs w:val="24"/>
              </w:rPr>
            </w:pPr>
            <w:r w:rsidRPr="001818EA">
              <w:rPr>
                <w:rFonts w:ascii="Times New Roman" w:hAnsi="Times New Roman"/>
                <w:b/>
                <w:bCs/>
                <w:sz w:val="24"/>
                <w:szCs w:val="24"/>
              </w:rPr>
              <w:t>16</w:t>
            </w:r>
          </w:p>
        </w:tc>
        <w:tc>
          <w:tcPr>
            <w:tcW w:w="585" w:type="dxa"/>
            <w:shd w:val="clear" w:color="auto" w:fill="BFBFBF" w:themeFill="background1" w:themeFillShade="BF"/>
            <w:vAlign w:val="center"/>
          </w:tcPr>
          <w:p w14:paraId="1AE1D847" w14:textId="77777777" w:rsidR="00FA1EA9" w:rsidRPr="001818EA" w:rsidRDefault="00FA1EA9" w:rsidP="00116C1C">
            <w:pPr>
              <w:widowControl w:val="0"/>
              <w:spacing w:after="0" w:line="240" w:lineRule="auto"/>
              <w:jc w:val="center"/>
              <w:rPr>
                <w:rFonts w:ascii="Times New Roman" w:hAnsi="Times New Roman"/>
                <w:b/>
                <w:bCs/>
                <w:sz w:val="24"/>
                <w:szCs w:val="24"/>
              </w:rPr>
            </w:pPr>
            <w:r w:rsidRPr="001818EA">
              <w:rPr>
                <w:rFonts w:ascii="Times New Roman" w:hAnsi="Times New Roman"/>
                <w:b/>
                <w:bCs/>
                <w:sz w:val="24"/>
                <w:szCs w:val="24"/>
              </w:rPr>
              <w:t>16</w:t>
            </w:r>
          </w:p>
        </w:tc>
        <w:tc>
          <w:tcPr>
            <w:tcW w:w="585" w:type="dxa"/>
            <w:shd w:val="clear" w:color="auto" w:fill="BFBFBF" w:themeFill="background1" w:themeFillShade="BF"/>
            <w:vAlign w:val="center"/>
          </w:tcPr>
          <w:p w14:paraId="6532E838" w14:textId="77777777" w:rsidR="00FA1EA9" w:rsidRPr="001818EA" w:rsidRDefault="00FA1EA9" w:rsidP="00116C1C">
            <w:pPr>
              <w:widowControl w:val="0"/>
              <w:spacing w:after="0" w:line="240" w:lineRule="auto"/>
              <w:jc w:val="center"/>
              <w:rPr>
                <w:rFonts w:ascii="Times New Roman" w:hAnsi="Times New Roman"/>
                <w:b/>
                <w:bCs/>
                <w:sz w:val="24"/>
                <w:szCs w:val="24"/>
              </w:rPr>
            </w:pPr>
            <w:r w:rsidRPr="001818EA">
              <w:rPr>
                <w:rFonts w:ascii="Times New Roman" w:hAnsi="Times New Roman"/>
                <w:b/>
                <w:bCs/>
                <w:sz w:val="24"/>
                <w:szCs w:val="24"/>
              </w:rPr>
              <w:t>16</w:t>
            </w:r>
          </w:p>
        </w:tc>
        <w:tc>
          <w:tcPr>
            <w:tcW w:w="584" w:type="dxa"/>
            <w:shd w:val="clear" w:color="auto" w:fill="BFBFBF" w:themeFill="background1" w:themeFillShade="BF"/>
            <w:vAlign w:val="center"/>
          </w:tcPr>
          <w:p w14:paraId="6D0390AC" w14:textId="77777777" w:rsidR="00FA1EA9" w:rsidRPr="001818EA" w:rsidRDefault="00FA1EA9" w:rsidP="00116C1C">
            <w:pPr>
              <w:widowControl w:val="0"/>
              <w:spacing w:after="0" w:line="240" w:lineRule="auto"/>
              <w:jc w:val="center"/>
              <w:rPr>
                <w:rFonts w:ascii="Times New Roman" w:hAnsi="Times New Roman"/>
                <w:b/>
                <w:bCs/>
                <w:sz w:val="24"/>
                <w:szCs w:val="24"/>
              </w:rPr>
            </w:pPr>
            <w:r w:rsidRPr="001818EA">
              <w:rPr>
                <w:rFonts w:ascii="Times New Roman" w:hAnsi="Times New Roman"/>
                <w:b/>
                <w:bCs/>
                <w:sz w:val="24"/>
                <w:szCs w:val="24"/>
              </w:rPr>
              <w:t>16</w:t>
            </w:r>
          </w:p>
        </w:tc>
        <w:tc>
          <w:tcPr>
            <w:tcW w:w="585" w:type="dxa"/>
            <w:shd w:val="clear" w:color="auto" w:fill="BFBFBF" w:themeFill="background1" w:themeFillShade="BF"/>
            <w:vAlign w:val="center"/>
          </w:tcPr>
          <w:p w14:paraId="3CD1F8A4" w14:textId="77777777" w:rsidR="00FA1EA9" w:rsidRPr="001818EA" w:rsidRDefault="00FA1EA9" w:rsidP="00116C1C">
            <w:pPr>
              <w:widowControl w:val="0"/>
              <w:spacing w:after="0" w:line="240" w:lineRule="auto"/>
              <w:jc w:val="center"/>
              <w:rPr>
                <w:rFonts w:ascii="Times New Roman" w:hAnsi="Times New Roman"/>
                <w:b/>
                <w:bCs/>
                <w:sz w:val="24"/>
                <w:szCs w:val="24"/>
              </w:rPr>
            </w:pPr>
            <w:r w:rsidRPr="001818EA">
              <w:rPr>
                <w:rFonts w:ascii="Times New Roman" w:hAnsi="Times New Roman"/>
                <w:b/>
                <w:bCs/>
                <w:sz w:val="24"/>
                <w:szCs w:val="24"/>
              </w:rPr>
              <w:t>16</w:t>
            </w:r>
          </w:p>
        </w:tc>
        <w:tc>
          <w:tcPr>
            <w:tcW w:w="585" w:type="dxa"/>
            <w:shd w:val="clear" w:color="auto" w:fill="BFBFBF" w:themeFill="background1" w:themeFillShade="BF"/>
            <w:vAlign w:val="center"/>
          </w:tcPr>
          <w:p w14:paraId="5E3C839E" w14:textId="77777777" w:rsidR="00FA1EA9" w:rsidRPr="001818EA" w:rsidRDefault="00FA1EA9" w:rsidP="00116C1C">
            <w:pPr>
              <w:widowControl w:val="0"/>
              <w:spacing w:after="0" w:line="240" w:lineRule="auto"/>
              <w:jc w:val="center"/>
              <w:rPr>
                <w:rFonts w:ascii="Times New Roman" w:hAnsi="Times New Roman"/>
                <w:b/>
                <w:bCs/>
                <w:sz w:val="24"/>
                <w:szCs w:val="24"/>
              </w:rPr>
            </w:pPr>
            <w:r w:rsidRPr="001818EA">
              <w:rPr>
                <w:rFonts w:ascii="Times New Roman" w:hAnsi="Times New Roman"/>
                <w:b/>
                <w:bCs/>
                <w:sz w:val="24"/>
                <w:szCs w:val="24"/>
              </w:rPr>
              <w:t>16</w:t>
            </w:r>
          </w:p>
        </w:tc>
        <w:tc>
          <w:tcPr>
            <w:tcW w:w="585" w:type="dxa"/>
            <w:shd w:val="clear" w:color="auto" w:fill="BFBFBF" w:themeFill="background1" w:themeFillShade="BF"/>
            <w:vAlign w:val="center"/>
          </w:tcPr>
          <w:p w14:paraId="52922EA5" w14:textId="77777777" w:rsidR="00171585" w:rsidRPr="001818EA" w:rsidRDefault="00171585" w:rsidP="00116C1C">
            <w:pPr>
              <w:widowControl w:val="0"/>
              <w:spacing w:after="0" w:line="240" w:lineRule="auto"/>
              <w:jc w:val="center"/>
              <w:rPr>
                <w:rFonts w:ascii="Times New Roman" w:hAnsi="Times New Roman"/>
                <w:b/>
                <w:bCs/>
                <w:sz w:val="24"/>
                <w:szCs w:val="24"/>
              </w:rPr>
            </w:pPr>
            <w:r w:rsidRPr="001818EA">
              <w:rPr>
                <w:rFonts w:ascii="Times New Roman" w:hAnsi="Times New Roman"/>
                <w:b/>
                <w:bCs/>
                <w:sz w:val="24"/>
                <w:szCs w:val="24"/>
              </w:rPr>
              <w:t>10+6</w:t>
            </w:r>
          </w:p>
          <w:p w14:paraId="4D145F82" w14:textId="77777777" w:rsidR="00FA1EA9" w:rsidRPr="001818EA" w:rsidRDefault="00171585" w:rsidP="00116C1C">
            <w:pPr>
              <w:widowControl w:val="0"/>
              <w:spacing w:after="0" w:line="240" w:lineRule="auto"/>
              <w:jc w:val="center"/>
              <w:rPr>
                <w:rFonts w:ascii="Times New Roman" w:hAnsi="Times New Roman"/>
                <w:b/>
                <w:bCs/>
                <w:sz w:val="24"/>
                <w:szCs w:val="24"/>
              </w:rPr>
            </w:pPr>
            <w:r w:rsidRPr="001818EA">
              <w:rPr>
                <w:rFonts w:ascii="Times New Roman" w:hAnsi="Times New Roman"/>
                <w:b/>
                <w:bCs/>
                <w:sz w:val="24"/>
                <w:szCs w:val="24"/>
              </w:rPr>
              <w:t>ПА</w:t>
            </w:r>
          </w:p>
        </w:tc>
        <w:tc>
          <w:tcPr>
            <w:tcW w:w="585" w:type="dxa"/>
            <w:shd w:val="clear" w:color="auto" w:fill="FFFFFF" w:themeFill="background1"/>
            <w:vAlign w:val="center"/>
          </w:tcPr>
          <w:p w14:paraId="21A0E9D3" w14:textId="77777777" w:rsidR="00FA1EA9" w:rsidRPr="001818EA" w:rsidRDefault="00FA1EA9" w:rsidP="00116C1C">
            <w:pPr>
              <w:widowControl w:val="0"/>
              <w:spacing w:after="0" w:line="240" w:lineRule="auto"/>
              <w:jc w:val="center"/>
              <w:rPr>
                <w:rFonts w:ascii="Times New Roman" w:hAnsi="Times New Roman"/>
                <w:b/>
                <w:bCs/>
                <w:sz w:val="24"/>
                <w:szCs w:val="24"/>
              </w:rPr>
            </w:pPr>
          </w:p>
        </w:tc>
        <w:tc>
          <w:tcPr>
            <w:tcW w:w="585" w:type="dxa"/>
            <w:shd w:val="clear" w:color="auto" w:fill="FFFFFF" w:themeFill="background1"/>
            <w:vAlign w:val="center"/>
          </w:tcPr>
          <w:p w14:paraId="35371733" w14:textId="77777777" w:rsidR="00FA1EA9" w:rsidRPr="001818EA" w:rsidRDefault="00FA1EA9" w:rsidP="00116C1C">
            <w:pPr>
              <w:widowControl w:val="0"/>
              <w:spacing w:after="0" w:line="240" w:lineRule="auto"/>
              <w:jc w:val="center"/>
              <w:rPr>
                <w:rFonts w:ascii="Times New Roman" w:hAnsi="Times New Roman"/>
                <w:b/>
                <w:bCs/>
                <w:sz w:val="24"/>
                <w:szCs w:val="24"/>
              </w:rPr>
            </w:pPr>
          </w:p>
        </w:tc>
        <w:tc>
          <w:tcPr>
            <w:tcW w:w="585" w:type="dxa"/>
            <w:shd w:val="clear" w:color="auto" w:fill="FFFFFF" w:themeFill="background1"/>
            <w:vAlign w:val="center"/>
          </w:tcPr>
          <w:p w14:paraId="1D81C750" w14:textId="77777777" w:rsidR="00FA1EA9" w:rsidRPr="001818EA" w:rsidRDefault="00171585" w:rsidP="00116C1C">
            <w:pPr>
              <w:widowControl w:val="0"/>
              <w:spacing w:after="0" w:line="240" w:lineRule="auto"/>
              <w:rPr>
                <w:rFonts w:ascii="Times New Roman" w:hAnsi="Times New Roman"/>
                <w:b/>
                <w:bCs/>
                <w:sz w:val="24"/>
                <w:szCs w:val="24"/>
              </w:rPr>
            </w:pPr>
            <w:r w:rsidRPr="001818EA">
              <w:rPr>
                <w:rFonts w:ascii="Times New Roman" w:hAnsi="Times New Roman"/>
                <w:b/>
                <w:bCs/>
                <w:sz w:val="24"/>
                <w:szCs w:val="24"/>
              </w:rPr>
              <w:t>250+6</w:t>
            </w:r>
          </w:p>
        </w:tc>
      </w:tr>
      <w:tr w:rsidR="00FA1EA9" w:rsidRPr="001818EA" w14:paraId="2790A514" w14:textId="77777777" w:rsidTr="009562EB">
        <w:tc>
          <w:tcPr>
            <w:tcW w:w="1101" w:type="dxa"/>
            <w:vAlign w:val="center"/>
          </w:tcPr>
          <w:p w14:paraId="111AEE08" w14:textId="77777777" w:rsidR="00FA1EA9" w:rsidRPr="001818EA" w:rsidRDefault="00FA1EA9" w:rsidP="00116C1C">
            <w:pPr>
              <w:widowControl w:val="0"/>
              <w:spacing w:after="0" w:line="240" w:lineRule="auto"/>
              <w:ind w:left="-57" w:right="-57"/>
              <w:rPr>
                <w:rFonts w:ascii="Times New Roman" w:hAnsi="Times New Roman"/>
                <w:sz w:val="24"/>
                <w:szCs w:val="24"/>
              </w:rPr>
            </w:pPr>
            <w:r w:rsidRPr="001818EA">
              <w:rPr>
                <w:rFonts w:ascii="Times New Roman" w:hAnsi="Times New Roman"/>
                <w:sz w:val="24"/>
                <w:szCs w:val="24"/>
              </w:rPr>
              <w:t>МДК.01.02</w:t>
            </w:r>
          </w:p>
        </w:tc>
        <w:tc>
          <w:tcPr>
            <w:tcW w:w="3315" w:type="dxa"/>
            <w:vAlign w:val="center"/>
          </w:tcPr>
          <w:p w14:paraId="512A6992" w14:textId="77777777" w:rsidR="00FA1EA9" w:rsidRPr="001818EA" w:rsidRDefault="00FA1EA9" w:rsidP="00116C1C">
            <w:pPr>
              <w:widowControl w:val="0"/>
              <w:spacing w:after="0" w:line="240" w:lineRule="auto"/>
              <w:rPr>
                <w:rFonts w:ascii="Times New Roman" w:hAnsi="Times New Roman"/>
                <w:b/>
                <w:sz w:val="24"/>
                <w:szCs w:val="24"/>
              </w:rPr>
            </w:pPr>
            <w:r w:rsidRPr="001818EA">
              <w:rPr>
                <w:rFonts w:ascii="Times New Roman" w:hAnsi="Times New Roman"/>
                <w:sz w:val="24"/>
                <w:szCs w:val="24"/>
              </w:rPr>
              <w:t>Технико-экономический анализ полиграфических технологий</w:t>
            </w:r>
          </w:p>
        </w:tc>
        <w:tc>
          <w:tcPr>
            <w:tcW w:w="584" w:type="dxa"/>
            <w:shd w:val="clear" w:color="auto" w:fill="BFBFBF" w:themeFill="background1" w:themeFillShade="BF"/>
            <w:vAlign w:val="center"/>
          </w:tcPr>
          <w:p w14:paraId="6320D683" w14:textId="77777777" w:rsidR="00FA1EA9" w:rsidRPr="001818EA" w:rsidRDefault="00FA1EA9" w:rsidP="00116C1C">
            <w:pPr>
              <w:widowControl w:val="0"/>
              <w:spacing w:after="0" w:line="240" w:lineRule="auto"/>
              <w:jc w:val="center"/>
              <w:rPr>
                <w:rFonts w:ascii="Times New Roman" w:hAnsi="Times New Roman"/>
                <w:b/>
                <w:bCs/>
                <w:sz w:val="24"/>
                <w:szCs w:val="24"/>
              </w:rPr>
            </w:pPr>
            <w:r w:rsidRPr="001818EA">
              <w:rPr>
                <w:rFonts w:ascii="Times New Roman" w:hAnsi="Times New Roman"/>
                <w:b/>
                <w:bCs/>
                <w:sz w:val="24"/>
                <w:szCs w:val="24"/>
              </w:rPr>
              <w:t>4</w:t>
            </w:r>
          </w:p>
        </w:tc>
        <w:tc>
          <w:tcPr>
            <w:tcW w:w="585" w:type="dxa"/>
            <w:shd w:val="clear" w:color="auto" w:fill="BFBFBF" w:themeFill="background1" w:themeFillShade="BF"/>
            <w:vAlign w:val="center"/>
          </w:tcPr>
          <w:p w14:paraId="7DD23C93" w14:textId="77777777" w:rsidR="00FA1EA9" w:rsidRPr="001818EA" w:rsidRDefault="00FA1EA9" w:rsidP="00116C1C">
            <w:pPr>
              <w:widowControl w:val="0"/>
              <w:spacing w:after="0" w:line="240" w:lineRule="auto"/>
              <w:jc w:val="center"/>
              <w:rPr>
                <w:rFonts w:ascii="Times New Roman" w:hAnsi="Times New Roman"/>
                <w:b/>
                <w:bCs/>
                <w:sz w:val="24"/>
                <w:szCs w:val="24"/>
              </w:rPr>
            </w:pPr>
            <w:r w:rsidRPr="001818EA">
              <w:rPr>
                <w:rFonts w:ascii="Times New Roman" w:hAnsi="Times New Roman"/>
                <w:b/>
                <w:bCs/>
                <w:sz w:val="24"/>
                <w:szCs w:val="24"/>
              </w:rPr>
              <w:t>4</w:t>
            </w:r>
          </w:p>
        </w:tc>
        <w:tc>
          <w:tcPr>
            <w:tcW w:w="585" w:type="dxa"/>
            <w:shd w:val="clear" w:color="auto" w:fill="BFBFBF" w:themeFill="background1" w:themeFillShade="BF"/>
            <w:vAlign w:val="center"/>
          </w:tcPr>
          <w:p w14:paraId="056ABD34" w14:textId="77777777" w:rsidR="00FA1EA9" w:rsidRPr="001818EA" w:rsidRDefault="00FA1EA9" w:rsidP="00116C1C">
            <w:pPr>
              <w:widowControl w:val="0"/>
              <w:spacing w:after="0" w:line="240" w:lineRule="auto"/>
              <w:jc w:val="center"/>
              <w:rPr>
                <w:rFonts w:ascii="Times New Roman" w:hAnsi="Times New Roman"/>
                <w:b/>
                <w:bCs/>
                <w:sz w:val="24"/>
                <w:szCs w:val="24"/>
              </w:rPr>
            </w:pPr>
            <w:r w:rsidRPr="001818EA">
              <w:rPr>
                <w:rFonts w:ascii="Times New Roman" w:hAnsi="Times New Roman"/>
                <w:b/>
                <w:bCs/>
                <w:sz w:val="24"/>
                <w:szCs w:val="24"/>
              </w:rPr>
              <w:t>4</w:t>
            </w:r>
          </w:p>
        </w:tc>
        <w:tc>
          <w:tcPr>
            <w:tcW w:w="585" w:type="dxa"/>
            <w:shd w:val="clear" w:color="auto" w:fill="BFBFBF" w:themeFill="background1" w:themeFillShade="BF"/>
            <w:vAlign w:val="center"/>
          </w:tcPr>
          <w:p w14:paraId="6AE939A6" w14:textId="77777777" w:rsidR="00FA1EA9" w:rsidRPr="001818EA" w:rsidRDefault="00FA1EA9" w:rsidP="00116C1C">
            <w:pPr>
              <w:widowControl w:val="0"/>
              <w:spacing w:after="0" w:line="240" w:lineRule="auto"/>
              <w:jc w:val="center"/>
              <w:rPr>
                <w:rFonts w:ascii="Times New Roman" w:hAnsi="Times New Roman"/>
                <w:b/>
                <w:bCs/>
                <w:sz w:val="24"/>
                <w:szCs w:val="24"/>
              </w:rPr>
            </w:pPr>
            <w:r w:rsidRPr="001818EA">
              <w:rPr>
                <w:rFonts w:ascii="Times New Roman" w:hAnsi="Times New Roman"/>
                <w:b/>
                <w:bCs/>
                <w:sz w:val="24"/>
                <w:szCs w:val="24"/>
              </w:rPr>
              <w:t>4</w:t>
            </w:r>
          </w:p>
        </w:tc>
        <w:tc>
          <w:tcPr>
            <w:tcW w:w="585" w:type="dxa"/>
            <w:shd w:val="clear" w:color="auto" w:fill="BFBFBF" w:themeFill="background1" w:themeFillShade="BF"/>
            <w:vAlign w:val="center"/>
          </w:tcPr>
          <w:p w14:paraId="10557345" w14:textId="77777777" w:rsidR="00FA1EA9" w:rsidRPr="001818EA" w:rsidRDefault="00FA1EA9" w:rsidP="00116C1C">
            <w:pPr>
              <w:widowControl w:val="0"/>
              <w:spacing w:after="0" w:line="240" w:lineRule="auto"/>
              <w:jc w:val="center"/>
              <w:rPr>
                <w:rFonts w:ascii="Times New Roman" w:hAnsi="Times New Roman"/>
                <w:b/>
                <w:bCs/>
                <w:sz w:val="24"/>
                <w:szCs w:val="24"/>
              </w:rPr>
            </w:pPr>
            <w:r w:rsidRPr="001818EA">
              <w:rPr>
                <w:rFonts w:ascii="Times New Roman" w:hAnsi="Times New Roman"/>
                <w:b/>
                <w:bCs/>
                <w:sz w:val="24"/>
                <w:szCs w:val="24"/>
              </w:rPr>
              <w:t>4</w:t>
            </w:r>
          </w:p>
        </w:tc>
        <w:tc>
          <w:tcPr>
            <w:tcW w:w="585" w:type="dxa"/>
            <w:shd w:val="clear" w:color="auto" w:fill="BFBFBF" w:themeFill="background1" w:themeFillShade="BF"/>
            <w:vAlign w:val="center"/>
          </w:tcPr>
          <w:p w14:paraId="3933C927" w14:textId="77777777" w:rsidR="00FA1EA9" w:rsidRPr="001818EA" w:rsidRDefault="00FA1EA9" w:rsidP="00116C1C">
            <w:pPr>
              <w:widowControl w:val="0"/>
              <w:spacing w:after="0" w:line="240" w:lineRule="auto"/>
              <w:jc w:val="center"/>
              <w:rPr>
                <w:rFonts w:ascii="Times New Roman" w:hAnsi="Times New Roman"/>
                <w:b/>
                <w:bCs/>
                <w:sz w:val="24"/>
                <w:szCs w:val="24"/>
              </w:rPr>
            </w:pPr>
            <w:r w:rsidRPr="001818EA">
              <w:rPr>
                <w:rFonts w:ascii="Times New Roman" w:hAnsi="Times New Roman"/>
                <w:b/>
                <w:bCs/>
                <w:sz w:val="24"/>
                <w:szCs w:val="24"/>
              </w:rPr>
              <w:t>4</w:t>
            </w:r>
          </w:p>
        </w:tc>
        <w:tc>
          <w:tcPr>
            <w:tcW w:w="584" w:type="dxa"/>
            <w:shd w:val="clear" w:color="auto" w:fill="BFBFBF" w:themeFill="background1" w:themeFillShade="BF"/>
            <w:vAlign w:val="center"/>
          </w:tcPr>
          <w:p w14:paraId="12B8A1A8" w14:textId="77777777" w:rsidR="00FA1EA9" w:rsidRPr="001818EA" w:rsidRDefault="00FA1EA9" w:rsidP="00116C1C">
            <w:pPr>
              <w:widowControl w:val="0"/>
              <w:spacing w:after="0" w:line="240" w:lineRule="auto"/>
              <w:jc w:val="center"/>
              <w:rPr>
                <w:rFonts w:ascii="Times New Roman" w:hAnsi="Times New Roman"/>
                <w:b/>
                <w:bCs/>
                <w:sz w:val="24"/>
                <w:szCs w:val="24"/>
              </w:rPr>
            </w:pPr>
            <w:r w:rsidRPr="001818EA">
              <w:rPr>
                <w:rFonts w:ascii="Times New Roman" w:hAnsi="Times New Roman"/>
                <w:b/>
                <w:bCs/>
                <w:sz w:val="24"/>
                <w:szCs w:val="24"/>
              </w:rPr>
              <w:t>4</w:t>
            </w:r>
          </w:p>
        </w:tc>
        <w:tc>
          <w:tcPr>
            <w:tcW w:w="585" w:type="dxa"/>
            <w:shd w:val="clear" w:color="auto" w:fill="BFBFBF" w:themeFill="background1" w:themeFillShade="BF"/>
            <w:vAlign w:val="center"/>
          </w:tcPr>
          <w:p w14:paraId="501E5E41" w14:textId="77777777" w:rsidR="00FA1EA9" w:rsidRPr="001818EA" w:rsidRDefault="00FA1EA9" w:rsidP="00116C1C">
            <w:pPr>
              <w:widowControl w:val="0"/>
              <w:spacing w:after="0" w:line="240" w:lineRule="auto"/>
              <w:jc w:val="center"/>
              <w:rPr>
                <w:rFonts w:ascii="Times New Roman" w:hAnsi="Times New Roman"/>
                <w:b/>
                <w:bCs/>
                <w:sz w:val="24"/>
                <w:szCs w:val="24"/>
              </w:rPr>
            </w:pPr>
            <w:r w:rsidRPr="001818EA">
              <w:rPr>
                <w:rFonts w:ascii="Times New Roman" w:hAnsi="Times New Roman"/>
                <w:b/>
                <w:bCs/>
                <w:sz w:val="24"/>
                <w:szCs w:val="24"/>
              </w:rPr>
              <w:t>4</w:t>
            </w:r>
          </w:p>
        </w:tc>
        <w:tc>
          <w:tcPr>
            <w:tcW w:w="585" w:type="dxa"/>
            <w:shd w:val="clear" w:color="auto" w:fill="BFBFBF" w:themeFill="background1" w:themeFillShade="BF"/>
            <w:vAlign w:val="center"/>
          </w:tcPr>
          <w:p w14:paraId="3812D49B" w14:textId="77777777" w:rsidR="00FA1EA9" w:rsidRPr="001818EA" w:rsidRDefault="00FA1EA9" w:rsidP="00116C1C">
            <w:pPr>
              <w:widowControl w:val="0"/>
              <w:spacing w:after="0" w:line="240" w:lineRule="auto"/>
              <w:jc w:val="center"/>
              <w:rPr>
                <w:rFonts w:ascii="Times New Roman" w:hAnsi="Times New Roman"/>
                <w:b/>
                <w:bCs/>
                <w:sz w:val="24"/>
                <w:szCs w:val="24"/>
              </w:rPr>
            </w:pPr>
            <w:r w:rsidRPr="001818EA">
              <w:rPr>
                <w:rFonts w:ascii="Times New Roman" w:hAnsi="Times New Roman"/>
                <w:b/>
                <w:bCs/>
                <w:sz w:val="24"/>
                <w:szCs w:val="24"/>
              </w:rPr>
              <w:t>4</w:t>
            </w:r>
          </w:p>
        </w:tc>
        <w:tc>
          <w:tcPr>
            <w:tcW w:w="585" w:type="dxa"/>
            <w:shd w:val="clear" w:color="auto" w:fill="BFBFBF" w:themeFill="background1" w:themeFillShade="BF"/>
            <w:vAlign w:val="center"/>
          </w:tcPr>
          <w:p w14:paraId="457314DA" w14:textId="77777777" w:rsidR="00FA1EA9" w:rsidRPr="001818EA" w:rsidRDefault="00FA1EA9" w:rsidP="00116C1C">
            <w:pPr>
              <w:widowControl w:val="0"/>
              <w:spacing w:after="0" w:line="240" w:lineRule="auto"/>
              <w:jc w:val="center"/>
              <w:rPr>
                <w:rFonts w:ascii="Times New Roman" w:hAnsi="Times New Roman"/>
                <w:b/>
                <w:bCs/>
                <w:sz w:val="24"/>
                <w:szCs w:val="24"/>
              </w:rPr>
            </w:pPr>
            <w:r w:rsidRPr="001818EA">
              <w:rPr>
                <w:rFonts w:ascii="Times New Roman" w:hAnsi="Times New Roman"/>
                <w:b/>
                <w:bCs/>
                <w:sz w:val="24"/>
                <w:szCs w:val="24"/>
              </w:rPr>
              <w:t>4</w:t>
            </w:r>
          </w:p>
        </w:tc>
        <w:tc>
          <w:tcPr>
            <w:tcW w:w="585" w:type="dxa"/>
            <w:shd w:val="clear" w:color="auto" w:fill="BFBFBF" w:themeFill="background1" w:themeFillShade="BF"/>
            <w:vAlign w:val="center"/>
          </w:tcPr>
          <w:p w14:paraId="6AF3C12A" w14:textId="77777777" w:rsidR="00FA1EA9" w:rsidRPr="001818EA" w:rsidRDefault="00FA1EA9" w:rsidP="00116C1C">
            <w:pPr>
              <w:widowControl w:val="0"/>
              <w:spacing w:after="0" w:line="240" w:lineRule="auto"/>
              <w:jc w:val="center"/>
              <w:rPr>
                <w:rFonts w:ascii="Times New Roman" w:hAnsi="Times New Roman"/>
                <w:b/>
                <w:bCs/>
                <w:sz w:val="24"/>
                <w:szCs w:val="24"/>
              </w:rPr>
            </w:pPr>
            <w:r w:rsidRPr="001818EA">
              <w:rPr>
                <w:rFonts w:ascii="Times New Roman" w:hAnsi="Times New Roman"/>
                <w:b/>
                <w:bCs/>
                <w:sz w:val="24"/>
                <w:szCs w:val="24"/>
              </w:rPr>
              <w:t>4</w:t>
            </w:r>
          </w:p>
        </w:tc>
        <w:tc>
          <w:tcPr>
            <w:tcW w:w="585" w:type="dxa"/>
            <w:shd w:val="clear" w:color="auto" w:fill="BFBFBF" w:themeFill="background1" w:themeFillShade="BF"/>
            <w:vAlign w:val="center"/>
          </w:tcPr>
          <w:p w14:paraId="24465D86" w14:textId="77777777" w:rsidR="00FA1EA9" w:rsidRPr="001818EA" w:rsidRDefault="00FA1EA9" w:rsidP="00116C1C">
            <w:pPr>
              <w:widowControl w:val="0"/>
              <w:spacing w:after="0" w:line="240" w:lineRule="auto"/>
              <w:jc w:val="center"/>
              <w:rPr>
                <w:rFonts w:ascii="Times New Roman" w:hAnsi="Times New Roman"/>
                <w:b/>
                <w:bCs/>
                <w:sz w:val="24"/>
                <w:szCs w:val="24"/>
              </w:rPr>
            </w:pPr>
            <w:r w:rsidRPr="001818EA">
              <w:rPr>
                <w:rFonts w:ascii="Times New Roman" w:hAnsi="Times New Roman"/>
                <w:b/>
                <w:bCs/>
                <w:sz w:val="24"/>
                <w:szCs w:val="24"/>
              </w:rPr>
              <w:t>4</w:t>
            </w:r>
          </w:p>
        </w:tc>
        <w:tc>
          <w:tcPr>
            <w:tcW w:w="584" w:type="dxa"/>
            <w:shd w:val="clear" w:color="auto" w:fill="BFBFBF" w:themeFill="background1" w:themeFillShade="BF"/>
            <w:vAlign w:val="center"/>
          </w:tcPr>
          <w:p w14:paraId="3A7E9B7F" w14:textId="77777777" w:rsidR="00FA1EA9" w:rsidRPr="001818EA" w:rsidRDefault="00FA1EA9" w:rsidP="00116C1C">
            <w:pPr>
              <w:widowControl w:val="0"/>
              <w:spacing w:after="0" w:line="240" w:lineRule="auto"/>
              <w:jc w:val="center"/>
              <w:rPr>
                <w:rFonts w:ascii="Times New Roman" w:hAnsi="Times New Roman"/>
                <w:b/>
                <w:bCs/>
                <w:sz w:val="24"/>
                <w:szCs w:val="24"/>
              </w:rPr>
            </w:pPr>
            <w:r w:rsidRPr="001818EA">
              <w:rPr>
                <w:rFonts w:ascii="Times New Roman" w:hAnsi="Times New Roman"/>
                <w:b/>
                <w:bCs/>
                <w:sz w:val="24"/>
                <w:szCs w:val="24"/>
              </w:rPr>
              <w:t>4</w:t>
            </w:r>
          </w:p>
        </w:tc>
        <w:tc>
          <w:tcPr>
            <w:tcW w:w="585" w:type="dxa"/>
            <w:shd w:val="clear" w:color="auto" w:fill="BFBFBF" w:themeFill="background1" w:themeFillShade="BF"/>
            <w:vAlign w:val="center"/>
          </w:tcPr>
          <w:p w14:paraId="26202B5C" w14:textId="77777777" w:rsidR="00FA1EA9" w:rsidRPr="001818EA" w:rsidRDefault="00FA1EA9" w:rsidP="00116C1C">
            <w:pPr>
              <w:widowControl w:val="0"/>
              <w:spacing w:after="0" w:line="240" w:lineRule="auto"/>
              <w:jc w:val="center"/>
              <w:rPr>
                <w:rFonts w:ascii="Times New Roman" w:hAnsi="Times New Roman"/>
                <w:b/>
                <w:bCs/>
                <w:sz w:val="24"/>
                <w:szCs w:val="24"/>
              </w:rPr>
            </w:pPr>
            <w:r w:rsidRPr="001818EA">
              <w:rPr>
                <w:rFonts w:ascii="Times New Roman" w:hAnsi="Times New Roman"/>
                <w:b/>
                <w:bCs/>
                <w:sz w:val="24"/>
                <w:szCs w:val="24"/>
              </w:rPr>
              <w:t>4</w:t>
            </w:r>
          </w:p>
        </w:tc>
        <w:tc>
          <w:tcPr>
            <w:tcW w:w="585" w:type="dxa"/>
            <w:shd w:val="clear" w:color="auto" w:fill="BFBFBF" w:themeFill="background1" w:themeFillShade="BF"/>
            <w:vAlign w:val="center"/>
          </w:tcPr>
          <w:p w14:paraId="3B2C2231" w14:textId="77777777" w:rsidR="00FA1EA9" w:rsidRPr="001818EA" w:rsidRDefault="00FA1EA9" w:rsidP="00116C1C">
            <w:pPr>
              <w:widowControl w:val="0"/>
              <w:spacing w:after="0" w:line="240" w:lineRule="auto"/>
              <w:jc w:val="center"/>
              <w:rPr>
                <w:rFonts w:ascii="Times New Roman" w:hAnsi="Times New Roman"/>
                <w:b/>
                <w:bCs/>
                <w:sz w:val="24"/>
                <w:szCs w:val="24"/>
              </w:rPr>
            </w:pPr>
            <w:r w:rsidRPr="001818EA">
              <w:rPr>
                <w:rFonts w:ascii="Times New Roman" w:hAnsi="Times New Roman"/>
                <w:b/>
                <w:bCs/>
                <w:sz w:val="24"/>
                <w:szCs w:val="24"/>
              </w:rPr>
              <w:t>4</w:t>
            </w:r>
          </w:p>
        </w:tc>
        <w:tc>
          <w:tcPr>
            <w:tcW w:w="585" w:type="dxa"/>
            <w:shd w:val="clear" w:color="auto" w:fill="BFBFBF" w:themeFill="background1" w:themeFillShade="BF"/>
            <w:vAlign w:val="center"/>
          </w:tcPr>
          <w:p w14:paraId="27288D5D" w14:textId="77777777" w:rsidR="00FA1EA9" w:rsidRPr="001818EA" w:rsidRDefault="00FA1EA9" w:rsidP="00116C1C">
            <w:pPr>
              <w:widowControl w:val="0"/>
              <w:spacing w:after="0" w:line="240" w:lineRule="auto"/>
              <w:jc w:val="center"/>
              <w:rPr>
                <w:rFonts w:ascii="Times New Roman" w:hAnsi="Times New Roman"/>
                <w:b/>
                <w:bCs/>
                <w:sz w:val="24"/>
                <w:szCs w:val="24"/>
              </w:rPr>
            </w:pPr>
            <w:r w:rsidRPr="001818EA">
              <w:rPr>
                <w:rFonts w:ascii="Times New Roman" w:hAnsi="Times New Roman"/>
                <w:b/>
                <w:bCs/>
                <w:sz w:val="24"/>
                <w:szCs w:val="24"/>
              </w:rPr>
              <w:t>4</w:t>
            </w:r>
          </w:p>
        </w:tc>
        <w:tc>
          <w:tcPr>
            <w:tcW w:w="585" w:type="dxa"/>
            <w:shd w:val="clear" w:color="auto" w:fill="FFFFFF" w:themeFill="background1"/>
            <w:vAlign w:val="center"/>
          </w:tcPr>
          <w:p w14:paraId="59C40146" w14:textId="77777777" w:rsidR="00FA1EA9" w:rsidRPr="001818EA" w:rsidRDefault="00FA1EA9" w:rsidP="00116C1C">
            <w:pPr>
              <w:widowControl w:val="0"/>
              <w:spacing w:after="0" w:line="240" w:lineRule="auto"/>
              <w:jc w:val="center"/>
              <w:rPr>
                <w:rFonts w:ascii="Times New Roman" w:hAnsi="Times New Roman"/>
                <w:b/>
                <w:bCs/>
                <w:sz w:val="24"/>
                <w:szCs w:val="24"/>
              </w:rPr>
            </w:pPr>
          </w:p>
        </w:tc>
        <w:tc>
          <w:tcPr>
            <w:tcW w:w="585" w:type="dxa"/>
            <w:shd w:val="clear" w:color="auto" w:fill="FFFFFF" w:themeFill="background1"/>
            <w:vAlign w:val="center"/>
          </w:tcPr>
          <w:p w14:paraId="4F71C820" w14:textId="77777777" w:rsidR="00FA1EA9" w:rsidRPr="001818EA" w:rsidRDefault="00FA1EA9" w:rsidP="00116C1C">
            <w:pPr>
              <w:widowControl w:val="0"/>
              <w:spacing w:after="0" w:line="240" w:lineRule="auto"/>
              <w:jc w:val="center"/>
              <w:rPr>
                <w:rFonts w:ascii="Times New Roman" w:hAnsi="Times New Roman"/>
                <w:b/>
                <w:bCs/>
                <w:sz w:val="24"/>
                <w:szCs w:val="24"/>
              </w:rPr>
            </w:pPr>
          </w:p>
        </w:tc>
        <w:tc>
          <w:tcPr>
            <w:tcW w:w="585" w:type="dxa"/>
            <w:shd w:val="clear" w:color="auto" w:fill="FFFFFF" w:themeFill="background1"/>
            <w:vAlign w:val="center"/>
          </w:tcPr>
          <w:p w14:paraId="5B174A77" w14:textId="77777777" w:rsidR="00FA1EA9" w:rsidRPr="001818EA" w:rsidRDefault="00FA1EA9" w:rsidP="00116C1C">
            <w:pPr>
              <w:widowControl w:val="0"/>
              <w:spacing w:after="0" w:line="240" w:lineRule="auto"/>
              <w:rPr>
                <w:rFonts w:ascii="Times New Roman" w:hAnsi="Times New Roman"/>
                <w:b/>
                <w:bCs/>
                <w:sz w:val="24"/>
                <w:szCs w:val="24"/>
              </w:rPr>
            </w:pPr>
            <w:r w:rsidRPr="001818EA">
              <w:rPr>
                <w:rFonts w:ascii="Times New Roman" w:hAnsi="Times New Roman"/>
                <w:b/>
                <w:bCs/>
                <w:sz w:val="24"/>
                <w:szCs w:val="24"/>
              </w:rPr>
              <w:t>64</w:t>
            </w:r>
          </w:p>
        </w:tc>
      </w:tr>
      <w:tr w:rsidR="00FA1EA9" w:rsidRPr="001818EA" w14:paraId="35509990" w14:textId="77777777" w:rsidTr="009562EB">
        <w:tc>
          <w:tcPr>
            <w:tcW w:w="1101" w:type="dxa"/>
            <w:vAlign w:val="center"/>
          </w:tcPr>
          <w:p w14:paraId="7319AEAE" w14:textId="77777777" w:rsidR="00FA1EA9" w:rsidRPr="001818EA" w:rsidRDefault="00FA1EA9" w:rsidP="00116C1C">
            <w:pPr>
              <w:widowControl w:val="0"/>
              <w:spacing w:after="0" w:line="240" w:lineRule="auto"/>
              <w:ind w:left="-57" w:right="-57"/>
              <w:rPr>
                <w:rFonts w:ascii="Times New Roman" w:hAnsi="Times New Roman"/>
                <w:b/>
                <w:sz w:val="24"/>
                <w:szCs w:val="24"/>
              </w:rPr>
            </w:pPr>
            <w:r w:rsidRPr="001818EA">
              <w:rPr>
                <w:rFonts w:ascii="Times New Roman" w:hAnsi="Times New Roman"/>
                <w:b/>
                <w:sz w:val="24"/>
                <w:szCs w:val="24"/>
              </w:rPr>
              <w:t>ПМ 02</w:t>
            </w:r>
          </w:p>
        </w:tc>
        <w:tc>
          <w:tcPr>
            <w:tcW w:w="3315" w:type="dxa"/>
            <w:vAlign w:val="center"/>
          </w:tcPr>
          <w:p w14:paraId="3B4F2ED0" w14:textId="77777777" w:rsidR="00FA1EA9" w:rsidRPr="001818EA" w:rsidRDefault="00FA1EA9" w:rsidP="00116C1C">
            <w:pPr>
              <w:widowControl w:val="0"/>
              <w:spacing w:after="0" w:line="240" w:lineRule="auto"/>
              <w:rPr>
                <w:rFonts w:ascii="Times New Roman" w:hAnsi="Times New Roman"/>
                <w:b/>
                <w:sz w:val="24"/>
                <w:szCs w:val="24"/>
              </w:rPr>
            </w:pPr>
            <w:r w:rsidRPr="001818EA">
              <w:rPr>
                <w:rFonts w:ascii="Times New Roman" w:hAnsi="Times New Roman"/>
                <w:b/>
                <w:sz w:val="24"/>
                <w:szCs w:val="24"/>
              </w:rPr>
              <w:t xml:space="preserve">Контроль технологических процессов изготовления </w:t>
            </w:r>
            <w:r w:rsidRPr="001818EA">
              <w:rPr>
                <w:rFonts w:ascii="Times New Roman" w:hAnsi="Times New Roman"/>
                <w:b/>
                <w:sz w:val="24"/>
                <w:szCs w:val="24"/>
              </w:rPr>
              <w:lastRenderedPageBreak/>
              <w:t>различных видов печатной продукции</w:t>
            </w:r>
          </w:p>
        </w:tc>
        <w:tc>
          <w:tcPr>
            <w:tcW w:w="584" w:type="dxa"/>
            <w:shd w:val="clear" w:color="auto" w:fill="FFFFFF" w:themeFill="background1"/>
            <w:vAlign w:val="center"/>
          </w:tcPr>
          <w:p w14:paraId="67C3C717" w14:textId="77777777" w:rsidR="00FA1EA9" w:rsidRPr="001818EA" w:rsidRDefault="00FA1EA9" w:rsidP="00116C1C">
            <w:pPr>
              <w:widowControl w:val="0"/>
              <w:spacing w:after="0" w:line="240" w:lineRule="auto"/>
              <w:jc w:val="center"/>
              <w:rPr>
                <w:rFonts w:ascii="Times New Roman" w:hAnsi="Times New Roman"/>
                <w:b/>
                <w:bCs/>
                <w:sz w:val="24"/>
                <w:szCs w:val="24"/>
              </w:rPr>
            </w:pPr>
          </w:p>
        </w:tc>
        <w:tc>
          <w:tcPr>
            <w:tcW w:w="585" w:type="dxa"/>
            <w:shd w:val="clear" w:color="auto" w:fill="FFFFFF" w:themeFill="background1"/>
            <w:vAlign w:val="center"/>
          </w:tcPr>
          <w:p w14:paraId="5CB99BEA" w14:textId="77777777" w:rsidR="00FA1EA9" w:rsidRPr="001818EA" w:rsidRDefault="00FA1EA9" w:rsidP="00116C1C">
            <w:pPr>
              <w:widowControl w:val="0"/>
              <w:spacing w:after="0" w:line="240" w:lineRule="auto"/>
              <w:jc w:val="center"/>
              <w:rPr>
                <w:rFonts w:ascii="Times New Roman" w:hAnsi="Times New Roman"/>
                <w:b/>
                <w:bCs/>
                <w:sz w:val="24"/>
                <w:szCs w:val="24"/>
              </w:rPr>
            </w:pPr>
          </w:p>
        </w:tc>
        <w:tc>
          <w:tcPr>
            <w:tcW w:w="585" w:type="dxa"/>
            <w:shd w:val="clear" w:color="auto" w:fill="FFFFFF" w:themeFill="background1"/>
            <w:vAlign w:val="center"/>
          </w:tcPr>
          <w:p w14:paraId="579F42B0" w14:textId="77777777" w:rsidR="00FA1EA9" w:rsidRPr="001818EA" w:rsidRDefault="00FA1EA9" w:rsidP="00116C1C">
            <w:pPr>
              <w:widowControl w:val="0"/>
              <w:spacing w:after="0" w:line="240" w:lineRule="auto"/>
              <w:jc w:val="center"/>
              <w:rPr>
                <w:rFonts w:ascii="Times New Roman" w:hAnsi="Times New Roman"/>
                <w:b/>
                <w:bCs/>
                <w:sz w:val="24"/>
                <w:szCs w:val="24"/>
              </w:rPr>
            </w:pPr>
          </w:p>
        </w:tc>
        <w:tc>
          <w:tcPr>
            <w:tcW w:w="585" w:type="dxa"/>
            <w:shd w:val="clear" w:color="auto" w:fill="FFFFFF" w:themeFill="background1"/>
            <w:vAlign w:val="center"/>
          </w:tcPr>
          <w:p w14:paraId="13CE3C3F" w14:textId="77777777" w:rsidR="00FA1EA9" w:rsidRPr="001818EA" w:rsidRDefault="00FA1EA9" w:rsidP="00116C1C">
            <w:pPr>
              <w:widowControl w:val="0"/>
              <w:spacing w:after="0" w:line="240" w:lineRule="auto"/>
              <w:jc w:val="center"/>
              <w:rPr>
                <w:rFonts w:ascii="Times New Roman" w:hAnsi="Times New Roman"/>
                <w:b/>
                <w:bCs/>
                <w:sz w:val="24"/>
                <w:szCs w:val="24"/>
              </w:rPr>
            </w:pPr>
          </w:p>
        </w:tc>
        <w:tc>
          <w:tcPr>
            <w:tcW w:w="585" w:type="dxa"/>
            <w:shd w:val="clear" w:color="auto" w:fill="FFFFFF" w:themeFill="background1"/>
            <w:vAlign w:val="center"/>
          </w:tcPr>
          <w:p w14:paraId="69E9FC59" w14:textId="77777777" w:rsidR="00FA1EA9" w:rsidRPr="001818EA" w:rsidRDefault="00FA1EA9" w:rsidP="00116C1C">
            <w:pPr>
              <w:widowControl w:val="0"/>
              <w:spacing w:after="0" w:line="240" w:lineRule="auto"/>
              <w:jc w:val="center"/>
              <w:rPr>
                <w:rFonts w:ascii="Times New Roman" w:hAnsi="Times New Roman"/>
                <w:b/>
                <w:bCs/>
                <w:sz w:val="24"/>
                <w:szCs w:val="24"/>
              </w:rPr>
            </w:pPr>
          </w:p>
        </w:tc>
        <w:tc>
          <w:tcPr>
            <w:tcW w:w="585" w:type="dxa"/>
            <w:shd w:val="clear" w:color="auto" w:fill="FFFFFF" w:themeFill="background1"/>
            <w:vAlign w:val="center"/>
          </w:tcPr>
          <w:p w14:paraId="5082DCC4" w14:textId="77777777" w:rsidR="00FA1EA9" w:rsidRPr="001818EA" w:rsidRDefault="00FA1EA9" w:rsidP="00116C1C">
            <w:pPr>
              <w:widowControl w:val="0"/>
              <w:spacing w:after="0" w:line="240" w:lineRule="auto"/>
              <w:jc w:val="center"/>
              <w:rPr>
                <w:rFonts w:ascii="Times New Roman" w:hAnsi="Times New Roman"/>
                <w:b/>
                <w:bCs/>
                <w:sz w:val="24"/>
                <w:szCs w:val="24"/>
              </w:rPr>
            </w:pPr>
          </w:p>
        </w:tc>
        <w:tc>
          <w:tcPr>
            <w:tcW w:w="584" w:type="dxa"/>
            <w:shd w:val="clear" w:color="auto" w:fill="FFFFFF" w:themeFill="background1"/>
            <w:vAlign w:val="center"/>
          </w:tcPr>
          <w:p w14:paraId="475C1D66" w14:textId="77777777" w:rsidR="00FA1EA9" w:rsidRPr="001818EA" w:rsidRDefault="00FA1EA9" w:rsidP="00116C1C">
            <w:pPr>
              <w:widowControl w:val="0"/>
              <w:spacing w:after="0" w:line="240" w:lineRule="auto"/>
              <w:jc w:val="center"/>
              <w:rPr>
                <w:rFonts w:ascii="Times New Roman" w:hAnsi="Times New Roman"/>
                <w:b/>
                <w:bCs/>
                <w:sz w:val="24"/>
                <w:szCs w:val="24"/>
              </w:rPr>
            </w:pPr>
          </w:p>
        </w:tc>
        <w:tc>
          <w:tcPr>
            <w:tcW w:w="585" w:type="dxa"/>
            <w:shd w:val="clear" w:color="auto" w:fill="FFFFFF" w:themeFill="background1"/>
            <w:vAlign w:val="center"/>
          </w:tcPr>
          <w:p w14:paraId="33E0B5DC" w14:textId="77777777" w:rsidR="00FA1EA9" w:rsidRPr="001818EA" w:rsidRDefault="00FA1EA9" w:rsidP="00116C1C">
            <w:pPr>
              <w:widowControl w:val="0"/>
              <w:spacing w:after="0" w:line="240" w:lineRule="auto"/>
              <w:jc w:val="center"/>
              <w:rPr>
                <w:rFonts w:ascii="Times New Roman" w:hAnsi="Times New Roman"/>
                <w:b/>
                <w:bCs/>
                <w:sz w:val="24"/>
                <w:szCs w:val="24"/>
              </w:rPr>
            </w:pPr>
          </w:p>
        </w:tc>
        <w:tc>
          <w:tcPr>
            <w:tcW w:w="585" w:type="dxa"/>
            <w:shd w:val="clear" w:color="auto" w:fill="FFFFFF" w:themeFill="background1"/>
            <w:vAlign w:val="center"/>
          </w:tcPr>
          <w:p w14:paraId="4EAD90AA" w14:textId="77777777" w:rsidR="00FA1EA9" w:rsidRPr="001818EA" w:rsidRDefault="00FA1EA9" w:rsidP="00116C1C">
            <w:pPr>
              <w:widowControl w:val="0"/>
              <w:spacing w:after="0" w:line="240" w:lineRule="auto"/>
              <w:jc w:val="center"/>
              <w:rPr>
                <w:rFonts w:ascii="Times New Roman" w:hAnsi="Times New Roman"/>
                <w:b/>
                <w:bCs/>
                <w:sz w:val="24"/>
                <w:szCs w:val="24"/>
              </w:rPr>
            </w:pPr>
          </w:p>
        </w:tc>
        <w:tc>
          <w:tcPr>
            <w:tcW w:w="585" w:type="dxa"/>
            <w:shd w:val="clear" w:color="auto" w:fill="FFFFFF" w:themeFill="background1"/>
            <w:vAlign w:val="center"/>
          </w:tcPr>
          <w:p w14:paraId="73939821" w14:textId="77777777" w:rsidR="00FA1EA9" w:rsidRPr="001818EA" w:rsidRDefault="00FA1EA9" w:rsidP="00116C1C">
            <w:pPr>
              <w:widowControl w:val="0"/>
              <w:spacing w:after="0" w:line="240" w:lineRule="auto"/>
              <w:jc w:val="center"/>
              <w:rPr>
                <w:rFonts w:ascii="Times New Roman" w:hAnsi="Times New Roman"/>
                <w:b/>
                <w:bCs/>
                <w:sz w:val="24"/>
                <w:szCs w:val="24"/>
              </w:rPr>
            </w:pPr>
          </w:p>
        </w:tc>
        <w:tc>
          <w:tcPr>
            <w:tcW w:w="585" w:type="dxa"/>
            <w:shd w:val="clear" w:color="auto" w:fill="FFFFFF" w:themeFill="background1"/>
            <w:vAlign w:val="center"/>
          </w:tcPr>
          <w:p w14:paraId="00402A0C" w14:textId="77777777" w:rsidR="00FA1EA9" w:rsidRPr="001818EA" w:rsidRDefault="00FA1EA9" w:rsidP="00116C1C">
            <w:pPr>
              <w:widowControl w:val="0"/>
              <w:spacing w:after="0" w:line="240" w:lineRule="auto"/>
              <w:jc w:val="center"/>
              <w:rPr>
                <w:rFonts w:ascii="Times New Roman" w:hAnsi="Times New Roman"/>
                <w:b/>
                <w:bCs/>
                <w:sz w:val="24"/>
                <w:szCs w:val="24"/>
              </w:rPr>
            </w:pPr>
          </w:p>
        </w:tc>
        <w:tc>
          <w:tcPr>
            <w:tcW w:w="585" w:type="dxa"/>
            <w:shd w:val="clear" w:color="auto" w:fill="FFFFFF" w:themeFill="background1"/>
            <w:vAlign w:val="center"/>
          </w:tcPr>
          <w:p w14:paraId="3899ABCF" w14:textId="77777777" w:rsidR="00FA1EA9" w:rsidRPr="001818EA" w:rsidRDefault="00FA1EA9" w:rsidP="00116C1C">
            <w:pPr>
              <w:widowControl w:val="0"/>
              <w:spacing w:after="0" w:line="240" w:lineRule="auto"/>
              <w:jc w:val="center"/>
              <w:rPr>
                <w:rFonts w:ascii="Times New Roman" w:hAnsi="Times New Roman"/>
                <w:b/>
                <w:bCs/>
                <w:sz w:val="24"/>
                <w:szCs w:val="24"/>
              </w:rPr>
            </w:pPr>
          </w:p>
        </w:tc>
        <w:tc>
          <w:tcPr>
            <w:tcW w:w="584" w:type="dxa"/>
            <w:shd w:val="clear" w:color="auto" w:fill="FFFFFF" w:themeFill="background1"/>
            <w:vAlign w:val="center"/>
          </w:tcPr>
          <w:p w14:paraId="7A60E66F" w14:textId="77777777" w:rsidR="00FA1EA9" w:rsidRPr="001818EA" w:rsidRDefault="00FA1EA9" w:rsidP="00116C1C">
            <w:pPr>
              <w:widowControl w:val="0"/>
              <w:spacing w:after="0" w:line="240" w:lineRule="auto"/>
              <w:jc w:val="center"/>
              <w:rPr>
                <w:rFonts w:ascii="Times New Roman" w:hAnsi="Times New Roman"/>
                <w:b/>
                <w:bCs/>
                <w:sz w:val="24"/>
                <w:szCs w:val="24"/>
              </w:rPr>
            </w:pPr>
          </w:p>
        </w:tc>
        <w:tc>
          <w:tcPr>
            <w:tcW w:w="585" w:type="dxa"/>
            <w:shd w:val="clear" w:color="auto" w:fill="FFFFFF" w:themeFill="background1"/>
            <w:vAlign w:val="center"/>
          </w:tcPr>
          <w:p w14:paraId="72752E6D" w14:textId="77777777" w:rsidR="00FA1EA9" w:rsidRPr="001818EA" w:rsidRDefault="00FA1EA9" w:rsidP="00116C1C">
            <w:pPr>
              <w:widowControl w:val="0"/>
              <w:spacing w:after="0" w:line="240" w:lineRule="auto"/>
              <w:jc w:val="center"/>
              <w:rPr>
                <w:rFonts w:ascii="Times New Roman" w:hAnsi="Times New Roman"/>
                <w:b/>
                <w:bCs/>
                <w:sz w:val="24"/>
                <w:szCs w:val="24"/>
              </w:rPr>
            </w:pPr>
          </w:p>
        </w:tc>
        <w:tc>
          <w:tcPr>
            <w:tcW w:w="585" w:type="dxa"/>
            <w:shd w:val="clear" w:color="auto" w:fill="FFFFFF" w:themeFill="background1"/>
            <w:vAlign w:val="center"/>
          </w:tcPr>
          <w:p w14:paraId="1483006A" w14:textId="77777777" w:rsidR="00FA1EA9" w:rsidRPr="001818EA" w:rsidRDefault="00FA1EA9" w:rsidP="00116C1C">
            <w:pPr>
              <w:widowControl w:val="0"/>
              <w:spacing w:after="0" w:line="240" w:lineRule="auto"/>
              <w:jc w:val="center"/>
              <w:rPr>
                <w:rFonts w:ascii="Times New Roman" w:hAnsi="Times New Roman"/>
                <w:b/>
                <w:bCs/>
                <w:sz w:val="24"/>
                <w:szCs w:val="24"/>
              </w:rPr>
            </w:pPr>
          </w:p>
        </w:tc>
        <w:tc>
          <w:tcPr>
            <w:tcW w:w="585" w:type="dxa"/>
            <w:shd w:val="clear" w:color="auto" w:fill="FFFFFF" w:themeFill="background1"/>
            <w:vAlign w:val="center"/>
          </w:tcPr>
          <w:p w14:paraId="00B39CE2" w14:textId="77777777" w:rsidR="00FA1EA9" w:rsidRPr="001818EA" w:rsidRDefault="00FA1EA9" w:rsidP="00116C1C">
            <w:pPr>
              <w:widowControl w:val="0"/>
              <w:spacing w:after="0" w:line="240" w:lineRule="auto"/>
              <w:jc w:val="center"/>
              <w:rPr>
                <w:rFonts w:ascii="Times New Roman" w:hAnsi="Times New Roman"/>
                <w:b/>
                <w:bCs/>
                <w:sz w:val="24"/>
                <w:szCs w:val="24"/>
              </w:rPr>
            </w:pPr>
          </w:p>
        </w:tc>
        <w:tc>
          <w:tcPr>
            <w:tcW w:w="585" w:type="dxa"/>
            <w:shd w:val="clear" w:color="auto" w:fill="FFFFFF" w:themeFill="background1"/>
            <w:vAlign w:val="center"/>
          </w:tcPr>
          <w:p w14:paraId="05962A53" w14:textId="77777777" w:rsidR="00FA1EA9" w:rsidRPr="001818EA" w:rsidRDefault="00FA1EA9" w:rsidP="00116C1C">
            <w:pPr>
              <w:widowControl w:val="0"/>
              <w:spacing w:after="0" w:line="240" w:lineRule="auto"/>
              <w:jc w:val="center"/>
              <w:rPr>
                <w:rFonts w:ascii="Times New Roman" w:hAnsi="Times New Roman"/>
                <w:b/>
                <w:bCs/>
                <w:sz w:val="24"/>
                <w:szCs w:val="24"/>
              </w:rPr>
            </w:pPr>
          </w:p>
        </w:tc>
        <w:tc>
          <w:tcPr>
            <w:tcW w:w="585" w:type="dxa"/>
            <w:shd w:val="clear" w:color="auto" w:fill="FFFFFF" w:themeFill="background1"/>
            <w:vAlign w:val="center"/>
          </w:tcPr>
          <w:p w14:paraId="6CE269AC" w14:textId="77777777" w:rsidR="00FA1EA9" w:rsidRPr="001818EA" w:rsidRDefault="00FA1EA9" w:rsidP="00116C1C">
            <w:pPr>
              <w:widowControl w:val="0"/>
              <w:spacing w:after="0" w:line="240" w:lineRule="auto"/>
              <w:jc w:val="center"/>
              <w:rPr>
                <w:rFonts w:ascii="Times New Roman" w:hAnsi="Times New Roman"/>
                <w:b/>
                <w:bCs/>
                <w:sz w:val="24"/>
                <w:szCs w:val="24"/>
              </w:rPr>
            </w:pPr>
          </w:p>
        </w:tc>
        <w:tc>
          <w:tcPr>
            <w:tcW w:w="585" w:type="dxa"/>
            <w:shd w:val="clear" w:color="auto" w:fill="FFFFFF" w:themeFill="background1"/>
            <w:vAlign w:val="center"/>
          </w:tcPr>
          <w:p w14:paraId="44FCE7AC" w14:textId="77777777" w:rsidR="00FA1EA9" w:rsidRPr="001818EA" w:rsidRDefault="00FA1EA9" w:rsidP="00116C1C">
            <w:pPr>
              <w:widowControl w:val="0"/>
              <w:spacing w:after="0" w:line="240" w:lineRule="auto"/>
              <w:rPr>
                <w:rFonts w:ascii="Times New Roman" w:hAnsi="Times New Roman"/>
                <w:b/>
                <w:bCs/>
                <w:sz w:val="24"/>
                <w:szCs w:val="24"/>
              </w:rPr>
            </w:pPr>
          </w:p>
        </w:tc>
      </w:tr>
      <w:tr w:rsidR="00FA1EA9" w:rsidRPr="001818EA" w14:paraId="1E94BF6F" w14:textId="77777777" w:rsidTr="009562EB">
        <w:tc>
          <w:tcPr>
            <w:tcW w:w="1101" w:type="dxa"/>
            <w:vAlign w:val="center"/>
          </w:tcPr>
          <w:p w14:paraId="701FE840" w14:textId="77777777" w:rsidR="00FA1EA9" w:rsidRPr="001818EA" w:rsidRDefault="00FA1EA9" w:rsidP="00116C1C">
            <w:pPr>
              <w:widowControl w:val="0"/>
              <w:spacing w:after="0" w:line="240" w:lineRule="auto"/>
              <w:ind w:left="-57" w:right="-57"/>
              <w:rPr>
                <w:rFonts w:ascii="Times New Roman" w:hAnsi="Times New Roman"/>
                <w:sz w:val="24"/>
                <w:szCs w:val="24"/>
              </w:rPr>
            </w:pPr>
            <w:r w:rsidRPr="001818EA">
              <w:rPr>
                <w:rFonts w:ascii="Times New Roman" w:hAnsi="Times New Roman"/>
                <w:sz w:val="24"/>
                <w:szCs w:val="24"/>
              </w:rPr>
              <w:t xml:space="preserve">МДК.02.01 </w:t>
            </w:r>
          </w:p>
        </w:tc>
        <w:tc>
          <w:tcPr>
            <w:tcW w:w="3315" w:type="dxa"/>
            <w:vAlign w:val="center"/>
          </w:tcPr>
          <w:p w14:paraId="131DCF45" w14:textId="77777777" w:rsidR="00FA1EA9" w:rsidRPr="001818EA" w:rsidRDefault="00FA1EA9" w:rsidP="00116C1C">
            <w:pPr>
              <w:widowControl w:val="0"/>
              <w:spacing w:after="0" w:line="240" w:lineRule="auto"/>
              <w:rPr>
                <w:rFonts w:ascii="Times New Roman" w:hAnsi="Times New Roman"/>
                <w:sz w:val="24"/>
                <w:szCs w:val="24"/>
              </w:rPr>
            </w:pPr>
            <w:r w:rsidRPr="001818EA">
              <w:rPr>
                <w:rFonts w:ascii="Times New Roman" w:hAnsi="Times New Roman"/>
                <w:sz w:val="24"/>
                <w:szCs w:val="24"/>
              </w:rPr>
              <w:t>Контроль параметров процесса изготовления печатной продукции</w:t>
            </w:r>
          </w:p>
        </w:tc>
        <w:tc>
          <w:tcPr>
            <w:tcW w:w="584" w:type="dxa"/>
            <w:shd w:val="clear" w:color="auto" w:fill="BFBFBF" w:themeFill="background1" w:themeFillShade="BF"/>
            <w:vAlign w:val="center"/>
          </w:tcPr>
          <w:p w14:paraId="79A552D2" w14:textId="77777777" w:rsidR="00FA1EA9" w:rsidRPr="001818EA" w:rsidRDefault="00FA1EA9" w:rsidP="00116C1C">
            <w:pPr>
              <w:widowControl w:val="0"/>
              <w:spacing w:after="0" w:line="240" w:lineRule="auto"/>
              <w:jc w:val="center"/>
              <w:rPr>
                <w:rFonts w:ascii="Times New Roman" w:hAnsi="Times New Roman"/>
                <w:b/>
                <w:bCs/>
                <w:sz w:val="24"/>
                <w:szCs w:val="24"/>
              </w:rPr>
            </w:pPr>
            <w:r w:rsidRPr="001818EA">
              <w:rPr>
                <w:rFonts w:ascii="Times New Roman" w:hAnsi="Times New Roman"/>
                <w:b/>
                <w:bCs/>
                <w:sz w:val="24"/>
                <w:szCs w:val="24"/>
              </w:rPr>
              <w:t>4</w:t>
            </w:r>
          </w:p>
        </w:tc>
        <w:tc>
          <w:tcPr>
            <w:tcW w:w="585" w:type="dxa"/>
            <w:shd w:val="clear" w:color="auto" w:fill="BFBFBF" w:themeFill="background1" w:themeFillShade="BF"/>
            <w:vAlign w:val="center"/>
          </w:tcPr>
          <w:p w14:paraId="56672A70" w14:textId="77777777" w:rsidR="00FA1EA9" w:rsidRPr="001818EA" w:rsidRDefault="00FA1EA9" w:rsidP="00116C1C">
            <w:pPr>
              <w:widowControl w:val="0"/>
              <w:spacing w:after="0" w:line="240" w:lineRule="auto"/>
              <w:jc w:val="center"/>
              <w:rPr>
                <w:rFonts w:ascii="Times New Roman" w:hAnsi="Times New Roman"/>
                <w:b/>
                <w:bCs/>
                <w:sz w:val="24"/>
                <w:szCs w:val="24"/>
              </w:rPr>
            </w:pPr>
            <w:r w:rsidRPr="001818EA">
              <w:rPr>
                <w:rFonts w:ascii="Times New Roman" w:hAnsi="Times New Roman"/>
                <w:b/>
                <w:bCs/>
                <w:sz w:val="24"/>
                <w:szCs w:val="24"/>
              </w:rPr>
              <w:t>4</w:t>
            </w:r>
          </w:p>
        </w:tc>
        <w:tc>
          <w:tcPr>
            <w:tcW w:w="585" w:type="dxa"/>
            <w:shd w:val="clear" w:color="auto" w:fill="BFBFBF" w:themeFill="background1" w:themeFillShade="BF"/>
            <w:vAlign w:val="center"/>
          </w:tcPr>
          <w:p w14:paraId="4ED3F71C" w14:textId="77777777" w:rsidR="00FA1EA9" w:rsidRPr="001818EA" w:rsidRDefault="00FA1EA9" w:rsidP="00116C1C">
            <w:pPr>
              <w:widowControl w:val="0"/>
              <w:spacing w:after="0" w:line="240" w:lineRule="auto"/>
              <w:jc w:val="center"/>
              <w:rPr>
                <w:rFonts w:ascii="Times New Roman" w:hAnsi="Times New Roman"/>
                <w:b/>
                <w:bCs/>
                <w:sz w:val="24"/>
                <w:szCs w:val="24"/>
              </w:rPr>
            </w:pPr>
            <w:r w:rsidRPr="001818EA">
              <w:rPr>
                <w:rFonts w:ascii="Times New Roman" w:hAnsi="Times New Roman"/>
                <w:b/>
                <w:bCs/>
                <w:sz w:val="24"/>
                <w:szCs w:val="24"/>
              </w:rPr>
              <w:t>4</w:t>
            </w:r>
          </w:p>
        </w:tc>
        <w:tc>
          <w:tcPr>
            <w:tcW w:w="585" w:type="dxa"/>
            <w:shd w:val="clear" w:color="auto" w:fill="BFBFBF" w:themeFill="background1" w:themeFillShade="BF"/>
            <w:vAlign w:val="center"/>
          </w:tcPr>
          <w:p w14:paraId="34BBC0A5" w14:textId="77777777" w:rsidR="00FA1EA9" w:rsidRPr="001818EA" w:rsidRDefault="00FA1EA9" w:rsidP="00116C1C">
            <w:pPr>
              <w:widowControl w:val="0"/>
              <w:spacing w:after="0" w:line="240" w:lineRule="auto"/>
              <w:jc w:val="center"/>
              <w:rPr>
                <w:rFonts w:ascii="Times New Roman" w:hAnsi="Times New Roman"/>
                <w:b/>
                <w:bCs/>
                <w:sz w:val="24"/>
                <w:szCs w:val="24"/>
              </w:rPr>
            </w:pPr>
            <w:r w:rsidRPr="001818EA">
              <w:rPr>
                <w:rFonts w:ascii="Times New Roman" w:hAnsi="Times New Roman"/>
                <w:b/>
                <w:bCs/>
                <w:sz w:val="24"/>
                <w:szCs w:val="24"/>
              </w:rPr>
              <w:t>4</w:t>
            </w:r>
          </w:p>
        </w:tc>
        <w:tc>
          <w:tcPr>
            <w:tcW w:w="585" w:type="dxa"/>
            <w:shd w:val="clear" w:color="auto" w:fill="BFBFBF" w:themeFill="background1" w:themeFillShade="BF"/>
            <w:vAlign w:val="center"/>
          </w:tcPr>
          <w:p w14:paraId="21DA3AC2" w14:textId="77777777" w:rsidR="00FA1EA9" w:rsidRPr="001818EA" w:rsidRDefault="00FA1EA9" w:rsidP="00116C1C">
            <w:pPr>
              <w:widowControl w:val="0"/>
              <w:spacing w:after="0" w:line="240" w:lineRule="auto"/>
              <w:jc w:val="center"/>
              <w:rPr>
                <w:rFonts w:ascii="Times New Roman" w:hAnsi="Times New Roman"/>
                <w:b/>
                <w:bCs/>
                <w:sz w:val="24"/>
                <w:szCs w:val="24"/>
              </w:rPr>
            </w:pPr>
            <w:r w:rsidRPr="001818EA">
              <w:rPr>
                <w:rFonts w:ascii="Times New Roman" w:hAnsi="Times New Roman"/>
                <w:b/>
                <w:bCs/>
                <w:sz w:val="24"/>
                <w:szCs w:val="24"/>
              </w:rPr>
              <w:t>4</w:t>
            </w:r>
          </w:p>
        </w:tc>
        <w:tc>
          <w:tcPr>
            <w:tcW w:w="585" w:type="dxa"/>
            <w:shd w:val="clear" w:color="auto" w:fill="BFBFBF" w:themeFill="background1" w:themeFillShade="BF"/>
            <w:vAlign w:val="center"/>
          </w:tcPr>
          <w:p w14:paraId="4C0CDC86" w14:textId="77777777" w:rsidR="00FA1EA9" w:rsidRPr="001818EA" w:rsidRDefault="00FA1EA9" w:rsidP="00116C1C">
            <w:pPr>
              <w:widowControl w:val="0"/>
              <w:spacing w:after="0" w:line="240" w:lineRule="auto"/>
              <w:jc w:val="center"/>
              <w:rPr>
                <w:rFonts w:ascii="Times New Roman" w:hAnsi="Times New Roman"/>
                <w:b/>
                <w:bCs/>
                <w:sz w:val="24"/>
                <w:szCs w:val="24"/>
              </w:rPr>
            </w:pPr>
            <w:r w:rsidRPr="001818EA">
              <w:rPr>
                <w:rFonts w:ascii="Times New Roman" w:hAnsi="Times New Roman"/>
                <w:b/>
                <w:bCs/>
                <w:sz w:val="24"/>
                <w:szCs w:val="24"/>
              </w:rPr>
              <w:t>4</w:t>
            </w:r>
          </w:p>
        </w:tc>
        <w:tc>
          <w:tcPr>
            <w:tcW w:w="584" w:type="dxa"/>
            <w:shd w:val="clear" w:color="auto" w:fill="BFBFBF" w:themeFill="background1" w:themeFillShade="BF"/>
            <w:vAlign w:val="center"/>
          </w:tcPr>
          <w:p w14:paraId="2474D56D" w14:textId="77777777" w:rsidR="00FA1EA9" w:rsidRPr="001818EA" w:rsidRDefault="00FA1EA9" w:rsidP="00116C1C">
            <w:pPr>
              <w:widowControl w:val="0"/>
              <w:spacing w:after="0" w:line="240" w:lineRule="auto"/>
              <w:jc w:val="center"/>
              <w:rPr>
                <w:rFonts w:ascii="Times New Roman" w:hAnsi="Times New Roman"/>
                <w:b/>
                <w:bCs/>
                <w:sz w:val="24"/>
                <w:szCs w:val="24"/>
              </w:rPr>
            </w:pPr>
            <w:r w:rsidRPr="001818EA">
              <w:rPr>
                <w:rFonts w:ascii="Times New Roman" w:hAnsi="Times New Roman"/>
                <w:b/>
                <w:bCs/>
                <w:sz w:val="24"/>
                <w:szCs w:val="24"/>
              </w:rPr>
              <w:t>4</w:t>
            </w:r>
          </w:p>
        </w:tc>
        <w:tc>
          <w:tcPr>
            <w:tcW w:w="585" w:type="dxa"/>
            <w:shd w:val="clear" w:color="auto" w:fill="BFBFBF" w:themeFill="background1" w:themeFillShade="BF"/>
            <w:vAlign w:val="center"/>
          </w:tcPr>
          <w:p w14:paraId="312C7AC9" w14:textId="77777777" w:rsidR="00FA1EA9" w:rsidRPr="001818EA" w:rsidRDefault="00FA1EA9" w:rsidP="00116C1C">
            <w:pPr>
              <w:widowControl w:val="0"/>
              <w:spacing w:after="0" w:line="240" w:lineRule="auto"/>
              <w:jc w:val="center"/>
              <w:rPr>
                <w:rFonts w:ascii="Times New Roman" w:hAnsi="Times New Roman"/>
                <w:b/>
                <w:bCs/>
                <w:sz w:val="24"/>
                <w:szCs w:val="24"/>
              </w:rPr>
            </w:pPr>
            <w:r w:rsidRPr="001818EA">
              <w:rPr>
                <w:rFonts w:ascii="Times New Roman" w:hAnsi="Times New Roman"/>
                <w:b/>
                <w:bCs/>
                <w:sz w:val="24"/>
                <w:szCs w:val="24"/>
              </w:rPr>
              <w:t>4</w:t>
            </w:r>
          </w:p>
        </w:tc>
        <w:tc>
          <w:tcPr>
            <w:tcW w:w="585" w:type="dxa"/>
            <w:shd w:val="clear" w:color="auto" w:fill="BFBFBF" w:themeFill="background1" w:themeFillShade="BF"/>
            <w:vAlign w:val="center"/>
          </w:tcPr>
          <w:p w14:paraId="126F2FBD" w14:textId="77777777" w:rsidR="00FA1EA9" w:rsidRPr="001818EA" w:rsidRDefault="00FA1EA9" w:rsidP="00116C1C">
            <w:pPr>
              <w:widowControl w:val="0"/>
              <w:spacing w:after="0" w:line="240" w:lineRule="auto"/>
              <w:jc w:val="center"/>
              <w:rPr>
                <w:rFonts w:ascii="Times New Roman" w:hAnsi="Times New Roman"/>
                <w:b/>
                <w:bCs/>
                <w:sz w:val="24"/>
                <w:szCs w:val="24"/>
              </w:rPr>
            </w:pPr>
            <w:r w:rsidRPr="001818EA">
              <w:rPr>
                <w:rFonts w:ascii="Times New Roman" w:hAnsi="Times New Roman"/>
                <w:b/>
                <w:bCs/>
                <w:sz w:val="24"/>
                <w:szCs w:val="24"/>
              </w:rPr>
              <w:t>4</w:t>
            </w:r>
          </w:p>
        </w:tc>
        <w:tc>
          <w:tcPr>
            <w:tcW w:w="585" w:type="dxa"/>
            <w:shd w:val="clear" w:color="auto" w:fill="BFBFBF" w:themeFill="background1" w:themeFillShade="BF"/>
            <w:vAlign w:val="center"/>
          </w:tcPr>
          <w:p w14:paraId="4E871A69" w14:textId="77777777" w:rsidR="00FA1EA9" w:rsidRPr="001818EA" w:rsidRDefault="00FA1EA9" w:rsidP="00116C1C">
            <w:pPr>
              <w:widowControl w:val="0"/>
              <w:spacing w:after="0" w:line="240" w:lineRule="auto"/>
              <w:jc w:val="center"/>
              <w:rPr>
                <w:rFonts w:ascii="Times New Roman" w:hAnsi="Times New Roman"/>
                <w:b/>
                <w:bCs/>
                <w:sz w:val="24"/>
                <w:szCs w:val="24"/>
              </w:rPr>
            </w:pPr>
            <w:r w:rsidRPr="001818EA">
              <w:rPr>
                <w:rFonts w:ascii="Times New Roman" w:hAnsi="Times New Roman"/>
                <w:b/>
                <w:bCs/>
                <w:sz w:val="24"/>
                <w:szCs w:val="24"/>
              </w:rPr>
              <w:t>4</w:t>
            </w:r>
          </w:p>
        </w:tc>
        <w:tc>
          <w:tcPr>
            <w:tcW w:w="585" w:type="dxa"/>
            <w:shd w:val="clear" w:color="auto" w:fill="BFBFBF" w:themeFill="background1" w:themeFillShade="BF"/>
            <w:vAlign w:val="center"/>
          </w:tcPr>
          <w:p w14:paraId="300D0330" w14:textId="77777777" w:rsidR="00FA1EA9" w:rsidRPr="001818EA" w:rsidRDefault="00FA1EA9" w:rsidP="00116C1C">
            <w:pPr>
              <w:widowControl w:val="0"/>
              <w:spacing w:after="0" w:line="240" w:lineRule="auto"/>
              <w:jc w:val="center"/>
              <w:rPr>
                <w:rFonts w:ascii="Times New Roman" w:hAnsi="Times New Roman"/>
                <w:b/>
                <w:bCs/>
                <w:sz w:val="24"/>
                <w:szCs w:val="24"/>
              </w:rPr>
            </w:pPr>
            <w:r w:rsidRPr="001818EA">
              <w:rPr>
                <w:rFonts w:ascii="Times New Roman" w:hAnsi="Times New Roman"/>
                <w:b/>
                <w:bCs/>
                <w:sz w:val="24"/>
                <w:szCs w:val="24"/>
              </w:rPr>
              <w:t>4</w:t>
            </w:r>
          </w:p>
        </w:tc>
        <w:tc>
          <w:tcPr>
            <w:tcW w:w="585" w:type="dxa"/>
            <w:shd w:val="clear" w:color="auto" w:fill="BFBFBF" w:themeFill="background1" w:themeFillShade="BF"/>
            <w:vAlign w:val="center"/>
          </w:tcPr>
          <w:p w14:paraId="7E40287E" w14:textId="77777777" w:rsidR="00FA1EA9" w:rsidRPr="001818EA" w:rsidRDefault="00FA1EA9" w:rsidP="00116C1C">
            <w:pPr>
              <w:widowControl w:val="0"/>
              <w:spacing w:after="0" w:line="240" w:lineRule="auto"/>
              <w:jc w:val="center"/>
              <w:rPr>
                <w:rFonts w:ascii="Times New Roman" w:hAnsi="Times New Roman"/>
                <w:b/>
                <w:bCs/>
                <w:sz w:val="24"/>
                <w:szCs w:val="24"/>
              </w:rPr>
            </w:pPr>
            <w:r w:rsidRPr="001818EA">
              <w:rPr>
                <w:rFonts w:ascii="Times New Roman" w:hAnsi="Times New Roman"/>
                <w:b/>
                <w:bCs/>
                <w:sz w:val="24"/>
                <w:szCs w:val="24"/>
              </w:rPr>
              <w:t>4</w:t>
            </w:r>
          </w:p>
        </w:tc>
        <w:tc>
          <w:tcPr>
            <w:tcW w:w="584" w:type="dxa"/>
            <w:shd w:val="clear" w:color="auto" w:fill="BFBFBF" w:themeFill="background1" w:themeFillShade="BF"/>
            <w:vAlign w:val="center"/>
          </w:tcPr>
          <w:p w14:paraId="7E5E64BA" w14:textId="77777777" w:rsidR="00FA1EA9" w:rsidRPr="001818EA" w:rsidRDefault="00FA1EA9" w:rsidP="00116C1C">
            <w:pPr>
              <w:widowControl w:val="0"/>
              <w:spacing w:after="0" w:line="240" w:lineRule="auto"/>
              <w:jc w:val="center"/>
              <w:rPr>
                <w:rFonts w:ascii="Times New Roman" w:hAnsi="Times New Roman"/>
                <w:b/>
                <w:bCs/>
                <w:sz w:val="24"/>
                <w:szCs w:val="24"/>
              </w:rPr>
            </w:pPr>
            <w:r w:rsidRPr="001818EA">
              <w:rPr>
                <w:rFonts w:ascii="Times New Roman" w:hAnsi="Times New Roman"/>
                <w:b/>
                <w:bCs/>
                <w:sz w:val="24"/>
                <w:szCs w:val="24"/>
              </w:rPr>
              <w:t>4</w:t>
            </w:r>
          </w:p>
        </w:tc>
        <w:tc>
          <w:tcPr>
            <w:tcW w:w="585" w:type="dxa"/>
            <w:shd w:val="clear" w:color="auto" w:fill="BFBFBF" w:themeFill="background1" w:themeFillShade="BF"/>
            <w:vAlign w:val="center"/>
          </w:tcPr>
          <w:p w14:paraId="064B36A0" w14:textId="77777777" w:rsidR="00FA1EA9" w:rsidRPr="001818EA" w:rsidRDefault="00FA1EA9" w:rsidP="00116C1C">
            <w:pPr>
              <w:widowControl w:val="0"/>
              <w:spacing w:after="0" w:line="240" w:lineRule="auto"/>
              <w:jc w:val="center"/>
              <w:rPr>
                <w:rFonts w:ascii="Times New Roman" w:hAnsi="Times New Roman"/>
                <w:b/>
                <w:bCs/>
                <w:sz w:val="24"/>
                <w:szCs w:val="24"/>
              </w:rPr>
            </w:pPr>
            <w:r w:rsidRPr="001818EA">
              <w:rPr>
                <w:rFonts w:ascii="Times New Roman" w:hAnsi="Times New Roman"/>
                <w:b/>
                <w:bCs/>
                <w:sz w:val="24"/>
                <w:szCs w:val="24"/>
              </w:rPr>
              <w:t>4</w:t>
            </w:r>
          </w:p>
        </w:tc>
        <w:tc>
          <w:tcPr>
            <w:tcW w:w="585" w:type="dxa"/>
            <w:shd w:val="clear" w:color="auto" w:fill="BFBFBF" w:themeFill="background1" w:themeFillShade="BF"/>
            <w:vAlign w:val="center"/>
          </w:tcPr>
          <w:p w14:paraId="0E7B3FC4" w14:textId="77777777" w:rsidR="00FA1EA9" w:rsidRPr="001818EA" w:rsidRDefault="00FA1EA9" w:rsidP="00116C1C">
            <w:pPr>
              <w:widowControl w:val="0"/>
              <w:spacing w:after="0" w:line="240" w:lineRule="auto"/>
              <w:jc w:val="center"/>
              <w:rPr>
                <w:rFonts w:ascii="Times New Roman" w:hAnsi="Times New Roman"/>
                <w:b/>
                <w:bCs/>
                <w:sz w:val="24"/>
                <w:szCs w:val="24"/>
              </w:rPr>
            </w:pPr>
            <w:r w:rsidRPr="001818EA">
              <w:rPr>
                <w:rFonts w:ascii="Times New Roman" w:hAnsi="Times New Roman"/>
                <w:b/>
                <w:bCs/>
                <w:sz w:val="24"/>
                <w:szCs w:val="24"/>
              </w:rPr>
              <w:t>4</w:t>
            </w:r>
          </w:p>
        </w:tc>
        <w:tc>
          <w:tcPr>
            <w:tcW w:w="585" w:type="dxa"/>
            <w:shd w:val="clear" w:color="auto" w:fill="BFBFBF" w:themeFill="background1" w:themeFillShade="BF"/>
            <w:vAlign w:val="center"/>
          </w:tcPr>
          <w:p w14:paraId="2949F90D" w14:textId="77777777" w:rsidR="00FA1EA9" w:rsidRPr="001818EA" w:rsidRDefault="00FA1EA9" w:rsidP="00116C1C">
            <w:pPr>
              <w:widowControl w:val="0"/>
              <w:spacing w:after="0" w:line="240" w:lineRule="auto"/>
              <w:jc w:val="center"/>
              <w:rPr>
                <w:rFonts w:ascii="Times New Roman" w:hAnsi="Times New Roman"/>
                <w:b/>
                <w:bCs/>
                <w:sz w:val="24"/>
                <w:szCs w:val="24"/>
              </w:rPr>
            </w:pPr>
            <w:r w:rsidRPr="001818EA">
              <w:rPr>
                <w:rFonts w:ascii="Times New Roman" w:hAnsi="Times New Roman"/>
                <w:b/>
                <w:bCs/>
                <w:sz w:val="24"/>
                <w:szCs w:val="24"/>
              </w:rPr>
              <w:t>4</w:t>
            </w:r>
          </w:p>
        </w:tc>
        <w:tc>
          <w:tcPr>
            <w:tcW w:w="585" w:type="dxa"/>
            <w:shd w:val="clear" w:color="auto" w:fill="FFFFFF" w:themeFill="background1"/>
            <w:vAlign w:val="center"/>
          </w:tcPr>
          <w:p w14:paraId="15E44011" w14:textId="77777777" w:rsidR="00FA1EA9" w:rsidRPr="001818EA" w:rsidRDefault="00FA1EA9" w:rsidP="00116C1C">
            <w:pPr>
              <w:widowControl w:val="0"/>
              <w:spacing w:after="0" w:line="240" w:lineRule="auto"/>
              <w:jc w:val="center"/>
              <w:rPr>
                <w:rFonts w:ascii="Times New Roman" w:hAnsi="Times New Roman"/>
                <w:b/>
                <w:bCs/>
                <w:sz w:val="24"/>
                <w:szCs w:val="24"/>
              </w:rPr>
            </w:pPr>
          </w:p>
        </w:tc>
        <w:tc>
          <w:tcPr>
            <w:tcW w:w="585" w:type="dxa"/>
            <w:shd w:val="clear" w:color="auto" w:fill="FFFFFF" w:themeFill="background1"/>
            <w:vAlign w:val="center"/>
          </w:tcPr>
          <w:p w14:paraId="707A8591" w14:textId="77777777" w:rsidR="00FA1EA9" w:rsidRPr="001818EA" w:rsidRDefault="00FA1EA9" w:rsidP="00116C1C">
            <w:pPr>
              <w:widowControl w:val="0"/>
              <w:spacing w:after="0" w:line="240" w:lineRule="auto"/>
              <w:jc w:val="center"/>
              <w:rPr>
                <w:rFonts w:ascii="Times New Roman" w:hAnsi="Times New Roman"/>
                <w:b/>
                <w:bCs/>
                <w:sz w:val="24"/>
                <w:szCs w:val="24"/>
              </w:rPr>
            </w:pPr>
          </w:p>
        </w:tc>
        <w:tc>
          <w:tcPr>
            <w:tcW w:w="585" w:type="dxa"/>
            <w:shd w:val="clear" w:color="auto" w:fill="FFFFFF" w:themeFill="background1"/>
            <w:vAlign w:val="center"/>
          </w:tcPr>
          <w:p w14:paraId="27631120" w14:textId="77777777" w:rsidR="00FA1EA9" w:rsidRPr="001818EA" w:rsidRDefault="00FA1EA9" w:rsidP="00116C1C">
            <w:pPr>
              <w:widowControl w:val="0"/>
              <w:spacing w:after="0" w:line="240" w:lineRule="auto"/>
              <w:rPr>
                <w:rFonts w:ascii="Times New Roman" w:hAnsi="Times New Roman"/>
                <w:b/>
                <w:bCs/>
                <w:sz w:val="24"/>
                <w:szCs w:val="24"/>
              </w:rPr>
            </w:pPr>
            <w:r w:rsidRPr="001818EA">
              <w:rPr>
                <w:rFonts w:ascii="Times New Roman" w:hAnsi="Times New Roman"/>
                <w:b/>
                <w:bCs/>
                <w:sz w:val="24"/>
                <w:szCs w:val="24"/>
              </w:rPr>
              <w:t>64</w:t>
            </w:r>
          </w:p>
        </w:tc>
      </w:tr>
      <w:tr w:rsidR="00FA1EA9" w:rsidRPr="001818EA" w14:paraId="6B764C3C" w14:textId="77777777" w:rsidTr="009562EB">
        <w:tc>
          <w:tcPr>
            <w:tcW w:w="1101" w:type="dxa"/>
            <w:vAlign w:val="center"/>
          </w:tcPr>
          <w:p w14:paraId="4B80D1C0" w14:textId="77777777" w:rsidR="00FA1EA9" w:rsidRPr="001818EA" w:rsidRDefault="00FA1EA9" w:rsidP="00116C1C">
            <w:pPr>
              <w:widowControl w:val="0"/>
              <w:spacing w:after="0" w:line="240" w:lineRule="auto"/>
              <w:ind w:left="-57" w:right="-57"/>
              <w:rPr>
                <w:rFonts w:ascii="Times New Roman" w:hAnsi="Times New Roman"/>
                <w:sz w:val="24"/>
                <w:szCs w:val="24"/>
              </w:rPr>
            </w:pPr>
          </w:p>
        </w:tc>
        <w:tc>
          <w:tcPr>
            <w:tcW w:w="3315" w:type="dxa"/>
            <w:vAlign w:val="center"/>
          </w:tcPr>
          <w:p w14:paraId="27FB9715" w14:textId="77777777" w:rsidR="00FA1EA9" w:rsidRPr="001818EA" w:rsidRDefault="00FA1EA9" w:rsidP="00116C1C">
            <w:pPr>
              <w:widowControl w:val="0"/>
              <w:spacing w:after="0" w:line="240" w:lineRule="auto"/>
              <w:rPr>
                <w:rFonts w:ascii="Times New Roman" w:hAnsi="Times New Roman"/>
                <w:sz w:val="24"/>
                <w:szCs w:val="24"/>
              </w:rPr>
            </w:pPr>
            <w:r w:rsidRPr="001818EA">
              <w:rPr>
                <w:rFonts w:ascii="Times New Roman" w:hAnsi="Times New Roman"/>
                <w:sz w:val="24"/>
                <w:szCs w:val="24"/>
              </w:rPr>
              <w:t xml:space="preserve"> Промежуточная аттестация</w:t>
            </w:r>
          </w:p>
        </w:tc>
        <w:tc>
          <w:tcPr>
            <w:tcW w:w="584" w:type="dxa"/>
            <w:shd w:val="clear" w:color="auto" w:fill="FFFFFF" w:themeFill="background1"/>
            <w:vAlign w:val="center"/>
          </w:tcPr>
          <w:p w14:paraId="79DFBC6B" w14:textId="77777777" w:rsidR="00FA1EA9" w:rsidRPr="001818EA" w:rsidRDefault="00FA1EA9" w:rsidP="00116C1C">
            <w:pPr>
              <w:widowControl w:val="0"/>
              <w:spacing w:after="0" w:line="240" w:lineRule="auto"/>
              <w:jc w:val="center"/>
              <w:rPr>
                <w:rFonts w:ascii="Times New Roman" w:hAnsi="Times New Roman"/>
                <w:b/>
                <w:bCs/>
                <w:sz w:val="24"/>
                <w:szCs w:val="24"/>
              </w:rPr>
            </w:pPr>
          </w:p>
        </w:tc>
        <w:tc>
          <w:tcPr>
            <w:tcW w:w="585" w:type="dxa"/>
            <w:shd w:val="clear" w:color="auto" w:fill="FFFFFF" w:themeFill="background1"/>
            <w:vAlign w:val="center"/>
          </w:tcPr>
          <w:p w14:paraId="174C5321" w14:textId="77777777" w:rsidR="00FA1EA9" w:rsidRPr="001818EA" w:rsidRDefault="00FA1EA9" w:rsidP="00116C1C">
            <w:pPr>
              <w:widowControl w:val="0"/>
              <w:spacing w:after="0" w:line="240" w:lineRule="auto"/>
              <w:jc w:val="center"/>
              <w:rPr>
                <w:rFonts w:ascii="Times New Roman" w:hAnsi="Times New Roman"/>
                <w:b/>
                <w:bCs/>
                <w:sz w:val="24"/>
                <w:szCs w:val="24"/>
              </w:rPr>
            </w:pPr>
          </w:p>
        </w:tc>
        <w:tc>
          <w:tcPr>
            <w:tcW w:w="585" w:type="dxa"/>
            <w:shd w:val="clear" w:color="auto" w:fill="FFFFFF" w:themeFill="background1"/>
            <w:vAlign w:val="center"/>
          </w:tcPr>
          <w:p w14:paraId="661DCF02" w14:textId="77777777" w:rsidR="00FA1EA9" w:rsidRPr="001818EA" w:rsidRDefault="00FA1EA9" w:rsidP="00116C1C">
            <w:pPr>
              <w:widowControl w:val="0"/>
              <w:spacing w:after="0" w:line="240" w:lineRule="auto"/>
              <w:jc w:val="center"/>
              <w:rPr>
                <w:rFonts w:ascii="Times New Roman" w:hAnsi="Times New Roman"/>
                <w:b/>
                <w:bCs/>
                <w:sz w:val="24"/>
                <w:szCs w:val="24"/>
              </w:rPr>
            </w:pPr>
          </w:p>
        </w:tc>
        <w:tc>
          <w:tcPr>
            <w:tcW w:w="585" w:type="dxa"/>
            <w:shd w:val="clear" w:color="auto" w:fill="FFFFFF" w:themeFill="background1"/>
            <w:vAlign w:val="center"/>
          </w:tcPr>
          <w:p w14:paraId="209B7E82" w14:textId="77777777" w:rsidR="00FA1EA9" w:rsidRPr="001818EA" w:rsidRDefault="00FA1EA9" w:rsidP="00116C1C">
            <w:pPr>
              <w:widowControl w:val="0"/>
              <w:spacing w:after="0" w:line="240" w:lineRule="auto"/>
              <w:jc w:val="center"/>
              <w:rPr>
                <w:rFonts w:ascii="Times New Roman" w:hAnsi="Times New Roman"/>
                <w:b/>
                <w:bCs/>
                <w:sz w:val="24"/>
                <w:szCs w:val="24"/>
              </w:rPr>
            </w:pPr>
          </w:p>
        </w:tc>
        <w:tc>
          <w:tcPr>
            <w:tcW w:w="585" w:type="dxa"/>
            <w:shd w:val="clear" w:color="auto" w:fill="FFFFFF" w:themeFill="background1"/>
            <w:vAlign w:val="center"/>
          </w:tcPr>
          <w:p w14:paraId="08510198" w14:textId="77777777" w:rsidR="00FA1EA9" w:rsidRPr="001818EA" w:rsidRDefault="00FA1EA9" w:rsidP="00116C1C">
            <w:pPr>
              <w:widowControl w:val="0"/>
              <w:spacing w:after="0" w:line="240" w:lineRule="auto"/>
              <w:jc w:val="center"/>
              <w:rPr>
                <w:rFonts w:ascii="Times New Roman" w:hAnsi="Times New Roman"/>
                <w:b/>
                <w:bCs/>
                <w:sz w:val="24"/>
                <w:szCs w:val="24"/>
              </w:rPr>
            </w:pPr>
          </w:p>
        </w:tc>
        <w:tc>
          <w:tcPr>
            <w:tcW w:w="585" w:type="dxa"/>
            <w:shd w:val="clear" w:color="auto" w:fill="FFFFFF" w:themeFill="background1"/>
            <w:vAlign w:val="center"/>
          </w:tcPr>
          <w:p w14:paraId="26B6D8D2" w14:textId="77777777" w:rsidR="00FA1EA9" w:rsidRPr="001818EA" w:rsidRDefault="00FA1EA9" w:rsidP="00116C1C">
            <w:pPr>
              <w:widowControl w:val="0"/>
              <w:spacing w:after="0" w:line="240" w:lineRule="auto"/>
              <w:jc w:val="center"/>
              <w:rPr>
                <w:rFonts w:ascii="Times New Roman" w:hAnsi="Times New Roman"/>
                <w:b/>
                <w:bCs/>
                <w:sz w:val="24"/>
                <w:szCs w:val="24"/>
              </w:rPr>
            </w:pPr>
          </w:p>
        </w:tc>
        <w:tc>
          <w:tcPr>
            <w:tcW w:w="584" w:type="dxa"/>
            <w:shd w:val="clear" w:color="auto" w:fill="FFFFFF" w:themeFill="background1"/>
            <w:vAlign w:val="center"/>
          </w:tcPr>
          <w:p w14:paraId="4FA8B765" w14:textId="77777777" w:rsidR="00FA1EA9" w:rsidRPr="001818EA" w:rsidRDefault="00FA1EA9" w:rsidP="00116C1C">
            <w:pPr>
              <w:widowControl w:val="0"/>
              <w:spacing w:after="0" w:line="240" w:lineRule="auto"/>
              <w:jc w:val="center"/>
              <w:rPr>
                <w:rFonts w:ascii="Times New Roman" w:hAnsi="Times New Roman"/>
                <w:b/>
                <w:bCs/>
                <w:sz w:val="24"/>
                <w:szCs w:val="24"/>
              </w:rPr>
            </w:pPr>
          </w:p>
        </w:tc>
        <w:tc>
          <w:tcPr>
            <w:tcW w:w="585" w:type="dxa"/>
            <w:shd w:val="clear" w:color="auto" w:fill="FFFFFF" w:themeFill="background1"/>
            <w:vAlign w:val="center"/>
          </w:tcPr>
          <w:p w14:paraId="169085FF" w14:textId="77777777" w:rsidR="00FA1EA9" w:rsidRPr="001818EA" w:rsidRDefault="00FA1EA9" w:rsidP="00116C1C">
            <w:pPr>
              <w:widowControl w:val="0"/>
              <w:spacing w:after="0" w:line="240" w:lineRule="auto"/>
              <w:jc w:val="center"/>
              <w:rPr>
                <w:rFonts w:ascii="Times New Roman" w:hAnsi="Times New Roman"/>
                <w:b/>
                <w:bCs/>
                <w:sz w:val="24"/>
                <w:szCs w:val="24"/>
              </w:rPr>
            </w:pPr>
          </w:p>
        </w:tc>
        <w:tc>
          <w:tcPr>
            <w:tcW w:w="585" w:type="dxa"/>
            <w:shd w:val="clear" w:color="auto" w:fill="FFFFFF" w:themeFill="background1"/>
            <w:vAlign w:val="center"/>
          </w:tcPr>
          <w:p w14:paraId="4171351E" w14:textId="77777777" w:rsidR="00FA1EA9" w:rsidRPr="001818EA" w:rsidRDefault="00FA1EA9" w:rsidP="00116C1C">
            <w:pPr>
              <w:widowControl w:val="0"/>
              <w:spacing w:after="0" w:line="240" w:lineRule="auto"/>
              <w:jc w:val="center"/>
              <w:rPr>
                <w:rFonts w:ascii="Times New Roman" w:hAnsi="Times New Roman"/>
                <w:b/>
                <w:bCs/>
                <w:sz w:val="24"/>
                <w:szCs w:val="24"/>
              </w:rPr>
            </w:pPr>
          </w:p>
        </w:tc>
        <w:tc>
          <w:tcPr>
            <w:tcW w:w="585" w:type="dxa"/>
            <w:shd w:val="clear" w:color="auto" w:fill="FFFFFF" w:themeFill="background1"/>
            <w:vAlign w:val="center"/>
          </w:tcPr>
          <w:p w14:paraId="2F0FA38E" w14:textId="77777777" w:rsidR="00FA1EA9" w:rsidRPr="001818EA" w:rsidRDefault="00FA1EA9" w:rsidP="00116C1C">
            <w:pPr>
              <w:widowControl w:val="0"/>
              <w:spacing w:after="0" w:line="240" w:lineRule="auto"/>
              <w:jc w:val="center"/>
              <w:rPr>
                <w:rFonts w:ascii="Times New Roman" w:hAnsi="Times New Roman"/>
                <w:b/>
                <w:bCs/>
                <w:sz w:val="24"/>
                <w:szCs w:val="24"/>
              </w:rPr>
            </w:pPr>
          </w:p>
        </w:tc>
        <w:tc>
          <w:tcPr>
            <w:tcW w:w="585" w:type="dxa"/>
            <w:shd w:val="clear" w:color="auto" w:fill="FFFFFF" w:themeFill="background1"/>
            <w:vAlign w:val="center"/>
          </w:tcPr>
          <w:p w14:paraId="06024865" w14:textId="77777777" w:rsidR="00FA1EA9" w:rsidRPr="001818EA" w:rsidRDefault="00FA1EA9" w:rsidP="00116C1C">
            <w:pPr>
              <w:widowControl w:val="0"/>
              <w:spacing w:after="0" w:line="240" w:lineRule="auto"/>
              <w:jc w:val="center"/>
              <w:rPr>
                <w:rFonts w:ascii="Times New Roman" w:hAnsi="Times New Roman"/>
                <w:b/>
                <w:bCs/>
                <w:sz w:val="24"/>
                <w:szCs w:val="24"/>
              </w:rPr>
            </w:pPr>
          </w:p>
        </w:tc>
        <w:tc>
          <w:tcPr>
            <w:tcW w:w="585" w:type="dxa"/>
            <w:shd w:val="clear" w:color="auto" w:fill="FFFFFF" w:themeFill="background1"/>
            <w:vAlign w:val="center"/>
          </w:tcPr>
          <w:p w14:paraId="209FFAF3" w14:textId="77777777" w:rsidR="00FA1EA9" w:rsidRPr="001818EA" w:rsidRDefault="00FA1EA9" w:rsidP="00116C1C">
            <w:pPr>
              <w:widowControl w:val="0"/>
              <w:spacing w:after="0" w:line="240" w:lineRule="auto"/>
              <w:jc w:val="center"/>
              <w:rPr>
                <w:rFonts w:ascii="Times New Roman" w:hAnsi="Times New Roman"/>
                <w:b/>
                <w:bCs/>
                <w:sz w:val="24"/>
                <w:szCs w:val="24"/>
              </w:rPr>
            </w:pPr>
          </w:p>
        </w:tc>
        <w:tc>
          <w:tcPr>
            <w:tcW w:w="584" w:type="dxa"/>
            <w:shd w:val="clear" w:color="auto" w:fill="FFFFFF" w:themeFill="background1"/>
            <w:vAlign w:val="center"/>
          </w:tcPr>
          <w:p w14:paraId="346AEEDB" w14:textId="77777777" w:rsidR="00FA1EA9" w:rsidRPr="001818EA" w:rsidRDefault="00FA1EA9" w:rsidP="00116C1C">
            <w:pPr>
              <w:widowControl w:val="0"/>
              <w:spacing w:after="0" w:line="240" w:lineRule="auto"/>
              <w:jc w:val="center"/>
              <w:rPr>
                <w:rFonts w:ascii="Times New Roman" w:hAnsi="Times New Roman"/>
                <w:b/>
                <w:bCs/>
                <w:sz w:val="24"/>
                <w:szCs w:val="24"/>
              </w:rPr>
            </w:pPr>
          </w:p>
        </w:tc>
        <w:tc>
          <w:tcPr>
            <w:tcW w:w="585" w:type="dxa"/>
            <w:shd w:val="clear" w:color="auto" w:fill="FFFFFF" w:themeFill="background1"/>
            <w:vAlign w:val="center"/>
          </w:tcPr>
          <w:p w14:paraId="055A1257" w14:textId="77777777" w:rsidR="00FA1EA9" w:rsidRPr="001818EA" w:rsidRDefault="00FA1EA9" w:rsidP="00116C1C">
            <w:pPr>
              <w:widowControl w:val="0"/>
              <w:spacing w:after="0" w:line="240" w:lineRule="auto"/>
              <w:jc w:val="center"/>
              <w:rPr>
                <w:rFonts w:ascii="Times New Roman" w:hAnsi="Times New Roman"/>
                <w:b/>
                <w:bCs/>
                <w:sz w:val="24"/>
                <w:szCs w:val="24"/>
              </w:rPr>
            </w:pPr>
          </w:p>
        </w:tc>
        <w:tc>
          <w:tcPr>
            <w:tcW w:w="585" w:type="dxa"/>
            <w:shd w:val="clear" w:color="auto" w:fill="FFFFFF" w:themeFill="background1"/>
            <w:vAlign w:val="center"/>
          </w:tcPr>
          <w:p w14:paraId="6B7E51B8" w14:textId="77777777" w:rsidR="00FA1EA9" w:rsidRPr="001818EA" w:rsidRDefault="00FA1EA9" w:rsidP="00116C1C">
            <w:pPr>
              <w:widowControl w:val="0"/>
              <w:spacing w:after="0" w:line="240" w:lineRule="auto"/>
              <w:jc w:val="center"/>
              <w:rPr>
                <w:rFonts w:ascii="Times New Roman" w:hAnsi="Times New Roman"/>
                <w:b/>
                <w:bCs/>
                <w:sz w:val="24"/>
                <w:szCs w:val="24"/>
              </w:rPr>
            </w:pPr>
          </w:p>
        </w:tc>
        <w:tc>
          <w:tcPr>
            <w:tcW w:w="585" w:type="dxa"/>
            <w:shd w:val="clear" w:color="auto" w:fill="FFFFFF" w:themeFill="background1"/>
            <w:vAlign w:val="center"/>
          </w:tcPr>
          <w:p w14:paraId="6811EFEF" w14:textId="77777777" w:rsidR="00FA1EA9" w:rsidRPr="001818EA" w:rsidRDefault="00FA1EA9" w:rsidP="00116C1C">
            <w:pPr>
              <w:widowControl w:val="0"/>
              <w:spacing w:after="0" w:line="240" w:lineRule="auto"/>
              <w:jc w:val="center"/>
              <w:rPr>
                <w:rFonts w:ascii="Times New Roman" w:hAnsi="Times New Roman"/>
                <w:b/>
                <w:bCs/>
                <w:sz w:val="24"/>
                <w:szCs w:val="24"/>
              </w:rPr>
            </w:pPr>
          </w:p>
        </w:tc>
        <w:tc>
          <w:tcPr>
            <w:tcW w:w="585" w:type="dxa"/>
            <w:shd w:val="clear" w:color="auto" w:fill="FFFFFF" w:themeFill="background1"/>
            <w:vAlign w:val="center"/>
          </w:tcPr>
          <w:p w14:paraId="132E99D7" w14:textId="77777777" w:rsidR="00FA1EA9" w:rsidRPr="001818EA" w:rsidRDefault="00FA1EA9" w:rsidP="00116C1C">
            <w:pPr>
              <w:widowControl w:val="0"/>
              <w:spacing w:after="0" w:line="240" w:lineRule="auto"/>
              <w:jc w:val="center"/>
              <w:rPr>
                <w:rFonts w:ascii="Times New Roman" w:hAnsi="Times New Roman"/>
                <w:b/>
                <w:bCs/>
                <w:sz w:val="24"/>
                <w:szCs w:val="24"/>
              </w:rPr>
            </w:pPr>
            <w:r w:rsidRPr="001818EA">
              <w:rPr>
                <w:rFonts w:ascii="Times New Roman" w:hAnsi="Times New Roman"/>
                <w:b/>
                <w:bCs/>
                <w:sz w:val="24"/>
                <w:szCs w:val="24"/>
              </w:rPr>
              <w:t>36</w:t>
            </w:r>
          </w:p>
        </w:tc>
        <w:tc>
          <w:tcPr>
            <w:tcW w:w="585" w:type="dxa"/>
            <w:shd w:val="clear" w:color="auto" w:fill="FFFFFF" w:themeFill="background1"/>
            <w:vAlign w:val="center"/>
          </w:tcPr>
          <w:p w14:paraId="7DD083CD" w14:textId="77777777" w:rsidR="00FA1EA9" w:rsidRPr="001818EA" w:rsidRDefault="00FA1EA9" w:rsidP="00116C1C">
            <w:pPr>
              <w:widowControl w:val="0"/>
              <w:spacing w:after="0" w:line="240" w:lineRule="auto"/>
              <w:jc w:val="center"/>
              <w:rPr>
                <w:rFonts w:ascii="Times New Roman" w:hAnsi="Times New Roman"/>
                <w:b/>
                <w:bCs/>
                <w:sz w:val="24"/>
                <w:szCs w:val="24"/>
              </w:rPr>
            </w:pPr>
          </w:p>
        </w:tc>
        <w:tc>
          <w:tcPr>
            <w:tcW w:w="585" w:type="dxa"/>
            <w:shd w:val="clear" w:color="auto" w:fill="FFFFFF" w:themeFill="background1"/>
            <w:vAlign w:val="center"/>
          </w:tcPr>
          <w:p w14:paraId="435D403D" w14:textId="77777777" w:rsidR="00FA1EA9" w:rsidRPr="001818EA" w:rsidRDefault="00FA1EA9" w:rsidP="00116C1C">
            <w:pPr>
              <w:widowControl w:val="0"/>
              <w:spacing w:after="0" w:line="240" w:lineRule="auto"/>
              <w:rPr>
                <w:rFonts w:ascii="Times New Roman" w:hAnsi="Times New Roman"/>
                <w:b/>
                <w:bCs/>
                <w:sz w:val="24"/>
                <w:szCs w:val="24"/>
              </w:rPr>
            </w:pPr>
          </w:p>
        </w:tc>
      </w:tr>
      <w:tr w:rsidR="00FA1EA9" w:rsidRPr="001818EA" w14:paraId="1C491021" w14:textId="77777777" w:rsidTr="009562EB">
        <w:tc>
          <w:tcPr>
            <w:tcW w:w="1101" w:type="dxa"/>
            <w:vAlign w:val="center"/>
          </w:tcPr>
          <w:p w14:paraId="34577F1A" w14:textId="77777777" w:rsidR="00FA1EA9" w:rsidRPr="001818EA" w:rsidRDefault="00FA1EA9" w:rsidP="00116C1C">
            <w:pPr>
              <w:widowControl w:val="0"/>
              <w:spacing w:after="0" w:line="240" w:lineRule="auto"/>
              <w:ind w:left="-57" w:right="-57"/>
              <w:rPr>
                <w:rFonts w:ascii="Times New Roman" w:hAnsi="Times New Roman"/>
                <w:b/>
                <w:sz w:val="24"/>
                <w:szCs w:val="24"/>
              </w:rPr>
            </w:pPr>
          </w:p>
        </w:tc>
        <w:tc>
          <w:tcPr>
            <w:tcW w:w="3315" w:type="dxa"/>
            <w:vAlign w:val="center"/>
          </w:tcPr>
          <w:p w14:paraId="1BB3D21A" w14:textId="77777777" w:rsidR="00FA1EA9" w:rsidRPr="001818EA" w:rsidRDefault="00FA1EA9" w:rsidP="00116C1C">
            <w:pPr>
              <w:widowControl w:val="0"/>
              <w:spacing w:after="0" w:line="240" w:lineRule="auto"/>
              <w:rPr>
                <w:rFonts w:ascii="Times New Roman" w:hAnsi="Times New Roman"/>
                <w:sz w:val="24"/>
                <w:szCs w:val="24"/>
              </w:rPr>
            </w:pPr>
            <w:r w:rsidRPr="001818EA">
              <w:rPr>
                <w:rFonts w:ascii="Times New Roman" w:hAnsi="Times New Roman"/>
                <w:b/>
                <w:sz w:val="24"/>
                <w:szCs w:val="24"/>
              </w:rPr>
              <w:t>Всего час. в неделю учебных занятий</w:t>
            </w:r>
          </w:p>
        </w:tc>
        <w:tc>
          <w:tcPr>
            <w:tcW w:w="584" w:type="dxa"/>
            <w:shd w:val="clear" w:color="auto" w:fill="FFFFFF" w:themeFill="background1"/>
            <w:vAlign w:val="center"/>
          </w:tcPr>
          <w:p w14:paraId="5C8FF820" w14:textId="77777777" w:rsidR="00FA1EA9" w:rsidRPr="001818EA" w:rsidRDefault="00FA1EA9" w:rsidP="00116C1C">
            <w:pPr>
              <w:widowControl w:val="0"/>
              <w:spacing w:after="0" w:line="240" w:lineRule="auto"/>
              <w:jc w:val="center"/>
              <w:rPr>
                <w:rFonts w:ascii="Times New Roman" w:hAnsi="Times New Roman"/>
                <w:b/>
                <w:bCs/>
                <w:sz w:val="24"/>
                <w:szCs w:val="24"/>
              </w:rPr>
            </w:pPr>
            <w:r w:rsidRPr="001818EA">
              <w:rPr>
                <w:rFonts w:ascii="Times New Roman" w:hAnsi="Times New Roman"/>
                <w:b/>
                <w:bCs/>
                <w:sz w:val="24"/>
                <w:szCs w:val="24"/>
              </w:rPr>
              <w:t>36</w:t>
            </w:r>
          </w:p>
        </w:tc>
        <w:tc>
          <w:tcPr>
            <w:tcW w:w="585" w:type="dxa"/>
            <w:shd w:val="clear" w:color="auto" w:fill="FFFFFF" w:themeFill="background1"/>
            <w:vAlign w:val="center"/>
          </w:tcPr>
          <w:p w14:paraId="1A2EC4CF" w14:textId="77777777" w:rsidR="00FA1EA9" w:rsidRPr="001818EA" w:rsidRDefault="00FA1EA9" w:rsidP="00116C1C">
            <w:pPr>
              <w:widowControl w:val="0"/>
              <w:spacing w:after="0" w:line="240" w:lineRule="auto"/>
              <w:jc w:val="center"/>
              <w:rPr>
                <w:rFonts w:ascii="Times New Roman" w:hAnsi="Times New Roman"/>
                <w:b/>
                <w:bCs/>
                <w:sz w:val="24"/>
                <w:szCs w:val="24"/>
              </w:rPr>
            </w:pPr>
            <w:r w:rsidRPr="001818EA">
              <w:rPr>
                <w:rFonts w:ascii="Times New Roman" w:hAnsi="Times New Roman"/>
                <w:b/>
                <w:bCs/>
                <w:sz w:val="24"/>
                <w:szCs w:val="24"/>
              </w:rPr>
              <w:t>36</w:t>
            </w:r>
          </w:p>
        </w:tc>
        <w:tc>
          <w:tcPr>
            <w:tcW w:w="585" w:type="dxa"/>
            <w:shd w:val="clear" w:color="auto" w:fill="FFFFFF" w:themeFill="background1"/>
            <w:vAlign w:val="center"/>
          </w:tcPr>
          <w:p w14:paraId="0F41033B" w14:textId="77777777" w:rsidR="00FA1EA9" w:rsidRPr="001818EA" w:rsidRDefault="00FA1EA9" w:rsidP="00116C1C">
            <w:pPr>
              <w:widowControl w:val="0"/>
              <w:spacing w:after="0" w:line="240" w:lineRule="auto"/>
              <w:jc w:val="center"/>
              <w:rPr>
                <w:rFonts w:ascii="Times New Roman" w:hAnsi="Times New Roman"/>
                <w:b/>
                <w:bCs/>
                <w:sz w:val="24"/>
                <w:szCs w:val="24"/>
              </w:rPr>
            </w:pPr>
            <w:r w:rsidRPr="001818EA">
              <w:rPr>
                <w:rFonts w:ascii="Times New Roman" w:hAnsi="Times New Roman"/>
                <w:b/>
                <w:bCs/>
                <w:sz w:val="24"/>
                <w:szCs w:val="24"/>
              </w:rPr>
              <w:t>36</w:t>
            </w:r>
          </w:p>
        </w:tc>
        <w:tc>
          <w:tcPr>
            <w:tcW w:w="585" w:type="dxa"/>
            <w:shd w:val="clear" w:color="auto" w:fill="FFFFFF" w:themeFill="background1"/>
            <w:vAlign w:val="center"/>
          </w:tcPr>
          <w:p w14:paraId="4C25B398" w14:textId="77777777" w:rsidR="00FA1EA9" w:rsidRPr="001818EA" w:rsidRDefault="00FA1EA9" w:rsidP="00116C1C">
            <w:pPr>
              <w:widowControl w:val="0"/>
              <w:spacing w:after="0" w:line="240" w:lineRule="auto"/>
              <w:jc w:val="center"/>
              <w:rPr>
                <w:rFonts w:ascii="Times New Roman" w:hAnsi="Times New Roman"/>
                <w:b/>
                <w:bCs/>
                <w:sz w:val="24"/>
                <w:szCs w:val="24"/>
              </w:rPr>
            </w:pPr>
            <w:r w:rsidRPr="001818EA">
              <w:rPr>
                <w:rFonts w:ascii="Times New Roman" w:hAnsi="Times New Roman"/>
                <w:b/>
                <w:bCs/>
                <w:sz w:val="24"/>
                <w:szCs w:val="24"/>
              </w:rPr>
              <w:t>36</w:t>
            </w:r>
          </w:p>
        </w:tc>
        <w:tc>
          <w:tcPr>
            <w:tcW w:w="585" w:type="dxa"/>
            <w:shd w:val="clear" w:color="auto" w:fill="FFFFFF" w:themeFill="background1"/>
            <w:vAlign w:val="center"/>
          </w:tcPr>
          <w:p w14:paraId="5D679ACB" w14:textId="77777777" w:rsidR="00FA1EA9" w:rsidRPr="001818EA" w:rsidRDefault="00FA1EA9" w:rsidP="00116C1C">
            <w:pPr>
              <w:widowControl w:val="0"/>
              <w:spacing w:after="0" w:line="240" w:lineRule="auto"/>
              <w:jc w:val="center"/>
              <w:rPr>
                <w:rFonts w:ascii="Times New Roman" w:hAnsi="Times New Roman"/>
                <w:b/>
                <w:bCs/>
                <w:sz w:val="24"/>
                <w:szCs w:val="24"/>
              </w:rPr>
            </w:pPr>
            <w:r w:rsidRPr="001818EA">
              <w:rPr>
                <w:rFonts w:ascii="Times New Roman" w:hAnsi="Times New Roman"/>
                <w:b/>
                <w:bCs/>
                <w:sz w:val="24"/>
                <w:szCs w:val="24"/>
              </w:rPr>
              <w:t>36</w:t>
            </w:r>
          </w:p>
        </w:tc>
        <w:tc>
          <w:tcPr>
            <w:tcW w:w="585" w:type="dxa"/>
            <w:shd w:val="clear" w:color="auto" w:fill="FFFFFF" w:themeFill="background1"/>
            <w:vAlign w:val="center"/>
          </w:tcPr>
          <w:p w14:paraId="6AAA5002" w14:textId="77777777" w:rsidR="00FA1EA9" w:rsidRPr="001818EA" w:rsidRDefault="00FA1EA9" w:rsidP="00116C1C">
            <w:pPr>
              <w:widowControl w:val="0"/>
              <w:spacing w:after="0" w:line="240" w:lineRule="auto"/>
              <w:jc w:val="center"/>
              <w:rPr>
                <w:rFonts w:ascii="Times New Roman" w:hAnsi="Times New Roman"/>
                <w:b/>
                <w:bCs/>
                <w:sz w:val="24"/>
                <w:szCs w:val="24"/>
              </w:rPr>
            </w:pPr>
            <w:r w:rsidRPr="001818EA">
              <w:rPr>
                <w:rFonts w:ascii="Times New Roman" w:hAnsi="Times New Roman"/>
                <w:b/>
                <w:bCs/>
                <w:sz w:val="24"/>
                <w:szCs w:val="24"/>
              </w:rPr>
              <w:t>36</w:t>
            </w:r>
          </w:p>
        </w:tc>
        <w:tc>
          <w:tcPr>
            <w:tcW w:w="584" w:type="dxa"/>
            <w:shd w:val="clear" w:color="auto" w:fill="FFFFFF" w:themeFill="background1"/>
            <w:vAlign w:val="center"/>
          </w:tcPr>
          <w:p w14:paraId="22CC5D02" w14:textId="77777777" w:rsidR="00FA1EA9" w:rsidRPr="001818EA" w:rsidRDefault="00FA1EA9" w:rsidP="00116C1C">
            <w:pPr>
              <w:widowControl w:val="0"/>
              <w:spacing w:after="0" w:line="240" w:lineRule="auto"/>
              <w:jc w:val="center"/>
              <w:rPr>
                <w:rFonts w:ascii="Times New Roman" w:hAnsi="Times New Roman"/>
                <w:b/>
                <w:bCs/>
                <w:sz w:val="24"/>
                <w:szCs w:val="24"/>
              </w:rPr>
            </w:pPr>
            <w:r w:rsidRPr="001818EA">
              <w:rPr>
                <w:rFonts w:ascii="Times New Roman" w:hAnsi="Times New Roman"/>
                <w:b/>
                <w:bCs/>
                <w:sz w:val="24"/>
                <w:szCs w:val="24"/>
              </w:rPr>
              <w:t>36</w:t>
            </w:r>
          </w:p>
        </w:tc>
        <w:tc>
          <w:tcPr>
            <w:tcW w:w="585" w:type="dxa"/>
            <w:shd w:val="clear" w:color="auto" w:fill="FFFFFF" w:themeFill="background1"/>
            <w:vAlign w:val="center"/>
          </w:tcPr>
          <w:p w14:paraId="1518C802" w14:textId="77777777" w:rsidR="00FA1EA9" w:rsidRPr="001818EA" w:rsidRDefault="00FA1EA9" w:rsidP="00116C1C">
            <w:pPr>
              <w:widowControl w:val="0"/>
              <w:spacing w:after="0" w:line="240" w:lineRule="auto"/>
              <w:jc w:val="center"/>
              <w:rPr>
                <w:rFonts w:ascii="Times New Roman" w:hAnsi="Times New Roman"/>
                <w:b/>
                <w:bCs/>
                <w:sz w:val="24"/>
                <w:szCs w:val="24"/>
              </w:rPr>
            </w:pPr>
            <w:r w:rsidRPr="001818EA">
              <w:rPr>
                <w:rFonts w:ascii="Times New Roman" w:hAnsi="Times New Roman"/>
                <w:b/>
                <w:bCs/>
                <w:sz w:val="24"/>
                <w:szCs w:val="24"/>
              </w:rPr>
              <w:t>36</w:t>
            </w:r>
          </w:p>
        </w:tc>
        <w:tc>
          <w:tcPr>
            <w:tcW w:w="585" w:type="dxa"/>
            <w:shd w:val="clear" w:color="auto" w:fill="FFFFFF" w:themeFill="background1"/>
            <w:vAlign w:val="center"/>
          </w:tcPr>
          <w:p w14:paraId="72BDA3A1" w14:textId="77777777" w:rsidR="00FA1EA9" w:rsidRPr="001818EA" w:rsidRDefault="00FA1EA9" w:rsidP="00116C1C">
            <w:pPr>
              <w:widowControl w:val="0"/>
              <w:spacing w:after="0" w:line="240" w:lineRule="auto"/>
              <w:jc w:val="center"/>
              <w:rPr>
                <w:rFonts w:ascii="Times New Roman" w:hAnsi="Times New Roman"/>
                <w:b/>
                <w:bCs/>
                <w:sz w:val="24"/>
                <w:szCs w:val="24"/>
              </w:rPr>
            </w:pPr>
            <w:r w:rsidRPr="001818EA">
              <w:rPr>
                <w:rFonts w:ascii="Times New Roman" w:hAnsi="Times New Roman"/>
                <w:b/>
                <w:bCs/>
                <w:sz w:val="24"/>
                <w:szCs w:val="24"/>
              </w:rPr>
              <w:t>36</w:t>
            </w:r>
          </w:p>
        </w:tc>
        <w:tc>
          <w:tcPr>
            <w:tcW w:w="585" w:type="dxa"/>
            <w:shd w:val="clear" w:color="auto" w:fill="FFFFFF" w:themeFill="background1"/>
            <w:vAlign w:val="center"/>
          </w:tcPr>
          <w:p w14:paraId="703B4C73" w14:textId="77777777" w:rsidR="00FA1EA9" w:rsidRPr="001818EA" w:rsidRDefault="00FA1EA9" w:rsidP="00116C1C">
            <w:pPr>
              <w:widowControl w:val="0"/>
              <w:spacing w:after="0" w:line="240" w:lineRule="auto"/>
              <w:jc w:val="center"/>
              <w:rPr>
                <w:rFonts w:ascii="Times New Roman" w:hAnsi="Times New Roman"/>
                <w:b/>
                <w:bCs/>
                <w:sz w:val="24"/>
                <w:szCs w:val="24"/>
              </w:rPr>
            </w:pPr>
            <w:r w:rsidRPr="001818EA">
              <w:rPr>
                <w:rFonts w:ascii="Times New Roman" w:hAnsi="Times New Roman"/>
                <w:b/>
                <w:bCs/>
                <w:sz w:val="24"/>
                <w:szCs w:val="24"/>
              </w:rPr>
              <w:t>36</w:t>
            </w:r>
          </w:p>
        </w:tc>
        <w:tc>
          <w:tcPr>
            <w:tcW w:w="585" w:type="dxa"/>
            <w:shd w:val="clear" w:color="auto" w:fill="FFFFFF" w:themeFill="background1"/>
            <w:vAlign w:val="center"/>
          </w:tcPr>
          <w:p w14:paraId="2DF0C673" w14:textId="77777777" w:rsidR="00FA1EA9" w:rsidRPr="001818EA" w:rsidRDefault="00FA1EA9" w:rsidP="00116C1C">
            <w:pPr>
              <w:widowControl w:val="0"/>
              <w:spacing w:after="0" w:line="240" w:lineRule="auto"/>
              <w:jc w:val="center"/>
              <w:rPr>
                <w:rFonts w:ascii="Times New Roman" w:hAnsi="Times New Roman"/>
                <w:b/>
                <w:bCs/>
                <w:sz w:val="24"/>
                <w:szCs w:val="24"/>
              </w:rPr>
            </w:pPr>
            <w:r w:rsidRPr="001818EA">
              <w:rPr>
                <w:rFonts w:ascii="Times New Roman" w:hAnsi="Times New Roman"/>
                <w:b/>
                <w:bCs/>
                <w:sz w:val="24"/>
                <w:szCs w:val="24"/>
              </w:rPr>
              <w:t>36</w:t>
            </w:r>
          </w:p>
        </w:tc>
        <w:tc>
          <w:tcPr>
            <w:tcW w:w="585" w:type="dxa"/>
            <w:shd w:val="clear" w:color="auto" w:fill="FFFFFF" w:themeFill="background1"/>
            <w:vAlign w:val="center"/>
          </w:tcPr>
          <w:p w14:paraId="08F9E832" w14:textId="77777777" w:rsidR="00FA1EA9" w:rsidRPr="001818EA" w:rsidRDefault="00FA1EA9" w:rsidP="00116C1C">
            <w:pPr>
              <w:widowControl w:val="0"/>
              <w:spacing w:after="0" w:line="240" w:lineRule="auto"/>
              <w:jc w:val="center"/>
              <w:rPr>
                <w:rFonts w:ascii="Times New Roman" w:hAnsi="Times New Roman"/>
                <w:b/>
                <w:bCs/>
                <w:sz w:val="24"/>
                <w:szCs w:val="24"/>
              </w:rPr>
            </w:pPr>
            <w:r w:rsidRPr="001818EA">
              <w:rPr>
                <w:rFonts w:ascii="Times New Roman" w:hAnsi="Times New Roman"/>
                <w:b/>
                <w:bCs/>
                <w:sz w:val="24"/>
                <w:szCs w:val="24"/>
              </w:rPr>
              <w:t>36</w:t>
            </w:r>
          </w:p>
        </w:tc>
        <w:tc>
          <w:tcPr>
            <w:tcW w:w="584" w:type="dxa"/>
            <w:shd w:val="clear" w:color="auto" w:fill="FFFFFF" w:themeFill="background1"/>
            <w:vAlign w:val="center"/>
          </w:tcPr>
          <w:p w14:paraId="764D8567" w14:textId="77777777" w:rsidR="00FA1EA9" w:rsidRPr="001818EA" w:rsidRDefault="00FA1EA9" w:rsidP="00116C1C">
            <w:pPr>
              <w:widowControl w:val="0"/>
              <w:spacing w:after="0" w:line="240" w:lineRule="auto"/>
              <w:jc w:val="center"/>
              <w:rPr>
                <w:rFonts w:ascii="Times New Roman" w:hAnsi="Times New Roman"/>
                <w:b/>
                <w:bCs/>
                <w:sz w:val="24"/>
                <w:szCs w:val="24"/>
              </w:rPr>
            </w:pPr>
            <w:r w:rsidRPr="001818EA">
              <w:rPr>
                <w:rFonts w:ascii="Times New Roman" w:hAnsi="Times New Roman"/>
                <w:b/>
                <w:bCs/>
                <w:sz w:val="24"/>
                <w:szCs w:val="24"/>
              </w:rPr>
              <w:t>36</w:t>
            </w:r>
          </w:p>
        </w:tc>
        <w:tc>
          <w:tcPr>
            <w:tcW w:w="585" w:type="dxa"/>
            <w:shd w:val="clear" w:color="auto" w:fill="FFFFFF" w:themeFill="background1"/>
            <w:vAlign w:val="center"/>
          </w:tcPr>
          <w:p w14:paraId="1703A5F3" w14:textId="77777777" w:rsidR="00FA1EA9" w:rsidRPr="001818EA" w:rsidRDefault="00FA1EA9" w:rsidP="00116C1C">
            <w:pPr>
              <w:widowControl w:val="0"/>
              <w:spacing w:after="0" w:line="240" w:lineRule="auto"/>
              <w:jc w:val="center"/>
              <w:rPr>
                <w:rFonts w:ascii="Times New Roman" w:hAnsi="Times New Roman"/>
                <w:b/>
                <w:bCs/>
                <w:sz w:val="24"/>
                <w:szCs w:val="24"/>
              </w:rPr>
            </w:pPr>
            <w:r w:rsidRPr="001818EA">
              <w:rPr>
                <w:rFonts w:ascii="Times New Roman" w:hAnsi="Times New Roman"/>
                <w:b/>
                <w:bCs/>
                <w:sz w:val="24"/>
                <w:szCs w:val="24"/>
              </w:rPr>
              <w:t>36</w:t>
            </w:r>
          </w:p>
        </w:tc>
        <w:tc>
          <w:tcPr>
            <w:tcW w:w="585" w:type="dxa"/>
            <w:shd w:val="clear" w:color="auto" w:fill="FFFFFF" w:themeFill="background1"/>
            <w:vAlign w:val="center"/>
          </w:tcPr>
          <w:p w14:paraId="0202138D" w14:textId="77777777" w:rsidR="00FA1EA9" w:rsidRPr="001818EA" w:rsidRDefault="00FA1EA9" w:rsidP="00116C1C">
            <w:pPr>
              <w:widowControl w:val="0"/>
              <w:spacing w:after="0" w:line="240" w:lineRule="auto"/>
              <w:jc w:val="center"/>
              <w:rPr>
                <w:rFonts w:ascii="Times New Roman" w:hAnsi="Times New Roman"/>
                <w:b/>
                <w:bCs/>
                <w:sz w:val="24"/>
                <w:szCs w:val="24"/>
              </w:rPr>
            </w:pPr>
            <w:r w:rsidRPr="001818EA">
              <w:rPr>
                <w:rFonts w:ascii="Times New Roman" w:hAnsi="Times New Roman"/>
                <w:b/>
                <w:bCs/>
                <w:sz w:val="24"/>
                <w:szCs w:val="24"/>
              </w:rPr>
              <w:t>36</w:t>
            </w:r>
          </w:p>
        </w:tc>
        <w:tc>
          <w:tcPr>
            <w:tcW w:w="585" w:type="dxa"/>
            <w:shd w:val="clear" w:color="auto" w:fill="FFFFFF" w:themeFill="background1"/>
            <w:vAlign w:val="center"/>
          </w:tcPr>
          <w:p w14:paraId="24B4CB83" w14:textId="77777777" w:rsidR="00FA1EA9" w:rsidRPr="001818EA" w:rsidRDefault="00FA1EA9" w:rsidP="00116C1C">
            <w:pPr>
              <w:widowControl w:val="0"/>
              <w:spacing w:after="0" w:line="240" w:lineRule="auto"/>
              <w:jc w:val="center"/>
              <w:rPr>
                <w:rFonts w:ascii="Times New Roman" w:hAnsi="Times New Roman"/>
                <w:b/>
                <w:bCs/>
                <w:sz w:val="24"/>
                <w:szCs w:val="24"/>
              </w:rPr>
            </w:pPr>
            <w:r w:rsidRPr="001818EA">
              <w:rPr>
                <w:rFonts w:ascii="Times New Roman" w:hAnsi="Times New Roman"/>
                <w:b/>
                <w:bCs/>
                <w:sz w:val="24"/>
                <w:szCs w:val="24"/>
              </w:rPr>
              <w:t>36</w:t>
            </w:r>
          </w:p>
        </w:tc>
        <w:tc>
          <w:tcPr>
            <w:tcW w:w="585" w:type="dxa"/>
            <w:shd w:val="clear" w:color="auto" w:fill="FFFFFF" w:themeFill="background1"/>
            <w:vAlign w:val="center"/>
          </w:tcPr>
          <w:p w14:paraId="46F0186A" w14:textId="77777777" w:rsidR="00FA1EA9" w:rsidRPr="001818EA" w:rsidRDefault="00FA1EA9" w:rsidP="00116C1C">
            <w:pPr>
              <w:widowControl w:val="0"/>
              <w:spacing w:after="0" w:line="240" w:lineRule="auto"/>
              <w:jc w:val="center"/>
              <w:rPr>
                <w:rFonts w:ascii="Times New Roman" w:hAnsi="Times New Roman"/>
                <w:b/>
                <w:bCs/>
                <w:sz w:val="24"/>
                <w:szCs w:val="24"/>
              </w:rPr>
            </w:pPr>
          </w:p>
        </w:tc>
        <w:tc>
          <w:tcPr>
            <w:tcW w:w="585" w:type="dxa"/>
            <w:shd w:val="clear" w:color="auto" w:fill="FFFFFF" w:themeFill="background1"/>
            <w:vAlign w:val="center"/>
          </w:tcPr>
          <w:p w14:paraId="03E5715B" w14:textId="77777777" w:rsidR="00FA1EA9" w:rsidRPr="001818EA" w:rsidRDefault="00FA1EA9" w:rsidP="00116C1C">
            <w:pPr>
              <w:widowControl w:val="0"/>
              <w:spacing w:after="0" w:line="240" w:lineRule="auto"/>
              <w:jc w:val="center"/>
              <w:rPr>
                <w:rFonts w:ascii="Times New Roman" w:hAnsi="Times New Roman"/>
                <w:b/>
                <w:bCs/>
                <w:sz w:val="24"/>
                <w:szCs w:val="24"/>
              </w:rPr>
            </w:pPr>
          </w:p>
        </w:tc>
        <w:tc>
          <w:tcPr>
            <w:tcW w:w="585" w:type="dxa"/>
            <w:shd w:val="clear" w:color="auto" w:fill="FFFFFF" w:themeFill="background1"/>
            <w:vAlign w:val="center"/>
          </w:tcPr>
          <w:p w14:paraId="143A512E" w14:textId="77777777" w:rsidR="00FA1EA9" w:rsidRPr="001818EA" w:rsidRDefault="00FA1EA9" w:rsidP="00116C1C">
            <w:pPr>
              <w:widowControl w:val="0"/>
              <w:spacing w:after="0" w:line="240" w:lineRule="auto"/>
              <w:rPr>
                <w:rFonts w:ascii="Times New Roman" w:hAnsi="Times New Roman"/>
                <w:b/>
                <w:bCs/>
                <w:sz w:val="24"/>
                <w:szCs w:val="24"/>
              </w:rPr>
            </w:pPr>
            <w:r w:rsidRPr="001818EA">
              <w:rPr>
                <w:rFonts w:ascii="Times New Roman" w:hAnsi="Times New Roman"/>
                <w:b/>
                <w:bCs/>
                <w:sz w:val="24"/>
                <w:szCs w:val="24"/>
              </w:rPr>
              <w:t>576</w:t>
            </w:r>
          </w:p>
        </w:tc>
      </w:tr>
    </w:tbl>
    <w:p w14:paraId="39FC813A" w14:textId="77777777" w:rsidR="00FA1EA9" w:rsidRPr="001818EA" w:rsidRDefault="00FA1EA9" w:rsidP="00116C1C">
      <w:pPr>
        <w:widowControl w:val="0"/>
        <w:spacing w:after="0" w:line="240" w:lineRule="auto"/>
        <w:rPr>
          <w:rFonts w:ascii="Times New Roman" w:hAnsi="Times New Roman"/>
          <w:sz w:val="24"/>
          <w:szCs w:val="24"/>
        </w:rPr>
      </w:pPr>
    </w:p>
    <w:p w14:paraId="26F6739A" w14:textId="77777777" w:rsidR="009562EB" w:rsidRPr="001818EA" w:rsidRDefault="009562EB" w:rsidP="00116C1C">
      <w:pPr>
        <w:widowControl w:val="0"/>
        <w:spacing w:after="0" w:line="240" w:lineRule="auto"/>
        <w:rPr>
          <w:rFonts w:ascii="Times New Roman" w:hAnsi="Times New Roman"/>
          <w:sz w:val="24"/>
          <w:szCs w:val="24"/>
        </w:rPr>
      </w:pPr>
    </w:p>
    <w:p w14:paraId="57BD9324" w14:textId="77777777" w:rsidR="009562EB" w:rsidRPr="001818EA" w:rsidRDefault="009562EB" w:rsidP="00116C1C">
      <w:pPr>
        <w:widowControl w:val="0"/>
        <w:spacing w:after="0" w:line="240" w:lineRule="auto"/>
        <w:rPr>
          <w:rFonts w:ascii="Times New Roman" w:hAnsi="Times New Roman"/>
          <w:sz w:val="24"/>
          <w:szCs w:val="24"/>
        </w:rPr>
      </w:pPr>
    </w:p>
    <w:p w14:paraId="1EC2AEC3" w14:textId="77777777" w:rsidR="009562EB" w:rsidRPr="001818EA" w:rsidRDefault="009562EB" w:rsidP="00116C1C">
      <w:pPr>
        <w:widowControl w:val="0"/>
        <w:spacing w:after="0" w:line="240" w:lineRule="auto"/>
        <w:rPr>
          <w:rFonts w:ascii="Times New Roman" w:hAnsi="Times New Roman"/>
          <w:sz w:val="24"/>
          <w:szCs w:val="24"/>
        </w:rPr>
      </w:pPr>
    </w:p>
    <w:p w14:paraId="2DB72AC9" w14:textId="77777777" w:rsidR="009562EB" w:rsidRPr="001818EA" w:rsidRDefault="009562EB" w:rsidP="00116C1C">
      <w:pPr>
        <w:widowControl w:val="0"/>
        <w:spacing w:after="0" w:line="240" w:lineRule="auto"/>
        <w:rPr>
          <w:rFonts w:ascii="Times New Roman" w:hAnsi="Times New Roman"/>
          <w:sz w:val="24"/>
          <w:szCs w:val="24"/>
        </w:rPr>
      </w:pPr>
    </w:p>
    <w:p w14:paraId="66F1207B" w14:textId="77777777" w:rsidR="009562EB" w:rsidRPr="001818EA" w:rsidRDefault="009562EB" w:rsidP="00116C1C">
      <w:pPr>
        <w:widowControl w:val="0"/>
        <w:spacing w:after="0" w:line="240" w:lineRule="auto"/>
        <w:rPr>
          <w:rFonts w:ascii="Times New Roman" w:hAnsi="Times New Roman"/>
          <w:sz w:val="24"/>
          <w:szCs w:val="24"/>
        </w:rPr>
      </w:pPr>
    </w:p>
    <w:p w14:paraId="4B78091E" w14:textId="77777777" w:rsidR="009562EB" w:rsidRPr="001818EA" w:rsidRDefault="009562EB" w:rsidP="00116C1C">
      <w:pPr>
        <w:widowControl w:val="0"/>
        <w:spacing w:after="0" w:line="240" w:lineRule="auto"/>
        <w:rPr>
          <w:rFonts w:ascii="Times New Roman" w:hAnsi="Times New Roman"/>
          <w:sz w:val="24"/>
          <w:szCs w:val="24"/>
        </w:rPr>
      </w:pPr>
    </w:p>
    <w:p w14:paraId="57029618" w14:textId="77777777" w:rsidR="009562EB" w:rsidRPr="001818EA" w:rsidRDefault="009562EB" w:rsidP="00116C1C">
      <w:pPr>
        <w:widowControl w:val="0"/>
        <w:spacing w:after="0" w:line="240" w:lineRule="auto"/>
        <w:rPr>
          <w:rFonts w:ascii="Times New Roman" w:hAnsi="Times New Roman"/>
          <w:sz w:val="24"/>
          <w:szCs w:val="24"/>
        </w:rPr>
      </w:pPr>
    </w:p>
    <w:p w14:paraId="1944FA87" w14:textId="77777777" w:rsidR="009562EB" w:rsidRPr="001818EA" w:rsidRDefault="009562EB" w:rsidP="00116C1C">
      <w:pPr>
        <w:widowControl w:val="0"/>
        <w:spacing w:after="0" w:line="240" w:lineRule="auto"/>
        <w:rPr>
          <w:rFonts w:ascii="Times New Roman" w:hAnsi="Times New Roman"/>
          <w:sz w:val="24"/>
          <w:szCs w:val="24"/>
        </w:rPr>
      </w:pPr>
    </w:p>
    <w:p w14:paraId="064BBE6D" w14:textId="77777777" w:rsidR="009562EB" w:rsidRPr="001818EA" w:rsidRDefault="009562EB" w:rsidP="00116C1C">
      <w:pPr>
        <w:widowControl w:val="0"/>
        <w:spacing w:after="0" w:line="240" w:lineRule="auto"/>
        <w:rPr>
          <w:rFonts w:ascii="Times New Roman" w:hAnsi="Times New Roman"/>
          <w:sz w:val="24"/>
          <w:szCs w:val="24"/>
        </w:rPr>
      </w:pPr>
    </w:p>
    <w:p w14:paraId="22D5039D" w14:textId="77777777" w:rsidR="009562EB" w:rsidRPr="001818EA" w:rsidRDefault="009562EB" w:rsidP="00116C1C">
      <w:pPr>
        <w:widowControl w:val="0"/>
        <w:spacing w:after="0" w:line="240" w:lineRule="auto"/>
        <w:rPr>
          <w:rFonts w:ascii="Times New Roman" w:hAnsi="Times New Roman"/>
          <w:sz w:val="24"/>
          <w:szCs w:val="24"/>
        </w:rPr>
      </w:pPr>
    </w:p>
    <w:p w14:paraId="60F8515C" w14:textId="77777777" w:rsidR="009562EB" w:rsidRPr="001818EA" w:rsidRDefault="009562EB" w:rsidP="00116C1C">
      <w:pPr>
        <w:widowControl w:val="0"/>
        <w:spacing w:after="0" w:line="240" w:lineRule="auto"/>
        <w:rPr>
          <w:rFonts w:ascii="Times New Roman" w:hAnsi="Times New Roman"/>
          <w:sz w:val="24"/>
          <w:szCs w:val="24"/>
        </w:rPr>
      </w:pPr>
    </w:p>
    <w:p w14:paraId="31562086" w14:textId="77777777" w:rsidR="009562EB" w:rsidRPr="001818EA" w:rsidRDefault="009562EB" w:rsidP="00116C1C">
      <w:pPr>
        <w:widowControl w:val="0"/>
        <w:spacing w:after="0" w:line="240" w:lineRule="auto"/>
        <w:rPr>
          <w:rFonts w:ascii="Times New Roman" w:hAnsi="Times New Roman"/>
          <w:sz w:val="24"/>
          <w:szCs w:val="24"/>
        </w:rPr>
      </w:pPr>
    </w:p>
    <w:p w14:paraId="502A6FF3" w14:textId="77777777" w:rsidR="009562EB" w:rsidRPr="001818EA" w:rsidRDefault="009562EB" w:rsidP="00116C1C">
      <w:pPr>
        <w:widowControl w:val="0"/>
        <w:spacing w:after="0" w:line="240" w:lineRule="auto"/>
        <w:rPr>
          <w:rFonts w:ascii="Times New Roman" w:hAnsi="Times New Roman"/>
          <w:sz w:val="24"/>
          <w:szCs w:val="24"/>
        </w:rPr>
      </w:pPr>
    </w:p>
    <w:p w14:paraId="07158AC2" w14:textId="77777777" w:rsidR="009562EB" w:rsidRPr="001818EA" w:rsidRDefault="009562EB" w:rsidP="00116C1C">
      <w:pPr>
        <w:widowControl w:val="0"/>
        <w:spacing w:after="0" w:line="240" w:lineRule="auto"/>
        <w:rPr>
          <w:rFonts w:ascii="Times New Roman" w:hAnsi="Times New Roman"/>
          <w:sz w:val="24"/>
          <w:szCs w:val="24"/>
        </w:rPr>
      </w:pPr>
    </w:p>
    <w:p w14:paraId="6078E0E8" w14:textId="77777777" w:rsidR="009562EB" w:rsidRPr="001818EA" w:rsidRDefault="009562EB" w:rsidP="00116C1C">
      <w:pPr>
        <w:widowControl w:val="0"/>
        <w:spacing w:after="0" w:line="240" w:lineRule="auto"/>
        <w:rPr>
          <w:rFonts w:ascii="Times New Roman" w:hAnsi="Times New Roman"/>
          <w:sz w:val="24"/>
          <w:szCs w:val="24"/>
        </w:rPr>
      </w:pPr>
    </w:p>
    <w:p w14:paraId="18591979" w14:textId="77777777" w:rsidR="009562EB" w:rsidRPr="001818EA" w:rsidRDefault="009562EB" w:rsidP="00116C1C">
      <w:pPr>
        <w:widowControl w:val="0"/>
        <w:spacing w:after="0" w:line="240" w:lineRule="auto"/>
        <w:rPr>
          <w:rFonts w:ascii="Times New Roman" w:hAnsi="Times New Roman"/>
          <w:sz w:val="24"/>
          <w:szCs w:val="24"/>
        </w:rPr>
      </w:pPr>
    </w:p>
    <w:p w14:paraId="2D32EDBB" w14:textId="77777777" w:rsidR="009562EB" w:rsidRPr="001818EA" w:rsidRDefault="009562EB" w:rsidP="00116C1C">
      <w:pPr>
        <w:widowControl w:val="0"/>
        <w:spacing w:after="0" w:line="240" w:lineRule="auto"/>
        <w:rPr>
          <w:rFonts w:ascii="Times New Roman" w:hAnsi="Times New Roman"/>
          <w:sz w:val="24"/>
          <w:szCs w:val="24"/>
        </w:rPr>
      </w:pPr>
    </w:p>
    <w:p w14:paraId="15D6F04F" w14:textId="77777777" w:rsidR="009562EB" w:rsidRPr="001818EA" w:rsidRDefault="009562EB" w:rsidP="00116C1C">
      <w:pPr>
        <w:widowControl w:val="0"/>
        <w:spacing w:after="0" w:line="240" w:lineRule="auto"/>
        <w:rPr>
          <w:rFonts w:ascii="Times New Roman" w:hAnsi="Times New Roman"/>
          <w:sz w:val="24"/>
          <w:szCs w:val="24"/>
        </w:rPr>
      </w:pPr>
    </w:p>
    <w:p w14:paraId="71CDC436" w14:textId="77777777" w:rsidR="009562EB" w:rsidRPr="001818EA" w:rsidRDefault="009562EB" w:rsidP="00116C1C">
      <w:pPr>
        <w:widowControl w:val="0"/>
        <w:spacing w:after="0" w:line="240" w:lineRule="auto"/>
        <w:rPr>
          <w:rFonts w:ascii="Times New Roman" w:hAnsi="Times New Roman"/>
          <w:sz w:val="24"/>
          <w:szCs w:val="24"/>
        </w:rPr>
      </w:pPr>
    </w:p>
    <w:p w14:paraId="7DED50B0" w14:textId="77777777" w:rsidR="009562EB" w:rsidRPr="001818EA" w:rsidRDefault="009562EB" w:rsidP="00116C1C">
      <w:pPr>
        <w:widowControl w:val="0"/>
        <w:spacing w:after="0" w:line="240" w:lineRule="auto"/>
        <w:rPr>
          <w:rFonts w:ascii="Times New Roman" w:hAnsi="Times New Roman"/>
          <w:sz w:val="24"/>
          <w:szCs w:val="24"/>
        </w:rPr>
      </w:pPr>
    </w:p>
    <w:p w14:paraId="143D608F" w14:textId="77777777" w:rsidR="009562EB" w:rsidRPr="001818EA" w:rsidRDefault="009562EB" w:rsidP="00116C1C">
      <w:pPr>
        <w:widowControl w:val="0"/>
        <w:spacing w:after="0" w:line="240" w:lineRule="auto"/>
        <w:rPr>
          <w:rFonts w:ascii="Times New Roman" w:hAnsi="Times New Roman"/>
          <w:sz w:val="24"/>
          <w:szCs w:val="24"/>
        </w:rPr>
      </w:pPr>
    </w:p>
    <w:p w14:paraId="11AE01BA" w14:textId="77777777" w:rsidR="009562EB" w:rsidRPr="001818EA" w:rsidRDefault="009562EB" w:rsidP="00116C1C">
      <w:pPr>
        <w:widowControl w:val="0"/>
        <w:spacing w:after="0" w:line="240" w:lineRule="auto"/>
        <w:rPr>
          <w:rFonts w:ascii="Times New Roman" w:hAnsi="Times New Roman"/>
          <w:sz w:val="24"/>
          <w:szCs w:val="24"/>
        </w:rPr>
      </w:pPr>
    </w:p>
    <w:p w14:paraId="5B8503C0" w14:textId="77777777" w:rsidR="009562EB" w:rsidRPr="001818EA" w:rsidRDefault="009562EB" w:rsidP="00116C1C">
      <w:pPr>
        <w:widowControl w:val="0"/>
        <w:spacing w:after="0" w:line="240" w:lineRule="auto"/>
        <w:rPr>
          <w:rFonts w:ascii="Times New Roman" w:hAnsi="Times New Roman"/>
          <w:sz w:val="24"/>
          <w:szCs w:val="24"/>
        </w:rPr>
      </w:pPr>
    </w:p>
    <w:p w14:paraId="18EDCC05" w14:textId="77777777" w:rsidR="009562EB" w:rsidRPr="001818EA" w:rsidRDefault="009562EB" w:rsidP="00116C1C">
      <w:pPr>
        <w:widowControl w:val="0"/>
        <w:spacing w:after="0" w:line="240" w:lineRule="auto"/>
        <w:rPr>
          <w:rFonts w:ascii="Times New Roman" w:hAnsi="Times New Roman"/>
          <w:sz w:val="24"/>
          <w:szCs w:val="24"/>
        </w:rPr>
      </w:pPr>
    </w:p>
    <w:p w14:paraId="75B8AB8A" w14:textId="77777777" w:rsidR="009562EB" w:rsidRPr="001818EA" w:rsidRDefault="009562EB" w:rsidP="00116C1C">
      <w:pPr>
        <w:widowControl w:val="0"/>
        <w:spacing w:after="0" w:line="240" w:lineRule="auto"/>
        <w:rPr>
          <w:rFonts w:ascii="Times New Roman" w:hAnsi="Times New Roman"/>
          <w:sz w:val="24"/>
          <w:szCs w:val="24"/>
        </w:rPr>
      </w:pPr>
    </w:p>
    <w:tbl>
      <w:tblPr>
        <w:tblW w:w="15838"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22"/>
        <w:gridCol w:w="3383"/>
        <w:gridCol w:w="398"/>
        <w:gridCol w:w="399"/>
        <w:gridCol w:w="399"/>
        <w:gridCol w:w="398"/>
        <w:gridCol w:w="399"/>
        <w:gridCol w:w="399"/>
        <w:gridCol w:w="398"/>
        <w:gridCol w:w="399"/>
        <w:gridCol w:w="399"/>
        <w:gridCol w:w="398"/>
        <w:gridCol w:w="399"/>
        <w:gridCol w:w="399"/>
        <w:gridCol w:w="398"/>
        <w:gridCol w:w="399"/>
        <w:gridCol w:w="399"/>
        <w:gridCol w:w="398"/>
        <w:gridCol w:w="399"/>
        <w:gridCol w:w="399"/>
        <w:gridCol w:w="398"/>
        <w:gridCol w:w="399"/>
        <w:gridCol w:w="399"/>
        <w:gridCol w:w="398"/>
        <w:gridCol w:w="399"/>
        <w:gridCol w:w="399"/>
        <w:gridCol w:w="398"/>
        <w:gridCol w:w="399"/>
        <w:gridCol w:w="399"/>
        <w:gridCol w:w="569"/>
      </w:tblGrid>
      <w:tr w:rsidR="009562EB" w:rsidRPr="001818EA" w14:paraId="5AF2E5EE" w14:textId="77777777" w:rsidTr="009562EB">
        <w:trPr>
          <w:cantSplit/>
          <w:trHeight w:val="1134"/>
        </w:trPr>
        <w:tc>
          <w:tcPr>
            <w:tcW w:w="1099" w:type="dxa"/>
            <w:vMerge w:val="restart"/>
            <w:textDirection w:val="btLr"/>
            <w:vAlign w:val="center"/>
          </w:tcPr>
          <w:p w14:paraId="4899B129" w14:textId="77777777" w:rsidR="009562EB" w:rsidRPr="001818EA" w:rsidRDefault="009562EB" w:rsidP="00116C1C">
            <w:pPr>
              <w:widowControl w:val="0"/>
              <w:spacing w:after="0" w:line="240" w:lineRule="auto"/>
              <w:jc w:val="center"/>
              <w:rPr>
                <w:rFonts w:ascii="Times New Roman" w:hAnsi="Times New Roman"/>
                <w:b/>
                <w:sz w:val="24"/>
                <w:szCs w:val="24"/>
              </w:rPr>
            </w:pPr>
            <w:r w:rsidRPr="001818EA">
              <w:rPr>
                <w:rFonts w:ascii="Times New Roman" w:hAnsi="Times New Roman"/>
                <w:b/>
                <w:sz w:val="24"/>
                <w:szCs w:val="24"/>
              </w:rPr>
              <w:lastRenderedPageBreak/>
              <w:t>Индекс</w:t>
            </w:r>
          </w:p>
        </w:tc>
        <w:tc>
          <w:tcPr>
            <w:tcW w:w="3315" w:type="dxa"/>
            <w:vMerge w:val="restart"/>
            <w:vAlign w:val="center"/>
          </w:tcPr>
          <w:p w14:paraId="4B2E5E9D" w14:textId="77777777" w:rsidR="009562EB" w:rsidRPr="001818EA" w:rsidRDefault="009562EB" w:rsidP="00116C1C">
            <w:pPr>
              <w:widowControl w:val="0"/>
              <w:spacing w:after="0" w:line="240" w:lineRule="auto"/>
              <w:jc w:val="center"/>
              <w:rPr>
                <w:rFonts w:ascii="Times New Roman" w:hAnsi="Times New Roman"/>
                <w:b/>
                <w:sz w:val="24"/>
                <w:szCs w:val="24"/>
              </w:rPr>
            </w:pPr>
            <w:r w:rsidRPr="001818EA">
              <w:rPr>
                <w:rFonts w:ascii="Times New Roman" w:hAnsi="Times New Roman"/>
                <w:b/>
                <w:sz w:val="24"/>
                <w:szCs w:val="24"/>
              </w:rPr>
              <w:t>Компоненты программы</w:t>
            </w:r>
          </w:p>
        </w:tc>
        <w:tc>
          <w:tcPr>
            <w:tcW w:w="390" w:type="dxa"/>
            <w:textDirection w:val="btLr"/>
          </w:tcPr>
          <w:p w14:paraId="4CF09C61" w14:textId="77777777" w:rsidR="009562EB" w:rsidRPr="001818EA" w:rsidRDefault="009562EB" w:rsidP="00116C1C">
            <w:pPr>
              <w:widowControl w:val="0"/>
              <w:spacing w:after="0" w:line="240" w:lineRule="auto"/>
              <w:jc w:val="center"/>
              <w:rPr>
                <w:rFonts w:ascii="Times New Roman" w:hAnsi="Times New Roman"/>
                <w:sz w:val="24"/>
                <w:szCs w:val="24"/>
              </w:rPr>
            </w:pPr>
            <w:r w:rsidRPr="001818EA">
              <w:rPr>
                <w:rFonts w:ascii="Times New Roman" w:hAnsi="Times New Roman"/>
                <w:sz w:val="24"/>
                <w:szCs w:val="24"/>
              </w:rPr>
              <w:t>29.12-4.01</w:t>
            </w:r>
          </w:p>
        </w:tc>
        <w:tc>
          <w:tcPr>
            <w:tcW w:w="1172" w:type="dxa"/>
            <w:gridSpan w:val="3"/>
            <w:vAlign w:val="center"/>
          </w:tcPr>
          <w:p w14:paraId="45AC0BEE" w14:textId="77777777" w:rsidR="009562EB" w:rsidRPr="001818EA" w:rsidRDefault="009562EB" w:rsidP="00116C1C">
            <w:pPr>
              <w:widowControl w:val="0"/>
              <w:spacing w:after="0" w:line="240" w:lineRule="auto"/>
              <w:ind w:left="-57" w:right="-57"/>
              <w:jc w:val="center"/>
              <w:rPr>
                <w:rFonts w:ascii="Times New Roman" w:hAnsi="Times New Roman"/>
                <w:sz w:val="24"/>
                <w:szCs w:val="24"/>
              </w:rPr>
            </w:pPr>
            <w:r w:rsidRPr="001818EA">
              <w:rPr>
                <w:rFonts w:ascii="Times New Roman" w:hAnsi="Times New Roman"/>
                <w:sz w:val="24"/>
                <w:szCs w:val="24"/>
              </w:rPr>
              <w:t>январь</w:t>
            </w:r>
          </w:p>
        </w:tc>
        <w:tc>
          <w:tcPr>
            <w:tcW w:w="391" w:type="dxa"/>
            <w:textDirection w:val="btLr"/>
          </w:tcPr>
          <w:p w14:paraId="7452895E" w14:textId="77777777" w:rsidR="009562EB" w:rsidRPr="001818EA" w:rsidRDefault="009562EB" w:rsidP="00116C1C">
            <w:pPr>
              <w:widowControl w:val="0"/>
              <w:spacing w:after="0" w:line="240" w:lineRule="auto"/>
              <w:ind w:left="-57" w:right="-57"/>
              <w:jc w:val="center"/>
              <w:rPr>
                <w:rFonts w:ascii="Times New Roman" w:hAnsi="Times New Roman"/>
                <w:sz w:val="24"/>
                <w:szCs w:val="24"/>
              </w:rPr>
            </w:pPr>
            <w:r w:rsidRPr="001818EA">
              <w:rPr>
                <w:rFonts w:ascii="Times New Roman" w:hAnsi="Times New Roman"/>
                <w:sz w:val="24"/>
                <w:szCs w:val="24"/>
              </w:rPr>
              <w:t>26.01-01.02</w:t>
            </w:r>
          </w:p>
        </w:tc>
        <w:tc>
          <w:tcPr>
            <w:tcW w:w="1172" w:type="dxa"/>
            <w:gridSpan w:val="3"/>
            <w:vAlign w:val="center"/>
          </w:tcPr>
          <w:p w14:paraId="1D6CC82C" w14:textId="77777777" w:rsidR="009562EB" w:rsidRPr="001818EA" w:rsidRDefault="009562EB" w:rsidP="00116C1C">
            <w:pPr>
              <w:widowControl w:val="0"/>
              <w:spacing w:after="0" w:line="240" w:lineRule="auto"/>
              <w:ind w:left="-57" w:right="-57"/>
              <w:jc w:val="center"/>
              <w:rPr>
                <w:rFonts w:ascii="Times New Roman" w:hAnsi="Times New Roman"/>
                <w:sz w:val="24"/>
                <w:szCs w:val="24"/>
              </w:rPr>
            </w:pPr>
            <w:r w:rsidRPr="001818EA">
              <w:rPr>
                <w:rFonts w:ascii="Times New Roman" w:hAnsi="Times New Roman"/>
                <w:sz w:val="24"/>
                <w:szCs w:val="24"/>
              </w:rPr>
              <w:t>февраль</w:t>
            </w:r>
          </w:p>
        </w:tc>
        <w:tc>
          <w:tcPr>
            <w:tcW w:w="391" w:type="dxa"/>
            <w:textDirection w:val="btLr"/>
          </w:tcPr>
          <w:p w14:paraId="7147FE8C" w14:textId="77777777" w:rsidR="009562EB" w:rsidRPr="001818EA" w:rsidRDefault="009562EB" w:rsidP="00116C1C">
            <w:pPr>
              <w:widowControl w:val="0"/>
              <w:spacing w:after="0" w:line="240" w:lineRule="auto"/>
              <w:ind w:left="-57" w:right="-57"/>
              <w:jc w:val="center"/>
              <w:rPr>
                <w:rFonts w:ascii="Times New Roman" w:hAnsi="Times New Roman"/>
                <w:sz w:val="24"/>
                <w:szCs w:val="24"/>
              </w:rPr>
            </w:pPr>
            <w:r w:rsidRPr="001818EA">
              <w:rPr>
                <w:rFonts w:ascii="Times New Roman" w:hAnsi="Times New Roman"/>
                <w:sz w:val="24"/>
                <w:szCs w:val="24"/>
              </w:rPr>
              <w:t>23.02-01.03</w:t>
            </w:r>
          </w:p>
        </w:tc>
        <w:tc>
          <w:tcPr>
            <w:tcW w:w="1562" w:type="dxa"/>
            <w:gridSpan w:val="4"/>
            <w:vAlign w:val="center"/>
          </w:tcPr>
          <w:p w14:paraId="71FD3465" w14:textId="77777777" w:rsidR="009562EB" w:rsidRPr="001818EA" w:rsidRDefault="009562EB" w:rsidP="00116C1C">
            <w:pPr>
              <w:widowControl w:val="0"/>
              <w:spacing w:after="0" w:line="240" w:lineRule="auto"/>
              <w:ind w:left="-57" w:right="-57"/>
              <w:jc w:val="center"/>
              <w:rPr>
                <w:rFonts w:ascii="Times New Roman" w:hAnsi="Times New Roman"/>
                <w:sz w:val="24"/>
                <w:szCs w:val="24"/>
              </w:rPr>
            </w:pPr>
            <w:r w:rsidRPr="001818EA">
              <w:rPr>
                <w:rFonts w:ascii="Times New Roman" w:hAnsi="Times New Roman"/>
                <w:sz w:val="24"/>
                <w:szCs w:val="24"/>
              </w:rPr>
              <w:t>март</w:t>
            </w:r>
          </w:p>
        </w:tc>
        <w:tc>
          <w:tcPr>
            <w:tcW w:w="391" w:type="dxa"/>
            <w:textDirection w:val="btLr"/>
            <w:vAlign w:val="center"/>
          </w:tcPr>
          <w:p w14:paraId="19D00A7E" w14:textId="77777777" w:rsidR="009562EB" w:rsidRPr="001818EA" w:rsidRDefault="009562EB" w:rsidP="00116C1C">
            <w:pPr>
              <w:widowControl w:val="0"/>
              <w:spacing w:after="0" w:line="240" w:lineRule="auto"/>
              <w:ind w:left="-57" w:right="-57"/>
              <w:jc w:val="center"/>
              <w:rPr>
                <w:rFonts w:ascii="Times New Roman" w:hAnsi="Times New Roman"/>
                <w:sz w:val="24"/>
                <w:szCs w:val="24"/>
              </w:rPr>
            </w:pPr>
            <w:r w:rsidRPr="001818EA">
              <w:rPr>
                <w:rFonts w:ascii="Times New Roman" w:hAnsi="Times New Roman"/>
                <w:sz w:val="24"/>
                <w:szCs w:val="24"/>
              </w:rPr>
              <w:t>30.03-05.04</w:t>
            </w:r>
          </w:p>
        </w:tc>
        <w:tc>
          <w:tcPr>
            <w:tcW w:w="1172" w:type="dxa"/>
            <w:gridSpan w:val="3"/>
            <w:vAlign w:val="center"/>
          </w:tcPr>
          <w:p w14:paraId="5D2F4ABB" w14:textId="77777777" w:rsidR="009562EB" w:rsidRPr="001818EA" w:rsidRDefault="009562EB" w:rsidP="00116C1C">
            <w:pPr>
              <w:widowControl w:val="0"/>
              <w:spacing w:after="0" w:line="240" w:lineRule="auto"/>
              <w:ind w:left="-57" w:right="-57"/>
              <w:jc w:val="center"/>
              <w:rPr>
                <w:rFonts w:ascii="Times New Roman" w:hAnsi="Times New Roman"/>
                <w:sz w:val="24"/>
                <w:szCs w:val="24"/>
              </w:rPr>
            </w:pPr>
            <w:r w:rsidRPr="001818EA">
              <w:rPr>
                <w:rFonts w:ascii="Times New Roman" w:hAnsi="Times New Roman"/>
                <w:sz w:val="24"/>
                <w:szCs w:val="24"/>
              </w:rPr>
              <w:t>апрель</w:t>
            </w:r>
          </w:p>
        </w:tc>
        <w:tc>
          <w:tcPr>
            <w:tcW w:w="391" w:type="dxa"/>
            <w:textDirection w:val="btLr"/>
            <w:vAlign w:val="center"/>
          </w:tcPr>
          <w:p w14:paraId="7A52C24B" w14:textId="77777777" w:rsidR="009562EB" w:rsidRPr="001818EA" w:rsidRDefault="009562EB" w:rsidP="00116C1C">
            <w:pPr>
              <w:widowControl w:val="0"/>
              <w:spacing w:after="0" w:line="240" w:lineRule="auto"/>
              <w:ind w:left="-57" w:right="-57"/>
              <w:jc w:val="center"/>
              <w:rPr>
                <w:rFonts w:ascii="Times New Roman" w:hAnsi="Times New Roman"/>
                <w:sz w:val="24"/>
                <w:szCs w:val="24"/>
              </w:rPr>
            </w:pPr>
            <w:r w:rsidRPr="001818EA">
              <w:rPr>
                <w:rFonts w:ascii="Times New Roman" w:hAnsi="Times New Roman"/>
                <w:sz w:val="24"/>
                <w:szCs w:val="24"/>
              </w:rPr>
              <w:t>27.04-03.05</w:t>
            </w:r>
          </w:p>
        </w:tc>
        <w:tc>
          <w:tcPr>
            <w:tcW w:w="1562" w:type="dxa"/>
            <w:gridSpan w:val="4"/>
            <w:vAlign w:val="center"/>
          </w:tcPr>
          <w:p w14:paraId="53F4B9B2" w14:textId="77777777" w:rsidR="009562EB" w:rsidRPr="001818EA" w:rsidRDefault="009562EB" w:rsidP="00116C1C">
            <w:pPr>
              <w:widowControl w:val="0"/>
              <w:spacing w:after="0" w:line="240" w:lineRule="auto"/>
              <w:ind w:left="-57" w:right="-57"/>
              <w:jc w:val="center"/>
              <w:rPr>
                <w:rFonts w:ascii="Times New Roman" w:hAnsi="Times New Roman"/>
                <w:sz w:val="24"/>
                <w:szCs w:val="24"/>
              </w:rPr>
            </w:pPr>
            <w:r w:rsidRPr="001818EA">
              <w:rPr>
                <w:rFonts w:ascii="Times New Roman" w:hAnsi="Times New Roman"/>
                <w:sz w:val="24"/>
                <w:szCs w:val="24"/>
              </w:rPr>
              <w:t>май</w:t>
            </w:r>
          </w:p>
        </w:tc>
        <w:tc>
          <w:tcPr>
            <w:tcW w:w="1563" w:type="dxa"/>
            <w:gridSpan w:val="4"/>
            <w:vAlign w:val="center"/>
          </w:tcPr>
          <w:p w14:paraId="6E84C4A4" w14:textId="77777777" w:rsidR="009562EB" w:rsidRPr="001818EA" w:rsidRDefault="009562EB" w:rsidP="00116C1C">
            <w:pPr>
              <w:widowControl w:val="0"/>
              <w:spacing w:after="0" w:line="240" w:lineRule="auto"/>
              <w:ind w:left="-57" w:right="-57"/>
              <w:jc w:val="center"/>
              <w:rPr>
                <w:rFonts w:ascii="Times New Roman" w:hAnsi="Times New Roman"/>
                <w:sz w:val="24"/>
                <w:szCs w:val="24"/>
              </w:rPr>
            </w:pPr>
            <w:r w:rsidRPr="001818EA">
              <w:rPr>
                <w:rFonts w:ascii="Times New Roman" w:hAnsi="Times New Roman"/>
                <w:sz w:val="24"/>
                <w:szCs w:val="24"/>
              </w:rPr>
              <w:t>июнь</w:t>
            </w:r>
          </w:p>
        </w:tc>
        <w:tc>
          <w:tcPr>
            <w:tcW w:w="391" w:type="dxa"/>
            <w:textDirection w:val="btLr"/>
            <w:vAlign w:val="center"/>
          </w:tcPr>
          <w:p w14:paraId="7678C5C1" w14:textId="77777777" w:rsidR="009562EB" w:rsidRPr="001818EA" w:rsidRDefault="009562EB" w:rsidP="00116C1C">
            <w:pPr>
              <w:widowControl w:val="0"/>
              <w:spacing w:after="0" w:line="240" w:lineRule="auto"/>
              <w:ind w:left="-57" w:right="-57"/>
              <w:jc w:val="center"/>
              <w:rPr>
                <w:rFonts w:ascii="Times New Roman" w:hAnsi="Times New Roman"/>
                <w:sz w:val="24"/>
                <w:szCs w:val="24"/>
                <w:lang w:val="en-US"/>
              </w:rPr>
            </w:pPr>
            <w:r w:rsidRPr="001818EA">
              <w:rPr>
                <w:rFonts w:ascii="Times New Roman" w:hAnsi="Times New Roman"/>
                <w:sz w:val="24"/>
                <w:szCs w:val="24"/>
              </w:rPr>
              <w:t>29.06-05.0</w:t>
            </w:r>
            <w:r w:rsidRPr="001818EA">
              <w:rPr>
                <w:rFonts w:ascii="Times New Roman" w:hAnsi="Times New Roman"/>
                <w:sz w:val="24"/>
                <w:szCs w:val="24"/>
                <w:lang w:val="en-US"/>
              </w:rPr>
              <w:t>7</w:t>
            </w:r>
          </w:p>
        </w:tc>
        <w:tc>
          <w:tcPr>
            <w:tcW w:w="558" w:type="dxa"/>
            <w:textDirection w:val="btLr"/>
            <w:vAlign w:val="center"/>
          </w:tcPr>
          <w:p w14:paraId="124778D3" w14:textId="77777777" w:rsidR="009562EB" w:rsidRPr="001818EA" w:rsidRDefault="009562EB" w:rsidP="00116C1C">
            <w:pPr>
              <w:widowControl w:val="0"/>
              <w:spacing w:after="0" w:line="240" w:lineRule="auto"/>
              <w:jc w:val="center"/>
              <w:rPr>
                <w:rFonts w:ascii="Times New Roman" w:hAnsi="Times New Roman"/>
                <w:sz w:val="24"/>
                <w:szCs w:val="24"/>
              </w:rPr>
            </w:pPr>
            <w:r w:rsidRPr="001818EA">
              <w:rPr>
                <w:rFonts w:ascii="Times New Roman" w:hAnsi="Times New Roman"/>
                <w:b/>
                <w:sz w:val="24"/>
                <w:szCs w:val="24"/>
              </w:rPr>
              <w:t>Всего часов</w:t>
            </w:r>
          </w:p>
        </w:tc>
      </w:tr>
      <w:tr w:rsidR="009562EB" w:rsidRPr="001818EA" w14:paraId="213E4ECC" w14:textId="77777777" w:rsidTr="009562EB">
        <w:trPr>
          <w:cantSplit/>
          <w:trHeight w:val="277"/>
        </w:trPr>
        <w:tc>
          <w:tcPr>
            <w:tcW w:w="1099" w:type="dxa"/>
            <w:vMerge/>
            <w:textDirection w:val="btLr"/>
            <w:vAlign w:val="center"/>
          </w:tcPr>
          <w:p w14:paraId="336BCCE7" w14:textId="77777777" w:rsidR="009562EB" w:rsidRPr="001818EA" w:rsidRDefault="009562EB" w:rsidP="00116C1C">
            <w:pPr>
              <w:widowControl w:val="0"/>
              <w:spacing w:after="0" w:line="240" w:lineRule="auto"/>
              <w:jc w:val="center"/>
              <w:rPr>
                <w:rFonts w:ascii="Times New Roman" w:hAnsi="Times New Roman"/>
                <w:b/>
                <w:sz w:val="24"/>
                <w:szCs w:val="24"/>
              </w:rPr>
            </w:pPr>
          </w:p>
        </w:tc>
        <w:tc>
          <w:tcPr>
            <w:tcW w:w="3315" w:type="dxa"/>
            <w:vMerge/>
            <w:vAlign w:val="center"/>
          </w:tcPr>
          <w:p w14:paraId="49A093E8" w14:textId="77777777" w:rsidR="009562EB" w:rsidRPr="001818EA" w:rsidRDefault="009562EB" w:rsidP="00116C1C">
            <w:pPr>
              <w:widowControl w:val="0"/>
              <w:spacing w:after="0" w:line="240" w:lineRule="auto"/>
              <w:jc w:val="center"/>
              <w:rPr>
                <w:rFonts w:ascii="Times New Roman" w:hAnsi="Times New Roman"/>
                <w:b/>
                <w:sz w:val="24"/>
                <w:szCs w:val="24"/>
              </w:rPr>
            </w:pPr>
          </w:p>
        </w:tc>
        <w:tc>
          <w:tcPr>
            <w:tcW w:w="10548" w:type="dxa"/>
            <w:gridSpan w:val="27"/>
            <w:vAlign w:val="center"/>
          </w:tcPr>
          <w:p w14:paraId="30570AE4" w14:textId="77777777" w:rsidR="009562EB" w:rsidRPr="001818EA" w:rsidRDefault="009562EB" w:rsidP="00116C1C">
            <w:pPr>
              <w:widowControl w:val="0"/>
              <w:spacing w:after="0" w:line="240" w:lineRule="auto"/>
              <w:jc w:val="center"/>
              <w:rPr>
                <w:rFonts w:ascii="Times New Roman" w:hAnsi="Times New Roman"/>
                <w:sz w:val="24"/>
                <w:szCs w:val="24"/>
              </w:rPr>
            </w:pPr>
            <w:r w:rsidRPr="001818EA">
              <w:rPr>
                <w:rFonts w:ascii="Times New Roman" w:hAnsi="Times New Roman"/>
                <w:sz w:val="24"/>
                <w:szCs w:val="24"/>
              </w:rPr>
              <w:t>Номера календарных недель</w:t>
            </w:r>
          </w:p>
        </w:tc>
        <w:tc>
          <w:tcPr>
            <w:tcW w:w="558" w:type="dxa"/>
            <w:textDirection w:val="btLr"/>
            <w:vAlign w:val="center"/>
          </w:tcPr>
          <w:p w14:paraId="16499DFA" w14:textId="77777777" w:rsidR="009562EB" w:rsidRPr="001818EA" w:rsidRDefault="009562EB" w:rsidP="00116C1C">
            <w:pPr>
              <w:widowControl w:val="0"/>
              <w:spacing w:after="0" w:line="240" w:lineRule="auto"/>
              <w:jc w:val="center"/>
              <w:rPr>
                <w:rFonts w:ascii="Times New Roman" w:hAnsi="Times New Roman"/>
                <w:b/>
                <w:sz w:val="24"/>
                <w:szCs w:val="24"/>
              </w:rPr>
            </w:pPr>
          </w:p>
        </w:tc>
      </w:tr>
      <w:tr w:rsidR="009562EB" w:rsidRPr="001818EA" w14:paraId="4822E440" w14:textId="77777777" w:rsidTr="009562EB">
        <w:tc>
          <w:tcPr>
            <w:tcW w:w="1099" w:type="dxa"/>
            <w:vMerge/>
            <w:textDirection w:val="btLr"/>
          </w:tcPr>
          <w:p w14:paraId="6E61ACD1" w14:textId="77777777" w:rsidR="009562EB" w:rsidRPr="001818EA" w:rsidRDefault="009562EB" w:rsidP="00116C1C">
            <w:pPr>
              <w:widowControl w:val="0"/>
              <w:spacing w:after="0" w:line="240" w:lineRule="auto"/>
              <w:rPr>
                <w:rFonts w:ascii="Times New Roman" w:hAnsi="Times New Roman"/>
                <w:sz w:val="24"/>
                <w:szCs w:val="24"/>
              </w:rPr>
            </w:pPr>
          </w:p>
        </w:tc>
        <w:tc>
          <w:tcPr>
            <w:tcW w:w="3315" w:type="dxa"/>
            <w:vMerge/>
            <w:textDirection w:val="btLr"/>
          </w:tcPr>
          <w:p w14:paraId="342FBD6C" w14:textId="77777777" w:rsidR="009562EB" w:rsidRPr="001818EA" w:rsidRDefault="009562EB" w:rsidP="00116C1C">
            <w:pPr>
              <w:widowControl w:val="0"/>
              <w:spacing w:after="0" w:line="240" w:lineRule="auto"/>
              <w:rPr>
                <w:rFonts w:ascii="Times New Roman" w:hAnsi="Times New Roman"/>
                <w:sz w:val="24"/>
                <w:szCs w:val="24"/>
              </w:rPr>
            </w:pPr>
          </w:p>
        </w:tc>
        <w:tc>
          <w:tcPr>
            <w:tcW w:w="390" w:type="dxa"/>
            <w:vAlign w:val="center"/>
          </w:tcPr>
          <w:p w14:paraId="26829680" w14:textId="77777777" w:rsidR="009562EB" w:rsidRPr="001818EA" w:rsidRDefault="009562EB" w:rsidP="00116C1C">
            <w:pPr>
              <w:widowControl w:val="0"/>
              <w:spacing w:after="0" w:line="240" w:lineRule="auto"/>
              <w:ind w:left="-57" w:right="-57"/>
              <w:jc w:val="center"/>
              <w:rPr>
                <w:rFonts w:ascii="Times New Roman" w:hAnsi="Times New Roman"/>
                <w:sz w:val="24"/>
                <w:szCs w:val="24"/>
              </w:rPr>
            </w:pPr>
            <w:r w:rsidRPr="001818EA">
              <w:rPr>
                <w:rFonts w:ascii="Times New Roman" w:hAnsi="Times New Roman"/>
                <w:sz w:val="24"/>
                <w:szCs w:val="24"/>
              </w:rPr>
              <w:t>1</w:t>
            </w:r>
          </w:p>
        </w:tc>
        <w:tc>
          <w:tcPr>
            <w:tcW w:w="391" w:type="dxa"/>
            <w:vAlign w:val="center"/>
          </w:tcPr>
          <w:p w14:paraId="7AD4842A" w14:textId="77777777" w:rsidR="009562EB" w:rsidRPr="001818EA" w:rsidRDefault="009562EB" w:rsidP="00116C1C">
            <w:pPr>
              <w:widowControl w:val="0"/>
              <w:spacing w:after="0" w:line="240" w:lineRule="auto"/>
              <w:ind w:left="-57" w:right="-57"/>
              <w:jc w:val="center"/>
              <w:rPr>
                <w:rFonts w:ascii="Times New Roman" w:hAnsi="Times New Roman"/>
                <w:sz w:val="24"/>
                <w:szCs w:val="24"/>
              </w:rPr>
            </w:pPr>
            <w:r w:rsidRPr="001818EA">
              <w:rPr>
                <w:rFonts w:ascii="Times New Roman" w:hAnsi="Times New Roman"/>
                <w:sz w:val="24"/>
                <w:szCs w:val="24"/>
              </w:rPr>
              <w:t>2</w:t>
            </w:r>
          </w:p>
        </w:tc>
        <w:tc>
          <w:tcPr>
            <w:tcW w:w="391" w:type="dxa"/>
            <w:vAlign w:val="center"/>
          </w:tcPr>
          <w:p w14:paraId="45DF2D07" w14:textId="77777777" w:rsidR="009562EB" w:rsidRPr="001818EA" w:rsidRDefault="009562EB" w:rsidP="00116C1C">
            <w:pPr>
              <w:widowControl w:val="0"/>
              <w:spacing w:after="0" w:line="240" w:lineRule="auto"/>
              <w:ind w:left="-57" w:right="-57"/>
              <w:jc w:val="center"/>
              <w:rPr>
                <w:rFonts w:ascii="Times New Roman" w:hAnsi="Times New Roman"/>
                <w:sz w:val="24"/>
                <w:szCs w:val="24"/>
              </w:rPr>
            </w:pPr>
            <w:r w:rsidRPr="001818EA">
              <w:rPr>
                <w:rFonts w:ascii="Times New Roman" w:hAnsi="Times New Roman"/>
                <w:sz w:val="24"/>
                <w:szCs w:val="24"/>
              </w:rPr>
              <w:t>3</w:t>
            </w:r>
          </w:p>
        </w:tc>
        <w:tc>
          <w:tcPr>
            <w:tcW w:w="390" w:type="dxa"/>
            <w:vAlign w:val="center"/>
          </w:tcPr>
          <w:p w14:paraId="1DCF436E" w14:textId="77777777" w:rsidR="009562EB" w:rsidRPr="001818EA" w:rsidRDefault="009562EB" w:rsidP="00116C1C">
            <w:pPr>
              <w:widowControl w:val="0"/>
              <w:spacing w:after="0" w:line="240" w:lineRule="auto"/>
              <w:ind w:left="-57" w:right="-57"/>
              <w:jc w:val="center"/>
              <w:rPr>
                <w:rFonts w:ascii="Times New Roman" w:hAnsi="Times New Roman"/>
                <w:sz w:val="24"/>
                <w:szCs w:val="24"/>
              </w:rPr>
            </w:pPr>
            <w:r w:rsidRPr="001818EA">
              <w:rPr>
                <w:rFonts w:ascii="Times New Roman" w:hAnsi="Times New Roman"/>
                <w:sz w:val="24"/>
                <w:szCs w:val="24"/>
              </w:rPr>
              <w:t>4</w:t>
            </w:r>
          </w:p>
        </w:tc>
        <w:tc>
          <w:tcPr>
            <w:tcW w:w="391" w:type="dxa"/>
            <w:vAlign w:val="center"/>
          </w:tcPr>
          <w:p w14:paraId="335A9D4A" w14:textId="77777777" w:rsidR="009562EB" w:rsidRPr="001818EA" w:rsidRDefault="009562EB" w:rsidP="00116C1C">
            <w:pPr>
              <w:widowControl w:val="0"/>
              <w:spacing w:after="0" w:line="240" w:lineRule="auto"/>
              <w:ind w:left="-57" w:right="-57"/>
              <w:jc w:val="center"/>
              <w:rPr>
                <w:rFonts w:ascii="Times New Roman" w:hAnsi="Times New Roman"/>
                <w:sz w:val="24"/>
                <w:szCs w:val="24"/>
              </w:rPr>
            </w:pPr>
            <w:r w:rsidRPr="001818EA">
              <w:rPr>
                <w:rFonts w:ascii="Times New Roman" w:hAnsi="Times New Roman"/>
                <w:sz w:val="24"/>
                <w:szCs w:val="24"/>
              </w:rPr>
              <w:t>5</w:t>
            </w:r>
          </w:p>
        </w:tc>
        <w:tc>
          <w:tcPr>
            <w:tcW w:w="391" w:type="dxa"/>
            <w:vAlign w:val="center"/>
          </w:tcPr>
          <w:p w14:paraId="365100EA" w14:textId="77777777" w:rsidR="009562EB" w:rsidRPr="001818EA" w:rsidRDefault="009562EB" w:rsidP="00116C1C">
            <w:pPr>
              <w:widowControl w:val="0"/>
              <w:spacing w:after="0" w:line="240" w:lineRule="auto"/>
              <w:ind w:left="-57" w:right="-57"/>
              <w:jc w:val="center"/>
              <w:rPr>
                <w:rFonts w:ascii="Times New Roman" w:hAnsi="Times New Roman"/>
                <w:sz w:val="24"/>
                <w:szCs w:val="24"/>
              </w:rPr>
            </w:pPr>
            <w:r w:rsidRPr="001818EA">
              <w:rPr>
                <w:rFonts w:ascii="Times New Roman" w:hAnsi="Times New Roman"/>
                <w:sz w:val="24"/>
                <w:szCs w:val="24"/>
              </w:rPr>
              <w:t>6</w:t>
            </w:r>
          </w:p>
        </w:tc>
        <w:tc>
          <w:tcPr>
            <w:tcW w:w="390" w:type="dxa"/>
            <w:vAlign w:val="center"/>
          </w:tcPr>
          <w:p w14:paraId="5C9CF376" w14:textId="77777777" w:rsidR="009562EB" w:rsidRPr="001818EA" w:rsidRDefault="009562EB" w:rsidP="00116C1C">
            <w:pPr>
              <w:widowControl w:val="0"/>
              <w:spacing w:after="0" w:line="240" w:lineRule="auto"/>
              <w:ind w:left="-57" w:right="-57"/>
              <w:jc w:val="center"/>
              <w:rPr>
                <w:rFonts w:ascii="Times New Roman" w:hAnsi="Times New Roman"/>
                <w:sz w:val="24"/>
                <w:szCs w:val="24"/>
              </w:rPr>
            </w:pPr>
            <w:r w:rsidRPr="001818EA">
              <w:rPr>
                <w:rFonts w:ascii="Times New Roman" w:hAnsi="Times New Roman"/>
                <w:sz w:val="24"/>
                <w:szCs w:val="24"/>
              </w:rPr>
              <w:t>7</w:t>
            </w:r>
          </w:p>
        </w:tc>
        <w:tc>
          <w:tcPr>
            <w:tcW w:w="391" w:type="dxa"/>
            <w:vAlign w:val="center"/>
          </w:tcPr>
          <w:p w14:paraId="0C34E9A3" w14:textId="77777777" w:rsidR="009562EB" w:rsidRPr="001818EA" w:rsidRDefault="009562EB" w:rsidP="00116C1C">
            <w:pPr>
              <w:widowControl w:val="0"/>
              <w:spacing w:after="0" w:line="240" w:lineRule="auto"/>
              <w:ind w:left="-57" w:right="-57"/>
              <w:jc w:val="center"/>
              <w:rPr>
                <w:rFonts w:ascii="Times New Roman" w:hAnsi="Times New Roman"/>
                <w:sz w:val="24"/>
                <w:szCs w:val="24"/>
              </w:rPr>
            </w:pPr>
            <w:r w:rsidRPr="001818EA">
              <w:rPr>
                <w:rFonts w:ascii="Times New Roman" w:hAnsi="Times New Roman"/>
                <w:sz w:val="24"/>
                <w:szCs w:val="24"/>
              </w:rPr>
              <w:t>8</w:t>
            </w:r>
          </w:p>
        </w:tc>
        <w:tc>
          <w:tcPr>
            <w:tcW w:w="391" w:type="dxa"/>
            <w:vAlign w:val="center"/>
          </w:tcPr>
          <w:p w14:paraId="64F3B7AD" w14:textId="77777777" w:rsidR="009562EB" w:rsidRPr="001818EA" w:rsidRDefault="009562EB" w:rsidP="00116C1C">
            <w:pPr>
              <w:widowControl w:val="0"/>
              <w:spacing w:after="0" w:line="240" w:lineRule="auto"/>
              <w:ind w:left="-57" w:right="-57"/>
              <w:jc w:val="center"/>
              <w:rPr>
                <w:rFonts w:ascii="Times New Roman" w:hAnsi="Times New Roman"/>
                <w:sz w:val="24"/>
                <w:szCs w:val="24"/>
              </w:rPr>
            </w:pPr>
            <w:r w:rsidRPr="001818EA">
              <w:rPr>
                <w:rFonts w:ascii="Times New Roman" w:hAnsi="Times New Roman"/>
                <w:sz w:val="24"/>
                <w:szCs w:val="24"/>
              </w:rPr>
              <w:t>9</w:t>
            </w:r>
          </w:p>
        </w:tc>
        <w:tc>
          <w:tcPr>
            <w:tcW w:w="390" w:type="dxa"/>
            <w:vAlign w:val="center"/>
          </w:tcPr>
          <w:p w14:paraId="74DA6127" w14:textId="77777777" w:rsidR="009562EB" w:rsidRPr="001818EA" w:rsidRDefault="009562EB" w:rsidP="00116C1C">
            <w:pPr>
              <w:widowControl w:val="0"/>
              <w:spacing w:after="0" w:line="240" w:lineRule="auto"/>
              <w:ind w:left="-57" w:right="-57"/>
              <w:jc w:val="center"/>
              <w:rPr>
                <w:rFonts w:ascii="Times New Roman" w:hAnsi="Times New Roman"/>
                <w:sz w:val="24"/>
                <w:szCs w:val="24"/>
              </w:rPr>
            </w:pPr>
            <w:r w:rsidRPr="001818EA">
              <w:rPr>
                <w:rFonts w:ascii="Times New Roman" w:hAnsi="Times New Roman"/>
                <w:sz w:val="24"/>
                <w:szCs w:val="24"/>
              </w:rPr>
              <w:t>10</w:t>
            </w:r>
          </w:p>
        </w:tc>
        <w:tc>
          <w:tcPr>
            <w:tcW w:w="391" w:type="dxa"/>
            <w:vAlign w:val="center"/>
          </w:tcPr>
          <w:p w14:paraId="78CE184A" w14:textId="77777777" w:rsidR="009562EB" w:rsidRPr="001818EA" w:rsidRDefault="009562EB" w:rsidP="00116C1C">
            <w:pPr>
              <w:widowControl w:val="0"/>
              <w:spacing w:after="0" w:line="240" w:lineRule="auto"/>
              <w:ind w:left="-57" w:right="-57"/>
              <w:jc w:val="center"/>
              <w:rPr>
                <w:rFonts w:ascii="Times New Roman" w:hAnsi="Times New Roman"/>
                <w:sz w:val="24"/>
                <w:szCs w:val="24"/>
              </w:rPr>
            </w:pPr>
            <w:r w:rsidRPr="001818EA">
              <w:rPr>
                <w:rFonts w:ascii="Times New Roman" w:hAnsi="Times New Roman"/>
                <w:sz w:val="24"/>
                <w:szCs w:val="24"/>
              </w:rPr>
              <w:t>11</w:t>
            </w:r>
          </w:p>
        </w:tc>
        <w:tc>
          <w:tcPr>
            <w:tcW w:w="391" w:type="dxa"/>
            <w:vAlign w:val="center"/>
          </w:tcPr>
          <w:p w14:paraId="1586CA4B" w14:textId="77777777" w:rsidR="009562EB" w:rsidRPr="001818EA" w:rsidRDefault="009562EB" w:rsidP="00116C1C">
            <w:pPr>
              <w:widowControl w:val="0"/>
              <w:spacing w:after="0" w:line="240" w:lineRule="auto"/>
              <w:ind w:left="-57" w:right="-57"/>
              <w:jc w:val="center"/>
              <w:rPr>
                <w:rFonts w:ascii="Times New Roman" w:hAnsi="Times New Roman"/>
                <w:sz w:val="24"/>
                <w:szCs w:val="24"/>
              </w:rPr>
            </w:pPr>
            <w:r w:rsidRPr="001818EA">
              <w:rPr>
                <w:rFonts w:ascii="Times New Roman" w:hAnsi="Times New Roman"/>
                <w:sz w:val="24"/>
                <w:szCs w:val="24"/>
              </w:rPr>
              <w:t>12</w:t>
            </w:r>
          </w:p>
        </w:tc>
        <w:tc>
          <w:tcPr>
            <w:tcW w:w="390" w:type="dxa"/>
            <w:vAlign w:val="center"/>
          </w:tcPr>
          <w:p w14:paraId="6F0B5903" w14:textId="77777777" w:rsidR="009562EB" w:rsidRPr="001818EA" w:rsidRDefault="009562EB" w:rsidP="00116C1C">
            <w:pPr>
              <w:widowControl w:val="0"/>
              <w:spacing w:after="0" w:line="240" w:lineRule="auto"/>
              <w:ind w:left="-57" w:right="-57"/>
              <w:jc w:val="center"/>
              <w:rPr>
                <w:rFonts w:ascii="Times New Roman" w:hAnsi="Times New Roman"/>
                <w:sz w:val="24"/>
                <w:szCs w:val="24"/>
              </w:rPr>
            </w:pPr>
            <w:r w:rsidRPr="001818EA">
              <w:rPr>
                <w:rFonts w:ascii="Times New Roman" w:hAnsi="Times New Roman"/>
                <w:sz w:val="24"/>
                <w:szCs w:val="24"/>
              </w:rPr>
              <w:t>13</w:t>
            </w:r>
          </w:p>
        </w:tc>
        <w:tc>
          <w:tcPr>
            <w:tcW w:w="391" w:type="dxa"/>
            <w:vAlign w:val="center"/>
          </w:tcPr>
          <w:p w14:paraId="2162CA05" w14:textId="77777777" w:rsidR="009562EB" w:rsidRPr="001818EA" w:rsidRDefault="009562EB" w:rsidP="00116C1C">
            <w:pPr>
              <w:widowControl w:val="0"/>
              <w:spacing w:after="0" w:line="240" w:lineRule="auto"/>
              <w:ind w:left="-57" w:right="-57"/>
              <w:jc w:val="center"/>
              <w:rPr>
                <w:rFonts w:ascii="Times New Roman" w:hAnsi="Times New Roman"/>
                <w:sz w:val="24"/>
                <w:szCs w:val="24"/>
              </w:rPr>
            </w:pPr>
            <w:r w:rsidRPr="001818EA">
              <w:rPr>
                <w:rFonts w:ascii="Times New Roman" w:hAnsi="Times New Roman"/>
                <w:sz w:val="24"/>
                <w:szCs w:val="24"/>
              </w:rPr>
              <w:t>14</w:t>
            </w:r>
          </w:p>
        </w:tc>
        <w:tc>
          <w:tcPr>
            <w:tcW w:w="391" w:type="dxa"/>
            <w:vAlign w:val="center"/>
          </w:tcPr>
          <w:p w14:paraId="65ECD417" w14:textId="77777777" w:rsidR="009562EB" w:rsidRPr="001818EA" w:rsidRDefault="009562EB" w:rsidP="00116C1C">
            <w:pPr>
              <w:widowControl w:val="0"/>
              <w:spacing w:after="0" w:line="240" w:lineRule="auto"/>
              <w:ind w:left="-57" w:right="-57"/>
              <w:jc w:val="center"/>
              <w:rPr>
                <w:rFonts w:ascii="Times New Roman" w:hAnsi="Times New Roman"/>
                <w:sz w:val="24"/>
                <w:szCs w:val="24"/>
              </w:rPr>
            </w:pPr>
            <w:r w:rsidRPr="001818EA">
              <w:rPr>
                <w:rFonts w:ascii="Times New Roman" w:hAnsi="Times New Roman"/>
                <w:sz w:val="24"/>
                <w:szCs w:val="24"/>
              </w:rPr>
              <w:t>15</w:t>
            </w:r>
          </w:p>
        </w:tc>
        <w:tc>
          <w:tcPr>
            <w:tcW w:w="390" w:type="dxa"/>
          </w:tcPr>
          <w:p w14:paraId="499171FD" w14:textId="77777777" w:rsidR="009562EB" w:rsidRPr="001818EA" w:rsidRDefault="009562EB" w:rsidP="00116C1C">
            <w:pPr>
              <w:widowControl w:val="0"/>
              <w:spacing w:after="0" w:line="240" w:lineRule="auto"/>
              <w:ind w:left="-57" w:right="-57"/>
              <w:jc w:val="center"/>
              <w:rPr>
                <w:rFonts w:ascii="Times New Roman" w:hAnsi="Times New Roman"/>
                <w:sz w:val="24"/>
                <w:szCs w:val="24"/>
              </w:rPr>
            </w:pPr>
            <w:r w:rsidRPr="001818EA">
              <w:rPr>
                <w:rFonts w:ascii="Times New Roman" w:hAnsi="Times New Roman"/>
                <w:sz w:val="24"/>
                <w:szCs w:val="24"/>
              </w:rPr>
              <w:t>16</w:t>
            </w:r>
          </w:p>
        </w:tc>
        <w:tc>
          <w:tcPr>
            <w:tcW w:w="391" w:type="dxa"/>
          </w:tcPr>
          <w:p w14:paraId="6BCEC582" w14:textId="77777777" w:rsidR="009562EB" w:rsidRPr="001818EA" w:rsidRDefault="009562EB" w:rsidP="00116C1C">
            <w:pPr>
              <w:widowControl w:val="0"/>
              <w:spacing w:after="0" w:line="240" w:lineRule="auto"/>
              <w:ind w:left="-57" w:right="-57"/>
              <w:jc w:val="center"/>
              <w:rPr>
                <w:rFonts w:ascii="Times New Roman" w:hAnsi="Times New Roman"/>
                <w:sz w:val="24"/>
                <w:szCs w:val="24"/>
              </w:rPr>
            </w:pPr>
            <w:r w:rsidRPr="001818EA">
              <w:rPr>
                <w:rFonts w:ascii="Times New Roman" w:hAnsi="Times New Roman"/>
                <w:sz w:val="24"/>
                <w:szCs w:val="24"/>
              </w:rPr>
              <w:t>17</w:t>
            </w:r>
          </w:p>
        </w:tc>
        <w:tc>
          <w:tcPr>
            <w:tcW w:w="391" w:type="dxa"/>
          </w:tcPr>
          <w:p w14:paraId="767BFAD1" w14:textId="77777777" w:rsidR="009562EB" w:rsidRPr="001818EA" w:rsidRDefault="009562EB" w:rsidP="00116C1C">
            <w:pPr>
              <w:widowControl w:val="0"/>
              <w:spacing w:after="0" w:line="240" w:lineRule="auto"/>
              <w:ind w:left="-57" w:right="-57"/>
              <w:jc w:val="center"/>
              <w:rPr>
                <w:rFonts w:ascii="Times New Roman" w:hAnsi="Times New Roman"/>
                <w:sz w:val="24"/>
                <w:szCs w:val="24"/>
              </w:rPr>
            </w:pPr>
            <w:r w:rsidRPr="001818EA">
              <w:rPr>
                <w:rFonts w:ascii="Times New Roman" w:hAnsi="Times New Roman"/>
                <w:sz w:val="24"/>
                <w:szCs w:val="24"/>
              </w:rPr>
              <w:t>18</w:t>
            </w:r>
          </w:p>
        </w:tc>
        <w:tc>
          <w:tcPr>
            <w:tcW w:w="390" w:type="dxa"/>
          </w:tcPr>
          <w:p w14:paraId="0D522807" w14:textId="77777777" w:rsidR="009562EB" w:rsidRPr="001818EA" w:rsidRDefault="009562EB" w:rsidP="00116C1C">
            <w:pPr>
              <w:widowControl w:val="0"/>
              <w:spacing w:after="0" w:line="240" w:lineRule="auto"/>
              <w:ind w:left="-57" w:right="-57"/>
              <w:jc w:val="center"/>
              <w:rPr>
                <w:rFonts w:ascii="Times New Roman" w:hAnsi="Times New Roman"/>
                <w:sz w:val="24"/>
                <w:szCs w:val="24"/>
              </w:rPr>
            </w:pPr>
            <w:r w:rsidRPr="001818EA">
              <w:rPr>
                <w:rFonts w:ascii="Times New Roman" w:hAnsi="Times New Roman"/>
                <w:sz w:val="24"/>
                <w:szCs w:val="24"/>
              </w:rPr>
              <w:t>19</w:t>
            </w:r>
          </w:p>
        </w:tc>
        <w:tc>
          <w:tcPr>
            <w:tcW w:w="391" w:type="dxa"/>
          </w:tcPr>
          <w:p w14:paraId="23D65103" w14:textId="77777777" w:rsidR="009562EB" w:rsidRPr="001818EA" w:rsidRDefault="009562EB" w:rsidP="00116C1C">
            <w:pPr>
              <w:widowControl w:val="0"/>
              <w:spacing w:after="0" w:line="240" w:lineRule="auto"/>
              <w:ind w:left="-57" w:right="-57"/>
              <w:jc w:val="center"/>
              <w:rPr>
                <w:rFonts w:ascii="Times New Roman" w:hAnsi="Times New Roman"/>
                <w:sz w:val="24"/>
                <w:szCs w:val="24"/>
              </w:rPr>
            </w:pPr>
            <w:r w:rsidRPr="001818EA">
              <w:rPr>
                <w:rFonts w:ascii="Times New Roman" w:hAnsi="Times New Roman"/>
                <w:sz w:val="24"/>
                <w:szCs w:val="24"/>
              </w:rPr>
              <w:t>20</w:t>
            </w:r>
          </w:p>
        </w:tc>
        <w:tc>
          <w:tcPr>
            <w:tcW w:w="391" w:type="dxa"/>
          </w:tcPr>
          <w:p w14:paraId="6FEEA9F7" w14:textId="77777777" w:rsidR="009562EB" w:rsidRPr="001818EA" w:rsidRDefault="009562EB" w:rsidP="00116C1C">
            <w:pPr>
              <w:widowControl w:val="0"/>
              <w:spacing w:after="0" w:line="240" w:lineRule="auto"/>
              <w:ind w:left="-57" w:right="-57"/>
              <w:jc w:val="center"/>
              <w:rPr>
                <w:rFonts w:ascii="Times New Roman" w:hAnsi="Times New Roman"/>
                <w:sz w:val="24"/>
                <w:szCs w:val="24"/>
              </w:rPr>
            </w:pPr>
            <w:r w:rsidRPr="001818EA">
              <w:rPr>
                <w:rFonts w:ascii="Times New Roman" w:hAnsi="Times New Roman"/>
                <w:sz w:val="24"/>
                <w:szCs w:val="24"/>
              </w:rPr>
              <w:t>21</w:t>
            </w:r>
          </w:p>
        </w:tc>
        <w:tc>
          <w:tcPr>
            <w:tcW w:w="390" w:type="dxa"/>
          </w:tcPr>
          <w:p w14:paraId="31FB6CAE" w14:textId="77777777" w:rsidR="009562EB" w:rsidRPr="001818EA" w:rsidRDefault="009562EB" w:rsidP="00116C1C">
            <w:pPr>
              <w:widowControl w:val="0"/>
              <w:spacing w:after="0" w:line="240" w:lineRule="auto"/>
              <w:ind w:left="-57" w:right="-57"/>
              <w:jc w:val="center"/>
              <w:rPr>
                <w:rFonts w:ascii="Times New Roman" w:hAnsi="Times New Roman"/>
                <w:sz w:val="24"/>
                <w:szCs w:val="24"/>
              </w:rPr>
            </w:pPr>
            <w:r w:rsidRPr="001818EA">
              <w:rPr>
                <w:rFonts w:ascii="Times New Roman" w:hAnsi="Times New Roman"/>
                <w:sz w:val="24"/>
                <w:szCs w:val="24"/>
              </w:rPr>
              <w:t>22</w:t>
            </w:r>
          </w:p>
        </w:tc>
        <w:tc>
          <w:tcPr>
            <w:tcW w:w="391" w:type="dxa"/>
          </w:tcPr>
          <w:p w14:paraId="1585241C" w14:textId="77777777" w:rsidR="009562EB" w:rsidRPr="001818EA" w:rsidRDefault="009562EB" w:rsidP="00116C1C">
            <w:pPr>
              <w:widowControl w:val="0"/>
              <w:spacing w:after="0" w:line="240" w:lineRule="auto"/>
              <w:ind w:left="-57" w:right="-57"/>
              <w:jc w:val="center"/>
              <w:rPr>
                <w:rFonts w:ascii="Times New Roman" w:hAnsi="Times New Roman"/>
                <w:sz w:val="24"/>
                <w:szCs w:val="24"/>
              </w:rPr>
            </w:pPr>
            <w:r w:rsidRPr="001818EA">
              <w:rPr>
                <w:rFonts w:ascii="Times New Roman" w:hAnsi="Times New Roman"/>
                <w:sz w:val="24"/>
                <w:szCs w:val="24"/>
              </w:rPr>
              <w:t>23</w:t>
            </w:r>
          </w:p>
        </w:tc>
        <w:tc>
          <w:tcPr>
            <w:tcW w:w="391" w:type="dxa"/>
            <w:vAlign w:val="center"/>
          </w:tcPr>
          <w:p w14:paraId="2FC6F1EE" w14:textId="77777777" w:rsidR="009562EB" w:rsidRPr="001818EA" w:rsidRDefault="009562EB" w:rsidP="00116C1C">
            <w:pPr>
              <w:widowControl w:val="0"/>
              <w:spacing w:after="0" w:line="240" w:lineRule="auto"/>
              <w:ind w:left="-57" w:right="-57"/>
              <w:jc w:val="center"/>
              <w:rPr>
                <w:rFonts w:ascii="Times New Roman" w:hAnsi="Times New Roman"/>
                <w:sz w:val="24"/>
                <w:szCs w:val="24"/>
              </w:rPr>
            </w:pPr>
            <w:r w:rsidRPr="001818EA">
              <w:rPr>
                <w:rFonts w:ascii="Times New Roman" w:hAnsi="Times New Roman"/>
                <w:sz w:val="24"/>
                <w:szCs w:val="24"/>
              </w:rPr>
              <w:t>24</w:t>
            </w:r>
          </w:p>
        </w:tc>
        <w:tc>
          <w:tcPr>
            <w:tcW w:w="390" w:type="dxa"/>
            <w:vAlign w:val="center"/>
          </w:tcPr>
          <w:p w14:paraId="7E3C144B" w14:textId="77777777" w:rsidR="009562EB" w:rsidRPr="001818EA" w:rsidRDefault="009562EB" w:rsidP="00116C1C">
            <w:pPr>
              <w:widowControl w:val="0"/>
              <w:spacing w:after="0" w:line="240" w:lineRule="auto"/>
              <w:ind w:left="-57" w:right="-57"/>
              <w:jc w:val="center"/>
              <w:rPr>
                <w:rFonts w:ascii="Times New Roman" w:hAnsi="Times New Roman"/>
                <w:sz w:val="24"/>
                <w:szCs w:val="24"/>
              </w:rPr>
            </w:pPr>
            <w:r w:rsidRPr="001818EA">
              <w:rPr>
                <w:rFonts w:ascii="Times New Roman" w:hAnsi="Times New Roman"/>
                <w:sz w:val="24"/>
                <w:szCs w:val="24"/>
              </w:rPr>
              <w:t>25</w:t>
            </w:r>
          </w:p>
        </w:tc>
        <w:tc>
          <w:tcPr>
            <w:tcW w:w="391" w:type="dxa"/>
            <w:vAlign w:val="center"/>
          </w:tcPr>
          <w:p w14:paraId="61E38378" w14:textId="77777777" w:rsidR="009562EB" w:rsidRPr="001818EA" w:rsidRDefault="009562EB" w:rsidP="00116C1C">
            <w:pPr>
              <w:widowControl w:val="0"/>
              <w:spacing w:after="0" w:line="240" w:lineRule="auto"/>
              <w:ind w:left="-57" w:right="-57"/>
              <w:jc w:val="center"/>
              <w:rPr>
                <w:rFonts w:ascii="Times New Roman" w:hAnsi="Times New Roman"/>
                <w:sz w:val="24"/>
                <w:szCs w:val="24"/>
              </w:rPr>
            </w:pPr>
            <w:r w:rsidRPr="001818EA">
              <w:rPr>
                <w:rFonts w:ascii="Times New Roman" w:hAnsi="Times New Roman"/>
                <w:sz w:val="24"/>
                <w:szCs w:val="24"/>
              </w:rPr>
              <w:t>26</w:t>
            </w:r>
          </w:p>
        </w:tc>
        <w:tc>
          <w:tcPr>
            <w:tcW w:w="391" w:type="dxa"/>
          </w:tcPr>
          <w:p w14:paraId="7037871B" w14:textId="77777777" w:rsidR="009562EB" w:rsidRPr="001818EA" w:rsidRDefault="009562EB" w:rsidP="00116C1C">
            <w:pPr>
              <w:widowControl w:val="0"/>
              <w:spacing w:after="0" w:line="240" w:lineRule="auto"/>
              <w:ind w:left="-57" w:right="-57"/>
              <w:jc w:val="center"/>
              <w:rPr>
                <w:rFonts w:ascii="Times New Roman" w:hAnsi="Times New Roman"/>
                <w:sz w:val="24"/>
                <w:szCs w:val="24"/>
              </w:rPr>
            </w:pPr>
            <w:r w:rsidRPr="001818EA">
              <w:rPr>
                <w:rFonts w:ascii="Times New Roman" w:hAnsi="Times New Roman"/>
                <w:sz w:val="24"/>
                <w:szCs w:val="24"/>
              </w:rPr>
              <w:t>27</w:t>
            </w:r>
          </w:p>
        </w:tc>
        <w:tc>
          <w:tcPr>
            <w:tcW w:w="558" w:type="dxa"/>
            <w:vAlign w:val="center"/>
          </w:tcPr>
          <w:p w14:paraId="1D4701F5" w14:textId="77777777" w:rsidR="009562EB" w:rsidRPr="001818EA" w:rsidRDefault="009562EB" w:rsidP="00116C1C">
            <w:pPr>
              <w:widowControl w:val="0"/>
              <w:spacing w:after="0" w:line="240" w:lineRule="auto"/>
              <w:jc w:val="center"/>
              <w:rPr>
                <w:rFonts w:ascii="Times New Roman" w:hAnsi="Times New Roman"/>
                <w:sz w:val="24"/>
                <w:szCs w:val="24"/>
              </w:rPr>
            </w:pPr>
          </w:p>
        </w:tc>
      </w:tr>
      <w:tr w:rsidR="009562EB" w:rsidRPr="001818EA" w14:paraId="0851BBD8" w14:textId="77777777" w:rsidTr="009562EB">
        <w:tc>
          <w:tcPr>
            <w:tcW w:w="1099" w:type="dxa"/>
            <w:vMerge/>
            <w:textDirection w:val="btLr"/>
          </w:tcPr>
          <w:p w14:paraId="7D9B59B1" w14:textId="77777777" w:rsidR="009562EB" w:rsidRPr="001818EA" w:rsidRDefault="009562EB" w:rsidP="00116C1C">
            <w:pPr>
              <w:widowControl w:val="0"/>
              <w:spacing w:after="0" w:line="240" w:lineRule="auto"/>
              <w:rPr>
                <w:rFonts w:ascii="Times New Roman" w:hAnsi="Times New Roman"/>
                <w:sz w:val="24"/>
                <w:szCs w:val="24"/>
              </w:rPr>
            </w:pPr>
          </w:p>
        </w:tc>
        <w:tc>
          <w:tcPr>
            <w:tcW w:w="3315" w:type="dxa"/>
            <w:vMerge/>
            <w:textDirection w:val="btLr"/>
          </w:tcPr>
          <w:p w14:paraId="4BCCD176" w14:textId="77777777" w:rsidR="009562EB" w:rsidRPr="001818EA" w:rsidRDefault="009562EB" w:rsidP="00116C1C">
            <w:pPr>
              <w:widowControl w:val="0"/>
              <w:spacing w:after="0" w:line="240" w:lineRule="auto"/>
              <w:rPr>
                <w:rFonts w:ascii="Times New Roman" w:hAnsi="Times New Roman"/>
                <w:sz w:val="24"/>
                <w:szCs w:val="24"/>
              </w:rPr>
            </w:pPr>
          </w:p>
        </w:tc>
        <w:tc>
          <w:tcPr>
            <w:tcW w:w="10548" w:type="dxa"/>
            <w:gridSpan w:val="27"/>
            <w:vAlign w:val="center"/>
          </w:tcPr>
          <w:p w14:paraId="0B8C86F1" w14:textId="77777777" w:rsidR="009562EB" w:rsidRPr="001818EA" w:rsidRDefault="009562EB" w:rsidP="00116C1C">
            <w:pPr>
              <w:widowControl w:val="0"/>
              <w:spacing w:after="0" w:line="240" w:lineRule="auto"/>
              <w:jc w:val="center"/>
              <w:rPr>
                <w:rFonts w:ascii="Times New Roman" w:hAnsi="Times New Roman"/>
                <w:sz w:val="24"/>
                <w:szCs w:val="24"/>
              </w:rPr>
            </w:pPr>
            <w:r w:rsidRPr="001818EA">
              <w:rPr>
                <w:rFonts w:ascii="Times New Roman" w:hAnsi="Times New Roman"/>
                <w:sz w:val="24"/>
                <w:szCs w:val="24"/>
              </w:rPr>
              <w:t>Порядковые номера недель учебного года</w:t>
            </w:r>
          </w:p>
        </w:tc>
        <w:tc>
          <w:tcPr>
            <w:tcW w:w="558" w:type="dxa"/>
            <w:vAlign w:val="center"/>
          </w:tcPr>
          <w:p w14:paraId="292194AF" w14:textId="77777777" w:rsidR="009562EB" w:rsidRPr="001818EA" w:rsidRDefault="009562EB" w:rsidP="00116C1C">
            <w:pPr>
              <w:widowControl w:val="0"/>
              <w:spacing w:after="0" w:line="240" w:lineRule="auto"/>
              <w:jc w:val="center"/>
              <w:rPr>
                <w:rFonts w:ascii="Times New Roman" w:hAnsi="Times New Roman"/>
                <w:sz w:val="24"/>
                <w:szCs w:val="24"/>
              </w:rPr>
            </w:pPr>
          </w:p>
        </w:tc>
      </w:tr>
      <w:tr w:rsidR="009562EB" w:rsidRPr="001818EA" w14:paraId="15147258" w14:textId="77777777" w:rsidTr="009562EB">
        <w:tc>
          <w:tcPr>
            <w:tcW w:w="1099" w:type="dxa"/>
            <w:vMerge/>
            <w:textDirection w:val="btLr"/>
          </w:tcPr>
          <w:p w14:paraId="429FFEC6" w14:textId="77777777" w:rsidR="009562EB" w:rsidRPr="001818EA" w:rsidRDefault="009562EB" w:rsidP="00116C1C">
            <w:pPr>
              <w:widowControl w:val="0"/>
              <w:spacing w:after="0" w:line="240" w:lineRule="auto"/>
              <w:rPr>
                <w:rFonts w:ascii="Times New Roman" w:hAnsi="Times New Roman"/>
                <w:sz w:val="24"/>
                <w:szCs w:val="24"/>
              </w:rPr>
            </w:pPr>
          </w:p>
        </w:tc>
        <w:tc>
          <w:tcPr>
            <w:tcW w:w="3315" w:type="dxa"/>
            <w:vMerge/>
            <w:textDirection w:val="btLr"/>
          </w:tcPr>
          <w:p w14:paraId="0EFDB957" w14:textId="77777777" w:rsidR="009562EB" w:rsidRPr="001818EA" w:rsidRDefault="009562EB" w:rsidP="00116C1C">
            <w:pPr>
              <w:widowControl w:val="0"/>
              <w:spacing w:after="0" w:line="240" w:lineRule="auto"/>
              <w:rPr>
                <w:rFonts w:ascii="Times New Roman" w:hAnsi="Times New Roman"/>
                <w:sz w:val="24"/>
                <w:szCs w:val="24"/>
              </w:rPr>
            </w:pPr>
          </w:p>
        </w:tc>
        <w:tc>
          <w:tcPr>
            <w:tcW w:w="390" w:type="dxa"/>
            <w:vAlign w:val="center"/>
          </w:tcPr>
          <w:p w14:paraId="36BBF60E" w14:textId="77777777" w:rsidR="009562EB" w:rsidRPr="001818EA" w:rsidRDefault="009562EB" w:rsidP="00116C1C">
            <w:pPr>
              <w:widowControl w:val="0"/>
              <w:spacing w:after="0" w:line="240" w:lineRule="auto"/>
              <w:ind w:left="-57" w:right="-57"/>
              <w:jc w:val="center"/>
              <w:rPr>
                <w:rFonts w:ascii="Times New Roman" w:hAnsi="Times New Roman"/>
                <w:sz w:val="24"/>
                <w:szCs w:val="24"/>
              </w:rPr>
            </w:pPr>
          </w:p>
        </w:tc>
        <w:tc>
          <w:tcPr>
            <w:tcW w:w="391" w:type="dxa"/>
            <w:vAlign w:val="center"/>
          </w:tcPr>
          <w:p w14:paraId="63DB3A72" w14:textId="77777777" w:rsidR="009562EB" w:rsidRPr="001818EA" w:rsidRDefault="009562EB" w:rsidP="00116C1C">
            <w:pPr>
              <w:widowControl w:val="0"/>
              <w:spacing w:after="0" w:line="240" w:lineRule="auto"/>
              <w:ind w:left="-57" w:right="-57"/>
              <w:jc w:val="center"/>
              <w:rPr>
                <w:rFonts w:ascii="Times New Roman" w:hAnsi="Times New Roman"/>
                <w:sz w:val="24"/>
                <w:szCs w:val="24"/>
              </w:rPr>
            </w:pPr>
            <w:r w:rsidRPr="001818EA">
              <w:rPr>
                <w:rFonts w:ascii="Times New Roman" w:hAnsi="Times New Roman"/>
                <w:sz w:val="24"/>
                <w:szCs w:val="24"/>
              </w:rPr>
              <w:t>19</w:t>
            </w:r>
          </w:p>
        </w:tc>
        <w:tc>
          <w:tcPr>
            <w:tcW w:w="391" w:type="dxa"/>
            <w:vAlign w:val="center"/>
          </w:tcPr>
          <w:p w14:paraId="6C5E0C91" w14:textId="77777777" w:rsidR="009562EB" w:rsidRPr="001818EA" w:rsidRDefault="009562EB" w:rsidP="00116C1C">
            <w:pPr>
              <w:widowControl w:val="0"/>
              <w:spacing w:after="0" w:line="240" w:lineRule="auto"/>
              <w:ind w:left="-57" w:right="-57"/>
              <w:jc w:val="center"/>
              <w:rPr>
                <w:rFonts w:ascii="Times New Roman" w:hAnsi="Times New Roman"/>
                <w:sz w:val="24"/>
                <w:szCs w:val="24"/>
              </w:rPr>
            </w:pPr>
            <w:r w:rsidRPr="001818EA">
              <w:rPr>
                <w:rFonts w:ascii="Times New Roman" w:hAnsi="Times New Roman"/>
                <w:sz w:val="24"/>
                <w:szCs w:val="24"/>
              </w:rPr>
              <w:t>20</w:t>
            </w:r>
          </w:p>
        </w:tc>
        <w:tc>
          <w:tcPr>
            <w:tcW w:w="390" w:type="dxa"/>
            <w:vAlign w:val="center"/>
          </w:tcPr>
          <w:p w14:paraId="6F14F8C1" w14:textId="77777777" w:rsidR="009562EB" w:rsidRPr="001818EA" w:rsidRDefault="009562EB" w:rsidP="00116C1C">
            <w:pPr>
              <w:widowControl w:val="0"/>
              <w:spacing w:after="0" w:line="240" w:lineRule="auto"/>
              <w:ind w:left="-57" w:right="-57"/>
              <w:jc w:val="center"/>
              <w:rPr>
                <w:rFonts w:ascii="Times New Roman" w:hAnsi="Times New Roman"/>
                <w:sz w:val="24"/>
                <w:szCs w:val="24"/>
              </w:rPr>
            </w:pPr>
            <w:r w:rsidRPr="001818EA">
              <w:rPr>
                <w:rFonts w:ascii="Times New Roman" w:hAnsi="Times New Roman"/>
                <w:sz w:val="24"/>
                <w:szCs w:val="24"/>
              </w:rPr>
              <w:t>21</w:t>
            </w:r>
          </w:p>
        </w:tc>
        <w:tc>
          <w:tcPr>
            <w:tcW w:w="391" w:type="dxa"/>
            <w:vAlign w:val="center"/>
          </w:tcPr>
          <w:p w14:paraId="1297FB7A" w14:textId="77777777" w:rsidR="009562EB" w:rsidRPr="001818EA" w:rsidRDefault="009562EB" w:rsidP="00116C1C">
            <w:pPr>
              <w:widowControl w:val="0"/>
              <w:spacing w:after="0" w:line="240" w:lineRule="auto"/>
              <w:ind w:left="-57" w:right="-57"/>
              <w:jc w:val="center"/>
              <w:rPr>
                <w:rFonts w:ascii="Times New Roman" w:hAnsi="Times New Roman"/>
                <w:sz w:val="24"/>
                <w:szCs w:val="24"/>
              </w:rPr>
            </w:pPr>
            <w:r w:rsidRPr="001818EA">
              <w:rPr>
                <w:rFonts w:ascii="Times New Roman" w:hAnsi="Times New Roman"/>
                <w:sz w:val="24"/>
                <w:szCs w:val="24"/>
              </w:rPr>
              <w:t>22</w:t>
            </w:r>
          </w:p>
        </w:tc>
        <w:tc>
          <w:tcPr>
            <w:tcW w:w="391" w:type="dxa"/>
            <w:vAlign w:val="center"/>
          </w:tcPr>
          <w:p w14:paraId="6B97386E" w14:textId="77777777" w:rsidR="009562EB" w:rsidRPr="001818EA" w:rsidRDefault="009562EB" w:rsidP="00116C1C">
            <w:pPr>
              <w:widowControl w:val="0"/>
              <w:spacing w:after="0" w:line="240" w:lineRule="auto"/>
              <w:ind w:left="-57" w:right="-57"/>
              <w:jc w:val="center"/>
              <w:rPr>
                <w:rFonts w:ascii="Times New Roman" w:hAnsi="Times New Roman"/>
                <w:sz w:val="24"/>
                <w:szCs w:val="24"/>
              </w:rPr>
            </w:pPr>
            <w:r w:rsidRPr="001818EA">
              <w:rPr>
                <w:rFonts w:ascii="Times New Roman" w:hAnsi="Times New Roman"/>
                <w:sz w:val="24"/>
                <w:szCs w:val="24"/>
              </w:rPr>
              <w:t>23</w:t>
            </w:r>
          </w:p>
        </w:tc>
        <w:tc>
          <w:tcPr>
            <w:tcW w:w="390" w:type="dxa"/>
            <w:vAlign w:val="center"/>
          </w:tcPr>
          <w:p w14:paraId="235CCE3F" w14:textId="77777777" w:rsidR="009562EB" w:rsidRPr="001818EA" w:rsidRDefault="009562EB" w:rsidP="00116C1C">
            <w:pPr>
              <w:widowControl w:val="0"/>
              <w:spacing w:after="0" w:line="240" w:lineRule="auto"/>
              <w:ind w:left="-57" w:right="-57"/>
              <w:jc w:val="center"/>
              <w:rPr>
                <w:rFonts w:ascii="Times New Roman" w:hAnsi="Times New Roman"/>
                <w:sz w:val="24"/>
                <w:szCs w:val="24"/>
              </w:rPr>
            </w:pPr>
            <w:r w:rsidRPr="001818EA">
              <w:rPr>
                <w:rFonts w:ascii="Times New Roman" w:hAnsi="Times New Roman"/>
                <w:sz w:val="24"/>
                <w:szCs w:val="24"/>
              </w:rPr>
              <w:t>24</w:t>
            </w:r>
          </w:p>
        </w:tc>
        <w:tc>
          <w:tcPr>
            <w:tcW w:w="391" w:type="dxa"/>
            <w:vAlign w:val="center"/>
          </w:tcPr>
          <w:p w14:paraId="3A610B26" w14:textId="77777777" w:rsidR="009562EB" w:rsidRPr="001818EA" w:rsidRDefault="009562EB" w:rsidP="00116C1C">
            <w:pPr>
              <w:widowControl w:val="0"/>
              <w:spacing w:after="0" w:line="240" w:lineRule="auto"/>
              <w:ind w:left="-57" w:right="-57"/>
              <w:jc w:val="center"/>
              <w:rPr>
                <w:rFonts w:ascii="Times New Roman" w:hAnsi="Times New Roman"/>
                <w:sz w:val="24"/>
                <w:szCs w:val="24"/>
              </w:rPr>
            </w:pPr>
            <w:r w:rsidRPr="001818EA">
              <w:rPr>
                <w:rFonts w:ascii="Times New Roman" w:hAnsi="Times New Roman"/>
                <w:sz w:val="24"/>
                <w:szCs w:val="24"/>
              </w:rPr>
              <w:t>25</w:t>
            </w:r>
          </w:p>
        </w:tc>
        <w:tc>
          <w:tcPr>
            <w:tcW w:w="391" w:type="dxa"/>
            <w:vAlign w:val="center"/>
          </w:tcPr>
          <w:p w14:paraId="37F5767D" w14:textId="77777777" w:rsidR="009562EB" w:rsidRPr="001818EA" w:rsidRDefault="009562EB" w:rsidP="00116C1C">
            <w:pPr>
              <w:widowControl w:val="0"/>
              <w:spacing w:after="0" w:line="240" w:lineRule="auto"/>
              <w:ind w:left="-57" w:right="-57"/>
              <w:jc w:val="center"/>
              <w:rPr>
                <w:rFonts w:ascii="Times New Roman" w:hAnsi="Times New Roman"/>
                <w:sz w:val="24"/>
                <w:szCs w:val="24"/>
              </w:rPr>
            </w:pPr>
            <w:r w:rsidRPr="001818EA">
              <w:rPr>
                <w:rFonts w:ascii="Times New Roman" w:hAnsi="Times New Roman"/>
                <w:sz w:val="24"/>
                <w:szCs w:val="24"/>
              </w:rPr>
              <w:t>26</w:t>
            </w:r>
          </w:p>
        </w:tc>
        <w:tc>
          <w:tcPr>
            <w:tcW w:w="390" w:type="dxa"/>
            <w:vAlign w:val="center"/>
          </w:tcPr>
          <w:p w14:paraId="5ECF7066" w14:textId="77777777" w:rsidR="009562EB" w:rsidRPr="001818EA" w:rsidRDefault="009562EB" w:rsidP="00116C1C">
            <w:pPr>
              <w:widowControl w:val="0"/>
              <w:spacing w:after="0" w:line="240" w:lineRule="auto"/>
              <w:ind w:left="-57" w:right="-57"/>
              <w:jc w:val="center"/>
              <w:rPr>
                <w:rFonts w:ascii="Times New Roman" w:hAnsi="Times New Roman"/>
                <w:sz w:val="24"/>
                <w:szCs w:val="24"/>
              </w:rPr>
            </w:pPr>
            <w:r w:rsidRPr="001818EA">
              <w:rPr>
                <w:rFonts w:ascii="Times New Roman" w:hAnsi="Times New Roman"/>
                <w:sz w:val="24"/>
                <w:szCs w:val="24"/>
              </w:rPr>
              <w:t>27</w:t>
            </w:r>
          </w:p>
        </w:tc>
        <w:tc>
          <w:tcPr>
            <w:tcW w:w="391" w:type="dxa"/>
            <w:vAlign w:val="center"/>
          </w:tcPr>
          <w:p w14:paraId="5717F4D6" w14:textId="77777777" w:rsidR="009562EB" w:rsidRPr="001818EA" w:rsidRDefault="009562EB" w:rsidP="00116C1C">
            <w:pPr>
              <w:widowControl w:val="0"/>
              <w:spacing w:after="0" w:line="240" w:lineRule="auto"/>
              <w:ind w:left="-57" w:right="-57"/>
              <w:jc w:val="center"/>
              <w:rPr>
                <w:rFonts w:ascii="Times New Roman" w:hAnsi="Times New Roman"/>
                <w:sz w:val="24"/>
                <w:szCs w:val="24"/>
              </w:rPr>
            </w:pPr>
            <w:r w:rsidRPr="001818EA">
              <w:rPr>
                <w:rFonts w:ascii="Times New Roman" w:hAnsi="Times New Roman"/>
                <w:sz w:val="24"/>
                <w:szCs w:val="24"/>
              </w:rPr>
              <w:t>28</w:t>
            </w:r>
          </w:p>
        </w:tc>
        <w:tc>
          <w:tcPr>
            <w:tcW w:w="391" w:type="dxa"/>
            <w:vAlign w:val="center"/>
          </w:tcPr>
          <w:p w14:paraId="4D189247" w14:textId="77777777" w:rsidR="009562EB" w:rsidRPr="001818EA" w:rsidRDefault="009562EB" w:rsidP="00116C1C">
            <w:pPr>
              <w:widowControl w:val="0"/>
              <w:spacing w:after="0" w:line="240" w:lineRule="auto"/>
              <w:ind w:left="-57" w:right="-57"/>
              <w:jc w:val="center"/>
              <w:rPr>
                <w:rFonts w:ascii="Times New Roman" w:hAnsi="Times New Roman"/>
                <w:sz w:val="24"/>
                <w:szCs w:val="24"/>
              </w:rPr>
            </w:pPr>
            <w:r w:rsidRPr="001818EA">
              <w:rPr>
                <w:rFonts w:ascii="Times New Roman" w:hAnsi="Times New Roman"/>
                <w:sz w:val="24"/>
                <w:szCs w:val="24"/>
              </w:rPr>
              <w:t>29</w:t>
            </w:r>
          </w:p>
        </w:tc>
        <w:tc>
          <w:tcPr>
            <w:tcW w:w="390" w:type="dxa"/>
            <w:vAlign w:val="center"/>
          </w:tcPr>
          <w:p w14:paraId="42B09425" w14:textId="77777777" w:rsidR="009562EB" w:rsidRPr="001818EA" w:rsidRDefault="009562EB" w:rsidP="00116C1C">
            <w:pPr>
              <w:widowControl w:val="0"/>
              <w:spacing w:after="0" w:line="240" w:lineRule="auto"/>
              <w:ind w:left="-57" w:right="-57"/>
              <w:jc w:val="center"/>
              <w:rPr>
                <w:rFonts w:ascii="Times New Roman" w:hAnsi="Times New Roman"/>
                <w:sz w:val="24"/>
                <w:szCs w:val="24"/>
              </w:rPr>
            </w:pPr>
            <w:r w:rsidRPr="001818EA">
              <w:rPr>
                <w:rFonts w:ascii="Times New Roman" w:hAnsi="Times New Roman"/>
                <w:sz w:val="24"/>
                <w:szCs w:val="24"/>
              </w:rPr>
              <w:t>30</w:t>
            </w:r>
          </w:p>
        </w:tc>
        <w:tc>
          <w:tcPr>
            <w:tcW w:w="391" w:type="dxa"/>
            <w:vAlign w:val="center"/>
          </w:tcPr>
          <w:p w14:paraId="0B302DEE" w14:textId="77777777" w:rsidR="009562EB" w:rsidRPr="001818EA" w:rsidRDefault="009562EB" w:rsidP="00116C1C">
            <w:pPr>
              <w:widowControl w:val="0"/>
              <w:spacing w:after="0" w:line="240" w:lineRule="auto"/>
              <w:ind w:left="-57" w:right="-57"/>
              <w:jc w:val="center"/>
              <w:rPr>
                <w:rFonts w:ascii="Times New Roman" w:hAnsi="Times New Roman"/>
                <w:sz w:val="24"/>
                <w:szCs w:val="24"/>
              </w:rPr>
            </w:pPr>
            <w:r w:rsidRPr="001818EA">
              <w:rPr>
                <w:rFonts w:ascii="Times New Roman" w:hAnsi="Times New Roman"/>
                <w:sz w:val="24"/>
                <w:szCs w:val="24"/>
              </w:rPr>
              <w:t>31</w:t>
            </w:r>
          </w:p>
        </w:tc>
        <w:tc>
          <w:tcPr>
            <w:tcW w:w="391" w:type="dxa"/>
            <w:vAlign w:val="center"/>
          </w:tcPr>
          <w:p w14:paraId="525EB8CF" w14:textId="77777777" w:rsidR="009562EB" w:rsidRPr="001818EA" w:rsidRDefault="009562EB" w:rsidP="00116C1C">
            <w:pPr>
              <w:widowControl w:val="0"/>
              <w:spacing w:after="0" w:line="240" w:lineRule="auto"/>
              <w:ind w:left="-57" w:right="-57"/>
              <w:jc w:val="center"/>
              <w:rPr>
                <w:rFonts w:ascii="Times New Roman" w:hAnsi="Times New Roman"/>
                <w:sz w:val="24"/>
                <w:szCs w:val="24"/>
              </w:rPr>
            </w:pPr>
            <w:r w:rsidRPr="001818EA">
              <w:rPr>
                <w:rFonts w:ascii="Times New Roman" w:hAnsi="Times New Roman"/>
                <w:sz w:val="24"/>
                <w:szCs w:val="24"/>
              </w:rPr>
              <w:t>32</w:t>
            </w:r>
          </w:p>
        </w:tc>
        <w:tc>
          <w:tcPr>
            <w:tcW w:w="390" w:type="dxa"/>
            <w:vAlign w:val="center"/>
          </w:tcPr>
          <w:p w14:paraId="16E4C3A1" w14:textId="77777777" w:rsidR="009562EB" w:rsidRPr="001818EA" w:rsidRDefault="009562EB" w:rsidP="00116C1C">
            <w:pPr>
              <w:widowControl w:val="0"/>
              <w:spacing w:after="0" w:line="240" w:lineRule="auto"/>
              <w:ind w:left="-57" w:right="-57"/>
              <w:jc w:val="center"/>
              <w:rPr>
                <w:rFonts w:ascii="Times New Roman" w:hAnsi="Times New Roman"/>
                <w:sz w:val="24"/>
                <w:szCs w:val="24"/>
              </w:rPr>
            </w:pPr>
            <w:r w:rsidRPr="001818EA">
              <w:rPr>
                <w:rFonts w:ascii="Times New Roman" w:hAnsi="Times New Roman"/>
                <w:sz w:val="24"/>
                <w:szCs w:val="24"/>
              </w:rPr>
              <w:t>33</w:t>
            </w:r>
          </w:p>
        </w:tc>
        <w:tc>
          <w:tcPr>
            <w:tcW w:w="391" w:type="dxa"/>
          </w:tcPr>
          <w:p w14:paraId="6131B694" w14:textId="77777777" w:rsidR="009562EB" w:rsidRPr="001818EA" w:rsidRDefault="009562EB" w:rsidP="00116C1C">
            <w:pPr>
              <w:widowControl w:val="0"/>
              <w:spacing w:after="0" w:line="240" w:lineRule="auto"/>
              <w:ind w:left="-57" w:right="-57"/>
              <w:jc w:val="center"/>
              <w:rPr>
                <w:rFonts w:ascii="Times New Roman" w:hAnsi="Times New Roman"/>
                <w:sz w:val="24"/>
                <w:szCs w:val="24"/>
              </w:rPr>
            </w:pPr>
            <w:r w:rsidRPr="001818EA">
              <w:rPr>
                <w:rFonts w:ascii="Times New Roman" w:hAnsi="Times New Roman"/>
                <w:sz w:val="24"/>
                <w:szCs w:val="24"/>
              </w:rPr>
              <w:t>34</w:t>
            </w:r>
          </w:p>
        </w:tc>
        <w:tc>
          <w:tcPr>
            <w:tcW w:w="391" w:type="dxa"/>
          </w:tcPr>
          <w:p w14:paraId="4B36235B" w14:textId="77777777" w:rsidR="009562EB" w:rsidRPr="001818EA" w:rsidRDefault="009562EB" w:rsidP="00116C1C">
            <w:pPr>
              <w:widowControl w:val="0"/>
              <w:spacing w:after="0" w:line="240" w:lineRule="auto"/>
              <w:ind w:left="-57" w:right="-57"/>
              <w:jc w:val="center"/>
              <w:rPr>
                <w:rFonts w:ascii="Times New Roman" w:hAnsi="Times New Roman"/>
                <w:sz w:val="24"/>
                <w:szCs w:val="24"/>
              </w:rPr>
            </w:pPr>
            <w:r w:rsidRPr="001818EA">
              <w:rPr>
                <w:rFonts w:ascii="Times New Roman" w:hAnsi="Times New Roman"/>
                <w:sz w:val="24"/>
                <w:szCs w:val="24"/>
              </w:rPr>
              <w:t>35</w:t>
            </w:r>
          </w:p>
        </w:tc>
        <w:tc>
          <w:tcPr>
            <w:tcW w:w="390" w:type="dxa"/>
          </w:tcPr>
          <w:p w14:paraId="76F740DB" w14:textId="77777777" w:rsidR="009562EB" w:rsidRPr="001818EA" w:rsidRDefault="009562EB" w:rsidP="00116C1C">
            <w:pPr>
              <w:widowControl w:val="0"/>
              <w:spacing w:after="0" w:line="240" w:lineRule="auto"/>
              <w:ind w:left="-57" w:right="-57"/>
              <w:jc w:val="center"/>
              <w:rPr>
                <w:rFonts w:ascii="Times New Roman" w:hAnsi="Times New Roman"/>
                <w:sz w:val="24"/>
                <w:szCs w:val="24"/>
              </w:rPr>
            </w:pPr>
            <w:r w:rsidRPr="001818EA">
              <w:rPr>
                <w:rFonts w:ascii="Times New Roman" w:hAnsi="Times New Roman"/>
                <w:sz w:val="24"/>
                <w:szCs w:val="24"/>
              </w:rPr>
              <w:t>36</w:t>
            </w:r>
          </w:p>
        </w:tc>
        <w:tc>
          <w:tcPr>
            <w:tcW w:w="391" w:type="dxa"/>
          </w:tcPr>
          <w:p w14:paraId="068019DB" w14:textId="77777777" w:rsidR="009562EB" w:rsidRPr="001818EA" w:rsidRDefault="009562EB" w:rsidP="00116C1C">
            <w:pPr>
              <w:widowControl w:val="0"/>
              <w:spacing w:after="0" w:line="240" w:lineRule="auto"/>
              <w:ind w:left="-57" w:right="-57"/>
              <w:jc w:val="center"/>
              <w:rPr>
                <w:rFonts w:ascii="Times New Roman" w:hAnsi="Times New Roman"/>
                <w:sz w:val="24"/>
                <w:szCs w:val="24"/>
              </w:rPr>
            </w:pPr>
            <w:r w:rsidRPr="001818EA">
              <w:rPr>
                <w:rFonts w:ascii="Times New Roman" w:hAnsi="Times New Roman"/>
                <w:sz w:val="24"/>
                <w:szCs w:val="24"/>
              </w:rPr>
              <w:t>37</w:t>
            </w:r>
          </w:p>
        </w:tc>
        <w:tc>
          <w:tcPr>
            <w:tcW w:w="391" w:type="dxa"/>
          </w:tcPr>
          <w:p w14:paraId="7B6CA99E" w14:textId="77777777" w:rsidR="009562EB" w:rsidRPr="001818EA" w:rsidRDefault="009562EB" w:rsidP="00116C1C">
            <w:pPr>
              <w:widowControl w:val="0"/>
              <w:spacing w:after="0" w:line="240" w:lineRule="auto"/>
              <w:ind w:left="-57" w:right="-57"/>
              <w:jc w:val="center"/>
              <w:rPr>
                <w:rFonts w:ascii="Times New Roman" w:hAnsi="Times New Roman"/>
                <w:sz w:val="24"/>
                <w:szCs w:val="24"/>
              </w:rPr>
            </w:pPr>
            <w:r w:rsidRPr="001818EA">
              <w:rPr>
                <w:rFonts w:ascii="Times New Roman" w:hAnsi="Times New Roman"/>
                <w:sz w:val="24"/>
                <w:szCs w:val="24"/>
              </w:rPr>
              <w:t>38</w:t>
            </w:r>
          </w:p>
        </w:tc>
        <w:tc>
          <w:tcPr>
            <w:tcW w:w="390" w:type="dxa"/>
          </w:tcPr>
          <w:p w14:paraId="12B4020B" w14:textId="77777777" w:rsidR="009562EB" w:rsidRPr="001818EA" w:rsidRDefault="009562EB" w:rsidP="00116C1C">
            <w:pPr>
              <w:widowControl w:val="0"/>
              <w:spacing w:after="0" w:line="240" w:lineRule="auto"/>
              <w:ind w:left="-57" w:right="-57"/>
              <w:jc w:val="center"/>
              <w:rPr>
                <w:rFonts w:ascii="Times New Roman" w:hAnsi="Times New Roman"/>
                <w:sz w:val="24"/>
                <w:szCs w:val="24"/>
              </w:rPr>
            </w:pPr>
            <w:r w:rsidRPr="001818EA">
              <w:rPr>
                <w:rFonts w:ascii="Times New Roman" w:hAnsi="Times New Roman"/>
                <w:sz w:val="24"/>
                <w:szCs w:val="24"/>
              </w:rPr>
              <w:t>39</w:t>
            </w:r>
          </w:p>
        </w:tc>
        <w:tc>
          <w:tcPr>
            <w:tcW w:w="391" w:type="dxa"/>
          </w:tcPr>
          <w:p w14:paraId="1EBF2C5A" w14:textId="77777777" w:rsidR="009562EB" w:rsidRPr="001818EA" w:rsidRDefault="009562EB" w:rsidP="00116C1C">
            <w:pPr>
              <w:widowControl w:val="0"/>
              <w:spacing w:after="0" w:line="240" w:lineRule="auto"/>
              <w:ind w:left="-57" w:right="-57"/>
              <w:jc w:val="center"/>
              <w:rPr>
                <w:rFonts w:ascii="Times New Roman" w:hAnsi="Times New Roman"/>
                <w:sz w:val="24"/>
                <w:szCs w:val="24"/>
              </w:rPr>
            </w:pPr>
            <w:r w:rsidRPr="001818EA">
              <w:rPr>
                <w:rFonts w:ascii="Times New Roman" w:hAnsi="Times New Roman"/>
                <w:sz w:val="24"/>
                <w:szCs w:val="24"/>
              </w:rPr>
              <w:t>40</w:t>
            </w:r>
          </w:p>
        </w:tc>
        <w:tc>
          <w:tcPr>
            <w:tcW w:w="391" w:type="dxa"/>
          </w:tcPr>
          <w:p w14:paraId="27152FB2" w14:textId="77777777" w:rsidR="009562EB" w:rsidRPr="001818EA" w:rsidRDefault="009562EB" w:rsidP="00116C1C">
            <w:pPr>
              <w:widowControl w:val="0"/>
              <w:spacing w:after="0" w:line="240" w:lineRule="auto"/>
              <w:ind w:left="-57" w:right="-57"/>
              <w:jc w:val="center"/>
              <w:rPr>
                <w:rFonts w:ascii="Times New Roman" w:hAnsi="Times New Roman"/>
                <w:sz w:val="24"/>
                <w:szCs w:val="24"/>
              </w:rPr>
            </w:pPr>
            <w:r w:rsidRPr="001818EA">
              <w:rPr>
                <w:rFonts w:ascii="Times New Roman" w:hAnsi="Times New Roman"/>
                <w:sz w:val="24"/>
                <w:szCs w:val="24"/>
              </w:rPr>
              <w:t>41</w:t>
            </w:r>
          </w:p>
        </w:tc>
        <w:tc>
          <w:tcPr>
            <w:tcW w:w="390" w:type="dxa"/>
            <w:vAlign w:val="center"/>
          </w:tcPr>
          <w:p w14:paraId="72D37F93" w14:textId="77777777" w:rsidR="009562EB" w:rsidRPr="001818EA" w:rsidRDefault="009562EB" w:rsidP="00116C1C">
            <w:pPr>
              <w:widowControl w:val="0"/>
              <w:spacing w:after="0" w:line="240" w:lineRule="auto"/>
              <w:ind w:left="-57" w:right="-57"/>
              <w:jc w:val="center"/>
              <w:rPr>
                <w:rFonts w:ascii="Times New Roman" w:hAnsi="Times New Roman"/>
                <w:sz w:val="24"/>
                <w:szCs w:val="24"/>
              </w:rPr>
            </w:pPr>
            <w:r w:rsidRPr="001818EA">
              <w:rPr>
                <w:rFonts w:ascii="Times New Roman" w:hAnsi="Times New Roman"/>
                <w:sz w:val="24"/>
                <w:szCs w:val="24"/>
              </w:rPr>
              <w:t>42</w:t>
            </w:r>
          </w:p>
        </w:tc>
        <w:tc>
          <w:tcPr>
            <w:tcW w:w="391" w:type="dxa"/>
            <w:vAlign w:val="center"/>
          </w:tcPr>
          <w:p w14:paraId="36D22848" w14:textId="77777777" w:rsidR="009562EB" w:rsidRPr="001818EA" w:rsidRDefault="009562EB" w:rsidP="00116C1C">
            <w:pPr>
              <w:widowControl w:val="0"/>
              <w:spacing w:after="0" w:line="240" w:lineRule="auto"/>
              <w:ind w:left="-57" w:right="-57"/>
              <w:jc w:val="center"/>
              <w:rPr>
                <w:rFonts w:ascii="Times New Roman" w:hAnsi="Times New Roman"/>
                <w:sz w:val="24"/>
                <w:szCs w:val="24"/>
              </w:rPr>
            </w:pPr>
            <w:r w:rsidRPr="001818EA">
              <w:rPr>
                <w:rFonts w:ascii="Times New Roman" w:hAnsi="Times New Roman"/>
                <w:sz w:val="24"/>
                <w:szCs w:val="24"/>
              </w:rPr>
              <w:t>43</w:t>
            </w:r>
          </w:p>
        </w:tc>
        <w:tc>
          <w:tcPr>
            <w:tcW w:w="391" w:type="dxa"/>
            <w:vAlign w:val="center"/>
          </w:tcPr>
          <w:p w14:paraId="376031FE" w14:textId="77777777" w:rsidR="009562EB" w:rsidRPr="001818EA" w:rsidRDefault="009562EB" w:rsidP="00116C1C">
            <w:pPr>
              <w:widowControl w:val="0"/>
              <w:spacing w:after="0" w:line="240" w:lineRule="auto"/>
              <w:ind w:left="-57" w:right="-57"/>
              <w:jc w:val="center"/>
              <w:rPr>
                <w:rFonts w:ascii="Times New Roman" w:hAnsi="Times New Roman"/>
                <w:sz w:val="24"/>
                <w:szCs w:val="24"/>
              </w:rPr>
            </w:pPr>
            <w:r w:rsidRPr="001818EA">
              <w:rPr>
                <w:rFonts w:ascii="Times New Roman" w:hAnsi="Times New Roman"/>
                <w:sz w:val="24"/>
                <w:szCs w:val="24"/>
              </w:rPr>
              <w:t>44</w:t>
            </w:r>
          </w:p>
        </w:tc>
        <w:tc>
          <w:tcPr>
            <w:tcW w:w="558" w:type="dxa"/>
          </w:tcPr>
          <w:p w14:paraId="006A9CF7" w14:textId="77777777" w:rsidR="009562EB" w:rsidRPr="001818EA" w:rsidRDefault="009562EB" w:rsidP="00116C1C">
            <w:pPr>
              <w:widowControl w:val="0"/>
              <w:spacing w:after="0" w:line="240" w:lineRule="auto"/>
              <w:ind w:left="-57" w:right="-57"/>
              <w:jc w:val="center"/>
              <w:rPr>
                <w:rFonts w:ascii="Times New Roman" w:hAnsi="Times New Roman"/>
                <w:sz w:val="24"/>
                <w:szCs w:val="24"/>
              </w:rPr>
            </w:pPr>
          </w:p>
        </w:tc>
      </w:tr>
      <w:tr w:rsidR="009562EB" w:rsidRPr="001818EA" w14:paraId="0D503871" w14:textId="77777777" w:rsidTr="009562EB">
        <w:tc>
          <w:tcPr>
            <w:tcW w:w="1099" w:type="dxa"/>
            <w:shd w:val="clear" w:color="auto" w:fill="FFFFFF" w:themeFill="background1"/>
            <w:vAlign w:val="center"/>
          </w:tcPr>
          <w:p w14:paraId="4C735FCD" w14:textId="77777777" w:rsidR="009562EB" w:rsidRPr="001818EA" w:rsidRDefault="009562EB" w:rsidP="00116C1C">
            <w:pPr>
              <w:widowControl w:val="0"/>
              <w:spacing w:after="0" w:line="240" w:lineRule="auto"/>
              <w:ind w:left="-57" w:right="-57"/>
              <w:rPr>
                <w:rFonts w:ascii="Times New Roman" w:hAnsi="Times New Roman"/>
                <w:sz w:val="24"/>
                <w:szCs w:val="24"/>
              </w:rPr>
            </w:pPr>
            <w:r w:rsidRPr="001818EA">
              <w:rPr>
                <w:rFonts w:ascii="Times New Roman" w:hAnsi="Times New Roman"/>
                <w:b/>
                <w:bCs/>
                <w:sz w:val="24"/>
                <w:szCs w:val="24"/>
              </w:rPr>
              <w:t>ОГСЭ.00</w:t>
            </w:r>
          </w:p>
        </w:tc>
        <w:tc>
          <w:tcPr>
            <w:tcW w:w="3315" w:type="dxa"/>
            <w:shd w:val="clear" w:color="auto" w:fill="FFFFFF" w:themeFill="background1"/>
            <w:vAlign w:val="center"/>
          </w:tcPr>
          <w:p w14:paraId="012F2BE8" w14:textId="77777777" w:rsidR="009562EB" w:rsidRPr="001818EA" w:rsidRDefault="009562EB" w:rsidP="00116C1C">
            <w:pPr>
              <w:widowControl w:val="0"/>
              <w:spacing w:after="0" w:line="240" w:lineRule="auto"/>
              <w:rPr>
                <w:rFonts w:ascii="Times New Roman" w:hAnsi="Times New Roman"/>
                <w:b/>
                <w:sz w:val="24"/>
                <w:szCs w:val="24"/>
              </w:rPr>
            </w:pPr>
            <w:r w:rsidRPr="001818EA">
              <w:rPr>
                <w:rFonts w:ascii="Times New Roman" w:hAnsi="Times New Roman"/>
                <w:b/>
                <w:sz w:val="24"/>
                <w:szCs w:val="24"/>
              </w:rPr>
              <w:t xml:space="preserve">Общий гуманитарный и социально-экономический цикл </w:t>
            </w:r>
          </w:p>
        </w:tc>
        <w:tc>
          <w:tcPr>
            <w:tcW w:w="390" w:type="dxa"/>
            <w:shd w:val="clear" w:color="auto" w:fill="FFFFFF" w:themeFill="background1"/>
            <w:vAlign w:val="center"/>
          </w:tcPr>
          <w:p w14:paraId="09B418C9" w14:textId="77777777" w:rsidR="009562EB" w:rsidRPr="001818EA" w:rsidRDefault="009562EB" w:rsidP="00116C1C">
            <w:pPr>
              <w:widowControl w:val="0"/>
              <w:spacing w:after="0" w:line="240" w:lineRule="auto"/>
              <w:ind w:left="-57" w:right="-57"/>
              <w:jc w:val="center"/>
              <w:rPr>
                <w:rFonts w:ascii="Times New Roman" w:hAnsi="Times New Roman"/>
                <w:sz w:val="24"/>
                <w:szCs w:val="24"/>
              </w:rPr>
            </w:pPr>
          </w:p>
        </w:tc>
        <w:tc>
          <w:tcPr>
            <w:tcW w:w="391" w:type="dxa"/>
            <w:shd w:val="clear" w:color="auto" w:fill="FFFFFF" w:themeFill="background1"/>
            <w:vAlign w:val="center"/>
          </w:tcPr>
          <w:p w14:paraId="5D277EA8" w14:textId="77777777" w:rsidR="009562EB" w:rsidRPr="001818EA" w:rsidRDefault="009562EB" w:rsidP="00116C1C">
            <w:pPr>
              <w:widowControl w:val="0"/>
              <w:spacing w:after="0" w:line="240" w:lineRule="auto"/>
              <w:ind w:left="-57" w:right="-57"/>
              <w:jc w:val="center"/>
              <w:rPr>
                <w:rFonts w:ascii="Times New Roman" w:hAnsi="Times New Roman"/>
                <w:sz w:val="24"/>
                <w:szCs w:val="24"/>
              </w:rPr>
            </w:pPr>
          </w:p>
        </w:tc>
        <w:tc>
          <w:tcPr>
            <w:tcW w:w="391" w:type="dxa"/>
            <w:shd w:val="clear" w:color="auto" w:fill="FFFFFF" w:themeFill="background1"/>
            <w:vAlign w:val="center"/>
          </w:tcPr>
          <w:p w14:paraId="4F32DBBE" w14:textId="77777777" w:rsidR="009562EB" w:rsidRPr="001818EA" w:rsidRDefault="009562EB" w:rsidP="00116C1C">
            <w:pPr>
              <w:widowControl w:val="0"/>
              <w:spacing w:after="0" w:line="240" w:lineRule="auto"/>
              <w:ind w:left="-57" w:right="-57"/>
              <w:jc w:val="center"/>
              <w:rPr>
                <w:rFonts w:ascii="Times New Roman" w:hAnsi="Times New Roman"/>
                <w:sz w:val="24"/>
                <w:szCs w:val="24"/>
              </w:rPr>
            </w:pPr>
          </w:p>
        </w:tc>
        <w:tc>
          <w:tcPr>
            <w:tcW w:w="390" w:type="dxa"/>
            <w:shd w:val="clear" w:color="auto" w:fill="FFFFFF" w:themeFill="background1"/>
            <w:vAlign w:val="center"/>
          </w:tcPr>
          <w:p w14:paraId="6D24EEF9" w14:textId="77777777" w:rsidR="009562EB" w:rsidRPr="001818EA" w:rsidRDefault="009562EB" w:rsidP="00116C1C">
            <w:pPr>
              <w:widowControl w:val="0"/>
              <w:spacing w:after="0" w:line="240" w:lineRule="auto"/>
              <w:ind w:left="-57" w:right="-57"/>
              <w:jc w:val="center"/>
              <w:rPr>
                <w:rFonts w:ascii="Times New Roman" w:hAnsi="Times New Roman"/>
                <w:sz w:val="24"/>
                <w:szCs w:val="24"/>
              </w:rPr>
            </w:pPr>
          </w:p>
        </w:tc>
        <w:tc>
          <w:tcPr>
            <w:tcW w:w="391" w:type="dxa"/>
            <w:shd w:val="clear" w:color="auto" w:fill="FFFFFF" w:themeFill="background1"/>
            <w:vAlign w:val="center"/>
          </w:tcPr>
          <w:p w14:paraId="3CF0B653" w14:textId="77777777" w:rsidR="009562EB" w:rsidRPr="001818EA" w:rsidRDefault="009562EB" w:rsidP="00116C1C">
            <w:pPr>
              <w:widowControl w:val="0"/>
              <w:spacing w:after="0" w:line="240" w:lineRule="auto"/>
              <w:ind w:left="-57" w:right="-57"/>
              <w:jc w:val="center"/>
              <w:rPr>
                <w:rFonts w:ascii="Times New Roman" w:hAnsi="Times New Roman"/>
                <w:sz w:val="24"/>
                <w:szCs w:val="24"/>
              </w:rPr>
            </w:pPr>
          </w:p>
        </w:tc>
        <w:tc>
          <w:tcPr>
            <w:tcW w:w="391" w:type="dxa"/>
            <w:shd w:val="clear" w:color="auto" w:fill="FFFFFF" w:themeFill="background1"/>
            <w:vAlign w:val="center"/>
          </w:tcPr>
          <w:p w14:paraId="798F6F55" w14:textId="77777777" w:rsidR="009562EB" w:rsidRPr="001818EA" w:rsidRDefault="009562EB" w:rsidP="00116C1C">
            <w:pPr>
              <w:widowControl w:val="0"/>
              <w:spacing w:after="0" w:line="240" w:lineRule="auto"/>
              <w:ind w:left="-57" w:right="-57"/>
              <w:jc w:val="center"/>
              <w:rPr>
                <w:rFonts w:ascii="Times New Roman" w:hAnsi="Times New Roman"/>
                <w:sz w:val="24"/>
                <w:szCs w:val="24"/>
              </w:rPr>
            </w:pPr>
          </w:p>
        </w:tc>
        <w:tc>
          <w:tcPr>
            <w:tcW w:w="390" w:type="dxa"/>
            <w:shd w:val="clear" w:color="auto" w:fill="FFFFFF" w:themeFill="background1"/>
            <w:vAlign w:val="center"/>
          </w:tcPr>
          <w:p w14:paraId="0EAF0046" w14:textId="77777777" w:rsidR="009562EB" w:rsidRPr="001818EA" w:rsidRDefault="009562EB" w:rsidP="00116C1C">
            <w:pPr>
              <w:widowControl w:val="0"/>
              <w:spacing w:after="0" w:line="240" w:lineRule="auto"/>
              <w:ind w:left="-57" w:right="-57"/>
              <w:jc w:val="center"/>
              <w:rPr>
                <w:rFonts w:ascii="Times New Roman" w:hAnsi="Times New Roman"/>
                <w:sz w:val="24"/>
                <w:szCs w:val="24"/>
              </w:rPr>
            </w:pPr>
          </w:p>
        </w:tc>
        <w:tc>
          <w:tcPr>
            <w:tcW w:w="391" w:type="dxa"/>
            <w:shd w:val="clear" w:color="auto" w:fill="FFFFFF" w:themeFill="background1"/>
            <w:vAlign w:val="center"/>
          </w:tcPr>
          <w:p w14:paraId="6AAA4296" w14:textId="77777777" w:rsidR="009562EB" w:rsidRPr="001818EA" w:rsidRDefault="009562EB" w:rsidP="00116C1C">
            <w:pPr>
              <w:widowControl w:val="0"/>
              <w:spacing w:after="0" w:line="240" w:lineRule="auto"/>
              <w:ind w:left="-57" w:right="-57"/>
              <w:jc w:val="center"/>
              <w:rPr>
                <w:rFonts w:ascii="Times New Roman" w:hAnsi="Times New Roman"/>
                <w:sz w:val="24"/>
                <w:szCs w:val="24"/>
              </w:rPr>
            </w:pPr>
          </w:p>
        </w:tc>
        <w:tc>
          <w:tcPr>
            <w:tcW w:w="391" w:type="dxa"/>
            <w:shd w:val="clear" w:color="auto" w:fill="FFFFFF" w:themeFill="background1"/>
            <w:vAlign w:val="center"/>
          </w:tcPr>
          <w:p w14:paraId="20C9676F" w14:textId="77777777" w:rsidR="009562EB" w:rsidRPr="001818EA" w:rsidRDefault="009562EB" w:rsidP="00116C1C">
            <w:pPr>
              <w:widowControl w:val="0"/>
              <w:spacing w:after="0" w:line="240" w:lineRule="auto"/>
              <w:ind w:left="-57" w:right="-57"/>
              <w:jc w:val="center"/>
              <w:rPr>
                <w:rFonts w:ascii="Times New Roman" w:hAnsi="Times New Roman"/>
                <w:sz w:val="24"/>
                <w:szCs w:val="24"/>
              </w:rPr>
            </w:pPr>
          </w:p>
        </w:tc>
        <w:tc>
          <w:tcPr>
            <w:tcW w:w="390" w:type="dxa"/>
            <w:shd w:val="clear" w:color="auto" w:fill="FFFFFF" w:themeFill="background1"/>
            <w:vAlign w:val="center"/>
          </w:tcPr>
          <w:p w14:paraId="6991D939" w14:textId="77777777" w:rsidR="009562EB" w:rsidRPr="001818EA" w:rsidRDefault="009562EB" w:rsidP="00116C1C">
            <w:pPr>
              <w:widowControl w:val="0"/>
              <w:spacing w:after="0" w:line="240" w:lineRule="auto"/>
              <w:ind w:left="-57" w:right="-57"/>
              <w:jc w:val="center"/>
              <w:rPr>
                <w:rFonts w:ascii="Times New Roman" w:hAnsi="Times New Roman"/>
                <w:sz w:val="24"/>
                <w:szCs w:val="24"/>
              </w:rPr>
            </w:pPr>
          </w:p>
        </w:tc>
        <w:tc>
          <w:tcPr>
            <w:tcW w:w="391" w:type="dxa"/>
            <w:shd w:val="clear" w:color="auto" w:fill="FFFFFF" w:themeFill="background1"/>
            <w:vAlign w:val="center"/>
          </w:tcPr>
          <w:p w14:paraId="1B475FFD" w14:textId="77777777" w:rsidR="009562EB" w:rsidRPr="001818EA" w:rsidRDefault="009562EB" w:rsidP="00116C1C">
            <w:pPr>
              <w:widowControl w:val="0"/>
              <w:spacing w:after="0" w:line="240" w:lineRule="auto"/>
              <w:ind w:left="-57" w:right="-57"/>
              <w:jc w:val="center"/>
              <w:rPr>
                <w:rFonts w:ascii="Times New Roman" w:hAnsi="Times New Roman"/>
                <w:sz w:val="24"/>
                <w:szCs w:val="24"/>
              </w:rPr>
            </w:pPr>
          </w:p>
        </w:tc>
        <w:tc>
          <w:tcPr>
            <w:tcW w:w="391" w:type="dxa"/>
            <w:shd w:val="clear" w:color="auto" w:fill="FFFFFF" w:themeFill="background1"/>
            <w:vAlign w:val="center"/>
          </w:tcPr>
          <w:p w14:paraId="1C3A1F31" w14:textId="77777777" w:rsidR="009562EB" w:rsidRPr="001818EA" w:rsidRDefault="009562EB" w:rsidP="00116C1C">
            <w:pPr>
              <w:widowControl w:val="0"/>
              <w:spacing w:after="0" w:line="240" w:lineRule="auto"/>
              <w:ind w:left="-57" w:right="-57"/>
              <w:jc w:val="center"/>
              <w:rPr>
                <w:rFonts w:ascii="Times New Roman" w:hAnsi="Times New Roman"/>
                <w:sz w:val="24"/>
                <w:szCs w:val="24"/>
              </w:rPr>
            </w:pPr>
          </w:p>
        </w:tc>
        <w:tc>
          <w:tcPr>
            <w:tcW w:w="390" w:type="dxa"/>
            <w:shd w:val="clear" w:color="auto" w:fill="FFFFFF" w:themeFill="background1"/>
            <w:vAlign w:val="center"/>
          </w:tcPr>
          <w:p w14:paraId="7CCB49B4" w14:textId="77777777" w:rsidR="009562EB" w:rsidRPr="001818EA" w:rsidRDefault="009562EB" w:rsidP="00116C1C">
            <w:pPr>
              <w:widowControl w:val="0"/>
              <w:spacing w:after="0" w:line="240" w:lineRule="auto"/>
              <w:ind w:left="-57" w:right="-57"/>
              <w:jc w:val="center"/>
              <w:rPr>
                <w:rFonts w:ascii="Times New Roman" w:hAnsi="Times New Roman"/>
                <w:sz w:val="24"/>
                <w:szCs w:val="24"/>
              </w:rPr>
            </w:pPr>
          </w:p>
        </w:tc>
        <w:tc>
          <w:tcPr>
            <w:tcW w:w="391" w:type="dxa"/>
            <w:shd w:val="clear" w:color="auto" w:fill="FFFFFF" w:themeFill="background1"/>
            <w:vAlign w:val="center"/>
          </w:tcPr>
          <w:p w14:paraId="1DD7735B" w14:textId="77777777" w:rsidR="009562EB" w:rsidRPr="001818EA" w:rsidRDefault="009562EB" w:rsidP="00116C1C">
            <w:pPr>
              <w:widowControl w:val="0"/>
              <w:spacing w:after="0" w:line="240" w:lineRule="auto"/>
              <w:ind w:left="-57" w:right="-57"/>
              <w:jc w:val="center"/>
              <w:rPr>
                <w:rFonts w:ascii="Times New Roman" w:hAnsi="Times New Roman"/>
                <w:sz w:val="24"/>
                <w:szCs w:val="24"/>
              </w:rPr>
            </w:pPr>
          </w:p>
        </w:tc>
        <w:tc>
          <w:tcPr>
            <w:tcW w:w="391" w:type="dxa"/>
            <w:shd w:val="clear" w:color="auto" w:fill="FFFFFF" w:themeFill="background1"/>
            <w:vAlign w:val="center"/>
          </w:tcPr>
          <w:p w14:paraId="6D71325D" w14:textId="77777777" w:rsidR="009562EB" w:rsidRPr="001818EA" w:rsidRDefault="009562EB" w:rsidP="00116C1C">
            <w:pPr>
              <w:widowControl w:val="0"/>
              <w:spacing w:after="0" w:line="240" w:lineRule="auto"/>
              <w:ind w:left="-57" w:right="-57"/>
              <w:jc w:val="center"/>
              <w:rPr>
                <w:rFonts w:ascii="Times New Roman" w:hAnsi="Times New Roman"/>
                <w:sz w:val="24"/>
                <w:szCs w:val="24"/>
              </w:rPr>
            </w:pPr>
          </w:p>
        </w:tc>
        <w:tc>
          <w:tcPr>
            <w:tcW w:w="390" w:type="dxa"/>
            <w:shd w:val="clear" w:color="auto" w:fill="FFFFFF" w:themeFill="background1"/>
            <w:vAlign w:val="center"/>
          </w:tcPr>
          <w:p w14:paraId="2AA5FE7E" w14:textId="77777777" w:rsidR="009562EB" w:rsidRPr="001818EA" w:rsidRDefault="009562EB" w:rsidP="00116C1C">
            <w:pPr>
              <w:widowControl w:val="0"/>
              <w:spacing w:after="0" w:line="240" w:lineRule="auto"/>
              <w:ind w:left="-57" w:right="-57"/>
              <w:jc w:val="center"/>
              <w:rPr>
                <w:rFonts w:ascii="Times New Roman" w:hAnsi="Times New Roman"/>
                <w:sz w:val="24"/>
                <w:szCs w:val="24"/>
              </w:rPr>
            </w:pPr>
          </w:p>
        </w:tc>
        <w:tc>
          <w:tcPr>
            <w:tcW w:w="391" w:type="dxa"/>
            <w:shd w:val="clear" w:color="auto" w:fill="FFFFFF" w:themeFill="background1"/>
            <w:vAlign w:val="center"/>
          </w:tcPr>
          <w:p w14:paraId="3D20E00C" w14:textId="77777777" w:rsidR="009562EB" w:rsidRPr="001818EA" w:rsidRDefault="009562EB" w:rsidP="00116C1C">
            <w:pPr>
              <w:widowControl w:val="0"/>
              <w:spacing w:after="0" w:line="240" w:lineRule="auto"/>
              <w:ind w:left="-57" w:right="-57"/>
              <w:jc w:val="center"/>
              <w:rPr>
                <w:rFonts w:ascii="Times New Roman" w:hAnsi="Times New Roman"/>
                <w:sz w:val="24"/>
                <w:szCs w:val="24"/>
              </w:rPr>
            </w:pPr>
          </w:p>
        </w:tc>
        <w:tc>
          <w:tcPr>
            <w:tcW w:w="391" w:type="dxa"/>
            <w:shd w:val="clear" w:color="auto" w:fill="FFFFFF" w:themeFill="background1"/>
            <w:vAlign w:val="center"/>
          </w:tcPr>
          <w:p w14:paraId="313FEFA5" w14:textId="77777777" w:rsidR="009562EB" w:rsidRPr="001818EA" w:rsidRDefault="009562EB" w:rsidP="00116C1C">
            <w:pPr>
              <w:widowControl w:val="0"/>
              <w:spacing w:after="0" w:line="240" w:lineRule="auto"/>
              <w:ind w:left="-57" w:right="-57"/>
              <w:jc w:val="center"/>
              <w:rPr>
                <w:rFonts w:ascii="Times New Roman" w:hAnsi="Times New Roman"/>
                <w:sz w:val="24"/>
                <w:szCs w:val="24"/>
              </w:rPr>
            </w:pPr>
          </w:p>
        </w:tc>
        <w:tc>
          <w:tcPr>
            <w:tcW w:w="390" w:type="dxa"/>
            <w:shd w:val="clear" w:color="auto" w:fill="FFFFFF" w:themeFill="background1"/>
            <w:vAlign w:val="center"/>
          </w:tcPr>
          <w:p w14:paraId="7CD96B1F" w14:textId="77777777" w:rsidR="009562EB" w:rsidRPr="001818EA" w:rsidRDefault="009562EB" w:rsidP="00116C1C">
            <w:pPr>
              <w:widowControl w:val="0"/>
              <w:spacing w:after="0" w:line="240" w:lineRule="auto"/>
              <w:ind w:left="-57" w:right="-57"/>
              <w:jc w:val="center"/>
              <w:rPr>
                <w:rFonts w:ascii="Times New Roman" w:hAnsi="Times New Roman"/>
                <w:sz w:val="24"/>
                <w:szCs w:val="24"/>
              </w:rPr>
            </w:pPr>
          </w:p>
        </w:tc>
        <w:tc>
          <w:tcPr>
            <w:tcW w:w="391" w:type="dxa"/>
            <w:shd w:val="clear" w:color="auto" w:fill="FFFFFF" w:themeFill="background1"/>
            <w:vAlign w:val="center"/>
          </w:tcPr>
          <w:p w14:paraId="3BEF90D4" w14:textId="77777777" w:rsidR="009562EB" w:rsidRPr="001818EA" w:rsidRDefault="009562EB" w:rsidP="00116C1C">
            <w:pPr>
              <w:widowControl w:val="0"/>
              <w:spacing w:after="0" w:line="240" w:lineRule="auto"/>
              <w:ind w:left="-57" w:right="-57"/>
              <w:jc w:val="center"/>
              <w:rPr>
                <w:rFonts w:ascii="Times New Roman" w:hAnsi="Times New Roman"/>
                <w:sz w:val="24"/>
                <w:szCs w:val="24"/>
              </w:rPr>
            </w:pPr>
          </w:p>
        </w:tc>
        <w:tc>
          <w:tcPr>
            <w:tcW w:w="391" w:type="dxa"/>
            <w:shd w:val="clear" w:color="auto" w:fill="FFFFFF" w:themeFill="background1"/>
            <w:vAlign w:val="center"/>
          </w:tcPr>
          <w:p w14:paraId="7093E590" w14:textId="77777777" w:rsidR="009562EB" w:rsidRPr="001818EA" w:rsidRDefault="009562EB" w:rsidP="00116C1C">
            <w:pPr>
              <w:widowControl w:val="0"/>
              <w:spacing w:after="0" w:line="240" w:lineRule="auto"/>
              <w:ind w:left="-57" w:right="-57"/>
              <w:jc w:val="center"/>
              <w:rPr>
                <w:rFonts w:ascii="Times New Roman" w:hAnsi="Times New Roman"/>
                <w:sz w:val="24"/>
                <w:szCs w:val="24"/>
              </w:rPr>
            </w:pPr>
          </w:p>
        </w:tc>
        <w:tc>
          <w:tcPr>
            <w:tcW w:w="390" w:type="dxa"/>
            <w:shd w:val="clear" w:color="auto" w:fill="FFFFFF" w:themeFill="background1"/>
            <w:vAlign w:val="center"/>
          </w:tcPr>
          <w:p w14:paraId="74DAA944" w14:textId="77777777" w:rsidR="009562EB" w:rsidRPr="001818EA" w:rsidRDefault="009562EB" w:rsidP="00116C1C">
            <w:pPr>
              <w:widowControl w:val="0"/>
              <w:spacing w:after="0" w:line="240" w:lineRule="auto"/>
              <w:ind w:left="-57" w:right="-57"/>
              <w:jc w:val="center"/>
              <w:rPr>
                <w:rFonts w:ascii="Times New Roman" w:hAnsi="Times New Roman"/>
                <w:sz w:val="24"/>
                <w:szCs w:val="24"/>
              </w:rPr>
            </w:pPr>
          </w:p>
        </w:tc>
        <w:tc>
          <w:tcPr>
            <w:tcW w:w="391" w:type="dxa"/>
            <w:shd w:val="clear" w:color="auto" w:fill="FFFFFF" w:themeFill="background1"/>
            <w:vAlign w:val="center"/>
          </w:tcPr>
          <w:p w14:paraId="039C7B89" w14:textId="77777777" w:rsidR="009562EB" w:rsidRPr="001818EA" w:rsidRDefault="009562EB" w:rsidP="00116C1C">
            <w:pPr>
              <w:widowControl w:val="0"/>
              <w:spacing w:after="0" w:line="240" w:lineRule="auto"/>
              <w:ind w:left="-57" w:right="-57"/>
              <w:jc w:val="center"/>
              <w:rPr>
                <w:rFonts w:ascii="Times New Roman" w:hAnsi="Times New Roman"/>
                <w:sz w:val="24"/>
                <w:szCs w:val="24"/>
              </w:rPr>
            </w:pPr>
          </w:p>
        </w:tc>
        <w:tc>
          <w:tcPr>
            <w:tcW w:w="391" w:type="dxa"/>
            <w:shd w:val="clear" w:color="auto" w:fill="FFFFFF" w:themeFill="background1"/>
            <w:vAlign w:val="center"/>
          </w:tcPr>
          <w:p w14:paraId="253BE48D" w14:textId="77777777" w:rsidR="009562EB" w:rsidRPr="001818EA" w:rsidRDefault="009562EB" w:rsidP="00116C1C">
            <w:pPr>
              <w:widowControl w:val="0"/>
              <w:spacing w:after="0" w:line="240" w:lineRule="auto"/>
              <w:ind w:left="-57" w:right="-57"/>
              <w:jc w:val="center"/>
              <w:rPr>
                <w:rFonts w:ascii="Times New Roman" w:hAnsi="Times New Roman"/>
                <w:sz w:val="24"/>
                <w:szCs w:val="24"/>
              </w:rPr>
            </w:pPr>
          </w:p>
        </w:tc>
        <w:tc>
          <w:tcPr>
            <w:tcW w:w="390" w:type="dxa"/>
            <w:shd w:val="clear" w:color="auto" w:fill="FFFFFF" w:themeFill="background1"/>
            <w:vAlign w:val="center"/>
          </w:tcPr>
          <w:p w14:paraId="05BBCE64" w14:textId="77777777" w:rsidR="009562EB" w:rsidRPr="001818EA" w:rsidRDefault="009562EB" w:rsidP="00116C1C">
            <w:pPr>
              <w:widowControl w:val="0"/>
              <w:spacing w:after="0" w:line="240" w:lineRule="auto"/>
              <w:ind w:left="-57" w:right="-57"/>
              <w:jc w:val="center"/>
              <w:rPr>
                <w:rFonts w:ascii="Times New Roman" w:hAnsi="Times New Roman"/>
                <w:sz w:val="24"/>
                <w:szCs w:val="24"/>
              </w:rPr>
            </w:pPr>
          </w:p>
        </w:tc>
        <w:tc>
          <w:tcPr>
            <w:tcW w:w="391" w:type="dxa"/>
            <w:shd w:val="clear" w:color="auto" w:fill="FFFFFF" w:themeFill="background1"/>
            <w:vAlign w:val="center"/>
          </w:tcPr>
          <w:p w14:paraId="10E98BA7" w14:textId="77777777" w:rsidR="009562EB" w:rsidRPr="001818EA" w:rsidRDefault="009562EB" w:rsidP="00116C1C">
            <w:pPr>
              <w:widowControl w:val="0"/>
              <w:spacing w:after="0" w:line="240" w:lineRule="auto"/>
              <w:ind w:left="-57" w:right="-57"/>
              <w:jc w:val="center"/>
              <w:rPr>
                <w:rFonts w:ascii="Times New Roman" w:hAnsi="Times New Roman"/>
                <w:sz w:val="24"/>
                <w:szCs w:val="24"/>
              </w:rPr>
            </w:pPr>
          </w:p>
        </w:tc>
        <w:tc>
          <w:tcPr>
            <w:tcW w:w="391" w:type="dxa"/>
            <w:shd w:val="clear" w:color="auto" w:fill="FFFFFF" w:themeFill="background1"/>
            <w:vAlign w:val="center"/>
          </w:tcPr>
          <w:p w14:paraId="6A9F376B" w14:textId="77777777" w:rsidR="009562EB" w:rsidRPr="001818EA" w:rsidRDefault="009562EB" w:rsidP="00116C1C">
            <w:pPr>
              <w:widowControl w:val="0"/>
              <w:spacing w:after="0" w:line="240" w:lineRule="auto"/>
              <w:ind w:left="-57" w:right="-57"/>
              <w:jc w:val="center"/>
              <w:rPr>
                <w:rFonts w:ascii="Times New Roman" w:hAnsi="Times New Roman"/>
                <w:sz w:val="24"/>
                <w:szCs w:val="24"/>
              </w:rPr>
            </w:pPr>
          </w:p>
        </w:tc>
        <w:tc>
          <w:tcPr>
            <w:tcW w:w="558" w:type="dxa"/>
            <w:shd w:val="clear" w:color="auto" w:fill="FFFFFF" w:themeFill="background1"/>
            <w:vAlign w:val="center"/>
          </w:tcPr>
          <w:p w14:paraId="791DF516" w14:textId="77777777" w:rsidR="009562EB" w:rsidRPr="001818EA" w:rsidRDefault="009562EB" w:rsidP="00116C1C">
            <w:pPr>
              <w:widowControl w:val="0"/>
              <w:spacing w:after="0" w:line="240" w:lineRule="auto"/>
              <w:ind w:left="-57" w:right="-57"/>
              <w:jc w:val="center"/>
              <w:rPr>
                <w:rFonts w:ascii="Times New Roman" w:hAnsi="Times New Roman"/>
                <w:sz w:val="24"/>
                <w:szCs w:val="24"/>
              </w:rPr>
            </w:pPr>
          </w:p>
        </w:tc>
      </w:tr>
      <w:tr w:rsidR="009562EB" w:rsidRPr="001818EA" w14:paraId="349E7A46" w14:textId="77777777" w:rsidTr="009562EB">
        <w:tc>
          <w:tcPr>
            <w:tcW w:w="1099" w:type="dxa"/>
            <w:shd w:val="clear" w:color="auto" w:fill="FFFFFF" w:themeFill="background1"/>
            <w:vAlign w:val="center"/>
          </w:tcPr>
          <w:p w14:paraId="59920CCF" w14:textId="77777777" w:rsidR="009562EB" w:rsidRPr="001818EA" w:rsidRDefault="009562EB" w:rsidP="00116C1C">
            <w:pPr>
              <w:widowControl w:val="0"/>
              <w:spacing w:after="0" w:line="240" w:lineRule="auto"/>
              <w:ind w:left="-57" w:right="-57"/>
              <w:rPr>
                <w:rFonts w:ascii="Times New Roman" w:hAnsi="Times New Roman"/>
                <w:b/>
                <w:bCs/>
                <w:sz w:val="24"/>
                <w:szCs w:val="24"/>
              </w:rPr>
            </w:pPr>
            <w:r w:rsidRPr="001818EA">
              <w:rPr>
                <w:rFonts w:ascii="Times New Roman" w:hAnsi="Times New Roman"/>
                <w:b/>
                <w:bCs/>
                <w:sz w:val="24"/>
                <w:szCs w:val="24"/>
              </w:rPr>
              <w:t>ОГСЭ.0</w:t>
            </w:r>
            <w:r w:rsidRPr="001818EA">
              <w:rPr>
                <w:rFonts w:ascii="Times New Roman" w:hAnsi="Times New Roman"/>
                <w:sz w:val="24"/>
                <w:szCs w:val="24"/>
              </w:rPr>
              <w:t>3</w:t>
            </w:r>
          </w:p>
        </w:tc>
        <w:tc>
          <w:tcPr>
            <w:tcW w:w="3315" w:type="dxa"/>
            <w:shd w:val="clear" w:color="auto" w:fill="FFFFFF" w:themeFill="background1"/>
            <w:vAlign w:val="center"/>
          </w:tcPr>
          <w:p w14:paraId="53023F29" w14:textId="77777777" w:rsidR="009562EB" w:rsidRPr="001818EA" w:rsidRDefault="009562EB" w:rsidP="00116C1C">
            <w:pPr>
              <w:widowControl w:val="0"/>
              <w:spacing w:after="0" w:line="240" w:lineRule="auto"/>
              <w:rPr>
                <w:rFonts w:ascii="Times New Roman" w:hAnsi="Times New Roman"/>
                <w:b/>
                <w:sz w:val="24"/>
                <w:szCs w:val="24"/>
              </w:rPr>
            </w:pPr>
            <w:r w:rsidRPr="001818EA">
              <w:rPr>
                <w:rFonts w:ascii="Times New Roman" w:hAnsi="Times New Roman"/>
                <w:sz w:val="24"/>
                <w:szCs w:val="24"/>
              </w:rPr>
              <w:t>Иностранный язык в профессиональной деятельности</w:t>
            </w:r>
          </w:p>
        </w:tc>
        <w:tc>
          <w:tcPr>
            <w:tcW w:w="390" w:type="dxa"/>
            <w:shd w:val="clear" w:color="auto" w:fill="FFFFFF" w:themeFill="background1"/>
            <w:vAlign w:val="center"/>
          </w:tcPr>
          <w:p w14:paraId="183DD932" w14:textId="77777777" w:rsidR="009562EB" w:rsidRPr="001818EA" w:rsidRDefault="009562EB" w:rsidP="00116C1C">
            <w:pPr>
              <w:widowControl w:val="0"/>
              <w:spacing w:after="0" w:line="240" w:lineRule="auto"/>
              <w:ind w:left="-57" w:right="-57"/>
              <w:jc w:val="center"/>
              <w:rPr>
                <w:rFonts w:ascii="Times New Roman" w:hAnsi="Times New Roman"/>
                <w:sz w:val="24"/>
                <w:szCs w:val="24"/>
              </w:rPr>
            </w:pPr>
          </w:p>
        </w:tc>
        <w:tc>
          <w:tcPr>
            <w:tcW w:w="391" w:type="dxa"/>
            <w:shd w:val="clear" w:color="auto" w:fill="FFFFFF" w:themeFill="background1"/>
            <w:vAlign w:val="center"/>
          </w:tcPr>
          <w:p w14:paraId="17C209B7" w14:textId="77777777" w:rsidR="009562EB" w:rsidRPr="001818EA" w:rsidRDefault="009562EB" w:rsidP="00116C1C">
            <w:pPr>
              <w:widowControl w:val="0"/>
              <w:spacing w:after="0" w:line="240" w:lineRule="auto"/>
              <w:ind w:left="-57" w:right="-57"/>
              <w:jc w:val="center"/>
              <w:rPr>
                <w:rFonts w:ascii="Times New Roman" w:hAnsi="Times New Roman"/>
                <w:sz w:val="24"/>
                <w:szCs w:val="24"/>
              </w:rPr>
            </w:pPr>
          </w:p>
        </w:tc>
        <w:tc>
          <w:tcPr>
            <w:tcW w:w="391" w:type="dxa"/>
            <w:shd w:val="clear" w:color="auto" w:fill="BFBFBF" w:themeFill="background1" w:themeFillShade="BF"/>
            <w:vAlign w:val="center"/>
          </w:tcPr>
          <w:p w14:paraId="09FB6DF4" w14:textId="77777777" w:rsidR="009562EB" w:rsidRPr="001818EA" w:rsidRDefault="009562EB" w:rsidP="00116C1C">
            <w:pPr>
              <w:widowControl w:val="0"/>
              <w:spacing w:after="0" w:line="240" w:lineRule="auto"/>
              <w:ind w:left="-57" w:right="-57"/>
              <w:jc w:val="center"/>
              <w:rPr>
                <w:rFonts w:ascii="Times New Roman" w:hAnsi="Times New Roman"/>
                <w:sz w:val="24"/>
                <w:szCs w:val="24"/>
              </w:rPr>
            </w:pPr>
            <w:r w:rsidRPr="001818EA">
              <w:rPr>
                <w:rFonts w:ascii="Times New Roman" w:hAnsi="Times New Roman"/>
                <w:sz w:val="24"/>
                <w:szCs w:val="24"/>
              </w:rPr>
              <w:t>2</w:t>
            </w:r>
          </w:p>
        </w:tc>
        <w:tc>
          <w:tcPr>
            <w:tcW w:w="390" w:type="dxa"/>
            <w:shd w:val="clear" w:color="auto" w:fill="BFBFBF" w:themeFill="background1" w:themeFillShade="BF"/>
            <w:vAlign w:val="center"/>
          </w:tcPr>
          <w:p w14:paraId="0DB5CD29" w14:textId="77777777" w:rsidR="009562EB" w:rsidRPr="001818EA" w:rsidRDefault="009562EB" w:rsidP="00116C1C">
            <w:pPr>
              <w:widowControl w:val="0"/>
              <w:spacing w:after="0" w:line="240" w:lineRule="auto"/>
              <w:ind w:left="-57" w:right="-57"/>
              <w:jc w:val="center"/>
              <w:rPr>
                <w:rFonts w:ascii="Times New Roman" w:hAnsi="Times New Roman"/>
                <w:sz w:val="24"/>
                <w:szCs w:val="24"/>
              </w:rPr>
            </w:pPr>
            <w:r w:rsidRPr="001818EA">
              <w:rPr>
                <w:rFonts w:ascii="Times New Roman" w:hAnsi="Times New Roman"/>
                <w:sz w:val="24"/>
                <w:szCs w:val="24"/>
              </w:rPr>
              <w:t>2</w:t>
            </w:r>
          </w:p>
        </w:tc>
        <w:tc>
          <w:tcPr>
            <w:tcW w:w="391" w:type="dxa"/>
            <w:shd w:val="clear" w:color="auto" w:fill="BFBFBF" w:themeFill="background1" w:themeFillShade="BF"/>
            <w:vAlign w:val="center"/>
          </w:tcPr>
          <w:p w14:paraId="128C551F" w14:textId="77777777" w:rsidR="009562EB" w:rsidRPr="001818EA" w:rsidRDefault="009562EB" w:rsidP="00116C1C">
            <w:pPr>
              <w:widowControl w:val="0"/>
              <w:spacing w:after="0" w:line="240" w:lineRule="auto"/>
              <w:ind w:left="-57" w:right="-57"/>
              <w:jc w:val="center"/>
              <w:rPr>
                <w:rFonts w:ascii="Times New Roman" w:hAnsi="Times New Roman"/>
                <w:sz w:val="24"/>
                <w:szCs w:val="24"/>
              </w:rPr>
            </w:pPr>
            <w:r w:rsidRPr="001818EA">
              <w:rPr>
                <w:rFonts w:ascii="Times New Roman" w:hAnsi="Times New Roman"/>
                <w:sz w:val="24"/>
                <w:szCs w:val="24"/>
              </w:rPr>
              <w:t>2</w:t>
            </w:r>
          </w:p>
        </w:tc>
        <w:tc>
          <w:tcPr>
            <w:tcW w:w="391" w:type="dxa"/>
            <w:shd w:val="clear" w:color="auto" w:fill="BFBFBF" w:themeFill="background1" w:themeFillShade="BF"/>
            <w:vAlign w:val="center"/>
          </w:tcPr>
          <w:p w14:paraId="2CAA34B8" w14:textId="77777777" w:rsidR="009562EB" w:rsidRPr="001818EA" w:rsidRDefault="009562EB" w:rsidP="00116C1C">
            <w:pPr>
              <w:widowControl w:val="0"/>
              <w:spacing w:after="0" w:line="240" w:lineRule="auto"/>
              <w:ind w:left="-57" w:right="-57"/>
              <w:jc w:val="center"/>
              <w:rPr>
                <w:rFonts w:ascii="Times New Roman" w:hAnsi="Times New Roman"/>
                <w:sz w:val="24"/>
                <w:szCs w:val="24"/>
              </w:rPr>
            </w:pPr>
            <w:r w:rsidRPr="001818EA">
              <w:rPr>
                <w:rFonts w:ascii="Times New Roman" w:hAnsi="Times New Roman"/>
                <w:sz w:val="24"/>
                <w:szCs w:val="24"/>
              </w:rPr>
              <w:t>2</w:t>
            </w:r>
          </w:p>
        </w:tc>
        <w:tc>
          <w:tcPr>
            <w:tcW w:w="390" w:type="dxa"/>
            <w:shd w:val="clear" w:color="auto" w:fill="BFBFBF" w:themeFill="background1" w:themeFillShade="BF"/>
            <w:vAlign w:val="center"/>
          </w:tcPr>
          <w:p w14:paraId="18B54200" w14:textId="77777777" w:rsidR="009562EB" w:rsidRPr="001818EA" w:rsidRDefault="009562EB" w:rsidP="00116C1C">
            <w:pPr>
              <w:widowControl w:val="0"/>
              <w:spacing w:after="0" w:line="240" w:lineRule="auto"/>
              <w:ind w:left="-57" w:right="-57"/>
              <w:jc w:val="center"/>
              <w:rPr>
                <w:rFonts w:ascii="Times New Roman" w:hAnsi="Times New Roman"/>
                <w:sz w:val="24"/>
                <w:szCs w:val="24"/>
              </w:rPr>
            </w:pPr>
            <w:r w:rsidRPr="001818EA">
              <w:rPr>
                <w:rFonts w:ascii="Times New Roman" w:hAnsi="Times New Roman"/>
                <w:sz w:val="24"/>
                <w:szCs w:val="24"/>
              </w:rPr>
              <w:t>2</w:t>
            </w:r>
          </w:p>
        </w:tc>
        <w:tc>
          <w:tcPr>
            <w:tcW w:w="391" w:type="dxa"/>
            <w:shd w:val="clear" w:color="auto" w:fill="BFBFBF" w:themeFill="background1" w:themeFillShade="BF"/>
            <w:vAlign w:val="center"/>
          </w:tcPr>
          <w:p w14:paraId="7CB1B497" w14:textId="77777777" w:rsidR="009562EB" w:rsidRPr="001818EA" w:rsidRDefault="009562EB" w:rsidP="00116C1C">
            <w:pPr>
              <w:widowControl w:val="0"/>
              <w:spacing w:after="0" w:line="240" w:lineRule="auto"/>
              <w:ind w:left="-57" w:right="-57"/>
              <w:jc w:val="center"/>
              <w:rPr>
                <w:rFonts w:ascii="Times New Roman" w:hAnsi="Times New Roman"/>
                <w:sz w:val="24"/>
                <w:szCs w:val="24"/>
              </w:rPr>
            </w:pPr>
            <w:r w:rsidRPr="001818EA">
              <w:rPr>
                <w:rFonts w:ascii="Times New Roman" w:hAnsi="Times New Roman"/>
                <w:sz w:val="24"/>
                <w:szCs w:val="24"/>
              </w:rPr>
              <w:t>2</w:t>
            </w:r>
          </w:p>
        </w:tc>
        <w:tc>
          <w:tcPr>
            <w:tcW w:w="391" w:type="dxa"/>
            <w:shd w:val="clear" w:color="auto" w:fill="BFBFBF" w:themeFill="background1" w:themeFillShade="BF"/>
            <w:vAlign w:val="center"/>
          </w:tcPr>
          <w:p w14:paraId="486A06B5" w14:textId="77777777" w:rsidR="009562EB" w:rsidRPr="001818EA" w:rsidRDefault="009562EB" w:rsidP="00116C1C">
            <w:pPr>
              <w:widowControl w:val="0"/>
              <w:spacing w:after="0" w:line="240" w:lineRule="auto"/>
              <w:ind w:left="-57" w:right="-57"/>
              <w:jc w:val="center"/>
              <w:rPr>
                <w:rFonts w:ascii="Times New Roman" w:hAnsi="Times New Roman"/>
                <w:sz w:val="24"/>
                <w:szCs w:val="24"/>
              </w:rPr>
            </w:pPr>
            <w:r w:rsidRPr="001818EA">
              <w:rPr>
                <w:rFonts w:ascii="Times New Roman" w:hAnsi="Times New Roman"/>
                <w:sz w:val="24"/>
                <w:szCs w:val="24"/>
              </w:rPr>
              <w:t>2</w:t>
            </w:r>
          </w:p>
        </w:tc>
        <w:tc>
          <w:tcPr>
            <w:tcW w:w="390" w:type="dxa"/>
            <w:shd w:val="clear" w:color="auto" w:fill="BFBFBF" w:themeFill="background1" w:themeFillShade="BF"/>
            <w:vAlign w:val="center"/>
          </w:tcPr>
          <w:p w14:paraId="26901F5A" w14:textId="77777777" w:rsidR="009562EB" w:rsidRPr="001818EA" w:rsidRDefault="009562EB" w:rsidP="00116C1C">
            <w:pPr>
              <w:widowControl w:val="0"/>
              <w:spacing w:after="0" w:line="240" w:lineRule="auto"/>
              <w:ind w:left="-57" w:right="-57"/>
              <w:jc w:val="center"/>
              <w:rPr>
                <w:rFonts w:ascii="Times New Roman" w:hAnsi="Times New Roman"/>
                <w:sz w:val="24"/>
                <w:szCs w:val="24"/>
              </w:rPr>
            </w:pPr>
            <w:r w:rsidRPr="001818EA">
              <w:rPr>
                <w:rFonts w:ascii="Times New Roman" w:hAnsi="Times New Roman"/>
                <w:sz w:val="24"/>
                <w:szCs w:val="24"/>
              </w:rPr>
              <w:t>2</w:t>
            </w:r>
          </w:p>
        </w:tc>
        <w:tc>
          <w:tcPr>
            <w:tcW w:w="391" w:type="dxa"/>
            <w:shd w:val="clear" w:color="auto" w:fill="BFBFBF" w:themeFill="background1" w:themeFillShade="BF"/>
            <w:vAlign w:val="center"/>
          </w:tcPr>
          <w:p w14:paraId="020F921F" w14:textId="77777777" w:rsidR="009562EB" w:rsidRPr="001818EA" w:rsidRDefault="009562EB" w:rsidP="00116C1C">
            <w:pPr>
              <w:widowControl w:val="0"/>
              <w:spacing w:after="0" w:line="240" w:lineRule="auto"/>
              <w:ind w:left="-57" w:right="-57"/>
              <w:jc w:val="center"/>
              <w:rPr>
                <w:rFonts w:ascii="Times New Roman" w:hAnsi="Times New Roman"/>
                <w:sz w:val="24"/>
                <w:szCs w:val="24"/>
              </w:rPr>
            </w:pPr>
            <w:r w:rsidRPr="001818EA">
              <w:rPr>
                <w:rFonts w:ascii="Times New Roman" w:hAnsi="Times New Roman"/>
                <w:sz w:val="24"/>
                <w:szCs w:val="24"/>
              </w:rPr>
              <w:t>2</w:t>
            </w:r>
          </w:p>
        </w:tc>
        <w:tc>
          <w:tcPr>
            <w:tcW w:w="391" w:type="dxa"/>
            <w:shd w:val="clear" w:color="auto" w:fill="BFBFBF" w:themeFill="background1" w:themeFillShade="BF"/>
            <w:vAlign w:val="center"/>
          </w:tcPr>
          <w:p w14:paraId="2A655B3F" w14:textId="77777777" w:rsidR="009562EB" w:rsidRPr="001818EA" w:rsidRDefault="009562EB" w:rsidP="00116C1C">
            <w:pPr>
              <w:widowControl w:val="0"/>
              <w:spacing w:after="0" w:line="240" w:lineRule="auto"/>
              <w:ind w:left="-57" w:right="-57"/>
              <w:jc w:val="center"/>
              <w:rPr>
                <w:rFonts w:ascii="Times New Roman" w:hAnsi="Times New Roman"/>
                <w:sz w:val="24"/>
                <w:szCs w:val="24"/>
              </w:rPr>
            </w:pPr>
            <w:r w:rsidRPr="001818EA">
              <w:rPr>
                <w:rFonts w:ascii="Times New Roman" w:hAnsi="Times New Roman"/>
                <w:sz w:val="24"/>
                <w:szCs w:val="24"/>
              </w:rPr>
              <w:t>2</w:t>
            </w:r>
          </w:p>
        </w:tc>
        <w:tc>
          <w:tcPr>
            <w:tcW w:w="390" w:type="dxa"/>
            <w:shd w:val="clear" w:color="auto" w:fill="BFBFBF" w:themeFill="background1" w:themeFillShade="BF"/>
            <w:vAlign w:val="center"/>
          </w:tcPr>
          <w:p w14:paraId="0D6A4B45" w14:textId="77777777" w:rsidR="009562EB" w:rsidRPr="001818EA" w:rsidRDefault="009562EB" w:rsidP="00116C1C">
            <w:pPr>
              <w:widowControl w:val="0"/>
              <w:spacing w:after="0" w:line="240" w:lineRule="auto"/>
              <w:ind w:left="-57" w:right="-57"/>
              <w:jc w:val="center"/>
              <w:rPr>
                <w:rFonts w:ascii="Times New Roman" w:hAnsi="Times New Roman"/>
                <w:sz w:val="24"/>
                <w:szCs w:val="24"/>
              </w:rPr>
            </w:pPr>
            <w:r w:rsidRPr="001818EA">
              <w:rPr>
                <w:rFonts w:ascii="Times New Roman" w:hAnsi="Times New Roman"/>
                <w:sz w:val="24"/>
                <w:szCs w:val="24"/>
              </w:rPr>
              <w:t>2</w:t>
            </w:r>
          </w:p>
        </w:tc>
        <w:tc>
          <w:tcPr>
            <w:tcW w:w="391" w:type="dxa"/>
            <w:shd w:val="clear" w:color="auto" w:fill="BFBFBF" w:themeFill="background1" w:themeFillShade="BF"/>
            <w:vAlign w:val="center"/>
          </w:tcPr>
          <w:p w14:paraId="41D65635" w14:textId="77777777" w:rsidR="009562EB" w:rsidRPr="001818EA" w:rsidRDefault="009562EB" w:rsidP="00116C1C">
            <w:pPr>
              <w:widowControl w:val="0"/>
              <w:spacing w:after="0" w:line="240" w:lineRule="auto"/>
              <w:ind w:left="-57" w:right="-57"/>
              <w:jc w:val="center"/>
              <w:rPr>
                <w:rFonts w:ascii="Times New Roman" w:hAnsi="Times New Roman"/>
                <w:sz w:val="24"/>
                <w:szCs w:val="24"/>
              </w:rPr>
            </w:pPr>
            <w:r w:rsidRPr="001818EA">
              <w:rPr>
                <w:rFonts w:ascii="Times New Roman" w:hAnsi="Times New Roman"/>
                <w:sz w:val="24"/>
                <w:szCs w:val="24"/>
              </w:rPr>
              <w:t>2</w:t>
            </w:r>
          </w:p>
        </w:tc>
        <w:tc>
          <w:tcPr>
            <w:tcW w:w="391" w:type="dxa"/>
            <w:shd w:val="clear" w:color="auto" w:fill="BFBFBF" w:themeFill="background1" w:themeFillShade="BF"/>
            <w:vAlign w:val="center"/>
          </w:tcPr>
          <w:p w14:paraId="56B5F550" w14:textId="77777777" w:rsidR="009562EB" w:rsidRPr="001818EA" w:rsidRDefault="009562EB" w:rsidP="00116C1C">
            <w:pPr>
              <w:widowControl w:val="0"/>
              <w:spacing w:after="0" w:line="240" w:lineRule="auto"/>
              <w:ind w:left="-57" w:right="-57"/>
              <w:jc w:val="center"/>
              <w:rPr>
                <w:rFonts w:ascii="Times New Roman" w:hAnsi="Times New Roman"/>
                <w:sz w:val="24"/>
                <w:szCs w:val="24"/>
              </w:rPr>
            </w:pPr>
            <w:r w:rsidRPr="001818EA">
              <w:rPr>
                <w:rFonts w:ascii="Times New Roman" w:hAnsi="Times New Roman"/>
                <w:sz w:val="24"/>
                <w:szCs w:val="24"/>
              </w:rPr>
              <w:t>2</w:t>
            </w:r>
          </w:p>
        </w:tc>
        <w:tc>
          <w:tcPr>
            <w:tcW w:w="390" w:type="dxa"/>
            <w:shd w:val="clear" w:color="auto" w:fill="BFBFBF" w:themeFill="background1" w:themeFillShade="BF"/>
            <w:vAlign w:val="center"/>
          </w:tcPr>
          <w:p w14:paraId="1D90D189" w14:textId="77777777" w:rsidR="009562EB" w:rsidRPr="001818EA" w:rsidRDefault="009562EB" w:rsidP="00116C1C">
            <w:pPr>
              <w:widowControl w:val="0"/>
              <w:spacing w:after="0" w:line="240" w:lineRule="auto"/>
              <w:ind w:left="-57" w:right="-57"/>
              <w:jc w:val="center"/>
              <w:rPr>
                <w:rFonts w:ascii="Times New Roman" w:hAnsi="Times New Roman"/>
                <w:sz w:val="24"/>
                <w:szCs w:val="24"/>
              </w:rPr>
            </w:pPr>
            <w:r w:rsidRPr="001818EA">
              <w:rPr>
                <w:rFonts w:ascii="Times New Roman" w:hAnsi="Times New Roman"/>
                <w:sz w:val="24"/>
                <w:szCs w:val="24"/>
              </w:rPr>
              <w:t>2</w:t>
            </w:r>
          </w:p>
        </w:tc>
        <w:tc>
          <w:tcPr>
            <w:tcW w:w="391" w:type="dxa"/>
            <w:shd w:val="clear" w:color="auto" w:fill="FFFFFF" w:themeFill="background1"/>
            <w:vAlign w:val="center"/>
          </w:tcPr>
          <w:p w14:paraId="57C33595" w14:textId="77777777" w:rsidR="009562EB" w:rsidRPr="001818EA" w:rsidRDefault="009562EB" w:rsidP="00116C1C">
            <w:pPr>
              <w:widowControl w:val="0"/>
              <w:spacing w:after="0" w:line="240" w:lineRule="auto"/>
              <w:ind w:left="-57" w:right="-57"/>
              <w:jc w:val="center"/>
              <w:rPr>
                <w:rFonts w:ascii="Times New Roman" w:hAnsi="Times New Roman"/>
                <w:sz w:val="24"/>
                <w:szCs w:val="24"/>
              </w:rPr>
            </w:pPr>
          </w:p>
        </w:tc>
        <w:tc>
          <w:tcPr>
            <w:tcW w:w="391" w:type="dxa"/>
            <w:shd w:val="clear" w:color="auto" w:fill="FFFFFF" w:themeFill="background1"/>
            <w:vAlign w:val="center"/>
          </w:tcPr>
          <w:p w14:paraId="76EB7389" w14:textId="77777777" w:rsidR="009562EB" w:rsidRPr="001818EA" w:rsidRDefault="009562EB" w:rsidP="00116C1C">
            <w:pPr>
              <w:widowControl w:val="0"/>
              <w:spacing w:after="0" w:line="240" w:lineRule="auto"/>
              <w:ind w:left="-57" w:right="-57"/>
              <w:jc w:val="center"/>
              <w:rPr>
                <w:rFonts w:ascii="Times New Roman" w:hAnsi="Times New Roman"/>
                <w:sz w:val="24"/>
                <w:szCs w:val="24"/>
              </w:rPr>
            </w:pPr>
          </w:p>
        </w:tc>
        <w:tc>
          <w:tcPr>
            <w:tcW w:w="390" w:type="dxa"/>
            <w:shd w:val="clear" w:color="auto" w:fill="FFFFFF" w:themeFill="background1"/>
            <w:vAlign w:val="center"/>
          </w:tcPr>
          <w:p w14:paraId="41BC49E0" w14:textId="77777777" w:rsidR="009562EB" w:rsidRPr="001818EA" w:rsidRDefault="009562EB" w:rsidP="00116C1C">
            <w:pPr>
              <w:widowControl w:val="0"/>
              <w:spacing w:after="0" w:line="240" w:lineRule="auto"/>
              <w:ind w:left="-57" w:right="-57"/>
              <w:jc w:val="center"/>
              <w:rPr>
                <w:rFonts w:ascii="Times New Roman" w:hAnsi="Times New Roman"/>
                <w:sz w:val="24"/>
                <w:szCs w:val="24"/>
              </w:rPr>
            </w:pPr>
          </w:p>
        </w:tc>
        <w:tc>
          <w:tcPr>
            <w:tcW w:w="391" w:type="dxa"/>
            <w:shd w:val="clear" w:color="auto" w:fill="FFFFFF" w:themeFill="background1"/>
            <w:vAlign w:val="center"/>
          </w:tcPr>
          <w:p w14:paraId="6F6B00FF" w14:textId="77777777" w:rsidR="009562EB" w:rsidRPr="001818EA" w:rsidRDefault="009562EB" w:rsidP="00116C1C">
            <w:pPr>
              <w:widowControl w:val="0"/>
              <w:spacing w:after="0" w:line="240" w:lineRule="auto"/>
              <w:ind w:left="-57" w:right="-57"/>
              <w:jc w:val="center"/>
              <w:rPr>
                <w:rFonts w:ascii="Times New Roman" w:hAnsi="Times New Roman"/>
                <w:sz w:val="24"/>
                <w:szCs w:val="24"/>
              </w:rPr>
            </w:pPr>
          </w:p>
        </w:tc>
        <w:tc>
          <w:tcPr>
            <w:tcW w:w="391" w:type="dxa"/>
            <w:shd w:val="clear" w:color="auto" w:fill="FFFFFF" w:themeFill="background1"/>
            <w:vAlign w:val="center"/>
          </w:tcPr>
          <w:p w14:paraId="771222AE" w14:textId="77777777" w:rsidR="009562EB" w:rsidRPr="001818EA" w:rsidRDefault="009562EB" w:rsidP="00116C1C">
            <w:pPr>
              <w:widowControl w:val="0"/>
              <w:spacing w:after="0" w:line="240" w:lineRule="auto"/>
              <w:ind w:left="-57" w:right="-57"/>
              <w:jc w:val="center"/>
              <w:rPr>
                <w:rFonts w:ascii="Times New Roman" w:hAnsi="Times New Roman"/>
                <w:sz w:val="24"/>
                <w:szCs w:val="24"/>
              </w:rPr>
            </w:pPr>
          </w:p>
        </w:tc>
        <w:tc>
          <w:tcPr>
            <w:tcW w:w="390" w:type="dxa"/>
            <w:shd w:val="clear" w:color="auto" w:fill="FFFFFF" w:themeFill="background1"/>
            <w:vAlign w:val="center"/>
          </w:tcPr>
          <w:p w14:paraId="0DC96AB8" w14:textId="77777777" w:rsidR="009562EB" w:rsidRPr="001818EA" w:rsidRDefault="009562EB" w:rsidP="00116C1C">
            <w:pPr>
              <w:widowControl w:val="0"/>
              <w:spacing w:after="0" w:line="240" w:lineRule="auto"/>
              <w:ind w:left="-57" w:right="-57"/>
              <w:jc w:val="center"/>
              <w:rPr>
                <w:rFonts w:ascii="Times New Roman" w:hAnsi="Times New Roman"/>
                <w:sz w:val="24"/>
                <w:szCs w:val="24"/>
              </w:rPr>
            </w:pPr>
          </w:p>
        </w:tc>
        <w:tc>
          <w:tcPr>
            <w:tcW w:w="391" w:type="dxa"/>
            <w:shd w:val="clear" w:color="auto" w:fill="FFFFFF" w:themeFill="background1"/>
            <w:vAlign w:val="center"/>
          </w:tcPr>
          <w:p w14:paraId="030FD1EA" w14:textId="77777777" w:rsidR="009562EB" w:rsidRPr="001818EA" w:rsidRDefault="009562EB" w:rsidP="00116C1C">
            <w:pPr>
              <w:widowControl w:val="0"/>
              <w:spacing w:after="0" w:line="240" w:lineRule="auto"/>
              <w:ind w:left="-57" w:right="-57"/>
              <w:jc w:val="center"/>
              <w:rPr>
                <w:rFonts w:ascii="Times New Roman" w:hAnsi="Times New Roman"/>
                <w:sz w:val="24"/>
                <w:szCs w:val="24"/>
              </w:rPr>
            </w:pPr>
          </w:p>
        </w:tc>
        <w:tc>
          <w:tcPr>
            <w:tcW w:w="391" w:type="dxa"/>
            <w:shd w:val="clear" w:color="auto" w:fill="FFFFFF" w:themeFill="background1"/>
            <w:vAlign w:val="center"/>
          </w:tcPr>
          <w:p w14:paraId="10F4B2E9" w14:textId="77777777" w:rsidR="009562EB" w:rsidRPr="001818EA" w:rsidRDefault="009562EB" w:rsidP="00116C1C">
            <w:pPr>
              <w:widowControl w:val="0"/>
              <w:spacing w:after="0" w:line="240" w:lineRule="auto"/>
              <w:ind w:left="-57" w:right="-57"/>
              <w:jc w:val="center"/>
              <w:rPr>
                <w:rFonts w:ascii="Times New Roman" w:hAnsi="Times New Roman"/>
                <w:sz w:val="24"/>
                <w:szCs w:val="24"/>
              </w:rPr>
            </w:pPr>
          </w:p>
        </w:tc>
        <w:tc>
          <w:tcPr>
            <w:tcW w:w="390" w:type="dxa"/>
            <w:shd w:val="clear" w:color="auto" w:fill="FFFFFF" w:themeFill="background1"/>
            <w:vAlign w:val="center"/>
          </w:tcPr>
          <w:p w14:paraId="16805144" w14:textId="77777777" w:rsidR="009562EB" w:rsidRPr="001818EA" w:rsidRDefault="009562EB" w:rsidP="00116C1C">
            <w:pPr>
              <w:widowControl w:val="0"/>
              <w:spacing w:after="0" w:line="240" w:lineRule="auto"/>
              <w:ind w:left="-57" w:right="-57"/>
              <w:jc w:val="center"/>
              <w:rPr>
                <w:rFonts w:ascii="Times New Roman" w:hAnsi="Times New Roman"/>
                <w:sz w:val="24"/>
                <w:szCs w:val="24"/>
              </w:rPr>
            </w:pPr>
          </w:p>
        </w:tc>
        <w:tc>
          <w:tcPr>
            <w:tcW w:w="391" w:type="dxa"/>
            <w:shd w:val="clear" w:color="auto" w:fill="FFFFFF" w:themeFill="background1"/>
            <w:vAlign w:val="center"/>
          </w:tcPr>
          <w:p w14:paraId="53BA6628" w14:textId="77777777" w:rsidR="009562EB" w:rsidRPr="001818EA" w:rsidRDefault="009562EB" w:rsidP="00116C1C">
            <w:pPr>
              <w:widowControl w:val="0"/>
              <w:spacing w:after="0" w:line="240" w:lineRule="auto"/>
              <w:ind w:left="-57" w:right="-57"/>
              <w:jc w:val="center"/>
              <w:rPr>
                <w:rFonts w:ascii="Times New Roman" w:hAnsi="Times New Roman"/>
                <w:sz w:val="24"/>
                <w:szCs w:val="24"/>
              </w:rPr>
            </w:pPr>
          </w:p>
        </w:tc>
        <w:tc>
          <w:tcPr>
            <w:tcW w:w="391" w:type="dxa"/>
            <w:shd w:val="clear" w:color="auto" w:fill="FFFFFF" w:themeFill="background1"/>
            <w:vAlign w:val="center"/>
          </w:tcPr>
          <w:p w14:paraId="30EDFF2C" w14:textId="77777777" w:rsidR="009562EB" w:rsidRPr="001818EA" w:rsidRDefault="009562EB" w:rsidP="00116C1C">
            <w:pPr>
              <w:widowControl w:val="0"/>
              <w:spacing w:after="0" w:line="240" w:lineRule="auto"/>
              <w:ind w:left="-57" w:right="-57"/>
              <w:jc w:val="center"/>
              <w:rPr>
                <w:rFonts w:ascii="Times New Roman" w:hAnsi="Times New Roman"/>
                <w:sz w:val="24"/>
                <w:szCs w:val="24"/>
              </w:rPr>
            </w:pPr>
          </w:p>
        </w:tc>
        <w:tc>
          <w:tcPr>
            <w:tcW w:w="558" w:type="dxa"/>
            <w:shd w:val="clear" w:color="auto" w:fill="FFFFFF" w:themeFill="background1"/>
            <w:vAlign w:val="center"/>
          </w:tcPr>
          <w:p w14:paraId="35631161" w14:textId="77777777" w:rsidR="009562EB" w:rsidRPr="001818EA" w:rsidRDefault="009562EB" w:rsidP="00116C1C">
            <w:pPr>
              <w:widowControl w:val="0"/>
              <w:spacing w:after="0" w:line="240" w:lineRule="auto"/>
              <w:ind w:left="-57" w:right="-57"/>
              <w:jc w:val="center"/>
              <w:rPr>
                <w:rFonts w:ascii="Times New Roman" w:hAnsi="Times New Roman"/>
                <w:b/>
                <w:sz w:val="24"/>
                <w:szCs w:val="24"/>
              </w:rPr>
            </w:pPr>
            <w:r w:rsidRPr="001818EA">
              <w:rPr>
                <w:rFonts w:ascii="Times New Roman" w:hAnsi="Times New Roman"/>
                <w:b/>
                <w:sz w:val="24"/>
                <w:szCs w:val="24"/>
              </w:rPr>
              <w:t>28</w:t>
            </w:r>
          </w:p>
        </w:tc>
      </w:tr>
      <w:tr w:rsidR="009562EB" w:rsidRPr="001818EA" w14:paraId="41B3638E" w14:textId="77777777" w:rsidTr="009562EB">
        <w:tc>
          <w:tcPr>
            <w:tcW w:w="1099" w:type="dxa"/>
            <w:shd w:val="clear" w:color="auto" w:fill="FFFFFF" w:themeFill="background1"/>
            <w:vAlign w:val="center"/>
          </w:tcPr>
          <w:p w14:paraId="3EC5A692" w14:textId="77777777" w:rsidR="009562EB" w:rsidRPr="001818EA" w:rsidRDefault="009562EB" w:rsidP="00116C1C">
            <w:pPr>
              <w:widowControl w:val="0"/>
              <w:spacing w:after="0" w:line="240" w:lineRule="auto"/>
              <w:ind w:left="-57" w:right="-57"/>
              <w:rPr>
                <w:rFonts w:ascii="Times New Roman" w:hAnsi="Times New Roman"/>
                <w:b/>
                <w:bCs/>
                <w:sz w:val="24"/>
                <w:szCs w:val="24"/>
              </w:rPr>
            </w:pPr>
            <w:r w:rsidRPr="001818EA">
              <w:rPr>
                <w:rFonts w:ascii="Times New Roman" w:hAnsi="Times New Roman"/>
                <w:b/>
                <w:bCs/>
                <w:sz w:val="24"/>
                <w:szCs w:val="24"/>
              </w:rPr>
              <w:t>ОГСЭ.0</w:t>
            </w:r>
            <w:r w:rsidRPr="001818EA">
              <w:rPr>
                <w:rFonts w:ascii="Times New Roman" w:hAnsi="Times New Roman"/>
                <w:sz w:val="24"/>
                <w:szCs w:val="24"/>
              </w:rPr>
              <w:t>4</w:t>
            </w:r>
          </w:p>
        </w:tc>
        <w:tc>
          <w:tcPr>
            <w:tcW w:w="3315" w:type="dxa"/>
            <w:shd w:val="clear" w:color="auto" w:fill="FFFFFF" w:themeFill="background1"/>
            <w:vAlign w:val="center"/>
          </w:tcPr>
          <w:p w14:paraId="3F941265" w14:textId="77777777" w:rsidR="009562EB" w:rsidRPr="001818EA" w:rsidRDefault="009562EB" w:rsidP="00116C1C">
            <w:pPr>
              <w:widowControl w:val="0"/>
              <w:spacing w:after="0" w:line="240" w:lineRule="auto"/>
              <w:rPr>
                <w:rFonts w:ascii="Times New Roman" w:hAnsi="Times New Roman"/>
                <w:b/>
                <w:bCs/>
                <w:sz w:val="24"/>
                <w:szCs w:val="24"/>
              </w:rPr>
            </w:pPr>
            <w:r w:rsidRPr="001818EA">
              <w:rPr>
                <w:rFonts w:ascii="Times New Roman" w:hAnsi="Times New Roman"/>
                <w:sz w:val="24"/>
                <w:szCs w:val="24"/>
              </w:rPr>
              <w:t>Физическая культура</w:t>
            </w:r>
          </w:p>
        </w:tc>
        <w:tc>
          <w:tcPr>
            <w:tcW w:w="390" w:type="dxa"/>
            <w:shd w:val="clear" w:color="auto" w:fill="FFFFFF" w:themeFill="background1"/>
            <w:vAlign w:val="center"/>
          </w:tcPr>
          <w:p w14:paraId="2E9280FD" w14:textId="77777777" w:rsidR="009562EB" w:rsidRPr="001818EA" w:rsidRDefault="009562EB" w:rsidP="00116C1C">
            <w:pPr>
              <w:widowControl w:val="0"/>
              <w:spacing w:after="0" w:line="240" w:lineRule="auto"/>
              <w:ind w:left="-57" w:right="-57"/>
              <w:jc w:val="center"/>
              <w:rPr>
                <w:rFonts w:ascii="Times New Roman" w:hAnsi="Times New Roman"/>
                <w:sz w:val="24"/>
                <w:szCs w:val="24"/>
              </w:rPr>
            </w:pPr>
          </w:p>
        </w:tc>
        <w:tc>
          <w:tcPr>
            <w:tcW w:w="391" w:type="dxa"/>
            <w:shd w:val="clear" w:color="auto" w:fill="FFFFFF" w:themeFill="background1"/>
            <w:vAlign w:val="center"/>
          </w:tcPr>
          <w:p w14:paraId="456B2AA6" w14:textId="77777777" w:rsidR="009562EB" w:rsidRPr="001818EA" w:rsidRDefault="009562EB" w:rsidP="00116C1C">
            <w:pPr>
              <w:widowControl w:val="0"/>
              <w:spacing w:after="0" w:line="240" w:lineRule="auto"/>
              <w:ind w:left="-57" w:right="-57"/>
              <w:jc w:val="center"/>
              <w:rPr>
                <w:rFonts w:ascii="Times New Roman" w:hAnsi="Times New Roman"/>
                <w:sz w:val="24"/>
                <w:szCs w:val="24"/>
              </w:rPr>
            </w:pPr>
          </w:p>
        </w:tc>
        <w:tc>
          <w:tcPr>
            <w:tcW w:w="391" w:type="dxa"/>
            <w:shd w:val="clear" w:color="auto" w:fill="BFBFBF" w:themeFill="background1" w:themeFillShade="BF"/>
            <w:vAlign w:val="center"/>
          </w:tcPr>
          <w:p w14:paraId="3B4FF9BF" w14:textId="77777777" w:rsidR="009562EB" w:rsidRPr="001818EA" w:rsidRDefault="009562EB" w:rsidP="00116C1C">
            <w:pPr>
              <w:widowControl w:val="0"/>
              <w:spacing w:after="0" w:line="240" w:lineRule="auto"/>
              <w:ind w:left="-57" w:right="-57"/>
              <w:jc w:val="center"/>
              <w:rPr>
                <w:rFonts w:ascii="Times New Roman" w:hAnsi="Times New Roman"/>
                <w:sz w:val="24"/>
                <w:szCs w:val="24"/>
              </w:rPr>
            </w:pPr>
            <w:r w:rsidRPr="001818EA">
              <w:rPr>
                <w:rFonts w:ascii="Times New Roman" w:hAnsi="Times New Roman"/>
                <w:sz w:val="24"/>
                <w:szCs w:val="24"/>
              </w:rPr>
              <w:t>2</w:t>
            </w:r>
          </w:p>
        </w:tc>
        <w:tc>
          <w:tcPr>
            <w:tcW w:w="390" w:type="dxa"/>
            <w:shd w:val="clear" w:color="auto" w:fill="BFBFBF" w:themeFill="background1" w:themeFillShade="BF"/>
            <w:vAlign w:val="center"/>
          </w:tcPr>
          <w:p w14:paraId="062CED41" w14:textId="77777777" w:rsidR="009562EB" w:rsidRPr="001818EA" w:rsidRDefault="009562EB" w:rsidP="00116C1C">
            <w:pPr>
              <w:widowControl w:val="0"/>
              <w:spacing w:after="0" w:line="240" w:lineRule="auto"/>
              <w:ind w:left="-57" w:right="-57"/>
              <w:jc w:val="center"/>
              <w:rPr>
                <w:rFonts w:ascii="Times New Roman" w:hAnsi="Times New Roman"/>
                <w:sz w:val="24"/>
                <w:szCs w:val="24"/>
              </w:rPr>
            </w:pPr>
            <w:r w:rsidRPr="001818EA">
              <w:rPr>
                <w:rFonts w:ascii="Times New Roman" w:hAnsi="Times New Roman"/>
                <w:sz w:val="24"/>
                <w:szCs w:val="24"/>
              </w:rPr>
              <w:t>2</w:t>
            </w:r>
          </w:p>
        </w:tc>
        <w:tc>
          <w:tcPr>
            <w:tcW w:w="391" w:type="dxa"/>
            <w:shd w:val="clear" w:color="auto" w:fill="BFBFBF" w:themeFill="background1" w:themeFillShade="BF"/>
            <w:vAlign w:val="center"/>
          </w:tcPr>
          <w:p w14:paraId="04969A6D" w14:textId="77777777" w:rsidR="009562EB" w:rsidRPr="001818EA" w:rsidRDefault="009562EB" w:rsidP="00116C1C">
            <w:pPr>
              <w:widowControl w:val="0"/>
              <w:spacing w:after="0" w:line="240" w:lineRule="auto"/>
              <w:ind w:left="-57" w:right="-57"/>
              <w:jc w:val="center"/>
              <w:rPr>
                <w:rFonts w:ascii="Times New Roman" w:hAnsi="Times New Roman"/>
                <w:sz w:val="24"/>
                <w:szCs w:val="24"/>
              </w:rPr>
            </w:pPr>
            <w:r w:rsidRPr="001818EA">
              <w:rPr>
                <w:rFonts w:ascii="Times New Roman" w:hAnsi="Times New Roman"/>
                <w:sz w:val="24"/>
                <w:szCs w:val="24"/>
              </w:rPr>
              <w:t>2</w:t>
            </w:r>
          </w:p>
        </w:tc>
        <w:tc>
          <w:tcPr>
            <w:tcW w:w="391" w:type="dxa"/>
            <w:shd w:val="clear" w:color="auto" w:fill="BFBFBF" w:themeFill="background1" w:themeFillShade="BF"/>
            <w:vAlign w:val="center"/>
          </w:tcPr>
          <w:p w14:paraId="20AF09D6" w14:textId="77777777" w:rsidR="009562EB" w:rsidRPr="001818EA" w:rsidRDefault="009562EB" w:rsidP="00116C1C">
            <w:pPr>
              <w:widowControl w:val="0"/>
              <w:spacing w:after="0" w:line="240" w:lineRule="auto"/>
              <w:ind w:left="-57" w:right="-57"/>
              <w:jc w:val="center"/>
              <w:rPr>
                <w:rFonts w:ascii="Times New Roman" w:hAnsi="Times New Roman"/>
                <w:sz w:val="24"/>
                <w:szCs w:val="24"/>
              </w:rPr>
            </w:pPr>
            <w:r w:rsidRPr="001818EA">
              <w:rPr>
                <w:rFonts w:ascii="Times New Roman" w:hAnsi="Times New Roman"/>
                <w:sz w:val="24"/>
                <w:szCs w:val="24"/>
              </w:rPr>
              <w:t>2</w:t>
            </w:r>
          </w:p>
        </w:tc>
        <w:tc>
          <w:tcPr>
            <w:tcW w:w="390" w:type="dxa"/>
            <w:shd w:val="clear" w:color="auto" w:fill="BFBFBF" w:themeFill="background1" w:themeFillShade="BF"/>
            <w:vAlign w:val="center"/>
          </w:tcPr>
          <w:p w14:paraId="76192018" w14:textId="77777777" w:rsidR="009562EB" w:rsidRPr="001818EA" w:rsidRDefault="009562EB" w:rsidP="00116C1C">
            <w:pPr>
              <w:widowControl w:val="0"/>
              <w:spacing w:after="0" w:line="240" w:lineRule="auto"/>
              <w:ind w:left="-57" w:right="-57"/>
              <w:jc w:val="center"/>
              <w:rPr>
                <w:rFonts w:ascii="Times New Roman" w:hAnsi="Times New Roman"/>
                <w:sz w:val="24"/>
                <w:szCs w:val="24"/>
              </w:rPr>
            </w:pPr>
            <w:r w:rsidRPr="001818EA">
              <w:rPr>
                <w:rFonts w:ascii="Times New Roman" w:hAnsi="Times New Roman"/>
                <w:sz w:val="24"/>
                <w:szCs w:val="24"/>
              </w:rPr>
              <w:t>2</w:t>
            </w:r>
          </w:p>
        </w:tc>
        <w:tc>
          <w:tcPr>
            <w:tcW w:w="391" w:type="dxa"/>
            <w:shd w:val="clear" w:color="auto" w:fill="BFBFBF" w:themeFill="background1" w:themeFillShade="BF"/>
            <w:vAlign w:val="center"/>
          </w:tcPr>
          <w:p w14:paraId="3CF13241" w14:textId="77777777" w:rsidR="009562EB" w:rsidRPr="001818EA" w:rsidRDefault="009562EB" w:rsidP="00116C1C">
            <w:pPr>
              <w:widowControl w:val="0"/>
              <w:spacing w:after="0" w:line="240" w:lineRule="auto"/>
              <w:ind w:left="-57" w:right="-57"/>
              <w:jc w:val="center"/>
              <w:rPr>
                <w:rFonts w:ascii="Times New Roman" w:hAnsi="Times New Roman"/>
                <w:sz w:val="24"/>
                <w:szCs w:val="24"/>
              </w:rPr>
            </w:pPr>
            <w:r w:rsidRPr="001818EA">
              <w:rPr>
                <w:rFonts w:ascii="Times New Roman" w:hAnsi="Times New Roman"/>
                <w:sz w:val="24"/>
                <w:szCs w:val="24"/>
              </w:rPr>
              <w:t>2</w:t>
            </w:r>
          </w:p>
        </w:tc>
        <w:tc>
          <w:tcPr>
            <w:tcW w:w="391" w:type="dxa"/>
            <w:shd w:val="clear" w:color="auto" w:fill="BFBFBF" w:themeFill="background1" w:themeFillShade="BF"/>
            <w:vAlign w:val="center"/>
          </w:tcPr>
          <w:p w14:paraId="0C21B312" w14:textId="77777777" w:rsidR="009562EB" w:rsidRPr="001818EA" w:rsidRDefault="009562EB" w:rsidP="00116C1C">
            <w:pPr>
              <w:widowControl w:val="0"/>
              <w:spacing w:after="0" w:line="240" w:lineRule="auto"/>
              <w:ind w:left="-57" w:right="-57"/>
              <w:jc w:val="center"/>
              <w:rPr>
                <w:rFonts w:ascii="Times New Roman" w:hAnsi="Times New Roman"/>
                <w:sz w:val="24"/>
                <w:szCs w:val="24"/>
              </w:rPr>
            </w:pPr>
            <w:r w:rsidRPr="001818EA">
              <w:rPr>
                <w:rFonts w:ascii="Times New Roman" w:hAnsi="Times New Roman"/>
                <w:sz w:val="24"/>
                <w:szCs w:val="24"/>
              </w:rPr>
              <w:t>2</w:t>
            </w:r>
          </w:p>
        </w:tc>
        <w:tc>
          <w:tcPr>
            <w:tcW w:w="390" w:type="dxa"/>
            <w:shd w:val="clear" w:color="auto" w:fill="BFBFBF" w:themeFill="background1" w:themeFillShade="BF"/>
            <w:vAlign w:val="center"/>
          </w:tcPr>
          <w:p w14:paraId="03DF69A6" w14:textId="77777777" w:rsidR="009562EB" w:rsidRPr="001818EA" w:rsidRDefault="009562EB" w:rsidP="00116C1C">
            <w:pPr>
              <w:widowControl w:val="0"/>
              <w:spacing w:after="0" w:line="240" w:lineRule="auto"/>
              <w:ind w:left="-57" w:right="-57"/>
              <w:jc w:val="center"/>
              <w:rPr>
                <w:rFonts w:ascii="Times New Roman" w:hAnsi="Times New Roman"/>
                <w:sz w:val="24"/>
                <w:szCs w:val="24"/>
              </w:rPr>
            </w:pPr>
            <w:r w:rsidRPr="001818EA">
              <w:rPr>
                <w:rFonts w:ascii="Times New Roman" w:hAnsi="Times New Roman"/>
                <w:sz w:val="24"/>
                <w:szCs w:val="24"/>
              </w:rPr>
              <w:t>2</w:t>
            </w:r>
          </w:p>
        </w:tc>
        <w:tc>
          <w:tcPr>
            <w:tcW w:w="391" w:type="dxa"/>
            <w:shd w:val="clear" w:color="auto" w:fill="BFBFBF" w:themeFill="background1" w:themeFillShade="BF"/>
            <w:vAlign w:val="center"/>
          </w:tcPr>
          <w:p w14:paraId="2CE4A9F2" w14:textId="77777777" w:rsidR="009562EB" w:rsidRPr="001818EA" w:rsidRDefault="009562EB" w:rsidP="00116C1C">
            <w:pPr>
              <w:widowControl w:val="0"/>
              <w:spacing w:after="0" w:line="240" w:lineRule="auto"/>
              <w:ind w:left="-57" w:right="-57"/>
              <w:jc w:val="center"/>
              <w:rPr>
                <w:rFonts w:ascii="Times New Roman" w:hAnsi="Times New Roman"/>
                <w:sz w:val="24"/>
                <w:szCs w:val="24"/>
              </w:rPr>
            </w:pPr>
            <w:r w:rsidRPr="001818EA">
              <w:rPr>
                <w:rFonts w:ascii="Times New Roman" w:hAnsi="Times New Roman"/>
                <w:sz w:val="24"/>
                <w:szCs w:val="24"/>
              </w:rPr>
              <w:t>2</w:t>
            </w:r>
          </w:p>
        </w:tc>
        <w:tc>
          <w:tcPr>
            <w:tcW w:w="391" w:type="dxa"/>
            <w:shd w:val="clear" w:color="auto" w:fill="BFBFBF" w:themeFill="background1" w:themeFillShade="BF"/>
            <w:vAlign w:val="center"/>
          </w:tcPr>
          <w:p w14:paraId="5B587BEF" w14:textId="77777777" w:rsidR="009562EB" w:rsidRPr="001818EA" w:rsidRDefault="009562EB" w:rsidP="00116C1C">
            <w:pPr>
              <w:widowControl w:val="0"/>
              <w:spacing w:after="0" w:line="240" w:lineRule="auto"/>
              <w:ind w:left="-57" w:right="-57"/>
              <w:jc w:val="center"/>
              <w:rPr>
                <w:rFonts w:ascii="Times New Roman" w:hAnsi="Times New Roman"/>
                <w:sz w:val="24"/>
                <w:szCs w:val="24"/>
              </w:rPr>
            </w:pPr>
            <w:r w:rsidRPr="001818EA">
              <w:rPr>
                <w:rFonts w:ascii="Times New Roman" w:hAnsi="Times New Roman"/>
                <w:sz w:val="24"/>
                <w:szCs w:val="24"/>
              </w:rPr>
              <w:t>2</w:t>
            </w:r>
          </w:p>
        </w:tc>
        <w:tc>
          <w:tcPr>
            <w:tcW w:w="390" w:type="dxa"/>
            <w:shd w:val="clear" w:color="auto" w:fill="BFBFBF" w:themeFill="background1" w:themeFillShade="BF"/>
            <w:vAlign w:val="center"/>
          </w:tcPr>
          <w:p w14:paraId="6C97638D" w14:textId="77777777" w:rsidR="009562EB" w:rsidRPr="001818EA" w:rsidRDefault="009562EB" w:rsidP="00116C1C">
            <w:pPr>
              <w:widowControl w:val="0"/>
              <w:spacing w:after="0" w:line="240" w:lineRule="auto"/>
              <w:ind w:left="-57" w:right="-57"/>
              <w:jc w:val="center"/>
              <w:rPr>
                <w:rFonts w:ascii="Times New Roman" w:hAnsi="Times New Roman"/>
                <w:sz w:val="24"/>
                <w:szCs w:val="24"/>
              </w:rPr>
            </w:pPr>
            <w:r w:rsidRPr="001818EA">
              <w:rPr>
                <w:rFonts w:ascii="Times New Roman" w:hAnsi="Times New Roman"/>
                <w:sz w:val="24"/>
                <w:szCs w:val="24"/>
              </w:rPr>
              <w:t>2</w:t>
            </w:r>
          </w:p>
        </w:tc>
        <w:tc>
          <w:tcPr>
            <w:tcW w:w="391" w:type="dxa"/>
            <w:shd w:val="clear" w:color="auto" w:fill="BFBFBF" w:themeFill="background1" w:themeFillShade="BF"/>
            <w:vAlign w:val="center"/>
          </w:tcPr>
          <w:p w14:paraId="06D30F5D" w14:textId="77777777" w:rsidR="009562EB" w:rsidRPr="001818EA" w:rsidRDefault="009562EB" w:rsidP="00116C1C">
            <w:pPr>
              <w:widowControl w:val="0"/>
              <w:spacing w:after="0" w:line="240" w:lineRule="auto"/>
              <w:ind w:left="-57" w:right="-57"/>
              <w:jc w:val="center"/>
              <w:rPr>
                <w:rFonts w:ascii="Times New Roman" w:hAnsi="Times New Roman"/>
                <w:sz w:val="24"/>
                <w:szCs w:val="24"/>
              </w:rPr>
            </w:pPr>
            <w:r w:rsidRPr="001818EA">
              <w:rPr>
                <w:rFonts w:ascii="Times New Roman" w:hAnsi="Times New Roman"/>
                <w:sz w:val="24"/>
                <w:szCs w:val="24"/>
              </w:rPr>
              <w:t>2</w:t>
            </w:r>
          </w:p>
        </w:tc>
        <w:tc>
          <w:tcPr>
            <w:tcW w:w="391" w:type="dxa"/>
            <w:shd w:val="clear" w:color="auto" w:fill="BFBFBF" w:themeFill="background1" w:themeFillShade="BF"/>
            <w:vAlign w:val="center"/>
          </w:tcPr>
          <w:p w14:paraId="6A010F11" w14:textId="77777777" w:rsidR="009562EB" w:rsidRPr="001818EA" w:rsidRDefault="009562EB" w:rsidP="00116C1C">
            <w:pPr>
              <w:widowControl w:val="0"/>
              <w:spacing w:after="0" w:line="240" w:lineRule="auto"/>
              <w:ind w:left="-57" w:right="-57"/>
              <w:jc w:val="center"/>
              <w:rPr>
                <w:rFonts w:ascii="Times New Roman" w:hAnsi="Times New Roman"/>
                <w:sz w:val="24"/>
                <w:szCs w:val="24"/>
              </w:rPr>
            </w:pPr>
            <w:r w:rsidRPr="001818EA">
              <w:rPr>
                <w:rFonts w:ascii="Times New Roman" w:hAnsi="Times New Roman"/>
                <w:sz w:val="24"/>
                <w:szCs w:val="24"/>
              </w:rPr>
              <w:t>2</w:t>
            </w:r>
          </w:p>
        </w:tc>
        <w:tc>
          <w:tcPr>
            <w:tcW w:w="390" w:type="dxa"/>
            <w:shd w:val="clear" w:color="auto" w:fill="BFBFBF" w:themeFill="background1" w:themeFillShade="BF"/>
            <w:vAlign w:val="center"/>
          </w:tcPr>
          <w:p w14:paraId="45ABE66D" w14:textId="77777777" w:rsidR="009562EB" w:rsidRPr="001818EA" w:rsidRDefault="009562EB" w:rsidP="00116C1C">
            <w:pPr>
              <w:widowControl w:val="0"/>
              <w:spacing w:after="0" w:line="240" w:lineRule="auto"/>
              <w:ind w:left="-57" w:right="-57"/>
              <w:jc w:val="center"/>
              <w:rPr>
                <w:rFonts w:ascii="Times New Roman" w:hAnsi="Times New Roman"/>
                <w:sz w:val="24"/>
                <w:szCs w:val="24"/>
              </w:rPr>
            </w:pPr>
            <w:r w:rsidRPr="001818EA">
              <w:rPr>
                <w:rFonts w:ascii="Times New Roman" w:hAnsi="Times New Roman"/>
                <w:sz w:val="24"/>
                <w:szCs w:val="24"/>
              </w:rPr>
              <w:t>2</w:t>
            </w:r>
          </w:p>
        </w:tc>
        <w:tc>
          <w:tcPr>
            <w:tcW w:w="391" w:type="dxa"/>
            <w:shd w:val="clear" w:color="auto" w:fill="FFFFFF" w:themeFill="background1"/>
            <w:vAlign w:val="center"/>
          </w:tcPr>
          <w:p w14:paraId="6EB3C8F9" w14:textId="77777777" w:rsidR="009562EB" w:rsidRPr="001818EA" w:rsidRDefault="009562EB" w:rsidP="00116C1C">
            <w:pPr>
              <w:widowControl w:val="0"/>
              <w:spacing w:after="0" w:line="240" w:lineRule="auto"/>
              <w:ind w:left="-57" w:right="-57"/>
              <w:jc w:val="center"/>
              <w:rPr>
                <w:rFonts w:ascii="Times New Roman" w:hAnsi="Times New Roman"/>
                <w:sz w:val="24"/>
                <w:szCs w:val="24"/>
              </w:rPr>
            </w:pPr>
          </w:p>
        </w:tc>
        <w:tc>
          <w:tcPr>
            <w:tcW w:w="391" w:type="dxa"/>
            <w:shd w:val="clear" w:color="auto" w:fill="FFFFFF" w:themeFill="background1"/>
            <w:vAlign w:val="center"/>
          </w:tcPr>
          <w:p w14:paraId="0231EF72" w14:textId="77777777" w:rsidR="009562EB" w:rsidRPr="001818EA" w:rsidRDefault="009562EB" w:rsidP="00116C1C">
            <w:pPr>
              <w:widowControl w:val="0"/>
              <w:spacing w:after="0" w:line="240" w:lineRule="auto"/>
              <w:ind w:left="-57" w:right="-57"/>
              <w:jc w:val="center"/>
              <w:rPr>
                <w:rFonts w:ascii="Times New Roman" w:hAnsi="Times New Roman"/>
                <w:sz w:val="24"/>
                <w:szCs w:val="24"/>
              </w:rPr>
            </w:pPr>
          </w:p>
        </w:tc>
        <w:tc>
          <w:tcPr>
            <w:tcW w:w="390" w:type="dxa"/>
            <w:shd w:val="clear" w:color="auto" w:fill="FFFFFF" w:themeFill="background1"/>
            <w:vAlign w:val="center"/>
          </w:tcPr>
          <w:p w14:paraId="50BBACF9" w14:textId="77777777" w:rsidR="009562EB" w:rsidRPr="001818EA" w:rsidRDefault="009562EB" w:rsidP="00116C1C">
            <w:pPr>
              <w:widowControl w:val="0"/>
              <w:spacing w:after="0" w:line="240" w:lineRule="auto"/>
              <w:ind w:left="-57" w:right="-57"/>
              <w:jc w:val="center"/>
              <w:rPr>
                <w:rFonts w:ascii="Times New Roman" w:hAnsi="Times New Roman"/>
                <w:sz w:val="24"/>
                <w:szCs w:val="24"/>
              </w:rPr>
            </w:pPr>
          </w:p>
        </w:tc>
        <w:tc>
          <w:tcPr>
            <w:tcW w:w="391" w:type="dxa"/>
            <w:shd w:val="clear" w:color="auto" w:fill="FFFFFF" w:themeFill="background1"/>
            <w:vAlign w:val="center"/>
          </w:tcPr>
          <w:p w14:paraId="4AE7AE04" w14:textId="77777777" w:rsidR="009562EB" w:rsidRPr="001818EA" w:rsidRDefault="009562EB" w:rsidP="00116C1C">
            <w:pPr>
              <w:widowControl w:val="0"/>
              <w:spacing w:after="0" w:line="240" w:lineRule="auto"/>
              <w:ind w:left="-57" w:right="-57"/>
              <w:jc w:val="center"/>
              <w:rPr>
                <w:rFonts w:ascii="Times New Roman" w:hAnsi="Times New Roman"/>
                <w:sz w:val="24"/>
                <w:szCs w:val="24"/>
              </w:rPr>
            </w:pPr>
          </w:p>
        </w:tc>
        <w:tc>
          <w:tcPr>
            <w:tcW w:w="391" w:type="dxa"/>
            <w:shd w:val="clear" w:color="auto" w:fill="FFFFFF" w:themeFill="background1"/>
            <w:vAlign w:val="center"/>
          </w:tcPr>
          <w:p w14:paraId="350BACF7" w14:textId="77777777" w:rsidR="009562EB" w:rsidRPr="001818EA" w:rsidRDefault="009562EB" w:rsidP="00116C1C">
            <w:pPr>
              <w:widowControl w:val="0"/>
              <w:spacing w:after="0" w:line="240" w:lineRule="auto"/>
              <w:ind w:left="-57" w:right="-57"/>
              <w:jc w:val="center"/>
              <w:rPr>
                <w:rFonts w:ascii="Times New Roman" w:hAnsi="Times New Roman"/>
                <w:sz w:val="24"/>
                <w:szCs w:val="24"/>
              </w:rPr>
            </w:pPr>
          </w:p>
        </w:tc>
        <w:tc>
          <w:tcPr>
            <w:tcW w:w="390" w:type="dxa"/>
            <w:shd w:val="clear" w:color="auto" w:fill="FFFFFF" w:themeFill="background1"/>
            <w:vAlign w:val="center"/>
          </w:tcPr>
          <w:p w14:paraId="1BF74D95" w14:textId="77777777" w:rsidR="009562EB" w:rsidRPr="001818EA" w:rsidRDefault="009562EB" w:rsidP="00116C1C">
            <w:pPr>
              <w:widowControl w:val="0"/>
              <w:spacing w:after="0" w:line="240" w:lineRule="auto"/>
              <w:ind w:left="-57" w:right="-57"/>
              <w:jc w:val="center"/>
              <w:rPr>
                <w:rFonts w:ascii="Times New Roman" w:hAnsi="Times New Roman"/>
                <w:sz w:val="24"/>
                <w:szCs w:val="24"/>
              </w:rPr>
            </w:pPr>
          </w:p>
        </w:tc>
        <w:tc>
          <w:tcPr>
            <w:tcW w:w="391" w:type="dxa"/>
            <w:shd w:val="clear" w:color="auto" w:fill="FFFFFF" w:themeFill="background1"/>
            <w:vAlign w:val="center"/>
          </w:tcPr>
          <w:p w14:paraId="79681C66" w14:textId="77777777" w:rsidR="009562EB" w:rsidRPr="001818EA" w:rsidRDefault="009562EB" w:rsidP="00116C1C">
            <w:pPr>
              <w:widowControl w:val="0"/>
              <w:spacing w:after="0" w:line="240" w:lineRule="auto"/>
              <w:ind w:left="-57" w:right="-57"/>
              <w:jc w:val="center"/>
              <w:rPr>
                <w:rFonts w:ascii="Times New Roman" w:hAnsi="Times New Roman"/>
                <w:sz w:val="24"/>
                <w:szCs w:val="24"/>
              </w:rPr>
            </w:pPr>
          </w:p>
        </w:tc>
        <w:tc>
          <w:tcPr>
            <w:tcW w:w="391" w:type="dxa"/>
            <w:shd w:val="clear" w:color="auto" w:fill="FFFFFF" w:themeFill="background1"/>
            <w:vAlign w:val="center"/>
          </w:tcPr>
          <w:p w14:paraId="2A167C01" w14:textId="77777777" w:rsidR="009562EB" w:rsidRPr="001818EA" w:rsidRDefault="009562EB" w:rsidP="00116C1C">
            <w:pPr>
              <w:widowControl w:val="0"/>
              <w:spacing w:after="0" w:line="240" w:lineRule="auto"/>
              <w:ind w:left="-57" w:right="-57"/>
              <w:jc w:val="center"/>
              <w:rPr>
                <w:rFonts w:ascii="Times New Roman" w:hAnsi="Times New Roman"/>
                <w:sz w:val="24"/>
                <w:szCs w:val="24"/>
              </w:rPr>
            </w:pPr>
          </w:p>
        </w:tc>
        <w:tc>
          <w:tcPr>
            <w:tcW w:w="390" w:type="dxa"/>
            <w:shd w:val="clear" w:color="auto" w:fill="FFFFFF" w:themeFill="background1"/>
            <w:vAlign w:val="center"/>
          </w:tcPr>
          <w:p w14:paraId="3B9FEB16" w14:textId="77777777" w:rsidR="009562EB" w:rsidRPr="001818EA" w:rsidRDefault="009562EB" w:rsidP="00116C1C">
            <w:pPr>
              <w:widowControl w:val="0"/>
              <w:spacing w:after="0" w:line="240" w:lineRule="auto"/>
              <w:ind w:left="-57" w:right="-57"/>
              <w:jc w:val="center"/>
              <w:rPr>
                <w:rFonts w:ascii="Times New Roman" w:hAnsi="Times New Roman"/>
                <w:sz w:val="24"/>
                <w:szCs w:val="24"/>
              </w:rPr>
            </w:pPr>
          </w:p>
        </w:tc>
        <w:tc>
          <w:tcPr>
            <w:tcW w:w="391" w:type="dxa"/>
            <w:shd w:val="clear" w:color="auto" w:fill="FFFFFF" w:themeFill="background1"/>
            <w:vAlign w:val="center"/>
          </w:tcPr>
          <w:p w14:paraId="010A71BB" w14:textId="77777777" w:rsidR="009562EB" w:rsidRPr="001818EA" w:rsidRDefault="009562EB" w:rsidP="00116C1C">
            <w:pPr>
              <w:widowControl w:val="0"/>
              <w:spacing w:after="0" w:line="240" w:lineRule="auto"/>
              <w:ind w:left="-57" w:right="-57"/>
              <w:jc w:val="center"/>
              <w:rPr>
                <w:rFonts w:ascii="Times New Roman" w:hAnsi="Times New Roman"/>
                <w:sz w:val="24"/>
                <w:szCs w:val="24"/>
              </w:rPr>
            </w:pPr>
          </w:p>
        </w:tc>
        <w:tc>
          <w:tcPr>
            <w:tcW w:w="391" w:type="dxa"/>
            <w:shd w:val="clear" w:color="auto" w:fill="FFFFFF" w:themeFill="background1"/>
            <w:vAlign w:val="center"/>
          </w:tcPr>
          <w:p w14:paraId="08B9B208" w14:textId="77777777" w:rsidR="009562EB" w:rsidRPr="001818EA" w:rsidRDefault="009562EB" w:rsidP="00116C1C">
            <w:pPr>
              <w:widowControl w:val="0"/>
              <w:spacing w:after="0" w:line="240" w:lineRule="auto"/>
              <w:ind w:left="-57" w:right="-57"/>
              <w:jc w:val="center"/>
              <w:rPr>
                <w:rFonts w:ascii="Times New Roman" w:hAnsi="Times New Roman"/>
                <w:sz w:val="24"/>
                <w:szCs w:val="24"/>
              </w:rPr>
            </w:pPr>
          </w:p>
        </w:tc>
        <w:tc>
          <w:tcPr>
            <w:tcW w:w="558" w:type="dxa"/>
            <w:shd w:val="clear" w:color="auto" w:fill="FFFFFF" w:themeFill="background1"/>
            <w:vAlign w:val="center"/>
          </w:tcPr>
          <w:p w14:paraId="56EF9EFE" w14:textId="77777777" w:rsidR="009562EB" w:rsidRPr="001818EA" w:rsidRDefault="009562EB" w:rsidP="00116C1C">
            <w:pPr>
              <w:widowControl w:val="0"/>
              <w:spacing w:after="0" w:line="240" w:lineRule="auto"/>
              <w:ind w:left="-57" w:right="-57"/>
              <w:jc w:val="center"/>
              <w:rPr>
                <w:rFonts w:ascii="Times New Roman" w:hAnsi="Times New Roman"/>
                <w:b/>
                <w:sz w:val="24"/>
                <w:szCs w:val="24"/>
              </w:rPr>
            </w:pPr>
            <w:r w:rsidRPr="001818EA">
              <w:rPr>
                <w:rFonts w:ascii="Times New Roman" w:hAnsi="Times New Roman"/>
                <w:b/>
                <w:sz w:val="24"/>
                <w:szCs w:val="24"/>
              </w:rPr>
              <w:t>28</w:t>
            </w:r>
          </w:p>
        </w:tc>
      </w:tr>
      <w:tr w:rsidR="009562EB" w:rsidRPr="001818EA" w14:paraId="72034E84" w14:textId="77777777" w:rsidTr="009562EB">
        <w:tc>
          <w:tcPr>
            <w:tcW w:w="1099" w:type="dxa"/>
            <w:shd w:val="clear" w:color="auto" w:fill="FFFFFF" w:themeFill="background1"/>
            <w:vAlign w:val="center"/>
          </w:tcPr>
          <w:p w14:paraId="19FF28B0" w14:textId="77777777" w:rsidR="009562EB" w:rsidRPr="001818EA" w:rsidRDefault="009562EB" w:rsidP="00116C1C">
            <w:pPr>
              <w:widowControl w:val="0"/>
              <w:spacing w:after="0" w:line="240" w:lineRule="auto"/>
              <w:ind w:left="-57" w:right="-57"/>
              <w:rPr>
                <w:rFonts w:ascii="Times New Roman" w:hAnsi="Times New Roman"/>
                <w:sz w:val="24"/>
                <w:szCs w:val="24"/>
              </w:rPr>
            </w:pPr>
            <w:r w:rsidRPr="001818EA">
              <w:rPr>
                <w:rFonts w:ascii="Times New Roman" w:hAnsi="Times New Roman"/>
                <w:b/>
                <w:bCs/>
                <w:sz w:val="24"/>
                <w:szCs w:val="24"/>
              </w:rPr>
              <w:t>ОГСЭ.0</w:t>
            </w:r>
            <w:r w:rsidRPr="001818EA">
              <w:rPr>
                <w:rFonts w:ascii="Times New Roman" w:hAnsi="Times New Roman"/>
                <w:sz w:val="24"/>
                <w:szCs w:val="24"/>
              </w:rPr>
              <w:t>5</w:t>
            </w:r>
          </w:p>
        </w:tc>
        <w:tc>
          <w:tcPr>
            <w:tcW w:w="3315" w:type="dxa"/>
            <w:shd w:val="clear" w:color="auto" w:fill="FFFFFF" w:themeFill="background1"/>
            <w:vAlign w:val="center"/>
          </w:tcPr>
          <w:p w14:paraId="6CC8A334" w14:textId="77777777" w:rsidR="009562EB" w:rsidRPr="001818EA" w:rsidRDefault="009562EB" w:rsidP="00116C1C">
            <w:pPr>
              <w:widowControl w:val="0"/>
              <w:spacing w:after="0" w:line="240" w:lineRule="auto"/>
              <w:rPr>
                <w:rFonts w:ascii="Times New Roman" w:hAnsi="Times New Roman"/>
                <w:sz w:val="24"/>
                <w:szCs w:val="24"/>
              </w:rPr>
            </w:pPr>
            <w:r w:rsidRPr="001818EA">
              <w:rPr>
                <w:rFonts w:ascii="Times New Roman" w:hAnsi="Times New Roman"/>
                <w:sz w:val="24"/>
                <w:szCs w:val="24"/>
              </w:rPr>
              <w:t xml:space="preserve">Психология общения </w:t>
            </w:r>
          </w:p>
        </w:tc>
        <w:tc>
          <w:tcPr>
            <w:tcW w:w="390" w:type="dxa"/>
            <w:shd w:val="clear" w:color="auto" w:fill="FFFFFF" w:themeFill="background1"/>
            <w:vAlign w:val="center"/>
          </w:tcPr>
          <w:p w14:paraId="6829F5BA" w14:textId="77777777" w:rsidR="009562EB" w:rsidRPr="001818EA" w:rsidRDefault="009562EB" w:rsidP="00116C1C">
            <w:pPr>
              <w:widowControl w:val="0"/>
              <w:spacing w:after="0" w:line="240" w:lineRule="auto"/>
              <w:ind w:left="-57" w:right="-57"/>
              <w:jc w:val="center"/>
              <w:rPr>
                <w:rFonts w:ascii="Times New Roman" w:hAnsi="Times New Roman"/>
                <w:sz w:val="24"/>
                <w:szCs w:val="24"/>
              </w:rPr>
            </w:pPr>
          </w:p>
        </w:tc>
        <w:tc>
          <w:tcPr>
            <w:tcW w:w="391" w:type="dxa"/>
            <w:shd w:val="clear" w:color="auto" w:fill="FFFFFF" w:themeFill="background1"/>
            <w:vAlign w:val="center"/>
          </w:tcPr>
          <w:p w14:paraId="2CC4D9E1" w14:textId="77777777" w:rsidR="009562EB" w:rsidRPr="001818EA" w:rsidRDefault="009562EB" w:rsidP="00116C1C">
            <w:pPr>
              <w:widowControl w:val="0"/>
              <w:spacing w:after="0" w:line="240" w:lineRule="auto"/>
              <w:ind w:left="-57" w:right="-57"/>
              <w:jc w:val="center"/>
              <w:rPr>
                <w:rFonts w:ascii="Times New Roman" w:hAnsi="Times New Roman"/>
                <w:sz w:val="24"/>
                <w:szCs w:val="24"/>
              </w:rPr>
            </w:pPr>
          </w:p>
        </w:tc>
        <w:tc>
          <w:tcPr>
            <w:tcW w:w="391" w:type="dxa"/>
            <w:shd w:val="clear" w:color="auto" w:fill="BFBFBF" w:themeFill="background1" w:themeFillShade="BF"/>
            <w:vAlign w:val="center"/>
          </w:tcPr>
          <w:p w14:paraId="16E76981" w14:textId="77777777" w:rsidR="009562EB" w:rsidRPr="001818EA" w:rsidRDefault="009562EB" w:rsidP="00116C1C">
            <w:pPr>
              <w:widowControl w:val="0"/>
              <w:spacing w:after="0" w:line="240" w:lineRule="auto"/>
              <w:ind w:left="-57" w:right="-57"/>
              <w:jc w:val="center"/>
              <w:rPr>
                <w:rFonts w:ascii="Times New Roman" w:hAnsi="Times New Roman"/>
                <w:sz w:val="24"/>
                <w:szCs w:val="24"/>
              </w:rPr>
            </w:pPr>
            <w:r w:rsidRPr="001818EA">
              <w:rPr>
                <w:rFonts w:ascii="Times New Roman" w:hAnsi="Times New Roman"/>
                <w:sz w:val="24"/>
                <w:szCs w:val="24"/>
              </w:rPr>
              <w:t>3</w:t>
            </w:r>
          </w:p>
        </w:tc>
        <w:tc>
          <w:tcPr>
            <w:tcW w:w="390" w:type="dxa"/>
            <w:shd w:val="clear" w:color="auto" w:fill="BFBFBF" w:themeFill="background1" w:themeFillShade="BF"/>
            <w:vAlign w:val="center"/>
          </w:tcPr>
          <w:p w14:paraId="46C72865" w14:textId="77777777" w:rsidR="009562EB" w:rsidRPr="001818EA" w:rsidRDefault="009562EB" w:rsidP="00116C1C">
            <w:pPr>
              <w:widowControl w:val="0"/>
              <w:spacing w:after="0" w:line="240" w:lineRule="auto"/>
              <w:ind w:left="-57" w:right="-57"/>
              <w:jc w:val="center"/>
              <w:rPr>
                <w:rFonts w:ascii="Times New Roman" w:hAnsi="Times New Roman"/>
                <w:sz w:val="24"/>
                <w:szCs w:val="24"/>
              </w:rPr>
            </w:pPr>
            <w:r w:rsidRPr="001818EA">
              <w:rPr>
                <w:rFonts w:ascii="Times New Roman" w:hAnsi="Times New Roman"/>
                <w:sz w:val="24"/>
                <w:szCs w:val="24"/>
              </w:rPr>
              <w:t>3</w:t>
            </w:r>
          </w:p>
        </w:tc>
        <w:tc>
          <w:tcPr>
            <w:tcW w:w="391" w:type="dxa"/>
            <w:shd w:val="clear" w:color="auto" w:fill="BFBFBF" w:themeFill="background1" w:themeFillShade="BF"/>
            <w:vAlign w:val="center"/>
          </w:tcPr>
          <w:p w14:paraId="61657CD0" w14:textId="77777777" w:rsidR="009562EB" w:rsidRPr="001818EA" w:rsidRDefault="009562EB" w:rsidP="00116C1C">
            <w:pPr>
              <w:widowControl w:val="0"/>
              <w:spacing w:after="0" w:line="240" w:lineRule="auto"/>
              <w:ind w:left="-57" w:right="-57"/>
              <w:jc w:val="center"/>
              <w:rPr>
                <w:rFonts w:ascii="Times New Roman" w:hAnsi="Times New Roman"/>
                <w:sz w:val="24"/>
                <w:szCs w:val="24"/>
              </w:rPr>
            </w:pPr>
            <w:r w:rsidRPr="001818EA">
              <w:rPr>
                <w:rFonts w:ascii="Times New Roman" w:hAnsi="Times New Roman"/>
                <w:sz w:val="24"/>
                <w:szCs w:val="24"/>
              </w:rPr>
              <w:t>3</w:t>
            </w:r>
          </w:p>
        </w:tc>
        <w:tc>
          <w:tcPr>
            <w:tcW w:w="391" w:type="dxa"/>
            <w:shd w:val="clear" w:color="auto" w:fill="BFBFBF" w:themeFill="background1" w:themeFillShade="BF"/>
            <w:vAlign w:val="center"/>
          </w:tcPr>
          <w:p w14:paraId="0D721467" w14:textId="77777777" w:rsidR="009562EB" w:rsidRPr="001818EA" w:rsidRDefault="009562EB" w:rsidP="00116C1C">
            <w:pPr>
              <w:widowControl w:val="0"/>
              <w:spacing w:after="0" w:line="240" w:lineRule="auto"/>
              <w:ind w:left="-57" w:right="-57"/>
              <w:jc w:val="center"/>
              <w:rPr>
                <w:rFonts w:ascii="Times New Roman" w:hAnsi="Times New Roman"/>
                <w:sz w:val="24"/>
                <w:szCs w:val="24"/>
              </w:rPr>
            </w:pPr>
            <w:r w:rsidRPr="001818EA">
              <w:rPr>
                <w:rFonts w:ascii="Times New Roman" w:hAnsi="Times New Roman"/>
                <w:sz w:val="24"/>
                <w:szCs w:val="24"/>
              </w:rPr>
              <w:t>3</w:t>
            </w:r>
          </w:p>
        </w:tc>
        <w:tc>
          <w:tcPr>
            <w:tcW w:w="390" w:type="dxa"/>
            <w:shd w:val="clear" w:color="auto" w:fill="BFBFBF" w:themeFill="background1" w:themeFillShade="BF"/>
            <w:vAlign w:val="center"/>
          </w:tcPr>
          <w:p w14:paraId="6C8568EA" w14:textId="77777777" w:rsidR="009562EB" w:rsidRPr="001818EA" w:rsidRDefault="009562EB" w:rsidP="00116C1C">
            <w:pPr>
              <w:widowControl w:val="0"/>
              <w:spacing w:after="0" w:line="240" w:lineRule="auto"/>
              <w:ind w:left="-57" w:right="-57"/>
              <w:jc w:val="center"/>
              <w:rPr>
                <w:rFonts w:ascii="Times New Roman" w:hAnsi="Times New Roman"/>
                <w:sz w:val="24"/>
                <w:szCs w:val="24"/>
              </w:rPr>
            </w:pPr>
            <w:r w:rsidRPr="001818EA">
              <w:rPr>
                <w:rFonts w:ascii="Times New Roman" w:hAnsi="Times New Roman"/>
                <w:sz w:val="24"/>
                <w:szCs w:val="24"/>
              </w:rPr>
              <w:t>3</w:t>
            </w:r>
          </w:p>
        </w:tc>
        <w:tc>
          <w:tcPr>
            <w:tcW w:w="391" w:type="dxa"/>
            <w:shd w:val="clear" w:color="auto" w:fill="BFBFBF" w:themeFill="background1" w:themeFillShade="BF"/>
            <w:vAlign w:val="center"/>
          </w:tcPr>
          <w:p w14:paraId="5516CD5F" w14:textId="77777777" w:rsidR="009562EB" w:rsidRPr="001818EA" w:rsidRDefault="009562EB" w:rsidP="00116C1C">
            <w:pPr>
              <w:widowControl w:val="0"/>
              <w:spacing w:after="0" w:line="240" w:lineRule="auto"/>
              <w:ind w:left="-57" w:right="-57"/>
              <w:jc w:val="center"/>
              <w:rPr>
                <w:rFonts w:ascii="Times New Roman" w:hAnsi="Times New Roman"/>
                <w:sz w:val="24"/>
                <w:szCs w:val="24"/>
              </w:rPr>
            </w:pPr>
            <w:r w:rsidRPr="001818EA">
              <w:rPr>
                <w:rFonts w:ascii="Times New Roman" w:hAnsi="Times New Roman"/>
                <w:sz w:val="24"/>
                <w:szCs w:val="24"/>
              </w:rPr>
              <w:t>3</w:t>
            </w:r>
          </w:p>
        </w:tc>
        <w:tc>
          <w:tcPr>
            <w:tcW w:w="391" w:type="dxa"/>
            <w:shd w:val="clear" w:color="auto" w:fill="BFBFBF" w:themeFill="background1" w:themeFillShade="BF"/>
            <w:vAlign w:val="center"/>
          </w:tcPr>
          <w:p w14:paraId="66D192CC" w14:textId="77777777" w:rsidR="009562EB" w:rsidRPr="001818EA" w:rsidRDefault="009562EB" w:rsidP="00116C1C">
            <w:pPr>
              <w:widowControl w:val="0"/>
              <w:spacing w:after="0" w:line="240" w:lineRule="auto"/>
              <w:ind w:left="-57" w:right="-57"/>
              <w:jc w:val="center"/>
              <w:rPr>
                <w:rFonts w:ascii="Times New Roman" w:hAnsi="Times New Roman"/>
                <w:sz w:val="24"/>
                <w:szCs w:val="24"/>
              </w:rPr>
            </w:pPr>
            <w:r w:rsidRPr="001818EA">
              <w:rPr>
                <w:rFonts w:ascii="Times New Roman" w:hAnsi="Times New Roman"/>
                <w:sz w:val="24"/>
                <w:szCs w:val="24"/>
              </w:rPr>
              <w:t>3</w:t>
            </w:r>
          </w:p>
        </w:tc>
        <w:tc>
          <w:tcPr>
            <w:tcW w:w="390" w:type="dxa"/>
            <w:shd w:val="clear" w:color="auto" w:fill="BFBFBF" w:themeFill="background1" w:themeFillShade="BF"/>
            <w:vAlign w:val="center"/>
          </w:tcPr>
          <w:p w14:paraId="10F97B6C" w14:textId="77777777" w:rsidR="009562EB" w:rsidRPr="001818EA" w:rsidRDefault="009562EB" w:rsidP="00116C1C">
            <w:pPr>
              <w:widowControl w:val="0"/>
              <w:spacing w:after="0" w:line="240" w:lineRule="auto"/>
              <w:ind w:left="-57" w:right="-57"/>
              <w:jc w:val="center"/>
              <w:rPr>
                <w:rFonts w:ascii="Times New Roman" w:hAnsi="Times New Roman"/>
                <w:sz w:val="24"/>
                <w:szCs w:val="24"/>
              </w:rPr>
            </w:pPr>
            <w:r w:rsidRPr="001818EA">
              <w:rPr>
                <w:rFonts w:ascii="Times New Roman" w:hAnsi="Times New Roman"/>
                <w:sz w:val="24"/>
                <w:szCs w:val="24"/>
              </w:rPr>
              <w:t>3</w:t>
            </w:r>
          </w:p>
        </w:tc>
        <w:tc>
          <w:tcPr>
            <w:tcW w:w="391" w:type="dxa"/>
            <w:shd w:val="clear" w:color="auto" w:fill="BFBFBF" w:themeFill="background1" w:themeFillShade="BF"/>
            <w:vAlign w:val="center"/>
          </w:tcPr>
          <w:p w14:paraId="4E009382" w14:textId="77777777" w:rsidR="009562EB" w:rsidRPr="001818EA" w:rsidRDefault="009562EB" w:rsidP="00116C1C">
            <w:pPr>
              <w:widowControl w:val="0"/>
              <w:spacing w:after="0" w:line="240" w:lineRule="auto"/>
              <w:ind w:left="-57" w:right="-57"/>
              <w:jc w:val="center"/>
              <w:rPr>
                <w:rFonts w:ascii="Times New Roman" w:hAnsi="Times New Roman"/>
                <w:sz w:val="24"/>
                <w:szCs w:val="24"/>
              </w:rPr>
            </w:pPr>
            <w:r w:rsidRPr="001818EA">
              <w:rPr>
                <w:rFonts w:ascii="Times New Roman" w:hAnsi="Times New Roman"/>
                <w:sz w:val="24"/>
                <w:szCs w:val="24"/>
              </w:rPr>
              <w:t>3</w:t>
            </w:r>
          </w:p>
        </w:tc>
        <w:tc>
          <w:tcPr>
            <w:tcW w:w="391" w:type="dxa"/>
            <w:shd w:val="clear" w:color="auto" w:fill="BFBFBF" w:themeFill="background1" w:themeFillShade="BF"/>
            <w:vAlign w:val="center"/>
          </w:tcPr>
          <w:p w14:paraId="0727C1B0" w14:textId="77777777" w:rsidR="009562EB" w:rsidRPr="001818EA" w:rsidRDefault="009562EB" w:rsidP="00116C1C">
            <w:pPr>
              <w:widowControl w:val="0"/>
              <w:spacing w:after="0" w:line="240" w:lineRule="auto"/>
              <w:ind w:left="-57" w:right="-57"/>
              <w:jc w:val="center"/>
              <w:rPr>
                <w:rFonts w:ascii="Times New Roman" w:hAnsi="Times New Roman"/>
                <w:sz w:val="24"/>
                <w:szCs w:val="24"/>
              </w:rPr>
            </w:pPr>
            <w:r w:rsidRPr="001818EA">
              <w:rPr>
                <w:rFonts w:ascii="Times New Roman" w:hAnsi="Times New Roman"/>
                <w:sz w:val="24"/>
                <w:szCs w:val="24"/>
              </w:rPr>
              <w:t>3</w:t>
            </w:r>
          </w:p>
        </w:tc>
        <w:tc>
          <w:tcPr>
            <w:tcW w:w="390" w:type="dxa"/>
            <w:shd w:val="clear" w:color="auto" w:fill="BFBFBF" w:themeFill="background1" w:themeFillShade="BF"/>
            <w:vAlign w:val="center"/>
          </w:tcPr>
          <w:p w14:paraId="1B3E4027" w14:textId="77777777" w:rsidR="009562EB" w:rsidRPr="001818EA" w:rsidRDefault="009562EB" w:rsidP="00116C1C">
            <w:pPr>
              <w:widowControl w:val="0"/>
              <w:spacing w:after="0" w:line="240" w:lineRule="auto"/>
              <w:ind w:left="-57" w:right="-57"/>
              <w:jc w:val="center"/>
              <w:rPr>
                <w:rFonts w:ascii="Times New Roman" w:hAnsi="Times New Roman"/>
                <w:sz w:val="24"/>
                <w:szCs w:val="24"/>
              </w:rPr>
            </w:pPr>
            <w:r w:rsidRPr="001818EA">
              <w:rPr>
                <w:rFonts w:ascii="Times New Roman" w:hAnsi="Times New Roman"/>
                <w:sz w:val="24"/>
                <w:szCs w:val="24"/>
              </w:rPr>
              <w:t>3</w:t>
            </w:r>
          </w:p>
        </w:tc>
        <w:tc>
          <w:tcPr>
            <w:tcW w:w="391" w:type="dxa"/>
            <w:shd w:val="clear" w:color="auto" w:fill="BFBFBF" w:themeFill="background1" w:themeFillShade="BF"/>
            <w:vAlign w:val="center"/>
          </w:tcPr>
          <w:p w14:paraId="3E2FC906" w14:textId="77777777" w:rsidR="009562EB" w:rsidRPr="001818EA" w:rsidRDefault="009562EB" w:rsidP="00116C1C">
            <w:pPr>
              <w:widowControl w:val="0"/>
              <w:spacing w:after="0" w:line="240" w:lineRule="auto"/>
              <w:ind w:left="-57" w:right="-57"/>
              <w:jc w:val="center"/>
              <w:rPr>
                <w:rFonts w:ascii="Times New Roman" w:hAnsi="Times New Roman"/>
                <w:sz w:val="24"/>
                <w:szCs w:val="24"/>
              </w:rPr>
            </w:pPr>
            <w:r w:rsidRPr="001818EA">
              <w:rPr>
                <w:rFonts w:ascii="Times New Roman" w:hAnsi="Times New Roman"/>
                <w:sz w:val="24"/>
                <w:szCs w:val="24"/>
              </w:rPr>
              <w:t>3</w:t>
            </w:r>
          </w:p>
        </w:tc>
        <w:tc>
          <w:tcPr>
            <w:tcW w:w="391" w:type="dxa"/>
            <w:shd w:val="clear" w:color="auto" w:fill="BFBFBF" w:themeFill="background1" w:themeFillShade="BF"/>
            <w:vAlign w:val="center"/>
          </w:tcPr>
          <w:p w14:paraId="4A3FAF24" w14:textId="77777777" w:rsidR="009562EB" w:rsidRPr="001818EA" w:rsidRDefault="009562EB" w:rsidP="00116C1C">
            <w:pPr>
              <w:widowControl w:val="0"/>
              <w:spacing w:after="0" w:line="240" w:lineRule="auto"/>
              <w:ind w:left="-57" w:right="-57"/>
              <w:jc w:val="center"/>
              <w:rPr>
                <w:rFonts w:ascii="Times New Roman" w:hAnsi="Times New Roman"/>
                <w:sz w:val="24"/>
                <w:szCs w:val="24"/>
              </w:rPr>
            </w:pPr>
            <w:r w:rsidRPr="001818EA">
              <w:rPr>
                <w:rFonts w:ascii="Times New Roman" w:hAnsi="Times New Roman"/>
                <w:sz w:val="24"/>
                <w:szCs w:val="24"/>
              </w:rPr>
              <w:t>3</w:t>
            </w:r>
          </w:p>
        </w:tc>
        <w:tc>
          <w:tcPr>
            <w:tcW w:w="390" w:type="dxa"/>
            <w:shd w:val="clear" w:color="auto" w:fill="BFBFBF" w:themeFill="background1" w:themeFillShade="BF"/>
            <w:vAlign w:val="center"/>
          </w:tcPr>
          <w:p w14:paraId="082EC841" w14:textId="77777777" w:rsidR="009562EB" w:rsidRPr="001818EA" w:rsidRDefault="009562EB" w:rsidP="00116C1C">
            <w:pPr>
              <w:widowControl w:val="0"/>
              <w:spacing w:after="0" w:line="240" w:lineRule="auto"/>
              <w:ind w:left="-57" w:right="-57"/>
              <w:jc w:val="center"/>
              <w:rPr>
                <w:rFonts w:ascii="Times New Roman" w:hAnsi="Times New Roman"/>
                <w:sz w:val="24"/>
                <w:szCs w:val="24"/>
              </w:rPr>
            </w:pPr>
            <w:r w:rsidRPr="001818EA">
              <w:rPr>
                <w:rFonts w:ascii="Times New Roman" w:hAnsi="Times New Roman"/>
                <w:sz w:val="24"/>
                <w:szCs w:val="24"/>
              </w:rPr>
              <w:t>3</w:t>
            </w:r>
          </w:p>
        </w:tc>
        <w:tc>
          <w:tcPr>
            <w:tcW w:w="391" w:type="dxa"/>
            <w:shd w:val="clear" w:color="auto" w:fill="FFFFFF" w:themeFill="background1"/>
            <w:vAlign w:val="center"/>
          </w:tcPr>
          <w:p w14:paraId="05C526BB" w14:textId="77777777" w:rsidR="009562EB" w:rsidRPr="001818EA" w:rsidRDefault="009562EB" w:rsidP="00116C1C">
            <w:pPr>
              <w:widowControl w:val="0"/>
              <w:spacing w:after="0" w:line="240" w:lineRule="auto"/>
              <w:ind w:left="-57" w:right="-57"/>
              <w:jc w:val="center"/>
              <w:rPr>
                <w:rFonts w:ascii="Times New Roman" w:hAnsi="Times New Roman"/>
                <w:sz w:val="24"/>
                <w:szCs w:val="24"/>
              </w:rPr>
            </w:pPr>
          </w:p>
        </w:tc>
        <w:tc>
          <w:tcPr>
            <w:tcW w:w="391" w:type="dxa"/>
            <w:shd w:val="clear" w:color="auto" w:fill="FFFFFF" w:themeFill="background1"/>
            <w:vAlign w:val="center"/>
          </w:tcPr>
          <w:p w14:paraId="776B817D" w14:textId="77777777" w:rsidR="009562EB" w:rsidRPr="001818EA" w:rsidRDefault="009562EB" w:rsidP="00116C1C">
            <w:pPr>
              <w:widowControl w:val="0"/>
              <w:spacing w:after="0" w:line="240" w:lineRule="auto"/>
              <w:ind w:left="-57" w:right="-57"/>
              <w:jc w:val="center"/>
              <w:rPr>
                <w:rFonts w:ascii="Times New Roman" w:hAnsi="Times New Roman"/>
                <w:sz w:val="24"/>
                <w:szCs w:val="24"/>
              </w:rPr>
            </w:pPr>
          </w:p>
        </w:tc>
        <w:tc>
          <w:tcPr>
            <w:tcW w:w="390" w:type="dxa"/>
            <w:shd w:val="clear" w:color="auto" w:fill="FFFFFF" w:themeFill="background1"/>
            <w:vAlign w:val="center"/>
          </w:tcPr>
          <w:p w14:paraId="72538308" w14:textId="77777777" w:rsidR="009562EB" w:rsidRPr="001818EA" w:rsidRDefault="009562EB" w:rsidP="00116C1C">
            <w:pPr>
              <w:widowControl w:val="0"/>
              <w:spacing w:after="0" w:line="240" w:lineRule="auto"/>
              <w:ind w:left="-57" w:right="-57"/>
              <w:jc w:val="center"/>
              <w:rPr>
                <w:rFonts w:ascii="Times New Roman" w:hAnsi="Times New Roman"/>
                <w:sz w:val="24"/>
                <w:szCs w:val="24"/>
              </w:rPr>
            </w:pPr>
          </w:p>
        </w:tc>
        <w:tc>
          <w:tcPr>
            <w:tcW w:w="391" w:type="dxa"/>
            <w:shd w:val="clear" w:color="auto" w:fill="FFFFFF" w:themeFill="background1"/>
            <w:vAlign w:val="center"/>
          </w:tcPr>
          <w:p w14:paraId="08D6B608" w14:textId="77777777" w:rsidR="009562EB" w:rsidRPr="001818EA" w:rsidRDefault="009562EB" w:rsidP="00116C1C">
            <w:pPr>
              <w:widowControl w:val="0"/>
              <w:spacing w:after="0" w:line="240" w:lineRule="auto"/>
              <w:ind w:left="-57" w:right="-57"/>
              <w:jc w:val="center"/>
              <w:rPr>
                <w:rFonts w:ascii="Times New Roman" w:hAnsi="Times New Roman"/>
                <w:sz w:val="24"/>
                <w:szCs w:val="24"/>
              </w:rPr>
            </w:pPr>
          </w:p>
        </w:tc>
        <w:tc>
          <w:tcPr>
            <w:tcW w:w="391" w:type="dxa"/>
            <w:shd w:val="clear" w:color="auto" w:fill="FFFFFF" w:themeFill="background1"/>
            <w:vAlign w:val="center"/>
          </w:tcPr>
          <w:p w14:paraId="30120894" w14:textId="77777777" w:rsidR="009562EB" w:rsidRPr="001818EA" w:rsidRDefault="009562EB" w:rsidP="00116C1C">
            <w:pPr>
              <w:widowControl w:val="0"/>
              <w:spacing w:after="0" w:line="240" w:lineRule="auto"/>
              <w:ind w:left="-57" w:right="-57"/>
              <w:jc w:val="center"/>
              <w:rPr>
                <w:rFonts w:ascii="Times New Roman" w:hAnsi="Times New Roman"/>
                <w:sz w:val="24"/>
                <w:szCs w:val="24"/>
              </w:rPr>
            </w:pPr>
          </w:p>
        </w:tc>
        <w:tc>
          <w:tcPr>
            <w:tcW w:w="390" w:type="dxa"/>
            <w:shd w:val="clear" w:color="auto" w:fill="FFFFFF" w:themeFill="background1"/>
            <w:vAlign w:val="center"/>
          </w:tcPr>
          <w:p w14:paraId="3EDFEE08" w14:textId="77777777" w:rsidR="009562EB" w:rsidRPr="001818EA" w:rsidRDefault="009562EB" w:rsidP="00116C1C">
            <w:pPr>
              <w:widowControl w:val="0"/>
              <w:spacing w:after="0" w:line="240" w:lineRule="auto"/>
              <w:ind w:left="-57" w:right="-57"/>
              <w:jc w:val="center"/>
              <w:rPr>
                <w:rFonts w:ascii="Times New Roman" w:hAnsi="Times New Roman"/>
                <w:sz w:val="24"/>
                <w:szCs w:val="24"/>
              </w:rPr>
            </w:pPr>
          </w:p>
        </w:tc>
        <w:tc>
          <w:tcPr>
            <w:tcW w:w="391" w:type="dxa"/>
            <w:shd w:val="clear" w:color="auto" w:fill="FFFFFF" w:themeFill="background1"/>
            <w:vAlign w:val="center"/>
          </w:tcPr>
          <w:p w14:paraId="2FBB81B3" w14:textId="77777777" w:rsidR="009562EB" w:rsidRPr="001818EA" w:rsidRDefault="009562EB" w:rsidP="00116C1C">
            <w:pPr>
              <w:widowControl w:val="0"/>
              <w:spacing w:after="0" w:line="240" w:lineRule="auto"/>
              <w:ind w:left="-57" w:right="-57"/>
              <w:jc w:val="center"/>
              <w:rPr>
                <w:rFonts w:ascii="Times New Roman" w:hAnsi="Times New Roman"/>
                <w:sz w:val="24"/>
                <w:szCs w:val="24"/>
              </w:rPr>
            </w:pPr>
          </w:p>
        </w:tc>
        <w:tc>
          <w:tcPr>
            <w:tcW w:w="391" w:type="dxa"/>
            <w:shd w:val="clear" w:color="auto" w:fill="FFFFFF" w:themeFill="background1"/>
            <w:vAlign w:val="center"/>
          </w:tcPr>
          <w:p w14:paraId="476B6CDE" w14:textId="77777777" w:rsidR="009562EB" w:rsidRPr="001818EA" w:rsidRDefault="009562EB" w:rsidP="00116C1C">
            <w:pPr>
              <w:widowControl w:val="0"/>
              <w:spacing w:after="0" w:line="240" w:lineRule="auto"/>
              <w:ind w:left="-57" w:right="-57"/>
              <w:jc w:val="center"/>
              <w:rPr>
                <w:rFonts w:ascii="Times New Roman" w:hAnsi="Times New Roman"/>
                <w:sz w:val="24"/>
                <w:szCs w:val="24"/>
              </w:rPr>
            </w:pPr>
          </w:p>
        </w:tc>
        <w:tc>
          <w:tcPr>
            <w:tcW w:w="390" w:type="dxa"/>
            <w:shd w:val="clear" w:color="auto" w:fill="FFFFFF" w:themeFill="background1"/>
            <w:vAlign w:val="center"/>
          </w:tcPr>
          <w:p w14:paraId="7F3C6D5E" w14:textId="77777777" w:rsidR="009562EB" w:rsidRPr="001818EA" w:rsidRDefault="009562EB" w:rsidP="00116C1C">
            <w:pPr>
              <w:widowControl w:val="0"/>
              <w:spacing w:after="0" w:line="240" w:lineRule="auto"/>
              <w:ind w:left="-57" w:right="-57"/>
              <w:jc w:val="center"/>
              <w:rPr>
                <w:rFonts w:ascii="Times New Roman" w:hAnsi="Times New Roman"/>
                <w:sz w:val="24"/>
                <w:szCs w:val="24"/>
              </w:rPr>
            </w:pPr>
          </w:p>
        </w:tc>
        <w:tc>
          <w:tcPr>
            <w:tcW w:w="391" w:type="dxa"/>
            <w:shd w:val="clear" w:color="auto" w:fill="FFFFFF" w:themeFill="background1"/>
            <w:vAlign w:val="center"/>
          </w:tcPr>
          <w:p w14:paraId="4C3C9E7E" w14:textId="77777777" w:rsidR="009562EB" w:rsidRPr="001818EA" w:rsidRDefault="009562EB" w:rsidP="00116C1C">
            <w:pPr>
              <w:widowControl w:val="0"/>
              <w:spacing w:after="0" w:line="240" w:lineRule="auto"/>
              <w:ind w:left="-57" w:right="-57"/>
              <w:jc w:val="center"/>
              <w:rPr>
                <w:rFonts w:ascii="Times New Roman" w:hAnsi="Times New Roman"/>
                <w:sz w:val="24"/>
                <w:szCs w:val="24"/>
              </w:rPr>
            </w:pPr>
          </w:p>
        </w:tc>
        <w:tc>
          <w:tcPr>
            <w:tcW w:w="391" w:type="dxa"/>
            <w:shd w:val="clear" w:color="auto" w:fill="FFFFFF" w:themeFill="background1"/>
            <w:vAlign w:val="center"/>
          </w:tcPr>
          <w:p w14:paraId="4C991E9D" w14:textId="77777777" w:rsidR="009562EB" w:rsidRPr="001818EA" w:rsidRDefault="009562EB" w:rsidP="00116C1C">
            <w:pPr>
              <w:widowControl w:val="0"/>
              <w:spacing w:after="0" w:line="240" w:lineRule="auto"/>
              <w:ind w:left="-57" w:right="-57"/>
              <w:jc w:val="center"/>
              <w:rPr>
                <w:rFonts w:ascii="Times New Roman" w:hAnsi="Times New Roman"/>
                <w:sz w:val="24"/>
                <w:szCs w:val="24"/>
              </w:rPr>
            </w:pPr>
          </w:p>
        </w:tc>
        <w:tc>
          <w:tcPr>
            <w:tcW w:w="558" w:type="dxa"/>
            <w:shd w:val="clear" w:color="auto" w:fill="FFFFFF" w:themeFill="background1"/>
            <w:vAlign w:val="center"/>
          </w:tcPr>
          <w:p w14:paraId="29385AE2" w14:textId="77777777" w:rsidR="009562EB" w:rsidRPr="001818EA" w:rsidRDefault="009562EB" w:rsidP="00116C1C">
            <w:pPr>
              <w:widowControl w:val="0"/>
              <w:spacing w:after="0" w:line="240" w:lineRule="auto"/>
              <w:ind w:left="-57" w:right="-57"/>
              <w:jc w:val="center"/>
              <w:rPr>
                <w:rFonts w:ascii="Times New Roman" w:hAnsi="Times New Roman"/>
                <w:b/>
                <w:sz w:val="24"/>
                <w:szCs w:val="24"/>
              </w:rPr>
            </w:pPr>
            <w:r w:rsidRPr="001818EA">
              <w:rPr>
                <w:rFonts w:ascii="Times New Roman" w:hAnsi="Times New Roman"/>
                <w:b/>
                <w:sz w:val="24"/>
                <w:szCs w:val="24"/>
              </w:rPr>
              <w:t>42</w:t>
            </w:r>
          </w:p>
        </w:tc>
      </w:tr>
      <w:tr w:rsidR="009562EB" w:rsidRPr="001818EA" w14:paraId="295DF797" w14:textId="77777777" w:rsidTr="009562EB">
        <w:tc>
          <w:tcPr>
            <w:tcW w:w="1099" w:type="dxa"/>
            <w:shd w:val="clear" w:color="auto" w:fill="FFFFFF" w:themeFill="background1"/>
            <w:vAlign w:val="center"/>
          </w:tcPr>
          <w:p w14:paraId="03E8038F" w14:textId="77777777" w:rsidR="009562EB" w:rsidRPr="001818EA" w:rsidRDefault="009562EB" w:rsidP="00116C1C">
            <w:pPr>
              <w:widowControl w:val="0"/>
              <w:spacing w:after="0" w:line="240" w:lineRule="auto"/>
              <w:ind w:left="-57" w:right="-57"/>
              <w:rPr>
                <w:rFonts w:ascii="Times New Roman" w:hAnsi="Times New Roman"/>
                <w:sz w:val="24"/>
                <w:szCs w:val="24"/>
              </w:rPr>
            </w:pPr>
            <w:r w:rsidRPr="001818EA">
              <w:rPr>
                <w:rFonts w:ascii="Times New Roman" w:hAnsi="Times New Roman"/>
                <w:b/>
                <w:bCs/>
                <w:sz w:val="24"/>
                <w:szCs w:val="24"/>
              </w:rPr>
              <w:t>ОП.00</w:t>
            </w:r>
          </w:p>
        </w:tc>
        <w:tc>
          <w:tcPr>
            <w:tcW w:w="3315" w:type="dxa"/>
            <w:shd w:val="clear" w:color="auto" w:fill="FFFFFF" w:themeFill="background1"/>
            <w:vAlign w:val="center"/>
          </w:tcPr>
          <w:p w14:paraId="76DD441C" w14:textId="77777777" w:rsidR="009562EB" w:rsidRPr="001818EA" w:rsidRDefault="009562EB" w:rsidP="00116C1C">
            <w:pPr>
              <w:widowControl w:val="0"/>
              <w:spacing w:after="0" w:line="240" w:lineRule="auto"/>
              <w:rPr>
                <w:rFonts w:ascii="Times New Roman" w:hAnsi="Times New Roman"/>
                <w:sz w:val="24"/>
                <w:szCs w:val="24"/>
              </w:rPr>
            </w:pPr>
            <w:r w:rsidRPr="001818EA">
              <w:rPr>
                <w:rFonts w:ascii="Times New Roman" w:hAnsi="Times New Roman"/>
                <w:b/>
                <w:sz w:val="24"/>
                <w:szCs w:val="24"/>
              </w:rPr>
              <w:t>Общепрофессиональный цикл</w:t>
            </w:r>
          </w:p>
        </w:tc>
        <w:tc>
          <w:tcPr>
            <w:tcW w:w="390" w:type="dxa"/>
            <w:shd w:val="clear" w:color="auto" w:fill="FFFFFF" w:themeFill="background1"/>
            <w:vAlign w:val="center"/>
          </w:tcPr>
          <w:p w14:paraId="218AEB19" w14:textId="77777777" w:rsidR="009562EB" w:rsidRPr="001818EA" w:rsidRDefault="009562EB" w:rsidP="00116C1C">
            <w:pPr>
              <w:widowControl w:val="0"/>
              <w:spacing w:after="0" w:line="240" w:lineRule="auto"/>
              <w:ind w:left="-57" w:right="-57"/>
              <w:jc w:val="center"/>
              <w:rPr>
                <w:rFonts w:ascii="Times New Roman" w:hAnsi="Times New Roman"/>
                <w:sz w:val="24"/>
                <w:szCs w:val="24"/>
              </w:rPr>
            </w:pPr>
          </w:p>
        </w:tc>
        <w:tc>
          <w:tcPr>
            <w:tcW w:w="391" w:type="dxa"/>
            <w:shd w:val="clear" w:color="auto" w:fill="FFFFFF" w:themeFill="background1"/>
            <w:vAlign w:val="center"/>
          </w:tcPr>
          <w:p w14:paraId="6969DA8C" w14:textId="77777777" w:rsidR="009562EB" w:rsidRPr="001818EA" w:rsidRDefault="009562EB" w:rsidP="00116C1C">
            <w:pPr>
              <w:widowControl w:val="0"/>
              <w:spacing w:after="0" w:line="240" w:lineRule="auto"/>
              <w:ind w:left="-57" w:right="-57"/>
              <w:jc w:val="center"/>
              <w:rPr>
                <w:rFonts w:ascii="Times New Roman" w:hAnsi="Times New Roman"/>
                <w:sz w:val="24"/>
                <w:szCs w:val="24"/>
              </w:rPr>
            </w:pPr>
          </w:p>
        </w:tc>
        <w:tc>
          <w:tcPr>
            <w:tcW w:w="391" w:type="dxa"/>
            <w:shd w:val="clear" w:color="auto" w:fill="FFFFFF" w:themeFill="background1"/>
            <w:vAlign w:val="center"/>
          </w:tcPr>
          <w:p w14:paraId="1CF21D1B" w14:textId="77777777" w:rsidR="009562EB" w:rsidRPr="001818EA" w:rsidRDefault="009562EB" w:rsidP="00116C1C">
            <w:pPr>
              <w:widowControl w:val="0"/>
              <w:spacing w:after="0" w:line="240" w:lineRule="auto"/>
              <w:ind w:left="-57" w:right="-57"/>
              <w:jc w:val="center"/>
              <w:rPr>
                <w:rFonts w:ascii="Times New Roman" w:hAnsi="Times New Roman"/>
                <w:sz w:val="24"/>
                <w:szCs w:val="24"/>
              </w:rPr>
            </w:pPr>
          </w:p>
        </w:tc>
        <w:tc>
          <w:tcPr>
            <w:tcW w:w="390" w:type="dxa"/>
            <w:shd w:val="clear" w:color="auto" w:fill="FFFFFF" w:themeFill="background1"/>
            <w:vAlign w:val="center"/>
          </w:tcPr>
          <w:p w14:paraId="0F534C09" w14:textId="77777777" w:rsidR="009562EB" w:rsidRPr="001818EA" w:rsidRDefault="009562EB" w:rsidP="00116C1C">
            <w:pPr>
              <w:widowControl w:val="0"/>
              <w:spacing w:after="0" w:line="240" w:lineRule="auto"/>
              <w:ind w:left="-57" w:right="-57"/>
              <w:jc w:val="center"/>
              <w:rPr>
                <w:rFonts w:ascii="Times New Roman" w:hAnsi="Times New Roman"/>
                <w:sz w:val="24"/>
                <w:szCs w:val="24"/>
              </w:rPr>
            </w:pPr>
          </w:p>
        </w:tc>
        <w:tc>
          <w:tcPr>
            <w:tcW w:w="391" w:type="dxa"/>
            <w:shd w:val="clear" w:color="auto" w:fill="FFFFFF" w:themeFill="background1"/>
            <w:vAlign w:val="center"/>
          </w:tcPr>
          <w:p w14:paraId="0998A3BB" w14:textId="77777777" w:rsidR="009562EB" w:rsidRPr="001818EA" w:rsidRDefault="009562EB" w:rsidP="00116C1C">
            <w:pPr>
              <w:widowControl w:val="0"/>
              <w:spacing w:after="0" w:line="240" w:lineRule="auto"/>
              <w:ind w:left="-57" w:right="-57"/>
              <w:jc w:val="center"/>
              <w:rPr>
                <w:rFonts w:ascii="Times New Roman" w:hAnsi="Times New Roman"/>
                <w:sz w:val="24"/>
                <w:szCs w:val="24"/>
              </w:rPr>
            </w:pPr>
          </w:p>
        </w:tc>
        <w:tc>
          <w:tcPr>
            <w:tcW w:w="391" w:type="dxa"/>
            <w:shd w:val="clear" w:color="auto" w:fill="FFFFFF" w:themeFill="background1"/>
            <w:vAlign w:val="center"/>
          </w:tcPr>
          <w:p w14:paraId="3FCDE1B9" w14:textId="77777777" w:rsidR="009562EB" w:rsidRPr="001818EA" w:rsidRDefault="009562EB" w:rsidP="00116C1C">
            <w:pPr>
              <w:widowControl w:val="0"/>
              <w:spacing w:after="0" w:line="240" w:lineRule="auto"/>
              <w:ind w:left="-57" w:right="-57"/>
              <w:jc w:val="center"/>
              <w:rPr>
                <w:rFonts w:ascii="Times New Roman" w:hAnsi="Times New Roman"/>
                <w:sz w:val="24"/>
                <w:szCs w:val="24"/>
              </w:rPr>
            </w:pPr>
          </w:p>
        </w:tc>
        <w:tc>
          <w:tcPr>
            <w:tcW w:w="390" w:type="dxa"/>
            <w:shd w:val="clear" w:color="auto" w:fill="FFFFFF" w:themeFill="background1"/>
            <w:vAlign w:val="center"/>
          </w:tcPr>
          <w:p w14:paraId="5859572A" w14:textId="77777777" w:rsidR="009562EB" w:rsidRPr="001818EA" w:rsidRDefault="009562EB" w:rsidP="00116C1C">
            <w:pPr>
              <w:widowControl w:val="0"/>
              <w:spacing w:after="0" w:line="240" w:lineRule="auto"/>
              <w:ind w:left="-57" w:right="-57"/>
              <w:jc w:val="center"/>
              <w:rPr>
                <w:rFonts w:ascii="Times New Roman" w:hAnsi="Times New Roman"/>
                <w:sz w:val="24"/>
                <w:szCs w:val="24"/>
              </w:rPr>
            </w:pPr>
          </w:p>
        </w:tc>
        <w:tc>
          <w:tcPr>
            <w:tcW w:w="391" w:type="dxa"/>
            <w:shd w:val="clear" w:color="auto" w:fill="FFFFFF" w:themeFill="background1"/>
            <w:vAlign w:val="center"/>
          </w:tcPr>
          <w:p w14:paraId="7671C1BE" w14:textId="77777777" w:rsidR="009562EB" w:rsidRPr="001818EA" w:rsidRDefault="009562EB" w:rsidP="00116C1C">
            <w:pPr>
              <w:widowControl w:val="0"/>
              <w:spacing w:after="0" w:line="240" w:lineRule="auto"/>
              <w:ind w:left="-57" w:right="-57"/>
              <w:jc w:val="center"/>
              <w:rPr>
                <w:rFonts w:ascii="Times New Roman" w:hAnsi="Times New Roman"/>
                <w:sz w:val="24"/>
                <w:szCs w:val="24"/>
              </w:rPr>
            </w:pPr>
          </w:p>
        </w:tc>
        <w:tc>
          <w:tcPr>
            <w:tcW w:w="391" w:type="dxa"/>
            <w:shd w:val="clear" w:color="auto" w:fill="FFFFFF" w:themeFill="background1"/>
            <w:vAlign w:val="center"/>
          </w:tcPr>
          <w:p w14:paraId="05228DEA" w14:textId="77777777" w:rsidR="009562EB" w:rsidRPr="001818EA" w:rsidRDefault="009562EB" w:rsidP="00116C1C">
            <w:pPr>
              <w:widowControl w:val="0"/>
              <w:spacing w:after="0" w:line="240" w:lineRule="auto"/>
              <w:ind w:left="-57" w:right="-57"/>
              <w:jc w:val="center"/>
              <w:rPr>
                <w:rFonts w:ascii="Times New Roman" w:hAnsi="Times New Roman"/>
                <w:sz w:val="24"/>
                <w:szCs w:val="24"/>
              </w:rPr>
            </w:pPr>
          </w:p>
        </w:tc>
        <w:tc>
          <w:tcPr>
            <w:tcW w:w="390" w:type="dxa"/>
            <w:shd w:val="clear" w:color="auto" w:fill="FFFFFF" w:themeFill="background1"/>
            <w:vAlign w:val="center"/>
          </w:tcPr>
          <w:p w14:paraId="19AAEF1A" w14:textId="77777777" w:rsidR="009562EB" w:rsidRPr="001818EA" w:rsidRDefault="009562EB" w:rsidP="00116C1C">
            <w:pPr>
              <w:widowControl w:val="0"/>
              <w:spacing w:after="0" w:line="240" w:lineRule="auto"/>
              <w:ind w:left="-57" w:right="-57"/>
              <w:jc w:val="center"/>
              <w:rPr>
                <w:rFonts w:ascii="Times New Roman" w:hAnsi="Times New Roman"/>
                <w:sz w:val="24"/>
                <w:szCs w:val="24"/>
              </w:rPr>
            </w:pPr>
          </w:p>
        </w:tc>
        <w:tc>
          <w:tcPr>
            <w:tcW w:w="391" w:type="dxa"/>
            <w:shd w:val="clear" w:color="auto" w:fill="FFFFFF" w:themeFill="background1"/>
            <w:vAlign w:val="center"/>
          </w:tcPr>
          <w:p w14:paraId="4DA3688C" w14:textId="77777777" w:rsidR="009562EB" w:rsidRPr="001818EA" w:rsidRDefault="009562EB" w:rsidP="00116C1C">
            <w:pPr>
              <w:widowControl w:val="0"/>
              <w:spacing w:after="0" w:line="240" w:lineRule="auto"/>
              <w:ind w:left="-57" w:right="-57"/>
              <w:jc w:val="center"/>
              <w:rPr>
                <w:rFonts w:ascii="Times New Roman" w:hAnsi="Times New Roman"/>
                <w:sz w:val="24"/>
                <w:szCs w:val="24"/>
              </w:rPr>
            </w:pPr>
          </w:p>
        </w:tc>
        <w:tc>
          <w:tcPr>
            <w:tcW w:w="391" w:type="dxa"/>
            <w:shd w:val="clear" w:color="auto" w:fill="FFFFFF" w:themeFill="background1"/>
            <w:vAlign w:val="center"/>
          </w:tcPr>
          <w:p w14:paraId="10EEB43B" w14:textId="77777777" w:rsidR="009562EB" w:rsidRPr="001818EA" w:rsidRDefault="009562EB" w:rsidP="00116C1C">
            <w:pPr>
              <w:widowControl w:val="0"/>
              <w:spacing w:after="0" w:line="240" w:lineRule="auto"/>
              <w:ind w:left="-57" w:right="-57"/>
              <w:jc w:val="center"/>
              <w:rPr>
                <w:rFonts w:ascii="Times New Roman" w:hAnsi="Times New Roman"/>
                <w:sz w:val="24"/>
                <w:szCs w:val="24"/>
              </w:rPr>
            </w:pPr>
          </w:p>
        </w:tc>
        <w:tc>
          <w:tcPr>
            <w:tcW w:w="390" w:type="dxa"/>
            <w:shd w:val="clear" w:color="auto" w:fill="FFFFFF" w:themeFill="background1"/>
            <w:vAlign w:val="center"/>
          </w:tcPr>
          <w:p w14:paraId="3084E818" w14:textId="77777777" w:rsidR="009562EB" w:rsidRPr="001818EA" w:rsidRDefault="009562EB" w:rsidP="00116C1C">
            <w:pPr>
              <w:widowControl w:val="0"/>
              <w:spacing w:after="0" w:line="240" w:lineRule="auto"/>
              <w:ind w:left="-57" w:right="-57"/>
              <w:jc w:val="center"/>
              <w:rPr>
                <w:rFonts w:ascii="Times New Roman" w:hAnsi="Times New Roman"/>
                <w:sz w:val="24"/>
                <w:szCs w:val="24"/>
              </w:rPr>
            </w:pPr>
          </w:p>
        </w:tc>
        <w:tc>
          <w:tcPr>
            <w:tcW w:w="391" w:type="dxa"/>
            <w:shd w:val="clear" w:color="auto" w:fill="FFFFFF" w:themeFill="background1"/>
            <w:vAlign w:val="center"/>
          </w:tcPr>
          <w:p w14:paraId="75C89E15" w14:textId="77777777" w:rsidR="009562EB" w:rsidRPr="001818EA" w:rsidRDefault="009562EB" w:rsidP="00116C1C">
            <w:pPr>
              <w:widowControl w:val="0"/>
              <w:spacing w:after="0" w:line="240" w:lineRule="auto"/>
              <w:ind w:left="-57" w:right="-57"/>
              <w:jc w:val="center"/>
              <w:rPr>
                <w:rFonts w:ascii="Times New Roman" w:hAnsi="Times New Roman"/>
                <w:sz w:val="24"/>
                <w:szCs w:val="24"/>
              </w:rPr>
            </w:pPr>
          </w:p>
        </w:tc>
        <w:tc>
          <w:tcPr>
            <w:tcW w:w="391" w:type="dxa"/>
            <w:shd w:val="clear" w:color="auto" w:fill="FFFFFF" w:themeFill="background1"/>
            <w:vAlign w:val="center"/>
          </w:tcPr>
          <w:p w14:paraId="2C6582C4" w14:textId="77777777" w:rsidR="009562EB" w:rsidRPr="001818EA" w:rsidRDefault="009562EB" w:rsidP="00116C1C">
            <w:pPr>
              <w:widowControl w:val="0"/>
              <w:spacing w:after="0" w:line="240" w:lineRule="auto"/>
              <w:ind w:left="-57" w:right="-57"/>
              <w:jc w:val="center"/>
              <w:rPr>
                <w:rFonts w:ascii="Times New Roman" w:hAnsi="Times New Roman"/>
                <w:sz w:val="24"/>
                <w:szCs w:val="24"/>
              </w:rPr>
            </w:pPr>
          </w:p>
        </w:tc>
        <w:tc>
          <w:tcPr>
            <w:tcW w:w="390" w:type="dxa"/>
            <w:shd w:val="clear" w:color="auto" w:fill="FFFFFF" w:themeFill="background1"/>
            <w:vAlign w:val="center"/>
          </w:tcPr>
          <w:p w14:paraId="4D566BD9" w14:textId="77777777" w:rsidR="009562EB" w:rsidRPr="001818EA" w:rsidRDefault="009562EB" w:rsidP="00116C1C">
            <w:pPr>
              <w:widowControl w:val="0"/>
              <w:spacing w:after="0" w:line="240" w:lineRule="auto"/>
              <w:ind w:left="-57" w:right="-57"/>
              <w:jc w:val="center"/>
              <w:rPr>
                <w:rFonts w:ascii="Times New Roman" w:hAnsi="Times New Roman"/>
                <w:sz w:val="24"/>
                <w:szCs w:val="24"/>
              </w:rPr>
            </w:pPr>
          </w:p>
        </w:tc>
        <w:tc>
          <w:tcPr>
            <w:tcW w:w="391" w:type="dxa"/>
            <w:shd w:val="clear" w:color="auto" w:fill="FFFFFF" w:themeFill="background1"/>
            <w:vAlign w:val="center"/>
          </w:tcPr>
          <w:p w14:paraId="07744B16" w14:textId="77777777" w:rsidR="009562EB" w:rsidRPr="001818EA" w:rsidRDefault="009562EB" w:rsidP="00116C1C">
            <w:pPr>
              <w:widowControl w:val="0"/>
              <w:spacing w:after="0" w:line="240" w:lineRule="auto"/>
              <w:ind w:left="-57" w:right="-57"/>
              <w:jc w:val="center"/>
              <w:rPr>
                <w:rFonts w:ascii="Times New Roman" w:hAnsi="Times New Roman"/>
                <w:sz w:val="24"/>
                <w:szCs w:val="24"/>
              </w:rPr>
            </w:pPr>
          </w:p>
        </w:tc>
        <w:tc>
          <w:tcPr>
            <w:tcW w:w="391" w:type="dxa"/>
            <w:shd w:val="clear" w:color="auto" w:fill="FFFFFF" w:themeFill="background1"/>
            <w:vAlign w:val="center"/>
          </w:tcPr>
          <w:p w14:paraId="13714A03" w14:textId="77777777" w:rsidR="009562EB" w:rsidRPr="001818EA" w:rsidRDefault="009562EB" w:rsidP="00116C1C">
            <w:pPr>
              <w:widowControl w:val="0"/>
              <w:spacing w:after="0" w:line="240" w:lineRule="auto"/>
              <w:ind w:left="-57" w:right="-57"/>
              <w:jc w:val="center"/>
              <w:rPr>
                <w:rFonts w:ascii="Times New Roman" w:hAnsi="Times New Roman"/>
                <w:sz w:val="24"/>
                <w:szCs w:val="24"/>
              </w:rPr>
            </w:pPr>
          </w:p>
        </w:tc>
        <w:tc>
          <w:tcPr>
            <w:tcW w:w="390" w:type="dxa"/>
            <w:shd w:val="clear" w:color="auto" w:fill="FFFFFF" w:themeFill="background1"/>
            <w:vAlign w:val="center"/>
          </w:tcPr>
          <w:p w14:paraId="7C30FF59" w14:textId="77777777" w:rsidR="009562EB" w:rsidRPr="001818EA" w:rsidRDefault="009562EB" w:rsidP="00116C1C">
            <w:pPr>
              <w:widowControl w:val="0"/>
              <w:spacing w:after="0" w:line="240" w:lineRule="auto"/>
              <w:ind w:left="-57" w:right="-57"/>
              <w:jc w:val="center"/>
              <w:rPr>
                <w:rFonts w:ascii="Times New Roman" w:hAnsi="Times New Roman"/>
                <w:sz w:val="24"/>
                <w:szCs w:val="24"/>
              </w:rPr>
            </w:pPr>
          </w:p>
        </w:tc>
        <w:tc>
          <w:tcPr>
            <w:tcW w:w="391" w:type="dxa"/>
            <w:shd w:val="clear" w:color="auto" w:fill="FFFFFF" w:themeFill="background1"/>
            <w:vAlign w:val="center"/>
          </w:tcPr>
          <w:p w14:paraId="7EC0E440" w14:textId="77777777" w:rsidR="009562EB" w:rsidRPr="001818EA" w:rsidRDefault="009562EB" w:rsidP="00116C1C">
            <w:pPr>
              <w:widowControl w:val="0"/>
              <w:spacing w:after="0" w:line="240" w:lineRule="auto"/>
              <w:ind w:left="-57" w:right="-57"/>
              <w:jc w:val="center"/>
              <w:rPr>
                <w:rFonts w:ascii="Times New Roman" w:hAnsi="Times New Roman"/>
                <w:sz w:val="24"/>
                <w:szCs w:val="24"/>
              </w:rPr>
            </w:pPr>
          </w:p>
        </w:tc>
        <w:tc>
          <w:tcPr>
            <w:tcW w:w="391" w:type="dxa"/>
            <w:shd w:val="clear" w:color="auto" w:fill="FFFFFF" w:themeFill="background1"/>
            <w:vAlign w:val="center"/>
          </w:tcPr>
          <w:p w14:paraId="4901733F" w14:textId="77777777" w:rsidR="009562EB" w:rsidRPr="001818EA" w:rsidRDefault="009562EB" w:rsidP="00116C1C">
            <w:pPr>
              <w:widowControl w:val="0"/>
              <w:spacing w:after="0" w:line="240" w:lineRule="auto"/>
              <w:ind w:left="-57" w:right="-57"/>
              <w:jc w:val="center"/>
              <w:rPr>
                <w:rFonts w:ascii="Times New Roman" w:hAnsi="Times New Roman"/>
                <w:sz w:val="24"/>
                <w:szCs w:val="24"/>
              </w:rPr>
            </w:pPr>
          </w:p>
        </w:tc>
        <w:tc>
          <w:tcPr>
            <w:tcW w:w="390" w:type="dxa"/>
            <w:shd w:val="clear" w:color="auto" w:fill="FFFFFF" w:themeFill="background1"/>
            <w:vAlign w:val="center"/>
          </w:tcPr>
          <w:p w14:paraId="57AF0570" w14:textId="77777777" w:rsidR="009562EB" w:rsidRPr="001818EA" w:rsidRDefault="009562EB" w:rsidP="00116C1C">
            <w:pPr>
              <w:widowControl w:val="0"/>
              <w:spacing w:after="0" w:line="240" w:lineRule="auto"/>
              <w:ind w:left="-57" w:right="-57"/>
              <w:jc w:val="center"/>
              <w:rPr>
                <w:rFonts w:ascii="Times New Roman" w:hAnsi="Times New Roman"/>
                <w:sz w:val="24"/>
                <w:szCs w:val="24"/>
              </w:rPr>
            </w:pPr>
          </w:p>
        </w:tc>
        <w:tc>
          <w:tcPr>
            <w:tcW w:w="391" w:type="dxa"/>
            <w:shd w:val="clear" w:color="auto" w:fill="FFFFFF" w:themeFill="background1"/>
            <w:vAlign w:val="center"/>
          </w:tcPr>
          <w:p w14:paraId="70707373" w14:textId="77777777" w:rsidR="009562EB" w:rsidRPr="001818EA" w:rsidRDefault="009562EB" w:rsidP="00116C1C">
            <w:pPr>
              <w:widowControl w:val="0"/>
              <w:spacing w:after="0" w:line="240" w:lineRule="auto"/>
              <w:ind w:left="-57" w:right="-57"/>
              <w:jc w:val="center"/>
              <w:rPr>
                <w:rFonts w:ascii="Times New Roman" w:hAnsi="Times New Roman"/>
                <w:sz w:val="24"/>
                <w:szCs w:val="24"/>
              </w:rPr>
            </w:pPr>
          </w:p>
        </w:tc>
        <w:tc>
          <w:tcPr>
            <w:tcW w:w="391" w:type="dxa"/>
            <w:shd w:val="clear" w:color="auto" w:fill="FFFFFF" w:themeFill="background1"/>
            <w:vAlign w:val="center"/>
          </w:tcPr>
          <w:p w14:paraId="2509F3D9" w14:textId="77777777" w:rsidR="009562EB" w:rsidRPr="001818EA" w:rsidRDefault="009562EB" w:rsidP="00116C1C">
            <w:pPr>
              <w:widowControl w:val="0"/>
              <w:spacing w:after="0" w:line="240" w:lineRule="auto"/>
              <w:ind w:left="-57" w:right="-57"/>
              <w:jc w:val="center"/>
              <w:rPr>
                <w:rFonts w:ascii="Times New Roman" w:hAnsi="Times New Roman"/>
                <w:sz w:val="24"/>
                <w:szCs w:val="24"/>
              </w:rPr>
            </w:pPr>
          </w:p>
        </w:tc>
        <w:tc>
          <w:tcPr>
            <w:tcW w:w="390" w:type="dxa"/>
            <w:shd w:val="clear" w:color="auto" w:fill="FFFFFF" w:themeFill="background1"/>
            <w:vAlign w:val="center"/>
          </w:tcPr>
          <w:p w14:paraId="09DC830F" w14:textId="77777777" w:rsidR="009562EB" w:rsidRPr="001818EA" w:rsidRDefault="009562EB" w:rsidP="00116C1C">
            <w:pPr>
              <w:widowControl w:val="0"/>
              <w:spacing w:after="0" w:line="240" w:lineRule="auto"/>
              <w:ind w:left="-57" w:right="-57"/>
              <w:jc w:val="center"/>
              <w:rPr>
                <w:rFonts w:ascii="Times New Roman" w:hAnsi="Times New Roman"/>
                <w:sz w:val="24"/>
                <w:szCs w:val="24"/>
              </w:rPr>
            </w:pPr>
          </w:p>
        </w:tc>
        <w:tc>
          <w:tcPr>
            <w:tcW w:w="391" w:type="dxa"/>
            <w:shd w:val="clear" w:color="auto" w:fill="FFFFFF" w:themeFill="background1"/>
            <w:vAlign w:val="center"/>
          </w:tcPr>
          <w:p w14:paraId="6B9C84E7" w14:textId="77777777" w:rsidR="009562EB" w:rsidRPr="001818EA" w:rsidRDefault="009562EB" w:rsidP="00116C1C">
            <w:pPr>
              <w:widowControl w:val="0"/>
              <w:spacing w:after="0" w:line="240" w:lineRule="auto"/>
              <w:ind w:left="-57" w:right="-57"/>
              <w:jc w:val="center"/>
              <w:rPr>
                <w:rFonts w:ascii="Times New Roman" w:hAnsi="Times New Roman"/>
                <w:sz w:val="24"/>
                <w:szCs w:val="24"/>
              </w:rPr>
            </w:pPr>
            <w:r w:rsidRPr="001818EA">
              <w:rPr>
                <w:rFonts w:ascii="Times New Roman" w:hAnsi="Times New Roman"/>
                <w:sz w:val="24"/>
                <w:szCs w:val="24"/>
              </w:rPr>
              <w:t> </w:t>
            </w:r>
          </w:p>
        </w:tc>
        <w:tc>
          <w:tcPr>
            <w:tcW w:w="391" w:type="dxa"/>
            <w:shd w:val="clear" w:color="auto" w:fill="FFFFFF" w:themeFill="background1"/>
            <w:vAlign w:val="center"/>
          </w:tcPr>
          <w:p w14:paraId="6EA3836F" w14:textId="77777777" w:rsidR="009562EB" w:rsidRPr="001818EA" w:rsidRDefault="009562EB" w:rsidP="00116C1C">
            <w:pPr>
              <w:widowControl w:val="0"/>
              <w:spacing w:after="0" w:line="240" w:lineRule="auto"/>
              <w:ind w:left="-57" w:right="-57"/>
              <w:jc w:val="center"/>
              <w:rPr>
                <w:rFonts w:ascii="Times New Roman" w:hAnsi="Times New Roman"/>
                <w:sz w:val="24"/>
                <w:szCs w:val="24"/>
              </w:rPr>
            </w:pPr>
          </w:p>
        </w:tc>
        <w:tc>
          <w:tcPr>
            <w:tcW w:w="558" w:type="dxa"/>
            <w:shd w:val="clear" w:color="auto" w:fill="FFFFFF" w:themeFill="background1"/>
            <w:vAlign w:val="center"/>
          </w:tcPr>
          <w:p w14:paraId="11F61A5C" w14:textId="77777777" w:rsidR="009562EB" w:rsidRPr="001818EA" w:rsidRDefault="009562EB" w:rsidP="00116C1C">
            <w:pPr>
              <w:widowControl w:val="0"/>
              <w:spacing w:after="0" w:line="240" w:lineRule="auto"/>
              <w:ind w:left="-57" w:right="-57"/>
              <w:jc w:val="center"/>
              <w:rPr>
                <w:rFonts w:ascii="Times New Roman" w:hAnsi="Times New Roman"/>
                <w:b/>
                <w:sz w:val="24"/>
                <w:szCs w:val="24"/>
              </w:rPr>
            </w:pPr>
          </w:p>
        </w:tc>
      </w:tr>
      <w:tr w:rsidR="009562EB" w:rsidRPr="001818EA" w14:paraId="2F5D0AC1" w14:textId="77777777" w:rsidTr="009562EB">
        <w:tc>
          <w:tcPr>
            <w:tcW w:w="1099" w:type="dxa"/>
            <w:shd w:val="clear" w:color="auto" w:fill="FFFFFF" w:themeFill="background1"/>
            <w:vAlign w:val="center"/>
          </w:tcPr>
          <w:p w14:paraId="14F0303A" w14:textId="77777777" w:rsidR="009562EB" w:rsidRPr="001818EA" w:rsidRDefault="009562EB" w:rsidP="00116C1C">
            <w:pPr>
              <w:widowControl w:val="0"/>
              <w:spacing w:after="0" w:line="240" w:lineRule="auto"/>
              <w:ind w:left="-57" w:right="-57"/>
              <w:rPr>
                <w:rFonts w:ascii="Times New Roman" w:hAnsi="Times New Roman"/>
                <w:sz w:val="24"/>
                <w:szCs w:val="24"/>
              </w:rPr>
            </w:pPr>
            <w:r w:rsidRPr="001818EA">
              <w:rPr>
                <w:rFonts w:ascii="Times New Roman" w:hAnsi="Times New Roman"/>
                <w:sz w:val="24"/>
                <w:szCs w:val="24"/>
              </w:rPr>
              <w:t>ОП. 09</w:t>
            </w:r>
          </w:p>
        </w:tc>
        <w:tc>
          <w:tcPr>
            <w:tcW w:w="3315" w:type="dxa"/>
            <w:shd w:val="clear" w:color="auto" w:fill="FFFFFF" w:themeFill="background1"/>
            <w:vAlign w:val="center"/>
          </w:tcPr>
          <w:p w14:paraId="5D76E8C6" w14:textId="77777777" w:rsidR="009562EB" w:rsidRPr="001818EA" w:rsidRDefault="009562EB" w:rsidP="00116C1C">
            <w:pPr>
              <w:widowControl w:val="0"/>
              <w:spacing w:after="0" w:line="240" w:lineRule="auto"/>
              <w:rPr>
                <w:rFonts w:ascii="Times New Roman" w:hAnsi="Times New Roman"/>
                <w:b/>
                <w:sz w:val="24"/>
                <w:szCs w:val="24"/>
              </w:rPr>
            </w:pPr>
            <w:r w:rsidRPr="001818EA">
              <w:rPr>
                <w:rFonts w:ascii="Times New Roman" w:hAnsi="Times New Roman"/>
                <w:sz w:val="24"/>
                <w:szCs w:val="24"/>
              </w:rPr>
              <w:t>Экономика организации</w:t>
            </w:r>
          </w:p>
        </w:tc>
        <w:tc>
          <w:tcPr>
            <w:tcW w:w="390" w:type="dxa"/>
            <w:shd w:val="clear" w:color="auto" w:fill="FFFFFF" w:themeFill="background1"/>
            <w:vAlign w:val="center"/>
          </w:tcPr>
          <w:p w14:paraId="35CCED9D" w14:textId="77777777" w:rsidR="009562EB" w:rsidRPr="001818EA" w:rsidRDefault="009562EB" w:rsidP="00116C1C">
            <w:pPr>
              <w:widowControl w:val="0"/>
              <w:spacing w:after="0" w:line="240" w:lineRule="auto"/>
              <w:ind w:left="-57" w:right="-57"/>
              <w:jc w:val="center"/>
              <w:rPr>
                <w:rFonts w:ascii="Times New Roman" w:hAnsi="Times New Roman"/>
                <w:sz w:val="24"/>
                <w:szCs w:val="24"/>
              </w:rPr>
            </w:pPr>
          </w:p>
        </w:tc>
        <w:tc>
          <w:tcPr>
            <w:tcW w:w="391" w:type="dxa"/>
            <w:shd w:val="clear" w:color="auto" w:fill="FFFFFF" w:themeFill="background1"/>
            <w:vAlign w:val="center"/>
          </w:tcPr>
          <w:p w14:paraId="11C47947" w14:textId="77777777" w:rsidR="009562EB" w:rsidRPr="001818EA" w:rsidRDefault="009562EB" w:rsidP="00116C1C">
            <w:pPr>
              <w:widowControl w:val="0"/>
              <w:spacing w:after="0" w:line="240" w:lineRule="auto"/>
              <w:ind w:left="-57" w:right="-57"/>
              <w:jc w:val="center"/>
              <w:rPr>
                <w:rFonts w:ascii="Times New Roman" w:hAnsi="Times New Roman"/>
                <w:sz w:val="24"/>
                <w:szCs w:val="24"/>
              </w:rPr>
            </w:pPr>
          </w:p>
        </w:tc>
        <w:tc>
          <w:tcPr>
            <w:tcW w:w="391" w:type="dxa"/>
            <w:shd w:val="clear" w:color="auto" w:fill="BFBFBF" w:themeFill="background1" w:themeFillShade="BF"/>
            <w:vAlign w:val="center"/>
          </w:tcPr>
          <w:p w14:paraId="396D5915" w14:textId="77777777" w:rsidR="009562EB" w:rsidRPr="001818EA" w:rsidRDefault="009562EB" w:rsidP="00116C1C">
            <w:pPr>
              <w:widowControl w:val="0"/>
              <w:spacing w:after="0" w:line="240" w:lineRule="auto"/>
              <w:ind w:left="-57" w:right="-57"/>
              <w:jc w:val="center"/>
              <w:rPr>
                <w:rFonts w:ascii="Times New Roman" w:hAnsi="Times New Roman"/>
                <w:b/>
                <w:sz w:val="24"/>
                <w:szCs w:val="24"/>
              </w:rPr>
            </w:pPr>
            <w:r w:rsidRPr="001818EA">
              <w:rPr>
                <w:rFonts w:ascii="Times New Roman" w:hAnsi="Times New Roman"/>
                <w:sz w:val="24"/>
                <w:szCs w:val="24"/>
              </w:rPr>
              <w:t>3</w:t>
            </w:r>
          </w:p>
        </w:tc>
        <w:tc>
          <w:tcPr>
            <w:tcW w:w="390" w:type="dxa"/>
            <w:shd w:val="clear" w:color="auto" w:fill="BFBFBF" w:themeFill="background1" w:themeFillShade="BF"/>
            <w:vAlign w:val="center"/>
          </w:tcPr>
          <w:p w14:paraId="32FF4EA0" w14:textId="77777777" w:rsidR="009562EB" w:rsidRPr="001818EA" w:rsidRDefault="009562EB" w:rsidP="00116C1C">
            <w:pPr>
              <w:widowControl w:val="0"/>
              <w:spacing w:after="0" w:line="240" w:lineRule="auto"/>
              <w:ind w:left="-57" w:right="-57"/>
              <w:jc w:val="center"/>
              <w:rPr>
                <w:rFonts w:ascii="Times New Roman" w:hAnsi="Times New Roman"/>
                <w:b/>
                <w:sz w:val="24"/>
                <w:szCs w:val="24"/>
              </w:rPr>
            </w:pPr>
            <w:r w:rsidRPr="001818EA">
              <w:rPr>
                <w:rFonts w:ascii="Times New Roman" w:hAnsi="Times New Roman"/>
                <w:sz w:val="24"/>
                <w:szCs w:val="24"/>
              </w:rPr>
              <w:t>3</w:t>
            </w:r>
          </w:p>
        </w:tc>
        <w:tc>
          <w:tcPr>
            <w:tcW w:w="391" w:type="dxa"/>
            <w:shd w:val="clear" w:color="auto" w:fill="BFBFBF" w:themeFill="background1" w:themeFillShade="BF"/>
            <w:vAlign w:val="center"/>
          </w:tcPr>
          <w:p w14:paraId="07781B5B" w14:textId="77777777" w:rsidR="009562EB" w:rsidRPr="001818EA" w:rsidRDefault="009562EB" w:rsidP="00116C1C">
            <w:pPr>
              <w:widowControl w:val="0"/>
              <w:spacing w:after="0" w:line="240" w:lineRule="auto"/>
              <w:ind w:left="-57" w:right="-57"/>
              <w:jc w:val="center"/>
              <w:rPr>
                <w:rFonts w:ascii="Times New Roman" w:hAnsi="Times New Roman"/>
                <w:b/>
                <w:sz w:val="24"/>
                <w:szCs w:val="24"/>
              </w:rPr>
            </w:pPr>
            <w:r w:rsidRPr="001818EA">
              <w:rPr>
                <w:rFonts w:ascii="Times New Roman" w:hAnsi="Times New Roman"/>
                <w:sz w:val="24"/>
                <w:szCs w:val="24"/>
              </w:rPr>
              <w:t>3</w:t>
            </w:r>
          </w:p>
        </w:tc>
        <w:tc>
          <w:tcPr>
            <w:tcW w:w="391" w:type="dxa"/>
            <w:shd w:val="clear" w:color="auto" w:fill="BFBFBF" w:themeFill="background1" w:themeFillShade="BF"/>
            <w:vAlign w:val="center"/>
          </w:tcPr>
          <w:p w14:paraId="25BE339F" w14:textId="77777777" w:rsidR="009562EB" w:rsidRPr="001818EA" w:rsidRDefault="009562EB" w:rsidP="00116C1C">
            <w:pPr>
              <w:widowControl w:val="0"/>
              <w:spacing w:after="0" w:line="240" w:lineRule="auto"/>
              <w:ind w:left="-57" w:right="-57"/>
              <w:jc w:val="center"/>
              <w:rPr>
                <w:rFonts w:ascii="Times New Roman" w:hAnsi="Times New Roman"/>
                <w:b/>
                <w:sz w:val="24"/>
                <w:szCs w:val="24"/>
              </w:rPr>
            </w:pPr>
            <w:r w:rsidRPr="001818EA">
              <w:rPr>
                <w:rFonts w:ascii="Times New Roman" w:hAnsi="Times New Roman"/>
                <w:sz w:val="24"/>
                <w:szCs w:val="24"/>
              </w:rPr>
              <w:t>3</w:t>
            </w:r>
          </w:p>
        </w:tc>
        <w:tc>
          <w:tcPr>
            <w:tcW w:w="390" w:type="dxa"/>
            <w:shd w:val="clear" w:color="auto" w:fill="BFBFBF" w:themeFill="background1" w:themeFillShade="BF"/>
            <w:vAlign w:val="center"/>
          </w:tcPr>
          <w:p w14:paraId="0CCF3222" w14:textId="77777777" w:rsidR="009562EB" w:rsidRPr="001818EA" w:rsidRDefault="009562EB" w:rsidP="00116C1C">
            <w:pPr>
              <w:widowControl w:val="0"/>
              <w:spacing w:after="0" w:line="240" w:lineRule="auto"/>
              <w:ind w:left="-57" w:right="-57"/>
              <w:jc w:val="center"/>
              <w:rPr>
                <w:rFonts w:ascii="Times New Roman" w:hAnsi="Times New Roman"/>
                <w:b/>
                <w:sz w:val="24"/>
                <w:szCs w:val="24"/>
              </w:rPr>
            </w:pPr>
            <w:r w:rsidRPr="001818EA">
              <w:rPr>
                <w:rFonts w:ascii="Times New Roman" w:hAnsi="Times New Roman"/>
                <w:sz w:val="24"/>
                <w:szCs w:val="24"/>
              </w:rPr>
              <w:t>3</w:t>
            </w:r>
          </w:p>
        </w:tc>
        <w:tc>
          <w:tcPr>
            <w:tcW w:w="391" w:type="dxa"/>
            <w:shd w:val="clear" w:color="auto" w:fill="BFBFBF" w:themeFill="background1" w:themeFillShade="BF"/>
            <w:vAlign w:val="center"/>
          </w:tcPr>
          <w:p w14:paraId="03C2EDE4" w14:textId="77777777" w:rsidR="009562EB" w:rsidRPr="001818EA" w:rsidRDefault="009562EB" w:rsidP="00116C1C">
            <w:pPr>
              <w:widowControl w:val="0"/>
              <w:spacing w:after="0" w:line="240" w:lineRule="auto"/>
              <w:ind w:left="-57" w:right="-57"/>
              <w:jc w:val="center"/>
              <w:rPr>
                <w:rFonts w:ascii="Times New Roman" w:hAnsi="Times New Roman"/>
                <w:b/>
                <w:sz w:val="24"/>
                <w:szCs w:val="24"/>
              </w:rPr>
            </w:pPr>
            <w:r w:rsidRPr="001818EA">
              <w:rPr>
                <w:rFonts w:ascii="Times New Roman" w:hAnsi="Times New Roman"/>
                <w:sz w:val="24"/>
                <w:szCs w:val="24"/>
              </w:rPr>
              <w:t>3</w:t>
            </w:r>
          </w:p>
        </w:tc>
        <w:tc>
          <w:tcPr>
            <w:tcW w:w="391" w:type="dxa"/>
            <w:shd w:val="clear" w:color="auto" w:fill="BFBFBF" w:themeFill="background1" w:themeFillShade="BF"/>
            <w:vAlign w:val="center"/>
          </w:tcPr>
          <w:p w14:paraId="682CE565" w14:textId="77777777" w:rsidR="009562EB" w:rsidRPr="001818EA" w:rsidRDefault="009562EB" w:rsidP="00116C1C">
            <w:pPr>
              <w:widowControl w:val="0"/>
              <w:spacing w:after="0" w:line="240" w:lineRule="auto"/>
              <w:ind w:left="-57" w:right="-57"/>
              <w:jc w:val="center"/>
              <w:rPr>
                <w:rFonts w:ascii="Times New Roman" w:hAnsi="Times New Roman"/>
                <w:b/>
                <w:sz w:val="24"/>
                <w:szCs w:val="24"/>
              </w:rPr>
            </w:pPr>
            <w:r w:rsidRPr="001818EA">
              <w:rPr>
                <w:rFonts w:ascii="Times New Roman" w:hAnsi="Times New Roman"/>
                <w:sz w:val="24"/>
                <w:szCs w:val="24"/>
              </w:rPr>
              <w:t>3</w:t>
            </w:r>
          </w:p>
        </w:tc>
        <w:tc>
          <w:tcPr>
            <w:tcW w:w="390" w:type="dxa"/>
            <w:shd w:val="clear" w:color="auto" w:fill="BFBFBF" w:themeFill="background1" w:themeFillShade="BF"/>
            <w:vAlign w:val="center"/>
          </w:tcPr>
          <w:p w14:paraId="1D693BEB" w14:textId="77777777" w:rsidR="009562EB" w:rsidRPr="001818EA" w:rsidRDefault="009562EB" w:rsidP="00116C1C">
            <w:pPr>
              <w:widowControl w:val="0"/>
              <w:spacing w:after="0" w:line="240" w:lineRule="auto"/>
              <w:ind w:left="-57" w:right="-57"/>
              <w:jc w:val="center"/>
              <w:rPr>
                <w:rFonts w:ascii="Times New Roman" w:hAnsi="Times New Roman"/>
                <w:b/>
                <w:sz w:val="24"/>
                <w:szCs w:val="24"/>
              </w:rPr>
            </w:pPr>
            <w:r w:rsidRPr="001818EA">
              <w:rPr>
                <w:rFonts w:ascii="Times New Roman" w:hAnsi="Times New Roman"/>
                <w:sz w:val="24"/>
                <w:szCs w:val="24"/>
              </w:rPr>
              <w:t>3</w:t>
            </w:r>
          </w:p>
        </w:tc>
        <w:tc>
          <w:tcPr>
            <w:tcW w:w="391" w:type="dxa"/>
            <w:shd w:val="clear" w:color="auto" w:fill="BFBFBF" w:themeFill="background1" w:themeFillShade="BF"/>
            <w:vAlign w:val="center"/>
          </w:tcPr>
          <w:p w14:paraId="692C733F" w14:textId="77777777" w:rsidR="009562EB" w:rsidRPr="001818EA" w:rsidRDefault="009562EB" w:rsidP="00116C1C">
            <w:pPr>
              <w:widowControl w:val="0"/>
              <w:spacing w:after="0" w:line="240" w:lineRule="auto"/>
              <w:ind w:left="-57" w:right="-57"/>
              <w:jc w:val="center"/>
              <w:rPr>
                <w:rFonts w:ascii="Times New Roman" w:hAnsi="Times New Roman"/>
                <w:b/>
                <w:sz w:val="24"/>
                <w:szCs w:val="24"/>
              </w:rPr>
            </w:pPr>
            <w:r w:rsidRPr="001818EA">
              <w:rPr>
                <w:rFonts w:ascii="Times New Roman" w:hAnsi="Times New Roman"/>
                <w:sz w:val="24"/>
                <w:szCs w:val="24"/>
              </w:rPr>
              <w:t>3</w:t>
            </w:r>
          </w:p>
        </w:tc>
        <w:tc>
          <w:tcPr>
            <w:tcW w:w="391" w:type="dxa"/>
            <w:shd w:val="clear" w:color="auto" w:fill="BFBFBF" w:themeFill="background1" w:themeFillShade="BF"/>
            <w:vAlign w:val="center"/>
          </w:tcPr>
          <w:p w14:paraId="694E1FA9" w14:textId="77777777" w:rsidR="009562EB" w:rsidRPr="001818EA" w:rsidRDefault="009562EB" w:rsidP="00116C1C">
            <w:pPr>
              <w:widowControl w:val="0"/>
              <w:spacing w:after="0" w:line="240" w:lineRule="auto"/>
              <w:ind w:left="-57" w:right="-57"/>
              <w:jc w:val="center"/>
              <w:rPr>
                <w:rFonts w:ascii="Times New Roman" w:hAnsi="Times New Roman"/>
                <w:b/>
                <w:sz w:val="24"/>
                <w:szCs w:val="24"/>
              </w:rPr>
            </w:pPr>
            <w:r w:rsidRPr="001818EA">
              <w:rPr>
                <w:rFonts w:ascii="Times New Roman" w:hAnsi="Times New Roman"/>
                <w:sz w:val="24"/>
                <w:szCs w:val="24"/>
              </w:rPr>
              <w:t>3</w:t>
            </w:r>
          </w:p>
        </w:tc>
        <w:tc>
          <w:tcPr>
            <w:tcW w:w="390" w:type="dxa"/>
            <w:shd w:val="clear" w:color="auto" w:fill="BFBFBF" w:themeFill="background1" w:themeFillShade="BF"/>
            <w:vAlign w:val="center"/>
          </w:tcPr>
          <w:p w14:paraId="7521862F" w14:textId="77777777" w:rsidR="009562EB" w:rsidRPr="001818EA" w:rsidRDefault="009562EB" w:rsidP="00116C1C">
            <w:pPr>
              <w:widowControl w:val="0"/>
              <w:spacing w:after="0" w:line="240" w:lineRule="auto"/>
              <w:ind w:left="-57" w:right="-57"/>
              <w:jc w:val="center"/>
              <w:rPr>
                <w:rFonts w:ascii="Times New Roman" w:hAnsi="Times New Roman"/>
                <w:b/>
                <w:sz w:val="24"/>
                <w:szCs w:val="24"/>
              </w:rPr>
            </w:pPr>
            <w:r w:rsidRPr="001818EA">
              <w:rPr>
                <w:rFonts w:ascii="Times New Roman" w:hAnsi="Times New Roman"/>
                <w:sz w:val="24"/>
                <w:szCs w:val="24"/>
              </w:rPr>
              <w:t>3</w:t>
            </w:r>
          </w:p>
        </w:tc>
        <w:tc>
          <w:tcPr>
            <w:tcW w:w="391" w:type="dxa"/>
            <w:shd w:val="clear" w:color="auto" w:fill="BFBFBF" w:themeFill="background1" w:themeFillShade="BF"/>
            <w:vAlign w:val="center"/>
          </w:tcPr>
          <w:p w14:paraId="2225B994" w14:textId="77777777" w:rsidR="009562EB" w:rsidRPr="001818EA" w:rsidRDefault="009562EB" w:rsidP="00116C1C">
            <w:pPr>
              <w:widowControl w:val="0"/>
              <w:spacing w:after="0" w:line="240" w:lineRule="auto"/>
              <w:ind w:left="-57" w:right="-57"/>
              <w:jc w:val="center"/>
              <w:rPr>
                <w:rFonts w:ascii="Times New Roman" w:hAnsi="Times New Roman"/>
                <w:b/>
                <w:sz w:val="24"/>
                <w:szCs w:val="24"/>
              </w:rPr>
            </w:pPr>
            <w:r w:rsidRPr="001818EA">
              <w:rPr>
                <w:rFonts w:ascii="Times New Roman" w:hAnsi="Times New Roman"/>
                <w:sz w:val="24"/>
                <w:szCs w:val="24"/>
              </w:rPr>
              <w:t>3</w:t>
            </w:r>
          </w:p>
        </w:tc>
        <w:tc>
          <w:tcPr>
            <w:tcW w:w="391" w:type="dxa"/>
            <w:shd w:val="clear" w:color="auto" w:fill="BFBFBF" w:themeFill="background1" w:themeFillShade="BF"/>
            <w:vAlign w:val="center"/>
          </w:tcPr>
          <w:p w14:paraId="1C4D2A06" w14:textId="77777777" w:rsidR="009562EB" w:rsidRPr="001818EA" w:rsidRDefault="009562EB" w:rsidP="00116C1C">
            <w:pPr>
              <w:widowControl w:val="0"/>
              <w:spacing w:after="0" w:line="240" w:lineRule="auto"/>
              <w:ind w:left="-57" w:right="-57"/>
              <w:jc w:val="center"/>
              <w:rPr>
                <w:rFonts w:ascii="Times New Roman" w:hAnsi="Times New Roman"/>
                <w:b/>
                <w:sz w:val="24"/>
                <w:szCs w:val="24"/>
              </w:rPr>
            </w:pPr>
            <w:r w:rsidRPr="001818EA">
              <w:rPr>
                <w:rFonts w:ascii="Times New Roman" w:hAnsi="Times New Roman"/>
                <w:sz w:val="24"/>
                <w:szCs w:val="24"/>
              </w:rPr>
              <w:t>3</w:t>
            </w:r>
          </w:p>
        </w:tc>
        <w:tc>
          <w:tcPr>
            <w:tcW w:w="390" w:type="dxa"/>
            <w:shd w:val="clear" w:color="auto" w:fill="BFBFBF" w:themeFill="background1" w:themeFillShade="BF"/>
            <w:vAlign w:val="center"/>
          </w:tcPr>
          <w:p w14:paraId="5751F80D" w14:textId="77777777" w:rsidR="009562EB" w:rsidRPr="001818EA" w:rsidRDefault="009562EB" w:rsidP="00116C1C">
            <w:pPr>
              <w:widowControl w:val="0"/>
              <w:spacing w:after="0" w:line="240" w:lineRule="auto"/>
              <w:ind w:left="-57" w:right="-57"/>
              <w:jc w:val="center"/>
              <w:rPr>
                <w:rFonts w:ascii="Times New Roman" w:hAnsi="Times New Roman"/>
                <w:b/>
                <w:sz w:val="24"/>
                <w:szCs w:val="24"/>
              </w:rPr>
            </w:pPr>
            <w:r w:rsidRPr="001818EA">
              <w:rPr>
                <w:rFonts w:ascii="Times New Roman" w:hAnsi="Times New Roman"/>
                <w:sz w:val="24"/>
                <w:szCs w:val="24"/>
              </w:rPr>
              <w:t>3</w:t>
            </w:r>
          </w:p>
        </w:tc>
        <w:tc>
          <w:tcPr>
            <w:tcW w:w="391" w:type="dxa"/>
            <w:shd w:val="clear" w:color="auto" w:fill="FFFFFF" w:themeFill="background1"/>
            <w:vAlign w:val="center"/>
          </w:tcPr>
          <w:p w14:paraId="7EA5FCAF" w14:textId="77777777" w:rsidR="009562EB" w:rsidRPr="001818EA" w:rsidRDefault="009562EB" w:rsidP="00116C1C">
            <w:pPr>
              <w:widowControl w:val="0"/>
              <w:spacing w:after="0" w:line="240" w:lineRule="auto"/>
              <w:ind w:left="-57" w:right="-57"/>
              <w:jc w:val="center"/>
              <w:rPr>
                <w:rFonts w:ascii="Times New Roman" w:hAnsi="Times New Roman"/>
                <w:b/>
                <w:sz w:val="24"/>
                <w:szCs w:val="24"/>
              </w:rPr>
            </w:pPr>
          </w:p>
        </w:tc>
        <w:tc>
          <w:tcPr>
            <w:tcW w:w="391" w:type="dxa"/>
            <w:shd w:val="clear" w:color="auto" w:fill="FFFFFF" w:themeFill="background1"/>
            <w:vAlign w:val="center"/>
          </w:tcPr>
          <w:p w14:paraId="40DBD057" w14:textId="77777777" w:rsidR="009562EB" w:rsidRPr="001818EA" w:rsidRDefault="009562EB" w:rsidP="00116C1C">
            <w:pPr>
              <w:widowControl w:val="0"/>
              <w:spacing w:after="0" w:line="240" w:lineRule="auto"/>
              <w:ind w:left="-57" w:right="-57"/>
              <w:jc w:val="center"/>
              <w:rPr>
                <w:rFonts w:ascii="Times New Roman" w:hAnsi="Times New Roman"/>
                <w:b/>
                <w:sz w:val="24"/>
                <w:szCs w:val="24"/>
              </w:rPr>
            </w:pPr>
          </w:p>
        </w:tc>
        <w:tc>
          <w:tcPr>
            <w:tcW w:w="390" w:type="dxa"/>
            <w:shd w:val="clear" w:color="auto" w:fill="FFFFFF" w:themeFill="background1"/>
            <w:vAlign w:val="center"/>
          </w:tcPr>
          <w:p w14:paraId="4BD482BB" w14:textId="77777777" w:rsidR="009562EB" w:rsidRPr="001818EA" w:rsidRDefault="009562EB" w:rsidP="00116C1C">
            <w:pPr>
              <w:widowControl w:val="0"/>
              <w:spacing w:after="0" w:line="240" w:lineRule="auto"/>
              <w:ind w:left="-57" w:right="-57"/>
              <w:jc w:val="center"/>
              <w:rPr>
                <w:rFonts w:ascii="Times New Roman" w:hAnsi="Times New Roman"/>
                <w:b/>
                <w:sz w:val="24"/>
                <w:szCs w:val="24"/>
              </w:rPr>
            </w:pPr>
          </w:p>
        </w:tc>
        <w:tc>
          <w:tcPr>
            <w:tcW w:w="391" w:type="dxa"/>
            <w:shd w:val="clear" w:color="auto" w:fill="FFFFFF" w:themeFill="background1"/>
            <w:vAlign w:val="center"/>
          </w:tcPr>
          <w:p w14:paraId="32A813B4" w14:textId="77777777" w:rsidR="009562EB" w:rsidRPr="001818EA" w:rsidRDefault="009562EB" w:rsidP="00116C1C">
            <w:pPr>
              <w:widowControl w:val="0"/>
              <w:spacing w:after="0" w:line="240" w:lineRule="auto"/>
              <w:ind w:left="-57" w:right="-57"/>
              <w:jc w:val="center"/>
              <w:rPr>
                <w:rFonts w:ascii="Times New Roman" w:hAnsi="Times New Roman"/>
                <w:b/>
                <w:sz w:val="24"/>
                <w:szCs w:val="24"/>
              </w:rPr>
            </w:pPr>
          </w:p>
        </w:tc>
        <w:tc>
          <w:tcPr>
            <w:tcW w:w="391" w:type="dxa"/>
            <w:shd w:val="clear" w:color="auto" w:fill="FFFFFF" w:themeFill="background1"/>
            <w:vAlign w:val="center"/>
          </w:tcPr>
          <w:p w14:paraId="7508BD13" w14:textId="77777777" w:rsidR="009562EB" w:rsidRPr="001818EA" w:rsidRDefault="009562EB" w:rsidP="00116C1C">
            <w:pPr>
              <w:widowControl w:val="0"/>
              <w:spacing w:after="0" w:line="240" w:lineRule="auto"/>
              <w:ind w:left="-57" w:right="-57"/>
              <w:jc w:val="center"/>
              <w:rPr>
                <w:rFonts w:ascii="Times New Roman" w:hAnsi="Times New Roman"/>
                <w:b/>
                <w:sz w:val="24"/>
                <w:szCs w:val="24"/>
              </w:rPr>
            </w:pPr>
          </w:p>
        </w:tc>
        <w:tc>
          <w:tcPr>
            <w:tcW w:w="390" w:type="dxa"/>
            <w:shd w:val="clear" w:color="auto" w:fill="FFFFFF" w:themeFill="background1"/>
            <w:vAlign w:val="center"/>
          </w:tcPr>
          <w:p w14:paraId="6B4A7630" w14:textId="77777777" w:rsidR="009562EB" w:rsidRPr="001818EA" w:rsidRDefault="009562EB" w:rsidP="00116C1C">
            <w:pPr>
              <w:widowControl w:val="0"/>
              <w:spacing w:after="0" w:line="240" w:lineRule="auto"/>
              <w:ind w:left="-57" w:right="-57"/>
              <w:jc w:val="center"/>
              <w:rPr>
                <w:rFonts w:ascii="Times New Roman" w:hAnsi="Times New Roman"/>
                <w:b/>
                <w:sz w:val="24"/>
                <w:szCs w:val="24"/>
              </w:rPr>
            </w:pPr>
          </w:p>
        </w:tc>
        <w:tc>
          <w:tcPr>
            <w:tcW w:w="391" w:type="dxa"/>
            <w:shd w:val="clear" w:color="auto" w:fill="FFFFFF" w:themeFill="background1"/>
            <w:vAlign w:val="center"/>
          </w:tcPr>
          <w:p w14:paraId="22A50C0C" w14:textId="77777777" w:rsidR="009562EB" w:rsidRPr="001818EA" w:rsidRDefault="009562EB" w:rsidP="00116C1C">
            <w:pPr>
              <w:widowControl w:val="0"/>
              <w:spacing w:after="0" w:line="240" w:lineRule="auto"/>
              <w:ind w:left="-57" w:right="-57"/>
              <w:jc w:val="center"/>
              <w:rPr>
                <w:rFonts w:ascii="Times New Roman" w:hAnsi="Times New Roman"/>
                <w:b/>
                <w:sz w:val="24"/>
                <w:szCs w:val="24"/>
              </w:rPr>
            </w:pPr>
          </w:p>
        </w:tc>
        <w:tc>
          <w:tcPr>
            <w:tcW w:w="391" w:type="dxa"/>
            <w:shd w:val="clear" w:color="auto" w:fill="FFFFFF" w:themeFill="background1"/>
            <w:vAlign w:val="center"/>
          </w:tcPr>
          <w:p w14:paraId="30CBDE89" w14:textId="77777777" w:rsidR="009562EB" w:rsidRPr="001818EA" w:rsidRDefault="009562EB" w:rsidP="00116C1C">
            <w:pPr>
              <w:widowControl w:val="0"/>
              <w:spacing w:after="0" w:line="240" w:lineRule="auto"/>
              <w:ind w:left="-57" w:right="-57"/>
              <w:jc w:val="center"/>
              <w:rPr>
                <w:rFonts w:ascii="Times New Roman" w:hAnsi="Times New Roman"/>
                <w:b/>
                <w:sz w:val="24"/>
                <w:szCs w:val="24"/>
              </w:rPr>
            </w:pPr>
          </w:p>
        </w:tc>
        <w:tc>
          <w:tcPr>
            <w:tcW w:w="390" w:type="dxa"/>
            <w:shd w:val="clear" w:color="auto" w:fill="FFFFFF" w:themeFill="background1"/>
            <w:vAlign w:val="center"/>
          </w:tcPr>
          <w:p w14:paraId="1824EDC3" w14:textId="77777777" w:rsidR="009562EB" w:rsidRPr="001818EA" w:rsidRDefault="009562EB" w:rsidP="00116C1C">
            <w:pPr>
              <w:widowControl w:val="0"/>
              <w:spacing w:after="0" w:line="240" w:lineRule="auto"/>
              <w:ind w:left="-57" w:right="-57"/>
              <w:jc w:val="center"/>
              <w:rPr>
                <w:rFonts w:ascii="Times New Roman" w:hAnsi="Times New Roman"/>
                <w:b/>
                <w:sz w:val="24"/>
                <w:szCs w:val="24"/>
              </w:rPr>
            </w:pPr>
          </w:p>
        </w:tc>
        <w:tc>
          <w:tcPr>
            <w:tcW w:w="391" w:type="dxa"/>
            <w:shd w:val="clear" w:color="auto" w:fill="FFFFFF" w:themeFill="background1"/>
            <w:vAlign w:val="center"/>
          </w:tcPr>
          <w:p w14:paraId="5BC209F6" w14:textId="77777777" w:rsidR="009562EB" w:rsidRPr="001818EA" w:rsidRDefault="009562EB" w:rsidP="00116C1C">
            <w:pPr>
              <w:widowControl w:val="0"/>
              <w:spacing w:after="0" w:line="240" w:lineRule="auto"/>
              <w:ind w:left="-57" w:right="-57"/>
              <w:jc w:val="center"/>
              <w:rPr>
                <w:rFonts w:ascii="Times New Roman" w:hAnsi="Times New Roman"/>
                <w:b/>
                <w:sz w:val="24"/>
                <w:szCs w:val="24"/>
              </w:rPr>
            </w:pPr>
          </w:p>
        </w:tc>
        <w:tc>
          <w:tcPr>
            <w:tcW w:w="391" w:type="dxa"/>
            <w:shd w:val="clear" w:color="auto" w:fill="FFFFFF" w:themeFill="background1"/>
            <w:vAlign w:val="center"/>
          </w:tcPr>
          <w:p w14:paraId="3E04FE14" w14:textId="77777777" w:rsidR="009562EB" w:rsidRPr="001818EA" w:rsidRDefault="009562EB" w:rsidP="00116C1C">
            <w:pPr>
              <w:widowControl w:val="0"/>
              <w:spacing w:after="0" w:line="240" w:lineRule="auto"/>
              <w:ind w:left="-57" w:right="-57"/>
              <w:jc w:val="center"/>
              <w:rPr>
                <w:rFonts w:ascii="Times New Roman" w:hAnsi="Times New Roman"/>
                <w:b/>
                <w:sz w:val="24"/>
                <w:szCs w:val="24"/>
              </w:rPr>
            </w:pPr>
          </w:p>
        </w:tc>
        <w:tc>
          <w:tcPr>
            <w:tcW w:w="558" w:type="dxa"/>
            <w:shd w:val="clear" w:color="auto" w:fill="FFFFFF" w:themeFill="background1"/>
            <w:vAlign w:val="center"/>
          </w:tcPr>
          <w:p w14:paraId="60942BB1" w14:textId="77777777" w:rsidR="009562EB" w:rsidRPr="001818EA" w:rsidRDefault="009562EB" w:rsidP="00116C1C">
            <w:pPr>
              <w:widowControl w:val="0"/>
              <w:spacing w:after="0" w:line="240" w:lineRule="auto"/>
              <w:ind w:left="-57" w:right="-57"/>
              <w:jc w:val="center"/>
              <w:rPr>
                <w:rFonts w:ascii="Times New Roman" w:hAnsi="Times New Roman"/>
                <w:b/>
                <w:sz w:val="24"/>
                <w:szCs w:val="24"/>
              </w:rPr>
            </w:pPr>
            <w:r w:rsidRPr="001818EA">
              <w:rPr>
                <w:rFonts w:ascii="Times New Roman" w:hAnsi="Times New Roman"/>
                <w:b/>
                <w:sz w:val="24"/>
                <w:szCs w:val="24"/>
              </w:rPr>
              <w:t>42</w:t>
            </w:r>
          </w:p>
        </w:tc>
      </w:tr>
      <w:tr w:rsidR="009562EB" w:rsidRPr="001818EA" w14:paraId="215C9934" w14:textId="77777777" w:rsidTr="009562EB">
        <w:tc>
          <w:tcPr>
            <w:tcW w:w="1099" w:type="dxa"/>
            <w:shd w:val="clear" w:color="auto" w:fill="FFFFFF" w:themeFill="background1"/>
            <w:vAlign w:val="center"/>
          </w:tcPr>
          <w:p w14:paraId="1F7265B5" w14:textId="77777777" w:rsidR="009562EB" w:rsidRPr="001818EA" w:rsidRDefault="009562EB" w:rsidP="00116C1C">
            <w:pPr>
              <w:widowControl w:val="0"/>
              <w:spacing w:after="0" w:line="240" w:lineRule="auto"/>
              <w:ind w:left="-57" w:right="-57"/>
              <w:rPr>
                <w:rFonts w:ascii="Times New Roman" w:hAnsi="Times New Roman"/>
                <w:b/>
                <w:sz w:val="24"/>
                <w:szCs w:val="24"/>
              </w:rPr>
            </w:pPr>
            <w:r w:rsidRPr="001818EA">
              <w:rPr>
                <w:rFonts w:ascii="Times New Roman" w:hAnsi="Times New Roman"/>
                <w:b/>
                <w:sz w:val="24"/>
                <w:szCs w:val="24"/>
              </w:rPr>
              <w:t xml:space="preserve">П. 00 </w:t>
            </w:r>
          </w:p>
        </w:tc>
        <w:tc>
          <w:tcPr>
            <w:tcW w:w="3315" w:type="dxa"/>
            <w:shd w:val="clear" w:color="auto" w:fill="FFFFFF" w:themeFill="background1"/>
            <w:vAlign w:val="center"/>
          </w:tcPr>
          <w:p w14:paraId="02B49132" w14:textId="77777777" w:rsidR="009562EB" w:rsidRPr="001818EA" w:rsidRDefault="009562EB" w:rsidP="00116C1C">
            <w:pPr>
              <w:widowControl w:val="0"/>
              <w:spacing w:after="0" w:line="240" w:lineRule="auto"/>
              <w:rPr>
                <w:rFonts w:ascii="Times New Roman" w:hAnsi="Times New Roman"/>
                <w:b/>
                <w:sz w:val="24"/>
                <w:szCs w:val="24"/>
              </w:rPr>
            </w:pPr>
            <w:r w:rsidRPr="001818EA">
              <w:rPr>
                <w:rFonts w:ascii="Times New Roman" w:hAnsi="Times New Roman"/>
                <w:b/>
                <w:sz w:val="24"/>
                <w:szCs w:val="24"/>
              </w:rPr>
              <w:t>Профессиональный цикл</w:t>
            </w:r>
          </w:p>
        </w:tc>
        <w:tc>
          <w:tcPr>
            <w:tcW w:w="390" w:type="dxa"/>
            <w:shd w:val="clear" w:color="auto" w:fill="FFFFFF" w:themeFill="background1"/>
            <w:vAlign w:val="center"/>
          </w:tcPr>
          <w:p w14:paraId="6432E6BB" w14:textId="77777777" w:rsidR="009562EB" w:rsidRPr="001818EA" w:rsidRDefault="009562EB" w:rsidP="00116C1C">
            <w:pPr>
              <w:widowControl w:val="0"/>
              <w:spacing w:after="0" w:line="240" w:lineRule="auto"/>
              <w:ind w:left="-57" w:right="-57"/>
              <w:jc w:val="center"/>
              <w:rPr>
                <w:rFonts w:ascii="Times New Roman" w:hAnsi="Times New Roman"/>
                <w:sz w:val="24"/>
                <w:szCs w:val="24"/>
              </w:rPr>
            </w:pPr>
          </w:p>
        </w:tc>
        <w:tc>
          <w:tcPr>
            <w:tcW w:w="391" w:type="dxa"/>
            <w:shd w:val="clear" w:color="auto" w:fill="FFFFFF" w:themeFill="background1"/>
            <w:vAlign w:val="center"/>
          </w:tcPr>
          <w:p w14:paraId="0FCA7D4A" w14:textId="77777777" w:rsidR="009562EB" w:rsidRPr="001818EA" w:rsidRDefault="009562EB" w:rsidP="00116C1C">
            <w:pPr>
              <w:widowControl w:val="0"/>
              <w:spacing w:after="0" w:line="240" w:lineRule="auto"/>
              <w:ind w:left="-57" w:right="-57"/>
              <w:jc w:val="center"/>
              <w:rPr>
                <w:rFonts w:ascii="Times New Roman" w:hAnsi="Times New Roman"/>
                <w:sz w:val="24"/>
                <w:szCs w:val="24"/>
              </w:rPr>
            </w:pPr>
          </w:p>
        </w:tc>
        <w:tc>
          <w:tcPr>
            <w:tcW w:w="391" w:type="dxa"/>
            <w:shd w:val="clear" w:color="auto" w:fill="FFFFFF" w:themeFill="background1"/>
            <w:vAlign w:val="center"/>
          </w:tcPr>
          <w:p w14:paraId="663532D5" w14:textId="77777777" w:rsidR="009562EB" w:rsidRPr="001818EA" w:rsidRDefault="009562EB" w:rsidP="00116C1C">
            <w:pPr>
              <w:widowControl w:val="0"/>
              <w:spacing w:after="0" w:line="240" w:lineRule="auto"/>
              <w:ind w:left="-57" w:right="-57"/>
              <w:jc w:val="center"/>
              <w:rPr>
                <w:rFonts w:ascii="Times New Roman" w:hAnsi="Times New Roman"/>
                <w:b/>
                <w:sz w:val="24"/>
                <w:szCs w:val="24"/>
              </w:rPr>
            </w:pPr>
          </w:p>
        </w:tc>
        <w:tc>
          <w:tcPr>
            <w:tcW w:w="390" w:type="dxa"/>
            <w:shd w:val="clear" w:color="auto" w:fill="FFFFFF" w:themeFill="background1"/>
            <w:vAlign w:val="center"/>
          </w:tcPr>
          <w:p w14:paraId="21EC0300" w14:textId="77777777" w:rsidR="009562EB" w:rsidRPr="001818EA" w:rsidRDefault="009562EB" w:rsidP="00116C1C">
            <w:pPr>
              <w:widowControl w:val="0"/>
              <w:spacing w:after="0" w:line="240" w:lineRule="auto"/>
              <w:ind w:left="-57" w:right="-57"/>
              <w:jc w:val="center"/>
              <w:rPr>
                <w:rFonts w:ascii="Times New Roman" w:hAnsi="Times New Roman"/>
                <w:b/>
                <w:sz w:val="24"/>
                <w:szCs w:val="24"/>
              </w:rPr>
            </w:pPr>
          </w:p>
        </w:tc>
        <w:tc>
          <w:tcPr>
            <w:tcW w:w="391" w:type="dxa"/>
            <w:shd w:val="clear" w:color="auto" w:fill="FFFFFF" w:themeFill="background1"/>
            <w:vAlign w:val="center"/>
          </w:tcPr>
          <w:p w14:paraId="763BE6DF" w14:textId="77777777" w:rsidR="009562EB" w:rsidRPr="001818EA" w:rsidRDefault="009562EB" w:rsidP="00116C1C">
            <w:pPr>
              <w:widowControl w:val="0"/>
              <w:spacing w:after="0" w:line="240" w:lineRule="auto"/>
              <w:ind w:left="-57" w:right="-57"/>
              <w:jc w:val="center"/>
              <w:rPr>
                <w:rFonts w:ascii="Times New Roman" w:hAnsi="Times New Roman"/>
                <w:b/>
                <w:sz w:val="24"/>
                <w:szCs w:val="24"/>
              </w:rPr>
            </w:pPr>
          </w:p>
        </w:tc>
        <w:tc>
          <w:tcPr>
            <w:tcW w:w="391" w:type="dxa"/>
            <w:shd w:val="clear" w:color="auto" w:fill="FFFFFF" w:themeFill="background1"/>
            <w:vAlign w:val="center"/>
          </w:tcPr>
          <w:p w14:paraId="7314EAFA" w14:textId="77777777" w:rsidR="009562EB" w:rsidRPr="001818EA" w:rsidRDefault="009562EB" w:rsidP="00116C1C">
            <w:pPr>
              <w:widowControl w:val="0"/>
              <w:spacing w:after="0" w:line="240" w:lineRule="auto"/>
              <w:ind w:left="-57" w:right="-57"/>
              <w:jc w:val="center"/>
              <w:rPr>
                <w:rFonts w:ascii="Times New Roman" w:hAnsi="Times New Roman"/>
                <w:b/>
                <w:sz w:val="24"/>
                <w:szCs w:val="24"/>
              </w:rPr>
            </w:pPr>
          </w:p>
        </w:tc>
        <w:tc>
          <w:tcPr>
            <w:tcW w:w="390" w:type="dxa"/>
            <w:shd w:val="clear" w:color="auto" w:fill="FFFFFF" w:themeFill="background1"/>
            <w:vAlign w:val="center"/>
          </w:tcPr>
          <w:p w14:paraId="04875D4E" w14:textId="77777777" w:rsidR="009562EB" w:rsidRPr="001818EA" w:rsidRDefault="009562EB" w:rsidP="00116C1C">
            <w:pPr>
              <w:widowControl w:val="0"/>
              <w:spacing w:after="0" w:line="240" w:lineRule="auto"/>
              <w:ind w:left="-57" w:right="-57"/>
              <w:jc w:val="center"/>
              <w:rPr>
                <w:rFonts w:ascii="Times New Roman" w:hAnsi="Times New Roman"/>
                <w:b/>
                <w:sz w:val="24"/>
                <w:szCs w:val="24"/>
              </w:rPr>
            </w:pPr>
          </w:p>
        </w:tc>
        <w:tc>
          <w:tcPr>
            <w:tcW w:w="391" w:type="dxa"/>
            <w:shd w:val="clear" w:color="auto" w:fill="FFFFFF" w:themeFill="background1"/>
            <w:vAlign w:val="center"/>
          </w:tcPr>
          <w:p w14:paraId="58131CC7" w14:textId="77777777" w:rsidR="009562EB" w:rsidRPr="001818EA" w:rsidRDefault="009562EB" w:rsidP="00116C1C">
            <w:pPr>
              <w:widowControl w:val="0"/>
              <w:spacing w:after="0" w:line="240" w:lineRule="auto"/>
              <w:ind w:left="-57" w:right="-57"/>
              <w:jc w:val="center"/>
              <w:rPr>
                <w:rFonts w:ascii="Times New Roman" w:hAnsi="Times New Roman"/>
                <w:b/>
                <w:sz w:val="24"/>
                <w:szCs w:val="24"/>
              </w:rPr>
            </w:pPr>
          </w:p>
        </w:tc>
        <w:tc>
          <w:tcPr>
            <w:tcW w:w="391" w:type="dxa"/>
            <w:shd w:val="clear" w:color="auto" w:fill="FFFFFF" w:themeFill="background1"/>
            <w:vAlign w:val="center"/>
          </w:tcPr>
          <w:p w14:paraId="7043D4E8" w14:textId="77777777" w:rsidR="009562EB" w:rsidRPr="001818EA" w:rsidRDefault="009562EB" w:rsidP="00116C1C">
            <w:pPr>
              <w:widowControl w:val="0"/>
              <w:spacing w:after="0" w:line="240" w:lineRule="auto"/>
              <w:ind w:left="-57" w:right="-57"/>
              <w:jc w:val="center"/>
              <w:rPr>
                <w:rFonts w:ascii="Times New Roman" w:hAnsi="Times New Roman"/>
                <w:b/>
                <w:sz w:val="24"/>
                <w:szCs w:val="24"/>
              </w:rPr>
            </w:pPr>
          </w:p>
        </w:tc>
        <w:tc>
          <w:tcPr>
            <w:tcW w:w="390" w:type="dxa"/>
            <w:shd w:val="clear" w:color="auto" w:fill="FFFFFF" w:themeFill="background1"/>
            <w:vAlign w:val="center"/>
          </w:tcPr>
          <w:p w14:paraId="754BC795" w14:textId="77777777" w:rsidR="009562EB" w:rsidRPr="001818EA" w:rsidRDefault="009562EB" w:rsidP="00116C1C">
            <w:pPr>
              <w:widowControl w:val="0"/>
              <w:spacing w:after="0" w:line="240" w:lineRule="auto"/>
              <w:ind w:left="-57" w:right="-57"/>
              <w:jc w:val="center"/>
              <w:rPr>
                <w:rFonts w:ascii="Times New Roman" w:hAnsi="Times New Roman"/>
                <w:b/>
                <w:sz w:val="24"/>
                <w:szCs w:val="24"/>
              </w:rPr>
            </w:pPr>
          </w:p>
        </w:tc>
        <w:tc>
          <w:tcPr>
            <w:tcW w:w="391" w:type="dxa"/>
            <w:shd w:val="clear" w:color="auto" w:fill="FFFFFF" w:themeFill="background1"/>
            <w:vAlign w:val="center"/>
          </w:tcPr>
          <w:p w14:paraId="77349058" w14:textId="77777777" w:rsidR="009562EB" w:rsidRPr="001818EA" w:rsidRDefault="009562EB" w:rsidP="00116C1C">
            <w:pPr>
              <w:widowControl w:val="0"/>
              <w:spacing w:after="0" w:line="240" w:lineRule="auto"/>
              <w:ind w:left="-57" w:right="-57"/>
              <w:jc w:val="center"/>
              <w:rPr>
                <w:rFonts w:ascii="Times New Roman" w:hAnsi="Times New Roman"/>
                <w:b/>
                <w:sz w:val="24"/>
                <w:szCs w:val="24"/>
              </w:rPr>
            </w:pPr>
          </w:p>
        </w:tc>
        <w:tc>
          <w:tcPr>
            <w:tcW w:w="391" w:type="dxa"/>
            <w:shd w:val="clear" w:color="auto" w:fill="FFFFFF" w:themeFill="background1"/>
            <w:vAlign w:val="center"/>
          </w:tcPr>
          <w:p w14:paraId="36926B7E" w14:textId="77777777" w:rsidR="009562EB" w:rsidRPr="001818EA" w:rsidRDefault="009562EB" w:rsidP="00116C1C">
            <w:pPr>
              <w:widowControl w:val="0"/>
              <w:spacing w:after="0" w:line="240" w:lineRule="auto"/>
              <w:ind w:left="-57" w:right="-57"/>
              <w:jc w:val="center"/>
              <w:rPr>
                <w:rFonts w:ascii="Times New Roman" w:hAnsi="Times New Roman"/>
                <w:b/>
                <w:sz w:val="24"/>
                <w:szCs w:val="24"/>
              </w:rPr>
            </w:pPr>
          </w:p>
        </w:tc>
        <w:tc>
          <w:tcPr>
            <w:tcW w:w="390" w:type="dxa"/>
            <w:shd w:val="clear" w:color="auto" w:fill="FFFFFF" w:themeFill="background1"/>
            <w:vAlign w:val="center"/>
          </w:tcPr>
          <w:p w14:paraId="2A328D6D" w14:textId="77777777" w:rsidR="009562EB" w:rsidRPr="001818EA" w:rsidRDefault="009562EB" w:rsidP="00116C1C">
            <w:pPr>
              <w:widowControl w:val="0"/>
              <w:spacing w:after="0" w:line="240" w:lineRule="auto"/>
              <w:ind w:left="-57" w:right="-57"/>
              <w:jc w:val="center"/>
              <w:rPr>
                <w:rFonts w:ascii="Times New Roman" w:hAnsi="Times New Roman"/>
                <w:b/>
                <w:sz w:val="24"/>
                <w:szCs w:val="24"/>
              </w:rPr>
            </w:pPr>
          </w:p>
        </w:tc>
        <w:tc>
          <w:tcPr>
            <w:tcW w:w="391" w:type="dxa"/>
            <w:shd w:val="clear" w:color="auto" w:fill="FFFFFF" w:themeFill="background1"/>
            <w:vAlign w:val="center"/>
          </w:tcPr>
          <w:p w14:paraId="70686177" w14:textId="77777777" w:rsidR="009562EB" w:rsidRPr="001818EA" w:rsidRDefault="009562EB" w:rsidP="00116C1C">
            <w:pPr>
              <w:widowControl w:val="0"/>
              <w:spacing w:after="0" w:line="240" w:lineRule="auto"/>
              <w:ind w:left="-57" w:right="-57"/>
              <w:jc w:val="center"/>
              <w:rPr>
                <w:rFonts w:ascii="Times New Roman" w:hAnsi="Times New Roman"/>
                <w:b/>
                <w:sz w:val="24"/>
                <w:szCs w:val="24"/>
              </w:rPr>
            </w:pPr>
          </w:p>
        </w:tc>
        <w:tc>
          <w:tcPr>
            <w:tcW w:w="391" w:type="dxa"/>
            <w:shd w:val="clear" w:color="auto" w:fill="FFFFFF" w:themeFill="background1"/>
            <w:vAlign w:val="center"/>
          </w:tcPr>
          <w:p w14:paraId="6F700E62" w14:textId="77777777" w:rsidR="009562EB" w:rsidRPr="001818EA" w:rsidRDefault="009562EB" w:rsidP="00116C1C">
            <w:pPr>
              <w:widowControl w:val="0"/>
              <w:spacing w:after="0" w:line="240" w:lineRule="auto"/>
              <w:ind w:left="-57" w:right="-57"/>
              <w:jc w:val="center"/>
              <w:rPr>
                <w:rFonts w:ascii="Times New Roman" w:hAnsi="Times New Roman"/>
                <w:b/>
                <w:sz w:val="24"/>
                <w:szCs w:val="24"/>
              </w:rPr>
            </w:pPr>
          </w:p>
        </w:tc>
        <w:tc>
          <w:tcPr>
            <w:tcW w:w="390" w:type="dxa"/>
            <w:shd w:val="clear" w:color="auto" w:fill="FFFFFF" w:themeFill="background1"/>
            <w:vAlign w:val="center"/>
          </w:tcPr>
          <w:p w14:paraId="38E4C50E" w14:textId="77777777" w:rsidR="009562EB" w:rsidRPr="001818EA" w:rsidRDefault="009562EB" w:rsidP="00116C1C">
            <w:pPr>
              <w:widowControl w:val="0"/>
              <w:spacing w:after="0" w:line="240" w:lineRule="auto"/>
              <w:ind w:left="-57" w:right="-57"/>
              <w:jc w:val="center"/>
              <w:rPr>
                <w:rFonts w:ascii="Times New Roman" w:hAnsi="Times New Roman"/>
                <w:b/>
                <w:sz w:val="24"/>
                <w:szCs w:val="24"/>
              </w:rPr>
            </w:pPr>
          </w:p>
        </w:tc>
        <w:tc>
          <w:tcPr>
            <w:tcW w:w="391" w:type="dxa"/>
            <w:shd w:val="clear" w:color="auto" w:fill="FFFFFF" w:themeFill="background1"/>
            <w:vAlign w:val="center"/>
          </w:tcPr>
          <w:p w14:paraId="3B6882E0" w14:textId="77777777" w:rsidR="009562EB" w:rsidRPr="001818EA" w:rsidRDefault="009562EB" w:rsidP="00116C1C">
            <w:pPr>
              <w:widowControl w:val="0"/>
              <w:spacing w:after="0" w:line="240" w:lineRule="auto"/>
              <w:ind w:left="-57" w:right="-57"/>
              <w:jc w:val="center"/>
              <w:rPr>
                <w:rFonts w:ascii="Times New Roman" w:hAnsi="Times New Roman"/>
                <w:b/>
                <w:sz w:val="24"/>
                <w:szCs w:val="24"/>
              </w:rPr>
            </w:pPr>
          </w:p>
        </w:tc>
        <w:tc>
          <w:tcPr>
            <w:tcW w:w="391" w:type="dxa"/>
            <w:shd w:val="clear" w:color="auto" w:fill="FFFFFF" w:themeFill="background1"/>
            <w:vAlign w:val="center"/>
          </w:tcPr>
          <w:p w14:paraId="3371AE95" w14:textId="77777777" w:rsidR="009562EB" w:rsidRPr="001818EA" w:rsidRDefault="009562EB" w:rsidP="00116C1C">
            <w:pPr>
              <w:widowControl w:val="0"/>
              <w:spacing w:after="0" w:line="240" w:lineRule="auto"/>
              <w:ind w:left="-57" w:right="-57"/>
              <w:jc w:val="center"/>
              <w:rPr>
                <w:rFonts w:ascii="Times New Roman" w:hAnsi="Times New Roman"/>
                <w:b/>
                <w:sz w:val="24"/>
                <w:szCs w:val="24"/>
              </w:rPr>
            </w:pPr>
          </w:p>
        </w:tc>
        <w:tc>
          <w:tcPr>
            <w:tcW w:w="390" w:type="dxa"/>
            <w:shd w:val="clear" w:color="auto" w:fill="FFFFFF" w:themeFill="background1"/>
            <w:vAlign w:val="center"/>
          </w:tcPr>
          <w:p w14:paraId="2B43507D" w14:textId="77777777" w:rsidR="009562EB" w:rsidRPr="001818EA" w:rsidRDefault="009562EB" w:rsidP="00116C1C">
            <w:pPr>
              <w:widowControl w:val="0"/>
              <w:spacing w:after="0" w:line="240" w:lineRule="auto"/>
              <w:ind w:left="-57" w:right="-57"/>
              <w:jc w:val="center"/>
              <w:rPr>
                <w:rFonts w:ascii="Times New Roman" w:hAnsi="Times New Roman"/>
                <w:b/>
                <w:sz w:val="24"/>
                <w:szCs w:val="24"/>
              </w:rPr>
            </w:pPr>
          </w:p>
        </w:tc>
        <w:tc>
          <w:tcPr>
            <w:tcW w:w="391" w:type="dxa"/>
            <w:shd w:val="clear" w:color="auto" w:fill="FFFFFF" w:themeFill="background1"/>
            <w:vAlign w:val="center"/>
          </w:tcPr>
          <w:p w14:paraId="50739464" w14:textId="77777777" w:rsidR="009562EB" w:rsidRPr="001818EA" w:rsidRDefault="009562EB" w:rsidP="00116C1C">
            <w:pPr>
              <w:widowControl w:val="0"/>
              <w:spacing w:after="0" w:line="240" w:lineRule="auto"/>
              <w:ind w:left="-57" w:right="-57"/>
              <w:jc w:val="center"/>
              <w:rPr>
                <w:rFonts w:ascii="Times New Roman" w:hAnsi="Times New Roman"/>
                <w:b/>
                <w:sz w:val="24"/>
                <w:szCs w:val="24"/>
              </w:rPr>
            </w:pPr>
          </w:p>
        </w:tc>
        <w:tc>
          <w:tcPr>
            <w:tcW w:w="391" w:type="dxa"/>
            <w:shd w:val="clear" w:color="auto" w:fill="FFFFFF" w:themeFill="background1"/>
            <w:vAlign w:val="center"/>
          </w:tcPr>
          <w:p w14:paraId="7D109704" w14:textId="77777777" w:rsidR="009562EB" w:rsidRPr="001818EA" w:rsidRDefault="009562EB" w:rsidP="00116C1C">
            <w:pPr>
              <w:widowControl w:val="0"/>
              <w:spacing w:after="0" w:line="240" w:lineRule="auto"/>
              <w:ind w:left="-57" w:right="-57"/>
              <w:jc w:val="center"/>
              <w:rPr>
                <w:rFonts w:ascii="Times New Roman" w:hAnsi="Times New Roman"/>
                <w:b/>
                <w:sz w:val="24"/>
                <w:szCs w:val="24"/>
              </w:rPr>
            </w:pPr>
          </w:p>
        </w:tc>
        <w:tc>
          <w:tcPr>
            <w:tcW w:w="390" w:type="dxa"/>
            <w:shd w:val="clear" w:color="auto" w:fill="FFFFFF" w:themeFill="background1"/>
            <w:vAlign w:val="center"/>
          </w:tcPr>
          <w:p w14:paraId="007E7ABB" w14:textId="77777777" w:rsidR="009562EB" w:rsidRPr="001818EA" w:rsidRDefault="009562EB" w:rsidP="00116C1C">
            <w:pPr>
              <w:widowControl w:val="0"/>
              <w:spacing w:after="0" w:line="240" w:lineRule="auto"/>
              <w:ind w:left="-57" w:right="-57"/>
              <w:jc w:val="center"/>
              <w:rPr>
                <w:rFonts w:ascii="Times New Roman" w:hAnsi="Times New Roman"/>
                <w:b/>
                <w:sz w:val="24"/>
                <w:szCs w:val="24"/>
              </w:rPr>
            </w:pPr>
          </w:p>
        </w:tc>
        <w:tc>
          <w:tcPr>
            <w:tcW w:w="391" w:type="dxa"/>
            <w:shd w:val="clear" w:color="auto" w:fill="FFFFFF" w:themeFill="background1"/>
            <w:vAlign w:val="center"/>
          </w:tcPr>
          <w:p w14:paraId="0F36F83B" w14:textId="77777777" w:rsidR="009562EB" w:rsidRPr="001818EA" w:rsidRDefault="009562EB" w:rsidP="00116C1C">
            <w:pPr>
              <w:widowControl w:val="0"/>
              <w:spacing w:after="0" w:line="240" w:lineRule="auto"/>
              <w:ind w:left="-57" w:right="-57"/>
              <w:jc w:val="center"/>
              <w:rPr>
                <w:rFonts w:ascii="Times New Roman" w:hAnsi="Times New Roman"/>
                <w:b/>
                <w:sz w:val="24"/>
                <w:szCs w:val="24"/>
              </w:rPr>
            </w:pPr>
          </w:p>
        </w:tc>
        <w:tc>
          <w:tcPr>
            <w:tcW w:w="391" w:type="dxa"/>
            <w:shd w:val="clear" w:color="auto" w:fill="FFFFFF" w:themeFill="background1"/>
            <w:vAlign w:val="center"/>
          </w:tcPr>
          <w:p w14:paraId="4ADDADED" w14:textId="77777777" w:rsidR="009562EB" w:rsidRPr="001818EA" w:rsidRDefault="009562EB" w:rsidP="00116C1C">
            <w:pPr>
              <w:widowControl w:val="0"/>
              <w:spacing w:after="0" w:line="240" w:lineRule="auto"/>
              <w:ind w:left="-57" w:right="-57"/>
              <w:jc w:val="center"/>
              <w:rPr>
                <w:rFonts w:ascii="Times New Roman" w:hAnsi="Times New Roman"/>
                <w:b/>
                <w:sz w:val="24"/>
                <w:szCs w:val="24"/>
              </w:rPr>
            </w:pPr>
          </w:p>
        </w:tc>
        <w:tc>
          <w:tcPr>
            <w:tcW w:w="390" w:type="dxa"/>
            <w:shd w:val="clear" w:color="auto" w:fill="FFFFFF" w:themeFill="background1"/>
            <w:vAlign w:val="center"/>
          </w:tcPr>
          <w:p w14:paraId="35662ECF" w14:textId="77777777" w:rsidR="009562EB" w:rsidRPr="001818EA" w:rsidRDefault="009562EB" w:rsidP="00116C1C">
            <w:pPr>
              <w:widowControl w:val="0"/>
              <w:spacing w:after="0" w:line="240" w:lineRule="auto"/>
              <w:ind w:left="-57" w:right="-57"/>
              <w:jc w:val="center"/>
              <w:rPr>
                <w:rFonts w:ascii="Times New Roman" w:hAnsi="Times New Roman"/>
                <w:b/>
                <w:sz w:val="24"/>
                <w:szCs w:val="24"/>
              </w:rPr>
            </w:pPr>
          </w:p>
        </w:tc>
        <w:tc>
          <w:tcPr>
            <w:tcW w:w="391" w:type="dxa"/>
            <w:shd w:val="clear" w:color="auto" w:fill="FFFFFF" w:themeFill="background1"/>
            <w:vAlign w:val="center"/>
          </w:tcPr>
          <w:p w14:paraId="2C1E84EE" w14:textId="77777777" w:rsidR="009562EB" w:rsidRPr="001818EA" w:rsidRDefault="009562EB" w:rsidP="00116C1C">
            <w:pPr>
              <w:widowControl w:val="0"/>
              <w:spacing w:after="0" w:line="240" w:lineRule="auto"/>
              <w:ind w:left="-57" w:right="-57"/>
              <w:jc w:val="center"/>
              <w:rPr>
                <w:rFonts w:ascii="Times New Roman" w:hAnsi="Times New Roman"/>
                <w:b/>
                <w:sz w:val="24"/>
                <w:szCs w:val="24"/>
              </w:rPr>
            </w:pPr>
          </w:p>
        </w:tc>
        <w:tc>
          <w:tcPr>
            <w:tcW w:w="391" w:type="dxa"/>
            <w:shd w:val="clear" w:color="auto" w:fill="FFFFFF" w:themeFill="background1"/>
            <w:vAlign w:val="center"/>
          </w:tcPr>
          <w:p w14:paraId="29DE6E1D" w14:textId="77777777" w:rsidR="009562EB" w:rsidRPr="001818EA" w:rsidRDefault="009562EB" w:rsidP="00116C1C">
            <w:pPr>
              <w:widowControl w:val="0"/>
              <w:spacing w:after="0" w:line="240" w:lineRule="auto"/>
              <w:ind w:left="-57" w:right="-57"/>
              <w:jc w:val="center"/>
              <w:rPr>
                <w:rFonts w:ascii="Times New Roman" w:hAnsi="Times New Roman"/>
                <w:b/>
                <w:sz w:val="24"/>
                <w:szCs w:val="24"/>
              </w:rPr>
            </w:pPr>
          </w:p>
        </w:tc>
        <w:tc>
          <w:tcPr>
            <w:tcW w:w="558" w:type="dxa"/>
            <w:shd w:val="clear" w:color="auto" w:fill="FFFFFF" w:themeFill="background1"/>
            <w:vAlign w:val="center"/>
          </w:tcPr>
          <w:p w14:paraId="5533053B" w14:textId="77777777" w:rsidR="009562EB" w:rsidRPr="001818EA" w:rsidRDefault="009562EB" w:rsidP="00116C1C">
            <w:pPr>
              <w:widowControl w:val="0"/>
              <w:spacing w:after="0" w:line="240" w:lineRule="auto"/>
              <w:ind w:left="-57" w:right="-57"/>
              <w:jc w:val="center"/>
              <w:rPr>
                <w:rFonts w:ascii="Times New Roman" w:hAnsi="Times New Roman"/>
                <w:b/>
                <w:sz w:val="24"/>
                <w:szCs w:val="24"/>
              </w:rPr>
            </w:pPr>
          </w:p>
        </w:tc>
      </w:tr>
      <w:tr w:rsidR="009562EB" w:rsidRPr="001818EA" w14:paraId="37537953" w14:textId="77777777" w:rsidTr="009562EB">
        <w:tc>
          <w:tcPr>
            <w:tcW w:w="1099" w:type="dxa"/>
            <w:shd w:val="clear" w:color="auto" w:fill="FFFFFF" w:themeFill="background1"/>
            <w:vAlign w:val="center"/>
          </w:tcPr>
          <w:p w14:paraId="786E2186" w14:textId="77777777" w:rsidR="009562EB" w:rsidRPr="001818EA" w:rsidRDefault="009562EB" w:rsidP="00116C1C">
            <w:pPr>
              <w:widowControl w:val="0"/>
              <w:spacing w:after="0" w:line="240" w:lineRule="auto"/>
              <w:ind w:left="-57" w:right="-57"/>
              <w:rPr>
                <w:rFonts w:ascii="Times New Roman" w:hAnsi="Times New Roman"/>
                <w:b/>
                <w:sz w:val="24"/>
                <w:szCs w:val="24"/>
              </w:rPr>
            </w:pPr>
            <w:r w:rsidRPr="001818EA">
              <w:rPr>
                <w:rFonts w:ascii="Times New Roman" w:hAnsi="Times New Roman"/>
                <w:b/>
                <w:sz w:val="24"/>
                <w:szCs w:val="24"/>
              </w:rPr>
              <w:t>ПМ 00</w:t>
            </w:r>
          </w:p>
        </w:tc>
        <w:tc>
          <w:tcPr>
            <w:tcW w:w="3315" w:type="dxa"/>
            <w:shd w:val="clear" w:color="auto" w:fill="FFFFFF" w:themeFill="background1"/>
            <w:vAlign w:val="center"/>
          </w:tcPr>
          <w:p w14:paraId="34091661" w14:textId="77777777" w:rsidR="009562EB" w:rsidRPr="001818EA" w:rsidRDefault="009562EB" w:rsidP="00116C1C">
            <w:pPr>
              <w:widowControl w:val="0"/>
              <w:spacing w:after="0" w:line="240" w:lineRule="auto"/>
              <w:rPr>
                <w:rFonts w:ascii="Times New Roman" w:hAnsi="Times New Roman"/>
                <w:b/>
                <w:sz w:val="24"/>
                <w:szCs w:val="24"/>
              </w:rPr>
            </w:pPr>
            <w:r w:rsidRPr="001818EA">
              <w:rPr>
                <w:rFonts w:ascii="Times New Roman" w:hAnsi="Times New Roman"/>
                <w:b/>
                <w:sz w:val="24"/>
                <w:szCs w:val="24"/>
              </w:rPr>
              <w:t>Профессиональные модули</w:t>
            </w:r>
          </w:p>
        </w:tc>
        <w:tc>
          <w:tcPr>
            <w:tcW w:w="390" w:type="dxa"/>
            <w:shd w:val="clear" w:color="auto" w:fill="FFFFFF" w:themeFill="background1"/>
            <w:vAlign w:val="center"/>
          </w:tcPr>
          <w:p w14:paraId="5BAC5516" w14:textId="77777777" w:rsidR="009562EB" w:rsidRPr="001818EA" w:rsidRDefault="009562EB" w:rsidP="00116C1C">
            <w:pPr>
              <w:widowControl w:val="0"/>
              <w:spacing w:after="0" w:line="240" w:lineRule="auto"/>
              <w:ind w:left="-57" w:right="-57"/>
              <w:jc w:val="center"/>
              <w:rPr>
                <w:rFonts w:ascii="Times New Roman" w:hAnsi="Times New Roman"/>
                <w:sz w:val="24"/>
                <w:szCs w:val="24"/>
              </w:rPr>
            </w:pPr>
          </w:p>
        </w:tc>
        <w:tc>
          <w:tcPr>
            <w:tcW w:w="391" w:type="dxa"/>
            <w:shd w:val="clear" w:color="auto" w:fill="FFFFFF" w:themeFill="background1"/>
            <w:vAlign w:val="center"/>
          </w:tcPr>
          <w:p w14:paraId="7D4922A0" w14:textId="77777777" w:rsidR="009562EB" w:rsidRPr="001818EA" w:rsidRDefault="009562EB" w:rsidP="00116C1C">
            <w:pPr>
              <w:widowControl w:val="0"/>
              <w:spacing w:after="0" w:line="240" w:lineRule="auto"/>
              <w:ind w:left="-57" w:right="-57"/>
              <w:jc w:val="center"/>
              <w:rPr>
                <w:rFonts w:ascii="Times New Roman" w:hAnsi="Times New Roman"/>
                <w:sz w:val="24"/>
                <w:szCs w:val="24"/>
              </w:rPr>
            </w:pPr>
          </w:p>
        </w:tc>
        <w:tc>
          <w:tcPr>
            <w:tcW w:w="391" w:type="dxa"/>
            <w:shd w:val="clear" w:color="auto" w:fill="FFFFFF" w:themeFill="background1"/>
            <w:vAlign w:val="center"/>
          </w:tcPr>
          <w:p w14:paraId="79C25B11" w14:textId="77777777" w:rsidR="009562EB" w:rsidRPr="001818EA" w:rsidRDefault="009562EB" w:rsidP="00116C1C">
            <w:pPr>
              <w:widowControl w:val="0"/>
              <w:spacing w:after="0" w:line="240" w:lineRule="auto"/>
              <w:ind w:left="-57" w:right="-57"/>
              <w:jc w:val="center"/>
              <w:rPr>
                <w:rFonts w:ascii="Times New Roman" w:hAnsi="Times New Roman"/>
                <w:b/>
                <w:sz w:val="24"/>
                <w:szCs w:val="24"/>
              </w:rPr>
            </w:pPr>
          </w:p>
        </w:tc>
        <w:tc>
          <w:tcPr>
            <w:tcW w:w="390" w:type="dxa"/>
            <w:shd w:val="clear" w:color="auto" w:fill="FFFFFF" w:themeFill="background1"/>
            <w:vAlign w:val="center"/>
          </w:tcPr>
          <w:p w14:paraId="302CA0A0" w14:textId="77777777" w:rsidR="009562EB" w:rsidRPr="001818EA" w:rsidRDefault="009562EB" w:rsidP="00116C1C">
            <w:pPr>
              <w:widowControl w:val="0"/>
              <w:spacing w:after="0" w:line="240" w:lineRule="auto"/>
              <w:ind w:left="-57" w:right="-57"/>
              <w:jc w:val="center"/>
              <w:rPr>
                <w:rFonts w:ascii="Times New Roman" w:hAnsi="Times New Roman"/>
                <w:b/>
                <w:sz w:val="24"/>
                <w:szCs w:val="24"/>
              </w:rPr>
            </w:pPr>
          </w:p>
        </w:tc>
        <w:tc>
          <w:tcPr>
            <w:tcW w:w="391" w:type="dxa"/>
            <w:shd w:val="clear" w:color="auto" w:fill="FFFFFF" w:themeFill="background1"/>
            <w:vAlign w:val="center"/>
          </w:tcPr>
          <w:p w14:paraId="3B1AE0EF" w14:textId="77777777" w:rsidR="009562EB" w:rsidRPr="001818EA" w:rsidRDefault="009562EB" w:rsidP="00116C1C">
            <w:pPr>
              <w:widowControl w:val="0"/>
              <w:spacing w:after="0" w:line="240" w:lineRule="auto"/>
              <w:ind w:left="-57" w:right="-57"/>
              <w:jc w:val="center"/>
              <w:rPr>
                <w:rFonts w:ascii="Times New Roman" w:hAnsi="Times New Roman"/>
                <w:b/>
                <w:sz w:val="24"/>
                <w:szCs w:val="24"/>
              </w:rPr>
            </w:pPr>
          </w:p>
        </w:tc>
        <w:tc>
          <w:tcPr>
            <w:tcW w:w="391" w:type="dxa"/>
            <w:shd w:val="clear" w:color="auto" w:fill="FFFFFF" w:themeFill="background1"/>
            <w:vAlign w:val="center"/>
          </w:tcPr>
          <w:p w14:paraId="1133FD41" w14:textId="77777777" w:rsidR="009562EB" w:rsidRPr="001818EA" w:rsidRDefault="009562EB" w:rsidP="00116C1C">
            <w:pPr>
              <w:widowControl w:val="0"/>
              <w:spacing w:after="0" w:line="240" w:lineRule="auto"/>
              <w:ind w:left="-57" w:right="-57"/>
              <w:jc w:val="center"/>
              <w:rPr>
                <w:rFonts w:ascii="Times New Roman" w:hAnsi="Times New Roman"/>
                <w:b/>
                <w:sz w:val="24"/>
                <w:szCs w:val="24"/>
              </w:rPr>
            </w:pPr>
          </w:p>
        </w:tc>
        <w:tc>
          <w:tcPr>
            <w:tcW w:w="390" w:type="dxa"/>
            <w:shd w:val="clear" w:color="auto" w:fill="FFFFFF" w:themeFill="background1"/>
            <w:vAlign w:val="center"/>
          </w:tcPr>
          <w:p w14:paraId="12876495" w14:textId="77777777" w:rsidR="009562EB" w:rsidRPr="001818EA" w:rsidRDefault="009562EB" w:rsidP="00116C1C">
            <w:pPr>
              <w:widowControl w:val="0"/>
              <w:spacing w:after="0" w:line="240" w:lineRule="auto"/>
              <w:ind w:left="-57" w:right="-57"/>
              <w:jc w:val="center"/>
              <w:rPr>
                <w:rFonts w:ascii="Times New Roman" w:hAnsi="Times New Roman"/>
                <w:b/>
                <w:sz w:val="24"/>
                <w:szCs w:val="24"/>
              </w:rPr>
            </w:pPr>
          </w:p>
        </w:tc>
        <w:tc>
          <w:tcPr>
            <w:tcW w:w="391" w:type="dxa"/>
            <w:shd w:val="clear" w:color="auto" w:fill="FFFFFF" w:themeFill="background1"/>
            <w:vAlign w:val="center"/>
          </w:tcPr>
          <w:p w14:paraId="6F2A63EB" w14:textId="77777777" w:rsidR="009562EB" w:rsidRPr="001818EA" w:rsidRDefault="009562EB" w:rsidP="00116C1C">
            <w:pPr>
              <w:widowControl w:val="0"/>
              <w:spacing w:after="0" w:line="240" w:lineRule="auto"/>
              <w:ind w:left="-57" w:right="-57"/>
              <w:jc w:val="center"/>
              <w:rPr>
                <w:rFonts w:ascii="Times New Roman" w:hAnsi="Times New Roman"/>
                <w:b/>
                <w:sz w:val="24"/>
                <w:szCs w:val="24"/>
              </w:rPr>
            </w:pPr>
          </w:p>
        </w:tc>
        <w:tc>
          <w:tcPr>
            <w:tcW w:w="391" w:type="dxa"/>
            <w:shd w:val="clear" w:color="auto" w:fill="FFFFFF" w:themeFill="background1"/>
            <w:vAlign w:val="center"/>
          </w:tcPr>
          <w:p w14:paraId="48482CA0" w14:textId="77777777" w:rsidR="009562EB" w:rsidRPr="001818EA" w:rsidRDefault="009562EB" w:rsidP="00116C1C">
            <w:pPr>
              <w:widowControl w:val="0"/>
              <w:spacing w:after="0" w:line="240" w:lineRule="auto"/>
              <w:ind w:left="-57" w:right="-57"/>
              <w:jc w:val="center"/>
              <w:rPr>
                <w:rFonts w:ascii="Times New Roman" w:hAnsi="Times New Roman"/>
                <w:b/>
                <w:sz w:val="24"/>
                <w:szCs w:val="24"/>
              </w:rPr>
            </w:pPr>
          </w:p>
        </w:tc>
        <w:tc>
          <w:tcPr>
            <w:tcW w:w="390" w:type="dxa"/>
            <w:shd w:val="clear" w:color="auto" w:fill="FFFFFF" w:themeFill="background1"/>
            <w:vAlign w:val="center"/>
          </w:tcPr>
          <w:p w14:paraId="13E4D284" w14:textId="77777777" w:rsidR="009562EB" w:rsidRPr="001818EA" w:rsidRDefault="009562EB" w:rsidP="00116C1C">
            <w:pPr>
              <w:widowControl w:val="0"/>
              <w:spacing w:after="0" w:line="240" w:lineRule="auto"/>
              <w:ind w:left="-57" w:right="-57"/>
              <w:jc w:val="center"/>
              <w:rPr>
                <w:rFonts w:ascii="Times New Roman" w:hAnsi="Times New Roman"/>
                <w:b/>
                <w:sz w:val="24"/>
                <w:szCs w:val="24"/>
              </w:rPr>
            </w:pPr>
          </w:p>
        </w:tc>
        <w:tc>
          <w:tcPr>
            <w:tcW w:w="391" w:type="dxa"/>
            <w:shd w:val="clear" w:color="auto" w:fill="FFFFFF" w:themeFill="background1"/>
            <w:vAlign w:val="center"/>
          </w:tcPr>
          <w:p w14:paraId="4C6CC401" w14:textId="77777777" w:rsidR="009562EB" w:rsidRPr="001818EA" w:rsidRDefault="009562EB" w:rsidP="00116C1C">
            <w:pPr>
              <w:widowControl w:val="0"/>
              <w:spacing w:after="0" w:line="240" w:lineRule="auto"/>
              <w:ind w:left="-57" w:right="-57"/>
              <w:jc w:val="center"/>
              <w:rPr>
                <w:rFonts w:ascii="Times New Roman" w:hAnsi="Times New Roman"/>
                <w:b/>
                <w:sz w:val="24"/>
                <w:szCs w:val="24"/>
              </w:rPr>
            </w:pPr>
          </w:p>
        </w:tc>
        <w:tc>
          <w:tcPr>
            <w:tcW w:w="391" w:type="dxa"/>
            <w:shd w:val="clear" w:color="auto" w:fill="FFFFFF" w:themeFill="background1"/>
            <w:vAlign w:val="center"/>
          </w:tcPr>
          <w:p w14:paraId="03A84118" w14:textId="77777777" w:rsidR="009562EB" w:rsidRPr="001818EA" w:rsidRDefault="009562EB" w:rsidP="00116C1C">
            <w:pPr>
              <w:widowControl w:val="0"/>
              <w:spacing w:after="0" w:line="240" w:lineRule="auto"/>
              <w:ind w:left="-57" w:right="-57"/>
              <w:jc w:val="center"/>
              <w:rPr>
                <w:rFonts w:ascii="Times New Roman" w:hAnsi="Times New Roman"/>
                <w:b/>
                <w:sz w:val="24"/>
                <w:szCs w:val="24"/>
              </w:rPr>
            </w:pPr>
          </w:p>
        </w:tc>
        <w:tc>
          <w:tcPr>
            <w:tcW w:w="390" w:type="dxa"/>
            <w:shd w:val="clear" w:color="auto" w:fill="FFFFFF" w:themeFill="background1"/>
            <w:vAlign w:val="center"/>
          </w:tcPr>
          <w:p w14:paraId="68D5EA51" w14:textId="77777777" w:rsidR="009562EB" w:rsidRPr="001818EA" w:rsidRDefault="009562EB" w:rsidP="00116C1C">
            <w:pPr>
              <w:widowControl w:val="0"/>
              <w:spacing w:after="0" w:line="240" w:lineRule="auto"/>
              <w:ind w:left="-57" w:right="-57"/>
              <w:jc w:val="center"/>
              <w:rPr>
                <w:rFonts w:ascii="Times New Roman" w:hAnsi="Times New Roman"/>
                <w:b/>
                <w:sz w:val="24"/>
                <w:szCs w:val="24"/>
              </w:rPr>
            </w:pPr>
          </w:p>
        </w:tc>
        <w:tc>
          <w:tcPr>
            <w:tcW w:w="391" w:type="dxa"/>
            <w:shd w:val="clear" w:color="auto" w:fill="FFFFFF" w:themeFill="background1"/>
            <w:vAlign w:val="center"/>
          </w:tcPr>
          <w:p w14:paraId="718B12E5" w14:textId="77777777" w:rsidR="009562EB" w:rsidRPr="001818EA" w:rsidRDefault="009562EB" w:rsidP="00116C1C">
            <w:pPr>
              <w:widowControl w:val="0"/>
              <w:spacing w:after="0" w:line="240" w:lineRule="auto"/>
              <w:ind w:left="-57" w:right="-57"/>
              <w:jc w:val="center"/>
              <w:rPr>
                <w:rFonts w:ascii="Times New Roman" w:hAnsi="Times New Roman"/>
                <w:b/>
                <w:sz w:val="24"/>
                <w:szCs w:val="24"/>
              </w:rPr>
            </w:pPr>
          </w:p>
        </w:tc>
        <w:tc>
          <w:tcPr>
            <w:tcW w:w="391" w:type="dxa"/>
            <w:shd w:val="clear" w:color="auto" w:fill="FFFFFF" w:themeFill="background1"/>
            <w:vAlign w:val="center"/>
          </w:tcPr>
          <w:p w14:paraId="7F60C37D" w14:textId="77777777" w:rsidR="009562EB" w:rsidRPr="001818EA" w:rsidRDefault="009562EB" w:rsidP="00116C1C">
            <w:pPr>
              <w:widowControl w:val="0"/>
              <w:spacing w:after="0" w:line="240" w:lineRule="auto"/>
              <w:ind w:left="-57" w:right="-57"/>
              <w:jc w:val="center"/>
              <w:rPr>
                <w:rFonts w:ascii="Times New Roman" w:hAnsi="Times New Roman"/>
                <w:b/>
                <w:sz w:val="24"/>
                <w:szCs w:val="24"/>
              </w:rPr>
            </w:pPr>
          </w:p>
        </w:tc>
        <w:tc>
          <w:tcPr>
            <w:tcW w:w="390" w:type="dxa"/>
            <w:shd w:val="clear" w:color="auto" w:fill="FFFFFF" w:themeFill="background1"/>
            <w:vAlign w:val="center"/>
          </w:tcPr>
          <w:p w14:paraId="3E388C9E" w14:textId="77777777" w:rsidR="009562EB" w:rsidRPr="001818EA" w:rsidRDefault="009562EB" w:rsidP="00116C1C">
            <w:pPr>
              <w:widowControl w:val="0"/>
              <w:spacing w:after="0" w:line="240" w:lineRule="auto"/>
              <w:ind w:left="-57" w:right="-57"/>
              <w:jc w:val="center"/>
              <w:rPr>
                <w:rFonts w:ascii="Times New Roman" w:hAnsi="Times New Roman"/>
                <w:b/>
                <w:sz w:val="24"/>
                <w:szCs w:val="24"/>
              </w:rPr>
            </w:pPr>
          </w:p>
        </w:tc>
        <w:tc>
          <w:tcPr>
            <w:tcW w:w="391" w:type="dxa"/>
            <w:shd w:val="clear" w:color="auto" w:fill="FFFFFF" w:themeFill="background1"/>
            <w:vAlign w:val="center"/>
          </w:tcPr>
          <w:p w14:paraId="1A776D21" w14:textId="77777777" w:rsidR="009562EB" w:rsidRPr="001818EA" w:rsidRDefault="009562EB" w:rsidP="00116C1C">
            <w:pPr>
              <w:widowControl w:val="0"/>
              <w:spacing w:after="0" w:line="240" w:lineRule="auto"/>
              <w:ind w:left="-57" w:right="-57"/>
              <w:jc w:val="center"/>
              <w:rPr>
                <w:rFonts w:ascii="Times New Roman" w:hAnsi="Times New Roman"/>
                <w:b/>
                <w:sz w:val="24"/>
                <w:szCs w:val="24"/>
              </w:rPr>
            </w:pPr>
          </w:p>
        </w:tc>
        <w:tc>
          <w:tcPr>
            <w:tcW w:w="391" w:type="dxa"/>
            <w:shd w:val="clear" w:color="auto" w:fill="FFFFFF" w:themeFill="background1"/>
            <w:vAlign w:val="center"/>
          </w:tcPr>
          <w:p w14:paraId="72A25BC2" w14:textId="77777777" w:rsidR="009562EB" w:rsidRPr="001818EA" w:rsidRDefault="009562EB" w:rsidP="00116C1C">
            <w:pPr>
              <w:widowControl w:val="0"/>
              <w:spacing w:after="0" w:line="240" w:lineRule="auto"/>
              <w:ind w:left="-57" w:right="-57"/>
              <w:jc w:val="center"/>
              <w:rPr>
                <w:rFonts w:ascii="Times New Roman" w:hAnsi="Times New Roman"/>
                <w:b/>
                <w:sz w:val="24"/>
                <w:szCs w:val="24"/>
              </w:rPr>
            </w:pPr>
          </w:p>
        </w:tc>
        <w:tc>
          <w:tcPr>
            <w:tcW w:w="390" w:type="dxa"/>
            <w:shd w:val="clear" w:color="auto" w:fill="FFFFFF" w:themeFill="background1"/>
            <w:vAlign w:val="center"/>
          </w:tcPr>
          <w:p w14:paraId="59A71A56" w14:textId="77777777" w:rsidR="009562EB" w:rsidRPr="001818EA" w:rsidRDefault="009562EB" w:rsidP="00116C1C">
            <w:pPr>
              <w:widowControl w:val="0"/>
              <w:spacing w:after="0" w:line="240" w:lineRule="auto"/>
              <w:ind w:left="-57" w:right="-57"/>
              <w:jc w:val="center"/>
              <w:rPr>
                <w:rFonts w:ascii="Times New Roman" w:hAnsi="Times New Roman"/>
                <w:b/>
                <w:sz w:val="24"/>
                <w:szCs w:val="24"/>
              </w:rPr>
            </w:pPr>
          </w:p>
        </w:tc>
        <w:tc>
          <w:tcPr>
            <w:tcW w:w="391" w:type="dxa"/>
            <w:shd w:val="clear" w:color="auto" w:fill="FFFFFF" w:themeFill="background1"/>
            <w:vAlign w:val="center"/>
          </w:tcPr>
          <w:p w14:paraId="7AAA2EA1" w14:textId="77777777" w:rsidR="009562EB" w:rsidRPr="001818EA" w:rsidRDefault="009562EB" w:rsidP="00116C1C">
            <w:pPr>
              <w:widowControl w:val="0"/>
              <w:spacing w:after="0" w:line="240" w:lineRule="auto"/>
              <w:ind w:left="-57" w:right="-57"/>
              <w:jc w:val="center"/>
              <w:rPr>
                <w:rFonts w:ascii="Times New Roman" w:hAnsi="Times New Roman"/>
                <w:b/>
                <w:sz w:val="24"/>
                <w:szCs w:val="24"/>
              </w:rPr>
            </w:pPr>
          </w:p>
        </w:tc>
        <w:tc>
          <w:tcPr>
            <w:tcW w:w="391" w:type="dxa"/>
            <w:shd w:val="clear" w:color="auto" w:fill="FFFFFF" w:themeFill="background1"/>
            <w:vAlign w:val="center"/>
          </w:tcPr>
          <w:p w14:paraId="6DCBCB13" w14:textId="77777777" w:rsidR="009562EB" w:rsidRPr="001818EA" w:rsidRDefault="009562EB" w:rsidP="00116C1C">
            <w:pPr>
              <w:widowControl w:val="0"/>
              <w:spacing w:after="0" w:line="240" w:lineRule="auto"/>
              <w:ind w:left="-57" w:right="-57"/>
              <w:jc w:val="center"/>
              <w:rPr>
                <w:rFonts w:ascii="Times New Roman" w:hAnsi="Times New Roman"/>
                <w:b/>
                <w:sz w:val="24"/>
                <w:szCs w:val="24"/>
              </w:rPr>
            </w:pPr>
          </w:p>
        </w:tc>
        <w:tc>
          <w:tcPr>
            <w:tcW w:w="390" w:type="dxa"/>
            <w:shd w:val="clear" w:color="auto" w:fill="FFFFFF" w:themeFill="background1"/>
            <w:vAlign w:val="center"/>
          </w:tcPr>
          <w:p w14:paraId="3E3A8A05" w14:textId="77777777" w:rsidR="009562EB" w:rsidRPr="001818EA" w:rsidRDefault="009562EB" w:rsidP="00116C1C">
            <w:pPr>
              <w:widowControl w:val="0"/>
              <w:spacing w:after="0" w:line="240" w:lineRule="auto"/>
              <w:ind w:left="-57" w:right="-57"/>
              <w:jc w:val="center"/>
              <w:rPr>
                <w:rFonts w:ascii="Times New Roman" w:hAnsi="Times New Roman"/>
                <w:b/>
                <w:sz w:val="24"/>
                <w:szCs w:val="24"/>
              </w:rPr>
            </w:pPr>
          </w:p>
        </w:tc>
        <w:tc>
          <w:tcPr>
            <w:tcW w:w="391" w:type="dxa"/>
            <w:shd w:val="clear" w:color="auto" w:fill="FFFFFF" w:themeFill="background1"/>
            <w:vAlign w:val="center"/>
          </w:tcPr>
          <w:p w14:paraId="66CDADDE" w14:textId="77777777" w:rsidR="009562EB" w:rsidRPr="001818EA" w:rsidRDefault="009562EB" w:rsidP="00116C1C">
            <w:pPr>
              <w:widowControl w:val="0"/>
              <w:spacing w:after="0" w:line="240" w:lineRule="auto"/>
              <w:ind w:left="-57" w:right="-57"/>
              <w:jc w:val="center"/>
              <w:rPr>
                <w:rFonts w:ascii="Times New Roman" w:hAnsi="Times New Roman"/>
                <w:b/>
                <w:sz w:val="24"/>
                <w:szCs w:val="24"/>
              </w:rPr>
            </w:pPr>
          </w:p>
        </w:tc>
        <w:tc>
          <w:tcPr>
            <w:tcW w:w="391" w:type="dxa"/>
            <w:shd w:val="clear" w:color="auto" w:fill="FFFFFF" w:themeFill="background1"/>
            <w:vAlign w:val="center"/>
          </w:tcPr>
          <w:p w14:paraId="7B94057F" w14:textId="77777777" w:rsidR="009562EB" w:rsidRPr="001818EA" w:rsidRDefault="009562EB" w:rsidP="00116C1C">
            <w:pPr>
              <w:widowControl w:val="0"/>
              <w:spacing w:after="0" w:line="240" w:lineRule="auto"/>
              <w:ind w:left="-57" w:right="-57"/>
              <w:jc w:val="center"/>
              <w:rPr>
                <w:rFonts w:ascii="Times New Roman" w:hAnsi="Times New Roman"/>
                <w:b/>
                <w:sz w:val="24"/>
                <w:szCs w:val="24"/>
              </w:rPr>
            </w:pPr>
          </w:p>
        </w:tc>
        <w:tc>
          <w:tcPr>
            <w:tcW w:w="390" w:type="dxa"/>
            <w:shd w:val="clear" w:color="auto" w:fill="FFFFFF" w:themeFill="background1"/>
            <w:vAlign w:val="center"/>
          </w:tcPr>
          <w:p w14:paraId="78A3CFE5" w14:textId="77777777" w:rsidR="009562EB" w:rsidRPr="001818EA" w:rsidRDefault="009562EB" w:rsidP="00116C1C">
            <w:pPr>
              <w:widowControl w:val="0"/>
              <w:spacing w:after="0" w:line="240" w:lineRule="auto"/>
              <w:ind w:left="-57" w:right="-57"/>
              <w:jc w:val="center"/>
              <w:rPr>
                <w:rFonts w:ascii="Times New Roman" w:hAnsi="Times New Roman"/>
                <w:b/>
                <w:sz w:val="24"/>
                <w:szCs w:val="24"/>
              </w:rPr>
            </w:pPr>
          </w:p>
        </w:tc>
        <w:tc>
          <w:tcPr>
            <w:tcW w:w="391" w:type="dxa"/>
            <w:shd w:val="clear" w:color="auto" w:fill="FFFFFF" w:themeFill="background1"/>
            <w:vAlign w:val="center"/>
          </w:tcPr>
          <w:p w14:paraId="3F6B80A6" w14:textId="77777777" w:rsidR="009562EB" w:rsidRPr="001818EA" w:rsidRDefault="009562EB" w:rsidP="00116C1C">
            <w:pPr>
              <w:widowControl w:val="0"/>
              <w:spacing w:after="0" w:line="240" w:lineRule="auto"/>
              <w:ind w:left="-57" w:right="-57"/>
              <w:jc w:val="center"/>
              <w:rPr>
                <w:rFonts w:ascii="Times New Roman" w:hAnsi="Times New Roman"/>
                <w:b/>
                <w:sz w:val="24"/>
                <w:szCs w:val="24"/>
              </w:rPr>
            </w:pPr>
          </w:p>
        </w:tc>
        <w:tc>
          <w:tcPr>
            <w:tcW w:w="391" w:type="dxa"/>
            <w:shd w:val="clear" w:color="auto" w:fill="FFFFFF" w:themeFill="background1"/>
            <w:vAlign w:val="center"/>
          </w:tcPr>
          <w:p w14:paraId="1A332EE8" w14:textId="77777777" w:rsidR="009562EB" w:rsidRPr="001818EA" w:rsidRDefault="009562EB" w:rsidP="00116C1C">
            <w:pPr>
              <w:widowControl w:val="0"/>
              <w:spacing w:after="0" w:line="240" w:lineRule="auto"/>
              <w:ind w:left="-57" w:right="-57"/>
              <w:jc w:val="center"/>
              <w:rPr>
                <w:rFonts w:ascii="Times New Roman" w:hAnsi="Times New Roman"/>
                <w:b/>
                <w:sz w:val="24"/>
                <w:szCs w:val="24"/>
              </w:rPr>
            </w:pPr>
          </w:p>
        </w:tc>
        <w:tc>
          <w:tcPr>
            <w:tcW w:w="558" w:type="dxa"/>
            <w:shd w:val="clear" w:color="auto" w:fill="FFFFFF" w:themeFill="background1"/>
            <w:vAlign w:val="center"/>
          </w:tcPr>
          <w:p w14:paraId="389B4283" w14:textId="77777777" w:rsidR="009562EB" w:rsidRPr="001818EA" w:rsidRDefault="009562EB" w:rsidP="00116C1C">
            <w:pPr>
              <w:widowControl w:val="0"/>
              <w:spacing w:after="0" w:line="240" w:lineRule="auto"/>
              <w:ind w:left="-57" w:right="-57"/>
              <w:jc w:val="center"/>
              <w:rPr>
                <w:rFonts w:ascii="Times New Roman" w:hAnsi="Times New Roman"/>
                <w:b/>
                <w:sz w:val="24"/>
                <w:szCs w:val="24"/>
              </w:rPr>
            </w:pPr>
          </w:p>
        </w:tc>
      </w:tr>
      <w:tr w:rsidR="009562EB" w:rsidRPr="001818EA" w14:paraId="7D210109" w14:textId="77777777" w:rsidTr="009562EB">
        <w:tc>
          <w:tcPr>
            <w:tcW w:w="1099" w:type="dxa"/>
            <w:shd w:val="clear" w:color="auto" w:fill="FFFFFF" w:themeFill="background1"/>
            <w:vAlign w:val="center"/>
          </w:tcPr>
          <w:p w14:paraId="186247E9" w14:textId="77777777" w:rsidR="009562EB" w:rsidRPr="001818EA" w:rsidRDefault="009562EB" w:rsidP="00116C1C">
            <w:pPr>
              <w:widowControl w:val="0"/>
              <w:spacing w:after="0" w:line="240" w:lineRule="auto"/>
              <w:ind w:left="-57" w:right="-57"/>
              <w:rPr>
                <w:rFonts w:ascii="Times New Roman" w:hAnsi="Times New Roman"/>
                <w:b/>
                <w:sz w:val="24"/>
                <w:szCs w:val="24"/>
              </w:rPr>
            </w:pPr>
            <w:r w:rsidRPr="001818EA">
              <w:rPr>
                <w:rFonts w:ascii="Times New Roman" w:hAnsi="Times New Roman"/>
                <w:b/>
                <w:sz w:val="24"/>
                <w:szCs w:val="24"/>
              </w:rPr>
              <w:t>ПМ 02</w:t>
            </w:r>
          </w:p>
        </w:tc>
        <w:tc>
          <w:tcPr>
            <w:tcW w:w="3315" w:type="dxa"/>
            <w:shd w:val="clear" w:color="auto" w:fill="FFFFFF" w:themeFill="background1"/>
            <w:vAlign w:val="center"/>
          </w:tcPr>
          <w:p w14:paraId="0D6D788F" w14:textId="77777777" w:rsidR="009562EB" w:rsidRPr="001818EA" w:rsidRDefault="009562EB" w:rsidP="00116C1C">
            <w:pPr>
              <w:widowControl w:val="0"/>
              <w:spacing w:after="0" w:line="240" w:lineRule="auto"/>
              <w:rPr>
                <w:rFonts w:ascii="Times New Roman" w:hAnsi="Times New Roman"/>
                <w:b/>
                <w:sz w:val="24"/>
                <w:szCs w:val="24"/>
              </w:rPr>
            </w:pPr>
            <w:r w:rsidRPr="001818EA">
              <w:rPr>
                <w:rFonts w:ascii="Times New Roman" w:hAnsi="Times New Roman"/>
                <w:b/>
                <w:sz w:val="24"/>
                <w:szCs w:val="24"/>
              </w:rPr>
              <w:t>Контроль технологических процессов изготовления различных видов печатной продукции</w:t>
            </w:r>
          </w:p>
        </w:tc>
        <w:tc>
          <w:tcPr>
            <w:tcW w:w="390" w:type="dxa"/>
            <w:shd w:val="clear" w:color="auto" w:fill="FFFFFF" w:themeFill="background1"/>
            <w:vAlign w:val="center"/>
          </w:tcPr>
          <w:p w14:paraId="3BB6C14B" w14:textId="77777777" w:rsidR="009562EB" w:rsidRPr="001818EA" w:rsidRDefault="009562EB" w:rsidP="00116C1C">
            <w:pPr>
              <w:widowControl w:val="0"/>
              <w:spacing w:after="0" w:line="240" w:lineRule="auto"/>
              <w:ind w:left="-57" w:right="-57"/>
              <w:jc w:val="center"/>
              <w:rPr>
                <w:rFonts w:ascii="Times New Roman" w:hAnsi="Times New Roman"/>
                <w:sz w:val="24"/>
                <w:szCs w:val="24"/>
              </w:rPr>
            </w:pPr>
          </w:p>
        </w:tc>
        <w:tc>
          <w:tcPr>
            <w:tcW w:w="391" w:type="dxa"/>
            <w:shd w:val="clear" w:color="auto" w:fill="FFFFFF" w:themeFill="background1"/>
            <w:vAlign w:val="center"/>
          </w:tcPr>
          <w:p w14:paraId="6D222EB0" w14:textId="77777777" w:rsidR="009562EB" w:rsidRPr="001818EA" w:rsidRDefault="009562EB" w:rsidP="00116C1C">
            <w:pPr>
              <w:widowControl w:val="0"/>
              <w:spacing w:after="0" w:line="240" w:lineRule="auto"/>
              <w:ind w:left="-57" w:right="-57"/>
              <w:jc w:val="center"/>
              <w:rPr>
                <w:rFonts w:ascii="Times New Roman" w:hAnsi="Times New Roman"/>
                <w:sz w:val="24"/>
                <w:szCs w:val="24"/>
              </w:rPr>
            </w:pPr>
          </w:p>
        </w:tc>
        <w:tc>
          <w:tcPr>
            <w:tcW w:w="391" w:type="dxa"/>
            <w:shd w:val="clear" w:color="auto" w:fill="FFFFFF" w:themeFill="background1"/>
            <w:vAlign w:val="center"/>
          </w:tcPr>
          <w:p w14:paraId="53660AFA" w14:textId="77777777" w:rsidR="009562EB" w:rsidRPr="001818EA" w:rsidRDefault="009562EB" w:rsidP="00116C1C">
            <w:pPr>
              <w:widowControl w:val="0"/>
              <w:spacing w:after="0" w:line="240" w:lineRule="auto"/>
              <w:ind w:left="-57" w:right="-57"/>
              <w:jc w:val="center"/>
              <w:rPr>
                <w:rFonts w:ascii="Times New Roman" w:hAnsi="Times New Roman"/>
                <w:b/>
                <w:sz w:val="24"/>
                <w:szCs w:val="24"/>
              </w:rPr>
            </w:pPr>
          </w:p>
        </w:tc>
        <w:tc>
          <w:tcPr>
            <w:tcW w:w="390" w:type="dxa"/>
            <w:shd w:val="clear" w:color="auto" w:fill="FFFFFF" w:themeFill="background1"/>
            <w:vAlign w:val="center"/>
          </w:tcPr>
          <w:p w14:paraId="0CBFE82C" w14:textId="77777777" w:rsidR="009562EB" w:rsidRPr="001818EA" w:rsidRDefault="009562EB" w:rsidP="00116C1C">
            <w:pPr>
              <w:widowControl w:val="0"/>
              <w:spacing w:after="0" w:line="240" w:lineRule="auto"/>
              <w:ind w:left="-57" w:right="-57"/>
              <w:jc w:val="center"/>
              <w:rPr>
                <w:rFonts w:ascii="Times New Roman" w:hAnsi="Times New Roman"/>
                <w:b/>
                <w:sz w:val="24"/>
                <w:szCs w:val="24"/>
              </w:rPr>
            </w:pPr>
          </w:p>
        </w:tc>
        <w:tc>
          <w:tcPr>
            <w:tcW w:w="391" w:type="dxa"/>
            <w:shd w:val="clear" w:color="auto" w:fill="FFFFFF" w:themeFill="background1"/>
            <w:vAlign w:val="center"/>
          </w:tcPr>
          <w:p w14:paraId="393AA12C" w14:textId="77777777" w:rsidR="009562EB" w:rsidRPr="001818EA" w:rsidRDefault="009562EB" w:rsidP="00116C1C">
            <w:pPr>
              <w:widowControl w:val="0"/>
              <w:spacing w:after="0" w:line="240" w:lineRule="auto"/>
              <w:ind w:left="-57" w:right="-57"/>
              <w:jc w:val="center"/>
              <w:rPr>
                <w:rFonts w:ascii="Times New Roman" w:hAnsi="Times New Roman"/>
                <w:b/>
                <w:sz w:val="24"/>
                <w:szCs w:val="24"/>
              </w:rPr>
            </w:pPr>
          </w:p>
        </w:tc>
        <w:tc>
          <w:tcPr>
            <w:tcW w:w="391" w:type="dxa"/>
            <w:shd w:val="clear" w:color="auto" w:fill="FFFFFF" w:themeFill="background1"/>
            <w:vAlign w:val="center"/>
          </w:tcPr>
          <w:p w14:paraId="1945EFE0" w14:textId="77777777" w:rsidR="009562EB" w:rsidRPr="001818EA" w:rsidRDefault="009562EB" w:rsidP="00116C1C">
            <w:pPr>
              <w:widowControl w:val="0"/>
              <w:spacing w:after="0" w:line="240" w:lineRule="auto"/>
              <w:ind w:left="-57" w:right="-57"/>
              <w:jc w:val="center"/>
              <w:rPr>
                <w:rFonts w:ascii="Times New Roman" w:hAnsi="Times New Roman"/>
                <w:b/>
                <w:sz w:val="24"/>
                <w:szCs w:val="24"/>
              </w:rPr>
            </w:pPr>
          </w:p>
        </w:tc>
        <w:tc>
          <w:tcPr>
            <w:tcW w:w="390" w:type="dxa"/>
            <w:shd w:val="clear" w:color="auto" w:fill="FFFFFF" w:themeFill="background1"/>
            <w:vAlign w:val="center"/>
          </w:tcPr>
          <w:p w14:paraId="2B102484" w14:textId="77777777" w:rsidR="009562EB" w:rsidRPr="001818EA" w:rsidRDefault="009562EB" w:rsidP="00116C1C">
            <w:pPr>
              <w:widowControl w:val="0"/>
              <w:spacing w:after="0" w:line="240" w:lineRule="auto"/>
              <w:ind w:left="-57" w:right="-57"/>
              <w:jc w:val="center"/>
              <w:rPr>
                <w:rFonts w:ascii="Times New Roman" w:hAnsi="Times New Roman"/>
                <w:b/>
                <w:sz w:val="24"/>
                <w:szCs w:val="24"/>
              </w:rPr>
            </w:pPr>
          </w:p>
        </w:tc>
        <w:tc>
          <w:tcPr>
            <w:tcW w:w="391" w:type="dxa"/>
            <w:shd w:val="clear" w:color="auto" w:fill="FFFFFF" w:themeFill="background1"/>
            <w:vAlign w:val="center"/>
          </w:tcPr>
          <w:p w14:paraId="2555A203" w14:textId="77777777" w:rsidR="009562EB" w:rsidRPr="001818EA" w:rsidRDefault="009562EB" w:rsidP="00116C1C">
            <w:pPr>
              <w:widowControl w:val="0"/>
              <w:spacing w:after="0" w:line="240" w:lineRule="auto"/>
              <w:ind w:left="-57" w:right="-57"/>
              <w:jc w:val="center"/>
              <w:rPr>
                <w:rFonts w:ascii="Times New Roman" w:hAnsi="Times New Roman"/>
                <w:b/>
                <w:sz w:val="24"/>
                <w:szCs w:val="24"/>
              </w:rPr>
            </w:pPr>
          </w:p>
        </w:tc>
        <w:tc>
          <w:tcPr>
            <w:tcW w:w="391" w:type="dxa"/>
            <w:shd w:val="clear" w:color="auto" w:fill="FFFFFF" w:themeFill="background1"/>
            <w:vAlign w:val="center"/>
          </w:tcPr>
          <w:p w14:paraId="6135208F" w14:textId="77777777" w:rsidR="009562EB" w:rsidRPr="001818EA" w:rsidRDefault="009562EB" w:rsidP="00116C1C">
            <w:pPr>
              <w:widowControl w:val="0"/>
              <w:spacing w:after="0" w:line="240" w:lineRule="auto"/>
              <w:ind w:left="-57" w:right="-57"/>
              <w:jc w:val="center"/>
              <w:rPr>
                <w:rFonts w:ascii="Times New Roman" w:hAnsi="Times New Roman"/>
                <w:b/>
                <w:sz w:val="24"/>
                <w:szCs w:val="24"/>
              </w:rPr>
            </w:pPr>
          </w:p>
        </w:tc>
        <w:tc>
          <w:tcPr>
            <w:tcW w:w="390" w:type="dxa"/>
            <w:shd w:val="clear" w:color="auto" w:fill="FFFFFF" w:themeFill="background1"/>
            <w:vAlign w:val="center"/>
          </w:tcPr>
          <w:p w14:paraId="4E2EF520" w14:textId="77777777" w:rsidR="009562EB" w:rsidRPr="001818EA" w:rsidRDefault="009562EB" w:rsidP="00116C1C">
            <w:pPr>
              <w:widowControl w:val="0"/>
              <w:spacing w:after="0" w:line="240" w:lineRule="auto"/>
              <w:ind w:left="-57" w:right="-57"/>
              <w:jc w:val="center"/>
              <w:rPr>
                <w:rFonts w:ascii="Times New Roman" w:hAnsi="Times New Roman"/>
                <w:b/>
                <w:sz w:val="24"/>
                <w:szCs w:val="24"/>
              </w:rPr>
            </w:pPr>
          </w:p>
        </w:tc>
        <w:tc>
          <w:tcPr>
            <w:tcW w:w="391" w:type="dxa"/>
            <w:shd w:val="clear" w:color="auto" w:fill="FFFFFF" w:themeFill="background1"/>
            <w:vAlign w:val="center"/>
          </w:tcPr>
          <w:p w14:paraId="7A7EAB08" w14:textId="77777777" w:rsidR="009562EB" w:rsidRPr="001818EA" w:rsidRDefault="009562EB" w:rsidP="00116C1C">
            <w:pPr>
              <w:widowControl w:val="0"/>
              <w:spacing w:after="0" w:line="240" w:lineRule="auto"/>
              <w:ind w:left="-57" w:right="-57"/>
              <w:jc w:val="center"/>
              <w:rPr>
                <w:rFonts w:ascii="Times New Roman" w:hAnsi="Times New Roman"/>
                <w:b/>
                <w:sz w:val="24"/>
                <w:szCs w:val="24"/>
              </w:rPr>
            </w:pPr>
          </w:p>
        </w:tc>
        <w:tc>
          <w:tcPr>
            <w:tcW w:w="391" w:type="dxa"/>
            <w:shd w:val="clear" w:color="auto" w:fill="FFFFFF" w:themeFill="background1"/>
            <w:vAlign w:val="center"/>
          </w:tcPr>
          <w:p w14:paraId="68744D03" w14:textId="77777777" w:rsidR="009562EB" w:rsidRPr="001818EA" w:rsidRDefault="009562EB" w:rsidP="00116C1C">
            <w:pPr>
              <w:widowControl w:val="0"/>
              <w:spacing w:after="0" w:line="240" w:lineRule="auto"/>
              <w:ind w:left="-57" w:right="-57"/>
              <w:jc w:val="center"/>
              <w:rPr>
                <w:rFonts w:ascii="Times New Roman" w:hAnsi="Times New Roman"/>
                <w:b/>
                <w:sz w:val="24"/>
                <w:szCs w:val="24"/>
              </w:rPr>
            </w:pPr>
          </w:p>
        </w:tc>
        <w:tc>
          <w:tcPr>
            <w:tcW w:w="390" w:type="dxa"/>
            <w:shd w:val="clear" w:color="auto" w:fill="FFFFFF" w:themeFill="background1"/>
            <w:vAlign w:val="center"/>
          </w:tcPr>
          <w:p w14:paraId="50BB56B6" w14:textId="77777777" w:rsidR="009562EB" w:rsidRPr="001818EA" w:rsidRDefault="009562EB" w:rsidP="00116C1C">
            <w:pPr>
              <w:widowControl w:val="0"/>
              <w:spacing w:after="0" w:line="240" w:lineRule="auto"/>
              <w:ind w:left="-57" w:right="-57"/>
              <w:jc w:val="center"/>
              <w:rPr>
                <w:rFonts w:ascii="Times New Roman" w:hAnsi="Times New Roman"/>
                <w:b/>
                <w:sz w:val="24"/>
                <w:szCs w:val="24"/>
              </w:rPr>
            </w:pPr>
          </w:p>
        </w:tc>
        <w:tc>
          <w:tcPr>
            <w:tcW w:w="391" w:type="dxa"/>
            <w:shd w:val="clear" w:color="auto" w:fill="FFFFFF" w:themeFill="background1"/>
            <w:vAlign w:val="center"/>
          </w:tcPr>
          <w:p w14:paraId="3DFA702A" w14:textId="77777777" w:rsidR="009562EB" w:rsidRPr="001818EA" w:rsidRDefault="009562EB" w:rsidP="00116C1C">
            <w:pPr>
              <w:widowControl w:val="0"/>
              <w:spacing w:after="0" w:line="240" w:lineRule="auto"/>
              <w:ind w:left="-57" w:right="-57"/>
              <w:jc w:val="center"/>
              <w:rPr>
                <w:rFonts w:ascii="Times New Roman" w:hAnsi="Times New Roman"/>
                <w:b/>
                <w:sz w:val="24"/>
                <w:szCs w:val="24"/>
              </w:rPr>
            </w:pPr>
          </w:p>
        </w:tc>
        <w:tc>
          <w:tcPr>
            <w:tcW w:w="391" w:type="dxa"/>
            <w:shd w:val="clear" w:color="auto" w:fill="FFFFFF" w:themeFill="background1"/>
            <w:vAlign w:val="center"/>
          </w:tcPr>
          <w:p w14:paraId="4BADD240" w14:textId="77777777" w:rsidR="009562EB" w:rsidRPr="001818EA" w:rsidRDefault="009562EB" w:rsidP="00116C1C">
            <w:pPr>
              <w:widowControl w:val="0"/>
              <w:spacing w:after="0" w:line="240" w:lineRule="auto"/>
              <w:ind w:left="-57" w:right="-57"/>
              <w:jc w:val="center"/>
              <w:rPr>
                <w:rFonts w:ascii="Times New Roman" w:hAnsi="Times New Roman"/>
                <w:b/>
                <w:sz w:val="24"/>
                <w:szCs w:val="24"/>
              </w:rPr>
            </w:pPr>
          </w:p>
        </w:tc>
        <w:tc>
          <w:tcPr>
            <w:tcW w:w="390" w:type="dxa"/>
            <w:shd w:val="clear" w:color="auto" w:fill="FFFFFF" w:themeFill="background1"/>
            <w:vAlign w:val="center"/>
          </w:tcPr>
          <w:p w14:paraId="6667B6AB" w14:textId="77777777" w:rsidR="009562EB" w:rsidRPr="001818EA" w:rsidRDefault="009562EB" w:rsidP="00116C1C">
            <w:pPr>
              <w:widowControl w:val="0"/>
              <w:spacing w:after="0" w:line="240" w:lineRule="auto"/>
              <w:ind w:left="-57" w:right="-57"/>
              <w:jc w:val="center"/>
              <w:rPr>
                <w:rFonts w:ascii="Times New Roman" w:hAnsi="Times New Roman"/>
                <w:b/>
                <w:sz w:val="24"/>
                <w:szCs w:val="24"/>
              </w:rPr>
            </w:pPr>
          </w:p>
        </w:tc>
        <w:tc>
          <w:tcPr>
            <w:tcW w:w="391" w:type="dxa"/>
            <w:shd w:val="clear" w:color="auto" w:fill="FFFFFF" w:themeFill="background1"/>
            <w:vAlign w:val="center"/>
          </w:tcPr>
          <w:p w14:paraId="33D79AA9" w14:textId="77777777" w:rsidR="009562EB" w:rsidRPr="001818EA" w:rsidRDefault="009562EB" w:rsidP="00116C1C">
            <w:pPr>
              <w:widowControl w:val="0"/>
              <w:spacing w:after="0" w:line="240" w:lineRule="auto"/>
              <w:ind w:left="-57" w:right="-57"/>
              <w:jc w:val="center"/>
              <w:rPr>
                <w:rFonts w:ascii="Times New Roman" w:hAnsi="Times New Roman"/>
                <w:b/>
                <w:sz w:val="24"/>
                <w:szCs w:val="24"/>
              </w:rPr>
            </w:pPr>
          </w:p>
        </w:tc>
        <w:tc>
          <w:tcPr>
            <w:tcW w:w="391" w:type="dxa"/>
            <w:shd w:val="clear" w:color="auto" w:fill="FFFFFF" w:themeFill="background1"/>
            <w:vAlign w:val="center"/>
          </w:tcPr>
          <w:p w14:paraId="71550561" w14:textId="77777777" w:rsidR="009562EB" w:rsidRPr="001818EA" w:rsidRDefault="009562EB" w:rsidP="00116C1C">
            <w:pPr>
              <w:widowControl w:val="0"/>
              <w:spacing w:after="0" w:line="240" w:lineRule="auto"/>
              <w:ind w:left="-57" w:right="-57"/>
              <w:jc w:val="center"/>
              <w:rPr>
                <w:rFonts w:ascii="Times New Roman" w:hAnsi="Times New Roman"/>
                <w:b/>
                <w:sz w:val="24"/>
                <w:szCs w:val="24"/>
              </w:rPr>
            </w:pPr>
          </w:p>
        </w:tc>
        <w:tc>
          <w:tcPr>
            <w:tcW w:w="390" w:type="dxa"/>
            <w:shd w:val="clear" w:color="auto" w:fill="FFFFFF" w:themeFill="background1"/>
            <w:vAlign w:val="center"/>
          </w:tcPr>
          <w:p w14:paraId="65BC5F16" w14:textId="77777777" w:rsidR="009562EB" w:rsidRPr="001818EA" w:rsidRDefault="009562EB" w:rsidP="00116C1C">
            <w:pPr>
              <w:widowControl w:val="0"/>
              <w:spacing w:after="0" w:line="240" w:lineRule="auto"/>
              <w:ind w:left="-57" w:right="-57"/>
              <w:jc w:val="center"/>
              <w:rPr>
                <w:rFonts w:ascii="Times New Roman" w:hAnsi="Times New Roman"/>
                <w:b/>
                <w:sz w:val="24"/>
                <w:szCs w:val="24"/>
              </w:rPr>
            </w:pPr>
          </w:p>
        </w:tc>
        <w:tc>
          <w:tcPr>
            <w:tcW w:w="391" w:type="dxa"/>
            <w:shd w:val="clear" w:color="auto" w:fill="FFFFFF" w:themeFill="background1"/>
            <w:vAlign w:val="center"/>
          </w:tcPr>
          <w:p w14:paraId="0698AAC8" w14:textId="77777777" w:rsidR="009562EB" w:rsidRPr="001818EA" w:rsidRDefault="009562EB" w:rsidP="00116C1C">
            <w:pPr>
              <w:widowControl w:val="0"/>
              <w:spacing w:after="0" w:line="240" w:lineRule="auto"/>
              <w:ind w:left="-57" w:right="-57"/>
              <w:jc w:val="center"/>
              <w:rPr>
                <w:rFonts w:ascii="Times New Roman" w:hAnsi="Times New Roman"/>
                <w:b/>
                <w:sz w:val="24"/>
                <w:szCs w:val="24"/>
              </w:rPr>
            </w:pPr>
          </w:p>
        </w:tc>
        <w:tc>
          <w:tcPr>
            <w:tcW w:w="391" w:type="dxa"/>
            <w:shd w:val="clear" w:color="auto" w:fill="FFFFFF" w:themeFill="background1"/>
            <w:vAlign w:val="center"/>
          </w:tcPr>
          <w:p w14:paraId="29DC81B1" w14:textId="77777777" w:rsidR="009562EB" w:rsidRPr="001818EA" w:rsidRDefault="009562EB" w:rsidP="00116C1C">
            <w:pPr>
              <w:widowControl w:val="0"/>
              <w:spacing w:after="0" w:line="240" w:lineRule="auto"/>
              <w:ind w:left="-57" w:right="-57"/>
              <w:jc w:val="center"/>
              <w:rPr>
                <w:rFonts w:ascii="Times New Roman" w:hAnsi="Times New Roman"/>
                <w:b/>
                <w:sz w:val="24"/>
                <w:szCs w:val="24"/>
              </w:rPr>
            </w:pPr>
          </w:p>
        </w:tc>
        <w:tc>
          <w:tcPr>
            <w:tcW w:w="390" w:type="dxa"/>
            <w:shd w:val="clear" w:color="auto" w:fill="FFFFFF" w:themeFill="background1"/>
            <w:vAlign w:val="center"/>
          </w:tcPr>
          <w:p w14:paraId="0B681E46" w14:textId="77777777" w:rsidR="009562EB" w:rsidRPr="001818EA" w:rsidRDefault="009562EB" w:rsidP="00116C1C">
            <w:pPr>
              <w:widowControl w:val="0"/>
              <w:spacing w:after="0" w:line="240" w:lineRule="auto"/>
              <w:ind w:left="-57" w:right="-57"/>
              <w:jc w:val="center"/>
              <w:rPr>
                <w:rFonts w:ascii="Times New Roman" w:hAnsi="Times New Roman"/>
                <w:b/>
                <w:sz w:val="24"/>
                <w:szCs w:val="24"/>
              </w:rPr>
            </w:pPr>
          </w:p>
        </w:tc>
        <w:tc>
          <w:tcPr>
            <w:tcW w:w="391" w:type="dxa"/>
            <w:shd w:val="clear" w:color="auto" w:fill="FFFFFF" w:themeFill="background1"/>
            <w:vAlign w:val="center"/>
          </w:tcPr>
          <w:p w14:paraId="345E1509" w14:textId="77777777" w:rsidR="009562EB" w:rsidRPr="001818EA" w:rsidRDefault="009562EB" w:rsidP="00116C1C">
            <w:pPr>
              <w:widowControl w:val="0"/>
              <w:spacing w:after="0" w:line="240" w:lineRule="auto"/>
              <w:ind w:left="-57" w:right="-57"/>
              <w:jc w:val="center"/>
              <w:rPr>
                <w:rFonts w:ascii="Times New Roman" w:hAnsi="Times New Roman"/>
                <w:b/>
                <w:sz w:val="24"/>
                <w:szCs w:val="24"/>
              </w:rPr>
            </w:pPr>
          </w:p>
        </w:tc>
        <w:tc>
          <w:tcPr>
            <w:tcW w:w="391" w:type="dxa"/>
            <w:shd w:val="clear" w:color="auto" w:fill="FFFFFF" w:themeFill="background1"/>
            <w:vAlign w:val="center"/>
          </w:tcPr>
          <w:p w14:paraId="1859B730" w14:textId="77777777" w:rsidR="009562EB" w:rsidRPr="001818EA" w:rsidRDefault="009562EB" w:rsidP="00116C1C">
            <w:pPr>
              <w:widowControl w:val="0"/>
              <w:spacing w:after="0" w:line="240" w:lineRule="auto"/>
              <w:ind w:left="-57" w:right="-57"/>
              <w:jc w:val="center"/>
              <w:rPr>
                <w:rFonts w:ascii="Times New Roman" w:hAnsi="Times New Roman"/>
                <w:b/>
                <w:sz w:val="24"/>
                <w:szCs w:val="24"/>
              </w:rPr>
            </w:pPr>
          </w:p>
        </w:tc>
        <w:tc>
          <w:tcPr>
            <w:tcW w:w="390" w:type="dxa"/>
            <w:shd w:val="clear" w:color="auto" w:fill="FFFFFF" w:themeFill="background1"/>
            <w:vAlign w:val="center"/>
          </w:tcPr>
          <w:p w14:paraId="44D579C3" w14:textId="77777777" w:rsidR="009562EB" w:rsidRPr="001818EA" w:rsidRDefault="009562EB" w:rsidP="00116C1C">
            <w:pPr>
              <w:widowControl w:val="0"/>
              <w:spacing w:after="0" w:line="240" w:lineRule="auto"/>
              <w:ind w:left="-57" w:right="-57"/>
              <w:jc w:val="center"/>
              <w:rPr>
                <w:rFonts w:ascii="Times New Roman" w:hAnsi="Times New Roman"/>
                <w:b/>
                <w:sz w:val="24"/>
                <w:szCs w:val="24"/>
              </w:rPr>
            </w:pPr>
          </w:p>
        </w:tc>
        <w:tc>
          <w:tcPr>
            <w:tcW w:w="391" w:type="dxa"/>
            <w:shd w:val="clear" w:color="auto" w:fill="FFFFFF" w:themeFill="background1"/>
            <w:vAlign w:val="center"/>
          </w:tcPr>
          <w:p w14:paraId="4CAD1910" w14:textId="77777777" w:rsidR="009562EB" w:rsidRPr="001818EA" w:rsidRDefault="009562EB" w:rsidP="00116C1C">
            <w:pPr>
              <w:widowControl w:val="0"/>
              <w:spacing w:after="0" w:line="240" w:lineRule="auto"/>
              <w:ind w:left="-57" w:right="-57"/>
              <w:jc w:val="center"/>
              <w:rPr>
                <w:rFonts w:ascii="Times New Roman" w:hAnsi="Times New Roman"/>
                <w:b/>
                <w:sz w:val="24"/>
                <w:szCs w:val="24"/>
              </w:rPr>
            </w:pPr>
          </w:p>
        </w:tc>
        <w:tc>
          <w:tcPr>
            <w:tcW w:w="391" w:type="dxa"/>
            <w:shd w:val="clear" w:color="auto" w:fill="FFFFFF" w:themeFill="background1"/>
            <w:vAlign w:val="center"/>
          </w:tcPr>
          <w:p w14:paraId="27A751E2" w14:textId="77777777" w:rsidR="009562EB" w:rsidRPr="001818EA" w:rsidRDefault="009562EB" w:rsidP="00116C1C">
            <w:pPr>
              <w:widowControl w:val="0"/>
              <w:spacing w:after="0" w:line="240" w:lineRule="auto"/>
              <w:ind w:left="-57" w:right="-57"/>
              <w:jc w:val="center"/>
              <w:rPr>
                <w:rFonts w:ascii="Times New Roman" w:hAnsi="Times New Roman"/>
                <w:b/>
                <w:sz w:val="24"/>
                <w:szCs w:val="24"/>
              </w:rPr>
            </w:pPr>
          </w:p>
        </w:tc>
        <w:tc>
          <w:tcPr>
            <w:tcW w:w="558" w:type="dxa"/>
            <w:shd w:val="clear" w:color="auto" w:fill="FFFFFF" w:themeFill="background1"/>
            <w:vAlign w:val="center"/>
          </w:tcPr>
          <w:p w14:paraId="58FD0120" w14:textId="77777777" w:rsidR="009562EB" w:rsidRPr="001818EA" w:rsidRDefault="009562EB" w:rsidP="00116C1C">
            <w:pPr>
              <w:widowControl w:val="0"/>
              <w:spacing w:after="0" w:line="240" w:lineRule="auto"/>
              <w:ind w:left="-57" w:right="-57"/>
              <w:jc w:val="center"/>
              <w:rPr>
                <w:rFonts w:ascii="Times New Roman" w:hAnsi="Times New Roman"/>
                <w:b/>
                <w:sz w:val="24"/>
                <w:szCs w:val="24"/>
              </w:rPr>
            </w:pPr>
          </w:p>
        </w:tc>
      </w:tr>
      <w:tr w:rsidR="009562EB" w:rsidRPr="001818EA" w14:paraId="4FD4944D" w14:textId="77777777" w:rsidTr="009562EB">
        <w:tc>
          <w:tcPr>
            <w:tcW w:w="1099" w:type="dxa"/>
            <w:shd w:val="clear" w:color="auto" w:fill="FFFFFF" w:themeFill="background1"/>
            <w:vAlign w:val="center"/>
          </w:tcPr>
          <w:p w14:paraId="7631C35B" w14:textId="77777777" w:rsidR="009562EB" w:rsidRPr="001818EA" w:rsidRDefault="009562EB" w:rsidP="00116C1C">
            <w:pPr>
              <w:widowControl w:val="0"/>
              <w:spacing w:after="0" w:line="240" w:lineRule="auto"/>
              <w:ind w:left="-57" w:right="-57"/>
              <w:rPr>
                <w:rFonts w:ascii="Times New Roman" w:hAnsi="Times New Roman"/>
                <w:sz w:val="24"/>
                <w:szCs w:val="24"/>
              </w:rPr>
            </w:pPr>
            <w:r w:rsidRPr="001818EA">
              <w:rPr>
                <w:rFonts w:ascii="Times New Roman" w:hAnsi="Times New Roman"/>
                <w:sz w:val="24"/>
                <w:szCs w:val="24"/>
              </w:rPr>
              <w:t>МДК.02.01</w:t>
            </w:r>
          </w:p>
        </w:tc>
        <w:tc>
          <w:tcPr>
            <w:tcW w:w="3315" w:type="dxa"/>
            <w:shd w:val="clear" w:color="auto" w:fill="FFFFFF" w:themeFill="background1"/>
            <w:vAlign w:val="center"/>
          </w:tcPr>
          <w:p w14:paraId="6E207B75" w14:textId="77777777" w:rsidR="009562EB" w:rsidRPr="001818EA" w:rsidRDefault="009562EB" w:rsidP="00116C1C">
            <w:pPr>
              <w:widowControl w:val="0"/>
              <w:spacing w:after="0" w:line="240" w:lineRule="auto"/>
              <w:rPr>
                <w:rFonts w:ascii="Times New Roman" w:hAnsi="Times New Roman"/>
                <w:sz w:val="24"/>
                <w:szCs w:val="24"/>
              </w:rPr>
            </w:pPr>
            <w:r w:rsidRPr="001818EA">
              <w:rPr>
                <w:rFonts w:ascii="Times New Roman" w:hAnsi="Times New Roman"/>
                <w:sz w:val="24"/>
                <w:szCs w:val="24"/>
              </w:rPr>
              <w:t>Контроль параметров процесса изготовления печатной продукции</w:t>
            </w:r>
          </w:p>
        </w:tc>
        <w:tc>
          <w:tcPr>
            <w:tcW w:w="390" w:type="dxa"/>
            <w:shd w:val="clear" w:color="auto" w:fill="FFFFFF" w:themeFill="background1"/>
            <w:vAlign w:val="center"/>
          </w:tcPr>
          <w:p w14:paraId="6F2D2C04" w14:textId="77777777" w:rsidR="009562EB" w:rsidRPr="001818EA" w:rsidRDefault="009562EB" w:rsidP="00116C1C">
            <w:pPr>
              <w:widowControl w:val="0"/>
              <w:spacing w:after="0" w:line="240" w:lineRule="auto"/>
              <w:ind w:left="-57" w:right="-57"/>
              <w:jc w:val="center"/>
              <w:rPr>
                <w:rFonts w:ascii="Times New Roman" w:hAnsi="Times New Roman"/>
                <w:sz w:val="24"/>
                <w:szCs w:val="24"/>
              </w:rPr>
            </w:pPr>
          </w:p>
        </w:tc>
        <w:tc>
          <w:tcPr>
            <w:tcW w:w="391" w:type="dxa"/>
            <w:shd w:val="clear" w:color="auto" w:fill="FFFFFF" w:themeFill="background1"/>
            <w:vAlign w:val="center"/>
          </w:tcPr>
          <w:p w14:paraId="32FE80AD" w14:textId="77777777" w:rsidR="009562EB" w:rsidRPr="001818EA" w:rsidRDefault="009562EB" w:rsidP="00116C1C">
            <w:pPr>
              <w:widowControl w:val="0"/>
              <w:spacing w:after="0" w:line="240" w:lineRule="auto"/>
              <w:ind w:left="-57" w:right="-57"/>
              <w:jc w:val="center"/>
              <w:rPr>
                <w:rFonts w:ascii="Times New Roman" w:hAnsi="Times New Roman"/>
                <w:sz w:val="24"/>
                <w:szCs w:val="24"/>
              </w:rPr>
            </w:pPr>
          </w:p>
        </w:tc>
        <w:tc>
          <w:tcPr>
            <w:tcW w:w="391" w:type="dxa"/>
            <w:shd w:val="clear" w:color="auto" w:fill="BFBFBF" w:themeFill="background1" w:themeFillShade="BF"/>
            <w:vAlign w:val="center"/>
          </w:tcPr>
          <w:p w14:paraId="689B43FD" w14:textId="77777777" w:rsidR="009562EB" w:rsidRPr="001818EA" w:rsidRDefault="009562EB" w:rsidP="00116C1C">
            <w:pPr>
              <w:widowControl w:val="0"/>
              <w:spacing w:after="0" w:line="240" w:lineRule="auto"/>
              <w:ind w:left="-57" w:right="-57"/>
              <w:jc w:val="center"/>
              <w:rPr>
                <w:rFonts w:ascii="Times New Roman" w:hAnsi="Times New Roman"/>
                <w:b/>
                <w:sz w:val="24"/>
                <w:szCs w:val="24"/>
              </w:rPr>
            </w:pPr>
            <w:r w:rsidRPr="001818EA">
              <w:rPr>
                <w:rFonts w:ascii="Times New Roman" w:hAnsi="Times New Roman"/>
                <w:b/>
                <w:sz w:val="24"/>
                <w:szCs w:val="24"/>
              </w:rPr>
              <w:t>4</w:t>
            </w:r>
          </w:p>
        </w:tc>
        <w:tc>
          <w:tcPr>
            <w:tcW w:w="390" w:type="dxa"/>
            <w:shd w:val="clear" w:color="auto" w:fill="BFBFBF" w:themeFill="background1" w:themeFillShade="BF"/>
            <w:vAlign w:val="center"/>
          </w:tcPr>
          <w:p w14:paraId="278C2444" w14:textId="77777777" w:rsidR="009562EB" w:rsidRPr="001818EA" w:rsidRDefault="009562EB" w:rsidP="00116C1C">
            <w:pPr>
              <w:widowControl w:val="0"/>
              <w:spacing w:after="0" w:line="240" w:lineRule="auto"/>
              <w:ind w:left="-57" w:right="-57"/>
              <w:jc w:val="center"/>
              <w:rPr>
                <w:rFonts w:ascii="Times New Roman" w:hAnsi="Times New Roman"/>
                <w:b/>
                <w:sz w:val="24"/>
                <w:szCs w:val="24"/>
              </w:rPr>
            </w:pPr>
            <w:r w:rsidRPr="001818EA">
              <w:rPr>
                <w:rFonts w:ascii="Times New Roman" w:hAnsi="Times New Roman"/>
                <w:b/>
                <w:sz w:val="24"/>
                <w:szCs w:val="24"/>
              </w:rPr>
              <w:t>4</w:t>
            </w:r>
          </w:p>
        </w:tc>
        <w:tc>
          <w:tcPr>
            <w:tcW w:w="391" w:type="dxa"/>
            <w:shd w:val="clear" w:color="auto" w:fill="BFBFBF" w:themeFill="background1" w:themeFillShade="BF"/>
            <w:vAlign w:val="center"/>
          </w:tcPr>
          <w:p w14:paraId="465818FF" w14:textId="77777777" w:rsidR="009562EB" w:rsidRPr="001818EA" w:rsidRDefault="009562EB" w:rsidP="00116C1C">
            <w:pPr>
              <w:widowControl w:val="0"/>
              <w:spacing w:after="0" w:line="240" w:lineRule="auto"/>
              <w:ind w:left="-57" w:right="-57"/>
              <w:jc w:val="center"/>
              <w:rPr>
                <w:rFonts w:ascii="Times New Roman" w:hAnsi="Times New Roman"/>
                <w:b/>
                <w:sz w:val="24"/>
                <w:szCs w:val="24"/>
              </w:rPr>
            </w:pPr>
            <w:r w:rsidRPr="001818EA">
              <w:rPr>
                <w:rFonts w:ascii="Times New Roman" w:hAnsi="Times New Roman"/>
                <w:b/>
                <w:sz w:val="24"/>
                <w:szCs w:val="24"/>
              </w:rPr>
              <w:t>4</w:t>
            </w:r>
          </w:p>
        </w:tc>
        <w:tc>
          <w:tcPr>
            <w:tcW w:w="391" w:type="dxa"/>
            <w:shd w:val="clear" w:color="auto" w:fill="BFBFBF" w:themeFill="background1" w:themeFillShade="BF"/>
            <w:vAlign w:val="center"/>
          </w:tcPr>
          <w:p w14:paraId="3CC3D5BD" w14:textId="77777777" w:rsidR="009562EB" w:rsidRPr="001818EA" w:rsidRDefault="009562EB" w:rsidP="00116C1C">
            <w:pPr>
              <w:widowControl w:val="0"/>
              <w:spacing w:after="0" w:line="240" w:lineRule="auto"/>
              <w:ind w:left="-57" w:right="-57"/>
              <w:jc w:val="center"/>
              <w:rPr>
                <w:rFonts w:ascii="Times New Roman" w:hAnsi="Times New Roman"/>
                <w:b/>
                <w:sz w:val="24"/>
                <w:szCs w:val="24"/>
              </w:rPr>
            </w:pPr>
            <w:r w:rsidRPr="001818EA">
              <w:rPr>
                <w:rFonts w:ascii="Times New Roman" w:hAnsi="Times New Roman"/>
                <w:b/>
                <w:sz w:val="24"/>
                <w:szCs w:val="24"/>
              </w:rPr>
              <w:t>4</w:t>
            </w:r>
          </w:p>
        </w:tc>
        <w:tc>
          <w:tcPr>
            <w:tcW w:w="390" w:type="dxa"/>
            <w:shd w:val="clear" w:color="auto" w:fill="BFBFBF" w:themeFill="background1" w:themeFillShade="BF"/>
            <w:vAlign w:val="center"/>
          </w:tcPr>
          <w:p w14:paraId="3FEB8B1A" w14:textId="77777777" w:rsidR="009562EB" w:rsidRPr="001818EA" w:rsidRDefault="009562EB" w:rsidP="00116C1C">
            <w:pPr>
              <w:widowControl w:val="0"/>
              <w:spacing w:after="0" w:line="240" w:lineRule="auto"/>
              <w:ind w:left="-57" w:right="-57"/>
              <w:jc w:val="center"/>
              <w:rPr>
                <w:rFonts w:ascii="Times New Roman" w:hAnsi="Times New Roman"/>
                <w:b/>
                <w:sz w:val="24"/>
                <w:szCs w:val="24"/>
              </w:rPr>
            </w:pPr>
            <w:r w:rsidRPr="001818EA">
              <w:rPr>
                <w:rFonts w:ascii="Times New Roman" w:hAnsi="Times New Roman"/>
                <w:b/>
                <w:sz w:val="24"/>
                <w:szCs w:val="24"/>
              </w:rPr>
              <w:t>4</w:t>
            </w:r>
          </w:p>
        </w:tc>
        <w:tc>
          <w:tcPr>
            <w:tcW w:w="391" w:type="dxa"/>
            <w:shd w:val="clear" w:color="auto" w:fill="BFBFBF" w:themeFill="background1" w:themeFillShade="BF"/>
            <w:vAlign w:val="center"/>
          </w:tcPr>
          <w:p w14:paraId="4A443D4F" w14:textId="77777777" w:rsidR="009562EB" w:rsidRPr="001818EA" w:rsidRDefault="009562EB" w:rsidP="00116C1C">
            <w:pPr>
              <w:widowControl w:val="0"/>
              <w:spacing w:after="0" w:line="240" w:lineRule="auto"/>
              <w:ind w:left="-57" w:right="-57"/>
              <w:jc w:val="center"/>
              <w:rPr>
                <w:rFonts w:ascii="Times New Roman" w:hAnsi="Times New Roman"/>
                <w:b/>
                <w:sz w:val="24"/>
                <w:szCs w:val="24"/>
              </w:rPr>
            </w:pPr>
            <w:r w:rsidRPr="001818EA">
              <w:rPr>
                <w:rFonts w:ascii="Times New Roman" w:hAnsi="Times New Roman"/>
                <w:b/>
                <w:sz w:val="24"/>
                <w:szCs w:val="24"/>
              </w:rPr>
              <w:t>4</w:t>
            </w:r>
          </w:p>
        </w:tc>
        <w:tc>
          <w:tcPr>
            <w:tcW w:w="391" w:type="dxa"/>
            <w:shd w:val="clear" w:color="auto" w:fill="BFBFBF" w:themeFill="background1" w:themeFillShade="BF"/>
            <w:vAlign w:val="center"/>
          </w:tcPr>
          <w:p w14:paraId="36F0E9E0" w14:textId="77777777" w:rsidR="009562EB" w:rsidRPr="001818EA" w:rsidRDefault="009562EB" w:rsidP="00116C1C">
            <w:pPr>
              <w:widowControl w:val="0"/>
              <w:spacing w:after="0" w:line="240" w:lineRule="auto"/>
              <w:ind w:left="-57" w:right="-57"/>
              <w:jc w:val="center"/>
              <w:rPr>
                <w:rFonts w:ascii="Times New Roman" w:hAnsi="Times New Roman"/>
                <w:b/>
                <w:sz w:val="24"/>
                <w:szCs w:val="24"/>
              </w:rPr>
            </w:pPr>
            <w:r w:rsidRPr="001818EA">
              <w:rPr>
                <w:rFonts w:ascii="Times New Roman" w:hAnsi="Times New Roman"/>
                <w:b/>
                <w:sz w:val="24"/>
                <w:szCs w:val="24"/>
              </w:rPr>
              <w:t>4</w:t>
            </w:r>
          </w:p>
        </w:tc>
        <w:tc>
          <w:tcPr>
            <w:tcW w:w="390" w:type="dxa"/>
            <w:shd w:val="clear" w:color="auto" w:fill="BFBFBF" w:themeFill="background1" w:themeFillShade="BF"/>
            <w:vAlign w:val="center"/>
          </w:tcPr>
          <w:p w14:paraId="5348F89C" w14:textId="77777777" w:rsidR="009562EB" w:rsidRPr="001818EA" w:rsidRDefault="009562EB" w:rsidP="00116C1C">
            <w:pPr>
              <w:widowControl w:val="0"/>
              <w:spacing w:after="0" w:line="240" w:lineRule="auto"/>
              <w:ind w:left="-57" w:right="-57"/>
              <w:jc w:val="center"/>
              <w:rPr>
                <w:rFonts w:ascii="Times New Roman" w:hAnsi="Times New Roman"/>
                <w:b/>
                <w:sz w:val="24"/>
                <w:szCs w:val="24"/>
              </w:rPr>
            </w:pPr>
            <w:r w:rsidRPr="001818EA">
              <w:rPr>
                <w:rFonts w:ascii="Times New Roman" w:hAnsi="Times New Roman"/>
                <w:b/>
                <w:sz w:val="24"/>
                <w:szCs w:val="24"/>
              </w:rPr>
              <w:t>4</w:t>
            </w:r>
          </w:p>
        </w:tc>
        <w:tc>
          <w:tcPr>
            <w:tcW w:w="391" w:type="dxa"/>
            <w:shd w:val="clear" w:color="auto" w:fill="BFBFBF" w:themeFill="background1" w:themeFillShade="BF"/>
            <w:vAlign w:val="center"/>
          </w:tcPr>
          <w:p w14:paraId="31766864" w14:textId="77777777" w:rsidR="009562EB" w:rsidRPr="001818EA" w:rsidRDefault="009562EB" w:rsidP="00116C1C">
            <w:pPr>
              <w:widowControl w:val="0"/>
              <w:spacing w:after="0" w:line="240" w:lineRule="auto"/>
              <w:ind w:left="-57" w:right="-57"/>
              <w:jc w:val="center"/>
              <w:rPr>
                <w:rFonts w:ascii="Times New Roman" w:hAnsi="Times New Roman"/>
                <w:b/>
                <w:sz w:val="24"/>
                <w:szCs w:val="24"/>
              </w:rPr>
            </w:pPr>
            <w:r w:rsidRPr="001818EA">
              <w:rPr>
                <w:rFonts w:ascii="Times New Roman" w:hAnsi="Times New Roman"/>
                <w:b/>
                <w:sz w:val="24"/>
                <w:szCs w:val="24"/>
              </w:rPr>
              <w:t>4</w:t>
            </w:r>
          </w:p>
        </w:tc>
        <w:tc>
          <w:tcPr>
            <w:tcW w:w="391" w:type="dxa"/>
            <w:shd w:val="clear" w:color="auto" w:fill="BFBFBF" w:themeFill="background1" w:themeFillShade="BF"/>
            <w:vAlign w:val="center"/>
          </w:tcPr>
          <w:p w14:paraId="268F9780" w14:textId="77777777" w:rsidR="009562EB" w:rsidRPr="001818EA" w:rsidRDefault="009562EB" w:rsidP="00116C1C">
            <w:pPr>
              <w:widowControl w:val="0"/>
              <w:spacing w:after="0" w:line="240" w:lineRule="auto"/>
              <w:ind w:left="-57" w:right="-57"/>
              <w:jc w:val="center"/>
              <w:rPr>
                <w:rFonts w:ascii="Times New Roman" w:hAnsi="Times New Roman"/>
                <w:b/>
                <w:sz w:val="24"/>
                <w:szCs w:val="24"/>
              </w:rPr>
            </w:pPr>
            <w:r w:rsidRPr="001818EA">
              <w:rPr>
                <w:rFonts w:ascii="Times New Roman" w:hAnsi="Times New Roman"/>
                <w:b/>
                <w:sz w:val="24"/>
                <w:szCs w:val="24"/>
              </w:rPr>
              <w:t>4</w:t>
            </w:r>
          </w:p>
        </w:tc>
        <w:tc>
          <w:tcPr>
            <w:tcW w:w="390" w:type="dxa"/>
            <w:shd w:val="clear" w:color="auto" w:fill="BFBFBF" w:themeFill="background1" w:themeFillShade="BF"/>
            <w:vAlign w:val="center"/>
          </w:tcPr>
          <w:p w14:paraId="6DB3D4CD" w14:textId="77777777" w:rsidR="009562EB" w:rsidRPr="001818EA" w:rsidRDefault="009562EB" w:rsidP="00116C1C">
            <w:pPr>
              <w:widowControl w:val="0"/>
              <w:spacing w:after="0" w:line="240" w:lineRule="auto"/>
              <w:ind w:left="-57" w:right="-57"/>
              <w:jc w:val="center"/>
              <w:rPr>
                <w:rFonts w:ascii="Times New Roman" w:hAnsi="Times New Roman"/>
                <w:b/>
                <w:sz w:val="24"/>
                <w:szCs w:val="24"/>
              </w:rPr>
            </w:pPr>
            <w:r w:rsidRPr="001818EA">
              <w:rPr>
                <w:rFonts w:ascii="Times New Roman" w:hAnsi="Times New Roman"/>
                <w:b/>
                <w:sz w:val="24"/>
                <w:szCs w:val="24"/>
              </w:rPr>
              <w:t>4</w:t>
            </w:r>
          </w:p>
        </w:tc>
        <w:tc>
          <w:tcPr>
            <w:tcW w:w="391" w:type="dxa"/>
            <w:shd w:val="clear" w:color="auto" w:fill="BFBFBF" w:themeFill="background1" w:themeFillShade="BF"/>
            <w:vAlign w:val="center"/>
          </w:tcPr>
          <w:p w14:paraId="26F7AB5E" w14:textId="77777777" w:rsidR="009562EB" w:rsidRPr="001818EA" w:rsidRDefault="009562EB" w:rsidP="00116C1C">
            <w:pPr>
              <w:widowControl w:val="0"/>
              <w:spacing w:after="0" w:line="240" w:lineRule="auto"/>
              <w:ind w:left="-57" w:right="-57"/>
              <w:jc w:val="center"/>
              <w:rPr>
                <w:rFonts w:ascii="Times New Roman" w:hAnsi="Times New Roman"/>
                <w:b/>
                <w:sz w:val="24"/>
                <w:szCs w:val="24"/>
              </w:rPr>
            </w:pPr>
            <w:r w:rsidRPr="001818EA">
              <w:rPr>
                <w:rFonts w:ascii="Times New Roman" w:hAnsi="Times New Roman"/>
                <w:b/>
                <w:sz w:val="24"/>
                <w:szCs w:val="24"/>
              </w:rPr>
              <w:t>4</w:t>
            </w:r>
          </w:p>
        </w:tc>
        <w:tc>
          <w:tcPr>
            <w:tcW w:w="391" w:type="dxa"/>
            <w:shd w:val="clear" w:color="auto" w:fill="BFBFBF" w:themeFill="background1" w:themeFillShade="BF"/>
            <w:vAlign w:val="center"/>
          </w:tcPr>
          <w:p w14:paraId="06760866" w14:textId="77777777" w:rsidR="009562EB" w:rsidRPr="001818EA" w:rsidRDefault="009562EB" w:rsidP="00116C1C">
            <w:pPr>
              <w:widowControl w:val="0"/>
              <w:spacing w:after="0" w:line="240" w:lineRule="auto"/>
              <w:ind w:left="-57" w:right="-57"/>
              <w:jc w:val="center"/>
              <w:rPr>
                <w:rFonts w:ascii="Times New Roman" w:hAnsi="Times New Roman"/>
                <w:b/>
                <w:sz w:val="24"/>
                <w:szCs w:val="24"/>
              </w:rPr>
            </w:pPr>
            <w:r w:rsidRPr="001818EA">
              <w:rPr>
                <w:rFonts w:ascii="Times New Roman" w:hAnsi="Times New Roman"/>
                <w:b/>
                <w:sz w:val="24"/>
                <w:szCs w:val="24"/>
              </w:rPr>
              <w:t>4</w:t>
            </w:r>
          </w:p>
        </w:tc>
        <w:tc>
          <w:tcPr>
            <w:tcW w:w="390" w:type="dxa"/>
            <w:shd w:val="clear" w:color="auto" w:fill="BFBFBF" w:themeFill="background1" w:themeFillShade="BF"/>
            <w:vAlign w:val="center"/>
          </w:tcPr>
          <w:p w14:paraId="792CDCF6" w14:textId="77777777" w:rsidR="009562EB" w:rsidRPr="001818EA" w:rsidRDefault="009562EB" w:rsidP="00116C1C">
            <w:pPr>
              <w:widowControl w:val="0"/>
              <w:spacing w:after="0" w:line="240" w:lineRule="auto"/>
              <w:ind w:left="-57" w:right="-57"/>
              <w:jc w:val="center"/>
              <w:rPr>
                <w:rFonts w:ascii="Times New Roman" w:hAnsi="Times New Roman"/>
                <w:b/>
                <w:sz w:val="24"/>
                <w:szCs w:val="24"/>
              </w:rPr>
            </w:pPr>
            <w:r w:rsidRPr="001818EA">
              <w:rPr>
                <w:rFonts w:ascii="Times New Roman" w:hAnsi="Times New Roman"/>
                <w:b/>
                <w:sz w:val="24"/>
                <w:szCs w:val="24"/>
              </w:rPr>
              <w:t>4</w:t>
            </w:r>
          </w:p>
        </w:tc>
        <w:tc>
          <w:tcPr>
            <w:tcW w:w="391" w:type="dxa"/>
            <w:shd w:val="clear" w:color="auto" w:fill="FFFFFF" w:themeFill="background1"/>
            <w:vAlign w:val="center"/>
          </w:tcPr>
          <w:p w14:paraId="4925B424" w14:textId="77777777" w:rsidR="009562EB" w:rsidRPr="001818EA" w:rsidRDefault="009562EB" w:rsidP="00116C1C">
            <w:pPr>
              <w:widowControl w:val="0"/>
              <w:spacing w:after="0" w:line="240" w:lineRule="auto"/>
              <w:ind w:left="-57" w:right="-57"/>
              <w:jc w:val="center"/>
              <w:rPr>
                <w:rFonts w:ascii="Times New Roman" w:hAnsi="Times New Roman"/>
                <w:b/>
                <w:sz w:val="24"/>
                <w:szCs w:val="24"/>
              </w:rPr>
            </w:pPr>
          </w:p>
        </w:tc>
        <w:tc>
          <w:tcPr>
            <w:tcW w:w="391" w:type="dxa"/>
            <w:shd w:val="clear" w:color="auto" w:fill="FFFFFF" w:themeFill="background1"/>
            <w:vAlign w:val="center"/>
          </w:tcPr>
          <w:p w14:paraId="467C9CC6" w14:textId="77777777" w:rsidR="009562EB" w:rsidRPr="001818EA" w:rsidRDefault="009562EB" w:rsidP="00116C1C">
            <w:pPr>
              <w:widowControl w:val="0"/>
              <w:spacing w:after="0" w:line="240" w:lineRule="auto"/>
              <w:ind w:left="-57" w:right="-57"/>
              <w:jc w:val="center"/>
              <w:rPr>
                <w:rFonts w:ascii="Times New Roman" w:hAnsi="Times New Roman"/>
                <w:b/>
                <w:sz w:val="24"/>
                <w:szCs w:val="24"/>
              </w:rPr>
            </w:pPr>
          </w:p>
        </w:tc>
        <w:tc>
          <w:tcPr>
            <w:tcW w:w="390" w:type="dxa"/>
            <w:shd w:val="clear" w:color="auto" w:fill="FFFFFF" w:themeFill="background1"/>
            <w:vAlign w:val="center"/>
          </w:tcPr>
          <w:p w14:paraId="35972DA6" w14:textId="77777777" w:rsidR="009562EB" w:rsidRPr="001818EA" w:rsidRDefault="009562EB" w:rsidP="00116C1C">
            <w:pPr>
              <w:widowControl w:val="0"/>
              <w:spacing w:after="0" w:line="240" w:lineRule="auto"/>
              <w:ind w:left="-57" w:right="-57"/>
              <w:jc w:val="center"/>
              <w:rPr>
                <w:rFonts w:ascii="Times New Roman" w:hAnsi="Times New Roman"/>
                <w:b/>
                <w:sz w:val="24"/>
                <w:szCs w:val="24"/>
              </w:rPr>
            </w:pPr>
          </w:p>
        </w:tc>
        <w:tc>
          <w:tcPr>
            <w:tcW w:w="391" w:type="dxa"/>
            <w:shd w:val="clear" w:color="auto" w:fill="FFFFFF" w:themeFill="background1"/>
            <w:vAlign w:val="center"/>
          </w:tcPr>
          <w:p w14:paraId="03BF0B5B" w14:textId="77777777" w:rsidR="009562EB" w:rsidRPr="001818EA" w:rsidRDefault="009562EB" w:rsidP="00116C1C">
            <w:pPr>
              <w:widowControl w:val="0"/>
              <w:spacing w:after="0" w:line="240" w:lineRule="auto"/>
              <w:ind w:left="-57" w:right="-57"/>
              <w:jc w:val="center"/>
              <w:rPr>
                <w:rFonts w:ascii="Times New Roman" w:hAnsi="Times New Roman"/>
                <w:b/>
                <w:sz w:val="24"/>
                <w:szCs w:val="24"/>
              </w:rPr>
            </w:pPr>
          </w:p>
        </w:tc>
        <w:tc>
          <w:tcPr>
            <w:tcW w:w="391" w:type="dxa"/>
            <w:shd w:val="clear" w:color="auto" w:fill="FFFFFF" w:themeFill="background1"/>
            <w:vAlign w:val="center"/>
          </w:tcPr>
          <w:p w14:paraId="53235190" w14:textId="77777777" w:rsidR="009562EB" w:rsidRPr="001818EA" w:rsidRDefault="009562EB" w:rsidP="00116C1C">
            <w:pPr>
              <w:widowControl w:val="0"/>
              <w:spacing w:after="0" w:line="240" w:lineRule="auto"/>
              <w:ind w:left="-57" w:right="-57"/>
              <w:jc w:val="center"/>
              <w:rPr>
                <w:rFonts w:ascii="Times New Roman" w:hAnsi="Times New Roman"/>
                <w:b/>
                <w:sz w:val="24"/>
                <w:szCs w:val="24"/>
              </w:rPr>
            </w:pPr>
          </w:p>
        </w:tc>
        <w:tc>
          <w:tcPr>
            <w:tcW w:w="390" w:type="dxa"/>
            <w:shd w:val="clear" w:color="auto" w:fill="FFFFFF" w:themeFill="background1"/>
            <w:vAlign w:val="center"/>
          </w:tcPr>
          <w:p w14:paraId="0CFCE14D" w14:textId="77777777" w:rsidR="009562EB" w:rsidRPr="001818EA" w:rsidRDefault="009562EB" w:rsidP="00116C1C">
            <w:pPr>
              <w:widowControl w:val="0"/>
              <w:spacing w:after="0" w:line="240" w:lineRule="auto"/>
              <w:ind w:left="-57" w:right="-57"/>
              <w:jc w:val="center"/>
              <w:rPr>
                <w:rFonts w:ascii="Times New Roman" w:hAnsi="Times New Roman"/>
                <w:b/>
                <w:sz w:val="24"/>
                <w:szCs w:val="24"/>
              </w:rPr>
            </w:pPr>
          </w:p>
        </w:tc>
        <w:tc>
          <w:tcPr>
            <w:tcW w:w="391" w:type="dxa"/>
            <w:shd w:val="clear" w:color="auto" w:fill="FFFFFF" w:themeFill="background1"/>
            <w:vAlign w:val="center"/>
          </w:tcPr>
          <w:p w14:paraId="5C5BEE3C" w14:textId="77777777" w:rsidR="009562EB" w:rsidRPr="001818EA" w:rsidRDefault="009562EB" w:rsidP="00116C1C">
            <w:pPr>
              <w:widowControl w:val="0"/>
              <w:spacing w:after="0" w:line="240" w:lineRule="auto"/>
              <w:ind w:left="-57" w:right="-57"/>
              <w:jc w:val="center"/>
              <w:rPr>
                <w:rFonts w:ascii="Times New Roman" w:hAnsi="Times New Roman"/>
                <w:b/>
                <w:sz w:val="24"/>
                <w:szCs w:val="24"/>
              </w:rPr>
            </w:pPr>
          </w:p>
        </w:tc>
        <w:tc>
          <w:tcPr>
            <w:tcW w:w="391" w:type="dxa"/>
            <w:shd w:val="clear" w:color="auto" w:fill="FFFFFF" w:themeFill="background1"/>
            <w:vAlign w:val="center"/>
          </w:tcPr>
          <w:p w14:paraId="4DCF5487" w14:textId="77777777" w:rsidR="009562EB" w:rsidRPr="001818EA" w:rsidRDefault="009562EB" w:rsidP="00116C1C">
            <w:pPr>
              <w:widowControl w:val="0"/>
              <w:spacing w:after="0" w:line="240" w:lineRule="auto"/>
              <w:ind w:left="-57" w:right="-57"/>
              <w:jc w:val="center"/>
              <w:rPr>
                <w:rFonts w:ascii="Times New Roman" w:hAnsi="Times New Roman"/>
                <w:b/>
                <w:sz w:val="24"/>
                <w:szCs w:val="24"/>
              </w:rPr>
            </w:pPr>
          </w:p>
        </w:tc>
        <w:tc>
          <w:tcPr>
            <w:tcW w:w="390" w:type="dxa"/>
            <w:shd w:val="clear" w:color="auto" w:fill="FFFFFF" w:themeFill="background1"/>
            <w:vAlign w:val="center"/>
          </w:tcPr>
          <w:p w14:paraId="25EAABFE" w14:textId="77777777" w:rsidR="009562EB" w:rsidRPr="001818EA" w:rsidRDefault="009562EB" w:rsidP="00116C1C">
            <w:pPr>
              <w:widowControl w:val="0"/>
              <w:spacing w:after="0" w:line="240" w:lineRule="auto"/>
              <w:ind w:left="-57" w:right="-57"/>
              <w:jc w:val="center"/>
              <w:rPr>
                <w:rFonts w:ascii="Times New Roman" w:hAnsi="Times New Roman"/>
                <w:b/>
                <w:sz w:val="24"/>
                <w:szCs w:val="24"/>
              </w:rPr>
            </w:pPr>
          </w:p>
        </w:tc>
        <w:tc>
          <w:tcPr>
            <w:tcW w:w="391" w:type="dxa"/>
            <w:shd w:val="clear" w:color="auto" w:fill="FFFFFF" w:themeFill="background1"/>
            <w:vAlign w:val="center"/>
          </w:tcPr>
          <w:p w14:paraId="36D4E6CC" w14:textId="77777777" w:rsidR="009562EB" w:rsidRPr="001818EA" w:rsidRDefault="009562EB" w:rsidP="00116C1C">
            <w:pPr>
              <w:widowControl w:val="0"/>
              <w:spacing w:after="0" w:line="240" w:lineRule="auto"/>
              <w:ind w:left="-57" w:right="-57"/>
              <w:jc w:val="center"/>
              <w:rPr>
                <w:rFonts w:ascii="Times New Roman" w:hAnsi="Times New Roman"/>
                <w:b/>
                <w:sz w:val="24"/>
                <w:szCs w:val="24"/>
              </w:rPr>
            </w:pPr>
          </w:p>
        </w:tc>
        <w:tc>
          <w:tcPr>
            <w:tcW w:w="391" w:type="dxa"/>
            <w:shd w:val="clear" w:color="auto" w:fill="FFFFFF" w:themeFill="background1"/>
            <w:vAlign w:val="center"/>
          </w:tcPr>
          <w:p w14:paraId="20A6EA71" w14:textId="77777777" w:rsidR="009562EB" w:rsidRPr="001818EA" w:rsidRDefault="009562EB" w:rsidP="00116C1C">
            <w:pPr>
              <w:widowControl w:val="0"/>
              <w:spacing w:after="0" w:line="240" w:lineRule="auto"/>
              <w:ind w:left="-57" w:right="-57"/>
              <w:jc w:val="center"/>
              <w:rPr>
                <w:rFonts w:ascii="Times New Roman" w:hAnsi="Times New Roman"/>
                <w:b/>
                <w:sz w:val="24"/>
                <w:szCs w:val="24"/>
              </w:rPr>
            </w:pPr>
          </w:p>
        </w:tc>
        <w:tc>
          <w:tcPr>
            <w:tcW w:w="558" w:type="dxa"/>
            <w:shd w:val="clear" w:color="auto" w:fill="FFFFFF" w:themeFill="background1"/>
            <w:vAlign w:val="center"/>
          </w:tcPr>
          <w:p w14:paraId="3E7CABB8" w14:textId="77777777" w:rsidR="009562EB" w:rsidRPr="001818EA" w:rsidRDefault="009562EB" w:rsidP="00116C1C">
            <w:pPr>
              <w:widowControl w:val="0"/>
              <w:spacing w:after="0" w:line="240" w:lineRule="auto"/>
              <w:ind w:left="-57" w:right="-57"/>
              <w:jc w:val="center"/>
              <w:rPr>
                <w:rFonts w:ascii="Times New Roman" w:hAnsi="Times New Roman"/>
                <w:b/>
                <w:sz w:val="24"/>
                <w:szCs w:val="24"/>
              </w:rPr>
            </w:pPr>
            <w:r w:rsidRPr="001818EA">
              <w:rPr>
                <w:rFonts w:ascii="Times New Roman" w:hAnsi="Times New Roman"/>
                <w:b/>
                <w:sz w:val="24"/>
                <w:szCs w:val="24"/>
              </w:rPr>
              <w:t>50+6 ПА</w:t>
            </w:r>
          </w:p>
        </w:tc>
      </w:tr>
      <w:tr w:rsidR="009562EB" w:rsidRPr="001818EA" w14:paraId="4CD42437" w14:textId="77777777" w:rsidTr="009562EB">
        <w:tc>
          <w:tcPr>
            <w:tcW w:w="1099" w:type="dxa"/>
            <w:shd w:val="clear" w:color="auto" w:fill="FFFFFF" w:themeFill="background1"/>
            <w:vAlign w:val="center"/>
          </w:tcPr>
          <w:p w14:paraId="294A1B60" w14:textId="77777777" w:rsidR="009562EB" w:rsidRPr="001818EA" w:rsidRDefault="009562EB" w:rsidP="00116C1C">
            <w:pPr>
              <w:widowControl w:val="0"/>
              <w:spacing w:after="0" w:line="240" w:lineRule="auto"/>
              <w:ind w:left="-57" w:right="-57"/>
              <w:rPr>
                <w:rFonts w:ascii="Times New Roman" w:hAnsi="Times New Roman"/>
                <w:b/>
                <w:sz w:val="24"/>
                <w:szCs w:val="24"/>
              </w:rPr>
            </w:pPr>
            <w:r w:rsidRPr="001818EA">
              <w:rPr>
                <w:rFonts w:ascii="Times New Roman" w:hAnsi="Times New Roman"/>
                <w:b/>
                <w:sz w:val="24"/>
                <w:szCs w:val="24"/>
              </w:rPr>
              <w:t>ПМ 03</w:t>
            </w:r>
          </w:p>
        </w:tc>
        <w:tc>
          <w:tcPr>
            <w:tcW w:w="3315" w:type="dxa"/>
            <w:shd w:val="clear" w:color="auto" w:fill="FFFFFF" w:themeFill="background1"/>
            <w:vAlign w:val="center"/>
          </w:tcPr>
          <w:p w14:paraId="1B08FDB4" w14:textId="77777777" w:rsidR="009562EB" w:rsidRPr="001818EA" w:rsidRDefault="009562EB" w:rsidP="00116C1C">
            <w:pPr>
              <w:widowControl w:val="0"/>
              <w:spacing w:after="0" w:line="240" w:lineRule="auto"/>
              <w:rPr>
                <w:rFonts w:ascii="Times New Roman" w:hAnsi="Times New Roman"/>
                <w:b/>
                <w:sz w:val="24"/>
                <w:szCs w:val="24"/>
              </w:rPr>
            </w:pPr>
            <w:r w:rsidRPr="001818EA">
              <w:rPr>
                <w:rFonts w:ascii="Times New Roman" w:hAnsi="Times New Roman"/>
                <w:b/>
                <w:sz w:val="24"/>
                <w:szCs w:val="24"/>
              </w:rPr>
              <w:t>Организация обеспечения технологических процессов изготовления различных видов продукции материально-техническими и человеческими ресурсами</w:t>
            </w:r>
          </w:p>
        </w:tc>
        <w:tc>
          <w:tcPr>
            <w:tcW w:w="390" w:type="dxa"/>
            <w:shd w:val="clear" w:color="auto" w:fill="FFFFFF" w:themeFill="background1"/>
            <w:vAlign w:val="center"/>
          </w:tcPr>
          <w:p w14:paraId="42F9B556" w14:textId="77777777" w:rsidR="009562EB" w:rsidRPr="001818EA" w:rsidRDefault="009562EB" w:rsidP="00116C1C">
            <w:pPr>
              <w:widowControl w:val="0"/>
              <w:spacing w:after="0" w:line="240" w:lineRule="auto"/>
              <w:ind w:left="-57" w:right="-57"/>
              <w:jc w:val="center"/>
              <w:rPr>
                <w:rFonts w:ascii="Times New Roman" w:hAnsi="Times New Roman"/>
                <w:sz w:val="24"/>
                <w:szCs w:val="24"/>
              </w:rPr>
            </w:pPr>
          </w:p>
        </w:tc>
        <w:tc>
          <w:tcPr>
            <w:tcW w:w="391" w:type="dxa"/>
            <w:shd w:val="clear" w:color="auto" w:fill="FFFFFF" w:themeFill="background1"/>
            <w:vAlign w:val="center"/>
          </w:tcPr>
          <w:p w14:paraId="00AE8102" w14:textId="77777777" w:rsidR="009562EB" w:rsidRPr="001818EA" w:rsidRDefault="009562EB" w:rsidP="00116C1C">
            <w:pPr>
              <w:widowControl w:val="0"/>
              <w:spacing w:after="0" w:line="240" w:lineRule="auto"/>
              <w:ind w:left="-57" w:right="-57"/>
              <w:jc w:val="center"/>
              <w:rPr>
                <w:rFonts w:ascii="Times New Roman" w:hAnsi="Times New Roman"/>
                <w:sz w:val="24"/>
                <w:szCs w:val="24"/>
              </w:rPr>
            </w:pPr>
          </w:p>
        </w:tc>
        <w:tc>
          <w:tcPr>
            <w:tcW w:w="391" w:type="dxa"/>
            <w:shd w:val="clear" w:color="auto" w:fill="FFFFFF" w:themeFill="background1"/>
            <w:vAlign w:val="center"/>
          </w:tcPr>
          <w:p w14:paraId="4197D842" w14:textId="77777777" w:rsidR="009562EB" w:rsidRPr="001818EA" w:rsidRDefault="009562EB" w:rsidP="00116C1C">
            <w:pPr>
              <w:widowControl w:val="0"/>
              <w:spacing w:after="0" w:line="240" w:lineRule="auto"/>
              <w:ind w:left="-57" w:right="-57"/>
              <w:jc w:val="center"/>
              <w:rPr>
                <w:rFonts w:ascii="Times New Roman" w:hAnsi="Times New Roman"/>
                <w:b/>
                <w:sz w:val="24"/>
                <w:szCs w:val="24"/>
              </w:rPr>
            </w:pPr>
          </w:p>
        </w:tc>
        <w:tc>
          <w:tcPr>
            <w:tcW w:w="390" w:type="dxa"/>
            <w:shd w:val="clear" w:color="auto" w:fill="FFFFFF" w:themeFill="background1"/>
            <w:vAlign w:val="center"/>
          </w:tcPr>
          <w:p w14:paraId="79502E19" w14:textId="77777777" w:rsidR="009562EB" w:rsidRPr="001818EA" w:rsidRDefault="009562EB" w:rsidP="00116C1C">
            <w:pPr>
              <w:widowControl w:val="0"/>
              <w:spacing w:after="0" w:line="240" w:lineRule="auto"/>
              <w:ind w:left="-57" w:right="-57"/>
              <w:jc w:val="center"/>
              <w:rPr>
                <w:rFonts w:ascii="Times New Roman" w:hAnsi="Times New Roman"/>
                <w:b/>
                <w:sz w:val="24"/>
                <w:szCs w:val="24"/>
              </w:rPr>
            </w:pPr>
          </w:p>
        </w:tc>
        <w:tc>
          <w:tcPr>
            <w:tcW w:w="391" w:type="dxa"/>
            <w:shd w:val="clear" w:color="auto" w:fill="FFFFFF" w:themeFill="background1"/>
            <w:vAlign w:val="center"/>
          </w:tcPr>
          <w:p w14:paraId="14055D63" w14:textId="77777777" w:rsidR="009562EB" w:rsidRPr="001818EA" w:rsidRDefault="009562EB" w:rsidP="00116C1C">
            <w:pPr>
              <w:widowControl w:val="0"/>
              <w:spacing w:after="0" w:line="240" w:lineRule="auto"/>
              <w:ind w:left="-57" w:right="-57"/>
              <w:jc w:val="center"/>
              <w:rPr>
                <w:rFonts w:ascii="Times New Roman" w:hAnsi="Times New Roman"/>
                <w:b/>
                <w:sz w:val="24"/>
                <w:szCs w:val="24"/>
              </w:rPr>
            </w:pPr>
          </w:p>
        </w:tc>
        <w:tc>
          <w:tcPr>
            <w:tcW w:w="391" w:type="dxa"/>
            <w:shd w:val="clear" w:color="auto" w:fill="FFFFFF" w:themeFill="background1"/>
            <w:vAlign w:val="center"/>
          </w:tcPr>
          <w:p w14:paraId="2CDC4C73" w14:textId="77777777" w:rsidR="009562EB" w:rsidRPr="001818EA" w:rsidRDefault="009562EB" w:rsidP="00116C1C">
            <w:pPr>
              <w:widowControl w:val="0"/>
              <w:spacing w:after="0" w:line="240" w:lineRule="auto"/>
              <w:ind w:left="-57" w:right="-57"/>
              <w:jc w:val="center"/>
              <w:rPr>
                <w:rFonts w:ascii="Times New Roman" w:hAnsi="Times New Roman"/>
                <w:b/>
                <w:sz w:val="24"/>
                <w:szCs w:val="24"/>
              </w:rPr>
            </w:pPr>
          </w:p>
        </w:tc>
        <w:tc>
          <w:tcPr>
            <w:tcW w:w="390" w:type="dxa"/>
            <w:shd w:val="clear" w:color="auto" w:fill="FFFFFF" w:themeFill="background1"/>
            <w:vAlign w:val="center"/>
          </w:tcPr>
          <w:p w14:paraId="1A6D9512" w14:textId="77777777" w:rsidR="009562EB" w:rsidRPr="001818EA" w:rsidRDefault="009562EB" w:rsidP="00116C1C">
            <w:pPr>
              <w:widowControl w:val="0"/>
              <w:spacing w:after="0" w:line="240" w:lineRule="auto"/>
              <w:ind w:left="-57" w:right="-57"/>
              <w:jc w:val="center"/>
              <w:rPr>
                <w:rFonts w:ascii="Times New Roman" w:hAnsi="Times New Roman"/>
                <w:b/>
                <w:sz w:val="24"/>
                <w:szCs w:val="24"/>
              </w:rPr>
            </w:pPr>
          </w:p>
        </w:tc>
        <w:tc>
          <w:tcPr>
            <w:tcW w:w="391" w:type="dxa"/>
            <w:shd w:val="clear" w:color="auto" w:fill="FFFFFF" w:themeFill="background1"/>
            <w:vAlign w:val="center"/>
          </w:tcPr>
          <w:p w14:paraId="78FC9D57" w14:textId="77777777" w:rsidR="009562EB" w:rsidRPr="001818EA" w:rsidRDefault="009562EB" w:rsidP="00116C1C">
            <w:pPr>
              <w:widowControl w:val="0"/>
              <w:spacing w:after="0" w:line="240" w:lineRule="auto"/>
              <w:ind w:left="-57" w:right="-57"/>
              <w:jc w:val="center"/>
              <w:rPr>
                <w:rFonts w:ascii="Times New Roman" w:hAnsi="Times New Roman"/>
                <w:b/>
                <w:sz w:val="24"/>
                <w:szCs w:val="24"/>
              </w:rPr>
            </w:pPr>
          </w:p>
        </w:tc>
        <w:tc>
          <w:tcPr>
            <w:tcW w:w="391" w:type="dxa"/>
            <w:shd w:val="clear" w:color="auto" w:fill="FFFFFF" w:themeFill="background1"/>
            <w:vAlign w:val="center"/>
          </w:tcPr>
          <w:p w14:paraId="0E2D0F97" w14:textId="77777777" w:rsidR="009562EB" w:rsidRPr="001818EA" w:rsidRDefault="009562EB" w:rsidP="00116C1C">
            <w:pPr>
              <w:widowControl w:val="0"/>
              <w:spacing w:after="0" w:line="240" w:lineRule="auto"/>
              <w:ind w:left="-57" w:right="-57"/>
              <w:jc w:val="center"/>
              <w:rPr>
                <w:rFonts w:ascii="Times New Roman" w:hAnsi="Times New Roman"/>
                <w:b/>
                <w:sz w:val="24"/>
                <w:szCs w:val="24"/>
              </w:rPr>
            </w:pPr>
          </w:p>
        </w:tc>
        <w:tc>
          <w:tcPr>
            <w:tcW w:w="390" w:type="dxa"/>
            <w:shd w:val="clear" w:color="auto" w:fill="FFFFFF" w:themeFill="background1"/>
            <w:vAlign w:val="center"/>
          </w:tcPr>
          <w:p w14:paraId="71BBC66E" w14:textId="77777777" w:rsidR="009562EB" w:rsidRPr="001818EA" w:rsidRDefault="009562EB" w:rsidP="00116C1C">
            <w:pPr>
              <w:widowControl w:val="0"/>
              <w:spacing w:after="0" w:line="240" w:lineRule="auto"/>
              <w:ind w:left="-57" w:right="-57"/>
              <w:jc w:val="center"/>
              <w:rPr>
                <w:rFonts w:ascii="Times New Roman" w:hAnsi="Times New Roman"/>
                <w:b/>
                <w:sz w:val="24"/>
                <w:szCs w:val="24"/>
              </w:rPr>
            </w:pPr>
          </w:p>
        </w:tc>
        <w:tc>
          <w:tcPr>
            <w:tcW w:w="391" w:type="dxa"/>
            <w:shd w:val="clear" w:color="auto" w:fill="FFFFFF" w:themeFill="background1"/>
            <w:vAlign w:val="center"/>
          </w:tcPr>
          <w:p w14:paraId="4BB85B1A" w14:textId="77777777" w:rsidR="009562EB" w:rsidRPr="001818EA" w:rsidRDefault="009562EB" w:rsidP="00116C1C">
            <w:pPr>
              <w:widowControl w:val="0"/>
              <w:spacing w:after="0" w:line="240" w:lineRule="auto"/>
              <w:ind w:left="-57" w:right="-57"/>
              <w:jc w:val="center"/>
              <w:rPr>
                <w:rFonts w:ascii="Times New Roman" w:hAnsi="Times New Roman"/>
                <w:b/>
                <w:sz w:val="24"/>
                <w:szCs w:val="24"/>
              </w:rPr>
            </w:pPr>
          </w:p>
        </w:tc>
        <w:tc>
          <w:tcPr>
            <w:tcW w:w="391" w:type="dxa"/>
            <w:shd w:val="clear" w:color="auto" w:fill="FFFFFF" w:themeFill="background1"/>
            <w:vAlign w:val="center"/>
          </w:tcPr>
          <w:p w14:paraId="7A8BD912" w14:textId="77777777" w:rsidR="009562EB" w:rsidRPr="001818EA" w:rsidRDefault="009562EB" w:rsidP="00116C1C">
            <w:pPr>
              <w:widowControl w:val="0"/>
              <w:spacing w:after="0" w:line="240" w:lineRule="auto"/>
              <w:ind w:left="-57" w:right="-57"/>
              <w:jc w:val="center"/>
              <w:rPr>
                <w:rFonts w:ascii="Times New Roman" w:hAnsi="Times New Roman"/>
                <w:b/>
                <w:sz w:val="24"/>
                <w:szCs w:val="24"/>
              </w:rPr>
            </w:pPr>
          </w:p>
        </w:tc>
        <w:tc>
          <w:tcPr>
            <w:tcW w:w="390" w:type="dxa"/>
            <w:shd w:val="clear" w:color="auto" w:fill="FFFFFF" w:themeFill="background1"/>
            <w:vAlign w:val="center"/>
          </w:tcPr>
          <w:p w14:paraId="62138591" w14:textId="77777777" w:rsidR="009562EB" w:rsidRPr="001818EA" w:rsidRDefault="009562EB" w:rsidP="00116C1C">
            <w:pPr>
              <w:widowControl w:val="0"/>
              <w:spacing w:after="0" w:line="240" w:lineRule="auto"/>
              <w:ind w:left="-57" w:right="-57"/>
              <w:jc w:val="center"/>
              <w:rPr>
                <w:rFonts w:ascii="Times New Roman" w:hAnsi="Times New Roman"/>
                <w:b/>
                <w:sz w:val="24"/>
                <w:szCs w:val="24"/>
              </w:rPr>
            </w:pPr>
          </w:p>
        </w:tc>
        <w:tc>
          <w:tcPr>
            <w:tcW w:w="391" w:type="dxa"/>
            <w:shd w:val="clear" w:color="auto" w:fill="FFFFFF" w:themeFill="background1"/>
            <w:vAlign w:val="center"/>
          </w:tcPr>
          <w:p w14:paraId="21F7F999" w14:textId="77777777" w:rsidR="009562EB" w:rsidRPr="001818EA" w:rsidRDefault="009562EB" w:rsidP="00116C1C">
            <w:pPr>
              <w:widowControl w:val="0"/>
              <w:spacing w:after="0" w:line="240" w:lineRule="auto"/>
              <w:ind w:left="-57" w:right="-57"/>
              <w:jc w:val="center"/>
              <w:rPr>
                <w:rFonts w:ascii="Times New Roman" w:hAnsi="Times New Roman"/>
                <w:b/>
                <w:sz w:val="24"/>
                <w:szCs w:val="24"/>
              </w:rPr>
            </w:pPr>
          </w:p>
        </w:tc>
        <w:tc>
          <w:tcPr>
            <w:tcW w:w="391" w:type="dxa"/>
            <w:shd w:val="clear" w:color="auto" w:fill="FFFFFF" w:themeFill="background1"/>
            <w:vAlign w:val="center"/>
          </w:tcPr>
          <w:p w14:paraId="412F27F7" w14:textId="77777777" w:rsidR="009562EB" w:rsidRPr="001818EA" w:rsidRDefault="009562EB" w:rsidP="00116C1C">
            <w:pPr>
              <w:widowControl w:val="0"/>
              <w:spacing w:after="0" w:line="240" w:lineRule="auto"/>
              <w:ind w:left="-57" w:right="-57"/>
              <w:jc w:val="center"/>
              <w:rPr>
                <w:rFonts w:ascii="Times New Roman" w:hAnsi="Times New Roman"/>
                <w:b/>
                <w:sz w:val="24"/>
                <w:szCs w:val="24"/>
              </w:rPr>
            </w:pPr>
          </w:p>
        </w:tc>
        <w:tc>
          <w:tcPr>
            <w:tcW w:w="390" w:type="dxa"/>
            <w:shd w:val="clear" w:color="auto" w:fill="FFFFFF" w:themeFill="background1"/>
            <w:vAlign w:val="center"/>
          </w:tcPr>
          <w:p w14:paraId="491D1036" w14:textId="77777777" w:rsidR="009562EB" w:rsidRPr="001818EA" w:rsidRDefault="009562EB" w:rsidP="00116C1C">
            <w:pPr>
              <w:widowControl w:val="0"/>
              <w:spacing w:after="0" w:line="240" w:lineRule="auto"/>
              <w:ind w:left="-57" w:right="-57"/>
              <w:jc w:val="center"/>
              <w:rPr>
                <w:rFonts w:ascii="Times New Roman" w:hAnsi="Times New Roman"/>
                <w:b/>
                <w:sz w:val="24"/>
                <w:szCs w:val="24"/>
              </w:rPr>
            </w:pPr>
          </w:p>
        </w:tc>
        <w:tc>
          <w:tcPr>
            <w:tcW w:w="391" w:type="dxa"/>
            <w:shd w:val="clear" w:color="auto" w:fill="FFFFFF" w:themeFill="background1"/>
            <w:vAlign w:val="center"/>
          </w:tcPr>
          <w:p w14:paraId="7B03CD84" w14:textId="77777777" w:rsidR="009562EB" w:rsidRPr="001818EA" w:rsidRDefault="009562EB" w:rsidP="00116C1C">
            <w:pPr>
              <w:widowControl w:val="0"/>
              <w:spacing w:after="0" w:line="240" w:lineRule="auto"/>
              <w:ind w:left="-57" w:right="-57"/>
              <w:jc w:val="center"/>
              <w:rPr>
                <w:rFonts w:ascii="Times New Roman" w:hAnsi="Times New Roman"/>
                <w:b/>
                <w:sz w:val="24"/>
                <w:szCs w:val="24"/>
              </w:rPr>
            </w:pPr>
          </w:p>
        </w:tc>
        <w:tc>
          <w:tcPr>
            <w:tcW w:w="391" w:type="dxa"/>
            <w:shd w:val="clear" w:color="auto" w:fill="FFFFFF" w:themeFill="background1"/>
            <w:vAlign w:val="center"/>
          </w:tcPr>
          <w:p w14:paraId="5BF0425A" w14:textId="77777777" w:rsidR="009562EB" w:rsidRPr="001818EA" w:rsidRDefault="009562EB" w:rsidP="00116C1C">
            <w:pPr>
              <w:widowControl w:val="0"/>
              <w:spacing w:after="0" w:line="240" w:lineRule="auto"/>
              <w:ind w:left="-57" w:right="-57"/>
              <w:jc w:val="center"/>
              <w:rPr>
                <w:rFonts w:ascii="Times New Roman" w:hAnsi="Times New Roman"/>
                <w:b/>
                <w:sz w:val="24"/>
                <w:szCs w:val="24"/>
              </w:rPr>
            </w:pPr>
          </w:p>
        </w:tc>
        <w:tc>
          <w:tcPr>
            <w:tcW w:w="390" w:type="dxa"/>
            <w:shd w:val="clear" w:color="auto" w:fill="FFFFFF" w:themeFill="background1"/>
            <w:vAlign w:val="center"/>
          </w:tcPr>
          <w:p w14:paraId="2B2E6B36" w14:textId="77777777" w:rsidR="009562EB" w:rsidRPr="001818EA" w:rsidRDefault="009562EB" w:rsidP="00116C1C">
            <w:pPr>
              <w:widowControl w:val="0"/>
              <w:spacing w:after="0" w:line="240" w:lineRule="auto"/>
              <w:ind w:left="-57" w:right="-57"/>
              <w:jc w:val="center"/>
              <w:rPr>
                <w:rFonts w:ascii="Times New Roman" w:hAnsi="Times New Roman"/>
                <w:b/>
                <w:sz w:val="24"/>
                <w:szCs w:val="24"/>
              </w:rPr>
            </w:pPr>
          </w:p>
        </w:tc>
        <w:tc>
          <w:tcPr>
            <w:tcW w:w="391" w:type="dxa"/>
            <w:shd w:val="clear" w:color="auto" w:fill="FFFFFF" w:themeFill="background1"/>
            <w:vAlign w:val="center"/>
          </w:tcPr>
          <w:p w14:paraId="2ED3BB67" w14:textId="77777777" w:rsidR="009562EB" w:rsidRPr="001818EA" w:rsidRDefault="009562EB" w:rsidP="00116C1C">
            <w:pPr>
              <w:widowControl w:val="0"/>
              <w:spacing w:after="0" w:line="240" w:lineRule="auto"/>
              <w:ind w:left="-57" w:right="-57"/>
              <w:jc w:val="center"/>
              <w:rPr>
                <w:rFonts w:ascii="Times New Roman" w:hAnsi="Times New Roman"/>
                <w:b/>
                <w:sz w:val="24"/>
                <w:szCs w:val="24"/>
              </w:rPr>
            </w:pPr>
          </w:p>
        </w:tc>
        <w:tc>
          <w:tcPr>
            <w:tcW w:w="391" w:type="dxa"/>
            <w:shd w:val="clear" w:color="auto" w:fill="FFFFFF" w:themeFill="background1"/>
            <w:vAlign w:val="center"/>
          </w:tcPr>
          <w:p w14:paraId="0BC92E85" w14:textId="77777777" w:rsidR="009562EB" w:rsidRPr="001818EA" w:rsidRDefault="009562EB" w:rsidP="00116C1C">
            <w:pPr>
              <w:widowControl w:val="0"/>
              <w:spacing w:after="0" w:line="240" w:lineRule="auto"/>
              <w:ind w:left="-57" w:right="-57"/>
              <w:jc w:val="center"/>
              <w:rPr>
                <w:rFonts w:ascii="Times New Roman" w:hAnsi="Times New Roman"/>
                <w:b/>
                <w:sz w:val="24"/>
                <w:szCs w:val="24"/>
              </w:rPr>
            </w:pPr>
          </w:p>
        </w:tc>
        <w:tc>
          <w:tcPr>
            <w:tcW w:w="390" w:type="dxa"/>
            <w:shd w:val="clear" w:color="auto" w:fill="FFFFFF" w:themeFill="background1"/>
            <w:vAlign w:val="center"/>
          </w:tcPr>
          <w:p w14:paraId="400A5E76" w14:textId="77777777" w:rsidR="009562EB" w:rsidRPr="001818EA" w:rsidRDefault="009562EB" w:rsidP="00116C1C">
            <w:pPr>
              <w:widowControl w:val="0"/>
              <w:spacing w:after="0" w:line="240" w:lineRule="auto"/>
              <w:ind w:left="-57" w:right="-57"/>
              <w:jc w:val="center"/>
              <w:rPr>
                <w:rFonts w:ascii="Times New Roman" w:hAnsi="Times New Roman"/>
                <w:b/>
                <w:sz w:val="24"/>
                <w:szCs w:val="24"/>
              </w:rPr>
            </w:pPr>
          </w:p>
        </w:tc>
        <w:tc>
          <w:tcPr>
            <w:tcW w:w="391" w:type="dxa"/>
            <w:shd w:val="clear" w:color="auto" w:fill="FFFFFF" w:themeFill="background1"/>
            <w:vAlign w:val="center"/>
          </w:tcPr>
          <w:p w14:paraId="68D6ACE8" w14:textId="77777777" w:rsidR="009562EB" w:rsidRPr="001818EA" w:rsidRDefault="009562EB" w:rsidP="00116C1C">
            <w:pPr>
              <w:widowControl w:val="0"/>
              <w:spacing w:after="0" w:line="240" w:lineRule="auto"/>
              <w:ind w:left="-57" w:right="-57"/>
              <w:jc w:val="center"/>
              <w:rPr>
                <w:rFonts w:ascii="Times New Roman" w:hAnsi="Times New Roman"/>
                <w:b/>
                <w:sz w:val="24"/>
                <w:szCs w:val="24"/>
              </w:rPr>
            </w:pPr>
          </w:p>
        </w:tc>
        <w:tc>
          <w:tcPr>
            <w:tcW w:w="391" w:type="dxa"/>
            <w:shd w:val="clear" w:color="auto" w:fill="FFFFFF" w:themeFill="background1"/>
            <w:vAlign w:val="center"/>
          </w:tcPr>
          <w:p w14:paraId="0EB42A88" w14:textId="77777777" w:rsidR="009562EB" w:rsidRPr="001818EA" w:rsidRDefault="009562EB" w:rsidP="00116C1C">
            <w:pPr>
              <w:widowControl w:val="0"/>
              <w:spacing w:after="0" w:line="240" w:lineRule="auto"/>
              <w:ind w:left="-57" w:right="-57"/>
              <w:jc w:val="center"/>
              <w:rPr>
                <w:rFonts w:ascii="Times New Roman" w:hAnsi="Times New Roman"/>
                <w:b/>
                <w:sz w:val="24"/>
                <w:szCs w:val="24"/>
              </w:rPr>
            </w:pPr>
          </w:p>
        </w:tc>
        <w:tc>
          <w:tcPr>
            <w:tcW w:w="390" w:type="dxa"/>
            <w:shd w:val="clear" w:color="auto" w:fill="FFFFFF" w:themeFill="background1"/>
            <w:vAlign w:val="center"/>
          </w:tcPr>
          <w:p w14:paraId="30D06C9D" w14:textId="77777777" w:rsidR="009562EB" w:rsidRPr="001818EA" w:rsidRDefault="009562EB" w:rsidP="00116C1C">
            <w:pPr>
              <w:widowControl w:val="0"/>
              <w:spacing w:after="0" w:line="240" w:lineRule="auto"/>
              <w:ind w:left="-57" w:right="-57"/>
              <w:jc w:val="center"/>
              <w:rPr>
                <w:rFonts w:ascii="Times New Roman" w:hAnsi="Times New Roman"/>
                <w:b/>
                <w:sz w:val="24"/>
                <w:szCs w:val="24"/>
              </w:rPr>
            </w:pPr>
          </w:p>
        </w:tc>
        <w:tc>
          <w:tcPr>
            <w:tcW w:w="391" w:type="dxa"/>
            <w:shd w:val="clear" w:color="auto" w:fill="FFFFFF" w:themeFill="background1"/>
            <w:vAlign w:val="center"/>
          </w:tcPr>
          <w:p w14:paraId="46E38845" w14:textId="77777777" w:rsidR="009562EB" w:rsidRPr="001818EA" w:rsidRDefault="009562EB" w:rsidP="00116C1C">
            <w:pPr>
              <w:widowControl w:val="0"/>
              <w:spacing w:after="0" w:line="240" w:lineRule="auto"/>
              <w:ind w:left="-57" w:right="-57"/>
              <w:jc w:val="center"/>
              <w:rPr>
                <w:rFonts w:ascii="Times New Roman" w:hAnsi="Times New Roman"/>
                <w:b/>
                <w:sz w:val="24"/>
                <w:szCs w:val="24"/>
              </w:rPr>
            </w:pPr>
          </w:p>
        </w:tc>
        <w:tc>
          <w:tcPr>
            <w:tcW w:w="391" w:type="dxa"/>
            <w:shd w:val="clear" w:color="auto" w:fill="FFFFFF" w:themeFill="background1"/>
            <w:vAlign w:val="center"/>
          </w:tcPr>
          <w:p w14:paraId="21EF929D" w14:textId="77777777" w:rsidR="009562EB" w:rsidRPr="001818EA" w:rsidRDefault="009562EB" w:rsidP="00116C1C">
            <w:pPr>
              <w:widowControl w:val="0"/>
              <w:spacing w:after="0" w:line="240" w:lineRule="auto"/>
              <w:ind w:left="-57" w:right="-57"/>
              <w:jc w:val="center"/>
              <w:rPr>
                <w:rFonts w:ascii="Times New Roman" w:hAnsi="Times New Roman"/>
                <w:b/>
                <w:sz w:val="24"/>
                <w:szCs w:val="24"/>
              </w:rPr>
            </w:pPr>
          </w:p>
        </w:tc>
        <w:tc>
          <w:tcPr>
            <w:tcW w:w="558" w:type="dxa"/>
            <w:shd w:val="clear" w:color="auto" w:fill="FFFFFF" w:themeFill="background1"/>
            <w:vAlign w:val="center"/>
          </w:tcPr>
          <w:p w14:paraId="7ED858D0" w14:textId="77777777" w:rsidR="009562EB" w:rsidRPr="001818EA" w:rsidRDefault="009562EB" w:rsidP="00116C1C">
            <w:pPr>
              <w:widowControl w:val="0"/>
              <w:spacing w:after="0" w:line="240" w:lineRule="auto"/>
              <w:ind w:left="-57" w:right="-57"/>
              <w:jc w:val="center"/>
              <w:rPr>
                <w:rFonts w:ascii="Times New Roman" w:hAnsi="Times New Roman"/>
                <w:b/>
                <w:sz w:val="24"/>
                <w:szCs w:val="24"/>
              </w:rPr>
            </w:pPr>
          </w:p>
        </w:tc>
      </w:tr>
      <w:tr w:rsidR="009562EB" w:rsidRPr="001818EA" w14:paraId="06EED8F7" w14:textId="77777777" w:rsidTr="009562EB">
        <w:tc>
          <w:tcPr>
            <w:tcW w:w="1099" w:type="dxa"/>
            <w:shd w:val="clear" w:color="auto" w:fill="FFFFFF" w:themeFill="background1"/>
            <w:vAlign w:val="center"/>
          </w:tcPr>
          <w:p w14:paraId="017E272E" w14:textId="77777777" w:rsidR="009562EB" w:rsidRPr="001818EA" w:rsidRDefault="009562EB" w:rsidP="00116C1C">
            <w:pPr>
              <w:widowControl w:val="0"/>
              <w:spacing w:after="0" w:line="240" w:lineRule="auto"/>
              <w:ind w:left="-57" w:right="-57"/>
              <w:rPr>
                <w:rFonts w:ascii="Times New Roman" w:hAnsi="Times New Roman"/>
                <w:sz w:val="24"/>
                <w:szCs w:val="24"/>
              </w:rPr>
            </w:pPr>
            <w:r w:rsidRPr="001818EA">
              <w:rPr>
                <w:rFonts w:ascii="Times New Roman" w:hAnsi="Times New Roman"/>
                <w:sz w:val="24"/>
                <w:szCs w:val="24"/>
              </w:rPr>
              <w:lastRenderedPageBreak/>
              <w:t>МДК 03.01</w:t>
            </w:r>
          </w:p>
        </w:tc>
        <w:tc>
          <w:tcPr>
            <w:tcW w:w="3315" w:type="dxa"/>
            <w:shd w:val="clear" w:color="auto" w:fill="FFFFFF" w:themeFill="background1"/>
            <w:vAlign w:val="center"/>
          </w:tcPr>
          <w:p w14:paraId="5FB1B0FA" w14:textId="77777777" w:rsidR="009562EB" w:rsidRPr="001818EA" w:rsidRDefault="009562EB" w:rsidP="00116C1C">
            <w:pPr>
              <w:widowControl w:val="0"/>
              <w:spacing w:after="0" w:line="240" w:lineRule="auto"/>
              <w:rPr>
                <w:rFonts w:ascii="Times New Roman" w:hAnsi="Times New Roman"/>
                <w:sz w:val="24"/>
                <w:szCs w:val="24"/>
              </w:rPr>
            </w:pPr>
            <w:r w:rsidRPr="001818EA">
              <w:rPr>
                <w:rFonts w:ascii="Times New Roman" w:hAnsi="Times New Roman"/>
                <w:sz w:val="24"/>
                <w:szCs w:val="24"/>
              </w:rPr>
              <w:t>Основы управления производством полиграфической продукции</w:t>
            </w:r>
          </w:p>
        </w:tc>
        <w:tc>
          <w:tcPr>
            <w:tcW w:w="390" w:type="dxa"/>
            <w:shd w:val="clear" w:color="auto" w:fill="FFFFFF" w:themeFill="background1"/>
            <w:vAlign w:val="center"/>
          </w:tcPr>
          <w:p w14:paraId="3EDF5989" w14:textId="77777777" w:rsidR="009562EB" w:rsidRPr="001818EA" w:rsidRDefault="009562EB" w:rsidP="00116C1C">
            <w:pPr>
              <w:widowControl w:val="0"/>
              <w:spacing w:after="0" w:line="240" w:lineRule="auto"/>
              <w:ind w:left="-57" w:right="-57"/>
              <w:jc w:val="center"/>
              <w:rPr>
                <w:rFonts w:ascii="Times New Roman" w:hAnsi="Times New Roman"/>
                <w:sz w:val="24"/>
                <w:szCs w:val="24"/>
              </w:rPr>
            </w:pPr>
          </w:p>
        </w:tc>
        <w:tc>
          <w:tcPr>
            <w:tcW w:w="391" w:type="dxa"/>
            <w:shd w:val="clear" w:color="auto" w:fill="FFFFFF" w:themeFill="background1"/>
            <w:vAlign w:val="center"/>
          </w:tcPr>
          <w:p w14:paraId="197AC599" w14:textId="77777777" w:rsidR="009562EB" w:rsidRPr="001818EA" w:rsidRDefault="009562EB" w:rsidP="00116C1C">
            <w:pPr>
              <w:widowControl w:val="0"/>
              <w:spacing w:after="0" w:line="240" w:lineRule="auto"/>
              <w:ind w:left="-57" w:right="-57"/>
              <w:jc w:val="center"/>
              <w:rPr>
                <w:rFonts w:ascii="Times New Roman" w:hAnsi="Times New Roman"/>
                <w:sz w:val="24"/>
                <w:szCs w:val="24"/>
              </w:rPr>
            </w:pPr>
          </w:p>
        </w:tc>
        <w:tc>
          <w:tcPr>
            <w:tcW w:w="391" w:type="dxa"/>
            <w:shd w:val="clear" w:color="auto" w:fill="BFBFBF" w:themeFill="background1" w:themeFillShade="BF"/>
            <w:vAlign w:val="center"/>
          </w:tcPr>
          <w:p w14:paraId="15FB367B" w14:textId="77777777" w:rsidR="009562EB" w:rsidRPr="001818EA" w:rsidRDefault="009562EB" w:rsidP="00116C1C">
            <w:pPr>
              <w:widowControl w:val="0"/>
              <w:spacing w:after="0" w:line="240" w:lineRule="auto"/>
              <w:ind w:left="-57" w:right="-57"/>
              <w:jc w:val="center"/>
              <w:rPr>
                <w:rFonts w:ascii="Times New Roman" w:hAnsi="Times New Roman"/>
                <w:b/>
                <w:sz w:val="24"/>
                <w:szCs w:val="24"/>
              </w:rPr>
            </w:pPr>
            <w:r w:rsidRPr="001818EA">
              <w:rPr>
                <w:rFonts w:ascii="Times New Roman" w:hAnsi="Times New Roman"/>
                <w:b/>
                <w:sz w:val="24"/>
                <w:szCs w:val="24"/>
              </w:rPr>
              <w:t>22</w:t>
            </w:r>
          </w:p>
        </w:tc>
        <w:tc>
          <w:tcPr>
            <w:tcW w:w="390" w:type="dxa"/>
            <w:shd w:val="clear" w:color="auto" w:fill="BFBFBF" w:themeFill="background1" w:themeFillShade="BF"/>
            <w:vAlign w:val="center"/>
          </w:tcPr>
          <w:p w14:paraId="6165D37D" w14:textId="77777777" w:rsidR="009562EB" w:rsidRPr="001818EA" w:rsidRDefault="009562EB" w:rsidP="00116C1C">
            <w:pPr>
              <w:widowControl w:val="0"/>
              <w:spacing w:after="0" w:line="240" w:lineRule="auto"/>
              <w:ind w:left="-57" w:right="-57"/>
              <w:jc w:val="center"/>
              <w:rPr>
                <w:rFonts w:ascii="Times New Roman" w:hAnsi="Times New Roman"/>
                <w:b/>
                <w:sz w:val="24"/>
                <w:szCs w:val="24"/>
              </w:rPr>
            </w:pPr>
            <w:r w:rsidRPr="001818EA">
              <w:rPr>
                <w:rFonts w:ascii="Times New Roman" w:hAnsi="Times New Roman"/>
                <w:b/>
                <w:sz w:val="24"/>
                <w:szCs w:val="24"/>
              </w:rPr>
              <w:t>22</w:t>
            </w:r>
          </w:p>
        </w:tc>
        <w:tc>
          <w:tcPr>
            <w:tcW w:w="391" w:type="dxa"/>
            <w:shd w:val="clear" w:color="auto" w:fill="BFBFBF" w:themeFill="background1" w:themeFillShade="BF"/>
            <w:vAlign w:val="center"/>
          </w:tcPr>
          <w:p w14:paraId="1A6F5534" w14:textId="77777777" w:rsidR="009562EB" w:rsidRPr="001818EA" w:rsidRDefault="009562EB" w:rsidP="00116C1C">
            <w:pPr>
              <w:widowControl w:val="0"/>
              <w:spacing w:after="0" w:line="240" w:lineRule="auto"/>
              <w:ind w:left="-57" w:right="-57"/>
              <w:jc w:val="center"/>
              <w:rPr>
                <w:rFonts w:ascii="Times New Roman" w:hAnsi="Times New Roman"/>
                <w:b/>
                <w:sz w:val="24"/>
                <w:szCs w:val="24"/>
              </w:rPr>
            </w:pPr>
            <w:r w:rsidRPr="001818EA">
              <w:rPr>
                <w:rFonts w:ascii="Times New Roman" w:hAnsi="Times New Roman"/>
                <w:b/>
                <w:sz w:val="24"/>
                <w:szCs w:val="24"/>
              </w:rPr>
              <w:t>22</w:t>
            </w:r>
          </w:p>
        </w:tc>
        <w:tc>
          <w:tcPr>
            <w:tcW w:w="391" w:type="dxa"/>
            <w:shd w:val="clear" w:color="auto" w:fill="BFBFBF" w:themeFill="background1" w:themeFillShade="BF"/>
            <w:vAlign w:val="center"/>
          </w:tcPr>
          <w:p w14:paraId="3C2469DB" w14:textId="77777777" w:rsidR="009562EB" w:rsidRPr="001818EA" w:rsidRDefault="009562EB" w:rsidP="00116C1C">
            <w:pPr>
              <w:widowControl w:val="0"/>
              <w:spacing w:after="0" w:line="240" w:lineRule="auto"/>
              <w:ind w:left="-57" w:right="-57"/>
              <w:jc w:val="center"/>
              <w:rPr>
                <w:rFonts w:ascii="Times New Roman" w:hAnsi="Times New Roman"/>
                <w:b/>
                <w:sz w:val="24"/>
                <w:szCs w:val="24"/>
              </w:rPr>
            </w:pPr>
            <w:r w:rsidRPr="001818EA">
              <w:rPr>
                <w:rFonts w:ascii="Times New Roman" w:hAnsi="Times New Roman"/>
                <w:b/>
                <w:sz w:val="24"/>
                <w:szCs w:val="24"/>
              </w:rPr>
              <w:t>22</w:t>
            </w:r>
          </w:p>
        </w:tc>
        <w:tc>
          <w:tcPr>
            <w:tcW w:w="390" w:type="dxa"/>
            <w:shd w:val="clear" w:color="auto" w:fill="BFBFBF" w:themeFill="background1" w:themeFillShade="BF"/>
            <w:vAlign w:val="center"/>
          </w:tcPr>
          <w:p w14:paraId="5BFDD8B7" w14:textId="77777777" w:rsidR="009562EB" w:rsidRPr="001818EA" w:rsidRDefault="009562EB" w:rsidP="00116C1C">
            <w:pPr>
              <w:widowControl w:val="0"/>
              <w:spacing w:after="0" w:line="240" w:lineRule="auto"/>
              <w:ind w:left="-57" w:right="-57"/>
              <w:jc w:val="center"/>
              <w:rPr>
                <w:rFonts w:ascii="Times New Roman" w:hAnsi="Times New Roman"/>
                <w:b/>
                <w:sz w:val="24"/>
                <w:szCs w:val="24"/>
              </w:rPr>
            </w:pPr>
            <w:r w:rsidRPr="001818EA">
              <w:rPr>
                <w:rFonts w:ascii="Times New Roman" w:hAnsi="Times New Roman"/>
                <w:b/>
                <w:sz w:val="24"/>
                <w:szCs w:val="24"/>
              </w:rPr>
              <w:t>22</w:t>
            </w:r>
          </w:p>
        </w:tc>
        <w:tc>
          <w:tcPr>
            <w:tcW w:w="391" w:type="dxa"/>
            <w:shd w:val="clear" w:color="auto" w:fill="BFBFBF" w:themeFill="background1" w:themeFillShade="BF"/>
            <w:vAlign w:val="center"/>
          </w:tcPr>
          <w:p w14:paraId="346FBC5F" w14:textId="77777777" w:rsidR="009562EB" w:rsidRPr="001818EA" w:rsidRDefault="009562EB" w:rsidP="00116C1C">
            <w:pPr>
              <w:widowControl w:val="0"/>
              <w:spacing w:after="0" w:line="240" w:lineRule="auto"/>
              <w:ind w:left="-57" w:right="-57"/>
              <w:jc w:val="center"/>
              <w:rPr>
                <w:rFonts w:ascii="Times New Roman" w:hAnsi="Times New Roman"/>
                <w:b/>
                <w:sz w:val="24"/>
                <w:szCs w:val="24"/>
              </w:rPr>
            </w:pPr>
            <w:r w:rsidRPr="001818EA">
              <w:rPr>
                <w:rFonts w:ascii="Times New Roman" w:hAnsi="Times New Roman"/>
                <w:b/>
                <w:sz w:val="24"/>
                <w:szCs w:val="24"/>
              </w:rPr>
              <w:t>22</w:t>
            </w:r>
          </w:p>
        </w:tc>
        <w:tc>
          <w:tcPr>
            <w:tcW w:w="391" w:type="dxa"/>
            <w:shd w:val="clear" w:color="auto" w:fill="BFBFBF" w:themeFill="background1" w:themeFillShade="BF"/>
            <w:vAlign w:val="center"/>
          </w:tcPr>
          <w:p w14:paraId="3D9A64D3" w14:textId="77777777" w:rsidR="009562EB" w:rsidRPr="001818EA" w:rsidRDefault="009562EB" w:rsidP="00116C1C">
            <w:pPr>
              <w:widowControl w:val="0"/>
              <w:spacing w:after="0" w:line="240" w:lineRule="auto"/>
              <w:ind w:left="-57" w:right="-57"/>
              <w:jc w:val="center"/>
              <w:rPr>
                <w:rFonts w:ascii="Times New Roman" w:hAnsi="Times New Roman"/>
                <w:b/>
                <w:sz w:val="24"/>
                <w:szCs w:val="24"/>
              </w:rPr>
            </w:pPr>
            <w:r w:rsidRPr="001818EA">
              <w:rPr>
                <w:rFonts w:ascii="Times New Roman" w:hAnsi="Times New Roman"/>
                <w:b/>
                <w:sz w:val="24"/>
                <w:szCs w:val="24"/>
              </w:rPr>
              <w:t>22</w:t>
            </w:r>
          </w:p>
        </w:tc>
        <w:tc>
          <w:tcPr>
            <w:tcW w:w="390" w:type="dxa"/>
            <w:shd w:val="clear" w:color="auto" w:fill="BFBFBF" w:themeFill="background1" w:themeFillShade="BF"/>
            <w:vAlign w:val="center"/>
          </w:tcPr>
          <w:p w14:paraId="671AC419" w14:textId="77777777" w:rsidR="009562EB" w:rsidRPr="001818EA" w:rsidRDefault="009562EB" w:rsidP="00116C1C">
            <w:pPr>
              <w:widowControl w:val="0"/>
              <w:spacing w:after="0" w:line="240" w:lineRule="auto"/>
              <w:ind w:left="-57" w:right="-57"/>
              <w:jc w:val="center"/>
              <w:rPr>
                <w:rFonts w:ascii="Times New Roman" w:hAnsi="Times New Roman"/>
                <w:b/>
                <w:sz w:val="24"/>
                <w:szCs w:val="24"/>
              </w:rPr>
            </w:pPr>
            <w:r w:rsidRPr="001818EA">
              <w:rPr>
                <w:rFonts w:ascii="Times New Roman" w:hAnsi="Times New Roman"/>
                <w:b/>
                <w:sz w:val="24"/>
                <w:szCs w:val="24"/>
              </w:rPr>
              <w:t>22</w:t>
            </w:r>
          </w:p>
        </w:tc>
        <w:tc>
          <w:tcPr>
            <w:tcW w:w="391" w:type="dxa"/>
            <w:shd w:val="clear" w:color="auto" w:fill="BFBFBF" w:themeFill="background1" w:themeFillShade="BF"/>
            <w:vAlign w:val="center"/>
          </w:tcPr>
          <w:p w14:paraId="08E1DDEF" w14:textId="77777777" w:rsidR="009562EB" w:rsidRPr="001818EA" w:rsidRDefault="009562EB" w:rsidP="00116C1C">
            <w:pPr>
              <w:widowControl w:val="0"/>
              <w:spacing w:after="0" w:line="240" w:lineRule="auto"/>
              <w:ind w:left="-57" w:right="-57"/>
              <w:jc w:val="center"/>
              <w:rPr>
                <w:rFonts w:ascii="Times New Roman" w:hAnsi="Times New Roman"/>
                <w:b/>
                <w:sz w:val="24"/>
                <w:szCs w:val="24"/>
              </w:rPr>
            </w:pPr>
            <w:r w:rsidRPr="001818EA">
              <w:rPr>
                <w:rFonts w:ascii="Times New Roman" w:hAnsi="Times New Roman"/>
                <w:b/>
                <w:sz w:val="24"/>
                <w:szCs w:val="24"/>
              </w:rPr>
              <w:t>22</w:t>
            </w:r>
          </w:p>
        </w:tc>
        <w:tc>
          <w:tcPr>
            <w:tcW w:w="391" w:type="dxa"/>
            <w:shd w:val="clear" w:color="auto" w:fill="BFBFBF" w:themeFill="background1" w:themeFillShade="BF"/>
            <w:vAlign w:val="center"/>
          </w:tcPr>
          <w:p w14:paraId="5C0BCE0C" w14:textId="77777777" w:rsidR="009562EB" w:rsidRPr="001818EA" w:rsidRDefault="009562EB" w:rsidP="00116C1C">
            <w:pPr>
              <w:widowControl w:val="0"/>
              <w:spacing w:after="0" w:line="240" w:lineRule="auto"/>
              <w:ind w:left="-57" w:right="-57"/>
              <w:jc w:val="center"/>
              <w:rPr>
                <w:rFonts w:ascii="Times New Roman" w:hAnsi="Times New Roman"/>
                <w:b/>
                <w:sz w:val="24"/>
                <w:szCs w:val="24"/>
              </w:rPr>
            </w:pPr>
            <w:r w:rsidRPr="001818EA">
              <w:rPr>
                <w:rFonts w:ascii="Times New Roman" w:hAnsi="Times New Roman"/>
                <w:b/>
                <w:sz w:val="24"/>
                <w:szCs w:val="24"/>
              </w:rPr>
              <w:t>22</w:t>
            </w:r>
          </w:p>
        </w:tc>
        <w:tc>
          <w:tcPr>
            <w:tcW w:w="390" w:type="dxa"/>
            <w:shd w:val="clear" w:color="auto" w:fill="BFBFBF" w:themeFill="background1" w:themeFillShade="BF"/>
            <w:vAlign w:val="center"/>
          </w:tcPr>
          <w:p w14:paraId="4BEC935A" w14:textId="77777777" w:rsidR="009562EB" w:rsidRPr="001818EA" w:rsidRDefault="009562EB" w:rsidP="00116C1C">
            <w:pPr>
              <w:widowControl w:val="0"/>
              <w:spacing w:after="0" w:line="240" w:lineRule="auto"/>
              <w:ind w:left="-57" w:right="-57"/>
              <w:jc w:val="center"/>
              <w:rPr>
                <w:rFonts w:ascii="Times New Roman" w:hAnsi="Times New Roman"/>
                <w:b/>
                <w:sz w:val="24"/>
                <w:szCs w:val="24"/>
              </w:rPr>
            </w:pPr>
            <w:r w:rsidRPr="001818EA">
              <w:rPr>
                <w:rFonts w:ascii="Times New Roman" w:hAnsi="Times New Roman"/>
                <w:b/>
                <w:sz w:val="24"/>
                <w:szCs w:val="24"/>
              </w:rPr>
              <w:t>22</w:t>
            </w:r>
          </w:p>
        </w:tc>
        <w:tc>
          <w:tcPr>
            <w:tcW w:w="391" w:type="dxa"/>
            <w:shd w:val="clear" w:color="auto" w:fill="BFBFBF" w:themeFill="background1" w:themeFillShade="BF"/>
            <w:vAlign w:val="center"/>
          </w:tcPr>
          <w:p w14:paraId="4DDDBA3D" w14:textId="77777777" w:rsidR="009562EB" w:rsidRPr="001818EA" w:rsidRDefault="009562EB" w:rsidP="00116C1C">
            <w:pPr>
              <w:widowControl w:val="0"/>
              <w:spacing w:after="0" w:line="240" w:lineRule="auto"/>
              <w:ind w:left="-57" w:right="-57"/>
              <w:jc w:val="center"/>
              <w:rPr>
                <w:rFonts w:ascii="Times New Roman" w:hAnsi="Times New Roman"/>
                <w:b/>
                <w:sz w:val="24"/>
                <w:szCs w:val="24"/>
              </w:rPr>
            </w:pPr>
            <w:r w:rsidRPr="001818EA">
              <w:rPr>
                <w:rFonts w:ascii="Times New Roman" w:hAnsi="Times New Roman"/>
                <w:b/>
                <w:sz w:val="24"/>
                <w:szCs w:val="24"/>
              </w:rPr>
              <w:t>22</w:t>
            </w:r>
          </w:p>
        </w:tc>
        <w:tc>
          <w:tcPr>
            <w:tcW w:w="391" w:type="dxa"/>
            <w:shd w:val="clear" w:color="auto" w:fill="BFBFBF" w:themeFill="background1" w:themeFillShade="BF"/>
            <w:vAlign w:val="center"/>
          </w:tcPr>
          <w:p w14:paraId="4E3E8822" w14:textId="77777777" w:rsidR="009562EB" w:rsidRPr="001818EA" w:rsidRDefault="009562EB" w:rsidP="00116C1C">
            <w:pPr>
              <w:widowControl w:val="0"/>
              <w:spacing w:after="0" w:line="240" w:lineRule="auto"/>
              <w:ind w:left="-57" w:right="-57"/>
              <w:jc w:val="center"/>
              <w:rPr>
                <w:rFonts w:ascii="Times New Roman" w:hAnsi="Times New Roman"/>
                <w:b/>
                <w:sz w:val="24"/>
                <w:szCs w:val="24"/>
              </w:rPr>
            </w:pPr>
            <w:r w:rsidRPr="001818EA">
              <w:rPr>
                <w:rFonts w:ascii="Times New Roman" w:hAnsi="Times New Roman"/>
                <w:b/>
                <w:sz w:val="24"/>
                <w:szCs w:val="24"/>
              </w:rPr>
              <w:t>22</w:t>
            </w:r>
          </w:p>
        </w:tc>
        <w:tc>
          <w:tcPr>
            <w:tcW w:w="390" w:type="dxa"/>
            <w:shd w:val="clear" w:color="auto" w:fill="BFBFBF" w:themeFill="background1" w:themeFillShade="BF"/>
            <w:vAlign w:val="center"/>
          </w:tcPr>
          <w:p w14:paraId="4FF94F40" w14:textId="77777777" w:rsidR="009562EB" w:rsidRPr="001818EA" w:rsidRDefault="009562EB" w:rsidP="00116C1C">
            <w:pPr>
              <w:widowControl w:val="0"/>
              <w:spacing w:after="0" w:line="240" w:lineRule="auto"/>
              <w:ind w:left="-57" w:right="-57"/>
              <w:jc w:val="center"/>
              <w:rPr>
                <w:rFonts w:ascii="Times New Roman" w:hAnsi="Times New Roman"/>
                <w:b/>
                <w:sz w:val="24"/>
                <w:szCs w:val="24"/>
              </w:rPr>
            </w:pPr>
            <w:r w:rsidRPr="001818EA">
              <w:rPr>
                <w:rFonts w:ascii="Times New Roman" w:hAnsi="Times New Roman"/>
                <w:b/>
                <w:sz w:val="24"/>
                <w:szCs w:val="24"/>
              </w:rPr>
              <w:t>16</w:t>
            </w:r>
          </w:p>
          <w:p w14:paraId="2A622E5B" w14:textId="77777777" w:rsidR="009562EB" w:rsidRPr="001818EA" w:rsidRDefault="009562EB" w:rsidP="00116C1C">
            <w:pPr>
              <w:widowControl w:val="0"/>
              <w:spacing w:after="0" w:line="240" w:lineRule="auto"/>
              <w:ind w:left="-57" w:right="-57"/>
              <w:jc w:val="center"/>
              <w:rPr>
                <w:rFonts w:ascii="Times New Roman" w:hAnsi="Times New Roman"/>
                <w:b/>
                <w:sz w:val="24"/>
                <w:szCs w:val="24"/>
              </w:rPr>
            </w:pPr>
            <w:r w:rsidRPr="001818EA">
              <w:rPr>
                <w:rFonts w:ascii="Times New Roman" w:hAnsi="Times New Roman"/>
                <w:b/>
                <w:sz w:val="24"/>
                <w:szCs w:val="24"/>
              </w:rPr>
              <w:t>+6 ПА</w:t>
            </w:r>
          </w:p>
        </w:tc>
        <w:tc>
          <w:tcPr>
            <w:tcW w:w="391" w:type="dxa"/>
            <w:shd w:val="clear" w:color="auto" w:fill="FFFFFF" w:themeFill="background1"/>
            <w:vAlign w:val="center"/>
          </w:tcPr>
          <w:p w14:paraId="13992650" w14:textId="77777777" w:rsidR="009562EB" w:rsidRPr="001818EA" w:rsidRDefault="009562EB" w:rsidP="00116C1C">
            <w:pPr>
              <w:widowControl w:val="0"/>
              <w:spacing w:after="0" w:line="240" w:lineRule="auto"/>
              <w:ind w:left="-57" w:right="-57"/>
              <w:jc w:val="center"/>
              <w:rPr>
                <w:rFonts w:ascii="Times New Roman" w:hAnsi="Times New Roman"/>
                <w:b/>
                <w:sz w:val="24"/>
                <w:szCs w:val="24"/>
              </w:rPr>
            </w:pPr>
          </w:p>
        </w:tc>
        <w:tc>
          <w:tcPr>
            <w:tcW w:w="391" w:type="dxa"/>
            <w:shd w:val="clear" w:color="auto" w:fill="FFFFFF" w:themeFill="background1"/>
            <w:vAlign w:val="center"/>
          </w:tcPr>
          <w:p w14:paraId="755F88F3" w14:textId="77777777" w:rsidR="009562EB" w:rsidRPr="001818EA" w:rsidRDefault="009562EB" w:rsidP="00116C1C">
            <w:pPr>
              <w:widowControl w:val="0"/>
              <w:spacing w:after="0" w:line="240" w:lineRule="auto"/>
              <w:ind w:left="-57" w:right="-57"/>
              <w:jc w:val="center"/>
              <w:rPr>
                <w:rFonts w:ascii="Times New Roman" w:hAnsi="Times New Roman"/>
                <w:b/>
                <w:sz w:val="24"/>
                <w:szCs w:val="24"/>
              </w:rPr>
            </w:pPr>
          </w:p>
        </w:tc>
        <w:tc>
          <w:tcPr>
            <w:tcW w:w="390" w:type="dxa"/>
            <w:shd w:val="clear" w:color="auto" w:fill="FFFFFF" w:themeFill="background1"/>
            <w:vAlign w:val="center"/>
          </w:tcPr>
          <w:p w14:paraId="6D15D3D3" w14:textId="77777777" w:rsidR="009562EB" w:rsidRPr="001818EA" w:rsidRDefault="009562EB" w:rsidP="00116C1C">
            <w:pPr>
              <w:widowControl w:val="0"/>
              <w:spacing w:after="0" w:line="240" w:lineRule="auto"/>
              <w:ind w:left="-57" w:right="-57"/>
              <w:jc w:val="center"/>
              <w:rPr>
                <w:rFonts w:ascii="Times New Roman" w:hAnsi="Times New Roman"/>
                <w:b/>
                <w:sz w:val="24"/>
                <w:szCs w:val="24"/>
              </w:rPr>
            </w:pPr>
          </w:p>
        </w:tc>
        <w:tc>
          <w:tcPr>
            <w:tcW w:w="391" w:type="dxa"/>
            <w:shd w:val="clear" w:color="auto" w:fill="FFFFFF" w:themeFill="background1"/>
            <w:vAlign w:val="center"/>
          </w:tcPr>
          <w:p w14:paraId="796C4819" w14:textId="77777777" w:rsidR="009562EB" w:rsidRPr="001818EA" w:rsidRDefault="009562EB" w:rsidP="00116C1C">
            <w:pPr>
              <w:widowControl w:val="0"/>
              <w:spacing w:after="0" w:line="240" w:lineRule="auto"/>
              <w:ind w:left="-57" w:right="-57"/>
              <w:jc w:val="center"/>
              <w:rPr>
                <w:rFonts w:ascii="Times New Roman" w:hAnsi="Times New Roman"/>
                <w:b/>
                <w:sz w:val="24"/>
                <w:szCs w:val="24"/>
              </w:rPr>
            </w:pPr>
          </w:p>
        </w:tc>
        <w:tc>
          <w:tcPr>
            <w:tcW w:w="391" w:type="dxa"/>
            <w:shd w:val="clear" w:color="auto" w:fill="FFFFFF" w:themeFill="background1"/>
            <w:vAlign w:val="center"/>
          </w:tcPr>
          <w:p w14:paraId="4A16F06D" w14:textId="77777777" w:rsidR="009562EB" w:rsidRPr="001818EA" w:rsidRDefault="009562EB" w:rsidP="00116C1C">
            <w:pPr>
              <w:widowControl w:val="0"/>
              <w:spacing w:after="0" w:line="240" w:lineRule="auto"/>
              <w:ind w:left="-57" w:right="-57"/>
              <w:jc w:val="center"/>
              <w:rPr>
                <w:rFonts w:ascii="Times New Roman" w:hAnsi="Times New Roman"/>
                <w:b/>
                <w:sz w:val="24"/>
                <w:szCs w:val="24"/>
              </w:rPr>
            </w:pPr>
          </w:p>
        </w:tc>
        <w:tc>
          <w:tcPr>
            <w:tcW w:w="390" w:type="dxa"/>
            <w:shd w:val="clear" w:color="auto" w:fill="FFFFFF" w:themeFill="background1"/>
            <w:vAlign w:val="center"/>
          </w:tcPr>
          <w:p w14:paraId="6D125D7C" w14:textId="77777777" w:rsidR="009562EB" w:rsidRPr="001818EA" w:rsidRDefault="009562EB" w:rsidP="00116C1C">
            <w:pPr>
              <w:widowControl w:val="0"/>
              <w:spacing w:after="0" w:line="240" w:lineRule="auto"/>
              <w:ind w:left="-57" w:right="-57"/>
              <w:jc w:val="center"/>
              <w:rPr>
                <w:rFonts w:ascii="Times New Roman" w:hAnsi="Times New Roman"/>
                <w:b/>
                <w:sz w:val="24"/>
                <w:szCs w:val="24"/>
              </w:rPr>
            </w:pPr>
          </w:p>
        </w:tc>
        <w:tc>
          <w:tcPr>
            <w:tcW w:w="391" w:type="dxa"/>
            <w:shd w:val="clear" w:color="auto" w:fill="FFFFFF" w:themeFill="background1"/>
            <w:vAlign w:val="center"/>
          </w:tcPr>
          <w:p w14:paraId="749960B8" w14:textId="77777777" w:rsidR="009562EB" w:rsidRPr="001818EA" w:rsidRDefault="009562EB" w:rsidP="00116C1C">
            <w:pPr>
              <w:widowControl w:val="0"/>
              <w:spacing w:after="0" w:line="240" w:lineRule="auto"/>
              <w:ind w:left="-57" w:right="-57"/>
              <w:jc w:val="center"/>
              <w:rPr>
                <w:rFonts w:ascii="Times New Roman" w:hAnsi="Times New Roman"/>
                <w:b/>
                <w:sz w:val="24"/>
                <w:szCs w:val="24"/>
              </w:rPr>
            </w:pPr>
          </w:p>
        </w:tc>
        <w:tc>
          <w:tcPr>
            <w:tcW w:w="391" w:type="dxa"/>
            <w:shd w:val="clear" w:color="auto" w:fill="FFFFFF" w:themeFill="background1"/>
            <w:vAlign w:val="center"/>
          </w:tcPr>
          <w:p w14:paraId="3B206AA8" w14:textId="77777777" w:rsidR="009562EB" w:rsidRPr="001818EA" w:rsidRDefault="009562EB" w:rsidP="00116C1C">
            <w:pPr>
              <w:widowControl w:val="0"/>
              <w:spacing w:after="0" w:line="240" w:lineRule="auto"/>
              <w:ind w:left="-57" w:right="-57"/>
              <w:jc w:val="center"/>
              <w:rPr>
                <w:rFonts w:ascii="Times New Roman" w:hAnsi="Times New Roman"/>
                <w:b/>
                <w:sz w:val="24"/>
                <w:szCs w:val="24"/>
              </w:rPr>
            </w:pPr>
          </w:p>
        </w:tc>
        <w:tc>
          <w:tcPr>
            <w:tcW w:w="390" w:type="dxa"/>
            <w:shd w:val="clear" w:color="auto" w:fill="FFFFFF" w:themeFill="background1"/>
            <w:vAlign w:val="center"/>
          </w:tcPr>
          <w:p w14:paraId="65A87397" w14:textId="77777777" w:rsidR="009562EB" w:rsidRPr="001818EA" w:rsidRDefault="009562EB" w:rsidP="00116C1C">
            <w:pPr>
              <w:widowControl w:val="0"/>
              <w:spacing w:after="0" w:line="240" w:lineRule="auto"/>
              <w:ind w:left="-57" w:right="-57"/>
              <w:jc w:val="center"/>
              <w:rPr>
                <w:rFonts w:ascii="Times New Roman" w:hAnsi="Times New Roman"/>
                <w:b/>
                <w:sz w:val="24"/>
                <w:szCs w:val="24"/>
              </w:rPr>
            </w:pPr>
          </w:p>
        </w:tc>
        <w:tc>
          <w:tcPr>
            <w:tcW w:w="391" w:type="dxa"/>
            <w:shd w:val="clear" w:color="auto" w:fill="FFFFFF" w:themeFill="background1"/>
            <w:vAlign w:val="center"/>
          </w:tcPr>
          <w:p w14:paraId="0A67496A" w14:textId="77777777" w:rsidR="009562EB" w:rsidRPr="001818EA" w:rsidRDefault="009562EB" w:rsidP="00116C1C">
            <w:pPr>
              <w:widowControl w:val="0"/>
              <w:spacing w:after="0" w:line="240" w:lineRule="auto"/>
              <w:ind w:left="-57" w:right="-57"/>
              <w:jc w:val="center"/>
              <w:rPr>
                <w:rFonts w:ascii="Times New Roman" w:hAnsi="Times New Roman"/>
                <w:b/>
                <w:sz w:val="24"/>
                <w:szCs w:val="24"/>
              </w:rPr>
            </w:pPr>
          </w:p>
        </w:tc>
        <w:tc>
          <w:tcPr>
            <w:tcW w:w="391" w:type="dxa"/>
            <w:shd w:val="clear" w:color="auto" w:fill="FFFFFF" w:themeFill="background1"/>
            <w:vAlign w:val="center"/>
          </w:tcPr>
          <w:p w14:paraId="37782E04" w14:textId="77777777" w:rsidR="009562EB" w:rsidRPr="001818EA" w:rsidRDefault="009562EB" w:rsidP="00116C1C">
            <w:pPr>
              <w:widowControl w:val="0"/>
              <w:spacing w:after="0" w:line="240" w:lineRule="auto"/>
              <w:ind w:left="-57" w:right="-57"/>
              <w:jc w:val="center"/>
              <w:rPr>
                <w:rFonts w:ascii="Times New Roman" w:hAnsi="Times New Roman"/>
                <w:b/>
                <w:sz w:val="24"/>
                <w:szCs w:val="24"/>
              </w:rPr>
            </w:pPr>
          </w:p>
        </w:tc>
        <w:tc>
          <w:tcPr>
            <w:tcW w:w="558" w:type="dxa"/>
            <w:shd w:val="clear" w:color="auto" w:fill="FFFFFF" w:themeFill="background1"/>
            <w:vAlign w:val="center"/>
          </w:tcPr>
          <w:p w14:paraId="188A265F" w14:textId="77777777" w:rsidR="009562EB" w:rsidRPr="001818EA" w:rsidRDefault="009562EB" w:rsidP="00116C1C">
            <w:pPr>
              <w:widowControl w:val="0"/>
              <w:spacing w:after="0" w:line="240" w:lineRule="auto"/>
              <w:ind w:left="-57" w:right="-57"/>
              <w:jc w:val="center"/>
              <w:rPr>
                <w:rFonts w:ascii="Times New Roman" w:hAnsi="Times New Roman"/>
                <w:b/>
                <w:sz w:val="24"/>
                <w:szCs w:val="24"/>
              </w:rPr>
            </w:pPr>
            <w:r w:rsidRPr="001818EA">
              <w:rPr>
                <w:rFonts w:ascii="Times New Roman" w:hAnsi="Times New Roman"/>
                <w:b/>
                <w:sz w:val="24"/>
                <w:szCs w:val="24"/>
              </w:rPr>
              <w:t>302+6</w:t>
            </w:r>
          </w:p>
        </w:tc>
      </w:tr>
      <w:tr w:rsidR="009562EB" w:rsidRPr="001818EA" w14:paraId="5B4F15C1" w14:textId="77777777" w:rsidTr="009562EB">
        <w:tc>
          <w:tcPr>
            <w:tcW w:w="1099" w:type="dxa"/>
            <w:shd w:val="clear" w:color="auto" w:fill="FFFFFF" w:themeFill="background1"/>
            <w:vAlign w:val="center"/>
          </w:tcPr>
          <w:p w14:paraId="14063607" w14:textId="77777777" w:rsidR="009562EB" w:rsidRPr="001818EA" w:rsidRDefault="009562EB" w:rsidP="00116C1C">
            <w:pPr>
              <w:widowControl w:val="0"/>
              <w:spacing w:after="0" w:line="240" w:lineRule="auto"/>
              <w:ind w:left="-57" w:right="-57"/>
              <w:rPr>
                <w:rFonts w:ascii="Times New Roman" w:hAnsi="Times New Roman"/>
                <w:sz w:val="24"/>
                <w:szCs w:val="24"/>
              </w:rPr>
            </w:pPr>
            <w:r w:rsidRPr="001818EA">
              <w:rPr>
                <w:rFonts w:ascii="Times New Roman" w:hAnsi="Times New Roman"/>
                <w:sz w:val="24"/>
                <w:szCs w:val="24"/>
              </w:rPr>
              <w:t>ПДП. 00</w:t>
            </w:r>
          </w:p>
        </w:tc>
        <w:tc>
          <w:tcPr>
            <w:tcW w:w="3315" w:type="dxa"/>
            <w:shd w:val="clear" w:color="auto" w:fill="FFFFFF" w:themeFill="background1"/>
            <w:vAlign w:val="center"/>
          </w:tcPr>
          <w:p w14:paraId="4D536A28" w14:textId="77777777" w:rsidR="009562EB" w:rsidRPr="001818EA" w:rsidRDefault="009562EB" w:rsidP="00116C1C">
            <w:pPr>
              <w:widowControl w:val="0"/>
              <w:spacing w:after="0" w:line="240" w:lineRule="auto"/>
              <w:rPr>
                <w:rFonts w:ascii="Times New Roman" w:hAnsi="Times New Roman"/>
                <w:sz w:val="24"/>
                <w:szCs w:val="24"/>
              </w:rPr>
            </w:pPr>
            <w:r w:rsidRPr="001818EA">
              <w:rPr>
                <w:rFonts w:ascii="Times New Roman" w:hAnsi="Times New Roman"/>
                <w:sz w:val="24"/>
                <w:szCs w:val="24"/>
              </w:rPr>
              <w:t>Преддипломная практика</w:t>
            </w:r>
          </w:p>
        </w:tc>
        <w:tc>
          <w:tcPr>
            <w:tcW w:w="390" w:type="dxa"/>
            <w:shd w:val="clear" w:color="auto" w:fill="FFFFFF" w:themeFill="background1"/>
            <w:vAlign w:val="center"/>
          </w:tcPr>
          <w:p w14:paraId="141C628A" w14:textId="77777777" w:rsidR="009562EB" w:rsidRPr="001818EA" w:rsidRDefault="009562EB" w:rsidP="00116C1C">
            <w:pPr>
              <w:widowControl w:val="0"/>
              <w:spacing w:after="0" w:line="240" w:lineRule="auto"/>
              <w:ind w:left="-57" w:right="-57"/>
              <w:jc w:val="center"/>
              <w:rPr>
                <w:rFonts w:ascii="Times New Roman" w:hAnsi="Times New Roman"/>
                <w:sz w:val="24"/>
                <w:szCs w:val="24"/>
              </w:rPr>
            </w:pPr>
          </w:p>
        </w:tc>
        <w:tc>
          <w:tcPr>
            <w:tcW w:w="391" w:type="dxa"/>
            <w:shd w:val="clear" w:color="auto" w:fill="FFFFFF" w:themeFill="background1"/>
            <w:vAlign w:val="center"/>
          </w:tcPr>
          <w:p w14:paraId="1FFD1217" w14:textId="77777777" w:rsidR="009562EB" w:rsidRPr="001818EA" w:rsidRDefault="009562EB" w:rsidP="00116C1C">
            <w:pPr>
              <w:widowControl w:val="0"/>
              <w:spacing w:after="0" w:line="240" w:lineRule="auto"/>
              <w:ind w:left="-57" w:right="-57"/>
              <w:jc w:val="center"/>
              <w:rPr>
                <w:rFonts w:ascii="Times New Roman" w:hAnsi="Times New Roman"/>
                <w:sz w:val="24"/>
                <w:szCs w:val="24"/>
              </w:rPr>
            </w:pPr>
          </w:p>
        </w:tc>
        <w:tc>
          <w:tcPr>
            <w:tcW w:w="391" w:type="dxa"/>
            <w:shd w:val="clear" w:color="auto" w:fill="FFFFFF" w:themeFill="background1"/>
            <w:vAlign w:val="center"/>
          </w:tcPr>
          <w:p w14:paraId="4AABBA8C" w14:textId="77777777" w:rsidR="009562EB" w:rsidRPr="001818EA" w:rsidRDefault="009562EB" w:rsidP="00116C1C">
            <w:pPr>
              <w:widowControl w:val="0"/>
              <w:spacing w:after="0" w:line="240" w:lineRule="auto"/>
              <w:ind w:left="-57" w:right="-57"/>
              <w:jc w:val="center"/>
              <w:rPr>
                <w:rFonts w:ascii="Times New Roman" w:hAnsi="Times New Roman"/>
                <w:b/>
                <w:sz w:val="24"/>
                <w:szCs w:val="24"/>
              </w:rPr>
            </w:pPr>
          </w:p>
        </w:tc>
        <w:tc>
          <w:tcPr>
            <w:tcW w:w="390" w:type="dxa"/>
            <w:shd w:val="clear" w:color="auto" w:fill="FFFFFF" w:themeFill="background1"/>
            <w:vAlign w:val="center"/>
          </w:tcPr>
          <w:p w14:paraId="39205D8F" w14:textId="77777777" w:rsidR="009562EB" w:rsidRPr="001818EA" w:rsidRDefault="009562EB" w:rsidP="00116C1C">
            <w:pPr>
              <w:widowControl w:val="0"/>
              <w:spacing w:after="0" w:line="240" w:lineRule="auto"/>
              <w:ind w:left="-57" w:right="-57"/>
              <w:jc w:val="center"/>
              <w:rPr>
                <w:rFonts w:ascii="Times New Roman" w:hAnsi="Times New Roman"/>
                <w:b/>
                <w:sz w:val="24"/>
                <w:szCs w:val="24"/>
              </w:rPr>
            </w:pPr>
          </w:p>
        </w:tc>
        <w:tc>
          <w:tcPr>
            <w:tcW w:w="391" w:type="dxa"/>
            <w:shd w:val="clear" w:color="auto" w:fill="FFFFFF" w:themeFill="background1"/>
            <w:vAlign w:val="center"/>
          </w:tcPr>
          <w:p w14:paraId="29B2027B" w14:textId="77777777" w:rsidR="009562EB" w:rsidRPr="001818EA" w:rsidRDefault="009562EB" w:rsidP="00116C1C">
            <w:pPr>
              <w:widowControl w:val="0"/>
              <w:spacing w:after="0" w:line="240" w:lineRule="auto"/>
              <w:ind w:left="-57" w:right="-57"/>
              <w:jc w:val="center"/>
              <w:rPr>
                <w:rFonts w:ascii="Times New Roman" w:hAnsi="Times New Roman"/>
                <w:b/>
                <w:sz w:val="24"/>
                <w:szCs w:val="24"/>
              </w:rPr>
            </w:pPr>
          </w:p>
        </w:tc>
        <w:tc>
          <w:tcPr>
            <w:tcW w:w="391" w:type="dxa"/>
            <w:shd w:val="clear" w:color="auto" w:fill="FFFFFF" w:themeFill="background1"/>
            <w:vAlign w:val="center"/>
          </w:tcPr>
          <w:p w14:paraId="2D15DFC2" w14:textId="77777777" w:rsidR="009562EB" w:rsidRPr="001818EA" w:rsidRDefault="009562EB" w:rsidP="00116C1C">
            <w:pPr>
              <w:widowControl w:val="0"/>
              <w:spacing w:after="0" w:line="240" w:lineRule="auto"/>
              <w:ind w:left="-57" w:right="-57"/>
              <w:jc w:val="center"/>
              <w:rPr>
                <w:rFonts w:ascii="Times New Roman" w:hAnsi="Times New Roman"/>
                <w:b/>
                <w:sz w:val="24"/>
                <w:szCs w:val="24"/>
              </w:rPr>
            </w:pPr>
          </w:p>
        </w:tc>
        <w:tc>
          <w:tcPr>
            <w:tcW w:w="390" w:type="dxa"/>
            <w:shd w:val="clear" w:color="auto" w:fill="FFFFFF" w:themeFill="background1"/>
            <w:vAlign w:val="center"/>
          </w:tcPr>
          <w:p w14:paraId="3B35DC5C" w14:textId="77777777" w:rsidR="009562EB" w:rsidRPr="001818EA" w:rsidRDefault="009562EB" w:rsidP="00116C1C">
            <w:pPr>
              <w:widowControl w:val="0"/>
              <w:spacing w:after="0" w:line="240" w:lineRule="auto"/>
              <w:ind w:left="-57" w:right="-57"/>
              <w:jc w:val="center"/>
              <w:rPr>
                <w:rFonts w:ascii="Times New Roman" w:hAnsi="Times New Roman"/>
                <w:b/>
                <w:sz w:val="24"/>
                <w:szCs w:val="24"/>
              </w:rPr>
            </w:pPr>
          </w:p>
        </w:tc>
        <w:tc>
          <w:tcPr>
            <w:tcW w:w="391" w:type="dxa"/>
            <w:shd w:val="clear" w:color="auto" w:fill="FFFFFF" w:themeFill="background1"/>
            <w:vAlign w:val="center"/>
          </w:tcPr>
          <w:p w14:paraId="1C5388D2" w14:textId="77777777" w:rsidR="009562EB" w:rsidRPr="001818EA" w:rsidRDefault="009562EB" w:rsidP="00116C1C">
            <w:pPr>
              <w:widowControl w:val="0"/>
              <w:spacing w:after="0" w:line="240" w:lineRule="auto"/>
              <w:ind w:left="-57" w:right="-57"/>
              <w:jc w:val="center"/>
              <w:rPr>
                <w:rFonts w:ascii="Times New Roman" w:hAnsi="Times New Roman"/>
                <w:b/>
                <w:sz w:val="24"/>
                <w:szCs w:val="24"/>
              </w:rPr>
            </w:pPr>
          </w:p>
        </w:tc>
        <w:tc>
          <w:tcPr>
            <w:tcW w:w="391" w:type="dxa"/>
            <w:shd w:val="clear" w:color="auto" w:fill="FFFFFF" w:themeFill="background1"/>
            <w:vAlign w:val="center"/>
          </w:tcPr>
          <w:p w14:paraId="4BB49A22" w14:textId="77777777" w:rsidR="009562EB" w:rsidRPr="001818EA" w:rsidRDefault="009562EB" w:rsidP="00116C1C">
            <w:pPr>
              <w:widowControl w:val="0"/>
              <w:spacing w:after="0" w:line="240" w:lineRule="auto"/>
              <w:ind w:left="-57" w:right="-57"/>
              <w:jc w:val="center"/>
              <w:rPr>
                <w:rFonts w:ascii="Times New Roman" w:hAnsi="Times New Roman"/>
                <w:b/>
                <w:sz w:val="24"/>
                <w:szCs w:val="24"/>
              </w:rPr>
            </w:pPr>
          </w:p>
        </w:tc>
        <w:tc>
          <w:tcPr>
            <w:tcW w:w="390" w:type="dxa"/>
            <w:shd w:val="clear" w:color="auto" w:fill="FFFFFF" w:themeFill="background1"/>
            <w:vAlign w:val="center"/>
          </w:tcPr>
          <w:p w14:paraId="6A89ECE1" w14:textId="77777777" w:rsidR="009562EB" w:rsidRPr="001818EA" w:rsidRDefault="009562EB" w:rsidP="00116C1C">
            <w:pPr>
              <w:widowControl w:val="0"/>
              <w:spacing w:after="0" w:line="240" w:lineRule="auto"/>
              <w:ind w:left="-57" w:right="-57"/>
              <w:jc w:val="center"/>
              <w:rPr>
                <w:rFonts w:ascii="Times New Roman" w:hAnsi="Times New Roman"/>
                <w:b/>
                <w:sz w:val="24"/>
                <w:szCs w:val="24"/>
              </w:rPr>
            </w:pPr>
          </w:p>
        </w:tc>
        <w:tc>
          <w:tcPr>
            <w:tcW w:w="391" w:type="dxa"/>
            <w:shd w:val="clear" w:color="auto" w:fill="FFFFFF" w:themeFill="background1"/>
            <w:vAlign w:val="center"/>
          </w:tcPr>
          <w:p w14:paraId="48516E78" w14:textId="77777777" w:rsidR="009562EB" w:rsidRPr="001818EA" w:rsidRDefault="009562EB" w:rsidP="00116C1C">
            <w:pPr>
              <w:widowControl w:val="0"/>
              <w:spacing w:after="0" w:line="240" w:lineRule="auto"/>
              <w:ind w:left="-57" w:right="-57"/>
              <w:jc w:val="center"/>
              <w:rPr>
                <w:rFonts w:ascii="Times New Roman" w:hAnsi="Times New Roman"/>
                <w:b/>
                <w:sz w:val="24"/>
                <w:szCs w:val="24"/>
              </w:rPr>
            </w:pPr>
          </w:p>
        </w:tc>
        <w:tc>
          <w:tcPr>
            <w:tcW w:w="391" w:type="dxa"/>
            <w:shd w:val="clear" w:color="auto" w:fill="FFFFFF" w:themeFill="background1"/>
            <w:vAlign w:val="center"/>
          </w:tcPr>
          <w:p w14:paraId="7707DFA9" w14:textId="77777777" w:rsidR="009562EB" w:rsidRPr="001818EA" w:rsidRDefault="009562EB" w:rsidP="00116C1C">
            <w:pPr>
              <w:widowControl w:val="0"/>
              <w:spacing w:after="0" w:line="240" w:lineRule="auto"/>
              <w:ind w:left="-57" w:right="-57"/>
              <w:jc w:val="center"/>
              <w:rPr>
                <w:rFonts w:ascii="Times New Roman" w:hAnsi="Times New Roman"/>
                <w:b/>
                <w:sz w:val="24"/>
                <w:szCs w:val="24"/>
              </w:rPr>
            </w:pPr>
          </w:p>
        </w:tc>
        <w:tc>
          <w:tcPr>
            <w:tcW w:w="390" w:type="dxa"/>
            <w:shd w:val="clear" w:color="auto" w:fill="FFFFFF" w:themeFill="background1"/>
            <w:vAlign w:val="center"/>
          </w:tcPr>
          <w:p w14:paraId="041C5015" w14:textId="77777777" w:rsidR="009562EB" w:rsidRPr="001818EA" w:rsidRDefault="009562EB" w:rsidP="00116C1C">
            <w:pPr>
              <w:widowControl w:val="0"/>
              <w:spacing w:after="0" w:line="240" w:lineRule="auto"/>
              <w:ind w:left="-57" w:right="-57"/>
              <w:jc w:val="center"/>
              <w:rPr>
                <w:rFonts w:ascii="Times New Roman" w:hAnsi="Times New Roman"/>
                <w:b/>
                <w:sz w:val="24"/>
                <w:szCs w:val="24"/>
              </w:rPr>
            </w:pPr>
          </w:p>
        </w:tc>
        <w:tc>
          <w:tcPr>
            <w:tcW w:w="391" w:type="dxa"/>
            <w:shd w:val="clear" w:color="auto" w:fill="FFFFFF" w:themeFill="background1"/>
            <w:vAlign w:val="center"/>
          </w:tcPr>
          <w:p w14:paraId="4D38E881" w14:textId="77777777" w:rsidR="009562EB" w:rsidRPr="001818EA" w:rsidRDefault="009562EB" w:rsidP="00116C1C">
            <w:pPr>
              <w:widowControl w:val="0"/>
              <w:spacing w:after="0" w:line="240" w:lineRule="auto"/>
              <w:ind w:left="-57" w:right="-57"/>
              <w:jc w:val="center"/>
              <w:rPr>
                <w:rFonts w:ascii="Times New Roman" w:hAnsi="Times New Roman"/>
                <w:b/>
                <w:sz w:val="24"/>
                <w:szCs w:val="24"/>
              </w:rPr>
            </w:pPr>
          </w:p>
        </w:tc>
        <w:tc>
          <w:tcPr>
            <w:tcW w:w="391" w:type="dxa"/>
            <w:shd w:val="clear" w:color="auto" w:fill="FFFFFF" w:themeFill="background1"/>
            <w:vAlign w:val="center"/>
          </w:tcPr>
          <w:p w14:paraId="1B3C8385" w14:textId="77777777" w:rsidR="009562EB" w:rsidRPr="001818EA" w:rsidRDefault="009562EB" w:rsidP="00116C1C">
            <w:pPr>
              <w:widowControl w:val="0"/>
              <w:spacing w:after="0" w:line="240" w:lineRule="auto"/>
              <w:ind w:left="-57" w:right="-57"/>
              <w:jc w:val="center"/>
              <w:rPr>
                <w:rFonts w:ascii="Times New Roman" w:hAnsi="Times New Roman"/>
                <w:b/>
                <w:sz w:val="24"/>
                <w:szCs w:val="24"/>
              </w:rPr>
            </w:pPr>
          </w:p>
        </w:tc>
        <w:tc>
          <w:tcPr>
            <w:tcW w:w="390" w:type="dxa"/>
            <w:shd w:val="clear" w:color="auto" w:fill="FFFFFF" w:themeFill="background1"/>
            <w:vAlign w:val="center"/>
          </w:tcPr>
          <w:p w14:paraId="7B8E32F2" w14:textId="77777777" w:rsidR="009562EB" w:rsidRPr="001818EA" w:rsidRDefault="009562EB" w:rsidP="00116C1C">
            <w:pPr>
              <w:widowControl w:val="0"/>
              <w:spacing w:after="0" w:line="240" w:lineRule="auto"/>
              <w:ind w:left="-57" w:right="-57"/>
              <w:jc w:val="center"/>
              <w:rPr>
                <w:rFonts w:ascii="Times New Roman" w:hAnsi="Times New Roman"/>
                <w:b/>
                <w:sz w:val="24"/>
                <w:szCs w:val="24"/>
              </w:rPr>
            </w:pPr>
          </w:p>
        </w:tc>
        <w:tc>
          <w:tcPr>
            <w:tcW w:w="391" w:type="dxa"/>
            <w:shd w:val="clear" w:color="auto" w:fill="BFBFBF" w:themeFill="background1" w:themeFillShade="BF"/>
            <w:vAlign w:val="center"/>
          </w:tcPr>
          <w:p w14:paraId="19455F82" w14:textId="77777777" w:rsidR="009562EB" w:rsidRPr="001818EA" w:rsidRDefault="009562EB" w:rsidP="00116C1C">
            <w:pPr>
              <w:widowControl w:val="0"/>
              <w:spacing w:after="0" w:line="240" w:lineRule="auto"/>
              <w:ind w:left="-57" w:right="-57"/>
              <w:jc w:val="center"/>
              <w:rPr>
                <w:rFonts w:ascii="Times New Roman" w:hAnsi="Times New Roman"/>
                <w:b/>
                <w:sz w:val="24"/>
                <w:szCs w:val="24"/>
              </w:rPr>
            </w:pPr>
            <w:r w:rsidRPr="001818EA">
              <w:rPr>
                <w:rFonts w:ascii="Times New Roman" w:hAnsi="Times New Roman"/>
                <w:b/>
                <w:sz w:val="24"/>
                <w:szCs w:val="24"/>
              </w:rPr>
              <w:t>36</w:t>
            </w:r>
          </w:p>
        </w:tc>
        <w:tc>
          <w:tcPr>
            <w:tcW w:w="391" w:type="dxa"/>
            <w:shd w:val="clear" w:color="auto" w:fill="BFBFBF" w:themeFill="background1" w:themeFillShade="BF"/>
            <w:vAlign w:val="center"/>
          </w:tcPr>
          <w:p w14:paraId="156DBFCB" w14:textId="77777777" w:rsidR="009562EB" w:rsidRPr="001818EA" w:rsidRDefault="009562EB" w:rsidP="00116C1C">
            <w:pPr>
              <w:widowControl w:val="0"/>
              <w:spacing w:after="0" w:line="240" w:lineRule="auto"/>
              <w:ind w:left="-57" w:right="-57"/>
              <w:jc w:val="center"/>
              <w:rPr>
                <w:rFonts w:ascii="Times New Roman" w:hAnsi="Times New Roman"/>
                <w:b/>
                <w:sz w:val="24"/>
                <w:szCs w:val="24"/>
              </w:rPr>
            </w:pPr>
            <w:r w:rsidRPr="001818EA">
              <w:rPr>
                <w:rFonts w:ascii="Times New Roman" w:hAnsi="Times New Roman"/>
                <w:b/>
                <w:sz w:val="24"/>
                <w:szCs w:val="24"/>
              </w:rPr>
              <w:t>36</w:t>
            </w:r>
          </w:p>
        </w:tc>
        <w:tc>
          <w:tcPr>
            <w:tcW w:w="390" w:type="dxa"/>
            <w:shd w:val="clear" w:color="auto" w:fill="BFBFBF" w:themeFill="background1" w:themeFillShade="BF"/>
            <w:vAlign w:val="center"/>
          </w:tcPr>
          <w:p w14:paraId="2E637FC0" w14:textId="77777777" w:rsidR="009562EB" w:rsidRPr="001818EA" w:rsidRDefault="009562EB" w:rsidP="00116C1C">
            <w:pPr>
              <w:widowControl w:val="0"/>
              <w:spacing w:after="0" w:line="240" w:lineRule="auto"/>
              <w:ind w:left="-57" w:right="-57"/>
              <w:jc w:val="center"/>
              <w:rPr>
                <w:rFonts w:ascii="Times New Roman" w:hAnsi="Times New Roman"/>
                <w:b/>
                <w:sz w:val="24"/>
                <w:szCs w:val="24"/>
              </w:rPr>
            </w:pPr>
            <w:r w:rsidRPr="001818EA">
              <w:rPr>
                <w:rFonts w:ascii="Times New Roman" w:hAnsi="Times New Roman"/>
                <w:b/>
                <w:sz w:val="24"/>
                <w:szCs w:val="24"/>
              </w:rPr>
              <w:t>36</w:t>
            </w:r>
          </w:p>
        </w:tc>
        <w:tc>
          <w:tcPr>
            <w:tcW w:w="391" w:type="dxa"/>
            <w:shd w:val="clear" w:color="auto" w:fill="BFBFBF" w:themeFill="background1" w:themeFillShade="BF"/>
            <w:vAlign w:val="center"/>
          </w:tcPr>
          <w:p w14:paraId="3A28BAA6" w14:textId="77777777" w:rsidR="009562EB" w:rsidRPr="001818EA" w:rsidRDefault="009562EB" w:rsidP="00116C1C">
            <w:pPr>
              <w:widowControl w:val="0"/>
              <w:spacing w:after="0" w:line="240" w:lineRule="auto"/>
              <w:ind w:left="-57" w:right="-57"/>
              <w:jc w:val="center"/>
              <w:rPr>
                <w:rFonts w:ascii="Times New Roman" w:hAnsi="Times New Roman"/>
                <w:b/>
                <w:sz w:val="24"/>
                <w:szCs w:val="24"/>
              </w:rPr>
            </w:pPr>
            <w:r w:rsidRPr="001818EA">
              <w:rPr>
                <w:rFonts w:ascii="Times New Roman" w:hAnsi="Times New Roman"/>
                <w:b/>
                <w:sz w:val="24"/>
                <w:szCs w:val="24"/>
              </w:rPr>
              <w:t>36</w:t>
            </w:r>
          </w:p>
        </w:tc>
        <w:tc>
          <w:tcPr>
            <w:tcW w:w="391" w:type="dxa"/>
            <w:shd w:val="clear" w:color="auto" w:fill="FFFFFF" w:themeFill="background1"/>
            <w:vAlign w:val="center"/>
          </w:tcPr>
          <w:p w14:paraId="478D3A3C" w14:textId="77777777" w:rsidR="009562EB" w:rsidRPr="001818EA" w:rsidRDefault="009562EB" w:rsidP="00116C1C">
            <w:pPr>
              <w:widowControl w:val="0"/>
              <w:spacing w:after="0" w:line="240" w:lineRule="auto"/>
              <w:ind w:left="-57" w:right="-57"/>
              <w:jc w:val="center"/>
              <w:rPr>
                <w:rFonts w:ascii="Times New Roman" w:hAnsi="Times New Roman"/>
                <w:b/>
                <w:sz w:val="24"/>
                <w:szCs w:val="24"/>
              </w:rPr>
            </w:pPr>
          </w:p>
        </w:tc>
        <w:tc>
          <w:tcPr>
            <w:tcW w:w="390" w:type="dxa"/>
            <w:shd w:val="clear" w:color="auto" w:fill="FFFFFF" w:themeFill="background1"/>
            <w:vAlign w:val="center"/>
          </w:tcPr>
          <w:p w14:paraId="0FFFF806" w14:textId="77777777" w:rsidR="009562EB" w:rsidRPr="001818EA" w:rsidRDefault="009562EB" w:rsidP="00116C1C">
            <w:pPr>
              <w:widowControl w:val="0"/>
              <w:spacing w:after="0" w:line="240" w:lineRule="auto"/>
              <w:ind w:left="-57" w:right="-57"/>
              <w:jc w:val="center"/>
              <w:rPr>
                <w:rFonts w:ascii="Times New Roman" w:hAnsi="Times New Roman"/>
                <w:b/>
                <w:sz w:val="24"/>
                <w:szCs w:val="24"/>
              </w:rPr>
            </w:pPr>
          </w:p>
        </w:tc>
        <w:tc>
          <w:tcPr>
            <w:tcW w:w="391" w:type="dxa"/>
            <w:shd w:val="clear" w:color="auto" w:fill="FFFFFF" w:themeFill="background1"/>
            <w:vAlign w:val="center"/>
          </w:tcPr>
          <w:p w14:paraId="69DACB0E" w14:textId="77777777" w:rsidR="009562EB" w:rsidRPr="001818EA" w:rsidRDefault="009562EB" w:rsidP="00116C1C">
            <w:pPr>
              <w:widowControl w:val="0"/>
              <w:spacing w:after="0" w:line="240" w:lineRule="auto"/>
              <w:ind w:left="-57" w:right="-57"/>
              <w:jc w:val="center"/>
              <w:rPr>
                <w:rFonts w:ascii="Times New Roman" w:hAnsi="Times New Roman"/>
                <w:b/>
                <w:sz w:val="24"/>
                <w:szCs w:val="24"/>
              </w:rPr>
            </w:pPr>
          </w:p>
        </w:tc>
        <w:tc>
          <w:tcPr>
            <w:tcW w:w="391" w:type="dxa"/>
            <w:shd w:val="clear" w:color="auto" w:fill="FFFFFF" w:themeFill="background1"/>
            <w:vAlign w:val="center"/>
          </w:tcPr>
          <w:p w14:paraId="09ACBFDE" w14:textId="77777777" w:rsidR="009562EB" w:rsidRPr="001818EA" w:rsidRDefault="009562EB" w:rsidP="00116C1C">
            <w:pPr>
              <w:widowControl w:val="0"/>
              <w:spacing w:after="0" w:line="240" w:lineRule="auto"/>
              <w:ind w:left="-57" w:right="-57"/>
              <w:jc w:val="center"/>
              <w:rPr>
                <w:rFonts w:ascii="Times New Roman" w:hAnsi="Times New Roman"/>
                <w:b/>
                <w:sz w:val="24"/>
                <w:szCs w:val="24"/>
              </w:rPr>
            </w:pPr>
          </w:p>
        </w:tc>
        <w:tc>
          <w:tcPr>
            <w:tcW w:w="390" w:type="dxa"/>
            <w:shd w:val="clear" w:color="auto" w:fill="FFFFFF" w:themeFill="background1"/>
            <w:vAlign w:val="center"/>
          </w:tcPr>
          <w:p w14:paraId="43494AB7" w14:textId="77777777" w:rsidR="009562EB" w:rsidRPr="001818EA" w:rsidRDefault="009562EB" w:rsidP="00116C1C">
            <w:pPr>
              <w:widowControl w:val="0"/>
              <w:spacing w:after="0" w:line="240" w:lineRule="auto"/>
              <w:ind w:left="-57" w:right="-57"/>
              <w:jc w:val="center"/>
              <w:rPr>
                <w:rFonts w:ascii="Times New Roman" w:hAnsi="Times New Roman"/>
                <w:b/>
                <w:sz w:val="24"/>
                <w:szCs w:val="24"/>
              </w:rPr>
            </w:pPr>
          </w:p>
        </w:tc>
        <w:tc>
          <w:tcPr>
            <w:tcW w:w="391" w:type="dxa"/>
            <w:shd w:val="clear" w:color="auto" w:fill="FFFFFF" w:themeFill="background1"/>
            <w:vAlign w:val="center"/>
          </w:tcPr>
          <w:p w14:paraId="6DC4289E" w14:textId="77777777" w:rsidR="009562EB" w:rsidRPr="001818EA" w:rsidRDefault="009562EB" w:rsidP="00116C1C">
            <w:pPr>
              <w:widowControl w:val="0"/>
              <w:spacing w:after="0" w:line="240" w:lineRule="auto"/>
              <w:ind w:left="-57" w:right="-57"/>
              <w:jc w:val="center"/>
              <w:rPr>
                <w:rFonts w:ascii="Times New Roman" w:hAnsi="Times New Roman"/>
                <w:b/>
                <w:sz w:val="24"/>
                <w:szCs w:val="24"/>
              </w:rPr>
            </w:pPr>
          </w:p>
        </w:tc>
        <w:tc>
          <w:tcPr>
            <w:tcW w:w="391" w:type="dxa"/>
            <w:shd w:val="clear" w:color="auto" w:fill="FFFFFF" w:themeFill="background1"/>
            <w:vAlign w:val="center"/>
          </w:tcPr>
          <w:p w14:paraId="195722F2" w14:textId="77777777" w:rsidR="009562EB" w:rsidRPr="001818EA" w:rsidRDefault="009562EB" w:rsidP="00116C1C">
            <w:pPr>
              <w:widowControl w:val="0"/>
              <w:spacing w:after="0" w:line="240" w:lineRule="auto"/>
              <w:ind w:left="-57" w:right="-57"/>
              <w:jc w:val="center"/>
              <w:rPr>
                <w:rFonts w:ascii="Times New Roman" w:hAnsi="Times New Roman"/>
                <w:b/>
                <w:sz w:val="24"/>
                <w:szCs w:val="24"/>
              </w:rPr>
            </w:pPr>
          </w:p>
        </w:tc>
        <w:tc>
          <w:tcPr>
            <w:tcW w:w="558" w:type="dxa"/>
            <w:shd w:val="clear" w:color="auto" w:fill="FFFFFF" w:themeFill="background1"/>
            <w:vAlign w:val="center"/>
          </w:tcPr>
          <w:p w14:paraId="3EE466F8" w14:textId="77777777" w:rsidR="009562EB" w:rsidRPr="001818EA" w:rsidRDefault="009562EB" w:rsidP="00116C1C">
            <w:pPr>
              <w:widowControl w:val="0"/>
              <w:spacing w:after="0" w:line="240" w:lineRule="auto"/>
              <w:ind w:left="-57" w:right="-57"/>
              <w:jc w:val="center"/>
              <w:rPr>
                <w:rFonts w:ascii="Times New Roman" w:hAnsi="Times New Roman"/>
                <w:b/>
                <w:sz w:val="24"/>
                <w:szCs w:val="24"/>
              </w:rPr>
            </w:pPr>
            <w:r w:rsidRPr="001818EA">
              <w:rPr>
                <w:rFonts w:ascii="Times New Roman" w:hAnsi="Times New Roman"/>
                <w:b/>
                <w:sz w:val="24"/>
                <w:szCs w:val="24"/>
              </w:rPr>
              <w:t>144</w:t>
            </w:r>
          </w:p>
        </w:tc>
      </w:tr>
      <w:tr w:rsidR="009562EB" w:rsidRPr="001818EA" w14:paraId="5E91F0DA" w14:textId="77777777" w:rsidTr="009562EB">
        <w:tc>
          <w:tcPr>
            <w:tcW w:w="1099" w:type="dxa"/>
            <w:shd w:val="clear" w:color="auto" w:fill="FFFFFF" w:themeFill="background1"/>
            <w:vAlign w:val="center"/>
          </w:tcPr>
          <w:p w14:paraId="040268E8" w14:textId="77777777" w:rsidR="009562EB" w:rsidRPr="001818EA" w:rsidRDefault="009562EB" w:rsidP="00116C1C">
            <w:pPr>
              <w:widowControl w:val="0"/>
              <w:spacing w:after="0" w:line="240" w:lineRule="auto"/>
              <w:ind w:left="-57" w:right="-57"/>
              <w:rPr>
                <w:rFonts w:ascii="Times New Roman" w:hAnsi="Times New Roman"/>
                <w:sz w:val="24"/>
                <w:szCs w:val="24"/>
              </w:rPr>
            </w:pPr>
            <w:r w:rsidRPr="001818EA">
              <w:rPr>
                <w:rFonts w:ascii="Times New Roman" w:hAnsi="Times New Roman"/>
                <w:b/>
                <w:sz w:val="24"/>
                <w:szCs w:val="24"/>
              </w:rPr>
              <w:t>ГИА.00</w:t>
            </w:r>
          </w:p>
        </w:tc>
        <w:tc>
          <w:tcPr>
            <w:tcW w:w="3315" w:type="dxa"/>
            <w:shd w:val="clear" w:color="auto" w:fill="FFFFFF" w:themeFill="background1"/>
            <w:vAlign w:val="center"/>
          </w:tcPr>
          <w:p w14:paraId="6B7F2CF3" w14:textId="77777777" w:rsidR="009562EB" w:rsidRPr="001818EA" w:rsidRDefault="009562EB" w:rsidP="00116C1C">
            <w:pPr>
              <w:widowControl w:val="0"/>
              <w:spacing w:after="0" w:line="240" w:lineRule="auto"/>
              <w:rPr>
                <w:rFonts w:ascii="Times New Roman" w:hAnsi="Times New Roman"/>
                <w:b/>
                <w:sz w:val="24"/>
                <w:szCs w:val="24"/>
              </w:rPr>
            </w:pPr>
            <w:r w:rsidRPr="001818EA">
              <w:rPr>
                <w:rFonts w:ascii="Times New Roman" w:hAnsi="Times New Roman"/>
                <w:b/>
                <w:sz w:val="24"/>
                <w:szCs w:val="24"/>
              </w:rPr>
              <w:t>Государственная итоговая аттестация</w:t>
            </w:r>
          </w:p>
        </w:tc>
        <w:tc>
          <w:tcPr>
            <w:tcW w:w="390" w:type="dxa"/>
            <w:shd w:val="clear" w:color="auto" w:fill="FFFFFF" w:themeFill="background1"/>
            <w:vAlign w:val="center"/>
          </w:tcPr>
          <w:p w14:paraId="08EC479D" w14:textId="77777777" w:rsidR="009562EB" w:rsidRPr="001818EA" w:rsidRDefault="009562EB" w:rsidP="00116C1C">
            <w:pPr>
              <w:widowControl w:val="0"/>
              <w:spacing w:after="0" w:line="240" w:lineRule="auto"/>
              <w:ind w:left="-57" w:right="-57"/>
              <w:jc w:val="center"/>
              <w:rPr>
                <w:rFonts w:ascii="Times New Roman" w:hAnsi="Times New Roman"/>
                <w:sz w:val="24"/>
                <w:szCs w:val="24"/>
              </w:rPr>
            </w:pPr>
          </w:p>
        </w:tc>
        <w:tc>
          <w:tcPr>
            <w:tcW w:w="391" w:type="dxa"/>
            <w:shd w:val="clear" w:color="auto" w:fill="FFFFFF" w:themeFill="background1"/>
            <w:vAlign w:val="center"/>
          </w:tcPr>
          <w:p w14:paraId="6B8403B6" w14:textId="77777777" w:rsidR="009562EB" w:rsidRPr="001818EA" w:rsidRDefault="009562EB" w:rsidP="00116C1C">
            <w:pPr>
              <w:widowControl w:val="0"/>
              <w:spacing w:after="0" w:line="240" w:lineRule="auto"/>
              <w:ind w:left="-57" w:right="-57"/>
              <w:jc w:val="center"/>
              <w:rPr>
                <w:rFonts w:ascii="Times New Roman" w:hAnsi="Times New Roman"/>
                <w:sz w:val="24"/>
                <w:szCs w:val="24"/>
              </w:rPr>
            </w:pPr>
          </w:p>
        </w:tc>
        <w:tc>
          <w:tcPr>
            <w:tcW w:w="391" w:type="dxa"/>
            <w:shd w:val="clear" w:color="auto" w:fill="FFFFFF" w:themeFill="background1"/>
            <w:vAlign w:val="center"/>
          </w:tcPr>
          <w:p w14:paraId="428F475E" w14:textId="77777777" w:rsidR="009562EB" w:rsidRPr="001818EA" w:rsidRDefault="009562EB" w:rsidP="00116C1C">
            <w:pPr>
              <w:widowControl w:val="0"/>
              <w:spacing w:after="0" w:line="240" w:lineRule="auto"/>
              <w:ind w:left="-57" w:right="-57"/>
              <w:jc w:val="center"/>
              <w:rPr>
                <w:rFonts w:ascii="Times New Roman" w:hAnsi="Times New Roman"/>
                <w:b/>
                <w:sz w:val="24"/>
                <w:szCs w:val="24"/>
              </w:rPr>
            </w:pPr>
          </w:p>
        </w:tc>
        <w:tc>
          <w:tcPr>
            <w:tcW w:w="390" w:type="dxa"/>
            <w:shd w:val="clear" w:color="auto" w:fill="FFFFFF" w:themeFill="background1"/>
            <w:vAlign w:val="center"/>
          </w:tcPr>
          <w:p w14:paraId="0DB1AA82" w14:textId="77777777" w:rsidR="009562EB" w:rsidRPr="001818EA" w:rsidRDefault="009562EB" w:rsidP="00116C1C">
            <w:pPr>
              <w:widowControl w:val="0"/>
              <w:spacing w:after="0" w:line="240" w:lineRule="auto"/>
              <w:ind w:left="-57" w:right="-57"/>
              <w:jc w:val="center"/>
              <w:rPr>
                <w:rFonts w:ascii="Times New Roman" w:hAnsi="Times New Roman"/>
                <w:b/>
                <w:sz w:val="24"/>
                <w:szCs w:val="24"/>
              </w:rPr>
            </w:pPr>
          </w:p>
        </w:tc>
        <w:tc>
          <w:tcPr>
            <w:tcW w:w="391" w:type="dxa"/>
            <w:shd w:val="clear" w:color="auto" w:fill="FFFFFF" w:themeFill="background1"/>
            <w:vAlign w:val="center"/>
          </w:tcPr>
          <w:p w14:paraId="73E6EA08" w14:textId="77777777" w:rsidR="009562EB" w:rsidRPr="001818EA" w:rsidRDefault="009562EB" w:rsidP="00116C1C">
            <w:pPr>
              <w:widowControl w:val="0"/>
              <w:spacing w:after="0" w:line="240" w:lineRule="auto"/>
              <w:ind w:left="-57" w:right="-57"/>
              <w:jc w:val="center"/>
              <w:rPr>
                <w:rFonts w:ascii="Times New Roman" w:hAnsi="Times New Roman"/>
                <w:b/>
                <w:sz w:val="24"/>
                <w:szCs w:val="24"/>
              </w:rPr>
            </w:pPr>
          </w:p>
        </w:tc>
        <w:tc>
          <w:tcPr>
            <w:tcW w:w="391" w:type="dxa"/>
            <w:shd w:val="clear" w:color="auto" w:fill="FFFFFF" w:themeFill="background1"/>
            <w:vAlign w:val="center"/>
          </w:tcPr>
          <w:p w14:paraId="7CAD2692" w14:textId="77777777" w:rsidR="009562EB" w:rsidRPr="001818EA" w:rsidRDefault="009562EB" w:rsidP="00116C1C">
            <w:pPr>
              <w:widowControl w:val="0"/>
              <w:spacing w:after="0" w:line="240" w:lineRule="auto"/>
              <w:ind w:left="-57" w:right="-57"/>
              <w:jc w:val="center"/>
              <w:rPr>
                <w:rFonts w:ascii="Times New Roman" w:hAnsi="Times New Roman"/>
                <w:b/>
                <w:sz w:val="24"/>
                <w:szCs w:val="24"/>
              </w:rPr>
            </w:pPr>
          </w:p>
        </w:tc>
        <w:tc>
          <w:tcPr>
            <w:tcW w:w="390" w:type="dxa"/>
            <w:shd w:val="clear" w:color="auto" w:fill="FFFFFF" w:themeFill="background1"/>
            <w:vAlign w:val="center"/>
          </w:tcPr>
          <w:p w14:paraId="19AD9E03" w14:textId="77777777" w:rsidR="009562EB" w:rsidRPr="001818EA" w:rsidRDefault="009562EB" w:rsidP="00116C1C">
            <w:pPr>
              <w:widowControl w:val="0"/>
              <w:spacing w:after="0" w:line="240" w:lineRule="auto"/>
              <w:ind w:left="-57" w:right="-57"/>
              <w:jc w:val="center"/>
              <w:rPr>
                <w:rFonts w:ascii="Times New Roman" w:hAnsi="Times New Roman"/>
                <w:b/>
                <w:sz w:val="24"/>
                <w:szCs w:val="24"/>
              </w:rPr>
            </w:pPr>
          </w:p>
        </w:tc>
        <w:tc>
          <w:tcPr>
            <w:tcW w:w="391" w:type="dxa"/>
            <w:shd w:val="clear" w:color="auto" w:fill="FFFFFF" w:themeFill="background1"/>
            <w:vAlign w:val="center"/>
          </w:tcPr>
          <w:p w14:paraId="34938D04" w14:textId="77777777" w:rsidR="009562EB" w:rsidRPr="001818EA" w:rsidRDefault="009562EB" w:rsidP="00116C1C">
            <w:pPr>
              <w:widowControl w:val="0"/>
              <w:spacing w:after="0" w:line="240" w:lineRule="auto"/>
              <w:ind w:left="-57" w:right="-57"/>
              <w:jc w:val="center"/>
              <w:rPr>
                <w:rFonts w:ascii="Times New Roman" w:hAnsi="Times New Roman"/>
                <w:b/>
                <w:sz w:val="24"/>
                <w:szCs w:val="24"/>
              </w:rPr>
            </w:pPr>
          </w:p>
        </w:tc>
        <w:tc>
          <w:tcPr>
            <w:tcW w:w="391" w:type="dxa"/>
            <w:shd w:val="clear" w:color="auto" w:fill="FFFFFF" w:themeFill="background1"/>
            <w:vAlign w:val="center"/>
          </w:tcPr>
          <w:p w14:paraId="1B95A793" w14:textId="77777777" w:rsidR="009562EB" w:rsidRPr="001818EA" w:rsidRDefault="009562EB" w:rsidP="00116C1C">
            <w:pPr>
              <w:widowControl w:val="0"/>
              <w:spacing w:after="0" w:line="240" w:lineRule="auto"/>
              <w:ind w:left="-57" w:right="-57"/>
              <w:jc w:val="center"/>
              <w:rPr>
                <w:rFonts w:ascii="Times New Roman" w:hAnsi="Times New Roman"/>
                <w:b/>
                <w:sz w:val="24"/>
                <w:szCs w:val="24"/>
              </w:rPr>
            </w:pPr>
          </w:p>
        </w:tc>
        <w:tc>
          <w:tcPr>
            <w:tcW w:w="390" w:type="dxa"/>
            <w:shd w:val="clear" w:color="auto" w:fill="FFFFFF" w:themeFill="background1"/>
            <w:vAlign w:val="center"/>
          </w:tcPr>
          <w:p w14:paraId="574A7310" w14:textId="77777777" w:rsidR="009562EB" w:rsidRPr="001818EA" w:rsidRDefault="009562EB" w:rsidP="00116C1C">
            <w:pPr>
              <w:widowControl w:val="0"/>
              <w:spacing w:after="0" w:line="240" w:lineRule="auto"/>
              <w:ind w:left="-57" w:right="-57"/>
              <w:jc w:val="center"/>
              <w:rPr>
                <w:rFonts w:ascii="Times New Roman" w:hAnsi="Times New Roman"/>
                <w:b/>
                <w:sz w:val="24"/>
                <w:szCs w:val="24"/>
              </w:rPr>
            </w:pPr>
          </w:p>
        </w:tc>
        <w:tc>
          <w:tcPr>
            <w:tcW w:w="391" w:type="dxa"/>
            <w:shd w:val="clear" w:color="auto" w:fill="FFFFFF" w:themeFill="background1"/>
            <w:vAlign w:val="center"/>
          </w:tcPr>
          <w:p w14:paraId="5E2D23A6" w14:textId="77777777" w:rsidR="009562EB" w:rsidRPr="001818EA" w:rsidRDefault="009562EB" w:rsidP="00116C1C">
            <w:pPr>
              <w:widowControl w:val="0"/>
              <w:spacing w:after="0" w:line="240" w:lineRule="auto"/>
              <w:ind w:left="-57" w:right="-57"/>
              <w:jc w:val="center"/>
              <w:rPr>
                <w:rFonts w:ascii="Times New Roman" w:hAnsi="Times New Roman"/>
                <w:b/>
                <w:sz w:val="24"/>
                <w:szCs w:val="24"/>
              </w:rPr>
            </w:pPr>
          </w:p>
        </w:tc>
        <w:tc>
          <w:tcPr>
            <w:tcW w:w="391" w:type="dxa"/>
            <w:shd w:val="clear" w:color="auto" w:fill="FFFFFF" w:themeFill="background1"/>
            <w:vAlign w:val="center"/>
          </w:tcPr>
          <w:p w14:paraId="04BD744B" w14:textId="77777777" w:rsidR="009562EB" w:rsidRPr="001818EA" w:rsidRDefault="009562EB" w:rsidP="00116C1C">
            <w:pPr>
              <w:widowControl w:val="0"/>
              <w:spacing w:after="0" w:line="240" w:lineRule="auto"/>
              <w:ind w:left="-57" w:right="-57"/>
              <w:jc w:val="center"/>
              <w:rPr>
                <w:rFonts w:ascii="Times New Roman" w:hAnsi="Times New Roman"/>
                <w:b/>
                <w:sz w:val="24"/>
                <w:szCs w:val="24"/>
              </w:rPr>
            </w:pPr>
          </w:p>
        </w:tc>
        <w:tc>
          <w:tcPr>
            <w:tcW w:w="390" w:type="dxa"/>
            <w:shd w:val="clear" w:color="auto" w:fill="FFFFFF" w:themeFill="background1"/>
            <w:vAlign w:val="center"/>
          </w:tcPr>
          <w:p w14:paraId="732324AE" w14:textId="77777777" w:rsidR="009562EB" w:rsidRPr="001818EA" w:rsidRDefault="009562EB" w:rsidP="00116C1C">
            <w:pPr>
              <w:widowControl w:val="0"/>
              <w:spacing w:after="0" w:line="240" w:lineRule="auto"/>
              <w:ind w:left="-57" w:right="-57"/>
              <w:jc w:val="center"/>
              <w:rPr>
                <w:rFonts w:ascii="Times New Roman" w:hAnsi="Times New Roman"/>
                <w:b/>
                <w:sz w:val="24"/>
                <w:szCs w:val="24"/>
              </w:rPr>
            </w:pPr>
          </w:p>
        </w:tc>
        <w:tc>
          <w:tcPr>
            <w:tcW w:w="391" w:type="dxa"/>
            <w:shd w:val="clear" w:color="auto" w:fill="FFFFFF" w:themeFill="background1"/>
            <w:vAlign w:val="center"/>
          </w:tcPr>
          <w:p w14:paraId="26431356" w14:textId="77777777" w:rsidR="009562EB" w:rsidRPr="001818EA" w:rsidRDefault="009562EB" w:rsidP="00116C1C">
            <w:pPr>
              <w:widowControl w:val="0"/>
              <w:spacing w:after="0" w:line="240" w:lineRule="auto"/>
              <w:ind w:left="-57" w:right="-57"/>
              <w:jc w:val="center"/>
              <w:rPr>
                <w:rFonts w:ascii="Times New Roman" w:hAnsi="Times New Roman"/>
                <w:b/>
                <w:sz w:val="24"/>
                <w:szCs w:val="24"/>
              </w:rPr>
            </w:pPr>
          </w:p>
        </w:tc>
        <w:tc>
          <w:tcPr>
            <w:tcW w:w="391" w:type="dxa"/>
            <w:shd w:val="clear" w:color="auto" w:fill="FFFFFF" w:themeFill="background1"/>
            <w:vAlign w:val="center"/>
          </w:tcPr>
          <w:p w14:paraId="764981E9" w14:textId="77777777" w:rsidR="009562EB" w:rsidRPr="001818EA" w:rsidRDefault="009562EB" w:rsidP="00116C1C">
            <w:pPr>
              <w:widowControl w:val="0"/>
              <w:spacing w:after="0" w:line="240" w:lineRule="auto"/>
              <w:ind w:left="-57" w:right="-57"/>
              <w:jc w:val="center"/>
              <w:rPr>
                <w:rFonts w:ascii="Times New Roman" w:hAnsi="Times New Roman"/>
                <w:b/>
                <w:sz w:val="24"/>
                <w:szCs w:val="24"/>
              </w:rPr>
            </w:pPr>
          </w:p>
        </w:tc>
        <w:tc>
          <w:tcPr>
            <w:tcW w:w="390" w:type="dxa"/>
            <w:shd w:val="clear" w:color="auto" w:fill="FFFFFF" w:themeFill="background1"/>
            <w:vAlign w:val="center"/>
          </w:tcPr>
          <w:p w14:paraId="7D09C645" w14:textId="77777777" w:rsidR="009562EB" w:rsidRPr="001818EA" w:rsidRDefault="009562EB" w:rsidP="00116C1C">
            <w:pPr>
              <w:widowControl w:val="0"/>
              <w:spacing w:after="0" w:line="240" w:lineRule="auto"/>
              <w:ind w:left="-57" w:right="-57"/>
              <w:jc w:val="center"/>
              <w:rPr>
                <w:rFonts w:ascii="Times New Roman" w:hAnsi="Times New Roman"/>
                <w:b/>
                <w:sz w:val="24"/>
                <w:szCs w:val="24"/>
              </w:rPr>
            </w:pPr>
          </w:p>
        </w:tc>
        <w:tc>
          <w:tcPr>
            <w:tcW w:w="391" w:type="dxa"/>
            <w:shd w:val="clear" w:color="auto" w:fill="FFFFFF" w:themeFill="background1"/>
            <w:vAlign w:val="center"/>
          </w:tcPr>
          <w:p w14:paraId="7B08445E" w14:textId="77777777" w:rsidR="009562EB" w:rsidRPr="001818EA" w:rsidRDefault="009562EB" w:rsidP="00116C1C">
            <w:pPr>
              <w:widowControl w:val="0"/>
              <w:spacing w:after="0" w:line="240" w:lineRule="auto"/>
              <w:ind w:left="-57" w:right="-57"/>
              <w:jc w:val="center"/>
              <w:rPr>
                <w:rFonts w:ascii="Times New Roman" w:hAnsi="Times New Roman"/>
                <w:b/>
                <w:sz w:val="24"/>
                <w:szCs w:val="24"/>
              </w:rPr>
            </w:pPr>
          </w:p>
        </w:tc>
        <w:tc>
          <w:tcPr>
            <w:tcW w:w="391" w:type="dxa"/>
            <w:shd w:val="clear" w:color="auto" w:fill="FFFFFF" w:themeFill="background1"/>
            <w:vAlign w:val="center"/>
          </w:tcPr>
          <w:p w14:paraId="0733BB5E" w14:textId="77777777" w:rsidR="009562EB" w:rsidRPr="001818EA" w:rsidRDefault="009562EB" w:rsidP="00116C1C">
            <w:pPr>
              <w:widowControl w:val="0"/>
              <w:spacing w:after="0" w:line="240" w:lineRule="auto"/>
              <w:ind w:left="-57" w:right="-57"/>
              <w:jc w:val="center"/>
              <w:rPr>
                <w:rFonts w:ascii="Times New Roman" w:hAnsi="Times New Roman"/>
                <w:b/>
                <w:sz w:val="24"/>
                <w:szCs w:val="24"/>
              </w:rPr>
            </w:pPr>
          </w:p>
        </w:tc>
        <w:tc>
          <w:tcPr>
            <w:tcW w:w="390" w:type="dxa"/>
            <w:shd w:val="clear" w:color="auto" w:fill="FFFFFF" w:themeFill="background1"/>
            <w:vAlign w:val="center"/>
          </w:tcPr>
          <w:p w14:paraId="66A7CA4E" w14:textId="77777777" w:rsidR="009562EB" w:rsidRPr="001818EA" w:rsidRDefault="009562EB" w:rsidP="00116C1C">
            <w:pPr>
              <w:widowControl w:val="0"/>
              <w:spacing w:after="0" w:line="240" w:lineRule="auto"/>
              <w:ind w:left="-57" w:right="-57"/>
              <w:jc w:val="center"/>
              <w:rPr>
                <w:rFonts w:ascii="Times New Roman" w:hAnsi="Times New Roman"/>
                <w:b/>
                <w:sz w:val="24"/>
                <w:szCs w:val="24"/>
              </w:rPr>
            </w:pPr>
          </w:p>
        </w:tc>
        <w:tc>
          <w:tcPr>
            <w:tcW w:w="391" w:type="dxa"/>
            <w:shd w:val="clear" w:color="auto" w:fill="FFFFFF" w:themeFill="background1"/>
            <w:vAlign w:val="center"/>
          </w:tcPr>
          <w:p w14:paraId="4E090547" w14:textId="77777777" w:rsidR="009562EB" w:rsidRPr="001818EA" w:rsidRDefault="009562EB" w:rsidP="00116C1C">
            <w:pPr>
              <w:widowControl w:val="0"/>
              <w:spacing w:after="0" w:line="240" w:lineRule="auto"/>
              <w:ind w:left="-57" w:right="-57"/>
              <w:jc w:val="center"/>
              <w:rPr>
                <w:rFonts w:ascii="Times New Roman" w:hAnsi="Times New Roman"/>
                <w:b/>
                <w:sz w:val="24"/>
                <w:szCs w:val="24"/>
              </w:rPr>
            </w:pPr>
          </w:p>
        </w:tc>
        <w:tc>
          <w:tcPr>
            <w:tcW w:w="391" w:type="dxa"/>
            <w:shd w:val="clear" w:color="auto" w:fill="BFBFBF" w:themeFill="background1" w:themeFillShade="BF"/>
            <w:vAlign w:val="center"/>
          </w:tcPr>
          <w:p w14:paraId="4B1C40B2" w14:textId="77777777" w:rsidR="009562EB" w:rsidRPr="001818EA" w:rsidRDefault="009562EB" w:rsidP="00116C1C">
            <w:pPr>
              <w:widowControl w:val="0"/>
              <w:spacing w:after="0" w:line="240" w:lineRule="auto"/>
              <w:ind w:left="-57" w:right="-57"/>
              <w:jc w:val="center"/>
              <w:rPr>
                <w:rFonts w:ascii="Times New Roman" w:hAnsi="Times New Roman"/>
                <w:b/>
                <w:sz w:val="24"/>
                <w:szCs w:val="24"/>
              </w:rPr>
            </w:pPr>
            <w:r w:rsidRPr="001818EA">
              <w:rPr>
                <w:rFonts w:ascii="Times New Roman" w:hAnsi="Times New Roman"/>
                <w:b/>
                <w:sz w:val="24"/>
                <w:szCs w:val="24"/>
              </w:rPr>
              <w:t>36</w:t>
            </w:r>
          </w:p>
        </w:tc>
        <w:tc>
          <w:tcPr>
            <w:tcW w:w="390" w:type="dxa"/>
            <w:shd w:val="clear" w:color="auto" w:fill="BFBFBF" w:themeFill="background1" w:themeFillShade="BF"/>
            <w:vAlign w:val="center"/>
          </w:tcPr>
          <w:p w14:paraId="15EAC695" w14:textId="77777777" w:rsidR="009562EB" w:rsidRPr="001818EA" w:rsidRDefault="009562EB" w:rsidP="00116C1C">
            <w:pPr>
              <w:widowControl w:val="0"/>
              <w:spacing w:after="0" w:line="240" w:lineRule="auto"/>
              <w:ind w:left="-57" w:right="-57"/>
              <w:jc w:val="center"/>
              <w:rPr>
                <w:rFonts w:ascii="Times New Roman" w:hAnsi="Times New Roman"/>
                <w:b/>
                <w:sz w:val="24"/>
                <w:szCs w:val="24"/>
              </w:rPr>
            </w:pPr>
            <w:r w:rsidRPr="001818EA">
              <w:rPr>
                <w:rFonts w:ascii="Times New Roman" w:hAnsi="Times New Roman"/>
                <w:b/>
                <w:sz w:val="24"/>
                <w:szCs w:val="24"/>
              </w:rPr>
              <w:t>36</w:t>
            </w:r>
          </w:p>
        </w:tc>
        <w:tc>
          <w:tcPr>
            <w:tcW w:w="391" w:type="dxa"/>
            <w:shd w:val="clear" w:color="auto" w:fill="BFBFBF" w:themeFill="background1" w:themeFillShade="BF"/>
            <w:vAlign w:val="center"/>
          </w:tcPr>
          <w:p w14:paraId="6AD0F467" w14:textId="77777777" w:rsidR="009562EB" w:rsidRPr="001818EA" w:rsidRDefault="009562EB" w:rsidP="00116C1C">
            <w:pPr>
              <w:widowControl w:val="0"/>
              <w:spacing w:after="0" w:line="240" w:lineRule="auto"/>
              <w:ind w:left="-57" w:right="-57"/>
              <w:jc w:val="center"/>
              <w:rPr>
                <w:rFonts w:ascii="Times New Roman" w:hAnsi="Times New Roman"/>
                <w:b/>
                <w:sz w:val="24"/>
                <w:szCs w:val="24"/>
              </w:rPr>
            </w:pPr>
            <w:r w:rsidRPr="001818EA">
              <w:rPr>
                <w:rFonts w:ascii="Times New Roman" w:hAnsi="Times New Roman"/>
                <w:b/>
                <w:sz w:val="24"/>
                <w:szCs w:val="24"/>
              </w:rPr>
              <w:t>36</w:t>
            </w:r>
          </w:p>
        </w:tc>
        <w:tc>
          <w:tcPr>
            <w:tcW w:w="391" w:type="dxa"/>
            <w:shd w:val="clear" w:color="auto" w:fill="BFBFBF" w:themeFill="background1" w:themeFillShade="BF"/>
            <w:vAlign w:val="center"/>
          </w:tcPr>
          <w:p w14:paraId="6D3D0F0C" w14:textId="77777777" w:rsidR="009562EB" w:rsidRPr="001818EA" w:rsidRDefault="009562EB" w:rsidP="00116C1C">
            <w:pPr>
              <w:widowControl w:val="0"/>
              <w:spacing w:after="0" w:line="240" w:lineRule="auto"/>
              <w:ind w:left="-57" w:right="-57"/>
              <w:jc w:val="center"/>
              <w:rPr>
                <w:rFonts w:ascii="Times New Roman" w:hAnsi="Times New Roman"/>
                <w:b/>
                <w:sz w:val="24"/>
                <w:szCs w:val="24"/>
              </w:rPr>
            </w:pPr>
            <w:r w:rsidRPr="001818EA">
              <w:rPr>
                <w:rFonts w:ascii="Times New Roman" w:hAnsi="Times New Roman"/>
                <w:b/>
                <w:sz w:val="24"/>
                <w:szCs w:val="24"/>
              </w:rPr>
              <w:t>36</w:t>
            </w:r>
          </w:p>
        </w:tc>
        <w:tc>
          <w:tcPr>
            <w:tcW w:w="390" w:type="dxa"/>
            <w:shd w:val="clear" w:color="auto" w:fill="BFBFBF" w:themeFill="background1" w:themeFillShade="BF"/>
            <w:vAlign w:val="center"/>
          </w:tcPr>
          <w:p w14:paraId="5A773479" w14:textId="77777777" w:rsidR="009562EB" w:rsidRPr="001818EA" w:rsidRDefault="009562EB" w:rsidP="00116C1C">
            <w:pPr>
              <w:widowControl w:val="0"/>
              <w:spacing w:after="0" w:line="240" w:lineRule="auto"/>
              <w:ind w:left="-57" w:right="-57"/>
              <w:jc w:val="center"/>
              <w:rPr>
                <w:rFonts w:ascii="Times New Roman" w:hAnsi="Times New Roman"/>
                <w:b/>
                <w:sz w:val="24"/>
                <w:szCs w:val="24"/>
              </w:rPr>
            </w:pPr>
            <w:r w:rsidRPr="001818EA">
              <w:rPr>
                <w:rFonts w:ascii="Times New Roman" w:hAnsi="Times New Roman"/>
                <w:b/>
                <w:sz w:val="24"/>
                <w:szCs w:val="24"/>
              </w:rPr>
              <w:t>36</w:t>
            </w:r>
          </w:p>
        </w:tc>
        <w:tc>
          <w:tcPr>
            <w:tcW w:w="391" w:type="dxa"/>
            <w:shd w:val="clear" w:color="auto" w:fill="BFBFBF" w:themeFill="background1" w:themeFillShade="BF"/>
            <w:vAlign w:val="center"/>
          </w:tcPr>
          <w:p w14:paraId="2A24DC33" w14:textId="77777777" w:rsidR="009562EB" w:rsidRPr="001818EA" w:rsidRDefault="009562EB" w:rsidP="00116C1C">
            <w:pPr>
              <w:widowControl w:val="0"/>
              <w:spacing w:after="0" w:line="240" w:lineRule="auto"/>
              <w:ind w:left="-57" w:right="-57"/>
              <w:jc w:val="center"/>
              <w:rPr>
                <w:rFonts w:ascii="Times New Roman" w:hAnsi="Times New Roman"/>
                <w:b/>
                <w:sz w:val="24"/>
                <w:szCs w:val="24"/>
              </w:rPr>
            </w:pPr>
            <w:r w:rsidRPr="001818EA">
              <w:rPr>
                <w:rFonts w:ascii="Times New Roman" w:hAnsi="Times New Roman"/>
                <w:b/>
                <w:sz w:val="24"/>
                <w:szCs w:val="24"/>
              </w:rPr>
              <w:t>36</w:t>
            </w:r>
          </w:p>
        </w:tc>
        <w:tc>
          <w:tcPr>
            <w:tcW w:w="391" w:type="dxa"/>
            <w:shd w:val="clear" w:color="auto" w:fill="FFFFFF" w:themeFill="background1"/>
            <w:vAlign w:val="center"/>
          </w:tcPr>
          <w:p w14:paraId="63206CFD" w14:textId="77777777" w:rsidR="009562EB" w:rsidRPr="001818EA" w:rsidRDefault="009562EB" w:rsidP="00116C1C">
            <w:pPr>
              <w:widowControl w:val="0"/>
              <w:spacing w:after="0" w:line="240" w:lineRule="auto"/>
              <w:ind w:left="-57" w:right="-57"/>
              <w:jc w:val="center"/>
              <w:rPr>
                <w:rFonts w:ascii="Times New Roman" w:hAnsi="Times New Roman"/>
                <w:b/>
                <w:sz w:val="24"/>
                <w:szCs w:val="24"/>
              </w:rPr>
            </w:pPr>
          </w:p>
        </w:tc>
        <w:tc>
          <w:tcPr>
            <w:tcW w:w="558" w:type="dxa"/>
            <w:shd w:val="clear" w:color="auto" w:fill="FFFFFF" w:themeFill="background1"/>
            <w:vAlign w:val="center"/>
          </w:tcPr>
          <w:p w14:paraId="6E02054B" w14:textId="77777777" w:rsidR="009562EB" w:rsidRPr="001818EA" w:rsidRDefault="009562EB" w:rsidP="00116C1C">
            <w:pPr>
              <w:widowControl w:val="0"/>
              <w:spacing w:after="0" w:line="240" w:lineRule="auto"/>
              <w:ind w:left="-57" w:right="-57"/>
              <w:jc w:val="center"/>
              <w:rPr>
                <w:rFonts w:ascii="Times New Roman" w:hAnsi="Times New Roman"/>
                <w:b/>
                <w:sz w:val="24"/>
                <w:szCs w:val="24"/>
              </w:rPr>
            </w:pPr>
            <w:r w:rsidRPr="001818EA">
              <w:rPr>
                <w:rFonts w:ascii="Times New Roman" w:hAnsi="Times New Roman"/>
                <w:b/>
                <w:sz w:val="24"/>
                <w:szCs w:val="24"/>
              </w:rPr>
              <w:t>216</w:t>
            </w:r>
          </w:p>
        </w:tc>
      </w:tr>
      <w:tr w:rsidR="009562EB" w:rsidRPr="001818EA" w14:paraId="21BBADB4" w14:textId="77777777" w:rsidTr="009562EB">
        <w:tc>
          <w:tcPr>
            <w:tcW w:w="4414" w:type="dxa"/>
            <w:gridSpan w:val="2"/>
            <w:shd w:val="clear" w:color="auto" w:fill="FFFFFF" w:themeFill="background1"/>
            <w:vAlign w:val="center"/>
          </w:tcPr>
          <w:p w14:paraId="1FD1B689" w14:textId="77777777" w:rsidR="009562EB" w:rsidRPr="001818EA" w:rsidRDefault="009562EB" w:rsidP="00116C1C">
            <w:pPr>
              <w:widowControl w:val="0"/>
              <w:spacing w:after="0" w:line="240" w:lineRule="auto"/>
              <w:rPr>
                <w:rFonts w:ascii="Times New Roman" w:hAnsi="Times New Roman"/>
                <w:sz w:val="24"/>
                <w:szCs w:val="24"/>
              </w:rPr>
            </w:pPr>
            <w:r w:rsidRPr="001818EA">
              <w:rPr>
                <w:rFonts w:ascii="Times New Roman" w:hAnsi="Times New Roman"/>
                <w:b/>
                <w:sz w:val="24"/>
                <w:szCs w:val="24"/>
              </w:rPr>
              <w:t>Всего час. в неделю учебных занятий</w:t>
            </w:r>
          </w:p>
        </w:tc>
        <w:tc>
          <w:tcPr>
            <w:tcW w:w="390" w:type="dxa"/>
            <w:shd w:val="clear" w:color="auto" w:fill="FFFFFF" w:themeFill="background1"/>
            <w:vAlign w:val="center"/>
          </w:tcPr>
          <w:p w14:paraId="4B54695B" w14:textId="77777777" w:rsidR="009562EB" w:rsidRPr="001818EA" w:rsidRDefault="009562EB" w:rsidP="00116C1C">
            <w:pPr>
              <w:widowControl w:val="0"/>
              <w:spacing w:after="0" w:line="240" w:lineRule="auto"/>
              <w:ind w:left="-57" w:right="-57"/>
              <w:jc w:val="center"/>
              <w:rPr>
                <w:rFonts w:ascii="Times New Roman" w:hAnsi="Times New Roman"/>
                <w:sz w:val="24"/>
                <w:szCs w:val="24"/>
              </w:rPr>
            </w:pPr>
          </w:p>
        </w:tc>
        <w:tc>
          <w:tcPr>
            <w:tcW w:w="391" w:type="dxa"/>
            <w:shd w:val="clear" w:color="auto" w:fill="FFFFFF" w:themeFill="background1"/>
            <w:vAlign w:val="center"/>
          </w:tcPr>
          <w:p w14:paraId="005A9BC2" w14:textId="77777777" w:rsidR="009562EB" w:rsidRPr="001818EA" w:rsidRDefault="009562EB" w:rsidP="00116C1C">
            <w:pPr>
              <w:widowControl w:val="0"/>
              <w:spacing w:after="0" w:line="240" w:lineRule="auto"/>
              <w:ind w:left="-57" w:right="-57"/>
              <w:jc w:val="center"/>
              <w:rPr>
                <w:rFonts w:ascii="Times New Roman" w:hAnsi="Times New Roman"/>
                <w:sz w:val="24"/>
                <w:szCs w:val="24"/>
              </w:rPr>
            </w:pPr>
          </w:p>
        </w:tc>
        <w:tc>
          <w:tcPr>
            <w:tcW w:w="391" w:type="dxa"/>
            <w:shd w:val="clear" w:color="auto" w:fill="FFFFFF" w:themeFill="background1"/>
            <w:vAlign w:val="center"/>
          </w:tcPr>
          <w:p w14:paraId="2F1610D5" w14:textId="77777777" w:rsidR="009562EB" w:rsidRPr="001818EA" w:rsidRDefault="009562EB" w:rsidP="00116C1C">
            <w:pPr>
              <w:widowControl w:val="0"/>
              <w:spacing w:after="0" w:line="240" w:lineRule="auto"/>
              <w:ind w:left="-57" w:right="-57"/>
              <w:jc w:val="center"/>
              <w:rPr>
                <w:rFonts w:ascii="Times New Roman" w:hAnsi="Times New Roman"/>
                <w:b/>
                <w:sz w:val="24"/>
                <w:szCs w:val="24"/>
              </w:rPr>
            </w:pPr>
            <w:r w:rsidRPr="001818EA">
              <w:rPr>
                <w:rFonts w:ascii="Times New Roman" w:hAnsi="Times New Roman"/>
                <w:b/>
                <w:sz w:val="24"/>
                <w:szCs w:val="24"/>
              </w:rPr>
              <w:t>36</w:t>
            </w:r>
          </w:p>
        </w:tc>
        <w:tc>
          <w:tcPr>
            <w:tcW w:w="390" w:type="dxa"/>
            <w:shd w:val="clear" w:color="auto" w:fill="FFFFFF" w:themeFill="background1"/>
            <w:vAlign w:val="center"/>
          </w:tcPr>
          <w:p w14:paraId="7C908D6C" w14:textId="77777777" w:rsidR="009562EB" w:rsidRPr="001818EA" w:rsidRDefault="009562EB" w:rsidP="00116C1C">
            <w:pPr>
              <w:widowControl w:val="0"/>
              <w:spacing w:after="0" w:line="240" w:lineRule="auto"/>
              <w:ind w:left="-57" w:right="-57"/>
              <w:jc w:val="center"/>
              <w:rPr>
                <w:rFonts w:ascii="Times New Roman" w:hAnsi="Times New Roman"/>
                <w:b/>
                <w:sz w:val="24"/>
                <w:szCs w:val="24"/>
              </w:rPr>
            </w:pPr>
            <w:r w:rsidRPr="001818EA">
              <w:rPr>
                <w:rFonts w:ascii="Times New Roman" w:hAnsi="Times New Roman"/>
                <w:b/>
                <w:sz w:val="24"/>
                <w:szCs w:val="24"/>
              </w:rPr>
              <w:t>36</w:t>
            </w:r>
          </w:p>
        </w:tc>
        <w:tc>
          <w:tcPr>
            <w:tcW w:w="391" w:type="dxa"/>
            <w:shd w:val="clear" w:color="auto" w:fill="FFFFFF" w:themeFill="background1"/>
            <w:vAlign w:val="center"/>
          </w:tcPr>
          <w:p w14:paraId="508E72DA" w14:textId="77777777" w:rsidR="009562EB" w:rsidRPr="001818EA" w:rsidRDefault="009562EB" w:rsidP="00116C1C">
            <w:pPr>
              <w:widowControl w:val="0"/>
              <w:spacing w:after="0" w:line="240" w:lineRule="auto"/>
              <w:ind w:left="-57" w:right="-57"/>
              <w:jc w:val="center"/>
              <w:rPr>
                <w:rFonts w:ascii="Times New Roman" w:hAnsi="Times New Roman"/>
                <w:b/>
                <w:sz w:val="24"/>
                <w:szCs w:val="24"/>
              </w:rPr>
            </w:pPr>
            <w:r w:rsidRPr="001818EA">
              <w:rPr>
                <w:rFonts w:ascii="Times New Roman" w:hAnsi="Times New Roman"/>
                <w:b/>
                <w:sz w:val="24"/>
                <w:szCs w:val="24"/>
              </w:rPr>
              <w:t>36</w:t>
            </w:r>
          </w:p>
        </w:tc>
        <w:tc>
          <w:tcPr>
            <w:tcW w:w="391" w:type="dxa"/>
            <w:shd w:val="clear" w:color="auto" w:fill="FFFFFF" w:themeFill="background1"/>
            <w:vAlign w:val="center"/>
          </w:tcPr>
          <w:p w14:paraId="03D8F089" w14:textId="77777777" w:rsidR="009562EB" w:rsidRPr="001818EA" w:rsidRDefault="009562EB" w:rsidP="00116C1C">
            <w:pPr>
              <w:widowControl w:val="0"/>
              <w:spacing w:after="0" w:line="240" w:lineRule="auto"/>
              <w:ind w:left="-57" w:right="-57"/>
              <w:jc w:val="center"/>
              <w:rPr>
                <w:rFonts w:ascii="Times New Roman" w:hAnsi="Times New Roman"/>
                <w:b/>
                <w:sz w:val="24"/>
                <w:szCs w:val="24"/>
              </w:rPr>
            </w:pPr>
            <w:r w:rsidRPr="001818EA">
              <w:rPr>
                <w:rFonts w:ascii="Times New Roman" w:hAnsi="Times New Roman"/>
                <w:b/>
                <w:sz w:val="24"/>
                <w:szCs w:val="24"/>
              </w:rPr>
              <w:t>36</w:t>
            </w:r>
          </w:p>
        </w:tc>
        <w:tc>
          <w:tcPr>
            <w:tcW w:w="390" w:type="dxa"/>
            <w:shd w:val="clear" w:color="auto" w:fill="FFFFFF" w:themeFill="background1"/>
            <w:vAlign w:val="center"/>
          </w:tcPr>
          <w:p w14:paraId="34907B5B" w14:textId="77777777" w:rsidR="009562EB" w:rsidRPr="001818EA" w:rsidRDefault="009562EB" w:rsidP="00116C1C">
            <w:pPr>
              <w:widowControl w:val="0"/>
              <w:spacing w:after="0" w:line="240" w:lineRule="auto"/>
              <w:ind w:left="-57" w:right="-57"/>
              <w:jc w:val="center"/>
              <w:rPr>
                <w:rFonts w:ascii="Times New Roman" w:hAnsi="Times New Roman"/>
                <w:b/>
                <w:sz w:val="24"/>
                <w:szCs w:val="24"/>
              </w:rPr>
            </w:pPr>
            <w:r w:rsidRPr="001818EA">
              <w:rPr>
                <w:rFonts w:ascii="Times New Roman" w:hAnsi="Times New Roman"/>
                <w:b/>
                <w:sz w:val="24"/>
                <w:szCs w:val="24"/>
              </w:rPr>
              <w:t>36</w:t>
            </w:r>
          </w:p>
        </w:tc>
        <w:tc>
          <w:tcPr>
            <w:tcW w:w="391" w:type="dxa"/>
            <w:shd w:val="clear" w:color="auto" w:fill="FFFFFF" w:themeFill="background1"/>
            <w:vAlign w:val="center"/>
          </w:tcPr>
          <w:p w14:paraId="25D925C1" w14:textId="77777777" w:rsidR="009562EB" w:rsidRPr="001818EA" w:rsidRDefault="009562EB" w:rsidP="00116C1C">
            <w:pPr>
              <w:widowControl w:val="0"/>
              <w:spacing w:after="0" w:line="240" w:lineRule="auto"/>
              <w:ind w:left="-57" w:right="-57"/>
              <w:jc w:val="center"/>
              <w:rPr>
                <w:rFonts w:ascii="Times New Roman" w:hAnsi="Times New Roman"/>
                <w:b/>
                <w:sz w:val="24"/>
                <w:szCs w:val="24"/>
              </w:rPr>
            </w:pPr>
            <w:r w:rsidRPr="001818EA">
              <w:rPr>
                <w:rFonts w:ascii="Times New Roman" w:hAnsi="Times New Roman"/>
                <w:b/>
                <w:sz w:val="24"/>
                <w:szCs w:val="24"/>
              </w:rPr>
              <w:t>36</w:t>
            </w:r>
          </w:p>
        </w:tc>
        <w:tc>
          <w:tcPr>
            <w:tcW w:w="391" w:type="dxa"/>
            <w:shd w:val="clear" w:color="auto" w:fill="FFFFFF" w:themeFill="background1"/>
            <w:vAlign w:val="center"/>
          </w:tcPr>
          <w:p w14:paraId="168A32D6" w14:textId="77777777" w:rsidR="009562EB" w:rsidRPr="001818EA" w:rsidRDefault="009562EB" w:rsidP="00116C1C">
            <w:pPr>
              <w:widowControl w:val="0"/>
              <w:spacing w:after="0" w:line="240" w:lineRule="auto"/>
              <w:ind w:left="-57" w:right="-57"/>
              <w:jc w:val="center"/>
              <w:rPr>
                <w:rFonts w:ascii="Times New Roman" w:hAnsi="Times New Roman"/>
                <w:b/>
                <w:sz w:val="24"/>
                <w:szCs w:val="24"/>
              </w:rPr>
            </w:pPr>
            <w:r w:rsidRPr="001818EA">
              <w:rPr>
                <w:rFonts w:ascii="Times New Roman" w:hAnsi="Times New Roman"/>
                <w:b/>
                <w:sz w:val="24"/>
                <w:szCs w:val="24"/>
              </w:rPr>
              <w:t>36</w:t>
            </w:r>
          </w:p>
        </w:tc>
        <w:tc>
          <w:tcPr>
            <w:tcW w:w="390" w:type="dxa"/>
            <w:shd w:val="clear" w:color="auto" w:fill="FFFFFF" w:themeFill="background1"/>
            <w:vAlign w:val="center"/>
          </w:tcPr>
          <w:p w14:paraId="4ECCE76D" w14:textId="77777777" w:rsidR="009562EB" w:rsidRPr="001818EA" w:rsidRDefault="009562EB" w:rsidP="00116C1C">
            <w:pPr>
              <w:widowControl w:val="0"/>
              <w:spacing w:after="0" w:line="240" w:lineRule="auto"/>
              <w:ind w:left="-57" w:right="-57"/>
              <w:jc w:val="center"/>
              <w:rPr>
                <w:rFonts w:ascii="Times New Roman" w:hAnsi="Times New Roman"/>
                <w:b/>
                <w:sz w:val="24"/>
                <w:szCs w:val="24"/>
              </w:rPr>
            </w:pPr>
            <w:r w:rsidRPr="001818EA">
              <w:rPr>
                <w:rFonts w:ascii="Times New Roman" w:hAnsi="Times New Roman"/>
                <w:b/>
                <w:sz w:val="24"/>
                <w:szCs w:val="24"/>
              </w:rPr>
              <w:t>36</w:t>
            </w:r>
          </w:p>
        </w:tc>
        <w:tc>
          <w:tcPr>
            <w:tcW w:w="391" w:type="dxa"/>
            <w:shd w:val="clear" w:color="auto" w:fill="FFFFFF" w:themeFill="background1"/>
            <w:vAlign w:val="center"/>
          </w:tcPr>
          <w:p w14:paraId="25D71678" w14:textId="77777777" w:rsidR="009562EB" w:rsidRPr="001818EA" w:rsidRDefault="009562EB" w:rsidP="00116C1C">
            <w:pPr>
              <w:widowControl w:val="0"/>
              <w:spacing w:after="0" w:line="240" w:lineRule="auto"/>
              <w:ind w:left="-57" w:right="-57"/>
              <w:jc w:val="center"/>
              <w:rPr>
                <w:rFonts w:ascii="Times New Roman" w:hAnsi="Times New Roman"/>
                <w:b/>
                <w:sz w:val="24"/>
                <w:szCs w:val="24"/>
              </w:rPr>
            </w:pPr>
            <w:r w:rsidRPr="001818EA">
              <w:rPr>
                <w:rFonts w:ascii="Times New Roman" w:hAnsi="Times New Roman"/>
                <w:b/>
                <w:sz w:val="24"/>
                <w:szCs w:val="24"/>
              </w:rPr>
              <w:t>36</w:t>
            </w:r>
          </w:p>
        </w:tc>
        <w:tc>
          <w:tcPr>
            <w:tcW w:w="391" w:type="dxa"/>
            <w:shd w:val="clear" w:color="auto" w:fill="FFFFFF" w:themeFill="background1"/>
            <w:vAlign w:val="center"/>
          </w:tcPr>
          <w:p w14:paraId="4785B337" w14:textId="77777777" w:rsidR="009562EB" w:rsidRPr="001818EA" w:rsidRDefault="009562EB" w:rsidP="00116C1C">
            <w:pPr>
              <w:widowControl w:val="0"/>
              <w:spacing w:after="0" w:line="240" w:lineRule="auto"/>
              <w:ind w:left="-57" w:right="-57"/>
              <w:jc w:val="center"/>
              <w:rPr>
                <w:rFonts w:ascii="Times New Roman" w:hAnsi="Times New Roman"/>
                <w:b/>
                <w:sz w:val="24"/>
                <w:szCs w:val="24"/>
              </w:rPr>
            </w:pPr>
            <w:r w:rsidRPr="001818EA">
              <w:rPr>
                <w:rFonts w:ascii="Times New Roman" w:hAnsi="Times New Roman"/>
                <w:b/>
                <w:sz w:val="24"/>
                <w:szCs w:val="24"/>
              </w:rPr>
              <w:t>36</w:t>
            </w:r>
          </w:p>
        </w:tc>
        <w:tc>
          <w:tcPr>
            <w:tcW w:w="390" w:type="dxa"/>
            <w:shd w:val="clear" w:color="auto" w:fill="FFFFFF" w:themeFill="background1"/>
            <w:vAlign w:val="center"/>
          </w:tcPr>
          <w:p w14:paraId="6F39129B" w14:textId="77777777" w:rsidR="009562EB" w:rsidRPr="001818EA" w:rsidRDefault="009562EB" w:rsidP="00116C1C">
            <w:pPr>
              <w:widowControl w:val="0"/>
              <w:spacing w:after="0" w:line="240" w:lineRule="auto"/>
              <w:ind w:left="-57" w:right="-57"/>
              <w:jc w:val="center"/>
              <w:rPr>
                <w:rFonts w:ascii="Times New Roman" w:hAnsi="Times New Roman"/>
                <w:b/>
                <w:sz w:val="24"/>
                <w:szCs w:val="24"/>
              </w:rPr>
            </w:pPr>
            <w:r w:rsidRPr="001818EA">
              <w:rPr>
                <w:rFonts w:ascii="Times New Roman" w:hAnsi="Times New Roman"/>
                <w:b/>
                <w:sz w:val="24"/>
                <w:szCs w:val="24"/>
              </w:rPr>
              <w:t>36</w:t>
            </w:r>
          </w:p>
        </w:tc>
        <w:tc>
          <w:tcPr>
            <w:tcW w:w="391" w:type="dxa"/>
            <w:shd w:val="clear" w:color="auto" w:fill="FFFFFF" w:themeFill="background1"/>
            <w:vAlign w:val="center"/>
          </w:tcPr>
          <w:p w14:paraId="7B8BA50A" w14:textId="77777777" w:rsidR="009562EB" w:rsidRPr="001818EA" w:rsidRDefault="009562EB" w:rsidP="00116C1C">
            <w:pPr>
              <w:widowControl w:val="0"/>
              <w:spacing w:after="0" w:line="240" w:lineRule="auto"/>
              <w:ind w:left="-57" w:right="-57"/>
              <w:jc w:val="center"/>
              <w:rPr>
                <w:rFonts w:ascii="Times New Roman" w:hAnsi="Times New Roman"/>
                <w:b/>
                <w:sz w:val="24"/>
                <w:szCs w:val="24"/>
              </w:rPr>
            </w:pPr>
            <w:r w:rsidRPr="001818EA">
              <w:rPr>
                <w:rFonts w:ascii="Times New Roman" w:hAnsi="Times New Roman"/>
                <w:b/>
                <w:sz w:val="24"/>
                <w:szCs w:val="24"/>
              </w:rPr>
              <w:t>36</w:t>
            </w:r>
          </w:p>
        </w:tc>
        <w:tc>
          <w:tcPr>
            <w:tcW w:w="391" w:type="dxa"/>
            <w:shd w:val="clear" w:color="auto" w:fill="FFFFFF" w:themeFill="background1"/>
            <w:vAlign w:val="center"/>
          </w:tcPr>
          <w:p w14:paraId="37475DA8" w14:textId="77777777" w:rsidR="009562EB" w:rsidRPr="001818EA" w:rsidRDefault="009562EB" w:rsidP="00116C1C">
            <w:pPr>
              <w:widowControl w:val="0"/>
              <w:spacing w:after="0" w:line="240" w:lineRule="auto"/>
              <w:ind w:left="-57" w:right="-57"/>
              <w:jc w:val="center"/>
              <w:rPr>
                <w:rFonts w:ascii="Times New Roman" w:hAnsi="Times New Roman"/>
                <w:b/>
                <w:sz w:val="24"/>
                <w:szCs w:val="24"/>
              </w:rPr>
            </w:pPr>
            <w:r w:rsidRPr="001818EA">
              <w:rPr>
                <w:rFonts w:ascii="Times New Roman" w:hAnsi="Times New Roman"/>
                <w:b/>
                <w:sz w:val="24"/>
                <w:szCs w:val="24"/>
              </w:rPr>
              <w:t>36</w:t>
            </w:r>
          </w:p>
        </w:tc>
        <w:tc>
          <w:tcPr>
            <w:tcW w:w="390" w:type="dxa"/>
            <w:shd w:val="clear" w:color="auto" w:fill="FFFFFF" w:themeFill="background1"/>
            <w:vAlign w:val="center"/>
          </w:tcPr>
          <w:p w14:paraId="47E0B499" w14:textId="77777777" w:rsidR="009562EB" w:rsidRPr="001818EA" w:rsidRDefault="009562EB" w:rsidP="00116C1C">
            <w:pPr>
              <w:widowControl w:val="0"/>
              <w:spacing w:after="0" w:line="240" w:lineRule="auto"/>
              <w:ind w:left="-57" w:right="-57"/>
              <w:jc w:val="center"/>
              <w:rPr>
                <w:rFonts w:ascii="Times New Roman" w:hAnsi="Times New Roman"/>
                <w:b/>
                <w:sz w:val="24"/>
                <w:szCs w:val="24"/>
              </w:rPr>
            </w:pPr>
            <w:r w:rsidRPr="001818EA">
              <w:rPr>
                <w:rFonts w:ascii="Times New Roman" w:hAnsi="Times New Roman"/>
                <w:b/>
                <w:sz w:val="24"/>
                <w:szCs w:val="24"/>
              </w:rPr>
              <w:t>36</w:t>
            </w:r>
          </w:p>
        </w:tc>
        <w:tc>
          <w:tcPr>
            <w:tcW w:w="391" w:type="dxa"/>
            <w:shd w:val="clear" w:color="auto" w:fill="FFFFFF" w:themeFill="background1"/>
            <w:vAlign w:val="center"/>
          </w:tcPr>
          <w:p w14:paraId="127D1EC3" w14:textId="77777777" w:rsidR="009562EB" w:rsidRPr="001818EA" w:rsidRDefault="009562EB" w:rsidP="00116C1C">
            <w:pPr>
              <w:widowControl w:val="0"/>
              <w:spacing w:after="0" w:line="240" w:lineRule="auto"/>
              <w:ind w:left="-57" w:right="-57"/>
              <w:jc w:val="center"/>
              <w:rPr>
                <w:rFonts w:ascii="Times New Roman" w:hAnsi="Times New Roman"/>
                <w:b/>
                <w:sz w:val="24"/>
                <w:szCs w:val="24"/>
              </w:rPr>
            </w:pPr>
            <w:r w:rsidRPr="001818EA">
              <w:rPr>
                <w:rFonts w:ascii="Times New Roman" w:hAnsi="Times New Roman"/>
                <w:b/>
                <w:sz w:val="24"/>
                <w:szCs w:val="24"/>
              </w:rPr>
              <w:t>36</w:t>
            </w:r>
          </w:p>
        </w:tc>
        <w:tc>
          <w:tcPr>
            <w:tcW w:w="391" w:type="dxa"/>
            <w:shd w:val="clear" w:color="auto" w:fill="FFFFFF" w:themeFill="background1"/>
            <w:vAlign w:val="center"/>
          </w:tcPr>
          <w:p w14:paraId="6511D5C3" w14:textId="77777777" w:rsidR="009562EB" w:rsidRPr="001818EA" w:rsidRDefault="009562EB" w:rsidP="00116C1C">
            <w:pPr>
              <w:widowControl w:val="0"/>
              <w:spacing w:after="0" w:line="240" w:lineRule="auto"/>
              <w:ind w:left="-57" w:right="-57"/>
              <w:jc w:val="center"/>
              <w:rPr>
                <w:rFonts w:ascii="Times New Roman" w:hAnsi="Times New Roman"/>
                <w:b/>
                <w:sz w:val="24"/>
                <w:szCs w:val="24"/>
              </w:rPr>
            </w:pPr>
            <w:r w:rsidRPr="001818EA">
              <w:rPr>
                <w:rFonts w:ascii="Times New Roman" w:hAnsi="Times New Roman"/>
                <w:b/>
                <w:sz w:val="24"/>
                <w:szCs w:val="24"/>
              </w:rPr>
              <w:t>36</w:t>
            </w:r>
          </w:p>
        </w:tc>
        <w:tc>
          <w:tcPr>
            <w:tcW w:w="390" w:type="dxa"/>
            <w:shd w:val="clear" w:color="auto" w:fill="FFFFFF" w:themeFill="background1"/>
            <w:vAlign w:val="center"/>
          </w:tcPr>
          <w:p w14:paraId="78427925" w14:textId="77777777" w:rsidR="009562EB" w:rsidRPr="001818EA" w:rsidRDefault="009562EB" w:rsidP="00116C1C">
            <w:pPr>
              <w:widowControl w:val="0"/>
              <w:spacing w:after="0" w:line="240" w:lineRule="auto"/>
              <w:ind w:left="-57" w:right="-57"/>
              <w:jc w:val="center"/>
              <w:rPr>
                <w:rFonts w:ascii="Times New Roman" w:hAnsi="Times New Roman"/>
                <w:b/>
                <w:sz w:val="24"/>
                <w:szCs w:val="24"/>
              </w:rPr>
            </w:pPr>
            <w:r w:rsidRPr="001818EA">
              <w:rPr>
                <w:rFonts w:ascii="Times New Roman" w:hAnsi="Times New Roman"/>
                <w:b/>
                <w:sz w:val="24"/>
                <w:szCs w:val="24"/>
              </w:rPr>
              <w:t>36</w:t>
            </w:r>
          </w:p>
        </w:tc>
        <w:tc>
          <w:tcPr>
            <w:tcW w:w="391" w:type="dxa"/>
            <w:shd w:val="clear" w:color="auto" w:fill="FFFFFF" w:themeFill="background1"/>
            <w:vAlign w:val="center"/>
          </w:tcPr>
          <w:p w14:paraId="292E8272" w14:textId="77777777" w:rsidR="009562EB" w:rsidRPr="001818EA" w:rsidRDefault="009562EB" w:rsidP="00116C1C">
            <w:pPr>
              <w:widowControl w:val="0"/>
              <w:spacing w:after="0" w:line="240" w:lineRule="auto"/>
              <w:ind w:left="-57" w:right="-57"/>
              <w:jc w:val="center"/>
              <w:rPr>
                <w:rFonts w:ascii="Times New Roman" w:hAnsi="Times New Roman"/>
                <w:b/>
                <w:sz w:val="24"/>
                <w:szCs w:val="24"/>
              </w:rPr>
            </w:pPr>
            <w:r w:rsidRPr="001818EA">
              <w:rPr>
                <w:rFonts w:ascii="Times New Roman" w:hAnsi="Times New Roman"/>
                <w:b/>
                <w:sz w:val="24"/>
                <w:szCs w:val="24"/>
              </w:rPr>
              <w:t>36</w:t>
            </w:r>
          </w:p>
        </w:tc>
        <w:tc>
          <w:tcPr>
            <w:tcW w:w="391" w:type="dxa"/>
            <w:shd w:val="clear" w:color="auto" w:fill="FFFFFF" w:themeFill="background1"/>
            <w:vAlign w:val="center"/>
          </w:tcPr>
          <w:p w14:paraId="784F0895" w14:textId="77777777" w:rsidR="009562EB" w:rsidRPr="001818EA" w:rsidRDefault="009562EB" w:rsidP="00116C1C">
            <w:pPr>
              <w:widowControl w:val="0"/>
              <w:spacing w:after="0" w:line="240" w:lineRule="auto"/>
              <w:ind w:left="-57" w:right="-57"/>
              <w:jc w:val="center"/>
              <w:rPr>
                <w:rFonts w:ascii="Times New Roman" w:hAnsi="Times New Roman"/>
                <w:b/>
                <w:sz w:val="24"/>
                <w:szCs w:val="24"/>
              </w:rPr>
            </w:pPr>
            <w:r w:rsidRPr="001818EA">
              <w:rPr>
                <w:rFonts w:ascii="Times New Roman" w:hAnsi="Times New Roman"/>
                <w:b/>
                <w:sz w:val="24"/>
                <w:szCs w:val="24"/>
              </w:rPr>
              <w:t>36</w:t>
            </w:r>
          </w:p>
        </w:tc>
        <w:tc>
          <w:tcPr>
            <w:tcW w:w="390" w:type="dxa"/>
            <w:shd w:val="clear" w:color="auto" w:fill="FFFFFF" w:themeFill="background1"/>
            <w:vAlign w:val="center"/>
          </w:tcPr>
          <w:p w14:paraId="0B092CAD" w14:textId="77777777" w:rsidR="009562EB" w:rsidRPr="001818EA" w:rsidRDefault="009562EB" w:rsidP="00116C1C">
            <w:pPr>
              <w:widowControl w:val="0"/>
              <w:spacing w:after="0" w:line="240" w:lineRule="auto"/>
              <w:ind w:left="-57" w:right="-57"/>
              <w:jc w:val="center"/>
              <w:rPr>
                <w:rFonts w:ascii="Times New Roman" w:hAnsi="Times New Roman"/>
                <w:b/>
                <w:sz w:val="24"/>
                <w:szCs w:val="24"/>
              </w:rPr>
            </w:pPr>
            <w:r w:rsidRPr="001818EA">
              <w:rPr>
                <w:rFonts w:ascii="Times New Roman" w:hAnsi="Times New Roman"/>
                <w:b/>
                <w:sz w:val="24"/>
                <w:szCs w:val="24"/>
              </w:rPr>
              <w:t>36</w:t>
            </w:r>
          </w:p>
        </w:tc>
        <w:tc>
          <w:tcPr>
            <w:tcW w:w="391" w:type="dxa"/>
            <w:shd w:val="clear" w:color="auto" w:fill="FFFFFF" w:themeFill="background1"/>
            <w:vAlign w:val="center"/>
          </w:tcPr>
          <w:p w14:paraId="7A0395BA" w14:textId="77777777" w:rsidR="009562EB" w:rsidRPr="001818EA" w:rsidRDefault="009562EB" w:rsidP="00116C1C">
            <w:pPr>
              <w:widowControl w:val="0"/>
              <w:spacing w:after="0" w:line="240" w:lineRule="auto"/>
              <w:ind w:left="-57" w:right="-57"/>
              <w:jc w:val="center"/>
              <w:rPr>
                <w:rFonts w:ascii="Times New Roman" w:hAnsi="Times New Roman"/>
                <w:b/>
                <w:sz w:val="24"/>
                <w:szCs w:val="24"/>
              </w:rPr>
            </w:pPr>
            <w:r w:rsidRPr="001818EA">
              <w:rPr>
                <w:rFonts w:ascii="Times New Roman" w:hAnsi="Times New Roman"/>
                <w:b/>
                <w:sz w:val="24"/>
                <w:szCs w:val="24"/>
              </w:rPr>
              <w:t>36</w:t>
            </w:r>
          </w:p>
        </w:tc>
        <w:tc>
          <w:tcPr>
            <w:tcW w:w="391" w:type="dxa"/>
            <w:shd w:val="clear" w:color="auto" w:fill="FFFFFF" w:themeFill="background1"/>
            <w:vAlign w:val="center"/>
          </w:tcPr>
          <w:p w14:paraId="7693F934" w14:textId="77777777" w:rsidR="009562EB" w:rsidRPr="001818EA" w:rsidRDefault="009562EB" w:rsidP="00116C1C">
            <w:pPr>
              <w:widowControl w:val="0"/>
              <w:spacing w:after="0" w:line="240" w:lineRule="auto"/>
              <w:ind w:left="-57" w:right="-57"/>
              <w:jc w:val="center"/>
              <w:rPr>
                <w:rFonts w:ascii="Times New Roman" w:hAnsi="Times New Roman"/>
                <w:b/>
                <w:sz w:val="24"/>
                <w:szCs w:val="24"/>
              </w:rPr>
            </w:pPr>
            <w:r w:rsidRPr="001818EA">
              <w:rPr>
                <w:rFonts w:ascii="Times New Roman" w:hAnsi="Times New Roman"/>
                <w:b/>
                <w:sz w:val="24"/>
                <w:szCs w:val="24"/>
              </w:rPr>
              <w:t>36</w:t>
            </w:r>
          </w:p>
        </w:tc>
        <w:tc>
          <w:tcPr>
            <w:tcW w:w="390" w:type="dxa"/>
            <w:shd w:val="clear" w:color="auto" w:fill="FFFFFF" w:themeFill="background1"/>
            <w:vAlign w:val="center"/>
          </w:tcPr>
          <w:p w14:paraId="25CC2AD1" w14:textId="77777777" w:rsidR="009562EB" w:rsidRPr="001818EA" w:rsidRDefault="009562EB" w:rsidP="00116C1C">
            <w:pPr>
              <w:widowControl w:val="0"/>
              <w:spacing w:after="0" w:line="240" w:lineRule="auto"/>
              <w:ind w:left="-57" w:right="-57"/>
              <w:jc w:val="center"/>
              <w:rPr>
                <w:rFonts w:ascii="Times New Roman" w:hAnsi="Times New Roman"/>
                <w:b/>
                <w:sz w:val="24"/>
                <w:szCs w:val="24"/>
              </w:rPr>
            </w:pPr>
            <w:r w:rsidRPr="001818EA">
              <w:rPr>
                <w:rFonts w:ascii="Times New Roman" w:hAnsi="Times New Roman"/>
                <w:b/>
                <w:sz w:val="24"/>
                <w:szCs w:val="24"/>
              </w:rPr>
              <w:t>36</w:t>
            </w:r>
          </w:p>
        </w:tc>
        <w:tc>
          <w:tcPr>
            <w:tcW w:w="391" w:type="dxa"/>
            <w:shd w:val="clear" w:color="auto" w:fill="FFFFFF" w:themeFill="background1"/>
            <w:vAlign w:val="center"/>
          </w:tcPr>
          <w:p w14:paraId="24934F32" w14:textId="77777777" w:rsidR="009562EB" w:rsidRPr="001818EA" w:rsidRDefault="009562EB" w:rsidP="00116C1C">
            <w:pPr>
              <w:widowControl w:val="0"/>
              <w:spacing w:after="0" w:line="240" w:lineRule="auto"/>
              <w:ind w:left="-57" w:right="-57"/>
              <w:jc w:val="center"/>
              <w:rPr>
                <w:rFonts w:ascii="Times New Roman" w:hAnsi="Times New Roman"/>
                <w:b/>
                <w:sz w:val="24"/>
                <w:szCs w:val="24"/>
              </w:rPr>
            </w:pPr>
            <w:r w:rsidRPr="001818EA">
              <w:rPr>
                <w:rFonts w:ascii="Times New Roman" w:hAnsi="Times New Roman"/>
                <w:b/>
                <w:sz w:val="24"/>
                <w:szCs w:val="24"/>
              </w:rPr>
              <w:t>36</w:t>
            </w:r>
          </w:p>
        </w:tc>
        <w:tc>
          <w:tcPr>
            <w:tcW w:w="391" w:type="dxa"/>
            <w:shd w:val="clear" w:color="auto" w:fill="FFFFFF" w:themeFill="background1"/>
            <w:vAlign w:val="center"/>
          </w:tcPr>
          <w:p w14:paraId="4251FEA4" w14:textId="77777777" w:rsidR="009562EB" w:rsidRPr="001818EA" w:rsidRDefault="009562EB" w:rsidP="00116C1C">
            <w:pPr>
              <w:widowControl w:val="0"/>
              <w:spacing w:after="0" w:line="240" w:lineRule="auto"/>
              <w:ind w:left="-57" w:right="-57"/>
              <w:jc w:val="center"/>
              <w:rPr>
                <w:rFonts w:ascii="Times New Roman" w:hAnsi="Times New Roman"/>
                <w:b/>
                <w:sz w:val="24"/>
                <w:szCs w:val="24"/>
              </w:rPr>
            </w:pPr>
          </w:p>
        </w:tc>
        <w:tc>
          <w:tcPr>
            <w:tcW w:w="558" w:type="dxa"/>
            <w:shd w:val="clear" w:color="auto" w:fill="FFFFFF" w:themeFill="background1"/>
            <w:vAlign w:val="center"/>
          </w:tcPr>
          <w:p w14:paraId="5EA2AC5F" w14:textId="77777777" w:rsidR="009562EB" w:rsidRPr="001818EA" w:rsidRDefault="009562EB" w:rsidP="00116C1C">
            <w:pPr>
              <w:widowControl w:val="0"/>
              <w:spacing w:after="0" w:line="240" w:lineRule="auto"/>
              <w:ind w:left="-57" w:right="-57"/>
              <w:jc w:val="center"/>
              <w:rPr>
                <w:rFonts w:ascii="Times New Roman" w:hAnsi="Times New Roman"/>
                <w:b/>
                <w:sz w:val="24"/>
                <w:szCs w:val="24"/>
              </w:rPr>
            </w:pPr>
            <w:r w:rsidRPr="001818EA">
              <w:rPr>
                <w:rFonts w:ascii="Times New Roman" w:hAnsi="Times New Roman"/>
                <w:b/>
                <w:sz w:val="24"/>
                <w:szCs w:val="24"/>
              </w:rPr>
              <w:t>864</w:t>
            </w:r>
          </w:p>
        </w:tc>
      </w:tr>
    </w:tbl>
    <w:p w14:paraId="3803892A" w14:textId="77777777" w:rsidR="009562EB" w:rsidRPr="001818EA" w:rsidRDefault="009562EB" w:rsidP="00116C1C">
      <w:pPr>
        <w:widowControl w:val="0"/>
        <w:spacing w:after="0" w:line="240" w:lineRule="auto"/>
        <w:rPr>
          <w:rFonts w:ascii="Times New Roman" w:hAnsi="Times New Roman"/>
          <w:sz w:val="24"/>
          <w:szCs w:val="24"/>
        </w:rPr>
      </w:pPr>
    </w:p>
    <w:p w14:paraId="7AB1E1A0" w14:textId="77777777" w:rsidR="00E838AC" w:rsidRPr="001818EA" w:rsidRDefault="00E838AC" w:rsidP="00116C1C">
      <w:pPr>
        <w:widowControl w:val="0"/>
        <w:spacing w:after="0" w:line="240" w:lineRule="auto"/>
        <w:jc w:val="center"/>
        <w:rPr>
          <w:rFonts w:ascii="Times New Roman" w:hAnsi="Times New Roman"/>
          <w:sz w:val="24"/>
          <w:szCs w:val="24"/>
        </w:rPr>
        <w:sectPr w:rsidR="00E838AC" w:rsidRPr="001818EA" w:rsidSect="00126030">
          <w:pgSz w:w="16838" w:h="11906" w:orient="landscape"/>
          <w:pgMar w:top="851" w:right="1134" w:bottom="567" w:left="1134" w:header="709" w:footer="709" w:gutter="0"/>
          <w:cols w:space="708"/>
          <w:docGrid w:linePitch="360"/>
        </w:sectPr>
      </w:pPr>
    </w:p>
    <w:p w14:paraId="1529C15F" w14:textId="77777777" w:rsidR="006E7463" w:rsidRPr="002D0F7F" w:rsidRDefault="006E7463" w:rsidP="006E7463">
      <w:pPr>
        <w:suppressAutoHyphens/>
        <w:spacing w:after="0"/>
        <w:ind w:firstLine="709"/>
        <w:rPr>
          <w:rFonts w:ascii="Times New Roman" w:hAnsi="Times New Roman"/>
          <w:b/>
          <w:bCs/>
          <w:sz w:val="24"/>
          <w:szCs w:val="24"/>
        </w:rPr>
      </w:pPr>
      <w:r w:rsidRPr="002D0F7F">
        <w:rPr>
          <w:rFonts w:ascii="Times New Roman" w:hAnsi="Times New Roman"/>
          <w:b/>
          <w:bCs/>
          <w:sz w:val="24"/>
          <w:szCs w:val="24"/>
        </w:rPr>
        <w:lastRenderedPageBreak/>
        <w:t>5.3. Примерная рабочая программа воспитания</w:t>
      </w:r>
    </w:p>
    <w:p w14:paraId="7DEC11EE" w14:textId="77777777" w:rsidR="006E7463" w:rsidRPr="002D0F7F" w:rsidRDefault="006E7463" w:rsidP="006E7463">
      <w:pPr>
        <w:suppressAutoHyphens/>
        <w:spacing w:after="0"/>
        <w:ind w:firstLine="709"/>
        <w:rPr>
          <w:rFonts w:ascii="Times New Roman" w:hAnsi="Times New Roman"/>
          <w:b/>
          <w:bCs/>
          <w:sz w:val="24"/>
          <w:szCs w:val="24"/>
        </w:rPr>
      </w:pPr>
    </w:p>
    <w:p w14:paraId="6478CF0B" w14:textId="77777777" w:rsidR="006E7463" w:rsidRPr="00637559" w:rsidRDefault="006E7463" w:rsidP="006E7463">
      <w:pPr>
        <w:suppressAutoHyphens/>
        <w:spacing w:after="0"/>
        <w:ind w:firstLine="709"/>
        <w:jc w:val="both"/>
        <w:rPr>
          <w:rFonts w:ascii="Times New Roman" w:hAnsi="Times New Roman"/>
          <w:sz w:val="24"/>
          <w:szCs w:val="24"/>
        </w:rPr>
      </w:pPr>
      <w:r w:rsidRPr="00637559">
        <w:rPr>
          <w:rFonts w:ascii="Times New Roman" w:hAnsi="Times New Roman"/>
          <w:sz w:val="24"/>
          <w:szCs w:val="24"/>
        </w:rPr>
        <w:t>5.3.1. Цели и задачи воспитания обучающихся при освоении ими образовательной программы:</w:t>
      </w:r>
    </w:p>
    <w:p w14:paraId="09ABD54E" w14:textId="575EDE9F" w:rsidR="006E7463" w:rsidRPr="00637559" w:rsidRDefault="006E7463" w:rsidP="006E7463">
      <w:pPr>
        <w:suppressAutoHyphens/>
        <w:spacing w:after="0"/>
        <w:ind w:firstLine="709"/>
        <w:jc w:val="both"/>
        <w:rPr>
          <w:rFonts w:ascii="Times New Roman" w:hAnsi="Times New Roman"/>
          <w:sz w:val="24"/>
          <w:szCs w:val="24"/>
        </w:rPr>
      </w:pPr>
      <w:r w:rsidRPr="00637559">
        <w:rPr>
          <w:rFonts w:ascii="Times New Roman" w:hAnsi="Times New Roman"/>
          <w:sz w:val="24"/>
          <w:szCs w:val="24"/>
        </w:rPr>
        <w:t xml:space="preserve">Цель рабочей программы воспитания – </w:t>
      </w:r>
      <w:r w:rsidR="00734C05" w:rsidRPr="00734C05">
        <w:rPr>
          <w:rFonts w:ascii="Times New Roman" w:hAnsi="Times New Roman"/>
          <w:bCs/>
          <w:sz w:val="24"/>
          <w:szCs w:val="24"/>
          <w:lang w:eastAsia="x-none"/>
        </w:rPr>
        <w:t>личностное развитие обучающихся и их социализация, проявляющиеся в развитии их позитивных отношений к общественным ценностям, приобретении опыта поведения и применения сформированных общих компетенций квалифицированных рабочих, служащих/специалистов среднего звена на практике</w:t>
      </w:r>
      <w:r w:rsidRPr="00734C05">
        <w:rPr>
          <w:rFonts w:ascii="Times New Roman" w:hAnsi="Times New Roman"/>
          <w:sz w:val="24"/>
          <w:szCs w:val="24"/>
        </w:rPr>
        <w:t>.</w:t>
      </w:r>
    </w:p>
    <w:p w14:paraId="2022D1ED" w14:textId="77777777" w:rsidR="006E7463" w:rsidRPr="00637559" w:rsidRDefault="006E7463" w:rsidP="006E7463">
      <w:pPr>
        <w:suppressAutoHyphens/>
        <w:spacing w:after="0"/>
        <w:ind w:firstLine="709"/>
        <w:jc w:val="both"/>
        <w:rPr>
          <w:rFonts w:ascii="Times New Roman" w:hAnsi="Times New Roman"/>
          <w:sz w:val="24"/>
          <w:szCs w:val="24"/>
        </w:rPr>
      </w:pPr>
      <w:r w:rsidRPr="00637559">
        <w:rPr>
          <w:rFonts w:ascii="Times New Roman" w:hAnsi="Times New Roman"/>
          <w:sz w:val="24"/>
          <w:szCs w:val="24"/>
        </w:rPr>
        <w:t xml:space="preserve">Задачи: </w:t>
      </w:r>
    </w:p>
    <w:p w14:paraId="72DC3A99" w14:textId="77777777" w:rsidR="006E7463" w:rsidRPr="00637559" w:rsidRDefault="006E7463" w:rsidP="006E7463">
      <w:pPr>
        <w:suppressAutoHyphens/>
        <w:spacing w:after="0"/>
        <w:ind w:firstLine="709"/>
        <w:jc w:val="both"/>
        <w:rPr>
          <w:rFonts w:ascii="Times New Roman" w:hAnsi="Times New Roman"/>
          <w:sz w:val="24"/>
          <w:szCs w:val="24"/>
        </w:rPr>
      </w:pPr>
      <w:r w:rsidRPr="00637559">
        <w:rPr>
          <w:rFonts w:ascii="Times New Roman" w:hAnsi="Times New Roman"/>
          <w:sz w:val="24"/>
          <w:szCs w:val="24"/>
        </w:rPr>
        <w:t xml:space="preserve">– формирование единого воспитательного пространства, создающего равные условия для развития </w:t>
      </w:r>
      <w:r>
        <w:rPr>
          <w:rFonts w:ascii="Times New Roman" w:hAnsi="Times New Roman"/>
          <w:sz w:val="24"/>
          <w:szCs w:val="24"/>
        </w:rPr>
        <w:t>обучающихся профессиональной</w:t>
      </w:r>
      <w:r w:rsidRPr="00637559">
        <w:rPr>
          <w:rFonts w:ascii="Times New Roman" w:hAnsi="Times New Roman"/>
          <w:sz w:val="24"/>
          <w:szCs w:val="24"/>
        </w:rPr>
        <w:t xml:space="preserve"> образовательной организации;</w:t>
      </w:r>
    </w:p>
    <w:p w14:paraId="05C1070E" w14:textId="77777777" w:rsidR="006E7463" w:rsidRPr="00637559" w:rsidRDefault="006E7463" w:rsidP="006E7463">
      <w:pPr>
        <w:suppressAutoHyphens/>
        <w:spacing w:after="0"/>
        <w:ind w:firstLine="709"/>
        <w:jc w:val="both"/>
        <w:rPr>
          <w:rFonts w:ascii="Times New Roman" w:hAnsi="Times New Roman"/>
          <w:sz w:val="24"/>
          <w:szCs w:val="24"/>
        </w:rPr>
      </w:pPr>
      <w:r w:rsidRPr="00637559">
        <w:rPr>
          <w:rFonts w:ascii="Times New Roman" w:hAnsi="Times New Roman"/>
          <w:sz w:val="24"/>
          <w:szCs w:val="24"/>
        </w:rPr>
        <w:t>– организация всех видов деятельности, вовлекающей обучающихся в общественно-ценностные социализирующие отношения;</w:t>
      </w:r>
    </w:p>
    <w:p w14:paraId="59386725" w14:textId="77777777" w:rsidR="006E7463" w:rsidRPr="00637559" w:rsidRDefault="006E7463" w:rsidP="006E7463">
      <w:pPr>
        <w:suppressAutoHyphens/>
        <w:spacing w:after="0"/>
        <w:ind w:firstLine="709"/>
        <w:jc w:val="both"/>
        <w:rPr>
          <w:rFonts w:ascii="Times New Roman" w:hAnsi="Times New Roman"/>
          <w:sz w:val="24"/>
          <w:szCs w:val="24"/>
        </w:rPr>
      </w:pPr>
      <w:r w:rsidRPr="00637559">
        <w:rPr>
          <w:rFonts w:ascii="Times New Roman" w:hAnsi="Times New Roman"/>
          <w:sz w:val="24"/>
          <w:szCs w:val="24"/>
        </w:rPr>
        <w:t xml:space="preserve">– формирование у </w:t>
      </w:r>
      <w:r>
        <w:rPr>
          <w:rFonts w:ascii="Times New Roman" w:hAnsi="Times New Roman"/>
          <w:sz w:val="24"/>
          <w:szCs w:val="24"/>
        </w:rPr>
        <w:t>обучающиеся профессиональной образовательной организации</w:t>
      </w:r>
      <w:r w:rsidRPr="00637559">
        <w:rPr>
          <w:rFonts w:ascii="Times New Roman" w:hAnsi="Times New Roman"/>
          <w:sz w:val="24"/>
          <w:szCs w:val="24"/>
        </w:rPr>
        <w:t xml:space="preserve"> общих ценностей, моральных и нравственных ориентиров, необходимых для устойчивого развития государства;</w:t>
      </w:r>
    </w:p>
    <w:p w14:paraId="63D9E615" w14:textId="77777777" w:rsidR="006E7463" w:rsidRPr="00734C05" w:rsidRDefault="006E7463" w:rsidP="006E7463">
      <w:pPr>
        <w:suppressAutoHyphens/>
        <w:spacing w:after="0"/>
        <w:ind w:firstLine="709"/>
        <w:jc w:val="both"/>
        <w:rPr>
          <w:rFonts w:ascii="Times New Roman" w:hAnsi="Times New Roman"/>
          <w:sz w:val="24"/>
          <w:szCs w:val="24"/>
        </w:rPr>
      </w:pPr>
      <w:r w:rsidRPr="00734C05">
        <w:rPr>
          <w:rFonts w:ascii="Times New Roman" w:hAnsi="Times New Roman"/>
          <w:sz w:val="24"/>
          <w:szCs w:val="24"/>
        </w:rPr>
        <w:t>– усиление воспитательного воздействия благодаря непрерывности процесса воспитания.</w:t>
      </w:r>
    </w:p>
    <w:p w14:paraId="7908DA2F" w14:textId="77777777" w:rsidR="00734C05" w:rsidRPr="00734C05" w:rsidRDefault="00734C05" w:rsidP="00734C05">
      <w:pPr>
        <w:suppressAutoHyphens/>
        <w:spacing w:after="0"/>
        <w:ind w:firstLine="709"/>
        <w:jc w:val="both"/>
        <w:rPr>
          <w:rFonts w:ascii="Times New Roman" w:hAnsi="Times New Roman"/>
          <w:sz w:val="24"/>
          <w:szCs w:val="24"/>
        </w:rPr>
      </w:pPr>
      <w:r w:rsidRPr="00734C05">
        <w:rPr>
          <w:rFonts w:ascii="Times New Roman" w:hAnsi="Times New Roman"/>
          <w:sz w:val="24"/>
          <w:szCs w:val="24"/>
        </w:rPr>
        <w:t>5.3.2. Примерная рабочая программа воспитания представлена в приложении 3.</w:t>
      </w:r>
    </w:p>
    <w:p w14:paraId="63A73003" w14:textId="77777777" w:rsidR="00734C05" w:rsidRPr="00734C05" w:rsidRDefault="00734C05" w:rsidP="00734C05">
      <w:pPr>
        <w:suppressAutoHyphens/>
        <w:spacing w:after="0"/>
        <w:ind w:firstLine="709"/>
        <w:jc w:val="both"/>
        <w:rPr>
          <w:rFonts w:ascii="Times New Roman" w:hAnsi="Times New Roman"/>
          <w:sz w:val="24"/>
          <w:szCs w:val="24"/>
        </w:rPr>
      </w:pPr>
    </w:p>
    <w:p w14:paraId="1FE9D582" w14:textId="77777777" w:rsidR="00734C05" w:rsidRPr="00734C05" w:rsidRDefault="00734C05" w:rsidP="00734C05">
      <w:pPr>
        <w:suppressAutoHyphens/>
        <w:spacing w:after="0"/>
        <w:ind w:firstLine="709"/>
        <w:rPr>
          <w:rFonts w:ascii="Times New Roman" w:hAnsi="Times New Roman"/>
          <w:b/>
          <w:bCs/>
          <w:sz w:val="24"/>
          <w:szCs w:val="24"/>
        </w:rPr>
      </w:pPr>
      <w:r w:rsidRPr="00734C05">
        <w:rPr>
          <w:rFonts w:ascii="Times New Roman" w:hAnsi="Times New Roman"/>
          <w:b/>
          <w:bCs/>
          <w:sz w:val="24"/>
          <w:szCs w:val="24"/>
        </w:rPr>
        <w:t>5.4. Примерный календарный план воспитательной работы</w:t>
      </w:r>
    </w:p>
    <w:p w14:paraId="68B09DB6" w14:textId="77777777" w:rsidR="00734C05" w:rsidRPr="00734C05" w:rsidRDefault="00734C05" w:rsidP="00734C05">
      <w:pPr>
        <w:suppressAutoHyphens/>
        <w:spacing w:after="0"/>
        <w:ind w:firstLine="709"/>
        <w:rPr>
          <w:rFonts w:ascii="Times New Roman" w:hAnsi="Times New Roman"/>
          <w:sz w:val="24"/>
          <w:szCs w:val="24"/>
        </w:rPr>
      </w:pPr>
      <w:r w:rsidRPr="00734C05">
        <w:rPr>
          <w:rFonts w:ascii="Times New Roman" w:hAnsi="Times New Roman"/>
          <w:sz w:val="24"/>
          <w:szCs w:val="24"/>
        </w:rPr>
        <w:t>Примерный календарный план воспитательной работы представлен в приложении 3.</w:t>
      </w:r>
    </w:p>
    <w:p w14:paraId="6824B56F" w14:textId="77777777" w:rsidR="006E7463" w:rsidRPr="00734C05" w:rsidRDefault="006E7463" w:rsidP="00F94354">
      <w:pPr>
        <w:widowControl w:val="0"/>
        <w:spacing w:after="0" w:line="240" w:lineRule="auto"/>
        <w:jc w:val="center"/>
        <w:outlineLvl w:val="0"/>
        <w:rPr>
          <w:rFonts w:ascii="Times New Roman" w:hAnsi="Times New Roman"/>
          <w:b/>
          <w:color w:val="000000" w:themeColor="text1"/>
          <w:sz w:val="24"/>
          <w:szCs w:val="24"/>
        </w:rPr>
      </w:pPr>
    </w:p>
    <w:p w14:paraId="63514C39" w14:textId="77777777" w:rsidR="007E144F" w:rsidRPr="001818EA" w:rsidRDefault="007E144F" w:rsidP="006E7463">
      <w:pPr>
        <w:suppressAutoHyphens/>
        <w:spacing w:after="0"/>
        <w:ind w:firstLine="709"/>
        <w:rPr>
          <w:rFonts w:ascii="Times New Roman" w:hAnsi="Times New Roman"/>
          <w:b/>
          <w:sz w:val="24"/>
          <w:szCs w:val="24"/>
        </w:rPr>
      </w:pPr>
      <w:r w:rsidRPr="00734C05">
        <w:rPr>
          <w:rFonts w:ascii="Times New Roman" w:hAnsi="Times New Roman"/>
          <w:b/>
          <w:sz w:val="24"/>
          <w:szCs w:val="24"/>
        </w:rPr>
        <w:t xml:space="preserve">Раздел 6. </w:t>
      </w:r>
      <w:r w:rsidRPr="00734C05">
        <w:rPr>
          <w:rFonts w:ascii="Times New Roman" w:hAnsi="Times New Roman"/>
          <w:b/>
          <w:bCs/>
          <w:sz w:val="24"/>
          <w:szCs w:val="24"/>
        </w:rPr>
        <w:t>Примерные</w:t>
      </w:r>
      <w:r w:rsidRPr="001818EA">
        <w:rPr>
          <w:rFonts w:ascii="Times New Roman" w:hAnsi="Times New Roman"/>
          <w:b/>
          <w:sz w:val="24"/>
          <w:szCs w:val="24"/>
        </w:rPr>
        <w:t xml:space="preserve"> условия </w:t>
      </w:r>
      <w:r w:rsidR="00B43918" w:rsidRPr="001818EA">
        <w:rPr>
          <w:rFonts w:ascii="Times New Roman" w:hAnsi="Times New Roman"/>
          <w:b/>
          <w:sz w:val="24"/>
          <w:szCs w:val="24"/>
        </w:rPr>
        <w:t xml:space="preserve">реализации </w:t>
      </w:r>
      <w:r w:rsidRPr="001818EA">
        <w:rPr>
          <w:rFonts w:ascii="Times New Roman" w:hAnsi="Times New Roman"/>
          <w:b/>
          <w:sz w:val="24"/>
          <w:szCs w:val="24"/>
        </w:rPr>
        <w:t xml:space="preserve">образовательной </w:t>
      </w:r>
      <w:r w:rsidR="00B43918" w:rsidRPr="001818EA">
        <w:rPr>
          <w:rFonts w:ascii="Times New Roman" w:hAnsi="Times New Roman"/>
          <w:b/>
          <w:sz w:val="24"/>
          <w:szCs w:val="24"/>
        </w:rPr>
        <w:t>программы</w:t>
      </w:r>
    </w:p>
    <w:p w14:paraId="40E60BEF" w14:textId="77777777" w:rsidR="007E144F" w:rsidRPr="001818EA" w:rsidRDefault="007E144F" w:rsidP="00116C1C">
      <w:pPr>
        <w:widowControl w:val="0"/>
        <w:spacing w:after="0" w:line="240" w:lineRule="auto"/>
        <w:ind w:firstLine="567"/>
        <w:jc w:val="both"/>
        <w:rPr>
          <w:rFonts w:ascii="Times New Roman" w:hAnsi="Times New Roman"/>
          <w:b/>
          <w:sz w:val="24"/>
          <w:szCs w:val="24"/>
        </w:rPr>
      </w:pPr>
    </w:p>
    <w:p w14:paraId="5464B8DF" w14:textId="77777777" w:rsidR="008A6326" w:rsidRPr="001818EA" w:rsidRDefault="008A6326" w:rsidP="00F94354">
      <w:pPr>
        <w:widowControl w:val="0"/>
        <w:spacing w:after="0" w:line="240" w:lineRule="auto"/>
        <w:ind w:firstLine="709"/>
        <w:jc w:val="both"/>
        <w:outlineLvl w:val="0"/>
        <w:rPr>
          <w:rFonts w:ascii="Times New Roman" w:hAnsi="Times New Roman"/>
          <w:b/>
          <w:sz w:val="24"/>
          <w:szCs w:val="24"/>
        </w:rPr>
      </w:pPr>
      <w:r w:rsidRPr="001818EA">
        <w:rPr>
          <w:rFonts w:ascii="Times New Roman" w:hAnsi="Times New Roman"/>
          <w:b/>
          <w:sz w:val="24"/>
          <w:szCs w:val="24"/>
        </w:rPr>
        <w:t xml:space="preserve">6.1. </w:t>
      </w:r>
      <w:r w:rsidRPr="001818EA">
        <w:rPr>
          <w:rFonts w:ascii="Times New Roman" w:hAnsi="Times New Roman"/>
          <w:b/>
          <w:sz w:val="24"/>
          <w:szCs w:val="24"/>
          <w:lang w:eastAsia="en-US"/>
        </w:rPr>
        <w:t xml:space="preserve">Требования к материально-техническому </w:t>
      </w:r>
      <w:r w:rsidR="006E7463" w:rsidRPr="002D0F7F">
        <w:rPr>
          <w:rFonts w:ascii="Times New Roman" w:hAnsi="Times New Roman"/>
          <w:b/>
          <w:sz w:val="24"/>
          <w:lang w:eastAsia="en-US"/>
        </w:rPr>
        <w:t>обеспечению</w:t>
      </w:r>
      <w:r w:rsidR="006E7463" w:rsidRPr="00322AAD">
        <w:rPr>
          <w:rFonts w:ascii="Times New Roman" w:hAnsi="Times New Roman"/>
          <w:b/>
          <w:sz w:val="24"/>
          <w:lang w:eastAsia="en-US"/>
        </w:rPr>
        <w:t xml:space="preserve"> </w:t>
      </w:r>
      <w:r w:rsidRPr="001818EA">
        <w:rPr>
          <w:rFonts w:ascii="Times New Roman" w:hAnsi="Times New Roman"/>
          <w:b/>
          <w:sz w:val="24"/>
          <w:szCs w:val="24"/>
          <w:lang w:eastAsia="en-US"/>
        </w:rPr>
        <w:t>образовательной программы.</w:t>
      </w:r>
    </w:p>
    <w:p w14:paraId="3715362D" w14:textId="77777777" w:rsidR="008A6326" w:rsidRPr="001818EA" w:rsidRDefault="008A6326" w:rsidP="00116C1C">
      <w:pPr>
        <w:widowControl w:val="0"/>
        <w:spacing w:after="0" w:line="240" w:lineRule="auto"/>
        <w:ind w:firstLine="709"/>
        <w:jc w:val="both"/>
        <w:rPr>
          <w:rFonts w:ascii="Times New Roman" w:hAnsi="Times New Roman"/>
          <w:sz w:val="24"/>
          <w:szCs w:val="24"/>
        </w:rPr>
      </w:pPr>
      <w:r w:rsidRPr="001818EA">
        <w:rPr>
          <w:rFonts w:ascii="Times New Roman" w:hAnsi="Times New Roman"/>
          <w:sz w:val="24"/>
          <w:szCs w:val="24"/>
        </w:rPr>
        <w:t>6.1.1. Специальные помещения должны представлять собой учебные аудитории для проведения занятий всех видов, предусмотренных образовательной программой, в том числе групповых и индивидуальных консультаций, текущего контроля и промежуточной аттестации, а также помещения для самостоятельной работы, мастерские и лаборатории, оснащенные оборудованием, техническими средствами обучения и материалами, учитывающими требования международных стандартов.</w:t>
      </w:r>
    </w:p>
    <w:p w14:paraId="43CC3D28" w14:textId="77777777" w:rsidR="008A6326" w:rsidRPr="001818EA" w:rsidRDefault="008A6326" w:rsidP="00116C1C">
      <w:pPr>
        <w:widowControl w:val="0"/>
        <w:spacing w:after="0" w:line="240" w:lineRule="auto"/>
        <w:ind w:firstLine="709"/>
        <w:jc w:val="both"/>
        <w:rPr>
          <w:rFonts w:ascii="Times New Roman" w:hAnsi="Times New Roman"/>
          <w:b/>
          <w:sz w:val="24"/>
          <w:szCs w:val="24"/>
        </w:rPr>
      </w:pPr>
    </w:p>
    <w:p w14:paraId="0D52F516" w14:textId="77777777" w:rsidR="008A6326" w:rsidRPr="001818EA" w:rsidRDefault="008A6326" w:rsidP="00F94354">
      <w:pPr>
        <w:widowControl w:val="0"/>
        <w:spacing w:after="0" w:line="240" w:lineRule="auto"/>
        <w:ind w:firstLine="709"/>
        <w:jc w:val="both"/>
        <w:outlineLvl w:val="0"/>
        <w:rPr>
          <w:rFonts w:ascii="Times New Roman" w:hAnsi="Times New Roman"/>
          <w:b/>
          <w:sz w:val="24"/>
          <w:szCs w:val="24"/>
        </w:rPr>
      </w:pPr>
      <w:r w:rsidRPr="001818EA">
        <w:rPr>
          <w:rFonts w:ascii="Times New Roman" w:hAnsi="Times New Roman"/>
          <w:b/>
          <w:sz w:val="24"/>
          <w:szCs w:val="24"/>
        </w:rPr>
        <w:t>Перечень специальных помещений</w:t>
      </w:r>
    </w:p>
    <w:p w14:paraId="42910065" w14:textId="77777777" w:rsidR="008A6326" w:rsidRPr="001818EA" w:rsidRDefault="008A6326" w:rsidP="00116C1C">
      <w:pPr>
        <w:widowControl w:val="0"/>
        <w:spacing w:after="0" w:line="240" w:lineRule="auto"/>
        <w:ind w:firstLine="709"/>
        <w:rPr>
          <w:rFonts w:ascii="Times New Roman" w:hAnsi="Times New Roman"/>
          <w:b/>
          <w:sz w:val="24"/>
          <w:szCs w:val="24"/>
        </w:rPr>
      </w:pPr>
    </w:p>
    <w:p w14:paraId="4FC8ED65" w14:textId="77777777" w:rsidR="00430564" w:rsidRPr="001818EA" w:rsidRDefault="00430564" w:rsidP="00F94354">
      <w:pPr>
        <w:widowControl w:val="0"/>
        <w:spacing w:after="0" w:line="240" w:lineRule="auto"/>
        <w:ind w:firstLine="567"/>
        <w:jc w:val="both"/>
        <w:outlineLvl w:val="0"/>
        <w:rPr>
          <w:rFonts w:ascii="Times New Roman" w:hAnsi="Times New Roman"/>
          <w:b/>
          <w:sz w:val="24"/>
          <w:szCs w:val="24"/>
        </w:rPr>
      </w:pPr>
      <w:r w:rsidRPr="001818EA">
        <w:rPr>
          <w:rFonts w:ascii="Times New Roman" w:hAnsi="Times New Roman"/>
          <w:b/>
          <w:sz w:val="24"/>
          <w:szCs w:val="24"/>
        </w:rPr>
        <w:t>Кабинеты:</w:t>
      </w:r>
    </w:p>
    <w:p w14:paraId="6A481933" w14:textId="77777777" w:rsidR="00430564" w:rsidRPr="001818EA" w:rsidRDefault="00F00108" w:rsidP="00116C1C">
      <w:pPr>
        <w:pStyle w:val="af"/>
        <w:widowControl w:val="0"/>
        <w:numPr>
          <w:ilvl w:val="0"/>
          <w:numId w:val="7"/>
        </w:numPr>
        <w:spacing w:after="0" w:line="240" w:lineRule="auto"/>
        <w:ind w:left="0" w:firstLine="284"/>
        <w:contextualSpacing w:val="0"/>
        <w:jc w:val="both"/>
        <w:rPr>
          <w:rFonts w:ascii="Times New Roman" w:hAnsi="Times New Roman"/>
          <w:b/>
          <w:sz w:val="24"/>
          <w:szCs w:val="24"/>
        </w:rPr>
      </w:pPr>
      <w:r w:rsidRPr="001818EA">
        <w:rPr>
          <w:rFonts w:ascii="Times New Roman" w:hAnsi="Times New Roman"/>
          <w:sz w:val="24"/>
          <w:szCs w:val="24"/>
        </w:rPr>
        <w:t>социально-экономических дисциплин;</w:t>
      </w:r>
    </w:p>
    <w:p w14:paraId="6AFBADBD" w14:textId="77777777" w:rsidR="00430564" w:rsidRPr="001818EA" w:rsidRDefault="00F00108" w:rsidP="00116C1C">
      <w:pPr>
        <w:pStyle w:val="af"/>
        <w:widowControl w:val="0"/>
        <w:numPr>
          <w:ilvl w:val="0"/>
          <w:numId w:val="7"/>
        </w:numPr>
        <w:spacing w:after="0" w:line="240" w:lineRule="auto"/>
        <w:ind w:left="0" w:firstLine="284"/>
        <w:contextualSpacing w:val="0"/>
        <w:jc w:val="both"/>
        <w:rPr>
          <w:rFonts w:ascii="Times New Roman" w:hAnsi="Times New Roman"/>
          <w:b/>
          <w:sz w:val="24"/>
          <w:szCs w:val="24"/>
        </w:rPr>
      </w:pPr>
      <w:r w:rsidRPr="001818EA">
        <w:rPr>
          <w:rFonts w:ascii="Times New Roman" w:hAnsi="Times New Roman"/>
          <w:sz w:val="24"/>
          <w:szCs w:val="24"/>
        </w:rPr>
        <w:t>иностранного языка в профессиональной деятельности;</w:t>
      </w:r>
    </w:p>
    <w:p w14:paraId="5445214C" w14:textId="77777777" w:rsidR="00430564" w:rsidRPr="001818EA" w:rsidRDefault="00F00108" w:rsidP="00116C1C">
      <w:pPr>
        <w:pStyle w:val="af"/>
        <w:widowControl w:val="0"/>
        <w:numPr>
          <w:ilvl w:val="0"/>
          <w:numId w:val="7"/>
        </w:numPr>
        <w:spacing w:after="0" w:line="240" w:lineRule="auto"/>
        <w:ind w:left="0" w:firstLine="284"/>
        <w:contextualSpacing w:val="0"/>
        <w:jc w:val="both"/>
        <w:rPr>
          <w:rFonts w:ascii="Times New Roman" w:hAnsi="Times New Roman"/>
          <w:b/>
          <w:sz w:val="24"/>
          <w:szCs w:val="24"/>
        </w:rPr>
      </w:pPr>
      <w:r w:rsidRPr="001818EA">
        <w:rPr>
          <w:rFonts w:ascii="Times New Roman" w:hAnsi="Times New Roman"/>
          <w:sz w:val="24"/>
          <w:szCs w:val="24"/>
        </w:rPr>
        <w:t>экологических основ природопользования;</w:t>
      </w:r>
    </w:p>
    <w:p w14:paraId="7B1B4157" w14:textId="77777777" w:rsidR="00430564" w:rsidRPr="001818EA" w:rsidRDefault="00F00108" w:rsidP="00116C1C">
      <w:pPr>
        <w:pStyle w:val="af"/>
        <w:widowControl w:val="0"/>
        <w:numPr>
          <w:ilvl w:val="0"/>
          <w:numId w:val="7"/>
        </w:numPr>
        <w:spacing w:after="0" w:line="240" w:lineRule="auto"/>
        <w:ind w:left="0" w:firstLine="284"/>
        <w:contextualSpacing w:val="0"/>
        <w:jc w:val="both"/>
        <w:rPr>
          <w:rFonts w:ascii="Times New Roman" w:hAnsi="Times New Roman"/>
          <w:b/>
          <w:sz w:val="24"/>
          <w:szCs w:val="24"/>
        </w:rPr>
      </w:pPr>
      <w:r w:rsidRPr="001818EA">
        <w:rPr>
          <w:rFonts w:ascii="Times New Roman" w:hAnsi="Times New Roman"/>
          <w:sz w:val="24"/>
          <w:szCs w:val="24"/>
        </w:rPr>
        <w:t>информационных технологий в профессиональной деятельности;</w:t>
      </w:r>
    </w:p>
    <w:p w14:paraId="5FA6938D" w14:textId="77777777" w:rsidR="00430564" w:rsidRPr="001818EA" w:rsidRDefault="00F00108" w:rsidP="00116C1C">
      <w:pPr>
        <w:pStyle w:val="af"/>
        <w:widowControl w:val="0"/>
        <w:numPr>
          <w:ilvl w:val="0"/>
          <w:numId w:val="7"/>
        </w:numPr>
        <w:spacing w:after="0" w:line="240" w:lineRule="auto"/>
        <w:ind w:left="0" w:firstLine="284"/>
        <w:contextualSpacing w:val="0"/>
        <w:jc w:val="both"/>
        <w:rPr>
          <w:rFonts w:ascii="Times New Roman" w:hAnsi="Times New Roman"/>
          <w:b/>
          <w:sz w:val="24"/>
          <w:szCs w:val="24"/>
        </w:rPr>
      </w:pPr>
      <w:r w:rsidRPr="001818EA">
        <w:rPr>
          <w:rFonts w:ascii="Times New Roman" w:hAnsi="Times New Roman"/>
          <w:sz w:val="24"/>
          <w:szCs w:val="24"/>
        </w:rPr>
        <w:t>технологии и оборудования полиграфического производства;</w:t>
      </w:r>
    </w:p>
    <w:p w14:paraId="14776643" w14:textId="77777777" w:rsidR="00430564" w:rsidRPr="001818EA" w:rsidRDefault="00F00108" w:rsidP="00116C1C">
      <w:pPr>
        <w:pStyle w:val="af"/>
        <w:widowControl w:val="0"/>
        <w:numPr>
          <w:ilvl w:val="0"/>
          <w:numId w:val="7"/>
        </w:numPr>
        <w:spacing w:after="0" w:line="240" w:lineRule="auto"/>
        <w:ind w:left="0" w:firstLine="284"/>
        <w:contextualSpacing w:val="0"/>
        <w:jc w:val="both"/>
        <w:rPr>
          <w:rFonts w:ascii="Times New Roman" w:hAnsi="Times New Roman"/>
          <w:b/>
          <w:sz w:val="24"/>
          <w:szCs w:val="24"/>
        </w:rPr>
      </w:pPr>
      <w:r w:rsidRPr="001818EA">
        <w:rPr>
          <w:rFonts w:ascii="Times New Roman" w:hAnsi="Times New Roman"/>
          <w:sz w:val="24"/>
          <w:szCs w:val="24"/>
        </w:rPr>
        <w:t>материаловедения;</w:t>
      </w:r>
    </w:p>
    <w:p w14:paraId="439ACA3E" w14:textId="77777777" w:rsidR="00430564" w:rsidRPr="001818EA" w:rsidRDefault="00F00108" w:rsidP="00116C1C">
      <w:pPr>
        <w:pStyle w:val="af"/>
        <w:widowControl w:val="0"/>
        <w:numPr>
          <w:ilvl w:val="0"/>
          <w:numId w:val="7"/>
        </w:numPr>
        <w:spacing w:after="0" w:line="240" w:lineRule="auto"/>
        <w:ind w:left="0" w:firstLine="284"/>
        <w:contextualSpacing w:val="0"/>
        <w:jc w:val="both"/>
        <w:rPr>
          <w:rFonts w:ascii="Times New Roman" w:hAnsi="Times New Roman"/>
          <w:b/>
          <w:sz w:val="24"/>
          <w:szCs w:val="24"/>
        </w:rPr>
      </w:pPr>
      <w:r w:rsidRPr="001818EA">
        <w:rPr>
          <w:rFonts w:ascii="Times New Roman" w:hAnsi="Times New Roman"/>
          <w:sz w:val="24"/>
          <w:szCs w:val="24"/>
        </w:rPr>
        <w:t>метрологии и стандартизации;</w:t>
      </w:r>
    </w:p>
    <w:p w14:paraId="244D8551" w14:textId="77777777" w:rsidR="00F00108" w:rsidRPr="001818EA" w:rsidRDefault="00F00108" w:rsidP="00116C1C">
      <w:pPr>
        <w:pStyle w:val="af"/>
        <w:widowControl w:val="0"/>
        <w:numPr>
          <w:ilvl w:val="0"/>
          <w:numId w:val="7"/>
        </w:numPr>
        <w:spacing w:after="0" w:line="240" w:lineRule="auto"/>
        <w:ind w:left="0" w:firstLine="284"/>
        <w:contextualSpacing w:val="0"/>
        <w:jc w:val="both"/>
        <w:rPr>
          <w:rFonts w:ascii="Times New Roman" w:hAnsi="Times New Roman"/>
          <w:b/>
          <w:sz w:val="24"/>
          <w:szCs w:val="24"/>
        </w:rPr>
      </w:pPr>
      <w:r w:rsidRPr="001818EA">
        <w:rPr>
          <w:rFonts w:ascii="Times New Roman" w:hAnsi="Times New Roman"/>
          <w:sz w:val="24"/>
          <w:szCs w:val="24"/>
        </w:rPr>
        <w:t>безопасности жизнедеятельности и охраны труда.</w:t>
      </w:r>
    </w:p>
    <w:p w14:paraId="4D003144" w14:textId="77777777" w:rsidR="00D34115" w:rsidRPr="001818EA" w:rsidRDefault="00D34115" w:rsidP="00116C1C">
      <w:pPr>
        <w:widowControl w:val="0"/>
        <w:spacing w:after="0" w:line="240" w:lineRule="auto"/>
        <w:ind w:firstLine="567"/>
        <w:jc w:val="both"/>
        <w:rPr>
          <w:rFonts w:ascii="Times New Roman" w:hAnsi="Times New Roman"/>
          <w:b/>
          <w:sz w:val="24"/>
          <w:szCs w:val="24"/>
        </w:rPr>
      </w:pPr>
    </w:p>
    <w:p w14:paraId="1B6EEA6D" w14:textId="77777777" w:rsidR="007E144F" w:rsidRPr="001818EA" w:rsidRDefault="007E144F" w:rsidP="00F94354">
      <w:pPr>
        <w:widowControl w:val="0"/>
        <w:spacing w:after="0" w:line="240" w:lineRule="auto"/>
        <w:ind w:firstLine="567"/>
        <w:jc w:val="both"/>
        <w:outlineLvl w:val="0"/>
        <w:rPr>
          <w:rFonts w:ascii="Times New Roman" w:hAnsi="Times New Roman"/>
          <w:sz w:val="24"/>
          <w:szCs w:val="24"/>
        </w:rPr>
      </w:pPr>
      <w:r w:rsidRPr="001818EA">
        <w:rPr>
          <w:rFonts w:ascii="Times New Roman" w:hAnsi="Times New Roman"/>
          <w:b/>
          <w:sz w:val="24"/>
          <w:szCs w:val="24"/>
        </w:rPr>
        <w:t>Лаборатории:</w:t>
      </w:r>
    </w:p>
    <w:p w14:paraId="09242095" w14:textId="77777777" w:rsidR="00430564" w:rsidRPr="001818EA" w:rsidRDefault="00430564" w:rsidP="00116C1C">
      <w:pPr>
        <w:pStyle w:val="af"/>
        <w:widowControl w:val="0"/>
        <w:numPr>
          <w:ilvl w:val="0"/>
          <w:numId w:val="7"/>
        </w:numPr>
        <w:spacing w:after="0" w:line="240" w:lineRule="auto"/>
        <w:ind w:left="357" w:hanging="73"/>
        <w:contextualSpacing w:val="0"/>
        <w:jc w:val="both"/>
        <w:rPr>
          <w:rFonts w:ascii="Times New Roman" w:hAnsi="Times New Roman"/>
          <w:sz w:val="24"/>
          <w:szCs w:val="24"/>
        </w:rPr>
      </w:pPr>
      <w:r w:rsidRPr="001818EA">
        <w:rPr>
          <w:rFonts w:ascii="Times New Roman" w:hAnsi="Times New Roman"/>
          <w:sz w:val="24"/>
          <w:szCs w:val="24"/>
        </w:rPr>
        <w:t>и</w:t>
      </w:r>
      <w:r w:rsidR="00906222" w:rsidRPr="001818EA">
        <w:rPr>
          <w:rFonts w:ascii="Times New Roman" w:hAnsi="Times New Roman"/>
          <w:sz w:val="24"/>
          <w:szCs w:val="24"/>
        </w:rPr>
        <w:t xml:space="preserve">спытания </w:t>
      </w:r>
      <w:r w:rsidRPr="001818EA">
        <w:rPr>
          <w:rFonts w:ascii="Times New Roman" w:hAnsi="Times New Roman"/>
          <w:sz w:val="24"/>
          <w:szCs w:val="24"/>
        </w:rPr>
        <w:t>материалов;</w:t>
      </w:r>
    </w:p>
    <w:p w14:paraId="4A02A475" w14:textId="77777777" w:rsidR="00906222" w:rsidRPr="001818EA" w:rsidRDefault="00430564" w:rsidP="00116C1C">
      <w:pPr>
        <w:pStyle w:val="af"/>
        <w:widowControl w:val="0"/>
        <w:numPr>
          <w:ilvl w:val="0"/>
          <w:numId w:val="7"/>
        </w:numPr>
        <w:spacing w:after="0" w:line="240" w:lineRule="auto"/>
        <w:ind w:left="357" w:hanging="73"/>
        <w:contextualSpacing w:val="0"/>
        <w:jc w:val="both"/>
        <w:rPr>
          <w:rFonts w:ascii="Times New Roman" w:hAnsi="Times New Roman"/>
          <w:sz w:val="24"/>
          <w:szCs w:val="24"/>
        </w:rPr>
      </w:pPr>
      <w:r w:rsidRPr="001818EA">
        <w:rPr>
          <w:rFonts w:ascii="Times New Roman" w:hAnsi="Times New Roman"/>
          <w:sz w:val="24"/>
          <w:szCs w:val="24"/>
        </w:rPr>
        <w:t>и</w:t>
      </w:r>
      <w:r w:rsidR="00906222" w:rsidRPr="001818EA">
        <w:rPr>
          <w:rFonts w:ascii="Times New Roman" w:hAnsi="Times New Roman"/>
          <w:sz w:val="24"/>
          <w:szCs w:val="24"/>
        </w:rPr>
        <w:t>митации печатного процесса.</w:t>
      </w:r>
    </w:p>
    <w:p w14:paraId="626BFC69" w14:textId="77777777" w:rsidR="00825DA8" w:rsidRPr="001818EA" w:rsidRDefault="00825DA8" w:rsidP="00116C1C">
      <w:pPr>
        <w:widowControl w:val="0"/>
        <w:spacing w:after="0" w:line="240" w:lineRule="auto"/>
        <w:ind w:firstLine="567"/>
        <w:jc w:val="both"/>
        <w:rPr>
          <w:rFonts w:ascii="Times New Roman" w:hAnsi="Times New Roman"/>
          <w:sz w:val="24"/>
          <w:szCs w:val="24"/>
        </w:rPr>
      </w:pPr>
    </w:p>
    <w:p w14:paraId="63BF352A" w14:textId="77777777" w:rsidR="00DE41E9" w:rsidRPr="001818EA" w:rsidRDefault="00DE41E9" w:rsidP="00F94354">
      <w:pPr>
        <w:widowControl w:val="0"/>
        <w:spacing w:after="0" w:line="240" w:lineRule="auto"/>
        <w:ind w:firstLine="567"/>
        <w:jc w:val="both"/>
        <w:outlineLvl w:val="0"/>
        <w:rPr>
          <w:rFonts w:ascii="Times New Roman" w:hAnsi="Times New Roman"/>
          <w:sz w:val="24"/>
          <w:szCs w:val="24"/>
          <w:u w:val="single"/>
        </w:rPr>
      </w:pPr>
      <w:r w:rsidRPr="001818EA">
        <w:rPr>
          <w:rFonts w:ascii="Times New Roman" w:hAnsi="Times New Roman"/>
          <w:b/>
          <w:sz w:val="24"/>
          <w:szCs w:val="24"/>
        </w:rPr>
        <w:t>Мастерские:</w:t>
      </w:r>
    </w:p>
    <w:p w14:paraId="3967711D" w14:textId="77777777" w:rsidR="00430564" w:rsidRPr="001818EA" w:rsidRDefault="00825DA8" w:rsidP="00116C1C">
      <w:pPr>
        <w:pStyle w:val="af"/>
        <w:widowControl w:val="0"/>
        <w:numPr>
          <w:ilvl w:val="0"/>
          <w:numId w:val="8"/>
        </w:numPr>
        <w:spacing w:after="0" w:line="240" w:lineRule="auto"/>
        <w:ind w:left="357" w:hanging="73"/>
        <w:contextualSpacing w:val="0"/>
        <w:jc w:val="both"/>
        <w:rPr>
          <w:rFonts w:ascii="Times New Roman" w:hAnsi="Times New Roman"/>
          <w:sz w:val="24"/>
          <w:szCs w:val="24"/>
        </w:rPr>
      </w:pPr>
      <w:r w:rsidRPr="001818EA">
        <w:rPr>
          <w:rFonts w:ascii="Times New Roman" w:hAnsi="Times New Roman"/>
          <w:sz w:val="24"/>
          <w:szCs w:val="24"/>
        </w:rPr>
        <w:t>допечатных процессов;</w:t>
      </w:r>
    </w:p>
    <w:p w14:paraId="506B2BBE" w14:textId="77777777" w:rsidR="00430564" w:rsidRPr="001818EA" w:rsidRDefault="00825DA8" w:rsidP="00116C1C">
      <w:pPr>
        <w:pStyle w:val="af"/>
        <w:widowControl w:val="0"/>
        <w:numPr>
          <w:ilvl w:val="0"/>
          <w:numId w:val="8"/>
        </w:numPr>
        <w:spacing w:after="0" w:line="240" w:lineRule="auto"/>
        <w:ind w:left="357" w:hanging="73"/>
        <w:contextualSpacing w:val="0"/>
        <w:jc w:val="both"/>
        <w:rPr>
          <w:rFonts w:ascii="Times New Roman" w:hAnsi="Times New Roman"/>
          <w:sz w:val="24"/>
          <w:szCs w:val="24"/>
        </w:rPr>
      </w:pPr>
      <w:r w:rsidRPr="001818EA">
        <w:rPr>
          <w:rFonts w:ascii="Times New Roman" w:hAnsi="Times New Roman"/>
          <w:sz w:val="24"/>
          <w:szCs w:val="24"/>
        </w:rPr>
        <w:t xml:space="preserve">печатных </w:t>
      </w:r>
      <w:r w:rsidR="00430564" w:rsidRPr="001818EA">
        <w:rPr>
          <w:rFonts w:ascii="Times New Roman" w:hAnsi="Times New Roman"/>
          <w:sz w:val="24"/>
          <w:szCs w:val="24"/>
        </w:rPr>
        <w:t>процессов;</w:t>
      </w:r>
    </w:p>
    <w:p w14:paraId="3A79F96E" w14:textId="77777777" w:rsidR="00825DA8" w:rsidRPr="001818EA" w:rsidRDefault="00825DA8" w:rsidP="00116C1C">
      <w:pPr>
        <w:pStyle w:val="af"/>
        <w:widowControl w:val="0"/>
        <w:numPr>
          <w:ilvl w:val="0"/>
          <w:numId w:val="8"/>
        </w:numPr>
        <w:spacing w:after="0" w:line="240" w:lineRule="auto"/>
        <w:ind w:left="357" w:hanging="73"/>
        <w:contextualSpacing w:val="0"/>
        <w:jc w:val="both"/>
        <w:rPr>
          <w:rFonts w:ascii="Times New Roman" w:hAnsi="Times New Roman"/>
          <w:sz w:val="24"/>
          <w:szCs w:val="24"/>
        </w:rPr>
      </w:pPr>
      <w:r w:rsidRPr="001818EA">
        <w:rPr>
          <w:rFonts w:ascii="Times New Roman" w:hAnsi="Times New Roman"/>
          <w:sz w:val="24"/>
          <w:szCs w:val="24"/>
        </w:rPr>
        <w:t>послепечатных процессов.</w:t>
      </w:r>
    </w:p>
    <w:p w14:paraId="7462CFE4" w14:textId="77777777" w:rsidR="001D30A0" w:rsidRPr="001818EA" w:rsidRDefault="001D30A0" w:rsidP="00116C1C">
      <w:pPr>
        <w:widowControl w:val="0"/>
        <w:spacing w:after="0" w:line="240" w:lineRule="auto"/>
        <w:ind w:firstLine="567"/>
        <w:jc w:val="both"/>
        <w:rPr>
          <w:rFonts w:ascii="Times New Roman" w:hAnsi="Times New Roman"/>
          <w:b/>
          <w:sz w:val="24"/>
          <w:szCs w:val="24"/>
        </w:rPr>
      </w:pPr>
    </w:p>
    <w:p w14:paraId="0DCE635B" w14:textId="77777777" w:rsidR="007E144F" w:rsidRPr="001818EA" w:rsidRDefault="00825DA8" w:rsidP="00F94354">
      <w:pPr>
        <w:widowControl w:val="0"/>
        <w:spacing w:after="0" w:line="240" w:lineRule="auto"/>
        <w:ind w:firstLine="567"/>
        <w:jc w:val="both"/>
        <w:outlineLvl w:val="0"/>
        <w:rPr>
          <w:rFonts w:ascii="Times New Roman" w:hAnsi="Times New Roman"/>
          <w:b/>
          <w:sz w:val="24"/>
          <w:szCs w:val="24"/>
        </w:rPr>
      </w:pPr>
      <w:r w:rsidRPr="001818EA">
        <w:rPr>
          <w:rFonts w:ascii="Times New Roman" w:hAnsi="Times New Roman"/>
          <w:b/>
          <w:sz w:val="24"/>
          <w:szCs w:val="24"/>
        </w:rPr>
        <w:t>Спортивный комплекс</w:t>
      </w:r>
      <w:r w:rsidR="00B43918" w:rsidRPr="001818EA">
        <w:rPr>
          <w:rStyle w:val="ad"/>
          <w:rFonts w:ascii="Times New Roman" w:hAnsi="Times New Roman"/>
          <w:b/>
          <w:sz w:val="24"/>
          <w:szCs w:val="24"/>
        </w:rPr>
        <w:footnoteReference w:id="4"/>
      </w:r>
    </w:p>
    <w:p w14:paraId="41C6418C" w14:textId="77777777" w:rsidR="001D30A0" w:rsidRPr="001818EA" w:rsidRDefault="001D30A0" w:rsidP="00116C1C">
      <w:pPr>
        <w:widowControl w:val="0"/>
        <w:spacing w:after="0" w:line="240" w:lineRule="auto"/>
        <w:ind w:firstLine="567"/>
        <w:jc w:val="both"/>
        <w:rPr>
          <w:rFonts w:ascii="Times New Roman" w:hAnsi="Times New Roman"/>
          <w:b/>
          <w:sz w:val="24"/>
          <w:szCs w:val="24"/>
        </w:rPr>
      </w:pPr>
    </w:p>
    <w:p w14:paraId="6DCD6722" w14:textId="77777777" w:rsidR="007E144F" w:rsidRPr="001818EA" w:rsidRDefault="007E144F" w:rsidP="00F94354">
      <w:pPr>
        <w:widowControl w:val="0"/>
        <w:spacing w:after="0" w:line="240" w:lineRule="auto"/>
        <w:ind w:firstLine="567"/>
        <w:jc w:val="both"/>
        <w:outlineLvl w:val="0"/>
        <w:rPr>
          <w:rFonts w:ascii="Times New Roman" w:hAnsi="Times New Roman"/>
          <w:b/>
          <w:sz w:val="24"/>
          <w:szCs w:val="24"/>
        </w:rPr>
      </w:pPr>
      <w:r w:rsidRPr="001818EA">
        <w:rPr>
          <w:rFonts w:ascii="Times New Roman" w:hAnsi="Times New Roman"/>
          <w:b/>
          <w:sz w:val="24"/>
          <w:szCs w:val="24"/>
        </w:rPr>
        <w:t>Залы:</w:t>
      </w:r>
    </w:p>
    <w:p w14:paraId="7BFA63EE" w14:textId="77777777" w:rsidR="007E144F" w:rsidRPr="001818EA" w:rsidRDefault="00672B61" w:rsidP="006E7463">
      <w:pPr>
        <w:pStyle w:val="af"/>
        <w:widowControl w:val="0"/>
        <w:numPr>
          <w:ilvl w:val="0"/>
          <w:numId w:val="8"/>
        </w:numPr>
        <w:spacing w:after="0" w:line="240" w:lineRule="auto"/>
        <w:ind w:left="357" w:hanging="73"/>
        <w:contextualSpacing w:val="0"/>
        <w:jc w:val="both"/>
        <w:rPr>
          <w:rFonts w:ascii="Times New Roman" w:hAnsi="Times New Roman"/>
          <w:sz w:val="24"/>
          <w:szCs w:val="24"/>
        </w:rPr>
      </w:pPr>
      <w:r w:rsidRPr="001818EA">
        <w:rPr>
          <w:rFonts w:ascii="Times New Roman" w:hAnsi="Times New Roman"/>
          <w:sz w:val="24"/>
          <w:szCs w:val="24"/>
        </w:rPr>
        <w:t xml:space="preserve"> б</w:t>
      </w:r>
      <w:r w:rsidR="007E144F" w:rsidRPr="001818EA">
        <w:rPr>
          <w:rFonts w:ascii="Times New Roman" w:hAnsi="Times New Roman"/>
          <w:sz w:val="24"/>
          <w:szCs w:val="24"/>
        </w:rPr>
        <w:t>иблиотека, читальный зал с выходом в интернет</w:t>
      </w:r>
    </w:p>
    <w:p w14:paraId="4FD8A6E8" w14:textId="77777777" w:rsidR="007E144F" w:rsidRPr="001818EA" w:rsidRDefault="00672B61" w:rsidP="006E7463">
      <w:pPr>
        <w:pStyle w:val="af"/>
        <w:widowControl w:val="0"/>
        <w:numPr>
          <w:ilvl w:val="0"/>
          <w:numId w:val="8"/>
        </w:numPr>
        <w:spacing w:after="0" w:line="240" w:lineRule="auto"/>
        <w:ind w:left="357" w:hanging="73"/>
        <w:contextualSpacing w:val="0"/>
        <w:jc w:val="both"/>
        <w:rPr>
          <w:rFonts w:ascii="Times New Roman" w:hAnsi="Times New Roman"/>
          <w:sz w:val="24"/>
          <w:szCs w:val="24"/>
        </w:rPr>
      </w:pPr>
      <w:r w:rsidRPr="001818EA">
        <w:rPr>
          <w:rFonts w:ascii="Times New Roman" w:hAnsi="Times New Roman"/>
          <w:sz w:val="24"/>
          <w:szCs w:val="24"/>
        </w:rPr>
        <w:t xml:space="preserve"> а</w:t>
      </w:r>
      <w:r w:rsidR="007E144F" w:rsidRPr="001818EA">
        <w:rPr>
          <w:rFonts w:ascii="Times New Roman" w:hAnsi="Times New Roman"/>
          <w:sz w:val="24"/>
          <w:szCs w:val="24"/>
        </w:rPr>
        <w:t>ктовый зал</w:t>
      </w:r>
    </w:p>
    <w:p w14:paraId="4587FF74" w14:textId="77777777" w:rsidR="007E144F" w:rsidRPr="001818EA" w:rsidRDefault="007E144F" w:rsidP="00116C1C">
      <w:pPr>
        <w:widowControl w:val="0"/>
        <w:spacing w:after="0" w:line="240" w:lineRule="auto"/>
        <w:ind w:firstLine="567"/>
        <w:jc w:val="both"/>
        <w:rPr>
          <w:rFonts w:ascii="Times New Roman" w:hAnsi="Times New Roman"/>
          <w:b/>
          <w:sz w:val="24"/>
          <w:szCs w:val="24"/>
        </w:rPr>
      </w:pPr>
    </w:p>
    <w:p w14:paraId="0D5FD192" w14:textId="77777777" w:rsidR="00426E66" w:rsidRPr="001818EA" w:rsidRDefault="00F87730" w:rsidP="00116C1C">
      <w:pPr>
        <w:widowControl w:val="0"/>
        <w:spacing w:after="0" w:line="240" w:lineRule="auto"/>
        <w:ind w:firstLine="567"/>
        <w:jc w:val="both"/>
        <w:rPr>
          <w:rFonts w:ascii="Times New Roman" w:hAnsi="Times New Roman"/>
          <w:sz w:val="24"/>
          <w:szCs w:val="24"/>
        </w:rPr>
      </w:pPr>
      <w:r w:rsidRPr="001818EA">
        <w:rPr>
          <w:rFonts w:ascii="Times New Roman" w:hAnsi="Times New Roman"/>
          <w:b/>
          <w:sz w:val="24"/>
          <w:szCs w:val="24"/>
        </w:rPr>
        <w:t xml:space="preserve">6.1.2. </w:t>
      </w:r>
      <w:r w:rsidR="007E144F" w:rsidRPr="001818EA">
        <w:rPr>
          <w:rFonts w:ascii="Times New Roman" w:hAnsi="Times New Roman"/>
          <w:b/>
          <w:sz w:val="24"/>
          <w:szCs w:val="24"/>
        </w:rPr>
        <w:t>Материально-техническое оснащение лабораторий, мастерск</w:t>
      </w:r>
      <w:r w:rsidR="00825DA8" w:rsidRPr="001818EA">
        <w:rPr>
          <w:rFonts w:ascii="Times New Roman" w:hAnsi="Times New Roman"/>
          <w:b/>
          <w:sz w:val="24"/>
          <w:szCs w:val="24"/>
        </w:rPr>
        <w:t>их и баз практик</w:t>
      </w:r>
      <w:r w:rsidR="00825DA8" w:rsidRPr="001818EA">
        <w:rPr>
          <w:rFonts w:ascii="Times New Roman" w:hAnsi="Times New Roman"/>
          <w:sz w:val="24"/>
          <w:szCs w:val="24"/>
        </w:rPr>
        <w:t xml:space="preserve"> по специальности</w:t>
      </w:r>
      <w:r w:rsidR="00426E66" w:rsidRPr="001818EA">
        <w:rPr>
          <w:rFonts w:ascii="Times New Roman" w:hAnsi="Times New Roman"/>
          <w:sz w:val="24"/>
          <w:szCs w:val="24"/>
        </w:rPr>
        <w:t>:</w:t>
      </w:r>
    </w:p>
    <w:p w14:paraId="2FF78C02" w14:textId="77777777" w:rsidR="007E144F" w:rsidRPr="001818EA" w:rsidRDefault="007E144F" w:rsidP="00116C1C">
      <w:pPr>
        <w:widowControl w:val="0"/>
        <w:spacing w:after="0" w:line="240" w:lineRule="auto"/>
        <w:ind w:firstLine="567"/>
        <w:jc w:val="both"/>
        <w:rPr>
          <w:rFonts w:ascii="Times New Roman" w:hAnsi="Times New Roman"/>
          <w:sz w:val="24"/>
          <w:szCs w:val="24"/>
        </w:rPr>
      </w:pPr>
    </w:p>
    <w:p w14:paraId="46C2E485" w14:textId="77777777" w:rsidR="00426E66" w:rsidRPr="001818EA" w:rsidRDefault="007E144F" w:rsidP="00116C1C">
      <w:pPr>
        <w:widowControl w:val="0"/>
        <w:spacing w:after="0" w:line="240" w:lineRule="auto"/>
        <w:ind w:firstLine="567"/>
        <w:jc w:val="both"/>
        <w:rPr>
          <w:rFonts w:ascii="Times New Roman" w:hAnsi="Times New Roman"/>
          <w:sz w:val="24"/>
          <w:szCs w:val="24"/>
        </w:rPr>
      </w:pPr>
      <w:r w:rsidRPr="001818EA">
        <w:rPr>
          <w:rFonts w:ascii="Times New Roman" w:hAnsi="Times New Roman"/>
          <w:sz w:val="24"/>
          <w:szCs w:val="24"/>
        </w:rPr>
        <w:t>Образовательная организация, реализую</w:t>
      </w:r>
      <w:r w:rsidR="00825DA8" w:rsidRPr="001818EA">
        <w:rPr>
          <w:rFonts w:ascii="Times New Roman" w:hAnsi="Times New Roman"/>
          <w:sz w:val="24"/>
          <w:szCs w:val="24"/>
        </w:rPr>
        <w:t xml:space="preserve">щая программу по </w:t>
      </w:r>
      <w:r w:rsidR="001D30A0" w:rsidRPr="001818EA">
        <w:rPr>
          <w:rFonts w:ascii="Times New Roman" w:hAnsi="Times New Roman"/>
          <w:sz w:val="24"/>
          <w:szCs w:val="24"/>
        </w:rPr>
        <w:t>специальности</w:t>
      </w:r>
      <w:r w:rsidR="00FE374A" w:rsidRPr="001818EA">
        <w:rPr>
          <w:rFonts w:ascii="Times New Roman" w:hAnsi="Times New Roman"/>
          <w:bCs/>
          <w:sz w:val="24"/>
          <w:szCs w:val="24"/>
        </w:rPr>
        <w:t>29.02.09 Печатное дело</w:t>
      </w:r>
      <w:r w:rsidR="003605F6" w:rsidRPr="001818EA">
        <w:rPr>
          <w:rFonts w:ascii="Times New Roman" w:hAnsi="Times New Roman"/>
          <w:bCs/>
          <w:sz w:val="24"/>
          <w:szCs w:val="24"/>
        </w:rPr>
        <w:t>,</w:t>
      </w:r>
      <w:r w:rsidR="0028162F" w:rsidRPr="001818EA">
        <w:rPr>
          <w:rFonts w:ascii="Times New Roman" w:hAnsi="Times New Roman"/>
          <w:bCs/>
          <w:sz w:val="24"/>
          <w:szCs w:val="24"/>
        </w:rPr>
        <w:t xml:space="preserve"> </w:t>
      </w:r>
      <w:r w:rsidRPr="001818EA">
        <w:rPr>
          <w:rFonts w:ascii="Times New Roman" w:hAnsi="Times New Roman"/>
          <w:sz w:val="24"/>
          <w:szCs w:val="24"/>
        </w:rPr>
        <w:t>должна располагать материально-технической базой, обеспечивающей проведение всех видов дисциплинарной и междисциплинарной подготовки, лабораторной, практической работы обучающихся, предусмотренных учебным планом</w:t>
      </w:r>
      <w:r w:rsidR="003605F6" w:rsidRPr="001818EA">
        <w:rPr>
          <w:rFonts w:ascii="Times New Roman" w:hAnsi="Times New Roman"/>
          <w:sz w:val="24"/>
          <w:szCs w:val="24"/>
        </w:rPr>
        <w:t>,</w:t>
      </w:r>
      <w:r w:rsidRPr="001818EA">
        <w:rPr>
          <w:rFonts w:ascii="Times New Roman" w:hAnsi="Times New Roman"/>
          <w:sz w:val="24"/>
          <w:szCs w:val="24"/>
        </w:rPr>
        <w:t xml:space="preserve"> и соответствующ</w:t>
      </w:r>
      <w:r w:rsidR="003605F6" w:rsidRPr="001818EA">
        <w:rPr>
          <w:rFonts w:ascii="Times New Roman" w:hAnsi="Times New Roman"/>
          <w:sz w:val="24"/>
          <w:szCs w:val="24"/>
        </w:rPr>
        <w:t>ей</w:t>
      </w:r>
      <w:r w:rsidRPr="001818EA">
        <w:rPr>
          <w:rFonts w:ascii="Times New Roman" w:hAnsi="Times New Roman"/>
          <w:sz w:val="24"/>
          <w:szCs w:val="24"/>
        </w:rPr>
        <w:t xml:space="preserve"> действующим санитарным и противопожарным правилам и нормам. </w:t>
      </w:r>
    </w:p>
    <w:p w14:paraId="3DC59A35" w14:textId="77777777" w:rsidR="00426E66" w:rsidRPr="001818EA" w:rsidRDefault="00426E66" w:rsidP="00116C1C">
      <w:pPr>
        <w:widowControl w:val="0"/>
        <w:spacing w:after="0" w:line="240" w:lineRule="auto"/>
        <w:ind w:firstLine="567"/>
        <w:jc w:val="both"/>
        <w:rPr>
          <w:rFonts w:ascii="Times New Roman" w:hAnsi="Times New Roman"/>
          <w:sz w:val="24"/>
          <w:szCs w:val="24"/>
        </w:rPr>
      </w:pPr>
    </w:p>
    <w:p w14:paraId="60B9BF90" w14:textId="77777777" w:rsidR="007E144F" w:rsidRPr="001818EA" w:rsidRDefault="007E144F" w:rsidP="00116C1C">
      <w:pPr>
        <w:widowControl w:val="0"/>
        <w:spacing w:after="0" w:line="240" w:lineRule="auto"/>
        <w:ind w:firstLine="567"/>
        <w:jc w:val="both"/>
        <w:rPr>
          <w:rFonts w:ascii="Times New Roman" w:hAnsi="Times New Roman"/>
          <w:sz w:val="24"/>
          <w:szCs w:val="24"/>
        </w:rPr>
      </w:pPr>
      <w:r w:rsidRPr="001818EA">
        <w:rPr>
          <w:rFonts w:ascii="Times New Roman" w:hAnsi="Times New Roman"/>
          <w:sz w:val="24"/>
          <w:szCs w:val="24"/>
        </w:rPr>
        <w:t xml:space="preserve">Минимально необходимый для реализации </w:t>
      </w:r>
      <w:r w:rsidR="00426E66" w:rsidRPr="001818EA">
        <w:rPr>
          <w:rFonts w:ascii="Times New Roman" w:hAnsi="Times New Roman"/>
          <w:sz w:val="24"/>
          <w:szCs w:val="24"/>
        </w:rPr>
        <w:t>П</w:t>
      </w:r>
      <w:r w:rsidRPr="001818EA">
        <w:rPr>
          <w:rFonts w:ascii="Times New Roman" w:hAnsi="Times New Roman"/>
          <w:sz w:val="24"/>
          <w:szCs w:val="24"/>
        </w:rPr>
        <w:t xml:space="preserve">ООП перечень материально-технического обеспечения, включает в себя: </w:t>
      </w:r>
    </w:p>
    <w:p w14:paraId="50F6EF1F" w14:textId="77777777" w:rsidR="007E144F" w:rsidRPr="001818EA" w:rsidRDefault="007E144F" w:rsidP="00116C1C">
      <w:pPr>
        <w:widowControl w:val="0"/>
        <w:spacing w:after="0" w:line="240" w:lineRule="auto"/>
        <w:ind w:firstLine="567"/>
        <w:jc w:val="both"/>
        <w:rPr>
          <w:rFonts w:ascii="Times New Roman" w:hAnsi="Times New Roman"/>
          <w:b/>
          <w:sz w:val="24"/>
          <w:szCs w:val="24"/>
        </w:rPr>
      </w:pPr>
    </w:p>
    <w:p w14:paraId="2C40631C" w14:textId="77777777" w:rsidR="007E144F" w:rsidRPr="001818EA" w:rsidRDefault="00F87730" w:rsidP="00F94354">
      <w:pPr>
        <w:widowControl w:val="0"/>
        <w:spacing w:after="0" w:line="240" w:lineRule="auto"/>
        <w:ind w:firstLine="567"/>
        <w:jc w:val="both"/>
        <w:outlineLvl w:val="0"/>
        <w:rPr>
          <w:rFonts w:ascii="Times New Roman" w:hAnsi="Times New Roman"/>
          <w:b/>
          <w:sz w:val="24"/>
          <w:szCs w:val="24"/>
        </w:rPr>
      </w:pPr>
      <w:r w:rsidRPr="001818EA">
        <w:rPr>
          <w:rFonts w:ascii="Times New Roman" w:hAnsi="Times New Roman"/>
          <w:b/>
          <w:sz w:val="24"/>
          <w:szCs w:val="24"/>
        </w:rPr>
        <w:t xml:space="preserve">6.1.2.1. </w:t>
      </w:r>
      <w:r w:rsidR="007E144F" w:rsidRPr="001818EA">
        <w:rPr>
          <w:rFonts w:ascii="Times New Roman" w:hAnsi="Times New Roman"/>
          <w:b/>
          <w:sz w:val="24"/>
          <w:szCs w:val="24"/>
        </w:rPr>
        <w:t>Оснащение лабораторий</w:t>
      </w:r>
    </w:p>
    <w:p w14:paraId="3D2703C3" w14:textId="77777777" w:rsidR="00426E66" w:rsidRPr="001818EA" w:rsidRDefault="00426E66" w:rsidP="00116C1C">
      <w:pPr>
        <w:widowControl w:val="0"/>
        <w:spacing w:after="0" w:line="240" w:lineRule="auto"/>
        <w:ind w:firstLine="567"/>
        <w:jc w:val="both"/>
        <w:rPr>
          <w:rFonts w:ascii="Times New Roman" w:hAnsi="Times New Roman"/>
          <w:b/>
          <w:sz w:val="24"/>
          <w:szCs w:val="24"/>
        </w:rPr>
      </w:pPr>
    </w:p>
    <w:p w14:paraId="1CC81A79" w14:textId="77777777" w:rsidR="00426E66" w:rsidRPr="001818EA" w:rsidRDefault="00426E66" w:rsidP="00F94354">
      <w:pPr>
        <w:widowControl w:val="0"/>
        <w:spacing w:after="0" w:line="240" w:lineRule="auto"/>
        <w:ind w:firstLine="567"/>
        <w:jc w:val="both"/>
        <w:outlineLvl w:val="0"/>
        <w:rPr>
          <w:rFonts w:ascii="Times New Roman" w:hAnsi="Times New Roman"/>
          <w:sz w:val="24"/>
          <w:szCs w:val="24"/>
          <w:u w:val="single"/>
        </w:rPr>
      </w:pPr>
      <w:r w:rsidRPr="001818EA">
        <w:rPr>
          <w:rFonts w:ascii="Times New Roman" w:hAnsi="Times New Roman"/>
          <w:sz w:val="24"/>
          <w:szCs w:val="24"/>
          <w:u w:val="single"/>
        </w:rPr>
        <w:t>У</w:t>
      </w:r>
      <w:r w:rsidR="00906222" w:rsidRPr="001818EA">
        <w:rPr>
          <w:rFonts w:ascii="Times New Roman" w:hAnsi="Times New Roman"/>
          <w:sz w:val="24"/>
          <w:szCs w:val="24"/>
          <w:u w:val="single"/>
        </w:rPr>
        <w:t>чебн</w:t>
      </w:r>
      <w:r w:rsidRPr="001818EA">
        <w:rPr>
          <w:rFonts w:ascii="Times New Roman" w:hAnsi="Times New Roman"/>
          <w:sz w:val="24"/>
          <w:szCs w:val="24"/>
          <w:u w:val="single"/>
        </w:rPr>
        <w:t>ая</w:t>
      </w:r>
      <w:r w:rsidR="00906222" w:rsidRPr="001818EA">
        <w:rPr>
          <w:rFonts w:ascii="Times New Roman" w:hAnsi="Times New Roman"/>
          <w:sz w:val="24"/>
          <w:szCs w:val="24"/>
          <w:u w:val="single"/>
        </w:rPr>
        <w:t xml:space="preserve"> лаборатори</w:t>
      </w:r>
      <w:r w:rsidRPr="001818EA">
        <w:rPr>
          <w:rFonts w:ascii="Times New Roman" w:hAnsi="Times New Roman"/>
          <w:sz w:val="24"/>
          <w:szCs w:val="24"/>
          <w:u w:val="single"/>
        </w:rPr>
        <w:t>я</w:t>
      </w:r>
      <w:r w:rsidR="00906222" w:rsidRPr="001818EA">
        <w:rPr>
          <w:rFonts w:ascii="Times New Roman" w:hAnsi="Times New Roman"/>
          <w:sz w:val="24"/>
          <w:szCs w:val="24"/>
          <w:u w:val="single"/>
        </w:rPr>
        <w:t xml:space="preserve"> «Испытание материалов»</w:t>
      </w:r>
      <w:r w:rsidR="00430564" w:rsidRPr="001818EA">
        <w:rPr>
          <w:rFonts w:ascii="Times New Roman" w:hAnsi="Times New Roman"/>
          <w:sz w:val="24"/>
          <w:szCs w:val="24"/>
          <w:u w:val="single"/>
        </w:rPr>
        <w:t xml:space="preserve">: </w:t>
      </w:r>
    </w:p>
    <w:p w14:paraId="43AC4423" w14:textId="77777777" w:rsidR="00906222" w:rsidRPr="001818EA" w:rsidRDefault="00906222" w:rsidP="00116C1C">
      <w:pPr>
        <w:widowControl w:val="0"/>
        <w:spacing w:after="0" w:line="240" w:lineRule="auto"/>
        <w:ind w:firstLine="567"/>
        <w:jc w:val="both"/>
        <w:rPr>
          <w:rFonts w:ascii="Times New Roman" w:hAnsi="Times New Roman"/>
          <w:sz w:val="24"/>
          <w:szCs w:val="24"/>
          <w:u w:val="single"/>
        </w:rPr>
      </w:pPr>
      <w:r w:rsidRPr="001818EA">
        <w:rPr>
          <w:rFonts w:ascii="Times New Roman" w:hAnsi="Times New Roman"/>
          <w:sz w:val="24"/>
          <w:szCs w:val="24"/>
        </w:rPr>
        <w:t>рабочие ме</w:t>
      </w:r>
      <w:r w:rsidR="00430564" w:rsidRPr="001818EA">
        <w:rPr>
          <w:rFonts w:ascii="Times New Roman" w:hAnsi="Times New Roman"/>
          <w:sz w:val="24"/>
          <w:szCs w:val="24"/>
        </w:rPr>
        <w:t xml:space="preserve">ста по количеству обучающихся; </w:t>
      </w:r>
      <w:r w:rsidRPr="001818EA">
        <w:rPr>
          <w:rFonts w:ascii="Times New Roman" w:hAnsi="Times New Roman"/>
          <w:sz w:val="24"/>
          <w:szCs w:val="24"/>
        </w:rPr>
        <w:t>рабочее место преподавателя, оснащенное мультимедийным оборудова</w:t>
      </w:r>
      <w:r w:rsidR="00430564" w:rsidRPr="001818EA">
        <w:rPr>
          <w:rFonts w:ascii="Times New Roman" w:hAnsi="Times New Roman"/>
          <w:sz w:val="24"/>
          <w:szCs w:val="24"/>
        </w:rPr>
        <w:t xml:space="preserve">нием; доска для мела; </w:t>
      </w:r>
      <w:r w:rsidRPr="001818EA">
        <w:rPr>
          <w:rFonts w:ascii="Times New Roman" w:hAnsi="Times New Roman"/>
          <w:sz w:val="24"/>
          <w:szCs w:val="24"/>
        </w:rPr>
        <w:t>комплект учебно-методической документации: учебно-методические указания для студентов по проведению практических и лабораторных работ, комплект оценочных средств по дисциплине</w:t>
      </w:r>
      <w:r w:rsidR="00430564" w:rsidRPr="001818EA">
        <w:rPr>
          <w:rFonts w:ascii="Times New Roman" w:hAnsi="Times New Roman"/>
          <w:sz w:val="24"/>
          <w:szCs w:val="24"/>
        </w:rPr>
        <w:t xml:space="preserve">, раздаточный материал, задания; </w:t>
      </w:r>
      <w:r w:rsidRPr="001818EA">
        <w:rPr>
          <w:rFonts w:ascii="Times New Roman" w:hAnsi="Times New Roman"/>
          <w:sz w:val="24"/>
          <w:szCs w:val="24"/>
        </w:rPr>
        <w:t>рН-метр рН-150 МИ</w:t>
      </w:r>
      <w:r w:rsidR="00430564" w:rsidRPr="001818EA">
        <w:rPr>
          <w:rFonts w:ascii="Times New Roman" w:hAnsi="Times New Roman"/>
          <w:sz w:val="24"/>
          <w:szCs w:val="24"/>
        </w:rPr>
        <w:t xml:space="preserve">; </w:t>
      </w:r>
      <w:r w:rsidRPr="001818EA">
        <w:rPr>
          <w:rFonts w:ascii="Times New Roman" w:hAnsi="Times New Roman"/>
          <w:sz w:val="24"/>
          <w:szCs w:val="24"/>
        </w:rPr>
        <w:t>спектрофотометр</w:t>
      </w:r>
      <w:r w:rsidR="00430564" w:rsidRPr="001818EA">
        <w:rPr>
          <w:rFonts w:ascii="Times New Roman" w:hAnsi="Times New Roman"/>
          <w:sz w:val="24"/>
          <w:szCs w:val="24"/>
        </w:rPr>
        <w:t xml:space="preserve">; </w:t>
      </w:r>
      <w:r w:rsidRPr="001818EA">
        <w:rPr>
          <w:rFonts w:ascii="Times New Roman" w:hAnsi="Times New Roman"/>
          <w:sz w:val="24"/>
          <w:szCs w:val="24"/>
        </w:rPr>
        <w:t>аналитические лабораторные весы</w:t>
      </w:r>
      <w:r w:rsidR="00430564" w:rsidRPr="001818EA">
        <w:rPr>
          <w:rFonts w:ascii="Times New Roman" w:hAnsi="Times New Roman"/>
          <w:sz w:val="24"/>
          <w:szCs w:val="24"/>
        </w:rPr>
        <w:t xml:space="preserve">; </w:t>
      </w:r>
      <w:r w:rsidRPr="001818EA">
        <w:rPr>
          <w:rFonts w:ascii="Times New Roman" w:hAnsi="Times New Roman"/>
          <w:sz w:val="24"/>
          <w:szCs w:val="24"/>
        </w:rPr>
        <w:t xml:space="preserve">пробопечатное устройство </w:t>
      </w:r>
      <w:r w:rsidRPr="001818EA">
        <w:rPr>
          <w:rFonts w:ascii="Times New Roman" w:hAnsi="Times New Roman"/>
          <w:sz w:val="24"/>
          <w:szCs w:val="24"/>
          <w:lang w:val="en-US"/>
        </w:rPr>
        <w:t>IGTPRINTABIZITYTESTERC</w:t>
      </w:r>
      <w:r w:rsidRPr="001818EA">
        <w:rPr>
          <w:rFonts w:ascii="Times New Roman" w:hAnsi="Times New Roman"/>
          <w:sz w:val="24"/>
          <w:szCs w:val="24"/>
        </w:rPr>
        <w:t>1</w:t>
      </w:r>
      <w:r w:rsidR="00430564" w:rsidRPr="001818EA">
        <w:rPr>
          <w:rFonts w:ascii="Times New Roman" w:hAnsi="Times New Roman"/>
          <w:sz w:val="24"/>
          <w:szCs w:val="24"/>
        </w:rPr>
        <w:t xml:space="preserve">; </w:t>
      </w:r>
      <w:r w:rsidRPr="001818EA">
        <w:rPr>
          <w:rFonts w:ascii="Times New Roman" w:hAnsi="Times New Roman"/>
          <w:sz w:val="24"/>
          <w:szCs w:val="24"/>
        </w:rPr>
        <w:t>микрометр</w:t>
      </w:r>
      <w:r w:rsidR="00430564" w:rsidRPr="001818EA">
        <w:rPr>
          <w:rFonts w:ascii="Times New Roman" w:hAnsi="Times New Roman"/>
          <w:sz w:val="24"/>
          <w:szCs w:val="24"/>
        </w:rPr>
        <w:t xml:space="preserve">; </w:t>
      </w:r>
      <w:r w:rsidRPr="001818EA">
        <w:rPr>
          <w:rFonts w:ascii="Times New Roman" w:hAnsi="Times New Roman"/>
          <w:sz w:val="24"/>
          <w:szCs w:val="24"/>
        </w:rPr>
        <w:t>вискозиметр</w:t>
      </w:r>
      <w:r w:rsidR="00430564" w:rsidRPr="001818EA">
        <w:rPr>
          <w:rFonts w:ascii="Times New Roman" w:hAnsi="Times New Roman"/>
          <w:sz w:val="24"/>
          <w:szCs w:val="24"/>
        </w:rPr>
        <w:t xml:space="preserve">; </w:t>
      </w:r>
      <w:r w:rsidRPr="001818EA">
        <w:rPr>
          <w:rFonts w:ascii="Times New Roman" w:hAnsi="Times New Roman"/>
          <w:sz w:val="24"/>
          <w:szCs w:val="24"/>
        </w:rPr>
        <w:t>измерительные металлические линейки.</w:t>
      </w:r>
    </w:p>
    <w:p w14:paraId="42BEC4B0" w14:textId="77777777" w:rsidR="00906222" w:rsidRPr="001818EA" w:rsidRDefault="00906222" w:rsidP="00116C1C">
      <w:pPr>
        <w:widowControl w:val="0"/>
        <w:spacing w:after="0" w:line="240" w:lineRule="auto"/>
        <w:ind w:firstLine="567"/>
        <w:jc w:val="both"/>
        <w:rPr>
          <w:rFonts w:ascii="Times New Roman" w:hAnsi="Times New Roman"/>
          <w:sz w:val="24"/>
          <w:szCs w:val="24"/>
        </w:rPr>
      </w:pPr>
    </w:p>
    <w:p w14:paraId="2B8C62D7" w14:textId="77777777" w:rsidR="00426E66" w:rsidRPr="001818EA" w:rsidRDefault="00426E66" w:rsidP="00F94354">
      <w:pPr>
        <w:widowControl w:val="0"/>
        <w:spacing w:after="0" w:line="240" w:lineRule="auto"/>
        <w:ind w:firstLine="567"/>
        <w:jc w:val="both"/>
        <w:outlineLvl w:val="0"/>
        <w:rPr>
          <w:rFonts w:ascii="Times New Roman" w:hAnsi="Times New Roman"/>
          <w:sz w:val="24"/>
          <w:szCs w:val="24"/>
          <w:u w:val="single"/>
        </w:rPr>
      </w:pPr>
      <w:r w:rsidRPr="001818EA">
        <w:rPr>
          <w:rFonts w:ascii="Times New Roman" w:hAnsi="Times New Roman"/>
          <w:sz w:val="24"/>
          <w:szCs w:val="24"/>
          <w:u w:val="single"/>
        </w:rPr>
        <w:t>У</w:t>
      </w:r>
      <w:r w:rsidR="00906222" w:rsidRPr="001818EA">
        <w:rPr>
          <w:rFonts w:ascii="Times New Roman" w:hAnsi="Times New Roman"/>
          <w:sz w:val="24"/>
          <w:szCs w:val="24"/>
          <w:u w:val="single"/>
        </w:rPr>
        <w:t>чебн</w:t>
      </w:r>
      <w:r w:rsidRPr="001818EA">
        <w:rPr>
          <w:rFonts w:ascii="Times New Roman" w:hAnsi="Times New Roman"/>
          <w:sz w:val="24"/>
          <w:szCs w:val="24"/>
          <w:u w:val="single"/>
        </w:rPr>
        <w:t>ая</w:t>
      </w:r>
      <w:r w:rsidR="00906222" w:rsidRPr="001818EA">
        <w:rPr>
          <w:rFonts w:ascii="Times New Roman" w:hAnsi="Times New Roman"/>
          <w:sz w:val="24"/>
          <w:szCs w:val="24"/>
          <w:u w:val="single"/>
        </w:rPr>
        <w:t xml:space="preserve"> лаборатори</w:t>
      </w:r>
      <w:r w:rsidRPr="001818EA">
        <w:rPr>
          <w:rFonts w:ascii="Times New Roman" w:hAnsi="Times New Roman"/>
          <w:sz w:val="24"/>
          <w:szCs w:val="24"/>
          <w:u w:val="single"/>
        </w:rPr>
        <w:t>я</w:t>
      </w:r>
      <w:r w:rsidR="00906222" w:rsidRPr="001818EA">
        <w:rPr>
          <w:rFonts w:ascii="Times New Roman" w:hAnsi="Times New Roman"/>
          <w:sz w:val="24"/>
          <w:szCs w:val="24"/>
          <w:u w:val="single"/>
        </w:rPr>
        <w:t xml:space="preserve"> «Имитации печатного процесса»</w:t>
      </w:r>
      <w:r w:rsidR="00430564" w:rsidRPr="001818EA">
        <w:rPr>
          <w:rFonts w:ascii="Times New Roman" w:hAnsi="Times New Roman"/>
          <w:sz w:val="24"/>
          <w:szCs w:val="24"/>
          <w:u w:val="single"/>
        </w:rPr>
        <w:t xml:space="preserve">: </w:t>
      </w:r>
    </w:p>
    <w:p w14:paraId="43B88FD9" w14:textId="77777777" w:rsidR="00906222" w:rsidRPr="001818EA" w:rsidRDefault="00906222" w:rsidP="00116C1C">
      <w:pPr>
        <w:widowControl w:val="0"/>
        <w:spacing w:after="0" w:line="240" w:lineRule="auto"/>
        <w:ind w:firstLine="567"/>
        <w:jc w:val="both"/>
        <w:rPr>
          <w:rFonts w:ascii="Times New Roman" w:hAnsi="Times New Roman"/>
          <w:sz w:val="24"/>
          <w:szCs w:val="24"/>
          <w:u w:val="single"/>
        </w:rPr>
      </w:pPr>
      <w:r w:rsidRPr="001818EA">
        <w:rPr>
          <w:rFonts w:ascii="Times New Roman" w:hAnsi="Times New Roman"/>
          <w:sz w:val="24"/>
          <w:szCs w:val="24"/>
        </w:rPr>
        <w:t>рабочие места по количеству обучающихся</w:t>
      </w:r>
      <w:r w:rsidR="00430564" w:rsidRPr="001818EA">
        <w:rPr>
          <w:rFonts w:ascii="Times New Roman" w:hAnsi="Times New Roman"/>
          <w:sz w:val="24"/>
          <w:szCs w:val="24"/>
        </w:rPr>
        <w:t xml:space="preserve">; </w:t>
      </w:r>
      <w:r w:rsidRPr="001818EA">
        <w:rPr>
          <w:rFonts w:ascii="Times New Roman" w:hAnsi="Times New Roman"/>
          <w:sz w:val="24"/>
          <w:szCs w:val="24"/>
        </w:rPr>
        <w:t>рабочее место преподавателя, оснащенное мультимедийным оборудованием</w:t>
      </w:r>
      <w:r w:rsidR="00430564" w:rsidRPr="001818EA">
        <w:rPr>
          <w:rFonts w:ascii="Times New Roman" w:hAnsi="Times New Roman"/>
          <w:sz w:val="24"/>
          <w:szCs w:val="24"/>
        </w:rPr>
        <w:t xml:space="preserve">; </w:t>
      </w:r>
      <w:r w:rsidRPr="001818EA">
        <w:rPr>
          <w:rFonts w:ascii="Times New Roman" w:hAnsi="Times New Roman"/>
          <w:sz w:val="24"/>
          <w:szCs w:val="24"/>
        </w:rPr>
        <w:t>доска для мела</w:t>
      </w:r>
      <w:r w:rsidR="00430564" w:rsidRPr="001818EA">
        <w:rPr>
          <w:rFonts w:ascii="Times New Roman" w:hAnsi="Times New Roman"/>
          <w:sz w:val="24"/>
          <w:szCs w:val="24"/>
        </w:rPr>
        <w:t xml:space="preserve">; </w:t>
      </w:r>
      <w:r w:rsidRPr="001818EA">
        <w:rPr>
          <w:rFonts w:ascii="Times New Roman" w:hAnsi="Times New Roman"/>
          <w:sz w:val="24"/>
          <w:szCs w:val="24"/>
        </w:rPr>
        <w:t>комплект учебно-методической документации: учебно-методические указания для студентов по проведению практических и лабораторных работ, комплект оценочных средств по дисциплине, раздаточный материал, задания</w:t>
      </w:r>
      <w:r w:rsidR="00430564" w:rsidRPr="001818EA">
        <w:rPr>
          <w:rFonts w:ascii="Times New Roman" w:hAnsi="Times New Roman"/>
          <w:sz w:val="24"/>
          <w:szCs w:val="24"/>
        </w:rPr>
        <w:t xml:space="preserve">; </w:t>
      </w:r>
      <w:r w:rsidRPr="001818EA">
        <w:rPr>
          <w:rFonts w:ascii="Times New Roman" w:hAnsi="Times New Roman"/>
          <w:color w:val="000000"/>
          <w:sz w:val="24"/>
          <w:szCs w:val="24"/>
          <w:shd w:val="clear" w:color="auto" w:fill="FFFFFF"/>
        </w:rPr>
        <w:t>аппаратно-программный комплекс тренажера-имитатора полиграфического производства</w:t>
      </w:r>
      <w:r w:rsidRPr="001818EA">
        <w:rPr>
          <w:rFonts w:ascii="Times New Roman" w:hAnsi="Times New Roman"/>
          <w:sz w:val="24"/>
          <w:szCs w:val="24"/>
        </w:rPr>
        <w:t xml:space="preserve">.  </w:t>
      </w:r>
    </w:p>
    <w:p w14:paraId="1A734516" w14:textId="77777777" w:rsidR="00FA1EA9" w:rsidRPr="001818EA" w:rsidRDefault="00FA1EA9" w:rsidP="00116C1C">
      <w:pPr>
        <w:widowControl w:val="0"/>
        <w:spacing w:after="0" w:line="240" w:lineRule="auto"/>
        <w:ind w:firstLine="567"/>
        <w:jc w:val="both"/>
        <w:rPr>
          <w:rFonts w:ascii="Times New Roman" w:hAnsi="Times New Roman"/>
          <w:b/>
          <w:sz w:val="24"/>
          <w:szCs w:val="24"/>
        </w:rPr>
      </w:pPr>
    </w:p>
    <w:p w14:paraId="532E1AE2" w14:textId="77777777" w:rsidR="007E144F" w:rsidRPr="001818EA" w:rsidRDefault="00F87730" w:rsidP="00F94354">
      <w:pPr>
        <w:widowControl w:val="0"/>
        <w:spacing w:after="0" w:line="240" w:lineRule="auto"/>
        <w:ind w:firstLine="567"/>
        <w:jc w:val="both"/>
        <w:outlineLvl w:val="0"/>
        <w:rPr>
          <w:rFonts w:ascii="Times New Roman" w:hAnsi="Times New Roman"/>
          <w:sz w:val="24"/>
          <w:szCs w:val="24"/>
        </w:rPr>
      </w:pPr>
      <w:r w:rsidRPr="001818EA">
        <w:rPr>
          <w:rFonts w:ascii="Times New Roman" w:hAnsi="Times New Roman"/>
          <w:b/>
          <w:sz w:val="24"/>
          <w:szCs w:val="24"/>
        </w:rPr>
        <w:t xml:space="preserve">6.1.2.2. </w:t>
      </w:r>
      <w:r w:rsidR="00FA1EA9" w:rsidRPr="001818EA">
        <w:rPr>
          <w:rFonts w:ascii="Times New Roman" w:hAnsi="Times New Roman"/>
          <w:b/>
          <w:sz w:val="24"/>
          <w:szCs w:val="24"/>
        </w:rPr>
        <w:t>Оснащение мастерских</w:t>
      </w:r>
    </w:p>
    <w:p w14:paraId="2ACA2B4A" w14:textId="77777777" w:rsidR="00825DA8" w:rsidRPr="001818EA" w:rsidRDefault="00825DA8" w:rsidP="00F94354">
      <w:pPr>
        <w:widowControl w:val="0"/>
        <w:spacing w:after="0" w:line="240" w:lineRule="auto"/>
        <w:ind w:firstLine="567"/>
        <w:jc w:val="both"/>
        <w:outlineLvl w:val="0"/>
        <w:rPr>
          <w:rFonts w:ascii="Times New Roman" w:hAnsi="Times New Roman"/>
          <w:b/>
          <w:sz w:val="24"/>
          <w:szCs w:val="24"/>
        </w:rPr>
      </w:pPr>
      <w:r w:rsidRPr="001818EA">
        <w:rPr>
          <w:rFonts w:ascii="Times New Roman" w:hAnsi="Times New Roman"/>
          <w:sz w:val="24"/>
          <w:szCs w:val="24"/>
          <w:u w:val="single"/>
        </w:rPr>
        <w:t>Мастерская допечатных процессов:</w:t>
      </w:r>
    </w:p>
    <w:p w14:paraId="28EB91E6" w14:textId="77777777" w:rsidR="00825DA8" w:rsidRPr="001818EA" w:rsidRDefault="00825DA8" w:rsidP="00116C1C">
      <w:pPr>
        <w:pStyle w:val="FR1"/>
        <w:tabs>
          <w:tab w:val="left" w:pos="4170"/>
        </w:tabs>
        <w:ind w:firstLine="567"/>
        <w:jc w:val="both"/>
        <w:rPr>
          <w:rFonts w:ascii="Times New Roman" w:hAnsi="Times New Roman" w:cs="Times New Roman"/>
          <w:i w:val="0"/>
          <w:sz w:val="24"/>
          <w:szCs w:val="24"/>
        </w:rPr>
      </w:pPr>
      <w:r w:rsidRPr="001818EA">
        <w:rPr>
          <w:rFonts w:ascii="Times New Roman" w:hAnsi="Times New Roman" w:cs="Times New Roman"/>
          <w:i w:val="0"/>
          <w:sz w:val="24"/>
          <w:szCs w:val="24"/>
        </w:rPr>
        <w:t>- оборудование для набора и обработки текстовой, изобразительной информации (компьютер);</w:t>
      </w:r>
    </w:p>
    <w:p w14:paraId="7048DA20" w14:textId="77777777" w:rsidR="00825DA8" w:rsidRPr="001818EA" w:rsidRDefault="00825DA8" w:rsidP="00116C1C">
      <w:pPr>
        <w:pStyle w:val="FR1"/>
        <w:tabs>
          <w:tab w:val="left" w:pos="4170"/>
        </w:tabs>
        <w:ind w:firstLine="567"/>
        <w:jc w:val="both"/>
        <w:rPr>
          <w:rFonts w:ascii="Times New Roman" w:hAnsi="Times New Roman" w:cs="Times New Roman"/>
          <w:i w:val="0"/>
          <w:sz w:val="24"/>
          <w:szCs w:val="24"/>
        </w:rPr>
      </w:pPr>
      <w:r w:rsidRPr="001818EA">
        <w:rPr>
          <w:rFonts w:ascii="Times New Roman" w:hAnsi="Times New Roman" w:cs="Times New Roman"/>
          <w:i w:val="0"/>
          <w:sz w:val="24"/>
          <w:szCs w:val="24"/>
        </w:rPr>
        <w:t xml:space="preserve">- устройства ввода (сканеры, цифровые фотоаппараты, </w:t>
      </w:r>
      <w:r w:rsidRPr="001818EA">
        <w:rPr>
          <w:rFonts w:ascii="Times New Roman" w:hAnsi="Times New Roman" w:cs="Times New Roman"/>
          <w:i w:val="0"/>
          <w:sz w:val="24"/>
          <w:szCs w:val="24"/>
          <w:lang w:val="en-US"/>
        </w:rPr>
        <w:t>USB</w:t>
      </w:r>
      <w:r w:rsidRPr="001818EA">
        <w:rPr>
          <w:rFonts w:ascii="Times New Roman" w:hAnsi="Times New Roman" w:cs="Times New Roman"/>
          <w:i w:val="0"/>
          <w:sz w:val="24"/>
          <w:szCs w:val="24"/>
        </w:rPr>
        <w:t xml:space="preserve">-флеш-накопители, диски </w:t>
      </w:r>
      <w:r w:rsidRPr="001818EA">
        <w:rPr>
          <w:rFonts w:ascii="Times New Roman" w:hAnsi="Times New Roman" w:cs="Times New Roman"/>
          <w:i w:val="0"/>
          <w:sz w:val="24"/>
          <w:szCs w:val="24"/>
          <w:lang w:val="en-US"/>
        </w:rPr>
        <w:t>CD</w:t>
      </w:r>
      <w:r w:rsidRPr="001818EA">
        <w:rPr>
          <w:rFonts w:ascii="Times New Roman" w:hAnsi="Times New Roman" w:cs="Times New Roman"/>
          <w:i w:val="0"/>
          <w:sz w:val="24"/>
          <w:szCs w:val="24"/>
        </w:rPr>
        <w:t xml:space="preserve">, </w:t>
      </w:r>
      <w:r w:rsidRPr="001818EA">
        <w:rPr>
          <w:rFonts w:ascii="Times New Roman" w:hAnsi="Times New Roman" w:cs="Times New Roman"/>
          <w:i w:val="0"/>
          <w:sz w:val="24"/>
          <w:szCs w:val="24"/>
          <w:lang w:val="en-US"/>
        </w:rPr>
        <w:t>DVD</w:t>
      </w:r>
      <w:r w:rsidRPr="001818EA">
        <w:rPr>
          <w:rFonts w:ascii="Times New Roman" w:hAnsi="Times New Roman" w:cs="Times New Roman"/>
          <w:i w:val="0"/>
          <w:sz w:val="24"/>
          <w:szCs w:val="24"/>
        </w:rPr>
        <w:t xml:space="preserve"> и вывода информации (принтеры, плоттеры);</w:t>
      </w:r>
    </w:p>
    <w:p w14:paraId="35E4F8F5" w14:textId="77777777" w:rsidR="00825DA8" w:rsidRPr="001818EA" w:rsidRDefault="00825DA8" w:rsidP="00116C1C">
      <w:pPr>
        <w:pStyle w:val="FR1"/>
        <w:tabs>
          <w:tab w:val="left" w:pos="4170"/>
        </w:tabs>
        <w:ind w:firstLine="567"/>
        <w:jc w:val="both"/>
        <w:rPr>
          <w:rFonts w:ascii="Times New Roman" w:hAnsi="Times New Roman" w:cs="Times New Roman"/>
          <w:i w:val="0"/>
          <w:sz w:val="24"/>
          <w:szCs w:val="24"/>
        </w:rPr>
      </w:pPr>
      <w:r w:rsidRPr="001818EA">
        <w:rPr>
          <w:rFonts w:ascii="Times New Roman" w:hAnsi="Times New Roman" w:cs="Times New Roman"/>
          <w:i w:val="0"/>
          <w:sz w:val="24"/>
          <w:szCs w:val="24"/>
        </w:rPr>
        <w:t xml:space="preserve">- оборудование для изготовления печатных форм (технология </w:t>
      </w:r>
      <w:r w:rsidRPr="001818EA">
        <w:rPr>
          <w:rFonts w:ascii="Times New Roman" w:hAnsi="Times New Roman" w:cs="Times New Roman"/>
          <w:i w:val="0"/>
          <w:sz w:val="24"/>
          <w:szCs w:val="24"/>
          <w:lang w:val="en-US"/>
        </w:rPr>
        <w:t>CTP</w:t>
      </w:r>
      <w:r w:rsidRPr="001818EA">
        <w:rPr>
          <w:rFonts w:ascii="Times New Roman" w:hAnsi="Times New Roman" w:cs="Times New Roman"/>
          <w:i w:val="0"/>
          <w:sz w:val="24"/>
          <w:szCs w:val="24"/>
        </w:rPr>
        <w:t>: формовыводные устройства и процессор для обработки печатных форм);</w:t>
      </w:r>
    </w:p>
    <w:p w14:paraId="2C2FA83F" w14:textId="77777777" w:rsidR="00825DA8" w:rsidRPr="001818EA" w:rsidRDefault="00825DA8" w:rsidP="00116C1C">
      <w:pPr>
        <w:pStyle w:val="FR1"/>
        <w:tabs>
          <w:tab w:val="left" w:pos="4170"/>
        </w:tabs>
        <w:ind w:firstLine="567"/>
        <w:jc w:val="both"/>
        <w:rPr>
          <w:rFonts w:ascii="Times New Roman" w:hAnsi="Times New Roman" w:cs="Times New Roman"/>
          <w:i w:val="0"/>
          <w:sz w:val="24"/>
          <w:szCs w:val="24"/>
        </w:rPr>
      </w:pPr>
      <w:r w:rsidRPr="001818EA">
        <w:rPr>
          <w:rFonts w:ascii="Times New Roman" w:hAnsi="Times New Roman" w:cs="Times New Roman"/>
          <w:i w:val="0"/>
          <w:sz w:val="24"/>
          <w:szCs w:val="24"/>
        </w:rPr>
        <w:lastRenderedPageBreak/>
        <w:t>- цифровые печатные машины;</w:t>
      </w:r>
    </w:p>
    <w:p w14:paraId="3B56392D" w14:textId="77777777" w:rsidR="00825DA8" w:rsidRPr="001818EA" w:rsidRDefault="00825DA8" w:rsidP="00116C1C">
      <w:pPr>
        <w:pStyle w:val="FR1"/>
        <w:tabs>
          <w:tab w:val="left" w:pos="4170"/>
        </w:tabs>
        <w:ind w:firstLine="567"/>
        <w:jc w:val="both"/>
        <w:rPr>
          <w:rFonts w:ascii="Times New Roman" w:hAnsi="Times New Roman" w:cs="Times New Roman"/>
          <w:i w:val="0"/>
          <w:sz w:val="24"/>
          <w:szCs w:val="24"/>
        </w:rPr>
      </w:pPr>
      <w:r w:rsidRPr="001818EA">
        <w:rPr>
          <w:rFonts w:ascii="Times New Roman" w:hAnsi="Times New Roman" w:cs="Times New Roman"/>
          <w:i w:val="0"/>
          <w:sz w:val="24"/>
          <w:szCs w:val="24"/>
        </w:rPr>
        <w:t xml:space="preserve">- контрольно-измерительное оборудование (денситометр, спектрофотометр). </w:t>
      </w:r>
    </w:p>
    <w:p w14:paraId="75DC4757" w14:textId="77777777" w:rsidR="00057A3F" w:rsidRPr="001818EA" w:rsidRDefault="00057A3F" w:rsidP="00116C1C">
      <w:pPr>
        <w:pStyle w:val="FR1"/>
        <w:tabs>
          <w:tab w:val="left" w:pos="4170"/>
        </w:tabs>
        <w:ind w:firstLine="567"/>
        <w:jc w:val="both"/>
        <w:rPr>
          <w:rFonts w:ascii="Times New Roman" w:hAnsi="Times New Roman" w:cs="Times New Roman"/>
          <w:i w:val="0"/>
          <w:sz w:val="24"/>
          <w:szCs w:val="24"/>
        </w:rPr>
      </w:pPr>
    </w:p>
    <w:p w14:paraId="1EA9C633" w14:textId="77777777" w:rsidR="00825DA8" w:rsidRPr="001818EA" w:rsidRDefault="00825DA8" w:rsidP="00F94354">
      <w:pPr>
        <w:pStyle w:val="FR1"/>
        <w:tabs>
          <w:tab w:val="left" w:pos="4170"/>
        </w:tabs>
        <w:ind w:firstLine="567"/>
        <w:jc w:val="both"/>
        <w:outlineLvl w:val="0"/>
        <w:rPr>
          <w:rFonts w:ascii="Times New Roman" w:hAnsi="Times New Roman" w:cs="Times New Roman"/>
          <w:i w:val="0"/>
          <w:sz w:val="24"/>
          <w:szCs w:val="24"/>
          <w:u w:val="single"/>
        </w:rPr>
      </w:pPr>
      <w:r w:rsidRPr="001818EA">
        <w:rPr>
          <w:rFonts w:ascii="Times New Roman" w:hAnsi="Times New Roman" w:cs="Times New Roman"/>
          <w:i w:val="0"/>
          <w:sz w:val="24"/>
          <w:szCs w:val="24"/>
          <w:u w:val="single"/>
        </w:rPr>
        <w:t>Мастерская печатных процессов:</w:t>
      </w:r>
    </w:p>
    <w:p w14:paraId="72255416" w14:textId="77777777" w:rsidR="00825DA8" w:rsidRPr="001818EA" w:rsidRDefault="00825DA8" w:rsidP="00116C1C">
      <w:pPr>
        <w:pStyle w:val="FR1"/>
        <w:tabs>
          <w:tab w:val="left" w:pos="4170"/>
        </w:tabs>
        <w:ind w:firstLine="567"/>
        <w:jc w:val="both"/>
        <w:rPr>
          <w:rFonts w:ascii="Times New Roman" w:hAnsi="Times New Roman" w:cs="Times New Roman"/>
          <w:i w:val="0"/>
          <w:sz w:val="24"/>
          <w:szCs w:val="24"/>
        </w:rPr>
      </w:pPr>
      <w:r w:rsidRPr="001818EA">
        <w:rPr>
          <w:rFonts w:ascii="Times New Roman" w:hAnsi="Times New Roman" w:cs="Times New Roman"/>
          <w:i w:val="0"/>
          <w:sz w:val="24"/>
          <w:szCs w:val="24"/>
        </w:rPr>
        <w:t>- оборудование для разрезки и подрезки листов (одноножевая бумагорезальная машина);</w:t>
      </w:r>
    </w:p>
    <w:p w14:paraId="1D17CDB9" w14:textId="77777777" w:rsidR="00825DA8" w:rsidRPr="001818EA" w:rsidRDefault="00825DA8" w:rsidP="00116C1C">
      <w:pPr>
        <w:pStyle w:val="FR1"/>
        <w:tabs>
          <w:tab w:val="left" w:pos="4170"/>
        </w:tabs>
        <w:ind w:firstLine="567"/>
        <w:jc w:val="both"/>
        <w:rPr>
          <w:rFonts w:ascii="Times New Roman" w:hAnsi="Times New Roman" w:cs="Times New Roman"/>
          <w:i w:val="0"/>
          <w:sz w:val="24"/>
          <w:szCs w:val="24"/>
        </w:rPr>
      </w:pPr>
      <w:r w:rsidRPr="001818EA">
        <w:rPr>
          <w:rFonts w:ascii="Times New Roman" w:hAnsi="Times New Roman" w:cs="Times New Roman"/>
          <w:i w:val="0"/>
          <w:sz w:val="24"/>
          <w:szCs w:val="24"/>
        </w:rPr>
        <w:t>- однокрасочные и многокрасочные офсетные печатные машины;</w:t>
      </w:r>
    </w:p>
    <w:p w14:paraId="353C0441" w14:textId="77777777" w:rsidR="00825DA8" w:rsidRPr="001818EA" w:rsidRDefault="00825DA8" w:rsidP="00116C1C">
      <w:pPr>
        <w:pStyle w:val="FR1"/>
        <w:tabs>
          <w:tab w:val="left" w:pos="4170"/>
        </w:tabs>
        <w:ind w:firstLine="567"/>
        <w:jc w:val="both"/>
        <w:rPr>
          <w:rFonts w:ascii="Times New Roman" w:hAnsi="Times New Roman" w:cs="Times New Roman"/>
          <w:i w:val="0"/>
          <w:sz w:val="24"/>
          <w:szCs w:val="24"/>
        </w:rPr>
      </w:pPr>
      <w:r w:rsidRPr="001818EA">
        <w:rPr>
          <w:rFonts w:ascii="Times New Roman" w:hAnsi="Times New Roman" w:cs="Times New Roman"/>
          <w:i w:val="0"/>
          <w:sz w:val="24"/>
          <w:szCs w:val="24"/>
        </w:rPr>
        <w:t>- печатное оборудование специальных видов печати (флексографская машина, машина тампонной печати, шелкотрафаретная машина);</w:t>
      </w:r>
    </w:p>
    <w:p w14:paraId="5A7C077B" w14:textId="77777777" w:rsidR="00825DA8" w:rsidRPr="001818EA" w:rsidRDefault="00825DA8" w:rsidP="00116C1C">
      <w:pPr>
        <w:pStyle w:val="FR1"/>
        <w:tabs>
          <w:tab w:val="left" w:pos="4170"/>
        </w:tabs>
        <w:ind w:firstLine="567"/>
        <w:jc w:val="both"/>
        <w:rPr>
          <w:rFonts w:ascii="Times New Roman" w:hAnsi="Times New Roman" w:cs="Times New Roman"/>
          <w:i w:val="0"/>
          <w:sz w:val="24"/>
          <w:szCs w:val="24"/>
        </w:rPr>
      </w:pPr>
      <w:r w:rsidRPr="001818EA">
        <w:rPr>
          <w:rFonts w:ascii="Times New Roman" w:hAnsi="Times New Roman" w:cs="Times New Roman"/>
          <w:i w:val="0"/>
          <w:sz w:val="24"/>
          <w:szCs w:val="24"/>
        </w:rPr>
        <w:t xml:space="preserve">- </w:t>
      </w:r>
      <w:r w:rsidRPr="001818EA">
        <w:rPr>
          <w:rFonts w:ascii="Times New Roman" w:hAnsi="Times New Roman" w:cs="Times New Roman"/>
          <w:bCs/>
          <w:i w:val="0"/>
          <w:color w:val="000000"/>
          <w:sz w:val="24"/>
          <w:szCs w:val="24"/>
        </w:rPr>
        <w:t>симулятор работы печатной машины;</w:t>
      </w:r>
    </w:p>
    <w:p w14:paraId="6337D9AA" w14:textId="77777777" w:rsidR="00825DA8" w:rsidRPr="001818EA" w:rsidRDefault="00825DA8" w:rsidP="00116C1C">
      <w:pPr>
        <w:pStyle w:val="FR1"/>
        <w:tabs>
          <w:tab w:val="left" w:pos="4170"/>
        </w:tabs>
        <w:ind w:firstLine="567"/>
        <w:jc w:val="both"/>
        <w:rPr>
          <w:rFonts w:ascii="Times New Roman" w:hAnsi="Times New Roman" w:cs="Times New Roman"/>
          <w:i w:val="0"/>
          <w:sz w:val="24"/>
          <w:szCs w:val="24"/>
        </w:rPr>
      </w:pPr>
      <w:r w:rsidRPr="001818EA">
        <w:rPr>
          <w:rFonts w:ascii="Times New Roman" w:hAnsi="Times New Roman" w:cs="Times New Roman"/>
          <w:i w:val="0"/>
          <w:sz w:val="24"/>
          <w:szCs w:val="24"/>
        </w:rPr>
        <w:t>- контрольно-измерительное оборудование (денситометр, спектрофотометр).</w:t>
      </w:r>
    </w:p>
    <w:p w14:paraId="70A642BF" w14:textId="77777777" w:rsidR="00825DA8" w:rsidRPr="001818EA" w:rsidRDefault="00825DA8" w:rsidP="00116C1C">
      <w:pPr>
        <w:pStyle w:val="FR1"/>
        <w:tabs>
          <w:tab w:val="left" w:pos="4170"/>
        </w:tabs>
        <w:ind w:firstLine="567"/>
        <w:jc w:val="both"/>
        <w:rPr>
          <w:rFonts w:ascii="Times New Roman" w:hAnsi="Times New Roman" w:cs="Times New Roman"/>
          <w:i w:val="0"/>
          <w:sz w:val="24"/>
          <w:szCs w:val="24"/>
        </w:rPr>
      </w:pPr>
    </w:p>
    <w:p w14:paraId="355B7A1F" w14:textId="77777777" w:rsidR="00825DA8" w:rsidRPr="001818EA" w:rsidRDefault="00825DA8" w:rsidP="00F94354">
      <w:pPr>
        <w:pStyle w:val="FR1"/>
        <w:tabs>
          <w:tab w:val="left" w:pos="4170"/>
        </w:tabs>
        <w:ind w:firstLine="567"/>
        <w:jc w:val="both"/>
        <w:outlineLvl w:val="0"/>
        <w:rPr>
          <w:rFonts w:ascii="Times New Roman" w:hAnsi="Times New Roman" w:cs="Times New Roman"/>
          <w:i w:val="0"/>
          <w:sz w:val="24"/>
          <w:szCs w:val="24"/>
          <w:u w:val="single"/>
        </w:rPr>
      </w:pPr>
      <w:r w:rsidRPr="001818EA">
        <w:rPr>
          <w:rFonts w:ascii="Times New Roman" w:hAnsi="Times New Roman" w:cs="Times New Roman"/>
          <w:i w:val="0"/>
          <w:sz w:val="24"/>
          <w:szCs w:val="24"/>
          <w:u w:val="single"/>
        </w:rPr>
        <w:t>Мастерская послепечатных процессов:</w:t>
      </w:r>
    </w:p>
    <w:p w14:paraId="1168BDEC" w14:textId="77777777" w:rsidR="00825DA8" w:rsidRPr="001818EA" w:rsidRDefault="00825DA8" w:rsidP="00116C1C">
      <w:pPr>
        <w:pStyle w:val="FR1"/>
        <w:tabs>
          <w:tab w:val="left" w:pos="4170"/>
        </w:tabs>
        <w:ind w:firstLine="567"/>
        <w:jc w:val="both"/>
        <w:rPr>
          <w:rFonts w:ascii="Times New Roman" w:hAnsi="Times New Roman" w:cs="Times New Roman"/>
          <w:i w:val="0"/>
          <w:sz w:val="24"/>
          <w:szCs w:val="24"/>
        </w:rPr>
      </w:pPr>
      <w:r w:rsidRPr="001818EA">
        <w:rPr>
          <w:rFonts w:ascii="Times New Roman" w:hAnsi="Times New Roman" w:cs="Times New Roman"/>
          <w:i w:val="0"/>
          <w:sz w:val="24"/>
          <w:szCs w:val="24"/>
        </w:rPr>
        <w:t>- резальные устройства (одноножевая бумагорезальная машина, резак);</w:t>
      </w:r>
    </w:p>
    <w:p w14:paraId="7A4AC539" w14:textId="77777777" w:rsidR="00825DA8" w:rsidRPr="001818EA" w:rsidRDefault="00825DA8" w:rsidP="00116C1C">
      <w:pPr>
        <w:pStyle w:val="FR1"/>
        <w:tabs>
          <w:tab w:val="left" w:pos="4170"/>
        </w:tabs>
        <w:ind w:firstLine="567"/>
        <w:jc w:val="both"/>
        <w:rPr>
          <w:rFonts w:ascii="Times New Roman" w:hAnsi="Times New Roman" w:cs="Times New Roman"/>
          <w:i w:val="0"/>
          <w:sz w:val="24"/>
          <w:szCs w:val="24"/>
        </w:rPr>
      </w:pPr>
      <w:r w:rsidRPr="001818EA">
        <w:rPr>
          <w:rFonts w:ascii="Times New Roman" w:hAnsi="Times New Roman" w:cs="Times New Roman"/>
          <w:i w:val="0"/>
          <w:sz w:val="24"/>
          <w:szCs w:val="24"/>
        </w:rPr>
        <w:t xml:space="preserve">- фальцевальная машина;  </w:t>
      </w:r>
    </w:p>
    <w:p w14:paraId="217D0848" w14:textId="77777777" w:rsidR="00825DA8" w:rsidRPr="001818EA" w:rsidRDefault="00825DA8" w:rsidP="00116C1C">
      <w:pPr>
        <w:pStyle w:val="FR1"/>
        <w:tabs>
          <w:tab w:val="left" w:pos="4170"/>
        </w:tabs>
        <w:ind w:firstLine="567"/>
        <w:jc w:val="both"/>
        <w:rPr>
          <w:rFonts w:ascii="Times New Roman" w:hAnsi="Times New Roman" w:cs="Times New Roman"/>
          <w:i w:val="0"/>
          <w:sz w:val="24"/>
          <w:szCs w:val="24"/>
        </w:rPr>
      </w:pPr>
      <w:r w:rsidRPr="001818EA">
        <w:rPr>
          <w:rFonts w:ascii="Times New Roman" w:hAnsi="Times New Roman" w:cs="Times New Roman"/>
          <w:i w:val="0"/>
          <w:sz w:val="24"/>
          <w:szCs w:val="24"/>
        </w:rPr>
        <w:t>- приклеечная машина;</w:t>
      </w:r>
    </w:p>
    <w:p w14:paraId="54B36D46" w14:textId="77777777" w:rsidR="00825DA8" w:rsidRPr="001818EA" w:rsidRDefault="00825DA8" w:rsidP="00116C1C">
      <w:pPr>
        <w:pStyle w:val="FR1"/>
        <w:tabs>
          <w:tab w:val="left" w:pos="4170"/>
        </w:tabs>
        <w:ind w:firstLine="567"/>
        <w:jc w:val="both"/>
        <w:rPr>
          <w:rFonts w:ascii="Times New Roman" w:hAnsi="Times New Roman" w:cs="Times New Roman"/>
          <w:i w:val="0"/>
          <w:sz w:val="24"/>
          <w:szCs w:val="24"/>
        </w:rPr>
      </w:pPr>
      <w:r w:rsidRPr="001818EA">
        <w:rPr>
          <w:rFonts w:ascii="Times New Roman" w:hAnsi="Times New Roman" w:cs="Times New Roman"/>
          <w:i w:val="0"/>
          <w:sz w:val="24"/>
          <w:szCs w:val="24"/>
        </w:rPr>
        <w:t>- оборудование для комплектовки блоков (коллатор, тетрадеподборочная машина);</w:t>
      </w:r>
    </w:p>
    <w:p w14:paraId="0273FC56" w14:textId="77777777" w:rsidR="00825DA8" w:rsidRPr="001818EA" w:rsidRDefault="00825DA8" w:rsidP="00116C1C">
      <w:pPr>
        <w:pStyle w:val="FR1"/>
        <w:tabs>
          <w:tab w:val="left" w:pos="4170"/>
        </w:tabs>
        <w:ind w:firstLine="567"/>
        <w:jc w:val="both"/>
        <w:rPr>
          <w:rFonts w:ascii="Times New Roman" w:hAnsi="Times New Roman" w:cs="Times New Roman"/>
          <w:i w:val="0"/>
          <w:sz w:val="24"/>
          <w:szCs w:val="24"/>
        </w:rPr>
      </w:pPr>
      <w:r w:rsidRPr="001818EA">
        <w:rPr>
          <w:rFonts w:ascii="Times New Roman" w:hAnsi="Times New Roman" w:cs="Times New Roman"/>
          <w:i w:val="0"/>
          <w:sz w:val="24"/>
          <w:szCs w:val="24"/>
        </w:rPr>
        <w:t>- оборудование для скрепления блоков (проволокошвейная машина, машина клеевого бесшвейного скрепления, ниткошвейная машина, машина для механического скрепления);</w:t>
      </w:r>
    </w:p>
    <w:p w14:paraId="36A423EB" w14:textId="77777777" w:rsidR="00825DA8" w:rsidRPr="001818EA" w:rsidRDefault="00825DA8" w:rsidP="00116C1C">
      <w:pPr>
        <w:pStyle w:val="FR1"/>
        <w:tabs>
          <w:tab w:val="left" w:pos="4170"/>
        </w:tabs>
        <w:ind w:firstLine="567"/>
        <w:jc w:val="both"/>
        <w:rPr>
          <w:rFonts w:ascii="Times New Roman" w:hAnsi="Times New Roman" w:cs="Times New Roman"/>
          <w:i w:val="0"/>
          <w:sz w:val="24"/>
          <w:szCs w:val="24"/>
        </w:rPr>
      </w:pPr>
      <w:r w:rsidRPr="001818EA">
        <w:rPr>
          <w:rFonts w:ascii="Times New Roman" w:hAnsi="Times New Roman" w:cs="Times New Roman"/>
          <w:i w:val="0"/>
          <w:sz w:val="24"/>
          <w:szCs w:val="24"/>
        </w:rPr>
        <w:t>- оборудование для обработки книжных блоков (обжимной пресс, машина для кругления корешков блоков);</w:t>
      </w:r>
    </w:p>
    <w:p w14:paraId="5202BC73" w14:textId="77777777" w:rsidR="00825DA8" w:rsidRPr="001818EA" w:rsidRDefault="00825DA8" w:rsidP="00116C1C">
      <w:pPr>
        <w:pStyle w:val="FR1"/>
        <w:tabs>
          <w:tab w:val="left" w:pos="4170"/>
        </w:tabs>
        <w:ind w:firstLine="567"/>
        <w:jc w:val="both"/>
        <w:rPr>
          <w:rFonts w:ascii="Times New Roman" w:hAnsi="Times New Roman" w:cs="Times New Roman"/>
          <w:i w:val="0"/>
          <w:sz w:val="24"/>
          <w:szCs w:val="24"/>
        </w:rPr>
      </w:pPr>
      <w:r w:rsidRPr="001818EA">
        <w:rPr>
          <w:rFonts w:ascii="Times New Roman" w:hAnsi="Times New Roman" w:cs="Times New Roman"/>
          <w:i w:val="0"/>
          <w:sz w:val="24"/>
          <w:szCs w:val="24"/>
        </w:rPr>
        <w:t>- крышкоделательная машина;</w:t>
      </w:r>
    </w:p>
    <w:p w14:paraId="4E045C98" w14:textId="77777777" w:rsidR="00825DA8" w:rsidRPr="001818EA" w:rsidRDefault="00825DA8" w:rsidP="00116C1C">
      <w:pPr>
        <w:pStyle w:val="FR1"/>
        <w:tabs>
          <w:tab w:val="left" w:pos="4170"/>
        </w:tabs>
        <w:ind w:firstLine="567"/>
        <w:jc w:val="both"/>
        <w:rPr>
          <w:rFonts w:ascii="Times New Roman" w:hAnsi="Times New Roman" w:cs="Times New Roman"/>
          <w:i w:val="0"/>
          <w:sz w:val="24"/>
          <w:szCs w:val="24"/>
        </w:rPr>
      </w:pPr>
      <w:r w:rsidRPr="001818EA">
        <w:rPr>
          <w:rFonts w:ascii="Times New Roman" w:hAnsi="Times New Roman" w:cs="Times New Roman"/>
          <w:i w:val="0"/>
          <w:sz w:val="24"/>
          <w:szCs w:val="24"/>
        </w:rPr>
        <w:t>- позолотный пресс;</w:t>
      </w:r>
    </w:p>
    <w:p w14:paraId="186124BD" w14:textId="77777777" w:rsidR="00825DA8" w:rsidRPr="001818EA" w:rsidRDefault="00825DA8" w:rsidP="00116C1C">
      <w:pPr>
        <w:pStyle w:val="FR1"/>
        <w:tabs>
          <w:tab w:val="left" w:pos="4170"/>
        </w:tabs>
        <w:ind w:firstLine="567"/>
        <w:jc w:val="both"/>
        <w:rPr>
          <w:rFonts w:ascii="Times New Roman" w:hAnsi="Times New Roman" w:cs="Times New Roman"/>
          <w:i w:val="0"/>
          <w:sz w:val="24"/>
          <w:szCs w:val="24"/>
        </w:rPr>
      </w:pPr>
      <w:r w:rsidRPr="001818EA">
        <w:rPr>
          <w:rFonts w:ascii="Times New Roman" w:hAnsi="Times New Roman" w:cs="Times New Roman"/>
          <w:i w:val="0"/>
          <w:sz w:val="24"/>
          <w:szCs w:val="24"/>
        </w:rPr>
        <w:t>- оборудование для отделки листовой продукции (ламинатор);</w:t>
      </w:r>
    </w:p>
    <w:p w14:paraId="61CB2141" w14:textId="77777777" w:rsidR="00825DA8" w:rsidRPr="001818EA" w:rsidRDefault="00825DA8" w:rsidP="00116C1C">
      <w:pPr>
        <w:pStyle w:val="FR1"/>
        <w:tabs>
          <w:tab w:val="left" w:pos="4170"/>
        </w:tabs>
        <w:ind w:firstLine="567"/>
        <w:jc w:val="both"/>
        <w:rPr>
          <w:rFonts w:ascii="Times New Roman" w:hAnsi="Times New Roman" w:cs="Times New Roman"/>
          <w:i w:val="0"/>
          <w:sz w:val="24"/>
          <w:szCs w:val="24"/>
        </w:rPr>
      </w:pPr>
      <w:r w:rsidRPr="001818EA">
        <w:rPr>
          <w:rFonts w:ascii="Times New Roman" w:hAnsi="Times New Roman" w:cs="Times New Roman"/>
          <w:i w:val="0"/>
          <w:sz w:val="24"/>
          <w:szCs w:val="24"/>
        </w:rPr>
        <w:t>- оборудование для выполнения завершающих операций по изготовлению книг в переплетных крышках (книговставочная машина, машина для штриховки книг, машина для прессования готовых книг);</w:t>
      </w:r>
    </w:p>
    <w:p w14:paraId="48C7961A" w14:textId="77777777" w:rsidR="00825DA8" w:rsidRPr="001818EA" w:rsidRDefault="00825DA8" w:rsidP="00116C1C">
      <w:pPr>
        <w:pStyle w:val="FR1"/>
        <w:tabs>
          <w:tab w:val="left" w:pos="4170"/>
        </w:tabs>
        <w:ind w:firstLine="567"/>
        <w:jc w:val="both"/>
        <w:rPr>
          <w:rFonts w:ascii="Times New Roman" w:hAnsi="Times New Roman" w:cs="Times New Roman"/>
          <w:i w:val="0"/>
          <w:sz w:val="24"/>
          <w:szCs w:val="24"/>
        </w:rPr>
      </w:pPr>
      <w:r w:rsidRPr="001818EA">
        <w:rPr>
          <w:rFonts w:ascii="Times New Roman" w:hAnsi="Times New Roman" w:cs="Times New Roman"/>
          <w:i w:val="0"/>
          <w:sz w:val="24"/>
          <w:szCs w:val="24"/>
        </w:rPr>
        <w:t>- контрольно-измерительные приборы и инструменты.</w:t>
      </w:r>
    </w:p>
    <w:p w14:paraId="2BD634F8" w14:textId="77777777" w:rsidR="00184506" w:rsidRPr="001818EA" w:rsidRDefault="00184506" w:rsidP="00116C1C">
      <w:pPr>
        <w:pStyle w:val="FR1"/>
        <w:tabs>
          <w:tab w:val="left" w:pos="4170"/>
        </w:tabs>
        <w:ind w:firstLine="567"/>
        <w:jc w:val="both"/>
        <w:rPr>
          <w:rFonts w:ascii="Times New Roman" w:hAnsi="Times New Roman" w:cs="Times New Roman"/>
          <w:i w:val="0"/>
          <w:sz w:val="24"/>
          <w:szCs w:val="24"/>
        </w:rPr>
      </w:pPr>
    </w:p>
    <w:p w14:paraId="53BAD98C" w14:textId="77777777" w:rsidR="00184506" w:rsidRPr="001818EA" w:rsidRDefault="00FA1EA9" w:rsidP="00116C1C">
      <w:pPr>
        <w:pStyle w:val="FR1"/>
        <w:tabs>
          <w:tab w:val="left" w:pos="4170"/>
        </w:tabs>
        <w:ind w:firstLine="567"/>
        <w:jc w:val="both"/>
        <w:rPr>
          <w:rFonts w:ascii="Times New Roman" w:hAnsi="Times New Roman" w:cs="Times New Roman"/>
          <w:b/>
          <w:i w:val="0"/>
          <w:sz w:val="24"/>
          <w:szCs w:val="24"/>
        </w:rPr>
      </w:pPr>
      <w:r w:rsidRPr="001818EA">
        <w:rPr>
          <w:rFonts w:ascii="Times New Roman" w:hAnsi="Times New Roman" w:cs="Times New Roman"/>
          <w:b/>
          <w:i w:val="0"/>
          <w:sz w:val="24"/>
          <w:szCs w:val="24"/>
        </w:rPr>
        <w:t xml:space="preserve">6.1.2.3. </w:t>
      </w:r>
      <w:r w:rsidR="00184506" w:rsidRPr="001818EA">
        <w:rPr>
          <w:rFonts w:ascii="Times New Roman" w:hAnsi="Times New Roman" w:cs="Times New Roman"/>
          <w:b/>
          <w:i w:val="0"/>
          <w:sz w:val="24"/>
          <w:szCs w:val="24"/>
        </w:rPr>
        <w:t>Оснащение баз практик:</w:t>
      </w:r>
    </w:p>
    <w:p w14:paraId="4238A654" w14:textId="77777777" w:rsidR="00646D61" w:rsidRPr="001818EA" w:rsidRDefault="00646D61" w:rsidP="00116C1C">
      <w:pPr>
        <w:pStyle w:val="FR1"/>
        <w:tabs>
          <w:tab w:val="left" w:pos="4170"/>
        </w:tabs>
        <w:ind w:firstLine="567"/>
        <w:jc w:val="both"/>
        <w:rPr>
          <w:rFonts w:ascii="Times New Roman" w:hAnsi="Times New Roman" w:cs="Times New Roman"/>
          <w:b/>
          <w:i w:val="0"/>
          <w:sz w:val="24"/>
          <w:szCs w:val="24"/>
        </w:rPr>
      </w:pPr>
    </w:p>
    <w:p w14:paraId="1251AF86" w14:textId="77777777" w:rsidR="00184506" w:rsidRPr="006E7463" w:rsidRDefault="00184506" w:rsidP="006E7463">
      <w:pPr>
        <w:spacing w:after="0" w:line="240" w:lineRule="auto"/>
        <w:ind w:firstLine="709"/>
        <w:jc w:val="both"/>
        <w:rPr>
          <w:rFonts w:ascii="Times New Roman" w:hAnsi="Times New Roman"/>
          <w:iCs/>
          <w:sz w:val="24"/>
          <w:szCs w:val="24"/>
        </w:rPr>
      </w:pPr>
      <w:r w:rsidRPr="006E7463">
        <w:rPr>
          <w:rFonts w:ascii="Times New Roman" w:hAnsi="Times New Roman"/>
          <w:iCs/>
          <w:sz w:val="24"/>
          <w:szCs w:val="24"/>
        </w:rPr>
        <w:t>Реализация образовательной программы предполагает обязательную учебную и производственную практику.</w:t>
      </w:r>
    </w:p>
    <w:p w14:paraId="62C75456" w14:textId="77777777" w:rsidR="00184506" w:rsidRPr="006E7463" w:rsidRDefault="00184506" w:rsidP="006E7463">
      <w:pPr>
        <w:spacing w:after="0" w:line="240" w:lineRule="auto"/>
        <w:ind w:firstLine="709"/>
        <w:jc w:val="both"/>
        <w:rPr>
          <w:rFonts w:ascii="Times New Roman" w:hAnsi="Times New Roman"/>
          <w:iCs/>
          <w:sz w:val="24"/>
          <w:szCs w:val="24"/>
        </w:rPr>
      </w:pPr>
      <w:r w:rsidRPr="006E7463">
        <w:rPr>
          <w:rFonts w:ascii="Times New Roman" w:hAnsi="Times New Roman"/>
          <w:iCs/>
          <w:sz w:val="24"/>
          <w:szCs w:val="24"/>
        </w:rPr>
        <w:t>Учебная практика реализуется в мастерских профессиональной образовательной организации и требует наличия оборудования, инструментов, расходных материалов, обеспечивающих выполнение всех видов работ, определенных</w:t>
      </w:r>
      <w:r w:rsidR="00DB64BB" w:rsidRPr="006E7463">
        <w:rPr>
          <w:rFonts w:ascii="Times New Roman" w:hAnsi="Times New Roman"/>
          <w:iCs/>
          <w:sz w:val="24"/>
          <w:szCs w:val="24"/>
        </w:rPr>
        <w:t xml:space="preserve"> содержанием ФГОС СПО, в том числе оборудования и инструментов (или их аналогов), используемых при проведении чемпионатов </w:t>
      </w:r>
      <w:r w:rsidR="00DB64BB" w:rsidRPr="006E7463">
        <w:rPr>
          <w:rFonts w:ascii="Times New Roman" w:hAnsi="Times New Roman"/>
          <w:iCs/>
          <w:sz w:val="24"/>
          <w:szCs w:val="24"/>
          <w:lang w:val="en-US"/>
        </w:rPr>
        <w:t>WorldSkills</w:t>
      </w:r>
      <w:r w:rsidR="00DB64BB" w:rsidRPr="006E7463">
        <w:rPr>
          <w:rFonts w:ascii="Times New Roman" w:hAnsi="Times New Roman"/>
          <w:iCs/>
          <w:sz w:val="24"/>
          <w:szCs w:val="24"/>
        </w:rPr>
        <w:t xml:space="preserve"> и указанных в инфраструктурных листах конкурсной документации </w:t>
      </w:r>
      <w:r w:rsidR="00DB64BB" w:rsidRPr="006E7463">
        <w:rPr>
          <w:rFonts w:ascii="Times New Roman" w:hAnsi="Times New Roman"/>
          <w:iCs/>
          <w:sz w:val="24"/>
          <w:szCs w:val="24"/>
          <w:lang w:val="en-US"/>
        </w:rPr>
        <w:t>WorldSkills</w:t>
      </w:r>
      <w:r w:rsidR="00DB64BB" w:rsidRPr="006E7463">
        <w:rPr>
          <w:rFonts w:ascii="Times New Roman" w:hAnsi="Times New Roman"/>
          <w:iCs/>
          <w:sz w:val="24"/>
          <w:szCs w:val="24"/>
        </w:rPr>
        <w:t xml:space="preserve"> по компетенции</w:t>
      </w:r>
      <w:r w:rsidR="003E7D6E" w:rsidRPr="006E7463">
        <w:rPr>
          <w:rFonts w:ascii="Times New Roman" w:hAnsi="Times New Roman"/>
          <w:iCs/>
          <w:sz w:val="24"/>
          <w:szCs w:val="24"/>
        </w:rPr>
        <w:t xml:space="preserve"> «</w:t>
      </w:r>
      <w:r w:rsidR="00741AD0" w:rsidRPr="006E7463">
        <w:rPr>
          <w:rFonts w:ascii="Times New Roman" w:hAnsi="Times New Roman"/>
          <w:iCs/>
          <w:sz w:val="24"/>
          <w:szCs w:val="24"/>
        </w:rPr>
        <w:t>П</w:t>
      </w:r>
      <w:r w:rsidR="00FE0B3A">
        <w:rPr>
          <w:rFonts w:ascii="Times New Roman" w:hAnsi="Times New Roman"/>
          <w:iCs/>
          <w:sz w:val="24"/>
          <w:szCs w:val="24"/>
        </w:rPr>
        <w:t>олиграфические технологии</w:t>
      </w:r>
      <w:r w:rsidR="003E7D6E" w:rsidRPr="006E7463">
        <w:rPr>
          <w:rFonts w:ascii="Times New Roman" w:hAnsi="Times New Roman"/>
          <w:iCs/>
          <w:sz w:val="24"/>
          <w:szCs w:val="24"/>
        </w:rPr>
        <w:t>» конкурсного движения «Молодые профессионалы» (</w:t>
      </w:r>
      <w:r w:rsidR="003E7D6E" w:rsidRPr="006E7463">
        <w:rPr>
          <w:rFonts w:ascii="Times New Roman" w:hAnsi="Times New Roman"/>
          <w:iCs/>
          <w:sz w:val="24"/>
          <w:szCs w:val="24"/>
          <w:lang w:val="en-US"/>
        </w:rPr>
        <w:t>WorldSkills</w:t>
      </w:r>
      <w:r w:rsidR="003E7D6E" w:rsidRPr="006E7463">
        <w:rPr>
          <w:rFonts w:ascii="Times New Roman" w:hAnsi="Times New Roman"/>
          <w:iCs/>
          <w:sz w:val="24"/>
          <w:szCs w:val="24"/>
        </w:rPr>
        <w:t>)</w:t>
      </w:r>
      <w:r w:rsidR="00741AD0" w:rsidRPr="006E7463">
        <w:rPr>
          <w:rFonts w:ascii="Times New Roman" w:hAnsi="Times New Roman"/>
          <w:iCs/>
          <w:sz w:val="24"/>
          <w:szCs w:val="24"/>
        </w:rPr>
        <w:t xml:space="preserve"> или их аналоги</w:t>
      </w:r>
      <w:r w:rsidR="003E7D6E" w:rsidRPr="006E7463">
        <w:rPr>
          <w:rFonts w:ascii="Times New Roman" w:hAnsi="Times New Roman"/>
          <w:iCs/>
          <w:sz w:val="24"/>
          <w:szCs w:val="24"/>
        </w:rPr>
        <w:t>.</w:t>
      </w:r>
    </w:p>
    <w:p w14:paraId="13FB4AFA" w14:textId="77777777" w:rsidR="006E7463" w:rsidRDefault="006E7463" w:rsidP="006E7463">
      <w:pPr>
        <w:spacing w:after="0" w:line="240" w:lineRule="auto"/>
        <w:ind w:firstLine="709"/>
        <w:jc w:val="both"/>
        <w:rPr>
          <w:rFonts w:ascii="Times New Roman" w:hAnsi="Times New Roman"/>
          <w:sz w:val="24"/>
          <w:szCs w:val="24"/>
        </w:rPr>
      </w:pPr>
    </w:p>
    <w:p w14:paraId="2A78033B" w14:textId="77777777" w:rsidR="00413F67" w:rsidRPr="00413F67" w:rsidRDefault="00413F67" w:rsidP="00413F67">
      <w:pPr>
        <w:pStyle w:val="a9"/>
        <w:rPr>
          <w:rFonts w:asciiTheme="majorBidi" w:hAnsiTheme="majorBidi"/>
          <w:color w:val="000000" w:themeColor="text1"/>
          <w:lang w:val="ru-RU" w:eastAsia="ru-RU"/>
        </w:rPr>
      </w:pPr>
      <w:r>
        <w:rPr>
          <w:rFonts w:asciiTheme="majorBidi" w:hAnsiTheme="majorBidi"/>
          <w:color w:val="FF0000"/>
          <w:lang w:val="ru-RU"/>
        </w:rPr>
        <w:t xml:space="preserve">            </w:t>
      </w:r>
      <w:r w:rsidR="006E7463" w:rsidRPr="00413F67">
        <w:rPr>
          <w:rFonts w:asciiTheme="majorBidi" w:hAnsiTheme="majorBidi"/>
          <w:color w:val="000000" w:themeColor="text1"/>
          <w:lang w:val="ru-RU"/>
        </w:rPr>
        <w:t>Производственная практика реализуется в организациях</w:t>
      </w:r>
      <w:r w:rsidRPr="00413F67">
        <w:rPr>
          <w:rFonts w:asciiTheme="majorBidi" w:hAnsiTheme="majorBidi"/>
          <w:color w:val="000000" w:themeColor="text1"/>
          <w:lang w:val="ru-RU"/>
        </w:rPr>
        <w:t xml:space="preserve"> полиграфического </w:t>
      </w:r>
      <w:r w:rsidR="006E7463" w:rsidRPr="00413F67">
        <w:rPr>
          <w:rFonts w:asciiTheme="majorBidi" w:hAnsiTheme="majorBidi"/>
          <w:color w:val="000000" w:themeColor="text1"/>
          <w:lang w:val="ru-RU"/>
        </w:rPr>
        <w:t>профиля, обеспечивающих деятельность обучающихся в профессиональной области</w:t>
      </w:r>
      <w:r>
        <w:rPr>
          <w:rFonts w:asciiTheme="majorBidi" w:hAnsiTheme="majorBidi"/>
          <w:color w:val="000000" w:themeColor="text1"/>
          <w:u w:val="single"/>
          <w:lang w:val="ru-RU"/>
        </w:rPr>
        <w:t xml:space="preserve"> </w:t>
      </w:r>
      <w:r w:rsidRPr="00413F67">
        <w:rPr>
          <w:rFonts w:asciiTheme="majorBidi" w:hAnsiTheme="majorBidi"/>
          <w:color w:val="000000" w:themeColor="text1"/>
          <w:lang w:val="ru-RU" w:eastAsia="ru-RU"/>
        </w:rPr>
        <w:t>11 Средства массовой информации, издательство и полиграфия.</w:t>
      </w:r>
    </w:p>
    <w:p w14:paraId="5920C0EE" w14:textId="77777777" w:rsidR="006E7463" w:rsidRPr="00413F67" w:rsidRDefault="006E7463" w:rsidP="006E7463">
      <w:pPr>
        <w:spacing w:after="0" w:line="240" w:lineRule="auto"/>
        <w:ind w:firstLine="709"/>
        <w:jc w:val="both"/>
        <w:rPr>
          <w:rFonts w:ascii="Times New Roman" w:hAnsi="Times New Roman"/>
          <w:color w:val="000000" w:themeColor="text1"/>
          <w:sz w:val="24"/>
          <w:szCs w:val="24"/>
        </w:rPr>
      </w:pPr>
      <w:r w:rsidRPr="00413F67">
        <w:rPr>
          <w:rFonts w:ascii="Times New Roman" w:hAnsi="Times New Roman"/>
          <w:color w:val="000000" w:themeColor="text1"/>
          <w:sz w:val="24"/>
          <w:szCs w:val="24"/>
        </w:rPr>
        <w:t>.</w:t>
      </w:r>
    </w:p>
    <w:p w14:paraId="589643C6" w14:textId="77777777" w:rsidR="006E7463" w:rsidRPr="00413F67" w:rsidRDefault="006E7463" w:rsidP="006E7463">
      <w:pPr>
        <w:spacing w:after="0" w:line="240" w:lineRule="auto"/>
        <w:ind w:firstLine="709"/>
        <w:jc w:val="both"/>
        <w:rPr>
          <w:rFonts w:ascii="Times New Roman" w:hAnsi="Times New Roman"/>
          <w:color w:val="000000" w:themeColor="text1"/>
          <w:sz w:val="24"/>
          <w:szCs w:val="24"/>
        </w:rPr>
      </w:pPr>
      <w:r w:rsidRPr="00413F67">
        <w:rPr>
          <w:rFonts w:ascii="Times New Roman" w:hAnsi="Times New Roman"/>
          <w:color w:val="000000" w:themeColor="text1"/>
          <w:sz w:val="24"/>
          <w:szCs w:val="24"/>
        </w:rPr>
        <w:t>Оборудование предприятий и технологическое оснащение рабочих мест производственной практики должно соответствовать содержанию профессиональной деятельности и дать возможность обучающемуся овладеть профессиональными компетенциями по всем видам деятельности, предусмотренными программой, с использованием современных технологий, материалов и оборудования.</w:t>
      </w:r>
    </w:p>
    <w:p w14:paraId="17B2F08D" w14:textId="77777777" w:rsidR="001D30A0" w:rsidRPr="001818EA" w:rsidRDefault="001D30A0" w:rsidP="00116C1C">
      <w:pPr>
        <w:widowControl w:val="0"/>
        <w:spacing w:after="0" w:line="240" w:lineRule="auto"/>
        <w:ind w:firstLine="567"/>
        <w:jc w:val="both"/>
        <w:rPr>
          <w:rFonts w:ascii="Times New Roman" w:hAnsi="Times New Roman"/>
          <w:sz w:val="24"/>
          <w:szCs w:val="24"/>
        </w:rPr>
      </w:pPr>
    </w:p>
    <w:p w14:paraId="46C32119" w14:textId="77777777" w:rsidR="0054373E" w:rsidRPr="00413F67" w:rsidRDefault="0054373E" w:rsidP="0054373E">
      <w:pPr>
        <w:suppressAutoHyphens/>
        <w:spacing w:after="0" w:line="240" w:lineRule="auto"/>
        <w:ind w:firstLine="709"/>
        <w:jc w:val="both"/>
        <w:rPr>
          <w:rFonts w:ascii="Times New Roman" w:hAnsi="Times New Roman"/>
          <w:b/>
          <w:color w:val="000000" w:themeColor="text1"/>
          <w:sz w:val="24"/>
          <w:szCs w:val="24"/>
          <w:lang w:eastAsia="en-US"/>
        </w:rPr>
      </w:pPr>
      <w:bookmarkStart w:id="6" w:name="_Hlk68082241"/>
      <w:r w:rsidRPr="00413F67">
        <w:rPr>
          <w:rFonts w:ascii="Times New Roman" w:hAnsi="Times New Roman"/>
          <w:b/>
          <w:color w:val="000000" w:themeColor="text1"/>
          <w:sz w:val="24"/>
          <w:szCs w:val="24"/>
        </w:rPr>
        <w:t xml:space="preserve">6.2. </w:t>
      </w:r>
      <w:r w:rsidRPr="00413F67">
        <w:rPr>
          <w:rFonts w:ascii="Times New Roman" w:hAnsi="Times New Roman"/>
          <w:b/>
          <w:color w:val="000000" w:themeColor="text1"/>
          <w:sz w:val="24"/>
          <w:szCs w:val="24"/>
          <w:lang w:eastAsia="en-US"/>
        </w:rPr>
        <w:t>Требования к учебно-методическому обеспечению образовательной программы</w:t>
      </w:r>
      <w:bookmarkEnd w:id="6"/>
    </w:p>
    <w:p w14:paraId="46D987AF" w14:textId="77777777" w:rsidR="0054373E" w:rsidRPr="00413F67" w:rsidRDefault="0054373E" w:rsidP="0054373E">
      <w:pPr>
        <w:pStyle w:val="ConsPlusNormal"/>
        <w:ind w:firstLine="709"/>
        <w:jc w:val="both"/>
        <w:rPr>
          <w:rFonts w:ascii="Times New Roman" w:hAnsi="Times New Roman" w:cs="Times New Roman"/>
          <w:color w:val="000000" w:themeColor="text1"/>
          <w:sz w:val="24"/>
          <w:szCs w:val="24"/>
          <w:highlight w:val="yellow"/>
        </w:rPr>
      </w:pPr>
      <w:r w:rsidRPr="00413F67">
        <w:rPr>
          <w:rFonts w:ascii="Times New Roman" w:hAnsi="Times New Roman" w:cs="Times New Roman"/>
          <w:color w:val="000000" w:themeColor="text1"/>
          <w:sz w:val="24"/>
          <w:szCs w:val="24"/>
        </w:rPr>
        <w:t xml:space="preserve">6.2.1. Библиотечный фонд образовательной организации должен быть укомплектован </w:t>
      </w:r>
      <w:r w:rsidRPr="00413F67">
        <w:rPr>
          <w:rFonts w:ascii="Times New Roman" w:hAnsi="Times New Roman" w:cs="Times New Roman"/>
          <w:color w:val="000000" w:themeColor="text1"/>
          <w:sz w:val="24"/>
          <w:szCs w:val="24"/>
        </w:rPr>
        <w:lastRenderedPageBreak/>
        <w:t>печатными и (или) электронными учебными изданиями (включая учебники и учебные пособия) по каждой дисциплине (модулю) из расчета одно печатное и (или) электронное учебное издание по каждой дисциплине (модулю) на одного обучающегося.</w:t>
      </w:r>
    </w:p>
    <w:p w14:paraId="223728FB" w14:textId="77777777" w:rsidR="0054373E" w:rsidRPr="00413F67" w:rsidRDefault="0054373E" w:rsidP="0054373E">
      <w:pPr>
        <w:pStyle w:val="ConsPlusNormal"/>
        <w:ind w:firstLine="709"/>
        <w:jc w:val="both"/>
        <w:rPr>
          <w:rFonts w:ascii="Times New Roman" w:hAnsi="Times New Roman" w:cs="Times New Roman"/>
          <w:color w:val="000000" w:themeColor="text1"/>
          <w:sz w:val="24"/>
          <w:szCs w:val="24"/>
        </w:rPr>
      </w:pPr>
      <w:r w:rsidRPr="00413F67">
        <w:rPr>
          <w:rFonts w:ascii="Times New Roman" w:hAnsi="Times New Roman" w:cs="Times New Roman"/>
          <w:color w:val="000000" w:themeColor="text1"/>
          <w:sz w:val="24"/>
          <w:szCs w:val="24"/>
        </w:rPr>
        <w:t>В случае наличия электронной информационно-образовательной среды допускается замена печатного библиотечного фонда предоставлением права одновременного доступа не менее 25 процентов обучающихся к цифровой (электронной) библиотеке.</w:t>
      </w:r>
    </w:p>
    <w:p w14:paraId="392BE7F2" w14:textId="77777777" w:rsidR="0054373E" w:rsidRPr="00413F67" w:rsidRDefault="0054373E" w:rsidP="0054373E">
      <w:pPr>
        <w:pStyle w:val="ConsPlusNormal"/>
        <w:ind w:firstLine="709"/>
        <w:jc w:val="both"/>
        <w:rPr>
          <w:rFonts w:ascii="Times New Roman" w:hAnsi="Times New Roman" w:cs="Times New Roman"/>
          <w:color w:val="000000" w:themeColor="text1"/>
          <w:sz w:val="24"/>
          <w:szCs w:val="24"/>
        </w:rPr>
      </w:pPr>
      <w:r w:rsidRPr="00413F67">
        <w:rPr>
          <w:rFonts w:ascii="Times New Roman" w:hAnsi="Times New Roman" w:cs="Times New Roman"/>
          <w:color w:val="000000" w:themeColor="text1"/>
          <w:sz w:val="24"/>
          <w:szCs w:val="24"/>
        </w:rPr>
        <w:t>Образовательная программа должна обеспечиваться учебно-методической документацией по всем учебным дисциплинам (модулям).</w:t>
      </w:r>
    </w:p>
    <w:p w14:paraId="646E02AF" w14:textId="77777777" w:rsidR="0054373E" w:rsidRPr="00413F67" w:rsidRDefault="0054373E" w:rsidP="0054373E">
      <w:pPr>
        <w:suppressAutoHyphens/>
        <w:spacing w:after="0" w:line="240" w:lineRule="auto"/>
        <w:ind w:firstLine="709"/>
        <w:jc w:val="both"/>
        <w:rPr>
          <w:rFonts w:ascii="Times New Roman" w:hAnsi="Times New Roman"/>
          <w:bCs/>
          <w:color w:val="000000" w:themeColor="text1"/>
          <w:sz w:val="24"/>
          <w:szCs w:val="24"/>
          <w:lang w:eastAsia="en-US"/>
        </w:rPr>
      </w:pPr>
      <w:r w:rsidRPr="00413F67">
        <w:rPr>
          <w:rFonts w:ascii="Times New Roman" w:hAnsi="Times New Roman"/>
          <w:bCs/>
          <w:color w:val="000000" w:themeColor="text1"/>
          <w:sz w:val="24"/>
          <w:szCs w:val="24"/>
          <w:lang w:eastAsia="en-US"/>
        </w:rPr>
        <w:t>6.2.2. Обучающиеся инвалиды и лица с ограниченными возможностями здоровья должны быть обеспечены печатными и (или) электронными учебными изданиями, адаптированными при необходимости для обучения указанных обучающихся.</w:t>
      </w:r>
    </w:p>
    <w:p w14:paraId="6B69D042" w14:textId="77777777" w:rsidR="0054373E" w:rsidRPr="00413F67" w:rsidRDefault="0054373E" w:rsidP="00F94354">
      <w:pPr>
        <w:widowControl w:val="0"/>
        <w:spacing w:after="0" w:line="240" w:lineRule="auto"/>
        <w:ind w:firstLine="567"/>
        <w:jc w:val="both"/>
        <w:outlineLvl w:val="0"/>
        <w:rPr>
          <w:rFonts w:ascii="Times New Roman" w:hAnsi="Times New Roman"/>
          <w:b/>
          <w:color w:val="000000" w:themeColor="text1"/>
          <w:sz w:val="24"/>
          <w:szCs w:val="24"/>
        </w:rPr>
      </w:pPr>
    </w:p>
    <w:p w14:paraId="55676844" w14:textId="77777777" w:rsidR="0054373E" w:rsidRPr="00413F67" w:rsidRDefault="0054373E" w:rsidP="0054373E">
      <w:pPr>
        <w:suppressAutoHyphens/>
        <w:spacing w:after="0" w:line="240" w:lineRule="auto"/>
        <w:ind w:firstLine="709"/>
        <w:jc w:val="both"/>
        <w:rPr>
          <w:rFonts w:ascii="Times New Roman" w:hAnsi="Times New Roman"/>
          <w:b/>
          <w:bCs/>
          <w:color w:val="000000" w:themeColor="text1"/>
          <w:sz w:val="24"/>
          <w:szCs w:val="24"/>
        </w:rPr>
      </w:pPr>
      <w:bookmarkStart w:id="7" w:name="_Hlk68082671"/>
      <w:r w:rsidRPr="00413F67">
        <w:rPr>
          <w:rFonts w:ascii="Times New Roman" w:hAnsi="Times New Roman"/>
          <w:b/>
          <w:bCs/>
          <w:color w:val="000000" w:themeColor="text1"/>
          <w:sz w:val="24"/>
          <w:szCs w:val="24"/>
        </w:rPr>
        <w:t xml:space="preserve">6.3. Требования к организации воспитания обучающихся </w:t>
      </w:r>
    </w:p>
    <w:bookmarkEnd w:id="7"/>
    <w:p w14:paraId="7B17CEF1" w14:textId="77777777" w:rsidR="0054373E" w:rsidRPr="00413F67" w:rsidRDefault="0054373E" w:rsidP="0054373E">
      <w:pPr>
        <w:suppressAutoHyphens/>
        <w:spacing w:after="0" w:line="240" w:lineRule="auto"/>
        <w:ind w:firstLine="709"/>
        <w:jc w:val="both"/>
        <w:rPr>
          <w:rFonts w:ascii="Times New Roman" w:hAnsi="Times New Roman"/>
          <w:bCs/>
          <w:color w:val="000000" w:themeColor="text1"/>
          <w:sz w:val="24"/>
          <w:szCs w:val="24"/>
        </w:rPr>
      </w:pPr>
      <w:r w:rsidRPr="00413F67">
        <w:rPr>
          <w:rFonts w:ascii="Times New Roman" w:hAnsi="Times New Roman"/>
          <w:bCs/>
          <w:color w:val="000000" w:themeColor="text1"/>
          <w:sz w:val="24"/>
          <w:szCs w:val="24"/>
        </w:rPr>
        <w:t xml:space="preserve">6.3.1. Условия организации воспитания </w:t>
      </w:r>
      <w:r w:rsidRPr="00413F67">
        <w:rPr>
          <w:rFonts w:ascii="Times New Roman" w:hAnsi="Times New Roman"/>
          <w:bCs/>
          <w:i/>
          <w:iCs/>
          <w:color w:val="000000" w:themeColor="text1"/>
          <w:sz w:val="24"/>
          <w:szCs w:val="24"/>
        </w:rPr>
        <w:t>(определяются образовательной организацией)</w:t>
      </w:r>
    </w:p>
    <w:p w14:paraId="5B6AF660" w14:textId="77777777" w:rsidR="0054373E" w:rsidRPr="00413F67" w:rsidRDefault="0054373E" w:rsidP="0054373E">
      <w:pPr>
        <w:suppressAutoHyphens/>
        <w:spacing w:after="0" w:line="240" w:lineRule="auto"/>
        <w:ind w:firstLine="709"/>
        <w:jc w:val="both"/>
        <w:rPr>
          <w:rFonts w:ascii="Times New Roman" w:hAnsi="Times New Roman"/>
          <w:bCs/>
          <w:color w:val="000000" w:themeColor="text1"/>
          <w:sz w:val="24"/>
          <w:szCs w:val="24"/>
        </w:rPr>
      </w:pPr>
      <w:r w:rsidRPr="00413F67">
        <w:rPr>
          <w:rFonts w:ascii="Times New Roman" w:hAnsi="Times New Roman"/>
          <w:bCs/>
          <w:color w:val="000000" w:themeColor="text1"/>
          <w:sz w:val="24"/>
          <w:szCs w:val="24"/>
        </w:rPr>
        <w:t>Выбор форм организации воспитательной работы основывается на анализе эффективности и практическом опыте.</w:t>
      </w:r>
    </w:p>
    <w:p w14:paraId="317AA069" w14:textId="77777777" w:rsidR="0054373E" w:rsidRPr="00413F67" w:rsidRDefault="0054373E" w:rsidP="0054373E">
      <w:pPr>
        <w:suppressAutoHyphens/>
        <w:spacing w:after="0" w:line="240" w:lineRule="auto"/>
        <w:ind w:firstLine="709"/>
        <w:jc w:val="both"/>
        <w:rPr>
          <w:rFonts w:ascii="Times New Roman" w:hAnsi="Times New Roman"/>
          <w:bCs/>
          <w:color w:val="000000" w:themeColor="text1"/>
          <w:sz w:val="24"/>
          <w:szCs w:val="24"/>
        </w:rPr>
      </w:pPr>
      <w:r w:rsidRPr="00413F67">
        <w:rPr>
          <w:rFonts w:ascii="Times New Roman" w:hAnsi="Times New Roman"/>
          <w:bCs/>
          <w:color w:val="000000" w:themeColor="text1"/>
          <w:sz w:val="24"/>
          <w:szCs w:val="24"/>
        </w:rPr>
        <w:t>Для реализации Программы определены следующие формы воспитательной работы с обучающимися:</w:t>
      </w:r>
    </w:p>
    <w:p w14:paraId="4868A653" w14:textId="77777777" w:rsidR="0054373E" w:rsidRPr="00413F67" w:rsidRDefault="0054373E" w:rsidP="0054373E">
      <w:pPr>
        <w:suppressAutoHyphens/>
        <w:spacing w:after="0" w:line="240" w:lineRule="auto"/>
        <w:ind w:firstLine="709"/>
        <w:jc w:val="both"/>
        <w:rPr>
          <w:rFonts w:ascii="Times New Roman" w:hAnsi="Times New Roman"/>
          <w:bCs/>
          <w:color w:val="000000" w:themeColor="text1"/>
          <w:sz w:val="24"/>
          <w:szCs w:val="24"/>
        </w:rPr>
      </w:pPr>
      <w:r w:rsidRPr="00413F67">
        <w:rPr>
          <w:rFonts w:ascii="Times New Roman" w:hAnsi="Times New Roman"/>
          <w:bCs/>
          <w:color w:val="000000" w:themeColor="text1"/>
          <w:sz w:val="24"/>
          <w:szCs w:val="24"/>
        </w:rPr>
        <w:t>– информационно-просветительские занятия (лекции, встречи, совещания, собрания и т.д.)</w:t>
      </w:r>
    </w:p>
    <w:p w14:paraId="71C1913F" w14:textId="77777777" w:rsidR="0054373E" w:rsidRPr="00413F67" w:rsidRDefault="0054373E" w:rsidP="0054373E">
      <w:pPr>
        <w:suppressAutoHyphens/>
        <w:spacing w:after="0" w:line="240" w:lineRule="auto"/>
        <w:ind w:firstLine="709"/>
        <w:jc w:val="both"/>
        <w:rPr>
          <w:rFonts w:ascii="Times New Roman" w:hAnsi="Times New Roman"/>
          <w:bCs/>
          <w:color w:val="000000" w:themeColor="text1"/>
          <w:sz w:val="24"/>
          <w:szCs w:val="24"/>
        </w:rPr>
      </w:pPr>
      <w:r w:rsidRPr="00413F67">
        <w:rPr>
          <w:rFonts w:ascii="Times New Roman" w:hAnsi="Times New Roman"/>
          <w:bCs/>
          <w:color w:val="000000" w:themeColor="text1"/>
          <w:sz w:val="24"/>
          <w:szCs w:val="24"/>
        </w:rPr>
        <w:t>– массовые и социокультурные мероприятия;</w:t>
      </w:r>
    </w:p>
    <w:p w14:paraId="29EE0896" w14:textId="77777777" w:rsidR="0054373E" w:rsidRPr="00413F67" w:rsidRDefault="0054373E" w:rsidP="0054373E">
      <w:pPr>
        <w:suppressAutoHyphens/>
        <w:spacing w:after="0" w:line="240" w:lineRule="auto"/>
        <w:ind w:firstLine="709"/>
        <w:jc w:val="both"/>
        <w:rPr>
          <w:rFonts w:ascii="Times New Roman" w:hAnsi="Times New Roman"/>
          <w:bCs/>
          <w:color w:val="000000" w:themeColor="text1"/>
          <w:sz w:val="24"/>
          <w:szCs w:val="24"/>
        </w:rPr>
      </w:pPr>
      <w:r w:rsidRPr="00413F67">
        <w:rPr>
          <w:rFonts w:ascii="Times New Roman" w:hAnsi="Times New Roman"/>
          <w:bCs/>
          <w:color w:val="000000" w:themeColor="text1"/>
          <w:sz w:val="24"/>
          <w:szCs w:val="24"/>
        </w:rPr>
        <w:t>– спортивно-массовые и оздоровительные мероприятия;</w:t>
      </w:r>
    </w:p>
    <w:p w14:paraId="2BCC2F25" w14:textId="77777777" w:rsidR="0054373E" w:rsidRPr="00413F67" w:rsidRDefault="0054373E" w:rsidP="0054373E">
      <w:pPr>
        <w:suppressAutoHyphens/>
        <w:spacing w:after="0" w:line="240" w:lineRule="auto"/>
        <w:ind w:firstLine="709"/>
        <w:jc w:val="both"/>
        <w:rPr>
          <w:rFonts w:ascii="Times New Roman" w:hAnsi="Times New Roman"/>
          <w:bCs/>
          <w:color w:val="000000" w:themeColor="text1"/>
          <w:sz w:val="24"/>
          <w:szCs w:val="24"/>
        </w:rPr>
      </w:pPr>
      <w:r w:rsidRPr="00413F67">
        <w:rPr>
          <w:rFonts w:ascii="Times New Roman" w:hAnsi="Times New Roman"/>
          <w:bCs/>
          <w:color w:val="000000" w:themeColor="text1"/>
          <w:sz w:val="24"/>
          <w:szCs w:val="24"/>
        </w:rPr>
        <w:t>–деятельность творческих объединений, студенческих организаций;</w:t>
      </w:r>
    </w:p>
    <w:p w14:paraId="53397150" w14:textId="77777777" w:rsidR="0054373E" w:rsidRPr="00413F67" w:rsidRDefault="0054373E" w:rsidP="0054373E">
      <w:pPr>
        <w:suppressAutoHyphens/>
        <w:spacing w:after="0" w:line="240" w:lineRule="auto"/>
        <w:ind w:firstLine="709"/>
        <w:jc w:val="both"/>
        <w:rPr>
          <w:rFonts w:ascii="Times New Roman" w:hAnsi="Times New Roman"/>
          <w:bCs/>
          <w:color w:val="000000" w:themeColor="text1"/>
          <w:sz w:val="24"/>
          <w:szCs w:val="24"/>
        </w:rPr>
      </w:pPr>
      <w:r w:rsidRPr="00413F67">
        <w:rPr>
          <w:rFonts w:ascii="Times New Roman" w:hAnsi="Times New Roman"/>
          <w:bCs/>
          <w:color w:val="000000" w:themeColor="text1"/>
          <w:sz w:val="24"/>
          <w:szCs w:val="24"/>
        </w:rPr>
        <w:t>– психолого-педагогические тренинги и индивидуальные консультации;</w:t>
      </w:r>
    </w:p>
    <w:p w14:paraId="5DBCDFDB" w14:textId="77777777" w:rsidR="0054373E" w:rsidRPr="00413F67" w:rsidRDefault="0054373E" w:rsidP="0054373E">
      <w:pPr>
        <w:suppressAutoHyphens/>
        <w:spacing w:after="0" w:line="240" w:lineRule="auto"/>
        <w:ind w:firstLine="709"/>
        <w:jc w:val="both"/>
        <w:rPr>
          <w:rFonts w:ascii="Times New Roman" w:hAnsi="Times New Roman"/>
          <w:bCs/>
          <w:color w:val="000000" w:themeColor="text1"/>
          <w:sz w:val="24"/>
          <w:szCs w:val="24"/>
        </w:rPr>
      </w:pPr>
      <w:r w:rsidRPr="00413F67">
        <w:rPr>
          <w:rFonts w:ascii="Times New Roman" w:hAnsi="Times New Roman"/>
          <w:bCs/>
          <w:color w:val="000000" w:themeColor="text1"/>
          <w:sz w:val="24"/>
          <w:szCs w:val="24"/>
        </w:rPr>
        <w:t>– научно-практические мероприятия (конференции, форумы, олимпиады, чемпионаты и др);</w:t>
      </w:r>
    </w:p>
    <w:p w14:paraId="31E4AD93" w14:textId="77777777" w:rsidR="0054373E" w:rsidRPr="00413F67" w:rsidRDefault="0054373E" w:rsidP="0054373E">
      <w:pPr>
        <w:suppressAutoHyphens/>
        <w:spacing w:after="0" w:line="240" w:lineRule="auto"/>
        <w:ind w:firstLine="709"/>
        <w:jc w:val="both"/>
        <w:rPr>
          <w:rFonts w:ascii="Times New Roman" w:hAnsi="Times New Roman"/>
          <w:bCs/>
          <w:color w:val="000000" w:themeColor="text1"/>
          <w:sz w:val="24"/>
          <w:szCs w:val="24"/>
        </w:rPr>
      </w:pPr>
      <w:r w:rsidRPr="00413F67">
        <w:rPr>
          <w:rFonts w:ascii="Times New Roman" w:hAnsi="Times New Roman"/>
          <w:bCs/>
          <w:color w:val="000000" w:themeColor="text1"/>
          <w:sz w:val="24"/>
          <w:szCs w:val="24"/>
        </w:rPr>
        <w:t>– профориентационные мероприятия (конкурсы, фестивали, мастер-классы, квесты, экскурсии и др.);</w:t>
      </w:r>
    </w:p>
    <w:p w14:paraId="2CE3B227" w14:textId="77777777" w:rsidR="0054373E" w:rsidRPr="00413F67" w:rsidRDefault="0054373E" w:rsidP="0054373E">
      <w:pPr>
        <w:suppressAutoHyphens/>
        <w:spacing w:after="0" w:line="240" w:lineRule="auto"/>
        <w:ind w:firstLine="709"/>
        <w:jc w:val="both"/>
        <w:rPr>
          <w:rFonts w:ascii="Times New Roman" w:hAnsi="Times New Roman"/>
          <w:bCs/>
          <w:color w:val="000000" w:themeColor="text1"/>
          <w:sz w:val="24"/>
          <w:szCs w:val="24"/>
        </w:rPr>
      </w:pPr>
      <w:r w:rsidRPr="00413F67">
        <w:rPr>
          <w:rFonts w:ascii="Times New Roman" w:hAnsi="Times New Roman"/>
          <w:bCs/>
          <w:color w:val="000000" w:themeColor="text1"/>
          <w:sz w:val="24"/>
          <w:szCs w:val="24"/>
        </w:rPr>
        <w:t>– опросы, анкетирование, социологические исследования среди обучающихся.</w:t>
      </w:r>
    </w:p>
    <w:p w14:paraId="36363C2A" w14:textId="77777777" w:rsidR="0054373E" w:rsidRPr="00413F67" w:rsidRDefault="0054373E" w:rsidP="0054373E">
      <w:pPr>
        <w:suppressAutoHyphens/>
        <w:spacing w:after="0" w:line="240" w:lineRule="auto"/>
        <w:ind w:firstLine="709"/>
        <w:jc w:val="both"/>
        <w:rPr>
          <w:rFonts w:ascii="Times New Roman" w:hAnsi="Times New Roman"/>
          <w:bCs/>
          <w:color w:val="000000" w:themeColor="text1"/>
          <w:sz w:val="24"/>
          <w:szCs w:val="24"/>
        </w:rPr>
      </w:pPr>
    </w:p>
    <w:p w14:paraId="59AEE15C" w14:textId="77777777" w:rsidR="0054373E" w:rsidRPr="0054373E" w:rsidRDefault="0054373E" w:rsidP="0054373E">
      <w:pPr>
        <w:suppressAutoHyphens/>
        <w:spacing w:after="0" w:line="240" w:lineRule="auto"/>
        <w:ind w:firstLine="709"/>
        <w:jc w:val="both"/>
        <w:rPr>
          <w:rFonts w:ascii="Times New Roman" w:hAnsi="Times New Roman"/>
          <w:b/>
          <w:sz w:val="24"/>
          <w:szCs w:val="24"/>
        </w:rPr>
      </w:pPr>
      <w:r w:rsidRPr="0054373E">
        <w:rPr>
          <w:rFonts w:ascii="Times New Roman" w:hAnsi="Times New Roman"/>
          <w:b/>
          <w:sz w:val="24"/>
          <w:szCs w:val="24"/>
        </w:rPr>
        <w:t>6.4. Требования к кадровым условиям реализации образовательной программы</w:t>
      </w:r>
    </w:p>
    <w:p w14:paraId="250878EA" w14:textId="77777777" w:rsidR="0054373E" w:rsidRPr="0054373E" w:rsidRDefault="0054373E" w:rsidP="0054373E">
      <w:pPr>
        <w:suppressAutoHyphens/>
        <w:spacing w:after="0" w:line="240" w:lineRule="auto"/>
        <w:ind w:firstLine="709"/>
        <w:jc w:val="both"/>
        <w:rPr>
          <w:rFonts w:ascii="Times New Roman" w:hAnsi="Times New Roman"/>
          <w:b/>
          <w:sz w:val="24"/>
          <w:szCs w:val="24"/>
        </w:rPr>
      </w:pPr>
    </w:p>
    <w:p w14:paraId="51137176" w14:textId="77777777" w:rsidR="0054373E" w:rsidRPr="0054373E" w:rsidRDefault="0054373E" w:rsidP="0054373E">
      <w:pPr>
        <w:suppressAutoHyphens/>
        <w:spacing w:after="0" w:line="240" w:lineRule="auto"/>
        <w:ind w:firstLine="709"/>
        <w:jc w:val="both"/>
        <w:rPr>
          <w:rFonts w:ascii="Times New Roman" w:hAnsi="Times New Roman"/>
          <w:sz w:val="24"/>
          <w:szCs w:val="24"/>
        </w:rPr>
      </w:pPr>
      <w:r w:rsidRPr="0054373E">
        <w:rPr>
          <w:rFonts w:ascii="Times New Roman" w:hAnsi="Times New Roman"/>
          <w:sz w:val="24"/>
          <w:szCs w:val="24"/>
        </w:rPr>
        <w:t>6.4.1. Реализация образовательной программы обеспечивается педагогическими работниками образовательной организации, а также лицами, привлекаемыми к реализации образовательной программы на условиях гражданско-правового договора, в том числе из числа руководителей и работников организаций, направление деятельности которых соответствует области профессиональной деятельности 11 Средства массовой информации, издательство и полиграфия, и имеющими стаж работы в данной профессиональной области не менее 3 лет.</w:t>
      </w:r>
    </w:p>
    <w:p w14:paraId="71F4AE81" w14:textId="77777777" w:rsidR="0054373E" w:rsidRPr="0054373E" w:rsidRDefault="0054373E" w:rsidP="0054373E">
      <w:pPr>
        <w:suppressAutoHyphens/>
        <w:spacing w:after="0" w:line="240" w:lineRule="auto"/>
        <w:ind w:firstLine="709"/>
        <w:jc w:val="both"/>
        <w:rPr>
          <w:rFonts w:ascii="Times New Roman" w:hAnsi="Times New Roman"/>
          <w:sz w:val="24"/>
          <w:szCs w:val="24"/>
        </w:rPr>
      </w:pPr>
      <w:r w:rsidRPr="0054373E">
        <w:rPr>
          <w:rFonts w:ascii="Times New Roman" w:hAnsi="Times New Roman"/>
          <w:sz w:val="24"/>
          <w:szCs w:val="24"/>
        </w:rPr>
        <w:t>Квалификация педагогических работников образовательной организации должна отвечать квалификационным требованиям, указанным в Едином квалификационном справочнике должностей руководителей, специалистов и служащих (далее - ЕКС), а также профессиональном стандарте (при наличии).</w:t>
      </w:r>
    </w:p>
    <w:p w14:paraId="52D7879E" w14:textId="77777777" w:rsidR="0054373E" w:rsidRPr="0054373E" w:rsidRDefault="0054373E" w:rsidP="0054373E">
      <w:pPr>
        <w:suppressAutoHyphens/>
        <w:spacing w:after="0" w:line="240" w:lineRule="auto"/>
        <w:ind w:firstLine="709"/>
        <w:jc w:val="both"/>
        <w:rPr>
          <w:rFonts w:ascii="Times New Roman" w:hAnsi="Times New Roman"/>
          <w:sz w:val="24"/>
          <w:szCs w:val="24"/>
        </w:rPr>
      </w:pPr>
      <w:r w:rsidRPr="0054373E">
        <w:rPr>
          <w:rFonts w:ascii="Times New Roman" w:hAnsi="Times New Roman"/>
          <w:sz w:val="24"/>
          <w:szCs w:val="24"/>
        </w:rPr>
        <w:t>Педагогические работники, привлекаемые к реализации образовательной программы, должны получать дополнительное профессиональное образование по программам повышения квалификации, в том числе в форме стажировки в организациях, направление деятельности которых соответствует области профессиональной деятельности 11 Средства массовой информации, издательство и полиграфия, не реже 1 раза в 3 года с учетом расширения спектра профессиональных компетенций.</w:t>
      </w:r>
    </w:p>
    <w:p w14:paraId="317AA2DF" w14:textId="77777777" w:rsidR="0054373E" w:rsidRPr="0054373E" w:rsidRDefault="0054373E" w:rsidP="0054373E">
      <w:pPr>
        <w:tabs>
          <w:tab w:val="left" w:pos="2835"/>
        </w:tabs>
        <w:spacing w:after="0" w:line="240" w:lineRule="auto"/>
        <w:ind w:firstLine="733"/>
        <w:jc w:val="both"/>
        <w:rPr>
          <w:rFonts w:ascii="Times New Roman" w:hAnsi="Times New Roman"/>
          <w:sz w:val="24"/>
          <w:szCs w:val="24"/>
        </w:rPr>
      </w:pPr>
      <w:r w:rsidRPr="0054373E">
        <w:rPr>
          <w:rFonts w:ascii="Times New Roman" w:hAnsi="Times New Roman"/>
          <w:sz w:val="24"/>
          <w:szCs w:val="24"/>
        </w:rPr>
        <w:t xml:space="preserve">Доля педагогических работников (в приведенных к целочисленным значениям ставок), обеспечивающих освоение обучающимися профессиональных модулей, имеющих опыт деятельности не менее 3 лет в организациях, направление деятельности которых соответствует области профессиональной деятельности 11 Средства массовой информации, издательство и </w:t>
      </w:r>
      <w:r w:rsidRPr="0054373E">
        <w:rPr>
          <w:rFonts w:ascii="Times New Roman" w:hAnsi="Times New Roman"/>
          <w:sz w:val="24"/>
          <w:szCs w:val="24"/>
        </w:rPr>
        <w:lastRenderedPageBreak/>
        <w:t>полиграфия, в общем числе педагогических работников, реализующих программы профессиональных модулей образовательной программы, должна быть не менее 25 процентов.</w:t>
      </w:r>
    </w:p>
    <w:p w14:paraId="48C7231F" w14:textId="77777777" w:rsidR="0054373E" w:rsidRPr="0054373E" w:rsidRDefault="0054373E" w:rsidP="0054373E">
      <w:pPr>
        <w:suppressAutoHyphens/>
        <w:spacing w:after="0" w:line="240" w:lineRule="auto"/>
        <w:ind w:firstLine="567"/>
        <w:jc w:val="both"/>
        <w:rPr>
          <w:rFonts w:ascii="Times New Roman" w:hAnsi="Times New Roman"/>
          <w:b/>
          <w:sz w:val="24"/>
          <w:szCs w:val="24"/>
        </w:rPr>
      </w:pPr>
    </w:p>
    <w:p w14:paraId="1A9B3B80" w14:textId="77777777" w:rsidR="0054373E" w:rsidRPr="007F3572" w:rsidRDefault="0054373E" w:rsidP="0054373E">
      <w:pPr>
        <w:suppressAutoHyphens/>
        <w:spacing w:after="0" w:line="240" w:lineRule="auto"/>
        <w:ind w:firstLine="709"/>
        <w:jc w:val="both"/>
        <w:rPr>
          <w:rFonts w:ascii="Times New Roman" w:hAnsi="Times New Roman"/>
          <w:b/>
          <w:color w:val="000000" w:themeColor="text1"/>
          <w:sz w:val="24"/>
          <w:szCs w:val="24"/>
        </w:rPr>
      </w:pPr>
      <w:bookmarkStart w:id="8" w:name="_Hlk68082695"/>
      <w:r w:rsidRPr="007F3572">
        <w:rPr>
          <w:rFonts w:ascii="Times New Roman" w:hAnsi="Times New Roman"/>
          <w:b/>
          <w:color w:val="000000" w:themeColor="text1"/>
          <w:sz w:val="24"/>
          <w:szCs w:val="24"/>
        </w:rPr>
        <w:t>6.5. Требования к финансовым условиям реализации образовательной программы</w:t>
      </w:r>
      <w:bookmarkEnd w:id="8"/>
    </w:p>
    <w:p w14:paraId="50464BCE" w14:textId="77777777" w:rsidR="0054373E" w:rsidRPr="007F3572" w:rsidRDefault="0054373E" w:rsidP="0054373E">
      <w:pPr>
        <w:suppressAutoHyphens/>
        <w:spacing w:after="0" w:line="240" w:lineRule="auto"/>
        <w:ind w:firstLine="708"/>
        <w:jc w:val="both"/>
        <w:rPr>
          <w:rFonts w:ascii="Times New Roman" w:hAnsi="Times New Roman"/>
          <w:b/>
          <w:color w:val="000000" w:themeColor="text1"/>
          <w:sz w:val="24"/>
          <w:szCs w:val="24"/>
        </w:rPr>
      </w:pPr>
    </w:p>
    <w:p w14:paraId="33D7016B" w14:textId="77777777" w:rsidR="0054373E" w:rsidRPr="007F3572" w:rsidRDefault="0054373E" w:rsidP="0054373E">
      <w:pPr>
        <w:suppressAutoHyphens/>
        <w:spacing w:after="0" w:line="240" w:lineRule="auto"/>
        <w:ind w:firstLine="708"/>
        <w:jc w:val="both"/>
        <w:rPr>
          <w:rFonts w:ascii="Times New Roman" w:hAnsi="Times New Roman"/>
          <w:bCs/>
          <w:color w:val="000000" w:themeColor="text1"/>
          <w:sz w:val="24"/>
          <w:szCs w:val="24"/>
        </w:rPr>
      </w:pPr>
      <w:r w:rsidRPr="007F3572">
        <w:rPr>
          <w:rFonts w:ascii="Times New Roman" w:hAnsi="Times New Roman"/>
          <w:bCs/>
          <w:color w:val="000000" w:themeColor="text1"/>
          <w:sz w:val="24"/>
          <w:szCs w:val="24"/>
        </w:rPr>
        <w:t>6.5.1. Примерные расчеты нормативных затрат оказания государственных услуг по реализации образовательной программы</w:t>
      </w:r>
      <w:r w:rsidRPr="007F3572">
        <w:rPr>
          <w:rStyle w:val="ad"/>
          <w:rFonts w:ascii="Times New Roman" w:hAnsi="Times New Roman"/>
          <w:bCs/>
          <w:color w:val="000000" w:themeColor="text1"/>
          <w:sz w:val="24"/>
          <w:szCs w:val="24"/>
        </w:rPr>
        <w:footnoteReference w:id="5"/>
      </w:r>
    </w:p>
    <w:p w14:paraId="5A5E28B5" w14:textId="77777777" w:rsidR="0054373E" w:rsidRPr="007F3572" w:rsidRDefault="0054373E" w:rsidP="0054373E">
      <w:pPr>
        <w:suppressAutoHyphens/>
        <w:spacing w:after="0" w:line="240" w:lineRule="auto"/>
        <w:ind w:firstLine="709"/>
        <w:jc w:val="both"/>
        <w:rPr>
          <w:rFonts w:ascii="Times New Roman" w:hAnsi="Times New Roman"/>
          <w:color w:val="000000" w:themeColor="text1"/>
          <w:sz w:val="24"/>
          <w:szCs w:val="24"/>
        </w:rPr>
      </w:pPr>
      <w:r w:rsidRPr="007F3572">
        <w:rPr>
          <w:rFonts w:ascii="Times New Roman" w:hAnsi="Times New Roman"/>
          <w:color w:val="000000" w:themeColor="text1"/>
          <w:sz w:val="24"/>
          <w:szCs w:val="24"/>
        </w:rPr>
        <w:t>Расчеты нормативных затрат оказания государственных услуг по реализации образовательной программы осуществляются в соответствии с Методикой определения нормативных затрат на оказание государственных услуг по реализации образовательных программ среднего профессионального образования по профессиям (специальностям) и укрупненным группам профессий (специальностей), утвержденной Минобрнауки России 27 ноября 2015 г. № АП-114/18вн.</w:t>
      </w:r>
    </w:p>
    <w:p w14:paraId="694C827D" w14:textId="77777777" w:rsidR="0054373E" w:rsidRPr="007F3572" w:rsidRDefault="0054373E" w:rsidP="0054373E">
      <w:pPr>
        <w:suppressAutoHyphens/>
        <w:spacing w:after="0" w:line="240" w:lineRule="auto"/>
        <w:ind w:firstLine="709"/>
        <w:jc w:val="both"/>
        <w:rPr>
          <w:rFonts w:ascii="Times New Roman" w:hAnsi="Times New Roman"/>
          <w:color w:val="000000" w:themeColor="text1"/>
          <w:sz w:val="24"/>
          <w:szCs w:val="24"/>
        </w:rPr>
      </w:pPr>
      <w:r w:rsidRPr="007F3572">
        <w:rPr>
          <w:rFonts w:ascii="Times New Roman" w:hAnsi="Times New Roman"/>
          <w:color w:val="000000" w:themeColor="text1"/>
          <w:sz w:val="24"/>
          <w:szCs w:val="24"/>
        </w:rPr>
        <w:t>Нормативные затраты на оказание государственных услуг в сфере образования по реализации образовательной программы включают в себя затраты на оплату труда преподавателей и мастеров производственного обучения с учетом обеспечения уровня средней заработной платы педагогических работников за выполняемую ими учебную (преподавательскую) работу и другую работу в соответствии с Указом Президента Российской Федерации от 7 мая 2012 г. № 597 «О мероприятиях по реализации государственной социальной политики».</w:t>
      </w:r>
    </w:p>
    <w:p w14:paraId="3736F457" w14:textId="77777777" w:rsidR="0054373E" w:rsidRPr="00F70FFC" w:rsidRDefault="0054373E" w:rsidP="0054373E">
      <w:pPr>
        <w:suppressAutoHyphens/>
        <w:spacing w:after="0"/>
        <w:ind w:firstLine="709"/>
        <w:jc w:val="both"/>
        <w:rPr>
          <w:rFonts w:ascii="Times New Roman" w:hAnsi="Times New Roman"/>
          <w:sz w:val="24"/>
          <w:szCs w:val="24"/>
        </w:rPr>
      </w:pPr>
    </w:p>
    <w:bookmarkEnd w:id="1"/>
    <w:bookmarkEnd w:id="2"/>
    <w:p w14:paraId="52487BE8" w14:textId="3693BCD3" w:rsidR="0054373E" w:rsidRDefault="0054373E" w:rsidP="0054373E">
      <w:pPr>
        <w:spacing w:after="0"/>
        <w:ind w:firstLine="708"/>
        <w:jc w:val="both"/>
        <w:rPr>
          <w:rFonts w:ascii="Times New Roman" w:hAnsi="Times New Roman"/>
          <w:b/>
          <w:color w:val="000000"/>
          <w:sz w:val="24"/>
          <w:szCs w:val="24"/>
        </w:rPr>
      </w:pPr>
      <w:r w:rsidRPr="00A9669F">
        <w:rPr>
          <w:rFonts w:ascii="Times New Roman" w:hAnsi="Times New Roman"/>
          <w:b/>
          <w:color w:val="000000"/>
          <w:sz w:val="24"/>
          <w:szCs w:val="24"/>
        </w:rPr>
        <w:t>Раздел 7. Ф</w:t>
      </w:r>
      <w:r>
        <w:rPr>
          <w:rFonts w:ascii="Times New Roman" w:hAnsi="Times New Roman"/>
          <w:b/>
          <w:color w:val="000000"/>
          <w:sz w:val="24"/>
          <w:szCs w:val="24"/>
        </w:rPr>
        <w:t xml:space="preserve">ормирование </w:t>
      </w:r>
      <w:r w:rsidRPr="00A9669F">
        <w:rPr>
          <w:rFonts w:ascii="Times New Roman" w:hAnsi="Times New Roman"/>
          <w:b/>
          <w:color w:val="000000"/>
          <w:sz w:val="24"/>
          <w:szCs w:val="24"/>
        </w:rPr>
        <w:t xml:space="preserve">оценочных средств для проведения государственной итоговой аттестации </w:t>
      </w:r>
    </w:p>
    <w:p w14:paraId="41C64601" w14:textId="77777777" w:rsidR="0054373E" w:rsidRPr="00A9669F" w:rsidRDefault="0054373E" w:rsidP="0054373E">
      <w:pPr>
        <w:spacing w:after="0"/>
        <w:ind w:firstLine="708"/>
        <w:jc w:val="both"/>
        <w:rPr>
          <w:rFonts w:ascii="Times New Roman" w:hAnsi="Times New Roman"/>
          <w:b/>
          <w:color w:val="000000"/>
          <w:sz w:val="24"/>
          <w:szCs w:val="24"/>
        </w:rPr>
      </w:pPr>
    </w:p>
    <w:p w14:paraId="6E785C38" w14:textId="77777777" w:rsidR="0054373E" w:rsidRPr="00DB0218" w:rsidRDefault="0054373E" w:rsidP="0054373E">
      <w:pPr>
        <w:spacing w:after="0" w:line="240" w:lineRule="auto"/>
        <w:ind w:firstLine="709"/>
        <w:jc w:val="both"/>
        <w:rPr>
          <w:rFonts w:ascii="Times New Roman" w:hAnsi="Times New Roman"/>
          <w:iCs/>
          <w:sz w:val="24"/>
          <w:szCs w:val="24"/>
        </w:rPr>
      </w:pPr>
      <w:r w:rsidRPr="00DB0218">
        <w:rPr>
          <w:rFonts w:ascii="Times New Roman" w:hAnsi="Times New Roman"/>
          <w:iCs/>
          <w:sz w:val="24"/>
          <w:szCs w:val="24"/>
        </w:rPr>
        <w:t>7.1. Государственная итоговая аттестация (далее – ГИА) является обязательной для образовательных организаций СПО. Она проводится по завершени</w:t>
      </w:r>
      <w:r>
        <w:rPr>
          <w:rFonts w:ascii="Times New Roman" w:hAnsi="Times New Roman"/>
          <w:iCs/>
          <w:sz w:val="24"/>
          <w:szCs w:val="24"/>
        </w:rPr>
        <w:t>и</w:t>
      </w:r>
      <w:r w:rsidRPr="00DB0218">
        <w:rPr>
          <w:rFonts w:ascii="Times New Roman" w:hAnsi="Times New Roman"/>
          <w:iCs/>
          <w:sz w:val="24"/>
          <w:szCs w:val="24"/>
        </w:rPr>
        <w:t xml:space="preserve"> всего курса обучения по направлению подготовки. В ходе ГИА оценивается степень соответствия сформированных компетенций выпускников требованиям ФГОС.</w:t>
      </w:r>
    </w:p>
    <w:p w14:paraId="1A76B19A" w14:textId="77777777" w:rsidR="0054373E" w:rsidRPr="00DB0218" w:rsidRDefault="0054373E" w:rsidP="0054373E">
      <w:pPr>
        <w:spacing w:after="0" w:line="240" w:lineRule="auto"/>
        <w:ind w:firstLine="709"/>
        <w:jc w:val="both"/>
        <w:rPr>
          <w:rFonts w:ascii="Times New Roman" w:hAnsi="Times New Roman"/>
          <w:iCs/>
          <w:sz w:val="24"/>
          <w:szCs w:val="24"/>
        </w:rPr>
      </w:pPr>
      <w:r w:rsidRPr="00DB0218">
        <w:rPr>
          <w:rFonts w:ascii="Times New Roman" w:hAnsi="Times New Roman"/>
          <w:iCs/>
          <w:sz w:val="24"/>
          <w:szCs w:val="24"/>
        </w:rPr>
        <w:t xml:space="preserve">ГИА может проходить в форме защиты ВКР и (или) государственного экзамена, в том числе в виде демонстрационного экзамена. Форму проведения образовательная организация выбирает самостоятельно. </w:t>
      </w:r>
    </w:p>
    <w:p w14:paraId="56883217" w14:textId="77777777" w:rsidR="0054373E" w:rsidRPr="00DB0218" w:rsidRDefault="0054373E" w:rsidP="0054373E">
      <w:pPr>
        <w:spacing w:after="0" w:line="240" w:lineRule="auto"/>
        <w:ind w:firstLine="709"/>
        <w:jc w:val="both"/>
        <w:rPr>
          <w:rFonts w:ascii="Times New Roman" w:hAnsi="Times New Roman"/>
          <w:iCs/>
          <w:sz w:val="24"/>
          <w:szCs w:val="24"/>
        </w:rPr>
      </w:pPr>
      <w:r w:rsidRPr="00DB0218">
        <w:rPr>
          <w:rFonts w:ascii="Times New Roman" w:hAnsi="Times New Roman"/>
          <w:iCs/>
          <w:sz w:val="24"/>
          <w:szCs w:val="24"/>
        </w:rPr>
        <w:t>7.2. Выпускники, освоившие программы подготовки квалифицированных рабочих, служащих, выполняют выпускную практическую квалификационную работу (письменная экзаменационная работа) или сдают демонстрационный экзамен.</w:t>
      </w:r>
    </w:p>
    <w:p w14:paraId="41F691B2" w14:textId="77777777" w:rsidR="0054373E" w:rsidRPr="00DB0218" w:rsidRDefault="0054373E" w:rsidP="0054373E">
      <w:pPr>
        <w:spacing w:after="0" w:line="240" w:lineRule="auto"/>
        <w:ind w:firstLine="709"/>
        <w:jc w:val="both"/>
        <w:rPr>
          <w:rFonts w:ascii="Times New Roman" w:hAnsi="Times New Roman"/>
          <w:i/>
          <w:sz w:val="24"/>
          <w:szCs w:val="24"/>
        </w:rPr>
      </w:pPr>
      <w:r w:rsidRPr="00DB0218">
        <w:rPr>
          <w:rFonts w:ascii="Times New Roman" w:hAnsi="Times New Roman"/>
          <w:iCs/>
          <w:sz w:val="24"/>
          <w:szCs w:val="24"/>
        </w:rPr>
        <w:t>7.3. Выпускники, освоившие программы подготовки специалистов среднего звена</w:t>
      </w:r>
      <w:r>
        <w:rPr>
          <w:rFonts w:ascii="Times New Roman" w:hAnsi="Times New Roman"/>
          <w:iCs/>
          <w:sz w:val="24"/>
          <w:szCs w:val="24"/>
        </w:rPr>
        <w:t>,</w:t>
      </w:r>
      <w:r w:rsidRPr="00DB0218">
        <w:rPr>
          <w:rFonts w:ascii="Times New Roman" w:hAnsi="Times New Roman"/>
          <w:iCs/>
          <w:sz w:val="24"/>
          <w:szCs w:val="24"/>
        </w:rPr>
        <w:t xml:space="preserve"> выполняют выпускную квалификационную работу (дипломный проект) и/или сдают демонстрационный экзамен. Требования к содержанию, объему и структуре выпускной квалификационной работы и /или государственного экзамена образовательная организация определяет самостоятельно с учетом ПООП</w:t>
      </w:r>
      <w:r w:rsidRPr="00DB0218">
        <w:rPr>
          <w:rFonts w:ascii="Times New Roman" w:hAnsi="Times New Roman"/>
          <w:i/>
          <w:sz w:val="24"/>
          <w:szCs w:val="24"/>
        </w:rPr>
        <w:t>.</w:t>
      </w:r>
    </w:p>
    <w:p w14:paraId="2B401E60" w14:textId="77777777" w:rsidR="0054373E" w:rsidRPr="00DB0218" w:rsidRDefault="0054373E" w:rsidP="0054373E">
      <w:pPr>
        <w:spacing w:after="0" w:line="240" w:lineRule="auto"/>
        <w:ind w:firstLine="709"/>
        <w:jc w:val="both"/>
        <w:rPr>
          <w:rFonts w:ascii="Times New Roman" w:hAnsi="Times New Roman"/>
          <w:iCs/>
          <w:sz w:val="24"/>
          <w:szCs w:val="24"/>
        </w:rPr>
      </w:pPr>
      <w:r w:rsidRPr="00DB0218">
        <w:rPr>
          <w:rFonts w:ascii="Times New Roman" w:hAnsi="Times New Roman"/>
          <w:iCs/>
          <w:sz w:val="24"/>
          <w:szCs w:val="24"/>
        </w:rPr>
        <w:t>7.4. Для государственной итоговой аттестации образовательной организацией разрабатывается программа государственной итоговой аттестации и фонды оценочных средств.</w:t>
      </w:r>
    </w:p>
    <w:p w14:paraId="55DA1201" w14:textId="77777777" w:rsidR="0054373E" w:rsidRPr="006F40D5" w:rsidRDefault="0054373E" w:rsidP="0054373E">
      <w:pPr>
        <w:spacing w:after="0" w:line="240" w:lineRule="auto"/>
        <w:ind w:firstLine="709"/>
        <w:jc w:val="both"/>
        <w:rPr>
          <w:rFonts w:ascii="Times New Roman" w:hAnsi="Times New Roman"/>
          <w:iCs/>
          <w:spacing w:val="-2"/>
          <w:sz w:val="24"/>
          <w:szCs w:val="24"/>
        </w:rPr>
      </w:pPr>
      <w:r w:rsidRPr="006F40D5">
        <w:rPr>
          <w:rFonts w:ascii="Times New Roman" w:hAnsi="Times New Roman"/>
          <w:iCs/>
          <w:spacing w:val="-2"/>
          <w:sz w:val="24"/>
          <w:szCs w:val="24"/>
        </w:rPr>
        <w:t>Задания для демонстрационного экзамена разрабатываются на основе профессиональных стандартов и с учетом оценочных материалов, разработанных АНО «Агентство развития профессиональных сообществ и рабочих кадров «Молодые профессионалы (Ворлдскиллс Россия)», при условии наличия соответствующих профессиональных стандартов и материалов.</w:t>
      </w:r>
    </w:p>
    <w:p w14:paraId="29F194FE" w14:textId="145B8CD8" w:rsidR="0054373E" w:rsidRDefault="0054373E" w:rsidP="0054373E">
      <w:pPr>
        <w:spacing w:after="0" w:line="240" w:lineRule="auto"/>
        <w:ind w:firstLine="709"/>
        <w:jc w:val="both"/>
        <w:rPr>
          <w:rFonts w:ascii="Times New Roman" w:hAnsi="Times New Roman"/>
          <w:iCs/>
          <w:sz w:val="24"/>
          <w:szCs w:val="24"/>
        </w:rPr>
      </w:pPr>
      <w:r w:rsidRPr="00DB0218">
        <w:rPr>
          <w:rFonts w:ascii="Times New Roman" w:hAnsi="Times New Roman"/>
          <w:iCs/>
          <w:sz w:val="24"/>
          <w:szCs w:val="24"/>
        </w:rPr>
        <w:t xml:space="preserve">7.5. </w:t>
      </w:r>
      <w:r w:rsidR="00113111">
        <w:rPr>
          <w:rFonts w:ascii="Times New Roman" w:hAnsi="Times New Roman"/>
          <w:iCs/>
          <w:sz w:val="24"/>
          <w:szCs w:val="24"/>
        </w:rPr>
        <w:t>П</w:t>
      </w:r>
      <w:r w:rsidRPr="00DB0218">
        <w:rPr>
          <w:rFonts w:ascii="Times New Roman" w:hAnsi="Times New Roman"/>
          <w:iCs/>
          <w:sz w:val="24"/>
          <w:szCs w:val="24"/>
        </w:rPr>
        <w:t>римерны</w:t>
      </w:r>
      <w:r w:rsidR="00113111">
        <w:rPr>
          <w:rFonts w:ascii="Times New Roman" w:hAnsi="Times New Roman"/>
          <w:iCs/>
          <w:sz w:val="24"/>
          <w:szCs w:val="24"/>
        </w:rPr>
        <w:t>е</w:t>
      </w:r>
      <w:r w:rsidRPr="00DB0218">
        <w:rPr>
          <w:rFonts w:ascii="Times New Roman" w:hAnsi="Times New Roman"/>
          <w:iCs/>
          <w:sz w:val="24"/>
          <w:szCs w:val="24"/>
        </w:rPr>
        <w:t xml:space="preserve"> оценочны</w:t>
      </w:r>
      <w:r w:rsidR="00113111">
        <w:rPr>
          <w:rFonts w:ascii="Times New Roman" w:hAnsi="Times New Roman"/>
          <w:iCs/>
          <w:sz w:val="24"/>
          <w:szCs w:val="24"/>
        </w:rPr>
        <w:t>е</w:t>
      </w:r>
      <w:r w:rsidRPr="00DB0218">
        <w:rPr>
          <w:rFonts w:ascii="Times New Roman" w:hAnsi="Times New Roman"/>
          <w:iCs/>
          <w:sz w:val="24"/>
          <w:szCs w:val="24"/>
        </w:rPr>
        <w:t xml:space="preserve"> средств</w:t>
      </w:r>
      <w:r w:rsidR="00113111">
        <w:rPr>
          <w:rFonts w:ascii="Times New Roman" w:hAnsi="Times New Roman"/>
          <w:iCs/>
          <w:sz w:val="24"/>
          <w:szCs w:val="24"/>
        </w:rPr>
        <w:t>а</w:t>
      </w:r>
      <w:r w:rsidRPr="00DB0218">
        <w:rPr>
          <w:rFonts w:ascii="Times New Roman" w:hAnsi="Times New Roman"/>
          <w:iCs/>
          <w:sz w:val="24"/>
          <w:szCs w:val="24"/>
        </w:rPr>
        <w:t xml:space="preserve"> для проведения ГИА включают типовые задания для демонстрационного экзамена, примеры тем дипломных работ, описание процедур и условий проведения государственной итоговой аттестации, критерии оценки. </w:t>
      </w:r>
    </w:p>
    <w:p w14:paraId="33EDABF1" w14:textId="7EF7875F" w:rsidR="0054373E" w:rsidRPr="00E3218B" w:rsidRDefault="00113111" w:rsidP="0054373E">
      <w:pPr>
        <w:spacing w:after="0" w:line="240" w:lineRule="auto"/>
        <w:ind w:firstLine="709"/>
        <w:jc w:val="both"/>
        <w:rPr>
          <w:rFonts w:ascii="Times New Roman" w:hAnsi="Times New Roman"/>
          <w:iCs/>
          <w:color w:val="000000" w:themeColor="text1"/>
          <w:spacing w:val="-4"/>
          <w:sz w:val="24"/>
          <w:szCs w:val="24"/>
        </w:rPr>
      </w:pPr>
      <w:r>
        <w:rPr>
          <w:rFonts w:ascii="Times New Roman" w:hAnsi="Times New Roman"/>
          <w:iCs/>
          <w:color w:val="000000" w:themeColor="text1"/>
          <w:spacing w:val="-4"/>
          <w:sz w:val="24"/>
          <w:szCs w:val="24"/>
        </w:rPr>
        <w:t>П</w:t>
      </w:r>
      <w:r w:rsidR="0054373E" w:rsidRPr="00E3218B">
        <w:rPr>
          <w:rFonts w:ascii="Times New Roman" w:hAnsi="Times New Roman"/>
          <w:iCs/>
          <w:color w:val="000000" w:themeColor="text1"/>
          <w:spacing w:val="-4"/>
          <w:sz w:val="24"/>
          <w:szCs w:val="24"/>
        </w:rPr>
        <w:t>римерны</w:t>
      </w:r>
      <w:r>
        <w:rPr>
          <w:rFonts w:ascii="Times New Roman" w:hAnsi="Times New Roman"/>
          <w:iCs/>
          <w:color w:val="000000" w:themeColor="text1"/>
          <w:spacing w:val="-4"/>
          <w:sz w:val="24"/>
          <w:szCs w:val="24"/>
        </w:rPr>
        <w:t>е</w:t>
      </w:r>
      <w:r w:rsidR="0054373E" w:rsidRPr="00E3218B">
        <w:rPr>
          <w:rFonts w:ascii="Times New Roman" w:hAnsi="Times New Roman"/>
          <w:iCs/>
          <w:color w:val="000000" w:themeColor="text1"/>
          <w:spacing w:val="-4"/>
          <w:sz w:val="24"/>
          <w:szCs w:val="24"/>
        </w:rPr>
        <w:t xml:space="preserve"> оценочны</w:t>
      </w:r>
      <w:r>
        <w:rPr>
          <w:rFonts w:ascii="Times New Roman" w:hAnsi="Times New Roman"/>
          <w:iCs/>
          <w:color w:val="000000" w:themeColor="text1"/>
          <w:spacing w:val="-4"/>
          <w:sz w:val="24"/>
          <w:szCs w:val="24"/>
        </w:rPr>
        <w:t>е</w:t>
      </w:r>
      <w:r w:rsidR="0054373E" w:rsidRPr="00E3218B">
        <w:rPr>
          <w:rFonts w:ascii="Times New Roman" w:hAnsi="Times New Roman"/>
          <w:iCs/>
          <w:color w:val="000000" w:themeColor="text1"/>
          <w:spacing w:val="-4"/>
          <w:sz w:val="24"/>
          <w:szCs w:val="24"/>
        </w:rPr>
        <w:t xml:space="preserve"> средств</w:t>
      </w:r>
      <w:r>
        <w:rPr>
          <w:rFonts w:ascii="Times New Roman" w:hAnsi="Times New Roman"/>
          <w:iCs/>
          <w:color w:val="000000" w:themeColor="text1"/>
          <w:spacing w:val="-4"/>
          <w:sz w:val="24"/>
          <w:szCs w:val="24"/>
        </w:rPr>
        <w:t>а</w:t>
      </w:r>
      <w:r w:rsidR="0054373E" w:rsidRPr="00E3218B">
        <w:rPr>
          <w:rFonts w:ascii="Times New Roman" w:hAnsi="Times New Roman"/>
          <w:iCs/>
          <w:color w:val="000000" w:themeColor="text1"/>
          <w:spacing w:val="-4"/>
          <w:sz w:val="24"/>
          <w:szCs w:val="24"/>
        </w:rPr>
        <w:t xml:space="preserve"> для проведения ГИА приведены в приложении 4.</w:t>
      </w:r>
    </w:p>
    <w:p w14:paraId="0FA6ABD1" w14:textId="77777777" w:rsidR="0094441E" w:rsidRDefault="0094441E" w:rsidP="0054373E">
      <w:pPr>
        <w:spacing w:after="0"/>
        <w:ind w:firstLine="708"/>
        <w:jc w:val="both"/>
        <w:rPr>
          <w:rFonts w:ascii="Times New Roman" w:hAnsi="Times New Roman"/>
          <w:b/>
          <w:sz w:val="24"/>
          <w:szCs w:val="24"/>
        </w:rPr>
      </w:pPr>
      <w:r>
        <w:rPr>
          <w:rFonts w:ascii="Times New Roman" w:hAnsi="Times New Roman"/>
          <w:b/>
          <w:sz w:val="24"/>
          <w:szCs w:val="24"/>
        </w:rPr>
        <w:br w:type="page"/>
      </w:r>
    </w:p>
    <w:p w14:paraId="081A344A" w14:textId="77777777" w:rsidR="0054373E" w:rsidRPr="00322AAD" w:rsidRDefault="0054373E" w:rsidP="0054373E">
      <w:pPr>
        <w:spacing w:after="0"/>
        <w:ind w:firstLine="708"/>
        <w:jc w:val="both"/>
        <w:rPr>
          <w:rFonts w:ascii="Times New Roman" w:hAnsi="Times New Roman"/>
          <w:b/>
          <w:sz w:val="24"/>
          <w:szCs w:val="24"/>
        </w:rPr>
      </w:pPr>
      <w:r w:rsidRPr="00D711D3">
        <w:rPr>
          <w:rFonts w:ascii="Times New Roman" w:hAnsi="Times New Roman"/>
          <w:b/>
          <w:sz w:val="24"/>
          <w:szCs w:val="24"/>
        </w:rPr>
        <w:lastRenderedPageBreak/>
        <w:t>Раздел 8. Разработчики примерной основной образовательной</w:t>
      </w:r>
      <w:r>
        <w:rPr>
          <w:rFonts w:ascii="Times New Roman" w:hAnsi="Times New Roman"/>
          <w:b/>
          <w:sz w:val="24"/>
          <w:szCs w:val="24"/>
        </w:rPr>
        <w:t xml:space="preserve"> программы</w:t>
      </w:r>
    </w:p>
    <w:p w14:paraId="7054B9AC" w14:textId="77777777" w:rsidR="0054373E" w:rsidRPr="009E3AF8" w:rsidRDefault="0054373E" w:rsidP="0054373E">
      <w:pPr>
        <w:spacing w:after="0" w:line="240" w:lineRule="auto"/>
        <w:ind w:left="-142" w:firstLine="567"/>
        <w:jc w:val="center"/>
        <w:rPr>
          <w:rFonts w:ascii="Times New Roman" w:hAnsi="Times New Roman"/>
          <w:b/>
          <w:sz w:val="24"/>
          <w:szCs w:val="24"/>
        </w:rPr>
      </w:pPr>
      <w:r w:rsidRPr="009E3AF8">
        <w:rPr>
          <w:rFonts w:ascii="Times New Roman" w:hAnsi="Times New Roman"/>
          <w:b/>
          <w:sz w:val="24"/>
          <w:szCs w:val="24"/>
        </w:rPr>
        <w:t>Группа разработчиков</w:t>
      </w:r>
    </w:p>
    <w:tbl>
      <w:tblPr>
        <w:tblW w:w="898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00"/>
        <w:gridCol w:w="4680"/>
      </w:tblGrid>
      <w:tr w:rsidR="0054373E" w:rsidRPr="009E3AF8" w14:paraId="27E6B1F6" w14:textId="77777777" w:rsidTr="007F3572">
        <w:trPr>
          <w:trHeight w:val="543"/>
          <w:jc w:val="center"/>
        </w:trPr>
        <w:tc>
          <w:tcPr>
            <w:tcW w:w="4300" w:type="dxa"/>
          </w:tcPr>
          <w:p w14:paraId="7D63DD90" w14:textId="77777777" w:rsidR="0054373E" w:rsidRPr="009E3AF8" w:rsidRDefault="0054373E" w:rsidP="008B4F60">
            <w:pPr>
              <w:spacing w:after="0" w:line="240" w:lineRule="auto"/>
              <w:ind w:left="-142" w:firstLine="567"/>
              <w:rPr>
                <w:rFonts w:ascii="Times New Roman" w:hAnsi="Times New Roman"/>
                <w:sz w:val="24"/>
                <w:szCs w:val="24"/>
              </w:rPr>
            </w:pPr>
            <w:r w:rsidRPr="009E3AF8">
              <w:rPr>
                <w:rFonts w:ascii="Times New Roman" w:hAnsi="Times New Roman"/>
                <w:sz w:val="24"/>
                <w:szCs w:val="24"/>
              </w:rPr>
              <w:t>ФИО</w:t>
            </w:r>
          </w:p>
        </w:tc>
        <w:tc>
          <w:tcPr>
            <w:tcW w:w="4680" w:type="dxa"/>
          </w:tcPr>
          <w:p w14:paraId="7B37D4AC" w14:textId="77777777" w:rsidR="0054373E" w:rsidRPr="009E3AF8" w:rsidRDefault="0054373E" w:rsidP="008B4F60">
            <w:pPr>
              <w:spacing w:after="0" w:line="240" w:lineRule="auto"/>
              <w:ind w:left="-142" w:firstLine="567"/>
              <w:rPr>
                <w:rFonts w:ascii="Times New Roman" w:hAnsi="Times New Roman"/>
                <w:sz w:val="24"/>
                <w:szCs w:val="24"/>
              </w:rPr>
            </w:pPr>
            <w:r w:rsidRPr="009E3AF8">
              <w:rPr>
                <w:rFonts w:ascii="Times New Roman" w:hAnsi="Times New Roman"/>
                <w:sz w:val="24"/>
                <w:szCs w:val="24"/>
              </w:rPr>
              <w:t>Организация, должность</w:t>
            </w:r>
          </w:p>
        </w:tc>
      </w:tr>
      <w:tr w:rsidR="0054373E" w:rsidRPr="009E3AF8" w14:paraId="354348D2" w14:textId="77777777" w:rsidTr="007F3572">
        <w:trPr>
          <w:jc w:val="center"/>
        </w:trPr>
        <w:tc>
          <w:tcPr>
            <w:tcW w:w="4300" w:type="dxa"/>
          </w:tcPr>
          <w:p w14:paraId="5845FE5C" w14:textId="77777777" w:rsidR="0054373E" w:rsidRPr="009E3AF8" w:rsidRDefault="007F3572" w:rsidP="008B4F60">
            <w:pPr>
              <w:spacing w:after="0" w:line="240" w:lineRule="auto"/>
              <w:ind w:left="-142" w:firstLine="567"/>
              <w:rPr>
                <w:rFonts w:ascii="Times New Roman" w:hAnsi="Times New Roman"/>
                <w:sz w:val="24"/>
                <w:szCs w:val="24"/>
              </w:rPr>
            </w:pPr>
            <w:r>
              <w:rPr>
                <w:rFonts w:ascii="Times New Roman" w:hAnsi="Times New Roman"/>
                <w:sz w:val="24"/>
                <w:szCs w:val="24"/>
              </w:rPr>
              <w:t>Абдул Светлана Николаевна</w:t>
            </w:r>
          </w:p>
        </w:tc>
        <w:tc>
          <w:tcPr>
            <w:tcW w:w="4680" w:type="dxa"/>
          </w:tcPr>
          <w:p w14:paraId="103C0104" w14:textId="77777777" w:rsidR="007F3572" w:rsidRPr="00CE2F4D" w:rsidRDefault="007F3572" w:rsidP="007F3572">
            <w:pPr>
              <w:widowControl w:val="0"/>
              <w:spacing w:after="0" w:line="240" w:lineRule="auto"/>
              <w:ind w:firstLine="567"/>
              <w:jc w:val="both"/>
              <w:rPr>
                <w:rFonts w:ascii="Times New Roman" w:hAnsi="Times New Roman"/>
                <w:color w:val="000000" w:themeColor="text1"/>
                <w:sz w:val="24"/>
                <w:szCs w:val="24"/>
              </w:rPr>
            </w:pPr>
            <w:r w:rsidRPr="00CE2F4D">
              <w:rPr>
                <w:rFonts w:ascii="Times New Roman" w:hAnsi="Times New Roman"/>
                <w:color w:val="000000" w:themeColor="text1"/>
                <w:sz w:val="24"/>
                <w:szCs w:val="24"/>
              </w:rPr>
              <w:t>Государственное бюджетное профессиональное образовательное учреждение «Московский издательско-полиграфический колледж им. И. Федорова», преподаватель, зав. кафедрой печатных технологий</w:t>
            </w:r>
          </w:p>
          <w:p w14:paraId="68FFB803" w14:textId="77777777" w:rsidR="0054373E" w:rsidRPr="00CE2F4D" w:rsidRDefault="0054373E" w:rsidP="008B4F60">
            <w:pPr>
              <w:spacing w:after="0" w:line="240" w:lineRule="auto"/>
              <w:ind w:left="-142" w:firstLine="567"/>
              <w:rPr>
                <w:rFonts w:ascii="Times New Roman" w:hAnsi="Times New Roman"/>
                <w:color w:val="000000" w:themeColor="text1"/>
                <w:sz w:val="24"/>
                <w:szCs w:val="24"/>
              </w:rPr>
            </w:pPr>
          </w:p>
        </w:tc>
      </w:tr>
      <w:tr w:rsidR="0054373E" w:rsidRPr="009E3AF8" w14:paraId="6BB430C0" w14:textId="77777777" w:rsidTr="007F3572">
        <w:trPr>
          <w:jc w:val="center"/>
        </w:trPr>
        <w:tc>
          <w:tcPr>
            <w:tcW w:w="4300" w:type="dxa"/>
          </w:tcPr>
          <w:p w14:paraId="714D722F" w14:textId="77777777" w:rsidR="0054373E" w:rsidRPr="009E3AF8" w:rsidRDefault="007F3572" w:rsidP="008B4F60">
            <w:pPr>
              <w:spacing w:after="0" w:line="240" w:lineRule="auto"/>
              <w:ind w:left="-142" w:firstLine="567"/>
              <w:rPr>
                <w:rFonts w:ascii="Times New Roman" w:hAnsi="Times New Roman"/>
                <w:sz w:val="24"/>
                <w:szCs w:val="24"/>
              </w:rPr>
            </w:pPr>
            <w:r>
              <w:rPr>
                <w:rFonts w:ascii="Times New Roman" w:hAnsi="Times New Roman"/>
                <w:sz w:val="24"/>
                <w:szCs w:val="24"/>
              </w:rPr>
              <w:t>Борисова Елена Владимировна</w:t>
            </w:r>
          </w:p>
        </w:tc>
        <w:tc>
          <w:tcPr>
            <w:tcW w:w="4680" w:type="dxa"/>
          </w:tcPr>
          <w:p w14:paraId="4322635E" w14:textId="77777777" w:rsidR="007F3572" w:rsidRPr="00CE2F4D" w:rsidRDefault="007F3572" w:rsidP="007F3572">
            <w:pPr>
              <w:widowControl w:val="0"/>
              <w:spacing w:after="0" w:line="240" w:lineRule="auto"/>
              <w:ind w:firstLine="567"/>
              <w:jc w:val="both"/>
              <w:rPr>
                <w:rFonts w:ascii="Times New Roman" w:hAnsi="Times New Roman"/>
                <w:color w:val="000000" w:themeColor="text1"/>
                <w:sz w:val="24"/>
                <w:szCs w:val="24"/>
              </w:rPr>
            </w:pPr>
            <w:r w:rsidRPr="00CE2F4D">
              <w:rPr>
                <w:rFonts w:ascii="Times New Roman" w:hAnsi="Times New Roman"/>
                <w:color w:val="000000" w:themeColor="text1"/>
                <w:sz w:val="24"/>
                <w:szCs w:val="24"/>
              </w:rPr>
              <w:t>Государственное бюджетное профессиональное образовательное учреждение «Московский издательско-полиграфический колледж им. И. Федорова», старший методист</w:t>
            </w:r>
          </w:p>
          <w:p w14:paraId="194AF560" w14:textId="77777777" w:rsidR="0054373E" w:rsidRPr="00CE2F4D" w:rsidRDefault="0054373E" w:rsidP="008B4F60">
            <w:pPr>
              <w:spacing w:after="0" w:line="240" w:lineRule="auto"/>
              <w:ind w:left="-142" w:firstLine="567"/>
              <w:rPr>
                <w:rFonts w:ascii="Times New Roman" w:hAnsi="Times New Roman"/>
                <w:color w:val="000000" w:themeColor="text1"/>
                <w:sz w:val="24"/>
                <w:szCs w:val="24"/>
              </w:rPr>
            </w:pPr>
          </w:p>
        </w:tc>
      </w:tr>
      <w:tr w:rsidR="0054373E" w:rsidRPr="00867E1D" w14:paraId="41471107" w14:textId="77777777" w:rsidTr="007F3572">
        <w:trPr>
          <w:jc w:val="center"/>
        </w:trPr>
        <w:tc>
          <w:tcPr>
            <w:tcW w:w="4300" w:type="dxa"/>
          </w:tcPr>
          <w:p w14:paraId="7ABF1D86" w14:textId="77777777" w:rsidR="0054373E" w:rsidRPr="009E3AF8" w:rsidRDefault="007F3572" w:rsidP="008B4F60">
            <w:pPr>
              <w:spacing w:after="0" w:line="240" w:lineRule="auto"/>
              <w:ind w:left="-142" w:firstLine="567"/>
              <w:rPr>
                <w:rFonts w:ascii="Times New Roman" w:hAnsi="Times New Roman"/>
                <w:sz w:val="24"/>
                <w:szCs w:val="24"/>
              </w:rPr>
            </w:pPr>
            <w:r>
              <w:rPr>
                <w:rFonts w:ascii="Times New Roman" w:hAnsi="Times New Roman"/>
                <w:sz w:val="24"/>
                <w:szCs w:val="24"/>
              </w:rPr>
              <w:t>Попова Наталья Викторовна</w:t>
            </w:r>
          </w:p>
        </w:tc>
        <w:tc>
          <w:tcPr>
            <w:tcW w:w="4680" w:type="dxa"/>
          </w:tcPr>
          <w:p w14:paraId="10DC8D8D" w14:textId="77777777" w:rsidR="007F3572" w:rsidRPr="00CE2F4D" w:rsidRDefault="007F3572" w:rsidP="007F3572">
            <w:pPr>
              <w:widowControl w:val="0"/>
              <w:spacing w:after="0" w:line="240" w:lineRule="auto"/>
              <w:ind w:firstLine="567"/>
              <w:jc w:val="both"/>
              <w:rPr>
                <w:rFonts w:ascii="Times New Roman" w:hAnsi="Times New Roman"/>
                <w:color w:val="000000" w:themeColor="text1"/>
                <w:sz w:val="24"/>
                <w:szCs w:val="24"/>
              </w:rPr>
            </w:pPr>
            <w:r w:rsidRPr="00CE2F4D">
              <w:rPr>
                <w:rFonts w:ascii="Times New Roman" w:hAnsi="Times New Roman"/>
                <w:color w:val="000000" w:themeColor="text1"/>
                <w:sz w:val="24"/>
                <w:szCs w:val="24"/>
              </w:rPr>
              <w:t>Государственное бюджетное профессиональное образовательное учреждение «Московский издательско-полиграфический колледж им. И. Федорова», преподаватель</w:t>
            </w:r>
          </w:p>
          <w:p w14:paraId="782F150A" w14:textId="77777777" w:rsidR="0054373E" w:rsidRPr="00CE2F4D" w:rsidRDefault="0054373E" w:rsidP="008B4F60">
            <w:pPr>
              <w:spacing w:after="0" w:line="240" w:lineRule="auto"/>
              <w:ind w:left="-142" w:firstLine="567"/>
              <w:rPr>
                <w:rFonts w:ascii="Times New Roman" w:hAnsi="Times New Roman"/>
                <w:color w:val="000000" w:themeColor="text1"/>
                <w:sz w:val="24"/>
                <w:szCs w:val="24"/>
              </w:rPr>
            </w:pPr>
          </w:p>
        </w:tc>
      </w:tr>
      <w:tr w:rsidR="0054373E" w:rsidRPr="009E3AF8" w14:paraId="28CAB48D" w14:textId="77777777" w:rsidTr="007F3572">
        <w:trPr>
          <w:jc w:val="center"/>
        </w:trPr>
        <w:tc>
          <w:tcPr>
            <w:tcW w:w="4300" w:type="dxa"/>
          </w:tcPr>
          <w:p w14:paraId="5E64FEB3" w14:textId="77777777" w:rsidR="0054373E" w:rsidRPr="009E3AF8" w:rsidRDefault="00CE2F4D" w:rsidP="008B4F60">
            <w:pPr>
              <w:spacing w:after="0" w:line="240" w:lineRule="auto"/>
              <w:ind w:left="-142" w:firstLine="567"/>
              <w:rPr>
                <w:rFonts w:ascii="Times New Roman" w:hAnsi="Times New Roman"/>
                <w:sz w:val="24"/>
                <w:szCs w:val="24"/>
              </w:rPr>
            </w:pPr>
            <w:r>
              <w:rPr>
                <w:rFonts w:ascii="Times New Roman" w:hAnsi="Times New Roman"/>
                <w:sz w:val="24"/>
                <w:szCs w:val="24"/>
              </w:rPr>
              <w:t>Севалкина Ольга Геннадьевна</w:t>
            </w:r>
          </w:p>
        </w:tc>
        <w:tc>
          <w:tcPr>
            <w:tcW w:w="4680" w:type="dxa"/>
          </w:tcPr>
          <w:p w14:paraId="638C0BF7" w14:textId="77777777" w:rsidR="00CE2F4D" w:rsidRPr="00CE2F4D" w:rsidRDefault="00CE2F4D" w:rsidP="00CE2F4D">
            <w:pPr>
              <w:widowControl w:val="0"/>
              <w:spacing w:after="0" w:line="240" w:lineRule="auto"/>
              <w:ind w:firstLine="567"/>
              <w:jc w:val="both"/>
              <w:rPr>
                <w:rFonts w:ascii="Times New Roman" w:hAnsi="Times New Roman"/>
                <w:color w:val="000000" w:themeColor="text1"/>
                <w:sz w:val="24"/>
                <w:szCs w:val="24"/>
              </w:rPr>
            </w:pPr>
            <w:r w:rsidRPr="00CE2F4D">
              <w:rPr>
                <w:rFonts w:ascii="Times New Roman" w:hAnsi="Times New Roman"/>
                <w:color w:val="000000" w:themeColor="text1"/>
                <w:sz w:val="24"/>
                <w:szCs w:val="24"/>
              </w:rPr>
              <w:t>Государственное бюджетное профессиональное образовательное учреждение «Московский издательско-полиграфический колледж им. И. Федорова», преподаватель</w:t>
            </w:r>
          </w:p>
          <w:p w14:paraId="0EB3F500" w14:textId="77777777" w:rsidR="0054373E" w:rsidRPr="00CE2F4D" w:rsidRDefault="0054373E" w:rsidP="008B4F60">
            <w:pPr>
              <w:spacing w:after="0" w:line="240" w:lineRule="auto"/>
              <w:ind w:left="-142" w:firstLine="567"/>
              <w:rPr>
                <w:rFonts w:ascii="Times New Roman" w:hAnsi="Times New Roman"/>
                <w:color w:val="000000" w:themeColor="text1"/>
                <w:sz w:val="24"/>
                <w:szCs w:val="24"/>
              </w:rPr>
            </w:pPr>
          </w:p>
        </w:tc>
      </w:tr>
      <w:tr w:rsidR="0054373E" w:rsidRPr="009E3AF8" w14:paraId="3F4F93BE" w14:textId="77777777" w:rsidTr="007F3572">
        <w:trPr>
          <w:jc w:val="center"/>
        </w:trPr>
        <w:tc>
          <w:tcPr>
            <w:tcW w:w="4300" w:type="dxa"/>
          </w:tcPr>
          <w:p w14:paraId="037D5DDE" w14:textId="77777777" w:rsidR="0054373E" w:rsidRPr="009E3AF8" w:rsidRDefault="00A609EA" w:rsidP="008B4F60">
            <w:pPr>
              <w:spacing w:after="0" w:line="240" w:lineRule="auto"/>
              <w:ind w:left="-142" w:firstLine="567"/>
              <w:rPr>
                <w:rFonts w:ascii="Times New Roman" w:hAnsi="Times New Roman"/>
                <w:sz w:val="24"/>
                <w:szCs w:val="24"/>
              </w:rPr>
            </w:pPr>
            <w:r>
              <w:rPr>
                <w:rFonts w:ascii="Times New Roman" w:hAnsi="Times New Roman"/>
                <w:sz w:val="24"/>
                <w:szCs w:val="24"/>
              </w:rPr>
              <w:t>Корначева Лолита Игоревна</w:t>
            </w:r>
          </w:p>
        </w:tc>
        <w:tc>
          <w:tcPr>
            <w:tcW w:w="4680" w:type="dxa"/>
          </w:tcPr>
          <w:p w14:paraId="7B86BC8D" w14:textId="77777777" w:rsidR="00A609EA" w:rsidRPr="00CE2F4D" w:rsidRDefault="00A609EA" w:rsidP="00A609EA">
            <w:pPr>
              <w:widowControl w:val="0"/>
              <w:spacing w:after="0" w:line="240" w:lineRule="auto"/>
              <w:ind w:firstLine="567"/>
              <w:jc w:val="both"/>
              <w:rPr>
                <w:rFonts w:ascii="Times New Roman" w:hAnsi="Times New Roman"/>
                <w:color w:val="000000" w:themeColor="text1"/>
                <w:sz w:val="24"/>
                <w:szCs w:val="24"/>
              </w:rPr>
            </w:pPr>
            <w:r w:rsidRPr="00CE2F4D">
              <w:rPr>
                <w:rFonts w:ascii="Times New Roman" w:hAnsi="Times New Roman"/>
                <w:color w:val="000000" w:themeColor="text1"/>
                <w:sz w:val="24"/>
                <w:szCs w:val="24"/>
              </w:rPr>
              <w:t>Государственное бюджетное профессиональное образовательное учреждение «Московский издательско-полиграфический колледж им. И. Федорова», преподаватель</w:t>
            </w:r>
          </w:p>
          <w:p w14:paraId="7AFC622F" w14:textId="77777777" w:rsidR="0054373E" w:rsidRPr="009E3AF8" w:rsidRDefault="0054373E" w:rsidP="008B4F60">
            <w:pPr>
              <w:spacing w:after="0" w:line="240" w:lineRule="auto"/>
              <w:ind w:left="-142" w:firstLine="567"/>
              <w:rPr>
                <w:rFonts w:ascii="Times New Roman" w:hAnsi="Times New Roman"/>
                <w:sz w:val="24"/>
                <w:szCs w:val="24"/>
              </w:rPr>
            </w:pPr>
          </w:p>
        </w:tc>
      </w:tr>
      <w:tr w:rsidR="0054373E" w:rsidRPr="009E3AF8" w14:paraId="43E5086E" w14:textId="77777777" w:rsidTr="007F3572">
        <w:trPr>
          <w:jc w:val="center"/>
        </w:trPr>
        <w:tc>
          <w:tcPr>
            <w:tcW w:w="4300" w:type="dxa"/>
          </w:tcPr>
          <w:p w14:paraId="6AE3C4CD" w14:textId="77777777" w:rsidR="0054373E" w:rsidRPr="009E3AF8" w:rsidRDefault="0054373E" w:rsidP="008B4F60">
            <w:pPr>
              <w:spacing w:after="0" w:line="240" w:lineRule="auto"/>
              <w:ind w:left="-142" w:firstLine="567"/>
              <w:rPr>
                <w:rFonts w:ascii="Times New Roman" w:hAnsi="Times New Roman"/>
                <w:sz w:val="24"/>
                <w:szCs w:val="24"/>
              </w:rPr>
            </w:pPr>
          </w:p>
        </w:tc>
        <w:tc>
          <w:tcPr>
            <w:tcW w:w="4680" w:type="dxa"/>
          </w:tcPr>
          <w:p w14:paraId="3F01D213" w14:textId="77777777" w:rsidR="0054373E" w:rsidRPr="009E3AF8" w:rsidRDefault="0054373E" w:rsidP="008B4F60">
            <w:pPr>
              <w:spacing w:after="0" w:line="240" w:lineRule="auto"/>
              <w:ind w:left="-142" w:firstLine="567"/>
              <w:rPr>
                <w:rFonts w:ascii="Times New Roman" w:hAnsi="Times New Roman"/>
                <w:sz w:val="24"/>
                <w:szCs w:val="24"/>
              </w:rPr>
            </w:pPr>
          </w:p>
        </w:tc>
      </w:tr>
    </w:tbl>
    <w:p w14:paraId="44814285" w14:textId="77777777" w:rsidR="0054373E" w:rsidRPr="009E3AF8" w:rsidRDefault="0054373E" w:rsidP="0054373E">
      <w:pPr>
        <w:spacing w:after="0" w:line="240" w:lineRule="auto"/>
        <w:ind w:left="-142" w:firstLine="567"/>
        <w:rPr>
          <w:rFonts w:ascii="Times New Roman" w:hAnsi="Times New Roman"/>
          <w:sz w:val="24"/>
          <w:szCs w:val="24"/>
        </w:rPr>
      </w:pPr>
    </w:p>
    <w:p w14:paraId="2DE1CB00" w14:textId="77777777" w:rsidR="0054373E" w:rsidRPr="009E3AF8" w:rsidRDefault="0054373E" w:rsidP="0054373E">
      <w:pPr>
        <w:spacing w:after="0" w:line="240" w:lineRule="auto"/>
        <w:ind w:left="-142" w:firstLine="567"/>
        <w:jc w:val="center"/>
        <w:rPr>
          <w:rFonts w:ascii="Times New Roman" w:hAnsi="Times New Roman"/>
          <w:b/>
          <w:sz w:val="24"/>
          <w:szCs w:val="24"/>
        </w:rPr>
      </w:pPr>
      <w:r w:rsidRPr="009E3AF8">
        <w:rPr>
          <w:rFonts w:ascii="Times New Roman" w:hAnsi="Times New Roman"/>
          <w:b/>
          <w:sz w:val="24"/>
          <w:szCs w:val="24"/>
        </w:rPr>
        <w:t>Руководители группы:</w:t>
      </w:r>
    </w:p>
    <w:tbl>
      <w:tblPr>
        <w:tblW w:w="912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442"/>
        <w:gridCol w:w="4680"/>
      </w:tblGrid>
      <w:tr w:rsidR="0054373E" w:rsidRPr="009E3AF8" w14:paraId="076A3E50" w14:textId="77777777" w:rsidTr="007F3572">
        <w:trPr>
          <w:jc w:val="center"/>
        </w:trPr>
        <w:tc>
          <w:tcPr>
            <w:tcW w:w="4442" w:type="dxa"/>
          </w:tcPr>
          <w:p w14:paraId="4A357AF1" w14:textId="77777777" w:rsidR="0054373E" w:rsidRPr="009E3AF8" w:rsidRDefault="0054373E" w:rsidP="008B4F60">
            <w:pPr>
              <w:spacing w:after="0" w:line="240" w:lineRule="auto"/>
              <w:ind w:left="-142" w:firstLine="567"/>
              <w:rPr>
                <w:rFonts w:ascii="Times New Roman" w:hAnsi="Times New Roman"/>
                <w:sz w:val="24"/>
                <w:szCs w:val="24"/>
              </w:rPr>
            </w:pPr>
            <w:r w:rsidRPr="009E3AF8">
              <w:rPr>
                <w:rFonts w:ascii="Times New Roman" w:hAnsi="Times New Roman"/>
                <w:sz w:val="24"/>
                <w:szCs w:val="24"/>
              </w:rPr>
              <w:t>ФИО</w:t>
            </w:r>
          </w:p>
        </w:tc>
        <w:tc>
          <w:tcPr>
            <w:tcW w:w="4680" w:type="dxa"/>
          </w:tcPr>
          <w:p w14:paraId="00BA5562" w14:textId="77777777" w:rsidR="0054373E" w:rsidRPr="009E3AF8" w:rsidRDefault="0054373E" w:rsidP="008B4F60">
            <w:pPr>
              <w:spacing w:after="0" w:line="240" w:lineRule="auto"/>
              <w:ind w:left="-142" w:firstLine="567"/>
              <w:rPr>
                <w:rFonts w:ascii="Times New Roman" w:hAnsi="Times New Roman"/>
                <w:sz w:val="24"/>
                <w:szCs w:val="24"/>
              </w:rPr>
            </w:pPr>
            <w:r w:rsidRPr="009E3AF8">
              <w:rPr>
                <w:rFonts w:ascii="Times New Roman" w:hAnsi="Times New Roman"/>
                <w:sz w:val="24"/>
                <w:szCs w:val="24"/>
              </w:rPr>
              <w:t>Организация, должность</w:t>
            </w:r>
          </w:p>
        </w:tc>
      </w:tr>
      <w:tr w:rsidR="0054373E" w:rsidRPr="009E3AF8" w14:paraId="7CD1A5D4" w14:textId="77777777" w:rsidTr="007F3572">
        <w:trPr>
          <w:jc w:val="center"/>
        </w:trPr>
        <w:tc>
          <w:tcPr>
            <w:tcW w:w="4442" w:type="dxa"/>
          </w:tcPr>
          <w:p w14:paraId="11E52EE6" w14:textId="77777777" w:rsidR="0054373E" w:rsidRPr="009E3AF8" w:rsidRDefault="00A609EA" w:rsidP="008B4F60">
            <w:pPr>
              <w:spacing w:after="0" w:line="240" w:lineRule="auto"/>
              <w:ind w:left="-142" w:firstLine="567"/>
              <w:rPr>
                <w:rFonts w:ascii="Times New Roman" w:hAnsi="Times New Roman"/>
                <w:sz w:val="24"/>
                <w:szCs w:val="24"/>
              </w:rPr>
            </w:pPr>
            <w:r>
              <w:rPr>
                <w:rFonts w:ascii="Times New Roman" w:hAnsi="Times New Roman"/>
                <w:sz w:val="24"/>
                <w:szCs w:val="24"/>
              </w:rPr>
              <w:t>Машунина Нина Михайловна</w:t>
            </w:r>
          </w:p>
        </w:tc>
        <w:tc>
          <w:tcPr>
            <w:tcW w:w="4680" w:type="dxa"/>
          </w:tcPr>
          <w:p w14:paraId="2044F680" w14:textId="77777777" w:rsidR="00A609EA" w:rsidRPr="00CE2F4D" w:rsidRDefault="00A609EA" w:rsidP="00A609EA">
            <w:pPr>
              <w:widowControl w:val="0"/>
              <w:spacing w:after="0" w:line="240" w:lineRule="auto"/>
              <w:ind w:firstLine="567"/>
              <w:jc w:val="both"/>
              <w:rPr>
                <w:rFonts w:ascii="Times New Roman" w:hAnsi="Times New Roman"/>
                <w:color w:val="000000" w:themeColor="text1"/>
                <w:sz w:val="24"/>
                <w:szCs w:val="24"/>
              </w:rPr>
            </w:pPr>
            <w:r w:rsidRPr="00CE2F4D">
              <w:rPr>
                <w:rFonts w:ascii="Times New Roman" w:hAnsi="Times New Roman"/>
                <w:color w:val="000000" w:themeColor="text1"/>
                <w:sz w:val="24"/>
                <w:szCs w:val="24"/>
              </w:rPr>
              <w:t xml:space="preserve">Государственное бюджетное профессиональное образовательное учреждение «Московский издательско-полиграфический колледж им. И. Федорова», </w:t>
            </w:r>
            <w:r>
              <w:rPr>
                <w:rFonts w:ascii="Times New Roman" w:hAnsi="Times New Roman"/>
                <w:color w:val="000000" w:themeColor="text1"/>
                <w:sz w:val="24"/>
                <w:szCs w:val="24"/>
              </w:rPr>
              <w:t>зам. директора по учебной работе</w:t>
            </w:r>
          </w:p>
          <w:p w14:paraId="10B14C88" w14:textId="77777777" w:rsidR="0054373E" w:rsidRPr="009E3AF8" w:rsidRDefault="0054373E" w:rsidP="008B4F60">
            <w:pPr>
              <w:spacing w:after="0" w:line="240" w:lineRule="auto"/>
              <w:ind w:left="-142" w:firstLine="567"/>
              <w:rPr>
                <w:rFonts w:ascii="Times New Roman" w:hAnsi="Times New Roman"/>
                <w:sz w:val="24"/>
                <w:szCs w:val="24"/>
              </w:rPr>
            </w:pPr>
          </w:p>
        </w:tc>
      </w:tr>
      <w:tr w:rsidR="0054373E" w:rsidRPr="009E3AF8" w14:paraId="544859E9" w14:textId="77777777" w:rsidTr="007F3572">
        <w:trPr>
          <w:jc w:val="center"/>
        </w:trPr>
        <w:tc>
          <w:tcPr>
            <w:tcW w:w="4442" w:type="dxa"/>
          </w:tcPr>
          <w:p w14:paraId="11D3A2DA" w14:textId="77777777" w:rsidR="0054373E" w:rsidRPr="009E3AF8" w:rsidRDefault="0054373E" w:rsidP="008B4F60">
            <w:pPr>
              <w:spacing w:after="0" w:line="240" w:lineRule="auto"/>
              <w:ind w:left="-142" w:firstLine="567"/>
              <w:rPr>
                <w:rFonts w:ascii="Times New Roman" w:hAnsi="Times New Roman"/>
                <w:sz w:val="24"/>
                <w:szCs w:val="24"/>
              </w:rPr>
            </w:pPr>
          </w:p>
        </w:tc>
        <w:tc>
          <w:tcPr>
            <w:tcW w:w="4680" w:type="dxa"/>
          </w:tcPr>
          <w:p w14:paraId="7F1B458E" w14:textId="77777777" w:rsidR="0054373E" w:rsidRPr="009E3AF8" w:rsidRDefault="0054373E" w:rsidP="008B4F60">
            <w:pPr>
              <w:spacing w:after="0" w:line="240" w:lineRule="auto"/>
              <w:ind w:left="-142" w:firstLine="567"/>
              <w:rPr>
                <w:rFonts w:ascii="Times New Roman" w:hAnsi="Times New Roman"/>
                <w:sz w:val="24"/>
                <w:szCs w:val="24"/>
              </w:rPr>
            </w:pPr>
          </w:p>
        </w:tc>
      </w:tr>
    </w:tbl>
    <w:p w14:paraId="76AE2D43" w14:textId="77777777" w:rsidR="00A45C95" w:rsidRPr="001818EA" w:rsidRDefault="00A45C95" w:rsidP="00116C1C">
      <w:pPr>
        <w:widowControl w:val="0"/>
        <w:spacing w:after="0" w:line="240" w:lineRule="auto"/>
        <w:ind w:firstLine="567"/>
        <w:jc w:val="both"/>
        <w:rPr>
          <w:rFonts w:ascii="Times New Roman" w:hAnsi="Times New Roman"/>
          <w:b/>
          <w:sz w:val="24"/>
          <w:szCs w:val="24"/>
        </w:rPr>
      </w:pPr>
    </w:p>
    <w:p w14:paraId="130B5994" w14:textId="77777777" w:rsidR="00A45C95" w:rsidRPr="0054373E" w:rsidRDefault="00867E1D" w:rsidP="00116C1C">
      <w:pPr>
        <w:widowControl w:val="0"/>
        <w:spacing w:after="0" w:line="240" w:lineRule="auto"/>
        <w:ind w:firstLine="567"/>
        <w:jc w:val="both"/>
        <w:rPr>
          <w:rFonts w:ascii="Times New Roman" w:hAnsi="Times New Roman"/>
          <w:color w:val="FF0000"/>
          <w:sz w:val="24"/>
          <w:szCs w:val="24"/>
        </w:rPr>
      </w:pPr>
      <w:r>
        <w:rPr>
          <w:rFonts w:ascii="Times New Roman" w:hAnsi="Times New Roman"/>
          <w:color w:val="FF0000"/>
          <w:sz w:val="24"/>
          <w:szCs w:val="24"/>
        </w:rPr>
        <w:t xml:space="preserve"> </w:t>
      </w:r>
    </w:p>
    <w:p w14:paraId="35784E85" w14:textId="77777777" w:rsidR="00A45C95" w:rsidRPr="001818EA" w:rsidRDefault="00A45C95" w:rsidP="00116C1C">
      <w:pPr>
        <w:widowControl w:val="0"/>
        <w:spacing w:after="0" w:line="240" w:lineRule="auto"/>
        <w:ind w:firstLine="567"/>
        <w:jc w:val="both"/>
        <w:rPr>
          <w:rFonts w:ascii="Times New Roman" w:hAnsi="Times New Roman"/>
          <w:sz w:val="24"/>
          <w:szCs w:val="24"/>
        </w:rPr>
      </w:pPr>
    </w:p>
    <w:p w14:paraId="6369104B" w14:textId="77777777" w:rsidR="00823EB8" w:rsidRDefault="00823EB8" w:rsidP="00116C1C">
      <w:pPr>
        <w:widowControl w:val="0"/>
        <w:spacing w:after="0" w:line="240" w:lineRule="auto"/>
        <w:rPr>
          <w:rFonts w:ascii="Times New Roman" w:hAnsi="Times New Roman"/>
          <w:sz w:val="24"/>
          <w:szCs w:val="24"/>
          <w:u w:val="single"/>
        </w:rPr>
      </w:pPr>
      <w:r w:rsidRPr="001818EA">
        <w:rPr>
          <w:rFonts w:ascii="Times New Roman" w:hAnsi="Times New Roman"/>
          <w:sz w:val="24"/>
          <w:szCs w:val="24"/>
          <w:u w:val="single"/>
        </w:rPr>
        <w:br w:type="page"/>
      </w:r>
    </w:p>
    <w:p w14:paraId="50A2EE21" w14:textId="77777777" w:rsidR="00FA3DF6" w:rsidRPr="001818EA" w:rsidRDefault="00FA3DF6" w:rsidP="00FA3DF6">
      <w:pPr>
        <w:widowControl w:val="0"/>
        <w:spacing w:after="0" w:line="240" w:lineRule="auto"/>
        <w:ind w:firstLine="567"/>
        <w:jc w:val="right"/>
        <w:outlineLvl w:val="0"/>
        <w:rPr>
          <w:rFonts w:ascii="Times New Roman" w:hAnsi="Times New Roman"/>
          <w:bCs/>
          <w:sz w:val="24"/>
          <w:szCs w:val="24"/>
        </w:rPr>
      </w:pPr>
      <w:r w:rsidRPr="001818EA">
        <w:rPr>
          <w:rFonts w:ascii="Times New Roman" w:hAnsi="Times New Roman"/>
          <w:sz w:val="24"/>
          <w:szCs w:val="24"/>
        </w:rPr>
        <w:lastRenderedPageBreak/>
        <w:t>Приложение</w:t>
      </w:r>
      <w:r w:rsidRPr="001818EA">
        <w:rPr>
          <w:rFonts w:ascii="Times New Roman" w:hAnsi="Times New Roman"/>
          <w:bCs/>
          <w:sz w:val="24"/>
          <w:szCs w:val="24"/>
        </w:rPr>
        <w:t xml:space="preserve"> </w:t>
      </w:r>
      <w:r>
        <w:rPr>
          <w:rFonts w:ascii="Times New Roman" w:hAnsi="Times New Roman"/>
          <w:bCs/>
          <w:sz w:val="24"/>
          <w:szCs w:val="24"/>
        </w:rPr>
        <w:t>1</w:t>
      </w:r>
      <w:r w:rsidRPr="001818EA">
        <w:rPr>
          <w:rFonts w:ascii="Times New Roman" w:hAnsi="Times New Roman"/>
          <w:bCs/>
          <w:sz w:val="24"/>
          <w:szCs w:val="24"/>
        </w:rPr>
        <w:t>.1</w:t>
      </w:r>
    </w:p>
    <w:p w14:paraId="15963C83" w14:textId="77777777" w:rsidR="00FA3DF6" w:rsidRPr="001818EA" w:rsidRDefault="00FA3DF6" w:rsidP="00FA3DF6">
      <w:pPr>
        <w:widowControl w:val="0"/>
        <w:spacing w:after="0" w:line="240" w:lineRule="auto"/>
        <w:jc w:val="right"/>
        <w:rPr>
          <w:rFonts w:ascii="Times New Roman" w:hAnsi="Times New Roman"/>
          <w:b/>
          <w:i/>
          <w:sz w:val="24"/>
          <w:szCs w:val="24"/>
        </w:rPr>
      </w:pPr>
      <w:r w:rsidRPr="001818EA">
        <w:rPr>
          <w:rFonts w:ascii="Times New Roman" w:hAnsi="Times New Roman"/>
          <w:b/>
          <w:i/>
          <w:sz w:val="24"/>
          <w:szCs w:val="24"/>
        </w:rPr>
        <w:t>к ПООП по специальности</w:t>
      </w:r>
    </w:p>
    <w:p w14:paraId="3F9C1CDF" w14:textId="77777777" w:rsidR="00FA3DF6" w:rsidRPr="001818EA" w:rsidRDefault="00FA3DF6" w:rsidP="00FA3DF6">
      <w:pPr>
        <w:widowControl w:val="0"/>
        <w:spacing w:after="0" w:line="240" w:lineRule="auto"/>
        <w:jc w:val="right"/>
        <w:rPr>
          <w:rFonts w:ascii="Times New Roman" w:hAnsi="Times New Roman"/>
          <w:i/>
          <w:sz w:val="24"/>
          <w:szCs w:val="24"/>
        </w:rPr>
      </w:pPr>
      <w:r w:rsidRPr="001818EA">
        <w:rPr>
          <w:rFonts w:ascii="Times New Roman" w:hAnsi="Times New Roman"/>
          <w:b/>
          <w:i/>
          <w:sz w:val="24"/>
          <w:szCs w:val="24"/>
        </w:rPr>
        <w:t>29.02.09 Печатное дело</w:t>
      </w:r>
    </w:p>
    <w:p w14:paraId="630C6217" w14:textId="77777777" w:rsidR="00FA3DF6" w:rsidRPr="001818EA" w:rsidRDefault="00FA3DF6" w:rsidP="00FA3DF6">
      <w:pPr>
        <w:widowControl w:val="0"/>
        <w:spacing w:after="0" w:line="240" w:lineRule="auto"/>
        <w:ind w:firstLine="567"/>
        <w:jc w:val="right"/>
        <w:rPr>
          <w:rFonts w:ascii="Times New Roman" w:hAnsi="Times New Roman"/>
          <w:sz w:val="24"/>
          <w:szCs w:val="24"/>
        </w:rPr>
      </w:pPr>
    </w:p>
    <w:p w14:paraId="6D1BE658" w14:textId="77777777" w:rsidR="00FA3DF6" w:rsidRPr="001818EA" w:rsidRDefault="00FA3DF6" w:rsidP="00FA3DF6">
      <w:pPr>
        <w:widowControl w:val="0"/>
        <w:spacing w:after="0" w:line="240" w:lineRule="auto"/>
        <w:jc w:val="center"/>
        <w:rPr>
          <w:rFonts w:ascii="Times New Roman" w:hAnsi="Times New Roman"/>
          <w:b/>
          <w:sz w:val="24"/>
          <w:szCs w:val="24"/>
        </w:rPr>
      </w:pPr>
    </w:p>
    <w:p w14:paraId="62609D93" w14:textId="77777777" w:rsidR="00FA3DF6" w:rsidRPr="001818EA" w:rsidRDefault="00FA3DF6" w:rsidP="00FA3DF6">
      <w:pPr>
        <w:widowControl w:val="0"/>
        <w:spacing w:after="0" w:line="240" w:lineRule="auto"/>
        <w:jc w:val="center"/>
        <w:rPr>
          <w:rFonts w:ascii="Times New Roman" w:hAnsi="Times New Roman"/>
          <w:b/>
          <w:sz w:val="24"/>
          <w:szCs w:val="24"/>
        </w:rPr>
      </w:pPr>
    </w:p>
    <w:p w14:paraId="2F8A07EA" w14:textId="77777777" w:rsidR="00FA3DF6" w:rsidRPr="001818EA" w:rsidRDefault="00FA3DF6" w:rsidP="00FA3DF6">
      <w:pPr>
        <w:widowControl w:val="0"/>
        <w:spacing w:after="0" w:line="240" w:lineRule="auto"/>
        <w:jc w:val="center"/>
        <w:rPr>
          <w:rFonts w:ascii="Times New Roman" w:hAnsi="Times New Roman"/>
          <w:b/>
          <w:sz w:val="24"/>
          <w:szCs w:val="24"/>
        </w:rPr>
      </w:pPr>
    </w:p>
    <w:p w14:paraId="5D5E6AFB" w14:textId="77777777" w:rsidR="00FA3DF6" w:rsidRPr="001818EA" w:rsidRDefault="00FA3DF6" w:rsidP="00FA3DF6">
      <w:pPr>
        <w:widowControl w:val="0"/>
        <w:spacing w:after="0" w:line="240" w:lineRule="auto"/>
        <w:jc w:val="center"/>
        <w:rPr>
          <w:rFonts w:ascii="Times New Roman" w:hAnsi="Times New Roman"/>
          <w:b/>
          <w:sz w:val="24"/>
          <w:szCs w:val="24"/>
        </w:rPr>
      </w:pPr>
    </w:p>
    <w:p w14:paraId="0A3B0A42" w14:textId="77777777" w:rsidR="00FA3DF6" w:rsidRPr="001818EA" w:rsidRDefault="00FA3DF6" w:rsidP="00FA3DF6">
      <w:pPr>
        <w:widowControl w:val="0"/>
        <w:spacing w:after="0" w:line="240" w:lineRule="auto"/>
        <w:jc w:val="center"/>
        <w:rPr>
          <w:rFonts w:ascii="Times New Roman" w:hAnsi="Times New Roman"/>
          <w:b/>
          <w:sz w:val="24"/>
          <w:szCs w:val="24"/>
        </w:rPr>
      </w:pPr>
    </w:p>
    <w:p w14:paraId="16054F1C" w14:textId="77777777" w:rsidR="00FA3DF6" w:rsidRPr="001818EA" w:rsidRDefault="00FA3DF6" w:rsidP="00FA3DF6">
      <w:pPr>
        <w:widowControl w:val="0"/>
        <w:spacing w:after="0" w:line="240" w:lineRule="auto"/>
        <w:jc w:val="center"/>
        <w:rPr>
          <w:rFonts w:ascii="Times New Roman" w:hAnsi="Times New Roman"/>
          <w:b/>
          <w:sz w:val="24"/>
          <w:szCs w:val="24"/>
        </w:rPr>
      </w:pPr>
    </w:p>
    <w:p w14:paraId="64B8A36F" w14:textId="77777777" w:rsidR="00FA3DF6" w:rsidRPr="001818EA" w:rsidRDefault="00FA3DF6" w:rsidP="00FA3DF6">
      <w:pPr>
        <w:widowControl w:val="0"/>
        <w:spacing w:after="0" w:line="240" w:lineRule="auto"/>
        <w:jc w:val="center"/>
        <w:rPr>
          <w:rFonts w:ascii="Times New Roman" w:hAnsi="Times New Roman"/>
          <w:b/>
          <w:sz w:val="24"/>
          <w:szCs w:val="24"/>
        </w:rPr>
      </w:pPr>
    </w:p>
    <w:p w14:paraId="1A62D75B" w14:textId="77777777" w:rsidR="00FA3DF6" w:rsidRPr="001818EA" w:rsidRDefault="00FA3DF6" w:rsidP="00FA3DF6">
      <w:pPr>
        <w:widowControl w:val="0"/>
        <w:spacing w:after="0" w:line="240" w:lineRule="auto"/>
        <w:jc w:val="center"/>
        <w:rPr>
          <w:rFonts w:ascii="Times New Roman" w:hAnsi="Times New Roman"/>
          <w:b/>
          <w:sz w:val="24"/>
          <w:szCs w:val="24"/>
        </w:rPr>
      </w:pPr>
    </w:p>
    <w:p w14:paraId="5CEC8577" w14:textId="77777777" w:rsidR="00FA3DF6" w:rsidRPr="001818EA" w:rsidRDefault="00FA3DF6" w:rsidP="00FA3DF6">
      <w:pPr>
        <w:widowControl w:val="0"/>
        <w:spacing w:after="0" w:line="240" w:lineRule="auto"/>
        <w:jc w:val="center"/>
        <w:rPr>
          <w:rFonts w:ascii="Times New Roman" w:hAnsi="Times New Roman"/>
          <w:b/>
          <w:sz w:val="24"/>
          <w:szCs w:val="24"/>
        </w:rPr>
      </w:pPr>
    </w:p>
    <w:p w14:paraId="78C9040A" w14:textId="77777777" w:rsidR="00FA3DF6" w:rsidRPr="001818EA" w:rsidRDefault="00FA3DF6" w:rsidP="00FA3DF6">
      <w:pPr>
        <w:widowControl w:val="0"/>
        <w:spacing w:after="0" w:line="240" w:lineRule="auto"/>
        <w:jc w:val="center"/>
        <w:rPr>
          <w:rFonts w:ascii="Times New Roman" w:hAnsi="Times New Roman"/>
          <w:b/>
          <w:sz w:val="24"/>
          <w:szCs w:val="24"/>
        </w:rPr>
      </w:pPr>
    </w:p>
    <w:p w14:paraId="52ACDD5B" w14:textId="77777777" w:rsidR="00FA3DF6" w:rsidRPr="001818EA" w:rsidRDefault="00FA3DF6" w:rsidP="00FA3DF6">
      <w:pPr>
        <w:widowControl w:val="0"/>
        <w:spacing w:after="0" w:line="240" w:lineRule="auto"/>
        <w:jc w:val="center"/>
        <w:rPr>
          <w:rFonts w:ascii="Times New Roman" w:hAnsi="Times New Roman"/>
          <w:b/>
          <w:sz w:val="24"/>
          <w:szCs w:val="24"/>
        </w:rPr>
      </w:pPr>
    </w:p>
    <w:p w14:paraId="4CB4D149" w14:textId="77777777" w:rsidR="00FA3DF6" w:rsidRPr="001818EA" w:rsidRDefault="00FA3DF6" w:rsidP="00FA3DF6">
      <w:pPr>
        <w:widowControl w:val="0"/>
        <w:spacing w:after="0" w:line="240" w:lineRule="auto"/>
        <w:jc w:val="center"/>
        <w:rPr>
          <w:rFonts w:ascii="Times New Roman" w:hAnsi="Times New Roman"/>
          <w:b/>
          <w:sz w:val="24"/>
          <w:szCs w:val="24"/>
        </w:rPr>
      </w:pPr>
    </w:p>
    <w:p w14:paraId="4FCDC691" w14:textId="77777777" w:rsidR="00FA3DF6" w:rsidRPr="001818EA" w:rsidRDefault="00FA3DF6" w:rsidP="00FA3DF6">
      <w:pPr>
        <w:widowControl w:val="0"/>
        <w:spacing w:after="0" w:line="240" w:lineRule="auto"/>
        <w:jc w:val="center"/>
        <w:rPr>
          <w:rFonts w:ascii="Times New Roman" w:hAnsi="Times New Roman"/>
          <w:b/>
          <w:sz w:val="24"/>
          <w:szCs w:val="24"/>
        </w:rPr>
      </w:pPr>
    </w:p>
    <w:p w14:paraId="24479BD8" w14:textId="77777777" w:rsidR="00FA3DF6" w:rsidRPr="001818EA" w:rsidRDefault="00FA3DF6" w:rsidP="00FA3DF6">
      <w:pPr>
        <w:widowControl w:val="0"/>
        <w:spacing w:after="0" w:line="240" w:lineRule="auto"/>
        <w:jc w:val="center"/>
        <w:rPr>
          <w:rFonts w:ascii="Times New Roman" w:hAnsi="Times New Roman"/>
          <w:b/>
          <w:sz w:val="24"/>
          <w:szCs w:val="24"/>
        </w:rPr>
      </w:pPr>
    </w:p>
    <w:p w14:paraId="6A3267E9" w14:textId="77777777" w:rsidR="00FA3DF6" w:rsidRPr="001818EA" w:rsidRDefault="00FA3DF6" w:rsidP="00FA3DF6">
      <w:pPr>
        <w:widowControl w:val="0"/>
        <w:spacing w:after="0" w:line="240" w:lineRule="auto"/>
        <w:jc w:val="center"/>
        <w:rPr>
          <w:rFonts w:ascii="Times New Roman" w:hAnsi="Times New Roman"/>
          <w:b/>
          <w:sz w:val="24"/>
          <w:szCs w:val="24"/>
        </w:rPr>
      </w:pPr>
    </w:p>
    <w:p w14:paraId="2AC9498F" w14:textId="77777777" w:rsidR="00FA3DF6" w:rsidRPr="001818EA" w:rsidRDefault="00FA3DF6" w:rsidP="00FA3DF6">
      <w:pPr>
        <w:widowControl w:val="0"/>
        <w:spacing w:after="0" w:line="240" w:lineRule="auto"/>
        <w:jc w:val="center"/>
        <w:outlineLvl w:val="0"/>
        <w:rPr>
          <w:rFonts w:ascii="Times New Roman" w:hAnsi="Times New Roman"/>
          <w:b/>
          <w:sz w:val="24"/>
          <w:szCs w:val="24"/>
        </w:rPr>
      </w:pPr>
      <w:r w:rsidRPr="001818EA">
        <w:rPr>
          <w:rFonts w:ascii="Times New Roman" w:hAnsi="Times New Roman"/>
          <w:b/>
          <w:sz w:val="24"/>
          <w:szCs w:val="24"/>
        </w:rPr>
        <w:t>ПРИМЕРНАЯ ПРОГРАММА ПРОФЕССИОНАЛЬНОГО МОДУЛЯ</w:t>
      </w:r>
    </w:p>
    <w:p w14:paraId="0717CCB8" w14:textId="77777777" w:rsidR="00FA3DF6" w:rsidRPr="001818EA" w:rsidRDefault="00FA3DF6" w:rsidP="00FA3DF6">
      <w:pPr>
        <w:widowControl w:val="0"/>
        <w:spacing w:after="0" w:line="240" w:lineRule="auto"/>
        <w:jc w:val="center"/>
        <w:rPr>
          <w:rFonts w:ascii="Times New Roman" w:hAnsi="Times New Roman"/>
          <w:b/>
          <w:sz w:val="24"/>
          <w:szCs w:val="24"/>
        </w:rPr>
      </w:pPr>
    </w:p>
    <w:p w14:paraId="3715532F" w14:textId="77777777" w:rsidR="00FA3DF6" w:rsidRPr="001818EA" w:rsidRDefault="00FA3DF6" w:rsidP="00FA3DF6">
      <w:pPr>
        <w:widowControl w:val="0"/>
        <w:spacing w:after="0" w:line="240" w:lineRule="auto"/>
        <w:jc w:val="center"/>
        <w:rPr>
          <w:rFonts w:ascii="Times New Roman" w:hAnsi="Times New Roman"/>
          <w:b/>
          <w:sz w:val="24"/>
          <w:szCs w:val="24"/>
        </w:rPr>
      </w:pPr>
      <w:r w:rsidRPr="001818EA">
        <w:rPr>
          <w:rFonts w:ascii="Times New Roman" w:hAnsi="Times New Roman"/>
          <w:b/>
          <w:sz w:val="24"/>
          <w:szCs w:val="24"/>
        </w:rPr>
        <w:t>ПМ.01 ОРГАНИЗАЦИЯ ПОДГОТОВКИ ТЕХНОЛОГИЧЕСКИХ ПРОЦЕССОВ ИЗГОТОВЛЕНИЯ РАЗЛИЧНЫХ ВИДОВ ПЕЧАТНОЙ ПРОДУКЦИИ</w:t>
      </w:r>
    </w:p>
    <w:p w14:paraId="48250F96" w14:textId="77777777" w:rsidR="00FA3DF6" w:rsidRPr="001818EA" w:rsidRDefault="00FA3DF6" w:rsidP="00FA3DF6">
      <w:pPr>
        <w:widowControl w:val="0"/>
        <w:spacing w:after="0" w:line="240" w:lineRule="auto"/>
        <w:jc w:val="center"/>
        <w:rPr>
          <w:rFonts w:ascii="Times New Roman" w:hAnsi="Times New Roman"/>
          <w:b/>
          <w:sz w:val="24"/>
          <w:szCs w:val="24"/>
          <w:u w:val="single"/>
        </w:rPr>
      </w:pPr>
    </w:p>
    <w:p w14:paraId="50D3BB58" w14:textId="77777777" w:rsidR="00FA3DF6" w:rsidRPr="001818EA" w:rsidRDefault="00FA3DF6" w:rsidP="00FA3DF6">
      <w:pPr>
        <w:widowControl w:val="0"/>
        <w:spacing w:after="0" w:line="240" w:lineRule="auto"/>
        <w:jc w:val="center"/>
        <w:rPr>
          <w:rFonts w:ascii="Times New Roman" w:hAnsi="Times New Roman"/>
          <w:b/>
          <w:sz w:val="24"/>
          <w:szCs w:val="24"/>
        </w:rPr>
      </w:pPr>
    </w:p>
    <w:p w14:paraId="65C6EE3E" w14:textId="77777777" w:rsidR="00FA3DF6" w:rsidRPr="001818EA" w:rsidRDefault="00FA3DF6" w:rsidP="00FA3DF6">
      <w:pPr>
        <w:widowControl w:val="0"/>
        <w:spacing w:after="0" w:line="240" w:lineRule="auto"/>
        <w:jc w:val="center"/>
        <w:rPr>
          <w:rFonts w:ascii="Times New Roman" w:hAnsi="Times New Roman"/>
          <w:b/>
          <w:sz w:val="24"/>
          <w:szCs w:val="24"/>
        </w:rPr>
      </w:pPr>
    </w:p>
    <w:p w14:paraId="1BAEA11C" w14:textId="77777777" w:rsidR="00FA3DF6" w:rsidRPr="001818EA" w:rsidRDefault="00FA3DF6" w:rsidP="00FA3DF6">
      <w:pPr>
        <w:widowControl w:val="0"/>
        <w:spacing w:after="0" w:line="240" w:lineRule="auto"/>
        <w:jc w:val="center"/>
        <w:rPr>
          <w:rFonts w:ascii="Times New Roman" w:hAnsi="Times New Roman"/>
          <w:b/>
          <w:sz w:val="24"/>
          <w:szCs w:val="24"/>
        </w:rPr>
      </w:pPr>
    </w:p>
    <w:p w14:paraId="156767D2" w14:textId="77777777" w:rsidR="00FA3DF6" w:rsidRPr="001818EA" w:rsidRDefault="00FA3DF6" w:rsidP="00FA3DF6">
      <w:pPr>
        <w:widowControl w:val="0"/>
        <w:spacing w:after="0" w:line="240" w:lineRule="auto"/>
        <w:jc w:val="center"/>
        <w:rPr>
          <w:rFonts w:ascii="Times New Roman" w:hAnsi="Times New Roman"/>
          <w:b/>
          <w:sz w:val="24"/>
          <w:szCs w:val="24"/>
        </w:rPr>
      </w:pPr>
    </w:p>
    <w:p w14:paraId="3B06A30E" w14:textId="77777777" w:rsidR="00FA3DF6" w:rsidRPr="001818EA" w:rsidRDefault="00FA3DF6" w:rsidP="00FA3DF6">
      <w:pPr>
        <w:widowControl w:val="0"/>
        <w:spacing w:after="0" w:line="240" w:lineRule="auto"/>
        <w:jc w:val="center"/>
        <w:rPr>
          <w:rFonts w:ascii="Times New Roman" w:hAnsi="Times New Roman"/>
          <w:b/>
          <w:sz w:val="24"/>
          <w:szCs w:val="24"/>
        </w:rPr>
      </w:pPr>
    </w:p>
    <w:p w14:paraId="08AA19AB" w14:textId="77777777" w:rsidR="00FA3DF6" w:rsidRPr="001818EA" w:rsidRDefault="00FA3DF6" w:rsidP="00FA3DF6">
      <w:pPr>
        <w:widowControl w:val="0"/>
        <w:spacing w:after="0" w:line="240" w:lineRule="auto"/>
        <w:jc w:val="center"/>
        <w:rPr>
          <w:rFonts w:ascii="Times New Roman" w:hAnsi="Times New Roman"/>
          <w:b/>
          <w:bCs/>
          <w:sz w:val="24"/>
          <w:szCs w:val="24"/>
        </w:rPr>
      </w:pPr>
    </w:p>
    <w:p w14:paraId="00A776D6" w14:textId="77777777" w:rsidR="00FA3DF6" w:rsidRPr="001818EA" w:rsidRDefault="00FA3DF6" w:rsidP="00FA3DF6">
      <w:pPr>
        <w:widowControl w:val="0"/>
        <w:spacing w:after="0" w:line="240" w:lineRule="auto"/>
        <w:jc w:val="center"/>
        <w:rPr>
          <w:rFonts w:ascii="Times New Roman" w:hAnsi="Times New Roman"/>
          <w:b/>
          <w:bCs/>
          <w:sz w:val="24"/>
          <w:szCs w:val="24"/>
        </w:rPr>
      </w:pPr>
    </w:p>
    <w:p w14:paraId="3386AEAF" w14:textId="77777777" w:rsidR="00FA3DF6" w:rsidRPr="001818EA" w:rsidRDefault="00FA3DF6" w:rsidP="00FA3DF6">
      <w:pPr>
        <w:widowControl w:val="0"/>
        <w:spacing w:after="0" w:line="240" w:lineRule="auto"/>
        <w:jc w:val="center"/>
        <w:rPr>
          <w:rFonts w:ascii="Times New Roman" w:hAnsi="Times New Roman"/>
          <w:b/>
          <w:bCs/>
          <w:sz w:val="24"/>
          <w:szCs w:val="24"/>
        </w:rPr>
      </w:pPr>
    </w:p>
    <w:p w14:paraId="50E8393B" w14:textId="77777777" w:rsidR="00FA3DF6" w:rsidRPr="001818EA" w:rsidRDefault="00FA3DF6" w:rsidP="00FA3DF6">
      <w:pPr>
        <w:widowControl w:val="0"/>
        <w:spacing w:after="0" w:line="240" w:lineRule="auto"/>
        <w:jc w:val="center"/>
        <w:rPr>
          <w:rFonts w:ascii="Times New Roman" w:hAnsi="Times New Roman"/>
          <w:b/>
          <w:bCs/>
          <w:sz w:val="24"/>
          <w:szCs w:val="24"/>
        </w:rPr>
      </w:pPr>
    </w:p>
    <w:p w14:paraId="77E8609D" w14:textId="77777777" w:rsidR="00FA3DF6" w:rsidRPr="001818EA" w:rsidRDefault="00FA3DF6" w:rsidP="00FA3DF6">
      <w:pPr>
        <w:widowControl w:val="0"/>
        <w:spacing w:after="0" w:line="240" w:lineRule="auto"/>
        <w:jc w:val="center"/>
        <w:rPr>
          <w:rFonts w:ascii="Times New Roman" w:hAnsi="Times New Roman"/>
          <w:b/>
          <w:bCs/>
          <w:sz w:val="24"/>
          <w:szCs w:val="24"/>
        </w:rPr>
      </w:pPr>
    </w:p>
    <w:p w14:paraId="28CF56D4" w14:textId="77777777" w:rsidR="00FA3DF6" w:rsidRPr="001818EA" w:rsidRDefault="00FA3DF6" w:rsidP="00FA3DF6">
      <w:pPr>
        <w:widowControl w:val="0"/>
        <w:spacing w:after="0" w:line="240" w:lineRule="auto"/>
        <w:jc w:val="center"/>
        <w:rPr>
          <w:rFonts w:ascii="Times New Roman" w:hAnsi="Times New Roman"/>
          <w:b/>
          <w:bCs/>
          <w:sz w:val="24"/>
          <w:szCs w:val="24"/>
        </w:rPr>
      </w:pPr>
    </w:p>
    <w:p w14:paraId="3542DD28" w14:textId="77777777" w:rsidR="00FA3DF6" w:rsidRPr="001818EA" w:rsidRDefault="00FA3DF6" w:rsidP="00FA3DF6">
      <w:pPr>
        <w:widowControl w:val="0"/>
        <w:spacing w:after="0" w:line="240" w:lineRule="auto"/>
        <w:jc w:val="center"/>
        <w:rPr>
          <w:rFonts w:ascii="Times New Roman" w:hAnsi="Times New Roman"/>
          <w:b/>
          <w:bCs/>
          <w:sz w:val="24"/>
          <w:szCs w:val="24"/>
        </w:rPr>
      </w:pPr>
    </w:p>
    <w:p w14:paraId="612B0EB6" w14:textId="77777777" w:rsidR="00FA3DF6" w:rsidRPr="001818EA" w:rsidRDefault="00FA3DF6" w:rsidP="00FA3DF6">
      <w:pPr>
        <w:widowControl w:val="0"/>
        <w:spacing w:after="0" w:line="240" w:lineRule="auto"/>
        <w:jc w:val="center"/>
        <w:rPr>
          <w:rFonts w:ascii="Times New Roman" w:hAnsi="Times New Roman"/>
          <w:b/>
          <w:bCs/>
          <w:sz w:val="24"/>
          <w:szCs w:val="24"/>
        </w:rPr>
      </w:pPr>
    </w:p>
    <w:p w14:paraId="4BE04B63" w14:textId="77777777" w:rsidR="00FA3DF6" w:rsidRPr="001818EA" w:rsidRDefault="00FA3DF6" w:rsidP="00FA3DF6">
      <w:pPr>
        <w:widowControl w:val="0"/>
        <w:spacing w:after="0" w:line="240" w:lineRule="auto"/>
        <w:jc w:val="center"/>
        <w:rPr>
          <w:rFonts w:ascii="Times New Roman" w:hAnsi="Times New Roman"/>
          <w:b/>
          <w:bCs/>
          <w:sz w:val="24"/>
          <w:szCs w:val="24"/>
        </w:rPr>
      </w:pPr>
    </w:p>
    <w:p w14:paraId="76B8E4AF" w14:textId="77777777" w:rsidR="00FA3DF6" w:rsidRPr="001818EA" w:rsidRDefault="00FA3DF6" w:rsidP="00FA3DF6">
      <w:pPr>
        <w:widowControl w:val="0"/>
        <w:spacing w:after="0" w:line="240" w:lineRule="auto"/>
        <w:jc w:val="center"/>
        <w:rPr>
          <w:rFonts w:ascii="Times New Roman" w:hAnsi="Times New Roman"/>
          <w:b/>
          <w:bCs/>
          <w:sz w:val="24"/>
          <w:szCs w:val="24"/>
        </w:rPr>
      </w:pPr>
    </w:p>
    <w:p w14:paraId="2E2A17F8" w14:textId="77777777" w:rsidR="00FA3DF6" w:rsidRPr="001818EA" w:rsidRDefault="00FA3DF6" w:rsidP="00FA3DF6">
      <w:pPr>
        <w:widowControl w:val="0"/>
        <w:spacing w:after="0" w:line="240" w:lineRule="auto"/>
        <w:jc w:val="center"/>
        <w:rPr>
          <w:rFonts w:ascii="Times New Roman" w:hAnsi="Times New Roman"/>
          <w:b/>
          <w:bCs/>
          <w:sz w:val="24"/>
          <w:szCs w:val="24"/>
        </w:rPr>
      </w:pPr>
    </w:p>
    <w:p w14:paraId="1FE64B74" w14:textId="77777777" w:rsidR="00FA3DF6" w:rsidRPr="001818EA" w:rsidRDefault="00FA3DF6" w:rsidP="00FA3DF6">
      <w:pPr>
        <w:widowControl w:val="0"/>
        <w:spacing w:after="0" w:line="240" w:lineRule="auto"/>
        <w:jc w:val="center"/>
        <w:rPr>
          <w:rFonts w:ascii="Times New Roman" w:hAnsi="Times New Roman"/>
          <w:b/>
          <w:bCs/>
          <w:sz w:val="24"/>
          <w:szCs w:val="24"/>
        </w:rPr>
      </w:pPr>
    </w:p>
    <w:p w14:paraId="60E96A1E" w14:textId="77777777" w:rsidR="00FA3DF6" w:rsidRPr="001818EA" w:rsidRDefault="00FA3DF6" w:rsidP="00FA3DF6">
      <w:pPr>
        <w:widowControl w:val="0"/>
        <w:spacing w:after="0" w:line="240" w:lineRule="auto"/>
        <w:jc w:val="center"/>
        <w:rPr>
          <w:rFonts w:ascii="Times New Roman" w:hAnsi="Times New Roman"/>
          <w:b/>
          <w:bCs/>
          <w:sz w:val="24"/>
          <w:szCs w:val="24"/>
        </w:rPr>
      </w:pPr>
    </w:p>
    <w:p w14:paraId="7598FDF3" w14:textId="77777777" w:rsidR="00FA3DF6" w:rsidRPr="001818EA" w:rsidRDefault="00FA3DF6" w:rsidP="00FA3DF6">
      <w:pPr>
        <w:widowControl w:val="0"/>
        <w:spacing w:after="0" w:line="240" w:lineRule="auto"/>
        <w:jc w:val="center"/>
        <w:rPr>
          <w:rFonts w:ascii="Times New Roman" w:hAnsi="Times New Roman"/>
          <w:b/>
          <w:bCs/>
          <w:sz w:val="24"/>
          <w:szCs w:val="24"/>
        </w:rPr>
      </w:pPr>
    </w:p>
    <w:p w14:paraId="0953598D" w14:textId="77777777" w:rsidR="00FA3DF6" w:rsidRPr="001818EA" w:rsidRDefault="00FA3DF6" w:rsidP="00FA3DF6">
      <w:pPr>
        <w:widowControl w:val="0"/>
        <w:spacing w:after="0" w:line="240" w:lineRule="auto"/>
        <w:jc w:val="center"/>
        <w:rPr>
          <w:rFonts w:ascii="Times New Roman" w:hAnsi="Times New Roman"/>
          <w:b/>
          <w:bCs/>
          <w:sz w:val="24"/>
          <w:szCs w:val="24"/>
        </w:rPr>
      </w:pPr>
    </w:p>
    <w:p w14:paraId="5D9F3CE1" w14:textId="77777777" w:rsidR="00FA3DF6" w:rsidRPr="001818EA" w:rsidRDefault="00FA3DF6" w:rsidP="00FA3DF6">
      <w:pPr>
        <w:widowControl w:val="0"/>
        <w:spacing w:after="0" w:line="240" w:lineRule="auto"/>
        <w:jc w:val="center"/>
        <w:rPr>
          <w:rFonts w:ascii="Times New Roman" w:hAnsi="Times New Roman"/>
          <w:b/>
          <w:bCs/>
          <w:sz w:val="24"/>
          <w:szCs w:val="24"/>
        </w:rPr>
      </w:pPr>
    </w:p>
    <w:p w14:paraId="40EF6898" w14:textId="77777777" w:rsidR="00FA3DF6" w:rsidRPr="001818EA" w:rsidRDefault="00FA3DF6" w:rsidP="00FA3DF6">
      <w:pPr>
        <w:widowControl w:val="0"/>
        <w:spacing w:after="0" w:line="240" w:lineRule="auto"/>
        <w:jc w:val="center"/>
        <w:rPr>
          <w:rFonts w:ascii="Times New Roman" w:hAnsi="Times New Roman"/>
          <w:b/>
          <w:bCs/>
          <w:sz w:val="24"/>
          <w:szCs w:val="24"/>
        </w:rPr>
      </w:pPr>
    </w:p>
    <w:p w14:paraId="3B8C556D" w14:textId="77777777" w:rsidR="00FA3DF6" w:rsidRPr="001818EA" w:rsidRDefault="00FA3DF6" w:rsidP="00FA3DF6">
      <w:pPr>
        <w:widowControl w:val="0"/>
        <w:spacing w:after="0" w:line="240" w:lineRule="auto"/>
        <w:jc w:val="center"/>
        <w:rPr>
          <w:rFonts w:ascii="Times New Roman" w:hAnsi="Times New Roman"/>
          <w:b/>
          <w:bCs/>
          <w:sz w:val="24"/>
          <w:szCs w:val="24"/>
        </w:rPr>
      </w:pPr>
    </w:p>
    <w:p w14:paraId="11B61802" w14:textId="77777777" w:rsidR="00FA3DF6" w:rsidRPr="001818EA" w:rsidRDefault="00FA3DF6" w:rsidP="00FA3DF6">
      <w:pPr>
        <w:widowControl w:val="0"/>
        <w:spacing w:after="0" w:line="240" w:lineRule="auto"/>
        <w:jc w:val="center"/>
        <w:rPr>
          <w:rFonts w:ascii="Times New Roman" w:hAnsi="Times New Roman"/>
          <w:b/>
          <w:bCs/>
          <w:sz w:val="24"/>
          <w:szCs w:val="24"/>
        </w:rPr>
      </w:pPr>
    </w:p>
    <w:p w14:paraId="11C3BD4D" w14:textId="77777777" w:rsidR="00FA3DF6" w:rsidRPr="001818EA" w:rsidRDefault="00FA3DF6" w:rsidP="00FA3DF6">
      <w:pPr>
        <w:widowControl w:val="0"/>
        <w:spacing w:after="0" w:line="240" w:lineRule="auto"/>
        <w:jc w:val="center"/>
        <w:rPr>
          <w:rFonts w:ascii="Times New Roman" w:hAnsi="Times New Roman"/>
          <w:b/>
          <w:bCs/>
          <w:sz w:val="24"/>
          <w:szCs w:val="24"/>
        </w:rPr>
      </w:pPr>
    </w:p>
    <w:p w14:paraId="1D41EBC5" w14:textId="77777777" w:rsidR="00FA3DF6" w:rsidRPr="001818EA" w:rsidRDefault="00FA3DF6" w:rsidP="00FA3DF6">
      <w:pPr>
        <w:widowControl w:val="0"/>
        <w:spacing w:after="0" w:line="240" w:lineRule="auto"/>
        <w:jc w:val="center"/>
        <w:rPr>
          <w:rFonts w:ascii="Times New Roman" w:hAnsi="Times New Roman"/>
          <w:b/>
          <w:bCs/>
          <w:sz w:val="24"/>
          <w:szCs w:val="24"/>
        </w:rPr>
      </w:pPr>
      <w:r w:rsidRPr="001818EA">
        <w:rPr>
          <w:rFonts w:ascii="Times New Roman" w:hAnsi="Times New Roman"/>
          <w:b/>
          <w:bCs/>
          <w:sz w:val="24"/>
          <w:szCs w:val="24"/>
        </w:rPr>
        <w:t>20</w:t>
      </w:r>
      <w:r>
        <w:rPr>
          <w:rFonts w:ascii="Times New Roman" w:hAnsi="Times New Roman"/>
          <w:b/>
          <w:bCs/>
          <w:sz w:val="24"/>
          <w:szCs w:val="24"/>
        </w:rPr>
        <w:t>21</w:t>
      </w:r>
      <w:r w:rsidRPr="001818EA">
        <w:rPr>
          <w:rFonts w:ascii="Times New Roman" w:hAnsi="Times New Roman"/>
          <w:b/>
          <w:bCs/>
          <w:sz w:val="24"/>
          <w:szCs w:val="24"/>
        </w:rPr>
        <w:t xml:space="preserve"> г.</w:t>
      </w:r>
    </w:p>
    <w:p w14:paraId="04FEB245" w14:textId="77777777" w:rsidR="00FA3DF6" w:rsidRPr="001818EA" w:rsidRDefault="00FA3DF6" w:rsidP="00FA3DF6">
      <w:pPr>
        <w:widowControl w:val="0"/>
        <w:spacing w:after="0" w:line="240" w:lineRule="auto"/>
        <w:ind w:left="567"/>
        <w:outlineLvl w:val="0"/>
        <w:rPr>
          <w:rFonts w:ascii="Times New Roman" w:hAnsi="Times New Roman"/>
          <w:b/>
          <w:sz w:val="24"/>
          <w:szCs w:val="24"/>
        </w:rPr>
      </w:pPr>
      <w:r w:rsidRPr="001818EA">
        <w:rPr>
          <w:rFonts w:ascii="Times New Roman" w:hAnsi="Times New Roman"/>
          <w:b/>
          <w:bCs/>
          <w:sz w:val="24"/>
          <w:szCs w:val="24"/>
        </w:rPr>
        <w:br w:type="page"/>
      </w:r>
      <w:r w:rsidRPr="001818EA">
        <w:rPr>
          <w:rFonts w:ascii="Times New Roman" w:hAnsi="Times New Roman"/>
          <w:b/>
          <w:sz w:val="24"/>
          <w:szCs w:val="24"/>
        </w:rPr>
        <w:lastRenderedPageBreak/>
        <w:t>СОДЕРЖАНИЕ</w:t>
      </w:r>
    </w:p>
    <w:p w14:paraId="3A09C268" w14:textId="77777777" w:rsidR="00FA3DF6" w:rsidRPr="001818EA" w:rsidRDefault="00FA3DF6" w:rsidP="00FA3DF6">
      <w:pPr>
        <w:widowControl w:val="0"/>
        <w:spacing w:after="0" w:line="240" w:lineRule="auto"/>
        <w:ind w:firstLine="567"/>
        <w:jc w:val="both"/>
        <w:rPr>
          <w:rFonts w:ascii="Times New Roman" w:hAnsi="Times New Roman"/>
          <w:b/>
          <w:sz w:val="24"/>
          <w:szCs w:val="24"/>
        </w:rPr>
      </w:pPr>
    </w:p>
    <w:tbl>
      <w:tblPr>
        <w:tblW w:w="0" w:type="auto"/>
        <w:tblLook w:val="01E0" w:firstRow="1" w:lastRow="1" w:firstColumn="1" w:lastColumn="1" w:noHBand="0" w:noVBand="0"/>
      </w:tblPr>
      <w:tblGrid>
        <w:gridCol w:w="7668"/>
      </w:tblGrid>
      <w:tr w:rsidR="00FA3DF6" w:rsidRPr="001818EA" w14:paraId="42214FD4" w14:textId="77777777" w:rsidTr="008B4F60">
        <w:tc>
          <w:tcPr>
            <w:tcW w:w="7668" w:type="dxa"/>
          </w:tcPr>
          <w:p w14:paraId="2373D23F" w14:textId="77777777" w:rsidR="00FA3DF6" w:rsidRPr="001818EA" w:rsidRDefault="00FA3DF6" w:rsidP="008B4F60">
            <w:pPr>
              <w:widowControl w:val="0"/>
              <w:tabs>
                <w:tab w:val="left" w:pos="284"/>
              </w:tabs>
              <w:spacing w:after="0" w:line="240" w:lineRule="auto"/>
              <w:ind w:left="284"/>
              <w:rPr>
                <w:rFonts w:ascii="Times New Roman" w:hAnsi="Times New Roman"/>
                <w:b/>
                <w:sz w:val="24"/>
                <w:szCs w:val="24"/>
              </w:rPr>
            </w:pPr>
            <w:r w:rsidRPr="001818EA">
              <w:rPr>
                <w:rFonts w:ascii="Times New Roman" w:hAnsi="Times New Roman"/>
                <w:b/>
                <w:sz w:val="24"/>
                <w:szCs w:val="24"/>
              </w:rPr>
              <w:t>1. ОБЩАЯ ХАРАКТЕРИСТИКА ПРИМЕРНОЙ ПРОГРАММЫ ПРОФЕССИОНАЛЬНОГО МОДУЛЯ</w:t>
            </w:r>
          </w:p>
          <w:p w14:paraId="2D5572C9" w14:textId="77777777" w:rsidR="00FA3DF6" w:rsidRPr="001818EA" w:rsidRDefault="00FA3DF6" w:rsidP="008B4F60">
            <w:pPr>
              <w:widowControl w:val="0"/>
              <w:tabs>
                <w:tab w:val="left" w:pos="284"/>
              </w:tabs>
              <w:spacing w:after="0" w:line="240" w:lineRule="auto"/>
              <w:ind w:left="284" w:hanging="284"/>
              <w:rPr>
                <w:rFonts w:ascii="Times New Roman" w:hAnsi="Times New Roman"/>
                <w:b/>
                <w:sz w:val="24"/>
                <w:szCs w:val="24"/>
              </w:rPr>
            </w:pPr>
          </w:p>
        </w:tc>
      </w:tr>
      <w:tr w:rsidR="00FA3DF6" w:rsidRPr="001818EA" w14:paraId="3BAC7665" w14:textId="77777777" w:rsidTr="008B4F60">
        <w:tc>
          <w:tcPr>
            <w:tcW w:w="7668" w:type="dxa"/>
          </w:tcPr>
          <w:p w14:paraId="13004472" w14:textId="77777777" w:rsidR="00FA3DF6" w:rsidRPr="001818EA" w:rsidRDefault="00FA3DF6" w:rsidP="008B4F60">
            <w:pPr>
              <w:widowControl w:val="0"/>
              <w:tabs>
                <w:tab w:val="left" w:pos="284"/>
              </w:tabs>
              <w:spacing w:after="0" w:line="240" w:lineRule="auto"/>
              <w:ind w:left="284"/>
              <w:rPr>
                <w:rFonts w:ascii="Times New Roman" w:hAnsi="Times New Roman"/>
                <w:b/>
                <w:sz w:val="24"/>
                <w:szCs w:val="24"/>
              </w:rPr>
            </w:pPr>
            <w:r w:rsidRPr="001818EA">
              <w:rPr>
                <w:rFonts w:ascii="Times New Roman" w:hAnsi="Times New Roman"/>
                <w:b/>
                <w:sz w:val="24"/>
                <w:szCs w:val="24"/>
              </w:rPr>
              <w:t>2. СТРУКТУРА И СОДЕРЖАНИЕ ПРОФЕССИОНАЛЬНОГО МОДУЛЯ</w:t>
            </w:r>
          </w:p>
          <w:p w14:paraId="0C4E8762" w14:textId="77777777" w:rsidR="00FA3DF6" w:rsidRPr="001818EA" w:rsidRDefault="00FA3DF6" w:rsidP="008B4F60">
            <w:pPr>
              <w:widowControl w:val="0"/>
              <w:tabs>
                <w:tab w:val="left" w:pos="284"/>
              </w:tabs>
              <w:spacing w:after="0" w:line="240" w:lineRule="auto"/>
              <w:ind w:left="284" w:hanging="284"/>
              <w:rPr>
                <w:rFonts w:ascii="Times New Roman" w:hAnsi="Times New Roman"/>
                <w:b/>
                <w:sz w:val="24"/>
                <w:szCs w:val="24"/>
              </w:rPr>
            </w:pPr>
          </w:p>
        </w:tc>
      </w:tr>
      <w:tr w:rsidR="00FA3DF6" w:rsidRPr="001818EA" w14:paraId="52EFA871" w14:textId="77777777" w:rsidTr="008B4F60">
        <w:trPr>
          <w:trHeight w:val="670"/>
        </w:trPr>
        <w:tc>
          <w:tcPr>
            <w:tcW w:w="7668" w:type="dxa"/>
          </w:tcPr>
          <w:p w14:paraId="6246D895" w14:textId="77777777" w:rsidR="00FA3DF6" w:rsidRPr="001818EA" w:rsidRDefault="00FA3DF6" w:rsidP="008B4F60">
            <w:pPr>
              <w:widowControl w:val="0"/>
              <w:tabs>
                <w:tab w:val="left" w:pos="284"/>
              </w:tabs>
              <w:spacing w:after="0" w:line="240" w:lineRule="auto"/>
              <w:ind w:left="284"/>
              <w:rPr>
                <w:rFonts w:ascii="Times New Roman" w:hAnsi="Times New Roman"/>
                <w:b/>
                <w:sz w:val="24"/>
                <w:szCs w:val="24"/>
              </w:rPr>
            </w:pPr>
            <w:r w:rsidRPr="001818EA">
              <w:rPr>
                <w:rFonts w:ascii="Times New Roman" w:hAnsi="Times New Roman"/>
                <w:b/>
                <w:sz w:val="24"/>
                <w:szCs w:val="24"/>
              </w:rPr>
              <w:t>3. УСЛОВИЯ РЕАЛИЗАЦИИ ПРОГРАММЫ ПРОФЕССИОНАЛЬНОГО  МОДУЛЯ</w:t>
            </w:r>
          </w:p>
        </w:tc>
      </w:tr>
      <w:tr w:rsidR="00FA3DF6" w:rsidRPr="001818EA" w14:paraId="06C39024" w14:textId="77777777" w:rsidTr="008B4F60">
        <w:tc>
          <w:tcPr>
            <w:tcW w:w="7668" w:type="dxa"/>
          </w:tcPr>
          <w:p w14:paraId="4F1DC87F" w14:textId="77777777" w:rsidR="00FA3DF6" w:rsidRPr="001818EA" w:rsidRDefault="00FA3DF6" w:rsidP="008B4F60">
            <w:pPr>
              <w:widowControl w:val="0"/>
              <w:tabs>
                <w:tab w:val="left" w:pos="284"/>
              </w:tabs>
              <w:spacing w:after="0" w:line="240" w:lineRule="auto"/>
              <w:ind w:left="284"/>
              <w:rPr>
                <w:rFonts w:ascii="Times New Roman" w:hAnsi="Times New Roman"/>
                <w:b/>
                <w:sz w:val="24"/>
                <w:szCs w:val="24"/>
              </w:rPr>
            </w:pPr>
            <w:r w:rsidRPr="001818EA">
              <w:rPr>
                <w:rFonts w:ascii="Times New Roman" w:hAnsi="Times New Roman"/>
                <w:b/>
                <w:sz w:val="24"/>
                <w:szCs w:val="24"/>
              </w:rPr>
              <w:t>4. КОНТРОЛЬ И ОЦЕНКА РЕЗУЛЬТАТОВ ОСВОЕНИЯ ПРОФЕССИОНАЛЬНОГО  МОДУЛЯ</w:t>
            </w:r>
          </w:p>
          <w:p w14:paraId="44A19AFC" w14:textId="77777777" w:rsidR="00FA3DF6" w:rsidRPr="001818EA" w:rsidRDefault="00FA3DF6" w:rsidP="008B4F60">
            <w:pPr>
              <w:widowControl w:val="0"/>
              <w:tabs>
                <w:tab w:val="left" w:pos="284"/>
              </w:tabs>
              <w:spacing w:after="0" w:line="240" w:lineRule="auto"/>
              <w:ind w:left="284" w:hanging="284"/>
              <w:rPr>
                <w:rFonts w:ascii="Times New Roman" w:hAnsi="Times New Roman"/>
                <w:b/>
                <w:sz w:val="24"/>
                <w:szCs w:val="24"/>
              </w:rPr>
            </w:pPr>
          </w:p>
        </w:tc>
      </w:tr>
    </w:tbl>
    <w:p w14:paraId="177D5959" w14:textId="77777777" w:rsidR="00FA3DF6" w:rsidRPr="001818EA" w:rsidRDefault="00FA3DF6" w:rsidP="00FA3DF6">
      <w:pPr>
        <w:widowControl w:val="0"/>
        <w:spacing w:after="0" w:line="240" w:lineRule="auto"/>
        <w:ind w:firstLine="567"/>
        <w:jc w:val="both"/>
        <w:rPr>
          <w:rFonts w:ascii="Times New Roman" w:hAnsi="Times New Roman"/>
          <w:b/>
          <w:sz w:val="24"/>
          <w:szCs w:val="24"/>
        </w:rPr>
      </w:pPr>
    </w:p>
    <w:p w14:paraId="3ED95B83" w14:textId="77777777" w:rsidR="00FA3DF6" w:rsidRPr="001818EA" w:rsidRDefault="00FA3DF6" w:rsidP="00FA3DF6">
      <w:pPr>
        <w:widowControl w:val="0"/>
        <w:spacing w:after="0" w:line="240" w:lineRule="auto"/>
        <w:ind w:firstLine="567"/>
        <w:jc w:val="both"/>
        <w:rPr>
          <w:rFonts w:ascii="Times New Roman" w:hAnsi="Times New Roman"/>
          <w:b/>
          <w:sz w:val="24"/>
          <w:szCs w:val="24"/>
        </w:rPr>
      </w:pPr>
    </w:p>
    <w:p w14:paraId="33988290" w14:textId="77777777" w:rsidR="00FA3DF6" w:rsidRPr="001818EA" w:rsidRDefault="00FA3DF6" w:rsidP="00FA3DF6">
      <w:pPr>
        <w:widowControl w:val="0"/>
        <w:spacing w:after="0" w:line="240" w:lineRule="auto"/>
        <w:ind w:firstLine="567"/>
        <w:jc w:val="both"/>
        <w:rPr>
          <w:rFonts w:ascii="Times New Roman" w:hAnsi="Times New Roman"/>
          <w:b/>
          <w:sz w:val="24"/>
          <w:szCs w:val="24"/>
        </w:rPr>
      </w:pPr>
    </w:p>
    <w:p w14:paraId="7CD59D35" w14:textId="77777777" w:rsidR="00FA3DF6" w:rsidRPr="001818EA" w:rsidRDefault="00FA3DF6" w:rsidP="00FA3DF6">
      <w:pPr>
        <w:widowControl w:val="0"/>
        <w:spacing w:after="0" w:line="240" w:lineRule="auto"/>
        <w:ind w:firstLine="567"/>
        <w:jc w:val="both"/>
        <w:rPr>
          <w:rFonts w:ascii="Times New Roman" w:hAnsi="Times New Roman"/>
          <w:b/>
          <w:sz w:val="24"/>
          <w:szCs w:val="24"/>
        </w:rPr>
      </w:pPr>
    </w:p>
    <w:p w14:paraId="29FD04B9" w14:textId="77777777" w:rsidR="00FA3DF6" w:rsidRPr="001818EA" w:rsidRDefault="00FA3DF6" w:rsidP="00FA3DF6">
      <w:pPr>
        <w:widowControl w:val="0"/>
        <w:spacing w:after="0" w:line="240" w:lineRule="auto"/>
        <w:ind w:firstLine="567"/>
        <w:jc w:val="both"/>
        <w:rPr>
          <w:rFonts w:ascii="Times New Roman" w:hAnsi="Times New Roman"/>
          <w:b/>
          <w:sz w:val="24"/>
          <w:szCs w:val="24"/>
        </w:rPr>
      </w:pPr>
    </w:p>
    <w:p w14:paraId="6AAAFA75" w14:textId="77777777" w:rsidR="00FA3DF6" w:rsidRPr="001818EA" w:rsidRDefault="00FA3DF6" w:rsidP="00FA3DF6">
      <w:pPr>
        <w:widowControl w:val="0"/>
        <w:spacing w:after="0" w:line="240" w:lineRule="auto"/>
        <w:ind w:firstLine="567"/>
        <w:jc w:val="both"/>
        <w:rPr>
          <w:rFonts w:ascii="Times New Roman" w:hAnsi="Times New Roman"/>
          <w:b/>
          <w:sz w:val="24"/>
          <w:szCs w:val="24"/>
        </w:rPr>
      </w:pPr>
    </w:p>
    <w:p w14:paraId="3C573EC2" w14:textId="77777777" w:rsidR="00FA3DF6" w:rsidRPr="001818EA" w:rsidRDefault="00FA3DF6" w:rsidP="00FA3DF6">
      <w:pPr>
        <w:widowControl w:val="0"/>
        <w:spacing w:after="0" w:line="240" w:lineRule="auto"/>
        <w:ind w:firstLine="567"/>
        <w:jc w:val="both"/>
        <w:rPr>
          <w:rFonts w:ascii="Times New Roman" w:hAnsi="Times New Roman"/>
          <w:b/>
          <w:sz w:val="24"/>
          <w:szCs w:val="24"/>
        </w:rPr>
      </w:pPr>
    </w:p>
    <w:p w14:paraId="7A0F73A9" w14:textId="77777777" w:rsidR="00FA3DF6" w:rsidRPr="001818EA" w:rsidRDefault="00FA3DF6" w:rsidP="00FA3DF6">
      <w:pPr>
        <w:widowControl w:val="0"/>
        <w:spacing w:after="0" w:line="240" w:lineRule="auto"/>
        <w:ind w:firstLine="567"/>
        <w:jc w:val="both"/>
        <w:rPr>
          <w:rFonts w:ascii="Times New Roman" w:hAnsi="Times New Roman"/>
          <w:b/>
          <w:sz w:val="24"/>
          <w:szCs w:val="24"/>
        </w:rPr>
      </w:pPr>
    </w:p>
    <w:p w14:paraId="3DD51CC5" w14:textId="77777777" w:rsidR="00FA3DF6" w:rsidRPr="001818EA" w:rsidRDefault="00FA3DF6" w:rsidP="00FA3DF6">
      <w:pPr>
        <w:widowControl w:val="0"/>
        <w:spacing w:after="0" w:line="240" w:lineRule="auto"/>
        <w:ind w:firstLine="567"/>
        <w:jc w:val="both"/>
        <w:rPr>
          <w:rFonts w:ascii="Times New Roman" w:hAnsi="Times New Roman"/>
          <w:b/>
          <w:sz w:val="24"/>
          <w:szCs w:val="24"/>
        </w:rPr>
      </w:pPr>
    </w:p>
    <w:p w14:paraId="33BD8D81" w14:textId="77777777" w:rsidR="00FA3DF6" w:rsidRPr="001818EA" w:rsidRDefault="00FA3DF6" w:rsidP="00FA3DF6">
      <w:pPr>
        <w:widowControl w:val="0"/>
        <w:spacing w:after="0" w:line="240" w:lineRule="auto"/>
        <w:ind w:firstLine="567"/>
        <w:jc w:val="both"/>
        <w:rPr>
          <w:rFonts w:ascii="Times New Roman" w:hAnsi="Times New Roman"/>
          <w:b/>
          <w:sz w:val="24"/>
          <w:szCs w:val="24"/>
        </w:rPr>
      </w:pPr>
    </w:p>
    <w:p w14:paraId="09EA62D6" w14:textId="77777777" w:rsidR="00FA3DF6" w:rsidRPr="001818EA" w:rsidRDefault="00FA3DF6" w:rsidP="00FA3DF6">
      <w:pPr>
        <w:widowControl w:val="0"/>
        <w:spacing w:after="0" w:line="240" w:lineRule="auto"/>
        <w:ind w:firstLine="567"/>
        <w:jc w:val="both"/>
        <w:rPr>
          <w:rFonts w:ascii="Times New Roman" w:hAnsi="Times New Roman"/>
          <w:b/>
          <w:sz w:val="24"/>
          <w:szCs w:val="24"/>
        </w:rPr>
      </w:pPr>
    </w:p>
    <w:p w14:paraId="7FDE5E77" w14:textId="77777777" w:rsidR="00FA3DF6" w:rsidRPr="001818EA" w:rsidRDefault="00FA3DF6" w:rsidP="00FA3DF6">
      <w:pPr>
        <w:widowControl w:val="0"/>
        <w:spacing w:after="0" w:line="240" w:lineRule="auto"/>
        <w:ind w:firstLine="567"/>
        <w:jc w:val="both"/>
        <w:rPr>
          <w:rFonts w:ascii="Times New Roman" w:hAnsi="Times New Roman"/>
          <w:b/>
          <w:sz w:val="24"/>
          <w:szCs w:val="24"/>
        </w:rPr>
      </w:pPr>
    </w:p>
    <w:p w14:paraId="10DAFA50" w14:textId="77777777" w:rsidR="00FA3DF6" w:rsidRPr="001818EA" w:rsidRDefault="00FA3DF6" w:rsidP="00FA3DF6">
      <w:pPr>
        <w:widowControl w:val="0"/>
        <w:spacing w:after="0" w:line="240" w:lineRule="auto"/>
        <w:ind w:firstLine="567"/>
        <w:jc w:val="both"/>
        <w:rPr>
          <w:rFonts w:ascii="Times New Roman" w:hAnsi="Times New Roman"/>
          <w:b/>
          <w:sz w:val="24"/>
          <w:szCs w:val="24"/>
        </w:rPr>
      </w:pPr>
    </w:p>
    <w:p w14:paraId="3BC184F0" w14:textId="77777777" w:rsidR="00FA3DF6" w:rsidRPr="001818EA" w:rsidRDefault="00FA3DF6" w:rsidP="00FA3DF6">
      <w:pPr>
        <w:widowControl w:val="0"/>
        <w:spacing w:after="0" w:line="240" w:lineRule="auto"/>
        <w:ind w:firstLine="567"/>
        <w:jc w:val="both"/>
        <w:rPr>
          <w:rFonts w:ascii="Times New Roman" w:hAnsi="Times New Roman"/>
          <w:b/>
          <w:sz w:val="24"/>
          <w:szCs w:val="24"/>
        </w:rPr>
      </w:pPr>
    </w:p>
    <w:p w14:paraId="0A15B5AB" w14:textId="77777777" w:rsidR="00FA3DF6" w:rsidRPr="001818EA" w:rsidRDefault="00FA3DF6" w:rsidP="00FA3DF6">
      <w:pPr>
        <w:widowControl w:val="0"/>
        <w:spacing w:after="0" w:line="240" w:lineRule="auto"/>
        <w:ind w:firstLine="567"/>
        <w:jc w:val="both"/>
        <w:rPr>
          <w:rFonts w:ascii="Times New Roman" w:hAnsi="Times New Roman"/>
          <w:b/>
          <w:sz w:val="24"/>
          <w:szCs w:val="24"/>
        </w:rPr>
      </w:pPr>
    </w:p>
    <w:p w14:paraId="7DE729B9" w14:textId="77777777" w:rsidR="00FA3DF6" w:rsidRPr="001818EA" w:rsidRDefault="00FA3DF6" w:rsidP="00FA3DF6">
      <w:pPr>
        <w:widowControl w:val="0"/>
        <w:spacing w:after="0" w:line="240" w:lineRule="auto"/>
        <w:ind w:firstLine="567"/>
        <w:jc w:val="both"/>
        <w:rPr>
          <w:rFonts w:ascii="Times New Roman" w:hAnsi="Times New Roman"/>
          <w:b/>
          <w:sz w:val="24"/>
          <w:szCs w:val="24"/>
        </w:rPr>
      </w:pPr>
    </w:p>
    <w:p w14:paraId="28389EC9" w14:textId="77777777" w:rsidR="00FA3DF6" w:rsidRPr="001818EA" w:rsidRDefault="00FA3DF6" w:rsidP="00FA3DF6">
      <w:pPr>
        <w:widowControl w:val="0"/>
        <w:spacing w:after="0" w:line="240" w:lineRule="auto"/>
        <w:ind w:firstLine="567"/>
        <w:jc w:val="both"/>
        <w:rPr>
          <w:rFonts w:ascii="Times New Roman" w:hAnsi="Times New Roman"/>
          <w:b/>
          <w:sz w:val="24"/>
          <w:szCs w:val="24"/>
        </w:rPr>
      </w:pPr>
    </w:p>
    <w:p w14:paraId="1F30532C" w14:textId="77777777" w:rsidR="00FA3DF6" w:rsidRPr="001818EA" w:rsidRDefault="00FA3DF6" w:rsidP="00FA3DF6">
      <w:pPr>
        <w:widowControl w:val="0"/>
        <w:spacing w:after="0" w:line="240" w:lineRule="auto"/>
        <w:ind w:firstLine="567"/>
        <w:jc w:val="both"/>
        <w:rPr>
          <w:rFonts w:ascii="Times New Roman" w:hAnsi="Times New Roman"/>
          <w:b/>
          <w:sz w:val="24"/>
          <w:szCs w:val="24"/>
        </w:rPr>
      </w:pPr>
    </w:p>
    <w:p w14:paraId="1BF383C5" w14:textId="77777777" w:rsidR="00FA3DF6" w:rsidRPr="001818EA" w:rsidRDefault="00FA3DF6" w:rsidP="00FA3DF6">
      <w:pPr>
        <w:widowControl w:val="0"/>
        <w:spacing w:after="0" w:line="240" w:lineRule="auto"/>
        <w:ind w:firstLine="567"/>
        <w:jc w:val="both"/>
        <w:rPr>
          <w:rFonts w:ascii="Times New Roman" w:hAnsi="Times New Roman"/>
          <w:b/>
          <w:sz w:val="24"/>
          <w:szCs w:val="24"/>
        </w:rPr>
      </w:pPr>
    </w:p>
    <w:p w14:paraId="6812ECAA" w14:textId="77777777" w:rsidR="00FA3DF6" w:rsidRPr="001818EA" w:rsidRDefault="00FA3DF6" w:rsidP="00FA3DF6">
      <w:pPr>
        <w:widowControl w:val="0"/>
        <w:spacing w:after="0" w:line="240" w:lineRule="auto"/>
        <w:ind w:firstLine="567"/>
        <w:jc w:val="both"/>
        <w:rPr>
          <w:rFonts w:ascii="Times New Roman" w:hAnsi="Times New Roman"/>
          <w:b/>
          <w:sz w:val="24"/>
          <w:szCs w:val="24"/>
        </w:rPr>
      </w:pPr>
    </w:p>
    <w:p w14:paraId="390E1644" w14:textId="77777777" w:rsidR="00FA3DF6" w:rsidRPr="001818EA" w:rsidRDefault="00FA3DF6" w:rsidP="00FA3DF6">
      <w:pPr>
        <w:widowControl w:val="0"/>
        <w:spacing w:after="0" w:line="240" w:lineRule="auto"/>
        <w:ind w:firstLine="567"/>
        <w:jc w:val="both"/>
        <w:rPr>
          <w:rFonts w:ascii="Times New Roman" w:hAnsi="Times New Roman"/>
          <w:b/>
          <w:sz w:val="24"/>
          <w:szCs w:val="24"/>
        </w:rPr>
      </w:pPr>
    </w:p>
    <w:p w14:paraId="6C7906BE" w14:textId="77777777" w:rsidR="00FA3DF6" w:rsidRPr="001818EA" w:rsidRDefault="00FA3DF6" w:rsidP="00FA3DF6">
      <w:pPr>
        <w:widowControl w:val="0"/>
        <w:spacing w:after="0" w:line="240" w:lineRule="auto"/>
        <w:ind w:firstLine="567"/>
        <w:jc w:val="both"/>
        <w:rPr>
          <w:rFonts w:ascii="Times New Roman" w:hAnsi="Times New Roman"/>
          <w:b/>
          <w:sz w:val="24"/>
          <w:szCs w:val="24"/>
        </w:rPr>
      </w:pPr>
    </w:p>
    <w:p w14:paraId="7A049145" w14:textId="77777777" w:rsidR="00FA3DF6" w:rsidRPr="001818EA" w:rsidRDefault="00FA3DF6" w:rsidP="00FA3DF6">
      <w:pPr>
        <w:widowControl w:val="0"/>
        <w:spacing w:after="0" w:line="240" w:lineRule="auto"/>
        <w:ind w:firstLine="567"/>
        <w:jc w:val="both"/>
        <w:rPr>
          <w:rFonts w:ascii="Times New Roman" w:hAnsi="Times New Roman"/>
          <w:b/>
          <w:sz w:val="24"/>
          <w:szCs w:val="24"/>
        </w:rPr>
      </w:pPr>
    </w:p>
    <w:p w14:paraId="1C45F3C9" w14:textId="77777777" w:rsidR="00FA3DF6" w:rsidRPr="001818EA" w:rsidRDefault="00FA3DF6" w:rsidP="00FA3DF6">
      <w:pPr>
        <w:widowControl w:val="0"/>
        <w:spacing w:after="0" w:line="240" w:lineRule="auto"/>
        <w:ind w:firstLine="567"/>
        <w:jc w:val="both"/>
        <w:rPr>
          <w:rFonts w:ascii="Times New Roman" w:hAnsi="Times New Roman"/>
          <w:b/>
          <w:sz w:val="24"/>
          <w:szCs w:val="24"/>
        </w:rPr>
      </w:pPr>
    </w:p>
    <w:p w14:paraId="42A63944" w14:textId="77777777" w:rsidR="00FA3DF6" w:rsidRPr="001818EA" w:rsidRDefault="00FA3DF6" w:rsidP="00FA3DF6">
      <w:pPr>
        <w:widowControl w:val="0"/>
        <w:spacing w:after="0" w:line="240" w:lineRule="auto"/>
        <w:ind w:firstLine="567"/>
        <w:jc w:val="both"/>
        <w:rPr>
          <w:rFonts w:ascii="Times New Roman" w:hAnsi="Times New Roman"/>
          <w:b/>
          <w:sz w:val="24"/>
          <w:szCs w:val="24"/>
        </w:rPr>
      </w:pPr>
    </w:p>
    <w:p w14:paraId="7DEFB7F9" w14:textId="77777777" w:rsidR="00FA3DF6" w:rsidRPr="001818EA" w:rsidRDefault="00FA3DF6" w:rsidP="00FA3DF6">
      <w:pPr>
        <w:widowControl w:val="0"/>
        <w:spacing w:after="0" w:line="240" w:lineRule="auto"/>
        <w:ind w:firstLine="567"/>
        <w:jc w:val="both"/>
        <w:rPr>
          <w:rFonts w:ascii="Times New Roman" w:hAnsi="Times New Roman"/>
          <w:b/>
          <w:sz w:val="24"/>
          <w:szCs w:val="24"/>
        </w:rPr>
      </w:pPr>
    </w:p>
    <w:p w14:paraId="7071B63A" w14:textId="77777777" w:rsidR="00FA3DF6" w:rsidRPr="001818EA" w:rsidRDefault="00FA3DF6" w:rsidP="00FA3DF6">
      <w:pPr>
        <w:widowControl w:val="0"/>
        <w:spacing w:after="0" w:line="240" w:lineRule="auto"/>
        <w:ind w:firstLine="567"/>
        <w:jc w:val="both"/>
        <w:rPr>
          <w:rFonts w:ascii="Times New Roman" w:hAnsi="Times New Roman"/>
          <w:b/>
          <w:sz w:val="24"/>
          <w:szCs w:val="24"/>
        </w:rPr>
      </w:pPr>
    </w:p>
    <w:p w14:paraId="5568C921" w14:textId="77777777" w:rsidR="00FA3DF6" w:rsidRPr="001818EA" w:rsidRDefault="00FA3DF6" w:rsidP="00FA3DF6">
      <w:pPr>
        <w:widowControl w:val="0"/>
        <w:spacing w:after="0" w:line="240" w:lineRule="auto"/>
        <w:ind w:firstLine="567"/>
        <w:jc w:val="both"/>
        <w:rPr>
          <w:rFonts w:ascii="Times New Roman" w:hAnsi="Times New Roman"/>
          <w:b/>
          <w:sz w:val="24"/>
          <w:szCs w:val="24"/>
        </w:rPr>
      </w:pPr>
    </w:p>
    <w:p w14:paraId="2FF8CCC8" w14:textId="77777777" w:rsidR="00FA3DF6" w:rsidRPr="001818EA" w:rsidRDefault="00FA3DF6" w:rsidP="00FA3DF6">
      <w:pPr>
        <w:widowControl w:val="0"/>
        <w:spacing w:after="0" w:line="240" w:lineRule="auto"/>
        <w:ind w:firstLine="567"/>
        <w:jc w:val="both"/>
        <w:rPr>
          <w:rFonts w:ascii="Times New Roman" w:hAnsi="Times New Roman"/>
          <w:b/>
          <w:sz w:val="24"/>
          <w:szCs w:val="24"/>
        </w:rPr>
      </w:pPr>
    </w:p>
    <w:p w14:paraId="76D4EDAB" w14:textId="77777777" w:rsidR="00FA3DF6" w:rsidRPr="001818EA" w:rsidRDefault="00FA3DF6" w:rsidP="00FA3DF6">
      <w:pPr>
        <w:widowControl w:val="0"/>
        <w:spacing w:after="0" w:line="240" w:lineRule="auto"/>
        <w:ind w:firstLine="567"/>
        <w:jc w:val="both"/>
        <w:rPr>
          <w:rFonts w:ascii="Times New Roman" w:hAnsi="Times New Roman"/>
          <w:b/>
          <w:sz w:val="24"/>
          <w:szCs w:val="24"/>
        </w:rPr>
      </w:pPr>
    </w:p>
    <w:p w14:paraId="61AEB13B" w14:textId="77777777" w:rsidR="00FA3DF6" w:rsidRPr="001818EA" w:rsidRDefault="00FA3DF6" w:rsidP="00FA3DF6">
      <w:pPr>
        <w:widowControl w:val="0"/>
        <w:spacing w:after="0" w:line="240" w:lineRule="auto"/>
        <w:ind w:firstLine="567"/>
        <w:jc w:val="both"/>
        <w:rPr>
          <w:rFonts w:ascii="Times New Roman" w:hAnsi="Times New Roman"/>
          <w:b/>
          <w:sz w:val="24"/>
          <w:szCs w:val="24"/>
        </w:rPr>
      </w:pPr>
    </w:p>
    <w:p w14:paraId="05D204DF" w14:textId="77777777" w:rsidR="00FA3DF6" w:rsidRPr="001818EA" w:rsidRDefault="00FA3DF6" w:rsidP="00FA3DF6">
      <w:pPr>
        <w:widowControl w:val="0"/>
        <w:spacing w:after="0" w:line="240" w:lineRule="auto"/>
        <w:ind w:firstLine="567"/>
        <w:jc w:val="both"/>
        <w:rPr>
          <w:rFonts w:ascii="Times New Roman" w:hAnsi="Times New Roman"/>
          <w:b/>
          <w:sz w:val="24"/>
          <w:szCs w:val="24"/>
        </w:rPr>
      </w:pPr>
    </w:p>
    <w:p w14:paraId="651189B8" w14:textId="77777777" w:rsidR="00FA3DF6" w:rsidRPr="001818EA" w:rsidRDefault="00FA3DF6" w:rsidP="00FA3DF6">
      <w:pPr>
        <w:widowControl w:val="0"/>
        <w:spacing w:after="0" w:line="240" w:lineRule="auto"/>
        <w:ind w:firstLine="567"/>
        <w:jc w:val="both"/>
        <w:rPr>
          <w:rFonts w:ascii="Times New Roman" w:hAnsi="Times New Roman"/>
          <w:b/>
          <w:sz w:val="24"/>
          <w:szCs w:val="24"/>
        </w:rPr>
      </w:pPr>
    </w:p>
    <w:p w14:paraId="6CDD4636" w14:textId="77777777" w:rsidR="00FA3DF6" w:rsidRPr="001818EA" w:rsidRDefault="00FA3DF6" w:rsidP="00FA3DF6">
      <w:pPr>
        <w:widowControl w:val="0"/>
        <w:spacing w:after="0" w:line="240" w:lineRule="auto"/>
        <w:ind w:firstLine="567"/>
        <w:jc w:val="both"/>
        <w:rPr>
          <w:rFonts w:ascii="Times New Roman" w:hAnsi="Times New Roman"/>
          <w:b/>
          <w:sz w:val="24"/>
          <w:szCs w:val="24"/>
        </w:rPr>
      </w:pPr>
    </w:p>
    <w:p w14:paraId="7FDB74CF" w14:textId="77777777" w:rsidR="00FA3DF6" w:rsidRPr="001818EA" w:rsidRDefault="00FA3DF6" w:rsidP="00FA3DF6">
      <w:pPr>
        <w:widowControl w:val="0"/>
        <w:spacing w:after="0" w:line="240" w:lineRule="auto"/>
        <w:ind w:firstLine="567"/>
        <w:jc w:val="both"/>
        <w:rPr>
          <w:rFonts w:ascii="Times New Roman" w:hAnsi="Times New Roman"/>
          <w:b/>
          <w:sz w:val="24"/>
          <w:szCs w:val="24"/>
        </w:rPr>
      </w:pPr>
    </w:p>
    <w:p w14:paraId="211D1852" w14:textId="77777777" w:rsidR="00FA3DF6" w:rsidRPr="001818EA" w:rsidRDefault="00FA3DF6" w:rsidP="00FA3DF6">
      <w:pPr>
        <w:widowControl w:val="0"/>
        <w:spacing w:after="0" w:line="240" w:lineRule="auto"/>
        <w:ind w:firstLine="567"/>
        <w:jc w:val="both"/>
        <w:rPr>
          <w:rFonts w:ascii="Times New Roman" w:hAnsi="Times New Roman"/>
          <w:b/>
          <w:sz w:val="24"/>
          <w:szCs w:val="24"/>
        </w:rPr>
      </w:pPr>
    </w:p>
    <w:p w14:paraId="743AC3A6" w14:textId="77777777" w:rsidR="00FA3DF6" w:rsidRPr="001818EA" w:rsidRDefault="00FA3DF6" w:rsidP="00FA3DF6">
      <w:pPr>
        <w:widowControl w:val="0"/>
        <w:spacing w:after="0" w:line="240" w:lineRule="auto"/>
        <w:ind w:firstLine="567"/>
        <w:jc w:val="both"/>
        <w:rPr>
          <w:rFonts w:ascii="Times New Roman" w:hAnsi="Times New Roman"/>
          <w:b/>
          <w:sz w:val="24"/>
          <w:szCs w:val="24"/>
        </w:rPr>
      </w:pPr>
    </w:p>
    <w:p w14:paraId="0D70AA8C" w14:textId="77777777" w:rsidR="00FA3DF6" w:rsidRPr="001818EA" w:rsidRDefault="00FA3DF6" w:rsidP="00FA3DF6">
      <w:pPr>
        <w:widowControl w:val="0"/>
        <w:spacing w:after="0" w:line="240" w:lineRule="auto"/>
        <w:ind w:firstLine="567"/>
        <w:jc w:val="both"/>
        <w:rPr>
          <w:rFonts w:ascii="Times New Roman" w:hAnsi="Times New Roman"/>
          <w:b/>
          <w:sz w:val="24"/>
          <w:szCs w:val="24"/>
        </w:rPr>
      </w:pPr>
    </w:p>
    <w:p w14:paraId="364B7E6C" w14:textId="77777777" w:rsidR="00FA3DF6" w:rsidRPr="001818EA" w:rsidRDefault="00FA3DF6" w:rsidP="00FA3DF6">
      <w:pPr>
        <w:widowControl w:val="0"/>
        <w:spacing w:after="0" w:line="240" w:lineRule="auto"/>
        <w:ind w:firstLine="567"/>
        <w:jc w:val="both"/>
        <w:rPr>
          <w:rFonts w:ascii="Times New Roman" w:hAnsi="Times New Roman"/>
          <w:b/>
          <w:sz w:val="24"/>
          <w:szCs w:val="24"/>
        </w:rPr>
      </w:pPr>
    </w:p>
    <w:p w14:paraId="093DCC9B" w14:textId="77777777" w:rsidR="00FA3DF6" w:rsidRPr="001818EA" w:rsidRDefault="00FA3DF6" w:rsidP="00FA3DF6">
      <w:pPr>
        <w:widowControl w:val="0"/>
        <w:spacing w:after="0" w:line="240" w:lineRule="auto"/>
        <w:ind w:firstLine="567"/>
        <w:jc w:val="center"/>
        <w:rPr>
          <w:rFonts w:ascii="Times New Roman" w:hAnsi="Times New Roman"/>
          <w:b/>
          <w:sz w:val="24"/>
          <w:szCs w:val="24"/>
        </w:rPr>
      </w:pPr>
      <w:r w:rsidRPr="001818EA">
        <w:rPr>
          <w:rFonts w:ascii="Times New Roman" w:hAnsi="Times New Roman"/>
          <w:b/>
          <w:sz w:val="24"/>
          <w:szCs w:val="24"/>
        </w:rPr>
        <w:lastRenderedPageBreak/>
        <w:t>1. ОБЩАЯ ХАРАКТЕРИСТИКА ПРИМЕРНОЙ ПРОГРАММЫ ПРОФЕССИОНАЛЬНОГО МОДУЛЯ</w:t>
      </w:r>
    </w:p>
    <w:p w14:paraId="22DF01D8" w14:textId="77777777" w:rsidR="00FA3DF6" w:rsidRPr="001818EA" w:rsidRDefault="00FA3DF6" w:rsidP="00FA3DF6">
      <w:pPr>
        <w:widowControl w:val="0"/>
        <w:spacing w:after="0" w:line="240" w:lineRule="auto"/>
        <w:ind w:firstLine="567"/>
        <w:jc w:val="both"/>
        <w:rPr>
          <w:rFonts w:ascii="Times New Roman" w:hAnsi="Times New Roman"/>
          <w:b/>
          <w:sz w:val="24"/>
          <w:szCs w:val="24"/>
        </w:rPr>
      </w:pPr>
    </w:p>
    <w:p w14:paraId="60568366" w14:textId="77777777" w:rsidR="00FA3DF6" w:rsidRPr="001818EA" w:rsidRDefault="00FA3DF6" w:rsidP="00FA3DF6">
      <w:pPr>
        <w:widowControl w:val="0"/>
        <w:spacing w:after="0" w:line="240" w:lineRule="auto"/>
        <w:ind w:firstLine="567"/>
        <w:jc w:val="both"/>
        <w:rPr>
          <w:rFonts w:ascii="Times New Roman" w:hAnsi="Times New Roman"/>
          <w:b/>
          <w:sz w:val="24"/>
          <w:szCs w:val="24"/>
        </w:rPr>
      </w:pPr>
      <w:r w:rsidRPr="001818EA">
        <w:rPr>
          <w:rFonts w:ascii="Times New Roman" w:hAnsi="Times New Roman"/>
          <w:b/>
          <w:sz w:val="24"/>
          <w:szCs w:val="24"/>
        </w:rPr>
        <w:t xml:space="preserve">1.1.  Цель и планируемые результаты освоения профессионального модуля </w:t>
      </w:r>
    </w:p>
    <w:p w14:paraId="71FBC847" w14:textId="77777777" w:rsidR="00FA3DF6" w:rsidRPr="001818EA" w:rsidRDefault="00FA3DF6" w:rsidP="00FA3DF6">
      <w:pPr>
        <w:widowControl w:val="0"/>
        <w:spacing w:after="0" w:line="240" w:lineRule="auto"/>
        <w:ind w:firstLine="567"/>
        <w:jc w:val="both"/>
        <w:rPr>
          <w:rFonts w:ascii="Times New Roman" w:hAnsi="Times New Roman"/>
          <w:b/>
          <w:sz w:val="24"/>
          <w:szCs w:val="24"/>
        </w:rPr>
      </w:pPr>
    </w:p>
    <w:p w14:paraId="633F3F08" w14:textId="77777777" w:rsidR="00FA3DF6" w:rsidRPr="001818EA" w:rsidRDefault="00FA3DF6" w:rsidP="00FA3DF6">
      <w:pPr>
        <w:widowControl w:val="0"/>
        <w:spacing w:after="0" w:line="240" w:lineRule="auto"/>
        <w:ind w:firstLine="567"/>
        <w:jc w:val="both"/>
        <w:rPr>
          <w:rFonts w:ascii="Times New Roman" w:hAnsi="Times New Roman"/>
          <w:sz w:val="24"/>
          <w:szCs w:val="24"/>
        </w:rPr>
      </w:pPr>
      <w:r w:rsidRPr="001818EA">
        <w:rPr>
          <w:rFonts w:ascii="Times New Roman" w:hAnsi="Times New Roman"/>
          <w:sz w:val="24"/>
          <w:szCs w:val="24"/>
        </w:rPr>
        <w:t xml:space="preserve">В результате изучения профессионального модуля студент должен освоить вид профессиональной деятельности </w:t>
      </w:r>
      <w:r w:rsidRPr="001818EA">
        <w:rPr>
          <w:rFonts w:ascii="Times New Roman" w:hAnsi="Times New Roman"/>
          <w:b/>
          <w:bCs/>
          <w:sz w:val="24"/>
          <w:szCs w:val="24"/>
        </w:rPr>
        <w:t>Организация подготовки технологических процессов изготовления различных видов печатной продукции</w:t>
      </w:r>
      <w:r w:rsidRPr="001818EA">
        <w:rPr>
          <w:rFonts w:ascii="Times New Roman" w:hAnsi="Times New Roman"/>
          <w:sz w:val="24"/>
          <w:szCs w:val="24"/>
        </w:rPr>
        <w:t xml:space="preserve"> и соответствующие ему общие компетенции и профессиональные компетенции:</w:t>
      </w:r>
    </w:p>
    <w:p w14:paraId="0C61FDD6" w14:textId="77777777" w:rsidR="00FA3DF6" w:rsidRPr="001818EA" w:rsidRDefault="00FA3DF6" w:rsidP="00FA3DF6">
      <w:pPr>
        <w:widowControl w:val="0"/>
        <w:spacing w:after="0" w:line="240" w:lineRule="auto"/>
        <w:ind w:firstLine="567"/>
        <w:jc w:val="both"/>
        <w:rPr>
          <w:rFonts w:ascii="Times New Roman" w:hAnsi="Times New Roman"/>
          <w:sz w:val="24"/>
          <w:szCs w:val="24"/>
        </w:rPr>
      </w:pPr>
    </w:p>
    <w:p w14:paraId="2653ABBF" w14:textId="77777777" w:rsidR="00FA3DF6" w:rsidRPr="001818EA" w:rsidRDefault="00FA3DF6" w:rsidP="00FA3DF6">
      <w:pPr>
        <w:widowControl w:val="0"/>
        <w:spacing w:after="0" w:line="240" w:lineRule="auto"/>
        <w:ind w:firstLine="567"/>
        <w:jc w:val="both"/>
        <w:rPr>
          <w:rFonts w:ascii="Times New Roman" w:hAnsi="Times New Roman"/>
          <w:sz w:val="24"/>
          <w:szCs w:val="24"/>
        </w:rPr>
      </w:pPr>
      <w:r w:rsidRPr="001818EA">
        <w:rPr>
          <w:rFonts w:ascii="Times New Roman" w:hAnsi="Times New Roman"/>
          <w:sz w:val="24"/>
          <w:szCs w:val="24"/>
        </w:rPr>
        <w:t>1.2.1. Перечень общих компетенций</w:t>
      </w:r>
    </w:p>
    <w:tbl>
      <w:tblPr>
        <w:tblpPr w:leftFromText="180" w:rightFromText="180" w:vertAnchor="text" w:horzAnchor="margin" w:tblpY="179"/>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42"/>
        <w:gridCol w:w="8811"/>
      </w:tblGrid>
      <w:tr w:rsidR="00FA3DF6" w:rsidRPr="001818EA" w14:paraId="413D0C01" w14:textId="77777777" w:rsidTr="008B4F60">
        <w:tc>
          <w:tcPr>
            <w:tcW w:w="1253" w:type="dxa"/>
            <w:vAlign w:val="center"/>
          </w:tcPr>
          <w:p w14:paraId="72F09048" w14:textId="77777777" w:rsidR="00FA3DF6" w:rsidRPr="001818EA" w:rsidRDefault="00FA3DF6" w:rsidP="008B4F60">
            <w:pPr>
              <w:widowControl w:val="0"/>
              <w:spacing w:after="0" w:line="240" w:lineRule="auto"/>
              <w:jc w:val="both"/>
              <w:outlineLvl w:val="1"/>
              <w:rPr>
                <w:rFonts w:ascii="Times New Roman" w:hAnsi="Times New Roman"/>
                <w:b/>
                <w:bCs/>
                <w:iCs/>
                <w:sz w:val="24"/>
                <w:szCs w:val="24"/>
              </w:rPr>
            </w:pPr>
            <w:r w:rsidRPr="001818EA">
              <w:rPr>
                <w:rFonts w:ascii="Times New Roman" w:hAnsi="Times New Roman"/>
                <w:b/>
                <w:bCs/>
                <w:iCs/>
                <w:sz w:val="24"/>
                <w:szCs w:val="24"/>
              </w:rPr>
              <w:t>Код</w:t>
            </w:r>
          </w:p>
        </w:tc>
        <w:tc>
          <w:tcPr>
            <w:tcW w:w="8920" w:type="dxa"/>
            <w:vAlign w:val="center"/>
          </w:tcPr>
          <w:p w14:paraId="11DC0874" w14:textId="77777777" w:rsidR="00FA3DF6" w:rsidRPr="001818EA" w:rsidRDefault="00FA3DF6" w:rsidP="008B4F60">
            <w:pPr>
              <w:widowControl w:val="0"/>
              <w:spacing w:after="0" w:line="240" w:lineRule="auto"/>
              <w:jc w:val="both"/>
              <w:outlineLvl w:val="1"/>
              <w:rPr>
                <w:rFonts w:ascii="Times New Roman" w:hAnsi="Times New Roman"/>
                <w:b/>
                <w:bCs/>
                <w:iCs/>
                <w:sz w:val="24"/>
                <w:szCs w:val="24"/>
              </w:rPr>
            </w:pPr>
            <w:r w:rsidRPr="001818EA">
              <w:rPr>
                <w:rFonts w:ascii="Times New Roman" w:hAnsi="Times New Roman"/>
                <w:b/>
                <w:bCs/>
                <w:iCs/>
                <w:sz w:val="24"/>
                <w:szCs w:val="24"/>
              </w:rPr>
              <w:t>Наименование общих компетенций</w:t>
            </w:r>
          </w:p>
        </w:tc>
      </w:tr>
      <w:tr w:rsidR="00FA3DF6" w:rsidRPr="001818EA" w14:paraId="2CF7C69E" w14:textId="77777777" w:rsidTr="008B4F60">
        <w:trPr>
          <w:trHeight w:val="327"/>
        </w:trPr>
        <w:tc>
          <w:tcPr>
            <w:tcW w:w="1253" w:type="dxa"/>
          </w:tcPr>
          <w:p w14:paraId="5E024F3D" w14:textId="77777777" w:rsidR="00FA3DF6" w:rsidRPr="001818EA" w:rsidRDefault="00FA3DF6" w:rsidP="008B4F60">
            <w:pPr>
              <w:widowControl w:val="0"/>
              <w:spacing w:after="0" w:line="240" w:lineRule="auto"/>
              <w:jc w:val="both"/>
              <w:outlineLvl w:val="1"/>
              <w:rPr>
                <w:rFonts w:ascii="Times New Roman" w:hAnsi="Times New Roman"/>
                <w:bCs/>
                <w:iCs/>
                <w:sz w:val="24"/>
                <w:szCs w:val="24"/>
              </w:rPr>
            </w:pPr>
            <w:r w:rsidRPr="001818EA">
              <w:rPr>
                <w:rFonts w:ascii="Times New Roman" w:hAnsi="Times New Roman"/>
                <w:bCs/>
                <w:iCs/>
                <w:sz w:val="24"/>
                <w:szCs w:val="24"/>
              </w:rPr>
              <w:t>ОК 1.</w:t>
            </w:r>
          </w:p>
        </w:tc>
        <w:tc>
          <w:tcPr>
            <w:tcW w:w="8920" w:type="dxa"/>
          </w:tcPr>
          <w:p w14:paraId="19A6BEF0" w14:textId="77777777" w:rsidR="00FA3DF6" w:rsidRPr="001818EA" w:rsidRDefault="00FA3DF6" w:rsidP="008B4F60">
            <w:pPr>
              <w:widowControl w:val="0"/>
              <w:spacing w:after="0" w:line="240" w:lineRule="auto"/>
              <w:jc w:val="both"/>
              <w:rPr>
                <w:rFonts w:ascii="Times New Roman" w:hAnsi="Times New Roman"/>
                <w:bCs/>
                <w:iCs/>
                <w:sz w:val="24"/>
                <w:szCs w:val="24"/>
              </w:rPr>
            </w:pPr>
            <w:r w:rsidRPr="001818EA">
              <w:rPr>
                <w:rFonts w:ascii="Times New Roman" w:hAnsi="Times New Roman"/>
                <w:bCs/>
                <w:iCs/>
                <w:sz w:val="24"/>
                <w:szCs w:val="24"/>
              </w:rPr>
              <w:t>Выбирать способы решения задач профессиональной деятельности, применительно к различным контекстам.</w:t>
            </w:r>
          </w:p>
        </w:tc>
      </w:tr>
      <w:tr w:rsidR="00FA3DF6" w:rsidRPr="001818EA" w14:paraId="137E4A56" w14:textId="77777777" w:rsidTr="008B4F60">
        <w:tc>
          <w:tcPr>
            <w:tcW w:w="1253" w:type="dxa"/>
          </w:tcPr>
          <w:p w14:paraId="388B758A" w14:textId="77777777" w:rsidR="00FA3DF6" w:rsidRPr="001818EA" w:rsidRDefault="00FA3DF6" w:rsidP="008B4F60">
            <w:pPr>
              <w:widowControl w:val="0"/>
              <w:spacing w:after="0" w:line="240" w:lineRule="auto"/>
              <w:jc w:val="both"/>
              <w:outlineLvl w:val="1"/>
              <w:rPr>
                <w:rFonts w:ascii="Times New Roman" w:hAnsi="Times New Roman"/>
                <w:bCs/>
                <w:iCs/>
                <w:sz w:val="24"/>
                <w:szCs w:val="24"/>
              </w:rPr>
            </w:pPr>
            <w:r w:rsidRPr="001818EA">
              <w:rPr>
                <w:rFonts w:ascii="Times New Roman" w:hAnsi="Times New Roman"/>
                <w:bCs/>
                <w:iCs/>
                <w:sz w:val="24"/>
                <w:szCs w:val="24"/>
              </w:rPr>
              <w:t>ОК 2.</w:t>
            </w:r>
          </w:p>
        </w:tc>
        <w:tc>
          <w:tcPr>
            <w:tcW w:w="8920" w:type="dxa"/>
          </w:tcPr>
          <w:p w14:paraId="5928F650" w14:textId="77777777" w:rsidR="00FA3DF6" w:rsidRPr="001818EA" w:rsidRDefault="00FA3DF6" w:rsidP="008B4F60">
            <w:pPr>
              <w:widowControl w:val="0"/>
              <w:spacing w:after="0" w:line="240" w:lineRule="auto"/>
              <w:jc w:val="both"/>
              <w:rPr>
                <w:rFonts w:ascii="Times New Roman" w:hAnsi="Times New Roman"/>
                <w:bCs/>
                <w:iCs/>
                <w:sz w:val="24"/>
                <w:szCs w:val="24"/>
              </w:rPr>
            </w:pPr>
            <w:r w:rsidRPr="001818EA">
              <w:rPr>
                <w:rFonts w:ascii="Times New Roman" w:hAnsi="Times New Roman"/>
                <w:bCs/>
                <w:iCs/>
                <w:sz w:val="24"/>
                <w:szCs w:val="24"/>
              </w:rPr>
              <w:t xml:space="preserve">Осуществлять поиск, анализ и интерпретацию информации, необходимой для выполнения задач профессиональной деятельности. </w:t>
            </w:r>
          </w:p>
        </w:tc>
      </w:tr>
      <w:tr w:rsidR="00FA3DF6" w:rsidRPr="001818EA" w14:paraId="6E9F562D" w14:textId="77777777" w:rsidTr="008B4F60">
        <w:tc>
          <w:tcPr>
            <w:tcW w:w="1253" w:type="dxa"/>
          </w:tcPr>
          <w:p w14:paraId="6EF66E9A" w14:textId="77777777" w:rsidR="00FA3DF6" w:rsidRPr="001818EA" w:rsidRDefault="00FA3DF6" w:rsidP="008B4F60">
            <w:pPr>
              <w:widowControl w:val="0"/>
              <w:spacing w:after="0" w:line="240" w:lineRule="auto"/>
              <w:jc w:val="both"/>
              <w:outlineLvl w:val="1"/>
              <w:rPr>
                <w:rFonts w:ascii="Times New Roman" w:hAnsi="Times New Roman"/>
                <w:bCs/>
                <w:iCs/>
                <w:sz w:val="24"/>
                <w:szCs w:val="24"/>
              </w:rPr>
            </w:pPr>
            <w:r w:rsidRPr="001818EA">
              <w:rPr>
                <w:rFonts w:ascii="Times New Roman" w:hAnsi="Times New Roman"/>
                <w:bCs/>
                <w:iCs/>
                <w:sz w:val="24"/>
                <w:szCs w:val="24"/>
              </w:rPr>
              <w:t>ОК 3.</w:t>
            </w:r>
          </w:p>
        </w:tc>
        <w:tc>
          <w:tcPr>
            <w:tcW w:w="8920" w:type="dxa"/>
          </w:tcPr>
          <w:p w14:paraId="7EFDEDF9" w14:textId="77777777" w:rsidR="00FA3DF6" w:rsidRPr="001818EA" w:rsidRDefault="00FA3DF6" w:rsidP="008B4F60">
            <w:pPr>
              <w:widowControl w:val="0"/>
              <w:spacing w:after="0" w:line="240" w:lineRule="auto"/>
              <w:jc w:val="both"/>
              <w:rPr>
                <w:rFonts w:ascii="Times New Roman" w:hAnsi="Times New Roman"/>
                <w:bCs/>
                <w:iCs/>
                <w:sz w:val="24"/>
                <w:szCs w:val="24"/>
              </w:rPr>
            </w:pPr>
            <w:r w:rsidRPr="001818EA">
              <w:rPr>
                <w:rFonts w:ascii="Times New Roman" w:hAnsi="Times New Roman"/>
                <w:bCs/>
                <w:iCs/>
                <w:sz w:val="24"/>
                <w:szCs w:val="24"/>
              </w:rPr>
              <w:t xml:space="preserve">Планировать и реализовывать собственное профессиональное и личностное развитие. </w:t>
            </w:r>
          </w:p>
        </w:tc>
      </w:tr>
      <w:tr w:rsidR="00FA3DF6" w:rsidRPr="001818EA" w14:paraId="20E92905" w14:textId="77777777" w:rsidTr="008B4F60">
        <w:tc>
          <w:tcPr>
            <w:tcW w:w="1253" w:type="dxa"/>
          </w:tcPr>
          <w:p w14:paraId="71B9EBC3" w14:textId="77777777" w:rsidR="00FA3DF6" w:rsidRPr="001818EA" w:rsidRDefault="00FA3DF6" w:rsidP="008B4F60">
            <w:pPr>
              <w:widowControl w:val="0"/>
              <w:spacing w:after="0" w:line="240" w:lineRule="auto"/>
              <w:jc w:val="both"/>
              <w:outlineLvl w:val="1"/>
              <w:rPr>
                <w:rFonts w:ascii="Times New Roman" w:hAnsi="Times New Roman"/>
                <w:bCs/>
                <w:iCs/>
                <w:sz w:val="24"/>
                <w:szCs w:val="24"/>
              </w:rPr>
            </w:pPr>
            <w:r w:rsidRPr="001818EA">
              <w:rPr>
                <w:rFonts w:ascii="Times New Roman" w:hAnsi="Times New Roman"/>
                <w:bCs/>
                <w:iCs/>
                <w:sz w:val="24"/>
                <w:szCs w:val="24"/>
              </w:rPr>
              <w:t>ОК 4.</w:t>
            </w:r>
          </w:p>
        </w:tc>
        <w:tc>
          <w:tcPr>
            <w:tcW w:w="8920" w:type="dxa"/>
          </w:tcPr>
          <w:p w14:paraId="04969BF1" w14:textId="77777777" w:rsidR="00FA3DF6" w:rsidRPr="001818EA" w:rsidRDefault="00FA3DF6" w:rsidP="008B4F60">
            <w:pPr>
              <w:widowControl w:val="0"/>
              <w:spacing w:after="0" w:line="240" w:lineRule="auto"/>
              <w:jc w:val="both"/>
              <w:rPr>
                <w:rFonts w:ascii="Times New Roman" w:hAnsi="Times New Roman"/>
                <w:bCs/>
                <w:iCs/>
                <w:sz w:val="24"/>
                <w:szCs w:val="24"/>
              </w:rPr>
            </w:pPr>
            <w:r w:rsidRPr="001818EA">
              <w:rPr>
                <w:rFonts w:ascii="Times New Roman" w:hAnsi="Times New Roman"/>
                <w:bCs/>
                <w:iCs/>
                <w:sz w:val="24"/>
                <w:szCs w:val="24"/>
              </w:rPr>
              <w:t>Работать в коллективе и команде, эффективно взаимодействовать с коллегами, руководством, клиентами.</w:t>
            </w:r>
          </w:p>
        </w:tc>
      </w:tr>
      <w:tr w:rsidR="00FA3DF6" w:rsidRPr="001818EA" w14:paraId="614AEC11" w14:textId="77777777" w:rsidTr="008B4F60">
        <w:tc>
          <w:tcPr>
            <w:tcW w:w="1253" w:type="dxa"/>
          </w:tcPr>
          <w:p w14:paraId="2BD76EB2" w14:textId="77777777" w:rsidR="00FA3DF6" w:rsidRPr="001818EA" w:rsidRDefault="00FA3DF6" w:rsidP="008B4F60">
            <w:pPr>
              <w:widowControl w:val="0"/>
              <w:spacing w:after="0" w:line="240" w:lineRule="auto"/>
              <w:jc w:val="both"/>
              <w:outlineLvl w:val="1"/>
              <w:rPr>
                <w:rFonts w:ascii="Times New Roman" w:hAnsi="Times New Roman"/>
                <w:bCs/>
                <w:iCs/>
                <w:sz w:val="24"/>
                <w:szCs w:val="24"/>
              </w:rPr>
            </w:pPr>
            <w:r w:rsidRPr="001818EA">
              <w:rPr>
                <w:rFonts w:ascii="Times New Roman" w:hAnsi="Times New Roman"/>
                <w:bCs/>
                <w:iCs/>
                <w:sz w:val="24"/>
                <w:szCs w:val="24"/>
              </w:rPr>
              <w:t>ОК 5.</w:t>
            </w:r>
          </w:p>
        </w:tc>
        <w:tc>
          <w:tcPr>
            <w:tcW w:w="8920" w:type="dxa"/>
          </w:tcPr>
          <w:p w14:paraId="02BE8041" w14:textId="77777777" w:rsidR="00FA3DF6" w:rsidRPr="001818EA" w:rsidRDefault="00FA3DF6" w:rsidP="008B4F60">
            <w:pPr>
              <w:widowControl w:val="0"/>
              <w:spacing w:after="0" w:line="240" w:lineRule="auto"/>
              <w:jc w:val="both"/>
              <w:rPr>
                <w:rFonts w:ascii="Times New Roman" w:hAnsi="Times New Roman"/>
                <w:bCs/>
                <w:iCs/>
                <w:sz w:val="24"/>
                <w:szCs w:val="24"/>
              </w:rPr>
            </w:pPr>
            <w:r w:rsidRPr="001818EA">
              <w:rPr>
                <w:rFonts w:ascii="Times New Roman" w:hAnsi="Times New Roman"/>
                <w:bCs/>
                <w:iCs/>
                <w:sz w:val="24"/>
                <w:szCs w:val="24"/>
              </w:rPr>
              <w:t>Осуществлять устную и письменную коммуникацию на государственном языке с учетом особенностей социального и культурного контекста.</w:t>
            </w:r>
          </w:p>
        </w:tc>
      </w:tr>
      <w:tr w:rsidR="00FA3DF6" w:rsidRPr="001818EA" w14:paraId="396C63C3" w14:textId="77777777" w:rsidTr="008B4F60">
        <w:tc>
          <w:tcPr>
            <w:tcW w:w="1253" w:type="dxa"/>
          </w:tcPr>
          <w:p w14:paraId="124F39B3" w14:textId="77777777" w:rsidR="00FA3DF6" w:rsidRPr="001818EA" w:rsidRDefault="00FA3DF6" w:rsidP="008B4F60">
            <w:pPr>
              <w:widowControl w:val="0"/>
              <w:spacing w:after="0" w:line="240" w:lineRule="auto"/>
              <w:jc w:val="both"/>
              <w:outlineLvl w:val="1"/>
              <w:rPr>
                <w:rFonts w:ascii="Times New Roman" w:hAnsi="Times New Roman"/>
                <w:bCs/>
                <w:iCs/>
                <w:sz w:val="24"/>
                <w:szCs w:val="24"/>
              </w:rPr>
            </w:pPr>
            <w:r w:rsidRPr="001818EA">
              <w:rPr>
                <w:rFonts w:ascii="Times New Roman" w:hAnsi="Times New Roman"/>
                <w:bCs/>
                <w:iCs/>
                <w:sz w:val="24"/>
                <w:szCs w:val="24"/>
              </w:rPr>
              <w:t>ОК 6.</w:t>
            </w:r>
          </w:p>
        </w:tc>
        <w:tc>
          <w:tcPr>
            <w:tcW w:w="8920" w:type="dxa"/>
          </w:tcPr>
          <w:p w14:paraId="04653344" w14:textId="28742880" w:rsidR="00FA3DF6" w:rsidRPr="001818EA" w:rsidRDefault="00FA3DF6" w:rsidP="008B4F60">
            <w:pPr>
              <w:widowControl w:val="0"/>
              <w:spacing w:after="0" w:line="240" w:lineRule="auto"/>
              <w:jc w:val="both"/>
              <w:rPr>
                <w:rFonts w:ascii="Times New Roman" w:hAnsi="Times New Roman"/>
                <w:bCs/>
                <w:iCs/>
                <w:sz w:val="24"/>
                <w:szCs w:val="24"/>
              </w:rPr>
            </w:pPr>
            <w:r w:rsidRPr="001818EA">
              <w:rPr>
                <w:rFonts w:ascii="Times New Roman" w:hAnsi="Times New Roman"/>
                <w:bCs/>
                <w:iCs/>
                <w:sz w:val="24"/>
                <w:szCs w:val="24"/>
              </w:rPr>
              <w:t>Проявлять гражданско-патриотическую позицию, демонстрировать осознанное поведение на основе традиционных общечеловеческих ценностей</w:t>
            </w:r>
            <w:r w:rsidR="00113111" w:rsidRPr="004F3587">
              <w:rPr>
                <w:rFonts w:ascii="Times New Roman" w:hAnsi="Times New Roman"/>
                <w:sz w:val="24"/>
                <w:szCs w:val="24"/>
              </w:rPr>
              <w:t>, применять стандарты антикоррупционного поведения</w:t>
            </w:r>
            <w:r w:rsidRPr="001818EA">
              <w:rPr>
                <w:rFonts w:ascii="Times New Roman" w:hAnsi="Times New Roman"/>
                <w:bCs/>
                <w:iCs/>
                <w:sz w:val="24"/>
                <w:szCs w:val="24"/>
              </w:rPr>
              <w:t>.</w:t>
            </w:r>
          </w:p>
        </w:tc>
      </w:tr>
      <w:tr w:rsidR="00FA3DF6" w:rsidRPr="001818EA" w14:paraId="616E3F6C" w14:textId="77777777" w:rsidTr="008B4F60">
        <w:tc>
          <w:tcPr>
            <w:tcW w:w="1253" w:type="dxa"/>
          </w:tcPr>
          <w:p w14:paraId="0E3C0230" w14:textId="77777777" w:rsidR="00FA3DF6" w:rsidRPr="001818EA" w:rsidRDefault="00FA3DF6" w:rsidP="008B4F60">
            <w:pPr>
              <w:widowControl w:val="0"/>
              <w:spacing w:after="0" w:line="240" w:lineRule="auto"/>
              <w:jc w:val="both"/>
              <w:outlineLvl w:val="1"/>
              <w:rPr>
                <w:rFonts w:ascii="Times New Roman" w:hAnsi="Times New Roman"/>
                <w:bCs/>
                <w:iCs/>
                <w:sz w:val="24"/>
                <w:szCs w:val="24"/>
              </w:rPr>
            </w:pPr>
            <w:r w:rsidRPr="001818EA">
              <w:rPr>
                <w:rFonts w:ascii="Times New Roman" w:hAnsi="Times New Roman"/>
                <w:bCs/>
                <w:iCs/>
                <w:sz w:val="24"/>
                <w:szCs w:val="24"/>
              </w:rPr>
              <w:t>ОК 7.</w:t>
            </w:r>
          </w:p>
        </w:tc>
        <w:tc>
          <w:tcPr>
            <w:tcW w:w="8920" w:type="dxa"/>
          </w:tcPr>
          <w:p w14:paraId="2F2CB6D1" w14:textId="77777777" w:rsidR="00FA3DF6" w:rsidRPr="001818EA" w:rsidRDefault="00FA3DF6" w:rsidP="008B4F60">
            <w:pPr>
              <w:widowControl w:val="0"/>
              <w:spacing w:after="0" w:line="240" w:lineRule="auto"/>
              <w:jc w:val="both"/>
              <w:rPr>
                <w:rFonts w:ascii="Times New Roman" w:hAnsi="Times New Roman"/>
                <w:bCs/>
                <w:iCs/>
                <w:sz w:val="24"/>
                <w:szCs w:val="24"/>
              </w:rPr>
            </w:pPr>
            <w:r w:rsidRPr="001818EA">
              <w:rPr>
                <w:rFonts w:ascii="Times New Roman" w:hAnsi="Times New Roman"/>
                <w:bCs/>
                <w:iCs/>
                <w:sz w:val="24"/>
                <w:szCs w:val="24"/>
              </w:rPr>
              <w:t>Содействовать сохранению окружающей среды, ресурсосбережению, эффективно действовать в чрезвычайных ситуациях.</w:t>
            </w:r>
          </w:p>
        </w:tc>
      </w:tr>
      <w:tr w:rsidR="00FA3DF6" w:rsidRPr="001818EA" w14:paraId="1C5E9073" w14:textId="77777777" w:rsidTr="008B4F60">
        <w:tc>
          <w:tcPr>
            <w:tcW w:w="1253" w:type="dxa"/>
          </w:tcPr>
          <w:p w14:paraId="5D8407B8" w14:textId="77777777" w:rsidR="00FA3DF6" w:rsidRPr="001818EA" w:rsidRDefault="00FA3DF6" w:rsidP="008B4F60">
            <w:pPr>
              <w:widowControl w:val="0"/>
              <w:spacing w:after="0" w:line="240" w:lineRule="auto"/>
              <w:jc w:val="both"/>
              <w:outlineLvl w:val="1"/>
              <w:rPr>
                <w:rFonts w:ascii="Times New Roman" w:hAnsi="Times New Roman"/>
                <w:bCs/>
                <w:iCs/>
                <w:sz w:val="24"/>
                <w:szCs w:val="24"/>
              </w:rPr>
            </w:pPr>
            <w:r w:rsidRPr="001818EA">
              <w:rPr>
                <w:rFonts w:ascii="Times New Roman" w:hAnsi="Times New Roman"/>
                <w:bCs/>
                <w:iCs/>
                <w:sz w:val="24"/>
                <w:szCs w:val="24"/>
              </w:rPr>
              <w:t>ОК 8.</w:t>
            </w:r>
          </w:p>
        </w:tc>
        <w:tc>
          <w:tcPr>
            <w:tcW w:w="8920" w:type="dxa"/>
          </w:tcPr>
          <w:p w14:paraId="2D2916DB" w14:textId="77777777" w:rsidR="00FA3DF6" w:rsidRPr="001818EA" w:rsidRDefault="00FA3DF6" w:rsidP="008B4F60">
            <w:pPr>
              <w:widowControl w:val="0"/>
              <w:spacing w:after="0" w:line="240" w:lineRule="auto"/>
              <w:jc w:val="both"/>
              <w:rPr>
                <w:rFonts w:ascii="Times New Roman" w:hAnsi="Times New Roman"/>
                <w:bCs/>
                <w:iCs/>
                <w:sz w:val="24"/>
                <w:szCs w:val="24"/>
              </w:rPr>
            </w:pPr>
            <w:r w:rsidRPr="001818EA">
              <w:rPr>
                <w:rFonts w:ascii="Times New Roman" w:hAnsi="Times New Roman"/>
                <w:bCs/>
                <w:iCs/>
                <w:sz w:val="24"/>
                <w:szCs w:val="24"/>
              </w:rPr>
              <w:t>Использовать средства физической культуры для сохранения и укрепления здоровья в процессе профессиональной деятельности и поддержание необходимого уровня физической подготовленности.</w:t>
            </w:r>
          </w:p>
        </w:tc>
      </w:tr>
      <w:tr w:rsidR="00FA3DF6" w:rsidRPr="001818EA" w14:paraId="752BE711" w14:textId="77777777" w:rsidTr="008B4F60">
        <w:tc>
          <w:tcPr>
            <w:tcW w:w="1253" w:type="dxa"/>
          </w:tcPr>
          <w:p w14:paraId="72D84ACA" w14:textId="77777777" w:rsidR="00FA3DF6" w:rsidRPr="001818EA" w:rsidRDefault="00FA3DF6" w:rsidP="008B4F60">
            <w:pPr>
              <w:widowControl w:val="0"/>
              <w:spacing w:after="0" w:line="240" w:lineRule="auto"/>
              <w:jc w:val="both"/>
              <w:outlineLvl w:val="1"/>
              <w:rPr>
                <w:rFonts w:ascii="Times New Roman" w:hAnsi="Times New Roman"/>
                <w:bCs/>
                <w:iCs/>
                <w:sz w:val="24"/>
                <w:szCs w:val="24"/>
              </w:rPr>
            </w:pPr>
            <w:r w:rsidRPr="001818EA">
              <w:rPr>
                <w:rFonts w:ascii="Times New Roman" w:hAnsi="Times New Roman"/>
                <w:bCs/>
                <w:iCs/>
                <w:sz w:val="24"/>
                <w:szCs w:val="24"/>
              </w:rPr>
              <w:t>ОК 9.</w:t>
            </w:r>
          </w:p>
        </w:tc>
        <w:tc>
          <w:tcPr>
            <w:tcW w:w="8920" w:type="dxa"/>
          </w:tcPr>
          <w:p w14:paraId="6EBA1E5E" w14:textId="77777777" w:rsidR="00FA3DF6" w:rsidRPr="001818EA" w:rsidRDefault="00FA3DF6" w:rsidP="008B4F60">
            <w:pPr>
              <w:widowControl w:val="0"/>
              <w:spacing w:after="0" w:line="240" w:lineRule="auto"/>
              <w:jc w:val="both"/>
              <w:rPr>
                <w:rFonts w:ascii="Times New Roman" w:hAnsi="Times New Roman"/>
                <w:bCs/>
                <w:iCs/>
                <w:sz w:val="24"/>
                <w:szCs w:val="24"/>
              </w:rPr>
            </w:pPr>
            <w:r w:rsidRPr="001818EA">
              <w:rPr>
                <w:rFonts w:ascii="Times New Roman" w:hAnsi="Times New Roman"/>
                <w:bCs/>
                <w:iCs/>
                <w:sz w:val="24"/>
                <w:szCs w:val="24"/>
              </w:rPr>
              <w:t>Использовать информационные технологии в профессиональной деятельности.</w:t>
            </w:r>
          </w:p>
        </w:tc>
      </w:tr>
      <w:tr w:rsidR="00FA3DF6" w:rsidRPr="001818EA" w14:paraId="78FDC988" w14:textId="77777777" w:rsidTr="008B4F60">
        <w:tc>
          <w:tcPr>
            <w:tcW w:w="1253" w:type="dxa"/>
          </w:tcPr>
          <w:p w14:paraId="304C7F2C" w14:textId="77777777" w:rsidR="00FA3DF6" w:rsidRPr="001818EA" w:rsidRDefault="00FA3DF6" w:rsidP="008B4F60">
            <w:pPr>
              <w:widowControl w:val="0"/>
              <w:spacing w:after="0" w:line="240" w:lineRule="auto"/>
              <w:jc w:val="both"/>
              <w:outlineLvl w:val="1"/>
              <w:rPr>
                <w:rFonts w:ascii="Times New Roman" w:hAnsi="Times New Roman"/>
                <w:bCs/>
                <w:iCs/>
                <w:sz w:val="24"/>
                <w:szCs w:val="24"/>
              </w:rPr>
            </w:pPr>
            <w:r w:rsidRPr="001818EA">
              <w:rPr>
                <w:rFonts w:ascii="Times New Roman" w:hAnsi="Times New Roman"/>
                <w:bCs/>
                <w:iCs/>
                <w:sz w:val="24"/>
                <w:szCs w:val="24"/>
              </w:rPr>
              <w:t>ОК 10.</w:t>
            </w:r>
          </w:p>
        </w:tc>
        <w:tc>
          <w:tcPr>
            <w:tcW w:w="8920" w:type="dxa"/>
          </w:tcPr>
          <w:p w14:paraId="01B7888A" w14:textId="77777777" w:rsidR="00FA3DF6" w:rsidRPr="001818EA" w:rsidRDefault="00FA3DF6" w:rsidP="008B4F60">
            <w:pPr>
              <w:widowControl w:val="0"/>
              <w:spacing w:after="0" w:line="240" w:lineRule="auto"/>
              <w:jc w:val="both"/>
              <w:outlineLvl w:val="1"/>
              <w:rPr>
                <w:rFonts w:ascii="Times New Roman" w:hAnsi="Times New Roman"/>
                <w:bCs/>
                <w:iCs/>
                <w:sz w:val="24"/>
                <w:szCs w:val="24"/>
              </w:rPr>
            </w:pPr>
            <w:r w:rsidRPr="001818EA">
              <w:rPr>
                <w:rFonts w:ascii="Times New Roman" w:hAnsi="Times New Roman"/>
                <w:bCs/>
                <w:iCs/>
                <w:sz w:val="24"/>
                <w:szCs w:val="24"/>
              </w:rPr>
              <w:t>Пользоваться профессиональной документацией на государственном и иностранном языках.</w:t>
            </w:r>
          </w:p>
        </w:tc>
      </w:tr>
      <w:tr w:rsidR="00FA3DF6" w:rsidRPr="001818EA" w14:paraId="745E33BD" w14:textId="77777777" w:rsidTr="008B4F60">
        <w:tc>
          <w:tcPr>
            <w:tcW w:w="1253" w:type="dxa"/>
          </w:tcPr>
          <w:p w14:paraId="3B29577A" w14:textId="77777777" w:rsidR="00FA3DF6" w:rsidRPr="001818EA" w:rsidRDefault="00FA3DF6" w:rsidP="008B4F60">
            <w:pPr>
              <w:widowControl w:val="0"/>
              <w:spacing w:after="0" w:line="240" w:lineRule="auto"/>
              <w:jc w:val="both"/>
              <w:outlineLvl w:val="1"/>
              <w:rPr>
                <w:rFonts w:ascii="Times New Roman" w:hAnsi="Times New Roman"/>
                <w:bCs/>
                <w:iCs/>
                <w:sz w:val="24"/>
                <w:szCs w:val="24"/>
              </w:rPr>
            </w:pPr>
            <w:r w:rsidRPr="001818EA">
              <w:rPr>
                <w:rFonts w:ascii="Times New Roman" w:hAnsi="Times New Roman"/>
                <w:bCs/>
                <w:iCs/>
                <w:sz w:val="24"/>
                <w:szCs w:val="24"/>
              </w:rPr>
              <w:t>ОК 11.</w:t>
            </w:r>
          </w:p>
        </w:tc>
        <w:tc>
          <w:tcPr>
            <w:tcW w:w="8920" w:type="dxa"/>
          </w:tcPr>
          <w:p w14:paraId="3C0DB179" w14:textId="7F32EE4F" w:rsidR="00FA3DF6" w:rsidRPr="001818EA" w:rsidRDefault="00CE6F46" w:rsidP="008B4F60">
            <w:pPr>
              <w:widowControl w:val="0"/>
              <w:spacing w:after="0" w:line="240" w:lineRule="auto"/>
              <w:jc w:val="both"/>
              <w:outlineLvl w:val="1"/>
              <w:rPr>
                <w:rFonts w:ascii="Times New Roman" w:hAnsi="Times New Roman"/>
                <w:bCs/>
                <w:iCs/>
                <w:sz w:val="24"/>
                <w:szCs w:val="24"/>
              </w:rPr>
            </w:pPr>
            <w:r w:rsidRPr="004F3587">
              <w:rPr>
                <w:rFonts w:ascii="Times New Roman" w:hAnsi="Times New Roman"/>
                <w:sz w:val="24"/>
                <w:szCs w:val="24"/>
              </w:rPr>
              <w:t>Использовать знания по финансовой грамотности, планировать предпринимательскую деятельность в профессиональной сфере</w:t>
            </w:r>
          </w:p>
        </w:tc>
      </w:tr>
    </w:tbl>
    <w:p w14:paraId="5CF3D01F" w14:textId="77777777" w:rsidR="00FA3DF6" w:rsidRPr="001818EA" w:rsidRDefault="00FA3DF6" w:rsidP="00FA3DF6">
      <w:pPr>
        <w:widowControl w:val="0"/>
        <w:spacing w:after="0" w:line="240" w:lineRule="auto"/>
        <w:ind w:firstLine="567"/>
        <w:jc w:val="both"/>
        <w:rPr>
          <w:rFonts w:ascii="Times New Roman" w:hAnsi="Times New Roman"/>
          <w:sz w:val="24"/>
          <w:szCs w:val="24"/>
        </w:rPr>
      </w:pPr>
    </w:p>
    <w:p w14:paraId="108415D9" w14:textId="77777777" w:rsidR="00FA3DF6" w:rsidRPr="001818EA" w:rsidRDefault="00FA3DF6" w:rsidP="00FA3DF6">
      <w:pPr>
        <w:widowControl w:val="0"/>
        <w:spacing w:after="0" w:line="240" w:lineRule="auto"/>
        <w:ind w:firstLine="567"/>
        <w:jc w:val="both"/>
        <w:rPr>
          <w:rFonts w:ascii="Times New Roman" w:hAnsi="Times New Roman"/>
          <w:sz w:val="24"/>
          <w:szCs w:val="24"/>
        </w:rPr>
      </w:pPr>
      <w:r w:rsidRPr="001818EA">
        <w:rPr>
          <w:rFonts w:ascii="Times New Roman" w:hAnsi="Times New Roman"/>
          <w:sz w:val="24"/>
          <w:szCs w:val="24"/>
        </w:rPr>
        <w:t>1.2.2. Перечень профессиональных компетенций</w:t>
      </w:r>
    </w:p>
    <w:p w14:paraId="3646DE7B" w14:textId="77777777" w:rsidR="00FA3DF6" w:rsidRPr="001818EA" w:rsidRDefault="00FA3DF6" w:rsidP="00FA3DF6">
      <w:pPr>
        <w:widowControl w:val="0"/>
        <w:spacing w:after="0" w:line="240" w:lineRule="auto"/>
        <w:ind w:firstLine="567"/>
        <w:jc w:val="both"/>
        <w:rPr>
          <w:rFonts w:ascii="Times New Roman" w:hAnsi="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72"/>
        <w:gridCol w:w="8681"/>
      </w:tblGrid>
      <w:tr w:rsidR="00FA3DF6" w:rsidRPr="001818EA" w14:paraId="74548DA7" w14:textId="77777777" w:rsidTr="00113111">
        <w:trPr>
          <w:trHeight w:val="401"/>
        </w:trPr>
        <w:tc>
          <w:tcPr>
            <w:tcW w:w="1384" w:type="dxa"/>
          </w:tcPr>
          <w:p w14:paraId="41F695DB" w14:textId="77777777" w:rsidR="00FA3DF6" w:rsidRDefault="00FA3DF6" w:rsidP="00113111">
            <w:pPr>
              <w:widowControl w:val="0"/>
              <w:jc w:val="both"/>
              <w:rPr>
                <w:rFonts w:ascii="Times New Roman" w:hAnsi="Times New Roman"/>
                <w:b/>
                <w:bCs/>
                <w:iCs/>
                <w:sz w:val="24"/>
                <w:szCs w:val="24"/>
              </w:rPr>
            </w:pPr>
            <w:r w:rsidRPr="001818EA">
              <w:rPr>
                <w:rFonts w:ascii="Times New Roman" w:hAnsi="Times New Roman"/>
                <w:b/>
                <w:bCs/>
                <w:iCs/>
                <w:sz w:val="24"/>
                <w:szCs w:val="24"/>
              </w:rPr>
              <w:t>Код</w:t>
            </w:r>
          </w:p>
          <w:p w14:paraId="27D0095C" w14:textId="6607528B" w:rsidR="00113111" w:rsidRPr="001818EA" w:rsidRDefault="00113111" w:rsidP="00113111">
            <w:pPr>
              <w:widowControl w:val="0"/>
              <w:jc w:val="both"/>
              <w:rPr>
                <w:rFonts w:ascii="Times New Roman" w:hAnsi="Times New Roman"/>
                <w:b/>
                <w:bCs/>
                <w:iCs/>
                <w:sz w:val="24"/>
                <w:szCs w:val="24"/>
              </w:rPr>
            </w:pPr>
          </w:p>
        </w:tc>
        <w:tc>
          <w:tcPr>
            <w:tcW w:w="8789" w:type="dxa"/>
          </w:tcPr>
          <w:p w14:paraId="7303D022" w14:textId="77777777" w:rsidR="00FA3DF6" w:rsidRPr="001818EA" w:rsidRDefault="00FA3DF6" w:rsidP="008B4F60">
            <w:pPr>
              <w:widowControl w:val="0"/>
              <w:jc w:val="both"/>
              <w:rPr>
                <w:rFonts w:ascii="Times New Roman" w:hAnsi="Times New Roman"/>
                <w:b/>
                <w:bCs/>
                <w:iCs/>
                <w:sz w:val="24"/>
                <w:szCs w:val="24"/>
              </w:rPr>
            </w:pPr>
            <w:r w:rsidRPr="001818EA">
              <w:rPr>
                <w:rFonts w:ascii="Times New Roman" w:hAnsi="Times New Roman"/>
                <w:b/>
                <w:bCs/>
                <w:iCs/>
                <w:sz w:val="24"/>
                <w:szCs w:val="24"/>
              </w:rPr>
              <w:t>Наименование видов деятельности и профессиональных компетенций</w:t>
            </w:r>
          </w:p>
        </w:tc>
      </w:tr>
      <w:tr w:rsidR="00FA3DF6" w:rsidRPr="001818EA" w14:paraId="348BDD87" w14:textId="77777777" w:rsidTr="0031181C">
        <w:tc>
          <w:tcPr>
            <w:tcW w:w="1384" w:type="dxa"/>
          </w:tcPr>
          <w:p w14:paraId="6ACB2FAF" w14:textId="77777777" w:rsidR="00FA3DF6" w:rsidRPr="001818EA" w:rsidRDefault="00FA3DF6" w:rsidP="008B4F60">
            <w:pPr>
              <w:widowControl w:val="0"/>
              <w:jc w:val="both"/>
              <w:rPr>
                <w:rFonts w:ascii="Times New Roman" w:hAnsi="Times New Roman"/>
                <w:iCs/>
                <w:sz w:val="24"/>
                <w:szCs w:val="24"/>
              </w:rPr>
            </w:pPr>
            <w:r w:rsidRPr="001818EA">
              <w:rPr>
                <w:rFonts w:ascii="Times New Roman" w:hAnsi="Times New Roman"/>
                <w:iCs/>
                <w:sz w:val="24"/>
                <w:szCs w:val="24"/>
              </w:rPr>
              <w:t>ВД 1</w:t>
            </w:r>
          </w:p>
        </w:tc>
        <w:tc>
          <w:tcPr>
            <w:tcW w:w="8789" w:type="dxa"/>
          </w:tcPr>
          <w:p w14:paraId="0FF13BB2" w14:textId="77777777" w:rsidR="00FA3DF6" w:rsidRPr="001818EA" w:rsidRDefault="00FA3DF6" w:rsidP="008B4F60">
            <w:pPr>
              <w:widowControl w:val="0"/>
              <w:jc w:val="both"/>
              <w:rPr>
                <w:rFonts w:ascii="Times New Roman" w:hAnsi="Times New Roman"/>
                <w:iCs/>
                <w:sz w:val="24"/>
                <w:szCs w:val="24"/>
              </w:rPr>
            </w:pPr>
            <w:r w:rsidRPr="001818EA">
              <w:rPr>
                <w:rFonts w:ascii="Times New Roman" w:hAnsi="Times New Roman"/>
                <w:iCs/>
                <w:sz w:val="24"/>
                <w:szCs w:val="24"/>
              </w:rPr>
              <w:t>Организация подготовки технологических процессов изготовления различных видов печатной продукции</w:t>
            </w:r>
          </w:p>
        </w:tc>
      </w:tr>
      <w:tr w:rsidR="00FA3DF6" w:rsidRPr="001818EA" w14:paraId="7AA48E4E" w14:textId="77777777" w:rsidTr="0031181C">
        <w:tc>
          <w:tcPr>
            <w:tcW w:w="1384" w:type="dxa"/>
          </w:tcPr>
          <w:p w14:paraId="74BE50EB" w14:textId="77777777" w:rsidR="00FA3DF6" w:rsidRPr="001818EA" w:rsidRDefault="00FA3DF6" w:rsidP="008B4F60">
            <w:pPr>
              <w:widowControl w:val="0"/>
              <w:jc w:val="both"/>
              <w:rPr>
                <w:rFonts w:ascii="Times New Roman" w:hAnsi="Times New Roman"/>
                <w:iCs/>
                <w:sz w:val="24"/>
                <w:szCs w:val="24"/>
              </w:rPr>
            </w:pPr>
            <w:r w:rsidRPr="001818EA">
              <w:rPr>
                <w:rFonts w:ascii="Times New Roman" w:hAnsi="Times New Roman"/>
                <w:iCs/>
                <w:sz w:val="24"/>
                <w:szCs w:val="24"/>
              </w:rPr>
              <w:t>ПК 1.1.</w:t>
            </w:r>
          </w:p>
        </w:tc>
        <w:tc>
          <w:tcPr>
            <w:tcW w:w="8789" w:type="dxa"/>
          </w:tcPr>
          <w:p w14:paraId="44332F26" w14:textId="77777777" w:rsidR="00FA3DF6" w:rsidRPr="001818EA" w:rsidRDefault="00FA3DF6" w:rsidP="008B4F60">
            <w:pPr>
              <w:widowControl w:val="0"/>
              <w:jc w:val="both"/>
              <w:rPr>
                <w:rFonts w:ascii="Times New Roman" w:hAnsi="Times New Roman"/>
                <w:iCs/>
                <w:sz w:val="24"/>
                <w:szCs w:val="24"/>
              </w:rPr>
            </w:pPr>
            <w:r w:rsidRPr="001818EA">
              <w:rPr>
                <w:rFonts w:ascii="Times New Roman" w:hAnsi="Times New Roman"/>
                <w:iCs/>
                <w:sz w:val="24"/>
                <w:szCs w:val="24"/>
              </w:rPr>
              <w:t>Организовывать технологический процесс допечатной подготовки различных видов печатной продукции.</w:t>
            </w:r>
          </w:p>
        </w:tc>
      </w:tr>
      <w:tr w:rsidR="00FA3DF6" w:rsidRPr="001818EA" w14:paraId="0657F0A0" w14:textId="77777777" w:rsidTr="0031181C">
        <w:tc>
          <w:tcPr>
            <w:tcW w:w="1384" w:type="dxa"/>
          </w:tcPr>
          <w:p w14:paraId="15F44DCF" w14:textId="77777777" w:rsidR="00FA3DF6" w:rsidRPr="001818EA" w:rsidRDefault="00FA3DF6" w:rsidP="008B4F60">
            <w:pPr>
              <w:widowControl w:val="0"/>
              <w:jc w:val="both"/>
              <w:rPr>
                <w:rFonts w:ascii="Times New Roman" w:hAnsi="Times New Roman"/>
                <w:iCs/>
                <w:sz w:val="24"/>
                <w:szCs w:val="24"/>
              </w:rPr>
            </w:pPr>
            <w:r w:rsidRPr="001818EA">
              <w:rPr>
                <w:rFonts w:ascii="Times New Roman" w:hAnsi="Times New Roman"/>
                <w:iCs/>
                <w:sz w:val="24"/>
                <w:szCs w:val="24"/>
              </w:rPr>
              <w:t>ПК 1.2.</w:t>
            </w:r>
          </w:p>
        </w:tc>
        <w:tc>
          <w:tcPr>
            <w:tcW w:w="8789" w:type="dxa"/>
          </w:tcPr>
          <w:p w14:paraId="5859C142" w14:textId="77777777" w:rsidR="00FA3DF6" w:rsidRPr="001818EA" w:rsidRDefault="00FA3DF6" w:rsidP="008B4F60">
            <w:pPr>
              <w:widowControl w:val="0"/>
              <w:jc w:val="both"/>
              <w:rPr>
                <w:rFonts w:ascii="Times New Roman" w:hAnsi="Times New Roman"/>
                <w:iCs/>
                <w:sz w:val="24"/>
                <w:szCs w:val="24"/>
              </w:rPr>
            </w:pPr>
            <w:r w:rsidRPr="001818EA">
              <w:rPr>
                <w:rFonts w:ascii="Times New Roman" w:hAnsi="Times New Roman"/>
                <w:iCs/>
                <w:sz w:val="24"/>
                <w:szCs w:val="24"/>
              </w:rPr>
              <w:t>Организовывать технологический процесс изготовления печатных форм для различных видов печатной продукции.</w:t>
            </w:r>
          </w:p>
        </w:tc>
      </w:tr>
      <w:tr w:rsidR="00FA3DF6" w:rsidRPr="001818EA" w14:paraId="7ED9F4AF" w14:textId="77777777" w:rsidTr="0031181C">
        <w:tc>
          <w:tcPr>
            <w:tcW w:w="1384" w:type="dxa"/>
          </w:tcPr>
          <w:p w14:paraId="76B6CFF6" w14:textId="77777777" w:rsidR="00FA3DF6" w:rsidRPr="001818EA" w:rsidRDefault="00FA3DF6" w:rsidP="008B4F60">
            <w:pPr>
              <w:widowControl w:val="0"/>
              <w:jc w:val="both"/>
              <w:rPr>
                <w:rFonts w:ascii="Times New Roman" w:hAnsi="Times New Roman"/>
                <w:iCs/>
                <w:sz w:val="24"/>
                <w:szCs w:val="24"/>
              </w:rPr>
            </w:pPr>
            <w:r w:rsidRPr="001818EA">
              <w:rPr>
                <w:rFonts w:ascii="Times New Roman" w:hAnsi="Times New Roman"/>
                <w:iCs/>
                <w:sz w:val="24"/>
                <w:szCs w:val="24"/>
              </w:rPr>
              <w:lastRenderedPageBreak/>
              <w:t>ПК 1.3.</w:t>
            </w:r>
          </w:p>
        </w:tc>
        <w:tc>
          <w:tcPr>
            <w:tcW w:w="8789" w:type="dxa"/>
          </w:tcPr>
          <w:p w14:paraId="5E550627" w14:textId="77777777" w:rsidR="00FA3DF6" w:rsidRPr="001818EA" w:rsidRDefault="00FA3DF6" w:rsidP="008B4F60">
            <w:pPr>
              <w:widowControl w:val="0"/>
              <w:jc w:val="both"/>
              <w:rPr>
                <w:rFonts w:ascii="Times New Roman" w:hAnsi="Times New Roman"/>
                <w:iCs/>
                <w:sz w:val="24"/>
                <w:szCs w:val="24"/>
              </w:rPr>
            </w:pPr>
            <w:r w:rsidRPr="001818EA">
              <w:rPr>
                <w:rFonts w:ascii="Times New Roman" w:hAnsi="Times New Roman"/>
                <w:iCs/>
                <w:sz w:val="24"/>
                <w:szCs w:val="24"/>
              </w:rPr>
              <w:t>Организовывать процесс печатания различных видов печатной продукции.</w:t>
            </w:r>
          </w:p>
        </w:tc>
      </w:tr>
      <w:tr w:rsidR="00FA3DF6" w:rsidRPr="001818EA" w14:paraId="4F626358" w14:textId="77777777" w:rsidTr="0031181C">
        <w:tc>
          <w:tcPr>
            <w:tcW w:w="1384" w:type="dxa"/>
          </w:tcPr>
          <w:p w14:paraId="0A8CDAB5" w14:textId="77777777" w:rsidR="00FA3DF6" w:rsidRPr="001818EA" w:rsidRDefault="00FA3DF6" w:rsidP="008B4F60">
            <w:pPr>
              <w:widowControl w:val="0"/>
              <w:jc w:val="both"/>
              <w:rPr>
                <w:rFonts w:ascii="Times New Roman" w:hAnsi="Times New Roman"/>
                <w:iCs/>
                <w:sz w:val="24"/>
                <w:szCs w:val="24"/>
              </w:rPr>
            </w:pPr>
            <w:r w:rsidRPr="001818EA">
              <w:rPr>
                <w:rFonts w:ascii="Times New Roman" w:hAnsi="Times New Roman"/>
                <w:iCs/>
                <w:sz w:val="24"/>
                <w:szCs w:val="24"/>
              </w:rPr>
              <w:t>ПК 1.4.</w:t>
            </w:r>
          </w:p>
        </w:tc>
        <w:tc>
          <w:tcPr>
            <w:tcW w:w="8789" w:type="dxa"/>
          </w:tcPr>
          <w:p w14:paraId="58AF126A" w14:textId="77777777" w:rsidR="00FA3DF6" w:rsidRPr="001818EA" w:rsidRDefault="00FA3DF6" w:rsidP="008B4F60">
            <w:pPr>
              <w:widowControl w:val="0"/>
              <w:jc w:val="both"/>
              <w:rPr>
                <w:rFonts w:ascii="Times New Roman" w:hAnsi="Times New Roman"/>
                <w:iCs/>
                <w:sz w:val="24"/>
                <w:szCs w:val="24"/>
              </w:rPr>
            </w:pPr>
            <w:r w:rsidRPr="001818EA">
              <w:rPr>
                <w:rFonts w:ascii="Times New Roman" w:hAnsi="Times New Roman"/>
                <w:iCs/>
                <w:sz w:val="24"/>
                <w:szCs w:val="24"/>
              </w:rPr>
              <w:t>Организовывать послепечатную обработку различных видов печатной продукции.</w:t>
            </w:r>
          </w:p>
        </w:tc>
      </w:tr>
    </w:tbl>
    <w:p w14:paraId="0C8A03F5" w14:textId="77777777" w:rsidR="00FA3DF6" w:rsidRPr="001818EA" w:rsidRDefault="00FA3DF6" w:rsidP="00FA3DF6">
      <w:pPr>
        <w:widowControl w:val="0"/>
        <w:spacing w:after="0" w:line="240" w:lineRule="auto"/>
        <w:ind w:firstLine="567"/>
        <w:jc w:val="both"/>
        <w:rPr>
          <w:rFonts w:ascii="Times New Roman" w:hAnsi="Times New Roman"/>
          <w:sz w:val="24"/>
          <w:szCs w:val="24"/>
        </w:rPr>
      </w:pPr>
    </w:p>
    <w:p w14:paraId="25C69171" w14:textId="77777777" w:rsidR="00FA3DF6" w:rsidRPr="001818EA" w:rsidRDefault="00FA3DF6" w:rsidP="00FA3DF6">
      <w:pPr>
        <w:widowControl w:val="0"/>
        <w:spacing w:after="0" w:line="240" w:lineRule="auto"/>
        <w:ind w:firstLine="567"/>
        <w:jc w:val="both"/>
        <w:rPr>
          <w:rFonts w:ascii="Times New Roman" w:hAnsi="Times New Roman"/>
          <w:sz w:val="24"/>
          <w:szCs w:val="24"/>
        </w:rPr>
      </w:pPr>
      <w:r w:rsidRPr="001818EA">
        <w:rPr>
          <w:rFonts w:ascii="Times New Roman" w:hAnsi="Times New Roman"/>
          <w:sz w:val="24"/>
          <w:szCs w:val="24"/>
        </w:rPr>
        <w:t>1.2.3 В результате освоения профессионального модуля студент должен</w:t>
      </w:r>
      <w:r w:rsidR="008B4F60">
        <w:rPr>
          <w:rFonts w:ascii="Times New Roman" w:hAnsi="Times New Roman"/>
          <w:sz w:val="24"/>
          <w:szCs w:val="24"/>
        </w:rPr>
        <w:t>:</w:t>
      </w:r>
    </w:p>
    <w:p w14:paraId="4DC661CF" w14:textId="77777777" w:rsidR="00FA3DF6" w:rsidRPr="001818EA" w:rsidRDefault="00FA3DF6" w:rsidP="00FA3DF6">
      <w:pPr>
        <w:widowControl w:val="0"/>
        <w:spacing w:after="0" w:line="240" w:lineRule="auto"/>
        <w:ind w:firstLine="567"/>
        <w:jc w:val="both"/>
        <w:rPr>
          <w:rFonts w:ascii="Times New Roman" w:hAnsi="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13"/>
        <w:gridCol w:w="8240"/>
      </w:tblGrid>
      <w:tr w:rsidR="00FA3DF6" w:rsidRPr="001818EA" w14:paraId="19B8A21F" w14:textId="77777777" w:rsidTr="0031181C">
        <w:tc>
          <w:tcPr>
            <w:tcW w:w="1814" w:type="dxa"/>
          </w:tcPr>
          <w:p w14:paraId="4EA32029" w14:textId="77777777" w:rsidR="00FA3DF6" w:rsidRPr="001818EA" w:rsidRDefault="008B4F60" w:rsidP="008B4F60">
            <w:pPr>
              <w:widowControl w:val="0"/>
              <w:rPr>
                <w:rFonts w:ascii="Times New Roman" w:hAnsi="Times New Roman"/>
                <w:sz w:val="24"/>
                <w:szCs w:val="24"/>
              </w:rPr>
            </w:pPr>
            <w:r>
              <w:rPr>
                <w:rFonts w:ascii="Times New Roman" w:hAnsi="Times New Roman"/>
                <w:b/>
                <w:sz w:val="24"/>
                <w:szCs w:val="24"/>
              </w:rPr>
              <w:t>Иметь п</w:t>
            </w:r>
            <w:r w:rsidR="00FA3DF6" w:rsidRPr="001818EA">
              <w:rPr>
                <w:rFonts w:ascii="Times New Roman" w:hAnsi="Times New Roman"/>
                <w:b/>
                <w:sz w:val="24"/>
                <w:szCs w:val="24"/>
              </w:rPr>
              <w:t>рактический опыт</w:t>
            </w:r>
          </w:p>
        </w:tc>
        <w:tc>
          <w:tcPr>
            <w:tcW w:w="8359" w:type="dxa"/>
          </w:tcPr>
          <w:p w14:paraId="63159631" w14:textId="77777777" w:rsidR="00FA3DF6" w:rsidRPr="001818EA" w:rsidRDefault="00FA3DF6" w:rsidP="008B4F60">
            <w:pPr>
              <w:widowControl w:val="0"/>
              <w:rPr>
                <w:rFonts w:ascii="Times New Roman" w:hAnsi="Times New Roman"/>
                <w:b/>
                <w:sz w:val="24"/>
                <w:szCs w:val="24"/>
              </w:rPr>
            </w:pPr>
            <w:r w:rsidRPr="001818EA">
              <w:rPr>
                <w:rFonts w:ascii="Times New Roman" w:hAnsi="Times New Roman"/>
                <w:color w:val="000000"/>
                <w:sz w:val="24"/>
                <w:szCs w:val="24"/>
              </w:rPr>
              <w:t>– организация технологического процесса допечатной подготовки различных видов печатной продукции.</w:t>
            </w:r>
          </w:p>
          <w:p w14:paraId="4E2FB2B6" w14:textId="77777777" w:rsidR="00FA3DF6" w:rsidRPr="001818EA" w:rsidRDefault="00FA3DF6" w:rsidP="008B4F60">
            <w:pPr>
              <w:widowControl w:val="0"/>
              <w:rPr>
                <w:rFonts w:ascii="Times New Roman" w:hAnsi="Times New Roman"/>
                <w:b/>
                <w:sz w:val="24"/>
                <w:szCs w:val="24"/>
              </w:rPr>
            </w:pPr>
            <w:r w:rsidRPr="001818EA">
              <w:rPr>
                <w:rFonts w:ascii="Times New Roman" w:hAnsi="Times New Roman"/>
                <w:color w:val="000000"/>
                <w:sz w:val="24"/>
                <w:szCs w:val="24"/>
              </w:rPr>
              <w:t>– организация технологического процесса изготовления печатных форм для различных видов печатной продукции.</w:t>
            </w:r>
          </w:p>
          <w:p w14:paraId="16E7D2F3" w14:textId="77777777" w:rsidR="00FA3DF6" w:rsidRPr="001818EA" w:rsidRDefault="00FA3DF6" w:rsidP="008B4F60">
            <w:pPr>
              <w:widowControl w:val="0"/>
              <w:rPr>
                <w:rFonts w:ascii="Times New Roman" w:hAnsi="Times New Roman"/>
                <w:color w:val="000000"/>
                <w:sz w:val="24"/>
                <w:szCs w:val="24"/>
              </w:rPr>
            </w:pPr>
            <w:r w:rsidRPr="001818EA">
              <w:rPr>
                <w:rFonts w:ascii="Times New Roman" w:hAnsi="Times New Roman"/>
                <w:color w:val="000000"/>
                <w:sz w:val="24"/>
                <w:szCs w:val="24"/>
              </w:rPr>
              <w:t>– организация процесса печатания различных видов печатной продукции.</w:t>
            </w:r>
          </w:p>
          <w:p w14:paraId="56947E28" w14:textId="77777777" w:rsidR="00FA3DF6" w:rsidRPr="001818EA" w:rsidRDefault="00FA3DF6" w:rsidP="008B4F60">
            <w:pPr>
              <w:widowControl w:val="0"/>
              <w:rPr>
                <w:rFonts w:ascii="Times New Roman" w:hAnsi="Times New Roman"/>
                <w:b/>
                <w:sz w:val="24"/>
                <w:szCs w:val="24"/>
              </w:rPr>
            </w:pPr>
            <w:r w:rsidRPr="001818EA">
              <w:rPr>
                <w:rFonts w:ascii="Times New Roman" w:hAnsi="Times New Roman"/>
                <w:color w:val="000000"/>
                <w:sz w:val="24"/>
                <w:szCs w:val="24"/>
              </w:rPr>
              <w:t>– организация послепечатной обработки различных видов печатной продукции.</w:t>
            </w:r>
          </w:p>
        </w:tc>
      </w:tr>
      <w:tr w:rsidR="00FA3DF6" w:rsidRPr="001818EA" w14:paraId="6F76CCEE" w14:textId="77777777" w:rsidTr="0031181C">
        <w:tc>
          <w:tcPr>
            <w:tcW w:w="1814" w:type="dxa"/>
          </w:tcPr>
          <w:p w14:paraId="5B302DB7" w14:textId="77777777" w:rsidR="00FA3DF6" w:rsidRPr="001818EA" w:rsidRDefault="00FA3DF6" w:rsidP="008B4F60">
            <w:pPr>
              <w:widowControl w:val="0"/>
              <w:rPr>
                <w:rFonts w:ascii="Times New Roman" w:hAnsi="Times New Roman"/>
                <w:sz w:val="24"/>
                <w:szCs w:val="24"/>
              </w:rPr>
            </w:pPr>
            <w:r w:rsidRPr="001818EA">
              <w:rPr>
                <w:rFonts w:ascii="Times New Roman" w:hAnsi="Times New Roman"/>
                <w:b/>
                <w:sz w:val="24"/>
                <w:szCs w:val="24"/>
              </w:rPr>
              <w:t>Уме</w:t>
            </w:r>
            <w:r w:rsidR="008B4F60">
              <w:rPr>
                <w:rFonts w:ascii="Times New Roman" w:hAnsi="Times New Roman"/>
                <w:b/>
                <w:sz w:val="24"/>
                <w:szCs w:val="24"/>
              </w:rPr>
              <w:t>ть</w:t>
            </w:r>
          </w:p>
        </w:tc>
        <w:tc>
          <w:tcPr>
            <w:tcW w:w="8359" w:type="dxa"/>
          </w:tcPr>
          <w:p w14:paraId="6256B6FF" w14:textId="77777777" w:rsidR="00FA3DF6" w:rsidRPr="001818EA" w:rsidRDefault="00FA3DF6" w:rsidP="008B4F60">
            <w:pPr>
              <w:widowControl w:val="0"/>
              <w:rPr>
                <w:rFonts w:ascii="Times New Roman" w:hAnsi="Times New Roman"/>
                <w:b/>
                <w:sz w:val="24"/>
                <w:szCs w:val="24"/>
              </w:rPr>
            </w:pPr>
            <w:r w:rsidRPr="001818EA">
              <w:rPr>
                <w:rFonts w:ascii="Times New Roman" w:hAnsi="Times New Roman"/>
                <w:color w:val="000000"/>
                <w:sz w:val="24"/>
                <w:szCs w:val="24"/>
              </w:rPr>
              <w:t>– выбирать оптимальные технологии допечатной подготовки различных видов печатной продукции;</w:t>
            </w:r>
          </w:p>
          <w:p w14:paraId="33B73598" w14:textId="77777777" w:rsidR="00FA3DF6" w:rsidRPr="001818EA" w:rsidRDefault="00FA3DF6" w:rsidP="008B4F60">
            <w:pPr>
              <w:widowControl w:val="0"/>
              <w:rPr>
                <w:rFonts w:ascii="Times New Roman" w:hAnsi="Times New Roman"/>
                <w:b/>
                <w:sz w:val="24"/>
                <w:szCs w:val="24"/>
              </w:rPr>
            </w:pPr>
            <w:r w:rsidRPr="001818EA">
              <w:rPr>
                <w:rFonts w:ascii="Times New Roman" w:hAnsi="Times New Roman"/>
                <w:color w:val="000000"/>
                <w:sz w:val="24"/>
                <w:szCs w:val="24"/>
              </w:rPr>
              <w:t>– осуществлять выбор материалов для изготовления различных видов печатной продукции;</w:t>
            </w:r>
          </w:p>
          <w:p w14:paraId="168FE3B6" w14:textId="77777777" w:rsidR="00FA3DF6" w:rsidRPr="001818EA" w:rsidRDefault="00FA3DF6" w:rsidP="008B4F60">
            <w:pPr>
              <w:widowControl w:val="0"/>
              <w:rPr>
                <w:rFonts w:ascii="Times New Roman" w:hAnsi="Times New Roman"/>
                <w:b/>
                <w:sz w:val="24"/>
                <w:szCs w:val="24"/>
              </w:rPr>
            </w:pPr>
            <w:r w:rsidRPr="001818EA">
              <w:rPr>
                <w:rFonts w:ascii="Times New Roman" w:hAnsi="Times New Roman"/>
                <w:color w:val="000000"/>
                <w:sz w:val="24"/>
                <w:szCs w:val="24"/>
              </w:rPr>
              <w:t>– осуществлять выбор оборудования для реализации технологического процесса допечатной подготовки печатной продукции;</w:t>
            </w:r>
          </w:p>
          <w:p w14:paraId="291F6847" w14:textId="77777777" w:rsidR="00FA3DF6" w:rsidRPr="001818EA" w:rsidRDefault="00FA3DF6" w:rsidP="008B4F60">
            <w:pPr>
              <w:widowControl w:val="0"/>
              <w:rPr>
                <w:rFonts w:ascii="Times New Roman" w:hAnsi="Times New Roman"/>
                <w:b/>
                <w:sz w:val="24"/>
                <w:szCs w:val="24"/>
              </w:rPr>
            </w:pPr>
            <w:r w:rsidRPr="001818EA">
              <w:rPr>
                <w:rFonts w:ascii="Times New Roman" w:hAnsi="Times New Roman"/>
                <w:color w:val="000000"/>
                <w:sz w:val="24"/>
                <w:szCs w:val="24"/>
              </w:rPr>
              <w:t>– рассчитывать оптимальные параметры работы допечатного оборудования;</w:t>
            </w:r>
          </w:p>
          <w:p w14:paraId="34F0373F" w14:textId="77777777" w:rsidR="00FA3DF6" w:rsidRPr="001818EA" w:rsidRDefault="00FA3DF6" w:rsidP="008B4F60">
            <w:pPr>
              <w:widowControl w:val="0"/>
              <w:rPr>
                <w:rFonts w:ascii="Times New Roman" w:hAnsi="Times New Roman"/>
                <w:color w:val="000000"/>
                <w:sz w:val="24"/>
                <w:szCs w:val="24"/>
              </w:rPr>
            </w:pPr>
            <w:r w:rsidRPr="001818EA">
              <w:rPr>
                <w:rFonts w:ascii="Times New Roman" w:hAnsi="Times New Roman"/>
                <w:color w:val="000000"/>
                <w:sz w:val="24"/>
                <w:szCs w:val="24"/>
              </w:rPr>
              <w:t xml:space="preserve">– проектировать технологические процессы допечатной подготовки различных видов печатной продукции; </w:t>
            </w:r>
          </w:p>
          <w:p w14:paraId="7E84425A" w14:textId="77777777" w:rsidR="00FA3DF6" w:rsidRPr="001818EA" w:rsidRDefault="00FA3DF6" w:rsidP="008B4F60">
            <w:pPr>
              <w:widowControl w:val="0"/>
              <w:rPr>
                <w:rFonts w:ascii="Times New Roman" w:hAnsi="Times New Roman"/>
                <w:color w:val="000000"/>
                <w:sz w:val="24"/>
                <w:szCs w:val="24"/>
              </w:rPr>
            </w:pPr>
            <w:r w:rsidRPr="001818EA">
              <w:rPr>
                <w:rFonts w:ascii="Times New Roman" w:hAnsi="Times New Roman"/>
                <w:color w:val="000000"/>
                <w:sz w:val="24"/>
                <w:szCs w:val="24"/>
              </w:rPr>
              <w:t xml:space="preserve">– выбирать оптимальные технологии изготовления печатных форм для различных видов печатной продукции; </w:t>
            </w:r>
          </w:p>
          <w:p w14:paraId="32F26810" w14:textId="77777777" w:rsidR="00FA3DF6" w:rsidRPr="001818EA" w:rsidRDefault="00FA3DF6" w:rsidP="008B4F60">
            <w:pPr>
              <w:widowControl w:val="0"/>
              <w:rPr>
                <w:rFonts w:ascii="Times New Roman" w:hAnsi="Times New Roman"/>
                <w:color w:val="000000"/>
                <w:sz w:val="24"/>
                <w:szCs w:val="24"/>
              </w:rPr>
            </w:pPr>
            <w:r w:rsidRPr="001818EA">
              <w:rPr>
                <w:rFonts w:ascii="Times New Roman" w:hAnsi="Times New Roman"/>
                <w:color w:val="000000"/>
                <w:sz w:val="24"/>
                <w:szCs w:val="24"/>
              </w:rPr>
              <w:t xml:space="preserve">– осуществлять выбор оборудования для реализации технологического процесса изготовления печатных форм; </w:t>
            </w:r>
          </w:p>
          <w:p w14:paraId="188F00E9" w14:textId="77777777" w:rsidR="00FA3DF6" w:rsidRPr="001818EA" w:rsidRDefault="00FA3DF6" w:rsidP="008B4F60">
            <w:pPr>
              <w:widowControl w:val="0"/>
              <w:rPr>
                <w:rFonts w:ascii="Times New Roman" w:hAnsi="Times New Roman"/>
                <w:color w:val="000000"/>
                <w:sz w:val="24"/>
                <w:szCs w:val="24"/>
              </w:rPr>
            </w:pPr>
            <w:r w:rsidRPr="001818EA">
              <w:rPr>
                <w:rFonts w:ascii="Times New Roman" w:hAnsi="Times New Roman"/>
                <w:color w:val="000000"/>
                <w:sz w:val="24"/>
                <w:szCs w:val="24"/>
              </w:rPr>
              <w:t>– рассчитывать оптимальные параметры работы оборудования для изготовления печатных форм;</w:t>
            </w:r>
          </w:p>
          <w:p w14:paraId="4122AEFB" w14:textId="77777777" w:rsidR="00FA3DF6" w:rsidRPr="001818EA" w:rsidRDefault="00FA3DF6" w:rsidP="008B4F60">
            <w:pPr>
              <w:widowControl w:val="0"/>
              <w:rPr>
                <w:rFonts w:ascii="Times New Roman" w:hAnsi="Times New Roman"/>
                <w:iCs/>
                <w:sz w:val="24"/>
                <w:szCs w:val="24"/>
              </w:rPr>
            </w:pPr>
            <w:r w:rsidRPr="001818EA">
              <w:rPr>
                <w:rFonts w:ascii="Times New Roman" w:hAnsi="Times New Roman"/>
                <w:color w:val="000000"/>
                <w:sz w:val="24"/>
                <w:szCs w:val="24"/>
              </w:rPr>
              <w:t>– проектировать процессы изготовления печатных форм для различных видов печатной продукции;</w:t>
            </w:r>
          </w:p>
          <w:p w14:paraId="6A9F9FD5" w14:textId="77777777" w:rsidR="00FA3DF6" w:rsidRPr="001818EA" w:rsidRDefault="00FA3DF6" w:rsidP="008B4F60">
            <w:pPr>
              <w:widowControl w:val="0"/>
              <w:rPr>
                <w:rFonts w:ascii="Times New Roman" w:hAnsi="Times New Roman"/>
                <w:b/>
                <w:sz w:val="24"/>
                <w:szCs w:val="24"/>
              </w:rPr>
            </w:pPr>
            <w:r w:rsidRPr="001818EA">
              <w:rPr>
                <w:rFonts w:ascii="Times New Roman" w:hAnsi="Times New Roman"/>
                <w:color w:val="000000"/>
                <w:sz w:val="24"/>
                <w:szCs w:val="24"/>
              </w:rPr>
              <w:t>– выбирать оптимальные технологии печатания различных видов печатной продукции;</w:t>
            </w:r>
          </w:p>
          <w:p w14:paraId="08C3A79E" w14:textId="77777777" w:rsidR="00FA3DF6" w:rsidRPr="001818EA" w:rsidRDefault="00FA3DF6" w:rsidP="008B4F60">
            <w:pPr>
              <w:widowControl w:val="0"/>
              <w:rPr>
                <w:rFonts w:ascii="Times New Roman" w:hAnsi="Times New Roman"/>
                <w:color w:val="000000"/>
                <w:sz w:val="24"/>
                <w:szCs w:val="24"/>
              </w:rPr>
            </w:pPr>
            <w:r w:rsidRPr="001818EA">
              <w:rPr>
                <w:rFonts w:ascii="Times New Roman" w:hAnsi="Times New Roman"/>
                <w:color w:val="000000"/>
                <w:sz w:val="24"/>
                <w:szCs w:val="24"/>
              </w:rPr>
              <w:t xml:space="preserve">– осуществлять выбор оборудования для реализации технологического процесса печатания различных видов печатной продукции; </w:t>
            </w:r>
          </w:p>
          <w:p w14:paraId="550207D4" w14:textId="77777777" w:rsidR="00FA3DF6" w:rsidRPr="001818EA" w:rsidRDefault="00FA3DF6" w:rsidP="008B4F60">
            <w:pPr>
              <w:widowControl w:val="0"/>
              <w:rPr>
                <w:rFonts w:ascii="Times New Roman" w:hAnsi="Times New Roman"/>
                <w:color w:val="000000"/>
                <w:sz w:val="24"/>
                <w:szCs w:val="24"/>
              </w:rPr>
            </w:pPr>
            <w:r w:rsidRPr="001818EA">
              <w:rPr>
                <w:rFonts w:ascii="Times New Roman" w:hAnsi="Times New Roman"/>
                <w:color w:val="000000"/>
                <w:sz w:val="24"/>
                <w:szCs w:val="24"/>
              </w:rPr>
              <w:t xml:space="preserve">– рассчитывать оптимальные параметры работы печатного оборудования для </w:t>
            </w:r>
            <w:r w:rsidRPr="001818EA">
              <w:rPr>
                <w:rFonts w:ascii="Times New Roman" w:hAnsi="Times New Roman"/>
                <w:color w:val="000000"/>
                <w:sz w:val="24"/>
                <w:szCs w:val="24"/>
              </w:rPr>
              <w:lastRenderedPageBreak/>
              <w:t xml:space="preserve">изготовления печатной продукции; </w:t>
            </w:r>
          </w:p>
          <w:p w14:paraId="49F32908" w14:textId="77777777" w:rsidR="00FA3DF6" w:rsidRPr="001818EA" w:rsidRDefault="00FA3DF6" w:rsidP="008B4F60">
            <w:pPr>
              <w:widowControl w:val="0"/>
              <w:rPr>
                <w:rFonts w:ascii="Times New Roman" w:hAnsi="Times New Roman"/>
                <w:iCs/>
                <w:sz w:val="24"/>
                <w:szCs w:val="24"/>
              </w:rPr>
            </w:pPr>
            <w:r w:rsidRPr="001818EA">
              <w:rPr>
                <w:rFonts w:ascii="Times New Roman" w:hAnsi="Times New Roman"/>
                <w:color w:val="000000"/>
                <w:sz w:val="24"/>
                <w:szCs w:val="24"/>
              </w:rPr>
              <w:t>– проектировать технологические процессы печатания различных видов печатной продукции;</w:t>
            </w:r>
          </w:p>
          <w:p w14:paraId="1079E9A8" w14:textId="77777777" w:rsidR="00FA3DF6" w:rsidRPr="001818EA" w:rsidRDefault="00FA3DF6" w:rsidP="008B4F60">
            <w:pPr>
              <w:widowControl w:val="0"/>
              <w:rPr>
                <w:rFonts w:ascii="Times New Roman" w:hAnsi="Times New Roman"/>
                <w:color w:val="000000"/>
                <w:sz w:val="24"/>
                <w:szCs w:val="24"/>
              </w:rPr>
            </w:pPr>
            <w:r w:rsidRPr="001818EA">
              <w:rPr>
                <w:rFonts w:ascii="Times New Roman" w:hAnsi="Times New Roman"/>
                <w:color w:val="000000"/>
                <w:sz w:val="24"/>
                <w:szCs w:val="24"/>
              </w:rPr>
              <w:t>– выбирать оптимальные технологии послепечатной обработки различных видов печатной продукции;</w:t>
            </w:r>
          </w:p>
          <w:p w14:paraId="30058C07" w14:textId="77777777" w:rsidR="00FA3DF6" w:rsidRPr="001818EA" w:rsidRDefault="00FA3DF6" w:rsidP="008B4F60">
            <w:pPr>
              <w:widowControl w:val="0"/>
              <w:rPr>
                <w:rFonts w:ascii="Times New Roman" w:hAnsi="Times New Roman"/>
                <w:color w:val="000000"/>
                <w:sz w:val="24"/>
                <w:szCs w:val="24"/>
              </w:rPr>
            </w:pPr>
            <w:r w:rsidRPr="001818EA">
              <w:rPr>
                <w:rFonts w:ascii="Times New Roman" w:hAnsi="Times New Roman"/>
                <w:color w:val="000000"/>
                <w:sz w:val="24"/>
                <w:szCs w:val="24"/>
              </w:rPr>
              <w:t xml:space="preserve">– осуществлять выбор оборудования для реализации технологического процесса послепечатной обработки различных видов печатной продукции; </w:t>
            </w:r>
          </w:p>
          <w:p w14:paraId="5FD9B2A5" w14:textId="77777777" w:rsidR="00FA3DF6" w:rsidRPr="001818EA" w:rsidRDefault="00FA3DF6" w:rsidP="008B4F60">
            <w:pPr>
              <w:widowControl w:val="0"/>
              <w:rPr>
                <w:rFonts w:ascii="Times New Roman" w:hAnsi="Times New Roman"/>
                <w:color w:val="000000"/>
                <w:sz w:val="24"/>
                <w:szCs w:val="24"/>
              </w:rPr>
            </w:pPr>
            <w:r w:rsidRPr="001818EA">
              <w:rPr>
                <w:rFonts w:ascii="Times New Roman" w:hAnsi="Times New Roman"/>
                <w:color w:val="000000"/>
                <w:sz w:val="24"/>
                <w:szCs w:val="24"/>
              </w:rPr>
              <w:t xml:space="preserve">– рассчитывать оптимальные параметры работы послепечатного оборудования для изготовления печатной продукции; </w:t>
            </w:r>
          </w:p>
          <w:p w14:paraId="3DA7566F" w14:textId="77777777" w:rsidR="00FA3DF6" w:rsidRPr="001818EA" w:rsidRDefault="00FA3DF6" w:rsidP="008B4F60">
            <w:pPr>
              <w:widowControl w:val="0"/>
              <w:rPr>
                <w:rFonts w:ascii="Times New Roman" w:hAnsi="Times New Roman"/>
                <w:color w:val="000000"/>
                <w:sz w:val="24"/>
                <w:szCs w:val="24"/>
              </w:rPr>
            </w:pPr>
            <w:r w:rsidRPr="001818EA">
              <w:rPr>
                <w:rFonts w:ascii="Times New Roman" w:hAnsi="Times New Roman"/>
                <w:color w:val="000000"/>
                <w:sz w:val="24"/>
                <w:szCs w:val="24"/>
              </w:rPr>
              <w:t xml:space="preserve">– проектировать технологические процессы послепечатной обработки различных видов печатной продукции; </w:t>
            </w:r>
          </w:p>
          <w:p w14:paraId="57ABA8C7" w14:textId="77777777" w:rsidR="00FA3DF6" w:rsidRPr="001818EA" w:rsidRDefault="00FA3DF6" w:rsidP="008B4F60">
            <w:pPr>
              <w:widowControl w:val="0"/>
              <w:rPr>
                <w:rFonts w:ascii="Times New Roman" w:hAnsi="Times New Roman"/>
                <w:b/>
                <w:sz w:val="24"/>
                <w:szCs w:val="24"/>
              </w:rPr>
            </w:pPr>
            <w:r w:rsidRPr="001818EA">
              <w:rPr>
                <w:rFonts w:ascii="Times New Roman" w:hAnsi="Times New Roman"/>
                <w:color w:val="000000"/>
                <w:sz w:val="24"/>
                <w:szCs w:val="24"/>
              </w:rPr>
              <w:t xml:space="preserve">– </w:t>
            </w:r>
            <w:r w:rsidRPr="001818EA">
              <w:rPr>
                <w:rFonts w:ascii="Times New Roman" w:hAnsi="Times New Roman"/>
                <w:iCs/>
                <w:sz w:val="24"/>
                <w:szCs w:val="24"/>
              </w:rPr>
              <w:t xml:space="preserve">принимать решения по применению разработанной  технологии на основе расчета технико-экономических показателей, </w:t>
            </w:r>
            <w:r w:rsidRPr="001818EA">
              <w:rPr>
                <w:rFonts w:ascii="Times New Roman" w:hAnsi="Times New Roman"/>
                <w:color w:val="000000"/>
                <w:sz w:val="24"/>
                <w:szCs w:val="24"/>
              </w:rPr>
              <w:t>оформлять нормативно-техническую и учетно-отчетную документацию.</w:t>
            </w:r>
          </w:p>
        </w:tc>
      </w:tr>
      <w:tr w:rsidR="00FA3DF6" w:rsidRPr="001818EA" w14:paraId="551C2DE9" w14:textId="77777777" w:rsidTr="0031181C">
        <w:tc>
          <w:tcPr>
            <w:tcW w:w="1814" w:type="dxa"/>
          </w:tcPr>
          <w:p w14:paraId="3BA0C338" w14:textId="77777777" w:rsidR="00FA3DF6" w:rsidRPr="001818EA" w:rsidRDefault="00FA3DF6" w:rsidP="008B4F60">
            <w:pPr>
              <w:widowControl w:val="0"/>
              <w:rPr>
                <w:rFonts w:ascii="Times New Roman" w:hAnsi="Times New Roman"/>
                <w:sz w:val="24"/>
                <w:szCs w:val="24"/>
              </w:rPr>
            </w:pPr>
            <w:r w:rsidRPr="001818EA">
              <w:rPr>
                <w:rFonts w:ascii="Times New Roman" w:hAnsi="Times New Roman"/>
                <w:b/>
                <w:sz w:val="24"/>
                <w:szCs w:val="24"/>
              </w:rPr>
              <w:lastRenderedPageBreak/>
              <w:t>Зна</w:t>
            </w:r>
            <w:r w:rsidR="008B4F60">
              <w:rPr>
                <w:rFonts w:ascii="Times New Roman" w:hAnsi="Times New Roman"/>
                <w:b/>
                <w:sz w:val="24"/>
                <w:szCs w:val="24"/>
              </w:rPr>
              <w:t>ть</w:t>
            </w:r>
          </w:p>
        </w:tc>
        <w:tc>
          <w:tcPr>
            <w:tcW w:w="8359" w:type="dxa"/>
          </w:tcPr>
          <w:p w14:paraId="216DFF75" w14:textId="77777777" w:rsidR="00FA3DF6" w:rsidRPr="001818EA" w:rsidRDefault="00FA3DF6" w:rsidP="008B4F60">
            <w:pPr>
              <w:widowControl w:val="0"/>
              <w:rPr>
                <w:rFonts w:ascii="Times New Roman" w:hAnsi="Times New Roman"/>
                <w:sz w:val="24"/>
                <w:szCs w:val="24"/>
              </w:rPr>
            </w:pPr>
            <w:r w:rsidRPr="001818EA">
              <w:rPr>
                <w:rFonts w:ascii="Times New Roman" w:hAnsi="Times New Roman"/>
                <w:color w:val="000000"/>
                <w:sz w:val="24"/>
                <w:szCs w:val="24"/>
              </w:rPr>
              <w:t xml:space="preserve">– </w:t>
            </w:r>
            <w:r w:rsidRPr="001818EA">
              <w:rPr>
                <w:rFonts w:ascii="Times New Roman" w:hAnsi="Times New Roman"/>
                <w:sz w:val="24"/>
                <w:szCs w:val="24"/>
              </w:rPr>
              <w:t>видов печатной продукции;</w:t>
            </w:r>
          </w:p>
          <w:p w14:paraId="13EDE341" w14:textId="77777777" w:rsidR="00FA3DF6" w:rsidRPr="001818EA" w:rsidRDefault="00FA3DF6" w:rsidP="008B4F60">
            <w:pPr>
              <w:widowControl w:val="0"/>
              <w:rPr>
                <w:rFonts w:ascii="Times New Roman" w:hAnsi="Times New Roman"/>
                <w:sz w:val="24"/>
                <w:szCs w:val="24"/>
              </w:rPr>
            </w:pPr>
            <w:r w:rsidRPr="001818EA">
              <w:rPr>
                <w:rFonts w:ascii="Times New Roman" w:hAnsi="Times New Roman"/>
                <w:color w:val="000000"/>
                <w:sz w:val="24"/>
                <w:szCs w:val="24"/>
              </w:rPr>
              <w:t xml:space="preserve">– </w:t>
            </w:r>
            <w:r w:rsidRPr="001818EA">
              <w:rPr>
                <w:rFonts w:ascii="Times New Roman" w:hAnsi="Times New Roman"/>
                <w:sz w:val="24"/>
                <w:szCs w:val="24"/>
              </w:rPr>
              <w:t>технических параметров различных видов печатной продукции;</w:t>
            </w:r>
          </w:p>
          <w:p w14:paraId="2833ED7C" w14:textId="77777777" w:rsidR="00FA3DF6" w:rsidRPr="001818EA" w:rsidRDefault="00FA3DF6" w:rsidP="008B4F60">
            <w:pPr>
              <w:widowControl w:val="0"/>
              <w:rPr>
                <w:rFonts w:ascii="Times New Roman" w:hAnsi="Times New Roman"/>
                <w:sz w:val="24"/>
                <w:szCs w:val="24"/>
              </w:rPr>
            </w:pPr>
            <w:r w:rsidRPr="001818EA">
              <w:rPr>
                <w:rFonts w:ascii="Times New Roman" w:hAnsi="Times New Roman"/>
                <w:color w:val="000000"/>
                <w:sz w:val="24"/>
                <w:szCs w:val="24"/>
              </w:rPr>
              <w:t xml:space="preserve">– </w:t>
            </w:r>
            <w:r w:rsidRPr="001818EA">
              <w:rPr>
                <w:rFonts w:ascii="Times New Roman" w:hAnsi="Times New Roman"/>
                <w:sz w:val="24"/>
                <w:szCs w:val="24"/>
              </w:rPr>
              <w:t>технологий обработки текстовой и изобразительной информации;</w:t>
            </w:r>
          </w:p>
          <w:p w14:paraId="6B2A82B7" w14:textId="77777777" w:rsidR="00FA3DF6" w:rsidRPr="001818EA" w:rsidRDefault="00FA3DF6" w:rsidP="008B4F60">
            <w:pPr>
              <w:widowControl w:val="0"/>
              <w:rPr>
                <w:rFonts w:ascii="Times New Roman" w:hAnsi="Times New Roman"/>
                <w:sz w:val="24"/>
                <w:szCs w:val="24"/>
              </w:rPr>
            </w:pPr>
            <w:r w:rsidRPr="001818EA">
              <w:rPr>
                <w:rFonts w:ascii="Times New Roman" w:hAnsi="Times New Roman"/>
                <w:color w:val="000000"/>
                <w:sz w:val="24"/>
                <w:szCs w:val="24"/>
              </w:rPr>
              <w:t xml:space="preserve">– </w:t>
            </w:r>
            <w:r w:rsidRPr="001818EA">
              <w:rPr>
                <w:rFonts w:ascii="Times New Roman" w:hAnsi="Times New Roman"/>
                <w:sz w:val="24"/>
                <w:szCs w:val="24"/>
              </w:rPr>
              <w:t xml:space="preserve">вариантов оформления печатной продукции; </w:t>
            </w:r>
          </w:p>
          <w:p w14:paraId="58E58A0F" w14:textId="77777777" w:rsidR="00FA3DF6" w:rsidRPr="001818EA" w:rsidRDefault="00FA3DF6" w:rsidP="008B4F60">
            <w:pPr>
              <w:widowControl w:val="0"/>
              <w:rPr>
                <w:rFonts w:ascii="Times New Roman" w:hAnsi="Times New Roman"/>
                <w:sz w:val="24"/>
                <w:szCs w:val="24"/>
              </w:rPr>
            </w:pPr>
            <w:r w:rsidRPr="001818EA">
              <w:rPr>
                <w:rFonts w:ascii="Times New Roman" w:hAnsi="Times New Roman"/>
                <w:color w:val="000000"/>
                <w:sz w:val="24"/>
                <w:szCs w:val="24"/>
              </w:rPr>
              <w:t xml:space="preserve">– </w:t>
            </w:r>
            <w:r w:rsidRPr="001818EA">
              <w:rPr>
                <w:rFonts w:ascii="Times New Roman" w:hAnsi="Times New Roman"/>
                <w:sz w:val="24"/>
                <w:szCs w:val="24"/>
              </w:rPr>
              <w:t xml:space="preserve">видов текстовых и изобразительных оригиналов; </w:t>
            </w:r>
          </w:p>
          <w:p w14:paraId="78EE4AB8" w14:textId="77777777" w:rsidR="00FA3DF6" w:rsidRPr="001818EA" w:rsidRDefault="00FA3DF6" w:rsidP="008B4F60">
            <w:pPr>
              <w:widowControl w:val="0"/>
              <w:rPr>
                <w:rFonts w:ascii="Times New Roman" w:hAnsi="Times New Roman"/>
                <w:sz w:val="24"/>
                <w:szCs w:val="24"/>
              </w:rPr>
            </w:pPr>
            <w:r w:rsidRPr="001818EA">
              <w:rPr>
                <w:rFonts w:ascii="Times New Roman" w:hAnsi="Times New Roman"/>
                <w:color w:val="000000"/>
                <w:sz w:val="24"/>
                <w:szCs w:val="24"/>
              </w:rPr>
              <w:t xml:space="preserve">– </w:t>
            </w:r>
            <w:r w:rsidRPr="001818EA">
              <w:rPr>
                <w:rFonts w:ascii="Times New Roman" w:hAnsi="Times New Roman"/>
                <w:sz w:val="24"/>
                <w:szCs w:val="24"/>
              </w:rPr>
              <w:t xml:space="preserve">видов и параметров шрифтов; </w:t>
            </w:r>
          </w:p>
          <w:p w14:paraId="68B57CE9" w14:textId="77777777" w:rsidR="00FA3DF6" w:rsidRPr="001818EA" w:rsidRDefault="00FA3DF6" w:rsidP="008B4F60">
            <w:pPr>
              <w:widowControl w:val="0"/>
              <w:rPr>
                <w:rFonts w:ascii="Times New Roman" w:hAnsi="Times New Roman"/>
                <w:sz w:val="24"/>
                <w:szCs w:val="24"/>
              </w:rPr>
            </w:pPr>
            <w:r w:rsidRPr="001818EA">
              <w:rPr>
                <w:rFonts w:ascii="Times New Roman" w:hAnsi="Times New Roman"/>
                <w:color w:val="000000"/>
                <w:sz w:val="24"/>
                <w:szCs w:val="24"/>
              </w:rPr>
              <w:t xml:space="preserve">– </w:t>
            </w:r>
            <w:r w:rsidRPr="001818EA">
              <w:rPr>
                <w:rFonts w:ascii="Times New Roman" w:hAnsi="Times New Roman"/>
                <w:sz w:val="24"/>
                <w:szCs w:val="24"/>
              </w:rPr>
              <w:t xml:space="preserve">правил набора и верстки издательских оригиналов; </w:t>
            </w:r>
          </w:p>
          <w:p w14:paraId="1585F174" w14:textId="77777777" w:rsidR="00FA3DF6" w:rsidRPr="001818EA" w:rsidRDefault="00FA3DF6" w:rsidP="008B4F60">
            <w:pPr>
              <w:widowControl w:val="0"/>
              <w:rPr>
                <w:rFonts w:ascii="Times New Roman" w:hAnsi="Times New Roman"/>
                <w:b/>
                <w:sz w:val="24"/>
                <w:szCs w:val="24"/>
              </w:rPr>
            </w:pPr>
            <w:r w:rsidRPr="001818EA">
              <w:rPr>
                <w:rFonts w:ascii="Times New Roman" w:hAnsi="Times New Roman"/>
                <w:color w:val="000000"/>
                <w:sz w:val="24"/>
                <w:szCs w:val="24"/>
              </w:rPr>
              <w:t xml:space="preserve">– </w:t>
            </w:r>
            <w:r w:rsidRPr="001818EA">
              <w:rPr>
                <w:rFonts w:ascii="Times New Roman" w:hAnsi="Times New Roman"/>
                <w:sz w:val="24"/>
                <w:szCs w:val="24"/>
              </w:rPr>
              <w:t>принципов построения спуска полос и их раскладки;</w:t>
            </w:r>
          </w:p>
          <w:p w14:paraId="4E8CBDD1" w14:textId="77777777" w:rsidR="00FA3DF6" w:rsidRPr="001818EA" w:rsidRDefault="00FA3DF6" w:rsidP="008B4F60">
            <w:pPr>
              <w:widowControl w:val="0"/>
              <w:rPr>
                <w:rFonts w:ascii="Times New Roman" w:hAnsi="Times New Roman"/>
                <w:sz w:val="24"/>
                <w:szCs w:val="24"/>
              </w:rPr>
            </w:pPr>
            <w:r w:rsidRPr="001818EA">
              <w:rPr>
                <w:rFonts w:ascii="Times New Roman" w:hAnsi="Times New Roman"/>
                <w:color w:val="000000"/>
                <w:sz w:val="24"/>
                <w:szCs w:val="24"/>
              </w:rPr>
              <w:t xml:space="preserve">– </w:t>
            </w:r>
            <w:r w:rsidRPr="001818EA">
              <w:rPr>
                <w:rFonts w:ascii="Times New Roman" w:hAnsi="Times New Roman"/>
                <w:sz w:val="24"/>
                <w:szCs w:val="24"/>
              </w:rPr>
              <w:t>технологии корректуры текстовых и изобразительных оригиналов;</w:t>
            </w:r>
          </w:p>
          <w:p w14:paraId="085ACA21" w14:textId="77777777" w:rsidR="00FA3DF6" w:rsidRPr="001818EA" w:rsidRDefault="00FA3DF6" w:rsidP="008B4F60">
            <w:pPr>
              <w:widowControl w:val="0"/>
              <w:rPr>
                <w:rFonts w:ascii="Times New Roman" w:hAnsi="Times New Roman"/>
                <w:sz w:val="24"/>
                <w:szCs w:val="24"/>
              </w:rPr>
            </w:pPr>
            <w:r w:rsidRPr="001818EA">
              <w:rPr>
                <w:rFonts w:ascii="Times New Roman" w:hAnsi="Times New Roman"/>
                <w:color w:val="000000"/>
                <w:sz w:val="24"/>
                <w:szCs w:val="24"/>
              </w:rPr>
              <w:t xml:space="preserve">– </w:t>
            </w:r>
            <w:r w:rsidRPr="001818EA">
              <w:rPr>
                <w:rFonts w:ascii="Times New Roman" w:hAnsi="Times New Roman"/>
                <w:sz w:val="24"/>
                <w:szCs w:val="24"/>
              </w:rPr>
              <w:t>программных средств обработки текстовой и графической информации;</w:t>
            </w:r>
          </w:p>
          <w:p w14:paraId="1E09073E" w14:textId="77777777" w:rsidR="00FA3DF6" w:rsidRPr="001818EA" w:rsidRDefault="00FA3DF6" w:rsidP="008B4F60">
            <w:pPr>
              <w:widowControl w:val="0"/>
              <w:rPr>
                <w:rFonts w:ascii="Times New Roman" w:hAnsi="Times New Roman"/>
                <w:sz w:val="24"/>
                <w:szCs w:val="24"/>
              </w:rPr>
            </w:pPr>
            <w:r w:rsidRPr="001818EA">
              <w:rPr>
                <w:rFonts w:ascii="Times New Roman" w:hAnsi="Times New Roman"/>
                <w:color w:val="000000"/>
                <w:sz w:val="24"/>
                <w:szCs w:val="24"/>
              </w:rPr>
              <w:t xml:space="preserve">– </w:t>
            </w:r>
            <w:r w:rsidRPr="001818EA">
              <w:rPr>
                <w:rFonts w:ascii="Times New Roman" w:hAnsi="Times New Roman"/>
                <w:sz w:val="24"/>
                <w:szCs w:val="24"/>
              </w:rPr>
              <w:t xml:space="preserve">классификаций, назначений, устройств и принципов работы допечатного оборудования; </w:t>
            </w:r>
          </w:p>
          <w:p w14:paraId="5B67924A" w14:textId="77777777" w:rsidR="00FA3DF6" w:rsidRPr="001818EA" w:rsidRDefault="00FA3DF6" w:rsidP="008B4F60">
            <w:pPr>
              <w:widowControl w:val="0"/>
              <w:rPr>
                <w:rFonts w:ascii="Times New Roman" w:hAnsi="Times New Roman"/>
                <w:sz w:val="24"/>
                <w:szCs w:val="24"/>
              </w:rPr>
            </w:pPr>
            <w:r w:rsidRPr="001818EA">
              <w:rPr>
                <w:rFonts w:ascii="Times New Roman" w:hAnsi="Times New Roman"/>
                <w:color w:val="000000"/>
                <w:sz w:val="24"/>
                <w:szCs w:val="24"/>
              </w:rPr>
              <w:t xml:space="preserve">– </w:t>
            </w:r>
            <w:r w:rsidRPr="001818EA">
              <w:rPr>
                <w:rFonts w:ascii="Times New Roman" w:hAnsi="Times New Roman"/>
                <w:sz w:val="24"/>
                <w:szCs w:val="24"/>
              </w:rPr>
              <w:t xml:space="preserve">видов и свойств современных полиграфических материалов; </w:t>
            </w:r>
          </w:p>
          <w:p w14:paraId="2F6406A3" w14:textId="77777777" w:rsidR="00FA3DF6" w:rsidRPr="001818EA" w:rsidRDefault="00FA3DF6" w:rsidP="008B4F60">
            <w:pPr>
              <w:widowControl w:val="0"/>
              <w:rPr>
                <w:rFonts w:ascii="Times New Roman" w:hAnsi="Times New Roman"/>
                <w:sz w:val="24"/>
                <w:szCs w:val="24"/>
              </w:rPr>
            </w:pPr>
            <w:r w:rsidRPr="001818EA">
              <w:rPr>
                <w:rFonts w:ascii="Times New Roman" w:hAnsi="Times New Roman"/>
                <w:color w:val="000000"/>
                <w:sz w:val="24"/>
                <w:szCs w:val="24"/>
              </w:rPr>
              <w:t xml:space="preserve">– </w:t>
            </w:r>
            <w:r w:rsidRPr="001818EA">
              <w:rPr>
                <w:rFonts w:ascii="Times New Roman" w:hAnsi="Times New Roman"/>
                <w:sz w:val="24"/>
                <w:szCs w:val="24"/>
              </w:rPr>
              <w:t xml:space="preserve">методов измерения параметров и свойств материалов; </w:t>
            </w:r>
          </w:p>
          <w:p w14:paraId="2B5F6851" w14:textId="77777777" w:rsidR="00FA3DF6" w:rsidRPr="001818EA" w:rsidRDefault="00FA3DF6" w:rsidP="008B4F60">
            <w:pPr>
              <w:widowControl w:val="0"/>
              <w:rPr>
                <w:rFonts w:ascii="Times New Roman" w:hAnsi="Times New Roman"/>
                <w:sz w:val="24"/>
                <w:szCs w:val="24"/>
              </w:rPr>
            </w:pPr>
            <w:r w:rsidRPr="001818EA">
              <w:rPr>
                <w:rFonts w:ascii="Times New Roman" w:hAnsi="Times New Roman"/>
                <w:color w:val="000000"/>
                <w:sz w:val="24"/>
                <w:szCs w:val="24"/>
              </w:rPr>
              <w:t xml:space="preserve">– </w:t>
            </w:r>
            <w:r w:rsidRPr="001818EA">
              <w:rPr>
                <w:rFonts w:ascii="Times New Roman" w:hAnsi="Times New Roman"/>
                <w:sz w:val="24"/>
                <w:szCs w:val="24"/>
              </w:rPr>
              <w:t xml:space="preserve">видов автоматизации допечатных процессов; </w:t>
            </w:r>
          </w:p>
          <w:p w14:paraId="0631C1BF" w14:textId="77777777" w:rsidR="00FA3DF6" w:rsidRPr="001818EA" w:rsidRDefault="00FA3DF6" w:rsidP="008B4F60">
            <w:pPr>
              <w:widowControl w:val="0"/>
              <w:rPr>
                <w:rFonts w:ascii="Times New Roman" w:hAnsi="Times New Roman"/>
                <w:b/>
                <w:sz w:val="24"/>
                <w:szCs w:val="24"/>
              </w:rPr>
            </w:pPr>
            <w:r w:rsidRPr="001818EA">
              <w:rPr>
                <w:rFonts w:ascii="Times New Roman" w:hAnsi="Times New Roman"/>
                <w:color w:val="000000"/>
                <w:sz w:val="24"/>
                <w:szCs w:val="24"/>
              </w:rPr>
              <w:t xml:space="preserve">– </w:t>
            </w:r>
            <w:r w:rsidRPr="001818EA">
              <w:rPr>
                <w:rFonts w:ascii="Times New Roman" w:hAnsi="Times New Roman"/>
                <w:sz w:val="24"/>
                <w:szCs w:val="24"/>
              </w:rPr>
              <w:t>правил оформления нормативно-технической и учетно-отчетной документации.</w:t>
            </w:r>
          </w:p>
          <w:p w14:paraId="3DE27974" w14:textId="77777777" w:rsidR="00FA3DF6" w:rsidRPr="001818EA" w:rsidRDefault="00FA3DF6" w:rsidP="008B4F60">
            <w:pPr>
              <w:widowControl w:val="0"/>
              <w:rPr>
                <w:rFonts w:ascii="Times New Roman" w:hAnsi="Times New Roman"/>
                <w:sz w:val="24"/>
                <w:szCs w:val="24"/>
              </w:rPr>
            </w:pPr>
            <w:r w:rsidRPr="001818EA">
              <w:rPr>
                <w:rFonts w:ascii="Times New Roman" w:hAnsi="Times New Roman"/>
                <w:color w:val="000000"/>
                <w:sz w:val="24"/>
                <w:szCs w:val="24"/>
              </w:rPr>
              <w:lastRenderedPageBreak/>
              <w:t xml:space="preserve">– </w:t>
            </w:r>
            <w:r w:rsidRPr="001818EA">
              <w:rPr>
                <w:rFonts w:ascii="Times New Roman" w:hAnsi="Times New Roman"/>
                <w:sz w:val="24"/>
                <w:szCs w:val="24"/>
              </w:rPr>
              <w:t xml:space="preserve">технических параметров различных видов печатной продукции; </w:t>
            </w:r>
          </w:p>
          <w:p w14:paraId="345A3268" w14:textId="77777777" w:rsidR="00FA3DF6" w:rsidRPr="001818EA" w:rsidRDefault="00FA3DF6" w:rsidP="008B4F60">
            <w:pPr>
              <w:widowControl w:val="0"/>
              <w:rPr>
                <w:rFonts w:ascii="Times New Roman" w:hAnsi="Times New Roman"/>
                <w:sz w:val="24"/>
                <w:szCs w:val="24"/>
              </w:rPr>
            </w:pPr>
            <w:r w:rsidRPr="001818EA">
              <w:rPr>
                <w:rFonts w:ascii="Times New Roman" w:hAnsi="Times New Roman"/>
                <w:color w:val="000000"/>
                <w:sz w:val="24"/>
                <w:szCs w:val="24"/>
              </w:rPr>
              <w:t xml:space="preserve">– </w:t>
            </w:r>
            <w:r w:rsidRPr="001818EA">
              <w:rPr>
                <w:rFonts w:ascii="Times New Roman" w:hAnsi="Times New Roman"/>
                <w:sz w:val="24"/>
                <w:szCs w:val="24"/>
              </w:rPr>
              <w:t xml:space="preserve">технологий изготовления печатных форм; </w:t>
            </w:r>
          </w:p>
          <w:p w14:paraId="034C7C67" w14:textId="77777777" w:rsidR="00FA3DF6" w:rsidRPr="001818EA" w:rsidRDefault="00FA3DF6" w:rsidP="008B4F60">
            <w:pPr>
              <w:widowControl w:val="0"/>
              <w:rPr>
                <w:rFonts w:ascii="Times New Roman" w:hAnsi="Times New Roman"/>
                <w:sz w:val="24"/>
                <w:szCs w:val="24"/>
              </w:rPr>
            </w:pPr>
            <w:r w:rsidRPr="001818EA">
              <w:rPr>
                <w:rFonts w:ascii="Times New Roman" w:hAnsi="Times New Roman"/>
                <w:color w:val="000000"/>
                <w:sz w:val="24"/>
                <w:szCs w:val="24"/>
              </w:rPr>
              <w:t xml:space="preserve">– </w:t>
            </w:r>
            <w:r w:rsidRPr="001818EA">
              <w:rPr>
                <w:rFonts w:ascii="Times New Roman" w:hAnsi="Times New Roman"/>
                <w:sz w:val="24"/>
                <w:szCs w:val="24"/>
              </w:rPr>
              <w:t xml:space="preserve">классификаций, назначений, устройств и принцип работы оборудования для изготовления печатных форм; </w:t>
            </w:r>
          </w:p>
          <w:p w14:paraId="284D2CDF" w14:textId="77777777" w:rsidR="00FA3DF6" w:rsidRPr="001818EA" w:rsidRDefault="00FA3DF6" w:rsidP="008B4F60">
            <w:pPr>
              <w:widowControl w:val="0"/>
              <w:rPr>
                <w:rFonts w:ascii="Times New Roman" w:hAnsi="Times New Roman"/>
                <w:sz w:val="24"/>
                <w:szCs w:val="24"/>
              </w:rPr>
            </w:pPr>
            <w:r w:rsidRPr="001818EA">
              <w:rPr>
                <w:rFonts w:ascii="Times New Roman" w:hAnsi="Times New Roman"/>
                <w:color w:val="000000"/>
                <w:sz w:val="24"/>
                <w:szCs w:val="24"/>
              </w:rPr>
              <w:t xml:space="preserve">– </w:t>
            </w:r>
            <w:r w:rsidRPr="001818EA">
              <w:rPr>
                <w:rFonts w:ascii="Times New Roman" w:hAnsi="Times New Roman"/>
                <w:sz w:val="24"/>
                <w:szCs w:val="24"/>
              </w:rPr>
              <w:t xml:space="preserve">методов измерения параметров и свойств материалов; </w:t>
            </w:r>
          </w:p>
          <w:p w14:paraId="33BF3C5C" w14:textId="77777777" w:rsidR="00FA3DF6" w:rsidRPr="001818EA" w:rsidRDefault="00FA3DF6" w:rsidP="008B4F60">
            <w:pPr>
              <w:widowControl w:val="0"/>
              <w:rPr>
                <w:rFonts w:ascii="Times New Roman" w:hAnsi="Times New Roman"/>
                <w:sz w:val="24"/>
                <w:szCs w:val="24"/>
              </w:rPr>
            </w:pPr>
            <w:r w:rsidRPr="001818EA">
              <w:rPr>
                <w:rFonts w:ascii="Times New Roman" w:hAnsi="Times New Roman"/>
                <w:color w:val="000000"/>
                <w:sz w:val="24"/>
                <w:szCs w:val="24"/>
              </w:rPr>
              <w:t xml:space="preserve">– </w:t>
            </w:r>
            <w:r w:rsidRPr="001818EA">
              <w:rPr>
                <w:rFonts w:ascii="Times New Roman" w:hAnsi="Times New Roman"/>
                <w:sz w:val="24"/>
                <w:szCs w:val="24"/>
              </w:rPr>
              <w:t xml:space="preserve">видов автоматизации формных процессов; </w:t>
            </w:r>
          </w:p>
          <w:p w14:paraId="4A7B5BA1" w14:textId="77777777" w:rsidR="00FA3DF6" w:rsidRPr="001818EA" w:rsidRDefault="00FA3DF6" w:rsidP="008B4F60">
            <w:pPr>
              <w:widowControl w:val="0"/>
              <w:rPr>
                <w:rFonts w:ascii="Times New Roman" w:hAnsi="Times New Roman"/>
                <w:sz w:val="24"/>
                <w:szCs w:val="24"/>
              </w:rPr>
            </w:pPr>
            <w:r w:rsidRPr="001818EA">
              <w:rPr>
                <w:rFonts w:ascii="Times New Roman" w:hAnsi="Times New Roman"/>
                <w:color w:val="000000"/>
                <w:sz w:val="24"/>
                <w:szCs w:val="24"/>
              </w:rPr>
              <w:t xml:space="preserve">– </w:t>
            </w:r>
            <w:r w:rsidRPr="001818EA">
              <w:rPr>
                <w:rFonts w:ascii="Times New Roman" w:hAnsi="Times New Roman"/>
                <w:sz w:val="24"/>
                <w:szCs w:val="24"/>
              </w:rPr>
              <w:t>технических параметров различных видов печатной продукции; технологий различных видов печатных процессов;</w:t>
            </w:r>
          </w:p>
          <w:p w14:paraId="797710E4" w14:textId="77777777" w:rsidR="00FA3DF6" w:rsidRPr="001818EA" w:rsidRDefault="00FA3DF6" w:rsidP="008B4F60">
            <w:pPr>
              <w:widowControl w:val="0"/>
              <w:rPr>
                <w:rFonts w:ascii="Times New Roman" w:hAnsi="Times New Roman"/>
                <w:sz w:val="24"/>
                <w:szCs w:val="24"/>
              </w:rPr>
            </w:pPr>
            <w:r w:rsidRPr="001818EA">
              <w:rPr>
                <w:rFonts w:ascii="Times New Roman" w:hAnsi="Times New Roman"/>
                <w:color w:val="000000"/>
                <w:sz w:val="24"/>
                <w:szCs w:val="24"/>
              </w:rPr>
              <w:t xml:space="preserve">– </w:t>
            </w:r>
            <w:r w:rsidRPr="001818EA">
              <w:rPr>
                <w:rFonts w:ascii="Times New Roman" w:hAnsi="Times New Roman"/>
                <w:sz w:val="24"/>
                <w:szCs w:val="24"/>
              </w:rPr>
              <w:t>технологии цифровой печати;</w:t>
            </w:r>
          </w:p>
          <w:p w14:paraId="67D00020" w14:textId="77777777" w:rsidR="00FA3DF6" w:rsidRPr="001818EA" w:rsidRDefault="00FA3DF6" w:rsidP="008B4F60">
            <w:pPr>
              <w:widowControl w:val="0"/>
              <w:rPr>
                <w:rFonts w:ascii="Times New Roman" w:hAnsi="Times New Roman"/>
                <w:sz w:val="24"/>
                <w:szCs w:val="24"/>
              </w:rPr>
            </w:pPr>
            <w:r w:rsidRPr="001818EA">
              <w:rPr>
                <w:rFonts w:ascii="Times New Roman" w:hAnsi="Times New Roman"/>
                <w:color w:val="000000"/>
                <w:sz w:val="24"/>
                <w:szCs w:val="24"/>
              </w:rPr>
              <w:t xml:space="preserve">– </w:t>
            </w:r>
            <w:r w:rsidRPr="001818EA">
              <w:rPr>
                <w:rFonts w:ascii="Times New Roman" w:hAnsi="Times New Roman"/>
                <w:sz w:val="24"/>
                <w:szCs w:val="24"/>
              </w:rPr>
              <w:t xml:space="preserve">классификаций, назначений, устройств и принцип работы печатного оборудования; </w:t>
            </w:r>
          </w:p>
          <w:p w14:paraId="31A1AADC" w14:textId="77777777" w:rsidR="00FA3DF6" w:rsidRPr="001818EA" w:rsidRDefault="00FA3DF6" w:rsidP="008B4F60">
            <w:pPr>
              <w:widowControl w:val="0"/>
              <w:rPr>
                <w:rFonts w:ascii="Times New Roman" w:hAnsi="Times New Roman"/>
                <w:sz w:val="24"/>
                <w:szCs w:val="24"/>
              </w:rPr>
            </w:pPr>
            <w:r w:rsidRPr="001818EA">
              <w:rPr>
                <w:rFonts w:ascii="Times New Roman" w:hAnsi="Times New Roman"/>
                <w:color w:val="000000"/>
                <w:sz w:val="24"/>
                <w:szCs w:val="24"/>
              </w:rPr>
              <w:t xml:space="preserve">– </w:t>
            </w:r>
            <w:r w:rsidRPr="001818EA">
              <w:rPr>
                <w:rFonts w:ascii="Times New Roman" w:hAnsi="Times New Roman"/>
                <w:sz w:val="24"/>
                <w:szCs w:val="24"/>
              </w:rPr>
              <w:t xml:space="preserve">видов автоматизации печатных процессов; </w:t>
            </w:r>
          </w:p>
          <w:p w14:paraId="22248E98" w14:textId="77777777" w:rsidR="00FA3DF6" w:rsidRPr="001818EA" w:rsidRDefault="00FA3DF6" w:rsidP="008B4F60">
            <w:pPr>
              <w:widowControl w:val="0"/>
              <w:rPr>
                <w:rFonts w:ascii="Times New Roman" w:hAnsi="Times New Roman"/>
                <w:sz w:val="24"/>
                <w:szCs w:val="24"/>
              </w:rPr>
            </w:pPr>
            <w:r w:rsidRPr="001818EA">
              <w:rPr>
                <w:rFonts w:ascii="Times New Roman" w:hAnsi="Times New Roman"/>
                <w:color w:val="000000"/>
                <w:sz w:val="24"/>
                <w:szCs w:val="24"/>
              </w:rPr>
              <w:t xml:space="preserve">– </w:t>
            </w:r>
            <w:r w:rsidRPr="001818EA">
              <w:rPr>
                <w:rFonts w:ascii="Times New Roman" w:hAnsi="Times New Roman"/>
                <w:sz w:val="24"/>
                <w:szCs w:val="24"/>
              </w:rPr>
              <w:t>правил техники безопасности и охраны труда полиграфического производства;</w:t>
            </w:r>
          </w:p>
          <w:p w14:paraId="6F7F1A6F" w14:textId="77777777" w:rsidR="00FA3DF6" w:rsidRPr="001818EA" w:rsidRDefault="00FA3DF6" w:rsidP="008B4F60">
            <w:pPr>
              <w:widowControl w:val="0"/>
              <w:rPr>
                <w:rFonts w:ascii="Times New Roman" w:hAnsi="Times New Roman"/>
                <w:iCs/>
                <w:sz w:val="24"/>
                <w:szCs w:val="24"/>
              </w:rPr>
            </w:pPr>
            <w:r w:rsidRPr="001818EA">
              <w:rPr>
                <w:rFonts w:ascii="Times New Roman" w:hAnsi="Times New Roman"/>
                <w:color w:val="000000"/>
                <w:sz w:val="24"/>
                <w:szCs w:val="24"/>
              </w:rPr>
              <w:t xml:space="preserve">– </w:t>
            </w:r>
            <w:r w:rsidRPr="001818EA">
              <w:rPr>
                <w:rFonts w:ascii="Times New Roman" w:hAnsi="Times New Roman"/>
                <w:iCs/>
                <w:sz w:val="24"/>
                <w:szCs w:val="24"/>
              </w:rPr>
              <w:t>технико-экономических показателей технологического процесса изготовления полиграфической продукции;</w:t>
            </w:r>
          </w:p>
          <w:p w14:paraId="7A25FD85" w14:textId="77777777" w:rsidR="00FA3DF6" w:rsidRPr="001818EA" w:rsidRDefault="00FA3DF6" w:rsidP="008B4F60">
            <w:pPr>
              <w:widowControl w:val="0"/>
              <w:rPr>
                <w:rFonts w:ascii="Times New Roman" w:hAnsi="Times New Roman"/>
                <w:sz w:val="24"/>
                <w:szCs w:val="24"/>
              </w:rPr>
            </w:pPr>
            <w:r w:rsidRPr="001818EA">
              <w:rPr>
                <w:rFonts w:ascii="Times New Roman" w:hAnsi="Times New Roman"/>
                <w:color w:val="000000"/>
                <w:sz w:val="24"/>
                <w:szCs w:val="24"/>
              </w:rPr>
              <w:t xml:space="preserve">– </w:t>
            </w:r>
            <w:r w:rsidRPr="001818EA">
              <w:rPr>
                <w:rFonts w:ascii="Times New Roman" w:hAnsi="Times New Roman"/>
                <w:sz w:val="24"/>
                <w:szCs w:val="24"/>
              </w:rPr>
              <w:t xml:space="preserve">технологий послепечатной обработки печатной продукции; </w:t>
            </w:r>
          </w:p>
          <w:p w14:paraId="1E7BD86C" w14:textId="77777777" w:rsidR="00FA3DF6" w:rsidRPr="001818EA" w:rsidRDefault="00FA3DF6" w:rsidP="008B4F60">
            <w:pPr>
              <w:widowControl w:val="0"/>
              <w:rPr>
                <w:rFonts w:ascii="Times New Roman" w:hAnsi="Times New Roman"/>
                <w:sz w:val="24"/>
                <w:szCs w:val="24"/>
              </w:rPr>
            </w:pPr>
            <w:r w:rsidRPr="001818EA">
              <w:rPr>
                <w:rFonts w:ascii="Times New Roman" w:hAnsi="Times New Roman"/>
                <w:color w:val="000000"/>
                <w:sz w:val="24"/>
                <w:szCs w:val="24"/>
              </w:rPr>
              <w:t xml:space="preserve">– </w:t>
            </w:r>
            <w:r w:rsidRPr="001818EA">
              <w:rPr>
                <w:rFonts w:ascii="Times New Roman" w:hAnsi="Times New Roman"/>
                <w:sz w:val="24"/>
                <w:szCs w:val="24"/>
              </w:rPr>
              <w:t>типов обложек и переплетных крышек;</w:t>
            </w:r>
          </w:p>
          <w:p w14:paraId="102A5984" w14:textId="77777777" w:rsidR="00FA3DF6" w:rsidRPr="001818EA" w:rsidRDefault="00FA3DF6" w:rsidP="008B4F60">
            <w:pPr>
              <w:widowControl w:val="0"/>
              <w:rPr>
                <w:rFonts w:ascii="Times New Roman" w:hAnsi="Times New Roman"/>
                <w:sz w:val="24"/>
                <w:szCs w:val="24"/>
              </w:rPr>
            </w:pPr>
            <w:r w:rsidRPr="001818EA">
              <w:rPr>
                <w:rFonts w:ascii="Times New Roman" w:hAnsi="Times New Roman"/>
                <w:color w:val="000000"/>
                <w:sz w:val="24"/>
                <w:szCs w:val="24"/>
              </w:rPr>
              <w:t xml:space="preserve">– </w:t>
            </w:r>
            <w:r w:rsidRPr="001818EA">
              <w:rPr>
                <w:rFonts w:ascii="Times New Roman" w:hAnsi="Times New Roman"/>
                <w:sz w:val="24"/>
                <w:szCs w:val="24"/>
              </w:rPr>
              <w:t xml:space="preserve">классификаций, назначений, устройств и принцип работы послепечатного оборудования; </w:t>
            </w:r>
          </w:p>
          <w:p w14:paraId="43B8CBDC" w14:textId="77777777" w:rsidR="00FA3DF6" w:rsidRPr="001818EA" w:rsidRDefault="00FA3DF6" w:rsidP="008B4F60">
            <w:pPr>
              <w:widowControl w:val="0"/>
              <w:rPr>
                <w:rFonts w:ascii="Times New Roman" w:hAnsi="Times New Roman"/>
                <w:sz w:val="24"/>
                <w:szCs w:val="24"/>
              </w:rPr>
            </w:pPr>
            <w:r w:rsidRPr="001818EA">
              <w:rPr>
                <w:rFonts w:ascii="Times New Roman" w:hAnsi="Times New Roman"/>
                <w:color w:val="000000"/>
                <w:sz w:val="24"/>
                <w:szCs w:val="24"/>
              </w:rPr>
              <w:t xml:space="preserve">– </w:t>
            </w:r>
            <w:r w:rsidRPr="001818EA">
              <w:rPr>
                <w:rFonts w:ascii="Times New Roman" w:hAnsi="Times New Roman"/>
                <w:sz w:val="24"/>
                <w:szCs w:val="24"/>
              </w:rPr>
              <w:t xml:space="preserve">видов автоматизации послепечатных процессов; </w:t>
            </w:r>
          </w:p>
          <w:p w14:paraId="23718586" w14:textId="77777777" w:rsidR="00FA3DF6" w:rsidRPr="001818EA" w:rsidRDefault="00FA3DF6" w:rsidP="008B4F60">
            <w:pPr>
              <w:widowControl w:val="0"/>
              <w:rPr>
                <w:rFonts w:ascii="Times New Roman" w:hAnsi="Times New Roman"/>
                <w:sz w:val="24"/>
                <w:szCs w:val="24"/>
              </w:rPr>
            </w:pPr>
            <w:r w:rsidRPr="001818EA">
              <w:rPr>
                <w:rFonts w:ascii="Times New Roman" w:hAnsi="Times New Roman"/>
                <w:color w:val="000000"/>
                <w:sz w:val="24"/>
                <w:szCs w:val="24"/>
              </w:rPr>
              <w:t xml:space="preserve">– </w:t>
            </w:r>
            <w:r w:rsidRPr="001818EA">
              <w:rPr>
                <w:rFonts w:ascii="Times New Roman" w:hAnsi="Times New Roman"/>
                <w:sz w:val="24"/>
                <w:szCs w:val="24"/>
              </w:rPr>
              <w:t>систем и методов проектирования технологических процессов.</w:t>
            </w:r>
          </w:p>
        </w:tc>
      </w:tr>
    </w:tbl>
    <w:p w14:paraId="351A2161" w14:textId="77777777" w:rsidR="00FA3DF6" w:rsidRPr="001818EA" w:rsidRDefault="00FA3DF6" w:rsidP="00FA3DF6">
      <w:pPr>
        <w:widowControl w:val="0"/>
        <w:spacing w:after="0" w:line="240" w:lineRule="auto"/>
        <w:rPr>
          <w:rFonts w:ascii="Times New Roman" w:hAnsi="Times New Roman"/>
          <w:sz w:val="24"/>
          <w:szCs w:val="24"/>
        </w:rPr>
      </w:pPr>
    </w:p>
    <w:p w14:paraId="467F68FE" w14:textId="77777777" w:rsidR="00FA3DF6" w:rsidRPr="001818EA" w:rsidRDefault="00FA3DF6" w:rsidP="00FA3DF6">
      <w:pPr>
        <w:widowControl w:val="0"/>
        <w:spacing w:after="0" w:line="240" w:lineRule="auto"/>
        <w:jc w:val="both"/>
        <w:outlineLvl w:val="0"/>
        <w:rPr>
          <w:rFonts w:ascii="Times New Roman" w:hAnsi="Times New Roman"/>
          <w:b/>
          <w:sz w:val="24"/>
          <w:szCs w:val="24"/>
        </w:rPr>
      </w:pPr>
      <w:r w:rsidRPr="001818EA">
        <w:rPr>
          <w:rFonts w:ascii="Times New Roman" w:hAnsi="Times New Roman"/>
          <w:b/>
          <w:sz w:val="24"/>
          <w:szCs w:val="24"/>
        </w:rPr>
        <w:t>1.</w:t>
      </w:r>
      <w:r w:rsidR="008B4F60">
        <w:rPr>
          <w:rFonts w:ascii="Times New Roman" w:hAnsi="Times New Roman"/>
          <w:b/>
          <w:sz w:val="24"/>
          <w:szCs w:val="24"/>
        </w:rPr>
        <w:t>2</w:t>
      </w:r>
      <w:r w:rsidRPr="001818EA">
        <w:rPr>
          <w:rFonts w:ascii="Times New Roman" w:hAnsi="Times New Roman"/>
          <w:b/>
          <w:sz w:val="24"/>
          <w:szCs w:val="24"/>
        </w:rPr>
        <w:t>. Количество часов, отводимое на освоение профессионального модуля</w:t>
      </w:r>
    </w:p>
    <w:p w14:paraId="20EBC18D" w14:textId="77777777" w:rsidR="008B4F60" w:rsidRDefault="008B4F60" w:rsidP="008B4F60">
      <w:pPr>
        <w:spacing w:after="0"/>
        <w:rPr>
          <w:rFonts w:ascii="Times New Roman" w:hAnsi="Times New Roman"/>
          <w:sz w:val="24"/>
          <w:szCs w:val="24"/>
        </w:rPr>
      </w:pPr>
    </w:p>
    <w:p w14:paraId="0F6CF992" w14:textId="77777777" w:rsidR="008B4F60" w:rsidRPr="00317E74" w:rsidRDefault="008B4F60" w:rsidP="008B4F60">
      <w:pPr>
        <w:spacing w:after="0"/>
        <w:rPr>
          <w:rFonts w:ascii="Times New Roman" w:hAnsi="Times New Roman"/>
          <w:sz w:val="24"/>
          <w:szCs w:val="24"/>
        </w:rPr>
      </w:pPr>
      <w:r w:rsidRPr="00317E74">
        <w:rPr>
          <w:rFonts w:ascii="Times New Roman" w:hAnsi="Times New Roman"/>
          <w:sz w:val="24"/>
          <w:szCs w:val="24"/>
        </w:rPr>
        <w:t xml:space="preserve">Всего часов </w:t>
      </w:r>
      <w:r>
        <w:rPr>
          <w:rFonts w:ascii="Times New Roman" w:hAnsi="Times New Roman"/>
          <w:sz w:val="24"/>
          <w:szCs w:val="24"/>
        </w:rPr>
        <w:t>– 1768 часов</w:t>
      </w:r>
    </w:p>
    <w:p w14:paraId="62AF041E" w14:textId="77777777" w:rsidR="008B4F60" w:rsidRPr="008A3F3F" w:rsidRDefault="008B4F60" w:rsidP="008B4F60">
      <w:pPr>
        <w:spacing w:after="0"/>
        <w:ind w:firstLine="708"/>
        <w:rPr>
          <w:rFonts w:ascii="Times New Roman" w:hAnsi="Times New Roman"/>
          <w:color w:val="000000" w:themeColor="text1"/>
          <w:sz w:val="24"/>
          <w:szCs w:val="24"/>
        </w:rPr>
      </w:pPr>
      <w:r w:rsidRPr="008A3F3F">
        <w:rPr>
          <w:rFonts w:ascii="Times New Roman" w:hAnsi="Times New Roman"/>
          <w:color w:val="000000" w:themeColor="text1"/>
          <w:sz w:val="24"/>
          <w:szCs w:val="24"/>
        </w:rPr>
        <w:t>в том числе в форме практической подготовки</w:t>
      </w:r>
      <w:r w:rsidR="008A3F3F">
        <w:rPr>
          <w:rFonts w:ascii="Times New Roman" w:hAnsi="Times New Roman"/>
          <w:color w:val="000000" w:themeColor="text1"/>
          <w:sz w:val="24"/>
          <w:szCs w:val="24"/>
        </w:rPr>
        <w:t xml:space="preserve"> 82</w:t>
      </w:r>
      <w:r w:rsidR="00C67ADB">
        <w:rPr>
          <w:rFonts w:ascii="Times New Roman" w:hAnsi="Times New Roman"/>
          <w:color w:val="000000" w:themeColor="text1"/>
          <w:sz w:val="24"/>
          <w:szCs w:val="24"/>
        </w:rPr>
        <w:t>0</w:t>
      </w:r>
      <w:r w:rsidR="00737B99">
        <w:rPr>
          <w:rFonts w:ascii="Times New Roman" w:hAnsi="Times New Roman"/>
          <w:color w:val="000000" w:themeColor="text1"/>
          <w:sz w:val="24"/>
          <w:szCs w:val="24"/>
        </w:rPr>
        <w:t xml:space="preserve"> </w:t>
      </w:r>
      <w:r w:rsidR="008A3F3F">
        <w:rPr>
          <w:rFonts w:ascii="Times New Roman" w:hAnsi="Times New Roman"/>
          <w:color w:val="000000" w:themeColor="text1"/>
          <w:sz w:val="24"/>
          <w:szCs w:val="24"/>
        </w:rPr>
        <w:t>ч</w:t>
      </w:r>
      <w:r w:rsidR="00737B99">
        <w:rPr>
          <w:rFonts w:ascii="Times New Roman" w:hAnsi="Times New Roman"/>
          <w:color w:val="000000" w:themeColor="text1"/>
          <w:sz w:val="24"/>
          <w:szCs w:val="24"/>
        </w:rPr>
        <w:t>асов</w:t>
      </w:r>
    </w:p>
    <w:p w14:paraId="6F3DE7EF" w14:textId="77777777" w:rsidR="008B4F60" w:rsidRDefault="008B4F60" w:rsidP="008B4F60">
      <w:pPr>
        <w:spacing w:after="0"/>
        <w:rPr>
          <w:rFonts w:ascii="Times New Roman" w:hAnsi="Times New Roman"/>
          <w:sz w:val="24"/>
          <w:szCs w:val="24"/>
        </w:rPr>
      </w:pPr>
    </w:p>
    <w:p w14:paraId="34F7B163" w14:textId="77777777" w:rsidR="008B4F60" w:rsidRPr="00317E74" w:rsidRDefault="008B4F60" w:rsidP="008B4F60">
      <w:pPr>
        <w:spacing w:after="0"/>
        <w:rPr>
          <w:rFonts w:ascii="Times New Roman" w:hAnsi="Times New Roman"/>
          <w:sz w:val="24"/>
          <w:szCs w:val="24"/>
        </w:rPr>
      </w:pPr>
      <w:r w:rsidRPr="00317E74">
        <w:rPr>
          <w:rFonts w:ascii="Times New Roman" w:hAnsi="Times New Roman"/>
          <w:sz w:val="24"/>
          <w:szCs w:val="24"/>
        </w:rPr>
        <w:t>Из них на освоение МДК</w:t>
      </w:r>
      <w:r>
        <w:rPr>
          <w:rFonts w:ascii="Times New Roman" w:hAnsi="Times New Roman"/>
          <w:sz w:val="24"/>
          <w:szCs w:val="24"/>
        </w:rPr>
        <w:t xml:space="preserve"> – 1116 часов</w:t>
      </w:r>
    </w:p>
    <w:p w14:paraId="1D5CFCA8" w14:textId="77777777" w:rsidR="008B4F60" w:rsidRPr="008B4F60" w:rsidRDefault="008A3F3F" w:rsidP="008B4F60">
      <w:pPr>
        <w:spacing w:after="0"/>
        <w:ind w:firstLine="708"/>
        <w:rPr>
          <w:rFonts w:ascii="Times New Roman" w:hAnsi="Times New Roman"/>
          <w:i/>
          <w:color w:val="FF0000"/>
          <w:sz w:val="24"/>
          <w:szCs w:val="24"/>
        </w:rPr>
      </w:pPr>
      <w:r>
        <w:rPr>
          <w:rFonts w:ascii="Times New Roman" w:hAnsi="Times New Roman"/>
          <w:color w:val="FF0000"/>
          <w:sz w:val="24"/>
          <w:szCs w:val="24"/>
        </w:rPr>
        <w:t xml:space="preserve"> </w:t>
      </w:r>
    </w:p>
    <w:p w14:paraId="13557CC5" w14:textId="77777777" w:rsidR="008B4F60" w:rsidRPr="00317E74" w:rsidRDefault="008B4F60" w:rsidP="008B4F60">
      <w:pPr>
        <w:spacing w:after="0"/>
        <w:rPr>
          <w:rFonts w:ascii="Times New Roman" w:hAnsi="Times New Roman"/>
          <w:sz w:val="24"/>
          <w:szCs w:val="24"/>
        </w:rPr>
      </w:pPr>
      <w:r w:rsidRPr="00317E74">
        <w:rPr>
          <w:rFonts w:ascii="Times New Roman" w:hAnsi="Times New Roman"/>
          <w:sz w:val="24"/>
          <w:szCs w:val="24"/>
        </w:rPr>
        <w:t>практики, в том числе учебная</w:t>
      </w:r>
      <w:r>
        <w:rPr>
          <w:rFonts w:ascii="Times New Roman" w:hAnsi="Times New Roman"/>
          <w:sz w:val="24"/>
          <w:szCs w:val="24"/>
        </w:rPr>
        <w:t xml:space="preserve"> 358 часов</w:t>
      </w:r>
    </w:p>
    <w:p w14:paraId="51A04CD5" w14:textId="77777777" w:rsidR="008B4F60" w:rsidRPr="00317E74" w:rsidRDefault="008B4F60" w:rsidP="008B4F60">
      <w:pPr>
        <w:spacing w:after="0"/>
        <w:ind w:left="1416" w:firstLine="708"/>
        <w:rPr>
          <w:rFonts w:ascii="Times New Roman" w:hAnsi="Times New Roman"/>
          <w:sz w:val="24"/>
          <w:szCs w:val="24"/>
        </w:rPr>
      </w:pPr>
      <w:r>
        <w:rPr>
          <w:rFonts w:ascii="Times New Roman" w:hAnsi="Times New Roman"/>
          <w:sz w:val="24"/>
          <w:szCs w:val="24"/>
        </w:rPr>
        <w:t xml:space="preserve">   </w:t>
      </w:r>
      <w:r w:rsidRPr="00317E74">
        <w:rPr>
          <w:rFonts w:ascii="Times New Roman" w:hAnsi="Times New Roman"/>
          <w:sz w:val="24"/>
          <w:szCs w:val="24"/>
        </w:rPr>
        <w:t>производственная</w:t>
      </w:r>
      <w:r>
        <w:rPr>
          <w:rFonts w:ascii="Times New Roman" w:hAnsi="Times New Roman"/>
          <w:sz w:val="24"/>
          <w:szCs w:val="24"/>
        </w:rPr>
        <w:t xml:space="preserve"> 288 часов</w:t>
      </w:r>
    </w:p>
    <w:p w14:paraId="0DB07B39" w14:textId="77777777" w:rsidR="008B4F60" w:rsidRPr="008B4F60" w:rsidRDefault="008B4F60" w:rsidP="008B4F60">
      <w:pPr>
        <w:rPr>
          <w:rFonts w:ascii="Times New Roman" w:hAnsi="Times New Roman"/>
          <w:iCs/>
          <w:sz w:val="24"/>
          <w:szCs w:val="24"/>
        </w:rPr>
      </w:pPr>
      <w:r w:rsidRPr="008B4F60">
        <w:rPr>
          <w:rFonts w:ascii="Times New Roman" w:hAnsi="Times New Roman"/>
          <w:iCs/>
          <w:sz w:val="24"/>
          <w:szCs w:val="24"/>
        </w:rPr>
        <w:t xml:space="preserve">Промежуточная аттестация </w:t>
      </w:r>
      <w:r w:rsidR="008A3F3F">
        <w:rPr>
          <w:rFonts w:ascii="Times New Roman" w:hAnsi="Times New Roman"/>
          <w:iCs/>
          <w:sz w:val="24"/>
          <w:szCs w:val="24"/>
        </w:rPr>
        <w:t>(</w:t>
      </w:r>
      <w:r w:rsidR="008A3F3F">
        <w:rPr>
          <w:rFonts w:ascii="Times New Roman" w:hAnsi="Times New Roman"/>
          <w:bCs/>
          <w:color w:val="000000" w:themeColor="text1"/>
          <w:sz w:val="24"/>
          <w:szCs w:val="24"/>
        </w:rPr>
        <w:t>э</w:t>
      </w:r>
      <w:r w:rsidR="008A3F3F" w:rsidRPr="008A3F3F">
        <w:rPr>
          <w:rFonts w:ascii="Times New Roman" w:hAnsi="Times New Roman"/>
          <w:bCs/>
          <w:color w:val="000000" w:themeColor="text1"/>
          <w:sz w:val="24"/>
          <w:szCs w:val="24"/>
        </w:rPr>
        <w:t xml:space="preserve">кзамен </w:t>
      </w:r>
      <w:r w:rsidR="008A3F3F">
        <w:rPr>
          <w:rFonts w:ascii="Times New Roman" w:hAnsi="Times New Roman"/>
          <w:bCs/>
          <w:color w:val="000000" w:themeColor="text1"/>
          <w:sz w:val="24"/>
          <w:szCs w:val="24"/>
        </w:rPr>
        <w:t xml:space="preserve">квалификационный </w:t>
      </w:r>
      <w:r w:rsidR="008A3F3F" w:rsidRPr="008A3F3F">
        <w:rPr>
          <w:rFonts w:ascii="Times New Roman" w:hAnsi="Times New Roman"/>
          <w:bCs/>
          <w:color w:val="000000" w:themeColor="text1"/>
          <w:sz w:val="24"/>
          <w:szCs w:val="24"/>
        </w:rPr>
        <w:t>по ПМ</w:t>
      </w:r>
      <w:r w:rsidR="008A3F3F" w:rsidRPr="008B4F60">
        <w:rPr>
          <w:rFonts w:ascii="Times New Roman" w:hAnsi="Times New Roman"/>
          <w:iCs/>
          <w:sz w:val="24"/>
          <w:szCs w:val="24"/>
        </w:rPr>
        <w:t xml:space="preserve"> </w:t>
      </w:r>
      <w:r w:rsidR="008A3F3F">
        <w:rPr>
          <w:rFonts w:ascii="Times New Roman" w:hAnsi="Times New Roman"/>
          <w:iCs/>
          <w:sz w:val="24"/>
          <w:szCs w:val="24"/>
        </w:rPr>
        <w:t xml:space="preserve">) </w:t>
      </w:r>
      <w:r w:rsidRPr="008B4F60">
        <w:rPr>
          <w:rFonts w:ascii="Times New Roman" w:hAnsi="Times New Roman"/>
          <w:iCs/>
          <w:sz w:val="24"/>
          <w:szCs w:val="24"/>
        </w:rPr>
        <w:t>6 часов</w:t>
      </w:r>
      <w:r w:rsidRPr="008B4F60">
        <w:rPr>
          <w:rFonts w:ascii="Times New Roman" w:hAnsi="Times New Roman"/>
          <w:bCs/>
          <w:iCs/>
          <w:sz w:val="24"/>
          <w:szCs w:val="24"/>
        </w:rPr>
        <w:t>.</w:t>
      </w:r>
    </w:p>
    <w:p w14:paraId="4673E624" w14:textId="77777777" w:rsidR="00FA3DF6" w:rsidRPr="001818EA" w:rsidRDefault="00FA3DF6" w:rsidP="00FA3DF6">
      <w:pPr>
        <w:widowControl w:val="0"/>
        <w:spacing w:after="0" w:line="240" w:lineRule="auto"/>
        <w:ind w:firstLine="567"/>
        <w:jc w:val="both"/>
        <w:rPr>
          <w:rFonts w:ascii="Times New Roman" w:hAnsi="Times New Roman"/>
          <w:sz w:val="24"/>
          <w:szCs w:val="24"/>
        </w:rPr>
      </w:pPr>
    </w:p>
    <w:p w14:paraId="6750C1E7" w14:textId="77777777" w:rsidR="00FA3DF6" w:rsidRPr="001818EA" w:rsidRDefault="00FA3DF6" w:rsidP="00FA3DF6">
      <w:pPr>
        <w:widowControl w:val="0"/>
        <w:spacing w:after="0" w:line="240" w:lineRule="auto"/>
        <w:rPr>
          <w:rFonts w:ascii="Times New Roman" w:hAnsi="Times New Roman"/>
          <w:b/>
          <w:sz w:val="24"/>
          <w:szCs w:val="24"/>
        </w:rPr>
      </w:pPr>
    </w:p>
    <w:p w14:paraId="202B980E" w14:textId="77777777" w:rsidR="00FA3DF6" w:rsidRPr="001818EA" w:rsidRDefault="00FA3DF6" w:rsidP="00FA3DF6">
      <w:pPr>
        <w:widowControl w:val="0"/>
        <w:spacing w:after="0" w:line="240" w:lineRule="auto"/>
        <w:jc w:val="center"/>
        <w:rPr>
          <w:rFonts w:ascii="Times New Roman" w:hAnsi="Times New Roman"/>
          <w:b/>
          <w:sz w:val="24"/>
          <w:szCs w:val="24"/>
        </w:rPr>
        <w:sectPr w:rsidR="00FA3DF6" w:rsidRPr="001818EA" w:rsidSect="000805C9">
          <w:footerReference w:type="default" r:id="rId8"/>
          <w:pgSz w:w="11906" w:h="16838"/>
          <w:pgMar w:top="851" w:right="851" w:bottom="1418" w:left="992" w:header="709" w:footer="301" w:gutter="0"/>
          <w:cols w:space="708"/>
          <w:docGrid w:linePitch="360"/>
        </w:sectPr>
      </w:pPr>
    </w:p>
    <w:p w14:paraId="43752275" w14:textId="77777777" w:rsidR="00FA3DF6" w:rsidRPr="001818EA" w:rsidRDefault="00FA3DF6" w:rsidP="00FA3DF6">
      <w:pPr>
        <w:widowControl w:val="0"/>
        <w:spacing w:after="0" w:line="240" w:lineRule="auto"/>
        <w:jc w:val="center"/>
        <w:rPr>
          <w:rFonts w:ascii="Times New Roman" w:hAnsi="Times New Roman"/>
          <w:b/>
          <w:sz w:val="24"/>
          <w:szCs w:val="24"/>
        </w:rPr>
      </w:pPr>
      <w:r w:rsidRPr="001818EA">
        <w:rPr>
          <w:rFonts w:ascii="Times New Roman" w:hAnsi="Times New Roman"/>
          <w:b/>
          <w:sz w:val="24"/>
          <w:szCs w:val="24"/>
        </w:rPr>
        <w:lastRenderedPageBreak/>
        <w:t>2. СТРУКТУРА И СОДЕРЖАНИЕ ПРОФЕССИОНАЛЬНОГО МОДУЛЯ</w:t>
      </w:r>
    </w:p>
    <w:p w14:paraId="7FB7C661" w14:textId="77777777" w:rsidR="00FA3DF6" w:rsidRPr="001818EA" w:rsidRDefault="00FA3DF6" w:rsidP="00A21661">
      <w:pPr>
        <w:pStyle w:val="af"/>
        <w:widowControl w:val="0"/>
        <w:numPr>
          <w:ilvl w:val="1"/>
          <w:numId w:val="69"/>
        </w:numPr>
        <w:spacing w:after="0" w:line="240" w:lineRule="auto"/>
        <w:contextualSpacing w:val="0"/>
        <w:jc w:val="both"/>
        <w:rPr>
          <w:rFonts w:ascii="Times New Roman" w:hAnsi="Times New Roman"/>
          <w:b/>
          <w:sz w:val="24"/>
          <w:szCs w:val="24"/>
        </w:rPr>
      </w:pPr>
      <w:r w:rsidRPr="001818EA">
        <w:rPr>
          <w:rFonts w:ascii="Times New Roman" w:hAnsi="Times New Roman"/>
          <w:b/>
          <w:sz w:val="24"/>
          <w:szCs w:val="24"/>
        </w:rPr>
        <w:t>Структура профессионального модуля</w:t>
      </w:r>
    </w:p>
    <w:tbl>
      <w:tblPr>
        <w:tblW w:w="502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457"/>
        <w:gridCol w:w="3352"/>
        <w:gridCol w:w="725"/>
        <w:gridCol w:w="810"/>
        <w:gridCol w:w="883"/>
        <w:gridCol w:w="696"/>
        <w:gridCol w:w="1471"/>
        <w:gridCol w:w="1044"/>
        <w:gridCol w:w="980"/>
        <w:gridCol w:w="1535"/>
        <w:gridCol w:w="836"/>
        <w:gridCol w:w="833"/>
      </w:tblGrid>
      <w:tr w:rsidR="004777CD" w:rsidRPr="001818EA" w14:paraId="54636168" w14:textId="77777777" w:rsidTr="004777CD">
        <w:trPr>
          <w:trHeight w:val="353"/>
        </w:trPr>
        <w:tc>
          <w:tcPr>
            <w:tcW w:w="498" w:type="pct"/>
            <w:vMerge w:val="restart"/>
            <w:vAlign w:val="center"/>
          </w:tcPr>
          <w:p w14:paraId="48427C50" w14:textId="77777777" w:rsidR="008B4F60" w:rsidRPr="001818EA" w:rsidRDefault="008B4F60" w:rsidP="008B4F60">
            <w:pPr>
              <w:widowControl w:val="0"/>
              <w:spacing w:after="0" w:line="240" w:lineRule="auto"/>
              <w:jc w:val="center"/>
              <w:rPr>
                <w:rFonts w:ascii="Times New Roman" w:hAnsi="Times New Roman"/>
                <w:sz w:val="24"/>
                <w:szCs w:val="24"/>
              </w:rPr>
            </w:pPr>
            <w:r w:rsidRPr="001818EA">
              <w:rPr>
                <w:rFonts w:ascii="Times New Roman" w:hAnsi="Times New Roman"/>
                <w:sz w:val="24"/>
                <w:szCs w:val="24"/>
              </w:rPr>
              <w:t>Коды профессиональных общих компетенций</w:t>
            </w:r>
          </w:p>
        </w:tc>
        <w:tc>
          <w:tcPr>
            <w:tcW w:w="1146" w:type="pct"/>
            <w:vMerge w:val="restart"/>
            <w:vAlign w:val="center"/>
          </w:tcPr>
          <w:p w14:paraId="39A7D351" w14:textId="77777777" w:rsidR="008B4F60" w:rsidRPr="001818EA" w:rsidRDefault="008B4F60" w:rsidP="008B4F60">
            <w:pPr>
              <w:widowControl w:val="0"/>
              <w:spacing w:after="0" w:line="240" w:lineRule="auto"/>
              <w:jc w:val="center"/>
              <w:rPr>
                <w:rFonts w:ascii="Times New Roman" w:hAnsi="Times New Roman"/>
                <w:sz w:val="24"/>
                <w:szCs w:val="24"/>
              </w:rPr>
            </w:pPr>
            <w:r w:rsidRPr="001818EA">
              <w:rPr>
                <w:rFonts w:ascii="Times New Roman" w:hAnsi="Times New Roman"/>
                <w:sz w:val="24"/>
                <w:szCs w:val="24"/>
              </w:rPr>
              <w:t>Наименования разделов профессионального модуля</w:t>
            </w:r>
          </w:p>
        </w:tc>
        <w:tc>
          <w:tcPr>
            <w:tcW w:w="248" w:type="pct"/>
            <w:vMerge w:val="restart"/>
            <w:vAlign w:val="center"/>
          </w:tcPr>
          <w:p w14:paraId="7662A47D" w14:textId="77777777" w:rsidR="008B4F60" w:rsidRPr="001818EA" w:rsidRDefault="008B4F60" w:rsidP="008B4F60">
            <w:pPr>
              <w:widowControl w:val="0"/>
              <w:spacing w:after="0" w:line="240" w:lineRule="auto"/>
              <w:jc w:val="center"/>
              <w:rPr>
                <w:rFonts w:ascii="Times New Roman" w:hAnsi="Times New Roman"/>
                <w:iCs/>
                <w:sz w:val="24"/>
                <w:szCs w:val="24"/>
              </w:rPr>
            </w:pPr>
            <w:r w:rsidRPr="001818EA">
              <w:rPr>
                <w:rFonts w:ascii="Times New Roman" w:hAnsi="Times New Roman"/>
                <w:iCs/>
                <w:sz w:val="24"/>
                <w:szCs w:val="24"/>
              </w:rPr>
              <w:t>Суммарный объем нагрузки, час.</w:t>
            </w:r>
          </w:p>
        </w:tc>
        <w:tc>
          <w:tcPr>
            <w:tcW w:w="277" w:type="pct"/>
            <w:vMerge w:val="restart"/>
            <w:textDirection w:val="btLr"/>
            <w:vAlign w:val="center"/>
          </w:tcPr>
          <w:p w14:paraId="414D35FD" w14:textId="77777777" w:rsidR="008B4F60" w:rsidRPr="00E3218B" w:rsidRDefault="008B4F60" w:rsidP="008B4F60">
            <w:pPr>
              <w:widowControl w:val="0"/>
              <w:spacing w:after="0" w:line="240" w:lineRule="auto"/>
              <w:ind w:left="113" w:right="113"/>
              <w:jc w:val="center"/>
              <w:rPr>
                <w:rFonts w:ascii="Times New Roman" w:hAnsi="Times New Roman"/>
                <w:iCs/>
                <w:color w:val="000000" w:themeColor="text1"/>
                <w:sz w:val="24"/>
                <w:szCs w:val="24"/>
                <w:highlight w:val="yellow"/>
              </w:rPr>
            </w:pPr>
            <w:r w:rsidRPr="00E3218B">
              <w:rPr>
                <w:rFonts w:ascii="Times New Roman" w:hAnsi="Times New Roman"/>
                <w:iCs/>
                <w:color w:val="000000" w:themeColor="text1"/>
                <w:sz w:val="20"/>
                <w:szCs w:val="20"/>
              </w:rPr>
              <w:t>В т.ч. в форме практ. подготовки</w:t>
            </w:r>
          </w:p>
        </w:tc>
        <w:tc>
          <w:tcPr>
            <w:tcW w:w="2831" w:type="pct"/>
            <w:gridSpan w:val="8"/>
            <w:vAlign w:val="center"/>
          </w:tcPr>
          <w:p w14:paraId="4A1CF803" w14:textId="77777777" w:rsidR="008B4F60" w:rsidRPr="001818EA" w:rsidRDefault="008B4F60" w:rsidP="008B4F60">
            <w:pPr>
              <w:widowControl w:val="0"/>
              <w:spacing w:after="0" w:line="240" w:lineRule="auto"/>
              <w:jc w:val="center"/>
              <w:rPr>
                <w:rFonts w:ascii="Times New Roman" w:hAnsi="Times New Roman"/>
                <w:sz w:val="24"/>
                <w:szCs w:val="24"/>
              </w:rPr>
            </w:pPr>
            <w:r w:rsidRPr="001818EA">
              <w:rPr>
                <w:rFonts w:ascii="Times New Roman" w:hAnsi="Times New Roman"/>
                <w:sz w:val="24"/>
                <w:szCs w:val="24"/>
              </w:rPr>
              <w:t>Объем профессионального модуля, час.</w:t>
            </w:r>
          </w:p>
        </w:tc>
      </w:tr>
      <w:tr w:rsidR="004777CD" w:rsidRPr="001818EA" w14:paraId="3F5C278B" w14:textId="77777777" w:rsidTr="004777CD">
        <w:trPr>
          <w:trHeight w:val="353"/>
        </w:trPr>
        <w:tc>
          <w:tcPr>
            <w:tcW w:w="498" w:type="pct"/>
            <w:vMerge/>
            <w:vAlign w:val="center"/>
          </w:tcPr>
          <w:p w14:paraId="039CB637" w14:textId="77777777" w:rsidR="004777CD" w:rsidRPr="001818EA" w:rsidRDefault="004777CD" w:rsidP="004777CD">
            <w:pPr>
              <w:widowControl w:val="0"/>
              <w:spacing w:after="0" w:line="240" w:lineRule="auto"/>
              <w:jc w:val="center"/>
              <w:rPr>
                <w:rFonts w:ascii="Times New Roman" w:hAnsi="Times New Roman"/>
                <w:sz w:val="24"/>
                <w:szCs w:val="24"/>
              </w:rPr>
            </w:pPr>
          </w:p>
        </w:tc>
        <w:tc>
          <w:tcPr>
            <w:tcW w:w="1146" w:type="pct"/>
            <w:vMerge/>
            <w:vAlign w:val="center"/>
          </w:tcPr>
          <w:p w14:paraId="2E0710E2" w14:textId="77777777" w:rsidR="004777CD" w:rsidRPr="001818EA" w:rsidRDefault="004777CD" w:rsidP="004777CD">
            <w:pPr>
              <w:widowControl w:val="0"/>
              <w:spacing w:after="0" w:line="240" w:lineRule="auto"/>
              <w:jc w:val="center"/>
              <w:rPr>
                <w:rFonts w:ascii="Times New Roman" w:hAnsi="Times New Roman"/>
                <w:sz w:val="24"/>
                <w:szCs w:val="24"/>
              </w:rPr>
            </w:pPr>
          </w:p>
        </w:tc>
        <w:tc>
          <w:tcPr>
            <w:tcW w:w="248" w:type="pct"/>
            <w:vMerge/>
            <w:vAlign w:val="center"/>
          </w:tcPr>
          <w:p w14:paraId="601F6AB8" w14:textId="77777777" w:rsidR="004777CD" w:rsidRPr="001818EA" w:rsidRDefault="004777CD" w:rsidP="004777CD">
            <w:pPr>
              <w:widowControl w:val="0"/>
              <w:spacing w:after="0" w:line="240" w:lineRule="auto"/>
              <w:jc w:val="center"/>
              <w:rPr>
                <w:rFonts w:ascii="Times New Roman" w:hAnsi="Times New Roman"/>
                <w:iCs/>
                <w:sz w:val="24"/>
                <w:szCs w:val="24"/>
              </w:rPr>
            </w:pPr>
          </w:p>
        </w:tc>
        <w:tc>
          <w:tcPr>
            <w:tcW w:w="277" w:type="pct"/>
            <w:vMerge/>
            <w:vAlign w:val="center"/>
          </w:tcPr>
          <w:p w14:paraId="304DECA9" w14:textId="77777777" w:rsidR="004777CD" w:rsidRPr="001818EA" w:rsidRDefault="004777CD" w:rsidP="004777CD">
            <w:pPr>
              <w:widowControl w:val="0"/>
              <w:spacing w:after="0" w:line="240" w:lineRule="auto"/>
              <w:jc w:val="center"/>
              <w:rPr>
                <w:rFonts w:ascii="Times New Roman" w:hAnsi="Times New Roman"/>
                <w:iCs/>
                <w:sz w:val="24"/>
                <w:szCs w:val="24"/>
              </w:rPr>
            </w:pPr>
          </w:p>
        </w:tc>
        <w:tc>
          <w:tcPr>
            <w:tcW w:w="2546" w:type="pct"/>
            <w:gridSpan w:val="7"/>
            <w:vAlign w:val="center"/>
          </w:tcPr>
          <w:p w14:paraId="387CE4BD" w14:textId="77777777" w:rsidR="004777CD" w:rsidRPr="001818EA" w:rsidRDefault="004777CD" w:rsidP="004777CD">
            <w:pPr>
              <w:widowControl w:val="0"/>
              <w:spacing w:after="0" w:line="240" w:lineRule="auto"/>
              <w:jc w:val="center"/>
              <w:rPr>
                <w:rFonts w:ascii="Times New Roman" w:hAnsi="Times New Roman"/>
                <w:sz w:val="24"/>
                <w:szCs w:val="24"/>
              </w:rPr>
            </w:pPr>
            <w:r w:rsidRPr="001818EA">
              <w:rPr>
                <w:rFonts w:ascii="Times New Roman" w:hAnsi="Times New Roman"/>
                <w:sz w:val="24"/>
                <w:szCs w:val="24"/>
              </w:rPr>
              <w:t>Работа обучающихся во взаимодействии с преподавателем</w:t>
            </w:r>
          </w:p>
        </w:tc>
        <w:tc>
          <w:tcPr>
            <w:tcW w:w="285" w:type="pct"/>
            <w:vMerge w:val="restart"/>
            <w:vAlign w:val="center"/>
          </w:tcPr>
          <w:p w14:paraId="2A5FFC3B" w14:textId="77777777" w:rsidR="004777CD" w:rsidRPr="001818EA" w:rsidRDefault="004777CD" w:rsidP="004777CD">
            <w:pPr>
              <w:widowControl w:val="0"/>
              <w:spacing w:after="0" w:line="240" w:lineRule="auto"/>
              <w:jc w:val="center"/>
              <w:rPr>
                <w:rFonts w:ascii="Times New Roman" w:hAnsi="Times New Roman"/>
                <w:sz w:val="24"/>
                <w:szCs w:val="24"/>
              </w:rPr>
            </w:pPr>
            <w:r w:rsidRPr="001818EA">
              <w:rPr>
                <w:rFonts w:ascii="Times New Roman" w:hAnsi="Times New Roman"/>
                <w:sz w:val="24"/>
                <w:szCs w:val="24"/>
              </w:rPr>
              <w:t>Самостоятельная работа</w:t>
            </w:r>
            <w:r w:rsidRPr="001818EA">
              <w:rPr>
                <w:rFonts w:ascii="Times New Roman" w:hAnsi="Times New Roman"/>
                <w:i/>
                <w:sz w:val="24"/>
                <w:szCs w:val="24"/>
                <w:vertAlign w:val="superscript"/>
              </w:rPr>
              <w:footnoteReference w:id="6"/>
            </w:r>
          </w:p>
        </w:tc>
      </w:tr>
      <w:tr w:rsidR="004777CD" w:rsidRPr="001818EA" w14:paraId="7013EDBA" w14:textId="77777777" w:rsidTr="004777CD">
        <w:tc>
          <w:tcPr>
            <w:tcW w:w="498" w:type="pct"/>
            <w:vMerge/>
          </w:tcPr>
          <w:p w14:paraId="4D65DD9B" w14:textId="77777777" w:rsidR="004777CD" w:rsidRPr="001818EA" w:rsidRDefault="004777CD" w:rsidP="004777CD">
            <w:pPr>
              <w:widowControl w:val="0"/>
              <w:spacing w:after="0" w:line="240" w:lineRule="auto"/>
              <w:rPr>
                <w:rFonts w:ascii="Times New Roman" w:hAnsi="Times New Roman"/>
                <w:i/>
                <w:sz w:val="24"/>
                <w:szCs w:val="24"/>
              </w:rPr>
            </w:pPr>
          </w:p>
        </w:tc>
        <w:tc>
          <w:tcPr>
            <w:tcW w:w="1146" w:type="pct"/>
            <w:vMerge/>
            <w:vAlign w:val="center"/>
          </w:tcPr>
          <w:p w14:paraId="57F3628B" w14:textId="77777777" w:rsidR="004777CD" w:rsidRPr="001818EA" w:rsidRDefault="004777CD" w:rsidP="004777CD">
            <w:pPr>
              <w:widowControl w:val="0"/>
              <w:spacing w:after="0" w:line="240" w:lineRule="auto"/>
              <w:rPr>
                <w:rFonts w:ascii="Times New Roman" w:hAnsi="Times New Roman"/>
                <w:i/>
                <w:sz w:val="24"/>
                <w:szCs w:val="24"/>
              </w:rPr>
            </w:pPr>
          </w:p>
        </w:tc>
        <w:tc>
          <w:tcPr>
            <w:tcW w:w="248" w:type="pct"/>
            <w:vMerge/>
            <w:vAlign w:val="center"/>
          </w:tcPr>
          <w:p w14:paraId="2F18432B" w14:textId="77777777" w:rsidR="004777CD" w:rsidRPr="001818EA" w:rsidRDefault="004777CD" w:rsidP="004777CD">
            <w:pPr>
              <w:widowControl w:val="0"/>
              <w:spacing w:after="0" w:line="240" w:lineRule="auto"/>
              <w:rPr>
                <w:rFonts w:ascii="Times New Roman" w:hAnsi="Times New Roman"/>
                <w:i/>
                <w:iCs/>
                <w:sz w:val="24"/>
                <w:szCs w:val="24"/>
              </w:rPr>
            </w:pPr>
          </w:p>
        </w:tc>
        <w:tc>
          <w:tcPr>
            <w:tcW w:w="277" w:type="pct"/>
            <w:vMerge/>
            <w:vAlign w:val="center"/>
          </w:tcPr>
          <w:p w14:paraId="50D585D6" w14:textId="77777777" w:rsidR="004777CD" w:rsidRPr="001818EA" w:rsidRDefault="004777CD" w:rsidP="004777CD">
            <w:pPr>
              <w:widowControl w:val="0"/>
              <w:spacing w:after="0" w:line="240" w:lineRule="auto"/>
              <w:rPr>
                <w:rFonts w:ascii="Times New Roman" w:hAnsi="Times New Roman"/>
                <w:i/>
                <w:iCs/>
                <w:sz w:val="24"/>
                <w:szCs w:val="24"/>
              </w:rPr>
            </w:pPr>
          </w:p>
        </w:tc>
        <w:tc>
          <w:tcPr>
            <w:tcW w:w="1400" w:type="pct"/>
            <w:gridSpan w:val="4"/>
            <w:vAlign w:val="center"/>
          </w:tcPr>
          <w:p w14:paraId="2A7C4BF1" w14:textId="77777777" w:rsidR="004777CD" w:rsidRPr="001818EA" w:rsidRDefault="004777CD" w:rsidP="004777CD">
            <w:pPr>
              <w:widowControl w:val="0"/>
              <w:spacing w:after="0" w:line="240" w:lineRule="auto"/>
              <w:jc w:val="center"/>
              <w:rPr>
                <w:rFonts w:ascii="Times New Roman" w:hAnsi="Times New Roman"/>
                <w:i/>
                <w:sz w:val="24"/>
                <w:szCs w:val="24"/>
              </w:rPr>
            </w:pPr>
            <w:r w:rsidRPr="001818EA">
              <w:rPr>
                <w:rFonts w:ascii="Times New Roman" w:hAnsi="Times New Roman"/>
                <w:i/>
                <w:sz w:val="24"/>
                <w:szCs w:val="24"/>
              </w:rPr>
              <w:t>Обучение по МДК</w:t>
            </w:r>
          </w:p>
        </w:tc>
        <w:tc>
          <w:tcPr>
            <w:tcW w:w="860" w:type="pct"/>
            <w:gridSpan w:val="2"/>
            <w:vMerge w:val="restart"/>
            <w:vAlign w:val="center"/>
          </w:tcPr>
          <w:p w14:paraId="7D7A3749" w14:textId="77777777" w:rsidR="004777CD" w:rsidRPr="001818EA" w:rsidRDefault="004777CD" w:rsidP="004777CD">
            <w:pPr>
              <w:widowControl w:val="0"/>
              <w:spacing w:after="0" w:line="240" w:lineRule="auto"/>
              <w:jc w:val="center"/>
              <w:rPr>
                <w:rFonts w:ascii="Times New Roman" w:hAnsi="Times New Roman"/>
                <w:i/>
                <w:sz w:val="24"/>
                <w:szCs w:val="24"/>
              </w:rPr>
            </w:pPr>
            <w:r w:rsidRPr="001818EA">
              <w:rPr>
                <w:rFonts w:ascii="Times New Roman" w:hAnsi="Times New Roman"/>
                <w:i/>
                <w:sz w:val="24"/>
                <w:szCs w:val="24"/>
              </w:rPr>
              <w:t>Практики</w:t>
            </w:r>
          </w:p>
        </w:tc>
        <w:tc>
          <w:tcPr>
            <w:tcW w:w="286" w:type="pct"/>
            <w:vMerge w:val="restart"/>
            <w:vAlign w:val="center"/>
          </w:tcPr>
          <w:p w14:paraId="54A7EA72" w14:textId="77777777" w:rsidR="004777CD" w:rsidRPr="00945ED7" w:rsidRDefault="004777CD" w:rsidP="004777CD">
            <w:pPr>
              <w:widowControl w:val="0"/>
              <w:spacing w:after="0" w:line="240" w:lineRule="auto"/>
              <w:rPr>
                <w:rFonts w:ascii="Times New Roman" w:hAnsi="Times New Roman"/>
                <w:i/>
                <w:color w:val="000000" w:themeColor="text1"/>
                <w:sz w:val="24"/>
                <w:szCs w:val="24"/>
              </w:rPr>
            </w:pPr>
            <w:r w:rsidRPr="00A074A4">
              <w:rPr>
                <w:rFonts w:ascii="Times New Roman" w:hAnsi="Times New Roman"/>
                <w:iCs/>
                <w:color w:val="000000" w:themeColor="text1"/>
                <w:sz w:val="24"/>
                <w:szCs w:val="24"/>
              </w:rPr>
              <w:t>Консультации</w:t>
            </w:r>
            <w:r w:rsidRPr="00945ED7">
              <w:rPr>
                <w:rFonts w:ascii="Times New Roman" w:hAnsi="Times New Roman"/>
                <w:iCs/>
                <w:color w:val="000000" w:themeColor="text1"/>
                <w:sz w:val="24"/>
                <w:szCs w:val="24"/>
                <w:highlight w:val="yellow"/>
              </w:rPr>
              <w:t xml:space="preserve"> </w:t>
            </w:r>
          </w:p>
        </w:tc>
        <w:tc>
          <w:tcPr>
            <w:tcW w:w="285" w:type="pct"/>
            <w:vMerge/>
            <w:vAlign w:val="center"/>
          </w:tcPr>
          <w:p w14:paraId="48DA0C3A" w14:textId="77777777" w:rsidR="004777CD" w:rsidRPr="001818EA" w:rsidRDefault="004777CD" w:rsidP="004777CD">
            <w:pPr>
              <w:widowControl w:val="0"/>
              <w:spacing w:after="0" w:line="240" w:lineRule="auto"/>
              <w:rPr>
                <w:rFonts w:ascii="Times New Roman" w:hAnsi="Times New Roman"/>
                <w:i/>
                <w:sz w:val="24"/>
                <w:szCs w:val="24"/>
              </w:rPr>
            </w:pPr>
          </w:p>
        </w:tc>
      </w:tr>
      <w:tr w:rsidR="004777CD" w:rsidRPr="001818EA" w14:paraId="3257F7AB" w14:textId="77777777" w:rsidTr="00E3218B">
        <w:trPr>
          <w:trHeight w:val="409"/>
        </w:trPr>
        <w:tc>
          <w:tcPr>
            <w:tcW w:w="498" w:type="pct"/>
            <w:vMerge/>
          </w:tcPr>
          <w:p w14:paraId="4793DE8C" w14:textId="77777777" w:rsidR="004777CD" w:rsidRPr="001818EA" w:rsidRDefault="004777CD" w:rsidP="004777CD">
            <w:pPr>
              <w:widowControl w:val="0"/>
              <w:spacing w:after="0" w:line="240" w:lineRule="auto"/>
              <w:rPr>
                <w:rFonts w:ascii="Times New Roman" w:hAnsi="Times New Roman"/>
                <w:i/>
                <w:sz w:val="24"/>
                <w:szCs w:val="24"/>
              </w:rPr>
            </w:pPr>
          </w:p>
        </w:tc>
        <w:tc>
          <w:tcPr>
            <w:tcW w:w="1146" w:type="pct"/>
            <w:vMerge/>
            <w:vAlign w:val="center"/>
          </w:tcPr>
          <w:p w14:paraId="0ECD82F2" w14:textId="77777777" w:rsidR="004777CD" w:rsidRPr="001818EA" w:rsidRDefault="004777CD" w:rsidP="004777CD">
            <w:pPr>
              <w:widowControl w:val="0"/>
              <w:spacing w:after="0" w:line="240" w:lineRule="auto"/>
              <w:rPr>
                <w:rFonts w:ascii="Times New Roman" w:hAnsi="Times New Roman"/>
                <w:i/>
                <w:sz w:val="24"/>
                <w:szCs w:val="24"/>
              </w:rPr>
            </w:pPr>
          </w:p>
        </w:tc>
        <w:tc>
          <w:tcPr>
            <w:tcW w:w="248" w:type="pct"/>
            <w:vMerge/>
            <w:vAlign w:val="center"/>
          </w:tcPr>
          <w:p w14:paraId="7D252878" w14:textId="77777777" w:rsidR="004777CD" w:rsidRPr="001818EA" w:rsidRDefault="004777CD" w:rsidP="004777CD">
            <w:pPr>
              <w:widowControl w:val="0"/>
              <w:spacing w:after="0" w:line="240" w:lineRule="auto"/>
              <w:rPr>
                <w:rFonts w:ascii="Times New Roman" w:hAnsi="Times New Roman"/>
                <w:i/>
                <w:iCs/>
                <w:sz w:val="24"/>
                <w:szCs w:val="24"/>
              </w:rPr>
            </w:pPr>
          </w:p>
        </w:tc>
        <w:tc>
          <w:tcPr>
            <w:tcW w:w="277" w:type="pct"/>
            <w:vMerge/>
            <w:vAlign w:val="center"/>
          </w:tcPr>
          <w:p w14:paraId="158E8A65" w14:textId="77777777" w:rsidR="004777CD" w:rsidRPr="001818EA" w:rsidRDefault="004777CD" w:rsidP="004777CD">
            <w:pPr>
              <w:widowControl w:val="0"/>
              <w:spacing w:after="0" w:line="240" w:lineRule="auto"/>
              <w:rPr>
                <w:rFonts w:ascii="Times New Roman" w:hAnsi="Times New Roman"/>
                <w:i/>
                <w:iCs/>
                <w:sz w:val="24"/>
                <w:szCs w:val="24"/>
              </w:rPr>
            </w:pPr>
          </w:p>
        </w:tc>
        <w:tc>
          <w:tcPr>
            <w:tcW w:w="302" w:type="pct"/>
            <w:vMerge w:val="restart"/>
            <w:vAlign w:val="center"/>
          </w:tcPr>
          <w:p w14:paraId="185FEF7A" w14:textId="77777777" w:rsidR="004777CD" w:rsidRPr="001818EA" w:rsidRDefault="004777CD" w:rsidP="004777CD">
            <w:pPr>
              <w:widowControl w:val="0"/>
              <w:spacing w:after="0" w:line="240" w:lineRule="auto"/>
              <w:jc w:val="center"/>
              <w:rPr>
                <w:rFonts w:ascii="Times New Roman" w:hAnsi="Times New Roman"/>
                <w:sz w:val="24"/>
                <w:szCs w:val="24"/>
              </w:rPr>
            </w:pPr>
            <w:r w:rsidRPr="001818EA">
              <w:rPr>
                <w:rFonts w:ascii="Times New Roman" w:hAnsi="Times New Roman"/>
                <w:sz w:val="24"/>
                <w:szCs w:val="24"/>
              </w:rPr>
              <w:t>Всего</w:t>
            </w:r>
          </w:p>
        </w:tc>
        <w:tc>
          <w:tcPr>
            <w:tcW w:w="1098" w:type="pct"/>
            <w:gridSpan w:val="3"/>
            <w:vAlign w:val="center"/>
          </w:tcPr>
          <w:p w14:paraId="3372EA4C" w14:textId="77777777" w:rsidR="004777CD" w:rsidRPr="001818EA" w:rsidRDefault="004777CD" w:rsidP="004777CD">
            <w:pPr>
              <w:widowControl w:val="0"/>
              <w:spacing w:after="0" w:line="240" w:lineRule="auto"/>
              <w:jc w:val="center"/>
              <w:rPr>
                <w:rFonts w:ascii="Times New Roman" w:hAnsi="Times New Roman"/>
                <w:i/>
                <w:sz w:val="24"/>
                <w:szCs w:val="24"/>
              </w:rPr>
            </w:pPr>
            <w:r w:rsidRPr="001818EA">
              <w:rPr>
                <w:rFonts w:ascii="Times New Roman" w:hAnsi="Times New Roman"/>
                <w:i/>
                <w:sz w:val="24"/>
                <w:szCs w:val="24"/>
              </w:rPr>
              <w:t>В том числе</w:t>
            </w:r>
          </w:p>
        </w:tc>
        <w:tc>
          <w:tcPr>
            <w:tcW w:w="860" w:type="pct"/>
            <w:gridSpan w:val="2"/>
            <w:vMerge/>
            <w:vAlign w:val="center"/>
          </w:tcPr>
          <w:p w14:paraId="5A932A51" w14:textId="77777777" w:rsidR="004777CD" w:rsidRPr="001818EA" w:rsidRDefault="004777CD" w:rsidP="004777CD">
            <w:pPr>
              <w:widowControl w:val="0"/>
              <w:spacing w:after="0" w:line="240" w:lineRule="auto"/>
              <w:jc w:val="center"/>
              <w:rPr>
                <w:rFonts w:ascii="Times New Roman" w:hAnsi="Times New Roman"/>
                <w:i/>
                <w:sz w:val="24"/>
                <w:szCs w:val="24"/>
              </w:rPr>
            </w:pPr>
          </w:p>
        </w:tc>
        <w:tc>
          <w:tcPr>
            <w:tcW w:w="286" w:type="pct"/>
            <w:vMerge/>
            <w:vAlign w:val="center"/>
          </w:tcPr>
          <w:p w14:paraId="5ACB54EB" w14:textId="77777777" w:rsidR="004777CD" w:rsidRPr="001818EA" w:rsidRDefault="004777CD" w:rsidP="004777CD">
            <w:pPr>
              <w:widowControl w:val="0"/>
              <w:spacing w:after="0" w:line="240" w:lineRule="auto"/>
              <w:rPr>
                <w:rFonts w:ascii="Times New Roman" w:hAnsi="Times New Roman"/>
                <w:i/>
                <w:sz w:val="24"/>
                <w:szCs w:val="24"/>
              </w:rPr>
            </w:pPr>
          </w:p>
        </w:tc>
        <w:tc>
          <w:tcPr>
            <w:tcW w:w="285" w:type="pct"/>
            <w:vMerge/>
            <w:vAlign w:val="center"/>
          </w:tcPr>
          <w:p w14:paraId="4585A000" w14:textId="77777777" w:rsidR="004777CD" w:rsidRPr="001818EA" w:rsidRDefault="004777CD" w:rsidP="004777CD">
            <w:pPr>
              <w:widowControl w:val="0"/>
              <w:spacing w:after="0" w:line="240" w:lineRule="auto"/>
              <w:rPr>
                <w:rFonts w:ascii="Times New Roman" w:hAnsi="Times New Roman"/>
                <w:i/>
                <w:sz w:val="24"/>
                <w:szCs w:val="24"/>
              </w:rPr>
            </w:pPr>
          </w:p>
        </w:tc>
      </w:tr>
      <w:tr w:rsidR="004777CD" w:rsidRPr="001818EA" w14:paraId="24D589E1" w14:textId="77777777" w:rsidTr="00A26D9C">
        <w:tc>
          <w:tcPr>
            <w:tcW w:w="498" w:type="pct"/>
            <w:vMerge/>
          </w:tcPr>
          <w:p w14:paraId="73C52286" w14:textId="77777777" w:rsidR="004777CD" w:rsidRPr="001818EA" w:rsidRDefault="004777CD" w:rsidP="004777CD">
            <w:pPr>
              <w:widowControl w:val="0"/>
              <w:spacing w:after="0" w:line="240" w:lineRule="auto"/>
              <w:rPr>
                <w:rFonts w:ascii="Times New Roman" w:hAnsi="Times New Roman"/>
                <w:i/>
                <w:sz w:val="24"/>
                <w:szCs w:val="24"/>
              </w:rPr>
            </w:pPr>
          </w:p>
        </w:tc>
        <w:tc>
          <w:tcPr>
            <w:tcW w:w="1146" w:type="pct"/>
            <w:vMerge/>
            <w:vAlign w:val="center"/>
          </w:tcPr>
          <w:p w14:paraId="6CCA72DA" w14:textId="77777777" w:rsidR="004777CD" w:rsidRPr="001818EA" w:rsidRDefault="004777CD" w:rsidP="004777CD">
            <w:pPr>
              <w:widowControl w:val="0"/>
              <w:spacing w:after="0" w:line="240" w:lineRule="auto"/>
              <w:rPr>
                <w:rFonts w:ascii="Times New Roman" w:hAnsi="Times New Roman"/>
                <w:i/>
                <w:sz w:val="24"/>
                <w:szCs w:val="24"/>
              </w:rPr>
            </w:pPr>
          </w:p>
        </w:tc>
        <w:tc>
          <w:tcPr>
            <w:tcW w:w="248" w:type="pct"/>
            <w:vMerge/>
            <w:vAlign w:val="center"/>
          </w:tcPr>
          <w:p w14:paraId="2DA4FEEC" w14:textId="77777777" w:rsidR="004777CD" w:rsidRPr="001818EA" w:rsidRDefault="004777CD" w:rsidP="004777CD">
            <w:pPr>
              <w:widowControl w:val="0"/>
              <w:spacing w:after="0" w:line="240" w:lineRule="auto"/>
              <w:rPr>
                <w:rFonts w:ascii="Times New Roman" w:hAnsi="Times New Roman"/>
                <w:i/>
                <w:sz w:val="24"/>
                <w:szCs w:val="24"/>
              </w:rPr>
            </w:pPr>
          </w:p>
        </w:tc>
        <w:tc>
          <w:tcPr>
            <w:tcW w:w="277" w:type="pct"/>
            <w:vMerge/>
            <w:vAlign w:val="center"/>
          </w:tcPr>
          <w:p w14:paraId="2DD4629A" w14:textId="77777777" w:rsidR="004777CD" w:rsidRPr="001818EA" w:rsidRDefault="004777CD" w:rsidP="004777CD">
            <w:pPr>
              <w:widowControl w:val="0"/>
              <w:spacing w:after="0" w:line="240" w:lineRule="auto"/>
              <w:rPr>
                <w:rFonts w:ascii="Times New Roman" w:hAnsi="Times New Roman"/>
                <w:i/>
                <w:sz w:val="24"/>
                <w:szCs w:val="24"/>
              </w:rPr>
            </w:pPr>
          </w:p>
        </w:tc>
        <w:tc>
          <w:tcPr>
            <w:tcW w:w="302" w:type="pct"/>
            <w:vMerge/>
            <w:vAlign w:val="center"/>
          </w:tcPr>
          <w:p w14:paraId="47D770A2" w14:textId="77777777" w:rsidR="004777CD" w:rsidRPr="001818EA" w:rsidRDefault="004777CD" w:rsidP="004777CD">
            <w:pPr>
              <w:widowControl w:val="0"/>
              <w:spacing w:after="0" w:line="240" w:lineRule="auto"/>
              <w:jc w:val="center"/>
              <w:rPr>
                <w:rFonts w:ascii="Times New Roman" w:hAnsi="Times New Roman"/>
                <w:i/>
                <w:sz w:val="24"/>
                <w:szCs w:val="24"/>
              </w:rPr>
            </w:pPr>
          </w:p>
        </w:tc>
        <w:tc>
          <w:tcPr>
            <w:tcW w:w="238" w:type="pct"/>
            <w:textDirection w:val="btLr"/>
            <w:vAlign w:val="center"/>
          </w:tcPr>
          <w:p w14:paraId="2F08C3A8" w14:textId="77777777" w:rsidR="004777CD" w:rsidRPr="004777CD" w:rsidRDefault="004777CD" w:rsidP="004777CD">
            <w:pPr>
              <w:widowControl w:val="0"/>
              <w:spacing w:after="0" w:line="240" w:lineRule="auto"/>
              <w:ind w:left="113" w:right="113"/>
              <w:jc w:val="center"/>
              <w:rPr>
                <w:rFonts w:ascii="Times New Roman" w:hAnsi="Times New Roman"/>
                <w:i/>
                <w:sz w:val="24"/>
                <w:szCs w:val="24"/>
                <w:highlight w:val="yellow"/>
              </w:rPr>
            </w:pPr>
            <w:r w:rsidRPr="00A074A4">
              <w:rPr>
                <w:rFonts w:ascii="Times New Roman" w:hAnsi="Times New Roman"/>
                <w:iCs/>
                <w:sz w:val="20"/>
                <w:szCs w:val="20"/>
              </w:rPr>
              <w:t>Промежут</w:t>
            </w:r>
            <w:r w:rsidR="00945ED7" w:rsidRPr="00945ED7">
              <w:rPr>
                <w:rFonts w:ascii="Times New Roman" w:hAnsi="Times New Roman"/>
                <w:iCs/>
                <w:color w:val="000000" w:themeColor="text1"/>
                <w:sz w:val="20"/>
                <w:szCs w:val="20"/>
                <w:highlight w:val="yellow"/>
              </w:rPr>
              <w:t xml:space="preserve"> </w:t>
            </w:r>
            <w:r w:rsidR="00945ED7" w:rsidRPr="00A074A4">
              <w:rPr>
                <w:rFonts w:ascii="Times New Roman" w:hAnsi="Times New Roman"/>
                <w:iCs/>
                <w:color w:val="000000" w:themeColor="text1"/>
                <w:sz w:val="20"/>
                <w:szCs w:val="20"/>
              </w:rPr>
              <w:t>аттест.</w:t>
            </w:r>
            <w:r w:rsidRPr="00A074A4">
              <w:rPr>
                <w:rFonts w:ascii="Times New Roman" w:hAnsi="Times New Roman"/>
                <w:iCs/>
                <w:sz w:val="20"/>
                <w:szCs w:val="20"/>
              </w:rPr>
              <w:t>.</w:t>
            </w:r>
            <w:r w:rsidRPr="00A074A4">
              <w:rPr>
                <w:rFonts w:ascii="Times New Roman" w:hAnsi="Times New Roman"/>
                <w:iCs/>
                <w:color w:val="000000" w:themeColor="text1"/>
                <w:sz w:val="20"/>
                <w:szCs w:val="20"/>
              </w:rPr>
              <w:t xml:space="preserve"> </w:t>
            </w:r>
          </w:p>
        </w:tc>
        <w:tc>
          <w:tcPr>
            <w:tcW w:w="503" w:type="pct"/>
            <w:vAlign w:val="center"/>
          </w:tcPr>
          <w:p w14:paraId="7E46BE79" w14:textId="77777777" w:rsidR="004777CD" w:rsidRPr="001818EA" w:rsidRDefault="004777CD" w:rsidP="004777CD">
            <w:pPr>
              <w:widowControl w:val="0"/>
              <w:spacing w:after="0" w:line="240" w:lineRule="auto"/>
              <w:jc w:val="center"/>
              <w:rPr>
                <w:rFonts w:ascii="Times New Roman" w:hAnsi="Times New Roman"/>
                <w:sz w:val="24"/>
                <w:szCs w:val="24"/>
              </w:rPr>
            </w:pPr>
            <w:r w:rsidRPr="001818EA">
              <w:rPr>
                <w:rFonts w:ascii="Times New Roman" w:hAnsi="Times New Roman"/>
                <w:sz w:val="24"/>
                <w:szCs w:val="24"/>
              </w:rPr>
              <w:t>Лабораторных и практических занятий</w:t>
            </w:r>
          </w:p>
        </w:tc>
        <w:tc>
          <w:tcPr>
            <w:tcW w:w="357" w:type="pct"/>
            <w:vAlign w:val="center"/>
          </w:tcPr>
          <w:p w14:paraId="7B061BDE" w14:textId="77777777" w:rsidR="004777CD" w:rsidRPr="001818EA" w:rsidRDefault="004777CD" w:rsidP="004777CD">
            <w:pPr>
              <w:widowControl w:val="0"/>
              <w:spacing w:after="0" w:line="240" w:lineRule="auto"/>
              <w:jc w:val="center"/>
              <w:rPr>
                <w:rFonts w:ascii="Times New Roman" w:hAnsi="Times New Roman"/>
                <w:sz w:val="24"/>
                <w:szCs w:val="24"/>
              </w:rPr>
            </w:pPr>
            <w:r w:rsidRPr="001818EA">
              <w:rPr>
                <w:rFonts w:ascii="Times New Roman" w:hAnsi="Times New Roman"/>
                <w:sz w:val="24"/>
                <w:szCs w:val="24"/>
              </w:rPr>
              <w:t>Курсовых работ (проектов)</w:t>
            </w:r>
          </w:p>
        </w:tc>
        <w:tc>
          <w:tcPr>
            <w:tcW w:w="335" w:type="pct"/>
            <w:vAlign w:val="center"/>
          </w:tcPr>
          <w:p w14:paraId="346813DA" w14:textId="77777777" w:rsidR="004777CD" w:rsidRPr="001818EA" w:rsidRDefault="004777CD" w:rsidP="004777CD">
            <w:pPr>
              <w:widowControl w:val="0"/>
              <w:spacing w:after="0" w:line="240" w:lineRule="auto"/>
              <w:jc w:val="center"/>
              <w:rPr>
                <w:rFonts w:ascii="Times New Roman" w:hAnsi="Times New Roman"/>
                <w:i/>
                <w:sz w:val="24"/>
                <w:szCs w:val="24"/>
              </w:rPr>
            </w:pPr>
            <w:r w:rsidRPr="001818EA">
              <w:rPr>
                <w:rFonts w:ascii="Times New Roman" w:hAnsi="Times New Roman"/>
                <w:sz w:val="24"/>
                <w:szCs w:val="24"/>
              </w:rPr>
              <w:t>Учебная</w:t>
            </w:r>
          </w:p>
        </w:tc>
        <w:tc>
          <w:tcPr>
            <w:tcW w:w="525" w:type="pct"/>
            <w:vAlign w:val="center"/>
          </w:tcPr>
          <w:p w14:paraId="17CE63F2" w14:textId="77777777" w:rsidR="004777CD" w:rsidRPr="001818EA" w:rsidRDefault="004777CD" w:rsidP="004777CD">
            <w:pPr>
              <w:widowControl w:val="0"/>
              <w:spacing w:after="0" w:line="240" w:lineRule="auto"/>
              <w:jc w:val="center"/>
              <w:rPr>
                <w:rFonts w:ascii="Times New Roman" w:hAnsi="Times New Roman"/>
                <w:i/>
                <w:sz w:val="24"/>
                <w:szCs w:val="24"/>
              </w:rPr>
            </w:pPr>
            <w:r w:rsidRPr="001818EA">
              <w:rPr>
                <w:rFonts w:ascii="Times New Roman" w:hAnsi="Times New Roman"/>
                <w:sz w:val="24"/>
                <w:szCs w:val="24"/>
              </w:rPr>
              <w:t>Производственная</w:t>
            </w:r>
          </w:p>
        </w:tc>
        <w:tc>
          <w:tcPr>
            <w:tcW w:w="286" w:type="pct"/>
            <w:vMerge/>
            <w:vAlign w:val="center"/>
          </w:tcPr>
          <w:p w14:paraId="63DCF4E8" w14:textId="77777777" w:rsidR="004777CD" w:rsidRPr="004777CD" w:rsidRDefault="004777CD" w:rsidP="004777CD">
            <w:pPr>
              <w:widowControl w:val="0"/>
              <w:spacing w:after="0" w:line="240" w:lineRule="auto"/>
              <w:rPr>
                <w:rFonts w:ascii="Times New Roman" w:hAnsi="Times New Roman"/>
                <w:iCs/>
                <w:sz w:val="24"/>
                <w:szCs w:val="24"/>
                <w:highlight w:val="yellow"/>
              </w:rPr>
            </w:pPr>
          </w:p>
        </w:tc>
        <w:tc>
          <w:tcPr>
            <w:tcW w:w="285" w:type="pct"/>
            <w:vMerge/>
            <w:vAlign w:val="center"/>
          </w:tcPr>
          <w:p w14:paraId="2EAC58C0" w14:textId="77777777" w:rsidR="004777CD" w:rsidRPr="001818EA" w:rsidRDefault="004777CD" w:rsidP="004777CD">
            <w:pPr>
              <w:widowControl w:val="0"/>
              <w:spacing w:after="0" w:line="240" w:lineRule="auto"/>
              <w:rPr>
                <w:rFonts w:ascii="Times New Roman" w:hAnsi="Times New Roman"/>
                <w:i/>
                <w:sz w:val="24"/>
                <w:szCs w:val="24"/>
              </w:rPr>
            </w:pPr>
          </w:p>
        </w:tc>
      </w:tr>
      <w:tr w:rsidR="004777CD" w:rsidRPr="001818EA" w14:paraId="3796C561" w14:textId="77777777" w:rsidTr="00A26D9C">
        <w:tc>
          <w:tcPr>
            <w:tcW w:w="498" w:type="pct"/>
            <w:vAlign w:val="center"/>
          </w:tcPr>
          <w:p w14:paraId="2F174532" w14:textId="77777777" w:rsidR="004777CD" w:rsidRPr="001818EA" w:rsidRDefault="004777CD" w:rsidP="004777CD">
            <w:pPr>
              <w:widowControl w:val="0"/>
              <w:spacing w:after="0" w:line="240" w:lineRule="auto"/>
              <w:jc w:val="center"/>
              <w:rPr>
                <w:rFonts w:ascii="Times New Roman" w:hAnsi="Times New Roman"/>
                <w:i/>
                <w:sz w:val="24"/>
                <w:szCs w:val="24"/>
              </w:rPr>
            </w:pPr>
            <w:r w:rsidRPr="001818EA">
              <w:rPr>
                <w:rFonts w:ascii="Times New Roman" w:hAnsi="Times New Roman"/>
                <w:i/>
                <w:sz w:val="24"/>
                <w:szCs w:val="24"/>
              </w:rPr>
              <w:t>1</w:t>
            </w:r>
          </w:p>
        </w:tc>
        <w:tc>
          <w:tcPr>
            <w:tcW w:w="1146" w:type="pct"/>
            <w:vAlign w:val="center"/>
          </w:tcPr>
          <w:p w14:paraId="2AC65B71" w14:textId="77777777" w:rsidR="004777CD" w:rsidRPr="001818EA" w:rsidRDefault="004777CD" w:rsidP="004777CD">
            <w:pPr>
              <w:widowControl w:val="0"/>
              <w:spacing w:after="0" w:line="240" w:lineRule="auto"/>
              <w:jc w:val="center"/>
              <w:rPr>
                <w:rFonts w:ascii="Times New Roman" w:hAnsi="Times New Roman"/>
                <w:i/>
                <w:sz w:val="24"/>
                <w:szCs w:val="24"/>
              </w:rPr>
            </w:pPr>
            <w:r w:rsidRPr="001818EA">
              <w:rPr>
                <w:rFonts w:ascii="Times New Roman" w:hAnsi="Times New Roman"/>
                <w:i/>
                <w:sz w:val="24"/>
                <w:szCs w:val="24"/>
              </w:rPr>
              <w:t>2</w:t>
            </w:r>
          </w:p>
        </w:tc>
        <w:tc>
          <w:tcPr>
            <w:tcW w:w="248" w:type="pct"/>
            <w:vAlign w:val="center"/>
          </w:tcPr>
          <w:p w14:paraId="16AED472" w14:textId="77777777" w:rsidR="004777CD" w:rsidRPr="001818EA" w:rsidRDefault="004777CD" w:rsidP="004777CD">
            <w:pPr>
              <w:widowControl w:val="0"/>
              <w:spacing w:after="0" w:line="240" w:lineRule="auto"/>
              <w:jc w:val="center"/>
              <w:rPr>
                <w:rFonts w:ascii="Times New Roman" w:hAnsi="Times New Roman"/>
                <w:i/>
                <w:sz w:val="24"/>
                <w:szCs w:val="24"/>
              </w:rPr>
            </w:pPr>
            <w:r w:rsidRPr="001818EA">
              <w:rPr>
                <w:rFonts w:ascii="Times New Roman" w:hAnsi="Times New Roman"/>
                <w:i/>
                <w:sz w:val="24"/>
                <w:szCs w:val="24"/>
              </w:rPr>
              <w:t>3</w:t>
            </w:r>
          </w:p>
        </w:tc>
        <w:tc>
          <w:tcPr>
            <w:tcW w:w="277" w:type="pct"/>
            <w:vAlign w:val="center"/>
          </w:tcPr>
          <w:p w14:paraId="4C18DD73" w14:textId="77777777" w:rsidR="004777CD" w:rsidRPr="001818EA" w:rsidRDefault="004777CD" w:rsidP="004777CD">
            <w:pPr>
              <w:widowControl w:val="0"/>
              <w:spacing w:after="0" w:line="240" w:lineRule="auto"/>
              <w:jc w:val="center"/>
              <w:rPr>
                <w:rFonts w:ascii="Times New Roman" w:hAnsi="Times New Roman"/>
                <w:i/>
                <w:sz w:val="24"/>
                <w:szCs w:val="24"/>
              </w:rPr>
            </w:pPr>
            <w:r w:rsidRPr="001818EA">
              <w:rPr>
                <w:rFonts w:ascii="Times New Roman" w:hAnsi="Times New Roman"/>
                <w:i/>
                <w:sz w:val="24"/>
                <w:szCs w:val="24"/>
              </w:rPr>
              <w:t>4</w:t>
            </w:r>
          </w:p>
        </w:tc>
        <w:tc>
          <w:tcPr>
            <w:tcW w:w="302" w:type="pct"/>
            <w:vAlign w:val="center"/>
          </w:tcPr>
          <w:p w14:paraId="70F45BEB" w14:textId="77777777" w:rsidR="004777CD" w:rsidRPr="001818EA" w:rsidRDefault="004777CD" w:rsidP="004777CD">
            <w:pPr>
              <w:widowControl w:val="0"/>
              <w:spacing w:after="0" w:line="240" w:lineRule="auto"/>
              <w:jc w:val="center"/>
              <w:rPr>
                <w:rFonts w:ascii="Times New Roman" w:hAnsi="Times New Roman"/>
                <w:i/>
                <w:sz w:val="24"/>
                <w:szCs w:val="24"/>
              </w:rPr>
            </w:pPr>
            <w:r w:rsidRPr="001818EA">
              <w:rPr>
                <w:rFonts w:ascii="Times New Roman" w:hAnsi="Times New Roman"/>
                <w:i/>
                <w:sz w:val="24"/>
                <w:szCs w:val="24"/>
              </w:rPr>
              <w:t>5</w:t>
            </w:r>
          </w:p>
        </w:tc>
        <w:tc>
          <w:tcPr>
            <w:tcW w:w="238" w:type="pct"/>
            <w:vAlign w:val="center"/>
          </w:tcPr>
          <w:p w14:paraId="697729B9" w14:textId="77777777" w:rsidR="004777CD" w:rsidRPr="001818EA" w:rsidRDefault="004777CD" w:rsidP="004777CD">
            <w:pPr>
              <w:widowControl w:val="0"/>
              <w:spacing w:after="0" w:line="240" w:lineRule="auto"/>
              <w:jc w:val="center"/>
              <w:rPr>
                <w:rFonts w:ascii="Times New Roman" w:hAnsi="Times New Roman"/>
                <w:i/>
                <w:sz w:val="24"/>
                <w:szCs w:val="24"/>
              </w:rPr>
            </w:pPr>
            <w:r w:rsidRPr="001818EA">
              <w:rPr>
                <w:rFonts w:ascii="Times New Roman" w:hAnsi="Times New Roman"/>
                <w:i/>
                <w:sz w:val="24"/>
                <w:szCs w:val="24"/>
              </w:rPr>
              <w:t>6</w:t>
            </w:r>
          </w:p>
        </w:tc>
        <w:tc>
          <w:tcPr>
            <w:tcW w:w="503" w:type="pct"/>
            <w:vAlign w:val="center"/>
          </w:tcPr>
          <w:p w14:paraId="1B889904" w14:textId="77777777" w:rsidR="004777CD" w:rsidRPr="001818EA" w:rsidRDefault="004777CD" w:rsidP="004777CD">
            <w:pPr>
              <w:widowControl w:val="0"/>
              <w:spacing w:after="0" w:line="240" w:lineRule="auto"/>
              <w:jc w:val="center"/>
              <w:rPr>
                <w:rFonts w:ascii="Times New Roman" w:hAnsi="Times New Roman"/>
                <w:i/>
                <w:sz w:val="24"/>
                <w:szCs w:val="24"/>
              </w:rPr>
            </w:pPr>
            <w:r w:rsidRPr="001818EA">
              <w:rPr>
                <w:rFonts w:ascii="Times New Roman" w:hAnsi="Times New Roman"/>
                <w:i/>
                <w:sz w:val="24"/>
                <w:szCs w:val="24"/>
              </w:rPr>
              <w:t>7</w:t>
            </w:r>
          </w:p>
        </w:tc>
        <w:tc>
          <w:tcPr>
            <w:tcW w:w="357" w:type="pct"/>
            <w:vAlign w:val="center"/>
          </w:tcPr>
          <w:p w14:paraId="6262FD20" w14:textId="77777777" w:rsidR="004777CD" w:rsidRPr="001818EA" w:rsidRDefault="004777CD" w:rsidP="004777CD">
            <w:pPr>
              <w:widowControl w:val="0"/>
              <w:spacing w:after="0" w:line="240" w:lineRule="auto"/>
              <w:jc w:val="center"/>
              <w:rPr>
                <w:rFonts w:ascii="Times New Roman" w:hAnsi="Times New Roman"/>
                <w:i/>
                <w:sz w:val="24"/>
                <w:szCs w:val="24"/>
              </w:rPr>
            </w:pPr>
            <w:r w:rsidRPr="001818EA">
              <w:rPr>
                <w:rFonts w:ascii="Times New Roman" w:hAnsi="Times New Roman"/>
                <w:i/>
                <w:sz w:val="24"/>
                <w:szCs w:val="24"/>
              </w:rPr>
              <w:t>8</w:t>
            </w:r>
          </w:p>
        </w:tc>
        <w:tc>
          <w:tcPr>
            <w:tcW w:w="335" w:type="pct"/>
            <w:vAlign w:val="center"/>
          </w:tcPr>
          <w:p w14:paraId="0A95AA31" w14:textId="77777777" w:rsidR="004777CD" w:rsidRPr="001818EA" w:rsidRDefault="004777CD" w:rsidP="004777CD">
            <w:pPr>
              <w:widowControl w:val="0"/>
              <w:spacing w:after="0" w:line="240" w:lineRule="auto"/>
              <w:jc w:val="center"/>
              <w:rPr>
                <w:rFonts w:ascii="Times New Roman" w:hAnsi="Times New Roman"/>
                <w:i/>
                <w:sz w:val="24"/>
                <w:szCs w:val="24"/>
              </w:rPr>
            </w:pPr>
            <w:r w:rsidRPr="001818EA">
              <w:rPr>
                <w:rFonts w:ascii="Times New Roman" w:hAnsi="Times New Roman"/>
                <w:i/>
                <w:sz w:val="24"/>
                <w:szCs w:val="24"/>
              </w:rPr>
              <w:t>9</w:t>
            </w:r>
          </w:p>
        </w:tc>
        <w:tc>
          <w:tcPr>
            <w:tcW w:w="525" w:type="pct"/>
            <w:vAlign w:val="center"/>
          </w:tcPr>
          <w:p w14:paraId="2AAECD0E" w14:textId="77777777" w:rsidR="004777CD" w:rsidRPr="001818EA" w:rsidRDefault="00A26D9C" w:rsidP="004777CD">
            <w:pPr>
              <w:widowControl w:val="0"/>
              <w:spacing w:after="0" w:line="240" w:lineRule="auto"/>
              <w:jc w:val="center"/>
              <w:rPr>
                <w:rFonts w:ascii="Times New Roman" w:hAnsi="Times New Roman"/>
                <w:i/>
                <w:sz w:val="24"/>
                <w:szCs w:val="24"/>
              </w:rPr>
            </w:pPr>
            <w:r>
              <w:rPr>
                <w:rFonts w:ascii="Times New Roman" w:hAnsi="Times New Roman"/>
                <w:i/>
                <w:sz w:val="24"/>
                <w:szCs w:val="24"/>
              </w:rPr>
              <w:t>10</w:t>
            </w:r>
          </w:p>
        </w:tc>
        <w:tc>
          <w:tcPr>
            <w:tcW w:w="286" w:type="pct"/>
            <w:vAlign w:val="center"/>
          </w:tcPr>
          <w:p w14:paraId="0EFD4EDB" w14:textId="77777777" w:rsidR="004777CD" w:rsidRPr="001818EA" w:rsidRDefault="00A26D9C" w:rsidP="004777CD">
            <w:pPr>
              <w:widowControl w:val="0"/>
              <w:spacing w:after="0" w:line="240" w:lineRule="auto"/>
              <w:jc w:val="center"/>
              <w:rPr>
                <w:rFonts w:ascii="Times New Roman" w:hAnsi="Times New Roman"/>
                <w:i/>
                <w:sz w:val="24"/>
                <w:szCs w:val="24"/>
              </w:rPr>
            </w:pPr>
            <w:r>
              <w:rPr>
                <w:rFonts w:ascii="Times New Roman" w:hAnsi="Times New Roman"/>
                <w:i/>
                <w:sz w:val="24"/>
                <w:szCs w:val="24"/>
              </w:rPr>
              <w:t>11</w:t>
            </w:r>
          </w:p>
        </w:tc>
        <w:tc>
          <w:tcPr>
            <w:tcW w:w="285" w:type="pct"/>
            <w:vAlign w:val="center"/>
          </w:tcPr>
          <w:p w14:paraId="26C6E6F3" w14:textId="77777777" w:rsidR="004777CD" w:rsidRPr="001818EA" w:rsidRDefault="00A26D9C" w:rsidP="004777CD">
            <w:pPr>
              <w:widowControl w:val="0"/>
              <w:spacing w:after="0" w:line="240" w:lineRule="auto"/>
              <w:jc w:val="center"/>
              <w:rPr>
                <w:rFonts w:ascii="Times New Roman" w:hAnsi="Times New Roman"/>
                <w:i/>
                <w:sz w:val="24"/>
                <w:szCs w:val="24"/>
              </w:rPr>
            </w:pPr>
            <w:r>
              <w:rPr>
                <w:rFonts w:ascii="Times New Roman" w:hAnsi="Times New Roman"/>
                <w:i/>
                <w:sz w:val="24"/>
                <w:szCs w:val="24"/>
              </w:rPr>
              <w:t>12</w:t>
            </w:r>
          </w:p>
        </w:tc>
      </w:tr>
      <w:tr w:rsidR="004777CD" w:rsidRPr="001818EA" w14:paraId="3DA80290" w14:textId="77777777" w:rsidTr="00A26D9C">
        <w:tc>
          <w:tcPr>
            <w:tcW w:w="498" w:type="pct"/>
          </w:tcPr>
          <w:p w14:paraId="2E1EF08F" w14:textId="77777777" w:rsidR="004777CD" w:rsidRPr="001818EA" w:rsidRDefault="004777CD" w:rsidP="004777CD">
            <w:pPr>
              <w:widowControl w:val="0"/>
              <w:spacing w:after="0" w:line="240" w:lineRule="auto"/>
              <w:jc w:val="both"/>
              <w:rPr>
                <w:rFonts w:ascii="Times New Roman" w:hAnsi="Times New Roman"/>
                <w:sz w:val="24"/>
                <w:szCs w:val="24"/>
              </w:rPr>
            </w:pPr>
            <w:r w:rsidRPr="001818EA">
              <w:rPr>
                <w:rFonts w:ascii="Times New Roman" w:hAnsi="Times New Roman"/>
                <w:sz w:val="24"/>
                <w:szCs w:val="24"/>
              </w:rPr>
              <w:t>ПК 1.1.-1.4.</w:t>
            </w:r>
          </w:p>
          <w:p w14:paraId="73FF5B03" w14:textId="77777777" w:rsidR="004777CD" w:rsidRPr="001818EA" w:rsidRDefault="004777CD" w:rsidP="004777CD">
            <w:pPr>
              <w:widowControl w:val="0"/>
              <w:spacing w:after="0" w:line="240" w:lineRule="auto"/>
              <w:jc w:val="both"/>
              <w:rPr>
                <w:rFonts w:ascii="Times New Roman" w:hAnsi="Times New Roman"/>
                <w:sz w:val="24"/>
                <w:szCs w:val="24"/>
              </w:rPr>
            </w:pPr>
            <w:r w:rsidRPr="001818EA">
              <w:rPr>
                <w:rFonts w:ascii="Times New Roman" w:hAnsi="Times New Roman"/>
                <w:sz w:val="24"/>
                <w:szCs w:val="24"/>
              </w:rPr>
              <w:t>ОК 01-ОК 11</w:t>
            </w:r>
          </w:p>
        </w:tc>
        <w:tc>
          <w:tcPr>
            <w:tcW w:w="1146" w:type="pct"/>
          </w:tcPr>
          <w:p w14:paraId="265383B8" w14:textId="77777777" w:rsidR="004777CD" w:rsidRPr="001818EA" w:rsidRDefault="004777CD" w:rsidP="004777CD">
            <w:pPr>
              <w:widowControl w:val="0"/>
              <w:spacing w:after="0" w:line="240" w:lineRule="auto"/>
              <w:jc w:val="both"/>
              <w:rPr>
                <w:rFonts w:ascii="Times New Roman" w:hAnsi="Times New Roman"/>
                <w:sz w:val="24"/>
                <w:szCs w:val="24"/>
              </w:rPr>
            </w:pPr>
            <w:r w:rsidRPr="001818EA">
              <w:rPr>
                <w:rFonts w:ascii="Times New Roman" w:hAnsi="Times New Roman"/>
                <w:sz w:val="24"/>
                <w:szCs w:val="24"/>
              </w:rPr>
              <w:t xml:space="preserve"> МДК 01.01. Основы разработки технологических процессов изготовления полиграфической продукции</w:t>
            </w:r>
          </w:p>
        </w:tc>
        <w:tc>
          <w:tcPr>
            <w:tcW w:w="248" w:type="pct"/>
            <w:vAlign w:val="center"/>
          </w:tcPr>
          <w:p w14:paraId="6CF0E69C" w14:textId="77777777" w:rsidR="004777CD" w:rsidRPr="001818EA" w:rsidRDefault="004777CD" w:rsidP="004777CD">
            <w:pPr>
              <w:widowControl w:val="0"/>
              <w:spacing w:after="0" w:line="240" w:lineRule="auto"/>
              <w:jc w:val="both"/>
              <w:rPr>
                <w:rFonts w:ascii="Times New Roman" w:hAnsi="Times New Roman"/>
                <w:b/>
                <w:bCs/>
                <w:sz w:val="24"/>
                <w:szCs w:val="24"/>
              </w:rPr>
            </w:pPr>
            <w:r w:rsidRPr="001818EA">
              <w:rPr>
                <w:rFonts w:ascii="Times New Roman" w:hAnsi="Times New Roman"/>
                <w:b/>
                <w:bCs/>
                <w:sz w:val="24"/>
                <w:szCs w:val="24"/>
              </w:rPr>
              <w:t>1410</w:t>
            </w:r>
          </w:p>
        </w:tc>
        <w:tc>
          <w:tcPr>
            <w:tcW w:w="277" w:type="pct"/>
            <w:vAlign w:val="center"/>
          </w:tcPr>
          <w:p w14:paraId="70CBD46C" w14:textId="77777777" w:rsidR="004777CD" w:rsidRPr="00486435" w:rsidRDefault="00A074A4" w:rsidP="004777CD">
            <w:pPr>
              <w:widowControl w:val="0"/>
              <w:spacing w:after="0" w:line="240" w:lineRule="auto"/>
              <w:jc w:val="center"/>
              <w:rPr>
                <w:rFonts w:ascii="Times New Roman" w:hAnsi="Times New Roman"/>
                <w:color w:val="000000" w:themeColor="text1"/>
                <w:sz w:val="24"/>
                <w:szCs w:val="24"/>
              </w:rPr>
            </w:pPr>
            <w:r>
              <w:rPr>
                <w:rFonts w:ascii="Times New Roman" w:hAnsi="Times New Roman"/>
                <w:color w:val="000000" w:themeColor="text1"/>
                <w:sz w:val="24"/>
                <w:szCs w:val="24"/>
              </w:rPr>
              <w:t>522</w:t>
            </w:r>
          </w:p>
        </w:tc>
        <w:tc>
          <w:tcPr>
            <w:tcW w:w="302" w:type="pct"/>
            <w:vAlign w:val="center"/>
          </w:tcPr>
          <w:p w14:paraId="56A126D9" w14:textId="77777777" w:rsidR="004777CD" w:rsidRPr="001818EA" w:rsidRDefault="004777CD" w:rsidP="004777CD">
            <w:pPr>
              <w:widowControl w:val="0"/>
              <w:spacing w:after="0" w:line="240" w:lineRule="auto"/>
              <w:jc w:val="both"/>
              <w:rPr>
                <w:rFonts w:ascii="Times New Roman" w:hAnsi="Times New Roman"/>
                <w:b/>
                <w:bCs/>
                <w:sz w:val="24"/>
                <w:szCs w:val="24"/>
              </w:rPr>
            </w:pPr>
            <w:r w:rsidRPr="001818EA">
              <w:rPr>
                <w:rFonts w:ascii="Times New Roman" w:hAnsi="Times New Roman"/>
                <w:b/>
                <w:bCs/>
                <w:sz w:val="24"/>
                <w:szCs w:val="24"/>
              </w:rPr>
              <w:t>1052</w:t>
            </w:r>
          </w:p>
        </w:tc>
        <w:tc>
          <w:tcPr>
            <w:tcW w:w="238" w:type="pct"/>
            <w:vAlign w:val="center"/>
          </w:tcPr>
          <w:p w14:paraId="7F5C3728" w14:textId="77777777" w:rsidR="004777CD" w:rsidRPr="001818EA" w:rsidRDefault="00A074A4" w:rsidP="004777CD">
            <w:pPr>
              <w:widowControl w:val="0"/>
              <w:spacing w:after="0" w:line="240" w:lineRule="auto"/>
              <w:jc w:val="both"/>
              <w:rPr>
                <w:rFonts w:ascii="Times New Roman" w:hAnsi="Times New Roman"/>
                <w:b/>
                <w:bCs/>
                <w:sz w:val="24"/>
                <w:szCs w:val="24"/>
              </w:rPr>
            </w:pPr>
            <w:r>
              <w:rPr>
                <w:rFonts w:ascii="Times New Roman" w:hAnsi="Times New Roman"/>
                <w:b/>
                <w:bCs/>
                <w:sz w:val="24"/>
                <w:szCs w:val="24"/>
              </w:rPr>
              <w:t>6</w:t>
            </w:r>
          </w:p>
        </w:tc>
        <w:tc>
          <w:tcPr>
            <w:tcW w:w="503" w:type="pct"/>
            <w:vAlign w:val="center"/>
          </w:tcPr>
          <w:p w14:paraId="0FBD020E" w14:textId="77777777" w:rsidR="004777CD" w:rsidRPr="001818EA" w:rsidRDefault="004777CD" w:rsidP="004777CD">
            <w:pPr>
              <w:widowControl w:val="0"/>
              <w:spacing w:after="0" w:line="240" w:lineRule="auto"/>
              <w:jc w:val="both"/>
              <w:rPr>
                <w:rFonts w:ascii="Times New Roman" w:hAnsi="Times New Roman"/>
                <w:sz w:val="24"/>
                <w:szCs w:val="24"/>
              </w:rPr>
            </w:pPr>
            <w:r w:rsidRPr="001818EA">
              <w:rPr>
                <w:rFonts w:ascii="Times New Roman" w:hAnsi="Times New Roman"/>
                <w:sz w:val="24"/>
                <w:szCs w:val="24"/>
              </w:rPr>
              <w:t>326</w:t>
            </w:r>
          </w:p>
        </w:tc>
        <w:tc>
          <w:tcPr>
            <w:tcW w:w="357" w:type="pct"/>
            <w:vMerge w:val="restart"/>
            <w:vAlign w:val="center"/>
          </w:tcPr>
          <w:p w14:paraId="610484C3" w14:textId="77777777" w:rsidR="004777CD" w:rsidRPr="001818EA" w:rsidRDefault="004777CD" w:rsidP="004777CD">
            <w:pPr>
              <w:widowControl w:val="0"/>
              <w:spacing w:after="0" w:line="240" w:lineRule="auto"/>
              <w:jc w:val="center"/>
              <w:rPr>
                <w:rFonts w:ascii="Times New Roman" w:hAnsi="Times New Roman"/>
                <w:sz w:val="24"/>
                <w:szCs w:val="24"/>
              </w:rPr>
            </w:pPr>
            <w:r w:rsidRPr="001818EA">
              <w:rPr>
                <w:rFonts w:ascii="Times New Roman" w:hAnsi="Times New Roman"/>
                <w:sz w:val="24"/>
                <w:szCs w:val="24"/>
              </w:rPr>
              <w:t>60</w:t>
            </w:r>
          </w:p>
        </w:tc>
        <w:tc>
          <w:tcPr>
            <w:tcW w:w="335" w:type="pct"/>
            <w:vAlign w:val="center"/>
          </w:tcPr>
          <w:p w14:paraId="05661718" w14:textId="77777777" w:rsidR="004777CD" w:rsidRPr="00A26D9C" w:rsidRDefault="004777CD" w:rsidP="004777CD">
            <w:pPr>
              <w:widowControl w:val="0"/>
              <w:spacing w:after="0" w:line="240" w:lineRule="auto"/>
              <w:jc w:val="center"/>
              <w:rPr>
                <w:rFonts w:ascii="Times New Roman" w:hAnsi="Times New Roman"/>
                <w:b/>
                <w:bCs/>
                <w:sz w:val="24"/>
                <w:szCs w:val="24"/>
              </w:rPr>
            </w:pPr>
            <w:r w:rsidRPr="00A26D9C">
              <w:rPr>
                <w:rFonts w:ascii="Times New Roman" w:hAnsi="Times New Roman"/>
                <w:b/>
                <w:bCs/>
                <w:sz w:val="24"/>
                <w:szCs w:val="24"/>
              </w:rPr>
              <w:t>358</w:t>
            </w:r>
          </w:p>
        </w:tc>
        <w:tc>
          <w:tcPr>
            <w:tcW w:w="525" w:type="pct"/>
            <w:vAlign w:val="center"/>
          </w:tcPr>
          <w:p w14:paraId="38909690" w14:textId="77777777" w:rsidR="004777CD" w:rsidRPr="00A26D9C" w:rsidRDefault="004777CD" w:rsidP="00A26D9C">
            <w:pPr>
              <w:widowControl w:val="0"/>
              <w:spacing w:after="0" w:line="240" w:lineRule="auto"/>
              <w:jc w:val="center"/>
              <w:rPr>
                <w:rFonts w:ascii="Times New Roman" w:hAnsi="Times New Roman"/>
                <w:b/>
                <w:bCs/>
                <w:sz w:val="24"/>
                <w:szCs w:val="24"/>
              </w:rPr>
            </w:pPr>
          </w:p>
        </w:tc>
        <w:tc>
          <w:tcPr>
            <w:tcW w:w="286" w:type="pct"/>
            <w:vAlign w:val="center"/>
          </w:tcPr>
          <w:p w14:paraId="1DECD78C" w14:textId="77777777" w:rsidR="004777CD" w:rsidRPr="00945ED7" w:rsidRDefault="00FD681A" w:rsidP="004777CD">
            <w:pPr>
              <w:widowControl w:val="0"/>
              <w:spacing w:after="0" w:line="240" w:lineRule="auto"/>
              <w:jc w:val="center"/>
              <w:rPr>
                <w:rFonts w:ascii="Times New Roman" w:hAnsi="Times New Roman"/>
                <w:i/>
                <w:color w:val="000000" w:themeColor="text1"/>
                <w:sz w:val="24"/>
                <w:szCs w:val="24"/>
              </w:rPr>
            </w:pPr>
            <w:r>
              <w:rPr>
                <w:rFonts w:ascii="Times New Roman" w:hAnsi="Times New Roman"/>
                <w:i/>
                <w:color w:val="000000" w:themeColor="text1"/>
                <w:sz w:val="24"/>
                <w:szCs w:val="24"/>
              </w:rPr>
              <w:t>6</w:t>
            </w:r>
          </w:p>
        </w:tc>
        <w:tc>
          <w:tcPr>
            <w:tcW w:w="285" w:type="pct"/>
            <w:vAlign w:val="center"/>
          </w:tcPr>
          <w:p w14:paraId="2215E968" w14:textId="77777777" w:rsidR="004777CD" w:rsidRPr="001818EA" w:rsidRDefault="00486435" w:rsidP="004777CD">
            <w:pPr>
              <w:widowControl w:val="0"/>
              <w:spacing w:after="0" w:line="240" w:lineRule="auto"/>
              <w:jc w:val="center"/>
              <w:rPr>
                <w:rFonts w:ascii="Times New Roman" w:hAnsi="Times New Roman"/>
                <w:i/>
                <w:color w:val="FF0000"/>
                <w:sz w:val="24"/>
                <w:szCs w:val="24"/>
              </w:rPr>
            </w:pPr>
            <w:r>
              <w:rPr>
                <w:rFonts w:ascii="Times New Roman" w:hAnsi="Times New Roman"/>
                <w:i/>
                <w:color w:val="FF0000"/>
                <w:sz w:val="24"/>
                <w:szCs w:val="24"/>
              </w:rPr>
              <w:t>-</w:t>
            </w:r>
          </w:p>
        </w:tc>
      </w:tr>
      <w:tr w:rsidR="004777CD" w:rsidRPr="001818EA" w14:paraId="577ADC06" w14:textId="77777777" w:rsidTr="00A26D9C">
        <w:tc>
          <w:tcPr>
            <w:tcW w:w="498" w:type="pct"/>
          </w:tcPr>
          <w:p w14:paraId="71772899" w14:textId="77777777" w:rsidR="004777CD" w:rsidRPr="001818EA" w:rsidRDefault="004777CD" w:rsidP="004777CD">
            <w:pPr>
              <w:widowControl w:val="0"/>
              <w:spacing w:after="0" w:line="240" w:lineRule="auto"/>
              <w:jc w:val="both"/>
              <w:rPr>
                <w:rFonts w:ascii="Times New Roman" w:hAnsi="Times New Roman"/>
                <w:sz w:val="24"/>
                <w:szCs w:val="24"/>
              </w:rPr>
            </w:pPr>
            <w:r w:rsidRPr="001818EA">
              <w:rPr>
                <w:rFonts w:ascii="Times New Roman" w:hAnsi="Times New Roman"/>
                <w:sz w:val="24"/>
                <w:szCs w:val="24"/>
              </w:rPr>
              <w:t>ПК 1.1.-1.4.</w:t>
            </w:r>
          </w:p>
          <w:p w14:paraId="035D7111" w14:textId="77777777" w:rsidR="004777CD" w:rsidRPr="001818EA" w:rsidRDefault="004777CD" w:rsidP="004777CD">
            <w:pPr>
              <w:widowControl w:val="0"/>
              <w:spacing w:after="0" w:line="240" w:lineRule="auto"/>
              <w:jc w:val="both"/>
              <w:rPr>
                <w:rFonts w:ascii="Times New Roman" w:hAnsi="Times New Roman"/>
                <w:sz w:val="24"/>
                <w:szCs w:val="24"/>
              </w:rPr>
            </w:pPr>
            <w:r w:rsidRPr="001818EA">
              <w:rPr>
                <w:rFonts w:ascii="Times New Roman" w:hAnsi="Times New Roman"/>
                <w:sz w:val="24"/>
                <w:szCs w:val="24"/>
              </w:rPr>
              <w:t>ОК 01-ОК 11</w:t>
            </w:r>
          </w:p>
        </w:tc>
        <w:tc>
          <w:tcPr>
            <w:tcW w:w="1146" w:type="pct"/>
          </w:tcPr>
          <w:p w14:paraId="32C759D7" w14:textId="77777777" w:rsidR="004777CD" w:rsidRPr="001818EA" w:rsidRDefault="004777CD" w:rsidP="004777CD">
            <w:pPr>
              <w:widowControl w:val="0"/>
              <w:spacing w:after="0" w:line="240" w:lineRule="auto"/>
              <w:jc w:val="both"/>
              <w:rPr>
                <w:rFonts w:ascii="Times New Roman" w:hAnsi="Times New Roman"/>
                <w:sz w:val="24"/>
                <w:szCs w:val="24"/>
              </w:rPr>
            </w:pPr>
            <w:r w:rsidRPr="001818EA">
              <w:rPr>
                <w:rFonts w:ascii="Times New Roman" w:hAnsi="Times New Roman"/>
                <w:sz w:val="24"/>
                <w:szCs w:val="24"/>
              </w:rPr>
              <w:t xml:space="preserve"> МДК 01.02.</w:t>
            </w:r>
          </w:p>
          <w:p w14:paraId="24CE5D95" w14:textId="77777777" w:rsidR="004777CD" w:rsidRPr="001818EA" w:rsidRDefault="004777CD" w:rsidP="004777CD">
            <w:pPr>
              <w:widowControl w:val="0"/>
              <w:spacing w:after="0" w:line="240" w:lineRule="auto"/>
              <w:jc w:val="both"/>
              <w:rPr>
                <w:rFonts w:ascii="Times New Roman" w:hAnsi="Times New Roman"/>
                <w:sz w:val="24"/>
                <w:szCs w:val="24"/>
              </w:rPr>
            </w:pPr>
            <w:r w:rsidRPr="001818EA">
              <w:rPr>
                <w:rFonts w:ascii="Times New Roman" w:hAnsi="Times New Roman"/>
                <w:sz w:val="24"/>
                <w:szCs w:val="24"/>
              </w:rPr>
              <w:t>Технико-экономический анализ полиграфических технологий</w:t>
            </w:r>
          </w:p>
        </w:tc>
        <w:tc>
          <w:tcPr>
            <w:tcW w:w="248" w:type="pct"/>
          </w:tcPr>
          <w:p w14:paraId="1BE8D3C1" w14:textId="77777777" w:rsidR="004777CD" w:rsidRPr="001818EA" w:rsidRDefault="004777CD" w:rsidP="004777CD">
            <w:pPr>
              <w:widowControl w:val="0"/>
              <w:spacing w:after="0" w:line="240" w:lineRule="auto"/>
              <w:jc w:val="both"/>
              <w:rPr>
                <w:rFonts w:ascii="Times New Roman" w:hAnsi="Times New Roman"/>
                <w:b/>
                <w:bCs/>
                <w:sz w:val="24"/>
                <w:szCs w:val="24"/>
              </w:rPr>
            </w:pPr>
            <w:r w:rsidRPr="001818EA">
              <w:rPr>
                <w:rFonts w:ascii="Times New Roman" w:hAnsi="Times New Roman"/>
                <w:b/>
                <w:bCs/>
                <w:sz w:val="24"/>
                <w:szCs w:val="24"/>
              </w:rPr>
              <w:t>64</w:t>
            </w:r>
          </w:p>
        </w:tc>
        <w:tc>
          <w:tcPr>
            <w:tcW w:w="277" w:type="pct"/>
          </w:tcPr>
          <w:p w14:paraId="4E10568C" w14:textId="77777777" w:rsidR="004777CD" w:rsidRPr="00486435" w:rsidRDefault="00486435" w:rsidP="004777CD">
            <w:pPr>
              <w:widowControl w:val="0"/>
              <w:spacing w:after="0" w:line="240" w:lineRule="auto"/>
              <w:jc w:val="center"/>
              <w:rPr>
                <w:rFonts w:ascii="Times New Roman" w:hAnsi="Times New Roman"/>
                <w:color w:val="000000" w:themeColor="text1"/>
                <w:sz w:val="24"/>
                <w:szCs w:val="24"/>
              </w:rPr>
            </w:pPr>
            <w:r w:rsidRPr="00486435">
              <w:rPr>
                <w:rFonts w:ascii="Times New Roman" w:hAnsi="Times New Roman"/>
                <w:color w:val="000000" w:themeColor="text1"/>
                <w:sz w:val="24"/>
                <w:szCs w:val="24"/>
              </w:rPr>
              <w:t>10</w:t>
            </w:r>
          </w:p>
        </w:tc>
        <w:tc>
          <w:tcPr>
            <w:tcW w:w="302" w:type="pct"/>
          </w:tcPr>
          <w:p w14:paraId="63D524FB" w14:textId="77777777" w:rsidR="004777CD" w:rsidRPr="001818EA" w:rsidRDefault="004777CD" w:rsidP="004777CD">
            <w:pPr>
              <w:widowControl w:val="0"/>
              <w:spacing w:after="0" w:line="240" w:lineRule="auto"/>
              <w:jc w:val="both"/>
              <w:rPr>
                <w:rFonts w:ascii="Times New Roman" w:hAnsi="Times New Roman"/>
                <w:b/>
                <w:bCs/>
                <w:sz w:val="24"/>
                <w:szCs w:val="24"/>
              </w:rPr>
            </w:pPr>
            <w:r w:rsidRPr="001818EA">
              <w:rPr>
                <w:rFonts w:ascii="Times New Roman" w:hAnsi="Times New Roman"/>
                <w:b/>
                <w:bCs/>
                <w:sz w:val="24"/>
                <w:szCs w:val="24"/>
              </w:rPr>
              <w:t>64</w:t>
            </w:r>
          </w:p>
        </w:tc>
        <w:tc>
          <w:tcPr>
            <w:tcW w:w="238" w:type="pct"/>
          </w:tcPr>
          <w:p w14:paraId="02F88F26" w14:textId="77777777" w:rsidR="004777CD" w:rsidRPr="001818EA" w:rsidRDefault="00A074A4" w:rsidP="004777CD">
            <w:pPr>
              <w:widowControl w:val="0"/>
              <w:spacing w:after="0" w:line="240" w:lineRule="auto"/>
              <w:jc w:val="both"/>
              <w:rPr>
                <w:rFonts w:ascii="Times New Roman" w:hAnsi="Times New Roman"/>
                <w:b/>
                <w:bCs/>
                <w:sz w:val="24"/>
                <w:szCs w:val="24"/>
              </w:rPr>
            </w:pPr>
            <w:r>
              <w:rPr>
                <w:rFonts w:ascii="Times New Roman" w:hAnsi="Times New Roman"/>
                <w:b/>
                <w:bCs/>
                <w:sz w:val="24"/>
                <w:szCs w:val="24"/>
              </w:rPr>
              <w:t>6</w:t>
            </w:r>
          </w:p>
        </w:tc>
        <w:tc>
          <w:tcPr>
            <w:tcW w:w="503" w:type="pct"/>
          </w:tcPr>
          <w:p w14:paraId="14984FBE" w14:textId="77777777" w:rsidR="004777CD" w:rsidRPr="001818EA" w:rsidRDefault="00486435" w:rsidP="004777CD">
            <w:pPr>
              <w:widowControl w:val="0"/>
              <w:spacing w:after="0" w:line="240" w:lineRule="auto"/>
              <w:jc w:val="both"/>
              <w:rPr>
                <w:rFonts w:ascii="Times New Roman" w:hAnsi="Times New Roman"/>
                <w:sz w:val="24"/>
                <w:szCs w:val="24"/>
              </w:rPr>
            </w:pPr>
            <w:r>
              <w:rPr>
                <w:rFonts w:ascii="Times New Roman" w:hAnsi="Times New Roman"/>
                <w:sz w:val="24"/>
                <w:szCs w:val="24"/>
              </w:rPr>
              <w:t xml:space="preserve"> 24</w:t>
            </w:r>
          </w:p>
        </w:tc>
        <w:tc>
          <w:tcPr>
            <w:tcW w:w="357" w:type="pct"/>
            <w:vMerge/>
            <w:vAlign w:val="center"/>
          </w:tcPr>
          <w:p w14:paraId="3237E293" w14:textId="77777777" w:rsidR="004777CD" w:rsidRPr="001818EA" w:rsidRDefault="004777CD" w:rsidP="004777CD">
            <w:pPr>
              <w:widowControl w:val="0"/>
              <w:spacing w:after="0" w:line="240" w:lineRule="auto"/>
              <w:jc w:val="center"/>
              <w:rPr>
                <w:rFonts w:ascii="Times New Roman" w:hAnsi="Times New Roman"/>
                <w:sz w:val="24"/>
                <w:szCs w:val="24"/>
              </w:rPr>
            </w:pPr>
          </w:p>
        </w:tc>
        <w:tc>
          <w:tcPr>
            <w:tcW w:w="335" w:type="pct"/>
            <w:vAlign w:val="center"/>
          </w:tcPr>
          <w:p w14:paraId="24FBF4E0" w14:textId="77777777" w:rsidR="004777CD" w:rsidRPr="00A26D9C" w:rsidRDefault="004777CD" w:rsidP="004777CD">
            <w:pPr>
              <w:widowControl w:val="0"/>
              <w:spacing w:after="0" w:line="240" w:lineRule="auto"/>
              <w:jc w:val="center"/>
              <w:rPr>
                <w:rFonts w:ascii="Times New Roman" w:hAnsi="Times New Roman"/>
                <w:b/>
                <w:bCs/>
                <w:sz w:val="24"/>
                <w:szCs w:val="24"/>
              </w:rPr>
            </w:pPr>
          </w:p>
        </w:tc>
        <w:tc>
          <w:tcPr>
            <w:tcW w:w="525" w:type="pct"/>
            <w:vAlign w:val="center"/>
          </w:tcPr>
          <w:p w14:paraId="70EDF62F" w14:textId="77777777" w:rsidR="004777CD" w:rsidRPr="00A26D9C" w:rsidRDefault="004777CD" w:rsidP="00A26D9C">
            <w:pPr>
              <w:widowControl w:val="0"/>
              <w:spacing w:after="0" w:line="240" w:lineRule="auto"/>
              <w:jc w:val="center"/>
              <w:rPr>
                <w:rFonts w:ascii="Times New Roman" w:hAnsi="Times New Roman"/>
                <w:b/>
                <w:bCs/>
                <w:sz w:val="24"/>
                <w:szCs w:val="24"/>
              </w:rPr>
            </w:pPr>
          </w:p>
        </w:tc>
        <w:tc>
          <w:tcPr>
            <w:tcW w:w="286" w:type="pct"/>
            <w:vAlign w:val="center"/>
          </w:tcPr>
          <w:p w14:paraId="740A6DD8" w14:textId="77777777" w:rsidR="004777CD" w:rsidRPr="00945ED7" w:rsidRDefault="00486435" w:rsidP="004777CD">
            <w:pPr>
              <w:widowControl w:val="0"/>
              <w:spacing w:after="0" w:line="240" w:lineRule="auto"/>
              <w:jc w:val="center"/>
              <w:rPr>
                <w:rFonts w:ascii="Times New Roman" w:hAnsi="Times New Roman"/>
                <w:i/>
                <w:color w:val="000000" w:themeColor="text1"/>
                <w:sz w:val="24"/>
                <w:szCs w:val="24"/>
              </w:rPr>
            </w:pPr>
            <w:r w:rsidRPr="00945ED7">
              <w:rPr>
                <w:rFonts w:ascii="Times New Roman" w:hAnsi="Times New Roman"/>
                <w:i/>
                <w:color w:val="000000" w:themeColor="text1"/>
                <w:sz w:val="24"/>
                <w:szCs w:val="24"/>
              </w:rPr>
              <w:t>2</w:t>
            </w:r>
          </w:p>
        </w:tc>
        <w:tc>
          <w:tcPr>
            <w:tcW w:w="285" w:type="pct"/>
            <w:vAlign w:val="center"/>
          </w:tcPr>
          <w:p w14:paraId="4F24F293" w14:textId="77777777" w:rsidR="004777CD" w:rsidRPr="001818EA" w:rsidRDefault="00486435" w:rsidP="004777CD">
            <w:pPr>
              <w:widowControl w:val="0"/>
              <w:spacing w:after="0" w:line="240" w:lineRule="auto"/>
              <w:jc w:val="center"/>
              <w:rPr>
                <w:rFonts w:ascii="Times New Roman" w:hAnsi="Times New Roman"/>
                <w:i/>
                <w:color w:val="FF0000"/>
                <w:sz w:val="24"/>
                <w:szCs w:val="24"/>
              </w:rPr>
            </w:pPr>
            <w:r>
              <w:rPr>
                <w:rFonts w:ascii="Times New Roman" w:hAnsi="Times New Roman"/>
                <w:i/>
                <w:color w:val="FF0000"/>
                <w:sz w:val="24"/>
                <w:szCs w:val="24"/>
              </w:rPr>
              <w:t>-</w:t>
            </w:r>
          </w:p>
        </w:tc>
      </w:tr>
      <w:tr w:rsidR="00A26D9C" w:rsidRPr="001818EA" w14:paraId="4DF5AF2B" w14:textId="77777777" w:rsidTr="00A26D9C">
        <w:tc>
          <w:tcPr>
            <w:tcW w:w="498" w:type="pct"/>
          </w:tcPr>
          <w:p w14:paraId="1F57BE3B" w14:textId="77777777" w:rsidR="00A26D9C" w:rsidRPr="001818EA" w:rsidRDefault="00A26D9C" w:rsidP="004777CD">
            <w:pPr>
              <w:widowControl w:val="0"/>
              <w:spacing w:after="0" w:line="240" w:lineRule="auto"/>
              <w:jc w:val="both"/>
              <w:rPr>
                <w:rFonts w:ascii="Times New Roman" w:hAnsi="Times New Roman"/>
                <w:sz w:val="24"/>
                <w:szCs w:val="24"/>
              </w:rPr>
            </w:pPr>
            <w:r w:rsidRPr="001818EA">
              <w:rPr>
                <w:rFonts w:ascii="Times New Roman" w:hAnsi="Times New Roman"/>
                <w:sz w:val="24"/>
                <w:szCs w:val="24"/>
              </w:rPr>
              <w:t>ПК 1.1.-1.4.</w:t>
            </w:r>
          </w:p>
          <w:p w14:paraId="04298E11" w14:textId="77777777" w:rsidR="00A26D9C" w:rsidRPr="001818EA" w:rsidRDefault="00A26D9C" w:rsidP="004777CD">
            <w:pPr>
              <w:widowControl w:val="0"/>
              <w:spacing w:after="0" w:line="240" w:lineRule="auto"/>
              <w:jc w:val="both"/>
              <w:rPr>
                <w:rFonts w:ascii="Times New Roman" w:hAnsi="Times New Roman"/>
                <w:sz w:val="24"/>
                <w:szCs w:val="24"/>
              </w:rPr>
            </w:pPr>
            <w:r w:rsidRPr="001818EA">
              <w:rPr>
                <w:rFonts w:ascii="Times New Roman" w:hAnsi="Times New Roman"/>
                <w:sz w:val="24"/>
                <w:szCs w:val="24"/>
              </w:rPr>
              <w:t>ОК 01-ОК 11</w:t>
            </w:r>
          </w:p>
        </w:tc>
        <w:tc>
          <w:tcPr>
            <w:tcW w:w="1146" w:type="pct"/>
          </w:tcPr>
          <w:p w14:paraId="493BD13B" w14:textId="77777777" w:rsidR="00A26D9C" w:rsidRPr="001818EA" w:rsidRDefault="00A26D9C" w:rsidP="004777CD">
            <w:pPr>
              <w:widowControl w:val="0"/>
              <w:spacing w:after="0" w:line="240" w:lineRule="auto"/>
              <w:jc w:val="both"/>
              <w:rPr>
                <w:rFonts w:ascii="Times New Roman" w:hAnsi="Times New Roman"/>
                <w:sz w:val="24"/>
                <w:szCs w:val="24"/>
              </w:rPr>
            </w:pPr>
            <w:r w:rsidRPr="001818EA">
              <w:rPr>
                <w:rFonts w:ascii="Times New Roman" w:hAnsi="Times New Roman"/>
                <w:sz w:val="24"/>
                <w:szCs w:val="24"/>
              </w:rPr>
              <w:t>Производственная практика (по профилю специальности), часов</w:t>
            </w:r>
          </w:p>
          <w:p w14:paraId="16D6A0F9" w14:textId="77777777" w:rsidR="00A26D9C" w:rsidRPr="001818EA" w:rsidRDefault="00A26D9C" w:rsidP="004777CD">
            <w:pPr>
              <w:widowControl w:val="0"/>
              <w:spacing w:after="0" w:line="240" w:lineRule="auto"/>
              <w:jc w:val="both"/>
              <w:rPr>
                <w:rFonts w:ascii="Times New Roman" w:hAnsi="Times New Roman"/>
                <w:sz w:val="24"/>
                <w:szCs w:val="24"/>
              </w:rPr>
            </w:pPr>
            <w:r w:rsidRPr="001818EA">
              <w:rPr>
                <w:rFonts w:ascii="Times New Roman" w:hAnsi="Times New Roman"/>
                <w:sz w:val="24"/>
                <w:szCs w:val="24"/>
              </w:rPr>
              <w:t xml:space="preserve"> (предусмотрена  концентрированная практика)</w:t>
            </w:r>
          </w:p>
        </w:tc>
        <w:tc>
          <w:tcPr>
            <w:tcW w:w="248" w:type="pct"/>
          </w:tcPr>
          <w:p w14:paraId="42EA3072" w14:textId="77777777" w:rsidR="00A26D9C" w:rsidRPr="001818EA" w:rsidRDefault="00A26D9C" w:rsidP="004777CD">
            <w:pPr>
              <w:widowControl w:val="0"/>
              <w:spacing w:after="0" w:line="240" w:lineRule="auto"/>
              <w:jc w:val="both"/>
              <w:rPr>
                <w:rFonts w:ascii="Times New Roman" w:hAnsi="Times New Roman"/>
                <w:b/>
                <w:bCs/>
                <w:sz w:val="24"/>
                <w:szCs w:val="24"/>
              </w:rPr>
            </w:pPr>
            <w:r w:rsidRPr="001818EA">
              <w:rPr>
                <w:rFonts w:ascii="Times New Roman" w:hAnsi="Times New Roman"/>
                <w:b/>
                <w:bCs/>
                <w:sz w:val="24"/>
                <w:szCs w:val="24"/>
              </w:rPr>
              <w:t>288</w:t>
            </w:r>
          </w:p>
        </w:tc>
        <w:tc>
          <w:tcPr>
            <w:tcW w:w="277" w:type="pct"/>
            <w:shd w:val="clear" w:color="auto" w:fill="BFBFBF" w:themeFill="background1" w:themeFillShade="BF"/>
          </w:tcPr>
          <w:p w14:paraId="2D5163E6" w14:textId="77777777" w:rsidR="00A26D9C" w:rsidRPr="00A074A4" w:rsidRDefault="00486435" w:rsidP="004777CD">
            <w:pPr>
              <w:widowControl w:val="0"/>
              <w:spacing w:after="0" w:line="240" w:lineRule="auto"/>
              <w:jc w:val="center"/>
              <w:rPr>
                <w:rFonts w:ascii="Times New Roman" w:hAnsi="Times New Roman"/>
                <w:color w:val="000000" w:themeColor="text1"/>
                <w:sz w:val="24"/>
                <w:szCs w:val="24"/>
              </w:rPr>
            </w:pPr>
            <w:r w:rsidRPr="00A074A4">
              <w:rPr>
                <w:rFonts w:ascii="Times New Roman" w:hAnsi="Times New Roman"/>
                <w:color w:val="000000" w:themeColor="text1"/>
                <w:sz w:val="24"/>
                <w:szCs w:val="24"/>
              </w:rPr>
              <w:t>288</w:t>
            </w:r>
          </w:p>
        </w:tc>
        <w:tc>
          <w:tcPr>
            <w:tcW w:w="302" w:type="pct"/>
            <w:shd w:val="clear" w:color="auto" w:fill="BFBFBF" w:themeFill="background1" w:themeFillShade="BF"/>
            <w:vAlign w:val="center"/>
          </w:tcPr>
          <w:p w14:paraId="26724A45" w14:textId="77777777" w:rsidR="00A26D9C" w:rsidRPr="001818EA" w:rsidRDefault="00A26D9C" w:rsidP="004777CD">
            <w:pPr>
              <w:widowControl w:val="0"/>
              <w:spacing w:after="0" w:line="240" w:lineRule="auto"/>
              <w:jc w:val="center"/>
              <w:rPr>
                <w:rFonts w:ascii="Times New Roman" w:hAnsi="Times New Roman"/>
                <w:sz w:val="24"/>
                <w:szCs w:val="24"/>
              </w:rPr>
            </w:pPr>
          </w:p>
        </w:tc>
        <w:tc>
          <w:tcPr>
            <w:tcW w:w="1433" w:type="pct"/>
            <w:gridSpan w:val="4"/>
            <w:shd w:val="clear" w:color="auto" w:fill="BFBFBF" w:themeFill="background1" w:themeFillShade="BF"/>
            <w:vAlign w:val="center"/>
          </w:tcPr>
          <w:p w14:paraId="0997F922" w14:textId="77777777" w:rsidR="00A26D9C" w:rsidRPr="001818EA" w:rsidRDefault="00A26D9C" w:rsidP="004777CD">
            <w:pPr>
              <w:widowControl w:val="0"/>
              <w:spacing w:after="0" w:line="240" w:lineRule="auto"/>
              <w:jc w:val="center"/>
              <w:rPr>
                <w:rFonts w:ascii="Times New Roman" w:hAnsi="Times New Roman"/>
                <w:sz w:val="24"/>
                <w:szCs w:val="24"/>
              </w:rPr>
            </w:pPr>
          </w:p>
        </w:tc>
        <w:tc>
          <w:tcPr>
            <w:tcW w:w="525" w:type="pct"/>
            <w:vAlign w:val="center"/>
          </w:tcPr>
          <w:p w14:paraId="263D4C71" w14:textId="77777777" w:rsidR="00A26D9C" w:rsidRPr="00A26D9C" w:rsidRDefault="00A26D9C" w:rsidP="00A26D9C">
            <w:pPr>
              <w:widowControl w:val="0"/>
              <w:spacing w:after="0" w:line="240" w:lineRule="auto"/>
              <w:jc w:val="center"/>
              <w:rPr>
                <w:rFonts w:ascii="Times New Roman" w:hAnsi="Times New Roman"/>
                <w:b/>
                <w:bCs/>
                <w:sz w:val="24"/>
                <w:szCs w:val="24"/>
              </w:rPr>
            </w:pPr>
            <w:r w:rsidRPr="00A26D9C">
              <w:rPr>
                <w:rFonts w:ascii="Times New Roman" w:hAnsi="Times New Roman"/>
                <w:b/>
                <w:bCs/>
                <w:sz w:val="24"/>
                <w:szCs w:val="24"/>
              </w:rPr>
              <w:t>288</w:t>
            </w:r>
          </w:p>
        </w:tc>
        <w:tc>
          <w:tcPr>
            <w:tcW w:w="286" w:type="pct"/>
            <w:vAlign w:val="center"/>
          </w:tcPr>
          <w:p w14:paraId="18AA62A5" w14:textId="77777777" w:rsidR="00A26D9C" w:rsidRPr="00FD681A" w:rsidRDefault="00A074A4" w:rsidP="004777CD">
            <w:pPr>
              <w:widowControl w:val="0"/>
              <w:spacing w:after="0" w:line="240" w:lineRule="auto"/>
              <w:jc w:val="center"/>
              <w:rPr>
                <w:rFonts w:ascii="Times New Roman" w:hAnsi="Times New Roman"/>
                <w:i/>
                <w:color w:val="000000" w:themeColor="text1"/>
                <w:sz w:val="24"/>
                <w:szCs w:val="24"/>
              </w:rPr>
            </w:pPr>
            <w:r>
              <w:rPr>
                <w:rFonts w:ascii="Times New Roman" w:hAnsi="Times New Roman"/>
                <w:i/>
                <w:color w:val="000000" w:themeColor="text1"/>
                <w:sz w:val="24"/>
                <w:szCs w:val="24"/>
              </w:rPr>
              <w:t>4</w:t>
            </w:r>
          </w:p>
        </w:tc>
        <w:tc>
          <w:tcPr>
            <w:tcW w:w="285" w:type="pct"/>
            <w:vAlign w:val="center"/>
          </w:tcPr>
          <w:p w14:paraId="5B971461" w14:textId="77777777" w:rsidR="00A26D9C" w:rsidRPr="001818EA" w:rsidRDefault="00486435" w:rsidP="004777CD">
            <w:pPr>
              <w:widowControl w:val="0"/>
              <w:spacing w:after="0" w:line="240" w:lineRule="auto"/>
              <w:jc w:val="center"/>
              <w:rPr>
                <w:rFonts w:ascii="Times New Roman" w:hAnsi="Times New Roman"/>
                <w:i/>
                <w:color w:val="FF0000"/>
                <w:sz w:val="24"/>
                <w:szCs w:val="24"/>
              </w:rPr>
            </w:pPr>
            <w:r>
              <w:rPr>
                <w:rFonts w:ascii="Times New Roman" w:hAnsi="Times New Roman"/>
                <w:i/>
                <w:color w:val="FF0000"/>
                <w:sz w:val="24"/>
                <w:szCs w:val="24"/>
              </w:rPr>
              <w:t>-</w:t>
            </w:r>
          </w:p>
        </w:tc>
      </w:tr>
      <w:tr w:rsidR="00A26D9C" w:rsidRPr="001818EA" w14:paraId="0D893A94" w14:textId="77777777" w:rsidTr="00A26D9C">
        <w:trPr>
          <w:trHeight w:val="70"/>
        </w:trPr>
        <w:tc>
          <w:tcPr>
            <w:tcW w:w="498" w:type="pct"/>
            <w:vAlign w:val="center"/>
          </w:tcPr>
          <w:p w14:paraId="654DEDF8" w14:textId="77777777" w:rsidR="00A26D9C" w:rsidRPr="001818EA" w:rsidRDefault="00A26D9C" w:rsidP="004777CD">
            <w:pPr>
              <w:widowControl w:val="0"/>
              <w:spacing w:after="0" w:line="240" w:lineRule="auto"/>
              <w:jc w:val="center"/>
              <w:rPr>
                <w:rFonts w:ascii="Times New Roman" w:hAnsi="Times New Roman"/>
                <w:i/>
                <w:color w:val="FF0000"/>
                <w:sz w:val="24"/>
                <w:szCs w:val="24"/>
              </w:rPr>
            </w:pPr>
          </w:p>
        </w:tc>
        <w:tc>
          <w:tcPr>
            <w:tcW w:w="1146" w:type="pct"/>
          </w:tcPr>
          <w:p w14:paraId="79AF2BC4" w14:textId="77777777" w:rsidR="00A26D9C" w:rsidRPr="001818EA" w:rsidRDefault="00A074A4" w:rsidP="004777CD">
            <w:pPr>
              <w:widowControl w:val="0"/>
              <w:spacing w:after="0" w:line="240" w:lineRule="auto"/>
              <w:jc w:val="both"/>
              <w:rPr>
                <w:rFonts w:ascii="Times New Roman" w:hAnsi="Times New Roman"/>
                <w:b/>
                <w:sz w:val="24"/>
                <w:szCs w:val="24"/>
              </w:rPr>
            </w:pPr>
            <w:r>
              <w:rPr>
                <w:rFonts w:ascii="Times New Roman" w:hAnsi="Times New Roman"/>
              </w:rPr>
              <w:t>Промежуточная аттестация</w:t>
            </w:r>
            <w:r w:rsidRPr="00945ED7">
              <w:rPr>
                <w:rFonts w:ascii="Times New Roman" w:hAnsi="Times New Roman"/>
                <w:b/>
                <w:color w:val="000000" w:themeColor="text1"/>
                <w:sz w:val="24"/>
                <w:szCs w:val="24"/>
              </w:rPr>
              <w:t xml:space="preserve"> Экзамен по ПМ</w:t>
            </w:r>
          </w:p>
        </w:tc>
        <w:tc>
          <w:tcPr>
            <w:tcW w:w="248" w:type="pct"/>
          </w:tcPr>
          <w:p w14:paraId="502EF4E4" w14:textId="77777777" w:rsidR="00A26D9C" w:rsidRPr="001818EA" w:rsidRDefault="00A074A4" w:rsidP="004777CD">
            <w:pPr>
              <w:widowControl w:val="0"/>
              <w:spacing w:after="0" w:line="240" w:lineRule="auto"/>
              <w:jc w:val="both"/>
              <w:rPr>
                <w:rFonts w:ascii="Times New Roman" w:hAnsi="Times New Roman"/>
                <w:b/>
                <w:sz w:val="24"/>
                <w:szCs w:val="24"/>
              </w:rPr>
            </w:pPr>
            <w:r>
              <w:rPr>
                <w:rFonts w:ascii="Times New Roman" w:hAnsi="Times New Roman"/>
                <w:b/>
                <w:sz w:val="24"/>
                <w:szCs w:val="24"/>
              </w:rPr>
              <w:t>6</w:t>
            </w:r>
          </w:p>
        </w:tc>
        <w:tc>
          <w:tcPr>
            <w:tcW w:w="277" w:type="pct"/>
            <w:shd w:val="clear" w:color="auto" w:fill="BFBFBF" w:themeFill="background1" w:themeFillShade="BF"/>
          </w:tcPr>
          <w:p w14:paraId="34759DE1" w14:textId="77777777" w:rsidR="00A26D9C" w:rsidRPr="001818EA" w:rsidRDefault="00A26D9C" w:rsidP="004777CD">
            <w:pPr>
              <w:widowControl w:val="0"/>
              <w:spacing w:after="0" w:line="240" w:lineRule="auto"/>
              <w:jc w:val="both"/>
              <w:rPr>
                <w:rFonts w:ascii="Times New Roman" w:hAnsi="Times New Roman"/>
                <w:b/>
                <w:sz w:val="24"/>
                <w:szCs w:val="24"/>
              </w:rPr>
            </w:pPr>
          </w:p>
        </w:tc>
        <w:tc>
          <w:tcPr>
            <w:tcW w:w="302" w:type="pct"/>
            <w:shd w:val="clear" w:color="auto" w:fill="BFBFBF" w:themeFill="background1" w:themeFillShade="BF"/>
            <w:vAlign w:val="center"/>
          </w:tcPr>
          <w:p w14:paraId="1F368C6B" w14:textId="77777777" w:rsidR="00A26D9C" w:rsidRPr="001818EA" w:rsidRDefault="00A26D9C" w:rsidP="004777CD">
            <w:pPr>
              <w:widowControl w:val="0"/>
              <w:spacing w:after="0" w:line="240" w:lineRule="auto"/>
              <w:jc w:val="center"/>
              <w:rPr>
                <w:rFonts w:ascii="Times New Roman" w:hAnsi="Times New Roman"/>
                <w:i/>
                <w:color w:val="FF0000"/>
                <w:sz w:val="24"/>
                <w:szCs w:val="24"/>
              </w:rPr>
            </w:pPr>
          </w:p>
        </w:tc>
        <w:tc>
          <w:tcPr>
            <w:tcW w:w="1433" w:type="pct"/>
            <w:gridSpan w:val="4"/>
            <w:shd w:val="clear" w:color="auto" w:fill="BFBFBF" w:themeFill="background1" w:themeFillShade="BF"/>
            <w:vAlign w:val="center"/>
          </w:tcPr>
          <w:p w14:paraId="0AB5A9E2" w14:textId="77777777" w:rsidR="00A26D9C" w:rsidRPr="001818EA" w:rsidRDefault="00A26D9C" w:rsidP="004777CD">
            <w:pPr>
              <w:widowControl w:val="0"/>
              <w:spacing w:after="0" w:line="240" w:lineRule="auto"/>
              <w:jc w:val="center"/>
              <w:rPr>
                <w:rFonts w:ascii="Times New Roman" w:hAnsi="Times New Roman"/>
                <w:i/>
                <w:color w:val="FF0000"/>
                <w:sz w:val="24"/>
                <w:szCs w:val="24"/>
              </w:rPr>
            </w:pPr>
          </w:p>
        </w:tc>
        <w:tc>
          <w:tcPr>
            <w:tcW w:w="525" w:type="pct"/>
            <w:vAlign w:val="center"/>
          </w:tcPr>
          <w:p w14:paraId="764301BD" w14:textId="77777777" w:rsidR="00A26D9C" w:rsidRPr="00A26D9C" w:rsidRDefault="00A26D9C" w:rsidP="00A26D9C">
            <w:pPr>
              <w:widowControl w:val="0"/>
              <w:spacing w:after="0" w:line="240" w:lineRule="auto"/>
              <w:jc w:val="center"/>
              <w:rPr>
                <w:rFonts w:ascii="Times New Roman" w:hAnsi="Times New Roman"/>
                <w:b/>
                <w:bCs/>
                <w:i/>
                <w:color w:val="FF0000"/>
                <w:sz w:val="24"/>
                <w:szCs w:val="24"/>
              </w:rPr>
            </w:pPr>
          </w:p>
        </w:tc>
        <w:tc>
          <w:tcPr>
            <w:tcW w:w="286" w:type="pct"/>
            <w:vAlign w:val="center"/>
          </w:tcPr>
          <w:p w14:paraId="03A6AA2C" w14:textId="77777777" w:rsidR="00A26D9C" w:rsidRPr="00945ED7" w:rsidRDefault="00A26D9C" w:rsidP="004777CD">
            <w:pPr>
              <w:widowControl w:val="0"/>
              <w:spacing w:after="0" w:line="240" w:lineRule="auto"/>
              <w:jc w:val="center"/>
              <w:rPr>
                <w:rFonts w:ascii="Times New Roman" w:hAnsi="Times New Roman"/>
                <w:i/>
                <w:color w:val="000000" w:themeColor="text1"/>
                <w:sz w:val="24"/>
                <w:szCs w:val="24"/>
              </w:rPr>
            </w:pPr>
          </w:p>
        </w:tc>
        <w:tc>
          <w:tcPr>
            <w:tcW w:w="285" w:type="pct"/>
            <w:vAlign w:val="center"/>
          </w:tcPr>
          <w:p w14:paraId="2BDB0CDD" w14:textId="77777777" w:rsidR="00A26D9C" w:rsidRPr="001818EA" w:rsidRDefault="00A26D9C" w:rsidP="004777CD">
            <w:pPr>
              <w:widowControl w:val="0"/>
              <w:spacing w:after="0" w:line="240" w:lineRule="auto"/>
              <w:jc w:val="center"/>
              <w:rPr>
                <w:rFonts w:ascii="Times New Roman" w:hAnsi="Times New Roman"/>
                <w:i/>
                <w:color w:val="FF0000"/>
                <w:sz w:val="24"/>
                <w:szCs w:val="24"/>
              </w:rPr>
            </w:pPr>
          </w:p>
        </w:tc>
      </w:tr>
      <w:tr w:rsidR="00A26D9C" w:rsidRPr="001818EA" w14:paraId="2E2FC9C9" w14:textId="77777777" w:rsidTr="00A26D9C">
        <w:tc>
          <w:tcPr>
            <w:tcW w:w="498" w:type="pct"/>
            <w:vAlign w:val="center"/>
          </w:tcPr>
          <w:p w14:paraId="6498ED65" w14:textId="77777777" w:rsidR="00A26D9C" w:rsidRPr="001818EA" w:rsidRDefault="00A26D9C" w:rsidP="004777CD">
            <w:pPr>
              <w:widowControl w:val="0"/>
              <w:spacing w:after="0" w:line="240" w:lineRule="auto"/>
              <w:jc w:val="center"/>
              <w:rPr>
                <w:rFonts w:ascii="Times New Roman" w:hAnsi="Times New Roman"/>
                <w:i/>
                <w:color w:val="FF0000"/>
                <w:sz w:val="24"/>
                <w:szCs w:val="24"/>
              </w:rPr>
            </w:pPr>
          </w:p>
        </w:tc>
        <w:tc>
          <w:tcPr>
            <w:tcW w:w="1146" w:type="pct"/>
          </w:tcPr>
          <w:p w14:paraId="59D82D48" w14:textId="77777777" w:rsidR="00A26D9C" w:rsidRPr="001818EA" w:rsidRDefault="00A26D9C" w:rsidP="004777CD">
            <w:pPr>
              <w:widowControl w:val="0"/>
              <w:spacing w:after="0" w:line="240" w:lineRule="auto"/>
              <w:jc w:val="both"/>
              <w:rPr>
                <w:rFonts w:ascii="Times New Roman" w:hAnsi="Times New Roman"/>
                <w:b/>
                <w:sz w:val="24"/>
                <w:szCs w:val="24"/>
              </w:rPr>
            </w:pPr>
            <w:r w:rsidRPr="001818EA">
              <w:rPr>
                <w:rFonts w:ascii="Times New Roman" w:hAnsi="Times New Roman"/>
                <w:b/>
                <w:sz w:val="24"/>
                <w:szCs w:val="24"/>
              </w:rPr>
              <w:t>Всего:</w:t>
            </w:r>
          </w:p>
        </w:tc>
        <w:tc>
          <w:tcPr>
            <w:tcW w:w="248" w:type="pct"/>
          </w:tcPr>
          <w:p w14:paraId="554E0B15" w14:textId="77777777" w:rsidR="00A26D9C" w:rsidRPr="001818EA" w:rsidRDefault="00A26D9C" w:rsidP="004777CD">
            <w:pPr>
              <w:widowControl w:val="0"/>
              <w:spacing w:after="0" w:line="240" w:lineRule="auto"/>
              <w:jc w:val="both"/>
              <w:rPr>
                <w:rFonts w:ascii="Times New Roman" w:hAnsi="Times New Roman"/>
                <w:b/>
                <w:sz w:val="24"/>
                <w:szCs w:val="24"/>
              </w:rPr>
            </w:pPr>
            <w:r w:rsidRPr="001818EA">
              <w:rPr>
                <w:rFonts w:ascii="Times New Roman" w:hAnsi="Times New Roman"/>
                <w:b/>
                <w:sz w:val="24"/>
                <w:szCs w:val="24"/>
              </w:rPr>
              <w:t>1768</w:t>
            </w:r>
          </w:p>
        </w:tc>
        <w:tc>
          <w:tcPr>
            <w:tcW w:w="277" w:type="pct"/>
          </w:tcPr>
          <w:p w14:paraId="2E0BFBFF" w14:textId="77777777" w:rsidR="00A26D9C" w:rsidRPr="00A074A4" w:rsidRDefault="00A074A4" w:rsidP="004777CD">
            <w:pPr>
              <w:widowControl w:val="0"/>
              <w:spacing w:after="0" w:line="240" w:lineRule="auto"/>
              <w:jc w:val="center"/>
              <w:rPr>
                <w:rFonts w:ascii="Times New Roman" w:hAnsi="Times New Roman"/>
                <w:bCs/>
                <w:color w:val="000000" w:themeColor="text1"/>
                <w:sz w:val="24"/>
                <w:szCs w:val="24"/>
              </w:rPr>
            </w:pPr>
            <w:r w:rsidRPr="00A074A4">
              <w:rPr>
                <w:rFonts w:ascii="Times New Roman" w:hAnsi="Times New Roman"/>
                <w:bCs/>
                <w:color w:val="000000" w:themeColor="text1"/>
                <w:sz w:val="24"/>
                <w:szCs w:val="24"/>
              </w:rPr>
              <w:t>82</w:t>
            </w:r>
            <w:r w:rsidR="00C67ADB">
              <w:rPr>
                <w:rFonts w:ascii="Times New Roman" w:hAnsi="Times New Roman"/>
                <w:bCs/>
                <w:color w:val="000000" w:themeColor="text1"/>
                <w:sz w:val="24"/>
                <w:szCs w:val="24"/>
              </w:rPr>
              <w:t>0</w:t>
            </w:r>
          </w:p>
        </w:tc>
        <w:tc>
          <w:tcPr>
            <w:tcW w:w="302" w:type="pct"/>
          </w:tcPr>
          <w:p w14:paraId="1CCF3789" w14:textId="77777777" w:rsidR="00A26D9C" w:rsidRPr="00A074A4" w:rsidRDefault="00A26D9C" w:rsidP="004777CD">
            <w:pPr>
              <w:widowControl w:val="0"/>
              <w:spacing w:after="0" w:line="240" w:lineRule="auto"/>
              <w:jc w:val="both"/>
              <w:rPr>
                <w:rFonts w:ascii="Times New Roman" w:hAnsi="Times New Roman"/>
                <w:b/>
                <w:color w:val="000000" w:themeColor="text1"/>
                <w:sz w:val="24"/>
                <w:szCs w:val="24"/>
              </w:rPr>
            </w:pPr>
            <w:r w:rsidRPr="00A074A4">
              <w:rPr>
                <w:rFonts w:ascii="Times New Roman" w:hAnsi="Times New Roman"/>
                <w:b/>
                <w:color w:val="000000" w:themeColor="text1"/>
                <w:sz w:val="24"/>
                <w:szCs w:val="24"/>
              </w:rPr>
              <w:t>11</w:t>
            </w:r>
            <w:r w:rsidR="00A074A4" w:rsidRPr="00A074A4">
              <w:rPr>
                <w:rFonts w:ascii="Times New Roman" w:hAnsi="Times New Roman"/>
                <w:b/>
                <w:color w:val="000000" w:themeColor="text1"/>
                <w:sz w:val="24"/>
                <w:szCs w:val="24"/>
              </w:rPr>
              <w:t>16</w:t>
            </w:r>
          </w:p>
        </w:tc>
        <w:tc>
          <w:tcPr>
            <w:tcW w:w="238" w:type="pct"/>
          </w:tcPr>
          <w:p w14:paraId="54924AB3" w14:textId="77777777" w:rsidR="00A26D9C" w:rsidRPr="00A074A4" w:rsidRDefault="00A074A4" w:rsidP="00A26D9C">
            <w:pPr>
              <w:widowControl w:val="0"/>
              <w:spacing w:after="0" w:line="240" w:lineRule="auto"/>
              <w:jc w:val="center"/>
              <w:rPr>
                <w:rFonts w:ascii="Times New Roman" w:hAnsi="Times New Roman"/>
                <w:b/>
                <w:color w:val="000000" w:themeColor="text1"/>
                <w:sz w:val="24"/>
                <w:szCs w:val="24"/>
              </w:rPr>
            </w:pPr>
            <w:r w:rsidRPr="00A074A4">
              <w:rPr>
                <w:rFonts w:ascii="Times New Roman" w:hAnsi="Times New Roman"/>
                <w:b/>
                <w:color w:val="000000" w:themeColor="text1"/>
                <w:sz w:val="24"/>
                <w:szCs w:val="24"/>
              </w:rPr>
              <w:t>12</w:t>
            </w:r>
          </w:p>
        </w:tc>
        <w:tc>
          <w:tcPr>
            <w:tcW w:w="503" w:type="pct"/>
          </w:tcPr>
          <w:p w14:paraId="0B489D42" w14:textId="77777777" w:rsidR="00A26D9C" w:rsidRPr="001818EA" w:rsidRDefault="00A26D9C" w:rsidP="004777CD">
            <w:pPr>
              <w:widowControl w:val="0"/>
              <w:spacing w:after="0" w:line="240" w:lineRule="auto"/>
              <w:jc w:val="both"/>
              <w:rPr>
                <w:rFonts w:ascii="Times New Roman" w:hAnsi="Times New Roman"/>
                <w:b/>
                <w:sz w:val="24"/>
                <w:szCs w:val="24"/>
              </w:rPr>
            </w:pPr>
            <w:r w:rsidRPr="001818EA">
              <w:rPr>
                <w:rFonts w:ascii="Times New Roman" w:hAnsi="Times New Roman"/>
                <w:b/>
                <w:sz w:val="24"/>
                <w:szCs w:val="24"/>
              </w:rPr>
              <w:t>350</w:t>
            </w:r>
          </w:p>
        </w:tc>
        <w:tc>
          <w:tcPr>
            <w:tcW w:w="357" w:type="pct"/>
          </w:tcPr>
          <w:p w14:paraId="7BC5937D" w14:textId="77777777" w:rsidR="00A26D9C" w:rsidRPr="001818EA" w:rsidRDefault="00A26D9C" w:rsidP="004777CD">
            <w:pPr>
              <w:widowControl w:val="0"/>
              <w:spacing w:after="0" w:line="240" w:lineRule="auto"/>
              <w:jc w:val="both"/>
              <w:rPr>
                <w:rFonts w:ascii="Times New Roman" w:hAnsi="Times New Roman"/>
                <w:b/>
                <w:sz w:val="24"/>
                <w:szCs w:val="24"/>
              </w:rPr>
            </w:pPr>
            <w:r w:rsidRPr="001818EA">
              <w:rPr>
                <w:rFonts w:ascii="Times New Roman" w:hAnsi="Times New Roman"/>
                <w:b/>
                <w:sz w:val="24"/>
                <w:szCs w:val="24"/>
              </w:rPr>
              <w:t>60</w:t>
            </w:r>
          </w:p>
        </w:tc>
        <w:tc>
          <w:tcPr>
            <w:tcW w:w="335" w:type="pct"/>
            <w:vAlign w:val="center"/>
          </w:tcPr>
          <w:p w14:paraId="65B80A2F" w14:textId="77777777" w:rsidR="00A26D9C" w:rsidRPr="001818EA" w:rsidRDefault="00A26D9C" w:rsidP="004777CD">
            <w:pPr>
              <w:widowControl w:val="0"/>
              <w:spacing w:after="0" w:line="240" w:lineRule="auto"/>
              <w:jc w:val="both"/>
              <w:rPr>
                <w:rFonts w:ascii="Times New Roman" w:hAnsi="Times New Roman"/>
                <w:b/>
                <w:bCs/>
                <w:sz w:val="24"/>
                <w:szCs w:val="24"/>
              </w:rPr>
            </w:pPr>
            <w:r w:rsidRPr="001818EA">
              <w:rPr>
                <w:rFonts w:ascii="Times New Roman" w:hAnsi="Times New Roman"/>
                <w:b/>
                <w:bCs/>
                <w:sz w:val="24"/>
                <w:szCs w:val="24"/>
              </w:rPr>
              <w:t>358</w:t>
            </w:r>
          </w:p>
        </w:tc>
        <w:tc>
          <w:tcPr>
            <w:tcW w:w="525" w:type="pct"/>
          </w:tcPr>
          <w:p w14:paraId="606B9CF1" w14:textId="77777777" w:rsidR="00A26D9C" w:rsidRPr="00A26D9C" w:rsidRDefault="00A26D9C" w:rsidP="00A26D9C">
            <w:pPr>
              <w:widowControl w:val="0"/>
              <w:spacing w:after="0" w:line="240" w:lineRule="auto"/>
              <w:jc w:val="center"/>
              <w:rPr>
                <w:rFonts w:ascii="Times New Roman" w:hAnsi="Times New Roman"/>
                <w:b/>
                <w:bCs/>
                <w:sz w:val="24"/>
                <w:szCs w:val="24"/>
              </w:rPr>
            </w:pPr>
            <w:r w:rsidRPr="00A26D9C">
              <w:rPr>
                <w:rFonts w:ascii="Times New Roman" w:hAnsi="Times New Roman"/>
                <w:b/>
                <w:bCs/>
                <w:sz w:val="24"/>
                <w:szCs w:val="24"/>
              </w:rPr>
              <w:t>288</w:t>
            </w:r>
          </w:p>
        </w:tc>
        <w:tc>
          <w:tcPr>
            <w:tcW w:w="286" w:type="pct"/>
            <w:vAlign w:val="center"/>
          </w:tcPr>
          <w:p w14:paraId="1B70AAA9" w14:textId="77777777" w:rsidR="00A26D9C" w:rsidRPr="00A074A4" w:rsidRDefault="00A074A4" w:rsidP="004777CD">
            <w:pPr>
              <w:widowControl w:val="0"/>
              <w:spacing w:after="0" w:line="240" w:lineRule="auto"/>
              <w:jc w:val="center"/>
              <w:rPr>
                <w:rFonts w:ascii="Times New Roman" w:hAnsi="Times New Roman"/>
                <w:i/>
                <w:color w:val="000000" w:themeColor="text1"/>
                <w:sz w:val="24"/>
                <w:szCs w:val="24"/>
              </w:rPr>
            </w:pPr>
            <w:r w:rsidRPr="00A074A4">
              <w:rPr>
                <w:rFonts w:ascii="Times New Roman" w:hAnsi="Times New Roman"/>
                <w:i/>
                <w:color w:val="000000" w:themeColor="text1"/>
                <w:sz w:val="24"/>
                <w:szCs w:val="24"/>
              </w:rPr>
              <w:t>12</w:t>
            </w:r>
          </w:p>
        </w:tc>
        <w:tc>
          <w:tcPr>
            <w:tcW w:w="285" w:type="pct"/>
            <w:vAlign w:val="center"/>
          </w:tcPr>
          <w:p w14:paraId="4C4FD874" w14:textId="77777777" w:rsidR="00A26D9C" w:rsidRPr="001818EA" w:rsidRDefault="00486435" w:rsidP="004777CD">
            <w:pPr>
              <w:widowControl w:val="0"/>
              <w:spacing w:after="0" w:line="240" w:lineRule="auto"/>
              <w:jc w:val="center"/>
              <w:rPr>
                <w:rFonts w:ascii="Times New Roman" w:hAnsi="Times New Roman"/>
                <w:i/>
                <w:color w:val="FF0000"/>
                <w:sz w:val="24"/>
                <w:szCs w:val="24"/>
              </w:rPr>
            </w:pPr>
            <w:r>
              <w:rPr>
                <w:rFonts w:ascii="Times New Roman" w:hAnsi="Times New Roman"/>
                <w:i/>
                <w:color w:val="FF0000"/>
                <w:sz w:val="24"/>
                <w:szCs w:val="24"/>
              </w:rPr>
              <w:t>-</w:t>
            </w:r>
          </w:p>
        </w:tc>
      </w:tr>
    </w:tbl>
    <w:p w14:paraId="7A5CF038" w14:textId="77777777" w:rsidR="00FA3DF6" w:rsidRPr="001818EA" w:rsidRDefault="00FA3DF6" w:rsidP="00FA3DF6">
      <w:pPr>
        <w:widowControl w:val="0"/>
        <w:spacing w:after="0" w:line="240" w:lineRule="auto"/>
        <w:ind w:firstLine="567"/>
        <w:jc w:val="both"/>
        <w:rPr>
          <w:rFonts w:ascii="Times New Roman" w:hAnsi="Times New Roman"/>
          <w:b/>
          <w:sz w:val="24"/>
          <w:szCs w:val="24"/>
        </w:rPr>
      </w:pPr>
    </w:p>
    <w:p w14:paraId="5A788A21" w14:textId="77777777" w:rsidR="00FA3DF6" w:rsidRPr="001818EA" w:rsidRDefault="00FA3DF6" w:rsidP="00FA3DF6">
      <w:pPr>
        <w:widowControl w:val="0"/>
        <w:spacing w:after="0" w:line="240" w:lineRule="auto"/>
        <w:ind w:firstLine="567"/>
        <w:jc w:val="both"/>
        <w:rPr>
          <w:rFonts w:ascii="Times New Roman" w:hAnsi="Times New Roman"/>
          <w:b/>
          <w:sz w:val="24"/>
          <w:szCs w:val="24"/>
        </w:rPr>
      </w:pPr>
    </w:p>
    <w:p w14:paraId="5D580282" w14:textId="77777777" w:rsidR="00FA3DF6" w:rsidRPr="001818EA" w:rsidRDefault="00FA3DF6" w:rsidP="00FA3DF6">
      <w:pPr>
        <w:widowControl w:val="0"/>
        <w:spacing w:after="0" w:line="240" w:lineRule="auto"/>
        <w:ind w:firstLine="567"/>
        <w:jc w:val="both"/>
        <w:rPr>
          <w:rFonts w:ascii="Times New Roman" w:hAnsi="Times New Roman"/>
          <w:b/>
          <w:sz w:val="24"/>
          <w:szCs w:val="24"/>
        </w:rPr>
      </w:pPr>
    </w:p>
    <w:p w14:paraId="14650BFF" w14:textId="77777777" w:rsidR="00FA3DF6" w:rsidRPr="001818EA" w:rsidRDefault="00FA3DF6" w:rsidP="00FA3DF6">
      <w:pPr>
        <w:widowControl w:val="0"/>
        <w:spacing w:after="0" w:line="240" w:lineRule="auto"/>
        <w:ind w:firstLine="567"/>
        <w:jc w:val="both"/>
        <w:rPr>
          <w:rFonts w:ascii="Times New Roman" w:hAnsi="Times New Roman"/>
          <w:b/>
          <w:sz w:val="24"/>
          <w:szCs w:val="24"/>
        </w:rPr>
      </w:pPr>
      <w:r w:rsidRPr="001818EA">
        <w:rPr>
          <w:rFonts w:ascii="Times New Roman" w:hAnsi="Times New Roman"/>
          <w:b/>
          <w:sz w:val="24"/>
          <w:szCs w:val="24"/>
        </w:rPr>
        <w:t>2.2. Тематический план и содержание профессионального модуля (ПМ)</w:t>
      </w:r>
    </w:p>
    <w:tbl>
      <w:tblPr>
        <w:tblW w:w="14346"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57"/>
        <w:gridCol w:w="10813"/>
        <w:gridCol w:w="1260"/>
        <w:gridCol w:w="16"/>
      </w:tblGrid>
      <w:tr w:rsidR="00FA3DF6" w:rsidRPr="001818EA" w14:paraId="62C2F472" w14:textId="77777777" w:rsidTr="0094441E">
        <w:tc>
          <w:tcPr>
            <w:tcW w:w="2257" w:type="dxa"/>
            <w:vAlign w:val="center"/>
          </w:tcPr>
          <w:p w14:paraId="0389F627" w14:textId="77777777" w:rsidR="00FA3DF6" w:rsidRPr="001818EA" w:rsidRDefault="00FA3DF6" w:rsidP="008B4F60">
            <w:pPr>
              <w:widowControl w:val="0"/>
              <w:jc w:val="center"/>
              <w:rPr>
                <w:rFonts w:ascii="Times New Roman" w:hAnsi="Times New Roman"/>
                <w:b/>
                <w:sz w:val="24"/>
                <w:szCs w:val="24"/>
              </w:rPr>
            </w:pPr>
            <w:r w:rsidRPr="001818EA">
              <w:rPr>
                <w:rFonts w:ascii="Times New Roman" w:hAnsi="Times New Roman"/>
                <w:b/>
                <w:bCs/>
                <w:sz w:val="24"/>
                <w:szCs w:val="24"/>
              </w:rPr>
              <w:t>Наименование разделов и тем профессионального модуля (ПМ), междисциплинарных курсов (МДК)</w:t>
            </w:r>
          </w:p>
        </w:tc>
        <w:tc>
          <w:tcPr>
            <w:tcW w:w="10813" w:type="dxa"/>
            <w:vAlign w:val="center"/>
          </w:tcPr>
          <w:p w14:paraId="5EB4F8B4" w14:textId="77777777" w:rsidR="00FA3DF6" w:rsidRPr="001818EA" w:rsidRDefault="00FA3DF6" w:rsidP="008B4F60">
            <w:pPr>
              <w:widowControl w:val="0"/>
              <w:jc w:val="center"/>
              <w:rPr>
                <w:rFonts w:ascii="Times New Roman" w:hAnsi="Times New Roman"/>
                <w:b/>
                <w:sz w:val="24"/>
                <w:szCs w:val="24"/>
              </w:rPr>
            </w:pPr>
            <w:r w:rsidRPr="001818EA">
              <w:rPr>
                <w:rFonts w:ascii="Times New Roman" w:hAnsi="Times New Roman"/>
                <w:b/>
                <w:bCs/>
                <w:sz w:val="24"/>
                <w:szCs w:val="24"/>
              </w:rPr>
              <w:t>Содержание учебного материала, лабораторные работы и практические занятия, внеаудиторная (самостоятельная) учебная работа обучающихся, курсовая работа (проект) (если предусмотрены)</w:t>
            </w:r>
          </w:p>
        </w:tc>
        <w:tc>
          <w:tcPr>
            <w:tcW w:w="1276" w:type="dxa"/>
            <w:gridSpan w:val="2"/>
            <w:vAlign w:val="center"/>
          </w:tcPr>
          <w:p w14:paraId="5FB5F69E" w14:textId="77777777" w:rsidR="00FA3DF6" w:rsidRPr="001818EA" w:rsidRDefault="00FA3DF6" w:rsidP="008B4F60">
            <w:pPr>
              <w:widowControl w:val="0"/>
              <w:jc w:val="center"/>
              <w:rPr>
                <w:rFonts w:ascii="Times New Roman" w:hAnsi="Times New Roman"/>
                <w:b/>
                <w:bCs/>
                <w:sz w:val="24"/>
                <w:szCs w:val="24"/>
              </w:rPr>
            </w:pPr>
            <w:r w:rsidRPr="001818EA">
              <w:rPr>
                <w:rFonts w:ascii="Times New Roman" w:hAnsi="Times New Roman"/>
                <w:b/>
                <w:bCs/>
                <w:sz w:val="24"/>
                <w:szCs w:val="24"/>
              </w:rPr>
              <w:t>Объем часов</w:t>
            </w:r>
          </w:p>
        </w:tc>
      </w:tr>
      <w:tr w:rsidR="00FA3DF6" w:rsidRPr="001818EA" w14:paraId="6B57C87A" w14:textId="77777777" w:rsidTr="0094441E">
        <w:tc>
          <w:tcPr>
            <w:tcW w:w="2257" w:type="dxa"/>
            <w:vAlign w:val="center"/>
          </w:tcPr>
          <w:p w14:paraId="6C28AC94" w14:textId="77777777" w:rsidR="00FA3DF6" w:rsidRPr="001818EA" w:rsidRDefault="00FA3DF6" w:rsidP="008B4F60">
            <w:pPr>
              <w:widowControl w:val="0"/>
              <w:jc w:val="center"/>
              <w:rPr>
                <w:rFonts w:ascii="Times New Roman" w:hAnsi="Times New Roman"/>
                <w:sz w:val="24"/>
                <w:szCs w:val="24"/>
              </w:rPr>
            </w:pPr>
            <w:r w:rsidRPr="001818EA">
              <w:rPr>
                <w:rFonts w:ascii="Times New Roman" w:hAnsi="Times New Roman"/>
                <w:sz w:val="24"/>
                <w:szCs w:val="24"/>
              </w:rPr>
              <w:t>1.</w:t>
            </w:r>
          </w:p>
        </w:tc>
        <w:tc>
          <w:tcPr>
            <w:tcW w:w="10813" w:type="dxa"/>
            <w:vAlign w:val="center"/>
          </w:tcPr>
          <w:p w14:paraId="6F718A92" w14:textId="77777777" w:rsidR="00FA3DF6" w:rsidRPr="001818EA" w:rsidRDefault="00FA3DF6" w:rsidP="008B4F60">
            <w:pPr>
              <w:widowControl w:val="0"/>
              <w:jc w:val="center"/>
              <w:rPr>
                <w:rFonts w:ascii="Times New Roman" w:hAnsi="Times New Roman"/>
                <w:bCs/>
                <w:sz w:val="24"/>
                <w:szCs w:val="24"/>
              </w:rPr>
            </w:pPr>
            <w:r w:rsidRPr="001818EA">
              <w:rPr>
                <w:rFonts w:ascii="Times New Roman" w:hAnsi="Times New Roman"/>
                <w:bCs/>
                <w:sz w:val="24"/>
                <w:szCs w:val="24"/>
              </w:rPr>
              <w:t>2.</w:t>
            </w:r>
          </w:p>
        </w:tc>
        <w:tc>
          <w:tcPr>
            <w:tcW w:w="1276" w:type="dxa"/>
            <w:gridSpan w:val="2"/>
            <w:vAlign w:val="center"/>
          </w:tcPr>
          <w:p w14:paraId="71DDF6F3" w14:textId="77777777" w:rsidR="00FA3DF6" w:rsidRPr="001818EA" w:rsidRDefault="00FA3DF6" w:rsidP="008B4F60">
            <w:pPr>
              <w:widowControl w:val="0"/>
              <w:jc w:val="center"/>
              <w:rPr>
                <w:rFonts w:ascii="Times New Roman" w:hAnsi="Times New Roman"/>
                <w:bCs/>
                <w:sz w:val="24"/>
                <w:szCs w:val="24"/>
              </w:rPr>
            </w:pPr>
            <w:r w:rsidRPr="001818EA">
              <w:rPr>
                <w:rFonts w:ascii="Times New Roman" w:hAnsi="Times New Roman"/>
                <w:bCs/>
                <w:sz w:val="24"/>
                <w:szCs w:val="24"/>
              </w:rPr>
              <w:t>3.</w:t>
            </w:r>
          </w:p>
        </w:tc>
      </w:tr>
      <w:tr w:rsidR="00FA3DF6" w:rsidRPr="001818EA" w14:paraId="732E87C3" w14:textId="77777777" w:rsidTr="0094441E">
        <w:trPr>
          <w:trHeight w:val="321"/>
        </w:trPr>
        <w:tc>
          <w:tcPr>
            <w:tcW w:w="13070" w:type="dxa"/>
            <w:gridSpan w:val="2"/>
            <w:vAlign w:val="center"/>
          </w:tcPr>
          <w:p w14:paraId="21B2E86F" w14:textId="77777777" w:rsidR="00FA3DF6" w:rsidRPr="001818EA" w:rsidRDefault="00FA3DF6" w:rsidP="008B4F60">
            <w:pPr>
              <w:widowControl w:val="0"/>
              <w:jc w:val="both"/>
              <w:rPr>
                <w:rFonts w:ascii="Times New Roman" w:hAnsi="Times New Roman"/>
                <w:b/>
                <w:sz w:val="24"/>
                <w:szCs w:val="24"/>
              </w:rPr>
            </w:pPr>
            <w:r w:rsidRPr="001818EA">
              <w:rPr>
                <w:rFonts w:ascii="Times New Roman" w:hAnsi="Times New Roman"/>
                <w:b/>
                <w:sz w:val="24"/>
                <w:szCs w:val="24"/>
              </w:rPr>
              <w:t>МДК 01.01. Основы разработки технологических процессов изготовления полиграфической продукции</w:t>
            </w:r>
          </w:p>
        </w:tc>
        <w:tc>
          <w:tcPr>
            <w:tcW w:w="1276" w:type="dxa"/>
            <w:gridSpan w:val="2"/>
            <w:vAlign w:val="center"/>
          </w:tcPr>
          <w:p w14:paraId="678BA464" w14:textId="77777777" w:rsidR="00FA3DF6" w:rsidRPr="001818EA" w:rsidRDefault="00FA3DF6" w:rsidP="008B4F60">
            <w:pPr>
              <w:widowControl w:val="0"/>
              <w:jc w:val="both"/>
              <w:rPr>
                <w:rFonts w:ascii="Times New Roman" w:hAnsi="Times New Roman"/>
                <w:b/>
                <w:sz w:val="24"/>
                <w:szCs w:val="24"/>
              </w:rPr>
            </w:pPr>
            <w:r w:rsidRPr="001818EA">
              <w:rPr>
                <w:rFonts w:ascii="Times New Roman" w:hAnsi="Times New Roman"/>
                <w:b/>
                <w:sz w:val="24"/>
                <w:szCs w:val="24"/>
              </w:rPr>
              <w:t>1052</w:t>
            </w:r>
          </w:p>
        </w:tc>
      </w:tr>
      <w:tr w:rsidR="00FA3DF6" w:rsidRPr="001818EA" w14:paraId="79B9A243" w14:textId="77777777" w:rsidTr="0094441E">
        <w:tblPrEx>
          <w:tblLook w:val="01E0" w:firstRow="1" w:lastRow="1" w:firstColumn="1" w:lastColumn="1" w:noHBand="0" w:noVBand="0"/>
        </w:tblPrEx>
        <w:trPr>
          <w:gridAfter w:val="1"/>
          <w:wAfter w:w="16" w:type="dxa"/>
        </w:trPr>
        <w:tc>
          <w:tcPr>
            <w:tcW w:w="2257" w:type="dxa"/>
            <w:vMerge w:val="restart"/>
          </w:tcPr>
          <w:p w14:paraId="5B1B3235" w14:textId="77777777" w:rsidR="00FA3DF6" w:rsidRPr="001818EA" w:rsidRDefault="00FA3DF6" w:rsidP="008B4F60">
            <w:pPr>
              <w:widowControl w:val="0"/>
              <w:spacing w:after="0" w:line="240" w:lineRule="auto"/>
              <w:jc w:val="both"/>
              <w:rPr>
                <w:rFonts w:ascii="Times New Roman" w:hAnsi="Times New Roman"/>
                <w:b/>
                <w:bCs/>
                <w:sz w:val="24"/>
                <w:szCs w:val="24"/>
              </w:rPr>
            </w:pPr>
            <w:r w:rsidRPr="001818EA">
              <w:rPr>
                <w:rFonts w:ascii="Times New Roman" w:hAnsi="Times New Roman"/>
                <w:b/>
                <w:bCs/>
                <w:sz w:val="24"/>
                <w:szCs w:val="24"/>
              </w:rPr>
              <w:t xml:space="preserve">Тема 1.1.  </w:t>
            </w:r>
          </w:p>
          <w:p w14:paraId="3D620A86" w14:textId="77777777" w:rsidR="00FA3DF6" w:rsidRPr="001818EA" w:rsidRDefault="00FA3DF6" w:rsidP="008B4F60">
            <w:pPr>
              <w:widowControl w:val="0"/>
              <w:spacing w:after="0" w:line="240" w:lineRule="auto"/>
              <w:jc w:val="both"/>
              <w:rPr>
                <w:rFonts w:ascii="Times New Roman" w:hAnsi="Times New Roman"/>
                <w:b/>
                <w:bCs/>
                <w:sz w:val="24"/>
                <w:szCs w:val="24"/>
              </w:rPr>
            </w:pPr>
            <w:r w:rsidRPr="001818EA">
              <w:rPr>
                <w:rFonts w:ascii="Times New Roman" w:hAnsi="Times New Roman"/>
                <w:b/>
                <w:bCs/>
                <w:iCs/>
                <w:sz w:val="24"/>
                <w:szCs w:val="24"/>
              </w:rPr>
              <w:t>Материаловедение</w:t>
            </w:r>
          </w:p>
          <w:p w14:paraId="753A8667" w14:textId="77777777" w:rsidR="00FA3DF6" w:rsidRPr="001818EA" w:rsidRDefault="00FA3DF6" w:rsidP="008B4F60">
            <w:pPr>
              <w:widowControl w:val="0"/>
              <w:spacing w:after="0" w:line="240" w:lineRule="auto"/>
              <w:jc w:val="both"/>
              <w:rPr>
                <w:rFonts w:ascii="Times New Roman" w:hAnsi="Times New Roman"/>
                <w:b/>
                <w:bCs/>
                <w:sz w:val="24"/>
                <w:szCs w:val="24"/>
              </w:rPr>
            </w:pPr>
          </w:p>
        </w:tc>
        <w:tc>
          <w:tcPr>
            <w:tcW w:w="10813" w:type="dxa"/>
          </w:tcPr>
          <w:p w14:paraId="61430172" w14:textId="77777777" w:rsidR="00FA3DF6" w:rsidRPr="001818EA" w:rsidRDefault="00FA3DF6" w:rsidP="008B4F60">
            <w:pPr>
              <w:widowControl w:val="0"/>
              <w:spacing w:after="0" w:line="240" w:lineRule="auto"/>
              <w:jc w:val="both"/>
              <w:rPr>
                <w:rFonts w:ascii="Times New Roman" w:hAnsi="Times New Roman"/>
                <w:b/>
                <w:sz w:val="24"/>
                <w:szCs w:val="24"/>
              </w:rPr>
            </w:pPr>
            <w:r w:rsidRPr="001818EA">
              <w:rPr>
                <w:rFonts w:ascii="Times New Roman" w:hAnsi="Times New Roman"/>
                <w:b/>
                <w:bCs/>
                <w:sz w:val="24"/>
                <w:szCs w:val="24"/>
              </w:rPr>
              <w:t>Содержание</w:t>
            </w:r>
          </w:p>
        </w:tc>
        <w:tc>
          <w:tcPr>
            <w:tcW w:w="1260" w:type="dxa"/>
            <w:vMerge w:val="restart"/>
          </w:tcPr>
          <w:p w14:paraId="629B5F22" w14:textId="77777777" w:rsidR="00FA3DF6" w:rsidRPr="001818EA" w:rsidRDefault="00FA3DF6" w:rsidP="008B4F60">
            <w:pPr>
              <w:widowControl w:val="0"/>
              <w:spacing w:after="0" w:line="240" w:lineRule="auto"/>
              <w:jc w:val="both"/>
              <w:rPr>
                <w:rFonts w:ascii="Times New Roman" w:hAnsi="Times New Roman"/>
                <w:bCs/>
                <w:sz w:val="24"/>
                <w:szCs w:val="24"/>
              </w:rPr>
            </w:pPr>
            <w:r w:rsidRPr="001818EA">
              <w:rPr>
                <w:rFonts w:ascii="Times New Roman" w:hAnsi="Times New Roman"/>
                <w:bCs/>
                <w:sz w:val="24"/>
                <w:szCs w:val="24"/>
              </w:rPr>
              <w:t>129</w:t>
            </w:r>
          </w:p>
          <w:p w14:paraId="7D9D8AB1" w14:textId="77777777" w:rsidR="00FA3DF6" w:rsidRPr="001818EA" w:rsidRDefault="00FA3DF6" w:rsidP="008B4F60">
            <w:pPr>
              <w:widowControl w:val="0"/>
              <w:spacing w:after="0" w:line="240" w:lineRule="auto"/>
              <w:jc w:val="both"/>
              <w:rPr>
                <w:rFonts w:ascii="Times New Roman" w:hAnsi="Times New Roman"/>
                <w:sz w:val="24"/>
                <w:szCs w:val="24"/>
              </w:rPr>
            </w:pPr>
          </w:p>
          <w:p w14:paraId="1FDEA55C" w14:textId="77777777" w:rsidR="00FA3DF6" w:rsidRPr="001818EA" w:rsidRDefault="00FA3DF6" w:rsidP="008B4F60">
            <w:pPr>
              <w:widowControl w:val="0"/>
              <w:spacing w:after="0" w:line="240" w:lineRule="auto"/>
              <w:jc w:val="both"/>
              <w:rPr>
                <w:rFonts w:ascii="Times New Roman" w:hAnsi="Times New Roman"/>
                <w:sz w:val="24"/>
                <w:szCs w:val="24"/>
              </w:rPr>
            </w:pPr>
          </w:p>
          <w:p w14:paraId="3B7A740B" w14:textId="77777777" w:rsidR="00FA3DF6" w:rsidRPr="001818EA" w:rsidRDefault="00FA3DF6" w:rsidP="008B4F60">
            <w:pPr>
              <w:widowControl w:val="0"/>
              <w:spacing w:after="0" w:line="240" w:lineRule="auto"/>
              <w:jc w:val="both"/>
              <w:rPr>
                <w:rFonts w:ascii="Times New Roman" w:hAnsi="Times New Roman"/>
                <w:sz w:val="24"/>
                <w:szCs w:val="24"/>
              </w:rPr>
            </w:pPr>
          </w:p>
          <w:p w14:paraId="63C2979F" w14:textId="77777777" w:rsidR="00FA3DF6" w:rsidRPr="001818EA" w:rsidRDefault="00FA3DF6" w:rsidP="008B4F60">
            <w:pPr>
              <w:widowControl w:val="0"/>
              <w:spacing w:after="0" w:line="240" w:lineRule="auto"/>
              <w:jc w:val="both"/>
              <w:rPr>
                <w:rFonts w:ascii="Times New Roman" w:hAnsi="Times New Roman"/>
                <w:sz w:val="24"/>
                <w:szCs w:val="24"/>
              </w:rPr>
            </w:pPr>
          </w:p>
          <w:p w14:paraId="3B3F8F7F" w14:textId="77777777" w:rsidR="00FA3DF6" w:rsidRPr="001818EA" w:rsidRDefault="00FA3DF6" w:rsidP="008B4F60">
            <w:pPr>
              <w:widowControl w:val="0"/>
              <w:spacing w:after="0" w:line="240" w:lineRule="auto"/>
              <w:jc w:val="both"/>
              <w:rPr>
                <w:rFonts w:ascii="Times New Roman" w:hAnsi="Times New Roman"/>
                <w:sz w:val="24"/>
                <w:szCs w:val="24"/>
              </w:rPr>
            </w:pPr>
          </w:p>
          <w:p w14:paraId="1070C1B9" w14:textId="77777777" w:rsidR="00FA3DF6" w:rsidRPr="001818EA" w:rsidRDefault="00FA3DF6" w:rsidP="008B4F60">
            <w:pPr>
              <w:widowControl w:val="0"/>
              <w:spacing w:after="0" w:line="240" w:lineRule="auto"/>
              <w:jc w:val="both"/>
              <w:rPr>
                <w:rFonts w:ascii="Times New Roman" w:hAnsi="Times New Roman"/>
                <w:sz w:val="24"/>
                <w:szCs w:val="24"/>
              </w:rPr>
            </w:pPr>
          </w:p>
          <w:p w14:paraId="50C48DBA" w14:textId="77777777" w:rsidR="00FA3DF6" w:rsidRPr="001818EA" w:rsidRDefault="00FA3DF6" w:rsidP="008B4F60">
            <w:pPr>
              <w:widowControl w:val="0"/>
              <w:spacing w:after="0" w:line="240" w:lineRule="auto"/>
              <w:jc w:val="both"/>
              <w:rPr>
                <w:rFonts w:ascii="Times New Roman" w:hAnsi="Times New Roman"/>
                <w:sz w:val="24"/>
                <w:szCs w:val="24"/>
              </w:rPr>
            </w:pPr>
          </w:p>
          <w:p w14:paraId="1F7E0944" w14:textId="77777777" w:rsidR="00FA3DF6" w:rsidRPr="001818EA" w:rsidRDefault="00FA3DF6" w:rsidP="008B4F60">
            <w:pPr>
              <w:widowControl w:val="0"/>
              <w:spacing w:after="0" w:line="240" w:lineRule="auto"/>
              <w:jc w:val="both"/>
              <w:rPr>
                <w:rFonts w:ascii="Times New Roman" w:hAnsi="Times New Roman"/>
                <w:sz w:val="24"/>
                <w:szCs w:val="24"/>
              </w:rPr>
            </w:pPr>
            <w:r w:rsidRPr="001818EA">
              <w:rPr>
                <w:rFonts w:ascii="Times New Roman" w:hAnsi="Times New Roman"/>
                <w:sz w:val="24"/>
                <w:szCs w:val="24"/>
              </w:rPr>
              <w:t>12</w:t>
            </w:r>
          </w:p>
          <w:p w14:paraId="4136305F" w14:textId="77777777" w:rsidR="00FA3DF6" w:rsidRPr="001818EA" w:rsidRDefault="00FA3DF6" w:rsidP="008B4F60">
            <w:pPr>
              <w:widowControl w:val="0"/>
              <w:spacing w:after="0" w:line="240" w:lineRule="auto"/>
              <w:jc w:val="both"/>
              <w:rPr>
                <w:rFonts w:ascii="Times New Roman" w:hAnsi="Times New Roman"/>
                <w:sz w:val="24"/>
                <w:szCs w:val="24"/>
              </w:rPr>
            </w:pPr>
          </w:p>
          <w:p w14:paraId="56EA8EF7" w14:textId="77777777" w:rsidR="00FA3DF6" w:rsidRPr="001818EA" w:rsidRDefault="00FA3DF6" w:rsidP="008B4F60">
            <w:pPr>
              <w:widowControl w:val="0"/>
              <w:spacing w:after="0" w:line="240" w:lineRule="auto"/>
              <w:jc w:val="both"/>
              <w:rPr>
                <w:rFonts w:ascii="Times New Roman" w:hAnsi="Times New Roman"/>
                <w:sz w:val="24"/>
                <w:szCs w:val="24"/>
              </w:rPr>
            </w:pPr>
          </w:p>
          <w:p w14:paraId="7F7B8D7E" w14:textId="77777777" w:rsidR="00FA3DF6" w:rsidRPr="001818EA" w:rsidRDefault="00FA3DF6" w:rsidP="008B4F60">
            <w:pPr>
              <w:widowControl w:val="0"/>
              <w:spacing w:after="0" w:line="240" w:lineRule="auto"/>
              <w:jc w:val="both"/>
              <w:rPr>
                <w:rFonts w:ascii="Times New Roman" w:hAnsi="Times New Roman"/>
                <w:sz w:val="24"/>
                <w:szCs w:val="24"/>
              </w:rPr>
            </w:pPr>
          </w:p>
          <w:p w14:paraId="41F00CF7" w14:textId="77777777" w:rsidR="00FA3DF6" w:rsidRPr="001818EA" w:rsidRDefault="00FA3DF6" w:rsidP="008B4F60">
            <w:pPr>
              <w:widowControl w:val="0"/>
              <w:spacing w:after="0" w:line="240" w:lineRule="auto"/>
              <w:jc w:val="both"/>
              <w:rPr>
                <w:rFonts w:ascii="Times New Roman" w:hAnsi="Times New Roman"/>
                <w:sz w:val="24"/>
                <w:szCs w:val="24"/>
              </w:rPr>
            </w:pPr>
            <w:r w:rsidRPr="001818EA">
              <w:rPr>
                <w:rFonts w:ascii="Times New Roman" w:hAnsi="Times New Roman"/>
                <w:sz w:val="24"/>
                <w:szCs w:val="24"/>
              </w:rPr>
              <w:t>47</w:t>
            </w:r>
          </w:p>
          <w:p w14:paraId="312E32AD" w14:textId="77777777" w:rsidR="00FA3DF6" w:rsidRPr="001818EA" w:rsidRDefault="00FA3DF6" w:rsidP="008B4F60">
            <w:pPr>
              <w:widowControl w:val="0"/>
              <w:spacing w:after="0" w:line="240" w:lineRule="auto"/>
              <w:jc w:val="both"/>
              <w:rPr>
                <w:rFonts w:ascii="Times New Roman" w:hAnsi="Times New Roman"/>
                <w:sz w:val="24"/>
                <w:szCs w:val="24"/>
              </w:rPr>
            </w:pPr>
          </w:p>
          <w:p w14:paraId="545AF39C" w14:textId="77777777" w:rsidR="00FA3DF6" w:rsidRPr="001818EA" w:rsidRDefault="00FA3DF6" w:rsidP="008B4F60">
            <w:pPr>
              <w:widowControl w:val="0"/>
              <w:spacing w:after="0" w:line="240" w:lineRule="auto"/>
              <w:jc w:val="both"/>
              <w:rPr>
                <w:rFonts w:ascii="Times New Roman" w:hAnsi="Times New Roman"/>
                <w:sz w:val="24"/>
                <w:szCs w:val="24"/>
              </w:rPr>
            </w:pPr>
          </w:p>
          <w:p w14:paraId="40407C91" w14:textId="77777777" w:rsidR="00FA3DF6" w:rsidRPr="001818EA" w:rsidRDefault="00FA3DF6" w:rsidP="008B4F60">
            <w:pPr>
              <w:widowControl w:val="0"/>
              <w:spacing w:after="0" w:line="240" w:lineRule="auto"/>
              <w:jc w:val="both"/>
              <w:rPr>
                <w:rFonts w:ascii="Times New Roman" w:hAnsi="Times New Roman"/>
                <w:sz w:val="24"/>
                <w:szCs w:val="24"/>
              </w:rPr>
            </w:pPr>
          </w:p>
          <w:p w14:paraId="04F798CD" w14:textId="77777777" w:rsidR="00FA3DF6" w:rsidRPr="001818EA" w:rsidRDefault="00FA3DF6" w:rsidP="008B4F60">
            <w:pPr>
              <w:widowControl w:val="0"/>
              <w:spacing w:after="0" w:line="240" w:lineRule="auto"/>
              <w:jc w:val="both"/>
              <w:rPr>
                <w:rFonts w:ascii="Times New Roman" w:hAnsi="Times New Roman"/>
                <w:sz w:val="24"/>
                <w:szCs w:val="24"/>
              </w:rPr>
            </w:pPr>
          </w:p>
          <w:p w14:paraId="29ADA6F2" w14:textId="77777777" w:rsidR="00FA3DF6" w:rsidRPr="001818EA" w:rsidRDefault="00FA3DF6" w:rsidP="008B4F60">
            <w:pPr>
              <w:widowControl w:val="0"/>
              <w:spacing w:after="0" w:line="240" w:lineRule="auto"/>
              <w:jc w:val="both"/>
              <w:rPr>
                <w:rFonts w:ascii="Times New Roman" w:hAnsi="Times New Roman"/>
                <w:sz w:val="24"/>
                <w:szCs w:val="24"/>
              </w:rPr>
            </w:pPr>
          </w:p>
          <w:p w14:paraId="05EA6DC8" w14:textId="77777777" w:rsidR="00FA3DF6" w:rsidRPr="001818EA" w:rsidRDefault="00FA3DF6" w:rsidP="008B4F60">
            <w:pPr>
              <w:widowControl w:val="0"/>
              <w:spacing w:after="0" w:line="240" w:lineRule="auto"/>
              <w:jc w:val="both"/>
              <w:rPr>
                <w:rFonts w:ascii="Times New Roman" w:hAnsi="Times New Roman"/>
                <w:sz w:val="24"/>
                <w:szCs w:val="24"/>
              </w:rPr>
            </w:pPr>
          </w:p>
          <w:p w14:paraId="0D82394C" w14:textId="77777777" w:rsidR="00FA3DF6" w:rsidRPr="001818EA" w:rsidRDefault="00FA3DF6" w:rsidP="008B4F60">
            <w:pPr>
              <w:widowControl w:val="0"/>
              <w:spacing w:after="0" w:line="240" w:lineRule="auto"/>
              <w:jc w:val="both"/>
              <w:rPr>
                <w:rFonts w:ascii="Times New Roman" w:hAnsi="Times New Roman"/>
                <w:sz w:val="24"/>
                <w:szCs w:val="24"/>
              </w:rPr>
            </w:pPr>
          </w:p>
          <w:p w14:paraId="57DCCF75" w14:textId="77777777" w:rsidR="00FA3DF6" w:rsidRPr="001818EA" w:rsidRDefault="00FA3DF6" w:rsidP="008B4F60">
            <w:pPr>
              <w:widowControl w:val="0"/>
              <w:spacing w:after="0" w:line="240" w:lineRule="auto"/>
              <w:jc w:val="both"/>
              <w:rPr>
                <w:rFonts w:ascii="Times New Roman" w:hAnsi="Times New Roman"/>
                <w:sz w:val="24"/>
                <w:szCs w:val="24"/>
              </w:rPr>
            </w:pPr>
          </w:p>
          <w:p w14:paraId="4D0F93D8" w14:textId="77777777" w:rsidR="00FA3DF6" w:rsidRPr="001818EA" w:rsidRDefault="00FA3DF6" w:rsidP="008B4F60">
            <w:pPr>
              <w:widowControl w:val="0"/>
              <w:spacing w:after="0" w:line="240" w:lineRule="auto"/>
              <w:jc w:val="both"/>
              <w:rPr>
                <w:rFonts w:ascii="Times New Roman" w:hAnsi="Times New Roman"/>
                <w:sz w:val="24"/>
                <w:szCs w:val="24"/>
              </w:rPr>
            </w:pPr>
          </w:p>
          <w:p w14:paraId="69A7A53A" w14:textId="77777777" w:rsidR="00FA3DF6" w:rsidRPr="001818EA" w:rsidRDefault="00FA3DF6" w:rsidP="008B4F60">
            <w:pPr>
              <w:widowControl w:val="0"/>
              <w:spacing w:after="0" w:line="240" w:lineRule="auto"/>
              <w:jc w:val="both"/>
              <w:rPr>
                <w:rFonts w:ascii="Times New Roman" w:hAnsi="Times New Roman"/>
                <w:sz w:val="24"/>
                <w:szCs w:val="24"/>
              </w:rPr>
            </w:pPr>
          </w:p>
          <w:p w14:paraId="5F7A8127" w14:textId="77777777" w:rsidR="00FA3DF6" w:rsidRPr="001818EA" w:rsidRDefault="00FA3DF6" w:rsidP="008B4F60">
            <w:pPr>
              <w:widowControl w:val="0"/>
              <w:spacing w:after="0" w:line="240" w:lineRule="auto"/>
              <w:jc w:val="both"/>
              <w:rPr>
                <w:rFonts w:ascii="Times New Roman" w:hAnsi="Times New Roman"/>
                <w:bCs/>
                <w:sz w:val="24"/>
                <w:szCs w:val="24"/>
              </w:rPr>
            </w:pPr>
          </w:p>
        </w:tc>
      </w:tr>
      <w:tr w:rsidR="00FA3DF6" w:rsidRPr="001818EA" w14:paraId="6032C0D0" w14:textId="77777777" w:rsidTr="0094441E">
        <w:tblPrEx>
          <w:tblLook w:val="01E0" w:firstRow="1" w:lastRow="1" w:firstColumn="1" w:lastColumn="1" w:noHBand="0" w:noVBand="0"/>
        </w:tblPrEx>
        <w:trPr>
          <w:gridAfter w:val="1"/>
          <w:wAfter w:w="16" w:type="dxa"/>
          <w:trHeight w:val="285"/>
        </w:trPr>
        <w:tc>
          <w:tcPr>
            <w:tcW w:w="2257" w:type="dxa"/>
            <w:vMerge/>
          </w:tcPr>
          <w:p w14:paraId="6192D029" w14:textId="77777777" w:rsidR="00FA3DF6" w:rsidRPr="001818EA" w:rsidRDefault="00FA3DF6" w:rsidP="008B4F60">
            <w:pPr>
              <w:widowControl w:val="0"/>
              <w:spacing w:after="0" w:line="240" w:lineRule="auto"/>
              <w:jc w:val="both"/>
              <w:rPr>
                <w:rFonts w:ascii="Times New Roman" w:hAnsi="Times New Roman"/>
                <w:b/>
                <w:bCs/>
                <w:sz w:val="24"/>
                <w:szCs w:val="24"/>
              </w:rPr>
            </w:pPr>
          </w:p>
        </w:tc>
        <w:tc>
          <w:tcPr>
            <w:tcW w:w="10813" w:type="dxa"/>
            <w:vMerge w:val="restart"/>
          </w:tcPr>
          <w:p w14:paraId="58489D6B" w14:textId="77777777" w:rsidR="00FA3DF6" w:rsidRPr="001818EA" w:rsidRDefault="00FA3DF6" w:rsidP="008B4F60">
            <w:pPr>
              <w:widowControl w:val="0"/>
              <w:shd w:val="clear" w:color="auto" w:fill="FFFFFF"/>
              <w:autoSpaceDE w:val="0"/>
              <w:autoSpaceDN w:val="0"/>
              <w:adjustRightInd w:val="0"/>
              <w:spacing w:after="0" w:line="240" w:lineRule="auto"/>
              <w:jc w:val="both"/>
              <w:rPr>
                <w:rFonts w:ascii="Times New Roman" w:hAnsi="Times New Roman"/>
                <w:sz w:val="24"/>
                <w:szCs w:val="24"/>
              </w:rPr>
            </w:pPr>
            <w:r w:rsidRPr="001818EA">
              <w:rPr>
                <w:rFonts w:ascii="Times New Roman" w:hAnsi="Times New Roman"/>
                <w:color w:val="000000"/>
                <w:sz w:val="24"/>
                <w:szCs w:val="24"/>
              </w:rPr>
              <w:t>Основные понятия о полиграфических материалах, их использование в отдельных технологических процессах. Металлы и сплавы. Свойства металлов. Металлы и сплавы, применяемые в полиграфии. Общие сведения о полимерных материалах. Светочувствительные материалы. Бумага.  Общие сведения о бумаге. Технология изготовления бумаги. Свойства бумаги. Ассортимент бумаги для печати. Недостатки бумаги для печати. Картон и его свойства. Печатные краски</w:t>
            </w:r>
            <w:r w:rsidRPr="001818EA">
              <w:rPr>
                <w:rFonts w:ascii="Times New Roman" w:hAnsi="Times New Roman"/>
                <w:sz w:val="24"/>
                <w:szCs w:val="24"/>
              </w:rPr>
              <w:t xml:space="preserve">. </w:t>
            </w:r>
            <w:r w:rsidRPr="001818EA">
              <w:rPr>
                <w:rFonts w:ascii="Times New Roman" w:hAnsi="Times New Roman"/>
                <w:color w:val="000000"/>
                <w:sz w:val="24"/>
                <w:szCs w:val="24"/>
              </w:rPr>
              <w:t>Общие сведения о печатных красках. Пигменты  и связующие  в печатных красках</w:t>
            </w:r>
            <w:r w:rsidRPr="001818EA">
              <w:rPr>
                <w:rFonts w:ascii="Times New Roman" w:hAnsi="Times New Roman"/>
                <w:sz w:val="24"/>
                <w:szCs w:val="24"/>
              </w:rPr>
              <w:t xml:space="preserve">. </w:t>
            </w:r>
            <w:r w:rsidRPr="001818EA">
              <w:rPr>
                <w:rFonts w:ascii="Times New Roman" w:hAnsi="Times New Roman"/>
                <w:color w:val="000000"/>
                <w:sz w:val="24"/>
                <w:szCs w:val="24"/>
              </w:rPr>
              <w:t>Способы закрепления связующих</w:t>
            </w:r>
            <w:r w:rsidRPr="001818EA">
              <w:rPr>
                <w:rFonts w:ascii="Times New Roman" w:hAnsi="Times New Roman"/>
                <w:sz w:val="24"/>
                <w:szCs w:val="24"/>
              </w:rPr>
              <w:t xml:space="preserve">. </w:t>
            </w:r>
            <w:r w:rsidRPr="001818EA">
              <w:rPr>
                <w:rFonts w:ascii="Times New Roman" w:hAnsi="Times New Roman"/>
                <w:color w:val="000000"/>
                <w:sz w:val="24"/>
                <w:szCs w:val="24"/>
              </w:rPr>
              <w:t>Свойства печатных красок</w:t>
            </w:r>
            <w:r w:rsidRPr="001818EA">
              <w:rPr>
                <w:rFonts w:ascii="Times New Roman" w:hAnsi="Times New Roman"/>
                <w:sz w:val="24"/>
                <w:szCs w:val="24"/>
              </w:rPr>
              <w:t xml:space="preserve">. </w:t>
            </w:r>
            <w:r w:rsidRPr="001818EA">
              <w:rPr>
                <w:rFonts w:ascii="Times New Roman" w:hAnsi="Times New Roman"/>
                <w:color w:val="000000"/>
                <w:sz w:val="24"/>
                <w:szCs w:val="24"/>
              </w:rPr>
              <w:t>Взаимодействие бумаги с краской</w:t>
            </w:r>
            <w:r w:rsidRPr="001818EA">
              <w:rPr>
                <w:rFonts w:ascii="Times New Roman" w:hAnsi="Times New Roman"/>
                <w:sz w:val="24"/>
                <w:szCs w:val="24"/>
              </w:rPr>
              <w:t xml:space="preserve">. </w:t>
            </w:r>
            <w:r w:rsidRPr="001818EA">
              <w:rPr>
                <w:rFonts w:ascii="Times New Roman" w:hAnsi="Times New Roman"/>
                <w:color w:val="000000"/>
                <w:sz w:val="24"/>
                <w:szCs w:val="24"/>
              </w:rPr>
              <w:t>Ассортимент печатных красок. Клеящие вещества. Состав клеев и их свойства. Материалы для отделочных и брошюровочно-переплетных работ. Вспомогательные материалы. Смазочные и смывочные материалы. Офсетные резинотканевые полотна</w:t>
            </w:r>
            <w:r w:rsidRPr="001818EA">
              <w:rPr>
                <w:rFonts w:ascii="Times New Roman" w:hAnsi="Times New Roman"/>
                <w:sz w:val="24"/>
                <w:szCs w:val="24"/>
              </w:rPr>
              <w:t xml:space="preserve">. </w:t>
            </w:r>
            <w:r w:rsidRPr="001818EA">
              <w:rPr>
                <w:rFonts w:ascii="Times New Roman" w:hAnsi="Times New Roman"/>
                <w:color w:val="000000"/>
                <w:sz w:val="24"/>
                <w:szCs w:val="24"/>
              </w:rPr>
              <w:t>Увлажняющие растворы</w:t>
            </w:r>
            <w:r w:rsidRPr="001818EA">
              <w:rPr>
                <w:rFonts w:ascii="Times New Roman" w:hAnsi="Times New Roman"/>
                <w:sz w:val="24"/>
                <w:szCs w:val="24"/>
              </w:rPr>
              <w:t xml:space="preserve">. </w:t>
            </w:r>
            <w:r w:rsidRPr="001818EA">
              <w:rPr>
                <w:rFonts w:ascii="Times New Roman" w:hAnsi="Times New Roman"/>
                <w:color w:val="000000"/>
                <w:sz w:val="24"/>
                <w:szCs w:val="24"/>
              </w:rPr>
              <w:t>Материалы для красочных валиков.</w:t>
            </w:r>
          </w:p>
          <w:p w14:paraId="74CBFA9E" w14:textId="77777777" w:rsidR="00FA3DF6" w:rsidRPr="001818EA" w:rsidRDefault="00FA3DF6" w:rsidP="008B4F60">
            <w:pPr>
              <w:widowControl w:val="0"/>
              <w:spacing w:after="0" w:line="240" w:lineRule="auto"/>
              <w:jc w:val="both"/>
              <w:rPr>
                <w:rFonts w:ascii="Times New Roman" w:hAnsi="Times New Roman"/>
                <w:bCs/>
                <w:sz w:val="24"/>
                <w:szCs w:val="24"/>
              </w:rPr>
            </w:pPr>
            <w:r w:rsidRPr="001818EA">
              <w:rPr>
                <w:rFonts w:ascii="Times New Roman" w:hAnsi="Times New Roman"/>
                <w:b/>
                <w:bCs/>
                <w:sz w:val="24"/>
                <w:szCs w:val="24"/>
              </w:rPr>
              <w:t xml:space="preserve">  Лабораторные работы </w:t>
            </w:r>
          </w:p>
          <w:p w14:paraId="505A7D0D" w14:textId="77777777" w:rsidR="00FA3DF6" w:rsidRPr="001818EA" w:rsidRDefault="00FA3DF6" w:rsidP="008B4F60">
            <w:pPr>
              <w:widowControl w:val="0"/>
              <w:shd w:val="clear" w:color="auto" w:fill="FFFFFF"/>
              <w:autoSpaceDE w:val="0"/>
              <w:autoSpaceDN w:val="0"/>
              <w:adjustRightInd w:val="0"/>
              <w:spacing w:after="0" w:line="240" w:lineRule="auto"/>
              <w:jc w:val="both"/>
              <w:rPr>
                <w:rFonts w:ascii="Times New Roman" w:hAnsi="Times New Roman"/>
                <w:sz w:val="24"/>
                <w:szCs w:val="24"/>
              </w:rPr>
            </w:pPr>
            <w:r w:rsidRPr="001818EA">
              <w:rPr>
                <w:rFonts w:ascii="Times New Roman" w:hAnsi="Times New Roman"/>
                <w:color w:val="000000"/>
                <w:sz w:val="24"/>
                <w:szCs w:val="24"/>
              </w:rPr>
              <w:t>Определение  направления  отлива бумаги  по</w:t>
            </w:r>
            <w:r w:rsidR="00A26D9C">
              <w:rPr>
                <w:rFonts w:ascii="Times New Roman" w:hAnsi="Times New Roman"/>
                <w:color w:val="000000"/>
                <w:sz w:val="24"/>
                <w:szCs w:val="24"/>
              </w:rPr>
              <w:t xml:space="preserve"> </w:t>
            </w:r>
            <w:r w:rsidRPr="001818EA">
              <w:rPr>
                <w:rFonts w:ascii="Times New Roman" w:hAnsi="Times New Roman"/>
                <w:color w:val="000000"/>
                <w:sz w:val="24"/>
                <w:szCs w:val="24"/>
              </w:rPr>
              <w:t>образцу. Определение толщины  бумаги  при  помощи микрометра.</w:t>
            </w:r>
          </w:p>
          <w:p w14:paraId="3A7C4D17" w14:textId="77777777" w:rsidR="00FA3DF6" w:rsidRPr="001818EA" w:rsidRDefault="00FA3DF6" w:rsidP="008B4F60">
            <w:pPr>
              <w:widowControl w:val="0"/>
              <w:shd w:val="clear" w:color="auto" w:fill="FFFFFF"/>
              <w:autoSpaceDE w:val="0"/>
              <w:autoSpaceDN w:val="0"/>
              <w:adjustRightInd w:val="0"/>
              <w:spacing w:after="0" w:line="240" w:lineRule="auto"/>
              <w:jc w:val="both"/>
              <w:rPr>
                <w:rFonts w:ascii="Times New Roman" w:hAnsi="Times New Roman"/>
                <w:sz w:val="24"/>
                <w:szCs w:val="24"/>
              </w:rPr>
            </w:pPr>
            <w:r w:rsidRPr="001818EA">
              <w:rPr>
                <w:rFonts w:ascii="Times New Roman" w:hAnsi="Times New Roman"/>
                <w:color w:val="000000"/>
                <w:sz w:val="24"/>
                <w:szCs w:val="24"/>
              </w:rPr>
              <w:t>По внешнему виду отличить отдельные виды бумаг-газетную, мелованную, обложечную.</w:t>
            </w:r>
          </w:p>
          <w:p w14:paraId="4DA63E60" w14:textId="77777777" w:rsidR="00FA3DF6" w:rsidRPr="001818EA" w:rsidRDefault="00FA3DF6" w:rsidP="008B4F60">
            <w:pPr>
              <w:widowControl w:val="0"/>
              <w:shd w:val="clear" w:color="auto" w:fill="FFFFFF"/>
              <w:autoSpaceDE w:val="0"/>
              <w:autoSpaceDN w:val="0"/>
              <w:adjustRightInd w:val="0"/>
              <w:spacing w:after="0" w:line="240" w:lineRule="auto"/>
              <w:jc w:val="both"/>
              <w:rPr>
                <w:rFonts w:ascii="Times New Roman" w:hAnsi="Times New Roman"/>
                <w:color w:val="000000"/>
                <w:sz w:val="24"/>
                <w:szCs w:val="24"/>
              </w:rPr>
            </w:pPr>
            <w:r w:rsidRPr="001818EA">
              <w:rPr>
                <w:rFonts w:ascii="Times New Roman" w:hAnsi="Times New Roman"/>
                <w:color w:val="000000"/>
                <w:sz w:val="24"/>
                <w:szCs w:val="24"/>
              </w:rPr>
              <w:t xml:space="preserve">Определение вязкости красок по вязкозиметру. </w:t>
            </w:r>
          </w:p>
          <w:p w14:paraId="7DB3CC9A" w14:textId="77777777" w:rsidR="00FA3DF6" w:rsidRPr="001818EA" w:rsidRDefault="00FA3DF6" w:rsidP="008B4F60">
            <w:pPr>
              <w:widowControl w:val="0"/>
              <w:shd w:val="clear" w:color="auto" w:fill="FFFFFF"/>
              <w:autoSpaceDE w:val="0"/>
              <w:autoSpaceDN w:val="0"/>
              <w:adjustRightInd w:val="0"/>
              <w:spacing w:after="0" w:line="240" w:lineRule="auto"/>
              <w:jc w:val="both"/>
              <w:rPr>
                <w:rFonts w:ascii="Times New Roman" w:hAnsi="Times New Roman"/>
                <w:color w:val="000000"/>
                <w:sz w:val="24"/>
                <w:szCs w:val="24"/>
              </w:rPr>
            </w:pPr>
            <w:r w:rsidRPr="001818EA">
              <w:rPr>
                <w:rFonts w:ascii="Times New Roman" w:hAnsi="Times New Roman"/>
                <w:color w:val="000000"/>
                <w:sz w:val="24"/>
                <w:szCs w:val="24"/>
              </w:rPr>
              <w:t xml:space="preserve">Определение вида тиснения. </w:t>
            </w:r>
          </w:p>
          <w:p w14:paraId="75BD2714" w14:textId="77777777" w:rsidR="00FA3DF6" w:rsidRPr="001818EA" w:rsidRDefault="00FA3DF6" w:rsidP="008B4F60">
            <w:pPr>
              <w:widowControl w:val="0"/>
              <w:spacing w:after="0" w:line="240" w:lineRule="auto"/>
              <w:jc w:val="both"/>
              <w:rPr>
                <w:rFonts w:ascii="Times New Roman" w:hAnsi="Times New Roman"/>
                <w:b/>
                <w:sz w:val="24"/>
                <w:szCs w:val="24"/>
              </w:rPr>
            </w:pPr>
            <w:r w:rsidRPr="001818EA">
              <w:rPr>
                <w:rFonts w:ascii="Times New Roman" w:hAnsi="Times New Roman"/>
                <w:b/>
                <w:sz w:val="24"/>
                <w:szCs w:val="24"/>
              </w:rPr>
              <w:t>Практические работы</w:t>
            </w:r>
          </w:p>
          <w:p w14:paraId="74912346" w14:textId="77777777" w:rsidR="00FA3DF6" w:rsidRPr="001818EA" w:rsidRDefault="00FA3DF6" w:rsidP="008B4F60">
            <w:pPr>
              <w:widowControl w:val="0"/>
              <w:spacing w:after="0" w:line="240" w:lineRule="auto"/>
              <w:jc w:val="both"/>
              <w:rPr>
                <w:rFonts w:ascii="Times New Roman" w:hAnsi="Times New Roman"/>
                <w:color w:val="000000"/>
                <w:sz w:val="24"/>
                <w:szCs w:val="24"/>
              </w:rPr>
            </w:pPr>
            <w:r w:rsidRPr="001818EA">
              <w:rPr>
                <w:rFonts w:ascii="Times New Roman" w:hAnsi="Times New Roman"/>
                <w:color w:val="000000"/>
                <w:sz w:val="24"/>
                <w:szCs w:val="24"/>
              </w:rPr>
              <w:t xml:space="preserve">Выбор материала для изготовления декеля. </w:t>
            </w:r>
          </w:p>
          <w:p w14:paraId="7F031BC1" w14:textId="77777777" w:rsidR="00FA3DF6" w:rsidRPr="001818EA" w:rsidRDefault="00FA3DF6" w:rsidP="008B4F60">
            <w:pPr>
              <w:widowControl w:val="0"/>
              <w:shd w:val="clear" w:color="auto" w:fill="FFFFFF"/>
              <w:autoSpaceDE w:val="0"/>
              <w:autoSpaceDN w:val="0"/>
              <w:adjustRightInd w:val="0"/>
              <w:spacing w:after="0" w:line="240" w:lineRule="auto"/>
              <w:jc w:val="both"/>
              <w:rPr>
                <w:rFonts w:ascii="Times New Roman" w:hAnsi="Times New Roman"/>
                <w:color w:val="000000"/>
                <w:sz w:val="24"/>
                <w:szCs w:val="24"/>
              </w:rPr>
            </w:pPr>
            <w:r w:rsidRPr="001818EA">
              <w:rPr>
                <w:rFonts w:ascii="Times New Roman" w:hAnsi="Times New Roman"/>
                <w:color w:val="000000"/>
                <w:sz w:val="24"/>
                <w:szCs w:val="24"/>
              </w:rPr>
              <w:t>Расчет коэффициента контрастности, светочувствительности, фотографической широты.</w:t>
            </w:r>
          </w:p>
          <w:p w14:paraId="354CA789" w14:textId="77777777" w:rsidR="00FA3DF6" w:rsidRPr="001818EA" w:rsidRDefault="00FA3DF6" w:rsidP="008B4F60">
            <w:pPr>
              <w:widowControl w:val="0"/>
              <w:shd w:val="clear" w:color="auto" w:fill="FFFFFF"/>
              <w:autoSpaceDE w:val="0"/>
              <w:autoSpaceDN w:val="0"/>
              <w:adjustRightInd w:val="0"/>
              <w:spacing w:after="0" w:line="240" w:lineRule="auto"/>
              <w:jc w:val="both"/>
              <w:rPr>
                <w:rFonts w:ascii="Times New Roman" w:hAnsi="Times New Roman"/>
                <w:color w:val="000000"/>
                <w:sz w:val="24"/>
                <w:szCs w:val="24"/>
              </w:rPr>
            </w:pPr>
            <w:r w:rsidRPr="001818EA">
              <w:rPr>
                <w:rFonts w:ascii="Times New Roman" w:hAnsi="Times New Roman"/>
                <w:color w:val="000000"/>
                <w:sz w:val="24"/>
                <w:szCs w:val="24"/>
              </w:rPr>
              <w:t>Выбор картона в зависимости от технологического процесса.</w:t>
            </w:r>
          </w:p>
          <w:p w14:paraId="58C40650" w14:textId="77777777" w:rsidR="00FA3DF6" w:rsidRPr="001818EA" w:rsidRDefault="00FA3DF6" w:rsidP="008B4F60">
            <w:pPr>
              <w:widowControl w:val="0"/>
              <w:shd w:val="clear" w:color="auto" w:fill="FFFFFF"/>
              <w:autoSpaceDE w:val="0"/>
              <w:autoSpaceDN w:val="0"/>
              <w:adjustRightInd w:val="0"/>
              <w:spacing w:after="0" w:line="240" w:lineRule="auto"/>
              <w:jc w:val="both"/>
              <w:rPr>
                <w:rFonts w:ascii="Times New Roman" w:hAnsi="Times New Roman"/>
                <w:color w:val="000000"/>
                <w:sz w:val="24"/>
                <w:szCs w:val="24"/>
              </w:rPr>
            </w:pPr>
            <w:r w:rsidRPr="001818EA">
              <w:rPr>
                <w:rFonts w:ascii="Times New Roman" w:hAnsi="Times New Roman"/>
                <w:color w:val="000000"/>
                <w:sz w:val="24"/>
                <w:szCs w:val="24"/>
              </w:rPr>
              <w:lastRenderedPageBreak/>
              <w:t>Определение вида печатной краски в зависимости от ее нумерации.</w:t>
            </w:r>
          </w:p>
          <w:p w14:paraId="73331934" w14:textId="77777777" w:rsidR="00FA3DF6" w:rsidRPr="001818EA" w:rsidRDefault="00FA3DF6" w:rsidP="008B4F60">
            <w:pPr>
              <w:widowControl w:val="0"/>
              <w:shd w:val="clear" w:color="auto" w:fill="FFFFFF"/>
              <w:autoSpaceDE w:val="0"/>
              <w:autoSpaceDN w:val="0"/>
              <w:adjustRightInd w:val="0"/>
              <w:spacing w:after="0" w:line="240" w:lineRule="auto"/>
              <w:jc w:val="both"/>
              <w:rPr>
                <w:rFonts w:ascii="Times New Roman" w:hAnsi="Times New Roman"/>
                <w:color w:val="000000"/>
                <w:sz w:val="24"/>
                <w:szCs w:val="24"/>
              </w:rPr>
            </w:pPr>
            <w:r w:rsidRPr="001818EA">
              <w:rPr>
                <w:rFonts w:ascii="Times New Roman" w:hAnsi="Times New Roman"/>
                <w:color w:val="000000"/>
                <w:sz w:val="24"/>
                <w:szCs w:val="24"/>
              </w:rPr>
              <w:t xml:space="preserve">Выбор клея в зависимости от вида бумаги. </w:t>
            </w:r>
          </w:p>
          <w:p w14:paraId="0A5AE08C" w14:textId="77777777" w:rsidR="00FA3DF6" w:rsidRPr="001818EA" w:rsidRDefault="00FA3DF6" w:rsidP="008B4F60">
            <w:pPr>
              <w:widowControl w:val="0"/>
              <w:shd w:val="clear" w:color="auto" w:fill="FFFFFF"/>
              <w:autoSpaceDE w:val="0"/>
              <w:autoSpaceDN w:val="0"/>
              <w:adjustRightInd w:val="0"/>
              <w:spacing w:after="0" w:line="240" w:lineRule="auto"/>
              <w:jc w:val="both"/>
              <w:rPr>
                <w:rFonts w:ascii="Times New Roman" w:hAnsi="Times New Roman"/>
                <w:sz w:val="24"/>
                <w:szCs w:val="24"/>
              </w:rPr>
            </w:pPr>
            <w:r w:rsidRPr="001818EA">
              <w:rPr>
                <w:rFonts w:ascii="Times New Roman" w:hAnsi="Times New Roman"/>
                <w:color w:val="000000"/>
                <w:sz w:val="24"/>
                <w:szCs w:val="24"/>
              </w:rPr>
              <w:t>Выбор фольги под технологический процесс. Выбор переплетной ткани   под технологический процесс. Выбор переплетной бумаги в  зависимости  от  ее назначения. Выбор пленки в зависимости от способа припрессовки.</w:t>
            </w:r>
          </w:p>
          <w:p w14:paraId="5B6509B0" w14:textId="77777777" w:rsidR="00FA3DF6" w:rsidRPr="001818EA" w:rsidRDefault="00FA3DF6" w:rsidP="008B4F60">
            <w:pPr>
              <w:widowControl w:val="0"/>
              <w:shd w:val="clear" w:color="auto" w:fill="FFFFFF"/>
              <w:autoSpaceDE w:val="0"/>
              <w:autoSpaceDN w:val="0"/>
              <w:adjustRightInd w:val="0"/>
              <w:spacing w:after="0" w:line="240" w:lineRule="auto"/>
              <w:jc w:val="both"/>
              <w:rPr>
                <w:rFonts w:ascii="Times New Roman" w:hAnsi="Times New Roman"/>
                <w:color w:val="000000"/>
                <w:sz w:val="24"/>
                <w:szCs w:val="24"/>
              </w:rPr>
            </w:pPr>
            <w:r w:rsidRPr="001818EA">
              <w:rPr>
                <w:rFonts w:ascii="Times New Roman" w:hAnsi="Times New Roman"/>
                <w:color w:val="000000"/>
                <w:sz w:val="24"/>
                <w:szCs w:val="24"/>
              </w:rPr>
              <w:t>Расчет коэффициента восприятия и отдачи краски валиком.</w:t>
            </w:r>
          </w:p>
          <w:p w14:paraId="4E3192EF" w14:textId="77777777" w:rsidR="00FA3DF6" w:rsidRPr="001818EA" w:rsidRDefault="00FA3DF6" w:rsidP="008B4F60">
            <w:pPr>
              <w:widowControl w:val="0"/>
              <w:spacing w:after="0" w:line="240" w:lineRule="auto"/>
              <w:jc w:val="both"/>
              <w:rPr>
                <w:rFonts w:ascii="Times New Roman" w:hAnsi="Times New Roman"/>
                <w:b/>
                <w:sz w:val="24"/>
                <w:szCs w:val="24"/>
              </w:rPr>
            </w:pPr>
            <w:r w:rsidRPr="001818EA">
              <w:rPr>
                <w:rFonts w:ascii="Times New Roman" w:hAnsi="Times New Roman"/>
                <w:b/>
                <w:sz w:val="24"/>
                <w:szCs w:val="24"/>
              </w:rPr>
              <w:t>В том числе самостоятельная работа по темам:</w:t>
            </w:r>
          </w:p>
          <w:p w14:paraId="5EDEA72D" w14:textId="77777777" w:rsidR="00FA3DF6" w:rsidRPr="001818EA" w:rsidRDefault="00FA3DF6" w:rsidP="008B4F60">
            <w:pPr>
              <w:widowControl w:val="0"/>
              <w:shd w:val="clear" w:color="auto" w:fill="FFFFFF"/>
              <w:autoSpaceDE w:val="0"/>
              <w:autoSpaceDN w:val="0"/>
              <w:adjustRightInd w:val="0"/>
              <w:spacing w:after="0" w:line="240" w:lineRule="auto"/>
              <w:jc w:val="both"/>
              <w:rPr>
                <w:rFonts w:ascii="Times New Roman" w:hAnsi="Times New Roman"/>
                <w:color w:val="000000"/>
                <w:sz w:val="24"/>
                <w:szCs w:val="24"/>
              </w:rPr>
            </w:pPr>
            <w:r w:rsidRPr="001818EA">
              <w:rPr>
                <w:rFonts w:ascii="Times New Roman" w:hAnsi="Times New Roman"/>
                <w:color w:val="000000"/>
                <w:sz w:val="24"/>
                <w:szCs w:val="24"/>
              </w:rPr>
              <w:t>Металлы, применяемые в полиграфии. Понятие о полиморфных превращениях. Редкие металлы.</w:t>
            </w:r>
          </w:p>
          <w:p w14:paraId="1EC046B6" w14:textId="77777777" w:rsidR="00FA3DF6" w:rsidRPr="001818EA" w:rsidRDefault="00FA3DF6" w:rsidP="008B4F60">
            <w:pPr>
              <w:widowControl w:val="0"/>
              <w:spacing w:after="0" w:line="240" w:lineRule="auto"/>
              <w:jc w:val="both"/>
              <w:rPr>
                <w:rFonts w:ascii="Times New Roman" w:hAnsi="Times New Roman"/>
                <w:color w:val="000000"/>
                <w:sz w:val="24"/>
                <w:szCs w:val="24"/>
              </w:rPr>
            </w:pPr>
            <w:r w:rsidRPr="001818EA">
              <w:rPr>
                <w:rFonts w:ascii="Times New Roman" w:hAnsi="Times New Roman"/>
                <w:color w:val="000000"/>
                <w:sz w:val="24"/>
                <w:szCs w:val="24"/>
              </w:rPr>
              <w:t>Пластмассы в полиграфии. Область применения резины в полиграфии.</w:t>
            </w:r>
          </w:p>
          <w:p w14:paraId="51657408" w14:textId="77777777" w:rsidR="00FA3DF6" w:rsidRPr="001818EA" w:rsidRDefault="00FA3DF6" w:rsidP="008B4F60">
            <w:pPr>
              <w:widowControl w:val="0"/>
              <w:spacing w:after="0" w:line="240" w:lineRule="auto"/>
              <w:jc w:val="both"/>
              <w:rPr>
                <w:rFonts w:ascii="Times New Roman" w:hAnsi="Times New Roman"/>
                <w:color w:val="000000"/>
                <w:sz w:val="24"/>
                <w:szCs w:val="24"/>
              </w:rPr>
            </w:pPr>
            <w:r w:rsidRPr="001818EA">
              <w:rPr>
                <w:rFonts w:ascii="Times New Roman" w:hAnsi="Times New Roman"/>
                <w:color w:val="000000"/>
                <w:sz w:val="24"/>
                <w:szCs w:val="24"/>
              </w:rPr>
              <w:t xml:space="preserve">Формовыводящие устройства. Технология </w:t>
            </w:r>
            <w:r w:rsidRPr="001818EA">
              <w:rPr>
                <w:rFonts w:ascii="Times New Roman" w:hAnsi="Times New Roman"/>
                <w:color w:val="000000"/>
                <w:sz w:val="24"/>
                <w:szCs w:val="24"/>
                <w:lang w:val="en-US"/>
              </w:rPr>
              <w:t>Computer</w:t>
            </w:r>
            <w:r w:rsidRPr="001818EA">
              <w:rPr>
                <w:rFonts w:ascii="Times New Roman" w:hAnsi="Times New Roman"/>
                <w:color w:val="000000"/>
                <w:sz w:val="24"/>
                <w:szCs w:val="24"/>
              </w:rPr>
              <w:t>-</w:t>
            </w:r>
            <w:r w:rsidRPr="001818EA">
              <w:rPr>
                <w:rFonts w:ascii="Times New Roman" w:hAnsi="Times New Roman"/>
                <w:color w:val="000000"/>
                <w:sz w:val="24"/>
                <w:szCs w:val="24"/>
                <w:lang w:val="en-US"/>
              </w:rPr>
              <w:t>to</w:t>
            </w:r>
            <w:r w:rsidRPr="001818EA">
              <w:rPr>
                <w:rFonts w:ascii="Times New Roman" w:hAnsi="Times New Roman"/>
                <w:color w:val="000000"/>
                <w:sz w:val="24"/>
                <w:szCs w:val="24"/>
              </w:rPr>
              <w:t>-</w:t>
            </w:r>
            <w:r w:rsidRPr="001818EA">
              <w:rPr>
                <w:rFonts w:ascii="Times New Roman" w:hAnsi="Times New Roman"/>
                <w:color w:val="000000"/>
                <w:sz w:val="24"/>
                <w:szCs w:val="24"/>
                <w:lang w:val="en-US"/>
              </w:rPr>
              <w:t>plate</w:t>
            </w:r>
            <w:r w:rsidRPr="001818EA">
              <w:rPr>
                <w:rFonts w:ascii="Times New Roman" w:hAnsi="Times New Roman"/>
                <w:color w:val="000000"/>
                <w:sz w:val="24"/>
                <w:szCs w:val="24"/>
              </w:rPr>
              <w:t xml:space="preserve"> в России.</w:t>
            </w:r>
          </w:p>
          <w:p w14:paraId="3C212E6C" w14:textId="77777777" w:rsidR="00FA3DF6" w:rsidRPr="001818EA" w:rsidRDefault="00FA3DF6" w:rsidP="008B4F60">
            <w:pPr>
              <w:widowControl w:val="0"/>
              <w:shd w:val="clear" w:color="auto" w:fill="FFFFFF"/>
              <w:autoSpaceDE w:val="0"/>
              <w:autoSpaceDN w:val="0"/>
              <w:adjustRightInd w:val="0"/>
              <w:spacing w:after="0" w:line="240" w:lineRule="auto"/>
              <w:jc w:val="both"/>
              <w:rPr>
                <w:rFonts w:ascii="Times New Roman" w:hAnsi="Times New Roman"/>
                <w:sz w:val="24"/>
                <w:szCs w:val="24"/>
              </w:rPr>
            </w:pPr>
            <w:r w:rsidRPr="001818EA">
              <w:rPr>
                <w:rFonts w:ascii="Times New Roman" w:hAnsi="Times New Roman"/>
                <w:color w:val="000000"/>
                <w:sz w:val="24"/>
                <w:szCs w:val="24"/>
              </w:rPr>
              <w:t>Бумага различного назначения.</w:t>
            </w:r>
          </w:p>
          <w:p w14:paraId="5FFEC511" w14:textId="77777777" w:rsidR="00FA3DF6" w:rsidRPr="001818EA" w:rsidRDefault="00FA3DF6" w:rsidP="008B4F60">
            <w:pPr>
              <w:widowControl w:val="0"/>
              <w:spacing w:after="0" w:line="240" w:lineRule="auto"/>
              <w:jc w:val="both"/>
              <w:rPr>
                <w:rFonts w:ascii="Times New Roman" w:hAnsi="Times New Roman"/>
                <w:color w:val="000000"/>
                <w:sz w:val="24"/>
                <w:szCs w:val="24"/>
              </w:rPr>
            </w:pPr>
            <w:r w:rsidRPr="001818EA">
              <w:rPr>
                <w:rFonts w:ascii="Times New Roman" w:hAnsi="Times New Roman"/>
                <w:color w:val="000000"/>
                <w:sz w:val="24"/>
                <w:szCs w:val="24"/>
              </w:rPr>
              <w:t>Виды машин для отливки картона.</w:t>
            </w:r>
          </w:p>
          <w:p w14:paraId="4BDB033A" w14:textId="77777777" w:rsidR="00FA3DF6" w:rsidRPr="001818EA" w:rsidRDefault="00FA3DF6" w:rsidP="008B4F60">
            <w:pPr>
              <w:widowControl w:val="0"/>
              <w:spacing w:after="0" w:line="240" w:lineRule="auto"/>
              <w:jc w:val="both"/>
              <w:rPr>
                <w:rFonts w:ascii="Times New Roman" w:hAnsi="Times New Roman"/>
                <w:color w:val="000000"/>
                <w:sz w:val="24"/>
                <w:szCs w:val="24"/>
              </w:rPr>
            </w:pPr>
            <w:r w:rsidRPr="001818EA">
              <w:rPr>
                <w:rFonts w:ascii="Times New Roman" w:hAnsi="Times New Roman"/>
                <w:color w:val="000000"/>
                <w:sz w:val="24"/>
                <w:szCs w:val="24"/>
              </w:rPr>
              <w:t>Изготовление печатных красок. Идеальные и реальные печатные краски. Корректирующие добавки в печатные краски. Современные печатные краски.</w:t>
            </w:r>
          </w:p>
          <w:p w14:paraId="2C17B10C" w14:textId="77777777" w:rsidR="00FA3DF6" w:rsidRPr="001818EA" w:rsidRDefault="00FA3DF6" w:rsidP="008B4F60">
            <w:pPr>
              <w:widowControl w:val="0"/>
              <w:shd w:val="clear" w:color="auto" w:fill="FFFFFF"/>
              <w:autoSpaceDE w:val="0"/>
              <w:autoSpaceDN w:val="0"/>
              <w:adjustRightInd w:val="0"/>
              <w:spacing w:after="0" w:line="240" w:lineRule="auto"/>
              <w:jc w:val="both"/>
              <w:rPr>
                <w:rFonts w:ascii="Times New Roman" w:hAnsi="Times New Roman"/>
                <w:sz w:val="24"/>
                <w:szCs w:val="24"/>
              </w:rPr>
            </w:pPr>
            <w:r w:rsidRPr="001818EA">
              <w:rPr>
                <w:rFonts w:ascii="Times New Roman" w:hAnsi="Times New Roman"/>
                <w:color w:val="000000"/>
                <w:sz w:val="24"/>
                <w:szCs w:val="24"/>
              </w:rPr>
              <w:t>Разновидности клеев. Применяемое оборудование</w:t>
            </w:r>
            <w:r w:rsidR="00A26D9C">
              <w:rPr>
                <w:rFonts w:ascii="Times New Roman" w:hAnsi="Times New Roman"/>
                <w:color w:val="000000"/>
                <w:sz w:val="24"/>
                <w:szCs w:val="24"/>
              </w:rPr>
              <w:t xml:space="preserve"> </w:t>
            </w:r>
            <w:r w:rsidRPr="001818EA">
              <w:rPr>
                <w:rFonts w:ascii="Times New Roman" w:hAnsi="Times New Roman"/>
                <w:color w:val="000000"/>
                <w:sz w:val="24"/>
                <w:szCs w:val="24"/>
              </w:rPr>
              <w:t>для клеевого бесшвейного скрепления блоков.</w:t>
            </w:r>
          </w:p>
          <w:p w14:paraId="23EFDF32" w14:textId="77777777" w:rsidR="00FA3DF6" w:rsidRPr="001818EA" w:rsidRDefault="00FA3DF6" w:rsidP="008B4F60">
            <w:pPr>
              <w:widowControl w:val="0"/>
              <w:shd w:val="clear" w:color="auto" w:fill="FFFFFF"/>
              <w:autoSpaceDE w:val="0"/>
              <w:autoSpaceDN w:val="0"/>
              <w:adjustRightInd w:val="0"/>
              <w:spacing w:after="0" w:line="240" w:lineRule="auto"/>
              <w:jc w:val="both"/>
              <w:rPr>
                <w:rFonts w:ascii="Times New Roman" w:hAnsi="Times New Roman"/>
                <w:sz w:val="24"/>
                <w:szCs w:val="24"/>
              </w:rPr>
            </w:pPr>
            <w:r w:rsidRPr="001818EA">
              <w:rPr>
                <w:rFonts w:ascii="Times New Roman" w:hAnsi="Times New Roman"/>
                <w:color w:val="000000"/>
                <w:sz w:val="24"/>
                <w:szCs w:val="24"/>
              </w:rPr>
              <w:t>Холодное тиснение фольгой. Современные переплетные материалы. Основные типы лаков, используемых в  отделочных процессах</w:t>
            </w:r>
          </w:p>
          <w:p w14:paraId="44523FBB" w14:textId="77777777" w:rsidR="00FA3DF6" w:rsidRPr="001818EA" w:rsidRDefault="00FA3DF6" w:rsidP="008B4F60">
            <w:pPr>
              <w:widowControl w:val="0"/>
              <w:shd w:val="clear" w:color="auto" w:fill="FFFFFF"/>
              <w:autoSpaceDE w:val="0"/>
              <w:autoSpaceDN w:val="0"/>
              <w:adjustRightInd w:val="0"/>
              <w:spacing w:after="0" w:line="240" w:lineRule="auto"/>
              <w:jc w:val="both"/>
              <w:rPr>
                <w:rFonts w:ascii="Times New Roman" w:hAnsi="Times New Roman"/>
                <w:sz w:val="24"/>
                <w:szCs w:val="24"/>
              </w:rPr>
            </w:pPr>
            <w:r w:rsidRPr="001818EA">
              <w:rPr>
                <w:rFonts w:ascii="Times New Roman" w:hAnsi="Times New Roman"/>
                <w:color w:val="000000"/>
                <w:sz w:val="24"/>
                <w:szCs w:val="24"/>
              </w:rPr>
              <w:t>Соэкструзия. Переплетные материалы на основе кожи животных.</w:t>
            </w:r>
          </w:p>
          <w:p w14:paraId="2263B61D" w14:textId="77777777" w:rsidR="00FA3DF6" w:rsidRPr="001818EA" w:rsidRDefault="00FA3DF6" w:rsidP="008B4F60">
            <w:pPr>
              <w:widowControl w:val="0"/>
              <w:spacing w:after="0" w:line="240" w:lineRule="auto"/>
              <w:jc w:val="both"/>
              <w:rPr>
                <w:rFonts w:ascii="Times New Roman" w:hAnsi="Times New Roman"/>
                <w:sz w:val="24"/>
                <w:szCs w:val="24"/>
              </w:rPr>
            </w:pPr>
            <w:r w:rsidRPr="001818EA">
              <w:rPr>
                <w:rFonts w:ascii="Times New Roman" w:hAnsi="Times New Roman"/>
                <w:color w:val="000000"/>
                <w:sz w:val="24"/>
                <w:szCs w:val="24"/>
              </w:rPr>
              <w:t>Эмульгирование краски в процессе печати. Дефекты и неполадки, связанные с увлажнением, вероятные причины их возникновения и рекомендации по их устранению.</w:t>
            </w:r>
          </w:p>
        </w:tc>
        <w:tc>
          <w:tcPr>
            <w:tcW w:w="1260" w:type="dxa"/>
            <w:vMerge/>
            <w:vAlign w:val="center"/>
          </w:tcPr>
          <w:p w14:paraId="664E2D75" w14:textId="77777777" w:rsidR="00FA3DF6" w:rsidRPr="001818EA" w:rsidRDefault="00FA3DF6" w:rsidP="008B4F60">
            <w:pPr>
              <w:widowControl w:val="0"/>
              <w:spacing w:after="0" w:line="240" w:lineRule="auto"/>
              <w:jc w:val="both"/>
              <w:rPr>
                <w:rFonts w:ascii="Times New Roman" w:hAnsi="Times New Roman"/>
                <w:b/>
                <w:sz w:val="24"/>
                <w:szCs w:val="24"/>
              </w:rPr>
            </w:pPr>
          </w:p>
        </w:tc>
      </w:tr>
      <w:tr w:rsidR="00FA3DF6" w:rsidRPr="001818EA" w14:paraId="4DFD137A" w14:textId="77777777" w:rsidTr="0094441E">
        <w:tblPrEx>
          <w:tblLook w:val="01E0" w:firstRow="1" w:lastRow="1" w:firstColumn="1" w:lastColumn="1" w:noHBand="0" w:noVBand="0"/>
        </w:tblPrEx>
        <w:trPr>
          <w:gridAfter w:val="1"/>
          <w:wAfter w:w="16" w:type="dxa"/>
          <w:trHeight w:val="285"/>
        </w:trPr>
        <w:tc>
          <w:tcPr>
            <w:tcW w:w="2257" w:type="dxa"/>
            <w:vMerge/>
          </w:tcPr>
          <w:p w14:paraId="161BC734" w14:textId="77777777" w:rsidR="00FA3DF6" w:rsidRPr="001818EA" w:rsidRDefault="00FA3DF6" w:rsidP="008B4F60">
            <w:pPr>
              <w:widowControl w:val="0"/>
              <w:spacing w:after="0" w:line="240" w:lineRule="auto"/>
              <w:jc w:val="both"/>
              <w:rPr>
                <w:rFonts w:ascii="Times New Roman" w:hAnsi="Times New Roman"/>
                <w:b/>
                <w:bCs/>
                <w:sz w:val="24"/>
                <w:szCs w:val="24"/>
              </w:rPr>
            </w:pPr>
          </w:p>
        </w:tc>
        <w:tc>
          <w:tcPr>
            <w:tcW w:w="10813" w:type="dxa"/>
            <w:vMerge/>
          </w:tcPr>
          <w:p w14:paraId="42B5CEFC" w14:textId="77777777" w:rsidR="00FA3DF6" w:rsidRPr="001818EA" w:rsidRDefault="00FA3DF6" w:rsidP="008B4F60">
            <w:pPr>
              <w:widowControl w:val="0"/>
              <w:spacing w:after="0" w:line="240" w:lineRule="auto"/>
              <w:jc w:val="both"/>
              <w:rPr>
                <w:rFonts w:ascii="Times New Roman" w:hAnsi="Times New Roman"/>
                <w:color w:val="000000"/>
                <w:sz w:val="24"/>
                <w:szCs w:val="24"/>
              </w:rPr>
            </w:pPr>
          </w:p>
        </w:tc>
        <w:tc>
          <w:tcPr>
            <w:tcW w:w="1260" w:type="dxa"/>
            <w:vMerge/>
          </w:tcPr>
          <w:p w14:paraId="53D2831F" w14:textId="77777777" w:rsidR="00FA3DF6" w:rsidRPr="001818EA" w:rsidRDefault="00FA3DF6" w:rsidP="008B4F60">
            <w:pPr>
              <w:widowControl w:val="0"/>
              <w:spacing w:after="0" w:line="240" w:lineRule="auto"/>
              <w:jc w:val="both"/>
              <w:rPr>
                <w:rFonts w:ascii="Times New Roman" w:hAnsi="Times New Roman"/>
                <w:sz w:val="24"/>
                <w:szCs w:val="24"/>
              </w:rPr>
            </w:pPr>
          </w:p>
        </w:tc>
      </w:tr>
      <w:tr w:rsidR="00FA3DF6" w:rsidRPr="001818EA" w14:paraId="5897B0A2" w14:textId="77777777" w:rsidTr="0094441E">
        <w:tblPrEx>
          <w:tblLook w:val="01E0" w:firstRow="1" w:lastRow="1" w:firstColumn="1" w:lastColumn="1" w:noHBand="0" w:noVBand="0"/>
        </w:tblPrEx>
        <w:trPr>
          <w:gridAfter w:val="1"/>
          <w:wAfter w:w="16" w:type="dxa"/>
        </w:trPr>
        <w:tc>
          <w:tcPr>
            <w:tcW w:w="2257" w:type="dxa"/>
            <w:vMerge w:val="restart"/>
          </w:tcPr>
          <w:p w14:paraId="00E119A6" w14:textId="77777777" w:rsidR="00FA3DF6" w:rsidRPr="001818EA" w:rsidRDefault="00FA3DF6" w:rsidP="008B4F60">
            <w:pPr>
              <w:widowControl w:val="0"/>
              <w:spacing w:after="0" w:line="240" w:lineRule="auto"/>
              <w:jc w:val="both"/>
              <w:rPr>
                <w:rFonts w:ascii="Times New Roman" w:hAnsi="Times New Roman"/>
                <w:b/>
                <w:bCs/>
                <w:sz w:val="24"/>
                <w:szCs w:val="24"/>
              </w:rPr>
            </w:pPr>
            <w:r w:rsidRPr="001818EA">
              <w:rPr>
                <w:rFonts w:ascii="Times New Roman" w:hAnsi="Times New Roman"/>
                <w:b/>
                <w:bCs/>
                <w:sz w:val="24"/>
                <w:szCs w:val="24"/>
              </w:rPr>
              <w:t xml:space="preserve">Тема 1.2.  </w:t>
            </w:r>
          </w:p>
          <w:p w14:paraId="56A19F1D" w14:textId="77777777" w:rsidR="00FA3DF6" w:rsidRPr="001818EA" w:rsidRDefault="00FA3DF6" w:rsidP="008B4F60">
            <w:pPr>
              <w:widowControl w:val="0"/>
              <w:spacing w:after="0" w:line="240" w:lineRule="auto"/>
              <w:jc w:val="both"/>
              <w:rPr>
                <w:rFonts w:ascii="Times New Roman" w:hAnsi="Times New Roman"/>
                <w:b/>
                <w:bCs/>
                <w:sz w:val="24"/>
                <w:szCs w:val="24"/>
              </w:rPr>
            </w:pPr>
            <w:r w:rsidRPr="001818EA">
              <w:rPr>
                <w:rFonts w:ascii="Times New Roman" w:hAnsi="Times New Roman"/>
                <w:b/>
                <w:bCs/>
                <w:sz w:val="24"/>
                <w:szCs w:val="24"/>
              </w:rPr>
              <w:t>Светотехника</w:t>
            </w:r>
          </w:p>
        </w:tc>
        <w:tc>
          <w:tcPr>
            <w:tcW w:w="10813" w:type="dxa"/>
          </w:tcPr>
          <w:p w14:paraId="11620304" w14:textId="77777777" w:rsidR="00FA3DF6" w:rsidRPr="001818EA" w:rsidRDefault="00FA3DF6" w:rsidP="008B4F60">
            <w:pPr>
              <w:widowControl w:val="0"/>
              <w:spacing w:after="0" w:line="240" w:lineRule="auto"/>
              <w:jc w:val="both"/>
              <w:rPr>
                <w:rFonts w:ascii="Times New Roman" w:hAnsi="Times New Roman"/>
                <w:b/>
                <w:bCs/>
                <w:sz w:val="24"/>
                <w:szCs w:val="24"/>
              </w:rPr>
            </w:pPr>
            <w:r w:rsidRPr="001818EA">
              <w:rPr>
                <w:rFonts w:ascii="Times New Roman" w:hAnsi="Times New Roman"/>
                <w:b/>
                <w:bCs/>
                <w:sz w:val="24"/>
                <w:szCs w:val="24"/>
              </w:rPr>
              <w:t xml:space="preserve">Содержание </w:t>
            </w:r>
          </w:p>
        </w:tc>
        <w:tc>
          <w:tcPr>
            <w:tcW w:w="1260" w:type="dxa"/>
            <w:vMerge w:val="restart"/>
          </w:tcPr>
          <w:p w14:paraId="781A6978" w14:textId="77777777" w:rsidR="00FA3DF6" w:rsidRPr="001818EA" w:rsidRDefault="00FA3DF6" w:rsidP="008B4F60">
            <w:pPr>
              <w:widowControl w:val="0"/>
              <w:spacing w:after="0" w:line="240" w:lineRule="auto"/>
              <w:jc w:val="both"/>
              <w:rPr>
                <w:rFonts w:ascii="Times New Roman" w:hAnsi="Times New Roman"/>
                <w:bCs/>
                <w:sz w:val="24"/>
                <w:szCs w:val="24"/>
              </w:rPr>
            </w:pPr>
            <w:r w:rsidRPr="001818EA">
              <w:rPr>
                <w:rFonts w:ascii="Times New Roman" w:hAnsi="Times New Roman"/>
                <w:bCs/>
                <w:sz w:val="24"/>
                <w:szCs w:val="24"/>
              </w:rPr>
              <w:t>46</w:t>
            </w:r>
          </w:p>
          <w:p w14:paraId="284D2990" w14:textId="77777777" w:rsidR="00FA3DF6" w:rsidRPr="001818EA" w:rsidRDefault="00FA3DF6" w:rsidP="008B4F60">
            <w:pPr>
              <w:widowControl w:val="0"/>
              <w:spacing w:after="0" w:line="240" w:lineRule="auto"/>
              <w:jc w:val="both"/>
              <w:rPr>
                <w:rFonts w:ascii="Times New Roman" w:hAnsi="Times New Roman"/>
                <w:bCs/>
                <w:sz w:val="24"/>
                <w:szCs w:val="24"/>
              </w:rPr>
            </w:pPr>
          </w:p>
          <w:p w14:paraId="334054A7" w14:textId="77777777" w:rsidR="00FA3DF6" w:rsidRPr="001818EA" w:rsidRDefault="00FA3DF6" w:rsidP="008B4F60">
            <w:pPr>
              <w:widowControl w:val="0"/>
              <w:spacing w:after="0" w:line="240" w:lineRule="auto"/>
              <w:jc w:val="both"/>
              <w:rPr>
                <w:rFonts w:ascii="Times New Roman" w:hAnsi="Times New Roman"/>
                <w:bCs/>
                <w:sz w:val="24"/>
                <w:szCs w:val="24"/>
              </w:rPr>
            </w:pPr>
          </w:p>
          <w:p w14:paraId="45FC4E41" w14:textId="77777777" w:rsidR="00FA3DF6" w:rsidRPr="001818EA" w:rsidRDefault="00FA3DF6" w:rsidP="008B4F60">
            <w:pPr>
              <w:widowControl w:val="0"/>
              <w:spacing w:after="0" w:line="240" w:lineRule="auto"/>
              <w:jc w:val="both"/>
              <w:rPr>
                <w:rFonts w:ascii="Times New Roman" w:hAnsi="Times New Roman"/>
                <w:bCs/>
                <w:sz w:val="24"/>
                <w:szCs w:val="24"/>
              </w:rPr>
            </w:pPr>
          </w:p>
          <w:p w14:paraId="7B52E74E" w14:textId="77777777" w:rsidR="00FA3DF6" w:rsidRPr="001818EA" w:rsidRDefault="00FA3DF6" w:rsidP="008B4F60">
            <w:pPr>
              <w:widowControl w:val="0"/>
              <w:spacing w:after="0" w:line="240" w:lineRule="auto"/>
              <w:jc w:val="both"/>
              <w:rPr>
                <w:rFonts w:ascii="Times New Roman" w:hAnsi="Times New Roman"/>
                <w:bCs/>
                <w:sz w:val="24"/>
                <w:szCs w:val="24"/>
              </w:rPr>
            </w:pPr>
          </w:p>
          <w:p w14:paraId="3680976B" w14:textId="77777777" w:rsidR="00FA3DF6" w:rsidRPr="001818EA" w:rsidRDefault="00FA3DF6" w:rsidP="008B4F60">
            <w:pPr>
              <w:widowControl w:val="0"/>
              <w:spacing w:after="0" w:line="240" w:lineRule="auto"/>
              <w:jc w:val="both"/>
              <w:rPr>
                <w:rFonts w:ascii="Times New Roman" w:hAnsi="Times New Roman"/>
                <w:bCs/>
                <w:sz w:val="24"/>
                <w:szCs w:val="24"/>
              </w:rPr>
            </w:pPr>
          </w:p>
          <w:p w14:paraId="7E3DB5EA" w14:textId="77777777" w:rsidR="00FA3DF6" w:rsidRPr="001818EA" w:rsidRDefault="00FA3DF6" w:rsidP="008B4F60">
            <w:pPr>
              <w:widowControl w:val="0"/>
              <w:spacing w:after="0" w:line="240" w:lineRule="auto"/>
              <w:jc w:val="both"/>
              <w:rPr>
                <w:rFonts w:ascii="Times New Roman" w:hAnsi="Times New Roman"/>
                <w:bCs/>
                <w:sz w:val="24"/>
                <w:szCs w:val="24"/>
              </w:rPr>
            </w:pPr>
          </w:p>
          <w:p w14:paraId="2078CE3E" w14:textId="77777777" w:rsidR="00FA3DF6" w:rsidRPr="001818EA" w:rsidRDefault="00FA3DF6" w:rsidP="008B4F60">
            <w:pPr>
              <w:widowControl w:val="0"/>
              <w:spacing w:after="0" w:line="240" w:lineRule="auto"/>
              <w:jc w:val="both"/>
              <w:rPr>
                <w:rFonts w:ascii="Times New Roman" w:hAnsi="Times New Roman"/>
                <w:bCs/>
                <w:sz w:val="24"/>
                <w:szCs w:val="24"/>
              </w:rPr>
            </w:pPr>
          </w:p>
          <w:p w14:paraId="558CDA4B" w14:textId="77777777" w:rsidR="00FA3DF6" w:rsidRPr="001818EA" w:rsidRDefault="00FA3DF6" w:rsidP="008B4F60">
            <w:pPr>
              <w:widowControl w:val="0"/>
              <w:spacing w:after="0" w:line="240" w:lineRule="auto"/>
              <w:jc w:val="both"/>
              <w:rPr>
                <w:rFonts w:ascii="Times New Roman" w:hAnsi="Times New Roman"/>
                <w:bCs/>
                <w:sz w:val="24"/>
                <w:szCs w:val="24"/>
              </w:rPr>
            </w:pPr>
          </w:p>
          <w:p w14:paraId="179F4AD0" w14:textId="77777777" w:rsidR="00FA3DF6" w:rsidRPr="001818EA" w:rsidRDefault="00FA3DF6" w:rsidP="008B4F60">
            <w:pPr>
              <w:widowControl w:val="0"/>
              <w:spacing w:after="0" w:line="240" w:lineRule="auto"/>
              <w:jc w:val="both"/>
              <w:rPr>
                <w:rFonts w:ascii="Times New Roman" w:hAnsi="Times New Roman"/>
                <w:sz w:val="24"/>
                <w:szCs w:val="24"/>
              </w:rPr>
            </w:pPr>
          </w:p>
          <w:p w14:paraId="5505BFB0" w14:textId="77777777" w:rsidR="00FA3DF6" w:rsidRPr="001818EA" w:rsidRDefault="00FA3DF6" w:rsidP="008B4F60">
            <w:pPr>
              <w:widowControl w:val="0"/>
              <w:spacing w:after="0" w:line="240" w:lineRule="auto"/>
              <w:jc w:val="both"/>
              <w:rPr>
                <w:rFonts w:ascii="Times New Roman" w:hAnsi="Times New Roman"/>
                <w:sz w:val="24"/>
                <w:szCs w:val="24"/>
              </w:rPr>
            </w:pPr>
            <w:r w:rsidRPr="001818EA">
              <w:rPr>
                <w:rFonts w:ascii="Times New Roman" w:hAnsi="Times New Roman"/>
                <w:sz w:val="24"/>
                <w:szCs w:val="24"/>
              </w:rPr>
              <w:t>1</w:t>
            </w:r>
            <w:r w:rsidRPr="001818EA">
              <w:rPr>
                <w:rFonts w:ascii="Times New Roman" w:hAnsi="Times New Roman"/>
                <w:bCs/>
                <w:sz w:val="24"/>
                <w:szCs w:val="24"/>
              </w:rPr>
              <w:t>2</w:t>
            </w:r>
          </w:p>
        </w:tc>
      </w:tr>
      <w:tr w:rsidR="00FA3DF6" w:rsidRPr="001818EA" w14:paraId="7B3819CC" w14:textId="77777777" w:rsidTr="0094441E">
        <w:tblPrEx>
          <w:tblLook w:val="01E0" w:firstRow="1" w:lastRow="1" w:firstColumn="1" w:lastColumn="1" w:noHBand="0" w:noVBand="0"/>
        </w:tblPrEx>
        <w:trPr>
          <w:gridAfter w:val="1"/>
          <w:wAfter w:w="16" w:type="dxa"/>
        </w:trPr>
        <w:tc>
          <w:tcPr>
            <w:tcW w:w="2257" w:type="dxa"/>
            <w:vMerge/>
          </w:tcPr>
          <w:p w14:paraId="4E600DB1" w14:textId="77777777" w:rsidR="00FA3DF6" w:rsidRPr="001818EA" w:rsidRDefault="00FA3DF6" w:rsidP="008B4F60">
            <w:pPr>
              <w:widowControl w:val="0"/>
              <w:spacing w:after="0" w:line="240" w:lineRule="auto"/>
              <w:jc w:val="both"/>
              <w:rPr>
                <w:rFonts w:ascii="Times New Roman" w:hAnsi="Times New Roman"/>
                <w:b/>
                <w:bCs/>
                <w:sz w:val="24"/>
                <w:szCs w:val="24"/>
              </w:rPr>
            </w:pPr>
          </w:p>
        </w:tc>
        <w:tc>
          <w:tcPr>
            <w:tcW w:w="10813" w:type="dxa"/>
          </w:tcPr>
          <w:p w14:paraId="55FA2D25" w14:textId="77777777" w:rsidR="00FA3DF6" w:rsidRPr="001818EA" w:rsidRDefault="00FA3DF6" w:rsidP="008B4F60">
            <w:pPr>
              <w:widowControl w:val="0"/>
              <w:tabs>
                <w:tab w:val="left" w:pos="3541"/>
                <w:tab w:val="left" w:pos="4457"/>
                <w:tab w:val="left" w:pos="5373"/>
                <w:tab w:val="left" w:pos="6289"/>
                <w:tab w:val="left" w:pos="7205"/>
                <w:tab w:val="left" w:pos="8121"/>
                <w:tab w:val="left" w:pos="9037"/>
                <w:tab w:val="left" w:pos="9953"/>
                <w:tab w:val="left" w:pos="10869"/>
                <w:tab w:val="left" w:pos="11785"/>
                <w:tab w:val="left" w:pos="12701"/>
                <w:tab w:val="left" w:pos="13617"/>
                <w:tab w:val="left" w:pos="14533"/>
                <w:tab w:val="left" w:pos="15449"/>
                <w:tab w:val="left" w:pos="16365"/>
                <w:tab w:val="left" w:pos="17281"/>
              </w:tabs>
              <w:snapToGrid w:val="0"/>
              <w:spacing w:after="0" w:line="240" w:lineRule="auto"/>
              <w:jc w:val="both"/>
              <w:rPr>
                <w:rFonts w:ascii="Times New Roman" w:hAnsi="Times New Roman"/>
                <w:sz w:val="24"/>
                <w:szCs w:val="24"/>
              </w:rPr>
            </w:pPr>
            <w:r w:rsidRPr="001818EA">
              <w:rPr>
                <w:rFonts w:ascii="Times New Roman" w:hAnsi="Times New Roman"/>
                <w:sz w:val="24"/>
                <w:szCs w:val="24"/>
              </w:rPr>
              <w:t>Общие свойства излучений. Их преобразования. Характеристики оптического изучения. Источники излучения (света). Преобразование излучения оптическими средствами. Фотографическое действие излучения. Строение черно-белых фотографических материалов Спектральная сенсибилизация. Общие сведения о химико-фотографической обработке галогенидосеребряных материалов. Характеристическая кривая. Сенситометр. Принципиальная схема сенситометра. Фотографическая метрология. Общие сведения о цвете и цветовоспроизведении. Основы учения о цвете: природа и психология цвета. Субъективные характеристики цвета. Синтез цвета. Методы образования цвета. Основы метрологии цвета. Практическое применение цвета.</w:t>
            </w:r>
          </w:p>
          <w:p w14:paraId="79A2C937" w14:textId="77777777" w:rsidR="00FA3DF6" w:rsidRPr="001818EA" w:rsidRDefault="00FA3DF6" w:rsidP="008B4F60">
            <w:pPr>
              <w:widowControl w:val="0"/>
              <w:spacing w:after="0" w:line="240" w:lineRule="auto"/>
              <w:jc w:val="both"/>
              <w:rPr>
                <w:rFonts w:ascii="Times New Roman" w:hAnsi="Times New Roman"/>
                <w:b/>
                <w:bCs/>
                <w:sz w:val="24"/>
                <w:szCs w:val="24"/>
              </w:rPr>
            </w:pPr>
            <w:r w:rsidRPr="001818EA">
              <w:rPr>
                <w:rFonts w:ascii="Times New Roman" w:hAnsi="Times New Roman"/>
                <w:b/>
                <w:bCs/>
                <w:sz w:val="24"/>
                <w:szCs w:val="24"/>
              </w:rPr>
              <w:t>В том числе, практические работы</w:t>
            </w:r>
          </w:p>
          <w:p w14:paraId="750E4EF2" w14:textId="77777777" w:rsidR="00FA3DF6" w:rsidRPr="001818EA" w:rsidRDefault="00FA3DF6" w:rsidP="008B4F60">
            <w:pPr>
              <w:widowControl w:val="0"/>
              <w:snapToGrid w:val="0"/>
              <w:spacing w:after="0" w:line="240" w:lineRule="auto"/>
              <w:jc w:val="both"/>
              <w:rPr>
                <w:rFonts w:ascii="Times New Roman" w:hAnsi="Times New Roman"/>
                <w:sz w:val="24"/>
                <w:szCs w:val="24"/>
              </w:rPr>
            </w:pPr>
            <w:r w:rsidRPr="001818EA">
              <w:rPr>
                <w:rFonts w:ascii="Times New Roman" w:hAnsi="Times New Roman"/>
                <w:sz w:val="24"/>
                <w:szCs w:val="24"/>
              </w:rPr>
              <w:t>Определение характеристик оптического излучения</w:t>
            </w:r>
          </w:p>
          <w:p w14:paraId="40F77F71" w14:textId="77777777" w:rsidR="00FA3DF6" w:rsidRPr="001818EA" w:rsidRDefault="00FA3DF6" w:rsidP="008B4F60">
            <w:pPr>
              <w:widowControl w:val="0"/>
              <w:tabs>
                <w:tab w:val="left" w:pos="3526"/>
                <w:tab w:val="left" w:pos="4442"/>
                <w:tab w:val="left" w:pos="5358"/>
                <w:tab w:val="left" w:pos="6274"/>
                <w:tab w:val="left" w:pos="7190"/>
                <w:tab w:val="left" w:pos="8106"/>
                <w:tab w:val="left" w:pos="9022"/>
                <w:tab w:val="left" w:pos="9938"/>
                <w:tab w:val="left" w:pos="10854"/>
                <w:tab w:val="left" w:pos="11770"/>
                <w:tab w:val="left" w:pos="12686"/>
                <w:tab w:val="left" w:pos="13602"/>
                <w:tab w:val="left" w:pos="14518"/>
                <w:tab w:val="left" w:pos="15434"/>
                <w:tab w:val="left" w:pos="16350"/>
                <w:tab w:val="left" w:pos="17266"/>
              </w:tabs>
              <w:snapToGrid w:val="0"/>
              <w:spacing w:after="0" w:line="240" w:lineRule="auto"/>
              <w:jc w:val="both"/>
              <w:rPr>
                <w:rFonts w:ascii="Times New Roman" w:hAnsi="Times New Roman"/>
                <w:sz w:val="24"/>
                <w:szCs w:val="24"/>
              </w:rPr>
            </w:pPr>
            <w:r w:rsidRPr="001818EA">
              <w:rPr>
                <w:rFonts w:ascii="Times New Roman" w:hAnsi="Times New Roman"/>
                <w:sz w:val="24"/>
                <w:szCs w:val="24"/>
              </w:rPr>
              <w:t>Построение характеристической кривой и определение по ней градационных свойств фотоматериала.</w:t>
            </w:r>
          </w:p>
          <w:p w14:paraId="71E0F0AF" w14:textId="77777777" w:rsidR="00FA3DF6" w:rsidRPr="001818EA" w:rsidRDefault="00FA3DF6" w:rsidP="008B4F60">
            <w:pPr>
              <w:widowControl w:val="0"/>
              <w:tabs>
                <w:tab w:val="left" w:pos="3541"/>
                <w:tab w:val="left" w:pos="4457"/>
                <w:tab w:val="left" w:pos="5373"/>
                <w:tab w:val="left" w:pos="6289"/>
                <w:tab w:val="left" w:pos="7205"/>
                <w:tab w:val="left" w:pos="8121"/>
                <w:tab w:val="left" w:pos="9037"/>
                <w:tab w:val="left" w:pos="9953"/>
                <w:tab w:val="left" w:pos="10869"/>
                <w:tab w:val="left" w:pos="11785"/>
                <w:tab w:val="left" w:pos="12701"/>
                <w:tab w:val="left" w:pos="13617"/>
                <w:tab w:val="left" w:pos="14533"/>
                <w:tab w:val="left" w:pos="15449"/>
                <w:tab w:val="left" w:pos="16365"/>
                <w:tab w:val="left" w:pos="17281"/>
              </w:tabs>
              <w:snapToGrid w:val="0"/>
              <w:spacing w:after="0" w:line="240" w:lineRule="auto"/>
              <w:jc w:val="both"/>
              <w:rPr>
                <w:rFonts w:ascii="Times New Roman" w:hAnsi="Times New Roman"/>
                <w:sz w:val="24"/>
                <w:szCs w:val="24"/>
              </w:rPr>
            </w:pPr>
            <w:r w:rsidRPr="001818EA">
              <w:rPr>
                <w:rFonts w:ascii="Times New Roman" w:hAnsi="Times New Roman"/>
                <w:sz w:val="24"/>
                <w:szCs w:val="24"/>
              </w:rPr>
              <w:t>Определение оптической плотности на пропускание с помощью денситометра.</w:t>
            </w:r>
          </w:p>
          <w:p w14:paraId="5D7E5339" w14:textId="77777777" w:rsidR="00FA3DF6" w:rsidRPr="001818EA" w:rsidRDefault="00FA3DF6" w:rsidP="008B4F60">
            <w:pPr>
              <w:widowControl w:val="0"/>
              <w:tabs>
                <w:tab w:val="left" w:pos="3556"/>
                <w:tab w:val="left" w:pos="4472"/>
                <w:tab w:val="left" w:pos="5388"/>
                <w:tab w:val="left" w:pos="6304"/>
                <w:tab w:val="left" w:pos="7220"/>
                <w:tab w:val="left" w:pos="8136"/>
                <w:tab w:val="left" w:pos="9052"/>
                <w:tab w:val="left" w:pos="9968"/>
                <w:tab w:val="left" w:pos="10884"/>
                <w:tab w:val="left" w:pos="11800"/>
                <w:tab w:val="left" w:pos="12716"/>
                <w:tab w:val="left" w:pos="13632"/>
                <w:tab w:val="left" w:pos="14548"/>
                <w:tab w:val="left" w:pos="15464"/>
                <w:tab w:val="left" w:pos="16380"/>
                <w:tab w:val="left" w:pos="17296"/>
              </w:tabs>
              <w:snapToGrid w:val="0"/>
              <w:spacing w:after="0" w:line="240" w:lineRule="auto"/>
              <w:jc w:val="both"/>
              <w:rPr>
                <w:rFonts w:ascii="Times New Roman" w:hAnsi="Times New Roman"/>
                <w:sz w:val="24"/>
                <w:szCs w:val="24"/>
              </w:rPr>
            </w:pPr>
            <w:r w:rsidRPr="001818EA">
              <w:rPr>
                <w:rFonts w:ascii="Times New Roman" w:hAnsi="Times New Roman"/>
                <w:sz w:val="24"/>
                <w:szCs w:val="24"/>
              </w:rPr>
              <w:t>Измерение цвета с использованием спектроденситометра.</w:t>
            </w:r>
          </w:p>
          <w:p w14:paraId="524B900A" w14:textId="77777777" w:rsidR="00FA3DF6" w:rsidRPr="001818EA" w:rsidRDefault="00FA3DF6" w:rsidP="008B4F60">
            <w:pPr>
              <w:widowControl w:val="0"/>
              <w:tabs>
                <w:tab w:val="left" w:pos="3556"/>
                <w:tab w:val="left" w:pos="4472"/>
                <w:tab w:val="left" w:pos="5388"/>
                <w:tab w:val="left" w:pos="6304"/>
                <w:tab w:val="left" w:pos="7220"/>
                <w:tab w:val="left" w:pos="8136"/>
                <w:tab w:val="left" w:pos="9052"/>
                <w:tab w:val="left" w:pos="9968"/>
                <w:tab w:val="left" w:pos="10884"/>
                <w:tab w:val="left" w:pos="11800"/>
                <w:tab w:val="left" w:pos="12716"/>
                <w:tab w:val="left" w:pos="13632"/>
                <w:tab w:val="left" w:pos="14548"/>
                <w:tab w:val="left" w:pos="15464"/>
                <w:tab w:val="left" w:pos="16380"/>
                <w:tab w:val="left" w:pos="17296"/>
              </w:tabs>
              <w:snapToGrid w:val="0"/>
              <w:spacing w:after="0" w:line="240" w:lineRule="auto"/>
              <w:jc w:val="both"/>
              <w:rPr>
                <w:rFonts w:ascii="Times New Roman" w:hAnsi="Times New Roman"/>
                <w:sz w:val="24"/>
                <w:szCs w:val="24"/>
              </w:rPr>
            </w:pPr>
            <w:r w:rsidRPr="001818EA">
              <w:rPr>
                <w:rFonts w:ascii="Times New Roman" w:hAnsi="Times New Roman"/>
                <w:sz w:val="24"/>
                <w:szCs w:val="24"/>
              </w:rPr>
              <w:lastRenderedPageBreak/>
              <w:t>Аддитивный синтез цвета.</w:t>
            </w:r>
          </w:p>
          <w:p w14:paraId="37E1C3C6" w14:textId="77777777" w:rsidR="00FA3DF6" w:rsidRPr="001818EA" w:rsidRDefault="00FA3DF6" w:rsidP="008B4F60">
            <w:pPr>
              <w:widowControl w:val="0"/>
              <w:tabs>
                <w:tab w:val="left" w:pos="3556"/>
                <w:tab w:val="left" w:pos="4472"/>
                <w:tab w:val="left" w:pos="5388"/>
                <w:tab w:val="left" w:pos="6304"/>
                <w:tab w:val="left" w:pos="7220"/>
                <w:tab w:val="left" w:pos="8136"/>
                <w:tab w:val="left" w:pos="9052"/>
                <w:tab w:val="left" w:pos="9968"/>
                <w:tab w:val="left" w:pos="10884"/>
                <w:tab w:val="left" w:pos="11800"/>
                <w:tab w:val="left" w:pos="12716"/>
                <w:tab w:val="left" w:pos="13632"/>
                <w:tab w:val="left" w:pos="14548"/>
                <w:tab w:val="left" w:pos="15464"/>
                <w:tab w:val="left" w:pos="16380"/>
                <w:tab w:val="left" w:pos="17296"/>
              </w:tabs>
              <w:snapToGrid w:val="0"/>
              <w:spacing w:after="0" w:line="240" w:lineRule="auto"/>
              <w:jc w:val="both"/>
              <w:rPr>
                <w:rFonts w:ascii="Times New Roman" w:hAnsi="Times New Roman"/>
                <w:sz w:val="24"/>
                <w:szCs w:val="24"/>
              </w:rPr>
            </w:pPr>
            <w:r w:rsidRPr="001818EA">
              <w:rPr>
                <w:rFonts w:ascii="Times New Roman" w:hAnsi="Times New Roman"/>
                <w:sz w:val="24"/>
                <w:szCs w:val="24"/>
              </w:rPr>
              <w:t>Субтрактивный синтез цвета.</w:t>
            </w:r>
          </w:p>
          <w:p w14:paraId="6B204B3C" w14:textId="77777777" w:rsidR="00FA3DF6" w:rsidRPr="001818EA" w:rsidRDefault="00FA3DF6" w:rsidP="008B4F60">
            <w:pPr>
              <w:widowControl w:val="0"/>
              <w:tabs>
                <w:tab w:val="left" w:pos="3556"/>
                <w:tab w:val="left" w:pos="4472"/>
                <w:tab w:val="left" w:pos="5388"/>
                <w:tab w:val="left" w:pos="6304"/>
                <w:tab w:val="left" w:pos="7220"/>
                <w:tab w:val="left" w:pos="8136"/>
                <w:tab w:val="left" w:pos="9052"/>
                <w:tab w:val="left" w:pos="9968"/>
                <w:tab w:val="left" w:pos="10884"/>
                <w:tab w:val="left" w:pos="11800"/>
                <w:tab w:val="left" w:pos="12716"/>
                <w:tab w:val="left" w:pos="13632"/>
                <w:tab w:val="left" w:pos="14548"/>
                <w:tab w:val="left" w:pos="15464"/>
                <w:tab w:val="left" w:pos="16380"/>
                <w:tab w:val="left" w:pos="17296"/>
              </w:tabs>
              <w:snapToGrid w:val="0"/>
              <w:spacing w:after="0" w:line="240" w:lineRule="auto"/>
              <w:jc w:val="both"/>
              <w:rPr>
                <w:rFonts w:ascii="Times New Roman" w:hAnsi="Times New Roman"/>
                <w:sz w:val="24"/>
                <w:szCs w:val="24"/>
              </w:rPr>
            </w:pPr>
            <w:r w:rsidRPr="001818EA">
              <w:rPr>
                <w:rFonts w:ascii="Times New Roman" w:hAnsi="Times New Roman"/>
                <w:sz w:val="24"/>
                <w:szCs w:val="24"/>
              </w:rPr>
              <w:t>Расчет координат цветов излучений произвольной мощности.</w:t>
            </w:r>
          </w:p>
          <w:p w14:paraId="50F32180" w14:textId="77777777" w:rsidR="00FA3DF6" w:rsidRPr="001818EA" w:rsidRDefault="00FA3DF6" w:rsidP="008B4F60">
            <w:pPr>
              <w:widowControl w:val="0"/>
              <w:spacing w:after="0" w:line="240" w:lineRule="auto"/>
              <w:jc w:val="both"/>
              <w:rPr>
                <w:rFonts w:ascii="Times New Roman" w:hAnsi="Times New Roman"/>
                <w:b/>
                <w:sz w:val="24"/>
                <w:szCs w:val="24"/>
              </w:rPr>
            </w:pPr>
            <w:r w:rsidRPr="001818EA">
              <w:rPr>
                <w:rFonts w:ascii="Times New Roman" w:hAnsi="Times New Roman"/>
                <w:b/>
                <w:sz w:val="24"/>
                <w:szCs w:val="24"/>
              </w:rPr>
              <w:t>В</w:t>
            </w:r>
            <w:r w:rsidR="00A26D9C">
              <w:rPr>
                <w:rFonts w:ascii="Times New Roman" w:hAnsi="Times New Roman"/>
                <w:b/>
                <w:sz w:val="24"/>
                <w:szCs w:val="24"/>
              </w:rPr>
              <w:t xml:space="preserve"> </w:t>
            </w:r>
            <w:r w:rsidRPr="001818EA">
              <w:rPr>
                <w:rFonts w:ascii="Times New Roman" w:hAnsi="Times New Roman"/>
                <w:b/>
                <w:sz w:val="24"/>
                <w:szCs w:val="24"/>
              </w:rPr>
              <w:t>том числе самостоятельная работа по темам:</w:t>
            </w:r>
          </w:p>
          <w:p w14:paraId="1A590A23" w14:textId="77777777" w:rsidR="00FA3DF6" w:rsidRPr="001818EA" w:rsidRDefault="00FA3DF6" w:rsidP="008B4F60">
            <w:pPr>
              <w:widowControl w:val="0"/>
              <w:snapToGrid w:val="0"/>
              <w:spacing w:after="0" w:line="240" w:lineRule="auto"/>
              <w:jc w:val="both"/>
              <w:rPr>
                <w:rFonts w:ascii="Times New Roman" w:hAnsi="Times New Roman"/>
                <w:sz w:val="24"/>
                <w:szCs w:val="24"/>
              </w:rPr>
            </w:pPr>
            <w:r w:rsidRPr="001818EA">
              <w:rPr>
                <w:rFonts w:ascii="Times New Roman" w:hAnsi="Times New Roman"/>
                <w:sz w:val="24"/>
                <w:szCs w:val="24"/>
              </w:rPr>
              <w:t>Виды лазеров, их особенности, области применения</w:t>
            </w:r>
          </w:p>
          <w:p w14:paraId="64E6A400" w14:textId="77777777" w:rsidR="00FA3DF6" w:rsidRPr="001818EA" w:rsidRDefault="00FA3DF6" w:rsidP="008B4F60">
            <w:pPr>
              <w:widowControl w:val="0"/>
              <w:snapToGrid w:val="0"/>
              <w:spacing w:after="0" w:line="240" w:lineRule="auto"/>
              <w:jc w:val="both"/>
              <w:rPr>
                <w:rFonts w:ascii="Times New Roman" w:hAnsi="Times New Roman"/>
                <w:sz w:val="24"/>
                <w:szCs w:val="24"/>
              </w:rPr>
            </w:pPr>
            <w:r w:rsidRPr="001818EA">
              <w:rPr>
                <w:rFonts w:ascii="Times New Roman" w:hAnsi="Times New Roman"/>
                <w:sz w:val="24"/>
                <w:szCs w:val="24"/>
              </w:rPr>
              <w:t>Составление графических схем, иллюстрирующих теоретический материал на тему «Законы распространения света»</w:t>
            </w:r>
          </w:p>
          <w:p w14:paraId="7F2E722E" w14:textId="77777777" w:rsidR="00FA3DF6" w:rsidRPr="001818EA" w:rsidRDefault="00FA3DF6" w:rsidP="008B4F60">
            <w:pPr>
              <w:widowControl w:val="0"/>
              <w:snapToGrid w:val="0"/>
              <w:spacing w:after="0" w:line="240" w:lineRule="auto"/>
              <w:jc w:val="both"/>
              <w:rPr>
                <w:rFonts w:ascii="Times New Roman" w:hAnsi="Times New Roman"/>
                <w:sz w:val="24"/>
                <w:szCs w:val="24"/>
              </w:rPr>
            </w:pPr>
            <w:r w:rsidRPr="001818EA">
              <w:rPr>
                <w:rFonts w:ascii="Times New Roman" w:hAnsi="Times New Roman"/>
                <w:sz w:val="24"/>
                <w:szCs w:val="24"/>
              </w:rPr>
              <w:t xml:space="preserve"> Определение оптической плотности на пропускание с помощью денситометра</w:t>
            </w:r>
          </w:p>
          <w:p w14:paraId="33DF5B47" w14:textId="77777777" w:rsidR="00FA3DF6" w:rsidRPr="001818EA" w:rsidRDefault="00FA3DF6" w:rsidP="008B4F60">
            <w:pPr>
              <w:widowControl w:val="0"/>
              <w:tabs>
                <w:tab w:val="left" w:pos="3526"/>
                <w:tab w:val="left" w:pos="4442"/>
                <w:tab w:val="left" w:pos="5358"/>
                <w:tab w:val="left" w:pos="6274"/>
                <w:tab w:val="left" w:pos="7190"/>
                <w:tab w:val="left" w:pos="8106"/>
                <w:tab w:val="left" w:pos="9022"/>
                <w:tab w:val="left" w:pos="9938"/>
                <w:tab w:val="left" w:pos="10854"/>
                <w:tab w:val="left" w:pos="11770"/>
                <w:tab w:val="left" w:pos="12686"/>
                <w:tab w:val="left" w:pos="13602"/>
                <w:tab w:val="left" w:pos="14518"/>
                <w:tab w:val="left" w:pos="15434"/>
                <w:tab w:val="left" w:pos="16350"/>
                <w:tab w:val="left" w:pos="17266"/>
              </w:tabs>
              <w:snapToGrid w:val="0"/>
              <w:spacing w:after="0" w:line="240" w:lineRule="auto"/>
              <w:jc w:val="both"/>
              <w:rPr>
                <w:rFonts w:ascii="Times New Roman" w:hAnsi="Times New Roman"/>
                <w:sz w:val="24"/>
                <w:szCs w:val="24"/>
              </w:rPr>
            </w:pPr>
            <w:r w:rsidRPr="001818EA">
              <w:rPr>
                <w:rFonts w:ascii="Times New Roman" w:hAnsi="Times New Roman"/>
                <w:sz w:val="24"/>
                <w:szCs w:val="24"/>
              </w:rPr>
              <w:t>Составление графической схемы, иллюстрирующей теоретический материал на тему «Образование скрытого изображения»</w:t>
            </w:r>
          </w:p>
          <w:p w14:paraId="1ABD8358" w14:textId="77777777" w:rsidR="00FA3DF6" w:rsidRPr="001818EA" w:rsidRDefault="00FA3DF6" w:rsidP="008B4F60">
            <w:pPr>
              <w:widowControl w:val="0"/>
              <w:tabs>
                <w:tab w:val="left" w:pos="3526"/>
                <w:tab w:val="left" w:pos="4442"/>
                <w:tab w:val="left" w:pos="5358"/>
                <w:tab w:val="left" w:pos="6274"/>
                <w:tab w:val="left" w:pos="7190"/>
                <w:tab w:val="left" w:pos="8106"/>
                <w:tab w:val="left" w:pos="9022"/>
                <w:tab w:val="left" w:pos="9938"/>
                <w:tab w:val="left" w:pos="10854"/>
                <w:tab w:val="left" w:pos="11770"/>
                <w:tab w:val="left" w:pos="12686"/>
                <w:tab w:val="left" w:pos="13602"/>
                <w:tab w:val="left" w:pos="14518"/>
                <w:tab w:val="left" w:pos="15434"/>
                <w:tab w:val="left" w:pos="16350"/>
                <w:tab w:val="left" w:pos="17266"/>
              </w:tabs>
              <w:snapToGrid w:val="0"/>
              <w:spacing w:after="0" w:line="240" w:lineRule="auto"/>
              <w:jc w:val="both"/>
              <w:rPr>
                <w:rFonts w:ascii="Times New Roman" w:hAnsi="Times New Roman"/>
                <w:sz w:val="24"/>
                <w:szCs w:val="24"/>
              </w:rPr>
            </w:pPr>
            <w:r w:rsidRPr="001818EA">
              <w:rPr>
                <w:rFonts w:ascii="Times New Roman" w:hAnsi="Times New Roman"/>
                <w:sz w:val="24"/>
                <w:szCs w:val="24"/>
              </w:rPr>
              <w:t xml:space="preserve"> Виды фотографических материалов</w:t>
            </w:r>
          </w:p>
          <w:p w14:paraId="7364848F" w14:textId="77777777" w:rsidR="00FA3DF6" w:rsidRPr="001818EA" w:rsidRDefault="00FA3DF6" w:rsidP="008B4F60">
            <w:pPr>
              <w:widowControl w:val="0"/>
              <w:tabs>
                <w:tab w:val="left" w:pos="3526"/>
                <w:tab w:val="left" w:pos="4442"/>
                <w:tab w:val="left" w:pos="5358"/>
                <w:tab w:val="left" w:pos="6274"/>
                <w:tab w:val="left" w:pos="7190"/>
                <w:tab w:val="left" w:pos="8106"/>
                <w:tab w:val="left" w:pos="9022"/>
                <w:tab w:val="left" w:pos="9938"/>
                <w:tab w:val="left" w:pos="10854"/>
                <w:tab w:val="left" w:pos="11770"/>
                <w:tab w:val="left" w:pos="12686"/>
                <w:tab w:val="left" w:pos="13602"/>
                <w:tab w:val="left" w:pos="14518"/>
                <w:tab w:val="left" w:pos="15434"/>
                <w:tab w:val="left" w:pos="16350"/>
                <w:tab w:val="left" w:pos="17266"/>
              </w:tabs>
              <w:snapToGrid w:val="0"/>
              <w:spacing w:after="0" w:line="240" w:lineRule="auto"/>
              <w:jc w:val="both"/>
              <w:rPr>
                <w:rFonts w:ascii="Times New Roman" w:hAnsi="Times New Roman"/>
                <w:sz w:val="24"/>
                <w:szCs w:val="24"/>
              </w:rPr>
            </w:pPr>
            <w:r w:rsidRPr="001818EA">
              <w:rPr>
                <w:rFonts w:ascii="Times New Roman" w:hAnsi="Times New Roman"/>
                <w:sz w:val="24"/>
                <w:szCs w:val="24"/>
              </w:rPr>
              <w:t xml:space="preserve"> Виды проявителей и фиксажей. Их значение</w:t>
            </w:r>
          </w:p>
          <w:p w14:paraId="723E47A0" w14:textId="77777777" w:rsidR="00FA3DF6" w:rsidRPr="001818EA" w:rsidRDefault="00FA3DF6" w:rsidP="008B4F60">
            <w:pPr>
              <w:widowControl w:val="0"/>
              <w:tabs>
                <w:tab w:val="left" w:pos="3526"/>
                <w:tab w:val="left" w:pos="4442"/>
                <w:tab w:val="left" w:pos="5358"/>
                <w:tab w:val="left" w:pos="6274"/>
                <w:tab w:val="left" w:pos="7190"/>
                <w:tab w:val="left" w:pos="8106"/>
                <w:tab w:val="left" w:pos="9022"/>
                <w:tab w:val="left" w:pos="9938"/>
                <w:tab w:val="left" w:pos="10854"/>
                <w:tab w:val="left" w:pos="11770"/>
                <w:tab w:val="left" w:pos="12686"/>
                <w:tab w:val="left" w:pos="13602"/>
                <w:tab w:val="left" w:pos="14518"/>
                <w:tab w:val="left" w:pos="15434"/>
                <w:tab w:val="left" w:pos="16350"/>
                <w:tab w:val="left" w:pos="17266"/>
              </w:tabs>
              <w:snapToGrid w:val="0"/>
              <w:spacing w:after="0" w:line="240" w:lineRule="auto"/>
              <w:jc w:val="both"/>
              <w:rPr>
                <w:rFonts w:ascii="Times New Roman" w:hAnsi="Times New Roman"/>
                <w:sz w:val="24"/>
                <w:szCs w:val="24"/>
              </w:rPr>
            </w:pPr>
            <w:r w:rsidRPr="001818EA">
              <w:rPr>
                <w:rFonts w:ascii="Times New Roman" w:hAnsi="Times New Roman"/>
                <w:sz w:val="24"/>
                <w:szCs w:val="24"/>
              </w:rPr>
              <w:t xml:space="preserve"> Факторы, влияющие на воспроизведение мелких деталей на фотографическом материале</w:t>
            </w:r>
          </w:p>
          <w:p w14:paraId="5A4EB1B2" w14:textId="77777777" w:rsidR="00FA3DF6" w:rsidRPr="001818EA" w:rsidRDefault="00FA3DF6" w:rsidP="008B4F60">
            <w:pPr>
              <w:widowControl w:val="0"/>
              <w:tabs>
                <w:tab w:val="left" w:pos="3526"/>
                <w:tab w:val="left" w:pos="4442"/>
                <w:tab w:val="left" w:pos="5358"/>
                <w:tab w:val="left" w:pos="6274"/>
                <w:tab w:val="left" w:pos="7190"/>
                <w:tab w:val="left" w:pos="8106"/>
                <w:tab w:val="left" w:pos="9022"/>
                <w:tab w:val="left" w:pos="9938"/>
                <w:tab w:val="left" w:pos="10854"/>
                <w:tab w:val="left" w:pos="11770"/>
                <w:tab w:val="left" w:pos="12686"/>
                <w:tab w:val="left" w:pos="13602"/>
                <w:tab w:val="left" w:pos="14518"/>
                <w:tab w:val="left" w:pos="15434"/>
                <w:tab w:val="left" w:pos="16350"/>
                <w:tab w:val="left" w:pos="17266"/>
              </w:tabs>
              <w:snapToGrid w:val="0"/>
              <w:spacing w:after="0" w:line="240" w:lineRule="auto"/>
              <w:jc w:val="both"/>
              <w:rPr>
                <w:rFonts w:ascii="Times New Roman" w:hAnsi="Times New Roman"/>
                <w:sz w:val="24"/>
                <w:szCs w:val="24"/>
              </w:rPr>
            </w:pPr>
            <w:r w:rsidRPr="001818EA">
              <w:rPr>
                <w:rFonts w:ascii="Times New Roman" w:hAnsi="Times New Roman"/>
                <w:sz w:val="24"/>
                <w:szCs w:val="24"/>
              </w:rPr>
              <w:t>Построение кривых спектральных чувствительности рецепторов глаза.</w:t>
            </w:r>
          </w:p>
          <w:p w14:paraId="1803DB26" w14:textId="77777777" w:rsidR="00FA3DF6" w:rsidRPr="001818EA" w:rsidRDefault="00FA3DF6" w:rsidP="008B4F60">
            <w:pPr>
              <w:widowControl w:val="0"/>
              <w:tabs>
                <w:tab w:val="left" w:pos="3526"/>
                <w:tab w:val="left" w:pos="4442"/>
                <w:tab w:val="left" w:pos="5358"/>
                <w:tab w:val="left" w:pos="6274"/>
                <w:tab w:val="left" w:pos="7190"/>
                <w:tab w:val="left" w:pos="8106"/>
                <w:tab w:val="left" w:pos="9022"/>
                <w:tab w:val="left" w:pos="9938"/>
                <w:tab w:val="left" w:pos="10854"/>
                <w:tab w:val="left" w:pos="11770"/>
                <w:tab w:val="left" w:pos="12686"/>
                <w:tab w:val="left" w:pos="13602"/>
                <w:tab w:val="left" w:pos="14518"/>
                <w:tab w:val="left" w:pos="15434"/>
                <w:tab w:val="left" w:pos="16350"/>
                <w:tab w:val="left" w:pos="17266"/>
              </w:tabs>
              <w:snapToGrid w:val="0"/>
              <w:spacing w:after="0" w:line="240" w:lineRule="auto"/>
              <w:jc w:val="both"/>
              <w:rPr>
                <w:rFonts w:ascii="Times New Roman" w:hAnsi="Times New Roman"/>
                <w:sz w:val="24"/>
                <w:szCs w:val="24"/>
              </w:rPr>
            </w:pPr>
            <w:r w:rsidRPr="001818EA">
              <w:rPr>
                <w:rFonts w:ascii="Times New Roman" w:hAnsi="Times New Roman"/>
                <w:sz w:val="24"/>
                <w:szCs w:val="24"/>
              </w:rPr>
              <w:t>Определение цветности смеси излучений.</w:t>
            </w:r>
          </w:p>
          <w:p w14:paraId="66FB0058" w14:textId="77777777" w:rsidR="00FA3DF6" w:rsidRPr="001818EA" w:rsidRDefault="00FA3DF6" w:rsidP="008B4F60">
            <w:pPr>
              <w:widowControl w:val="0"/>
              <w:spacing w:after="0" w:line="240" w:lineRule="auto"/>
              <w:jc w:val="both"/>
              <w:rPr>
                <w:rFonts w:ascii="Times New Roman" w:hAnsi="Times New Roman"/>
                <w:b/>
                <w:bCs/>
                <w:sz w:val="24"/>
                <w:szCs w:val="24"/>
              </w:rPr>
            </w:pPr>
            <w:r w:rsidRPr="001818EA">
              <w:rPr>
                <w:rFonts w:ascii="Times New Roman" w:hAnsi="Times New Roman"/>
                <w:sz w:val="24"/>
                <w:szCs w:val="24"/>
              </w:rPr>
              <w:t>Факторы, влияющие на восприятие цвета.</w:t>
            </w:r>
          </w:p>
        </w:tc>
        <w:tc>
          <w:tcPr>
            <w:tcW w:w="1260" w:type="dxa"/>
            <w:vMerge/>
          </w:tcPr>
          <w:p w14:paraId="46490B02" w14:textId="77777777" w:rsidR="00FA3DF6" w:rsidRPr="001818EA" w:rsidRDefault="00FA3DF6" w:rsidP="008B4F60">
            <w:pPr>
              <w:widowControl w:val="0"/>
              <w:spacing w:after="0" w:line="240" w:lineRule="auto"/>
              <w:jc w:val="both"/>
              <w:rPr>
                <w:rFonts w:ascii="Times New Roman" w:hAnsi="Times New Roman"/>
                <w:b/>
                <w:sz w:val="24"/>
                <w:szCs w:val="24"/>
              </w:rPr>
            </w:pPr>
          </w:p>
        </w:tc>
      </w:tr>
      <w:tr w:rsidR="00FA3DF6" w:rsidRPr="001818EA" w14:paraId="5AA9B78C" w14:textId="77777777" w:rsidTr="0094441E">
        <w:tblPrEx>
          <w:tblLook w:val="01E0" w:firstRow="1" w:lastRow="1" w:firstColumn="1" w:lastColumn="1" w:noHBand="0" w:noVBand="0"/>
        </w:tblPrEx>
        <w:trPr>
          <w:gridAfter w:val="1"/>
          <w:wAfter w:w="16" w:type="dxa"/>
        </w:trPr>
        <w:tc>
          <w:tcPr>
            <w:tcW w:w="2257" w:type="dxa"/>
            <w:vMerge w:val="restart"/>
          </w:tcPr>
          <w:p w14:paraId="3242B1A7" w14:textId="77777777" w:rsidR="00FA3DF6" w:rsidRPr="001818EA" w:rsidRDefault="00FA3DF6" w:rsidP="008B4F60">
            <w:pPr>
              <w:widowControl w:val="0"/>
              <w:spacing w:after="0" w:line="240" w:lineRule="auto"/>
              <w:jc w:val="both"/>
              <w:rPr>
                <w:rFonts w:ascii="Times New Roman" w:hAnsi="Times New Roman"/>
                <w:b/>
                <w:bCs/>
                <w:sz w:val="24"/>
                <w:szCs w:val="24"/>
              </w:rPr>
            </w:pPr>
            <w:r w:rsidRPr="001818EA">
              <w:rPr>
                <w:rFonts w:ascii="Times New Roman" w:hAnsi="Times New Roman"/>
                <w:b/>
                <w:bCs/>
                <w:sz w:val="24"/>
                <w:szCs w:val="24"/>
              </w:rPr>
              <w:t>Тема 1.3.</w:t>
            </w:r>
          </w:p>
          <w:p w14:paraId="43A627F6" w14:textId="77777777" w:rsidR="00FA3DF6" w:rsidRPr="001818EA" w:rsidRDefault="00FA3DF6" w:rsidP="008B4F60">
            <w:pPr>
              <w:widowControl w:val="0"/>
              <w:spacing w:after="0" w:line="240" w:lineRule="auto"/>
              <w:jc w:val="both"/>
              <w:rPr>
                <w:rFonts w:ascii="Times New Roman" w:hAnsi="Times New Roman"/>
                <w:b/>
                <w:bCs/>
                <w:sz w:val="24"/>
                <w:szCs w:val="24"/>
              </w:rPr>
            </w:pPr>
            <w:r w:rsidRPr="001818EA">
              <w:rPr>
                <w:rFonts w:ascii="Times New Roman" w:hAnsi="Times New Roman"/>
                <w:b/>
                <w:bCs/>
                <w:sz w:val="24"/>
                <w:szCs w:val="24"/>
              </w:rPr>
              <w:t>Технология допечатных процессов</w:t>
            </w:r>
          </w:p>
          <w:p w14:paraId="5857EF78" w14:textId="77777777" w:rsidR="00FA3DF6" w:rsidRPr="001818EA" w:rsidRDefault="00FA3DF6" w:rsidP="008B4F60">
            <w:pPr>
              <w:widowControl w:val="0"/>
              <w:spacing w:after="0" w:line="240" w:lineRule="auto"/>
              <w:jc w:val="both"/>
              <w:rPr>
                <w:rFonts w:ascii="Times New Roman" w:hAnsi="Times New Roman"/>
                <w:b/>
                <w:bCs/>
                <w:sz w:val="24"/>
                <w:szCs w:val="24"/>
              </w:rPr>
            </w:pPr>
          </w:p>
        </w:tc>
        <w:tc>
          <w:tcPr>
            <w:tcW w:w="10813" w:type="dxa"/>
          </w:tcPr>
          <w:p w14:paraId="408AA609" w14:textId="77777777" w:rsidR="00FA3DF6" w:rsidRPr="001818EA" w:rsidRDefault="00FA3DF6" w:rsidP="008B4F60">
            <w:pPr>
              <w:widowControl w:val="0"/>
              <w:spacing w:after="0" w:line="240" w:lineRule="auto"/>
              <w:jc w:val="both"/>
              <w:rPr>
                <w:rFonts w:ascii="Times New Roman" w:hAnsi="Times New Roman"/>
                <w:b/>
                <w:bCs/>
                <w:sz w:val="24"/>
                <w:szCs w:val="24"/>
              </w:rPr>
            </w:pPr>
            <w:r w:rsidRPr="001818EA">
              <w:rPr>
                <w:rFonts w:ascii="Times New Roman" w:hAnsi="Times New Roman"/>
                <w:b/>
                <w:bCs/>
                <w:sz w:val="24"/>
                <w:szCs w:val="24"/>
              </w:rPr>
              <w:t xml:space="preserve">Содержание </w:t>
            </w:r>
          </w:p>
        </w:tc>
        <w:tc>
          <w:tcPr>
            <w:tcW w:w="1260" w:type="dxa"/>
            <w:vMerge w:val="restart"/>
          </w:tcPr>
          <w:p w14:paraId="22108023" w14:textId="77777777" w:rsidR="00FA3DF6" w:rsidRPr="001818EA" w:rsidRDefault="00FA3DF6" w:rsidP="008B4F60">
            <w:pPr>
              <w:widowControl w:val="0"/>
              <w:spacing w:after="0" w:line="240" w:lineRule="auto"/>
              <w:jc w:val="both"/>
              <w:rPr>
                <w:rFonts w:ascii="Times New Roman" w:hAnsi="Times New Roman"/>
                <w:bCs/>
                <w:sz w:val="24"/>
                <w:szCs w:val="24"/>
              </w:rPr>
            </w:pPr>
            <w:r w:rsidRPr="001818EA">
              <w:rPr>
                <w:rFonts w:ascii="Times New Roman" w:hAnsi="Times New Roman"/>
                <w:bCs/>
                <w:sz w:val="24"/>
                <w:szCs w:val="24"/>
              </w:rPr>
              <w:t>138</w:t>
            </w:r>
          </w:p>
          <w:p w14:paraId="6E108286" w14:textId="77777777" w:rsidR="00FA3DF6" w:rsidRPr="001818EA" w:rsidRDefault="00FA3DF6" w:rsidP="008B4F60">
            <w:pPr>
              <w:widowControl w:val="0"/>
              <w:spacing w:after="0" w:line="240" w:lineRule="auto"/>
              <w:jc w:val="both"/>
              <w:rPr>
                <w:rFonts w:ascii="Times New Roman" w:hAnsi="Times New Roman"/>
                <w:bCs/>
                <w:sz w:val="24"/>
                <w:szCs w:val="24"/>
              </w:rPr>
            </w:pPr>
          </w:p>
          <w:p w14:paraId="0A6C3748" w14:textId="77777777" w:rsidR="00FA3DF6" w:rsidRPr="001818EA" w:rsidRDefault="00FA3DF6" w:rsidP="008B4F60">
            <w:pPr>
              <w:widowControl w:val="0"/>
              <w:spacing w:after="0" w:line="240" w:lineRule="auto"/>
              <w:jc w:val="both"/>
              <w:rPr>
                <w:rFonts w:ascii="Times New Roman" w:hAnsi="Times New Roman"/>
                <w:bCs/>
                <w:sz w:val="24"/>
                <w:szCs w:val="24"/>
              </w:rPr>
            </w:pPr>
          </w:p>
          <w:p w14:paraId="74918E82" w14:textId="77777777" w:rsidR="00FA3DF6" w:rsidRPr="001818EA" w:rsidRDefault="00FA3DF6" w:rsidP="008B4F60">
            <w:pPr>
              <w:widowControl w:val="0"/>
              <w:spacing w:after="0" w:line="240" w:lineRule="auto"/>
              <w:jc w:val="both"/>
              <w:rPr>
                <w:rFonts w:ascii="Times New Roman" w:hAnsi="Times New Roman"/>
                <w:bCs/>
                <w:sz w:val="24"/>
                <w:szCs w:val="24"/>
              </w:rPr>
            </w:pPr>
          </w:p>
          <w:p w14:paraId="0F150AC3" w14:textId="77777777" w:rsidR="00FA3DF6" w:rsidRPr="001818EA" w:rsidRDefault="00FA3DF6" w:rsidP="008B4F60">
            <w:pPr>
              <w:widowControl w:val="0"/>
              <w:spacing w:after="0" w:line="240" w:lineRule="auto"/>
              <w:jc w:val="both"/>
              <w:rPr>
                <w:rFonts w:ascii="Times New Roman" w:hAnsi="Times New Roman"/>
                <w:bCs/>
                <w:sz w:val="24"/>
                <w:szCs w:val="24"/>
              </w:rPr>
            </w:pPr>
          </w:p>
          <w:p w14:paraId="354AA64B" w14:textId="77777777" w:rsidR="00FA3DF6" w:rsidRPr="001818EA" w:rsidRDefault="00FA3DF6" w:rsidP="008B4F60">
            <w:pPr>
              <w:widowControl w:val="0"/>
              <w:spacing w:after="0" w:line="240" w:lineRule="auto"/>
              <w:jc w:val="both"/>
              <w:rPr>
                <w:rFonts w:ascii="Times New Roman" w:hAnsi="Times New Roman"/>
                <w:bCs/>
                <w:sz w:val="24"/>
                <w:szCs w:val="24"/>
              </w:rPr>
            </w:pPr>
          </w:p>
          <w:p w14:paraId="0BDA61B8" w14:textId="77777777" w:rsidR="00FA3DF6" w:rsidRPr="001818EA" w:rsidRDefault="00FA3DF6" w:rsidP="008B4F60">
            <w:pPr>
              <w:widowControl w:val="0"/>
              <w:spacing w:after="0" w:line="240" w:lineRule="auto"/>
              <w:jc w:val="both"/>
              <w:rPr>
                <w:rFonts w:ascii="Times New Roman" w:hAnsi="Times New Roman"/>
                <w:bCs/>
                <w:sz w:val="24"/>
                <w:szCs w:val="24"/>
              </w:rPr>
            </w:pPr>
          </w:p>
          <w:p w14:paraId="53E3747C" w14:textId="77777777" w:rsidR="00FA3DF6" w:rsidRPr="001818EA" w:rsidRDefault="00FA3DF6" w:rsidP="008B4F60">
            <w:pPr>
              <w:widowControl w:val="0"/>
              <w:spacing w:after="0" w:line="240" w:lineRule="auto"/>
              <w:jc w:val="both"/>
              <w:rPr>
                <w:rFonts w:ascii="Times New Roman" w:hAnsi="Times New Roman"/>
                <w:bCs/>
                <w:sz w:val="24"/>
                <w:szCs w:val="24"/>
              </w:rPr>
            </w:pPr>
          </w:p>
          <w:p w14:paraId="57F88C11" w14:textId="77777777" w:rsidR="00FA3DF6" w:rsidRPr="001818EA" w:rsidRDefault="00FA3DF6" w:rsidP="008B4F60">
            <w:pPr>
              <w:widowControl w:val="0"/>
              <w:spacing w:after="0" w:line="240" w:lineRule="auto"/>
              <w:jc w:val="both"/>
              <w:rPr>
                <w:rFonts w:ascii="Times New Roman" w:hAnsi="Times New Roman"/>
                <w:bCs/>
                <w:sz w:val="24"/>
                <w:szCs w:val="24"/>
              </w:rPr>
            </w:pPr>
          </w:p>
          <w:p w14:paraId="75224BE7" w14:textId="77777777" w:rsidR="00FA3DF6" w:rsidRPr="001818EA" w:rsidRDefault="00FA3DF6" w:rsidP="008B4F60">
            <w:pPr>
              <w:widowControl w:val="0"/>
              <w:spacing w:after="0" w:line="240" w:lineRule="auto"/>
              <w:jc w:val="both"/>
              <w:rPr>
                <w:rFonts w:ascii="Times New Roman" w:hAnsi="Times New Roman"/>
                <w:bCs/>
                <w:sz w:val="24"/>
                <w:szCs w:val="24"/>
              </w:rPr>
            </w:pPr>
          </w:p>
          <w:p w14:paraId="3FC6D40E" w14:textId="77777777" w:rsidR="00FA3DF6" w:rsidRPr="001818EA" w:rsidRDefault="00FA3DF6" w:rsidP="008B4F60">
            <w:pPr>
              <w:widowControl w:val="0"/>
              <w:spacing w:after="0" w:line="240" w:lineRule="auto"/>
              <w:jc w:val="both"/>
              <w:rPr>
                <w:rFonts w:ascii="Times New Roman" w:hAnsi="Times New Roman"/>
                <w:bCs/>
                <w:sz w:val="24"/>
                <w:szCs w:val="24"/>
              </w:rPr>
            </w:pPr>
          </w:p>
          <w:p w14:paraId="49C1EFBB" w14:textId="77777777" w:rsidR="00FA3DF6" w:rsidRPr="001818EA" w:rsidRDefault="00FA3DF6" w:rsidP="008B4F60">
            <w:pPr>
              <w:widowControl w:val="0"/>
              <w:spacing w:after="0" w:line="240" w:lineRule="auto"/>
              <w:jc w:val="both"/>
              <w:rPr>
                <w:rFonts w:ascii="Times New Roman" w:hAnsi="Times New Roman"/>
                <w:bCs/>
                <w:sz w:val="24"/>
                <w:szCs w:val="24"/>
              </w:rPr>
            </w:pPr>
          </w:p>
          <w:p w14:paraId="3016C030" w14:textId="77777777" w:rsidR="00FA3DF6" w:rsidRPr="001818EA" w:rsidRDefault="00FA3DF6" w:rsidP="008B4F60">
            <w:pPr>
              <w:widowControl w:val="0"/>
              <w:spacing w:after="0" w:line="240" w:lineRule="auto"/>
              <w:jc w:val="both"/>
              <w:rPr>
                <w:rFonts w:ascii="Times New Roman" w:hAnsi="Times New Roman"/>
                <w:bCs/>
                <w:sz w:val="24"/>
                <w:szCs w:val="24"/>
              </w:rPr>
            </w:pPr>
          </w:p>
          <w:p w14:paraId="73D7B073" w14:textId="77777777" w:rsidR="00FA3DF6" w:rsidRPr="001818EA" w:rsidRDefault="00FA3DF6" w:rsidP="008B4F60">
            <w:pPr>
              <w:widowControl w:val="0"/>
              <w:spacing w:after="0" w:line="240" w:lineRule="auto"/>
              <w:jc w:val="both"/>
              <w:rPr>
                <w:rFonts w:ascii="Times New Roman" w:hAnsi="Times New Roman"/>
                <w:bCs/>
                <w:sz w:val="24"/>
                <w:szCs w:val="24"/>
              </w:rPr>
            </w:pPr>
          </w:p>
          <w:p w14:paraId="349922C4" w14:textId="77777777" w:rsidR="00FA3DF6" w:rsidRPr="001818EA" w:rsidRDefault="00FA3DF6" w:rsidP="008B4F60">
            <w:pPr>
              <w:widowControl w:val="0"/>
              <w:spacing w:after="0" w:line="240" w:lineRule="auto"/>
              <w:jc w:val="both"/>
              <w:rPr>
                <w:rFonts w:ascii="Times New Roman" w:hAnsi="Times New Roman"/>
                <w:bCs/>
                <w:sz w:val="24"/>
                <w:szCs w:val="24"/>
              </w:rPr>
            </w:pPr>
          </w:p>
          <w:p w14:paraId="71D77DC3" w14:textId="77777777" w:rsidR="00FA3DF6" w:rsidRPr="001818EA" w:rsidRDefault="00FA3DF6" w:rsidP="008B4F60">
            <w:pPr>
              <w:widowControl w:val="0"/>
              <w:spacing w:after="0" w:line="240" w:lineRule="auto"/>
              <w:jc w:val="both"/>
              <w:rPr>
                <w:rFonts w:ascii="Times New Roman" w:hAnsi="Times New Roman"/>
                <w:bCs/>
                <w:sz w:val="24"/>
                <w:szCs w:val="24"/>
              </w:rPr>
            </w:pPr>
          </w:p>
          <w:p w14:paraId="73008365" w14:textId="77777777" w:rsidR="00FA3DF6" w:rsidRPr="001818EA" w:rsidRDefault="00FA3DF6" w:rsidP="008B4F60">
            <w:pPr>
              <w:widowControl w:val="0"/>
              <w:spacing w:after="0" w:line="240" w:lineRule="auto"/>
              <w:jc w:val="both"/>
              <w:rPr>
                <w:rFonts w:ascii="Times New Roman" w:hAnsi="Times New Roman"/>
                <w:bCs/>
                <w:sz w:val="24"/>
                <w:szCs w:val="24"/>
              </w:rPr>
            </w:pPr>
          </w:p>
          <w:p w14:paraId="75BDA6B6" w14:textId="77777777" w:rsidR="00FA3DF6" w:rsidRPr="001818EA" w:rsidRDefault="00FA3DF6" w:rsidP="008B4F60">
            <w:pPr>
              <w:widowControl w:val="0"/>
              <w:spacing w:after="0" w:line="240" w:lineRule="auto"/>
              <w:jc w:val="both"/>
              <w:rPr>
                <w:rFonts w:ascii="Times New Roman" w:hAnsi="Times New Roman"/>
                <w:bCs/>
                <w:sz w:val="24"/>
                <w:szCs w:val="24"/>
              </w:rPr>
            </w:pPr>
          </w:p>
          <w:p w14:paraId="07B1790D" w14:textId="77777777" w:rsidR="00FA3DF6" w:rsidRPr="001818EA" w:rsidRDefault="00FA3DF6" w:rsidP="008B4F60">
            <w:pPr>
              <w:widowControl w:val="0"/>
              <w:spacing w:after="0" w:line="240" w:lineRule="auto"/>
              <w:jc w:val="both"/>
              <w:rPr>
                <w:rFonts w:ascii="Times New Roman" w:hAnsi="Times New Roman"/>
                <w:bCs/>
                <w:sz w:val="24"/>
                <w:szCs w:val="24"/>
              </w:rPr>
            </w:pPr>
          </w:p>
          <w:p w14:paraId="3E7D8E9C" w14:textId="77777777" w:rsidR="00FA3DF6" w:rsidRPr="001818EA" w:rsidRDefault="00FA3DF6" w:rsidP="008B4F60">
            <w:pPr>
              <w:widowControl w:val="0"/>
              <w:spacing w:after="0" w:line="240" w:lineRule="auto"/>
              <w:jc w:val="both"/>
              <w:rPr>
                <w:rFonts w:ascii="Times New Roman" w:hAnsi="Times New Roman"/>
                <w:bCs/>
                <w:sz w:val="24"/>
                <w:szCs w:val="24"/>
              </w:rPr>
            </w:pPr>
            <w:r w:rsidRPr="001818EA">
              <w:rPr>
                <w:rFonts w:ascii="Times New Roman" w:hAnsi="Times New Roman"/>
                <w:bCs/>
                <w:sz w:val="24"/>
                <w:szCs w:val="24"/>
              </w:rPr>
              <w:lastRenderedPageBreak/>
              <w:t>30</w:t>
            </w:r>
          </w:p>
          <w:p w14:paraId="71D4DAEC" w14:textId="77777777" w:rsidR="00FA3DF6" w:rsidRPr="001818EA" w:rsidRDefault="00FA3DF6" w:rsidP="008B4F60">
            <w:pPr>
              <w:widowControl w:val="0"/>
              <w:spacing w:after="0" w:line="240" w:lineRule="auto"/>
              <w:jc w:val="both"/>
              <w:rPr>
                <w:rFonts w:ascii="Times New Roman" w:hAnsi="Times New Roman"/>
                <w:bCs/>
                <w:sz w:val="24"/>
                <w:szCs w:val="24"/>
              </w:rPr>
            </w:pPr>
          </w:p>
          <w:p w14:paraId="0DDF914A" w14:textId="77777777" w:rsidR="00FA3DF6" w:rsidRPr="001818EA" w:rsidRDefault="00FA3DF6" w:rsidP="008B4F60">
            <w:pPr>
              <w:widowControl w:val="0"/>
              <w:spacing w:after="0" w:line="240" w:lineRule="auto"/>
              <w:jc w:val="both"/>
              <w:rPr>
                <w:rFonts w:ascii="Times New Roman" w:hAnsi="Times New Roman"/>
                <w:bCs/>
                <w:sz w:val="24"/>
                <w:szCs w:val="24"/>
              </w:rPr>
            </w:pPr>
          </w:p>
          <w:p w14:paraId="54D5799B" w14:textId="77777777" w:rsidR="00FA3DF6" w:rsidRPr="001818EA" w:rsidRDefault="00FA3DF6" w:rsidP="008B4F60">
            <w:pPr>
              <w:widowControl w:val="0"/>
              <w:spacing w:after="0" w:line="240" w:lineRule="auto"/>
              <w:jc w:val="both"/>
              <w:rPr>
                <w:rFonts w:ascii="Times New Roman" w:hAnsi="Times New Roman"/>
                <w:bCs/>
                <w:sz w:val="24"/>
                <w:szCs w:val="24"/>
              </w:rPr>
            </w:pPr>
          </w:p>
          <w:p w14:paraId="1CA71237" w14:textId="77777777" w:rsidR="00FA3DF6" w:rsidRPr="001818EA" w:rsidRDefault="00FA3DF6" w:rsidP="008B4F60">
            <w:pPr>
              <w:widowControl w:val="0"/>
              <w:spacing w:after="0" w:line="240" w:lineRule="auto"/>
              <w:jc w:val="both"/>
              <w:rPr>
                <w:rFonts w:ascii="Times New Roman" w:hAnsi="Times New Roman"/>
                <w:bCs/>
                <w:sz w:val="24"/>
                <w:szCs w:val="24"/>
              </w:rPr>
            </w:pPr>
          </w:p>
          <w:p w14:paraId="507298D4" w14:textId="77777777" w:rsidR="00FA3DF6" w:rsidRPr="001818EA" w:rsidRDefault="00FA3DF6" w:rsidP="008B4F60">
            <w:pPr>
              <w:widowControl w:val="0"/>
              <w:spacing w:after="0" w:line="240" w:lineRule="auto"/>
              <w:jc w:val="both"/>
              <w:rPr>
                <w:rFonts w:ascii="Times New Roman" w:hAnsi="Times New Roman"/>
                <w:bCs/>
                <w:sz w:val="24"/>
                <w:szCs w:val="24"/>
              </w:rPr>
            </w:pPr>
          </w:p>
          <w:p w14:paraId="575DD67B" w14:textId="77777777" w:rsidR="00FA3DF6" w:rsidRPr="001818EA" w:rsidRDefault="00FA3DF6" w:rsidP="008B4F60">
            <w:pPr>
              <w:widowControl w:val="0"/>
              <w:spacing w:after="0" w:line="240" w:lineRule="auto"/>
              <w:jc w:val="both"/>
              <w:rPr>
                <w:rFonts w:ascii="Times New Roman" w:hAnsi="Times New Roman"/>
                <w:bCs/>
                <w:sz w:val="24"/>
                <w:szCs w:val="24"/>
              </w:rPr>
            </w:pPr>
          </w:p>
          <w:p w14:paraId="45FA01E1" w14:textId="77777777" w:rsidR="00FA3DF6" w:rsidRPr="001818EA" w:rsidRDefault="00FA3DF6" w:rsidP="008B4F60">
            <w:pPr>
              <w:widowControl w:val="0"/>
              <w:spacing w:after="0" w:line="240" w:lineRule="auto"/>
              <w:jc w:val="both"/>
              <w:rPr>
                <w:rFonts w:ascii="Times New Roman" w:hAnsi="Times New Roman"/>
                <w:bCs/>
                <w:sz w:val="24"/>
                <w:szCs w:val="24"/>
              </w:rPr>
            </w:pPr>
          </w:p>
          <w:p w14:paraId="2326DC5F" w14:textId="77777777" w:rsidR="00FA3DF6" w:rsidRPr="001818EA" w:rsidRDefault="00FA3DF6" w:rsidP="008B4F60">
            <w:pPr>
              <w:widowControl w:val="0"/>
              <w:spacing w:after="0" w:line="240" w:lineRule="auto"/>
              <w:jc w:val="both"/>
              <w:rPr>
                <w:rFonts w:ascii="Times New Roman" w:hAnsi="Times New Roman"/>
                <w:bCs/>
                <w:sz w:val="24"/>
                <w:szCs w:val="24"/>
              </w:rPr>
            </w:pPr>
          </w:p>
          <w:p w14:paraId="24E0F4DE" w14:textId="77777777" w:rsidR="00FA3DF6" w:rsidRPr="001818EA" w:rsidRDefault="00FA3DF6" w:rsidP="008B4F60">
            <w:pPr>
              <w:widowControl w:val="0"/>
              <w:spacing w:after="0" w:line="240" w:lineRule="auto"/>
              <w:jc w:val="both"/>
              <w:rPr>
                <w:rFonts w:ascii="Times New Roman" w:hAnsi="Times New Roman"/>
                <w:bCs/>
                <w:sz w:val="24"/>
                <w:szCs w:val="24"/>
              </w:rPr>
            </w:pPr>
          </w:p>
          <w:p w14:paraId="651E9FA5" w14:textId="77777777" w:rsidR="00FA3DF6" w:rsidRPr="001818EA" w:rsidRDefault="00FA3DF6" w:rsidP="008B4F60">
            <w:pPr>
              <w:widowControl w:val="0"/>
              <w:spacing w:after="0" w:line="240" w:lineRule="auto"/>
              <w:jc w:val="both"/>
              <w:rPr>
                <w:rFonts w:ascii="Times New Roman" w:hAnsi="Times New Roman"/>
                <w:bCs/>
                <w:sz w:val="24"/>
                <w:szCs w:val="24"/>
              </w:rPr>
            </w:pPr>
          </w:p>
          <w:p w14:paraId="62DF6337" w14:textId="77777777" w:rsidR="00FA3DF6" w:rsidRPr="001818EA" w:rsidRDefault="00FA3DF6" w:rsidP="008B4F60">
            <w:pPr>
              <w:widowControl w:val="0"/>
              <w:spacing w:after="0" w:line="240" w:lineRule="auto"/>
              <w:jc w:val="both"/>
              <w:rPr>
                <w:rFonts w:ascii="Times New Roman" w:hAnsi="Times New Roman"/>
                <w:bCs/>
                <w:sz w:val="24"/>
                <w:szCs w:val="24"/>
              </w:rPr>
            </w:pPr>
          </w:p>
          <w:p w14:paraId="2EEE32DD" w14:textId="77777777" w:rsidR="00FA3DF6" w:rsidRPr="001818EA" w:rsidRDefault="00FA3DF6" w:rsidP="008B4F60">
            <w:pPr>
              <w:widowControl w:val="0"/>
              <w:spacing w:after="0" w:line="240" w:lineRule="auto"/>
              <w:jc w:val="both"/>
              <w:rPr>
                <w:rFonts w:ascii="Times New Roman" w:hAnsi="Times New Roman"/>
                <w:bCs/>
                <w:sz w:val="24"/>
                <w:szCs w:val="24"/>
              </w:rPr>
            </w:pPr>
          </w:p>
          <w:p w14:paraId="032201C2" w14:textId="77777777" w:rsidR="00FA3DF6" w:rsidRPr="001818EA" w:rsidRDefault="00FA3DF6" w:rsidP="008B4F60">
            <w:pPr>
              <w:widowControl w:val="0"/>
              <w:spacing w:after="0" w:line="240" w:lineRule="auto"/>
              <w:jc w:val="both"/>
              <w:rPr>
                <w:rFonts w:ascii="Times New Roman" w:hAnsi="Times New Roman"/>
                <w:bCs/>
                <w:sz w:val="24"/>
                <w:szCs w:val="24"/>
              </w:rPr>
            </w:pPr>
          </w:p>
          <w:p w14:paraId="4AAA2F2A" w14:textId="77777777" w:rsidR="00FA3DF6" w:rsidRPr="001818EA" w:rsidRDefault="00FA3DF6" w:rsidP="008B4F60">
            <w:pPr>
              <w:widowControl w:val="0"/>
              <w:spacing w:after="0" w:line="240" w:lineRule="auto"/>
              <w:jc w:val="both"/>
              <w:rPr>
                <w:rFonts w:ascii="Times New Roman" w:hAnsi="Times New Roman"/>
                <w:bCs/>
                <w:sz w:val="24"/>
                <w:szCs w:val="24"/>
              </w:rPr>
            </w:pPr>
          </w:p>
          <w:p w14:paraId="7DE0473B" w14:textId="77777777" w:rsidR="00FA3DF6" w:rsidRPr="001818EA" w:rsidRDefault="00FA3DF6" w:rsidP="008B4F60">
            <w:pPr>
              <w:widowControl w:val="0"/>
              <w:spacing w:after="0" w:line="240" w:lineRule="auto"/>
              <w:jc w:val="both"/>
              <w:rPr>
                <w:rFonts w:ascii="Times New Roman" w:hAnsi="Times New Roman"/>
                <w:bCs/>
                <w:sz w:val="24"/>
                <w:szCs w:val="24"/>
              </w:rPr>
            </w:pPr>
          </w:p>
          <w:p w14:paraId="2019A5A3" w14:textId="77777777" w:rsidR="00FA3DF6" w:rsidRPr="001818EA" w:rsidRDefault="00FA3DF6" w:rsidP="008B4F60">
            <w:pPr>
              <w:widowControl w:val="0"/>
              <w:spacing w:after="0" w:line="240" w:lineRule="auto"/>
              <w:jc w:val="both"/>
              <w:rPr>
                <w:rFonts w:ascii="Times New Roman" w:hAnsi="Times New Roman"/>
                <w:bCs/>
                <w:sz w:val="24"/>
                <w:szCs w:val="24"/>
              </w:rPr>
            </w:pPr>
          </w:p>
          <w:p w14:paraId="12F413CB" w14:textId="77777777" w:rsidR="00FA3DF6" w:rsidRPr="001818EA" w:rsidRDefault="00FA3DF6" w:rsidP="008B4F60">
            <w:pPr>
              <w:widowControl w:val="0"/>
              <w:spacing w:after="0" w:line="240" w:lineRule="auto"/>
              <w:jc w:val="both"/>
              <w:rPr>
                <w:rFonts w:ascii="Times New Roman" w:hAnsi="Times New Roman"/>
                <w:bCs/>
                <w:sz w:val="24"/>
                <w:szCs w:val="24"/>
              </w:rPr>
            </w:pPr>
          </w:p>
          <w:p w14:paraId="38A8015A" w14:textId="77777777" w:rsidR="00FA3DF6" w:rsidRPr="001818EA" w:rsidRDefault="00FA3DF6" w:rsidP="008B4F60">
            <w:pPr>
              <w:widowControl w:val="0"/>
              <w:spacing w:after="0" w:line="240" w:lineRule="auto"/>
              <w:jc w:val="both"/>
              <w:rPr>
                <w:rFonts w:ascii="Times New Roman" w:hAnsi="Times New Roman"/>
                <w:bCs/>
                <w:sz w:val="24"/>
                <w:szCs w:val="24"/>
              </w:rPr>
            </w:pPr>
          </w:p>
          <w:p w14:paraId="2048B2CA" w14:textId="77777777" w:rsidR="00FA3DF6" w:rsidRPr="001818EA" w:rsidRDefault="00FA3DF6" w:rsidP="008B4F60">
            <w:pPr>
              <w:widowControl w:val="0"/>
              <w:spacing w:after="0" w:line="240" w:lineRule="auto"/>
              <w:jc w:val="both"/>
              <w:rPr>
                <w:rFonts w:ascii="Times New Roman" w:hAnsi="Times New Roman"/>
                <w:bCs/>
                <w:sz w:val="24"/>
                <w:szCs w:val="24"/>
              </w:rPr>
            </w:pPr>
          </w:p>
          <w:p w14:paraId="1FFFA1BD" w14:textId="77777777" w:rsidR="00FA3DF6" w:rsidRPr="001818EA" w:rsidRDefault="00FA3DF6" w:rsidP="008B4F60">
            <w:pPr>
              <w:widowControl w:val="0"/>
              <w:spacing w:after="0" w:line="240" w:lineRule="auto"/>
              <w:jc w:val="both"/>
              <w:rPr>
                <w:rFonts w:ascii="Times New Roman" w:hAnsi="Times New Roman"/>
                <w:bCs/>
                <w:sz w:val="24"/>
                <w:szCs w:val="24"/>
              </w:rPr>
            </w:pPr>
          </w:p>
          <w:p w14:paraId="2CEC8589" w14:textId="77777777" w:rsidR="00FA3DF6" w:rsidRPr="001818EA" w:rsidRDefault="00FA3DF6" w:rsidP="008B4F60">
            <w:pPr>
              <w:widowControl w:val="0"/>
              <w:spacing w:after="0" w:line="240" w:lineRule="auto"/>
              <w:jc w:val="both"/>
              <w:rPr>
                <w:rFonts w:ascii="Times New Roman" w:hAnsi="Times New Roman"/>
                <w:bCs/>
                <w:sz w:val="24"/>
                <w:szCs w:val="24"/>
              </w:rPr>
            </w:pPr>
          </w:p>
          <w:p w14:paraId="08CBA340" w14:textId="77777777" w:rsidR="00FA3DF6" w:rsidRPr="001818EA" w:rsidRDefault="00FA3DF6" w:rsidP="008B4F60">
            <w:pPr>
              <w:widowControl w:val="0"/>
              <w:spacing w:after="0" w:line="240" w:lineRule="auto"/>
              <w:jc w:val="both"/>
              <w:rPr>
                <w:rFonts w:ascii="Times New Roman" w:hAnsi="Times New Roman"/>
                <w:bCs/>
                <w:sz w:val="24"/>
                <w:szCs w:val="24"/>
              </w:rPr>
            </w:pPr>
          </w:p>
          <w:p w14:paraId="074296DC" w14:textId="77777777" w:rsidR="00FA3DF6" w:rsidRPr="001818EA" w:rsidRDefault="00FA3DF6" w:rsidP="008B4F60">
            <w:pPr>
              <w:widowControl w:val="0"/>
              <w:spacing w:after="0" w:line="240" w:lineRule="auto"/>
              <w:jc w:val="both"/>
              <w:rPr>
                <w:rFonts w:ascii="Times New Roman" w:hAnsi="Times New Roman"/>
                <w:bCs/>
                <w:sz w:val="24"/>
                <w:szCs w:val="24"/>
              </w:rPr>
            </w:pPr>
          </w:p>
          <w:p w14:paraId="20A229C6" w14:textId="77777777" w:rsidR="00FA3DF6" w:rsidRPr="001818EA" w:rsidRDefault="00FA3DF6" w:rsidP="008B4F60">
            <w:pPr>
              <w:widowControl w:val="0"/>
              <w:spacing w:after="0" w:line="240" w:lineRule="auto"/>
              <w:jc w:val="both"/>
              <w:rPr>
                <w:rFonts w:ascii="Times New Roman" w:hAnsi="Times New Roman"/>
                <w:bCs/>
                <w:sz w:val="24"/>
                <w:szCs w:val="24"/>
              </w:rPr>
            </w:pPr>
          </w:p>
          <w:p w14:paraId="08295F15" w14:textId="77777777" w:rsidR="00FA3DF6" w:rsidRPr="001818EA" w:rsidRDefault="00FA3DF6" w:rsidP="008B4F60">
            <w:pPr>
              <w:widowControl w:val="0"/>
              <w:spacing w:after="0" w:line="240" w:lineRule="auto"/>
              <w:jc w:val="both"/>
              <w:rPr>
                <w:rFonts w:ascii="Times New Roman" w:hAnsi="Times New Roman"/>
                <w:bCs/>
                <w:sz w:val="24"/>
                <w:szCs w:val="24"/>
              </w:rPr>
            </w:pPr>
          </w:p>
          <w:p w14:paraId="36316D6A" w14:textId="77777777" w:rsidR="00FA3DF6" w:rsidRPr="001818EA" w:rsidRDefault="00FA3DF6" w:rsidP="008B4F60">
            <w:pPr>
              <w:widowControl w:val="0"/>
              <w:spacing w:after="0" w:line="240" w:lineRule="auto"/>
              <w:jc w:val="both"/>
              <w:rPr>
                <w:rFonts w:ascii="Times New Roman" w:hAnsi="Times New Roman"/>
                <w:bCs/>
                <w:sz w:val="24"/>
                <w:szCs w:val="24"/>
              </w:rPr>
            </w:pPr>
          </w:p>
          <w:p w14:paraId="213F4B9C" w14:textId="77777777" w:rsidR="00FA3DF6" w:rsidRPr="001818EA" w:rsidRDefault="00FA3DF6" w:rsidP="008B4F60">
            <w:pPr>
              <w:widowControl w:val="0"/>
              <w:spacing w:after="0" w:line="240" w:lineRule="auto"/>
              <w:jc w:val="both"/>
              <w:rPr>
                <w:rFonts w:ascii="Times New Roman" w:hAnsi="Times New Roman"/>
                <w:bCs/>
                <w:sz w:val="24"/>
                <w:szCs w:val="24"/>
              </w:rPr>
            </w:pPr>
          </w:p>
          <w:p w14:paraId="144459D2" w14:textId="77777777" w:rsidR="00FA3DF6" w:rsidRPr="001818EA" w:rsidRDefault="00FA3DF6" w:rsidP="008B4F60">
            <w:pPr>
              <w:widowControl w:val="0"/>
              <w:spacing w:after="0" w:line="240" w:lineRule="auto"/>
              <w:jc w:val="both"/>
              <w:rPr>
                <w:rFonts w:ascii="Times New Roman" w:hAnsi="Times New Roman"/>
                <w:bCs/>
                <w:sz w:val="24"/>
                <w:szCs w:val="24"/>
              </w:rPr>
            </w:pPr>
          </w:p>
          <w:p w14:paraId="1D367EF8" w14:textId="77777777" w:rsidR="00FA3DF6" w:rsidRPr="001818EA" w:rsidRDefault="00FA3DF6" w:rsidP="008B4F60">
            <w:pPr>
              <w:widowControl w:val="0"/>
              <w:spacing w:after="0" w:line="240" w:lineRule="auto"/>
              <w:jc w:val="both"/>
              <w:rPr>
                <w:rFonts w:ascii="Times New Roman" w:hAnsi="Times New Roman"/>
                <w:bCs/>
                <w:sz w:val="24"/>
                <w:szCs w:val="24"/>
              </w:rPr>
            </w:pPr>
          </w:p>
          <w:p w14:paraId="4EB1B3FA" w14:textId="77777777" w:rsidR="00FA3DF6" w:rsidRPr="001818EA" w:rsidRDefault="00FA3DF6" w:rsidP="008B4F60">
            <w:pPr>
              <w:widowControl w:val="0"/>
              <w:spacing w:after="0" w:line="240" w:lineRule="auto"/>
              <w:jc w:val="both"/>
              <w:rPr>
                <w:rFonts w:ascii="Times New Roman" w:hAnsi="Times New Roman"/>
                <w:bCs/>
                <w:sz w:val="24"/>
                <w:szCs w:val="24"/>
              </w:rPr>
            </w:pPr>
          </w:p>
          <w:p w14:paraId="12526D64" w14:textId="77777777" w:rsidR="00FA3DF6" w:rsidRPr="001818EA" w:rsidRDefault="00FA3DF6" w:rsidP="008B4F60">
            <w:pPr>
              <w:widowControl w:val="0"/>
              <w:spacing w:after="0" w:line="240" w:lineRule="auto"/>
              <w:jc w:val="both"/>
              <w:rPr>
                <w:rFonts w:ascii="Times New Roman" w:hAnsi="Times New Roman"/>
                <w:bCs/>
                <w:sz w:val="24"/>
                <w:szCs w:val="24"/>
              </w:rPr>
            </w:pPr>
          </w:p>
          <w:p w14:paraId="7F3B5A8F" w14:textId="77777777" w:rsidR="00FA3DF6" w:rsidRPr="001818EA" w:rsidRDefault="00FA3DF6" w:rsidP="008B4F60">
            <w:pPr>
              <w:widowControl w:val="0"/>
              <w:spacing w:after="0" w:line="240" w:lineRule="auto"/>
              <w:jc w:val="both"/>
              <w:rPr>
                <w:rFonts w:ascii="Times New Roman" w:hAnsi="Times New Roman"/>
                <w:bCs/>
                <w:sz w:val="24"/>
                <w:szCs w:val="24"/>
              </w:rPr>
            </w:pPr>
          </w:p>
          <w:p w14:paraId="230E19DC" w14:textId="77777777" w:rsidR="00FA3DF6" w:rsidRPr="001818EA" w:rsidRDefault="00FA3DF6" w:rsidP="008B4F60">
            <w:pPr>
              <w:widowControl w:val="0"/>
              <w:spacing w:after="0" w:line="240" w:lineRule="auto"/>
              <w:jc w:val="both"/>
              <w:rPr>
                <w:rFonts w:ascii="Times New Roman" w:hAnsi="Times New Roman"/>
                <w:bCs/>
                <w:sz w:val="24"/>
                <w:szCs w:val="24"/>
              </w:rPr>
            </w:pPr>
          </w:p>
          <w:p w14:paraId="6F02D4C7" w14:textId="77777777" w:rsidR="00FA3DF6" w:rsidRPr="001818EA" w:rsidRDefault="00FA3DF6" w:rsidP="008B4F60">
            <w:pPr>
              <w:widowControl w:val="0"/>
              <w:spacing w:after="0" w:line="240" w:lineRule="auto"/>
              <w:jc w:val="both"/>
              <w:rPr>
                <w:rFonts w:ascii="Times New Roman" w:hAnsi="Times New Roman"/>
                <w:bCs/>
                <w:sz w:val="24"/>
                <w:szCs w:val="24"/>
              </w:rPr>
            </w:pPr>
            <w:r w:rsidRPr="001818EA">
              <w:rPr>
                <w:rFonts w:ascii="Times New Roman" w:hAnsi="Times New Roman"/>
                <w:bCs/>
                <w:sz w:val="24"/>
                <w:szCs w:val="24"/>
              </w:rPr>
              <w:t>20</w:t>
            </w:r>
          </w:p>
        </w:tc>
      </w:tr>
      <w:tr w:rsidR="00FA3DF6" w:rsidRPr="001818EA" w14:paraId="106A729E" w14:textId="77777777" w:rsidTr="0094441E">
        <w:tblPrEx>
          <w:tblLook w:val="01E0" w:firstRow="1" w:lastRow="1" w:firstColumn="1" w:lastColumn="1" w:noHBand="0" w:noVBand="0"/>
        </w:tblPrEx>
        <w:trPr>
          <w:gridAfter w:val="1"/>
          <w:wAfter w:w="16" w:type="dxa"/>
        </w:trPr>
        <w:tc>
          <w:tcPr>
            <w:tcW w:w="2257" w:type="dxa"/>
            <w:vMerge/>
          </w:tcPr>
          <w:p w14:paraId="3BF36D5F" w14:textId="77777777" w:rsidR="00FA3DF6" w:rsidRPr="001818EA" w:rsidRDefault="00FA3DF6" w:rsidP="008B4F60">
            <w:pPr>
              <w:widowControl w:val="0"/>
              <w:spacing w:after="0" w:line="240" w:lineRule="auto"/>
              <w:jc w:val="both"/>
              <w:rPr>
                <w:rFonts w:ascii="Times New Roman" w:hAnsi="Times New Roman"/>
                <w:b/>
                <w:bCs/>
                <w:sz w:val="24"/>
                <w:szCs w:val="24"/>
              </w:rPr>
            </w:pPr>
          </w:p>
        </w:tc>
        <w:tc>
          <w:tcPr>
            <w:tcW w:w="10813" w:type="dxa"/>
          </w:tcPr>
          <w:p w14:paraId="04B7A47D" w14:textId="77777777" w:rsidR="00FA3DF6" w:rsidRPr="001818EA" w:rsidRDefault="00FA3DF6" w:rsidP="008B4F60">
            <w:pPr>
              <w:widowControl w:val="0"/>
              <w:tabs>
                <w:tab w:val="left" w:pos="3151"/>
                <w:tab w:val="left" w:pos="4067"/>
                <w:tab w:val="left" w:pos="4983"/>
                <w:tab w:val="left" w:pos="5899"/>
                <w:tab w:val="left" w:pos="6815"/>
                <w:tab w:val="left" w:pos="7731"/>
                <w:tab w:val="left" w:pos="8647"/>
                <w:tab w:val="left" w:pos="9563"/>
                <w:tab w:val="left" w:pos="10479"/>
                <w:tab w:val="left" w:pos="11395"/>
                <w:tab w:val="left" w:pos="12311"/>
                <w:tab w:val="left" w:pos="13227"/>
                <w:tab w:val="left" w:pos="14143"/>
                <w:tab w:val="left" w:pos="15059"/>
                <w:tab w:val="left" w:pos="15975"/>
                <w:tab w:val="left" w:pos="16891"/>
              </w:tabs>
              <w:snapToGrid w:val="0"/>
              <w:spacing w:after="0" w:line="240" w:lineRule="auto"/>
              <w:jc w:val="both"/>
              <w:rPr>
                <w:rFonts w:ascii="Times New Roman" w:hAnsi="Times New Roman"/>
                <w:sz w:val="24"/>
                <w:szCs w:val="24"/>
              </w:rPr>
            </w:pPr>
            <w:r w:rsidRPr="001818EA">
              <w:rPr>
                <w:rFonts w:ascii="Times New Roman" w:hAnsi="Times New Roman"/>
                <w:sz w:val="24"/>
                <w:szCs w:val="24"/>
              </w:rPr>
              <w:t>Основы допечатной подготовки.</w:t>
            </w:r>
          </w:p>
          <w:p w14:paraId="142E141F" w14:textId="77777777" w:rsidR="00FA3DF6" w:rsidRPr="001818EA" w:rsidRDefault="00FA3DF6" w:rsidP="008B4F60">
            <w:pPr>
              <w:widowControl w:val="0"/>
              <w:tabs>
                <w:tab w:val="left" w:pos="3151"/>
                <w:tab w:val="left" w:pos="4067"/>
                <w:tab w:val="left" w:pos="4983"/>
                <w:tab w:val="left" w:pos="5899"/>
                <w:tab w:val="left" w:pos="6815"/>
                <w:tab w:val="left" w:pos="7731"/>
                <w:tab w:val="left" w:pos="8647"/>
                <w:tab w:val="left" w:pos="9563"/>
                <w:tab w:val="left" w:pos="10479"/>
                <w:tab w:val="left" w:pos="11395"/>
                <w:tab w:val="left" w:pos="12311"/>
                <w:tab w:val="left" w:pos="13227"/>
                <w:tab w:val="left" w:pos="14143"/>
                <w:tab w:val="left" w:pos="15059"/>
                <w:tab w:val="left" w:pos="15975"/>
                <w:tab w:val="left" w:pos="16891"/>
              </w:tabs>
              <w:snapToGrid w:val="0"/>
              <w:spacing w:after="0" w:line="240" w:lineRule="auto"/>
              <w:jc w:val="both"/>
              <w:rPr>
                <w:rFonts w:ascii="Times New Roman" w:hAnsi="Times New Roman"/>
                <w:sz w:val="24"/>
                <w:szCs w:val="24"/>
              </w:rPr>
            </w:pPr>
            <w:r w:rsidRPr="001818EA">
              <w:rPr>
                <w:rFonts w:ascii="Times New Roman" w:hAnsi="Times New Roman"/>
                <w:sz w:val="24"/>
                <w:szCs w:val="24"/>
              </w:rPr>
              <w:t>Общие сведения о допечатных процессах. Компьютерные издательские системы. Сети и серверы. Управление рабочим потоком. Шрифтовое обеспечение. Обработка текста. Обработка изображений. Изобразительные оригиналы. Особенности воспроизведения изобразительных оригиналов. Управление цветом. Сканирование изображений. Система обработки изображений. Преобразования изображений с учетом печатных процессов. Цветопроба. Верстка и подготовка к выводу. Программы верстки. Акциденция. Верстка книжных изданий. Верстка журнальных изданий. Верстка газетных изданий. Электронный спуск полос. Процессы растрирования. Растрирование. Электронное растрирование. Растровый процесс. Изготовление фотоформ. Фотоформы, их классификация, характеристика и применение. Фототехнические пленки для фотовыводных устройств. Фотовывод. Изготовление монтажа ручным способом. Изготовление печатных форм методом форматного копирования. Электростатический процесс изготовления офсетных форм. Формы высокой печати. Формы флексографской печати. Достоинства флексографии. Область применения. Изготовление печатных форм методом поэлементной записи. Изготовление печатных форм плоской офсетной печати по технологии CtP. Изготовление печатных форм флексографской печати по технологии CtP. Изготовление печатных форм глубокой печати по технологии CtP. Изготовление печатных форм специальных видов печати. Расчет объема работ на допечатные процессы.</w:t>
            </w:r>
          </w:p>
          <w:p w14:paraId="46C6B264" w14:textId="77777777" w:rsidR="00FA3DF6" w:rsidRPr="001818EA" w:rsidRDefault="00FA3DF6" w:rsidP="008B4F60">
            <w:pPr>
              <w:widowControl w:val="0"/>
              <w:tabs>
                <w:tab w:val="left" w:pos="3151"/>
                <w:tab w:val="left" w:pos="4067"/>
                <w:tab w:val="left" w:pos="4983"/>
                <w:tab w:val="left" w:pos="5899"/>
                <w:tab w:val="left" w:pos="6815"/>
                <w:tab w:val="left" w:pos="7731"/>
                <w:tab w:val="left" w:pos="8647"/>
                <w:tab w:val="left" w:pos="9563"/>
                <w:tab w:val="left" w:pos="10479"/>
                <w:tab w:val="left" w:pos="11395"/>
                <w:tab w:val="left" w:pos="12311"/>
                <w:tab w:val="left" w:pos="13227"/>
                <w:tab w:val="left" w:pos="14143"/>
                <w:tab w:val="left" w:pos="15059"/>
                <w:tab w:val="left" w:pos="15975"/>
                <w:tab w:val="left" w:pos="16891"/>
              </w:tabs>
              <w:snapToGrid w:val="0"/>
              <w:spacing w:after="0" w:line="240" w:lineRule="auto"/>
              <w:jc w:val="both"/>
              <w:rPr>
                <w:rFonts w:ascii="Times New Roman" w:hAnsi="Times New Roman"/>
                <w:b/>
                <w:bCs/>
                <w:iCs/>
                <w:sz w:val="24"/>
                <w:szCs w:val="24"/>
              </w:rPr>
            </w:pPr>
            <w:r w:rsidRPr="001818EA">
              <w:rPr>
                <w:rFonts w:ascii="Times New Roman" w:hAnsi="Times New Roman"/>
                <w:b/>
                <w:bCs/>
                <w:iCs/>
                <w:sz w:val="24"/>
                <w:szCs w:val="24"/>
              </w:rPr>
              <w:lastRenderedPageBreak/>
              <w:t xml:space="preserve">В том числе, практические работы </w:t>
            </w:r>
          </w:p>
          <w:p w14:paraId="4FB68AF5" w14:textId="77777777" w:rsidR="00FA3DF6" w:rsidRPr="001818EA" w:rsidRDefault="00FA3DF6" w:rsidP="008B4F60">
            <w:pPr>
              <w:widowControl w:val="0"/>
              <w:tabs>
                <w:tab w:val="left" w:pos="3151"/>
                <w:tab w:val="left" w:pos="4067"/>
                <w:tab w:val="left" w:pos="4983"/>
                <w:tab w:val="left" w:pos="5899"/>
                <w:tab w:val="left" w:pos="6815"/>
                <w:tab w:val="left" w:pos="7731"/>
                <w:tab w:val="left" w:pos="8647"/>
                <w:tab w:val="left" w:pos="9563"/>
                <w:tab w:val="left" w:pos="10479"/>
                <w:tab w:val="left" w:pos="11395"/>
                <w:tab w:val="left" w:pos="12311"/>
                <w:tab w:val="left" w:pos="13227"/>
                <w:tab w:val="left" w:pos="14143"/>
                <w:tab w:val="left" w:pos="15059"/>
                <w:tab w:val="left" w:pos="15975"/>
                <w:tab w:val="left" w:pos="16891"/>
              </w:tabs>
              <w:snapToGrid w:val="0"/>
              <w:spacing w:after="0" w:line="240" w:lineRule="auto"/>
              <w:jc w:val="both"/>
              <w:rPr>
                <w:rFonts w:ascii="Times New Roman" w:hAnsi="Times New Roman"/>
                <w:sz w:val="24"/>
                <w:szCs w:val="24"/>
              </w:rPr>
            </w:pPr>
            <w:r w:rsidRPr="001818EA">
              <w:rPr>
                <w:rFonts w:ascii="Times New Roman" w:hAnsi="Times New Roman"/>
                <w:sz w:val="24"/>
                <w:szCs w:val="24"/>
              </w:rPr>
              <w:t>Определение шрифтового оформления для конкретных изданий.</w:t>
            </w:r>
          </w:p>
          <w:p w14:paraId="28FDB0AC" w14:textId="77777777" w:rsidR="00FA3DF6" w:rsidRPr="001818EA" w:rsidRDefault="00FA3DF6" w:rsidP="008B4F60">
            <w:pPr>
              <w:widowControl w:val="0"/>
              <w:tabs>
                <w:tab w:val="left" w:pos="3151"/>
                <w:tab w:val="left" w:pos="4067"/>
                <w:tab w:val="left" w:pos="4983"/>
                <w:tab w:val="left" w:pos="5899"/>
                <w:tab w:val="left" w:pos="6815"/>
                <w:tab w:val="left" w:pos="7731"/>
                <w:tab w:val="left" w:pos="8647"/>
                <w:tab w:val="left" w:pos="9563"/>
                <w:tab w:val="left" w:pos="10479"/>
                <w:tab w:val="left" w:pos="11395"/>
                <w:tab w:val="left" w:pos="12311"/>
                <w:tab w:val="left" w:pos="13227"/>
                <w:tab w:val="left" w:pos="14143"/>
                <w:tab w:val="left" w:pos="15059"/>
                <w:tab w:val="left" w:pos="15975"/>
                <w:tab w:val="left" w:pos="16891"/>
              </w:tabs>
              <w:snapToGrid w:val="0"/>
              <w:spacing w:after="0" w:line="240" w:lineRule="auto"/>
              <w:jc w:val="both"/>
              <w:rPr>
                <w:rFonts w:ascii="Times New Roman" w:hAnsi="Times New Roman"/>
                <w:sz w:val="24"/>
                <w:szCs w:val="24"/>
              </w:rPr>
            </w:pPr>
            <w:r w:rsidRPr="001818EA">
              <w:rPr>
                <w:rFonts w:ascii="Times New Roman" w:hAnsi="Times New Roman"/>
                <w:sz w:val="24"/>
                <w:szCs w:val="24"/>
              </w:rPr>
              <w:t>Анализ изобразительного оригинала.</w:t>
            </w:r>
          </w:p>
          <w:p w14:paraId="276F7DE5" w14:textId="77777777" w:rsidR="00FA3DF6" w:rsidRPr="001818EA" w:rsidRDefault="00FA3DF6" w:rsidP="008B4F60">
            <w:pPr>
              <w:widowControl w:val="0"/>
              <w:tabs>
                <w:tab w:val="left" w:pos="3151"/>
                <w:tab w:val="left" w:pos="4067"/>
                <w:tab w:val="left" w:pos="4983"/>
                <w:tab w:val="left" w:pos="5899"/>
                <w:tab w:val="left" w:pos="6815"/>
                <w:tab w:val="left" w:pos="7731"/>
                <w:tab w:val="left" w:pos="8647"/>
                <w:tab w:val="left" w:pos="9563"/>
                <w:tab w:val="left" w:pos="10479"/>
                <w:tab w:val="left" w:pos="11395"/>
                <w:tab w:val="left" w:pos="12311"/>
                <w:tab w:val="left" w:pos="13227"/>
                <w:tab w:val="left" w:pos="14143"/>
                <w:tab w:val="left" w:pos="15059"/>
                <w:tab w:val="left" w:pos="15975"/>
                <w:tab w:val="left" w:pos="16891"/>
              </w:tabs>
              <w:snapToGrid w:val="0"/>
              <w:spacing w:after="0" w:line="240" w:lineRule="auto"/>
              <w:jc w:val="both"/>
              <w:rPr>
                <w:rFonts w:ascii="Times New Roman" w:hAnsi="Times New Roman"/>
                <w:sz w:val="24"/>
                <w:szCs w:val="24"/>
              </w:rPr>
            </w:pPr>
            <w:r w:rsidRPr="001818EA">
              <w:rPr>
                <w:rFonts w:ascii="Times New Roman" w:hAnsi="Times New Roman"/>
                <w:sz w:val="24"/>
                <w:szCs w:val="24"/>
              </w:rPr>
              <w:t>Определение стратегии воспроизведения изобразительного оригинала. Анализ оцифрованных изображений.</w:t>
            </w:r>
          </w:p>
          <w:p w14:paraId="7B3D71A3" w14:textId="77777777" w:rsidR="00FA3DF6" w:rsidRPr="001818EA" w:rsidRDefault="00FA3DF6" w:rsidP="008B4F60">
            <w:pPr>
              <w:widowControl w:val="0"/>
              <w:tabs>
                <w:tab w:val="left" w:pos="3151"/>
                <w:tab w:val="left" w:pos="4067"/>
                <w:tab w:val="left" w:pos="4983"/>
                <w:tab w:val="left" w:pos="5899"/>
                <w:tab w:val="left" w:pos="6815"/>
                <w:tab w:val="left" w:pos="7731"/>
                <w:tab w:val="left" w:pos="8647"/>
                <w:tab w:val="left" w:pos="9563"/>
                <w:tab w:val="left" w:pos="10479"/>
                <w:tab w:val="left" w:pos="11395"/>
                <w:tab w:val="left" w:pos="12311"/>
                <w:tab w:val="left" w:pos="13227"/>
                <w:tab w:val="left" w:pos="14143"/>
                <w:tab w:val="left" w:pos="15059"/>
                <w:tab w:val="left" w:pos="15975"/>
                <w:tab w:val="left" w:pos="16891"/>
              </w:tabs>
              <w:snapToGrid w:val="0"/>
              <w:spacing w:after="0" w:line="240" w:lineRule="auto"/>
              <w:jc w:val="both"/>
              <w:rPr>
                <w:rFonts w:ascii="Times New Roman" w:hAnsi="Times New Roman"/>
                <w:sz w:val="24"/>
                <w:szCs w:val="24"/>
              </w:rPr>
            </w:pPr>
            <w:r w:rsidRPr="001818EA">
              <w:rPr>
                <w:rFonts w:ascii="Times New Roman" w:hAnsi="Times New Roman"/>
                <w:sz w:val="24"/>
                <w:szCs w:val="24"/>
              </w:rPr>
              <w:t>Создание эскизов для заказов малых форм акциденции.</w:t>
            </w:r>
          </w:p>
          <w:p w14:paraId="7F3D63EF" w14:textId="77777777" w:rsidR="00FA3DF6" w:rsidRPr="001818EA" w:rsidRDefault="00FA3DF6" w:rsidP="008B4F6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after="0" w:line="240" w:lineRule="auto"/>
              <w:jc w:val="both"/>
              <w:rPr>
                <w:rFonts w:ascii="Times New Roman" w:hAnsi="Times New Roman"/>
                <w:sz w:val="24"/>
                <w:szCs w:val="24"/>
              </w:rPr>
            </w:pPr>
            <w:r w:rsidRPr="001818EA">
              <w:rPr>
                <w:rFonts w:ascii="Times New Roman" w:hAnsi="Times New Roman"/>
                <w:sz w:val="24"/>
                <w:szCs w:val="24"/>
              </w:rPr>
              <w:t>Создание эскизов спусков полос.</w:t>
            </w:r>
          </w:p>
          <w:p w14:paraId="712FD36A" w14:textId="77777777" w:rsidR="00FA3DF6" w:rsidRPr="001818EA" w:rsidRDefault="00FA3DF6" w:rsidP="008B4F60">
            <w:pPr>
              <w:widowControl w:val="0"/>
              <w:tabs>
                <w:tab w:val="left" w:pos="3151"/>
                <w:tab w:val="left" w:pos="4067"/>
                <w:tab w:val="left" w:pos="4983"/>
                <w:tab w:val="left" w:pos="5899"/>
                <w:tab w:val="left" w:pos="6815"/>
                <w:tab w:val="left" w:pos="7731"/>
                <w:tab w:val="left" w:pos="8647"/>
                <w:tab w:val="left" w:pos="9563"/>
                <w:tab w:val="left" w:pos="10479"/>
                <w:tab w:val="left" w:pos="11395"/>
                <w:tab w:val="left" w:pos="12311"/>
                <w:tab w:val="left" w:pos="13227"/>
                <w:tab w:val="left" w:pos="14143"/>
                <w:tab w:val="left" w:pos="15059"/>
                <w:tab w:val="left" w:pos="15975"/>
                <w:tab w:val="left" w:pos="16891"/>
              </w:tabs>
              <w:snapToGrid w:val="0"/>
              <w:spacing w:after="0" w:line="240" w:lineRule="auto"/>
              <w:jc w:val="both"/>
              <w:rPr>
                <w:rFonts w:ascii="Times New Roman" w:hAnsi="Times New Roman"/>
                <w:sz w:val="24"/>
                <w:szCs w:val="24"/>
              </w:rPr>
            </w:pPr>
            <w:r w:rsidRPr="001818EA">
              <w:rPr>
                <w:rFonts w:ascii="Times New Roman" w:hAnsi="Times New Roman"/>
                <w:sz w:val="24"/>
                <w:szCs w:val="24"/>
              </w:rPr>
              <w:t>Выбор фотовыводного устройства.</w:t>
            </w:r>
          </w:p>
          <w:p w14:paraId="52CE72A2" w14:textId="77777777" w:rsidR="00FA3DF6" w:rsidRPr="001818EA" w:rsidRDefault="00FA3DF6" w:rsidP="008B4F60">
            <w:pPr>
              <w:widowControl w:val="0"/>
              <w:tabs>
                <w:tab w:val="left" w:pos="3151"/>
                <w:tab w:val="left" w:pos="4067"/>
                <w:tab w:val="left" w:pos="4983"/>
                <w:tab w:val="left" w:pos="5899"/>
                <w:tab w:val="left" w:pos="6815"/>
                <w:tab w:val="left" w:pos="7731"/>
                <w:tab w:val="left" w:pos="8647"/>
                <w:tab w:val="left" w:pos="9563"/>
                <w:tab w:val="left" w:pos="10479"/>
                <w:tab w:val="left" w:pos="11395"/>
                <w:tab w:val="left" w:pos="12311"/>
                <w:tab w:val="left" w:pos="13227"/>
                <w:tab w:val="left" w:pos="14143"/>
                <w:tab w:val="left" w:pos="15059"/>
                <w:tab w:val="left" w:pos="15975"/>
                <w:tab w:val="left" w:pos="16891"/>
              </w:tabs>
              <w:snapToGrid w:val="0"/>
              <w:spacing w:after="0" w:line="240" w:lineRule="auto"/>
              <w:jc w:val="both"/>
              <w:rPr>
                <w:rFonts w:ascii="Times New Roman" w:hAnsi="Times New Roman"/>
                <w:sz w:val="24"/>
                <w:szCs w:val="24"/>
              </w:rPr>
            </w:pPr>
            <w:r w:rsidRPr="001818EA">
              <w:rPr>
                <w:rFonts w:ascii="Times New Roman" w:hAnsi="Times New Roman"/>
                <w:sz w:val="24"/>
                <w:szCs w:val="24"/>
              </w:rPr>
              <w:t>Печатные формы и оттиски с них.</w:t>
            </w:r>
          </w:p>
          <w:p w14:paraId="551084B2" w14:textId="77777777" w:rsidR="00FA3DF6" w:rsidRPr="001818EA" w:rsidRDefault="00FA3DF6" w:rsidP="008B4F60">
            <w:pPr>
              <w:widowControl w:val="0"/>
              <w:tabs>
                <w:tab w:val="left" w:pos="3151"/>
                <w:tab w:val="left" w:pos="4067"/>
                <w:tab w:val="left" w:pos="4983"/>
                <w:tab w:val="left" w:pos="5899"/>
                <w:tab w:val="left" w:pos="6815"/>
                <w:tab w:val="left" w:pos="7731"/>
                <w:tab w:val="left" w:pos="8647"/>
                <w:tab w:val="left" w:pos="9563"/>
                <w:tab w:val="left" w:pos="10479"/>
                <w:tab w:val="left" w:pos="11395"/>
                <w:tab w:val="left" w:pos="12311"/>
                <w:tab w:val="left" w:pos="13227"/>
                <w:tab w:val="left" w:pos="14143"/>
                <w:tab w:val="left" w:pos="15059"/>
                <w:tab w:val="left" w:pos="15975"/>
                <w:tab w:val="left" w:pos="16891"/>
              </w:tabs>
              <w:snapToGrid w:val="0"/>
              <w:spacing w:after="0" w:line="240" w:lineRule="auto"/>
              <w:jc w:val="both"/>
              <w:rPr>
                <w:rFonts w:ascii="Times New Roman" w:hAnsi="Times New Roman"/>
                <w:sz w:val="24"/>
                <w:szCs w:val="24"/>
              </w:rPr>
            </w:pPr>
            <w:r w:rsidRPr="001818EA">
              <w:rPr>
                <w:rFonts w:ascii="Times New Roman" w:hAnsi="Times New Roman"/>
                <w:sz w:val="24"/>
                <w:szCs w:val="24"/>
              </w:rPr>
              <w:t>Свойства печатных форм</w:t>
            </w:r>
          </w:p>
          <w:p w14:paraId="75BF8451" w14:textId="77777777" w:rsidR="00FA3DF6" w:rsidRPr="001818EA" w:rsidRDefault="00FA3DF6" w:rsidP="008B4F6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after="0" w:line="240" w:lineRule="auto"/>
              <w:jc w:val="both"/>
              <w:rPr>
                <w:rFonts w:ascii="Times New Roman" w:hAnsi="Times New Roman"/>
                <w:sz w:val="24"/>
                <w:szCs w:val="24"/>
              </w:rPr>
            </w:pPr>
            <w:r w:rsidRPr="001818EA">
              <w:rPr>
                <w:rFonts w:ascii="Times New Roman" w:hAnsi="Times New Roman"/>
                <w:sz w:val="24"/>
                <w:szCs w:val="24"/>
              </w:rPr>
              <w:t>Выбор формовыводного устройства</w:t>
            </w:r>
          </w:p>
          <w:p w14:paraId="4F440798" w14:textId="77777777" w:rsidR="00FA3DF6" w:rsidRPr="001818EA" w:rsidRDefault="00FA3DF6" w:rsidP="008B4F60">
            <w:pPr>
              <w:widowControl w:val="0"/>
              <w:tabs>
                <w:tab w:val="left" w:pos="3151"/>
                <w:tab w:val="left" w:pos="4067"/>
                <w:tab w:val="left" w:pos="4983"/>
                <w:tab w:val="left" w:pos="5899"/>
                <w:tab w:val="left" w:pos="6815"/>
                <w:tab w:val="left" w:pos="7731"/>
                <w:tab w:val="left" w:pos="8647"/>
                <w:tab w:val="left" w:pos="9563"/>
                <w:tab w:val="left" w:pos="10479"/>
                <w:tab w:val="left" w:pos="11395"/>
                <w:tab w:val="left" w:pos="12311"/>
                <w:tab w:val="left" w:pos="13227"/>
                <w:tab w:val="left" w:pos="14143"/>
                <w:tab w:val="left" w:pos="15059"/>
                <w:tab w:val="left" w:pos="15975"/>
                <w:tab w:val="left" w:pos="16891"/>
              </w:tabs>
              <w:snapToGrid w:val="0"/>
              <w:spacing w:after="0" w:line="240" w:lineRule="auto"/>
              <w:jc w:val="both"/>
              <w:rPr>
                <w:rFonts w:ascii="Times New Roman" w:hAnsi="Times New Roman"/>
                <w:sz w:val="24"/>
                <w:szCs w:val="24"/>
              </w:rPr>
            </w:pPr>
            <w:r w:rsidRPr="001818EA">
              <w:rPr>
                <w:rFonts w:ascii="Times New Roman" w:hAnsi="Times New Roman"/>
                <w:sz w:val="24"/>
                <w:szCs w:val="24"/>
              </w:rPr>
              <w:t>Выбор формных пластин для поэлементной записи.</w:t>
            </w:r>
          </w:p>
          <w:p w14:paraId="7FE428E8" w14:textId="77777777" w:rsidR="00FA3DF6" w:rsidRPr="001818EA" w:rsidRDefault="00FA3DF6" w:rsidP="008B4F60">
            <w:pPr>
              <w:widowControl w:val="0"/>
              <w:tabs>
                <w:tab w:val="left" w:pos="3166"/>
                <w:tab w:val="left" w:pos="4082"/>
                <w:tab w:val="left" w:pos="4998"/>
                <w:tab w:val="left" w:pos="5914"/>
                <w:tab w:val="left" w:pos="6830"/>
                <w:tab w:val="left" w:pos="7746"/>
                <w:tab w:val="left" w:pos="8662"/>
                <w:tab w:val="left" w:pos="9578"/>
                <w:tab w:val="left" w:pos="10494"/>
                <w:tab w:val="left" w:pos="11410"/>
                <w:tab w:val="left" w:pos="12326"/>
                <w:tab w:val="left" w:pos="13242"/>
                <w:tab w:val="left" w:pos="14158"/>
                <w:tab w:val="left" w:pos="15074"/>
                <w:tab w:val="left" w:pos="15990"/>
                <w:tab w:val="left" w:pos="16906"/>
              </w:tabs>
              <w:snapToGrid w:val="0"/>
              <w:spacing w:after="0" w:line="240" w:lineRule="auto"/>
              <w:jc w:val="both"/>
              <w:rPr>
                <w:rFonts w:ascii="Times New Roman" w:hAnsi="Times New Roman"/>
                <w:sz w:val="24"/>
                <w:szCs w:val="24"/>
              </w:rPr>
            </w:pPr>
            <w:r w:rsidRPr="001818EA">
              <w:rPr>
                <w:rFonts w:ascii="Times New Roman" w:hAnsi="Times New Roman"/>
                <w:sz w:val="24"/>
                <w:szCs w:val="24"/>
              </w:rPr>
              <w:t>Разработка схемы допечатной подготовки конкретного издания.</w:t>
            </w:r>
          </w:p>
          <w:p w14:paraId="6F02528D" w14:textId="77777777" w:rsidR="00FA3DF6" w:rsidRPr="001818EA" w:rsidRDefault="00FA3DF6" w:rsidP="008B4F60">
            <w:pPr>
              <w:widowControl w:val="0"/>
              <w:spacing w:after="0" w:line="240" w:lineRule="auto"/>
              <w:jc w:val="both"/>
              <w:rPr>
                <w:rFonts w:ascii="Times New Roman" w:hAnsi="Times New Roman"/>
                <w:sz w:val="24"/>
                <w:szCs w:val="24"/>
              </w:rPr>
            </w:pPr>
            <w:r w:rsidRPr="001818EA">
              <w:rPr>
                <w:rFonts w:ascii="Times New Roman" w:hAnsi="Times New Roman"/>
                <w:sz w:val="24"/>
                <w:szCs w:val="24"/>
              </w:rPr>
              <w:t>Составление технологического процесса для допечатной подготовки конкретного издания.</w:t>
            </w:r>
          </w:p>
          <w:p w14:paraId="4725D83E" w14:textId="77777777" w:rsidR="00FA3DF6" w:rsidRPr="001818EA" w:rsidRDefault="00FA3DF6" w:rsidP="008B4F60">
            <w:pPr>
              <w:widowControl w:val="0"/>
              <w:tabs>
                <w:tab w:val="left" w:pos="916"/>
                <w:tab w:val="left" w:pos="1832"/>
                <w:tab w:val="left" w:pos="2748"/>
                <w:tab w:val="left" w:pos="3664"/>
                <w:tab w:val="left" w:pos="4580"/>
                <w:tab w:val="left" w:pos="5496"/>
                <w:tab w:val="left" w:pos="6412"/>
                <w:tab w:val="left" w:pos="7328"/>
                <w:tab w:val="left" w:pos="8244"/>
                <w:tab w:val="left" w:pos="10076"/>
                <w:tab w:val="left" w:pos="10992"/>
                <w:tab w:val="left" w:pos="11908"/>
                <w:tab w:val="left" w:pos="12824"/>
                <w:tab w:val="left" w:pos="13740"/>
                <w:tab w:val="left" w:pos="14656"/>
              </w:tabs>
              <w:snapToGrid w:val="0"/>
              <w:spacing w:after="0" w:line="240" w:lineRule="auto"/>
              <w:jc w:val="both"/>
              <w:rPr>
                <w:rFonts w:ascii="Times New Roman" w:hAnsi="Times New Roman"/>
                <w:b/>
                <w:bCs/>
                <w:iCs/>
                <w:sz w:val="24"/>
                <w:szCs w:val="24"/>
              </w:rPr>
            </w:pPr>
            <w:r w:rsidRPr="001818EA">
              <w:rPr>
                <w:rFonts w:ascii="Times New Roman" w:hAnsi="Times New Roman"/>
                <w:b/>
                <w:bCs/>
                <w:iCs/>
                <w:sz w:val="24"/>
                <w:szCs w:val="24"/>
              </w:rPr>
              <w:t>В том числе самостоятельная работа по темам:</w:t>
            </w:r>
          </w:p>
          <w:p w14:paraId="11E5A774" w14:textId="77777777" w:rsidR="00FA3DF6" w:rsidRPr="001818EA" w:rsidRDefault="00FA3DF6" w:rsidP="008B4F60">
            <w:pPr>
              <w:widowControl w:val="0"/>
              <w:tabs>
                <w:tab w:val="left" w:pos="3151"/>
                <w:tab w:val="left" w:pos="4067"/>
                <w:tab w:val="left" w:pos="4983"/>
                <w:tab w:val="left" w:pos="5899"/>
                <w:tab w:val="left" w:pos="6815"/>
                <w:tab w:val="left" w:pos="7731"/>
                <w:tab w:val="left" w:pos="8647"/>
                <w:tab w:val="left" w:pos="9563"/>
                <w:tab w:val="left" w:pos="10479"/>
                <w:tab w:val="left" w:pos="11395"/>
                <w:tab w:val="left" w:pos="12311"/>
                <w:tab w:val="left" w:pos="13227"/>
                <w:tab w:val="left" w:pos="14143"/>
                <w:tab w:val="left" w:pos="15059"/>
                <w:tab w:val="left" w:pos="15975"/>
                <w:tab w:val="left" w:pos="16891"/>
              </w:tabs>
              <w:snapToGrid w:val="0"/>
              <w:spacing w:after="0" w:line="240" w:lineRule="auto"/>
              <w:jc w:val="both"/>
              <w:rPr>
                <w:rFonts w:ascii="Times New Roman" w:hAnsi="Times New Roman"/>
                <w:sz w:val="24"/>
                <w:szCs w:val="24"/>
              </w:rPr>
            </w:pPr>
            <w:r w:rsidRPr="001818EA">
              <w:rPr>
                <w:rFonts w:ascii="Times New Roman" w:hAnsi="Times New Roman"/>
                <w:sz w:val="24"/>
                <w:szCs w:val="24"/>
              </w:rPr>
              <w:t>Этапы допечатной подготовки. Технологии изготовления печатных форм.</w:t>
            </w:r>
          </w:p>
          <w:p w14:paraId="3255DA51" w14:textId="77777777" w:rsidR="00FA3DF6" w:rsidRPr="001818EA" w:rsidRDefault="00FA3DF6" w:rsidP="008B4F60">
            <w:pPr>
              <w:widowControl w:val="0"/>
              <w:tabs>
                <w:tab w:val="left" w:pos="3151"/>
                <w:tab w:val="left" w:pos="4067"/>
                <w:tab w:val="left" w:pos="4983"/>
                <w:tab w:val="left" w:pos="5899"/>
                <w:tab w:val="left" w:pos="6815"/>
                <w:tab w:val="left" w:pos="7731"/>
                <w:tab w:val="left" w:pos="8647"/>
                <w:tab w:val="left" w:pos="9563"/>
                <w:tab w:val="left" w:pos="10479"/>
                <w:tab w:val="left" w:pos="11395"/>
                <w:tab w:val="left" w:pos="12311"/>
                <w:tab w:val="left" w:pos="13227"/>
                <w:tab w:val="left" w:pos="14143"/>
                <w:tab w:val="left" w:pos="15059"/>
                <w:tab w:val="left" w:pos="15975"/>
                <w:tab w:val="left" w:pos="16891"/>
              </w:tabs>
              <w:snapToGrid w:val="0"/>
              <w:spacing w:after="0" w:line="240" w:lineRule="auto"/>
              <w:jc w:val="both"/>
              <w:rPr>
                <w:rFonts w:ascii="Times New Roman" w:hAnsi="Times New Roman"/>
                <w:sz w:val="24"/>
                <w:szCs w:val="24"/>
              </w:rPr>
            </w:pPr>
            <w:r w:rsidRPr="001818EA">
              <w:rPr>
                <w:rFonts w:ascii="Times New Roman" w:hAnsi="Times New Roman"/>
                <w:sz w:val="24"/>
                <w:szCs w:val="24"/>
              </w:rPr>
              <w:t>Производственный цифровой поток. Управление производственным потоком. Достоинств цифрового потока. Ярлыки заданий. Производственный стандарт PPF.</w:t>
            </w:r>
          </w:p>
          <w:p w14:paraId="22A532B7" w14:textId="77777777" w:rsidR="00FA3DF6" w:rsidRPr="001818EA" w:rsidRDefault="00FA3DF6" w:rsidP="008B4F60">
            <w:pPr>
              <w:widowControl w:val="0"/>
              <w:tabs>
                <w:tab w:val="left" w:pos="3151"/>
                <w:tab w:val="left" w:pos="4067"/>
                <w:tab w:val="left" w:pos="4983"/>
                <w:tab w:val="left" w:pos="5899"/>
                <w:tab w:val="left" w:pos="6815"/>
                <w:tab w:val="left" w:pos="7731"/>
                <w:tab w:val="left" w:pos="8647"/>
                <w:tab w:val="left" w:pos="9563"/>
                <w:tab w:val="left" w:pos="10479"/>
                <w:tab w:val="left" w:pos="11395"/>
                <w:tab w:val="left" w:pos="12311"/>
                <w:tab w:val="left" w:pos="13227"/>
                <w:tab w:val="left" w:pos="14143"/>
                <w:tab w:val="left" w:pos="15059"/>
                <w:tab w:val="left" w:pos="15975"/>
                <w:tab w:val="left" w:pos="16891"/>
              </w:tabs>
              <w:snapToGrid w:val="0"/>
              <w:spacing w:after="0" w:line="240" w:lineRule="auto"/>
              <w:jc w:val="both"/>
              <w:rPr>
                <w:rFonts w:ascii="Times New Roman" w:hAnsi="Times New Roman"/>
                <w:sz w:val="24"/>
                <w:szCs w:val="24"/>
              </w:rPr>
            </w:pPr>
            <w:r w:rsidRPr="001818EA">
              <w:rPr>
                <w:rFonts w:ascii="Times New Roman" w:hAnsi="Times New Roman"/>
                <w:sz w:val="24"/>
                <w:szCs w:val="24"/>
              </w:rPr>
              <w:t>Методы описания компьютерных шрифтов. Назначение каждого типа, достоинства и недостатки.</w:t>
            </w:r>
          </w:p>
          <w:p w14:paraId="36974F6D" w14:textId="77777777" w:rsidR="00FA3DF6" w:rsidRPr="001818EA" w:rsidRDefault="00FA3DF6" w:rsidP="008B4F60">
            <w:pPr>
              <w:widowControl w:val="0"/>
              <w:tabs>
                <w:tab w:val="left" w:pos="3151"/>
                <w:tab w:val="left" w:pos="4067"/>
                <w:tab w:val="left" w:pos="4983"/>
                <w:tab w:val="left" w:pos="5899"/>
                <w:tab w:val="left" w:pos="6815"/>
                <w:tab w:val="left" w:pos="7731"/>
                <w:tab w:val="left" w:pos="8647"/>
                <w:tab w:val="left" w:pos="9563"/>
                <w:tab w:val="left" w:pos="10479"/>
                <w:tab w:val="left" w:pos="11395"/>
                <w:tab w:val="left" w:pos="12311"/>
                <w:tab w:val="left" w:pos="13227"/>
                <w:tab w:val="left" w:pos="14143"/>
                <w:tab w:val="left" w:pos="15059"/>
                <w:tab w:val="left" w:pos="15975"/>
                <w:tab w:val="left" w:pos="16891"/>
              </w:tabs>
              <w:snapToGrid w:val="0"/>
              <w:spacing w:after="0" w:line="240" w:lineRule="auto"/>
              <w:jc w:val="both"/>
              <w:rPr>
                <w:rFonts w:ascii="Times New Roman" w:hAnsi="Times New Roman"/>
                <w:sz w:val="24"/>
                <w:szCs w:val="24"/>
              </w:rPr>
            </w:pPr>
            <w:r w:rsidRPr="001818EA">
              <w:rPr>
                <w:rFonts w:ascii="Times New Roman" w:hAnsi="Times New Roman"/>
                <w:sz w:val="24"/>
                <w:szCs w:val="24"/>
              </w:rPr>
              <w:t>Правила набора текста.</w:t>
            </w:r>
          </w:p>
          <w:p w14:paraId="65CEE43C" w14:textId="77777777" w:rsidR="00FA3DF6" w:rsidRPr="001818EA" w:rsidRDefault="00FA3DF6" w:rsidP="008B4F60">
            <w:pPr>
              <w:widowControl w:val="0"/>
              <w:tabs>
                <w:tab w:val="left" w:pos="3151"/>
                <w:tab w:val="left" w:pos="4067"/>
                <w:tab w:val="left" w:pos="4983"/>
                <w:tab w:val="left" w:pos="5899"/>
                <w:tab w:val="left" w:pos="6815"/>
                <w:tab w:val="left" w:pos="7731"/>
                <w:tab w:val="left" w:pos="8647"/>
                <w:tab w:val="left" w:pos="9563"/>
                <w:tab w:val="left" w:pos="10479"/>
                <w:tab w:val="left" w:pos="11395"/>
                <w:tab w:val="left" w:pos="12311"/>
                <w:tab w:val="left" w:pos="13227"/>
                <w:tab w:val="left" w:pos="14143"/>
                <w:tab w:val="left" w:pos="15059"/>
                <w:tab w:val="left" w:pos="15975"/>
                <w:tab w:val="left" w:pos="16891"/>
              </w:tabs>
              <w:snapToGrid w:val="0"/>
              <w:spacing w:after="0" w:line="240" w:lineRule="auto"/>
              <w:jc w:val="both"/>
              <w:rPr>
                <w:rFonts w:ascii="Times New Roman" w:hAnsi="Times New Roman"/>
                <w:sz w:val="24"/>
                <w:szCs w:val="24"/>
              </w:rPr>
            </w:pPr>
            <w:r w:rsidRPr="001818EA">
              <w:rPr>
                <w:rFonts w:ascii="Times New Roman" w:hAnsi="Times New Roman"/>
                <w:sz w:val="24"/>
                <w:szCs w:val="24"/>
              </w:rPr>
              <w:t>Причины возможного несоответствия изображения на оригинале и на оттиске.</w:t>
            </w:r>
          </w:p>
          <w:p w14:paraId="4D16B141" w14:textId="77777777" w:rsidR="00FA3DF6" w:rsidRPr="001818EA" w:rsidRDefault="00FA3DF6" w:rsidP="008B4F6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after="0" w:line="240" w:lineRule="auto"/>
              <w:jc w:val="both"/>
              <w:rPr>
                <w:rFonts w:ascii="Times New Roman" w:hAnsi="Times New Roman"/>
                <w:sz w:val="24"/>
                <w:szCs w:val="24"/>
              </w:rPr>
            </w:pPr>
            <w:r w:rsidRPr="001818EA">
              <w:rPr>
                <w:rFonts w:ascii="Times New Roman" w:hAnsi="Times New Roman"/>
                <w:sz w:val="24"/>
                <w:szCs w:val="24"/>
              </w:rPr>
              <w:t>Цветопередача. Типы точности воспроизведения цветов оригинала. Факторы, влияющие на точность цветопередачи.</w:t>
            </w:r>
          </w:p>
          <w:p w14:paraId="7A9AF42F" w14:textId="77777777" w:rsidR="00FA3DF6" w:rsidRPr="001818EA" w:rsidRDefault="00FA3DF6" w:rsidP="008B4F6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after="0" w:line="240" w:lineRule="auto"/>
              <w:jc w:val="both"/>
              <w:rPr>
                <w:rFonts w:ascii="Times New Roman" w:hAnsi="Times New Roman"/>
                <w:sz w:val="24"/>
                <w:szCs w:val="24"/>
              </w:rPr>
            </w:pPr>
            <w:r w:rsidRPr="001818EA">
              <w:rPr>
                <w:rFonts w:ascii="Times New Roman" w:hAnsi="Times New Roman"/>
                <w:sz w:val="24"/>
                <w:szCs w:val="24"/>
              </w:rPr>
              <w:t>Мелкие детали изображения. Факторы, влияющие на их воспроизведение.</w:t>
            </w:r>
          </w:p>
          <w:p w14:paraId="2596ACA8" w14:textId="77777777" w:rsidR="00FA3DF6" w:rsidRPr="001818EA" w:rsidRDefault="00FA3DF6" w:rsidP="008B4F6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after="0" w:line="240" w:lineRule="auto"/>
              <w:jc w:val="both"/>
              <w:rPr>
                <w:rFonts w:ascii="Times New Roman" w:hAnsi="Times New Roman"/>
                <w:sz w:val="24"/>
                <w:szCs w:val="24"/>
              </w:rPr>
            </w:pPr>
            <w:r w:rsidRPr="001818EA">
              <w:rPr>
                <w:rFonts w:ascii="Times New Roman" w:hAnsi="Times New Roman"/>
                <w:sz w:val="24"/>
                <w:szCs w:val="24"/>
              </w:rPr>
              <w:t>Программы электронного спуска и требования к ним. Параметры установок.</w:t>
            </w:r>
          </w:p>
          <w:p w14:paraId="206A6CFE" w14:textId="77777777" w:rsidR="00FA3DF6" w:rsidRPr="001818EA" w:rsidRDefault="00FA3DF6" w:rsidP="008B4F6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after="0" w:line="240" w:lineRule="auto"/>
              <w:jc w:val="both"/>
              <w:rPr>
                <w:rFonts w:ascii="Times New Roman" w:hAnsi="Times New Roman"/>
                <w:sz w:val="24"/>
                <w:szCs w:val="24"/>
              </w:rPr>
            </w:pPr>
            <w:r w:rsidRPr="001818EA">
              <w:rPr>
                <w:rFonts w:ascii="Times New Roman" w:hAnsi="Times New Roman"/>
                <w:sz w:val="24"/>
                <w:szCs w:val="24"/>
              </w:rPr>
              <w:t>Способы электронного растрирования</w:t>
            </w:r>
          </w:p>
          <w:p w14:paraId="2DE41C73" w14:textId="77777777" w:rsidR="00FA3DF6" w:rsidRPr="001818EA" w:rsidRDefault="00FA3DF6" w:rsidP="008B4F6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after="0" w:line="240" w:lineRule="auto"/>
              <w:jc w:val="both"/>
              <w:rPr>
                <w:rFonts w:ascii="Times New Roman" w:hAnsi="Times New Roman"/>
                <w:sz w:val="24"/>
                <w:szCs w:val="24"/>
              </w:rPr>
            </w:pPr>
            <w:r w:rsidRPr="001818EA">
              <w:rPr>
                <w:rFonts w:ascii="Times New Roman" w:hAnsi="Times New Roman"/>
                <w:sz w:val="24"/>
                <w:szCs w:val="24"/>
              </w:rPr>
              <w:t>Виды лазеров, их особенности, области применения</w:t>
            </w:r>
          </w:p>
          <w:p w14:paraId="232428E4" w14:textId="77777777" w:rsidR="00FA3DF6" w:rsidRPr="001818EA" w:rsidRDefault="00FA3DF6" w:rsidP="008B4F6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after="0" w:line="240" w:lineRule="auto"/>
              <w:jc w:val="both"/>
              <w:rPr>
                <w:rFonts w:ascii="Times New Roman" w:hAnsi="Times New Roman"/>
                <w:sz w:val="24"/>
                <w:szCs w:val="24"/>
              </w:rPr>
            </w:pPr>
            <w:r w:rsidRPr="001818EA">
              <w:rPr>
                <w:rFonts w:ascii="Times New Roman" w:hAnsi="Times New Roman"/>
                <w:sz w:val="24"/>
                <w:szCs w:val="24"/>
              </w:rPr>
              <w:t xml:space="preserve">  Составление графических схем, иллюстрирующих теоретический материал на тему «Законы распространения света»</w:t>
            </w:r>
          </w:p>
          <w:p w14:paraId="3D4186C0" w14:textId="77777777" w:rsidR="00FA3DF6" w:rsidRPr="001818EA" w:rsidRDefault="00FA3DF6" w:rsidP="008B4F6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after="0" w:line="240" w:lineRule="auto"/>
              <w:jc w:val="both"/>
              <w:rPr>
                <w:rFonts w:ascii="Times New Roman" w:hAnsi="Times New Roman"/>
                <w:sz w:val="24"/>
                <w:szCs w:val="24"/>
              </w:rPr>
            </w:pPr>
            <w:r w:rsidRPr="001818EA">
              <w:rPr>
                <w:rFonts w:ascii="Times New Roman" w:hAnsi="Times New Roman"/>
                <w:sz w:val="24"/>
                <w:szCs w:val="24"/>
              </w:rPr>
              <w:t>Изготовление офсетных формных пластин. Назначение каждого этапа.</w:t>
            </w:r>
          </w:p>
          <w:p w14:paraId="15DB3803" w14:textId="77777777" w:rsidR="00FA3DF6" w:rsidRPr="001818EA" w:rsidRDefault="00FA3DF6" w:rsidP="008B4F60">
            <w:pPr>
              <w:widowControl w:val="0"/>
              <w:tabs>
                <w:tab w:val="left" w:pos="3151"/>
                <w:tab w:val="left" w:pos="4067"/>
                <w:tab w:val="left" w:pos="4983"/>
                <w:tab w:val="left" w:pos="5899"/>
                <w:tab w:val="left" w:pos="6815"/>
                <w:tab w:val="left" w:pos="7731"/>
                <w:tab w:val="left" w:pos="8647"/>
                <w:tab w:val="left" w:pos="9563"/>
                <w:tab w:val="left" w:pos="10479"/>
                <w:tab w:val="left" w:pos="11395"/>
                <w:tab w:val="left" w:pos="12311"/>
                <w:tab w:val="left" w:pos="13227"/>
                <w:tab w:val="left" w:pos="14143"/>
                <w:tab w:val="left" w:pos="15059"/>
                <w:tab w:val="left" w:pos="15975"/>
                <w:tab w:val="left" w:pos="16891"/>
              </w:tabs>
              <w:snapToGrid w:val="0"/>
              <w:spacing w:after="0" w:line="240" w:lineRule="auto"/>
              <w:jc w:val="both"/>
              <w:rPr>
                <w:rFonts w:ascii="Times New Roman" w:hAnsi="Times New Roman"/>
                <w:sz w:val="24"/>
                <w:szCs w:val="24"/>
              </w:rPr>
            </w:pPr>
            <w:r w:rsidRPr="001818EA">
              <w:rPr>
                <w:rFonts w:ascii="Times New Roman" w:hAnsi="Times New Roman"/>
                <w:sz w:val="24"/>
                <w:szCs w:val="24"/>
              </w:rPr>
              <w:t>Формные пластины для технологии CtP.</w:t>
            </w:r>
          </w:p>
          <w:p w14:paraId="160090C7" w14:textId="77777777" w:rsidR="00FA3DF6" w:rsidRPr="001818EA" w:rsidRDefault="00FA3DF6" w:rsidP="008B4F60">
            <w:pPr>
              <w:widowControl w:val="0"/>
              <w:tabs>
                <w:tab w:val="left" w:pos="3151"/>
                <w:tab w:val="left" w:pos="4067"/>
                <w:tab w:val="left" w:pos="4983"/>
                <w:tab w:val="left" w:pos="5899"/>
                <w:tab w:val="left" w:pos="6815"/>
                <w:tab w:val="left" w:pos="7731"/>
                <w:tab w:val="left" w:pos="8647"/>
                <w:tab w:val="left" w:pos="9563"/>
                <w:tab w:val="left" w:pos="10479"/>
                <w:tab w:val="left" w:pos="11395"/>
                <w:tab w:val="left" w:pos="12311"/>
                <w:tab w:val="left" w:pos="13227"/>
                <w:tab w:val="left" w:pos="14143"/>
                <w:tab w:val="left" w:pos="15059"/>
                <w:tab w:val="left" w:pos="15975"/>
                <w:tab w:val="left" w:pos="16891"/>
              </w:tabs>
              <w:snapToGrid w:val="0"/>
              <w:spacing w:after="0" w:line="240" w:lineRule="auto"/>
              <w:jc w:val="both"/>
              <w:rPr>
                <w:rFonts w:ascii="Times New Roman" w:hAnsi="Times New Roman"/>
                <w:sz w:val="24"/>
                <w:szCs w:val="24"/>
              </w:rPr>
            </w:pPr>
            <w:r w:rsidRPr="001818EA">
              <w:rPr>
                <w:rFonts w:ascii="Times New Roman" w:hAnsi="Times New Roman"/>
                <w:sz w:val="24"/>
                <w:szCs w:val="24"/>
              </w:rPr>
              <w:t>Процесс изготовления печатных форм трафаретной печати</w:t>
            </w:r>
          </w:p>
          <w:p w14:paraId="2EBED2EC" w14:textId="77777777" w:rsidR="00FA3DF6" w:rsidRPr="001818EA" w:rsidRDefault="00FA3DF6" w:rsidP="008B4F60">
            <w:pPr>
              <w:widowControl w:val="0"/>
              <w:tabs>
                <w:tab w:val="left" w:pos="3151"/>
                <w:tab w:val="left" w:pos="4067"/>
                <w:tab w:val="left" w:pos="4983"/>
                <w:tab w:val="left" w:pos="5899"/>
                <w:tab w:val="left" w:pos="6815"/>
                <w:tab w:val="left" w:pos="7731"/>
                <w:tab w:val="left" w:pos="8647"/>
                <w:tab w:val="left" w:pos="9563"/>
                <w:tab w:val="left" w:pos="10479"/>
                <w:tab w:val="left" w:pos="11395"/>
                <w:tab w:val="left" w:pos="12311"/>
                <w:tab w:val="left" w:pos="13227"/>
                <w:tab w:val="left" w:pos="14143"/>
                <w:tab w:val="left" w:pos="15059"/>
                <w:tab w:val="left" w:pos="15975"/>
                <w:tab w:val="left" w:pos="16891"/>
              </w:tabs>
              <w:snapToGrid w:val="0"/>
              <w:spacing w:after="0" w:line="240" w:lineRule="auto"/>
              <w:jc w:val="both"/>
              <w:rPr>
                <w:rFonts w:ascii="Times New Roman" w:hAnsi="Times New Roman"/>
                <w:sz w:val="24"/>
                <w:szCs w:val="24"/>
              </w:rPr>
            </w:pPr>
            <w:r w:rsidRPr="001818EA">
              <w:rPr>
                <w:rFonts w:ascii="Times New Roman" w:hAnsi="Times New Roman"/>
                <w:sz w:val="24"/>
                <w:szCs w:val="24"/>
              </w:rPr>
              <w:t>Формы тампонной печати.</w:t>
            </w:r>
          </w:p>
          <w:p w14:paraId="69AE7D27" w14:textId="77777777" w:rsidR="00FA3DF6" w:rsidRPr="001818EA" w:rsidRDefault="00FA3DF6" w:rsidP="008B4F60">
            <w:pPr>
              <w:widowControl w:val="0"/>
              <w:tabs>
                <w:tab w:val="left" w:pos="3151"/>
                <w:tab w:val="left" w:pos="4067"/>
                <w:tab w:val="left" w:pos="4983"/>
                <w:tab w:val="left" w:pos="5899"/>
                <w:tab w:val="left" w:pos="6815"/>
                <w:tab w:val="left" w:pos="7731"/>
                <w:tab w:val="left" w:pos="8647"/>
                <w:tab w:val="left" w:pos="9563"/>
                <w:tab w:val="left" w:pos="10479"/>
                <w:tab w:val="left" w:pos="11395"/>
                <w:tab w:val="left" w:pos="12311"/>
                <w:tab w:val="left" w:pos="13227"/>
                <w:tab w:val="left" w:pos="14143"/>
                <w:tab w:val="left" w:pos="15059"/>
                <w:tab w:val="left" w:pos="15975"/>
                <w:tab w:val="left" w:pos="16891"/>
              </w:tabs>
              <w:snapToGrid w:val="0"/>
              <w:spacing w:after="0" w:line="240" w:lineRule="auto"/>
              <w:jc w:val="both"/>
              <w:rPr>
                <w:rFonts w:ascii="Times New Roman" w:hAnsi="Times New Roman"/>
                <w:sz w:val="24"/>
                <w:szCs w:val="24"/>
              </w:rPr>
            </w:pPr>
            <w:r w:rsidRPr="001818EA">
              <w:rPr>
                <w:rFonts w:ascii="Times New Roman" w:hAnsi="Times New Roman"/>
                <w:sz w:val="24"/>
                <w:szCs w:val="24"/>
              </w:rPr>
              <w:t>Процесс изготовления печатных форм тампонной печати</w:t>
            </w:r>
          </w:p>
          <w:p w14:paraId="66041DB4" w14:textId="77777777" w:rsidR="00FA3DF6" w:rsidRPr="001818EA" w:rsidRDefault="00FA3DF6" w:rsidP="008B4F60">
            <w:pPr>
              <w:widowControl w:val="0"/>
              <w:spacing w:after="0" w:line="240" w:lineRule="auto"/>
              <w:jc w:val="both"/>
              <w:rPr>
                <w:rFonts w:ascii="Times New Roman" w:hAnsi="Times New Roman"/>
                <w:b/>
                <w:bCs/>
                <w:sz w:val="24"/>
                <w:szCs w:val="24"/>
              </w:rPr>
            </w:pPr>
            <w:r w:rsidRPr="001818EA">
              <w:rPr>
                <w:rFonts w:ascii="Times New Roman" w:hAnsi="Times New Roman"/>
                <w:b/>
                <w:bCs/>
                <w:sz w:val="24"/>
                <w:szCs w:val="24"/>
              </w:rPr>
              <w:t>В том числе курсовое проектирование</w:t>
            </w:r>
          </w:p>
          <w:p w14:paraId="46F468BE" w14:textId="77777777" w:rsidR="00FA3DF6" w:rsidRPr="001818EA" w:rsidRDefault="00FA3DF6" w:rsidP="008B4F60">
            <w:pPr>
              <w:widowControl w:val="0"/>
              <w:spacing w:after="0" w:line="240" w:lineRule="auto"/>
              <w:jc w:val="both"/>
              <w:rPr>
                <w:rFonts w:ascii="Times New Roman" w:hAnsi="Times New Roman"/>
                <w:b/>
                <w:iCs/>
                <w:sz w:val="24"/>
                <w:szCs w:val="24"/>
              </w:rPr>
            </w:pPr>
            <w:r w:rsidRPr="001818EA">
              <w:rPr>
                <w:rFonts w:ascii="Times New Roman" w:hAnsi="Times New Roman"/>
                <w:b/>
                <w:iCs/>
                <w:sz w:val="24"/>
                <w:szCs w:val="24"/>
              </w:rPr>
              <w:lastRenderedPageBreak/>
              <w:t>Примерная тематика курсовых проектов</w:t>
            </w:r>
          </w:p>
          <w:p w14:paraId="29631F82" w14:textId="77777777" w:rsidR="00FA3DF6" w:rsidRPr="001818EA" w:rsidRDefault="00FA3DF6" w:rsidP="008B4F60">
            <w:pPr>
              <w:widowControl w:val="0"/>
              <w:spacing w:after="0" w:line="240" w:lineRule="auto"/>
              <w:jc w:val="both"/>
              <w:rPr>
                <w:rFonts w:ascii="Times New Roman" w:hAnsi="Times New Roman"/>
                <w:b/>
                <w:bCs/>
                <w:sz w:val="24"/>
                <w:szCs w:val="24"/>
              </w:rPr>
            </w:pPr>
            <w:r w:rsidRPr="001818EA">
              <w:rPr>
                <w:rFonts w:ascii="Times New Roman" w:hAnsi="Times New Roman"/>
                <w:sz w:val="24"/>
                <w:szCs w:val="24"/>
              </w:rPr>
              <w:t xml:space="preserve"> Разработка технологического процесса    допечатной подготовки для изготовления      различных изданий (издания художественной литературы в обычном, улучшенном оформлении; в подарочных исполнениях; издания технической, популярной литературы; энциклопедические издания, учебные издания, журналы, брошюры, издания рекламного характера, календари, газеты, издания в интегральной крышке).</w:t>
            </w:r>
          </w:p>
        </w:tc>
        <w:tc>
          <w:tcPr>
            <w:tcW w:w="1260" w:type="dxa"/>
            <w:vMerge/>
          </w:tcPr>
          <w:p w14:paraId="5ABC99F0" w14:textId="77777777" w:rsidR="00FA3DF6" w:rsidRPr="001818EA" w:rsidRDefault="00FA3DF6" w:rsidP="008B4F60">
            <w:pPr>
              <w:widowControl w:val="0"/>
              <w:spacing w:after="0" w:line="240" w:lineRule="auto"/>
              <w:jc w:val="both"/>
              <w:rPr>
                <w:rFonts w:ascii="Times New Roman" w:hAnsi="Times New Roman"/>
                <w:bCs/>
                <w:sz w:val="24"/>
                <w:szCs w:val="24"/>
              </w:rPr>
            </w:pPr>
          </w:p>
        </w:tc>
      </w:tr>
      <w:tr w:rsidR="00FA3DF6" w:rsidRPr="001818EA" w14:paraId="6B08391A" w14:textId="77777777" w:rsidTr="0094441E">
        <w:tblPrEx>
          <w:tblLook w:val="01E0" w:firstRow="1" w:lastRow="1" w:firstColumn="1" w:lastColumn="1" w:noHBand="0" w:noVBand="0"/>
        </w:tblPrEx>
        <w:trPr>
          <w:gridAfter w:val="1"/>
          <w:wAfter w:w="16" w:type="dxa"/>
        </w:trPr>
        <w:tc>
          <w:tcPr>
            <w:tcW w:w="2257" w:type="dxa"/>
            <w:vMerge w:val="restart"/>
          </w:tcPr>
          <w:p w14:paraId="5EBBD67D" w14:textId="77777777" w:rsidR="00FA3DF6" w:rsidRPr="001818EA" w:rsidRDefault="00FA3DF6" w:rsidP="008B4F60">
            <w:pPr>
              <w:widowControl w:val="0"/>
              <w:spacing w:after="0" w:line="240" w:lineRule="auto"/>
              <w:jc w:val="both"/>
              <w:rPr>
                <w:rFonts w:ascii="Times New Roman" w:hAnsi="Times New Roman"/>
                <w:b/>
                <w:bCs/>
                <w:sz w:val="24"/>
                <w:szCs w:val="24"/>
              </w:rPr>
            </w:pPr>
            <w:r w:rsidRPr="001818EA">
              <w:rPr>
                <w:rFonts w:ascii="Times New Roman" w:hAnsi="Times New Roman"/>
                <w:b/>
                <w:bCs/>
                <w:sz w:val="24"/>
                <w:szCs w:val="24"/>
              </w:rPr>
              <w:lastRenderedPageBreak/>
              <w:t>Тема 1.4.</w:t>
            </w:r>
          </w:p>
          <w:p w14:paraId="67205100" w14:textId="77777777" w:rsidR="00FA3DF6" w:rsidRPr="001818EA" w:rsidRDefault="00FA3DF6" w:rsidP="008B4F60">
            <w:pPr>
              <w:widowControl w:val="0"/>
              <w:spacing w:after="0" w:line="240" w:lineRule="auto"/>
              <w:jc w:val="both"/>
              <w:rPr>
                <w:rFonts w:ascii="Times New Roman" w:hAnsi="Times New Roman"/>
                <w:b/>
                <w:bCs/>
                <w:sz w:val="24"/>
                <w:szCs w:val="24"/>
              </w:rPr>
            </w:pPr>
            <w:r w:rsidRPr="001818EA">
              <w:rPr>
                <w:rFonts w:ascii="Times New Roman" w:hAnsi="Times New Roman"/>
                <w:b/>
                <w:bCs/>
                <w:sz w:val="24"/>
                <w:szCs w:val="24"/>
              </w:rPr>
              <w:t>Допечатное оборудование</w:t>
            </w:r>
          </w:p>
        </w:tc>
        <w:tc>
          <w:tcPr>
            <w:tcW w:w="10813" w:type="dxa"/>
          </w:tcPr>
          <w:p w14:paraId="5DD053CD" w14:textId="77777777" w:rsidR="00FA3DF6" w:rsidRPr="001818EA" w:rsidRDefault="00FA3DF6" w:rsidP="008B4F60">
            <w:pPr>
              <w:widowControl w:val="0"/>
              <w:spacing w:after="0" w:line="240" w:lineRule="auto"/>
              <w:jc w:val="both"/>
              <w:rPr>
                <w:rFonts w:ascii="Times New Roman" w:hAnsi="Times New Roman"/>
                <w:b/>
                <w:bCs/>
                <w:sz w:val="24"/>
                <w:szCs w:val="24"/>
              </w:rPr>
            </w:pPr>
            <w:r w:rsidRPr="001818EA">
              <w:rPr>
                <w:rFonts w:ascii="Times New Roman" w:hAnsi="Times New Roman"/>
                <w:b/>
                <w:bCs/>
                <w:sz w:val="24"/>
                <w:szCs w:val="24"/>
              </w:rPr>
              <w:t xml:space="preserve">Содержание </w:t>
            </w:r>
          </w:p>
        </w:tc>
        <w:tc>
          <w:tcPr>
            <w:tcW w:w="1260" w:type="dxa"/>
            <w:vMerge w:val="restart"/>
          </w:tcPr>
          <w:p w14:paraId="1C2BC168" w14:textId="77777777" w:rsidR="00FA3DF6" w:rsidRPr="001818EA" w:rsidRDefault="00FA3DF6" w:rsidP="008B4F60">
            <w:pPr>
              <w:widowControl w:val="0"/>
              <w:spacing w:after="0" w:line="240" w:lineRule="auto"/>
              <w:jc w:val="both"/>
              <w:rPr>
                <w:rFonts w:ascii="Times New Roman" w:hAnsi="Times New Roman"/>
                <w:bCs/>
                <w:sz w:val="24"/>
                <w:szCs w:val="24"/>
              </w:rPr>
            </w:pPr>
            <w:r w:rsidRPr="001818EA">
              <w:rPr>
                <w:rFonts w:ascii="Times New Roman" w:hAnsi="Times New Roman"/>
                <w:bCs/>
                <w:sz w:val="24"/>
                <w:szCs w:val="24"/>
              </w:rPr>
              <w:t>69</w:t>
            </w:r>
          </w:p>
          <w:p w14:paraId="55A775C4" w14:textId="77777777" w:rsidR="00FA3DF6" w:rsidRPr="001818EA" w:rsidRDefault="00FA3DF6" w:rsidP="008B4F60">
            <w:pPr>
              <w:widowControl w:val="0"/>
              <w:spacing w:after="0" w:line="240" w:lineRule="auto"/>
              <w:jc w:val="both"/>
              <w:rPr>
                <w:rFonts w:ascii="Times New Roman" w:hAnsi="Times New Roman"/>
                <w:bCs/>
                <w:sz w:val="24"/>
                <w:szCs w:val="24"/>
              </w:rPr>
            </w:pPr>
          </w:p>
          <w:p w14:paraId="145DC8E2" w14:textId="77777777" w:rsidR="00FA3DF6" w:rsidRPr="001818EA" w:rsidRDefault="00FA3DF6" w:rsidP="008B4F60">
            <w:pPr>
              <w:widowControl w:val="0"/>
              <w:spacing w:after="0" w:line="240" w:lineRule="auto"/>
              <w:jc w:val="both"/>
              <w:rPr>
                <w:rFonts w:ascii="Times New Roman" w:hAnsi="Times New Roman"/>
                <w:bCs/>
                <w:sz w:val="24"/>
                <w:szCs w:val="24"/>
              </w:rPr>
            </w:pPr>
          </w:p>
          <w:p w14:paraId="6CF0300F" w14:textId="77777777" w:rsidR="00FA3DF6" w:rsidRPr="001818EA" w:rsidRDefault="00FA3DF6" w:rsidP="008B4F60">
            <w:pPr>
              <w:widowControl w:val="0"/>
              <w:spacing w:after="0" w:line="240" w:lineRule="auto"/>
              <w:jc w:val="both"/>
              <w:rPr>
                <w:rFonts w:ascii="Times New Roman" w:hAnsi="Times New Roman"/>
                <w:bCs/>
                <w:sz w:val="24"/>
                <w:szCs w:val="24"/>
              </w:rPr>
            </w:pPr>
          </w:p>
          <w:p w14:paraId="5570A4DC" w14:textId="77777777" w:rsidR="00FA3DF6" w:rsidRPr="001818EA" w:rsidRDefault="00FA3DF6" w:rsidP="008B4F60">
            <w:pPr>
              <w:widowControl w:val="0"/>
              <w:spacing w:after="0" w:line="240" w:lineRule="auto"/>
              <w:jc w:val="both"/>
              <w:rPr>
                <w:rFonts w:ascii="Times New Roman" w:hAnsi="Times New Roman"/>
                <w:bCs/>
                <w:sz w:val="24"/>
                <w:szCs w:val="24"/>
              </w:rPr>
            </w:pPr>
          </w:p>
          <w:p w14:paraId="5D717E09" w14:textId="77777777" w:rsidR="00FA3DF6" w:rsidRPr="001818EA" w:rsidRDefault="00FA3DF6" w:rsidP="008B4F60">
            <w:pPr>
              <w:widowControl w:val="0"/>
              <w:spacing w:after="0" w:line="240" w:lineRule="auto"/>
              <w:jc w:val="both"/>
              <w:rPr>
                <w:rFonts w:ascii="Times New Roman" w:hAnsi="Times New Roman"/>
                <w:bCs/>
                <w:sz w:val="24"/>
                <w:szCs w:val="24"/>
              </w:rPr>
            </w:pPr>
          </w:p>
          <w:p w14:paraId="65FD119C" w14:textId="77777777" w:rsidR="00FA3DF6" w:rsidRPr="001818EA" w:rsidRDefault="00FA3DF6" w:rsidP="008B4F60">
            <w:pPr>
              <w:widowControl w:val="0"/>
              <w:spacing w:after="0" w:line="240" w:lineRule="auto"/>
              <w:jc w:val="both"/>
              <w:rPr>
                <w:rFonts w:ascii="Times New Roman" w:hAnsi="Times New Roman"/>
                <w:bCs/>
                <w:sz w:val="24"/>
                <w:szCs w:val="24"/>
              </w:rPr>
            </w:pPr>
          </w:p>
          <w:p w14:paraId="38996E8E" w14:textId="77777777" w:rsidR="00FA3DF6" w:rsidRPr="001818EA" w:rsidRDefault="00FA3DF6" w:rsidP="008B4F60">
            <w:pPr>
              <w:widowControl w:val="0"/>
              <w:spacing w:after="0" w:line="240" w:lineRule="auto"/>
              <w:jc w:val="both"/>
              <w:rPr>
                <w:rFonts w:ascii="Times New Roman" w:hAnsi="Times New Roman"/>
                <w:bCs/>
                <w:sz w:val="24"/>
                <w:szCs w:val="24"/>
              </w:rPr>
            </w:pPr>
          </w:p>
          <w:p w14:paraId="7133121A" w14:textId="77777777" w:rsidR="00FA3DF6" w:rsidRPr="001818EA" w:rsidRDefault="00FA3DF6" w:rsidP="008B4F60">
            <w:pPr>
              <w:widowControl w:val="0"/>
              <w:spacing w:after="0" w:line="240" w:lineRule="auto"/>
              <w:jc w:val="both"/>
              <w:rPr>
                <w:rFonts w:ascii="Times New Roman" w:hAnsi="Times New Roman"/>
                <w:bCs/>
                <w:sz w:val="24"/>
                <w:szCs w:val="24"/>
              </w:rPr>
            </w:pPr>
          </w:p>
          <w:p w14:paraId="4F4A6B73" w14:textId="77777777" w:rsidR="00FA3DF6" w:rsidRPr="001818EA" w:rsidRDefault="00FA3DF6" w:rsidP="008B4F60">
            <w:pPr>
              <w:widowControl w:val="0"/>
              <w:spacing w:after="0" w:line="240" w:lineRule="auto"/>
              <w:jc w:val="both"/>
              <w:rPr>
                <w:rFonts w:ascii="Times New Roman" w:hAnsi="Times New Roman"/>
                <w:bCs/>
                <w:sz w:val="24"/>
                <w:szCs w:val="24"/>
              </w:rPr>
            </w:pPr>
          </w:p>
          <w:p w14:paraId="75090C4A" w14:textId="77777777" w:rsidR="00FA3DF6" w:rsidRPr="001818EA" w:rsidRDefault="00FA3DF6" w:rsidP="008B4F60">
            <w:pPr>
              <w:widowControl w:val="0"/>
              <w:spacing w:after="0" w:line="240" w:lineRule="auto"/>
              <w:jc w:val="both"/>
              <w:rPr>
                <w:rFonts w:ascii="Times New Roman" w:hAnsi="Times New Roman"/>
                <w:bCs/>
                <w:sz w:val="24"/>
                <w:szCs w:val="24"/>
              </w:rPr>
            </w:pPr>
          </w:p>
          <w:p w14:paraId="77297A33" w14:textId="77777777" w:rsidR="00FA3DF6" w:rsidRPr="001818EA" w:rsidRDefault="00FA3DF6" w:rsidP="008B4F60">
            <w:pPr>
              <w:widowControl w:val="0"/>
              <w:spacing w:after="0" w:line="240" w:lineRule="auto"/>
              <w:jc w:val="both"/>
              <w:rPr>
                <w:rFonts w:ascii="Times New Roman" w:hAnsi="Times New Roman"/>
                <w:bCs/>
                <w:sz w:val="24"/>
                <w:szCs w:val="24"/>
              </w:rPr>
            </w:pPr>
          </w:p>
          <w:p w14:paraId="0D41F888" w14:textId="77777777" w:rsidR="00FA3DF6" w:rsidRPr="001818EA" w:rsidRDefault="00FA3DF6" w:rsidP="008B4F60">
            <w:pPr>
              <w:widowControl w:val="0"/>
              <w:spacing w:after="0" w:line="240" w:lineRule="auto"/>
              <w:jc w:val="both"/>
              <w:rPr>
                <w:rFonts w:ascii="Times New Roman" w:hAnsi="Times New Roman"/>
                <w:bCs/>
                <w:sz w:val="24"/>
                <w:szCs w:val="24"/>
              </w:rPr>
            </w:pPr>
          </w:p>
          <w:p w14:paraId="36E83294" w14:textId="77777777" w:rsidR="00FA3DF6" w:rsidRPr="001818EA" w:rsidRDefault="00FA3DF6" w:rsidP="008B4F60">
            <w:pPr>
              <w:widowControl w:val="0"/>
              <w:spacing w:after="0" w:line="240" w:lineRule="auto"/>
              <w:jc w:val="both"/>
              <w:rPr>
                <w:rFonts w:ascii="Times New Roman" w:hAnsi="Times New Roman"/>
                <w:bCs/>
                <w:sz w:val="24"/>
                <w:szCs w:val="24"/>
              </w:rPr>
            </w:pPr>
          </w:p>
          <w:p w14:paraId="04E921F3" w14:textId="77777777" w:rsidR="00FA3DF6" w:rsidRPr="001818EA" w:rsidRDefault="00FA3DF6" w:rsidP="008B4F60">
            <w:pPr>
              <w:widowControl w:val="0"/>
              <w:spacing w:after="0" w:line="240" w:lineRule="auto"/>
              <w:jc w:val="both"/>
              <w:rPr>
                <w:rFonts w:ascii="Times New Roman" w:hAnsi="Times New Roman"/>
                <w:bCs/>
                <w:sz w:val="24"/>
                <w:szCs w:val="24"/>
              </w:rPr>
            </w:pPr>
          </w:p>
          <w:p w14:paraId="7EC81402" w14:textId="77777777" w:rsidR="00FA3DF6" w:rsidRPr="001818EA" w:rsidRDefault="00FA3DF6" w:rsidP="008B4F60">
            <w:pPr>
              <w:widowControl w:val="0"/>
              <w:spacing w:after="0" w:line="240" w:lineRule="auto"/>
              <w:jc w:val="both"/>
              <w:rPr>
                <w:rFonts w:ascii="Times New Roman" w:hAnsi="Times New Roman"/>
                <w:bCs/>
                <w:sz w:val="24"/>
                <w:szCs w:val="24"/>
              </w:rPr>
            </w:pPr>
          </w:p>
          <w:p w14:paraId="5CB47B6C" w14:textId="77777777" w:rsidR="00FA3DF6" w:rsidRPr="001818EA" w:rsidRDefault="00FA3DF6" w:rsidP="008B4F60">
            <w:pPr>
              <w:widowControl w:val="0"/>
              <w:spacing w:after="0" w:line="240" w:lineRule="auto"/>
              <w:jc w:val="both"/>
              <w:rPr>
                <w:rFonts w:ascii="Times New Roman" w:hAnsi="Times New Roman"/>
                <w:bCs/>
                <w:sz w:val="24"/>
                <w:szCs w:val="24"/>
              </w:rPr>
            </w:pPr>
          </w:p>
          <w:p w14:paraId="12EFD141" w14:textId="77777777" w:rsidR="00FA3DF6" w:rsidRPr="001818EA" w:rsidRDefault="00FA3DF6" w:rsidP="008B4F60">
            <w:pPr>
              <w:widowControl w:val="0"/>
              <w:spacing w:after="0" w:line="240" w:lineRule="auto"/>
              <w:jc w:val="both"/>
              <w:rPr>
                <w:rFonts w:ascii="Times New Roman" w:hAnsi="Times New Roman"/>
                <w:bCs/>
                <w:sz w:val="24"/>
                <w:szCs w:val="24"/>
              </w:rPr>
            </w:pPr>
          </w:p>
          <w:p w14:paraId="153B5720" w14:textId="77777777" w:rsidR="00FA3DF6" w:rsidRPr="001818EA" w:rsidRDefault="00FA3DF6" w:rsidP="008B4F60">
            <w:pPr>
              <w:widowControl w:val="0"/>
              <w:spacing w:after="0" w:line="240" w:lineRule="auto"/>
              <w:jc w:val="both"/>
              <w:rPr>
                <w:rFonts w:ascii="Times New Roman" w:hAnsi="Times New Roman"/>
                <w:bCs/>
                <w:sz w:val="24"/>
                <w:szCs w:val="24"/>
              </w:rPr>
            </w:pPr>
          </w:p>
          <w:p w14:paraId="208A160F" w14:textId="77777777" w:rsidR="00FA3DF6" w:rsidRPr="001818EA" w:rsidRDefault="00FA3DF6" w:rsidP="008B4F60">
            <w:pPr>
              <w:widowControl w:val="0"/>
              <w:spacing w:after="0" w:line="240" w:lineRule="auto"/>
              <w:jc w:val="both"/>
              <w:rPr>
                <w:rFonts w:ascii="Times New Roman" w:hAnsi="Times New Roman"/>
                <w:bCs/>
                <w:sz w:val="24"/>
                <w:szCs w:val="24"/>
              </w:rPr>
            </w:pPr>
          </w:p>
          <w:p w14:paraId="6C7CF019" w14:textId="77777777" w:rsidR="00FA3DF6" w:rsidRPr="001818EA" w:rsidRDefault="00FA3DF6" w:rsidP="008B4F60">
            <w:pPr>
              <w:widowControl w:val="0"/>
              <w:spacing w:after="0" w:line="240" w:lineRule="auto"/>
              <w:jc w:val="both"/>
              <w:rPr>
                <w:rFonts w:ascii="Times New Roman" w:hAnsi="Times New Roman"/>
                <w:bCs/>
                <w:sz w:val="24"/>
                <w:szCs w:val="24"/>
              </w:rPr>
            </w:pPr>
          </w:p>
          <w:p w14:paraId="1013E732" w14:textId="77777777" w:rsidR="00FA3DF6" w:rsidRPr="001818EA" w:rsidRDefault="00FA3DF6" w:rsidP="008B4F60">
            <w:pPr>
              <w:widowControl w:val="0"/>
              <w:spacing w:after="0" w:line="240" w:lineRule="auto"/>
              <w:jc w:val="both"/>
              <w:rPr>
                <w:rFonts w:ascii="Times New Roman" w:hAnsi="Times New Roman"/>
                <w:bCs/>
                <w:sz w:val="24"/>
                <w:szCs w:val="24"/>
              </w:rPr>
            </w:pPr>
            <w:r w:rsidRPr="001818EA">
              <w:rPr>
                <w:rFonts w:ascii="Times New Roman" w:hAnsi="Times New Roman"/>
                <w:bCs/>
                <w:sz w:val="24"/>
                <w:szCs w:val="24"/>
              </w:rPr>
              <w:t>19</w:t>
            </w:r>
          </w:p>
          <w:p w14:paraId="6699233B" w14:textId="77777777" w:rsidR="00FA3DF6" w:rsidRPr="001818EA" w:rsidRDefault="00FA3DF6" w:rsidP="008B4F60">
            <w:pPr>
              <w:widowControl w:val="0"/>
              <w:spacing w:after="0" w:line="240" w:lineRule="auto"/>
              <w:jc w:val="both"/>
              <w:rPr>
                <w:rFonts w:ascii="Times New Roman" w:hAnsi="Times New Roman"/>
                <w:bCs/>
                <w:sz w:val="24"/>
                <w:szCs w:val="24"/>
              </w:rPr>
            </w:pPr>
          </w:p>
          <w:p w14:paraId="1BE985DF" w14:textId="77777777" w:rsidR="00FA3DF6" w:rsidRPr="001818EA" w:rsidRDefault="00FA3DF6" w:rsidP="008B4F60">
            <w:pPr>
              <w:widowControl w:val="0"/>
              <w:spacing w:after="0" w:line="240" w:lineRule="auto"/>
              <w:jc w:val="both"/>
              <w:rPr>
                <w:rFonts w:ascii="Times New Roman" w:hAnsi="Times New Roman"/>
                <w:bCs/>
                <w:sz w:val="24"/>
                <w:szCs w:val="24"/>
              </w:rPr>
            </w:pPr>
          </w:p>
          <w:p w14:paraId="68C18404" w14:textId="77777777" w:rsidR="00FA3DF6" w:rsidRPr="001818EA" w:rsidRDefault="00FA3DF6" w:rsidP="008B4F60">
            <w:pPr>
              <w:widowControl w:val="0"/>
              <w:spacing w:after="0" w:line="240" w:lineRule="auto"/>
              <w:jc w:val="both"/>
              <w:rPr>
                <w:rFonts w:ascii="Times New Roman" w:hAnsi="Times New Roman"/>
                <w:bCs/>
                <w:sz w:val="24"/>
                <w:szCs w:val="24"/>
              </w:rPr>
            </w:pPr>
          </w:p>
          <w:p w14:paraId="62F27CA5" w14:textId="77777777" w:rsidR="00FA3DF6" w:rsidRPr="001818EA" w:rsidRDefault="00FA3DF6" w:rsidP="008B4F60">
            <w:pPr>
              <w:widowControl w:val="0"/>
              <w:spacing w:after="0" w:line="240" w:lineRule="auto"/>
              <w:jc w:val="both"/>
              <w:rPr>
                <w:rFonts w:ascii="Times New Roman" w:hAnsi="Times New Roman"/>
                <w:bCs/>
                <w:sz w:val="24"/>
                <w:szCs w:val="24"/>
              </w:rPr>
            </w:pPr>
          </w:p>
          <w:p w14:paraId="0BA4B510" w14:textId="77777777" w:rsidR="00FA3DF6" w:rsidRPr="001818EA" w:rsidRDefault="00FA3DF6" w:rsidP="008B4F60">
            <w:pPr>
              <w:widowControl w:val="0"/>
              <w:spacing w:after="0" w:line="240" w:lineRule="auto"/>
              <w:jc w:val="both"/>
              <w:rPr>
                <w:rFonts w:ascii="Times New Roman" w:hAnsi="Times New Roman"/>
                <w:bCs/>
                <w:sz w:val="24"/>
                <w:szCs w:val="24"/>
              </w:rPr>
            </w:pPr>
          </w:p>
          <w:p w14:paraId="48C2E899" w14:textId="77777777" w:rsidR="00FA3DF6" w:rsidRPr="001818EA" w:rsidRDefault="00FA3DF6" w:rsidP="008B4F60">
            <w:pPr>
              <w:widowControl w:val="0"/>
              <w:spacing w:after="0" w:line="240" w:lineRule="auto"/>
              <w:jc w:val="both"/>
              <w:rPr>
                <w:rFonts w:ascii="Times New Roman" w:hAnsi="Times New Roman"/>
                <w:bCs/>
                <w:sz w:val="24"/>
                <w:szCs w:val="24"/>
              </w:rPr>
            </w:pPr>
          </w:p>
          <w:p w14:paraId="786221DA" w14:textId="77777777" w:rsidR="00FA3DF6" w:rsidRPr="001818EA" w:rsidRDefault="00FA3DF6" w:rsidP="008B4F60">
            <w:pPr>
              <w:widowControl w:val="0"/>
              <w:spacing w:after="0" w:line="240" w:lineRule="auto"/>
              <w:jc w:val="both"/>
              <w:rPr>
                <w:rFonts w:ascii="Times New Roman" w:hAnsi="Times New Roman"/>
                <w:bCs/>
                <w:sz w:val="24"/>
                <w:szCs w:val="24"/>
              </w:rPr>
            </w:pPr>
          </w:p>
          <w:p w14:paraId="67B99417" w14:textId="77777777" w:rsidR="00FA3DF6" w:rsidRPr="001818EA" w:rsidRDefault="00FA3DF6" w:rsidP="008B4F60">
            <w:pPr>
              <w:widowControl w:val="0"/>
              <w:spacing w:after="0" w:line="240" w:lineRule="auto"/>
              <w:jc w:val="both"/>
              <w:rPr>
                <w:rFonts w:ascii="Times New Roman" w:hAnsi="Times New Roman"/>
                <w:bCs/>
                <w:sz w:val="24"/>
                <w:szCs w:val="24"/>
              </w:rPr>
            </w:pPr>
          </w:p>
          <w:p w14:paraId="557325C6" w14:textId="77777777" w:rsidR="00FA3DF6" w:rsidRPr="001818EA" w:rsidRDefault="00FA3DF6" w:rsidP="008B4F60">
            <w:pPr>
              <w:widowControl w:val="0"/>
              <w:spacing w:after="0" w:line="240" w:lineRule="auto"/>
              <w:jc w:val="both"/>
              <w:rPr>
                <w:rFonts w:ascii="Times New Roman" w:hAnsi="Times New Roman"/>
                <w:bCs/>
                <w:sz w:val="24"/>
                <w:szCs w:val="24"/>
              </w:rPr>
            </w:pPr>
          </w:p>
          <w:p w14:paraId="3D7CFA97" w14:textId="77777777" w:rsidR="00FA3DF6" w:rsidRPr="001818EA" w:rsidRDefault="00FA3DF6" w:rsidP="008B4F60">
            <w:pPr>
              <w:widowControl w:val="0"/>
              <w:spacing w:after="0" w:line="240" w:lineRule="auto"/>
              <w:jc w:val="both"/>
              <w:rPr>
                <w:rFonts w:ascii="Times New Roman" w:hAnsi="Times New Roman"/>
                <w:bCs/>
                <w:sz w:val="24"/>
                <w:szCs w:val="24"/>
              </w:rPr>
            </w:pPr>
          </w:p>
          <w:p w14:paraId="7EA64EA4" w14:textId="77777777" w:rsidR="00FA3DF6" w:rsidRPr="001818EA" w:rsidRDefault="00FA3DF6" w:rsidP="008B4F60">
            <w:pPr>
              <w:widowControl w:val="0"/>
              <w:spacing w:after="0" w:line="240" w:lineRule="auto"/>
              <w:jc w:val="both"/>
              <w:rPr>
                <w:rFonts w:ascii="Times New Roman" w:hAnsi="Times New Roman"/>
                <w:bCs/>
                <w:sz w:val="24"/>
                <w:szCs w:val="24"/>
              </w:rPr>
            </w:pPr>
          </w:p>
          <w:p w14:paraId="4D23D6F9" w14:textId="77777777" w:rsidR="00FA3DF6" w:rsidRPr="001818EA" w:rsidRDefault="00FA3DF6" w:rsidP="008B4F60">
            <w:pPr>
              <w:widowControl w:val="0"/>
              <w:spacing w:after="0" w:line="240" w:lineRule="auto"/>
              <w:jc w:val="both"/>
              <w:rPr>
                <w:rFonts w:ascii="Times New Roman" w:hAnsi="Times New Roman"/>
                <w:bCs/>
                <w:sz w:val="24"/>
                <w:szCs w:val="24"/>
              </w:rPr>
            </w:pPr>
          </w:p>
          <w:p w14:paraId="72FAEFC9" w14:textId="77777777" w:rsidR="00FA3DF6" w:rsidRPr="001818EA" w:rsidRDefault="00FA3DF6" w:rsidP="008B4F60">
            <w:pPr>
              <w:widowControl w:val="0"/>
              <w:spacing w:after="0" w:line="240" w:lineRule="auto"/>
              <w:jc w:val="both"/>
              <w:rPr>
                <w:rFonts w:ascii="Times New Roman" w:hAnsi="Times New Roman"/>
                <w:bCs/>
                <w:sz w:val="24"/>
                <w:szCs w:val="24"/>
              </w:rPr>
            </w:pPr>
          </w:p>
          <w:p w14:paraId="1FCDF05A" w14:textId="77777777" w:rsidR="00FA3DF6" w:rsidRPr="001818EA" w:rsidRDefault="00FA3DF6" w:rsidP="008B4F60">
            <w:pPr>
              <w:widowControl w:val="0"/>
              <w:spacing w:after="0" w:line="240" w:lineRule="auto"/>
              <w:jc w:val="both"/>
              <w:rPr>
                <w:rFonts w:ascii="Times New Roman" w:hAnsi="Times New Roman"/>
                <w:bCs/>
                <w:sz w:val="24"/>
                <w:szCs w:val="24"/>
              </w:rPr>
            </w:pPr>
          </w:p>
          <w:p w14:paraId="3A8A69C3" w14:textId="77777777" w:rsidR="00FA3DF6" w:rsidRPr="001818EA" w:rsidRDefault="00FA3DF6" w:rsidP="008B4F60">
            <w:pPr>
              <w:widowControl w:val="0"/>
              <w:spacing w:after="0" w:line="240" w:lineRule="auto"/>
              <w:jc w:val="both"/>
              <w:rPr>
                <w:rFonts w:ascii="Times New Roman" w:hAnsi="Times New Roman"/>
                <w:bCs/>
                <w:sz w:val="24"/>
                <w:szCs w:val="24"/>
              </w:rPr>
            </w:pPr>
          </w:p>
        </w:tc>
      </w:tr>
      <w:tr w:rsidR="00FA3DF6" w:rsidRPr="001818EA" w14:paraId="0F40414B" w14:textId="77777777" w:rsidTr="0094441E">
        <w:tblPrEx>
          <w:tblLook w:val="01E0" w:firstRow="1" w:lastRow="1" w:firstColumn="1" w:lastColumn="1" w:noHBand="0" w:noVBand="0"/>
        </w:tblPrEx>
        <w:trPr>
          <w:gridAfter w:val="1"/>
          <w:wAfter w:w="16" w:type="dxa"/>
        </w:trPr>
        <w:tc>
          <w:tcPr>
            <w:tcW w:w="2257" w:type="dxa"/>
            <w:vMerge/>
          </w:tcPr>
          <w:p w14:paraId="35837D6D" w14:textId="77777777" w:rsidR="00FA3DF6" w:rsidRPr="001818EA" w:rsidRDefault="00FA3DF6" w:rsidP="008B4F60">
            <w:pPr>
              <w:widowControl w:val="0"/>
              <w:spacing w:after="0" w:line="240" w:lineRule="auto"/>
              <w:jc w:val="both"/>
              <w:rPr>
                <w:rFonts w:ascii="Times New Roman" w:hAnsi="Times New Roman"/>
                <w:b/>
                <w:bCs/>
                <w:sz w:val="24"/>
                <w:szCs w:val="24"/>
              </w:rPr>
            </w:pPr>
          </w:p>
        </w:tc>
        <w:tc>
          <w:tcPr>
            <w:tcW w:w="10813" w:type="dxa"/>
          </w:tcPr>
          <w:p w14:paraId="106F967E" w14:textId="77777777" w:rsidR="00FA3DF6" w:rsidRPr="001818EA" w:rsidRDefault="00FA3DF6" w:rsidP="008B4F60">
            <w:pPr>
              <w:widowControl w:val="0"/>
              <w:tabs>
                <w:tab w:val="left" w:pos="3001"/>
                <w:tab w:val="left" w:pos="3917"/>
                <w:tab w:val="left" w:pos="4833"/>
                <w:tab w:val="left" w:pos="5749"/>
                <w:tab w:val="left" w:pos="6665"/>
                <w:tab w:val="left" w:pos="7581"/>
                <w:tab w:val="left" w:pos="8497"/>
                <w:tab w:val="left" w:pos="9413"/>
                <w:tab w:val="left" w:pos="10329"/>
                <w:tab w:val="left" w:pos="11245"/>
                <w:tab w:val="left" w:pos="12161"/>
                <w:tab w:val="left" w:pos="13077"/>
                <w:tab w:val="left" w:pos="13993"/>
                <w:tab w:val="left" w:pos="14909"/>
                <w:tab w:val="left" w:pos="15825"/>
                <w:tab w:val="left" w:pos="16741"/>
              </w:tabs>
              <w:snapToGrid w:val="0"/>
              <w:spacing w:after="0" w:line="240" w:lineRule="auto"/>
              <w:jc w:val="both"/>
              <w:rPr>
                <w:rFonts w:ascii="Times New Roman" w:hAnsi="Times New Roman"/>
                <w:sz w:val="24"/>
                <w:szCs w:val="24"/>
              </w:rPr>
            </w:pPr>
            <w:r w:rsidRPr="001818EA">
              <w:rPr>
                <w:rFonts w:ascii="Times New Roman" w:hAnsi="Times New Roman"/>
                <w:sz w:val="24"/>
                <w:szCs w:val="24"/>
              </w:rPr>
              <w:t>Устройства ввода и оцифровки изображений.</w:t>
            </w:r>
          </w:p>
          <w:p w14:paraId="23ED15B9" w14:textId="77777777" w:rsidR="00FA3DF6" w:rsidRPr="001818EA" w:rsidRDefault="00FA3DF6" w:rsidP="008B4F60">
            <w:pPr>
              <w:widowControl w:val="0"/>
              <w:tabs>
                <w:tab w:val="left" w:pos="3001"/>
                <w:tab w:val="left" w:pos="3917"/>
                <w:tab w:val="left" w:pos="4833"/>
                <w:tab w:val="left" w:pos="5749"/>
                <w:tab w:val="left" w:pos="6665"/>
                <w:tab w:val="left" w:pos="7581"/>
                <w:tab w:val="left" w:pos="8497"/>
                <w:tab w:val="left" w:pos="9413"/>
                <w:tab w:val="left" w:pos="10329"/>
                <w:tab w:val="left" w:pos="11245"/>
                <w:tab w:val="left" w:pos="12161"/>
                <w:tab w:val="left" w:pos="13077"/>
                <w:tab w:val="left" w:pos="13993"/>
                <w:tab w:val="left" w:pos="14909"/>
                <w:tab w:val="left" w:pos="15825"/>
                <w:tab w:val="left" w:pos="16741"/>
              </w:tabs>
              <w:snapToGrid w:val="0"/>
              <w:spacing w:after="0" w:line="240" w:lineRule="auto"/>
              <w:jc w:val="both"/>
              <w:rPr>
                <w:rFonts w:ascii="Times New Roman" w:hAnsi="Times New Roman"/>
                <w:sz w:val="24"/>
                <w:szCs w:val="24"/>
              </w:rPr>
            </w:pPr>
            <w:r w:rsidRPr="001818EA">
              <w:rPr>
                <w:rFonts w:ascii="Times New Roman" w:hAnsi="Times New Roman"/>
                <w:sz w:val="24"/>
                <w:szCs w:val="24"/>
              </w:rPr>
              <w:t>Общие сведения и техническая характеристика.</w:t>
            </w:r>
          </w:p>
          <w:p w14:paraId="59672BA7" w14:textId="77777777" w:rsidR="00FA3DF6" w:rsidRPr="001818EA" w:rsidRDefault="00FA3DF6" w:rsidP="008B4F60">
            <w:pPr>
              <w:widowControl w:val="0"/>
              <w:tabs>
                <w:tab w:val="left" w:pos="3001"/>
                <w:tab w:val="left" w:pos="3917"/>
                <w:tab w:val="left" w:pos="4833"/>
                <w:tab w:val="left" w:pos="5749"/>
                <w:tab w:val="left" w:pos="6665"/>
                <w:tab w:val="left" w:pos="7581"/>
                <w:tab w:val="left" w:pos="8497"/>
                <w:tab w:val="left" w:pos="9413"/>
                <w:tab w:val="left" w:pos="10329"/>
                <w:tab w:val="left" w:pos="11245"/>
                <w:tab w:val="left" w:pos="12161"/>
                <w:tab w:val="left" w:pos="13077"/>
                <w:tab w:val="left" w:pos="13993"/>
                <w:tab w:val="left" w:pos="14909"/>
                <w:tab w:val="left" w:pos="15825"/>
                <w:tab w:val="left" w:pos="16741"/>
              </w:tabs>
              <w:snapToGrid w:val="0"/>
              <w:spacing w:after="0" w:line="240" w:lineRule="auto"/>
              <w:jc w:val="both"/>
              <w:rPr>
                <w:rFonts w:ascii="Times New Roman" w:hAnsi="Times New Roman"/>
                <w:sz w:val="24"/>
                <w:szCs w:val="24"/>
              </w:rPr>
            </w:pPr>
            <w:r w:rsidRPr="001818EA">
              <w:rPr>
                <w:rFonts w:ascii="Times New Roman" w:hAnsi="Times New Roman"/>
                <w:sz w:val="24"/>
                <w:szCs w:val="24"/>
              </w:rPr>
              <w:t>Сканеры.  Основные элементы конструкции сканеров. Схемы построения сканеров. Цифровые фотоаппараты. Фотовыводные устройства (ФВУ).</w:t>
            </w:r>
          </w:p>
          <w:p w14:paraId="66029084" w14:textId="77777777" w:rsidR="00FA3DF6" w:rsidRPr="001818EA" w:rsidRDefault="00FA3DF6" w:rsidP="008B4F60">
            <w:pPr>
              <w:widowControl w:val="0"/>
              <w:tabs>
                <w:tab w:val="left" w:pos="3001"/>
                <w:tab w:val="left" w:pos="3917"/>
                <w:tab w:val="left" w:pos="4833"/>
                <w:tab w:val="left" w:pos="5749"/>
                <w:tab w:val="left" w:pos="6665"/>
                <w:tab w:val="left" w:pos="7581"/>
                <w:tab w:val="left" w:pos="8497"/>
                <w:tab w:val="left" w:pos="9413"/>
                <w:tab w:val="left" w:pos="10329"/>
                <w:tab w:val="left" w:pos="11245"/>
                <w:tab w:val="left" w:pos="12161"/>
                <w:tab w:val="left" w:pos="13077"/>
                <w:tab w:val="left" w:pos="13993"/>
                <w:tab w:val="left" w:pos="14909"/>
                <w:tab w:val="left" w:pos="15825"/>
                <w:tab w:val="left" w:pos="16741"/>
              </w:tabs>
              <w:snapToGrid w:val="0"/>
              <w:spacing w:after="0" w:line="240" w:lineRule="auto"/>
              <w:jc w:val="both"/>
              <w:rPr>
                <w:rFonts w:ascii="Times New Roman" w:hAnsi="Times New Roman"/>
                <w:sz w:val="24"/>
                <w:szCs w:val="24"/>
              </w:rPr>
            </w:pPr>
            <w:r w:rsidRPr="001818EA">
              <w:rPr>
                <w:rFonts w:ascii="Times New Roman" w:hAnsi="Times New Roman"/>
                <w:sz w:val="24"/>
                <w:szCs w:val="24"/>
              </w:rPr>
              <w:t>Общие сведения и техническая характеристика</w:t>
            </w:r>
          </w:p>
          <w:p w14:paraId="0B6EF28C" w14:textId="77777777" w:rsidR="00FA3DF6" w:rsidRPr="001818EA" w:rsidRDefault="00FA3DF6" w:rsidP="008B4F60">
            <w:pPr>
              <w:widowControl w:val="0"/>
              <w:tabs>
                <w:tab w:val="left" w:pos="3001"/>
                <w:tab w:val="left" w:pos="3917"/>
                <w:tab w:val="left" w:pos="4833"/>
                <w:tab w:val="left" w:pos="5749"/>
                <w:tab w:val="left" w:pos="6665"/>
                <w:tab w:val="left" w:pos="7581"/>
                <w:tab w:val="left" w:pos="8497"/>
                <w:tab w:val="left" w:pos="9413"/>
                <w:tab w:val="left" w:pos="10329"/>
                <w:tab w:val="left" w:pos="11245"/>
                <w:tab w:val="left" w:pos="12161"/>
                <w:tab w:val="left" w:pos="13077"/>
                <w:tab w:val="left" w:pos="13993"/>
                <w:tab w:val="left" w:pos="14909"/>
                <w:tab w:val="left" w:pos="15825"/>
                <w:tab w:val="left" w:pos="16741"/>
              </w:tabs>
              <w:snapToGrid w:val="0"/>
              <w:spacing w:after="0" w:line="240" w:lineRule="auto"/>
              <w:jc w:val="both"/>
              <w:rPr>
                <w:rFonts w:ascii="Times New Roman" w:hAnsi="Times New Roman"/>
                <w:sz w:val="24"/>
                <w:szCs w:val="24"/>
              </w:rPr>
            </w:pPr>
            <w:r w:rsidRPr="001818EA">
              <w:rPr>
                <w:rFonts w:ascii="Times New Roman" w:hAnsi="Times New Roman"/>
                <w:sz w:val="24"/>
                <w:szCs w:val="24"/>
              </w:rPr>
              <w:t>Формирование изображения на фотоматериале.</w:t>
            </w:r>
          </w:p>
          <w:p w14:paraId="3A5B8920" w14:textId="77777777" w:rsidR="00FA3DF6" w:rsidRPr="001818EA" w:rsidRDefault="00FA3DF6" w:rsidP="008B4F60">
            <w:pPr>
              <w:widowControl w:val="0"/>
              <w:tabs>
                <w:tab w:val="left" w:pos="3001"/>
                <w:tab w:val="left" w:pos="3917"/>
                <w:tab w:val="left" w:pos="4833"/>
                <w:tab w:val="left" w:pos="5749"/>
                <w:tab w:val="left" w:pos="6665"/>
                <w:tab w:val="left" w:pos="7581"/>
                <w:tab w:val="left" w:pos="8497"/>
                <w:tab w:val="left" w:pos="9413"/>
                <w:tab w:val="left" w:pos="10329"/>
                <w:tab w:val="left" w:pos="11245"/>
                <w:tab w:val="left" w:pos="12161"/>
                <w:tab w:val="left" w:pos="13077"/>
                <w:tab w:val="left" w:pos="13993"/>
                <w:tab w:val="left" w:pos="14909"/>
                <w:tab w:val="left" w:pos="15825"/>
                <w:tab w:val="left" w:pos="16741"/>
              </w:tabs>
              <w:snapToGrid w:val="0"/>
              <w:spacing w:after="0" w:line="240" w:lineRule="auto"/>
              <w:jc w:val="both"/>
              <w:rPr>
                <w:rFonts w:ascii="Times New Roman" w:hAnsi="Times New Roman"/>
                <w:sz w:val="24"/>
                <w:szCs w:val="24"/>
              </w:rPr>
            </w:pPr>
            <w:r w:rsidRPr="001818EA">
              <w:rPr>
                <w:rFonts w:ascii="Times New Roman" w:hAnsi="Times New Roman"/>
                <w:sz w:val="24"/>
                <w:szCs w:val="24"/>
              </w:rPr>
              <w:t>Структура и принцип работы лазерных фотовыводных устройств. Оптические детали и их характеристики. Оборудование для обработки экспонированных фотоматериалов. Общие сведения и техническая характеристика. Основные узлы и системы проявочных машин. Контактно-копировальные и экспонирующие установки. Общие сведения и техническая характеристика. Контактно-копировальные установки. Эксонирующие установки. Процессоры для обработки офсетных и фотополимерных форм. Общие сведения и техническая характеристика. Процессоры для обработки офсетных форм. Процессоры для обработки фотополимерных форм.  Вспомогательное оборудование: перфорациооные установки, оборудование для загибки передней кромки ФПФ, сушильные установки. Системы компьютер-печатная форма. Формовыводные устройства для лазерной записи печатных форм. Формовыводные устройства с УФ-облучателем. Электронно-гравировальные автоматы для изготовления форм глубокой печати Струйные принтеры.   Три типа устройств цифровой цветопробы с термопереносом краски. Оборудование для изготовления аналоговой цветопробы.</w:t>
            </w:r>
          </w:p>
          <w:p w14:paraId="64A8672A" w14:textId="77777777" w:rsidR="00FA3DF6" w:rsidRPr="001818EA" w:rsidRDefault="00FA3DF6" w:rsidP="008B4F60">
            <w:pPr>
              <w:widowControl w:val="0"/>
              <w:tabs>
                <w:tab w:val="left" w:pos="3151"/>
                <w:tab w:val="left" w:pos="4067"/>
                <w:tab w:val="left" w:pos="4983"/>
                <w:tab w:val="left" w:pos="5899"/>
                <w:tab w:val="left" w:pos="6815"/>
                <w:tab w:val="left" w:pos="7731"/>
                <w:tab w:val="left" w:pos="8647"/>
                <w:tab w:val="left" w:pos="9563"/>
                <w:tab w:val="left" w:pos="10479"/>
                <w:tab w:val="left" w:pos="11395"/>
                <w:tab w:val="left" w:pos="12311"/>
                <w:tab w:val="left" w:pos="13227"/>
                <w:tab w:val="left" w:pos="14143"/>
                <w:tab w:val="left" w:pos="15059"/>
                <w:tab w:val="left" w:pos="15975"/>
                <w:tab w:val="left" w:pos="16891"/>
              </w:tabs>
              <w:snapToGrid w:val="0"/>
              <w:spacing w:after="0" w:line="240" w:lineRule="auto"/>
              <w:jc w:val="both"/>
              <w:rPr>
                <w:rFonts w:ascii="Times New Roman" w:hAnsi="Times New Roman"/>
                <w:b/>
                <w:bCs/>
                <w:iCs/>
                <w:sz w:val="24"/>
                <w:szCs w:val="24"/>
              </w:rPr>
            </w:pPr>
            <w:r w:rsidRPr="001818EA">
              <w:rPr>
                <w:rFonts w:ascii="Times New Roman" w:hAnsi="Times New Roman"/>
                <w:b/>
                <w:bCs/>
                <w:iCs/>
                <w:sz w:val="24"/>
                <w:szCs w:val="24"/>
              </w:rPr>
              <w:t>В том числе, практические работы</w:t>
            </w:r>
          </w:p>
          <w:p w14:paraId="2B8AAE98" w14:textId="77777777" w:rsidR="00FA3DF6" w:rsidRPr="001818EA" w:rsidRDefault="00FA3DF6" w:rsidP="008B4F60">
            <w:pPr>
              <w:widowControl w:val="0"/>
              <w:tabs>
                <w:tab w:val="left" w:pos="3001"/>
                <w:tab w:val="left" w:pos="3917"/>
                <w:tab w:val="left" w:pos="4833"/>
                <w:tab w:val="left" w:pos="5749"/>
                <w:tab w:val="left" w:pos="6665"/>
                <w:tab w:val="left" w:pos="7581"/>
                <w:tab w:val="left" w:pos="8497"/>
                <w:tab w:val="left" w:pos="9413"/>
                <w:tab w:val="left" w:pos="10329"/>
                <w:tab w:val="left" w:pos="11245"/>
                <w:tab w:val="left" w:pos="12161"/>
                <w:tab w:val="left" w:pos="13077"/>
                <w:tab w:val="left" w:pos="13993"/>
                <w:tab w:val="left" w:pos="14909"/>
                <w:tab w:val="left" w:pos="15825"/>
                <w:tab w:val="left" w:pos="16741"/>
              </w:tabs>
              <w:snapToGrid w:val="0"/>
              <w:spacing w:after="0" w:line="240" w:lineRule="auto"/>
              <w:jc w:val="both"/>
              <w:rPr>
                <w:rFonts w:ascii="Times New Roman" w:hAnsi="Times New Roman"/>
                <w:sz w:val="24"/>
                <w:szCs w:val="24"/>
              </w:rPr>
            </w:pPr>
            <w:r w:rsidRPr="001818EA">
              <w:rPr>
                <w:rFonts w:ascii="Times New Roman" w:hAnsi="Times New Roman"/>
                <w:sz w:val="24"/>
                <w:szCs w:val="24"/>
              </w:rPr>
              <w:t>Схемы построения сканеров. Решение задач.</w:t>
            </w:r>
          </w:p>
          <w:p w14:paraId="0258CC1F" w14:textId="77777777" w:rsidR="00FA3DF6" w:rsidRPr="001818EA" w:rsidRDefault="00FA3DF6" w:rsidP="008B4F60">
            <w:pPr>
              <w:widowControl w:val="0"/>
              <w:tabs>
                <w:tab w:val="left" w:pos="3001"/>
                <w:tab w:val="left" w:pos="3917"/>
                <w:tab w:val="left" w:pos="4833"/>
                <w:tab w:val="left" w:pos="5749"/>
                <w:tab w:val="left" w:pos="6665"/>
                <w:tab w:val="left" w:pos="7581"/>
                <w:tab w:val="left" w:pos="8497"/>
                <w:tab w:val="left" w:pos="9413"/>
                <w:tab w:val="left" w:pos="10329"/>
                <w:tab w:val="left" w:pos="11245"/>
                <w:tab w:val="left" w:pos="12161"/>
                <w:tab w:val="left" w:pos="13077"/>
                <w:tab w:val="left" w:pos="13993"/>
                <w:tab w:val="left" w:pos="14909"/>
                <w:tab w:val="left" w:pos="15825"/>
                <w:tab w:val="left" w:pos="16741"/>
              </w:tabs>
              <w:snapToGrid w:val="0"/>
              <w:spacing w:after="0" w:line="240" w:lineRule="auto"/>
              <w:jc w:val="both"/>
              <w:rPr>
                <w:rFonts w:ascii="Times New Roman" w:hAnsi="Times New Roman"/>
                <w:sz w:val="24"/>
                <w:szCs w:val="24"/>
              </w:rPr>
            </w:pPr>
            <w:r w:rsidRPr="001818EA">
              <w:rPr>
                <w:rFonts w:ascii="Times New Roman" w:hAnsi="Times New Roman"/>
                <w:sz w:val="24"/>
                <w:szCs w:val="24"/>
              </w:rPr>
              <w:t>Схемы построения ФВУ.</w:t>
            </w:r>
          </w:p>
          <w:p w14:paraId="239B7F01" w14:textId="77777777" w:rsidR="00FA3DF6" w:rsidRPr="001818EA" w:rsidRDefault="00FA3DF6" w:rsidP="008B4F60">
            <w:pPr>
              <w:widowControl w:val="0"/>
              <w:tabs>
                <w:tab w:val="left" w:pos="3001"/>
                <w:tab w:val="left" w:pos="3917"/>
                <w:tab w:val="left" w:pos="4833"/>
                <w:tab w:val="left" w:pos="5749"/>
                <w:tab w:val="left" w:pos="6665"/>
                <w:tab w:val="left" w:pos="7581"/>
                <w:tab w:val="left" w:pos="8497"/>
                <w:tab w:val="left" w:pos="9413"/>
                <w:tab w:val="left" w:pos="10329"/>
                <w:tab w:val="left" w:pos="11245"/>
                <w:tab w:val="left" w:pos="12161"/>
                <w:tab w:val="left" w:pos="13077"/>
                <w:tab w:val="left" w:pos="13993"/>
                <w:tab w:val="left" w:pos="14909"/>
                <w:tab w:val="left" w:pos="15825"/>
                <w:tab w:val="left" w:pos="16741"/>
              </w:tabs>
              <w:snapToGrid w:val="0"/>
              <w:spacing w:after="0" w:line="240" w:lineRule="auto"/>
              <w:jc w:val="both"/>
              <w:rPr>
                <w:rFonts w:ascii="Times New Roman" w:hAnsi="Times New Roman"/>
                <w:sz w:val="24"/>
                <w:szCs w:val="24"/>
              </w:rPr>
            </w:pPr>
            <w:r w:rsidRPr="001818EA">
              <w:rPr>
                <w:rFonts w:ascii="Times New Roman" w:hAnsi="Times New Roman"/>
                <w:sz w:val="24"/>
                <w:szCs w:val="24"/>
              </w:rPr>
              <w:t>Решение задач.</w:t>
            </w:r>
          </w:p>
          <w:p w14:paraId="1F64169E" w14:textId="77777777" w:rsidR="00FA3DF6" w:rsidRPr="001818EA" w:rsidRDefault="00FA3DF6" w:rsidP="008B4F60">
            <w:pPr>
              <w:widowControl w:val="0"/>
              <w:tabs>
                <w:tab w:val="left" w:pos="3001"/>
                <w:tab w:val="left" w:pos="3917"/>
                <w:tab w:val="left" w:pos="4833"/>
                <w:tab w:val="left" w:pos="5749"/>
                <w:tab w:val="left" w:pos="6665"/>
                <w:tab w:val="left" w:pos="7581"/>
                <w:tab w:val="left" w:pos="8497"/>
                <w:tab w:val="left" w:pos="9413"/>
                <w:tab w:val="left" w:pos="10329"/>
                <w:tab w:val="left" w:pos="11245"/>
                <w:tab w:val="left" w:pos="12161"/>
                <w:tab w:val="left" w:pos="13077"/>
                <w:tab w:val="left" w:pos="13993"/>
                <w:tab w:val="left" w:pos="14909"/>
                <w:tab w:val="left" w:pos="15825"/>
                <w:tab w:val="left" w:pos="16741"/>
              </w:tabs>
              <w:snapToGrid w:val="0"/>
              <w:spacing w:after="0" w:line="240" w:lineRule="auto"/>
              <w:jc w:val="both"/>
              <w:rPr>
                <w:rFonts w:ascii="Times New Roman" w:hAnsi="Times New Roman"/>
                <w:sz w:val="24"/>
                <w:szCs w:val="24"/>
              </w:rPr>
            </w:pPr>
            <w:r w:rsidRPr="001818EA">
              <w:rPr>
                <w:rFonts w:ascii="Times New Roman" w:hAnsi="Times New Roman"/>
                <w:sz w:val="24"/>
                <w:szCs w:val="24"/>
              </w:rPr>
              <w:t>Схемы основных узлов проявочных машин.</w:t>
            </w:r>
          </w:p>
          <w:p w14:paraId="5DC4804A" w14:textId="77777777" w:rsidR="00FA3DF6" w:rsidRPr="001818EA" w:rsidRDefault="00FA3DF6" w:rsidP="008B4F60">
            <w:pPr>
              <w:widowControl w:val="0"/>
              <w:tabs>
                <w:tab w:val="left" w:pos="3001"/>
                <w:tab w:val="left" w:pos="3917"/>
                <w:tab w:val="left" w:pos="4833"/>
                <w:tab w:val="left" w:pos="5749"/>
                <w:tab w:val="left" w:pos="6665"/>
                <w:tab w:val="left" w:pos="7581"/>
                <w:tab w:val="left" w:pos="8497"/>
                <w:tab w:val="left" w:pos="9413"/>
                <w:tab w:val="left" w:pos="10329"/>
                <w:tab w:val="left" w:pos="11245"/>
                <w:tab w:val="left" w:pos="12161"/>
                <w:tab w:val="left" w:pos="13077"/>
                <w:tab w:val="left" w:pos="13993"/>
                <w:tab w:val="left" w:pos="14909"/>
                <w:tab w:val="left" w:pos="15825"/>
                <w:tab w:val="left" w:pos="16741"/>
              </w:tabs>
              <w:snapToGrid w:val="0"/>
              <w:spacing w:after="0" w:line="240" w:lineRule="auto"/>
              <w:jc w:val="both"/>
              <w:rPr>
                <w:rFonts w:ascii="Times New Roman" w:hAnsi="Times New Roman"/>
                <w:sz w:val="24"/>
                <w:szCs w:val="24"/>
              </w:rPr>
            </w:pPr>
            <w:r w:rsidRPr="001818EA">
              <w:rPr>
                <w:rFonts w:ascii="Times New Roman" w:hAnsi="Times New Roman"/>
                <w:sz w:val="24"/>
                <w:szCs w:val="24"/>
              </w:rPr>
              <w:t>Схемы контактно-копировальных установок.</w:t>
            </w:r>
          </w:p>
          <w:p w14:paraId="567A8F5E" w14:textId="77777777" w:rsidR="00FA3DF6" w:rsidRPr="001818EA" w:rsidRDefault="00FA3DF6" w:rsidP="008B4F60">
            <w:pPr>
              <w:widowControl w:val="0"/>
              <w:tabs>
                <w:tab w:val="left" w:pos="3001"/>
                <w:tab w:val="left" w:pos="3917"/>
                <w:tab w:val="left" w:pos="4833"/>
                <w:tab w:val="left" w:pos="5749"/>
                <w:tab w:val="left" w:pos="6665"/>
                <w:tab w:val="left" w:pos="7581"/>
                <w:tab w:val="left" w:pos="8497"/>
                <w:tab w:val="left" w:pos="9413"/>
                <w:tab w:val="left" w:pos="10329"/>
                <w:tab w:val="left" w:pos="11245"/>
                <w:tab w:val="left" w:pos="12161"/>
                <w:tab w:val="left" w:pos="13077"/>
                <w:tab w:val="left" w:pos="13993"/>
                <w:tab w:val="left" w:pos="14909"/>
                <w:tab w:val="left" w:pos="15825"/>
                <w:tab w:val="left" w:pos="16741"/>
              </w:tabs>
              <w:snapToGrid w:val="0"/>
              <w:spacing w:after="0" w:line="240" w:lineRule="auto"/>
              <w:jc w:val="both"/>
              <w:rPr>
                <w:rFonts w:ascii="Times New Roman" w:hAnsi="Times New Roman"/>
                <w:sz w:val="24"/>
                <w:szCs w:val="24"/>
              </w:rPr>
            </w:pPr>
            <w:r w:rsidRPr="001818EA">
              <w:rPr>
                <w:rFonts w:ascii="Times New Roman" w:hAnsi="Times New Roman"/>
                <w:sz w:val="24"/>
                <w:szCs w:val="24"/>
              </w:rPr>
              <w:t>Схемы основных систем процессов для офсетных и фотополимерных форм.</w:t>
            </w:r>
          </w:p>
          <w:p w14:paraId="36DAE5FC" w14:textId="77777777" w:rsidR="00FA3DF6" w:rsidRPr="001818EA" w:rsidRDefault="00FA3DF6" w:rsidP="008B4F60">
            <w:pPr>
              <w:widowControl w:val="0"/>
              <w:tabs>
                <w:tab w:val="left" w:pos="3001"/>
                <w:tab w:val="left" w:pos="3917"/>
                <w:tab w:val="left" w:pos="4833"/>
                <w:tab w:val="left" w:pos="5749"/>
                <w:tab w:val="left" w:pos="6665"/>
                <w:tab w:val="left" w:pos="7581"/>
                <w:tab w:val="left" w:pos="8497"/>
                <w:tab w:val="left" w:pos="9413"/>
                <w:tab w:val="left" w:pos="10329"/>
                <w:tab w:val="left" w:pos="11245"/>
                <w:tab w:val="left" w:pos="12161"/>
                <w:tab w:val="left" w:pos="13077"/>
                <w:tab w:val="left" w:pos="13993"/>
                <w:tab w:val="left" w:pos="14909"/>
                <w:tab w:val="left" w:pos="15825"/>
                <w:tab w:val="left" w:pos="16741"/>
              </w:tabs>
              <w:snapToGrid w:val="0"/>
              <w:spacing w:after="0" w:line="240" w:lineRule="auto"/>
              <w:jc w:val="both"/>
              <w:rPr>
                <w:rFonts w:ascii="Times New Roman" w:hAnsi="Times New Roman"/>
                <w:sz w:val="24"/>
                <w:szCs w:val="24"/>
              </w:rPr>
            </w:pPr>
            <w:r w:rsidRPr="001818EA">
              <w:rPr>
                <w:rFonts w:ascii="Times New Roman" w:hAnsi="Times New Roman"/>
                <w:sz w:val="24"/>
                <w:szCs w:val="24"/>
              </w:rPr>
              <w:t xml:space="preserve"> Схемы основных узлов проявочных машин.</w:t>
            </w:r>
          </w:p>
          <w:p w14:paraId="06B5D06A" w14:textId="77777777" w:rsidR="00FA3DF6" w:rsidRPr="001818EA" w:rsidRDefault="00FA3DF6" w:rsidP="008B4F60">
            <w:pPr>
              <w:widowControl w:val="0"/>
              <w:tabs>
                <w:tab w:val="left" w:pos="3001"/>
                <w:tab w:val="left" w:pos="3917"/>
                <w:tab w:val="left" w:pos="4833"/>
                <w:tab w:val="left" w:pos="5749"/>
                <w:tab w:val="left" w:pos="6665"/>
                <w:tab w:val="left" w:pos="7581"/>
                <w:tab w:val="left" w:pos="8497"/>
                <w:tab w:val="left" w:pos="9413"/>
                <w:tab w:val="left" w:pos="10329"/>
                <w:tab w:val="left" w:pos="11245"/>
                <w:tab w:val="left" w:pos="12161"/>
                <w:tab w:val="left" w:pos="13077"/>
                <w:tab w:val="left" w:pos="13993"/>
                <w:tab w:val="left" w:pos="14909"/>
                <w:tab w:val="left" w:pos="15825"/>
                <w:tab w:val="left" w:pos="16741"/>
              </w:tabs>
              <w:snapToGrid w:val="0"/>
              <w:spacing w:after="0" w:line="240" w:lineRule="auto"/>
              <w:jc w:val="both"/>
              <w:rPr>
                <w:rFonts w:ascii="Times New Roman" w:hAnsi="Times New Roman"/>
                <w:sz w:val="24"/>
                <w:szCs w:val="24"/>
              </w:rPr>
            </w:pPr>
            <w:r w:rsidRPr="001818EA">
              <w:rPr>
                <w:rFonts w:ascii="Times New Roman" w:hAnsi="Times New Roman"/>
                <w:sz w:val="24"/>
                <w:szCs w:val="24"/>
              </w:rPr>
              <w:t>Схемы контактно-копировальных установок.</w:t>
            </w:r>
          </w:p>
          <w:p w14:paraId="08091A26" w14:textId="77777777" w:rsidR="00FA3DF6" w:rsidRPr="001818EA" w:rsidRDefault="00FA3DF6" w:rsidP="008B4F60">
            <w:pPr>
              <w:widowControl w:val="0"/>
              <w:tabs>
                <w:tab w:val="left" w:pos="3001"/>
                <w:tab w:val="left" w:pos="3917"/>
                <w:tab w:val="left" w:pos="4833"/>
                <w:tab w:val="left" w:pos="5749"/>
                <w:tab w:val="left" w:pos="6665"/>
                <w:tab w:val="left" w:pos="7581"/>
                <w:tab w:val="left" w:pos="8497"/>
                <w:tab w:val="left" w:pos="9413"/>
                <w:tab w:val="left" w:pos="10329"/>
                <w:tab w:val="left" w:pos="11245"/>
                <w:tab w:val="left" w:pos="12161"/>
                <w:tab w:val="left" w:pos="13077"/>
                <w:tab w:val="left" w:pos="13993"/>
                <w:tab w:val="left" w:pos="14909"/>
                <w:tab w:val="left" w:pos="15825"/>
                <w:tab w:val="left" w:pos="16741"/>
              </w:tabs>
              <w:snapToGrid w:val="0"/>
              <w:spacing w:after="0" w:line="240" w:lineRule="auto"/>
              <w:jc w:val="both"/>
              <w:rPr>
                <w:rFonts w:ascii="Times New Roman" w:hAnsi="Times New Roman"/>
                <w:sz w:val="24"/>
                <w:szCs w:val="24"/>
              </w:rPr>
            </w:pPr>
            <w:r w:rsidRPr="001818EA">
              <w:rPr>
                <w:rFonts w:ascii="Times New Roman" w:hAnsi="Times New Roman"/>
                <w:sz w:val="24"/>
                <w:szCs w:val="24"/>
              </w:rPr>
              <w:lastRenderedPageBreak/>
              <w:t>Схемы основных систем процессов для офсетных и фотополимерных форм.</w:t>
            </w:r>
          </w:p>
          <w:p w14:paraId="603CDAA7" w14:textId="77777777" w:rsidR="00FA3DF6" w:rsidRPr="001818EA" w:rsidRDefault="00FA3DF6" w:rsidP="008B4F60">
            <w:pPr>
              <w:widowControl w:val="0"/>
              <w:tabs>
                <w:tab w:val="left" w:pos="3001"/>
                <w:tab w:val="left" w:pos="3917"/>
                <w:tab w:val="left" w:pos="4833"/>
                <w:tab w:val="left" w:pos="5749"/>
                <w:tab w:val="left" w:pos="6665"/>
                <w:tab w:val="left" w:pos="7581"/>
                <w:tab w:val="left" w:pos="8497"/>
                <w:tab w:val="left" w:pos="9413"/>
                <w:tab w:val="left" w:pos="10329"/>
                <w:tab w:val="left" w:pos="11245"/>
                <w:tab w:val="left" w:pos="12161"/>
                <w:tab w:val="left" w:pos="13077"/>
                <w:tab w:val="left" w:pos="13993"/>
                <w:tab w:val="left" w:pos="14909"/>
                <w:tab w:val="left" w:pos="15825"/>
                <w:tab w:val="left" w:pos="16741"/>
              </w:tabs>
              <w:snapToGrid w:val="0"/>
              <w:spacing w:after="0" w:line="240" w:lineRule="auto"/>
              <w:jc w:val="both"/>
              <w:rPr>
                <w:rFonts w:ascii="Times New Roman" w:hAnsi="Times New Roman"/>
                <w:sz w:val="24"/>
                <w:szCs w:val="24"/>
              </w:rPr>
            </w:pPr>
            <w:r w:rsidRPr="001818EA">
              <w:rPr>
                <w:rFonts w:ascii="Times New Roman" w:hAnsi="Times New Roman"/>
                <w:sz w:val="24"/>
                <w:szCs w:val="24"/>
              </w:rPr>
              <w:t>Схема технологического процесса изготовления печатной формы по технологии CtP.</w:t>
            </w:r>
          </w:p>
          <w:p w14:paraId="199D1103" w14:textId="77777777" w:rsidR="00FA3DF6" w:rsidRPr="001818EA" w:rsidRDefault="00FA3DF6" w:rsidP="008B4F60">
            <w:pPr>
              <w:widowControl w:val="0"/>
              <w:tabs>
                <w:tab w:val="left" w:pos="3001"/>
                <w:tab w:val="left" w:pos="3917"/>
                <w:tab w:val="left" w:pos="4833"/>
                <w:tab w:val="left" w:pos="5749"/>
                <w:tab w:val="left" w:pos="6665"/>
                <w:tab w:val="left" w:pos="7581"/>
                <w:tab w:val="left" w:pos="8497"/>
                <w:tab w:val="left" w:pos="9413"/>
                <w:tab w:val="left" w:pos="10329"/>
                <w:tab w:val="left" w:pos="11245"/>
                <w:tab w:val="left" w:pos="12161"/>
                <w:tab w:val="left" w:pos="13077"/>
                <w:tab w:val="left" w:pos="13993"/>
                <w:tab w:val="left" w:pos="14909"/>
                <w:tab w:val="left" w:pos="15825"/>
                <w:tab w:val="left" w:pos="16741"/>
              </w:tabs>
              <w:snapToGrid w:val="0"/>
              <w:spacing w:after="0" w:line="240" w:lineRule="auto"/>
              <w:jc w:val="both"/>
              <w:rPr>
                <w:rFonts w:ascii="Times New Roman" w:hAnsi="Times New Roman"/>
                <w:sz w:val="24"/>
                <w:szCs w:val="24"/>
              </w:rPr>
            </w:pPr>
            <w:r w:rsidRPr="001818EA">
              <w:rPr>
                <w:rFonts w:ascii="Times New Roman" w:hAnsi="Times New Roman"/>
                <w:sz w:val="24"/>
                <w:szCs w:val="24"/>
              </w:rPr>
              <w:t>Схемы формовыводных устройств.</w:t>
            </w:r>
          </w:p>
          <w:p w14:paraId="39A2597C" w14:textId="77777777" w:rsidR="00FA3DF6" w:rsidRPr="001818EA" w:rsidRDefault="00FA3DF6" w:rsidP="008B4F60">
            <w:pPr>
              <w:widowControl w:val="0"/>
              <w:tabs>
                <w:tab w:val="left" w:pos="3001"/>
                <w:tab w:val="left" w:pos="3917"/>
                <w:tab w:val="left" w:pos="4833"/>
                <w:tab w:val="left" w:pos="5749"/>
                <w:tab w:val="left" w:pos="6665"/>
                <w:tab w:val="left" w:pos="7581"/>
                <w:tab w:val="left" w:pos="8497"/>
                <w:tab w:val="left" w:pos="9413"/>
                <w:tab w:val="left" w:pos="10329"/>
                <w:tab w:val="left" w:pos="11245"/>
                <w:tab w:val="left" w:pos="12161"/>
                <w:tab w:val="left" w:pos="13077"/>
                <w:tab w:val="left" w:pos="13993"/>
                <w:tab w:val="left" w:pos="14909"/>
                <w:tab w:val="left" w:pos="15825"/>
                <w:tab w:val="left" w:pos="16741"/>
              </w:tabs>
              <w:snapToGrid w:val="0"/>
              <w:spacing w:after="0" w:line="240" w:lineRule="auto"/>
              <w:jc w:val="both"/>
              <w:rPr>
                <w:rFonts w:ascii="Times New Roman" w:hAnsi="Times New Roman"/>
                <w:sz w:val="24"/>
                <w:szCs w:val="24"/>
              </w:rPr>
            </w:pPr>
            <w:r w:rsidRPr="001818EA">
              <w:rPr>
                <w:rFonts w:ascii="Times New Roman" w:hAnsi="Times New Roman"/>
                <w:sz w:val="24"/>
                <w:szCs w:val="24"/>
              </w:rPr>
              <w:t>Схемы построения принтеров.</w:t>
            </w:r>
          </w:p>
          <w:p w14:paraId="244FC922" w14:textId="77777777" w:rsidR="00FA3DF6" w:rsidRPr="001818EA" w:rsidRDefault="00FA3DF6" w:rsidP="008B4F60">
            <w:pPr>
              <w:widowControl w:val="0"/>
              <w:tabs>
                <w:tab w:val="left" w:pos="916"/>
                <w:tab w:val="left" w:pos="1832"/>
                <w:tab w:val="left" w:pos="2748"/>
                <w:tab w:val="left" w:pos="3664"/>
                <w:tab w:val="left" w:pos="4580"/>
                <w:tab w:val="left" w:pos="5496"/>
                <w:tab w:val="left" w:pos="6412"/>
                <w:tab w:val="left" w:pos="7328"/>
                <w:tab w:val="left" w:pos="8244"/>
                <w:tab w:val="left" w:pos="10076"/>
                <w:tab w:val="left" w:pos="10992"/>
                <w:tab w:val="left" w:pos="11908"/>
                <w:tab w:val="left" w:pos="12824"/>
                <w:tab w:val="left" w:pos="13740"/>
                <w:tab w:val="left" w:pos="14656"/>
              </w:tabs>
              <w:snapToGrid w:val="0"/>
              <w:spacing w:after="0" w:line="240" w:lineRule="auto"/>
              <w:jc w:val="both"/>
              <w:rPr>
                <w:rFonts w:ascii="Times New Roman" w:hAnsi="Times New Roman"/>
                <w:b/>
                <w:bCs/>
                <w:iCs/>
                <w:sz w:val="24"/>
                <w:szCs w:val="24"/>
              </w:rPr>
            </w:pPr>
            <w:r w:rsidRPr="001818EA">
              <w:rPr>
                <w:rFonts w:ascii="Times New Roman" w:hAnsi="Times New Roman"/>
                <w:b/>
                <w:bCs/>
                <w:iCs/>
                <w:sz w:val="24"/>
                <w:szCs w:val="24"/>
              </w:rPr>
              <w:t>В том числе самостоятельная работа по темам:</w:t>
            </w:r>
          </w:p>
          <w:p w14:paraId="23E3E416" w14:textId="77777777" w:rsidR="00FA3DF6" w:rsidRPr="001818EA" w:rsidRDefault="00FA3DF6" w:rsidP="008B4F60">
            <w:pPr>
              <w:widowControl w:val="0"/>
              <w:tabs>
                <w:tab w:val="left" w:pos="3001"/>
                <w:tab w:val="left" w:pos="3917"/>
                <w:tab w:val="left" w:pos="4833"/>
                <w:tab w:val="left" w:pos="5749"/>
                <w:tab w:val="left" w:pos="6665"/>
                <w:tab w:val="left" w:pos="7581"/>
                <w:tab w:val="left" w:pos="8497"/>
                <w:tab w:val="left" w:pos="9413"/>
                <w:tab w:val="left" w:pos="10329"/>
                <w:tab w:val="left" w:pos="11245"/>
                <w:tab w:val="left" w:pos="12161"/>
                <w:tab w:val="left" w:pos="13077"/>
                <w:tab w:val="left" w:pos="13993"/>
                <w:tab w:val="left" w:pos="14909"/>
                <w:tab w:val="left" w:pos="15825"/>
                <w:tab w:val="left" w:pos="16741"/>
              </w:tabs>
              <w:snapToGrid w:val="0"/>
              <w:spacing w:after="0" w:line="240" w:lineRule="auto"/>
              <w:jc w:val="both"/>
              <w:rPr>
                <w:rFonts w:ascii="Times New Roman" w:hAnsi="Times New Roman"/>
                <w:sz w:val="24"/>
                <w:szCs w:val="24"/>
              </w:rPr>
            </w:pPr>
            <w:r w:rsidRPr="001818EA">
              <w:rPr>
                <w:rFonts w:ascii="Times New Roman" w:hAnsi="Times New Roman"/>
                <w:sz w:val="24"/>
                <w:szCs w:val="24"/>
              </w:rPr>
              <w:t>Сканеры. Основные параметры технических характеристик.</w:t>
            </w:r>
          </w:p>
          <w:p w14:paraId="78B1E573" w14:textId="77777777" w:rsidR="00FA3DF6" w:rsidRPr="001818EA" w:rsidRDefault="00FA3DF6" w:rsidP="008B4F60">
            <w:pPr>
              <w:widowControl w:val="0"/>
              <w:tabs>
                <w:tab w:val="left" w:pos="3001"/>
                <w:tab w:val="left" w:pos="3917"/>
                <w:tab w:val="left" w:pos="4833"/>
                <w:tab w:val="left" w:pos="5749"/>
                <w:tab w:val="left" w:pos="6665"/>
                <w:tab w:val="left" w:pos="7581"/>
                <w:tab w:val="left" w:pos="8497"/>
                <w:tab w:val="left" w:pos="9413"/>
                <w:tab w:val="left" w:pos="10329"/>
                <w:tab w:val="left" w:pos="11245"/>
                <w:tab w:val="left" w:pos="12161"/>
                <w:tab w:val="left" w:pos="13077"/>
                <w:tab w:val="left" w:pos="13993"/>
                <w:tab w:val="left" w:pos="14909"/>
                <w:tab w:val="left" w:pos="15825"/>
                <w:tab w:val="left" w:pos="16741"/>
              </w:tabs>
              <w:snapToGrid w:val="0"/>
              <w:spacing w:after="0" w:line="240" w:lineRule="auto"/>
              <w:jc w:val="both"/>
              <w:rPr>
                <w:rFonts w:ascii="Times New Roman" w:hAnsi="Times New Roman"/>
                <w:sz w:val="24"/>
                <w:szCs w:val="24"/>
              </w:rPr>
            </w:pPr>
            <w:r w:rsidRPr="001818EA">
              <w:rPr>
                <w:rFonts w:ascii="Times New Roman" w:hAnsi="Times New Roman"/>
                <w:sz w:val="24"/>
                <w:szCs w:val="24"/>
              </w:rPr>
              <w:t>Предназначение цифровых фотоаппаратов. Принцип действия</w:t>
            </w:r>
          </w:p>
          <w:p w14:paraId="5BBC553A" w14:textId="77777777" w:rsidR="00FA3DF6" w:rsidRPr="001818EA" w:rsidRDefault="00FA3DF6" w:rsidP="008B4F60">
            <w:pPr>
              <w:widowControl w:val="0"/>
              <w:tabs>
                <w:tab w:val="left" w:pos="3001"/>
                <w:tab w:val="left" w:pos="3917"/>
                <w:tab w:val="left" w:pos="4833"/>
                <w:tab w:val="left" w:pos="5749"/>
                <w:tab w:val="left" w:pos="6665"/>
                <w:tab w:val="left" w:pos="7581"/>
                <w:tab w:val="left" w:pos="8497"/>
                <w:tab w:val="left" w:pos="9413"/>
                <w:tab w:val="left" w:pos="10329"/>
                <w:tab w:val="left" w:pos="11245"/>
                <w:tab w:val="left" w:pos="12161"/>
                <w:tab w:val="left" w:pos="13077"/>
                <w:tab w:val="left" w:pos="13993"/>
                <w:tab w:val="left" w:pos="14909"/>
                <w:tab w:val="left" w:pos="15825"/>
                <w:tab w:val="left" w:pos="16741"/>
              </w:tabs>
              <w:snapToGrid w:val="0"/>
              <w:spacing w:after="0" w:line="240" w:lineRule="auto"/>
              <w:jc w:val="both"/>
              <w:rPr>
                <w:rFonts w:ascii="Times New Roman" w:hAnsi="Times New Roman"/>
                <w:sz w:val="24"/>
                <w:szCs w:val="24"/>
              </w:rPr>
            </w:pPr>
            <w:r w:rsidRPr="001818EA">
              <w:rPr>
                <w:rFonts w:ascii="Times New Roman" w:hAnsi="Times New Roman"/>
                <w:sz w:val="24"/>
                <w:szCs w:val="24"/>
              </w:rPr>
              <w:t>Основные технические характеристики ФВУ.</w:t>
            </w:r>
          </w:p>
          <w:p w14:paraId="631E7400" w14:textId="77777777" w:rsidR="00FA3DF6" w:rsidRPr="001818EA" w:rsidRDefault="00FA3DF6" w:rsidP="008B4F60">
            <w:pPr>
              <w:widowControl w:val="0"/>
              <w:tabs>
                <w:tab w:val="left" w:pos="3001"/>
                <w:tab w:val="left" w:pos="3917"/>
                <w:tab w:val="left" w:pos="4833"/>
                <w:tab w:val="left" w:pos="5749"/>
                <w:tab w:val="left" w:pos="6665"/>
                <w:tab w:val="left" w:pos="7581"/>
                <w:tab w:val="left" w:pos="8497"/>
                <w:tab w:val="left" w:pos="9413"/>
                <w:tab w:val="left" w:pos="10329"/>
                <w:tab w:val="left" w:pos="11245"/>
                <w:tab w:val="left" w:pos="12161"/>
                <w:tab w:val="left" w:pos="13077"/>
                <w:tab w:val="left" w:pos="13993"/>
                <w:tab w:val="left" w:pos="14909"/>
                <w:tab w:val="left" w:pos="15825"/>
                <w:tab w:val="left" w:pos="16741"/>
              </w:tabs>
              <w:snapToGrid w:val="0"/>
              <w:spacing w:after="0" w:line="240" w:lineRule="auto"/>
              <w:jc w:val="both"/>
              <w:rPr>
                <w:rFonts w:ascii="Times New Roman" w:hAnsi="Times New Roman"/>
                <w:bCs/>
                <w:sz w:val="24"/>
                <w:szCs w:val="24"/>
              </w:rPr>
            </w:pPr>
            <w:r w:rsidRPr="001818EA">
              <w:rPr>
                <w:rFonts w:ascii="Times New Roman" w:hAnsi="Times New Roman"/>
                <w:bCs/>
                <w:sz w:val="24"/>
                <w:szCs w:val="24"/>
              </w:rPr>
              <w:t>Структура и принцип работы лазерных фотовыводных устройств.</w:t>
            </w:r>
          </w:p>
          <w:p w14:paraId="22550D5A" w14:textId="77777777" w:rsidR="00FA3DF6" w:rsidRPr="001818EA" w:rsidRDefault="00FA3DF6" w:rsidP="008B4F60">
            <w:pPr>
              <w:widowControl w:val="0"/>
              <w:tabs>
                <w:tab w:val="left" w:pos="3001"/>
                <w:tab w:val="left" w:pos="3917"/>
                <w:tab w:val="left" w:pos="4833"/>
                <w:tab w:val="left" w:pos="5749"/>
                <w:tab w:val="left" w:pos="6665"/>
                <w:tab w:val="left" w:pos="7581"/>
                <w:tab w:val="left" w:pos="8497"/>
                <w:tab w:val="left" w:pos="9413"/>
                <w:tab w:val="left" w:pos="10329"/>
                <w:tab w:val="left" w:pos="11245"/>
                <w:tab w:val="left" w:pos="12161"/>
                <w:tab w:val="left" w:pos="13077"/>
                <w:tab w:val="left" w:pos="13993"/>
                <w:tab w:val="left" w:pos="14909"/>
                <w:tab w:val="left" w:pos="15825"/>
                <w:tab w:val="left" w:pos="16741"/>
              </w:tabs>
              <w:snapToGrid w:val="0"/>
              <w:spacing w:after="0" w:line="240" w:lineRule="auto"/>
              <w:jc w:val="both"/>
              <w:rPr>
                <w:rFonts w:ascii="Times New Roman" w:hAnsi="Times New Roman"/>
                <w:bCs/>
                <w:sz w:val="24"/>
                <w:szCs w:val="24"/>
              </w:rPr>
            </w:pPr>
            <w:r w:rsidRPr="001818EA">
              <w:rPr>
                <w:rFonts w:ascii="Times New Roman" w:hAnsi="Times New Roman"/>
                <w:bCs/>
                <w:sz w:val="24"/>
                <w:szCs w:val="24"/>
              </w:rPr>
              <w:t>Оптические детали и их характеристики.</w:t>
            </w:r>
          </w:p>
          <w:p w14:paraId="33EDF802" w14:textId="77777777" w:rsidR="00FA3DF6" w:rsidRPr="001818EA" w:rsidRDefault="00FA3DF6" w:rsidP="008B4F60">
            <w:pPr>
              <w:widowControl w:val="0"/>
              <w:tabs>
                <w:tab w:val="left" w:pos="3001"/>
                <w:tab w:val="left" w:pos="3917"/>
                <w:tab w:val="left" w:pos="4833"/>
                <w:tab w:val="left" w:pos="5749"/>
                <w:tab w:val="left" w:pos="6665"/>
                <w:tab w:val="left" w:pos="7581"/>
                <w:tab w:val="left" w:pos="8497"/>
                <w:tab w:val="left" w:pos="9413"/>
                <w:tab w:val="left" w:pos="10329"/>
                <w:tab w:val="left" w:pos="11245"/>
                <w:tab w:val="left" w:pos="12161"/>
                <w:tab w:val="left" w:pos="13077"/>
                <w:tab w:val="left" w:pos="13993"/>
                <w:tab w:val="left" w:pos="14909"/>
                <w:tab w:val="left" w:pos="15825"/>
                <w:tab w:val="left" w:pos="16741"/>
              </w:tabs>
              <w:snapToGrid w:val="0"/>
              <w:spacing w:after="0" w:line="240" w:lineRule="auto"/>
              <w:jc w:val="both"/>
              <w:rPr>
                <w:rFonts w:ascii="Times New Roman" w:hAnsi="Times New Roman"/>
                <w:bCs/>
                <w:sz w:val="24"/>
                <w:szCs w:val="24"/>
              </w:rPr>
            </w:pPr>
            <w:r w:rsidRPr="001818EA">
              <w:rPr>
                <w:rFonts w:ascii="Times New Roman" w:hAnsi="Times New Roman"/>
                <w:bCs/>
                <w:sz w:val="24"/>
                <w:szCs w:val="24"/>
              </w:rPr>
              <w:t>Основные узлы и системы проявочныхмашин.</w:t>
            </w:r>
          </w:p>
          <w:p w14:paraId="4B50350D" w14:textId="77777777" w:rsidR="00FA3DF6" w:rsidRPr="001818EA" w:rsidRDefault="00FA3DF6" w:rsidP="008B4F60">
            <w:pPr>
              <w:widowControl w:val="0"/>
              <w:tabs>
                <w:tab w:val="left" w:pos="3001"/>
                <w:tab w:val="left" w:pos="3917"/>
                <w:tab w:val="left" w:pos="4833"/>
                <w:tab w:val="left" w:pos="5749"/>
                <w:tab w:val="left" w:pos="6665"/>
                <w:tab w:val="left" w:pos="7581"/>
                <w:tab w:val="left" w:pos="8497"/>
                <w:tab w:val="left" w:pos="9413"/>
                <w:tab w:val="left" w:pos="10329"/>
                <w:tab w:val="left" w:pos="11245"/>
                <w:tab w:val="left" w:pos="12161"/>
                <w:tab w:val="left" w:pos="13077"/>
                <w:tab w:val="left" w:pos="13993"/>
                <w:tab w:val="left" w:pos="14909"/>
                <w:tab w:val="left" w:pos="15825"/>
                <w:tab w:val="left" w:pos="16741"/>
              </w:tabs>
              <w:snapToGrid w:val="0"/>
              <w:spacing w:after="0" w:line="240" w:lineRule="auto"/>
              <w:jc w:val="both"/>
              <w:rPr>
                <w:rFonts w:ascii="Times New Roman" w:hAnsi="Times New Roman"/>
                <w:b/>
                <w:bCs/>
                <w:sz w:val="24"/>
                <w:szCs w:val="24"/>
              </w:rPr>
            </w:pPr>
            <w:r w:rsidRPr="001818EA">
              <w:rPr>
                <w:rFonts w:ascii="Times New Roman" w:hAnsi="Times New Roman"/>
                <w:sz w:val="24"/>
                <w:szCs w:val="24"/>
              </w:rPr>
              <w:t>Структура проявочной машины.</w:t>
            </w:r>
          </w:p>
          <w:p w14:paraId="5F1002C5" w14:textId="77777777" w:rsidR="00FA3DF6" w:rsidRPr="001818EA" w:rsidRDefault="00FA3DF6" w:rsidP="008B4F60">
            <w:pPr>
              <w:widowControl w:val="0"/>
              <w:tabs>
                <w:tab w:val="left" w:pos="3001"/>
                <w:tab w:val="left" w:pos="3917"/>
                <w:tab w:val="left" w:pos="4833"/>
                <w:tab w:val="left" w:pos="5749"/>
                <w:tab w:val="left" w:pos="6665"/>
                <w:tab w:val="left" w:pos="7581"/>
                <w:tab w:val="left" w:pos="8497"/>
                <w:tab w:val="left" w:pos="9413"/>
                <w:tab w:val="left" w:pos="10329"/>
                <w:tab w:val="left" w:pos="11245"/>
                <w:tab w:val="left" w:pos="12161"/>
                <w:tab w:val="left" w:pos="13077"/>
                <w:tab w:val="left" w:pos="13993"/>
                <w:tab w:val="left" w:pos="14909"/>
                <w:tab w:val="left" w:pos="15825"/>
                <w:tab w:val="left" w:pos="16741"/>
              </w:tabs>
              <w:snapToGrid w:val="0"/>
              <w:spacing w:after="0" w:line="240" w:lineRule="auto"/>
              <w:jc w:val="both"/>
              <w:rPr>
                <w:rFonts w:ascii="Times New Roman" w:hAnsi="Times New Roman"/>
                <w:bCs/>
                <w:sz w:val="24"/>
                <w:szCs w:val="24"/>
              </w:rPr>
            </w:pPr>
            <w:r w:rsidRPr="001818EA">
              <w:rPr>
                <w:rFonts w:ascii="Times New Roman" w:hAnsi="Times New Roman"/>
                <w:bCs/>
                <w:sz w:val="24"/>
                <w:szCs w:val="24"/>
              </w:rPr>
              <w:t>Контактно-копировальные установки.</w:t>
            </w:r>
          </w:p>
          <w:p w14:paraId="0447319C" w14:textId="77777777" w:rsidR="00FA3DF6" w:rsidRPr="001818EA" w:rsidRDefault="00FA3DF6" w:rsidP="008B4F60">
            <w:pPr>
              <w:widowControl w:val="0"/>
              <w:tabs>
                <w:tab w:val="left" w:pos="3001"/>
                <w:tab w:val="left" w:pos="3917"/>
                <w:tab w:val="left" w:pos="4833"/>
                <w:tab w:val="left" w:pos="5749"/>
                <w:tab w:val="left" w:pos="6665"/>
                <w:tab w:val="left" w:pos="7581"/>
                <w:tab w:val="left" w:pos="8497"/>
                <w:tab w:val="left" w:pos="9413"/>
                <w:tab w:val="left" w:pos="10329"/>
                <w:tab w:val="left" w:pos="11245"/>
                <w:tab w:val="left" w:pos="12161"/>
                <w:tab w:val="left" w:pos="13077"/>
                <w:tab w:val="left" w:pos="13993"/>
                <w:tab w:val="left" w:pos="14909"/>
                <w:tab w:val="left" w:pos="15825"/>
                <w:tab w:val="left" w:pos="16741"/>
              </w:tabs>
              <w:snapToGrid w:val="0"/>
              <w:spacing w:after="0" w:line="240" w:lineRule="auto"/>
              <w:jc w:val="both"/>
              <w:rPr>
                <w:rFonts w:ascii="Times New Roman" w:hAnsi="Times New Roman"/>
                <w:bCs/>
                <w:sz w:val="24"/>
                <w:szCs w:val="24"/>
              </w:rPr>
            </w:pPr>
            <w:r w:rsidRPr="001818EA">
              <w:rPr>
                <w:rFonts w:ascii="Times New Roman" w:hAnsi="Times New Roman"/>
                <w:bCs/>
                <w:sz w:val="24"/>
                <w:szCs w:val="24"/>
              </w:rPr>
              <w:t>Эксонирующие установки</w:t>
            </w:r>
          </w:p>
          <w:p w14:paraId="3A46F2AE" w14:textId="77777777" w:rsidR="00FA3DF6" w:rsidRPr="001818EA" w:rsidRDefault="00FA3DF6" w:rsidP="008B4F60">
            <w:pPr>
              <w:widowControl w:val="0"/>
              <w:tabs>
                <w:tab w:val="left" w:pos="3001"/>
                <w:tab w:val="left" w:pos="3917"/>
                <w:tab w:val="left" w:pos="4833"/>
                <w:tab w:val="left" w:pos="5749"/>
                <w:tab w:val="left" w:pos="6665"/>
                <w:tab w:val="left" w:pos="7581"/>
                <w:tab w:val="left" w:pos="8497"/>
                <w:tab w:val="left" w:pos="9413"/>
                <w:tab w:val="left" w:pos="10329"/>
                <w:tab w:val="left" w:pos="11245"/>
                <w:tab w:val="left" w:pos="12161"/>
                <w:tab w:val="left" w:pos="13077"/>
                <w:tab w:val="left" w:pos="13993"/>
                <w:tab w:val="left" w:pos="14909"/>
                <w:tab w:val="left" w:pos="15825"/>
                <w:tab w:val="left" w:pos="16741"/>
              </w:tabs>
              <w:snapToGrid w:val="0"/>
              <w:spacing w:after="0" w:line="240" w:lineRule="auto"/>
              <w:jc w:val="both"/>
              <w:rPr>
                <w:rFonts w:ascii="Times New Roman" w:hAnsi="Times New Roman"/>
                <w:sz w:val="24"/>
                <w:szCs w:val="24"/>
              </w:rPr>
            </w:pPr>
            <w:r w:rsidRPr="001818EA">
              <w:rPr>
                <w:rFonts w:ascii="Times New Roman" w:hAnsi="Times New Roman"/>
                <w:sz w:val="24"/>
                <w:szCs w:val="24"/>
              </w:rPr>
              <w:t>Принцип построения лазерных выводных устройств.</w:t>
            </w:r>
          </w:p>
          <w:p w14:paraId="4ED8E237" w14:textId="77777777" w:rsidR="00FA3DF6" w:rsidRPr="001818EA" w:rsidRDefault="00FA3DF6" w:rsidP="008B4F60">
            <w:pPr>
              <w:widowControl w:val="0"/>
              <w:tabs>
                <w:tab w:val="left" w:pos="3001"/>
                <w:tab w:val="left" w:pos="3917"/>
                <w:tab w:val="left" w:pos="4833"/>
                <w:tab w:val="left" w:pos="5749"/>
                <w:tab w:val="left" w:pos="6665"/>
                <w:tab w:val="left" w:pos="7581"/>
                <w:tab w:val="left" w:pos="8497"/>
                <w:tab w:val="left" w:pos="9413"/>
                <w:tab w:val="left" w:pos="10329"/>
                <w:tab w:val="left" w:pos="11245"/>
                <w:tab w:val="left" w:pos="12161"/>
                <w:tab w:val="left" w:pos="13077"/>
                <w:tab w:val="left" w:pos="13993"/>
                <w:tab w:val="left" w:pos="14909"/>
                <w:tab w:val="left" w:pos="15825"/>
                <w:tab w:val="left" w:pos="16741"/>
              </w:tabs>
              <w:snapToGrid w:val="0"/>
              <w:spacing w:after="0" w:line="240" w:lineRule="auto"/>
              <w:jc w:val="both"/>
              <w:rPr>
                <w:rFonts w:ascii="Times New Roman" w:hAnsi="Times New Roman"/>
                <w:sz w:val="24"/>
                <w:szCs w:val="24"/>
              </w:rPr>
            </w:pPr>
            <w:r w:rsidRPr="001818EA">
              <w:rPr>
                <w:rFonts w:ascii="Times New Roman" w:hAnsi="Times New Roman"/>
                <w:sz w:val="24"/>
                <w:szCs w:val="24"/>
              </w:rPr>
              <w:t>Разновидности проявочных машин.</w:t>
            </w:r>
          </w:p>
          <w:p w14:paraId="716B2C1F" w14:textId="77777777" w:rsidR="00FA3DF6" w:rsidRPr="001818EA" w:rsidRDefault="00FA3DF6" w:rsidP="008B4F60">
            <w:pPr>
              <w:widowControl w:val="0"/>
              <w:tabs>
                <w:tab w:val="left" w:pos="3001"/>
                <w:tab w:val="left" w:pos="3917"/>
                <w:tab w:val="left" w:pos="4833"/>
                <w:tab w:val="left" w:pos="5749"/>
                <w:tab w:val="left" w:pos="6665"/>
                <w:tab w:val="left" w:pos="7581"/>
                <w:tab w:val="left" w:pos="8497"/>
                <w:tab w:val="left" w:pos="9413"/>
                <w:tab w:val="left" w:pos="10329"/>
                <w:tab w:val="left" w:pos="11245"/>
                <w:tab w:val="left" w:pos="12161"/>
                <w:tab w:val="left" w:pos="13077"/>
                <w:tab w:val="left" w:pos="13993"/>
                <w:tab w:val="left" w:pos="14909"/>
                <w:tab w:val="left" w:pos="15825"/>
                <w:tab w:val="left" w:pos="16741"/>
              </w:tabs>
              <w:snapToGrid w:val="0"/>
              <w:spacing w:after="0" w:line="240" w:lineRule="auto"/>
              <w:jc w:val="both"/>
              <w:rPr>
                <w:rFonts w:ascii="Times New Roman" w:hAnsi="Times New Roman"/>
                <w:sz w:val="24"/>
                <w:szCs w:val="24"/>
              </w:rPr>
            </w:pPr>
            <w:r w:rsidRPr="001818EA">
              <w:rPr>
                <w:rFonts w:ascii="Times New Roman" w:hAnsi="Times New Roman"/>
                <w:sz w:val="24"/>
                <w:szCs w:val="24"/>
              </w:rPr>
              <w:t>Принцип построения лазерных выводных устройств.</w:t>
            </w:r>
          </w:p>
          <w:p w14:paraId="3788A0CA" w14:textId="77777777" w:rsidR="00FA3DF6" w:rsidRPr="001818EA" w:rsidRDefault="00FA3DF6" w:rsidP="008B4F60">
            <w:pPr>
              <w:widowControl w:val="0"/>
              <w:tabs>
                <w:tab w:val="left" w:pos="3001"/>
                <w:tab w:val="left" w:pos="3917"/>
                <w:tab w:val="left" w:pos="4833"/>
                <w:tab w:val="left" w:pos="5749"/>
                <w:tab w:val="left" w:pos="6665"/>
                <w:tab w:val="left" w:pos="7581"/>
                <w:tab w:val="left" w:pos="8497"/>
                <w:tab w:val="left" w:pos="9413"/>
                <w:tab w:val="left" w:pos="10329"/>
                <w:tab w:val="left" w:pos="11245"/>
                <w:tab w:val="left" w:pos="12161"/>
                <w:tab w:val="left" w:pos="13077"/>
                <w:tab w:val="left" w:pos="13993"/>
                <w:tab w:val="left" w:pos="14909"/>
                <w:tab w:val="left" w:pos="15825"/>
                <w:tab w:val="left" w:pos="16741"/>
              </w:tabs>
              <w:snapToGrid w:val="0"/>
              <w:spacing w:after="0" w:line="240" w:lineRule="auto"/>
              <w:jc w:val="both"/>
              <w:rPr>
                <w:rFonts w:ascii="Times New Roman" w:hAnsi="Times New Roman"/>
                <w:sz w:val="24"/>
                <w:szCs w:val="24"/>
              </w:rPr>
            </w:pPr>
            <w:r w:rsidRPr="001818EA">
              <w:rPr>
                <w:rFonts w:ascii="Times New Roman" w:hAnsi="Times New Roman"/>
                <w:sz w:val="24"/>
                <w:szCs w:val="24"/>
              </w:rPr>
              <w:t>Разновидности проявочных машин.</w:t>
            </w:r>
          </w:p>
          <w:p w14:paraId="0F8D4538" w14:textId="77777777" w:rsidR="00FA3DF6" w:rsidRPr="001818EA" w:rsidRDefault="00FA3DF6" w:rsidP="008B4F60">
            <w:pPr>
              <w:widowControl w:val="0"/>
              <w:tabs>
                <w:tab w:val="left" w:pos="3001"/>
                <w:tab w:val="left" w:pos="3917"/>
                <w:tab w:val="left" w:pos="4833"/>
                <w:tab w:val="left" w:pos="5749"/>
                <w:tab w:val="left" w:pos="6665"/>
                <w:tab w:val="left" w:pos="7581"/>
                <w:tab w:val="left" w:pos="8497"/>
                <w:tab w:val="left" w:pos="9413"/>
                <w:tab w:val="left" w:pos="10329"/>
                <w:tab w:val="left" w:pos="11245"/>
                <w:tab w:val="left" w:pos="12161"/>
                <w:tab w:val="left" w:pos="13077"/>
                <w:tab w:val="left" w:pos="13993"/>
                <w:tab w:val="left" w:pos="14909"/>
                <w:tab w:val="left" w:pos="15825"/>
                <w:tab w:val="left" w:pos="16741"/>
              </w:tabs>
              <w:snapToGrid w:val="0"/>
              <w:spacing w:after="0" w:line="240" w:lineRule="auto"/>
              <w:jc w:val="both"/>
              <w:rPr>
                <w:rFonts w:ascii="Times New Roman" w:hAnsi="Times New Roman"/>
                <w:bCs/>
                <w:sz w:val="24"/>
                <w:szCs w:val="24"/>
              </w:rPr>
            </w:pPr>
            <w:r w:rsidRPr="001818EA">
              <w:rPr>
                <w:rFonts w:ascii="Times New Roman" w:hAnsi="Times New Roman"/>
                <w:bCs/>
                <w:sz w:val="24"/>
                <w:szCs w:val="24"/>
              </w:rPr>
              <w:t>Формовыводные устройства для лазерной записипечатных форм.</w:t>
            </w:r>
          </w:p>
          <w:p w14:paraId="39A53509" w14:textId="77777777" w:rsidR="00FA3DF6" w:rsidRPr="001818EA" w:rsidRDefault="00FA3DF6" w:rsidP="008B4F60">
            <w:pPr>
              <w:widowControl w:val="0"/>
              <w:tabs>
                <w:tab w:val="left" w:pos="3001"/>
                <w:tab w:val="left" w:pos="3917"/>
                <w:tab w:val="left" w:pos="4833"/>
                <w:tab w:val="left" w:pos="5749"/>
                <w:tab w:val="left" w:pos="6665"/>
                <w:tab w:val="left" w:pos="7581"/>
                <w:tab w:val="left" w:pos="8497"/>
                <w:tab w:val="left" w:pos="9413"/>
                <w:tab w:val="left" w:pos="10329"/>
                <w:tab w:val="left" w:pos="11245"/>
                <w:tab w:val="left" w:pos="12161"/>
                <w:tab w:val="left" w:pos="13077"/>
                <w:tab w:val="left" w:pos="13993"/>
                <w:tab w:val="left" w:pos="14909"/>
                <w:tab w:val="left" w:pos="15825"/>
                <w:tab w:val="left" w:pos="16741"/>
              </w:tabs>
              <w:snapToGrid w:val="0"/>
              <w:spacing w:after="0" w:line="240" w:lineRule="auto"/>
              <w:jc w:val="both"/>
              <w:rPr>
                <w:rFonts w:ascii="Times New Roman" w:hAnsi="Times New Roman"/>
                <w:sz w:val="24"/>
                <w:szCs w:val="24"/>
              </w:rPr>
            </w:pPr>
            <w:r w:rsidRPr="001818EA">
              <w:rPr>
                <w:rFonts w:ascii="Times New Roman" w:hAnsi="Times New Roman"/>
                <w:sz w:val="24"/>
                <w:szCs w:val="24"/>
              </w:rPr>
              <w:t>Классификация способов печати с использованием цифровой технологии.</w:t>
            </w:r>
          </w:p>
          <w:p w14:paraId="11F05CE2" w14:textId="77777777" w:rsidR="00FA3DF6" w:rsidRPr="001818EA" w:rsidRDefault="00FA3DF6" w:rsidP="008B4F60">
            <w:pPr>
              <w:widowControl w:val="0"/>
              <w:tabs>
                <w:tab w:val="left" w:pos="3001"/>
                <w:tab w:val="left" w:pos="3917"/>
                <w:tab w:val="left" w:pos="4833"/>
                <w:tab w:val="left" w:pos="5749"/>
                <w:tab w:val="left" w:pos="6665"/>
                <w:tab w:val="left" w:pos="7581"/>
                <w:tab w:val="left" w:pos="8497"/>
                <w:tab w:val="left" w:pos="9413"/>
                <w:tab w:val="left" w:pos="10329"/>
                <w:tab w:val="left" w:pos="11245"/>
                <w:tab w:val="left" w:pos="12161"/>
                <w:tab w:val="left" w:pos="13077"/>
                <w:tab w:val="left" w:pos="13993"/>
                <w:tab w:val="left" w:pos="14909"/>
                <w:tab w:val="left" w:pos="15825"/>
                <w:tab w:val="left" w:pos="16741"/>
              </w:tabs>
              <w:snapToGrid w:val="0"/>
              <w:spacing w:after="0" w:line="240" w:lineRule="auto"/>
              <w:jc w:val="both"/>
              <w:rPr>
                <w:rFonts w:ascii="Times New Roman" w:hAnsi="Times New Roman"/>
                <w:sz w:val="24"/>
                <w:szCs w:val="24"/>
              </w:rPr>
            </w:pPr>
            <w:r w:rsidRPr="001818EA">
              <w:rPr>
                <w:rFonts w:ascii="Times New Roman" w:hAnsi="Times New Roman"/>
                <w:sz w:val="24"/>
                <w:szCs w:val="24"/>
              </w:rPr>
              <w:t>Разновидности принтеров.</w:t>
            </w:r>
          </w:p>
          <w:p w14:paraId="4D280FEF" w14:textId="77777777" w:rsidR="00FA3DF6" w:rsidRPr="001818EA" w:rsidRDefault="00FA3DF6" w:rsidP="008B4F60">
            <w:pPr>
              <w:widowControl w:val="0"/>
              <w:tabs>
                <w:tab w:val="left" w:pos="3001"/>
                <w:tab w:val="left" w:pos="3917"/>
                <w:tab w:val="left" w:pos="4833"/>
                <w:tab w:val="left" w:pos="5749"/>
                <w:tab w:val="left" w:pos="6665"/>
                <w:tab w:val="left" w:pos="7581"/>
                <w:tab w:val="left" w:pos="8497"/>
                <w:tab w:val="left" w:pos="9413"/>
                <w:tab w:val="left" w:pos="10329"/>
                <w:tab w:val="left" w:pos="11245"/>
                <w:tab w:val="left" w:pos="12161"/>
                <w:tab w:val="left" w:pos="13077"/>
                <w:tab w:val="left" w:pos="13993"/>
                <w:tab w:val="left" w:pos="14909"/>
                <w:tab w:val="left" w:pos="15825"/>
                <w:tab w:val="left" w:pos="16741"/>
              </w:tabs>
              <w:snapToGrid w:val="0"/>
              <w:spacing w:after="0" w:line="240" w:lineRule="auto"/>
              <w:jc w:val="both"/>
              <w:rPr>
                <w:rFonts w:ascii="Times New Roman" w:hAnsi="Times New Roman"/>
                <w:sz w:val="24"/>
                <w:szCs w:val="24"/>
              </w:rPr>
            </w:pPr>
            <w:r w:rsidRPr="001818EA">
              <w:rPr>
                <w:rFonts w:ascii="Times New Roman" w:hAnsi="Times New Roman"/>
                <w:sz w:val="24"/>
                <w:szCs w:val="24"/>
              </w:rPr>
              <w:t>Принципиальная схема процессора для проявления цветопробы.</w:t>
            </w:r>
          </w:p>
        </w:tc>
        <w:tc>
          <w:tcPr>
            <w:tcW w:w="1260" w:type="dxa"/>
            <w:vMerge/>
          </w:tcPr>
          <w:p w14:paraId="14F828C1" w14:textId="77777777" w:rsidR="00FA3DF6" w:rsidRPr="001818EA" w:rsidRDefault="00FA3DF6" w:rsidP="008B4F60">
            <w:pPr>
              <w:widowControl w:val="0"/>
              <w:spacing w:after="0" w:line="240" w:lineRule="auto"/>
              <w:jc w:val="both"/>
              <w:rPr>
                <w:rFonts w:ascii="Times New Roman" w:hAnsi="Times New Roman"/>
                <w:b/>
                <w:sz w:val="24"/>
                <w:szCs w:val="24"/>
              </w:rPr>
            </w:pPr>
          </w:p>
        </w:tc>
      </w:tr>
      <w:tr w:rsidR="00FA3DF6" w:rsidRPr="001818EA" w14:paraId="792F6646" w14:textId="77777777" w:rsidTr="0094441E">
        <w:tblPrEx>
          <w:tblLook w:val="01E0" w:firstRow="1" w:lastRow="1" w:firstColumn="1" w:lastColumn="1" w:noHBand="0" w:noVBand="0"/>
        </w:tblPrEx>
        <w:trPr>
          <w:gridAfter w:val="1"/>
          <w:wAfter w:w="16" w:type="dxa"/>
        </w:trPr>
        <w:tc>
          <w:tcPr>
            <w:tcW w:w="2257" w:type="dxa"/>
            <w:vMerge w:val="restart"/>
          </w:tcPr>
          <w:p w14:paraId="2F15912B" w14:textId="77777777" w:rsidR="00FA3DF6" w:rsidRPr="001818EA" w:rsidRDefault="00FA3DF6" w:rsidP="008B4F60">
            <w:pPr>
              <w:widowControl w:val="0"/>
              <w:spacing w:after="0" w:line="240" w:lineRule="auto"/>
              <w:jc w:val="both"/>
              <w:rPr>
                <w:rFonts w:ascii="Times New Roman" w:hAnsi="Times New Roman"/>
                <w:b/>
                <w:bCs/>
                <w:sz w:val="24"/>
                <w:szCs w:val="24"/>
              </w:rPr>
            </w:pPr>
            <w:r w:rsidRPr="001818EA">
              <w:rPr>
                <w:rFonts w:ascii="Times New Roman" w:hAnsi="Times New Roman"/>
                <w:b/>
                <w:bCs/>
                <w:sz w:val="24"/>
                <w:szCs w:val="24"/>
              </w:rPr>
              <w:t>Тема 1.5.</w:t>
            </w:r>
          </w:p>
          <w:p w14:paraId="696EFDED" w14:textId="77777777" w:rsidR="00FA3DF6" w:rsidRPr="001818EA" w:rsidRDefault="00FA3DF6" w:rsidP="008B4F60">
            <w:pPr>
              <w:widowControl w:val="0"/>
              <w:spacing w:after="0" w:line="240" w:lineRule="auto"/>
              <w:jc w:val="both"/>
              <w:rPr>
                <w:rFonts w:ascii="Times New Roman" w:hAnsi="Times New Roman"/>
                <w:b/>
                <w:bCs/>
                <w:sz w:val="24"/>
                <w:szCs w:val="24"/>
              </w:rPr>
            </w:pPr>
            <w:r w:rsidRPr="001818EA">
              <w:rPr>
                <w:rFonts w:ascii="Times New Roman" w:hAnsi="Times New Roman"/>
                <w:b/>
                <w:bCs/>
                <w:sz w:val="24"/>
                <w:szCs w:val="24"/>
              </w:rPr>
              <w:t>Технология печатных процессов</w:t>
            </w:r>
          </w:p>
        </w:tc>
        <w:tc>
          <w:tcPr>
            <w:tcW w:w="10813" w:type="dxa"/>
          </w:tcPr>
          <w:p w14:paraId="62106F19" w14:textId="77777777" w:rsidR="00FA3DF6" w:rsidRPr="001818EA" w:rsidRDefault="00FA3DF6" w:rsidP="008B4F60">
            <w:pPr>
              <w:widowControl w:val="0"/>
              <w:spacing w:after="0" w:line="240" w:lineRule="auto"/>
              <w:jc w:val="both"/>
              <w:rPr>
                <w:rFonts w:ascii="Times New Roman" w:hAnsi="Times New Roman"/>
                <w:b/>
                <w:bCs/>
                <w:sz w:val="24"/>
                <w:szCs w:val="24"/>
              </w:rPr>
            </w:pPr>
            <w:r w:rsidRPr="001818EA">
              <w:rPr>
                <w:rFonts w:ascii="Times New Roman" w:hAnsi="Times New Roman"/>
                <w:b/>
                <w:bCs/>
                <w:sz w:val="24"/>
                <w:szCs w:val="24"/>
              </w:rPr>
              <w:t xml:space="preserve">Содержание </w:t>
            </w:r>
          </w:p>
        </w:tc>
        <w:tc>
          <w:tcPr>
            <w:tcW w:w="1260" w:type="dxa"/>
            <w:vMerge w:val="restart"/>
          </w:tcPr>
          <w:p w14:paraId="2B82F18B" w14:textId="77777777" w:rsidR="00FA3DF6" w:rsidRPr="001818EA" w:rsidRDefault="00FA3DF6" w:rsidP="008B4F60">
            <w:pPr>
              <w:widowControl w:val="0"/>
              <w:spacing w:after="0" w:line="240" w:lineRule="auto"/>
              <w:jc w:val="both"/>
              <w:rPr>
                <w:rFonts w:ascii="Times New Roman" w:hAnsi="Times New Roman"/>
                <w:sz w:val="24"/>
                <w:szCs w:val="24"/>
              </w:rPr>
            </w:pPr>
            <w:r w:rsidRPr="001818EA">
              <w:rPr>
                <w:rFonts w:ascii="Times New Roman" w:hAnsi="Times New Roman"/>
                <w:sz w:val="24"/>
                <w:szCs w:val="24"/>
              </w:rPr>
              <w:t>112</w:t>
            </w:r>
          </w:p>
          <w:p w14:paraId="597924B5" w14:textId="77777777" w:rsidR="00FA3DF6" w:rsidRPr="001818EA" w:rsidRDefault="00FA3DF6" w:rsidP="008B4F60">
            <w:pPr>
              <w:widowControl w:val="0"/>
              <w:spacing w:after="0" w:line="240" w:lineRule="auto"/>
              <w:jc w:val="both"/>
              <w:rPr>
                <w:rFonts w:ascii="Times New Roman" w:hAnsi="Times New Roman"/>
                <w:sz w:val="24"/>
                <w:szCs w:val="24"/>
              </w:rPr>
            </w:pPr>
          </w:p>
          <w:p w14:paraId="17820AF9" w14:textId="77777777" w:rsidR="00FA3DF6" w:rsidRPr="001818EA" w:rsidRDefault="00FA3DF6" w:rsidP="008B4F60">
            <w:pPr>
              <w:widowControl w:val="0"/>
              <w:spacing w:after="0" w:line="240" w:lineRule="auto"/>
              <w:jc w:val="both"/>
              <w:rPr>
                <w:rFonts w:ascii="Times New Roman" w:hAnsi="Times New Roman"/>
                <w:sz w:val="24"/>
                <w:szCs w:val="24"/>
              </w:rPr>
            </w:pPr>
          </w:p>
          <w:p w14:paraId="72EBB66A" w14:textId="77777777" w:rsidR="00FA3DF6" w:rsidRPr="001818EA" w:rsidRDefault="00FA3DF6" w:rsidP="008B4F60">
            <w:pPr>
              <w:widowControl w:val="0"/>
              <w:spacing w:after="0" w:line="240" w:lineRule="auto"/>
              <w:jc w:val="both"/>
              <w:rPr>
                <w:rFonts w:ascii="Times New Roman" w:hAnsi="Times New Roman"/>
                <w:sz w:val="24"/>
                <w:szCs w:val="24"/>
              </w:rPr>
            </w:pPr>
          </w:p>
          <w:p w14:paraId="57C1F70B" w14:textId="77777777" w:rsidR="00FA3DF6" w:rsidRPr="001818EA" w:rsidRDefault="00FA3DF6" w:rsidP="008B4F60">
            <w:pPr>
              <w:widowControl w:val="0"/>
              <w:spacing w:after="0" w:line="240" w:lineRule="auto"/>
              <w:jc w:val="both"/>
              <w:rPr>
                <w:rFonts w:ascii="Times New Roman" w:hAnsi="Times New Roman"/>
                <w:sz w:val="24"/>
                <w:szCs w:val="24"/>
              </w:rPr>
            </w:pPr>
          </w:p>
          <w:p w14:paraId="472F489F" w14:textId="77777777" w:rsidR="00FA3DF6" w:rsidRPr="001818EA" w:rsidRDefault="00FA3DF6" w:rsidP="008B4F60">
            <w:pPr>
              <w:widowControl w:val="0"/>
              <w:spacing w:after="0" w:line="240" w:lineRule="auto"/>
              <w:jc w:val="both"/>
              <w:rPr>
                <w:rFonts w:ascii="Times New Roman" w:hAnsi="Times New Roman"/>
                <w:sz w:val="24"/>
                <w:szCs w:val="24"/>
              </w:rPr>
            </w:pPr>
          </w:p>
          <w:p w14:paraId="7C01DD9D" w14:textId="77777777" w:rsidR="00FA3DF6" w:rsidRPr="001818EA" w:rsidRDefault="00FA3DF6" w:rsidP="008B4F60">
            <w:pPr>
              <w:widowControl w:val="0"/>
              <w:spacing w:after="0" w:line="240" w:lineRule="auto"/>
              <w:jc w:val="both"/>
              <w:rPr>
                <w:rFonts w:ascii="Times New Roman" w:hAnsi="Times New Roman"/>
                <w:sz w:val="24"/>
                <w:szCs w:val="24"/>
              </w:rPr>
            </w:pPr>
          </w:p>
          <w:p w14:paraId="6E9FD8C7" w14:textId="77777777" w:rsidR="00FA3DF6" w:rsidRPr="001818EA" w:rsidRDefault="00FA3DF6" w:rsidP="008B4F60">
            <w:pPr>
              <w:widowControl w:val="0"/>
              <w:spacing w:after="0" w:line="240" w:lineRule="auto"/>
              <w:jc w:val="both"/>
              <w:rPr>
                <w:rFonts w:ascii="Times New Roman" w:hAnsi="Times New Roman"/>
                <w:sz w:val="24"/>
                <w:szCs w:val="24"/>
              </w:rPr>
            </w:pPr>
          </w:p>
          <w:p w14:paraId="054C372B" w14:textId="77777777" w:rsidR="00FA3DF6" w:rsidRPr="001818EA" w:rsidRDefault="00FA3DF6" w:rsidP="008B4F60">
            <w:pPr>
              <w:widowControl w:val="0"/>
              <w:spacing w:after="0" w:line="240" w:lineRule="auto"/>
              <w:jc w:val="both"/>
              <w:rPr>
                <w:rFonts w:ascii="Times New Roman" w:hAnsi="Times New Roman"/>
                <w:sz w:val="24"/>
                <w:szCs w:val="24"/>
              </w:rPr>
            </w:pPr>
          </w:p>
          <w:p w14:paraId="57ED1D40" w14:textId="77777777" w:rsidR="00FA3DF6" w:rsidRPr="001818EA" w:rsidRDefault="00FA3DF6" w:rsidP="008B4F60">
            <w:pPr>
              <w:widowControl w:val="0"/>
              <w:spacing w:after="0" w:line="240" w:lineRule="auto"/>
              <w:jc w:val="both"/>
              <w:rPr>
                <w:rFonts w:ascii="Times New Roman" w:hAnsi="Times New Roman"/>
                <w:sz w:val="24"/>
                <w:szCs w:val="24"/>
              </w:rPr>
            </w:pPr>
          </w:p>
          <w:p w14:paraId="3E87F5AB" w14:textId="77777777" w:rsidR="00FA3DF6" w:rsidRPr="001818EA" w:rsidRDefault="00FA3DF6" w:rsidP="008B4F60">
            <w:pPr>
              <w:widowControl w:val="0"/>
              <w:spacing w:after="0" w:line="240" w:lineRule="auto"/>
              <w:jc w:val="both"/>
              <w:rPr>
                <w:rFonts w:ascii="Times New Roman" w:hAnsi="Times New Roman"/>
                <w:sz w:val="24"/>
                <w:szCs w:val="24"/>
              </w:rPr>
            </w:pPr>
          </w:p>
          <w:p w14:paraId="00E87DA9" w14:textId="77777777" w:rsidR="00FA3DF6" w:rsidRPr="001818EA" w:rsidRDefault="00FA3DF6" w:rsidP="008B4F60">
            <w:pPr>
              <w:widowControl w:val="0"/>
              <w:spacing w:after="0" w:line="240" w:lineRule="auto"/>
              <w:jc w:val="both"/>
              <w:rPr>
                <w:rFonts w:ascii="Times New Roman" w:hAnsi="Times New Roman"/>
                <w:sz w:val="24"/>
                <w:szCs w:val="24"/>
              </w:rPr>
            </w:pPr>
          </w:p>
          <w:p w14:paraId="72297C61" w14:textId="77777777" w:rsidR="00FA3DF6" w:rsidRPr="001818EA" w:rsidRDefault="00FA3DF6" w:rsidP="008B4F60">
            <w:pPr>
              <w:widowControl w:val="0"/>
              <w:spacing w:after="0" w:line="240" w:lineRule="auto"/>
              <w:jc w:val="both"/>
              <w:rPr>
                <w:rFonts w:ascii="Times New Roman" w:hAnsi="Times New Roman"/>
                <w:sz w:val="24"/>
                <w:szCs w:val="24"/>
              </w:rPr>
            </w:pPr>
          </w:p>
          <w:p w14:paraId="3C959A16" w14:textId="77777777" w:rsidR="00FA3DF6" w:rsidRPr="001818EA" w:rsidRDefault="00FA3DF6" w:rsidP="008B4F60">
            <w:pPr>
              <w:widowControl w:val="0"/>
              <w:spacing w:after="0" w:line="240" w:lineRule="auto"/>
              <w:jc w:val="both"/>
              <w:rPr>
                <w:rFonts w:ascii="Times New Roman" w:hAnsi="Times New Roman"/>
                <w:sz w:val="24"/>
                <w:szCs w:val="24"/>
              </w:rPr>
            </w:pPr>
          </w:p>
          <w:p w14:paraId="52452551" w14:textId="77777777" w:rsidR="00FA3DF6" w:rsidRPr="001818EA" w:rsidRDefault="00FA3DF6" w:rsidP="008B4F60">
            <w:pPr>
              <w:widowControl w:val="0"/>
              <w:spacing w:after="0" w:line="240" w:lineRule="auto"/>
              <w:jc w:val="both"/>
              <w:rPr>
                <w:rFonts w:ascii="Times New Roman" w:hAnsi="Times New Roman"/>
                <w:sz w:val="24"/>
                <w:szCs w:val="24"/>
              </w:rPr>
            </w:pPr>
          </w:p>
          <w:p w14:paraId="41B580C6" w14:textId="77777777" w:rsidR="00FA3DF6" w:rsidRPr="001818EA" w:rsidRDefault="00FA3DF6" w:rsidP="008B4F60">
            <w:pPr>
              <w:widowControl w:val="0"/>
              <w:spacing w:after="0" w:line="240" w:lineRule="auto"/>
              <w:jc w:val="both"/>
              <w:rPr>
                <w:rFonts w:ascii="Times New Roman" w:hAnsi="Times New Roman"/>
                <w:sz w:val="24"/>
                <w:szCs w:val="24"/>
              </w:rPr>
            </w:pPr>
          </w:p>
          <w:p w14:paraId="6B19F86E" w14:textId="77777777" w:rsidR="00FA3DF6" w:rsidRPr="001818EA" w:rsidRDefault="00FA3DF6" w:rsidP="008B4F60">
            <w:pPr>
              <w:widowControl w:val="0"/>
              <w:spacing w:after="0" w:line="240" w:lineRule="auto"/>
              <w:jc w:val="both"/>
              <w:rPr>
                <w:rFonts w:ascii="Times New Roman" w:hAnsi="Times New Roman"/>
                <w:sz w:val="24"/>
                <w:szCs w:val="24"/>
              </w:rPr>
            </w:pPr>
          </w:p>
          <w:p w14:paraId="5E5C7F42" w14:textId="77777777" w:rsidR="00FA3DF6" w:rsidRPr="001818EA" w:rsidRDefault="00FA3DF6" w:rsidP="008B4F60">
            <w:pPr>
              <w:widowControl w:val="0"/>
              <w:spacing w:after="0" w:line="240" w:lineRule="auto"/>
              <w:jc w:val="both"/>
              <w:rPr>
                <w:rFonts w:ascii="Times New Roman" w:hAnsi="Times New Roman"/>
                <w:sz w:val="24"/>
                <w:szCs w:val="24"/>
              </w:rPr>
            </w:pPr>
          </w:p>
          <w:p w14:paraId="1D8AE504" w14:textId="77777777" w:rsidR="00FA3DF6" w:rsidRPr="001818EA" w:rsidRDefault="00FA3DF6" w:rsidP="008B4F60">
            <w:pPr>
              <w:widowControl w:val="0"/>
              <w:spacing w:after="0" w:line="240" w:lineRule="auto"/>
              <w:jc w:val="both"/>
              <w:rPr>
                <w:rFonts w:ascii="Times New Roman" w:hAnsi="Times New Roman"/>
                <w:sz w:val="24"/>
                <w:szCs w:val="24"/>
              </w:rPr>
            </w:pPr>
          </w:p>
          <w:p w14:paraId="74807C5A" w14:textId="77777777" w:rsidR="00FA3DF6" w:rsidRPr="001818EA" w:rsidRDefault="00FA3DF6" w:rsidP="008B4F60">
            <w:pPr>
              <w:widowControl w:val="0"/>
              <w:spacing w:after="0" w:line="240" w:lineRule="auto"/>
              <w:jc w:val="both"/>
              <w:rPr>
                <w:rFonts w:ascii="Times New Roman" w:hAnsi="Times New Roman"/>
                <w:sz w:val="24"/>
                <w:szCs w:val="24"/>
              </w:rPr>
            </w:pPr>
            <w:r w:rsidRPr="001818EA">
              <w:rPr>
                <w:rFonts w:ascii="Times New Roman" w:hAnsi="Times New Roman"/>
                <w:sz w:val="24"/>
                <w:szCs w:val="24"/>
              </w:rPr>
              <w:t>10</w:t>
            </w:r>
          </w:p>
          <w:p w14:paraId="002F87DA" w14:textId="77777777" w:rsidR="00FA3DF6" w:rsidRPr="001818EA" w:rsidRDefault="00FA3DF6" w:rsidP="008B4F60">
            <w:pPr>
              <w:widowControl w:val="0"/>
              <w:spacing w:after="0" w:line="240" w:lineRule="auto"/>
              <w:jc w:val="both"/>
              <w:rPr>
                <w:rFonts w:ascii="Times New Roman" w:hAnsi="Times New Roman"/>
                <w:sz w:val="24"/>
                <w:szCs w:val="24"/>
              </w:rPr>
            </w:pPr>
          </w:p>
          <w:p w14:paraId="3A7B731D" w14:textId="77777777" w:rsidR="00FA3DF6" w:rsidRPr="001818EA" w:rsidRDefault="00FA3DF6" w:rsidP="008B4F60">
            <w:pPr>
              <w:widowControl w:val="0"/>
              <w:spacing w:after="0" w:line="240" w:lineRule="auto"/>
              <w:jc w:val="both"/>
              <w:rPr>
                <w:rFonts w:ascii="Times New Roman" w:hAnsi="Times New Roman"/>
                <w:sz w:val="24"/>
                <w:szCs w:val="24"/>
              </w:rPr>
            </w:pPr>
          </w:p>
          <w:p w14:paraId="2CFBECDD" w14:textId="77777777" w:rsidR="00FA3DF6" w:rsidRPr="001818EA" w:rsidRDefault="00FA3DF6" w:rsidP="008B4F60">
            <w:pPr>
              <w:widowControl w:val="0"/>
              <w:spacing w:after="0" w:line="240" w:lineRule="auto"/>
              <w:jc w:val="both"/>
              <w:rPr>
                <w:rFonts w:ascii="Times New Roman" w:hAnsi="Times New Roman"/>
                <w:sz w:val="24"/>
                <w:szCs w:val="24"/>
              </w:rPr>
            </w:pPr>
          </w:p>
          <w:p w14:paraId="57BAAD88" w14:textId="77777777" w:rsidR="00FA3DF6" w:rsidRPr="001818EA" w:rsidRDefault="00FA3DF6" w:rsidP="008B4F60">
            <w:pPr>
              <w:widowControl w:val="0"/>
              <w:spacing w:after="0" w:line="240" w:lineRule="auto"/>
              <w:jc w:val="both"/>
              <w:rPr>
                <w:rFonts w:ascii="Times New Roman" w:hAnsi="Times New Roman"/>
                <w:sz w:val="24"/>
                <w:szCs w:val="24"/>
              </w:rPr>
            </w:pPr>
          </w:p>
          <w:p w14:paraId="2FA00CAE" w14:textId="77777777" w:rsidR="00FA3DF6" w:rsidRPr="001818EA" w:rsidRDefault="00FA3DF6" w:rsidP="008B4F60">
            <w:pPr>
              <w:widowControl w:val="0"/>
              <w:spacing w:after="0" w:line="240" w:lineRule="auto"/>
              <w:jc w:val="both"/>
              <w:rPr>
                <w:rFonts w:ascii="Times New Roman" w:hAnsi="Times New Roman"/>
                <w:sz w:val="24"/>
                <w:szCs w:val="24"/>
              </w:rPr>
            </w:pPr>
            <w:r w:rsidRPr="001818EA">
              <w:rPr>
                <w:rFonts w:ascii="Times New Roman" w:hAnsi="Times New Roman"/>
                <w:sz w:val="24"/>
                <w:szCs w:val="24"/>
              </w:rPr>
              <w:t>24</w:t>
            </w:r>
          </w:p>
          <w:p w14:paraId="2A13339F" w14:textId="77777777" w:rsidR="00FA3DF6" w:rsidRPr="001818EA" w:rsidRDefault="00FA3DF6" w:rsidP="008B4F60">
            <w:pPr>
              <w:widowControl w:val="0"/>
              <w:spacing w:after="0" w:line="240" w:lineRule="auto"/>
              <w:jc w:val="both"/>
              <w:rPr>
                <w:rFonts w:ascii="Times New Roman" w:hAnsi="Times New Roman"/>
                <w:sz w:val="24"/>
                <w:szCs w:val="24"/>
              </w:rPr>
            </w:pPr>
          </w:p>
          <w:p w14:paraId="3DB02E62" w14:textId="77777777" w:rsidR="00FA3DF6" w:rsidRPr="001818EA" w:rsidRDefault="00FA3DF6" w:rsidP="008B4F60">
            <w:pPr>
              <w:widowControl w:val="0"/>
              <w:spacing w:after="0" w:line="240" w:lineRule="auto"/>
              <w:jc w:val="both"/>
              <w:rPr>
                <w:rFonts w:ascii="Times New Roman" w:hAnsi="Times New Roman"/>
                <w:sz w:val="24"/>
                <w:szCs w:val="24"/>
              </w:rPr>
            </w:pPr>
          </w:p>
          <w:p w14:paraId="2AF0345A" w14:textId="77777777" w:rsidR="00FA3DF6" w:rsidRPr="001818EA" w:rsidRDefault="00FA3DF6" w:rsidP="008B4F60">
            <w:pPr>
              <w:widowControl w:val="0"/>
              <w:spacing w:after="0" w:line="240" w:lineRule="auto"/>
              <w:jc w:val="both"/>
              <w:rPr>
                <w:rFonts w:ascii="Times New Roman" w:hAnsi="Times New Roman"/>
                <w:sz w:val="24"/>
                <w:szCs w:val="24"/>
              </w:rPr>
            </w:pPr>
          </w:p>
          <w:p w14:paraId="5C1536DD" w14:textId="77777777" w:rsidR="00FA3DF6" w:rsidRPr="001818EA" w:rsidRDefault="00FA3DF6" w:rsidP="008B4F60">
            <w:pPr>
              <w:widowControl w:val="0"/>
              <w:spacing w:after="0" w:line="240" w:lineRule="auto"/>
              <w:jc w:val="both"/>
              <w:rPr>
                <w:rFonts w:ascii="Times New Roman" w:hAnsi="Times New Roman"/>
                <w:sz w:val="24"/>
                <w:szCs w:val="24"/>
              </w:rPr>
            </w:pPr>
          </w:p>
          <w:p w14:paraId="34E691C8" w14:textId="77777777" w:rsidR="00FA3DF6" w:rsidRPr="001818EA" w:rsidRDefault="00FA3DF6" w:rsidP="008B4F60">
            <w:pPr>
              <w:widowControl w:val="0"/>
              <w:spacing w:after="0" w:line="240" w:lineRule="auto"/>
              <w:jc w:val="both"/>
              <w:rPr>
                <w:rFonts w:ascii="Times New Roman" w:hAnsi="Times New Roman"/>
                <w:sz w:val="24"/>
                <w:szCs w:val="24"/>
              </w:rPr>
            </w:pPr>
          </w:p>
          <w:p w14:paraId="0C7362CD" w14:textId="77777777" w:rsidR="00FA3DF6" w:rsidRPr="001818EA" w:rsidRDefault="00FA3DF6" w:rsidP="008B4F60">
            <w:pPr>
              <w:widowControl w:val="0"/>
              <w:spacing w:after="0" w:line="240" w:lineRule="auto"/>
              <w:jc w:val="both"/>
              <w:rPr>
                <w:rFonts w:ascii="Times New Roman" w:hAnsi="Times New Roman"/>
                <w:sz w:val="24"/>
                <w:szCs w:val="24"/>
              </w:rPr>
            </w:pPr>
          </w:p>
          <w:p w14:paraId="41A20E57" w14:textId="77777777" w:rsidR="00FA3DF6" w:rsidRPr="001818EA" w:rsidRDefault="00FA3DF6" w:rsidP="008B4F60">
            <w:pPr>
              <w:widowControl w:val="0"/>
              <w:spacing w:after="0" w:line="240" w:lineRule="auto"/>
              <w:jc w:val="both"/>
              <w:rPr>
                <w:rFonts w:ascii="Times New Roman" w:hAnsi="Times New Roman"/>
                <w:sz w:val="24"/>
                <w:szCs w:val="24"/>
              </w:rPr>
            </w:pPr>
          </w:p>
          <w:p w14:paraId="010CFE78" w14:textId="77777777" w:rsidR="00FA3DF6" w:rsidRPr="001818EA" w:rsidRDefault="00FA3DF6" w:rsidP="008B4F60">
            <w:pPr>
              <w:widowControl w:val="0"/>
              <w:spacing w:after="0" w:line="240" w:lineRule="auto"/>
              <w:jc w:val="both"/>
              <w:rPr>
                <w:rFonts w:ascii="Times New Roman" w:hAnsi="Times New Roman"/>
                <w:sz w:val="24"/>
                <w:szCs w:val="24"/>
              </w:rPr>
            </w:pPr>
          </w:p>
          <w:p w14:paraId="6A8AF36B" w14:textId="77777777" w:rsidR="00FA3DF6" w:rsidRPr="001818EA" w:rsidRDefault="00FA3DF6" w:rsidP="008B4F60">
            <w:pPr>
              <w:widowControl w:val="0"/>
              <w:spacing w:after="0" w:line="240" w:lineRule="auto"/>
              <w:jc w:val="both"/>
              <w:rPr>
                <w:rFonts w:ascii="Times New Roman" w:hAnsi="Times New Roman"/>
                <w:sz w:val="24"/>
                <w:szCs w:val="24"/>
              </w:rPr>
            </w:pPr>
          </w:p>
          <w:p w14:paraId="6FA9480E" w14:textId="77777777" w:rsidR="00FA3DF6" w:rsidRPr="001818EA" w:rsidRDefault="00FA3DF6" w:rsidP="008B4F60">
            <w:pPr>
              <w:widowControl w:val="0"/>
              <w:spacing w:after="0" w:line="240" w:lineRule="auto"/>
              <w:jc w:val="both"/>
              <w:rPr>
                <w:rFonts w:ascii="Times New Roman" w:hAnsi="Times New Roman"/>
                <w:sz w:val="24"/>
                <w:szCs w:val="24"/>
              </w:rPr>
            </w:pPr>
          </w:p>
          <w:p w14:paraId="4C3E33E0" w14:textId="77777777" w:rsidR="00FA3DF6" w:rsidRPr="001818EA" w:rsidRDefault="00FA3DF6" w:rsidP="008B4F60">
            <w:pPr>
              <w:widowControl w:val="0"/>
              <w:spacing w:after="0" w:line="240" w:lineRule="auto"/>
              <w:jc w:val="both"/>
              <w:rPr>
                <w:rFonts w:ascii="Times New Roman" w:hAnsi="Times New Roman"/>
                <w:sz w:val="24"/>
                <w:szCs w:val="24"/>
              </w:rPr>
            </w:pPr>
          </w:p>
          <w:p w14:paraId="0958FCB5" w14:textId="77777777" w:rsidR="00FA3DF6" w:rsidRPr="001818EA" w:rsidRDefault="00FA3DF6" w:rsidP="008B4F60">
            <w:pPr>
              <w:widowControl w:val="0"/>
              <w:spacing w:after="0" w:line="240" w:lineRule="auto"/>
              <w:jc w:val="both"/>
              <w:rPr>
                <w:rFonts w:ascii="Times New Roman" w:hAnsi="Times New Roman"/>
                <w:sz w:val="24"/>
                <w:szCs w:val="24"/>
              </w:rPr>
            </w:pPr>
          </w:p>
          <w:p w14:paraId="35E3678C" w14:textId="77777777" w:rsidR="00FA3DF6" w:rsidRPr="001818EA" w:rsidRDefault="00FA3DF6" w:rsidP="008B4F60">
            <w:pPr>
              <w:widowControl w:val="0"/>
              <w:spacing w:after="0" w:line="240" w:lineRule="auto"/>
              <w:jc w:val="both"/>
              <w:rPr>
                <w:rFonts w:ascii="Times New Roman" w:hAnsi="Times New Roman"/>
                <w:sz w:val="24"/>
                <w:szCs w:val="24"/>
              </w:rPr>
            </w:pPr>
          </w:p>
          <w:p w14:paraId="70083DBF" w14:textId="77777777" w:rsidR="00FA3DF6" w:rsidRPr="001818EA" w:rsidRDefault="00FA3DF6" w:rsidP="008B4F60">
            <w:pPr>
              <w:widowControl w:val="0"/>
              <w:spacing w:after="0" w:line="240" w:lineRule="auto"/>
              <w:jc w:val="both"/>
              <w:rPr>
                <w:rFonts w:ascii="Times New Roman" w:hAnsi="Times New Roman"/>
                <w:sz w:val="24"/>
                <w:szCs w:val="24"/>
              </w:rPr>
            </w:pPr>
          </w:p>
          <w:p w14:paraId="0735CB11" w14:textId="77777777" w:rsidR="00FA3DF6" w:rsidRPr="001818EA" w:rsidRDefault="00FA3DF6" w:rsidP="008B4F60">
            <w:pPr>
              <w:widowControl w:val="0"/>
              <w:spacing w:after="0" w:line="240" w:lineRule="auto"/>
              <w:jc w:val="both"/>
              <w:rPr>
                <w:rFonts w:ascii="Times New Roman" w:hAnsi="Times New Roman"/>
                <w:sz w:val="24"/>
                <w:szCs w:val="24"/>
              </w:rPr>
            </w:pPr>
          </w:p>
          <w:p w14:paraId="35BBF643" w14:textId="77777777" w:rsidR="00FA3DF6" w:rsidRPr="001818EA" w:rsidRDefault="00FA3DF6" w:rsidP="008B4F60">
            <w:pPr>
              <w:widowControl w:val="0"/>
              <w:spacing w:after="0" w:line="240" w:lineRule="auto"/>
              <w:jc w:val="both"/>
              <w:rPr>
                <w:rFonts w:ascii="Times New Roman" w:hAnsi="Times New Roman"/>
                <w:sz w:val="24"/>
                <w:szCs w:val="24"/>
              </w:rPr>
            </w:pPr>
          </w:p>
          <w:p w14:paraId="06E32CD4" w14:textId="77777777" w:rsidR="00FA3DF6" w:rsidRPr="001818EA" w:rsidRDefault="00FA3DF6" w:rsidP="008B4F60">
            <w:pPr>
              <w:widowControl w:val="0"/>
              <w:spacing w:after="0" w:line="240" w:lineRule="auto"/>
              <w:jc w:val="both"/>
              <w:rPr>
                <w:rFonts w:ascii="Times New Roman" w:hAnsi="Times New Roman"/>
                <w:sz w:val="24"/>
                <w:szCs w:val="24"/>
              </w:rPr>
            </w:pPr>
          </w:p>
          <w:p w14:paraId="543B753D" w14:textId="77777777" w:rsidR="00FA3DF6" w:rsidRPr="001818EA" w:rsidRDefault="00FA3DF6" w:rsidP="008B4F60">
            <w:pPr>
              <w:widowControl w:val="0"/>
              <w:spacing w:after="0" w:line="240" w:lineRule="auto"/>
              <w:jc w:val="both"/>
              <w:rPr>
                <w:rFonts w:ascii="Times New Roman" w:hAnsi="Times New Roman"/>
                <w:sz w:val="24"/>
                <w:szCs w:val="24"/>
              </w:rPr>
            </w:pPr>
          </w:p>
          <w:p w14:paraId="080D9628" w14:textId="77777777" w:rsidR="00FA3DF6" w:rsidRPr="001818EA" w:rsidRDefault="00FA3DF6" w:rsidP="008B4F60">
            <w:pPr>
              <w:widowControl w:val="0"/>
              <w:spacing w:after="0" w:line="240" w:lineRule="auto"/>
              <w:jc w:val="both"/>
              <w:rPr>
                <w:rFonts w:ascii="Times New Roman" w:hAnsi="Times New Roman"/>
                <w:sz w:val="24"/>
                <w:szCs w:val="24"/>
              </w:rPr>
            </w:pPr>
          </w:p>
          <w:p w14:paraId="0C462CB7" w14:textId="77777777" w:rsidR="00FA3DF6" w:rsidRPr="001818EA" w:rsidRDefault="00FA3DF6" w:rsidP="008B4F60">
            <w:pPr>
              <w:widowControl w:val="0"/>
              <w:spacing w:after="0" w:line="240" w:lineRule="auto"/>
              <w:jc w:val="both"/>
              <w:rPr>
                <w:rFonts w:ascii="Times New Roman" w:hAnsi="Times New Roman"/>
                <w:sz w:val="24"/>
                <w:szCs w:val="24"/>
              </w:rPr>
            </w:pPr>
          </w:p>
          <w:p w14:paraId="7B2E1416" w14:textId="77777777" w:rsidR="00FA3DF6" w:rsidRPr="001818EA" w:rsidRDefault="00FA3DF6" w:rsidP="008B4F60">
            <w:pPr>
              <w:widowControl w:val="0"/>
              <w:spacing w:after="0" w:line="240" w:lineRule="auto"/>
              <w:jc w:val="both"/>
              <w:rPr>
                <w:rFonts w:ascii="Times New Roman" w:hAnsi="Times New Roman"/>
                <w:sz w:val="24"/>
                <w:szCs w:val="24"/>
              </w:rPr>
            </w:pPr>
          </w:p>
          <w:p w14:paraId="31C58542" w14:textId="77777777" w:rsidR="00FA3DF6" w:rsidRPr="001818EA" w:rsidRDefault="00FA3DF6" w:rsidP="008B4F60">
            <w:pPr>
              <w:widowControl w:val="0"/>
              <w:spacing w:after="0" w:line="240" w:lineRule="auto"/>
              <w:jc w:val="both"/>
              <w:rPr>
                <w:rFonts w:ascii="Times New Roman" w:hAnsi="Times New Roman"/>
                <w:sz w:val="24"/>
                <w:szCs w:val="24"/>
              </w:rPr>
            </w:pPr>
          </w:p>
          <w:p w14:paraId="0195F2CC" w14:textId="77777777" w:rsidR="00FA3DF6" w:rsidRPr="001818EA" w:rsidRDefault="00FA3DF6" w:rsidP="008B4F60">
            <w:pPr>
              <w:widowControl w:val="0"/>
              <w:spacing w:after="0" w:line="240" w:lineRule="auto"/>
              <w:jc w:val="both"/>
              <w:rPr>
                <w:rFonts w:ascii="Times New Roman" w:hAnsi="Times New Roman"/>
                <w:sz w:val="24"/>
                <w:szCs w:val="24"/>
              </w:rPr>
            </w:pPr>
          </w:p>
          <w:p w14:paraId="709029F6" w14:textId="77777777" w:rsidR="00FA3DF6" w:rsidRPr="001818EA" w:rsidRDefault="00FA3DF6" w:rsidP="008B4F60">
            <w:pPr>
              <w:widowControl w:val="0"/>
              <w:spacing w:after="0" w:line="240" w:lineRule="auto"/>
              <w:jc w:val="both"/>
              <w:rPr>
                <w:rFonts w:ascii="Times New Roman" w:hAnsi="Times New Roman"/>
                <w:sz w:val="24"/>
                <w:szCs w:val="24"/>
              </w:rPr>
            </w:pPr>
          </w:p>
          <w:p w14:paraId="65A6C8DD" w14:textId="77777777" w:rsidR="00FA3DF6" w:rsidRPr="001818EA" w:rsidRDefault="00FA3DF6" w:rsidP="008B4F60">
            <w:pPr>
              <w:widowControl w:val="0"/>
              <w:spacing w:after="0" w:line="240" w:lineRule="auto"/>
              <w:jc w:val="both"/>
              <w:rPr>
                <w:rFonts w:ascii="Times New Roman" w:hAnsi="Times New Roman"/>
                <w:sz w:val="24"/>
                <w:szCs w:val="24"/>
              </w:rPr>
            </w:pPr>
          </w:p>
          <w:p w14:paraId="4A74AD76" w14:textId="77777777" w:rsidR="00FA3DF6" w:rsidRPr="001818EA" w:rsidRDefault="00FA3DF6" w:rsidP="008B4F60">
            <w:pPr>
              <w:widowControl w:val="0"/>
              <w:spacing w:after="0" w:line="240" w:lineRule="auto"/>
              <w:jc w:val="both"/>
              <w:rPr>
                <w:rFonts w:ascii="Times New Roman" w:hAnsi="Times New Roman"/>
                <w:sz w:val="24"/>
                <w:szCs w:val="24"/>
              </w:rPr>
            </w:pPr>
            <w:r w:rsidRPr="001818EA">
              <w:rPr>
                <w:rFonts w:ascii="Times New Roman" w:hAnsi="Times New Roman"/>
                <w:sz w:val="24"/>
                <w:szCs w:val="24"/>
              </w:rPr>
              <w:t>20</w:t>
            </w:r>
          </w:p>
        </w:tc>
      </w:tr>
      <w:tr w:rsidR="00FA3DF6" w:rsidRPr="001818EA" w14:paraId="3C2BE6E5" w14:textId="77777777" w:rsidTr="0094441E">
        <w:tblPrEx>
          <w:tblLook w:val="01E0" w:firstRow="1" w:lastRow="1" w:firstColumn="1" w:lastColumn="1" w:noHBand="0" w:noVBand="0"/>
        </w:tblPrEx>
        <w:trPr>
          <w:gridAfter w:val="1"/>
          <w:wAfter w:w="16" w:type="dxa"/>
        </w:trPr>
        <w:tc>
          <w:tcPr>
            <w:tcW w:w="2257" w:type="dxa"/>
            <w:vMerge/>
          </w:tcPr>
          <w:p w14:paraId="2A73868A" w14:textId="77777777" w:rsidR="00FA3DF6" w:rsidRPr="001818EA" w:rsidRDefault="00FA3DF6" w:rsidP="008B4F60">
            <w:pPr>
              <w:widowControl w:val="0"/>
              <w:spacing w:after="0" w:line="240" w:lineRule="auto"/>
              <w:jc w:val="both"/>
              <w:rPr>
                <w:rFonts w:ascii="Times New Roman" w:hAnsi="Times New Roman"/>
                <w:b/>
                <w:bCs/>
                <w:sz w:val="24"/>
                <w:szCs w:val="24"/>
              </w:rPr>
            </w:pPr>
          </w:p>
        </w:tc>
        <w:tc>
          <w:tcPr>
            <w:tcW w:w="10813" w:type="dxa"/>
          </w:tcPr>
          <w:p w14:paraId="2CFD2065" w14:textId="77777777" w:rsidR="00FA3DF6" w:rsidRPr="001818EA" w:rsidRDefault="00FA3DF6" w:rsidP="008B4F60">
            <w:pPr>
              <w:widowControl w:val="0"/>
              <w:spacing w:after="0" w:line="240" w:lineRule="auto"/>
              <w:jc w:val="both"/>
              <w:rPr>
                <w:rFonts w:ascii="Times New Roman" w:hAnsi="Times New Roman"/>
                <w:bCs/>
                <w:sz w:val="24"/>
                <w:szCs w:val="24"/>
              </w:rPr>
            </w:pPr>
            <w:r w:rsidRPr="001818EA">
              <w:rPr>
                <w:rFonts w:ascii="Times New Roman" w:hAnsi="Times New Roman"/>
                <w:bCs/>
                <w:sz w:val="24"/>
                <w:szCs w:val="24"/>
              </w:rPr>
              <w:t>Введение</w:t>
            </w:r>
            <w:bookmarkStart w:id="9" w:name="1."/>
            <w:bookmarkEnd w:id="9"/>
            <w:r w:rsidRPr="001818EA">
              <w:rPr>
                <w:rFonts w:ascii="Times New Roman" w:hAnsi="Times New Roman"/>
                <w:bCs/>
                <w:sz w:val="24"/>
                <w:szCs w:val="24"/>
              </w:rPr>
              <w:t>. Роль и значение печатных процессов в полиграфии. Теоретические основы печатных процессов. Классификация печатных процессов.</w:t>
            </w:r>
          </w:p>
          <w:p w14:paraId="05D08861" w14:textId="77777777" w:rsidR="00FA3DF6" w:rsidRPr="001818EA" w:rsidRDefault="00FA3DF6" w:rsidP="008B4F60">
            <w:pPr>
              <w:widowControl w:val="0"/>
              <w:spacing w:after="0" w:line="240" w:lineRule="auto"/>
              <w:jc w:val="both"/>
              <w:rPr>
                <w:rFonts w:ascii="Times New Roman" w:hAnsi="Times New Roman"/>
                <w:bCs/>
                <w:sz w:val="24"/>
                <w:szCs w:val="24"/>
              </w:rPr>
            </w:pPr>
            <w:r w:rsidRPr="001818EA">
              <w:rPr>
                <w:rFonts w:ascii="Times New Roman" w:hAnsi="Times New Roman"/>
                <w:bCs/>
                <w:sz w:val="24"/>
                <w:szCs w:val="24"/>
              </w:rPr>
              <w:t>Основы печатного процесса. Технологическая схема печатного процесса и анализ ее элементов.</w:t>
            </w:r>
          </w:p>
          <w:p w14:paraId="2C0CA1DE" w14:textId="77777777" w:rsidR="00FA3DF6" w:rsidRPr="001818EA" w:rsidRDefault="00FA3DF6" w:rsidP="008B4F60">
            <w:pPr>
              <w:widowControl w:val="0"/>
              <w:spacing w:after="0" w:line="240" w:lineRule="auto"/>
              <w:jc w:val="both"/>
              <w:rPr>
                <w:rFonts w:ascii="Times New Roman" w:hAnsi="Times New Roman"/>
                <w:bCs/>
                <w:sz w:val="24"/>
                <w:szCs w:val="24"/>
              </w:rPr>
            </w:pPr>
            <w:r w:rsidRPr="001818EA">
              <w:rPr>
                <w:rFonts w:ascii="Times New Roman" w:hAnsi="Times New Roman"/>
                <w:bCs/>
                <w:sz w:val="24"/>
                <w:szCs w:val="24"/>
              </w:rPr>
              <w:t>Смачивание, прилипание и впитывание в процессах печатания. Перенос краски в красочных аппаратах печатной машины. Технологические функции давления в печатном процессе. Декели печатных машин и их деформационные свойства. Электрофизические явления в печатных процессах.</w:t>
            </w:r>
          </w:p>
          <w:p w14:paraId="7BAA9710" w14:textId="77777777" w:rsidR="00FA3DF6" w:rsidRPr="001818EA" w:rsidRDefault="00FA3DF6" w:rsidP="008B4F60">
            <w:pPr>
              <w:widowControl w:val="0"/>
              <w:spacing w:after="0" w:line="240" w:lineRule="auto"/>
              <w:jc w:val="both"/>
              <w:rPr>
                <w:rFonts w:ascii="Times New Roman" w:hAnsi="Times New Roman"/>
                <w:bCs/>
                <w:sz w:val="24"/>
                <w:szCs w:val="24"/>
              </w:rPr>
            </w:pPr>
            <w:r w:rsidRPr="001818EA">
              <w:rPr>
                <w:rFonts w:ascii="Times New Roman" w:hAnsi="Times New Roman"/>
                <w:bCs/>
                <w:sz w:val="24"/>
                <w:szCs w:val="24"/>
              </w:rPr>
              <w:t>Материалы для печатных процессов. Молекулярная природа поверхности бумаги и печатной краски. Подготовка бумаги и краски к печатанию. Подготовка декеля и печатной формы к печатанию. Способы печатных процессов.</w:t>
            </w:r>
          </w:p>
          <w:p w14:paraId="5A7243B6" w14:textId="77777777" w:rsidR="00FA3DF6" w:rsidRPr="001818EA" w:rsidRDefault="00FA3DF6" w:rsidP="008B4F60">
            <w:pPr>
              <w:widowControl w:val="0"/>
              <w:spacing w:after="0" w:line="240" w:lineRule="auto"/>
              <w:jc w:val="both"/>
              <w:rPr>
                <w:rFonts w:ascii="Times New Roman" w:hAnsi="Times New Roman"/>
                <w:bCs/>
                <w:sz w:val="24"/>
                <w:szCs w:val="24"/>
              </w:rPr>
            </w:pPr>
            <w:r w:rsidRPr="001818EA">
              <w:rPr>
                <w:rFonts w:ascii="Times New Roman" w:hAnsi="Times New Roman"/>
                <w:bCs/>
                <w:sz w:val="24"/>
                <w:szCs w:val="24"/>
              </w:rPr>
              <w:t>Высокая печать, сущность процесса печатания.</w:t>
            </w:r>
          </w:p>
          <w:p w14:paraId="6C9C838B" w14:textId="77777777" w:rsidR="00FA3DF6" w:rsidRPr="001818EA" w:rsidRDefault="00FA3DF6" w:rsidP="008B4F60">
            <w:pPr>
              <w:widowControl w:val="0"/>
              <w:spacing w:after="0" w:line="240" w:lineRule="auto"/>
              <w:jc w:val="both"/>
              <w:rPr>
                <w:rFonts w:ascii="Times New Roman" w:hAnsi="Times New Roman"/>
                <w:bCs/>
                <w:sz w:val="24"/>
                <w:szCs w:val="24"/>
              </w:rPr>
            </w:pPr>
            <w:r w:rsidRPr="001818EA">
              <w:rPr>
                <w:rFonts w:ascii="Times New Roman" w:hAnsi="Times New Roman"/>
                <w:bCs/>
                <w:sz w:val="24"/>
                <w:szCs w:val="24"/>
              </w:rPr>
              <w:t>Технология флексографской печати.</w:t>
            </w:r>
          </w:p>
          <w:p w14:paraId="4B6F50F3" w14:textId="77777777" w:rsidR="00FA3DF6" w:rsidRPr="001818EA" w:rsidRDefault="00FA3DF6" w:rsidP="008B4F60">
            <w:pPr>
              <w:widowControl w:val="0"/>
              <w:spacing w:after="0" w:line="240" w:lineRule="auto"/>
              <w:jc w:val="both"/>
              <w:rPr>
                <w:rFonts w:ascii="Times New Roman" w:hAnsi="Times New Roman"/>
                <w:bCs/>
                <w:sz w:val="24"/>
                <w:szCs w:val="24"/>
              </w:rPr>
            </w:pPr>
            <w:r w:rsidRPr="001818EA">
              <w:rPr>
                <w:rFonts w:ascii="Times New Roman" w:hAnsi="Times New Roman"/>
                <w:bCs/>
                <w:sz w:val="24"/>
                <w:szCs w:val="24"/>
              </w:rPr>
              <w:lastRenderedPageBreak/>
              <w:t>Офсетная печать, сущность процесса печатания.</w:t>
            </w:r>
          </w:p>
          <w:p w14:paraId="08815206" w14:textId="77777777" w:rsidR="00FA3DF6" w:rsidRPr="001818EA" w:rsidRDefault="00FA3DF6" w:rsidP="008B4F60">
            <w:pPr>
              <w:widowControl w:val="0"/>
              <w:spacing w:after="0" w:line="240" w:lineRule="auto"/>
              <w:jc w:val="both"/>
              <w:rPr>
                <w:rFonts w:ascii="Times New Roman" w:hAnsi="Times New Roman"/>
                <w:bCs/>
                <w:sz w:val="24"/>
                <w:szCs w:val="24"/>
              </w:rPr>
            </w:pPr>
            <w:r w:rsidRPr="001818EA">
              <w:rPr>
                <w:rFonts w:ascii="Times New Roman" w:hAnsi="Times New Roman"/>
                <w:bCs/>
                <w:sz w:val="24"/>
                <w:szCs w:val="24"/>
              </w:rPr>
              <w:t>Типовые схемы подготовки листовых и рулонных машин к печатанию. Технология многокрасочного печатания. Трафаретная печать. Тампонная печать. Цифровая печать. Отделка отпечатанной продукции. Технология припрессовки пленки к оттискам и лакирование оттисков. Тиснение и высечка оттисков. Разрезка оттисков. Фальцовка отпечатанных листов.</w:t>
            </w:r>
          </w:p>
          <w:p w14:paraId="64345831" w14:textId="77777777" w:rsidR="00FA3DF6" w:rsidRPr="001818EA" w:rsidRDefault="00FA3DF6" w:rsidP="008B4F60">
            <w:pPr>
              <w:widowControl w:val="0"/>
              <w:spacing w:after="0" w:line="240" w:lineRule="auto"/>
              <w:jc w:val="both"/>
              <w:rPr>
                <w:rFonts w:ascii="Times New Roman" w:hAnsi="Times New Roman"/>
                <w:sz w:val="24"/>
                <w:szCs w:val="24"/>
              </w:rPr>
            </w:pPr>
            <w:r w:rsidRPr="001818EA">
              <w:rPr>
                <w:rFonts w:ascii="Times New Roman" w:hAnsi="Times New Roman"/>
                <w:b/>
                <w:sz w:val="24"/>
                <w:szCs w:val="24"/>
              </w:rPr>
              <w:t>В том числе, лабораторные  работы</w:t>
            </w:r>
          </w:p>
          <w:p w14:paraId="4728297D" w14:textId="77777777" w:rsidR="00FA3DF6" w:rsidRPr="001818EA" w:rsidRDefault="00FA3DF6" w:rsidP="008B4F60">
            <w:pPr>
              <w:widowControl w:val="0"/>
              <w:spacing w:after="0" w:line="240" w:lineRule="auto"/>
              <w:jc w:val="both"/>
              <w:rPr>
                <w:rFonts w:ascii="Times New Roman" w:hAnsi="Times New Roman"/>
                <w:sz w:val="24"/>
                <w:szCs w:val="24"/>
              </w:rPr>
            </w:pPr>
            <w:r w:rsidRPr="001818EA">
              <w:rPr>
                <w:rFonts w:ascii="Times New Roman" w:hAnsi="Times New Roman"/>
                <w:sz w:val="24"/>
                <w:szCs w:val="24"/>
              </w:rPr>
              <w:t>Определение толщины красочного слоя на оттиске. Работа с денситометром.</w:t>
            </w:r>
          </w:p>
          <w:p w14:paraId="6ACC8A82" w14:textId="77777777" w:rsidR="00FA3DF6" w:rsidRPr="001818EA" w:rsidRDefault="00FA3DF6" w:rsidP="008B4F60">
            <w:pPr>
              <w:widowControl w:val="0"/>
              <w:spacing w:after="0" w:line="240" w:lineRule="auto"/>
              <w:jc w:val="both"/>
              <w:rPr>
                <w:rFonts w:ascii="Times New Roman" w:hAnsi="Times New Roman"/>
                <w:sz w:val="24"/>
                <w:szCs w:val="24"/>
              </w:rPr>
            </w:pPr>
            <w:r w:rsidRPr="001818EA">
              <w:rPr>
                <w:rFonts w:ascii="Times New Roman" w:hAnsi="Times New Roman"/>
                <w:sz w:val="24"/>
                <w:szCs w:val="24"/>
              </w:rPr>
              <w:t>Определение типа декеля для листовой машины типа «Роланд-200» и его подготовка к работе.</w:t>
            </w:r>
          </w:p>
          <w:p w14:paraId="43EA7EDC" w14:textId="77777777" w:rsidR="00FA3DF6" w:rsidRPr="001818EA" w:rsidRDefault="00FA3DF6" w:rsidP="008B4F60">
            <w:pPr>
              <w:widowControl w:val="0"/>
              <w:spacing w:after="0" w:line="240" w:lineRule="auto"/>
              <w:jc w:val="both"/>
              <w:rPr>
                <w:rFonts w:ascii="Times New Roman" w:hAnsi="Times New Roman"/>
                <w:sz w:val="24"/>
                <w:szCs w:val="24"/>
              </w:rPr>
            </w:pPr>
            <w:r w:rsidRPr="001818EA">
              <w:rPr>
                <w:rFonts w:ascii="Times New Roman" w:hAnsi="Times New Roman"/>
                <w:sz w:val="24"/>
                <w:szCs w:val="24"/>
              </w:rPr>
              <w:t>Определение типа декеля для рулонной машины и его подготовка к работе.</w:t>
            </w:r>
          </w:p>
          <w:p w14:paraId="16118B7A" w14:textId="77777777" w:rsidR="00FA3DF6" w:rsidRPr="001818EA" w:rsidRDefault="00FA3DF6" w:rsidP="008B4F60">
            <w:pPr>
              <w:widowControl w:val="0"/>
              <w:spacing w:after="0" w:line="240" w:lineRule="auto"/>
              <w:jc w:val="both"/>
              <w:rPr>
                <w:rFonts w:ascii="Times New Roman" w:hAnsi="Times New Roman"/>
                <w:sz w:val="24"/>
                <w:szCs w:val="24"/>
              </w:rPr>
            </w:pPr>
            <w:r w:rsidRPr="001818EA">
              <w:rPr>
                <w:rFonts w:ascii="Times New Roman" w:hAnsi="Times New Roman"/>
                <w:sz w:val="24"/>
                <w:szCs w:val="24"/>
              </w:rPr>
              <w:t>Составление декеля для листовой машины. Определение величины натяжения.</w:t>
            </w:r>
          </w:p>
          <w:p w14:paraId="3A207AB9" w14:textId="77777777" w:rsidR="00FA3DF6" w:rsidRPr="001818EA" w:rsidRDefault="00FA3DF6" w:rsidP="008B4F60">
            <w:pPr>
              <w:widowControl w:val="0"/>
              <w:spacing w:after="0" w:line="240" w:lineRule="auto"/>
              <w:jc w:val="both"/>
              <w:rPr>
                <w:rFonts w:ascii="Times New Roman" w:hAnsi="Times New Roman"/>
                <w:bCs/>
                <w:sz w:val="24"/>
                <w:szCs w:val="24"/>
              </w:rPr>
            </w:pPr>
            <w:r w:rsidRPr="001818EA">
              <w:rPr>
                <w:rFonts w:ascii="Times New Roman" w:hAnsi="Times New Roman"/>
                <w:sz w:val="24"/>
                <w:szCs w:val="24"/>
              </w:rPr>
              <w:t>Составные декеля для рулонной машины. Приработка декеля.</w:t>
            </w:r>
          </w:p>
          <w:p w14:paraId="0B10D5EA" w14:textId="77777777" w:rsidR="00FA3DF6" w:rsidRPr="001818EA" w:rsidRDefault="00FA3DF6" w:rsidP="008B4F60">
            <w:pPr>
              <w:widowControl w:val="0"/>
              <w:tabs>
                <w:tab w:val="left" w:pos="3151"/>
                <w:tab w:val="left" w:pos="4067"/>
                <w:tab w:val="left" w:pos="4983"/>
                <w:tab w:val="left" w:pos="5899"/>
                <w:tab w:val="left" w:pos="6815"/>
                <w:tab w:val="left" w:pos="7731"/>
                <w:tab w:val="left" w:pos="8647"/>
                <w:tab w:val="left" w:pos="9563"/>
                <w:tab w:val="left" w:pos="10479"/>
                <w:tab w:val="left" w:pos="11395"/>
                <w:tab w:val="left" w:pos="12311"/>
                <w:tab w:val="left" w:pos="13227"/>
                <w:tab w:val="left" w:pos="14143"/>
                <w:tab w:val="left" w:pos="15059"/>
                <w:tab w:val="left" w:pos="15975"/>
                <w:tab w:val="left" w:pos="16891"/>
              </w:tabs>
              <w:snapToGrid w:val="0"/>
              <w:spacing w:after="0" w:line="240" w:lineRule="auto"/>
              <w:jc w:val="both"/>
              <w:rPr>
                <w:rFonts w:ascii="Times New Roman" w:hAnsi="Times New Roman"/>
                <w:b/>
                <w:bCs/>
                <w:iCs/>
                <w:sz w:val="24"/>
                <w:szCs w:val="24"/>
              </w:rPr>
            </w:pPr>
            <w:r w:rsidRPr="001818EA">
              <w:rPr>
                <w:rFonts w:ascii="Times New Roman" w:hAnsi="Times New Roman"/>
                <w:b/>
                <w:bCs/>
                <w:iCs/>
                <w:sz w:val="24"/>
                <w:szCs w:val="24"/>
              </w:rPr>
              <w:t>В том числе, практические работы</w:t>
            </w:r>
          </w:p>
          <w:p w14:paraId="1FEB2928" w14:textId="77777777" w:rsidR="00FA3DF6" w:rsidRPr="001818EA" w:rsidRDefault="00FA3DF6" w:rsidP="008B4F60">
            <w:pPr>
              <w:widowControl w:val="0"/>
              <w:spacing w:after="0" w:line="240" w:lineRule="auto"/>
              <w:jc w:val="both"/>
              <w:rPr>
                <w:rFonts w:ascii="Times New Roman" w:hAnsi="Times New Roman"/>
                <w:sz w:val="24"/>
                <w:szCs w:val="24"/>
              </w:rPr>
            </w:pPr>
            <w:r w:rsidRPr="001818EA">
              <w:rPr>
                <w:rFonts w:ascii="Times New Roman" w:hAnsi="Times New Roman"/>
                <w:sz w:val="24"/>
                <w:szCs w:val="24"/>
              </w:rPr>
              <w:t>Состав красочной системы, технологические регулировки подачи краски.</w:t>
            </w:r>
          </w:p>
          <w:p w14:paraId="1B96B162" w14:textId="77777777" w:rsidR="00FA3DF6" w:rsidRPr="001818EA" w:rsidRDefault="00FA3DF6" w:rsidP="008B4F60">
            <w:pPr>
              <w:widowControl w:val="0"/>
              <w:spacing w:after="0" w:line="240" w:lineRule="auto"/>
              <w:jc w:val="both"/>
              <w:rPr>
                <w:rFonts w:ascii="Times New Roman" w:hAnsi="Times New Roman"/>
                <w:sz w:val="24"/>
                <w:szCs w:val="24"/>
              </w:rPr>
            </w:pPr>
            <w:r w:rsidRPr="001818EA">
              <w:rPr>
                <w:rFonts w:ascii="Times New Roman" w:hAnsi="Times New Roman"/>
                <w:sz w:val="24"/>
                <w:szCs w:val="24"/>
              </w:rPr>
              <w:t>Подготовка листовой бумаги к печатанию многокрасочной продукции. Определение влажности.</w:t>
            </w:r>
          </w:p>
          <w:p w14:paraId="7F1FCBDF" w14:textId="77777777" w:rsidR="00FA3DF6" w:rsidRPr="001818EA" w:rsidRDefault="00FA3DF6" w:rsidP="008B4F60">
            <w:pPr>
              <w:widowControl w:val="0"/>
              <w:spacing w:after="0" w:line="240" w:lineRule="auto"/>
              <w:jc w:val="both"/>
              <w:rPr>
                <w:rFonts w:ascii="Times New Roman" w:hAnsi="Times New Roman"/>
                <w:sz w:val="24"/>
                <w:szCs w:val="24"/>
              </w:rPr>
            </w:pPr>
            <w:r w:rsidRPr="001818EA">
              <w:rPr>
                <w:rFonts w:ascii="Times New Roman" w:hAnsi="Times New Roman"/>
                <w:sz w:val="24"/>
                <w:szCs w:val="24"/>
              </w:rPr>
              <w:t>Определение количества вспомогательных веществ для корректирования свойств краски.</w:t>
            </w:r>
          </w:p>
          <w:p w14:paraId="01DD30F6" w14:textId="77777777" w:rsidR="00FA3DF6" w:rsidRPr="001818EA" w:rsidRDefault="00FA3DF6" w:rsidP="008B4F60">
            <w:pPr>
              <w:widowControl w:val="0"/>
              <w:spacing w:after="0" w:line="240" w:lineRule="auto"/>
              <w:jc w:val="both"/>
              <w:rPr>
                <w:rFonts w:ascii="Times New Roman" w:hAnsi="Times New Roman"/>
                <w:sz w:val="24"/>
                <w:szCs w:val="24"/>
              </w:rPr>
            </w:pPr>
            <w:r w:rsidRPr="001818EA">
              <w:rPr>
                <w:rFonts w:ascii="Times New Roman" w:hAnsi="Times New Roman"/>
                <w:sz w:val="24"/>
                <w:szCs w:val="24"/>
              </w:rPr>
              <w:t>Выбор двухсторонней липкой ленты для монтажа форм на формные цилиндры.</w:t>
            </w:r>
          </w:p>
          <w:p w14:paraId="1DAC0617" w14:textId="77777777" w:rsidR="00FA3DF6" w:rsidRPr="001818EA" w:rsidRDefault="00FA3DF6" w:rsidP="008B4F60">
            <w:pPr>
              <w:widowControl w:val="0"/>
              <w:spacing w:after="0" w:line="240" w:lineRule="auto"/>
              <w:jc w:val="both"/>
              <w:rPr>
                <w:rFonts w:ascii="Times New Roman" w:hAnsi="Times New Roman"/>
                <w:sz w:val="24"/>
                <w:szCs w:val="24"/>
              </w:rPr>
            </w:pPr>
            <w:r w:rsidRPr="001818EA">
              <w:rPr>
                <w:rFonts w:ascii="Times New Roman" w:hAnsi="Times New Roman"/>
                <w:sz w:val="24"/>
                <w:szCs w:val="24"/>
              </w:rPr>
              <w:t>Печатание этикеточной продукции.</w:t>
            </w:r>
          </w:p>
          <w:p w14:paraId="6B726716" w14:textId="77777777" w:rsidR="00FA3DF6" w:rsidRPr="001818EA" w:rsidRDefault="00FA3DF6" w:rsidP="008B4F60">
            <w:pPr>
              <w:widowControl w:val="0"/>
              <w:spacing w:after="0" w:line="240" w:lineRule="auto"/>
              <w:jc w:val="both"/>
              <w:rPr>
                <w:rFonts w:ascii="Times New Roman" w:hAnsi="Times New Roman"/>
                <w:sz w:val="24"/>
                <w:szCs w:val="24"/>
              </w:rPr>
            </w:pPr>
            <w:r w:rsidRPr="001818EA">
              <w:rPr>
                <w:rFonts w:ascii="Times New Roman" w:hAnsi="Times New Roman"/>
                <w:sz w:val="24"/>
                <w:szCs w:val="24"/>
              </w:rPr>
              <w:t>Подготовка печатной краски, технологические регулировки количества краски.</w:t>
            </w:r>
          </w:p>
          <w:p w14:paraId="1EE9B9D2" w14:textId="77777777" w:rsidR="00FA3DF6" w:rsidRPr="001818EA" w:rsidRDefault="00FA3DF6" w:rsidP="008B4F60">
            <w:pPr>
              <w:widowControl w:val="0"/>
              <w:spacing w:after="0" w:line="240" w:lineRule="auto"/>
              <w:jc w:val="both"/>
              <w:rPr>
                <w:rFonts w:ascii="Times New Roman" w:hAnsi="Times New Roman"/>
                <w:sz w:val="24"/>
                <w:szCs w:val="24"/>
              </w:rPr>
            </w:pPr>
            <w:r w:rsidRPr="001818EA">
              <w:rPr>
                <w:rFonts w:ascii="Times New Roman" w:hAnsi="Times New Roman"/>
                <w:sz w:val="24"/>
                <w:szCs w:val="24"/>
              </w:rPr>
              <w:t>Печатание рекламной продукции способом трафаретной печати.</w:t>
            </w:r>
          </w:p>
          <w:p w14:paraId="078A6677" w14:textId="77777777" w:rsidR="00FA3DF6" w:rsidRPr="001818EA" w:rsidRDefault="00FA3DF6" w:rsidP="008B4F60">
            <w:pPr>
              <w:widowControl w:val="0"/>
              <w:spacing w:after="0" w:line="240" w:lineRule="auto"/>
              <w:jc w:val="both"/>
              <w:rPr>
                <w:rFonts w:ascii="Times New Roman" w:hAnsi="Times New Roman"/>
                <w:sz w:val="24"/>
                <w:szCs w:val="24"/>
              </w:rPr>
            </w:pPr>
            <w:r w:rsidRPr="001818EA">
              <w:rPr>
                <w:rFonts w:ascii="Times New Roman" w:hAnsi="Times New Roman"/>
                <w:sz w:val="24"/>
                <w:szCs w:val="24"/>
              </w:rPr>
              <w:t>Ознакомление с технологией печатания на цифровой машине.</w:t>
            </w:r>
          </w:p>
          <w:p w14:paraId="6389870B" w14:textId="77777777" w:rsidR="00FA3DF6" w:rsidRPr="001818EA" w:rsidRDefault="00FA3DF6" w:rsidP="008B4F60">
            <w:pPr>
              <w:widowControl w:val="0"/>
              <w:spacing w:after="0" w:line="240" w:lineRule="auto"/>
              <w:jc w:val="both"/>
              <w:rPr>
                <w:rFonts w:ascii="Times New Roman" w:hAnsi="Times New Roman"/>
                <w:sz w:val="24"/>
                <w:szCs w:val="24"/>
              </w:rPr>
            </w:pPr>
            <w:r w:rsidRPr="001818EA">
              <w:rPr>
                <w:rFonts w:ascii="Times New Roman" w:hAnsi="Times New Roman"/>
                <w:sz w:val="24"/>
                <w:szCs w:val="24"/>
              </w:rPr>
              <w:t>Подготовка листовой машины к печатанию тиража, выполнение приводки.</w:t>
            </w:r>
          </w:p>
          <w:p w14:paraId="2E0EAA75" w14:textId="77777777" w:rsidR="00FA3DF6" w:rsidRPr="001818EA" w:rsidRDefault="00FA3DF6" w:rsidP="008B4F60">
            <w:pPr>
              <w:widowControl w:val="0"/>
              <w:spacing w:after="0" w:line="240" w:lineRule="auto"/>
              <w:jc w:val="both"/>
              <w:rPr>
                <w:rFonts w:ascii="Times New Roman" w:hAnsi="Times New Roman"/>
                <w:sz w:val="24"/>
                <w:szCs w:val="24"/>
              </w:rPr>
            </w:pPr>
            <w:r w:rsidRPr="001818EA">
              <w:rPr>
                <w:rFonts w:ascii="Times New Roman" w:hAnsi="Times New Roman"/>
                <w:sz w:val="24"/>
                <w:szCs w:val="24"/>
              </w:rPr>
              <w:t>Подготовка рулонной машины к печатанию тиража. Автосклейка бумажного полотна.</w:t>
            </w:r>
          </w:p>
          <w:p w14:paraId="03AE0ED8" w14:textId="77777777" w:rsidR="00FA3DF6" w:rsidRPr="001818EA" w:rsidRDefault="00FA3DF6" w:rsidP="008B4F60">
            <w:pPr>
              <w:widowControl w:val="0"/>
              <w:spacing w:after="0" w:line="240" w:lineRule="auto"/>
              <w:jc w:val="both"/>
              <w:rPr>
                <w:rFonts w:ascii="Times New Roman" w:hAnsi="Times New Roman"/>
                <w:sz w:val="24"/>
                <w:szCs w:val="24"/>
              </w:rPr>
            </w:pPr>
            <w:r w:rsidRPr="001818EA">
              <w:rPr>
                <w:rFonts w:ascii="Times New Roman" w:hAnsi="Times New Roman"/>
                <w:sz w:val="24"/>
                <w:szCs w:val="24"/>
              </w:rPr>
              <w:t>Корректирование печатных красок при многокрасочном печатании.</w:t>
            </w:r>
          </w:p>
          <w:p w14:paraId="477C1AC2" w14:textId="77777777" w:rsidR="00FA3DF6" w:rsidRPr="001818EA" w:rsidRDefault="00FA3DF6" w:rsidP="008B4F60">
            <w:pPr>
              <w:widowControl w:val="0"/>
              <w:tabs>
                <w:tab w:val="left" w:pos="916"/>
                <w:tab w:val="left" w:pos="1832"/>
                <w:tab w:val="left" w:pos="2748"/>
                <w:tab w:val="left" w:pos="3664"/>
                <w:tab w:val="left" w:pos="4580"/>
                <w:tab w:val="left" w:pos="5496"/>
                <w:tab w:val="left" w:pos="6412"/>
                <w:tab w:val="left" w:pos="7328"/>
                <w:tab w:val="left" w:pos="8244"/>
                <w:tab w:val="left" w:pos="10076"/>
                <w:tab w:val="left" w:pos="10992"/>
                <w:tab w:val="left" w:pos="11908"/>
                <w:tab w:val="left" w:pos="12824"/>
                <w:tab w:val="left" w:pos="13740"/>
                <w:tab w:val="left" w:pos="14656"/>
              </w:tabs>
              <w:snapToGrid w:val="0"/>
              <w:spacing w:after="0" w:line="240" w:lineRule="auto"/>
              <w:jc w:val="both"/>
              <w:rPr>
                <w:rFonts w:ascii="Times New Roman" w:hAnsi="Times New Roman"/>
                <w:b/>
                <w:bCs/>
                <w:iCs/>
                <w:sz w:val="24"/>
                <w:szCs w:val="24"/>
              </w:rPr>
            </w:pPr>
            <w:r w:rsidRPr="001818EA">
              <w:rPr>
                <w:rFonts w:ascii="Times New Roman" w:hAnsi="Times New Roman"/>
                <w:b/>
                <w:bCs/>
                <w:iCs/>
                <w:sz w:val="24"/>
                <w:szCs w:val="24"/>
              </w:rPr>
              <w:t>В том числе, самостоятельная работа</w:t>
            </w:r>
          </w:p>
          <w:p w14:paraId="7F1B5758" w14:textId="77777777" w:rsidR="00FA3DF6" w:rsidRPr="001818EA" w:rsidRDefault="00FA3DF6" w:rsidP="008B4F60">
            <w:pPr>
              <w:widowControl w:val="0"/>
              <w:spacing w:after="0" w:line="240" w:lineRule="auto"/>
              <w:jc w:val="both"/>
              <w:rPr>
                <w:rFonts w:ascii="Times New Roman" w:hAnsi="Times New Roman"/>
                <w:sz w:val="24"/>
                <w:szCs w:val="24"/>
              </w:rPr>
            </w:pPr>
            <w:r w:rsidRPr="001818EA">
              <w:rPr>
                <w:rFonts w:ascii="Times New Roman" w:hAnsi="Times New Roman"/>
                <w:sz w:val="24"/>
                <w:szCs w:val="24"/>
              </w:rPr>
              <w:t>Изучить осевой раскат краски, достоинства и недостатки.</w:t>
            </w:r>
          </w:p>
          <w:p w14:paraId="56F2C720" w14:textId="77777777" w:rsidR="00FA3DF6" w:rsidRPr="001818EA" w:rsidRDefault="00FA3DF6" w:rsidP="008B4F60">
            <w:pPr>
              <w:widowControl w:val="0"/>
              <w:spacing w:after="0" w:line="240" w:lineRule="auto"/>
              <w:jc w:val="both"/>
              <w:rPr>
                <w:rFonts w:ascii="Times New Roman" w:hAnsi="Times New Roman"/>
                <w:sz w:val="24"/>
                <w:szCs w:val="24"/>
              </w:rPr>
            </w:pPr>
            <w:r w:rsidRPr="001818EA">
              <w:rPr>
                <w:rFonts w:ascii="Times New Roman" w:hAnsi="Times New Roman"/>
                <w:sz w:val="24"/>
                <w:szCs w:val="24"/>
              </w:rPr>
              <w:t>В процессе изучения выделить лучшие материалы для декеля, обосновать выбор его для печатания иллюстрационной продукции. Изучить способы определения величины натяжения резины и его влияние на качество оттисков.</w:t>
            </w:r>
          </w:p>
          <w:p w14:paraId="3ACDEFB7" w14:textId="77777777" w:rsidR="00FA3DF6" w:rsidRPr="001818EA" w:rsidRDefault="00FA3DF6" w:rsidP="008B4F60">
            <w:pPr>
              <w:widowControl w:val="0"/>
              <w:spacing w:after="0" w:line="240" w:lineRule="auto"/>
              <w:jc w:val="both"/>
              <w:rPr>
                <w:rFonts w:ascii="Times New Roman" w:hAnsi="Times New Roman"/>
                <w:sz w:val="24"/>
                <w:szCs w:val="24"/>
              </w:rPr>
            </w:pPr>
            <w:r w:rsidRPr="001818EA">
              <w:rPr>
                <w:rFonts w:ascii="Times New Roman" w:hAnsi="Times New Roman"/>
                <w:sz w:val="24"/>
                <w:szCs w:val="24"/>
              </w:rPr>
              <w:t>Изучить причины возникновения электростатических зарядов на бумаге и других материалах.</w:t>
            </w:r>
          </w:p>
          <w:p w14:paraId="09721833" w14:textId="77777777" w:rsidR="00FA3DF6" w:rsidRPr="001818EA" w:rsidRDefault="00FA3DF6" w:rsidP="008B4F60">
            <w:pPr>
              <w:widowControl w:val="0"/>
              <w:spacing w:after="0" w:line="240" w:lineRule="auto"/>
              <w:jc w:val="both"/>
              <w:rPr>
                <w:rFonts w:ascii="Times New Roman" w:hAnsi="Times New Roman"/>
                <w:sz w:val="24"/>
                <w:szCs w:val="24"/>
              </w:rPr>
            </w:pPr>
            <w:r w:rsidRPr="001818EA">
              <w:rPr>
                <w:rFonts w:ascii="Times New Roman" w:hAnsi="Times New Roman"/>
                <w:sz w:val="24"/>
                <w:szCs w:val="24"/>
              </w:rPr>
              <w:t>Изучить назначение корректирующих добавок в краску.</w:t>
            </w:r>
          </w:p>
          <w:p w14:paraId="79171266" w14:textId="77777777" w:rsidR="00FA3DF6" w:rsidRPr="001818EA" w:rsidRDefault="00FA3DF6" w:rsidP="008B4F60">
            <w:pPr>
              <w:widowControl w:val="0"/>
              <w:spacing w:after="0" w:line="240" w:lineRule="auto"/>
              <w:jc w:val="both"/>
              <w:rPr>
                <w:rFonts w:ascii="Times New Roman" w:hAnsi="Times New Roman"/>
                <w:sz w:val="24"/>
                <w:szCs w:val="24"/>
              </w:rPr>
            </w:pPr>
            <w:r w:rsidRPr="001818EA">
              <w:rPr>
                <w:rFonts w:ascii="Times New Roman" w:hAnsi="Times New Roman"/>
                <w:sz w:val="24"/>
                <w:szCs w:val="24"/>
              </w:rPr>
              <w:t>Изучить правила подбора декеля для рулонной машины высокой печати. Состав различных декелей. Приправка, современные способы выполнения.</w:t>
            </w:r>
          </w:p>
          <w:p w14:paraId="0529C3E7" w14:textId="77777777" w:rsidR="00FA3DF6" w:rsidRPr="001818EA" w:rsidRDefault="00FA3DF6" w:rsidP="008B4F60">
            <w:pPr>
              <w:widowControl w:val="0"/>
              <w:spacing w:after="0" w:line="240" w:lineRule="auto"/>
              <w:jc w:val="both"/>
              <w:rPr>
                <w:rFonts w:ascii="Times New Roman" w:hAnsi="Times New Roman"/>
                <w:sz w:val="24"/>
                <w:szCs w:val="24"/>
              </w:rPr>
            </w:pPr>
            <w:r w:rsidRPr="001818EA">
              <w:rPr>
                <w:rFonts w:ascii="Times New Roman" w:hAnsi="Times New Roman"/>
                <w:sz w:val="24"/>
                <w:szCs w:val="24"/>
              </w:rPr>
              <w:t>Изучить способы отделки отпечатанной продукции на рулонной флексографской машине. Составить схему процесса изготовления продукции, отпечатанной на пленке.</w:t>
            </w:r>
          </w:p>
          <w:p w14:paraId="2E4D1750" w14:textId="77777777" w:rsidR="00FA3DF6" w:rsidRPr="001818EA" w:rsidRDefault="00FA3DF6" w:rsidP="008B4F60">
            <w:pPr>
              <w:widowControl w:val="0"/>
              <w:spacing w:after="0" w:line="240" w:lineRule="auto"/>
              <w:jc w:val="both"/>
              <w:rPr>
                <w:rFonts w:ascii="Times New Roman" w:hAnsi="Times New Roman"/>
                <w:sz w:val="24"/>
                <w:szCs w:val="24"/>
              </w:rPr>
            </w:pPr>
            <w:r w:rsidRPr="001818EA">
              <w:rPr>
                <w:rFonts w:ascii="Times New Roman" w:hAnsi="Times New Roman"/>
                <w:sz w:val="24"/>
                <w:szCs w:val="24"/>
              </w:rPr>
              <w:t xml:space="preserve">Разработать технологические карты подготовки листовой машины типа «Роланд-200» и рулонной </w:t>
            </w:r>
            <w:r w:rsidRPr="001818EA">
              <w:rPr>
                <w:rFonts w:ascii="Times New Roman" w:hAnsi="Times New Roman"/>
                <w:sz w:val="24"/>
                <w:szCs w:val="24"/>
              </w:rPr>
              <w:lastRenderedPageBreak/>
              <w:t>машины типа ПОК-84-111 к работе с указанием материалов для печатания и режима печатного процесса.</w:t>
            </w:r>
          </w:p>
          <w:p w14:paraId="5E8419D9" w14:textId="77777777" w:rsidR="00FA3DF6" w:rsidRPr="001818EA" w:rsidRDefault="00FA3DF6" w:rsidP="008B4F60">
            <w:pPr>
              <w:widowControl w:val="0"/>
              <w:spacing w:after="0" w:line="240" w:lineRule="auto"/>
              <w:jc w:val="both"/>
              <w:rPr>
                <w:rFonts w:ascii="Times New Roman" w:hAnsi="Times New Roman"/>
                <w:sz w:val="24"/>
                <w:szCs w:val="24"/>
              </w:rPr>
            </w:pPr>
            <w:r w:rsidRPr="001818EA">
              <w:rPr>
                <w:rFonts w:ascii="Times New Roman" w:hAnsi="Times New Roman"/>
                <w:sz w:val="24"/>
                <w:szCs w:val="24"/>
              </w:rPr>
              <w:t>Изучить принцип формирования изображения в цифровой машине.</w:t>
            </w:r>
          </w:p>
          <w:p w14:paraId="0CE0861B" w14:textId="77777777" w:rsidR="00FA3DF6" w:rsidRPr="001818EA" w:rsidRDefault="00FA3DF6" w:rsidP="008B4F60">
            <w:pPr>
              <w:widowControl w:val="0"/>
              <w:spacing w:after="0" w:line="240" w:lineRule="auto"/>
              <w:jc w:val="both"/>
              <w:rPr>
                <w:rFonts w:ascii="Times New Roman" w:hAnsi="Times New Roman"/>
                <w:b/>
                <w:bCs/>
                <w:sz w:val="24"/>
                <w:szCs w:val="24"/>
              </w:rPr>
            </w:pPr>
            <w:r w:rsidRPr="001818EA">
              <w:rPr>
                <w:rFonts w:ascii="Times New Roman" w:hAnsi="Times New Roman"/>
                <w:b/>
                <w:bCs/>
                <w:sz w:val="24"/>
                <w:szCs w:val="24"/>
              </w:rPr>
              <w:t>В том числе курсовое проектирование</w:t>
            </w:r>
          </w:p>
          <w:p w14:paraId="1C857F58" w14:textId="77777777" w:rsidR="00FA3DF6" w:rsidRPr="001818EA" w:rsidRDefault="00FA3DF6" w:rsidP="008B4F60">
            <w:pPr>
              <w:widowControl w:val="0"/>
              <w:spacing w:after="0" w:line="240" w:lineRule="auto"/>
              <w:jc w:val="both"/>
              <w:rPr>
                <w:rFonts w:ascii="Times New Roman" w:hAnsi="Times New Roman"/>
                <w:b/>
                <w:iCs/>
                <w:sz w:val="24"/>
                <w:szCs w:val="24"/>
              </w:rPr>
            </w:pPr>
            <w:r w:rsidRPr="001818EA">
              <w:rPr>
                <w:rFonts w:ascii="Times New Roman" w:hAnsi="Times New Roman"/>
                <w:b/>
                <w:iCs/>
                <w:sz w:val="24"/>
                <w:szCs w:val="24"/>
              </w:rPr>
              <w:t>Примерная тематика курсовых проектов</w:t>
            </w:r>
          </w:p>
          <w:p w14:paraId="48731C06" w14:textId="77777777" w:rsidR="00FA3DF6" w:rsidRPr="001818EA" w:rsidRDefault="00FA3DF6" w:rsidP="008B4F60">
            <w:pPr>
              <w:widowControl w:val="0"/>
              <w:spacing w:after="0" w:line="240" w:lineRule="auto"/>
              <w:jc w:val="both"/>
              <w:rPr>
                <w:rFonts w:ascii="Times New Roman" w:hAnsi="Times New Roman"/>
                <w:b/>
                <w:bCs/>
                <w:sz w:val="24"/>
                <w:szCs w:val="24"/>
              </w:rPr>
            </w:pPr>
            <w:r w:rsidRPr="001818EA">
              <w:rPr>
                <w:rFonts w:ascii="Times New Roman" w:hAnsi="Times New Roman"/>
                <w:sz w:val="24"/>
                <w:szCs w:val="24"/>
              </w:rPr>
              <w:t>Разработка технологического процесса   печати     различных изданий (издания художественной литературы в обычном, улучшенном оформлении; в подарочных исполнениях; издания технической, популярной литературы; энциклопедические издания, учебные издания, журналы, брошюры, издания рекламного характера, календари, газеты, издания в интегральной крышке).</w:t>
            </w:r>
          </w:p>
        </w:tc>
        <w:tc>
          <w:tcPr>
            <w:tcW w:w="1260" w:type="dxa"/>
            <w:vMerge/>
          </w:tcPr>
          <w:p w14:paraId="0306EFD8" w14:textId="77777777" w:rsidR="00FA3DF6" w:rsidRPr="001818EA" w:rsidRDefault="00FA3DF6" w:rsidP="008B4F60">
            <w:pPr>
              <w:widowControl w:val="0"/>
              <w:spacing w:after="0" w:line="240" w:lineRule="auto"/>
              <w:jc w:val="both"/>
              <w:rPr>
                <w:rFonts w:ascii="Times New Roman" w:hAnsi="Times New Roman"/>
                <w:b/>
                <w:sz w:val="24"/>
                <w:szCs w:val="24"/>
              </w:rPr>
            </w:pPr>
          </w:p>
        </w:tc>
      </w:tr>
      <w:tr w:rsidR="00FA3DF6" w:rsidRPr="001818EA" w14:paraId="5AE0AAEE" w14:textId="77777777" w:rsidTr="0094441E">
        <w:tblPrEx>
          <w:tblLook w:val="01E0" w:firstRow="1" w:lastRow="1" w:firstColumn="1" w:lastColumn="1" w:noHBand="0" w:noVBand="0"/>
        </w:tblPrEx>
        <w:trPr>
          <w:gridAfter w:val="1"/>
          <w:wAfter w:w="16" w:type="dxa"/>
        </w:trPr>
        <w:tc>
          <w:tcPr>
            <w:tcW w:w="2257" w:type="dxa"/>
            <w:vMerge w:val="restart"/>
          </w:tcPr>
          <w:p w14:paraId="7B45A639" w14:textId="77777777" w:rsidR="00FA3DF6" w:rsidRPr="001818EA" w:rsidRDefault="00FA3DF6" w:rsidP="008B4F60">
            <w:pPr>
              <w:widowControl w:val="0"/>
              <w:spacing w:after="0" w:line="240" w:lineRule="auto"/>
              <w:jc w:val="both"/>
              <w:rPr>
                <w:rFonts w:ascii="Times New Roman" w:hAnsi="Times New Roman"/>
                <w:b/>
                <w:bCs/>
                <w:sz w:val="24"/>
                <w:szCs w:val="24"/>
              </w:rPr>
            </w:pPr>
            <w:r w:rsidRPr="001818EA">
              <w:rPr>
                <w:rFonts w:ascii="Times New Roman" w:hAnsi="Times New Roman"/>
                <w:b/>
                <w:bCs/>
                <w:sz w:val="24"/>
                <w:szCs w:val="24"/>
              </w:rPr>
              <w:lastRenderedPageBreak/>
              <w:t>Тема 1.6.</w:t>
            </w:r>
          </w:p>
          <w:p w14:paraId="3A06D10B" w14:textId="77777777" w:rsidR="00FA3DF6" w:rsidRPr="001818EA" w:rsidRDefault="00FA3DF6" w:rsidP="008B4F60">
            <w:pPr>
              <w:widowControl w:val="0"/>
              <w:spacing w:after="0" w:line="240" w:lineRule="auto"/>
              <w:jc w:val="both"/>
              <w:rPr>
                <w:rFonts w:ascii="Times New Roman" w:hAnsi="Times New Roman"/>
                <w:b/>
                <w:bCs/>
                <w:sz w:val="24"/>
                <w:szCs w:val="24"/>
              </w:rPr>
            </w:pPr>
            <w:r w:rsidRPr="001818EA">
              <w:rPr>
                <w:rFonts w:ascii="Times New Roman" w:hAnsi="Times New Roman"/>
                <w:b/>
                <w:bCs/>
                <w:sz w:val="24"/>
                <w:szCs w:val="24"/>
              </w:rPr>
              <w:t>Печатное оборудование</w:t>
            </w:r>
          </w:p>
          <w:p w14:paraId="328E620C" w14:textId="77777777" w:rsidR="00FA3DF6" w:rsidRPr="001818EA" w:rsidRDefault="00FA3DF6" w:rsidP="008B4F60">
            <w:pPr>
              <w:widowControl w:val="0"/>
              <w:spacing w:after="0" w:line="240" w:lineRule="auto"/>
              <w:jc w:val="both"/>
              <w:rPr>
                <w:rFonts w:ascii="Times New Roman" w:hAnsi="Times New Roman"/>
                <w:b/>
                <w:bCs/>
                <w:sz w:val="24"/>
                <w:szCs w:val="24"/>
              </w:rPr>
            </w:pPr>
          </w:p>
          <w:p w14:paraId="1B54320A" w14:textId="77777777" w:rsidR="00FA3DF6" w:rsidRPr="001818EA" w:rsidRDefault="00FA3DF6" w:rsidP="008B4F60">
            <w:pPr>
              <w:widowControl w:val="0"/>
              <w:spacing w:after="0" w:line="240" w:lineRule="auto"/>
              <w:jc w:val="both"/>
              <w:rPr>
                <w:rFonts w:ascii="Times New Roman" w:hAnsi="Times New Roman"/>
                <w:b/>
                <w:bCs/>
                <w:sz w:val="24"/>
                <w:szCs w:val="24"/>
              </w:rPr>
            </w:pPr>
          </w:p>
        </w:tc>
        <w:tc>
          <w:tcPr>
            <w:tcW w:w="10813" w:type="dxa"/>
          </w:tcPr>
          <w:p w14:paraId="08106EA5" w14:textId="77777777" w:rsidR="00FA3DF6" w:rsidRPr="001818EA" w:rsidRDefault="00FA3DF6" w:rsidP="008B4F60">
            <w:pPr>
              <w:widowControl w:val="0"/>
              <w:spacing w:after="0" w:line="240" w:lineRule="auto"/>
              <w:jc w:val="both"/>
              <w:rPr>
                <w:rFonts w:ascii="Times New Roman" w:hAnsi="Times New Roman"/>
                <w:b/>
                <w:bCs/>
                <w:sz w:val="24"/>
                <w:szCs w:val="24"/>
              </w:rPr>
            </w:pPr>
            <w:r w:rsidRPr="001818EA">
              <w:rPr>
                <w:rFonts w:ascii="Times New Roman" w:hAnsi="Times New Roman"/>
                <w:b/>
                <w:bCs/>
                <w:sz w:val="24"/>
                <w:szCs w:val="24"/>
              </w:rPr>
              <w:t xml:space="preserve">Содержание </w:t>
            </w:r>
          </w:p>
        </w:tc>
        <w:tc>
          <w:tcPr>
            <w:tcW w:w="1260" w:type="dxa"/>
            <w:vMerge w:val="restart"/>
          </w:tcPr>
          <w:p w14:paraId="79716E94" w14:textId="77777777" w:rsidR="00FA3DF6" w:rsidRPr="001818EA" w:rsidRDefault="00FA3DF6" w:rsidP="008B4F60">
            <w:pPr>
              <w:widowControl w:val="0"/>
              <w:spacing w:after="0" w:line="240" w:lineRule="auto"/>
              <w:jc w:val="both"/>
              <w:rPr>
                <w:rFonts w:ascii="Times New Roman" w:hAnsi="Times New Roman"/>
                <w:bCs/>
                <w:sz w:val="24"/>
                <w:szCs w:val="24"/>
              </w:rPr>
            </w:pPr>
            <w:r w:rsidRPr="001818EA">
              <w:rPr>
                <w:rFonts w:ascii="Times New Roman" w:hAnsi="Times New Roman"/>
                <w:bCs/>
                <w:sz w:val="24"/>
                <w:szCs w:val="24"/>
              </w:rPr>
              <w:t>80</w:t>
            </w:r>
          </w:p>
          <w:p w14:paraId="0FAC1E47" w14:textId="77777777" w:rsidR="00FA3DF6" w:rsidRPr="001818EA" w:rsidRDefault="00FA3DF6" w:rsidP="008B4F60">
            <w:pPr>
              <w:widowControl w:val="0"/>
              <w:spacing w:after="0" w:line="240" w:lineRule="auto"/>
              <w:jc w:val="both"/>
              <w:rPr>
                <w:rFonts w:ascii="Times New Roman" w:hAnsi="Times New Roman"/>
                <w:b/>
                <w:sz w:val="24"/>
                <w:szCs w:val="24"/>
              </w:rPr>
            </w:pPr>
          </w:p>
          <w:p w14:paraId="59123CAB" w14:textId="77777777" w:rsidR="00FA3DF6" w:rsidRPr="001818EA" w:rsidRDefault="00FA3DF6" w:rsidP="008B4F60">
            <w:pPr>
              <w:widowControl w:val="0"/>
              <w:spacing w:after="0" w:line="240" w:lineRule="auto"/>
              <w:jc w:val="both"/>
              <w:rPr>
                <w:rFonts w:ascii="Times New Roman" w:hAnsi="Times New Roman"/>
                <w:b/>
                <w:sz w:val="24"/>
                <w:szCs w:val="24"/>
              </w:rPr>
            </w:pPr>
          </w:p>
          <w:p w14:paraId="2BAE52C6" w14:textId="77777777" w:rsidR="00FA3DF6" w:rsidRPr="001818EA" w:rsidRDefault="00FA3DF6" w:rsidP="008B4F60">
            <w:pPr>
              <w:widowControl w:val="0"/>
              <w:spacing w:after="0" w:line="240" w:lineRule="auto"/>
              <w:jc w:val="both"/>
              <w:rPr>
                <w:rFonts w:ascii="Times New Roman" w:hAnsi="Times New Roman"/>
                <w:b/>
                <w:sz w:val="24"/>
                <w:szCs w:val="24"/>
              </w:rPr>
            </w:pPr>
          </w:p>
          <w:p w14:paraId="59AA49EC" w14:textId="77777777" w:rsidR="00FA3DF6" w:rsidRPr="001818EA" w:rsidRDefault="00FA3DF6" w:rsidP="008B4F60">
            <w:pPr>
              <w:widowControl w:val="0"/>
              <w:spacing w:after="0" w:line="240" w:lineRule="auto"/>
              <w:jc w:val="both"/>
              <w:rPr>
                <w:rFonts w:ascii="Times New Roman" w:hAnsi="Times New Roman"/>
                <w:b/>
                <w:sz w:val="24"/>
                <w:szCs w:val="24"/>
              </w:rPr>
            </w:pPr>
          </w:p>
          <w:p w14:paraId="74E2D453" w14:textId="77777777" w:rsidR="00FA3DF6" w:rsidRPr="001818EA" w:rsidRDefault="00FA3DF6" w:rsidP="008B4F60">
            <w:pPr>
              <w:widowControl w:val="0"/>
              <w:spacing w:after="0" w:line="240" w:lineRule="auto"/>
              <w:jc w:val="both"/>
              <w:rPr>
                <w:rFonts w:ascii="Times New Roman" w:hAnsi="Times New Roman"/>
                <w:b/>
                <w:sz w:val="24"/>
                <w:szCs w:val="24"/>
              </w:rPr>
            </w:pPr>
          </w:p>
          <w:p w14:paraId="3CF85C14" w14:textId="77777777" w:rsidR="00FA3DF6" w:rsidRPr="001818EA" w:rsidRDefault="00FA3DF6" w:rsidP="008B4F60">
            <w:pPr>
              <w:widowControl w:val="0"/>
              <w:spacing w:after="0" w:line="240" w:lineRule="auto"/>
              <w:jc w:val="both"/>
              <w:rPr>
                <w:rFonts w:ascii="Times New Roman" w:hAnsi="Times New Roman"/>
                <w:b/>
                <w:sz w:val="24"/>
                <w:szCs w:val="24"/>
              </w:rPr>
            </w:pPr>
          </w:p>
          <w:p w14:paraId="1EF142B6" w14:textId="77777777" w:rsidR="00FA3DF6" w:rsidRPr="001818EA" w:rsidRDefault="00FA3DF6" w:rsidP="008B4F60">
            <w:pPr>
              <w:widowControl w:val="0"/>
              <w:spacing w:after="0" w:line="240" w:lineRule="auto"/>
              <w:jc w:val="both"/>
              <w:rPr>
                <w:rFonts w:ascii="Times New Roman" w:hAnsi="Times New Roman"/>
                <w:b/>
                <w:sz w:val="24"/>
                <w:szCs w:val="24"/>
              </w:rPr>
            </w:pPr>
          </w:p>
          <w:p w14:paraId="2898F29F" w14:textId="77777777" w:rsidR="00FA3DF6" w:rsidRPr="001818EA" w:rsidRDefault="00FA3DF6" w:rsidP="008B4F60">
            <w:pPr>
              <w:widowControl w:val="0"/>
              <w:spacing w:after="0" w:line="240" w:lineRule="auto"/>
              <w:jc w:val="both"/>
              <w:rPr>
                <w:rFonts w:ascii="Times New Roman" w:hAnsi="Times New Roman"/>
                <w:b/>
                <w:sz w:val="24"/>
                <w:szCs w:val="24"/>
              </w:rPr>
            </w:pPr>
          </w:p>
          <w:p w14:paraId="0EA08193" w14:textId="77777777" w:rsidR="00FA3DF6" w:rsidRPr="001818EA" w:rsidRDefault="00FA3DF6" w:rsidP="008B4F60">
            <w:pPr>
              <w:widowControl w:val="0"/>
              <w:spacing w:after="0" w:line="240" w:lineRule="auto"/>
              <w:jc w:val="both"/>
              <w:rPr>
                <w:rFonts w:ascii="Times New Roman" w:hAnsi="Times New Roman"/>
                <w:bCs/>
                <w:sz w:val="24"/>
                <w:szCs w:val="24"/>
              </w:rPr>
            </w:pPr>
            <w:r w:rsidRPr="001818EA">
              <w:rPr>
                <w:rFonts w:ascii="Times New Roman" w:hAnsi="Times New Roman"/>
                <w:bCs/>
                <w:sz w:val="24"/>
                <w:szCs w:val="24"/>
              </w:rPr>
              <w:t>24</w:t>
            </w:r>
          </w:p>
          <w:p w14:paraId="3E97A6A4" w14:textId="77777777" w:rsidR="00FA3DF6" w:rsidRPr="001818EA" w:rsidRDefault="00FA3DF6" w:rsidP="008B4F60">
            <w:pPr>
              <w:widowControl w:val="0"/>
              <w:spacing w:after="0" w:line="240" w:lineRule="auto"/>
              <w:jc w:val="both"/>
              <w:rPr>
                <w:rFonts w:ascii="Times New Roman" w:hAnsi="Times New Roman"/>
                <w:bCs/>
                <w:sz w:val="24"/>
                <w:szCs w:val="24"/>
              </w:rPr>
            </w:pPr>
          </w:p>
        </w:tc>
      </w:tr>
      <w:tr w:rsidR="00FA3DF6" w:rsidRPr="001818EA" w14:paraId="70393796" w14:textId="77777777" w:rsidTr="0094441E">
        <w:tblPrEx>
          <w:tblLook w:val="01E0" w:firstRow="1" w:lastRow="1" w:firstColumn="1" w:lastColumn="1" w:noHBand="0" w:noVBand="0"/>
        </w:tblPrEx>
        <w:trPr>
          <w:gridAfter w:val="1"/>
          <w:wAfter w:w="16" w:type="dxa"/>
        </w:trPr>
        <w:tc>
          <w:tcPr>
            <w:tcW w:w="2257" w:type="dxa"/>
            <w:vMerge/>
          </w:tcPr>
          <w:p w14:paraId="780A65FE" w14:textId="77777777" w:rsidR="00FA3DF6" w:rsidRPr="001818EA" w:rsidRDefault="00FA3DF6" w:rsidP="008B4F60">
            <w:pPr>
              <w:widowControl w:val="0"/>
              <w:spacing w:after="0" w:line="240" w:lineRule="auto"/>
              <w:jc w:val="both"/>
              <w:rPr>
                <w:rFonts w:ascii="Times New Roman" w:hAnsi="Times New Roman"/>
                <w:b/>
                <w:bCs/>
                <w:sz w:val="24"/>
                <w:szCs w:val="24"/>
              </w:rPr>
            </w:pPr>
          </w:p>
        </w:tc>
        <w:tc>
          <w:tcPr>
            <w:tcW w:w="10813" w:type="dxa"/>
          </w:tcPr>
          <w:p w14:paraId="41F7B2F1" w14:textId="77777777" w:rsidR="00FA3DF6" w:rsidRPr="001818EA" w:rsidRDefault="00FA3DF6" w:rsidP="008B4F60">
            <w:pPr>
              <w:widowControl w:val="0"/>
              <w:spacing w:after="0" w:line="240" w:lineRule="auto"/>
              <w:jc w:val="both"/>
              <w:rPr>
                <w:rFonts w:ascii="Times New Roman" w:hAnsi="Times New Roman"/>
                <w:bCs/>
                <w:sz w:val="24"/>
                <w:szCs w:val="24"/>
              </w:rPr>
            </w:pPr>
            <w:r w:rsidRPr="001818EA">
              <w:rPr>
                <w:rFonts w:ascii="Times New Roman" w:hAnsi="Times New Roman"/>
                <w:bCs/>
                <w:sz w:val="24"/>
                <w:szCs w:val="24"/>
              </w:rPr>
              <w:t>Листовые машины. Классификация листовых печатных машин. Основные устройства листовых машин. Модели листовых машин. Рулонные машины. Классификация рулонных печатных машин. Основные устройства рулонных печатных машин. Современные модели рулонных ротационных машин. Флексографские машины</w:t>
            </w:r>
          </w:p>
          <w:p w14:paraId="56989028" w14:textId="77777777" w:rsidR="00FA3DF6" w:rsidRPr="001818EA" w:rsidRDefault="00FA3DF6" w:rsidP="008B4F60">
            <w:pPr>
              <w:widowControl w:val="0"/>
              <w:spacing w:after="0" w:line="240" w:lineRule="auto"/>
              <w:jc w:val="both"/>
              <w:rPr>
                <w:rFonts w:ascii="Times New Roman" w:hAnsi="Times New Roman"/>
                <w:bCs/>
                <w:sz w:val="24"/>
                <w:szCs w:val="24"/>
              </w:rPr>
            </w:pPr>
            <w:r w:rsidRPr="001818EA">
              <w:rPr>
                <w:rFonts w:ascii="Times New Roman" w:hAnsi="Times New Roman"/>
                <w:bCs/>
                <w:sz w:val="24"/>
                <w:szCs w:val="24"/>
              </w:rPr>
              <w:t>Машины глубокой печати. Машины офсетной печати. Гибридные печатные машины.</w:t>
            </w:r>
          </w:p>
          <w:p w14:paraId="35DF28BF" w14:textId="77777777" w:rsidR="00FA3DF6" w:rsidRPr="001818EA" w:rsidRDefault="00FA3DF6" w:rsidP="008B4F60">
            <w:pPr>
              <w:widowControl w:val="0"/>
              <w:spacing w:after="0" w:line="240" w:lineRule="auto"/>
              <w:jc w:val="both"/>
              <w:rPr>
                <w:rFonts w:ascii="Times New Roman" w:hAnsi="Times New Roman"/>
                <w:bCs/>
                <w:sz w:val="24"/>
                <w:szCs w:val="24"/>
              </w:rPr>
            </w:pPr>
            <w:r w:rsidRPr="001818EA">
              <w:rPr>
                <w:rFonts w:ascii="Times New Roman" w:hAnsi="Times New Roman"/>
                <w:bCs/>
                <w:sz w:val="24"/>
                <w:szCs w:val="24"/>
              </w:rPr>
              <w:t>Машины специальных видов печати.</w:t>
            </w:r>
          </w:p>
          <w:p w14:paraId="4D2AF589" w14:textId="77777777" w:rsidR="00FA3DF6" w:rsidRPr="001818EA" w:rsidRDefault="00FA3DF6" w:rsidP="008B4F60">
            <w:pPr>
              <w:widowControl w:val="0"/>
              <w:spacing w:after="0" w:line="240" w:lineRule="auto"/>
              <w:jc w:val="both"/>
              <w:rPr>
                <w:rFonts w:ascii="Times New Roman" w:hAnsi="Times New Roman"/>
                <w:bCs/>
                <w:sz w:val="24"/>
                <w:szCs w:val="24"/>
              </w:rPr>
            </w:pPr>
            <w:r w:rsidRPr="001818EA">
              <w:rPr>
                <w:rFonts w:ascii="Times New Roman" w:hAnsi="Times New Roman"/>
                <w:bCs/>
                <w:sz w:val="24"/>
                <w:szCs w:val="24"/>
              </w:rPr>
              <w:t>Оборудование для определенных видов продукции.</w:t>
            </w:r>
          </w:p>
          <w:p w14:paraId="041A73EC" w14:textId="77777777" w:rsidR="00FA3DF6" w:rsidRPr="001818EA" w:rsidRDefault="00FA3DF6" w:rsidP="008B4F60">
            <w:pPr>
              <w:widowControl w:val="0"/>
              <w:spacing w:after="0" w:line="240" w:lineRule="auto"/>
              <w:jc w:val="both"/>
              <w:rPr>
                <w:rFonts w:ascii="Times New Roman" w:hAnsi="Times New Roman"/>
                <w:b/>
                <w:sz w:val="24"/>
                <w:szCs w:val="24"/>
              </w:rPr>
            </w:pPr>
            <w:r w:rsidRPr="001818EA">
              <w:rPr>
                <w:rFonts w:ascii="Times New Roman" w:hAnsi="Times New Roman"/>
                <w:b/>
                <w:sz w:val="24"/>
                <w:szCs w:val="24"/>
              </w:rPr>
              <w:t>В том числе, лабораторные работы</w:t>
            </w:r>
          </w:p>
          <w:p w14:paraId="05DDCE79" w14:textId="77777777" w:rsidR="00FA3DF6" w:rsidRPr="001818EA" w:rsidRDefault="00FA3DF6" w:rsidP="008B4F60">
            <w:pPr>
              <w:widowControl w:val="0"/>
              <w:spacing w:after="0" w:line="240" w:lineRule="auto"/>
              <w:jc w:val="both"/>
              <w:rPr>
                <w:rFonts w:ascii="Times New Roman" w:hAnsi="Times New Roman"/>
                <w:sz w:val="24"/>
                <w:szCs w:val="24"/>
              </w:rPr>
            </w:pPr>
            <w:r w:rsidRPr="001818EA">
              <w:rPr>
                <w:rFonts w:ascii="Times New Roman" w:hAnsi="Times New Roman"/>
                <w:sz w:val="24"/>
                <w:szCs w:val="24"/>
              </w:rPr>
              <w:t>Устройства самонаклада, регулировки, накладка самонаклада и приемной системы по ориентирам бумаги.</w:t>
            </w:r>
          </w:p>
          <w:p w14:paraId="2946B21A" w14:textId="77777777" w:rsidR="00FA3DF6" w:rsidRPr="001818EA" w:rsidRDefault="00FA3DF6" w:rsidP="008B4F60">
            <w:pPr>
              <w:widowControl w:val="0"/>
              <w:spacing w:after="0" w:line="240" w:lineRule="auto"/>
              <w:jc w:val="both"/>
              <w:rPr>
                <w:rFonts w:ascii="Times New Roman" w:hAnsi="Times New Roman"/>
                <w:sz w:val="24"/>
                <w:szCs w:val="24"/>
              </w:rPr>
            </w:pPr>
            <w:r w:rsidRPr="001818EA">
              <w:rPr>
                <w:rFonts w:ascii="Times New Roman" w:hAnsi="Times New Roman"/>
                <w:sz w:val="24"/>
                <w:szCs w:val="24"/>
              </w:rPr>
              <w:t>Устройства красочного и увлажняющего аппарата, регулировки.</w:t>
            </w:r>
          </w:p>
          <w:p w14:paraId="182B677D" w14:textId="77777777" w:rsidR="00FA3DF6" w:rsidRPr="001818EA" w:rsidRDefault="00FA3DF6" w:rsidP="008B4F60">
            <w:pPr>
              <w:widowControl w:val="0"/>
              <w:spacing w:after="0" w:line="240" w:lineRule="auto"/>
              <w:jc w:val="both"/>
              <w:rPr>
                <w:rFonts w:ascii="Times New Roman" w:hAnsi="Times New Roman"/>
                <w:sz w:val="24"/>
                <w:szCs w:val="24"/>
              </w:rPr>
            </w:pPr>
            <w:r w:rsidRPr="001818EA">
              <w:rPr>
                <w:rFonts w:ascii="Times New Roman" w:hAnsi="Times New Roman"/>
                <w:sz w:val="24"/>
                <w:szCs w:val="24"/>
              </w:rPr>
              <w:t>Подготовка листопроводящей системы</w:t>
            </w:r>
          </w:p>
          <w:p w14:paraId="542DEA4B" w14:textId="77777777" w:rsidR="00FA3DF6" w:rsidRPr="001818EA" w:rsidRDefault="00FA3DF6" w:rsidP="008B4F60">
            <w:pPr>
              <w:widowControl w:val="0"/>
              <w:spacing w:after="0" w:line="240" w:lineRule="auto"/>
              <w:jc w:val="both"/>
              <w:rPr>
                <w:rFonts w:ascii="Times New Roman" w:hAnsi="Times New Roman"/>
                <w:sz w:val="24"/>
                <w:szCs w:val="24"/>
              </w:rPr>
            </w:pPr>
            <w:r w:rsidRPr="001818EA">
              <w:rPr>
                <w:rFonts w:ascii="Times New Roman" w:hAnsi="Times New Roman"/>
                <w:sz w:val="24"/>
                <w:szCs w:val="24"/>
              </w:rPr>
              <w:t>Подготовка печатного аппарата к работе, регулировка давления.</w:t>
            </w:r>
          </w:p>
          <w:p w14:paraId="00822ED2" w14:textId="77777777" w:rsidR="00FA3DF6" w:rsidRPr="001818EA" w:rsidRDefault="00FA3DF6" w:rsidP="008B4F60">
            <w:pPr>
              <w:widowControl w:val="0"/>
              <w:spacing w:after="0" w:line="240" w:lineRule="auto"/>
              <w:jc w:val="both"/>
              <w:rPr>
                <w:rFonts w:ascii="Times New Roman" w:hAnsi="Times New Roman"/>
                <w:sz w:val="24"/>
                <w:szCs w:val="24"/>
              </w:rPr>
            </w:pPr>
            <w:r w:rsidRPr="001818EA">
              <w:rPr>
                <w:rFonts w:ascii="Times New Roman" w:hAnsi="Times New Roman"/>
                <w:sz w:val="24"/>
                <w:szCs w:val="24"/>
              </w:rPr>
              <w:t>Настройка печатного аппарата рулонной машины;</w:t>
            </w:r>
          </w:p>
          <w:p w14:paraId="1D4ACD29" w14:textId="77777777" w:rsidR="00FA3DF6" w:rsidRPr="001818EA" w:rsidRDefault="00FA3DF6" w:rsidP="008B4F60">
            <w:pPr>
              <w:widowControl w:val="0"/>
              <w:spacing w:after="0" w:line="240" w:lineRule="auto"/>
              <w:jc w:val="both"/>
              <w:rPr>
                <w:rFonts w:ascii="Times New Roman" w:hAnsi="Times New Roman"/>
                <w:sz w:val="24"/>
                <w:szCs w:val="24"/>
              </w:rPr>
            </w:pPr>
            <w:r w:rsidRPr="001818EA">
              <w:rPr>
                <w:rFonts w:ascii="Times New Roman" w:hAnsi="Times New Roman"/>
                <w:sz w:val="24"/>
                <w:szCs w:val="24"/>
              </w:rPr>
              <w:t>Ознакомление с регулировкой подачи увлажняющего раствора.</w:t>
            </w:r>
          </w:p>
          <w:p w14:paraId="59AD7171" w14:textId="77777777" w:rsidR="00FA3DF6" w:rsidRPr="001818EA" w:rsidRDefault="00FA3DF6" w:rsidP="008B4F60">
            <w:pPr>
              <w:widowControl w:val="0"/>
              <w:spacing w:after="0" w:line="240" w:lineRule="auto"/>
              <w:jc w:val="both"/>
              <w:rPr>
                <w:rFonts w:ascii="Times New Roman" w:hAnsi="Times New Roman"/>
                <w:b/>
                <w:bCs/>
                <w:iCs/>
                <w:sz w:val="24"/>
                <w:szCs w:val="24"/>
              </w:rPr>
            </w:pPr>
            <w:r w:rsidRPr="001818EA">
              <w:rPr>
                <w:rFonts w:ascii="Times New Roman" w:hAnsi="Times New Roman"/>
                <w:b/>
                <w:bCs/>
                <w:iCs/>
                <w:sz w:val="24"/>
                <w:szCs w:val="24"/>
              </w:rPr>
              <w:t>В том числе самостоятельная работа по темам:</w:t>
            </w:r>
          </w:p>
          <w:p w14:paraId="6DE5CF55" w14:textId="77777777" w:rsidR="00FA3DF6" w:rsidRPr="001818EA" w:rsidRDefault="00FA3DF6" w:rsidP="008B4F60">
            <w:pPr>
              <w:widowControl w:val="0"/>
              <w:spacing w:after="0" w:line="240" w:lineRule="auto"/>
              <w:jc w:val="both"/>
              <w:rPr>
                <w:rFonts w:ascii="Times New Roman" w:hAnsi="Times New Roman"/>
                <w:sz w:val="24"/>
                <w:szCs w:val="24"/>
              </w:rPr>
            </w:pPr>
            <w:r w:rsidRPr="001818EA">
              <w:rPr>
                <w:rFonts w:ascii="Times New Roman" w:hAnsi="Times New Roman"/>
                <w:sz w:val="24"/>
                <w:szCs w:val="24"/>
              </w:rPr>
              <w:t>Схема пневматического самонаклада.</w:t>
            </w:r>
          </w:p>
          <w:p w14:paraId="244FD8C8" w14:textId="77777777" w:rsidR="00FA3DF6" w:rsidRPr="001818EA" w:rsidRDefault="00FA3DF6" w:rsidP="008B4F60">
            <w:pPr>
              <w:widowControl w:val="0"/>
              <w:spacing w:after="0" w:line="240" w:lineRule="auto"/>
              <w:jc w:val="both"/>
              <w:rPr>
                <w:rFonts w:ascii="Times New Roman" w:hAnsi="Times New Roman"/>
                <w:sz w:val="24"/>
                <w:szCs w:val="24"/>
              </w:rPr>
            </w:pPr>
            <w:r w:rsidRPr="001818EA">
              <w:rPr>
                <w:rFonts w:ascii="Times New Roman" w:hAnsi="Times New Roman"/>
                <w:sz w:val="24"/>
                <w:szCs w:val="24"/>
              </w:rPr>
              <w:t>Основные устройства:</w:t>
            </w:r>
          </w:p>
          <w:p w14:paraId="263C2F86" w14:textId="77777777" w:rsidR="00FA3DF6" w:rsidRPr="001818EA" w:rsidRDefault="00FA3DF6" w:rsidP="008B4F60">
            <w:pPr>
              <w:widowControl w:val="0"/>
              <w:spacing w:after="0" w:line="240" w:lineRule="auto"/>
              <w:jc w:val="both"/>
              <w:rPr>
                <w:rFonts w:ascii="Times New Roman" w:hAnsi="Times New Roman"/>
                <w:sz w:val="24"/>
                <w:szCs w:val="24"/>
              </w:rPr>
            </w:pPr>
            <w:r w:rsidRPr="001818EA">
              <w:rPr>
                <w:rFonts w:ascii="Times New Roman" w:hAnsi="Times New Roman"/>
                <w:sz w:val="24"/>
                <w:szCs w:val="24"/>
              </w:rPr>
              <w:t>- листоотделяющие (головка самонаклада);</w:t>
            </w:r>
          </w:p>
          <w:p w14:paraId="6DF7EA5D" w14:textId="77777777" w:rsidR="00FA3DF6" w:rsidRPr="001818EA" w:rsidRDefault="00FA3DF6" w:rsidP="008B4F60">
            <w:pPr>
              <w:widowControl w:val="0"/>
              <w:spacing w:after="0" w:line="240" w:lineRule="auto"/>
              <w:jc w:val="both"/>
              <w:rPr>
                <w:rFonts w:ascii="Times New Roman" w:hAnsi="Times New Roman"/>
                <w:sz w:val="24"/>
                <w:szCs w:val="24"/>
              </w:rPr>
            </w:pPr>
            <w:r w:rsidRPr="001818EA">
              <w:rPr>
                <w:rFonts w:ascii="Times New Roman" w:hAnsi="Times New Roman"/>
                <w:sz w:val="24"/>
                <w:szCs w:val="24"/>
              </w:rPr>
              <w:t>- накладной стол и его механизмы;</w:t>
            </w:r>
          </w:p>
          <w:p w14:paraId="5AE6E4F3" w14:textId="77777777" w:rsidR="00FA3DF6" w:rsidRPr="001818EA" w:rsidRDefault="00FA3DF6" w:rsidP="008B4F60">
            <w:pPr>
              <w:widowControl w:val="0"/>
              <w:spacing w:after="0" w:line="240" w:lineRule="auto"/>
              <w:jc w:val="both"/>
              <w:rPr>
                <w:rFonts w:ascii="Times New Roman" w:hAnsi="Times New Roman"/>
                <w:sz w:val="24"/>
                <w:szCs w:val="24"/>
              </w:rPr>
            </w:pPr>
            <w:r w:rsidRPr="001818EA">
              <w:rPr>
                <w:rFonts w:ascii="Times New Roman" w:hAnsi="Times New Roman"/>
                <w:sz w:val="24"/>
                <w:szCs w:val="24"/>
              </w:rPr>
              <w:t>- механизм замедления движения листа;</w:t>
            </w:r>
          </w:p>
          <w:p w14:paraId="66EA1F28" w14:textId="77777777" w:rsidR="00FA3DF6" w:rsidRPr="001818EA" w:rsidRDefault="00FA3DF6" w:rsidP="008B4F60">
            <w:pPr>
              <w:widowControl w:val="0"/>
              <w:spacing w:after="0" w:line="240" w:lineRule="auto"/>
              <w:jc w:val="both"/>
              <w:rPr>
                <w:rFonts w:ascii="Times New Roman" w:hAnsi="Times New Roman"/>
                <w:sz w:val="24"/>
                <w:szCs w:val="24"/>
              </w:rPr>
            </w:pPr>
            <w:r w:rsidRPr="001818EA">
              <w:rPr>
                <w:rFonts w:ascii="Times New Roman" w:hAnsi="Times New Roman"/>
                <w:sz w:val="24"/>
                <w:szCs w:val="24"/>
              </w:rPr>
              <w:t>- механизм подъема стапельного устройства;</w:t>
            </w:r>
          </w:p>
          <w:p w14:paraId="3EBA3C6A" w14:textId="77777777" w:rsidR="00FA3DF6" w:rsidRPr="001818EA" w:rsidRDefault="00FA3DF6" w:rsidP="008B4F60">
            <w:pPr>
              <w:widowControl w:val="0"/>
              <w:spacing w:after="0" w:line="240" w:lineRule="auto"/>
              <w:jc w:val="both"/>
              <w:rPr>
                <w:rFonts w:ascii="Times New Roman" w:hAnsi="Times New Roman"/>
                <w:sz w:val="24"/>
                <w:szCs w:val="24"/>
              </w:rPr>
            </w:pPr>
            <w:r w:rsidRPr="001818EA">
              <w:rPr>
                <w:rFonts w:ascii="Times New Roman" w:hAnsi="Times New Roman"/>
                <w:sz w:val="24"/>
                <w:szCs w:val="24"/>
              </w:rPr>
              <w:t>Приспособления для установки и регулировки положения рулонов:</w:t>
            </w:r>
          </w:p>
          <w:p w14:paraId="09AC8428" w14:textId="77777777" w:rsidR="00FA3DF6" w:rsidRPr="001818EA" w:rsidRDefault="00FA3DF6" w:rsidP="008B4F60">
            <w:pPr>
              <w:widowControl w:val="0"/>
              <w:spacing w:after="0" w:line="240" w:lineRule="auto"/>
              <w:jc w:val="both"/>
              <w:rPr>
                <w:rFonts w:ascii="Times New Roman" w:hAnsi="Times New Roman"/>
                <w:sz w:val="24"/>
                <w:szCs w:val="24"/>
              </w:rPr>
            </w:pPr>
            <w:r w:rsidRPr="001818EA">
              <w:rPr>
                <w:rFonts w:ascii="Times New Roman" w:hAnsi="Times New Roman"/>
                <w:sz w:val="24"/>
                <w:szCs w:val="24"/>
              </w:rPr>
              <w:t>- рулонный тормоз с приводом;</w:t>
            </w:r>
          </w:p>
          <w:p w14:paraId="3A56973F" w14:textId="77777777" w:rsidR="00FA3DF6" w:rsidRPr="001818EA" w:rsidRDefault="00FA3DF6" w:rsidP="008B4F60">
            <w:pPr>
              <w:widowControl w:val="0"/>
              <w:spacing w:after="0" w:line="240" w:lineRule="auto"/>
              <w:jc w:val="both"/>
              <w:rPr>
                <w:rFonts w:ascii="Times New Roman" w:hAnsi="Times New Roman"/>
                <w:sz w:val="24"/>
                <w:szCs w:val="24"/>
              </w:rPr>
            </w:pPr>
            <w:r w:rsidRPr="001818EA">
              <w:rPr>
                <w:rFonts w:ascii="Times New Roman" w:hAnsi="Times New Roman"/>
                <w:sz w:val="24"/>
                <w:szCs w:val="24"/>
              </w:rPr>
              <w:lastRenderedPageBreak/>
              <w:t>- амортизатор ленты и система автоматического натяжения.</w:t>
            </w:r>
          </w:p>
          <w:p w14:paraId="26F525E1" w14:textId="77777777" w:rsidR="00FA3DF6" w:rsidRPr="001818EA" w:rsidRDefault="00FA3DF6" w:rsidP="008B4F60">
            <w:pPr>
              <w:widowControl w:val="0"/>
              <w:spacing w:after="0" w:line="240" w:lineRule="auto"/>
              <w:jc w:val="both"/>
              <w:rPr>
                <w:rFonts w:ascii="Times New Roman" w:hAnsi="Times New Roman"/>
                <w:sz w:val="24"/>
                <w:szCs w:val="24"/>
              </w:rPr>
            </w:pPr>
            <w:r w:rsidRPr="001818EA">
              <w:rPr>
                <w:rFonts w:ascii="Times New Roman" w:hAnsi="Times New Roman"/>
                <w:sz w:val="24"/>
                <w:szCs w:val="24"/>
              </w:rPr>
              <w:t>Механизмы для автоматической замены рулонов во время работы машины.</w:t>
            </w:r>
          </w:p>
          <w:p w14:paraId="25BAE1FC" w14:textId="77777777" w:rsidR="00FA3DF6" w:rsidRPr="001818EA" w:rsidRDefault="00FA3DF6" w:rsidP="008B4F60">
            <w:pPr>
              <w:widowControl w:val="0"/>
              <w:spacing w:after="0" w:line="240" w:lineRule="auto"/>
              <w:jc w:val="both"/>
              <w:rPr>
                <w:rFonts w:ascii="Times New Roman" w:hAnsi="Times New Roman"/>
                <w:sz w:val="24"/>
                <w:szCs w:val="24"/>
              </w:rPr>
            </w:pPr>
            <w:r w:rsidRPr="001818EA">
              <w:rPr>
                <w:rFonts w:ascii="Times New Roman" w:hAnsi="Times New Roman"/>
                <w:sz w:val="24"/>
                <w:szCs w:val="24"/>
              </w:rPr>
              <w:t>Цифровая система на основе бесконтактной технологии прямого получения изображения.</w:t>
            </w:r>
          </w:p>
          <w:p w14:paraId="0D7C51B3" w14:textId="77777777" w:rsidR="00FA3DF6" w:rsidRPr="001818EA" w:rsidRDefault="00FA3DF6" w:rsidP="008B4F60">
            <w:pPr>
              <w:widowControl w:val="0"/>
              <w:spacing w:after="0" w:line="240" w:lineRule="auto"/>
              <w:jc w:val="both"/>
              <w:rPr>
                <w:rFonts w:ascii="Times New Roman" w:hAnsi="Times New Roman"/>
                <w:sz w:val="24"/>
                <w:szCs w:val="24"/>
              </w:rPr>
            </w:pPr>
            <w:r w:rsidRPr="001818EA">
              <w:rPr>
                <w:rFonts w:ascii="Times New Roman" w:hAnsi="Times New Roman"/>
                <w:sz w:val="24"/>
                <w:szCs w:val="24"/>
              </w:rPr>
              <w:t>Схема принципа работы печатной секции с бесконтактной технологией «компьютер - печать».</w:t>
            </w:r>
          </w:p>
          <w:p w14:paraId="7556E8A3" w14:textId="77777777" w:rsidR="00FA3DF6" w:rsidRPr="001818EA" w:rsidRDefault="00FA3DF6" w:rsidP="008B4F60">
            <w:pPr>
              <w:widowControl w:val="0"/>
              <w:spacing w:after="0" w:line="240" w:lineRule="auto"/>
              <w:jc w:val="both"/>
              <w:rPr>
                <w:rFonts w:ascii="Times New Roman" w:hAnsi="Times New Roman"/>
                <w:sz w:val="24"/>
                <w:szCs w:val="24"/>
              </w:rPr>
            </w:pPr>
            <w:r w:rsidRPr="001818EA">
              <w:rPr>
                <w:rFonts w:ascii="Times New Roman" w:hAnsi="Times New Roman"/>
                <w:sz w:val="24"/>
                <w:szCs w:val="24"/>
              </w:rPr>
              <w:t>Схема выводных устройств.</w:t>
            </w:r>
          </w:p>
          <w:p w14:paraId="2227A04A" w14:textId="77777777" w:rsidR="00FA3DF6" w:rsidRPr="001818EA" w:rsidRDefault="00FA3DF6" w:rsidP="008B4F60">
            <w:pPr>
              <w:widowControl w:val="0"/>
              <w:spacing w:after="0" w:line="240" w:lineRule="auto"/>
              <w:jc w:val="both"/>
              <w:rPr>
                <w:rFonts w:ascii="Times New Roman" w:hAnsi="Times New Roman"/>
                <w:b/>
                <w:bCs/>
                <w:iCs/>
                <w:sz w:val="24"/>
                <w:szCs w:val="24"/>
              </w:rPr>
            </w:pPr>
            <w:r w:rsidRPr="001818EA">
              <w:rPr>
                <w:rFonts w:ascii="Times New Roman" w:hAnsi="Times New Roman"/>
                <w:sz w:val="24"/>
                <w:szCs w:val="24"/>
              </w:rPr>
              <w:t>Схема печатного процесса трафаретной печатной машины «плоскость - цилиндр».</w:t>
            </w:r>
          </w:p>
        </w:tc>
        <w:tc>
          <w:tcPr>
            <w:tcW w:w="1260" w:type="dxa"/>
            <w:vMerge/>
          </w:tcPr>
          <w:p w14:paraId="653D0016" w14:textId="77777777" w:rsidR="00FA3DF6" w:rsidRPr="001818EA" w:rsidRDefault="00FA3DF6" w:rsidP="008B4F60">
            <w:pPr>
              <w:widowControl w:val="0"/>
              <w:spacing w:after="0" w:line="240" w:lineRule="auto"/>
              <w:jc w:val="both"/>
              <w:rPr>
                <w:rFonts w:ascii="Times New Roman" w:hAnsi="Times New Roman"/>
                <w:b/>
                <w:sz w:val="24"/>
                <w:szCs w:val="24"/>
              </w:rPr>
            </w:pPr>
          </w:p>
        </w:tc>
      </w:tr>
      <w:tr w:rsidR="00FA3DF6" w:rsidRPr="001818EA" w14:paraId="38ABB858" w14:textId="77777777" w:rsidTr="0094441E">
        <w:tblPrEx>
          <w:tblLook w:val="01E0" w:firstRow="1" w:lastRow="1" w:firstColumn="1" w:lastColumn="1" w:noHBand="0" w:noVBand="0"/>
        </w:tblPrEx>
        <w:trPr>
          <w:gridAfter w:val="1"/>
          <w:wAfter w:w="16" w:type="dxa"/>
        </w:trPr>
        <w:tc>
          <w:tcPr>
            <w:tcW w:w="2257" w:type="dxa"/>
            <w:vMerge w:val="restart"/>
          </w:tcPr>
          <w:p w14:paraId="5E166F66" w14:textId="77777777" w:rsidR="00FA3DF6" w:rsidRPr="001818EA" w:rsidRDefault="00FA3DF6" w:rsidP="008B4F60">
            <w:pPr>
              <w:widowControl w:val="0"/>
              <w:spacing w:after="0" w:line="240" w:lineRule="auto"/>
              <w:jc w:val="both"/>
              <w:rPr>
                <w:rFonts w:ascii="Times New Roman" w:hAnsi="Times New Roman"/>
                <w:b/>
                <w:bCs/>
                <w:sz w:val="24"/>
                <w:szCs w:val="24"/>
              </w:rPr>
            </w:pPr>
            <w:r w:rsidRPr="001818EA">
              <w:rPr>
                <w:rFonts w:ascii="Times New Roman" w:hAnsi="Times New Roman"/>
                <w:b/>
                <w:bCs/>
                <w:sz w:val="24"/>
                <w:szCs w:val="24"/>
              </w:rPr>
              <w:t xml:space="preserve">Тема 1.7. </w:t>
            </w:r>
          </w:p>
          <w:p w14:paraId="1DBC8A47" w14:textId="77777777" w:rsidR="00FA3DF6" w:rsidRPr="001818EA" w:rsidRDefault="00FA3DF6" w:rsidP="008B4F60">
            <w:pPr>
              <w:widowControl w:val="0"/>
              <w:spacing w:after="0" w:line="240" w:lineRule="auto"/>
              <w:jc w:val="both"/>
              <w:rPr>
                <w:rFonts w:ascii="Times New Roman" w:hAnsi="Times New Roman"/>
                <w:b/>
                <w:bCs/>
                <w:sz w:val="24"/>
                <w:szCs w:val="24"/>
              </w:rPr>
            </w:pPr>
            <w:r w:rsidRPr="001818EA">
              <w:rPr>
                <w:rFonts w:ascii="Times New Roman" w:hAnsi="Times New Roman"/>
                <w:b/>
                <w:bCs/>
                <w:sz w:val="24"/>
                <w:szCs w:val="24"/>
              </w:rPr>
              <w:t>Специальные виды печати</w:t>
            </w:r>
          </w:p>
        </w:tc>
        <w:tc>
          <w:tcPr>
            <w:tcW w:w="10813" w:type="dxa"/>
          </w:tcPr>
          <w:p w14:paraId="651180AF" w14:textId="77777777" w:rsidR="00FA3DF6" w:rsidRPr="001818EA" w:rsidRDefault="00FA3DF6" w:rsidP="008B4F60">
            <w:pPr>
              <w:widowControl w:val="0"/>
              <w:spacing w:after="0" w:line="240" w:lineRule="auto"/>
              <w:jc w:val="both"/>
              <w:rPr>
                <w:rFonts w:ascii="Times New Roman" w:hAnsi="Times New Roman"/>
                <w:b/>
                <w:bCs/>
                <w:sz w:val="24"/>
                <w:szCs w:val="24"/>
              </w:rPr>
            </w:pPr>
            <w:r w:rsidRPr="001818EA">
              <w:rPr>
                <w:rFonts w:ascii="Times New Roman" w:hAnsi="Times New Roman"/>
                <w:b/>
                <w:bCs/>
                <w:sz w:val="24"/>
                <w:szCs w:val="24"/>
              </w:rPr>
              <w:t xml:space="preserve">Содержание </w:t>
            </w:r>
          </w:p>
        </w:tc>
        <w:tc>
          <w:tcPr>
            <w:tcW w:w="1260" w:type="dxa"/>
            <w:vMerge w:val="restart"/>
          </w:tcPr>
          <w:p w14:paraId="6B82B0EF" w14:textId="77777777" w:rsidR="00FA3DF6" w:rsidRPr="001818EA" w:rsidRDefault="00FA3DF6" w:rsidP="008B4F60">
            <w:pPr>
              <w:widowControl w:val="0"/>
              <w:spacing w:after="0" w:line="240" w:lineRule="auto"/>
              <w:jc w:val="both"/>
              <w:rPr>
                <w:rFonts w:ascii="Times New Roman" w:hAnsi="Times New Roman"/>
                <w:bCs/>
                <w:sz w:val="24"/>
                <w:szCs w:val="24"/>
              </w:rPr>
            </w:pPr>
            <w:r w:rsidRPr="001818EA">
              <w:rPr>
                <w:rFonts w:ascii="Times New Roman" w:hAnsi="Times New Roman"/>
                <w:bCs/>
                <w:sz w:val="24"/>
                <w:szCs w:val="24"/>
              </w:rPr>
              <w:t>60</w:t>
            </w:r>
          </w:p>
          <w:p w14:paraId="0FCAA83B" w14:textId="77777777" w:rsidR="00FA3DF6" w:rsidRPr="001818EA" w:rsidRDefault="00FA3DF6" w:rsidP="008B4F60">
            <w:pPr>
              <w:widowControl w:val="0"/>
              <w:spacing w:after="0" w:line="240" w:lineRule="auto"/>
              <w:jc w:val="both"/>
              <w:rPr>
                <w:rFonts w:ascii="Times New Roman" w:hAnsi="Times New Roman"/>
                <w:b/>
                <w:sz w:val="24"/>
                <w:szCs w:val="24"/>
              </w:rPr>
            </w:pPr>
          </w:p>
          <w:p w14:paraId="6CA48605" w14:textId="77777777" w:rsidR="00FA3DF6" w:rsidRPr="001818EA" w:rsidRDefault="00FA3DF6" w:rsidP="008B4F60">
            <w:pPr>
              <w:widowControl w:val="0"/>
              <w:spacing w:after="0" w:line="240" w:lineRule="auto"/>
              <w:jc w:val="both"/>
              <w:rPr>
                <w:rFonts w:ascii="Times New Roman" w:hAnsi="Times New Roman"/>
                <w:b/>
                <w:sz w:val="24"/>
                <w:szCs w:val="24"/>
              </w:rPr>
            </w:pPr>
          </w:p>
          <w:p w14:paraId="7EB65C8F" w14:textId="77777777" w:rsidR="00FA3DF6" w:rsidRPr="001818EA" w:rsidRDefault="00FA3DF6" w:rsidP="008B4F60">
            <w:pPr>
              <w:widowControl w:val="0"/>
              <w:spacing w:after="0" w:line="240" w:lineRule="auto"/>
              <w:jc w:val="both"/>
              <w:rPr>
                <w:rFonts w:ascii="Times New Roman" w:hAnsi="Times New Roman"/>
                <w:b/>
                <w:sz w:val="24"/>
                <w:szCs w:val="24"/>
              </w:rPr>
            </w:pPr>
          </w:p>
          <w:p w14:paraId="3509C5C6" w14:textId="77777777" w:rsidR="00FA3DF6" w:rsidRPr="001818EA" w:rsidRDefault="00FA3DF6" w:rsidP="008B4F60">
            <w:pPr>
              <w:widowControl w:val="0"/>
              <w:spacing w:after="0" w:line="240" w:lineRule="auto"/>
              <w:jc w:val="both"/>
              <w:rPr>
                <w:rFonts w:ascii="Times New Roman" w:hAnsi="Times New Roman"/>
                <w:b/>
                <w:sz w:val="24"/>
                <w:szCs w:val="24"/>
              </w:rPr>
            </w:pPr>
          </w:p>
          <w:p w14:paraId="52F4FF17" w14:textId="77777777" w:rsidR="00FA3DF6" w:rsidRPr="001818EA" w:rsidRDefault="00FA3DF6" w:rsidP="008B4F60">
            <w:pPr>
              <w:widowControl w:val="0"/>
              <w:spacing w:after="0" w:line="240" w:lineRule="auto"/>
              <w:jc w:val="both"/>
              <w:rPr>
                <w:rFonts w:ascii="Times New Roman" w:hAnsi="Times New Roman"/>
                <w:b/>
                <w:sz w:val="24"/>
                <w:szCs w:val="24"/>
              </w:rPr>
            </w:pPr>
          </w:p>
          <w:p w14:paraId="1BEAFE1C" w14:textId="77777777" w:rsidR="00FA3DF6" w:rsidRPr="001818EA" w:rsidRDefault="00FA3DF6" w:rsidP="008B4F60">
            <w:pPr>
              <w:widowControl w:val="0"/>
              <w:spacing w:after="0" w:line="240" w:lineRule="auto"/>
              <w:jc w:val="both"/>
              <w:rPr>
                <w:rFonts w:ascii="Times New Roman" w:hAnsi="Times New Roman"/>
                <w:b/>
                <w:sz w:val="24"/>
                <w:szCs w:val="24"/>
              </w:rPr>
            </w:pPr>
          </w:p>
          <w:p w14:paraId="2123291A" w14:textId="77777777" w:rsidR="00FA3DF6" w:rsidRPr="001818EA" w:rsidRDefault="00FA3DF6" w:rsidP="008B4F60">
            <w:pPr>
              <w:widowControl w:val="0"/>
              <w:spacing w:after="0" w:line="240" w:lineRule="auto"/>
              <w:jc w:val="both"/>
              <w:rPr>
                <w:rFonts w:ascii="Times New Roman" w:hAnsi="Times New Roman"/>
                <w:b/>
                <w:sz w:val="24"/>
                <w:szCs w:val="24"/>
              </w:rPr>
            </w:pPr>
          </w:p>
          <w:p w14:paraId="5CEC955F" w14:textId="77777777" w:rsidR="00FA3DF6" w:rsidRPr="001818EA" w:rsidRDefault="00FA3DF6" w:rsidP="008B4F60">
            <w:pPr>
              <w:widowControl w:val="0"/>
              <w:spacing w:after="0" w:line="240" w:lineRule="auto"/>
              <w:jc w:val="both"/>
              <w:rPr>
                <w:rFonts w:ascii="Times New Roman" w:hAnsi="Times New Roman"/>
                <w:b/>
                <w:sz w:val="24"/>
                <w:szCs w:val="24"/>
              </w:rPr>
            </w:pPr>
          </w:p>
          <w:p w14:paraId="7B2B4FED" w14:textId="77777777" w:rsidR="00FA3DF6" w:rsidRPr="001818EA" w:rsidRDefault="00FA3DF6" w:rsidP="008B4F60">
            <w:pPr>
              <w:widowControl w:val="0"/>
              <w:spacing w:after="0" w:line="240" w:lineRule="auto"/>
              <w:jc w:val="both"/>
              <w:rPr>
                <w:rFonts w:ascii="Times New Roman" w:hAnsi="Times New Roman"/>
                <w:b/>
                <w:sz w:val="24"/>
                <w:szCs w:val="24"/>
              </w:rPr>
            </w:pPr>
          </w:p>
          <w:p w14:paraId="47A61EF3" w14:textId="77777777" w:rsidR="00FA3DF6" w:rsidRPr="001818EA" w:rsidRDefault="00FA3DF6" w:rsidP="008B4F60">
            <w:pPr>
              <w:widowControl w:val="0"/>
              <w:spacing w:after="0" w:line="240" w:lineRule="auto"/>
              <w:jc w:val="both"/>
              <w:rPr>
                <w:rFonts w:ascii="Times New Roman" w:hAnsi="Times New Roman"/>
                <w:b/>
                <w:sz w:val="24"/>
                <w:szCs w:val="24"/>
              </w:rPr>
            </w:pPr>
          </w:p>
          <w:p w14:paraId="4AFE20D3" w14:textId="77777777" w:rsidR="00FA3DF6" w:rsidRPr="001818EA" w:rsidRDefault="00FA3DF6" w:rsidP="008B4F60">
            <w:pPr>
              <w:widowControl w:val="0"/>
              <w:spacing w:after="0" w:line="240" w:lineRule="auto"/>
              <w:jc w:val="both"/>
              <w:rPr>
                <w:rFonts w:ascii="Times New Roman" w:hAnsi="Times New Roman"/>
                <w:b/>
                <w:sz w:val="24"/>
                <w:szCs w:val="24"/>
              </w:rPr>
            </w:pPr>
          </w:p>
          <w:p w14:paraId="123E229C" w14:textId="77777777" w:rsidR="00FA3DF6" w:rsidRPr="001818EA" w:rsidRDefault="00FA3DF6" w:rsidP="008B4F60">
            <w:pPr>
              <w:widowControl w:val="0"/>
              <w:spacing w:after="0" w:line="240" w:lineRule="auto"/>
              <w:jc w:val="both"/>
              <w:rPr>
                <w:rFonts w:ascii="Times New Roman" w:hAnsi="Times New Roman"/>
                <w:b/>
                <w:sz w:val="24"/>
                <w:szCs w:val="24"/>
              </w:rPr>
            </w:pPr>
          </w:p>
          <w:p w14:paraId="74C279FC" w14:textId="77777777" w:rsidR="00FA3DF6" w:rsidRPr="001818EA" w:rsidRDefault="00FA3DF6" w:rsidP="008B4F60">
            <w:pPr>
              <w:widowControl w:val="0"/>
              <w:spacing w:after="0" w:line="240" w:lineRule="auto"/>
              <w:jc w:val="both"/>
              <w:rPr>
                <w:rFonts w:ascii="Times New Roman" w:hAnsi="Times New Roman"/>
                <w:b/>
                <w:sz w:val="24"/>
                <w:szCs w:val="24"/>
              </w:rPr>
            </w:pPr>
          </w:p>
          <w:p w14:paraId="63CEA50B" w14:textId="77777777" w:rsidR="00FA3DF6" w:rsidRPr="001818EA" w:rsidRDefault="00FA3DF6" w:rsidP="008B4F60">
            <w:pPr>
              <w:widowControl w:val="0"/>
              <w:spacing w:after="0" w:line="240" w:lineRule="auto"/>
              <w:jc w:val="both"/>
              <w:rPr>
                <w:rFonts w:ascii="Times New Roman" w:hAnsi="Times New Roman"/>
                <w:b/>
                <w:sz w:val="24"/>
                <w:szCs w:val="24"/>
              </w:rPr>
            </w:pPr>
          </w:p>
          <w:p w14:paraId="099E7170" w14:textId="77777777" w:rsidR="00FA3DF6" w:rsidRPr="001818EA" w:rsidRDefault="00FA3DF6" w:rsidP="008B4F60">
            <w:pPr>
              <w:widowControl w:val="0"/>
              <w:spacing w:after="0" w:line="240" w:lineRule="auto"/>
              <w:jc w:val="both"/>
              <w:rPr>
                <w:rFonts w:ascii="Times New Roman" w:hAnsi="Times New Roman"/>
                <w:b/>
                <w:sz w:val="24"/>
                <w:szCs w:val="24"/>
              </w:rPr>
            </w:pPr>
          </w:p>
          <w:p w14:paraId="1E729262" w14:textId="77777777" w:rsidR="00FA3DF6" w:rsidRPr="001818EA" w:rsidRDefault="00FA3DF6" w:rsidP="008B4F60">
            <w:pPr>
              <w:widowControl w:val="0"/>
              <w:spacing w:after="0" w:line="240" w:lineRule="auto"/>
              <w:jc w:val="both"/>
              <w:rPr>
                <w:rFonts w:ascii="Times New Roman" w:hAnsi="Times New Roman"/>
                <w:b/>
                <w:sz w:val="24"/>
                <w:szCs w:val="24"/>
              </w:rPr>
            </w:pPr>
          </w:p>
          <w:p w14:paraId="2C667206" w14:textId="77777777" w:rsidR="00FA3DF6" w:rsidRPr="001818EA" w:rsidRDefault="00FA3DF6" w:rsidP="008B4F60">
            <w:pPr>
              <w:widowControl w:val="0"/>
              <w:spacing w:after="0" w:line="240" w:lineRule="auto"/>
              <w:jc w:val="both"/>
              <w:rPr>
                <w:rFonts w:ascii="Times New Roman" w:hAnsi="Times New Roman"/>
                <w:b/>
                <w:sz w:val="24"/>
                <w:szCs w:val="24"/>
              </w:rPr>
            </w:pPr>
          </w:p>
          <w:p w14:paraId="71312166" w14:textId="77777777" w:rsidR="00FA3DF6" w:rsidRPr="001818EA" w:rsidRDefault="00FA3DF6" w:rsidP="008B4F60">
            <w:pPr>
              <w:widowControl w:val="0"/>
              <w:spacing w:after="0" w:line="240" w:lineRule="auto"/>
              <w:jc w:val="both"/>
              <w:rPr>
                <w:rFonts w:ascii="Times New Roman" w:hAnsi="Times New Roman"/>
                <w:b/>
                <w:sz w:val="24"/>
                <w:szCs w:val="24"/>
              </w:rPr>
            </w:pPr>
          </w:p>
          <w:p w14:paraId="04DB425D" w14:textId="77777777" w:rsidR="00FA3DF6" w:rsidRPr="001818EA" w:rsidRDefault="00FA3DF6" w:rsidP="008B4F60">
            <w:pPr>
              <w:widowControl w:val="0"/>
              <w:spacing w:after="0" w:line="240" w:lineRule="auto"/>
              <w:jc w:val="both"/>
              <w:rPr>
                <w:rFonts w:ascii="Times New Roman" w:hAnsi="Times New Roman"/>
                <w:bCs/>
                <w:sz w:val="24"/>
                <w:szCs w:val="24"/>
              </w:rPr>
            </w:pPr>
            <w:r w:rsidRPr="001818EA">
              <w:rPr>
                <w:rFonts w:ascii="Times New Roman" w:hAnsi="Times New Roman"/>
                <w:bCs/>
                <w:sz w:val="24"/>
                <w:szCs w:val="24"/>
              </w:rPr>
              <w:t>4</w:t>
            </w:r>
          </w:p>
          <w:p w14:paraId="6A8DAA72" w14:textId="77777777" w:rsidR="00FA3DF6" w:rsidRPr="001818EA" w:rsidRDefault="00FA3DF6" w:rsidP="008B4F60">
            <w:pPr>
              <w:widowControl w:val="0"/>
              <w:spacing w:after="0" w:line="240" w:lineRule="auto"/>
              <w:jc w:val="both"/>
              <w:rPr>
                <w:rFonts w:ascii="Times New Roman" w:hAnsi="Times New Roman"/>
                <w:bCs/>
                <w:sz w:val="24"/>
                <w:szCs w:val="24"/>
              </w:rPr>
            </w:pPr>
          </w:p>
          <w:p w14:paraId="57D0CE40" w14:textId="77777777" w:rsidR="00FA3DF6" w:rsidRPr="001818EA" w:rsidRDefault="00FA3DF6" w:rsidP="008B4F60">
            <w:pPr>
              <w:widowControl w:val="0"/>
              <w:spacing w:after="0" w:line="240" w:lineRule="auto"/>
              <w:jc w:val="both"/>
              <w:rPr>
                <w:rFonts w:ascii="Times New Roman" w:hAnsi="Times New Roman"/>
                <w:bCs/>
                <w:sz w:val="24"/>
                <w:szCs w:val="24"/>
              </w:rPr>
            </w:pPr>
          </w:p>
          <w:p w14:paraId="00854A3D" w14:textId="77777777" w:rsidR="00FA3DF6" w:rsidRPr="001818EA" w:rsidRDefault="00FA3DF6" w:rsidP="008B4F60">
            <w:pPr>
              <w:widowControl w:val="0"/>
              <w:spacing w:after="0" w:line="240" w:lineRule="auto"/>
              <w:jc w:val="both"/>
              <w:rPr>
                <w:rFonts w:ascii="Times New Roman" w:hAnsi="Times New Roman"/>
                <w:bCs/>
                <w:sz w:val="24"/>
                <w:szCs w:val="24"/>
              </w:rPr>
            </w:pPr>
          </w:p>
          <w:p w14:paraId="147DC999" w14:textId="77777777" w:rsidR="00FA3DF6" w:rsidRPr="001818EA" w:rsidRDefault="00FA3DF6" w:rsidP="008B4F60">
            <w:pPr>
              <w:widowControl w:val="0"/>
              <w:spacing w:after="0" w:line="240" w:lineRule="auto"/>
              <w:jc w:val="both"/>
              <w:rPr>
                <w:rFonts w:ascii="Times New Roman" w:hAnsi="Times New Roman"/>
                <w:b/>
                <w:sz w:val="24"/>
                <w:szCs w:val="24"/>
              </w:rPr>
            </w:pPr>
            <w:r w:rsidRPr="001818EA">
              <w:rPr>
                <w:rFonts w:ascii="Times New Roman" w:hAnsi="Times New Roman"/>
                <w:bCs/>
                <w:sz w:val="24"/>
                <w:szCs w:val="24"/>
              </w:rPr>
              <w:t>16</w:t>
            </w:r>
          </w:p>
        </w:tc>
      </w:tr>
      <w:tr w:rsidR="00FA3DF6" w:rsidRPr="001818EA" w14:paraId="2C6915D2" w14:textId="77777777" w:rsidTr="0094441E">
        <w:tblPrEx>
          <w:tblLook w:val="01E0" w:firstRow="1" w:lastRow="1" w:firstColumn="1" w:lastColumn="1" w:noHBand="0" w:noVBand="0"/>
        </w:tblPrEx>
        <w:trPr>
          <w:gridAfter w:val="1"/>
          <w:wAfter w:w="16" w:type="dxa"/>
        </w:trPr>
        <w:tc>
          <w:tcPr>
            <w:tcW w:w="2257" w:type="dxa"/>
            <w:vMerge/>
          </w:tcPr>
          <w:p w14:paraId="2ECBCB12" w14:textId="77777777" w:rsidR="00FA3DF6" w:rsidRPr="001818EA" w:rsidRDefault="00FA3DF6" w:rsidP="008B4F60">
            <w:pPr>
              <w:widowControl w:val="0"/>
              <w:spacing w:after="0" w:line="240" w:lineRule="auto"/>
              <w:jc w:val="both"/>
              <w:rPr>
                <w:rFonts w:ascii="Times New Roman" w:hAnsi="Times New Roman"/>
                <w:b/>
                <w:bCs/>
                <w:sz w:val="24"/>
                <w:szCs w:val="24"/>
              </w:rPr>
            </w:pPr>
          </w:p>
        </w:tc>
        <w:tc>
          <w:tcPr>
            <w:tcW w:w="10813" w:type="dxa"/>
          </w:tcPr>
          <w:p w14:paraId="5B3A2B15" w14:textId="77777777" w:rsidR="00FA3DF6" w:rsidRPr="001818EA" w:rsidRDefault="00FA3DF6" w:rsidP="008B4F60">
            <w:pPr>
              <w:widowControl w:val="0"/>
              <w:spacing w:after="0" w:line="240" w:lineRule="auto"/>
              <w:jc w:val="both"/>
              <w:rPr>
                <w:rFonts w:ascii="Times New Roman" w:hAnsi="Times New Roman"/>
                <w:bCs/>
                <w:sz w:val="24"/>
                <w:szCs w:val="24"/>
              </w:rPr>
            </w:pPr>
            <w:r w:rsidRPr="001818EA">
              <w:rPr>
                <w:rFonts w:ascii="Times New Roman" w:hAnsi="Times New Roman"/>
                <w:bCs/>
                <w:sz w:val="24"/>
                <w:szCs w:val="24"/>
              </w:rPr>
              <w:t>Введение. Характеристика специальных способов печати, и достоинства и недостатки. Тампонная печать. Общие сведения. Изготовление печатных форм. Процесс изготовления и свойства тампона.</w:t>
            </w:r>
          </w:p>
          <w:p w14:paraId="6193B1A6" w14:textId="77777777" w:rsidR="00FA3DF6" w:rsidRPr="001818EA" w:rsidRDefault="00FA3DF6" w:rsidP="008B4F60">
            <w:pPr>
              <w:widowControl w:val="0"/>
              <w:spacing w:after="0" w:line="240" w:lineRule="auto"/>
              <w:jc w:val="both"/>
              <w:rPr>
                <w:rFonts w:ascii="Times New Roman" w:hAnsi="Times New Roman"/>
                <w:bCs/>
                <w:sz w:val="24"/>
                <w:szCs w:val="24"/>
              </w:rPr>
            </w:pPr>
            <w:r w:rsidRPr="001818EA">
              <w:rPr>
                <w:rFonts w:ascii="Times New Roman" w:hAnsi="Times New Roman"/>
                <w:bCs/>
                <w:sz w:val="24"/>
                <w:szCs w:val="24"/>
              </w:rPr>
              <w:t xml:space="preserve"> Основы технологии печатного процесса.</w:t>
            </w:r>
          </w:p>
          <w:p w14:paraId="7A131228" w14:textId="77777777" w:rsidR="00FA3DF6" w:rsidRPr="001818EA" w:rsidRDefault="00FA3DF6" w:rsidP="008B4F60">
            <w:pPr>
              <w:widowControl w:val="0"/>
              <w:spacing w:after="0" w:line="240" w:lineRule="auto"/>
              <w:jc w:val="both"/>
              <w:rPr>
                <w:rFonts w:ascii="Times New Roman" w:hAnsi="Times New Roman"/>
                <w:bCs/>
                <w:sz w:val="24"/>
                <w:szCs w:val="24"/>
              </w:rPr>
            </w:pPr>
            <w:r w:rsidRPr="001818EA">
              <w:rPr>
                <w:rFonts w:ascii="Times New Roman" w:hAnsi="Times New Roman"/>
                <w:bCs/>
                <w:sz w:val="24"/>
                <w:szCs w:val="24"/>
              </w:rPr>
              <w:t xml:space="preserve"> Особенности растровой и многокрасочной печати.</w:t>
            </w:r>
          </w:p>
          <w:p w14:paraId="48AC751A" w14:textId="77777777" w:rsidR="00FA3DF6" w:rsidRPr="001818EA" w:rsidRDefault="00FA3DF6" w:rsidP="008B4F60">
            <w:pPr>
              <w:widowControl w:val="0"/>
              <w:spacing w:after="0" w:line="240" w:lineRule="auto"/>
              <w:jc w:val="both"/>
              <w:rPr>
                <w:rFonts w:ascii="Times New Roman" w:hAnsi="Times New Roman"/>
                <w:bCs/>
                <w:sz w:val="24"/>
                <w:szCs w:val="24"/>
              </w:rPr>
            </w:pPr>
            <w:r w:rsidRPr="001818EA">
              <w:rPr>
                <w:rFonts w:ascii="Times New Roman" w:hAnsi="Times New Roman"/>
                <w:bCs/>
                <w:sz w:val="24"/>
                <w:szCs w:val="24"/>
              </w:rPr>
              <w:t>Трафаретная печать. Изготовление печатных форм.</w:t>
            </w:r>
          </w:p>
          <w:p w14:paraId="1B1547EE" w14:textId="77777777" w:rsidR="00FA3DF6" w:rsidRPr="001818EA" w:rsidRDefault="00FA3DF6" w:rsidP="008B4F60">
            <w:pPr>
              <w:widowControl w:val="0"/>
              <w:spacing w:after="0" w:line="240" w:lineRule="auto"/>
              <w:jc w:val="both"/>
              <w:rPr>
                <w:rFonts w:ascii="Times New Roman" w:hAnsi="Times New Roman"/>
                <w:bCs/>
                <w:sz w:val="24"/>
                <w:szCs w:val="24"/>
              </w:rPr>
            </w:pPr>
            <w:r w:rsidRPr="001818EA">
              <w:rPr>
                <w:rFonts w:ascii="Times New Roman" w:hAnsi="Times New Roman"/>
                <w:bCs/>
                <w:sz w:val="24"/>
                <w:szCs w:val="24"/>
              </w:rPr>
              <w:t xml:space="preserve"> Растровая и многокрасочная печать.</w:t>
            </w:r>
          </w:p>
          <w:p w14:paraId="1A753501" w14:textId="77777777" w:rsidR="00FA3DF6" w:rsidRPr="001818EA" w:rsidRDefault="00FA3DF6" w:rsidP="008B4F60">
            <w:pPr>
              <w:widowControl w:val="0"/>
              <w:spacing w:after="0" w:line="240" w:lineRule="auto"/>
              <w:jc w:val="both"/>
              <w:rPr>
                <w:rFonts w:ascii="Times New Roman" w:hAnsi="Times New Roman"/>
                <w:bCs/>
                <w:sz w:val="24"/>
                <w:szCs w:val="24"/>
              </w:rPr>
            </w:pPr>
            <w:r w:rsidRPr="001818EA">
              <w:rPr>
                <w:rFonts w:ascii="Times New Roman" w:hAnsi="Times New Roman"/>
                <w:bCs/>
                <w:sz w:val="24"/>
                <w:szCs w:val="24"/>
              </w:rPr>
              <w:t>Печать специальных видов продукции и спецэффекты. Виды и характеристика оборудования Флексографская печать. Изготовление печатных форм. Основные этапы производства фотополимерных флексографских форм.  Основы технологии печатного процесса.</w:t>
            </w:r>
          </w:p>
          <w:p w14:paraId="1D7F1C0A" w14:textId="77777777" w:rsidR="00FA3DF6" w:rsidRPr="001818EA" w:rsidRDefault="00FA3DF6" w:rsidP="008B4F60">
            <w:pPr>
              <w:widowControl w:val="0"/>
              <w:spacing w:after="0" w:line="240" w:lineRule="auto"/>
              <w:jc w:val="both"/>
              <w:rPr>
                <w:rFonts w:ascii="Times New Roman" w:hAnsi="Times New Roman"/>
                <w:bCs/>
                <w:sz w:val="24"/>
                <w:szCs w:val="24"/>
              </w:rPr>
            </w:pPr>
            <w:r w:rsidRPr="001818EA">
              <w:rPr>
                <w:rFonts w:ascii="Times New Roman" w:hAnsi="Times New Roman"/>
                <w:bCs/>
                <w:sz w:val="24"/>
                <w:szCs w:val="24"/>
              </w:rPr>
              <w:t>Состав красочного и печатного аппаратов. Обкатывание формы цилиндром. Процесс переноса краски. Характеристики растрированных валиков, процесс их изготовления. Особенности передачи изображения, на невпитывающиеся субстраты и полимерные материалы. Элементы лентопроводящей системы.</w:t>
            </w:r>
          </w:p>
          <w:p w14:paraId="306379B6" w14:textId="77777777" w:rsidR="00FA3DF6" w:rsidRPr="001818EA" w:rsidRDefault="00FA3DF6" w:rsidP="008B4F60">
            <w:pPr>
              <w:widowControl w:val="0"/>
              <w:spacing w:after="0" w:line="240" w:lineRule="auto"/>
              <w:jc w:val="both"/>
              <w:rPr>
                <w:rFonts w:ascii="Times New Roman" w:hAnsi="Times New Roman"/>
                <w:bCs/>
                <w:sz w:val="24"/>
                <w:szCs w:val="24"/>
              </w:rPr>
            </w:pPr>
            <w:r w:rsidRPr="001818EA">
              <w:rPr>
                <w:rFonts w:ascii="Times New Roman" w:hAnsi="Times New Roman"/>
                <w:bCs/>
                <w:sz w:val="24"/>
                <w:szCs w:val="24"/>
              </w:rPr>
              <w:t>Характеристика используемых материалов.</w:t>
            </w:r>
          </w:p>
          <w:p w14:paraId="7340F8EE" w14:textId="77777777" w:rsidR="00FA3DF6" w:rsidRPr="001818EA" w:rsidRDefault="00FA3DF6" w:rsidP="008B4F60">
            <w:pPr>
              <w:widowControl w:val="0"/>
              <w:spacing w:after="0" w:line="240" w:lineRule="auto"/>
              <w:jc w:val="both"/>
              <w:rPr>
                <w:rFonts w:ascii="Times New Roman" w:hAnsi="Times New Roman"/>
                <w:bCs/>
                <w:sz w:val="24"/>
                <w:szCs w:val="24"/>
              </w:rPr>
            </w:pPr>
            <w:r w:rsidRPr="001818EA">
              <w:rPr>
                <w:rFonts w:ascii="Times New Roman" w:hAnsi="Times New Roman"/>
                <w:bCs/>
                <w:sz w:val="24"/>
                <w:szCs w:val="24"/>
              </w:rPr>
              <w:t>Цифровая печать. Теоретические основы электрографии. Теоретические основы струйной печати. Ионография. Получение полноцветного изображения. Элкография. Проявление и перенос изображения. Магнитография.</w:t>
            </w:r>
          </w:p>
          <w:p w14:paraId="1E9ABD0C" w14:textId="77777777" w:rsidR="00FA3DF6" w:rsidRPr="001818EA" w:rsidRDefault="00FA3DF6" w:rsidP="008B4F60">
            <w:pPr>
              <w:widowControl w:val="0"/>
              <w:spacing w:after="0" w:line="240" w:lineRule="auto"/>
              <w:jc w:val="both"/>
              <w:rPr>
                <w:rFonts w:ascii="Times New Roman" w:hAnsi="Times New Roman"/>
                <w:b/>
                <w:sz w:val="24"/>
                <w:szCs w:val="24"/>
              </w:rPr>
            </w:pPr>
            <w:r w:rsidRPr="001818EA">
              <w:rPr>
                <w:rFonts w:ascii="Times New Roman" w:hAnsi="Times New Roman"/>
                <w:b/>
                <w:sz w:val="24"/>
                <w:szCs w:val="24"/>
              </w:rPr>
              <w:t>В том числе лабораторные работы</w:t>
            </w:r>
          </w:p>
          <w:p w14:paraId="31532F21" w14:textId="77777777" w:rsidR="00FA3DF6" w:rsidRPr="001818EA" w:rsidRDefault="00FA3DF6" w:rsidP="008B4F60">
            <w:pPr>
              <w:widowControl w:val="0"/>
              <w:spacing w:after="0" w:line="240" w:lineRule="auto"/>
              <w:jc w:val="both"/>
              <w:rPr>
                <w:rFonts w:ascii="Times New Roman" w:hAnsi="Times New Roman"/>
                <w:sz w:val="24"/>
                <w:szCs w:val="24"/>
              </w:rPr>
            </w:pPr>
            <w:r w:rsidRPr="001818EA">
              <w:rPr>
                <w:rFonts w:ascii="Times New Roman" w:hAnsi="Times New Roman"/>
                <w:sz w:val="24"/>
                <w:szCs w:val="24"/>
              </w:rPr>
              <w:t>Подготовка к работе печатного оборудования и получения контрольных оттисков.</w:t>
            </w:r>
          </w:p>
          <w:p w14:paraId="5F43E08D" w14:textId="77777777" w:rsidR="00FA3DF6" w:rsidRPr="001818EA" w:rsidRDefault="00FA3DF6" w:rsidP="008B4F60">
            <w:pPr>
              <w:widowControl w:val="0"/>
              <w:spacing w:after="0" w:line="240" w:lineRule="auto"/>
              <w:jc w:val="both"/>
              <w:rPr>
                <w:rFonts w:ascii="Times New Roman" w:hAnsi="Times New Roman"/>
                <w:sz w:val="24"/>
                <w:szCs w:val="24"/>
              </w:rPr>
            </w:pPr>
            <w:r w:rsidRPr="001818EA">
              <w:rPr>
                <w:rFonts w:ascii="Times New Roman" w:hAnsi="Times New Roman"/>
                <w:sz w:val="24"/>
                <w:szCs w:val="24"/>
              </w:rPr>
              <w:t>Подбор оборудования для запечатываемого материала и получения контрольных оттисков.</w:t>
            </w:r>
          </w:p>
          <w:p w14:paraId="4A0A59B6" w14:textId="77777777" w:rsidR="00FA3DF6" w:rsidRPr="001818EA" w:rsidRDefault="00FA3DF6" w:rsidP="008B4F60">
            <w:pPr>
              <w:widowControl w:val="0"/>
              <w:tabs>
                <w:tab w:val="left" w:pos="3151"/>
                <w:tab w:val="left" w:pos="4067"/>
                <w:tab w:val="left" w:pos="4983"/>
                <w:tab w:val="left" w:pos="5899"/>
                <w:tab w:val="left" w:pos="6815"/>
                <w:tab w:val="left" w:pos="7731"/>
                <w:tab w:val="left" w:pos="8647"/>
                <w:tab w:val="left" w:pos="9563"/>
                <w:tab w:val="left" w:pos="10479"/>
                <w:tab w:val="left" w:pos="11395"/>
                <w:tab w:val="left" w:pos="12311"/>
                <w:tab w:val="left" w:pos="13227"/>
                <w:tab w:val="left" w:pos="14143"/>
                <w:tab w:val="left" w:pos="15059"/>
                <w:tab w:val="left" w:pos="15975"/>
                <w:tab w:val="left" w:pos="16891"/>
              </w:tabs>
              <w:snapToGrid w:val="0"/>
              <w:spacing w:after="0" w:line="240" w:lineRule="auto"/>
              <w:jc w:val="both"/>
              <w:rPr>
                <w:rFonts w:ascii="Times New Roman" w:hAnsi="Times New Roman"/>
                <w:b/>
                <w:bCs/>
                <w:iCs/>
                <w:sz w:val="24"/>
                <w:szCs w:val="24"/>
              </w:rPr>
            </w:pPr>
            <w:r w:rsidRPr="001818EA">
              <w:rPr>
                <w:rFonts w:ascii="Times New Roman" w:hAnsi="Times New Roman"/>
                <w:b/>
                <w:bCs/>
                <w:iCs/>
                <w:sz w:val="24"/>
                <w:szCs w:val="24"/>
              </w:rPr>
              <w:t>В том числе, практические работы</w:t>
            </w:r>
          </w:p>
          <w:p w14:paraId="0A2088D1" w14:textId="77777777" w:rsidR="00FA3DF6" w:rsidRPr="001818EA" w:rsidRDefault="00FA3DF6" w:rsidP="008B4F60">
            <w:pPr>
              <w:widowControl w:val="0"/>
              <w:spacing w:after="0" w:line="240" w:lineRule="auto"/>
              <w:jc w:val="both"/>
              <w:rPr>
                <w:rFonts w:ascii="Times New Roman" w:hAnsi="Times New Roman"/>
                <w:sz w:val="24"/>
                <w:szCs w:val="24"/>
              </w:rPr>
            </w:pPr>
            <w:r w:rsidRPr="001818EA">
              <w:rPr>
                <w:rFonts w:ascii="Times New Roman" w:hAnsi="Times New Roman"/>
                <w:sz w:val="24"/>
                <w:szCs w:val="24"/>
              </w:rPr>
              <w:t>Составление технологической схемы печатного процесса.</w:t>
            </w:r>
          </w:p>
          <w:p w14:paraId="1D2D6A68" w14:textId="77777777" w:rsidR="00FA3DF6" w:rsidRPr="001818EA" w:rsidRDefault="00FA3DF6" w:rsidP="008B4F60">
            <w:pPr>
              <w:widowControl w:val="0"/>
              <w:spacing w:after="0" w:line="240" w:lineRule="auto"/>
              <w:jc w:val="both"/>
              <w:rPr>
                <w:rFonts w:ascii="Times New Roman" w:hAnsi="Times New Roman"/>
                <w:sz w:val="24"/>
                <w:szCs w:val="24"/>
              </w:rPr>
            </w:pPr>
            <w:r w:rsidRPr="001818EA">
              <w:rPr>
                <w:rFonts w:ascii="Times New Roman" w:hAnsi="Times New Roman"/>
                <w:sz w:val="24"/>
                <w:szCs w:val="24"/>
              </w:rPr>
              <w:t>Выбор сеток для изготовления форм трафаретной печати.</w:t>
            </w:r>
          </w:p>
          <w:p w14:paraId="7257DF43" w14:textId="77777777" w:rsidR="00FA3DF6" w:rsidRPr="001818EA" w:rsidRDefault="00FA3DF6" w:rsidP="008B4F60">
            <w:pPr>
              <w:widowControl w:val="0"/>
              <w:spacing w:after="0" w:line="240" w:lineRule="auto"/>
              <w:jc w:val="both"/>
              <w:rPr>
                <w:rFonts w:ascii="Times New Roman" w:hAnsi="Times New Roman"/>
                <w:sz w:val="24"/>
                <w:szCs w:val="24"/>
              </w:rPr>
            </w:pPr>
            <w:r w:rsidRPr="001818EA">
              <w:rPr>
                <w:rFonts w:ascii="Times New Roman" w:hAnsi="Times New Roman"/>
                <w:sz w:val="24"/>
                <w:szCs w:val="24"/>
              </w:rPr>
              <w:t>Выбор способа крепления сетки к раме.</w:t>
            </w:r>
          </w:p>
          <w:p w14:paraId="301CF21F" w14:textId="77777777" w:rsidR="00FA3DF6" w:rsidRPr="001818EA" w:rsidRDefault="00FA3DF6" w:rsidP="008B4F60">
            <w:pPr>
              <w:widowControl w:val="0"/>
              <w:spacing w:after="0" w:line="240" w:lineRule="auto"/>
              <w:jc w:val="both"/>
              <w:rPr>
                <w:rFonts w:ascii="Times New Roman" w:hAnsi="Times New Roman"/>
                <w:sz w:val="24"/>
                <w:szCs w:val="24"/>
              </w:rPr>
            </w:pPr>
            <w:r w:rsidRPr="001818EA">
              <w:rPr>
                <w:rFonts w:ascii="Times New Roman" w:hAnsi="Times New Roman"/>
                <w:sz w:val="24"/>
                <w:szCs w:val="24"/>
              </w:rPr>
              <w:t>Составление схем технологического процесса в зависимости от конструктивных особенностей оборудования.</w:t>
            </w:r>
          </w:p>
          <w:p w14:paraId="61814E93" w14:textId="77777777" w:rsidR="00FA3DF6" w:rsidRPr="001818EA" w:rsidRDefault="00FA3DF6" w:rsidP="008B4F60">
            <w:pPr>
              <w:widowControl w:val="0"/>
              <w:spacing w:after="0" w:line="240" w:lineRule="auto"/>
              <w:jc w:val="both"/>
              <w:rPr>
                <w:rFonts w:ascii="Times New Roman" w:hAnsi="Times New Roman"/>
                <w:sz w:val="24"/>
                <w:szCs w:val="24"/>
              </w:rPr>
            </w:pPr>
            <w:r w:rsidRPr="001818EA">
              <w:rPr>
                <w:rFonts w:ascii="Times New Roman" w:hAnsi="Times New Roman"/>
                <w:sz w:val="24"/>
                <w:szCs w:val="24"/>
              </w:rPr>
              <w:t xml:space="preserve">Составление схемы технологических процессов в электрографии, ионографии, струйной печати, </w:t>
            </w:r>
            <w:r w:rsidRPr="001818EA">
              <w:rPr>
                <w:rFonts w:ascii="Times New Roman" w:hAnsi="Times New Roman"/>
                <w:sz w:val="24"/>
                <w:szCs w:val="24"/>
              </w:rPr>
              <w:lastRenderedPageBreak/>
              <w:t>элкографии, магнитографии.</w:t>
            </w:r>
          </w:p>
          <w:p w14:paraId="38B049E6" w14:textId="77777777" w:rsidR="00FA3DF6" w:rsidRPr="001818EA" w:rsidRDefault="00FA3DF6" w:rsidP="008B4F60">
            <w:pPr>
              <w:widowControl w:val="0"/>
              <w:spacing w:after="0" w:line="240" w:lineRule="auto"/>
              <w:jc w:val="both"/>
              <w:rPr>
                <w:rFonts w:ascii="Times New Roman" w:hAnsi="Times New Roman"/>
                <w:b/>
                <w:bCs/>
                <w:iCs/>
                <w:sz w:val="24"/>
                <w:szCs w:val="24"/>
              </w:rPr>
            </w:pPr>
            <w:r w:rsidRPr="001818EA">
              <w:rPr>
                <w:rFonts w:ascii="Times New Roman" w:hAnsi="Times New Roman"/>
                <w:b/>
                <w:bCs/>
                <w:iCs/>
                <w:sz w:val="24"/>
                <w:szCs w:val="24"/>
              </w:rPr>
              <w:t>В том числе самостоятельная работа по темам:</w:t>
            </w:r>
          </w:p>
          <w:p w14:paraId="5E0FD6FE" w14:textId="77777777" w:rsidR="00FA3DF6" w:rsidRPr="001818EA" w:rsidRDefault="00FA3DF6" w:rsidP="008B4F60">
            <w:pPr>
              <w:widowControl w:val="0"/>
              <w:spacing w:after="0" w:line="240" w:lineRule="auto"/>
              <w:jc w:val="both"/>
              <w:rPr>
                <w:rFonts w:ascii="Times New Roman" w:hAnsi="Times New Roman"/>
                <w:sz w:val="24"/>
                <w:szCs w:val="24"/>
              </w:rPr>
            </w:pPr>
            <w:r w:rsidRPr="001818EA">
              <w:rPr>
                <w:rFonts w:ascii="Times New Roman" w:hAnsi="Times New Roman"/>
                <w:sz w:val="24"/>
                <w:szCs w:val="24"/>
              </w:rPr>
              <w:t>Достоинства и недостатки специальных способов печати.</w:t>
            </w:r>
          </w:p>
          <w:p w14:paraId="20B7B155" w14:textId="77777777" w:rsidR="00FA3DF6" w:rsidRPr="001818EA" w:rsidRDefault="00FA3DF6" w:rsidP="008B4F60">
            <w:pPr>
              <w:widowControl w:val="0"/>
              <w:spacing w:after="0" w:line="240" w:lineRule="auto"/>
              <w:jc w:val="both"/>
              <w:rPr>
                <w:rFonts w:ascii="Times New Roman" w:hAnsi="Times New Roman"/>
                <w:sz w:val="24"/>
                <w:szCs w:val="24"/>
              </w:rPr>
            </w:pPr>
            <w:r w:rsidRPr="001818EA">
              <w:rPr>
                <w:rFonts w:ascii="Times New Roman" w:hAnsi="Times New Roman"/>
                <w:sz w:val="24"/>
                <w:szCs w:val="24"/>
              </w:rPr>
              <w:t>Конструктивные особенности машин тампонной печати. Их технологическая характеристика.</w:t>
            </w:r>
          </w:p>
          <w:p w14:paraId="421AC24D" w14:textId="77777777" w:rsidR="00FA3DF6" w:rsidRPr="001818EA" w:rsidRDefault="00FA3DF6" w:rsidP="008B4F60">
            <w:pPr>
              <w:widowControl w:val="0"/>
              <w:spacing w:after="0" w:line="240" w:lineRule="auto"/>
              <w:jc w:val="both"/>
              <w:rPr>
                <w:rFonts w:ascii="Times New Roman" w:hAnsi="Times New Roman"/>
                <w:sz w:val="24"/>
                <w:szCs w:val="24"/>
              </w:rPr>
            </w:pPr>
            <w:r w:rsidRPr="001818EA">
              <w:rPr>
                <w:rFonts w:ascii="Times New Roman" w:hAnsi="Times New Roman"/>
                <w:sz w:val="24"/>
                <w:szCs w:val="24"/>
              </w:rPr>
              <w:t>Характеристика и свойства запечатываемых материалов.</w:t>
            </w:r>
          </w:p>
          <w:p w14:paraId="179CD533" w14:textId="77777777" w:rsidR="00FA3DF6" w:rsidRPr="001818EA" w:rsidRDefault="00FA3DF6" w:rsidP="008B4F60">
            <w:pPr>
              <w:widowControl w:val="0"/>
              <w:spacing w:after="0" w:line="240" w:lineRule="auto"/>
              <w:jc w:val="both"/>
              <w:rPr>
                <w:rFonts w:ascii="Times New Roman" w:hAnsi="Times New Roman"/>
                <w:sz w:val="24"/>
                <w:szCs w:val="24"/>
              </w:rPr>
            </w:pPr>
            <w:r w:rsidRPr="001818EA">
              <w:rPr>
                <w:rFonts w:ascii="Times New Roman" w:hAnsi="Times New Roman"/>
                <w:sz w:val="24"/>
                <w:szCs w:val="24"/>
              </w:rPr>
              <w:t>Виды и технологическая характеристика оборудования флексографской печати</w:t>
            </w:r>
          </w:p>
          <w:p w14:paraId="76ABB51B" w14:textId="77777777" w:rsidR="00FA3DF6" w:rsidRPr="001818EA" w:rsidRDefault="00FA3DF6" w:rsidP="008B4F60">
            <w:pPr>
              <w:widowControl w:val="0"/>
              <w:spacing w:after="0" w:line="240" w:lineRule="auto"/>
              <w:jc w:val="both"/>
              <w:rPr>
                <w:rFonts w:ascii="Times New Roman" w:hAnsi="Times New Roman"/>
                <w:sz w:val="24"/>
                <w:szCs w:val="24"/>
              </w:rPr>
            </w:pPr>
            <w:r w:rsidRPr="001818EA">
              <w:rPr>
                <w:rFonts w:ascii="Times New Roman" w:hAnsi="Times New Roman"/>
                <w:sz w:val="24"/>
                <w:szCs w:val="24"/>
              </w:rPr>
              <w:t>Использование электрографии в полиграфии.</w:t>
            </w:r>
          </w:p>
          <w:p w14:paraId="344FB3C3" w14:textId="77777777" w:rsidR="00FA3DF6" w:rsidRPr="001818EA" w:rsidRDefault="00FA3DF6" w:rsidP="008B4F60">
            <w:pPr>
              <w:widowControl w:val="0"/>
              <w:spacing w:after="0" w:line="240" w:lineRule="auto"/>
              <w:jc w:val="both"/>
              <w:rPr>
                <w:rFonts w:ascii="Times New Roman" w:hAnsi="Times New Roman"/>
                <w:b/>
                <w:bCs/>
                <w:sz w:val="24"/>
                <w:szCs w:val="24"/>
              </w:rPr>
            </w:pPr>
            <w:r w:rsidRPr="001818EA">
              <w:rPr>
                <w:rFonts w:ascii="Times New Roman" w:hAnsi="Times New Roman"/>
                <w:sz w:val="24"/>
                <w:szCs w:val="24"/>
              </w:rPr>
              <w:t>Технологическая характеристика оборудования для струйной печати.</w:t>
            </w:r>
          </w:p>
        </w:tc>
        <w:tc>
          <w:tcPr>
            <w:tcW w:w="1260" w:type="dxa"/>
            <w:vMerge/>
          </w:tcPr>
          <w:p w14:paraId="70B0097E" w14:textId="77777777" w:rsidR="00FA3DF6" w:rsidRPr="001818EA" w:rsidRDefault="00FA3DF6" w:rsidP="008B4F60">
            <w:pPr>
              <w:widowControl w:val="0"/>
              <w:spacing w:after="0" w:line="240" w:lineRule="auto"/>
              <w:jc w:val="both"/>
              <w:rPr>
                <w:rFonts w:ascii="Times New Roman" w:hAnsi="Times New Roman"/>
                <w:bCs/>
                <w:sz w:val="24"/>
                <w:szCs w:val="24"/>
              </w:rPr>
            </w:pPr>
          </w:p>
        </w:tc>
      </w:tr>
      <w:tr w:rsidR="00FA3DF6" w:rsidRPr="001818EA" w14:paraId="1A2E120C" w14:textId="77777777" w:rsidTr="0094441E">
        <w:tblPrEx>
          <w:tblLook w:val="01E0" w:firstRow="1" w:lastRow="1" w:firstColumn="1" w:lastColumn="1" w:noHBand="0" w:noVBand="0"/>
        </w:tblPrEx>
        <w:trPr>
          <w:gridAfter w:val="1"/>
          <w:wAfter w:w="16" w:type="dxa"/>
        </w:trPr>
        <w:tc>
          <w:tcPr>
            <w:tcW w:w="2257" w:type="dxa"/>
            <w:vMerge w:val="restart"/>
          </w:tcPr>
          <w:p w14:paraId="5676D442" w14:textId="77777777" w:rsidR="00FA3DF6" w:rsidRPr="001818EA" w:rsidRDefault="00FA3DF6" w:rsidP="008B4F60">
            <w:pPr>
              <w:widowControl w:val="0"/>
              <w:spacing w:after="0" w:line="240" w:lineRule="auto"/>
              <w:jc w:val="both"/>
              <w:rPr>
                <w:rFonts w:ascii="Times New Roman" w:hAnsi="Times New Roman"/>
                <w:b/>
                <w:bCs/>
                <w:sz w:val="24"/>
                <w:szCs w:val="24"/>
              </w:rPr>
            </w:pPr>
            <w:r w:rsidRPr="001818EA">
              <w:rPr>
                <w:rFonts w:ascii="Times New Roman" w:hAnsi="Times New Roman"/>
                <w:b/>
                <w:bCs/>
                <w:sz w:val="24"/>
                <w:szCs w:val="24"/>
              </w:rPr>
              <w:t xml:space="preserve">Тема 1.8.  </w:t>
            </w:r>
          </w:p>
          <w:p w14:paraId="27B9BFF2" w14:textId="77777777" w:rsidR="00FA3DF6" w:rsidRPr="001818EA" w:rsidRDefault="00FA3DF6" w:rsidP="008B4F60">
            <w:pPr>
              <w:widowControl w:val="0"/>
              <w:spacing w:after="0" w:line="240" w:lineRule="auto"/>
              <w:jc w:val="both"/>
              <w:rPr>
                <w:rFonts w:ascii="Times New Roman" w:hAnsi="Times New Roman"/>
                <w:b/>
                <w:bCs/>
                <w:sz w:val="24"/>
                <w:szCs w:val="24"/>
              </w:rPr>
            </w:pPr>
            <w:r w:rsidRPr="001818EA">
              <w:rPr>
                <w:rFonts w:ascii="Times New Roman" w:hAnsi="Times New Roman"/>
                <w:b/>
                <w:bCs/>
                <w:sz w:val="24"/>
                <w:szCs w:val="24"/>
              </w:rPr>
              <w:t>Технология послепечатных процессов</w:t>
            </w:r>
          </w:p>
        </w:tc>
        <w:tc>
          <w:tcPr>
            <w:tcW w:w="10813" w:type="dxa"/>
          </w:tcPr>
          <w:p w14:paraId="1C0563D5" w14:textId="77777777" w:rsidR="00FA3DF6" w:rsidRPr="001818EA" w:rsidRDefault="00FA3DF6" w:rsidP="008B4F60">
            <w:pPr>
              <w:widowControl w:val="0"/>
              <w:spacing w:after="0" w:line="240" w:lineRule="auto"/>
              <w:jc w:val="both"/>
              <w:rPr>
                <w:rFonts w:ascii="Times New Roman" w:hAnsi="Times New Roman"/>
                <w:b/>
                <w:bCs/>
                <w:sz w:val="24"/>
                <w:szCs w:val="24"/>
              </w:rPr>
            </w:pPr>
            <w:r w:rsidRPr="001818EA">
              <w:rPr>
                <w:rFonts w:ascii="Times New Roman" w:hAnsi="Times New Roman"/>
                <w:b/>
                <w:bCs/>
                <w:sz w:val="24"/>
                <w:szCs w:val="24"/>
              </w:rPr>
              <w:t xml:space="preserve">Содержание </w:t>
            </w:r>
          </w:p>
        </w:tc>
        <w:tc>
          <w:tcPr>
            <w:tcW w:w="1260" w:type="dxa"/>
            <w:vMerge w:val="restart"/>
          </w:tcPr>
          <w:p w14:paraId="15D3AFB5" w14:textId="77777777" w:rsidR="00FA3DF6" w:rsidRPr="001818EA" w:rsidRDefault="00FA3DF6" w:rsidP="008B4F60">
            <w:pPr>
              <w:widowControl w:val="0"/>
              <w:spacing w:after="0" w:line="240" w:lineRule="auto"/>
              <w:jc w:val="both"/>
              <w:rPr>
                <w:rFonts w:ascii="Times New Roman" w:hAnsi="Times New Roman"/>
                <w:bCs/>
                <w:sz w:val="24"/>
                <w:szCs w:val="24"/>
              </w:rPr>
            </w:pPr>
            <w:r w:rsidRPr="001818EA">
              <w:rPr>
                <w:rFonts w:ascii="Times New Roman" w:hAnsi="Times New Roman"/>
                <w:bCs/>
                <w:sz w:val="24"/>
                <w:szCs w:val="24"/>
              </w:rPr>
              <w:t>132</w:t>
            </w:r>
          </w:p>
          <w:p w14:paraId="7508779C" w14:textId="77777777" w:rsidR="00FA3DF6" w:rsidRPr="001818EA" w:rsidRDefault="00FA3DF6" w:rsidP="008B4F60">
            <w:pPr>
              <w:widowControl w:val="0"/>
              <w:spacing w:after="0" w:line="240" w:lineRule="auto"/>
              <w:jc w:val="both"/>
              <w:rPr>
                <w:rFonts w:ascii="Times New Roman" w:hAnsi="Times New Roman"/>
                <w:bCs/>
                <w:sz w:val="24"/>
                <w:szCs w:val="24"/>
              </w:rPr>
            </w:pPr>
          </w:p>
          <w:p w14:paraId="60E1991A" w14:textId="77777777" w:rsidR="00FA3DF6" w:rsidRPr="001818EA" w:rsidRDefault="00FA3DF6" w:rsidP="008B4F60">
            <w:pPr>
              <w:widowControl w:val="0"/>
              <w:spacing w:after="0" w:line="240" w:lineRule="auto"/>
              <w:jc w:val="both"/>
              <w:rPr>
                <w:rFonts w:ascii="Times New Roman" w:hAnsi="Times New Roman"/>
                <w:bCs/>
                <w:sz w:val="24"/>
                <w:szCs w:val="24"/>
              </w:rPr>
            </w:pPr>
          </w:p>
          <w:p w14:paraId="49BB56FB" w14:textId="77777777" w:rsidR="00FA3DF6" w:rsidRPr="001818EA" w:rsidRDefault="00FA3DF6" w:rsidP="008B4F60">
            <w:pPr>
              <w:widowControl w:val="0"/>
              <w:spacing w:after="0" w:line="240" w:lineRule="auto"/>
              <w:jc w:val="both"/>
              <w:rPr>
                <w:rFonts w:ascii="Times New Roman" w:hAnsi="Times New Roman"/>
                <w:bCs/>
                <w:sz w:val="24"/>
                <w:szCs w:val="24"/>
              </w:rPr>
            </w:pPr>
          </w:p>
          <w:p w14:paraId="3304C189" w14:textId="77777777" w:rsidR="00FA3DF6" w:rsidRPr="001818EA" w:rsidRDefault="00FA3DF6" w:rsidP="008B4F60">
            <w:pPr>
              <w:widowControl w:val="0"/>
              <w:spacing w:after="0" w:line="240" w:lineRule="auto"/>
              <w:jc w:val="both"/>
              <w:rPr>
                <w:rFonts w:ascii="Times New Roman" w:hAnsi="Times New Roman"/>
                <w:bCs/>
                <w:sz w:val="24"/>
                <w:szCs w:val="24"/>
              </w:rPr>
            </w:pPr>
          </w:p>
          <w:p w14:paraId="58818341" w14:textId="77777777" w:rsidR="00FA3DF6" w:rsidRPr="001818EA" w:rsidRDefault="00FA3DF6" w:rsidP="008B4F60">
            <w:pPr>
              <w:widowControl w:val="0"/>
              <w:spacing w:after="0" w:line="240" w:lineRule="auto"/>
              <w:jc w:val="both"/>
              <w:rPr>
                <w:rFonts w:ascii="Times New Roman" w:hAnsi="Times New Roman"/>
                <w:bCs/>
                <w:sz w:val="24"/>
                <w:szCs w:val="24"/>
              </w:rPr>
            </w:pPr>
          </w:p>
          <w:p w14:paraId="7B953052" w14:textId="77777777" w:rsidR="00FA3DF6" w:rsidRPr="001818EA" w:rsidRDefault="00FA3DF6" w:rsidP="008B4F60">
            <w:pPr>
              <w:widowControl w:val="0"/>
              <w:spacing w:after="0" w:line="240" w:lineRule="auto"/>
              <w:jc w:val="both"/>
              <w:rPr>
                <w:rFonts w:ascii="Times New Roman" w:hAnsi="Times New Roman"/>
                <w:bCs/>
                <w:sz w:val="24"/>
                <w:szCs w:val="24"/>
              </w:rPr>
            </w:pPr>
          </w:p>
          <w:p w14:paraId="256BC695" w14:textId="77777777" w:rsidR="00FA3DF6" w:rsidRPr="001818EA" w:rsidRDefault="00FA3DF6" w:rsidP="008B4F60">
            <w:pPr>
              <w:widowControl w:val="0"/>
              <w:spacing w:after="0" w:line="240" w:lineRule="auto"/>
              <w:jc w:val="both"/>
              <w:rPr>
                <w:rFonts w:ascii="Times New Roman" w:hAnsi="Times New Roman"/>
                <w:bCs/>
                <w:sz w:val="24"/>
                <w:szCs w:val="24"/>
              </w:rPr>
            </w:pPr>
          </w:p>
          <w:p w14:paraId="32AE014B" w14:textId="77777777" w:rsidR="00FA3DF6" w:rsidRPr="001818EA" w:rsidRDefault="00FA3DF6" w:rsidP="008B4F60">
            <w:pPr>
              <w:widowControl w:val="0"/>
              <w:spacing w:after="0" w:line="240" w:lineRule="auto"/>
              <w:jc w:val="both"/>
              <w:rPr>
                <w:rFonts w:ascii="Times New Roman" w:hAnsi="Times New Roman"/>
                <w:bCs/>
                <w:sz w:val="24"/>
                <w:szCs w:val="24"/>
              </w:rPr>
            </w:pPr>
          </w:p>
          <w:p w14:paraId="587478CE" w14:textId="77777777" w:rsidR="00FA3DF6" w:rsidRPr="001818EA" w:rsidRDefault="00FA3DF6" w:rsidP="008B4F60">
            <w:pPr>
              <w:widowControl w:val="0"/>
              <w:spacing w:after="0" w:line="240" w:lineRule="auto"/>
              <w:jc w:val="both"/>
              <w:rPr>
                <w:rFonts w:ascii="Times New Roman" w:hAnsi="Times New Roman"/>
                <w:bCs/>
                <w:sz w:val="24"/>
                <w:szCs w:val="24"/>
              </w:rPr>
            </w:pPr>
          </w:p>
          <w:p w14:paraId="074B5985" w14:textId="77777777" w:rsidR="00FA3DF6" w:rsidRPr="001818EA" w:rsidRDefault="00FA3DF6" w:rsidP="008B4F60">
            <w:pPr>
              <w:widowControl w:val="0"/>
              <w:spacing w:after="0" w:line="240" w:lineRule="auto"/>
              <w:jc w:val="both"/>
              <w:rPr>
                <w:rFonts w:ascii="Times New Roman" w:hAnsi="Times New Roman"/>
                <w:bCs/>
                <w:sz w:val="24"/>
                <w:szCs w:val="24"/>
              </w:rPr>
            </w:pPr>
          </w:p>
          <w:p w14:paraId="70B5FF42" w14:textId="77777777" w:rsidR="00FA3DF6" w:rsidRPr="001818EA" w:rsidRDefault="00FA3DF6" w:rsidP="008B4F60">
            <w:pPr>
              <w:widowControl w:val="0"/>
              <w:spacing w:after="0" w:line="240" w:lineRule="auto"/>
              <w:jc w:val="both"/>
              <w:rPr>
                <w:rFonts w:ascii="Times New Roman" w:hAnsi="Times New Roman"/>
                <w:bCs/>
                <w:sz w:val="24"/>
                <w:szCs w:val="24"/>
              </w:rPr>
            </w:pPr>
          </w:p>
          <w:p w14:paraId="110E6CCF" w14:textId="77777777" w:rsidR="00FA3DF6" w:rsidRPr="001818EA" w:rsidRDefault="00FA3DF6" w:rsidP="008B4F60">
            <w:pPr>
              <w:widowControl w:val="0"/>
              <w:spacing w:after="0" w:line="240" w:lineRule="auto"/>
              <w:jc w:val="both"/>
              <w:rPr>
                <w:rFonts w:ascii="Times New Roman" w:hAnsi="Times New Roman"/>
                <w:bCs/>
                <w:sz w:val="24"/>
                <w:szCs w:val="24"/>
              </w:rPr>
            </w:pPr>
          </w:p>
          <w:p w14:paraId="7170EEFA" w14:textId="77777777" w:rsidR="00FA3DF6" w:rsidRPr="001818EA" w:rsidRDefault="00FA3DF6" w:rsidP="008B4F60">
            <w:pPr>
              <w:widowControl w:val="0"/>
              <w:spacing w:after="0" w:line="240" w:lineRule="auto"/>
              <w:jc w:val="both"/>
              <w:rPr>
                <w:rFonts w:ascii="Times New Roman" w:hAnsi="Times New Roman"/>
                <w:bCs/>
                <w:sz w:val="24"/>
                <w:szCs w:val="24"/>
              </w:rPr>
            </w:pPr>
          </w:p>
          <w:p w14:paraId="148CEC5A" w14:textId="77777777" w:rsidR="00FA3DF6" w:rsidRPr="001818EA" w:rsidRDefault="00FA3DF6" w:rsidP="008B4F60">
            <w:pPr>
              <w:widowControl w:val="0"/>
              <w:spacing w:after="0" w:line="240" w:lineRule="auto"/>
              <w:jc w:val="both"/>
              <w:rPr>
                <w:rFonts w:ascii="Times New Roman" w:hAnsi="Times New Roman"/>
                <w:bCs/>
                <w:sz w:val="24"/>
                <w:szCs w:val="24"/>
              </w:rPr>
            </w:pPr>
          </w:p>
          <w:p w14:paraId="7D53F229" w14:textId="77777777" w:rsidR="00FA3DF6" w:rsidRPr="001818EA" w:rsidRDefault="00FA3DF6" w:rsidP="008B4F60">
            <w:pPr>
              <w:widowControl w:val="0"/>
              <w:spacing w:after="0" w:line="240" w:lineRule="auto"/>
              <w:jc w:val="both"/>
              <w:rPr>
                <w:rFonts w:ascii="Times New Roman" w:hAnsi="Times New Roman"/>
                <w:bCs/>
                <w:sz w:val="24"/>
                <w:szCs w:val="24"/>
              </w:rPr>
            </w:pPr>
          </w:p>
          <w:p w14:paraId="187E1B50" w14:textId="77777777" w:rsidR="00FA3DF6" w:rsidRPr="001818EA" w:rsidRDefault="00FA3DF6" w:rsidP="008B4F60">
            <w:pPr>
              <w:widowControl w:val="0"/>
              <w:spacing w:after="0" w:line="240" w:lineRule="auto"/>
              <w:jc w:val="both"/>
              <w:rPr>
                <w:rFonts w:ascii="Times New Roman" w:hAnsi="Times New Roman"/>
                <w:bCs/>
                <w:sz w:val="24"/>
                <w:szCs w:val="24"/>
              </w:rPr>
            </w:pPr>
          </w:p>
          <w:p w14:paraId="38EA8ED3" w14:textId="77777777" w:rsidR="00FA3DF6" w:rsidRPr="001818EA" w:rsidRDefault="00FA3DF6" w:rsidP="008B4F60">
            <w:pPr>
              <w:widowControl w:val="0"/>
              <w:spacing w:after="0" w:line="240" w:lineRule="auto"/>
              <w:jc w:val="both"/>
              <w:rPr>
                <w:rFonts w:ascii="Times New Roman" w:hAnsi="Times New Roman"/>
                <w:bCs/>
                <w:sz w:val="24"/>
                <w:szCs w:val="24"/>
              </w:rPr>
            </w:pPr>
          </w:p>
          <w:p w14:paraId="1976086D" w14:textId="77777777" w:rsidR="00FA3DF6" w:rsidRPr="001818EA" w:rsidRDefault="00FA3DF6" w:rsidP="008B4F60">
            <w:pPr>
              <w:widowControl w:val="0"/>
              <w:spacing w:after="0" w:line="240" w:lineRule="auto"/>
              <w:jc w:val="both"/>
              <w:rPr>
                <w:rFonts w:ascii="Times New Roman" w:hAnsi="Times New Roman"/>
                <w:bCs/>
                <w:sz w:val="24"/>
                <w:szCs w:val="24"/>
              </w:rPr>
            </w:pPr>
          </w:p>
          <w:p w14:paraId="602DF3EB" w14:textId="77777777" w:rsidR="00FA3DF6" w:rsidRPr="001818EA" w:rsidRDefault="00FA3DF6" w:rsidP="008B4F60">
            <w:pPr>
              <w:widowControl w:val="0"/>
              <w:spacing w:after="0" w:line="240" w:lineRule="auto"/>
              <w:jc w:val="both"/>
              <w:rPr>
                <w:rFonts w:ascii="Times New Roman" w:hAnsi="Times New Roman"/>
                <w:bCs/>
                <w:sz w:val="24"/>
                <w:szCs w:val="24"/>
              </w:rPr>
            </w:pPr>
          </w:p>
          <w:p w14:paraId="5DF372A9" w14:textId="77777777" w:rsidR="00FA3DF6" w:rsidRPr="001818EA" w:rsidRDefault="00FA3DF6" w:rsidP="008B4F60">
            <w:pPr>
              <w:widowControl w:val="0"/>
              <w:spacing w:after="0" w:line="240" w:lineRule="auto"/>
              <w:jc w:val="both"/>
              <w:rPr>
                <w:rFonts w:ascii="Times New Roman" w:hAnsi="Times New Roman"/>
                <w:bCs/>
                <w:sz w:val="24"/>
                <w:szCs w:val="24"/>
              </w:rPr>
            </w:pPr>
          </w:p>
          <w:p w14:paraId="5F8293A3" w14:textId="77777777" w:rsidR="00FA3DF6" w:rsidRPr="001818EA" w:rsidRDefault="00FA3DF6" w:rsidP="008B4F60">
            <w:pPr>
              <w:widowControl w:val="0"/>
              <w:spacing w:after="0" w:line="240" w:lineRule="auto"/>
              <w:jc w:val="both"/>
              <w:rPr>
                <w:rFonts w:ascii="Times New Roman" w:hAnsi="Times New Roman"/>
                <w:bCs/>
                <w:sz w:val="24"/>
                <w:szCs w:val="24"/>
              </w:rPr>
            </w:pPr>
          </w:p>
          <w:p w14:paraId="2F66B0AD" w14:textId="77777777" w:rsidR="00FA3DF6" w:rsidRPr="001818EA" w:rsidRDefault="00FA3DF6" w:rsidP="008B4F60">
            <w:pPr>
              <w:widowControl w:val="0"/>
              <w:spacing w:after="0" w:line="240" w:lineRule="auto"/>
              <w:jc w:val="both"/>
              <w:rPr>
                <w:rFonts w:ascii="Times New Roman" w:hAnsi="Times New Roman"/>
                <w:bCs/>
                <w:sz w:val="24"/>
                <w:szCs w:val="24"/>
              </w:rPr>
            </w:pPr>
          </w:p>
          <w:p w14:paraId="1194BC3C" w14:textId="77777777" w:rsidR="00FA3DF6" w:rsidRPr="001818EA" w:rsidRDefault="00FA3DF6" w:rsidP="008B4F60">
            <w:pPr>
              <w:widowControl w:val="0"/>
              <w:spacing w:after="0" w:line="240" w:lineRule="auto"/>
              <w:jc w:val="both"/>
              <w:rPr>
                <w:rFonts w:ascii="Times New Roman" w:hAnsi="Times New Roman"/>
                <w:bCs/>
                <w:sz w:val="24"/>
                <w:szCs w:val="24"/>
              </w:rPr>
            </w:pPr>
          </w:p>
          <w:p w14:paraId="1206060B" w14:textId="77777777" w:rsidR="00FA3DF6" w:rsidRPr="001818EA" w:rsidRDefault="00FA3DF6" w:rsidP="008B4F60">
            <w:pPr>
              <w:widowControl w:val="0"/>
              <w:spacing w:after="0" w:line="240" w:lineRule="auto"/>
              <w:jc w:val="both"/>
              <w:rPr>
                <w:rFonts w:ascii="Times New Roman" w:hAnsi="Times New Roman"/>
                <w:bCs/>
                <w:sz w:val="24"/>
                <w:szCs w:val="24"/>
              </w:rPr>
            </w:pPr>
          </w:p>
          <w:p w14:paraId="0C2288F9" w14:textId="77777777" w:rsidR="00FA3DF6" w:rsidRPr="001818EA" w:rsidRDefault="00FA3DF6" w:rsidP="008B4F60">
            <w:pPr>
              <w:widowControl w:val="0"/>
              <w:spacing w:after="0" w:line="240" w:lineRule="auto"/>
              <w:jc w:val="both"/>
              <w:rPr>
                <w:rFonts w:ascii="Times New Roman" w:hAnsi="Times New Roman"/>
                <w:bCs/>
                <w:sz w:val="24"/>
                <w:szCs w:val="24"/>
              </w:rPr>
            </w:pPr>
          </w:p>
          <w:p w14:paraId="23ED7C0B" w14:textId="77777777" w:rsidR="00FA3DF6" w:rsidRPr="001818EA" w:rsidRDefault="00FA3DF6" w:rsidP="008B4F60">
            <w:pPr>
              <w:widowControl w:val="0"/>
              <w:spacing w:after="0" w:line="240" w:lineRule="auto"/>
              <w:jc w:val="both"/>
              <w:rPr>
                <w:rFonts w:ascii="Times New Roman" w:hAnsi="Times New Roman"/>
                <w:bCs/>
                <w:sz w:val="24"/>
                <w:szCs w:val="24"/>
              </w:rPr>
            </w:pPr>
          </w:p>
          <w:p w14:paraId="68BC85B0" w14:textId="77777777" w:rsidR="00FA3DF6" w:rsidRPr="001818EA" w:rsidRDefault="00FA3DF6" w:rsidP="008B4F60">
            <w:pPr>
              <w:widowControl w:val="0"/>
              <w:spacing w:after="0" w:line="240" w:lineRule="auto"/>
              <w:jc w:val="both"/>
              <w:rPr>
                <w:rFonts w:ascii="Times New Roman" w:hAnsi="Times New Roman"/>
                <w:bCs/>
                <w:sz w:val="24"/>
                <w:szCs w:val="24"/>
              </w:rPr>
            </w:pPr>
          </w:p>
          <w:p w14:paraId="2361AD05" w14:textId="77777777" w:rsidR="00FA3DF6" w:rsidRPr="001818EA" w:rsidRDefault="00FA3DF6" w:rsidP="008B4F60">
            <w:pPr>
              <w:widowControl w:val="0"/>
              <w:spacing w:after="0" w:line="240" w:lineRule="auto"/>
              <w:jc w:val="both"/>
              <w:rPr>
                <w:rFonts w:ascii="Times New Roman" w:hAnsi="Times New Roman"/>
                <w:bCs/>
                <w:sz w:val="24"/>
                <w:szCs w:val="24"/>
              </w:rPr>
            </w:pPr>
          </w:p>
          <w:p w14:paraId="75376ADC" w14:textId="77777777" w:rsidR="00FA3DF6" w:rsidRPr="001818EA" w:rsidRDefault="00FA3DF6" w:rsidP="008B4F60">
            <w:pPr>
              <w:widowControl w:val="0"/>
              <w:spacing w:after="0" w:line="240" w:lineRule="auto"/>
              <w:jc w:val="both"/>
              <w:rPr>
                <w:rFonts w:ascii="Times New Roman" w:hAnsi="Times New Roman"/>
                <w:bCs/>
                <w:sz w:val="24"/>
                <w:szCs w:val="24"/>
              </w:rPr>
            </w:pPr>
          </w:p>
          <w:p w14:paraId="6A0B7627" w14:textId="77777777" w:rsidR="00FA3DF6" w:rsidRPr="001818EA" w:rsidRDefault="00FA3DF6" w:rsidP="008B4F60">
            <w:pPr>
              <w:widowControl w:val="0"/>
              <w:spacing w:after="0" w:line="240" w:lineRule="auto"/>
              <w:jc w:val="both"/>
              <w:rPr>
                <w:rFonts w:ascii="Times New Roman" w:hAnsi="Times New Roman"/>
                <w:bCs/>
                <w:sz w:val="24"/>
                <w:szCs w:val="24"/>
              </w:rPr>
            </w:pPr>
          </w:p>
          <w:p w14:paraId="54C0964D" w14:textId="77777777" w:rsidR="00FA3DF6" w:rsidRPr="001818EA" w:rsidRDefault="00FA3DF6" w:rsidP="008B4F60">
            <w:pPr>
              <w:widowControl w:val="0"/>
              <w:spacing w:after="0" w:line="240" w:lineRule="auto"/>
              <w:jc w:val="both"/>
              <w:rPr>
                <w:rFonts w:ascii="Times New Roman" w:hAnsi="Times New Roman"/>
                <w:bCs/>
                <w:sz w:val="24"/>
                <w:szCs w:val="24"/>
              </w:rPr>
            </w:pPr>
          </w:p>
          <w:p w14:paraId="7B52E388" w14:textId="77777777" w:rsidR="00FA3DF6" w:rsidRPr="001818EA" w:rsidRDefault="00FA3DF6" w:rsidP="008B4F60">
            <w:pPr>
              <w:widowControl w:val="0"/>
              <w:spacing w:after="0" w:line="240" w:lineRule="auto"/>
              <w:jc w:val="both"/>
              <w:rPr>
                <w:rFonts w:ascii="Times New Roman" w:hAnsi="Times New Roman"/>
                <w:bCs/>
                <w:sz w:val="24"/>
                <w:szCs w:val="24"/>
              </w:rPr>
            </w:pPr>
          </w:p>
          <w:p w14:paraId="35EFD743" w14:textId="77777777" w:rsidR="00FA3DF6" w:rsidRPr="001818EA" w:rsidRDefault="00FA3DF6" w:rsidP="008B4F60">
            <w:pPr>
              <w:widowControl w:val="0"/>
              <w:spacing w:after="0" w:line="240" w:lineRule="auto"/>
              <w:jc w:val="both"/>
              <w:rPr>
                <w:rFonts w:ascii="Times New Roman" w:hAnsi="Times New Roman"/>
                <w:bCs/>
                <w:sz w:val="24"/>
                <w:szCs w:val="24"/>
              </w:rPr>
            </w:pPr>
            <w:r w:rsidRPr="001818EA">
              <w:rPr>
                <w:rFonts w:ascii="Times New Roman" w:hAnsi="Times New Roman"/>
                <w:bCs/>
                <w:sz w:val="24"/>
                <w:szCs w:val="24"/>
              </w:rPr>
              <w:t>20</w:t>
            </w:r>
          </w:p>
          <w:p w14:paraId="4D21ECBF" w14:textId="77777777" w:rsidR="00FA3DF6" w:rsidRPr="001818EA" w:rsidRDefault="00FA3DF6" w:rsidP="008B4F60">
            <w:pPr>
              <w:widowControl w:val="0"/>
              <w:spacing w:after="0" w:line="240" w:lineRule="auto"/>
              <w:jc w:val="both"/>
              <w:rPr>
                <w:rFonts w:ascii="Times New Roman" w:hAnsi="Times New Roman"/>
                <w:bCs/>
                <w:sz w:val="24"/>
                <w:szCs w:val="24"/>
              </w:rPr>
            </w:pPr>
          </w:p>
          <w:p w14:paraId="29843933" w14:textId="77777777" w:rsidR="00FA3DF6" w:rsidRPr="001818EA" w:rsidRDefault="00FA3DF6" w:rsidP="008B4F60">
            <w:pPr>
              <w:widowControl w:val="0"/>
              <w:spacing w:after="0" w:line="240" w:lineRule="auto"/>
              <w:jc w:val="both"/>
              <w:rPr>
                <w:rFonts w:ascii="Times New Roman" w:hAnsi="Times New Roman"/>
                <w:bCs/>
                <w:sz w:val="24"/>
                <w:szCs w:val="24"/>
              </w:rPr>
            </w:pPr>
          </w:p>
          <w:p w14:paraId="50931CE3" w14:textId="77777777" w:rsidR="00FA3DF6" w:rsidRPr="001818EA" w:rsidRDefault="00FA3DF6" w:rsidP="008B4F60">
            <w:pPr>
              <w:widowControl w:val="0"/>
              <w:spacing w:after="0" w:line="240" w:lineRule="auto"/>
              <w:jc w:val="both"/>
              <w:rPr>
                <w:rFonts w:ascii="Times New Roman" w:hAnsi="Times New Roman"/>
                <w:bCs/>
                <w:sz w:val="24"/>
                <w:szCs w:val="24"/>
              </w:rPr>
            </w:pPr>
          </w:p>
          <w:p w14:paraId="36C8159E" w14:textId="77777777" w:rsidR="00FA3DF6" w:rsidRPr="001818EA" w:rsidRDefault="00FA3DF6" w:rsidP="008B4F60">
            <w:pPr>
              <w:widowControl w:val="0"/>
              <w:spacing w:after="0" w:line="240" w:lineRule="auto"/>
              <w:jc w:val="both"/>
              <w:rPr>
                <w:rFonts w:ascii="Times New Roman" w:hAnsi="Times New Roman"/>
                <w:bCs/>
                <w:sz w:val="24"/>
                <w:szCs w:val="24"/>
              </w:rPr>
            </w:pPr>
          </w:p>
          <w:p w14:paraId="34F2307B" w14:textId="77777777" w:rsidR="00FA3DF6" w:rsidRPr="001818EA" w:rsidRDefault="00FA3DF6" w:rsidP="008B4F60">
            <w:pPr>
              <w:widowControl w:val="0"/>
              <w:spacing w:after="0" w:line="240" w:lineRule="auto"/>
              <w:jc w:val="both"/>
              <w:rPr>
                <w:rFonts w:ascii="Times New Roman" w:hAnsi="Times New Roman"/>
                <w:bCs/>
                <w:sz w:val="24"/>
                <w:szCs w:val="24"/>
              </w:rPr>
            </w:pPr>
          </w:p>
          <w:p w14:paraId="4A3AAF9B" w14:textId="77777777" w:rsidR="00FA3DF6" w:rsidRPr="001818EA" w:rsidRDefault="00FA3DF6" w:rsidP="008B4F60">
            <w:pPr>
              <w:widowControl w:val="0"/>
              <w:spacing w:after="0" w:line="240" w:lineRule="auto"/>
              <w:jc w:val="both"/>
              <w:rPr>
                <w:rFonts w:ascii="Times New Roman" w:hAnsi="Times New Roman"/>
                <w:bCs/>
                <w:sz w:val="24"/>
                <w:szCs w:val="24"/>
              </w:rPr>
            </w:pPr>
          </w:p>
          <w:p w14:paraId="486FADBE" w14:textId="77777777" w:rsidR="00FA3DF6" w:rsidRPr="001818EA" w:rsidRDefault="00FA3DF6" w:rsidP="008B4F60">
            <w:pPr>
              <w:widowControl w:val="0"/>
              <w:spacing w:after="0" w:line="240" w:lineRule="auto"/>
              <w:jc w:val="both"/>
              <w:rPr>
                <w:rFonts w:ascii="Times New Roman" w:hAnsi="Times New Roman"/>
                <w:bCs/>
                <w:sz w:val="24"/>
                <w:szCs w:val="24"/>
              </w:rPr>
            </w:pPr>
          </w:p>
          <w:p w14:paraId="7F692318" w14:textId="77777777" w:rsidR="00FA3DF6" w:rsidRPr="001818EA" w:rsidRDefault="00FA3DF6" w:rsidP="008B4F60">
            <w:pPr>
              <w:widowControl w:val="0"/>
              <w:spacing w:after="0" w:line="240" w:lineRule="auto"/>
              <w:jc w:val="both"/>
              <w:rPr>
                <w:rFonts w:ascii="Times New Roman" w:hAnsi="Times New Roman"/>
                <w:bCs/>
                <w:sz w:val="24"/>
                <w:szCs w:val="24"/>
              </w:rPr>
            </w:pPr>
          </w:p>
          <w:p w14:paraId="7F743E16" w14:textId="77777777" w:rsidR="00FA3DF6" w:rsidRPr="001818EA" w:rsidRDefault="00FA3DF6" w:rsidP="008B4F60">
            <w:pPr>
              <w:widowControl w:val="0"/>
              <w:spacing w:after="0" w:line="240" w:lineRule="auto"/>
              <w:jc w:val="both"/>
              <w:rPr>
                <w:rFonts w:ascii="Times New Roman" w:hAnsi="Times New Roman"/>
                <w:bCs/>
                <w:sz w:val="24"/>
                <w:szCs w:val="24"/>
              </w:rPr>
            </w:pPr>
          </w:p>
          <w:p w14:paraId="297EC143" w14:textId="77777777" w:rsidR="00FA3DF6" w:rsidRPr="001818EA" w:rsidRDefault="00FA3DF6" w:rsidP="008B4F60">
            <w:pPr>
              <w:widowControl w:val="0"/>
              <w:spacing w:after="0" w:line="240" w:lineRule="auto"/>
              <w:jc w:val="both"/>
              <w:rPr>
                <w:rFonts w:ascii="Times New Roman" w:hAnsi="Times New Roman"/>
                <w:bCs/>
                <w:sz w:val="24"/>
                <w:szCs w:val="24"/>
              </w:rPr>
            </w:pPr>
          </w:p>
          <w:p w14:paraId="7EC8F723" w14:textId="77777777" w:rsidR="00FA3DF6" w:rsidRPr="001818EA" w:rsidRDefault="00FA3DF6" w:rsidP="008B4F60">
            <w:pPr>
              <w:widowControl w:val="0"/>
              <w:spacing w:after="0" w:line="240" w:lineRule="auto"/>
              <w:jc w:val="both"/>
              <w:rPr>
                <w:rFonts w:ascii="Times New Roman" w:hAnsi="Times New Roman"/>
                <w:bCs/>
                <w:sz w:val="24"/>
                <w:szCs w:val="24"/>
              </w:rPr>
            </w:pPr>
          </w:p>
          <w:p w14:paraId="7EBDE4B5" w14:textId="77777777" w:rsidR="00FA3DF6" w:rsidRPr="001818EA" w:rsidRDefault="00FA3DF6" w:rsidP="008B4F60">
            <w:pPr>
              <w:widowControl w:val="0"/>
              <w:spacing w:after="0" w:line="240" w:lineRule="auto"/>
              <w:jc w:val="both"/>
              <w:rPr>
                <w:rFonts w:ascii="Times New Roman" w:hAnsi="Times New Roman"/>
                <w:bCs/>
                <w:sz w:val="24"/>
                <w:szCs w:val="24"/>
              </w:rPr>
            </w:pPr>
            <w:r w:rsidRPr="001818EA">
              <w:rPr>
                <w:rFonts w:ascii="Times New Roman" w:hAnsi="Times New Roman"/>
                <w:bCs/>
                <w:sz w:val="24"/>
                <w:szCs w:val="24"/>
              </w:rPr>
              <w:t>20</w:t>
            </w:r>
          </w:p>
          <w:p w14:paraId="55FC02A4" w14:textId="77777777" w:rsidR="00FA3DF6" w:rsidRPr="001818EA" w:rsidRDefault="00FA3DF6" w:rsidP="008B4F60">
            <w:pPr>
              <w:widowControl w:val="0"/>
              <w:spacing w:after="0" w:line="240" w:lineRule="auto"/>
              <w:jc w:val="both"/>
              <w:rPr>
                <w:rFonts w:ascii="Times New Roman" w:hAnsi="Times New Roman"/>
                <w:bCs/>
                <w:sz w:val="24"/>
                <w:szCs w:val="24"/>
              </w:rPr>
            </w:pPr>
          </w:p>
          <w:p w14:paraId="3FFE3667" w14:textId="77777777" w:rsidR="00FA3DF6" w:rsidRPr="001818EA" w:rsidRDefault="00FA3DF6" w:rsidP="008B4F60">
            <w:pPr>
              <w:widowControl w:val="0"/>
              <w:spacing w:after="0" w:line="240" w:lineRule="auto"/>
              <w:jc w:val="both"/>
              <w:rPr>
                <w:rFonts w:ascii="Times New Roman" w:hAnsi="Times New Roman"/>
                <w:bCs/>
                <w:sz w:val="24"/>
                <w:szCs w:val="24"/>
              </w:rPr>
            </w:pPr>
          </w:p>
          <w:p w14:paraId="1679EBAE" w14:textId="77777777" w:rsidR="00FA3DF6" w:rsidRPr="001818EA" w:rsidRDefault="00FA3DF6" w:rsidP="008B4F60">
            <w:pPr>
              <w:widowControl w:val="0"/>
              <w:spacing w:after="0" w:line="240" w:lineRule="auto"/>
              <w:jc w:val="both"/>
              <w:rPr>
                <w:rFonts w:ascii="Times New Roman" w:hAnsi="Times New Roman"/>
                <w:bCs/>
                <w:sz w:val="24"/>
                <w:szCs w:val="24"/>
              </w:rPr>
            </w:pPr>
          </w:p>
          <w:p w14:paraId="5E533904" w14:textId="77777777" w:rsidR="00FA3DF6" w:rsidRPr="001818EA" w:rsidRDefault="00FA3DF6" w:rsidP="008B4F60">
            <w:pPr>
              <w:widowControl w:val="0"/>
              <w:spacing w:after="0" w:line="240" w:lineRule="auto"/>
              <w:jc w:val="both"/>
              <w:rPr>
                <w:rFonts w:ascii="Times New Roman" w:hAnsi="Times New Roman"/>
                <w:bCs/>
                <w:sz w:val="24"/>
                <w:szCs w:val="24"/>
              </w:rPr>
            </w:pPr>
          </w:p>
          <w:p w14:paraId="39BF413E" w14:textId="77777777" w:rsidR="00FA3DF6" w:rsidRPr="001818EA" w:rsidRDefault="00FA3DF6" w:rsidP="008B4F60">
            <w:pPr>
              <w:widowControl w:val="0"/>
              <w:spacing w:after="0" w:line="240" w:lineRule="auto"/>
              <w:jc w:val="both"/>
              <w:rPr>
                <w:rFonts w:ascii="Times New Roman" w:hAnsi="Times New Roman"/>
                <w:bCs/>
                <w:sz w:val="24"/>
                <w:szCs w:val="24"/>
              </w:rPr>
            </w:pPr>
          </w:p>
          <w:p w14:paraId="7936CBD9" w14:textId="77777777" w:rsidR="00FA3DF6" w:rsidRPr="001818EA" w:rsidRDefault="00FA3DF6" w:rsidP="008B4F60">
            <w:pPr>
              <w:widowControl w:val="0"/>
              <w:spacing w:after="0" w:line="240" w:lineRule="auto"/>
              <w:jc w:val="both"/>
              <w:rPr>
                <w:rFonts w:ascii="Times New Roman" w:hAnsi="Times New Roman"/>
                <w:bCs/>
                <w:sz w:val="24"/>
                <w:szCs w:val="24"/>
              </w:rPr>
            </w:pPr>
          </w:p>
          <w:p w14:paraId="46374C5A" w14:textId="77777777" w:rsidR="00FA3DF6" w:rsidRPr="001818EA" w:rsidRDefault="00FA3DF6" w:rsidP="008B4F60">
            <w:pPr>
              <w:widowControl w:val="0"/>
              <w:spacing w:after="0" w:line="240" w:lineRule="auto"/>
              <w:jc w:val="both"/>
              <w:rPr>
                <w:rFonts w:ascii="Times New Roman" w:hAnsi="Times New Roman"/>
                <w:bCs/>
                <w:sz w:val="24"/>
                <w:szCs w:val="24"/>
              </w:rPr>
            </w:pPr>
          </w:p>
          <w:p w14:paraId="5278F0BC" w14:textId="77777777" w:rsidR="00FA3DF6" w:rsidRPr="001818EA" w:rsidRDefault="00FA3DF6" w:rsidP="008B4F60">
            <w:pPr>
              <w:widowControl w:val="0"/>
              <w:spacing w:after="0" w:line="240" w:lineRule="auto"/>
              <w:jc w:val="both"/>
              <w:rPr>
                <w:rFonts w:ascii="Times New Roman" w:hAnsi="Times New Roman"/>
                <w:bCs/>
                <w:sz w:val="24"/>
                <w:szCs w:val="24"/>
              </w:rPr>
            </w:pPr>
          </w:p>
          <w:p w14:paraId="04B8468D" w14:textId="77777777" w:rsidR="00FA3DF6" w:rsidRPr="001818EA" w:rsidRDefault="00FA3DF6" w:rsidP="008B4F60">
            <w:pPr>
              <w:widowControl w:val="0"/>
              <w:spacing w:after="0" w:line="240" w:lineRule="auto"/>
              <w:jc w:val="both"/>
              <w:rPr>
                <w:rFonts w:ascii="Times New Roman" w:hAnsi="Times New Roman"/>
                <w:bCs/>
                <w:sz w:val="24"/>
                <w:szCs w:val="24"/>
              </w:rPr>
            </w:pPr>
          </w:p>
          <w:p w14:paraId="2C773211" w14:textId="77777777" w:rsidR="00FA3DF6" w:rsidRPr="001818EA" w:rsidRDefault="00FA3DF6" w:rsidP="008B4F60">
            <w:pPr>
              <w:widowControl w:val="0"/>
              <w:spacing w:after="0" w:line="240" w:lineRule="auto"/>
              <w:jc w:val="both"/>
              <w:rPr>
                <w:rFonts w:ascii="Times New Roman" w:hAnsi="Times New Roman"/>
                <w:bCs/>
                <w:sz w:val="24"/>
                <w:szCs w:val="24"/>
              </w:rPr>
            </w:pPr>
          </w:p>
          <w:p w14:paraId="73C87B68" w14:textId="77777777" w:rsidR="00FA3DF6" w:rsidRPr="001818EA" w:rsidRDefault="00FA3DF6" w:rsidP="008B4F60">
            <w:pPr>
              <w:widowControl w:val="0"/>
              <w:spacing w:after="0" w:line="240" w:lineRule="auto"/>
              <w:jc w:val="both"/>
              <w:rPr>
                <w:rFonts w:ascii="Times New Roman" w:hAnsi="Times New Roman"/>
                <w:bCs/>
                <w:sz w:val="24"/>
                <w:szCs w:val="24"/>
              </w:rPr>
            </w:pPr>
          </w:p>
          <w:p w14:paraId="6D333EB0" w14:textId="77777777" w:rsidR="00FA3DF6" w:rsidRPr="001818EA" w:rsidRDefault="00FA3DF6" w:rsidP="008B4F60">
            <w:pPr>
              <w:widowControl w:val="0"/>
              <w:spacing w:after="0" w:line="240" w:lineRule="auto"/>
              <w:jc w:val="both"/>
              <w:rPr>
                <w:rFonts w:ascii="Times New Roman" w:hAnsi="Times New Roman"/>
                <w:bCs/>
                <w:sz w:val="24"/>
                <w:szCs w:val="24"/>
              </w:rPr>
            </w:pPr>
          </w:p>
          <w:p w14:paraId="61F8D428" w14:textId="77777777" w:rsidR="00FA3DF6" w:rsidRPr="001818EA" w:rsidRDefault="00FA3DF6" w:rsidP="008B4F60">
            <w:pPr>
              <w:widowControl w:val="0"/>
              <w:spacing w:after="0" w:line="240" w:lineRule="auto"/>
              <w:jc w:val="both"/>
              <w:rPr>
                <w:rFonts w:ascii="Times New Roman" w:hAnsi="Times New Roman"/>
                <w:bCs/>
                <w:sz w:val="24"/>
                <w:szCs w:val="24"/>
              </w:rPr>
            </w:pPr>
          </w:p>
          <w:p w14:paraId="21EFE3DE" w14:textId="77777777" w:rsidR="00FA3DF6" w:rsidRPr="001818EA" w:rsidRDefault="00FA3DF6" w:rsidP="008B4F60">
            <w:pPr>
              <w:widowControl w:val="0"/>
              <w:spacing w:after="0" w:line="240" w:lineRule="auto"/>
              <w:jc w:val="both"/>
              <w:rPr>
                <w:rFonts w:ascii="Times New Roman" w:hAnsi="Times New Roman"/>
                <w:bCs/>
                <w:sz w:val="24"/>
                <w:szCs w:val="24"/>
              </w:rPr>
            </w:pPr>
          </w:p>
          <w:p w14:paraId="0B056D41" w14:textId="77777777" w:rsidR="00FA3DF6" w:rsidRPr="001818EA" w:rsidRDefault="00FA3DF6" w:rsidP="008B4F60">
            <w:pPr>
              <w:widowControl w:val="0"/>
              <w:spacing w:after="0" w:line="240" w:lineRule="auto"/>
              <w:jc w:val="both"/>
              <w:rPr>
                <w:rFonts w:ascii="Times New Roman" w:hAnsi="Times New Roman"/>
                <w:bCs/>
                <w:sz w:val="24"/>
                <w:szCs w:val="24"/>
              </w:rPr>
            </w:pPr>
          </w:p>
          <w:p w14:paraId="6A3D1387" w14:textId="77777777" w:rsidR="00FA3DF6" w:rsidRPr="001818EA" w:rsidRDefault="00FA3DF6" w:rsidP="008B4F60">
            <w:pPr>
              <w:widowControl w:val="0"/>
              <w:spacing w:after="0" w:line="240" w:lineRule="auto"/>
              <w:jc w:val="both"/>
              <w:rPr>
                <w:rFonts w:ascii="Times New Roman" w:hAnsi="Times New Roman"/>
                <w:bCs/>
                <w:sz w:val="24"/>
                <w:szCs w:val="24"/>
              </w:rPr>
            </w:pPr>
          </w:p>
          <w:p w14:paraId="442315BB" w14:textId="77777777" w:rsidR="00FA3DF6" w:rsidRPr="001818EA" w:rsidRDefault="00FA3DF6" w:rsidP="008B4F60">
            <w:pPr>
              <w:widowControl w:val="0"/>
              <w:spacing w:after="0" w:line="240" w:lineRule="auto"/>
              <w:jc w:val="both"/>
              <w:rPr>
                <w:rFonts w:ascii="Times New Roman" w:hAnsi="Times New Roman"/>
                <w:bCs/>
                <w:sz w:val="24"/>
                <w:szCs w:val="24"/>
              </w:rPr>
            </w:pPr>
          </w:p>
          <w:p w14:paraId="11059229" w14:textId="77777777" w:rsidR="00FA3DF6" w:rsidRPr="001818EA" w:rsidRDefault="00FA3DF6" w:rsidP="008B4F60">
            <w:pPr>
              <w:widowControl w:val="0"/>
              <w:spacing w:after="0" w:line="240" w:lineRule="auto"/>
              <w:jc w:val="both"/>
              <w:rPr>
                <w:rFonts w:ascii="Times New Roman" w:hAnsi="Times New Roman"/>
                <w:bCs/>
                <w:sz w:val="24"/>
                <w:szCs w:val="24"/>
              </w:rPr>
            </w:pPr>
          </w:p>
          <w:p w14:paraId="1DC4DF9A" w14:textId="77777777" w:rsidR="00FA3DF6" w:rsidRPr="001818EA" w:rsidRDefault="00FA3DF6" w:rsidP="008B4F60">
            <w:pPr>
              <w:widowControl w:val="0"/>
              <w:spacing w:after="0" w:line="240" w:lineRule="auto"/>
              <w:jc w:val="both"/>
              <w:rPr>
                <w:rFonts w:ascii="Times New Roman" w:hAnsi="Times New Roman"/>
                <w:bCs/>
                <w:sz w:val="24"/>
                <w:szCs w:val="24"/>
              </w:rPr>
            </w:pPr>
          </w:p>
          <w:p w14:paraId="24C2CCF8" w14:textId="77777777" w:rsidR="00FA3DF6" w:rsidRPr="001818EA" w:rsidRDefault="00FA3DF6" w:rsidP="008B4F60">
            <w:pPr>
              <w:widowControl w:val="0"/>
              <w:spacing w:after="0" w:line="240" w:lineRule="auto"/>
              <w:jc w:val="both"/>
              <w:rPr>
                <w:rFonts w:ascii="Times New Roman" w:hAnsi="Times New Roman"/>
                <w:bCs/>
                <w:sz w:val="24"/>
                <w:szCs w:val="24"/>
              </w:rPr>
            </w:pPr>
          </w:p>
          <w:p w14:paraId="603E1E82" w14:textId="77777777" w:rsidR="00FA3DF6" w:rsidRPr="001818EA" w:rsidRDefault="00FA3DF6" w:rsidP="008B4F60">
            <w:pPr>
              <w:widowControl w:val="0"/>
              <w:spacing w:after="0" w:line="240" w:lineRule="auto"/>
              <w:jc w:val="both"/>
              <w:rPr>
                <w:rFonts w:ascii="Times New Roman" w:hAnsi="Times New Roman"/>
                <w:bCs/>
                <w:sz w:val="24"/>
                <w:szCs w:val="24"/>
              </w:rPr>
            </w:pPr>
          </w:p>
          <w:p w14:paraId="4A2547F4" w14:textId="77777777" w:rsidR="00FA3DF6" w:rsidRPr="001818EA" w:rsidRDefault="00FA3DF6" w:rsidP="008B4F60">
            <w:pPr>
              <w:widowControl w:val="0"/>
              <w:spacing w:after="0" w:line="240" w:lineRule="auto"/>
              <w:jc w:val="both"/>
              <w:rPr>
                <w:rFonts w:ascii="Times New Roman" w:hAnsi="Times New Roman"/>
                <w:bCs/>
                <w:sz w:val="24"/>
                <w:szCs w:val="24"/>
              </w:rPr>
            </w:pPr>
          </w:p>
          <w:p w14:paraId="1346369B" w14:textId="77777777" w:rsidR="00FA3DF6" w:rsidRPr="001818EA" w:rsidRDefault="00FA3DF6" w:rsidP="008B4F60">
            <w:pPr>
              <w:widowControl w:val="0"/>
              <w:spacing w:after="0" w:line="240" w:lineRule="auto"/>
              <w:jc w:val="both"/>
              <w:rPr>
                <w:rFonts w:ascii="Times New Roman" w:hAnsi="Times New Roman"/>
                <w:bCs/>
                <w:sz w:val="24"/>
                <w:szCs w:val="24"/>
              </w:rPr>
            </w:pPr>
          </w:p>
          <w:p w14:paraId="07A99F6B" w14:textId="77777777" w:rsidR="00FA3DF6" w:rsidRPr="001818EA" w:rsidRDefault="00FA3DF6" w:rsidP="008B4F60">
            <w:pPr>
              <w:widowControl w:val="0"/>
              <w:spacing w:after="0" w:line="240" w:lineRule="auto"/>
              <w:jc w:val="both"/>
              <w:rPr>
                <w:rFonts w:ascii="Times New Roman" w:hAnsi="Times New Roman"/>
                <w:bCs/>
                <w:sz w:val="24"/>
                <w:szCs w:val="24"/>
              </w:rPr>
            </w:pPr>
          </w:p>
          <w:p w14:paraId="11558DD0" w14:textId="77777777" w:rsidR="00FA3DF6" w:rsidRPr="001818EA" w:rsidRDefault="00FA3DF6" w:rsidP="008B4F60">
            <w:pPr>
              <w:widowControl w:val="0"/>
              <w:spacing w:after="0" w:line="240" w:lineRule="auto"/>
              <w:jc w:val="both"/>
              <w:rPr>
                <w:rFonts w:ascii="Times New Roman" w:hAnsi="Times New Roman"/>
                <w:bCs/>
                <w:sz w:val="24"/>
                <w:szCs w:val="24"/>
              </w:rPr>
            </w:pPr>
            <w:r w:rsidRPr="001818EA">
              <w:rPr>
                <w:rFonts w:ascii="Times New Roman" w:hAnsi="Times New Roman"/>
                <w:bCs/>
                <w:sz w:val="24"/>
                <w:szCs w:val="24"/>
              </w:rPr>
              <w:t>20</w:t>
            </w:r>
          </w:p>
        </w:tc>
      </w:tr>
      <w:tr w:rsidR="00FA3DF6" w:rsidRPr="001818EA" w14:paraId="562613CF" w14:textId="77777777" w:rsidTr="0094441E">
        <w:tblPrEx>
          <w:tblLook w:val="01E0" w:firstRow="1" w:lastRow="1" w:firstColumn="1" w:lastColumn="1" w:noHBand="0" w:noVBand="0"/>
        </w:tblPrEx>
        <w:trPr>
          <w:gridAfter w:val="1"/>
          <w:wAfter w:w="16" w:type="dxa"/>
        </w:trPr>
        <w:tc>
          <w:tcPr>
            <w:tcW w:w="2257" w:type="dxa"/>
            <w:vMerge/>
          </w:tcPr>
          <w:p w14:paraId="747713A6" w14:textId="77777777" w:rsidR="00FA3DF6" w:rsidRPr="001818EA" w:rsidRDefault="00FA3DF6" w:rsidP="008B4F60">
            <w:pPr>
              <w:widowControl w:val="0"/>
              <w:spacing w:after="0" w:line="240" w:lineRule="auto"/>
              <w:jc w:val="both"/>
              <w:rPr>
                <w:rFonts w:ascii="Times New Roman" w:hAnsi="Times New Roman"/>
                <w:b/>
                <w:bCs/>
                <w:sz w:val="24"/>
                <w:szCs w:val="24"/>
              </w:rPr>
            </w:pPr>
          </w:p>
        </w:tc>
        <w:tc>
          <w:tcPr>
            <w:tcW w:w="10813" w:type="dxa"/>
          </w:tcPr>
          <w:p w14:paraId="1739B77A" w14:textId="77777777" w:rsidR="00FA3DF6" w:rsidRPr="001818EA" w:rsidRDefault="00FA3DF6" w:rsidP="008B4F60">
            <w:pPr>
              <w:widowControl w:val="0"/>
              <w:spacing w:after="0" w:line="240" w:lineRule="auto"/>
              <w:jc w:val="both"/>
              <w:rPr>
                <w:rFonts w:ascii="Times New Roman" w:hAnsi="Times New Roman"/>
                <w:bCs/>
                <w:sz w:val="24"/>
                <w:szCs w:val="24"/>
              </w:rPr>
            </w:pPr>
            <w:r w:rsidRPr="001818EA">
              <w:rPr>
                <w:rFonts w:ascii="Times New Roman" w:hAnsi="Times New Roman"/>
                <w:bCs/>
                <w:sz w:val="24"/>
                <w:szCs w:val="24"/>
              </w:rPr>
              <w:t xml:space="preserve"> Общие сведения о послепечатных процессах. Характеристика полуфабрикатов, поступающих из печатного цеха. Единицы измерения формата и объема издания. Обработка листовой продукции.</w:t>
            </w:r>
          </w:p>
          <w:p w14:paraId="1C4073A7" w14:textId="77777777" w:rsidR="00FA3DF6" w:rsidRPr="001818EA" w:rsidRDefault="00FA3DF6" w:rsidP="008B4F60">
            <w:pPr>
              <w:widowControl w:val="0"/>
              <w:spacing w:after="0" w:line="240" w:lineRule="auto"/>
              <w:jc w:val="both"/>
              <w:rPr>
                <w:rFonts w:ascii="Times New Roman" w:hAnsi="Times New Roman"/>
                <w:bCs/>
                <w:sz w:val="24"/>
                <w:szCs w:val="24"/>
              </w:rPr>
            </w:pPr>
            <w:r w:rsidRPr="001818EA">
              <w:rPr>
                <w:rFonts w:ascii="Times New Roman" w:hAnsi="Times New Roman"/>
                <w:bCs/>
                <w:sz w:val="24"/>
                <w:szCs w:val="24"/>
              </w:rPr>
              <w:t>Сталкивание, разрезка и подрезка листов</w:t>
            </w:r>
          </w:p>
          <w:p w14:paraId="6FA18736" w14:textId="77777777" w:rsidR="00FA3DF6" w:rsidRPr="00113111" w:rsidRDefault="00FA3DF6" w:rsidP="008B4F60">
            <w:pPr>
              <w:widowControl w:val="0"/>
              <w:spacing w:after="0" w:line="240" w:lineRule="auto"/>
              <w:jc w:val="both"/>
              <w:rPr>
                <w:rFonts w:ascii="Times New Roman" w:hAnsi="Times New Roman"/>
                <w:bCs/>
                <w:spacing w:val="-2"/>
                <w:sz w:val="24"/>
                <w:szCs w:val="24"/>
              </w:rPr>
            </w:pPr>
            <w:r w:rsidRPr="00113111">
              <w:rPr>
                <w:rFonts w:ascii="Times New Roman" w:hAnsi="Times New Roman"/>
                <w:bCs/>
                <w:spacing w:val="-2"/>
                <w:sz w:val="24"/>
                <w:szCs w:val="24"/>
              </w:rPr>
              <w:t>Фальцовка листов. Варианты фальцовки листов и их применение.  Прессование сфальцованных тетрадей. Изготовление сложных тетрадей. Виды дополнительных элементов.  Раскрой материалов для изготовления форзацев, иллюстраций.  Технологические возможности приклеечных автоматов.  Комплектовка блоков. Виды и правила комплектовки.  Виды шитья проволокой, их характеристика и применение для различных изданий. Процесс образования скобы. Виды шитья нитками, их характеристика и применение. Образование стежков на ниткошвейных машинах. Виды КБС, применение.</w:t>
            </w:r>
          </w:p>
          <w:p w14:paraId="22CD0FA4" w14:textId="77777777" w:rsidR="00FA3DF6" w:rsidRPr="001818EA" w:rsidRDefault="00FA3DF6" w:rsidP="008B4F60">
            <w:pPr>
              <w:widowControl w:val="0"/>
              <w:spacing w:after="0" w:line="240" w:lineRule="auto"/>
              <w:jc w:val="both"/>
              <w:rPr>
                <w:rFonts w:ascii="Times New Roman" w:hAnsi="Times New Roman"/>
                <w:bCs/>
                <w:sz w:val="24"/>
                <w:szCs w:val="24"/>
              </w:rPr>
            </w:pPr>
            <w:r w:rsidRPr="001818EA">
              <w:rPr>
                <w:rFonts w:ascii="Times New Roman" w:hAnsi="Times New Roman"/>
                <w:bCs/>
                <w:sz w:val="24"/>
                <w:szCs w:val="24"/>
              </w:rPr>
              <w:t xml:space="preserve">Применяемые клеи. Требования, предъявляемые к качеству КБС. </w:t>
            </w:r>
            <w:r w:rsidRPr="001818EA">
              <w:rPr>
                <w:rFonts w:ascii="Times New Roman" w:hAnsi="Times New Roman"/>
                <w:bCs/>
                <w:sz w:val="24"/>
                <w:szCs w:val="24"/>
                <w:lang w:val="en-US"/>
              </w:rPr>
              <w:t>PUR</w:t>
            </w:r>
            <w:r w:rsidRPr="001818EA">
              <w:rPr>
                <w:rFonts w:ascii="Times New Roman" w:hAnsi="Times New Roman"/>
                <w:bCs/>
                <w:sz w:val="24"/>
                <w:szCs w:val="24"/>
              </w:rPr>
              <w:t xml:space="preserve"> – технология.</w:t>
            </w:r>
          </w:p>
          <w:p w14:paraId="2FDDC525" w14:textId="77777777" w:rsidR="00FA3DF6" w:rsidRPr="001818EA" w:rsidRDefault="00FA3DF6" w:rsidP="008B4F60">
            <w:pPr>
              <w:widowControl w:val="0"/>
              <w:spacing w:after="0" w:line="240" w:lineRule="auto"/>
              <w:jc w:val="both"/>
              <w:rPr>
                <w:rFonts w:ascii="Times New Roman" w:hAnsi="Times New Roman"/>
                <w:bCs/>
                <w:sz w:val="24"/>
                <w:szCs w:val="24"/>
              </w:rPr>
            </w:pPr>
            <w:r w:rsidRPr="001818EA">
              <w:rPr>
                <w:rFonts w:ascii="Times New Roman" w:hAnsi="Times New Roman"/>
                <w:bCs/>
                <w:sz w:val="24"/>
                <w:szCs w:val="24"/>
              </w:rPr>
              <w:t>Характеристика, преимущества и недостатки.</w:t>
            </w:r>
          </w:p>
          <w:p w14:paraId="69E0E99E" w14:textId="77777777" w:rsidR="00FA3DF6" w:rsidRPr="001818EA" w:rsidRDefault="00FA3DF6" w:rsidP="008B4F60">
            <w:pPr>
              <w:widowControl w:val="0"/>
              <w:spacing w:after="0" w:line="240" w:lineRule="auto"/>
              <w:jc w:val="both"/>
              <w:rPr>
                <w:rFonts w:ascii="Times New Roman" w:hAnsi="Times New Roman"/>
                <w:bCs/>
                <w:sz w:val="24"/>
                <w:szCs w:val="24"/>
              </w:rPr>
            </w:pPr>
            <w:r w:rsidRPr="001818EA">
              <w:rPr>
                <w:rFonts w:ascii="Times New Roman" w:hAnsi="Times New Roman"/>
                <w:bCs/>
                <w:sz w:val="24"/>
                <w:szCs w:val="24"/>
              </w:rPr>
              <w:t>Швейно-клеевое скрепление. Крытье блоков обложками. Обработка книжных блоков. Обработка корешков книжных блоков. Варианты обработки книжных блоков. Типы крышек по ГОСТ 22240, их характеристика и применение, элементы переплетных крышек, назначение, используемые материалы. Раскрой картона. Основные правила раскроя.  Раскрой бумаги, ткани. Основные правила.  Коробление переплетных крышек. Причины коробления.  Технология изготовления интегральных и полуинтегральных переплетных крышек. Оформление переплетных крышек. Виды тиснения на переплетных крышках. Печать на переплетных  крышках. Виды художественного оформления. Виды отделки листовой печатной продукции. Способы вставки блоков в переплетные крышки. Прессование и штриховка книг. Назначение и применение суперобложек. Правила раскроя материалов.  Упаковка готовых книг.  Организация работы различных поточных линий. Выбор технологического процесса для организации и оснащения поточной линии оборудованием. Технологические возможности поточных линий различных фирм.  Их сравнительная характеристика.</w:t>
            </w:r>
          </w:p>
          <w:p w14:paraId="3DAD253F" w14:textId="3506F8F2" w:rsidR="00113111" w:rsidRPr="001818EA" w:rsidRDefault="00FA3DF6" w:rsidP="008B4F60">
            <w:pPr>
              <w:widowControl w:val="0"/>
              <w:spacing w:after="0" w:line="240" w:lineRule="auto"/>
              <w:jc w:val="both"/>
              <w:rPr>
                <w:rFonts w:ascii="Times New Roman" w:hAnsi="Times New Roman"/>
                <w:bCs/>
                <w:sz w:val="24"/>
                <w:szCs w:val="24"/>
              </w:rPr>
            </w:pPr>
            <w:r w:rsidRPr="001818EA">
              <w:rPr>
                <w:rFonts w:ascii="Times New Roman" w:hAnsi="Times New Roman"/>
                <w:bCs/>
                <w:sz w:val="24"/>
                <w:szCs w:val="24"/>
              </w:rPr>
              <w:t>Общие сведения о беловой продукции.</w:t>
            </w:r>
          </w:p>
          <w:p w14:paraId="68852BE1" w14:textId="77777777" w:rsidR="00FA3DF6" w:rsidRPr="001818EA" w:rsidRDefault="00FA3DF6" w:rsidP="008B4F60">
            <w:pPr>
              <w:widowControl w:val="0"/>
              <w:spacing w:after="0" w:line="240" w:lineRule="auto"/>
              <w:jc w:val="both"/>
              <w:rPr>
                <w:rFonts w:ascii="Times New Roman" w:hAnsi="Times New Roman"/>
                <w:bCs/>
                <w:sz w:val="24"/>
                <w:szCs w:val="24"/>
              </w:rPr>
            </w:pPr>
            <w:r w:rsidRPr="001818EA">
              <w:rPr>
                <w:rFonts w:ascii="Times New Roman" w:hAnsi="Times New Roman"/>
                <w:bCs/>
                <w:sz w:val="24"/>
                <w:szCs w:val="24"/>
              </w:rPr>
              <w:t>Виды беловой продукции, ее назначение, применение. Писчие бумаги, форматы.</w:t>
            </w:r>
          </w:p>
          <w:p w14:paraId="57F158BD" w14:textId="77777777" w:rsidR="00FA3DF6" w:rsidRPr="001818EA" w:rsidRDefault="00FA3DF6" w:rsidP="008B4F60">
            <w:pPr>
              <w:widowControl w:val="0"/>
              <w:spacing w:after="0" w:line="240" w:lineRule="auto"/>
              <w:jc w:val="both"/>
              <w:rPr>
                <w:rFonts w:ascii="Times New Roman" w:hAnsi="Times New Roman"/>
                <w:bCs/>
                <w:sz w:val="24"/>
                <w:szCs w:val="24"/>
              </w:rPr>
            </w:pPr>
            <w:r w:rsidRPr="001818EA">
              <w:rPr>
                <w:rFonts w:ascii="Times New Roman" w:hAnsi="Times New Roman"/>
                <w:bCs/>
                <w:sz w:val="24"/>
                <w:szCs w:val="24"/>
              </w:rPr>
              <w:lastRenderedPageBreak/>
              <w:t>Изготовление школьных тетрадей.</w:t>
            </w:r>
          </w:p>
          <w:p w14:paraId="60E62A1E" w14:textId="77777777" w:rsidR="00FA3DF6" w:rsidRPr="001818EA" w:rsidRDefault="00FA3DF6" w:rsidP="008B4F60">
            <w:pPr>
              <w:widowControl w:val="0"/>
              <w:spacing w:after="0" w:line="240" w:lineRule="auto"/>
              <w:jc w:val="both"/>
              <w:rPr>
                <w:rFonts w:ascii="Times New Roman" w:hAnsi="Times New Roman"/>
                <w:bCs/>
                <w:sz w:val="24"/>
                <w:szCs w:val="24"/>
              </w:rPr>
            </w:pPr>
            <w:r w:rsidRPr="001818EA">
              <w:rPr>
                <w:rFonts w:ascii="Times New Roman" w:hAnsi="Times New Roman"/>
                <w:bCs/>
                <w:sz w:val="24"/>
                <w:szCs w:val="24"/>
              </w:rPr>
              <w:t xml:space="preserve"> Изготовление общих тетрадей.</w:t>
            </w:r>
          </w:p>
          <w:p w14:paraId="78EAAA78" w14:textId="77777777" w:rsidR="00FA3DF6" w:rsidRPr="001818EA" w:rsidRDefault="00FA3DF6" w:rsidP="008B4F60">
            <w:pPr>
              <w:widowControl w:val="0"/>
              <w:spacing w:after="0" w:line="240" w:lineRule="auto"/>
              <w:jc w:val="both"/>
              <w:rPr>
                <w:rFonts w:ascii="Times New Roman" w:hAnsi="Times New Roman"/>
                <w:bCs/>
                <w:sz w:val="24"/>
                <w:szCs w:val="24"/>
              </w:rPr>
            </w:pPr>
            <w:r w:rsidRPr="001818EA">
              <w:rPr>
                <w:rFonts w:ascii="Times New Roman" w:hAnsi="Times New Roman"/>
                <w:bCs/>
                <w:sz w:val="24"/>
                <w:szCs w:val="24"/>
              </w:rPr>
              <w:t xml:space="preserve"> Изготовление записных книжек и календарей для записи. Изготовление альбомов и блокнотов.</w:t>
            </w:r>
          </w:p>
          <w:p w14:paraId="5D9ABB2C" w14:textId="77777777" w:rsidR="00FA3DF6" w:rsidRPr="001818EA" w:rsidRDefault="00FA3DF6" w:rsidP="008B4F60">
            <w:pPr>
              <w:widowControl w:val="0"/>
              <w:spacing w:after="0" w:line="240" w:lineRule="auto"/>
              <w:jc w:val="both"/>
              <w:rPr>
                <w:rFonts w:ascii="Times New Roman" w:hAnsi="Times New Roman"/>
                <w:bCs/>
                <w:sz w:val="24"/>
                <w:szCs w:val="24"/>
              </w:rPr>
            </w:pPr>
            <w:r w:rsidRPr="001818EA">
              <w:rPr>
                <w:rFonts w:ascii="Times New Roman" w:hAnsi="Times New Roman"/>
                <w:bCs/>
                <w:sz w:val="24"/>
                <w:szCs w:val="24"/>
              </w:rPr>
              <w:t xml:space="preserve"> Изготовление папок для бумаг и регистраторов.</w:t>
            </w:r>
          </w:p>
          <w:p w14:paraId="140B7150" w14:textId="77777777" w:rsidR="00FA3DF6" w:rsidRPr="001818EA" w:rsidRDefault="00FA3DF6" w:rsidP="008B4F60">
            <w:pPr>
              <w:widowControl w:val="0"/>
              <w:spacing w:after="0" w:line="240" w:lineRule="auto"/>
              <w:jc w:val="both"/>
              <w:rPr>
                <w:rFonts w:ascii="Times New Roman" w:hAnsi="Times New Roman"/>
                <w:b/>
                <w:sz w:val="24"/>
                <w:szCs w:val="24"/>
              </w:rPr>
            </w:pPr>
            <w:r w:rsidRPr="001818EA">
              <w:rPr>
                <w:rFonts w:ascii="Times New Roman" w:hAnsi="Times New Roman"/>
                <w:b/>
                <w:sz w:val="24"/>
                <w:szCs w:val="24"/>
              </w:rPr>
              <w:t>В том числе, лабораторные работы</w:t>
            </w:r>
          </w:p>
          <w:p w14:paraId="1606B3E0" w14:textId="77777777" w:rsidR="00FA3DF6" w:rsidRPr="001818EA" w:rsidRDefault="00FA3DF6" w:rsidP="008B4F60">
            <w:pPr>
              <w:widowControl w:val="0"/>
              <w:spacing w:after="0" w:line="240" w:lineRule="auto"/>
              <w:jc w:val="both"/>
              <w:rPr>
                <w:rFonts w:ascii="Times New Roman" w:hAnsi="Times New Roman"/>
                <w:sz w:val="24"/>
                <w:szCs w:val="24"/>
              </w:rPr>
            </w:pPr>
            <w:r w:rsidRPr="001818EA">
              <w:rPr>
                <w:rFonts w:ascii="Times New Roman" w:hAnsi="Times New Roman"/>
                <w:sz w:val="24"/>
                <w:szCs w:val="24"/>
              </w:rPr>
              <w:t>Подготовка к работе одноножевой бумагорезальной машины и работа на ней.</w:t>
            </w:r>
          </w:p>
          <w:p w14:paraId="1A2F597E" w14:textId="77777777" w:rsidR="00FA3DF6" w:rsidRPr="001818EA" w:rsidRDefault="00FA3DF6" w:rsidP="008B4F60">
            <w:pPr>
              <w:widowControl w:val="0"/>
              <w:spacing w:after="0" w:line="240" w:lineRule="auto"/>
              <w:jc w:val="both"/>
              <w:rPr>
                <w:rFonts w:ascii="Times New Roman" w:hAnsi="Times New Roman"/>
                <w:sz w:val="24"/>
                <w:szCs w:val="24"/>
              </w:rPr>
            </w:pPr>
            <w:r w:rsidRPr="001818EA">
              <w:rPr>
                <w:rFonts w:ascii="Times New Roman" w:hAnsi="Times New Roman"/>
                <w:sz w:val="24"/>
                <w:szCs w:val="24"/>
              </w:rPr>
              <w:t>Подготовка кассетной фальцевальной машины к работе «МВО» Т-535-Е44</w:t>
            </w:r>
            <w:r w:rsidRPr="001818EA">
              <w:rPr>
                <w:rFonts w:ascii="Times New Roman" w:hAnsi="Times New Roman"/>
                <w:sz w:val="24"/>
                <w:szCs w:val="24"/>
                <w:lang w:val="en-US"/>
              </w:rPr>
              <w:t>F</w:t>
            </w:r>
            <w:r w:rsidRPr="001818EA">
              <w:rPr>
                <w:rFonts w:ascii="Times New Roman" w:hAnsi="Times New Roman"/>
                <w:sz w:val="24"/>
                <w:szCs w:val="24"/>
              </w:rPr>
              <w:t xml:space="preserve"> и работа на ней.</w:t>
            </w:r>
          </w:p>
          <w:p w14:paraId="2588E455" w14:textId="77777777" w:rsidR="00FA3DF6" w:rsidRPr="001818EA" w:rsidRDefault="00FA3DF6" w:rsidP="008B4F60">
            <w:pPr>
              <w:widowControl w:val="0"/>
              <w:spacing w:after="0" w:line="240" w:lineRule="auto"/>
              <w:jc w:val="both"/>
              <w:rPr>
                <w:rFonts w:ascii="Times New Roman" w:hAnsi="Times New Roman"/>
                <w:sz w:val="24"/>
                <w:szCs w:val="24"/>
              </w:rPr>
            </w:pPr>
            <w:r w:rsidRPr="001818EA">
              <w:rPr>
                <w:rFonts w:ascii="Times New Roman" w:hAnsi="Times New Roman"/>
                <w:sz w:val="24"/>
                <w:szCs w:val="24"/>
              </w:rPr>
              <w:t>Брошюровочный комплекс «</w:t>
            </w:r>
            <w:r w:rsidRPr="001818EA">
              <w:rPr>
                <w:rFonts w:ascii="Times New Roman" w:hAnsi="Times New Roman"/>
                <w:sz w:val="24"/>
                <w:szCs w:val="24"/>
                <w:lang w:val="en-US"/>
              </w:rPr>
              <w:t>Horizon</w:t>
            </w:r>
            <w:r w:rsidRPr="001818EA">
              <w:rPr>
                <w:rFonts w:ascii="Times New Roman" w:hAnsi="Times New Roman"/>
                <w:sz w:val="24"/>
                <w:szCs w:val="24"/>
              </w:rPr>
              <w:t>». Одноаппаратная проволокошвейная машина фирмы «</w:t>
            </w:r>
            <w:r w:rsidRPr="001818EA">
              <w:rPr>
                <w:rFonts w:ascii="Times New Roman" w:hAnsi="Times New Roman"/>
                <w:sz w:val="24"/>
                <w:szCs w:val="24"/>
                <w:lang w:val="en-US"/>
              </w:rPr>
              <w:t>Honer</w:t>
            </w:r>
            <w:r w:rsidRPr="001818EA">
              <w:rPr>
                <w:rFonts w:ascii="Times New Roman" w:hAnsi="Times New Roman"/>
                <w:sz w:val="24"/>
                <w:szCs w:val="24"/>
              </w:rPr>
              <w:t xml:space="preserve">» </w:t>
            </w:r>
            <w:r w:rsidRPr="001818EA">
              <w:rPr>
                <w:rFonts w:ascii="Times New Roman" w:hAnsi="Times New Roman"/>
                <w:sz w:val="24"/>
                <w:szCs w:val="24"/>
                <w:lang w:val="en-US"/>
              </w:rPr>
              <w:t>EXACT</w:t>
            </w:r>
            <w:r w:rsidRPr="001818EA">
              <w:rPr>
                <w:rFonts w:ascii="Times New Roman" w:hAnsi="Times New Roman"/>
                <w:sz w:val="24"/>
                <w:szCs w:val="24"/>
              </w:rPr>
              <w:t>.</w:t>
            </w:r>
          </w:p>
          <w:p w14:paraId="0FAC5524" w14:textId="77777777" w:rsidR="00FA3DF6" w:rsidRPr="001818EA" w:rsidRDefault="00FA3DF6" w:rsidP="008B4F60">
            <w:pPr>
              <w:widowControl w:val="0"/>
              <w:spacing w:after="0" w:line="240" w:lineRule="auto"/>
              <w:jc w:val="both"/>
              <w:rPr>
                <w:rFonts w:ascii="Times New Roman" w:hAnsi="Times New Roman"/>
                <w:sz w:val="24"/>
                <w:szCs w:val="24"/>
              </w:rPr>
            </w:pPr>
            <w:r w:rsidRPr="001818EA">
              <w:rPr>
                <w:rFonts w:ascii="Times New Roman" w:hAnsi="Times New Roman"/>
                <w:sz w:val="24"/>
                <w:szCs w:val="24"/>
              </w:rPr>
              <w:t xml:space="preserve">Регулировка механизмов  ниткошвейной полуавтоматической машины фирмы «Смайт» </w:t>
            </w:r>
            <w:r w:rsidRPr="001818EA">
              <w:rPr>
                <w:rFonts w:ascii="Times New Roman" w:hAnsi="Times New Roman"/>
                <w:sz w:val="24"/>
                <w:szCs w:val="24"/>
                <w:lang w:val="en-US"/>
              </w:rPr>
              <w:t>FrerriaSM</w:t>
            </w:r>
            <w:r w:rsidRPr="001818EA">
              <w:rPr>
                <w:rFonts w:ascii="Times New Roman" w:hAnsi="Times New Roman"/>
                <w:sz w:val="24"/>
                <w:szCs w:val="24"/>
              </w:rPr>
              <w:t xml:space="preserve"> 14.</w:t>
            </w:r>
          </w:p>
          <w:p w14:paraId="614B0BC2" w14:textId="77777777" w:rsidR="00FA3DF6" w:rsidRPr="001818EA" w:rsidRDefault="00FA3DF6" w:rsidP="008B4F60">
            <w:pPr>
              <w:widowControl w:val="0"/>
              <w:spacing w:after="0" w:line="240" w:lineRule="auto"/>
              <w:jc w:val="both"/>
              <w:rPr>
                <w:rFonts w:ascii="Times New Roman" w:hAnsi="Times New Roman"/>
                <w:sz w:val="24"/>
                <w:szCs w:val="24"/>
              </w:rPr>
            </w:pPr>
            <w:r w:rsidRPr="001818EA">
              <w:rPr>
                <w:rFonts w:ascii="Times New Roman" w:hAnsi="Times New Roman"/>
                <w:sz w:val="24"/>
                <w:szCs w:val="24"/>
              </w:rPr>
              <w:t>Клеевое бесшвейное скрепление изданий в обложке на машине «</w:t>
            </w:r>
            <w:r w:rsidRPr="001818EA">
              <w:rPr>
                <w:rFonts w:ascii="Times New Roman" w:hAnsi="Times New Roman"/>
                <w:sz w:val="24"/>
                <w:szCs w:val="24"/>
                <w:lang w:val="en-US"/>
              </w:rPr>
              <w:t>Amigo</w:t>
            </w:r>
            <w:r w:rsidRPr="001818EA">
              <w:rPr>
                <w:rFonts w:ascii="Times New Roman" w:hAnsi="Times New Roman"/>
                <w:sz w:val="24"/>
                <w:szCs w:val="24"/>
              </w:rPr>
              <w:t>».</w:t>
            </w:r>
          </w:p>
          <w:p w14:paraId="170F0ED6" w14:textId="77777777" w:rsidR="00FA3DF6" w:rsidRPr="001818EA" w:rsidRDefault="00FA3DF6" w:rsidP="008B4F60">
            <w:pPr>
              <w:widowControl w:val="0"/>
              <w:tabs>
                <w:tab w:val="left" w:pos="3151"/>
                <w:tab w:val="left" w:pos="4067"/>
                <w:tab w:val="left" w:pos="4983"/>
                <w:tab w:val="left" w:pos="5899"/>
                <w:tab w:val="left" w:pos="6815"/>
                <w:tab w:val="left" w:pos="7731"/>
                <w:tab w:val="left" w:pos="8647"/>
                <w:tab w:val="left" w:pos="9563"/>
                <w:tab w:val="left" w:pos="10479"/>
                <w:tab w:val="left" w:pos="11395"/>
                <w:tab w:val="left" w:pos="12311"/>
                <w:tab w:val="left" w:pos="13227"/>
                <w:tab w:val="left" w:pos="14143"/>
                <w:tab w:val="left" w:pos="15059"/>
                <w:tab w:val="left" w:pos="15975"/>
                <w:tab w:val="left" w:pos="16891"/>
              </w:tabs>
              <w:snapToGrid w:val="0"/>
              <w:spacing w:after="0" w:line="240" w:lineRule="auto"/>
              <w:jc w:val="both"/>
              <w:rPr>
                <w:rFonts w:ascii="Times New Roman" w:hAnsi="Times New Roman"/>
                <w:b/>
                <w:bCs/>
                <w:iCs/>
                <w:sz w:val="24"/>
                <w:szCs w:val="24"/>
              </w:rPr>
            </w:pPr>
            <w:r w:rsidRPr="001818EA">
              <w:rPr>
                <w:rFonts w:ascii="Times New Roman" w:hAnsi="Times New Roman"/>
                <w:b/>
                <w:bCs/>
                <w:iCs/>
                <w:sz w:val="24"/>
                <w:szCs w:val="24"/>
              </w:rPr>
              <w:t>В том числе, практические работы</w:t>
            </w:r>
          </w:p>
          <w:p w14:paraId="37B8D6CC" w14:textId="77777777" w:rsidR="00FA3DF6" w:rsidRPr="001818EA" w:rsidRDefault="00FA3DF6" w:rsidP="008B4F60">
            <w:pPr>
              <w:widowControl w:val="0"/>
              <w:spacing w:after="0" w:line="240" w:lineRule="auto"/>
              <w:jc w:val="both"/>
              <w:rPr>
                <w:rFonts w:ascii="Times New Roman" w:hAnsi="Times New Roman"/>
                <w:sz w:val="24"/>
                <w:szCs w:val="24"/>
              </w:rPr>
            </w:pPr>
            <w:r w:rsidRPr="001818EA">
              <w:rPr>
                <w:rFonts w:ascii="Times New Roman" w:hAnsi="Times New Roman"/>
                <w:sz w:val="24"/>
                <w:szCs w:val="24"/>
              </w:rPr>
              <w:t>Определение объема издания в бумажных, печатных, условных печатных листах, объема в тетрадях, страницах.</w:t>
            </w:r>
          </w:p>
          <w:p w14:paraId="49152CA5" w14:textId="77777777" w:rsidR="00FA3DF6" w:rsidRPr="001818EA" w:rsidRDefault="00FA3DF6" w:rsidP="008B4F60">
            <w:pPr>
              <w:widowControl w:val="0"/>
              <w:spacing w:after="0" w:line="240" w:lineRule="auto"/>
              <w:jc w:val="both"/>
              <w:rPr>
                <w:rFonts w:ascii="Times New Roman" w:hAnsi="Times New Roman"/>
                <w:sz w:val="24"/>
                <w:szCs w:val="24"/>
              </w:rPr>
            </w:pPr>
            <w:r w:rsidRPr="001818EA">
              <w:rPr>
                <w:rFonts w:ascii="Times New Roman" w:hAnsi="Times New Roman"/>
                <w:sz w:val="24"/>
                <w:szCs w:val="24"/>
              </w:rPr>
              <w:t>Определение расхода форзацной, иллюстрационной бумаг на тираж расчетным путем и  по справочнику.</w:t>
            </w:r>
          </w:p>
          <w:p w14:paraId="4C5E9C4B" w14:textId="77777777" w:rsidR="00FA3DF6" w:rsidRPr="001818EA" w:rsidRDefault="00FA3DF6" w:rsidP="008B4F60">
            <w:pPr>
              <w:widowControl w:val="0"/>
              <w:spacing w:after="0" w:line="240" w:lineRule="auto"/>
              <w:jc w:val="both"/>
              <w:rPr>
                <w:rFonts w:ascii="Times New Roman" w:hAnsi="Times New Roman"/>
                <w:sz w:val="24"/>
                <w:szCs w:val="24"/>
              </w:rPr>
            </w:pPr>
            <w:r w:rsidRPr="001818EA">
              <w:rPr>
                <w:rFonts w:ascii="Times New Roman" w:hAnsi="Times New Roman"/>
                <w:sz w:val="24"/>
                <w:szCs w:val="24"/>
              </w:rPr>
              <w:t>Определение расхода проволоки  в метрах на тираж при различных видах шитья.</w:t>
            </w:r>
          </w:p>
          <w:p w14:paraId="649EC7BB" w14:textId="77777777" w:rsidR="00FA3DF6" w:rsidRPr="001818EA" w:rsidRDefault="00FA3DF6" w:rsidP="008B4F60">
            <w:pPr>
              <w:widowControl w:val="0"/>
              <w:spacing w:after="0" w:line="240" w:lineRule="auto"/>
              <w:jc w:val="both"/>
              <w:rPr>
                <w:rFonts w:ascii="Times New Roman" w:hAnsi="Times New Roman"/>
                <w:sz w:val="24"/>
                <w:szCs w:val="24"/>
              </w:rPr>
            </w:pPr>
            <w:r w:rsidRPr="001818EA">
              <w:rPr>
                <w:rFonts w:ascii="Times New Roman" w:hAnsi="Times New Roman"/>
                <w:sz w:val="24"/>
                <w:szCs w:val="24"/>
              </w:rPr>
              <w:t>Определение расхода ниток на тираж при различных видах шитья расчетным путем и по справочнику.</w:t>
            </w:r>
          </w:p>
          <w:p w14:paraId="3A612CA6" w14:textId="77777777" w:rsidR="00FA3DF6" w:rsidRPr="001818EA" w:rsidRDefault="00FA3DF6" w:rsidP="008B4F60">
            <w:pPr>
              <w:widowControl w:val="0"/>
              <w:spacing w:after="0" w:line="240" w:lineRule="auto"/>
              <w:jc w:val="both"/>
              <w:rPr>
                <w:rFonts w:ascii="Times New Roman" w:hAnsi="Times New Roman"/>
                <w:sz w:val="24"/>
                <w:szCs w:val="24"/>
              </w:rPr>
            </w:pPr>
            <w:r w:rsidRPr="001818EA">
              <w:rPr>
                <w:rFonts w:ascii="Times New Roman" w:hAnsi="Times New Roman"/>
                <w:sz w:val="24"/>
                <w:szCs w:val="24"/>
              </w:rPr>
              <w:t>Определение расхода клеев при КБС расчетным путем и по справочнику.</w:t>
            </w:r>
          </w:p>
          <w:p w14:paraId="3CFA9C5E" w14:textId="77777777" w:rsidR="00FA3DF6" w:rsidRPr="001818EA" w:rsidRDefault="00FA3DF6" w:rsidP="008B4F60">
            <w:pPr>
              <w:widowControl w:val="0"/>
              <w:spacing w:after="0" w:line="240" w:lineRule="auto"/>
              <w:jc w:val="both"/>
              <w:rPr>
                <w:rFonts w:ascii="Times New Roman" w:hAnsi="Times New Roman"/>
                <w:sz w:val="24"/>
                <w:szCs w:val="24"/>
              </w:rPr>
            </w:pPr>
            <w:r w:rsidRPr="001818EA">
              <w:rPr>
                <w:rFonts w:ascii="Times New Roman" w:hAnsi="Times New Roman"/>
                <w:sz w:val="24"/>
                <w:szCs w:val="24"/>
              </w:rPr>
              <w:t>Экскурсия на полиграфическое предприятие   для знакомства с работой брошюровочно – переплетного  оборудования.</w:t>
            </w:r>
          </w:p>
          <w:p w14:paraId="754DA799" w14:textId="77777777" w:rsidR="00FA3DF6" w:rsidRPr="001818EA" w:rsidRDefault="00FA3DF6" w:rsidP="008B4F60">
            <w:pPr>
              <w:widowControl w:val="0"/>
              <w:spacing w:after="0" w:line="240" w:lineRule="auto"/>
              <w:jc w:val="both"/>
              <w:rPr>
                <w:rFonts w:ascii="Times New Roman" w:hAnsi="Times New Roman"/>
                <w:sz w:val="24"/>
                <w:szCs w:val="24"/>
              </w:rPr>
            </w:pPr>
            <w:r w:rsidRPr="001818EA">
              <w:rPr>
                <w:rFonts w:ascii="Times New Roman" w:hAnsi="Times New Roman"/>
                <w:sz w:val="24"/>
                <w:szCs w:val="24"/>
              </w:rPr>
              <w:t>Определение расхода обложечной бумаги в листах и метрах на тираж расчетным путем и по справочнику.</w:t>
            </w:r>
          </w:p>
          <w:p w14:paraId="3F239689" w14:textId="77777777" w:rsidR="00FA3DF6" w:rsidRPr="001818EA" w:rsidRDefault="00FA3DF6" w:rsidP="008B4F60">
            <w:pPr>
              <w:widowControl w:val="0"/>
              <w:spacing w:after="0" w:line="240" w:lineRule="auto"/>
              <w:jc w:val="both"/>
              <w:rPr>
                <w:rFonts w:ascii="Times New Roman" w:hAnsi="Times New Roman"/>
                <w:sz w:val="24"/>
                <w:szCs w:val="24"/>
              </w:rPr>
            </w:pPr>
            <w:r w:rsidRPr="001818EA">
              <w:rPr>
                <w:rFonts w:ascii="Times New Roman" w:hAnsi="Times New Roman"/>
                <w:sz w:val="24"/>
                <w:szCs w:val="24"/>
              </w:rPr>
              <w:t>Определение расхода каптала «ляссе», бумажной полоски, гильзы на тираж расчетным путем.</w:t>
            </w:r>
          </w:p>
          <w:p w14:paraId="5352ECA5" w14:textId="77777777" w:rsidR="00FA3DF6" w:rsidRPr="001818EA" w:rsidRDefault="00FA3DF6" w:rsidP="008B4F60">
            <w:pPr>
              <w:widowControl w:val="0"/>
              <w:spacing w:after="0" w:line="240" w:lineRule="auto"/>
              <w:jc w:val="both"/>
              <w:rPr>
                <w:rFonts w:ascii="Times New Roman" w:hAnsi="Times New Roman"/>
                <w:sz w:val="24"/>
                <w:szCs w:val="24"/>
              </w:rPr>
            </w:pPr>
            <w:r w:rsidRPr="001818EA">
              <w:rPr>
                <w:rFonts w:ascii="Times New Roman" w:hAnsi="Times New Roman"/>
                <w:sz w:val="24"/>
                <w:szCs w:val="24"/>
              </w:rPr>
              <w:t>Определение расхода картона, покровных материалов для различных типов переплетных крышек расчетным путем и по справочнику.</w:t>
            </w:r>
          </w:p>
          <w:p w14:paraId="2F4D5ED8" w14:textId="77777777" w:rsidR="00FA3DF6" w:rsidRPr="001818EA" w:rsidRDefault="00FA3DF6" w:rsidP="008B4F60">
            <w:pPr>
              <w:widowControl w:val="0"/>
              <w:tabs>
                <w:tab w:val="left" w:pos="916"/>
                <w:tab w:val="left" w:pos="1832"/>
                <w:tab w:val="left" w:pos="2748"/>
                <w:tab w:val="left" w:pos="3664"/>
                <w:tab w:val="left" w:pos="4580"/>
                <w:tab w:val="left" w:pos="5496"/>
                <w:tab w:val="left" w:pos="6412"/>
                <w:tab w:val="left" w:pos="7328"/>
                <w:tab w:val="left" w:pos="8244"/>
                <w:tab w:val="left" w:pos="10076"/>
                <w:tab w:val="left" w:pos="10992"/>
                <w:tab w:val="left" w:pos="11908"/>
                <w:tab w:val="left" w:pos="12824"/>
                <w:tab w:val="left" w:pos="13740"/>
                <w:tab w:val="left" w:pos="14656"/>
              </w:tabs>
              <w:snapToGrid w:val="0"/>
              <w:spacing w:after="0" w:line="240" w:lineRule="auto"/>
              <w:jc w:val="both"/>
              <w:rPr>
                <w:rFonts w:ascii="Times New Roman" w:hAnsi="Times New Roman"/>
                <w:b/>
                <w:bCs/>
                <w:iCs/>
                <w:sz w:val="24"/>
                <w:szCs w:val="24"/>
              </w:rPr>
            </w:pPr>
            <w:r w:rsidRPr="001818EA">
              <w:rPr>
                <w:rFonts w:ascii="Times New Roman" w:hAnsi="Times New Roman"/>
                <w:b/>
                <w:bCs/>
                <w:iCs/>
                <w:sz w:val="24"/>
                <w:szCs w:val="24"/>
              </w:rPr>
              <w:t>В том числе самостоятельная работа по темам:</w:t>
            </w:r>
          </w:p>
          <w:p w14:paraId="463C4355" w14:textId="77777777" w:rsidR="00FA3DF6" w:rsidRPr="001818EA" w:rsidRDefault="00FA3DF6" w:rsidP="008B4F60">
            <w:pPr>
              <w:widowControl w:val="0"/>
              <w:spacing w:after="0" w:line="240" w:lineRule="auto"/>
              <w:jc w:val="both"/>
              <w:rPr>
                <w:rFonts w:ascii="Times New Roman" w:hAnsi="Times New Roman"/>
                <w:sz w:val="24"/>
                <w:szCs w:val="24"/>
              </w:rPr>
            </w:pPr>
            <w:r w:rsidRPr="001818EA">
              <w:rPr>
                <w:rFonts w:ascii="Times New Roman" w:hAnsi="Times New Roman"/>
                <w:sz w:val="24"/>
                <w:szCs w:val="24"/>
              </w:rPr>
              <w:t>Автоматизированные комплексы для разрезки продукции.</w:t>
            </w:r>
          </w:p>
          <w:p w14:paraId="10EFFCEE" w14:textId="77777777" w:rsidR="00FA3DF6" w:rsidRPr="001818EA" w:rsidRDefault="00FA3DF6" w:rsidP="008B4F60">
            <w:pPr>
              <w:widowControl w:val="0"/>
              <w:spacing w:after="0" w:line="240" w:lineRule="auto"/>
              <w:jc w:val="both"/>
              <w:rPr>
                <w:rFonts w:ascii="Times New Roman" w:hAnsi="Times New Roman"/>
                <w:sz w:val="24"/>
                <w:szCs w:val="24"/>
              </w:rPr>
            </w:pPr>
            <w:r w:rsidRPr="001818EA">
              <w:rPr>
                <w:rFonts w:ascii="Times New Roman" w:hAnsi="Times New Roman"/>
                <w:sz w:val="24"/>
                <w:szCs w:val="24"/>
              </w:rPr>
              <w:t>Выбор ОБРМ для конкретного издания.</w:t>
            </w:r>
          </w:p>
          <w:p w14:paraId="61C70343" w14:textId="77777777" w:rsidR="00FA3DF6" w:rsidRPr="001818EA" w:rsidRDefault="00FA3DF6" w:rsidP="008B4F60">
            <w:pPr>
              <w:widowControl w:val="0"/>
              <w:spacing w:after="0" w:line="240" w:lineRule="auto"/>
              <w:jc w:val="both"/>
              <w:rPr>
                <w:rFonts w:ascii="Times New Roman" w:hAnsi="Times New Roman"/>
                <w:sz w:val="24"/>
                <w:szCs w:val="24"/>
              </w:rPr>
            </w:pPr>
            <w:r w:rsidRPr="001818EA">
              <w:rPr>
                <w:rFonts w:ascii="Times New Roman" w:hAnsi="Times New Roman"/>
                <w:sz w:val="24"/>
                <w:szCs w:val="24"/>
              </w:rPr>
              <w:t>Выбор объема тетрадей для конкретного издания.</w:t>
            </w:r>
          </w:p>
          <w:p w14:paraId="2AD50226" w14:textId="77777777" w:rsidR="00FA3DF6" w:rsidRPr="001818EA" w:rsidRDefault="00FA3DF6" w:rsidP="008B4F60">
            <w:pPr>
              <w:widowControl w:val="0"/>
              <w:spacing w:after="0" w:line="240" w:lineRule="auto"/>
              <w:jc w:val="both"/>
              <w:rPr>
                <w:rFonts w:ascii="Times New Roman" w:hAnsi="Times New Roman"/>
                <w:sz w:val="24"/>
                <w:szCs w:val="24"/>
              </w:rPr>
            </w:pPr>
            <w:r w:rsidRPr="001818EA">
              <w:rPr>
                <w:rFonts w:ascii="Times New Roman" w:hAnsi="Times New Roman"/>
                <w:sz w:val="24"/>
                <w:szCs w:val="24"/>
              </w:rPr>
              <w:t>Выбор вида форзацев по оформлению, конструкции, способу присоединения к тетрадям для конкретного издания.</w:t>
            </w:r>
          </w:p>
          <w:p w14:paraId="48C0395B" w14:textId="77777777" w:rsidR="00FA3DF6" w:rsidRPr="001818EA" w:rsidRDefault="00FA3DF6" w:rsidP="008B4F60">
            <w:pPr>
              <w:widowControl w:val="0"/>
              <w:spacing w:after="0" w:line="240" w:lineRule="auto"/>
              <w:jc w:val="both"/>
              <w:rPr>
                <w:rFonts w:ascii="Times New Roman" w:hAnsi="Times New Roman"/>
                <w:sz w:val="24"/>
                <w:szCs w:val="24"/>
              </w:rPr>
            </w:pPr>
            <w:r w:rsidRPr="001818EA">
              <w:rPr>
                <w:rFonts w:ascii="Times New Roman" w:hAnsi="Times New Roman"/>
                <w:sz w:val="24"/>
                <w:szCs w:val="24"/>
              </w:rPr>
              <w:t>Сравнительная характеристика работы коллаторов разных типов.</w:t>
            </w:r>
          </w:p>
          <w:p w14:paraId="116531D3" w14:textId="77777777" w:rsidR="00FA3DF6" w:rsidRPr="001818EA" w:rsidRDefault="00FA3DF6" w:rsidP="008B4F60">
            <w:pPr>
              <w:widowControl w:val="0"/>
              <w:spacing w:after="0" w:line="240" w:lineRule="auto"/>
              <w:jc w:val="both"/>
              <w:rPr>
                <w:rFonts w:ascii="Times New Roman" w:hAnsi="Times New Roman"/>
                <w:sz w:val="24"/>
                <w:szCs w:val="24"/>
              </w:rPr>
            </w:pPr>
            <w:r w:rsidRPr="001818EA">
              <w:rPr>
                <w:rFonts w:ascii="Times New Roman" w:hAnsi="Times New Roman"/>
                <w:sz w:val="24"/>
                <w:szCs w:val="24"/>
              </w:rPr>
              <w:t>Сравнительная характеристика работы брошюровочных комплектов и ВШРА.</w:t>
            </w:r>
          </w:p>
          <w:p w14:paraId="7235365A" w14:textId="77777777" w:rsidR="00FA3DF6" w:rsidRPr="001818EA" w:rsidRDefault="00FA3DF6" w:rsidP="008B4F60">
            <w:pPr>
              <w:widowControl w:val="0"/>
              <w:spacing w:after="0" w:line="240" w:lineRule="auto"/>
              <w:jc w:val="both"/>
              <w:rPr>
                <w:rFonts w:ascii="Times New Roman" w:hAnsi="Times New Roman"/>
                <w:sz w:val="24"/>
                <w:szCs w:val="24"/>
              </w:rPr>
            </w:pPr>
            <w:r w:rsidRPr="001818EA">
              <w:rPr>
                <w:rFonts w:ascii="Times New Roman" w:hAnsi="Times New Roman"/>
                <w:sz w:val="24"/>
                <w:szCs w:val="24"/>
              </w:rPr>
              <w:t>Выбор вида шитья нитками для конкретного издания.</w:t>
            </w:r>
          </w:p>
          <w:p w14:paraId="7E731E91" w14:textId="77777777" w:rsidR="00FA3DF6" w:rsidRPr="001818EA" w:rsidRDefault="00FA3DF6" w:rsidP="008B4F60">
            <w:pPr>
              <w:widowControl w:val="0"/>
              <w:spacing w:after="0" w:line="240" w:lineRule="auto"/>
              <w:jc w:val="both"/>
              <w:rPr>
                <w:rFonts w:ascii="Times New Roman" w:hAnsi="Times New Roman"/>
                <w:sz w:val="24"/>
                <w:szCs w:val="24"/>
              </w:rPr>
            </w:pPr>
            <w:r w:rsidRPr="001818EA">
              <w:rPr>
                <w:rFonts w:ascii="Times New Roman" w:hAnsi="Times New Roman"/>
                <w:sz w:val="24"/>
                <w:szCs w:val="24"/>
              </w:rPr>
              <w:lastRenderedPageBreak/>
              <w:t>Сравнительная характеристика работы ниткошвейных автоматов различных фирм.</w:t>
            </w:r>
          </w:p>
          <w:p w14:paraId="216894E4" w14:textId="77777777" w:rsidR="00FA3DF6" w:rsidRPr="001818EA" w:rsidRDefault="00FA3DF6" w:rsidP="008B4F60">
            <w:pPr>
              <w:widowControl w:val="0"/>
              <w:spacing w:after="0" w:line="240" w:lineRule="auto"/>
              <w:jc w:val="both"/>
              <w:rPr>
                <w:rFonts w:ascii="Times New Roman" w:hAnsi="Times New Roman"/>
                <w:sz w:val="24"/>
                <w:szCs w:val="24"/>
              </w:rPr>
            </w:pPr>
            <w:r w:rsidRPr="001818EA">
              <w:rPr>
                <w:rFonts w:ascii="Times New Roman" w:hAnsi="Times New Roman"/>
                <w:sz w:val="24"/>
                <w:szCs w:val="24"/>
              </w:rPr>
              <w:t>Сравнительная характеристика технологических возможностей поточных линий для КБС различных фирм. Подготовка отчета об экскурсии на полиграфическое предприятие.</w:t>
            </w:r>
          </w:p>
          <w:p w14:paraId="4424BE2D" w14:textId="77777777" w:rsidR="00FA3DF6" w:rsidRPr="001818EA" w:rsidRDefault="00FA3DF6" w:rsidP="008B4F60">
            <w:pPr>
              <w:widowControl w:val="0"/>
              <w:spacing w:after="0" w:line="240" w:lineRule="auto"/>
              <w:jc w:val="both"/>
              <w:rPr>
                <w:rFonts w:ascii="Times New Roman" w:hAnsi="Times New Roman"/>
                <w:sz w:val="24"/>
                <w:szCs w:val="24"/>
              </w:rPr>
            </w:pPr>
            <w:r w:rsidRPr="001818EA">
              <w:rPr>
                <w:rFonts w:ascii="Times New Roman" w:hAnsi="Times New Roman"/>
                <w:sz w:val="24"/>
                <w:szCs w:val="24"/>
              </w:rPr>
              <w:t>Блокообрабатывающие агрегаты, выполняемые операции.</w:t>
            </w:r>
          </w:p>
          <w:p w14:paraId="50A0ABE6" w14:textId="77777777" w:rsidR="00FA3DF6" w:rsidRPr="001818EA" w:rsidRDefault="00FA3DF6" w:rsidP="008B4F60">
            <w:pPr>
              <w:widowControl w:val="0"/>
              <w:spacing w:after="0" w:line="240" w:lineRule="auto"/>
              <w:jc w:val="both"/>
              <w:rPr>
                <w:rFonts w:ascii="Times New Roman" w:hAnsi="Times New Roman"/>
                <w:sz w:val="24"/>
                <w:szCs w:val="24"/>
              </w:rPr>
            </w:pPr>
            <w:r w:rsidRPr="001818EA">
              <w:rPr>
                <w:rFonts w:ascii="Times New Roman" w:hAnsi="Times New Roman"/>
                <w:sz w:val="24"/>
                <w:szCs w:val="24"/>
              </w:rPr>
              <w:t>Выбор технологии обработки блоков для конкретного издания.</w:t>
            </w:r>
          </w:p>
          <w:p w14:paraId="3EEF7171" w14:textId="77777777" w:rsidR="00FA3DF6" w:rsidRPr="001818EA" w:rsidRDefault="00FA3DF6" w:rsidP="008B4F60">
            <w:pPr>
              <w:widowControl w:val="0"/>
              <w:spacing w:after="0" w:line="240" w:lineRule="auto"/>
              <w:jc w:val="both"/>
              <w:rPr>
                <w:rFonts w:ascii="Times New Roman" w:hAnsi="Times New Roman"/>
                <w:sz w:val="24"/>
                <w:szCs w:val="24"/>
              </w:rPr>
            </w:pPr>
            <w:r w:rsidRPr="001818EA">
              <w:rPr>
                <w:rFonts w:ascii="Times New Roman" w:hAnsi="Times New Roman"/>
                <w:sz w:val="24"/>
                <w:szCs w:val="24"/>
              </w:rPr>
              <w:t>Составление схемы изготовления интегральной переплетной крышки.</w:t>
            </w:r>
          </w:p>
          <w:p w14:paraId="02DFE28F" w14:textId="77777777" w:rsidR="00FA3DF6" w:rsidRPr="001818EA" w:rsidRDefault="00FA3DF6" w:rsidP="008B4F60">
            <w:pPr>
              <w:widowControl w:val="0"/>
              <w:spacing w:after="0" w:line="240" w:lineRule="auto"/>
              <w:jc w:val="both"/>
              <w:rPr>
                <w:rFonts w:ascii="Times New Roman" w:hAnsi="Times New Roman"/>
                <w:sz w:val="24"/>
                <w:szCs w:val="24"/>
              </w:rPr>
            </w:pPr>
            <w:r w:rsidRPr="001818EA">
              <w:rPr>
                <w:rFonts w:ascii="Times New Roman" w:hAnsi="Times New Roman"/>
                <w:sz w:val="24"/>
                <w:szCs w:val="24"/>
              </w:rPr>
              <w:t>Составление конфигураций поточной линии «Компакт-2000».</w:t>
            </w:r>
          </w:p>
          <w:p w14:paraId="620327A4" w14:textId="77777777" w:rsidR="00FA3DF6" w:rsidRPr="001818EA" w:rsidRDefault="00FA3DF6" w:rsidP="008B4F60">
            <w:pPr>
              <w:widowControl w:val="0"/>
              <w:spacing w:after="0" w:line="240" w:lineRule="auto"/>
              <w:jc w:val="both"/>
              <w:rPr>
                <w:rFonts w:ascii="Times New Roman" w:hAnsi="Times New Roman"/>
                <w:sz w:val="24"/>
                <w:szCs w:val="24"/>
              </w:rPr>
            </w:pPr>
            <w:r w:rsidRPr="001818EA">
              <w:rPr>
                <w:rFonts w:ascii="Times New Roman" w:hAnsi="Times New Roman"/>
                <w:sz w:val="24"/>
                <w:szCs w:val="24"/>
              </w:rPr>
              <w:t>Составить схему технологического процесса изготовления издания «ежедневник».</w:t>
            </w:r>
          </w:p>
          <w:p w14:paraId="2E14B86A" w14:textId="77777777" w:rsidR="00FA3DF6" w:rsidRPr="001818EA" w:rsidRDefault="00FA3DF6" w:rsidP="008B4F60">
            <w:pPr>
              <w:widowControl w:val="0"/>
              <w:spacing w:after="0" w:line="240" w:lineRule="auto"/>
              <w:jc w:val="both"/>
              <w:rPr>
                <w:rFonts w:ascii="Times New Roman" w:hAnsi="Times New Roman"/>
                <w:b/>
                <w:bCs/>
                <w:sz w:val="24"/>
                <w:szCs w:val="24"/>
              </w:rPr>
            </w:pPr>
            <w:r w:rsidRPr="001818EA">
              <w:rPr>
                <w:rFonts w:ascii="Times New Roman" w:hAnsi="Times New Roman"/>
                <w:b/>
                <w:bCs/>
                <w:sz w:val="24"/>
                <w:szCs w:val="24"/>
              </w:rPr>
              <w:t>В том числе, курсовое проектирование</w:t>
            </w:r>
          </w:p>
          <w:p w14:paraId="6BF39252" w14:textId="77777777" w:rsidR="00FA3DF6" w:rsidRPr="001818EA" w:rsidRDefault="00FA3DF6" w:rsidP="008B4F60">
            <w:pPr>
              <w:widowControl w:val="0"/>
              <w:spacing w:after="0" w:line="240" w:lineRule="auto"/>
              <w:jc w:val="both"/>
              <w:rPr>
                <w:rFonts w:ascii="Times New Roman" w:hAnsi="Times New Roman"/>
                <w:b/>
                <w:iCs/>
                <w:sz w:val="24"/>
                <w:szCs w:val="24"/>
              </w:rPr>
            </w:pPr>
            <w:r w:rsidRPr="001818EA">
              <w:rPr>
                <w:rFonts w:ascii="Times New Roman" w:hAnsi="Times New Roman"/>
                <w:b/>
                <w:iCs/>
                <w:sz w:val="24"/>
                <w:szCs w:val="24"/>
              </w:rPr>
              <w:t>Тематика курсовых проектов</w:t>
            </w:r>
          </w:p>
          <w:p w14:paraId="7A414F7E" w14:textId="77777777" w:rsidR="00FA3DF6" w:rsidRPr="001818EA" w:rsidRDefault="00FA3DF6" w:rsidP="008B4F60">
            <w:pPr>
              <w:widowControl w:val="0"/>
              <w:spacing w:after="0" w:line="240" w:lineRule="auto"/>
              <w:jc w:val="both"/>
              <w:rPr>
                <w:rFonts w:ascii="Times New Roman" w:hAnsi="Times New Roman"/>
                <w:bCs/>
                <w:sz w:val="24"/>
                <w:szCs w:val="24"/>
              </w:rPr>
            </w:pPr>
            <w:r w:rsidRPr="001818EA">
              <w:rPr>
                <w:rFonts w:ascii="Times New Roman" w:hAnsi="Times New Roman"/>
                <w:sz w:val="24"/>
                <w:szCs w:val="24"/>
              </w:rPr>
              <w:t xml:space="preserve">  Разработка технологического процесса   послепечатной обработки     различных изданий (издания художественной литературы в обычном, улучшенном оформлении; в подарочных исполнениях; издания технической, популярной литературы; энциклопедические издания, учебные издания, журналы, брошюры, издания рекламного характера, календари,  издания в интегральной крышке).</w:t>
            </w:r>
          </w:p>
        </w:tc>
        <w:tc>
          <w:tcPr>
            <w:tcW w:w="1260" w:type="dxa"/>
            <w:vMerge/>
          </w:tcPr>
          <w:p w14:paraId="369390C8" w14:textId="77777777" w:rsidR="00FA3DF6" w:rsidRPr="001818EA" w:rsidRDefault="00FA3DF6" w:rsidP="008B4F60">
            <w:pPr>
              <w:widowControl w:val="0"/>
              <w:spacing w:after="0" w:line="240" w:lineRule="auto"/>
              <w:jc w:val="both"/>
              <w:rPr>
                <w:rFonts w:ascii="Times New Roman" w:hAnsi="Times New Roman"/>
                <w:b/>
                <w:sz w:val="24"/>
                <w:szCs w:val="24"/>
              </w:rPr>
            </w:pPr>
          </w:p>
        </w:tc>
      </w:tr>
      <w:tr w:rsidR="00FA3DF6" w:rsidRPr="001818EA" w14:paraId="58F8B462" w14:textId="77777777" w:rsidTr="0094441E">
        <w:tblPrEx>
          <w:tblLook w:val="01E0" w:firstRow="1" w:lastRow="1" w:firstColumn="1" w:lastColumn="1" w:noHBand="0" w:noVBand="0"/>
        </w:tblPrEx>
        <w:trPr>
          <w:gridAfter w:val="1"/>
          <w:wAfter w:w="16" w:type="dxa"/>
        </w:trPr>
        <w:tc>
          <w:tcPr>
            <w:tcW w:w="2257" w:type="dxa"/>
            <w:vMerge w:val="restart"/>
          </w:tcPr>
          <w:p w14:paraId="0DD2CD29" w14:textId="77777777" w:rsidR="00FA3DF6" w:rsidRPr="001818EA" w:rsidRDefault="00FA3DF6" w:rsidP="008B4F60">
            <w:pPr>
              <w:widowControl w:val="0"/>
              <w:spacing w:after="0" w:line="240" w:lineRule="auto"/>
              <w:jc w:val="both"/>
              <w:rPr>
                <w:rFonts w:ascii="Times New Roman" w:hAnsi="Times New Roman"/>
                <w:b/>
                <w:bCs/>
                <w:sz w:val="24"/>
                <w:szCs w:val="24"/>
              </w:rPr>
            </w:pPr>
            <w:r w:rsidRPr="001818EA">
              <w:rPr>
                <w:rFonts w:ascii="Times New Roman" w:hAnsi="Times New Roman"/>
                <w:b/>
                <w:bCs/>
                <w:sz w:val="24"/>
                <w:szCs w:val="24"/>
              </w:rPr>
              <w:lastRenderedPageBreak/>
              <w:t xml:space="preserve">Тема 1.9. </w:t>
            </w:r>
          </w:p>
          <w:p w14:paraId="6B155304" w14:textId="77777777" w:rsidR="00FA3DF6" w:rsidRPr="001818EA" w:rsidRDefault="00FA3DF6" w:rsidP="008B4F60">
            <w:pPr>
              <w:widowControl w:val="0"/>
              <w:spacing w:after="0" w:line="240" w:lineRule="auto"/>
              <w:jc w:val="both"/>
              <w:rPr>
                <w:rFonts w:ascii="Times New Roman" w:hAnsi="Times New Roman"/>
                <w:b/>
                <w:bCs/>
                <w:sz w:val="24"/>
                <w:szCs w:val="24"/>
              </w:rPr>
            </w:pPr>
            <w:r w:rsidRPr="001818EA">
              <w:rPr>
                <w:rFonts w:ascii="Times New Roman" w:hAnsi="Times New Roman"/>
                <w:b/>
                <w:bCs/>
                <w:sz w:val="24"/>
                <w:szCs w:val="24"/>
              </w:rPr>
              <w:t>Послепечатное оборудование</w:t>
            </w:r>
          </w:p>
        </w:tc>
        <w:tc>
          <w:tcPr>
            <w:tcW w:w="10813" w:type="dxa"/>
          </w:tcPr>
          <w:p w14:paraId="2C1EB857" w14:textId="77777777" w:rsidR="00FA3DF6" w:rsidRPr="001818EA" w:rsidRDefault="00FA3DF6" w:rsidP="008B4F60">
            <w:pPr>
              <w:widowControl w:val="0"/>
              <w:spacing w:after="0" w:line="240" w:lineRule="auto"/>
              <w:jc w:val="both"/>
              <w:rPr>
                <w:rFonts w:ascii="Times New Roman" w:hAnsi="Times New Roman"/>
                <w:b/>
                <w:bCs/>
                <w:sz w:val="24"/>
                <w:szCs w:val="24"/>
              </w:rPr>
            </w:pPr>
            <w:r w:rsidRPr="001818EA">
              <w:rPr>
                <w:rFonts w:ascii="Times New Roman" w:hAnsi="Times New Roman"/>
                <w:b/>
                <w:bCs/>
                <w:sz w:val="24"/>
                <w:szCs w:val="24"/>
              </w:rPr>
              <w:t xml:space="preserve">Содержание </w:t>
            </w:r>
          </w:p>
        </w:tc>
        <w:tc>
          <w:tcPr>
            <w:tcW w:w="1260" w:type="dxa"/>
            <w:vMerge w:val="restart"/>
          </w:tcPr>
          <w:p w14:paraId="3192AD0F" w14:textId="77777777" w:rsidR="00FA3DF6" w:rsidRPr="001818EA" w:rsidRDefault="00FA3DF6" w:rsidP="008B4F60">
            <w:pPr>
              <w:widowControl w:val="0"/>
              <w:spacing w:after="0" w:line="240" w:lineRule="auto"/>
              <w:jc w:val="both"/>
              <w:rPr>
                <w:rFonts w:ascii="Times New Roman" w:hAnsi="Times New Roman"/>
                <w:bCs/>
                <w:sz w:val="24"/>
                <w:szCs w:val="24"/>
              </w:rPr>
            </w:pPr>
            <w:r w:rsidRPr="001818EA">
              <w:rPr>
                <w:rFonts w:ascii="Times New Roman" w:hAnsi="Times New Roman"/>
                <w:bCs/>
                <w:sz w:val="24"/>
                <w:szCs w:val="24"/>
              </w:rPr>
              <w:t>84</w:t>
            </w:r>
          </w:p>
          <w:p w14:paraId="6305EEEA" w14:textId="77777777" w:rsidR="00FA3DF6" w:rsidRPr="001818EA" w:rsidRDefault="00FA3DF6" w:rsidP="008B4F60">
            <w:pPr>
              <w:widowControl w:val="0"/>
              <w:spacing w:after="0" w:line="240" w:lineRule="auto"/>
              <w:jc w:val="both"/>
              <w:rPr>
                <w:rFonts w:ascii="Times New Roman" w:hAnsi="Times New Roman"/>
                <w:b/>
                <w:sz w:val="24"/>
                <w:szCs w:val="24"/>
              </w:rPr>
            </w:pPr>
          </w:p>
          <w:p w14:paraId="75AB785F" w14:textId="77777777" w:rsidR="00FA3DF6" w:rsidRPr="001818EA" w:rsidRDefault="00FA3DF6" w:rsidP="008B4F60">
            <w:pPr>
              <w:widowControl w:val="0"/>
              <w:spacing w:after="0" w:line="240" w:lineRule="auto"/>
              <w:jc w:val="both"/>
              <w:rPr>
                <w:rFonts w:ascii="Times New Roman" w:hAnsi="Times New Roman"/>
                <w:b/>
                <w:sz w:val="24"/>
                <w:szCs w:val="24"/>
              </w:rPr>
            </w:pPr>
          </w:p>
          <w:p w14:paraId="4E35CDE5" w14:textId="77777777" w:rsidR="00FA3DF6" w:rsidRPr="001818EA" w:rsidRDefault="00FA3DF6" w:rsidP="008B4F60">
            <w:pPr>
              <w:widowControl w:val="0"/>
              <w:spacing w:after="0" w:line="240" w:lineRule="auto"/>
              <w:jc w:val="both"/>
              <w:rPr>
                <w:rFonts w:ascii="Times New Roman" w:hAnsi="Times New Roman"/>
                <w:b/>
                <w:sz w:val="24"/>
                <w:szCs w:val="24"/>
              </w:rPr>
            </w:pPr>
          </w:p>
          <w:p w14:paraId="0128ADED" w14:textId="77777777" w:rsidR="00FA3DF6" w:rsidRPr="001818EA" w:rsidRDefault="00FA3DF6" w:rsidP="008B4F60">
            <w:pPr>
              <w:widowControl w:val="0"/>
              <w:spacing w:after="0" w:line="240" w:lineRule="auto"/>
              <w:jc w:val="both"/>
              <w:rPr>
                <w:rFonts w:ascii="Times New Roman" w:hAnsi="Times New Roman"/>
                <w:b/>
                <w:sz w:val="24"/>
                <w:szCs w:val="24"/>
              </w:rPr>
            </w:pPr>
          </w:p>
          <w:p w14:paraId="10A50783" w14:textId="77777777" w:rsidR="00FA3DF6" w:rsidRPr="001818EA" w:rsidRDefault="00FA3DF6" w:rsidP="008B4F60">
            <w:pPr>
              <w:widowControl w:val="0"/>
              <w:spacing w:after="0" w:line="240" w:lineRule="auto"/>
              <w:jc w:val="both"/>
              <w:rPr>
                <w:rFonts w:ascii="Times New Roman" w:hAnsi="Times New Roman"/>
                <w:b/>
                <w:sz w:val="24"/>
                <w:szCs w:val="24"/>
              </w:rPr>
            </w:pPr>
          </w:p>
          <w:p w14:paraId="261DD8BA" w14:textId="77777777" w:rsidR="00FA3DF6" w:rsidRPr="001818EA" w:rsidRDefault="00FA3DF6" w:rsidP="008B4F60">
            <w:pPr>
              <w:widowControl w:val="0"/>
              <w:spacing w:after="0" w:line="240" w:lineRule="auto"/>
              <w:jc w:val="both"/>
              <w:rPr>
                <w:rFonts w:ascii="Times New Roman" w:hAnsi="Times New Roman"/>
                <w:b/>
                <w:sz w:val="24"/>
                <w:szCs w:val="24"/>
              </w:rPr>
            </w:pPr>
          </w:p>
          <w:p w14:paraId="62101605" w14:textId="77777777" w:rsidR="00FA3DF6" w:rsidRPr="001818EA" w:rsidRDefault="00FA3DF6" w:rsidP="008B4F60">
            <w:pPr>
              <w:widowControl w:val="0"/>
              <w:spacing w:after="0" w:line="240" w:lineRule="auto"/>
              <w:jc w:val="both"/>
              <w:rPr>
                <w:rFonts w:ascii="Times New Roman" w:hAnsi="Times New Roman"/>
                <w:b/>
                <w:sz w:val="24"/>
                <w:szCs w:val="24"/>
              </w:rPr>
            </w:pPr>
          </w:p>
          <w:p w14:paraId="1E29BA16" w14:textId="77777777" w:rsidR="00FA3DF6" w:rsidRPr="001818EA" w:rsidRDefault="00FA3DF6" w:rsidP="008B4F60">
            <w:pPr>
              <w:widowControl w:val="0"/>
              <w:spacing w:after="0" w:line="240" w:lineRule="auto"/>
              <w:jc w:val="both"/>
              <w:rPr>
                <w:rFonts w:ascii="Times New Roman" w:hAnsi="Times New Roman"/>
                <w:b/>
                <w:sz w:val="24"/>
                <w:szCs w:val="24"/>
              </w:rPr>
            </w:pPr>
          </w:p>
          <w:p w14:paraId="41D4AE51" w14:textId="77777777" w:rsidR="00FA3DF6" w:rsidRPr="001818EA" w:rsidRDefault="00FA3DF6" w:rsidP="008B4F60">
            <w:pPr>
              <w:widowControl w:val="0"/>
              <w:spacing w:after="0" w:line="240" w:lineRule="auto"/>
              <w:jc w:val="both"/>
              <w:rPr>
                <w:rFonts w:ascii="Times New Roman" w:hAnsi="Times New Roman"/>
                <w:b/>
                <w:sz w:val="24"/>
                <w:szCs w:val="24"/>
              </w:rPr>
            </w:pPr>
          </w:p>
          <w:p w14:paraId="1730287A" w14:textId="77777777" w:rsidR="00FA3DF6" w:rsidRPr="001818EA" w:rsidRDefault="00FA3DF6" w:rsidP="008B4F60">
            <w:pPr>
              <w:widowControl w:val="0"/>
              <w:spacing w:after="0" w:line="240" w:lineRule="auto"/>
              <w:jc w:val="both"/>
              <w:rPr>
                <w:rFonts w:ascii="Times New Roman" w:hAnsi="Times New Roman"/>
                <w:b/>
                <w:sz w:val="24"/>
                <w:szCs w:val="24"/>
              </w:rPr>
            </w:pPr>
          </w:p>
          <w:p w14:paraId="2D8D9C00" w14:textId="77777777" w:rsidR="00FA3DF6" w:rsidRPr="001818EA" w:rsidRDefault="00FA3DF6" w:rsidP="008B4F60">
            <w:pPr>
              <w:widowControl w:val="0"/>
              <w:spacing w:after="0" w:line="240" w:lineRule="auto"/>
              <w:jc w:val="both"/>
              <w:rPr>
                <w:rFonts w:ascii="Times New Roman" w:hAnsi="Times New Roman"/>
                <w:b/>
                <w:sz w:val="24"/>
                <w:szCs w:val="24"/>
              </w:rPr>
            </w:pPr>
          </w:p>
          <w:p w14:paraId="2CA67103" w14:textId="77777777" w:rsidR="00FA3DF6" w:rsidRPr="001818EA" w:rsidRDefault="00FA3DF6" w:rsidP="008B4F60">
            <w:pPr>
              <w:widowControl w:val="0"/>
              <w:spacing w:after="0" w:line="240" w:lineRule="auto"/>
              <w:jc w:val="both"/>
              <w:rPr>
                <w:rFonts w:ascii="Times New Roman" w:hAnsi="Times New Roman"/>
                <w:b/>
                <w:sz w:val="24"/>
                <w:szCs w:val="24"/>
              </w:rPr>
            </w:pPr>
          </w:p>
          <w:p w14:paraId="084A3EBC" w14:textId="77777777" w:rsidR="00FA3DF6" w:rsidRPr="001818EA" w:rsidRDefault="00FA3DF6" w:rsidP="008B4F60">
            <w:pPr>
              <w:widowControl w:val="0"/>
              <w:spacing w:after="0" w:line="240" w:lineRule="auto"/>
              <w:jc w:val="both"/>
              <w:rPr>
                <w:rFonts w:ascii="Times New Roman" w:hAnsi="Times New Roman"/>
                <w:b/>
                <w:sz w:val="24"/>
                <w:szCs w:val="24"/>
              </w:rPr>
            </w:pPr>
          </w:p>
          <w:p w14:paraId="23556015" w14:textId="77777777" w:rsidR="00FA3DF6" w:rsidRPr="001818EA" w:rsidRDefault="00FA3DF6" w:rsidP="008B4F60">
            <w:pPr>
              <w:widowControl w:val="0"/>
              <w:spacing w:after="0" w:line="240" w:lineRule="auto"/>
              <w:jc w:val="both"/>
              <w:rPr>
                <w:rFonts w:ascii="Times New Roman" w:hAnsi="Times New Roman"/>
                <w:b/>
                <w:sz w:val="24"/>
                <w:szCs w:val="24"/>
              </w:rPr>
            </w:pPr>
          </w:p>
          <w:p w14:paraId="1D53B86F" w14:textId="77777777" w:rsidR="00FA3DF6" w:rsidRPr="001818EA" w:rsidRDefault="00FA3DF6" w:rsidP="008B4F60">
            <w:pPr>
              <w:widowControl w:val="0"/>
              <w:spacing w:after="0" w:line="240" w:lineRule="auto"/>
              <w:jc w:val="both"/>
              <w:rPr>
                <w:rFonts w:ascii="Times New Roman" w:hAnsi="Times New Roman"/>
                <w:b/>
                <w:sz w:val="24"/>
                <w:szCs w:val="24"/>
              </w:rPr>
            </w:pPr>
          </w:p>
          <w:p w14:paraId="2FD733A5" w14:textId="77777777" w:rsidR="00FA3DF6" w:rsidRPr="001818EA" w:rsidRDefault="00FA3DF6" w:rsidP="008B4F60">
            <w:pPr>
              <w:widowControl w:val="0"/>
              <w:spacing w:after="0" w:line="240" w:lineRule="auto"/>
              <w:jc w:val="both"/>
              <w:rPr>
                <w:rFonts w:ascii="Times New Roman" w:hAnsi="Times New Roman"/>
                <w:b/>
                <w:sz w:val="24"/>
                <w:szCs w:val="24"/>
              </w:rPr>
            </w:pPr>
          </w:p>
          <w:p w14:paraId="6DE5190E" w14:textId="77777777" w:rsidR="00FA3DF6" w:rsidRPr="001818EA" w:rsidRDefault="00FA3DF6" w:rsidP="008B4F60">
            <w:pPr>
              <w:widowControl w:val="0"/>
              <w:spacing w:after="0" w:line="240" w:lineRule="auto"/>
              <w:jc w:val="both"/>
              <w:rPr>
                <w:rFonts w:ascii="Times New Roman" w:hAnsi="Times New Roman"/>
                <w:b/>
                <w:sz w:val="24"/>
                <w:szCs w:val="24"/>
              </w:rPr>
            </w:pPr>
          </w:p>
          <w:p w14:paraId="08FF1F4E" w14:textId="77777777" w:rsidR="00FA3DF6" w:rsidRPr="001818EA" w:rsidRDefault="00FA3DF6" w:rsidP="008B4F60">
            <w:pPr>
              <w:widowControl w:val="0"/>
              <w:spacing w:after="0" w:line="240" w:lineRule="auto"/>
              <w:jc w:val="both"/>
              <w:rPr>
                <w:rFonts w:ascii="Times New Roman" w:hAnsi="Times New Roman"/>
                <w:b/>
                <w:sz w:val="24"/>
                <w:szCs w:val="24"/>
              </w:rPr>
            </w:pPr>
          </w:p>
          <w:p w14:paraId="3E60B87F" w14:textId="77777777" w:rsidR="00FA3DF6" w:rsidRPr="001818EA" w:rsidRDefault="00FA3DF6" w:rsidP="008B4F60">
            <w:pPr>
              <w:widowControl w:val="0"/>
              <w:spacing w:after="0" w:line="240" w:lineRule="auto"/>
              <w:jc w:val="both"/>
              <w:rPr>
                <w:rFonts w:ascii="Times New Roman" w:hAnsi="Times New Roman"/>
                <w:b/>
                <w:sz w:val="24"/>
                <w:szCs w:val="24"/>
              </w:rPr>
            </w:pPr>
          </w:p>
          <w:p w14:paraId="1F92ACB7" w14:textId="77777777" w:rsidR="00FA3DF6" w:rsidRPr="001818EA" w:rsidRDefault="00FA3DF6" w:rsidP="008B4F60">
            <w:pPr>
              <w:widowControl w:val="0"/>
              <w:spacing w:after="0" w:line="240" w:lineRule="auto"/>
              <w:jc w:val="both"/>
              <w:rPr>
                <w:rFonts w:ascii="Times New Roman" w:hAnsi="Times New Roman"/>
                <w:bCs/>
                <w:sz w:val="24"/>
                <w:szCs w:val="24"/>
              </w:rPr>
            </w:pPr>
            <w:r w:rsidRPr="001818EA">
              <w:rPr>
                <w:rFonts w:ascii="Times New Roman" w:hAnsi="Times New Roman"/>
                <w:bCs/>
                <w:sz w:val="24"/>
                <w:szCs w:val="24"/>
              </w:rPr>
              <w:t>18</w:t>
            </w:r>
          </w:p>
        </w:tc>
      </w:tr>
      <w:tr w:rsidR="00FA3DF6" w:rsidRPr="001818EA" w14:paraId="55CAFA31" w14:textId="77777777" w:rsidTr="0094441E">
        <w:tblPrEx>
          <w:tblLook w:val="01E0" w:firstRow="1" w:lastRow="1" w:firstColumn="1" w:lastColumn="1" w:noHBand="0" w:noVBand="0"/>
        </w:tblPrEx>
        <w:trPr>
          <w:gridAfter w:val="1"/>
          <w:wAfter w:w="16" w:type="dxa"/>
        </w:trPr>
        <w:tc>
          <w:tcPr>
            <w:tcW w:w="2257" w:type="dxa"/>
            <w:vMerge/>
          </w:tcPr>
          <w:p w14:paraId="582CED84" w14:textId="77777777" w:rsidR="00FA3DF6" w:rsidRPr="001818EA" w:rsidRDefault="00FA3DF6" w:rsidP="008B4F60">
            <w:pPr>
              <w:widowControl w:val="0"/>
              <w:spacing w:after="0" w:line="240" w:lineRule="auto"/>
              <w:jc w:val="both"/>
              <w:rPr>
                <w:rFonts w:ascii="Times New Roman" w:hAnsi="Times New Roman"/>
                <w:b/>
                <w:bCs/>
                <w:sz w:val="24"/>
                <w:szCs w:val="24"/>
              </w:rPr>
            </w:pPr>
          </w:p>
        </w:tc>
        <w:tc>
          <w:tcPr>
            <w:tcW w:w="10813" w:type="dxa"/>
          </w:tcPr>
          <w:p w14:paraId="4EA0B998" w14:textId="77777777" w:rsidR="00FA3DF6" w:rsidRPr="001818EA" w:rsidRDefault="00FA3DF6" w:rsidP="008B4F60">
            <w:pPr>
              <w:widowControl w:val="0"/>
              <w:spacing w:after="0" w:line="240" w:lineRule="auto"/>
              <w:jc w:val="both"/>
              <w:rPr>
                <w:rFonts w:ascii="Times New Roman" w:hAnsi="Times New Roman"/>
                <w:bCs/>
                <w:sz w:val="24"/>
                <w:szCs w:val="24"/>
              </w:rPr>
            </w:pPr>
            <w:r w:rsidRPr="001818EA">
              <w:rPr>
                <w:rFonts w:ascii="Times New Roman" w:hAnsi="Times New Roman"/>
                <w:bCs/>
                <w:sz w:val="24"/>
                <w:szCs w:val="24"/>
              </w:rPr>
              <w:t>Введение. Развитие и перспективы послепечатного оборудования. Классификация послепечатного оборудования.</w:t>
            </w:r>
          </w:p>
          <w:p w14:paraId="06FCD17E" w14:textId="77777777" w:rsidR="00FA3DF6" w:rsidRPr="001818EA" w:rsidRDefault="00FA3DF6" w:rsidP="008B4F60">
            <w:pPr>
              <w:widowControl w:val="0"/>
              <w:spacing w:after="0" w:line="240" w:lineRule="auto"/>
              <w:jc w:val="both"/>
              <w:rPr>
                <w:rFonts w:ascii="Times New Roman" w:hAnsi="Times New Roman"/>
                <w:bCs/>
                <w:sz w:val="24"/>
                <w:szCs w:val="24"/>
              </w:rPr>
            </w:pPr>
            <w:r w:rsidRPr="001818EA">
              <w:rPr>
                <w:rFonts w:ascii="Times New Roman" w:hAnsi="Times New Roman"/>
                <w:bCs/>
                <w:sz w:val="24"/>
                <w:szCs w:val="24"/>
              </w:rPr>
              <w:t>Назначение послепечатного оборудования. Эксплуатационные показатели послепечатного оборудования.</w:t>
            </w:r>
          </w:p>
          <w:p w14:paraId="2BFD7703" w14:textId="77777777" w:rsidR="00FA3DF6" w:rsidRPr="001818EA" w:rsidRDefault="00FA3DF6" w:rsidP="008B4F60">
            <w:pPr>
              <w:widowControl w:val="0"/>
              <w:spacing w:after="0" w:line="240" w:lineRule="auto"/>
              <w:jc w:val="both"/>
              <w:rPr>
                <w:rFonts w:ascii="Times New Roman" w:hAnsi="Times New Roman"/>
                <w:bCs/>
                <w:sz w:val="24"/>
                <w:szCs w:val="24"/>
              </w:rPr>
            </w:pPr>
            <w:r w:rsidRPr="001818EA">
              <w:rPr>
                <w:rFonts w:ascii="Times New Roman" w:hAnsi="Times New Roman"/>
                <w:bCs/>
                <w:color w:val="000000"/>
                <w:sz w:val="24"/>
                <w:szCs w:val="24"/>
              </w:rPr>
              <w:t>Оборудование для подготовки тетрадей.</w:t>
            </w:r>
          </w:p>
          <w:p w14:paraId="35CB7652" w14:textId="77777777" w:rsidR="00FA3DF6" w:rsidRPr="001818EA" w:rsidRDefault="00FA3DF6" w:rsidP="008B4F60">
            <w:pPr>
              <w:widowControl w:val="0"/>
              <w:spacing w:after="0" w:line="240" w:lineRule="auto"/>
              <w:jc w:val="both"/>
              <w:rPr>
                <w:rFonts w:ascii="Times New Roman" w:hAnsi="Times New Roman"/>
                <w:bCs/>
                <w:sz w:val="24"/>
                <w:szCs w:val="24"/>
              </w:rPr>
            </w:pPr>
            <w:r w:rsidRPr="001818EA">
              <w:rPr>
                <w:rFonts w:ascii="Times New Roman" w:hAnsi="Times New Roman"/>
                <w:bCs/>
                <w:color w:val="000000"/>
                <w:sz w:val="24"/>
                <w:szCs w:val="24"/>
              </w:rPr>
              <w:t>Одноножсвые резальные машины.</w:t>
            </w:r>
          </w:p>
          <w:p w14:paraId="59870586" w14:textId="77777777" w:rsidR="00FA3DF6" w:rsidRPr="001818EA" w:rsidRDefault="00FA3DF6" w:rsidP="008B4F60">
            <w:pPr>
              <w:widowControl w:val="0"/>
              <w:spacing w:after="0" w:line="240" w:lineRule="auto"/>
              <w:jc w:val="both"/>
              <w:rPr>
                <w:rFonts w:ascii="Times New Roman" w:hAnsi="Times New Roman"/>
                <w:bCs/>
                <w:sz w:val="24"/>
                <w:szCs w:val="24"/>
              </w:rPr>
            </w:pPr>
            <w:r w:rsidRPr="001818EA">
              <w:rPr>
                <w:rFonts w:ascii="Times New Roman" w:hAnsi="Times New Roman"/>
                <w:bCs/>
                <w:color w:val="000000"/>
                <w:sz w:val="24"/>
                <w:szCs w:val="24"/>
              </w:rPr>
              <w:t>Фальцевальное оборудование. Самонаклады и СНР.</w:t>
            </w:r>
          </w:p>
          <w:p w14:paraId="2BEBC870" w14:textId="77777777" w:rsidR="00FA3DF6" w:rsidRPr="001818EA" w:rsidRDefault="00FA3DF6" w:rsidP="008B4F60">
            <w:pPr>
              <w:widowControl w:val="0"/>
              <w:shd w:val="clear" w:color="auto" w:fill="FFFFFF"/>
              <w:autoSpaceDE w:val="0"/>
              <w:autoSpaceDN w:val="0"/>
              <w:adjustRightInd w:val="0"/>
              <w:spacing w:after="0" w:line="240" w:lineRule="auto"/>
              <w:jc w:val="both"/>
              <w:rPr>
                <w:rFonts w:ascii="Times New Roman" w:hAnsi="Times New Roman"/>
                <w:bCs/>
                <w:sz w:val="24"/>
                <w:szCs w:val="24"/>
              </w:rPr>
            </w:pPr>
            <w:r w:rsidRPr="001818EA">
              <w:rPr>
                <w:rFonts w:ascii="Times New Roman" w:hAnsi="Times New Roman"/>
                <w:bCs/>
                <w:color w:val="000000"/>
                <w:sz w:val="24"/>
                <w:szCs w:val="24"/>
              </w:rPr>
              <w:t>Приклеечные машины</w:t>
            </w:r>
            <w:r w:rsidRPr="001818EA">
              <w:rPr>
                <w:rFonts w:ascii="Times New Roman" w:hAnsi="Times New Roman"/>
                <w:bCs/>
                <w:sz w:val="24"/>
                <w:szCs w:val="24"/>
              </w:rPr>
              <w:t xml:space="preserve">. </w:t>
            </w:r>
            <w:r w:rsidRPr="001818EA">
              <w:rPr>
                <w:rFonts w:ascii="Times New Roman" w:hAnsi="Times New Roman"/>
                <w:bCs/>
                <w:color w:val="000000"/>
                <w:sz w:val="24"/>
                <w:szCs w:val="24"/>
              </w:rPr>
              <w:t>Подборочные машины.</w:t>
            </w:r>
          </w:p>
          <w:p w14:paraId="0F75339A" w14:textId="77777777" w:rsidR="00FA3DF6" w:rsidRPr="001818EA" w:rsidRDefault="00FA3DF6" w:rsidP="008B4F60">
            <w:pPr>
              <w:widowControl w:val="0"/>
              <w:shd w:val="clear" w:color="auto" w:fill="FFFFFF"/>
              <w:autoSpaceDE w:val="0"/>
              <w:autoSpaceDN w:val="0"/>
              <w:adjustRightInd w:val="0"/>
              <w:spacing w:after="0" w:line="240" w:lineRule="auto"/>
              <w:jc w:val="both"/>
              <w:rPr>
                <w:rFonts w:ascii="Times New Roman" w:hAnsi="Times New Roman"/>
                <w:bCs/>
                <w:sz w:val="24"/>
                <w:szCs w:val="24"/>
              </w:rPr>
            </w:pPr>
            <w:r w:rsidRPr="001818EA">
              <w:rPr>
                <w:rFonts w:ascii="Times New Roman" w:hAnsi="Times New Roman"/>
                <w:bCs/>
                <w:color w:val="000000"/>
                <w:sz w:val="24"/>
                <w:szCs w:val="24"/>
              </w:rPr>
              <w:t>Оборудование для шитья нитками.</w:t>
            </w:r>
          </w:p>
          <w:p w14:paraId="1E49564A" w14:textId="77777777" w:rsidR="00FA3DF6" w:rsidRPr="001818EA" w:rsidRDefault="00FA3DF6" w:rsidP="008B4F60">
            <w:pPr>
              <w:widowControl w:val="0"/>
              <w:shd w:val="clear" w:color="auto" w:fill="FFFFFF"/>
              <w:autoSpaceDE w:val="0"/>
              <w:autoSpaceDN w:val="0"/>
              <w:adjustRightInd w:val="0"/>
              <w:spacing w:after="0" w:line="240" w:lineRule="auto"/>
              <w:jc w:val="both"/>
              <w:rPr>
                <w:rFonts w:ascii="Times New Roman" w:hAnsi="Times New Roman"/>
                <w:bCs/>
                <w:sz w:val="24"/>
                <w:szCs w:val="24"/>
              </w:rPr>
            </w:pPr>
            <w:r w:rsidRPr="001818EA">
              <w:rPr>
                <w:rFonts w:ascii="Times New Roman" w:hAnsi="Times New Roman"/>
                <w:bCs/>
                <w:color w:val="000000"/>
                <w:sz w:val="24"/>
                <w:szCs w:val="24"/>
              </w:rPr>
              <w:t>Оборудование для скрепления проволокой.</w:t>
            </w:r>
          </w:p>
          <w:p w14:paraId="7E802953" w14:textId="77777777" w:rsidR="00FA3DF6" w:rsidRPr="001818EA" w:rsidRDefault="00FA3DF6" w:rsidP="008B4F60">
            <w:pPr>
              <w:widowControl w:val="0"/>
              <w:shd w:val="clear" w:color="auto" w:fill="FFFFFF"/>
              <w:autoSpaceDE w:val="0"/>
              <w:autoSpaceDN w:val="0"/>
              <w:adjustRightInd w:val="0"/>
              <w:spacing w:after="0" w:line="240" w:lineRule="auto"/>
              <w:jc w:val="both"/>
              <w:rPr>
                <w:rFonts w:ascii="Times New Roman" w:hAnsi="Times New Roman"/>
                <w:bCs/>
                <w:sz w:val="24"/>
                <w:szCs w:val="24"/>
              </w:rPr>
            </w:pPr>
            <w:r w:rsidRPr="001818EA">
              <w:rPr>
                <w:rFonts w:ascii="Times New Roman" w:hAnsi="Times New Roman"/>
                <w:bCs/>
                <w:color w:val="000000"/>
                <w:sz w:val="24"/>
                <w:szCs w:val="24"/>
              </w:rPr>
              <w:t>Оборудование для клеевого бесшвейного скрепления. Оборудование для заклейки, сушки и обжима книжных блоков.</w:t>
            </w:r>
          </w:p>
          <w:p w14:paraId="15BE4A31" w14:textId="77777777" w:rsidR="00FA3DF6" w:rsidRPr="001818EA" w:rsidRDefault="00FA3DF6" w:rsidP="008B4F60">
            <w:pPr>
              <w:widowControl w:val="0"/>
              <w:shd w:val="clear" w:color="auto" w:fill="FFFFFF"/>
              <w:autoSpaceDE w:val="0"/>
              <w:autoSpaceDN w:val="0"/>
              <w:adjustRightInd w:val="0"/>
              <w:spacing w:after="0" w:line="240" w:lineRule="auto"/>
              <w:jc w:val="both"/>
              <w:rPr>
                <w:rFonts w:ascii="Times New Roman" w:hAnsi="Times New Roman"/>
                <w:bCs/>
                <w:sz w:val="24"/>
                <w:szCs w:val="24"/>
              </w:rPr>
            </w:pPr>
            <w:r w:rsidRPr="001818EA">
              <w:rPr>
                <w:rFonts w:ascii="Times New Roman" w:hAnsi="Times New Roman"/>
                <w:bCs/>
                <w:color w:val="000000"/>
                <w:sz w:val="24"/>
                <w:szCs w:val="24"/>
              </w:rPr>
              <w:t xml:space="preserve"> Оборудование для трехсторонней обрезки.</w:t>
            </w:r>
          </w:p>
          <w:p w14:paraId="40310926" w14:textId="77777777" w:rsidR="00FA3DF6" w:rsidRPr="001818EA" w:rsidRDefault="00FA3DF6" w:rsidP="008B4F60">
            <w:pPr>
              <w:widowControl w:val="0"/>
              <w:shd w:val="clear" w:color="auto" w:fill="FFFFFF"/>
              <w:autoSpaceDE w:val="0"/>
              <w:autoSpaceDN w:val="0"/>
              <w:adjustRightInd w:val="0"/>
              <w:spacing w:after="0" w:line="240" w:lineRule="auto"/>
              <w:jc w:val="both"/>
              <w:rPr>
                <w:rFonts w:ascii="Times New Roman" w:hAnsi="Times New Roman"/>
                <w:bCs/>
                <w:sz w:val="24"/>
                <w:szCs w:val="24"/>
              </w:rPr>
            </w:pPr>
            <w:r w:rsidRPr="001818EA">
              <w:rPr>
                <w:rFonts w:ascii="Times New Roman" w:hAnsi="Times New Roman"/>
                <w:bCs/>
                <w:color w:val="000000"/>
                <w:sz w:val="24"/>
                <w:szCs w:val="24"/>
              </w:rPr>
              <w:t xml:space="preserve"> Блокообрабатывающие агрегаты.</w:t>
            </w:r>
          </w:p>
          <w:p w14:paraId="3438DE5B" w14:textId="77777777" w:rsidR="00FA3DF6" w:rsidRPr="001818EA" w:rsidRDefault="00FA3DF6" w:rsidP="008B4F60">
            <w:pPr>
              <w:widowControl w:val="0"/>
              <w:shd w:val="clear" w:color="auto" w:fill="FFFFFF"/>
              <w:autoSpaceDE w:val="0"/>
              <w:autoSpaceDN w:val="0"/>
              <w:adjustRightInd w:val="0"/>
              <w:spacing w:after="0" w:line="240" w:lineRule="auto"/>
              <w:jc w:val="both"/>
              <w:rPr>
                <w:rFonts w:ascii="Times New Roman" w:hAnsi="Times New Roman"/>
                <w:bCs/>
                <w:sz w:val="24"/>
                <w:szCs w:val="24"/>
              </w:rPr>
            </w:pPr>
            <w:r w:rsidRPr="001818EA">
              <w:rPr>
                <w:rFonts w:ascii="Times New Roman" w:hAnsi="Times New Roman"/>
                <w:bCs/>
                <w:color w:val="000000"/>
                <w:sz w:val="24"/>
                <w:szCs w:val="24"/>
              </w:rPr>
              <w:t>Крышкоделательные машины. Оборудование для тиснения. Оборудование для лакирования и припрессовки пленки</w:t>
            </w:r>
            <w:r w:rsidRPr="001818EA">
              <w:rPr>
                <w:rFonts w:ascii="Times New Roman" w:hAnsi="Times New Roman"/>
                <w:bCs/>
                <w:sz w:val="24"/>
                <w:szCs w:val="24"/>
              </w:rPr>
              <w:t xml:space="preserve">. </w:t>
            </w:r>
            <w:r w:rsidRPr="001818EA">
              <w:rPr>
                <w:rFonts w:ascii="Times New Roman" w:hAnsi="Times New Roman"/>
                <w:bCs/>
                <w:color w:val="000000"/>
                <w:sz w:val="24"/>
                <w:szCs w:val="24"/>
              </w:rPr>
              <w:t>Оборудование для вставки книжных блоков в переплетные крышки. Оборудование специального назначения</w:t>
            </w:r>
          </w:p>
          <w:p w14:paraId="04B723F3" w14:textId="77777777" w:rsidR="00FA3DF6" w:rsidRPr="001818EA" w:rsidRDefault="00FA3DF6" w:rsidP="008B4F60">
            <w:pPr>
              <w:widowControl w:val="0"/>
              <w:shd w:val="clear" w:color="auto" w:fill="FFFFFF"/>
              <w:autoSpaceDE w:val="0"/>
              <w:autoSpaceDN w:val="0"/>
              <w:adjustRightInd w:val="0"/>
              <w:spacing w:after="0" w:line="240" w:lineRule="auto"/>
              <w:jc w:val="both"/>
              <w:rPr>
                <w:rFonts w:ascii="Times New Roman" w:hAnsi="Times New Roman"/>
                <w:bCs/>
                <w:sz w:val="24"/>
                <w:szCs w:val="24"/>
              </w:rPr>
            </w:pPr>
            <w:r w:rsidRPr="001818EA">
              <w:rPr>
                <w:rFonts w:ascii="Times New Roman" w:hAnsi="Times New Roman"/>
                <w:bCs/>
                <w:color w:val="000000"/>
                <w:sz w:val="24"/>
                <w:szCs w:val="24"/>
              </w:rPr>
              <w:t>Автоматические поточные линии.</w:t>
            </w:r>
          </w:p>
          <w:p w14:paraId="00EAE16C" w14:textId="77777777" w:rsidR="00FA3DF6" w:rsidRPr="001818EA" w:rsidRDefault="00FA3DF6" w:rsidP="008B4F60">
            <w:pPr>
              <w:widowControl w:val="0"/>
              <w:tabs>
                <w:tab w:val="left" w:pos="3151"/>
                <w:tab w:val="left" w:pos="4067"/>
                <w:tab w:val="left" w:pos="4983"/>
                <w:tab w:val="left" w:pos="5899"/>
                <w:tab w:val="left" w:pos="6815"/>
                <w:tab w:val="left" w:pos="7731"/>
                <w:tab w:val="left" w:pos="8647"/>
                <w:tab w:val="left" w:pos="9563"/>
                <w:tab w:val="left" w:pos="10479"/>
                <w:tab w:val="left" w:pos="11395"/>
                <w:tab w:val="left" w:pos="12311"/>
                <w:tab w:val="left" w:pos="13227"/>
                <w:tab w:val="left" w:pos="14143"/>
                <w:tab w:val="left" w:pos="15059"/>
                <w:tab w:val="left" w:pos="15975"/>
                <w:tab w:val="left" w:pos="16891"/>
              </w:tabs>
              <w:snapToGrid w:val="0"/>
              <w:spacing w:after="0" w:line="240" w:lineRule="auto"/>
              <w:jc w:val="both"/>
              <w:rPr>
                <w:rFonts w:ascii="Times New Roman" w:hAnsi="Times New Roman"/>
                <w:b/>
                <w:bCs/>
                <w:iCs/>
                <w:sz w:val="24"/>
                <w:szCs w:val="24"/>
              </w:rPr>
            </w:pPr>
            <w:r w:rsidRPr="001818EA">
              <w:rPr>
                <w:rFonts w:ascii="Times New Roman" w:hAnsi="Times New Roman"/>
                <w:b/>
                <w:bCs/>
                <w:iCs/>
                <w:sz w:val="24"/>
                <w:szCs w:val="24"/>
              </w:rPr>
              <w:t>В том числе, практические работы</w:t>
            </w:r>
          </w:p>
          <w:p w14:paraId="4DD68BEE" w14:textId="77777777" w:rsidR="00FA3DF6" w:rsidRPr="001818EA" w:rsidRDefault="00FA3DF6" w:rsidP="008B4F60">
            <w:pPr>
              <w:widowControl w:val="0"/>
              <w:shd w:val="clear" w:color="auto" w:fill="FFFFFF"/>
              <w:autoSpaceDE w:val="0"/>
              <w:autoSpaceDN w:val="0"/>
              <w:adjustRightInd w:val="0"/>
              <w:spacing w:after="0" w:line="240" w:lineRule="auto"/>
              <w:jc w:val="both"/>
              <w:rPr>
                <w:rFonts w:ascii="Times New Roman" w:hAnsi="Times New Roman"/>
                <w:b/>
                <w:bCs/>
                <w:color w:val="000000"/>
                <w:sz w:val="24"/>
                <w:szCs w:val="24"/>
              </w:rPr>
            </w:pPr>
            <w:r w:rsidRPr="001818EA">
              <w:rPr>
                <w:rFonts w:ascii="Times New Roman" w:hAnsi="Times New Roman"/>
                <w:color w:val="000000"/>
                <w:sz w:val="24"/>
                <w:szCs w:val="24"/>
              </w:rPr>
              <w:lastRenderedPageBreak/>
              <w:t>Выполнения практических заданий по разделам 1-6 в рабочей тетради.</w:t>
            </w:r>
          </w:p>
          <w:p w14:paraId="3AC2FCEF" w14:textId="77777777" w:rsidR="00FA3DF6" w:rsidRPr="001818EA" w:rsidRDefault="00FA3DF6" w:rsidP="008B4F60">
            <w:pPr>
              <w:widowControl w:val="0"/>
              <w:tabs>
                <w:tab w:val="left" w:pos="916"/>
                <w:tab w:val="left" w:pos="1832"/>
                <w:tab w:val="left" w:pos="2748"/>
                <w:tab w:val="left" w:pos="3664"/>
                <w:tab w:val="left" w:pos="4580"/>
                <w:tab w:val="left" w:pos="5496"/>
                <w:tab w:val="left" w:pos="6412"/>
                <w:tab w:val="left" w:pos="7328"/>
                <w:tab w:val="left" w:pos="8244"/>
                <w:tab w:val="left" w:pos="10076"/>
                <w:tab w:val="left" w:pos="10992"/>
                <w:tab w:val="left" w:pos="11908"/>
                <w:tab w:val="left" w:pos="12824"/>
                <w:tab w:val="left" w:pos="13740"/>
                <w:tab w:val="left" w:pos="14656"/>
              </w:tabs>
              <w:snapToGrid w:val="0"/>
              <w:spacing w:after="0" w:line="240" w:lineRule="auto"/>
              <w:jc w:val="both"/>
              <w:rPr>
                <w:rFonts w:ascii="Times New Roman" w:hAnsi="Times New Roman"/>
                <w:b/>
                <w:bCs/>
                <w:iCs/>
                <w:sz w:val="24"/>
                <w:szCs w:val="24"/>
              </w:rPr>
            </w:pPr>
            <w:r w:rsidRPr="001818EA">
              <w:rPr>
                <w:rFonts w:ascii="Times New Roman" w:hAnsi="Times New Roman"/>
                <w:b/>
                <w:bCs/>
                <w:iCs/>
                <w:sz w:val="24"/>
                <w:szCs w:val="24"/>
              </w:rPr>
              <w:t>В том числе самостоятельная работа по темам:</w:t>
            </w:r>
          </w:p>
          <w:p w14:paraId="656E2919" w14:textId="219B0B31" w:rsidR="00FA3DF6" w:rsidRPr="001818EA" w:rsidRDefault="00FA3DF6" w:rsidP="008B4F60">
            <w:pPr>
              <w:widowControl w:val="0"/>
              <w:shd w:val="clear" w:color="auto" w:fill="FFFFFF"/>
              <w:autoSpaceDE w:val="0"/>
              <w:autoSpaceDN w:val="0"/>
              <w:adjustRightInd w:val="0"/>
              <w:spacing w:after="0" w:line="240" w:lineRule="auto"/>
              <w:jc w:val="both"/>
              <w:rPr>
                <w:rFonts w:ascii="Times New Roman" w:hAnsi="Times New Roman"/>
                <w:sz w:val="24"/>
                <w:szCs w:val="24"/>
              </w:rPr>
            </w:pPr>
            <w:r w:rsidRPr="001818EA">
              <w:rPr>
                <w:rFonts w:ascii="Times New Roman" w:hAnsi="Times New Roman"/>
                <w:iCs/>
                <w:color w:val="000000"/>
                <w:sz w:val="24"/>
                <w:szCs w:val="24"/>
              </w:rPr>
              <w:t>Вспомогательные устройства ОРМ. Возможный</w:t>
            </w:r>
            <w:r w:rsidR="00113111">
              <w:rPr>
                <w:rFonts w:ascii="Times New Roman" w:hAnsi="Times New Roman"/>
                <w:iCs/>
                <w:color w:val="000000"/>
                <w:sz w:val="24"/>
                <w:szCs w:val="24"/>
              </w:rPr>
              <w:t xml:space="preserve"> </w:t>
            </w:r>
            <w:r w:rsidRPr="001818EA">
              <w:rPr>
                <w:rFonts w:ascii="Times New Roman" w:hAnsi="Times New Roman"/>
                <w:iCs/>
                <w:color w:val="000000"/>
                <w:sz w:val="24"/>
                <w:szCs w:val="24"/>
              </w:rPr>
              <w:t>брак при резке, причины его возникновения и способы устранения. Дополнительные устройства фальцмашин. Технические характеристики. Оборудование для окантовки приклеек. Модели приклеечных автоматов.</w:t>
            </w:r>
          </w:p>
          <w:p w14:paraId="4E2BA0D6" w14:textId="77777777" w:rsidR="00FA3DF6" w:rsidRPr="001818EA" w:rsidRDefault="00FA3DF6" w:rsidP="008B4F60">
            <w:pPr>
              <w:widowControl w:val="0"/>
              <w:shd w:val="clear" w:color="auto" w:fill="FFFFFF"/>
              <w:autoSpaceDE w:val="0"/>
              <w:autoSpaceDN w:val="0"/>
              <w:adjustRightInd w:val="0"/>
              <w:spacing w:after="0" w:line="240" w:lineRule="auto"/>
              <w:jc w:val="both"/>
              <w:rPr>
                <w:rFonts w:ascii="Times New Roman" w:hAnsi="Times New Roman"/>
                <w:iCs/>
                <w:color w:val="000000"/>
                <w:sz w:val="24"/>
                <w:szCs w:val="24"/>
              </w:rPr>
            </w:pPr>
            <w:r w:rsidRPr="001818EA">
              <w:rPr>
                <w:rFonts w:ascii="Times New Roman" w:hAnsi="Times New Roman"/>
                <w:iCs/>
                <w:color w:val="000000"/>
                <w:sz w:val="24"/>
                <w:szCs w:val="24"/>
              </w:rPr>
              <w:t>Область применения и принципы построения блокообрабатывающего оборудования. Оборудование,  применяемое для крытья брошюр обложкой. Назначение, основные узлы. Модели.</w:t>
            </w:r>
          </w:p>
          <w:p w14:paraId="7AC61C23" w14:textId="77777777" w:rsidR="00FA3DF6" w:rsidRPr="001818EA" w:rsidRDefault="00FA3DF6" w:rsidP="008B4F60">
            <w:pPr>
              <w:widowControl w:val="0"/>
              <w:shd w:val="clear" w:color="auto" w:fill="FFFFFF"/>
              <w:autoSpaceDE w:val="0"/>
              <w:autoSpaceDN w:val="0"/>
              <w:adjustRightInd w:val="0"/>
              <w:spacing w:after="0" w:line="240" w:lineRule="auto"/>
              <w:jc w:val="both"/>
              <w:rPr>
                <w:rFonts w:ascii="Times New Roman" w:hAnsi="Times New Roman"/>
                <w:iCs/>
                <w:color w:val="000000"/>
                <w:sz w:val="24"/>
                <w:szCs w:val="24"/>
              </w:rPr>
            </w:pPr>
            <w:r w:rsidRPr="001818EA">
              <w:rPr>
                <w:rFonts w:ascii="Times New Roman" w:hAnsi="Times New Roman"/>
                <w:iCs/>
                <w:color w:val="000000"/>
                <w:sz w:val="24"/>
                <w:szCs w:val="24"/>
              </w:rPr>
              <w:t>Назначение и перспективы развития крышкоделательных машин. Сравнительная характеристика машин различных марок. Виды отделки переплетных крышек. Штампы применяемые для тиснения.</w:t>
            </w:r>
          </w:p>
          <w:p w14:paraId="1D326839" w14:textId="77777777" w:rsidR="00FA3DF6" w:rsidRPr="001818EA" w:rsidRDefault="00FA3DF6" w:rsidP="008B4F60">
            <w:pPr>
              <w:widowControl w:val="0"/>
              <w:shd w:val="clear" w:color="auto" w:fill="FFFFFF"/>
              <w:autoSpaceDE w:val="0"/>
              <w:autoSpaceDN w:val="0"/>
              <w:adjustRightInd w:val="0"/>
              <w:spacing w:after="0" w:line="240" w:lineRule="auto"/>
              <w:jc w:val="both"/>
              <w:rPr>
                <w:rFonts w:ascii="Times New Roman" w:hAnsi="Times New Roman"/>
                <w:b/>
                <w:bCs/>
                <w:sz w:val="24"/>
                <w:szCs w:val="24"/>
              </w:rPr>
            </w:pPr>
            <w:r w:rsidRPr="001818EA">
              <w:rPr>
                <w:rFonts w:ascii="Times New Roman" w:hAnsi="Times New Roman"/>
                <w:iCs/>
                <w:color w:val="000000"/>
                <w:sz w:val="24"/>
                <w:szCs w:val="24"/>
              </w:rPr>
              <w:t>Основные механизмы книговставочных машин и варианты их построения. Перспективы развития.</w:t>
            </w:r>
          </w:p>
        </w:tc>
        <w:tc>
          <w:tcPr>
            <w:tcW w:w="1260" w:type="dxa"/>
            <w:vMerge/>
          </w:tcPr>
          <w:p w14:paraId="31D50FC6" w14:textId="77777777" w:rsidR="00FA3DF6" w:rsidRPr="001818EA" w:rsidRDefault="00FA3DF6" w:rsidP="008B4F60">
            <w:pPr>
              <w:widowControl w:val="0"/>
              <w:spacing w:after="0" w:line="240" w:lineRule="auto"/>
              <w:jc w:val="both"/>
              <w:rPr>
                <w:rFonts w:ascii="Times New Roman" w:hAnsi="Times New Roman"/>
                <w:b/>
                <w:sz w:val="24"/>
                <w:szCs w:val="24"/>
              </w:rPr>
            </w:pPr>
          </w:p>
        </w:tc>
      </w:tr>
      <w:tr w:rsidR="00FA3DF6" w:rsidRPr="001818EA" w14:paraId="2B6FF142" w14:textId="77777777" w:rsidTr="0094441E">
        <w:tblPrEx>
          <w:tblLook w:val="01E0" w:firstRow="1" w:lastRow="1" w:firstColumn="1" w:lastColumn="1" w:noHBand="0" w:noVBand="0"/>
        </w:tblPrEx>
        <w:trPr>
          <w:gridAfter w:val="1"/>
          <w:wAfter w:w="16" w:type="dxa"/>
        </w:trPr>
        <w:tc>
          <w:tcPr>
            <w:tcW w:w="2257" w:type="dxa"/>
            <w:vMerge w:val="restart"/>
          </w:tcPr>
          <w:p w14:paraId="66ED0CC7" w14:textId="77777777" w:rsidR="00FA3DF6" w:rsidRPr="001818EA" w:rsidRDefault="00FA3DF6" w:rsidP="008B4F60">
            <w:pPr>
              <w:widowControl w:val="0"/>
              <w:spacing w:after="0" w:line="240" w:lineRule="auto"/>
              <w:jc w:val="both"/>
              <w:rPr>
                <w:rFonts w:ascii="Times New Roman" w:hAnsi="Times New Roman"/>
                <w:b/>
                <w:bCs/>
                <w:sz w:val="24"/>
                <w:szCs w:val="24"/>
              </w:rPr>
            </w:pPr>
            <w:r w:rsidRPr="001818EA">
              <w:rPr>
                <w:rFonts w:ascii="Times New Roman" w:hAnsi="Times New Roman"/>
                <w:b/>
                <w:bCs/>
                <w:sz w:val="24"/>
                <w:szCs w:val="24"/>
              </w:rPr>
              <w:t xml:space="preserve">Тема 1.10. </w:t>
            </w:r>
          </w:p>
          <w:p w14:paraId="2F102C79" w14:textId="77777777" w:rsidR="00FA3DF6" w:rsidRPr="001818EA" w:rsidRDefault="00FA3DF6" w:rsidP="008B4F60">
            <w:pPr>
              <w:widowControl w:val="0"/>
              <w:spacing w:after="0" w:line="240" w:lineRule="auto"/>
              <w:jc w:val="both"/>
              <w:rPr>
                <w:rFonts w:ascii="Times New Roman" w:hAnsi="Times New Roman"/>
                <w:b/>
                <w:bCs/>
                <w:sz w:val="24"/>
                <w:szCs w:val="24"/>
              </w:rPr>
            </w:pPr>
            <w:r w:rsidRPr="001818EA">
              <w:rPr>
                <w:rFonts w:ascii="Times New Roman" w:hAnsi="Times New Roman"/>
                <w:b/>
                <w:bCs/>
                <w:iCs/>
                <w:sz w:val="24"/>
                <w:szCs w:val="24"/>
              </w:rPr>
              <w:t>Проектирование полиграфических процессов</w:t>
            </w:r>
          </w:p>
        </w:tc>
        <w:tc>
          <w:tcPr>
            <w:tcW w:w="10813" w:type="dxa"/>
          </w:tcPr>
          <w:p w14:paraId="1A86F34E" w14:textId="77777777" w:rsidR="00FA3DF6" w:rsidRPr="001818EA" w:rsidRDefault="00FA3DF6" w:rsidP="008B4F60">
            <w:pPr>
              <w:widowControl w:val="0"/>
              <w:spacing w:after="0" w:line="240" w:lineRule="auto"/>
              <w:jc w:val="both"/>
              <w:rPr>
                <w:rFonts w:ascii="Times New Roman" w:hAnsi="Times New Roman"/>
                <w:b/>
                <w:bCs/>
                <w:sz w:val="24"/>
                <w:szCs w:val="24"/>
              </w:rPr>
            </w:pPr>
            <w:r w:rsidRPr="001818EA">
              <w:rPr>
                <w:rFonts w:ascii="Times New Roman" w:hAnsi="Times New Roman"/>
                <w:b/>
                <w:bCs/>
                <w:sz w:val="24"/>
                <w:szCs w:val="24"/>
              </w:rPr>
              <w:t xml:space="preserve">Содержание </w:t>
            </w:r>
          </w:p>
        </w:tc>
        <w:tc>
          <w:tcPr>
            <w:tcW w:w="1260" w:type="dxa"/>
            <w:vMerge w:val="restart"/>
          </w:tcPr>
          <w:p w14:paraId="4630A68A" w14:textId="77777777" w:rsidR="00FA3DF6" w:rsidRPr="001818EA" w:rsidRDefault="00FA3DF6" w:rsidP="008B4F60">
            <w:pPr>
              <w:widowControl w:val="0"/>
              <w:spacing w:after="0" w:line="240" w:lineRule="auto"/>
              <w:jc w:val="both"/>
              <w:rPr>
                <w:rFonts w:ascii="Times New Roman" w:hAnsi="Times New Roman"/>
                <w:b/>
                <w:sz w:val="24"/>
                <w:szCs w:val="24"/>
              </w:rPr>
            </w:pPr>
            <w:r w:rsidRPr="001818EA">
              <w:rPr>
                <w:rFonts w:ascii="Times New Roman" w:hAnsi="Times New Roman"/>
                <w:b/>
                <w:sz w:val="24"/>
                <w:szCs w:val="24"/>
              </w:rPr>
              <w:t>96</w:t>
            </w:r>
          </w:p>
          <w:p w14:paraId="5371E69B" w14:textId="77777777" w:rsidR="00FA3DF6" w:rsidRPr="001818EA" w:rsidRDefault="00FA3DF6" w:rsidP="008B4F60">
            <w:pPr>
              <w:widowControl w:val="0"/>
              <w:spacing w:after="0" w:line="240" w:lineRule="auto"/>
              <w:jc w:val="both"/>
              <w:rPr>
                <w:rFonts w:ascii="Times New Roman" w:hAnsi="Times New Roman"/>
                <w:b/>
                <w:sz w:val="24"/>
                <w:szCs w:val="24"/>
              </w:rPr>
            </w:pPr>
          </w:p>
          <w:p w14:paraId="53A8A66B" w14:textId="77777777" w:rsidR="00FA3DF6" w:rsidRPr="001818EA" w:rsidRDefault="00FA3DF6" w:rsidP="008B4F60">
            <w:pPr>
              <w:widowControl w:val="0"/>
              <w:spacing w:after="0" w:line="240" w:lineRule="auto"/>
              <w:jc w:val="both"/>
              <w:rPr>
                <w:rFonts w:ascii="Times New Roman" w:hAnsi="Times New Roman"/>
                <w:b/>
                <w:sz w:val="24"/>
                <w:szCs w:val="24"/>
              </w:rPr>
            </w:pPr>
          </w:p>
          <w:p w14:paraId="0805361C" w14:textId="77777777" w:rsidR="00FA3DF6" w:rsidRPr="001818EA" w:rsidRDefault="00FA3DF6" w:rsidP="008B4F60">
            <w:pPr>
              <w:widowControl w:val="0"/>
              <w:spacing w:after="0" w:line="240" w:lineRule="auto"/>
              <w:jc w:val="both"/>
              <w:rPr>
                <w:rFonts w:ascii="Times New Roman" w:hAnsi="Times New Roman"/>
                <w:b/>
                <w:sz w:val="24"/>
                <w:szCs w:val="24"/>
              </w:rPr>
            </w:pPr>
          </w:p>
          <w:p w14:paraId="4AF97E7A" w14:textId="77777777" w:rsidR="00FA3DF6" w:rsidRPr="001818EA" w:rsidRDefault="00FA3DF6" w:rsidP="008B4F60">
            <w:pPr>
              <w:widowControl w:val="0"/>
              <w:spacing w:after="0" w:line="240" w:lineRule="auto"/>
              <w:jc w:val="both"/>
              <w:rPr>
                <w:rFonts w:ascii="Times New Roman" w:hAnsi="Times New Roman"/>
                <w:b/>
                <w:sz w:val="24"/>
                <w:szCs w:val="24"/>
              </w:rPr>
            </w:pPr>
          </w:p>
          <w:p w14:paraId="6075F1E6" w14:textId="77777777" w:rsidR="00FA3DF6" w:rsidRPr="001818EA" w:rsidRDefault="00FA3DF6" w:rsidP="008B4F60">
            <w:pPr>
              <w:widowControl w:val="0"/>
              <w:spacing w:after="0" w:line="240" w:lineRule="auto"/>
              <w:jc w:val="both"/>
              <w:rPr>
                <w:rFonts w:ascii="Times New Roman" w:hAnsi="Times New Roman"/>
                <w:b/>
                <w:sz w:val="24"/>
                <w:szCs w:val="24"/>
              </w:rPr>
            </w:pPr>
          </w:p>
          <w:p w14:paraId="27CDEDC1" w14:textId="77777777" w:rsidR="00FA3DF6" w:rsidRPr="001818EA" w:rsidRDefault="00FA3DF6" w:rsidP="008B4F60">
            <w:pPr>
              <w:widowControl w:val="0"/>
              <w:spacing w:after="0" w:line="240" w:lineRule="auto"/>
              <w:jc w:val="both"/>
              <w:rPr>
                <w:rFonts w:ascii="Times New Roman" w:hAnsi="Times New Roman"/>
                <w:b/>
                <w:sz w:val="24"/>
                <w:szCs w:val="24"/>
              </w:rPr>
            </w:pPr>
          </w:p>
          <w:p w14:paraId="2226DFDB" w14:textId="77777777" w:rsidR="00FA3DF6" w:rsidRPr="001818EA" w:rsidRDefault="00FA3DF6" w:rsidP="008B4F60">
            <w:pPr>
              <w:widowControl w:val="0"/>
              <w:spacing w:after="0" w:line="240" w:lineRule="auto"/>
              <w:jc w:val="both"/>
              <w:rPr>
                <w:rFonts w:ascii="Times New Roman" w:hAnsi="Times New Roman"/>
                <w:b/>
                <w:sz w:val="24"/>
                <w:szCs w:val="24"/>
              </w:rPr>
            </w:pPr>
          </w:p>
          <w:p w14:paraId="486686C3" w14:textId="77777777" w:rsidR="00FA3DF6" w:rsidRPr="001818EA" w:rsidRDefault="00FA3DF6" w:rsidP="008B4F60">
            <w:pPr>
              <w:widowControl w:val="0"/>
              <w:spacing w:after="0" w:line="240" w:lineRule="auto"/>
              <w:jc w:val="both"/>
              <w:rPr>
                <w:rFonts w:ascii="Times New Roman" w:hAnsi="Times New Roman"/>
                <w:b/>
                <w:sz w:val="24"/>
                <w:szCs w:val="24"/>
              </w:rPr>
            </w:pPr>
          </w:p>
          <w:p w14:paraId="204CB524" w14:textId="77777777" w:rsidR="00FA3DF6" w:rsidRPr="001818EA" w:rsidRDefault="00FA3DF6" w:rsidP="008B4F60">
            <w:pPr>
              <w:widowControl w:val="0"/>
              <w:spacing w:after="0" w:line="240" w:lineRule="auto"/>
              <w:jc w:val="both"/>
              <w:rPr>
                <w:rFonts w:ascii="Times New Roman" w:hAnsi="Times New Roman"/>
                <w:b/>
                <w:sz w:val="24"/>
                <w:szCs w:val="24"/>
              </w:rPr>
            </w:pPr>
          </w:p>
          <w:p w14:paraId="39CDF8CD" w14:textId="77777777" w:rsidR="00FA3DF6" w:rsidRPr="001818EA" w:rsidRDefault="00FA3DF6" w:rsidP="008B4F60">
            <w:pPr>
              <w:widowControl w:val="0"/>
              <w:spacing w:after="0" w:line="240" w:lineRule="auto"/>
              <w:jc w:val="both"/>
              <w:rPr>
                <w:rFonts w:ascii="Times New Roman" w:hAnsi="Times New Roman"/>
                <w:b/>
                <w:sz w:val="24"/>
                <w:szCs w:val="24"/>
              </w:rPr>
            </w:pPr>
          </w:p>
          <w:p w14:paraId="2DCE9855" w14:textId="77777777" w:rsidR="00FA3DF6" w:rsidRPr="001818EA" w:rsidRDefault="00FA3DF6" w:rsidP="008B4F60">
            <w:pPr>
              <w:widowControl w:val="0"/>
              <w:spacing w:after="0" w:line="240" w:lineRule="auto"/>
              <w:jc w:val="both"/>
              <w:rPr>
                <w:rFonts w:ascii="Times New Roman" w:hAnsi="Times New Roman"/>
                <w:b/>
                <w:sz w:val="24"/>
                <w:szCs w:val="24"/>
              </w:rPr>
            </w:pPr>
          </w:p>
          <w:p w14:paraId="69B6AFC5" w14:textId="77777777" w:rsidR="00FA3DF6" w:rsidRPr="001818EA" w:rsidRDefault="00FA3DF6" w:rsidP="008B4F60">
            <w:pPr>
              <w:widowControl w:val="0"/>
              <w:spacing w:after="0" w:line="240" w:lineRule="auto"/>
              <w:jc w:val="both"/>
              <w:rPr>
                <w:rFonts w:ascii="Times New Roman" w:hAnsi="Times New Roman"/>
                <w:b/>
                <w:sz w:val="24"/>
                <w:szCs w:val="24"/>
              </w:rPr>
            </w:pPr>
          </w:p>
          <w:p w14:paraId="20820FEE" w14:textId="77777777" w:rsidR="00FA3DF6" w:rsidRPr="001818EA" w:rsidRDefault="00FA3DF6" w:rsidP="008B4F60">
            <w:pPr>
              <w:widowControl w:val="0"/>
              <w:spacing w:after="0" w:line="240" w:lineRule="auto"/>
              <w:jc w:val="both"/>
              <w:rPr>
                <w:rFonts w:ascii="Times New Roman" w:hAnsi="Times New Roman"/>
                <w:b/>
                <w:sz w:val="24"/>
                <w:szCs w:val="24"/>
              </w:rPr>
            </w:pPr>
          </w:p>
          <w:p w14:paraId="38A9DE80" w14:textId="77777777" w:rsidR="00FA3DF6" w:rsidRPr="001818EA" w:rsidRDefault="00FA3DF6" w:rsidP="008B4F60">
            <w:pPr>
              <w:widowControl w:val="0"/>
              <w:spacing w:after="0" w:line="240" w:lineRule="auto"/>
              <w:jc w:val="both"/>
              <w:rPr>
                <w:rFonts w:ascii="Times New Roman" w:hAnsi="Times New Roman"/>
                <w:b/>
                <w:sz w:val="24"/>
                <w:szCs w:val="24"/>
              </w:rPr>
            </w:pPr>
          </w:p>
          <w:p w14:paraId="67C9A173" w14:textId="77777777" w:rsidR="00FA3DF6" w:rsidRPr="001818EA" w:rsidRDefault="00FA3DF6" w:rsidP="008B4F60">
            <w:pPr>
              <w:widowControl w:val="0"/>
              <w:spacing w:after="0" w:line="240" w:lineRule="auto"/>
              <w:jc w:val="both"/>
              <w:rPr>
                <w:rFonts w:ascii="Times New Roman" w:hAnsi="Times New Roman"/>
                <w:b/>
                <w:sz w:val="24"/>
                <w:szCs w:val="24"/>
              </w:rPr>
            </w:pPr>
          </w:p>
          <w:p w14:paraId="3D43A786" w14:textId="77777777" w:rsidR="00FA3DF6" w:rsidRPr="001818EA" w:rsidRDefault="00FA3DF6" w:rsidP="008B4F60">
            <w:pPr>
              <w:widowControl w:val="0"/>
              <w:spacing w:after="0" w:line="240" w:lineRule="auto"/>
              <w:jc w:val="both"/>
              <w:rPr>
                <w:rFonts w:ascii="Times New Roman" w:hAnsi="Times New Roman"/>
                <w:b/>
                <w:sz w:val="24"/>
                <w:szCs w:val="24"/>
              </w:rPr>
            </w:pPr>
          </w:p>
          <w:p w14:paraId="677E84FC" w14:textId="77777777" w:rsidR="00FA3DF6" w:rsidRPr="001818EA" w:rsidRDefault="00FA3DF6" w:rsidP="008B4F60">
            <w:pPr>
              <w:widowControl w:val="0"/>
              <w:spacing w:after="0" w:line="240" w:lineRule="auto"/>
              <w:jc w:val="both"/>
              <w:rPr>
                <w:rFonts w:ascii="Times New Roman" w:hAnsi="Times New Roman"/>
                <w:b/>
                <w:sz w:val="24"/>
                <w:szCs w:val="24"/>
              </w:rPr>
            </w:pPr>
          </w:p>
          <w:p w14:paraId="7BC0B86C" w14:textId="77777777" w:rsidR="00FA3DF6" w:rsidRPr="001818EA" w:rsidRDefault="00FA3DF6" w:rsidP="008B4F60">
            <w:pPr>
              <w:widowControl w:val="0"/>
              <w:spacing w:after="0" w:line="240" w:lineRule="auto"/>
              <w:jc w:val="both"/>
              <w:rPr>
                <w:rFonts w:ascii="Times New Roman" w:hAnsi="Times New Roman"/>
                <w:sz w:val="24"/>
                <w:szCs w:val="24"/>
              </w:rPr>
            </w:pPr>
            <w:r w:rsidRPr="001818EA">
              <w:rPr>
                <w:rFonts w:ascii="Times New Roman" w:hAnsi="Times New Roman"/>
                <w:sz w:val="24"/>
                <w:szCs w:val="24"/>
              </w:rPr>
              <w:t>36</w:t>
            </w:r>
          </w:p>
        </w:tc>
      </w:tr>
      <w:tr w:rsidR="00FA3DF6" w:rsidRPr="001818EA" w14:paraId="3ED45E24" w14:textId="77777777" w:rsidTr="0094441E">
        <w:tblPrEx>
          <w:tblLook w:val="01E0" w:firstRow="1" w:lastRow="1" w:firstColumn="1" w:lastColumn="1" w:noHBand="0" w:noVBand="0"/>
        </w:tblPrEx>
        <w:trPr>
          <w:gridAfter w:val="1"/>
          <w:wAfter w:w="16" w:type="dxa"/>
        </w:trPr>
        <w:tc>
          <w:tcPr>
            <w:tcW w:w="2257" w:type="dxa"/>
            <w:vMerge/>
          </w:tcPr>
          <w:p w14:paraId="00874BB8" w14:textId="77777777" w:rsidR="00FA3DF6" w:rsidRPr="001818EA" w:rsidRDefault="00FA3DF6" w:rsidP="008B4F60">
            <w:pPr>
              <w:widowControl w:val="0"/>
              <w:spacing w:after="0" w:line="240" w:lineRule="auto"/>
              <w:jc w:val="both"/>
              <w:rPr>
                <w:rFonts w:ascii="Times New Roman" w:hAnsi="Times New Roman"/>
                <w:b/>
                <w:bCs/>
                <w:sz w:val="24"/>
                <w:szCs w:val="24"/>
              </w:rPr>
            </w:pPr>
          </w:p>
        </w:tc>
        <w:tc>
          <w:tcPr>
            <w:tcW w:w="10813" w:type="dxa"/>
          </w:tcPr>
          <w:p w14:paraId="6170840B" w14:textId="77777777" w:rsidR="00FA3DF6" w:rsidRPr="001818EA" w:rsidRDefault="00FA3DF6" w:rsidP="008B4F60">
            <w:pPr>
              <w:widowControl w:val="0"/>
              <w:spacing w:after="0" w:line="240" w:lineRule="auto"/>
              <w:jc w:val="both"/>
              <w:rPr>
                <w:rFonts w:ascii="Times New Roman" w:hAnsi="Times New Roman"/>
                <w:bCs/>
                <w:sz w:val="24"/>
                <w:szCs w:val="24"/>
              </w:rPr>
            </w:pPr>
            <w:r w:rsidRPr="001818EA">
              <w:rPr>
                <w:rFonts w:ascii="Times New Roman" w:hAnsi="Times New Roman"/>
                <w:bCs/>
                <w:sz w:val="24"/>
                <w:szCs w:val="24"/>
              </w:rPr>
              <w:t>Общие понятия и порядок проектирования. Производственный процесс, основные этапы производственного процесса. Производственная мощность. Производственный цикл. Производственное оборудование, площадь цеха. Производственные связи.</w:t>
            </w:r>
          </w:p>
          <w:p w14:paraId="34868EA9" w14:textId="77777777" w:rsidR="00FA3DF6" w:rsidRPr="001818EA" w:rsidRDefault="00FA3DF6" w:rsidP="008B4F60">
            <w:pPr>
              <w:widowControl w:val="0"/>
              <w:spacing w:after="0" w:line="240" w:lineRule="auto"/>
              <w:jc w:val="both"/>
              <w:rPr>
                <w:rFonts w:ascii="Times New Roman" w:hAnsi="Times New Roman"/>
                <w:bCs/>
                <w:sz w:val="24"/>
                <w:szCs w:val="24"/>
              </w:rPr>
            </w:pPr>
            <w:r w:rsidRPr="001818EA">
              <w:rPr>
                <w:rFonts w:ascii="Times New Roman" w:hAnsi="Times New Roman"/>
                <w:bCs/>
                <w:sz w:val="24"/>
                <w:szCs w:val="24"/>
              </w:rPr>
              <w:t>Состав технологического процесса Состав производственного процесса. Промзадание на продукцию проектируемого предприятия. Технологическая характеристика изданий. Количественные показатели изданий. Выбор оптимальных решений для выполнения промзадания.  Производственные здания полиграфических предприятий. Основные элементы конструкции производственных зданий. Технологические требования к производственным зданиям. Противопожарные требования к производственным зданиям. Расчет производственных площадей. Принципы проектирования производственных цехов подразделений. Планировка производственных цехов. Подсобно-производственные службы предприятий. Организация поставок материальных ресурсов на полиграфическое предприятие. Организация управления производственными запасами. Информационные технологии в оперативном управлении на полиграфическом предприятии. Технико-экономические показатели результатов проектирования. Критерии оценки эффективности внедрения новой техники и технологии.</w:t>
            </w:r>
          </w:p>
          <w:p w14:paraId="291BC795" w14:textId="77777777" w:rsidR="00FA3DF6" w:rsidRPr="001818EA" w:rsidRDefault="00FA3DF6" w:rsidP="008B4F60">
            <w:pPr>
              <w:widowControl w:val="0"/>
              <w:tabs>
                <w:tab w:val="left" w:pos="3151"/>
                <w:tab w:val="left" w:pos="4067"/>
                <w:tab w:val="left" w:pos="4983"/>
                <w:tab w:val="left" w:pos="5899"/>
                <w:tab w:val="left" w:pos="6815"/>
                <w:tab w:val="left" w:pos="7731"/>
                <w:tab w:val="left" w:pos="8647"/>
                <w:tab w:val="left" w:pos="9563"/>
                <w:tab w:val="left" w:pos="10479"/>
                <w:tab w:val="left" w:pos="11395"/>
                <w:tab w:val="left" w:pos="12311"/>
                <w:tab w:val="left" w:pos="13227"/>
                <w:tab w:val="left" w:pos="14143"/>
                <w:tab w:val="left" w:pos="15059"/>
                <w:tab w:val="left" w:pos="15975"/>
                <w:tab w:val="left" w:pos="16891"/>
              </w:tabs>
              <w:snapToGrid w:val="0"/>
              <w:spacing w:after="0" w:line="240" w:lineRule="auto"/>
              <w:jc w:val="both"/>
              <w:rPr>
                <w:rFonts w:ascii="Times New Roman" w:hAnsi="Times New Roman"/>
                <w:b/>
                <w:bCs/>
                <w:iCs/>
                <w:sz w:val="24"/>
                <w:szCs w:val="24"/>
              </w:rPr>
            </w:pPr>
            <w:r w:rsidRPr="001818EA">
              <w:rPr>
                <w:rFonts w:ascii="Times New Roman" w:hAnsi="Times New Roman"/>
                <w:b/>
                <w:bCs/>
                <w:iCs/>
                <w:sz w:val="24"/>
                <w:szCs w:val="24"/>
              </w:rPr>
              <w:t>В том числе, практические работы</w:t>
            </w:r>
          </w:p>
          <w:p w14:paraId="29C45EF8" w14:textId="77777777" w:rsidR="00FA3DF6" w:rsidRPr="001818EA" w:rsidRDefault="00FA3DF6" w:rsidP="008B4F60">
            <w:pPr>
              <w:widowControl w:val="0"/>
              <w:spacing w:after="0" w:line="240" w:lineRule="auto"/>
              <w:jc w:val="both"/>
              <w:rPr>
                <w:rFonts w:ascii="Times New Roman" w:hAnsi="Times New Roman"/>
                <w:sz w:val="24"/>
                <w:szCs w:val="24"/>
              </w:rPr>
            </w:pPr>
            <w:r w:rsidRPr="001818EA">
              <w:rPr>
                <w:rFonts w:ascii="Times New Roman" w:hAnsi="Times New Roman"/>
                <w:sz w:val="24"/>
                <w:szCs w:val="24"/>
              </w:rPr>
              <w:t>Составление схемы производственного процесса для крупного предприятия.</w:t>
            </w:r>
          </w:p>
          <w:p w14:paraId="6D7C20A4" w14:textId="77777777" w:rsidR="00FA3DF6" w:rsidRPr="001818EA" w:rsidRDefault="00FA3DF6" w:rsidP="008B4F60">
            <w:pPr>
              <w:widowControl w:val="0"/>
              <w:spacing w:after="0" w:line="240" w:lineRule="auto"/>
              <w:jc w:val="both"/>
              <w:rPr>
                <w:rFonts w:ascii="Times New Roman" w:hAnsi="Times New Roman"/>
                <w:sz w:val="24"/>
                <w:szCs w:val="24"/>
              </w:rPr>
            </w:pPr>
            <w:r w:rsidRPr="001818EA">
              <w:rPr>
                <w:rFonts w:ascii="Times New Roman" w:hAnsi="Times New Roman"/>
                <w:sz w:val="24"/>
                <w:szCs w:val="24"/>
              </w:rPr>
              <w:t>Последовательность технологического процесса этапов изготовления печатной продукции.</w:t>
            </w:r>
          </w:p>
          <w:p w14:paraId="4DFD1788" w14:textId="77777777" w:rsidR="00FA3DF6" w:rsidRPr="001818EA" w:rsidRDefault="00FA3DF6" w:rsidP="008B4F60">
            <w:pPr>
              <w:widowControl w:val="0"/>
              <w:spacing w:after="0" w:line="240" w:lineRule="auto"/>
              <w:jc w:val="both"/>
              <w:rPr>
                <w:rFonts w:ascii="Times New Roman" w:hAnsi="Times New Roman"/>
                <w:sz w:val="24"/>
                <w:szCs w:val="24"/>
              </w:rPr>
            </w:pPr>
            <w:r w:rsidRPr="001818EA">
              <w:rPr>
                <w:rFonts w:ascii="Times New Roman" w:hAnsi="Times New Roman"/>
                <w:sz w:val="24"/>
                <w:szCs w:val="24"/>
              </w:rPr>
              <w:t>Определение схемы производственного процесса при изменении спуск-раскладки.</w:t>
            </w:r>
          </w:p>
          <w:p w14:paraId="017CA23D" w14:textId="77777777" w:rsidR="00FA3DF6" w:rsidRPr="001818EA" w:rsidRDefault="00FA3DF6" w:rsidP="008B4F60">
            <w:pPr>
              <w:widowControl w:val="0"/>
              <w:spacing w:after="0" w:line="240" w:lineRule="auto"/>
              <w:jc w:val="both"/>
              <w:rPr>
                <w:rFonts w:ascii="Times New Roman" w:hAnsi="Times New Roman"/>
                <w:sz w:val="24"/>
                <w:szCs w:val="24"/>
              </w:rPr>
            </w:pPr>
            <w:r w:rsidRPr="001818EA">
              <w:rPr>
                <w:rFonts w:ascii="Times New Roman" w:hAnsi="Times New Roman"/>
                <w:sz w:val="24"/>
                <w:szCs w:val="24"/>
              </w:rPr>
              <w:t>Составление промзадания для производства книжных изданий.</w:t>
            </w:r>
          </w:p>
          <w:p w14:paraId="2568ABDE" w14:textId="77777777" w:rsidR="00FA3DF6" w:rsidRPr="001818EA" w:rsidRDefault="00FA3DF6" w:rsidP="008B4F60">
            <w:pPr>
              <w:widowControl w:val="0"/>
              <w:spacing w:after="0" w:line="240" w:lineRule="auto"/>
              <w:jc w:val="both"/>
              <w:rPr>
                <w:rFonts w:ascii="Times New Roman" w:hAnsi="Times New Roman"/>
                <w:sz w:val="24"/>
                <w:szCs w:val="24"/>
              </w:rPr>
            </w:pPr>
            <w:r w:rsidRPr="001818EA">
              <w:rPr>
                <w:rFonts w:ascii="Times New Roman" w:hAnsi="Times New Roman"/>
                <w:sz w:val="24"/>
                <w:szCs w:val="24"/>
              </w:rPr>
              <w:t>Составление промзадания для производства журнальных изданий.</w:t>
            </w:r>
          </w:p>
          <w:p w14:paraId="3B9635D9" w14:textId="77777777" w:rsidR="00FA3DF6" w:rsidRPr="001818EA" w:rsidRDefault="00FA3DF6" w:rsidP="008B4F60">
            <w:pPr>
              <w:widowControl w:val="0"/>
              <w:spacing w:after="0" w:line="240" w:lineRule="auto"/>
              <w:jc w:val="both"/>
              <w:rPr>
                <w:rFonts w:ascii="Times New Roman" w:hAnsi="Times New Roman"/>
                <w:sz w:val="24"/>
                <w:szCs w:val="24"/>
              </w:rPr>
            </w:pPr>
            <w:r w:rsidRPr="001818EA">
              <w:rPr>
                <w:rFonts w:ascii="Times New Roman" w:hAnsi="Times New Roman"/>
                <w:sz w:val="24"/>
                <w:szCs w:val="24"/>
              </w:rPr>
              <w:t>Составление промзадания для производства изобразительной продукции.</w:t>
            </w:r>
          </w:p>
          <w:p w14:paraId="0C9C8EC7" w14:textId="77777777" w:rsidR="00FA3DF6" w:rsidRPr="001818EA" w:rsidRDefault="00FA3DF6" w:rsidP="008B4F60">
            <w:pPr>
              <w:widowControl w:val="0"/>
              <w:spacing w:after="0" w:line="240" w:lineRule="auto"/>
              <w:jc w:val="both"/>
              <w:rPr>
                <w:rFonts w:ascii="Times New Roman" w:hAnsi="Times New Roman"/>
                <w:sz w:val="24"/>
                <w:szCs w:val="24"/>
              </w:rPr>
            </w:pPr>
            <w:r w:rsidRPr="001818EA">
              <w:rPr>
                <w:rFonts w:ascii="Times New Roman" w:hAnsi="Times New Roman"/>
                <w:sz w:val="24"/>
                <w:szCs w:val="24"/>
              </w:rPr>
              <w:t>Разработка технологической карты контроля продукции допечатной подготовки.</w:t>
            </w:r>
          </w:p>
          <w:p w14:paraId="6D1E2848" w14:textId="77777777" w:rsidR="00FA3DF6" w:rsidRPr="001818EA" w:rsidRDefault="00FA3DF6" w:rsidP="008B4F60">
            <w:pPr>
              <w:widowControl w:val="0"/>
              <w:spacing w:after="0" w:line="240" w:lineRule="auto"/>
              <w:jc w:val="both"/>
              <w:rPr>
                <w:rFonts w:ascii="Times New Roman" w:hAnsi="Times New Roman"/>
                <w:sz w:val="24"/>
                <w:szCs w:val="24"/>
              </w:rPr>
            </w:pPr>
            <w:r w:rsidRPr="001818EA">
              <w:rPr>
                <w:rFonts w:ascii="Times New Roman" w:hAnsi="Times New Roman"/>
                <w:sz w:val="24"/>
                <w:szCs w:val="24"/>
              </w:rPr>
              <w:lastRenderedPageBreak/>
              <w:t>Обоснование размеров колонны и расстояние между осями колонн в продольном и поперечном направлениях.</w:t>
            </w:r>
          </w:p>
          <w:p w14:paraId="38FC30A4" w14:textId="77777777" w:rsidR="00FA3DF6" w:rsidRPr="001818EA" w:rsidRDefault="00FA3DF6" w:rsidP="008B4F60">
            <w:pPr>
              <w:widowControl w:val="0"/>
              <w:spacing w:after="0" w:line="240" w:lineRule="auto"/>
              <w:jc w:val="both"/>
              <w:rPr>
                <w:rFonts w:ascii="Times New Roman" w:hAnsi="Times New Roman"/>
                <w:sz w:val="24"/>
                <w:szCs w:val="24"/>
              </w:rPr>
            </w:pPr>
            <w:r w:rsidRPr="001818EA">
              <w:rPr>
                <w:rFonts w:ascii="Times New Roman" w:hAnsi="Times New Roman"/>
                <w:sz w:val="24"/>
                <w:szCs w:val="24"/>
              </w:rPr>
              <w:t>Определение площади допечатного цеха.</w:t>
            </w:r>
          </w:p>
          <w:p w14:paraId="3DE2DF5E" w14:textId="77777777" w:rsidR="00FA3DF6" w:rsidRPr="001818EA" w:rsidRDefault="00FA3DF6" w:rsidP="008B4F60">
            <w:pPr>
              <w:widowControl w:val="0"/>
              <w:spacing w:after="0" w:line="240" w:lineRule="auto"/>
              <w:jc w:val="both"/>
              <w:rPr>
                <w:rFonts w:ascii="Times New Roman" w:hAnsi="Times New Roman"/>
                <w:sz w:val="24"/>
                <w:szCs w:val="24"/>
              </w:rPr>
            </w:pPr>
            <w:r w:rsidRPr="001818EA">
              <w:rPr>
                <w:rFonts w:ascii="Times New Roman" w:hAnsi="Times New Roman"/>
                <w:sz w:val="24"/>
                <w:szCs w:val="24"/>
              </w:rPr>
              <w:t>Определение площади брошюровочно-переплетного цеха.</w:t>
            </w:r>
          </w:p>
          <w:p w14:paraId="439FE02E" w14:textId="77777777" w:rsidR="00FA3DF6" w:rsidRPr="001818EA" w:rsidRDefault="00FA3DF6" w:rsidP="008B4F60">
            <w:pPr>
              <w:widowControl w:val="0"/>
              <w:spacing w:after="0" w:line="240" w:lineRule="auto"/>
              <w:jc w:val="both"/>
              <w:rPr>
                <w:rFonts w:ascii="Times New Roman" w:hAnsi="Times New Roman"/>
                <w:sz w:val="24"/>
                <w:szCs w:val="24"/>
              </w:rPr>
            </w:pPr>
            <w:r w:rsidRPr="001818EA">
              <w:rPr>
                <w:rFonts w:ascii="Times New Roman" w:hAnsi="Times New Roman"/>
                <w:sz w:val="24"/>
                <w:szCs w:val="24"/>
              </w:rPr>
              <w:t>Определение площади вспомогательных помещений.</w:t>
            </w:r>
          </w:p>
          <w:p w14:paraId="6768260A" w14:textId="77777777" w:rsidR="00FA3DF6" w:rsidRPr="001818EA" w:rsidRDefault="00FA3DF6" w:rsidP="008B4F60">
            <w:pPr>
              <w:widowControl w:val="0"/>
              <w:spacing w:after="0" w:line="240" w:lineRule="auto"/>
              <w:jc w:val="both"/>
              <w:rPr>
                <w:rFonts w:ascii="Times New Roman" w:hAnsi="Times New Roman"/>
                <w:sz w:val="24"/>
                <w:szCs w:val="24"/>
              </w:rPr>
            </w:pPr>
            <w:r w:rsidRPr="001818EA">
              <w:rPr>
                <w:rFonts w:ascii="Times New Roman" w:hAnsi="Times New Roman"/>
                <w:sz w:val="24"/>
                <w:szCs w:val="24"/>
              </w:rPr>
              <w:t>Планировка цеха допечатного процесса.</w:t>
            </w:r>
          </w:p>
          <w:p w14:paraId="21884BF7" w14:textId="77777777" w:rsidR="00FA3DF6" w:rsidRPr="001818EA" w:rsidRDefault="00FA3DF6" w:rsidP="008B4F60">
            <w:pPr>
              <w:widowControl w:val="0"/>
              <w:spacing w:after="0" w:line="240" w:lineRule="auto"/>
              <w:jc w:val="both"/>
              <w:rPr>
                <w:rFonts w:ascii="Times New Roman" w:hAnsi="Times New Roman"/>
                <w:sz w:val="24"/>
                <w:szCs w:val="24"/>
              </w:rPr>
            </w:pPr>
            <w:r w:rsidRPr="001818EA">
              <w:rPr>
                <w:rFonts w:ascii="Times New Roman" w:hAnsi="Times New Roman"/>
                <w:sz w:val="24"/>
                <w:szCs w:val="24"/>
              </w:rPr>
              <w:t>Планировка цеха печатного и послепечатного процессов.</w:t>
            </w:r>
          </w:p>
          <w:p w14:paraId="04D6FFA7" w14:textId="77777777" w:rsidR="00FA3DF6" w:rsidRPr="001818EA" w:rsidRDefault="00FA3DF6" w:rsidP="008B4F60">
            <w:pPr>
              <w:widowControl w:val="0"/>
              <w:spacing w:after="0" w:line="240" w:lineRule="auto"/>
              <w:jc w:val="both"/>
              <w:rPr>
                <w:rFonts w:ascii="Times New Roman" w:hAnsi="Times New Roman"/>
                <w:sz w:val="24"/>
                <w:szCs w:val="24"/>
              </w:rPr>
            </w:pPr>
            <w:r w:rsidRPr="001818EA">
              <w:rPr>
                <w:rFonts w:ascii="Times New Roman" w:hAnsi="Times New Roman"/>
                <w:sz w:val="24"/>
                <w:szCs w:val="24"/>
              </w:rPr>
              <w:t>Планировка конторы для управленческого персонала.</w:t>
            </w:r>
          </w:p>
          <w:p w14:paraId="471A50A1" w14:textId="77777777" w:rsidR="00FA3DF6" w:rsidRPr="001818EA" w:rsidRDefault="00FA3DF6" w:rsidP="008B4F60">
            <w:pPr>
              <w:widowControl w:val="0"/>
              <w:spacing w:after="0" w:line="240" w:lineRule="auto"/>
              <w:jc w:val="both"/>
              <w:rPr>
                <w:rFonts w:ascii="Times New Roman" w:hAnsi="Times New Roman"/>
                <w:sz w:val="24"/>
                <w:szCs w:val="24"/>
              </w:rPr>
            </w:pPr>
            <w:r w:rsidRPr="001818EA">
              <w:rPr>
                <w:rFonts w:ascii="Times New Roman" w:hAnsi="Times New Roman"/>
                <w:sz w:val="24"/>
                <w:szCs w:val="24"/>
              </w:rPr>
              <w:t>Планировка базы хранения полуфабрикатов.</w:t>
            </w:r>
          </w:p>
          <w:p w14:paraId="57941BB6" w14:textId="77777777" w:rsidR="00FA3DF6" w:rsidRPr="001818EA" w:rsidRDefault="00FA3DF6" w:rsidP="008B4F60">
            <w:pPr>
              <w:widowControl w:val="0"/>
              <w:spacing w:after="0" w:line="240" w:lineRule="auto"/>
              <w:jc w:val="both"/>
              <w:rPr>
                <w:rFonts w:ascii="Times New Roman" w:hAnsi="Times New Roman"/>
                <w:sz w:val="24"/>
                <w:szCs w:val="24"/>
              </w:rPr>
            </w:pPr>
            <w:r w:rsidRPr="001818EA">
              <w:rPr>
                <w:rFonts w:ascii="Times New Roman" w:hAnsi="Times New Roman"/>
                <w:sz w:val="24"/>
                <w:szCs w:val="24"/>
              </w:rPr>
              <w:t>Планировка ремонтно-механического участка.</w:t>
            </w:r>
          </w:p>
          <w:p w14:paraId="67F7EC2F" w14:textId="77777777" w:rsidR="00FA3DF6" w:rsidRPr="001818EA" w:rsidRDefault="00FA3DF6" w:rsidP="008B4F60">
            <w:pPr>
              <w:widowControl w:val="0"/>
              <w:shd w:val="clear" w:color="auto" w:fill="FFFFFF"/>
              <w:autoSpaceDE w:val="0"/>
              <w:autoSpaceDN w:val="0"/>
              <w:adjustRightInd w:val="0"/>
              <w:spacing w:after="0" w:line="240" w:lineRule="auto"/>
              <w:jc w:val="both"/>
              <w:rPr>
                <w:rFonts w:ascii="Times New Roman" w:hAnsi="Times New Roman"/>
                <w:sz w:val="24"/>
                <w:szCs w:val="24"/>
              </w:rPr>
            </w:pPr>
            <w:r w:rsidRPr="001818EA">
              <w:rPr>
                <w:rFonts w:ascii="Times New Roman" w:hAnsi="Times New Roman"/>
                <w:sz w:val="24"/>
                <w:szCs w:val="24"/>
              </w:rPr>
              <w:t>Расчет экономии производственных ресурсов.</w:t>
            </w:r>
          </w:p>
          <w:p w14:paraId="2D2CA376" w14:textId="77777777" w:rsidR="00FA3DF6" w:rsidRPr="001818EA" w:rsidRDefault="00FA3DF6" w:rsidP="008B4F60">
            <w:pPr>
              <w:widowControl w:val="0"/>
              <w:spacing w:after="0" w:line="240" w:lineRule="auto"/>
              <w:jc w:val="both"/>
              <w:rPr>
                <w:rFonts w:ascii="Times New Roman" w:hAnsi="Times New Roman"/>
                <w:sz w:val="24"/>
                <w:szCs w:val="24"/>
              </w:rPr>
            </w:pPr>
            <w:r w:rsidRPr="001818EA">
              <w:rPr>
                <w:rFonts w:ascii="Times New Roman" w:hAnsi="Times New Roman"/>
                <w:sz w:val="24"/>
                <w:szCs w:val="24"/>
              </w:rPr>
              <w:t>Сравнение печатных машин по мощности (с применением методики фирмы КБА).</w:t>
            </w:r>
          </w:p>
          <w:p w14:paraId="2487BE49" w14:textId="77777777" w:rsidR="00FA3DF6" w:rsidRPr="001818EA" w:rsidRDefault="00FA3DF6" w:rsidP="008B4F60">
            <w:pPr>
              <w:widowControl w:val="0"/>
              <w:shd w:val="clear" w:color="auto" w:fill="FFFFFF"/>
              <w:autoSpaceDE w:val="0"/>
              <w:autoSpaceDN w:val="0"/>
              <w:adjustRightInd w:val="0"/>
              <w:spacing w:after="0" w:line="240" w:lineRule="auto"/>
              <w:jc w:val="both"/>
              <w:rPr>
                <w:rFonts w:ascii="Times New Roman" w:hAnsi="Times New Roman"/>
                <w:sz w:val="24"/>
                <w:szCs w:val="24"/>
              </w:rPr>
            </w:pPr>
            <w:r w:rsidRPr="001818EA">
              <w:rPr>
                <w:rFonts w:ascii="Times New Roman" w:hAnsi="Times New Roman"/>
                <w:sz w:val="24"/>
                <w:szCs w:val="24"/>
              </w:rPr>
              <w:t>Выбор оборудования по различным технико-экономическим показателям.</w:t>
            </w:r>
          </w:p>
          <w:p w14:paraId="069BB6E3" w14:textId="77777777" w:rsidR="00FA3DF6" w:rsidRPr="001818EA" w:rsidRDefault="00FA3DF6" w:rsidP="008B4F60">
            <w:pPr>
              <w:widowControl w:val="0"/>
              <w:tabs>
                <w:tab w:val="left" w:pos="916"/>
                <w:tab w:val="left" w:pos="1832"/>
                <w:tab w:val="left" w:pos="2748"/>
                <w:tab w:val="left" w:pos="3664"/>
                <w:tab w:val="left" w:pos="4580"/>
                <w:tab w:val="left" w:pos="5496"/>
                <w:tab w:val="left" w:pos="6412"/>
                <w:tab w:val="left" w:pos="7328"/>
                <w:tab w:val="left" w:pos="8244"/>
                <w:tab w:val="left" w:pos="10076"/>
                <w:tab w:val="left" w:pos="10992"/>
                <w:tab w:val="left" w:pos="11908"/>
                <w:tab w:val="left" w:pos="12824"/>
                <w:tab w:val="left" w:pos="13740"/>
                <w:tab w:val="left" w:pos="14656"/>
              </w:tabs>
              <w:snapToGrid w:val="0"/>
              <w:spacing w:after="0" w:line="240" w:lineRule="auto"/>
              <w:jc w:val="both"/>
              <w:rPr>
                <w:rFonts w:ascii="Times New Roman" w:hAnsi="Times New Roman"/>
                <w:b/>
                <w:bCs/>
                <w:iCs/>
                <w:sz w:val="24"/>
                <w:szCs w:val="24"/>
              </w:rPr>
            </w:pPr>
            <w:r w:rsidRPr="001818EA">
              <w:rPr>
                <w:rFonts w:ascii="Times New Roman" w:hAnsi="Times New Roman"/>
                <w:b/>
                <w:bCs/>
                <w:iCs/>
                <w:sz w:val="24"/>
                <w:szCs w:val="24"/>
              </w:rPr>
              <w:t>Самостоятельная работа</w:t>
            </w:r>
          </w:p>
          <w:p w14:paraId="1EC3D711" w14:textId="77777777" w:rsidR="00FA3DF6" w:rsidRPr="001818EA" w:rsidRDefault="00FA3DF6" w:rsidP="008B4F60">
            <w:pPr>
              <w:widowControl w:val="0"/>
              <w:spacing w:after="0" w:line="240" w:lineRule="auto"/>
              <w:jc w:val="both"/>
              <w:rPr>
                <w:rFonts w:ascii="Times New Roman" w:hAnsi="Times New Roman"/>
                <w:sz w:val="24"/>
                <w:szCs w:val="24"/>
              </w:rPr>
            </w:pPr>
            <w:r w:rsidRPr="001818EA">
              <w:rPr>
                <w:rFonts w:ascii="Times New Roman" w:hAnsi="Times New Roman"/>
                <w:sz w:val="24"/>
                <w:szCs w:val="24"/>
              </w:rPr>
              <w:t>Составление схемы производственного процесса изготовления печатной продукции для малого предприятия.</w:t>
            </w:r>
          </w:p>
          <w:p w14:paraId="5A1E6E48" w14:textId="77777777" w:rsidR="00FA3DF6" w:rsidRPr="001818EA" w:rsidRDefault="00FA3DF6" w:rsidP="008B4F60">
            <w:pPr>
              <w:widowControl w:val="0"/>
              <w:spacing w:after="0" w:line="240" w:lineRule="auto"/>
              <w:jc w:val="both"/>
              <w:rPr>
                <w:rFonts w:ascii="Times New Roman" w:hAnsi="Times New Roman"/>
                <w:sz w:val="24"/>
                <w:szCs w:val="24"/>
              </w:rPr>
            </w:pPr>
            <w:r w:rsidRPr="001818EA">
              <w:rPr>
                <w:rFonts w:ascii="Times New Roman" w:hAnsi="Times New Roman"/>
                <w:sz w:val="24"/>
                <w:szCs w:val="24"/>
              </w:rPr>
              <w:t>Разработка схемы технологической связи комплексного процесса.</w:t>
            </w:r>
          </w:p>
          <w:p w14:paraId="5C79A874" w14:textId="77777777" w:rsidR="00FA3DF6" w:rsidRPr="001818EA" w:rsidRDefault="00FA3DF6" w:rsidP="008B4F60">
            <w:pPr>
              <w:widowControl w:val="0"/>
              <w:spacing w:after="0" w:line="240" w:lineRule="auto"/>
              <w:jc w:val="both"/>
              <w:rPr>
                <w:rFonts w:ascii="Times New Roman" w:hAnsi="Times New Roman"/>
                <w:sz w:val="24"/>
                <w:szCs w:val="24"/>
              </w:rPr>
            </w:pPr>
            <w:r w:rsidRPr="001818EA">
              <w:rPr>
                <w:rFonts w:ascii="Times New Roman" w:hAnsi="Times New Roman"/>
                <w:sz w:val="24"/>
                <w:szCs w:val="24"/>
              </w:rPr>
              <w:t>Определение схемы производственного процесса при изготовлении тиражного издания.</w:t>
            </w:r>
          </w:p>
          <w:p w14:paraId="42406459" w14:textId="77777777" w:rsidR="00FA3DF6" w:rsidRPr="001818EA" w:rsidRDefault="00FA3DF6" w:rsidP="008B4F60">
            <w:pPr>
              <w:widowControl w:val="0"/>
              <w:spacing w:after="0" w:line="240" w:lineRule="auto"/>
              <w:jc w:val="both"/>
              <w:rPr>
                <w:rFonts w:ascii="Times New Roman" w:hAnsi="Times New Roman"/>
                <w:sz w:val="24"/>
                <w:szCs w:val="24"/>
              </w:rPr>
            </w:pPr>
            <w:r w:rsidRPr="001818EA">
              <w:rPr>
                <w:rFonts w:ascii="Times New Roman" w:hAnsi="Times New Roman"/>
                <w:sz w:val="24"/>
                <w:szCs w:val="24"/>
              </w:rPr>
              <w:t>Обоснование выбора технологического процесса на стадии допечатной обработки.</w:t>
            </w:r>
          </w:p>
          <w:p w14:paraId="3B568DFD" w14:textId="77777777" w:rsidR="00FA3DF6" w:rsidRPr="001818EA" w:rsidRDefault="00FA3DF6" w:rsidP="008B4F60">
            <w:pPr>
              <w:widowControl w:val="0"/>
              <w:spacing w:after="0" w:line="240" w:lineRule="auto"/>
              <w:jc w:val="both"/>
              <w:rPr>
                <w:rFonts w:ascii="Times New Roman" w:hAnsi="Times New Roman"/>
                <w:sz w:val="24"/>
                <w:szCs w:val="24"/>
              </w:rPr>
            </w:pPr>
            <w:r w:rsidRPr="001818EA">
              <w:rPr>
                <w:rFonts w:ascii="Times New Roman" w:hAnsi="Times New Roman"/>
                <w:sz w:val="24"/>
                <w:szCs w:val="24"/>
              </w:rPr>
              <w:t>Определение трудоемкости на печатный процесс по образцу продукции.</w:t>
            </w:r>
          </w:p>
          <w:p w14:paraId="0291ECB8" w14:textId="77777777" w:rsidR="00FA3DF6" w:rsidRPr="001818EA" w:rsidRDefault="00FA3DF6" w:rsidP="008B4F60">
            <w:pPr>
              <w:widowControl w:val="0"/>
              <w:spacing w:after="0" w:line="240" w:lineRule="auto"/>
              <w:jc w:val="both"/>
              <w:rPr>
                <w:rFonts w:ascii="Times New Roman" w:hAnsi="Times New Roman"/>
                <w:sz w:val="24"/>
                <w:szCs w:val="24"/>
              </w:rPr>
            </w:pPr>
            <w:r w:rsidRPr="001818EA">
              <w:rPr>
                <w:rFonts w:ascii="Times New Roman" w:hAnsi="Times New Roman"/>
                <w:sz w:val="24"/>
                <w:szCs w:val="24"/>
              </w:rPr>
              <w:t>Составление схемы изготовления издания «книга» (послепечатные процессы).</w:t>
            </w:r>
          </w:p>
          <w:p w14:paraId="3332FF19" w14:textId="77777777" w:rsidR="00FA3DF6" w:rsidRPr="001818EA" w:rsidRDefault="00FA3DF6" w:rsidP="008B4F60">
            <w:pPr>
              <w:widowControl w:val="0"/>
              <w:spacing w:after="0" w:line="240" w:lineRule="auto"/>
              <w:jc w:val="both"/>
              <w:rPr>
                <w:rFonts w:ascii="Times New Roman" w:hAnsi="Times New Roman"/>
                <w:sz w:val="24"/>
                <w:szCs w:val="24"/>
              </w:rPr>
            </w:pPr>
            <w:r w:rsidRPr="001818EA">
              <w:rPr>
                <w:rFonts w:ascii="Times New Roman" w:hAnsi="Times New Roman"/>
                <w:sz w:val="24"/>
                <w:szCs w:val="24"/>
              </w:rPr>
              <w:t>Обосновать выборы сетки колонн для различного типа оборудования (печатного и послепечатного).</w:t>
            </w:r>
          </w:p>
          <w:p w14:paraId="46713B06" w14:textId="77777777" w:rsidR="00FA3DF6" w:rsidRPr="001818EA" w:rsidRDefault="00FA3DF6" w:rsidP="008B4F60">
            <w:pPr>
              <w:widowControl w:val="0"/>
              <w:spacing w:after="0" w:line="240" w:lineRule="auto"/>
              <w:jc w:val="both"/>
              <w:rPr>
                <w:rFonts w:ascii="Times New Roman" w:hAnsi="Times New Roman"/>
                <w:sz w:val="24"/>
                <w:szCs w:val="24"/>
              </w:rPr>
            </w:pPr>
            <w:r w:rsidRPr="001818EA">
              <w:rPr>
                <w:rFonts w:ascii="Times New Roman" w:hAnsi="Times New Roman"/>
                <w:sz w:val="24"/>
                <w:szCs w:val="24"/>
              </w:rPr>
              <w:t>Расчет площади участка изготовления и оформления переплетных крышек.</w:t>
            </w:r>
          </w:p>
          <w:p w14:paraId="00F236F7" w14:textId="77777777" w:rsidR="00FA3DF6" w:rsidRPr="001818EA" w:rsidRDefault="00FA3DF6" w:rsidP="008B4F60">
            <w:pPr>
              <w:widowControl w:val="0"/>
              <w:spacing w:after="0" w:line="240" w:lineRule="auto"/>
              <w:jc w:val="both"/>
              <w:rPr>
                <w:rFonts w:ascii="Times New Roman" w:hAnsi="Times New Roman"/>
                <w:sz w:val="24"/>
                <w:szCs w:val="24"/>
              </w:rPr>
            </w:pPr>
            <w:r w:rsidRPr="001818EA">
              <w:rPr>
                <w:rFonts w:ascii="Times New Roman" w:hAnsi="Times New Roman"/>
                <w:sz w:val="24"/>
                <w:szCs w:val="24"/>
              </w:rPr>
              <w:t>Расчет площади цеха  листовой печати.</w:t>
            </w:r>
          </w:p>
          <w:p w14:paraId="673356C7" w14:textId="77777777" w:rsidR="00FA3DF6" w:rsidRPr="001818EA" w:rsidRDefault="00FA3DF6" w:rsidP="008B4F60">
            <w:pPr>
              <w:widowControl w:val="0"/>
              <w:spacing w:after="0" w:line="240" w:lineRule="auto"/>
              <w:jc w:val="both"/>
              <w:rPr>
                <w:rFonts w:ascii="Times New Roman" w:hAnsi="Times New Roman"/>
                <w:sz w:val="24"/>
                <w:szCs w:val="24"/>
              </w:rPr>
            </w:pPr>
            <w:r w:rsidRPr="001818EA">
              <w:rPr>
                <w:rFonts w:ascii="Times New Roman" w:hAnsi="Times New Roman"/>
                <w:sz w:val="24"/>
                <w:szCs w:val="24"/>
              </w:rPr>
              <w:t>Расчет площади участка изготовления печатных форм форматной записи.</w:t>
            </w:r>
          </w:p>
          <w:p w14:paraId="37950136" w14:textId="77777777" w:rsidR="00FA3DF6" w:rsidRPr="001818EA" w:rsidRDefault="00FA3DF6" w:rsidP="008B4F60">
            <w:pPr>
              <w:widowControl w:val="0"/>
              <w:spacing w:after="0" w:line="240" w:lineRule="auto"/>
              <w:jc w:val="both"/>
              <w:rPr>
                <w:rFonts w:ascii="Times New Roman" w:hAnsi="Times New Roman"/>
                <w:sz w:val="24"/>
                <w:szCs w:val="24"/>
              </w:rPr>
            </w:pPr>
            <w:r w:rsidRPr="001818EA">
              <w:rPr>
                <w:rFonts w:ascii="Times New Roman" w:hAnsi="Times New Roman"/>
                <w:sz w:val="24"/>
                <w:szCs w:val="24"/>
              </w:rPr>
              <w:t xml:space="preserve">Составление планировки участка изготовления форм технологии </w:t>
            </w:r>
            <w:r w:rsidRPr="001818EA">
              <w:rPr>
                <w:rFonts w:ascii="Times New Roman" w:hAnsi="Times New Roman"/>
                <w:sz w:val="24"/>
                <w:szCs w:val="24"/>
                <w:lang w:val="en-US"/>
              </w:rPr>
              <w:t>Ctp</w:t>
            </w:r>
            <w:r w:rsidRPr="001818EA">
              <w:rPr>
                <w:rFonts w:ascii="Times New Roman" w:hAnsi="Times New Roman"/>
                <w:sz w:val="24"/>
                <w:szCs w:val="24"/>
              </w:rPr>
              <w:t>.</w:t>
            </w:r>
          </w:p>
          <w:p w14:paraId="6A5C4FA7" w14:textId="77777777" w:rsidR="00FA3DF6" w:rsidRPr="001818EA" w:rsidRDefault="00FA3DF6" w:rsidP="008B4F60">
            <w:pPr>
              <w:widowControl w:val="0"/>
              <w:spacing w:after="0" w:line="240" w:lineRule="auto"/>
              <w:jc w:val="both"/>
              <w:rPr>
                <w:rFonts w:ascii="Times New Roman" w:hAnsi="Times New Roman"/>
                <w:sz w:val="24"/>
                <w:szCs w:val="24"/>
              </w:rPr>
            </w:pPr>
            <w:r w:rsidRPr="001818EA">
              <w:rPr>
                <w:rFonts w:ascii="Times New Roman" w:hAnsi="Times New Roman"/>
                <w:sz w:val="24"/>
                <w:szCs w:val="24"/>
              </w:rPr>
              <w:t>Составление организации рабочего места рулонной машины.</w:t>
            </w:r>
          </w:p>
          <w:p w14:paraId="7268AE1B" w14:textId="77777777" w:rsidR="00FA3DF6" w:rsidRPr="001818EA" w:rsidRDefault="00FA3DF6" w:rsidP="008B4F60">
            <w:pPr>
              <w:widowControl w:val="0"/>
              <w:spacing w:after="0" w:line="240" w:lineRule="auto"/>
              <w:jc w:val="both"/>
              <w:rPr>
                <w:rFonts w:ascii="Times New Roman" w:hAnsi="Times New Roman"/>
                <w:sz w:val="24"/>
                <w:szCs w:val="24"/>
              </w:rPr>
            </w:pPr>
            <w:r w:rsidRPr="001818EA">
              <w:rPr>
                <w:rFonts w:ascii="Times New Roman" w:hAnsi="Times New Roman"/>
                <w:sz w:val="24"/>
                <w:szCs w:val="24"/>
              </w:rPr>
              <w:t>Составление схемы грузопотоков брошюровочно-переплетного цеха.</w:t>
            </w:r>
          </w:p>
          <w:p w14:paraId="34EC25FD" w14:textId="77777777" w:rsidR="00FA3DF6" w:rsidRPr="001818EA" w:rsidRDefault="00FA3DF6" w:rsidP="008B4F60">
            <w:pPr>
              <w:widowControl w:val="0"/>
              <w:spacing w:after="0" w:line="240" w:lineRule="auto"/>
              <w:jc w:val="both"/>
              <w:rPr>
                <w:rFonts w:ascii="Times New Roman" w:hAnsi="Times New Roman"/>
                <w:sz w:val="24"/>
                <w:szCs w:val="24"/>
              </w:rPr>
            </w:pPr>
            <w:r w:rsidRPr="001818EA">
              <w:rPr>
                <w:rFonts w:ascii="Times New Roman" w:hAnsi="Times New Roman"/>
                <w:sz w:val="24"/>
                <w:szCs w:val="24"/>
              </w:rPr>
              <w:t>Составление схемы грузопотоков цеха листовой печати.</w:t>
            </w:r>
          </w:p>
          <w:p w14:paraId="627A2F34" w14:textId="77777777" w:rsidR="00FA3DF6" w:rsidRPr="001818EA" w:rsidRDefault="00FA3DF6" w:rsidP="008B4F60">
            <w:pPr>
              <w:widowControl w:val="0"/>
              <w:shd w:val="clear" w:color="auto" w:fill="FFFFFF"/>
              <w:autoSpaceDE w:val="0"/>
              <w:autoSpaceDN w:val="0"/>
              <w:adjustRightInd w:val="0"/>
              <w:spacing w:after="0" w:line="240" w:lineRule="auto"/>
              <w:jc w:val="both"/>
              <w:rPr>
                <w:rFonts w:ascii="Times New Roman" w:hAnsi="Times New Roman"/>
                <w:sz w:val="24"/>
                <w:szCs w:val="24"/>
              </w:rPr>
            </w:pPr>
            <w:r w:rsidRPr="001818EA">
              <w:rPr>
                <w:rFonts w:ascii="Times New Roman" w:hAnsi="Times New Roman"/>
                <w:sz w:val="24"/>
                <w:szCs w:val="24"/>
              </w:rPr>
              <w:t xml:space="preserve">Определение площади склада готовой продукции. </w:t>
            </w:r>
          </w:p>
          <w:p w14:paraId="0471C4FF" w14:textId="77777777" w:rsidR="00FA3DF6" w:rsidRPr="001818EA" w:rsidRDefault="00FA3DF6" w:rsidP="008B4F60">
            <w:pPr>
              <w:widowControl w:val="0"/>
              <w:spacing w:after="0" w:line="240" w:lineRule="auto"/>
              <w:jc w:val="both"/>
              <w:rPr>
                <w:rFonts w:ascii="Times New Roman" w:hAnsi="Times New Roman"/>
                <w:sz w:val="24"/>
                <w:szCs w:val="24"/>
              </w:rPr>
            </w:pPr>
            <w:r w:rsidRPr="001818EA">
              <w:rPr>
                <w:rFonts w:ascii="Times New Roman" w:hAnsi="Times New Roman"/>
                <w:sz w:val="24"/>
                <w:szCs w:val="24"/>
              </w:rPr>
              <w:t>Сбор и анализ информации о материальных ресурсах (по прайс-листам).</w:t>
            </w:r>
          </w:p>
          <w:p w14:paraId="1B9F1BB8" w14:textId="77777777" w:rsidR="00FA3DF6" w:rsidRPr="001818EA" w:rsidRDefault="00FA3DF6" w:rsidP="008B4F60">
            <w:pPr>
              <w:widowControl w:val="0"/>
              <w:spacing w:after="0" w:line="240" w:lineRule="auto"/>
              <w:jc w:val="both"/>
              <w:rPr>
                <w:rFonts w:ascii="Times New Roman" w:hAnsi="Times New Roman"/>
                <w:sz w:val="24"/>
                <w:szCs w:val="24"/>
              </w:rPr>
            </w:pPr>
            <w:r w:rsidRPr="001818EA">
              <w:rPr>
                <w:rFonts w:ascii="Times New Roman" w:hAnsi="Times New Roman"/>
                <w:sz w:val="24"/>
                <w:szCs w:val="24"/>
              </w:rPr>
              <w:t xml:space="preserve">Расчет норматива производственных запасов в календарных днях, норматива производственных запасов </w:t>
            </w:r>
            <w:r w:rsidRPr="001818EA">
              <w:rPr>
                <w:rFonts w:ascii="Times New Roman" w:hAnsi="Times New Roman"/>
                <w:iCs/>
                <w:sz w:val="24"/>
                <w:szCs w:val="24"/>
              </w:rPr>
              <w:t xml:space="preserve">в </w:t>
            </w:r>
            <w:r w:rsidRPr="001818EA">
              <w:rPr>
                <w:rFonts w:ascii="Times New Roman" w:hAnsi="Times New Roman"/>
                <w:sz w:val="24"/>
                <w:szCs w:val="24"/>
              </w:rPr>
              <w:t>натуральном выражении, норматива оборотных средств.</w:t>
            </w:r>
          </w:p>
        </w:tc>
        <w:tc>
          <w:tcPr>
            <w:tcW w:w="1260" w:type="dxa"/>
            <w:vMerge/>
          </w:tcPr>
          <w:p w14:paraId="41F71458" w14:textId="77777777" w:rsidR="00FA3DF6" w:rsidRPr="001818EA" w:rsidRDefault="00FA3DF6" w:rsidP="008B4F60">
            <w:pPr>
              <w:widowControl w:val="0"/>
              <w:spacing w:after="0" w:line="240" w:lineRule="auto"/>
              <w:jc w:val="both"/>
              <w:rPr>
                <w:rFonts w:ascii="Times New Roman" w:hAnsi="Times New Roman"/>
                <w:b/>
                <w:sz w:val="24"/>
                <w:szCs w:val="24"/>
              </w:rPr>
            </w:pPr>
          </w:p>
        </w:tc>
      </w:tr>
      <w:tr w:rsidR="00FA3DF6" w:rsidRPr="001818EA" w14:paraId="3330F896" w14:textId="77777777" w:rsidTr="0094441E">
        <w:tblPrEx>
          <w:tblLook w:val="01E0" w:firstRow="1" w:lastRow="1" w:firstColumn="1" w:lastColumn="1" w:noHBand="0" w:noVBand="0"/>
        </w:tblPrEx>
        <w:trPr>
          <w:gridAfter w:val="1"/>
          <w:wAfter w:w="16" w:type="dxa"/>
        </w:trPr>
        <w:tc>
          <w:tcPr>
            <w:tcW w:w="2257" w:type="dxa"/>
            <w:vMerge w:val="restart"/>
          </w:tcPr>
          <w:p w14:paraId="742C73AD" w14:textId="77777777" w:rsidR="00FA3DF6" w:rsidRPr="001818EA" w:rsidRDefault="00FA3DF6" w:rsidP="008B4F60">
            <w:pPr>
              <w:widowControl w:val="0"/>
              <w:spacing w:after="0" w:line="240" w:lineRule="auto"/>
              <w:jc w:val="both"/>
              <w:rPr>
                <w:rFonts w:ascii="Times New Roman" w:hAnsi="Times New Roman"/>
                <w:b/>
                <w:bCs/>
                <w:sz w:val="24"/>
                <w:szCs w:val="24"/>
              </w:rPr>
            </w:pPr>
            <w:r w:rsidRPr="001818EA">
              <w:rPr>
                <w:rFonts w:ascii="Times New Roman" w:hAnsi="Times New Roman"/>
                <w:b/>
                <w:bCs/>
                <w:sz w:val="24"/>
                <w:szCs w:val="24"/>
              </w:rPr>
              <w:t>Тема 1.11.</w:t>
            </w:r>
          </w:p>
          <w:p w14:paraId="685EA390" w14:textId="77777777" w:rsidR="00FA3DF6" w:rsidRPr="001818EA" w:rsidRDefault="00FA3DF6" w:rsidP="008B4F60">
            <w:pPr>
              <w:widowControl w:val="0"/>
              <w:spacing w:after="0" w:line="240" w:lineRule="auto"/>
              <w:rPr>
                <w:rFonts w:ascii="Times New Roman" w:hAnsi="Times New Roman"/>
                <w:b/>
                <w:bCs/>
                <w:sz w:val="24"/>
                <w:szCs w:val="24"/>
              </w:rPr>
            </w:pPr>
            <w:r w:rsidRPr="001818EA">
              <w:rPr>
                <w:rFonts w:ascii="Times New Roman" w:hAnsi="Times New Roman"/>
                <w:b/>
                <w:bCs/>
                <w:sz w:val="24"/>
                <w:szCs w:val="24"/>
              </w:rPr>
              <w:lastRenderedPageBreak/>
              <w:t>Автоматизированные системы управления технологическими процессами</w:t>
            </w:r>
          </w:p>
        </w:tc>
        <w:tc>
          <w:tcPr>
            <w:tcW w:w="10813" w:type="dxa"/>
          </w:tcPr>
          <w:p w14:paraId="11B5C4ED" w14:textId="77777777" w:rsidR="00FA3DF6" w:rsidRPr="001818EA" w:rsidRDefault="00FA3DF6" w:rsidP="008B4F60">
            <w:pPr>
              <w:widowControl w:val="0"/>
              <w:spacing w:after="0" w:line="240" w:lineRule="auto"/>
              <w:jc w:val="both"/>
              <w:rPr>
                <w:rFonts w:ascii="Times New Roman" w:hAnsi="Times New Roman"/>
                <w:b/>
                <w:bCs/>
                <w:sz w:val="24"/>
                <w:szCs w:val="24"/>
              </w:rPr>
            </w:pPr>
            <w:r w:rsidRPr="001818EA">
              <w:rPr>
                <w:rFonts w:ascii="Times New Roman" w:hAnsi="Times New Roman"/>
                <w:b/>
                <w:bCs/>
                <w:sz w:val="24"/>
                <w:szCs w:val="24"/>
              </w:rPr>
              <w:lastRenderedPageBreak/>
              <w:t xml:space="preserve">Содержание </w:t>
            </w:r>
          </w:p>
        </w:tc>
        <w:tc>
          <w:tcPr>
            <w:tcW w:w="1260" w:type="dxa"/>
            <w:vMerge w:val="restart"/>
          </w:tcPr>
          <w:p w14:paraId="05506402" w14:textId="77777777" w:rsidR="00FA3DF6" w:rsidRPr="001818EA" w:rsidRDefault="00FA3DF6" w:rsidP="008B4F60">
            <w:pPr>
              <w:widowControl w:val="0"/>
              <w:spacing w:after="0" w:line="240" w:lineRule="auto"/>
              <w:jc w:val="both"/>
              <w:rPr>
                <w:rFonts w:ascii="Times New Roman" w:hAnsi="Times New Roman"/>
                <w:b/>
                <w:sz w:val="24"/>
                <w:szCs w:val="24"/>
              </w:rPr>
            </w:pPr>
            <w:r w:rsidRPr="001818EA">
              <w:rPr>
                <w:rFonts w:ascii="Times New Roman" w:hAnsi="Times New Roman"/>
                <w:b/>
                <w:sz w:val="24"/>
                <w:szCs w:val="24"/>
              </w:rPr>
              <w:t>58</w:t>
            </w:r>
          </w:p>
          <w:p w14:paraId="78196522" w14:textId="77777777" w:rsidR="00FA3DF6" w:rsidRPr="001818EA" w:rsidRDefault="00FA3DF6" w:rsidP="008B4F60">
            <w:pPr>
              <w:widowControl w:val="0"/>
              <w:spacing w:after="0" w:line="240" w:lineRule="auto"/>
              <w:jc w:val="both"/>
              <w:rPr>
                <w:rFonts w:ascii="Times New Roman" w:hAnsi="Times New Roman"/>
                <w:b/>
                <w:sz w:val="24"/>
                <w:szCs w:val="24"/>
              </w:rPr>
            </w:pPr>
          </w:p>
          <w:p w14:paraId="0149C357" w14:textId="77777777" w:rsidR="00FA3DF6" w:rsidRPr="001818EA" w:rsidRDefault="00FA3DF6" w:rsidP="008B4F60">
            <w:pPr>
              <w:widowControl w:val="0"/>
              <w:spacing w:after="0" w:line="240" w:lineRule="auto"/>
              <w:jc w:val="both"/>
              <w:rPr>
                <w:rFonts w:ascii="Times New Roman" w:hAnsi="Times New Roman"/>
                <w:b/>
                <w:sz w:val="24"/>
                <w:szCs w:val="24"/>
              </w:rPr>
            </w:pPr>
          </w:p>
          <w:p w14:paraId="05D788FF" w14:textId="77777777" w:rsidR="00FA3DF6" w:rsidRPr="001818EA" w:rsidRDefault="00FA3DF6" w:rsidP="008B4F60">
            <w:pPr>
              <w:widowControl w:val="0"/>
              <w:spacing w:after="0" w:line="240" w:lineRule="auto"/>
              <w:jc w:val="both"/>
              <w:rPr>
                <w:rFonts w:ascii="Times New Roman" w:hAnsi="Times New Roman"/>
                <w:b/>
                <w:sz w:val="24"/>
                <w:szCs w:val="24"/>
              </w:rPr>
            </w:pPr>
          </w:p>
          <w:p w14:paraId="38AF4E71" w14:textId="77777777" w:rsidR="00FA3DF6" w:rsidRPr="001818EA" w:rsidRDefault="00FA3DF6" w:rsidP="008B4F60">
            <w:pPr>
              <w:widowControl w:val="0"/>
              <w:spacing w:after="0" w:line="240" w:lineRule="auto"/>
              <w:jc w:val="both"/>
              <w:rPr>
                <w:rFonts w:ascii="Times New Roman" w:hAnsi="Times New Roman"/>
                <w:b/>
                <w:sz w:val="24"/>
                <w:szCs w:val="24"/>
              </w:rPr>
            </w:pPr>
          </w:p>
          <w:p w14:paraId="3861260B" w14:textId="77777777" w:rsidR="00FA3DF6" w:rsidRPr="001818EA" w:rsidRDefault="00FA3DF6" w:rsidP="008B4F60">
            <w:pPr>
              <w:widowControl w:val="0"/>
              <w:spacing w:after="0" w:line="240" w:lineRule="auto"/>
              <w:jc w:val="both"/>
              <w:rPr>
                <w:rFonts w:ascii="Times New Roman" w:hAnsi="Times New Roman"/>
                <w:b/>
                <w:sz w:val="24"/>
                <w:szCs w:val="24"/>
              </w:rPr>
            </w:pPr>
          </w:p>
          <w:p w14:paraId="01FD382F" w14:textId="77777777" w:rsidR="00FA3DF6" w:rsidRPr="001818EA" w:rsidRDefault="00FA3DF6" w:rsidP="008B4F60">
            <w:pPr>
              <w:widowControl w:val="0"/>
              <w:spacing w:after="0" w:line="240" w:lineRule="auto"/>
              <w:jc w:val="both"/>
              <w:rPr>
                <w:rFonts w:ascii="Times New Roman" w:hAnsi="Times New Roman"/>
                <w:b/>
                <w:sz w:val="24"/>
                <w:szCs w:val="24"/>
              </w:rPr>
            </w:pPr>
          </w:p>
          <w:p w14:paraId="6A6121C9" w14:textId="77777777" w:rsidR="00FA3DF6" w:rsidRPr="001818EA" w:rsidRDefault="00FA3DF6" w:rsidP="008B4F60">
            <w:pPr>
              <w:widowControl w:val="0"/>
              <w:spacing w:after="0" w:line="240" w:lineRule="auto"/>
              <w:jc w:val="both"/>
              <w:rPr>
                <w:rFonts w:ascii="Times New Roman" w:hAnsi="Times New Roman"/>
                <w:b/>
                <w:sz w:val="24"/>
                <w:szCs w:val="24"/>
              </w:rPr>
            </w:pPr>
          </w:p>
          <w:p w14:paraId="2B5A1D80" w14:textId="77777777" w:rsidR="00FA3DF6" w:rsidRPr="001818EA" w:rsidRDefault="00FA3DF6" w:rsidP="008B4F60">
            <w:pPr>
              <w:widowControl w:val="0"/>
              <w:spacing w:after="0" w:line="240" w:lineRule="auto"/>
              <w:jc w:val="both"/>
              <w:rPr>
                <w:rFonts w:ascii="Times New Roman" w:hAnsi="Times New Roman"/>
                <w:b/>
                <w:sz w:val="24"/>
                <w:szCs w:val="24"/>
              </w:rPr>
            </w:pPr>
          </w:p>
          <w:p w14:paraId="3B2A7D2F" w14:textId="77777777" w:rsidR="00FA3DF6" w:rsidRPr="001818EA" w:rsidRDefault="00FA3DF6" w:rsidP="008B4F60">
            <w:pPr>
              <w:widowControl w:val="0"/>
              <w:spacing w:after="0" w:line="240" w:lineRule="auto"/>
              <w:jc w:val="both"/>
              <w:rPr>
                <w:rFonts w:ascii="Times New Roman" w:hAnsi="Times New Roman"/>
                <w:b/>
                <w:sz w:val="24"/>
                <w:szCs w:val="24"/>
              </w:rPr>
            </w:pPr>
          </w:p>
          <w:p w14:paraId="68114B10" w14:textId="77777777" w:rsidR="00FA3DF6" w:rsidRPr="001818EA" w:rsidRDefault="00FA3DF6" w:rsidP="008B4F60">
            <w:pPr>
              <w:widowControl w:val="0"/>
              <w:spacing w:after="0" w:line="240" w:lineRule="auto"/>
              <w:jc w:val="both"/>
              <w:rPr>
                <w:rFonts w:ascii="Times New Roman" w:hAnsi="Times New Roman"/>
                <w:b/>
                <w:sz w:val="24"/>
                <w:szCs w:val="24"/>
              </w:rPr>
            </w:pPr>
          </w:p>
          <w:p w14:paraId="7A79A097" w14:textId="77777777" w:rsidR="00FA3DF6" w:rsidRPr="001818EA" w:rsidRDefault="00FA3DF6" w:rsidP="008B4F60">
            <w:pPr>
              <w:widowControl w:val="0"/>
              <w:spacing w:after="0" w:line="240" w:lineRule="auto"/>
              <w:jc w:val="both"/>
              <w:rPr>
                <w:rFonts w:ascii="Times New Roman" w:hAnsi="Times New Roman"/>
                <w:b/>
                <w:sz w:val="24"/>
                <w:szCs w:val="24"/>
              </w:rPr>
            </w:pPr>
          </w:p>
          <w:p w14:paraId="2712C3C2" w14:textId="77777777" w:rsidR="00FA3DF6" w:rsidRPr="001818EA" w:rsidRDefault="00FA3DF6" w:rsidP="008B4F60">
            <w:pPr>
              <w:widowControl w:val="0"/>
              <w:spacing w:after="0" w:line="240" w:lineRule="auto"/>
              <w:jc w:val="both"/>
              <w:rPr>
                <w:rFonts w:ascii="Times New Roman" w:hAnsi="Times New Roman"/>
                <w:b/>
                <w:sz w:val="24"/>
                <w:szCs w:val="24"/>
              </w:rPr>
            </w:pPr>
          </w:p>
          <w:p w14:paraId="15ECA98B" w14:textId="77777777" w:rsidR="00FA3DF6" w:rsidRPr="001818EA" w:rsidRDefault="00FA3DF6" w:rsidP="008B4F60">
            <w:pPr>
              <w:widowControl w:val="0"/>
              <w:spacing w:after="0" w:line="240" w:lineRule="auto"/>
              <w:jc w:val="both"/>
              <w:rPr>
                <w:rFonts w:ascii="Times New Roman" w:hAnsi="Times New Roman"/>
                <w:sz w:val="24"/>
                <w:szCs w:val="24"/>
              </w:rPr>
            </w:pPr>
            <w:r w:rsidRPr="001818EA">
              <w:rPr>
                <w:rFonts w:ascii="Times New Roman" w:hAnsi="Times New Roman"/>
                <w:sz w:val="24"/>
                <w:szCs w:val="24"/>
              </w:rPr>
              <w:t>20</w:t>
            </w:r>
          </w:p>
        </w:tc>
      </w:tr>
      <w:tr w:rsidR="00FA3DF6" w:rsidRPr="001818EA" w14:paraId="582EEBCB" w14:textId="77777777" w:rsidTr="0094441E">
        <w:tblPrEx>
          <w:tblLook w:val="01E0" w:firstRow="1" w:lastRow="1" w:firstColumn="1" w:lastColumn="1" w:noHBand="0" w:noVBand="0"/>
        </w:tblPrEx>
        <w:trPr>
          <w:gridAfter w:val="1"/>
          <w:wAfter w:w="16" w:type="dxa"/>
        </w:trPr>
        <w:tc>
          <w:tcPr>
            <w:tcW w:w="2257" w:type="dxa"/>
            <w:vMerge/>
          </w:tcPr>
          <w:p w14:paraId="78BD6A15" w14:textId="77777777" w:rsidR="00FA3DF6" w:rsidRPr="001818EA" w:rsidRDefault="00FA3DF6" w:rsidP="008B4F60">
            <w:pPr>
              <w:widowControl w:val="0"/>
              <w:spacing w:after="0" w:line="240" w:lineRule="auto"/>
              <w:jc w:val="both"/>
              <w:rPr>
                <w:rFonts w:ascii="Times New Roman" w:hAnsi="Times New Roman"/>
                <w:b/>
                <w:bCs/>
                <w:sz w:val="24"/>
                <w:szCs w:val="24"/>
              </w:rPr>
            </w:pPr>
          </w:p>
        </w:tc>
        <w:tc>
          <w:tcPr>
            <w:tcW w:w="10813" w:type="dxa"/>
          </w:tcPr>
          <w:p w14:paraId="159B8E6F" w14:textId="77777777" w:rsidR="00FA3DF6" w:rsidRPr="001818EA" w:rsidRDefault="00FA3DF6" w:rsidP="008B4F60">
            <w:pPr>
              <w:widowControl w:val="0"/>
              <w:spacing w:after="0" w:line="240" w:lineRule="auto"/>
              <w:jc w:val="both"/>
              <w:rPr>
                <w:rFonts w:ascii="Times New Roman" w:hAnsi="Times New Roman"/>
                <w:bCs/>
                <w:sz w:val="24"/>
                <w:szCs w:val="24"/>
              </w:rPr>
            </w:pPr>
            <w:r w:rsidRPr="001818EA">
              <w:rPr>
                <w:rFonts w:ascii="Times New Roman" w:hAnsi="Times New Roman"/>
                <w:bCs/>
                <w:sz w:val="24"/>
                <w:szCs w:val="24"/>
              </w:rPr>
              <w:t>Основы теории автоматического управления. Сущность и необходимость автоматизации. Роль автоматизации в процессе полиграфического производства .Основные элементы систем управления и их взаимосвязь. Классификация автоматических систем. Назначение и типы систем автоматического регулирования. Объекты регулирования. Измерительные элементы. Управляющие элементы. Усиливающие элементы. Исполнительные элементы. Типовые динамические звенья. Свойства систем автоматического регулирования. Классификация свойств САР. Схемы САР полиграфического производства. Системы управления допечатными процессами. Системы управления печатными процессами. Системы управления послепечатными процессами. Принципы построения систем управления гидравлическими объектами. Принципы построения систем управления натяжением бумажного полотна рулонных печатных машин. Принципы построения систем управления продольной приводки красок  печатных машин. Системы управления поточными линиями.</w:t>
            </w:r>
          </w:p>
          <w:p w14:paraId="0BB3F3E5" w14:textId="77777777" w:rsidR="00FA3DF6" w:rsidRPr="001818EA" w:rsidRDefault="00FA3DF6" w:rsidP="008B4F60">
            <w:pPr>
              <w:widowControl w:val="0"/>
              <w:tabs>
                <w:tab w:val="left" w:pos="3151"/>
                <w:tab w:val="left" w:pos="4067"/>
                <w:tab w:val="left" w:pos="4983"/>
                <w:tab w:val="left" w:pos="5899"/>
                <w:tab w:val="left" w:pos="6815"/>
                <w:tab w:val="left" w:pos="7731"/>
                <w:tab w:val="left" w:pos="8647"/>
                <w:tab w:val="left" w:pos="9563"/>
                <w:tab w:val="left" w:pos="10479"/>
                <w:tab w:val="left" w:pos="11395"/>
                <w:tab w:val="left" w:pos="12311"/>
                <w:tab w:val="left" w:pos="13227"/>
                <w:tab w:val="left" w:pos="14143"/>
                <w:tab w:val="left" w:pos="15059"/>
                <w:tab w:val="left" w:pos="15975"/>
                <w:tab w:val="left" w:pos="16891"/>
              </w:tabs>
              <w:snapToGrid w:val="0"/>
              <w:spacing w:after="0" w:line="240" w:lineRule="auto"/>
              <w:jc w:val="both"/>
              <w:rPr>
                <w:rFonts w:ascii="Times New Roman" w:hAnsi="Times New Roman"/>
                <w:b/>
                <w:bCs/>
                <w:iCs/>
                <w:sz w:val="24"/>
                <w:szCs w:val="24"/>
              </w:rPr>
            </w:pPr>
            <w:r w:rsidRPr="001818EA">
              <w:rPr>
                <w:rFonts w:ascii="Times New Roman" w:hAnsi="Times New Roman"/>
                <w:b/>
                <w:bCs/>
                <w:iCs/>
                <w:sz w:val="24"/>
                <w:szCs w:val="24"/>
              </w:rPr>
              <w:t>Практические работы</w:t>
            </w:r>
          </w:p>
          <w:p w14:paraId="11A05B2E" w14:textId="77777777" w:rsidR="00FA3DF6" w:rsidRPr="001818EA" w:rsidRDefault="00FA3DF6" w:rsidP="008B4F60">
            <w:pPr>
              <w:widowControl w:val="0"/>
              <w:spacing w:after="0" w:line="240" w:lineRule="auto"/>
              <w:jc w:val="both"/>
              <w:rPr>
                <w:rFonts w:ascii="Times New Roman" w:hAnsi="Times New Roman"/>
                <w:sz w:val="24"/>
                <w:szCs w:val="24"/>
              </w:rPr>
            </w:pPr>
            <w:r w:rsidRPr="001818EA">
              <w:rPr>
                <w:rFonts w:ascii="Times New Roman" w:hAnsi="Times New Roman"/>
                <w:sz w:val="24"/>
                <w:szCs w:val="24"/>
              </w:rPr>
              <w:t>Шаговые электродвигатели, характеристики тахометров, датчиков Холла, датчиков температуры и устройств торможения.</w:t>
            </w:r>
          </w:p>
          <w:p w14:paraId="4FD6B606" w14:textId="77777777" w:rsidR="00FA3DF6" w:rsidRPr="001818EA" w:rsidRDefault="00FA3DF6" w:rsidP="008B4F60">
            <w:pPr>
              <w:widowControl w:val="0"/>
              <w:spacing w:after="0" w:line="240" w:lineRule="auto"/>
              <w:jc w:val="both"/>
              <w:rPr>
                <w:rFonts w:ascii="Times New Roman" w:hAnsi="Times New Roman"/>
                <w:bCs/>
                <w:sz w:val="24"/>
                <w:szCs w:val="24"/>
              </w:rPr>
            </w:pPr>
            <w:r w:rsidRPr="001818EA">
              <w:rPr>
                <w:rFonts w:ascii="Times New Roman" w:hAnsi="Times New Roman"/>
                <w:sz w:val="24"/>
                <w:szCs w:val="24"/>
              </w:rPr>
              <w:t xml:space="preserve">Структурные схемы САР. Типовые звенья САР. Составление дифференциальных уравнений САР. </w:t>
            </w:r>
          </w:p>
          <w:p w14:paraId="7B11D480" w14:textId="77777777" w:rsidR="00FA3DF6" w:rsidRPr="001818EA" w:rsidRDefault="00FA3DF6" w:rsidP="008B4F60">
            <w:pPr>
              <w:widowControl w:val="0"/>
              <w:spacing w:after="0" w:line="240" w:lineRule="auto"/>
              <w:jc w:val="both"/>
              <w:rPr>
                <w:rFonts w:ascii="Times New Roman" w:hAnsi="Times New Roman"/>
                <w:sz w:val="24"/>
                <w:szCs w:val="24"/>
              </w:rPr>
            </w:pPr>
            <w:r w:rsidRPr="001818EA">
              <w:rPr>
                <w:rFonts w:ascii="Times New Roman" w:hAnsi="Times New Roman"/>
                <w:sz w:val="24"/>
                <w:szCs w:val="24"/>
              </w:rPr>
              <w:t>Исследование переходных процессов, частотных характеристик типовых звеньев, их соединений и САР в целом.</w:t>
            </w:r>
          </w:p>
          <w:p w14:paraId="761227E9" w14:textId="77777777" w:rsidR="00FA3DF6" w:rsidRPr="001818EA" w:rsidRDefault="00FA3DF6" w:rsidP="008B4F60">
            <w:pPr>
              <w:widowControl w:val="0"/>
              <w:spacing w:after="0" w:line="240" w:lineRule="auto"/>
              <w:jc w:val="both"/>
              <w:rPr>
                <w:rFonts w:ascii="Times New Roman" w:hAnsi="Times New Roman"/>
                <w:sz w:val="24"/>
                <w:szCs w:val="24"/>
              </w:rPr>
            </w:pPr>
            <w:r w:rsidRPr="001818EA">
              <w:rPr>
                <w:rFonts w:ascii="Times New Roman" w:hAnsi="Times New Roman"/>
                <w:sz w:val="24"/>
                <w:szCs w:val="24"/>
              </w:rPr>
              <w:t>Принципы комплексирования САУ – типизация, унификация, децентрализация, программно-технические комплексы.</w:t>
            </w:r>
          </w:p>
          <w:p w14:paraId="319207C3" w14:textId="77777777" w:rsidR="00FA3DF6" w:rsidRPr="001818EA" w:rsidRDefault="00FA3DF6" w:rsidP="008B4F60">
            <w:pPr>
              <w:widowControl w:val="0"/>
              <w:spacing w:after="0" w:line="240" w:lineRule="auto"/>
              <w:jc w:val="both"/>
              <w:rPr>
                <w:rFonts w:ascii="Times New Roman" w:hAnsi="Times New Roman"/>
                <w:sz w:val="24"/>
                <w:szCs w:val="24"/>
              </w:rPr>
            </w:pPr>
            <w:r w:rsidRPr="001818EA">
              <w:rPr>
                <w:rFonts w:ascii="Times New Roman" w:hAnsi="Times New Roman"/>
                <w:sz w:val="24"/>
                <w:szCs w:val="24"/>
              </w:rPr>
              <w:t xml:space="preserve">Составление структурной схемы САР скорости теплового двигателя. </w:t>
            </w:r>
          </w:p>
          <w:p w14:paraId="4A408FE4" w14:textId="77777777" w:rsidR="00FA3DF6" w:rsidRPr="001818EA" w:rsidRDefault="00FA3DF6" w:rsidP="008B4F60">
            <w:pPr>
              <w:widowControl w:val="0"/>
              <w:spacing w:after="0" w:line="240" w:lineRule="auto"/>
              <w:jc w:val="both"/>
              <w:rPr>
                <w:rFonts w:ascii="Times New Roman" w:hAnsi="Times New Roman"/>
                <w:sz w:val="24"/>
                <w:szCs w:val="24"/>
              </w:rPr>
            </w:pPr>
            <w:r w:rsidRPr="001818EA">
              <w:rPr>
                <w:rFonts w:ascii="Times New Roman" w:hAnsi="Times New Roman"/>
                <w:sz w:val="24"/>
                <w:szCs w:val="24"/>
              </w:rPr>
              <w:t>Разработка структурной схемы САР с воздействием по возмущению.</w:t>
            </w:r>
          </w:p>
          <w:p w14:paraId="29DD05AE" w14:textId="77777777" w:rsidR="00FA3DF6" w:rsidRPr="001818EA" w:rsidRDefault="00FA3DF6" w:rsidP="008B4F60">
            <w:pPr>
              <w:widowControl w:val="0"/>
              <w:spacing w:after="0" w:line="240" w:lineRule="auto"/>
              <w:jc w:val="both"/>
              <w:rPr>
                <w:rFonts w:ascii="Times New Roman" w:hAnsi="Times New Roman"/>
                <w:sz w:val="24"/>
                <w:szCs w:val="24"/>
              </w:rPr>
            </w:pPr>
            <w:r w:rsidRPr="001818EA">
              <w:rPr>
                <w:rFonts w:ascii="Times New Roman" w:hAnsi="Times New Roman"/>
                <w:sz w:val="24"/>
                <w:szCs w:val="24"/>
              </w:rPr>
              <w:t xml:space="preserve">По представленной схеме САР температуры сушильного устройства описать, из каких элементов она состоит. </w:t>
            </w:r>
          </w:p>
          <w:p w14:paraId="1F2FB49C" w14:textId="77777777" w:rsidR="00FA3DF6" w:rsidRPr="001818EA" w:rsidRDefault="00FA3DF6" w:rsidP="008B4F60">
            <w:pPr>
              <w:widowControl w:val="0"/>
              <w:spacing w:after="0" w:line="240" w:lineRule="auto"/>
              <w:jc w:val="both"/>
              <w:rPr>
                <w:rFonts w:ascii="Times New Roman" w:hAnsi="Times New Roman"/>
                <w:sz w:val="24"/>
                <w:szCs w:val="24"/>
              </w:rPr>
            </w:pPr>
            <w:r w:rsidRPr="001818EA">
              <w:rPr>
                <w:rFonts w:ascii="Times New Roman" w:hAnsi="Times New Roman"/>
                <w:sz w:val="24"/>
                <w:szCs w:val="24"/>
              </w:rPr>
              <w:t>Описать элементы систем автоматизации и управления (виды датчиков).</w:t>
            </w:r>
          </w:p>
          <w:p w14:paraId="04309AB2" w14:textId="77777777" w:rsidR="00FA3DF6" w:rsidRPr="001818EA" w:rsidRDefault="00FA3DF6" w:rsidP="008B4F60">
            <w:pPr>
              <w:widowControl w:val="0"/>
              <w:spacing w:after="0" w:line="240" w:lineRule="auto"/>
              <w:jc w:val="both"/>
              <w:rPr>
                <w:rFonts w:ascii="Times New Roman" w:hAnsi="Times New Roman"/>
                <w:sz w:val="24"/>
                <w:szCs w:val="24"/>
              </w:rPr>
            </w:pPr>
            <w:r w:rsidRPr="001818EA">
              <w:rPr>
                <w:rFonts w:ascii="Times New Roman" w:hAnsi="Times New Roman"/>
                <w:sz w:val="24"/>
                <w:szCs w:val="24"/>
              </w:rPr>
              <w:t>Методика расчета экономической эффективности создания автоматизированных информационных систем АИС.</w:t>
            </w:r>
          </w:p>
          <w:p w14:paraId="57AB3FDB" w14:textId="77777777" w:rsidR="00FA3DF6" w:rsidRPr="001818EA" w:rsidRDefault="00FA3DF6" w:rsidP="008B4F60">
            <w:pPr>
              <w:widowControl w:val="0"/>
              <w:spacing w:after="0" w:line="240" w:lineRule="auto"/>
              <w:jc w:val="both"/>
              <w:rPr>
                <w:rFonts w:ascii="Times New Roman" w:hAnsi="Times New Roman"/>
                <w:sz w:val="24"/>
                <w:szCs w:val="24"/>
              </w:rPr>
            </w:pPr>
            <w:r w:rsidRPr="001818EA">
              <w:rPr>
                <w:rFonts w:ascii="Times New Roman" w:hAnsi="Times New Roman"/>
                <w:sz w:val="24"/>
                <w:szCs w:val="24"/>
              </w:rPr>
              <w:t>Методика расчета экономической эффективности АСУТП. Технико-экономический уровень надежности АСУТП. Способы повышения надежности АСУТП и ее элементов.</w:t>
            </w:r>
          </w:p>
          <w:p w14:paraId="5FBDA04E" w14:textId="77777777" w:rsidR="00FA3DF6" w:rsidRPr="001818EA" w:rsidRDefault="00FA3DF6" w:rsidP="008B4F60">
            <w:pPr>
              <w:widowControl w:val="0"/>
              <w:spacing w:after="0" w:line="240" w:lineRule="auto"/>
              <w:jc w:val="both"/>
              <w:rPr>
                <w:rFonts w:ascii="Times New Roman" w:hAnsi="Times New Roman"/>
                <w:sz w:val="24"/>
                <w:szCs w:val="24"/>
              </w:rPr>
            </w:pPr>
            <w:r w:rsidRPr="001818EA">
              <w:rPr>
                <w:rFonts w:ascii="Times New Roman" w:hAnsi="Times New Roman"/>
                <w:sz w:val="24"/>
                <w:szCs w:val="24"/>
              </w:rPr>
              <w:t>Экономические аспекты проектирования АСУТП и ее элементов. Основные источники экономической эффективности  АСУТП при ее разработке.</w:t>
            </w:r>
          </w:p>
          <w:p w14:paraId="08BBB1D2" w14:textId="77777777" w:rsidR="00FA3DF6" w:rsidRPr="001818EA" w:rsidRDefault="00FA3DF6" w:rsidP="008B4F60">
            <w:pPr>
              <w:widowControl w:val="0"/>
              <w:spacing w:after="0" w:line="240" w:lineRule="auto"/>
              <w:jc w:val="both"/>
              <w:rPr>
                <w:rFonts w:ascii="Times New Roman" w:hAnsi="Times New Roman"/>
                <w:sz w:val="24"/>
                <w:szCs w:val="24"/>
              </w:rPr>
            </w:pPr>
            <w:r w:rsidRPr="001818EA">
              <w:rPr>
                <w:rFonts w:ascii="Times New Roman" w:hAnsi="Times New Roman"/>
                <w:sz w:val="24"/>
                <w:szCs w:val="24"/>
              </w:rPr>
              <w:t>Решение задач.</w:t>
            </w:r>
          </w:p>
          <w:p w14:paraId="23A184D5" w14:textId="77777777" w:rsidR="00FA3DF6" w:rsidRPr="001818EA" w:rsidRDefault="00FA3DF6" w:rsidP="008B4F60">
            <w:pPr>
              <w:widowControl w:val="0"/>
              <w:spacing w:after="0" w:line="240" w:lineRule="auto"/>
              <w:jc w:val="both"/>
              <w:rPr>
                <w:rFonts w:ascii="Times New Roman" w:hAnsi="Times New Roman"/>
                <w:sz w:val="24"/>
                <w:szCs w:val="24"/>
              </w:rPr>
            </w:pPr>
            <w:r w:rsidRPr="001818EA">
              <w:rPr>
                <w:rFonts w:ascii="Times New Roman" w:hAnsi="Times New Roman"/>
                <w:sz w:val="24"/>
                <w:szCs w:val="24"/>
              </w:rPr>
              <w:t>Ознакомление с системами управления технологическими процессами на предприятиях полиграфического производства.</w:t>
            </w:r>
          </w:p>
          <w:p w14:paraId="0671940F" w14:textId="77777777" w:rsidR="00FA3DF6" w:rsidRPr="001818EA" w:rsidRDefault="00FA3DF6" w:rsidP="008B4F60">
            <w:pPr>
              <w:widowControl w:val="0"/>
              <w:tabs>
                <w:tab w:val="left" w:pos="916"/>
                <w:tab w:val="left" w:pos="1832"/>
                <w:tab w:val="left" w:pos="2748"/>
                <w:tab w:val="left" w:pos="3331"/>
                <w:tab w:val="left" w:pos="3664"/>
                <w:tab w:val="left" w:pos="4580"/>
                <w:tab w:val="left" w:pos="5496"/>
                <w:tab w:val="left" w:pos="6412"/>
                <w:tab w:val="left" w:pos="7328"/>
                <w:tab w:val="left" w:pos="8244"/>
                <w:tab w:val="left" w:pos="10076"/>
                <w:tab w:val="left" w:pos="10992"/>
                <w:tab w:val="left" w:pos="11908"/>
                <w:tab w:val="left" w:pos="12824"/>
                <w:tab w:val="left" w:pos="13740"/>
                <w:tab w:val="left" w:pos="14656"/>
              </w:tabs>
              <w:snapToGrid w:val="0"/>
              <w:spacing w:after="0" w:line="240" w:lineRule="auto"/>
              <w:jc w:val="both"/>
              <w:rPr>
                <w:rFonts w:ascii="Times New Roman" w:hAnsi="Times New Roman"/>
                <w:b/>
                <w:bCs/>
                <w:iCs/>
                <w:sz w:val="24"/>
                <w:szCs w:val="24"/>
              </w:rPr>
            </w:pPr>
            <w:r w:rsidRPr="001818EA">
              <w:rPr>
                <w:rFonts w:ascii="Times New Roman" w:hAnsi="Times New Roman"/>
                <w:b/>
                <w:bCs/>
                <w:iCs/>
                <w:sz w:val="24"/>
                <w:szCs w:val="24"/>
              </w:rPr>
              <w:t>В том числе самостоятельная работа по темам:</w:t>
            </w:r>
          </w:p>
          <w:p w14:paraId="4E49AB29" w14:textId="77777777" w:rsidR="00FA3DF6" w:rsidRPr="001818EA" w:rsidRDefault="00FA3DF6" w:rsidP="008B4F60">
            <w:pPr>
              <w:widowControl w:val="0"/>
              <w:spacing w:after="0" w:line="240" w:lineRule="auto"/>
              <w:jc w:val="both"/>
              <w:rPr>
                <w:rFonts w:ascii="Times New Roman" w:hAnsi="Times New Roman"/>
                <w:b/>
                <w:bCs/>
                <w:sz w:val="24"/>
                <w:szCs w:val="24"/>
              </w:rPr>
            </w:pPr>
            <w:r w:rsidRPr="001818EA">
              <w:rPr>
                <w:rFonts w:ascii="Times New Roman" w:hAnsi="Times New Roman"/>
                <w:sz w:val="24"/>
                <w:szCs w:val="24"/>
              </w:rPr>
              <w:t xml:space="preserve">Типовое обеспечение САУ. Унификация типовых решений САУ.  Функциональное,  алгоритмическое,  </w:t>
            </w:r>
            <w:r w:rsidRPr="001818EA">
              <w:rPr>
                <w:rFonts w:ascii="Times New Roman" w:hAnsi="Times New Roman"/>
                <w:sz w:val="24"/>
                <w:szCs w:val="24"/>
              </w:rPr>
              <w:lastRenderedPageBreak/>
              <w:t>программное,  техническое, информационное и методическое обеспечения САУ техническими объектами и  технологическими  процессами.</w:t>
            </w:r>
          </w:p>
          <w:p w14:paraId="7B382812" w14:textId="77777777" w:rsidR="00FA3DF6" w:rsidRPr="001818EA" w:rsidRDefault="00FA3DF6" w:rsidP="008B4F60">
            <w:pPr>
              <w:widowControl w:val="0"/>
              <w:autoSpaceDE w:val="0"/>
              <w:autoSpaceDN w:val="0"/>
              <w:adjustRightInd w:val="0"/>
              <w:spacing w:after="0" w:line="240" w:lineRule="auto"/>
              <w:jc w:val="both"/>
              <w:rPr>
                <w:rFonts w:ascii="Times New Roman" w:hAnsi="Times New Roman"/>
                <w:b/>
                <w:bCs/>
                <w:sz w:val="24"/>
                <w:szCs w:val="24"/>
              </w:rPr>
            </w:pPr>
            <w:r w:rsidRPr="001818EA">
              <w:rPr>
                <w:rFonts w:ascii="Times New Roman" w:hAnsi="Times New Roman"/>
                <w:sz w:val="24"/>
                <w:szCs w:val="24"/>
              </w:rPr>
              <w:t>Технические средства получения информации о состоянии объекта управления.</w:t>
            </w:r>
          </w:p>
          <w:p w14:paraId="3466351F" w14:textId="77777777" w:rsidR="00FA3DF6" w:rsidRPr="001818EA" w:rsidRDefault="00FA3DF6" w:rsidP="008B4F60">
            <w:pPr>
              <w:widowControl w:val="0"/>
              <w:autoSpaceDE w:val="0"/>
              <w:autoSpaceDN w:val="0"/>
              <w:adjustRightInd w:val="0"/>
              <w:spacing w:after="0" w:line="240" w:lineRule="auto"/>
              <w:jc w:val="both"/>
              <w:rPr>
                <w:rFonts w:ascii="Times New Roman" w:hAnsi="Times New Roman"/>
                <w:b/>
                <w:bCs/>
                <w:sz w:val="24"/>
                <w:szCs w:val="24"/>
              </w:rPr>
            </w:pPr>
            <w:r w:rsidRPr="001818EA">
              <w:rPr>
                <w:rFonts w:ascii="Times New Roman" w:hAnsi="Times New Roman"/>
                <w:sz w:val="24"/>
                <w:szCs w:val="24"/>
              </w:rPr>
              <w:t>Нелинейные системы и методы их анализа. Виды нелинейностей.</w:t>
            </w:r>
          </w:p>
          <w:p w14:paraId="5010C665" w14:textId="77777777" w:rsidR="00FA3DF6" w:rsidRPr="001818EA" w:rsidRDefault="00FA3DF6" w:rsidP="008B4F60">
            <w:pPr>
              <w:widowControl w:val="0"/>
              <w:spacing w:after="0" w:line="240" w:lineRule="auto"/>
              <w:jc w:val="both"/>
              <w:rPr>
                <w:rFonts w:ascii="Times New Roman" w:hAnsi="Times New Roman"/>
                <w:sz w:val="24"/>
                <w:szCs w:val="24"/>
              </w:rPr>
            </w:pPr>
            <w:r w:rsidRPr="001818EA">
              <w:rPr>
                <w:rFonts w:ascii="Times New Roman" w:hAnsi="Times New Roman"/>
                <w:sz w:val="24"/>
                <w:szCs w:val="24"/>
              </w:rPr>
              <w:t xml:space="preserve">Устройства связи с объектом управления (УСО). Основные типы УСО,  принципы организации. </w:t>
            </w:r>
          </w:p>
          <w:p w14:paraId="2E97EC41" w14:textId="77777777" w:rsidR="00FA3DF6" w:rsidRPr="001818EA" w:rsidRDefault="00FA3DF6" w:rsidP="008B4F60">
            <w:pPr>
              <w:widowControl w:val="0"/>
              <w:spacing w:after="0" w:line="240" w:lineRule="auto"/>
              <w:jc w:val="both"/>
              <w:rPr>
                <w:rFonts w:ascii="Times New Roman" w:hAnsi="Times New Roman"/>
                <w:sz w:val="24"/>
                <w:szCs w:val="24"/>
              </w:rPr>
            </w:pPr>
            <w:r w:rsidRPr="001818EA">
              <w:rPr>
                <w:rFonts w:ascii="Times New Roman" w:hAnsi="Times New Roman"/>
                <w:sz w:val="24"/>
                <w:szCs w:val="24"/>
              </w:rPr>
              <w:t xml:space="preserve">Устройства ввода и вывода дискретных и число-импульсных сигналов. Коммутаторы,  мультиплексоры. Устройства гальванической развязки. </w:t>
            </w:r>
          </w:p>
          <w:p w14:paraId="154F521B" w14:textId="77777777" w:rsidR="00FA3DF6" w:rsidRPr="001818EA" w:rsidRDefault="00FA3DF6" w:rsidP="008B4F60">
            <w:pPr>
              <w:widowControl w:val="0"/>
              <w:spacing w:after="0" w:line="240" w:lineRule="auto"/>
              <w:jc w:val="both"/>
              <w:rPr>
                <w:rFonts w:ascii="Times New Roman" w:hAnsi="Times New Roman"/>
                <w:sz w:val="24"/>
                <w:szCs w:val="24"/>
              </w:rPr>
            </w:pPr>
            <w:r w:rsidRPr="001818EA">
              <w:rPr>
                <w:rFonts w:ascii="Times New Roman" w:hAnsi="Times New Roman"/>
                <w:sz w:val="24"/>
                <w:szCs w:val="24"/>
              </w:rPr>
              <w:t xml:space="preserve">Интерфейсы САУ. Классификация, основные характеристики интерфейсов. Системные (внутримашинные) интерфейсы, интерфейсы персональных компьютеров типа IBM PC.  Приборный интерфейс. Интерфейсы устройств ввода/вывода (периферийных устройств).  Последовательные интерфейсы, параллельные интерфейсы. </w:t>
            </w:r>
          </w:p>
          <w:p w14:paraId="1F0D9D25" w14:textId="77777777" w:rsidR="00FA3DF6" w:rsidRPr="001818EA" w:rsidRDefault="00FA3DF6" w:rsidP="008B4F60">
            <w:pPr>
              <w:widowControl w:val="0"/>
              <w:spacing w:after="0" w:line="240" w:lineRule="auto"/>
              <w:jc w:val="both"/>
              <w:rPr>
                <w:rFonts w:ascii="Times New Roman" w:hAnsi="Times New Roman"/>
                <w:sz w:val="24"/>
                <w:szCs w:val="24"/>
              </w:rPr>
            </w:pPr>
            <w:r w:rsidRPr="001818EA">
              <w:rPr>
                <w:rFonts w:ascii="Times New Roman" w:hAnsi="Times New Roman"/>
                <w:sz w:val="24"/>
                <w:szCs w:val="24"/>
              </w:rPr>
              <w:t>Системы управления формными процессами. Системы управления проявочными устройствами.</w:t>
            </w:r>
          </w:p>
          <w:p w14:paraId="685244EB" w14:textId="77777777" w:rsidR="00FA3DF6" w:rsidRPr="001818EA" w:rsidRDefault="00FA3DF6" w:rsidP="008B4F60">
            <w:pPr>
              <w:widowControl w:val="0"/>
              <w:spacing w:after="0" w:line="240" w:lineRule="auto"/>
              <w:jc w:val="both"/>
              <w:rPr>
                <w:rFonts w:ascii="Times New Roman" w:hAnsi="Times New Roman"/>
                <w:sz w:val="24"/>
                <w:szCs w:val="24"/>
              </w:rPr>
            </w:pPr>
            <w:r w:rsidRPr="001818EA">
              <w:rPr>
                <w:rFonts w:ascii="Times New Roman" w:hAnsi="Times New Roman"/>
                <w:sz w:val="24"/>
                <w:szCs w:val="24"/>
              </w:rPr>
              <w:t>Регулирование температуры клея, лака. Управление температурно-влажностным режимом (климатическими условиями) в случае традиционного офсета.</w:t>
            </w:r>
          </w:p>
          <w:p w14:paraId="372AD938" w14:textId="77777777" w:rsidR="00FA3DF6" w:rsidRPr="001818EA" w:rsidRDefault="00FA3DF6" w:rsidP="008B4F60">
            <w:pPr>
              <w:widowControl w:val="0"/>
              <w:spacing w:after="0" w:line="240" w:lineRule="auto"/>
              <w:jc w:val="both"/>
              <w:rPr>
                <w:rFonts w:ascii="Times New Roman" w:hAnsi="Times New Roman"/>
                <w:sz w:val="24"/>
                <w:szCs w:val="24"/>
              </w:rPr>
            </w:pPr>
            <w:r w:rsidRPr="001818EA">
              <w:rPr>
                <w:rFonts w:ascii="Times New Roman" w:hAnsi="Times New Roman"/>
                <w:sz w:val="24"/>
                <w:szCs w:val="24"/>
              </w:rPr>
              <w:t>Передаточные функции и переходные характеристики тепловых объектов. Обобщенная функциональная схема системы управления с ЭВМ.</w:t>
            </w:r>
          </w:p>
          <w:p w14:paraId="01DBF7C3" w14:textId="77777777" w:rsidR="00FA3DF6" w:rsidRPr="001818EA" w:rsidRDefault="00FA3DF6" w:rsidP="008B4F60">
            <w:pPr>
              <w:widowControl w:val="0"/>
              <w:spacing w:after="0" w:line="240" w:lineRule="auto"/>
              <w:jc w:val="both"/>
              <w:rPr>
                <w:rFonts w:ascii="Times New Roman" w:hAnsi="Times New Roman"/>
                <w:sz w:val="24"/>
                <w:szCs w:val="24"/>
              </w:rPr>
            </w:pPr>
            <w:r w:rsidRPr="001818EA">
              <w:rPr>
                <w:rFonts w:ascii="Times New Roman" w:hAnsi="Times New Roman"/>
                <w:sz w:val="24"/>
                <w:szCs w:val="24"/>
              </w:rPr>
              <w:t>Способы повышения надёжности АСУ ТП и её элементов.</w:t>
            </w:r>
          </w:p>
        </w:tc>
        <w:tc>
          <w:tcPr>
            <w:tcW w:w="1260" w:type="dxa"/>
            <w:vMerge/>
          </w:tcPr>
          <w:p w14:paraId="6EBCB314" w14:textId="77777777" w:rsidR="00FA3DF6" w:rsidRPr="001818EA" w:rsidRDefault="00FA3DF6" w:rsidP="008B4F60">
            <w:pPr>
              <w:widowControl w:val="0"/>
              <w:spacing w:after="0" w:line="240" w:lineRule="auto"/>
              <w:jc w:val="both"/>
              <w:rPr>
                <w:rFonts w:ascii="Times New Roman" w:hAnsi="Times New Roman"/>
                <w:b/>
                <w:sz w:val="24"/>
                <w:szCs w:val="24"/>
              </w:rPr>
            </w:pPr>
          </w:p>
        </w:tc>
      </w:tr>
      <w:tr w:rsidR="00FA3DF6" w:rsidRPr="001818EA" w14:paraId="475F2947" w14:textId="77777777" w:rsidTr="0094441E">
        <w:tblPrEx>
          <w:tblLook w:val="01E0" w:firstRow="1" w:lastRow="1" w:firstColumn="1" w:lastColumn="1" w:noHBand="0" w:noVBand="0"/>
        </w:tblPrEx>
        <w:trPr>
          <w:gridAfter w:val="1"/>
          <w:wAfter w:w="16" w:type="dxa"/>
        </w:trPr>
        <w:tc>
          <w:tcPr>
            <w:tcW w:w="2257" w:type="dxa"/>
            <w:vMerge w:val="restart"/>
          </w:tcPr>
          <w:p w14:paraId="1B18C050" w14:textId="77777777" w:rsidR="00FA3DF6" w:rsidRPr="001818EA" w:rsidRDefault="00FA3DF6" w:rsidP="008B4F60">
            <w:pPr>
              <w:widowControl w:val="0"/>
              <w:spacing w:after="0" w:line="240" w:lineRule="auto"/>
              <w:jc w:val="both"/>
              <w:rPr>
                <w:rFonts w:ascii="Times New Roman" w:hAnsi="Times New Roman"/>
                <w:b/>
                <w:bCs/>
                <w:sz w:val="24"/>
                <w:szCs w:val="24"/>
              </w:rPr>
            </w:pPr>
            <w:r w:rsidRPr="001818EA">
              <w:rPr>
                <w:rFonts w:ascii="Times New Roman" w:hAnsi="Times New Roman"/>
                <w:b/>
                <w:bCs/>
                <w:sz w:val="24"/>
                <w:szCs w:val="24"/>
              </w:rPr>
              <w:lastRenderedPageBreak/>
              <w:t>Тема 1.12.</w:t>
            </w:r>
          </w:p>
          <w:p w14:paraId="1F967051" w14:textId="77777777" w:rsidR="00FA3DF6" w:rsidRPr="001818EA" w:rsidRDefault="00FA3DF6" w:rsidP="008B4F60">
            <w:pPr>
              <w:widowControl w:val="0"/>
              <w:spacing w:after="0" w:line="240" w:lineRule="auto"/>
              <w:jc w:val="both"/>
              <w:rPr>
                <w:rFonts w:ascii="Times New Roman" w:hAnsi="Times New Roman"/>
                <w:b/>
                <w:bCs/>
                <w:sz w:val="24"/>
                <w:szCs w:val="24"/>
              </w:rPr>
            </w:pPr>
            <w:r w:rsidRPr="001818EA">
              <w:rPr>
                <w:rFonts w:ascii="Times New Roman" w:hAnsi="Times New Roman"/>
                <w:b/>
                <w:bCs/>
                <w:sz w:val="24"/>
                <w:szCs w:val="24"/>
              </w:rPr>
              <w:t>Мультимедийные технологии</w:t>
            </w:r>
          </w:p>
          <w:p w14:paraId="695F9031" w14:textId="77777777" w:rsidR="00FA3DF6" w:rsidRPr="001818EA" w:rsidRDefault="00FA3DF6" w:rsidP="008B4F60">
            <w:pPr>
              <w:widowControl w:val="0"/>
              <w:spacing w:after="0" w:line="240" w:lineRule="auto"/>
              <w:jc w:val="both"/>
              <w:rPr>
                <w:rFonts w:ascii="Times New Roman" w:hAnsi="Times New Roman"/>
                <w:b/>
                <w:bCs/>
                <w:sz w:val="24"/>
                <w:szCs w:val="24"/>
              </w:rPr>
            </w:pPr>
          </w:p>
        </w:tc>
        <w:tc>
          <w:tcPr>
            <w:tcW w:w="10813" w:type="dxa"/>
          </w:tcPr>
          <w:p w14:paraId="122B8D8E" w14:textId="77777777" w:rsidR="00FA3DF6" w:rsidRPr="001818EA" w:rsidRDefault="00FA3DF6" w:rsidP="008B4F60">
            <w:pPr>
              <w:widowControl w:val="0"/>
              <w:spacing w:after="0" w:line="240" w:lineRule="auto"/>
              <w:jc w:val="both"/>
              <w:rPr>
                <w:rFonts w:ascii="Times New Roman" w:hAnsi="Times New Roman"/>
                <w:b/>
                <w:bCs/>
                <w:sz w:val="24"/>
                <w:szCs w:val="24"/>
              </w:rPr>
            </w:pPr>
            <w:r w:rsidRPr="001818EA">
              <w:rPr>
                <w:rFonts w:ascii="Times New Roman" w:hAnsi="Times New Roman"/>
                <w:b/>
                <w:bCs/>
                <w:sz w:val="24"/>
                <w:szCs w:val="24"/>
              </w:rPr>
              <w:t xml:space="preserve">Содержание </w:t>
            </w:r>
          </w:p>
        </w:tc>
        <w:tc>
          <w:tcPr>
            <w:tcW w:w="1260" w:type="dxa"/>
            <w:vMerge w:val="restart"/>
          </w:tcPr>
          <w:p w14:paraId="2BE24DB0" w14:textId="77777777" w:rsidR="00FA3DF6" w:rsidRPr="001818EA" w:rsidRDefault="00FA3DF6" w:rsidP="008B4F60">
            <w:pPr>
              <w:widowControl w:val="0"/>
              <w:spacing w:after="0" w:line="240" w:lineRule="auto"/>
              <w:jc w:val="both"/>
              <w:rPr>
                <w:rFonts w:ascii="Times New Roman" w:hAnsi="Times New Roman"/>
                <w:b/>
                <w:sz w:val="24"/>
                <w:szCs w:val="24"/>
              </w:rPr>
            </w:pPr>
            <w:r w:rsidRPr="001818EA">
              <w:rPr>
                <w:rFonts w:ascii="Times New Roman" w:hAnsi="Times New Roman"/>
                <w:b/>
                <w:sz w:val="24"/>
                <w:szCs w:val="24"/>
              </w:rPr>
              <w:t>48</w:t>
            </w:r>
          </w:p>
          <w:p w14:paraId="23CB2F42" w14:textId="77777777" w:rsidR="00FA3DF6" w:rsidRPr="001818EA" w:rsidRDefault="00FA3DF6" w:rsidP="008B4F60">
            <w:pPr>
              <w:widowControl w:val="0"/>
              <w:spacing w:after="0" w:line="240" w:lineRule="auto"/>
              <w:jc w:val="both"/>
              <w:rPr>
                <w:rFonts w:ascii="Times New Roman" w:hAnsi="Times New Roman"/>
                <w:b/>
                <w:sz w:val="24"/>
                <w:szCs w:val="24"/>
              </w:rPr>
            </w:pPr>
          </w:p>
          <w:p w14:paraId="44E0B40B" w14:textId="77777777" w:rsidR="00FA3DF6" w:rsidRPr="001818EA" w:rsidRDefault="00FA3DF6" w:rsidP="008B4F60">
            <w:pPr>
              <w:widowControl w:val="0"/>
              <w:spacing w:after="0" w:line="240" w:lineRule="auto"/>
              <w:jc w:val="both"/>
              <w:rPr>
                <w:rFonts w:ascii="Times New Roman" w:hAnsi="Times New Roman"/>
                <w:b/>
                <w:sz w:val="24"/>
                <w:szCs w:val="24"/>
              </w:rPr>
            </w:pPr>
          </w:p>
          <w:p w14:paraId="7B67E541" w14:textId="77777777" w:rsidR="00FA3DF6" w:rsidRPr="001818EA" w:rsidRDefault="00FA3DF6" w:rsidP="008B4F60">
            <w:pPr>
              <w:widowControl w:val="0"/>
              <w:spacing w:after="0" w:line="240" w:lineRule="auto"/>
              <w:jc w:val="both"/>
              <w:rPr>
                <w:rFonts w:ascii="Times New Roman" w:hAnsi="Times New Roman"/>
                <w:b/>
                <w:sz w:val="24"/>
                <w:szCs w:val="24"/>
              </w:rPr>
            </w:pPr>
          </w:p>
          <w:p w14:paraId="5BD2F7F5" w14:textId="77777777" w:rsidR="00FA3DF6" w:rsidRPr="001818EA" w:rsidRDefault="00FA3DF6" w:rsidP="008B4F60">
            <w:pPr>
              <w:widowControl w:val="0"/>
              <w:spacing w:after="0" w:line="240" w:lineRule="auto"/>
              <w:jc w:val="both"/>
              <w:rPr>
                <w:rFonts w:ascii="Times New Roman" w:hAnsi="Times New Roman"/>
                <w:b/>
                <w:sz w:val="24"/>
                <w:szCs w:val="24"/>
              </w:rPr>
            </w:pPr>
          </w:p>
          <w:p w14:paraId="477F49E5" w14:textId="77777777" w:rsidR="00FA3DF6" w:rsidRPr="001818EA" w:rsidRDefault="00FA3DF6" w:rsidP="008B4F60">
            <w:pPr>
              <w:widowControl w:val="0"/>
              <w:spacing w:after="0" w:line="240" w:lineRule="auto"/>
              <w:jc w:val="both"/>
              <w:rPr>
                <w:rFonts w:ascii="Times New Roman" w:hAnsi="Times New Roman"/>
                <w:b/>
                <w:sz w:val="24"/>
                <w:szCs w:val="24"/>
              </w:rPr>
            </w:pPr>
          </w:p>
          <w:p w14:paraId="7942B280" w14:textId="77777777" w:rsidR="00FA3DF6" w:rsidRPr="001818EA" w:rsidRDefault="00FA3DF6" w:rsidP="008B4F60">
            <w:pPr>
              <w:widowControl w:val="0"/>
              <w:spacing w:after="0" w:line="240" w:lineRule="auto"/>
              <w:jc w:val="both"/>
              <w:rPr>
                <w:rFonts w:ascii="Times New Roman" w:hAnsi="Times New Roman"/>
                <w:b/>
                <w:sz w:val="24"/>
                <w:szCs w:val="24"/>
              </w:rPr>
            </w:pPr>
          </w:p>
          <w:p w14:paraId="0EC6D050" w14:textId="77777777" w:rsidR="00FA3DF6" w:rsidRPr="001818EA" w:rsidRDefault="00FA3DF6" w:rsidP="008B4F60">
            <w:pPr>
              <w:widowControl w:val="0"/>
              <w:spacing w:after="0" w:line="240" w:lineRule="auto"/>
              <w:jc w:val="both"/>
              <w:rPr>
                <w:rFonts w:ascii="Times New Roman" w:hAnsi="Times New Roman"/>
                <w:b/>
                <w:sz w:val="24"/>
                <w:szCs w:val="24"/>
              </w:rPr>
            </w:pPr>
          </w:p>
          <w:p w14:paraId="7C32519E" w14:textId="77777777" w:rsidR="00FA3DF6" w:rsidRPr="001818EA" w:rsidRDefault="00FA3DF6" w:rsidP="008B4F60">
            <w:pPr>
              <w:widowControl w:val="0"/>
              <w:spacing w:after="0" w:line="240" w:lineRule="auto"/>
              <w:jc w:val="both"/>
              <w:rPr>
                <w:rFonts w:ascii="Times New Roman" w:hAnsi="Times New Roman"/>
                <w:b/>
                <w:sz w:val="24"/>
                <w:szCs w:val="24"/>
              </w:rPr>
            </w:pPr>
          </w:p>
          <w:p w14:paraId="31722252" w14:textId="77777777" w:rsidR="00FA3DF6" w:rsidRPr="001818EA" w:rsidRDefault="00FA3DF6" w:rsidP="008B4F60">
            <w:pPr>
              <w:widowControl w:val="0"/>
              <w:spacing w:after="0" w:line="240" w:lineRule="auto"/>
              <w:jc w:val="both"/>
              <w:rPr>
                <w:rFonts w:ascii="Times New Roman" w:hAnsi="Times New Roman"/>
                <w:b/>
                <w:sz w:val="24"/>
                <w:szCs w:val="24"/>
              </w:rPr>
            </w:pPr>
          </w:p>
          <w:p w14:paraId="029B6A73" w14:textId="77777777" w:rsidR="00FA3DF6" w:rsidRPr="001818EA" w:rsidRDefault="00FA3DF6" w:rsidP="008B4F60">
            <w:pPr>
              <w:widowControl w:val="0"/>
              <w:spacing w:after="0" w:line="240" w:lineRule="auto"/>
              <w:jc w:val="both"/>
              <w:rPr>
                <w:rFonts w:ascii="Times New Roman" w:hAnsi="Times New Roman"/>
                <w:b/>
                <w:sz w:val="24"/>
                <w:szCs w:val="24"/>
              </w:rPr>
            </w:pPr>
          </w:p>
          <w:p w14:paraId="1F4F7C45" w14:textId="77777777" w:rsidR="00FA3DF6" w:rsidRPr="001818EA" w:rsidRDefault="00FA3DF6" w:rsidP="008B4F60">
            <w:pPr>
              <w:widowControl w:val="0"/>
              <w:spacing w:after="0" w:line="240" w:lineRule="auto"/>
              <w:jc w:val="both"/>
              <w:rPr>
                <w:rFonts w:ascii="Times New Roman" w:hAnsi="Times New Roman"/>
                <w:sz w:val="24"/>
                <w:szCs w:val="24"/>
              </w:rPr>
            </w:pPr>
            <w:r w:rsidRPr="001818EA">
              <w:rPr>
                <w:rFonts w:ascii="Times New Roman" w:hAnsi="Times New Roman"/>
                <w:sz w:val="24"/>
                <w:szCs w:val="24"/>
              </w:rPr>
              <w:t>24</w:t>
            </w:r>
          </w:p>
        </w:tc>
      </w:tr>
      <w:tr w:rsidR="00FA3DF6" w:rsidRPr="001818EA" w14:paraId="1D531587" w14:textId="77777777" w:rsidTr="0094441E">
        <w:tblPrEx>
          <w:tblLook w:val="01E0" w:firstRow="1" w:lastRow="1" w:firstColumn="1" w:lastColumn="1" w:noHBand="0" w:noVBand="0"/>
        </w:tblPrEx>
        <w:trPr>
          <w:gridAfter w:val="1"/>
          <w:wAfter w:w="16" w:type="dxa"/>
        </w:trPr>
        <w:tc>
          <w:tcPr>
            <w:tcW w:w="2257" w:type="dxa"/>
            <w:vMerge/>
          </w:tcPr>
          <w:p w14:paraId="28BF5AD7" w14:textId="77777777" w:rsidR="00FA3DF6" w:rsidRPr="001818EA" w:rsidRDefault="00FA3DF6" w:rsidP="008B4F60">
            <w:pPr>
              <w:widowControl w:val="0"/>
              <w:spacing w:after="0" w:line="240" w:lineRule="auto"/>
              <w:jc w:val="both"/>
              <w:rPr>
                <w:rFonts w:ascii="Times New Roman" w:hAnsi="Times New Roman"/>
                <w:b/>
                <w:bCs/>
                <w:sz w:val="24"/>
                <w:szCs w:val="24"/>
              </w:rPr>
            </w:pPr>
          </w:p>
        </w:tc>
        <w:tc>
          <w:tcPr>
            <w:tcW w:w="10813" w:type="dxa"/>
          </w:tcPr>
          <w:p w14:paraId="500CBFF9" w14:textId="77777777" w:rsidR="00FA3DF6" w:rsidRPr="001818EA" w:rsidRDefault="00FA3DF6" w:rsidP="008B4F6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4"/>
                <w:szCs w:val="24"/>
              </w:rPr>
            </w:pPr>
            <w:r w:rsidRPr="001818EA">
              <w:rPr>
                <w:rFonts w:ascii="Times New Roman" w:hAnsi="Times New Roman"/>
                <w:sz w:val="24"/>
                <w:szCs w:val="24"/>
              </w:rPr>
              <w:t>Понятие мультимедиа, назначение, задачи. Виды мультимедиа. Применение и использование мультимедийных технологий. Стиль и дизайн продуктов. Мультимедийный продукты на основе видео редакторов:</w:t>
            </w:r>
          </w:p>
          <w:p w14:paraId="142D9371" w14:textId="77777777" w:rsidR="00FA3DF6" w:rsidRPr="001818EA" w:rsidRDefault="00FA3DF6" w:rsidP="008B4F6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4"/>
                <w:szCs w:val="24"/>
              </w:rPr>
            </w:pPr>
            <w:r w:rsidRPr="001818EA">
              <w:rPr>
                <w:rFonts w:ascii="Times New Roman" w:hAnsi="Times New Roman"/>
                <w:sz w:val="24"/>
                <w:szCs w:val="24"/>
              </w:rPr>
              <w:t>Видео</w:t>
            </w:r>
            <w:r w:rsidRPr="001818EA">
              <w:rPr>
                <w:rFonts w:ascii="Times New Roman" w:hAnsi="Times New Roman"/>
                <w:sz w:val="24"/>
                <w:szCs w:val="24"/>
                <w:lang w:val="en-US"/>
              </w:rPr>
              <w:t xml:space="preserve">- </w:t>
            </w:r>
            <w:r w:rsidRPr="001818EA">
              <w:rPr>
                <w:rFonts w:ascii="Times New Roman" w:hAnsi="Times New Roman"/>
                <w:sz w:val="24"/>
                <w:szCs w:val="24"/>
              </w:rPr>
              <w:t>иаудио</w:t>
            </w:r>
            <w:r w:rsidRPr="001818EA">
              <w:rPr>
                <w:rFonts w:ascii="Times New Roman" w:hAnsi="Times New Roman"/>
                <w:sz w:val="24"/>
                <w:szCs w:val="24"/>
                <w:lang w:val="en-US"/>
              </w:rPr>
              <w:t xml:space="preserve">- </w:t>
            </w:r>
            <w:r w:rsidRPr="001818EA">
              <w:rPr>
                <w:rFonts w:ascii="Times New Roman" w:hAnsi="Times New Roman"/>
                <w:sz w:val="24"/>
                <w:szCs w:val="24"/>
              </w:rPr>
              <w:t>редакторы</w:t>
            </w:r>
            <w:r w:rsidRPr="001818EA">
              <w:rPr>
                <w:rFonts w:ascii="Times New Roman" w:hAnsi="Times New Roman"/>
                <w:sz w:val="24"/>
                <w:szCs w:val="24"/>
                <w:lang w:val="en-US"/>
              </w:rPr>
              <w:t xml:space="preserve"> Adobe Premiere Pro </w:t>
            </w:r>
            <w:r w:rsidRPr="001818EA">
              <w:rPr>
                <w:rFonts w:ascii="Times New Roman" w:hAnsi="Times New Roman"/>
                <w:sz w:val="24"/>
                <w:szCs w:val="24"/>
              </w:rPr>
              <w:t>или</w:t>
            </w:r>
            <w:r w:rsidRPr="001818EA">
              <w:rPr>
                <w:rFonts w:ascii="Times New Roman" w:hAnsi="Times New Roman"/>
                <w:sz w:val="24"/>
                <w:szCs w:val="24"/>
                <w:lang w:val="en-US"/>
              </w:rPr>
              <w:t xml:space="preserve"> Pinnacle Studio. </w:t>
            </w:r>
            <w:r w:rsidRPr="001818EA">
              <w:rPr>
                <w:rFonts w:ascii="Times New Roman" w:hAnsi="Times New Roman"/>
                <w:sz w:val="24"/>
                <w:szCs w:val="24"/>
              </w:rPr>
              <w:t xml:space="preserve">Мультимедийные продукт на основе анимации в программе </w:t>
            </w:r>
            <w:r w:rsidRPr="001818EA">
              <w:rPr>
                <w:rFonts w:ascii="Times New Roman" w:hAnsi="Times New Roman"/>
                <w:sz w:val="24"/>
                <w:szCs w:val="24"/>
                <w:lang w:val="en-US"/>
              </w:rPr>
              <w:t>AdobeFlashProfessional</w:t>
            </w:r>
            <w:r w:rsidRPr="001818EA">
              <w:rPr>
                <w:rFonts w:ascii="Times New Roman" w:hAnsi="Times New Roman"/>
                <w:sz w:val="24"/>
                <w:szCs w:val="24"/>
              </w:rPr>
              <w:t xml:space="preserve"> .Редактирование графических объектов в редакторе </w:t>
            </w:r>
            <w:r w:rsidRPr="001818EA">
              <w:rPr>
                <w:rFonts w:ascii="Times New Roman" w:hAnsi="Times New Roman"/>
                <w:sz w:val="24"/>
                <w:szCs w:val="24"/>
                <w:lang w:val="en-US"/>
              </w:rPr>
              <w:t>Photoshop</w:t>
            </w:r>
            <w:r w:rsidRPr="001818EA">
              <w:rPr>
                <w:rFonts w:ascii="Times New Roman" w:hAnsi="Times New Roman"/>
                <w:sz w:val="24"/>
                <w:szCs w:val="24"/>
              </w:rPr>
              <w:t xml:space="preserve">. Создание мультимедийных продуктов посредством векторного редактора </w:t>
            </w:r>
            <w:r w:rsidRPr="001818EA">
              <w:rPr>
                <w:rFonts w:ascii="Times New Roman" w:hAnsi="Times New Roman"/>
                <w:sz w:val="24"/>
                <w:szCs w:val="24"/>
                <w:lang w:val="en-US"/>
              </w:rPr>
              <w:t>Illustrator</w:t>
            </w:r>
            <w:r w:rsidRPr="001818EA">
              <w:rPr>
                <w:rFonts w:ascii="Times New Roman" w:hAnsi="Times New Roman"/>
                <w:sz w:val="24"/>
                <w:szCs w:val="24"/>
              </w:rPr>
              <w:t xml:space="preserve">. Верстка мультимедийных продуктов в </w:t>
            </w:r>
            <w:r w:rsidRPr="001818EA">
              <w:rPr>
                <w:rFonts w:ascii="Times New Roman" w:hAnsi="Times New Roman"/>
                <w:sz w:val="24"/>
                <w:szCs w:val="24"/>
                <w:lang w:val="en-US"/>
              </w:rPr>
              <w:t>InDesign</w:t>
            </w:r>
            <w:r w:rsidRPr="001818EA">
              <w:rPr>
                <w:rFonts w:ascii="Times New Roman" w:hAnsi="Times New Roman"/>
                <w:sz w:val="24"/>
                <w:szCs w:val="24"/>
              </w:rPr>
              <w:t xml:space="preserve">. Трехмерное моделирование мультимедийных продуктов в программе 3D Max. Создание мультимедийных продуктов средствами программ верстки </w:t>
            </w:r>
            <w:r w:rsidRPr="001818EA">
              <w:rPr>
                <w:rFonts w:ascii="Times New Roman" w:hAnsi="Times New Roman"/>
                <w:sz w:val="24"/>
                <w:szCs w:val="24"/>
                <w:lang w:val="en-US"/>
              </w:rPr>
              <w:t>web</w:t>
            </w:r>
            <w:r w:rsidRPr="001818EA">
              <w:rPr>
                <w:rFonts w:ascii="Times New Roman" w:hAnsi="Times New Roman"/>
                <w:sz w:val="24"/>
                <w:szCs w:val="24"/>
              </w:rPr>
              <w:t>-страниц.</w:t>
            </w:r>
          </w:p>
          <w:p w14:paraId="337E23AD" w14:textId="77777777" w:rsidR="00FA3DF6" w:rsidRPr="001818EA" w:rsidRDefault="00FA3DF6" w:rsidP="008B4F60">
            <w:pPr>
              <w:widowControl w:val="0"/>
              <w:spacing w:after="0" w:line="240" w:lineRule="auto"/>
              <w:jc w:val="both"/>
              <w:rPr>
                <w:rFonts w:ascii="Times New Roman" w:hAnsi="Times New Roman"/>
                <w:sz w:val="24"/>
                <w:szCs w:val="24"/>
              </w:rPr>
            </w:pPr>
            <w:r w:rsidRPr="001818EA">
              <w:rPr>
                <w:rFonts w:ascii="Times New Roman" w:hAnsi="Times New Roman"/>
                <w:b/>
                <w:sz w:val="24"/>
                <w:szCs w:val="24"/>
              </w:rPr>
              <w:t>Практические  работы</w:t>
            </w:r>
          </w:p>
          <w:p w14:paraId="092B8495" w14:textId="77777777" w:rsidR="00FA3DF6" w:rsidRPr="001818EA" w:rsidRDefault="00FA3DF6" w:rsidP="008B4F60">
            <w:pPr>
              <w:widowControl w:val="0"/>
              <w:spacing w:after="0" w:line="240" w:lineRule="auto"/>
              <w:jc w:val="both"/>
              <w:rPr>
                <w:rFonts w:ascii="Times New Roman" w:hAnsi="Times New Roman"/>
                <w:sz w:val="24"/>
                <w:szCs w:val="24"/>
              </w:rPr>
            </w:pPr>
            <w:r w:rsidRPr="001818EA">
              <w:rPr>
                <w:rFonts w:ascii="Times New Roman" w:hAnsi="Times New Roman"/>
                <w:sz w:val="24"/>
                <w:szCs w:val="24"/>
              </w:rPr>
              <w:t xml:space="preserve"> Отработка основных инструментариев при монтаже. </w:t>
            </w:r>
          </w:p>
          <w:p w14:paraId="658A0EB6" w14:textId="77777777" w:rsidR="00FA3DF6" w:rsidRPr="001818EA" w:rsidRDefault="00FA3DF6" w:rsidP="008B4F60">
            <w:pPr>
              <w:widowControl w:val="0"/>
              <w:spacing w:after="0" w:line="240" w:lineRule="auto"/>
              <w:jc w:val="both"/>
              <w:rPr>
                <w:rFonts w:ascii="Times New Roman" w:hAnsi="Times New Roman"/>
                <w:sz w:val="24"/>
                <w:szCs w:val="24"/>
              </w:rPr>
            </w:pPr>
            <w:r w:rsidRPr="001818EA">
              <w:rPr>
                <w:rFonts w:ascii="Times New Roman" w:hAnsi="Times New Roman"/>
                <w:sz w:val="24"/>
                <w:szCs w:val="24"/>
              </w:rPr>
              <w:t>Создание трейлера к мультфильму или новостного ролика.</w:t>
            </w:r>
          </w:p>
          <w:p w14:paraId="7C633A00" w14:textId="77777777" w:rsidR="00FA3DF6" w:rsidRPr="001818EA" w:rsidRDefault="00FA3DF6" w:rsidP="008B4F60">
            <w:pPr>
              <w:widowControl w:val="0"/>
              <w:spacing w:after="0" w:line="240" w:lineRule="auto"/>
              <w:jc w:val="both"/>
              <w:rPr>
                <w:rFonts w:ascii="Times New Roman" w:hAnsi="Times New Roman"/>
                <w:sz w:val="24"/>
                <w:szCs w:val="24"/>
              </w:rPr>
            </w:pPr>
            <w:r w:rsidRPr="001818EA">
              <w:rPr>
                <w:rFonts w:ascii="Times New Roman" w:hAnsi="Times New Roman"/>
                <w:sz w:val="24"/>
                <w:szCs w:val="24"/>
              </w:rPr>
              <w:t>Создание видео галереи из фотографий с применением звука.</w:t>
            </w:r>
          </w:p>
          <w:p w14:paraId="05B502B2" w14:textId="77777777" w:rsidR="00FA3DF6" w:rsidRPr="001818EA" w:rsidRDefault="00FA3DF6" w:rsidP="008B4F60">
            <w:pPr>
              <w:widowControl w:val="0"/>
              <w:spacing w:after="0" w:line="240" w:lineRule="auto"/>
              <w:jc w:val="both"/>
              <w:rPr>
                <w:rFonts w:ascii="Times New Roman" w:hAnsi="Times New Roman"/>
                <w:sz w:val="24"/>
                <w:szCs w:val="24"/>
              </w:rPr>
            </w:pPr>
            <w:r w:rsidRPr="001818EA">
              <w:rPr>
                <w:rFonts w:ascii="Times New Roman" w:hAnsi="Times New Roman"/>
                <w:sz w:val="24"/>
                <w:szCs w:val="24"/>
              </w:rPr>
              <w:t>Анимация движения и формы.</w:t>
            </w:r>
          </w:p>
          <w:p w14:paraId="0C352156" w14:textId="77777777" w:rsidR="00FA3DF6" w:rsidRPr="001818EA" w:rsidRDefault="00FA3DF6" w:rsidP="008B4F60">
            <w:pPr>
              <w:widowControl w:val="0"/>
              <w:spacing w:after="0" w:line="240" w:lineRule="auto"/>
              <w:jc w:val="both"/>
              <w:rPr>
                <w:rFonts w:ascii="Times New Roman" w:hAnsi="Times New Roman"/>
                <w:sz w:val="24"/>
                <w:szCs w:val="24"/>
              </w:rPr>
            </w:pPr>
            <w:r w:rsidRPr="001818EA">
              <w:rPr>
                <w:rFonts w:ascii="Times New Roman" w:hAnsi="Times New Roman"/>
                <w:sz w:val="24"/>
                <w:szCs w:val="24"/>
              </w:rPr>
              <w:t>Сложная анимация градиента или движения.</w:t>
            </w:r>
          </w:p>
          <w:p w14:paraId="6D4C9C55" w14:textId="77777777" w:rsidR="00FA3DF6" w:rsidRPr="001818EA" w:rsidRDefault="00FA3DF6" w:rsidP="008B4F60">
            <w:pPr>
              <w:widowControl w:val="0"/>
              <w:spacing w:after="0" w:line="240" w:lineRule="auto"/>
              <w:jc w:val="both"/>
              <w:rPr>
                <w:rFonts w:ascii="Times New Roman" w:hAnsi="Times New Roman"/>
                <w:sz w:val="24"/>
                <w:szCs w:val="24"/>
              </w:rPr>
            </w:pPr>
            <w:r w:rsidRPr="001818EA">
              <w:rPr>
                <w:rFonts w:ascii="Times New Roman" w:hAnsi="Times New Roman"/>
                <w:sz w:val="24"/>
                <w:szCs w:val="24"/>
              </w:rPr>
              <w:t>Анимация текста с проявлением и исчезновением.</w:t>
            </w:r>
          </w:p>
          <w:p w14:paraId="2F165CA5" w14:textId="77777777" w:rsidR="00FA3DF6" w:rsidRPr="001818EA" w:rsidRDefault="00FA3DF6" w:rsidP="008B4F60">
            <w:pPr>
              <w:widowControl w:val="0"/>
              <w:spacing w:after="0" w:line="240" w:lineRule="auto"/>
              <w:jc w:val="both"/>
              <w:rPr>
                <w:rFonts w:ascii="Times New Roman" w:hAnsi="Times New Roman"/>
                <w:sz w:val="24"/>
                <w:szCs w:val="24"/>
              </w:rPr>
            </w:pPr>
            <w:r w:rsidRPr="001818EA">
              <w:rPr>
                <w:rFonts w:ascii="Times New Roman" w:hAnsi="Times New Roman"/>
                <w:sz w:val="24"/>
                <w:szCs w:val="24"/>
              </w:rPr>
              <w:t>Раскрашивание черно-белых фотографий.</w:t>
            </w:r>
          </w:p>
          <w:p w14:paraId="07ECF1D9" w14:textId="77777777" w:rsidR="00FA3DF6" w:rsidRPr="001818EA" w:rsidRDefault="00FA3DF6" w:rsidP="008B4F60">
            <w:pPr>
              <w:widowControl w:val="0"/>
              <w:spacing w:after="0" w:line="240" w:lineRule="auto"/>
              <w:jc w:val="both"/>
              <w:rPr>
                <w:rFonts w:ascii="Times New Roman" w:hAnsi="Times New Roman"/>
                <w:sz w:val="24"/>
                <w:szCs w:val="24"/>
              </w:rPr>
            </w:pPr>
            <w:r w:rsidRPr="001818EA">
              <w:rPr>
                <w:rFonts w:ascii="Times New Roman" w:hAnsi="Times New Roman"/>
                <w:sz w:val="24"/>
                <w:szCs w:val="24"/>
              </w:rPr>
              <w:lastRenderedPageBreak/>
              <w:t>Коррекция фотографий и применение эффектов.</w:t>
            </w:r>
          </w:p>
          <w:p w14:paraId="2806C562" w14:textId="77777777" w:rsidR="00FA3DF6" w:rsidRPr="001818EA" w:rsidRDefault="00FA3DF6" w:rsidP="008B4F60">
            <w:pPr>
              <w:widowControl w:val="0"/>
              <w:spacing w:after="0" w:line="240" w:lineRule="auto"/>
              <w:jc w:val="both"/>
              <w:rPr>
                <w:rFonts w:ascii="Times New Roman" w:hAnsi="Times New Roman"/>
                <w:sz w:val="24"/>
                <w:szCs w:val="24"/>
              </w:rPr>
            </w:pPr>
            <w:r w:rsidRPr="001818EA">
              <w:rPr>
                <w:rFonts w:ascii="Times New Roman" w:hAnsi="Times New Roman"/>
                <w:sz w:val="24"/>
                <w:szCs w:val="24"/>
              </w:rPr>
              <w:t>Создание коллажа.</w:t>
            </w:r>
          </w:p>
          <w:p w14:paraId="26CF193E" w14:textId="77777777" w:rsidR="00FA3DF6" w:rsidRPr="001818EA" w:rsidRDefault="00FA3DF6" w:rsidP="008B4F60">
            <w:pPr>
              <w:widowControl w:val="0"/>
              <w:spacing w:after="0" w:line="240" w:lineRule="auto"/>
              <w:jc w:val="both"/>
              <w:rPr>
                <w:rFonts w:ascii="Times New Roman" w:hAnsi="Times New Roman"/>
                <w:sz w:val="24"/>
                <w:szCs w:val="24"/>
              </w:rPr>
            </w:pPr>
            <w:r w:rsidRPr="001818EA">
              <w:rPr>
                <w:rFonts w:ascii="Times New Roman" w:hAnsi="Times New Roman"/>
                <w:sz w:val="24"/>
                <w:szCs w:val="24"/>
              </w:rPr>
              <w:t>Рисование примитивами.</w:t>
            </w:r>
          </w:p>
          <w:p w14:paraId="720834CA" w14:textId="77777777" w:rsidR="00FA3DF6" w:rsidRPr="001818EA" w:rsidRDefault="00FA3DF6" w:rsidP="008B4F60">
            <w:pPr>
              <w:widowControl w:val="0"/>
              <w:spacing w:after="0" w:line="240" w:lineRule="auto"/>
              <w:jc w:val="both"/>
              <w:rPr>
                <w:rFonts w:ascii="Times New Roman" w:hAnsi="Times New Roman"/>
                <w:sz w:val="24"/>
                <w:szCs w:val="24"/>
              </w:rPr>
            </w:pPr>
            <w:r w:rsidRPr="001818EA">
              <w:rPr>
                <w:rFonts w:ascii="Times New Roman" w:hAnsi="Times New Roman"/>
                <w:sz w:val="24"/>
                <w:szCs w:val="24"/>
              </w:rPr>
              <w:t>Создание страницы сайта.</w:t>
            </w:r>
          </w:p>
          <w:p w14:paraId="3FDE1E59" w14:textId="77777777" w:rsidR="00FA3DF6" w:rsidRPr="001818EA" w:rsidRDefault="00FA3DF6" w:rsidP="008B4F60">
            <w:pPr>
              <w:widowControl w:val="0"/>
              <w:spacing w:after="0" w:line="240" w:lineRule="auto"/>
              <w:jc w:val="both"/>
              <w:rPr>
                <w:rFonts w:ascii="Times New Roman" w:hAnsi="Times New Roman"/>
                <w:sz w:val="24"/>
                <w:szCs w:val="24"/>
              </w:rPr>
            </w:pPr>
            <w:r w:rsidRPr="001818EA">
              <w:rPr>
                <w:rFonts w:ascii="Times New Roman" w:hAnsi="Times New Roman"/>
                <w:sz w:val="24"/>
                <w:szCs w:val="24"/>
              </w:rPr>
              <w:t>Создание сложных объектов.</w:t>
            </w:r>
          </w:p>
          <w:p w14:paraId="473F04A3" w14:textId="77777777" w:rsidR="00FA3DF6" w:rsidRPr="001818EA" w:rsidRDefault="00FA3DF6" w:rsidP="008B4F60">
            <w:pPr>
              <w:widowControl w:val="0"/>
              <w:spacing w:after="0" w:line="240" w:lineRule="auto"/>
              <w:jc w:val="both"/>
              <w:rPr>
                <w:rFonts w:ascii="Times New Roman" w:hAnsi="Times New Roman"/>
                <w:sz w:val="24"/>
                <w:szCs w:val="24"/>
              </w:rPr>
            </w:pPr>
            <w:r w:rsidRPr="001818EA">
              <w:rPr>
                <w:rFonts w:ascii="Times New Roman" w:hAnsi="Times New Roman"/>
                <w:sz w:val="24"/>
                <w:szCs w:val="24"/>
              </w:rPr>
              <w:t>Вёрстка текстов, работа с иллюстрациями.</w:t>
            </w:r>
          </w:p>
          <w:p w14:paraId="57A1C5EB" w14:textId="77777777" w:rsidR="00FA3DF6" w:rsidRPr="001818EA" w:rsidRDefault="00FA3DF6" w:rsidP="008B4F60">
            <w:pPr>
              <w:widowControl w:val="0"/>
              <w:spacing w:after="0" w:line="240" w:lineRule="auto"/>
              <w:jc w:val="both"/>
              <w:rPr>
                <w:rFonts w:ascii="Times New Roman" w:hAnsi="Times New Roman"/>
                <w:sz w:val="24"/>
                <w:szCs w:val="24"/>
              </w:rPr>
            </w:pPr>
            <w:r w:rsidRPr="001818EA">
              <w:rPr>
                <w:rFonts w:ascii="Times New Roman" w:hAnsi="Times New Roman"/>
                <w:sz w:val="24"/>
                <w:szCs w:val="24"/>
              </w:rPr>
              <w:t>Вёрстка многостраничных изданий.</w:t>
            </w:r>
          </w:p>
          <w:p w14:paraId="7432A701" w14:textId="77777777" w:rsidR="00FA3DF6" w:rsidRPr="001818EA" w:rsidRDefault="00FA3DF6" w:rsidP="008B4F60">
            <w:pPr>
              <w:widowControl w:val="0"/>
              <w:spacing w:after="0" w:line="240" w:lineRule="auto"/>
              <w:jc w:val="both"/>
              <w:rPr>
                <w:rFonts w:ascii="Times New Roman" w:hAnsi="Times New Roman"/>
                <w:sz w:val="24"/>
                <w:szCs w:val="24"/>
              </w:rPr>
            </w:pPr>
            <w:r w:rsidRPr="001818EA">
              <w:rPr>
                <w:rFonts w:ascii="Times New Roman" w:hAnsi="Times New Roman"/>
                <w:sz w:val="24"/>
                <w:szCs w:val="24"/>
              </w:rPr>
              <w:t>Создание трехмерного объекта средствами программы.</w:t>
            </w:r>
          </w:p>
          <w:p w14:paraId="563DBB03" w14:textId="77777777" w:rsidR="00FA3DF6" w:rsidRPr="001818EA" w:rsidRDefault="00FA3DF6" w:rsidP="008B4F60">
            <w:pPr>
              <w:widowControl w:val="0"/>
              <w:spacing w:after="0" w:line="240" w:lineRule="auto"/>
              <w:jc w:val="both"/>
              <w:rPr>
                <w:rFonts w:ascii="Times New Roman" w:hAnsi="Times New Roman"/>
                <w:sz w:val="24"/>
                <w:szCs w:val="24"/>
              </w:rPr>
            </w:pPr>
            <w:r w:rsidRPr="001818EA">
              <w:rPr>
                <w:rFonts w:ascii="Times New Roman" w:hAnsi="Times New Roman"/>
                <w:sz w:val="24"/>
                <w:szCs w:val="24"/>
              </w:rPr>
              <w:t>Работа с освещением при моделировании.</w:t>
            </w:r>
          </w:p>
          <w:p w14:paraId="193C406D" w14:textId="77777777" w:rsidR="00FA3DF6" w:rsidRPr="001818EA" w:rsidRDefault="00FA3DF6" w:rsidP="008B4F60">
            <w:pPr>
              <w:widowControl w:val="0"/>
              <w:spacing w:after="0" w:line="240" w:lineRule="auto"/>
              <w:jc w:val="both"/>
              <w:rPr>
                <w:rFonts w:ascii="Times New Roman" w:hAnsi="Times New Roman"/>
                <w:sz w:val="24"/>
                <w:szCs w:val="24"/>
              </w:rPr>
            </w:pPr>
            <w:r w:rsidRPr="001818EA">
              <w:rPr>
                <w:rFonts w:ascii="Times New Roman" w:hAnsi="Times New Roman"/>
                <w:sz w:val="24"/>
                <w:szCs w:val="24"/>
              </w:rPr>
              <w:t>Верстка табличным способ страницы.</w:t>
            </w:r>
          </w:p>
          <w:p w14:paraId="37806360" w14:textId="77777777" w:rsidR="00FA3DF6" w:rsidRPr="001818EA" w:rsidRDefault="00FA3DF6" w:rsidP="008B4F60">
            <w:pPr>
              <w:widowControl w:val="0"/>
              <w:spacing w:after="0" w:line="240" w:lineRule="auto"/>
              <w:jc w:val="both"/>
              <w:rPr>
                <w:rFonts w:ascii="Times New Roman" w:hAnsi="Times New Roman"/>
                <w:sz w:val="24"/>
                <w:szCs w:val="24"/>
              </w:rPr>
            </w:pPr>
            <w:r w:rsidRPr="001818EA">
              <w:rPr>
                <w:rFonts w:ascii="Times New Roman" w:hAnsi="Times New Roman"/>
                <w:sz w:val="24"/>
                <w:szCs w:val="24"/>
              </w:rPr>
              <w:t>Верстка блочным способ страницы.</w:t>
            </w:r>
          </w:p>
          <w:p w14:paraId="5371222E" w14:textId="77777777" w:rsidR="00FA3DF6" w:rsidRPr="001818EA" w:rsidRDefault="00FA3DF6" w:rsidP="008B4F60">
            <w:pPr>
              <w:widowControl w:val="0"/>
              <w:tabs>
                <w:tab w:val="left" w:pos="916"/>
                <w:tab w:val="left" w:pos="1832"/>
                <w:tab w:val="left" w:pos="2748"/>
                <w:tab w:val="left" w:pos="3331"/>
                <w:tab w:val="left" w:pos="3664"/>
                <w:tab w:val="left" w:pos="4580"/>
                <w:tab w:val="left" w:pos="5496"/>
                <w:tab w:val="left" w:pos="6412"/>
                <w:tab w:val="left" w:pos="7328"/>
                <w:tab w:val="left" w:pos="8244"/>
                <w:tab w:val="left" w:pos="10076"/>
                <w:tab w:val="left" w:pos="10992"/>
                <w:tab w:val="left" w:pos="11908"/>
                <w:tab w:val="left" w:pos="12824"/>
                <w:tab w:val="left" w:pos="13740"/>
                <w:tab w:val="left" w:pos="14656"/>
              </w:tabs>
              <w:snapToGrid w:val="0"/>
              <w:spacing w:after="0" w:line="240" w:lineRule="auto"/>
              <w:jc w:val="both"/>
              <w:rPr>
                <w:rFonts w:ascii="Times New Roman" w:hAnsi="Times New Roman"/>
                <w:b/>
                <w:bCs/>
                <w:iCs/>
                <w:sz w:val="24"/>
                <w:szCs w:val="24"/>
              </w:rPr>
            </w:pPr>
            <w:r w:rsidRPr="001818EA">
              <w:rPr>
                <w:rFonts w:ascii="Times New Roman" w:hAnsi="Times New Roman"/>
                <w:b/>
                <w:bCs/>
                <w:iCs/>
                <w:sz w:val="24"/>
                <w:szCs w:val="24"/>
              </w:rPr>
              <w:t>Самостоятельная работа</w:t>
            </w:r>
          </w:p>
          <w:p w14:paraId="3639236A" w14:textId="77777777" w:rsidR="00FA3DF6" w:rsidRPr="001818EA" w:rsidRDefault="00FA3DF6" w:rsidP="008B4F60">
            <w:pPr>
              <w:widowControl w:val="0"/>
              <w:spacing w:after="0" w:line="240" w:lineRule="auto"/>
              <w:jc w:val="both"/>
              <w:rPr>
                <w:rFonts w:ascii="Times New Roman" w:hAnsi="Times New Roman"/>
                <w:sz w:val="24"/>
                <w:szCs w:val="24"/>
              </w:rPr>
            </w:pPr>
            <w:r w:rsidRPr="001818EA">
              <w:rPr>
                <w:rFonts w:ascii="Times New Roman" w:hAnsi="Times New Roman"/>
                <w:sz w:val="24"/>
                <w:szCs w:val="24"/>
              </w:rPr>
              <w:t>Презентация виды мультимедийных продуктов.</w:t>
            </w:r>
          </w:p>
          <w:p w14:paraId="49107824" w14:textId="77777777" w:rsidR="00FA3DF6" w:rsidRPr="001818EA" w:rsidRDefault="00FA3DF6" w:rsidP="008B4F60">
            <w:pPr>
              <w:widowControl w:val="0"/>
              <w:spacing w:after="0" w:line="240" w:lineRule="auto"/>
              <w:jc w:val="both"/>
              <w:rPr>
                <w:rFonts w:ascii="Times New Roman" w:hAnsi="Times New Roman"/>
                <w:sz w:val="24"/>
                <w:szCs w:val="24"/>
              </w:rPr>
            </w:pPr>
            <w:r w:rsidRPr="001818EA">
              <w:rPr>
                <w:rFonts w:ascii="Times New Roman" w:hAnsi="Times New Roman"/>
                <w:sz w:val="24"/>
                <w:szCs w:val="24"/>
              </w:rPr>
              <w:t>Создание видеоролика с применением видео редакторов.</w:t>
            </w:r>
          </w:p>
          <w:p w14:paraId="17DDE6BB" w14:textId="77777777" w:rsidR="00FA3DF6" w:rsidRPr="001818EA" w:rsidRDefault="00FA3DF6" w:rsidP="008B4F60">
            <w:pPr>
              <w:widowControl w:val="0"/>
              <w:spacing w:after="0" w:line="240" w:lineRule="auto"/>
              <w:jc w:val="both"/>
              <w:rPr>
                <w:rFonts w:ascii="Times New Roman" w:hAnsi="Times New Roman"/>
                <w:sz w:val="24"/>
                <w:szCs w:val="24"/>
              </w:rPr>
            </w:pPr>
            <w:r w:rsidRPr="001818EA">
              <w:rPr>
                <w:rFonts w:ascii="Times New Roman" w:hAnsi="Times New Roman"/>
                <w:sz w:val="24"/>
                <w:szCs w:val="24"/>
              </w:rPr>
              <w:t>Создание анимационного ролика с использованием сложного вида анимации при работе с графическими и текстовыми объектами.</w:t>
            </w:r>
          </w:p>
          <w:p w14:paraId="36E94BC2" w14:textId="77777777" w:rsidR="00FA3DF6" w:rsidRPr="001818EA" w:rsidRDefault="00FA3DF6" w:rsidP="008B4F60">
            <w:pPr>
              <w:widowControl w:val="0"/>
              <w:spacing w:after="0" w:line="240" w:lineRule="auto"/>
              <w:jc w:val="both"/>
              <w:rPr>
                <w:rFonts w:ascii="Times New Roman" w:hAnsi="Times New Roman"/>
                <w:sz w:val="24"/>
                <w:szCs w:val="24"/>
              </w:rPr>
            </w:pPr>
            <w:r w:rsidRPr="001818EA">
              <w:rPr>
                <w:rFonts w:ascii="Times New Roman" w:hAnsi="Times New Roman"/>
                <w:sz w:val="24"/>
                <w:szCs w:val="24"/>
              </w:rPr>
              <w:t>Создание рекламного плаката инструментами векторной графики на тему печатного производства.</w:t>
            </w:r>
          </w:p>
          <w:p w14:paraId="2F0C1151" w14:textId="77777777" w:rsidR="00FA3DF6" w:rsidRPr="001818EA" w:rsidRDefault="00FA3DF6" w:rsidP="008B4F60">
            <w:pPr>
              <w:widowControl w:val="0"/>
              <w:spacing w:after="0" w:line="240" w:lineRule="auto"/>
              <w:jc w:val="both"/>
              <w:rPr>
                <w:rFonts w:ascii="Times New Roman" w:hAnsi="Times New Roman"/>
                <w:sz w:val="24"/>
                <w:szCs w:val="24"/>
              </w:rPr>
            </w:pPr>
            <w:r w:rsidRPr="001818EA">
              <w:rPr>
                <w:rFonts w:ascii="Times New Roman" w:hAnsi="Times New Roman"/>
                <w:sz w:val="24"/>
                <w:szCs w:val="24"/>
              </w:rPr>
              <w:t xml:space="preserve">Создание печатного продукта средствами </w:t>
            </w:r>
            <w:r w:rsidRPr="001818EA">
              <w:rPr>
                <w:rFonts w:ascii="Times New Roman" w:hAnsi="Times New Roman"/>
                <w:sz w:val="24"/>
                <w:szCs w:val="24"/>
                <w:lang w:val="en-US"/>
              </w:rPr>
              <w:t>InDesign</w:t>
            </w:r>
            <w:r w:rsidRPr="001818EA">
              <w:rPr>
                <w:rFonts w:ascii="Times New Roman" w:hAnsi="Times New Roman"/>
                <w:sz w:val="24"/>
                <w:szCs w:val="24"/>
              </w:rPr>
              <w:t>.</w:t>
            </w:r>
          </w:p>
          <w:p w14:paraId="7D0120F8" w14:textId="77777777" w:rsidR="00FA3DF6" w:rsidRPr="001818EA" w:rsidRDefault="00FA3DF6" w:rsidP="008B4F60">
            <w:pPr>
              <w:widowControl w:val="0"/>
              <w:spacing w:after="0" w:line="240" w:lineRule="auto"/>
              <w:jc w:val="both"/>
              <w:rPr>
                <w:rFonts w:ascii="Times New Roman" w:hAnsi="Times New Roman"/>
                <w:sz w:val="24"/>
                <w:szCs w:val="24"/>
              </w:rPr>
            </w:pPr>
            <w:r w:rsidRPr="001818EA">
              <w:rPr>
                <w:rFonts w:ascii="Times New Roman" w:hAnsi="Times New Roman"/>
                <w:sz w:val="24"/>
                <w:szCs w:val="24"/>
              </w:rPr>
              <w:t>Моделирование печатной машины в программе 3</w:t>
            </w:r>
            <w:r w:rsidRPr="001818EA">
              <w:rPr>
                <w:rFonts w:ascii="Times New Roman" w:hAnsi="Times New Roman"/>
                <w:sz w:val="24"/>
                <w:szCs w:val="24"/>
                <w:lang w:val="en-US"/>
              </w:rPr>
              <w:t>DMax</w:t>
            </w:r>
            <w:r w:rsidRPr="001818EA">
              <w:rPr>
                <w:rFonts w:ascii="Times New Roman" w:hAnsi="Times New Roman"/>
                <w:sz w:val="24"/>
                <w:szCs w:val="24"/>
              </w:rPr>
              <w:t>.</w:t>
            </w:r>
          </w:p>
          <w:p w14:paraId="2F5AD46A" w14:textId="77777777" w:rsidR="00FA3DF6" w:rsidRPr="001818EA" w:rsidRDefault="00FA3DF6" w:rsidP="008B4F6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1818EA">
              <w:rPr>
                <w:rFonts w:ascii="Times New Roman" w:hAnsi="Times New Roman"/>
                <w:sz w:val="24"/>
                <w:szCs w:val="24"/>
              </w:rPr>
              <w:t>Верстка интернет страницы о видах печати.</w:t>
            </w:r>
          </w:p>
        </w:tc>
        <w:tc>
          <w:tcPr>
            <w:tcW w:w="1260" w:type="dxa"/>
            <w:vMerge/>
          </w:tcPr>
          <w:p w14:paraId="4A93A5F9" w14:textId="77777777" w:rsidR="00FA3DF6" w:rsidRPr="001818EA" w:rsidRDefault="00FA3DF6" w:rsidP="008B4F60">
            <w:pPr>
              <w:widowControl w:val="0"/>
              <w:spacing w:after="0" w:line="240" w:lineRule="auto"/>
              <w:jc w:val="both"/>
              <w:rPr>
                <w:rFonts w:ascii="Times New Roman" w:hAnsi="Times New Roman"/>
                <w:b/>
                <w:sz w:val="24"/>
                <w:szCs w:val="24"/>
              </w:rPr>
            </w:pPr>
          </w:p>
        </w:tc>
      </w:tr>
      <w:tr w:rsidR="00FA3DF6" w:rsidRPr="001818EA" w14:paraId="67D00478" w14:textId="77777777" w:rsidTr="0094441E">
        <w:tblPrEx>
          <w:tblLook w:val="01E0" w:firstRow="1" w:lastRow="1" w:firstColumn="1" w:lastColumn="1" w:noHBand="0" w:noVBand="0"/>
        </w:tblPrEx>
        <w:tc>
          <w:tcPr>
            <w:tcW w:w="13070" w:type="dxa"/>
            <w:gridSpan w:val="2"/>
            <w:vAlign w:val="center"/>
          </w:tcPr>
          <w:p w14:paraId="176DAE3E" w14:textId="77777777" w:rsidR="00FA3DF6" w:rsidRPr="001818EA" w:rsidRDefault="00FA3DF6" w:rsidP="008B4F60">
            <w:pPr>
              <w:widowControl w:val="0"/>
              <w:spacing w:after="0" w:line="240" w:lineRule="auto"/>
              <w:jc w:val="both"/>
              <w:rPr>
                <w:rFonts w:ascii="Times New Roman" w:hAnsi="Times New Roman"/>
                <w:b/>
                <w:bCs/>
                <w:sz w:val="24"/>
                <w:szCs w:val="24"/>
              </w:rPr>
            </w:pPr>
            <w:r w:rsidRPr="001818EA">
              <w:rPr>
                <w:rFonts w:ascii="Times New Roman" w:hAnsi="Times New Roman"/>
                <w:b/>
                <w:sz w:val="24"/>
                <w:szCs w:val="24"/>
              </w:rPr>
              <w:t>МДК 01.02. Технико-экономический анализ  полиграфических технологий</w:t>
            </w:r>
          </w:p>
        </w:tc>
        <w:tc>
          <w:tcPr>
            <w:tcW w:w="1276" w:type="dxa"/>
            <w:gridSpan w:val="2"/>
          </w:tcPr>
          <w:p w14:paraId="65C23DF6" w14:textId="77777777" w:rsidR="00FA3DF6" w:rsidRPr="001818EA" w:rsidRDefault="00FA3DF6" w:rsidP="008B4F60">
            <w:pPr>
              <w:widowControl w:val="0"/>
              <w:spacing w:after="0" w:line="240" w:lineRule="auto"/>
              <w:jc w:val="both"/>
              <w:rPr>
                <w:rFonts w:ascii="Times New Roman" w:hAnsi="Times New Roman"/>
                <w:bCs/>
                <w:sz w:val="24"/>
                <w:szCs w:val="24"/>
              </w:rPr>
            </w:pPr>
            <w:r w:rsidRPr="001818EA">
              <w:rPr>
                <w:rFonts w:ascii="Times New Roman" w:hAnsi="Times New Roman"/>
                <w:b/>
                <w:sz w:val="24"/>
                <w:szCs w:val="24"/>
              </w:rPr>
              <w:t>64</w:t>
            </w:r>
          </w:p>
        </w:tc>
      </w:tr>
      <w:tr w:rsidR="00FA3DF6" w:rsidRPr="001818EA" w14:paraId="2576DB90" w14:textId="77777777" w:rsidTr="0094441E">
        <w:tblPrEx>
          <w:tblLook w:val="01E0" w:firstRow="1" w:lastRow="1" w:firstColumn="1" w:lastColumn="1" w:noHBand="0" w:noVBand="0"/>
        </w:tblPrEx>
        <w:tc>
          <w:tcPr>
            <w:tcW w:w="2257" w:type="dxa"/>
          </w:tcPr>
          <w:p w14:paraId="32486455" w14:textId="77777777" w:rsidR="00FA3DF6" w:rsidRPr="001818EA" w:rsidRDefault="00FA3DF6" w:rsidP="008B4F60">
            <w:pPr>
              <w:widowControl w:val="0"/>
              <w:spacing w:after="0" w:line="240" w:lineRule="auto"/>
              <w:jc w:val="both"/>
              <w:rPr>
                <w:rFonts w:ascii="Times New Roman" w:hAnsi="Times New Roman"/>
                <w:b/>
                <w:bCs/>
                <w:sz w:val="24"/>
                <w:szCs w:val="24"/>
              </w:rPr>
            </w:pPr>
          </w:p>
        </w:tc>
        <w:tc>
          <w:tcPr>
            <w:tcW w:w="10813" w:type="dxa"/>
          </w:tcPr>
          <w:p w14:paraId="1E3DEA92" w14:textId="77777777" w:rsidR="00FA3DF6" w:rsidRPr="001818EA" w:rsidRDefault="00FA3DF6" w:rsidP="008B4F60">
            <w:pPr>
              <w:widowControl w:val="0"/>
              <w:spacing w:after="0" w:line="240" w:lineRule="auto"/>
              <w:jc w:val="both"/>
              <w:rPr>
                <w:rFonts w:ascii="Times New Roman" w:hAnsi="Times New Roman"/>
                <w:b/>
                <w:bCs/>
                <w:sz w:val="24"/>
                <w:szCs w:val="24"/>
              </w:rPr>
            </w:pPr>
            <w:r w:rsidRPr="001818EA">
              <w:rPr>
                <w:rFonts w:ascii="Times New Roman" w:hAnsi="Times New Roman"/>
                <w:b/>
                <w:bCs/>
                <w:sz w:val="24"/>
                <w:szCs w:val="24"/>
              </w:rPr>
              <w:t>Содержание</w:t>
            </w:r>
          </w:p>
        </w:tc>
        <w:tc>
          <w:tcPr>
            <w:tcW w:w="1276" w:type="dxa"/>
            <w:gridSpan w:val="2"/>
            <w:vMerge w:val="restart"/>
          </w:tcPr>
          <w:p w14:paraId="485CA6C6" w14:textId="77777777" w:rsidR="00FA3DF6" w:rsidRPr="001818EA" w:rsidRDefault="00FA3DF6" w:rsidP="008B4F60">
            <w:pPr>
              <w:widowControl w:val="0"/>
              <w:spacing w:after="0" w:line="240" w:lineRule="auto"/>
              <w:jc w:val="both"/>
              <w:rPr>
                <w:rFonts w:ascii="Times New Roman" w:hAnsi="Times New Roman"/>
                <w:b/>
                <w:sz w:val="24"/>
                <w:szCs w:val="24"/>
              </w:rPr>
            </w:pPr>
            <w:r w:rsidRPr="001818EA">
              <w:rPr>
                <w:rFonts w:ascii="Times New Roman" w:hAnsi="Times New Roman"/>
                <w:bCs/>
                <w:sz w:val="24"/>
                <w:szCs w:val="24"/>
              </w:rPr>
              <w:t>24</w:t>
            </w:r>
          </w:p>
        </w:tc>
      </w:tr>
      <w:tr w:rsidR="00FA3DF6" w:rsidRPr="001818EA" w14:paraId="15D10770" w14:textId="77777777" w:rsidTr="0094441E">
        <w:tblPrEx>
          <w:tblLook w:val="01E0" w:firstRow="1" w:lastRow="1" w:firstColumn="1" w:lastColumn="1" w:noHBand="0" w:noVBand="0"/>
        </w:tblPrEx>
        <w:tc>
          <w:tcPr>
            <w:tcW w:w="2257" w:type="dxa"/>
          </w:tcPr>
          <w:p w14:paraId="5BD1F0C9" w14:textId="77777777" w:rsidR="00FA3DF6" w:rsidRPr="001818EA" w:rsidRDefault="00FA3DF6" w:rsidP="008B4F60">
            <w:pPr>
              <w:widowControl w:val="0"/>
              <w:spacing w:after="0" w:line="240" w:lineRule="auto"/>
              <w:jc w:val="both"/>
              <w:rPr>
                <w:rFonts w:ascii="Times New Roman" w:hAnsi="Times New Roman"/>
                <w:b/>
                <w:bCs/>
                <w:sz w:val="24"/>
                <w:szCs w:val="24"/>
              </w:rPr>
            </w:pPr>
          </w:p>
        </w:tc>
        <w:tc>
          <w:tcPr>
            <w:tcW w:w="10813" w:type="dxa"/>
          </w:tcPr>
          <w:p w14:paraId="200F482E" w14:textId="77777777" w:rsidR="00FA3DF6" w:rsidRPr="001818EA" w:rsidRDefault="00FA3DF6" w:rsidP="008B4F60">
            <w:pPr>
              <w:widowControl w:val="0"/>
              <w:spacing w:after="0" w:line="240" w:lineRule="auto"/>
              <w:jc w:val="both"/>
              <w:rPr>
                <w:rFonts w:ascii="Times New Roman" w:hAnsi="Times New Roman"/>
                <w:bCs/>
                <w:sz w:val="24"/>
                <w:szCs w:val="24"/>
              </w:rPr>
            </w:pPr>
            <w:r w:rsidRPr="001818EA">
              <w:rPr>
                <w:rFonts w:ascii="Times New Roman" w:hAnsi="Times New Roman"/>
                <w:bCs/>
                <w:sz w:val="24"/>
                <w:szCs w:val="24"/>
              </w:rPr>
              <w:t>Основные технико-экономические показатели технологического процесса изготовления полиграфической продукции.</w:t>
            </w:r>
          </w:p>
          <w:p w14:paraId="0550DB8A" w14:textId="77777777" w:rsidR="00FA3DF6" w:rsidRPr="001818EA" w:rsidRDefault="00FA3DF6" w:rsidP="008B4F60">
            <w:pPr>
              <w:widowControl w:val="0"/>
              <w:shd w:val="clear" w:color="auto" w:fill="FFFFFF"/>
              <w:spacing w:after="0" w:line="240" w:lineRule="auto"/>
              <w:jc w:val="both"/>
              <w:rPr>
                <w:rFonts w:ascii="Times New Roman" w:hAnsi="Times New Roman"/>
                <w:bCs/>
                <w:sz w:val="24"/>
                <w:szCs w:val="24"/>
              </w:rPr>
            </w:pPr>
            <w:r w:rsidRPr="001818EA">
              <w:rPr>
                <w:rFonts w:ascii="Times New Roman" w:hAnsi="Times New Roman"/>
                <w:bCs/>
                <w:sz w:val="24"/>
                <w:szCs w:val="24"/>
              </w:rPr>
              <w:t xml:space="preserve">Мониторинг экономических показателей полиграфического производства при использовании разработанной </w:t>
            </w:r>
            <w:r w:rsidRPr="001818EA">
              <w:rPr>
                <w:rFonts w:ascii="Times New Roman" w:hAnsi="Times New Roman"/>
                <w:bCs/>
                <w:spacing w:val="-1"/>
                <w:sz w:val="24"/>
                <w:szCs w:val="24"/>
              </w:rPr>
              <w:t xml:space="preserve"> полиграфической технологии.</w:t>
            </w:r>
          </w:p>
          <w:p w14:paraId="0A02F3E9" w14:textId="77777777" w:rsidR="00FA3DF6" w:rsidRPr="001818EA" w:rsidRDefault="00FA3DF6" w:rsidP="008B4F60">
            <w:pPr>
              <w:widowControl w:val="0"/>
              <w:shd w:val="clear" w:color="auto" w:fill="FFFFFF"/>
              <w:spacing w:after="0" w:line="240" w:lineRule="auto"/>
              <w:jc w:val="both"/>
              <w:rPr>
                <w:rFonts w:ascii="Times New Roman" w:hAnsi="Times New Roman"/>
                <w:bCs/>
                <w:sz w:val="24"/>
                <w:szCs w:val="24"/>
              </w:rPr>
            </w:pPr>
            <w:r w:rsidRPr="001818EA">
              <w:rPr>
                <w:rFonts w:ascii="Times New Roman" w:hAnsi="Times New Roman"/>
                <w:bCs/>
                <w:spacing w:val="-1"/>
                <w:sz w:val="24"/>
                <w:szCs w:val="24"/>
              </w:rPr>
              <w:t xml:space="preserve">Технико-экономическое    обеспечение   эффективности    </w:t>
            </w:r>
            <w:r w:rsidRPr="001818EA">
              <w:rPr>
                <w:rFonts w:ascii="Times New Roman" w:hAnsi="Times New Roman"/>
                <w:bCs/>
                <w:sz w:val="24"/>
                <w:szCs w:val="24"/>
              </w:rPr>
              <w:t xml:space="preserve">производства при использовании разработанной </w:t>
            </w:r>
            <w:r w:rsidRPr="001818EA">
              <w:rPr>
                <w:rFonts w:ascii="Times New Roman" w:hAnsi="Times New Roman"/>
                <w:bCs/>
                <w:spacing w:val="-1"/>
                <w:sz w:val="24"/>
                <w:szCs w:val="24"/>
              </w:rPr>
              <w:t xml:space="preserve"> полиграфической технологии.</w:t>
            </w:r>
          </w:p>
          <w:p w14:paraId="2E53DCA8" w14:textId="77777777" w:rsidR="00FA3DF6" w:rsidRPr="001818EA" w:rsidRDefault="00FA3DF6" w:rsidP="008B4F60">
            <w:pPr>
              <w:widowControl w:val="0"/>
              <w:shd w:val="clear" w:color="auto" w:fill="FFFFFF"/>
              <w:spacing w:after="0" w:line="240" w:lineRule="auto"/>
              <w:jc w:val="both"/>
              <w:rPr>
                <w:rFonts w:ascii="Times New Roman" w:hAnsi="Times New Roman"/>
                <w:bCs/>
                <w:sz w:val="24"/>
                <w:szCs w:val="24"/>
              </w:rPr>
            </w:pPr>
            <w:r w:rsidRPr="001818EA">
              <w:rPr>
                <w:rFonts w:ascii="Times New Roman" w:hAnsi="Times New Roman"/>
                <w:bCs/>
                <w:spacing w:val="3"/>
                <w:sz w:val="24"/>
                <w:szCs w:val="24"/>
              </w:rPr>
              <w:t xml:space="preserve">Анализ рисков и оценка </w:t>
            </w:r>
            <w:r w:rsidRPr="001818EA">
              <w:rPr>
                <w:rFonts w:ascii="Times New Roman" w:hAnsi="Times New Roman"/>
                <w:bCs/>
                <w:spacing w:val="-1"/>
                <w:sz w:val="24"/>
                <w:szCs w:val="24"/>
              </w:rPr>
              <w:t xml:space="preserve">экономической эффективности инвестиций </w:t>
            </w:r>
            <w:r w:rsidRPr="001818EA">
              <w:rPr>
                <w:rFonts w:ascii="Times New Roman" w:hAnsi="Times New Roman"/>
                <w:bCs/>
                <w:sz w:val="24"/>
                <w:szCs w:val="24"/>
              </w:rPr>
              <w:t xml:space="preserve">при использовании разработанной </w:t>
            </w:r>
            <w:r w:rsidRPr="001818EA">
              <w:rPr>
                <w:rFonts w:ascii="Times New Roman" w:hAnsi="Times New Roman"/>
                <w:bCs/>
                <w:spacing w:val="-1"/>
                <w:sz w:val="24"/>
                <w:szCs w:val="24"/>
              </w:rPr>
              <w:t xml:space="preserve"> полиграфической технологии.</w:t>
            </w:r>
          </w:p>
          <w:p w14:paraId="6244D68C" w14:textId="77777777" w:rsidR="00FA3DF6" w:rsidRPr="001818EA" w:rsidRDefault="00FA3DF6" w:rsidP="008B4F60">
            <w:pPr>
              <w:widowControl w:val="0"/>
              <w:shd w:val="clear" w:color="auto" w:fill="FFFFFF"/>
              <w:spacing w:after="0" w:line="240" w:lineRule="auto"/>
              <w:jc w:val="both"/>
              <w:outlineLvl w:val="0"/>
              <w:rPr>
                <w:rFonts w:ascii="Times New Roman" w:hAnsi="Times New Roman"/>
                <w:b/>
                <w:bCs/>
                <w:sz w:val="24"/>
                <w:szCs w:val="24"/>
              </w:rPr>
            </w:pPr>
            <w:r w:rsidRPr="001818EA">
              <w:rPr>
                <w:rFonts w:ascii="Times New Roman" w:hAnsi="Times New Roman"/>
                <w:b/>
                <w:bCs/>
                <w:sz w:val="24"/>
                <w:szCs w:val="24"/>
              </w:rPr>
              <w:t>Практические занятия</w:t>
            </w:r>
          </w:p>
          <w:p w14:paraId="05E79793" w14:textId="77777777" w:rsidR="00FA3DF6" w:rsidRPr="001818EA" w:rsidRDefault="00FA3DF6" w:rsidP="008B4F60">
            <w:pPr>
              <w:widowControl w:val="0"/>
              <w:shd w:val="clear" w:color="auto" w:fill="FFFFFF"/>
              <w:spacing w:after="0" w:line="240" w:lineRule="auto"/>
              <w:jc w:val="both"/>
              <w:rPr>
                <w:rFonts w:ascii="Times New Roman" w:hAnsi="Times New Roman"/>
                <w:spacing w:val="-1"/>
                <w:sz w:val="24"/>
                <w:szCs w:val="24"/>
              </w:rPr>
            </w:pPr>
            <w:r w:rsidRPr="001818EA">
              <w:rPr>
                <w:rFonts w:ascii="Times New Roman" w:hAnsi="Times New Roman"/>
                <w:spacing w:val="-1"/>
                <w:sz w:val="24"/>
                <w:szCs w:val="24"/>
              </w:rPr>
              <w:t xml:space="preserve">Сравнительный анализ основных производственных затрат </w:t>
            </w:r>
            <w:r w:rsidRPr="001818EA">
              <w:rPr>
                <w:rFonts w:ascii="Times New Roman" w:hAnsi="Times New Roman"/>
                <w:sz w:val="24"/>
                <w:szCs w:val="24"/>
              </w:rPr>
              <w:t xml:space="preserve">при использовании разработанной </w:t>
            </w:r>
            <w:r w:rsidRPr="001818EA">
              <w:rPr>
                <w:rFonts w:ascii="Times New Roman" w:hAnsi="Times New Roman"/>
                <w:spacing w:val="-1"/>
                <w:sz w:val="24"/>
                <w:szCs w:val="24"/>
              </w:rPr>
              <w:t xml:space="preserve"> полиграфической технологии.</w:t>
            </w:r>
          </w:p>
          <w:p w14:paraId="20AE864C" w14:textId="77777777" w:rsidR="00FA3DF6" w:rsidRPr="001818EA" w:rsidRDefault="00FA3DF6" w:rsidP="008B4F60">
            <w:pPr>
              <w:widowControl w:val="0"/>
              <w:spacing w:after="0" w:line="240" w:lineRule="auto"/>
              <w:jc w:val="both"/>
              <w:rPr>
                <w:rFonts w:ascii="Times New Roman" w:hAnsi="Times New Roman"/>
                <w:sz w:val="24"/>
                <w:szCs w:val="24"/>
              </w:rPr>
            </w:pPr>
            <w:r w:rsidRPr="001818EA">
              <w:rPr>
                <w:rFonts w:ascii="Times New Roman" w:hAnsi="Times New Roman"/>
                <w:sz w:val="24"/>
                <w:szCs w:val="24"/>
              </w:rPr>
              <w:t>Расчет  и анализ основных технико-экономических показателей технологического процесса.</w:t>
            </w:r>
          </w:p>
          <w:p w14:paraId="6262C54F" w14:textId="77777777" w:rsidR="00FA3DF6" w:rsidRPr="001818EA" w:rsidRDefault="00FA3DF6" w:rsidP="008B4F60">
            <w:pPr>
              <w:widowControl w:val="0"/>
              <w:shd w:val="clear" w:color="auto" w:fill="FFFFFF"/>
              <w:spacing w:after="0" w:line="240" w:lineRule="auto"/>
              <w:jc w:val="both"/>
              <w:rPr>
                <w:rFonts w:ascii="Times New Roman" w:hAnsi="Times New Roman"/>
                <w:spacing w:val="-1"/>
                <w:sz w:val="24"/>
                <w:szCs w:val="24"/>
              </w:rPr>
            </w:pPr>
            <w:r w:rsidRPr="001818EA">
              <w:rPr>
                <w:rFonts w:ascii="Times New Roman" w:hAnsi="Times New Roman"/>
                <w:spacing w:val="-1"/>
                <w:sz w:val="24"/>
                <w:szCs w:val="24"/>
              </w:rPr>
              <w:lastRenderedPageBreak/>
              <w:t xml:space="preserve">Расчет безубыточного объема производства при </w:t>
            </w:r>
            <w:r w:rsidRPr="001818EA">
              <w:rPr>
                <w:rFonts w:ascii="Times New Roman" w:hAnsi="Times New Roman"/>
                <w:sz w:val="24"/>
                <w:szCs w:val="24"/>
              </w:rPr>
              <w:t xml:space="preserve">использовании разработанной </w:t>
            </w:r>
            <w:r w:rsidRPr="001818EA">
              <w:rPr>
                <w:rFonts w:ascii="Times New Roman" w:hAnsi="Times New Roman"/>
                <w:spacing w:val="-1"/>
                <w:sz w:val="24"/>
                <w:szCs w:val="24"/>
              </w:rPr>
              <w:t xml:space="preserve"> полиграфической технологии. </w:t>
            </w:r>
          </w:p>
          <w:p w14:paraId="02384E48" w14:textId="77777777" w:rsidR="00FA3DF6" w:rsidRPr="001818EA" w:rsidRDefault="00FA3DF6" w:rsidP="008B4F60">
            <w:pPr>
              <w:widowControl w:val="0"/>
              <w:shd w:val="clear" w:color="auto" w:fill="FFFFFF"/>
              <w:spacing w:after="0" w:line="240" w:lineRule="auto"/>
              <w:jc w:val="both"/>
              <w:rPr>
                <w:rFonts w:ascii="Times New Roman" w:hAnsi="Times New Roman"/>
                <w:sz w:val="24"/>
                <w:szCs w:val="24"/>
              </w:rPr>
            </w:pPr>
            <w:r w:rsidRPr="001818EA">
              <w:rPr>
                <w:rFonts w:ascii="Times New Roman" w:hAnsi="Times New Roman"/>
                <w:spacing w:val="-1"/>
                <w:sz w:val="24"/>
                <w:szCs w:val="24"/>
              </w:rPr>
              <w:t>Расчет порога рентабельности и. «зоны финансовой безопасности».</w:t>
            </w:r>
          </w:p>
          <w:p w14:paraId="451FC6D2" w14:textId="77777777" w:rsidR="00FA3DF6" w:rsidRPr="001818EA" w:rsidRDefault="00FA3DF6" w:rsidP="008B4F60">
            <w:pPr>
              <w:widowControl w:val="0"/>
              <w:shd w:val="clear" w:color="auto" w:fill="FFFFFF"/>
              <w:spacing w:after="0" w:line="240" w:lineRule="auto"/>
              <w:jc w:val="both"/>
              <w:rPr>
                <w:rFonts w:ascii="Times New Roman" w:hAnsi="Times New Roman"/>
                <w:spacing w:val="-1"/>
                <w:sz w:val="24"/>
                <w:szCs w:val="24"/>
              </w:rPr>
            </w:pPr>
            <w:r w:rsidRPr="001818EA">
              <w:rPr>
                <w:rFonts w:ascii="Times New Roman" w:hAnsi="Times New Roman"/>
                <w:spacing w:val="7"/>
                <w:sz w:val="24"/>
                <w:szCs w:val="24"/>
              </w:rPr>
              <w:t xml:space="preserve">Расчет </w:t>
            </w:r>
            <w:r w:rsidRPr="001818EA">
              <w:rPr>
                <w:rFonts w:ascii="Times New Roman" w:hAnsi="Times New Roman"/>
                <w:spacing w:val="-1"/>
                <w:sz w:val="24"/>
                <w:szCs w:val="24"/>
              </w:rPr>
              <w:t xml:space="preserve">срок окупаемости проекта </w:t>
            </w:r>
            <w:r w:rsidRPr="001818EA">
              <w:rPr>
                <w:rFonts w:ascii="Times New Roman" w:hAnsi="Times New Roman"/>
                <w:sz w:val="24"/>
                <w:szCs w:val="24"/>
              </w:rPr>
              <w:t xml:space="preserve">разработанной </w:t>
            </w:r>
            <w:r w:rsidRPr="001818EA">
              <w:rPr>
                <w:rFonts w:ascii="Times New Roman" w:hAnsi="Times New Roman"/>
                <w:spacing w:val="-1"/>
                <w:sz w:val="24"/>
                <w:szCs w:val="24"/>
              </w:rPr>
              <w:t xml:space="preserve"> полиграфической технологии.</w:t>
            </w:r>
          </w:p>
          <w:p w14:paraId="6F1B35A3" w14:textId="77777777" w:rsidR="00FA3DF6" w:rsidRPr="001818EA" w:rsidRDefault="00FA3DF6" w:rsidP="008B4F60">
            <w:pPr>
              <w:widowControl w:val="0"/>
              <w:shd w:val="clear" w:color="auto" w:fill="FFFFFF"/>
              <w:spacing w:after="0" w:line="240" w:lineRule="auto"/>
              <w:jc w:val="both"/>
              <w:outlineLvl w:val="0"/>
              <w:rPr>
                <w:rFonts w:ascii="Times New Roman" w:hAnsi="Times New Roman"/>
                <w:sz w:val="24"/>
                <w:szCs w:val="24"/>
              </w:rPr>
            </w:pPr>
            <w:r w:rsidRPr="001818EA">
              <w:rPr>
                <w:rFonts w:ascii="Times New Roman" w:hAnsi="Times New Roman"/>
                <w:b/>
                <w:bCs/>
                <w:sz w:val="24"/>
                <w:szCs w:val="24"/>
              </w:rPr>
              <w:t xml:space="preserve">Самостоятельная работа </w:t>
            </w:r>
          </w:p>
          <w:p w14:paraId="01E5ACC6" w14:textId="77777777" w:rsidR="00FA3DF6" w:rsidRPr="001818EA" w:rsidRDefault="00FA3DF6" w:rsidP="008B4F60">
            <w:pPr>
              <w:widowControl w:val="0"/>
              <w:spacing w:after="0" w:line="240" w:lineRule="auto"/>
              <w:jc w:val="both"/>
              <w:rPr>
                <w:rFonts w:ascii="Times New Roman" w:hAnsi="Times New Roman"/>
                <w:sz w:val="24"/>
                <w:szCs w:val="24"/>
              </w:rPr>
            </w:pPr>
            <w:r w:rsidRPr="001818EA">
              <w:rPr>
                <w:rFonts w:ascii="Times New Roman" w:hAnsi="Times New Roman"/>
                <w:sz w:val="24"/>
                <w:szCs w:val="24"/>
              </w:rPr>
              <w:t>Анализ показателей внедрения  ресурсо-  и эненергосберегающих технологий.</w:t>
            </w:r>
          </w:p>
          <w:p w14:paraId="6321D376" w14:textId="77777777" w:rsidR="00FA3DF6" w:rsidRPr="001818EA" w:rsidRDefault="00FA3DF6" w:rsidP="008B4F60">
            <w:pPr>
              <w:widowControl w:val="0"/>
              <w:spacing w:after="0" w:line="240" w:lineRule="auto"/>
              <w:jc w:val="both"/>
              <w:rPr>
                <w:rFonts w:ascii="Times New Roman" w:hAnsi="Times New Roman"/>
                <w:sz w:val="24"/>
                <w:szCs w:val="24"/>
              </w:rPr>
            </w:pPr>
            <w:r w:rsidRPr="001818EA">
              <w:rPr>
                <w:rFonts w:ascii="Times New Roman" w:hAnsi="Times New Roman"/>
                <w:sz w:val="24"/>
                <w:szCs w:val="24"/>
              </w:rPr>
              <w:t>Расчет чистого дисконтированного дохода, индекса доходности.</w:t>
            </w:r>
          </w:p>
          <w:p w14:paraId="23BA442B" w14:textId="77777777" w:rsidR="00FA3DF6" w:rsidRPr="001818EA" w:rsidRDefault="00FA3DF6" w:rsidP="008B4F60">
            <w:pPr>
              <w:widowControl w:val="0"/>
              <w:spacing w:after="0" w:line="240" w:lineRule="auto"/>
              <w:jc w:val="both"/>
              <w:rPr>
                <w:rFonts w:ascii="Times New Roman" w:hAnsi="Times New Roman"/>
                <w:b/>
                <w:bCs/>
                <w:sz w:val="24"/>
                <w:szCs w:val="24"/>
              </w:rPr>
            </w:pPr>
            <w:r w:rsidRPr="001818EA">
              <w:rPr>
                <w:rFonts w:ascii="Times New Roman" w:hAnsi="Times New Roman"/>
                <w:sz w:val="24"/>
                <w:szCs w:val="24"/>
              </w:rPr>
              <w:t xml:space="preserve">Анализ коммерческой, бюджетной и экономической эффективности использования разработанной </w:t>
            </w:r>
            <w:r w:rsidRPr="001818EA">
              <w:rPr>
                <w:rFonts w:ascii="Times New Roman" w:hAnsi="Times New Roman"/>
                <w:spacing w:val="-1"/>
                <w:sz w:val="24"/>
                <w:szCs w:val="24"/>
              </w:rPr>
              <w:t xml:space="preserve"> полиграфической технологии.</w:t>
            </w:r>
          </w:p>
        </w:tc>
        <w:tc>
          <w:tcPr>
            <w:tcW w:w="1276" w:type="dxa"/>
            <w:gridSpan w:val="2"/>
            <w:vMerge/>
          </w:tcPr>
          <w:p w14:paraId="3BD5D820" w14:textId="77777777" w:rsidR="00FA3DF6" w:rsidRPr="001818EA" w:rsidRDefault="00FA3DF6" w:rsidP="008B4F60">
            <w:pPr>
              <w:widowControl w:val="0"/>
              <w:spacing w:after="0" w:line="240" w:lineRule="auto"/>
              <w:jc w:val="both"/>
              <w:rPr>
                <w:rFonts w:ascii="Times New Roman" w:hAnsi="Times New Roman"/>
                <w:b/>
                <w:sz w:val="24"/>
                <w:szCs w:val="24"/>
              </w:rPr>
            </w:pPr>
          </w:p>
        </w:tc>
      </w:tr>
      <w:tr w:rsidR="00FA3DF6" w:rsidRPr="001818EA" w14:paraId="0C6AC2B9" w14:textId="77777777" w:rsidTr="0094441E">
        <w:tblPrEx>
          <w:tblLook w:val="01E0" w:firstRow="1" w:lastRow="1" w:firstColumn="1" w:lastColumn="1" w:noHBand="0" w:noVBand="0"/>
        </w:tblPrEx>
        <w:tc>
          <w:tcPr>
            <w:tcW w:w="13070" w:type="dxa"/>
            <w:gridSpan w:val="2"/>
          </w:tcPr>
          <w:p w14:paraId="0F1715ED" w14:textId="77777777" w:rsidR="00FA3DF6" w:rsidRPr="001818EA" w:rsidRDefault="00FA3DF6" w:rsidP="008B4F60">
            <w:pPr>
              <w:widowControl w:val="0"/>
              <w:spacing w:after="0" w:line="240" w:lineRule="auto"/>
              <w:jc w:val="both"/>
              <w:rPr>
                <w:rFonts w:ascii="Times New Roman" w:hAnsi="Times New Roman"/>
                <w:b/>
                <w:bCs/>
                <w:sz w:val="24"/>
                <w:szCs w:val="24"/>
              </w:rPr>
            </w:pPr>
            <w:r w:rsidRPr="001818EA">
              <w:rPr>
                <w:rFonts w:ascii="Times New Roman" w:hAnsi="Times New Roman"/>
                <w:b/>
                <w:bCs/>
                <w:sz w:val="24"/>
                <w:szCs w:val="24"/>
              </w:rPr>
              <w:t>Учебная практика</w:t>
            </w:r>
          </w:p>
          <w:p w14:paraId="03B0EE75" w14:textId="77777777" w:rsidR="00FA3DF6" w:rsidRPr="001818EA" w:rsidRDefault="00FA3DF6" w:rsidP="008B4F60">
            <w:pPr>
              <w:widowControl w:val="0"/>
              <w:spacing w:after="0" w:line="240" w:lineRule="auto"/>
              <w:jc w:val="both"/>
              <w:rPr>
                <w:rFonts w:ascii="Times New Roman" w:hAnsi="Times New Roman"/>
                <w:b/>
                <w:bCs/>
                <w:sz w:val="24"/>
                <w:szCs w:val="24"/>
              </w:rPr>
            </w:pPr>
            <w:r w:rsidRPr="001818EA">
              <w:rPr>
                <w:rFonts w:ascii="Times New Roman" w:hAnsi="Times New Roman"/>
                <w:b/>
                <w:bCs/>
                <w:sz w:val="24"/>
                <w:szCs w:val="24"/>
              </w:rPr>
              <w:t>Виды работ:</w:t>
            </w:r>
          </w:p>
          <w:p w14:paraId="35B8AB50" w14:textId="77777777" w:rsidR="00FA3DF6" w:rsidRPr="001818EA" w:rsidRDefault="00FA3DF6" w:rsidP="008B4F60">
            <w:pPr>
              <w:widowControl w:val="0"/>
              <w:spacing w:after="0" w:line="240" w:lineRule="auto"/>
              <w:jc w:val="both"/>
              <w:rPr>
                <w:rFonts w:ascii="Times New Roman" w:hAnsi="Times New Roman"/>
                <w:b/>
                <w:sz w:val="24"/>
                <w:szCs w:val="24"/>
              </w:rPr>
            </w:pPr>
            <w:r w:rsidRPr="001818EA">
              <w:rPr>
                <w:rFonts w:ascii="Times New Roman" w:hAnsi="Times New Roman"/>
                <w:b/>
                <w:sz w:val="24"/>
                <w:szCs w:val="24"/>
              </w:rPr>
              <w:t>Допечатные процессы:</w:t>
            </w:r>
          </w:p>
          <w:p w14:paraId="0890E75F" w14:textId="77777777" w:rsidR="00FA3DF6" w:rsidRPr="001818EA" w:rsidRDefault="00FA3DF6" w:rsidP="008B4F60">
            <w:pPr>
              <w:widowControl w:val="0"/>
              <w:spacing w:after="0" w:line="240" w:lineRule="auto"/>
              <w:jc w:val="both"/>
              <w:rPr>
                <w:rFonts w:ascii="Times New Roman" w:hAnsi="Times New Roman"/>
                <w:sz w:val="24"/>
                <w:szCs w:val="24"/>
              </w:rPr>
            </w:pPr>
            <w:r w:rsidRPr="001818EA">
              <w:rPr>
                <w:rFonts w:ascii="Times New Roman" w:hAnsi="Times New Roman"/>
                <w:sz w:val="24"/>
                <w:szCs w:val="24"/>
              </w:rPr>
              <w:t>Обработка текста.</w:t>
            </w:r>
          </w:p>
          <w:p w14:paraId="3A08C9AE" w14:textId="77777777" w:rsidR="00FA3DF6" w:rsidRPr="001818EA" w:rsidRDefault="00FA3DF6" w:rsidP="008B4F60">
            <w:pPr>
              <w:widowControl w:val="0"/>
              <w:spacing w:after="0" w:line="240" w:lineRule="auto"/>
              <w:jc w:val="both"/>
              <w:rPr>
                <w:rFonts w:ascii="Times New Roman" w:hAnsi="Times New Roman"/>
                <w:sz w:val="24"/>
                <w:szCs w:val="24"/>
              </w:rPr>
            </w:pPr>
            <w:r w:rsidRPr="001818EA">
              <w:rPr>
                <w:rFonts w:ascii="Times New Roman" w:hAnsi="Times New Roman"/>
                <w:sz w:val="24"/>
                <w:szCs w:val="24"/>
              </w:rPr>
              <w:t>Обработка иллюстраций.</w:t>
            </w:r>
          </w:p>
          <w:p w14:paraId="7E2DEB74" w14:textId="77777777" w:rsidR="00FA3DF6" w:rsidRPr="001818EA" w:rsidRDefault="00FA3DF6" w:rsidP="008B4F60">
            <w:pPr>
              <w:widowControl w:val="0"/>
              <w:spacing w:after="0" w:line="240" w:lineRule="auto"/>
              <w:jc w:val="both"/>
              <w:rPr>
                <w:rFonts w:ascii="Times New Roman" w:hAnsi="Times New Roman"/>
                <w:sz w:val="24"/>
                <w:szCs w:val="24"/>
              </w:rPr>
            </w:pPr>
            <w:r w:rsidRPr="001818EA">
              <w:rPr>
                <w:rFonts w:ascii="Times New Roman" w:hAnsi="Times New Roman"/>
                <w:sz w:val="24"/>
                <w:szCs w:val="24"/>
              </w:rPr>
              <w:t>Верстка.</w:t>
            </w:r>
          </w:p>
          <w:p w14:paraId="42AEB9C6" w14:textId="77777777" w:rsidR="00FA3DF6" w:rsidRPr="001818EA" w:rsidRDefault="00FA3DF6" w:rsidP="008B4F60">
            <w:pPr>
              <w:widowControl w:val="0"/>
              <w:autoSpaceDE w:val="0"/>
              <w:autoSpaceDN w:val="0"/>
              <w:adjustRightInd w:val="0"/>
              <w:spacing w:after="0" w:line="240" w:lineRule="auto"/>
              <w:jc w:val="both"/>
              <w:rPr>
                <w:rFonts w:ascii="Times New Roman" w:hAnsi="Times New Roman"/>
                <w:sz w:val="24"/>
                <w:szCs w:val="24"/>
                <w:u w:val="single"/>
              </w:rPr>
            </w:pPr>
            <w:r w:rsidRPr="001818EA">
              <w:rPr>
                <w:rFonts w:ascii="Times New Roman" w:hAnsi="Times New Roman"/>
                <w:sz w:val="24"/>
                <w:szCs w:val="24"/>
              </w:rPr>
              <w:t>Электронный спуск полос.</w:t>
            </w:r>
          </w:p>
          <w:p w14:paraId="4419CBDA" w14:textId="77777777" w:rsidR="00FA3DF6" w:rsidRPr="001818EA" w:rsidRDefault="00FA3DF6" w:rsidP="008B4F60">
            <w:pPr>
              <w:widowControl w:val="0"/>
              <w:autoSpaceDE w:val="0"/>
              <w:autoSpaceDN w:val="0"/>
              <w:adjustRightInd w:val="0"/>
              <w:spacing w:after="0" w:line="240" w:lineRule="auto"/>
              <w:jc w:val="both"/>
              <w:rPr>
                <w:rFonts w:ascii="Times New Roman" w:hAnsi="Times New Roman"/>
                <w:sz w:val="24"/>
                <w:szCs w:val="24"/>
                <w:u w:val="single"/>
              </w:rPr>
            </w:pPr>
            <w:r w:rsidRPr="001818EA">
              <w:rPr>
                <w:rFonts w:ascii="Times New Roman" w:hAnsi="Times New Roman"/>
                <w:sz w:val="24"/>
                <w:szCs w:val="24"/>
              </w:rPr>
              <w:t xml:space="preserve">Изготовление фотоформ. </w:t>
            </w:r>
          </w:p>
          <w:p w14:paraId="2CAE4BC1" w14:textId="77777777" w:rsidR="00FA3DF6" w:rsidRPr="001818EA" w:rsidRDefault="00FA3DF6" w:rsidP="008B4F60">
            <w:pPr>
              <w:widowControl w:val="0"/>
              <w:spacing w:after="0" w:line="240" w:lineRule="auto"/>
              <w:jc w:val="both"/>
              <w:rPr>
                <w:rFonts w:ascii="Times New Roman" w:hAnsi="Times New Roman"/>
                <w:sz w:val="24"/>
                <w:szCs w:val="24"/>
              </w:rPr>
            </w:pPr>
            <w:r w:rsidRPr="001818EA">
              <w:rPr>
                <w:rFonts w:ascii="Times New Roman" w:hAnsi="Times New Roman"/>
                <w:sz w:val="24"/>
                <w:szCs w:val="24"/>
              </w:rPr>
              <w:t>Изготовление печатных форм.</w:t>
            </w:r>
          </w:p>
          <w:p w14:paraId="359CF19F" w14:textId="77777777" w:rsidR="00FA3DF6" w:rsidRPr="001818EA" w:rsidRDefault="00FA3DF6" w:rsidP="008B4F60">
            <w:pPr>
              <w:widowControl w:val="0"/>
              <w:autoSpaceDE w:val="0"/>
              <w:autoSpaceDN w:val="0"/>
              <w:adjustRightInd w:val="0"/>
              <w:spacing w:after="0" w:line="240" w:lineRule="auto"/>
              <w:jc w:val="both"/>
              <w:rPr>
                <w:rFonts w:ascii="Times New Roman" w:hAnsi="Times New Roman"/>
                <w:sz w:val="24"/>
                <w:szCs w:val="24"/>
              </w:rPr>
            </w:pPr>
            <w:r w:rsidRPr="001818EA">
              <w:rPr>
                <w:rFonts w:ascii="Times New Roman" w:hAnsi="Times New Roman"/>
                <w:sz w:val="24"/>
                <w:szCs w:val="24"/>
              </w:rPr>
              <w:t>Печать на  цифровой машине.</w:t>
            </w:r>
          </w:p>
          <w:p w14:paraId="60EE37AD" w14:textId="77777777" w:rsidR="00FA3DF6" w:rsidRPr="001818EA" w:rsidRDefault="00FA3DF6" w:rsidP="008B4F60">
            <w:pPr>
              <w:widowControl w:val="0"/>
              <w:autoSpaceDE w:val="0"/>
              <w:autoSpaceDN w:val="0"/>
              <w:adjustRightInd w:val="0"/>
              <w:spacing w:after="0" w:line="240" w:lineRule="auto"/>
              <w:jc w:val="both"/>
              <w:rPr>
                <w:rFonts w:ascii="Times New Roman" w:hAnsi="Times New Roman"/>
                <w:b/>
                <w:bCs/>
                <w:sz w:val="24"/>
                <w:szCs w:val="24"/>
                <w:u w:val="single"/>
              </w:rPr>
            </w:pPr>
            <w:r w:rsidRPr="001818EA">
              <w:rPr>
                <w:rFonts w:ascii="Times New Roman" w:hAnsi="Times New Roman"/>
                <w:b/>
                <w:bCs/>
                <w:sz w:val="24"/>
                <w:szCs w:val="24"/>
              </w:rPr>
              <w:t xml:space="preserve">Печатные процессы: </w:t>
            </w:r>
          </w:p>
          <w:p w14:paraId="2DDADCAA" w14:textId="77777777" w:rsidR="00FA3DF6" w:rsidRPr="001818EA" w:rsidRDefault="00FA3DF6" w:rsidP="008B4F60">
            <w:pPr>
              <w:widowControl w:val="0"/>
              <w:spacing w:after="0" w:line="240" w:lineRule="auto"/>
              <w:jc w:val="both"/>
              <w:rPr>
                <w:rFonts w:ascii="Times New Roman" w:hAnsi="Times New Roman"/>
                <w:sz w:val="24"/>
                <w:szCs w:val="24"/>
              </w:rPr>
            </w:pPr>
            <w:r w:rsidRPr="001818EA">
              <w:rPr>
                <w:rFonts w:ascii="Times New Roman" w:hAnsi="Times New Roman"/>
                <w:sz w:val="24"/>
                <w:szCs w:val="24"/>
              </w:rPr>
              <w:t>Подготовка  печатных машин к печати тиража.</w:t>
            </w:r>
          </w:p>
          <w:p w14:paraId="4050200D" w14:textId="77777777" w:rsidR="00FA3DF6" w:rsidRPr="001818EA" w:rsidRDefault="00FA3DF6" w:rsidP="008B4F60">
            <w:pPr>
              <w:widowControl w:val="0"/>
              <w:spacing w:after="0" w:line="240" w:lineRule="auto"/>
              <w:jc w:val="both"/>
              <w:rPr>
                <w:rFonts w:ascii="Times New Roman" w:hAnsi="Times New Roman"/>
                <w:sz w:val="24"/>
                <w:szCs w:val="24"/>
              </w:rPr>
            </w:pPr>
            <w:r w:rsidRPr="001818EA">
              <w:rPr>
                <w:rFonts w:ascii="Times New Roman" w:hAnsi="Times New Roman"/>
                <w:sz w:val="24"/>
                <w:szCs w:val="24"/>
              </w:rPr>
              <w:t>Печать бланочной продукции.</w:t>
            </w:r>
          </w:p>
          <w:p w14:paraId="5CEA78B3" w14:textId="21793F7F" w:rsidR="00FA3DF6" w:rsidRPr="001818EA" w:rsidRDefault="00113111" w:rsidP="008B4F60">
            <w:pPr>
              <w:widowControl w:val="0"/>
              <w:spacing w:after="0" w:line="240" w:lineRule="auto"/>
              <w:jc w:val="both"/>
              <w:rPr>
                <w:rFonts w:ascii="Times New Roman" w:hAnsi="Times New Roman"/>
                <w:sz w:val="24"/>
                <w:szCs w:val="24"/>
              </w:rPr>
            </w:pPr>
            <w:r>
              <w:rPr>
                <w:rFonts w:ascii="Times New Roman" w:hAnsi="Times New Roman"/>
                <w:sz w:val="24"/>
                <w:szCs w:val="24"/>
              </w:rPr>
              <w:t>Печать книжно-</w:t>
            </w:r>
            <w:r w:rsidR="00FA3DF6" w:rsidRPr="001818EA">
              <w:rPr>
                <w:rFonts w:ascii="Times New Roman" w:hAnsi="Times New Roman"/>
                <w:sz w:val="24"/>
                <w:szCs w:val="24"/>
              </w:rPr>
              <w:t xml:space="preserve">журнальной однокрасочной продукции на </w:t>
            </w:r>
            <w:r w:rsidR="00FA3DF6" w:rsidRPr="001818EA">
              <w:rPr>
                <w:rFonts w:ascii="Times New Roman" w:hAnsi="Times New Roman"/>
                <w:sz w:val="24"/>
                <w:szCs w:val="24"/>
                <w:lang w:val="en-US"/>
              </w:rPr>
              <w:t>Romayor</w:t>
            </w:r>
            <w:r w:rsidR="00FA3DF6" w:rsidRPr="001818EA">
              <w:rPr>
                <w:rFonts w:ascii="Times New Roman" w:hAnsi="Times New Roman"/>
                <w:sz w:val="24"/>
                <w:szCs w:val="24"/>
              </w:rPr>
              <w:t xml:space="preserve"> 314 и </w:t>
            </w:r>
            <w:r w:rsidR="00FA3DF6" w:rsidRPr="001818EA">
              <w:rPr>
                <w:rFonts w:ascii="Times New Roman" w:hAnsi="Times New Roman"/>
                <w:sz w:val="24"/>
                <w:szCs w:val="24"/>
                <w:lang w:val="en-US"/>
              </w:rPr>
              <w:t>ADAST</w:t>
            </w:r>
            <w:r w:rsidR="00FA3DF6" w:rsidRPr="001818EA">
              <w:rPr>
                <w:rFonts w:ascii="Times New Roman" w:hAnsi="Times New Roman"/>
                <w:sz w:val="24"/>
                <w:szCs w:val="24"/>
              </w:rPr>
              <w:t xml:space="preserve"> 315, </w:t>
            </w:r>
            <w:r w:rsidR="00FA3DF6" w:rsidRPr="001818EA">
              <w:rPr>
                <w:rFonts w:ascii="Times New Roman" w:hAnsi="Times New Roman"/>
                <w:sz w:val="24"/>
                <w:szCs w:val="24"/>
                <w:lang w:val="en-US"/>
              </w:rPr>
              <w:t>HeidelbergGTO</w:t>
            </w:r>
            <w:r w:rsidR="00FA3DF6" w:rsidRPr="001818EA">
              <w:rPr>
                <w:rFonts w:ascii="Times New Roman" w:hAnsi="Times New Roman"/>
                <w:sz w:val="24"/>
                <w:szCs w:val="24"/>
              </w:rPr>
              <w:t xml:space="preserve"> 52, </w:t>
            </w:r>
            <w:r w:rsidR="00FA3DF6" w:rsidRPr="001818EA">
              <w:rPr>
                <w:rFonts w:ascii="Times New Roman" w:hAnsi="Times New Roman"/>
                <w:sz w:val="24"/>
                <w:szCs w:val="24"/>
                <w:lang w:val="en-US"/>
              </w:rPr>
              <w:t>DongHangDH</w:t>
            </w:r>
            <w:r w:rsidR="00FA3DF6" w:rsidRPr="001818EA">
              <w:rPr>
                <w:rFonts w:ascii="Times New Roman" w:hAnsi="Times New Roman"/>
                <w:sz w:val="24"/>
                <w:szCs w:val="24"/>
              </w:rPr>
              <w:t>47</w:t>
            </w:r>
            <w:r w:rsidR="00FA3DF6" w:rsidRPr="001818EA">
              <w:rPr>
                <w:rFonts w:ascii="Times New Roman" w:hAnsi="Times New Roman"/>
                <w:sz w:val="24"/>
                <w:szCs w:val="24"/>
                <w:lang w:val="en-US"/>
              </w:rPr>
              <w:t>II</w:t>
            </w:r>
            <w:r w:rsidR="00FA3DF6" w:rsidRPr="001818EA">
              <w:rPr>
                <w:rFonts w:ascii="Times New Roman" w:hAnsi="Times New Roman"/>
                <w:sz w:val="24"/>
                <w:szCs w:val="24"/>
              </w:rPr>
              <w:t>.</w:t>
            </w:r>
          </w:p>
          <w:p w14:paraId="2A254D09" w14:textId="77777777" w:rsidR="00FA3DF6" w:rsidRPr="001818EA" w:rsidRDefault="00FA3DF6" w:rsidP="008B4F60">
            <w:pPr>
              <w:widowControl w:val="0"/>
              <w:spacing w:after="0" w:line="240" w:lineRule="auto"/>
              <w:jc w:val="both"/>
              <w:rPr>
                <w:rFonts w:ascii="Times New Roman" w:hAnsi="Times New Roman"/>
                <w:sz w:val="24"/>
                <w:szCs w:val="24"/>
              </w:rPr>
            </w:pPr>
            <w:r w:rsidRPr="001818EA">
              <w:rPr>
                <w:rFonts w:ascii="Times New Roman" w:hAnsi="Times New Roman"/>
                <w:sz w:val="24"/>
                <w:szCs w:val="24"/>
              </w:rPr>
              <w:t xml:space="preserve">Печать многокрасочной продукции на </w:t>
            </w:r>
            <w:r w:rsidRPr="001818EA">
              <w:rPr>
                <w:rFonts w:ascii="Times New Roman" w:hAnsi="Times New Roman"/>
                <w:sz w:val="24"/>
                <w:szCs w:val="24"/>
                <w:lang w:val="en-US"/>
              </w:rPr>
              <w:t>Romayor</w:t>
            </w:r>
            <w:r w:rsidRPr="001818EA">
              <w:rPr>
                <w:rFonts w:ascii="Times New Roman" w:hAnsi="Times New Roman"/>
                <w:sz w:val="24"/>
                <w:szCs w:val="24"/>
              </w:rPr>
              <w:t xml:space="preserve"> 314, </w:t>
            </w:r>
            <w:r w:rsidRPr="001818EA">
              <w:rPr>
                <w:rFonts w:ascii="Times New Roman" w:hAnsi="Times New Roman"/>
                <w:sz w:val="24"/>
                <w:szCs w:val="24"/>
                <w:lang w:val="en-US"/>
              </w:rPr>
              <w:t>ADAST</w:t>
            </w:r>
            <w:r w:rsidRPr="001818EA">
              <w:rPr>
                <w:rFonts w:ascii="Times New Roman" w:hAnsi="Times New Roman"/>
                <w:sz w:val="24"/>
                <w:szCs w:val="24"/>
              </w:rPr>
              <w:t xml:space="preserve"> 315, </w:t>
            </w:r>
            <w:r w:rsidRPr="001818EA">
              <w:rPr>
                <w:rFonts w:ascii="Times New Roman" w:hAnsi="Times New Roman"/>
                <w:sz w:val="24"/>
                <w:szCs w:val="24"/>
                <w:lang w:val="en-US"/>
              </w:rPr>
              <w:t>HeidelbergQM</w:t>
            </w:r>
            <w:r w:rsidRPr="001818EA">
              <w:rPr>
                <w:rFonts w:ascii="Times New Roman" w:hAnsi="Times New Roman"/>
                <w:sz w:val="24"/>
                <w:szCs w:val="24"/>
              </w:rPr>
              <w:t xml:space="preserve"> 46-2 и </w:t>
            </w:r>
            <w:r w:rsidRPr="001818EA">
              <w:rPr>
                <w:rFonts w:ascii="Times New Roman" w:hAnsi="Times New Roman"/>
                <w:sz w:val="24"/>
                <w:szCs w:val="24"/>
                <w:lang w:val="en-US"/>
              </w:rPr>
              <w:t>Roland</w:t>
            </w:r>
            <w:r w:rsidRPr="001818EA">
              <w:rPr>
                <w:rFonts w:ascii="Times New Roman" w:hAnsi="Times New Roman"/>
                <w:sz w:val="24"/>
                <w:szCs w:val="24"/>
              </w:rPr>
              <w:t xml:space="preserve"> 202.</w:t>
            </w:r>
          </w:p>
          <w:p w14:paraId="74091C39" w14:textId="77777777" w:rsidR="00FA3DF6" w:rsidRPr="001818EA" w:rsidRDefault="00FA3DF6" w:rsidP="008B4F60">
            <w:pPr>
              <w:widowControl w:val="0"/>
              <w:spacing w:after="0" w:line="240" w:lineRule="auto"/>
              <w:jc w:val="both"/>
              <w:rPr>
                <w:rFonts w:ascii="Times New Roman" w:hAnsi="Times New Roman"/>
                <w:sz w:val="24"/>
                <w:szCs w:val="24"/>
              </w:rPr>
            </w:pPr>
            <w:r w:rsidRPr="001818EA">
              <w:rPr>
                <w:rFonts w:ascii="Times New Roman" w:hAnsi="Times New Roman"/>
                <w:sz w:val="24"/>
                <w:szCs w:val="24"/>
              </w:rPr>
              <w:t xml:space="preserve">Работа на ризографе </w:t>
            </w:r>
            <w:r w:rsidRPr="001818EA">
              <w:rPr>
                <w:rFonts w:ascii="Times New Roman" w:hAnsi="Times New Roman"/>
                <w:sz w:val="24"/>
                <w:szCs w:val="24"/>
                <w:lang w:val="en-US"/>
              </w:rPr>
              <w:t>RISORP</w:t>
            </w:r>
            <w:r w:rsidRPr="001818EA">
              <w:rPr>
                <w:rFonts w:ascii="Times New Roman" w:hAnsi="Times New Roman"/>
                <w:sz w:val="24"/>
                <w:szCs w:val="24"/>
              </w:rPr>
              <w:t xml:space="preserve"> 3700 и тампонной печатной машине </w:t>
            </w:r>
            <w:r w:rsidRPr="001818EA">
              <w:rPr>
                <w:rFonts w:ascii="Times New Roman" w:hAnsi="Times New Roman"/>
                <w:sz w:val="24"/>
                <w:szCs w:val="24"/>
                <w:lang w:val="en-US"/>
              </w:rPr>
              <w:t>TIC</w:t>
            </w:r>
            <w:r w:rsidRPr="001818EA">
              <w:rPr>
                <w:rFonts w:ascii="Times New Roman" w:hAnsi="Times New Roman"/>
                <w:sz w:val="24"/>
                <w:szCs w:val="24"/>
              </w:rPr>
              <w:t xml:space="preserve"> 187</w:t>
            </w:r>
            <w:r w:rsidRPr="001818EA">
              <w:rPr>
                <w:rFonts w:ascii="Times New Roman" w:hAnsi="Times New Roman"/>
                <w:sz w:val="24"/>
                <w:szCs w:val="24"/>
                <w:lang w:val="en-US"/>
              </w:rPr>
              <w:t>S</w:t>
            </w:r>
            <w:r w:rsidRPr="001818EA">
              <w:rPr>
                <w:rFonts w:ascii="Times New Roman" w:hAnsi="Times New Roman"/>
                <w:sz w:val="24"/>
                <w:szCs w:val="24"/>
              </w:rPr>
              <w:t>.</w:t>
            </w:r>
          </w:p>
          <w:p w14:paraId="1C8C9B43" w14:textId="77777777" w:rsidR="00FA3DF6" w:rsidRPr="001818EA" w:rsidRDefault="00FA3DF6" w:rsidP="008B4F60">
            <w:pPr>
              <w:widowControl w:val="0"/>
              <w:autoSpaceDE w:val="0"/>
              <w:autoSpaceDN w:val="0"/>
              <w:adjustRightInd w:val="0"/>
              <w:spacing w:after="0" w:line="240" w:lineRule="auto"/>
              <w:jc w:val="both"/>
              <w:rPr>
                <w:rFonts w:ascii="Times New Roman" w:hAnsi="Times New Roman"/>
                <w:sz w:val="24"/>
                <w:szCs w:val="24"/>
              </w:rPr>
            </w:pPr>
            <w:r w:rsidRPr="001818EA">
              <w:rPr>
                <w:rFonts w:ascii="Times New Roman" w:hAnsi="Times New Roman"/>
                <w:b/>
                <w:bCs/>
                <w:sz w:val="24"/>
                <w:szCs w:val="24"/>
              </w:rPr>
              <w:t xml:space="preserve">Послепечатные процессы: </w:t>
            </w:r>
          </w:p>
          <w:p w14:paraId="592D2A30" w14:textId="77777777" w:rsidR="00FA3DF6" w:rsidRPr="001818EA" w:rsidRDefault="00FA3DF6" w:rsidP="008B4F60">
            <w:pPr>
              <w:widowControl w:val="0"/>
              <w:spacing w:after="0" w:line="240" w:lineRule="auto"/>
              <w:jc w:val="both"/>
              <w:rPr>
                <w:rFonts w:ascii="Times New Roman" w:hAnsi="Times New Roman"/>
                <w:sz w:val="24"/>
                <w:szCs w:val="24"/>
              </w:rPr>
            </w:pPr>
            <w:r w:rsidRPr="001818EA">
              <w:rPr>
                <w:rFonts w:ascii="Times New Roman" w:hAnsi="Times New Roman"/>
                <w:sz w:val="24"/>
                <w:szCs w:val="24"/>
              </w:rPr>
              <w:t>Обработка листовой продукции.</w:t>
            </w:r>
          </w:p>
          <w:p w14:paraId="34B84CE7" w14:textId="77777777" w:rsidR="00FA3DF6" w:rsidRPr="001818EA" w:rsidRDefault="00FA3DF6" w:rsidP="008B4F60">
            <w:pPr>
              <w:widowControl w:val="0"/>
              <w:spacing w:after="0" w:line="240" w:lineRule="auto"/>
              <w:jc w:val="both"/>
              <w:rPr>
                <w:rFonts w:ascii="Times New Roman" w:hAnsi="Times New Roman"/>
                <w:sz w:val="24"/>
                <w:szCs w:val="24"/>
              </w:rPr>
            </w:pPr>
            <w:r w:rsidRPr="001818EA">
              <w:rPr>
                <w:rFonts w:ascii="Times New Roman" w:hAnsi="Times New Roman"/>
                <w:sz w:val="24"/>
                <w:szCs w:val="24"/>
              </w:rPr>
              <w:t>Изготовление сложных тетрадей.</w:t>
            </w:r>
          </w:p>
          <w:p w14:paraId="1D6B0F1D" w14:textId="77777777" w:rsidR="00FA3DF6" w:rsidRPr="001818EA" w:rsidRDefault="00FA3DF6" w:rsidP="008B4F60">
            <w:pPr>
              <w:widowControl w:val="0"/>
              <w:spacing w:after="0" w:line="240" w:lineRule="auto"/>
              <w:jc w:val="both"/>
              <w:rPr>
                <w:rFonts w:ascii="Times New Roman" w:hAnsi="Times New Roman"/>
                <w:sz w:val="24"/>
                <w:szCs w:val="24"/>
              </w:rPr>
            </w:pPr>
            <w:r w:rsidRPr="001818EA">
              <w:rPr>
                <w:rFonts w:ascii="Times New Roman" w:hAnsi="Times New Roman"/>
                <w:sz w:val="24"/>
                <w:szCs w:val="24"/>
              </w:rPr>
              <w:t>Комплектовка блоков.</w:t>
            </w:r>
          </w:p>
          <w:p w14:paraId="2F2F932B" w14:textId="77777777" w:rsidR="00FA3DF6" w:rsidRPr="001818EA" w:rsidRDefault="00FA3DF6" w:rsidP="008B4F60">
            <w:pPr>
              <w:widowControl w:val="0"/>
              <w:spacing w:after="0" w:line="240" w:lineRule="auto"/>
              <w:jc w:val="both"/>
              <w:rPr>
                <w:rFonts w:ascii="Times New Roman" w:hAnsi="Times New Roman"/>
                <w:sz w:val="24"/>
                <w:szCs w:val="24"/>
              </w:rPr>
            </w:pPr>
            <w:r w:rsidRPr="001818EA">
              <w:rPr>
                <w:rFonts w:ascii="Times New Roman" w:hAnsi="Times New Roman"/>
                <w:sz w:val="24"/>
                <w:szCs w:val="24"/>
              </w:rPr>
              <w:t>Скрепление блоков вручную.</w:t>
            </w:r>
          </w:p>
          <w:p w14:paraId="4F2DA4F9" w14:textId="77777777" w:rsidR="00FA3DF6" w:rsidRPr="001818EA" w:rsidRDefault="00FA3DF6" w:rsidP="008B4F60">
            <w:pPr>
              <w:widowControl w:val="0"/>
              <w:spacing w:after="0" w:line="240" w:lineRule="auto"/>
              <w:jc w:val="both"/>
              <w:rPr>
                <w:rFonts w:ascii="Times New Roman" w:hAnsi="Times New Roman"/>
                <w:sz w:val="24"/>
                <w:szCs w:val="24"/>
              </w:rPr>
            </w:pPr>
            <w:r w:rsidRPr="001818EA">
              <w:rPr>
                <w:rFonts w:ascii="Times New Roman" w:hAnsi="Times New Roman"/>
                <w:sz w:val="24"/>
                <w:szCs w:val="24"/>
              </w:rPr>
              <w:t>Обработка книжных блоков.</w:t>
            </w:r>
          </w:p>
          <w:p w14:paraId="251EC1D2" w14:textId="77777777" w:rsidR="00FA3DF6" w:rsidRPr="001818EA" w:rsidRDefault="00FA3DF6" w:rsidP="008B4F60">
            <w:pPr>
              <w:widowControl w:val="0"/>
              <w:spacing w:after="0" w:line="240" w:lineRule="auto"/>
              <w:jc w:val="both"/>
              <w:rPr>
                <w:rFonts w:ascii="Times New Roman" w:hAnsi="Times New Roman"/>
                <w:sz w:val="24"/>
                <w:szCs w:val="24"/>
              </w:rPr>
            </w:pPr>
            <w:r w:rsidRPr="001818EA">
              <w:rPr>
                <w:rFonts w:ascii="Times New Roman" w:hAnsi="Times New Roman"/>
                <w:sz w:val="24"/>
                <w:szCs w:val="24"/>
              </w:rPr>
              <w:t>Изготовление переплетных крышек.</w:t>
            </w:r>
          </w:p>
          <w:p w14:paraId="27FE5534" w14:textId="77777777" w:rsidR="00FA3DF6" w:rsidRPr="001818EA" w:rsidRDefault="00FA3DF6" w:rsidP="008B4F60">
            <w:pPr>
              <w:widowControl w:val="0"/>
              <w:spacing w:after="0" w:line="240" w:lineRule="auto"/>
              <w:jc w:val="both"/>
              <w:rPr>
                <w:rFonts w:ascii="Times New Roman" w:hAnsi="Times New Roman"/>
                <w:sz w:val="24"/>
                <w:szCs w:val="24"/>
              </w:rPr>
            </w:pPr>
            <w:r w:rsidRPr="001818EA">
              <w:rPr>
                <w:rFonts w:ascii="Times New Roman" w:hAnsi="Times New Roman"/>
                <w:sz w:val="24"/>
                <w:szCs w:val="24"/>
              </w:rPr>
              <w:t>Оформление переплетных крышек.</w:t>
            </w:r>
          </w:p>
          <w:p w14:paraId="63178368" w14:textId="77777777" w:rsidR="00FA3DF6" w:rsidRPr="001818EA" w:rsidRDefault="00FA3DF6" w:rsidP="008B4F60">
            <w:pPr>
              <w:widowControl w:val="0"/>
              <w:spacing w:after="0" w:line="240" w:lineRule="auto"/>
              <w:jc w:val="both"/>
              <w:rPr>
                <w:rFonts w:ascii="Times New Roman" w:hAnsi="Times New Roman"/>
                <w:sz w:val="24"/>
                <w:szCs w:val="24"/>
              </w:rPr>
            </w:pPr>
            <w:r w:rsidRPr="001818EA">
              <w:rPr>
                <w:rFonts w:ascii="Times New Roman" w:hAnsi="Times New Roman"/>
                <w:sz w:val="24"/>
                <w:szCs w:val="24"/>
              </w:rPr>
              <w:t>Художественное оформление переплетных крышек.</w:t>
            </w:r>
          </w:p>
          <w:p w14:paraId="18190C9E" w14:textId="77777777" w:rsidR="00FA3DF6" w:rsidRPr="001818EA" w:rsidRDefault="00FA3DF6" w:rsidP="008B4F60">
            <w:pPr>
              <w:widowControl w:val="0"/>
              <w:spacing w:after="0" w:line="240" w:lineRule="auto"/>
              <w:jc w:val="both"/>
              <w:rPr>
                <w:rFonts w:ascii="Times New Roman" w:hAnsi="Times New Roman"/>
                <w:sz w:val="24"/>
                <w:szCs w:val="24"/>
              </w:rPr>
            </w:pPr>
            <w:r w:rsidRPr="001818EA">
              <w:rPr>
                <w:rFonts w:ascii="Times New Roman" w:hAnsi="Times New Roman"/>
                <w:sz w:val="24"/>
                <w:szCs w:val="24"/>
              </w:rPr>
              <w:t>Вставка блоков в переплетные крышки и завершающие операции.</w:t>
            </w:r>
          </w:p>
          <w:p w14:paraId="1405C917" w14:textId="77777777" w:rsidR="00FA3DF6" w:rsidRPr="001818EA" w:rsidRDefault="00FA3DF6" w:rsidP="008B4F60">
            <w:pPr>
              <w:widowControl w:val="0"/>
              <w:autoSpaceDE w:val="0"/>
              <w:autoSpaceDN w:val="0"/>
              <w:adjustRightInd w:val="0"/>
              <w:spacing w:after="0" w:line="240" w:lineRule="auto"/>
              <w:jc w:val="both"/>
              <w:rPr>
                <w:rFonts w:ascii="Times New Roman" w:hAnsi="Times New Roman"/>
                <w:sz w:val="24"/>
                <w:szCs w:val="24"/>
              </w:rPr>
            </w:pPr>
            <w:r w:rsidRPr="001818EA">
              <w:rPr>
                <w:rFonts w:ascii="Times New Roman" w:hAnsi="Times New Roman"/>
                <w:sz w:val="24"/>
                <w:szCs w:val="24"/>
              </w:rPr>
              <w:lastRenderedPageBreak/>
              <w:t xml:space="preserve"> Фальцовка листов на машине.</w:t>
            </w:r>
          </w:p>
          <w:p w14:paraId="3D0039F8" w14:textId="77777777" w:rsidR="00FA3DF6" w:rsidRPr="001818EA" w:rsidRDefault="00FA3DF6" w:rsidP="008B4F60">
            <w:pPr>
              <w:widowControl w:val="0"/>
              <w:spacing w:after="0" w:line="240" w:lineRule="auto"/>
              <w:jc w:val="both"/>
              <w:rPr>
                <w:rFonts w:ascii="Times New Roman" w:hAnsi="Times New Roman"/>
                <w:sz w:val="24"/>
                <w:szCs w:val="24"/>
              </w:rPr>
            </w:pPr>
            <w:r w:rsidRPr="001818EA">
              <w:rPr>
                <w:rFonts w:ascii="Times New Roman" w:hAnsi="Times New Roman"/>
                <w:sz w:val="24"/>
                <w:szCs w:val="24"/>
              </w:rPr>
              <w:t>Крытъё блоков обложками.</w:t>
            </w:r>
          </w:p>
          <w:p w14:paraId="4CBCA4ED" w14:textId="77777777" w:rsidR="00FA3DF6" w:rsidRPr="001818EA" w:rsidRDefault="00FA3DF6" w:rsidP="008B4F60">
            <w:pPr>
              <w:widowControl w:val="0"/>
              <w:spacing w:after="0" w:line="240" w:lineRule="auto"/>
              <w:jc w:val="both"/>
              <w:rPr>
                <w:rFonts w:ascii="Times New Roman" w:hAnsi="Times New Roman"/>
                <w:b/>
                <w:bCs/>
                <w:sz w:val="24"/>
                <w:szCs w:val="24"/>
              </w:rPr>
            </w:pPr>
            <w:r w:rsidRPr="001818EA">
              <w:rPr>
                <w:rFonts w:ascii="Times New Roman" w:hAnsi="Times New Roman"/>
                <w:sz w:val="24"/>
                <w:szCs w:val="24"/>
              </w:rPr>
              <w:t>Механизированное скрепление блоков.</w:t>
            </w:r>
          </w:p>
        </w:tc>
        <w:tc>
          <w:tcPr>
            <w:tcW w:w="1276" w:type="dxa"/>
            <w:gridSpan w:val="2"/>
          </w:tcPr>
          <w:p w14:paraId="7C0FFD06" w14:textId="77777777" w:rsidR="00FA3DF6" w:rsidRPr="001818EA" w:rsidRDefault="00FA3DF6" w:rsidP="008B4F60">
            <w:pPr>
              <w:widowControl w:val="0"/>
              <w:spacing w:after="0" w:line="240" w:lineRule="auto"/>
              <w:jc w:val="both"/>
              <w:rPr>
                <w:rFonts w:ascii="Times New Roman" w:hAnsi="Times New Roman"/>
                <w:b/>
                <w:sz w:val="24"/>
                <w:szCs w:val="24"/>
              </w:rPr>
            </w:pPr>
            <w:r w:rsidRPr="001818EA">
              <w:rPr>
                <w:rFonts w:ascii="Times New Roman" w:hAnsi="Times New Roman"/>
                <w:b/>
                <w:sz w:val="24"/>
                <w:szCs w:val="24"/>
              </w:rPr>
              <w:lastRenderedPageBreak/>
              <w:t>358</w:t>
            </w:r>
          </w:p>
        </w:tc>
      </w:tr>
      <w:tr w:rsidR="00FA3DF6" w:rsidRPr="001818EA" w14:paraId="5EE4DE4A" w14:textId="77777777" w:rsidTr="0094441E">
        <w:tblPrEx>
          <w:tblLook w:val="01E0" w:firstRow="1" w:lastRow="1" w:firstColumn="1" w:lastColumn="1" w:noHBand="0" w:noVBand="0"/>
        </w:tblPrEx>
        <w:tc>
          <w:tcPr>
            <w:tcW w:w="13070" w:type="dxa"/>
            <w:gridSpan w:val="2"/>
          </w:tcPr>
          <w:p w14:paraId="76BCEA47" w14:textId="77777777" w:rsidR="00FA3DF6" w:rsidRPr="001818EA" w:rsidRDefault="00FA3DF6" w:rsidP="00113111">
            <w:pPr>
              <w:widowControl w:val="0"/>
              <w:spacing w:after="0" w:line="250" w:lineRule="exact"/>
              <w:jc w:val="both"/>
              <w:rPr>
                <w:rFonts w:ascii="Times New Roman" w:hAnsi="Times New Roman"/>
                <w:b/>
                <w:bCs/>
                <w:sz w:val="24"/>
                <w:szCs w:val="24"/>
              </w:rPr>
            </w:pPr>
            <w:r w:rsidRPr="001818EA">
              <w:rPr>
                <w:rFonts w:ascii="Times New Roman" w:hAnsi="Times New Roman"/>
                <w:b/>
                <w:bCs/>
                <w:sz w:val="24"/>
                <w:szCs w:val="24"/>
              </w:rPr>
              <w:t>Производственная практика (по профилю специальности) (концентрированная)</w:t>
            </w:r>
          </w:p>
          <w:p w14:paraId="4874930A" w14:textId="77777777" w:rsidR="00FA3DF6" w:rsidRPr="001818EA" w:rsidRDefault="00FA3DF6" w:rsidP="00113111">
            <w:pPr>
              <w:widowControl w:val="0"/>
              <w:spacing w:after="0" w:line="250" w:lineRule="exact"/>
              <w:jc w:val="both"/>
              <w:rPr>
                <w:rFonts w:ascii="Times New Roman" w:hAnsi="Times New Roman"/>
                <w:b/>
                <w:bCs/>
                <w:sz w:val="24"/>
                <w:szCs w:val="24"/>
              </w:rPr>
            </w:pPr>
            <w:r w:rsidRPr="001818EA">
              <w:rPr>
                <w:rFonts w:ascii="Times New Roman" w:hAnsi="Times New Roman"/>
                <w:b/>
                <w:bCs/>
                <w:sz w:val="24"/>
                <w:szCs w:val="24"/>
              </w:rPr>
              <w:t>Виды работ:</w:t>
            </w:r>
          </w:p>
          <w:p w14:paraId="3B39BA2E" w14:textId="77777777" w:rsidR="00FA3DF6" w:rsidRPr="001818EA" w:rsidRDefault="00FA3DF6" w:rsidP="00113111">
            <w:pPr>
              <w:widowControl w:val="0"/>
              <w:spacing w:after="0" w:line="250" w:lineRule="exact"/>
              <w:jc w:val="both"/>
              <w:rPr>
                <w:rFonts w:ascii="Times New Roman" w:hAnsi="Times New Roman"/>
                <w:b/>
                <w:sz w:val="24"/>
                <w:szCs w:val="24"/>
                <w:u w:val="single"/>
              </w:rPr>
            </w:pPr>
            <w:r w:rsidRPr="001818EA">
              <w:rPr>
                <w:rFonts w:ascii="Times New Roman" w:hAnsi="Times New Roman"/>
                <w:b/>
                <w:bCs/>
                <w:color w:val="020202"/>
                <w:sz w:val="24"/>
                <w:szCs w:val="24"/>
              </w:rPr>
              <w:t>Допечатные процессы:</w:t>
            </w:r>
          </w:p>
          <w:p w14:paraId="30A83E7E" w14:textId="77777777" w:rsidR="00FA3DF6" w:rsidRPr="001818EA" w:rsidRDefault="00FA3DF6" w:rsidP="00113111">
            <w:pPr>
              <w:widowControl w:val="0"/>
              <w:autoSpaceDE w:val="0"/>
              <w:autoSpaceDN w:val="0"/>
              <w:adjustRightInd w:val="0"/>
              <w:spacing w:after="0" w:line="250" w:lineRule="exact"/>
              <w:jc w:val="both"/>
              <w:rPr>
                <w:rFonts w:ascii="Times New Roman" w:hAnsi="Times New Roman"/>
                <w:color w:val="020202"/>
                <w:sz w:val="24"/>
                <w:szCs w:val="24"/>
              </w:rPr>
            </w:pPr>
            <w:r w:rsidRPr="001818EA">
              <w:rPr>
                <w:rFonts w:ascii="Times New Roman" w:hAnsi="Times New Roman"/>
                <w:color w:val="020202"/>
                <w:sz w:val="24"/>
                <w:szCs w:val="24"/>
              </w:rPr>
              <w:t>Ознакомление с предприятием и допечатным цехом.</w:t>
            </w:r>
          </w:p>
          <w:p w14:paraId="41724210" w14:textId="77777777" w:rsidR="00FA3DF6" w:rsidRPr="001818EA" w:rsidRDefault="00FA3DF6" w:rsidP="00113111">
            <w:pPr>
              <w:widowControl w:val="0"/>
              <w:spacing w:after="0" w:line="250" w:lineRule="exact"/>
              <w:jc w:val="both"/>
              <w:rPr>
                <w:rFonts w:ascii="Times New Roman" w:hAnsi="Times New Roman"/>
                <w:color w:val="020202"/>
                <w:sz w:val="24"/>
                <w:szCs w:val="24"/>
              </w:rPr>
            </w:pPr>
            <w:r w:rsidRPr="001818EA">
              <w:rPr>
                <w:rFonts w:ascii="Times New Roman" w:hAnsi="Times New Roman"/>
                <w:color w:val="020202"/>
                <w:sz w:val="24"/>
                <w:szCs w:val="24"/>
              </w:rPr>
              <w:t>Набор простого текста.</w:t>
            </w:r>
          </w:p>
          <w:p w14:paraId="575D34EE" w14:textId="77777777" w:rsidR="00FA3DF6" w:rsidRPr="001818EA" w:rsidRDefault="00FA3DF6" w:rsidP="00113111">
            <w:pPr>
              <w:widowControl w:val="0"/>
              <w:spacing w:after="0" w:line="250" w:lineRule="exact"/>
              <w:jc w:val="both"/>
              <w:rPr>
                <w:rFonts w:ascii="Times New Roman" w:hAnsi="Times New Roman"/>
                <w:color w:val="020202"/>
                <w:sz w:val="24"/>
                <w:szCs w:val="24"/>
              </w:rPr>
            </w:pPr>
            <w:r w:rsidRPr="001818EA">
              <w:rPr>
                <w:rFonts w:ascii="Times New Roman" w:hAnsi="Times New Roman"/>
                <w:color w:val="020202"/>
                <w:sz w:val="24"/>
                <w:szCs w:val="24"/>
              </w:rPr>
              <w:t>Набор усложненных тестов.</w:t>
            </w:r>
          </w:p>
          <w:p w14:paraId="2DC4757D" w14:textId="77777777" w:rsidR="00FA3DF6" w:rsidRPr="001818EA" w:rsidRDefault="00FA3DF6" w:rsidP="00113111">
            <w:pPr>
              <w:widowControl w:val="0"/>
              <w:spacing w:after="0" w:line="250" w:lineRule="exact"/>
              <w:jc w:val="both"/>
              <w:rPr>
                <w:rFonts w:ascii="Times New Roman" w:hAnsi="Times New Roman"/>
                <w:color w:val="020202"/>
                <w:sz w:val="24"/>
                <w:szCs w:val="24"/>
              </w:rPr>
            </w:pPr>
            <w:r w:rsidRPr="001818EA">
              <w:rPr>
                <w:rFonts w:ascii="Times New Roman" w:hAnsi="Times New Roman"/>
                <w:color w:val="020202"/>
                <w:sz w:val="24"/>
                <w:szCs w:val="24"/>
              </w:rPr>
              <w:t>Обработка иллюстраций.</w:t>
            </w:r>
          </w:p>
          <w:p w14:paraId="64DC0CE2" w14:textId="77777777" w:rsidR="00FA3DF6" w:rsidRPr="001818EA" w:rsidRDefault="00FA3DF6" w:rsidP="00113111">
            <w:pPr>
              <w:widowControl w:val="0"/>
              <w:spacing w:after="0" w:line="250" w:lineRule="exact"/>
              <w:jc w:val="both"/>
              <w:rPr>
                <w:rFonts w:ascii="Times New Roman" w:hAnsi="Times New Roman"/>
                <w:sz w:val="24"/>
                <w:szCs w:val="24"/>
              </w:rPr>
            </w:pPr>
            <w:r w:rsidRPr="001818EA">
              <w:rPr>
                <w:rFonts w:ascii="Times New Roman" w:hAnsi="Times New Roman"/>
                <w:color w:val="020202"/>
                <w:sz w:val="24"/>
                <w:szCs w:val="24"/>
              </w:rPr>
              <w:t>Верстка различных изданий.</w:t>
            </w:r>
          </w:p>
          <w:p w14:paraId="68E71716" w14:textId="77777777" w:rsidR="00FA3DF6" w:rsidRPr="001818EA" w:rsidRDefault="00FA3DF6" w:rsidP="00113111">
            <w:pPr>
              <w:widowControl w:val="0"/>
              <w:spacing w:after="0" w:line="250" w:lineRule="exact"/>
              <w:jc w:val="both"/>
              <w:rPr>
                <w:rFonts w:ascii="Times New Roman" w:hAnsi="Times New Roman"/>
                <w:sz w:val="24"/>
                <w:szCs w:val="24"/>
              </w:rPr>
            </w:pPr>
            <w:r w:rsidRPr="001818EA">
              <w:rPr>
                <w:rFonts w:ascii="Times New Roman" w:hAnsi="Times New Roman"/>
                <w:color w:val="020202"/>
                <w:sz w:val="24"/>
                <w:szCs w:val="24"/>
              </w:rPr>
              <w:t>Электронный монтаж со спуском полос.</w:t>
            </w:r>
          </w:p>
          <w:p w14:paraId="046D90CB" w14:textId="77777777" w:rsidR="00FA3DF6" w:rsidRPr="001818EA" w:rsidRDefault="00FA3DF6" w:rsidP="00113111">
            <w:pPr>
              <w:widowControl w:val="0"/>
              <w:spacing w:after="0" w:line="250" w:lineRule="exact"/>
              <w:jc w:val="both"/>
              <w:rPr>
                <w:rFonts w:ascii="Times New Roman" w:hAnsi="Times New Roman"/>
                <w:color w:val="020202"/>
                <w:sz w:val="24"/>
                <w:szCs w:val="24"/>
              </w:rPr>
            </w:pPr>
            <w:r w:rsidRPr="001818EA">
              <w:rPr>
                <w:rFonts w:ascii="Times New Roman" w:hAnsi="Times New Roman"/>
                <w:color w:val="020202"/>
                <w:sz w:val="24"/>
                <w:szCs w:val="24"/>
              </w:rPr>
              <w:t>Изготовление фотоформ.</w:t>
            </w:r>
          </w:p>
          <w:p w14:paraId="7A588180" w14:textId="77777777" w:rsidR="00FA3DF6" w:rsidRPr="001818EA" w:rsidRDefault="00FA3DF6" w:rsidP="00113111">
            <w:pPr>
              <w:widowControl w:val="0"/>
              <w:spacing w:after="0" w:line="250" w:lineRule="exact"/>
              <w:jc w:val="both"/>
              <w:rPr>
                <w:rFonts w:ascii="Times New Roman" w:hAnsi="Times New Roman"/>
                <w:noProof/>
                <w:color w:val="020202"/>
                <w:sz w:val="24"/>
                <w:szCs w:val="24"/>
              </w:rPr>
            </w:pPr>
            <w:r w:rsidRPr="001818EA">
              <w:rPr>
                <w:rFonts w:ascii="Times New Roman" w:hAnsi="Times New Roman"/>
                <w:noProof/>
                <w:color w:val="020202"/>
                <w:sz w:val="24"/>
                <w:szCs w:val="24"/>
              </w:rPr>
              <w:t>Монтаж  фотоформ.</w:t>
            </w:r>
          </w:p>
          <w:p w14:paraId="306D0FD3" w14:textId="77777777" w:rsidR="00FA3DF6" w:rsidRPr="001818EA" w:rsidRDefault="00FA3DF6" w:rsidP="00113111">
            <w:pPr>
              <w:widowControl w:val="0"/>
              <w:autoSpaceDE w:val="0"/>
              <w:autoSpaceDN w:val="0"/>
              <w:adjustRightInd w:val="0"/>
              <w:spacing w:after="0" w:line="250" w:lineRule="exact"/>
              <w:jc w:val="both"/>
              <w:rPr>
                <w:rFonts w:ascii="Times New Roman" w:hAnsi="Times New Roman"/>
                <w:color w:val="020202"/>
                <w:sz w:val="24"/>
                <w:szCs w:val="24"/>
              </w:rPr>
            </w:pPr>
            <w:r w:rsidRPr="001818EA">
              <w:rPr>
                <w:rFonts w:ascii="Times New Roman" w:hAnsi="Times New Roman"/>
                <w:color w:val="020202"/>
                <w:sz w:val="24"/>
                <w:szCs w:val="24"/>
              </w:rPr>
              <w:t xml:space="preserve">Изготовление печатных форм по технологии  </w:t>
            </w:r>
            <w:r w:rsidRPr="001818EA">
              <w:rPr>
                <w:rFonts w:ascii="Times New Roman" w:hAnsi="Times New Roman"/>
                <w:color w:val="020202"/>
                <w:sz w:val="24"/>
                <w:szCs w:val="24"/>
                <w:lang w:val="en-US"/>
              </w:rPr>
              <w:t>CtF</w:t>
            </w:r>
            <w:r w:rsidRPr="001818EA">
              <w:rPr>
                <w:rFonts w:ascii="Times New Roman" w:hAnsi="Times New Roman"/>
                <w:color w:val="020202"/>
                <w:sz w:val="24"/>
                <w:szCs w:val="24"/>
              </w:rPr>
              <w:t>.</w:t>
            </w:r>
          </w:p>
          <w:p w14:paraId="6304E319" w14:textId="77777777" w:rsidR="00FA3DF6" w:rsidRPr="001818EA" w:rsidRDefault="00FA3DF6" w:rsidP="00113111">
            <w:pPr>
              <w:widowControl w:val="0"/>
              <w:spacing w:after="0" w:line="250" w:lineRule="exact"/>
              <w:jc w:val="both"/>
              <w:rPr>
                <w:rFonts w:ascii="Times New Roman" w:hAnsi="Times New Roman"/>
                <w:noProof/>
                <w:color w:val="020202"/>
                <w:sz w:val="24"/>
                <w:szCs w:val="24"/>
              </w:rPr>
            </w:pPr>
            <w:r w:rsidRPr="001818EA">
              <w:rPr>
                <w:rFonts w:ascii="Times New Roman" w:hAnsi="Times New Roman"/>
                <w:noProof/>
                <w:color w:val="020202"/>
                <w:sz w:val="24"/>
                <w:szCs w:val="24"/>
              </w:rPr>
              <w:t xml:space="preserve">Изготовление печатных форм по технологии </w:t>
            </w:r>
            <w:r w:rsidRPr="001818EA">
              <w:rPr>
                <w:rFonts w:ascii="Times New Roman" w:hAnsi="Times New Roman"/>
                <w:noProof/>
                <w:color w:val="020202"/>
                <w:sz w:val="24"/>
                <w:szCs w:val="24"/>
                <w:lang w:val="en-US"/>
              </w:rPr>
              <w:t>CTP</w:t>
            </w:r>
            <w:r w:rsidRPr="001818EA">
              <w:rPr>
                <w:rFonts w:ascii="Times New Roman" w:hAnsi="Times New Roman"/>
                <w:noProof/>
                <w:color w:val="020202"/>
                <w:sz w:val="24"/>
                <w:szCs w:val="24"/>
              </w:rPr>
              <w:t>.</w:t>
            </w:r>
          </w:p>
          <w:p w14:paraId="4D8920EE" w14:textId="77777777" w:rsidR="00FA3DF6" w:rsidRPr="001818EA" w:rsidRDefault="00FA3DF6" w:rsidP="00113111">
            <w:pPr>
              <w:widowControl w:val="0"/>
              <w:spacing w:after="0" w:line="250" w:lineRule="exact"/>
              <w:jc w:val="both"/>
              <w:rPr>
                <w:rFonts w:ascii="Times New Roman" w:hAnsi="Times New Roman"/>
                <w:color w:val="020202"/>
                <w:sz w:val="24"/>
                <w:szCs w:val="24"/>
              </w:rPr>
            </w:pPr>
            <w:r w:rsidRPr="001818EA">
              <w:rPr>
                <w:rFonts w:ascii="Times New Roman" w:hAnsi="Times New Roman"/>
                <w:color w:val="020202"/>
                <w:sz w:val="24"/>
                <w:szCs w:val="24"/>
              </w:rPr>
              <w:t>Получение отпечатанных оттисков на цифровой печатной машине.</w:t>
            </w:r>
          </w:p>
          <w:p w14:paraId="20C1250D" w14:textId="77777777" w:rsidR="00FA3DF6" w:rsidRPr="001818EA" w:rsidRDefault="00FA3DF6" w:rsidP="00113111">
            <w:pPr>
              <w:widowControl w:val="0"/>
              <w:autoSpaceDE w:val="0"/>
              <w:autoSpaceDN w:val="0"/>
              <w:adjustRightInd w:val="0"/>
              <w:spacing w:after="0" w:line="250" w:lineRule="exact"/>
              <w:jc w:val="both"/>
              <w:rPr>
                <w:rFonts w:ascii="Times New Roman" w:hAnsi="Times New Roman"/>
                <w:b/>
                <w:color w:val="020202"/>
                <w:sz w:val="24"/>
                <w:szCs w:val="24"/>
              </w:rPr>
            </w:pPr>
            <w:r w:rsidRPr="001818EA">
              <w:rPr>
                <w:rFonts w:ascii="Times New Roman" w:hAnsi="Times New Roman"/>
                <w:b/>
                <w:color w:val="020202"/>
                <w:sz w:val="24"/>
                <w:szCs w:val="24"/>
              </w:rPr>
              <w:t>Печатные процессы:</w:t>
            </w:r>
          </w:p>
          <w:p w14:paraId="2CB72E5A" w14:textId="77777777" w:rsidR="00FA3DF6" w:rsidRPr="001818EA" w:rsidRDefault="00FA3DF6" w:rsidP="00113111">
            <w:pPr>
              <w:widowControl w:val="0"/>
              <w:autoSpaceDE w:val="0"/>
              <w:autoSpaceDN w:val="0"/>
              <w:adjustRightInd w:val="0"/>
              <w:spacing w:after="0" w:line="250" w:lineRule="exact"/>
              <w:jc w:val="both"/>
              <w:rPr>
                <w:rFonts w:ascii="Times New Roman" w:hAnsi="Times New Roman"/>
                <w:color w:val="020202"/>
                <w:sz w:val="24"/>
                <w:szCs w:val="24"/>
              </w:rPr>
            </w:pPr>
            <w:r w:rsidRPr="001818EA">
              <w:rPr>
                <w:rFonts w:ascii="Times New Roman" w:hAnsi="Times New Roman"/>
                <w:color w:val="020202"/>
                <w:sz w:val="24"/>
                <w:szCs w:val="24"/>
              </w:rPr>
              <w:t>Подготовка  материалов к печати.</w:t>
            </w:r>
          </w:p>
          <w:p w14:paraId="0A7A093E" w14:textId="77777777" w:rsidR="00FA3DF6" w:rsidRPr="001818EA" w:rsidRDefault="00FA3DF6" w:rsidP="00113111">
            <w:pPr>
              <w:widowControl w:val="0"/>
              <w:autoSpaceDE w:val="0"/>
              <w:autoSpaceDN w:val="0"/>
              <w:adjustRightInd w:val="0"/>
              <w:spacing w:after="0" w:line="250" w:lineRule="exact"/>
              <w:jc w:val="both"/>
              <w:rPr>
                <w:rFonts w:ascii="Times New Roman" w:hAnsi="Times New Roman"/>
                <w:color w:val="020202"/>
                <w:sz w:val="24"/>
                <w:szCs w:val="24"/>
              </w:rPr>
            </w:pPr>
            <w:r w:rsidRPr="001818EA">
              <w:rPr>
                <w:rFonts w:ascii="Times New Roman" w:hAnsi="Times New Roman"/>
                <w:color w:val="020202"/>
                <w:sz w:val="24"/>
                <w:szCs w:val="24"/>
              </w:rPr>
              <w:t xml:space="preserve">Подготовка бумагопроводящей системы к печати. </w:t>
            </w:r>
          </w:p>
          <w:p w14:paraId="06C13B23" w14:textId="77777777" w:rsidR="00FA3DF6" w:rsidRPr="001818EA" w:rsidRDefault="00FA3DF6" w:rsidP="00113111">
            <w:pPr>
              <w:widowControl w:val="0"/>
              <w:spacing w:after="0" w:line="250" w:lineRule="exact"/>
              <w:jc w:val="both"/>
              <w:rPr>
                <w:rFonts w:ascii="Times New Roman" w:hAnsi="Times New Roman"/>
                <w:color w:val="020202"/>
                <w:sz w:val="24"/>
                <w:szCs w:val="24"/>
              </w:rPr>
            </w:pPr>
            <w:r w:rsidRPr="001818EA">
              <w:rPr>
                <w:rFonts w:ascii="Times New Roman" w:hAnsi="Times New Roman"/>
                <w:color w:val="020202"/>
                <w:sz w:val="24"/>
                <w:szCs w:val="24"/>
              </w:rPr>
              <w:t>Подготовка  печатного аппарата к печати.</w:t>
            </w:r>
          </w:p>
          <w:p w14:paraId="3E065640" w14:textId="77777777" w:rsidR="00FA3DF6" w:rsidRPr="001818EA" w:rsidRDefault="00FA3DF6" w:rsidP="00113111">
            <w:pPr>
              <w:widowControl w:val="0"/>
              <w:spacing w:after="0" w:line="250" w:lineRule="exact"/>
              <w:jc w:val="both"/>
              <w:rPr>
                <w:rFonts w:ascii="Times New Roman" w:hAnsi="Times New Roman"/>
                <w:color w:val="020202"/>
                <w:sz w:val="24"/>
                <w:szCs w:val="24"/>
              </w:rPr>
            </w:pPr>
            <w:r w:rsidRPr="001818EA">
              <w:rPr>
                <w:rFonts w:ascii="Times New Roman" w:hAnsi="Times New Roman"/>
                <w:color w:val="020202"/>
                <w:sz w:val="24"/>
                <w:szCs w:val="24"/>
              </w:rPr>
              <w:t>Подготовка   красочного  аппарата к печати.</w:t>
            </w:r>
          </w:p>
          <w:p w14:paraId="1427B95B" w14:textId="77777777" w:rsidR="00FA3DF6" w:rsidRPr="001818EA" w:rsidRDefault="00FA3DF6" w:rsidP="00113111">
            <w:pPr>
              <w:widowControl w:val="0"/>
              <w:spacing w:after="0" w:line="250" w:lineRule="exact"/>
              <w:jc w:val="both"/>
              <w:rPr>
                <w:rFonts w:ascii="Times New Roman" w:hAnsi="Times New Roman"/>
                <w:color w:val="020202"/>
                <w:sz w:val="24"/>
                <w:szCs w:val="24"/>
              </w:rPr>
            </w:pPr>
            <w:r w:rsidRPr="001818EA">
              <w:rPr>
                <w:rFonts w:ascii="Times New Roman" w:hAnsi="Times New Roman"/>
                <w:color w:val="020202"/>
                <w:sz w:val="24"/>
                <w:szCs w:val="24"/>
              </w:rPr>
              <w:t>Подготовка    увлажняющего   аппарата к печати.</w:t>
            </w:r>
          </w:p>
          <w:p w14:paraId="52FEA54F" w14:textId="77777777" w:rsidR="00FA3DF6" w:rsidRPr="001818EA" w:rsidRDefault="00FA3DF6" w:rsidP="00113111">
            <w:pPr>
              <w:widowControl w:val="0"/>
              <w:autoSpaceDE w:val="0"/>
              <w:autoSpaceDN w:val="0"/>
              <w:adjustRightInd w:val="0"/>
              <w:spacing w:after="0" w:line="250" w:lineRule="exact"/>
              <w:jc w:val="both"/>
              <w:rPr>
                <w:rFonts w:ascii="Times New Roman" w:hAnsi="Times New Roman"/>
                <w:color w:val="020202"/>
                <w:sz w:val="24"/>
                <w:szCs w:val="24"/>
              </w:rPr>
            </w:pPr>
            <w:r w:rsidRPr="001818EA">
              <w:rPr>
                <w:rFonts w:ascii="Times New Roman" w:hAnsi="Times New Roman"/>
                <w:color w:val="020202"/>
                <w:sz w:val="24"/>
                <w:szCs w:val="24"/>
              </w:rPr>
              <w:t>Выполнение приводки формы.</w:t>
            </w:r>
          </w:p>
          <w:p w14:paraId="0E18ABF5" w14:textId="77777777" w:rsidR="00FA3DF6" w:rsidRPr="001818EA" w:rsidRDefault="00FA3DF6" w:rsidP="00113111">
            <w:pPr>
              <w:widowControl w:val="0"/>
              <w:spacing w:after="0" w:line="250" w:lineRule="exact"/>
              <w:jc w:val="both"/>
              <w:rPr>
                <w:rFonts w:ascii="Times New Roman" w:hAnsi="Times New Roman"/>
                <w:color w:val="020202"/>
                <w:sz w:val="24"/>
                <w:szCs w:val="24"/>
              </w:rPr>
            </w:pPr>
            <w:r w:rsidRPr="001818EA">
              <w:rPr>
                <w:rFonts w:ascii="Times New Roman" w:hAnsi="Times New Roman"/>
                <w:color w:val="020202"/>
                <w:sz w:val="24"/>
                <w:szCs w:val="24"/>
              </w:rPr>
              <w:t>Печать бланочной продукции.</w:t>
            </w:r>
          </w:p>
          <w:p w14:paraId="63898AD4" w14:textId="77777777" w:rsidR="00FA3DF6" w:rsidRPr="001818EA" w:rsidRDefault="00FA3DF6" w:rsidP="00113111">
            <w:pPr>
              <w:widowControl w:val="0"/>
              <w:spacing w:after="0" w:line="250" w:lineRule="exact"/>
              <w:jc w:val="both"/>
              <w:rPr>
                <w:rFonts w:ascii="Times New Roman" w:hAnsi="Times New Roman"/>
                <w:color w:val="020202"/>
                <w:sz w:val="24"/>
                <w:szCs w:val="24"/>
              </w:rPr>
            </w:pPr>
            <w:r w:rsidRPr="001818EA">
              <w:rPr>
                <w:rFonts w:ascii="Times New Roman" w:hAnsi="Times New Roman"/>
                <w:color w:val="020202"/>
                <w:sz w:val="24"/>
                <w:szCs w:val="24"/>
              </w:rPr>
              <w:t>Печать книжно-журнальной однокрасочной продукции.</w:t>
            </w:r>
          </w:p>
          <w:p w14:paraId="2E9FC307" w14:textId="77777777" w:rsidR="00FA3DF6" w:rsidRPr="001818EA" w:rsidRDefault="00FA3DF6" w:rsidP="00113111">
            <w:pPr>
              <w:widowControl w:val="0"/>
              <w:spacing w:after="0" w:line="250" w:lineRule="exact"/>
              <w:jc w:val="both"/>
              <w:rPr>
                <w:rFonts w:ascii="Times New Roman" w:hAnsi="Times New Roman"/>
                <w:color w:val="020202"/>
                <w:sz w:val="24"/>
                <w:szCs w:val="24"/>
              </w:rPr>
            </w:pPr>
            <w:r w:rsidRPr="001818EA">
              <w:rPr>
                <w:rFonts w:ascii="Times New Roman" w:hAnsi="Times New Roman"/>
                <w:color w:val="020202"/>
                <w:sz w:val="24"/>
                <w:szCs w:val="24"/>
              </w:rPr>
              <w:t>Выполнение сортировки продукции, отпечатанной на печатных машинах.</w:t>
            </w:r>
          </w:p>
          <w:p w14:paraId="4209BF7B" w14:textId="77777777" w:rsidR="00FA3DF6" w:rsidRPr="001818EA" w:rsidRDefault="00FA3DF6" w:rsidP="00113111">
            <w:pPr>
              <w:widowControl w:val="0"/>
              <w:autoSpaceDE w:val="0"/>
              <w:autoSpaceDN w:val="0"/>
              <w:adjustRightInd w:val="0"/>
              <w:spacing w:after="0" w:line="250" w:lineRule="exact"/>
              <w:jc w:val="both"/>
              <w:rPr>
                <w:rFonts w:ascii="Times New Roman" w:hAnsi="Times New Roman"/>
                <w:color w:val="020202"/>
                <w:sz w:val="24"/>
                <w:szCs w:val="24"/>
              </w:rPr>
            </w:pPr>
            <w:r w:rsidRPr="001818EA">
              <w:rPr>
                <w:rFonts w:ascii="Times New Roman" w:hAnsi="Times New Roman"/>
                <w:color w:val="020202"/>
                <w:sz w:val="24"/>
                <w:szCs w:val="24"/>
              </w:rPr>
              <w:t>Отделка печатной продукции: лакирование, припрессовка пленки, тиснение, высечка, вырубка.</w:t>
            </w:r>
          </w:p>
          <w:p w14:paraId="0B03A6A8" w14:textId="77777777" w:rsidR="00FA3DF6" w:rsidRPr="001818EA" w:rsidRDefault="00FA3DF6" w:rsidP="00113111">
            <w:pPr>
              <w:widowControl w:val="0"/>
              <w:spacing w:after="0" w:line="250" w:lineRule="exact"/>
              <w:jc w:val="both"/>
              <w:rPr>
                <w:rFonts w:ascii="Times New Roman" w:hAnsi="Times New Roman"/>
                <w:b/>
                <w:color w:val="1D1B11"/>
                <w:sz w:val="24"/>
                <w:szCs w:val="24"/>
              </w:rPr>
            </w:pPr>
            <w:r w:rsidRPr="001818EA">
              <w:rPr>
                <w:rFonts w:ascii="Times New Roman" w:hAnsi="Times New Roman"/>
                <w:b/>
                <w:color w:val="1D1B11"/>
                <w:sz w:val="24"/>
                <w:szCs w:val="24"/>
              </w:rPr>
              <w:t>Послепечатные процессы:</w:t>
            </w:r>
          </w:p>
          <w:p w14:paraId="261D2DC2" w14:textId="77777777" w:rsidR="00FA3DF6" w:rsidRPr="001818EA" w:rsidRDefault="00FA3DF6" w:rsidP="00113111">
            <w:pPr>
              <w:widowControl w:val="0"/>
              <w:autoSpaceDE w:val="0"/>
              <w:autoSpaceDN w:val="0"/>
              <w:adjustRightInd w:val="0"/>
              <w:spacing w:after="0" w:line="250" w:lineRule="exact"/>
              <w:jc w:val="both"/>
              <w:rPr>
                <w:rFonts w:ascii="Times New Roman" w:hAnsi="Times New Roman"/>
                <w:color w:val="020202"/>
                <w:sz w:val="24"/>
                <w:szCs w:val="24"/>
              </w:rPr>
            </w:pPr>
            <w:r w:rsidRPr="001818EA">
              <w:rPr>
                <w:rFonts w:ascii="Times New Roman" w:hAnsi="Times New Roman"/>
                <w:color w:val="020202"/>
                <w:sz w:val="24"/>
                <w:szCs w:val="24"/>
              </w:rPr>
              <w:t>Работа на участках по изготовлению полиграфической продукции вручную.</w:t>
            </w:r>
          </w:p>
          <w:p w14:paraId="48714431" w14:textId="52666617" w:rsidR="00FA3DF6" w:rsidRPr="001818EA" w:rsidRDefault="00FA3DF6" w:rsidP="00113111">
            <w:pPr>
              <w:widowControl w:val="0"/>
              <w:autoSpaceDE w:val="0"/>
              <w:autoSpaceDN w:val="0"/>
              <w:adjustRightInd w:val="0"/>
              <w:spacing w:after="0" w:line="250" w:lineRule="exact"/>
              <w:jc w:val="both"/>
              <w:rPr>
                <w:rFonts w:ascii="Times New Roman" w:hAnsi="Times New Roman"/>
                <w:color w:val="020202"/>
                <w:sz w:val="24"/>
                <w:szCs w:val="24"/>
              </w:rPr>
            </w:pPr>
            <w:r w:rsidRPr="001818EA">
              <w:rPr>
                <w:rFonts w:ascii="Times New Roman" w:hAnsi="Times New Roman"/>
                <w:color w:val="020202"/>
                <w:sz w:val="24"/>
                <w:szCs w:val="24"/>
              </w:rPr>
              <w:t>Работа на форзацеприклеечном автомате, или на тетрадеподборочной машине, или на ниткошвейном автомате.</w:t>
            </w:r>
          </w:p>
          <w:p w14:paraId="3C51E80A" w14:textId="77777777" w:rsidR="00FA3DF6" w:rsidRPr="001818EA" w:rsidRDefault="00FA3DF6" w:rsidP="00113111">
            <w:pPr>
              <w:widowControl w:val="0"/>
              <w:autoSpaceDE w:val="0"/>
              <w:autoSpaceDN w:val="0"/>
              <w:adjustRightInd w:val="0"/>
              <w:spacing w:after="0" w:line="250" w:lineRule="exact"/>
              <w:jc w:val="both"/>
              <w:rPr>
                <w:rFonts w:ascii="Times New Roman" w:hAnsi="Times New Roman"/>
                <w:color w:val="020202"/>
                <w:sz w:val="24"/>
                <w:szCs w:val="24"/>
              </w:rPr>
            </w:pPr>
            <w:r w:rsidRPr="001818EA">
              <w:rPr>
                <w:rFonts w:ascii="Times New Roman" w:hAnsi="Times New Roman"/>
                <w:color w:val="020202"/>
                <w:sz w:val="24"/>
                <w:szCs w:val="24"/>
              </w:rPr>
              <w:t>Работа на оборудовании изготовления переплетных крышек.</w:t>
            </w:r>
          </w:p>
          <w:p w14:paraId="2D3F921D" w14:textId="77777777" w:rsidR="00FA3DF6" w:rsidRPr="001818EA" w:rsidRDefault="00FA3DF6" w:rsidP="00113111">
            <w:pPr>
              <w:widowControl w:val="0"/>
              <w:autoSpaceDE w:val="0"/>
              <w:autoSpaceDN w:val="0"/>
              <w:adjustRightInd w:val="0"/>
              <w:spacing w:after="0" w:line="250" w:lineRule="exact"/>
              <w:jc w:val="both"/>
              <w:rPr>
                <w:rFonts w:ascii="Times New Roman" w:hAnsi="Times New Roman"/>
                <w:b/>
                <w:bCs/>
                <w:sz w:val="24"/>
                <w:szCs w:val="24"/>
              </w:rPr>
            </w:pPr>
            <w:r w:rsidRPr="001818EA">
              <w:rPr>
                <w:rFonts w:ascii="Times New Roman" w:hAnsi="Times New Roman"/>
                <w:color w:val="020202"/>
                <w:sz w:val="24"/>
                <w:szCs w:val="24"/>
              </w:rPr>
              <w:t>Работа на поточных линиях.</w:t>
            </w:r>
          </w:p>
        </w:tc>
        <w:tc>
          <w:tcPr>
            <w:tcW w:w="1276" w:type="dxa"/>
            <w:gridSpan w:val="2"/>
          </w:tcPr>
          <w:p w14:paraId="7AD52B23" w14:textId="77777777" w:rsidR="00FA3DF6" w:rsidRPr="001818EA" w:rsidRDefault="00FA3DF6" w:rsidP="008B4F60">
            <w:pPr>
              <w:widowControl w:val="0"/>
              <w:spacing w:after="0" w:line="240" w:lineRule="auto"/>
              <w:jc w:val="both"/>
              <w:rPr>
                <w:rFonts w:ascii="Times New Roman" w:hAnsi="Times New Roman"/>
                <w:b/>
                <w:sz w:val="24"/>
                <w:szCs w:val="24"/>
              </w:rPr>
            </w:pPr>
            <w:r w:rsidRPr="001818EA">
              <w:rPr>
                <w:rFonts w:ascii="Times New Roman" w:hAnsi="Times New Roman"/>
                <w:b/>
                <w:sz w:val="24"/>
                <w:szCs w:val="24"/>
              </w:rPr>
              <w:t>288</w:t>
            </w:r>
          </w:p>
        </w:tc>
      </w:tr>
      <w:tr w:rsidR="00FA3DF6" w:rsidRPr="001818EA" w14:paraId="7B33BA33" w14:textId="77777777" w:rsidTr="0094441E">
        <w:tblPrEx>
          <w:tblLook w:val="01E0" w:firstRow="1" w:lastRow="1" w:firstColumn="1" w:lastColumn="1" w:noHBand="0" w:noVBand="0"/>
        </w:tblPrEx>
        <w:tc>
          <w:tcPr>
            <w:tcW w:w="13070" w:type="dxa"/>
            <w:gridSpan w:val="2"/>
          </w:tcPr>
          <w:p w14:paraId="0D30B166" w14:textId="77777777" w:rsidR="00FA3DF6" w:rsidRPr="001818EA" w:rsidRDefault="00FA3DF6" w:rsidP="00113111">
            <w:pPr>
              <w:widowControl w:val="0"/>
              <w:spacing w:after="0" w:line="250" w:lineRule="exact"/>
              <w:jc w:val="both"/>
              <w:rPr>
                <w:rFonts w:ascii="Times New Roman" w:hAnsi="Times New Roman"/>
                <w:b/>
                <w:bCs/>
                <w:sz w:val="24"/>
                <w:szCs w:val="24"/>
              </w:rPr>
            </w:pPr>
            <w:r w:rsidRPr="001818EA">
              <w:rPr>
                <w:rFonts w:ascii="Times New Roman" w:hAnsi="Times New Roman"/>
                <w:b/>
                <w:bCs/>
                <w:sz w:val="24"/>
                <w:szCs w:val="24"/>
              </w:rPr>
              <w:t>Промежуточная аттестация</w:t>
            </w:r>
            <w:r w:rsidR="008A3F3F">
              <w:rPr>
                <w:rFonts w:ascii="Times New Roman" w:hAnsi="Times New Roman"/>
                <w:b/>
                <w:bCs/>
                <w:sz w:val="24"/>
                <w:szCs w:val="24"/>
              </w:rPr>
              <w:t xml:space="preserve"> (экзамен квалификационный по ПМ)</w:t>
            </w:r>
          </w:p>
        </w:tc>
        <w:tc>
          <w:tcPr>
            <w:tcW w:w="1276" w:type="dxa"/>
            <w:gridSpan w:val="2"/>
          </w:tcPr>
          <w:p w14:paraId="20125AD7" w14:textId="77777777" w:rsidR="00FA3DF6" w:rsidRPr="001818EA" w:rsidRDefault="00FA3DF6" w:rsidP="008B4F60">
            <w:pPr>
              <w:widowControl w:val="0"/>
              <w:spacing w:after="0" w:line="240" w:lineRule="auto"/>
              <w:jc w:val="both"/>
              <w:rPr>
                <w:rFonts w:ascii="Times New Roman" w:hAnsi="Times New Roman"/>
                <w:b/>
                <w:sz w:val="24"/>
                <w:szCs w:val="24"/>
              </w:rPr>
            </w:pPr>
            <w:r w:rsidRPr="001818EA">
              <w:rPr>
                <w:rFonts w:ascii="Times New Roman" w:hAnsi="Times New Roman"/>
                <w:b/>
                <w:sz w:val="24"/>
                <w:szCs w:val="24"/>
              </w:rPr>
              <w:t>6</w:t>
            </w:r>
          </w:p>
        </w:tc>
      </w:tr>
      <w:tr w:rsidR="00FA3DF6" w:rsidRPr="001818EA" w14:paraId="5AFA64F7" w14:textId="77777777" w:rsidTr="0094441E">
        <w:tblPrEx>
          <w:tblLook w:val="01E0" w:firstRow="1" w:lastRow="1" w:firstColumn="1" w:lastColumn="1" w:noHBand="0" w:noVBand="0"/>
        </w:tblPrEx>
        <w:tc>
          <w:tcPr>
            <w:tcW w:w="13070" w:type="dxa"/>
            <w:gridSpan w:val="2"/>
          </w:tcPr>
          <w:p w14:paraId="0A7B3D67" w14:textId="77777777" w:rsidR="00FA3DF6" w:rsidRPr="001818EA" w:rsidRDefault="00FA3DF6" w:rsidP="008B4F60">
            <w:pPr>
              <w:widowControl w:val="0"/>
              <w:spacing w:after="0" w:line="240" w:lineRule="auto"/>
              <w:jc w:val="both"/>
              <w:rPr>
                <w:rFonts w:ascii="Times New Roman" w:hAnsi="Times New Roman"/>
                <w:b/>
                <w:bCs/>
                <w:sz w:val="24"/>
                <w:szCs w:val="24"/>
              </w:rPr>
            </w:pPr>
            <w:r w:rsidRPr="001818EA">
              <w:rPr>
                <w:rFonts w:ascii="Times New Roman" w:hAnsi="Times New Roman"/>
                <w:b/>
                <w:bCs/>
                <w:sz w:val="24"/>
                <w:szCs w:val="24"/>
              </w:rPr>
              <w:t>ИТОГО:</w:t>
            </w:r>
          </w:p>
        </w:tc>
        <w:tc>
          <w:tcPr>
            <w:tcW w:w="1276" w:type="dxa"/>
            <w:gridSpan w:val="2"/>
          </w:tcPr>
          <w:p w14:paraId="34EF4A19" w14:textId="77777777" w:rsidR="00FA3DF6" w:rsidRPr="001818EA" w:rsidRDefault="00FA3DF6" w:rsidP="008B4F60">
            <w:pPr>
              <w:widowControl w:val="0"/>
              <w:spacing w:after="0" w:line="240" w:lineRule="auto"/>
              <w:jc w:val="both"/>
              <w:rPr>
                <w:rFonts w:ascii="Times New Roman" w:hAnsi="Times New Roman"/>
                <w:b/>
                <w:sz w:val="24"/>
                <w:szCs w:val="24"/>
              </w:rPr>
            </w:pPr>
            <w:r w:rsidRPr="001818EA">
              <w:rPr>
                <w:rFonts w:ascii="Times New Roman" w:hAnsi="Times New Roman"/>
                <w:b/>
                <w:sz w:val="24"/>
                <w:szCs w:val="24"/>
              </w:rPr>
              <w:t>1768</w:t>
            </w:r>
          </w:p>
        </w:tc>
      </w:tr>
    </w:tbl>
    <w:p w14:paraId="5300474C" w14:textId="77777777" w:rsidR="00FA3DF6" w:rsidRPr="001818EA" w:rsidRDefault="00FA3DF6" w:rsidP="00FA3DF6">
      <w:pPr>
        <w:widowControl w:val="0"/>
        <w:spacing w:after="0" w:line="240" w:lineRule="auto"/>
        <w:ind w:firstLine="567"/>
        <w:jc w:val="both"/>
        <w:rPr>
          <w:rFonts w:ascii="Times New Roman" w:hAnsi="Times New Roman"/>
          <w:sz w:val="24"/>
          <w:szCs w:val="24"/>
        </w:rPr>
        <w:sectPr w:rsidR="00FA3DF6" w:rsidRPr="001818EA" w:rsidSect="00FE374A">
          <w:pgSz w:w="16838" w:h="11906" w:orient="landscape"/>
          <w:pgMar w:top="993" w:right="849" w:bottom="851" w:left="1418" w:header="709" w:footer="302" w:gutter="0"/>
          <w:cols w:space="708"/>
          <w:docGrid w:linePitch="360"/>
        </w:sectPr>
      </w:pPr>
    </w:p>
    <w:p w14:paraId="4CBC1A35" w14:textId="77777777" w:rsidR="00FA3DF6" w:rsidRPr="001818EA" w:rsidRDefault="00FA3DF6" w:rsidP="00FA3DF6">
      <w:pPr>
        <w:widowControl w:val="0"/>
        <w:spacing w:after="0" w:line="240" w:lineRule="auto"/>
        <w:ind w:left="1353"/>
        <w:rPr>
          <w:rFonts w:ascii="Times New Roman" w:hAnsi="Times New Roman"/>
          <w:b/>
          <w:bCs/>
          <w:sz w:val="24"/>
          <w:szCs w:val="24"/>
        </w:rPr>
      </w:pPr>
      <w:r w:rsidRPr="001818EA">
        <w:rPr>
          <w:rFonts w:ascii="Times New Roman" w:hAnsi="Times New Roman"/>
          <w:b/>
          <w:bCs/>
          <w:sz w:val="24"/>
          <w:szCs w:val="24"/>
        </w:rPr>
        <w:lastRenderedPageBreak/>
        <w:t xml:space="preserve">3. УСЛОВИЯ РЕАЛИЗАЦИИ ПРОГРАММЫ ПРОФЕССИОНАЛЬНОГО  </w:t>
      </w:r>
      <w:bookmarkStart w:id="10" w:name="_Hlk491183788"/>
      <w:r w:rsidRPr="001818EA">
        <w:rPr>
          <w:rFonts w:ascii="Times New Roman" w:hAnsi="Times New Roman"/>
          <w:b/>
          <w:bCs/>
          <w:sz w:val="24"/>
          <w:szCs w:val="24"/>
        </w:rPr>
        <w:t>МОДУЛЯ</w:t>
      </w:r>
    </w:p>
    <w:p w14:paraId="674636CC" w14:textId="77777777" w:rsidR="00FA3DF6" w:rsidRPr="001818EA" w:rsidRDefault="00FA3DF6" w:rsidP="00FA3DF6">
      <w:pPr>
        <w:widowControl w:val="0"/>
        <w:tabs>
          <w:tab w:val="left" w:pos="540"/>
        </w:tabs>
        <w:spacing w:after="0" w:line="240" w:lineRule="auto"/>
        <w:ind w:firstLine="567"/>
        <w:jc w:val="both"/>
        <w:rPr>
          <w:rFonts w:ascii="Times New Roman" w:hAnsi="Times New Roman"/>
          <w:b/>
          <w:bCs/>
          <w:color w:val="FF0000"/>
          <w:sz w:val="24"/>
          <w:szCs w:val="24"/>
        </w:rPr>
      </w:pPr>
    </w:p>
    <w:p w14:paraId="0BB11E42" w14:textId="77777777" w:rsidR="00FA3DF6" w:rsidRPr="001818EA" w:rsidRDefault="00FA3DF6" w:rsidP="00FA3DF6">
      <w:pPr>
        <w:widowControl w:val="0"/>
        <w:tabs>
          <w:tab w:val="left" w:pos="540"/>
        </w:tabs>
        <w:spacing w:after="0" w:line="240" w:lineRule="auto"/>
        <w:ind w:firstLine="567"/>
        <w:jc w:val="both"/>
        <w:rPr>
          <w:rFonts w:ascii="Times New Roman" w:hAnsi="Times New Roman"/>
          <w:b/>
          <w:bCs/>
          <w:sz w:val="24"/>
          <w:szCs w:val="24"/>
        </w:rPr>
      </w:pPr>
      <w:r w:rsidRPr="001818EA">
        <w:rPr>
          <w:rFonts w:ascii="Times New Roman" w:hAnsi="Times New Roman"/>
          <w:b/>
          <w:bCs/>
          <w:sz w:val="24"/>
          <w:szCs w:val="24"/>
        </w:rPr>
        <w:t>3.1. Для реализации программы профессионального модуля должны быть предусмотрены следующие специальные помещения:</w:t>
      </w:r>
    </w:p>
    <w:p w14:paraId="24E27DE7" w14:textId="77777777" w:rsidR="00FA3DF6" w:rsidRPr="001818EA" w:rsidRDefault="00FA3DF6" w:rsidP="00FA3DF6">
      <w:pPr>
        <w:widowControl w:val="0"/>
        <w:tabs>
          <w:tab w:val="left" w:pos="540"/>
        </w:tabs>
        <w:spacing w:after="0" w:line="240" w:lineRule="auto"/>
        <w:ind w:firstLine="567"/>
        <w:jc w:val="both"/>
        <w:outlineLvl w:val="0"/>
        <w:rPr>
          <w:rFonts w:ascii="Times New Roman" w:hAnsi="Times New Roman"/>
          <w:sz w:val="24"/>
          <w:szCs w:val="24"/>
        </w:rPr>
      </w:pPr>
      <w:r w:rsidRPr="001818EA">
        <w:rPr>
          <w:rFonts w:ascii="Times New Roman" w:hAnsi="Times New Roman"/>
          <w:b/>
          <w:bCs/>
          <w:sz w:val="24"/>
          <w:szCs w:val="24"/>
        </w:rPr>
        <w:t>Кабинеты:</w:t>
      </w:r>
    </w:p>
    <w:p w14:paraId="2004DC0A" w14:textId="77777777" w:rsidR="00FA3DF6" w:rsidRPr="001818EA" w:rsidRDefault="00FA3DF6" w:rsidP="00FA3DF6">
      <w:pPr>
        <w:widowControl w:val="0"/>
        <w:tabs>
          <w:tab w:val="left" w:pos="540"/>
        </w:tabs>
        <w:spacing w:after="0" w:line="240" w:lineRule="auto"/>
        <w:ind w:firstLine="567"/>
        <w:jc w:val="both"/>
        <w:rPr>
          <w:rFonts w:ascii="Times New Roman" w:hAnsi="Times New Roman"/>
          <w:sz w:val="24"/>
          <w:szCs w:val="24"/>
        </w:rPr>
      </w:pPr>
      <w:r w:rsidRPr="001818EA">
        <w:rPr>
          <w:rFonts w:ascii="Times New Roman" w:hAnsi="Times New Roman"/>
          <w:sz w:val="24"/>
          <w:szCs w:val="24"/>
        </w:rPr>
        <w:t xml:space="preserve">– социально-экономических дисциплин;  </w:t>
      </w:r>
    </w:p>
    <w:p w14:paraId="757A2C4B" w14:textId="77777777" w:rsidR="00FA3DF6" w:rsidRPr="001818EA" w:rsidRDefault="00FA3DF6" w:rsidP="00FA3DF6">
      <w:pPr>
        <w:widowControl w:val="0"/>
        <w:tabs>
          <w:tab w:val="left" w:pos="540"/>
        </w:tabs>
        <w:spacing w:after="0" w:line="240" w:lineRule="auto"/>
        <w:ind w:firstLine="567"/>
        <w:jc w:val="both"/>
        <w:rPr>
          <w:rFonts w:ascii="Times New Roman" w:hAnsi="Times New Roman"/>
          <w:sz w:val="24"/>
          <w:szCs w:val="24"/>
        </w:rPr>
      </w:pPr>
      <w:r w:rsidRPr="001818EA">
        <w:rPr>
          <w:rFonts w:ascii="Times New Roman" w:hAnsi="Times New Roman"/>
          <w:sz w:val="24"/>
          <w:szCs w:val="24"/>
        </w:rPr>
        <w:t xml:space="preserve">- информационных технологий в профессиональной деятельности; </w:t>
      </w:r>
    </w:p>
    <w:p w14:paraId="6B023014" w14:textId="77777777" w:rsidR="00FA3DF6" w:rsidRPr="001818EA" w:rsidRDefault="00FA3DF6" w:rsidP="00FA3DF6">
      <w:pPr>
        <w:widowControl w:val="0"/>
        <w:tabs>
          <w:tab w:val="left" w:pos="540"/>
        </w:tabs>
        <w:spacing w:after="0" w:line="240" w:lineRule="auto"/>
        <w:ind w:firstLine="567"/>
        <w:jc w:val="both"/>
        <w:rPr>
          <w:rFonts w:ascii="Times New Roman" w:hAnsi="Times New Roman"/>
          <w:sz w:val="24"/>
          <w:szCs w:val="24"/>
        </w:rPr>
      </w:pPr>
      <w:r w:rsidRPr="001818EA">
        <w:rPr>
          <w:rFonts w:ascii="Times New Roman" w:hAnsi="Times New Roman"/>
          <w:sz w:val="24"/>
          <w:szCs w:val="24"/>
        </w:rPr>
        <w:t>- технологии и оборудования полиграфического производства;</w:t>
      </w:r>
    </w:p>
    <w:p w14:paraId="4DFB72C4" w14:textId="77777777" w:rsidR="00FA3DF6" w:rsidRPr="001818EA" w:rsidRDefault="00FA3DF6" w:rsidP="00FA3DF6">
      <w:pPr>
        <w:widowControl w:val="0"/>
        <w:tabs>
          <w:tab w:val="left" w:pos="540"/>
        </w:tabs>
        <w:spacing w:after="0" w:line="240" w:lineRule="auto"/>
        <w:ind w:firstLine="567"/>
        <w:jc w:val="both"/>
        <w:rPr>
          <w:rFonts w:ascii="Times New Roman" w:hAnsi="Times New Roman"/>
          <w:sz w:val="24"/>
          <w:szCs w:val="24"/>
        </w:rPr>
      </w:pPr>
      <w:r w:rsidRPr="001818EA">
        <w:rPr>
          <w:rFonts w:ascii="Times New Roman" w:hAnsi="Times New Roman"/>
          <w:sz w:val="24"/>
          <w:szCs w:val="24"/>
        </w:rPr>
        <w:t>- материаловедения.</w:t>
      </w:r>
    </w:p>
    <w:p w14:paraId="426E9AA6" w14:textId="77777777" w:rsidR="00FA3DF6" w:rsidRPr="001818EA" w:rsidRDefault="00FA3DF6" w:rsidP="00FA3DF6">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outlineLvl w:val="0"/>
        <w:rPr>
          <w:rFonts w:ascii="Times New Roman" w:hAnsi="Times New Roman"/>
          <w:b/>
          <w:bCs/>
          <w:sz w:val="24"/>
          <w:szCs w:val="24"/>
        </w:rPr>
      </w:pPr>
      <w:r w:rsidRPr="001818EA">
        <w:rPr>
          <w:rFonts w:ascii="Times New Roman" w:hAnsi="Times New Roman"/>
          <w:b/>
          <w:bCs/>
          <w:sz w:val="24"/>
          <w:szCs w:val="24"/>
        </w:rPr>
        <w:t xml:space="preserve">Оборудование учебного кабинета  и рабочих мест кабинета: </w:t>
      </w:r>
    </w:p>
    <w:p w14:paraId="282FBD27" w14:textId="77777777" w:rsidR="00FA3DF6" w:rsidRPr="001818EA" w:rsidRDefault="00FA3DF6" w:rsidP="00FA3DF6">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bCs/>
          <w:sz w:val="24"/>
          <w:szCs w:val="24"/>
        </w:rPr>
      </w:pPr>
      <w:r w:rsidRPr="001818EA">
        <w:rPr>
          <w:rFonts w:ascii="Times New Roman" w:hAnsi="Times New Roman"/>
          <w:bCs/>
          <w:sz w:val="24"/>
          <w:szCs w:val="24"/>
        </w:rPr>
        <w:t>– посадочные места по количеству обучающихся;</w:t>
      </w:r>
    </w:p>
    <w:p w14:paraId="4A785BC2" w14:textId="77777777" w:rsidR="00FA3DF6" w:rsidRPr="001818EA" w:rsidRDefault="00FA3DF6" w:rsidP="00FA3DF6">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bCs/>
          <w:sz w:val="24"/>
          <w:szCs w:val="24"/>
        </w:rPr>
      </w:pPr>
      <w:r w:rsidRPr="001818EA">
        <w:rPr>
          <w:rFonts w:ascii="Times New Roman" w:hAnsi="Times New Roman"/>
          <w:bCs/>
          <w:sz w:val="24"/>
          <w:szCs w:val="24"/>
        </w:rPr>
        <w:t>– рабочее место преподавателя;</w:t>
      </w:r>
    </w:p>
    <w:p w14:paraId="0664EC1C" w14:textId="77777777" w:rsidR="00FA3DF6" w:rsidRPr="001818EA" w:rsidRDefault="00FA3DF6" w:rsidP="00FA3DF6">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bCs/>
          <w:sz w:val="24"/>
          <w:szCs w:val="24"/>
        </w:rPr>
      </w:pPr>
      <w:r w:rsidRPr="001818EA">
        <w:rPr>
          <w:rFonts w:ascii="Times New Roman" w:hAnsi="Times New Roman"/>
          <w:bCs/>
          <w:sz w:val="24"/>
          <w:szCs w:val="24"/>
        </w:rPr>
        <w:t>– комплект учебно-методической документации;</w:t>
      </w:r>
    </w:p>
    <w:p w14:paraId="68C29E59" w14:textId="77777777" w:rsidR="00FA3DF6" w:rsidRPr="001818EA" w:rsidRDefault="00FA3DF6" w:rsidP="00FA3DF6">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bCs/>
          <w:sz w:val="24"/>
          <w:szCs w:val="24"/>
        </w:rPr>
      </w:pPr>
      <w:r w:rsidRPr="001818EA">
        <w:rPr>
          <w:rFonts w:ascii="Times New Roman" w:hAnsi="Times New Roman"/>
          <w:bCs/>
          <w:sz w:val="24"/>
          <w:szCs w:val="24"/>
        </w:rPr>
        <w:t>– наглядные пособия;</w:t>
      </w:r>
    </w:p>
    <w:p w14:paraId="0D41B4AC" w14:textId="77777777" w:rsidR="00FA3DF6" w:rsidRPr="001818EA" w:rsidRDefault="00FA3DF6" w:rsidP="00FA3DF6">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bCs/>
          <w:sz w:val="24"/>
          <w:szCs w:val="24"/>
        </w:rPr>
      </w:pPr>
      <w:r w:rsidRPr="001818EA">
        <w:rPr>
          <w:rFonts w:ascii="Times New Roman" w:hAnsi="Times New Roman"/>
          <w:bCs/>
          <w:sz w:val="24"/>
          <w:szCs w:val="24"/>
        </w:rPr>
        <w:t>– стенды экспозиционные.</w:t>
      </w:r>
    </w:p>
    <w:p w14:paraId="2CBCD306" w14:textId="77777777" w:rsidR="00FA3DF6" w:rsidRPr="001818EA" w:rsidRDefault="00FA3DF6" w:rsidP="00FA3DF6">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outlineLvl w:val="0"/>
        <w:rPr>
          <w:rFonts w:ascii="Times New Roman" w:hAnsi="Times New Roman"/>
          <w:b/>
          <w:sz w:val="24"/>
          <w:szCs w:val="24"/>
        </w:rPr>
      </w:pPr>
      <w:r w:rsidRPr="001818EA">
        <w:rPr>
          <w:rFonts w:ascii="Times New Roman" w:hAnsi="Times New Roman"/>
          <w:b/>
          <w:sz w:val="24"/>
          <w:szCs w:val="24"/>
        </w:rPr>
        <w:t>Технические средства обучения:</w:t>
      </w:r>
    </w:p>
    <w:p w14:paraId="62F84AEB" w14:textId="77777777" w:rsidR="00FA3DF6" w:rsidRPr="001818EA" w:rsidRDefault="00FA3DF6" w:rsidP="00FA3DF6">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sz w:val="24"/>
          <w:szCs w:val="24"/>
        </w:rPr>
      </w:pPr>
      <w:r w:rsidRPr="001818EA">
        <w:rPr>
          <w:rFonts w:ascii="Times New Roman" w:hAnsi="Times New Roman"/>
          <w:sz w:val="24"/>
          <w:szCs w:val="24"/>
        </w:rPr>
        <w:t>– компьютер с лицензионной программой обеспечения;</w:t>
      </w:r>
    </w:p>
    <w:p w14:paraId="6A5F0CFC" w14:textId="77777777" w:rsidR="00FA3DF6" w:rsidRPr="001818EA" w:rsidRDefault="00FA3DF6" w:rsidP="00FA3DF6">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sz w:val="24"/>
          <w:szCs w:val="24"/>
        </w:rPr>
      </w:pPr>
      <w:r w:rsidRPr="001818EA">
        <w:rPr>
          <w:rFonts w:ascii="Times New Roman" w:hAnsi="Times New Roman"/>
          <w:sz w:val="24"/>
          <w:szCs w:val="24"/>
        </w:rPr>
        <w:t>– мультимедиапроектор;</w:t>
      </w:r>
    </w:p>
    <w:p w14:paraId="5B8203CD" w14:textId="77777777" w:rsidR="00FA3DF6" w:rsidRPr="001818EA" w:rsidRDefault="00FA3DF6" w:rsidP="00FA3DF6">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sz w:val="24"/>
          <w:szCs w:val="24"/>
        </w:rPr>
      </w:pPr>
      <w:r w:rsidRPr="001818EA">
        <w:rPr>
          <w:rFonts w:ascii="Times New Roman" w:hAnsi="Times New Roman"/>
          <w:sz w:val="24"/>
          <w:szCs w:val="24"/>
        </w:rPr>
        <w:t>– интерактивная доска.</w:t>
      </w:r>
    </w:p>
    <w:p w14:paraId="25D8AAAA" w14:textId="77777777" w:rsidR="00FA3DF6" w:rsidRPr="001818EA" w:rsidRDefault="00FA3DF6" w:rsidP="00FA3DF6">
      <w:pPr>
        <w:widowControl w:val="0"/>
        <w:tabs>
          <w:tab w:val="left" w:pos="540"/>
        </w:tabs>
        <w:spacing w:after="0" w:line="240" w:lineRule="auto"/>
        <w:ind w:firstLine="567"/>
        <w:jc w:val="both"/>
        <w:rPr>
          <w:rFonts w:ascii="Times New Roman" w:hAnsi="Times New Roman"/>
          <w:sz w:val="24"/>
          <w:szCs w:val="24"/>
        </w:rPr>
      </w:pPr>
    </w:p>
    <w:p w14:paraId="0417F169" w14:textId="77777777" w:rsidR="00FA3DF6" w:rsidRPr="001818EA" w:rsidRDefault="00FA3DF6" w:rsidP="00FA3DF6">
      <w:pPr>
        <w:widowControl w:val="0"/>
        <w:spacing w:after="0" w:line="240" w:lineRule="auto"/>
        <w:ind w:firstLine="567"/>
        <w:jc w:val="both"/>
        <w:outlineLvl w:val="0"/>
        <w:rPr>
          <w:rFonts w:ascii="Times New Roman" w:hAnsi="Times New Roman"/>
          <w:b/>
          <w:sz w:val="24"/>
          <w:szCs w:val="24"/>
        </w:rPr>
      </w:pPr>
      <w:r w:rsidRPr="001818EA">
        <w:rPr>
          <w:rFonts w:ascii="Times New Roman" w:hAnsi="Times New Roman"/>
          <w:b/>
          <w:sz w:val="24"/>
          <w:szCs w:val="24"/>
        </w:rPr>
        <w:t>Лаборатории испытания материалов, имитации печатного процесса.</w:t>
      </w:r>
    </w:p>
    <w:p w14:paraId="2594FEB8" w14:textId="77777777" w:rsidR="00FA3DF6" w:rsidRPr="001818EA" w:rsidRDefault="00FA3DF6" w:rsidP="00FA3DF6">
      <w:pPr>
        <w:widowControl w:val="0"/>
        <w:spacing w:after="0" w:line="240" w:lineRule="auto"/>
        <w:ind w:firstLine="567"/>
        <w:jc w:val="both"/>
        <w:rPr>
          <w:rFonts w:ascii="Times New Roman" w:hAnsi="Times New Roman"/>
          <w:bCs/>
          <w:sz w:val="24"/>
          <w:szCs w:val="24"/>
        </w:rPr>
      </w:pPr>
      <w:r w:rsidRPr="001818EA">
        <w:rPr>
          <w:rFonts w:ascii="Times New Roman" w:hAnsi="Times New Roman"/>
          <w:bCs/>
          <w:sz w:val="24"/>
          <w:szCs w:val="24"/>
        </w:rPr>
        <w:t>Оснащение лабораторий:</w:t>
      </w:r>
    </w:p>
    <w:p w14:paraId="5FFCADD0" w14:textId="77777777" w:rsidR="00FA3DF6" w:rsidRPr="001818EA" w:rsidRDefault="00FA3DF6" w:rsidP="00FA3DF6">
      <w:pPr>
        <w:widowControl w:val="0"/>
        <w:spacing w:after="0" w:line="240" w:lineRule="auto"/>
        <w:ind w:firstLine="567"/>
        <w:jc w:val="both"/>
        <w:rPr>
          <w:rFonts w:ascii="Times New Roman" w:hAnsi="Times New Roman"/>
          <w:b/>
          <w:sz w:val="24"/>
          <w:szCs w:val="24"/>
        </w:rPr>
      </w:pPr>
    </w:p>
    <w:p w14:paraId="7BA4DDA6" w14:textId="77777777" w:rsidR="00FA3DF6" w:rsidRPr="001818EA" w:rsidRDefault="00FA3DF6" w:rsidP="00FA3DF6">
      <w:pPr>
        <w:widowControl w:val="0"/>
        <w:spacing w:after="0" w:line="240" w:lineRule="auto"/>
        <w:ind w:firstLine="567"/>
        <w:jc w:val="both"/>
        <w:outlineLvl w:val="0"/>
        <w:rPr>
          <w:rFonts w:ascii="Times New Roman" w:hAnsi="Times New Roman"/>
          <w:sz w:val="24"/>
          <w:szCs w:val="24"/>
          <w:u w:val="single"/>
        </w:rPr>
      </w:pPr>
      <w:r w:rsidRPr="001818EA">
        <w:rPr>
          <w:rFonts w:ascii="Times New Roman" w:hAnsi="Times New Roman"/>
          <w:sz w:val="24"/>
          <w:szCs w:val="24"/>
          <w:u w:val="single"/>
        </w:rPr>
        <w:t xml:space="preserve">Учебная лаборатория «Испытание материалов»: </w:t>
      </w:r>
    </w:p>
    <w:p w14:paraId="7ED82861" w14:textId="77777777" w:rsidR="00FA3DF6" w:rsidRPr="001818EA" w:rsidRDefault="00FA3DF6" w:rsidP="00FA3DF6">
      <w:pPr>
        <w:widowControl w:val="0"/>
        <w:spacing w:after="0" w:line="240" w:lineRule="auto"/>
        <w:ind w:firstLine="567"/>
        <w:jc w:val="both"/>
        <w:rPr>
          <w:rFonts w:ascii="Times New Roman" w:hAnsi="Times New Roman"/>
          <w:sz w:val="24"/>
          <w:szCs w:val="24"/>
        </w:rPr>
      </w:pPr>
      <w:r w:rsidRPr="001818EA">
        <w:rPr>
          <w:rFonts w:ascii="Times New Roman" w:hAnsi="Times New Roman"/>
          <w:sz w:val="24"/>
          <w:szCs w:val="24"/>
        </w:rPr>
        <w:t xml:space="preserve">рабочие места по количеству обучающихся; рабочее место преподавателя, оснащенное мультимедийным оборудованием; доска для мела; комплект учебно-методической документации: учебно-методические указания для студентов по проведению практических и лабораторных работ, комплект оценочных средств по дисциплине, раздаточный материал, задания; рН-метр рН-150 МИ; спектрофотометр; аналитические лабораторные весы; пробопечатное устройство </w:t>
      </w:r>
      <w:r w:rsidRPr="001818EA">
        <w:rPr>
          <w:rFonts w:ascii="Times New Roman" w:hAnsi="Times New Roman"/>
          <w:sz w:val="24"/>
          <w:szCs w:val="24"/>
          <w:lang w:val="en-US"/>
        </w:rPr>
        <w:t>IGTPRINTABIZITYTESTERC</w:t>
      </w:r>
      <w:r w:rsidRPr="001818EA">
        <w:rPr>
          <w:rFonts w:ascii="Times New Roman" w:hAnsi="Times New Roman"/>
          <w:sz w:val="24"/>
          <w:szCs w:val="24"/>
        </w:rPr>
        <w:t>1; микрометр; вискозиметр; измерительные металлические линейки.</w:t>
      </w:r>
    </w:p>
    <w:p w14:paraId="459213D7" w14:textId="77777777" w:rsidR="00FA3DF6" w:rsidRPr="001818EA" w:rsidRDefault="00FA3DF6" w:rsidP="00FA3DF6">
      <w:pPr>
        <w:widowControl w:val="0"/>
        <w:spacing w:after="0" w:line="240" w:lineRule="auto"/>
        <w:ind w:firstLine="567"/>
        <w:jc w:val="both"/>
        <w:rPr>
          <w:rFonts w:ascii="Times New Roman" w:hAnsi="Times New Roman"/>
          <w:sz w:val="24"/>
          <w:szCs w:val="24"/>
        </w:rPr>
      </w:pPr>
    </w:p>
    <w:p w14:paraId="100FE9AA" w14:textId="77777777" w:rsidR="00FA3DF6" w:rsidRPr="001818EA" w:rsidRDefault="00FA3DF6" w:rsidP="00FA3DF6">
      <w:pPr>
        <w:widowControl w:val="0"/>
        <w:spacing w:after="0" w:line="240" w:lineRule="auto"/>
        <w:ind w:firstLine="567"/>
        <w:jc w:val="both"/>
        <w:outlineLvl w:val="0"/>
        <w:rPr>
          <w:rFonts w:ascii="Times New Roman" w:hAnsi="Times New Roman"/>
          <w:sz w:val="24"/>
          <w:szCs w:val="24"/>
          <w:u w:val="single"/>
        </w:rPr>
      </w:pPr>
      <w:r w:rsidRPr="001818EA">
        <w:rPr>
          <w:rFonts w:ascii="Times New Roman" w:hAnsi="Times New Roman"/>
          <w:sz w:val="24"/>
          <w:szCs w:val="24"/>
          <w:u w:val="single"/>
        </w:rPr>
        <w:t xml:space="preserve">Учебная лаборатория «Имитации печатного процесса»: </w:t>
      </w:r>
    </w:p>
    <w:p w14:paraId="4D83C7F8" w14:textId="77777777" w:rsidR="00FA3DF6" w:rsidRPr="001818EA" w:rsidRDefault="00FA3DF6" w:rsidP="00FA3DF6">
      <w:pPr>
        <w:widowControl w:val="0"/>
        <w:spacing w:after="0" w:line="240" w:lineRule="auto"/>
        <w:ind w:firstLine="567"/>
        <w:jc w:val="both"/>
        <w:rPr>
          <w:rFonts w:ascii="Times New Roman" w:hAnsi="Times New Roman"/>
          <w:sz w:val="24"/>
          <w:szCs w:val="24"/>
          <w:u w:val="single"/>
        </w:rPr>
      </w:pPr>
      <w:r w:rsidRPr="001818EA">
        <w:rPr>
          <w:rFonts w:ascii="Times New Roman" w:hAnsi="Times New Roman"/>
          <w:sz w:val="24"/>
          <w:szCs w:val="24"/>
        </w:rPr>
        <w:t xml:space="preserve">рабочие места по количеству обучающихся; рабочее место преподавателя, оснащенное мультимедийным оборудованием; доска для мела; комплект учебно-методической документации: учебно-методические указания для студентов по проведению практических и лабораторных работ, комплект оценочных средств по дисциплине, раздаточный материал, задания; </w:t>
      </w:r>
      <w:r w:rsidRPr="001818EA">
        <w:rPr>
          <w:rFonts w:ascii="Times New Roman" w:hAnsi="Times New Roman"/>
          <w:color w:val="000000"/>
          <w:sz w:val="24"/>
          <w:szCs w:val="24"/>
          <w:shd w:val="clear" w:color="auto" w:fill="FFFFFF"/>
        </w:rPr>
        <w:t>аппаратно-программный комплекс тренажера-имитатора полиграфического производства</w:t>
      </w:r>
      <w:r w:rsidRPr="001818EA">
        <w:rPr>
          <w:rFonts w:ascii="Times New Roman" w:hAnsi="Times New Roman"/>
          <w:sz w:val="24"/>
          <w:szCs w:val="24"/>
        </w:rPr>
        <w:t xml:space="preserve">.  </w:t>
      </w:r>
    </w:p>
    <w:p w14:paraId="539B4B2F" w14:textId="77777777" w:rsidR="00FA3DF6" w:rsidRPr="001818EA" w:rsidRDefault="00FA3DF6" w:rsidP="00FA3DF6">
      <w:pPr>
        <w:widowControl w:val="0"/>
        <w:spacing w:after="0" w:line="240" w:lineRule="auto"/>
        <w:ind w:firstLine="567"/>
        <w:jc w:val="both"/>
        <w:rPr>
          <w:rFonts w:ascii="Times New Roman" w:hAnsi="Times New Roman"/>
          <w:b/>
          <w:sz w:val="24"/>
          <w:szCs w:val="24"/>
        </w:rPr>
      </w:pPr>
    </w:p>
    <w:p w14:paraId="07A03EF7" w14:textId="77777777" w:rsidR="00FA3DF6" w:rsidRPr="001818EA" w:rsidRDefault="00FA3DF6" w:rsidP="00FA3DF6">
      <w:pPr>
        <w:widowControl w:val="0"/>
        <w:spacing w:after="0" w:line="240" w:lineRule="auto"/>
        <w:jc w:val="both"/>
        <w:outlineLvl w:val="0"/>
        <w:rPr>
          <w:rFonts w:ascii="Times New Roman" w:hAnsi="Times New Roman"/>
          <w:sz w:val="24"/>
          <w:szCs w:val="24"/>
          <w:u w:val="single"/>
        </w:rPr>
      </w:pPr>
      <w:r w:rsidRPr="001818EA">
        <w:rPr>
          <w:rFonts w:ascii="Times New Roman" w:hAnsi="Times New Roman"/>
          <w:b/>
          <w:sz w:val="24"/>
          <w:szCs w:val="24"/>
        </w:rPr>
        <w:t>Мастерские:</w:t>
      </w:r>
    </w:p>
    <w:p w14:paraId="299C4AFF" w14:textId="77777777" w:rsidR="00FA3DF6" w:rsidRPr="001818EA" w:rsidRDefault="00FA3DF6" w:rsidP="00FA3DF6">
      <w:pPr>
        <w:pStyle w:val="af"/>
        <w:widowControl w:val="0"/>
        <w:numPr>
          <w:ilvl w:val="0"/>
          <w:numId w:val="8"/>
        </w:numPr>
        <w:spacing w:after="0" w:line="240" w:lineRule="auto"/>
        <w:ind w:left="357" w:hanging="73"/>
        <w:contextualSpacing w:val="0"/>
        <w:jc w:val="both"/>
        <w:rPr>
          <w:rFonts w:ascii="Times New Roman" w:hAnsi="Times New Roman"/>
          <w:sz w:val="24"/>
          <w:szCs w:val="24"/>
        </w:rPr>
      </w:pPr>
      <w:r w:rsidRPr="001818EA">
        <w:rPr>
          <w:rFonts w:ascii="Times New Roman" w:hAnsi="Times New Roman"/>
          <w:sz w:val="24"/>
          <w:szCs w:val="24"/>
        </w:rPr>
        <w:t>допечатных процессов;</w:t>
      </w:r>
    </w:p>
    <w:p w14:paraId="6BF5D421" w14:textId="77777777" w:rsidR="00FA3DF6" w:rsidRPr="001818EA" w:rsidRDefault="00FA3DF6" w:rsidP="00FA3DF6">
      <w:pPr>
        <w:pStyle w:val="af"/>
        <w:widowControl w:val="0"/>
        <w:numPr>
          <w:ilvl w:val="0"/>
          <w:numId w:val="8"/>
        </w:numPr>
        <w:spacing w:after="0" w:line="240" w:lineRule="auto"/>
        <w:ind w:left="357" w:hanging="73"/>
        <w:contextualSpacing w:val="0"/>
        <w:jc w:val="both"/>
        <w:rPr>
          <w:rFonts w:ascii="Times New Roman" w:hAnsi="Times New Roman"/>
          <w:sz w:val="24"/>
          <w:szCs w:val="24"/>
        </w:rPr>
      </w:pPr>
      <w:r w:rsidRPr="001818EA">
        <w:rPr>
          <w:rFonts w:ascii="Times New Roman" w:hAnsi="Times New Roman"/>
          <w:sz w:val="24"/>
          <w:szCs w:val="24"/>
        </w:rPr>
        <w:t>печатных процессов;</w:t>
      </w:r>
    </w:p>
    <w:p w14:paraId="50D7D85E" w14:textId="77777777" w:rsidR="00FA3DF6" w:rsidRPr="001818EA" w:rsidRDefault="00FA3DF6" w:rsidP="00FA3DF6">
      <w:pPr>
        <w:pStyle w:val="af"/>
        <w:widowControl w:val="0"/>
        <w:numPr>
          <w:ilvl w:val="0"/>
          <w:numId w:val="8"/>
        </w:numPr>
        <w:spacing w:after="0" w:line="240" w:lineRule="auto"/>
        <w:ind w:left="357" w:hanging="73"/>
        <w:contextualSpacing w:val="0"/>
        <w:jc w:val="both"/>
        <w:rPr>
          <w:rFonts w:ascii="Times New Roman" w:hAnsi="Times New Roman"/>
          <w:sz w:val="24"/>
          <w:szCs w:val="24"/>
        </w:rPr>
      </w:pPr>
      <w:r w:rsidRPr="001818EA">
        <w:rPr>
          <w:rFonts w:ascii="Times New Roman" w:hAnsi="Times New Roman"/>
          <w:sz w:val="24"/>
          <w:szCs w:val="24"/>
        </w:rPr>
        <w:t>послепечатных процессов.</w:t>
      </w:r>
    </w:p>
    <w:p w14:paraId="03947B06" w14:textId="77777777" w:rsidR="00FA3DF6" w:rsidRPr="001818EA" w:rsidRDefault="00FA3DF6" w:rsidP="00FA3DF6">
      <w:pPr>
        <w:pStyle w:val="af"/>
        <w:widowControl w:val="0"/>
        <w:spacing w:after="0" w:line="240" w:lineRule="auto"/>
        <w:contextualSpacing w:val="0"/>
        <w:jc w:val="both"/>
        <w:rPr>
          <w:rFonts w:ascii="Times New Roman" w:hAnsi="Times New Roman"/>
          <w:b/>
          <w:sz w:val="24"/>
          <w:szCs w:val="24"/>
        </w:rPr>
      </w:pPr>
    </w:p>
    <w:p w14:paraId="724045BB" w14:textId="77777777" w:rsidR="00FA3DF6" w:rsidRPr="001818EA" w:rsidRDefault="00FA3DF6" w:rsidP="00FA3DF6">
      <w:pPr>
        <w:pStyle w:val="af"/>
        <w:widowControl w:val="0"/>
        <w:spacing w:after="0" w:line="240" w:lineRule="auto"/>
        <w:contextualSpacing w:val="0"/>
        <w:jc w:val="both"/>
        <w:outlineLvl w:val="0"/>
        <w:rPr>
          <w:rFonts w:ascii="Times New Roman" w:hAnsi="Times New Roman"/>
          <w:sz w:val="24"/>
          <w:szCs w:val="24"/>
        </w:rPr>
      </w:pPr>
      <w:r w:rsidRPr="001818EA">
        <w:rPr>
          <w:rFonts w:ascii="Times New Roman" w:hAnsi="Times New Roman"/>
          <w:b/>
          <w:sz w:val="24"/>
          <w:szCs w:val="24"/>
        </w:rPr>
        <w:t>Оснащение мастерских</w:t>
      </w:r>
    </w:p>
    <w:p w14:paraId="26C00BC0" w14:textId="77777777" w:rsidR="00FA3DF6" w:rsidRPr="001818EA" w:rsidRDefault="00FA3DF6" w:rsidP="00FA3DF6">
      <w:pPr>
        <w:pStyle w:val="af"/>
        <w:widowControl w:val="0"/>
        <w:spacing w:after="0" w:line="240" w:lineRule="auto"/>
        <w:contextualSpacing w:val="0"/>
        <w:jc w:val="both"/>
        <w:outlineLvl w:val="0"/>
        <w:rPr>
          <w:rFonts w:ascii="Times New Roman" w:hAnsi="Times New Roman"/>
          <w:b/>
          <w:sz w:val="24"/>
          <w:szCs w:val="24"/>
        </w:rPr>
      </w:pPr>
      <w:r w:rsidRPr="001818EA">
        <w:rPr>
          <w:rFonts w:ascii="Times New Roman" w:hAnsi="Times New Roman"/>
          <w:sz w:val="24"/>
          <w:szCs w:val="24"/>
          <w:u w:val="single"/>
        </w:rPr>
        <w:t>Мастерская допечатных процессов:</w:t>
      </w:r>
    </w:p>
    <w:p w14:paraId="308F7F1F" w14:textId="77777777" w:rsidR="00FA3DF6" w:rsidRPr="001818EA" w:rsidRDefault="00FA3DF6" w:rsidP="00FA3DF6">
      <w:pPr>
        <w:pStyle w:val="FR1"/>
        <w:tabs>
          <w:tab w:val="left" w:pos="4170"/>
        </w:tabs>
        <w:ind w:left="720"/>
        <w:jc w:val="both"/>
        <w:rPr>
          <w:rFonts w:ascii="Times New Roman" w:hAnsi="Times New Roman" w:cs="Times New Roman"/>
          <w:i w:val="0"/>
          <w:sz w:val="24"/>
          <w:szCs w:val="24"/>
        </w:rPr>
      </w:pPr>
      <w:r w:rsidRPr="001818EA">
        <w:rPr>
          <w:rFonts w:ascii="Times New Roman" w:hAnsi="Times New Roman" w:cs="Times New Roman"/>
          <w:i w:val="0"/>
          <w:sz w:val="24"/>
          <w:szCs w:val="24"/>
        </w:rPr>
        <w:t>- оборудование для набора и обработки текстовой, изобразительной информации (компьютер);</w:t>
      </w:r>
    </w:p>
    <w:p w14:paraId="0C0C8ED9" w14:textId="77777777" w:rsidR="00FA3DF6" w:rsidRPr="001818EA" w:rsidRDefault="00FA3DF6" w:rsidP="00FA3DF6">
      <w:pPr>
        <w:pStyle w:val="FR1"/>
        <w:tabs>
          <w:tab w:val="left" w:pos="4170"/>
        </w:tabs>
        <w:ind w:left="720"/>
        <w:jc w:val="both"/>
        <w:rPr>
          <w:rFonts w:ascii="Times New Roman" w:hAnsi="Times New Roman" w:cs="Times New Roman"/>
          <w:i w:val="0"/>
          <w:sz w:val="24"/>
          <w:szCs w:val="24"/>
        </w:rPr>
      </w:pPr>
      <w:r w:rsidRPr="001818EA">
        <w:rPr>
          <w:rFonts w:ascii="Times New Roman" w:hAnsi="Times New Roman" w:cs="Times New Roman"/>
          <w:i w:val="0"/>
          <w:sz w:val="24"/>
          <w:szCs w:val="24"/>
        </w:rPr>
        <w:lastRenderedPageBreak/>
        <w:t xml:space="preserve">- устройства ввода (сканеры, цифровые фотоаппараты, </w:t>
      </w:r>
      <w:r w:rsidRPr="001818EA">
        <w:rPr>
          <w:rFonts w:ascii="Times New Roman" w:hAnsi="Times New Roman" w:cs="Times New Roman"/>
          <w:i w:val="0"/>
          <w:sz w:val="24"/>
          <w:szCs w:val="24"/>
          <w:lang w:val="en-US"/>
        </w:rPr>
        <w:t>USB</w:t>
      </w:r>
      <w:r w:rsidRPr="001818EA">
        <w:rPr>
          <w:rFonts w:ascii="Times New Roman" w:hAnsi="Times New Roman" w:cs="Times New Roman"/>
          <w:i w:val="0"/>
          <w:sz w:val="24"/>
          <w:szCs w:val="24"/>
        </w:rPr>
        <w:t xml:space="preserve">-флеш-накопители, диски </w:t>
      </w:r>
      <w:r w:rsidRPr="001818EA">
        <w:rPr>
          <w:rFonts w:ascii="Times New Roman" w:hAnsi="Times New Roman" w:cs="Times New Roman"/>
          <w:i w:val="0"/>
          <w:sz w:val="24"/>
          <w:szCs w:val="24"/>
          <w:lang w:val="en-US"/>
        </w:rPr>
        <w:t>CD</w:t>
      </w:r>
      <w:r w:rsidRPr="001818EA">
        <w:rPr>
          <w:rFonts w:ascii="Times New Roman" w:hAnsi="Times New Roman" w:cs="Times New Roman"/>
          <w:i w:val="0"/>
          <w:sz w:val="24"/>
          <w:szCs w:val="24"/>
        </w:rPr>
        <w:t xml:space="preserve">, </w:t>
      </w:r>
      <w:r w:rsidRPr="001818EA">
        <w:rPr>
          <w:rFonts w:ascii="Times New Roman" w:hAnsi="Times New Roman" w:cs="Times New Roman"/>
          <w:i w:val="0"/>
          <w:sz w:val="24"/>
          <w:szCs w:val="24"/>
          <w:lang w:val="en-US"/>
        </w:rPr>
        <w:t>DVD</w:t>
      </w:r>
      <w:r w:rsidRPr="001818EA">
        <w:rPr>
          <w:rFonts w:ascii="Times New Roman" w:hAnsi="Times New Roman" w:cs="Times New Roman"/>
          <w:i w:val="0"/>
          <w:sz w:val="24"/>
          <w:szCs w:val="24"/>
        </w:rPr>
        <w:t xml:space="preserve"> и вывода информации (принтеры, плоттеры);</w:t>
      </w:r>
    </w:p>
    <w:p w14:paraId="58D0D25A" w14:textId="77777777" w:rsidR="00FA3DF6" w:rsidRPr="001818EA" w:rsidRDefault="00FA3DF6" w:rsidP="00FA3DF6">
      <w:pPr>
        <w:pStyle w:val="FR1"/>
        <w:tabs>
          <w:tab w:val="left" w:pos="4170"/>
        </w:tabs>
        <w:ind w:left="360"/>
        <w:jc w:val="both"/>
        <w:rPr>
          <w:rFonts w:ascii="Times New Roman" w:hAnsi="Times New Roman" w:cs="Times New Roman"/>
          <w:i w:val="0"/>
          <w:sz w:val="24"/>
          <w:szCs w:val="24"/>
        </w:rPr>
      </w:pPr>
      <w:r w:rsidRPr="001818EA">
        <w:rPr>
          <w:rFonts w:ascii="Times New Roman" w:hAnsi="Times New Roman" w:cs="Times New Roman"/>
          <w:i w:val="0"/>
          <w:sz w:val="24"/>
          <w:szCs w:val="24"/>
        </w:rPr>
        <w:t xml:space="preserve"> - оборудование для изготовления печатных форм (технология </w:t>
      </w:r>
      <w:r w:rsidRPr="001818EA">
        <w:rPr>
          <w:rFonts w:ascii="Times New Roman" w:hAnsi="Times New Roman" w:cs="Times New Roman"/>
          <w:i w:val="0"/>
          <w:sz w:val="24"/>
          <w:szCs w:val="24"/>
          <w:lang w:val="en-US"/>
        </w:rPr>
        <w:t>CTP</w:t>
      </w:r>
      <w:r w:rsidRPr="001818EA">
        <w:rPr>
          <w:rFonts w:ascii="Times New Roman" w:hAnsi="Times New Roman" w:cs="Times New Roman"/>
          <w:i w:val="0"/>
          <w:sz w:val="24"/>
          <w:szCs w:val="24"/>
        </w:rPr>
        <w:t>: формовыводные устройства и процессор для обработки печатных форм);</w:t>
      </w:r>
    </w:p>
    <w:p w14:paraId="5E22B763" w14:textId="77777777" w:rsidR="00FA3DF6" w:rsidRPr="001818EA" w:rsidRDefault="00FA3DF6" w:rsidP="00FA3DF6">
      <w:pPr>
        <w:pStyle w:val="FR1"/>
        <w:tabs>
          <w:tab w:val="left" w:pos="4170"/>
        </w:tabs>
        <w:ind w:left="720"/>
        <w:jc w:val="both"/>
        <w:rPr>
          <w:rFonts w:ascii="Times New Roman" w:hAnsi="Times New Roman" w:cs="Times New Roman"/>
          <w:i w:val="0"/>
          <w:sz w:val="24"/>
          <w:szCs w:val="24"/>
        </w:rPr>
      </w:pPr>
      <w:r w:rsidRPr="001818EA">
        <w:rPr>
          <w:rFonts w:ascii="Times New Roman" w:hAnsi="Times New Roman" w:cs="Times New Roman"/>
          <w:i w:val="0"/>
          <w:sz w:val="24"/>
          <w:szCs w:val="24"/>
        </w:rPr>
        <w:t>- цифровые печатные машины.</w:t>
      </w:r>
    </w:p>
    <w:p w14:paraId="74E231FE" w14:textId="77777777" w:rsidR="00FA3DF6" w:rsidRPr="001818EA" w:rsidRDefault="00FA3DF6" w:rsidP="00FA3DF6">
      <w:pPr>
        <w:pStyle w:val="FR1"/>
        <w:tabs>
          <w:tab w:val="left" w:pos="4170"/>
        </w:tabs>
        <w:ind w:left="720"/>
        <w:jc w:val="both"/>
        <w:rPr>
          <w:rFonts w:ascii="Times New Roman" w:hAnsi="Times New Roman" w:cs="Times New Roman"/>
          <w:i w:val="0"/>
          <w:sz w:val="24"/>
          <w:szCs w:val="24"/>
        </w:rPr>
      </w:pPr>
    </w:p>
    <w:p w14:paraId="24A4E618" w14:textId="77777777" w:rsidR="00FA3DF6" w:rsidRPr="001818EA" w:rsidRDefault="00FA3DF6" w:rsidP="00FA3DF6">
      <w:pPr>
        <w:pStyle w:val="FR1"/>
        <w:tabs>
          <w:tab w:val="left" w:pos="4170"/>
        </w:tabs>
        <w:ind w:left="720"/>
        <w:jc w:val="both"/>
        <w:outlineLvl w:val="0"/>
        <w:rPr>
          <w:rFonts w:ascii="Times New Roman" w:hAnsi="Times New Roman" w:cs="Times New Roman"/>
          <w:i w:val="0"/>
          <w:sz w:val="24"/>
          <w:szCs w:val="24"/>
          <w:u w:val="single"/>
        </w:rPr>
      </w:pPr>
      <w:r w:rsidRPr="001818EA">
        <w:rPr>
          <w:rFonts w:ascii="Times New Roman" w:hAnsi="Times New Roman" w:cs="Times New Roman"/>
          <w:i w:val="0"/>
          <w:sz w:val="24"/>
          <w:szCs w:val="24"/>
          <w:u w:val="single"/>
        </w:rPr>
        <w:t>Мастерская печатных процессов:</w:t>
      </w:r>
    </w:p>
    <w:p w14:paraId="651BF445" w14:textId="77777777" w:rsidR="00FA3DF6" w:rsidRPr="001818EA" w:rsidRDefault="00FA3DF6" w:rsidP="00FA3DF6">
      <w:pPr>
        <w:pStyle w:val="FR1"/>
        <w:tabs>
          <w:tab w:val="left" w:pos="4170"/>
        </w:tabs>
        <w:ind w:left="720"/>
        <w:jc w:val="both"/>
        <w:rPr>
          <w:rFonts w:ascii="Times New Roman" w:hAnsi="Times New Roman" w:cs="Times New Roman"/>
          <w:i w:val="0"/>
          <w:sz w:val="24"/>
          <w:szCs w:val="24"/>
        </w:rPr>
      </w:pPr>
      <w:r w:rsidRPr="001818EA">
        <w:rPr>
          <w:rFonts w:ascii="Times New Roman" w:hAnsi="Times New Roman" w:cs="Times New Roman"/>
          <w:i w:val="0"/>
          <w:sz w:val="24"/>
          <w:szCs w:val="24"/>
        </w:rPr>
        <w:t>- оборудование для разрезки и подрезки листов (одноножевая бумагорезальная машина);</w:t>
      </w:r>
    </w:p>
    <w:p w14:paraId="7C76D4D4" w14:textId="77777777" w:rsidR="00FA3DF6" w:rsidRPr="001818EA" w:rsidRDefault="00FA3DF6" w:rsidP="00FA3DF6">
      <w:pPr>
        <w:pStyle w:val="FR1"/>
        <w:tabs>
          <w:tab w:val="left" w:pos="4170"/>
        </w:tabs>
        <w:ind w:left="720"/>
        <w:jc w:val="both"/>
        <w:rPr>
          <w:rFonts w:ascii="Times New Roman" w:hAnsi="Times New Roman" w:cs="Times New Roman"/>
          <w:i w:val="0"/>
          <w:sz w:val="24"/>
          <w:szCs w:val="24"/>
        </w:rPr>
      </w:pPr>
      <w:r w:rsidRPr="001818EA">
        <w:rPr>
          <w:rFonts w:ascii="Times New Roman" w:hAnsi="Times New Roman" w:cs="Times New Roman"/>
          <w:i w:val="0"/>
          <w:sz w:val="24"/>
          <w:szCs w:val="24"/>
        </w:rPr>
        <w:t>- однокрасочные и многокрасочные офсетные печатные машины;</w:t>
      </w:r>
    </w:p>
    <w:p w14:paraId="75CFBA14" w14:textId="77777777" w:rsidR="00FA3DF6" w:rsidRPr="001818EA" w:rsidRDefault="00FA3DF6" w:rsidP="00FA3DF6">
      <w:pPr>
        <w:pStyle w:val="FR1"/>
        <w:tabs>
          <w:tab w:val="left" w:pos="4170"/>
        </w:tabs>
        <w:ind w:left="720"/>
        <w:jc w:val="both"/>
        <w:rPr>
          <w:rFonts w:ascii="Times New Roman" w:hAnsi="Times New Roman" w:cs="Times New Roman"/>
          <w:i w:val="0"/>
          <w:sz w:val="24"/>
          <w:szCs w:val="24"/>
        </w:rPr>
      </w:pPr>
      <w:r w:rsidRPr="001818EA">
        <w:rPr>
          <w:rFonts w:ascii="Times New Roman" w:hAnsi="Times New Roman" w:cs="Times New Roman"/>
          <w:i w:val="0"/>
          <w:sz w:val="24"/>
          <w:szCs w:val="24"/>
        </w:rPr>
        <w:t>- печатное оборудование специальных видов печати (флексографская машина, машина тампонной печати, шелкотрафаретная машина);</w:t>
      </w:r>
    </w:p>
    <w:p w14:paraId="3D229537" w14:textId="77777777" w:rsidR="00FA3DF6" w:rsidRPr="001818EA" w:rsidRDefault="00FA3DF6" w:rsidP="00FA3DF6">
      <w:pPr>
        <w:pStyle w:val="FR1"/>
        <w:tabs>
          <w:tab w:val="left" w:pos="4170"/>
        </w:tabs>
        <w:ind w:left="720"/>
        <w:jc w:val="both"/>
        <w:rPr>
          <w:rFonts w:ascii="Times New Roman" w:hAnsi="Times New Roman" w:cs="Times New Roman"/>
          <w:i w:val="0"/>
          <w:sz w:val="24"/>
          <w:szCs w:val="24"/>
        </w:rPr>
      </w:pPr>
      <w:r w:rsidRPr="001818EA">
        <w:rPr>
          <w:rFonts w:ascii="Times New Roman" w:hAnsi="Times New Roman" w:cs="Times New Roman"/>
          <w:i w:val="0"/>
          <w:sz w:val="24"/>
          <w:szCs w:val="24"/>
        </w:rPr>
        <w:t xml:space="preserve">- </w:t>
      </w:r>
      <w:r w:rsidRPr="001818EA">
        <w:rPr>
          <w:rFonts w:ascii="Times New Roman" w:hAnsi="Times New Roman" w:cs="Times New Roman"/>
          <w:bCs/>
          <w:i w:val="0"/>
          <w:color w:val="000000"/>
          <w:sz w:val="24"/>
          <w:szCs w:val="24"/>
        </w:rPr>
        <w:t>симулятор работы печатной машины.</w:t>
      </w:r>
    </w:p>
    <w:p w14:paraId="72C333DF" w14:textId="77777777" w:rsidR="00FA3DF6" w:rsidRPr="001818EA" w:rsidRDefault="00FA3DF6" w:rsidP="00FA3DF6">
      <w:pPr>
        <w:pStyle w:val="FR1"/>
        <w:tabs>
          <w:tab w:val="left" w:pos="4170"/>
        </w:tabs>
        <w:ind w:left="720"/>
        <w:jc w:val="both"/>
        <w:rPr>
          <w:rFonts w:ascii="Times New Roman" w:hAnsi="Times New Roman" w:cs="Times New Roman"/>
          <w:i w:val="0"/>
          <w:sz w:val="24"/>
          <w:szCs w:val="24"/>
        </w:rPr>
      </w:pPr>
    </w:p>
    <w:p w14:paraId="45A9EA7F" w14:textId="77777777" w:rsidR="00FA3DF6" w:rsidRPr="001818EA" w:rsidRDefault="00FA3DF6" w:rsidP="00FA3DF6">
      <w:pPr>
        <w:pStyle w:val="FR1"/>
        <w:tabs>
          <w:tab w:val="left" w:pos="4170"/>
        </w:tabs>
        <w:ind w:left="720"/>
        <w:jc w:val="both"/>
        <w:outlineLvl w:val="0"/>
        <w:rPr>
          <w:rFonts w:ascii="Times New Roman" w:hAnsi="Times New Roman" w:cs="Times New Roman"/>
          <w:i w:val="0"/>
          <w:sz w:val="24"/>
          <w:szCs w:val="24"/>
          <w:u w:val="single"/>
        </w:rPr>
      </w:pPr>
      <w:r w:rsidRPr="001818EA">
        <w:rPr>
          <w:rFonts w:ascii="Times New Roman" w:hAnsi="Times New Roman" w:cs="Times New Roman"/>
          <w:i w:val="0"/>
          <w:sz w:val="24"/>
          <w:szCs w:val="24"/>
          <w:u w:val="single"/>
        </w:rPr>
        <w:t>Мастерская послепечатных процессов:</w:t>
      </w:r>
    </w:p>
    <w:p w14:paraId="2295E6FA" w14:textId="77777777" w:rsidR="00FA3DF6" w:rsidRPr="001818EA" w:rsidRDefault="00FA3DF6" w:rsidP="00FA3DF6">
      <w:pPr>
        <w:pStyle w:val="FR1"/>
        <w:tabs>
          <w:tab w:val="left" w:pos="4170"/>
        </w:tabs>
        <w:ind w:left="720"/>
        <w:jc w:val="both"/>
        <w:rPr>
          <w:rFonts w:ascii="Times New Roman" w:hAnsi="Times New Roman" w:cs="Times New Roman"/>
          <w:i w:val="0"/>
          <w:sz w:val="24"/>
          <w:szCs w:val="24"/>
        </w:rPr>
      </w:pPr>
      <w:r w:rsidRPr="001818EA">
        <w:rPr>
          <w:rFonts w:ascii="Times New Roman" w:hAnsi="Times New Roman" w:cs="Times New Roman"/>
          <w:i w:val="0"/>
          <w:sz w:val="24"/>
          <w:szCs w:val="24"/>
        </w:rPr>
        <w:t>- резальные устройства (одноножевая бумагорезальная машина, резак);</w:t>
      </w:r>
    </w:p>
    <w:p w14:paraId="6BCABA51" w14:textId="77777777" w:rsidR="00FA3DF6" w:rsidRPr="001818EA" w:rsidRDefault="00FA3DF6" w:rsidP="00FA3DF6">
      <w:pPr>
        <w:pStyle w:val="FR1"/>
        <w:tabs>
          <w:tab w:val="left" w:pos="4170"/>
        </w:tabs>
        <w:ind w:left="720"/>
        <w:jc w:val="both"/>
        <w:rPr>
          <w:rFonts w:ascii="Times New Roman" w:hAnsi="Times New Roman" w:cs="Times New Roman"/>
          <w:i w:val="0"/>
          <w:sz w:val="24"/>
          <w:szCs w:val="24"/>
        </w:rPr>
      </w:pPr>
      <w:r w:rsidRPr="001818EA">
        <w:rPr>
          <w:rFonts w:ascii="Times New Roman" w:hAnsi="Times New Roman" w:cs="Times New Roman"/>
          <w:i w:val="0"/>
          <w:sz w:val="24"/>
          <w:szCs w:val="24"/>
        </w:rPr>
        <w:t xml:space="preserve">- фальцевальная машина;  </w:t>
      </w:r>
    </w:p>
    <w:p w14:paraId="5B5AA9CA" w14:textId="77777777" w:rsidR="00FA3DF6" w:rsidRPr="001818EA" w:rsidRDefault="00FA3DF6" w:rsidP="00FA3DF6">
      <w:pPr>
        <w:pStyle w:val="FR1"/>
        <w:tabs>
          <w:tab w:val="left" w:pos="4170"/>
        </w:tabs>
        <w:ind w:left="720"/>
        <w:jc w:val="both"/>
        <w:rPr>
          <w:rFonts w:ascii="Times New Roman" w:hAnsi="Times New Roman" w:cs="Times New Roman"/>
          <w:i w:val="0"/>
          <w:sz w:val="24"/>
          <w:szCs w:val="24"/>
        </w:rPr>
      </w:pPr>
      <w:r w:rsidRPr="001818EA">
        <w:rPr>
          <w:rFonts w:ascii="Times New Roman" w:hAnsi="Times New Roman" w:cs="Times New Roman"/>
          <w:i w:val="0"/>
          <w:sz w:val="24"/>
          <w:szCs w:val="24"/>
        </w:rPr>
        <w:t>- приклеечная машина;</w:t>
      </w:r>
    </w:p>
    <w:p w14:paraId="403087AB" w14:textId="77777777" w:rsidR="00FA3DF6" w:rsidRPr="001818EA" w:rsidRDefault="00FA3DF6" w:rsidP="00FA3DF6">
      <w:pPr>
        <w:pStyle w:val="FR1"/>
        <w:tabs>
          <w:tab w:val="left" w:pos="4170"/>
        </w:tabs>
        <w:ind w:left="720"/>
        <w:jc w:val="both"/>
        <w:rPr>
          <w:rFonts w:ascii="Times New Roman" w:hAnsi="Times New Roman" w:cs="Times New Roman"/>
          <w:i w:val="0"/>
          <w:sz w:val="24"/>
          <w:szCs w:val="24"/>
        </w:rPr>
      </w:pPr>
      <w:r w:rsidRPr="001818EA">
        <w:rPr>
          <w:rFonts w:ascii="Times New Roman" w:hAnsi="Times New Roman" w:cs="Times New Roman"/>
          <w:i w:val="0"/>
          <w:sz w:val="24"/>
          <w:szCs w:val="24"/>
        </w:rPr>
        <w:t>- оборудование для комплектовки блоков (коллатор, тетрадеподборочная машина);</w:t>
      </w:r>
    </w:p>
    <w:p w14:paraId="20D18A6F" w14:textId="77777777" w:rsidR="00FA3DF6" w:rsidRPr="001818EA" w:rsidRDefault="00FA3DF6" w:rsidP="00FA3DF6">
      <w:pPr>
        <w:pStyle w:val="FR1"/>
        <w:tabs>
          <w:tab w:val="left" w:pos="4170"/>
        </w:tabs>
        <w:ind w:left="720"/>
        <w:jc w:val="both"/>
        <w:rPr>
          <w:rFonts w:ascii="Times New Roman" w:hAnsi="Times New Roman" w:cs="Times New Roman"/>
          <w:i w:val="0"/>
          <w:sz w:val="24"/>
          <w:szCs w:val="24"/>
        </w:rPr>
      </w:pPr>
      <w:r w:rsidRPr="001818EA">
        <w:rPr>
          <w:rFonts w:ascii="Times New Roman" w:hAnsi="Times New Roman" w:cs="Times New Roman"/>
          <w:i w:val="0"/>
          <w:sz w:val="24"/>
          <w:szCs w:val="24"/>
        </w:rPr>
        <w:t>- оборудование для скрепления блоков (проволокошвейная машина, машина клеевого бесшвейного скрепления, ниткошвейная машина, машина для механического скрепления);</w:t>
      </w:r>
    </w:p>
    <w:p w14:paraId="21B8799A" w14:textId="77777777" w:rsidR="00FA3DF6" w:rsidRPr="001818EA" w:rsidRDefault="00FA3DF6" w:rsidP="00FA3DF6">
      <w:pPr>
        <w:pStyle w:val="FR1"/>
        <w:tabs>
          <w:tab w:val="left" w:pos="4170"/>
        </w:tabs>
        <w:ind w:left="720"/>
        <w:jc w:val="both"/>
        <w:rPr>
          <w:rFonts w:ascii="Times New Roman" w:hAnsi="Times New Roman" w:cs="Times New Roman"/>
          <w:i w:val="0"/>
          <w:sz w:val="24"/>
          <w:szCs w:val="24"/>
        </w:rPr>
      </w:pPr>
      <w:r w:rsidRPr="001818EA">
        <w:rPr>
          <w:rFonts w:ascii="Times New Roman" w:hAnsi="Times New Roman" w:cs="Times New Roman"/>
          <w:i w:val="0"/>
          <w:sz w:val="24"/>
          <w:szCs w:val="24"/>
        </w:rPr>
        <w:t>- оборудование для обработки книжных блоков (обжимной пресс, машина для кругления корешков блоков);</w:t>
      </w:r>
    </w:p>
    <w:p w14:paraId="3D1DC20B" w14:textId="77777777" w:rsidR="00FA3DF6" w:rsidRPr="001818EA" w:rsidRDefault="00FA3DF6" w:rsidP="00FA3DF6">
      <w:pPr>
        <w:pStyle w:val="FR1"/>
        <w:tabs>
          <w:tab w:val="left" w:pos="4170"/>
        </w:tabs>
        <w:ind w:left="720"/>
        <w:jc w:val="both"/>
        <w:rPr>
          <w:rFonts w:ascii="Times New Roman" w:hAnsi="Times New Roman" w:cs="Times New Roman"/>
          <w:i w:val="0"/>
          <w:sz w:val="24"/>
          <w:szCs w:val="24"/>
        </w:rPr>
      </w:pPr>
      <w:r w:rsidRPr="001818EA">
        <w:rPr>
          <w:rFonts w:ascii="Times New Roman" w:hAnsi="Times New Roman" w:cs="Times New Roman"/>
          <w:i w:val="0"/>
          <w:sz w:val="24"/>
          <w:szCs w:val="24"/>
        </w:rPr>
        <w:t>- крышкоделательная машина;</w:t>
      </w:r>
    </w:p>
    <w:p w14:paraId="39A9E335" w14:textId="77777777" w:rsidR="00FA3DF6" w:rsidRPr="001818EA" w:rsidRDefault="00FA3DF6" w:rsidP="00FA3DF6">
      <w:pPr>
        <w:pStyle w:val="FR1"/>
        <w:tabs>
          <w:tab w:val="left" w:pos="4170"/>
        </w:tabs>
        <w:ind w:left="720"/>
        <w:jc w:val="both"/>
        <w:rPr>
          <w:rFonts w:ascii="Times New Roman" w:hAnsi="Times New Roman" w:cs="Times New Roman"/>
          <w:i w:val="0"/>
          <w:sz w:val="24"/>
          <w:szCs w:val="24"/>
        </w:rPr>
      </w:pPr>
      <w:r w:rsidRPr="001818EA">
        <w:rPr>
          <w:rFonts w:ascii="Times New Roman" w:hAnsi="Times New Roman" w:cs="Times New Roman"/>
          <w:i w:val="0"/>
          <w:sz w:val="24"/>
          <w:szCs w:val="24"/>
        </w:rPr>
        <w:t>- позолотный пресс;</w:t>
      </w:r>
    </w:p>
    <w:p w14:paraId="457E3F78" w14:textId="77777777" w:rsidR="00FA3DF6" w:rsidRPr="001818EA" w:rsidRDefault="00FA3DF6" w:rsidP="00FA3DF6">
      <w:pPr>
        <w:pStyle w:val="FR1"/>
        <w:tabs>
          <w:tab w:val="left" w:pos="4170"/>
        </w:tabs>
        <w:ind w:left="720"/>
        <w:jc w:val="both"/>
        <w:rPr>
          <w:rFonts w:ascii="Times New Roman" w:hAnsi="Times New Roman" w:cs="Times New Roman"/>
          <w:i w:val="0"/>
          <w:sz w:val="24"/>
          <w:szCs w:val="24"/>
        </w:rPr>
      </w:pPr>
      <w:r w:rsidRPr="001818EA">
        <w:rPr>
          <w:rFonts w:ascii="Times New Roman" w:hAnsi="Times New Roman" w:cs="Times New Roman"/>
          <w:i w:val="0"/>
          <w:sz w:val="24"/>
          <w:szCs w:val="24"/>
        </w:rPr>
        <w:t>- оборудование для отделки листовой продукции (ламинатор);</w:t>
      </w:r>
    </w:p>
    <w:p w14:paraId="1755C8EB" w14:textId="77777777" w:rsidR="00FA3DF6" w:rsidRPr="001818EA" w:rsidRDefault="00FA3DF6" w:rsidP="00FA3DF6">
      <w:pPr>
        <w:pStyle w:val="FR1"/>
        <w:tabs>
          <w:tab w:val="left" w:pos="4170"/>
        </w:tabs>
        <w:ind w:left="720"/>
        <w:jc w:val="both"/>
        <w:rPr>
          <w:rFonts w:ascii="Times New Roman" w:hAnsi="Times New Roman" w:cs="Times New Roman"/>
          <w:i w:val="0"/>
          <w:sz w:val="24"/>
          <w:szCs w:val="24"/>
        </w:rPr>
      </w:pPr>
      <w:r w:rsidRPr="001818EA">
        <w:rPr>
          <w:rFonts w:ascii="Times New Roman" w:hAnsi="Times New Roman" w:cs="Times New Roman"/>
          <w:i w:val="0"/>
          <w:sz w:val="24"/>
          <w:szCs w:val="24"/>
        </w:rPr>
        <w:t>- оборудование для выполнения завершающих операций по изготовлению книг в переплетных крышках (книговставочная машина, машина для штриховки книг, машина для прессования готовых книг).</w:t>
      </w:r>
    </w:p>
    <w:p w14:paraId="5109AF8B" w14:textId="77777777" w:rsidR="00FA3DF6" w:rsidRPr="001818EA" w:rsidRDefault="00FA3DF6" w:rsidP="00FA3DF6">
      <w:pPr>
        <w:pStyle w:val="FR1"/>
        <w:tabs>
          <w:tab w:val="left" w:pos="4170"/>
        </w:tabs>
        <w:ind w:left="720"/>
        <w:jc w:val="both"/>
        <w:rPr>
          <w:rFonts w:ascii="Times New Roman" w:hAnsi="Times New Roman" w:cs="Times New Roman"/>
          <w:i w:val="0"/>
          <w:sz w:val="24"/>
          <w:szCs w:val="24"/>
        </w:rPr>
      </w:pPr>
    </w:p>
    <w:p w14:paraId="7BA04EF8" w14:textId="77777777" w:rsidR="00FA3DF6" w:rsidRPr="001818EA" w:rsidRDefault="00FA3DF6" w:rsidP="00FA3DF6">
      <w:pPr>
        <w:pStyle w:val="FR1"/>
        <w:tabs>
          <w:tab w:val="left" w:pos="4170"/>
        </w:tabs>
        <w:ind w:left="720"/>
        <w:jc w:val="both"/>
        <w:outlineLvl w:val="0"/>
        <w:rPr>
          <w:rFonts w:ascii="Times New Roman" w:hAnsi="Times New Roman" w:cs="Times New Roman"/>
          <w:i w:val="0"/>
          <w:sz w:val="24"/>
          <w:szCs w:val="24"/>
        </w:rPr>
      </w:pPr>
      <w:r w:rsidRPr="001818EA">
        <w:rPr>
          <w:rFonts w:ascii="Times New Roman" w:hAnsi="Times New Roman" w:cs="Times New Roman"/>
          <w:b/>
          <w:i w:val="0"/>
          <w:sz w:val="24"/>
          <w:szCs w:val="24"/>
        </w:rPr>
        <w:t>Оснащение баз практик:</w:t>
      </w:r>
    </w:p>
    <w:p w14:paraId="50027A60" w14:textId="77777777" w:rsidR="00FA3DF6" w:rsidRPr="001818EA" w:rsidRDefault="00FA3DF6" w:rsidP="00FA3DF6">
      <w:pPr>
        <w:pStyle w:val="FR1"/>
        <w:tabs>
          <w:tab w:val="left" w:pos="4170"/>
        </w:tabs>
        <w:ind w:left="360"/>
        <w:jc w:val="both"/>
        <w:rPr>
          <w:rFonts w:ascii="Times New Roman" w:hAnsi="Times New Roman" w:cs="Times New Roman"/>
          <w:i w:val="0"/>
          <w:sz w:val="24"/>
          <w:szCs w:val="24"/>
        </w:rPr>
      </w:pPr>
      <w:r w:rsidRPr="001818EA">
        <w:rPr>
          <w:rFonts w:ascii="Times New Roman" w:hAnsi="Times New Roman" w:cs="Times New Roman"/>
          <w:i w:val="0"/>
          <w:sz w:val="24"/>
          <w:szCs w:val="24"/>
        </w:rPr>
        <w:t xml:space="preserve"> Реализация образовательной программы предполагает обязательную учебную и производственную практику.</w:t>
      </w:r>
    </w:p>
    <w:p w14:paraId="0A1D9F80" w14:textId="77777777" w:rsidR="00FA3DF6" w:rsidRPr="001818EA" w:rsidRDefault="00FA3DF6" w:rsidP="00FA3DF6">
      <w:pPr>
        <w:pStyle w:val="FR1"/>
        <w:tabs>
          <w:tab w:val="left" w:pos="4170"/>
        </w:tabs>
        <w:jc w:val="both"/>
        <w:rPr>
          <w:rFonts w:ascii="Times New Roman" w:hAnsi="Times New Roman" w:cs="Times New Roman"/>
          <w:i w:val="0"/>
          <w:sz w:val="24"/>
          <w:szCs w:val="24"/>
        </w:rPr>
      </w:pPr>
      <w:r w:rsidRPr="001818EA">
        <w:rPr>
          <w:rFonts w:ascii="Times New Roman" w:hAnsi="Times New Roman" w:cs="Times New Roman"/>
          <w:i w:val="0"/>
          <w:sz w:val="24"/>
          <w:szCs w:val="24"/>
        </w:rPr>
        <w:t xml:space="preserve">      Учебная практика реализуется в мастерских профессиональной образовательной организации и требует наличия оборудования, инструментов, расходных материалов, обеспечивающих выполнение всех видов работ, определенных содержанием ФГОС СПО, в том числе оборудования и инструментов (или их аналогов), используемых при проведении чемпионатов </w:t>
      </w:r>
      <w:r w:rsidRPr="001818EA">
        <w:rPr>
          <w:rFonts w:ascii="Times New Roman" w:hAnsi="Times New Roman" w:cs="Times New Roman"/>
          <w:i w:val="0"/>
          <w:sz w:val="24"/>
          <w:szCs w:val="24"/>
          <w:lang w:val="en-US"/>
        </w:rPr>
        <w:t>WorldSkills</w:t>
      </w:r>
      <w:r w:rsidRPr="001818EA">
        <w:rPr>
          <w:rFonts w:ascii="Times New Roman" w:hAnsi="Times New Roman" w:cs="Times New Roman"/>
          <w:i w:val="0"/>
          <w:sz w:val="24"/>
          <w:szCs w:val="24"/>
        </w:rPr>
        <w:t xml:space="preserve"> и указанных в инфраструктурных листах конкурсной документации </w:t>
      </w:r>
      <w:r w:rsidRPr="001818EA">
        <w:rPr>
          <w:rFonts w:ascii="Times New Roman" w:hAnsi="Times New Roman" w:cs="Times New Roman"/>
          <w:i w:val="0"/>
          <w:sz w:val="24"/>
          <w:szCs w:val="24"/>
          <w:lang w:val="en-US"/>
        </w:rPr>
        <w:t>WorldSkills</w:t>
      </w:r>
      <w:r w:rsidRPr="001818EA">
        <w:rPr>
          <w:rFonts w:ascii="Times New Roman" w:hAnsi="Times New Roman" w:cs="Times New Roman"/>
          <w:i w:val="0"/>
          <w:sz w:val="24"/>
          <w:szCs w:val="24"/>
        </w:rPr>
        <w:t xml:space="preserve"> по компетенции «П</w:t>
      </w:r>
      <w:r w:rsidR="008814DA">
        <w:rPr>
          <w:rFonts w:ascii="Times New Roman" w:hAnsi="Times New Roman" w:cs="Times New Roman"/>
          <w:i w:val="0"/>
          <w:sz w:val="24"/>
          <w:szCs w:val="24"/>
        </w:rPr>
        <w:t>олиграфические технологии</w:t>
      </w:r>
      <w:r w:rsidRPr="001818EA">
        <w:rPr>
          <w:rFonts w:ascii="Times New Roman" w:hAnsi="Times New Roman" w:cs="Times New Roman"/>
          <w:i w:val="0"/>
          <w:sz w:val="24"/>
          <w:szCs w:val="24"/>
        </w:rPr>
        <w:t>» конкурсного движения «Молодые профессионалы» (</w:t>
      </w:r>
      <w:r w:rsidRPr="001818EA">
        <w:rPr>
          <w:rFonts w:ascii="Times New Roman" w:hAnsi="Times New Roman" w:cs="Times New Roman"/>
          <w:i w:val="0"/>
          <w:sz w:val="24"/>
          <w:szCs w:val="24"/>
          <w:lang w:val="en-US"/>
        </w:rPr>
        <w:t>WorldSkills</w:t>
      </w:r>
      <w:r w:rsidRPr="001818EA">
        <w:rPr>
          <w:rFonts w:ascii="Times New Roman" w:hAnsi="Times New Roman" w:cs="Times New Roman"/>
          <w:i w:val="0"/>
          <w:sz w:val="24"/>
          <w:szCs w:val="24"/>
        </w:rPr>
        <w:t>) или их аналоги.</w:t>
      </w:r>
    </w:p>
    <w:bookmarkEnd w:id="10"/>
    <w:p w14:paraId="2D7CB72F" w14:textId="77777777" w:rsidR="00FA3DF6" w:rsidRPr="001818EA" w:rsidRDefault="00FA3DF6" w:rsidP="00FA3DF6">
      <w:pPr>
        <w:widowControl w:val="0"/>
        <w:spacing w:after="0" w:line="240" w:lineRule="auto"/>
        <w:ind w:firstLine="709"/>
        <w:rPr>
          <w:rFonts w:ascii="Times New Roman" w:hAnsi="Times New Roman"/>
          <w:b/>
          <w:bCs/>
          <w:sz w:val="24"/>
          <w:szCs w:val="24"/>
        </w:rPr>
      </w:pPr>
    </w:p>
    <w:p w14:paraId="248C5D11" w14:textId="77777777" w:rsidR="00FA3DF6" w:rsidRPr="001818EA" w:rsidRDefault="00FA3DF6" w:rsidP="00FA3DF6">
      <w:pPr>
        <w:widowControl w:val="0"/>
        <w:spacing w:after="0" w:line="240" w:lineRule="auto"/>
        <w:ind w:firstLine="709"/>
        <w:rPr>
          <w:rFonts w:ascii="Times New Roman" w:hAnsi="Times New Roman"/>
          <w:b/>
          <w:bCs/>
          <w:sz w:val="24"/>
          <w:szCs w:val="24"/>
        </w:rPr>
      </w:pPr>
      <w:r w:rsidRPr="001818EA">
        <w:rPr>
          <w:rFonts w:ascii="Times New Roman" w:hAnsi="Times New Roman"/>
          <w:b/>
          <w:bCs/>
          <w:sz w:val="24"/>
          <w:szCs w:val="24"/>
        </w:rPr>
        <w:t>3.2. Информационное обеспечение реализации программы</w:t>
      </w:r>
    </w:p>
    <w:p w14:paraId="37DB2A98" w14:textId="77777777" w:rsidR="00FA3DF6" w:rsidRPr="001818EA" w:rsidRDefault="00FA3DF6" w:rsidP="00FA3DF6">
      <w:pPr>
        <w:widowControl w:val="0"/>
        <w:spacing w:after="0" w:line="240" w:lineRule="auto"/>
        <w:ind w:firstLine="709"/>
        <w:jc w:val="both"/>
        <w:rPr>
          <w:rFonts w:ascii="Times New Roman" w:hAnsi="Times New Roman"/>
          <w:sz w:val="24"/>
          <w:szCs w:val="24"/>
        </w:rPr>
      </w:pPr>
      <w:r w:rsidRPr="001818EA">
        <w:rPr>
          <w:rFonts w:ascii="Times New Roman" w:hAnsi="Times New Roman"/>
          <w:bCs/>
          <w:sz w:val="24"/>
          <w:szCs w:val="24"/>
        </w:rPr>
        <w:t>Для реализации программы библиотечный фонд образовательной организации должен иметь  п</w:t>
      </w:r>
      <w:r w:rsidRPr="001818EA">
        <w:rPr>
          <w:rFonts w:ascii="Times New Roman" w:hAnsi="Times New Roman"/>
          <w:sz w:val="24"/>
          <w:szCs w:val="24"/>
        </w:rPr>
        <w:t>ечатные и/или электронные образовательные и информационные ресурсы, рекомендуемые для использования в образовательном процессе.</w:t>
      </w:r>
    </w:p>
    <w:p w14:paraId="6DFDE5C1" w14:textId="77777777" w:rsidR="00FA3DF6" w:rsidRPr="001818EA" w:rsidRDefault="00FA3DF6" w:rsidP="00FA3DF6">
      <w:pPr>
        <w:widowControl w:val="0"/>
        <w:spacing w:after="0" w:line="240" w:lineRule="auto"/>
        <w:ind w:firstLine="567"/>
        <w:jc w:val="both"/>
        <w:rPr>
          <w:rFonts w:ascii="Times New Roman" w:hAnsi="Times New Roman"/>
          <w:b/>
          <w:bCs/>
          <w:sz w:val="24"/>
          <w:szCs w:val="24"/>
        </w:rPr>
      </w:pPr>
    </w:p>
    <w:p w14:paraId="57E5CADD" w14:textId="1B7BCDA6" w:rsidR="00392665" w:rsidRDefault="00CE6F46" w:rsidP="00CE6F46">
      <w:pPr>
        <w:pStyle w:val="af"/>
        <w:widowControl w:val="0"/>
        <w:spacing w:after="0" w:line="240" w:lineRule="auto"/>
        <w:ind w:left="0" w:firstLine="709"/>
        <w:contextualSpacing w:val="0"/>
        <w:jc w:val="both"/>
        <w:rPr>
          <w:rFonts w:ascii="Times New Roman" w:hAnsi="Times New Roman"/>
          <w:b/>
          <w:bCs/>
          <w:sz w:val="24"/>
          <w:szCs w:val="24"/>
        </w:rPr>
      </w:pPr>
      <w:r>
        <w:rPr>
          <w:rFonts w:ascii="Times New Roman" w:hAnsi="Times New Roman"/>
          <w:b/>
          <w:bCs/>
          <w:sz w:val="24"/>
          <w:szCs w:val="24"/>
        </w:rPr>
        <w:t xml:space="preserve">3.2.1. </w:t>
      </w:r>
      <w:r w:rsidR="00FA3DF6" w:rsidRPr="001818EA">
        <w:rPr>
          <w:rFonts w:ascii="Times New Roman" w:hAnsi="Times New Roman"/>
          <w:b/>
          <w:bCs/>
          <w:sz w:val="24"/>
          <w:szCs w:val="24"/>
        </w:rPr>
        <w:t xml:space="preserve">Основные </w:t>
      </w:r>
      <w:r>
        <w:rPr>
          <w:rFonts w:ascii="Times New Roman" w:hAnsi="Times New Roman"/>
          <w:b/>
          <w:bCs/>
          <w:sz w:val="24"/>
          <w:szCs w:val="24"/>
        </w:rPr>
        <w:t>печатные и электронные издания</w:t>
      </w:r>
    </w:p>
    <w:p w14:paraId="25A469F0" w14:textId="77777777" w:rsidR="00FA3DF6" w:rsidRPr="00392665" w:rsidRDefault="00FA3DF6" w:rsidP="00A21661">
      <w:pPr>
        <w:pStyle w:val="af"/>
        <w:widowControl w:val="0"/>
        <w:numPr>
          <w:ilvl w:val="0"/>
          <w:numId w:val="98"/>
        </w:numPr>
        <w:spacing w:before="120" w:after="0" w:line="240" w:lineRule="auto"/>
        <w:contextualSpacing w:val="0"/>
        <w:jc w:val="both"/>
        <w:outlineLvl w:val="0"/>
        <w:rPr>
          <w:rFonts w:ascii="Times New Roman" w:hAnsi="Times New Roman"/>
          <w:b/>
          <w:bCs/>
          <w:sz w:val="24"/>
          <w:szCs w:val="24"/>
        </w:rPr>
      </w:pPr>
      <w:r w:rsidRPr="00392665">
        <w:rPr>
          <w:rFonts w:ascii="Times New Roman" w:hAnsi="Times New Roman"/>
          <w:sz w:val="24"/>
          <w:szCs w:val="24"/>
        </w:rPr>
        <w:t xml:space="preserve">Конюхов, В. Ю.  Физико-химические основы полиграфического производства : учебник для среднего профессионального образования / В. Ю. Конюхов, </w:t>
      </w:r>
      <w:r w:rsidRPr="00392665">
        <w:rPr>
          <w:rFonts w:ascii="Times New Roman" w:hAnsi="Times New Roman"/>
          <w:sz w:val="24"/>
          <w:szCs w:val="24"/>
        </w:rPr>
        <w:lastRenderedPageBreak/>
        <w:t xml:space="preserve">С. Х. Папикян. — 2-е изд., испр. и доп. — Москва : Издательство Юрайт, 2020. — 322 с. — (Профессиональное образование). — ISBN 978-5-534-06358-5. — Текст : электронный // ЭБС Юрайт [сайт]. — URL: https://urait.ru/bcode/454484 </w:t>
      </w:r>
    </w:p>
    <w:p w14:paraId="2F80D403" w14:textId="77777777" w:rsidR="00FA3DF6" w:rsidRPr="00392665" w:rsidRDefault="00FA3DF6" w:rsidP="00A21661">
      <w:pPr>
        <w:pStyle w:val="af"/>
        <w:widowControl w:val="0"/>
        <w:numPr>
          <w:ilvl w:val="0"/>
          <w:numId w:val="98"/>
        </w:numPr>
        <w:spacing w:after="0" w:line="240" w:lineRule="auto"/>
        <w:contextualSpacing w:val="0"/>
        <w:jc w:val="both"/>
        <w:rPr>
          <w:rFonts w:ascii="Times New Roman" w:hAnsi="Times New Roman"/>
          <w:sz w:val="24"/>
          <w:szCs w:val="24"/>
        </w:rPr>
      </w:pPr>
      <w:r w:rsidRPr="00392665">
        <w:rPr>
          <w:rFonts w:ascii="Times New Roman" w:hAnsi="Times New Roman"/>
          <w:sz w:val="24"/>
          <w:szCs w:val="24"/>
        </w:rPr>
        <w:t xml:space="preserve">Лютов, В. П.  Цветоведение и основы колориметрии : учебник и практикум для среднего профессионального образования / В. П. Лютов, П. А. Четверкин, Г. Ю. Головастиков. — 3-е изд., перераб. и доп. — Москва : Издательство Юрайт, 2021. — 222 с. — (Профессиональное образование). — ISBN 978-5-534-07008-8. — Текст : электронный // ЭБС Юрайт [сайт]. — URL: https://urait.ru/bcode/473250 </w:t>
      </w:r>
    </w:p>
    <w:p w14:paraId="7C5236ED" w14:textId="77777777" w:rsidR="00FA3DF6" w:rsidRPr="00392665" w:rsidRDefault="00FA3DF6" w:rsidP="00A21661">
      <w:pPr>
        <w:pStyle w:val="af"/>
        <w:widowControl w:val="0"/>
        <w:numPr>
          <w:ilvl w:val="0"/>
          <w:numId w:val="98"/>
        </w:numPr>
        <w:spacing w:after="0" w:line="240" w:lineRule="auto"/>
        <w:contextualSpacing w:val="0"/>
        <w:jc w:val="both"/>
        <w:rPr>
          <w:rFonts w:ascii="Times New Roman" w:hAnsi="Times New Roman"/>
          <w:sz w:val="24"/>
          <w:szCs w:val="24"/>
        </w:rPr>
      </w:pPr>
      <w:r w:rsidRPr="00392665">
        <w:rPr>
          <w:rFonts w:ascii="Times New Roman" w:hAnsi="Times New Roman"/>
          <w:sz w:val="24"/>
          <w:szCs w:val="24"/>
        </w:rPr>
        <w:t xml:space="preserve">Сергеев, Е. Ю.  Технология производства печатных и электронных средств информации : учебное пособие для среднего профессионального образования / Е. Ю. Сергеев. — Москва : Издательство Юрайт, 2021. — 227 с. — (Профессиональное образование). — ISBN 978-5-534-10856-9. — Текст : электронный // ЭБС Юрайт [сайт]. — URL: https://urait.ru/bcode/474856 </w:t>
      </w:r>
    </w:p>
    <w:p w14:paraId="79121901" w14:textId="77777777" w:rsidR="00FA3DF6" w:rsidRPr="00392665" w:rsidRDefault="00FA3DF6" w:rsidP="00A21661">
      <w:pPr>
        <w:pStyle w:val="af"/>
        <w:numPr>
          <w:ilvl w:val="0"/>
          <w:numId w:val="98"/>
        </w:numPr>
        <w:spacing w:before="120" w:after="120" w:line="240" w:lineRule="auto"/>
        <w:jc w:val="both"/>
        <w:rPr>
          <w:rFonts w:ascii="Times New Roman" w:eastAsia="PMingLiU" w:hAnsi="Times New Roman"/>
          <w:sz w:val="24"/>
          <w:szCs w:val="24"/>
        </w:rPr>
      </w:pPr>
      <w:r w:rsidRPr="00392665">
        <w:rPr>
          <w:rFonts w:ascii="Times New Roman" w:hAnsi="Times New Roman"/>
          <w:sz w:val="24"/>
          <w:szCs w:val="24"/>
        </w:rPr>
        <w:t xml:space="preserve">Запекина, Н. М.  Основы полиграфического производства : учебное пособие для среднего профессионального образования / Н. М. Запекина. — 2-е изд., перераб. и доп. — Москва : Издательство Юрайт, 2021. — 178 с. — (Профессиональное образование). — ISBN 978-5-534-11087-6. — Текст : электронный // ЭБС Юрайт [сайт]. — URL: https://urait.ru/bcode/475070 </w:t>
      </w:r>
    </w:p>
    <w:p w14:paraId="465645C1" w14:textId="77777777" w:rsidR="00FA3DF6" w:rsidRPr="00392665" w:rsidRDefault="00FA3DF6" w:rsidP="00A21661">
      <w:pPr>
        <w:pStyle w:val="af"/>
        <w:widowControl w:val="0"/>
        <w:numPr>
          <w:ilvl w:val="0"/>
          <w:numId w:val="98"/>
        </w:numPr>
        <w:spacing w:after="0" w:line="240" w:lineRule="auto"/>
        <w:jc w:val="both"/>
        <w:rPr>
          <w:rFonts w:ascii="Times New Roman" w:hAnsi="Times New Roman"/>
          <w:sz w:val="24"/>
          <w:szCs w:val="24"/>
        </w:rPr>
      </w:pPr>
      <w:r w:rsidRPr="00392665">
        <w:rPr>
          <w:rFonts w:ascii="Times New Roman" w:eastAsia="PMingLiU" w:hAnsi="Times New Roman"/>
          <w:sz w:val="24"/>
          <w:szCs w:val="24"/>
        </w:rPr>
        <w:t xml:space="preserve">Селезнев, В. А.  Компьютерная графика : учебник и практикум для среднего профессионального образования / В. А. Селезнев, С. А. Дмитроченко. — 2-е изд., испр. и доп. — Москва : Издательство Юрайт, 2021. — 218 с. — (Профессиональное образование). — ISBN 978-5-534-08440-5. — Текст : электронный // ЭБС Юрайт [сайт]. — URL: https://urait.ru/bcode/471213 </w:t>
      </w:r>
    </w:p>
    <w:p w14:paraId="76BEE9D5" w14:textId="77777777" w:rsidR="00FA3DF6" w:rsidRPr="00392665" w:rsidRDefault="00FA3DF6" w:rsidP="00A21661">
      <w:pPr>
        <w:pStyle w:val="af"/>
        <w:numPr>
          <w:ilvl w:val="0"/>
          <w:numId w:val="98"/>
        </w:numPr>
        <w:suppressAutoHyphens/>
        <w:spacing w:after="0"/>
        <w:jc w:val="both"/>
        <w:rPr>
          <w:rFonts w:ascii="Times New Roman" w:hAnsi="Times New Roman"/>
          <w:sz w:val="24"/>
          <w:szCs w:val="24"/>
        </w:rPr>
      </w:pPr>
      <w:r w:rsidRPr="00392665">
        <w:rPr>
          <w:rFonts w:ascii="Times New Roman" w:eastAsia="PMingLiU" w:hAnsi="Times New Roman"/>
          <w:bCs/>
          <w:sz w:val="24"/>
          <w:szCs w:val="24"/>
        </w:rPr>
        <w:t xml:space="preserve">Боресков, А. В.  Компьютерная графика : учебник и практикум для среднего профессионального образования / А. В. Боресков, Е. В. Шикин. — Москва : Издательство Юрайт, 2021. — 219 с. — (Профессиональное образование). — ISBN 978-5-534-11630-4. — Текст : электронный // ЭБС Юрайт [сайт]. — URL: https://urait.ru/bcode/476345 </w:t>
      </w:r>
    </w:p>
    <w:p w14:paraId="151D7FBA" w14:textId="77777777" w:rsidR="00392665" w:rsidRPr="00751C12" w:rsidRDefault="00392665" w:rsidP="00A21661">
      <w:pPr>
        <w:pStyle w:val="af"/>
        <w:numPr>
          <w:ilvl w:val="0"/>
          <w:numId w:val="98"/>
        </w:numPr>
        <w:suppressAutoHyphens/>
        <w:spacing w:after="0"/>
        <w:jc w:val="both"/>
        <w:rPr>
          <w:rFonts w:ascii="Times New Roman" w:eastAsia="PMingLiU" w:hAnsi="Times New Roman"/>
          <w:bCs/>
          <w:sz w:val="24"/>
          <w:szCs w:val="24"/>
        </w:rPr>
      </w:pPr>
      <w:r w:rsidRPr="00751C12">
        <w:rPr>
          <w:rFonts w:ascii="Times New Roman" w:eastAsia="PMingLiU" w:hAnsi="Times New Roman"/>
          <w:bCs/>
          <w:sz w:val="24"/>
          <w:szCs w:val="24"/>
        </w:rPr>
        <w:t>Специальные виды печати:  учебное пособие / Сост. Тягунов А.Г., Сергеев А.П., Тарасов Д.А.  – М.: Флинта, 2019.</w:t>
      </w:r>
    </w:p>
    <w:p w14:paraId="27B9B30D" w14:textId="77777777" w:rsidR="00392665" w:rsidRPr="00751C12" w:rsidRDefault="00392665" w:rsidP="00A21661">
      <w:pPr>
        <w:pStyle w:val="af"/>
        <w:widowControl w:val="0"/>
        <w:numPr>
          <w:ilvl w:val="0"/>
          <w:numId w:val="98"/>
        </w:numPr>
        <w:spacing w:after="0" w:line="240" w:lineRule="auto"/>
        <w:jc w:val="both"/>
        <w:rPr>
          <w:rFonts w:ascii="Times New Roman" w:eastAsia="PMingLiU" w:hAnsi="Times New Roman"/>
          <w:sz w:val="24"/>
          <w:szCs w:val="24"/>
        </w:rPr>
      </w:pPr>
      <w:r w:rsidRPr="00751C12">
        <w:rPr>
          <w:rFonts w:ascii="Times New Roman" w:eastAsia="PMingLiU" w:hAnsi="Times New Roman"/>
          <w:sz w:val="24"/>
          <w:szCs w:val="24"/>
        </w:rPr>
        <w:t xml:space="preserve">Техническая механика: учебное пособие / Сост. А.А. Эрдеди, Н.А. Эрдеди  – М.:, Издательский центр «Академия», 2019. </w:t>
      </w:r>
    </w:p>
    <w:p w14:paraId="1A16C135" w14:textId="77777777" w:rsidR="00392665" w:rsidRPr="00751C12" w:rsidRDefault="00392665" w:rsidP="00A21661">
      <w:pPr>
        <w:pStyle w:val="af"/>
        <w:widowControl w:val="0"/>
        <w:numPr>
          <w:ilvl w:val="0"/>
          <w:numId w:val="98"/>
        </w:numPr>
        <w:spacing w:after="0" w:line="240" w:lineRule="auto"/>
        <w:jc w:val="both"/>
        <w:rPr>
          <w:rFonts w:ascii="Times New Roman" w:eastAsia="PMingLiU" w:hAnsi="Times New Roman"/>
          <w:sz w:val="24"/>
          <w:szCs w:val="24"/>
        </w:rPr>
      </w:pPr>
      <w:r w:rsidRPr="00751C12">
        <w:rPr>
          <w:rFonts w:ascii="Times New Roman" w:eastAsia="PMingLiU" w:hAnsi="Times New Roman"/>
          <w:sz w:val="24"/>
          <w:szCs w:val="24"/>
        </w:rPr>
        <w:t>Липсиц И.В. Экономика. учебник. – М.:  Издательские технологии, 2019.</w:t>
      </w:r>
    </w:p>
    <w:p w14:paraId="75FECCAB" w14:textId="77777777" w:rsidR="00392665" w:rsidRPr="00751C12" w:rsidRDefault="00392665" w:rsidP="00A21661">
      <w:pPr>
        <w:pStyle w:val="af"/>
        <w:widowControl w:val="0"/>
        <w:numPr>
          <w:ilvl w:val="0"/>
          <w:numId w:val="98"/>
        </w:numPr>
        <w:spacing w:after="0" w:line="240" w:lineRule="auto"/>
        <w:jc w:val="both"/>
        <w:rPr>
          <w:rFonts w:ascii="Times New Roman" w:eastAsia="PMingLiU" w:hAnsi="Times New Roman"/>
          <w:sz w:val="24"/>
          <w:szCs w:val="24"/>
        </w:rPr>
      </w:pPr>
      <w:r w:rsidRPr="00751C12">
        <w:rPr>
          <w:rFonts w:ascii="Times New Roman" w:eastAsia="PMingLiU" w:hAnsi="Times New Roman"/>
          <w:sz w:val="24"/>
          <w:szCs w:val="24"/>
        </w:rPr>
        <w:t xml:space="preserve">Орлова, Е. Ю. Техническое обслуживание печатных машин : учебное пособие для среднего профессионального образования / Е. Ю. Орлова. — Москва : Издательство Юрайт – (Профессиональное    образование), 2020. </w:t>
      </w:r>
    </w:p>
    <w:p w14:paraId="4AFEA1B9" w14:textId="77777777" w:rsidR="00392665" w:rsidRPr="00751C12" w:rsidRDefault="00392665" w:rsidP="00A21661">
      <w:pPr>
        <w:pStyle w:val="af"/>
        <w:widowControl w:val="0"/>
        <w:numPr>
          <w:ilvl w:val="0"/>
          <w:numId w:val="98"/>
        </w:numPr>
        <w:spacing w:after="0" w:line="240" w:lineRule="auto"/>
        <w:jc w:val="both"/>
        <w:rPr>
          <w:rFonts w:ascii="Times New Roman" w:eastAsia="PMingLiU" w:hAnsi="Times New Roman"/>
          <w:sz w:val="24"/>
          <w:szCs w:val="24"/>
        </w:rPr>
      </w:pPr>
      <w:r w:rsidRPr="00751C12">
        <w:rPr>
          <w:rFonts w:ascii="Times New Roman" w:eastAsia="PMingLiU" w:hAnsi="Times New Roman"/>
          <w:sz w:val="24"/>
          <w:szCs w:val="24"/>
        </w:rPr>
        <w:t>Штоляков, В. И. Печатное оборудование : учебное пособие для среднего профессионального образования / В. И. Штоляков, В. Н. Румянцев. — Москва : Издательство Юрайт – (Профессиональное образование), 2020.</w:t>
      </w:r>
    </w:p>
    <w:p w14:paraId="258F1BBD" w14:textId="77777777" w:rsidR="00392665" w:rsidRPr="00751C12" w:rsidRDefault="00392665" w:rsidP="00A21661">
      <w:pPr>
        <w:pStyle w:val="af"/>
        <w:widowControl w:val="0"/>
        <w:numPr>
          <w:ilvl w:val="0"/>
          <w:numId w:val="98"/>
        </w:numPr>
        <w:spacing w:after="0" w:line="240" w:lineRule="auto"/>
        <w:jc w:val="both"/>
        <w:rPr>
          <w:rFonts w:ascii="Times New Roman" w:eastAsia="PMingLiU" w:hAnsi="Times New Roman"/>
          <w:sz w:val="24"/>
          <w:szCs w:val="24"/>
        </w:rPr>
      </w:pPr>
      <w:r w:rsidRPr="00751C12">
        <w:rPr>
          <w:rFonts w:ascii="Times New Roman" w:eastAsia="PMingLiU" w:hAnsi="Times New Roman"/>
          <w:sz w:val="24"/>
          <w:szCs w:val="24"/>
        </w:rPr>
        <w:t>Стефанов,С.И. Полиграфия и технология печати / С. И. Стефанов. - М. : ЛЕНАНД, 2019.</w:t>
      </w:r>
    </w:p>
    <w:p w14:paraId="7E27D9DA" w14:textId="77777777" w:rsidR="00392665" w:rsidRPr="00751C12" w:rsidRDefault="00392665" w:rsidP="00A21661">
      <w:pPr>
        <w:pStyle w:val="af"/>
        <w:widowControl w:val="0"/>
        <w:numPr>
          <w:ilvl w:val="0"/>
          <w:numId w:val="98"/>
        </w:numPr>
        <w:spacing w:after="0" w:line="240" w:lineRule="auto"/>
        <w:jc w:val="both"/>
        <w:rPr>
          <w:rFonts w:ascii="Times New Roman" w:eastAsia="PMingLiU" w:hAnsi="Times New Roman"/>
          <w:sz w:val="24"/>
          <w:szCs w:val="24"/>
        </w:rPr>
      </w:pPr>
      <w:r w:rsidRPr="00751C12">
        <w:rPr>
          <w:rFonts w:ascii="Times New Roman" w:eastAsia="PMingLiU" w:hAnsi="Times New Roman"/>
          <w:sz w:val="24"/>
          <w:szCs w:val="24"/>
        </w:rPr>
        <w:t>Корначева Л.И.   Технология допечатных процессов: учебное пособие. – М.: МИПК, 2019.</w:t>
      </w:r>
    </w:p>
    <w:p w14:paraId="59DD893D" w14:textId="77777777" w:rsidR="00FA3DF6" w:rsidRPr="00C36F54" w:rsidRDefault="00FF1977" w:rsidP="00A21661">
      <w:pPr>
        <w:pStyle w:val="af"/>
        <w:widowControl w:val="0"/>
        <w:numPr>
          <w:ilvl w:val="0"/>
          <w:numId w:val="98"/>
        </w:numPr>
        <w:spacing w:after="0" w:line="240" w:lineRule="auto"/>
        <w:jc w:val="both"/>
        <w:rPr>
          <w:rFonts w:asciiTheme="majorBidi" w:hAnsiTheme="majorBidi"/>
          <w:bCs/>
          <w:sz w:val="24"/>
          <w:szCs w:val="24"/>
        </w:rPr>
      </w:pPr>
      <w:r w:rsidRPr="00751C12">
        <w:rPr>
          <w:rFonts w:ascii="Times New Roman" w:eastAsia="PMingLiU" w:hAnsi="Times New Roman"/>
          <w:sz w:val="24"/>
          <w:szCs w:val="24"/>
        </w:rPr>
        <w:t>Попова Н.В</w:t>
      </w:r>
      <w:r w:rsidRPr="00FF1977">
        <w:rPr>
          <w:rFonts w:asciiTheme="majorBidi" w:hAnsiTheme="majorBidi"/>
          <w:sz w:val="24"/>
          <w:szCs w:val="24"/>
        </w:rPr>
        <w:t>. Материаловедение</w:t>
      </w:r>
      <w:r w:rsidRPr="00FF1977">
        <w:rPr>
          <w:rFonts w:asciiTheme="majorBidi" w:hAnsiTheme="majorBidi"/>
          <w:color w:val="000000"/>
          <w:sz w:val="24"/>
          <w:szCs w:val="24"/>
        </w:rPr>
        <w:t>: учебное пособие. –</w:t>
      </w:r>
      <w:r w:rsidRPr="00FF1977">
        <w:rPr>
          <w:rFonts w:asciiTheme="majorBidi" w:hAnsiTheme="majorBidi"/>
          <w:sz w:val="24"/>
          <w:szCs w:val="24"/>
        </w:rPr>
        <w:t xml:space="preserve"> М.: МИПК, 2019.</w:t>
      </w:r>
    </w:p>
    <w:p w14:paraId="22E6CB8B" w14:textId="77777777" w:rsidR="00FA3DF6" w:rsidRPr="00392665" w:rsidRDefault="00FA3DF6" w:rsidP="00FA3DF6">
      <w:pPr>
        <w:widowControl w:val="0"/>
        <w:spacing w:after="0" w:line="240" w:lineRule="auto"/>
        <w:jc w:val="both"/>
        <w:rPr>
          <w:rFonts w:asciiTheme="majorBidi" w:hAnsiTheme="majorBidi"/>
          <w:b/>
          <w:bCs/>
          <w:sz w:val="24"/>
          <w:szCs w:val="24"/>
        </w:rPr>
      </w:pPr>
    </w:p>
    <w:p w14:paraId="0B1B59EF" w14:textId="77777777" w:rsidR="00FA3DF6" w:rsidRPr="00C36F54" w:rsidRDefault="00C36F54" w:rsidP="00C36F54">
      <w:pPr>
        <w:shd w:val="clear" w:color="auto" w:fill="FFFFFF"/>
        <w:autoSpaceDE w:val="0"/>
        <w:autoSpaceDN w:val="0"/>
        <w:adjustRightInd w:val="0"/>
        <w:rPr>
          <w:rFonts w:asciiTheme="majorBidi" w:hAnsiTheme="majorBidi"/>
          <w:b/>
          <w:color w:val="000000"/>
          <w:sz w:val="24"/>
          <w:szCs w:val="24"/>
        </w:rPr>
      </w:pPr>
      <w:r>
        <w:rPr>
          <w:rFonts w:asciiTheme="majorBidi" w:hAnsiTheme="majorBidi"/>
          <w:b/>
          <w:bCs/>
          <w:sz w:val="24"/>
          <w:szCs w:val="24"/>
        </w:rPr>
        <w:t xml:space="preserve"> </w:t>
      </w:r>
    </w:p>
    <w:p w14:paraId="3355CF69" w14:textId="77777777" w:rsidR="00751C12" w:rsidRDefault="00751C12" w:rsidP="00FA3DF6">
      <w:pPr>
        <w:widowControl w:val="0"/>
        <w:tabs>
          <w:tab w:val="num" w:pos="993"/>
        </w:tabs>
        <w:spacing w:after="0" w:line="240" w:lineRule="auto"/>
        <w:ind w:left="284"/>
        <w:jc w:val="center"/>
        <w:rPr>
          <w:rFonts w:ascii="Times New Roman" w:hAnsi="Times New Roman"/>
          <w:b/>
          <w:sz w:val="24"/>
          <w:szCs w:val="24"/>
        </w:rPr>
      </w:pPr>
      <w:r>
        <w:rPr>
          <w:rFonts w:ascii="Times New Roman" w:hAnsi="Times New Roman"/>
          <w:b/>
          <w:sz w:val="24"/>
          <w:szCs w:val="24"/>
        </w:rPr>
        <w:br w:type="page"/>
      </w:r>
    </w:p>
    <w:p w14:paraId="7E02C1B6" w14:textId="77777777" w:rsidR="00FA3DF6" w:rsidRPr="001818EA" w:rsidRDefault="00FA3DF6" w:rsidP="00FA3DF6">
      <w:pPr>
        <w:widowControl w:val="0"/>
        <w:tabs>
          <w:tab w:val="num" w:pos="993"/>
        </w:tabs>
        <w:spacing w:after="0" w:line="240" w:lineRule="auto"/>
        <w:ind w:left="284"/>
        <w:jc w:val="center"/>
        <w:rPr>
          <w:rFonts w:ascii="Times New Roman" w:hAnsi="Times New Roman"/>
          <w:b/>
          <w:sz w:val="24"/>
          <w:szCs w:val="24"/>
        </w:rPr>
      </w:pPr>
      <w:r w:rsidRPr="001818EA">
        <w:rPr>
          <w:rFonts w:ascii="Times New Roman" w:hAnsi="Times New Roman"/>
          <w:b/>
          <w:sz w:val="24"/>
          <w:szCs w:val="24"/>
        </w:rPr>
        <w:lastRenderedPageBreak/>
        <w:t>4. КОНТРОЛЬ И ОЦЕНКА РЕЗУЛЬТАТОВ ОСВОЕНИЯ ПРОФЕССИОНАЛЬНОГО МОДУЛЯ (ПО РАЗДЕЛАМ)</w:t>
      </w:r>
    </w:p>
    <w:p w14:paraId="4ACE69C3" w14:textId="77777777" w:rsidR="00FA3DF6" w:rsidRPr="001818EA" w:rsidRDefault="00FA3DF6" w:rsidP="00FA3DF6">
      <w:pPr>
        <w:widowControl w:val="0"/>
        <w:spacing w:after="0" w:line="240" w:lineRule="auto"/>
        <w:ind w:firstLine="567"/>
        <w:jc w:val="both"/>
        <w:rPr>
          <w:rFonts w:ascii="Times New Roman" w:hAnsi="Times New Roman"/>
          <w:sz w:val="24"/>
          <w:szCs w:val="24"/>
        </w:rPr>
      </w:pPr>
    </w:p>
    <w:tbl>
      <w:tblPr>
        <w:tblW w:w="9497"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261"/>
        <w:gridCol w:w="3118"/>
        <w:gridCol w:w="3118"/>
      </w:tblGrid>
      <w:tr w:rsidR="00FA3DF6" w:rsidRPr="001818EA" w14:paraId="3D5E0C94" w14:textId="77777777" w:rsidTr="008B4F60">
        <w:trPr>
          <w:trHeight w:val="704"/>
        </w:trPr>
        <w:tc>
          <w:tcPr>
            <w:tcW w:w="3261" w:type="dxa"/>
          </w:tcPr>
          <w:p w14:paraId="6BBC4769" w14:textId="77777777" w:rsidR="00FA3DF6" w:rsidRPr="001818EA" w:rsidRDefault="00FA3DF6" w:rsidP="008B4F60">
            <w:pPr>
              <w:widowControl w:val="0"/>
              <w:spacing w:after="0" w:line="240" w:lineRule="auto"/>
              <w:jc w:val="center"/>
              <w:rPr>
                <w:rFonts w:ascii="Times New Roman" w:hAnsi="Times New Roman"/>
                <w:b/>
                <w:sz w:val="24"/>
                <w:szCs w:val="24"/>
              </w:rPr>
            </w:pPr>
            <w:r w:rsidRPr="001818EA">
              <w:rPr>
                <w:rFonts w:ascii="Times New Roman" w:hAnsi="Times New Roman"/>
                <w:b/>
                <w:sz w:val="24"/>
                <w:szCs w:val="24"/>
              </w:rPr>
              <w:t>Код и наименование профессиональных и общих компетенций, формируемых в рамках модуля</w:t>
            </w:r>
          </w:p>
        </w:tc>
        <w:tc>
          <w:tcPr>
            <w:tcW w:w="3118" w:type="dxa"/>
          </w:tcPr>
          <w:p w14:paraId="310C84BA" w14:textId="77777777" w:rsidR="00FA3DF6" w:rsidRPr="001818EA" w:rsidRDefault="00FA3DF6" w:rsidP="008B4F60">
            <w:pPr>
              <w:widowControl w:val="0"/>
              <w:spacing w:after="0" w:line="240" w:lineRule="auto"/>
              <w:jc w:val="center"/>
              <w:rPr>
                <w:rFonts w:ascii="Times New Roman" w:hAnsi="Times New Roman"/>
                <w:b/>
                <w:sz w:val="24"/>
                <w:szCs w:val="24"/>
              </w:rPr>
            </w:pPr>
            <w:r w:rsidRPr="001818EA">
              <w:rPr>
                <w:rFonts w:ascii="Times New Roman" w:hAnsi="Times New Roman"/>
                <w:b/>
                <w:sz w:val="24"/>
                <w:szCs w:val="24"/>
              </w:rPr>
              <w:t>Критерии оценки</w:t>
            </w:r>
          </w:p>
        </w:tc>
        <w:tc>
          <w:tcPr>
            <w:tcW w:w="3118" w:type="dxa"/>
          </w:tcPr>
          <w:p w14:paraId="484C9788" w14:textId="77777777" w:rsidR="00FA3DF6" w:rsidRPr="001818EA" w:rsidRDefault="00FA3DF6" w:rsidP="008B4F60">
            <w:pPr>
              <w:widowControl w:val="0"/>
              <w:spacing w:after="0" w:line="240" w:lineRule="auto"/>
              <w:jc w:val="center"/>
              <w:rPr>
                <w:rFonts w:ascii="Times New Roman" w:hAnsi="Times New Roman"/>
                <w:b/>
                <w:sz w:val="24"/>
                <w:szCs w:val="24"/>
              </w:rPr>
            </w:pPr>
            <w:r w:rsidRPr="001818EA">
              <w:rPr>
                <w:rFonts w:ascii="Times New Roman" w:hAnsi="Times New Roman"/>
                <w:b/>
                <w:sz w:val="24"/>
                <w:szCs w:val="24"/>
              </w:rPr>
              <w:t>Методы оценки</w:t>
            </w:r>
          </w:p>
        </w:tc>
      </w:tr>
      <w:tr w:rsidR="00FA3DF6" w:rsidRPr="001818EA" w14:paraId="54E05DF5" w14:textId="77777777" w:rsidTr="008B4F60">
        <w:tc>
          <w:tcPr>
            <w:tcW w:w="3261" w:type="dxa"/>
            <w:vMerge w:val="restart"/>
          </w:tcPr>
          <w:p w14:paraId="5C15713D" w14:textId="77777777" w:rsidR="00FA3DF6" w:rsidRPr="001818EA" w:rsidRDefault="00FA3DF6" w:rsidP="008B4F60">
            <w:pPr>
              <w:widowControl w:val="0"/>
              <w:spacing w:after="0" w:line="240" w:lineRule="auto"/>
              <w:rPr>
                <w:rFonts w:ascii="Times New Roman" w:hAnsi="Times New Roman"/>
                <w:sz w:val="24"/>
                <w:szCs w:val="24"/>
              </w:rPr>
            </w:pPr>
            <w:r w:rsidRPr="001818EA">
              <w:rPr>
                <w:rFonts w:ascii="Times New Roman" w:hAnsi="Times New Roman"/>
                <w:sz w:val="24"/>
                <w:szCs w:val="24"/>
              </w:rPr>
              <w:t>ПК 1.1.</w:t>
            </w:r>
            <w:r w:rsidRPr="001818EA">
              <w:rPr>
                <w:rFonts w:ascii="Times New Roman" w:hAnsi="Times New Roman"/>
                <w:iCs/>
                <w:sz w:val="24"/>
                <w:szCs w:val="24"/>
              </w:rPr>
              <w:t xml:space="preserve"> Организовывать технологический процесс допечатной подготовки различных видов печатной продукции.</w:t>
            </w:r>
          </w:p>
        </w:tc>
        <w:tc>
          <w:tcPr>
            <w:tcW w:w="3118" w:type="dxa"/>
          </w:tcPr>
          <w:p w14:paraId="3DA62B72" w14:textId="77777777" w:rsidR="00FA3DF6" w:rsidRPr="001818EA" w:rsidRDefault="00FA3DF6" w:rsidP="008B4F60">
            <w:pPr>
              <w:widowControl w:val="0"/>
              <w:spacing w:after="0" w:line="240" w:lineRule="auto"/>
              <w:rPr>
                <w:rFonts w:ascii="Times New Roman" w:hAnsi="Times New Roman"/>
                <w:sz w:val="24"/>
                <w:szCs w:val="24"/>
              </w:rPr>
            </w:pPr>
            <w:r w:rsidRPr="001818EA">
              <w:rPr>
                <w:rFonts w:ascii="Times New Roman" w:hAnsi="Times New Roman"/>
                <w:sz w:val="24"/>
                <w:szCs w:val="24"/>
              </w:rPr>
              <w:t>75% правильных ответов</w:t>
            </w:r>
          </w:p>
          <w:p w14:paraId="2ADD78AD" w14:textId="77777777" w:rsidR="00FA3DF6" w:rsidRPr="001818EA" w:rsidRDefault="00FA3DF6" w:rsidP="008B4F60">
            <w:pPr>
              <w:widowControl w:val="0"/>
              <w:spacing w:after="0" w:line="240" w:lineRule="auto"/>
              <w:rPr>
                <w:rFonts w:ascii="Times New Roman" w:hAnsi="Times New Roman"/>
                <w:sz w:val="24"/>
                <w:szCs w:val="24"/>
              </w:rPr>
            </w:pPr>
          </w:p>
          <w:p w14:paraId="0D6B4A89" w14:textId="77777777" w:rsidR="00FA3DF6" w:rsidRPr="001818EA" w:rsidRDefault="00FA3DF6" w:rsidP="008B4F60">
            <w:pPr>
              <w:widowControl w:val="0"/>
              <w:spacing w:after="0" w:line="240" w:lineRule="auto"/>
              <w:rPr>
                <w:rFonts w:ascii="Times New Roman" w:hAnsi="Times New Roman"/>
                <w:sz w:val="24"/>
                <w:szCs w:val="24"/>
              </w:rPr>
            </w:pPr>
          </w:p>
          <w:p w14:paraId="68171A65" w14:textId="77777777" w:rsidR="00FA3DF6" w:rsidRPr="001818EA" w:rsidRDefault="00FA3DF6" w:rsidP="008B4F60">
            <w:pPr>
              <w:widowControl w:val="0"/>
              <w:spacing w:after="0" w:line="240" w:lineRule="auto"/>
              <w:rPr>
                <w:rFonts w:ascii="Times New Roman" w:hAnsi="Times New Roman"/>
                <w:sz w:val="24"/>
                <w:szCs w:val="24"/>
              </w:rPr>
            </w:pPr>
            <w:r w:rsidRPr="001818EA">
              <w:rPr>
                <w:rFonts w:ascii="Times New Roman" w:hAnsi="Times New Roman"/>
                <w:sz w:val="24"/>
                <w:szCs w:val="24"/>
              </w:rPr>
              <w:t>Экспертное наблюдение</w:t>
            </w:r>
          </w:p>
        </w:tc>
        <w:tc>
          <w:tcPr>
            <w:tcW w:w="3118" w:type="dxa"/>
          </w:tcPr>
          <w:p w14:paraId="595C9079" w14:textId="77777777" w:rsidR="00FA3DF6" w:rsidRPr="001818EA" w:rsidRDefault="00FA3DF6" w:rsidP="008B4F60">
            <w:pPr>
              <w:widowControl w:val="0"/>
              <w:spacing w:after="0" w:line="240" w:lineRule="auto"/>
              <w:rPr>
                <w:rFonts w:ascii="Times New Roman" w:hAnsi="Times New Roman"/>
                <w:sz w:val="24"/>
                <w:szCs w:val="24"/>
              </w:rPr>
            </w:pPr>
            <w:r w:rsidRPr="001818EA">
              <w:rPr>
                <w:rFonts w:ascii="Times New Roman" w:hAnsi="Times New Roman"/>
                <w:sz w:val="24"/>
                <w:szCs w:val="24"/>
              </w:rPr>
              <w:t>Тестирование</w:t>
            </w:r>
          </w:p>
          <w:p w14:paraId="4F1F4E7E" w14:textId="77777777" w:rsidR="00FA3DF6" w:rsidRPr="001818EA" w:rsidRDefault="00FA3DF6" w:rsidP="008B4F60">
            <w:pPr>
              <w:widowControl w:val="0"/>
              <w:spacing w:after="0" w:line="240" w:lineRule="auto"/>
              <w:rPr>
                <w:rFonts w:ascii="Times New Roman" w:hAnsi="Times New Roman"/>
                <w:sz w:val="24"/>
                <w:szCs w:val="24"/>
              </w:rPr>
            </w:pPr>
            <w:r w:rsidRPr="001818EA">
              <w:rPr>
                <w:rFonts w:ascii="Times New Roman" w:hAnsi="Times New Roman"/>
                <w:sz w:val="24"/>
                <w:szCs w:val="24"/>
              </w:rPr>
              <w:t>Контрольная работа</w:t>
            </w:r>
          </w:p>
          <w:p w14:paraId="7F131E1F" w14:textId="77777777" w:rsidR="00FA3DF6" w:rsidRPr="001818EA" w:rsidRDefault="00FA3DF6" w:rsidP="008B4F60">
            <w:pPr>
              <w:widowControl w:val="0"/>
              <w:spacing w:after="0" w:line="240" w:lineRule="auto"/>
              <w:rPr>
                <w:rFonts w:ascii="Times New Roman" w:hAnsi="Times New Roman"/>
                <w:sz w:val="24"/>
                <w:szCs w:val="24"/>
              </w:rPr>
            </w:pPr>
            <w:r w:rsidRPr="001818EA">
              <w:rPr>
                <w:rFonts w:ascii="Times New Roman" w:hAnsi="Times New Roman"/>
                <w:sz w:val="24"/>
                <w:szCs w:val="24"/>
              </w:rPr>
              <w:t>Курсовой проект</w:t>
            </w:r>
          </w:p>
          <w:p w14:paraId="1B77901D" w14:textId="77777777" w:rsidR="00FA3DF6" w:rsidRPr="001818EA" w:rsidRDefault="00FA3DF6" w:rsidP="008B4F60">
            <w:pPr>
              <w:widowControl w:val="0"/>
              <w:spacing w:after="0" w:line="240" w:lineRule="auto"/>
              <w:rPr>
                <w:rFonts w:ascii="Times New Roman" w:hAnsi="Times New Roman"/>
                <w:sz w:val="24"/>
                <w:szCs w:val="24"/>
              </w:rPr>
            </w:pPr>
            <w:r w:rsidRPr="001818EA">
              <w:rPr>
                <w:rFonts w:ascii="Times New Roman" w:hAnsi="Times New Roman"/>
                <w:sz w:val="24"/>
                <w:szCs w:val="24"/>
              </w:rPr>
              <w:t>Демонстрационный экзамен</w:t>
            </w:r>
          </w:p>
        </w:tc>
      </w:tr>
      <w:tr w:rsidR="00FA3DF6" w:rsidRPr="001818EA" w14:paraId="428BBF28" w14:textId="77777777" w:rsidTr="008B4F60">
        <w:tc>
          <w:tcPr>
            <w:tcW w:w="3261" w:type="dxa"/>
            <w:vMerge/>
          </w:tcPr>
          <w:p w14:paraId="3E816D66" w14:textId="77777777" w:rsidR="00FA3DF6" w:rsidRPr="001818EA" w:rsidRDefault="00FA3DF6" w:rsidP="008B4F60">
            <w:pPr>
              <w:widowControl w:val="0"/>
              <w:spacing w:after="0" w:line="240" w:lineRule="auto"/>
              <w:rPr>
                <w:rFonts w:ascii="Times New Roman" w:hAnsi="Times New Roman"/>
                <w:sz w:val="24"/>
                <w:szCs w:val="24"/>
              </w:rPr>
            </w:pPr>
          </w:p>
        </w:tc>
        <w:tc>
          <w:tcPr>
            <w:tcW w:w="3118" w:type="dxa"/>
          </w:tcPr>
          <w:p w14:paraId="064EC364" w14:textId="77777777" w:rsidR="00FA3DF6" w:rsidRPr="001818EA" w:rsidRDefault="00FA3DF6" w:rsidP="008B4F60">
            <w:pPr>
              <w:widowControl w:val="0"/>
              <w:spacing w:after="0" w:line="240" w:lineRule="auto"/>
              <w:rPr>
                <w:rFonts w:ascii="Times New Roman" w:hAnsi="Times New Roman"/>
                <w:sz w:val="24"/>
                <w:szCs w:val="24"/>
              </w:rPr>
            </w:pPr>
            <w:r w:rsidRPr="001818EA">
              <w:rPr>
                <w:rFonts w:ascii="Times New Roman" w:hAnsi="Times New Roman"/>
                <w:sz w:val="24"/>
                <w:szCs w:val="24"/>
              </w:rPr>
              <w:t>Экспертное наблюдение</w:t>
            </w:r>
          </w:p>
          <w:p w14:paraId="16AA84EF" w14:textId="77777777" w:rsidR="00FA3DF6" w:rsidRPr="001818EA" w:rsidRDefault="00FA3DF6" w:rsidP="008B4F60">
            <w:pPr>
              <w:widowControl w:val="0"/>
              <w:spacing w:after="0" w:line="240" w:lineRule="auto"/>
              <w:rPr>
                <w:rFonts w:ascii="Times New Roman" w:hAnsi="Times New Roman"/>
                <w:sz w:val="24"/>
                <w:szCs w:val="24"/>
              </w:rPr>
            </w:pPr>
          </w:p>
          <w:p w14:paraId="26BA81BE" w14:textId="77777777" w:rsidR="00FA3DF6" w:rsidRPr="001818EA" w:rsidRDefault="00FA3DF6" w:rsidP="008B4F60">
            <w:pPr>
              <w:widowControl w:val="0"/>
              <w:spacing w:after="0" w:line="240" w:lineRule="auto"/>
              <w:rPr>
                <w:rFonts w:ascii="Times New Roman" w:hAnsi="Times New Roman"/>
                <w:sz w:val="24"/>
                <w:szCs w:val="24"/>
              </w:rPr>
            </w:pPr>
          </w:p>
          <w:p w14:paraId="5C102359" w14:textId="77777777" w:rsidR="00FA3DF6" w:rsidRPr="001818EA" w:rsidRDefault="00FA3DF6" w:rsidP="008B4F60">
            <w:pPr>
              <w:widowControl w:val="0"/>
              <w:spacing w:after="0" w:line="240" w:lineRule="auto"/>
              <w:rPr>
                <w:rFonts w:ascii="Times New Roman" w:hAnsi="Times New Roman"/>
                <w:sz w:val="24"/>
                <w:szCs w:val="24"/>
              </w:rPr>
            </w:pPr>
            <w:r w:rsidRPr="001818EA">
              <w:rPr>
                <w:rFonts w:ascii="Times New Roman" w:hAnsi="Times New Roman"/>
                <w:sz w:val="24"/>
                <w:szCs w:val="24"/>
              </w:rPr>
              <w:t>Экспертное наблюдение</w:t>
            </w:r>
          </w:p>
        </w:tc>
        <w:tc>
          <w:tcPr>
            <w:tcW w:w="3118" w:type="dxa"/>
          </w:tcPr>
          <w:p w14:paraId="7228F88D" w14:textId="77777777" w:rsidR="00FA3DF6" w:rsidRPr="001818EA" w:rsidRDefault="00FA3DF6" w:rsidP="008B4F60">
            <w:pPr>
              <w:widowControl w:val="0"/>
              <w:spacing w:after="0" w:line="240" w:lineRule="auto"/>
              <w:rPr>
                <w:rFonts w:ascii="Times New Roman" w:hAnsi="Times New Roman"/>
                <w:sz w:val="24"/>
                <w:szCs w:val="24"/>
              </w:rPr>
            </w:pPr>
            <w:r w:rsidRPr="001818EA">
              <w:rPr>
                <w:rFonts w:ascii="Times New Roman" w:hAnsi="Times New Roman"/>
                <w:sz w:val="24"/>
                <w:szCs w:val="24"/>
              </w:rPr>
              <w:t>Лабораторная работа</w:t>
            </w:r>
          </w:p>
          <w:p w14:paraId="28D436A8" w14:textId="77777777" w:rsidR="00FA3DF6" w:rsidRPr="001818EA" w:rsidRDefault="00FA3DF6" w:rsidP="008B4F60">
            <w:pPr>
              <w:widowControl w:val="0"/>
              <w:spacing w:after="0" w:line="240" w:lineRule="auto"/>
              <w:rPr>
                <w:rFonts w:ascii="Times New Roman" w:hAnsi="Times New Roman"/>
                <w:sz w:val="24"/>
                <w:szCs w:val="24"/>
              </w:rPr>
            </w:pPr>
            <w:r w:rsidRPr="001818EA">
              <w:rPr>
                <w:rFonts w:ascii="Times New Roman" w:hAnsi="Times New Roman"/>
                <w:sz w:val="24"/>
                <w:szCs w:val="24"/>
              </w:rPr>
              <w:t>Практическая работа</w:t>
            </w:r>
          </w:p>
          <w:p w14:paraId="70418134" w14:textId="77777777" w:rsidR="00FA3DF6" w:rsidRPr="001818EA" w:rsidRDefault="00FA3DF6" w:rsidP="008B4F60">
            <w:pPr>
              <w:widowControl w:val="0"/>
              <w:spacing w:after="0" w:line="240" w:lineRule="auto"/>
              <w:rPr>
                <w:rFonts w:ascii="Times New Roman" w:hAnsi="Times New Roman"/>
                <w:sz w:val="24"/>
                <w:szCs w:val="24"/>
              </w:rPr>
            </w:pPr>
            <w:r w:rsidRPr="001818EA">
              <w:rPr>
                <w:rFonts w:ascii="Times New Roman" w:hAnsi="Times New Roman"/>
                <w:sz w:val="24"/>
                <w:szCs w:val="24"/>
              </w:rPr>
              <w:t>Курсовой проект</w:t>
            </w:r>
          </w:p>
          <w:p w14:paraId="1C068E3F" w14:textId="77777777" w:rsidR="00FA3DF6" w:rsidRPr="001818EA" w:rsidRDefault="00FA3DF6" w:rsidP="008B4F60">
            <w:pPr>
              <w:widowControl w:val="0"/>
              <w:spacing w:after="0" w:line="240" w:lineRule="auto"/>
              <w:rPr>
                <w:rFonts w:ascii="Times New Roman" w:hAnsi="Times New Roman"/>
                <w:sz w:val="24"/>
                <w:szCs w:val="24"/>
              </w:rPr>
            </w:pPr>
            <w:r w:rsidRPr="001818EA">
              <w:rPr>
                <w:rFonts w:ascii="Times New Roman" w:hAnsi="Times New Roman"/>
                <w:sz w:val="24"/>
                <w:szCs w:val="24"/>
              </w:rPr>
              <w:t>Демонстрационный экзамен</w:t>
            </w:r>
          </w:p>
        </w:tc>
      </w:tr>
      <w:tr w:rsidR="00FA3DF6" w:rsidRPr="001818EA" w14:paraId="3C339294" w14:textId="77777777" w:rsidTr="008B4F60">
        <w:tc>
          <w:tcPr>
            <w:tcW w:w="3261" w:type="dxa"/>
            <w:vMerge/>
          </w:tcPr>
          <w:p w14:paraId="06314B2F" w14:textId="77777777" w:rsidR="00FA3DF6" w:rsidRPr="001818EA" w:rsidRDefault="00FA3DF6" w:rsidP="008B4F60">
            <w:pPr>
              <w:widowControl w:val="0"/>
              <w:spacing w:after="0" w:line="240" w:lineRule="auto"/>
              <w:rPr>
                <w:rFonts w:ascii="Times New Roman" w:hAnsi="Times New Roman"/>
                <w:sz w:val="24"/>
                <w:szCs w:val="24"/>
              </w:rPr>
            </w:pPr>
          </w:p>
        </w:tc>
        <w:tc>
          <w:tcPr>
            <w:tcW w:w="3118" w:type="dxa"/>
          </w:tcPr>
          <w:p w14:paraId="2C1E01E6" w14:textId="77777777" w:rsidR="00FA3DF6" w:rsidRPr="001818EA" w:rsidRDefault="00FA3DF6" w:rsidP="008B4F60">
            <w:pPr>
              <w:widowControl w:val="0"/>
              <w:spacing w:after="0" w:line="240" w:lineRule="auto"/>
              <w:rPr>
                <w:rFonts w:ascii="Times New Roman" w:hAnsi="Times New Roman"/>
                <w:sz w:val="24"/>
                <w:szCs w:val="24"/>
              </w:rPr>
            </w:pPr>
            <w:r w:rsidRPr="001818EA">
              <w:rPr>
                <w:rFonts w:ascii="Times New Roman" w:hAnsi="Times New Roman"/>
                <w:sz w:val="24"/>
                <w:szCs w:val="24"/>
              </w:rPr>
              <w:t>Экспертное наблюдение</w:t>
            </w:r>
          </w:p>
          <w:p w14:paraId="163B9465" w14:textId="77777777" w:rsidR="00FA3DF6" w:rsidRPr="001818EA" w:rsidRDefault="00FA3DF6" w:rsidP="008B4F60">
            <w:pPr>
              <w:widowControl w:val="0"/>
              <w:spacing w:after="0" w:line="240" w:lineRule="auto"/>
              <w:rPr>
                <w:rFonts w:ascii="Times New Roman" w:hAnsi="Times New Roman"/>
                <w:sz w:val="24"/>
                <w:szCs w:val="24"/>
              </w:rPr>
            </w:pPr>
          </w:p>
          <w:p w14:paraId="06B8B73E" w14:textId="77777777" w:rsidR="00FA3DF6" w:rsidRPr="001818EA" w:rsidRDefault="00FA3DF6" w:rsidP="008B4F60">
            <w:pPr>
              <w:widowControl w:val="0"/>
              <w:spacing w:after="0" w:line="240" w:lineRule="auto"/>
              <w:rPr>
                <w:rFonts w:ascii="Times New Roman" w:hAnsi="Times New Roman"/>
                <w:sz w:val="24"/>
                <w:szCs w:val="24"/>
              </w:rPr>
            </w:pPr>
          </w:p>
          <w:p w14:paraId="775A831D" w14:textId="77777777" w:rsidR="00FA3DF6" w:rsidRPr="001818EA" w:rsidRDefault="00FA3DF6" w:rsidP="008B4F60">
            <w:pPr>
              <w:widowControl w:val="0"/>
              <w:spacing w:after="0" w:line="240" w:lineRule="auto"/>
              <w:rPr>
                <w:rFonts w:ascii="Times New Roman" w:hAnsi="Times New Roman"/>
                <w:sz w:val="24"/>
                <w:szCs w:val="24"/>
              </w:rPr>
            </w:pPr>
            <w:r w:rsidRPr="001818EA">
              <w:rPr>
                <w:rFonts w:ascii="Times New Roman" w:hAnsi="Times New Roman"/>
                <w:sz w:val="24"/>
                <w:szCs w:val="24"/>
              </w:rPr>
              <w:t>Экспертное наблюдение</w:t>
            </w:r>
          </w:p>
        </w:tc>
        <w:tc>
          <w:tcPr>
            <w:tcW w:w="3118" w:type="dxa"/>
          </w:tcPr>
          <w:p w14:paraId="6664D536" w14:textId="77777777" w:rsidR="00FA3DF6" w:rsidRPr="001818EA" w:rsidRDefault="00FA3DF6" w:rsidP="008B4F60">
            <w:pPr>
              <w:widowControl w:val="0"/>
              <w:spacing w:after="0" w:line="240" w:lineRule="auto"/>
              <w:rPr>
                <w:rFonts w:ascii="Times New Roman" w:hAnsi="Times New Roman"/>
                <w:sz w:val="24"/>
                <w:szCs w:val="24"/>
              </w:rPr>
            </w:pPr>
            <w:r w:rsidRPr="001818EA">
              <w:rPr>
                <w:rFonts w:ascii="Times New Roman" w:hAnsi="Times New Roman"/>
                <w:sz w:val="24"/>
                <w:szCs w:val="24"/>
              </w:rPr>
              <w:t>Практическая работа</w:t>
            </w:r>
          </w:p>
          <w:p w14:paraId="45546530" w14:textId="77777777" w:rsidR="00FA3DF6" w:rsidRPr="001818EA" w:rsidRDefault="00FA3DF6" w:rsidP="008B4F60">
            <w:pPr>
              <w:widowControl w:val="0"/>
              <w:spacing w:after="0" w:line="240" w:lineRule="auto"/>
              <w:rPr>
                <w:rFonts w:ascii="Times New Roman" w:hAnsi="Times New Roman"/>
                <w:sz w:val="24"/>
                <w:szCs w:val="24"/>
              </w:rPr>
            </w:pPr>
            <w:r w:rsidRPr="001818EA">
              <w:rPr>
                <w:rFonts w:ascii="Times New Roman" w:hAnsi="Times New Roman"/>
                <w:sz w:val="24"/>
                <w:szCs w:val="24"/>
              </w:rPr>
              <w:t>Ситуационная задача</w:t>
            </w:r>
          </w:p>
          <w:p w14:paraId="51BAC3D8" w14:textId="77777777" w:rsidR="00FA3DF6" w:rsidRPr="001818EA" w:rsidRDefault="00FA3DF6" w:rsidP="008B4F60">
            <w:pPr>
              <w:widowControl w:val="0"/>
              <w:spacing w:after="0" w:line="240" w:lineRule="auto"/>
              <w:rPr>
                <w:rFonts w:ascii="Times New Roman" w:hAnsi="Times New Roman"/>
                <w:sz w:val="24"/>
                <w:szCs w:val="24"/>
              </w:rPr>
            </w:pPr>
            <w:r w:rsidRPr="001818EA">
              <w:rPr>
                <w:rFonts w:ascii="Times New Roman" w:hAnsi="Times New Roman"/>
                <w:sz w:val="24"/>
                <w:szCs w:val="24"/>
              </w:rPr>
              <w:t>Курсовой проект</w:t>
            </w:r>
          </w:p>
          <w:p w14:paraId="04F81468" w14:textId="77777777" w:rsidR="00FA3DF6" w:rsidRPr="001818EA" w:rsidRDefault="00FA3DF6" w:rsidP="008B4F60">
            <w:pPr>
              <w:widowControl w:val="0"/>
              <w:spacing w:after="0" w:line="240" w:lineRule="auto"/>
              <w:rPr>
                <w:rFonts w:ascii="Times New Roman" w:hAnsi="Times New Roman"/>
                <w:sz w:val="24"/>
                <w:szCs w:val="24"/>
              </w:rPr>
            </w:pPr>
            <w:r w:rsidRPr="001818EA">
              <w:rPr>
                <w:rFonts w:ascii="Times New Roman" w:hAnsi="Times New Roman"/>
                <w:sz w:val="24"/>
                <w:szCs w:val="24"/>
              </w:rPr>
              <w:t>Демонстрационный экзамен</w:t>
            </w:r>
          </w:p>
        </w:tc>
      </w:tr>
      <w:tr w:rsidR="00FA3DF6" w:rsidRPr="001818EA" w14:paraId="6460507F" w14:textId="77777777" w:rsidTr="008B4F60">
        <w:trPr>
          <w:trHeight w:val="255"/>
        </w:trPr>
        <w:tc>
          <w:tcPr>
            <w:tcW w:w="3261" w:type="dxa"/>
            <w:vMerge w:val="restart"/>
          </w:tcPr>
          <w:p w14:paraId="218B0578" w14:textId="77777777" w:rsidR="00FA3DF6" w:rsidRPr="001818EA" w:rsidRDefault="00FA3DF6" w:rsidP="008B4F60">
            <w:pPr>
              <w:widowControl w:val="0"/>
              <w:spacing w:after="0" w:line="240" w:lineRule="auto"/>
              <w:rPr>
                <w:rFonts w:ascii="Times New Roman" w:hAnsi="Times New Roman"/>
                <w:sz w:val="24"/>
                <w:szCs w:val="24"/>
              </w:rPr>
            </w:pPr>
            <w:r w:rsidRPr="001818EA">
              <w:rPr>
                <w:rFonts w:ascii="Times New Roman" w:hAnsi="Times New Roman"/>
                <w:sz w:val="24"/>
                <w:szCs w:val="24"/>
              </w:rPr>
              <w:t>ПК 1.2.</w:t>
            </w:r>
            <w:r w:rsidRPr="001818EA">
              <w:rPr>
                <w:rFonts w:ascii="Times New Roman" w:hAnsi="Times New Roman"/>
                <w:iCs/>
                <w:sz w:val="24"/>
                <w:szCs w:val="24"/>
              </w:rPr>
              <w:t xml:space="preserve"> Организовывать технологический процесс изготовления печатных форм для различных видов печатной продукции.</w:t>
            </w:r>
          </w:p>
        </w:tc>
        <w:tc>
          <w:tcPr>
            <w:tcW w:w="3118" w:type="dxa"/>
          </w:tcPr>
          <w:p w14:paraId="6D5D8DEE" w14:textId="77777777" w:rsidR="00FA3DF6" w:rsidRPr="001818EA" w:rsidRDefault="00FA3DF6" w:rsidP="008B4F60">
            <w:pPr>
              <w:widowControl w:val="0"/>
              <w:spacing w:after="0" w:line="240" w:lineRule="auto"/>
              <w:rPr>
                <w:rFonts w:ascii="Times New Roman" w:hAnsi="Times New Roman"/>
                <w:sz w:val="24"/>
                <w:szCs w:val="24"/>
              </w:rPr>
            </w:pPr>
            <w:r w:rsidRPr="001818EA">
              <w:rPr>
                <w:rFonts w:ascii="Times New Roman" w:hAnsi="Times New Roman"/>
                <w:sz w:val="24"/>
                <w:szCs w:val="24"/>
              </w:rPr>
              <w:t>75% правильных ответов</w:t>
            </w:r>
          </w:p>
          <w:p w14:paraId="391ACC49" w14:textId="77777777" w:rsidR="00FA3DF6" w:rsidRPr="001818EA" w:rsidRDefault="00FA3DF6" w:rsidP="008B4F60">
            <w:pPr>
              <w:widowControl w:val="0"/>
              <w:spacing w:after="0" w:line="240" w:lineRule="auto"/>
              <w:rPr>
                <w:rFonts w:ascii="Times New Roman" w:hAnsi="Times New Roman"/>
                <w:sz w:val="24"/>
                <w:szCs w:val="24"/>
              </w:rPr>
            </w:pPr>
          </w:p>
          <w:p w14:paraId="541BEADA" w14:textId="77777777" w:rsidR="00FA3DF6" w:rsidRPr="001818EA" w:rsidRDefault="00FA3DF6" w:rsidP="008B4F60">
            <w:pPr>
              <w:widowControl w:val="0"/>
              <w:spacing w:after="0" w:line="240" w:lineRule="auto"/>
              <w:rPr>
                <w:rFonts w:ascii="Times New Roman" w:hAnsi="Times New Roman"/>
                <w:sz w:val="24"/>
                <w:szCs w:val="24"/>
              </w:rPr>
            </w:pPr>
          </w:p>
          <w:p w14:paraId="4E0DA155" w14:textId="77777777" w:rsidR="00FA3DF6" w:rsidRPr="001818EA" w:rsidRDefault="00FA3DF6" w:rsidP="008B4F60">
            <w:pPr>
              <w:widowControl w:val="0"/>
              <w:spacing w:after="0" w:line="240" w:lineRule="auto"/>
              <w:rPr>
                <w:rFonts w:ascii="Times New Roman" w:hAnsi="Times New Roman"/>
                <w:sz w:val="24"/>
                <w:szCs w:val="24"/>
              </w:rPr>
            </w:pPr>
            <w:r w:rsidRPr="001818EA">
              <w:rPr>
                <w:rFonts w:ascii="Times New Roman" w:hAnsi="Times New Roman"/>
                <w:sz w:val="24"/>
                <w:szCs w:val="24"/>
              </w:rPr>
              <w:t>Экспертное наблюдение</w:t>
            </w:r>
          </w:p>
        </w:tc>
        <w:tc>
          <w:tcPr>
            <w:tcW w:w="3118" w:type="dxa"/>
          </w:tcPr>
          <w:p w14:paraId="7BF3288B" w14:textId="77777777" w:rsidR="00FA3DF6" w:rsidRPr="001818EA" w:rsidRDefault="00FA3DF6" w:rsidP="008B4F60">
            <w:pPr>
              <w:widowControl w:val="0"/>
              <w:spacing w:after="0" w:line="240" w:lineRule="auto"/>
              <w:rPr>
                <w:rFonts w:ascii="Times New Roman" w:hAnsi="Times New Roman"/>
                <w:sz w:val="24"/>
                <w:szCs w:val="24"/>
              </w:rPr>
            </w:pPr>
            <w:r w:rsidRPr="001818EA">
              <w:rPr>
                <w:rFonts w:ascii="Times New Roman" w:hAnsi="Times New Roman"/>
                <w:sz w:val="24"/>
                <w:szCs w:val="24"/>
              </w:rPr>
              <w:t>Тестирование</w:t>
            </w:r>
          </w:p>
          <w:p w14:paraId="3A676790" w14:textId="77777777" w:rsidR="00FA3DF6" w:rsidRPr="001818EA" w:rsidRDefault="00FA3DF6" w:rsidP="008B4F60">
            <w:pPr>
              <w:widowControl w:val="0"/>
              <w:spacing w:after="0" w:line="240" w:lineRule="auto"/>
              <w:rPr>
                <w:rFonts w:ascii="Times New Roman" w:hAnsi="Times New Roman"/>
                <w:sz w:val="24"/>
                <w:szCs w:val="24"/>
              </w:rPr>
            </w:pPr>
            <w:r w:rsidRPr="001818EA">
              <w:rPr>
                <w:rFonts w:ascii="Times New Roman" w:hAnsi="Times New Roman"/>
                <w:sz w:val="24"/>
                <w:szCs w:val="24"/>
              </w:rPr>
              <w:t>Контрольная работа</w:t>
            </w:r>
          </w:p>
          <w:p w14:paraId="2BFCDDF3" w14:textId="77777777" w:rsidR="00FA3DF6" w:rsidRPr="001818EA" w:rsidRDefault="00FA3DF6" w:rsidP="008B4F60">
            <w:pPr>
              <w:widowControl w:val="0"/>
              <w:spacing w:after="0" w:line="240" w:lineRule="auto"/>
              <w:rPr>
                <w:rFonts w:ascii="Times New Roman" w:hAnsi="Times New Roman"/>
                <w:sz w:val="24"/>
                <w:szCs w:val="24"/>
              </w:rPr>
            </w:pPr>
            <w:r w:rsidRPr="001818EA">
              <w:rPr>
                <w:rFonts w:ascii="Times New Roman" w:hAnsi="Times New Roman"/>
                <w:sz w:val="24"/>
                <w:szCs w:val="24"/>
              </w:rPr>
              <w:t>Курсовой проект</w:t>
            </w:r>
          </w:p>
          <w:p w14:paraId="1EDB7691" w14:textId="77777777" w:rsidR="00FA3DF6" w:rsidRPr="001818EA" w:rsidRDefault="00FA3DF6" w:rsidP="008B4F60">
            <w:pPr>
              <w:widowControl w:val="0"/>
              <w:spacing w:after="0" w:line="240" w:lineRule="auto"/>
              <w:rPr>
                <w:rFonts w:ascii="Times New Roman" w:hAnsi="Times New Roman"/>
                <w:sz w:val="24"/>
                <w:szCs w:val="24"/>
              </w:rPr>
            </w:pPr>
            <w:r w:rsidRPr="001818EA">
              <w:rPr>
                <w:rFonts w:ascii="Times New Roman" w:hAnsi="Times New Roman"/>
                <w:sz w:val="24"/>
                <w:szCs w:val="24"/>
              </w:rPr>
              <w:t>Демонстрационный экзамен</w:t>
            </w:r>
          </w:p>
        </w:tc>
      </w:tr>
      <w:tr w:rsidR="00FA3DF6" w:rsidRPr="001818EA" w14:paraId="6A35B630" w14:textId="77777777" w:rsidTr="008B4F60">
        <w:trPr>
          <w:trHeight w:val="247"/>
        </w:trPr>
        <w:tc>
          <w:tcPr>
            <w:tcW w:w="3261" w:type="dxa"/>
            <w:vMerge/>
          </w:tcPr>
          <w:p w14:paraId="5DFCFE56" w14:textId="77777777" w:rsidR="00FA3DF6" w:rsidRPr="001818EA" w:rsidRDefault="00FA3DF6" w:rsidP="008B4F60">
            <w:pPr>
              <w:widowControl w:val="0"/>
              <w:spacing w:after="0" w:line="240" w:lineRule="auto"/>
              <w:rPr>
                <w:rFonts w:ascii="Times New Roman" w:hAnsi="Times New Roman"/>
                <w:sz w:val="24"/>
                <w:szCs w:val="24"/>
              </w:rPr>
            </w:pPr>
          </w:p>
        </w:tc>
        <w:tc>
          <w:tcPr>
            <w:tcW w:w="3118" w:type="dxa"/>
          </w:tcPr>
          <w:p w14:paraId="4DB62027" w14:textId="77777777" w:rsidR="00FA3DF6" w:rsidRPr="001818EA" w:rsidRDefault="00FA3DF6" w:rsidP="008B4F60">
            <w:pPr>
              <w:widowControl w:val="0"/>
              <w:spacing w:after="0" w:line="240" w:lineRule="auto"/>
              <w:rPr>
                <w:rFonts w:ascii="Times New Roman" w:hAnsi="Times New Roman"/>
                <w:sz w:val="24"/>
                <w:szCs w:val="24"/>
              </w:rPr>
            </w:pPr>
            <w:r w:rsidRPr="001818EA">
              <w:rPr>
                <w:rFonts w:ascii="Times New Roman" w:hAnsi="Times New Roman"/>
                <w:sz w:val="24"/>
                <w:szCs w:val="24"/>
              </w:rPr>
              <w:t>Экспертное наблюдение</w:t>
            </w:r>
          </w:p>
          <w:p w14:paraId="5EFC5C1F" w14:textId="77777777" w:rsidR="00FA3DF6" w:rsidRPr="001818EA" w:rsidRDefault="00FA3DF6" w:rsidP="008B4F60">
            <w:pPr>
              <w:widowControl w:val="0"/>
              <w:spacing w:after="0" w:line="240" w:lineRule="auto"/>
              <w:rPr>
                <w:rFonts w:ascii="Times New Roman" w:hAnsi="Times New Roman"/>
                <w:sz w:val="24"/>
                <w:szCs w:val="24"/>
              </w:rPr>
            </w:pPr>
          </w:p>
          <w:p w14:paraId="1266F6F1" w14:textId="77777777" w:rsidR="00FA3DF6" w:rsidRPr="001818EA" w:rsidRDefault="00FA3DF6" w:rsidP="008B4F60">
            <w:pPr>
              <w:widowControl w:val="0"/>
              <w:spacing w:after="0" w:line="240" w:lineRule="auto"/>
              <w:rPr>
                <w:rFonts w:ascii="Times New Roman" w:hAnsi="Times New Roman"/>
                <w:sz w:val="24"/>
                <w:szCs w:val="24"/>
              </w:rPr>
            </w:pPr>
          </w:p>
          <w:p w14:paraId="131C41B0" w14:textId="77777777" w:rsidR="00FA3DF6" w:rsidRPr="001818EA" w:rsidRDefault="00FA3DF6" w:rsidP="008B4F60">
            <w:pPr>
              <w:widowControl w:val="0"/>
              <w:spacing w:after="0" w:line="240" w:lineRule="auto"/>
              <w:rPr>
                <w:rFonts w:ascii="Times New Roman" w:hAnsi="Times New Roman"/>
                <w:sz w:val="24"/>
                <w:szCs w:val="24"/>
              </w:rPr>
            </w:pPr>
            <w:r w:rsidRPr="001818EA">
              <w:rPr>
                <w:rFonts w:ascii="Times New Roman" w:hAnsi="Times New Roman"/>
                <w:sz w:val="24"/>
                <w:szCs w:val="24"/>
              </w:rPr>
              <w:t>Экспертное наблюдение</w:t>
            </w:r>
          </w:p>
        </w:tc>
        <w:tc>
          <w:tcPr>
            <w:tcW w:w="3118" w:type="dxa"/>
          </w:tcPr>
          <w:p w14:paraId="3E10B103" w14:textId="77777777" w:rsidR="00FA3DF6" w:rsidRPr="001818EA" w:rsidRDefault="00FA3DF6" w:rsidP="008B4F60">
            <w:pPr>
              <w:widowControl w:val="0"/>
              <w:spacing w:after="0" w:line="240" w:lineRule="auto"/>
              <w:rPr>
                <w:rFonts w:ascii="Times New Roman" w:hAnsi="Times New Roman"/>
                <w:sz w:val="24"/>
                <w:szCs w:val="24"/>
              </w:rPr>
            </w:pPr>
            <w:r w:rsidRPr="001818EA">
              <w:rPr>
                <w:rFonts w:ascii="Times New Roman" w:hAnsi="Times New Roman"/>
                <w:sz w:val="24"/>
                <w:szCs w:val="24"/>
              </w:rPr>
              <w:t>Лабораторная работа</w:t>
            </w:r>
          </w:p>
          <w:p w14:paraId="2163A326" w14:textId="77777777" w:rsidR="00FA3DF6" w:rsidRPr="001818EA" w:rsidRDefault="00FA3DF6" w:rsidP="008B4F60">
            <w:pPr>
              <w:widowControl w:val="0"/>
              <w:spacing w:after="0" w:line="240" w:lineRule="auto"/>
              <w:rPr>
                <w:rFonts w:ascii="Times New Roman" w:hAnsi="Times New Roman"/>
                <w:sz w:val="24"/>
                <w:szCs w:val="24"/>
              </w:rPr>
            </w:pPr>
            <w:r w:rsidRPr="001818EA">
              <w:rPr>
                <w:rFonts w:ascii="Times New Roman" w:hAnsi="Times New Roman"/>
                <w:sz w:val="24"/>
                <w:szCs w:val="24"/>
              </w:rPr>
              <w:t>Практическая работа</w:t>
            </w:r>
          </w:p>
          <w:p w14:paraId="0676A13B" w14:textId="77777777" w:rsidR="00FA3DF6" w:rsidRPr="001818EA" w:rsidRDefault="00FA3DF6" w:rsidP="008B4F60">
            <w:pPr>
              <w:widowControl w:val="0"/>
              <w:spacing w:after="0" w:line="240" w:lineRule="auto"/>
              <w:rPr>
                <w:rFonts w:ascii="Times New Roman" w:hAnsi="Times New Roman"/>
                <w:sz w:val="24"/>
                <w:szCs w:val="24"/>
              </w:rPr>
            </w:pPr>
            <w:r w:rsidRPr="001818EA">
              <w:rPr>
                <w:rFonts w:ascii="Times New Roman" w:hAnsi="Times New Roman"/>
                <w:sz w:val="24"/>
                <w:szCs w:val="24"/>
              </w:rPr>
              <w:t>Курсовой проект</w:t>
            </w:r>
          </w:p>
          <w:p w14:paraId="1013FF4C" w14:textId="77777777" w:rsidR="00FA3DF6" w:rsidRPr="001818EA" w:rsidRDefault="00FA3DF6" w:rsidP="008B4F60">
            <w:pPr>
              <w:widowControl w:val="0"/>
              <w:spacing w:after="0" w:line="240" w:lineRule="auto"/>
              <w:rPr>
                <w:rFonts w:ascii="Times New Roman" w:hAnsi="Times New Roman"/>
                <w:sz w:val="24"/>
                <w:szCs w:val="24"/>
              </w:rPr>
            </w:pPr>
            <w:r w:rsidRPr="001818EA">
              <w:rPr>
                <w:rFonts w:ascii="Times New Roman" w:hAnsi="Times New Roman"/>
                <w:sz w:val="24"/>
                <w:szCs w:val="24"/>
              </w:rPr>
              <w:t>Демонстрационный экзамен</w:t>
            </w:r>
          </w:p>
        </w:tc>
      </w:tr>
      <w:tr w:rsidR="00FA3DF6" w:rsidRPr="001818EA" w14:paraId="78A416B6" w14:textId="77777777" w:rsidTr="008B4F60">
        <w:trPr>
          <w:trHeight w:val="375"/>
        </w:trPr>
        <w:tc>
          <w:tcPr>
            <w:tcW w:w="3261" w:type="dxa"/>
            <w:vMerge/>
          </w:tcPr>
          <w:p w14:paraId="299B3664" w14:textId="77777777" w:rsidR="00FA3DF6" w:rsidRPr="001818EA" w:rsidRDefault="00FA3DF6" w:rsidP="008B4F60">
            <w:pPr>
              <w:widowControl w:val="0"/>
              <w:spacing w:after="0" w:line="240" w:lineRule="auto"/>
              <w:rPr>
                <w:rFonts w:ascii="Times New Roman" w:hAnsi="Times New Roman"/>
                <w:sz w:val="24"/>
                <w:szCs w:val="24"/>
              </w:rPr>
            </w:pPr>
          </w:p>
        </w:tc>
        <w:tc>
          <w:tcPr>
            <w:tcW w:w="3118" w:type="dxa"/>
          </w:tcPr>
          <w:p w14:paraId="428263D5" w14:textId="77777777" w:rsidR="00FA3DF6" w:rsidRPr="001818EA" w:rsidRDefault="00FA3DF6" w:rsidP="008B4F60">
            <w:pPr>
              <w:widowControl w:val="0"/>
              <w:spacing w:after="0" w:line="240" w:lineRule="auto"/>
              <w:rPr>
                <w:rFonts w:ascii="Times New Roman" w:hAnsi="Times New Roman"/>
                <w:sz w:val="24"/>
                <w:szCs w:val="24"/>
              </w:rPr>
            </w:pPr>
            <w:r w:rsidRPr="001818EA">
              <w:rPr>
                <w:rFonts w:ascii="Times New Roman" w:hAnsi="Times New Roman"/>
                <w:sz w:val="24"/>
                <w:szCs w:val="24"/>
              </w:rPr>
              <w:t>Экспертное наблюдение</w:t>
            </w:r>
          </w:p>
          <w:p w14:paraId="1F3CC37D" w14:textId="77777777" w:rsidR="00FA3DF6" w:rsidRPr="001818EA" w:rsidRDefault="00FA3DF6" w:rsidP="008B4F60">
            <w:pPr>
              <w:widowControl w:val="0"/>
              <w:spacing w:after="0" w:line="240" w:lineRule="auto"/>
              <w:rPr>
                <w:rFonts w:ascii="Times New Roman" w:hAnsi="Times New Roman"/>
                <w:sz w:val="24"/>
                <w:szCs w:val="24"/>
              </w:rPr>
            </w:pPr>
          </w:p>
          <w:p w14:paraId="79245578" w14:textId="77777777" w:rsidR="00FA3DF6" w:rsidRPr="001818EA" w:rsidRDefault="00FA3DF6" w:rsidP="008B4F60">
            <w:pPr>
              <w:widowControl w:val="0"/>
              <w:spacing w:after="0" w:line="240" w:lineRule="auto"/>
              <w:rPr>
                <w:rFonts w:ascii="Times New Roman" w:hAnsi="Times New Roman"/>
                <w:sz w:val="24"/>
                <w:szCs w:val="24"/>
              </w:rPr>
            </w:pPr>
          </w:p>
          <w:p w14:paraId="01EFCC3E" w14:textId="77777777" w:rsidR="00FA3DF6" w:rsidRPr="001818EA" w:rsidRDefault="00FA3DF6" w:rsidP="008B4F60">
            <w:pPr>
              <w:widowControl w:val="0"/>
              <w:spacing w:after="0" w:line="240" w:lineRule="auto"/>
              <w:rPr>
                <w:rFonts w:ascii="Times New Roman" w:hAnsi="Times New Roman"/>
                <w:sz w:val="24"/>
                <w:szCs w:val="24"/>
              </w:rPr>
            </w:pPr>
            <w:r w:rsidRPr="001818EA">
              <w:rPr>
                <w:rFonts w:ascii="Times New Roman" w:hAnsi="Times New Roman"/>
                <w:sz w:val="24"/>
                <w:szCs w:val="24"/>
              </w:rPr>
              <w:t>Экспертное наблюдение</w:t>
            </w:r>
          </w:p>
        </w:tc>
        <w:tc>
          <w:tcPr>
            <w:tcW w:w="3118" w:type="dxa"/>
          </w:tcPr>
          <w:p w14:paraId="677B0C83" w14:textId="77777777" w:rsidR="00FA3DF6" w:rsidRPr="001818EA" w:rsidRDefault="00FA3DF6" w:rsidP="008B4F60">
            <w:pPr>
              <w:widowControl w:val="0"/>
              <w:spacing w:after="0" w:line="240" w:lineRule="auto"/>
              <w:rPr>
                <w:rFonts w:ascii="Times New Roman" w:hAnsi="Times New Roman"/>
                <w:sz w:val="24"/>
                <w:szCs w:val="24"/>
              </w:rPr>
            </w:pPr>
            <w:r w:rsidRPr="001818EA">
              <w:rPr>
                <w:rFonts w:ascii="Times New Roman" w:hAnsi="Times New Roman"/>
                <w:sz w:val="24"/>
                <w:szCs w:val="24"/>
              </w:rPr>
              <w:t>Практическая работа</w:t>
            </w:r>
          </w:p>
          <w:p w14:paraId="769BDAF3" w14:textId="77777777" w:rsidR="00FA3DF6" w:rsidRPr="001818EA" w:rsidRDefault="00FA3DF6" w:rsidP="008B4F60">
            <w:pPr>
              <w:widowControl w:val="0"/>
              <w:spacing w:after="0" w:line="240" w:lineRule="auto"/>
              <w:rPr>
                <w:rFonts w:ascii="Times New Roman" w:hAnsi="Times New Roman"/>
                <w:sz w:val="24"/>
                <w:szCs w:val="24"/>
              </w:rPr>
            </w:pPr>
            <w:r w:rsidRPr="001818EA">
              <w:rPr>
                <w:rFonts w:ascii="Times New Roman" w:hAnsi="Times New Roman"/>
                <w:sz w:val="24"/>
                <w:szCs w:val="24"/>
              </w:rPr>
              <w:t>Ситуационная задача</w:t>
            </w:r>
          </w:p>
          <w:p w14:paraId="542B998E" w14:textId="77777777" w:rsidR="00FA3DF6" w:rsidRPr="001818EA" w:rsidRDefault="00FA3DF6" w:rsidP="008B4F60">
            <w:pPr>
              <w:widowControl w:val="0"/>
              <w:spacing w:after="0" w:line="240" w:lineRule="auto"/>
              <w:rPr>
                <w:rFonts w:ascii="Times New Roman" w:hAnsi="Times New Roman"/>
                <w:sz w:val="24"/>
                <w:szCs w:val="24"/>
              </w:rPr>
            </w:pPr>
            <w:r w:rsidRPr="001818EA">
              <w:rPr>
                <w:rFonts w:ascii="Times New Roman" w:hAnsi="Times New Roman"/>
                <w:sz w:val="24"/>
                <w:szCs w:val="24"/>
              </w:rPr>
              <w:t>Курсовой проект</w:t>
            </w:r>
          </w:p>
          <w:p w14:paraId="27AED167" w14:textId="77777777" w:rsidR="00FA3DF6" w:rsidRPr="001818EA" w:rsidRDefault="00FA3DF6" w:rsidP="008B4F60">
            <w:pPr>
              <w:widowControl w:val="0"/>
              <w:spacing w:after="0" w:line="240" w:lineRule="auto"/>
              <w:rPr>
                <w:rFonts w:ascii="Times New Roman" w:hAnsi="Times New Roman"/>
                <w:sz w:val="24"/>
                <w:szCs w:val="24"/>
              </w:rPr>
            </w:pPr>
            <w:r w:rsidRPr="001818EA">
              <w:rPr>
                <w:rFonts w:ascii="Times New Roman" w:hAnsi="Times New Roman"/>
                <w:sz w:val="24"/>
                <w:szCs w:val="24"/>
              </w:rPr>
              <w:t>Демонстрационный экзамен</w:t>
            </w:r>
          </w:p>
        </w:tc>
      </w:tr>
      <w:tr w:rsidR="00FA3DF6" w:rsidRPr="001818EA" w14:paraId="3D9C97FD" w14:textId="77777777" w:rsidTr="008B4F60">
        <w:trPr>
          <w:trHeight w:val="225"/>
        </w:trPr>
        <w:tc>
          <w:tcPr>
            <w:tcW w:w="3261" w:type="dxa"/>
            <w:vMerge w:val="restart"/>
          </w:tcPr>
          <w:p w14:paraId="4A082A18" w14:textId="77777777" w:rsidR="00FA3DF6" w:rsidRPr="001818EA" w:rsidRDefault="00FA3DF6" w:rsidP="008B4F60">
            <w:pPr>
              <w:widowControl w:val="0"/>
              <w:spacing w:after="0" w:line="240" w:lineRule="auto"/>
              <w:rPr>
                <w:rFonts w:ascii="Times New Roman" w:hAnsi="Times New Roman"/>
                <w:sz w:val="24"/>
                <w:szCs w:val="24"/>
              </w:rPr>
            </w:pPr>
            <w:r w:rsidRPr="001818EA">
              <w:rPr>
                <w:rFonts w:ascii="Times New Roman" w:hAnsi="Times New Roman"/>
                <w:sz w:val="24"/>
                <w:szCs w:val="24"/>
              </w:rPr>
              <w:t>ПК 1.3.</w:t>
            </w:r>
            <w:r w:rsidRPr="001818EA">
              <w:rPr>
                <w:rFonts w:ascii="Times New Roman" w:hAnsi="Times New Roman"/>
                <w:iCs/>
                <w:sz w:val="24"/>
                <w:szCs w:val="24"/>
              </w:rPr>
              <w:t xml:space="preserve"> Организовывать процесс печатания различных видов печатной продукции.</w:t>
            </w:r>
          </w:p>
        </w:tc>
        <w:tc>
          <w:tcPr>
            <w:tcW w:w="3118" w:type="dxa"/>
          </w:tcPr>
          <w:p w14:paraId="3643BCCD" w14:textId="77777777" w:rsidR="00FA3DF6" w:rsidRPr="001818EA" w:rsidRDefault="00FA3DF6" w:rsidP="008B4F60">
            <w:pPr>
              <w:widowControl w:val="0"/>
              <w:spacing w:after="0" w:line="240" w:lineRule="auto"/>
              <w:rPr>
                <w:rFonts w:ascii="Times New Roman" w:hAnsi="Times New Roman"/>
                <w:sz w:val="24"/>
                <w:szCs w:val="24"/>
              </w:rPr>
            </w:pPr>
            <w:r w:rsidRPr="001818EA">
              <w:rPr>
                <w:rFonts w:ascii="Times New Roman" w:hAnsi="Times New Roman"/>
                <w:sz w:val="24"/>
                <w:szCs w:val="24"/>
              </w:rPr>
              <w:t>75% правильных ответов</w:t>
            </w:r>
          </w:p>
          <w:p w14:paraId="5FAED565" w14:textId="77777777" w:rsidR="00FA3DF6" w:rsidRPr="001818EA" w:rsidRDefault="00FA3DF6" w:rsidP="008B4F60">
            <w:pPr>
              <w:widowControl w:val="0"/>
              <w:spacing w:after="0" w:line="240" w:lineRule="auto"/>
              <w:rPr>
                <w:rFonts w:ascii="Times New Roman" w:hAnsi="Times New Roman"/>
                <w:sz w:val="24"/>
                <w:szCs w:val="24"/>
              </w:rPr>
            </w:pPr>
          </w:p>
          <w:p w14:paraId="513D6420" w14:textId="77777777" w:rsidR="00FA3DF6" w:rsidRPr="001818EA" w:rsidRDefault="00FA3DF6" w:rsidP="008B4F60">
            <w:pPr>
              <w:widowControl w:val="0"/>
              <w:spacing w:after="0" w:line="240" w:lineRule="auto"/>
              <w:rPr>
                <w:rFonts w:ascii="Times New Roman" w:hAnsi="Times New Roman"/>
                <w:sz w:val="24"/>
                <w:szCs w:val="24"/>
              </w:rPr>
            </w:pPr>
          </w:p>
          <w:p w14:paraId="3B36F0B3" w14:textId="77777777" w:rsidR="00FA3DF6" w:rsidRPr="001818EA" w:rsidRDefault="00FA3DF6" w:rsidP="008B4F60">
            <w:pPr>
              <w:widowControl w:val="0"/>
              <w:spacing w:after="0" w:line="240" w:lineRule="auto"/>
              <w:rPr>
                <w:rFonts w:ascii="Times New Roman" w:hAnsi="Times New Roman"/>
                <w:sz w:val="24"/>
                <w:szCs w:val="24"/>
              </w:rPr>
            </w:pPr>
            <w:r w:rsidRPr="001818EA">
              <w:rPr>
                <w:rFonts w:ascii="Times New Roman" w:hAnsi="Times New Roman"/>
                <w:sz w:val="24"/>
                <w:szCs w:val="24"/>
              </w:rPr>
              <w:t>Экспертное наблюдение</w:t>
            </w:r>
          </w:p>
        </w:tc>
        <w:tc>
          <w:tcPr>
            <w:tcW w:w="3118" w:type="dxa"/>
          </w:tcPr>
          <w:p w14:paraId="45BCCB09" w14:textId="77777777" w:rsidR="00FA3DF6" w:rsidRPr="001818EA" w:rsidRDefault="00FA3DF6" w:rsidP="008B4F60">
            <w:pPr>
              <w:widowControl w:val="0"/>
              <w:spacing w:after="0" w:line="240" w:lineRule="auto"/>
              <w:rPr>
                <w:rFonts w:ascii="Times New Roman" w:hAnsi="Times New Roman"/>
                <w:sz w:val="24"/>
                <w:szCs w:val="24"/>
              </w:rPr>
            </w:pPr>
            <w:r w:rsidRPr="001818EA">
              <w:rPr>
                <w:rFonts w:ascii="Times New Roman" w:hAnsi="Times New Roman"/>
                <w:sz w:val="24"/>
                <w:szCs w:val="24"/>
              </w:rPr>
              <w:t>Тестирование</w:t>
            </w:r>
          </w:p>
          <w:p w14:paraId="76C5E119" w14:textId="77777777" w:rsidR="00FA3DF6" w:rsidRPr="001818EA" w:rsidRDefault="00FA3DF6" w:rsidP="008B4F60">
            <w:pPr>
              <w:widowControl w:val="0"/>
              <w:spacing w:after="0" w:line="240" w:lineRule="auto"/>
              <w:rPr>
                <w:rFonts w:ascii="Times New Roman" w:hAnsi="Times New Roman"/>
                <w:sz w:val="24"/>
                <w:szCs w:val="24"/>
              </w:rPr>
            </w:pPr>
            <w:r w:rsidRPr="001818EA">
              <w:rPr>
                <w:rFonts w:ascii="Times New Roman" w:hAnsi="Times New Roman"/>
                <w:sz w:val="24"/>
                <w:szCs w:val="24"/>
              </w:rPr>
              <w:t>Контрольная работа</w:t>
            </w:r>
          </w:p>
          <w:p w14:paraId="20596B34" w14:textId="77777777" w:rsidR="00FA3DF6" w:rsidRPr="001818EA" w:rsidRDefault="00FA3DF6" w:rsidP="008B4F60">
            <w:pPr>
              <w:widowControl w:val="0"/>
              <w:spacing w:after="0" w:line="240" w:lineRule="auto"/>
              <w:rPr>
                <w:rFonts w:ascii="Times New Roman" w:hAnsi="Times New Roman"/>
                <w:sz w:val="24"/>
                <w:szCs w:val="24"/>
              </w:rPr>
            </w:pPr>
            <w:r w:rsidRPr="001818EA">
              <w:rPr>
                <w:rFonts w:ascii="Times New Roman" w:hAnsi="Times New Roman"/>
                <w:sz w:val="24"/>
                <w:szCs w:val="24"/>
              </w:rPr>
              <w:t>Курсовой проект</w:t>
            </w:r>
          </w:p>
          <w:p w14:paraId="21726BC1" w14:textId="77777777" w:rsidR="00FA3DF6" w:rsidRPr="001818EA" w:rsidRDefault="00FA3DF6" w:rsidP="008B4F60">
            <w:pPr>
              <w:widowControl w:val="0"/>
              <w:spacing w:after="0" w:line="240" w:lineRule="auto"/>
              <w:rPr>
                <w:rFonts w:ascii="Times New Roman" w:hAnsi="Times New Roman"/>
                <w:sz w:val="24"/>
                <w:szCs w:val="24"/>
              </w:rPr>
            </w:pPr>
            <w:r w:rsidRPr="001818EA">
              <w:rPr>
                <w:rFonts w:ascii="Times New Roman" w:hAnsi="Times New Roman"/>
                <w:sz w:val="24"/>
                <w:szCs w:val="24"/>
              </w:rPr>
              <w:t>Демонстрационный экзамен</w:t>
            </w:r>
          </w:p>
        </w:tc>
      </w:tr>
      <w:tr w:rsidR="00FA3DF6" w:rsidRPr="001818EA" w14:paraId="38444039" w14:textId="77777777" w:rsidTr="008B4F60">
        <w:trPr>
          <w:trHeight w:val="255"/>
        </w:trPr>
        <w:tc>
          <w:tcPr>
            <w:tcW w:w="3261" w:type="dxa"/>
            <w:vMerge/>
          </w:tcPr>
          <w:p w14:paraId="3B7FACB0" w14:textId="77777777" w:rsidR="00FA3DF6" w:rsidRPr="001818EA" w:rsidRDefault="00FA3DF6" w:rsidP="008B4F60">
            <w:pPr>
              <w:widowControl w:val="0"/>
              <w:spacing w:after="0" w:line="240" w:lineRule="auto"/>
              <w:rPr>
                <w:rFonts w:ascii="Times New Roman" w:hAnsi="Times New Roman"/>
                <w:sz w:val="24"/>
                <w:szCs w:val="24"/>
              </w:rPr>
            </w:pPr>
          </w:p>
        </w:tc>
        <w:tc>
          <w:tcPr>
            <w:tcW w:w="3118" w:type="dxa"/>
          </w:tcPr>
          <w:p w14:paraId="2C10A55E" w14:textId="77777777" w:rsidR="00FA3DF6" w:rsidRPr="001818EA" w:rsidRDefault="00FA3DF6" w:rsidP="008B4F60">
            <w:pPr>
              <w:widowControl w:val="0"/>
              <w:spacing w:after="0" w:line="240" w:lineRule="auto"/>
              <w:rPr>
                <w:rFonts w:ascii="Times New Roman" w:hAnsi="Times New Roman"/>
                <w:sz w:val="24"/>
                <w:szCs w:val="24"/>
              </w:rPr>
            </w:pPr>
            <w:r w:rsidRPr="001818EA">
              <w:rPr>
                <w:rFonts w:ascii="Times New Roman" w:hAnsi="Times New Roman"/>
                <w:sz w:val="24"/>
                <w:szCs w:val="24"/>
              </w:rPr>
              <w:t>Экспертное наблюдение</w:t>
            </w:r>
          </w:p>
          <w:p w14:paraId="15A4E14A" w14:textId="77777777" w:rsidR="00FA3DF6" w:rsidRPr="001818EA" w:rsidRDefault="00FA3DF6" w:rsidP="008B4F60">
            <w:pPr>
              <w:widowControl w:val="0"/>
              <w:spacing w:after="0" w:line="240" w:lineRule="auto"/>
              <w:rPr>
                <w:rFonts w:ascii="Times New Roman" w:hAnsi="Times New Roman"/>
                <w:sz w:val="24"/>
                <w:szCs w:val="24"/>
              </w:rPr>
            </w:pPr>
          </w:p>
          <w:p w14:paraId="71639B10" w14:textId="77777777" w:rsidR="00FA3DF6" w:rsidRPr="001818EA" w:rsidRDefault="00FA3DF6" w:rsidP="008B4F60">
            <w:pPr>
              <w:widowControl w:val="0"/>
              <w:spacing w:after="0" w:line="240" w:lineRule="auto"/>
              <w:rPr>
                <w:rFonts w:ascii="Times New Roman" w:hAnsi="Times New Roman"/>
                <w:sz w:val="24"/>
                <w:szCs w:val="24"/>
              </w:rPr>
            </w:pPr>
          </w:p>
          <w:p w14:paraId="1540A415" w14:textId="77777777" w:rsidR="00FA3DF6" w:rsidRPr="001818EA" w:rsidRDefault="00FA3DF6" w:rsidP="008B4F60">
            <w:pPr>
              <w:widowControl w:val="0"/>
              <w:spacing w:after="0" w:line="240" w:lineRule="auto"/>
              <w:rPr>
                <w:rFonts w:ascii="Times New Roman" w:hAnsi="Times New Roman"/>
                <w:sz w:val="24"/>
                <w:szCs w:val="24"/>
              </w:rPr>
            </w:pPr>
            <w:r w:rsidRPr="001818EA">
              <w:rPr>
                <w:rFonts w:ascii="Times New Roman" w:hAnsi="Times New Roman"/>
                <w:sz w:val="24"/>
                <w:szCs w:val="24"/>
              </w:rPr>
              <w:t>Экспертное наблюдение</w:t>
            </w:r>
          </w:p>
        </w:tc>
        <w:tc>
          <w:tcPr>
            <w:tcW w:w="3118" w:type="dxa"/>
          </w:tcPr>
          <w:p w14:paraId="6BE3896D" w14:textId="77777777" w:rsidR="00FA3DF6" w:rsidRPr="001818EA" w:rsidRDefault="00FA3DF6" w:rsidP="008B4F60">
            <w:pPr>
              <w:widowControl w:val="0"/>
              <w:spacing w:after="0" w:line="240" w:lineRule="auto"/>
              <w:rPr>
                <w:rFonts w:ascii="Times New Roman" w:hAnsi="Times New Roman"/>
                <w:sz w:val="24"/>
                <w:szCs w:val="24"/>
              </w:rPr>
            </w:pPr>
            <w:r w:rsidRPr="001818EA">
              <w:rPr>
                <w:rFonts w:ascii="Times New Roman" w:hAnsi="Times New Roman"/>
                <w:sz w:val="24"/>
                <w:szCs w:val="24"/>
              </w:rPr>
              <w:t>Лабораторная работа</w:t>
            </w:r>
          </w:p>
          <w:p w14:paraId="131C0599" w14:textId="77777777" w:rsidR="00FA3DF6" w:rsidRPr="001818EA" w:rsidRDefault="00FA3DF6" w:rsidP="008B4F60">
            <w:pPr>
              <w:widowControl w:val="0"/>
              <w:spacing w:after="0" w:line="240" w:lineRule="auto"/>
              <w:rPr>
                <w:rFonts w:ascii="Times New Roman" w:hAnsi="Times New Roman"/>
                <w:sz w:val="24"/>
                <w:szCs w:val="24"/>
              </w:rPr>
            </w:pPr>
            <w:r w:rsidRPr="001818EA">
              <w:rPr>
                <w:rFonts w:ascii="Times New Roman" w:hAnsi="Times New Roman"/>
                <w:sz w:val="24"/>
                <w:szCs w:val="24"/>
              </w:rPr>
              <w:t>Практическая работа</w:t>
            </w:r>
          </w:p>
          <w:p w14:paraId="350F80BF" w14:textId="77777777" w:rsidR="00FA3DF6" w:rsidRPr="001818EA" w:rsidRDefault="00FA3DF6" w:rsidP="008B4F60">
            <w:pPr>
              <w:widowControl w:val="0"/>
              <w:spacing w:after="0" w:line="240" w:lineRule="auto"/>
              <w:rPr>
                <w:rFonts w:ascii="Times New Roman" w:hAnsi="Times New Roman"/>
                <w:sz w:val="24"/>
                <w:szCs w:val="24"/>
              </w:rPr>
            </w:pPr>
            <w:r w:rsidRPr="001818EA">
              <w:rPr>
                <w:rFonts w:ascii="Times New Roman" w:hAnsi="Times New Roman"/>
                <w:sz w:val="24"/>
                <w:szCs w:val="24"/>
              </w:rPr>
              <w:t>Курсовой проект</w:t>
            </w:r>
          </w:p>
          <w:p w14:paraId="2ECAE1C6" w14:textId="77777777" w:rsidR="00FA3DF6" w:rsidRPr="001818EA" w:rsidRDefault="00FA3DF6" w:rsidP="008B4F60">
            <w:pPr>
              <w:widowControl w:val="0"/>
              <w:spacing w:after="0" w:line="240" w:lineRule="auto"/>
              <w:rPr>
                <w:rFonts w:ascii="Times New Roman" w:hAnsi="Times New Roman"/>
                <w:sz w:val="24"/>
                <w:szCs w:val="24"/>
              </w:rPr>
            </w:pPr>
            <w:r w:rsidRPr="001818EA">
              <w:rPr>
                <w:rFonts w:ascii="Times New Roman" w:hAnsi="Times New Roman"/>
                <w:sz w:val="24"/>
                <w:szCs w:val="24"/>
              </w:rPr>
              <w:t>Демонстрационный экзамен</w:t>
            </w:r>
          </w:p>
        </w:tc>
      </w:tr>
      <w:tr w:rsidR="00FA3DF6" w:rsidRPr="001818EA" w14:paraId="75535ABC" w14:textId="77777777" w:rsidTr="008B4F60">
        <w:trPr>
          <w:trHeight w:val="247"/>
        </w:trPr>
        <w:tc>
          <w:tcPr>
            <w:tcW w:w="3261" w:type="dxa"/>
            <w:vMerge/>
          </w:tcPr>
          <w:p w14:paraId="2D6095A3" w14:textId="77777777" w:rsidR="00FA3DF6" w:rsidRPr="001818EA" w:rsidRDefault="00FA3DF6" w:rsidP="008B4F60">
            <w:pPr>
              <w:widowControl w:val="0"/>
              <w:spacing w:after="0" w:line="240" w:lineRule="auto"/>
              <w:rPr>
                <w:rFonts w:ascii="Times New Roman" w:hAnsi="Times New Roman"/>
                <w:sz w:val="24"/>
                <w:szCs w:val="24"/>
              </w:rPr>
            </w:pPr>
          </w:p>
        </w:tc>
        <w:tc>
          <w:tcPr>
            <w:tcW w:w="3118" w:type="dxa"/>
          </w:tcPr>
          <w:p w14:paraId="6D595A44" w14:textId="77777777" w:rsidR="00FA3DF6" w:rsidRPr="001818EA" w:rsidRDefault="00FA3DF6" w:rsidP="008B4F60">
            <w:pPr>
              <w:widowControl w:val="0"/>
              <w:spacing w:after="0" w:line="240" w:lineRule="auto"/>
              <w:rPr>
                <w:rFonts w:ascii="Times New Roman" w:hAnsi="Times New Roman"/>
                <w:sz w:val="24"/>
                <w:szCs w:val="24"/>
              </w:rPr>
            </w:pPr>
            <w:r w:rsidRPr="001818EA">
              <w:rPr>
                <w:rFonts w:ascii="Times New Roman" w:hAnsi="Times New Roman"/>
                <w:sz w:val="24"/>
                <w:szCs w:val="24"/>
              </w:rPr>
              <w:t>Экспертное наблюдение</w:t>
            </w:r>
          </w:p>
          <w:p w14:paraId="17E8CA8E" w14:textId="77777777" w:rsidR="00FA3DF6" w:rsidRPr="001818EA" w:rsidRDefault="00FA3DF6" w:rsidP="008B4F60">
            <w:pPr>
              <w:widowControl w:val="0"/>
              <w:spacing w:after="0" w:line="240" w:lineRule="auto"/>
              <w:rPr>
                <w:rFonts w:ascii="Times New Roman" w:hAnsi="Times New Roman"/>
                <w:sz w:val="24"/>
                <w:szCs w:val="24"/>
              </w:rPr>
            </w:pPr>
          </w:p>
          <w:p w14:paraId="58AF7A22" w14:textId="77777777" w:rsidR="00FA3DF6" w:rsidRPr="001818EA" w:rsidRDefault="00FA3DF6" w:rsidP="008B4F60">
            <w:pPr>
              <w:widowControl w:val="0"/>
              <w:spacing w:after="0" w:line="240" w:lineRule="auto"/>
              <w:rPr>
                <w:rFonts w:ascii="Times New Roman" w:hAnsi="Times New Roman"/>
                <w:sz w:val="24"/>
                <w:szCs w:val="24"/>
              </w:rPr>
            </w:pPr>
          </w:p>
          <w:p w14:paraId="5EED4E4E" w14:textId="77777777" w:rsidR="00FA3DF6" w:rsidRPr="001818EA" w:rsidRDefault="00FA3DF6" w:rsidP="008B4F60">
            <w:pPr>
              <w:widowControl w:val="0"/>
              <w:spacing w:after="0" w:line="240" w:lineRule="auto"/>
              <w:rPr>
                <w:rFonts w:ascii="Times New Roman" w:hAnsi="Times New Roman"/>
                <w:sz w:val="24"/>
                <w:szCs w:val="24"/>
              </w:rPr>
            </w:pPr>
            <w:r w:rsidRPr="001818EA">
              <w:rPr>
                <w:rFonts w:ascii="Times New Roman" w:hAnsi="Times New Roman"/>
                <w:sz w:val="24"/>
                <w:szCs w:val="24"/>
              </w:rPr>
              <w:t>Экспертное наблюдение</w:t>
            </w:r>
          </w:p>
        </w:tc>
        <w:tc>
          <w:tcPr>
            <w:tcW w:w="3118" w:type="dxa"/>
          </w:tcPr>
          <w:p w14:paraId="50E1EC03" w14:textId="77777777" w:rsidR="00FA3DF6" w:rsidRPr="001818EA" w:rsidRDefault="00FA3DF6" w:rsidP="008B4F60">
            <w:pPr>
              <w:widowControl w:val="0"/>
              <w:spacing w:after="0" w:line="240" w:lineRule="auto"/>
              <w:rPr>
                <w:rFonts w:ascii="Times New Roman" w:hAnsi="Times New Roman"/>
                <w:sz w:val="24"/>
                <w:szCs w:val="24"/>
              </w:rPr>
            </w:pPr>
            <w:r w:rsidRPr="001818EA">
              <w:rPr>
                <w:rFonts w:ascii="Times New Roman" w:hAnsi="Times New Roman"/>
                <w:sz w:val="24"/>
                <w:szCs w:val="24"/>
              </w:rPr>
              <w:t>Практическая работа</w:t>
            </w:r>
          </w:p>
          <w:p w14:paraId="06281B97" w14:textId="77777777" w:rsidR="00FA3DF6" w:rsidRPr="001818EA" w:rsidRDefault="00FA3DF6" w:rsidP="008B4F60">
            <w:pPr>
              <w:widowControl w:val="0"/>
              <w:spacing w:after="0" w:line="240" w:lineRule="auto"/>
              <w:rPr>
                <w:rFonts w:ascii="Times New Roman" w:hAnsi="Times New Roman"/>
                <w:sz w:val="24"/>
                <w:szCs w:val="24"/>
              </w:rPr>
            </w:pPr>
            <w:r w:rsidRPr="001818EA">
              <w:rPr>
                <w:rFonts w:ascii="Times New Roman" w:hAnsi="Times New Roman"/>
                <w:sz w:val="24"/>
                <w:szCs w:val="24"/>
              </w:rPr>
              <w:t>Ситуационная задача</w:t>
            </w:r>
          </w:p>
          <w:p w14:paraId="4BB723EE" w14:textId="77777777" w:rsidR="00FA3DF6" w:rsidRPr="001818EA" w:rsidRDefault="00FA3DF6" w:rsidP="008B4F60">
            <w:pPr>
              <w:widowControl w:val="0"/>
              <w:spacing w:after="0" w:line="240" w:lineRule="auto"/>
              <w:rPr>
                <w:rFonts w:ascii="Times New Roman" w:hAnsi="Times New Roman"/>
                <w:sz w:val="24"/>
                <w:szCs w:val="24"/>
              </w:rPr>
            </w:pPr>
            <w:r w:rsidRPr="001818EA">
              <w:rPr>
                <w:rFonts w:ascii="Times New Roman" w:hAnsi="Times New Roman"/>
                <w:sz w:val="24"/>
                <w:szCs w:val="24"/>
              </w:rPr>
              <w:t>Курсовой проект</w:t>
            </w:r>
          </w:p>
          <w:p w14:paraId="4BEA4484" w14:textId="77777777" w:rsidR="00FA3DF6" w:rsidRPr="001818EA" w:rsidRDefault="00FA3DF6" w:rsidP="008B4F60">
            <w:pPr>
              <w:widowControl w:val="0"/>
              <w:spacing w:after="0" w:line="240" w:lineRule="auto"/>
              <w:rPr>
                <w:rFonts w:ascii="Times New Roman" w:hAnsi="Times New Roman"/>
                <w:sz w:val="24"/>
                <w:szCs w:val="24"/>
              </w:rPr>
            </w:pPr>
            <w:r w:rsidRPr="001818EA">
              <w:rPr>
                <w:rFonts w:ascii="Times New Roman" w:hAnsi="Times New Roman"/>
                <w:sz w:val="24"/>
                <w:szCs w:val="24"/>
              </w:rPr>
              <w:t>Демонстрационный экзамен</w:t>
            </w:r>
          </w:p>
        </w:tc>
      </w:tr>
      <w:tr w:rsidR="00FA3DF6" w:rsidRPr="001818EA" w14:paraId="3F08FE60" w14:textId="77777777" w:rsidTr="008B4F60">
        <w:trPr>
          <w:trHeight w:val="225"/>
        </w:trPr>
        <w:tc>
          <w:tcPr>
            <w:tcW w:w="3261" w:type="dxa"/>
            <w:vMerge w:val="restart"/>
          </w:tcPr>
          <w:p w14:paraId="19CCD5E3" w14:textId="77777777" w:rsidR="00FA3DF6" w:rsidRPr="001818EA" w:rsidRDefault="00FA3DF6" w:rsidP="008B4F60">
            <w:pPr>
              <w:widowControl w:val="0"/>
              <w:spacing w:after="0" w:line="240" w:lineRule="auto"/>
              <w:rPr>
                <w:rFonts w:ascii="Times New Roman" w:hAnsi="Times New Roman"/>
                <w:sz w:val="24"/>
                <w:szCs w:val="24"/>
              </w:rPr>
            </w:pPr>
            <w:r w:rsidRPr="001818EA">
              <w:rPr>
                <w:rFonts w:ascii="Times New Roman" w:hAnsi="Times New Roman"/>
                <w:sz w:val="24"/>
                <w:szCs w:val="24"/>
              </w:rPr>
              <w:t>ПК 1.4.</w:t>
            </w:r>
            <w:r w:rsidRPr="001818EA">
              <w:rPr>
                <w:rFonts w:ascii="Times New Roman" w:hAnsi="Times New Roman"/>
                <w:iCs/>
                <w:sz w:val="24"/>
                <w:szCs w:val="24"/>
              </w:rPr>
              <w:t xml:space="preserve"> Организовывать послепечатную обработку различных видов печатной продукции.</w:t>
            </w:r>
          </w:p>
        </w:tc>
        <w:tc>
          <w:tcPr>
            <w:tcW w:w="3118" w:type="dxa"/>
          </w:tcPr>
          <w:p w14:paraId="6236150B" w14:textId="77777777" w:rsidR="00FA3DF6" w:rsidRPr="001818EA" w:rsidRDefault="00FA3DF6" w:rsidP="008B4F60">
            <w:pPr>
              <w:widowControl w:val="0"/>
              <w:spacing w:after="0" w:line="240" w:lineRule="auto"/>
              <w:rPr>
                <w:rFonts w:ascii="Times New Roman" w:hAnsi="Times New Roman"/>
                <w:sz w:val="24"/>
                <w:szCs w:val="24"/>
              </w:rPr>
            </w:pPr>
            <w:r w:rsidRPr="001818EA">
              <w:rPr>
                <w:rFonts w:ascii="Times New Roman" w:hAnsi="Times New Roman"/>
                <w:sz w:val="24"/>
                <w:szCs w:val="24"/>
              </w:rPr>
              <w:t>75% правильных ответов</w:t>
            </w:r>
          </w:p>
          <w:p w14:paraId="4FD22DF2" w14:textId="77777777" w:rsidR="00FA3DF6" w:rsidRPr="001818EA" w:rsidRDefault="00FA3DF6" w:rsidP="008B4F60">
            <w:pPr>
              <w:widowControl w:val="0"/>
              <w:spacing w:after="0" w:line="240" w:lineRule="auto"/>
              <w:rPr>
                <w:rFonts w:ascii="Times New Roman" w:hAnsi="Times New Roman"/>
                <w:sz w:val="24"/>
                <w:szCs w:val="24"/>
              </w:rPr>
            </w:pPr>
          </w:p>
          <w:p w14:paraId="4D398CC8" w14:textId="77777777" w:rsidR="00FA3DF6" w:rsidRPr="001818EA" w:rsidRDefault="00FA3DF6" w:rsidP="008B4F60">
            <w:pPr>
              <w:widowControl w:val="0"/>
              <w:spacing w:after="0" w:line="240" w:lineRule="auto"/>
              <w:rPr>
                <w:rFonts w:ascii="Times New Roman" w:hAnsi="Times New Roman"/>
                <w:sz w:val="24"/>
                <w:szCs w:val="24"/>
              </w:rPr>
            </w:pPr>
          </w:p>
          <w:p w14:paraId="33DAB5C4" w14:textId="77777777" w:rsidR="00FA3DF6" w:rsidRPr="001818EA" w:rsidRDefault="00FA3DF6" w:rsidP="008B4F60">
            <w:pPr>
              <w:widowControl w:val="0"/>
              <w:spacing w:after="0" w:line="240" w:lineRule="auto"/>
              <w:rPr>
                <w:rFonts w:ascii="Times New Roman" w:hAnsi="Times New Roman"/>
                <w:sz w:val="24"/>
                <w:szCs w:val="24"/>
              </w:rPr>
            </w:pPr>
            <w:r w:rsidRPr="001818EA">
              <w:rPr>
                <w:rFonts w:ascii="Times New Roman" w:hAnsi="Times New Roman"/>
                <w:sz w:val="24"/>
                <w:szCs w:val="24"/>
              </w:rPr>
              <w:t>Экспертное наблюдение</w:t>
            </w:r>
          </w:p>
        </w:tc>
        <w:tc>
          <w:tcPr>
            <w:tcW w:w="3118" w:type="dxa"/>
          </w:tcPr>
          <w:p w14:paraId="687BE343" w14:textId="77777777" w:rsidR="00FA3DF6" w:rsidRPr="001818EA" w:rsidRDefault="00FA3DF6" w:rsidP="008B4F60">
            <w:pPr>
              <w:widowControl w:val="0"/>
              <w:spacing w:after="0" w:line="240" w:lineRule="auto"/>
              <w:rPr>
                <w:rFonts w:ascii="Times New Roman" w:hAnsi="Times New Roman"/>
                <w:sz w:val="24"/>
                <w:szCs w:val="24"/>
              </w:rPr>
            </w:pPr>
            <w:r w:rsidRPr="001818EA">
              <w:rPr>
                <w:rFonts w:ascii="Times New Roman" w:hAnsi="Times New Roman"/>
                <w:sz w:val="24"/>
                <w:szCs w:val="24"/>
              </w:rPr>
              <w:t>Тестирование</w:t>
            </w:r>
          </w:p>
          <w:p w14:paraId="73CA70FB" w14:textId="77777777" w:rsidR="00FA3DF6" w:rsidRPr="001818EA" w:rsidRDefault="00FA3DF6" w:rsidP="008B4F60">
            <w:pPr>
              <w:widowControl w:val="0"/>
              <w:spacing w:after="0" w:line="240" w:lineRule="auto"/>
              <w:rPr>
                <w:rFonts w:ascii="Times New Roman" w:hAnsi="Times New Roman"/>
                <w:sz w:val="24"/>
                <w:szCs w:val="24"/>
              </w:rPr>
            </w:pPr>
            <w:r w:rsidRPr="001818EA">
              <w:rPr>
                <w:rFonts w:ascii="Times New Roman" w:hAnsi="Times New Roman"/>
                <w:sz w:val="24"/>
                <w:szCs w:val="24"/>
              </w:rPr>
              <w:t>Контрольная работа</w:t>
            </w:r>
          </w:p>
          <w:p w14:paraId="385D3FC0" w14:textId="77777777" w:rsidR="00FA3DF6" w:rsidRPr="001818EA" w:rsidRDefault="00FA3DF6" w:rsidP="008B4F60">
            <w:pPr>
              <w:widowControl w:val="0"/>
              <w:spacing w:after="0" w:line="240" w:lineRule="auto"/>
              <w:rPr>
                <w:rFonts w:ascii="Times New Roman" w:hAnsi="Times New Roman"/>
                <w:sz w:val="24"/>
                <w:szCs w:val="24"/>
              </w:rPr>
            </w:pPr>
            <w:r w:rsidRPr="001818EA">
              <w:rPr>
                <w:rFonts w:ascii="Times New Roman" w:hAnsi="Times New Roman"/>
                <w:sz w:val="24"/>
                <w:szCs w:val="24"/>
              </w:rPr>
              <w:t>Курсовой проект</w:t>
            </w:r>
          </w:p>
          <w:p w14:paraId="6C63783F" w14:textId="77777777" w:rsidR="00FA3DF6" w:rsidRPr="001818EA" w:rsidRDefault="00FA3DF6" w:rsidP="008B4F60">
            <w:pPr>
              <w:widowControl w:val="0"/>
              <w:spacing w:after="0" w:line="240" w:lineRule="auto"/>
              <w:rPr>
                <w:rFonts w:ascii="Times New Roman" w:hAnsi="Times New Roman"/>
                <w:sz w:val="24"/>
                <w:szCs w:val="24"/>
              </w:rPr>
            </w:pPr>
            <w:r w:rsidRPr="001818EA">
              <w:rPr>
                <w:rFonts w:ascii="Times New Roman" w:hAnsi="Times New Roman"/>
                <w:sz w:val="24"/>
                <w:szCs w:val="24"/>
              </w:rPr>
              <w:t>Демонстрационный экзамен</w:t>
            </w:r>
          </w:p>
        </w:tc>
      </w:tr>
      <w:tr w:rsidR="00FA3DF6" w:rsidRPr="001818EA" w14:paraId="30D12CB0" w14:textId="77777777" w:rsidTr="008B4F60">
        <w:trPr>
          <w:trHeight w:val="232"/>
        </w:trPr>
        <w:tc>
          <w:tcPr>
            <w:tcW w:w="3261" w:type="dxa"/>
            <w:vMerge/>
          </w:tcPr>
          <w:p w14:paraId="57137B85" w14:textId="77777777" w:rsidR="00FA3DF6" w:rsidRPr="001818EA" w:rsidRDefault="00FA3DF6" w:rsidP="008B4F60">
            <w:pPr>
              <w:widowControl w:val="0"/>
              <w:spacing w:after="0" w:line="240" w:lineRule="auto"/>
              <w:rPr>
                <w:rFonts w:ascii="Times New Roman" w:hAnsi="Times New Roman"/>
                <w:sz w:val="24"/>
                <w:szCs w:val="24"/>
              </w:rPr>
            </w:pPr>
          </w:p>
        </w:tc>
        <w:tc>
          <w:tcPr>
            <w:tcW w:w="3118" w:type="dxa"/>
          </w:tcPr>
          <w:p w14:paraId="21768492" w14:textId="77777777" w:rsidR="00FA3DF6" w:rsidRPr="001818EA" w:rsidRDefault="00FA3DF6" w:rsidP="008B4F60">
            <w:pPr>
              <w:widowControl w:val="0"/>
              <w:spacing w:after="0" w:line="240" w:lineRule="auto"/>
              <w:rPr>
                <w:rFonts w:ascii="Times New Roman" w:hAnsi="Times New Roman"/>
                <w:sz w:val="24"/>
                <w:szCs w:val="24"/>
              </w:rPr>
            </w:pPr>
            <w:r w:rsidRPr="001818EA">
              <w:rPr>
                <w:rFonts w:ascii="Times New Roman" w:hAnsi="Times New Roman"/>
                <w:sz w:val="24"/>
                <w:szCs w:val="24"/>
              </w:rPr>
              <w:t>Экспертное наблюдение</w:t>
            </w:r>
          </w:p>
          <w:p w14:paraId="5AC8940D" w14:textId="77777777" w:rsidR="00FA3DF6" w:rsidRPr="001818EA" w:rsidRDefault="00FA3DF6" w:rsidP="008B4F60">
            <w:pPr>
              <w:widowControl w:val="0"/>
              <w:spacing w:after="0" w:line="240" w:lineRule="auto"/>
              <w:rPr>
                <w:rFonts w:ascii="Times New Roman" w:hAnsi="Times New Roman"/>
                <w:sz w:val="24"/>
                <w:szCs w:val="24"/>
              </w:rPr>
            </w:pPr>
          </w:p>
          <w:p w14:paraId="5BE4ADB5" w14:textId="77777777" w:rsidR="00FA3DF6" w:rsidRPr="001818EA" w:rsidRDefault="00FA3DF6" w:rsidP="008B4F60">
            <w:pPr>
              <w:widowControl w:val="0"/>
              <w:spacing w:after="0" w:line="240" w:lineRule="auto"/>
              <w:rPr>
                <w:rFonts w:ascii="Times New Roman" w:hAnsi="Times New Roman"/>
                <w:sz w:val="24"/>
                <w:szCs w:val="24"/>
              </w:rPr>
            </w:pPr>
          </w:p>
          <w:p w14:paraId="6EE8E3AD" w14:textId="77777777" w:rsidR="00FA3DF6" w:rsidRPr="001818EA" w:rsidRDefault="00FA3DF6" w:rsidP="008B4F60">
            <w:pPr>
              <w:widowControl w:val="0"/>
              <w:spacing w:after="0" w:line="240" w:lineRule="auto"/>
              <w:rPr>
                <w:rFonts w:ascii="Times New Roman" w:hAnsi="Times New Roman"/>
                <w:sz w:val="24"/>
                <w:szCs w:val="24"/>
              </w:rPr>
            </w:pPr>
            <w:r w:rsidRPr="001818EA">
              <w:rPr>
                <w:rFonts w:ascii="Times New Roman" w:hAnsi="Times New Roman"/>
                <w:sz w:val="24"/>
                <w:szCs w:val="24"/>
              </w:rPr>
              <w:t>Экспертное наблюдение</w:t>
            </w:r>
          </w:p>
        </w:tc>
        <w:tc>
          <w:tcPr>
            <w:tcW w:w="3118" w:type="dxa"/>
          </w:tcPr>
          <w:p w14:paraId="77734567" w14:textId="77777777" w:rsidR="00FA3DF6" w:rsidRPr="001818EA" w:rsidRDefault="00FA3DF6" w:rsidP="008B4F60">
            <w:pPr>
              <w:widowControl w:val="0"/>
              <w:spacing w:after="0" w:line="240" w:lineRule="auto"/>
              <w:rPr>
                <w:rFonts w:ascii="Times New Roman" w:hAnsi="Times New Roman"/>
                <w:sz w:val="24"/>
                <w:szCs w:val="24"/>
              </w:rPr>
            </w:pPr>
            <w:r w:rsidRPr="001818EA">
              <w:rPr>
                <w:rFonts w:ascii="Times New Roman" w:hAnsi="Times New Roman"/>
                <w:sz w:val="24"/>
                <w:szCs w:val="24"/>
              </w:rPr>
              <w:lastRenderedPageBreak/>
              <w:t>Лабораторная работа</w:t>
            </w:r>
          </w:p>
          <w:p w14:paraId="1C3A6D71" w14:textId="77777777" w:rsidR="00FA3DF6" w:rsidRPr="001818EA" w:rsidRDefault="00FA3DF6" w:rsidP="008B4F60">
            <w:pPr>
              <w:widowControl w:val="0"/>
              <w:spacing w:after="0" w:line="240" w:lineRule="auto"/>
              <w:rPr>
                <w:rFonts w:ascii="Times New Roman" w:hAnsi="Times New Roman"/>
                <w:sz w:val="24"/>
                <w:szCs w:val="24"/>
              </w:rPr>
            </w:pPr>
            <w:r w:rsidRPr="001818EA">
              <w:rPr>
                <w:rFonts w:ascii="Times New Roman" w:hAnsi="Times New Roman"/>
                <w:sz w:val="24"/>
                <w:szCs w:val="24"/>
              </w:rPr>
              <w:t>Практическая работа</w:t>
            </w:r>
          </w:p>
          <w:p w14:paraId="0885469F" w14:textId="77777777" w:rsidR="00FA3DF6" w:rsidRPr="001818EA" w:rsidRDefault="00FA3DF6" w:rsidP="008B4F60">
            <w:pPr>
              <w:widowControl w:val="0"/>
              <w:spacing w:after="0" w:line="240" w:lineRule="auto"/>
              <w:rPr>
                <w:rFonts w:ascii="Times New Roman" w:hAnsi="Times New Roman"/>
                <w:sz w:val="24"/>
                <w:szCs w:val="24"/>
              </w:rPr>
            </w:pPr>
            <w:r w:rsidRPr="001818EA">
              <w:rPr>
                <w:rFonts w:ascii="Times New Roman" w:hAnsi="Times New Roman"/>
                <w:sz w:val="24"/>
                <w:szCs w:val="24"/>
              </w:rPr>
              <w:lastRenderedPageBreak/>
              <w:t>Курсовой проект</w:t>
            </w:r>
          </w:p>
          <w:p w14:paraId="7BF2E892" w14:textId="77777777" w:rsidR="00FA3DF6" w:rsidRPr="001818EA" w:rsidRDefault="00FA3DF6" w:rsidP="008B4F60">
            <w:pPr>
              <w:widowControl w:val="0"/>
              <w:spacing w:after="0" w:line="240" w:lineRule="auto"/>
              <w:rPr>
                <w:rFonts w:ascii="Times New Roman" w:hAnsi="Times New Roman"/>
                <w:sz w:val="24"/>
                <w:szCs w:val="24"/>
              </w:rPr>
            </w:pPr>
            <w:r w:rsidRPr="001818EA">
              <w:rPr>
                <w:rFonts w:ascii="Times New Roman" w:hAnsi="Times New Roman"/>
                <w:sz w:val="24"/>
                <w:szCs w:val="24"/>
              </w:rPr>
              <w:t>Демонстрационный экзамен</w:t>
            </w:r>
          </w:p>
        </w:tc>
      </w:tr>
      <w:tr w:rsidR="00FA3DF6" w:rsidRPr="001818EA" w14:paraId="6BBB640D" w14:textId="77777777" w:rsidTr="008B4F60">
        <w:trPr>
          <w:trHeight w:val="270"/>
        </w:trPr>
        <w:tc>
          <w:tcPr>
            <w:tcW w:w="3261" w:type="dxa"/>
            <w:vMerge/>
          </w:tcPr>
          <w:p w14:paraId="63AC3B52" w14:textId="77777777" w:rsidR="00FA3DF6" w:rsidRPr="001818EA" w:rsidRDefault="00FA3DF6" w:rsidP="008B4F60">
            <w:pPr>
              <w:widowControl w:val="0"/>
              <w:spacing w:after="0" w:line="240" w:lineRule="auto"/>
              <w:rPr>
                <w:rFonts w:ascii="Times New Roman" w:hAnsi="Times New Roman"/>
                <w:sz w:val="24"/>
                <w:szCs w:val="24"/>
              </w:rPr>
            </w:pPr>
          </w:p>
        </w:tc>
        <w:tc>
          <w:tcPr>
            <w:tcW w:w="3118" w:type="dxa"/>
          </w:tcPr>
          <w:p w14:paraId="616C9B65" w14:textId="77777777" w:rsidR="00FA3DF6" w:rsidRPr="001818EA" w:rsidRDefault="00FA3DF6" w:rsidP="008B4F60">
            <w:pPr>
              <w:widowControl w:val="0"/>
              <w:spacing w:after="0" w:line="240" w:lineRule="auto"/>
              <w:rPr>
                <w:rFonts w:ascii="Times New Roman" w:hAnsi="Times New Roman"/>
                <w:sz w:val="24"/>
                <w:szCs w:val="24"/>
              </w:rPr>
            </w:pPr>
            <w:r w:rsidRPr="001818EA">
              <w:rPr>
                <w:rFonts w:ascii="Times New Roman" w:hAnsi="Times New Roman"/>
                <w:sz w:val="24"/>
                <w:szCs w:val="24"/>
              </w:rPr>
              <w:t>Экспертное наблюдение</w:t>
            </w:r>
          </w:p>
        </w:tc>
        <w:tc>
          <w:tcPr>
            <w:tcW w:w="3118" w:type="dxa"/>
          </w:tcPr>
          <w:p w14:paraId="1E924D08" w14:textId="77777777" w:rsidR="00FA3DF6" w:rsidRPr="001818EA" w:rsidRDefault="00FA3DF6" w:rsidP="008B4F60">
            <w:pPr>
              <w:widowControl w:val="0"/>
              <w:spacing w:after="0" w:line="240" w:lineRule="auto"/>
              <w:rPr>
                <w:rFonts w:ascii="Times New Roman" w:hAnsi="Times New Roman"/>
                <w:sz w:val="24"/>
                <w:szCs w:val="24"/>
              </w:rPr>
            </w:pPr>
            <w:r w:rsidRPr="001818EA">
              <w:rPr>
                <w:rFonts w:ascii="Times New Roman" w:hAnsi="Times New Roman"/>
                <w:sz w:val="24"/>
                <w:szCs w:val="24"/>
              </w:rPr>
              <w:t>Практическая работа</w:t>
            </w:r>
          </w:p>
          <w:p w14:paraId="6DA1EF7D" w14:textId="77777777" w:rsidR="00FA3DF6" w:rsidRPr="001818EA" w:rsidRDefault="00FA3DF6" w:rsidP="008B4F60">
            <w:pPr>
              <w:widowControl w:val="0"/>
              <w:spacing w:after="0" w:line="240" w:lineRule="auto"/>
              <w:rPr>
                <w:rFonts w:ascii="Times New Roman" w:hAnsi="Times New Roman"/>
                <w:sz w:val="24"/>
                <w:szCs w:val="24"/>
              </w:rPr>
            </w:pPr>
            <w:r w:rsidRPr="001818EA">
              <w:rPr>
                <w:rFonts w:ascii="Times New Roman" w:hAnsi="Times New Roman"/>
                <w:sz w:val="24"/>
                <w:szCs w:val="24"/>
              </w:rPr>
              <w:t>Ситуационная задача</w:t>
            </w:r>
          </w:p>
          <w:p w14:paraId="786D8877" w14:textId="77777777" w:rsidR="00FA3DF6" w:rsidRPr="001818EA" w:rsidRDefault="00FA3DF6" w:rsidP="008B4F60">
            <w:pPr>
              <w:widowControl w:val="0"/>
              <w:spacing w:after="0" w:line="240" w:lineRule="auto"/>
              <w:rPr>
                <w:rFonts w:ascii="Times New Roman" w:hAnsi="Times New Roman"/>
                <w:sz w:val="24"/>
                <w:szCs w:val="24"/>
              </w:rPr>
            </w:pPr>
            <w:r w:rsidRPr="001818EA">
              <w:rPr>
                <w:rFonts w:ascii="Times New Roman" w:hAnsi="Times New Roman"/>
                <w:sz w:val="24"/>
                <w:szCs w:val="24"/>
              </w:rPr>
              <w:t>Курсовой проект</w:t>
            </w:r>
          </w:p>
          <w:p w14:paraId="1D193964" w14:textId="77777777" w:rsidR="00FA3DF6" w:rsidRPr="001818EA" w:rsidRDefault="00FA3DF6" w:rsidP="008B4F60">
            <w:pPr>
              <w:widowControl w:val="0"/>
              <w:spacing w:after="0" w:line="240" w:lineRule="auto"/>
              <w:rPr>
                <w:rFonts w:ascii="Times New Roman" w:hAnsi="Times New Roman"/>
                <w:sz w:val="24"/>
                <w:szCs w:val="24"/>
              </w:rPr>
            </w:pPr>
            <w:r w:rsidRPr="001818EA">
              <w:rPr>
                <w:rFonts w:ascii="Times New Roman" w:hAnsi="Times New Roman"/>
                <w:sz w:val="24"/>
                <w:szCs w:val="24"/>
              </w:rPr>
              <w:t>Демонстрационный экзамен</w:t>
            </w:r>
          </w:p>
        </w:tc>
      </w:tr>
      <w:tr w:rsidR="00FA3DF6" w:rsidRPr="001818EA" w14:paraId="35E4F2BA" w14:textId="77777777" w:rsidTr="008B4F60">
        <w:tc>
          <w:tcPr>
            <w:tcW w:w="3261" w:type="dxa"/>
            <w:vMerge w:val="restart"/>
          </w:tcPr>
          <w:p w14:paraId="0EFA45CE" w14:textId="77777777" w:rsidR="00FA3DF6" w:rsidRPr="001818EA" w:rsidRDefault="00FA3DF6" w:rsidP="008B4F60">
            <w:pPr>
              <w:widowControl w:val="0"/>
              <w:spacing w:after="0" w:line="240" w:lineRule="auto"/>
              <w:ind w:left="34"/>
              <w:rPr>
                <w:rFonts w:ascii="Times New Roman" w:hAnsi="Times New Roman"/>
                <w:sz w:val="24"/>
                <w:szCs w:val="24"/>
              </w:rPr>
            </w:pPr>
            <w:r w:rsidRPr="001818EA">
              <w:rPr>
                <w:rFonts w:ascii="Times New Roman" w:hAnsi="Times New Roman"/>
                <w:sz w:val="24"/>
                <w:szCs w:val="24"/>
              </w:rPr>
              <w:t>ОК 01.</w:t>
            </w:r>
            <w:r w:rsidRPr="001818EA">
              <w:rPr>
                <w:rFonts w:ascii="Times New Roman" w:hAnsi="Times New Roman"/>
                <w:bCs/>
                <w:iCs/>
                <w:sz w:val="24"/>
                <w:szCs w:val="24"/>
              </w:rPr>
              <w:t xml:space="preserve"> Выбирать способы решения задач профессиональной деятельности, применительно к различным контекстам.</w:t>
            </w:r>
          </w:p>
        </w:tc>
        <w:tc>
          <w:tcPr>
            <w:tcW w:w="3118" w:type="dxa"/>
          </w:tcPr>
          <w:p w14:paraId="3254A5B6" w14:textId="77777777" w:rsidR="00FA3DF6" w:rsidRPr="001818EA" w:rsidRDefault="00FA3DF6" w:rsidP="008B4F60">
            <w:pPr>
              <w:widowControl w:val="0"/>
              <w:spacing w:after="0" w:line="240" w:lineRule="auto"/>
              <w:ind w:left="34"/>
              <w:rPr>
                <w:rFonts w:ascii="Times New Roman" w:hAnsi="Times New Roman"/>
                <w:sz w:val="24"/>
                <w:szCs w:val="24"/>
              </w:rPr>
            </w:pPr>
            <w:r w:rsidRPr="001818EA">
              <w:rPr>
                <w:rFonts w:ascii="Times New Roman" w:hAnsi="Times New Roman"/>
                <w:sz w:val="24"/>
                <w:szCs w:val="24"/>
              </w:rPr>
              <w:t>75% правильных ответов</w:t>
            </w:r>
          </w:p>
        </w:tc>
        <w:tc>
          <w:tcPr>
            <w:tcW w:w="3118" w:type="dxa"/>
          </w:tcPr>
          <w:p w14:paraId="74660198" w14:textId="77777777" w:rsidR="00FA3DF6" w:rsidRPr="001818EA" w:rsidRDefault="00FA3DF6" w:rsidP="008B4F60">
            <w:pPr>
              <w:widowControl w:val="0"/>
              <w:spacing w:after="0" w:line="240" w:lineRule="auto"/>
              <w:ind w:left="34"/>
              <w:rPr>
                <w:rFonts w:ascii="Times New Roman" w:hAnsi="Times New Roman"/>
                <w:sz w:val="24"/>
                <w:szCs w:val="24"/>
              </w:rPr>
            </w:pPr>
            <w:r w:rsidRPr="001818EA">
              <w:rPr>
                <w:rFonts w:ascii="Times New Roman" w:hAnsi="Times New Roman"/>
                <w:sz w:val="24"/>
                <w:szCs w:val="24"/>
              </w:rPr>
              <w:t xml:space="preserve"> Контрольная работа</w:t>
            </w:r>
          </w:p>
          <w:p w14:paraId="08581331" w14:textId="77777777" w:rsidR="00FA3DF6" w:rsidRPr="001818EA" w:rsidRDefault="00FA3DF6" w:rsidP="008B4F60">
            <w:pPr>
              <w:widowControl w:val="0"/>
              <w:spacing w:after="0" w:line="240" w:lineRule="auto"/>
              <w:ind w:left="34"/>
              <w:rPr>
                <w:rFonts w:ascii="Times New Roman" w:hAnsi="Times New Roman"/>
                <w:sz w:val="24"/>
                <w:szCs w:val="24"/>
              </w:rPr>
            </w:pPr>
            <w:r w:rsidRPr="001818EA">
              <w:rPr>
                <w:rFonts w:ascii="Times New Roman" w:hAnsi="Times New Roman"/>
                <w:sz w:val="24"/>
                <w:szCs w:val="24"/>
              </w:rPr>
              <w:t>Демонстрационный экзамен</w:t>
            </w:r>
          </w:p>
        </w:tc>
      </w:tr>
      <w:tr w:rsidR="00FA3DF6" w:rsidRPr="001818EA" w14:paraId="315A03C5" w14:textId="77777777" w:rsidTr="008B4F60">
        <w:tc>
          <w:tcPr>
            <w:tcW w:w="3261" w:type="dxa"/>
            <w:vMerge/>
          </w:tcPr>
          <w:p w14:paraId="2B409EB1" w14:textId="77777777" w:rsidR="00FA3DF6" w:rsidRPr="001818EA" w:rsidRDefault="00FA3DF6" w:rsidP="008B4F60">
            <w:pPr>
              <w:widowControl w:val="0"/>
              <w:spacing w:after="0" w:line="240" w:lineRule="auto"/>
              <w:ind w:left="34"/>
              <w:rPr>
                <w:rFonts w:ascii="Times New Roman" w:hAnsi="Times New Roman"/>
                <w:sz w:val="24"/>
                <w:szCs w:val="24"/>
              </w:rPr>
            </w:pPr>
          </w:p>
        </w:tc>
        <w:tc>
          <w:tcPr>
            <w:tcW w:w="3118" w:type="dxa"/>
          </w:tcPr>
          <w:p w14:paraId="6914ACF6" w14:textId="77777777" w:rsidR="00FA3DF6" w:rsidRPr="001818EA" w:rsidRDefault="00FA3DF6" w:rsidP="008B4F60">
            <w:pPr>
              <w:widowControl w:val="0"/>
              <w:spacing w:after="0" w:line="240" w:lineRule="auto"/>
              <w:ind w:left="34"/>
              <w:rPr>
                <w:rFonts w:ascii="Times New Roman" w:hAnsi="Times New Roman"/>
                <w:sz w:val="24"/>
                <w:szCs w:val="24"/>
              </w:rPr>
            </w:pPr>
            <w:r w:rsidRPr="001818EA">
              <w:rPr>
                <w:rFonts w:ascii="Times New Roman" w:hAnsi="Times New Roman"/>
                <w:sz w:val="24"/>
                <w:szCs w:val="24"/>
              </w:rPr>
              <w:t>Экспертное наблюдение</w:t>
            </w:r>
          </w:p>
        </w:tc>
        <w:tc>
          <w:tcPr>
            <w:tcW w:w="3118" w:type="dxa"/>
          </w:tcPr>
          <w:p w14:paraId="593C5034" w14:textId="77777777" w:rsidR="00FA3DF6" w:rsidRPr="001818EA" w:rsidRDefault="00FA3DF6" w:rsidP="008B4F60">
            <w:pPr>
              <w:widowControl w:val="0"/>
              <w:spacing w:after="0" w:line="240" w:lineRule="auto"/>
              <w:ind w:left="34"/>
              <w:rPr>
                <w:rFonts w:ascii="Times New Roman" w:hAnsi="Times New Roman"/>
                <w:sz w:val="24"/>
                <w:szCs w:val="24"/>
              </w:rPr>
            </w:pPr>
            <w:r w:rsidRPr="001818EA">
              <w:rPr>
                <w:rFonts w:ascii="Times New Roman" w:hAnsi="Times New Roman"/>
                <w:sz w:val="24"/>
                <w:szCs w:val="24"/>
              </w:rPr>
              <w:t>Лабораторная работа</w:t>
            </w:r>
          </w:p>
          <w:p w14:paraId="79DDB7E0" w14:textId="77777777" w:rsidR="00FA3DF6" w:rsidRPr="001818EA" w:rsidRDefault="00FA3DF6" w:rsidP="008B4F60">
            <w:pPr>
              <w:widowControl w:val="0"/>
              <w:spacing w:after="0" w:line="240" w:lineRule="auto"/>
              <w:ind w:left="34"/>
              <w:rPr>
                <w:rFonts w:ascii="Times New Roman" w:hAnsi="Times New Roman"/>
                <w:sz w:val="24"/>
                <w:szCs w:val="24"/>
              </w:rPr>
            </w:pPr>
            <w:r w:rsidRPr="001818EA">
              <w:rPr>
                <w:rFonts w:ascii="Times New Roman" w:hAnsi="Times New Roman"/>
                <w:sz w:val="24"/>
                <w:szCs w:val="24"/>
              </w:rPr>
              <w:t>Практическая работа</w:t>
            </w:r>
          </w:p>
          <w:p w14:paraId="49E3F62C" w14:textId="77777777" w:rsidR="00FA3DF6" w:rsidRPr="001818EA" w:rsidRDefault="00FA3DF6" w:rsidP="008B4F60">
            <w:pPr>
              <w:widowControl w:val="0"/>
              <w:spacing w:after="0" w:line="240" w:lineRule="auto"/>
              <w:ind w:left="34"/>
              <w:rPr>
                <w:rFonts w:ascii="Times New Roman" w:hAnsi="Times New Roman"/>
                <w:sz w:val="24"/>
                <w:szCs w:val="24"/>
              </w:rPr>
            </w:pPr>
            <w:r w:rsidRPr="001818EA">
              <w:rPr>
                <w:rFonts w:ascii="Times New Roman" w:hAnsi="Times New Roman"/>
                <w:sz w:val="24"/>
                <w:szCs w:val="24"/>
              </w:rPr>
              <w:t>Курсовой проект</w:t>
            </w:r>
          </w:p>
          <w:p w14:paraId="4967E21B" w14:textId="77777777" w:rsidR="00FA3DF6" w:rsidRPr="001818EA" w:rsidRDefault="00FA3DF6" w:rsidP="008B4F60">
            <w:pPr>
              <w:widowControl w:val="0"/>
              <w:spacing w:after="0" w:line="240" w:lineRule="auto"/>
              <w:ind w:left="34"/>
              <w:rPr>
                <w:rFonts w:ascii="Times New Roman" w:hAnsi="Times New Roman"/>
                <w:sz w:val="24"/>
                <w:szCs w:val="24"/>
              </w:rPr>
            </w:pPr>
            <w:r w:rsidRPr="001818EA">
              <w:rPr>
                <w:rFonts w:ascii="Times New Roman" w:hAnsi="Times New Roman"/>
                <w:sz w:val="24"/>
                <w:szCs w:val="24"/>
              </w:rPr>
              <w:t>Демонстрационный экзамен</w:t>
            </w:r>
          </w:p>
        </w:tc>
      </w:tr>
      <w:tr w:rsidR="00FA3DF6" w:rsidRPr="001818EA" w14:paraId="64F81484" w14:textId="77777777" w:rsidTr="008B4F60">
        <w:tc>
          <w:tcPr>
            <w:tcW w:w="3261" w:type="dxa"/>
            <w:vMerge/>
          </w:tcPr>
          <w:p w14:paraId="654F6DDD" w14:textId="77777777" w:rsidR="00FA3DF6" w:rsidRPr="001818EA" w:rsidRDefault="00FA3DF6" w:rsidP="008B4F60">
            <w:pPr>
              <w:widowControl w:val="0"/>
              <w:spacing w:after="0" w:line="240" w:lineRule="auto"/>
              <w:ind w:left="34"/>
              <w:rPr>
                <w:rFonts w:ascii="Times New Roman" w:hAnsi="Times New Roman"/>
                <w:sz w:val="24"/>
                <w:szCs w:val="24"/>
              </w:rPr>
            </w:pPr>
          </w:p>
        </w:tc>
        <w:tc>
          <w:tcPr>
            <w:tcW w:w="3118" w:type="dxa"/>
          </w:tcPr>
          <w:p w14:paraId="33369433" w14:textId="77777777" w:rsidR="00FA3DF6" w:rsidRPr="001818EA" w:rsidRDefault="00FA3DF6" w:rsidP="008B4F60">
            <w:pPr>
              <w:widowControl w:val="0"/>
              <w:spacing w:after="0" w:line="240" w:lineRule="auto"/>
              <w:ind w:left="34"/>
              <w:rPr>
                <w:rFonts w:ascii="Times New Roman" w:hAnsi="Times New Roman"/>
                <w:sz w:val="24"/>
                <w:szCs w:val="24"/>
              </w:rPr>
            </w:pPr>
            <w:r w:rsidRPr="001818EA">
              <w:rPr>
                <w:rFonts w:ascii="Times New Roman" w:hAnsi="Times New Roman"/>
                <w:sz w:val="24"/>
                <w:szCs w:val="24"/>
              </w:rPr>
              <w:t>Экспертное наблюдение</w:t>
            </w:r>
          </w:p>
        </w:tc>
        <w:tc>
          <w:tcPr>
            <w:tcW w:w="3118" w:type="dxa"/>
          </w:tcPr>
          <w:p w14:paraId="4FE024FE" w14:textId="77777777" w:rsidR="00FA3DF6" w:rsidRPr="001818EA" w:rsidRDefault="00FA3DF6" w:rsidP="008B4F60">
            <w:pPr>
              <w:widowControl w:val="0"/>
              <w:spacing w:after="0" w:line="240" w:lineRule="auto"/>
              <w:ind w:left="34"/>
              <w:rPr>
                <w:rFonts w:ascii="Times New Roman" w:hAnsi="Times New Roman"/>
                <w:sz w:val="24"/>
                <w:szCs w:val="24"/>
              </w:rPr>
            </w:pPr>
            <w:r w:rsidRPr="001818EA">
              <w:rPr>
                <w:rFonts w:ascii="Times New Roman" w:hAnsi="Times New Roman"/>
                <w:sz w:val="24"/>
                <w:szCs w:val="24"/>
              </w:rPr>
              <w:t xml:space="preserve"> Ситуационная задача</w:t>
            </w:r>
          </w:p>
        </w:tc>
      </w:tr>
      <w:tr w:rsidR="00FA3DF6" w:rsidRPr="001818EA" w14:paraId="68CFD742" w14:textId="77777777" w:rsidTr="008B4F60">
        <w:trPr>
          <w:trHeight w:val="255"/>
        </w:trPr>
        <w:tc>
          <w:tcPr>
            <w:tcW w:w="3261" w:type="dxa"/>
            <w:vMerge w:val="restart"/>
          </w:tcPr>
          <w:p w14:paraId="1C37E98B" w14:textId="77777777" w:rsidR="00FA3DF6" w:rsidRPr="001818EA" w:rsidRDefault="00FA3DF6" w:rsidP="008B4F60">
            <w:pPr>
              <w:widowControl w:val="0"/>
              <w:spacing w:after="0" w:line="240" w:lineRule="auto"/>
              <w:ind w:left="34"/>
              <w:rPr>
                <w:rFonts w:ascii="Times New Roman" w:hAnsi="Times New Roman"/>
                <w:sz w:val="24"/>
                <w:szCs w:val="24"/>
              </w:rPr>
            </w:pPr>
            <w:r w:rsidRPr="001818EA">
              <w:rPr>
                <w:rFonts w:ascii="Times New Roman" w:hAnsi="Times New Roman"/>
                <w:sz w:val="24"/>
                <w:szCs w:val="24"/>
              </w:rPr>
              <w:t>ОК 02.</w:t>
            </w:r>
            <w:r w:rsidRPr="001818EA">
              <w:rPr>
                <w:rFonts w:ascii="Times New Roman" w:hAnsi="Times New Roman"/>
                <w:bCs/>
                <w:iCs/>
                <w:sz w:val="24"/>
                <w:szCs w:val="24"/>
              </w:rPr>
              <w:t xml:space="preserve"> Осуществлять поиск, анализ и интерпретацию информации, необходимой для выполнения задач профессиональной деятельности.</w:t>
            </w:r>
          </w:p>
        </w:tc>
        <w:tc>
          <w:tcPr>
            <w:tcW w:w="3118" w:type="dxa"/>
          </w:tcPr>
          <w:p w14:paraId="280727F4" w14:textId="77777777" w:rsidR="00FA3DF6" w:rsidRPr="001818EA" w:rsidRDefault="00FA3DF6" w:rsidP="008B4F60">
            <w:pPr>
              <w:widowControl w:val="0"/>
              <w:spacing w:after="0" w:line="240" w:lineRule="auto"/>
              <w:ind w:left="34"/>
              <w:rPr>
                <w:rFonts w:ascii="Times New Roman" w:hAnsi="Times New Roman"/>
                <w:sz w:val="24"/>
                <w:szCs w:val="24"/>
              </w:rPr>
            </w:pPr>
            <w:r w:rsidRPr="001818EA">
              <w:rPr>
                <w:rFonts w:ascii="Times New Roman" w:hAnsi="Times New Roman"/>
                <w:sz w:val="24"/>
                <w:szCs w:val="24"/>
              </w:rPr>
              <w:t>75% правильных ответов</w:t>
            </w:r>
          </w:p>
        </w:tc>
        <w:tc>
          <w:tcPr>
            <w:tcW w:w="3118" w:type="dxa"/>
          </w:tcPr>
          <w:p w14:paraId="359486CB" w14:textId="77777777" w:rsidR="00FA3DF6" w:rsidRPr="001818EA" w:rsidRDefault="00FA3DF6" w:rsidP="008B4F60">
            <w:pPr>
              <w:widowControl w:val="0"/>
              <w:spacing w:after="0" w:line="240" w:lineRule="auto"/>
              <w:ind w:left="34"/>
              <w:rPr>
                <w:rFonts w:ascii="Times New Roman" w:hAnsi="Times New Roman"/>
                <w:sz w:val="24"/>
                <w:szCs w:val="24"/>
              </w:rPr>
            </w:pPr>
            <w:r w:rsidRPr="001818EA">
              <w:rPr>
                <w:rFonts w:ascii="Times New Roman" w:hAnsi="Times New Roman"/>
                <w:sz w:val="24"/>
                <w:szCs w:val="24"/>
              </w:rPr>
              <w:t>Тестирование</w:t>
            </w:r>
          </w:p>
          <w:p w14:paraId="1E03FAB5" w14:textId="77777777" w:rsidR="00FA3DF6" w:rsidRPr="001818EA" w:rsidRDefault="00FA3DF6" w:rsidP="008B4F60">
            <w:pPr>
              <w:widowControl w:val="0"/>
              <w:spacing w:after="0" w:line="240" w:lineRule="auto"/>
              <w:ind w:left="34"/>
              <w:rPr>
                <w:rFonts w:ascii="Times New Roman" w:hAnsi="Times New Roman"/>
                <w:sz w:val="24"/>
                <w:szCs w:val="24"/>
              </w:rPr>
            </w:pPr>
            <w:r w:rsidRPr="001818EA">
              <w:rPr>
                <w:rFonts w:ascii="Times New Roman" w:hAnsi="Times New Roman"/>
                <w:sz w:val="24"/>
                <w:szCs w:val="24"/>
              </w:rPr>
              <w:t>Контрольная работа</w:t>
            </w:r>
          </w:p>
          <w:p w14:paraId="19B5A6E1" w14:textId="77777777" w:rsidR="00FA3DF6" w:rsidRPr="001818EA" w:rsidRDefault="00FA3DF6" w:rsidP="008B4F60">
            <w:pPr>
              <w:widowControl w:val="0"/>
              <w:spacing w:after="0" w:line="240" w:lineRule="auto"/>
              <w:ind w:left="34"/>
              <w:rPr>
                <w:rFonts w:ascii="Times New Roman" w:hAnsi="Times New Roman"/>
                <w:sz w:val="24"/>
                <w:szCs w:val="24"/>
              </w:rPr>
            </w:pPr>
            <w:r w:rsidRPr="001818EA">
              <w:rPr>
                <w:rFonts w:ascii="Times New Roman" w:hAnsi="Times New Roman"/>
                <w:sz w:val="24"/>
                <w:szCs w:val="24"/>
              </w:rPr>
              <w:t>Демонстрационный экзамен</w:t>
            </w:r>
          </w:p>
        </w:tc>
      </w:tr>
      <w:tr w:rsidR="00FA3DF6" w:rsidRPr="001818EA" w14:paraId="0E7C864A" w14:textId="77777777" w:rsidTr="008B4F60">
        <w:trPr>
          <w:trHeight w:val="247"/>
        </w:trPr>
        <w:tc>
          <w:tcPr>
            <w:tcW w:w="3261" w:type="dxa"/>
            <w:vMerge/>
          </w:tcPr>
          <w:p w14:paraId="0881F0CC" w14:textId="77777777" w:rsidR="00FA3DF6" w:rsidRPr="001818EA" w:rsidRDefault="00FA3DF6" w:rsidP="008B4F60">
            <w:pPr>
              <w:widowControl w:val="0"/>
              <w:spacing w:after="0" w:line="240" w:lineRule="auto"/>
              <w:ind w:left="34"/>
              <w:rPr>
                <w:rFonts w:ascii="Times New Roman" w:hAnsi="Times New Roman"/>
                <w:sz w:val="24"/>
                <w:szCs w:val="24"/>
              </w:rPr>
            </w:pPr>
          </w:p>
        </w:tc>
        <w:tc>
          <w:tcPr>
            <w:tcW w:w="3118" w:type="dxa"/>
          </w:tcPr>
          <w:p w14:paraId="7BFF7236" w14:textId="77777777" w:rsidR="00FA3DF6" w:rsidRPr="001818EA" w:rsidRDefault="00FA3DF6" w:rsidP="008B4F60">
            <w:pPr>
              <w:widowControl w:val="0"/>
              <w:spacing w:after="0" w:line="240" w:lineRule="auto"/>
              <w:ind w:left="34"/>
              <w:rPr>
                <w:rFonts w:ascii="Times New Roman" w:hAnsi="Times New Roman"/>
                <w:sz w:val="24"/>
                <w:szCs w:val="24"/>
              </w:rPr>
            </w:pPr>
            <w:r w:rsidRPr="001818EA">
              <w:rPr>
                <w:rFonts w:ascii="Times New Roman" w:hAnsi="Times New Roman"/>
                <w:sz w:val="24"/>
                <w:szCs w:val="24"/>
              </w:rPr>
              <w:t>Экспертное наблюдение</w:t>
            </w:r>
          </w:p>
        </w:tc>
        <w:tc>
          <w:tcPr>
            <w:tcW w:w="3118" w:type="dxa"/>
          </w:tcPr>
          <w:p w14:paraId="11CD72FD" w14:textId="77777777" w:rsidR="00FA3DF6" w:rsidRPr="001818EA" w:rsidRDefault="00FA3DF6" w:rsidP="008B4F60">
            <w:pPr>
              <w:widowControl w:val="0"/>
              <w:spacing w:after="0" w:line="240" w:lineRule="auto"/>
              <w:ind w:left="34"/>
              <w:rPr>
                <w:rFonts w:ascii="Times New Roman" w:hAnsi="Times New Roman"/>
                <w:sz w:val="24"/>
                <w:szCs w:val="24"/>
              </w:rPr>
            </w:pPr>
            <w:r w:rsidRPr="001818EA">
              <w:rPr>
                <w:rFonts w:ascii="Times New Roman" w:hAnsi="Times New Roman"/>
                <w:sz w:val="24"/>
                <w:szCs w:val="24"/>
              </w:rPr>
              <w:t>Лабораторная работа</w:t>
            </w:r>
          </w:p>
          <w:p w14:paraId="11C100A5" w14:textId="77777777" w:rsidR="00FA3DF6" w:rsidRPr="001818EA" w:rsidRDefault="00FA3DF6" w:rsidP="008B4F60">
            <w:pPr>
              <w:widowControl w:val="0"/>
              <w:spacing w:after="0" w:line="240" w:lineRule="auto"/>
              <w:ind w:left="34"/>
              <w:rPr>
                <w:rFonts w:ascii="Times New Roman" w:hAnsi="Times New Roman"/>
                <w:sz w:val="24"/>
                <w:szCs w:val="24"/>
              </w:rPr>
            </w:pPr>
            <w:r w:rsidRPr="001818EA">
              <w:rPr>
                <w:rFonts w:ascii="Times New Roman" w:hAnsi="Times New Roman"/>
                <w:sz w:val="24"/>
                <w:szCs w:val="24"/>
              </w:rPr>
              <w:t>Практическая работа</w:t>
            </w:r>
          </w:p>
          <w:p w14:paraId="34427E47" w14:textId="77777777" w:rsidR="00FA3DF6" w:rsidRPr="001818EA" w:rsidRDefault="00FA3DF6" w:rsidP="008B4F60">
            <w:pPr>
              <w:widowControl w:val="0"/>
              <w:spacing w:after="0" w:line="240" w:lineRule="auto"/>
              <w:ind w:left="34"/>
              <w:rPr>
                <w:rFonts w:ascii="Times New Roman" w:hAnsi="Times New Roman"/>
                <w:sz w:val="24"/>
                <w:szCs w:val="24"/>
              </w:rPr>
            </w:pPr>
            <w:r w:rsidRPr="001818EA">
              <w:rPr>
                <w:rFonts w:ascii="Times New Roman" w:hAnsi="Times New Roman"/>
                <w:sz w:val="24"/>
                <w:szCs w:val="24"/>
              </w:rPr>
              <w:t>Курсовой проект</w:t>
            </w:r>
          </w:p>
          <w:p w14:paraId="75F33671" w14:textId="77777777" w:rsidR="00FA3DF6" w:rsidRPr="001818EA" w:rsidRDefault="00FA3DF6" w:rsidP="008B4F60">
            <w:pPr>
              <w:widowControl w:val="0"/>
              <w:spacing w:after="0" w:line="240" w:lineRule="auto"/>
              <w:ind w:left="34"/>
              <w:rPr>
                <w:rFonts w:ascii="Times New Roman" w:hAnsi="Times New Roman"/>
                <w:sz w:val="24"/>
                <w:szCs w:val="24"/>
              </w:rPr>
            </w:pPr>
            <w:r w:rsidRPr="001818EA">
              <w:rPr>
                <w:rFonts w:ascii="Times New Roman" w:hAnsi="Times New Roman"/>
                <w:sz w:val="24"/>
                <w:szCs w:val="24"/>
              </w:rPr>
              <w:t>Демонстрационный экзамен</w:t>
            </w:r>
          </w:p>
        </w:tc>
      </w:tr>
      <w:tr w:rsidR="00FA3DF6" w:rsidRPr="001818EA" w14:paraId="0FA32ADB" w14:textId="77777777" w:rsidTr="008B4F60">
        <w:trPr>
          <w:trHeight w:val="70"/>
        </w:trPr>
        <w:tc>
          <w:tcPr>
            <w:tcW w:w="3261" w:type="dxa"/>
            <w:vMerge/>
          </w:tcPr>
          <w:p w14:paraId="5A387476" w14:textId="77777777" w:rsidR="00FA3DF6" w:rsidRPr="001818EA" w:rsidRDefault="00FA3DF6" w:rsidP="008B4F60">
            <w:pPr>
              <w:widowControl w:val="0"/>
              <w:spacing w:after="0" w:line="240" w:lineRule="auto"/>
              <w:ind w:left="34"/>
              <w:rPr>
                <w:rFonts w:ascii="Times New Roman" w:hAnsi="Times New Roman"/>
                <w:sz w:val="24"/>
                <w:szCs w:val="24"/>
              </w:rPr>
            </w:pPr>
          </w:p>
        </w:tc>
        <w:tc>
          <w:tcPr>
            <w:tcW w:w="3118" w:type="dxa"/>
          </w:tcPr>
          <w:p w14:paraId="42D8B9D2" w14:textId="77777777" w:rsidR="00FA3DF6" w:rsidRPr="001818EA" w:rsidRDefault="00FA3DF6" w:rsidP="008B4F60">
            <w:pPr>
              <w:widowControl w:val="0"/>
              <w:spacing w:after="0" w:line="240" w:lineRule="auto"/>
              <w:ind w:left="34"/>
              <w:rPr>
                <w:rFonts w:ascii="Times New Roman" w:hAnsi="Times New Roman"/>
                <w:sz w:val="24"/>
                <w:szCs w:val="24"/>
              </w:rPr>
            </w:pPr>
            <w:r w:rsidRPr="001818EA">
              <w:rPr>
                <w:rFonts w:ascii="Times New Roman" w:hAnsi="Times New Roman"/>
                <w:sz w:val="24"/>
                <w:szCs w:val="24"/>
              </w:rPr>
              <w:t>Экспертное наблюдение</w:t>
            </w:r>
          </w:p>
        </w:tc>
        <w:tc>
          <w:tcPr>
            <w:tcW w:w="3118" w:type="dxa"/>
          </w:tcPr>
          <w:p w14:paraId="0F5D76CC" w14:textId="77777777" w:rsidR="00FA3DF6" w:rsidRPr="001818EA" w:rsidRDefault="00FA3DF6" w:rsidP="008B4F60">
            <w:pPr>
              <w:widowControl w:val="0"/>
              <w:spacing w:after="0" w:line="240" w:lineRule="auto"/>
              <w:ind w:left="34"/>
              <w:rPr>
                <w:rFonts w:ascii="Times New Roman" w:hAnsi="Times New Roman"/>
                <w:sz w:val="24"/>
                <w:szCs w:val="24"/>
              </w:rPr>
            </w:pPr>
            <w:r w:rsidRPr="001818EA">
              <w:rPr>
                <w:rFonts w:ascii="Times New Roman" w:hAnsi="Times New Roman"/>
                <w:sz w:val="24"/>
                <w:szCs w:val="24"/>
              </w:rPr>
              <w:t>Практическая работа</w:t>
            </w:r>
          </w:p>
        </w:tc>
      </w:tr>
      <w:tr w:rsidR="00FA3DF6" w:rsidRPr="001818EA" w14:paraId="588767F4" w14:textId="77777777" w:rsidTr="008B4F60">
        <w:trPr>
          <w:trHeight w:val="225"/>
        </w:trPr>
        <w:tc>
          <w:tcPr>
            <w:tcW w:w="3261" w:type="dxa"/>
            <w:vMerge w:val="restart"/>
          </w:tcPr>
          <w:p w14:paraId="01AFD6A0" w14:textId="77777777" w:rsidR="00FA3DF6" w:rsidRPr="001818EA" w:rsidRDefault="00FA3DF6" w:rsidP="008B4F60">
            <w:pPr>
              <w:widowControl w:val="0"/>
              <w:spacing w:after="0" w:line="240" w:lineRule="auto"/>
              <w:ind w:left="34"/>
              <w:rPr>
                <w:rFonts w:ascii="Times New Roman" w:hAnsi="Times New Roman"/>
                <w:sz w:val="24"/>
                <w:szCs w:val="24"/>
              </w:rPr>
            </w:pPr>
            <w:r w:rsidRPr="001818EA">
              <w:rPr>
                <w:rFonts w:ascii="Times New Roman" w:hAnsi="Times New Roman"/>
                <w:sz w:val="24"/>
                <w:szCs w:val="24"/>
              </w:rPr>
              <w:t>ОК 03.</w:t>
            </w:r>
            <w:r w:rsidRPr="001818EA">
              <w:rPr>
                <w:rFonts w:ascii="Times New Roman" w:hAnsi="Times New Roman"/>
                <w:bCs/>
                <w:iCs/>
                <w:sz w:val="24"/>
                <w:szCs w:val="24"/>
              </w:rPr>
              <w:t xml:space="preserve"> Планировать и реализовывать собственное профессиональное и личностное развитие.</w:t>
            </w:r>
          </w:p>
        </w:tc>
        <w:tc>
          <w:tcPr>
            <w:tcW w:w="3118" w:type="dxa"/>
          </w:tcPr>
          <w:p w14:paraId="51C95B0A" w14:textId="77777777" w:rsidR="00FA3DF6" w:rsidRPr="001818EA" w:rsidRDefault="00FA3DF6" w:rsidP="008B4F60">
            <w:pPr>
              <w:widowControl w:val="0"/>
              <w:spacing w:after="0" w:line="240" w:lineRule="auto"/>
              <w:ind w:left="34"/>
              <w:rPr>
                <w:rFonts w:ascii="Times New Roman" w:hAnsi="Times New Roman"/>
                <w:sz w:val="24"/>
                <w:szCs w:val="24"/>
              </w:rPr>
            </w:pPr>
            <w:r w:rsidRPr="001818EA">
              <w:rPr>
                <w:rFonts w:ascii="Times New Roman" w:hAnsi="Times New Roman"/>
                <w:sz w:val="24"/>
                <w:szCs w:val="24"/>
              </w:rPr>
              <w:t>75% правильных ответов</w:t>
            </w:r>
          </w:p>
        </w:tc>
        <w:tc>
          <w:tcPr>
            <w:tcW w:w="3118" w:type="dxa"/>
          </w:tcPr>
          <w:p w14:paraId="34B68134" w14:textId="77777777" w:rsidR="00FA3DF6" w:rsidRPr="001818EA" w:rsidRDefault="00FA3DF6" w:rsidP="008B4F60">
            <w:pPr>
              <w:widowControl w:val="0"/>
              <w:spacing w:after="0" w:line="240" w:lineRule="auto"/>
              <w:ind w:left="34"/>
              <w:rPr>
                <w:rFonts w:ascii="Times New Roman" w:hAnsi="Times New Roman"/>
                <w:sz w:val="24"/>
                <w:szCs w:val="24"/>
              </w:rPr>
            </w:pPr>
            <w:r w:rsidRPr="001818EA">
              <w:rPr>
                <w:rFonts w:ascii="Times New Roman" w:hAnsi="Times New Roman"/>
                <w:sz w:val="24"/>
                <w:szCs w:val="24"/>
              </w:rPr>
              <w:t>Контрольная работа</w:t>
            </w:r>
          </w:p>
        </w:tc>
      </w:tr>
      <w:tr w:rsidR="00FA3DF6" w:rsidRPr="001818EA" w14:paraId="34C47B50" w14:textId="77777777" w:rsidTr="008B4F60">
        <w:trPr>
          <w:trHeight w:val="255"/>
        </w:trPr>
        <w:tc>
          <w:tcPr>
            <w:tcW w:w="3261" w:type="dxa"/>
            <w:vMerge/>
          </w:tcPr>
          <w:p w14:paraId="5DABE118" w14:textId="77777777" w:rsidR="00FA3DF6" w:rsidRPr="001818EA" w:rsidRDefault="00FA3DF6" w:rsidP="008B4F60">
            <w:pPr>
              <w:widowControl w:val="0"/>
              <w:spacing w:after="0" w:line="240" w:lineRule="auto"/>
              <w:ind w:left="34"/>
              <w:rPr>
                <w:rFonts w:ascii="Times New Roman" w:hAnsi="Times New Roman"/>
                <w:sz w:val="24"/>
                <w:szCs w:val="24"/>
              </w:rPr>
            </w:pPr>
          </w:p>
        </w:tc>
        <w:tc>
          <w:tcPr>
            <w:tcW w:w="3118" w:type="dxa"/>
          </w:tcPr>
          <w:p w14:paraId="25E72D50" w14:textId="77777777" w:rsidR="00FA3DF6" w:rsidRPr="001818EA" w:rsidRDefault="00FA3DF6" w:rsidP="008B4F60">
            <w:pPr>
              <w:widowControl w:val="0"/>
              <w:spacing w:after="0" w:line="240" w:lineRule="auto"/>
              <w:ind w:left="34"/>
              <w:rPr>
                <w:rFonts w:ascii="Times New Roman" w:hAnsi="Times New Roman"/>
                <w:sz w:val="24"/>
                <w:szCs w:val="24"/>
              </w:rPr>
            </w:pPr>
            <w:r w:rsidRPr="001818EA">
              <w:rPr>
                <w:rFonts w:ascii="Times New Roman" w:hAnsi="Times New Roman"/>
                <w:sz w:val="24"/>
                <w:szCs w:val="24"/>
              </w:rPr>
              <w:t>Экспертное наблюдение</w:t>
            </w:r>
          </w:p>
        </w:tc>
        <w:tc>
          <w:tcPr>
            <w:tcW w:w="3118" w:type="dxa"/>
          </w:tcPr>
          <w:p w14:paraId="30C21681" w14:textId="77777777" w:rsidR="00FA3DF6" w:rsidRPr="001818EA" w:rsidRDefault="00FA3DF6" w:rsidP="008B4F60">
            <w:pPr>
              <w:widowControl w:val="0"/>
              <w:spacing w:after="0" w:line="240" w:lineRule="auto"/>
              <w:ind w:left="34"/>
              <w:rPr>
                <w:rFonts w:ascii="Times New Roman" w:hAnsi="Times New Roman"/>
                <w:sz w:val="24"/>
                <w:szCs w:val="24"/>
              </w:rPr>
            </w:pPr>
            <w:r w:rsidRPr="001818EA">
              <w:rPr>
                <w:rFonts w:ascii="Times New Roman" w:hAnsi="Times New Roman"/>
                <w:sz w:val="24"/>
                <w:szCs w:val="24"/>
              </w:rPr>
              <w:t>Лабораторная работа</w:t>
            </w:r>
          </w:p>
          <w:p w14:paraId="20E60E6F" w14:textId="77777777" w:rsidR="00FA3DF6" w:rsidRPr="001818EA" w:rsidRDefault="00FA3DF6" w:rsidP="008B4F60">
            <w:pPr>
              <w:widowControl w:val="0"/>
              <w:spacing w:after="0" w:line="240" w:lineRule="auto"/>
              <w:ind w:left="34"/>
              <w:rPr>
                <w:rFonts w:ascii="Times New Roman" w:hAnsi="Times New Roman"/>
                <w:sz w:val="24"/>
                <w:szCs w:val="24"/>
              </w:rPr>
            </w:pPr>
            <w:r w:rsidRPr="001818EA">
              <w:rPr>
                <w:rFonts w:ascii="Times New Roman" w:hAnsi="Times New Roman"/>
                <w:sz w:val="24"/>
                <w:szCs w:val="24"/>
              </w:rPr>
              <w:t>Практическая работа</w:t>
            </w:r>
          </w:p>
        </w:tc>
      </w:tr>
      <w:tr w:rsidR="00FA3DF6" w:rsidRPr="001818EA" w14:paraId="303DF172" w14:textId="77777777" w:rsidTr="008B4F60">
        <w:trPr>
          <w:trHeight w:val="247"/>
        </w:trPr>
        <w:tc>
          <w:tcPr>
            <w:tcW w:w="3261" w:type="dxa"/>
            <w:vMerge/>
          </w:tcPr>
          <w:p w14:paraId="70BB6E5F" w14:textId="77777777" w:rsidR="00FA3DF6" w:rsidRPr="001818EA" w:rsidRDefault="00FA3DF6" w:rsidP="008B4F60">
            <w:pPr>
              <w:widowControl w:val="0"/>
              <w:spacing w:after="0" w:line="240" w:lineRule="auto"/>
              <w:ind w:left="34"/>
              <w:rPr>
                <w:rFonts w:ascii="Times New Roman" w:hAnsi="Times New Roman"/>
                <w:color w:val="FF0000"/>
                <w:sz w:val="24"/>
                <w:szCs w:val="24"/>
              </w:rPr>
            </w:pPr>
          </w:p>
        </w:tc>
        <w:tc>
          <w:tcPr>
            <w:tcW w:w="3118" w:type="dxa"/>
          </w:tcPr>
          <w:p w14:paraId="61862932" w14:textId="77777777" w:rsidR="00FA3DF6" w:rsidRPr="001818EA" w:rsidRDefault="00FA3DF6" w:rsidP="008B4F60">
            <w:pPr>
              <w:widowControl w:val="0"/>
              <w:spacing w:after="0" w:line="240" w:lineRule="auto"/>
              <w:ind w:left="34"/>
              <w:rPr>
                <w:rFonts w:ascii="Times New Roman" w:hAnsi="Times New Roman"/>
                <w:sz w:val="24"/>
                <w:szCs w:val="24"/>
              </w:rPr>
            </w:pPr>
            <w:r w:rsidRPr="001818EA">
              <w:rPr>
                <w:rFonts w:ascii="Times New Roman" w:hAnsi="Times New Roman"/>
                <w:sz w:val="24"/>
                <w:szCs w:val="24"/>
              </w:rPr>
              <w:t>Экспертное наблюдение</w:t>
            </w:r>
          </w:p>
        </w:tc>
        <w:tc>
          <w:tcPr>
            <w:tcW w:w="3118" w:type="dxa"/>
          </w:tcPr>
          <w:p w14:paraId="72E75893" w14:textId="77777777" w:rsidR="00FA3DF6" w:rsidRPr="001818EA" w:rsidRDefault="00FA3DF6" w:rsidP="008B4F60">
            <w:pPr>
              <w:widowControl w:val="0"/>
              <w:spacing w:after="0" w:line="240" w:lineRule="auto"/>
              <w:ind w:left="34"/>
              <w:rPr>
                <w:rFonts w:ascii="Times New Roman" w:hAnsi="Times New Roman"/>
                <w:sz w:val="24"/>
                <w:szCs w:val="24"/>
              </w:rPr>
            </w:pPr>
            <w:r w:rsidRPr="001818EA">
              <w:rPr>
                <w:rFonts w:ascii="Times New Roman" w:hAnsi="Times New Roman"/>
                <w:sz w:val="24"/>
                <w:szCs w:val="24"/>
              </w:rPr>
              <w:t>Практическая работа</w:t>
            </w:r>
          </w:p>
        </w:tc>
      </w:tr>
      <w:tr w:rsidR="00FA3DF6" w:rsidRPr="001818EA" w14:paraId="3E93B4EC" w14:textId="77777777" w:rsidTr="008B4F60">
        <w:trPr>
          <w:trHeight w:val="225"/>
        </w:trPr>
        <w:tc>
          <w:tcPr>
            <w:tcW w:w="3261" w:type="dxa"/>
            <w:vMerge w:val="restart"/>
          </w:tcPr>
          <w:p w14:paraId="53646792" w14:textId="77777777" w:rsidR="00FA3DF6" w:rsidRPr="001818EA" w:rsidRDefault="00FA3DF6" w:rsidP="008B4F60">
            <w:pPr>
              <w:widowControl w:val="0"/>
              <w:spacing w:after="0" w:line="240" w:lineRule="auto"/>
              <w:ind w:left="34"/>
              <w:rPr>
                <w:rFonts w:ascii="Times New Roman" w:hAnsi="Times New Roman"/>
                <w:sz w:val="24"/>
                <w:szCs w:val="24"/>
              </w:rPr>
            </w:pPr>
            <w:r w:rsidRPr="001818EA">
              <w:rPr>
                <w:rFonts w:ascii="Times New Roman" w:hAnsi="Times New Roman"/>
                <w:sz w:val="24"/>
                <w:szCs w:val="24"/>
              </w:rPr>
              <w:t>ОК 04.</w:t>
            </w:r>
            <w:r w:rsidRPr="001818EA">
              <w:rPr>
                <w:rFonts w:ascii="Times New Roman" w:hAnsi="Times New Roman"/>
                <w:bCs/>
                <w:iCs/>
                <w:sz w:val="24"/>
                <w:szCs w:val="24"/>
              </w:rPr>
              <w:t xml:space="preserve"> Работать в коллективе и команде, эффективно взаимодействовать с коллегами, руководством, клиентами.</w:t>
            </w:r>
          </w:p>
        </w:tc>
        <w:tc>
          <w:tcPr>
            <w:tcW w:w="3118" w:type="dxa"/>
          </w:tcPr>
          <w:p w14:paraId="4DE63EFB" w14:textId="77777777" w:rsidR="00FA3DF6" w:rsidRPr="001818EA" w:rsidRDefault="00FA3DF6" w:rsidP="008B4F60">
            <w:pPr>
              <w:widowControl w:val="0"/>
              <w:spacing w:after="0" w:line="240" w:lineRule="auto"/>
              <w:ind w:left="34"/>
              <w:rPr>
                <w:rFonts w:ascii="Times New Roman" w:hAnsi="Times New Roman"/>
                <w:sz w:val="24"/>
                <w:szCs w:val="24"/>
              </w:rPr>
            </w:pPr>
            <w:r w:rsidRPr="001818EA">
              <w:rPr>
                <w:rFonts w:ascii="Times New Roman" w:hAnsi="Times New Roman"/>
                <w:sz w:val="24"/>
                <w:szCs w:val="24"/>
              </w:rPr>
              <w:t>75% правильных ответов</w:t>
            </w:r>
          </w:p>
        </w:tc>
        <w:tc>
          <w:tcPr>
            <w:tcW w:w="3118" w:type="dxa"/>
          </w:tcPr>
          <w:p w14:paraId="150AEF17" w14:textId="77777777" w:rsidR="00FA3DF6" w:rsidRPr="001818EA" w:rsidRDefault="00FA3DF6" w:rsidP="008B4F60">
            <w:pPr>
              <w:widowControl w:val="0"/>
              <w:spacing w:after="0" w:line="240" w:lineRule="auto"/>
              <w:ind w:left="34"/>
              <w:rPr>
                <w:rFonts w:ascii="Times New Roman" w:hAnsi="Times New Roman"/>
                <w:sz w:val="24"/>
                <w:szCs w:val="24"/>
              </w:rPr>
            </w:pPr>
            <w:r w:rsidRPr="001818EA">
              <w:rPr>
                <w:rFonts w:ascii="Times New Roman" w:hAnsi="Times New Roman"/>
                <w:sz w:val="24"/>
                <w:szCs w:val="24"/>
              </w:rPr>
              <w:t>Тестирование</w:t>
            </w:r>
          </w:p>
          <w:p w14:paraId="5F82F8E8" w14:textId="77777777" w:rsidR="00FA3DF6" w:rsidRPr="001818EA" w:rsidRDefault="00FA3DF6" w:rsidP="008B4F60">
            <w:pPr>
              <w:widowControl w:val="0"/>
              <w:spacing w:after="0" w:line="240" w:lineRule="auto"/>
              <w:ind w:left="34"/>
              <w:rPr>
                <w:rFonts w:ascii="Times New Roman" w:hAnsi="Times New Roman"/>
                <w:sz w:val="24"/>
                <w:szCs w:val="24"/>
              </w:rPr>
            </w:pPr>
            <w:r w:rsidRPr="001818EA">
              <w:rPr>
                <w:rFonts w:ascii="Times New Roman" w:hAnsi="Times New Roman"/>
                <w:sz w:val="24"/>
                <w:szCs w:val="24"/>
              </w:rPr>
              <w:t>Контрольная работа</w:t>
            </w:r>
          </w:p>
        </w:tc>
      </w:tr>
      <w:tr w:rsidR="00FA3DF6" w:rsidRPr="001818EA" w14:paraId="67882533" w14:textId="77777777" w:rsidTr="008B4F60">
        <w:trPr>
          <w:trHeight w:val="232"/>
        </w:trPr>
        <w:tc>
          <w:tcPr>
            <w:tcW w:w="3261" w:type="dxa"/>
            <w:vMerge/>
          </w:tcPr>
          <w:p w14:paraId="43909701" w14:textId="77777777" w:rsidR="00FA3DF6" w:rsidRPr="001818EA" w:rsidRDefault="00FA3DF6" w:rsidP="008B4F60">
            <w:pPr>
              <w:widowControl w:val="0"/>
              <w:spacing w:after="0" w:line="240" w:lineRule="auto"/>
              <w:ind w:left="34"/>
              <w:rPr>
                <w:rFonts w:ascii="Times New Roman" w:hAnsi="Times New Roman"/>
                <w:sz w:val="24"/>
                <w:szCs w:val="24"/>
              </w:rPr>
            </w:pPr>
          </w:p>
        </w:tc>
        <w:tc>
          <w:tcPr>
            <w:tcW w:w="3118" w:type="dxa"/>
          </w:tcPr>
          <w:p w14:paraId="1CFDCFF7" w14:textId="77777777" w:rsidR="00FA3DF6" w:rsidRPr="001818EA" w:rsidRDefault="00FA3DF6" w:rsidP="008B4F60">
            <w:pPr>
              <w:widowControl w:val="0"/>
              <w:spacing w:after="0" w:line="240" w:lineRule="auto"/>
              <w:ind w:left="34"/>
              <w:rPr>
                <w:rFonts w:ascii="Times New Roman" w:hAnsi="Times New Roman"/>
                <w:sz w:val="24"/>
                <w:szCs w:val="24"/>
              </w:rPr>
            </w:pPr>
            <w:r w:rsidRPr="001818EA">
              <w:rPr>
                <w:rFonts w:ascii="Times New Roman" w:hAnsi="Times New Roman"/>
                <w:sz w:val="24"/>
                <w:szCs w:val="24"/>
              </w:rPr>
              <w:t>Экспертное наблюдение</w:t>
            </w:r>
          </w:p>
        </w:tc>
        <w:tc>
          <w:tcPr>
            <w:tcW w:w="3118" w:type="dxa"/>
          </w:tcPr>
          <w:p w14:paraId="501FFEF6" w14:textId="77777777" w:rsidR="00FA3DF6" w:rsidRPr="001818EA" w:rsidRDefault="00FA3DF6" w:rsidP="008B4F60">
            <w:pPr>
              <w:widowControl w:val="0"/>
              <w:spacing w:after="0" w:line="240" w:lineRule="auto"/>
              <w:ind w:left="34"/>
              <w:rPr>
                <w:rFonts w:ascii="Times New Roman" w:hAnsi="Times New Roman"/>
                <w:sz w:val="24"/>
                <w:szCs w:val="24"/>
              </w:rPr>
            </w:pPr>
            <w:r w:rsidRPr="001818EA">
              <w:rPr>
                <w:rFonts w:ascii="Times New Roman" w:hAnsi="Times New Roman"/>
                <w:sz w:val="24"/>
                <w:szCs w:val="24"/>
              </w:rPr>
              <w:t>Ситуационная задача</w:t>
            </w:r>
          </w:p>
          <w:p w14:paraId="76850119" w14:textId="77777777" w:rsidR="00FA3DF6" w:rsidRPr="001818EA" w:rsidRDefault="00FA3DF6" w:rsidP="008B4F60">
            <w:pPr>
              <w:widowControl w:val="0"/>
              <w:spacing w:after="0" w:line="240" w:lineRule="auto"/>
              <w:ind w:left="34"/>
              <w:rPr>
                <w:rFonts w:ascii="Times New Roman" w:hAnsi="Times New Roman"/>
                <w:sz w:val="24"/>
                <w:szCs w:val="24"/>
              </w:rPr>
            </w:pPr>
            <w:r w:rsidRPr="001818EA">
              <w:rPr>
                <w:rFonts w:ascii="Times New Roman" w:hAnsi="Times New Roman"/>
                <w:sz w:val="24"/>
                <w:szCs w:val="24"/>
              </w:rPr>
              <w:t>Практическая работа</w:t>
            </w:r>
          </w:p>
        </w:tc>
      </w:tr>
      <w:tr w:rsidR="00FA3DF6" w:rsidRPr="001818EA" w14:paraId="0AD7425B" w14:textId="77777777" w:rsidTr="008B4F60">
        <w:trPr>
          <w:trHeight w:val="270"/>
        </w:trPr>
        <w:tc>
          <w:tcPr>
            <w:tcW w:w="3261" w:type="dxa"/>
            <w:vMerge/>
          </w:tcPr>
          <w:p w14:paraId="6D07FEF3" w14:textId="77777777" w:rsidR="00FA3DF6" w:rsidRPr="001818EA" w:rsidRDefault="00FA3DF6" w:rsidP="008B4F60">
            <w:pPr>
              <w:widowControl w:val="0"/>
              <w:spacing w:after="0" w:line="240" w:lineRule="auto"/>
              <w:ind w:left="34"/>
              <w:rPr>
                <w:rFonts w:ascii="Times New Roman" w:hAnsi="Times New Roman"/>
                <w:sz w:val="24"/>
                <w:szCs w:val="24"/>
              </w:rPr>
            </w:pPr>
          </w:p>
        </w:tc>
        <w:tc>
          <w:tcPr>
            <w:tcW w:w="3118" w:type="dxa"/>
          </w:tcPr>
          <w:p w14:paraId="66CC9FEB" w14:textId="77777777" w:rsidR="00FA3DF6" w:rsidRPr="001818EA" w:rsidRDefault="00FA3DF6" w:rsidP="008B4F60">
            <w:pPr>
              <w:widowControl w:val="0"/>
              <w:spacing w:after="0" w:line="240" w:lineRule="auto"/>
              <w:ind w:left="34"/>
              <w:rPr>
                <w:rFonts w:ascii="Times New Roman" w:hAnsi="Times New Roman"/>
                <w:sz w:val="24"/>
                <w:szCs w:val="24"/>
              </w:rPr>
            </w:pPr>
            <w:r w:rsidRPr="001818EA">
              <w:rPr>
                <w:rFonts w:ascii="Times New Roman" w:hAnsi="Times New Roman"/>
                <w:sz w:val="24"/>
                <w:szCs w:val="24"/>
              </w:rPr>
              <w:t>Экспертное наблюдение</w:t>
            </w:r>
          </w:p>
        </w:tc>
        <w:tc>
          <w:tcPr>
            <w:tcW w:w="3118" w:type="dxa"/>
          </w:tcPr>
          <w:p w14:paraId="531FED16" w14:textId="77777777" w:rsidR="00FA3DF6" w:rsidRPr="001818EA" w:rsidRDefault="00FA3DF6" w:rsidP="008B4F60">
            <w:pPr>
              <w:widowControl w:val="0"/>
              <w:spacing w:after="0" w:line="240" w:lineRule="auto"/>
              <w:ind w:left="34"/>
              <w:rPr>
                <w:rFonts w:ascii="Times New Roman" w:hAnsi="Times New Roman"/>
                <w:sz w:val="24"/>
                <w:szCs w:val="24"/>
              </w:rPr>
            </w:pPr>
            <w:r w:rsidRPr="001818EA">
              <w:rPr>
                <w:rFonts w:ascii="Times New Roman" w:hAnsi="Times New Roman"/>
                <w:sz w:val="24"/>
                <w:szCs w:val="24"/>
              </w:rPr>
              <w:t xml:space="preserve"> Ситуационная задача</w:t>
            </w:r>
          </w:p>
        </w:tc>
      </w:tr>
      <w:tr w:rsidR="00FA3DF6" w:rsidRPr="001818EA" w14:paraId="08FDD7F0" w14:textId="77777777" w:rsidTr="008B4F60">
        <w:trPr>
          <w:trHeight w:val="135"/>
        </w:trPr>
        <w:tc>
          <w:tcPr>
            <w:tcW w:w="3261" w:type="dxa"/>
            <w:vMerge w:val="restart"/>
          </w:tcPr>
          <w:p w14:paraId="7F195CF8" w14:textId="77777777" w:rsidR="00FA3DF6" w:rsidRPr="001818EA" w:rsidRDefault="00FA3DF6" w:rsidP="008B4F60">
            <w:pPr>
              <w:widowControl w:val="0"/>
              <w:spacing w:after="0" w:line="240" w:lineRule="auto"/>
              <w:ind w:left="34"/>
              <w:rPr>
                <w:rFonts w:ascii="Times New Roman" w:hAnsi="Times New Roman"/>
                <w:sz w:val="24"/>
                <w:szCs w:val="24"/>
              </w:rPr>
            </w:pPr>
            <w:r w:rsidRPr="001818EA">
              <w:rPr>
                <w:rFonts w:ascii="Times New Roman" w:hAnsi="Times New Roman"/>
                <w:sz w:val="24"/>
                <w:szCs w:val="24"/>
              </w:rPr>
              <w:t>ОК 05.</w:t>
            </w:r>
            <w:r w:rsidRPr="001818EA">
              <w:rPr>
                <w:rFonts w:ascii="Times New Roman" w:hAnsi="Times New Roman"/>
                <w:bCs/>
                <w:iCs/>
                <w:sz w:val="24"/>
                <w:szCs w:val="24"/>
              </w:rPr>
              <w:t xml:space="preserve"> Осуществлять устную и письменную коммуникацию на государственном языке с учетом особенностей социального и культурного контекста.</w:t>
            </w:r>
          </w:p>
        </w:tc>
        <w:tc>
          <w:tcPr>
            <w:tcW w:w="3118" w:type="dxa"/>
          </w:tcPr>
          <w:p w14:paraId="0B1093FA" w14:textId="77777777" w:rsidR="00FA3DF6" w:rsidRPr="001818EA" w:rsidRDefault="00FA3DF6" w:rsidP="008B4F60">
            <w:pPr>
              <w:widowControl w:val="0"/>
              <w:spacing w:after="0" w:line="240" w:lineRule="auto"/>
              <w:ind w:left="34"/>
              <w:rPr>
                <w:rFonts w:ascii="Times New Roman" w:hAnsi="Times New Roman"/>
                <w:sz w:val="24"/>
                <w:szCs w:val="24"/>
              </w:rPr>
            </w:pPr>
            <w:r w:rsidRPr="001818EA">
              <w:rPr>
                <w:rFonts w:ascii="Times New Roman" w:hAnsi="Times New Roman"/>
                <w:sz w:val="24"/>
                <w:szCs w:val="24"/>
              </w:rPr>
              <w:t>75% правильных ответов</w:t>
            </w:r>
          </w:p>
        </w:tc>
        <w:tc>
          <w:tcPr>
            <w:tcW w:w="3118" w:type="dxa"/>
          </w:tcPr>
          <w:p w14:paraId="1609974B" w14:textId="77777777" w:rsidR="00FA3DF6" w:rsidRPr="001818EA" w:rsidRDefault="00FA3DF6" w:rsidP="008B4F60">
            <w:pPr>
              <w:widowControl w:val="0"/>
              <w:spacing w:after="0" w:line="240" w:lineRule="auto"/>
              <w:ind w:left="34"/>
              <w:rPr>
                <w:rFonts w:ascii="Times New Roman" w:hAnsi="Times New Roman"/>
                <w:sz w:val="24"/>
                <w:szCs w:val="24"/>
              </w:rPr>
            </w:pPr>
            <w:r w:rsidRPr="001818EA">
              <w:rPr>
                <w:rFonts w:ascii="Times New Roman" w:hAnsi="Times New Roman"/>
                <w:sz w:val="24"/>
                <w:szCs w:val="24"/>
              </w:rPr>
              <w:t>Контрольная работа</w:t>
            </w:r>
          </w:p>
        </w:tc>
      </w:tr>
      <w:tr w:rsidR="00FA3DF6" w:rsidRPr="001818EA" w14:paraId="788830E0" w14:textId="77777777" w:rsidTr="008B4F60">
        <w:trPr>
          <w:trHeight w:val="135"/>
        </w:trPr>
        <w:tc>
          <w:tcPr>
            <w:tcW w:w="3261" w:type="dxa"/>
            <w:vMerge/>
          </w:tcPr>
          <w:p w14:paraId="0D51D4CD" w14:textId="77777777" w:rsidR="00FA3DF6" w:rsidRPr="001818EA" w:rsidRDefault="00FA3DF6" w:rsidP="008B4F60">
            <w:pPr>
              <w:widowControl w:val="0"/>
              <w:spacing w:after="0" w:line="240" w:lineRule="auto"/>
              <w:ind w:left="34"/>
              <w:rPr>
                <w:rFonts w:ascii="Times New Roman" w:hAnsi="Times New Roman"/>
                <w:sz w:val="24"/>
                <w:szCs w:val="24"/>
              </w:rPr>
            </w:pPr>
          </w:p>
        </w:tc>
        <w:tc>
          <w:tcPr>
            <w:tcW w:w="3118" w:type="dxa"/>
          </w:tcPr>
          <w:p w14:paraId="175D824F" w14:textId="77777777" w:rsidR="00FA3DF6" w:rsidRPr="001818EA" w:rsidRDefault="00FA3DF6" w:rsidP="008B4F60">
            <w:pPr>
              <w:widowControl w:val="0"/>
              <w:spacing w:after="0" w:line="240" w:lineRule="auto"/>
              <w:ind w:left="34"/>
              <w:rPr>
                <w:rFonts w:ascii="Times New Roman" w:hAnsi="Times New Roman"/>
                <w:sz w:val="24"/>
                <w:szCs w:val="24"/>
              </w:rPr>
            </w:pPr>
            <w:r w:rsidRPr="001818EA">
              <w:rPr>
                <w:rFonts w:ascii="Times New Roman" w:hAnsi="Times New Roman"/>
                <w:sz w:val="24"/>
                <w:szCs w:val="24"/>
              </w:rPr>
              <w:t>Экспертное наблюдение</w:t>
            </w:r>
          </w:p>
        </w:tc>
        <w:tc>
          <w:tcPr>
            <w:tcW w:w="3118" w:type="dxa"/>
          </w:tcPr>
          <w:p w14:paraId="795CCF43" w14:textId="77777777" w:rsidR="00FA3DF6" w:rsidRPr="001818EA" w:rsidRDefault="00FA3DF6" w:rsidP="008B4F60">
            <w:pPr>
              <w:widowControl w:val="0"/>
              <w:spacing w:after="0" w:line="240" w:lineRule="auto"/>
              <w:ind w:left="34"/>
              <w:rPr>
                <w:rFonts w:ascii="Times New Roman" w:hAnsi="Times New Roman"/>
                <w:sz w:val="24"/>
                <w:szCs w:val="24"/>
              </w:rPr>
            </w:pPr>
            <w:r w:rsidRPr="001818EA">
              <w:rPr>
                <w:rFonts w:ascii="Times New Roman" w:hAnsi="Times New Roman"/>
                <w:sz w:val="24"/>
                <w:szCs w:val="24"/>
              </w:rPr>
              <w:t>Практическая работа</w:t>
            </w:r>
          </w:p>
        </w:tc>
      </w:tr>
      <w:tr w:rsidR="00FA3DF6" w:rsidRPr="001818EA" w14:paraId="6BE2571D" w14:textId="77777777" w:rsidTr="008B4F60">
        <w:trPr>
          <w:trHeight w:val="126"/>
        </w:trPr>
        <w:tc>
          <w:tcPr>
            <w:tcW w:w="3261" w:type="dxa"/>
            <w:vMerge/>
          </w:tcPr>
          <w:p w14:paraId="1BC8052D" w14:textId="77777777" w:rsidR="00FA3DF6" w:rsidRPr="001818EA" w:rsidRDefault="00FA3DF6" w:rsidP="008B4F60">
            <w:pPr>
              <w:widowControl w:val="0"/>
              <w:spacing w:after="0" w:line="240" w:lineRule="auto"/>
              <w:ind w:left="34"/>
              <w:rPr>
                <w:rFonts w:ascii="Times New Roman" w:hAnsi="Times New Roman"/>
                <w:sz w:val="24"/>
                <w:szCs w:val="24"/>
              </w:rPr>
            </w:pPr>
          </w:p>
        </w:tc>
        <w:tc>
          <w:tcPr>
            <w:tcW w:w="3118" w:type="dxa"/>
          </w:tcPr>
          <w:p w14:paraId="637B564E" w14:textId="77777777" w:rsidR="00FA3DF6" w:rsidRPr="001818EA" w:rsidRDefault="00FA3DF6" w:rsidP="008B4F60">
            <w:pPr>
              <w:widowControl w:val="0"/>
              <w:spacing w:after="0" w:line="240" w:lineRule="auto"/>
              <w:ind w:left="34"/>
              <w:rPr>
                <w:rFonts w:ascii="Times New Roman" w:hAnsi="Times New Roman"/>
                <w:sz w:val="24"/>
                <w:szCs w:val="24"/>
              </w:rPr>
            </w:pPr>
            <w:r w:rsidRPr="001818EA">
              <w:rPr>
                <w:rFonts w:ascii="Times New Roman" w:hAnsi="Times New Roman"/>
                <w:sz w:val="24"/>
                <w:szCs w:val="24"/>
              </w:rPr>
              <w:t>Экспертное наблюдение</w:t>
            </w:r>
          </w:p>
        </w:tc>
        <w:tc>
          <w:tcPr>
            <w:tcW w:w="3118" w:type="dxa"/>
          </w:tcPr>
          <w:p w14:paraId="0DAAC8B4" w14:textId="77777777" w:rsidR="00FA3DF6" w:rsidRPr="001818EA" w:rsidRDefault="00FA3DF6" w:rsidP="008B4F60">
            <w:pPr>
              <w:widowControl w:val="0"/>
              <w:spacing w:after="0" w:line="240" w:lineRule="auto"/>
              <w:ind w:left="34"/>
              <w:rPr>
                <w:rFonts w:ascii="Times New Roman" w:hAnsi="Times New Roman"/>
                <w:sz w:val="24"/>
                <w:szCs w:val="24"/>
              </w:rPr>
            </w:pPr>
            <w:r w:rsidRPr="001818EA">
              <w:rPr>
                <w:rFonts w:ascii="Times New Roman" w:hAnsi="Times New Roman"/>
                <w:sz w:val="24"/>
                <w:szCs w:val="24"/>
              </w:rPr>
              <w:t>Практическая работа</w:t>
            </w:r>
          </w:p>
        </w:tc>
      </w:tr>
      <w:tr w:rsidR="00FA3DF6" w:rsidRPr="001818EA" w14:paraId="65DA2702" w14:textId="77777777" w:rsidTr="008B4F60">
        <w:trPr>
          <w:trHeight w:val="126"/>
        </w:trPr>
        <w:tc>
          <w:tcPr>
            <w:tcW w:w="3261" w:type="dxa"/>
            <w:vMerge w:val="restart"/>
          </w:tcPr>
          <w:p w14:paraId="6534D670" w14:textId="15B00659" w:rsidR="00FA3DF6" w:rsidRPr="001818EA" w:rsidRDefault="00FA3DF6" w:rsidP="008B4F60">
            <w:pPr>
              <w:widowControl w:val="0"/>
              <w:spacing w:after="0" w:line="240" w:lineRule="auto"/>
              <w:ind w:left="34"/>
              <w:rPr>
                <w:rFonts w:ascii="Times New Roman" w:hAnsi="Times New Roman"/>
                <w:sz w:val="24"/>
                <w:szCs w:val="24"/>
              </w:rPr>
            </w:pPr>
            <w:r w:rsidRPr="001818EA">
              <w:rPr>
                <w:rFonts w:ascii="Times New Roman" w:hAnsi="Times New Roman"/>
                <w:sz w:val="24"/>
                <w:szCs w:val="24"/>
              </w:rPr>
              <w:t>ОК 06.</w:t>
            </w:r>
            <w:r w:rsidRPr="001818EA">
              <w:rPr>
                <w:rFonts w:ascii="Times New Roman" w:hAnsi="Times New Roman"/>
                <w:bCs/>
                <w:iCs/>
                <w:sz w:val="24"/>
                <w:szCs w:val="24"/>
              </w:rPr>
              <w:t xml:space="preserve"> Проявлять гражданско-патриотическую позицию, демонстрировать осознанное поведение на основе традиционных общечеловеческих ценностей</w:t>
            </w:r>
            <w:r w:rsidR="00CE6F46" w:rsidRPr="004F3587">
              <w:rPr>
                <w:rFonts w:ascii="Times New Roman" w:hAnsi="Times New Roman"/>
                <w:sz w:val="24"/>
                <w:szCs w:val="24"/>
              </w:rPr>
              <w:t xml:space="preserve">, применять стандарты </w:t>
            </w:r>
            <w:r w:rsidR="00CE6F46" w:rsidRPr="004F3587">
              <w:rPr>
                <w:rFonts w:ascii="Times New Roman" w:hAnsi="Times New Roman"/>
                <w:sz w:val="24"/>
                <w:szCs w:val="24"/>
              </w:rPr>
              <w:lastRenderedPageBreak/>
              <w:t>антикоррупционного поведения</w:t>
            </w:r>
            <w:r w:rsidRPr="001818EA">
              <w:rPr>
                <w:rFonts w:ascii="Times New Roman" w:hAnsi="Times New Roman"/>
                <w:bCs/>
                <w:iCs/>
                <w:sz w:val="24"/>
                <w:szCs w:val="24"/>
              </w:rPr>
              <w:t>.</w:t>
            </w:r>
          </w:p>
        </w:tc>
        <w:tc>
          <w:tcPr>
            <w:tcW w:w="3118" w:type="dxa"/>
          </w:tcPr>
          <w:p w14:paraId="37137DE6" w14:textId="77777777" w:rsidR="00FA3DF6" w:rsidRPr="001818EA" w:rsidRDefault="00FA3DF6" w:rsidP="008B4F60">
            <w:pPr>
              <w:widowControl w:val="0"/>
              <w:spacing w:after="0" w:line="240" w:lineRule="auto"/>
              <w:ind w:left="34"/>
              <w:rPr>
                <w:rFonts w:ascii="Times New Roman" w:hAnsi="Times New Roman"/>
                <w:sz w:val="24"/>
                <w:szCs w:val="24"/>
              </w:rPr>
            </w:pPr>
            <w:r w:rsidRPr="001818EA">
              <w:rPr>
                <w:rFonts w:ascii="Times New Roman" w:hAnsi="Times New Roman"/>
                <w:sz w:val="24"/>
                <w:szCs w:val="24"/>
              </w:rPr>
              <w:lastRenderedPageBreak/>
              <w:t>Экспертное наблюдение</w:t>
            </w:r>
          </w:p>
        </w:tc>
        <w:tc>
          <w:tcPr>
            <w:tcW w:w="3118" w:type="dxa"/>
          </w:tcPr>
          <w:p w14:paraId="01D1BA06" w14:textId="77777777" w:rsidR="00FA3DF6" w:rsidRPr="001818EA" w:rsidRDefault="00FA3DF6" w:rsidP="008B4F60">
            <w:pPr>
              <w:widowControl w:val="0"/>
              <w:spacing w:after="0" w:line="240" w:lineRule="auto"/>
              <w:ind w:left="34"/>
              <w:rPr>
                <w:rFonts w:ascii="Times New Roman" w:hAnsi="Times New Roman"/>
                <w:sz w:val="24"/>
                <w:szCs w:val="24"/>
              </w:rPr>
            </w:pPr>
            <w:r w:rsidRPr="001818EA">
              <w:rPr>
                <w:rFonts w:ascii="Times New Roman" w:hAnsi="Times New Roman"/>
                <w:sz w:val="24"/>
                <w:szCs w:val="24"/>
              </w:rPr>
              <w:t>Практическая работа</w:t>
            </w:r>
          </w:p>
        </w:tc>
      </w:tr>
      <w:tr w:rsidR="00FA3DF6" w:rsidRPr="001818EA" w14:paraId="7CE28D5D" w14:textId="77777777" w:rsidTr="008B4F60">
        <w:trPr>
          <w:trHeight w:val="111"/>
        </w:trPr>
        <w:tc>
          <w:tcPr>
            <w:tcW w:w="3261" w:type="dxa"/>
            <w:vMerge/>
          </w:tcPr>
          <w:p w14:paraId="7D1765B8" w14:textId="77777777" w:rsidR="00FA3DF6" w:rsidRPr="001818EA" w:rsidRDefault="00FA3DF6" w:rsidP="008B4F60">
            <w:pPr>
              <w:widowControl w:val="0"/>
              <w:spacing w:after="0" w:line="240" w:lineRule="auto"/>
              <w:ind w:left="34"/>
              <w:rPr>
                <w:rFonts w:ascii="Times New Roman" w:hAnsi="Times New Roman"/>
                <w:sz w:val="24"/>
                <w:szCs w:val="24"/>
              </w:rPr>
            </w:pPr>
          </w:p>
        </w:tc>
        <w:tc>
          <w:tcPr>
            <w:tcW w:w="3118" w:type="dxa"/>
          </w:tcPr>
          <w:p w14:paraId="05A64D91" w14:textId="77777777" w:rsidR="00FA3DF6" w:rsidRPr="001818EA" w:rsidRDefault="00FA3DF6" w:rsidP="008B4F60">
            <w:pPr>
              <w:widowControl w:val="0"/>
              <w:spacing w:after="0" w:line="240" w:lineRule="auto"/>
              <w:ind w:left="34"/>
              <w:rPr>
                <w:rFonts w:ascii="Times New Roman" w:hAnsi="Times New Roman"/>
                <w:sz w:val="24"/>
                <w:szCs w:val="24"/>
              </w:rPr>
            </w:pPr>
            <w:r w:rsidRPr="001818EA">
              <w:rPr>
                <w:rFonts w:ascii="Times New Roman" w:hAnsi="Times New Roman"/>
                <w:sz w:val="24"/>
                <w:szCs w:val="24"/>
              </w:rPr>
              <w:t>Экспертное наблюдение</w:t>
            </w:r>
          </w:p>
        </w:tc>
        <w:tc>
          <w:tcPr>
            <w:tcW w:w="3118" w:type="dxa"/>
          </w:tcPr>
          <w:p w14:paraId="57FA61C1" w14:textId="77777777" w:rsidR="00FA3DF6" w:rsidRPr="001818EA" w:rsidRDefault="00FA3DF6" w:rsidP="008B4F60">
            <w:pPr>
              <w:widowControl w:val="0"/>
              <w:spacing w:after="0" w:line="240" w:lineRule="auto"/>
              <w:ind w:left="34"/>
              <w:rPr>
                <w:rFonts w:ascii="Times New Roman" w:hAnsi="Times New Roman"/>
                <w:sz w:val="24"/>
                <w:szCs w:val="24"/>
              </w:rPr>
            </w:pPr>
            <w:r w:rsidRPr="001818EA">
              <w:rPr>
                <w:rFonts w:ascii="Times New Roman" w:hAnsi="Times New Roman"/>
                <w:sz w:val="24"/>
                <w:szCs w:val="24"/>
              </w:rPr>
              <w:t>Практическая работа</w:t>
            </w:r>
          </w:p>
          <w:p w14:paraId="3B851E27" w14:textId="77777777" w:rsidR="00FA3DF6" w:rsidRPr="001818EA" w:rsidRDefault="00FA3DF6" w:rsidP="008B4F60">
            <w:pPr>
              <w:widowControl w:val="0"/>
              <w:spacing w:after="0" w:line="240" w:lineRule="auto"/>
              <w:ind w:left="34"/>
              <w:rPr>
                <w:rFonts w:ascii="Times New Roman" w:hAnsi="Times New Roman"/>
                <w:sz w:val="24"/>
                <w:szCs w:val="24"/>
              </w:rPr>
            </w:pPr>
            <w:r w:rsidRPr="001818EA">
              <w:rPr>
                <w:rFonts w:ascii="Times New Roman" w:hAnsi="Times New Roman"/>
                <w:sz w:val="24"/>
                <w:szCs w:val="24"/>
              </w:rPr>
              <w:t>Лабораторная работа</w:t>
            </w:r>
          </w:p>
        </w:tc>
      </w:tr>
      <w:tr w:rsidR="00FA3DF6" w:rsidRPr="001818EA" w14:paraId="4483C015" w14:textId="77777777" w:rsidTr="008B4F60">
        <w:trPr>
          <w:trHeight w:val="150"/>
        </w:trPr>
        <w:tc>
          <w:tcPr>
            <w:tcW w:w="3261" w:type="dxa"/>
            <w:vMerge/>
          </w:tcPr>
          <w:p w14:paraId="1A5628C4" w14:textId="77777777" w:rsidR="00FA3DF6" w:rsidRPr="001818EA" w:rsidRDefault="00FA3DF6" w:rsidP="008B4F60">
            <w:pPr>
              <w:widowControl w:val="0"/>
              <w:spacing w:after="0" w:line="240" w:lineRule="auto"/>
              <w:ind w:left="34"/>
              <w:rPr>
                <w:rFonts w:ascii="Times New Roman" w:hAnsi="Times New Roman"/>
                <w:sz w:val="24"/>
                <w:szCs w:val="24"/>
              </w:rPr>
            </w:pPr>
          </w:p>
        </w:tc>
        <w:tc>
          <w:tcPr>
            <w:tcW w:w="3118" w:type="dxa"/>
          </w:tcPr>
          <w:p w14:paraId="7666A3F8" w14:textId="77777777" w:rsidR="00FA3DF6" w:rsidRPr="001818EA" w:rsidRDefault="00FA3DF6" w:rsidP="008B4F60">
            <w:pPr>
              <w:widowControl w:val="0"/>
              <w:spacing w:after="0" w:line="240" w:lineRule="auto"/>
              <w:ind w:left="34"/>
              <w:rPr>
                <w:rFonts w:ascii="Times New Roman" w:hAnsi="Times New Roman"/>
                <w:sz w:val="24"/>
                <w:szCs w:val="24"/>
              </w:rPr>
            </w:pPr>
            <w:r w:rsidRPr="001818EA">
              <w:rPr>
                <w:rFonts w:ascii="Times New Roman" w:hAnsi="Times New Roman"/>
                <w:sz w:val="24"/>
                <w:szCs w:val="24"/>
              </w:rPr>
              <w:t>Экспертное наблюдение</w:t>
            </w:r>
          </w:p>
        </w:tc>
        <w:tc>
          <w:tcPr>
            <w:tcW w:w="3118" w:type="dxa"/>
          </w:tcPr>
          <w:p w14:paraId="5AAD46D8" w14:textId="77777777" w:rsidR="00FA3DF6" w:rsidRPr="001818EA" w:rsidRDefault="00FA3DF6" w:rsidP="008B4F60">
            <w:pPr>
              <w:widowControl w:val="0"/>
              <w:spacing w:after="0" w:line="240" w:lineRule="auto"/>
              <w:ind w:left="34"/>
              <w:rPr>
                <w:rFonts w:ascii="Times New Roman" w:hAnsi="Times New Roman"/>
                <w:sz w:val="24"/>
                <w:szCs w:val="24"/>
              </w:rPr>
            </w:pPr>
            <w:r w:rsidRPr="001818EA">
              <w:rPr>
                <w:rFonts w:ascii="Times New Roman" w:hAnsi="Times New Roman"/>
                <w:sz w:val="24"/>
                <w:szCs w:val="24"/>
              </w:rPr>
              <w:t>Практическая работа</w:t>
            </w:r>
          </w:p>
        </w:tc>
      </w:tr>
      <w:tr w:rsidR="00FA3DF6" w:rsidRPr="001818EA" w14:paraId="493A4521" w14:textId="77777777" w:rsidTr="008B4F60">
        <w:trPr>
          <w:trHeight w:val="75"/>
        </w:trPr>
        <w:tc>
          <w:tcPr>
            <w:tcW w:w="3261" w:type="dxa"/>
            <w:vMerge w:val="restart"/>
          </w:tcPr>
          <w:p w14:paraId="0D6CC9E3" w14:textId="77777777" w:rsidR="00FA3DF6" w:rsidRPr="001818EA" w:rsidRDefault="00FA3DF6" w:rsidP="008B4F60">
            <w:pPr>
              <w:widowControl w:val="0"/>
              <w:spacing w:after="0" w:line="240" w:lineRule="auto"/>
              <w:ind w:left="34"/>
              <w:rPr>
                <w:rFonts w:ascii="Times New Roman" w:hAnsi="Times New Roman"/>
                <w:sz w:val="24"/>
                <w:szCs w:val="24"/>
              </w:rPr>
            </w:pPr>
            <w:r w:rsidRPr="001818EA">
              <w:rPr>
                <w:rFonts w:ascii="Times New Roman" w:hAnsi="Times New Roman"/>
                <w:sz w:val="24"/>
                <w:szCs w:val="24"/>
              </w:rPr>
              <w:t>ОК 07.</w:t>
            </w:r>
            <w:r w:rsidRPr="001818EA">
              <w:rPr>
                <w:rFonts w:ascii="Times New Roman" w:hAnsi="Times New Roman"/>
                <w:bCs/>
                <w:iCs/>
                <w:sz w:val="24"/>
                <w:szCs w:val="24"/>
              </w:rPr>
              <w:t xml:space="preserve"> Содействовать сохранению окружающей среды, ресурсосбережению, эффективно действовать в чрезвычайных ситуациях.</w:t>
            </w:r>
          </w:p>
        </w:tc>
        <w:tc>
          <w:tcPr>
            <w:tcW w:w="3118" w:type="dxa"/>
          </w:tcPr>
          <w:p w14:paraId="2189BE4B" w14:textId="77777777" w:rsidR="00FA3DF6" w:rsidRPr="001818EA" w:rsidRDefault="00FA3DF6" w:rsidP="008B4F60">
            <w:pPr>
              <w:widowControl w:val="0"/>
              <w:spacing w:after="0" w:line="240" w:lineRule="auto"/>
              <w:ind w:left="34"/>
              <w:rPr>
                <w:rFonts w:ascii="Times New Roman" w:hAnsi="Times New Roman"/>
                <w:sz w:val="24"/>
                <w:szCs w:val="24"/>
              </w:rPr>
            </w:pPr>
            <w:r w:rsidRPr="001818EA">
              <w:rPr>
                <w:rFonts w:ascii="Times New Roman" w:hAnsi="Times New Roman"/>
                <w:sz w:val="24"/>
                <w:szCs w:val="24"/>
              </w:rPr>
              <w:t>75% правильных ответов</w:t>
            </w:r>
          </w:p>
        </w:tc>
        <w:tc>
          <w:tcPr>
            <w:tcW w:w="3118" w:type="dxa"/>
          </w:tcPr>
          <w:p w14:paraId="3C55F8E5" w14:textId="77777777" w:rsidR="00FA3DF6" w:rsidRPr="001818EA" w:rsidRDefault="00FA3DF6" w:rsidP="008B4F60">
            <w:pPr>
              <w:widowControl w:val="0"/>
              <w:spacing w:after="0" w:line="240" w:lineRule="auto"/>
              <w:ind w:left="34"/>
              <w:rPr>
                <w:rFonts w:ascii="Times New Roman" w:hAnsi="Times New Roman"/>
                <w:sz w:val="24"/>
                <w:szCs w:val="24"/>
              </w:rPr>
            </w:pPr>
            <w:r w:rsidRPr="001818EA">
              <w:rPr>
                <w:rFonts w:ascii="Times New Roman" w:hAnsi="Times New Roman"/>
                <w:sz w:val="24"/>
                <w:szCs w:val="24"/>
              </w:rPr>
              <w:t>Контрольная работа</w:t>
            </w:r>
          </w:p>
        </w:tc>
      </w:tr>
      <w:tr w:rsidR="00FA3DF6" w:rsidRPr="001818EA" w14:paraId="5267185A" w14:textId="77777777" w:rsidTr="008B4F60">
        <w:trPr>
          <w:trHeight w:val="96"/>
        </w:trPr>
        <w:tc>
          <w:tcPr>
            <w:tcW w:w="3261" w:type="dxa"/>
            <w:vMerge/>
          </w:tcPr>
          <w:p w14:paraId="5B7AD7F5" w14:textId="77777777" w:rsidR="00FA3DF6" w:rsidRPr="001818EA" w:rsidRDefault="00FA3DF6" w:rsidP="008B4F60">
            <w:pPr>
              <w:widowControl w:val="0"/>
              <w:spacing w:after="0" w:line="240" w:lineRule="auto"/>
              <w:ind w:left="34"/>
              <w:rPr>
                <w:rFonts w:ascii="Times New Roman" w:hAnsi="Times New Roman"/>
                <w:sz w:val="24"/>
                <w:szCs w:val="24"/>
              </w:rPr>
            </w:pPr>
          </w:p>
        </w:tc>
        <w:tc>
          <w:tcPr>
            <w:tcW w:w="3118" w:type="dxa"/>
          </w:tcPr>
          <w:p w14:paraId="12BBAB19" w14:textId="77777777" w:rsidR="00FA3DF6" w:rsidRPr="001818EA" w:rsidRDefault="00FA3DF6" w:rsidP="008B4F60">
            <w:pPr>
              <w:widowControl w:val="0"/>
              <w:spacing w:after="0" w:line="240" w:lineRule="auto"/>
              <w:ind w:left="34"/>
              <w:rPr>
                <w:rFonts w:ascii="Times New Roman" w:hAnsi="Times New Roman"/>
                <w:sz w:val="24"/>
                <w:szCs w:val="24"/>
              </w:rPr>
            </w:pPr>
            <w:r w:rsidRPr="001818EA">
              <w:rPr>
                <w:rFonts w:ascii="Times New Roman" w:hAnsi="Times New Roman"/>
                <w:sz w:val="24"/>
                <w:szCs w:val="24"/>
              </w:rPr>
              <w:t>Экспертное наблюдение</w:t>
            </w:r>
          </w:p>
        </w:tc>
        <w:tc>
          <w:tcPr>
            <w:tcW w:w="3118" w:type="dxa"/>
          </w:tcPr>
          <w:p w14:paraId="449F906F" w14:textId="77777777" w:rsidR="00FA3DF6" w:rsidRPr="001818EA" w:rsidRDefault="00FA3DF6" w:rsidP="008B4F60">
            <w:pPr>
              <w:widowControl w:val="0"/>
              <w:spacing w:after="0" w:line="240" w:lineRule="auto"/>
              <w:ind w:left="34"/>
              <w:rPr>
                <w:rFonts w:ascii="Times New Roman" w:hAnsi="Times New Roman"/>
                <w:sz w:val="24"/>
                <w:szCs w:val="24"/>
              </w:rPr>
            </w:pPr>
            <w:r w:rsidRPr="001818EA">
              <w:rPr>
                <w:rFonts w:ascii="Times New Roman" w:hAnsi="Times New Roman"/>
                <w:sz w:val="24"/>
                <w:szCs w:val="24"/>
              </w:rPr>
              <w:t>Практическая работа</w:t>
            </w:r>
          </w:p>
          <w:p w14:paraId="3874CE90" w14:textId="77777777" w:rsidR="00FA3DF6" w:rsidRPr="001818EA" w:rsidRDefault="00FA3DF6" w:rsidP="008B4F60">
            <w:pPr>
              <w:widowControl w:val="0"/>
              <w:spacing w:after="0" w:line="240" w:lineRule="auto"/>
              <w:ind w:left="34"/>
              <w:rPr>
                <w:rFonts w:ascii="Times New Roman" w:hAnsi="Times New Roman"/>
                <w:sz w:val="24"/>
                <w:szCs w:val="24"/>
              </w:rPr>
            </w:pPr>
            <w:r w:rsidRPr="001818EA">
              <w:rPr>
                <w:rFonts w:ascii="Times New Roman" w:hAnsi="Times New Roman"/>
                <w:sz w:val="24"/>
                <w:szCs w:val="24"/>
              </w:rPr>
              <w:t>Курсовой проект</w:t>
            </w:r>
          </w:p>
          <w:p w14:paraId="742534CA" w14:textId="77777777" w:rsidR="00FA3DF6" w:rsidRPr="001818EA" w:rsidRDefault="00FA3DF6" w:rsidP="008B4F60">
            <w:pPr>
              <w:widowControl w:val="0"/>
              <w:spacing w:after="0" w:line="240" w:lineRule="auto"/>
              <w:ind w:left="34"/>
              <w:rPr>
                <w:rFonts w:ascii="Times New Roman" w:hAnsi="Times New Roman"/>
                <w:sz w:val="24"/>
                <w:szCs w:val="24"/>
              </w:rPr>
            </w:pPr>
            <w:r w:rsidRPr="001818EA">
              <w:rPr>
                <w:rFonts w:ascii="Times New Roman" w:hAnsi="Times New Roman"/>
                <w:sz w:val="24"/>
                <w:szCs w:val="24"/>
              </w:rPr>
              <w:t>Демонстрационный экзамен</w:t>
            </w:r>
          </w:p>
        </w:tc>
      </w:tr>
      <w:tr w:rsidR="00FA3DF6" w:rsidRPr="001818EA" w14:paraId="04D36D7F" w14:textId="77777777" w:rsidTr="008B4F60">
        <w:trPr>
          <w:trHeight w:val="165"/>
        </w:trPr>
        <w:tc>
          <w:tcPr>
            <w:tcW w:w="3261" w:type="dxa"/>
            <w:vMerge/>
          </w:tcPr>
          <w:p w14:paraId="581E0EFC" w14:textId="77777777" w:rsidR="00FA3DF6" w:rsidRPr="001818EA" w:rsidRDefault="00FA3DF6" w:rsidP="008B4F60">
            <w:pPr>
              <w:widowControl w:val="0"/>
              <w:spacing w:after="0" w:line="240" w:lineRule="auto"/>
              <w:ind w:left="34"/>
              <w:rPr>
                <w:rFonts w:ascii="Times New Roman" w:hAnsi="Times New Roman"/>
                <w:sz w:val="24"/>
                <w:szCs w:val="24"/>
              </w:rPr>
            </w:pPr>
          </w:p>
        </w:tc>
        <w:tc>
          <w:tcPr>
            <w:tcW w:w="3118" w:type="dxa"/>
          </w:tcPr>
          <w:p w14:paraId="1431AEAB" w14:textId="77777777" w:rsidR="00FA3DF6" w:rsidRPr="001818EA" w:rsidRDefault="00FA3DF6" w:rsidP="008B4F60">
            <w:pPr>
              <w:widowControl w:val="0"/>
              <w:spacing w:after="0" w:line="240" w:lineRule="auto"/>
              <w:ind w:left="34"/>
              <w:rPr>
                <w:rFonts w:ascii="Times New Roman" w:hAnsi="Times New Roman"/>
                <w:sz w:val="24"/>
                <w:szCs w:val="24"/>
              </w:rPr>
            </w:pPr>
            <w:r w:rsidRPr="001818EA">
              <w:rPr>
                <w:rFonts w:ascii="Times New Roman" w:hAnsi="Times New Roman"/>
                <w:sz w:val="24"/>
                <w:szCs w:val="24"/>
              </w:rPr>
              <w:t>Экспертное наблюдение</w:t>
            </w:r>
          </w:p>
        </w:tc>
        <w:tc>
          <w:tcPr>
            <w:tcW w:w="3118" w:type="dxa"/>
          </w:tcPr>
          <w:p w14:paraId="510696C9" w14:textId="77777777" w:rsidR="00FA3DF6" w:rsidRPr="001818EA" w:rsidRDefault="00FA3DF6" w:rsidP="008B4F60">
            <w:pPr>
              <w:widowControl w:val="0"/>
              <w:spacing w:after="0" w:line="240" w:lineRule="auto"/>
              <w:ind w:left="34"/>
              <w:rPr>
                <w:rFonts w:ascii="Times New Roman" w:hAnsi="Times New Roman"/>
                <w:sz w:val="24"/>
                <w:szCs w:val="24"/>
              </w:rPr>
            </w:pPr>
            <w:r w:rsidRPr="001818EA">
              <w:rPr>
                <w:rFonts w:ascii="Times New Roman" w:hAnsi="Times New Roman"/>
                <w:sz w:val="24"/>
                <w:szCs w:val="24"/>
              </w:rPr>
              <w:t>Практическая работа</w:t>
            </w:r>
          </w:p>
        </w:tc>
      </w:tr>
      <w:tr w:rsidR="00FA3DF6" w:rsidRPr="001818EA" w14:paraId="52C1B32F" w14:textId="77777777" w:rsidTr="008B4F60">
        <w:trPr>
          <w:trHeight w:val="81"/>
        </w:trPr>
        <w:tc>
          <w:tcPr>
            <w:tcW w:w="3261" w:type="dxa"/>
            <w:vMerge w:val="restart"/>
          </w:tcPr>
          <w:p w14:paraId="3E1C57C3" w14:textId="77777777" w:rsidR="00FA3DF6" w:rsidRPr="001818EA" w:rsidRDefault="00FA3DF6" w:rsidP="008B4F60">
            <w:pPr>
              <w:widowControl w:val="0"/>
              <w:spacing w:after="0" w:line="240" w:lineRule="auto"/>
              <w:ind w:left="34"/>
              <w:rPr>
                <w:rFonts w:ascii="Times New Roman" w:hAnsi="Times New Roman"/>
                <w:sz w:val="24"/>
                <w:szCs w:val="24"/>
              </w:rPr>
            </w:pPr>
            <w:r w:rsidRPr="001818EA">
              <w:rPr>
                <w:rFonts w:ascii="Times New Roman" w:hAnsi="Times New Roman"/>
                <w:sz w:val="24"/>
                <w:szCs w:val="24"/>
              </w:rPr>
              <w:t>ОК 08.</w:t>
            </w:r>
            <w:r w:rsidRPr="001818EA">
              <w:rPr>
                <w:rFonts w:ascii="Times New Roman" w:hAnsi="Times New Roman"/>
                <w:bCs/>
                <w:iCs/>
                <w:sz w:val="24"/>
                <w:szCs w:val="24"/>
              </w:rPr>
              <w:t xml:space="preserve"> Использовать средства физической культуры для сохранения и укрепления здоровья в процессе профессиональной деятельности и поддержание необходимого уровня физической подготовленности.</w:t>
            </w:r>
          </w:p>
        </w:tc>
        <w:tc>
          <w:tcPr>
            <w:tcW w:w="3118" w:type="dxa"/>
          </w:tcPr>
          <w:p w14:paraId="605F9746" w14:textId="77777777" w:rsidR="00FA3DF6" w:rsidRPr="001818EA" w:rsidRDefault="00FA3DF6" w:rsidP="008B4F60">
            <w:pPr>
              <w:widowControl w:val="0"/>
              <w:spacing w:after="0" w:line="240" w:lineRule="auto"/>
              <w:ind w:left="34"/>
              <w:rPr>
                <w:rFonts w:ascii="Times New Roman" w:hAnsi="Times New Roman"/>
                <w:sz w:val="24"/>
                <w:szCs w:val="24"/>
              </w:rPr>
            </w:pPr>
            <w:r w:rsidRPr="001818EA">
              <w:rPr>
                <w:rFonts w:ascii="Times New Roman" w:hAnsi="Times New Roman"/>
                <w:sz w:val="24"/>
                <w:szCs w:val="24"/>
              </w:rPr>
              <w:t>Экспертное наблюдение</w:t>
            </w:r>
          </w:p>
        </w:tc>
        <w:tc>
          <w:tcPr>
            <w:tcW w:w="3118" w:type="dxa"/>
          </w:tcPr>
          <w:p w14:paraId="4E3B448D" w14:textId="77777777" w:rsidR="00FA3DF6" w:rsidRPr="001818EA" w:rsidRDefault="00FA3DF6" w:rsidP="008B4F60">
            <w:pPr>
              <w:widowControl w:val="0"/>
              <w:spacing w:after="0" w:line="240" w:lineRule="auto"/>
              <w:ind w:left="34"/>
              <w:rPr>
                <w:rFonts w:ascii="Times New Roman" w:hAnsi="Times New Roman"/>
                <w:sz w:val="24"/>
                <w:szCs w:val="24"/>
              </w:rPr>
            </w:pPr>
            <w:r w:rsidRPr="001818EA">
              <w:rPr>
                <w:rFonts w:ascii="Times New Roman" w:hAnsi="Times New Roman"/>
                <w:sz w:val="24"/>
                <w:szCs w:val="24"/>
              </w:rPr>
              <w:t>Практическая работа</w:t>
            </w:r>
          </w:p>
        </w:tc>
      </w:tr>
      <w:tr w:rsidR="00FA3DF6" w:rsidRPr="001818EA" w14:paraId="7471F021" w14:textId="77777777" w:rsidTr="008B4F60">
        <w:trPr>
          <w:trHeight w:val="150"/>
        </w:trPr>
        <w:tc>
          <w:tcPr>
            <w:tcW w:w="3261" w:type="dxa"/>
            <w:vMerge/>
          </w:tcPr>
          <w:p w14:paraId="6C03E35E" w14:textId="77777777" w:rsidR="00FA3DF6" w:rsidRPr="001818EA" w:rsidRDefault="00FA3DF6" w:rsidP="008B4F60">
            <w:pPr>
              <w:widowControl w:val="0"/>
              <w:spacing w:after="0" w:line="240" w:lineRule="auto"/>
              <w:ind w:left="34"/>
              <w:rPr>
                <w:rFonts w:ascii="Times New Roman" w:hAnsi="Times New Roman"/>
                <w:sz w:val="24"/>
                <w:szCs w:val="24"/>
              </w:rPr>
            </w:pPr>
          </w:p>
        </w:tc>
        <w:tc>
          <w:tcPr>
            <w:tcW w:w="3118" w:type="dxa"/>
          </w:tcPr>
          <w:p w14:paraId="6C36906C" w14:textId="77777777" w:rsidR="00FA3DF6" w:rsidRPr="001818EA" w:rsidRDefault="00FA3DF6" w:rsidP="008B4F60">
            <w:pPr>
              <w:widowControl w:val="0"/>
              <w:spacing w:after="0" w:line="240" w:lineRule="auto"/>
              <w:ind w:left="34"/>
              <w:rPr>
                <w:rFonts w:ascii="Times New Roman" w:hAnsi="Times New Roman"/>
                <w:sz w:val="24"/>
                <w:szCs w:val="24"/>
              </w:rPr>
            </w:pPr>
            <w:r w:rsidRPr="001818EA">
              <w:rPr>
                <w:rFonts w:ascii="Times New Roman" w:hAnsi="Times New Roman"/>
                <w:sz w:val="24"/>
                <w:szCs w:val="24"/>
              </w:rPr>
              <w:t xml:space="preserve">Экспертное наблюдение </w:t>
            </w:r>
          </w:p>
        </w:tc>
        <w:tc>
          <w:tcPr>
            <w:tcW w:w="3118" w:type="dxa"/>
          </w:tcPr>
          <w:p w14:paraId="044F6212" w14:textId="77777777" w:rsidR="00FA3DF6" w:rsidRPr="001818EA" w:rsidRDefault="00FA3DF6" w:rsidP="008B4F60">
            <w:pPr>
              <w:widowControl w:val="0"/>
              <w:spacing w:after="0" w:line="240" w:lineRule="auto"/>
              <w:ind w:left="34"/>
              <w:rPr>
                <w:rFonts w:ascii="Times New Roman" w:hAnsi="Times New Roman"/>
                <w:sz w:val="24"/>
                <w:szCs w:val="24"/>
              </w:rPr>
            </w:pPr>
            <w:r w:rsidRPr="001818EA">
              <w:rPr>
                <w:rFonts w:ascii="Times New Roman" w:hAnsi="Times New Roman"/>
                <w:sz w:val="24"/>
                <w:szCs w:val="24"/>
              </w:rPr>
              <w:t>Практическая работа</w:t>
            </w:r>
          </w:p>
        </w:tc>
      </w:tr>
      <w:tr w:rsidR="00FA3DF6" w:rsidRPr="001818EA" w14:paraId="51426784" w14:textId="77777777" w:rsidTr="008B4F60">
        <w:trPr>
          <w:trHeight w:val="111"/>
        </w:trPr>
        <w:tc>
          <w:tcPr>
            <w:tcW w:w="3261" w:type="dxa"/>
            <w:vMerge/>
          </w:tcPr>
          <w:p w14:paraId="5216068B" w14:textId="77777777" w:rsidR="00FA3DF6" w:rsidRPr="001818EA" w:rsidRDefault="00FA3DF6" w:rsidP="008B4F60">
            <w:pPr>
              <w:widowControl w:val="0"/>
              <w:spacing w:after="0" w:line="240" w:lineRule="auto"/>
              <w:ind w:left="34"/>
              <w:rPr>
                <w:rFonts w:ascii="Times New Roman" w:hAnsi="Times New Roman"/>
                <w:sz w:val="24"/>
                <w:szCs w:val="24"/>
              </w:rPr>
            </w:pPr>
          </w:p>
        </w:tc>
        <w:tc>
          <w:tcPr>
            <w:tcW w:w="3118" w:type="dxa"/>
          </w:tcPr>
          <w:p w14:paraId="3205D358" w14:textId="77777777" w:rsidR="00FA3DF6" w:rsidRPr="001818EA" w:rsidRDefault="00FA3DF6" w:rsidP="008B4F60">
            <w:pPr>
              <w:widowControl w:val="0"/>
              <w:spacing w:after="0" w:line="240" w:lineRule="auto"/>
              <w:ind w:left="34"/>
              <w:rPr>
                <w:rFonts w:ascii="Times New Roman" w:hAnsi="Times New Roman"/>
                <w:sz w:val="24"/>
                <w:szCs w:val="24"/>
              </w:rPr>
            </w:pPr>
            <w:r w:rsidRPr="001818EA">
              <w:rPr>
                <w:rFonts w:ascii="Times New Roman" w:hAnsi="Times New Roman"/>
                <w:sz w:val="24"/>
                <w:szCs w:val="24"/>
              </w:rPr>
              <w:t xml:space="preserve">Экспертное наблюдение </w:t>
            </w:r>
          </w:p>
        </w:tc>
        <w:tc>
          <w:tcPr>
            <w:tcW w:w="3118" w:type="dxa"/>
          </w:tcPr>
          <w:p w14:paraId="2489B06F" w14:textId="77777777" w:rsidR="00FA3DF6" w:rsidRPr="001818EA" w:rsidRDefault="00FA3DF6" w:rsidP="008B4F60">
            <w:pPr>
              <w:widowControl w:val="0"/>
              <w:spacing w:after="0" w:line="240" w:lineRule="auto"/>
              <w:ind w:left="34"/>
              <w:rPr>
                <w:rFonts w:ascii="Times New Roman" w:hAnsi="Times New Roman"/>
                <w:sz w:val="24"/>
                <w:szCs w:val="24"/>
              </w:rPr>
            </w:pPr>
            <w:r w:rsidRPr="001818EA">
              <w:rPr>
                <w:rFonts w:ascii="Times New Roman" w:hAnsi="Times New Roman"/>
                <w:sz w:val="24"/>
                <w:szCs w:val="24"/>
              </w:rPr>
              <w:t>Практическая работа</w:t>
            </w:r>
          </w:p>
        </w:tc>
      </w:tr>
      <w:tr w:rsidR="00FA3DF6" w:rsidRPr="001818EA" w14:paraId="20623A0F" w14:textId="77777777" w:rsidTr="008B4F60">
        <w:trPr>
          <w:trHeight w:val="96"/>
        </w:trPr>
        <w:tc>
          <w:tcPr>
            <w:tcW w:w="3261" w:type="dxa"/>
            <w:vMerge w:val="restart"/>
          </w:tcPr>
          <w:p w14:paraId="7B8A20F2" w14:textId="77777777" w:rsidR="00FA3DF6" w:rsidRPr="001818EA" w:rsidRDefault="00FA3DF6" w:rsidP="008B4F60">
            <w:pPr>
              <w:widowControl w:val="0"/>
              <w:spacing w:after="0" w:line="240" w:lineRule="auto"/>
              <w:ind w:left="34"/>
              <w:rPr>
                <w:rFonts w:ascii="Times New Roman" w:hAnsi="Times New Roman"/>
                <w:sz w:val="24"/>
                <w:szCs w:val="24"/>
              </w:rPr>
            </w:pPr>
            <w:r w:rsidRPr="001818EA">
              <w:rPr>
                <w:rFonts w:ascii="Times New Roman" w:hAnsi="Times New Roman"/>
                <w:sz w:val="24"/>
                <w:szCs w:val="24"/>
              </w:rPr>
              <w:t>ОК 09.</w:t>
            </w:r>
            <w:r w:rsidRPr="001818EA">
              <w:rPr>
                <w:rFonts w:ascii="Times New Roman" w:hAnsi="Times New Roman"/>
                <w:bCs/>
                <w:iCs/>
                <w:sz w:val="24"/>
                <w:szCs w:val="24"/>
              </w:rPr>
              <w:t xml:space="preserve"> Использовать информационные технологии в профессиональной деятельности.</w:t>
            </w:r>
          </w:p>
        </w:tc>
        <w:tc>
          <w:tcPr>
            <w:tcW w:w="3118" w:type="dxa"/>
          </w:tcPr>
          <w:p w14:paraId="7D1ED6A0" w14:textId="77777777" w:rsidR="00FA3DF6" w:rsidRPr="001818EA" w:rsidRDefault="00FA3DF6" w:rsidP="008B4F60">
            <w:pPr>
              <w:widowControl w:val="0"/>
              <w:spacing w:after="0" w:line="240" w:lineRule="auto"/>
              <w:ind w:left="34"/>
              <w:rPr>
                <w:rFonts w:ascii="Times New Roman" w:hAnsi="Times New Roman"/>
                <w:sz w:val="24"/>
                <w:szCs w:val="24"/>
              </w:rPr>
            </w:pPr>
            <w:r w:rsidRPr="001818EA">
              <w:rPr>
                <w:rFonts w:ascii="Times New Roman" w:hAnsi="Times New Roman"/>
                <w:sz w:val="24"/>
                <w:szCs w:val="24"/>
              </w:rPr>
              <w:t>75% правильных ответов</w:t>
            </w:r>
          </w:p>
        </w:tc>
        <w:tc>
          <w:tcPr>
            <w:tcW w:w="3118" w:type="dxa"/>
          </w:tcPr>
          <w:p w14:paraId="231CBBED" w14:textId="77777777" w:rsidR="00FA3DF6" w:rsidRPr="001818EA" w:rsidRDefault="00FA3DF6" w:rsidP="008B4F60">
            <w:pPr>
              <w:widowControl w:val="0"/>
              <w:spacing w:after="0" w:line="240" w:lineRule="auto"/>
              <w:ind w:left="34"/>
              <w:rPr>
                <w:rFonts w:ascii="Times New Roman" w:hAnsi="Times New Roman"/>
                <w:sz w:val="24"/>
                <w:szCs w:val="24"/>
              </w:rPr>
            </w:pPr>
            <w:r w:rsidRPr="001818EA">
              <w:rPr>
                <w:rFonts w:ascii="Times New Roman" w:hAnsi="Times New Roman"/>
                <w:sz w:val="24"/>
                <w:szCs w:val="24"/>
              </w:rPr>
              <w:t>Контрольная работа</w:t>
            </w:r>
          </w:p>
        </w:tc>
      </w:tr>
      <w:tr w:rsidR="00FA3DF6" w:rsidRPr="001818EA" w14:paraId="62F12BFD" w14:textId="77777777" w:rsidTr="008B4F60">
        <w:trPr>
          <w:trHeight w:val="126"/>
        </w:trPr>
        <w:tc>
          <w:tcPr>
            <w:tcW w:w="3261" w:type="dxa"/>
            <w:vMerge/>
          </w:tcPr>
          <w:p w14:paraId="735A0572" w14:textId="77777777" w:rsidR="00FA3DF6" w:rsidRPr="001818EA" w:rsidRDefault="00FA3DF6" w:rsidP="008B4F60">
            <w:pPr>
              <w:widowControl w:val="0"/>
              <w:spacing w:after="0" w:line="240" w:lineRule="auto"/>
              <w:ind w:left="34"/>
              <w:rPr>
                <w:rFonts w:ascii="Times New Roman" w:hAnsi="Times New Roman"/>
                <w:sz w:val="24"/>
                <w:szCs w:val="24"/>
              </w:rPr>
            </w:pPr>
          </w:p>
        </w:tc>
        <w:tc>
          <w:tcPr>
            <w:tcW w:w="3118" w:type="dxa"/>
          </w:tcPr>
          <w:p w14:paraId="5F8FE8DD" w14:textId="77777777" w:rsidR="00FA3DF6" w:rsidRPr="001818EA" w:rsidRDefault="00FA3DF6" w:rsidP="008B4F60">
            <w:pPr>
              <w:widowControl w:val="0"/>
              <w:spacing w:after="0" w:line="240" w:lineRule="auto"/>
              <w:ind w:left="34"/>
              <w:rPr>
                <w:rFonts w:ascii="Times New Roman" w:hAnsi="Times New Roman"/>
                <w:sz w:val="24"/>
                <w:szCs w:val="24"/>
              </w:rPr>
            </w:pPr>
            <w:r w:rsidRPr="001818EA">
              <w:rPr>
                <w:rFonts w:ascii="Times New Roman" w:hAnsi="Times New Roman"/>
                <w:sz w:val="24"/>
                <w:szCs w:val="24"/>
              </w:rPr>
              <w:t>Экспертное наблюдение</w:t>
            </w:r>
          </w:p>
        </w:tc>
        <w:tc>
          <w:tcPr>
            <w:tcW w:w="3118" w:type="dxa"/>
          </w:tcPr>
          <w:p w14:paraId="2EE54944" w14:textId="77777777" w:rsidR="00FA3DF6" w:rsidRPr="001818EA" w:rsidRDefault="00FA3DF6" w:rsidP="008B4F60">
            <w:pPr>
              <w:widowControl w:val="0"/>
              <w:spacing w:after="0" w:line="240" w:lineRule="auto"/>
              <w:ind w:left="34"/>
              <w:rPr>
                <w:rFonts w:ascii="Times New Roman" w:hAnsi="Times New Roman"/>
                <w:sz w:val="24"/>
                <w:szCs w:val="24"/>
              </w:rPr>
            </w:pPr>
            <w:r w:rsidRPr="001818EA">
              <w:rPr>
                <w:rFonts w:ascii="Times New Roman" w:hAnsi="Times New Roman"/>
                <w:sz w:val="24"/>
                <w:szCs w:val="24"/>
              </w:rPr>
              <w:t>Практическая работа</w:t>
            </w:r>
          </w:p>
          <w:p w14:paraId="2D388D85" w14:textId="77777777" w:rsidR="00FA3DF6" w:rsidRPr="001818EA" w:rsidRDefault="00FA3DF6" w:rsidP="008B4F60">
            <w:pPr>
              <w:widowControl w:val="0"/>
              <w:spacing w:after="0" w:line="240" w:lineRule="auto"/>
              <w:ind w:left="34"/>
              <w:rPr>
                <w:rFonts w:ascii="Times New Roman" w:hAnsi="Times New Roman"/>
                <w:sz w:val="24"/>
                <w:szCs w:val="24"/>
              </w:rPr>
            </w:pPr>
            <w:r w:rsidRPr="001818EA">
              <w:rPr>
                <w:rFonts w:ascii="Times New Roman" w:hAnsi="Times New Roman"/>
                <w:sz w:val="24"/>
                <w:szCs w:val="24"/>
              </w:rPr>
              <w:t>Ситуационная задача</w:t>
            </w:r>
          </w:p>
          <w:p w14:paraId="6D99FCA8" w14:textId="77777777" w:rsidR="00FA3DF6" w:rsidRPr="001818EA" w:rsidRDefault="00FA3DF6" w:rsidP="008B4F60">
            <w:pPr>
              <w:widowControl w:val="0"/>
              <w:spacing w:after="0" w:line="240" w:lineRule="auto"/>
              <w:ind w:left="34"/>
              <w:rPr>
                <w:rFonts w:ascii="Times New Roman" w:hAnsi="Times New Roman"/>
                <w:sz w:val="24"/>
                <w:szCs w:val="24"/>
              </w:rPr>
            </w:pPr>
            <w:r w:rsidRPr="001818EA">
              <w:rPr>
                <w:rFonts w:ascii="Times New Roman" w:hAnsi="Times New Roman"/>
                <w:sz w:val="24"/>
                <w:szCs w:val="24"/>
              </w:rPr>
              <w:t>Курсовой проект</w:t>
            </w:r>
          </w:p>
          <w:p w14:paraId="477EB4F6" w14:textId="77777777" w:rsidR="00FA3DF6" w:rsidRPr="001818EA" w:rsidRDefault="00FA3DF6" w:rsidP="008B4F60">
            <w:pPr>
              <w:widowControl w:val="0"/>
              <w:spacing w:after="0" w:line="240" w:lineRule="auto"/>
              <w:ind w:left="34"/>
              <w:rPr>
                <w:rFonts w:ascii="Times New Roman" w:hAnsi="Times New Roman"/>
                <w:sz w:val="24"/>
                <w:szCs w:val="24"/>
              </w:rPr>
            </w:pPr>
            <w:r w:rsidRPr="001818EA">
              <w:rPr>
                <w:rFonts w:ascii="Times New Roman" w:hAnsi="Times New Roman"/>
                <w:sz w:val="24"/>
                <w:szCs w:val="24"/>
              </w:rPr>
              <w:t>Демонстрационный экзамен</w:t>
            </w:r>
          </w:p>
        </w:tc>
      </w:tr>
      <w:tr w:rsidR="00FA3DF6" w:rsidRPr="001818EA" w14:paraId="2EFA4AA0" w14:textId="77777777" w:rsidTr="008B4F60">
        <w:trPr>
          <w:trHeight w:val="135"/>
        </w:trPr>
        <w:tc>
          <w:tcPr>
            <w:tcW w:w="3261" w:type="dxa"/>
            <w:vMerge/>
          </w:tcPr>
          <w:p w14:paraId="593174F5" w14:textId="77777777" w:rsidR="00FA3DF6" w:rsidRPr="001818EA" w:rsidRDefault="00FA3DF6" w:rsidP="008B4F60">
            <w:pPr>
              <w:widowControl w:val="0"/>
              <w:spacing w:after="0" w:line="240" w:lineRule="auto"/>
              <w:ind w:left="34"/>
              <w:rPr>
                <w:rFonts w:ascii="Times New Roman" w:hAnsi="Times New Roman"/>
                <w:sz w:val="24"/>
                <w:szCs w:val="24"/>
              </w:rPr>
            </w:pPr>
          </w:p>
        </w:tc>
        <w:tc>
          <w:tcPr>
            <w:tcW w:w="3118" w:type="dxa"/>
          </w:tcPr>
          <w:p w14:paraId="5960B1FF" w14:textId="77777777" w:rsidR="00FA3DF6" w:rsidRPr="001818EA" w:rsidRDefault="00FA3DF6" w:rsidP="008B4F60">
            <w:pPr>
              <w:widowControl w:val="0"/>
              <w:spacing w:after="0" w:line="240" w:lineRule="auto"/>
              <w:ind w:left="34"/>
              <w:rPr>
                <w:rFonts w:ascii="Times New Roman" w:hAnsi="Times New Roman"/>
                <w:sz w:val="24"/>
                <w:szCs w:val="24"/>
              </w:rPr>
            </w:pPr>
            <w:r w:rsidRPr="001818EA">
              <w:rPr>
                <w:rFonts w:ascii="Times New Roman" w:hAnsi="Times New Roman"/>
                <w:sz w:val="24"/>
                <w:szCs w:val="24"/>
              </w:rPr>
              <w:t>Экспертное наблюдение</w:t>
            </w:r>
          </w:p>
        </w:tc>
        <w:tc>
          <w:tcPr>
            <w:tcW w:w="3118" w:type="dxa"/>
          </w:tcPr>
          <w:p w14:paraId="6D99590D" w14:textId="77777777" w:rsidR="00FA3DF6" w:rsidRPr="001818EA" w:rsidRDefault="00FA3DF6" w:rsidP="008B4F60">
            <w:pPr>
              <w:widowControl w:val="0"/>
              <w:spacing w:after="0" w:line="240" w:lineRule="auto"/>
              <w:ind w:left="34"/>
              <w:rPr>
                <w:rFonts w:ascii="Times New Roman" w:hAnsi="Times New Roman"/>
                <w:sz w:val="24"/>
                <w:szCs w:val="24"/>
              </w:rPr>
            </w:pPr>
            <w:r w:rsidRPr="001818EA">
              <w:rPr>
                <w:rFonts w:ascii="Times New Roman" w:hAnsi="Times New Roman"/>
                <w:sz w:val="24"/>
                <w:szCs w:val="24"/>
              </w:rPr>
              <w:t>Практическая работа</w:t>
            </w:r>
          </w:p>
        </w:tc>
      </w:tr>
      <w:tr w:rsidR="00FA3DF6" w:rsidRPr="001818EA" w14:paraId="6CFAD76A" w14:textId="77777777" w:rsidTr="008B4F60">
        <w:trPr>
          <w:trHeight w:val="111"/>
        </w:trPr>
        <w:tc>
          <w:tcPr>
            <w:tcW w:w="3261" w:type="dxa"/>
            <w:vMerge w:val="restart"/>
          </w:tcPr>
          <w:p w14:paraId="530D9C30" w14:textId="77777777" w:rsidR="00FA3DF6" w:rsidRPr="001818EA" w:rsidRDefault="00FA3DF6" w:rsidP="008B4F60">
            <w:pPr>
              <w:widowControl w:val="0"/>
              <w:spacing w:after="0" w:line="240" w:lineRule="auto"/>
              <w:ind w:left="34"/>
              <w:rPr>
                <w:rFonts w:ascii="Times New Roman" w:hAnsi="Times New Roman"/>
                <w:sz w:val="24"/>
                <w:szCs w:val="24"/>
              </w:rPr>
            </w:pPr>
            <w:r w:rsidRPr="001818EA">
              <w:rPr>
                <w:rFonts w:ascii="Times New Roman" w:hAnsi="Times New Roman"/>
                <w:sz w:val="24"/>
                <w:szCs w:val="24"/>
              </w:rPr>
              <w:t>ОК 10.</w:t>
            </w:r>
            <w:r w:rsidRPr="001818EA">
              <w:rPr>
                <w:rFonts w:ascii="Times New Roman" w:hAnsi="Times New Roman"/>
                <w:bCs/>
                <w:iCs/>
                <w:sz w:val="24"/>
                <w:szCs w:val="24"/>
              </w:rPr>
              <w:t xml:space="preserve"> Пользоваться профессиональной документацией на государственном и иностранном языках.</w:t>
            </w:r>
          </w:p>
        </w:tc>
        <w:tc>
          <w:tcPr>
            <w:tcW w:w="3118" w:type="dxa"/>
          </w:tcPr>
          <w:p w14:paraId="4C2DC2E4" w14:textId="77777777" w:rsidR="00FA3DF6" w:rsidRPr="001818EA" w:rsidRDefault="00FA3DF6" w:rsidP="008B4F60">
            <w:pPr>
              <w:widowControl w:val="0"/>
              <w:spacing w:after="0" w:line="240" w:lineRule="auto"/>
              <w:ind w:left="34"/>
              <w:rPr>
                <w:rFonts w:ascii="Times New Roman" w:hAnsi="Times New Roman"/>
                <w:sz w:val="24"/>
                <w:szCs w:val="24"/>
              </w:rPr>
            </w:pPr>
            <w:r w:rsidRPr="001818EA">
              <w:rPr>
                <w:rFonts w:ascii="Times New Roman" w:hAnsi="Times New Roman"/>
                <w:sz w:val="24"/>
                <w:szCs w:val="24"/>
              </w:rPr>
              <w:t>75% правильных ответов</w:t>
            </w:r>
          </w:p>
        </w:tc>
        <w:tc>
          <w:tcPr>
            <w:tcW w:w="3118" w:type="dxa"/>
          </w:tcPr>
          <w:p w14:paraId="129A7C6C" w14:textId="77777777" w:rsidR="00FA3DF6" w:rsidRPr="001818EA" w:rsidRDefault="00FA3DF6" w:rsidP="008B4F60">
            <w:pPr>
              <w:widowControl w:val="0"/>
              <w:spacing w:after="0" w:line="240" w:lineRule="auto"/>
              <w:ind w:left="34"/>
              <w:rPr>
                <w:rFonts w:ascii="Times New Roman" w:hAnsi="Times New Roman"/>
                <w:sz w:val="24"/>
                <w:szCs w:val="24"/>
              </w:rPr>
            </w:pPr>
            <w:r w:rsidRPr="001818EA">
              <w:rPr>
                <w:rFonts w:ascii="Times New Roman" w:hAnsi="Times New Roman"/>
                <w:sz w:val="24"/>
                <w:szCs w:val="24"/>
              </w:rPr>
              <w:t>Контрольная работа</w:t>
            </w:r>
          </w:p>
          <w:p w14:paraId="4BA3FBAC" w14:textId="77777777" w:rsidR="00FA3DF6" w:rsidRPr="001818EA" w:rsidRDefault="00FA3DF6" w:rsidP="008B4F60">
            <w:pPr>
              <w:widowControl w:val="0"/>
              <w:spacing w:after="0" w:line="240" w:lineRule="auto"/>
              <w:ind w:left="34"/>
              <w:rPr>
                <w:rFonts w:ascii="Times New Roman" w:hAnsi="Times New Roman"/>
                <w:sz w:val="24"/>
                <w:szCs w:val="24"/>
              </w:rPr>
            </w:pPr>
            <w:r w:rsidRPr="001818EA">
              <w:rPr>
                <w:rFonts w:ascii="Times New Roman" w:hAnsi="Times New Roman"/>
                <w:sz w:val="24"/>
                <w:szCs w:val="24"/>
              </w:rPr>
              <w:t>Тестирование</w:t>
            </w:r>
          </w:p>
        </w:tc>
      </w:tr>
      <w:tr w:rsidR="00FA3DF6" w:rsidRPr="001818EA" w14:paraId="67081D17" w14:textId="77777777" w:rsidTr="008B4F60">
        <w:trPr>
          <w:trHeight w:val="96"/>
        </w:trPr>
        <w:tc>
          <w:tcPr>
            <w:tcW w:w="3261" w:type="dxa"/>
            <w:vMerge/>
          </w:tcPr>
          <w:p w14:paraId="6E26E6DB" w14:textId="77777777" w:rsidR="00FA3DF6" w:rsidRPr="001818EA" w:rsidRDefault="00FA3DF6" w:rsidP="008B4F60">
            <w:pPr>
              <w:widowControl w:val="0"/>
              <w:spacing w:after="0" w:line="240" w:lineRule="auto"/>
              <w:ind w:left="34"/>
              <w:rPr>
                <w:rFonts w:ascii="Times New Roman" w:hAnsi="Times New Roman"/>
                <w:sz w:val="24"/>
                <w:szCs w:val="24"/>
              </w:rPr>
            </w:pPr>
          </w:p>
        </w:tc>
        <w:tc>
          <w:tcPr>
            <w:tcW w:w="3118" w:type="dxa"/>
          </w:tcPr>
          <w:p w14:paraId="65734862" w14:textId="77777777" w:rsidR="00FA3DF6" w:rsidRPr="001818EA" w:rsidRDefault="00FA3DF6" w:rsidP="008B4F60">
            <w:pPr>
              <w:widowControl w:val="0"/>
              <w:spacing w:after="0" w:line="240" w:lineRule="auto"/>
              <w:ind w:left="34"/>
              <w:rPr>
                <w:rFonts w:ascii="Times New Roman" w:hAnsi="Times New Roman"/>
                <w:sz w:val="24"/>
                <w:szCs w:val="24"/>
              </w:rPr>
            </w:pPr>
            <w:r w:rsidRPr="001818EA">
              <w:rPr>
                <w:rFonts w:ascii="Times New Roman" w:hAnsi="Times New Roman"/>
                <w:sz w:val="24"/>
                <w:szCs w:val="24"/>
              </w:rPr>
              <w:t>Экспертное наблюдение</w:t>
            </w:r>
          </w:p>
        </w:tc>
        <w:tc>
          <w:tcPr>
            <w:tcW w:w="3118" w:type="dxa"/>
          </w:tcPr>
          <w:p w14:paraId="12ACB5F0" w14:textId="77777777" w:rsidR="00FA3DF6" w:rsidRPr="001818EA" w:rsidRDefault="00FA3DF6" w:rsidP="008B4F60">
            <w:pPr>
              <w:widowControl w:val="0"/>
              <w:spacing w:after="0" w:line="240" w:lineRule="auto"/>
              <w:ind w:left="34"/>
              <w:rPr>
                <w:rFonts w:ascii="Times New Roman" w:hAnsi="Times New Roman"/>
                <w:sz w:val="24"/>
                <w:szCs w:val="24"/>
              </w:rPr>
            </w:pPr>
            <w:r w:rsidRPr="001818EA">
              <w:rPr>
                <w:rFonts w:ascii="Times New Roman" w:hAnsi="Times New Roman"/>
                <w:sz w:val="24"/>
                <w:szCs w:val="24"/>
              </w:rPr>
              <w:t>Практическая работа</w:t>
            </w:r>
          </w:p>
          <w:p w14:paraId="06CC85F8" w14:textId="77777777" w:rsidR="00FA3DF6" w:rsidRPr="001818EA" w:rsidRDefault="00FA3DF6" w:rsidP="008B4F60">
            <w:pPr>
              <w:widowControl w:val="0"/>
              <w:spacing w:after="0" w:line="240" w:lineRule="auto"/>
              <w:ind w:left="34"/>
              <w:rPr>
                <w:rFonts w:ascii="Times New Roman" w:hAnsi="Times New Roman"/>
                <w:sz w:val="24"/>
                <w:szCs w:val="24"/>
              </w:rPr>
            </w:pPr>
            <w:r w:rsidRPr="001818EA">
              <w:rPr>
                <w:rFonts w:ascii="Times New Roman" w:hAnsi="Times New Roman"/>
                <w:sz w:val="24"/>
                <w:szCs w:val="24"/>
              </w:rPr>
              <w:t>Ситуационная задача</w:t>
            </w:r>
          </w:p>
          <w:p w14:paraId="6F3C1D09" w14:textId="77777777" w:rsidR="00FA3DF6" w:rsidRPr="001818EA" w:rsidRDefault="00FA3DF6" w:rsidP="008B4F60">
            <w:pPr>
              <w:widowControl w:val="0"/>
              <w:spacing w:after="0" w:line="240" w:lineRule="auto"/>
              <w:ind w:left="34"/>
              <w:rPr>
                <w:rFonts w:ascii="Times New Roman" w:hAnsi="Times New Roman"/>
                <w:sz w:val="24"/>
                <w:szCs w:val="24"/>
              </w:rPr>
            </w:pPr>
            <w:r w:rsidRPr="001818EA">
              <w:rPr>
                <w:rFonts w:ascii="Times New Roman" w:hAnsi="Times New Roman"/>
                <w:sz w:val="24"/>
                <w:szCs w:val="24"/>
              </w:rPr>
              <w:t>Курсовой проект</w:t>
            </w:r>
          </w:p>
          <w:p w14:paraId="7032C6F8" w14:textId="77777777" w:rsidR="00FA3DF6" w:rsidRPr="001818EA" w:rsidRDefault="00FA3DF6" w:rsidP="008B4F60">
            <w:pPr>
              <w:widowControl w:val="0"/>
              <w:spacing w:after="0" w:line="240" w:lineRule="auto"/>
              <w:ind w:left="34"/>
              <w:rPr>
                <w:rFonts w:ascii="Times New Roman" w:hAnsi="Times New Roman"/>
                <w:sz w:val="24"/>
                <w:szCs w:val="24"/>
              </w:rPr>
            </w:pPr>
            <w:r w:rsidRPr="001818EA">
              <w:rPr>
                <w:rFonts w:ascii="Times New Roman" w:hAnsi="Times New Roman"/>
                <w:sz w:val="24"/>
                <w:szCs w:val="24"/>
              </w:rPr>
              <w:t>Демонстрационный экзамен</w:t>
            </w:r>
          </w:p>
        </w:tc>
      </w:tr>
      <w:tr w:rsidR="00FA3DF6" w:rsidRPr="001818EA" w14:paraId="7AB8E08F" w14:textId="77777777" w:rsidTr="008B4F60">
        <w:trPr>
          <w:trHeight w:val="165"/>
        </w:trPr>
        <w:tc>
          <w:tcPr>
            <w:tcW w:w="3261" w:type="dxa"/>
            <w:vMerge/>
          </w:tcPr>
          <w:p w14:paraId="3D50E514" w14:textId="77777777" w:rsidR="00FA3DF6" w:rsidRPr="001818EA" w:rsidRDefault="00FA3DF6" w:rsidP="008B4F60">
            <w:pPr>
              <w:widowControl w:val="0"/>
              <w:spacing w:after="0" w:line="240" w:lineRule="auto"/>
              <w:ind w:left="34"/>
              <w:rPr>
                <w:rFonts w:ascii="Times New Roman" w:hAnsi="Times New Roman"/>
                <w:sz w:val="24"/>
                <w:szCs w:val="24"/>
              </w:rPr>
            </w:pPr>
          </w:p>
        </w:tc>
        <w:tc>
          <w:tcPr>
            <w:tcW w:w="3118" w:type="dxa"/>
          </w:tcPr>
          <w:p w14:paraId="6371156B" w14:textId="77777777" w:rsidR="00FA3DF6" w:rsidRPr="001818EA" w:rsidRDefault="00FA3DF6" w:rsidP="008B4F60">
            <w:pPr>
              <w:widowControl w:val="0"/>
              <w:spacing w:after="0" w:line="240" w:lineRule="auto"/>
              <w:ind w:left="34"/>
              <w:rPr>
                <w:rFonts w:ascii="Times New Roman" w:hAnsi="Times New Roman"/>
                <w:sz w:val="24"/>
                <w:szCs w:val="24"/>
              </w:rPr>
            </w:pPr>
            <w:r w:rsidRPr="001818EA">
              <w:rPr>
                <w:rFonts w:ascii="Times New Roman" w:hAnsi="Times New Roman"/>
                <w:sz w:val="24"/>
                <w:szCs w:val="24"/>
              </w:rPr>
              <w:t>Экспертное наблюдение</w:t>
            </w:r>
          </w:p>
        </w:tc>
        <w:tc>
          <w:tcPr>
            <w:tcW w:w="3118" w:type="dxa"/>
          </w:tcPr>
          <w:p w14:paraId="044F8BF5" w14:textId="77777777" w:rsidR="00FA3DF6" w:rsidRPr="001818EA" w:rsidRDefault="00FA3DF6" w:rsidP="008B4F60">
            <w:pPr>
              <w:widowControl w:val="0"/>
              <w:spacing w:after="0" w:line="240" w:lineRule="auto"/>
              <w:ind w:left="34"/>
              <w:rPr>
                <w:rFonts w:ascii="Times New Roman" w:hAnsi="Times New Roman"/>
                <w:sz w:val="24"/>
                <w:szCs w:val="24"/>
              </w:rPr>
            </w:pPr>
            <w:r w:rsidRPr="001818EA">
              <w:rPr>
                <w:rFonts w:ascii="Times New Roman" w:hAnsi="Times New Roman"/>
                <w:sz w:val="24"/>
                <w:szCs w:val="24"/>
              </w:rPr>
              <w:t>Ситуационная задача</w:t>
            </w:r>
          </w:p>
        </w:tc>
      </w:tr>
      <w:tr w:rsidR="00FA3DF6" w:rsidRPr="001818EA" w14:paraId="059DB61A" w14:textId="77777777" w:rsidTr="008B4F60">
        <w:trPr>
          <w:trHeight w:val="81"/>
        </w:trPr>
        <w:tc>
          <w:tcPr>
            <w:tcW w:w="3261" w:type="dxa"/>
            <w:vMerge w:val="restart"/>
          </w:tcPr>
          <w:p w14:paraId="218BD4BF" w14:textId="68F1B9B4" w:rsidR="00FA3DF6" w:rsidRPr="001818EA" w:rsidRDefault="00FA3DF6" w:rsidP="008B4F60">
            <w:pPr>
              <w:widowControl w:val="0"/>
              <w:spacing w:after="0" w:line="240" w:lineRule="auto"/>
              <w:ind w:left="34"/>
              <w:rPr>
                <w:rFonts w:ascii="Times New Roman" w:hAnsi="Times New Roman"/>
                <w:sz w:val="24"/>
                <w:szCs w:val="24"/>
              </w:rPr>
            </w:pPr>
            <w:r w:rsidRPr="001818EA">
              <w:rPr>
                <w:rFonts w:ascii="Times New Roman" w:hAnsi="Times New Roman"/>
                <w:sz w:val="24"/>
                <w:szCs w:val="24"/>
              </w:rPr>
              <w:t>ОК 11.</w:t>
            </w:r>
            <w:r w:rsidRPr="001818EA">
              <w:rPr>
                <w:rFonts w:ascii="Times New Roman" w:hAnsi="Times New Roman"/>
                <w:bCs/>
                <w:iCs/>
                <w:sz w:val="24"/>
                <w:szCs w:val="24"/>
              </w:rPr>
              <w:t xml:space="preserve"> </w:t>
            </w:r>
            <w:r w:rsidR="00CE6F46" w:rsidRPr="004F3587">
              <w:rPr>
                <w:rFonts w:ascii="Times New Roman" w:hAnsi="Times New Roman"/>
                <w:sz w:val="24"/>
                <w:szCs w:val="24"/>
              </w:rPr>
              <w:t>Использовать знания по финансовой грамотности, планировать предпринимательскую деятельность в профессиональной сфере</w:t>
            </w:r>
          </w:p>
        </w:tc>
        <w:tc>
          <w:tcPr>
            <w:tcW w:w="3118" w:type="dxa"/>
          </w:tcPr>
          <w:p w14:paraId="0C6D748A" w14:textId="77777777" w:rsidR="00FA3DF6" w:rsidRPr="001818EA" w:rsidRDefault="00FA3DF6" w:rsidP="008B4F60">
            <w:pPr>
              <w:widowControl w:val="0"/>
              <w:spacing w:after="0" w:line="240" w:lineRule="auto"/>
              <w:ind w:left="34"/>
              <w:rPr>
                <w:rFonts w:ascii="Times New Roman" w:hAnsi="Times New Roman"/>
                <w:sz w:val="24"/>
                <w:szCs w:val="24"/>
              </w:rPr>
            </w:pPr>
            <w:r w:rsidRPr="001818EA">
              <w:rPr>
                <w:rFonts w:ascii="Times New Roman" w:hAnsi="Times New Roman"/>
                <w:sz w:val="24"/>
                <w:szCs w:val="24"/>
              </w:rPr>
              <w:t>75% правильных ответов</w:t>
            </w:r>
          </w:p>
        </w:tc>
        <w:tc>
          <w:tcPr>
            <w:tcW w:w="3118" w:type="dxa"/>
          </w:tcPr>
          <w:p w14:paraId="5E1C7ABE" w14:textId="77777777" w:rsidR="00FA3DF6" w:rsidRPr="001818EA" w:rsidRDefault="00FA3DF6" w:rsidP="008B4F60">
            <w:pPr>
              <w:widowControl w:val="0"/>
              <w:spacing w:after="0" w:line="240" w:lineRule="auto"/>
              <w:ind w:left="34"/>
              <w:rPr>
                <w:rFonts w:ascii="Times New Roman" w:hAnsi="Times New Roman"/>
                <w:sz w:val="24"/>
                <w:szCs w:val="24"/>
              </w:rPr>
            </w:pPr>
            <w:r w:rsidRPr="001818EA">
              <w:rPr>
                <w:rFonts w:ascii="Times New Roman" w:hAnsi="Times New Roman"/>
                <w:sz w:val="24"/>
                <w:szCs w:val="24"/>
              </w:rPr>
              <w:t>Контрольная работа</w:t>
            </w:r>
          </w:p>
        </w:tc>
      </w:tr>
      <w:tr w:rsidR="00FA3DF6" w:rsidRPr="001818EA" w14:paraId="59FE50FE" w14:textId="77777777" w:rsidTr="008B4F60">
        <w:trPr>
          <w:trHeight w:val="150"/>
        </w:trPr>
        <w:tc>
          <w:tcPr>
            <w:tcW w:w="3261" w:type="dxa"/>
            <w:vMerge/>
          </w:tcPr>
          <w:p w14:paraId="0E5FA637" w14:textId="77777777" w:rsidR="00FA3DF6" w:rsidRPr="001818EA" w:rsidRDefault="00FA3DF6" w:rsidP="008B4F60">
            <w:pPr>
              <w:widowControl w:val="0"/>
              <w:spacing w:after="0" w:line="240" w:lineRule="auto"/>
              <w:ind w:left="34"/>
              <w:rPr>
                <w:rFonts w:ascii="Times New Roman" w:hAnsi="Times New Roman"/>
                <w:sz w:val="24"/>
                <w:szCs w:val="24"/>
              </w:rPr>
            </w:pPr>
          </w:p>
        </w:tc>
        <w:tc>
          <w:tcPr>
            <w:tcW w:w="3118" w:type="dxa"/>
          </w:tcPr>
          <w:p w14:paraId="06784A40" w14:textId="77777777" w:rsidR="00FA3DF6" w:rsidRPr="001818EA" w:rsidRDefault="00FA3DF6" w:rsidP="008B4F60">
            <w:pPr>
              <w:widowControl w:val="0"/>
              <w:spacing w:after="0" w:line="240" w:lineRule="auto"/>
              <w:ind w:left="34"/>
              <w:rPr>
                <w:rFonts w:ascii="Times New Roman" w:hAnsi="Times New Roman"/>
                <w:sz w:val="24"/>
                <w:szCs w:val="24"/>
              </w:rPr>
            </w:pPr>
            <w:r w:rsidRPr="001818EA">
              <w:rPr>
                <w:rFonts w:ascii="Times New Roman" w:hAnsi="Times New Roman"/>
                <w:sz w:val="24"/>
                <w:szCs w:val="24"/>
              </w:rPr>
              <w:t>Экспертное наблюдение</w:t>
            </w:r>
          </w:p>
        </w:tc>
        <w:tc>
          <w:tcPr>
            <w:tcW w:w="3118" w:type="dxa"/>
          </w:tcPr>
          <w:p w14:paraId="4FC52A8D" w14:textId="77777777" w:rsidR="00FA3DF6" w:rsidRPr="001818EA" w:rsidRDefault="00FA3DF6" w:rsidP="008B4F60">
            <w:pPr>
              <w:widowControl w:val="0"/>
              <w:spacing w:after="0" w:line="240" w:lineRule="auto"/>
              <w:ind w:left="34"/>
              <w:rPr>
                <w:rFonts w:ascii="Times New Roman" w:hAnsi="Times New Roman"/>
                <w:sz w:val="24"/>
                <w:szCs w:val="24"/>
              </w:rPr>
            </w:pPr>
            <w:r w:rsidRPr="001818EA">
              <w:rPr>
                <w:rFonts w:ascii="Times New Roman" w:hAnsi="Times New Roman"/>
                <w:sz w:val="24"/>
                <w:szCs w:val="24"/>
              </w:rPr>
              <w:t>Практическая работа</w:t>
            </w:r>
          </w:p>
        </w:tc>
      </w:tr>
      <w:tr w:rsidR="00FA3DF6" w:rsidRPr="001818EA" w14:paraId="709560E9" w14:textId="77777777" w:rsidTr="008B4F60">
        <w:trPr>
          <w:trHeight w:val="111"/>
        </w:trPr>
        <w:tc>
          <w:tcPr>
            <w:tcW w:w="3261" w:type="dxa"/>
            <w:vMerge/>
          </w:tcPr>
          <w:p w14:paraId="0C75FE16" w14:textId="77777777" w:rsidR="00FA3DF6" w:rsidRPr="001818EA" w:rsidRDefault="00FA3DF6" w:rsidP="008B4F60">
            <w:pPr>
              <w:widowControl w:val="0"/>
              <w:spacing w:after="0" w:line="240" w:lineRule="auto"/>
              <w:ind w:left="34"/>
              <w:rPr>
                <w:rFonts w:ascii="Times New Roman" w:hAnsi="Times New Roman"/>
                <w:sz w:val="24"/>
                <w:szCs w:val="24"/>
              </w:rPr>
            </w:pPr>
          </w:p>
        </w:tc>
        <w:tc>
          <w:tcPr>
            <w:tcW w:w="3118" w:type="dxa"/>
          </w:tcPr>
          <w:p w14:paraId="25A1555B" w14:textId="77777777" w:rsidR="00FA3DF6" w:rsidRPr="001818EA" w:rsidRDefault="00FA3DF6" w:rsidP="008B4F60">
            <w:pPr>
              <w:widowControl w:val="0"/>
              <w:spacing w:after="0" w:line="240" w:lineRule="auto"/>
              <w:ind w:left="34"/>
              <w:rPr>
                <w:rFonts w:ascii="Times New Roman" w:hAnsi="Times New Roman"/>
                <w:sz w:val="24"/>
                <w:szCs w:val="24"/>
              </w:rPr>
            </w:pPr>
            <w:r w:rsidRPr="001818EA">
              <w:rPr>
                <w:rFonts w:ascii="Times New Roman" w:hAnsi="Times New Roman"/>
                <w:sz w:val="24"/>
                <w:szCs w:val="24"/>
              </w:rPr>
              <w:t>Экспертное наблюдение</w:t>
            </w:r>
          </w:p>
        </w:tc>
        <w:tc>
          <w:tcPr>
            <w:tcW w:w="3118" w:type="dxa"/>
          </w:tcPr>
          <w:p w14:paraId="395442D9" w14:textId="77777777" w:rsidR="00FA3DF6" w:rsidRPr="001818EA" w:rsidRDefault="00FA3DF6" w:rsidP="008B4F60">
            <w:pPr>
              <w:widowControl w:val="0"/>
              <w:spacing w:after="0" w:line="240" w:lineRule="auto"/>
              <w:ind w:left="34"/>
              <w:rPr>
                <w:rFonts w:ascii="Times New Roman" w:hAnsi="Times New Roman"/>
                <w:sz w:val="24"/>
                <w:szCs w:val="24"/>
              </w:rPr>
            </w:pPr>
            <w:r w:rsidRPr="001818EA">
              <w:rPr>
                <w:rFonts w:ascii="Times New Roman" w:hAnsi="Times New Roman"/>
                <w:sz w:val="24"/>
                <w:szCs w:val="24"/>
              </w:rPr>
              <w:t>Практическая работа</w:t>
            </w:r>
          </w:p>
        </w:tc>
      </w:tr>
    </w:tbl>
    <w:p w14:paraId="2DB3C1EF" w14:textId="77777777" w:rsidR="00FA3DF6" w:rsidRPr="001818EA" w:rsidRDefault="00FA3DF6" w:rsidP="00FA3DF6">
      <w:pPr>
        <w:widowControl w:val="0"/>
        <w:spacing w:after="0" w:line="240" w:lineRule="auto"/>
        <w:ind w:firstLine="567"/>
        <w:jc w:val="both"/>
        <w:rPr>
          <w:rFonts w:ascii="Times New Roman" w:hAnsi="Times New Roman"/>
          <w:sz w:val="24"/>
          <w:szCs w:val="24"/>
        </w:rPr>
      </w:pPr>
    </w:p>
    <w:p w14:paraId="6423A7E4" w14:textId="77777777" w:rsidR="00FA3DF6" w:rsidRPr="001818EA" w:rsidRDefault="00FA3DF6" w:rsidP="00FA3DF6">
      <w:pPr>
        <w:widowControl w:val="0"/>
        <w:spacing w:after="0" w:line="240" w:lineRule="auto"/>
        <w:ind w:firstLine="567"/>
        <w:jc w:val="both"/>
        <w:rPr>
          <w:rFonts w:ascii="Times New Roman" w:hAnsi="Times New Roman"/>
          <w:sz w:val="24"/>
          <w:szCs w:val="24"/>
        </w:rPr>
      </w:pPr>
      <w:r w:rsidRPr="001818EA">
        <w:rPr>
          <w:rFonts w:ascii="Times New Roman" w:hAnsi="Times New Roman"/>
          <w:sz w:val="24"/>
          <w:szCs w:val="24"/>
        </w:rPr>
        <w:t>Итоговая оценка осуществляется в рамках демонстрационного экзамена по профессиональному модулю, в ходе которого в рамках комплексного практического задания обучающийся демонстрирует освоенные ПК и ОК в условиях, приближенных к трудовой деятельности. Состоит из двух частей: оценка теоретической составляющей, оценка практической составляющей.</w:t>
      </w:r>
    </w:p>
    <w:p w14:paraId="46ECCD44" w14:textId="77777777" w:rsidR="00FA3DF6" w:rsidRPr="001818EA" w:rsidRDefault="00FA3DF6" w:rsidP="00FA3DF6">
      <w:pPr>
        <w:widowControl w:val="0"/>
        <w:spacing w:after="0" w:line="240" w:lineRule="auto"/>
        <w:ind w:firstLine="567"/>
        <w:jc w:val="both"/>
        <w:rPr>
          <w:rFonts w:ascii="Times New Roman" w:hAnsi="Times New Roman"/>
          <w:sz w:val="24"/>
          <w:szCs w:val="24"/>
        </w:rPr>
      </w:pPr>
    </w:p>
    <w:p w14:paraId="058B71B7" w14:textId="77777777" w:rsidR="00FA3DF6" w:rsidRPr="001818EA" w:rsidRDefault="00FA3DF6" w:rsidP="00FA3DF6">
      <w:pPr>
        <w:widowControl w:val="0"/>
        <w:spacing w:after="0" w:line="240" w:lineRule="auto"/>
        <w:jc w:val="right"/>
        <w:outlineLvl w:val="0"/>
        <w:rPr>
          <w:rFonts w:ascii="Times New Roman" w:hAnsi="Times New Roman"/>
          <w:bCs/>
          <w:sz w:val="24"/>
          <w:szCs w:val="24"/>
        </w:rPr>
      </w:pPr>
      <w:r w:rsidRPr="001818EA">
        <w:rPr>
          <w:rFonts w:ascii="Times New Roman" w:hAnsi="Times New Roman"/>
          <w:sz w:val="24"/>
          <w:szCs w:val="24"/>
          <w:lang w:eastAsia="en-US"/>
        </w:rPr>
        <w:br w:type="page"/>
      </w:r>
      <w:r w:rsidRPr="001818EA">
        <w:rPr>
          <w:rFonts w:ascii="Times New Roman" w:hAnsi="Times New Roman"/>
          <w:sz w:val="24"/>
          <w:szCs w:val="24"/>
        </w:rPr>
        <w:lastRenderedPageBreak/>
        <w:t>Приложение</w:t>
      </w:r>
      <w:r w:rsidRPr="001818EA">
        <w:rPr>
          <w:rFonts w:ascii="Times New Roman" w:hAnsi="Times New Roman"/>
          <w:bCs/>
          <w:sz w:val="24"/>
          <w:szCs w:val="24"/>
        </w:rPr>
        <w:t xml:space="preserve"> </w:t>
      </w:r>
      <w:r w:rsidR="00A26D9C">
        <w:rPr>
          <w:rFonts w:ascii="Times New Roman" w:hAnsi="Times New Roman"/>
          <w:bCs/>
          <w:sz w:val="24"/>
          <w:szCs w:val="24"/>
        </w:rPr>
        <w:t>1</w:t>
      </w:r>
      <w:r w:rsidRPr="001818EA">
        <w:rPr>
          <w:rFonts w:ascii="Times New Roman" w:hAnsi="Times New Roman"/>
          <w:bCs/>
          <w:sz w:val="24"/>
          <w:szCs w:val="24"/>
        </w:rPr>
        <w:t>.2</w:t>
      </w:r>
    </w:p>
    <w:p w14:paraId="51961BF2" w14:textId="77777777" w:rsidR="00FA3DF6" w:rsidRPr="001818EA" w:rsidRDefault="00FA3DF6" w:rsidP="00FA3DF6">
      <w:pPr>
        <w:widowControl w:val="0"/>
        <w:spacing w:after="0" w:line="240" w:lineRule="auto"/>
        <w:jc w:val="right"/>
        <w:rPr>
          <w:rFonts w:ascii="Times New Roman" w:hAnsi="Times New Roman"/>
          <w:b/>
          <w:i/>
          <w:sz w:val="24"/>
          <w:szCs w:val="24"/>
        </w:rPr>
      </w:pPr>
      <w:r w:rsidRPr="001818EA">
        <w:rPr>
          <w:rFonts w:ascii="Times New Roman" w:hAnsi="Times New Roman"/>
          <w:b/>
          <w:i/>
          <w:sz w:val="24"/>
          <w:szCs w:val="24"/>
        </w:rPr>
        <w:t>к ПООП по специальности</w:t>
      </w:r>
    </w:p>
    <w:p w14:paraId="06BB0209" w14:textId="77777777" w:rsidR="00FA3DF6" w:rsidRPr="001818EA" w:rsidRDefault="00FA3DF6" w:rsidP="00FA3DF6">
      <w:pPr>
        <w:widowControl w:val="0"/>
        <w:spacing w:after="0" w:line="240" w:lineRule="auto"/>
        <w:jc w:val="right"/>
        <w:rPr>
          <w:rFonts w:ascii="Times New Roman" w:hAnsi="Times New Roman"/>
          <w:i/>
          <w:sz w:val="24"/>
          <w:szCs w:val="24"/>
        </w:rPr>
      </w:pPr>
      <w:r w:rsidRPr="001818EA">
        <w:rPr>
          <w:rFonts w:ascii="Times New Roman" w:hAnsi="Times New Roman"/>
          <w:b/>
          <w:i/>
          <w:sz w:val="24"/>
          <w:szCs w:val="24"/>
        </w:rPr>
        <w:t>29.02.09 Печатное дело</w:t>
      </w:r>
    </w:p>
    <w:p w14:paraId="4F49D50E" w14:textId="77777777" w:rsidR="00FA3DF6" w:rsidRPr="001818EA" w:rsidRDefault="00FA3DF6" w:rsidP="00FA3DF6">
      <w:pPr>
        <w:widowControl w:val="0"/>
        <w:spacing w:after="0" w:line="240" w:lineRule="auto"/>
        <w:ind w:firstLine="567"/>
        <w:jc w:val="right"/>
        <w:rPr>
          <w:rFonts w:ascii="Times New Roman" w:hAnsi="Times New Roman"/>
          <w:sz w:val="24"/>
          <w:szCs w:val="24"/>
        </w:rPr>
      </w:pPr>
    </w:p>
    <w:p w14:paraId="5E7F665B" w14:textId="77777777" w:rsidR="00FA3DF6" w:rsidRPr="001818EA" w:rsidRDefault="00FA3DF6" w:rsidP="00FA3DF6">
      <w:pPr>
        <w:widowControl w:val="0"/>
        <w:spacing w:after="0" w:line="240" w:lineRule="auto"/>
        <w:ind w:firstLine="567"/>
        <w:jc w:val="both"/>
        <w:rPr>
          <w:rFonts w:ascii="Times New Roman" w:hAnsi="Times New Roman"/>
          <w:b/>
          <w:sz w:val="24"/>
          <w:szCs w:val="24"/>
        </w:rPr>
      </w:pPr>
    </w:p>
    <w:p w14:paraId="58869CF4" w14:textId="77777777" w:rsidR="00FA3DF6" w:rsidRPr="001818EA" w:rsidRDefault="00FA3DF6" w:rsidP="00FA3DF6">
      <w:pPr>
        <w:widowControl w:val="0"/>
        <w:spacing w:after="0" w:line="240" w:lineRule="auto"/>
        <w:ind w:firstLine="567"/>
        <w:jc w:val="both"/>
        <w:rPr>
          <w:rFonts w:ascii="Times New Roman" w:hAnsi="Times New Roman"/>
          <w:b/>
          <w:sz w:val="24"/>
          <w:szCs w:val="24"/>
        </w:rPr>
      </w:pPr>
    </w:p>
    <w:p w14:paraId="3F402C0F" w14:textId="77777777" w:rsidR="00FA3DF6" w:rsidRPr="001818EA" w:rsidRDefault="00FA3DF6" w:rsidP="00FA3DF6">
      <w:pPr>
        <w:widowControl w:val="0"/>
        <w:spacing w:after="0" w:line="240" w:lineRule="auto"/>
        <w:ind w:firstLine="567"/>
        <w:jc w:val="both"/>
        <w:rPr>
          <w:rFonts w:ascii="Times New Roman" w:hAnsi="Times New Roman"/>
          <w:b/>
          <w:sz w:val="24"/>
          <w:szCs w:val="24"/>
        </w:rPr>
      </w:pPr>
    </w:p>
    <w:p w14:paraId="1BE7191D" w14:textId="77777777" w:rsidR="00FA3DF6" w:rsidRPr="001818EA" w:rsidRDefault="00FA3DF6" w:rsidP="00FA3DF6">
      <w:pPr>
        <w:widowControl w:val="0"/>
        <w:spacing w:after="0" w:line="240" w:lineRule="auto"/>
        <w:ind w:firstLine="567"/>
        <w:jc w:val="both"/>
        <w:rPr>
          <w:rFonts w:ascii="Times New Roman" w:hAnsi="Times New Roman"/>
          <w:b/>
          <w:sz w:val="24"/>
          <w:szCs w:val="24"/>
        </w:rPr>
      </w:pPr>
    </w:p>
    <w:p w14:paraId="0BBB22F6" w14:textId="77777777" w:rsidR="00FA3DF6" w:rsidRPr="001818EA" w:rsidRDefault="00FA3DF6" w:rsidP="00FA3DF6">
      <w:pPr>
        <w:widowControl w:val="0"/>
        <w:spacing w:after="0" w:line="240" w:lineRule="auto"/>
        <w:ind w:firstLine="567"/>
        <w:jc w:val="both"/>
        <w:rPr>
          <w:rFonts w:ascii="Times New Roman" w:hAnsi="Times New Roman"/>
          <w:b/>
          <w:sz w:val="24"/>
          <w:szCs w:val="24"/>
        </w:rPr>
      </w:pPr>
    </w:p>
    <w:p w14:paraId="2538FE67" w14:textId="77777777" w:rsidR="00FA3DF6" w:rsidRPr="001818EA" w:rsidRDefault="00FA3DF6" w:rsidP="00FA3DF6">
      <w:pPr>
        <w:widowControl w:val="0"/>
        <w:spacing w:after="0" w:line="240" w:lineRule="auto"/>
        <w:ind w:firstLine="567"/>
        <w:jc w:val="both"/>
        <w:rPr>
          <w:rFonts w:ascii="Times New Roman" w:hAnsi="Times New Roman"/>
          <w:b/>
          <w:sz w:val="24"/>
          <w:szCs w:val="24"/>
        </w:rPr>
      </w:pPr>
    </w:p>
    <w:p w14:paraId="16847064" w14:textId="77777777" w:rsidR="00FA3DF6" w:rsidRPr="001818EA" w:rsidRDefault="00FA3DF6" w:rsidP="00FA3DF6">
      <w:pPr>
        <w:widowControl w:val="0"/>
        <w:spacing w:after="0" w:line="240" w:lineRule="auto"/>
        <w:ind w:firstLine="567"/>
        <w:jc w:val="both"/>
        <w:rPr>
          <w:rFonts w:ascii="Times New Roman" w:hAnsi="Times New Roman"/>
          <w:b/>
          <w:sz w:val="24"/>
          <w:szCs w:val="24"/>
        </w:rPr>
      </w:pPr>
    </w:p>
    <w:p w14:paraId="71D85DEE" w14:textId="77777777" w:rsidR="00FA3DF6" w:rsidRPr="001818EA" w:rsidRDefault="00FA3DF6" w:rsidP="00FA3DF6">
      <w:pPr>
        <w:widowControl w:val="0"/>
        <w:spacing w:after="0" w:line="240" w:lineRule="auto"/>
        <w:ind w:firstLine="567"/>
        <w:jc w:val="both"/>
        <w:rPr>
          <w:rFonts w:ascii="Times New Roman" w:hAnsi="Times New Roman"/>
          <w:b/>
          <w:sz w:val="24"/>
          <w:szCs w:val="24"/>
        </w:rPr>
      </w:pPr>
    </w:p>
    <w:p w14:paraId="149856BE" w14:textId="77777777" w:rsidR="00FA3DF6" w:rsidRPr="001818EA" w:rsidRDefault="00FA3DF6" w:rsidP="00FA3DF6">
      <w:pPr>
        <w:widowControl w:val="0"/>
        <w:spacing w:after="0" w:line="240" w:lineRule="auto"/>
        <w:ind w:firstLine="567"/>
        <w:jc w:val="both"/>
        <w:rPr>
          <w:rFonts w:ascii="Times New Roman" w:hAnsi="Times New Roman"/>
          <w:b/>
          <w:sz w:val="24"/>
          <w:szCs w:val="24"/>
        </w:rPr>
      </w:pPr>
    </w:p>
    <w:p w14:paraId="3344846D" w14:textId="77777777" w:rsidR="00FA3DF6" w:rsidRPr="001818EA" w:rsidRDefault="00FA3DF6" w:rsidP="00FA3DF6">
      <w:pPr>
        <w:widowControl w:val="0"/>
        <w:spacing w:after="0" w:line="240" w:lineRule="auto"/>
        <w:ind w:firstLine="567"/>
        <w:jc w:val="both"/>
        <w:rPr>
          <w:rFonts w:ascii="Times New Roman" w:hAnsi="Times New Roman"/>
          <w:b/>
          <w:sz w:val="24"/>
          <w:szCs w:val="24"/>
        </w:rPr>
      </w:pPr>
    </w:p>
    <w:p w14:paraId="6699156C" w14:textId="77777777" w:rsidR="00FA3DF6" w:rsidRPr="001818EA" w:rsidRDefault="00FA3DF6" w:rsidP="00FA3DF6">
      <w:pPr>
        <w:widowControl w:val="0"/>
        <w:spacing w:after="0" w:line="240" w:lineRule="auto"/>
        <w:ind w:firstLine="567"/>
        <w:jc w:val="both"/>
        <w:rPr>
          <w:rFonts w:ascii="Times New Roman" w:hAnsi="Times New Roman"/>
          <w:b/>
          <w:sz w:val="24"/>
          <w:szCs w:val="24"/>
        </w:rPr>
      </w:pPr>
    </w:p>
    <w:p w14:paraId="19D7C98C" w14:textId="77777777" w:rsidR="00FA3DF6" w:rsidRPr="001818EA" w:rsidRDefault="00FA3DF6" w:rsidP="00FA3DF6">
      <w:pPr>
        <w:widowControl w:val="0"/>
        <w:spacing w:after="0" w:line="240" w:lineRule="auto"/>
        <w:ind w:firstLine="567"/>
        <w:jc w:val="both"/>
        <w:rPr>
          <w:rFonts w:ascii="Times New Roman" w:hAnsi="Times New Roman"/>
          <w:b/>
          <w:sz w:val="24"/>
          <w:szCs w:val="24"/>
        </w:rPr>
      </w:pPr>
    </w:p>
    <w:p w14:paraId="065BB643" w14:textId="77777777" w:rsidR="00FA3DF6" w:rsidRPr="001818EA" w:rsidRDefault="00FA3DF6" w:rsidP="00FA3DF6">
      <w:pPr>
        <w:widowControl w:val="0"/>
        <w:spacing w:after="0" w:line="240" w:lineRule="auto"/>
        <w:ind w:firstLine="567"/>
        <w:jc w:val="both"/>
        <w:rPr>
          <w:rFonts w:ascii="Times New Roman" w:hAnsi="Times New Roman"/>
          <w:b/>
          <w:sz w:val="24"/>
          <w:szCs w:val="24"/>
        </w:rPr>
      </w:pPr>
    </w:p>
    <w:p w14:paraId="076BD6E0" w14:textId="77777777" w:rsidR="00FA3DF6" w:rsidRPr="001818EA" w:rsidRDefault="00FA3DF6" w:rsidP="00FA3DF6">
      <w:pPr>
        <w:widowControl w:val="0"/>
        <w:spacing w:after="0" w:line="240" w:lineRule="auto"/>
        <w:ind w:firstLine="567"/>
        <w:jc w:val="both"/>
        <w:rPr>
          <w:rFonts w:ascii="Times New Roman" w:hAnsi="Times New Roman"/>
          <w:b/>
          <w:sz w:val="24"/>
          <w:szCs w:val="24"/>
        </w:rPr>
      </w:pPr>
    </w:p>
    <w:p w14:paraId="4F1EFB22" w14:textId="77777777" w:rsidR="00FA3DF6" w:rsidRPr="001818EA" w:rsidRDefault="00FA3DF6" w:rsidP="00FA3DF6">
      <w:pPr>
        <w:widowControl w:val="0"/>
        <w:spacing w:after="0" w:line="240" w:lineRule="auto"/>
        <w:ind w:firstLine="567"/>
        <w:jc w:val="both"/>
        <w:rPr>
          <w:rFonts w:ascii="Times New Roman" w:hAnsi="Times New Roman"/>
          <w:b/>
          <w:sz w:val="24"/>
          <w:szCs w:val="24"/>
        </w:rPr>
      </w:pPr>
    </w:p>
    <w:p w14:paraId="7295242F" w14:textId="77777777" w:rsidR="00FA3DF6" w:rsidRPr="001818EA" w:rsidRDefault="00FA3DF6" w:rsidP="00FA3DF6">
      <w:pPr>
        <w:widowControl w:val="0"/>
        <w:spacing w:after="0" w:line="240" w:lineRule="auto"/>
        <w:ind w:firstLine="567"/>
        <w:jc w:val="both"/>
        <w:rPr>
          <w:rFonts w:ascii="Times New Roman" w:hAnsi="Times New Roman"/>
          <w:b/>
          <w:sz w:val="24"/>
          <w:szCs w:val="24"/>
        </w:rPr>
      </w:pPr>
    </w:p>
    <w:p w14:paraId="5E9A214C" w14:textId="77777777" w:rsidR="00FA3DF6" w:rsidRPr="001818EA" w:rsidRDefault="00FA3DF6" w:rsidP="00FA3DF6">
      <w:pPr>
        <w:widowControl w:val="0"/>
        <w:spacing w:after="0" w:line="240" w:lineRule="auto"/>
        <w:jc w:val="center"/>
        <w:rPr>
          <w:rFonts w:ascii="Times New Roman" w:hAnsi="Times New Roman"/>
          <w:b/>
          <w:sz w:val="24"/>
          <w:szCs w:val="24"/>
        </w:rPr>
      </w:pPr>
    </w:p>
    <w:p w14:paraId="59FC551F" w14:textId="77777777" w:rsidR="00FA3DF6" w:rsidRPr="001818EA" w:rsidRDefault="00FA3DF6" w:rsidP="00FA3DF6">
      <w:pPr>
        <w:widowControl w:val="0"/>
        <w:spacing w:after="0" w:line="240" w:lineRule="auto"/>
        <w:jc w:val="center"/>
        <w:rPr>
          <w:rFonts w:ascii="Times New Roman" w:hAnsi="Times New Roman"/>
          <w:b/>
          <w:sz w:val="24"/>
          <w:szCs w:val="24"/>
        </w:rPr>
      </w:pPr>
    </w:p>
    <w:p w14:paraId="405A7169" w14:textId="77777777" w:rsidR="00FA3DF6" w:rsidRPr="001818EA" w:rsidRDefault="00FA3DF6" w:rsidP="00FA3DF6">
      <w:pPr>
        <w:widowControl w:val="0"/>
        <w:spacing w:after="0" w:line="240" w:lineRule="auto"/>
        <w:jc w:val="center"/>
        <w:outlineLvl w:val="0"/>
        <w:rPr>
          <w:rFonts w:ascii="Times New Roman" w:hAnsi="Times New Roman"/>
          <w:b/>
          <w:sz w:val="24"/>
          <w:szCs w:val="24"/>
        </w:rPr>
      </w:pPr>
      <w:r w:rsidRPr="001818EA">
        <w:rPr>
          <w:rFonts w:ascii="Times New Roman" w:hAnsi="Times New Roman"/>
          <w:b/>
          <w:sz w:val="24"/>
          <w:szCs w:val="24"/>
        </w:rPr>
        <w:t>ПРИМЕРНАЯ ПРОГРАММА ПРОФЕССИОНАЛЬНОГО МОДУЛЯ</w:t>
      </w:r>
    </w:p>
    <w:p w14:paraId="68BD993E" w14:textId="77777777" w:rsidR="00FA3DF6" w:rsidRPr="001818EA" w:rsidRDefault="00FA3DF6" w:rsidP="00FA3DF6">
      <w:pPr>
        <w:widowControl w:val="0"/>
        <w:spacing w:after="0" w:line="240" w:lineRule="auto"/>
        <w:jc w:val="center"/>
        <w:rPr>
          <w:rFonts w:ascii="Times New Roman" w:hAnsi="Times New Roman"/>
          <w:b/>
          <w:sz w:val="24"/>
          <w:szCs w:val="24"/>
          <w:u w:val="single"/>
        </w:rPr>
      </w:pPr>
    </w:p>
    <w:p w14:paraId="4CACC008" w14:textId="77777777" w:rsidR="00FA3DF6" w:rsidRPr="001818EA" w:rsidRDefault="00FA3DF6" w:rsidP="00FA3DF6">
      <w:pPr>
        <w:widowControl w:val="0"/>
        <w:spacing w:after="0" w:line="240" w:lineRule="auto"/>
        <w:jc w:val="center"/>
        <w:rPr>
          <w:rFonts w:ascii="Times New Roman" w:hAnsi="Times New Roman"/>
          <w:b/>
          <w:sz w:val="24"/>
          <w:szCs w:val="24"/>
        </w:rPr>
      </w:pPr>
      <w:r w:rsidRPr="001818EA">
        <w:rPr>
          <w:rFonts w:ascii="Times New Roman" w:hAnsi="Times New Roman"/>
          <w:b/>
          <w:sz w:val="24"/>
          <w:szCs w:val="24"/>
        </w:rPr>
        <w:t>ПМ 02. КОНТРОЛЬ ТЕХНОЛОГИЧЕСКИХ ПРОЦЕССОВ ИЗГОТОВЛЕНИЯ РАЗЛИЧНЫХ ВИДОВ ПЕЧАТНОЙ ПРОДУКЦИИ</w:t>
      </w:r>
    </w:p>
    <w:p w14:paraId="1A4FCAF3" w14:textId="77777777" w:rsidR="00FA3DF6" w:rsidRPr="001818EA" w:rsidRDefault="00FA3DF6" w:rsidP="00FA3DF6">
      <w:pPr>
        <w:widowControl w:val="0"/>
        <w:spacing w:after="0" w:line="240" w:lineRule="auto"/>
        <w:jc w:val="center"/>
        <w:rPr>
          <w:rFonts w:ascii="Times New Roman" w:hAnsi="Times New Roman"/>
          <w:b/>
          <w:sz w:val="24"/>
          <w:szCs w:val="24"/>
        </w:rPr>
      </w:pPr>
    </w:p>
    <w:p w14:paraId="0229902B" w14:textId="77777777" w:rsidR="00FA3DF6" w:rsidRPr="001818EA" w:rsidRDefault="00FA3DF6" w:rsidP="00FA3DF6">
      <w:pPr>
        <w:widowControl w:val="0"/>
        <w:spacing w:after="0" w:line="240" w:lineRule="auto"/>
        <w:jc w:val="center"/>
        <w:rPr>
          <w:rFonts w:ascii="Times New Roman" w:hAnsi="Times New Roman"/>
          <w:b/>
          <w:sz w:val="24"/>
          <w:szCs w:val="24"/>
        </w:rPr>
      </w:pPr>
    </w:p>
    <w:p w14:paraId="0F8C6477" w14:textId="77777777" w:rsidR="00FA3DF6" w:rsidRPr="001818EA" w:rsidRDefault="00FA3DF6" w:rsidP="00FA3DF6">
      <w:pPr>
        <w:widowControl w:val="0"/>
        <w:spacing w:after="0" w:line="240" w:lineRule="auto"/>
        <w:jc w:val="center"/>
        <w:rPr>
          <w:rFonts w:ascii="Times New Roman" w:hAnsi="Times New Roman"/>
          <w:b/>
          <w:sz w:val="24"/>
          <w:szCs w:val="24"/>
        </w:rPr>
      </w:pPr>
    </w:p>
    <w:p w14:paraId="17F6EE78" w14:textId="77777777" w:rsidR="00FA3DF6" w:rsidRPr="001818EA" w:rsidRDefault="00FA3DF6" w:rsidP="00FA3DF6">
      <w:pPr>
        <w:widowControl w:val="0"/>
        <w:spacing w:after="0" w:line="240" w:lineRule="auto"/>
        <w:jc w:val="center"/>
        <w:rPr>
          <w:rFonts w:ascii="Times New Roman" w:hAnsi="Times New Roman"/>
          <w:b/>
          <w:sz w:val="24"/>
          <w:szCs w:val="24"/>
        </w:rPr>
      </w:pPr>
    </w:p>
    <w:p w14:paraId="772735C7" w14:textId="77777777" w:rsidR="00FA3DF6" w:rsidRPr="001818EA" w:rsidRDefault="00FA3DF6" w:rsidP="00FA3DF6">
      <w:pPr>
        <w:widowControl w:val="0"/>
        <w:spacing w:after="0" w:line="240" w:lineRule="auto"/>
        <w:jc w:val="center"/>
        <w:rPr>
          <w:rFonts w:ascii="Times New Roman" w:hAnsi="Times New Roman"/>
          <w:b/>
          <w:sz w:val="24"/>
          <w:szCs w:val="24"/>
        </w:rPr>
      </w:pPr>
    </w:p>
    <w:p w14:paraId="3646F85F" w14:textId="77777777" w:rsidR="00FA3DF6" w:rsidRPr="001818EA" w:rsidRDefault="00FA3DF6" w:rsidP="00FA3DF6">
      <w:pPr>
        <w:widowControl w:val="0"/>
        <w:spacing w:after="0" w:line="240" w:lineRule="auto"/>
        <w:jc w:val="center"/>
        <w:rPr>
          <w:rFonts w:ascii="Times New Roman" w:hAnsi="Times New Roman"/>
          <w:b/>
          <w:sz w:val="24"/>
          <w:szCs w:val="24"/>
        </w:rPr>
      </w:pPr>
    </w:p>
    <w:p w14:paraId="5BB32FB3" w14:textId="77777777" w:rsidR="00FA3DF6" w:rsidRPr="001818EA" w:rsidRDefault="00FA3DF6" w:rsidP="00FA3DF6">
      <w:pPr>
        <w:widowControl w:val="0"/>
        <w:spacing w:after="0" w:line="240" w:lineRule="auto"/>
        <w:jc w:val="center"/>
        <w:rPr>
          <w:rFonts w:ascii="Times New Roman" w:hAnsi="Times New Roman"/>
          <w:b/>
          <w:sz w:val="24"/>
          <w:szCs w:val="24"/>
        </w:rPr>
      </w:pPr>
    </w:p>
    <w:p w14:paraId="0439C20B" w14:textId="77777777" w:rsidR="00FA3DF6" w:rsidRPr="001818EA" w:rsidRDefault="00FA3DF6" w:rsidP="00FA3DF6">
      <w:pPr>
        <w:widowControl w:val="0"/>
        <w:spacing w:after="0" w:line="240" w:lineRule="auto"/>
        <w:jc w:val="center"/>
        <w:rPr>
          <w:rFonts w:ascii="Times New Roman" w:hAnsi="Times New Roman"/>
          <w:b/>
          <w:sz w:val="24"/>
          <w:szCs w:val="24"/>
        </w:rPr>
      </w:pPr>
    </w:p>
    <w:p w14:paraId="36D5D592" w14:textId="77777777" w:rsidR="00FA3DF6" w:rsidRPr="001818EA" w:rsidRDefault="00FA3DF6" w:rsidP="00FA3DF6">
      <w:pPr>
        <w:widowControl w:val="0"/>
        <w:spacing w:after="0" w:line="240" w:lineRule="auto"/>
        <w:jc w:val="center"/>
        <w:rPr>
          <w:rFonts w:ascii="Times New Roman" w:hAnsi="Times New Roman"/>
          <w:b/>
          <w:sz w:val="24"/>
          <w:szCs w:val="24"/>
        </w:rPr>
      </w:pPr>
    </w:p>
    <w:p w14:paraId="446F1702" w14:textId="77777777" w:rsidR="00FA3DF6" w:rsidRPr="001818EA" w:rsidRDefault="00FA3DF6" w:rsidP="00FA3DF6">
      <w:pPr>
        <w:widowControl w:val="0"/>
        <w:spacing w:after="0" w:line="240" w:lineRule="auto"/>
        <w:jc w:val="center"/>
        <w:rPr>
          <w:rFonts w:ascii="Times New Roman" w:hAnsi="Times New Roman"/>
          <w:b/>
          <w:sz w:val="24"/>
          <w:szCs w:val="24"/>
        </w:rPr>
      </w:pPr>
    </w:p>
    <w:p w14:paraId="74D280D0" w14:textId="77777777" w:rsidR="00FA3DF6" w:rsidRPr="001818EA" w:rsidRDefault="00FA3DF6" w:rsidP="00FA3DF6">
      <w:pPr>
        <w:widowControl w:val="0"/>
        <w:spacing w:after="0" w:line="240" w:lineRule="auto"/>
        <w:jc w:val="center"/>
        <w:rPr>
          <w:rFonts w:ascii="Times New Roman" w:hAnsi="Times New Roman"/>
          <w:b/>
          <w:sz w:val="24"/>
          <w:szCs w:val="24"/>
        </w:rPr>
      </w:pPr>
    </w:p>
    <w:p w14:paraId="4AA4AAA4" w14:textId="77777777" w:rsidR="00FA3DF6" w:rsidRPr="001818EA" w:rsidRDefault="00FA3DF6" w:rsidP="00FA3DF6">
      <w:pPr>
        <w:widowControl w:val="0"/>
        <w:spacing w:after="0" w:line="240" w:lineRule="auto"/>
        <w:jc w:val="center"/>
        <w:rPr>
          <w:rFonts w:ascii="Times New Roman" w:hAnsi="Times New Roman"/>
          <w:b/>
          <w:sz w:val="24"/>
          <w:szCs w:val="24"/>
        </w:rPr>
      </w:pPr>
    </w:p>
    <w:p w14:paraId="2A3331D1" w14:textId="77777777" w:rsidR="00FA3DF6" w:rsidRPr="001818EA" w:rsidRDefault="00FA3DF6" w:rsidP="00FA3DF6">
      <w:pPr>
        <w:widowControl w:val="0"/>
        <w:spacing w:after="0" w:line="240" w:lineRule="auto"/>
        <w:jc w:val="center"/>
        <w:rPr>
          <w:rFonts w:ascii="Times New Roman" w:hAnsi="Times New Roman"/>
          <w:b/>
          <w:sz w:val="24"/>
          <w:szCs w:val="24"/>
        </w:rPr>
      </w:pPr>
    </w:p>
    <w:p w14:paraId="090AE968" w14:textId="77777777" w:rsidR="00FA3DF6" w:rsidRPr="001818EA" w:rsidRDefault="00FA3DF6" w:rsidP="00FA3DF6">
      <w:pPr>
        <w:widowControl w:val="0"/>
        <w:spacing w:after="0" w:line="240" w:lineRule="auto"/>
        <w:jc w:val="center"/>
        <w:rPr>
          <w:rFonts w:ascii="Times New Roman" w:hAnsi="Times New Roman"/>
          <w:b/>
          <w:sz w:val="24"/>
          <w:szCs w:val="24"/>
        </w:rPr>
      </w:pPr>
    </w:p>
    <w:p w14:paraId="02A90364" w14:textId="77777777" w:rsidR="00FA3DF6" w:rsidRPr="001818EA" w:rsidRDefault="00FA3DF6" w:rsidP="00FA3DF6">
      <w:pPr>
        <w:widowControl w:val="0"/>
        <w:spacing w:after="0" w:line="240" w:lineRule="auto"/>
        <w:jc w:val="center"/>
        <w:rPr>
          <w:rFonts w:ascii="Times New Roman" w:hAnsi="Times New Roman"/>
          <w:b/>
          <w:sz w:val="24"/>
          <w:szCs w:val="24"/>
        </w:rPr>
      </w:pPr>
    </w:p>
    <w:p w14:paraId="28F3C72E" w14:textId="77777777" w:rsidR="00FA3DF6" w:rsidRPr="001818EA" w:rsidRDefault="00FA3DF6" w:rsidP="00FA3DF6">
      <w:pPr>
        <w:widowControl w:val="0"/>
        <w:spacing w:after="0" w:line="240" w:lineRule="auto"/>
        <w:jc w:val="center"/>
        <w:rPr>
          <w:rFonts w:ascii="Times New Roman" w:hAnsi="Times New Roman"/>
          <w:b/>
          <w:sz w:val="24"/>
          <w:szCs w:val="24"/>
        </w:rPr>
      </w:pPr>
    </w:p>
    <w:p w14:paraId="2B2CFDDD" w14:textId="77777777" w:rsidR="00FA3DF6" w:rsidRPr="001818EA" w:rsidRDefault="00FA3DF6" w:rsidP="00FA3DF6">
      <w:pPr>
        <w:widowControl w:val="0"/>
        <w:spacing w:after="0" w:line="240" w:lineRule="auto"/>
        <w:jc w:val="center"/>
        <w:rPr>
          <w:rFonts w:ascii="Times New Roman" w:hAnsi="Times New Roman"/>
          <w:b/>
          <w:sz w:val="24"/>
          <w:szCs w:val="24"/>
        </w:rPr>
      </w:pPr>
    </w:p>
    <w:p w14:paraId="7813E312" w14:textId="77777777" w:rsidR="00FA3DF6" w:rsidRPr="001818EA" w:rsidRDefault="00FA3DF6" w:rsidP="00FA3DF6">
      <w:pPr>
        <w:widowControl w:val="0"/>
        <w:spacing w:after="0" w:line="240" w:lineRule="auto"/>
        <w:jc w:val="center"/>
        <w:rPr>
          <w:rFonts w:ascii="Times New Roman" w:hAnsi="Times New Roman"/>
          <w:b/>
          <w:sz w:val="24"/>
          <w:szCs w:val="24"/>
        </w:rPr>
      </w:pPr>
    </w:p>
    <w:p w14:paraId="2DFB16F0" w14:textId="77777777" w:rsidR="00FA3DF6" w:rsidRPr="001818EA" w:rsidRDefault="00FA3DF6" w:rsidP="00FA3DF6">
      <w:pPr>
        <w:widowControl w:val="0"/>
        <w:spacing w:after="0" w:line="240" w:lineRule="auto"/>
        <w:jc w:val="center"/>
        <w:rPr>
          <w:rFonts w:ascii="Times New Roman" w:hAnsi="Times New Roman"/>
          <w:b/>
          <w:sz w:val="24"/>
          <w:szCs w:val="24"/>
        </w:rPr>
      </w:pPr>
    </w:p>
    <w:p w14:paraId="14ABB029" w14:textId="77777777" w:rsidR="00FA3DF6" w:rsidRPr="001818EA" w:rsidRDefault="00FA3DF6" w:rsidP="00FA3DF6">
      <w:pPr>
        <w:widowControl w:val="0"/>
        <w:spacing w:after="0" w:line="240" w:lineRule="auto"/>
        <w:jc w:val="center"/>
        <w:rPr>
          <w:rFonts w:ascii="Times New Roman" w:hAnsi="Times New Roman"/>
          <w:b/>
          <w:sz w:val="24"/>
          <w:szCs w:val="24"/>
        </w:rPr>
      </w:pPr>
    </w:p>
    <w:p w14:paraId="1991C680" w14:textId="77777777" w:rsidR="00FA3DF6" w:rsidRPr="001818EA" w:rsidRDefault="00FA3DF6" w:rsidP="00FA3DF6">
      <w:pPr>
        <w:widowControl w:val="0"/>
        <w:spacing w:after="0" w:line="240" w:lineRule="auto"/>
        <w:jc w:val="center"/>
        <w:rPr>
          <w:rFonts w:ascii="Times New Roman" w:hAnsi="Times New Roman"/>
          <w:b/>
          <w:sz w:val="24"/>
          <w:szCs w:val="24"/>
        </w:rPr>
      </w:pPr>
    </w:p>
    <w:p w14:paraId="0878D96C" w14:textId="77777777" w:rsidR="00FA3DF6" w:rsidRPr="001818EA" w:rsidRDefault="00FA3DF6" w:rsidP="00FA3DF6">
      <w:pPr>
        <w:widowControl w:val="0"/>
        <w:spacing w:after="0" w:line="240" w:lineRule="auto"/>
        <w:jc w:val="center"/>
        <w:rPr>
          <w:rFonts w:ascii="Times New Roman" w:hAnsi="Times New Roman"/>
          <w:b/>
          <w:sz w:val="24"/>
          <w:szCs w:val="24"/>
        </w:rPr>
      </w:pPr>
    </w:p>
    <w:p w14:paraId="1F39AB33" w14:textId="77777777" w:rsidR="00FA3DF6" w:rsidRPr="001818EA" w:rsidRDefault="00FA3DF6" w:rsidP="00FA3DF6">
      <w:pPr>
        <w:widowControl w:val="0"/>
        <w:spacing w:after="0" w:line="240" w:lineRule="auto"/>
        <w:jc w:val="center"/>
        <w:rPr>
          <w:rFonts w:ascii="Times New Roman" w:hAnsi="Times New Roman"/>
          <w:b/>
          <w:sz w:val="24"/>
          <w:szCs w:val="24"/>
        </w:rPr>
      </w:pPr>
    </w:p>
    <w:p w14:paraId="02698864" w14:textId="77777777" w:rsidR="00FA3DF6" w:rsidRPr="001818EA" w:rsidRDefault="00FA3DF6" w:rsidP="00FA3DF6">
      <w:pPr>
        <w:widowControl w:val="0"/>
        <w:spacing w:after="0" w:line="240" w:lineRule="auto"/>
        <w:jc w:val="center"/>
        <w:rPr>
          <w:rFonts w:ascii="Times New Roman" w:hAnsi="Times New Roman"/>
          <w:b/>
          <w:bCs/>
          <w:sz w:val="24"/>
          <w:szCs w:val="24"/>
        </w:rPr>
      </w:pPr>
      <w:r w:rsidRPr="001818EA">
        <w:rPr>
          <w:rFonts w:ascii="Times New Roman" w:hAnsi="Times New Roman"/>
          <w:b/>
          <w:bCs/>
          <w:sz w:val="24"/>
          <w:szCs w:val="24"/>
        </w:rPr>
        <w:t>20</w:t>
      </w:r>
      <w:r w:rsidR="00A26D9C">
        <w:rPr>
          <w:rFonts w:ascii="Times New Roman" w:hAnsi="Times New Roman"/>
          <w:b/>
          <w:bCs/>
          <w:sz w:val="24"/>
          <w:szCs w:val="24"/>
        </w:rPr>
        <w:t>21</w:t>
      </w:r>
      <w:r w:rsidRPr="001818EA">
        <w:rPr>
          <w:rFonts w:ascii="Times New Roman" w:hAnsi="Times New Roman"/>
          <w:b/>
          <w:bCs/>
          <w:sz w:val="24"/>
          <w:szCs w:val="24"/>
        </w:rPr>
        <w:t xml:space="preserve"> г.</w:t>
      </w:r>
    </w:p>
    <w:p w14:paraId="25A21509" w14:textId="77777777" w:rsidR="00FA3DF6" w:rsidRPr="001818EA" w:rsidRDefault="00FA3DF6" w:rsidP="00FA3DF6">
      <w:pPr>
        <w:widowControl w:val="0"/>
        <w:spacing w:after="0" w:line="240" w:lineRule="auto"/>
        <w:jc w:val="center"/>
        <w:rPr>
          <w:rFonts w:ascii="Times New Roman" w:hAnsi="Times New Roman"/>
          <w:b/>
          <w:bCs/>
          <w:sz w:val="24"/>
          <w:szCs w:val="24"/>
        </w:rPr>
      </w:pPr>
    </w:p>
    <w:p w14:paraId="560DB04B" w14:textId="77777777" w:rsidR="00FA3DF6" w:rsidRPr="001818EA" w:rsidRDefault="00FA3DF6" w:rsidP="00FA3DF6">
      <w:pPr>
        <w:widowControl w:val="0"/>
        <w:spacing w:after="0" w:line="240" w:lineRule="auto"/>
        <w:ind w:firstLine="567"/>
        <w:jc w:val="center"/>
        <w:outlineLvl w:val="0"/>
        <w:rPr>
          <w:rFonts w:ascii="Times New Roman" w:hAnsi="Times New Roman"/>
          <w:b/>
          <w:sz w:val="24"/>
          <w:szCs w:val="24"/>
        </w:rPr>
      </w:pPr>
      <w:r w:rsidRPr="001818EA">
        <w:rPr>
          <w:rFonts w:ascii="Times New Roman" w:hAnsi="Times New Roman"/>
          <w:b/>
          <w:sz w:val="24"/>
          <w:szCs w:val="24"/>
        </w:rPr>
        <w:lastRenderedPageBreak/>
        <w:t>СОДЕРЖАНИЕ</w:t>
      </w:r>
    </w:p>
    <w:p w14:paraId="66311CAA" w14:textId="77777777" w:rsidR="00FA3DF6" w:rsidRPr="001818EA" w:rsidRDefault="00FA3DF6" w:rsidP="00FA3DF6">
      <w:pPr>
        <w:widowControl w:val="0"/>
        <w:spacing w:after="0" w:line="240" w:lineRule="auto"/>
        <w:ind w:firstLine="567"/>
        <w:jc w:val="both"/>
        <w:rPr>
          <w:rFonts w:ascii="Times New Roman" w:hAnsi="Times New Roman"/>
          <w:b/>
          <w:sz w:val="24"/>
          <w:szCs w:val="24"/>
        </w:rPr>
      </w:pPr>
    </w:p>
    <w:tbl>
      <w:tblPr>
        <w:tblW w:w="0" w:type="auto"/>
        <w:tblLook w:val="01E0" w:firstRow="1" w:lastRow="1" w:firstColumn="1" w:lastColumn="1" w:noHBand="0" w:noVBand="0"/>
      </w:tblPr>
      <w:tblGrid>
        <w:gridCol w:w="7668"/>
      </w:tblGrid>
      <w:tr w:rsidR="00FA3DF6" w:rsidRPr="001818EA" w14:paraId="37A7C96D" w14:textId="77777777" w:rsidTr="008B4F60">
        <w:tc>
          <w:tcPr>
            <w:tcW w:w="7668" w:type="dxa"/>
          </w:tcPr>
          <w:p w14:paraId="0525836C" w14:textId="77777777" w:rsidR="00FA3DF6" w:rsidRPr="001818EA" w:rsidRDefault="00FA3DF6" w:rsidP="00A26D9C">
            <w:pPr>
              <w:widowControl w:val="0"/>
              <w:tabs>
                <w:tab w:val="left" w:pos="284"/>
              </w:tabs>
              <w:spacing w:after="0" w:line="240" w:lineRule="auto"/>
              <w:ind w:left="284"/>
              <w:rPr>
                <w:rFonts w:ascii="Times New Roman" w:hAnsi="Times New Roman"/>
                <w:b/>
                <w:sz w:val="24"/>
                <w:szCs w:val="24"/>
              </w:rPr>
            </w:pPr>
            <w:r w:rsidRPr="001818EA">
              <w:rPr>
                <w:rFonts w:ascii="Times New Roman" w:hAnsi="Times New Roman"/>
                <w:b/>
                <w:sz w:val="24"/>
                <w:szCs w:val="24"/>
              </w:rPr>
              <w:t>1. ОБЩАЯ ХАРАКТЕРИСТИКА ПРИМЕРНОЙ ПРОГРАММЫ ПРОФЕССИОНАЛЬНОГО МОДУЛЯ</w:t>
            </w:r>
          </w:p>
          <w:p w14:paraId="0B2F7BA9" w14:textId="77777777" w:rsidR="00FA3DF6" w:rsidRPr="001818EA" w:rsidRDefault="00FA3DF6" w:rsidP="00A26D9C">
            <w:pPr>
              <w:widowControl w:val="0"/>
              <w:tabs>
                <w:tab w:val="left" w:pos="284"/>
              </w:tabs>
              <w:spacing w:after="0" w:line="240" w:lineRule="auto"/>
              <w:ind w:left="284" w:hanging="284"/>
              <w:rPr>
                <w:rFonts w:ascii="Times New Roman" w:hAnsi="Times New Roman"/>
                <w:b/>
                <w:sz w:val="24"/>
                <w:szCs w:val="24"/>
              </w:rPr>
            </w:pPr>
          </w:p>
        </w:tc>
      </w:tr>
      <w:tr w:rsidR="00FA3DF6" w:rsidRPr="001818EA" w14:paraId="2A24C5E1" w14:textId="77777777" w:rsidTr="008B4F60">
        <w:tc>
          <w:tcPr>
            <w:tcW w:w="7668" w:type="dxa"/>
          </w:tcPr>
          <w:p w14:paraId="3AE73BEE" w14:textId="77777777" w:rsidR="00FA3DF6" w:rsidRPr="001818EA" w:rsidRDefault="00FA3DF6" w:rsidP="00A26D9C">
            <w:pPr>
              <w:widowControl w:val="0"/>
              <w:tabs>
                <w:tab w:val="left" w:pos="284"/>
              </w:tabs>
              <w:spacing w:after="0" w:line="240" w:lineRule="auto"/>
              <w:ind w:left="284"/>
              <w:rPr>
                <w:rFonts w:ascii="Times New Roman" w:hAnsi="Times New Roman"/>
                <w:b/>
                <w:sz w:val="24"/>
                <w:szCs w:val="24"/>
              </w:rPr>
            </w:pPr>
            <w:r w:rsidRPr="001818EA">
              <w:rPr>
                <w:rFonts w:ascii="Times New Roman" w:hAnsi="Times New Roman"/>
                <w:b/>
                <w:sz w:val="24"/>
                <w:szCs w:val="24"/>
              </w:rPr>
              <w:t>2. СТРУКТУРА И СОДЕРЖАНИЕ ПРОФЕССИОНАЛЬНОГО МОДУЛЯ</w:t>
            </w:r>
          </w:p>
          <w:p w14:paraId="53F2F16D" w14:textId="77777777" w:rsidR="00FA3DF6" w:rsidRPr="001818EA" w:rsidRDefault="00FA3DF6" w:rsidP="00A26D9C">
            <w:pPr>
              <w:widowControl w:val="0"/>
              <w:tabs>
                <w:tab w:val="left" w:pos="284"/>
              </w:tabs>
              <w:spacing w:after="0" w:line="240" w:lineRule="auto"/>
              <w:ind w:left="284" w:hanging="284"/>
              <w:rPr>
                <w:rFonts w:ascii="Times New Roman" w:hAnsi="Times New Roman"/>
                <w:b/>
                <w:sz w:val="24"/>
                <w:szCs w:val="24"/>
              </w:rPr>
            </w:pPr>
          </w:p>
        </w:tc>
      </w:tr>
      <w:tr w:rsidR="00FA3DF6" w:rsidRPr="001818EA" w14:paraId="1A034F0A" w14:textId="77777777" w:rsidTr="008B4F60">
        <w:trPr>
          <w:trHeight w:val="670"/>
        </w:trPr>
        <w:tc>
          <w:tcPr>
            <w:tcW w:w="7668" w:type="dxa"/>
          </w:tcPr>
          <w:p w14:paraId="5FC81610" w14:textId="77777777" w:rsidR="00FA3DF6" w:rsidRPr="001818EA" w:rsidRDefault="00FA3DF6" w:rsidP="00A26D9C">
            <w:pPr>
              <w:widowControl w:val="0"/>
              <w:tabs>
                <w:tab w:val="left" w:pos="284"/>
              </w:tabs>
              <w:spacing w:after="0" w:line="240" w:lineRule="auto"/>
              <w:ind w:left="284"/>
              <w:rPr>
                <w:rFonts w:ascii="Times New Roman" w:hAnsi="Times New Roman"/>
                <w:b/>
                <w:sz w:val="24"/>
                <w:szCs w:val="24"/>
              </w:rPr>
            </w:pPr>
            <w:r w:rsidRPr="001818EA">
              <w:rPr>
                <w:rFonts w:ascii="Times New Roman" w:hAnsi="Times New Roman"/>
                <w:b/>
                <w:sz w:val="24"/>
                <w:szCs w:val="24"/>
              </w:rPr>
              <w:t>3. УСЛОВИЯ РЕАЛИЗАЦИИ ПРОГРАММЫ ПРОФЕССИОНАЛЬНОГО  МОДУЛЯ</w:t>
            </w:r>
          </w:p>
        </w:tc>
      </w:tr>
      <w:tr w:rsidR="00FA3DF6" w:rsidRPr="001818EA" w14:paraId="023596E8" w14:textId="77777777" w:rsidTr="008B4F60">
        <w:tc>
          <w:tcPr>
            <w:tcW w:w="7668" w:type="dxa"/>
          </w:tcPr>
          <w:p w14:paraId="0BFBE357" w14:textId="77777777" w:rsidR="00FA3DF6" w:rsidRPr="001818EA" w:rsidRDefault="00FA3DF6" w:rsidP="00A26D9C">
            <w:pPr>
              <w:widowControl w:val="0"/>
              <w:tabs>
                <w:tab w:val="left" w:pos="284"/>
              </w:tabs>
              <w:spacing w:after="0" w:line="240" w:lineRule="auto"/>
              <w:ind w:left="284"/>
              <w:rPr>
                <w:rFonts w:ascii="Times New Roman" w:hAnsi="Times New Roman"/>
                <w:b/>
                <w:sz w:val="24"/>
                <w:szCs w:val="24"/>
              </w:rPr>
            </w:pPr>
            <w:r w:rsidRPr="001818EA">
              <w:rPr>
                <w:rFonts w:ascii="Times New Roman" w:hAnsi="Times New Roman"/>
                <w:b/>
                <w:sz w:val="24"/>
                <w:szCs w:val="24"/>
              </w:rPr>
              <w:t>4. КОНТРОЛЬ И ОЦЕНКА РЕЗУЛЬТАТОВ ОСВОЕНИЯ ПРОФЕССИОНАЛЬНОГО  МОДУЛЯ</w:t>
            </w:r>
          </w:p>
          <w:p w14:paraId="594D36A1" w14:textId="77777777" w:rsidR="00FA3DF6" w:rsidRPr="001818EA" w:rsidRDefault="00FA3DF6" w:rsidP="00A26D9C">
            <w:pPr>
              <w:widowControl w:val="0"/>
              <w:tabs>
                <w:tab w:val="left" w:pos="284"/>
              </w:tabs>
              <w:spacing w:after="0" w:line="240" w:lineRule="auto"/>
              <w:ind w:left="284" w:hanging="284"/>
              <w:rPr>
                <w:rFonts w:ascii="Times New Roman" w:hAnsi="Times New Roman"/>
                <w:b/>
                <w:sz w:val="24"/>
                <w:szCs w:val="24"/>
              </w:rPr>
            </w:pPr>
          </w:p>
        </w:tc>
      </w:tr>
    </w:tbl>
    <w:p w14:paraId="5CEB02A5" w14:textId="77777777" w:rsidR="00FA3DF6" w:rsidRPr="001818EA" w:rsidRDefault="00FA3DF6" w:rsidP="00FA3DF6">
      <w:pPr>
        <w:widowControl w:val="0"/>
        <w:spacing w:after="0" w:line="240" w:lineRule="auto"/>
        <w:ind w:firstLine="567"/>
        <w:jc w:val="both"/>
        <w:rPr>
          <w:rFonts w:ascii="Times New Roman" w:hAnsi="Times New Roman"/>
          <w:b/>
          <w:sz w:val="24"/>
          <w:szCs w:val="24"/>
        </w:rPr>
      </w:pPr>
    </w:p>
    <w:p w14:paraId="3ED14EE8" w14:textId="77777777" w:rsidR="00FA3DF6" w:rsidRPr="001818EA" w:rsidRDefault="00FA3DF6" w:rsidP="00FA3DF6">
      <w:pPr>
        <w:widowControl w:val="0"/>
        <w:spacing w:after="0" w:line="240" w:lineRule="auto"/>
        <w:ind w:firstLine="567"/>
        <w:jc w:val="both"/>
        <w:rPr>
          <w:rFonts w:ascii="Times New Roman" w:hAnsi="Times New Roman"/>
          <w:b/>
          <w:sz w:val="24"/>
          <w:szCs w:val="24"/>
        </w:rPr>
      </w:pPr>
    </w:p>
    <w:p w14:paraId="7ECCF863" w14:textId="77777777" w:rsidR="00FA3DF6" w:rsidRPr="001818EA" w:rsidRDefault="00FA3DF6" w:rsidP="00FA3DF6">
      <w:pPr>
        <w:widowControl w:val="0"/>
        <w:spacing w:after="0" w:line="240" w:lineRule="auto"/>
        <w:ind w:firstLine="567"/>
        <w:jc w:val="both"/>
        <w:rPr>
          <w:rFonts w:ascii="Times New Roman" w:hAnsi="Times New Roman"/>
          <w:b/>
          <w:sz w:val="24"/>
          <w:szCs w:val="24"/>
        </w:rPr>
        <w:sectPr w:rsidR="00FA3DF6" w:rsidRPr="001818EA" w:rsidSect="00081B42">
          <w:pgSz w:w="11906" w:h="16838"/>
          <w:pgMar w:top="1134" w:right="1134" w:bottom="851" w:left="1418" w:header="708" w:footer="708" w:gutter="0"/>
          <w:cols w:space="720"/>
          <w:docGrid w:linePitch="299"/>
        </w:sectPr>
      </w:pPr>
    </w:p>
    <w:p w14:paraId="1861F391" w14:textId="77777777" w:rsidR="00FA3DF6" w:rsidRPr="001818EA" w:rsidRDefault="00FA3DF6" w:rsidP="00FA3DF6">
      <w:pPr>
        <w:widowControl w:val="0"/>
        <w:spacing w:after="0" w:line="240" w:lineRule="auto"/>
        <w:ind w:firstLine="567"/>
        <w:jc w:val="center"/>
        <w:rPr>
          <w:rFonts w:ascii="Times New Roman" w:hAnsi="Times New Roman"/>
          <w:b/>
          <w:sz w:val="24"/>
          <w:szCs w:val="24"/>
        </w:rPr>
      </w:pPr>
      <w:r w:rsidRPr="001818EA">
        <w:rPr>
          <w:rFonts w:ascii="Times New Roman" w:hAnsi="Times New Roman"/>
          <w:b/>
          <w:sz w:val="24"/>
          <w:szCs w:val="24"/>
        </w:rPr>
        <w:lastRenderedPageBreak/>
        <w:t>1. ОБЩАЯ ХАРАКТЕРИСТИКА ПРИМЕРНОЙ ПРОГРАММЫ</w:t>
      </w:r>
    </w:p>
    <w:p w14:paraId="00C9B010" w14:textId="77777777" w:rsidR="00FA3DF6" w:rsidRPr="001818EA" w:rsidRDefault="00FA3DF6" w:rsidP="00FA3DF6">
      <w:pPr>
        <w:widowControl w:val="0"/>
        <w:spacing w:after="0" w:line="240" w:lineRule="auto"/>
        <w:ind w:firstLine="567"/>
        <w:jc w:val="center"/>
        <w:outlineLvl w:val="0"/>
        <w:rPr>
          <w:rFonts w:ascii="Times New Roman" w:hAnsi="Times New Roman"/>
          <w:b/>
          <w:sz w:val="24"/>
          <w:szCs w:val="24"/>
        </w:rPr>
      </w:pPr>
      <w:r w:rsidRPr="001818EA">
        <w:rPr>
          <w:rFonts w:ascii="Times New Roman" w:hAnsi="Times New Roman"/>
          <w:b/>
          <w:sz w:val="24"/>
          <w:szCs w:val="24"/>
        </w:rPr>
        <w:t>ПРОФЕССИОНАЛЬНОГО МОДУЛЯ</w:t>
      </w:r>
    </w:p>
    <w:p w14:paraId="5473F3A2" w14:textId="77777777" w:rsidR="00FA3DF6" w:rsidRPr="001818EA" w:rsidRDefault="00FA3DF6" w:rsidP="00FA3DF6">
      <w:pPr>
        <w:widowControl w:val="0"/>
        <w:spacing w:after="0" w:line="240" w:lineRule="auto"/>
        <w:ind w:firstLine="567"/>
        <w:jc w:val="both"/>
        <w:rPr>
          <w:rFonts w:ascii="Times New Roman" w:hAnsi="Times New Roman"/>
          <w:b/>
          <w:sz w:val="24"/>
          <w:szCs w:val="24"/>
        </w:rPr>
      </w:pPr>
    </w:p>
    <w:p w14:paraId="7F5672ED" w14:textId="77777777" w:rsidR="00FA3DF6" w:rsidRPr="001818EA" w:rsidRDefault="00FA3DF6" w:rsidP="00FA3DF6">
      <w:pPr>
        <w:widowControl w:val="0"/>
        <w:spacing w:after="0" w:line="240" w:lineRule="auto"/>
        <w:ind w:firstLine="567"/>
        <w:jc w:val="both"/>
        <w:rPr>
          <w:rFonts w:ascii="Times New Roman" w:hAnsi="Times New Roman"/>
          <w:b/>
          <w:sz w:val="24"/>
          <w:szCs w:val="24"/>
        </w:rPr>
      </w:pPr>
      <w:r w:rsidRPr="001818EA">
        <w:rPr>
          <w:rFonts w:ascii="Times New Roman" w:hAnsi="Times New Roman"/>
          <w:b/>
          <w:sz w:val="24"/>
          <w:szCs w:val="24"/>
        </w:rPr>
        <w:t xml:space="preserve">1.1.  Цель и планируемые результаты освоения профессионального модуля </w:t>
      </w:r>
    </w:p>
    <w:p w14:paraId="3283FB0A" w14:textId="77777777" w:rsidR="00FA3DF6" w:rsidRPr="001818EA" w:rsidRDefault="00FA3DF6" w:rsidP="00FA3DF6">
      <w:pPr>
        <w:widowControl w:val="0"/>
        <w:spacing w:after="0" w:line="240" w:lineRule="auto"/>
        <w:ind w:firstLine="567"/>
        <w:jc w:val="both"/>
        <w:rPr>
          <w:rFonts w:ascii="Times New Roman" w:hAnsi="Times New Roman"/>
          <w:sz w:val="24"/>
          <w:szCs w:val="24"/>
        </w:rPr>
      </w:pPr>
      <w:r w:rsidRPr="001818EA">
        <w:rPr>
          <w:rFonts w:ascii="Times New Roman" w:hAnsi="Times New Roman"/>
          <w:sz w:val="24"/>
          <w:szCs w:val="24"/>
        </w:rPr>
        <w:t xml:space="preserve">В результате изучения профессионального модуля студент должен освоить вид профессиональной деятельности </w:t>
      </w:r>
      <w:r w:rsidRPr="001818EA">
        <w:rPr>
          <w:rFonts w:ascii="Times New Roman" w:hAnsi="Times New Roman"/>
          <w:b/>
          <w:sz w:val="24"/>
          <w:szCs w:val="24"/>
        </w:rPr>
        <w:t>Контроль технологических процессов изготовления различных видов печатной продукции</w:t>
      </w:r>
      <w:r w:rsidRPr="001818EA">
        <w:rPr>
          <w:rFonts w:ascii="Times New Roman" w:hAnsi="Times New Roman"/>
          <w:sz w:val="24"/>
          <w:szCs w:val="24"/>
        </w:rPr>
        <w:t xml:space="preserve">  и соответствующие ему общие компетенции и профессиональные компетенции:</w:t>
      </w:r>
    </w:p>
    <w:p w14:paraId="0C427BBD" w14:textId="77777777" w:rsidR="00FA3DF6" w:rsidRPr="001818EA" w:rsidRDefault="00FA3DF6" w:rsidP="00FA3DF6">
      <w:pPr>
        <w:widowControl w:val="0"/>
        <w:spacing w:after="0" w:line="240" w:lineRule="auto"/>
        <w:ind w:firstLine="567"/>
        <w:jc w:val="both"/>
        <w:rPr>
          <w:rFonts w:ascii="Times New Roman" w:hAnsi="Times New Roman"/>
          <w:sz w:val="24"/>
          <w:szCs w:val="24"/>
        </w:rPr>
      </w:pPr>
    </w:p>
    <w:p w14:paraId="6D91B19D" w14:textId="77777777" w:rsidR="00FA3DF6" w:rsidRPr="001818EA" w:rsidRDefault="00FA3DF6" w:rsidP="00FA3DF6">
      <w:pPr>
        <w:widowControl w:val="0"/>
        <w:spacing w:after="0" w:line="240" w:lineRule="auto"/>
        <w:ind w:firstLine="567"/>
        <w:jc w:val="both"/>
        <w:rPr>
          <w:rFonts w:ascii="Times New Roman" w:hAnsi="Times New Roman"/>
          <w:sz w:val="24"/>
          <w:szCs w:val="24"/>
        </w:rPr>
      </w:pPr>
      <w:r w:rsidRPr="001818EA">
        <w:rPr>
          <w:rFonts w:ascii="Times New Roman" w:hAnsi="Times New Roman"/>
          <w:sz w:val="24"/>
          <w:szCs w:val="24"/>
        </w:rPr>
        <w:t>1.2.1. Перечень общих компетенций</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41"/>
        <w:gridCol w:w="8387"/>
      </w:tblGrid>
      <w:tr w:rsidR="00FA3DF6" w:rsidRPr="001818EA" w14:paraId="246243A0" w14:textId="77777777" w:rsidTr="008B4F60">
        <w:tc>
          <w:tcPr>
            <w:tcW w:w="1252" w:type="dxa"/>
          </w:tcPr>
          <w:p w14:paraId="0957B778" w14:textId="77777777" w:rsidR="00FA3DF6" w:rsidRPr="001818EA" w:rsidRDefault="00FA3DF6" w:rsidP="008B4F60">
            <w:pPr>
              <w:widowControl w:val="0"/>
              <w:spacing w:after="0" w:line="240" w:lineRule="auto"/>
              <w:jc w:val="both"/>
              <w:outlineLvl w:val="1"/>
              <w:rPr>
                <w:rFonts w:ascii="Times New Roman" w:hAnsi="Times New Roman"/>
                <w:b/>
                <w:bCs/>
                <w:iCs/>
                <w:sz w:val="24"/>
                <w:szCs w:val="24"/>
              </w:rPr>
            </w:pPr>
            <w:r w:rsidRPr="001818EA">
              <w:rPr>
                <w:rFonts w:ascii="Times New Roman" w:hAnsi="Times New Roman"/>
                <w:b/>
                <w:bCs/>
                <w:sz w:val="24"/>
                <w:szCs w:val="24"/>
              </w:rPr>
              <w:t>Код</w:t>
            </w:r>
          </w:p>
        </w:tc>
        <w:tc>
          <w:tcPr>
            <w:tcW w:w="8495" w:type="dxa"/>
          </w:tcPr>
          <w:p w14:paraId="05262B92" w14:textId="77777777" w:rsidR="00FA3DF6" w:rsidRPr="001818EA" w:rsidRDefault="00FA3DF6" w:rsidP="008B4F60">
            <w:pPr>
              <w:widowControl w:val="0"/>
              <w:spacing w:after="0" w:line="240" w:lineRule="auto"/>
              <w:jc w:val="both"/>
              <w:outlineLvl w:val="1"/>
              <w:rPr>
                <w:rFonts w:ascii="Times New Roman" w:hAnsi="Times New Roman"/>
                <w:b/>
                <w:bCs/>
                <w:iCs/>
                <w:sz w:val="24"/>
                <w:szCs w:val="24"/>
              </w:rPr>
            </w:pPr>
            <w:r w:rsidRPr="001818EA">
              <w:rPr>
                <w:rFonts w:ascii="Times New Roman" w:hAnsi="Times New Roman"/>
                <w:b/>
                <w:bCs/>
                <w:sz w:val="24"/>
                <w:szCs w:val="24"/>
              </w:rPr>
              <w:t>Наименование общих компетенций</w:t>
            </w:r>
          </w:p>
        </w:tc>
      </w:tr>
      <w:tr w:rsidR="00FA3DF6" w:rsidRPr="001818EA" w14:paraId="2F3AB8C6" w14:textId="77777777" w:rsidTr="008B4F60">
        <w:trPr>
          <w:trHeight w:val="327"/>
        </w:trPr>
        <w:tc>
          <w:tcPr>
            <w:tcW w:w="1252" w:type="dxa"/>
          </w:tcPr>
          <w:p w14:paraId="68C924D1" w14:textId="77777777" w:rsidR="00FA3DF6" w:rsidRPr="001818EA" w:rsidRDefault="00FA3DF6" w:rsidP="008B4F60">
            <w:pPr>
              <w:widowControl w:val="0"/>
              <w:spacing w:after="0" w:line="240" w:lineRule="auto"/>
              <w:jc w:val="both"/>
              <w:outlineLvl w:val="1"/>
              <w:rPr>
                <w:rFonts w:ascii="Times New Roman" w:hAnsi="Times New Roman"/>
                <w:bCs/>
                <w:iCs/>
                <w:sz w:val="24"/>
                <w:szCs w:val="24"/>
              </w:rPr>
            </w:pPr>
            <w:r w:rsidRPr="001818EA">
              <w:rPr>
                <w:rFonts w:ascii="Times New Roman" w:hAnsi="Times New Roman"/>
                <w:bCs/>
                <w:sz w:val="24"/>
                <w:szCs w:val="24"/>
              </w:rPr>
              <w:t>ОК 1.</w:t>
            </w:r>
          </w:p>
        </w:tc>
        <w:tc>
          <w:tcPr>
            <w:tcW w:w="8495" w:type="dxa"/>
          </w:tcPr>
          <w:p w14:paraId="07966203" w14:textId="77777777" w:rsidR="00FA3DF6" w:rsidRPr="001818EA" w:rsidRDefault="00FA3DF6" w:rsidP="008B4F60">
            <w:pPr>
              <w:widowControl w:val="0"/>
              <w:spacing w:after="0" w:line="240" w:lineRule="auto"/>
              <w:jc w:val="both"/>
              <w:rPr>
                <w:rFonts w:ascii="Times New Roman" w:hAnsi="Times New Roman"/>
                <w:bCs/>
                <w:iCs/>
                <w:sz w:val="24"/>
                <w:szCs w:val="24"/>
              </w:rPr>
            </w:pPr>
            <w:r w:rsidRPr="001818EA">
              <w:rPr>
                <w:rFonts w:ascii="Times New Roman" w:hAnsi="Times New Roman"/>
                <w:bCs/>
                <w:iCs/>
                <w:sz w:val="24"/>
                <w:szCs w:val="24"/>
              </w:rPr>
              <w:t>Выбирать способы решения задач профессиональной деятельности, применительно к различным контекстам.</w:t>
            </w:r>
          </w:p>
        </w:tc>
      </w:tr>
      <w:tr w:rsidR="00FA3DF6" w:rsidRPr="001818EA" w14:paraId="5546B16B" w14:textId="77777777" w:rsidTr="008B4F60">
        <w:tc>
          <w:tcPr>
            <w:tcW w:w="1252" w:type="dxa"/>
          </w:tcPr>
          <w:p w14:paraId="7ACF59CB" w14:textId="77777777" w:rsidR="00FA3DF6" w:rsidRPr="001818EA" w:rsidRDefault="00FA3DF6" w:rsidP="008B4F60">
            <w:pPr>
              <w:widowControl w:val="0"/>
              <w:spacing w:after="0" w:line="240" w:lineRule="auto"/>
              <w:jc w:val="both"/>
              <w:outlineLvl w:val="1"/>
              <w:rPr>
                <w:rFonts w:ascii="Times New Roman" w:hAnsi="Times New Roman"/>
                <w:bCs/>
                <w:iCs/>
                <w:sz w:val="24"/>
                <w:szCs w:val="24"/>
              </w:rPr>
            </w:pPr>
            <w:r w:rsidRPr="001818EA">
              <w:rPr>
                <w:rFonts w:ascii="Times New Roman" w:hAnsi="Times New Roman"/>
                <w:bCs/>
                <w:sz w:val="24"/>
                <w:szCs w:val="24"/>
              </w:rPr>
              <w:t>ОК 2.</w:t>
            </w:r>
          </w:p>
        </w:tc>
        <w:tc>
          <w:tcPr>
            <w:tcW w:w="8495" w:type="dxa"/>
          </w:tcPr>
          <w:p w14:paraId="7FB4C717" w14:textId="77777777" w:rsidR="00FA3DF6" w:rsidRPr="001818EA" w:rsidRDefault="00FA3DF6" w:rsidP="008B4F60">
            <w:pPr>
              <w:widowControl w:val="0"/>
              <w:spacing w:after="0" w:line="240" w:lineRule="auto"/>
              <w:jc w:val="both"/>
              <w:rPr>
                <w:rFonts w:ascii="Times New Roman" w:hAnsi="Times New Roman"/>
                <w:bCs/>
                <w:iCs/>
                <w:sz w:val="24"/>
                <w:szCs w:val="24"/>
              </w:rPr>
            </w:pPr>
            <w:r w:rsidRPr="001818EA">
              <w:rPr>
                <w:rFonts w:ascii="Times New Roman" w:hAnsi="Times New Roman"/>
                <w:bCs/>
                <w:iCs/>
                <w:sz w:val="24"/>
                <w:szCs w:val="24"/>
              </w:rPr>
              <w:t xml:space="preserve">Осуществлять поиск, анализ и интерпретацию информации, необходимой для выполнения задач профессиональной деятельности. </w:t>
            </w:r>
          </w:p>
        </w:tc>
      </w:tr>
      <w:tr w:rsidR="00FA3DF6" w:rsidRPr="001818EA" w14:paraId="0D7F5070" w14:textId="77777777" w:rsidTr="008B4F60">
        <w:tc>
          <w:tcPr>
            <w:tcW w:w="1252" w:type="dxa"/>
          </w:tcPr>
          <w:p w14:paraId="14113DA6" w14:textId="77777777" w:rsidR="00FA3DF6" w:rsidRPr="001818EA" w:rsidRDefault="00FA3DF6" w:rsidP="008B4F60">
            <w:pPr>
              <w:widowControl w:val="0"/>
              <w:spacing w:after="0" w:line="240" w:lineRule="auto"/>
              <w:jc w:val="both"/>
              <w:outlineLvl w:val="1"/>
              <w:rPr>
                <w:rFonts w:ascii="Times New Roman" w:hAnsi="Times New Roman"/>
                <w:bCs/>
                <w:iCs/>
                <w:sz w:val="24"/>
                <w:szCs w:val="24"/>
              </w:rPr>
            </w:pPr>
            <w:r w:rsidRPr="001818EA">
              <w:rPr>
                <w:rFonts w:ascii="Times New Roman" w:hAnsi="Times New Roman"/>
                <w:bCs/>
                <w:sz w:val="24"/>
                <w:szCs w:val="24"/>
              </w:rPr>
              <w:t>ОК 3.</w:t>
            </w:r>
          </w:p>
        </w:tc>
        <w:tc>
          <w:tcPr>
            <w:tcW w:w="8495" w:type="dxa"/>
          </w:tcPr>
          <w:p w14:paraId="7476D2BB" w14:textId="77777777" w:rsidR="00FA3DF6" w:rsidRPr="001818EA" w:rsidRDefault="00FA3DF6" w:rsidP="008B4F60">
            <w:pPr>
              <w:widowControl w:val="0"/>
              <w:spacing w:after="0" w:line="240" w:lineRule="auto"/>
              <w:jc w:val="both"/>
              <w:rPr>
                <w:rFonts w:ascii="Times New Roman" w:hAnsi="Times New Roman"/>
                <w:bCs/>
                <w:iCs/>
                <w:sz w:val="24"/>
                <w:szCs w:val="24"/>
              </w:rPr>
            </w:pPr>
            <w:r w:rsidRPr="001818EA">
              <w:rPr>
                <w:rFonts w:ascii="Times New Roman" w:hAnsi="Times New Roman"/>
                <w:bCs/>
                <w:iCs/>
                <w:sz w:val="24"/>
                <w:szCs w:val="24"/>
              </w:rPr>
              <w:t xml:space="preserve">Планировать и реализовывать собственное профессиональное и личностное развитие. </w:t>
            </w:r>
          </w:p>
        </w:tc>
      </w:tr>
      <w:tr w:rsidR="00FA3DF6" w:rsidRPr="001818EA" w14:paraId="3C95CEFC" w14:textId="77777777" w:rsidTr="008B4F60">
        <w:tc>
          <w:tcPr>
            <w:tcW w:w="1252" w:type="dxa"/>
          </w:tcPr>
          <w:p w14:paraId="683D9FF1" w14:textId="77777777" w:rsidR="00FA3DF6" w:rsidRPr="001818EA" w:rsidRDefault="00FA3DF6" w:rsidP="008B4F60">
            <w:pPr>
              <w:widowControl w:val="0"/>
              <w:spacing w:after="0" w:line="240" w:lineRule="auto"/>
              <w:jc w:val="both"/>
              <w:outlineLvl w:val="1"/>
              <w:rPr>
                <w:rFonts w:ascii="Times New Roman" w:hAnsi="Times New Roman"/>
                <w:bCs/>
                <w:iCs/>
                <w:sz w:val="24"/>
                <w:szCs w:val="24"/>
              </w:rPr>
            </w:pPr>
            <w:r w:rsidRPr="001818EA">
              <w:rPr>
                <w:rFonts w:ascii="Times New Roman" w:hAnsi="Times New Roman"/>
                <w:bCs/>
                <w:sz w:val="24"/>
                <w:szCs w:val="24"/>
              </w:rPr>
              <w:t>ОК 4.</w:t>
            </w:r>
          </w:p>
        </w:tc>
        <w:tc>
          <w:tcPr>
            <w:tcW w:w="8495" w:type="dxa"/>
          </w:tcPr>
          <w:p w14:paraId="1F2DD6CA" w14:textId="77777777" w:rsidR="00FA3DF6" w:rsidRPr="001818EA" w:rsidRDefault="00FA3DF6" w:rsidP="008B4F60">
            <w:pPr>
              <w:widowControl w:val="0"/>
              <w:spacing w:after="0" w:line="240" w:lineRule="auto"/>
              <w:jc w:val="both"/>
              <w:rPr>
                <w:rFonts w:ascii="Times New Roman" w:hAnsi="Times New Roman"/>
                <w:bCs/>
                <w:iCs/>
                <w:sz w:val="24"/>
                <w:szCs w:val="24"/>
              </w:rPr>
            </w:pPr>
            <w:r w:rsidRPr="001818EA">
              <w:rPr>
                <w:rFonts w:ascii="Times New Roman" w:hAnsi="Times New Roman"/>
                <w:bCs/>
                <w:iCs/>
                <w:sz w:val="24"/>
                <w:szCs w:val="24"/>
              </w:rPr>
              <w:t>Работать в коллективе и команде, эффективно взаимодействовать с коллегами, руководством, клиентами.</w:t>
            </w:r>
          </w:p>
        </w:tc>
      </w:tr>
      <w:tr w:rsidR="00FA3DF6" w:rsidRPr="001818EA" w14:paraId="29468F31" w14:textId="77777777" w:rsidTr="008B4F60">
        <w:tc>
          <w:tcPr>
            <w:tcW w:w="1252" w:type="dxa"/>
          </w:tcPr>
          <w:p w14:paraId="5A327DF3" w14:textId="77777777" w:rsidR="00FA3DF6" w:rsidRPr="001818EA" w:rsidRDefault="00FA3DF6" w:rsidP="008B4F60">
            <w:pPr>
              <w:widowControl w:val="0"/>
              <w:spacing w:after="0" w:line="240" w:lineRule="auto"/>
              <w:jc w:val="both"/>
              <w:outlineLvl w:val="1"/>
              <w:rPr>
                <w:rFonts w:ascii="Times New Roman" w:hAnsi="Times New Roman"/>
                <w:bCs/>
                <w:iCs/>
                <w:sz w:val="24"/>
                <w:szCs w:val="24"/>
              </w:rPr>
            </w:pPr>
            <w:r w:rsidRPr="001818EA">
              <w:rPr>
                <w:rFonts w:ascii="Times New Roman" w:hAnsi="Times New Roman"/>
                <w:bCs/>
                <w:sz w:val="24"/>
                <w:szCs w:val="24"/>
              </w:rPr>
              <w:t>ОК 5.</w:t>
            </w:r>
          </w:p>
        </w:tc>
        <w:tc>
          <w:tcPr>
            <w:tcW w:w="8495" w:type="dxa"/>
          </w:tcPr>
          <w:p w14:paraId="5E16BC66" w14:textId="77777777" w:rsidR="00FA3DF6" w:rsidRPr="001818EA" w:rsidRDefault="00FA3DF6" w:rsidP="008B4F60">
            <w:pPr>
              <w:widowControl w:val="0"/>
              <w:spacing w:after="0" w:line="240" w:lineRule="auto"/>
              <w:jc w:val="both"/>
              <w:rPr>
                <w:rFonts w:ascii="Times New Roman" w:hAnsi="Times New Roman"/>
                <w:bCs/>
                <w:iCs/>
                <w:sz w:val="24"/>
                <w:szCs w:val="24"/>
              </w:rPr>
            </w:pPr>
            <w:r w:rsidRPr="001818EA">
              <w:rPr>
                <w:rFonts w:ascii="Times New Roman" w:hAnsi="Times New Roman"/>
                <w:bCs/>
                <w:iCs/>
                <w:sz w:val="24"/>
                <w:szCs w:val="24"/>
              </w:rPr>
              <w:t>Осуществлять устную и письменную коммуникацию на государственном языке с учетом особенностей социального и культурного контекста.</w:t>
            </w:r>
          </w:p>
        </w:tc>
      </w:tr>
      <w:tr w:rsidR="00FA3DF6" w:rsidRPr="001818EA" w14:paraId="5B6A5577" w14:textId="77777777" w:rsidTr="008B4F60">
        <w:tc>
          <w:tcPr>
            <w:tcW w:w="1252" w:type="dxa"/>
          </w:tcPr>
          <w:p w14:paraId="12F00120" w14:textId="77777777" w:rsidR="00FA3DF6" w:rsidRPr="001818EA" w:rsidRDefault="00FA3DF6" w:rsidP="008B4F60">
            <w:pPr>
              <w:widowControl w:val="0"/>
              <w:spacing w:after="0" w:line="240" w:lineRule="auto"/>
              <w:jc w:val="both"/>
              <w:outlineLvl w:val="1"/>
              <w:rPr>
                <w:rFonts w:ascii="Times New Roman" w:hAnsi="Times New Roman"/>
                <w:bCs/>
                <w:iCs/>
                <w:sz w:val="24"/>
                <w:szCs w:val="24"/>
              </w:rPr>
            </w:pPr>
            <w:r w:rsidRPr="001818EA">
              <w:rPr>
                <w:rFonts w:ascii="Times New Roman" w:hAnsi="Times New Roman"/>
                <w:bCs/>
                <w:sz w:val="24"/>
                <w:szCs w:val="24"/>
              </w:rPr>
              <w:t>ОК 6.</w:t>
            </w:r>
          </w:p>
        </w:tc>
        <w:tc>
          <w:tcPr>
            <w:tcW w:w="8495" w:type="dxa"/>
          </w:tcPr>
          <w:p w14:paraId="1C67F68E" w14:textId="5B7557EC" w:rsidR="00FA3DF6" w:rsidRPr="001818EA" w:rsidRDefault="00FA3DF6" w:rsidP="008B4F60">
            <w:pPr>
              <w:widowControl w:val="0"/>
              <w:spacing w:after="0" w:line="240" w:lineRule="auto"/>
              <w:jc w:val="both"/>
              <w:rPr>
                <w:rFonts w:ascii="Times New Roman" w:hAnsi="Times New Roman"/>
                <w:bCs/>
                <w:iCs/>
                <w:sz w:val="24"/>
                <w:szCs w:val="24"/>
              </w:rPr>
            </w:pPr>
            <w:r w:rsidRPr="001818EA">
              <w:rPr>
                <w:rFonts w:ascii="Times New Roman" w:hAnsi="Times New Roman"/>
                <w:bCs/>
                <w:iCs/>
                <w:sz w:val="24"/>
                <w:szCs w:val="24"/>
              </w:rPr>
              <w:t xml:space="preserve"> Проявлять гражданско-патриотическую позицию, демонстрировать осознанное поведение на основе традиционных общечеловеческих ценностей</w:t>
            </w:r>
            <w:r w:rsidR="00CE6F46" w:rsidRPr="004F3587">
              <w:rPr>
                <w:rFonts w:ascii="Times New Roman" w:hAnsi="Times New Roman"/>
                <w:sz w:val="24"/>
                <w:szCs w:val="24"/>
              </w:rPr>
              <w:t>, применять стандарты антикоррупционного поведения</w:t>
            </w:r>
            <w:r w:rsidRPr="001818EA">
              <w:rPr>
                <w:rFonts w:ascii="Times New Roman" w:hAnsi="Times New Roman"/>
                <w:bCs/>
                <w:iCs/>
                <w:sz w:val="24"/>
                <w:szCs w:val="24"/>
              </w:rPr>
              <w:t>.</w:t>
            </w:r>
          </w:p>
        </w:tc>
      </w:tr>
      <w:tr w:rsidR="00FA3DF6" w:rsidRPr="001818EA" w14:paraId="3EB66F2E" w14:textId="77777777" w:rsidTr="008B4F60">
        <w:tc>
          <w:tcPr>
            <w:tcW w:w="1252" w:type="dxa"/>
          </w:tcPr>
          <w:p w14:paraId="195D92B2" w14:textId="77777777" w:rsidR="00FA3DF6" w:rsidRPr="001818EA" w:rsidRDefault="00FA3DF6" w:rsidP="008B4F60">
            <w:pPr>
              <w:widowControl w:val="0"/>
              <w:spacing w:after="0" w:line="240" w:lineRule="auto"/>
              <w:jc w:val="both"/>
              <w:outlineLvl w:val="1"/>
              <w:rPr>
                <w:rFonts w:ascii="Times New Roman" w:hAnsi="Times New Roman"/>
                <w:bCs/>
                <w:iCs/>
                <w:sz w:val="24"/>
                <w:szCs w:val="24"/>
              </w:rPr>
            </w:pPr>
            <w:r w:rsidRPr="001818EA">
              <w:rPr>
                <w:rFonts w:ascii="Times New Roman" w:hAnsi="Times New Roman"/>
                <w:bCs/>
                <w:sz w:val="24"/>
                <w:szCs w:val="24"/>
              </w:rPr>
              <w:t>ОК 7.</w:t>
            </w:r>
          </w:p>
        </w:tc>
        <w:tc>
          <w:tcPr>
            <w:tcW w:w="8495" w:type="dxa"/>
          </w:tcPr>
          <w:p w14:paraId="35D16FAF" w14:textId="77777777" w:rsidR="00FA3DF6" w:rsidRPr="001818EA" w:rsidRDefault="00FA3DF6" w:rsidP="008B4F60">
            <w:pPr>
              <w:widowControl w:val="0"/>
              <w:spacing w:after="0" w:line="240" w:lineRule="auto"/>
              <w:jc w:val="both"/>
              <w:rPr>
                <w:rFonts w:ascii="Times New Roman" w:hAnsi="Times New Roman"/>
                <w:bCs/>
                <w:iCs/>
                <w:sz w:val="24"/>
                <w:szCs w:val="24"/>
              </w:rPr>
            </w:pPr>
            <w:r w:rsidRPr="001818EA">
              <w:rPr>
                <w:rFonts w:ascii="Times New Roman" w:hAnsi="Times New Roman"/>
                <w:bCs/>
                <w:iCs/>
                <w:sz w:val="24"/>
                <w:szCs w:val="24"/>
              </w:rPr>
              <w:t>Содействовать сохранению окружающей среды, ресурсосбережению, эффективно действовать в чрезвычайных ситуациях.</w:t>
            </w:r>
          </w:p>
        </w:tc>
      </w:tr>
      <w:tr w:rsidR="00FA3DF6" w:rsidRPr="001818EA" w14:paraId="72FEB38B" w14:textId="77777777" w:rsidTr="008B4F60">
        <w:tc>
          <w:tcPr>
            <w:tcW w:w="1252" w:type="dxa"/>
          </w:tcPr>
          <w:p w14:paraId="77D4130C" w14:textId="77777777" w:rsidR="00FA3DF6" w:rsidRPr="001818EA" w:rsidRDefault="00FA3DF6" w:rsidP="008B4F60">
            <w:pPr>
              <w:widowControl w:val="0"/>
              <w:spacing w:after="0" w:line="240" w:lineRule="auto"/>
              <w:jc w:val="both"/>
              <w:outlineLvl w:val="1"/>
              <w:rPr>
                <w:rFonts w:ascii="Times New Roman" w:hAnsi="Times New Roman"/>
                <w:bCs/>
                <w:iCs/>
                <w:sz w:val="24"/>
                <w:szCs w:val="24"/>
              </w:rPr>
            </w:pPr>
            <w:r w:rsidRPr="001818EA">
              <w:rPr>
                <w:rFonts w:ascii="Times New Roman" w:hAnsi="Times New Roman"/>
                <w:bCs/>
                <w:sz w:val="24"/>
                <w:szCs w:val="24"/>
              </w:rPr>
              <w:t>ОК 8.</w:t>
            </w:r>
          </w:p>
        </w:tc>
        <w:tc>
          <w:tcPr>
            <w:tcW w:w="8495" w:type="dxa"/>
          </w:tcPr>
          <w:p w14:paraId="1DEB9D4F" w14:textId="77777777" w:rsidR="00FA3DF6" w:rsidRPr="001818EA" w:rsidRDefault="00FA3DF6" w:rsidP="008B4F60">
            <w:pPr>
              <w:widowControl w:val="0"/>
              <w:spacing w:after="0" w:line="240" w:lineRule="auto"/>
              <w:jc w:val="both"/>
              <w:rPr>
                <w:rFonts w:ascii="Times New Roman" w:hAnsi="Times New Roman"/>
                <w:bCs/>
                <w:iCs/>
                <w:sz w:val="24"/>
                <w:szCs w:val="24"/>
              </w:rPr>
            </w:pPr>
            <w:r w:rsidRPr="001818EA">
              <w:rPr>
                <w:rFonts w:ascii="Times New Roman" w:hAnsi="Times New Roman"/>
                <w:bCs/>
                <w:iCs/>
                <w:sz w:val="24"/>
                <w:szCs w:val="24"/>
              </w:rPr>
              <w:t>Использовать средства физической культуры для сохранения и укрепления здоровья в процессе профессиональной деятельности и поддержание необходимого уровня физической подготовленности.</w:t>
            </w:r>
          </w:p>
        </w:tc>
      </w:tr>
      <w:tr w:rsidR="00FA3DF6" w:rsidRPr="001818EA" w14:paraId="73055AD0" w14:textId="77777777" w:rsidTr="008B4F60">
        <w:tc>
          <w:tcPr>
            <w:tcW w:w="1252" w:type="dxa"/>
          </w:tcPr>
          <w:p w14:paraId="303ABF27" w14:textId="77777777" w:rsidR="00FA3DF6" w:rsidRPr="001818EA" w:rsidRDefault="00FA3DF6" w:rsidP="008B4F60">
            <w:pPr>
              <w:widowControl w:val="0"/>
              <w:spacing w:after="0" w:line="240" w:lineRule="auto"/>
              <w:jc w:val="both"/>
              <w:outlineLvl w:val="1"/>
              <w:rPr>
                <w:rFonts w:ascii="Times New Roman" w:hAnsi="Times New Roman"/>
                <w:bCs/>
                <w:iCs/>
                <w:sz w:val="24"/>
                <w:szCs w:val="24"/>
              </w:rPr>
            </w:pPr>
            <w:r w:rsidRPr="001818EA">
              <w:rPr>
                <w:rFonts w:ascii="Times New Roman" w:hAnsi="Times New Roman"/>
                <w:bCs/>
                <w:sz w:val="24"/>
                <w:szCs w:val="24"/>
              </w:rPr>
              <w:t>ОК 9.</w:t>
            </w:r>
          </w:p>
        </w:tc>
        <w:tc>
          <w:tcPr>
            <w:tcW w:w="8495" w:type="dxa"/>
          </w:tcPr>
          <w:p w14:paraId="58C4051F" w14:textId="77777777" w:rsidR="00FA3DF6" w:rsidRPr="001818EA" w:rsidRDefault="00FA3DF6" w:rsidP="008B4F60">
            <w:pPr>
              <w:widowControl w:val="0"/>
              <w:spacing w:after="0" w:line="240" w:lineRule="auto"/>
              <w:jc w:val="both"/>
              <w:rPr>
                <w:rFonts w:ascii="Times New Roman" w:hAnsi="Times New Roman"/>
                <w:bCs/>
                <w:iCs/>
                <w:sz w:val="24"/>
                <w:szCs w:val="24"/>
              </w:rPr>
            </w:pPr>
            <w:r w:rsidRPr="001818EA">
              <w:rPr>
                <w:rFonts w:ascii="Times New Roman" w:hAnsi="Times New Roman"/>
                <w:bCs/>
                <w:iCs/>
                <w:sz w:val="24"/>
                <w:szCs w:val="24"/>
              </w:rPr>
              <w:t>Использовать информационные технологии в профессиональной деятельности.</w:t>
            </w:r>
          </w:p>
        </w:tc>
      </w:tr>
      <w:tr w:rsidR="00FA3DF6" w:rsidRPr="001818EA" w14:paraId="50EDC8F9" w14:textId="77777777" w:rsidTr="008B4F60">
        <w:tc>
          <w:tcPr>
            <w:tcW w:w="1252" w:type="dxa"/>
          </w:tcPr>
          <w:p w14:paraId="2F79D4A0" w14:textId="77777777" w:rsidR="00FA3DF6" w:rsidRPr="001818EA" w:rsidRDefault="00FA3DF6" w:rsidP="008B4F60">
            <w:pPr>
              <w:widowControl w:val="0"/>
              <w:spacing w:after="0" w:line="240" w:lineRule="auto"/>
              <w:jc w:val="both"/>
              <w:outlineLvl w:val="1"/>
              <w:rPr>
                <w:rFonts w:ascii="Times New Roman" w:hAnsi="Times New Roman"/>
                <w:bCs/>
                <w:iCs/>
                <w:sz w:val="24"/>
                <w:szCs w:val="24"/>
              </w:rPr>
            </w:pPr>
            <w:r w:rsidRPr="001818EA">
              <w:rPr>
                <w:rFonts w:ascii="Times New Roman" w:hAnsi="Times New Roman"/>
                <w:bCs/>
                <w:sz w:val="24"/>
                <w:szCs w:val="24"/>
              </w:rPr>
              <w:t>ОК 10.</w:t>
            </w:r>
          </w:p>
        </w:tc>
        <w:tc>
          <w:tcPr>
            <w:tcW w:w="8495" w:type="dxa"/>
          </w:tcPr>
          <w:p w14:paraId="6FDEC9BA" w14:textId="77777777" w:rsidR="00FA3DF6" w:rsidRPr="001818EA" w:rsidRDefault="00FA3DF6" w:rsidP="008B4F60">
            <w:pPr>
              <w:widowControl w:val="0"/>
              <w:spacing w:after="0" w:line="240" w:lineRule="auto"/>
              <w:jc w:val="both"/>
              <w:outlineLvl w:val="1"/>
              <w:rPr>
                <w:rFonts w:ascii="Times New Roman" w:hAnsi="Times New Roman"/>
                <w:bCs/>
                <w:iCs/>
                <w:sz w:val="24"/>
                <w:szCs w:val="24"/>
              </w:rPr>
            </w:pPr>
            <w:r w:rsidRPr="001818EA">
              <w:rPr>
                <w:rFonts w:ascii="Times New Roman" w:hAnsi="Times New Roman"/>
                <w:bCs/>
                <w:iCs/>
                <w:sz w:val="24"/>
                <w:szCs w:val="24"/>
              </w:rPr>
              <w:t>Пользоваться профессиональной документацией на государственном и иностранном языках.</w:t>
            </w:r>
          </w:p>
        </w:tc>
      </w:tr>
      <w:tr w:rsidR="00FA3DF6" w:rsidRPr="001818EA" w14:paraId="5527283D" w14:textId="77777777" w:rsidTr="008B4F60">
        <w:tc>
          <w:tcPr>
            <w:tcW w:w="1252" w:type="dxa"/>
          </w:tcPr>
          <w:p w14:paraId="4D43E195" w14:textId="77777777" w:rsidR="00FA3DF6" w:rsidRPr="001818EA" w:rsidRDefault="00FA3DF6" w:rsidP="008B4F60">
            <w:pPr>
              <w:widowControl w:val="0"/>
              <w:spacing w:after="0" w:line="240" w:lineRule="auto"/>
              <w:jc w:val="both"/>
              <w:outlineLvl w:val="1"/>
              <w:rPr>
                <w:rFonts w:ascii="Times New Roman" w:hAnsi="Times New Roman"/>
                <w:bCs/>
                <w:iCs/>
                <w:sz w:val="24"/>
                <w:szCs w:val="24"/>
              </w:rPr>
            </w:pPr>
            <w:r w:rsidRPr="001818EA">
              <w:rPr>
                <w:rFonts w:ascii="Times New Roman" w:hAnsi="Times New Roman"/>
                <w:bCs/>
                <w:sz w:val="24"/>
                <w:szCs w:val="24"/>
              </w:rPr>
              <w:t>ОК 11.</w:t>
            </w:r>
          </w:p>
        </w:tc>
        <w:tc>
          <w:tcPr>
            <w:tcW w:w="8495" w:type="dxa"/>
          </w:tcPr>
          <w:p w14:paraId="4031E4E6" w14:textId="21771A42" w:rsidR="00FA3DF6" w:rsidRPr="001818EA" w:rsidRDefault="00CE6F46" w:rsidP="008B4F60">
            <w:pPr>
              <w:widowControl w:val="0"/>
              <w:spacing w:after="0" w:line="240" w:lineRule="auto"/>
              <w:jc w:val="both"/>
              <w:outlineLvl w:val="1"/>
              <w:rPr>
                <w:rFonts w:ascii="Times New Roman" w:hAnsi="Times New Roman"/>
                <w:bCs/>
                <w:iCs/>
                <w:sz w:val="24"/>
                <w:szCs w:val="24"/>
              </w:rPr>
            </w:pPr>
            <w:r w:rsidRPr="004F3587">
              <w:rPr>
                <w:rFonts w:ascii="Times New Roman" w:hAnsi="Times New Roman"/>
                <w:sz w:val="24"/>
                <w:szCs w:val="24"/>
              </w:rPr>
              <w:t>Использовать знания по финансовой грамотности, планировать предпринимательскую деятельность в профессиональной сфере</w:t>
            </w:r>
          </w:p>
        </w:tc>
      </w:tr>
    </w:tbl>
    <w:p w14:paraId="5A3FA073" w14:textId="77777777" w:rsidR="00FA3DF6" w:rsidRPr="001818EA" w:rsidRDefault="00FA3DF6" w:rsidP="00FA3DF6">
      <w:pPr>
        <w:widowControl w:val="0"/>
        <w:spacing w:after="0" w:line="240" w:lineRule="auto"/>
        <w:ind w:firstLine="567"/>
        <w:jc w:val="both"/>
        <w:rPr>
          <w:rFonts w:ascii="Times New Roman" w:hAnsi="Times New Roman"/>
          <w:sz w:val="24"/>
          <w:szCs w:val="24"/>
        </w:rPr>
      </w:pPr>
    </w:p>
    <w:p w14:paraId="55FB3205" w14:textId="77777777" w:rsidR="00FA3DF6" w:rsidRPr="001818EA" w:rsidRDefault="00FA3DF6" w:rsidP="00FA3DF6">
      <w:pPr>
        <w:widowControl w:val="0"/>
        <w:spacing w:after="0" w:line="240" w:lineRule="auto"/>
        <w:ind w:firstLine="567"/>
        <w:jc w:val="both"/>
        <w:rPr>
          <w:rFonts w:ascii="Times New Roman" w:hAnsi="Times New Roman"/>
          <w:sz w:val="24"/>
          <w:szCs w:val="24"/>
        </w:rPr>
      </w:pPr>
      <w:r w:rsidRPr="001818EA">
        <w:rPr>
          <w:rFonts w:ascii="Times New Roman" w:hAnsi="Times New Roman"/>
          <w:sz w:val="24"/>
          <w:szCs w:val="24"/>
        </w:rPr>
        <w:t>1.2.2. Перечень профессиональных компетенций</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33"/>
        <w:gridCol w:w="8395"/>
      </w:tblGrid>
      <w:tr w:rsidR="00FA3DF6" w:rsidRPr="001818EA" w14:paraId="40E3ADF4" w14:textId="77777777" w:rsidTr="00751C12">
        <w:tc>
          <w:tcPr>
            <w:tcW w:w="1233" w:type="dxa"/>
          </w:tcPr>
          <w:p w14:paraId="20BAC648" w14:textId="77777777" w:rsidR="00FA3DF6" w:rsidRPr="001818EA" w:rsidRDefault="00FA3DF6" w:rsidP="003348F4">
            <w:pPr>
              <w:widowControl w:val="0"/>
              <w:spacing w:after="120"/>
              <w:ind w:left="142"/>
              <w:jc w:val="both"/>
              <w:rPr>
                <w:rFonts w:ascii="Times New Roman" w:hAnsi="Times New Roman"/>
                <w:b/>
                <w:sz w:val="24"/>
                <w:szCs w:val="24"/>
              </w:rPr>
            </w:pPr>
            <w:r w:rsidRPr="001818EA">
              <w:rPr>
                <w:rFonts w:ascii="Times New Roman" w:hAnsi="Times New Roman"/>
                <w:b/>
                <w:sz w:val="24"/>
                <w:szCs w:val="24"/>
              </w:rPr>
              <w:t>Код</w:t>
            </w:r>
          </w:p>
        </w:tc>
        <w:tc>
          <w:tcPr>
            <w:tcW w:w="8395" w:type="dxa"/>
          </w:tcPr>
          <w:p w14:paraId="3855712D" w14:textId="77777777" w:rsidR="00FA3DF6" w:rsidRPr="001818EA" w:rsidRDefault="00FA3DF6" w:rsidP="003348F4">
            <w:pPr>
              <w:widowControl w:val="0"/>
              <w:spacing w:after="120"/>
              <w:jc w:val="both"/>
              <w:rPr>
                <w:rFonts w:ascii="Times New Roman" w:hAnsi="Times New Roman"/>
                <w:b/>
                <w:bCs/>
                <w:iCs/>
                <w:sz w:val="24"/>
                <w:szCs w:val="24"/>
              </w:rPr>
            </w:pPr>
            <w:r w:rsidRPr="001818EA">
              <w:rPr>
                <w:rFonts w:ascii="Times New Roman" w:hAnsi="Times New Roman"/>
                <w:b/>
                <w:bCs/>
                <w:iCs/>
                <w:sz w:val="24"/>
                <w:szCs w:val="24"/>
              </w:rPr>
              <w:t>Наименование видов деятельности и профессиональных компетенций</w:t>
            </w:r>
          </w:p>
        </w:tc>
      </w:tr>
      <w:tr w:rsidR="00FA3DF6" w:rsidRPr="001818EA" w14:paraId="5C1D9D69" w14:textId="77777777" w:rsidTr="003348F4">
        <w:trPr>
          <w:trHeight w:val="585"/>
        </w:trPr>
        <w:tc>
          <w:tcPr>
            <w:tcW w:w="1233" w:type="dxa"/>
          </w:tcPr>
          <w:p w14:paraId="799544FA" w14:textId="77777777" w:rsidR="00FA3DF6" w:rsidRPr="001818EA" w:rsidRDefault="00FA3DF6" w:rsidP="003348F4">
            <w:pPr>
              <w:widowControl w:val="0"/>
              <w:spacing w:after="120"/>
              <w:ind w:left="142"/>
              <w:jc w:val="both"/>
              <w:rPr>
                <w:rFonts w:ascii="Times New Roman" w:hAnsi="Times New Roman"/>
                <w:sz w:val="24"/>
                <w:szCs w:val="24"/>
              </w:rPr>
            </w:pPr>
            <w:r w:rsidRPr="001818EA">
              <w:rPr>
                <w:rFonts w:ascii="Times New Roman" w:hAnsi="Times New Roman"/>
                <w:sz w:val="24"/>
                <w:szCs w:val="24"/>
              </w:rPr>
              <w:t>ВД 2</w:t>
            </w:r>
          </w:p>
        </w:tc>
        <w:tc>
          <w:tcPr>
            <w:tcW w:w="8395" w:type="dxa"/>
          </w:tcPr>
          <w:p w14:paraId="6E8414C4" w14:textId="77777777" w:rsidR="00FA3DF6" w:rsidRPr="001818EA" w:rsidRDefault="00FA3DF6" w:rsidP="003348F4">
            <w:pPr>
              <w:widowControl w:val="0"/>
              <w:spacing w:after="120"/>
              <w:jc w:val="both"/>
              <w:rPr>
                <w:rFonts w:ascii="Times New Roman" w:hAnsi="Times New Roman"/>
                <w:sz w:val="24"/>
                <w:szCs w:val="24"/>
              </w:rPr>
            </w:pPr>
            <w:r w:rsidRPr="001818EA">
              <w:rPr>
                <w:rFonts w:ascii="Times New Roman" w:hAnsi="Times New Roman"/>
                <w:sz w:val="24"/>
                <w:szCs w:val="24"/>
              </w:rPr>
              <w:t>Контроль технологических процессов изготовления различных видов печатной продукции</w:t>
            </w:r>
          </w:p>
        </w:tc>
      </w:tr>
      <w:tr w:rsidR="00FA3DF6" w:rsidRPr="001818EA" w14:paraId="3F900673" w14:textId="77777777" w:rsidTr="00751C12">
        <w:tc>
          <w:tcPr>
            <w:tcW w:w="1233" w:type="dxa"/>
          </w:tcPr>
          <w:p w14:paraId="772CA8DF" w14:textId="77777777" w:rsidR="00FA3DF6" w:rsidRPr="001818EA" w:rsidRDefault="00FA3DF6" w:rsidP="003348F4">
            <w:pPr>
              <w:widowControl w:val="0"/>
              <w:spacing w:after="120"/>
              <w:ind w:left="142"/>
              <w:jc w:val="both"/>
              <w:rPr>
                <w:rFonts w:ascii="Times New Roman" w:hAnsi="Times New Roman"/>
                <w:sz w:val="24"/>
                <w:szCs w:val="24"/>
              </w:rPr>
            </w:pPr>
            <w:r w:rsidRPr="001818EA">
              <w:rPr>
                <w:rFonts w:ascii="Times New Roman" w:hAnsi="Times New Roman"/>
                <w:sz w:val="24"/>
                <w:szCs w:val="24"/>
              </w:rPr>
              <w:t>ПК 2.1</w:t>
            </w:r>
          </w:p>
        </w:tc>
        <w:tc>
          <w:tcPr>
            <w:tcW w:w="8395" w:type="dxa"/>
          </w:tcPr>
          <w:p w14:paraId="07576A27" w14:textId="77777777" w:rsidR="00FA3DF6" w:rsidRPr="001818EA" w:rsidRDefault="00FA3DF6" w:rsidP="003348F4">
            <w:pPr>
              <w:widowControl w:val="0"/>
              <w:spacing w:after="120"/>
              <w:jc w:val="both"/>
              <w:rPr>
                <w:rFonts w:ascii="Times New Roman" w:hAnsi="Times New Roman"/>
                <w:sz w:val="24"/>
                <w:szCs w:val="24"/>
              </w:rPr>
            </w:pPr>
            <w:r w:rsidRPr="001818EA">
              <w:rPr>
                <w:rFonts w:ascii="Times New Roman" w:hAnsi="Times New Roman"/>
                <w:sz w:val="24"/>
                <w:szCs w:val="24"/>
              </w:rPr>
              <w:t>Контролировать соблюдение параметров технологического процесса допечатной подготовки различных видов печатной продукции.</w:t>
            </w:r>
          </w:p>
        </w:tc>
      </w:tr>
      <w:tr w:rsidR="00FA3DF6" w:rsidRPr="001818EA" w14:paraId="5D07545B" w14:textId="77777777" w:rsidTr="00751C12">
        <w:tc>
          <w:tcPr>
            <w:tcW w:w="1233" w:type="dxa"/>
          </w:tcPr>
          <w:p w14:paraId="13545108" w14:textId="77777777" w:rsidR="00FA3DF6" w:rsidRPr="001818EA" w:rsidRDefault="00FA3DF6" w:rsidP="003348F4">
            <w:pPr>
              <w:widowControl w:val="0"/>
              <w:spacing w:after="120"/>
              <w:ind w:left="142"/>
              <w:jc w:val="both"/>
              <w:rPr>
                <w:rFonts w:ascii="Times New Roman" w:hAnsi="Times New Roman"/>
                <w:sz w:val="24"/>
                <w:szCs w:val="24"/>
              </w:rPr>
            </w:pPr>
            <w:r w:rsidRPr="001818EA">
              <w:rPr>
                <w:rFonts w:ascii="Times New Roman" w:hAnsi="Times New Roman"/>
                <w:sz w:val="24"/>
                <w:szCs w:val="24"/>
              </w:rPr>
              <w:t>ПК 2.2</w:t>
            </w:r>
          </w:p>
        </w:tc>
        <w:tc>
          <w:tcPr>
            <w:tcW w:w="8395" w:type="dxa"/>
          </w:tcPr>
          <w:p w14:paraId="24B55EEC" w14:textId="77777777" w:rsidR="00FA3DF6" w:rsidRPr="001818EA" w:rsidRDefault="00FA3DF6" w:rsidP="003348F4">
            <w:pPr>
              <w:widowControl w:val="0"/>
              <w:spacing w:after="120"/>
              <w:jc w:val="both"/>
              <w:rPr>
                <w:rFonts w:ascii="Times New Roman" w:hAnsi="Times New Roman"/>
                <w:sz w:val="24"/>
                <w:szCs w:val="24"/>
              </w:rPr>
            </w:pPr>
            <w:r w:rsidRPr="001818EA">
              <w:rPr>
                <w:rFonts w:ascii="Times New Roman" w:hAnsi="Times New Roman"/>
                <w:sz w:val="24"/>
                <w:szCs w:val="24"/>
              </w:rPr>
              <w:t>Контролировать соблюдение параметров технологического процесса изготовления печатных форм для различных видов печатной продукции.</w:t>
            </w:r>
          </w:p>
        </w:tc>
      </w:tr>
      <w:tr w:rsidR="00FA3DF6" w:rsidRPr="001818EA" w14:paraId="56EB5EAE" w14:textId="77777777" w:rsidTr="00751C12">
        <w:tc>
          <w:tcPr>
            <w:tcW w:w="1233" w:type="dxa"/>
          </w:tcPr>
          <w:p w14:paraId="7D3C11FA" w14:textId="77777777" w:rsidR="00FA3DF6" w:rsidRPr="001818EA" w:rsidRDefault="00FA3DF6" w:rsidP="003348F4">
            <w:pPr>
              <w:widowControl w:val="0"/>
              <w:spacing w:after="120"/>
              <w:ind w:left="142"/>
              <w:jc w:val="both"/>
              <w:rPr>
                <w:rFonts w:ascii="Times New Roman" w:hAnsi="Times New Roman"/>
                <w:sz w:val="24"/>
                <w:szCs w:val="24"/>
              </w:rPr>
            </w:pPr>
            <w:r w:rsidRPr="001818EA">
              <w:rPr>
                <w:rFonts w:ascii="Times New Roman" w:hAnsi="Times New Roman"/>
                <w:sz w:val="24"/>
                <w:szCs w:val="24"/>
              </w:rPr>
              <w:t>ПК 2.3</w:t>
            </w:r>
          </w:p>
        </w:tc>
        <w:tc>
          <w:tcPr>
            <w:tcW w:w="8395" w:type="dxa"/>
          </w:tcPr>
          <w:p w14:paraId="048AABBF" w14:textId="77777777" w:rsidR="00FA3DF6" w:rsidRPr="001818EA" w:rsidRDefault="00FA3DF6" w:rsidP="003348F4">
            <w:pPr>
              <w:widowControl w:val="0"/>
              <w:spacing w:after="120"/>
              <w:jc w:val="both"/>
              <w:rPr>
                <w:rFonts w:ascii="Times New Roman" w:hAnsi="Times New Roman"/>
                <w:sz w:val="24"/>
                <w:szCs w:val="24"/>
              </w:rPr>
            </w:pPr>
            <w:r w:rsidRPr="001818EA">
              <w:rPr>
                <w:rFonts w:ascii="Times New Roman" w:hAnsi="Times New Roman"/>
                <w:sz w:val="24"/>
                <w:szCs w:val="24"/>
              </w:rPr>
              <w:t>Контролировать соблюдение параметров процесса печатания различных видов печатной продукции.</w:t>
            </w:r>
          </w:p>
        </w:tc>
      </w:tr>
      <w:tr w:rsidR="00FA3DF6" w:rsidRPr="001818EA" w14:paraId="6291E902" w14:textId="77777777" w:rsidTr="00751C12">
        <w:tc>
          <w:tcPr>
            <w:tcW w:w="1233" w:type="dxa"/>
          </w:tcPr>
          <w:p w14:paraId="1E9C1E11" w14:textId="77777777" w:rsidR="00FA3DF6" w:rsidRPr="001818EA" w:rsidRDefault="00FA3DF6" w:rsidP="003348F4">
            <w:pPr>
              <w:widowControl w:val="0"/>
              <w:spacing w:after="120"/>
              <w:ind w:left="142"/>
              <w:jc w:val="both"/>
              <w:rPr>
                <w:rFonts w:ascii="Times New Roman" w:hAnsi="Times New Roman"/>
                <w:sz w:val="24"/>
                <w:szCs w:val="24"/>
              </w:rPr>
            </w:pPr>
            <w:r w:rsidRPr="001818EA">
              <w:rPr>
                <w:rFonts w:ascii="Times New Roman" w:hAnsi="Times New Roman"/>
                <w:sz w:val="24"/>
                <w:szCs w:val="24"/>
              </w:rPr>
              <w:t>ПК 2.4</w:t>
            </w:r>
          </w:p>
        </w:tc>
        <w:tc>
          <w:tcPr>
            <w:tcW w:w="8395" w:type="dxa"/>
          </w:tcPr>
          <w:p w14:paraId="663A3862" w14:textId="77777777" w:rsidR="00FA3DF6" w:rsidRPr="001818EA" w:rsidRDefault="00FA3DF6" w:rsidP="003348F4">
            <w:pPr>
              <w:widowControl w:val="0"/>
              <w:spacing w:after="120"/>
              <w:jc w:val="both"/>
              <w:rPr>
                <w:rFonts w:ascii="Times New Roman" w:hAnsi="Times New Roman"/>
                <w:sz w:val="24"/>
                <w:szCs w:val="24"/>
              </w:rPr>
            </w:pPr>
            <w:r w:rsidRPr="001818EA">
              <w:rPr>
                <w:rFonts w:ascii="Times New Roman" w:hAnsi="Times New Roman"/>
                <w:sz w:val="24"/>
                <w:szCs w:val="24"/>
              </w:rPr>
              <w:t xml:space="preserve">Контролировать соблюдение параметров технологического процесса </w:t>
            </w:r>
            <w:r w:rsidRPr="001818EA">
              <w:rPr>
                <w:rFonts w:ascii="Times New Roman" w:hAnsi="Times New Roman"/>
                <w:sz w:val="24"/>
                <w:szCs w:val="24"/>
              </w:rPr>
              <w:lastRenderedPageBreak/>
              <w:t>послепечатной обработки различных видов печатной продукции.</w:t>
            </w:r>
          </w:p>
        </w:tc>
      </w:tr>
    </w:tbl>
    <w:p w14:paraId="12A4D0AA" w14:textId="77777777" w:rsidR="00FA3DF6" w:rsidRPr="001818EA" w:rsidRDefault="00FA3DF6" w:rsidP="00FA3DF6">
      <w:pPr>
        <w:widowControl w:val="0"/>
        <w:spacing w:after="0" w:line="240" w:lineRule="auto"/>
        <w:ind w:firstLine="567"/>
        <w:jc w:val="both"/>
        <w:rPr>
          <w:rFonts w:ascii="Times New Roman" w:hAnsi="Times New Roman"/>
          <w:sz w:val="24"/>
          <w:szCs w:val="24"/>
        </w:rPr>
      </w:pPr>
    </w:p>
    <w:p w14:paraId="57E5C28D" w14:textId="77777777" w:rsidR="00FA3DF6" w:rsidRPr="001818EA" w:rsidRDefault="00FA3DF6" w:rsidP="00FA3DF6">
      <w:pPr>
        <w:widowControl w:val="0"/>
        <w:spacing w:after="0" w:line="240" w:lineRule="auto"/>
        <w:ind w:firstLine="567"/>
        <w:jc w:val="both"/>
        <w:rPr>
          <w:rFonts w:ascii="Times New Roman" w:hAnsi="Times New Roman"/>
          <w:sz w:val="24"/>
          <w:szCs w:val="24"/>
        </w:rPr>
      </w:pPr>
      <w:r w:rsidRPr="001818EA">
        <w:rPr>
          <w:rFonts w:ascii="Times New Roman" w:hAnsi="Times New Roman"/>
          <w:sz w:val="24"/>
          <w:szCs w:val="24"/>
        </w:rPr>
        <w:t>1.2.3. В результате освоения профессионального модуля студент должен</w:t>
      </w:r>
      <w:r w:rsidR="00A26D9C">
        <w:rPr>
          <w:rFonts w:ascii="Times New Roman" w:hAnsi="Times New Roman"/>
          <w:sz w:val="24"/>
          <w:szCs w:val="24"/>
        </w:rPr>
        <w:t>:</w:t>
      </w:r>
    </w:p>
    <w:tbl>
      <w:tblPr>
        <w:tblW w:w="10065"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44"/>
        <w:gridCol w:w="8221"/>
      </w:tblGrid>
      <w:tr w:rsidR="00FA3DF6" w:rsidRPr="001818EA" w14:paraId="2DF08E13" w14:textId="77777777" w:rsidTr="00751C12">
        <w:trPr>
          <w:trHeight w:val="2259"/>
        </w:trPr>
        <w:tc>
          <w:tcPr>
            <w:tcW w:w="1844" w:type="dxa"/>
          </w:tcPr>
          <w:p w14:paraId="24658F4A" w14:textId="77777777" w:rsidR="00FA3DF6" w:rsidRPr="001818EA" w:rsidRDefault="00A26D9C" w:rsidP="00751C12">
            <w:pPr>
              <w:widowControl w:val="0"/>
              <w:rPr>
                <w:rFonts w:ascii="Times New Roman" w:hAnsi="Times New Roman"/>
                <w:sz w:val="24"/>
                <w:szCs w:val="24"/>
              </w:rPr>
            </w:pPr>
            <w:r>
              <w:rPr>
                <w:rFonts w:ascii="Times New Roman" w:hAnsi="Times New Roman"/>
                <w:b/>
                <w:sz w:val="24"/>
                <w:szCs w:val="24"/>
              </w:rPr>
              <w:t>Иметь п</w:t>
            </w:r>
            <w:r w:rsidR="00FA3DF6" w:rsidRPr="001818EA">
              <w:rPr>
                <w:rFonts w:ascii="Times New Roman" w:hAnsi="Times New Roman"/>
                <w:b/>
                <w:sz w:val="24"/>
                <w:szCs w:val="24"/>
              </w:rPr>
              <w:t>рактический опыт</w:t>
            </w:r>
          </w:p>
        </w:tc>
        <w:tc>
          <w:tcPr>
            <w:tcW w:w="8221" w:type="dxa"/>
          </w:tcPr>
          <w:p w14:paraId="6736CB38" w14:textId="77777777" w:rsidR="00FA3DF6" w:rsidRPr="001818EA" w:rsidRDefault="00FA3DF6" w:rsidP="00751C12">
            <w:pPr>
              <w:widowControl w:val="0"/>
              <w:ind w:left="36"/>
              <w:jc w:val="both"/>
              <w:rPr>
                <w:rFonts w:ascii="Times New Roman" w:hAnsi="Times New Roman"/>
                <w:b/>
                <w:sz w:val="24"/>
                <w:szCs w:val="24"/>
              </w:rPr>
            </w:pPr>
            <w:r w:rsidRPr="001818EA">
              <w:rPr>
                <w:rFonts w:ascii="Times New Roman" w:hAnsi="Times New Roman"/>
                <w:sz w:val="24"/>
                <w:szCs w:val="24"/>
              </w:rPr>
              <w:t>-контроль соблюдения параметров технологического процесса допечатной подготовки различных видов печатной продукции.</w:t>
            </w:r>
          </w:p>
          <w:p w14:paraId="3C1F0C2B" w14:textId="77777777" w:rsidR="00FA3DF6" w:rsidRPr="001818EA" w:rsidRDefault="00FA3DF6" w:rsidP="00751C12">
            <w:pPr>
              <w:widowControl w:val="0"/>
              <w:autoSpaceDE w:val="0"/>
              <w:autoSpaceDN w:val="0"/>
              <w:adjustRightInd w:val="0"/>
              <w:ind w:left="36"/>
              <w:jc w:val="both"/>
              <w:rPr>
                <w:rFonts w:ascii="Times New Roman" w:hAnsi="Times New Roman"/>
                <w:sz w:val="24"/>
                <w:szCs w:val="24"/>
              </w:rPr>
            </w:pPr>
            <w:r w:rsidRPr="001818EA">
              <w:rPr>
                <w:rFonts w:ascii="Times New Roman" w:hAnsi="Times New Roman"/>
                <w:sz w:val="24"/>
                <w:szCs w:val="24"/>
              </w:rPr>
              <w:t>-контроль соблюдения параметров технологического процесса изготовления печатных форм для различных видов печатной продукции.</w:t>
            </w:r>
          </w:p>
          <w:p w14:paraId="0E22ABE2" w14:textId="77777777" w:rsidR="00FA3DF6" w:rsidRPr="001818EA" w:rsidRDefault="00FA3DF6" w:rsidP="00751C12">
            <w:pPr>
              <w:widowControl w:val="0"/>
              <w:ind w:left="36"/>
              <w:jc w:val="both"/>
              <w:rPr>
                <w:rFonts w:ascii="Times New Roman" w:hAnsi="Times New Roman"/>
                <w:b/>
                <w:sz w:val="24"/>
                <w:szCs w:val="24"/>
              </w:rPr>
            </w:pPr>
            <w:r w:rsidRPr="001818EA">
              <w:rPr>
                <w:rFonts w:ascii="Times New Roman" w:hAnsi="Times New Roman"/>
                <w:sz w:val="24"/>
                <w:szCs w:val="24"/>
              </w:rPr>
              <w:t>-контроль соблюдения параметров процесса печатания различных видов печатной продукции.</w:t>
            </w:r>
          </w:p>
          <w:p w14:paraId="6328C3E8" w14:textId="77777777" w:rsidR="00FA3DF6" w:rsidRPr="001818EA" w:rsidRDefault="00FA3DF6" w:rsidP="00751C12">
            <w:pPr>
              <w:widowControl w:val="0"/>
              <w:ind w:left="36"/>
              <w:jc w:val="both"/>
              <w:rPr>
                <w:rFonts w:ascii="Times New Roman" w:hAnsi="Times New Roman"/>
                <w:b/>
                <w:sz w:val="24"/>
                <w:szCs w:val="24"/>
              </w:rPr>
            </w:pPr>
            <w:r w:rsidRPr="001818EA">
              <w:rPr>
                <w:rFonts w:ascii="Times New Roman" w:hAnsi="Times New Roman"/>
                <w:sz w:val="24"/>
                <w:szCs w:val="24"/>
              </w:rPr>
              <w:t>-контроль соблюдения параметров технологического процесса послепечатной обработки различных видов печатной продукции.</w:t>
            </w:r>
          </w:p>
        </w:tc>
      </w:tr>
      <w:tr w:rsidR="00FA3DF6" w:rsidRPr="001818EA" w14:paraId="61AA3FF3" w14:textId="77777777" w:rsidTr="00751C12">
        <w:tc>
          <w:tcPr>
            <w:tcW w:w="1844" w:type="dxa"/>
          </w:tcPr>
          <w:p w14:paraId="00872CDF" w14:textId="77777777" w:rsidR="00FA3DF6" w:rsidRPr="00751C12" w:rsidRDefault="00FA3DF6" w:rsidP="00751C12">
            <w:pPr>
              <w:widowControl w:val="0"/>
              <w:rPr>
                <w:rFonts w:ascii="Times New Roman" w:hAnsi="Times New Roman"/>
                <w:b/>
                <w:sz w:val="24"/>
                <w:szCs w:val="24"/>
              </w:rPr>
            </w:pPr>
            <w:r w:rsidRPr="001818EA">
              <w:rPr>
                <w:rFonts w:ascii="Times New Roman" w:hAnsi="Times New Roman"/>
                <w:b/>
                <w:sz w:val="24"/>
                <w:szCs w:val="24"/>
              </w:rPr>
              <w:t>Уме</w:t>
            </w:r>
            <w:r w:rsidR="00A26D9C">
              <w:rPr>
                <w:rFonts w:ascii="Times New Roman" w:hAnsi="Times New Roman"/>
                <w:b/>
                <w:sz w:val="24"/>
                <w:szCs w:val="24"/>
              </w:rPr>
              <w:t>ть</w:t>
            </w:r>
          </w:p>
        </w:tc>
        <w:tc>
          <w:tcPr>
            <w:tcW w:w="8221" w:type="dxa"/>
          </w:tcPr>
          <w:p w14:paraId="5CD122CE" w14:textId="77777777" w:rsidR="00FA3DF6" w:rsidRPr="001818EA" w:rsidRDefault="00FA3DF6" w:rsidP="00751C12">
            <w:pPr>
              <w:widowControl w:val="0"/>
              <w:ind w:left="36"/>
              <w:jc w:val="both"/>
              <w:rPr>
                <w:rFonts w:ascii="Times New Roman" w:hAnsi="Times New Roman"/>
                <w:sz w:val="24"/>
                <w:szCs w:val="24"/>
              </w:rPr>
            </w:pPr>
            <w:r w:rsidRPr="001818EA">
              <w:rPr>
                <w:rFonts w:ascii="Times New Roman" w:hAnsi="Times New Roman"/>
                <w:sz w:val="24"/>
                <w:szCs w:val="24"/>
              </w:rPr>
              <w:t>-осуществлять технические измерения и метрологическое обеспечение допечатных процессов;</w:t>
            </w:r>
          </w:p>
          <w:p w14:paraId="5E3110BA" w14:textId="77777777" w:rsidR="00FA3DF6" w:rsidRPr="001818EA" w:rsidRDefault="00FA3DF6" w:rsidP="00751C12">
            <w:pPr>
              <w:widowControl w:val="0"/>
              <w:ind w:left="36"/>
              <w:jc w:val="both"/>
              <w:rPr>
                <w:rFonts w:ascii="Times New Roman" w:hAnsi="Times New Roman"/>
                <w:sz w:val="24"/>
                <w:szCs w:val="24"/>
              </w:rPr>
            </w:pPr>
            <w:r w:rsidRPr="001818EA">
              <w:rPr>
                <w:rFonts w:ascii="Times New Roman" w:hAnsi="Times New Roman"/>
                <w:sz w:val="24"/>
                <w:szCs w:val="24"/>
              </w:rPr>
              <w:t>-определять соответствие полиграфических материалов нормативно-технической документации;</w:t>
            </w:r>
          </w:p>
          <w:p w14:paraId="1B5B9759" w14:textId="77777777" w:rsidR="00FA3DF6" w:rsidRPr="001818EA" w:rsidRDefault="00FA3DF6" w:rsidP="00751C12">
            <w:pPr>
              <w:widowControl w:val="0"/>
              <w:ind w:left="36"/>
              <w:jc w:val="both"/>
              <w:rPr>
                <w:rFonts w:ascii="Times New Roman" w:hAnsi="Times New Roman"/>
                <w:sz w:val="24"/>
                <w:szCs w:val="24"/>
              </w:rPr>
            </w:pPr>
            <w:r w:rsidRPr="001818EA">
              <w:rPr>
                <w:rFonts w:ascii="Times New Roman" w:hAnsi="Times New Roman"/>
                <w:sz w:val="24"/>
                <w:szCs w:val="24"/>
              </w:rPr>
              <w:t>-оценивать качество допечатного процесса при помощи цветопробы;</w:t>
            </w:r>
          </w:p>
          <w:p w14:paraId="23C9FAC4" w14:textId="77777777" w:rsidR="00FA3DF6" w:rsidRPr="001818EA" w:rsidRDefault="00FA3DF6" w:rsidP="00751C12">
            <w:pPr>
              <w:widowControl w:val="0"/>
              <w:ind w:left="36"/>
              <w:jc w:val="both"/>
              <w:rPr>
                <w:rFonts w:ascii="Times New Roman" w:hAnsi="Times New Roman"/>
                <w:sz w:val="24"/>
                <w:szCs w:val="24"/>
              </w:rPr>
            </w:pPr>
            <w:r w:rsidRPr="001818EA">
              <w:rPr>
                <w:rFonts w:ascii="Times New Roman" w:hAnsi="Times New Roman"/>
                <w:sz w:val="24"/>
                <w:szCs w:val="24"/>
              </w:rPr>
              <w:t>-разрабатывать и оформлять нормативно-техническую и учетно-отчетную документацию;</w:t>
            </w:r>
          </w:p>
          <w:p w14:paraId="16A5E4FB" w14:textId="77777777" w:rsidR="00FA3DF6" w:rsidRPr="001818EA" w:rsidRDefault="00FA3DF6" w:rsidP="00751C12">
            <w:pPr>
              <w:widowControl w:val="0"/>
              <w:ind w:left="36"/>
              <w:jc w:val="both"/>
              <w:rPr>
                <w:rFonts w:ascii="Times New Roman" w:hAnsi="Times New Roman"/>
                <w:sz w:val="24"/>
                <w:szCs w:val="24"/>
              </w:rPr>
            </w:pPr>
            <w:r w:rsidRPr="001818EA">
              <w:rPr>
                <w:rFonts w:ascii="Times New Roman" w:hAnsi="Times New Roman"/>
                <w:sz w:val="24"/>
                <w:szCs w:val="24"/>
              </w:rPr>
              <w:t>-использовать средства измерения для контроля свойств и параметров  печатных форм;</w:t>
            </w:r>
          </w:p>
          <w:p w14:paraId="754E385D" w14:textId="77777777" w:rsidR="00FA3DF6" w:rsidRPr="001818EA" w:rsidRDefault="00FA3DF6" w:rsidP="00751C12">
            <w:pPr>
              <w:widowControl w:val="0"/>
              <w:ind w:left="36"/>
              <w:jc w:val="both"/>
              <w:rPr>
                <w:rFonts w:ascii="Times New Roman" w:hAnsi="Times New Roman"/>
                <w:sz w:val="24"/>
                <w:szCs w:val="24"/>
              </w:rPr>
            </w:pPr>
            <w:r w:rsidRPr="001818EA">
              <w:rPr>
                <w:rFonts w:ascii="Times New Roman" w:hAnsi="Times New Roman"/>
                <w:sz w:val="24"/>
                <w:szCs w:val="24"/>
              </w:rPr>
              <w:t>-осуществлять технические измерения и метрологическое обеспечение формных процессов;</w:t>
            </w:r>
          </w:p>
          <w:p w14:paraId="54D5370D" w14:textId="77777777" w:rsidR="00FA3DF6" w:rsidRPr="001818EA" w:rsidRDefault="00FA3DF6" w:rsidP="00751C12">
            <w:pPr>
              <w:widowControl w:val="0"/>
              <w:ind w:left="36"/>
              <w:jc w:val="both"/>
              <w:rPr>
                <w:rFonts w:ascii="Times New Roman" w:hAnsi="Times New Roman"/>
                <w:sz w:val="24"/>
                <w:szCs w:val="24"/>
              </w:rPr>
            </w:pPr>
            <w:r w:rsidRPr="001818EA">
              <w:rPr>
                <w:rFonts w:ascii="Times New Roman" w:hAnsi="Times New Roman"/>
                <w:sz w:val="24"/>
                <w:szCs w:val="24"/>
              </w:rPr>
              <w:t>-определять соответствие печатных форм нормативно-технической документации;</w:t>
            </w:r>
          </w:p>
          <w:p w14:paraId="12ADE3E3" w14:textId="77777777" w:rsidR="00FA3DF6" w:rsidRPr="001818EA" w:rsidRDefault="00FA3DF6" w:rsidP="00751C12">
            <w:pPr>
              <w:widowControl w:val="0"/>
              <w:ind w:left="36"/>
              <w:jc w:val="both"/>
              <w:rPr>
                <w:rFonts w:ascii="Times New Roman" w:hAnsi="Times New Roman"/>
                <w:sz w:val="24"/>
                <w:szCs w:val="24"/>
              </w:rPr>
            </w:pPr>
            <w:r w:rsidRPr="001818EA">
              <w:rPr>
                <w:rFonts w:ascii="Times New Roman" w:hAnsi="Times New Roman"/>
                <w:sz w:val="24"/>
                <w:szCs w:val="24"/>
              </w:rPr>
              <w:t>-оценивать качество изготовления печатной формы при помощи цветопробы;</w:t>
            </w:r>
          </w:p>
          <w:p w14:paraId="340C401A" w14:textId="77777777" w:rsidR="00FA3DF6" w:rsidRPr="001818EA" w:rsidRDefault="00FA3DF6" w:rsidP="00751C12">
            <w:pPr>
              <w:widowControl w:val="0"/>
              <w:ind w:left="36"/>
              <w:jc w:val="both"/>
              <w:rPr>
                <w:rFonts w:ascii="Times New Roman" w:hAnsi="Times New Roman"/>
                <w:sz w:val="24"/>
                <w:szCs w:val="24"/>
              </w:rPr>
            </w:pPr>
            <w:r w:rsidRPr="001818EA">
              <w:rPr>
                <w:rFonts w:ascii="Times New Roman" w:hAnsi="Times New Roman"/>
                <w:sz w:val="24"/>
                <w:szCs w:val="24"/>
              </w:rPr>
              <w:t>-использовать средства измерения для контроля свойств и параметров полиграфических материалов, полуфабрикатов и готовой продукции;</w:t>
            </w:r>
          </w:p>
          <w:p w14:paraId="5503E79B" w14:textId="77777777" w:rsidR="00FA3DF6" w:rsidRPr="001818EA" w:rsidRDefault="00FA3DF6" w:rsidP="00751C12">
            <w:pPr>
              <w:widowControl w:val="0"/>
              <w:ind w:left="36"/>
              <w:jc w:val="both"/>
              <w:rPr>
                <w:rFonts w:ascii="Times New Roman" w:hAnsi="Times New Roman"/>
                <w:sz w:val="24"/>
                <w:szCs w:val="24"/>
              </w:rPr>
            </w:pPr>
            <w:r w:rsidRPr="001818EA">
              <w:rPr>
                <w:rFonts w:ascii="Times New Roman" w:hAnsi="Times New Roman"/>
                <w:sz w:val="24"/>
                <w:szCs w:val="24"/>
              </w:rPr>
              <w:t>-осуществлять технические измерения и метрологическое обеспечение печатных процессов;</w:t>
            </w:r>
          </w:p>
          <w:p w14:paraId="11D90E10" w14:textId="77777777" w:rsidR="00FA3DF6" w:rsidRPr="001818EA" w:rsidRDefault="00FA3DF6" w:rsidP="00751C12">
            <w:pPr>
              <w:widowControl w:val="0"/>
              <w:ind w:left="36"/>
              <w:jc w:val="both"/>
              <w:rPr>
                <w:rFonts w:ascii="Times New Roman" w:hAnsi="Times New Roman"/>
                <w:sz w:val="24"/>
                <w:szCs w:val="24"/>
              </w:rPr>
            </w:pPr>
            <w:r w:rsidRPr="001818EA">
              <w:rPr>
                <w:rFonts w:ascii="Times New Roman" w:hAnsi="Times New Roman"/>
                <w:sz w:val="24"/>
                <w:szCs w:val="24"/>
              </w:rPr>
              <w:t xml:space="preserve"> -осуществлять технические измерения и метрологическое обеспечение послепечатных процессов;</w:t>
            </w:r>
          </w:p>
          <w:p w14:paraId="4EFD2CBD" w14:textId="77777777" w:rsidR="00FA3DF6" w:rsidRPr="00751C12" w:rsidRDefault="00FA3DF6" w:rsidP="00751C12">
            <w:pPr>
              <w:widowControl w:val="0"/>
              <w:ind w:left="36"/>
              <w:jc w:val="both"/>
              <w:rPr>
                <w:rFonts w:ascii="Times New Roman" w:hAnsi="Times New Roman"/>
                <w:sz w:val="24"/>
                <w:szCs w:val="24"/>
              </w:rPr>
            </w:pPr>
            <w:r w:rsidRPr="001818EA">
              <w:rPr>
                <w:rFonts w:ascii="Times New Roman" w:hAnsi="Times New Roman"/>
                <w:sz w:val="24"/>
                <w:szCs w:val="24"/>
              </w:rPr>
              <w:t>-оценивать качество послепечатного процесса в зависимости от вида отделки различных видов продукции и используемых материалов.</w:t>
            </w:r>
          </w:p>
        </w:tc>
      </w:tr>
      <w:tr w:rsidR="00FA3DF6" w:rsidRPr="001818EA" w14:paraId="0AC8DC20" w14:textId="77777777" w:rsidTr="00751C12">
        <w:tc>
          <w:tcPr>
            <w:tcW w:w="1844" w:type="dxa"/>
          </w:tcPr>
          <w:p w14:paraId="5B643FB1" w14:textId="77777777" w:rsidR="00FA3DF6" w:rsidRPr="00751C12" w:rsidRDefault="00FA3DF6" w:rsidP="00751C12">
            <w:pPr>
              <w:widowControl w:val="0"/>
              <w:rPr>
                <w:rFonts w:ascii="Times New Roman" w:hAnsi="Times New Roman"/>
                <w:b/>
                <w:sz w:val="24"/>
                <w:szCs w:val="24"/>
              </w:rPr>
            </w:pPr>
            <w:r w:rsidRPr="001818EA">
              <w:rPr>
                <w:rFonts w:ascii="Times New Roman" w:hAnsi="Times New Roman"/>
                <w:b/>
                <w:sz w:val="24"/>
                <w:szCs w:val="24"/>
              </w:rPr>
              <w:lastRenderedPageBreak/>
              <w:t>Зна</w:t>
            </w:r>
            <w:r w:rsidR="00A26D9C">
              <w:rPr>
                <w:rFonts w:ascii="Times New Roman" w:hAnsi="Times New Roman"/>
                <w:b/>
                <w:sz w:val="24"/>
                <w:szCs w:val="24"/>
              </w:rPr>
              <w:t>ть</w:t>
            </w:r>
          </w:p>
        </w:tc>
        <w:tc>
          <w:tcPr>
            <w:tcW w:w="8221" w:type="dxa"/>
          </w:tcPr>
          <w:p w14:paraId="2FEC5127" w14:textId="77777777" w:rsidR="00FA3DF6" w:rsidRPr="001818EA" w:rsidRDefault="00FA3DF6" w:rsidP="00751C12">
            <w:pPr>
              <w:widowControl w:val="0"/>
              <w:ind w:left="36"/>
              <w:jc w:val="both"/>
              <w:rPr>
                <w:rFonts w:ascii="Times New Roman" w:hAnsi="Times New Roman"/>
                <w:sz w:val="24"/>
                <w:szCs w:val="24"/>
              </w:rPr>
            </w:pPr>
            <w:r w:rsidRPr="001818EA">
              <w:rPr>
                <w:rFonts w:ascii="Times New Roman" w:hAnsi="Times New Roman"/>
                <w:sz w:val="24"/>
                <w:szCs w:val="24"/>
              </w:rPr>
              <w:t xml:space="preserve">-нормативно-технической документации, регламентирующей параметры качества печатной продукции; </w:t>
            </w:r>
          </w:p>
          <w:p w14:paraId="17F21592" w14:textId="77777777" w:rsidR="00FA3DF6" w:rsidRPr="001818EA" w:rsidRDefault="00FA3DF6" w:rsidP="00751C12">
            <w:pPr>
              <w:widowControl w:val="0"/>
              <w:ind w:left="36"/>
              <w:jc w:val="both"/>
              <w:rPr>
                <w:rFonts w:ascii="Times New Roman" w:hAnsi="Times New Roman"/>
                <w:sz w:val="24"/>
                <w:szCs w:val="24"/>
              </w:rPr>
            </w:pPr>
            <w:r w:rsidRPr="001818EA">
              <w:rPr>
                <w:rFonts w:ascii="Times New Roman" w:hAnsi="Times New Roman"/>
                <w:sz w:val="24"/>
                <w:szCs w:val="24"/>
              </w:rPr>
              <w:t>-основных понятий, терминов, определений в области контроля качества;</w:t>
            </w:r>
          </w:p>
          <w:p w14:paraId="3D3231B2" w14:textId="77777777" w:rsidR="00FA3DF6" w:rsidRPr="001818EA" w:rsidRDefault="00FA3DF6" w:rsidP="00751C12">
            <w:pPr>
              <w:widowControl w:val="0"/>
              <w:ind w:left="36"/>
              <w:jc w:val="both"/>
              <w:rPr>
                <w:rFonts w:ascii="Times New Roman" w:hAnsi="Times New Roman"/>
                <w:sz w:val="24"/>
                <w:szCs w:val="24"/>
              </w:rPr>
            </w:pPr>
            <w:r w:rsidRPr="001818EA">
              <w:rPr>
                <w:rFonts w:ascii="Times New Roman" w:hAnsi="Times New Roman"/>
                <w:sz w:val="24"/>
                <w:szCs w:val="24"/>
              </w:rPr>
              <w:t xml:space="preserve">-видов брака, причин его возникновения и способов устранения; </w:t>
            </w:r>
          </w:p>
          <w:p w14:paraId="49A94138" w14:textId="77777777" w:rsidR="00FA3DF6" w:rsidRPr="001818EA" w:rsidRDefault="00FA3DF6" w:rsidP="00751C12">
            <w:pPr>
              <w:widowControl w:val="0"/>
              <w:ind w:left="36"/>
              <w:jc w:val="both"/>
              <w:rPr>
                <w:rFonts w:ascii="Times New Roman" w:hAnsi="Times New Roman"/>
                <w:sz w:val="24"/>
                <w:szCs w:val="24"/>
              </w:rPr>
            </w:pPr>
            <w:r w:rsidRPr="001818EA">
              <w:rPr>
                <w:rFonts w:ascii="Times New Roman" w:hAnsi="Times New Roman"/>
                <w:sz w:val="24"/>
                <w:szCs w:val="24"/>
              </w:rPr>
              <w:t xml:space="preserve">-видов, назначений и правил эксплуатации технических средств измерения; -методов контроля и оценки качества выполнения операций допечатной подготовки различных видов печатной продукции; </w:t>
            </w:r>
          </w:p>
          <w:p w14:paraId="7D37ED16" w14:textId="77777777" w:rsidR="00FA3DF6" w:rsidRPr="001818EA" w:rsidRDefault="00FA3DF6" w:rsidP="00751C12">
            <w:pPr>
              <w:widowControl w:val="0"/>
              <w:ind w:left="36"/>
              <w:jc w:val="both"/>
              <w:rPr>
                <w:rFonts w:ascii="Times New Roman" w:hAnsi="Times New Roman"/>
                <w:sz w:val="24"/>
                <w:szCs w:val="24"/>
              </w:rPr>
            </w:pPr>
            <w:r w:rsidRPr="001818EA">
              <w:rPr>
                <w:rFonts w:ascii="Times New Roman" w:hAnsi="Times New Roman"/>
                <w:sz w:val="24"/>
                <w:szCs w:val="24"/>
              </w:rPr>
              <w:t>порядка оформления нормативно-технической и учетно-отчетной документации;</w:t>
            </w:r>
          </w:p>
          <w:p w14:paraId="658F6CD6" w14:textId="77777777" w:rsidR="00FA3DF6" w:rsidRPr="001818EA" w:rsidRDefault="00FA3DF6" w:rsidP="00751C12">
            <w:pPr>
              <w:widowControl w:val="0"/>
              <w:ind w:left="36"/>
              <w:jc w:val="both"/>
              <w:rPr>
                <w:rFonts w:ascii="Times New Roman" w:hAnsi="Times New Roman"/>
                <w:sz w:val="24"/>
                <w:szCs w:val="24"/>
              </w:rPr>
            </w:pPr>
            <w:r w:rsidRPr="001818EA">
              <w:rPr>
                <w:rFonts w:ascii="Times New Roman" w:hAnsi="Times New Roman"/>
                <w:sz w:val="24"/>
                <w:szCs w:val="24"/>
              </w:rPr>
              <w:t xml:space="preserve">- методов контроля и оценки качества печатных форм для различных видов печатной продукции; </w:t>
            </w:r>
          </w:p>
          <w:p w14:paraId="4A4F33B8" w14:textId="77777777" w:rsidR="00FA3DF6" w:rsidRPr="001818EA" w:rsidRDefault="00FA3DF6" w:rsidP="00751C12">
            <w:pPr>
              <w:widowControl w:val="0"/>
              <w:ind w:left="36"/>
              <w:jc w:val="both"/>
              <w:rPr>
                <w:rFonts w:ascii="Times New Roman" w:hAnsi="Times New Roman"/>
                <w:sz w:val="24"/>
                <w:szCs w:val="24"/>
              </w:rPr>
            </w:pPr>
            <w:r w:rsidRPr="001818EA">
              <w:rPr>
                <w:rFonts w:ascii="Times New Roman" w:hAnsi="Times New Roman"/>
                <w:sz w:val="24"/>
                <w:szCs w:val="24"/>
              </w:rPr>
              <w:t xml:space="preserve">-видов контрольно-измерительных инструментов для формных процессов и методов работы с ними; </w:t>
            </w:r>
          </w:p>
          <w:p w14:paraId="5B7FFBD9" w14:textId="77777777" w:rsidR="00FA3DF6" w:rsidRPr="001818EA" w:rsidRDefault="00FA3DF6" w:rsidP="00751C12">
            <w:pPr>
              <w:widowControl w:val="0"/>
              <w:ind w:left="36"/>
              <w:jc w:val="both"/>
              <w:rPr>
                <w:rFonts w:ascii="Times New Roman" w:hAnsi="Times New Roman"/>
                <w:sz w:val="24"/>
                <w:szCs w:val="24"/>
              </w:rPr>
            </w:pPr>
            <w:r w:rsidRPr="001818EA">
              <w:rPr>
                <w:rFonts w:ascii="Times New Roman" w:hAnsi="Times New Roman"/>
                <w:sz w:val="24"/>
                <w:szCs w:val="24"/>
              </w:rPr>
              <w:t>- методов контроля и оценки качества отпечатанных оттисков;</w:t>
            </w:r>
          </w:p>
          <w:p w14:paraId="57EDA426" w14:textId="77777777" w:rsidR="00FA3DF6" w:rsidRPr="001818EA" w:rsidRDefault="00FA3DF6" w:rsidP="00751C12">
            <w:pPr>
              <w:widowControl w:val="0"/>
              <w:ind w:left="36"/>
              <w:jc w:val="both"/>
              <w:rPr>
                <w:rFonts w:ascii="Times New Roman" w:hAnsi="Times New Roman"/>
                <w:sz w:val="24"/>
                <w:szCs w:val="24"/>
              </w:rPr>
            </w:pPr>
            <w:r w:rsidRPr="001818EA">
              <w:rPr>
                <w:rFonts w:ascii="Times New Roman" w:hAnsi="Times New Roman"/>
                <w:sz w:val="24"/>
                <w:szCs w:val="24"/>
              </w:rPr>
              <w:t xml:space="preserve"> -методов контроля и оценки качества материалов, полуфабрикатов и готовой печатной продукции на соответствие нормативно-технической документации; </w:t>
            </w:r>
          </w:p>
          <w:p w14:paraId="52BF2A5C" w14:textId="77777777" w:rsidR="00FA3DF6" w:rsidRPr="00751C12" w:rsidRDefault="00FA3DF6" w:rsidP="00751C12">
            <w:pPr>
              <w:widowControl w:val="0"/>
              <w:ind w:left="36"/>
              <w:jc w:val="both"/>
              <w:rPr>
                <w:rFonts w:ascii="Times New Roman" w:hAnsi="Times New Roman"/>
                <w:sz w:val="24"/>
                <w:szCs w:val="24"/>
              </w:rPr>
            </w:pPr>
            <w:r w:rsidRPr="001818EA">
              <w:rPr>
                <w:rFonts w:ascii="Times New Roman" w:hAnsi="Times New Roman"/>
                <w:sz w:val="24"/>
                <w:szCs w:val="24"/>
              </w:rPr>
              <w:t>-видов контрольно-измерительных инструментов для послепечатных процессов и методов работы с ними.</w:t>
            </w:r>
          </w:p>
        </w:tc>
      </w:tr>
    </w:tbl>
    <w:p w14:paraId="56B15CCA" w14:textId="77777777" w:rsidR="00FA3DF6" w:rsidRPr="001818EA" w:rsidRDefault="00FA3DF6" w:rsidP="00FA3DF6">
      <w:pPr>
        <w:widowControl w:val="0"/>
        <w:spacing w:after="0" w:line="240" w:lineRule="auto"/>
        <w:ind w:firstLine="567"/>
        <w:jc w:val="both"/>
        <w:rPr>
          <w:rFonts w:ascii="Times New Roman" w:hAnsi="Times New Roman"/>
          <w:b/>
          <w:sz w:val="24"/>
          <w:szCs w:val="24"/>
        </w:rPr>
      </w:pPr>
    </w:p>
    <w:p w14:paraId="6D418ED1" w14:textId="77777777" w:rsidR="00A26D9C" w:rsidRPr="00317E74" w:rsidRDefault="00A26D9C" w:rsidP="00A26D9C">
      <w:pPr>
        <w:spacing w:after="0" w:line="240" w:lineRule="auto"/>
        <w:ind w:firstLine="709"/>
        <w:rPr>
          <w:rFonts w:ascii="Times New Roman" w:hAnsi="Times New Roman"/>
          <w:b/>
          <w:sz w:val="24"/>
          <w:szCs w:val="24"/>
        </w:rPr>
      </w:pPr>
      <w:r w:rsidRPr="00317E74">
        <w:rPr>
          <w:rFonts w:ascii="Times New Roman" w:hAnsi="Times New Roman"/>
          <w:b/>
          <w:sz w:val="24"/>
          <w:szCs w:val="24"/>
        </w:rPr>
        <w:t>1.2. Количество часов, отводимое на освоение профессионального модуля</w:t>
      </w:r>
    </w:p>
    <w:p w14:paraId="0710D52D" w14:textId="77777777" w:rsidR="00A26D9C" w:rsidRDefault="00A26D9C" w:rsidP="00A26D9C">
      <w:pPr>
        <w:spacing w:after="0"/>
        <w:rPr>
          <w:rFonts w:ascii="Times New Roman" w:hAnsi="Times New Roman"/>
          <w:sz w:val="24"/>
          <w:szCs w:val="24"/>
        </w:rPr>
      </w:pPr>
    </w:p>
    <w:p w14:paraId="2BCECC88" w14:textId="77777777" w:rsidR="00A26D9C" w:rsidRPr="00317E74" w:rsidRDefault="00A26D9C" w:rsidP="00A26D9C">
      <w:pPr>
        <w:spacing w:after="0"/>
        <w:rPr>
          <w:rFonts w:ascii="Times New Roman" w:hAnsi="Times New Roman"/>
          <w:sz w:val="24"/>
          <w:szCs w:val="24"/>
        </w:rPr>
      </w:pPr>
      <w:bookmarkStart w:id="11" w:name="_Hlk71196087"/>
      <w:r w:rsidRPr="00317E74">
        <w:rPr>
          <w:rFonts w:ascii="Times New Roman" w:hAnsi="Times New Roman"/>
          <w:sz w:val="24"/>
          <w:szCs w:val="24"/>
        </w:rPr>
        <w:t xml:space="preserve">Всего часов </w:t>
      </w:r>
      <w:r>
        <w:rPr>
          <w:rFonts w:ascii="Times New Roman" w:hAnsi="Times New Roman"/>
          <w:sz w:val="24"/>
          <w:szCs w:val="24"/>
        </w:rPr>
        <w:t>– 248 часов</w:t>
      </w:r>
    </w:p>
    <w:p w14:paraId="37894530" w14:textId="77777777" w:rsidR="00A26D9C" w:rsidRPr="00737B99" w:rsidRDefault="00A26D9C" w:rsidP="00A26D9C">
      <w:pPr>
        <w:spacing w:after="0"/>
        <w:ind w:firstLine="708"/>
        <w:rPr>
          <w:rFonts w:ascii="Times New Roman" w:hAnsi="Times New Roman"/>
          <w:color w:val="000000" w:themeColor="text1"/>
          <w:sz w:val="24"/>
          <w:szCs w:val="24"/>
        </w:rPr>
      </w:pPr>
      <w:r w:rsidRPr="00737B99">
        <w:rPr>
          <w:rFonts w:ascii="Times New Roman" w:hAnsi="Times New Roman"/>
          <w:color w:val="000000" w:themeColor="text1"/>
          <w:sz w:val="24"/>
          <w:szCs w:val="24"/>
        </w:rPr>
        <w:t>в том числе в форме практической подготовки</w:t>
      </w:r>
      <w:r w:rsidR="00737B99">
        <w:rPr>
          <w:rFonts w:ascii="Times New Roman" w:hAnsi="Times New Roman"/>
          <w:color w:val="000000" w:themeColor="text1"/>
          <w:sz w:val="24"/>
          <w:szCs w:val="24"/>
        </w:rPr>
        <w:t xml:space="preserve"> 9</w:t>
      </w:r>
      <w:r w:rsidR="00C65492">
        <w:rPr>
          <w:rFonts w:ascii="Times New Roman" w:hAnsi="Times New Roman"/>
          <w:color w:val="000000" w:themeColor="text1"/>
          <w:sz w:val="24"/>
          <w:szCs w:val="24"/>
        </w:rPr>
        <w:t xml:space="preserve">2 </w:t>
      </w:r>
      <w:r w:rsidR="00737B99">
        <w:rPr>
          <w:rFonts w:ascii="Times New Roman" w:hAnsi="Times New Roman"/>
          <w:color w:val="000000" w:themeColor="text1"/>
          <w:sz w:val="24"/>
          <w:szCs w:val="24"/>
        </w:rPr>
        <w:t>часов</w:t>
      </w:r>
    </w:p>
    <w:p w14:paraId="28301CBA" w14:textId="77777777" w:rsidR="00A26D9C" w:rsidRDefault="00A26D9C" w:rsidP="00A26D9C">
      <w:pPr>
        <w:spacing w:after="0"/>
        <w:rPr>
          <w:rFonts w:ascii="Times New Roman" w:hAnsi="Times New Roman"/>
          <w:sz w:val="24"/>
          <w:szCs w:val="24"/>
        </w:rPr>
      </w:pPr>
    </w:p>
    <w:p w14:paraId="58CAE0B0" w14:textId="77777777" w:rsidR="00A26D9C" w:rsidRPr="00317E74" w:rsidRDefault="00A26D9C" w:rsidP="00A26D9C">
      <w:pPr>
        <w:spacing w:after="0"/>
        <w:rPr>
          <w:rFonts w:ascii="Times New Roman" w:hAnsi="Times New Roman"/>
          <w:sz w:val="24"/>
          <w:szCs w:val="24"/>
        </w:rPr>
      </w:pPr>
      <w:r w:rsidRPr="00317E74">
        <w:rPr>
          <w:rFonts w:ascii="Times New Roman" w:hAnsi="Times New Roman"/>
          <w:sz w:val="24"/>
          <w:szCs w:val="24"/>
        </w:rPr>
        <w:t>Из них на освоение МДК</w:t>
      </w:r>
      <w:r>
        <w:rPr>
          <w:rFonts w:ascii="Times New Roman" w:hAnsi="Times New Roman"/>
          <w:sz w:val="24"/>
          <w:szCs w:val="24"/>
        </w:rPr>
        <w:t xml:space="preserve"> – 170 часов</w:t>
      </w:r>
    </w:p>
    <w:p w14:paraId="7A1AA6F6" w14:textId="77777777" w:rsidR="00A26D9C" w:rsidRPr="00A26D9C" w:rsidRDefault="00737B99" w:rsidP="00A26D9C">
      <w:pPr>
        <w:spacing w:after="0"/>
        <w:ind w:firstLine="708"/>
        <w:rPr>
          <w:rFonts w:ascii="Times New Roman" w:hAnsi="Times New Roman"/>
          <w:i/>
          <w:color w:val="FF0000"/>
          <w:sz w:val="24"/>
          <w:szCs w:val="24"/>
        </w:rPr>
      </w:pPr>
      <w:r>
        <w:rPr>
          <w:rFonts w:ascii="Times New Roman" w:hAnsi="Times New Roman"/>
          <w:color w:val="FF0000"/>
          <w:sz w:val="24"/>
          <w:szCs w:val="24"/>
        </w:rPr>
        <w:t xml:space="preserve"> </w:t>
      </w:r>
    </w:p>
    <w:p w14:paraId="6B842233" w14:textId="77777777" w:rsidR="00A26D9C" w:rsidRPr="00317E74" w:rsidRDefault="00A26D9C" w:rsidP="00A26D9C">
      <w:pPr>
        <w:spacing w:after="0"/>
        <w:rPr>
          <w:rFonts w:ascii="Times New Roman" w:hAnsi="Times New Roman"/>
          <w:sz w:val="24"/>
          <w:szCs w:val="24"/>
        </w:rPr>
      </w:pPr>
      <w:r w:rsidRPr="00317E74">
        <w:rPr>
          <w:rFonts w:ascii="Times New Roman" w:hAnsi="Times New Roman"/>
          <w:sz w:val="24"/>
          <w:szCs w:val="24"/>
        </w:rPr>
        <w:t>практики, в том числе учебная</w:t>
      </w:r>
      <w:r>
        <w:rPr>
          <w:rFonts w:ascii="Times New Roman" w:hAnsi="Times New Roman"/>
          <w:sz w:val="24"/>
          <w:szCs w:val="24"/>
        </w:rPr>
        <w:t xml:space="preserve"> 36 часов</w:t>
      </w:r>
    </w:p>
    <w:p w14:paraId="47210207" w14:textId="77777777" w:rsidR="00A26D9C" w:rsidRPr="00317E74" w:rsidRDefault="00A26D9C" w:rsidP="00A26D9C">
      <w:pPr>
        <w:spacing w:after="0"/>
        <w:ind w:left="1416" w:firstLine="708"/>
        <w:rPr>
          <w:rFonts w:ascii="Times New Roman" w:hAnsi="Times New Roman"/>
          <w:sz w:val="24"/>
          <w:szCs w:val="24"/>
        </w:rPr>
      </w:pPr>
      <w:r>
        <w:rPr>
          <w:rFonts w:ascii="Times New Roman" w:hAnsi="Times New Roman"/>
          <w:sz w:val="24"/>
          <w:szCs w:val="24"/>
        </w:rPr>
        <w:t xml:space="preserve">   </w:t>
      </w:r>
      <w:r w:rsidRPr="00317E74">
        <w:rPr>
          <w:rFonts w:ascii="Times New Roman" w:hAnsi="Times New Roman"/>
          <w:sz w:val="24"/>
          <w:szCs w:val="24"/>
        </w:rPr>
        <w:t>производственная</w:t>
      </w:r>
      <w:r>
        <w:rPr>
          <w:rFonts w:ascii="Times New Roman" w:hAnsi="Times New Roman"/>
          <w:sz w:val="24"/>
          <w:szCs w:val="24"/>
        </w:rPr>
        <w:t xml:space="preserve"> 36 часов</w:t>
      </w:r>
    </w:p>
    <w:p w14:paraId="585797FD" w14:textId="77777777" w:rsidR="00A26D9C" w:rsidRPr="00A26D9C" w:rsidRDefault="00A26D9C" w:rsidP="00A26D9C">
      <w:pPr>
        <w:rPr>
          <w:rFonts w:ascii="Times New Roman" w:hAnsi="Times New Roman"/>
          <w:iCs/>
          <w:sz w:val="24"/>
          <w:szCs w:val="24"/>
        </w:rPr>
      </w:pPr>
      <w:r w:rsidRPr="00A26D9C">
        <w:rPr>
          <w:rFonts w:ascii="Times New Roman" w:hAnsi="Times New Roman"/>
          <w:iCs/>
          <w:sz w:val="24"/>
          <w:szCs w:val="24"/>
        </w:rPr>
        <w:t xml:space="preserve">Промежуточная аттестация </w:t>
      </w:r>
      <w:r w:rsidR="00737B99">
        <w:rPr>
          <w:rFonts w:ascii="Times New Roman" w:hAnsi="Times New Roman"/>
          <w:iCs/>
          <w:sz w:val="24"/>
          <w:szCs w:val="24"/>
        </w:rPr>
        <w:t>(</w:t>
      </w:r>
      <w:r w:rsidR="00737B99">
        <w:rPr>
          <w:rFonts w:ascii="Times New Roman" w:hAnsi="Times New Roman"/>
          <w:bCs/>
          <w:color w:val="000000" w:themeColor="text1"/>
          <w:sz w:val="24"/>
          <w:szCs w:val="24"/>
        </w:rPr>
        <w:t>э</w:t>
      </w:r>
      <w:r w:rsidR="00737B99" w:rsidRPr="008A3F3F">
        <w:rPr>
          <w:rFonts w:ascii="Times New Roman" w:hAnsi="Times New Roman"/>
          <w:bCs/>
          <w:color w:val="000000" w:themeColor="text1"/>
          <w:sz w:val="24"/>
          <w:szCs w:val="24"/>
        </w:rPr>
        <w:t xml:space="preserve">кзамен </w:t>
      </w:r>
      <w:r w:rsidR="00737B99">
        <w:rPr>
          <w:rFonts w:ascii="Times New Roman" w:hAnsi="Times New Roman"/>
          <w:bCs/>
          <w:color w:val="000000" w:themeColor="text1"/>
          <w:sz w:val="24"/>
          <w:szCs w:val="24"/>
        </w:rPr>
        <w:t xml:space="preserve">квалификационный </w:t>
      </w:r>
      <w:r w:rsidR="00737B99" w:rsidRPr="008A3F3F">
        <w:rPr>
          <w:rFonts w:ascii="Times New Roman" w:hAnsi="Times New Roman"/>
          <w:bCs/>
          <w:color w:val="000000" w:themeColor="text1"/>
          <w:sz w:val="24"/>
          <w:szCs w:val="24"/>
        </w:rPr>
        <w:t>по ПМ</w:t>
      </w:r>
      <w:r w:rsidR="00737B99" w:rsidRPr="008B4F60">
        <w:rPr>
          <w:rFonts w:ascii="Times New Roman" w:hAnsi="Times New Roman"/>
          <w:iCs/>
          <w:sz w:val="24"/>
          <w:szCs w:val="24"/>
        </w:rPr>
        <w:t xml:space="preserve"> </w:t>
      </w:r>
      <w:r w:rsidR="00737B99">
        <w:rPr>
          <w:rFonts w:ascii="Times New Roman" w:hAnsi="Times New Roman"/>
          <w:iCs/>
          <w:sz w:val="24"/>
          <w:szCs w:val="24"/>
        </w:rPr>
        <w:t xml:space="preserve">) </w:t>
      </w:r>
      <w:r w:rsidRPr="00A26D9C">
        <w:rPr>
          <w:rFonts w:ascii="Times New Roman" w:hAnsi="Times New Roman"/>
          <w:iCs/>
          <w:sz w:val="24"/>
          <w:szCs w:val="24"/>
        </w:rPr>
        <w:t>6 часов</w:t>
      </w:r>
      <w:r w:rsidRPr="00A26D9C">
        <w:rPr>
          <w:rFonts w:ascii="Times New Roman" w:hAnsi="Times New Roman"/>
          <w:bCs/>
          <w:iCs/>
          <w:sz w:val="24"/>
          <w:szCs w:val="24"/>
        </w:rPr>
        <w:t>.</w:t>
      </w:r>
    </w:p>
    <w:bookmarkEnd w:id="11"/>
    <w:p w14:paraId="336EAFC2" w14:textId="77777777" w:rsidR="00FA3DF6" w:rsidRPr="001818EA" w:rsidRDefault="00FA3DF6" w:rsidP="00FA3DF6">
      <w:pPr>
        <w:widowControl w:val="0"/>
        <w:spacing w:after="0" w:line="240" w:lineRule="auto"/>
        <w:ind w:firstLine="567"/>
        <w:jc w:val="both"/>
        <w:rPr>
          <w:rFonts w:ascii="Times New Roman" w:hAnsi="Times New Roman"/>
          <w:sz w:val="24"/>
          <w:szCs w:val="24"/>
        </w:rPr>
      </w:pPr>
    </w:p>
    <w:p w14:paraId="38598011" w14:textId="77777777" w:rsidR="00FA3DF6" w:rsidRPr="001818EA" w:rsidRDefault="00FA3DF6" w:rsidP="00FA3DF6">
      <w:pPr>
        <w:widowControl w:val="0"/>
        <w:spacing w:after="0" w:line="240" w:lineRule="auto"/>
        <w:ind w:firstLine="567"/>
        <w:jc w:val="both"/>
        <w:rPr>
          <w:rFonts w:ascii="Times New Roman" w:hAnsi="Times New Roman"/>
          <w:sz w:val="24"/>
          <w:szCs w:val="24"/>
        </w:rPr>
      </w:pPr>
    </w:p>
    <w:p w14:paraId="5C92D6CE" w14:textId="77777777" w:rsidR="00FA3DF6" w:rsidRPr="001818EA" w:rsidRDefault="00FA3DF6" w:rsidP="00FA3DF6">
      <w:pPr>
        <w:widowControl w:val="0"/>
        <w:spacing w:after="0" w:line="240" w:lineRule="auto"/>
        <w:ind w:firstLine="567"/>
        <w:jc w:val="both"/>
        <w:rPr>
          <w:rFonts w:ascii="Times New Roman" w:hAnsi="Times New Roman"/>
          <w:sz w:val="24"/>
          <w:szCs w:val="24"/>
        </w:rPr>
        <w:sectPr w:rsidR="00FA3DF6" w:rsidRPr="001818EA" w:rsidSect="00081B42">
          <w:pgSz w:w="11907" w:h="16840"/>
          <w:pgMar w:top="1134" w:right="851" w:bottom="851" w:left="1418" w:header="709" w:footer="709" w:gutter="0"/>
          <w:cols w:space="720"/>
        </w:sectPr>
      </w:pPr>
    </w:p>
    <w:p w14:paraId="08477362" w14:textId="77777777" w:rsidR="00FA3DF6" w:rsidRPr="001818EA" w:rsidRDefault="00FA3DF6" w:rsidP="00FA3DF6">
      <w:pPr>
        <w:widowControl w:val="0"/>
        <w:spacing w:after="0" w:line="240" w:lineRule="auto"/>
        <w:ind w:firstLine="567"/>
        <w:jc w:val="center"/>
        <w:rPr>
          <w:rFonts w:ascii="Times New Roman" w:hAnsi="Times New Roman"/>
          <w:b/>
          <w:sz w:val="24"/>
          <w:szCs w:val="24"/>
        </w:rPr>
      </w:pPr>
      <w:r w:rsidRPr="001818EA">
        <w:rPr>
          <w:rFonts w:ascii="Times New Roman" w:hAnsi="Times New Roman"/>
          <w:b/>
          <w:sz w:val="24"/>
          <w:szCs w:val="24"/>
        </w:rPr>
        <w:lastRenderedPageBreak/>
        <w:t>2. СТРУКТУРА И СОДЕРЖАНИЕ ПРОФЕССИОНАЛЬНОГО МОДУЛЯ</w:t>
      </w:r>
    </w:p>
    <w:p w14:paraId="38222236" w14:textId="77777777" w:rsidR="00FA3DF6" w:rsidRPr="005E55A0" w:rsidRDefault="00FA3DF6" w:rsidP="00FA3DF6">
      <w:pPr>
        <w:pStyle w:val="af"/>
        <w:widowControl w:val="0"/>
        <w:numPr>
          <w:ilvl w:val="1"/>
          <w:numId w:val="64"/>
        </w:numPr>
        <w:spacing w:after="0" w:line="240" w:lineRule="auto"/>
        <w:contextualSpacing w:val="0"/>
        <w:jc w:val="both"/>
        <w:rPr>
          <w:rFonts w:ascii="Times New Roman" w:hAnsi="Times New Roman"/>
          <w:b/>
          <w:sz w:val="24"/>
          <w:szCs w:val="24"/>
        </w:rPr>
      </w:pPr>
      <w:r w:rsidRPr="005B50B8">
        <w:rPr>
          <w:rFonts w:ascii="Times New Roman" w:hAnsi="Times New Roman"/>
          <w:b/>
          <w:color w:val="000000" w:themeColor="text1"/>
          <w:sz w:val="24"/>
          <w:szCs w:val="24"/>
        </w:rPr>
        <w:t>Структура профессионального модул</w:t>
      </w:r>
      <w:r w:rsidRPr="005E55A0">
        <w:rPr>
          <w:rFonts w:ascii="Times New Roman" w:hAnsi="Times New Roman"/>
          <w:b/>
          <w:sz w:val="24"/>
          <w:szCs w:val="24"/>
        </w:rPr>
        <w:t>я</w:t>
      </w:r>
    </w:p>
    <w:tbl>
      <w:tblPr>
        <w:tblW w:w="5039"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730"/>
        <w:gridCol w:w="1899"/>
        <w:gridCol w:w="1376"/>
        <w:gridCol w:w="576"/>
        <w:gridCol w:w="1062"/>
        <w:gridCol w:w="561"/>
        <w:gridCol w:w="1122"/>
        <w:gridCol w:w="1191"/>
        <w:gridCol w:w="886"/>
        <w:gridCol w:w="1686"/>
        <w:gridCol w:w="947"/>
        <w:gridCol w:w="1353"/>
      </w:tblGrid>
      <w:tr w:rsidR="005E55A0" w:rsidRPr="005E55A0" w14:paraId="678A2858" w14:textId="77777777" w:rsidTr="005E55A0">
        <w:trPr>
          <w:trHeight w:val="438"/>
        </w:trPr>
        <w:tc>
          <w:tcPr>
            <w:tcW w:w="601" w:type="pct"/>
            <w:vMerge w:val="restart"/>
            <w:vAlign w:val="center"/>
          </w:tcPr>
          <w:p w14:paraId="10874085" w14:textId="77777777" w:rsidR="00165749" w:rsidRPr="005E55A0" w:rsidRDefault="00165749" w:rsidP="00DC2ED9">
            <w:pPr>
              <w:suppressAutoHyphens/>
              <w:spacing w:after="0" w:line="240" w:lineRule="auto"/>
              <w:ind w:left="-57" w:right="-57"/>
              <w:jc w:val="center"/>
              <w:rPr>
                <w:rFonts w:ascii="Times New Roman" w:hAnsi="Times New Roman"/>
                <w:sz w:val="20"/>
                <w:szCs w:val="20"/>
              </w:rPr>
            </w:pPr>
            <w:r w:rsidRPr="005E55A0">
              <w:rPr>
                <w:rFonts w:ascii="Times New Roman" w:hAnsi="Times New Roman"/>
                <w:sz w:val="20"/>
                <w:szCs w:val="20"/>
              </w:rPr>
              <w:t>Коды профессиональных общих компетенций</w:t>
            </w:r>
          </w:p>
        </w:tc>
        <w:tc>
          <w:tcPr>
            <w:tcW w:w="660" w:type="pct"/>
            <w:vMerge w:val="restart"/>
            <w:vAlign w:val="center"/>
          </w:tcPr>
          <w:p w14:paraId="2FC2EC0F" w14:textId="77777777" w:rsidR="00165749" w:rsidRPr="005E55A0" w:rsidRDefault="00165749" w:rsidP="00DC2ED9">
            <w:pPr>
              <w:suppressAutoHyphens/>
              <w:spacing w:after="0" w:line="240" w:lineRule="auto"/>
              <w:ind w:left="-57" w:right="-57"/>
              <w:jc w:val="center"/>
              <w:rPr>
                <w:rFonts w:ascii="Times New Roman" w:hAnsi="Times New Roman"/>
                <w:sz w:val="20"/>
                <w:szCs w:val="20"/>
              </w:rPr>
            </w:pPr>
            <w:r w:rsidRPr="005E55A0">
              <w:rPr>
                <w:rFonts w:ascii="Times New Roman" w:hAnsi="Times New Roman"/>
                <w:sz w:val="20"/>
                <w:szCs w:val="20"/>
              </w:rPr>
              <w:t>Наименования разделов профессионального модуля</w:t>
            </w:r>
          </w:p>
        </w:tc>
        <w:tc>
          <w:tcPr>
            <w:tcW w:w="678" w:type="pct"/>
            <w:gridSpan w:val="2"/>
            <w:vAlign w:val="center"/>
          </w:tcPr>
          <w:p w14:paraId="63E6C8B3" w14:textId="77777777" w:rsidR="00165749" w:rsidRPr="005E55A0" w:rsidRDefault="00165749" w:rsidP="00DC2ED9">
            <w:pPr>
              <w:suppressAutoHyphens/>
              <w:spacing w:after="0" w:line="240" w:lineRule="auto"/>
              <w:jc w:val="center"/>
              <w:rPr>
                <w:rFonts w:ascii="Times New Roman" w:hAnsi="Times New Roman"/>
                <w:sz w:val="20"/>
                <w:szCs w:val="20"/>
              </w:rPr>
            </w:pPr>
          </w:p>
        </w:tc>
        <w:tc>
          <w:tcPr>
            <w:tcW w:w="3061" w:type="pct"/>
            <w:gridSpan w:val="8"/>
          </w:tcPr>
          <w:p w14:paraId="27AE5F49" w14:textId="77777777" w:rsidR="00165749" w:rsidRPr="005E55A0" w:rsidRDefault="00165749" w:rsidP="00DC2ED9">
            <w:pPr>
              <w:suppressAutoHyphens/>
              <w:spacing w:after="0" w:line="240" w:lineRule="auto"/>
              <w:jc w:val="center"/>
              <w:rPr>
                <w:rFonts w:ascii="Times New Roman" w:hAnsi="Times New Roman"/>
                <w:sz w:val="20"/>
                <w:szCs w:val="20"/>
              </w:rPr>
            </w:pPr>
            <w:r w:rsidRPr="005E55A0">
              <w:rPr>
                <w:rFonts w:ascii="Times New Roman" w:hAnsi="Times New Roman"/>
                <w:sz w:val="20"/>
                <w:szCs w:val="20"/>
              </w:rPr>
              <w:t>Объем профессионального модуля, ак. час.</w:t>
            </w:r>
          </w:p>
        </w:tc>
      </w:tr>
      <w:tr w:rsidR="005E55A0" w:rsidRPr="005E55A0" w14:paraId="1E869A17" w14:textId="77777777" w:rsidTr="005E55A0">
        <w:trPr>
          <w:trHeight w:val="353"/>
        </w:trPr>
        <w:tc>
          <w:tcPr>
            <w:tcW w:w="601" w:type="pct"/>
            <w:vMerge/>
            <w:vAlign w:val="center"/>
          </w:tcPr>
          <w:p w14:paraId="3A3A93FB" w14:textId="77777777" w:rsidR="00165749" w:rsidRPr="005E55A0" w:rsidRDefault="00165749" w:rsidP="00DC2ED9">
            <w:pPr>
              <w:suppressAutoHyphens/>
              <w:spacing w:after="0" w:line="240" w:lineRule="auto"/>
              <w:jc w:val="center"/>
              <w:rPr>
                <w:rFonts w:ascii="Times New Roman" w:hAnsi="Times New Roman"/>
                <w:sz w:val="20"/>
                <w:szCs w:val="20"/>
              </w:rPr>
            </w:pPr>
          </w:p>
        </w:tc>
        <w:tc>
          <w:tcPr>
            <w:tcW w:w="660" w:type="pct"/>
            <w:vMerge/>
            <w:vAlign w:val="center"/>
          </w:tcPr>
          <w:p w14:paraId="744BE01E" w14:textId="77777777" w:rsidR="00165749" w:rsidRPr="005E55A0" w:rsidRDefault="00165749" w:rsidP="00DC2ED9">
            <w:pPr>
              <w:suppressAutoHyphens/>
              <w:spacing w:after="0" w:line="240" w:lineRule="auto"/>
              <w:jc w:val="center"/>
              <w:rPr>
                <w:rFonts w:ascii="Times New Roman" w:hAnsi="Times New Roman"/>
                <w:sz w:val="20"/>
                <w:szCs w:val="20"/>
              </w:rPr>
            </w:pPr>
          </w:p>
        </w:tc>
        <w:tc>
          <w:tcPr>
            <w:tcW w:w="478" w:type="pct"/>
            <w:vMerge w:val="restart"/>
            <w:vAlign w:val="center"/>
          </w:tcPr>
          <w:p w14:paraId="1DE1DA3C" w14:textId="77777777" w:rsidR="00165749" w:rsidRPr="005E55A0" w:rsidRDefault="00165749" w:rsidP="00DC2ED9">
            <w:pPr>
              <w:spacing w:after="0" w:line="240" w:lineRule="auto"/>
              <w:jc w:val="center"/>
              <w:rPr>
                <w:rFonts w:ascii="Times New Roman" w:hAnsi="Times New Roman"/>
                <w:iCs/>
                <w:sz w:val="20"/>
                <w:szCs w:val="20"/>
              </w:rPr>
            </w:pPr>
            <w:r w:rsidRPr="005E55A0">
              <w:rPr>
                <w:rFonts w:ascii="Times New Roman" w:hAnsi="Times New Roman"/>
                <w:iCs/>
                <w:sz w:val="20"/>
                <w:szCs w:val="20"/>
              </w:rPr>
              <w:t>Суммарный объем нагрузки, час.</w:t>
            </w:r>
          </w:p>
        </w:tc>
        <w:tc>
          <w:tcPr>
            <w:tcW w:w="200" w:type="pct"/>
            <w:vMerge w:val="restart"/>
            <w:textDirection w:val="btLr"/>
            <w:vAlign w:val="center"/>
          </w:tcPr>
          <w:p w14:paraId="7C7DE2AB" w14:textId="77777777" w:rsidR="00165749" w:rsidRPr="005E55A0" w:rsidRDefault="00165749" w:rsidP="00DC2ED9">
            <w:pPr>
              <w:spacing w:after="0" w:line="240" w:lineRule="auto"/>
              <w:ind w:left="113" w:right="113"/>
              <w:jc w:val="center"/>
              <w:rPr>
                <w:rFonts w:ascii="Times New Roman" w:hAnsi="Times New Roman"/>
                <w:iCs/>
                <w:sz w:val="20"/>
                <w:szCs w:val="20"/>
              </w:rPr>
            </w:pPr>
            <w:r w:rsidRPr="005E55A0">
              <w:rPr>
                <w:rFonts w:ascii="Times New Roman" w:hAnsi="Times New Roman"/>
                <w:iCs/>
                <w:sz w:val="20"/>
                <w:szCs w:val="20"/>
              </w:rPr>
              <w:t>В т.ч. в форме практ. подготовки</w:t>
            </w:r>
          </w:p>
        </w:tc>
        <w:tc>
          <w:tcPr>
            <w:tcW w:w="2591" w:type="pct"/>
            <w:gridSpan w:val="7"/>
          </w:tcPr>
          <w:p w14:paraId="046DC724" w14:textId="77777777" w:rsidR="00165749" w:rsidRPr="005E55A0" w:rsidRDefault="00165749" w:rsidP="00DC2ED9">
            <w:pPr>
              <w:suppressAutoHyphens/>
              <w:spacing w:after="0" w:line="240" w:lineRule="auto"/>
              <w:jc w:val="center"/>
              <w:rPr>
                <w:rFonts w:ascii="Times New Roman" w:hAnsi="Times New Roman"/>
                <w:sz w:val="20"/>
                <w:szCs w:val="20"/>
              </w:rPr>
            </w:pPr>
            <w:r w:rsidRPr="005E55A0">
              <w:rPr>
                <w:rFonts w:ascii="Times New Roman" w:hAnsi="Times New Roman"/>
              </w:rPr>
              <w:t>Работа обучающихся во взаимодействии с преподавателем</w:t>
            </w:r>
          </w:p>
        </w:tc>
        <w:tc>
          <w:tcPr>
            <w:tcW w:w="470" w:type="pct"/>
            <w:vMerge w:val="restart"/>
          </w:tcPr>
          <w:p w14:paraId="027D5DDD" w14:textId="77777777" w:rsidR="00165749" w:rsidRPr="005E55A0" w:rsidRDefault="00165749" w:rsidP="00DC2ED9">
            <w:pPr>
              <w:suppressAutoHyphens/>
              <w:spacing w:after="0" w:line="240" w:lineRule="auto"/>
              <w:jc w:val="center"/>
              <w:rPr>
                <w:rFonts w:ascii="Times New Roman" w:hAnsi="Times New Roman"/>
                <w:sz w:val="20"/>
                <w:szCs w:val="20"/>
              </w:rPr>
            </w:pPr>
            <w:r w:rsidRPr="005E55A0">
              <w:rPr>
                <w:rFonts w:ascii="Times New Roman" w:hAnsi="Times New Roman"/>
                <w:sz w:val="20"/>
                <w:szCs w:val="20"/>
              </w:rPr>
              <w:t>Самостоя-тельная работа</w:t>
            </w:r>
            <w:r w:rsidRPr="005E55A0">
              <w:rPr>
                <w:rStyle w:val="ad"/>
                <w:rFonts w:ascii="Times New Roman" w:hAnsi="Times New Roman"/>
                <w:i/>
              </w:rPr>
              <w:footnoteReference w:id="7"/>
            </w:r>
          </w:p>
        </w:tc>
      </w:tr>
      <w:tr w:rsidR="00165749" w:rsidRPr="00B26BD5" w14:paraId="66749CBE" w14:textId="77777777" w:rsidTr="005E55A0">
        <w:trPr>
          <w:trHeight w:val="115"/>
        </w:trPr>
        <w:tc>
          <w:tcPr>
            <w:tcW w:w="601" w:type="pct"/>
            <w:vMerge/>
          </w:tcPr>
          <w:p w14:paraId="2CD21DAE" w14:textId="77777777" w:rsidR="00165749" w:rsidRPr="00B26BD5" w:rsidRDefault="00165749" w:rsidP="00DC2ED9">
            <w:pPr>
              <w:spacing w:after="0" w:line="240" w:lineRule="auto"/>
              <w:rPr>
                <w:rFonts w:ascii="Times New Roman" w:hAnsi="Times New Roman"/>
                <w:i/>
              </w:rPr>
            </w:pPr>
          </w:p>
        </w:tc>
        <w:tc>
          <w:tcPr>
            <w:tcW w:w="660" w:type="pct"/>
            <w:vMerge/>
            <w:vAlign w:val="center"/>
          </w:tcPr>
          <w:p w14:paraId="13C964F8" w14:textId="77777777" w:rsidR="00165749" w:rsidRPr="00B26BD5" w:rsidRDefault="00165749" w:rsidP="00DC2ED9">
            <w:pPr>
              <w:spacing w:after="0" w:line="240" w:lineRule="auto"/>
              <w:rPr>
                <w:rFonts w:ascii="Times New Roman" w:hAnsi="Times New Roman"/>
                <w:i/>
              </w:rPr>
            </w:pPr>
          </w:p>
        </w:tc>
        <w:tc>
          <w:tcPr>
            <w:tcW w:w="478" w:type="pct"/>
            <w:vMerge/>
            <w:vAlign w:val="center"/>
          </w:tcPr>
          <w:p w14:paraId="30333FE2" w14:textId="77777777" w:rsidR="00165749" w:rsidRPr="00B26BD5" w:rsidRDefault="00165749" w:rsidP="00DC2ED9">
            <w:pPr>
              <w:spacing w:after="0" w:line="240" w:lineRule="auto"/>
              <w:rPr>
                <w:rFonts w:ascii="Times New Roman" w:hAnsi="Times New Roman"/>
                <w:i/>
                <w:iCs/>
              </w:rPr>
            </w:pPr>
          </w:p>
        </w:tc>
        <w:tc>
          <w:tcPr>
            <w:tcW w:w="200" w:type="pct"/>
            <w:vMerge/>
          </w:tcPr>
          <w:p w14:paraId="39268703" w14:textId="77777777" w:rsidR="00165749" w:rsidRPr="005E55A0" w:rsidRDefault="00165749" w:rsidP="00DC2ED9">
            <w:pPr>
              <w:suppressAutoHyphens/>
              <w:spacing w:after="0" w:line="240" w:lineRule="auto"/>
              <w:jc w:val="center"/>
              <w:rPr>
                <w:rFonts w:ascii="Times New Roman" w:hAnsi="Times New Roman"/>
                <w:color w:val="000000" w:themeColor="text1"/>
              </w:rPr>
            </w:pPr>
          </w:p>
        </w:tc>
        <w:tc>
          <w:tcPr>
            <w:tcW w:w="1368" w:type="pct"/>
            <w:gridSpan w:val="4"/>
          </w:tcPr>
          <w:p w14:paraId="161643A0" w14:textId="77777777" w:rsidR="00165749" w:rsidRPr="00645845" w:rsidRDefault="00165749" w:rsidP="00DC2ED9">
            <w:pPr>
              <w:suppressAutoHyphens/>
              <w:spacing w:after="0" w:line="240" w:lineRule="auto"/>
              <w:jc w:val="center"/>
              <w:rPr>
                <w:rFonts w:ascii="Times New Roman" w:hAnsi="Times New Roman"/>
              </w:rPr>
            </w:pPr>
            <w:r w:rsidRPr="00645845">
              <w:rPr>
                <w:rFonts w:ascii="Times New Roman" w:hAnsi="Times New Roman"/>
              </w:rPr>
              <w:t>Обучение по МДК</w:t>
            </w:r>
          </w:p>
        </w:tc>
        <w:tc>
          <w:tcPr>
            <w:tcW w:w="894" w:type="pct"/>
            <w:gridSpan w:val="2"/>
            <w:vMerge w:val="restart"/>
            <w:vAlign w:val="center"/>
          </w:tcPr>
          <w:p w14:paraId="6F2D1A2D" w14:textId="77777777" w:rsidR="00165749" w:rsidRPr="00645845" w:rsidRDefault="00165749" w:rsidP="00DC2ED9">
            <w:pPr>
              <w:suppressAutoHyphens/>
              <w:spacing w:after="0" w:line="240" w:lineRule="auto"/>
              <w:jc w:val="center"/>
              <w:rPr>
                <w:rFonts w:ascii="Times New Roman" w:hAnsi="Times New Roman"/>
              </w:rPr>
            </w:pPr>
            <w:r w:rsidRPr="00645845">
              <w:rPr>
                <w:rFonts w:ascii="Times New Roman" w:hAnsi="Times New Roman"/>
              </w:rPr>
              <w:t>Практики</w:t>
            </w:r>
          </w:p>
        </w:tc>
        <w:tc>
          <w:tcPr>
            <w:tcW w:w="329" w:type="pct"/>
            <w:tcBorders>
              <w:bottom w:val="nil"/>
            </w:tcBorders>
            <w:vAlign w:val="center"/>
          </w:tcPr>
          <w:p w14:paraId="3052345F" w14:textId="77777777" w:rsidR="00165749" w:rsidRPr="00B26BD5" w:rsidRDefault="00165749" w:rsidP="00DC2ED9">
            <w:pPr>
              <w:spacing w:after="0" w:line="240" w:lineRule="auto"/>
              <w:rPr>
                <w:rFonts w:ascii="Times New Roman" w:hAnsi="Times New Roman"/>
                <w:i/>
              </w:rPr>
            </w:pPr>
          </w:p>
        </w:tc>
        <w:tc>
          <w:tcPr>
            <w:tcW w:w="470" w:type="pct"/>
            <w:vMerge/>
          </w:tcPr>
          <w:p w14:paraId="5CAFFC73" w14:textId="77777777" w:rsidR="00165749" w:rsidRPr="00B26BD5" w:rsidRDefault="00165749" w:rsidP="00DC2ED9">
            <w:pPr>
              <w:spacing w:after="0" w:line="240" w:lineRule="auto"/>
              <w:rPr>
                <w:rFonts w:ascii="Times New Roman" w:hAnsi="Times New Roman"/>
                <w:i/>
              </w:rPr>
            </w:pPr>
          </w:p>
        </w:tc>
      </w:tr>
      <w:tr w:rsidR="00165749" w:rsidRPr="00B26BD5" w14:paraId="6BD52390" w14:textId="77777777" w:rsidTr="005E55A0">
        <w:tc>
          <w:tcPr>
            <w:tcW w:w="601" w:type="pct"/>
            <w:vMerge/>
          </w:tcPr>
          <w:p w14:paraId="22AE247B" w14:textId="77777777" w:rsidR="00165749" w:rsidRPr="00B26BD5" w:rsidRDefault="00165749" w:rsidP="00DC2ED9">
            <w:pPr>
              <w:spacing w:after="0" w:line="240" w:lineRule="auto"/>
              <w:rPr>
                <w:rFonts w:ascii="Times New Roman" w:hAnsi="Times New Roman"/>
                <w:i/>
              </w:rPr>
            </w:pPr>
          </w:p>
        </w:tc>
        <w:tc>
          <w:tcPr>
            <w:tcW w:w="660" w:type="pct"/>
            <w:vMerge/>
            <w:vAlign w:val="center"/>
          </w:tcPr>
          <w:p w14:paraId="0DBA350A" w14:textId="77777777" w:rsidR="00165749" w:rsidRPr="00B26BD5" w:rsidRDefault="00165749" w:rsidP="00DC2ED9">
            <w:pPr>
              <w:spacing w:after="0" w:line="240" w:lineRule="auto"/>
              <w:rPr>
                <w:rFonts w:ascii="Times New Roman" w:hAnsi="Times New Roman"/>
                <w:i/>
              </w:rPr>
            </w:pPr>
          </w:p>
        </w:tc>
        <w:tc>
          <w:tcPr>
            <w:tcW w:w="478" w:type="pct"/>
            <w:vMerge/>
            <w:vAlign w:val="center"/>
          </w:tcPr>
          <w:p w14:paraId="3B917682" w14:textId="77777777" w:rsidR="00165749" w:rsidRPr="00B26BD5" w:rsidRDefault="00165749" w:rsidP="00DC2ED9">
            <w:pPr>
              <w:spacing w:after="0" w:line="240" w:lineRule="auto"/>
              <w:rPr>
                <w:rFonts w:ascii="Times New Roman" w:hAnsi="Times New Roman"/>
                <w:i/>
                <w:iCs/>
              </w:rPr>
            </w:pPr>
          </w:p>
        </w:tc>
        <w:tc>
          <w:tcPr>
            <w:tcW w:w="200" w:type="pct"/>
            <w:vMerge/>
          </w:tcPr>
          <w:p w14:paraId="567C23B4" w14:textId="77777777" w:rsidR="00165749" w:rsidRPr="005E55A0" w:rsidRDefault="00165749" w:rsidP="00DC2ED9">
            <w:pPr>
              <w:suppressAutoHyphens/>
              <w:spacing w:after="0" w:line="240" w:lineRule="auto"/>
              <w:jc w:val="center"/>
              <w:rPr>
                <w:rFonts w:ascii="Times New Roman" w:hAnsi="Times New Roman"/>
                <w:color w:val="000000" w:themeColor="text1"/>
                <w:sz w:val="20"/>
                <w:szCs w:val="20"/>
              </w:rPr>
            </w:pPr>
          </w:p>
        </w:tc>
        <w:tc>
          <w:tcPr>
            <w:tcW w:w="369" w:type="pct"/>
            <w:vMerge w:val="restart"/>
            <w:vAlign w:val="center"/>
          </w:tcPr>
          <w:p w14:paraId="73729F5B" w14:textId="77777777" w:rsidR="00165749" w:rsidRPr="00B26BD5" w:rsidRDefault="00165749" w:rsidP="00DC2ED9">
            <w:pPr>
              <w:suppressAutoHyphens/>
              <w:spacing w:after="0" w:line="240" w:lineRule="auto"/>
              <w:jc w:val="center"/>
              <w:rPr>
                <w:rFonts w:ascii="Times New Roman" w:hAnsi="Times New Roman"/>
                <w:sz w:val="20"/>
                <w:szCs w:val="20"/>
              </w:rPr>
            </w:pPr>
            <w:r w:rsidRPr="00B26BD5">
              <w:rPr>
                <w:rFonts w:ascii="Times New Roman" w:hAnsi="Times New Roman"/>
                <w:sz w:val="20"/>
                <w:szCs w:val="20"/>
              </w:rPr>
              <w:t>Всего</w:t>
            </w:r>
          </w:p>
          <w:p w14:paraId="0F5866A4" w14:textId="77777777" w:rsidR="00165749" w:rsidRPr="00B26BD5" w:rsidRDefault="00165749" w:rsidP="00DC2ED9">
            <w:pPr>
              <w:suppressAutoHyphens/>
              <w:spacing w:line="240" w:lineRule="auto"/>
              <w:jc w:val="center"/>
              <w:rPr>
                <w:rFonts w:ascii="Times New Roman" w:hAnsi="Times New Roman"/>
                <w:i/>
              </w:rPr>
            </w:pPr>
          </w:p>
        </w:tc>
        <w:tc>
          <w:tcPr>
            <w:tcW w:w="999" w:type="pct"/>
            <w:gridSpan w:val="3"/>
            <w:vAlign w:val="center"/>
          </w:tcPr>
          <w:p w14:paraId="4D66495D" w14:textId="77777777" w:rsidR="00165749" w:rsidRPr="00645845" w:rsidRDefault="00165749" w:rsidP="00DC2ED9">
            <w:pPr>
              <w:suppressAutoHyphens/>
              <w:spacing w:after="0" w:line="240" w:lineRule="auto"/>
              <w:jc w:val="center"/>
              <w:rPr>
                <w:rFonts w:ascii="Times New Roman" w:hAnsi="Times New Roman"/>
              </w:rPr>
            </w:pPr>
            <w:r w:rsidRPr="00645845">
              <w:rPr>
                <w:rFonts w:ascii="Times New Roman" w:hAnsi="Times New Roman"/>
              </w:rPr>
              <w:t>В том числе</w:t>
            </w:r>
          </w:p>
        </w:tc>
        <w:tc>
          <w:tcPr>
            <w:tcW w:w="894" w:type="pct"/>
            <w:gridSpan w:val="2"/>
            <w:vMerge/>
            <w:vAlign w:val="center"/>
          </w:tcPr>
          <w:p w14:paraId="68195FEE" w14:textId="77777777" w:rsidR="00165749" w:rsidRPr="00B26BD5" w:rsidRDefault="00165749" w:rsidP="00DC2ED9">
            <w:pPr>
              <w:suppressAutoHyphens/>
              <w:spacing w:after="0" w:line="240" w:lineRule="auto"/>
              <w:jc w:val="center"/>
              <w:rPr>
                <w:rFonts w:ascii="Times New Roman" w:hAnsi="Times New Roman"/>
                <w:i/>
              </w:rPr>
            </w:pPr>
          </w:p>
        </w:tc>
        <w:tc>
          <w:tcPr>
            <w:tcW w:w="329" w:type="pct"/>
            <w:vMerge w:val="restart"/>
            <w:tcBorders>
              <w:top w:val="nil"/>
            </w:tcBorders>
            <w:vAlign w:val="center"/>
          </w:tcPr>
          <w:p w14:paraId="308223ED" w14:textId="77777777" w:rsidR="00165749" w:rsidRPr="00210035" w:rsidRDefault="00165749" w:rsidP="00DC2ED9">
            <w:pPr>
              <w:suppressAutoHyphens/>
              <w:spacing w:after="0" w:line="240" w:lineRule="auto"/>
              <w:ind w:left="-57" w:right="-57"/>
              <w:jc w:val="center"/>
              <w:rPr>
                <w:rFonts w:ascii="Times New Roman" w:hAnsi="Times New Roman"/>
                <w:sz w:val="20"/>
                <w:szCs w:val="20"/>
              </w:rPr>
            </w:pPr>
            <w:r>
              <w:rPr>
                <w:rFonts w:ascii="Times New Roman" w:hAnsi="Times New Roman"/>
                <w:sz w:val="20"/>
                <w:szCs w:val="20"/>
              </w:rPr>
              <w:t>Консуль-тации</w:t>
            </w:r>
            <w:r>
              <w:rPr>
                <w:rStyle w:val="ad"/>
                <w:rFonts w:ascii="Times New Roman" w:hAnsi="Times New Roman"/>
                <w:sz w:val="20"/>
                <w:szCs w:val="20"/>
              </w:rPr>
              <w:footnoteReference w:id="8"/>
            </w:r>
            <w:r>
              <w:rPr>
                <w:rFonts w:ascii="Times New Roman" w:hAnsi="Times New Roman"/>
                <w:sz w:val="20"/>
                <w:szCs w:val="20"/>
              </w:rPr>
              <w:t xml:space="preserve"> </w:t>
            </w:r>
          </w:p>
        </w:tc>
        <w:tc>
          <w:tcPr>
            <w:tcW w:w="470" w:type="pct"/>
            <w:vMerge/>
          </w:tcPr>
          <w:p w14:paraId="0BA8F53F" w14:textId="77777777" w:rsidR="00165749" w:rsidRPr="00B26BD5" w:rsidRDefault="00165749" w:rsidP="00DC2ED9">
            <w:pPr>
              <w:spacing w:after="0" w:line="240" w:lineRule="auto"/>
              <w:rPr>
                <w:rFonts w:ascii="Times New Roman" w:hAnsi="Times New Roman"/>
                <w:i/>
              </w:rPr>
            </w:pPr>
          </w:p>
        </w:tc>
      </w:tr>
      <w:tr w:rsidR="00165749" w:rsidRPr="00B26BD5" w14:paraId="13F9FAC8" w14:textId="77777777" w:rsidTr="005E55A0">
        <w:trPr>
          <w:cantSplit/>
          <w:trHeight w:val="1445"/>
        </w:trPr>
        <w:tc>
          <w:tcPr>
            <w:tcW w:w="601" w:type="pct"/>
            <w:vMerge/>
          </w:tcPr>
          <w:p w14:paraId="6AC2358F" w14:textId="77777777" w:rsidR="00165749" w:rsidRPr="00B26BD5" w:rsidRDefault="00165749" w:rsidP="00DC2ED9">
            <w:pPr>
              <w:spacing w:after="0" w:line="240" w:lineRule="auto"/>
              <w:rPr>
                <w:rFonts w:ascii="Times New Roman" w:hAnsi="Times New Roman"/>
                <w:i/>
              </w:rPr>
            </w:pPr>
          </w:p>
        </w:tc>
        <w:tc>
          <w:tcPr>
            <w:tcW w:w="660" w:type="pct"/>
            <w:vMerge/>
            <w:vAlign w:val="center"/>
          </w:tcPr>
          <w:p w14:paraId="378D9EAB" w14:textId="77777777" w:rsidR="00165749" w:rsidRPr="00B26BD5" w:rsidRDefault="00165749" w:rsidP="00DC2ED9">
            <w:pPr>
              <w:spacing w:after="0" w:line="240" w:lineRule="auto"/>
              <w:rPr>
                <w:rFonts w:ascii="Times New Roman" w:hAnsi="Times New Roman"/>
                <w:i/>
              </w:rPr>
            </w:pPr>
          </w:p>
        </w:tc>
        <w:tc>
          <w:tcPr>
            <w:tcW w:w="478" w:type="pct"/>
            <w:vMerge/>
            <w:vAlign w:val="center"/>
          </w:tcPr>
          <w:p w14:paraId="4F0CD94A" w14:textId="77777777" w:rsidR="00165749" w:rsidRPr="00B26BD5" w:rsidRDefault="00165749" w:rsidP="00DC2ED9">
            <w:pPr>
              <w:spacing w:after="0" w:line="240" w:lineRule="auto"/>
              <w:rPr>
                <w:rFonts w:ascii="Times New Roman" w:hAnsi="Times New Roman"/>
                <w:i/>
              </w:rPr>
            </w:pPr>
          </w:p>
        </w:tc>
        <w:tc>
          <w:tcPr>
            <w:tcW w:w="200" w:type="pct"/>
            <w:vMerge/>
          </w:tcPr>
          <w:p w14:paraId="3AF8DD8D" w14:textId="77777777" w:rsidR="00165749" w:rsidRPr="005E55A0" w:rsidRDefault="00165749" w:rsidP="00DC2ED9">
            <w:pPr>
              <w:suppressAutoHyphens/>
              <w:spacing w:after="0" w:line="240" w:lineRule="auto"/>
              <w:jc w:val="center"/>
              <w:rPr>
                <w:rFonts w:ascii="Times New Roman" w:hAnsi="Times New Roman"/>
                <w:i/>
                <w:color w:val="000000" w:themeColor="text1"/>
                <w:sz w:val="20"/>
                <w:szCs w:val="20"/>
              </w:rPr>
            </w:pPr>
          </w:p>
        </w:tc>
        <w:tc>
          <w:tcPr>
            <w:tcW w:w="369" w:type="pct"/>
            <w:vMerge/>
            <w:vAlign w:val="center"/>
          </w:tcPr>
          <w:p w14:paraId="785832C0" w14:textId="77777777" w:rsidR="00165749" w:rsidRPr="00B26BD5" w:rsidRDefault="00165749" w:rsidP="00DC2ED9">
            <w:pPr>
              <w:suppressAutoHyphens/>
              <w:spacing w:after="0" w:line="240" w:lineRule="auto"/>
              <w:jc w:val="center"/>
              <w:rPr>
                <w:rFonts w:ascii="Times New Roman" w:hAnsi="Times New Roman"/>
                <w:i/>
                <w:sz w:val="20"/>
                <w:szCs w:val="20"/>
              </w:rPr>
            </w:pPr>
          </w:p>
        </w:tc>
        <w:tc>
          <w:tcPr>
            <w:tcW w:w="195" w:type="pct"/>
            <w:textDirection w:val="btLr"/>
            <w:vAlign w:val="center"/>
          </w:tcPr>
          <w:p w14:paraId="6A9FE95B" w14:textId="77777777" w:rsidR="00165749" w:rsidRPr="00737B99" w:rsidRDefault="00165749" w:rsidP="00DC2ED9">
            <w:pPr>
              <w:suppressAutoHyphens/>
              <w:spacing w:after="0" w:line="240" w:lineRule="auto"/>
              <w:ind w:left="113" w:right="113"/>
              <w:jc w:val="center"/>
              <w:rPr>
                <w:rFonts w:ascii="Times New Roman" w:hAnsi="Times New Roman"/>
                <w:iCs/>
                <w:sz w:val="20"/>
                <w:szCs w:val="20"/>
              </w:rPr>
            </w:pPr>
            <w:r w:rsidRPr="00737B99">
              <w:rPr>
                <w:rFonts w:ascii="Times New Roman" w:hAnsi="Times New Roman"/>
                <w:iCs/>
                <w:sz w:val="20"/>
                <w:szCs w:val="20"/>
              </w:rPr>
              <w:t>Промежут. аттест.</w:t>
            </w:r>
          </w:p>
        </w:tc>
        <w:tc>
          <w:tcPr>
            <w:tcW w:w="390" w:type="pct"/>
            <w:vAlign w:val="center"/>
          </w:tcPr>
          <w:p w14:paraId="13C840C5" w14:textId="77777777" w:rsidR="00165749" w:rsidRPr="00B26BD5" w:rsidRDefault="00165749" w:rsidP="00DC2ED9">
            <w:pPr>
              <w:suppressAutoHyphens/>
              <w:spacing w:after="0" w:line="240" w:lineRule="auto"/>
              <w:ind w:left="-57" w:right="-57"/>
              <w:jc w:val="center"/>
              <w:rPr>
                <w:rFonts w:ascii="Times New Roman" w:hAnsi="Times New Roman"/>
                <w:color w:val="000000"/>
                <w:sz w:val="20"/>
                <w:szCs w:val="20"/>
              </w:rPr>
            </w:pPr>
            <w:r w:rsidRPr="00B26BD5">
              <w:rPr>
                <w:rFonts w:ascii="Times New Roman" w:hAnsi="Times New Roman"/>
                <w:color w:val="000000"/>
                <w:sz w:val="20"/>
                <w:szCs w:val="20"/>
              </w:rPr>
              <w:t>Лаборат</w:t>
            </w:r>
            <w:r>
              <w:rPr>
                <w:rFonts w:ascii="Times New Roman" w:hAnsi="Times New Roman"/>
                <w:color w:val="000000"/>
                <w:sz w:val="20"/>
                <w:szCs w:val="20"/>
              </w:rPr>
              <w:t>.</w:t>
            </w:r>
            <w:r w:rsidRPr="00B26BD5">
              <w:rPr>
                <w:rFonts w:ascii="Times New Roman" w:hAnsi="Times New Roman"/>
                <w:color w:val="000000"/>
                <w:sz w:val="20"/>
                <w:szCs w:val="20"/>
              </w:rPr>
              <w:t xml:space="preserve"> и практ</w:t>
            </w:r>
            <w:r>
              <w:rPr>
                <w:rFonts w:ascii="Times New Roman" w:hAnsi="Times New Roman"/>
                <w:color w:val="000000"/>
                <w:sz w:val="20"/>
                <w:szCs w:val="20"/>
              </w:rPr>
              <w:t>.</w:t>
            </w:r>
            <w:r w:rsidRPr="00B26BD5">
              <w:rPr>
                <w:rFonts w:ascii="Times New Roman" w:hAnsi="Times New Roman"/>
                <w:color w:val="000000"/>
                <w:sz w:val="20"/>
                <w:szCs w:val="20"/>
              </w:rPr>
              <w:t xml:space="preserve"> занятий</w:t>
            </w:r>
          </w:p>
        </w:tc>
        <w:tc>
          <w:tcPr>
            <w:tcW w:w="414" w:type="pct"/>
            <w:vAlign w:val="center"/>
          </w:tcPr>
          <w:p w14:paraId="046990F3" w14:textId="77777777" w:rsidR="00165749" w:rsidRPr="007C48A3" w:rsidRDefault="00165749" w:rsidP="00DC2ED9">
            <w:pPr>
              <w:suppressAutoHyphens/>
              <w:spacing w:after="0" w:line="240" w:lineRule="auto"/>
              <w:ind w:left="-57" w:right="-57"/>
              <w:jc w:val="center"/>
              <w:rPr>
                <w:rFonts w:ascii="Times New Roman" w:hAnsi="Times New Roman"/>
                <w:sz w:val="20"/>
                <w:szCs w:val="20"/>
              </w:rPr>
            </w:pPr>
            <w:r w:rsidRPr="007C48A3">
              <w:rPr>
                <w:rFonts w:ascii="Times New Roman" w:hAnsi="Times New Roman"/>
                <w:sz w:val="20"/>
                <w:szCs w:val="20"/>
              </w:rPr>
              <w:t>Курсовых работ (проектов)</w:t>
            </w:r>
            <w:r w:rsidRPr="007C48A3">
              <w:rPr>
                <w:rStyle w:val="ad"/>
                <w:rFonts w:ascii="Times New Roman" w:hAnsi="Times New Roman"/>
                <w:sz w:val="20"/>
                <w:szCs w:val="20"/>
              </w:rPr>
              <w:footnoteReference w:id="9"/>
            </w:r>
          </w:p>
        </w:tc>
        <w:tc>
          <w:tcPr>
            <w:tcW w:w="308" w:type="pct"/>
            <w:vAlign w:val="center"/>
          </w:tcPr>
          <w:p w14:paraId="60EA6369" w14:textId="77777777" w:rsidR="00165749" w:rsidRPr="00B26BD5" w:rsidRDefault="00165749" w:rsidP="00DC2ED9">
            <w:pPr>
              <w:suppressAutoHyphens/>
              <w:spacing w:after="0" w:line="240" w:lineRule="auto"/>
              <w:ind w:left="-57" w:right="-57"/>
              <w:jc w:val="center"/>
              <w:rPr>
                <w:rFonts w:ascii="Times New Roman" w:hAnsi="Times New Roman"/>
                <w:sz w:val="20"/>
                <w:szCs w:val="20"/>
              </w:rPr>
            </w:pPr>
            <w:r w:rsidRPr="00B26BD5">
              <w:rPr>
                <w:rFonts w:ascii="Times New Roman" w:hAnsi="Times New Roman"/>
                <w:sz w:val="20"/>
                <w:szCs w:val="20"/>
              </w:rPr>
              <w:t>Учебная</w:t>
            </w:r>
          </w:p>
          <w:p w14:paraId="1AF4A8A2" w14:textId="77777777" w:rsidR="00165749" w:rsidRPr="00B26BD5" w:rsidRDefault="00165749" w:rsidP="00DC2ED9">
            <w:pPr>
              <w:suppressAutoHyphens/>
              <w:spacing w:after="0" w:line="240" w:lineRule="auto"/>
              <w:ind w:left="-57" w:right="-57"/>
              <w:jc w:val="center"/>
              <w:rPr>
                <w:rFonts w:ascii="Times New Roman" w:hAnsi="Times New Roman"/>
                <w:i/>
                <w:sz w:val="20"/>
                <w:szCs w:val="20"/>
              </w:rPr>
            </w:pPr>
          </w:p>
        </w:tc>
        <w:tc>
          <w:tcPr>
            <w:tcW w:w="586" w:type="pct"/>
            <w:vAlign w:val="center"/>
          </w:tcPr>
          <w:p w14:paraId="36F62180" w14:textId="77777777" w:rsidR="00165749" w:rsidRPr="00B26BD5" w:rsidRDefault="00165749" w:rsidP="00DC2ED9">
            <w:pPr>
              <w:suppressAutoHyphens/>
              <w:spacing w:after="0" w:line="240" w:lineRule="auto"/>
              <w:ind w:left="-57" w:right="-57"/>
              <w:jc w:val="center"/>
              <w:rPr>
                <w:rFonts w:ascii="Times New Roman" w:hAnsi="Times New Roman"/>
                <w:sz w:val="20"/>
                <w:szCs w:val="20"/>
              </w:rPr>
            </w:pPr>
            <w:r w:rsidRPr="00B26BD5">
              <w:rPr>
                <w:rFonts w:ascii="Times New Roman" w:hAnsi="Times New Roman"/>
                <w:sz w:val="20"/>
                <w:szCs w:val="20"/>
              </w:rPr>
              <w:t>Производственная</w:t>
            </w:r>
          </w:p>
          <w:p w14:paraId="1B6FEC64" w14:textId="77777777" w:rsidR="00165749" w:rsidRPr="00B26BD5" w:rsidRDefault="00165749" w:rsidP="00DC2ED9">
            <w:pPr>
              <w:suppressAutoHyphens/>
              <w:spacing w:after="0" w:line="240" w:lineRule="auto"/>
              <w:ind w:left="-57" w:right="-57"/>
              <w:jc w:val="center"/>
              <w:rPr>
                <w:rFonts w:ascii="Times New Roman" w:hAnsi="Times New Roman"/>
                <w:i/>
                <w:sz w:val="20"/>
                <w:szCs w:val="20"/>
              </w:rPr>
            </w:pPr>
          </w:p>
        </w:tc>
        <w:tc>
          <w:tcPr>
            <w:tcW w:w="329" w:type="pct"/>
            <w:vMerge/>
            <w:vAlign w:val="center"/>
          </w:tcPr>
          <w:p w14:paraId="2FCC7758" w14:textId="77777777" w:rsidR="00165749" w:rsidRPr="00B26BD5" w:rsidRDefault="00165749" w:rsidP="00DC2ED9">
            <w:pPr>
              <w:spacing w:after="0" w:line="240" w:lineRule="auto"/>
              <w:rPr>
                <w:rFonts w:ascii="Times New Roman" w:hAnsi="Times New Roman"/>
                <w:i/>
              </w:rPr>
            </w:pPr>
          </w:p>
        </w:tc>
        <w:tc>
          <w:tcPr>
            <w:tcW w:w="470" w:type="pct"/>
            <w:vMerge/>
          </w:tcPr>
          <w:p w14:paraId="520B3B97" w14:textId="77777777" w:rsidR="00165749" w:rsidRPr="00B26BD5" w:rsidRDefault="00165749" w:rsidP="00DC2ED9">
            <w:pPr>
              <w:spacing w:after="0" w:line="240" w:lineRule="auto"/>
              <w:rPr>
                <w:rFonts w:ascii="Times New Roman" w:hAnsi="Times New Roman"/>
                <w:i/>
              </w:rPr>
            </w:pPr>
          </w:p>
        </w:tc>
      </w:tr>
      <w:tr w:rsidR="00165749" w:rsidRPr="00B26BD5" w14:paraId="07E4A2AD" w14:textId="77777777" w:rsidTr="005E55A0">
        <w:trPr>
          <w:trHeight w:val="415"/>
        </w:trPr>
        <w:tc>
          <w:tcPr>
            <w:tcW w:w="601" w:type="pct"/>
            <w:vAlign w:val="center"/>
          </w:tcPr>
          <w:p w14:paraId="781685D9" w14:textId="77777777" w:rsidR="00165749" w:rsidRPr="00B26BD5" w:rsidRDefault="00165749" w:rsidP="00DC2ED9">
            <w:pPr>
              <w:spacing w:after="0" w:line="240" w:lineRule="auto"/>
              <w:jc w:val="center"/>
              <w:rPr>
                <w:rFonts w:ascii="Times New Roman" w:hAnsi="Times New Roman"/>
                <w:i/>
              </w:rPr>
            </w:pPr>
            <w:r>
              <w:rPr>
                <w:rFonts w:ascii="Times New Roman" w:hAnsi="Times New Roman"/>
                <w:i/>
              </w:rPr>
              <w:t>1</w:t>
            </w:r>
          </w:p>
        </w:tc>
        <w:tc>
          <w:tcPr>
            <w:tcW w:w="660" w:type="pct"/>
            <w:vAlign w:val="center"/>
          </w:tcPr>
          <w:p w14:paraId="1319C2B5" w14:textId="77777777" w:rsidR="00165749" w:rsidRPr="00B26BD5" w:rsidRDefault="00165749" w:rsidP="00DC2ED9">
            <w:pPr>
              <w:spacing w:after="0" w:line="240" w:lineRule="auto"/>
              <w:jc w:val="center"/>
              <w:rPr>
                <w:rFonts w:ascii="Times New Roman" w:hAnsi="Times New Roman"/>
                <w:i/>
              </w:rPr>
            </w:pPr>
            <w:r>
              <w:rPr>
                <w:rFonts w:ascii="Times New Roman" w:hAnsi="Times New Roman"/>
                <w:i/>
              </w:rPr>
              <w:t>2</w:t>
            </w:r>
          </w:p>
        </w:tc>
        <w:tc>
          <w:tcPr>
            <w:tcW w:w="478" w:type="pct"/>
            <w:vAlign w:val="center"/>
          </w:tcPr>
          <w:p w14:paraId="5E4F4A61" w14:textId="77777777" w:rsidR="00165749" w:rsidRPr="00B26BD5" w:rsidRDefault="00165749" w:rsidP="00DC2ED9">
            <w:pPr>
              <w:spacing w:after="0" w:line="240" w:lineRule="auto"/>
              <w:jc w:val="center"/>
              <w:rPr>
                <w:rFonts w:ascii="Times New Roman" w:hAnsi="Times New Roman"/>
                <w:i/>
              </w:rPr>
            </w:pPr>
            <w:r>
              <w:rPr>
                <w:rFonts w:ascii="Times New Roman" w:hAnsi="Times New Roman"/>
                <w:i/>
              </w:rPr>
              <w:t>3</w:t>
            </w:r>
          </w:p>
        </w:tc>
        <w:tc>
          <w:tcPr>
            <w:tcW w:w="200" w:type="pct"/>
          </w:tcPr>
          <w:p w14:paraId="22E56706" w14:textId="77777777" w:rsidR="00165749" w:rsidRPr="005E55A0" w:rsidRDefault="00165749" w:rsidP="00DC2ED9">
            <w:pPr>
              <w:spacing w:after="0" w:line="240" w:lineRule="auto"/>
              <w:jc w:val="center"/>
              <w:rPr>
                <w:rFonts w:ascii="Times New Roman" w:hAnsi="Times New Roman"/>
                <w:i/>
                <w:color w:val="000000" w:themeColor="text1"/>
              </w:rPr>
            </w:pPr>
            <w:r w:rsidRPr="005E55A0">
              <w:rPr>
                <w:rFonts w:ascii="Times New Roman" w:hAnsi="Times New Roman"/>
                <w:i/>
                <w:color w:val="000000" w:themeColor="text1"/>
              </w:rPr>
              <w:t>4</w:t>
            </w:r>
          </w:p>
        </w:tc>
        <w:tc>
          <w:tcPr>
            <w:tcW w:w="369" w:type="pct"/>
            <w:vAlign w:val="center"/>
          </w:tcPr>
          <w:p w14:paraId="55AE075A" w14:textId="77777777" w:rsidR="00165749" w:rsidRPr="00B26BD5" w:rsidRDefault="00165749" w:rsidP="00DC2ED9">
            <w:pPr>
              <w:spacing w:after="0" w:line="240" w:lineRule="auto"/>
              <w:jc w:val="center"/>
              <w:rPr>
                <w:rFonts w:ascii="Times New Roman" w:hAnsi="Times New Roman"/>
                <w:i/>
              </w:rPr>
            </w:pPr>
            <w:r>
              <w:rPr>
                <w:rFonts w:ascii="Times New Roman" w:hAnsi="Times New Roman"/>
                <w:i/>
              </w:rPr>
              <w:t>5</w:t>
            </w:r>
          </w:p>
        </w:tc>
        <w:tc>
          <w:tcPr>
            <w:tcW w:w="195" w:type="pct"/>
            <w:vAlign w:val="center"/>
          </w:tcPr>
          <w:p w14:paraId="105CEE0D" w14:textId="77777777" w:rsidR="00165749" w:rsidRPr="00737B99" w:rsidRDefault="00165749" w:rsidP="00DC2ED9">
            <w:pPr>
              <w:spacing w:after="0" w:line="240" w:lineRule="auto"/>
              <w:jc w:val="center"/>
              <w:rPr>
                <w:rFonts w:ascii="Times New Roman" w:hAnsi="Times New Roman"/>
                <w:i/>
              </w:rPr>
            </w:pPr>
            <w:r w:rsidRPr="00737B99">
              <w:rPr>
                <w:rFonts w:ascii="Times New Roman" w:hAnsi="Times New Roman"/>
                <w:i/>
              </w:rPr>
              <w:t>6</w:t>
            </w:r>
          </w:p>
        </w:tc>
        <w:tc>
          <w:tcPr>
            <w:tcW w:w="390" w:type="pct"/>
            <w:vAlign w:val="center"/>
          </w:tcPr>
          <w:p w14:paraId="582520D8" w14:textId="77777777" w:rsidR="00165749" w:rsidRPr="00B26BD5" w:rsidRDefault="00165749" w:rsidP="00DC2ED9">
            <w:pPr>
              <w:spacing w:after="0" w:line="240" w:lineRule="auto"/>
              <w:jc w:val="center"/>
              <w:rPr>
                <w:rFonts w:ascii="Times New Roman" w:hAnsi="Times New Roman"/>
                <w:i/>
              </w:rPr>
            </w:pPr>
            <w:r>
              <w:rPr>
                <w:rFonts w:ascii="Times New Roman" w:hAnsi="Times New Roman"/>
                <w:i/>
              </w:rPr>
              <w:t>7</w:t>
            </w:r>
          </w:p>
        </w:tc>
        <w:tc>
          <w:tcPr>
            <w:tcW w:w="414" w:type="pct"/>
            <w:vAlign w:val="center"/>
          </w:tcPr>
          <w:p w14:paraId="2369DA2F" w14:textId="77777777" w:rsidR="00165749" w:rsidRPr="00B26BD5" w:rsidRDefault="00165749" w:rsidP="00DC2ED9">
            <w:pPr>
              <w:spacing w:after="0" w:line="240" w:lineRule="auto"/>
              <w:jc w:val="center"/>
              <w:rPr>
                <w:rFonts w:ascii="Times New Roman" w:hAnsi="Times New Roman"/>
                <w:i/>
              </w:rPr>
            </w:pPr>
            <w:r>
              <w:rPr>
                <w:rFonts w:ascii="Times New Roman" w:hAnsi="Times New Roman"/>
                <w:i/>
              </w:rPr>
              <w:t>8</w:t>
            </w:r>
          </w:p>
        </w:tc>
        <w:tc>
          <w:tcPr>
            <w:tcW w:w="308" w:type="pct"/>
            <w:vAlign w:val="center"/>
          </w:tcPr>
          <w:p w14:paraId="2EE3FD24" w14:textId="77777777" w:rsidR="00165749" w:rsidRPr="00B26BD5" w:rsidRDefault="00165749" w:rsidP="00DC2ED9">
            <w:pPr>
              <w:spacing w:after="0" w:line="240" w:lineRule="auto"/>
              <w:jc w:val="center"/>
              <w:rPr>
                <w:rFonts w:ascii="Times New Roman" w:hAnsi="Times New Roman"/>
                <w:i/>
              </w:rPr>
            </w:pPr>
            <w:r>
              <w:rPr>
                <w:rFonts w:ascii="Times New Roman" w:hAnsi="Times New Roman"/>
                <w:i/>
              </w:rPr>
              <w:t>9</w:t>
            </w:r>
          </w:p>
        </w:tc>
        <w:tc>
          <w:tcPr>
            <w:tcW w:w="586" w:type="pct"/>
            <w:vAlign w:val="center"/>
          </w:tcPr>
          <w:p w14:paraId="7B730D2A" w14:textId="77777777" w:rsidR="00165749" w:rsidRPr="00B26BD5" w:rsidRDefault="00165749" w:rsidP="00DC2ED9">
            <w:pPr>
              <w:spacing w:after="0" w:line="240" w:lineRule="auto"/>
              <w:jc w:val="center"/>
              <w:rPr>
                <w:rFonts w:ascii="Times New Roman" w:hAnsi="Times New Roman"/>
                <w:i/>
              </w:rPr>
            </w:pPr>
            <w:r>
              <w:rPr>
                <w:rFonts w:ascii="Times New Roman" w:hAnsi="Times New Roman"/>
                <w:i/>
              </w:rPr>
              <w:t>10</w:t>
            </w:r>
          </w:p>
        </w:tc>
        <w:tc>
          <w:tcPr>
            <w:tcW w:w="329" w:type="pct"/>
            <w:vAlign w:val="center"/>
          </w:tcPr>
          <w:p w14:paraId="07CD0237" w14:textId="77777777" w:rsidR="00165749" w:rsidRDefault="00165749" w:rsidP="00DC2ED9">
            <w:pPr>
              <w:spacing w:after="0" w:line="240" w:lineRule="auto"/>
              <w:jc w:val="center"/>
              <w:rPr>
                <w:rFonts w:ascii="Times New Roman" w:hAnsi="Times New Roman"/>
                <w:i/>
              </w:rPr>
            </w:pPr>
            <w:r>
              <w:rPr>
                <w:rFonts w:ascii="Times New Roman" w:hAnsi="Times New Roman"/>
                <w:i/>
              </w:rPr>
              <w:t>11</w:t>
            </w:r>
          </w:p>
        </w:tc>
        <w:tc>
          <w:tcPr>
            <w:tcW w:w="470" w:type="pct"/>
          </w:tcPr>
          <w:p w14:paraId="5EDAB87E" w14:textId="77777777" w:rsidR="00165749" w:rsidRDefault="00165749" w:rsidP="00DC2ED9">
            <w:pPr>
              <w:spacing w:after="0" w:line="240" w:lineRule="auto"/>
              <w:jc w:val="center"/>
              <w:rPr>
                <w:rFonts w:ascii="Times New Roman" w:hAnsi="Times New Roman"/>
                <w:i/>
              </w:rPr>
            </w:pPr>
            <w:r>
              <w:rPr>
                <w:rFonts w:ascii="Times New Roman" w:hAnsi="Times New Roman"/>
                <w:i/>
              </w:rPr>
              <w:t>12</w:t>
            </w:r>
          </w:p>
        </w:tc>
      </w:tr>
      <w:tr w:rsidR="00165749" w:rsidRPr="00B26BD5" w14:paraId="3880A25E" w14:textId="77777777" w:rsidTr="00165749">
        <w:trPr>
          <w:trHeight w:val="415"/>
        </w:trPr>
        <w:tc>
          <w:tcPr>
            <w:tcW w:w="601" w:type="pct"/>
          </w:tcPr>
          <w:p w14:paraId="694185B6" w14:textId="77777777" w:rsidR="00165749" w:rsidRPr="001818EA" w:rsidRDefault="00165749" w:rsidP="00165749">
            <w:pPr>
              <w:widowControl w:val="0"/>
              <w:spacing w:after="0" w:line="240" w:lineRule="auto"/>
              <w:jc w:val="both"/>
              <w:rPr>
                <w:rFonts w:ascii="Times New Roman" w:hAnsi="Times New Roman"/>
                <w:sz w:val="24"/>
                <w:szCs w:val="24"/>
              </w:rPr>
            </w:pPr>
            <w:r w:rsidRPr="001818EA">
              <w:rPr>
                <w:rFonts w:ascii="Times New Roman" w:hAnsi="Times New Roman"/>
                <w:sz w:val="24"/>
                <w:szCs w:val="24"/>
              </w:rPr>
              <w:t>ПК 2.1-2.4</w:t>
            </w:r>
          </w:p>
          <w:p w14:paraId="11B3802B" w14:textId="77777777" w:rsidR="00165749" w:rsidRPr="001818EA" w:rsidRDefault="00165749" w:rsidP="00165749">
            <w:pPr>
              <w:widowControl w:val="0"/>
              <w:spacing w:after="0" w:line="240" w:lineRule="auto"/>
              <w:jc w:val="both"/>
              <w:rPr>
                <w:rFonts w:ascii="Times New Roman" w:hAnsi="Times New Roman"/>
                <w:sz w:val="24"/>
                <w:szCs w:val="24"/>
              </w:rPr>
            </w:pPr>
            <w:r w:rsidRPr="001818EA">
              <w:rPr>
                <w:rFonts w:ascii="Times New Roman" w:hAnsi="Times New Roman"/>
                <w:sz w:val="24"/>
                <w:szCs w:val="24"/>
              </w:rPr>
              <w:t>ОК 01-07, 09,10</w:t>
            </w:r>
          </w:p>
        </w:tc>
        <w:tc>
          <w:tcPr>
            <w:tcW w:w="660" w:type="pct"/>
          </w:tcPr>
          <w:p w14:paraId="2E48BE6D" w14:textId="77777777" w:rsidR="00165749" w:rsidRPr="001818EA" w:rsidRDefault="00165749" w:rsidP="00165749">
            <w:pPr>
              <w:widowControl w:val="0"/>
              <w:spacing w:after="0" w:line="240" w:lineRule="auto"/>
              <w:jc w:val="both"/>
              <w:rPr>
                <w:rFonts w:ascii="Times New Roman" w:hAnsi="Times New Roman"/>
                <w:sz w:val="24"/>
                <w:szCs w:val="24"/>
              </w:rPr>
            </w:pPr>
            <w:r w:rsidRPr="001818EA">
              <w:rPr>
                <w:rFonts w:ascii="Times New Roman" w:hAnsi="Times New Roman"/>
                <w:sz w:val="24"/>
                <w:szCs w:val="24"/>
              </w:rPr>
              <w:t>МДК 02.01.</w:t>
            </w:r>
          </w:p>
          <w:p w14:paraId="37BE160B" w14:textId="77777777" w:rsidR="00165749" w:rsidRPr="001818EA" w:rsidRDefault="00165749" w:rsidP="00165749">
            <w:pPr>
              <w:widowControl w:val="0"/>
              <w:spacing w:after="0" w:line="240" w:lineRule="auto"/>
              <w:jc w:val="both"/>
              <w:rPr>
                <w:rFonts w:ascii="Times New Roman" w:hAnsi="Times New Roman"/>
                <w:sz w:val="24"/>
                <w:szCs w:val="24"/>
              </w:rPr>
            </w:pPr>
            <w:r w:rsidRPr="001818EA">
              <w:rPr>
                <w:rFonts w:ascii="Times New Roman" w:hAnsi="Times New Roman"/>
                <w:sz w:val="24"/>
                <w:szCs w:val="24"/>
              </w:rPr>
              <w:t xml:space="preserve"> Контроль параметров процесса изготовления   печатной продукции</w:t>
            </w:r>
          </w:p>
        </w:tc>
        <w:tc>
          <w:tcPr>
            <w:tcW w:w="478" w:type="pct"/>
            <w:vAlign w:val="center"/>
          </w:tcPr>
          <w:p w14:paraId="1260718D" w14:textId="77777777" w:rsidR="00165749" w:rsidRPr="001818EA" w:rsidRDefault="00165749" w:rsidP="00165749">
            <w:pPr>
              <w:widowControl w:val="0"/>
              <w:spacing w:after="0" w:line="240" w:lineRule="auto"/>
              <w:jc w:val="center"/>
              <w:rPr>
                <w:rFonts w:ascii="Times New Roman" w:hAnsi="Times New Roman"/>
                <w:b/>
                <w:sz w:val="24"/>
                <w:szCs w:val="24"/>
              </w:rPr>
            </w:pPr>
            <w:r w:rsidRPr="001818EA">
              <w:rPr>
                <w:rFonts w:ascii="Times New Roman" w:hAnsi="Times New Roman"/>
                <w:b/>
                <w:sz w:val="24"/>
                <w:szCs w:val="24"/>
              </w:rPr>
              <w:t>206</w:t>
            </w:r>
          </w:p>
        </w:tc>
        <w:tc>
          <w:tcPr>
            <w:tcW w:w="200" w:type="pct"/>
            <w:vAlign w:val="center"/>
          </w:tcPr>
          <w:p w14:paraId="18F0E1A0" w14:textId="77777777" w:rsidR="00165749" w:rsidRPr="00737B99" w:rsidRDefault="00737B99" w:rsidP="00165749">
            <w:pPr>
              <w:spacing w:after="0" w:line="240" w:lineRule="auto"/>
              <w:jc w:val="center"/>
              <w:rPr>
                <w:rFonts w:ascii="Times New Roman" w:hAnsi="Times New Roman"/>
                <w:iCs/>
                <w:color w:val="000000" w:themeColor="text1"/>
              </w:rPr>
            </w:pPr>
            <w:r w:rsidRPr="00737B99">
              <w:rPr>
                <w:rFonts w:ascii="Times New Roman" w:hAnsi="Times New Roman"/>
                <w:iCs/>
                <w:color w:val="000000" w:themeColor="text1"/>
              </w:rPr>
              <w:t>56</w:t>
            </w:r>
          </w:p>
        </w:tc>
        <w:tc>
          <w:tcPr>
            <w:tcW w:w="369" w:type="pct"/>
            <w:vAlign w:val="center"/>
          </w:tcPr>
          <w:p w14:paraId="6C0C81D3" w14:textId="77777777" w:rsidR="00165749" w:rsidRPr="001818EA" w:rsidRDefault="00165749" w:rsidP="00165749">
            <w:pPr>
              <w:widowControl w:val="0"/>
              <w:spacing w:after="0" w:line="240" w:lineRule="auto"/>
              <w:jc w:val="both"/>
              <w:rPr>
                <w:rFonts w:ascii="Times New Roman" w:hAnsi="Times New Roman"/>
                <w:b/>
                <w:sz w:val="24"/>
                <w:szCs w:val="24"/>
              </w:rPr>
            </w:pPr>
            <w:r w:rsidRPr="001818EA">
              <w:rPr>
                <w:rFonts w:ascii="Times New Roman" w:hAnsi="Times New Roman"/>
                <w:b/>
                <w:sz w:val="24"/>
                <w:szCs w:val="24"/>
              </w:rPr>
              <w:t>170</w:t>
            </w:r>
          </w:p>
        </w:tc>
        <w:tc>
          <w:tcPr>
            <w:tcW w:w="195" w:type="pct"/>
            <w:vAlign w:val="center"/>
          </w:tcPr>
          <w:p w14:paraId="36DD7F87" w14:textId="77777777" w:rsidR="00165749" w:rsidRPr="00737B99" w:rsidRDefault="005B50B8" w:rsidP="00165749">
            <w:pPr>
              <w:spacing w:after="0" w:line="240" w:lineRule="auto"/>
              <w:jc w:val="center"/>
              <w:rPr>
                <w:rFonts w:ascii="Times New Roman" w:hAnsi="Times New Roman"/>
                <w:iCs/>
                <w:color w:val="000000" w:themeColor="text1"/>
              </w:rPr>
            </w:pPr>
            <w:r w:rsidRPr="00737B99">
              <w:rPr>
                <w:rFonts w:ascii="Times New Roman" w:hAnsi="Times New Roman"/>
                <w:iCs/>
                <w:color w:val="000000" w:themeColor="text1"/>
              </w:rPr>
              <w:t>6</w:t>
            </w:r>
          </w:p>
        </w:tc>
        <w:tc>
          <w:tcPr>
            <w:tcW w:w="390" w:type="pct"/>
            <w:vAlign w:val="center"/>
          </w:tcPr>
          <w:p w14:paraId="6A722BE4" w14:textId="77777777" w:rsidR="00165749" w:rsidRPr="00165749" w:rsidRDefault="00165749" w:rsidP="00165749">
            <w:pPr>
              <w:spacing w:after="0" w:line="240" w:lineRule="auto"/>
              <w:jc w:val="center"/>
              <w:rPr>
                <w:rFonts w:ascii="Times New Roman" w:hAnsi="Times New Roman"/>
                <w:iCs/>
              </w:rPr>
            </w:pPr>
            <w:r w:rsidRPr="00165749">
              <w:rPr>
                <w:rFonts w:ascii="Times New Roman" w:hAnsi="Times New Roman"/>
                <w:iCs/>
              </w:rPr>
              <w:t>44</w:t>
            </w:r>
          </w:p>
        </w:tc>
        <w:tc>
          <w:tcPr>
            <w:tcW w:w="414" w:type="pct"/>
            <w:vAlign w:val="center"/>
          </w:tcPr>
          <w:p w14:paraId="390ABF77" w14:textId="77777777" w:rsidR="00165749" w:rsidRDefault="00165749" w:rsidP="00165749">
            <w:pPr>
              <w:spacing w:after="0" w:line="240" w:lineRule="auto"/>
              <w:jc w:val="center"/>
              <w:rPr>
                <w:rFonts w:ascii="Times New Roman" w:hAnsi="Times New Roman"/>
                <w:i/>
              </w:rPr>
            </w:pPr>
          </w:p>
        </w:tc>
        <w:tc>
          <w:tcPr>
            <w:tcW w:w="308" w:type="pct"/>
            <w:vAlign w:val="center"/>
          </w:tcPr>
          <w:p w14:paraId="6C6018D0" w14:textId="77777777" w:rsidR="00165749" w:rsidRPr="00165749" w:rsidRDefault="00165749" w:rsidP="00165749">
            <w:pPr>
              <w:spacing w:after="0" w:line="240" w:lineRule="auto"/>
              <w:jc w:val="center"/>
              <w:rPr>
                <w:rFonts w:ascii="Times New Roman" w:hAnsi="Times New Roman"/>
                <w:b/>
                <w:bCs/>
                <w:iCs/>
              </w:rPr>
            </w:pPr>
            <w:r w:rsidRPr="00165749">
              <w:rPr>
                <w:rFonts w:ascii="Times New Roman" w:hAnsi="Times New Roman"/>
                <w:b/>
                <w:bCs/>
                <w:iCs/>
              </w:rPr>
              <w:t>36</w:t>
            </w:r>
          </w:p>
        </w:tc>
        <w:tc>
          <w:tcPr>
            <w:tcW w:w="586" w:type="pct"/>
            <w:vAlign w:val="center"/>
          </w:tcPr>
          <w:p w14:paraId="3DA4C292" w14:textId="77777777" w:rsidR="00165749" w:rsidRPr="00165749" w:rsidRDefault="00165749" w:rsidP="00165749">
            <w:pPr>
              <w:spacing w:after="0" w:line="240" w:lineRule="auto"/>
              <w:jc w:val="center"/>
              <w:rPr>
                <w:rFonts w:ascii="Times New Roman" w:hAnsi="Times New Roman"/>
                <w:b/>
                <w:bCs/>
                <w:iCs/>
              </w:rPr>
            </w:pPr>
          </w:p>
        </w:tc>
        <w:tc>
          <w:tcPr>
            <w:tcW w:w="329" w:type="pct"/>
            <w:vAlign w:val="center"/>
          </w:tcPr>
          <w:p w14:paraId="74C9412A" w14:textId="77777777" w:rsidR="00165749" w:rsidRDefault="005B50B8" w:rsidP="00165749">
            <w:pPr>
              <w:spacing w:after="0" w:line="240" w:lineRule="auto"/>
              <w:jc w:val="center"/>
              <w:rPr>
                <w:rFonts w:ascii="Times New Roman" w:hAnsi="Times New Roman"/>
                <w:i/>
              </w:rPr>
            </w:pPr>
            <w:r>
              <w:rPr>
                <w:rFonts w:ascii="Times New Roman" w:hAnsi="Times New Roman"/>
                <w:i/>
              </w:rPr>
              <w:t>4</w:t>
            </w:r>
          </w:p>
        </w:tc>
        <w:tc>
          <w:tcPr>
            <w:tcW w:w="470" w:type="pct"/>
          </w:tcPr>
          <w:p w14:paraId="67D5D833" w14:textId="77777777" w:rsidR="00165749" w:rsidRDefault="00165749" w:rsidP="00165749">
            <w:pPr>
              <w:spacing w:after="0" w:line="240" w:lineRule="auto"/>
              <w:jc w:val="center"/>
              <w:rPr>
                <w:rFonts w:ascii="Times New Roman" w:hAnsi="Times New Roman"/>
                <w:i/>
              </w:rPr>
            </w:pPr>
          </w:p>
          <w:p w14:paraId="11D404C1" w14:textId="77777777" w:rsidR="00737B99" w:rsidRDefault="00737B99" w:rsidP="00165749">
            <w:pPr>
              <w:spacing w:after="0" w:line="240" w:lineRule="auto"/>
              <w:jc w:val="center"/>
              <w:rPr>
                <w:rFonts w:ascii="Times New Roman" w:hAnsi="Times New Roman"/>
                <w:i/>
              </w:rPr>
            </w:pPr>
          </w:p>
          <w:p w14:paraId="0DC72CFE" w14:textId="77777777" w:rsidR="00737B99" w:rsidRDefault="00737B99" w:rsidP="00165749">
            <w:pPr>
              <w:spacing w:after="0" w:line="240" w:lineRule="auto"/>
              <w:jc w:val="center"/>
              <w:rPr>
                <w:rFonts w:ascii="Times New Roman" w:hAnsi="Times New Roman"/>
                <w:i/>
              </w:rPr>
            </w:pPr>
          </w:p>
          <w:p w14:paraId="2D15CDB0" w14:textId="77777777" w:rsidR="00737B99" w:rsidRDefault="00737B99" w:rsidP="00165749">
            <w:pPr>
              <w:spacing w:after="0" w:line="240" w:lineRule="auto"/>
              <w:jc w:val="center"/>
              <w:rPr>
                <w:rFonts w:ascii="Times New Roman" w:hAnsi="Times New Roman"/>
                <w:i/>
              </w:rPr>
            </w:pPr>
            <w:r>
              <w:rPr>
                <w:rFonts w:ascii="Times New Roman" w:hAnsi="Times New Roman"/>
                <w:i/>
              </w:rPr>
              <w:t>-</w:t>
            </w:r>
          </w:p>
        </w:tc>
      </w:tr>
      <w:tr w:rsidR="00165749" w:rsidRPr="00B26BD5" w14:paraId="1E2D9845" w14:textId="77777777" w:rsidTr="00165749">
        <w:trPr>
          <w:trHeight w:val="415"/>
        </w:trPr>
        <w:tc>
          <w:tcPr>
            <w:tcW w:w="601" w:type="pct"/>
          </w:tcPr>
          <w:p w14:paraId="39E1CA4A" w14:textId="77777777" w:rsidR="00165749" w:rsidRPr="001818EA" w:rsidRDefault="00165749" w:rsidP="00165749">
            <w:pPr>
              <w:widowControl w:val="0"/>
              <w:spacing w:after="0" w:line="240" w:lineRule="auto"/>
              <w:jc w:val="both"/>
              <w:rPr>
                <w:rFonts w:ascii="Times New Roman" w:hAnsi="Times New Roman"/>
                <w:sz w:val="24"/>
                <w:szCs w:val="24"/>
              </w:rPr>
            </w:pPr>
            <w:r w:rsidRPr="001818EA">
              <w:rPr>
                <w:rFonts w:ascii="Times New Roman" w:hAnsi="Times New Roman"/>
                <w:sz w:val="24"/>
                <w:szCs w:val="24"/>
              </w:rPr>
              <w:t>ПК 2.1-2.4</w:t>
            </w:r>
          </w:p>
          <w:p w14:paraId="261A4011" w14:textId="77777777" w:rsidR="00165749" w:rsidRPr="001818EA" w:rsidRDefault="00165749" w:rsidP="00165749">
            <w:pPr>
              <w:widowControl w:val="0"/>
              <w:spacing w:after="0" w:line="240" w:lineRule="auto"/>
              <w:jc w:val="both"/>
              <w:rPr>
                <w:rFonts w:ascii="Times New Roman" w:hAnsi="Times New Roman"/>
                <w:sz w:val="24"/>
                <w:szCs w:val="24"/>
              </w:rPr>
            </w:pPr>
            <w:r w:rsidRPr="001818EA">
              <w:rPr>
                <w:rFonts w:ascii="Times New Roman" w:hAnsi="Times New Roman"/>
                <w:sz w:val="24"/>
                <w:szCs w:val="24"/>
              </w:rPr>
              <w:t>ОК 01-07, 09,10</w:t>
            </w:r>
          </w:p>
        </w:tc>
        <w:tc>
          <w:tcPr>
            <w:tcW w:w="660" w:type="pct"/>
          </w:tcPr>
          <w:p w14:paraId="58189514" w14:textId="77777777" w:rsidR="00165749" w:rsidRPr="001818EA" w:rsidRDefault="00165749" w:rsidP="00165749">
            <w:pPr>
              <w:widowControl w:val="0"/>
              <w:spacing w:after="0" w:line="240" w:lineRule="auto"/>
              <w:jc w:val="both"/>
              <w:rPr>
                <w:rFonts w:ascii="Times New Roman" w:hAnsi="Times New Roman"/>
                <w:sz w:val="24"/>
                <w:szCs w:val="24"/>
              </w:rPr>
            </w:pPr>
            <w:r w:rsidRPr="001818EA">
              <w:rPr>
                <w:rFonts w:ascii="Times New Roman" w:hAnsi="Times New Roman"/>
                <w:sz w:val="24"/>
                <w:szCs w:val="24"/>
              </w:rPr>
              <w:t xml:space="preserve">Производственная практика (по профилю специальности), часов (если предусмотрена итоговая </w:t>
            </w:r>
            <w:r w:rsidRPr="001818EA">
              <w:rPr>
                <w:rFonts w:ascii="Times New Roman" w:hAnsi="Times New Roman"/>
                <w:sz w:val="24"/>
                <w:szCs w:val="24"/>
              </w:rPr>
              <w:lastRenderedPageBreak/>
              <w:t>(концентрированная) практика)</w:t>
            </w:r>
          </w:p>
        </w:tc>
        <w:tc>
          <w:tcPr>
            <w:tcW w:w="478" w:type="pct"/>
            <w:vAlign w:val="center"/>
          </w:tcPr>
          <w:p w14:paraId="421C165A" w14:textId="77777777" w:rsidR="00165749" w:rsidRPr="001818EA" w:rsidRDefault="00165749" w:rsidP="00165749">
            <w:pPr>
              <w:widowControl w:val="0"/>
              <w:spacing w:after="0" w:line="240" w:lineRule="auto"/>
              <w:jc w:val="center"/>
              <w:rPr>
                <w:rFonts w:ascii="Times New Roman" w:hAnsi="Times New Roman"/>
                <w:b/>
                <w:bCs/>
                <w:sz w:val="24"/>
                <w:szCs w:val="24"/>
              </w:rPr>
            </w:pPr>
            <w:r w:rsidRPr="001818EA">
              <w:rPr>
                <w:rFonts w:ascii="Times New Roman" w:hAnsi="Times New Roman"/>
                <w:b/>
                <w:bCs/>
                <w:sz w:val="24"/>
                <w:szCs w:val="24"/>
              </w:rPr>
              <w:lastRenderedPageBreak/>
              <w:t>36</w:t>
            </w:r>
          </w:p>
        </w:tc>
        <w:tc>
          <w:tcPr>
            <w:tcW w:w="200" w:type="pct"/>
            <w:shd w:val="clear" w:color="auto" w:fill="BFBFBF" w:themeFill="background1" w:themeFillShade="BF"/>
            <w:vAlign w:val="center"/>
          </w:tcPr>
          <w:p w14:paraId="4A925EB9" w14:textId="77777777" w:rsidR="00165749" w:rsidRPr="00737B99" w:rsidRDefault="005B50B8" w:rsidP="00165749">
            <w:pPr>
              <w:spacing w:after="0" w:line="240" w:lineRule="auto"/>
              <w:jc w:val="center"/>
              <w:rPr>
                <w:rFonts w:ascii="Times New Roman" w:hAnsi="Times New Roman"/>
                <w:iCs/>
                <w:color w:val="000000" w:themeColor="text1"/>
              </w:rPr>
            </w:pPr>
            <w:r w:rsidRPr="00737B99">
              <w:rPr>
                <w:rFonts w:ascii="Times New Roman" w:hAnsi="Times New Roman"/>
                <w:iCs/>
                <w:color w:val="000000" w:themeColor="text1"/>
              </w:rPr>
              <w:t>36</w:t>
            </w:r>
          </w:p>
        </w:tc>
        <w:tc>
          <w:tcPr>
            <w:tcW w:w="369" w:type="pct"/>
            <w:shd w:val="clear" w:color="auto" w:fill="BFBFBF" w:themeFill="background1" w:themeFillShade="BF"/>
            <w:vAlign w:val="center"/>
          </w:tcPr>
          <w:p w14:paraId="6C48CBDA" w14:textId="77777777" w:rsidR="00165749" w:rsidRDefault="00165749" w:rsidP="00165749">
            <w:pPr>
              <w:spacing w:after="0" w:line="240" w:lineRule="auto"/>
              <w:jc w:val="center"/>
              <w:rPr>
                <w:rFonts w:ascii="Times New Roman" w:hAnsi="Times New Roman"/>
                <w:i/>
              </w:rPr>
            </w:pPr>
          </w:p>
        </w:tc>
        <w:tc>
          <w:tcPr>
            <w:tcW w:w="1307" w:type="pct"/>
            <w:gridSpan w:val="4"/>
            <w:shd w:val="clear" w:color="auto" w:fill="BFBFBF" w:themeFill="background1" w:themeFillShade="BF"/>
            <w:vAlign w:val="center"/>
          </w:tcPr>
          <w:p w14:paraId="3FC15292" w14:textId="77777777" w:rsidR="00165749" w:rsidRPr="00165749" w:rsidRDefault="00165749" w:rsidP="00165749">
            <w:pPr>
              <w:spacing w:after="0" w:line="240" w:lineRule="auto"/>
              <w:jc w:val="center"/>
              <w:rPr>
                <w:rFonts w:ascii="Times New Roman" w:hAnsi="Times New Roman"/>
                <w:b/>
                <w:bCs/>
                <w:iCs/>
              </w:rPr>
            </w:pPr>
          </w:p>
        </w:tc>
        <w:tc>
          <w:tcPr>
            <w:tcW w:w="586" w:type="pct"/>
            <w:vAlign w:val="center"/>
          </w:tcPr>
          <w:p w14:paraId="768985ED" w14:textId="77777777" w:rsidR="00165749" w:rsidRPr="00165749" w:rsidRDefault="00165749" w:rsidP="00165749">
            <w:pPr>
              <w:spacing w:after="0" w:line="240" w:lineRule="auto"/>
              <w:jc w:val="center"/>
              <w:rPr>
                <w:rFonts w:ascii="Times New Roman" w:hAnsi="Times New Roman"/>
                <w:b/>
                <w:bCs/>
                <w:iCs/>
              </w:rPr>
            </w:pPr>
            <w:r w:rsidRPr="00165749">
              <w:rPr>
                <w:rFonts w:ascii="Times New Roman" w:hAnsi="Times New Roman"/>
                <w:b/>
                <w:bCs/>
                <w:iCs/>
              </w:rPr>
              <w:t>36</w:t>
            </w:r>
          </w:p>
        </w:tc>
        <w:tc>
          <w:tcPr>
            <w:tcW w:w="329" w:type="pct"/>
            <w:vAlign w:val="center"/>
          </w:tcPr>
          <w:p w14:paraId="14E3BB9A" w14:textId="77777777" w:rsidR="00165749" w:rsidRDefault="005B50B8" w:rsidP="00165749">
            <w:pPr>
              <w:spacing w:after="0" w:line="240" w:lineRule="auto"/>
              <w:jc w:val="center"/>
              <w:rPr>
                <w:rFonts w:ascii="Times New Roman" w:hAnsi="Times New Roman"/>
                <w:i/>
              </w:rPr>
            </w:pPr>
            <w:r>
              <w:rPr>
                <w:rFonts w:ascii="Times New Roman" w:hAnsi="Times New Roman"/>
                <w:i/>
              </w:rPr>
              <w:t>2</w:t>
            </w:r>
          </w:p>
        </w:tc>
        <w:tc>
          <w:tcPr>
            <w:tcW w:w="470" w:type="pct"/>
          </w:tcPr>
          <w:p w14:paraId="7FA0C900" w14:textId="77777777" w:rsidR="00165749" w:rsidRDefault="00165749" w:rsidP="00165749">
            <w:pPr>
              <w:spacing w:after="0" w:line="240" w:lineRule="auto"/>
              <w:jc w:val="center"/>
              <w:rPr>
                <w:rFonts w:ascii="Times New Roman" w:hAnsi="Times New Roman"/>
                <w:i/>
              </w:rPr>
            </w:pPr>
          </w:p>
          <w:p w14:paraId="564BFED5" w14:textId="77777777" w:rsidR="00737B99" w:rsidRDefault="00737B99" w:rsidP="00165749">
            <w:pPr>
              <w:spacing w:after="0" w:line="240" w:lineRule="auto"/>
              <w:jc w:val="center"/>
              <w:rPr>
                <w:rFonts w:ascii="Times New Roman" w:hAnsi="Times New Roman"/>
                <w:i/>
              </w:rPr>
            </w:pPr>
          </w:p>
          <w:p w14:paraId="3C7C18B5" w14:textId="77777777" w:rsidR="00737B99" w:rsidRDefault="00737B99" w:rsidP="00165749">
            <w:pPr>
              <w:spacing w:after="0" w:line="240" w:lineRule="auto"/>
              <w:jc w:val="center"/>
              <w:rPr>
                <w:rFonts w:ascii="Times New Roman" w:hAnsi="Times New Roman"/>
                <w:i/>
              </w:rPr>
            </w:pPr>
          </w:p>
          <w:p w14:paraId="7FCC9DBC" w14:textId="77777777" w:rsidR="00737B99" w:rsidRDefault="00737B99" w:rsidP="00165749">
            <w:pPr>
              <w:spacing w:after="0" w:line="240" w:lineRule="auto"/>
              <w:jc w:val="center"/>
              <w:rPr>
                <w:rFonts w:ascii="Times New Roman" w:hAnsi="Times New Roman"/>
                <w:i/>
              </w:rPr>
            </w:pPr>
          </w:p>
          <w:p w14:paraId="67CC2829" w14:textId="77777777" w:rsidR="00737B99" w:rsidRDefault="00737B99" w:rsidP="00165749">
            <w:pPr>
              <w:spacing w:after="0" w:line="240" w:lineRule="auto"/>
              <w:jc w:val="center"/>
              <w:rPr>
                <w:rFonts w:ascii="Times New Roman" w:hAnsi="Times New Roman"/>
                <w:i/>
              </w:rPr>
            </w:pPr>
            <w:r>
              <w:rPr>
                <w:rFonts w:ascii="Times New Roman" w:hAnsi="Times New Roman"/>
                <w:i/>
              </w:rPr>
              <w:t>-</w:t>
            </w:r>
          </w:p>
        </w:tc>
      </w:tr>
      <w:tr w:rsidR="00165749" w:rsidRPr="00B26BD5" w14:paraId="52C15F35" w14:textId="77777777" w:rsidTr="00165749">
        <w:trPr>
          <w:trHeight w:val="415"/>
        </w:trPr>
        <w:tc>
          <w:tcPr>
            <w:tcW w:w="601" w:type="pct"/>
            <w:vAlign w:val="center"/>
          </w:tcPr>
          <w:p w14:paraId="56374DB5" w14:textId="77777777" w:rsidR="00165749" w:rsidRPr="001818EA" w:rsidRDefault="00165749" w:rsidP="00165749">
            <w:pPr>
              <w:widowControl w:val="0"/>
              <w:spacing w:after="0" w:line="240" w:lineRule="auto"/>
              <w:jc w:val="center"/>
              <w:rPr>
                <w:rFonts w:ascii="Times New Roman" w:hAnsi="Times New Roman"/>
                <w:i/>
                <w:color w:val="FF0000"/>
                <w:sz w:val="24"/>
                <w:szCs w:val="24"/>
              </w:rPr>
            </w:pPr>
          </w:p>
        </w:tc>
        <w:tc>
          <w:tcPr>
            <w:tcW w:w="660" w:type="pct"/>
          </w:tcPr>
          <w:p w14:paraId="22ACECE7" w14:textId="77777777" w:rsidR="00165749" w:rsidRDefault="00165749" w:rsidP="00165749">
            <w:pPr>
              <w:widowControl w:val="0"/>
              <w:spacing w:after="0" w:line="240" w:lineRule="auto"/>
              <w:jc w:val="both"/>
              <w:rPr>
                <w:rFonts w:ascii="Times New Roman" w:hAnsi="Times New Roman"/>
                <w:b/>
                <w:sz w:val="24"/>
                <w:szCs w:val="24"/>
              </w:rPr>
            </w:pPr>
            <w:r w:rsidRPr="001818EA">
              <w:rPr>
                <w:rFonts w:ascii="Times New Roman" w:hAnsi="Times New Roman"/>
                <w:b/>
                <w:sz w:val="24"/>
                <w:szCs w:val="24"/>
              </w:rPr>
              <w:t>Промежуточная аттестация</w:t>
            </w:r>
          </w:p>
          <w:p w14:paraId="5F090CB8" w14:textId="77777777" w:rsidR="005B50B8" w:rsidRPr="005B50B8" w:rsidRDefault="005B50B8" w:rsidP="00165749">
            <w:pPr>
              <w:widowControl w:val="0"/>
              <w:spacing w:after="0" w:line="240" w:lineRule="auto"/>
              <w:jc w:val="both"/>
              <w:rPr>
                <w:rFonts w:ascii="Times New Roman" w:hAnsi="Times New Roman"/>
                <w:bCs/>
                <w:color w:val="000000" w:themeColor="text1"/>
                <w:sz w:val="24"/>
                <w:szCs w:val="24"/>
              </w:rPr>
            </w:pPr>
            <w:r w:rsidRPr="005B50B8">
              <w:rPr>
                <w:rFonts w:ascii="Times New Roman" w:hAnsi="Times New Roman"/>
                <w:bCs/>
                <w:color w:val="000000" w:themeColor="text1"/>
              </w:rPr>
              <w:t>(Экзамен по ПМ)</w:t>
            </w:r>
          </w:p>
        </w:tc>
        <w:tc>
          <w:tcPr>
            <w:tcW w:w="478" w:type="pct"/>
          </w:tcPr>
          <w:p w14:paraId="7939CE86" w14:textId="77777777" w:rsidR="00165749" w:rsidRPr="005B50B8" w:rsidRDefault="00165749" w:rsidP="00165749">
            <w:pPr>
              <w:widowControl w:val="0"/>
              <w:spacing w:after="0" w:line="240" w:lineRule="auto"/>
              <w:jc w:val="both"/>
              <w:rPr>
                <w:rFonts w:ascii="Times New Roman" w:hAnsi="Times New Roman"/>
                <w:b/>
                <w:color w:val="000000" w:themeColor="text1"/>
                <w:sz w:val="24"/>
                <w:szCs w:val="24"/>
              </w:rPr>
            </w:pPr>
            <w:r w:rsidRPr="005B50B8">
              <w:rPr>
                <w:rFonts w:ascii="Times New Roman" w:hAnsi="Times New Roman"/>
                <w:b/>
                <w:color w:val="000000" w:themeColor="text1"/>
                <w:sz w:val="24"/>
                <w:szCs w:val="24"/>
              </w:rPr>
              <w:t>6</w:t>
            </w:r>
          </w:p>
        </w:tc>
        <w:tc>
          <w:tcPr>
            <w:tcW w:w="200" w:type="pct"/>
            <w:shd w:val="clear" w:color="auto" w:fill="BFBFBF" w:themeFill="background1" w:themeFillShade="BF"/>
          </w:tcPr>
          <w:p w14:paraId="39B4E929" w14:textId="77777777" w:rsidR="00165749" w:rsidRPr="005B50B8" w:rsidRDefault="00165749" w:rsidP="00165749">
            <w:pPr>
              <w:spacing w:after="0" w:line="240" w:lineRule="auto"/>
              <w:jc w:val="center"/>
              <w:rPr>
                <w:rFonts w:ascii="Times New Roman" w:hAnsi="Times New Roman"/>
                <w:iCs/>
                <w:color w:val="000000" w:themeColor="text1"/>
              </w:rPr>
            </w:pPr>
          </w:p>
        </w:tc>
        <w:tc>
          <w:tcPr>
            <w:tcW w:w="369" w:type="pct"/>
            <w:shd w:val="clear" w:color="auto" w:fill="BFBFBF" w:themeFill="background1" w:themeFillShade="BF"/>
            <w:vAlign w:val="center"/>
          </w:tcPr>
          <w:p w14:paraId="6C6194BF" w14:textId="77777777" w:rsidR="00165749" w:rsidRDefault="00165749" w:rsidP="00165749">
            <w:pPr>
              <w:spacing w:after="0" w:line="240" w:lineRule="auto"/>
              <w:jc w:val="center"/>
              <w:rPr>
                <w:rFonts w:ascii="Times New Roman" w:hAnsi="Times New Roman"/>
                <w:i/>
              </w:rPr>
            </w:pPr>
          </w:p>
        </w:tc>
        <w:tc>
          <w:tcPr>
            <w:tcW w:w="1307" w:type="pct"/>
            <w:gridSpan w:val="4"/>
            <w:shd w:val="clear" w:color="auto" w:fill="BFBFBF" w:themeFill="background1" w:themeFillShade="BF"/>
            <w:vAlign w:val="center"/>
          </w:tcPr>
          <w:p w14:paraId="76944ED5" w14:textId="77777777" w:rsidR="00165749" w:rsidRDefault="00165749" w:rsidP="00165749">
            <w:pPr>
              <w:spacing w:after="0" w:line="240" w:lineRule="auto"/>
              <w:jc w:val="center"/>
              <w:rPr>
                <w:rFonts w:ascii="Times New Roman" w:hAnsi="Times New Roman"/>
                <w:i/>
              </w:rPr>
            </w:pPr>
          </w:p>
        </w:tc>
        <w:tc>
          <w:tcPr>
            <w:tcW w:w="586" w:type="pct"/>
            <w:vAlign w:val="center"/>
          </w:tcPr>
          <w:p w14:paraId="32A12D80" w14:textId="77777777" w:rsidR="00165749" w:rsidRDefault="00165749" w:rsidP="00165749">
            <w:pPr>
              <w:spacing w:after="0" w:line="240" w:lineRule="auto"/>
              <w:jc w:val="center"/>
              <w:rPr>
                <w:rFonts w:ascii="Times New Roman" w:hAnsi="Times New Roman"/>
                <w:i/>
              </w:rPr>
            </w:pPr>
          </w:p>
        </w:tc>
        <w:tc>
          <w:tcPr>
            <w:tcW w:w="329" w:type="pct"/>
            <w:vAlign w:val="center"/>
          </w:tcPr>
          <w:p w14:paraId="6C5B6588" w14:textId="77777777" w:rsidR="00165749" w:rsidRDefault="00165749" w:rsidP="00165749">
            <w:pPr>
              <w:spacing w:after="0" w:line="240" w:lineRule="auto"/>
              <w:jc w:val="center"/>
              <w:rPr>
                <w:rFonts w:ascii="Times New Roman" w:hAnsi="Times New Roman"/>
                <w:i/>
              </w:rPr>
            </w:pPr>
          </w:p>
        </w:tc>
        <w:tc>
          <w:tcPr>
            <w:tcW w:w="470" w:type="pct"/>
          </w:tcPr>
          <w:p w14:paraId="0953110A" w14:textId="77777777" w:rsidR="00165749" w:rsidRDefault="00165749" w:rsidP="00165749">
            <w:pPr>
              <w:spacing w:after="0" w:line="240" w:lineRule="auto"/>
              <w:jc w:val="center"/>
              <w:rPr>
                <w:rFonts w:ascii="Times New Roman" w:hAnsi="Times New Roman"/>
                <w:i/>
              </w:rPr>
            </w:pPr>
          </w:p>
        </w:tc>
      </w:tr>
      <w:tr w:rsidR="00165749" w:rsidRPr="00B26BD5" w14:paraId="6D971B0E" w14:textId="77777777" w:rsidTr="00DC2ED9">
        <w:trPr>
          <w:trHeight w:val="415"/>
        </w:trPr>
        <w:tc>
          <w:tcPr>
            <w:tcW w:w="601" w:type="pct"/>
            <w:vAlign w:val="center"/>
          </w:tcPr>
          <w:p w14:paraId="5F6E6565" w14:textId="77777777" w:rsidR="00165749" w:rsidRPr="001818EA" w:rsidRDefault="00165749" w:rsidP="00165749">
            <w:pPr>
              <w:widowControl w:val="0"/>
              <w:spacing w:after="0" w:line="240" w:lineRule="auto"/>
              <w:jc w:val="center"/>
              <w:rPr>
                <w:rFonts w:ascii="Times New Roman" w:hAnsi="Times New Roman"/>
                <w:i/>
                <w:color w:val="FF0000"/>
                <w:sz w:val="24"/>
                <w:szCs w:val="24"/>
              </w:rPr>
            </w:pPr>
          </w:p>
        </w:tc>
        <w:tc>
          <w:tcPr>
            <w:tcW w:w="660" w:type="pct"/>
          </w:tcPr>
          <w:p w14:paraId="2934B82C" w14:textId="77777777" w:rsidR="00165749" w:rsidRPr="001818EA" w:rsidRDefault="00165749" w:rsidP="00165749">
            <w:pPr>
              <w:widowControl w:val="0"/>
              <w:spacing w:after="0" w:line="240" w:lineRule="auto"/>
              <w:jc w:val="both"/>
              <w:rPr>
                <w:rFonts w:ascii="Times New Roman" w:hAnsi="Times New Roman"/>
                <w:b/>
                <w:sz w:val="24"/>
                <w:szCs w:val="24"/>
              </w:rPr>
            </w:pPr>
            <w:r w:rsidRPr="001818EA">
              <w:rPr>
                <w:rFonts w:ascii="Times New Roman" w:hAnsi="Times New Roman"/>
                <w:b/>
                <w:sz w:val="24"/>
                <w:szCs w:val="24"/>
              </w:rPr>
              <w:t>Всего:</w:t>
            </w:r>
          </w:p>
        </w:tc>
        <w:tc>
          <w:tcPr>
            <w:tcW w:w="478" w:type="pct"/>
          </w:tcPr>
          <w:p w14:paraId="668A39B6" w14:textId="77777777" w:rsidR="00165749" w:rsidRPr="001818EA" w:rsidRDefault="00165749" w:rsidP="00165749">
            <w:pPr>
              <w:widowControl w:val="0"/>
              <w:spacing w:after="0" w:line="240" w:lineRule="auto"/>
              <w:jc w:val="both"/>
              <w:rPr>
                <w:rFonts w:ascii="Times New Roman" w:hAnsi="Times New Roman"/>
                <w:b/>
                <w:sz w:val="24"/>
                <w:szCs w:val="24"/>
              </w:rPr>
            </w:pPr>
            <w:r w:rsidRPr="001818EA">
              <w:rPr>
                <w:rFonts w:ascii="Times New Roman" w:hAnsi="Times New Roman"/>
                <w:b/>
                <w:sz w:val="24"/>
                <w:szCs w:val="24"/>
              </w:rPr>
              <w:t>248</w:t>
            </w:r>
          </w:p>
        </w:tc>
        <w:tc>
          <w:tcPr>
            <w:tcW w:w="200" w:type="pct"/>
          </w:tcPr>
          <w:p w14:paraId="5FD4F121" w14:textId="77777777" w:rsidR="00165749" w:rsidRPr="00737B99" w:rsidRDefault="00737B99" w:rsidP="00165749">
            <w:pPr>
              <w:spacing w:after="0" w:line="240" w:lineRule="auto"/>
              <w:jc w:val="center"/>
              <w:rPr>
                <w:rFonts w:ascii="Times New Roman" w:hAnsi="Times New Roman"/>
                <w:b/>
                <w:bCs/>
                <w:iCs/>
              </w:rPr>
            </w:pPr>
            <w:r w:rsidRPr="00737B99">
              <w:rPr>
                <w:rFonts w:ascii="Times New Roman" w:hAnsi="Times New Roman"/>
                <w:b/>
                <w:bCs/>
                <w:iCs/>
              </w:rPr>
              <w:t>9</w:t>
            </w:r>
            <w:r w:rsidR="00C65492">
              <w:rPr>
                <w:rFonts w:ascii="Times New Roman" w:hAnsi="Times New Roman"/>
                <w:b/>
                <w:bCs/>
                <w:iCs/>
              </w:rPr>
              <w:t>2</w:t>
            </w:r>
          </w:p>
        </w:tc>
        <w:tc>
          <w:tcPr>
            <w:tcW w:w="369" w:type="pct"/>
            <w:vAlign w:val="center"/>
          </w:tcPr>
          <w:p w14:paraId="07335C0E" w14:textId="77777777" w:rsidR="00165749" w:rsidRPr="00165749" w:rsidRDefault="00165749" w:rsidP="00165749">
            <w:pPr>
              <w:spacing w:after="0" w:line="240" w:lineRule="auto"/>
              <w:jc w:val="center"/>
              <w:rPr>
                <w:rFonts w:ascii="Times New Roman" w:hAnsi="Times New Roman"/>
                <w:b/>
                <w:bCs/>
                <w:iCs/>
              </w:rPr>
            </w:pPr>
            <w:r w:rsidRPr="00165749">
              <w:rPr>
                <w:rFonts w:ascii="Times New Roman" w:hAnsi="Times New Roman"/>
                <w:b/>
                <w:bCs/>
                <w:iCs/>
              </w:rPr>
              <w:t>176</w:t>
            </w:r>
          </w:p>
        </w:tc>
        <w:tc>
          <w:tcPr>
            <w:tcW w:w="195" w:type="pct"/>
            <w:vAlign w:val="center"/>
          </w:tcPr>
          <w:p w14:paraId="585F2920" w14:textId="77777777" w:rsidR="00165749" w:rsidRDefault="00165749" w:rsidP="00165749">
            <w:pPr>
              <w:spacing w:after="0" w:line="240" w:lineRule="auto"/>
              <w:jc w:val="center"/>
              <w:rPr>
                <w:rFonts w:ascii="Times New Roman" w:hAnsi="Times New Roman"/>
                <w:i/>
              </w:rPr>
            </w:pPr>
          </w:p>
        </w:tc>
        <w:tc>
          <w:tcPr>
            <w:tcW w:w="390" w:type="pct"/>
            <w:vAlign w:val="center"/>
          </w:tcPr>
          <w:p w14:paraId="55B998A0" w14:textId="77777777" w:rsidR="00165749" w:rsidRPr="00165749" w:rsidRDefault="00165749" w:rsidP="00165749">
            <w:pPr>
              <w:spacing w:after="0" w:line="240" w:lineRule="auto"/>
              <w:jc w:val="center"/>
              <w:rPr>
                <w:rFonts w:ascii="Times New Roman" w:hAnsi="Times New Roman"/>
                <w:iCs/>
              </w:rPr>
            </w:pPr>
            <w:r w:rsidRPr="00165749">
              <w:rPr>
                <w:rFonts w:ascii="Times New Roman" w:hAnsi="Times New Roman"/>
                <w:iCs/>
              </w:rPr>
              <w:t>44</w:t>
            </w:r>
          </w:p>
        </w:tc>
        <w:tc>
          <w:tcPr>
            <w:tcW w:w="414" w:type="pct"/>
            <w:vAlign w:val="center"/>
          </w:tcPr>
          <w:p w14:paraId="4C211076" w14:textId="77777777" w:rsidR="00165749" w:rsidRDefault="00165749" w:rsidP="00165749">
            <w:pPr>
              <w:spacing w:after="0" w:line="240" w:lineRule="auto"/>
              <w:jc w:val="center"/>
              <w:rPr>
                <w:rFonts w:ascii="Times New Roman" w:hAnsi="Times New Roman"/>
                <w:i/>
              </w:rPr>
            </w:pPr>
          </w:p>
        </w:tc>
        <w:tc>
          <w:tcPr>
            <w:tcW w:w="308" w:type="pct"/>
            <w:vAlign w:val="center"/>
          </w:tcPr>
          <w:p w14:paraId="2B814CA5" w14:textId="77777777" w:rsidR="00165749" w:rsidRPr="00165749" w:rsidRDefault="00165749" w:rsidP="00165749">
            <w:pPr>
              <w:spacing w:after="0" w:line="240" w:lineRule="auto"/>
              <w:jc w:val="center"/>
              <w:rPr>
                <w:rFonts w:ascii="Times New Roman" w:hAnsi="Times New Roman"/>
                <w:b/>
                <w:bCs/>
                <w:iCs/>
              </w:rPr>
            </w:pPr>
            <w:r w:rsidRPr="00165749">
              <w:rPr>
                <w:rFonts w:ascii="Times New Roman" w:hAnsi="Times New Roman"/>
                <w:b/>
                <w:bCs/>
                <w:iCs/>
              </w:rPr>
              <w:t>36</w:t>
            </w:r>
          </w:p>
        </w:tc>
        <w:tc>
          <w:tcPr>
            <w:tcW w:w="586" w:type="pct"/>
            <w:vAlign w:val="center"/>
          </w:tcPr>
          <w:p w14:paraId="1A661E40" w14:textId="77777777" w:rsidR="00165749" w:rsidRPr="00165749" w:rsidRDefault="00165749" w:rsidP="00165749">
            <w:pPr>
              <w:spacing w:after="0" w:line="240" w:lineRule="auto"/>
              <w:jc w:val="center"/>
              <w:rPr>
                <w:rFonts w:ascii="Times New Roman" w:hAnsi="Times New Roman"/>
                <w:b/>
                <w:bCs/>
                <w:iCs/>
              </w:rPr>
            </w:pPr>
            <w:r w:rsidRPr="00165749">
              <w:rPr>
                <w:rFonts w:ascii="Times New Roman" w:hAnsi="Times New Roman"/>
                <w:b/>
                <w:bCs/>
                <w:iCs/>
              </w:rPr>
              <w:t>36</w:t>
            </w:r>
          </w:p>
        </w:tc>
        <w:tc>
          <w:tcPr>
            <w:tcW w:w="329" w:type="pct"/>
            <w:vAlign w:val="center"/>
          </w:tcPr>
          <w:p w14:paraId="5AA33B97" w14:textId="77777777" w:rsidR="00165749" w:rsidRDefault="00737B99" w:rsidP="00165749">
            <w:pPr>
              <w:spacing w:after="0" w:line="240" w:lineRule="auto"/>
              <w:jc w:val="center"/>
              <w:rPr>
                <w:rFonts w:ascii="Times New Roman" w:hAnsi="Times New Roman"/>
                <w:i/>
              </w:rPr>
            </w:pPr>
            <w:r>
              <w:rPr>
                <w:rFonts w:ascii="Times New Roman" w:hAnsi="Times New Roman"/>
                <w:i/>
              </w:rPr>
              <w:t>6</w:t>
            </w:r>
          </w:p>
        </w:tc>
        <w:tc>
          <w:tcPr>
            <w:tcW w:w="470" w:type="pct"/>
          </w:tcPr>
          <w:p w14:paraId="4331EE7D" w14:textId="77777777" w:rsidR="00165749" w:rsidRDefault="00165749" w:rsidP="00165749">
            <w:pPr>
              <w:spacing w:after="0" w:line="240" w:lineRule="auto"/>
              <w:jc w:val="center"/>
              <w:rPr>
                <w:rFonts w:ascii="Times New Roman" w:hAnsi="Times New Roman"/>
                <w:i/>
              </w:rPr>
            </w:pPr>
          </w:p>
        </w:tc>
      </w:tr>
    </w:tbl>
    <w:p w14:paraId="58F5ECA2" w14:textId="77777777" w:rsidR="00A26D9C" w:rsidRDefault="00A26D9C" w:rsidP="00A26D9C">
      <w:pPr>
        <w:pStyle w:val="af"/>
        <w:widowControl w:val="0"/>
        <w:spacing w:after="0" w:line="240" w:lineRule="auto"/>
        <w:ind w:left="1365"/>
        <w:contextualSpacing w:val="0"/>
        <w:jc w:val="both"/>
        <w:rPr>
          <w:rFonts w:ascii="Times New Roman" w:hAnsi="Times New Roman"/>
          <w:b/>
          <w:sz w:val="24"/>
          <w:szCs w:val="24"/>
        </w:rPr>
      </w:pPr>
    </w:p>
    <w:p w14:paraId="6D83E920" w14:textId="77777777" w:rsidR="00165749" w:rsidRPr="001818EA" w:rsidRDefault="00165749" w:rsidP="00A26D9C">
      <w:pPr>
        <w:pStyle w:val="af"/>
        <w:widowControl w:val="0"/>
        <w:spacing w:after="0" w:line="240" w:lineRule="auto"/>
        <w:ind w:left="1365"/>
        <w:contextualSpacing w:val="0"/>
        <w:jc w:val="both"/>
        <w:rPr>
          <w:rFonts w:ascii="Times New Roman" w:hAnsi="Times New Roman"/>
          <w:b/>
          <w:sz w:val="24"/>
          <w:szCs w:val="24"/>
        </w:rPr>
      </w:pPr>
    </w:p>
    <w:p w14:paraId="78936E80" w14:textId="77777777" w:rsidR="00FA3DF6" w:rsidRPr="001818EA" w:rsidRDefault="00FA3DF6" w:rsidP="00FA3DF6">
      <w:pPr>
        <w:widowControl w:val="0"/>
        <w:spacing w:after="0" w:line="240" w:lineRule="auto"/>
        <w:ind w:firstLine="567"/>
        <w:jc w:val="both"/>
        <w:rPr>
          <w:rFonts w:ascii="Times New Roman" w:hAnsi="Times New Roman"/>
          <w:b/>
          <w:sz w:val="24"/>
          <w:szCs w:val="24"/>
        </w:rPr>
      </w:pPr>
    </w:p>
    <w:p w14:paraId="69B53953" w14:textId="77777777" w:rsidR="00FA3DF6" w:rsidRPr="001818EA" w:rsidRDefault="00FA3DF6" w:rsidP="00FA3DF6">
      <w:pPr>
        <w:widowControl w:val="0"/>
        <w:spacing w:after="0" w:line="240" w:lineRule="auto"/>
        <w:ind w:firstLine="567"/>
        <w:jc w:val="both"/>
        <w:rPr>
          <w:rFonts w:ascii="Times New Roman" w:hAnsi="Times New Roman"/>
          <w:b/>
          <w:sz w:val="24"/>
          <w:szCs w:val="24"/>
        </w:rPr>
      </w:pPr>
    </w:p>
    <w:p w14:paraId="68650D3A" w14:textId="77777777" w:rsidR="00FA3DF6" w:rsidRPr="001818EA" w:rsidRDefault="00FA3DF6" w:rsidP="00FA3DF6">
      <w:pPr>
        <w:widowControl w:val="0"/>
        <w:spacing w:after="0" w:line="240" w:lineRule="auto"/>
        <w:ind w:firstLine="567"/>
        <w:jc w:val="both"/>
        <w:rPr>
          <w:rFonts w:ascii="Times New Roman" w:hAnsi="Times New Roman"/>
          <w:b/>
          <w:sz w:val="24"/>
          <w:szCs w:val="24"/>
        </w:rPr>
      </w:pPr>
    </w:p>
    <w:p w14:paraId="07B94F61" w14:textId="77777777" w:rsidR="00165749" w:rsidRDefault="00165749" w:rsidP="00FA3DF6">
      <w:pPr>
        <w:widowControl w:val="0"/>
        <w:spacing w:after="0" w:line="240" w:lineRule="auto"/>
        <w:ind w:firstLine="567"/>
        <w:jc w:val="both"/>
        <w:rPr>
          <w:rFonts w:ascii="Times New Roman" w:hAnsi="Times New Roman"/>
          <w:b/>
          <w:sz w:val="24"/>
          <w:szCs w:val="24"/>
        </w:rPr>
      </w:pPr>
      <w:r>
        <w:rPr>
          <w:rFonts w:ascii="Times New Roman" w:hAnsi="Times New Roman"/>
          <w:b/>
          <w:sz w:val="24"/>
          <w:szCs w:val="24"/>
        </w:rPr>
        <w:br w:type="page"/>
      </w:r>
    </w:p>
    <w:p w14:paraId="6B26DF87" w14:textId="77777777" w:rsidR="00FA3DF6" w:rsidRPr="001818EA" w:rsidRDefault="00FA3DF6" w:rsidP="00FA3DF6">
      <w:pPr>
        <w:widowControl w:val="0"/>
        <w:spacing w:after="0" w:line="240" w:lineRule="auto"/>
        <w:ind w:firstLine="567"/>
        <w:jc w:val="both"/>
        <w:rPr>
          <w:rFonts w:ascii="Times New Roman" w:hAnsi="Times New Roman"/>
          <w:b/>
          <w:sz w:val="24"/>
          <w:szCs w:val="24"/>
        </w:rPr>
      </w:pPr>
      <w:r w:rsidRPr="001818EA">
        <w:rPr>
          <w:rFonts w:ascii="Times New Roman" w:hAnsi="Times New Roman"/>
          <w:b/>
          <w:sz w:val="24"/>
          <w:szCs w:val="24"/>
        </w:rPr>
        <w:lastRenderedPageBreak/>
        <w:t>2.2. Тематический план и содержание профессионального модуля (ПМ)</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84"/>
        <w:gridCol w:w="9832"/>
        <w:gridCol w:w="9"/>
        <w:gridCol w:w="1542"/>
        <w:gridCol w:w="11"/>
      </w:tblGrid>
      <w:tr w:rsidR="00FA3DF6" w:rsidRPr="001818EA" w14:paraId="04C7C02F" w14:textId="77777777" w:rsidTr="008B4F60">
        <w:tc>
          <w:tcPr>
            <w:tcW w:w="1010" w:type="pct"/>
            <w:vAlign w:val="center"/>
          </w:tcPr>
          <w:p w14:paraId="4D5A2D16" w14:textId="77777777" w:rsidR="00FA3DF6" w:rsidRPr="001818EA" w:rsidRDefault="00FA3DF6" w:rsidP="008B4F60">
            <w:pPr>
              <w:widowControl w:val="0"/>
              <w:spacing w:after="0" w:line="240" w:lineRule="auto"/>
              <w:jc w:val="center"/>
              <w:rPr>
                <w:rFonts w:ascii="Times New Roman" w:hAnsi="Times New Roman"/>
                <w:b/>
                <w:sz w:val="24"/>
                <w:szCs w:val="24"/>
              </w:rPr>
            </w:pPr>
            <w:r w:rsidRPr="001818EA">
              <w:rPr>
                <w:rFonts w:ascii="Times New Roman" w:hAnsi="Times New Roman"/>
                <w:b/>
                <w:bCs/>
                <w:sz w:val="24"/>
                <w:szCs w:val="24"/>
              </w:rPr>
              <w:t>Наименование разделов и тем профессионального модуля (ПМ), междисциплинарных курсов (МДК)</w:t>
            </w:r>
          </w:p>
        </w:tc>
        <w:tc>
          <w:tcPr>
            <w:tcW w:w="3446" w:type="pct"/>
            <w:gridSpan w:val="2"/>
            <w:vAlign w:val="center"/>
          </w:tcPr>
          <w:p w14:paraId="17808654" w14:textId="77777777" w:rsidR="00FA3DF6" w:rsidRPr="001818EA" w:rsidRDefault="00FA3DF6" w:rsidP="008B4F60">
            <w:pPr>
              <w:widowControl w:val="0"/>
              <w:spacing w:after="0" w:line="240" w:lineRule="auto"/>
              <w:jc w:val="center"/>
              <w:rPr>
                <w:rFonts w:ascii="Times New Roman" w:hAnsi="Times New Roman"/>
                <w:b/>
                <w:sz w:val="24"/>
                <w:szCs w:val="24"/>
              </w:rPr>
            </w:pPr>
            <w:r w:rsidRPr="001818EA">
              <w:rPr>
                <w:rFonts w:ascii="Times New Roman" w:hAnsi="Times New Roman"/>
                <w:b/>
                <w:bCs/>
                <w:sz w:val="24"/>
                <w:szCs w:val="24"/>
              </w:rPr>
              <w:t>Содержание учебного материала, лабораторные работы и практические занятия, внеаудиторная (самостоятельная) учебная работа обучающихся, курсовая работа (проект) (если предусмотрены)</w:t>
            </w:r>
          </w:p>
        </w:tc>
        <w:tc>
          <w:tcPr>
            <w:tcW w:w="544" w:type="pct"/>
            <w:gridSpan w:val="2"/>
            <w:vAlign w:val="center"/>
          </w:tcPr>
          <w:p w14:paraId="38ADF61E" w14:textId="77777777" w:rsidR="00FA3DF6" w:rsidRPr="001818EA" w:rsidRDefault="00FA3DF6" w:rsidP="008B4F60">
            <w:pPr>
              <w:widowControl w:val="0"/>
              <w:spacing w:after="0" w:line="240" w:lineRule="auto"/>
              <w:jc w:val="center"/>
              <w:rPr>
                <w:rFonts w:ascii="Times New Roman" w:hAnsi="Times New Roman"/>
                <w:b/>
                <w:bCs/>
                <w:sz w:val="24"/>
                <w:szCs w:val="24"/>
              </w:rPr>
            </w:pPr>
            <w:r w:rsidRPr="001818EA">
              <w:rPr>
                <w:rFonts w:ascii="Times New Roman" w:hAnsi="Times New Roman"/>
                <w:b/>
                <w:bCs/>
                <w:sz w:val="24"/>
                <w:szCs w:val="24"/>
              </w:rPr>
              <w:t>Объем часов</w:t>
            </w:r>
          </w:p>
        </w:tc>
      </w:tr>
      <w:tr w:rsidR="00FA3DF6" w:rsidRPr="001818EA" w14:paraId="13336A5E" w14:textId="77777777" w:rsidTr="008B4F60">
        <w:tc>
          <w:tcPr>
            <w:tcW w:w="1010" w:type="pct"/>
            <w:vAlign w:val="center"/>
          </w:tcPr>
          <w:p w14:paraId="7E247209" w14:textId="77777777" w:rsidR="00FA3DF6" w:rsidRPr="001818EA" w:rsidRDefault="00FA3DF6" w:rsidP="008B4F60">
            <w:pPr>
              <w:widowControl w:val="0"/>
              <w:spacing w:after="0" w:line="240" w:lineRule="auto"/>
              <w:jc w:val="center"/>
              <w:rPr>
                <w:rFonts w:ascii="Times New Roman" w:hAnsi="Times New Roman"/>
                <w:b/>
                <w:sz w:val="24"/>
                <w:szCs w:val="24"/>
              </w:rPr>
            </w:pPr>
            <w:r w:rsidRPr="001818EA">
              <w:rPr>
                <w:rFonts w:ascii="Times New Roman" w:hAnsi="Times New Roman"/>
                <w:b/>
                <w:sz w:val="24"/>
                <w:szCs w:val="24"/>
              </w:rPr>
              <w:t>1</w:t>
            </w:r>
          </w:p>
        </w:tc>
        <w:tc>
          <w:tcPr>
            <w:tcW w:w="3446" w:type="pct"/>
            <w:gridSpan w:val="2"/>
            <w:vAlign w:val="center"/>
          </w:tcPr>
          <w:p w14:paraId="5737AE7E" w14:textId="77777777" w:rsidR="00FA3DF6" w:rsidRPr="001818EA" w:rsidRDefault="00FA3DF6" w:rsidP="008B4F60">
            <w:pPr>
              <w:widowControl w:val="0"/>
              <w:spacing w:after="0" w:line="240" w:lineRule="auto"/>
              <w:jc w:val="center"/>
              <w:rPr>
                <w:rFonts w:ascii="Times New Roman" w:hAnsi="Times New Roman"/>
                <w:b/>
                <w:bCs/>
                <w:sz w:val="24"/>
                <w:szCs w:val="24"/>
              </w:rPr>
            </w:pPr>
            <w:r w:rsidRPr="001818EA">
              <w:rPr>
                <w:rFonts w:ascii="Times New Roman" w:hAnsi="Times New Roman"/>
                <w:b/>
                <w:bCs/>
                <w:sz w:val="24"/>
                <w:szCs w:val="24"/>
              </w:rPr>
              <w:t>2</w:t>
            </w:r>
          </w:p>
        </w:tc>
        <w:tc>
          <w:tcPr>
            <w:tcW w:w="544" w:type="pct"/>
            <w:gridSpan w:val="2"/>
            <w:vAlign w:val="center"/>
          </w:tcPr>
          <w:p w14:paraId="0E2DEEEB" w14:textId="77777777" w:rsidR="00FA3DF6" w:rsidRPr="001818EA" w:rsidRDefault="00FA3DF6" w:rsidP="008B4F60">
            <w:pPr>
              <w:widowControl w:val="0"/>
              <w:spacing w:after="0" w:line="240" w:lineRule="auto"/>
              <w:jc w:val="center"/>
              <w:rPr>
                <w:rFonts w:ascii="Times New Roman" w:hAnsi="Times New Roman"/>
                <w:b/>
                <w:bCs/>
                <w:sz w:val="24"/>
                <w:szCs w:val="24"/>
              </w:rPr>
            </w:pPr>
            <w:r w:rsidRPr="001818EA">
              <w:rPr>
                <w:rFonts w:ascii="Times New Roman" w:hAnsi="Times New Roman"/>
                <w:b/>
                <w:bCs/>
                <w:sz w:val="24"/>
                <w:szCs w:val="24"/>
              </w:rPr>
              <w:t>3</w:t>
            </w:r>
          </w:p>
        </w:tc>
      </w:tr>
      <w:tr w:rsidR="00FA3DF6" w:rsidRPr="001818EA" w14:paraId="7B8E7196" w14:textId="77777777" w:rsidTr="008B4F60">
        <w:trPr>
          <w:gridAfter w:val="1"/>
          <w:wAfter w:w="4" w:type="pct"/>
        </w:trPr>
        <w:tc>
          <w:tcPr>
            <w:tcW w:w="4453" w:type="pct"/>
            <w:gridSpan w:val="2"/>
          </w:tcPr>
          <w:p w14:paraId="36844615" w14:textId="77777777" w:rsidR="00FA3DF6" w:rsidRPr="001818EA" w:rsidRDefault="00FA3DF6" w:rsidP="008B4F60">
            <w:pPr>
              <w:widowControl w:val="0"/>
              <w:spacing w:after="0" w:line="240" w:lineRule="auto"/>
              <w:jc w:val="both"/>
              <w:rPr>
                <w:rFonts w:ascii="Times New Roman" w:hAnsi="Times New Roman"/>
                <w:b/>
                <w:sz w:val="24"/>
                <w:szCs w:val="24"/>
              </w:rPr>
            </w:pPr>
            <w:r w:rsidRPr="001818EA">
              <w:rPr>
                <w:rFonts w:ascii="Times New Roman" w:hAnsi="Times New Roman"/>
                <w:b/>
                <w:bCs/>
                <w:sz w:val="24"/>
                <w:szCs w:val="24"/>
              </w:rPr>
              <w:t xml:space="preserve">Раздел 1. ПМ 02. Контроль технологических процессов изготовления различных видов печатной продукции </w:t>
            </w:r>
          </w:p>
        </w:tc>
        <w:tc>
          <w:tcPr>
            <w:tcW w:w="543" w:type="pct"/>
            <w:gridSpan w:val="2"/>
            <w:vAlign w:val="center"/>
          </w:tcPr>
          <w:p w14:paraId="0B81545F" w14:textId="77777777" w:rsidR="00FA3DF6" w:rsidRPr="001818EA" w:rsidRDefault="00FA3DF6" w:rsidP="008B4F60">
            <w:pPr>
              <w:widowControl w:val="0"/>
              <w:spacing w:after="0" w:line="240" w:lineRule="auto"/>
              <w:jc w:val="center"/>
              <w:rPr>
                <w:rFonts w:ascii="Times New Roman" w:hAnsi="Times New Roman"/>
                <w:b/>
                <w:sz w:val="24"/>
                <w:szCs w:val="24"/>
              </w:rPr>
            </w:pPr>
            <w:r w:rsidRPr="001818EA">
              <w:rPr>
                <w:rFonts w:ascii="Times New Roman" w:hAnsi="Times New Roman"/>
                <w:b/>
                <w:sz w:val="24"/>
                <w:szCs w:val="24"/>
              </w:rPr>
              <w:t>248</w:t>
            </w:r>
          </w:p>
        </w:tc>
      </w:tr>
      <w:tr w:rsidR="00FA3DF6" w:rsidRPr="001818EA" w14:paraId="1695E0CC" w14:textId="77777777" w:rsidTr="008B4F60">
        <w:trPr>
          <w:gridAfter w:val="1"/>
          <w:wAfter w:w="4" w:type="pct"/>
        </w:trPr>
        <w:tc>
          <w:tcPr>
            <w:tcW w:w="4453" w:type="pct"/>
            <w:gridSpan w:val="2"/>
          </w:tcPr>
          <w:p w14:paraId="22A886B9" w14:textId="77777777" w:rsidR="00FA3DF6" w:rsidRPr="001818EA" w:rsidRDefault="00FA3DF6" w:rsidP="008B4F60">
            <w:pPr>
              <w:widowControl w:val="0"/>
              <w:spacing w:after="0" w:line="240" w:lineRule="auto"/>
              <w:jc w:val="both"/>
              <w:rPr>
                <w:rFonts w:ascii="Times New Roman" w:hAnsi="Times New Roman"/>
                <w:b/>
                <w:sz w:val="24"/>
                <w:szCs w:val="24"/>
              </w:rPr>
            </w:pPr>
            <w:r w:rsidRPr="001818EA">
              <w:rPr>
                <w:rFonts w:ascii="Times New Roman" w:hAnsi="Times New Roman"/>
                <w:b/>
                <w:bCs/>
                <w:sz w:val="24"/>
                <w:szCs w:val="24"/>
              </w:rPr>
              <w:t xml:space="preserve">МДК 02.01 Контроль  параметров процесса изготовления печатной продукции </w:t>
            </w:r>
          </w:p>
        </w:tc>
        <w:tc>
          <w:tcPr>
            <w:tcW w:w="543" w:type="pct"/>
            <w:gridSpan w:val="2"/>
            <w:vAlign w:val="center"/>
          </w:tcPr>
          <w:p w14:paraId="36452B2B" w14:textId="77777777" w:rsidR="00FA3DF6" w:rsidRPr="001818EA" w:rsidRDefault="00FA3DF6" w:rsidP="008B4F60">
            <w:pPr>
              <w:widowControl w:val="0"/>
              <w:spacing w:after="0" w:line="240" w:lineRule="auto"/>
              <w:jc w:val="center"/>
              <w:rPr>
                <w:rFonts w:ascii="Times New Roman" w:hAnsi="Times New Roman"/>
                <w:b/>
                <w:sz w:val="24"/>
                <w:szCs w:val="24"/>
              </w:rPr>
            </w:pPr>
            <w:r w:rsidRPr="001818EA">
              <w:rPr>
                <w:rFonts w:ascii="Times New Roman" w:hAnsi="Times New Roman"/>
                <w:b/>
                <w:sz w:val="24"/>
                <w:szCs w:val="24"/>
              </w:rPr>
              <w:t>170</w:t>
            </w:r>
          </w:p>
        </w:tc>
      </w:tr>
      <w:tr w:rsidR="00FA3DF6" w:rsidRPr="001818EA" w14:paraId="17438C3B" w14:textId="77777777" w:rsidTr="008B4F60">
        <w:trPr>
          <w:gridAfter w:val="1"/>
          <w:wAfter w:w="4" w:type="pct"/>
        </w:trPr>
        <w:tc>
          <w:tcPr>
            <w:tcW w:w="1010" w:type="pct"/>
            <w:vMerge w:val="restart"/>
          </w:tcPr>
          <w:p w14:paraId="0EDDB33A" w14:textId="77777777" w:rsidR="00FA3DF6" w:rsidRPr="001818EA" w:rsidRDefault="00FA3DF6" w:rsidP="008B4F60">
            <w:pPr>
              <w:widowControl w:val="0"/>
              <w:spacing w:after="0" w:line="240" w:lineRule="auto"/>
              <w:jc w:val="both"/>
              <w:rPr>
                <w:rFonts w:ascii="Times New Roman" w:hAnsi="Times New Roman"/>
                <w:b/>
                <w:bCs/>
                <w:sz w:val="24"/>
                <w:szCs w:val="24"/>
              </w:rPr>
            </w:pPr>
            <w:r w:rsidRPr="001818EA">
              <w:rPr>
                <w:rFonts w:ascii="Times New Roman" w:hAnsi="Times New Roman"/>
                <w:b/>
                <w:bCs/>
                <w:sz w:val="24"/>
                <w:szCs w:val="24"/>
              </w:rPr>
              <w:t xml:space="preserve">Тема 1.1. </w:t>
            </w:r>
          </w:p>
          <w:p w14:paraId="6A3165A0" w14:textId="77777777" w:rsidR="00FA3DF6" w:rsidRPr="001818EA" w:rsidRDefault="00FA3DF6" w:rsidP="008B4F60">
            <w:pPr>
              <w:widowControl w:val="0"/>
              <w:spacing w:after="0" w:line="240" w:lineRule="auto"/>
              <w:jc w:val="both"/>
              <w:rPr>
                <w:rFonts w:ascii="Times New Roman" w:hAnsi="Times New Roman"/>
                <w:b/>
                <w:bCs/>
                <w:sz w:val="24"/>
                <w:szCs w:val="24"/>
              </w:rPr>
            </w:pPr>
            <w:r w:rsidRPr="001818EA">
              <w:rPr>
                <w:rFonts w:ascii="Times New Roman" w:hAnsi="Times New Roman"/>
                <w:b/>
                <w:bCs/>
                <w:sz w:val="24"/>
                <w:szCs w:val="24"/>
              </w:rPr>
              <w:t>Метрология и стандартизация</w:t>
            </w:r>
          </w:p>
          <w:p w14:paraId="041495C0" w14:textId="77777777" w:rsidR="00FA3DF6" w:rsidRPr="001818EA" w:rsidRDefault="00FA3DF6" w:rsidP="008B4F60">
            <w:pPr>
              <w:widowControl w:val="0"/>
              <w:spacing w:after="0" w:line="240" w:lineRule="auto"/>
              <w:jc w:val="both"/>
              <w:rPr>
                <w:rFonts w:ascii="Times New Roman" w:hAnsi="Times New Roman"/>
                <w:b/>
                <w:bCs/>
                <w:sz w:val="24"/>
                <w:szCs w:val="24"/>
              </w:rPr>
            </w:pPr>
          </w:p>
          <w:p w14:paraId="24C1AC6F" w14:textId="77777777" w:rsidR="00FA3DF6" w:rsidRPr="001818EA" w:rsidRDefault="00FA3DF6" w:rsidP="008B4F60">
            <w:pPr>
              <w:widowControl w:val="0"/>
              <w:spacing w:after="0" w:line="240" w:lineRule="auto"/>
              <w:jc w:val="both"/>
              <w:rPr>
                <w:rFonts w:ascii="Times New Roman" w:hAnsi="Times New Roman"/>
                <w:b/>
                <w:bCs/>
                <w:sz w:val="24"/>
                <w:szCs w:val="24"/>
              </w:rPr>
            </w:pPr>
          </w:p>
          <w:p w14:paraId="3500F551" w14:textId="77777777" w:rsidR="00FA3DF6" w:rsidRPr="001818EA" w:rsidRDefault="00FA3DF6" w:rsidP="008B4F60">
            <w:pPr>
              <w:widowControl w:val="0"/>
              <w:spacing w:after="0" w:line="240" w:lineRule="auto"/>
              <w:jc w:val="both"/>
              <w:rPr>
                <w:rFonts w:ascii="Times New Roman" w:hAnsi="Times New Roman"/>
                <w:b/>
                <w:bCs/>
                <w:sz w:val="24"/>
                <w:szCs w:val="24"/>
              </w:rPr>
            </w:pPr>
          </w:p>
          <w:p w14:paraId="00CFF9D9" w14:textId="77777777" w:rsidR="00FA3DF6" w:rsidRPr="001818EA" w:rsidRDefault="00FA3DF6" w:rsidP="008B4F60">
            <w:pPr>
              <w:widowControl w:val="0"/>
              <w:spacing w:after="0" w:line="240" w:lineRule="auto"/>
              <w:jc w:val="both"/>
              <w:rPr>
                <w:rFonts w:ascii="Times New Roman" w:hAnsi="Times New Roman"/>
                <w:b/>
                <w:bCs/>
                <w:sz w:val="24"/>
                <w:szCs w:val="24"/>
              </w:rPr>
            </w:pPr>
          </w:p>
          <w:p w14:paraId="45B0B001" w14:textId="77777777" w:rsidR="00FA3DF6" w:rsidRPr="001818EA" w:rsidRDefault="00FA3DF6" w:rsidP="008B4F60">
            <w:pPr>
              <w:widowControl w:val="0"/>
              <w:spacing w:after="0" w:line="240" w:lineRule="auto"/>
              <w:jc w:val="both"/>
              <w:rPr>
                <w:rFonts w:ascii="Times New Roman" w:hAnsi="Times New Roman"/>
                <w:b/>
                <w:bCs/>
                <w:sz w:val="24"/>
                <w:szCs w:val="24"/>
              </w:rPr>
            </w:pPr>
          </w:p>
          <w:p w14:paraId="265CFCB8" w14:textId="77777777" w:rsidR="00FA3DF6" w:rsidRPr="001818EA" w:rsidRDefault="00FA3DF6" w:rsidP="008B4F60">
            <w:pPr>
              <w:widowControl w:val="0"/>
              <w:spacing w:after="0" w:line="240" w:lineRule="auto"/>
              <w:jc w:val="both"/>
              <w:rPr>
                <w:rFonts w:ascii="Times New Roman" w:hAnsi="Times New Roman"/>
                <w:b/>
                <w:bCs/>
                <w:sz w:val="24"/>
                <w:szCs w:val="24"/>
              </w:rPr>
            </w:pPr>
          </w:p>
          <w:p w14:paraId="5857E26E" w14:textId="77777777" w:rsidR="00FA3DF6" w:rsidRPr="001818EA" w:rsidRDefault="00FA3DF6" w:rsidP="008B4F60">
            <w:pPr>
              <w:widowControl w:val="0"/>
              <w:spacing w:after="0" w:line="240" w:lineRule="auto"/>
              <w:jc w:val="both"/>
              <w:rPr>
                <w:rFonts w:ascii="Times New Roman" w:hAnsi="Times New Roman"/>
                <w:b/>
                <w:bCs/>
                <w:sz w:val="24"/>
                <w:szCs w:val="24"/>
              </w:rPr>
            </w:pPr>
          </w:p>
          <w:p w14:paraId="3E9669A8" w14:textId="77777777" w:rsidR="00FA3DF6" w:rsidRPr="001818EA" w:rsidRDefault="00FA3DF6" w:rsidP="008B4F60">
            <w:pPr>
              <w:widowControl w:val="0"/>
              <w:spacing w:after="0" w:line="240" w:lineRule="auto"/>
              <w:jc w:val="both"/>
              <w:rPr>
                <w:rFonts w:ascii="Times New Roman" w:hAnsi="Times New Roman"/>
                <w:b/>
                <w:bCs/>
                <w:sz w:val="24"/>
                <w:szCs w:val="24"/>
              </w:rPr>
            </w:pPr>
          </w:p>
          <w:p w14:paraId="2B6027C0" w14:textId="77777777" w:rsidR="00FA3DF6" w:rsidRPr="001818EA" w:rsidRDefault="00FA3DF6" w:rsidP="008B4F60">
            <w:pPr>
              <w:widowControl w:val="0"/>
              <w:spacing w:after="0" w:line="240" w:lineRule="auto"/>
              <w:jc w:val="both"/>
              <w:rPr>
                <w:rFonts w:ascii="Times New Roman" w:hAnsi="Times New Roman"/>
                <w:b/>
                <w:bCs/>
                <w:sz w:val="24"/>
                <w:szCs w:val="24"/>
              </w:rPr>
            </w:pPr>
          </w:p>
          <w:p w14:paraId="22E1C2CC" w14:textId="77777777" w:rsidR="00FA3DF6" w:rsidRPr="001818EA" w:rsidRDefault="00FA3DF6" w:rsidP="008B4F60">
            <w:pPr>
              <w:widowControl w:val="0"/>
              <w:spacing w:after="0" w:line="240" w:lineRule="auto"/>
              <w:jc w:val="both"/>
              <w:rPr>
                <w:rFonts w:ascii="Times New Roman" w:hAnsi="Times New Roman"/>
                <w:b/>
                <w:bCs/>
                <w:sz w:val="24"/>
                <w:szCs w:val="24"/>
              </w:rPr>
            </w:pPr>
          </w:p>
          <w:p w14:paraId="49FAE1FA" w14:textId="77777777" w:rsidR="00FA3DF6" w:rsidRPr="001818EA" w:rsidRDefault="00FA3DF6" w:rsidP="008B4F60">
            <w:pPr>
              <w:widowControl w:val="0"/>
              <w:spacing w:after="0" w:line="240" w:lineRule="auto"/>
              <w:jc w:val="both"/>
              <w:rPr>
                <w:rFonts w:ascii="Times New Roman" w:hAnsi="Times New Roman"/>
                <w:b/>
                <w:bCs/>
                <w:sz w:val="24"/>
                <w:szCs w:val="24"/>
              </w:rPr>
            </w:pPr>
          </w:p>
          <w:p w14:paraId="38BC13CE" w14:textId="77777777" w:rsidR="00FA3DF6" w:rsidRPr="001818EA" w:rsidRDefault="00FA3DF6" w:rsidP="008B4F60">
            <w:pPr>
              <w:widowControl w:val="0"/>
              <w:spacing w:after="0" w:line="240" w:lineRule="auto"/>
              <w:jc w:val="both"/>
              <w:rPr>
                <w:rFonts w:ascii="Times New Roman" w:hAnsi="Times New Roman"/>
                <w:b/>
                <w:bCs/>
                <w:sz w:val="24"/>
                <w:szCs w:val="24"/>
              </w:rPr>
            </w:pPr>
          </w:p>
          <w:p w14:paraId="22509377" w14:textId="77777777" w:rsidR="00FA3DF6" w:rsidRPr="001818EA" w:rsidRDefault="00FA3DF6" w:rsidP="008B4F60">
            <w:pPr>
              <w:widowControl w:val="0"/>
              <w:spacing w:after="0" w:line="240" w:lineRule="auto"/>
              <w:jc w:val="both"/>
              <w:rPr>
                <w:rFonts w:ascii="Times New Roman" w:hAnsi="Times New Roman"/>
                <w:b/>
                <w:bCs/>
                <w:sz w:val="24"/>
                <w:szCs w:val="24"/>
              </w:rPr>
            </w:pPr>
          </w:p>
          <w:p w14:paraId="0835F69A" w14:textId="77777777" w:rsidR="00FA3DF6" w:rsidRPr="001818EA" w:rsidRDefault="00FA3DF6" w:rsidP="008B4F60">
            <w:pPr>
              <w:widowControl w:val="0"/>
              <w:spacing w:after="0" w:line="240" w:lineRule="auto"/>
              <w:jc w:val="both"/>
              <w:rPr>
                <w:rFonts w:ascii="Times New Roman" w:hAnsi="Times New Roman"/>
                <w:b/>
                <w:bCs/>
                <w:sz w:val="24"/>
                <w:szCs w:val="24"/>
              </w:rPr>
            </w:pPr>
          </w:p>
          <w:p w14:paraId="19423888" w14:textId="77777777" w:rsidR="00FA3DF6" w:rsidRPr="001818EA" w:rsidRDefault="00FA3DF6" w:rsidP="008B4F60">
            <w:pPr>
              <w:widowControl w:val="0"/>
              <w:spacing w:after="0" w:line="240" w:lineRule="auto"/>
              <w:jc w:val="both"/>
              <w:rPr>
                <w:rFonts w:ascii="Times New Roman" w:hAnsi="Times New Roman"/>
                <w:b/>
                <w:bCs/>
                <w:sz w:val="24"/>
                <w:szCs w:val="24"/>
              </w:rPr>
            </w:pPr>
          </w:p>
          <w:p w14:paraId="1C7F70EE" w14:textId="77777777" w:rsidR="00FA3DF6" w:rsidRPr="001818EA" w:rsidRDefault="00FA3DF6" w:rsidP="008B4F60">
            <w:pPr>
              <w:widowControl w:val="0"/>
              <w:spacing w:after="0" w:line="240" w:lineRule="auto"/>
              <w:jc w:val="both"/>
              <w:rPr>
                <w:rFonts w:ascii="Times New Roman" w:hAnsi="Times New Roman"/>
                <w:b/>
                <w:bCs/>
                <w:sz w:val="24"/>
                <w:szCs w:val="24"/>
              </w:rPr>
            </w:pPr>
          </w:p>
          <w:p w14:paraId="601C24CA" w14:textId="77777777" w:rsidR="00FA3DF6" w:rsidRPr="001818EA" w:rsidRDefault="00FA3DF6" w:rsidP="008B4F60">
            <w:pPr>
              <w:widowControl w:val="0"/>
              <w:spacing w:after="0" w:line="240" w:lineRule="auto"/>
              <w:jc w:val="both"/>
              <w:rPr>
                <w:rFonts w:ascii="Times New Roman" w:hAnsi="Times New Roman"/>
                <w:b/>
                <w:bCs/>
                <w:sz w:val="24"/>
                <w:szCs w:val="24"/>
              </w:rPr>
            </w:pPr>
          </w:p>
          <w:p w14:paraId="32BC3A6B" w14:textId="77777777" w:rsidR="00FA3DF6" w:rsidRPr="001818EA" w:rsidRDefault="00FA3DF6" w:rsidP="008B4F60">
            <w:pPr>
              <w:widowControl w:val="0"/>
              <w:spacing w:after="0" w:line="240" w:lineRule="auto"/>
              <w:jc w:val="both"/>
              <w:rPr>
                <w:rFonts w:ascii="Times New Roman" w:hAnsi="Times New Roman"/>
                <w:b/>
                <w:bCs/>
                <w:sz w:val="24"/>
                <w:szCs w:val="24"/>
              </w:rPr>
            </w:pPr>
          </w:p>
          <w:p w14:paraId="7A19D6F6" w14:textId="77777777" w:rsidR="00FA3DF6" w:rsidRPr="001818EA" w:rsidRDefault="00FA3DF6" w:rsidP="008B4F60">
            <w:pPr>
              <w:widowControl w:val="0"/>
              <w:spacing w:after="0" w:line="240" w:lineRule="auto"/>
              <w:jc w:val="both"/>
              <w:rPr>
                <w:rFonts w:ascii="Times New Roman" w:hAnsi="Times New Roman"/>
                <w:b/>
                <w:bCs/>
                <w:sz w:val="24"/>
                <w:szCs w:val="24"/>
              </w:rPr>
            </w:pPr>
          </w:p>
          <w:p w14:paraId="4C588F22" w14:textId="77777777" w:rsidR="00FA3DF6" w:rsidRPr="001818EA" w:rsidRDefault="00FA3DF6" w:rsidP="008B4F60">
            <w:pPr>
              <w:widowControl w:val="0"/>
              <w:spacing w:after="0" w:line="240" w:lineRule="auto"/>
              <w:jc w:val="both"/>
              <w:rPr>
                <w:rFonts w:ascii="Times New Roman" w:hAnsi="Times New Roman"/>
                <w:b/>
                <w:bCs/>
                <w:sz w:val="24"/>
                <w:szCs w:val="24"/>
              </w:rPr>
            </w:pPr>
          </w:p>
          <w:p w14:paraId="7C77D740" w14:textId="77777777" w:rsidR="00FA3DF6" w:rsidRPr="001818EA" w:rsidRDefault="00FA3DF6" w:rsidP="008B4F60">
            <w:pPr>
              <w:widowControl w:val="0"/>
              <w:spacing w:after="0" w:line="240" w:lineRule="auto"/>
              <w:jc w:val="both"/>
              <w:rPr>
                <w:rFonts w:ascii="Times New Roman" w:hAnsi="Times New Roman"/>
                <w:b/>
                <w:bCs/>
                <w:sz w:val="24"/>
                <w:szCs w:val="24"/>
              </w:rPr>
            </w:pPr>
          </w:p>
          <w:p w14:paraId="1C89B288" w14:textId="77777777" w:rsidR="00FA3DF6" w:rsidRPr="001818EA" w:rsidRDefault="00FA3DF6" w:rsidP="008B4F60">
            <w:pPr>
              <w:widowControl w:val="0"/>
              <w:spacing w:after="0" w:line="240" w:lineRule="auto"/>
              <w:jc w:val="both"/>
              <w:rPr>
                <w:rFonts w:ascii="Times New Roman" w:hAnsi="Times New Roman"/>
                <w:b/>
                <w:bCs/>
                <w:sz w:val="24"/>
                <w:szCs w:val="24"/>
              </w:rPr>
            </w:pPr>
          </w:p>
          <w:p w14:paraId="6992BDAE" w14:textId="77777777" w:rsidR="00FA3DF6" w:rsidRPr="001818EA" w:rsidRDefault="00FA3DF6" w:rsidP="008B4F60">
            <w:pPr>
              <w:widowControl w:val="0"/>
              <w:spacing w:after="0" w:line="240" w:lineRule="auto"/>
              <w:jc w:val="both"/>
              <w:rPr>
                <w:rFonts w:ascii="Times New Roman" w:hAnsi="Times New Roman"/>
                <w:b/>
                <w:bCs/>
                <w:sz w:val="24"/>
                <w:szCs w:val="24"/>
              </w:rPr>
            </w:pPr>
          </w:p>
          <w:p w14:paraId="3D83B7D8" w14:textId="77777777" w:rsidR="00FA3DF6" w:rsidRPr="001818EA" w:rsidRDefault="00FA3DF6" w:rsidP="008B4F60">
            <w:pPr>
              <w:widowControl w:val="0"/>
              <w:spacing w:after="0" w:line="240" w:lineRule="auto"/>
              <w:jc w:val="both"/>
              <w:rPr>
                <w:rFonts w:ascii="Times New Roman" w:hAnsi="Times New Roman"/>
                <w:b/>
                <w:bCs/>
                <w:sz w:val="24"/>
                <w:szCs w:val="24"/>
              </w:rPr>
            </w:pPr>
          </w:p>
          <w:p w14:paraId="0130A813" w14:textId="77777777" w:rsidR="00FA3DF6" w:rsidRPr="001818EA" w:rsidRDefault="00FA3DF6" w:rsidP="008B4F60">
            <w:pPr>
              <w:widowControl w:val="0"/>
              <w:spacing w:after="0" w:line="240" w:lineRule="auto"/>
              <w:jc w:val="both"/>
              <w:rPr>
                <w:rFonts w:ascii="Times New Roman" w:hAnsi="Times New Roman"/>
                <w:b/>
                <w:bCs/>
                <w:sz w:val="24"/>
                <w:szCs w:val="24"/>
              </w:rPr>
            </w:pPr>
          </w:p>
          <w:p w14:paraId="42AC82C5" w14:textId="77777777" w:rsidR="00FA3DF6" w:rsidRPr="001818EA" w:rsidRDefault="00FA3DF6" w:rsidP="008B4F60">
            <w:pPr>
              <w:widowControl w:val="0"/>
              <w:spacing w:after="0" w:line="240" w:lineRule="auto"/>
              <w:jc w:val="both"/>
              <w:rPr>
                <w:rFonts w:ascii="Times New Roman" w:hAnsi="Times New Roman"/>
                <w:b/>
                <w:bCs/>
                <w:sz w:val="24"/>
                <w:szCs w:val="24"/>
              </w:rPr>
            </w:pPr>
          </w:p>
          <w:p w14:paraId="6F219D4D" w14:textId="77777777" w:rsidR="00FA3DF6" w:rsidRPr="001818EA" w:rsidRDefault="00FA3DF6" w:rsidP="008B4F60">
            <w:pPr>
              <w:widowControl w:val="0"/>
              <w:spacing w:after="0" w:line="240" w:lineRule="auto"/>
              <w:jc w:val="both"/>
              <w:rPr>
                <w:rFonts w:ascii="Times New Roman" w:hAnsi="Times New Roman"/>
                <w:b/>
                <w:bCs/>
                <w:sz w:val="24"/>
                <w:szCs w:val="24"/>
              </w:rPr>
            </w:pPr>
          </w:p>
          <w:p w14:paraId="779C8130" w14:textId="77777777" w:rsidR="00FA3DF6" w:rsidRPr="001818EA" w:rsidRDefault="00FA3DF6" w:rsidP="008B4F60">
            <w:pPr>
              <w:widowControl w:val="0"/>
              <w:spacing w:after="0" w:line="240" w:lineRule="auto"/>
              <w:jc w:val="both"/>
              <w:rPr>
                <w:rFonts w:ascii="Times New Roman" w:hAnsi="Times New Roman"/>
                <w:b/>
                <w:bCs/>
                <w:sz w:val="24"/>
                <w:szCs w:val="24"/>
              </w:rPr>
            </w:pPr>
          </w:p>
          <w:p w14:paraId="4A151622" w14:textId="77777777" w:rsidR="00FA3DF6" w:rsidRPr="001818EA" w:rsidRDefault="00FA3DF6" w:rsidP="008B4F60">
            <w:pPr>
              <w:widowControl w:val="0"/>
              <w:spacing w:after="0" w:line="240" w:lineRule="auto"/>
              <w:jc w:val="both"/>
              <w:rPr>
                <w:rFonts w:ascii="Times New Roman" w:hAnsi="Times New Roman"/>
                <w:b/>
                <w:bCs/>
                <w:sz w:val="24"/>
                <w:szCs w:val="24"/>
              </w:rPr>
            </w:pPr>
          </w:p>
          <w:p w14:paraId="25FEEE65" w14:textId="77777777" w:rsidR="00FA3DF6" w:rsidRPr="001818EA" w:rsidRDefault="00FA3DF6" w:rsidP="008B4F60">
            <w:pPr>
              <w:widowControl w:val="0"/>
              <w:spacing w:after="0" w:line="240" w:lineRule="auto"/>
              <w:jc w:val="both"/>
              <w:rPr>
                <w:rFonts w:ascii="Times New Roman" w:hAnsi="Times New Roman"/>
                <w:b/>
                <w:bCs/>
                <w:sz w:val="24"/>
                <w:szCs w:val="24"/>
              </w:rPr>
            </w:pPr>
          </w:p>
          <w:p w14:paraId="400C5C94" w14:textId="77777777" w:rsidR="00FA3DF6" w:rsidRPr="001818EA" w:rsidRDefault="00FA3DF6" w:rsidP="008B4F60">
            <w:pPr>
              <w:widowControl w:val="0"/>
              <w:spacing w:after="0" w:line="240" w:lineRule="auto"/>
              <w:jc w:val="both"/>
              <w:rPr>
                <w:rFonts w:ascii="Times New Roman" w:hAnsi="Times New Roman"/>
                <w:b/>
                <w:bCs/>
                <w:sz w:val="24"/>
                <w:szCs w:val="24"/>
              </w:rPr>
            </w:pPr>
          </w:p>
          <w:p w14:paraId="354862F9" w14:textId="77777777" w:rsidR="00FA3DF6" w:rsidRPr="001818EA" w:rsidRDefault="00FA3DF6" w:rsidP="008B4F60">
            <w:pPr>
              <w:widowControl w:val="0"/>
              <w:spacing w:after="0" w:line="240" w:lineRule="auto"/>
              <w:jc w:val="both"/>
              <w:rPr>
                <w:rFonts w:ascii="Times New Roman" w:hAnsi="Times New Roman"/>
                <w:b/>
                <w:bCs/>
                <w:sz w:val="24"/>
                <w:szCs w:val="24"/>
              </w:rPr>
            </w:pPr>
          </w:p>
          <w:p w14:paraId="3509AFB1" w14:textId="77777777" w:rsidR="00FA3DF6" w:rsidRPr="001818EA" w:rsidRDefault="00FA3DF6" w:rsidP="008B4F60">
            <w:pPr>
              <w:widowControl w:val="0"/>
              <w:spacing w:after="0" w:line="240" w:lineRule="auto"/>
              <w:jc w:val="both"/>
              <w:rPr>
                <w:rFonts w:ascii="Times New Roman" w:hAnsi="Times New Roman"/>
                <w:b/>
                <w:bCs/>
                <w:sz w:val="24"/>
                <w:szCs w:val="24"/>
              </w:rPr>
            </w:pPr>
          </w:p>
          <w:p w14:paraId="4FA5ECD8" w14:textId="77777777" w:rsidR="00FA3DF6" w:rsidRPr="001818EA" w:rsidRDefault="00FA3DF6" w:rsidP="008B4F60">
            <w:pPr>
              <w:widowControl w:val="0"/>
              <w:spacing w:after="0" w:line="240" w:lineRule="auto"/>
              <w:jc w:val="both"/>
              <w:rPr>
                <w:rFonts w:ascii="Times New Roman" w:hAnsi="Times New Roman"/>
                <w:b/>
                <w:bCs/>
                <w:sz w:val="24"/>
                <w:szCs w:val="24"/>
              </w:rPr>
            </w:pPr>
          </w:p>
          <w:p w14:paraId="2B7C089D" w14:textId="77777777" w:rsidR="00FA3DF6" w:rsidRPr="001818EA" w:rsidRDefault="00FA3DF6" w:rsidP="008B4F60">
            <w:pPr>
              <w:widowControl w:val="0"/>
              <w:spacing w:after="0" w:line="240" w:lineRule="auto"/>
              <w:jc w:val="both"/>
              <w:rPr>
                <w:rFonts w:ascii="Times New Roman" w:hAnsi="Times New Roman"/>
                <w:b/>
                <w:bCs/>
                <w:sz w:val="24"/>
                <w:szCs w:val="24"/>
              </w:rPr>
            </w:pPr>
          </w:p>
          <w:p w14:paraId="50634953" w14:textId="77777777" w:rsidR="00FA3DF6" w:rsidRPr="001818EA" w:rsidRDefault="00FA3DF6" w:rsidP="008B4F60">
            <w:pPr>
              <w:widowControl w:val="0"/>
              <w:spacing w:after="0" w:line="240" w:lineRule="auto"/>
              <w:jc w:val="both"/>
              <w:rPr>
                <w:rFonts w:ascii="Times New Roman" w:hAnsi="Times New Roman"/>
                <w:b/>
                <w:bCs/>
                <w:sz w:val="24"/>
                <w:szCs w:val="24"/>
              </w:rPr>
            </w:pPr>
          </w:p>
          <w:p w14:paraId="0C00CA46" w14:textId="77777777" w:rsidR="00FA3DF6" w:rsidRPr="001818EA" w:rsidRDefault="00FA3DF6" w:rsidP="008B4F60">
            <w:pPr>
              <w:widowControl w:val="0"/>
              <w:spacing w:after="0" w:line="240" w:lineRule="auto"/>
              <w:jc w:val="both"/>
              <w:rPr>
                <w:rFonts w:ascii="Times New Roman" w:hAnsi="Times New Roman"/>
                <w:b/>
                <w:bCs/>
                <w:sz w:val="24"/>
                <w:szCs w:val="24"/>
              </w:rPr>
            </w:pPr>
          </w:p>
          <w:p w14:paraId="155CA019" w14:textId="77777777" w:rsidR="00FA3DF6" w:rsidRPr="001818EA" w:rsidRDefault="00FA3DF6" w:rsidP="008B4F60">
            <w:pPr>
              <w:widowControl w:val="0"/>
              <w:spacing w:after="0" w:line="240" w:lineRule="auto"/>
              <w:jc w:val="both"/>
              <w:rPr>
                <w:rFonts w:ascii="Times New Roman" w:hAnsi="Times New Roman"/>
                <w:b/>
                <w:bCs/>
                <w:sz w:val="24"/>
                <w:szCs w:val="24"/>
              </w:rPr>
            </w:pPr>
          </w:p>
          <w:p w14:paraId="1D768932" w14:textId="77777777" w:rsidR="00FA3DF6" w:rsidRPr="001818EA" w:rsidRDefault="00FA3DF6" w:rsidP="008B4F60">
            <w:pPr>
              <w:widowControl w:val="0"/>
              <w:spacing w:after="0" w:line="240" w:lineRule="auto"/>
              <w:jc w:val="both"/>
              <w:rPr>
                <w:rFonts w:ascii="Times New Roman" w:hAnsi="Times New Roman"/>
                <w:b/>
                <w:bCs/>
                <w:sz w:val="24"/>
                <w:szCs w:val="24"/>
              </w:rPr>
            </w:pPr>
          </w:p>
          <w:p w14:paraId="6779F9C9" w14:textId="77777777" w:rsidR="00FA3DF6" w:rsidRPr="001818EA" w:rsidRDefault="00FA3DF6" w:rsidP="008B4F60">
            <w:pPr>
              <w:widowControl w:val="0"/>
              <w:spacing w:after="0" w:line="240" w:lineRule="auto"/>
              <w:jc w:val="both"/>
              <w:rPr>
                <w:rFonts w:ascii="Times New Roman" w:hAnsi="Times New Roman"/>
                <w:b/>
                <w:bCs/>
                <w:sz w:val="24"/>
                <w:szCs w:val="24"/>
              </w:rPr>
            </w:pPr>
          </w:p>
          <w:p w14:paraId="4D707DD1" w14:textId="77777777" w:rsidR="00FA3DF6" w:rsidRPr="001818EA" w:rsidRDefault="00FA3DF6" w:rsidP="008B4F60">
            <w:pPr>
              <w:widowControl w:val="0"/>
              <w:spacing w:after="0" w:line="240" w:lineRule="auto"/>
              <w:jc w:val="both"/>
              <w:rPr>
                <w:rFonts w:ascii="Times New Roman" w:hAnsi="Times New Roman"/>
                <w:b/>
                <w:bCs/>
                <w:sz w:val="24"/>
                <w:szCs w:val="24"/>
              </w:rPr>
            </w:pPr>
          </w:p>
          <w:p w14:paraId="6F97A70B" w14:textId="77777777" w:rsidR="00FA3DF6" w:rsidRPr="001818EA" w:rsidRDefault="00FA3DF6" w:rsidP="008B4F60">
            <w:pPr>
              <w:widowControl w:val="0"/>
              <w:spacing w:after="0" w:line="240" w:lineRule="auto"/>
              <w:jc w:val="both"/>
              <w:rPr>
                <w:rFonts w:ascii="Times New Roman" w:hAnsi="Times New Roman"/>
                <w:b/>
                <w:bCs/>
                <w:sz w:val="24"/>
                <w:szCs w:val="24"/>
              </w:rPr>
            </w:pPr>
          </w:p>
          <w:p w14:paraId="27F05552" w14:textId="77777777" w:rsidR="00FA3DF6" w:rsidRPr="001818EA" w:rsidRDefault="00FA3DF6" w:rsidP="008B4F60">
            <w:pPr>
              <w:widowControl w:val="0"/>
              <w:spacing w:after="0" w:line="240" w:lineRule="auto"/>
              <w:jc w:val="both"/>
              <w:rPr>
                <w:rFonts w:ascii="Times New Roman" w:hAnsi="Times New Roman"/>
                <w:b/>
                <w:bCs/>
                <w:sz w:val="24"/>
                <w:szCs w:val="24"/>
              </w:rPr>
            </w:pPr>
          </w:p>
          <w:p w14:paraId="4A05FC3C" w14:textId="77777777" w:rsidR="00FA3DF6" w:rsidRPr="001818EA" w:rsidRDefault="00FA3DF6" w:rsidP="008B4F60">
            <w:pPr>
              <w:widowControl w:val="0"/>
              <w:spacing w:after="0" w:line="240" w:lineRule="auto"/>
              <w:jc w:val="both"/>
              <w:rPr>
                <w:rFonts w:ascii="Times New Roman" w:hAnsi="Times New Roman"/>
                <w:b/>
                <w:bCs/>
                <w:sz w:val="24"/>
                <w:szCs w:val="24"/>
              </w:rPr>
            </w:pPr>
          </w:p>
          <w:p w14:paraId="62AA74A5" w14:textId="77777777" w:rsidR="00FA3DF6" w:rsidRPr="001818EA" w:rsidRDefault="00FA3DF6" w:rsidP="008B4F60">
            <w:pPr>
              <w:widowControl w:val="0"/>
              <w:spacing w:after="0" w:line="240" w:lineRule="auto"/>
              <w:jc w:val="both"/>
              <w:rPr>
                <w:rFonts w:ascii="Times New Roman" w:hAnsi="Times New Roman"/>
                <w:b/>
                <w:bCs/>
                <w:sz w:val="24"/>
                <w:szCs w:val="24"/>
              </w:rPr>
            </w:pPr>
          </w:p>
          <w:p w14:paraId="4049B888" w14:textId="77777777" w:rsidR="00FA3DF6" w:rsidRPr="001818EA" w:rsidRDefault="00FA3DF6" w:rsidP="008B4F60">
            <w:pPr>
              <w:widowControl w:val="0"/>
              <w:spacing w:after="0" w:line="240" w:lineRule="auto"/>
              <w:jc w:val="both"/>
              <w:rPr>
                <w:rFonts w:ascii="Times New Roman" w:hAnsi="Times New Roman"/>
                <w:b/>
                <w:bCs/>
                <w:sz w:val="24"/>
                <w:szCs w:val="24"/>
              </w:rPr>
            </w:pPr>
          </w:p>
          <w:p w14:paraId="67390408" w14:textId="77777777" w:rsidR="00FA3DF6" w:rsidRPr="001818EA" w:rsidRDefault="00FA3DF6" w:rsidP="008B4F60">
            <w:pPr>
              <w:widowControl w:val="0"/>
              <w:spacing w:after="0" w:line="240" w:lineRule="auto"/>
              <w:jc w:val="both"/>
              <w:rPr>
                <w:rFonts w:ascii="Times New Roman" w:hAnsi="Times New Roman"/>
                <w:b/>
                <w:bCs/>
                <w:sz w:val="24"/>
                <w:szCs w:val="24"/>
              </w:rPr>
            </w:pPr>
          </w:p>
          <w:p w14:paraId="115CA3D1" w14:textId="77777777" w:rsidR="00FA3DF6" w:rsidRPr="001818EA" w:rsidRDefault="00FA3DF6" w:rsidP="008B4F60">
            <w:pPr>
              <w:widowControl w:val="0"/>
              <w:spacing w:after="0" w:line="240" w:lineRule="auto"/>
              <w:jc w:val="both"/>
              <w:rPr>
                <w:rFonts w:ascii="Times New Roman" w:hAnsi="Times New Roman"/>
                <w:b/>
                <w:bCs/>
                <w:sz w:val="24"/>
                <w:szCs w:val="24"/>
              </w:rPr>
            </w:pPr>
          </w:p>
          <w:p w14:paraId="2A053489" w14:textId="77777777" w:rsidR="00FA3DF6" w:rsidRPr="001818EA" w:rsidRDefault="00FA3DF6" w:rsidP="008B4F60">
            <w:pPr>
              <w:widowControl w:val="0"/>
              <w:spacing w:after="0" w:line="240" w:lineRule="auto"/>
              <w:jc w:val="both"/>
              <w:rPr>
                <w:rFonts w:ascii="Times New Roman" w:hAnsi="Times New Roman"/>
                <w:b/>
                <w:bCs/>
                <w:sz w:val="24"/>
                <w:szCs w:val="24"/>
              </w:rPr>
            </w:pPr>
          </w:p>
          <w:p w14:paraId="24BD3AAC" w14:textId="77777777" w:rsidR="00FA3DF6" w:rsidRPr="001818EA" w:rsidRDefault="00FA3DF6" w:rsidP="008B4F60">
            <w:pPr>
              <w:widowControl w:val="0"/>
              <w:spacing w:after="0" w:line="240" w:lineRule="auto"/>
              <w:jc w:val="both"/>
              <w:rPr>
                <w:rFonts w:ascii="Times New Roman" w:hAnsi="Times New Roman"/>
                <w:b/>
                <w:bCs/>
                <w:sz w:val="24"/>
                <w:szCs w:val="24"/>
              </w:rPr>
            </w:pPr>
          </w:p>
          <w:p w14:paraId="0A80963B" w14:textId="77777777" w:rsidR="00FA3DF6" w:rsidRPr="001818EA" w:rsidRDefault="00FA3DF6" w:rsidP="008B4F60">
            <w:pPr>
              <w:widowControl w:val="0"/>
              <w:spacing w:after="0" w:line="240" w:lineRule="auto"/>
              <w:jc w:val="both"/>
              <w:rPr>
                <w:rFonts w:ascii="Times New Roman" w:hAnsi="Times New Roman"/>
                <w:b/>
                <w:bCs/>
                <w:sz w:val="24"/>
                <w:szCs w:val="24"/>
              </w:rPr>
            </w:pPr>
          </w:p>
          <w:p w14:paraId="020FFC53" w14:textId="77777777" w:rsidR="00FA3DF6" w:rsidRPr="001818EA" w:rsidRDefault="00FA3DF6" w:rsidP="008B4F60">
            <w:pPr>
              <w:widowControl w:val="0"/>
              <w:spacing w:after="0" w:line="240" w:lineRule="auto"/>
              <w:jc w:val="both"/>
              <w:rPr>
                <w:rFonts w:ascii="Times New Roman" w:hAnsi="Times New Roman"/>
                <w:b/>
                <w:bCs/>
                <w:sz w:val="24"/>
                <w:szCs w:val="24"/>
              </w:rPr>
            </w:pPr>
          </w:p>
          <w:p w14:paraId="3A4FBA0B" w14:textId="77777777" w:rsidR="00FA3DF6" w:rsidRPr="001818EA" w:rsidRDefault="00FA3DF6" w:rsidP="008B4F60">
            <w:pPr>
              <w:widowControl w:val="0"/>
              <w:spacing w:after="0" w:line="240" w:lineRule="auto"/>
              <w:jc w:val="both"/>
              <w:rPr>
                <w:rFonts w:ascii="Times New Roman" w:hAnsi="Times New Roman"/>
                <w:b/>
                <w:bCs/>
                <w:sz w:val="24"/>
                <w:szCs w:val="24"/>
              </w:rPr>
            </w:pPr>
          </w:p>
          <w:p w14:paraId="1FA11330" w14:textId="77777777" w:rsidR="00FA3DF6" w:rsidRPr="001818EA" w:rsidRDefault="00FA3DF6" w:rsidP="008B4F60">
            <w:pPr>
              <w:widowControl w:val="0"/>
              <w:spacing w:after="0" w:line="240" w:lineRule="auto"/>
              <w:jc w:val="both"/>
              <w:rPr>
                <w:rFonts w:ascii="Times New Roman" w:hAnsi="Times New Roman"/>
                <w:b/>
                <w:bCs/>
                <w:sz w:val="24"/>
                <w:szCs w:val="24"/>
              </w:rPr>
            </w:pPr>
          </w:p>
          <w:p w14:paraId="0169E518" w14:textId="77777777" w:rsidR="00FA3DF6" w:rsidRPr="001818EA" w:rsidRDefault="00FA3DF6" w:rsidP="008B4F60">
            <w:pPr>
              <w:widowControl w:val="0"/>
              <w:spacing w:after="0" w:line="240" w:lineRule="auto"/>
              <w:jc w:val="both"/>
              <w:rPr>
                <w:rFonts w:ascii="Times New Roman" w:hAnsi="Times New Roman"/>
                <w:b/>
                <w:bCs/>
                <w:sz w:val="24"/>
                <w:szCs w:val="24"/>
              </w:rPr>
            </w:pPr>
          </w:p>
        </w:tc>
        <w:tc>
          <w:tcPr>
            <w:tcW w:w="3443" w:type="pct"/>
          </w:tcPr>
          <w:p w14:paraId="5686763A" w14:textId="77777777" w:rsidR="00FA3DF6" w:rsidRPr="001818EA" w:rsidRDefault="00FA3DF6" w:rsidP="008B4F60">
            <w:pPr>
              <w:widowControl w:val="0"/>
              <w:spacing w:after="0" w:line="240" w:lineRule="auto"/>
              <w:jc w:val="both"/>
              <w:rPr>
                <w:rFonts w:ascii="Times New Roman" w:hAnsi="Times New Roman"/>
                <w:b/>
                <w:sz w:val="24"/>
                <w:szCs w:val="24"/>
              </w:rPr>
            </w:pPr>
            <w:r w:rsidRPr="001818EA">
              <w:rPr>
                <w:rFonts w:ascii="Times New Roman" w:hAnsi="Times New Roman"/>
                <w:b/>
                <w:bCs/>
                <w:sz w:val="24"/>
                <w:szCs w:val="24"/>
              </w:rPr>
              <w:lastRenderedPageBreak/>
              <w:t xml:space="preserve">Содержание </w:t>
            </w:r>
          </w:p>
        </w:tc>
        <w:tc>
          <w:tcPr>
            <w:tcW w:w="543" w:type="pct"/>
            <w:gridSpan w:val="2"/>
            <w:vMerge w:val="restart"/>
            <w:vAlign w:val="center"/>
          </w:tcPr>
          <w:p w14:paraId="7F7264DC" w14:textId="77777777" w:rsidR="00FA3DF6" w:rsidRPr="001818EA" w:rsidRDefault="00FA3DF6" w:rsidP="008B4F60">
            <w:pPr>
              <w:widowControl w:val="0"/>
              <w:spacing w:after="0" w:line="240" w:lineRule="auto"/>
              <w:jc w:val="center"/>
              <w:rPr>
                <w:rFonts w:ascii="Times New Roman" w:hAnsi="Times New Roman"/>
                <w:b/>
                <w:sz w:val="24"/>
                <w:szCs w:val="24"/>
              </w:rPr>
            </w:pPr>
            <w:r w:rsidRPr="001818EA">
              <w:rPr>
                <w:rFonts w:ascii="Times New Roman" w:hAnsi="Times New Roman"/>
                <w:b/>
                <w:sz w:val="24"/>
                <w:szCs w:val="24"/>
              </w:rPr>
              <w:t>40</w:t>
            </w:r>
          </w:p>
          <w:p w14:paraId="629456C3" w14:textId="77777777" w:rsidR="00FA3DF6" w:rsidRPr="001818EA" w:rsidRDefault="00FA3DF6" w:rsidP="008B4F60">
            <w:pPr>
              <w:widowControl w:val="0"/>
              <w:spacing w:after="0" w:line="240" w:lineRule="auto"/>
              <w:jc w:val="center"/>
              <w:rPr>
                <w:rFonts w:ascii="Times New Roman" w:hAnsi="Times New Roman"/>
                <w:sz w:val="24"/>
                <w:szCs w:val="24"/>
              </w:rPr>
            </w:pPr>
          </w:p>
          <w:p w14:paraId="6FD16701" w14:textId="77777777" w:rsidR="00FA3DF6" w:rsidRPr="001818EA" w:rsidRDefault="00FA3DF6" w:rsidP="008B4F60">
            <w:pPr>
              <w:widowControl w:val="0"/>
              <w:spacing w:after="0" w:line="240" w:lineRule="auto"/>
              <w:jc w:val="center"/>
              <w:rPr>
                <w:rFonts w:ascii="Times New Roman" w:hAnsi="Times New Roman"/>
                <w:sz w:val="24"/>
                <w:szCs w:val="24"/>
              </w:rPr>
            </w:pPr>
          </w:p>
          <w:p w14:paraId="4F698E58" w14:textId="77777777" w:rsidR="00FA3DF6" w:rsidRPr="001818EA" w:rsidRDefault="00FA3DF6" w:rsidP="008B4F60">
            <w:pPr>
              <w:widowControl w:val="0"/>
              <w:spacing w:after="0" w:line="240" w:lineRule="auto"/>
              <w:jc w:val="center"/>
              <w:rPr>
                <w:rFonts w:ascii="Times New Roman" w:hAnsi="Times New Roman"/>
                <w:sz w:val="24"/>
                <w:szCs w:val="24"/>
              </w:rPr>
            </w:pPr>
          </w:p>
          <w:p w14:paraId="1F869EE9" w14:textId="77777777" w:rsidR="00FA3DF6" w:rsidRPr="001818EA" w:rsidRDefault="00FA3DF6" w:rsidP="008B4F60">
            <w:pPr>
              <w:widowControl w:val="0"/>
              <w:spacing w:after="0" w:line="240" w:lineRule="auto"/>
              <w:jc w:val="center"/>
              <w:rPr>
                <w:rFonts w:ascii="Times New Roman" w:hAnsi="Times New Roman"/>
                <w:sz w:val="24"/>
                <w:szCs w:val="24"/>
              </w:rPr>
            </w:pPr>
          </w:p>
          <w:p w14:paraId="0A8B1B6D" w14:textId="77777777" w:rsidR="00FA3DF6" w:rsidRPr="001818EA" w:rsidRDefault="00FA3DF6" w:rsidP="008B4F60">
            <w:pPr>
              <w:widowControl w:val="0"/>
              <w:spacing w:after="0" w:line="240" w:lineRule="auto"/>
              <w:jc w:val="center"/>
              <w:rPr>
                <w:rFonts w:ascii="Times New Roman" w:hAnsi="Times New Roman"/>
                <w:sz w:val="24"/>
                <w:szCs w:val="24"/>
              </w:rPr>
            </w:pPr>
          </w:p>
          <w:p w14:paraId="15A7E2B7" w14:textId="77777777" w:rsidR="00FA3DF6" w:rsidRPr="001818EA" w:rsidRDefault="00FA3DF6" w:rsidP="008B4F60">
            <w:pPr>
              <w:widowControl w:val="0"/>
              <w:spacing w:after="0" w:line="240" w:lineRule="auto"/>
              <w:jc w:val="center"/>
              <w:rPr>
                <w:rFonts w:ascii="Times New Roman" w:hAnsi="Times New Roman"/>
                <w:sz w:val="24"/>
                <w:szCs w:val="24"/>
              </w:rPr>
            </w:pPr>
          </w:p>
          <w:p w14:paraId="64B15035" w14:textId="77777777" w:rsidR="00FA3DF6" w:rsidRPr="001818EA" w:rsidRDefault="00FA3DF6" w:rsidP="008B4F60">
            <w:pPr>
              <w:widowControl w:val="0"/>
              <w:spacing w:after="0" w:line="240" w:lineRule="auto"/>
              <w:jc w:val="center"/>
              <w:rPr>
                <w:rFonts w:ascii="Times New Roman" w:hAnsi="Times New Roman"/>
                <w:sz w:val="24"/>
                <w:szCs w:val="24"/>
              </w:rPr>
            </w:pPr>
          </w:p>
          <w:p w14:paraId="015EF745" w14:textId="77777777" w:rsidR="00FA3DF6" w:rsidRPr="001818EA" w:rsidRDefault="00FA3DF6" w:rsidP="008B4F60">
            <w:pPr>
              <w:widowControl w:val="0"/>
              <w:spacing w:after="0" w:line="240" w:lineRule="auto"/>
              <w:jc w:val="center"/>
              <w:rPr>
                <w:rFonts w:ascii="Times New Roman" w:hAnsi="Times New Roman"/>
                <w:sz w:val="24"/>
                <w:szCs w:val="24"/>
              </w:rPr>
            </w:pPr>
          </w:p>
          <w:p w14:paraId="3340C8C4" w14:textId="77777777" w:rsidR="00FA3DF6" w:rsidRPr="001818EA" w:rsidRDefault="00FA3DF6" w:rsidP="008B4F60">
            <w:pPr>
              <w:widowControl w:val="0"/>
              <w:spacing w:after="0" w:line="240" w:lineRule="auto"/>
              <w:jc w:val="center"/>
              <w:rPr>
                <w:rFonts w:ascii="Times New Roman" w:hAnsi="Times New Roman"/>
                <w:sz w:val="24"/>
                <w:szCs w:val="24"/>
              </w:rPr>
            </w:pPr>
          </w:p>
          <w:p w14:paraId="5762D19B" w14:textId="77777777" w:rsidR="00FA3DF6" w:rsidRPr="001818EA" w:rsidRDefault="00FA3DF6" w:rsidP="008B4F60">
            <w:pPr>
              <w:widowControl w:val="0"/>
              <w:spacing w:after="0" w:line="240" w:lineRule="auto"/>
              <w:jc w:val="center"/>
              <w:rPr>
                <w:rFonts w:ascii="Times New Roman" w:hAnsi="Times New Roman"/>
                <w:sz w:val="24"/>
                <w:szCs w:val="24"/>
              </w:rPr>
            </w:pPr>
          </w:p>
          <w:p w14:paraId="05101AD1" w14:textId="77777777" w:rsidR="00FA3DF6" w:rsidRPr="001818EA" w:rsidRDefault="00FA3DF6" w:rsidP="008B4F60">
            <w:pPr>
              <w:widowControl w:val="0"/>
              <w:spacing w:after="0" w:line="240" w:lineRule="auto"/>
              <w:jc w:val="center"/>
              <w:rPr>
                <w:rFonts w:ascii="Times New Roman" w:hAnsi="Times New Roman"/>
                <w:sz w:val="24"/>
                <w:szCs w:val="24"/>
              </w:rPr>
            </w:pPr>
          </w:p>
          <w:p w14:paraId="55E16425" w14:textId="77777777" w:rsidR="00FA3DF6" w:rsidRPr="001818EA" w:rsidRDefault="00FA3DF6" w:rsidP="008B4F60">
            <w:pPr>
              <w:widowControl w:val="0"/>
              <w:spacing w:after="0" w:line="240" w:lineRule="auto"/>
              <w:jc w:val="center"/>
              <w:rPr>
                <w:rFonts w:ascii="Times New Roman" w:hAnsi="Times New Roman"/>
                <w:sz w:val="24"/>
                <w:szCs w:val="24"/>
              </w:rPr>
            </w:pPr>
          </w:p>
          <w:p w14:paraId="42CBBD54" w14:textId="77777777" w:rsidR="00FA3DF6" w:rsidRPr="001818EA" w:rsidRDefault="00FA3DF6" w:rsidP="008B4F60">
            <w:pPr>
              <w:widowControl w:val="0"/>
              <w:spacing w:after="0" w:line="240" w:lineRule="auto"/>
              <w:jc w:val="center"/>
              <w:rPr>
                <w:rFonts w:ascii="Times New Roman" w:hAnsi="Times New Roman"/>
                <w:sz w:val="24"/>
                <w:szCs w:val="24"/>
              </w:rPr>
            </w:pPr>
          </w:p>
          <w:p w14:paraId="1D2B09D9" w14:textId="77777777" w:rsidR="00FA3DF6" w:rsidRPr="001818EA" w:rsidRDefault="00FA3DF6" w:rsidP="008B4F60">
            <w:pPr>
              <w:widowControl w:val="0"/>
              <w:spacing w:after="0" w:line="240" w:lineRule="auto"/>
              <w:jc w:val="center"/>
              <w:rPr>
                <w:rFonts w:ascii="Times New Roman" w:hAnsi="Times New Roman"/>
                <w:sz w:val="24"/>
                <w:szCs w:val="24"/>
              </w:rPr>
            </w:pPr>
          </w:p>
          <w:p w14:paraId="17258481" w14:textId="77777777" w:rsidR="00FA3DF6" w:rsidRPr="001818EA" w:rsidRDefault="00FA3DF6" w:rsidP="008B4F60">
            <w:pPr>
              <w:widowControl w:val="0"/>
              <w:spacing w:after="0" w:line="240" w:lineRule="auto"/>
              <w:jc w:val="center"/>
              <w:rPr>
                <w:rFonts w:ascii="Times New Roman" w:hAnsi="Times New Roman"/>
                <w:sz w:val="24"/>
                <w:szCs w:val="24"/>
              </w:rPr>
            </w:pPr>
          </w:p>
          <w:p w14:paraId="155904F5" w14:textId="77777777" w:rsidR="00FA3DF6" w:rsidRPr="001818EA" w:rsidRDefault="00FA3DF6" w:rsidP="008B4F60">
            <w:pPr>
              <w:widowControl w:val="0"/>
              <w:spacing w:after="0" w:line="240" w:lineRule="auto"/>
              <w:jc w:val="center"/>
              <w:rPr>
                <w:rFonts w:ascii="Times New Roman" w:hAnsi="Times New Roman"/>
                <w:sz w:val="24"/>
                <w:szCs w:val="24"/>
              </w:rPr>
            </w:pPr>
          </w:p>
          <w:p w14:paraId="131FF868" w14:textId="77777777" w:rsidR="00FA3DF6" w:rsidRPr="001818EA" w:rsidRDefault="00FA3DF6" w:rsidP="008B4F60">
            <w:pPr>
              <w:widowControl w:val="0"/>
              <w:spacing w:after="0" w:line="240" w:lineRule="auto"/>
              <w:jc w:val="center"/>
              <w:rPr>
                <w:rFonts w:ascii="Times New Roman" w:hAnsi="Times New Roman"/>
                <w:sz w:val="24"/>
                <w:szCs w:val="24"/>
              </w:rPr>
            </w:pPr>
          </w:p>
          <w:p w14:paraId="4C89799C" w14:textId="77777777" w:rsidR="00FA3DF6" w:rsidRPr="001818EA" w:rsidRDefault="00FA3DF6" w:rsidP="008B4F60">
            <w:pPr>
              <w:widowControl w:val="0"/>
              <w:spacing w:after="0" w:line="240" w:lineRule="auto"/>
              <w:jc w:val="center"/>
              <w:rPr>
                <w:rFonts w:ascii="Times New Roman" w:hAnsi="Times New Roman"/>
                <w:sz w:val="24"/>
                <w:szCs w:val="24"/>
              </w:rPr>
            </w:pPr>
          </w:p>
          <w:p w14:paraId="510B289E" w14:textId="77777777" w:rsidR="00FA3DF6" w:rsidRPr="001818EA" w:rsidRDefault="00FA3DF6" w:rsidP="008B4F60">
            <w:pPr>
              <w:widowControl w:val="0"/>
              <w:spacing w:after="0" w:line="240" w:lineRule="auto"/>
              <w:jc w:val="center"/>
              <w:rPr>
                <w:rFonts w:ascii="Times New Roman" w:hAnsi="Times New Roman"/>
                <w:sz w:val="24"/>
                <w:szCs w:val="24"/>
              </w:rPr>
            </w:pPr>
          </w:p>
          <w:p w14:paraId="34221229" w14:textId="77777777" w:rsidR="00FA3DF6" w:rsidRPr="001818EA" w:rsidRDefault="00FA3DF6" w:rsidP="008B4F60">
            <w:pPr>
              <w:widowControl w:val="0"/>
              <w:spacing w:after="0" w:line="240" w:lineRule="auto"/>
              <w:jc w:val="center"/>
              <w:rPr>
                <w:rFonts w:ascii="Times New Roman" w:hAnsi="Times New Roman"/>
                <w:sz w:val="24"/>
                <w:szCs w:val="24"/>
              </w:rPr>
            </w:pPr>
          </w:p>
          <w:p w14:paraId="1A1F83CA" w14:textId="77777777" w:rsidR="00FA3DF6" w:rsidRPr="001818EA" w:rsidRDefault="00FA3DF6" w:rsidP="008B4F60">
            <w:pPr>
              <w:widowControl w:val="0"/>
              <w:spacing w:after="0" w:line="240" w:lineRule="auto"/>
              <w:jc w:val="center"/>
              <w:rPr>
                <w:rFonts w:ascii="Times New Roman" w:hAnsi="Times New Roman"/>
                <w:sz w:val="24"/>
                <w:szCs w:val="24"/>
              </w:rPr>
            </w:pPr>
          </w:p>
          <w:p w14:paraId="460FAE81" w14:textId="77777777" w:rsidR="00FA3DF6" w:rsidRPr="001818EA" w:rsidRDefault="00FA3DF6" w:rsidP="008B4F60">
            <w:pPr>
              <w:widowControl w:val="0"/>
              <w:spacing w:after="0" w:line="240" w:lineRule="auto"/>
              <w:jc w:val="center"/>
              <w:rPr>
                <w:rFonts w:ascii="Times New Roman" w:hAnsi="Times New Roman"/>
                <w:sz w:val="24"/>
                <w:szCs w:val="24"/>
              </w:rPr>
            </w:pPr>
          </w:p>
          <w:p w14:paraId="62A667B3" w14:textId="77777777" w:rsidR="00FA3DF6" w:rsidRPr="001818EA" w:rsidRDefault="00FA3DF6" w:rsidP="008B4F60">
            <w:pPr>
              <w:widowControl w:val="0"/>
              <w:spacing w:after="0" w:line="240" w:lineRule="auto"/>
              <w:jc w:val="center"/>
              <w:rPr>
                <w:rFonts w:ascii="Times New Roman" w:hAnsi="Times New Roman"/>
                <w:sz w:val="24"/>
                <w:szCs w:val="24"/>
              </w:rPr>
            </w:pPr>
          </w:p>
          <w:p w14:paraId="24E519E4" w14:textId="77777777" w:rsidR="00FA3DF6" w:rsidRPr="001818EA" w:rsidRDefault="00FA3DF6" w:rsidP="008B4F60">
            <w:pPr>
              <w:widowControl w:val="0"/>
              <w:spacing w:after="0" w:line="240" w:lineRule="auto"/>
              <w:jc w:val="center"/>
              <w:rPr>
                <w:rFonts w:ascii="Times New Roman" w:hAnsi="Times New Roman"/>
                <w:sz w:val="24"/>
                <w:szCs w:val="24"/>
              </w:rPr>
            </w:pPr>
          </w:p>
          <w:p w14:paraId="041F0DD5" w14:textId="77777777" w:rsidR="00FA3DF6" w:rsidRPr="001818EA" w:rsidRDefault="00FA3DF6" w:rsidP="008B4F60">
            <w:pPr>
              <w:widowControl w:val="0"/>
              <w:spacing w:after="0" w:line="240" w:lineRule="auto"/>
              <w:jc w:val="center"/>
              <w:rPr>
                <w:rFonts w:ascii="Times New Roman" w:hAnsi="Times New Roman"/>
                <w:sz w:val="24"/>
                <w:szCs w:val="24"/>
              </w:rPr>
            </w:pPr>
          </w:p>
          <w:p w14:paraId="36625B3A" w14:textId="77777777" w:rsidR="00FA3DF6" w:rsidRPr="001818EA" w:rsidRDefault="00FA3DF6" w:rsidP="008B4F60">
            <w:pPr>
              <w:widowControl w:val="0"/>
              <w:spacing w:after="0" w:line="240" w:lineRule="auto"/>
              <w:jc w:val="center"/>
              <w:rPr>
                <w:rFonts w:ascii="Times New Roman" w:hAnsi="Times New Roman"/>
                <w:sz w:val="24"/>
                <w:szCs w:val="24"/>
              </w:rPr>
            </w:pPr>
          </w:p>
          <w:p w14:paraId="76529868" w14:textId="77777777" w:rsidR="00FA3DF6" w:rsidRPr="001818EA" w:rsidRDefault="00FA3DF6" w:rsidP="008B4F60">
            <w:pPr>
              <w:widowControl w:val="0"/>
              <w:spacing w:after="0" w:line="240" w:lineRule="auto"/>
              <w:jc w:val="center"/>
              <w:rPr>
                <w:rFonts w:ascii="Times New Roman" w:hAnsi="Times New Roman"/>
                <w:sz w:val="24"/>
                <w:szCs w:val="24"/>
              </w:rPr>
            </w:pPr>
          </w:p>
          <w:p w14:paraId="59ADD3E7" w14:textId="77777777" w:rsidR="00FA3DF6" w:rsidRPr="001818EA" w:rsidRDefault="00FA3DF6" w:rsidP="008B4F60">
            <w:pPr>
              <w:widowControl w:val="0"/>
              <w:spacing w:after="0" w:line="240" w:lineRule="auto"/>
              <w:jc w:val="center"/>
              <w:rPr>
                <w:rFonts w:ascii="Times New Roman" w:hAnsi="Times New Roman"/>
                <w:sz w:val="24"/>
                <w:szCs w:val="24"/>
              </w:rPr>
            </w:pPr>
          </w:p>
          <w:p w14:paraId="7CA72426" w14:textId="77777777" w:rsidR="00FA3DF6" w:rsidRPr="001818EA" w:rsidRDefault="00FA3DF6" w:rsidP="008B4F60">
            <w:pPr>
              <w:widowControl w:val="0"/>
              <w:spacing w:after="0" w:line="240" w:lineRule="auto"/>
              <w:jc w:val="center"/>
              <w:rPr>
                <w:rFonts w:ascii="Times New Roman" w:hAnsi="Times New Roman"/>
                <w:sz w:val="24"/>
                <w:szCs w:val="24"/>
              </w:rPr>
            </w:pPr>
          </w:p>
          <w:p w14:paraId="3322C0D7" w14:textId="77777777" w:rsidR="00FA3DF6" w:rsidRPr="001818EA" w:rsidRDefault="00FA3DF6" w:rsidP="008B4F60">
            <w:pPr>
              <w:widowControl w:val="0"/>
              <w:spacing w:after="0" w:line="240" w:lineRule="auto"/>
              <w:jc w:val="center"/>
              <w:rPr>
                <w:rFonts w:ascii="Times New Roman" w:hAnsi="Times New Roman"/>
                <w:sz w:val="24"/>
                <w:szCs w:val="24"/>
              </w:rPr>
            </w:pPr>
          </w:p>
          <w:p w14:paraId="574CB578" w14:textId="77777777" w:rsidR="00FA3DF6" w:rsidRPr="001818EA" w:rsidRDefault="00FA3DF6" w:rsidP="008B4F60">
            <w:pPr>
              <w:widowControl w:val="0"/>
              <w:spacing w:after="0" w:line="240" w:lineRule="auto"/>
              <w:jc w:val="center"/>
              <w:rPr>
                <w:rFonts w:ascii="Times New Roman" w:hAnsi="Times New Roman"/>
                <w:sz w:val="24"/>
                <w:szCs w:val="24"/>
              </w:rPr>
            </w:pPr>
          </w:p>
          <w:p w14:paraId="34DAB3BB" w14:textId="77777777" w:rsidR="00FA3DF6" w:rsidRPr="001818EA" w:rsidRDefault="00FA3DF6" w:rsidP="008B4F60">
            <w:pPr>
              <w:widowControl w:val="0"/>
              <w:spacing w:after="0" w:line="240" w:lineRule="auto"/>
              <w:jc w:val="center"/>
              <w:rPr>
                <w:rFonts w:ascii="Times New Roman" w:hAnsi="Times New Roman"/>
                <w:sz w:val="24"/>
                <w:szCs w:val="24"/>
              </w:rPr>
            </w:pPr>
          </w:p>
          <w:p w14:paraId="452DDF6E" w14:textId="77777777" w:rsidR="00FA3DF6" w:rsidRPr="001818EA" w:rsidRDefault="00FA3DF6" w:rsidP="008B4F60">
            <w:pPr>
              <w:widowControl w:val="0"/>
              <w:spacing w:after="0" w:line="240" w:lineRule="auto"/>
              <w:jc w:val="center"/>
              <w:rPr>
                <w:rFonts w:ascii="Times New Roman" w:hAnsi="Times New Roman"/>
                <w:sz w:val="24"/>
                <w:szCs w:val="24"/>
              </w:rPr>
            </w:pPr>
          </w:p>
          <w:p w14:paraId="0BE15847" w14:textId="77777777" w:rsidR="00FA3DF6" w:rsidRPr="001818EA" w:rsidRDefault="00FA3DF6" w:rsidP="008B4F60">
            <w:pPr>
              <w:widowControl w:val="0"/>
              <w:spacing w:after="0" w:line="240" w:lineRule="auto"/>
              <w:jc w:val="center"/>
              <w:rPr>
                <w:rFonts w:ascii="Times New Roman" w:hAnsi="Times New Roman"/>
                <w:sz w:val="24"/>
                <w:szCs w:val="24"/>
              </w:rPr>
            </w:pPr>
          </w:p>
          <w:p w14:paraId="5F04630C" w14:textId="77777777" w:rsidR="00FA3DF6" w:rsidRPr="001818EA" w:rsidRDefault="00FA3DF6" w:rsidP="008B4F60">
            <w:pPr>
              <w:widowControl w:val="0"/>
              <w:spacing w:after="0" w:line="240" w:lineRule="auto"/>
              <w:jc w:val="center"/>
              <w:rPr>
                <w:rFonts w:ascii="Times New Roman" w:hAnsi="Times New Roman"/>
                <w:sz w:val="24"/>
                <w:szCs w:val="24"/>
              </w:rPr>
            </w:pPr>
          </w:p>
          <w:p w14:paraId="4658B999" w14:textId="77777777" w:rsidR="00FA3DF6" w:rsidRPr="001818EA" w:rsidRDefault="00FA3DF6" w:rsidP="008B4F60">
            <w:pPr>
              <w:widowControl w:val="0"/>
              <w:spacing w:after="0" w:line="240" w:lineRule="auto"/>
              <w:jc w:val="center"/>
              <w:rPr>
                <w:rFonts w:ascii="Times New Roman" w:hAnsi="Times New Roman"/>
                <w:sz w:val="24"/>
                <w:szCs w:val="24"/>
              </w:rPr>
            </w:pPr>
          </w:p>
          <w:p w14:paraId="54D4EE2F" w14:textId="77777777" w:rsidR="00FA3DF6" w:rsidRPr="001818EA" w:rsidRDefault="00FA3DF6" w:rsidP="008B4F60">
            <w:pPr>
              <w:widowControl w:val="0"/>
              <w:spacing w:after="0" w:line="240" w:lineRule="auto"/>
              <w:jc w:val="center"/>
              <w:rPr>
                <w:rFonts w:ascii="Times New Roman" w:hAnsi="Times New Roman"/>
                <w:sz w:val="24"/>
                <w:szCs w:val="24"/>
              </w:rPr>
            </w:pPr>
          </w:p>
          <w:p w14:paraId="07C2657B" w14:textId="77777777" w:rsidR="00FA3DF6" w:rsidRPr="001818EA" w:rsidRDefault="00FA3DF6" w:rsidP="008B4F60">
            <w:pPr>
              <w:widowControl w:val="0"/>
              <w:spacing w:after="0" w:line="240" w:lineRule="auto"/>
              <w:jc w:val="center"/>
              <w:rPr>
                <w:rFonts w:ascii="Times New Roman" w:hAnsi="Times New Roman"/>
                <w:sz w:val="24"/>
                <w:szCs w:val="24"/>
              </w:rPr>
            </w:pPr>
          </w:p>
          <w:p w14:paraId="47BBE272" w14:textId="77777777" w:rsidR="00FA3DF6" w:rsidRPr="001818EA" w:rsidRDefault="00FA3DF6" w:rsidP="008B4F60">
            <w:pPr>
              <w:widowControl w:val="0"/>
              <w:spacing w:after="0" w:line="240" w:lineRule="auto"/>
              <w:jc w:val="center"/>
              <w:rPr>
                <w:rFonts w:ascii="Times New Roman" w:hAnsi="Times New Roman"/>
                <w:sz w:val="24"/>
                <w:szCs w:val="24"/>
              </w:rPr>
            </w:pPr>
          </w:p>
          <w:p w14:paraId="0DEB0330" w14:textId="77777777" w:rsidR="00FA3DF6" w:rsidRPr="001818EA" w:rsidRDefault="00FA3DF6" w:rsidP="008B4F60">
            <w:pPr>
              <w:widowControl w:val="0"/>
              <w:spacing w:after="0" w:line="240" w:lineRule="auto"/>
              <w:jc w:val="center"/>
              <w:rPr>
                <w:rFonts w:ascii="Times New Roman" w:hAnsi="Times New Roman"/>
                <w:sz w:val="24"/>
                <w:szCs w:val="24"/>
              </w:rPr>
            </w:pPr>
          </w:p>
          <w:p w14:paraId="0BE5FEC4" w14:textId="77777777" w:rsidR="00FA3DF6" w:rsidRPr="001818EA" w:rsidRDefault="00FA3DF6" w:rsidP="008B4F60">
            <w:pPr>
              <w:widowControl w:val="0"/>
              <w:spacing w:after="0" w:line="240" w:lineRule="auto"/>
              <w:jc w:val="center"/>
              <w:rPr>
                <w:rFonts w:ascii="Times New Roman" w:hAnsi="Times New Roman"/>
                <w:sz w:val="24"/>
                <w:szCs w:val="24"/>
              </w:rPr>
            </w:pPr>
          </w:p>
          <w:p w14:paraId="116B4CC5" w14:textId="77777777" w:rsidR="00FA3DF6" w:rsidRPr="001818EA" w:rsidRDefault="00FA3DF6" w:rsidP="008B4F60">
            <w:pPr>
              <w:widowControl w:val="0"/>
              <w:spacing w:after="0" w:line="240" w:lineRule="auto"/>
              <w:jc w:val="center"/>
              <w:rPr>
                <w:rFonts w:ascii="Times New Roman" w:hAnsi="Times New Roman"/>
                <w:sz w:val="24"/>
                <w:szCs w:val="24"/>
              </w:rPr>
            </w:pPr>
          </w:p>
          <w:p w14:paraId="5C6CD172" w14:textId="77777777" w:rsidR="00FA3DF6" w:rsidRPr="001818EA" w:rsidRDefault="00FA3DF6" w:rsidP="008B4F60">
            <w:pPr>
              <w:widowControl w:val="0"/>
              <w:spacing w:after="0" w:line="240" w:lineRule="auto"/>
              <w:jc w:val="center"/>
              <w:rPr>
                <w:rFonts w:ascii="Times New Roman" w:hAnsi="Times New Roman"/>
                <w:sz w:val="24"/>
                <w:szCs w:val="24"/>
              </w:rPr>
            </w:pPr>
          </w:p>
          <w:p w14:paraId="55ABDEE0" w14:textId="77777777" w:rsidR="00FA3DF6" w:rsidRPr="001818EA" w:rsidRDefault="00FA3DF6" w:rsidP="008B4F60">
            <w:pPr>
              <w:widowControl w:val="0"/>
              <w:spacing w:after="0" w:line="240" w:lineRule="auto"/>
              <w:jc w:val="center"/>
              <w:rPr>
                <w:rFonts w:ascii="Times New Roman" w:hAnsi="Times New Roman"/>
                <w:sz w:val="24"/>
                <w:szCs w:val="24"/>
              </w:rPr>
            </w:pPr>
          </w:p>
          <w:p w14:paraId="3D9216C2" w14:textId="77777777" w:rsidR="00FA3DF6" w:rsidRPr="001818EA" w:rsidRDefault="00FA3DF6" w:rsidP="008B4F60">
            <w:pPr>
              <w:widowControl w:val="0"/>
              <w:spacing w:after="0" w:line="240" w:lineRule="auto"/>
              <w:jc w:val="center"/>
              <w:rPr>
                <w:rFonts w:ascii="Times New Roman" w:hAnsi="Times New Roman"/>
                <w:sz w:val="24"/>
                <w:szCs w:val="24"/>
              </w:rPr>
            </w:pPr>
          </w:p>
          <w:p w14:paraId="287FF315" w14:textId="77777777" w:rsidR="00FA3DF6" w:rsidRPr="001818EA" w:rsidRDefault="00FA3DF6" w:rsidP="008B4F60">
            <w:pPr>
              <w:widowControl w:val="0"/>
              <w:spacing w:after="0" w:line="240" w:lineRule="auto"/>
              <w:jc w:val="center"/>
              <w:rPr>
                <w:rFonts w:ascii="Times New Roman" w:hAnsi="Times New Roman"/>
                <w:sz w:val="24"/>
                <w:szCs w:val="24"/>
              </w:rPr>
            </w:pPr>
          </w:p>
          <w:p w14:paraId="4F9D47F7" w14:textId="77777777" w:rsidR="00FA3DF6" w:rsidRPr="001818EA" w:rsidRDefault="00FA3DF6" w:rsidP="008B4F60">
            <w:pPr>
              <w:widowControl w:val="0"/>
              <w:spacing w:after="0" w:line="240" w:lineRule="auto"/>
              <w:jc w:val="center"/>
              <w:rPr>
                <w:rFonts w:ascii="Times New Roman" w:hAnsi="Times New Roman"/>
                <w:sz w:val="24"/>
                <w:szCs w:val="24"/>
              </w:rPr>
            </w:pPr>
          </w:p>
          <w:p w14:paraId="5FDEB8AD" w14:textId="77777777" w:rsidR="00FA3DF6" w:rsidRPr="001818EA" w:rsidRDefault="00FA3DF6" w:rsidP="008B4F60">
            <w:pPr>
              <w:widowControl w:val="0"/>
              <w:spacing w:after="0" w:line="240" w:lineRule="auto"/>
              <w:jc w:val="center"/>
              <w:rPr>
                <w:rFonts w:ascii="Times New Roman" w:hAnsi="Times New Roman"/>
                <w:sz w:val="24"/>
                <w:szCs w:val="24"/>
              </w:rPr>
            </w:pPr>
          </w:p>
          <w:p w14:paraId="7E5FBEE7" w14:textId="77777777" w:rsidR="00FA3DF6" w:rsidRPr="001818EA" w:rsidRDefault="00FA3DF6" w:rsidP="008B4F60">
            <w:pPr>
              <w:widowControl w:val="0"/>
              <w:spacing w:after="0" w:line="240" w:lineRule="auto"/>
              <w:jc w:val="center"/>
              <w:rPr>
                <w:rFonts w:ascii="Times New Roman" w:hAnsi="Times New Roman"/>
                <w:sz w:val="24"/>
                <w:szCs w:val="24"/>
              </w:rPr>
            </w:pPr>
          </w:p>
          <w:p w14:paraId="3A2BA000" w14:textId="77777777" w:rsidR="00FA3DF6" w:rsidRPr="001818EA" w:rsidRDefault="00FA3DF6" w:rsidP="008B4F60">
            <w:pPr>
              <w:widowControl w:val="0"/>
              <w:spacing w:after="0" w:line="240" w:lineRule="auto"/>
              <w:jc w:val="center"/>
              <w:rPr>
                <w:rFonts w:ascii="Times New Roman" w:hAnsi="Times New Roman"/>
                <w:sz w:val="24"/>
                <w:szCs w:val="24"/>
              </w:rPr>
            </w:pPr>
          </w:p>
          <w:p w14:paraId="36A5F20C" w14:textId="77777777" w:rsidR="00FA3DF6" w:rsidRPr="001818EA" w:rsidRDefault="00FA3DF6" w:rsidP="008B4F60">
            <w:pPr>
              <w:widowControl w:val="0"/>
              <w:spacing w:after="0" w:line="240" w:lineRule="auto"/>
              <w:jc w:val="center"/>
              <w:rPr>
                <w:rFonts w:ascii="Times New Roman" w:hAnsi="Times New Roman"/>
                <w:sz w:val="24"/>
                <w:szCs w:val="24"/>
              </w:rPr>
            </w:pPr>
          </w:p>
        </w:tc>
      </w:tr>
      <w:tr w:rsidR="00FA3DF6" w:rsidRPr="001818EA" w14:paraId="5614F6C7" w14:textId="77777777" w:rsidTr="008B4F60">
        <w:trPr>
          <w:gridAfter w:val="1"/>
          <w:wAfter w:w="4" w:type="pct"/>
        </w:trPr>
        <w:tc>
          <w:tcPr>
            <w:tcW w:w="1010" w:type="pct"/>
            <w:vMerge/>
          </w:tcPr>
          <w:p w14:paraId="15676D0E" w14:textId="77777777" w:rsidR="00FA3DF6" w:rsidRPr="001818EA" w:rsidRDefault="00FA3DF6" w:rsidP="008B4F60">
            <w:pPr>
              <w:widowControl w:val="0"/>
              <w:spacing w:after="0" w:line="240" w:lineRule="auto"/>
              <w:jc w:val="both"/>
              <w:rPr>
                <w:rFonts w:ascii="Times New Roman" w:hAnsi="Times New Roman"/>
                <w:b/>
                <w:bCs/>
                <w:sz w:val="24"/>
                <w:szCs w:val="24"/>
              </w:rPr>
            </w:pPr>
          </w:p>
        </w:tc>
        <w:tc>
          <w:tcPr>
            <w:tcW w:w="3443" w:type="pct"/>
          </w:tcPr>
          <w:p w14:paraId="3BCF7FB6" w14:textId="77777777" w:rsidR="00FA3DF6" w:rsidRPr="001818EA" w:rsidRDefault="00FA3DF6" w:rsidP="008B4F60">
            <w:pPr>
              <w:widowControl w:val="0"/>
              <w:spacing w:after="0" w:line="240" w:lineRule="auto"/>
              <w:jc w:val="both"/>
              <w:rPr>
                <w:rFonts w:ascii="Times New Roman" w:hAnsi="Times New Roman"/>
                <w:b/>
                <w:sz w:val="24"/>
                <w:szCs w:val="24"/>
              </w:rPr>
            </w:pPr>
            <w:r w:rsidRPr="001818EA">
              <w:rPr>
                <w:rFonts w:ascii="Times New Roman" w:hAnsi="Times New Roman"/>
                <w:sz w:val="24"/>
                <w:szCs w:val="24"/>
              </w:rPr>
              <w:t xml:space="preserve">Сущность стандартизации. Развитие стандартизации, метрологии и сертификации в России. Цели, задачи, функции стандартизации. </w:t>
            </w:r>
          </w:p>
        </w:tc>
        <w:tc>
          <w:tcPr>
            <w:tcW w:w="543" w:type="pct"/>
            <w:gridSpan w:val="2"/>
            <w:vMerge/>
            <w:vAlign w:val="center"/>
          </w:tcPr>
          <w:p w14:paraId="226349DA" w14:textId="77777777" w:rsidR="00FA3DF6" w:rsidRPr="001818EA" w:rsidRDefault="00FA3DF6" w:rsidP="008B4F60">
            <w:pPr>
              <w:widowControl w:val="0"/>
              <w:spacing w:after="0" w:line="240" w:lineRule="auto"/>
              <w:jc w:val="center"/>
              <w:rPr>
                <w:rFonts w:ascii="Times New Roman" w:hAnsi="Times New Roman"/>
                <w:b/>
                <w:sz w:val="24"/>
                <w:szCs w:val="24"/>
              </w:rPr>
            </w:pPr>
          </w:p>
        </w:tc>
      </w:tr>
      <w:tr w:rsidR="00FA3DF6" w:rsidRPr="001818EA" w14:paraId="54B2E936" w14:textId="77777777" w:rsidTr="008B4F60">
        <w:trPr>
          <w:gridAfter w:val="1"/>
          <w:wAfter w:w="4" w:type="pct"/>
        </w:trPr>
        <w:tc>
          <w:tcPr>
            <w:tcW w:w="1010" w:type="pct"/>
            <w:vMerge/>
          </w:tcPr>
          <w:p w14:paraId="7D4C0E2D" w14:textId="77777777" w:rsidR="00FA3DF6" w:rsidRPr="001818EA" w:rsidRDefault="00FA3DF6" w:rsidP="008B4F60">
            <w:pPr>
              <w:widowControl w:val="0"/>
              <w:spacing w:after="0" w:line="240" w:lineRule="auto"/>
              <w:jc w:val="both"/>
              <w:rPr>
                <w:rFonts w:ascii="Times New Roman" w:hAnsi="Times New Roman"/>
                <w:b/>
                <w:bCs/>
                <w:sz w:val="24"/>
                <w:szCs w:val="24"/>
              </w:rPr>
            </w:pPr>
          </w:p>
        </w:tc>
        <w:tc>
          <w:tcPr>
            <w:tcW w:w="3443" w:type="pct"/>
          </w:tcPr>
          <w:p w14:paraId="69C8C50A" w14:textId="77777777" w:rsidR="00FA3DF6" w:rsidRPr="001818EA" w:rsidRDefault="00FA3DF6" w:rsidP="008B4F60">
            <w:pPr>
              <w:widowControl w:val="0"/>
              <w:spacing w:after="0" w:line="240" w:lineRule="auto"/>
              <w:jc w:val="both"/>
              <w:rPr>
                <w:rFonts w:ascii="Times New Roman" w:hAnsi="Times New Roman"/>
                <w:sz w:val="24"/>
                <w:szCs w:val="24"/>
              </w:rPr>
            </w:pPr>
            <w:r w:rsidRPr="001818EA">
              <w:rPr>
                <w:rFonts w:ascii="Times New Roman" w:hAnsi="Times New Roman"/>
                <w:sz w:val="24"/>
                <w:szCs w:val="24"/>
              </w:rPr>
              <w:t xml:space="preserve"> Правовые основы построения национальной системы стандартизации России. Виды стандартов. Организация работ по стандартизации и правила разработки стандартов.</w:t>
            </w:r>
          </w:p>
        </w:tc>
        <w:tc>
          <w:tcPr>
            <w:tcW w:w="543" w:type="pct"/>
            <w:gridSpan w:val="2"/>
            <w:vMerge/>
            <w:vAlign w:val="center"/>
          </w:tcPr>
          <w:p w14:paraId="563BF1AA" w14:textId="77777777" w:rsidR="00FA3DF6" w:rsidRPr="001818EA" w:rsidRDefault="00FA3DF6" w:rsidP="008B4F60">
            <w:pPr>
              <w:widowControl w:val="0"/>
              <w:spacing w:after="0" w:line="240" w:lineRule="auto"/>
              <w:jc w:val="center"/>
              <w:rPr>
                <w:rFonts w:ascii="Times New Roman" w:hAnsi="Times New Roman"/>
                <w:b/>
                <w:sz w:val="24"/>
                <w:szCs w:val="24"/>
              </w:rPr>
            </w:pPr>
          </w:p>
        </w:tc>
      </w:tr>
      <w:tr w:rsidR="00FA3DF6" w:rsidRPr="001818EA" w14:paraId="709BFA1D" w14:textId="77777777" w:rsidTr="008B4F60">
        <w:trPr>
          <w:gridAfter w:val="1"/>
          <w:wAfter w:w="4" w:type="pct"/>
        </w:trPr>
        <w:tc>
          <w:tcPr>
            <w:tcW w:w="1010" w:type="pct"/>
            <w:vMerge/>
          </w:tcPr>
          <w:p w14:paraId="6EA9B061" w14:textId="77777777" w:rsidR="00FA3DF6" w:rsidRPr="001818EA" w:rsidRDefault="00FA3DF6" w:rsidP="008B4F60">
            <w:pPr>
              <w:widowControl w:val="0"/>
              <w:spacing w:after="0" w:line="240" w:lineRule="auto"/>
              <w:jc w:val="both"/>
              <w:rPr>
                <w:rFonts w:ascii="Times New Roman" w:hAnsi="Times New Roman"/>
                <w:b/>
                <w:bCs/>
                <w:sz w:val="24"/>
                <w:szCs w:val="24"/>
              </w:rPr>
            </w:pPr>
          </w:p>
        </w:tc>
        <w:tc>
          <w:tcPr>
            <w:tcW w:w="3443" w:type="pct"/>
          </w:tcPr>
          <w:p w14:paraId="7EE06B6D" w14:textId="77777777" w:rsidR="00FA3DF6" w:rsidRPr="001818EA" w:rsidRDefault="00FA3DF6" w:rsidP="008B4F60">
            <w:pPr>
              <w:widowControl w:val="0"/>
              <w:spacing w:after="0" w:line="240" w:lineRule="auto"/>
              <w:jc w:val="both"/>
              <w:rPr>
                <w:rFonts w:ascii="Times New Roman" w:hAnsi="Times New Roman"/>
                <w:sz w:val="24"/>
                <w:szCs w:val="24"/>
              </w:rPr>
            </w:pPr>
            <w:r w:rsidRPr="001818EA">
              <w:rPr>
                <w:rFonts w:ascii="Times New Roman" w:hAnsi="Times New Roman"/>
                <w:sz w:val="24"/>
                <w:szCs w:val="24"/>
              </w:rPr>
              <w:t>Основополагающие общетехнические и организационно-технические системы и комплексы стандартов.</w:t>
            </w:r>
          </w:p>
        </w:tc>
        <w:tc>
          <w:tcPr>
            <w:tcW w:w="543" w:type="pct"/>
            <w:gridSpan w:val="2"/>
            <w:vMerge/>
            <w:vAlign w:val="center"/>
          </w:tcPr>
          <w:p w14:paraId="02862DE9" w14:textId="77777777" w:rsidR="00FA3DF6" w:rsidRPr="001818EA" w:rsidRDefault="00FA3DF6" w:rsidP="008B4F60">
            <w:pPr>
              <w:widowControl w:val="0"/>
              <w:spacing w:after="0" w:line="240" w:lineRule="auto"/>
              <w:jc w:val="center"/>
              <w:rPr>
                <w:rFonts w:ascii="Times New Roman" w:hAnsi="Times New Roman"/>
                <w:b/>
                <w:sz w:val="24"/>
                <w:szCs w:val="24"/>
              </w:rPr>
            </w:pPr>
          </w:p>
        </w:tc>
      </w:tr>
      <w:tr w:rsidR="00FA3DF6" w:rsidRPr="001818EA" w14:paraId="614F9517" w14:textId="77777777" w:rsidTr="008B4F60">
        <w:trPr>
          <w:gridAfter w:val="1"/>
          <w:wAfter w:w="4" w:type="pct"/>
        </w:trPr>
        <w:tc>
          <w:tcPr>
            <w:tcW w:w="1010" w:type="pct"/>
            <w:vMerge/>
          </w:tcPr>
          <w:p w14:paraId="2AD72CC4" w14:textId="77777777" w:rsidR="00FA3DF6" w:rsidRPr="001818EA" w:rsidRDefault="00FA3DF6" w:rsidP="008B4F60">
            <w:pPr>
              <w:widowControl w:val="0"/>
              <w:spacing w:after="0" w:line="240" w:lineRule="auto"/>
              <w:jc w:val="both"/>
              <w:rPr>
                <w:rFonts w:ascii="Times New Roman" w:hAnsi="Times New Roman"/>
                <w:b/>
                <w:bCs/>
                <w:sz w:val="24"/>
                <w:szCs w:val="24"/>
              </w:rPr>
            </w:pPr>
          </w:p>
        </w:tc>
        <w:tc>
          <w:tcPr>
            <w:tcW w:w="3443" w:type="pct"/>
          </w:tcPr>
          <w:p w14:paraId="1BDD19EC" w14:textId="77777777" w:rsidR="00FA3DF6" w:rsidRPr="001818EA" w:rsidRDefault="00FA3DF6" w:rsidP="008B4F60">
            <w:pPr>
              <w:widowControl w:val="0"/>
              <w:spacing w:after="0" w:line="240" w:lineRule="auto"/>
              <w:jc w:val="both"/>
              <w:rPr>
                <w:rFonts w:ascii="Times New Roman" w:hAnsi="Times New Roman"/>
                <w:sz w:val="24"/>
                <w:szCs w:val="24"/>
              </w:rPr>
            </w:pPr>
            <w:r w:rsidRPr="001818EA">
              <w:rPr>
                <w:rFonts w:ascii="Times New Roman" w:hAnsi="Times New Roman"/>
                <w:sz w:val="24"/>
                <w:szCs w:val="24"/>
              </w:rPr>
              <w:t xml:space="preserve"> Международные организации по стандартизации ИСО и МЭК. Сотрудничество России с ИСО и МЭК.</w:t>
            </w:r>
          </w:p>
        </w:tc>
        <w:tc>
          <w:tcPr>
            <w:tcW w:w="543" w:type="pct"/>
            <w:gridSpan w:val="2"/>
            <w:vMerge/>
            <w:vAlign w:val="center"/>
          </w:tcPr>
          <w:p w14:paraId="0C38277D" w14:textId="77777777" w:rsidR="00FA3DF6" w:rsidRPr="001818EA" w:rsidRDefault="00FA3DF6" w:rsidP="008B4F60">
            <w:pPr>
              <w:widowControl w:val="0"/>
              <w:spacing w:after="0" w:line="240" w:lineRule="auto"/>
              <w:jc w:val="center"/>
              <w:rPr>
                <w:rFonts w:ascii="Times New Roman" w:hAnsi="Times New Roman"/>
                <w:b/>
                <w:sz w:val="24"/>
                <w:szCs w:val="24"/>
              </w:rPr>
            </w:pPr>
          </w:p>
        </w:tc>
      </w:tr>
      <w:tr w:rsidR="00FA3DF6" w:rsidRPr="001818EA" w14:paraId="66E56E67" w14:textId="77777777" w:rsidTr="008B4F60">
        <w:trPr>
          <w:gridAfter w:val="1"/>
          <w:wAfter w:w="4" w:type="pct"/>
        </w:trPr>
        <w:tc>
          <w:tcPr>
            <w:tcW w:w="1010" w:type="pct"/>
            <w:vMerge/>
          </w:tcPr>
          <w:p w14:paraId="4517736A" w14:textId="77777777" w:rsidR="00FA3DF6" w:rsidRPr="001818EA" w:rsidRDefault="00FA3DF6" w:rsidP="008B4F60">
            <w:pPr>
              <w:widowControl w:val="0"/>
              <w:spacing w:after="0" w:line="240" w:lineRule="auto"/>
              <w:jc w:val="both"/>
              <w:rPr>
                <w:rFonts w:ascii="Times New Roman" w:hAnsi="Times New Roman"/>
                <w:b/>
                <w:bCs/>
                <w:sz w:val="24"/>
                <w:szCs w:val="24"/>
              </w:rPr>
            </w:pPr>
          </w:p>
        </w:tc>
        <w:tc>
          <w:tcPr>
            <w:tcW w:w="3443" w:type="pct"/>
          </w:tcPr>
          <w:p w14:paraId="2FB37E1A" w14:textId="77777777" w:rsidR="00FA3DF6" w:rsidRPr="001818EA" w:rsidRDefault="00FA3DF6" w:rsidP="008B4F60">
            <w:pPr>
              <w:widowControl w:val="0"/>
              <w:spacing w:after="0" w:line="240" w:lineRule="auto"/>
              <w:jc w:val="both"/>
              <w:rPr>
                <w:rFonts w:ascii="Times New Roman" w:hAnsi="Times New Roman"/>
                <w:sz w:val="24"/>
                <w:szCs w:val="24"/>
              </w:rPr>
            </w:pPr>
            <w:r w:rsidRPr="001818EA">
              <w:rPr>
                <w:rFonts w:ascii="Times New Roman" w:hAnsi="Times New Roman"/>
                <w:sz w:val="24"/>
                <w:szCs w:val="24"/>
              </w:rPr>
              <w:t>Международные стандарты качества. Стандарты качества серии 9000 и серии 14000. Стандартизация и качество продукции.</w:t>
            </w:r>
          </w:p>
        </w:tc>
        <w:tc>
          <w:tcPr>
            <w:tcW w:w="543" w:type="pct"/>
            <w:gridSpan w:val="2"/>
            <w:vMerge/>
            <w:vAlign w:val="center"/>
          </w:tcPr>
          <w:p w14:paraId="13F9880F" w14:textId="77777777" w:rsidR="00FA3DF6" w:rsidRPr="001818EA" w:rsidRDefault="00FA3DF6" w:rsidP="008B4F60">
            <w:pPr>
              <w:widowControl w:val="0"/>
              <w:spacing w:after="0" w:line="240" w:lineRule="auto"/>
              <w:jc w:val="center"/>
              <w:rPr>
                <w:rFonts w:ascii="Times New Roman" w:hAnsi="Times New Roman"/>
                <w:b/>
                <w:sz w:val="24"/>
                <w:szCs w:val="24"/>
              </w:rPr>
            </w:pPr>
          </w:p>
        </w:tc>
      </w:tr>
      <w:tr w:rsidR="00FA3DF6" w:rsidRPr="001818EA" w14:paraId="30A3A120" w14:textId="77777777" w:rsidTr="008B4F60">
        <w:trPr>
          <w:gridAfter w:val="1"/>
          <w:wAfter w:w="4" w:type="pct"/>
        </w:trPr>
        <w:tc>
          <w:tcPr>
            <w:tcW w:w="1010" w:type="pct"/>
            <w:vMerge/>
          </w:tcPr>
          <w:p w14:paraId="0AC96626" w14:textId="77777777" w:rsidR="00FA3DF6" w:rsidRPr="001818EA" w:rsidRDefault="00FA3DF6" w:rsidP="008B4F60">
            <w:pPr>
              <w:widowControl w:val="0"/>
              <w:spacing w:after="0" w:line="240" w:lineRule="auto"/>
              <w:jc w:val="both"/>
              <w:rPr>
                <w:rFonts w:ascii="Times New Roman" w:hAnsi="Times New Roman"/>
                <w:b/>
                <w:bCs/>
                <w:sz w:val="24"/>
                <w:szCs w:val="24"/>
              </w:rPr>
            </w:pPr>
          </w:p>
        </w:tc>
        <w:tc>
          <w:tcPr>
            <w:tcW w:w="3443" w:type="pct"/>
          </w:tcPr>
          <w:p w14:paraId="6B607587" w14:textId="77777777" w:rsidR="00FA3DF6" w:rsidRPr="001818EA" w:rsidRDefault="00FA3DF6" w:rsidP="008B4F60">
            <w:pPr>
              <w:widowControl w:val="0"/>
              <w:spacing w:after="0" w:line="240" w:lineRule="auto"/>
              <w:jc w:val="both"/>
              <w:rPr>
                <w:rFonts w:ascii="Times New Roman" w:hAnsi="Times New Roman"/>
                <w:sz w:val="24"/>
                <w:szCs w:val="24"/>
              </w:rPr>
            </w:pPr>
            <w:r w:rsidRPr="001818EA">
              <w:rPr>
                <w:rFonts w:ascii="Times New Roman" w:hAnsi="Times New Roman"/>
                <w:sz w:val="24"/>
                <w:szCs w:val="24"/>
              </w:rPr>
              <w:t>Международные и региональные организации, участвующие в работах по стандартизации.</w:t>
            </w:r>
          </w:p>
        </w:tc>
        <w:tc>
          <w:tcPr>
            <w:tcW w:w="543" w:type="pct"/>
            <w:gridSpan w:val="2"/>
            <w:vMerge/>
            <w:vAlign w:val="center"/>
          </w:tcPr>
          <w:p w14:paraId="6E899EF2" w14:textId="77777777" w:rsidR="00FA3DF6" w:rsidRPr="001818EA" w:rsidRDefault="00FA3DF6" w:rsidP="008B4F60">
            <w:pPr>
              <w:widowControl w:val="0"/>
              <w:spacing w:after="0" w:line="240" w:lineRule="auto"/>
              <w:jc w:val="center"/>
              <w:rPr>
                <w:rFonts w:ascii="Times New Roman" w:hAnsi="Times New Roman"/>
                <w:b/>
                <w:sz w:val="24"/>
                <w:szCs w:val="24"/>
              </w:rPr>
            </w:pPr>
          </w:p>
        </w:tc>
      </w:tr>
      <w:tr w:rsidR="00FA3DF6" w:rsidRPr="001818EA" w14:paraId="3A0B9F1D" w14:textId="77777777" w:rsidTr="008B4F60">
        <w:trPr>
          <w:gridAfter w:val="1"/>
          <w:wAfter w:w="4" w:type="pct"/>
        </w:trPr>
        <w:tc>
          <w:tcPr>
            <w:tcW w:w="1010" w:type="pct"/>
            <w:vMerge/>
          </w:tcPr>
          <w:p w14:paraId="1069222B" w14:textId="77777777" w:rsidR="00FA3DF6" w:rsidRPr="001818EA" w:rsidRDefault="00FA3DF6" w:rsidP="008B4F60">
            <w:pPr>
              <w:widowControl w:val="0"/>
              <w:spacing w:after="0" w:line="240" w:lineRule="auto"/>
              <w:jc w:val="both"/>
              <w:rPr>
                <w:rFonts w:ascii="Times New Roman" w:hAnsi="Times New Roman"/>
                <w:b/>
                <w:bCs/>
                <w:sz w:val="24"/>
                <w:szCs w:val="24"/>
              </w:rPr>
            </w:pPr>
          </w:p>
        </w:tc>
        <w:tc>
          <w:tcPr>
            <w:tcW w:w="3443" w:type="pct"/>
          </w:tcPr>
          <w:p w14:paraId="2C50816C" w14:textId="77777777" w:rsidR="00FA3DF6" w:rsidRPr="001818EA" w:rsidRDefault="00FA3DF6" w:rsidP="008B4F60">
            <w:pPr>
              <w:widowControl w:val="0"/>
              <w:spacing w:after="0" w:line="240" w:lineRule="auto"/>
              <w:jc w:val="both"/>
              <w:rPr>
                <w:rFonts w:ascii="Times New Roman" w:hAnsi="Times New Roman"/>
                <w:sz w:val="24"/>
                <w:szCs w:val="24"/>
              </w:rPr>
            </w:pPr>
            <w:r w:rsidRPr="001818EA">
              <w:rPr>
                <w:rFonts w:ascii="Times New Roman" w:hAnsi="Times New Roman"/>
                <w:sz w:val="24"/>
                <w:szCs w:val="24"/>
              </w:rPr>
              <w:t xml:space="preserve">Теоретические основы метрологии. Основные понятия, связанные с объектами измерения: свойство, величина, количественные и качественные проявления свойств объектов материального мира. Основные понятия, связанные со средствами измерений. </w:t>
            </w:r>
          </w:p>
        </w:tc>
        <w:tc>
          <w:tcPr>
            <w:tcW w:w="543" w:type="pct"/>
            <w:gridSpan w:val="2"/>
            <w:vMerge/>
            <w:vAlign w:val="center"/>
          </w:tcPr>
          <w:p w14:paraId="2781CFBF" w14:textId="77777777" w:rsidR="00FA3DF6" w:rsidRPr="001818EA" w:rsidRDefault="00FA3DF6" w:rsidP="008B4F60">
            <w:pPr>
              <w:widowControl w:val="0"/>
              <w:spacing w:after="0" w:line="240" w:lineRule="auto"/>
              <w:jc w:val="center"/>
              <w:rPr>
                <w:rFonts w:ascii="Times New Roman" w:hAnsi="Times New Roman"/>
                <w:b/>
                <w:sz w:val="24"/>
                <w:szCs w:val="24"/>
              </w:rPr>
            </w:pPr>
          </w:p>
        </w:tc>
      </w:tr>
      <w:tr w:rsidR="00FA3DF6" w:rsidRPr="001818EA" w14:paraId="4279C637" w14:textId="77777777" w:rsidTr="008B4F60">
        <w:trPr>
          <w:gridAfter w:val="1"/>
          <w:wAfter w:w="4" w:type="pct"/>
        </w:trPr>
        <w:tc>
          <w:tcPr>
            <w:tcW w:w="1010" w:type="pct"/>
            <w:vMerge/>
          </w:tcPr>
          <w:p w14:paraId="6AE3F55F" w14:textId="77777777" w:rsidR="00FA3DF6" w:rsidRPr="001818EA" w:rsidRDefault="00FA3DF6" w:rsidP="008B4F60">
            <w:pPr>
              <w:widowControl w:val="0"/>
              <w:spacing w:after="0" w:line="240" w:lineRule="auto"/>
              <w:jc w:val="both"/>
              <w:rPr>
                <w:rFonts w:ascii="Times New Roman" w:hAnsi="Times New Roman"/>
                <w:b/>
                <w:bCs/>
                <w:sz w:val="24"/>
                <w:szCs w:val="24"/>
              </w:rPr>
            </w:pPr>
          </w:p>
        </w:tc>
        <w:tc>
          <w:tcPr>
            <w:tcW w:w="3443" w:type="pct"/>
          </w:tcPr>
          <w:p w14:paraId="4649358C" w14:textId="77777777" w:rsidR="00FA3DF6" w:rsidRPr="001818EA" w:rsidRDefault="00FA3DF6" w:rsidP="008B4F60">
            <w:pPr>
              <w:widowControl w:val="0"/>
              <w:spacing w:after="0" w:line="240" w:lineRule="auto"/>
              <w:jc w:val="both"/>
              <w:rPr>
                <w:rFonts w:ascii="Times New Roman" w:hAnsi="Times New Roman"/>
                <w:sz w:val="24"/>
                <w:szCs w:val="24"/>
              </w:rPr>
            </w:pPr>
            <w:r w:rsidRPr="001818EA">
              <w:rPr>
                <w:rFonts w:ascii="Times New Roman" w:hAnsi="Times New Roman"/>
                <w:sz w:val="24"/>
                <w:szCs w:val="24"/>
              </w:rPr>
              <w:t xml:space="preserve">Государственная система обеспечения единства измерений в стране (ГСИ) основные требования ГСИ. Основные объекты стандартизации ГСИ. </w:t>
            </w:r>
          </w:p>
        </w:tc>
        <w:tc>
          <w:tcPr>
            <w:tcW w:w="543" w:type="pct"/>
            <w:gridSpan w:val="2"/>
            <w:vMerge/>
            <w:vAlign w:val="center"/>
          </w:tcPr>
          <w:p w14:paraId="01981567" w14:textId="77777777" w:rsidR="00FA3DF6" w:rsidRPr="001818EA" w:rsidRDefault="00FA3DF6" w:rsidP="008B4F60">
            <w:pPr>
              <w:widowControl w:val="0"/>
              <w:spacing w:after="0" w:line="240" w:lineRule="auto"/>
              <w:jc w:val="center"/>
              <w:rPr>
                <w:rFonts w:ascii="Times New Roman" w:hAnsi="Times New Roman"/>
                <w:b/>
                <w:sz w:val="24"/>
                <w:szCs w:val="24"/>
              </w:rPr>
            </w:pPr>
          </w:p>
        </w:tc>
      </w:tr>
      <w:tr w:rsidR="00FA3DF6" w:rsidRPr="001818EA" w14:paraId="003DBD5F" w14:textId="77777777" w:rsidTr="008B4F60">
        <w:trPr>
          <w:gridAfter w:val="1"/>
          <w:wAfter w:w="4" w:type="pct"/>
        </w:trPr>
        <w:tc>
          <w:tcPr>
            <w:tcW w:w="1010" w:type="pct"/>
            <w:vMerge/>
          </w:tcPr>
          <w:p w14:paraId="54B615DB" w14:textId="77777777" w:rsidR="00FA3DF6" w:rsidRPr="001818EA" w:rsidRDefault="00FA3DF6" w:rsidP="008B4F60">
            <w:pPr>
              <w:widowControl w:val="0"/>
              <w:spacing w:after="0" w:line="240" w:lineRule="auto"/>
              <w:jc w:val="both"/>
              <w:rPr>
                <w:rFonts w:ascii="Times New Roman" w:hAnsi="Times New Roman"/>
                <w:b/>
                <w:bCs/>
                <w:sz w:val="24"/>
                <w:szCs w:val="24"/>
              </w:rPr>
            </w:pPr>
          </w:p>
        </w:tc>
        <w:tc>
          <w:tcPr>
            <w:tcW w:w="3443" w:type="pct"/>
          </w:tcPr>
          <w:p w14:paraId="68714ABF" w14:textId="77777777" w:rsidR="00FA3DF6" w:rsidRPr="001818EA" w:rsidRDefault="00FA3DF6" w:rsidP="008B4F60">
            <w:pPr>
              <w:widowControl w:val="0"/>
              <w:spacing w:after="0" w:line="240" w:lineRule="auto"/>
              <w:jc w:val="both"/>
              <w:rPr>
                <w:rFonts w:ascii="Times New Roman" w:hAnsi="Times New Roman"/>
                <w:sz w:val="24"/>
                <w:szCs w:val="24"/>
              </w:rPr>
            </w:pPr>
            <w:r w:rsidRPr="001818EA">
              <w:rPr>
                <w:rFonts w:ascii="Times New Roman" w:hAnsi="Times New Roman"/>
                <w:sz w:val="24"/>
                <w:szCs w:val="24"/>
              </w:rPr>
              <w:t xml:space="preserve">Основные понятия, связанные со средствами измерения (СИ): классификация СИ, погрешность воспроизведения СИ размера единицы, метрологические характеристики СИ. </w:t>
            </w:r>
          </w:p>
        </w:tc>
        <w:tc>
          <w:tcPr>
            <w:tcW w:w="543" w:type="pct"/>
            <w:gridSpan w:val="2"/>
            <w:vMerge/>
            <w:vAlign w:val="center"/>
          </w:tcPr>
          <w:p w14:paraId="5D4D7992" w14:textId="77777777" w:rsidR="00FA3DF6" w:rsidRPr="001818EA" w:rsidRDefault="00FA3DF6" w:rsidP="008B4F60">
            <w:pPr>
              <w:widowControl w:val="0"/>
              <w:spacing w:after="0" w:line="240" w:lineRule="auto"/>
              <w:jc w:val="center"/>
              <w:rPr>
                <w:rFonts w:ascii="Times New Roman" w:hAnsi="Times New Roman"/>
                <w:b/>
                <w:sz w:val="24"/>
                <w:szCs w:val="24"/>
              </w:rPr>
            </w:pPr>
          </w:p>
        </w:tc>
      </w:tr>
      <w:tr w:rsidR="00FA3DF6" w:rsidRPr="001818EA" w14:paraId="5453C1FA" w14:textId="77777777" w:rsidTr="008B4F60">
        <w:trPr>
          <w:gridAfter w:val="1"/>
          <w:wAfter w:w="4" w:type="pct"/>
        </w:trPr>
        <w:tc>
          <w:tcPr>
            <w:tcW w:w="1010" w:type="pct"/>
            <w:vMerge/>
          </w:tcPr>
          <w:p w14:paraId="5B968521" w14:textId="77777777" w:rsidR="00FA3DF6" w:rsidRPr="001818EA" w:rsidRDefault="00FA3DF6" w:rsidP="008B4F60">
            <w:pPr>
              <w:widowControl w:val="0"/>
              <w:spacing w:after="0" w:line="240" w:lineRule="auto"/>
              <w:jc w:val="both"/>
              <w:rPr>
                <w:rFonts w:ascii="Times New Roman" w:hAnsi="Times New Roman"/>
                <w:b/>
                <w:bCs/>
                <w:sz w:val="24"/>
                <w:szCs w:val="24"/>
              </w:rPr>
            </w:pPr>
          </w:p>
        </w:tc>
        <w:tc>
          <w:tcPr>
            <w:tcW w:w="3443" w:type="pct"/>
          </w:tcPr>
          <w:p w14:paraId="387E35DB" w14:textId="77777777" w:rsidR="00FA3DF6" w:rsidRPr="001818EA" w:rsidRDefault="00FA3DF6" w:rsidP="008B4F60">
            <w:pPr>
              <w:widowControl w:val="0"/>
              <w:spacing w:after="0" w:line="240" w:lineRule="auto"/>
              <w:jc w:val="both"/>
              <w:rPr>
                <w:rFonts w:ascii="Times New Roman" w:hAnsi="Times New Roman"/>
                <w:sz w:val="24"/>
                <w:szCs w:val="24"/>
              </w:rPr>
            </w:pPr>
            <w:r w:rsidRPr="001818EA">
              <w:rPr>
                <w:rFonts w:ascii="Times New Roman" w:hAnsi="Times New Roman"/>
                <w:sz w:val="24"/>
                <w:szCs w:val="24"/>
              </w:rPr>
              <w:t>Классификация измерений. Основные характеристики и критерии качества измерений. Погрешности измерений и средств измерений. Методы обработки результатов измерений.</w:t>
            </w:r>
          </w:p>
        </w:tc>
        <w:tc>
          <w:tcPr>
            <w:tcW w:w="543" w:type="pct"/>
            <w:gridSpan w:val="2"/>
            <w:vMerge/>
            <w:vAlign w:val="center"/>
          </w:tcPr>
          <w:p w14:paraId="5CE4E5E1" w14:textId="77777777" w:rsidR="00FA3DF6" w:rsidRPr="001818EA" w:rsidRDefault="00FA3DF6" w:rsidP="008B4F60">
            <w:pPr>
              <w:widowControl w:val="0"/>
              <w:spacing w:after="0" w:line="240" w:lineRule="auto"/>
              <w:jc w:val="center"/>
              <w:rPr>
                <w:rFonts w:ascii="Times New Roman" w:hAnsi="Times New Roman"/>
                <w:b/>
                <w:sz w:val="24"/>
                <w:szCs w:val="24"/>
              </w:rPr>
            </w:pPr>
          </w:p>
        </w:tc>
      </w:tr>
      <w:tr w:rsidR="00FA3DF6" w:rsidRPr="001818EA" w14:paraId="7378FA93" w14:textId="77777777" w:rsidTr="008B4F60">
        <w:trPr>
          <w:gridAfter w:val="1"/>
          <w:wAfter w:w="4" w:type="pct"/>
        </w:trPr>
        <w:tc>
          <w:tcPr>
            <w:tcW w:w="1010" w:type="pct"/>
            <w:vMerge/>
          </w:tcPr>
          <w:p w14:paraId="2C457A79" w14:textId="77777777" w:rsidR="00FA3DF6" w:rsidRPr="001818EA" w:rsidRDefault="00FA3DF6" w:rsidP="008B4F60">
            <w:pPr>
              <w:widowControl w:val="0"/>
              <w:spacing w:after="0" w:line="240" w:lineRule="auto"/>
              <w:jc w:val="both"/>
              <w:rPr>
                <w:rFonts w:ascii="Times New Roman" w:hAnsi="Times New Roman"/>
                <w:b/>
                <w:bCs/>
                <w:sz w:val="24"/>
                <w:szCs w:val="24"/>
              </w:rPr>
            </w:pPr>
          </w:p>
        </w:tc>
        <w:tc>
          <w:tcPr>
            <w:tcW w:w="3443" w:type="pct"/>
          </w:tcPr>
          <w:p w14:paraId="007847F5" w14:textId="77777777" w:rsidR="00FA3DF6" w:rsidRPr="001818EA" w:rsidRDefault="00FA3DF6" w:rsidP="008B4F60">
            <w:pPr>
              <w:widowControl w:val="0"/>
              <w:spacing w:after="0" w:line="240" w:lineRule="auto"/>
              <w:jc w:val="both"/>
              <w:rPr>
                <w:rFonts w:ascii="Times New Roman" w:hAnsi="Times New Roman"/>
                <w:sz w:val="24"/>
                <w:szCs w:val="24"/>
              </w:rPr>
            </w:pPr>
            <w:r w:rsidRPr="001818EA">
              <w:rPr>
                <w:rFonts w:ascii="Times New Roman" w:hAnsi="Times New Roman"/>
                <w:sz w:val="24"/>
                <w:szCs w:val="24"/>
              </w:rPr>
              <w:t xml:space="preserve">Российская система поверки(калибровки) средств измерений. Виды поверок. Организация поверки (калибровки) средств измерений. Поверочные схемы и поверочное оборудование. </w:t>
            </w:r>
            <w:r w:rsidRPr="001818EA">
              <w:rPr>
                <w:rFonts w:ascii="Times New Roman" w:hAnsi="Times New Roman"/>
                <w:sz w:val="24"/>
                <w:szCs w:val="24"/>
              </w:rPr>
              <w:lastRenderedPageBreak/>
              <w:t>Качество поверки. Ремонт и юстировка средств измерений. Виды ремонта. Организация ремонта и юстировки средств измерений.</w:t>
            </w:r>
          </w:p>
        </w:tc>
        <w:tc>
          <w:tcPr>
            <w:tcW w:w="543" w:type="pct"/>
            <w:gridSpan w:val="2"/>
            <w:vMerge/>
            <w:vAlign w:val="center"/>
          </w:tcPr>
          <w:p w14:paraId="216D26DF" w14:textId="77777777" w:rsidR="00FA3DF6" w:rsidRPr="001818EA" w:rsidRDefault="00FA3DF6" w:rsidP="008B4F60">
            <w:pPr>
              <w:widowControl w:val="0"/>
              <w:spacing w:after="0" w:line="240" w:lineRule="auto"/>
              <w:jc w:val="center"/>
              <w:rPr>
                <w:rFonts w:ascii="Times New Roman" w:hAnsi="Times New Roman"/>
                <w:b/>
                <w:sz w:val="24"/>
                <w:szCs w:val="24"/>
              </w:rPr>
            </w:pPr>
          </w:p>
        </w:tc>
      </w:tr>
      <w:tr w:rsidR="00FA3DF6" w:rsidRPr="001818EA" w14:paraId="62D73831" w14:textId="77777777" w:rsidTr="008B4F60">
        <w:trPr>
          <w:gridAfter w:val="1"/>
          <w:wAfter w:w="4" w:type="pct"/>
        </w:trPr>
        <w:tc>
          <w:tcPr>
            <w:tcW w:w="1010" w:type="pct"/>
            <w:vMerge/>
          </w:tcPr>
          <w:p w14:paraId="0331BC46" w14:textId="77777777" w:rsidR="00FA3DF6" w:rsidRPr="001818EA" w:rsidRDefault="00FA3DF6" w:rsidP="008B4F60">
            <w:pPr>
              <w:widowControl w:val="0"/>
              <w:spacing w:after="0" w:line="240" w:lineRule="auto"/>
              <w:jc w:val="both"/>
              <w:rPr>
                <w:rFonts w:ascii="Times New Roman" w:hAnsi="Times New Roman"/>
                <w:b/>
                <w:bCs/>
                <w:sz w:val="24"/>
                <w:szCs w:val="24"/>
              </w:rPr>
            </w:pPr>
          </w:p>
        </w:tc>
        <w:tc>
          <w:tcPr>
            <w:tcW w:w="3443" w:type="pct"/>
          </w:tcPr>
          <w:p w14:paraId="261083A7" w14:textId="77777777" w:rsidR="00FA3DF6" w:rsidRPr="001818EA" w:rsidRDefault="00FA3DF6" w:rsidP="008B4F60">
            <w:pPr>
              <w:widowControl w:val="0"/>
              <w:spacing w:after="0" w:line="240" w:lineRule="auto"/>
              <w:jc w:val="both"/>
              <w:rPr>
                <w:rFonts w:ascii="Times New Roman" w:hAnsi="Times New Roman"/>
                <w:sz w:val="24"/>
                <w:szCs w:val="24"/>
              </w:rPr>
            </w:pPr>
            <w:r w:rsidRPr="001818EA">
              <w:rPr>
                <w:rFonts w:ascii="Times New Roman" w:hAnsi="Times New Roman"/>
                <w:sz w:val="24"/>
                <w:szCs w:val="24"/>
              </w:rPr>
              <w:t>Метрологическая служба. Государственная метрологическая служба. Служба государственных основ управления. Правовые основы метрологической деятельности. Государственный метрологический контроль и надзор.</w:t>
            </w:r>
          </w:p>
        </w:tc>
        <w:tc>
          <w:tcPr>
            <w:tcW w:w="543" w:type="pct"/>
            <w:gridSpan w:val="2"/>
            <w:vMerge/>
            <w:vAlign w:val="center"/>
          </w:tcPr>
          <w:p w14:paraId="62975650" w14:textId="77777777" w:rsidR="00FA3DF6" w:rsidRPr="001818EA" w:rsidRDefault="00FA3DF6" w:rsidP="008B4F60">
            <w:pPr>
              <w:widowControl w:val="0"/>
              <w:spacing w:after="0" w:line="240" w:lineRule="auto"/>
              <w:jc w:val="center"/>
              <w:rPr>
                <w:rFonts w:ascii="Times New Roman" w:hAnsi="Times New Roman"/>
                <w:b/>
                <w:sz w:val="24"/>
                <w:szCs w:val="24"/>
              </w:rPr>
            </w:pPr>
          </w:p>
        </w:tc>
      </w:tr>
      <w:tr w:rsidR="00FA3DF6" w:rsidRPr="001818EA" w14:paraId="45A18F16" w14:textId="77777777" w:rsidTr="008B4F60">
        <w:trPr>
          <w:gridAfter w:val="1"/>
          <w:wAfter w:w="4" w:type="pct"/>
        </w:trPr>
        <w:tc>
          <w:tcPr>
            <w:tcW w:w="1010" w:type="pct"/>
            <w:vMerge/>
          </w:tcPr>
          <w:p w14:paraId="759396AD" w14:textId="77777777" w:rsidR="00FA3DF6" w:rsidRPr="001818EA" w:rsidRDefault="00FA3DF6" w:rsidP="008B4F60">
            <w:pPr>
              <w:widowControl w:val="0"/>
              <w:spacing w:after="0" w:line="240" w:lineRule="auto"/>
              <w:jc w:val="both"/>
              <w:rPr>
                <w:rFonts w:ascii="Times New Roman" w:hAnsi="Times New Roman"/>
                <w:b/>
                <w:bCs/>
                <w:sz w:val="24"/>
                <w:szCs w:val="24"/>
              </w:rPr>
            </w:pPr>
          </w:p>
        </w:tc>
        <w:tc>
          <w:tcPr>
            <w:tcW w:w="3443" w:type="pct"/>
          </w:tcPr>
          <w:p w14:paraId="3A0853BF" w14:textId="77777777" w:rsidR="00FA3DF6" w:rsidRPr="001818EA" w:rsidRDefault="00FA3DF6" w:rsidP="008B4F60">
            <w:pPr>
              <w:widowControl w:val="0"/>
              <w:spacing w:after="0" w:line="240" w:lineRule="auto"/>
              <w:jc w:val="both"/>
              <w:rPr>
                <w:rFonts w:ascii="Times New Roman" w:hAnsi="Times New Roman"/>
                <w:sz w:val="24"/>
                <w:szCs w:val="24"/>
              </w:rPr>
            </w:pPr>
            <w:r w:rsidRPr="001818EA">
              <w:rPr>
                <w:rFonts w:ascii="Times New Roman" w:hAnsi="Times New Roman"/>
                <w:sz w:val="24"/>
                <w:szCs w:val="24"/>
              </w:rPr>
              <w:t>Метрологическая служба предприятия. Метрологическое обеспечение отрасли. Ведомственные метрологические службы. Структура и функции метрологической службы предприятия, организации, учреждения, являющихся юридическими лицами.</w:t>
            </w:r>
          </w:p>
        </w:tc>
        <w:tc>
          <w:tcPr>
            <w:tcW w:w="543" w:type="pct"/>
            <w:gridSpan w:val="2"/>
            <w:vMerge/>
            <w:vAlign w:val="center"/>
          </w:tcPr>
          <w:p w14:paraId="6C81AB9D" w14:textId="77777777" w:rsidR="00FA3DF6" w:rsidRPr="001818EA" w:rsidRDefault="00FA3DF6" w:rsidP="008B4F60">
            <w:pPr>
              <w:widowControl w:val="0"/>
              <w:spacing w:after="0" w:line="240" w:lineRule="auto"/>
              <w:jc w:val="center"/>
              <w:rPr>
                <w:rFonts w:ascii="Times New Roman" w:hAnsi="Times New Roman"/>
                <w:b/>
                <w:sz w:val="24"/>
                <w:szCs w:val="24"/>
              </w:rPr>
            </w:pPr>
          </w:p>
        </w:tc>
      </w:tr>
      <w:tr w:rsidR="00FA3DF6" w:rsidRPr="001818EA" w14:paraId="27C43CF6" w14:textId="77777777" w:rsidTr="008B4F60">
        <w:trPr>
          <w:gridAfter w:val="1"/>
          <w:wAfter w:w="4" w:type="pct"/>
        </w:trPr>
        <w:tc>
          <w:tcPr>
            <w:tcW w:w="1010" w:type="pct"/>
            <w:vMerge/>
          </w:tcPr>
          <w:p w14:paraId="61FB0BF1" w14:textId="77777777" w:rsidR="00FA3DF6" w:rsidRPr="001818EA" w:rsidRDefault="00FA3DF6" w:rsidP="008B4F60">
            <w:pPr>
              <w:widowControl w:val="0"/>
              <w:spacing w:after="0" w:line="240" w:lineRule="auto"/>
              <w:jc w:val="both"/>
              <w:rPr>
                <w:rFonts w:ascii="Times New Roman" w:hAnsi="Times New Roman"/>
                <w:b/>
                <w:bCs/>
                <w:sz w:val="24"/>
                <w:szCs w:val="24"/>
              </w:rPr>
            </w:pPr>
          </w:p>
        </w:tc>
        <w:tc>
          <w:tcPr>
            <w:tcW w:w="3443" w:type="pct"/>
          </w:tcPr>
          <w:p w14:paraId="77060B4B" w14:textId="77777777" w:rsidR="00FA3DF6" w:rsidRPr="001818EA" w:rsidRDefault="00FA3DF6" w:rsidP="008B4F60">
            <w:pPr>
              <w:widowControl w:val="0"/>
              <w:spacing w:after="0" w:line="240" w:lineRule="auto"/>
              <w:jc w:val="both"/>
              <w:rPr>
                <w:rFonts w:ascii="Times New Roman" w:hAnsi="Times New Roman"/>
                <w:sz w:val="24"/>
                <w:szCs w:val="24"/>
              </w:rPr>
            </w:pPr>
            <w:r w:rsidRPr="001818EA">
              <w:rPr>
                <w:rFonts w:ascii="Times New Roman" w:hAnsi="Times New Roman"/>
                <w:sz w:val="24"/>
                <w:szCs w:val="24"/>
              </w:rPr>
              <w:t>Закон Российской Федерации «Об обеспечении единства измерений». Функции Государственного метрологического контроля ГМК). Надзор за состоянием и применением средств измерений. Ответственность за нарушения метрологических правил и норм.</w:t>
            </w:r>
          </w:p>
        </w:tc>
        <w:tc>
          <w:tcPr>
            <w:tcW w:w="543" w:type="pct"/>
            <w:gridSpan w:val="2"/>
            <w:vMerge/>
            <w:vAlign w:val="center"/>
          </w:tcPr>
          <w:p w14:paraId="3DEC27EB" w14:textId="77777777" w:rsidR="00FA3DF6" w:rsidRPr="001818EA" w:rsidRDefault="00FA3DF6" w:rsidP="008B4F60">
            <w:pPr>
              <w:widowControl w:val="0"/>
              <w:spacing w:after="0" w:line="240" w:lineRule="auto"/>
              <w:jc w:val="center"/>
              <w:rPr>
                <w:rFonts w:ascii="Times New Roman" w:hAnsi="Times New Roman"/>
                <w:b/>
                <w:sz w:val="24"/>
                <w:szCs w:val="24"/>
              </w:rPr>
            </w:pPr>
          </w:p>
        </w:tc>
      </w:tr>
      <w:tr w:rsidR="00FA3DF6" w:rsidRPr="001818EA" w14:paraId="7FCB9A78" w14:textId="77777777" w:rsidTr="008B4F60">
        <w:trPr>
          <w:gridAfter w:val="1"/>
          <w:wAfter w:w="4" w:type="pct"/>
        </w:trPr>
        <w:tc>
          <w:tcPr>
            <w:tcW w:w="1010" w:type="pct"/>
            <w:vMerge/>
          </w:tcPr>
          <w:p w14:paraId="2E6373FF" w14:textId="77777777" w:rsidR="00FA3DF6" w:rsidRPr="001818EA" w:rsidRDefault="00FA3DF6" w:rsidP="008B4F60">
            <w:pPr>
              <w:widowControl w:val="0"/>
              <w:spacing w:after="0" w:line="240" w:lineRule="auto"/>
              <w:jc w:val="both"/>
              <w:rPr>
                <w:rFonts w:ascii="Times New Roman" w:hAnsi="Times New Roman"/>
                <w:b/>
                <w:bCs/>
                <w:sz w:val="24"/>
                <w:szCs w:val="24"/>
              </w:rPr>
            </w:pPr>
          </w:p>
        </w:tc>
        <w:tc>
          <w:tcPr>
            <w:tcW w:w="3443" w:type="pct"/>
          </w:tcPr>
          <w:p w14:paraId="3865D42E" w14:textId="77777777" w:rsidR="00FA3DF6" w:rsidRPr="001818EA" w:rsidRDefault="00FA3DF6" w:rsidP="008B4F60">
            <w:pPr>
              <w:widowControl w:val="0"/>
              <w:spacing w:after="0" w:line="240" w:lineRule="auto"/>
              <w:jc w:val="both"/>
              <w:rPr>
                <w:rFonts w:ascii="Times New Roman" w:hAnsi="Times New Roman"/>
                <w:sz w:val="24"/>
                <w:szCs w:val="24"/>
              </w:rPr>
            </w:pPr>
            <w:r w:rsidRPr="001818EA">
              <w:rPr>
                <w:rFonts w:ascii="Times New Roman" w:hAnsi="Times New Roman"/>
                <w:sz w:val="24"/>
                <w:szCs w:val="24"/>
              </w:rPr>
              <w:t xml:space="preserve">Метрология в странах Западной Европы, Великобритании, США. Превентивный контроль. Репрессивный контроль. Метрология в странах Восточной Европы и СНГ. Правовая база метрологии. Становление и развитие метрологической деятельности в странах-членах СНГ. </w:t>
            </w:r>
          </w:p>
        </w:tc>
        <w:tc>
          <w:tcPr>
            <w:tcW w:w="543" w:type="pct"/>
            <w:gridSpan w:val="2"/>
            <w:vMerge/>
            <w:vAlign w:val="center"/>
          </w:tcPr>
          <w:p w14:paraId="3589BAAF" w14:textId="77777777" w:rsidR="00FA3DF6" w:rsidRPr="001818EA" w:rsidRDefault="00FA3DF6" w:rsidP="008B4F60">
            <w:pPr>
              <w:widowControl w:val="0"/>
              <w:spacing w:after="0" w:line="240" w:lineRule="auto"/>
              <w:jc w:val="center"/>
              <w:rPr>
                <w:rFonts w:ascii="Times New Roman" w:hAnsi="Times New Roman"/>
                <w:b/>
                <w:sz w:val="24"/>
                <w:szCs w:val="24"/>
              </w:rPr>
            </w:pPr>
          </w:p>
        </w:tc>
      </w:tr>
      <w:tr w:rsidR="00FA3DF6" w:rsidRPr="001818EA" w14:paraId="6FA92C5C" w14:textId="77777777" w:rsidTr="008B4F60">
        <w:trPr>
          <w:gridAfter w:val="1"/>
          <w:wAfter w:w="4" w:type="pct"/>
        </w:trPr>
        <w:tc>
          <w:tcPr>
            <w:tcW w:w="1010" w:type="pct"/>
            <w:vMerge/>
          </w:tcPr>
          <w:p w14:paraId="40F1F810" w14:textId="77777777" w:rsidR="00FA3DF6" w:rsidRPr="001818EA" w:rsidRDefault="00FA3DF6" w:rsidP="008B4F60">
            <w:pPr>
              <w:widowControl w:val="0"/>
              <w:spacing w:after="0" w:line="240" w:lineRule="auto"/>
              <w:jc w:val="both"/>
              <w:rPr>
                <w:rFonts w:ascii="Times New Roman" w:hAnsi="Times New Roman"/>
                <w:b/>
                <w:bCs/>
                <w:sz w:val="24"/>
                <w:szCs w:val="24"/>
              </w:rPr>
            </w:pPr>
          </w:p>
        </w:tc>
        <w:tc>
          <w:tcPr>
            <w:tcW w:w="3443" w:type="pct"/>
          </w:tcPr>
          <w:p w14:paraId="1DC64B11" w14:textId="77777777" w:rsidR="00FA3DF6" w:rsidRPr="001818EA" w:rsidRDefault="00FA3DF6" w:rsidP="008B4F60">
            <w:pPr>
              <w:widowControl w:val="0"/>
              <w:spacing w:after="0" w:line="240" w:lineRule="auto"/>
              <w:jc w:val="both"/>
              <w:rPr>
                <w:rFonts w:ascii="Times New Roman" w:hAnsi="Times New Roman"/>
                <w:sz w:val="24"/>
                <w:szCs w:val="24"/>
              </w:rPr>
            </w:pPr>
            <w:r w:rsidRPr="001818EA">
              <w:rPr>
                <w:rFonts w:ascii="Times New Roman" w:hAnsi="Times New Roman"/>
                <w:sz w:val="24"/>
                <w:szCs w:val="24"/>
              </w:rPr>
              <w:t xml:space="preserve">Технические регламенты. Содержание и применение технических регламентов. Виды технических регламентов. Порядок разработки и принятия технических регламентов. </w:t>
            </w:r>
          </w:p>
        </w:tc>
        <w:tc>
          <w:tcPr>
            <w:tcW w:w="543" w:type="pct"/>
            <w:gridSpan w:val="2"/>
            <w:vMerge/>
            <w:vAlign w:val="center"/>
          </w:tcPr>
          <w:p w14:paraId="5B3A8911" w14:textId="77777777" w:rsidR="00FA3DF6" w:rsidRPr="001818EA" w:rsidRDefault="00FA3DF6" w:rsidP="008B4F60">
            <w:pPr>
              <w:widowControl w:val="0"/>
              <w:spacing w:after="0" w:line="240" w:lineRule="auto"/>
              <w:jc w:val="center"/>
              <w:rPr>
                <w:rFonts w:ascii="Times New Roman" w:hAnsi="Times New Roman"/>
                <w:b/>
                <w:sz w:val="24"/>
                <w:szCs w:val="24"/>
              </w:rPr>
            </w:pPr>
          </w:p>
        </w:tc>
      </w:tr>
      <w:tr w:rsidR="00FA3DF6" w:rsidRPr="001818EA" w14:paraId="138E2D9C" w14:textId="77777777" w:rsidTr="008B4F60">
        <w:trPr>
          <w:gridAfter w:val="1"/>
          <w:wAfter w:w="4" w:type="pct"/>
        </w:trPr>
        <w:tc>
          <w:tcPr>
            <w:tcW w:w="1010" w:type="pct"/>
            <w:vMerge/>
          </w:tcPr>
          <w:p w14:paraId="4817C7CC" w14:textId="77777777" w:rsidR="00FA3DF6" w:rsidRPr="001818EA" w:rsidRDefault="00FA3DF6" w:rsidP="008B4F60">
            <w:pPr>
              <w:widowControl w:val="0"/>
              <w:spacing w:after="0" w:line="240" w:lineRule="auto"/>
              <w:jc w:val="both"/>
              <w:rPr>
                <w:rFonts w:ascii="Times New Roman" w:hAnsi="Times New Roman"/>
                <w:b/>
                <w:bCs/>
                <w:sz w:val="24"/>
                <w:szCs w:val="24"/>
              </w:rPr>
            </w:pPr>
          </w:p>
        </w:tc>
        <w:tc>
          <w:tcPr>
            <w:tcW w:w="3443" w:type="pct"/>
          </w:tcPr>
          <w:p w14:paraId="5358B90C" w14:textId="77777777" w:rsidR="00FA3DF6" w:rsidRPr="001818EA" w:rsidRDefault="00FA3DF6" w:rsidP="008B4F60">
            <w:pPr>
              <w:widowControl w:val="0"/>
              <w:spacing w:after="0" w:line="240" w:lineRule="auto"/>
              <w:jc w:val="both"/>
              <w:rPr>
                <w:rFonts w:ascii="Times New Roman" w:hAnsi="Times New Roman"/>
                <w:sz w:val="24"/>
                <w:szCs w:val="24"/>
              </w:rPr>
            </w:pPr>
            <w:r w:rsidRPr="001818EA">
              <w:rPr>
                <w:rFonts w:ascii="Times New Roman" w:hAnsi="Times New Roman"/>
                <w:sz w:val="24"/>
                <w:szCs w:val="24"/>
              </w:rPr>
              <w:t xml:space="preserve">Сертификация как обобщение практики применения стандарта. Организационные структуры сертификации. Правовые основы сертификации. </w:t>
            </w:r>
          </w:p>
        </w:tc>
        <w:tc>
          <w:tcPr>
            <w:tcW w:w="543" w:type="pct"/>
            <w:gridSpan w:val="2"/>
            <w:vMerge/>
            <w:vAlign w:val="center"/>
          </w:tcPr>
          <w:p w14:paraId="0DBFD655" w14:textId="77777777" w:rsidR="00FA3DF6" w:rsidRPr="001818EA" w:rsidRDefault="00FA3DF6" w:rsidP="008B4F60">
            <w:pPr>
              <w:widowControl w:val="0"/>
              <w:spacing w:after="0" w:line="240" w:lineRule="auto"/>
              <w:jc w:val="center"/>
              <w:rPr>
                <w:rFonts w:ascii="Times New Roman" w:hAnsi="Times New Roman"/>
                <w:b/>
                <w:sz w:val="24"/>
                <w:szCs w:val="24"/>
              </w:rPr>
            </w:pPr>
          </w:p>
        </w:tc>
      </w:tr>
      <w:tr w:rsidR="00FA3DF6" w:rsidRPr="001818EA" w14:paraId="0AA65A4E" w14:textId="77777777" w:rsidTr="008B4F60">
        <w:trPr>
          <w:gridAfter w:val="1"/>
          <w:wAfter w:w="4" w:type="pct"/>
        </w:trPr>
        <w:tc>
          <w:tcPr>
            <w:tcW w:w="1010" w:type="pct"/>
            <w:vMerge/>
          </w:tcPr>
          <w:p w14:paraId="50786C06" w14:textId="77777777" w:rsidR="00FA3DF6" w:rsidRPr="001818EA" w:rsidRDefault="00FA3DF6" w:rsidP="008B4F60">
            <w:pPr>
              <w:widowControl w:val="0"/>
              <w:spacing w:after="0" w:line="240" w:lineRule="auto"/>
              <w:jc w:val="both"/>
              <w:rPr>
                <w:rFonts w:ascii="Times New Roman" w:hAnsi="Times New Roman"/>
                <w:b/>
                <w:bCs/>
                <w:sz w:val="24"/>
                <w:szCs w:val="24"/>
              </w:rPr>
            </w:pPr>
          </w:p>
        </w:tc>
        <w:tc>
          <w:tcPr>
            <w:tcW w:w="3443" w:type="pct"/>
          </w:tcPr>
          <w:p w14:paraId="36D4FE6B" w14:textId="77777777" w:rsidR="00FA3DF6" w:rsidRPr="001818EA" w:rsidRDefault="00FA3DF6" w:rsidP="008B4F60">
            <w:pPr>
              <w:widowControl w:val="0"/>
              <w:spacing w:after="0" w:line="240" w:lineRule="auto"/>
              <w:jc w:val="both"/>
              <w:rPr>
                <w:rFonts w:ascii="Times New Roman" w:hAnsi="Times New Roman"/>
                <w:sz w:val="24"/>
                <w:szCs w:val="24"/>
              </w:rPr>
            </w:pPr>
            <w:r w:rsidRPr="001818EA">
              <w:rPr>
                <w:rFonts w:ascii="Times New Roman" w:hAnsi="Times New Roman"/>
                <w:sz w:val="24"/>
                <w:szCs w:val="24"/>
              </w:rPr>
              <w:t>Сертификация продукции. Порядок проведения сертификации продукции. Выбор и обоснование схем сертификации.</w:t>
            </w:r>
          </w:p>
        </w:tc>
        <w:tc>
          <w:tcPr>
            <w:tcW w:w="543" w:type="pct"/>
            <w:gridSpan w:val="2"/>
            <w:vMerge/>
            <w:vAlign w:val="center"/>
          </w:tcPr>
          <w:p w14:paraId="2431195A" w14:textId="77777777" w:rsidR="00FA3DF6" w:rsidRPr="001818EA" w:rsidRDefault="00FA3DF6" w:rsidP="008B4F60">
            <w:pPr>
              <w:widowControl w:val="0"/>
              <w:spacing w:after="0" w:line="240" w:lineRule="auto"/>
              <w:jc w:val="center"/>
              <w:rPr>
                <w:rFonts w:ascii="Times New Roman" w:hAnsi="Times New Roman"/>
                <w:b/>
                <w:sz w:val="24"/>
                <w:szCs w:val="24"/>
              </w:rPr>
            </w:pPr>
          </w:p>
        </w:tc>
      </w:tr>
      <w:tr w:rsidR="00FA3DF6" w:rsidRPr="001818EA" w14:paraId="6094B9AD" w14:textId="77777777" w:rsidTr="008B4F60">
        <w:trPr>
          <w:gridAfter w:val="1"/>
          <w:wAfter w:w="4" w:type="pct"/>
        </w:trPr>
        <w:tc>
          <w:tcPr>
            <w:tcW w:w="1010" w:type="pct"/>
            <w:vMerge/>
          </w:tcPr>
          <w:p w14:paraId="2AE31630" w14:textId="77777777" w:rsidR="00FA3DF6" w:rsidRPr="001818EA" w:rsidRDefault="00FA3DF6" w:rsidP="008B4F60">
            <w:pPr>
              <w:widowControl w:val="0"/>
              <w:spacing w:after="0" w:line="240" w:lineRule="auto"/>
              <w:jc w:val="both"/>
              <w:rPr>
                <w:rFonts w:ascii="Times New Roman" w:hAnsi="Times New Roman"/>
                <w:b/>
                <w:bCs/>
                <w:sz w:val="24"/>
                <w:szCs w:val="24"/>
              </w:rPr>
            </w:pPr>
          </w:p>
        </w:tc>
        <w:tc>
          <w:tcPr>
            <w:tcW w:w="3443" w:type="pct"/>
          </w:tcPr>
          <w:p w14:paraId="64D6FD96" w14:textId="77777777" w:rsidR="00FA3DF6" w:rsidRPr="001818EA" w:rsidRDefault="00FA3DF6" w:rsidP="008B4F60">
            <w:pPr>
              <w:widowControl w:val="0"/>
              <w:spacing w:after="0" w:line="240" w:lineRule="auto"/>
              <w:jc w:val="both"/>
              <w:rPr>
                <w:rFonts w:ascii="Times New Roman" w:hAnsi="Times New Roman"/>
                <w:sz w:val="24"/>
                <w:szCs w:val="24"/>
              </w:rPr>
            </w:pPr>
            <w:r w:rsidRPr="001818EA">
              <w:rPr>
                <w:rFonts w:ascii="Times New Roman" w:hAnsi="Times New Roman"/>
                <w:sz w:val="24"/>
                <w:szCs w:val="24"/>
              </w:rPr>
              <w:t>Особенности стандартизации и сертификации систем качества. Аудит качества. Сертификационный аудит.</w:t>
            </w:r>
          </w:p>
        </w:tc>
        <w:tc>
          <w:tcPr>
            <w:tcW w:w="543" w:type="pct"/>
            <w:gridSpan w:val="2"/>
            <w:vMerge/>
            <w:vAlign w:val="center"/>
          </w:tcPr>
          <w:p w14:paraId="26CB4EA4" w14:textId="77777777" w:rsidR="00FA3DF6" w:rsidRPr="001818EA" w:rsidRDefault="00FA3DF6" w:rsidP="008B4F60">
            <w:pPr>
              <w:widowControl w:val="0"/>
              <w:spacing w:after="0" w:line="240" w:lineRule="auto"/>
              <w:jc w:val="center"/>
              <w:rPr>
                <w:rFonts w:ascii="Times New Roman" w:hAnsi="Times New Roman"/>
                <w:b/>
                <w:sz w:val="24"/>
                <w:szCs w:val="24"/>
              </w:rPr>
            </w:pPr>
          </w:p>
        </w:tc>
      </w:tr>
      <w:tr w:rsidR="00FA3DF6" w:rsidRPr="001818EA" w14:paraId="219A8816" w14:textId="77777777" w:rsidTr="008B4F60">
        <w:trPr>
          <w:gridAfter w:val="1"/>
          <w:wAfter w:w="4" w:type="pct"/>
        </w:trPr>
        <w:tc>
          <w:tcPr>
            <w:tcW w:w="1010" w:type="pct"/>
            <w:vMerge/>
          </w:tcPr>
          <w:p w14:paraId="44A4025B" w14:textId="77777777" w:rsidR="00FA3DF6" w:rsidRPr="001818EA" w:rsidRDefault="00FA3DF6" w:rsidP="008B4F60">
            <w:pPr>
              <w:widowControl w:val="0"/>
              <w:spacing w:after="0" w:line="240" w:lineRule="auto"/>
              <w:jc w:val="both"/>
              <w:rPr>
                <w:rFonts w:ascii="Times New Roman" w:hAnsi="Times New Roman"/>
                <w:b/>
                <w:bCs/>
                <w:sz w:val="24"/>
                <w:szCs w:val="24"/>
              </w:rPr>
            </w:pPr>
          </w:p>
        </w:tc>
        <w:tc>
          <w:tcPr>
            <w:tcW w:w="3443" w:type="pct"/>
          </w:tcPr>
          <w:p w14:paraId="62FB3519" w14:textId="77777777" w:rsidR="00FA3DF6" w:rsidRPr="001818EA" w:rsidRDefault="00FA3DF6" w:rsidP="008B4F60">
            <w:pPr>
              <w:widowControl w:val="0"/>
              <w:spacing w:after="0" w:line="240" w:lineRule="auto"/>
              <w:jc w:val="both"/>
              <w:rPr>
                <w:rFonts w:ascii="Times New Roman" w:hAnsi="Times New Roman"/>
                <w:sz w:val="24"/>
                <w:szCs w:val="24"/>
              </w:rPr>
            </w:pPr>
            <w:r w:rsidRPr="001818EA">
              <w:rPr>
                <w:rFonts w:ascii="Times New Roman" w:hAnsi="Times New Roman"/>
                <w:sz w:val="24"/>
                <w:szCs w:val="24"/>
              </w:rPr>
              <w:t>Европейские методы оценки соответствия качества продукции. Сертификация в ЕС и странах СНГ.</w:t>
            </w:r>
          </w:p>
        </w:tc>
        <w:tc>
          <w:tcPr>
            <w:tcW w:w="543" w:type="pct"/>
            <w:gridSpan w:val="2"/>
            <w:vMerge/>
            <w:vAlign w:val="center"/>
          </w:tcPr>
          <w:p w14:paraId="5A30EA54" w14:textId="77777777" w:rsidR="00FA3DF6" w:rsidRPr="001818EA" w:rsidRDefault="00FA3DF6" w:rsidP="008B4F60">
            <w:pPr>
              <w:widowControl w:val="0"/>
              <w:spacing w:after="0" w:line="240" w:lineRule="auto"/>
              <w:jc w:val="center"/>
              <w:rPr>
                <w:rFonts w:ascii="Times New Roman" w:hAnsi="Times New Roman"/>
                <w:b/>
                <w:sz w:val="24"/>
                <w:szCs w:val="24"/>
              </w:rPr>
            </w:pPr>
          </w:p>
        </w:tc>
      </w:tr>
      <w:tr w:rsidR="00FA3DF6" w:rsidRPr="001818EA" w14:paraId="36824100" w14:textId="77777777" w:rsidTr="008B4F60">
        <w:trPr>
          <w:gridAfter w:val="1"/>
          <w:wAfter w:w="4" w:type="pct"/>
        </w:trPr>
        <w:tc>
          <w:tcPr>
            <w:tcW w:w="1010" w:type="pct"/>
            <w:vMerge/>
          </w:tcPr>
          <w:p w14:paraId="4063793A" w14:textId="77777777" w:rsidR="00FA3DF6" w:rsidRPr="001818EA" w:rsidRDefault="00FA3DF6" w:rsidP="008B4F60">
            <w:pPr>
              <w:widowControl w:val="0"/>
              <w:spacing w:after="0" w:line="240" w:lineRule="auto"/>
              <w:jc w:val="both"/>
              <w:rPr>
                <w:rFonts w:ascii="Times New Roman" w:hAnsi="Times New Roman"/>
                <w:b/>
                <w:bCs/>
                <w:sz w:val="24"/>
                <w:szCs w:val="24"/>
              </w:rPr>
            </w:pPr>
          </w:p>
        </w:tc>
        <w:tc>
          <w:tcPr>
            <w:tcW w:w="3443" w:type="pct"/>
          </w:tcPr>
          <w:p w14:paraId="432E799E" w14:textId="77777777" w:rsidR="00FA3DF6" w:rsidRPr="001818EA" w:rsidRDefault="00FA3DF6" w:rsidP="008B4F60">
            <w:pPr>
              <w:widowControl w:val="0"/>
              <w:spacing w:after="0" w:line="240" w:lineRule="auto"/>
              <w:jc w:val="both"/>
              <w:rPr>
                <w:rFonts w:ascii="Times New Roman" w:hAnsi="Times New Roman"/>
                <w:sz w:val="24"/>
                <w:szCs w:val="24"/>
              </w:rPr>
            </w:pPr>
            <w:r w:rsidRPr="001818EA">
              <w:rPr>
                <w:rFonts w:ascii="Times New Roman" w:hAnsi="Times New Roman"/>
                <w:sz w:val="24"/>
                <w:szCs w:val="24"/>
              </w:rPr>
              <w:t>Испытательные лаборатории. Требования к испытательным лабораториям, информационная структура, административная подчиненность, права и обязанности испытательной лаборатории.</w:t>
            </w:r>
          </w:p>
        </w:tc>
        <w:tc>
          <w:tcPr>
            <w:tcW w:w="543" w:type="pct"/>
            <w:gridSpan w:val="2"/>
            <w:vMerge/>
            <w:vAlign w:val="center"/>
          </w:tcPr>
          <w:p w14:paraId="68FC6A2D" w14:textId="77777777" w:rsidR="00FA3DF6" w:rsidRPr="001818EA" w:rsidRDefault="00FA3DF6" w:rsidP="008B4F60">
            <w:pPr>
              <w:widowControl w:val="0"/>
              <w:spacing w:after="0" w:line="240" w:lineRule="auto"/>
              <w:jc w:val="center"/>
              <w:rPr>
                <w:rFonts w:ascii="Times New Roman" w:hAnsi="Times New Roman"/>
                <w:b/>
                <w:sz w:val="24"/>
                <w:szCs w:val="24"/>
              </w:rPr>
            </w:pPr>
          </w:p>
        </w:tc>
      </w:tr>
      <w:tr w:rsidR="00FA3DF6" w:rsidRPr="001818EA" w14:paraId="4088C906" w14:textId="77777777" w:rsidTr="008B4F60">
        <w:trPr>
          <w:gridAfter w:val="1"/>
          <w:wAfter w:w="4" w:type="pct"/>
        </w:trPr>
        <w:tc>
          <w:tcPr>
            <w:tcW w:w="1010" w:type="pct"/>
            <w:vMerge/>
          </w:tcPr>
          <w:p w14:paraId="3E04721E" w14:textId="77777777" w:rsidR="00FA3DF6" w:rsidRPr="001818EA" w:rsidRDefault="00FA3DF6" w:rsidP="008B4F60">
            <w:pPr>
              <w:widowControl w:val="0"/>
              <w:spacing w:after="0" w:line="240" w:lineRule="auto"/>
              <w:jc w:val="both"/>
              <w:rPr>
                <w:rFonts w:ascii="Times New Roman" w:hAnsi="Times New Roman"/>
                <w:b/>
                <w:bCs/>
                <w:sz w:val="24"/>
                <w:szCs w:val="24"/>
              </w:rPr>
            </w:pPr>
          </w:p>
        </w:tc>
        <w:tc>
          <w:tcPr>
            <w:tcW w:w="3443" w:type="pct"/>
          </w:tcPr>
          <w:p w14:paraId="4B9ACFED" w14:textId="77777777" w:rsidR="00FA3DF6" w:rsidRPr="001818EA" w:rsidRDefault="00FA3DF6" w:rsidP="008B4F60">
            <w:pPr>
              <w:widowControl w:val="0"/>
              <w:spacing w:after="0" w:line="240" w:lineRule="auto"/>
              <w:jc w:val="both"/>
              <w:rPr>
                <w:rFonts w:ascii="Times New Roman" w:hAnsi="Times New Roman"/>
                <w:sz w:val="24"/>
                <w:szCs w:val="24"/>
              </w:rPr>
            </w:pPr>
            <w:r w:rsidRPr="001818EA">
              <w:rPr>
                <w:rFonts w:ascii="Times New Roman" w:hAnsi="Times New Roman"/>
                <w:sz w:val="24"/>
                <w:szCs w:val="24"/>
              </w:rPr>
              <w:t xml:space="preserve">Сертификация продукции и услуг. Основные этапы сертификации продукции и услуг. Схемы сертификации однородной продукции. Схемы сертификации услуг. Требования к содержанию сертификата соответствия на услуги. </w:t>
            </w:r>
          </w:p>
        </w:tc>
        <w:tc>
          <w:tcPr>
            <w:tcW w:w="543" w:type="pct"/>
            <w:gridSpan w:val="2"/>
            <w:vMerge/>
            <w:vAlign w:val="center"/>
          </w:tcPr>
          <w:p w14:paraId="0D278793" w14:textId="77777777" w:rsidR="00FA3DF6" w:rsidRPr="001818EA" w:rsidRDefault="00FA3DF6" w:rsidP="008B4F60">
            <w:pPr>
              <w:widowControl w:val="0"/>
              <w:spacing w:after="0" w:line="240" w:lineRule="auto"/>
              <w:jc w:val="center"/>
              <w:rPr>
                <w:rFonts w:ascii="Times New Roman" w:hAnsi="Times New Roman"/>
                <w:b/>
                <w:sz w:val="24"/>
                <w:szCs w:val="24"/>
              </w:rPr>
            </w:pPr>
          </w:p>
        </w:tc>
      </w:tr>
      <w:tr w:rsidR="00FA3DF6" w:rsidRPr="001818EA" w14:paraId="329EB7E3" w14:textId="77777777" w:rsidTr="008B4F60">
        <w:trPr>
          <w:gridAfter w:val="1"/>
          <w:wAfter w:w="4" w:type="pct"/>
        </w:trPr>
        <w:tc>
          <w:tcPr>
            <w:tcW w:w="1010" w:type="pct"/>
            <w:vMerge/>
          </w:tcPr>
          <w:p w14:paraId="5A94D4FA" w14:textId="77777777" w:rsidR="00FA3DF6" w:rsidRPr="001818EA" w:rsidRDefault="00FA3DF6" w:rsidP="008B4F60">
            <w:pPr>
              <w:widowControl w:val="0"/>
              <w:spacing w:after="0" w:line="240" w:lineRule="auto"/>
              <w:jc w:val="both"/>
              <w:rPr>
                <w:rFonts w:ascii="Times New Roman" w:hAnsi="Times New Roman"/>
                <w:b/>
                <w:bCs/>
                <w:sz w:val="24"/>
                <w:szCs w:val="24"/>
              </w:rPr>
            </w:pPr>
          </w:p>
        </w:tc>
        <w:tc>
          <w:tcPr>
            <w:tcW w:w="3443" w:type="pct"/>
          </w:tcPr>
          <w:p w14:paraId="1ABB66F2" w14:textId="77777777" w:rsidR="00FA3DF6" w:rsidRPr="001818EA" w:rsidRDefault="00FA3DF6" w:rsidP="008B4F60">
            <w:pPr>
              <w:widowControl w:val="0"/>
              <w:spacing w:after="0" w:line="240" w:lineRule="auto"/>
              <w:jc w:val="both"/>
              <w:rPr>
                <w:rFonts w:ascii="Times New Roman" w:hAnsi="Times New Roman"/>
                <w:sz w:val="24"/>
                <w:szCs w:val="24"/>
              </w:rPr>
            </w:pPr>
            <w:r w:rsidRPr="001818EA">
              <w:rPr>
                <w:rFonts w:ascii="Times New Roman" w:hAnsi="Times New Roman"/>
                <w:sz w:val="24"/>
                <w:szCs w:val="24"/>
              </w:rPr>
              <w:t xml:space="preserve"> Основы квалиметрии. Основные понятия и термины в области качества продукции. Показатели качества, их классификация и номенклатура. </w:t>
            </w:r>
          </w:p>
        </w:tc>
        <w:tc>
          <w:tcPr>
            <w:tcW w:w="543" w:type="pct"/>
            <w:gridSpan w:val="2"/>
            <w:vMerge/>
            <w:vAlign w:val="center"/>
          </w:tcPr>
          <w:p w14:paraId="22690983" w14:textId="77777777" w:rsidR="00FA3DF6" w:rsidRPr="001818EA" w:rsidRDefault="00FA3DF6" w:rsidP="008B4F60">
            <w:pPr>
              <w:widowControl w:val="0"/>
              <w:spacing w:after="0" w:line="240" w:lineRule="auto"/>
              <w:jc w:val="center"/>
              <w:rPr>
                <w:rFonts w:ascii="Times New Roman" w:hAnsi="Times New Roman"/>
                <w:b/>
                <w:sz w:val="24"/>
                <w:szCs w:val="24"/>
              </w:rPr>
            </w:pPr>
          </w:p>
        </w:tc>
      </w:tr>
      <w:tr w:rsidR="00FA3DF6" w:rsidRPr="001818EA" w14:paraId="747BC26F" w14:textId="77777777" w:rsidTr="008B4F60">
        <w:trPr>
          <w:gridAfter w:val="1"/>
          <w:wAfter w:w="4" w:type="pct"/>
        </w:trPr>
        <w:tc>
          <w:tcPr>
            <w:tcW w:w="1010" w:type="pct"/>
            <w:vMerge/>
          </w:tcPr>
          <w:p w14:paraId="0E015C61" w14:textId="77777777" w:rsidR="00FA3DF6" w:rsidRPr="001818EA" w:rsidRDefault="00FA3DF6" w:rsidP="008B4F60">
            <w:pPr>
              <w:widowControl w:val="0"/>
              <w:spacing w:after="0" w:line="240" w:lineRule="auto"/>
              <w:jc w:val="both"/>
              <w:rPr>
                <w:rFonts w:ascii="Times New Roman" w:hAnsi="Times New Roman"/>
                <w:b/>
                <w:bCs/>
                <w:sz w:val="24"/>
                <w:szCs w:val="24"/>
              </w:rPr>
            </w:pPr>
          </w:p>
        </w:tc>
        <w:tc>
          <w:tcPr>
            <w:tcW w:w="3443" w:type="pct"/>
          </w:tcPr>
          <w:p w14:paraId="6541B1B4" w14:textId="77777777" w:rsidR="00FA3DF6" w:rsidRPr="001818EA" w:rsidRDefault="00FA3DF6" w:rsidP="008B4F60">
            <w:pPr>
              <w:widowControl w:val="0"/>
              <w:spacing w:after="0" w:line="240" w:lineRule="auto"/>
              <w:jc w:val="both"/>
              <w:rPr>
                <w:rFonts w:ascii="Times New Roman" w:hAnsi="Times New Roman"/>
                <w:b/>
                <w:sz w:val="24"/>
                <w:szCs w:val="24"/>
              </w:rPr>
            </w:pPr>
            <w:r w:rsidRPr="001818EA">
              <w:rPr>
                <w:rFonts w:ascii="Times New Roman" w:hAnsi="Times New Roman"/>
                <w:b/>
                <w:bCs/>
                <w:sz w:val="24"/>
                <w:szCs w:val="24"/>
              </w:rPr>
              <w:t xml:space="preserve">Практические занятия. </w:t>
            </w:r>
          </w:p>
        </w:tc>
        <w:tc>
          <w:tcPr>
            <w:tcW w:w="543" w:type="pct"/>
            <w:gridSpan w:val="2"/>
            <w:vMerge w:val="restart"/>
            <w:vAlign w:val="center"/>
          </w:tcPr>
          <w:p w14:paraId="244B36A3" w14:textId="77777777" w:rsidR="00FA3DF6" w:rsidRPr="001818EA" w:rsidRDefault="00FA3DF6" w:rsidP="008B4F60">
            <w:pPr>
              <w:widowControl w:val="0"/>
              <w:spacing w:after="0" w:line="240" w:lineRule="auto"/>
              <w:jc w:val="center"/>
              <w:rPr>
                <w:rFonts w:ascii="Times New Roman" w:hAnsi="Times New Roman"/>
                <w:b/>
                <w:sz w:val="24"/>
                <w:szCs w:val="24"/>
              </w:rPr>
            </w:pPr>
            <w:r w:rsidRPr="001818EA">
              <w:rPr>
                <w:rFonts w:ascii="Times New Roman" w:hAnsi="Times New Roman"/>
                <w:b/>
                <w:sz w:val="24"/>
                <w:szCs w:val="24"/>
              </w:rPr>
              <w:t>10</w:t>
            </w:r>
          </w:p>
        </w:tc>
      </w:tr>
      <w:tr w:rsidR="00FA3DF6" w:rsidRPr="001818EA" w14:paraId="151E44CE" w14:textId="77777777" w:rsidTr="008B4F60">
        <w:trPr>
          <w:gridAfter w:val="1"/>
          <w:wAfter w:w="4" w:type="pct"/>
        </w:trPr>
        <w:tc>
          <w:tcPr>
            <w:tcW w:w="1010" w:type="pct"/>
            <w:vMerge/>
          </w:tcPr>
          <w:p w14:paraId="4ADF1782" w14:textId="77777777" w:rsidR="00FA3DF6" w:rsidRPr="001818EA" w:rsidRDefault="00FA3DF6" w:rsidP="008B4F60">
            <w:pPr>
              <w:widowControl w:val="0"/>
              <w:spacing w:after="0" w:line="240" w:lineRule="auto"/>
              <w:jc w:val="both"/>
              <w:rPr>
                <w:rFonts w:ascii="Times New Roman" w:hAnsi="Times New Roman"/>
                <w:b/>
                <w:bCs/>
                <w:sz w:val="24"/>
                <w:szCs w:val="24"/>
              </w:rPr>
            </w:pPr>
          </w:p>
        </w:tc>
        <w:tc>
          <w:tcPr>
            <w:tcW w:w="3443" w:type="pct"/>
          </w:tcPr>
          <w:p w14:paraId="6B95A161" w14:textId="77777777" w:rsidR="00FA3DF6" w:rsidRPr="001818EA" w:rsidRDefault="00FA3DF6" w:rsidP="008B4F60">
            <w:pPr>
              <w:widowControl w:val="0"/>
              <w:spacing w:after="0" w:line="240" w:lineRule="auto"/>
              <w:jc w:val="both"/>
              <w:rPr>
                <w:rFonts w:ascii="Times New Roman" w:hAnsi="Times New Roman"/>
                <w:sz w:val="24"/>
                <w:szCs w:val="24"/>
              </w:rPr>
            </w:pPr>
            <w:r w:rsidRPr="001818EA">
              <w:rPr>
                <w:rFonts w:ascii="Times New Roman" w:hAnsi="Times New Roman"/>
                <w:sz w:val="24"/>
                <w:szCs w:val="24"/>
              </w:rPr>
              <w:t>1. П.р. №1.  Виды оригиналов для полиграфического репродуктирования.</w:t>
            </w:r>
          </w:p>
        </w:tc>
        <w:tc>
          <w:tcPr>
            <w:tcW w:w="543" w:type="pct"/>
            <w:gridSpan w:val="2"/>
            <w:vMerge/>
            <w:vAlign w:val="center"/>
          </w:tcPr>
          <w:p w14:paraId="665CE732" w14:textId="77777777" w:rsidR="00FA3DF6" w:rsidRPr="001818EA" w:rsidRDefault="00FA3DF6" w:rsidP="008B4F60">
            <w:pPr>
              <w:widowControl w:val="0"/>
              <w:spacing w:after="0" w:line="240" w:lineRule="auto"/>
              <w:jc w:val="center"/>
              <w:rPr>
                <w:rFonts w:ascii="Times New Roman" w:hAnsi="Times New Roman"/>
                <w:sz w:val="24"/>
                <w:szCs w:val="24"/>
              </w:rPr>
            </w:pPr>
          </w:p>
        </w:tc>
      </w:tr>
      <w:tr w:rsidR="00FA3DF6" w:rsidRPr="001818EA" w14:paraId="22B29A5F" w14:textId="77777777" w:rsidTr="008B4F60">
        <w:trPr>
          <w:gridAfter w:val="1"/>
          <w:wAfter w:w="4" w:type="pct"/>
        </w:trPr>
        <w:tc>
          <w:tcPr>
            <w:tcW w:w="1010" w:type="pct"/>
            <w:vMerge/>
          </w:tcPr>
          <w:p w14:paraId="45424BEE" w14:textId="77777777" w:rsidR="00FA3DF6" w:rsidRPr="001818EA" w:rsidRDefault="00FA3DF6" w:rsidP="008B4F60">
            <w:pPr>
              <w:widowControl w:val="0"/>
              <w:spacing w:after="0" w:line="240" w:lineRule="auto"/>
              <w:jc w:val="both"/>
              <w:rPr>
                <w:rFonts w:ascii="Times New Roman" w:hAnsi="Times New Roman"/>
                <w:b/>
                <w:bCs/>
                <w:sz w:val="24"/>
                <w:szCs w:val="24"/>
              </w:rPr>
            </w:pPr>
          </w:p>
        </w:tc>
        <w:tc>
          <w:tcPr>
            <w:tcW w:w="3443" w:type="pct"/>
            <w:vAlign w:val="bottom"/>
          </w:tcPr>
          <w:p w14:paraId="1B67D30A" w14:textId="77777777" w:rsidR="00FA3DF6" w:rsidRPr="001818EA" w:rsidRDefault="00FA3DF6" w:rsidP="008B4F60">
            <w:pPr>
              <w:widowControl w:val="0"/>
              <w:spacing w:after="0" w:line="240" w:lineRule="auto"/>
              <w:jc w:val="both"/>
              <w:rPr>
                <w:rFonts w:ascii="Times New Roman" w:hAnsi="Times New Roman"/>
                <w:sz w:val="24"/>
                <w:szCs w:val="24"/>
              </w:rPr>
            </w:pPr>
            <w:r w:rsidRPr="001818EA">
              <w:rPr>
                <w:rFonts w:ascii="Times New Roman" w:hAnsi="Times New Roman"/>
                <w:sz w:val="24"/>
                <w:szCs w:val="24"/>
              </w:rPr>
              <w:t>2. П.р. №2.  Измерение световых величин.</w:t>
            </w:r>
          </w:p>
        </w:tc>
        <w:tc>
          <w:tcPr>
            <w:tcW w:w="543" w:type="pct"/>
            <w:gridSpan w:val="2"/>
            <w:vMerge/>
            <w:vAlign w:val="center"/>
          </w:tcPr>
          <w:p w14:paraId="7917D77C" w14:textId="77777777" w:rsidR="00FA3DF6" w:rsidRPr="001818EA" w:rsidRDefault="00FA3DF6" w:rsidP="008B4F60">
            <w:pPr>
              <w:widowControl w:val="0"/>
              <w:spacing w:after="0" w:line="240" w:lineRule="auto"/>
              <w:jc w:val="center"/>
              <w:rPr>
                <w:rFonts w:ascii="Times New Roman" w:hAnsi="Times New Roman"/>
                <w:sz w:val="24"/>
                <w:szCs w:val="24"/>
              </w:rPr>
            </w:pPr>
          </w:p>
        </w:tc>
      </w:tr>
      <w:tr w:rsidR="00FA3DF6" w:rsidRPr="001818EA" w14:paraId="74F69B7A" w14:textId="77777777" w:rsidTr="008B4F60">
        <w:trPr>
          <w:gridAfter w:val="1"/>
          <w:wAfter w:w="4" w:type="pct"/>
        </w:trPr>
        <w:tc>
          <w:tcPr>
            <w:tcW w:w="1010" w:type="pct"/>
            <w:vMerge/>
          </w:tcPr>
          <w:p w14:paraId="38D8FEC3" w14:textId="77777777" w:rsidR="00FA3DF6" w:rsidRPr="001818EA" w:rsidRDefault="00FA3DF6" w:rsidP="008B4F60">
            <w:pPr>
              <w:widowControl w:val="0"/>
              <w:spacing w:after="0" w:line="240" w:lineRule="auto"/>
              <w:jc w:val="both"/>
              <w:rPr>
                <w:rFonts w:ascii="Times New Roman" w:hAnsi="Times New Roman"/>
                <w:b/>
                <w:bCs/>
                <w:sz w:val="24"/>
                <w:szCs w:val="24"/>
              </w:rPr>
            </w:pPr>
          </w:p>
        </w:tc>
        <w:tc>
          <w:tcPr>
            <w:tcW w:w="3443" w:type="pct"/>
            <w:vAlign w:val="bottom"/>
          </w:tcPr>
          <w:p w14:paraId="77B246EB" w14:textId="77777777" w:rsidR="00FA3DF6" w:rsidRPr="001818EA" w:rsidRDefault="00FA3DF6" w:rsidP="008B4F60">
            <w:pPr>
              <w:widowControl w:val="0"/>
              <w:spacing w:after="0" w:line="240" w:lineRule="auto"/>
              <w:jc w:val="both"/>
              <w:rPr>
                <w:rFonts w:ascii="Times New Roman" w:hAnsi="Times New Roman"/>
                <w:sz w:val="24"/>
                <w:szCs w:val="24"/>
              </w:rPr>
            </w:pPr>
            <w:r w:rsidRPr="001818EA">
              <w:rPr>
                <w:rFonts w:ascii="Times New Roman" w:hAnsi="Times New Roman"/>
                <w:sz w:val="24"/>
                <w:szCs w:val="24"/>
              </w:rPr>
              <w:t>3. П.р. №3.  Измерение механических величин.</w:t>
            </w:r>
          </w:p>
        </w:tc>
        <w:tc>
          <w:tcPr>
            <w:tcW w:w="543" w:type="pct"/>
            <w:gridSpan w:val="2"/>
            <w:vMerge/>
            <w:vAlign w:val="center"/>
          </w:tcPr>
          <w:p w14:paraId="0D579B89" w14:textId="77777777" w:rsidR="00FA3DF6" w:rsidRPr="001818EA" w:rsidRDefault="00FA3DF6" w:rsidP="008B4F60">
            <w:pPr>
              <w:widowControl w:val="0"/>
              <w:spacing w:after="0" w:line="240" w:lineRule="auto"/>
              <w:jc w:val="center"/>
              <w:rPr>
                <w:rFonts w:ascii="Times New Roman" w:hAnsi="Times New Roman"/>
                <w:sz w:val="24"/>
                <w:szCs w:val="24"/>
              </w:rPr>
            </w:pPr>
          </w:p>
        </w:tc>
      </w:tr>
      <w:tr w:rsidR="00FA3DF6" w:rsidRPr="001818EA" w14:paraId="131C0401" w14:textId="77777777" w:rsidTr="008B4F60">
        <w:trPr>
          <w:gridAfter w:val="1"/>
          <w:wAfter w:w="4" w:type="pct"/>
        </w:trPr>
        <w:tc>
          <w:tcPr>
            <w:tcW w:w="1010" w:type="pct"/>
            <w:vMerge/>
          </w:tcPr>
          <w:p w14:paraId="33B786D1" w14:textId="77777777" w:rsidR="00FA3DF6" w:rsidRPr="001818EA" w:rsidRDefault="00FA3DF6" w:rsidP="008B4F60">
            <w:pPr>
              <w:widowControl w:val="0"/>
              <w:spacing w:after="0" w:line="240" w:lineRule="auto"/>
              <w:jc w:val="both"/>
              <w:rPr>
                <w:rFonts w:ascii="Times New Roman" w:hAnsi="Times New Roman"/>
                <w:b/>
                <w:bCs/>
                <w:sz w:val="24"/>
                <w:szCs w:val="24"/>
              </w:rPr>
            </w:pPr>
          </w:p>
        </w:tc>
        <w:tc>
          <w:tcPr>
            <w:tcW w:w="3443" w:type="pct"/>
            <w:vAlign w:val="bottom"/>
          </w:tcPr>
          <w:p w14:paraId="22BBBE31" w14:textId="77777777" w:rsidR="00FA3DF6" w:rsidRPr="001818EA" w:rsidRDefault="00FA3DF6" w:rsidP="008B4F60">
            <w:pPr>
              <w:widowControl w:val="0"/>
              <w:spacing w:after="0" w:line="240" w:lineRule="auto"/>
              <w:jc w:val="both"/>
              <w:rPr>
                <w:rFonts w:ascii="Times New Roman" w:hAnsi="Times New Roman"/>
                <w:sz w:val="24"/>
                <w:szCs w:val="24"/>
              </w:rPr>
            </w:pPr>
            <w:r w:rsidRPr="001818EA">
              <w:rPr>
                <w:rFonts w:ascii="Times New Roman" w:hAnsi="Times New Roman"/>
                <w:sz w:val="24"/>
                <w:szCs w:val="24"/>
              </w:rPr>
              <w:t xml:space="preserve">4. П.р. №4.  Измерение физико-химических свойств веществ. </w:t>
            </w:r>
          </w:p>
        </w:tc>
        <w:tc>
          <w:tcPr>
            <w:tcW w:w="543" w:type="pct"/>
            <w:gridSpan w:val="2"/>
            <w:vMerge/>
            <w:vAlign w:val="center"/>
          </w:tcPr>
          <w:p w14:paraId="177C3578" w14:textId="77777777" w:rsidR="00FA3DF6" w:rsidRPr="001818EA" w:rsidRDefault="00FA3DF6" w:rsidP="008B4F60">
            <w:pPr>
              <w:widowControl w:val="0"/>
              <w:spacing w:after="0" w:line="240" w:lineRule="auto"/>
              <w:jc w:val="center"/>
              <w:rPr>
                <w:rFonts w:ascii="Times New Roman" w:hAnsi="Times New Roman"/>
                <w:sz w:val="24"/>
                <w:szCs w:val="24"/>
              </w:rPr>
            </w:pPr>
          </w:p>
        </w:tc>
      </w:tr>
      <w:tr w:rsidR="00FA3DF6" w:rsidRPr="001818EA" w14:paraId="161A538D" w14:textId="77777777" w:rsidTr="008B4F60">
        <w:trPr>
          <w:gridAfter w:val="1"/>
          <w:wAfter w:w="4" w:type="pct"/>
        </w:trPr>
        <w:tc>
          <w:tcPr>
            <w:tcW w:w="1010" w:type="pct"/>
            <w:vMerge/>
          </w:tcPr>
          <w:p w14:paraId="34D251D0" w14:textId="77777777" w:rsidR="00FA3DF6" w:rsidRPr="001818EA" w:rsidRDefault="00FA3DF6" w:rsidP="008B4F60">
            <w:pPr>
              <w:widowControl w:val="0"/>
              <w:spacing w:after="0" w:line="240" w:lineRule="auto"/>
              <w:jc w:val="both"/>
              <w:rPr>
                <w:rFonts w:ascii="Times New Roman" w:hAnsi="Times New Roman"/>
                <w:b/>
                <w:bCs/>
                <w:sz w:val="24"/>
                <w:szCs w:val="24"/>
              </w:rPr>
            </w:pPr>
          </w:p>
        </w:tc>
        <w:tc>
          <w:tcPr>
            <w:tcW w:w="3443" w:type="pct"/>
            <w:vAlign w:val="bottom"/>
          </w:tcPr>
          <w:p w14:paraId="03995BED" w14:textId="77777777" w:rsidR="00FA3DF6" w:rsidRPr="001818EA" w:rsidRDefault="00FA3DF6" w:rsidP="008B4F60">
            <w:pPr>
              <w:widowControl w:val="0"/>
              <w:spacing w:after="0" w:line="240" w:lineRule="auto"/>
              <w:jc w:val="both"/>
              <w:rPr>
                <w:rFonts w:ascii="Times New Roman" w:hAnsi="Times New Roman"/>
                <w:sz w:val="24"/>
                <w:szCs w:val="24"/>
              </w:rPr>
            </w:pPr>
            <w:r w:rsidRPr="001818EA">
              <w:rPr>
                <w:rFonts w:ascii="Times New Roman" w:hAnsi="Times New Roman"/>
                <w:sz w:val="24"/>
                <w:szCs w:val="24"/>
              </w:rPr>
              <w:t>5. П.р. №5.  Измерение электрических и магнитных величин.</w:t>
            </w:r>
          </w:p>
        </w:tc>
        <w:tc>
          <w:tcPr>
            <w:tcW w:w="543" w:type="pct"/>
            <w:gridSpan w:val="2"/>
            <w:vMerge/>
            <w:vAlign w:val="center"/>
          </w:tcPr>
          <w:p w14:paraId="2D6851E4" w14:textId="77777777" w:rsidR="00FA3DF6" w:rsidRPr="001818EA" w:rsidRDefault="00FA3DF6" w:rsidP="008B4F60">
            <w:pPr>
              <w:widowControl w:val="0"/>
              <w:spacing w:after="0" w:line="240" w:lineRule="auto"/>
              <w:jc w:val="center"/>
              <w:rPr>
                <w:rFonts w:ascii="Times New Roman" w:hAnsi="Times New Roman"/>
                <w:sz w:val="24"/>
                <w:szCs w:val="24"/>
              </w:rPr>
            </w:pPr>
          </w:p>
        </w:tc>
      </w:tr>
      <w:tr w:rsidR="00FA3DF6" w:rsidRPr="001818EA" w14:paraId="539A5472" w14:textId="77777777" w:rsidTr="008B4F60">
        <w:trPr>
          <w:gridAfter w:val="1"/>
          <w:wAfter w:w="4" w:type="pct"/>
        </w:trPr>
        <w:tc>
          <w:tcPr>
            <w:tcW w:w="4453" w:type="pct"/>
            <w:gridSpan w:val="2"/>
          </w:tcPr>
          <w:p w14:paraId="0B03F2C9" w14:textId="77777777" w:rsidR="00FA3DF6" w:rsidRPr="001818EA" w:rsidRDefault="00FA3DF6" w:rsidP="008B4F60">
            <w:pPr>
              <w:widowControl w:val="0"/>
              <w:spacing w:after="0" w:line="240" w:lineRule="auto"/>
              <w:jc w:val="both"/>
              <w:rPr>
                <w:rFonts w:ascii="Times New Roman" w:hAnsi="Times New Roman"/>
                <w:b/>
                <w:bCs/>
                <w:sz w:val="24"/>
                <w:szCs w:val="24"/>
              </w:rPr>
            </w:pPr>
            <w:r w:rsidRPr="001818EA">
              <w:rPr>
                <w:rFonts w:ascii="Times New Roman" w:hAnsi="Times New Roman"/>
                <w:b/>
                <w:bCs/>
                <w:sz w:val="24"/>
                <w:szCs w:val="24"/>
              </w:rPr>
              <w:t>Темы для самостоятельной работы при изучении темы 1.1.</w:t>
            </w:r>
          </w:p>
          <w:p w14:paraId="3185C317" w14:textId="77777777" w:rsidR="00FA3DF6" w:rsidRPr="001818EA" w:rsidRDefault="00FA3DF6" w:rsidP="00A21661">
            <w:pPr>
              <w:pStyle w:val="af"/>
              <w:widowControl w:val="0"/>
              <w:numPr>
                <w:ilvl w:val="0"/>
                <w:numId w:val="73"/>
              </w:numPr>
              <w:spacing w:after="0" w:line="240" w:lineRule="auto"/>
              <w:ind w:left="0" w:firstLine="0"/>
              <w:contextualSpacing w:val="0"/>
              <w:jc w:val="both"/>
              <w:rPr>
                <w:rFonts w:ascii="Times New Roman" w:hAnsi="Times New Roman"/>
                <w:sz w:val="24"/>
                <w:szCs w:val="24"/>
              </w:rPr>
            </w:pPr>
            <w:r w:rsidRPr="001818EA">
              <w:rPr>
                <w:rFonts w:ascii="Times New Roman" w:hAnsi="Times New Roman"/>
                <w:sz w:val="24"/>
                <w:szCs w:val="24"/>
              </w:rPr>
              <w:t>Единая система классификации и кодирования технико-экономической и социальной информации (ЕСКК и ТЭСИ).</w:t>
            </w:r>
          </w:p>
          <w:p w14:paraId="739A1A6D" w14:textId="77777777" w:rsidR="00FA3DF6" w:rsidRPr="001818EA" w:rsidRDefault="00FA3DF6" w:rsidP="00A21661">
            <w:pPr>
              <w:pStyle w:val="af"/>
              <w:widowControl w:val="0"/>
              <w:numPr>
                <w:ilvl w:val="0"/>
                <w:numId w:val="73"/>
              </w:numPr>
              <w:spacing w:after="0" w:line="240" w:lineRule="auto"/>
              <w:ind w:left="0" w:firstLine="0"/>
              <w:contextualSpacing w:val="0"/>
              <w:jc w:val="both"/>
              <w:rPr>
                <w:rFonts w:ascii="Times New Roman" w:hAnsi="Times New Roman"/>
                <w:sz w:val="24"/>
                <w:szCs w:val="24"/>
              </w:rPr>
            </w:pPr>
            <w:r w:rsidRPr="001818EA">
              <w:rPr>
                <w:rFonts w:ascii="Times New Roman" w:hAnsi="Times New Roman"/>
                <w:sz w:val="24"/>
                <w:szCs w:val="24"/>
              </w:rPr>
              <w:t>Стандартизация рядов предпочтительных чисел и параметрических рядов. Определение экологичности производства и показателей уровней стандартизации и унификации.</w:t>
            </w:r>
          </w:p>
          <w:p w14:paraId="79F4B5F7" w14:textId="77777777" w:rsidR="00FA3DF6" w:rsidRPr="001818EA" w:rsidRDefault="00FA3DF6" w:rsidP="00A21661">
            <w:pPr>
              <w:pStyle w:val="af"/>
              <w:widowControl w:val="0"/>
              <w:numPr>
                <w:ilvl w:val="0"/>
                <w:numId w:val="73"/>
              </w:numPr>
              <w:spacing w:after="0" w:line="240" w:lineRule="auto"/>
              <w:ind w:left="0" w:firstLine="0"/>
              <w:contextualSpacing w:val="0"/>
              <w:jc w:val="both"/>
              <w:rPr>
                <w:rFonts w:ascii="Times New Roman" w:hAnsi="Times New Roman"/>
                <w:sz w:val="24"/>
                <w:szCs w:val="24"/>
              </w:rPr>
            </w:pPr>
            <w:r w:rsidRPr="001818EA">
              <w:rPr>
                <w:rFonts w:ascii="Times New Roman" w:hAnsi="Times New Roman"/>
                <w:sz w:val="24"/>
                <w:szCs w:val="24"/>
              </w:rPr>
              <w:t>Единая система технологической подготовки производства (ЕСТПП).</w:t>
            </w:r>
          </w:p>
          <w:p w14:paraId="3BF5B400" w14:textId="77777777" w:rsidR="00FA3DF6" w:rsidRPr="001818EA" w:rsidRDefault="00FA3DF6" w:rsidP="00A21661">
            <w:pPr>
              <w:pStyle w:val="af"/>
              <w:widowControl w:val="0"/>
              <w:numPr>
                <w:ilvl w:val="0"/>
                <w:numId w:val="73"/>
              </w:numPr>
              <w:spacing w:after="0" w:line="240" w:lineRule="auto"/>
              <w:ind w:left="0" w:firstLine="0"/>
              <w:contextualSpacing w:val="0"/>
              <w:jc w:val="both"/>
              <w:rPr>
                <w:rFonts w:ascii="Times New Roman" w:hAnsi="Times New Roman"/>
                <w:sz w:val="24"/>
                <w:szCs w:val="24"/>
              </w:rPr>
            </w:pPr>
            <w:r w:rsidRPr="001818EA">
              <w:rPr>
                <w:rFonts w:ascii="Times New Roman" w:hAnsi="Times New Roman"/>
                <w:sz w:val="24"/>
                <w:szCs w:val="24"/>
              </w:rPr>
              <w:t>Международная система единиц.</w:t>
            </w:r>
          </w:p>
          <w:p w14:paraId="5C0733CC" w14:textId="77777777" w:rsidR="00FA3DF6" w:rsidRPr="001818EA" w:rsidRDefault="00FA3DF6" w:rsidP="00A21661">
            <w:pPr>
              <w:pStyle w:val="af"/>
              <w:widowControl w:val="0"/>
              <w:numPr>
                <w:ilvl w:val="0"/>
                <w:numId w:val="73"/>
              </w:numPr>
              <w:spacing w:after="0" w:line="240" w:lineRule="auto"/>
              <w:ind w:left="0" w:firstLine="0"/>
              <w:contextualSpacing w:val="0"/>
              <w:jc w:val="both"/>
              <w:rPr>
                <w:rFonts w:ascii="Times New Roman" w:hAnsi="Times New Roman"/>
                <w:sz w:val="24"/>
                <w:szCs w:val="24"/>
              </w:rPr>
            </w:pPr>
            <w:r w:rsidRPr="001818EA">
              <w:rPr>
                <w:rFonts w:ascii="Times New Roman" w:hAnsi="Times New Roman"/>
                <w:sz w:val="24"/>
                <w:szCs w:val="24"/>
              </w:rPr>
              <w:t>Структура и функции метрологической службы предприятия.</w:t>
            </w:r>
          </w:p>
          <w:p w14:paraId="1B5B041C" w14:textId="77777777" w:rsidR="00FA3DF6" w:rsidRPr="001818EA" w:rsidRDefault="00FA3DF6" w:rsidP="00A21661">
            <w:pPr>
              <w:pStyle w:val="af"/>
              <w:widowControl w:val="0"/>
              <w:numPr>
                <w:ilvl w:val="0"/>
                <w:numId w:val="73"/>
              </w:numPr>
              <w:spacing w:after="0" w:line="240" w:lineRule="auto"/>
              <w:ind w:left="0" w:firstLine="0"/>
              <w:contextualSpacing w:val="0"/>
              <w:jc w:val="both"/>
              <w:rPr>
                <w:rFonts w:ascii="Times New Roman" w:hAnsi="Times New Roman"/>
                <w:sz w:val="24"/>
                <w:szCs w:val="24"/>
              </w:rPr>
            </w:pPr>
            <w:r w:rsidRPr="001818EA">
              <w:rPr>
                <w:rFonts w:ascii="Times New Roman" w:hAnsi="Times New Roman"/>
                <w:sz w:val="24"/>
                <w:szCs w:val="24"/>
              </w:rPr>
              <w:t>Метрологическое обеспечение при разработке, производстве и эксплуатации технических устройств.</w:t>
            </w:r>
          </w:p>
          <w:p w14:paraId="0DB96856" w14:textId="77777777" w:rsidR="00FA3DF6" w:rsidRPr="001818EA" w:rsidRDefault="00FA3DF6" w:rsidP="00A21661">
            <w:pPr>
              <w:pStyle w:val="af"/>
              <w:widowControl w:val="0"/>
              <w:numPr>
                <w:ilvl w:val="0"/>
                <w:numId w:val="73"/>
              </w:numPr>
              <w:spacing w:after="0" w:line="240" w:lineRule="auto"/>
              <w:ind w:left="0" w:firstLine="0"/>
              <w:contextualSpacing w:val="0"/>
              <w:jc w:val="both"/>
              <w:rPr>
                <w:rFonts w:ascii="Times New Roman" w:hAnsi="Times New Roman"/>
                <w:sz w:val="24"/>
                <w:szCs w:val="24"/>
              </w:rPr>
            </w:pPr>
            <w:r w:rsidRPr="001818EA">
              <w:rPr>
                <w:rFonts w:ascii="Times New Roman" w:hAnsi="Times New Roman"/>
                <w:sz w:val="24"/>
                <w:szCs w:val="24"/>
              </w:rPr>
              <w:t>Функции метрологической службы. Метрологическое обеспечение отрасли. Ведомственные метрологические службы. Структуры и функции метрологической службы предприятия, организации, учреждения, являющихся юридическими лицами.</w:t>
            </w:r>
          </w:p>
          <w:p w14:paraId="1CE46DA2" w14:textId="77777777" w:rsidR="00FA3DF6" w:rsidRPr="001818EA" w:rsidRDefault="00FA3DF6" w:rsidP="00A21661">
            <w:pPr>
              <w:pStyle w:val="af"/>
              <w:widowControl w:val="0"/>
              <w:numPr>
                <w:ilvl w:val="0"/>
                <w:numId w:val="73"/>
              </w:numPr>
              <w:spacing w:after="0" w:line="240" w:lineRule="auto"/>
              <w:ind w:left="0" w:firstLine="0"/>
              <w:contextualSpacing w:val="0"/>
              <w:jc w:val="both"/>
              <w:rPr>
                <w:rFonts w:ascii="Times New Roman" w:hAnsi="Times New Roman"/>
                <w:sz w:val="24"/>
                <w:szCs w:val="24"/>
              </w:rPr>
            </w:pPr>
            <w:r w:rsidRPr="001818EA">
              <w:rPr>
                <w:rFonts w:ascii="Times New Roman" w:hAnsi="Times New Roman"/>
                <w:sz w:val="24"/>
                <w:szCs w:val="24"/>
              </w:rPr>
              <w:t>Международные метрологические организации. Международный комитет мер и весов (МКМВ). Международное бюро мер и весов (МБМВ).</w:t>
            </w:r>
          </w:p>
          <w:p w14:paraId="024E90C9" w14:textId="77777777" w:rsidR="00FA3DF6" w:rsidRPr="001818EA" w:rsidRDefault="00FA3DF6" w:rsidP="00A21661">
            <w:pPr>
              <w:pStyle w:val="af"/>
              <w:widowControl w:val="0"/>
              <w:numPr>
                <w:ilvl w:val="0"/>
                <w:numId w:val="73"/>
              </w:numPr>
              <w:spacing w:after="0" w:line="240" w:lineRule="auto"/>
              <w:ind w:left="0" w:firstLine="0"/>
              <w:contextualSpacing w:val="0"/>
              <w:jc w:val="both"/>
              <w:rPr>
                <w:rFonts w:ascii="Times New Roman" w:hAnsi="Times New Roman"/>
                <w:sz w:val="24"/>
                <w:szCs w:val="24"/>
              </w:rPr>
            </w:pPr>
            <w:r w:rsidRPr="001818EA">
              <w:rPr>
                <w:rFonts w:ascii="Times New Roman" w:hAnsi="Times New Roman"/>
                <w:sz w:val="24"/>
                <w:szCs w:val="24"/>
              </w:rPr>
              <w:t>Ремонт и юстировка средств измерений. Виды ремонта. Организация ремонта и юстировки средств измерений.</w:t>
            </w:r>
          </w:p>
          <w:p w14:paraId="1B151396" w14:textId="77777777" w:rsidR="00FA3DF6" w:rsidRPr="001818EA" w:rsidRDefault="00FA3DF6" w:rsidP="00A21661">
            <w:pPr>
              <w:pStyle w:val="af"/>
              <w:widowControl w:val="0"/>
              <w:numPr>
                <w:ilvl w:val="0"/>
                <w:numId w:val="73"/>
              </w:numPr>
              <w:spacing w:after="0" w:line="240" w:lineRule="auto"/>
              <w:ind w:left="0" w:firstLine="0"/>
              <w:contextualSpacing w:val="0"/>
              <w:jc w:val="both"/>
              <w:rPr>
                <w:rFonts w:ascii="Times New Roman" w:hAnsi="Times New Roman"/>
                <w:sz w:val="24"/>
                <w:szCs w:val="24"/>
              </w:rPr>
            </w:pPr>
            <w:r w:rsidRPr="001818EA">
              <w:rPr>
                <w:rFonts w:ascii="Times New Roman" w:hAnsi="Times New Roman"/>
                <w:sz w:val="24"/>
                <w:szCs w:val="24"/>
              </w:rPr>
              <w:t>Сертификация систем качества предприятия. Основные этапы сертификации систем качества (СК): предварительная оценка документации СК, составление экспертизы элементов СК на предприятии, составление акта проверки, решение о сертификации.</w:t>
            </w:r>
          </w:p>
          <w:p w14:paraId="129D2D8D" w14:textId="77777777" w:rsidR="00FA3DF6" w:rsidRPr="001818EA" w:rsidRDefault="00FA3DF6" w:rsidP="00A21661">
            <w:pPr>
              <w:pStyle w:val="af"/>
              <w:widowControl w:val="0"/>
              <w:numPr>
                <w:ilvl w:val="0"/>
                <w:numId w:val="73"/>
              </w:numPr>
              <w:spacing w:after="0" w:line="240" w:lineRule="auto"/>
              <w:ind w:left="0" w:firstLine="0"/>
              <w:contextualSpacing w:val="0"/>
              <w:jc w:val="both"/>
              <w:rPr>
                <w:rFonts w:ascii="Times New Roman" w:hAnsi="Times New Roman"/>
                <w:sz w:val="24"/>
                <w:szCs w:val="24"/>
              </w:rPr>
            </w:pPr>
            <w:r w:rsidRPr="001818EA">
              <w:rPr>
                <w:rFonts w:ascii="Times New Roman" w:hAnsi="Times New Roman"/>
                <w:sz w:val="24"/>
                <w:szCs w:val="24"/>
              </w:rPr>
              <w:t>Международная деятельность в области сертификации. Сертификация импортируемой продукции в России. Сертификация в зарубежных странах.</w:t>
            </w:r>
          </w:p>
          <w:p w14:paraId="32E92C5A" w14:textId="77777777" w:rsidR="00FA3DF6" w:rsidRPr="001818EA" w:rsidRDefault="00FA3DF6" w:rsidP="00A21661">
            <w:pPr>
              <w:pStyle w:val="af"/>
              <w:widowControl w:val="0"/>
              <w:numPr>
                <w:ilvl w:val="0"/>
                <w:numId w:val="73"/>
              </w:numPr>
              <w:spacing w:after="0" w:line="240" w:lineRule="auto"/>
              <w:ind w:left="0" w:firstLine="0"/>
              <w:contextualSpacing w:val="0"/>
              <w:jc w:val="both"/>
              <w:rPr>
                <w:rFonts w:ascii="Times New Roman" w:hAnsi="Times New Roman"/>
                <w:sz w:val="24"/>
                <w:szCs w:val="24"/>
              </w:rPr>
            </w:pPr>
            <w:r w:rsidRPr="001818EA">
              <w:rPr>
                <w:rFonts w:ascii="Times New Roman" w:hAnsi="Times New Roman"/>
                <w:sz w:val="24"/>
                <w:szCs w:val="24"/>
              </w:rPr>
              <w:t>Применение основных правил и процедур сертификации в рамках международных, региональных и национальных систем сертификации.</w:t>
            </w:r>
          </w:p>
          <w:p w14:paraId="36574007" w14:textId="77777777" w:rsidR="00FA3DF6" w:rsidRPr="001818EA" w:rsidRDefault="00FA3DF6" w:rsidP="00A21661">
            <w:pPr>
              <w:pStyle w:val="af"/>
              <w:widowControl w:val="0"/>
              <w:numPr>
                <w:ilvl w:val="0"/>
                <w:numId w:val="73"/>
              </w:numPr>
              <w:spacing w:after="0" w:line="240" w:lineRule="auto"/>
              <w:ind w:left="0" w:firstLine="0"/>
              <w:contextualSpacing w:val="0"/>
              <w:jc w:val="both"/>
              <w:rPr>
                <w:rFonts w:ascii="Times New Roman" w:hAnsi="Times New Roman"/>
                <w:sz w:val="24"/>
                <w:szCs w:val="24"/>
              </w:rPr>
            </w:pPr>
            <w:r w:rsidRPr="001818EA">
              <w:rPr>
                <w:rFonts w:ascii="Times New Roman" w:hAnsi="Times New Roman"/>
                <w:sz w:val="24"/>
                <w:szCs w:val="24"/>
              </w:rPr>
              <w:t>Инспекционный контроль за стабильностью сертификационных характеристик продукции, информативное обеспечение.</w:t>
            </w:r>
          </w:p>
        </w:tc>
        <w:tc>
          <w:tcPr>
            <w:tcW w:w="543" w:type="pct"/>
            <w:gridSpan w:val="2"/>
            <w:vAlign w:val="center"/>
          </w:tcPr>
          <w:p w14:paraId="4C402362" w14:textId="77777777" w:rsidR="00FA3DF6" w:rsidRPr="001818EA" w:rsidRDefault="00FA3DF6" w:rsidP="008B4F60">
            <w:pPr>
              <w:widowControl w:val="0"/>
              <w:spacing w:after="0" w:line="240" w:lineRule="auto"/>
              <w:jc w:val="center"/>
              <w:rPr>
                <w:rFonts w:ascii="Times New Roman" w:hAnsi="Times New Roman"/>
                <w:sz w:val="24"/>
                <w:szCs w:val="24"/>
              </w:rPr>
            </w:pPr>
          </w:p>
        </w:tc>
      </w:tr>
      <w:tr w:rsidR="00FA3DF6" w:rsidRPr="001818EA" w14:paraId="3015F601" w14:textId="77777777" w:rsidTr="008B4F60">
        <w:trPr>
          <w:gridAfter w:val="1"/>
          <w:wAfter w:w="4" w:type="pct"/>
        </w:trPr>
        <w:tc>
          <w:tcPr>
            <w:tcW w:w="1010" w:type="pct"/>
            <w:vMerge w:val="restart"/>
          </w:tcPr>
          <w:p w14:paraId="62A67E31" w14:textId="77777777" w:rsidR="00FA3DF6" w:rsidRPr="001818EA" w:rsidRDefault="00FA3DF6" w:rsidP="008B4F60">
            <w:pPr>
              <w:widowControl w:val="0"/>
              <w:spacing w:after="0" w:line="240" w:lineRule="auto"/>
              <w:jc w:val="both"/>
              <w:rPr>
                <w:rFonts w:ascii="Times New Roman" w:hAnsi="Times New Roman"/>
                <w:b/>
                <w:bCs/>
                <w:sz w:val="24"/>
                <w:szCs w:val="24"/>
              </w:rPr>
            </w:pPr>
            <w:r w:rsidRPr="001818EA">
              <w:rPr>
                <w:rFonts w:ascii="Times New Roman" w:hAnsi="Times New Roman"/>
                <w:b/>
                <w:bCs/>
                <w:sz w:val="24"/>
                <w:szCs w:val="24"/>
              </w:rPr>
              <w:t xml:space="preserve">Тема 1.2. </w:t>
            </w:r>
          </w:p>
          <w:p w14:paraId="28440368" w14:textId="77777777" w:rsidR="00FA3DF6" w:rsidRPr="001818EA" w:rsidRDefault="00FA3DF6" w:rsidP="008B4F60">
            <w:pPr>
              <w:widowControl w:val="0"/>
              <w:spacing w:after="0" w:line="240" w:lineRule="auto"/>
              <w:jc w:val="both"/>
              <w:rPr>
                <w:rFonts w:ascii="Times New Roman" w:hAnsi="Times New Roman"/>
                <w:b/>
                <w:bCs/>
                <w:sz w:val="24"/>
                <w:szCs w:val="24"/>
              </w:rPr>
            </w:pPr>
            <w:r w:rsidRPr="001818EA">
              <w:rPr>
                <w:rFonts w:ascii="Times New Roman" w:hAnsi="Times New Roman"/>
                <w:b/>
                <w:bCs/>
                <w:sz w:val="24"/>
                <w:szCs w:val="24"/>
              </w:rPr>
              <w:t>Технологический контроль полиграфических процессов</w:t>
            </w:r>
          </w:p>
          <w:p w14:paraId="54436BF2" w14:textId="77777777" w:rsidR="00FA3DF6" w:rsidRPr="001818EA" w:rsidRDefault="00FA3DF6" w:rsidP="008B4F60">
            <w:pPr>
              <w:widowControl w:val="0"/>
              <w:spacing w:after="0" w:line="240" w:lineRule="auto"/>
              <w:jc w:val="both"/>
              <w:rPr>
                <w:rFonts w:ascii="Times New Roman" w:hAnsi="Times New Roman"/>
                <w:b/>
                <w:bCs/>
                <w:sz w:val="24"/>
                <w:szCs w:val="24"/>
              </w:rPr>
            </w:pPr>
          </w:p>
          <w:p w14:paraId="39910179" w14:textId="77777777" w:rsidR="00FA3DF6" w:rsidRPr="001818EA" w:rsidRDefault="00FA3DF6" w:rsidP="008B4F60">
            <w:pPr>
              <w:widowControl w:val="0"/>
              <w:spacing w:after="0" w:line="240" w:lineRule="auto"/>
              <w:jc w:val="both"/>
              <w:rPr>
                <w:rFonts w:ascii="Times New Roman" w:hAnsi="Times New Roman"/>
                <w:b/>
                <w:bCs/>
                <w:sz w:val="24"/>
                <w:szCs w:val="24"/>
              </w:rPr>
            </w:pPr>
          </w:p>
          <w:p w14:paraId="0AF261A4" w14:textId="77777777" w:rsidR="00FA3DF6" w:rsidRPr="001818EA" w:rsidRDefault="00FA3DF6" w:rsidP="008B4F60">
            <w:pPr>
              <w:widowControl w:val="0"/>
              <w:spacing w:after="0" w:line="240" w:lineRule="auto"/>
              <w:jc w:val="both"/>
              <w:rPr>
                <w:rFonts w:ascii="Times New Roman" w:hAnsi="Times New Roman"/>
                <w:b/>
                <w:bCs/>
                <w:sz w:val="24"/>
                <w:szCs w:val="24"/>
              </w:rPr>
            </w:pPr>
          </w:p>
          <w:p w14:paraId="0F988C86" w14:textId="77777777" w:rsidR="00FA3DF6" w:rsidRPr="001818EA" w:rsidRDefault="00FA3DF6" w:rsidP="008B4F60">
            <w:pPr>
              <w:widowControl w:val="0"/>
              <w:spacing w:after="0" w:line="240" w:lineRule="auto"/>
              <w:jc w:val="both"/>
              <w:rPr>
                <w:rFonts w:ascii="Times New Roman" w:hAnsi="Times New Roman"/>
                <w:b/>
                <w:bCs/>
                <w:sz w:val="24"/>
                <w:szCs w:val="24"/>
              </w:rPr>
            </w:pPr>
          </w:p>
          <w:p w14:paraId="6A53B024" w14:textId="77777777" w:rsidR="00FA3DF6" w:rsidRPr="001818EA" w:rsidRDefault="00FA3DF6" w:rsidP="008B4F60">
            <w:pPr>
              <w:widowControl w:val="0"/>
              <w:spacing w:after="0" w:line="240" w:lineRule="auto"/>
              <w:jc w:val="both"/>
              <w:rPr>
                <w:rFonts w:ascii="Times New Roman" w:hAnsi="Times New Roman"/>
                <w:b/>
                <w:bCs/>
                <w:sz w:val="24"/>
                <w:szCs w:val="24"/>
              </w:rPr>
            </w:pPr>
          </w:p>
          <w:p w14:paraId="27994F83" w14:textId="77777777" w:rsidR="00FA3DF6" w:rsidRPr="001818EA" w:rsidRDefault="00FA3DF6" w:rsidP="008B4F60">
            <w:pPr>
              <w:widowControl w:val="0"/>
              <w:spacing w:after="0" w:line="240" w:lineRule="auto"/>
              <w:jc w:val="both"/>
              <w:rPr>
                <w:rFonts w:ascii="Times New Roman" w:hAnsi="Times New Roman"/>
                <w:b/>
                <w:bCs/>
                <w:sz w:val="24"/>
                <w:szCs w:val="24"/>
              </w:rPr>
            </w:pPr>
          </w:p>
          <w:p w14:paraId="3F8C26C9" w14:textId="77777777" w:rsidR="00FA3DF6" w:rsidRPr="001818EA" w:rsidRDefault="00FA3DF6" w:rsidP="008B4F60">
            <w:pPr>
              <w:widowControl w:val="0"/>
              <w:spacing w:after="0" w:line="240" w:lineRule="auto"/>
              <w:jc w:val="both"/>
              <w:rPr>
                <w:rFonts w:ascii="Times New Roman" w:hAnsi="Times New Roman"/>
                <w:b/>
                <w:bCs/>
                <w:sz w:val="24"/>
                <w:szCs w:val="24"/>
              </w:rPr>
            </w:pPr>
          </w:p>
          <w:p w14:paraId="7EB8D0D2" w14:textId="77777777" w:rsidR="00FA3DF6" w:rsidRPr="001818EA" w:rsidRDefault="00FA3DF6" w:rsidP="008B4F60">
            <w:pPr>
              <w:widowControl w:val="0"/>
              <w:spacing w:after="0" w:line="240" w:lineRule="auto"/>
              <w:jc w:val="both"/>
              <w:rPr>
                <w:rFonts w:ascii="Times New Roman" w:hAnsi="Times New Roman"/>
                <w:b/>
                <w:bCs/>
                <w:sz w:val="24"/>
                <w:szCs w:val="24"/>
              </w:rPr>
            </w:pPr>
          </w:p>
          <w:p w14:paraId="13300665" w14:textId="77777777" w:rsidR="00FA3DF6" w:rsidRPr="001818EA" w:rsidRDefault="00FA3DF6" w:rsidP="008B4F60">
            <w:pPr>
              <w:widowControl w:val="0"/>
              <w:spacing w:after="0" w:line="240" w:lineRule="auto"/>
              <w:jc w:val="both"/>
              <w:rPr>
                <w:rFonts w:ascii="Times New Roman" w:hAnsi="Times New Roman"/>
                <w:b/>
                <w:bCs/>
                <w:sz w:val="24"/>
                <w:szCs w:val="24"/>
              </w:rPr>
            </w:pPr>
          </w:p>
          <w:p w14:paraId="34721F24" w14:textId="77777777" w:rsidR="00FA3DF6" w:rsidRPr="001818EA" w:rsidRDefault="00FA3DF6" w:rsidP="008B4F60">
            <w:pPr>
              <w:widowControl w:val="0"/>
              <w:spacing w:after="0" w:line="240" w:lineRule="auto"/>
              <w:jc w:val="both"/>
              <w:rPr>
                <w:rFonts w:ascii="Times New Roman" w:hAnsi="Times New Roman"/>
                <w:b/>
                <w:bCs/>
                <w:sz w:val="24"/>
                <w:szCs w:val="24"/>
              </w:rPr>
            </w:pPr>
          </w:p>
          <w:p w14:paraId="192188BD" w14:textId="77777777" w:rsidR="00FA3DF6" w:rsidRPr="001818EA" w:rsidRDefault="00FA3DF6" w:rsidP="008B4F60">
            <w:pPr>
              <w:widowControl w:val="0"/>
              <w:spacing w:after="0" w:line="240" w:lineRule="auto"/>
              <w:jc w:val="both"/>
              <w:rPr>
                <w:rFonts w:ascii="Times New Roman" w:hAnsi="Times New Roman"/>
                <w:b/>
                <w:bCs/>
                <w:sz w:val="24"/>
                <w:szCs w:val="24"/>
              </w:rPr>
            </w:pPr>
          </w:p>
          <w:p w14:paraId="36877A46" w14:textId="77777777" w:rsidR="00FA3DF6" w:rsidRPr="001818EA" w:rsidRDefault="00FA3DF6" w:rsidP="008B4F60">
            <w:pPr>
              <w:widowControl w:val="0"/>
              <w:spacing w:after="0" w:line="240" w:lineRule="auto"/>
              <w:jc w:val="both"/>
              <w:rPr>
                <w:rFonts w:ascii="Times New Roman" w:hAnsi="Times New Roman"/>
                <w:b/>
                <w:bCs/>
                <w:sz w:val="24"/>
                <w:szCs w:val="24"/>
              </w:rPr>
            </w:pPr>
          </w:p>
          <w:p w14:paraId="066AB171" w14:textId="77777777" w:rsidR="00FA3DF6" w:rsidRPr="001818EA" w:rsidRDefault="00FA3DF6" w:rsidP="008B4F60">
            <w:pPr>
              <w:widowControl w:val="0"/>
              <w:spacing w:after="0" w:line="240" w:lineRule="auto"/>
              <w:jc w:val="both"/>
              <w:rPr>
                <w:rFonts w:ascii="Times New Roman" w:hAnsi="Times New Roman"/>
                <w:b/>
                <w:bCs/>
                <w:sz w:val="24"/>
                <w:szCs w:val="24"/>
              </w:rPr>
            </w:pPr>
          </w:p>
          <w:p w14:paraId="4625DFA4" w14:textId="77777777" w:rsidR="00FA3DF6" w:rsidRPr="001818EA" w:rsidRDefault="00FA3DF6" w:rsidP="008B4F60">
            <w:pPr>
              <w:widowControl w:val="0"/>
              <w:spacing w:after="0" w:line="240" w:lineRule="auto"/>
              <w:jc w:val="both"/>
              <w:rPr>
                <w:rFonts w:ascii="Times New Roman" w:hAnsi="Times New Roman"/>
                <w:b/>
                <w:bCs/>
                <w:sz w:val="24"/>
                <w:szCs w:val="24"/>
              </w:rPr>
            </w:pPr>
          </w:p>
          <w:p w14:paraId="36017B22" w14:textId="77777777" w:rsidR="00FA3DF6" w:rsidRPr="001818EA" w:rsidRDefault="00FA3DF6" w:rsidP="008B4F60">
            <w:pPr>
              <w:widowControl w:val="0"/>
              <w:spacing w:after="0" w:line="240" w:lineRule="auto"/>
              <w:jc w:val="both"/>
              <w:rPr>
                <w:rFonts w:ascii="Times New Roman" w:hAnsi="Times New Roman"/>
                <w:b/>
                <w:bCs/>
                <w:sz w:val="24"/>
                <w:szCs w:val="24"/>
              </w:rPr>
            </w:pPr>
          </w:p>
          <w:p w14:paraId="71DD980C" w14:textId="77777777" w:rsidR="00FA3DF6" w:rsidRPr="001818EA" w:rsidRDefault="00FA3DF6" w:rsidP="008B4F60">
            <w:pPr>
              <w:widowControl w:val="0"/>
              <w:spacing w:after="0" w:line="240" w:lineRule="auto"/>
              <w:jc w:val="both"/>
              <w:rPr>
                <w:rFonts w:ascii="Times New Roman" w:hAnsi="Times New Roman"/>
                <w:b/>
                <w:bCs/>
                <w:sz w:val="24"/>
                <w:szCs w:val="24"/>
              </w:rPr>
            </w:pPr>
          </w:p>
          <w:p w14:paraId="5D1EF640" w14:textId="77777777" w:rsidR="00FA3DF6" w:rsidRPr="001818EA" w:rsidRDefault="00FA3DF6" w:rsidP="008B4F60">
            <w:pPr>
              <w:widowControl w:val="0"/>
              <w:spacing w:after="0" w:line="240" w:lineRule="auto"/>
              <w:jc w:val="both"/>
              <w:rPr>
                <w:rFonts w:ascii="Times New Roman" w:hAnsi="Times New Roman"/>
                <w:b/>
                <w:bCs/>
                <w:sz w:val="24"/>
                <w:szCs w:val="24"/>
              </w:rPr>
            </w:pPr>
          </w:p>
          <w:p w14:paraId="07D9D2B0" w14:textId="77777777" w:rsidR="00FA3DF6" w:rsidRPr="001818EA" w:rsidRDefault="00FA3DF6" w:rsidP="008B4F60">
            <w:pPr>
              <w:widowControl w:val="0"/>
              <w:spacing w:after="0" w:line="240" w:lineRule="auto"/>
              <w:jc w:val="both"/>
              <w:rPr>
                <w:rFonts w:ascii="Times New Roman" w:hAnsi="Times New Roman"/>
                <w:b/>
                <w:bCs/>
                <w:sz w:val="24"/>
                <w:szCs w:val="24"/>
              </w:rPr>
            </w:pPr>
          </w:p>
          <w:p w14:paraId="4A7470D2" w14:textId="77777777" w:rsidR="00FA3DF6" w:rsidRPr="001818EA" w:rsidRDefault="00FA3DF6" w:rsidP="008B4F60">
            <w:pPr>
              <w:widowControl w:val="0"/>
              <w:spacing w:after="0" w:line="240" w:lineRule="auto"/>
              <w:jc w:val="both"/>
              <w:rPr>
                <w:rFonts w:ascii="Times New Roman" w:hAnsi="Times New Roman"/>
                <w:b/>
                <w:bCs/>
                <w:sz w:val="24"/>
                <w:szCs w:val="24"/>
              </w:rPr>
            </w:pPr>
          </w:p>
          <w:p w14:paraId="7018FBAF" w14:textId="77777777" w:rsidR="00FA3DF6" w:rsidRPr="001818EA" w:rsidRDefault="00FA3DF6" w:rsidP="008B4F60">
            <w:pPr>
              <w:widowControl w:val="0"/>
              <w:spacing w:after="0" w:line="240" w:lineRule="auto"/>
              <w:jc w:val="both"/>
              <w:rPr>
                <w:rFonts w:ascii="Times New Roman" w:hAnsi="Times New Roman"/>
                <w:b/>
                <w:bCs/>
                <w:sz w:val="24"/>
                <w:szCs w:val="24"/>
              </w:rPr>
            </w:pPr>
          </w:p>
          <w:p w14:paraId="097C48C9" w14:textId="77777777" w:rsidR="00FA3DF6" w:rsidRPr="001818EA" w:rsidRDefault="00FA3DF6" w:rsidP="008B4F60">
            <w:pPr>
              <w:widowControl w:val="0"/>
              <w:spacing w:after="0" w:line="240" w:lineRule="auto"/>
              <w:jc w:val="both"/>
              <w:rPr>
                <w:rFonts w:ascii="Times New Roman" w:hAnsi="Times New Roman"/>
                <w:b/>
                <w:bCs/>
                <w:sz w:val="24"/>
                <w:szCs w:val="24"/>
              </w:rPr>
            </w:pPr>
          </w:p>
          <w:p w14:paraId="00010331" w14:textId="77777777" w:rsidR="00FA3DF6" w:rsidRPr="001818EA" w:rsidRDefault="00FA3DF6" w:rsidP="008B4F60">
            <w:pPr>
              <w:widowControl w:val="0"/>
              <w:spacing w:after="0" w:line="240" w:lineRule="auto"/>
              <w:jc w:val="both"/>
              <w:rPr>
                <w:rFonts w:ascii="Times New Roman" w:hAnsi="Times New Roman"/>
                <w:b/>
                <w:bCs/>
                <w:sz w:val="24"/>
                <w:szCs w:val="24"/>
              </w:rPr>
            </w:pPr>
          </w:p>
          <w:p w14:paraId="41E41CCF" w14:textId="77777777" w:rsidR="00FA3DF6" w:rsidRPr="001818EA" w:rsidRDefault="00FA3DF6" w:rsidP="008B4F60">
            <w:pPr>
              <w:widowControl w:val="0"/>
              <w:spacing w:after="0" w:line="240" w:lineRule="auto"/>
              <w:jc w:val="both"/>
              <w:rPr>
                <w:rFonts w:ascii="Times New Roman" w:hAnsi="Times New Roman"/>
                <w:b/>
                <w:bCs/>
                <w:sz w:val="24"/>
                <w:szCs w:val="24"/>
              </w:rPr>
            </w:pPr>
          </w:p>
          <w:p w14:paraId="6731F8E8" w14:textId="77777777" w:rsidR="00FA3DF6" w:rsidRPr="001818EA" w:rsidRDefault="00FA3DF6" w:rsidP="008B4F60">
            <w:pPr>
              <w:widowControl w:val="0"/>
              <w:spacing w:after="0" w:line="240" w:lineRule="auto"/>
              <w:jc w:val="both"/>
              <w:rPr>
                <w:rFonts w:ascii="Times New Roman" w:hAnsi="Times New Roman"/>
                <w:b/>
                <w:bCs/>
                <w:sz w:val="24"/>
                <w:szCs w:val="24"/>
              </w:rPr>
            </w:pPr>
          </w:p>
          <w:p w14:paraId="0326BD78" w14:textId="77777777" w:rsidR="00FA3DF6" w:rsidRPr="001818EA" w:rsidRDefault="00FA3DF6" w:rsidP="008B4F60">
            <w:pPr>
              <w:widowControl w:val="0"/>
              <w:spacing w:after="0" w:line="240" w:lineRule="auto"/>
              <w:jc w:val="both"/>
              <w:rPr>
                <w:rFonts w:ascii="Times New Roman" w:hAnsi="Times New Roman"/>
                <w:b/>
                <w:bCs/>
                <w:sz w:val="24"/>
                <w:szCs w:val="24"/>
              </w:rPr>
            </w:pPr>
          </w:p>
          <w:p w14:paraId="003F4844" w14:textId="77777777" w:rsidR="00FA3DF6" w:rsidRPr="001818EA" w:rsidRDefault="00FA3DF6" w:rsidP="008B4F60">
            <w:pPr>
              <w:widowControl w:val="0"/>
              <w:spacing w:after="0" w:line="240" w:lineRule="auto"/>
              <w:jc w:val="both"/>
              <w:rPr>
                <w:rFonts w:ascii="Times New Roman" w:hAnsi="Times New Roman"/>
                <w:b/>
                <w:bCs/>
                <w:sz w:val="24"/>
                <w:szCs w:val="24"/>
              </w:rPr>
            </w:pPr>
          </w:p>
          <w:p w14:paraId="16C3F781" w14:textId="77777777" w:rsidR="00FA3DF6" w:rsidRPr="001818EA" w:rsidRDefault="00FA3DF6" w:rsidP="008B4F60">
            <w:pPr>
              <w:widowControl w:val="0"/>
              <w:spacing w:after="0" w:line="240" w:lineRule="auto"/>
              <w:jc w:val="both"/>
              <w:rPr>
                <w:rFonts w:ascii="Times New Roman" w:hAnsi="Times New Roman"/>
                <w:b/>
                <w:bCs/>
                <w:sz w:val="24"/>
                <w:szCs w:val="24"/>
              </w:rPr>
            </w:pPr>
          </w:p>
          <w:p w14:paraId="76FACD12" w14:textId="77777777" w:rsidR="00FA3DF6" w:rsidRPr="001818EA" w:rsidRDefault="00FA3DF6" w:rsidP="008B4F60">
            <w:pPr>
              <w:widowControl w:val="0"/>
              <w:spacing w:after="0" w:line="240" w:lineRule="auto"/>
              <w:jc w:val="both"/>
              <w:rPr>
                <w:rFonts w:ascii="Times New Roman" w:hAnsi="Times New Roman"/>
                <w:b/>
                <w:bCs/>
                <w:sz w:val="24"/>
                <w:szCs w:val="24"/>
              </w:rPr>
            </w:pPr>
          </w:p>
          <w:p w14:paraId="0E9A2AD8" w14:textId="77777777" w:rsidR="00FA3DF6" w:rsidRPr="001818EA" w:rsidRDefault="00FA3DF6" w:rsidP="008B4F60">
            <w:pPr>
              <w:widowControl w:val="0"/>
              <w:spacing w:after="0" w:line="240" w:lineRule="auto"/>
              <w:jc w:val="both"/>
              <w:rPr>
                <w:rFonts w:ascii="Times New Roman" w:hAnsi="Times New Roman"/>
                <w:b/>
                <w:bCs/>
                <w:sz w:val="24"/>
                <w:szCs w:val="24"/>
              </w:rPr>
            </w:pPr>
          </w:p>
          <w:p w14:paraId="4B6A6B52" w14:textId="77777777" w:rsidR="00FA3DF6" w:rsidRPr="001818EA" w:rsidRDefault="00FA3DF6" w:rsidP="008B4F60">
            <w:pPr>
              <w:widowControl w:val="0"/>
              <w:spacing w:after="0" w:line="240" w:lineRule="auto"/>
              <w:jc w:val="both"/>
              <w:rPr>
                <w:rFonts w:ascii="Times New Roman" w:hAnsi="Times New Roman"/>
                <w:b/>
                <w:bCs/>
                <w:sz w:val="24"/>
                <w:szCs w:val="24"/>
              </w:rPr>
            </w:pPr>
          </w:p>
          <w:p w14:paraId="4CA4143C" w14:textId="77777777" w:rsidR="00FA3DF6" w:rsidRPr="001818EA" w:rsidRDefault="00FA3DF6" w:rsidP="008B4F60">
            <w:pPr>
              <w:widowControl w:val="0"/>
              <w:spacing w:after="0" w:line="240" w:lineRule="auto"/>
              <w:jc w:val="both"/>
              <w:rPr>
                <w:rFonts w:ascii="Times New Roman" w:hAnsi="Times New Roman"/>
                <w:b/>
                <w:bCs/>
                <w:sz w:val="24"/>
                <w:szCs w:val="24"/>
              </w:rPr>
            </w:pPr>
          </w:p>
          <w:p w14:paraId="4DA92DC5" w14:textId="77777777" w:rsidR="00FA3DF6" w:rsidRPr="001818EA" w:rsidRDefault="00FA3DF6" w:rsidP="008B4F60">
            <w:pPr>
              <w:widowControl w:val="0"/>
              <w:spacing w:after="0" w:line="240" w:lineRule="auto"/>
              <w:jc w:val="both"/>
              <w:rPr>
                <w:rFonts w:ascii="Times New Roman" w:hAnsi="Times New Roman"/>
                <w:b/>
                <w:bCs/>
                <w:sz w:val="24"/>
                <w:szCs w:val="24"/>
              </w:rPr>
            </w:pPr>
          </w:p>
          <w:p w14:paraId="6E4DAE96" w14:textId="77777777" w:rsidR="00FA3DF6" w:rsidRPr="001818EA" w:rsidRDefault="00FA3DF6" w:rsidP="008B4F60">
            <w:pPr>
              <w:widowControl w:val="0"/>
              <w:spacing w:after="0" w:line="240" w:lineRule="auto"/>
              <w:jc w:val="both"/>
              <w:rPr>
                <w:rFonts w:ascii="Times New Roman" w:hAnsi="Times New Roman"/>
                <w:b/>
                <w:bCs/>
                <w:sz w:val="24"/>
                <w:szCs w:val="24"/>
              </w:rPr>
            </w:pPr>
          </w:p>
          <w:p w14:paraId="352FB065" w14:textId="77777777" w:rsidR="00FA3DF6" w:rsidRPr="001818EA" w:rsidRDefault="00FA3DF6" w:rsidP="008B4F60">
            <w:pPr>
              <w:widowControl w:val="0"/>
              <w:spacing w:after="0" w:line="240" w:lineRule="auto"/>
              <w:jc w:val="both"/>
              <w:rPr>
                <w:rFonts w:ascii="Times New Roman" w:hAnsi="Times New Roman"/>
                <w:b/>
                <w:bCs/>
                <w:sz w:val="24"/>
                <w:szCs w:val="24"/>
              </w:rPr>
            </w:pPr>
          </w:p>
        </w:tc>
        <w:tc>
          <w:tcPr>
            <w:tcW w:w="3443" w:type="pct"/>
          </w:tcPr>
          <w:p w14:paraId="018EEEEF" w14:textId="77777777" w:rsidR="00FA3DF6" w:rsidRPr="001818EA" w:rsidRDefault="00FA3DF6" w:rsidP="008B4F60">
            <w:pPr>
              <w:widowControl w:val="0"/>
              <w:spacing w:after="0" w:line="240" w:lineRule="auto"/>
              <w:jc w:val="both"/>
              <w:rPr>
                <w:rFonts w:ascii="Times New Roman" w:hAnsi="Times New Roman"/>
                <w:b/>
                <w:sz w:val="24"/>
                <w:szCs w:val="24"/>
              </w:rPr>
            </w:pPr>
            <w:r w:rsidRPr="001818EA">
              <w:rPr>
                <w:rFonts w:ascii="Times New Roman" w:hAnsi="Times New Roman"/>
                <w:b/>
                <w:bCs/>
                <w:sz w:val="24"/>
                <w:szCs w:val="24"/>
              </w:rPr>
              <w:lastRenderedPageBreak/>
              <w:t xml:space="preserve">Содержание </w:t>
            </w:r>
          </w:p>
        </w:tc>
        <w:tc>
          <w:tcPr>
            <w:tcW w:w="543" w:type="pct"/>
            <w:gridSpan w:val="2"/>
            <w:vMerge w:val="restart"/>
            <w:vAlign w:val="center"/>
          </w:tcPr>
          <w:p w14:paraId="6370EAF0" w14:textId="77777777" w:rsidR="00FA3DF6" w:rsidRPr="001818EA" w:rsidRDefault="00FA3DF6" w:rsidP="008B4F60">
            <w:pPr>
              <w:widowControl w:val="0"/>
              <w:spacing w:after="0" w:line="240" w:lineRule="auto"/>
              <w:jc w:val="center"/>
              <w:rPr>
                <w:rFonts w:ascii="Times New Roman" w:hAnsi="Times New Roman"/>
                <w:b/>
                <w:sz w:val="24"/>
                <w:szCs w:val="24"/>
              </w:rPr>
            </w:pPr>
            <w:r w:rsidRPr="001818EA">
              <w:rPr>
                <w:rFonts w:ascii="Times New Roman" w:hAnsi="Times New Roman"/>
                <w:b/>
                <w:sz w:val="24"/>
                <w:szCs w:val="24"/>
              </w:rPr>
              <w:t>32</w:t>
            </w:r>
          </w:p>
          <w:p w14:paraId="7DF1E827" w14:textId="77777777" w:rsidR="00FA3DF6" w:rsidRPr="001818EA" w:rsidRDefault="00FA3DF6" w:rsidP="008B4F60">
            <w:pPr>
              <w:widowControl w:val="0"/>
              <w:spacing w:after="0" w:line="240" w:lineRule="auto"/>
              <w:jc w:val="center"/>
              <w:rPr>
                <w:rFonts w:ascii="Times New Roman" w:hAnsi="Times New Roman"/>
                <w:b/>
                <w:sz w:val="24"/>
                <w:szCs w:val="24"/>
              </w:rPr>
            </w:pPr>
          </w:p>
          <w:p w14:paraId="44642C36" w14:textId="77777777" w:rsidR="00FA3DF6" w:rsidRPr="001818EA" w:rsidRDefault="00FA3DF6" w:rsidP="008B4F60">
            <w:pPr>
              <w:widowControl w:val="0"/>
              <w:spacing w:after="0" w:line="240" w:lineRule="auto"/>
              <w:jc w:val="center"/>
              <w:rPr>
                <w:rFonts w:ascii="Times New Roman" w:hAnsi="Times New Roman"/>
                <w:b/>
                <w:sz w:val="24"/>
                <w:szCs w:val="24"/>
              </w:rPr>
            </w:pPr>
          </w:p>
          <w:p w14:paraId="5200D9D3" w14:textId="77777777" w:rsidR="00FA3DF6" w:rsidRPr="001818EA" w:rsidRDefault="00FA3DF6" w:rsidP="008B4F60">
            <w:pPr>
              <w:widowControl w:val="0"/>
              <w:spacing w:after="0" w:line="240" w:lineRule="auto"/>
              <w:jc w:val="center"/>
              <w:rPr>
                <w:rFonts w:ascii="Times New Roman" w:hAnsi="Times New Roman"/>
                <w:b/>
                <w:sz w:val="24"/>
                <w:szCs w:val="24"/>
              </w:rPr>
            </w:pPr>
          </w:p>
          <w:p w14:paraId="05B15510" w14:textId="77777777" w:rsidR="00FA3DF6" w:rsidRPr="001818EA" w:rsidRDefault="00FA3DF6" w:rsidP="008B4F60">
            <w:pPr>
              <w:widowControl w:val="0"/>
              <w:spacing w:after="0" w:line="240" w:lineRule="auto"/>
              <w:jc w:val="center"/>
              <w:rPr>
                <w:rFonts w:ascii="Times New Roman" w:hAnsi="Times New Roman"/>
                <w:b/>
                <w:sz w:val="24"/>
                <w:szCs w:val="24"/>
              </w:rPr>
            </w:pPr>
          </w:p>
          <w:p w14:paraId="7F18FF61" w14:textId="77777777" w:rsidR="00FA3DF6" w:rsidRPr="001818EA" w:rsidRDefault="00FA3DF6" w:rsidP="008B4F60">
            <w:pPr>
              <w:widowControl w:val="0"/>
              <w:spacing w:after="0" w:line="240" w:lineRule="auto"/>
              <w:jc w:val="center"/>
              <w:rPr>
                <w:rFonts w:ascii="Times New Roman" w:hAnsi="Times New Roman"/>
                <w:b/>
                <w:sz w:val="24"/>
                <w:szCs w:val="24"/>
              </w:rPr>
            </w:pPr>
          </w:p>
          <w:p w14:paraId="7D0A31C2" w14:textId="77777777" w:rsidR="00FA3DF6" w:rsidRPr="001818EA" w:rsidRDefault="00FA3DF6" w:rsidP="008B4F60">
            <w:pPr>
              <w:widowControl w:val="0"/>
              <w:spacing w:after="0" w:line="240" w:lineRule="auto"/>
              <w:jc w:val="center"/>
              <w:rPr>
                <w:rFonts w:ascii="Times New Roman" w:hAnsi="Times New Roman"/>
                <w:b/>
                <w:sz w:val="24"/>
                <w:szCs w:val="24"/>
              </w:rPr>
            </w:pPr>
          </w:p>
          <w:p w14:paraId="0B23D3B2" w14:textId="77777777" w:rsidR="00FA3DF6" w:rsidRPr="001818EA" w:rsidRDefault="00FA3DF6" w:rsidP="008B4F60">
            <w:pPr>
              <w:widowControl w:val="0"/>
              <w:spacing w:after="0" w:line="240" w:lineRule="auto"/>
              <w:jc w:val="center"/>
              <w:rPr>
                <w:rFonts w:ascii="Times New Roman" w:hAnsi="Times New Roman"/>
                <w:b/>
                <w:sz w:val="24"/>
                <w:szCs w:val="24"/>
              </w:rPr>
            </w:pPr>
          </w:p>
          <w:p w14:paraId="787CFCA6" w14:textId="77777777" w:rsidR="00FA3DF6" w:rsidRPr="001818EA" w:rsidRDefault="00FA3DF6" w:rsidP="008B4F60">
            <w:pPr>
              <w:widowControl w:val="0"/>
              <w:spacing w:after="0" w:line="240" w:lineRule="auto"/>
              <w:jc w:val="center"/>
              <w:rPr>
                <w:rFonts w:ascii="Times New Roman" w:hAnsi="Times New Roman"/>
                <w:b/>
                <w:sz w:val="24"/>
                <w:szCs w:val="24"/>
              </w:rPr>
            </w:pPr>
          </w:p>
          <w:p w14:paraId="6DF553DA" w14:textId="77777777" w:rsidR="00FA3DF6" w:rsidRPr="001818EA" w:rsidRDefault="00FA3DF6" w:rsidP="008B4F60">
            <w:pPr>
              <w:widowControl w:val="0"/>
              <w:spacing w:after="0" w:line="240" w:lineRule="auto"/>
              <w:jc w:val="center"/>
              <w:rPr>
                <w:rFonts w:ascii="Times New Roman" w:hAnsi="Times New Roman"/>
                <w:b/>
                <w:sz w:val="24"/>
                <w:szCs w:val="24"/>
              </w:rPr>
            </w:pPr>
          </w:p>
          <w:p w14:paraId="779ED398" w14:textId="77777777" w:rsidR="00FA3DF6" w:rsidRPr="001818EA" w:rsidRDefault="00FA3DF6" w:rsidP="008B4F60">
            <w:pPr>
              <w:widowControl w:val="0"/>
              <w:spacing w:after="0" w:line="240" w:lineRule="auto"/>
              <w:jc w:val="center"/>
              <w:rPr>
                <w:rFonts w:ascii="Times New Roman" w:hAnsi="Times New Roman"/>
                <w:b/>
                <w:sz w:val="24"/>
                <w:szCs w:val="24"/>
              </w:rPr>
            </w:pPr>
          </w:p>
          <w:p w14:paraId="232862BC" w14:textId="77777777" w:rsidR="00FA3DF6" w:rsidRPr="001818EA" w:rsidRDefault="00FA3DF6" w:rsidP="008B4F60">
            <w:pPr>
              <w:widowControl w:val="0"/>
              <w:spacing w:after="0" w:line="240" w:lineRule="auto"/>
              <w:jc w:val="center"/>
              <w:rPr>
                <w:rFonts w:ascii="Times New Roman" w:hAnsi="Times New Roman"/>
                <w:b/>
                <w:sz w:val="24"/>
                <w:szCs w:val="24"/>
              </w:rPr>
            </w:pPr>
          </w:p>
          <w:p w14:paraId="5F608B28" w14:textId="77777777" w:rsidR="00FA3DF6" w:rsidRPr="001818EA" w:rsidRDefault="00FA3DF6" w:rsidP="008B4F60">
            <w:pPr>
              <w:widowControl w:val="0"/>
              <w:spacing w:after="0" w:line="240" w:lineRule="auto"/>
              <w:jc w:val="center"/>
              <w:rPr>
                <w:rFonts w:ascii="Times New Roman" w:hAnsi="Times New Roman"/>
                <w:b/>
                <w:sz w:val="24"/>
                <w:szCs w:val="24"/>
              </w:rPr>
            </w:pPr>
          </w:p>
          <w:p w14:paraId="15C7549A" w14:textId="77777777" w:rsidR="00FA3DF6" w:rsidRPr="001818EA" w:rsidRDefault="00FA3DF6" w:rsidP="008B4F60">
            <w:pPr>
              <w:widowControl w:val="0"/>
              <w:spacing w:after="0" w:line="240" w:lineRule="auto"/>
              <w:jc w:val="center"/>
              <w:rPr>
                <w:rFonts w:ascii="Times New Roman" w:hAnsi="Times New Roman"/>
                <w:b/>
                <w:sz w:val="24"/>
                <w:szCs w:val="24"/>
              </w:rPr>
            </w:pPr>
          </w:p>
          <w:p w14:paraId="1B054DF9" w14:textId="77777777" w:rsidR="00FA3DF6" w:rsidRPr="001818EA" w:rsidRDefault="00FA3DF6" w:rsidP="008B4F60">
            <w:pPr>
              <w:widowControl w:val="0"/>
              <w:spacing w:after="0" w:line="240" w:lineRule="auto"/>
              <w:jc w:val="center"/>
              <w:rPr>
                <w:rFonts w:ascii="Times New Roman" w:hAnsi="Times New Roman"/>
                <w:b/>
                <w:sz w:val="24"/>
                <w:szCs w:val="24"/>
              </w:rPr>
            </w:pPr>
          </w:p>
          <w:p w14:paraId="358CFB83" w14:textId="77777777" w:rsidR="00FA3DF6" w:rsidRPr="001818EA" w:rsidRDefault="00FA3DF6" w:rsidP="008B4F60">
            <w:pPr>
              <w:widowControl w:val="0"/>
              <w:spacing w:after="0" w:line="240" w:lineRule="auto"/>
              <w:jc w:val="center"/>
              <w:rPr>
                <w:rFonts w:ascii="Times New Roman" w:hAnsi="Times New Roman"/>
                <w:b/>
                <w:sz w:val="24"/>
                <w:szCs w:val="24"/>
              </w:rPr>
            </w:pPr>
          </w:p>
          <w:p w14:paraId="7C9990F3" w14:textId="77777777" w:rsidR="00FA3DF6" w:rsidRPr="001818EA" w:rsidRDefault="00FA3DF6" w:rsidP="008B4F60">
            <w:pPr>
              <w:widowControl w:val="0"/>
              <w:spacing w:after="0" w:line="240" w:lineRule="auto"/>
              <w:jc w:val="center"/>
              <w:rPr>
                <w:rFonts w:ascii="Times New Roman" w:hAnsi="Times New Roman"/>
                <w:b/>
                <w:sz w:val="24"/>
                <w:szCs w:val="24"/>
              </w:rPr>
            </w:pPr>
          </w:p>
          <w:p w14:paraId="2A5ABB9B" w14:textId="77777777" w:rsidR="00FA3DF6" w:rsidRPr="001818EA" w:rsidRDefault="00FA3DF6" w:rsidP="008B4F60">
            <w:pPr>
              <w:widowControl w:val="0"/>
              <w:spacing w:after="0" w:line="240" w:lineRule="auto"/>
              <w:jc w:val="center"/>
              <w:rPr>
                <w:rFonts w:ascii="Times New Roman" w:hAnsi="Times New Roman"/>
                <w:b/>
                <w:sz w:val="24"/>
                <w:szCs w:val="24"/>
              </w:rPr>
            </w:pPr>
          </w:p>
          <w:p w14:paraId="75DBF090" w14:textId="77777777" w:rsidR="00FA3DF6" w:rsidRPr="001818EA" w:rsidRDefault="00FA3DF6" w:rsidP="008B4F60">
            <w:pPr>
              <w:widowControl w:val="0"/>
              <w:spacing w:after="0" w:line="240" w:lineRule="auto"/>
              <w:jc w:val="center"/>
              <w:rPr>
                <w:rFonts w:ascii="Times New Roman" w:hAnsi="Times New Roman"/>
                <w:b/>
                <w:sz w:val="24"/>
                <w:szCs w:val="24"/>
              </w:rPr>
            </w:pPr>
          </w:p>
          <w:p w14:paraId="11A8BA8D" w14:textId="77777777" w:rsidR="00FA3DF6" w:rsidRPr="001818EA" w:rsidRDefault="00FA3DF6" w:rsidP="008B4F60">
            <w:pPr>
              <w:widowControl w:val="0"/>
              <w:spacing w:after="0" w:line="240" w:lineRule="auto"/>
              <w:jc w:val="center"/>
              <w:rPr>
                <w:rFonts w:ascii="Times New Roman" w:hAnsi="Times New Roman"/>
                <w:b/>
                <w:sz w:val="24"/>
                <w:szCs w:val="24"/>
              </w:rPr>
            </w:pPr>
          </w:p>
          <w:p w14:paraId="11097EFA" w14:textId="77777777" w:rsidR="00FA3DF6" w:rsidRPr="001818EA" w:rsidRDefault="00FA3DF6" w:rsidP="008B4F60">
            <w:pPr>
              <w:widowControl w:val="0"/>
              <w:spacing w:after="0" w:line="240" w:lineRule="auto"/>
              <w:jc w:val="center"/>
              <w:rPr>
                <w:rFonts w:ascii="Times New Roman" w:hAnsi="Times New Roman"/>
                <w:b/>
                <w:sz w:val="24"/>
                <w:szCs w:val="24"/>
              </w:rPr>
            </w:pPr>
          </w:p>
          <w:p w14:paraId="345908CC" w14:textId="77777777" w:rsidR="00FA3DF6" w:rsidRPr="001818EA" w:rsidRDefault="00FA3DF6" w:rsidP="008B4F60">
            <w:pPr>
              <w:widowControl w:val="0"/>
              <w:spacing w:after="0" w:line="240" w:lineRule="auto"/>
              <w:jc w:val="center"/>
              <w:rPr>
                <w:rFonts w:ascii="Times New Roman" w:hAnsi="Times New Roman"/>
                <w:b/>
                <w:sz w:val="24"/>
                <w:szCs w:val="24"/>
              </w:rPr>
            </w:pPr>
          </w:p>
          <w:p w14:paraId="56B35AFE" w14:textId="77777777" w:rsidR="00FA3DF6" w:rsidRPr="001818EA" w:rsidRDefault="00FA3DF6" w:rsidP="008B4F60">
            <w:pPr>
              <w:widowControl w:val="0"/>
              <w:spacing w:after="0" w:line="240" w:lineRule="auto"/>
              <w:jc w:val="center"/>
              <w:rPr>
                <w:rFonts w:ascii="Times New Roman" w:hAnsi="Times New Roman"/>
                <w:b/>
                <w:sz w:val="24"/>
                <w:szCs w:val="24"/>
              </w:rPr>
            </w:pPr>
          </w:p>
          <w:p w14:paraId="39B696CB" w14:textId="77777777" w:rsidR="00FA3DF6" w:rsidRPr="001818EA" w:rsidRDefault="00FA3DF6" w:rsidP="008B4F60">
            <w:pPr>
              <w:widowControl w:val="0"/>
              <w:spacing w:after="0" w:line="240" w:lineRule="auto"/>
              <w:jc w:val="center"/>
              <w:rPr>
                <w:rFonts w:ascii="Times New Roman" w:hAnsi="Times New Roman"/>
                <w:b/>
                <w:sz w:val="24"/>
                <w:szCs w:val="24"/>
              </w:rPr>
            </w:pPr>
          </w:p>
          <w:p w14:paraId="2CC3BF64" w14:textId="77777777" w:rsidR="00FA3DF6" w:rsidRPr="001818EA" w:rsidRDefault="00FA3DF6" w:rsidP="008B4F60">
            <w:pPr>
              <w:widowControl w:val="0"/>
              <w:spacing w:after="0" w:line="240" w:lineRule="auto"/>
              <w:jc w:val="center"/>
              <w:rPr>
                <w:rFonts w:ascii="Times New Roman" w:hAnsi="Times New Roman"/>
                <w:b/>
                <w:sz w:val="24"/>
                <w:szCs w:val="24"/>
              </w:rPr>
            </w:pPr>
          </w:p>
          <w:p w14:paraId="6C922A67" w14:textId="77777777" w:rsidR="00FA3DF6" w:rsidRPr="001818EA" w:rsidRDefault="00FA3DF6" w:rsidP="008B4F60">
            <w:pPr>
              <w:widowControl w:val="0"/>
              <w:spacing w:after="0" w:line="240" w:lineRule="auto"/>
              <w:jc w:val="center"/>
              <w:rPr>
                <w:rFonts w:ascii="Times New Roman" w:hAnsi="Times New Roman"/>
                <w:b/>
                <w:sz w:val="24"/>
                <w:szCs w:val="24"/>
              </w:rPr>
            </w:pPr>
          </w:p>
          <w:p w14:paraId="3E71B1C5" w14:textId="77777777" w:rsidR="00FA3DF6" w:rsidRPr="001818EA" w:rsidRDefault="00FA3DF6" w:rsidP="008B4F60">
            <w:pPr>
              <w:widowControl w:val="0"/>
              <w:spacing w:after="0" w:line="240" w:lineRule="auto"/>
              <w:jc w:val="center"/>
              <w:rPr>
                <w:rFonts w:ascii="Times New Roman" w:hAnsi="Times New Roman"/>
                <w:b/>
                <w:sz w:val="24"/>
                <w:szCs w:val="24"/>
              </w:rPr>
            </w:pPr>
          </w:p>
          <w:p w14:paraId="2ABDB240" w14:textId="77777777" w:rsidR="00FA3DF6" w:rsidRPr="001818EA" w:rsidRDefault="00FA3DF6" w:rsidP="008B4F60">
            <w:pPr>
              <w:widowControl w:val="0"/>
              <w:spacing w:after="0" w:line="240" w:lineRule="auto"/>
              <w:jc w:val="center"/>
              <w:rPr>
                <w:rFonts w:ascii="Times New Roman" w:hAnsi="Times New Roman"/>
                <w:b/>
                <w:sz w:val="24"/>
                <w:szCs w:val="24"/>
              </w:rPr>
            </w:pPr>
          </w:p>
          <w:p w14:paraId="4A6C195E" w14:textId="77777777" w:rsidR="00FA3DF6" w:rsidRPr="001818EA" w:rsidRDefault="00FA3DF6" w:rsidP="008B4F60">
            <w:pPr>
              <w:widowControl w:val="0"/>
              <w:spacing w:after="0" w:line="240" w:lineRule="auto"/>
              <w:jc w:val="center"/>
              <w:rPr>
                <w:rFonts w:ascii="Times New Roman" w:hAnsi="Times New Roman"/>
                <w:b/>
                <w:sz w:val="24"/>
                <w:szCs w:val="24"/>
              </w:rPr>
            </w:pPr>
          </w:p>
        </w:tc>
      </w:tr>
      <w:tr w:rsidR="00FA3DF6" w:rsidRPr="001818EA" w14:paraId="66C7EA73" w14:textId="77777777" w:rsidTr="008B4F60">
        <w:trPr>
          <w:gridAfter w:val="1"/>
          <w:wAfter w:w="4" w:type="pct"/>
        </w:trPr>
        <w:tc>
          <w:tcPr>
            <w:tcW w:w="1010" w:type="pct"/>
            <w:vMerge/>
          </w:tcPr>
          <w:p w14:paraId="558B4972" w14:textId="77777777" w:rsidR="00FA3DF6" w:rsidRPr="001818EA" w:rsidRDefault="00FA3DF6" w:rsidP="008B4F60">
            <w:pPr>
              <w:widowControl w:val="0"/>
              <w:spacing w:after="0" w:line="240" w:lineRule="auto"/>
              <w:jc w:val="both"/>
              <w:rPr>
                <w:rFonts w:ascii="Times New Roman" w:hAnsi="Times New Roman"/>
                <w:b/>
                <w:bCs/>
                <w:sz w:val="24"/>
                <w:szCs w:val="24"/>
              </w:rPr>
            </w:pPr>
          </w:p>
        </w:tc>
        <w:tc>
          <w:tcPr>
            <w:tcW w:w="3443" w:type="pct"/>
          </w:tcPr>
          <w:p w14:paraId="5B8D8662" w14:textId="77777777" w:rsidR="00FA3DF6" w:rsidRPr="001818EA" w:rsidRDefault="00FA3DF6" w:rsidP="008B4F60">
            <w:pPr>
              <w:widowControl w:val="0"/>
              <w:spacing w:after="0" w:line="240" w:lineRule="auto"/>
              <w:jc w:val="both"/>
              <w:rPr>
                <w:rFonts w:ascii="Times New Roman" w:hAnsi="Times New Roman"/>
                <w:sz w:val="24"/>
                <w:szCs w:val="24"/>
              </w:rPr>
            </w:pPr>
            <w:r w:rsidRPr="001818EA">
              <w:rPr>
                <w:rFonts w:ascii="Times New Roman" w:hAnsi="Times New Roman"/>
                <w:sz w:val="24"/>
                <w:szCs w:val="24"/>
              </w:rPr>
              <w:t xml:space="preserve"> Основные понятия и показатели оценки качества продукции. Задачи и функции службы технического контроля качества продукции на полиграфических предприятиях.</w:t>
            </w:r>
          </w:p>
        </w:tc>
        <w:tc>
          <w:tcPr>
            <w:tcW w:w="543" w:type="pct"/>
            <w:gridSpan w:val="2"/>
            <w:vMerge/>
            <w:vAlign w:val="center"/>
          </w:tcPr>
          <w:p w14:paraId="5F6953FD" w14:textId="77777777" w:rsidR="00FA3DF6" w:rsidRPr="001818EA" w:rsidRDefault="00FA3DF6" w:rsidP="008B4F60">
            <w:pPr>
              <w:widowControl w:val="0"/>
              <w:spacing w:after="0" w:line="240" w:lineRule="auto"/>
              <w:jc w:val="center"/>
              <w:rPr>
                <w:rFonts w:ascii="Times New Roman" w:hAnsi="Times New Roman"/>
                <w:b/>
                <w:sz w:val="24"/>
                <w:szCs w:val="24"/>
              </w:rPr>
            </w:pPr>
          </w:p>
        </w:tc>
      </w:tr>
      <w:tr w:rsidR="00FA3DF6" w:rsidRPr="001818EA" w14:paraId="167AD7FA" w14:textId="77777777" w:rsidTr="008B4F60">
        <w:trPr>
          <w:gridAfter w:val="1"/>
          <w:wAfter w:w="4" w:type="pct"/>
        </w:trPr>
        <w:tc>
          <w:tcPr>
            <w:tcW w:w="1010" w:type="pct"/>
            <w:vMerge/>
          </w:tcPr>
          <w:p w14:paraId="1E7A19F1" w14:textId="77777777" w:rsidR="00FA3DF6" w:rsidRPr="001818EA" w:rsidRDefault="00FA3DF6" w:rsidP="008B4F60">
            <w:pPr>
              <w:widowControl w:val="0"/>
              <w:spacing w:after="0" w:line="240" w:lineRule="auto"/>
              <w:jc w:val="both"/>
              <w:rPr>
                <w:rFonts w:ascii="Times New Roman" w:hAnsi="Times New Roman"/>
                <w:b/>
                <w:bCs/>
                <w:sz w:val="24"/>
                <w:szCs w:val="24"/>
              </w:rPr>
            </w:pPr>
          </w:p>
        </w:tc>
        <w:tc>
          <w:tcPr>
            <w:tcW w:w="3443" w:type="pct"/>
          </w:tcPr>
          <w:p w14:paraId="4D41F610" w14:textId="77777777" w:rsidR="00FA3DF6" w:rsidRPr="001818EA" w:rsidRDefault="00FA3DF6" w:rsidP="008B4F60">
            <w:pPr>
              <w:widowControl w:val="0"/>
              <w:spacing w:after="0" w:line="240" w:lineRule="auto"/>
              <w:jc w:val="both"/>
              <w:rPr>
                <w:rFonts w:ascii="Times New Roman" w:hAnsi="Times New Roman"/>
                <w:sz w:val="24"/>
                <w:szCs w:val="24"/>
              </w:rPr>
            </w:pPr>
            <w:r w:rsidRPr="001818EA">
              <w:rPr>
                <w:rFonts w:ascii="Times New Roman" w:hAnsi="Times New Roman"/>
                <w:sz w:val="24"/>
                <w:szCs w:val="24"/>
              </w:rPr>
              <w:t xml:space="preserve">Технический контроль, его задачи. Виды и методы технического контроля качества полуфабрикатов и готовой продукции. </w:t>
            </w:r>
          </w:p>
        </w:tc>
        <w:tc>
          <w:tcPr>
            <w:tcW w:w="543" w:type="pct"/>
            <w:gridSpan w:val="2"/>
            <w:vMerge/>
            <w:vAlign w:val="center"/>
          </w:tcPr>
          <w:p w14:paraId="76899089" w14:textId="77777777" w:rsidR="00FA3DF6" w:rsidRPr="001818EA" w:rsidRDefault="00FA3DF6" w:rsidP="008B4F60">
            <w:pPr>
              <w:widowControl w:val="0"/>
              <w:spacing w:after="0" w:line="240" w:lineRule="auto"/>
              <w:jc w:val="center"/>
              <w:rPr>
                <w:rFonts w:ascii="Times New Roman" w:hAnsi="Times New Roman"/>
                <w:b/>
                <w:sz w:val="24"/>
                <w:szCs w:val="24"/>
              </w:rPr>
            </w:pPr>
          </w:p>
        </w:tc>
      </w:tr>
      <w:tr w:rsidR="00FA3DF6" w:rsidRPr="001818EA" w14:paraId="3E703730" w14:textId="77777777" w:rsidTr="008B4F60">
        <w:trPr>
          <w:gridAfter w:val="1"/>
          <w:wAfter w:w="4" w:type="pct"/>
        </w:trPr>
        <w:tc>
          <w:tcPr>
            <w:tcW w:w="1010" w:type="pct"/>
            <w:vMerge/>
          </w:tcPr>
          <w:p w14:paraId="01BC3D35" w14:textId="77777777" w:rsidR="00FA3DF6" w:rsidRPr="001818EA" w:rsidRDefault="00FA3DF6" w:rsidP="008B4F60">
            <w:pPr>
              <w:widowControl w:val="0"/>
              <w:spacing w:after="0" w:line="240" w:lineRule="auto"/>
              <w:jc w:val="both"/>
              <w:rPr>
                <w:rFonts w:ascii="Times New Roman" w:hAnsi="Times New Roman"/>
                <w:b/>
                <w:bCs/>
                <w:sz w:val="24"/>
                <w:szCs w:val="24"/>
              </w:rPr>
            </w:pPr>
          </w:p>
        </w:tc>
        <w:tc>
          <w:tcPr>
            <w:tcW w:w="3443" w:type="pct"/>
          </w:tcPr>
          <w:p w14:paraId="2D84D440" w14:textId="77777777" w:rsidR="00FA3DF6" w:rsidRPr="001818EA" w:rsidRDefault="00FA3DF6" w:rsidP="008B4F60">
            <w:pPr>
              <w:widowControl w:val="0"/>
              <w:spacing w:after="0" w:line="240" w:lineRule="auto"/>
              <w:jc w:val="both"/>
              <w:rPr>
                <w:rFonts w:ascii="Times New Roman" w:hAnsi="Times New Roman"/>
                <w:sz w:val="24"/>
                <w:szCs w:val="24"/>
              </w:rPr>
            </w:pPr>
            <w:r w:rsidRPr="001818EA">
              <w:rPr>
                <w:rFonts w:ascii="Times New Roman" w:hAnsi="Times New Roman"/>
                <w:sz w:val="24"/>
                <w:szCs w:val="24"/>
              </w:rPr>
              <w:t>Входной контроль, его задачи. Оценка качества технологических и технических факторов производства. Службы контроля.</w:t>
            </w:r>
          </w:p>
        </w:tc>
        <w:tc>
          <w:tcPr>
            <w:tcW w:w="543" w:type="pct"/>
            <w:gridSpan w:val="2"/>
            <w:vMerge/>
            <w:vAlign w:val="center"/>
          </w:tcPr>
          <w:p w14:paraId="5BCF655B" w14:textId="77777777" w:rsidR="00FA3DF6" w:rsidRPr="001818EA" w:rsidRDefault="00FA3DF6" w:rsidP="008B4F60">
            <w:pPr>
              <w:widowControl w:val="0"/>
              <w:spacing w:after="0" w:line="240" w:lineRule="auto"/>
              <w:jc w:val="center"/>
              <w:rPr>
                <w:rFonts w:ascii="Times New Roman" w:hAnsi="Times New Roman"/>
                <w:b/>
                <w:sz w:val="24"/>
                <w:szCs w:val="24"/>
              </w:rPr>
            </w:pPr>
          </w:p>
        </w:tc>
      </w:tr>
      <w:tr w:rsidR="00FA3DF6" w:rsidRPr="001818EA" w14:paraId="320C8319" w14:textId="77777777" w:rsidTr="008B4F60">
        <w:trPr>
          <w:gridAfter w:val="1"/>
          <w:wAfter w:w="4" w:type="pct"/>
        </w:trPr>
        <w:tc>
          <w:tcPr>
            <w:tcW w:w="1010" w:type="pct"/>
            <w:vMerge/>
          </w:tcPr>
          <w:p w14:paraId="72021230" w14:textId="77777777" w:rsidR="00FA3DF6" w:rsidRPr="001818EA" w:rsidRDefault="00FA3DF6" w:rsidP="008B4F60">
            <w:pPr>
              <w:widowControl w:val="0"/>
              <w:spacing w:after="0" w:line="240" w:lineRule="auto"/>
              <w:jc w:val="both"/>
              <w:rPr>
                <w:rFonts w:ascii="Times New Roman" w:hAnsi="Times New Roman"/>
                <w:b/>
                <w:bCs/>
                <w:sz w:val="24"/>
                <w:szCs w:val="24"/>
              </w:rPr>
            </w:pPr>
          </w:p>
        </w:tc>
        <w:tc>
          <w:tcPr>
            <w:tcW w:w="3443" w:type="pct"/>
          </w:tcPr>
          <w:p w14:paraId="5480AEE7" w14:textId="77777777" w:rsidR="00FA3DF6" w:rsidRPr="001818EA" w:rsidRDefault="00FA3DF6" w:rsidP="008B4F60">
            <w:pPr>
              <w:widowControl w:val="0"/>
              <w:spacing w:after="0" w:line="240" w:lineRule="auto"/>
              <w:jc w:val="both"/>
              <w:rPr>
                <w:rFonts w:ascii="Times New Roman" w:hAnsi="Times New Roman"/>
                <w:sz w:val="24"/>
                <w:szCs w:val="24"/>
              </w:rPr>
            </w:pPr>
            <w:r w:rsidRPr="001818EA">
              <w:rPr>
                <w:rFonts w:ascii="Times New Roman" w:hAnsi="Times New Roman"/>
                <w:sz w:val="24"/>
                <w:szCs w:val="24"/>
              </w:rPr>
              <w:t xml:space="preserve">Параметры технологического контроля. Средства контроля качества полуфабрикатов в готовой продукции в допечатном, печатном и послепечатном процессах. </w:t>
            </w:r>
          </w:p>
        </w:tc>
        <w:tc>
          <w:tcPr>
            <w:tcW w:w="543" w:type="pct"/>
            <w:gridSpan w:val="2"/>
            <w:vMerge/>
            <w:vAlign w:val="center"/>
          </w:tcPr>
          <w:p w14:paraId="67C2AA4F" w14:textId="77777777" w:rsidR="00FA3DF6" w:rsidRPr="001818EA" w:rsidRDefault="00FA3DF6" w:rsidP="008B4F60">
            <w:pPr>
              <w:widowControl w:val="0"/>
              <w:spacing w:after="0" w:line="240" w:lineRule="auto"/>
              <w:jc w:val="center"/>
              <w:rPr>
                <w:rFonts w:ascii="Times New Roman" w:hAnsi="Times New Roman"/>
                <w:b/>
                <w:sz w:val="24"/>
                <w:szCs w:val="24"/>
              </w:rPr>
            </w:pPr>
          </w:p>
        </w:tc>
      </w:tr>
      <w:tr w:rsidR="00FA3DF6" w:rsidRPr="001818EA" w14:paraId="3DAD43E9" w14:textId="77777777" w:rsidTr="008B4F60">
        <w:trPr>
          <w:gridAfter w:val="1"/>
          <w:wAfter w:w="4" w:type="pct"/>
        </w:trPr>
        <w:tc>
          <w:tcPr>
            <w:tcW w:w="1010" w:type="pct"/>
            <w:vMerge/>
          </w:tcPr>
          <w:p w14:paraId="250E2D3A" w14:textId="77777777" w:rsidR="00FA3DF6" w:rsidRPr="001818EA" w:rsidRDefault="00FA3DF6" w:rsidP="008B4F60">
            <w:pPr>
              <w:widowControl w:val="0"/>
              <w:spacing w:after="0" w:line="240" w:lineRule="auto"/>
              <w:jc w:val="both"/>
              <w:rPr>
                <w:rFonts w:ascii="Times New Roman" w:hAnsi="Times New Roman"/>
                <w:b/>
                <w:bCs/>
                <w:sz w:val="24"/>
                <w:szCs w:val="24"/>
              </w:rPr>
            </w:pPr>
          </w:p>
        </w:tc>
        <w:tc>
          <w:tcPr>
            <w:tcW w:w="3443" w:type="pct"/>
          </w:tcPr>
          <w:p w14:paraId="2BE9C710" w14:textId="77777777" w:rsidR="00FA3DF6" w:rsidRPr="001818EA" w:rsidRDefault="00FA3DF6" w:rsidP="008B4F60">
            <w:pPr>
              <w:widowControl w:val="0"/>
              <w:spacing w:after="0" w:line="240" w:lineRule="auto"/>
              <w:jc w:val="both"/>
              <w:rPr>
                <w:rFonts w:ascii="Times New Roman" w:hAnsi="Times New Roman"/>
                <w:sz w:val="24"/>
                <w:szCs w:val="24"/>
              </w:rPr>
            </w:pPr>
            <w:r w:rsidRPr="001818EA">
              <w:rPr>
                <w:rFonts w:ascii="Times New Roman" w:hAnsi="Times New Roman"/>
                <w:sz w:val="24"/>
                <w:szCs w:val="24"/>
              </w:rPr>
              <w:t>Контроль качества печатных форм. Контроль качества отпечатанных оттисков. Контроль качества продукции и разрезки листов.</w:t>
            </w:r>
          </w:p>
        </w:tc>
        <w:tc>
          <w:tcPr>
            <w:tcW w:w="543" w:type="pct"/>
            <w:gridSpan w:val="2"/>
            <w:vMerge/>
            <w:vAlign w:val="center"/>
          </w:tcPr>
          <w:p w14:paraId="4286851B" w14:textId="77777777" w:rsidR="00FA3DF6" w:rsidRPr="001818EA" w:rsidRDefault="00FA3DF6" w:rsidP="008B4F60">
            <w:pPr>
              <w:widowControl w:val="0"/>
              <w:spacing w:after="0" w:line="240" w:lineRule="auto"/>
              <w:jc w:val="center"/>
              <w:rPr>
                <w:rFonts w:ascii="Times New Roman" w:hAnsi="Times New Roman"/>
                <w:b/>
                <w:sz w:val="24"/>
                <w:szCs w:val="24"/>
              </w:rPr>
            </w:pPr>
          </w:p>
        </w:tc>
      </w:tr>
      <w:tr w:rsidR="00FA3DF6" w:rsidRPr="001818EA" w14:paraId="78AF9E88" w14:textId="77777777" w:rsidTr="008B4F60">
        <w:trPr>
          <w:gridAfter w:val="1"/>
          <w:wAfter w:w="4" w:type="pct"/>
        </w:trPr>
        <w:tc>
          <w:tcPr>
            <w:tcW w:w="1010" w:type="pct"/>
            <w:vMerge/>
          </w:tcPr>
          <w:p w14:paraId="3B131916" w14:textId="77777777" w:rsidR="00FA3DF6" w:rsidRPr="001818EA" w:rsidRDefault="00FA3DF6" w:rsidP="008B4F60">
            <w:pPr>
              <w:widowControl w:val="0"/>
              <w:spacing w:after="0" w:line="240" w:lineRule="auto"/>
              <w:jc w:val="both"/>
              <w:rPr>
                <w:rFonts w:ascii="Times New Roman" w:hAnsi="Times New Roman"/>
                <w:b/>
                <w:bCs/>
                <w:sz w:val="24"/>
                <w:szCs w:val="24"/>
              </w:rPr>
            </w:pPr>
          </w:p>
        </w:tc>
        <w:tc>
          <w:tcPr>
            <w:tcW w:w="3443" w:type="pct"/>
          </w:tcPr>
          <w:p w14:paraId="66B639DB" w14:textId="77777777" w:rsidR="00FA3DF6" w:rsidRPr="001818EA" w:rsidRDefault="00FA3DF6" w:rsidP="008B4F60">
            <w:pPr>
              <w:widowControl w:val="0"/>
              <w:spacing w:after="0" w:line="240" w:lineRule="auto"/>
              <w:jc w:val="both"/>
              <w:rPr>
                <w:rFonts w:ascii="Times New Roman" w:hAnsi="Times New Roman"/>
                <w:sz w:val="24"/>
                <w:szCs w:val="24"/>
              </w:rPr>
            </w:pPr>
            <w:r w:rsidRPr="001818EA">
              <w:rPr>
                <w:rFonts w:ascii="Times New Roman" w:hAnsi="Times New Roman"/>
                <w:sz w:val="24"/>
                <w:szCs w:val="24"/>
              </w:rPr>
              <w:t>Контроль качества фальцовки. Контроль качества тетрадей с форзацами. Контроль качества скомплектованных блоков.</w:t>
            </w:r>
          </w:p>
        </w:tc>
        <w:tc>
          <w:tcPr>
            <w:tcW w:w="543" w:type="pct"/>
            <w:gridSpan w:val="2"/>
            <w:vMerge/>
            <w:vAlign w:val="center"/>
          </w:tcPr>
          <w:p w14:paraId="77D670BB" w14:textId="77777777" w:rsidR="00FA3DF6" w:rsidRPr="001818EA" w:rsidRDefault="00FA3DF6" w:rsidP="008B4F60">
            <w:pPr>
              <w:widowControl w:val="0"/>
              <w:spacing w:after="0" w:line="240" w:lineRule="auto"/>
              <w:jc w:val="center"/>
              <w:rPr>
                <w:rFonts w:ascii="Times New Roman" w:hAnsi="Times New Roman"/>
                <w:b/>
                <w:sz w:val="24"/>
                <w:szCs w:val="24"/>
              </w:rPr>
            </w:pPr>
          </w:p>
        </w:tc>
      </w:tr>
      <w:tr w:rsidR="00FA3DF6" w:rsidRPr="001818EA" w14:paraId="3E4D7EEE" w14:textId="77777777" w:rsidTr="008B4F60">
        <w:trPr>
          <w:gridAfter w:val="1"/>
          <w:wAfter w:w="4" w:type="pct"/>
        </w:trPr>
        <w:tc>
          <w:tcPr>
            <w:tcW w:w="1010" w:type="pct"/>
            <w:vMerge/>
          </w:tcPr>
          <w:p w14:paraId="0461B721" w14:textId="77777777" w:rsidR="00FA3DF6" w:rsidRPr="001818EA" w:rsidRDefault="00FA3DF6" w:rsidP="008B4F60">
            <w:pPr>
              <w:widowControl w:val="0"/>
              <w:spacing w:after="0" w:line="240" w:lineRule="auto"/>
              <w:jc w:val="both"/>
              <w:rPr>
                <w:rFonts w:ascii="Times New Roman" w:hAnsi="Times New Roman"/>
                <w:b/>
                <w:bCs/>
                <w:sz w:val="24"/>
                <w:szCs w:val="24"/>
              </w:rPr>
            </w:pPr>
          </w:p>
        </w:tc>
        <w:tc>
          <w:tcPr>
            <w:tcW w:w="3443" w:type="pct"/>
          </w:tcPr>
          <w:p w14:paraId="33BB19DF" w14:textId="77777777" w:rsidR="00FA3DF6" w:rsidRPr="001818EA" w:rsidRDefault="00FA3DF6" w:rsidP="008B4F60">
            <w:pPr>
              <w:widowControl w:val="0"/>
              <w:spacing w:after="0" w:line="240" w:lineRule="auto"/>
              <w:jc w:val="both"/>
              <w:rPr>
                <w:rFonts w:ascii="Times New Roman" w:hAnsi="Times New Roman"/>
                <w:sz w:val="24"/>
                <w:szCs w:val="24"/>
              </w:rPr>
            </w:pPr>
            <w:r w:rsidRPr="001818EA">
              <w:rPr>
                <w:rFonts w:ascii="Times New Roman" w:hAnsi="Times New Roman"/>
                <w:sz w:val="24"/>
                <w:szCs w:val="24"/>
              </w:rPr>
              <w:t>Контроль качества блоков сшитых проволокой, КБС, нитками. Оценка качества заклейки, сушки и обжима корешка. Оценка качества обрезки блоков.</w:t>
            </w:r>
          </w:p>
        </w:tc>
        <w:tc>
          <w:tcPr>
            <w:tcW w:w="543" w:type="pct"/>
            <w:gridSpan w:val="2"/>
            <w:vMerge/>
            <w:vAlign w:val="center"/>
          </w:tcPr>
          <w:p w14:paraId="2BDC5249" w14:textId="77777777" w:rsidR="00FA3DF6" w:rsidRPr="001818EA" w:rsidRDefault="00FA3DF6" w:rsidP="008B4F60">
            <w:pPr>
              <w:widowControl w:val="0"/>
              <w:spacing w:after="0" w:line="240" w:lineRule="auto"/>
              <w:jc w:val="center"/>
              <w:rPr>
                <w:rFonts w:ascii="Times New Roman" w:hAnsi="Times New Roman"/>
                <w:b/>
                <w:sz w:val="24"/>
                <w:szCs w:val="24"/>
              </w:rPr>
            </w:pPr>
          </w:p>
        </w:tc>
      </w:tr>
      <w:tr w:rsidR="00FA3DF6" w:rsidRPr="001818EA" w14:paraId="262AD647" w14:textId="77777777" w:rsidTr="008B4F60">
        <w:trPr>
          <w:gridAfter w:val="1"/>
          <w:wAfter w:w="4" w:type="pct"/>
        </w:trPr>
        <w:tc>
          <w:tcPr>
            <w:tcW w:w="1010" w:type="pct"/>
            <w:vMerge/>
          </w:tcPr>
          <w:p w14:paraId="3E0B4415" w14:textId="77777777" w:rsidR="00FA3DF6" w:rsidRPr="001818EA" w:rsidRDefault="00FA3DF6" w:rsidP="008B4F60">
            <w:pPr>
              <w:widowControl w:val="0"/>
              <w:spacing w:after="0" w:line="240" w:lineRule="auto"/>
              <w:jc w:val="both"/>
              <w:rPr>
                <w:rFonts w:ascii="Times New Roman" w:hAnsi="Times New Roman"/>
                <w:b/>
                <w:bCs/>
                <w:sz w:val="24"/>
                <w:szCs w:val="24"/>
              </w:rPr>
            </w:pPr>
          </w:p>
        </w:tc>
        <w:tc>
          <w:tcPr>
            <w:tcW w:w="3443" w:type="pct"/>
          </w:tcPr>
          <w:p w14:paraId="513FA861" w14:textId="77777777" w:rsidR="00FA3DF6" w:rsidRPr="001818EA" w:rsidRDefault="00FA3DF6" w:rsidP="008B4F60">
            <w:pPr>
              <w:widowControl w:val="0"/>
              <w:spacing w:after="0" w:line="240" w:lineRule="auto"/>
              <w:jc w:val="both"/>
              <w:rPr>
                <w:rFonts w:ascii="Times New Roman" w:hAnsi="Times New Roman"/>
                <w:sz w:val="24"/>
                <w:szCs w:val="24"/>
              </w:rPr>
            </w:pPr>
            <w:r w:rsidRPr="001818EA">
              <w:rPr>
                <w:rFonts w:ascii="Times New Roman" w:hAnsi="Times New Roman"/>
                <w:sz w:val="24"/>
                <w:szCs w:val="24"/>
              </w:rPr>
              <w:t>Оценка качества кругления корешка блока и отбиговки корешковых фальцев. Оценка качества блоков после приклейки упрочняющих деталей и окантовки.</w:t>
            </w:r>
          </w:p>
        </w:tc>
        <w:tc>
          <w:tcPr>
            <w:tcW w:w="543" w:type="pct"/>
            <w:gridSpan w:val="2"/>
            <w:vMerge/>
            <w:vAlign w:val="center"/>
          </w:tcPr>
          <w:p w14:paraId="122B6769" w14:textId="77777777" w:rsidR="00FA3DF6" w:rsidRPr="001818EA" w:rsidRDefault="00FA3DF6" w:rsidP="008B4F60">
            <w:pPr>
              <w:widowControl w:val="0"/>
              <w:spacing w:after="0" w:line="240" w:lineRule="auto"/>
              <w:jc w:val="center"/>
              <w:rPr>
                <w:rFonts w:ascii="Times New Roman" w:hAnsi="Times New Roman"/>
                <w:b/>
                <w:sz w:val="24"/>
                <w:szCs w:val="24"/>
              </w:rPr>
            </w:pPr>
          </w:p>
        </w:tc>
      </w:tr>
      <w:tr w:rsidR="00FA3DF6" w:rsidRPr="001818EA" w14:paraId="1235F81C" w14:textId="77777777" w:rsidTr="008B4F60">
        <w:trPr>
          <w:gridAfter w:val="1"/>
          <w:wAfter w:w="4" w:type="pct"/>
        </w:trPr>
        <w:tc>
          <w:tcPr>
            <w:tcW w:w="1010" w:type="pct"/>
            <w:vMerge/>
          </w:tcPr>
          <w:p w14:paraId="546B1EEF" w14:textId="77777777" w:rsidR="00FA3DF6" w:rsidRPr="001818EA" w:rsidRDefault="00FA3DF6" w:rsidP="008B4F60">
            <w:pPr>
              <w:widowControl w:val="0"/>
              <w:spacing w:after="0" w:line="240" w:lineRule="auto"/>
              <w:jc w:val="both"/>
              <w:rPr>
                <w:rFonts w:ascii="Times New Roman" w:hAnsi="Times New Roman"/>
                <w:b/>
                <w:bCs/>
                <w:sz w:val="24"/>
                <w:szCs w:val="24"/>
              </w:rPr>
            </w:pPr>
          </w:p>
        </w:tc>
        <w:tc>
          <w:tcPr>
            <w:tcW w:w="3443" w:type="pct"/>
          </w:tcPr>
          <w:p w14:paraId="2C8E990F" w14:textId="77777777" w:rsidR="00FA3DF6" w:rsidRPr="001818EA" w:rsidRDefault="00FA3DF6" w:rsidP="008B4F60">
            <w:pPr>
              <w:widowControl w:val="0"/>
              <w:spacing w:after="0" w:line="240" w:lineRule="auto"/>
              <w:jc w:val="both"/>
              <w:rPr>
                <w:rFonts w:ascii="Times New Roman" w:hAnsi="Times New Roman"/>
                <w:sz w:val="24"/>
                <w:szCs w:val="24"/>
              </w:rPr>
            </w:pPr>
            <w:r w:rsidRPr="001818EA">
              <w:rPr>
                <w:rFonts w:ascii="Times New Roman" w:hAnsi="Times New Roman"/>
                <w:sz w:val="24"/>
                <w:szCs w:val="24"/>
              </w:rPr>
              <w:t>Оценка качества продукции с припрессованной пленкой. Оценка качества готовых крышек.</w:t>
            </w:r>
          </w:p>
        </w:tc>
        <w:tc>
          <w:tcPr>
            <w:tcW w:w="543" w:type="pct"/>
            <w:gridSpan w:val="2"/>
            <w:vMerge/>
            <w:vAlign w:val="center"/>
          </w:tcPr>
          <w:p w14:paraId="75928CF1" w14:textId="77777777" w:rsidR="00FA3DF6" w:rsidRPr="001818EA" w:rsidRDefault="00FA3DF6" w:rsidP="008B4F60">
            <w:pPr>
              <w:widowControl w:val="0"/>
              <w:spacing w:after="0" w:line="240" w:lineRule="auto"/>
              <w:jc w:val="center"/>
              <w:rPr>
                <w:rFonts w:ascii="Times New Roman" w:hAnsi="Times New Roman"/>
                <w:b/>
                <w:sz w:val="24"/>
                <w:szCs w:val="24"/>
              </w:rPr>
            </w:pPr>
          </w:p>
        </w:tc>
      </w:tr>
      <w:tr w:rsidR="00FA3DF6" w:rsidRPr="001818EA" w14:paraId="57FBAA59" w14:textId="77777777" w:rsidTr="008B4F60">
        <w:trPr>
          <w:gridAfter w:val="1"/>
          <w:wAfter w:w="4" w:type="pct"/>
        </w:trPr>
        <w:tc>
          <w:tcPr>
            <w:tcW w:w="1010" w:type="pct"/>
            <w:vMerge/>
          </w:tcPr>
          <w:p w14:paraId="3B7BF5B5" w14:textId="77777777" w:rsidR="00FA3DF6" w:rsidRPr="001818EA" w:rsidRDefault="00FA3DF6" w:rsidP="008B4F60">
            <w:pPr>
              <w:widowControl w:val="0"/>
              <w:spacing w:after="0" w:line="240" w:lineRule="auto"/>
              <w:jc w:val="both"/>
              <w:rPr>
                <w:rFonts w:ascii="Times New Roman" w:hAnsi="Times New Roman"/>
                <w:b/>
                <w:bCs/>
                <w:sz w:val="24"/>
                <w:szCs w:val="24"/>
              </w:rPr>
            </w:pPr>
          </w:p>
        </w:tc>
        <w:tc>
          <w:tcPr>
            <w:tcW w:w="3443" w:type="pct"/>
          </w:tcPr>
          <w:p w14:paraId="1D8DE8B0" w14:textId="77777777" w:rsidR="00FA3DF6" w:rsidRPr="001818EA" w:rsidRDefault="00FA3DF6" w:rsidP="008B4F60">
            <w:pPr>
              <w:widowControl w:val="0"/>
              <w:spacing w:after="0" w:line="240" w:lineRule="auto"/>
              <w:jc w:val="both"/>
              <w:rPr>
                <w:rFonts w:ascii="Times New Roman" w:hAnsi="Times New Roman"/>
                <w:sz w:val="24"/>
                <w:szCs w:val="24"/>
              </w:rPr>
            </w:pPr>
            <w:r w:rsidRPr="001818EA">
              <w:rPr>
                <w:rFonts w:ascii="Times New Roman" w:hAnsi="Times New Roman"/>
                <w:sz w:val="24"/>
                <w:szCs w:val="24"/>
              </w:rPr>
              <w:t>Оценка качества тиснения фольгой. Требование к качеству готовой продукции.</w:t>
            </w:r>
          </w:p>
        </w:tc>
        <w:tc>
          <w:tcPr>
            <w:tcW w:w="543" w:type="pct"/>
            <w:gridSpan w:val="2"/>
            <w:vMerge/>
            <w:vAlign w:val="center"/>
          </w:tcPr>
          <w:p w14:paraId="682469CC" w14:textId="77777777" w:rsidR="00FA3DF6" w:rsidRPr="001818EA" w:rsidRDefault="00FA3DF6" w:rsidP="008B4F60">
            <w:pPr>
              <w:widowControl w:val="0"/>
              <w:spacing w:after="0" w:line="240" w:lineRule="auto"/>
              <w:jc w:val="center"/>
              <w:rPr>
                <w:rFonts w:ascii="Times New Roman" w:hAnsi="Times New Roman"/>
                <w:b/>
                <w:sz w:val="24"/>
                <w:szCs w:val="24"/>
              </w:rPr>
            </w:pPr>
          </w:p>
        </w:tc>
      </w:tr>
      <w:tr w:rsidR="00FA3DF6" w:rsidRPr="001818EA" w14:paraId="52E49C2C" w14:textId="77777777" w:rsidTr="008B4F60">
        <w:trPr>
          <w:gridAfter w:val="1"/>
          <w:wAfter w:w="4" w:type="pct"/>
        </w:trPr>
        <w:tc>
          <w:tcPr>
            <w:tcW w:w="1010" w:type="pct"/>
            <w:vMerge/>
          </w:tcPr>
          <w:p w14:paraId="6CC3001B" w14:textId="77777777" w:rsidR="00FA3DF6" w:rsidRPr="001818EA" w:rsidRDefault="00FA3DF6" w:rsidP="008B4F60">
            <w:pPr>
              <w:widowControl w:val="0"/>
              <w:spacing w:after="0" w:line="240" w:lineRule="auto"/>
              <w:jc w:val="both"/>
              <w:rPr>
                <w:rFonts w:ascii="Times New Roman" w:hAnsi="Times New Roman"/>
                <w:b/>
                <w:bCs/>
                <w:sz w:val="24"/>
                <w:szCs w:val="24"/>
              </w:rPr>
            </w:pPr>
          </w:p>
        </w:tc>
        <w:tc>
          <w:tcPr>
            <w:tcW w:w="3443" w:type="pct"/>
          </w:tcPr>
          <w:p w14:paraId="0FE7FB9B" w14:textId="77777777" w:rsidR="00FA3DF6" w:rsidRPr="001818EA" w:rsidRDefault="00FA3DF6" w:rsidP="008B4F60">
            <w:pPr>
              <w:widowControl w:val="0"/>
              <w:spacing w:after="0" w:line="240" w:lineRule="auto"/>
              <w:jc w:val="both"/>
              <w:rPr>
                <w:rFonts w:ascii="Times New Roman" w:hAnsi="Times New Roman"/>
                <w:sz w:val="24"/>
                <w:szCs w:val="24"/>
              </w:rPr>
            </w:pPr>
            <w:r w:rsidRPr="001818EA">
              <w:rPr>
                <w:rFonts w:ascii="Times New Roman" w:hAnsi="Times New Roman"/>
                <w:sz w:val="24"/>
                <w:szCs w:val="24"/>
              </w:rPr>
              <w:t>Контроль в допечатной подготовке.</w:t>
            </w:r>
          </w:p>
        </w:tc>
        <w:tc>
          <w:tcPr>
            <w:tcW w:w="543" w:type="pct"/>
            <w:gridSpan w:val="2"/>
            <w:vMerge/>
            <w:vAlign w:val="center"/>
          </w:tcPr>
          <w:p w14:paraId="51AC1D15" w14:textId="77777777" w:rsidR="00FA3DF6" w:rsidRPr="001818EA" w:rsidRDefault="00FA3DF6" w:rsidP="008B4F60">
            <w:pPr>
              <w:widowControl w:val="0"/>
              <w:spacing w:after="0" w:line="240" w:lineRule="auto"/>
              <w:jc w:val="center"/>
              <w:rPr>
                <w:rFonts w:ascii="Times New Roman" w:hAnsi="Times New Roman"/>
                <w:b/>
                <w:sz w:val="24"/>
                <w:szCs w:val="24"/>
              </w:rPr>
            </w:pPr>
          </w:p>
        </w:tc>
      </w:tr>
      <w:tr w:rsidR="00FA3DF6" w:rsidRPr="001818EA" w14:paraId="1A0D42B7" w14:textId="77777777" w:rsidTr="008B4F60">
        <w:trPr>
          <w:gridAfter w:val="1"/>
          <w:wAfter w:w="4" w:type="pct"/>
        </w:trPr>
        <w:tc>
          <w:tcPr>
            <w:tcW w:w="1010" w:type="pct"/>
            <w:vMerge/>
          </w:tcPr>
          <w:p w14:paraId="27483341" w14:textId="77777777" w:rsidR="00FA3DF6" w:rsidRPr="001818EA" w:rsidRDefault="00FA3DF6" w:rsidP="008B4F60">
            <w:pPr>
              <w:widowControl w:val="0"/>
              <w:spacing w:after="0" w:line="240" w:lineRule="auto"/>
              <w:jc w:val="both"/>
              <w:rPr>
                <w:rFonts w:ascii="Times New Roman" w:hAnsi="Times New Roman"/>
                <w:b/>
                <w:bCs/>
                <w:sz w:val="24"/>
                <w:szCs w:val="24"/>
              </w:rPr>
            </w:pPr>
          </w:p>
        </w:tc>
        <w:tc>
          <w:tcPr>
            <w:tcW w:w="3443" w:type="pct"/>
          </w:tcPr>
          <w:p w14:paraId="17E31457" w14:textId="77777777" w:rsidR="00FA3DF6" w:rsidRPr="001818EA" w:rsidRDefault="00FA3DF6" w:rsidP="008B4F60">
            <w:pPr>
              <w:widowControl w:val="0"/>
              <w:spacing w:after="0" w:line="240" w:lineRule="auto"/>
              <w:jc w:val="both"/>
              <w:rPr>
                <w:rFonts w:ascii="Times New Roman" w:hAnsi="Times New Roman"/>
                <w:b/>
                <w:sz w:val="24"/>
                <w:szCs w:val="24"/>
              </w:rPr>
            </w:pPr>
            <w:r w:rsidRPr="001818EA">
              <w:rPr>
                <w:rFonts w:ascii="Times New Roman" w:hAnsi="Times New Roman"/>
                <w:sz w:val="24"/>
                <w:szCs w:val="24"/>
              </w:rPr>
              <w:t>Денситометрический и спектрофотометрический контроль стабильности печатного процесса. Оптическая плотность, контроль печати, растискивание</w:t>
            </w:r>
            <w:r w:rsidRPr="001818EA">
              <w:rPr>
                <w:rFonts w:ascii="Times New Roman" w:hAnsi="Times New Roman"/>
                <w:b/>
                <w:sz w:val="24"/>
                <w:szCs w:val="24"/>
              </w:rPr>
              <w:t>,</w:t>
            </w:r>
            <w:r w:rsidRPr="001818EA">
              <w:rPr>
                <w:rFonts w:ascii="Times New Roman" w:hAnsi="Times New Roman"/>
                <w:sz w:val="24"/>
                <w:szCs w:val="24"/>
              </w:rPr>
              <w:t xml:space="preserve"> треппинг</w:t>
            </w:r>
            <w:r w:rsidRPr="001818EA">
              <w:rPr>
                <w:rFonts w:ascii="Times New Roman" w:hAnsi="Times New Roman"/>
                <w:b/>
                <w:sz w:val="24"/>
                <w:szCs w:val="24"/>
              </w:rPr>
              <w:t xml:space="preserve">, </w:t>
            </w:r>
            <w:r w:rsidRPr="001818EA">
              <w:rPr>
                <w:rFonts w:ascii="Times New Roman" w:hAnsi="Times New Roman"/>
                <w:sz w:val="24"/>
                <w:szCs w:val="24"/>
              </w:rPr>
              <w:t>баланс «по серому»</w:t>
            </w:r>
            <w:r w:rsidRPr="001818EA">
              <w:rPr>
                <w:rFonts w:ascii="Times New Roman" w:hAnsi="Times New Roman"/>
                <w:b/>
                <w:sz w:val="24"/>
                <w:szCs w:val="24"/>
              </w:rPr>
              <w:t xml:space="preserve">, </w:t>
            </w:r>
            <w:r w:rsidRPr="001818EA">
              <w:rPr>
                <w:rFonts w:ascii="Times New Roman" w:hAnsi="Times New Roman"/>
                <w:sz w:val="24"/>
                <w:szCs w:val="24"/>
              </w:rPr>
              <w:t>идентичность оттисков.</w:t>
            </w:r>
          </w:p>
        </w:tc>
        <w:tc>
          <w:tcPr>
            <w:tcW w:w="543" w:type="pct"/>
            <w:gridSpan w:val="2"/>
            <w:vMerge/>
            <w:vAlign w:val="center"/>
          </w:tcPr>
          <w:p w14:paraId="7D900B45" w14:textId="77777777" w:rsidR="00FA3DF6" w:rsidRPr="001818EA" w:rsidRDefault="00FA3DF6" w:rsidP="008B4F60">
            <w:pPr>
              <w:widowControl w:val="0"/>
              <w:spacing w:after="0" w:line="240" w:lineRule="auto"/>
              <w:jc w:val="center"/>
              <w:rPr>
                <w:rFonts w:ascii="Times New Roman" w:hAnsi="Times New Roman"/>
                <w:b/>
                <w:sz w:val="24"/>
                <w:szCs w:val="24"/>
              </w:rPr>
            </w:pPr>
          </w:p>
        </w:tc>
      </w:tr>
      <w:tr w:rsidR="00FA3DF6" w:rsidRPr="001818EA" w14:paraId="6AAA8D33" w14:textId="77777777" w:rsidTr="008B4F60">
        <w:trPr>
          <w:gridAfter w:val="1"/>
          <w:wAfter w:w="4" w:type="pct"/>
        </w:trPr>
        <w:tc>
          <w:tcPr>
            <w:tcW w:w="1010" w:type="pct"/>
            <w:vMerge/>
          </w:tcPr>
          <w:p w14:paraId="09C528A5" w14:textId="77777777" w:rsidR="00FA3DF6" w:rsidRPr="001818EA" w:rsidRDefault="00FA3DF6" w:rsidP="008B4F60">
            <w:pPr>
              <w:widowControl w:val="0"/>
              <w:spacing w:after="0" w:line="240" w:lineRule="auto"/>
              <w:jc w:val="both"/>
              <w:rPr>
                <w:rFonts w:ascii="Times New Roman" w:hAnsi="Times New Roman"/>
                <w:b/>
                <w:bCs/>
                <w:sz w:val="24"/>
                <w:szCs w:val="24"/>
              </w:rPr>
            </w:pPr>
          </w:p>
        </w:tc>
        <w:tc>
          <w:tcPr>
            <w:tcW w:w="3443" w:type="pct"/>
          </w:tcPr>
          <w:p w14:paraId="6BB50453" w14:textId="77777777" w:rsidR="00FA3DF6" w:rsidRPr="001818EA" w:rsidRDefault="00FA3DF6" w:rsidP="008B4F60">
            <w:pPr>
              <w:widowControl w:val="0"/>
              <w:spacing w:after="0" w:line="240" w:lineRule="auto"/>
              <w:jc w:val="both"/>
              <w:rPr>
                <w:rFonts w:ascii="Times New Roman" w:hAnsi="Times New Roman"/>
                <w:sz w:val="24"/>
                <w:szCs w:val="24"/>
              </w:rPr>
            </w:pPr>
            <w:r w:rsidRPr="001818EA">
              <w:rPr>
                <w:rFonts w:ascii="Times New Roman" w:hAnsi="Times New Roman"/>
                <w:sz w:val="24"/>
                <w:szCs w:val="24"/>
              </w:rPr>
              <w:t>Шкальный контроль стабильности печатного процесса. Виды текстовых элементов. Основные контрольные шкалы. Денситометрический контроль.</w:t>
            </w:r>
          </w:p>
        </w:tc>
        <w:tc>
          <w:tcPr>
            <w:tcW w:w="543" w:type="pct"/>
            <w:gridSpan w:val="2"/>
            <w:vMerge/>
            <w:vAlign w:val="center"/>
          </w:tcPr>
          <w:p w14:paraId="1A73E1CF" w14:textId="77777777" w:rsidR="00FA3DF6" w:rsidRPr="001818EA" w:rsidRDefault="00FA3DF6" w:rsidP="008B4F60">
            <w:pPr>
              <w:widowControl w:val="0"/>
              <w:spacing w:after="0" w:line="240" w:lineRule="auto"/>
              <w:jc w:val="center"/>
              <w:rPr>
                <w:rFonts w:ascii="Times New Roman" w:hAnsi="Times New Roman"/>
                <w:b/>
                <w:sz w:val="24"/>
                <w:szCs w:val="24"/>
              </w:rPr>
            </w:pPr>
          </w:p>
        </w:tc>
      </w:tr>
      <w:tr w:rsidR="00FA3DF6" w:rsidRPr="001818EA" w14:paraId="303F25CD" w14:textId="77777777" w:rsidTr="008B4F60">
        <w:trPr>
          <w:gridAfter w:val="1"/>
          <w:wAfter w:w="4" w:type="pct"/>
        </w:trPr>
        <w:tc>
          <w:tcPr>
            <w:tcW w:w="1010" w:type="pct"/>
            <w:vMerge/>
          </w:tcPr>
          <w:p w14:paraId="2BF7D6EA" w14:textId="77777777" w:rsidR="00FA3DF6" w:rsidRPr="001818EA" w:rsidRDefault="00FA3DF6" w:rsidP="008B4F60">
            <w:pPr>
              <w:widowControl w:val="0"/>
              <w:spacing w:after="0" w:line="240" w:lineRule="auto"/>
              <w:jc w:val="both"/>
              <w:rPr>
                <w:rFonts w:ascii="Times New Roman" w:hAnsi="Times New Roman"/>
                <w:b/>
                <w:bCs/>
                <w:sz w:val="24"/>
                <w:szCs w:val="24"/>
              </w:rPr>
            </w:pPr>
          </w:p>
        </w:tc>
        <w:tc>
          <w:tcPr>
            <w:tcW w:w="3443" w:type="pct"/>
          </w:tcPr>
          <w:p w14:paraId="5DFC8C5F" w14:textId="77777777" w:rsidR="00FA3DF6" w:rsidRPr="001818EA" w:rsidRDefault="00FA3DF6" w:rsidP="008B4F60">
            <w:pPr>
              <w:widowControl w:val="0"/>
              <w:spacing w:after="0" w:line="240" w:lineRule="auto"/>
              <w:jc w:val="both"/>
              <w:rPr>
                <w:rFonts w:ascii="Times New Roman" w:hAnsi="Times New Roman"/>
                <w:sz w:val="24"/>
                <w:szCs w:val="24"/>
              </w:rPr>
            </w:pPr>
            <w:r w:rsidRPr="001818EA">
              <w:rPr>
                <w:rFonts w:ascii="Times New Roman" w:hAnsi="Times New Roman"/>
                <w:sz w:val="24"/>
                <w:szCs w:val="24"/>
              </w:rPr>
              <w:t>Контроль брошюровочно-переплетных процессов. Оценка качества готовых книг. Оценка прочности и долговечности изданий.</w:t>
            </w:r>
          </w:p>
        </w:tc>
        <w:tc>
          <w:tcPr>
            <w:tcW w:w="543" w:type="pct"/>
            <w:gridSpan w:val="2"/>
            <w:vMerge/>
            <w:vAlign w:val="center"/>
          </w:tcPr>
          <w:p w14:paraId="3CA20FA6" w14:textId="77777777" w:rsidR="00FA3DF6" w:rsidRPr="001818EA" w:rsidRDefault="00FA3DF6" w:rsidP="008B4F60">
            <w:pPr>
              <w:widowControl w:val="0"/>
              <w:spacing w:after="0" w:line="240" w:lineRule="auto"/>
              <w:jc w:val="center"/>
              <w:rPr>
                <w:rFonts w:ascii="Times New Roman" w:hAnsi="Times New Roman"/>
                <w:b/>
                <w:sz w:val="24"/>
                <w:szCs w:val="24"/>
              </w:rPr>
            </w:pPr>
          </w:p>
        </w:tc>
      </w:tr>
      <w:tr w:rsidR="00FA3DF6" w:rsidRPr="001818EA" w14:paraId="149FA63F" w14:textId="77777777" w:rsidTr="008B4F60">
        <w:trPr>
          <w:gridAfter w:val="1"/>
          <w:wAfter w:w="4" w:type="pct"/>
        </w:trPr>
        <w:tc>
          <w:tcPr>
            <w:tcW w:w="1010" w:type="pct"/>
            <w:vMerge/>
          </w:tcPr>
          <w:p w14:paraId="019A02CB" w14:textId="77777777" w:rsidR="00FA3DF6" w:rsidRPr="001818EA" w:rsidRDefault="00FA3DF6" w:rsidP="008B4F60">
            <w:pPr>
              <w:widowControl w:val="0"/>
              <w:spacing w:after="0" w:line="240" w:lineRule="auto"/>
              <w:jc w:val="both"/>
              <w:rPr>
                <w:rFonts w:ascii="Times New Roman" w:hAnsi="Times New Roman"/>
                <w:b/>
                <w:bCs/>
                <w:sz w:val="24"/>
                <w:szCs w:val="24"/>
              </w:rPr>
            </w:pPr>
          </w:p>
        </w:tc>
        <w:tc>
          <w:tcPr>
            <w:tcW w:w="3443" w:type="pct"/>
          </w:tcPr>
          <w:p w14:paraId="0C69C6A5" w14:textId="77777777" w:rsidR="00FA3DF6" w:rsidRPr="001818EA" w:rsidRDefault="00FA3DF6" w:rsidP="008B4F60">
            <w:pPr>
              <w:widowControl w:val="0"/>
              <w:spacing w:after="0" w:line="240" w:lineRule="auto"/>
              <w:jc w:val="both"/>
              <w:rPr>
                <w:rFonts w:ascii="Times New Roman" w:hAnsi="Times New Roman"/>
                <w:sz w:val="24"/>
                <w:szCs w:val="24"/>
              </w:rPr>
            </w:pPr>
            <w:r w:rsidRPr="001818EA">
              <w:rPr>
                <w:rFonts w:ascii="Times New Roman" w:hAnsi="Times New Roman"/>
                <w:sz w:val="24"/>
                <w:szCs w:val="24"/>
              </w:rPr>
              <w:t>Брак, виды. Дефекты. Учёт брака. Определение уровня эффектности. Причины возникновения брака.</w:t>
            </w:r>
          </w:p>
        </w:tc>
        <w:tc>
          <w:tcPr>
            <w:tcW w:w="543" w:type="pct"/>
            <w:gridSpan w:val="2"/>
            <w:vMerge/>
            <w:vAlign w:val="center"/>
          </w:tcPr>
          <w:p w14:paraId="50F65174" w14:textId="77777777" w:rsidR="00FA3DF6" w:rsidRPr="001818EA" w:rsidRDefault="00FA3DF6" w:rsidP="008B4F60">
            <w:pPr>
              <w:widowControl w:val="0"/>
              <w:spacing w:after="0" w:line="240" w:lineRule="auto"/>
              <w:jc w:val="center"/>
              <w:rPr>
                <w:rFonts w:ascii="Times New Roman" w:hAnsi="Times New Roman"/>
                <w:b/>
                <w:sz w:val="24"/>
                <w:szCs w:val="24"/>
              </w:rPr>
            </w:pPr>
          </w:p>
        </w:tc>
      </w:tr>
      <w:tr w:rsidR="00FA3DF6" w:rsidRPr="001818EA" w14:paraId="2841B3C0" w14:textId="77777777" w:rsidTr="008B4F60">
        <w:trPr>
          <w:gridAfter w:val="1"/>
          <w:wAfter w:w="4" w:type="pct"/>
        </w:trPr>
        <w:tc>
          <w:tcPr>
            <w:tcW w:w="1010" w:type="pct"/>
            <w:vMerge/>
          </w:tcPr>
          <w:p w14:paraId="4BB98B9D" w14:textId="77777777" w:rsidR="00FA3DF6" w:rsidRPr="001818EA" w:rsidRDefault="00FA3DF6" w:rsidP="008B4F60">
            <w:pPr>
              <w:widowControl w:val="0"/>
              <w:spacing w:after="0" w:line="240" w:lineRule="auto"/>
              <w:jc w:val="both"/>
              <w:rPr>
                <w:rFonts w:ascii="Times New Roman" w:hAnsi="Times New Roman"/>
                <w:b/>
                <w:bCs/>
                <w:sz w:val="24"/>
                <w:szCs w:val="24"/>
              </w:rPr>
            </w:pPr>
          </w:p>
        </w:tc>
        <w:tc>
          <w:tcPr>
            <w:tcW w:w="3443" w:type="pct"/>
          </w:tcPr>
          <w:p w14:paraId="282DDFE0" w14:textId="77777777" w:rsidR="00FA3DF6" w:rsidRPr="001818EA" w:rsidRDefault="00FA3DF6" w:rsidP="008B4F60">
            <w:pPr>
              <w:widowControl w:val="0"/>
              <w:spacing w:after="0" w:line="240" w:lineRule="auto"/>
              <w:jc w:val="both"/>
              <w:rPr>
                <w:rFonts w:ascii="Times New Roman" w:hAnsi="Times New Roman"/>
                <w:sz w:val="24"/>
                <w:szCs w:val="24"/>
              </w:rPr>
            </w:pPr>
            <w:r w:rsidRPr="001818EA">
              <w:rPr>
                <w:rFonts w:ascii="Times New Roman" w:hAnsi="Times New Roman"/>
                <w:sz w:val="24"/>
                <w:szCs w:val="24"/>
              </w:rPr>
              <w:t xml:space="preserve"> Дефекты, возникающие при печатании тиража. Возможные причины и методы их устранения. </w:t>
            </w:r>
          </w:p>
        </w:tc>
        <w:tc>
          <w:tcPr>
            <w:tcW w:w="543" w:type="pct"/>
            <w:gridSpan w:val="2"/>
            <w:vMerge/>
            <w:vAlign w:val="center"/>
          </w:tcPr>
          <w:p w14:paraId="02F2660D" w14:textId="77777777" w:rsidR="00FA3DF6" w:rsidRPr="001818EA" w:rsidRDefault="00FA3DF6" w:rsidP="008B4F60">
            <w:pPr>
              <w:widowControl w:val="0"/>
              <w:spacing w:after="0" w:line="240" w:lineRule="auto"/>
              <w:jc w:val="center"/>
              <w:rPr>
                <w:rFonts w:ascii="Times New Roman" w:hAnsi="Times New Roman"/>
                <w:b/>
                <w:sz w:val="24"/>
                <w:szCs w:val="24"/>
              </w:rPr>
            </w:pPr>
          </w:p>
        </w:tc>
      </w:tr>
      <w:tr w:rsidR="00FA3DF6" w:rsidRPr="001818EA" w14:paraId="6C0AA14B" w14:textId="77777777" w:rsidTr="008B4F60">
        <w:trPr>
          <w:gridAfter w:val="1"/>
          <w:wAfter w:w="4" w:type="pct"/>
        </w:trPr>
        <w:tc>
          <w:tcPr>
            <w:tcW w:w="1010" w:type="pct"/>
            <w:vMerge/>
          </w:tcPr>
          <w:p w14:paraId="7B999AF9" w14:textId="77777777" w:rsidR="00FA3DF6" w:rsidRPr="001818EA" w:rsidRDefault="00FA3DF6" w:rsidP="008B4F60">
            <w:pPr>
              <w:widowControl w:val="0"/>
              <w:spacing w:after="0" w:line="240" w:lineRule="auto"/>
              <w:jc w:val="both"/>
              <w:rPr>
                <w:rFonts w:ascii="Times New Roman" w:hAnsi="Times New Roman"/>
                <w:b/>
                <w:bCs/>
                <w:sz w:val="24"/>
                <w:szCs w:val="24"/>
              </w:rPr>
            </w:pPr>
          </w:p>
        </w:tc>
        <w:tc>
          <w:tcPr>
            <w:tcW w:w="3443" w:type="pct"/>
          </w:tcPr>
          <w:p w14:paraId="4EDB4B93" w14:textId="77777777" w:rsidR="00FA3DF6" w:rsidRPr="001818EA" w:rsidRDefault="00FA3DF6" w:rsidP="008B4F60">
            <w:pPr>
              <w:widowControl w:val="0"/>
              <w:spacing w:after="0" w:line="240" w:lineRule="auto"/>
              <w:jc w:val="both"/>
              <w:rPr>
                <w:rFonts w:ascii="Times New Roman" w:hAnsi="Times New Roman"/>
                <w:b/>
                <w:sz w:val="24"/>
                <w:szCs w:val="24"/>
              </w:rPr>
            </w:pPr>
            <w:r w:rsidRPr="001818EA">
              <w:rPr>
                <w:rFonts w:ascii="Times New Roman" w:hAnsi="Times New Roman"/>
                <w:b/>
                <w:bCs/>
                <w:sz w:val="24"/>
                <w:szCs w:val="24"/>
              </w:rPr>
              <w:t>Тематика практических занятий</w:t>
            </w:r>
          </w:p>
        </w:tc>
        <w:tc>
          <w:tcPr>
            <w:tcW w:w="543" w:type="pct"/>
            <w:gridSpan w:val="2"/>
            <w:vMerge w:val="restart"/>
            <w:vAlign w:val="center"/>
          </w:tcPr>
          <w:p w14:paraId="4DEF2FD3" w14:textId="77777777" w:rsidR="00FA3DF6" w:rsidRPr="001818EA" w:rsidRDefault="00FA3DF6" w:rsidP="008B4F60">
            <w:pPr>
              <w:widowControl w:val="0"/>
              <w:spacing w:after="0" w:line="240" w:lineRule="auto"/>
              <w:jc w:val="center"/>
              <w:rPr>
                <w:rFonts w:ascii="Times New Roman" w:hAnsi="Times New Roman"/>
                <w:b/>
                <w:sz w:val="24"/>
                <w:szCs w:val="24"/>
              </w:rPr>
            </w:pPr>
            <w:r w:rsidRPr="001818EA">
              <w:rPr>
                <w:rFonts w:ascii="Times New Roman" w:hAnsi="Times New Roman"/>
                <w:b/>
                <w:sz w:val="24"/>
                <w:szCs w:val="24"/>
              </w:rPr>
              <w:t>24</w:t>
            </w:r>
          </w:p>
        </w:tc>
      </w:tr>
      <w:tr w:rsidR="00FA3DF6" w:rsidRPr="001818EA" w14:paraId="08EDFCB5" w14:textId="77777777" w:rsidTr="008B4F60">
        <w:trPr>
          <w:gridAfter w:val="1"/>
          <w:wAfter w:w="4" w:type="pct"/>
        </w:trPr>
        <w:tc>
          <w:tcPr>
            <w:tcW w:w="1010" w:type="pct"/>
            <w:vMerge/>
          </w:tcPr>
          <w:p w14:paraId="6EDAACCF" w14:textId="77777777" w:rsidR="00FA3DF6" w:rsidRPr="001818EA" w:rsidRDefault="00FA3DF6" w:rsidP="008B4F60">
            <w:pPr>
              <w:widowControl w:val="0"/>
              <w:spacing w:after="0" w:line="240" w:lineRule="auto"/>
              <w:jc w:val="both"/>
              <w:rPr>
                <w:rFonts w:ascii="Times New Roman" w:hAnsi="Times New Roman"/>
                <w:b/>
                <w:bCs/>
                <w:sz w:val="24"/>
                <w:szCs w:val="24"/>
              </w:rPr>
            </w:pPr>
          </w:p>
        </w:tc>
        <w:tc>
          <w:tcPr>
            <w:tcW w:w="3443" w:type="pct"/>
          </w:tcPr>
          <w:p w14:paraId="5624770F" w14:textId="77777777" w:rsidR="00FA3DF6" w:rsidRPr="001818EA" w:rsidRDefault="00FA3DF6" w:rsidP="008B4F60">
            <w:pPr>
              <w:widowControl w:val="0"/>
              <w:spacing w:after="0" w:line="240" w:lineRule="auto"/>
              <w:jc w:val="both"/>
              <w:rPr>
                <w:rFonts w:ascii="Times New Roman" w:hAnsi="Times New Roman"/>
                <w:sz w:val="24"/>
                <w:szCs w:val="24"/>
              </w:rPr>
            </w:pPr>
            <w:r w:rsidRPr="001818EA">
              <w:rPr>
                <w:rFonts w:ascii="Times New Roman" w:hAnsi="Times New Roman"/>
                <w:sz w:val="24"/>
                <w:szCs w:val="24"/>
              </w:rPr>
              <w:t>1. Разработка технологической карты технического контроля допечатной подготовки.</w:t>
            </w:r>
          </w:p>
        </w:tc>
        <w:tc>
          <w:tcPr>
            <w:tcW w:w="543" w:type="pct"/>
            <w:gridSpan w:val="2"/>
            <w:vMerge/>
            <w:vAlign w:val="center"/>
          </w:tcPr>
          <w:p w14:paraId="4FF87003" w14:textId="77777777" w:rsidR="00FA3DF6" w:rsidRPr="001818EA" w:rsidRDefault="00FA3DF6" w:rsidP="008B4F60">
            <w:pPr>
              <w:widowControl w:val="0"/>
              <w:spacing w:after="0" w:line="240" w:lineRule="auto"/>
              <w:jc w:val="center"/>
              <w:rPr>
                <w:rFonts w:ascii="Times New Roman" w:hAnsi="Times New Roman"/>
                <w:b/>
                <w:sz w:val="24"/>
                <w:szCs w:val="24"/>
              </w:rPr>
            </w:pPr>
          </w:p>
        </w:tc>
      </w:tr>
      <w:tr w:rsidR="00FA3DF6" w:rsidRPr="001818EA" w14:paraId="7C4108E4" w14:textId="77777777" w:rsidTr="008B4F60">
        <w:trPr>
          <w:gridAfter w:val="1"/>
          <w:wAfter w:w="4" w:type="pct"/>
        </w:trPr>
        <w:tc>
          <w:tcPr>
            <w:tcW w:w="1010" w:type="pct"/>
            <w:vMerge/>
          </w:tcPr>
          <w:p w14:paraId="2D046886" w14:textId="77777777" w:rsidR="00FA3DF6" w:rsidRPr="001818EA" w:rsidRDefault="00FA3DF6" w:rsidP="008B4F60">
            <w:pPr>
              <w:widowControl w:val="0"/>
              <w:spacing w:after="0" w:line="240" w:lineRule="auto"/>
              <w:jc w:val="both"/>
              <w:rPr>
                <w:rFonts w:ascii="Times New Roman" w:hAnsi="Times New Roman"/>
                <w:b/>
                <w:bCs/>
                <w:sz w:val="24"/>
                <w:szCs w:val="24"/>
              </w:rPr>
            </w:pPr>
          </w:p>
        </w:tc>
        <w:tc>
          <w:tcPr>
            <w:tcW w:w="3443" w:type="pct"/>
          </w:tcPr>
          <w:p w14:paraId="1D2A9C12" w14:textId="77777777" w:rsidR="00FA3DF6" w:rsidRPr="001818EA" w:rsidRDefault="00FA3DF6" w:rsidP="008B4F60">
            <w:pPr>
              <w:widowControl w:val="0"/>
              <w:spacing w:after="0" w:line="240" w:lineRule="auto"/>
              <w:jc w:val="both"/>
              <w:rPr>
                <w:rFonts w:ascii="Times New Roman" w:hAnsi="Times New Roman"/>
                <w:sz w:val="24"/>
                <w:szCs w:val="24"/>
              </w:rPr>
            </w:pPr>
            <w:r w:rsidRPr="001818EA">
              <w:rPr>
                <w:rFonts w:ascii="Times New Roman" w:hAnsi="Times New Roman"/>
                <w:sz w:val="24"/>
                <w:szCs w:val="24"/>
              </w:rPr>
              <w:t>2. Разработка технологической карты контроля печатных процессов.</w:t>
            </w:r>
          </w:p>
        </w:tc>
        <w:tc>
          <w:tcPr>
            <w:tcW w:w="543" w:type="pct"/>
            <w:gridSpan w:val="2"/>
            <w:vMerge/>
            <w:vAlign w:val="center"/>
          </w:tcPr>
          <w:p w14:paraId="06B22BA5" w14:textId="77777777" w:rsidR="00FA3DF6" w:rsidRPr="001818EA" w:rsidRDefault="00FA3DF6" w:rsidP="008B4F60">
            <w:pPr>
              <w:widowControl w:val="0"/>
              <w:spacing w:after="0" w:line="240" w:lineRule="auto"/>
              <w:jc w:val="center"/>
              <w:rPr>
                <w:rFonts w:ascii="Times New Roman" w:hAnsi="Times New Roman"/>
                <w:b/>
                <w:sz w:val="24"/>
                <w:szCs w:val="24"/>
              </w:rPr>
            </w:pPr>
          </w:p>
        </w:tc>
      </w:tr>
      <w:tr w:rsidR="00FA3DF6" w:rsidRPr="001818EA" w14:paraId="3F0D5E9A" w14:textId="77777777" w:rsidTr="008B4F60">
        <w:trPr>
          <w:gridAfter w:val="1"/>
          <w:wAfter w:w="4" w:type="pct"/>
        </w:trPr>
        <w:tc>
          <w:tcPr>
            <w:tcW w:w="1010" w:type="pct"/>
            <w:vMerge/>
          </w:tcPr>
          <w:p w14:paraId="65FF1C9F" w14:textId="77777777" w:rsidR="00FA3DF6" w:rsidRPr="001818EA" w:rsidRDefault="00FA3DF6" w:rsidP="008B4F60">
            <w:pPr>
              <w:widowControl w:val="0"/>
              <w:spacing w:after="0" w:line="240" w:lineRule="auto"/>
              <w:jc w:val="both"/>
              <w:rPr>
                <w:rFonts w:ascii="Times New Roman" w:hAnsi="Times New Roman"/>
                <w:b/>
                <w:bCs/>
                <w:sz w:val="24"/>
                <w:szCs w:val="24"/>
              </w:rPr>
            </w:pPr>
          </w:p>
        </w:tc>
        <w:tc>
          <w:tcPr>
            <w:tcW w:w="3443" w:type="pct"/>
          </w:tcPr>
          <w:p w14:paraId="06F9DB1A" w14:textId="77777777" w:rsidR="00FA3DF6" w:rsidRPr="001818EA" w:rsidRDefault="00FA3DF6" w:rsidP="008B4F60">
            <w:pPr>
              <w:widowControl w:val="0"/>
              <w:spacing w:after="0" w:line="240" w:lineRule="auto"/>
              <w:jc w:val="both"/>
              <w:rPr>
                <w:rFonts w:ascii="Times New Roman" w:hAnsi="Times New Roman"/>
                <w:sz w:val="24"/>
                <w:szCs w:val="24"/>
              </w:rPr>
            </w:pPr>
            <w:r w:rsidRPr="001818EA">
              <w:rPr>
                <w:rFonts w:ascii="Times New Roman" w:hAnsi="Times New Roman"/>
                <w:sz w:val="24"/>
                <w:szCs w:val="24"/>
              </w:rPr>
              <w:t>3. Разработка технологической карты технического контроля при изготовлении книг.</w:t>
            </w:r>
          </w:p>
        </w:tc>
        <w:tc>
          <w:tcPr>
            <w:tcW w:w="543" w:type="pct"/>
            <w:gridSpan w:val="2"/>
            <w:vMerge/>
            <w:vAlign w:val="center"/>
          </w:tcPr>
          <w:p w14:paraId="3A573808" w14:textId="77777777" w:rsidR="00FA3DF6" w:rsidRPr="001818EA" w:rsidRDefault="00FA3DF6" w:rsidP="008B4F60">
            <w:pPr>
              <w:widowControl w:val="0"/>
              <w:spacing w:after="0" w:line="240" w:lineRule="auto"/>
              <w:jc w:val="center"/>
              <w:rPr>
                <w:rFonts w:ascii="Times New Roman" w:hAnsi="Times New Roman"/>
                <w:b/>
                <w:sz w:val="24"/>
                <w:szCs w:val="24"/>
              </w:rPr>
            </w:pPr>
          </w:p>
        </w:tc>
      </w:tr>
      <w:tr w:rsidR="00FA3DF6" w:rsidRPr="001818EA" w14:paraId="3DAA4B3F" w14:textId="77777777" w:rsidTr="008B4F60">
        <w:trPr>
          <w:gridAfter w:val="1"/>
          <w:wAfter w:w="4" w:type="pct"/>
        </w:trPr>
        <w:tc>
          <w:tcPr>
            <w:tcW w:w="1010" w:type="pct"/>
            <w:vMerge/>
          </w:tcPr>
          <w:p w14:paraId="7EF30FA9" w14:textId="77777777" w:rsidR="00FA3DF6" w:rsidRPr="001818EA" w:rsidRDefault="00FA3DF6" w:rsidP="008B4F60">
            <w:pPr>
              <w:widowControl w:val="0"/>
              <w:spacing w:after="0" w:line="240" w:lineRule="auto"/>
              <w:jc w:val="both"/>
              <w:rPr>
                <w:rFonts w:ascii="Times New Roman" w:hAnsi="Times New Roman"/>
                <w:b/>
                <w:bCs/>
                <w:sz w:val="24"/>
                <w:szCs w:val="24"/>
              </w:rPr>
            </w:pPr>
          </w:p>
        </w:tc>
        <w:tc>
          <w:tcPr>
            <w:tcW w:w="3443" w:type="pct"/>
          </w:tcPr>
          <w:p w14:paraId="4DACBECE" w14:textId="77777777" w:rsidR="00FA3DF6" w:rsidRPr="001818EA" w:rsidRDefault="00FA3DF6" w:rsidP="008B4F60">
            <w:pPr>
              <w:widowControl w:val="0"/>
              <w:spacing w:after="0" w:line="240" w:lineRule="auto"/>
              <w:jc w:val="both"/>
              <w:rPr>
                <w:rFonts w:ascii="Times New Roman" w:hAnsi="Times New Roman"/>
                <w:sz w:val="24"/>
                <w:szCs w:val="24"/>
              </w:rPr>
            </w:pPr>
            <w:r w:rsidRPr="001818EA">
              <w:rPr>
                <w:rFonts w:ascii="Times New Roman" w:hAnsi="Times New Roman"/>
                <w:sz w:val="24"/>
                <w:szCs w:val="24"/>
              </w:rPr>
              <w:t>4. Разработка технологической карты при изготовлении журнальной продукции.</w:t>
            </w:r>
          </w:p>
        </w:tc>
        <w:tc>
          <w:tcPr>
            <w:tcW w:w="543" w:type="pct"/>
            <w:gridSpan w:val="2"/>
            <w:vMerge/>
            <w:vAlign w:val="center"/>
          </w:tcPr>
          <w:p w14:paraId="7720BAC7" w14:textId="77777777" w:rsidR="00FA3DF6" w:rsidRPr="001818EA" w:rsidRDefault="00FA3DF6" w:rsidP="008B4F60">
            <w:pPr>
              <w:widowControl w:val="0"/>
              <w:spacing w:after="0" w:line="240" w:lineRule="auto"/>
              <w:jc w:val="center"/>
              <w:rPr>
                <w:rFonts w:ascii="Times New Roman" w:hAnsi="Times New Roman"/>
                <w:b/>
                <w:sz w:val="24"/>
                <w:szCs w:val="24"/>
              </w:rPr>
            </w:pPr>
          </w:p>
        </w:tc>
      </w:tr>
      <w:tr w:rsidR="00FA3DF6" w:rsidRPr="001818EA" w14:paraId="0B1C9070" w14:textId="77777777" w:rsidTr="008B4F60">
        <w:trPr>
          <w:gridAfter w:val="1"/>
          <w:wAfter w:w="4" w:type="pct"/>
        </w:trPr>
        <w:tc>
          <w:tcPr>
            <w:tcW w:w="1010" w:type="pct"/>
            <w:vMerge/>
          </w:tcPr>
          <w:p w14:paraId="4915798A" w14:textId="77777777" w:rsidR="00FA3DF6" w:rsidRPr="001818EA" w:rsidRDefault="00FA3DF6" w:rsidP="008B4F60">
            <w:pPr>
              <w:widowControl w:val="0"/>
              <w:spacing w:after="0" w:line="240" w:lineRule="auto"/>
              <w:jc w:val="both"/>
              <w:rPr>
                <w:rFonts w:ascii="Times New Roman" w:hAnsi="Times New Roman"/>
                <w:b/>
                <w:bCs/>
                <w:sz w:val="24"/>
                <w:szCs w:val="24"/>
              </w:rPr>
            </w:pPr>
          </w:p>
        </w:tc>
        <w:tc>
          <w:tcPr>
            <w:tcW w:w="3443" w:type="pct"/>
          </w:tcPr>
          <w:p w14:paraId="57E4922D" w14:textId="77777777" w:rsidR="00FA3DF6" w:rsidRPr="001818EA" w:rsidRDefault="00FA3DF6" w:rsidP="008B4F60">
            <w:pPr>
              <w:widowControl w:val="0"/>
              <w:spacing w:after="0" w:line="240" w:lineRule="auto"/>
              <w:jc w:val="both"/>
              <w:rPr>
                <w:rFonts w:ascii="Times New Roman" w:hAnsi="Times New Roman"/>
                <w:sz w:val="24"/>
                <w:szCs w:val="24"/>
              </w:rPr>
            </w:pPr>
            <w:r w:rsidRPr="001818EA">
              <w:rPr>
                <w:rFonts w:ascii="Times New Roman" w:hAnsi="Times New Roman"/>
                <w:sz w:val="24"/>
                <w:szCs w:val="24"/>
              </w:rPr>
              <w:t>5. Определение влияния показателей качества полуфабрикатов на качество готовой продукции в брошюровочно-переплетных процессах.</w:t>
            </w:r>
          </w:p>
        </w:tc>
        <w:tc>
          <w:tcPr>
            <w:tcW w:w="543" w:type="pct"/>
            <w:gridSpan w:val="2"/>
            <w:vMerge/>
            <w:vAlign w:val="center"/>
          </w:tcPr>
          <w:p w14:paraId="76C8A987" w14:textId="77777777" w:rsidR="00FA3DF6" w:rsidRPr="001818EA" w:rsidRDefault="00FA3DF6" w:rsidP="008B4F60">
            <w:pPr>
              <w:widowControl w:val="0"/>
              <w:spacing w:after="0" w:line="240" w:lineRule="auto"/>
              <w:jc w:val="center"/>
              <w:rPr>
                <w:rFonts w:ascii="Times New Roman" w:hAnsi="Times New Roman"/>
                <w:b/>
                <w:sz w:val="24"/>
                <w:szCs w:val="24"/>
              </w:rPr>
            </w:pPr>
          </w:p>
        </w:tc>
      </w:tr>
      <w:tr w:rsidR="00FA3DF6" w:rsidRPr="001818EA" w14:paraId="4FFAF846" w14:textId="77777777" w:rsidTr="008B4F60">
        <w:trPr>
          <w:gridAfter w:val="1"/>
          <w:wAfter w:w="4" w:type="pct"/>
        </w:trPr>
        <w:tc>
          <w:tcPr>
            <w:tcW w:w="1010" w:type="pct"/>
            <w:vMerge/>
          </w:tcPr>
          <w:p w14:paraId="61DDDDD8" w14:textId="77777777" w:rsidR="00FA3DF6" w:rsidRPr="001818EA" w:rsidRDefault="00FA3DF6" w:rsidP="008B4F60">
            <w:pPr>
              <w:widowControl w:val="0"/>
              <w:spacing w:after="0" w:line="240" w:lineRule="auto"/>
              <w:jc w:val="both"/>
              <w:rPr>
                <w:rFonts w:ascii="Times New Roman" w:hAnsi="Times New Roman"/>
                <w:b/>
                <w:bCs/>
                <w:sz w:val="24"/>
                <w:szCs w:val="24"/>
              </w:rPr>
            </w:pPr>
          </w:p>
        </w:tc>
        <w:tc>
          <w:tcPr>
            <w:tcW w:w="3443" w:type="pct"/>
          </w:tcPr>
          <w:p w14:paraId="17949A69" w14:textId="77777777" w:rsidR="00FA3DF6" w:rsidRPr="001818EA" w:rsidRDefault="00FA3DF6" w:rsidP="008B4F60">
            <w:pPr>
              <w:widowControl w:val="0"/>
              <w:spacing w:after="0" w:line="240" w:lineRule="auto"/>
              <w:jc w:val="both"/>
              <w:rPr>
                <w:rFonts w:ascii="Times New Roman" w:hAnsi="Times New Roman"/>
                <w:sz w:val="24"/>
                <w:szCs w:val="24"/>
              </w:rPr>
            </w:pPr>
            <w:r w:rsidRPr="001818EA">
              <w:rPr>
                <w:rFonts w:ascii="Times New Roman" w:hAnsi="Times New Roman"/>
                <w:sz w:val="24"/>
                <w:szCs w:val="24"/>
              </w:rPr>
              <w:t>6. Составление карты возможных причин и методов устранения при дефекте – отмарывание.</w:t>
            </w:r>
          </w:p>
        </w:tc>
        <w:tc>
          <w:tcPr>
            <w:tcW w:w="543" w:type="pct"/>
            <w:gridSpan w:val="2"/>
            <w:vMerge/>
            <w:vAlign w:val="center"/>
          </w:tcPr>
          <w:p w14:paraId="3AF47A0C" w14:textId="77777777" w:rsidR="00FA3DF6" w:rsidRPr="001818EA" w:rsidRDefault="00FA3DF6" w:rsidP="008B4F60">
            <w:pPr>
              <w:widowControl w:val="0"/>
              <w:spacing w:after="0" w:line="240" w:lineRule="auto"/>
              <w:jc w:val="center"/>
              <w:rPr>
                <w:rFonts w:ascii="Times New Roman" w:hAnsi="Times New Roman"/>
                <w:b/>
                <w:sz w:val="24"/>
                <w:szCs w:val="24"/>
              </w:rPr>
            </w:pPr>
          </w:p>
        </w:tc>
      </w:tr>
      <w:tr w:rsidR="00FA3DF6" w:rsidRPr="001818EA" w14:paraId="54964CB4" w14:textId="77777777" w:rsidTr="008B4F60">
        <w:trPr>
          <w:gridAfter w:val="1"/>
          <w:wAfter w:w="4" w:type="pct"/>
        </w:trPr>
        <w:tc>
          <w:tcPr>
            <w:tcW w:w="1010" w:type="pct"/>
            <w:vMerge/>
          </w:tcPr>
          <w:p w14:paraId="6A136E11" w14:textId="77777777" w:rsidR="00FA3DF6" w:rsidRPr="001818EA" w:rsidRDefault="00FA3DF6" w:rsidP="008B4F60">
            <w:pPr>
              <w:widowControl w:val="0"/>
              <w:spacing w:after="0" w:line="240" w:lineRule="auto"/>
              <w:jc w:val="both"/>
              <w:rPr>
                <w:rFonts w:ascii="Times New Roman" w:hAnsi="Times New Roman"/>
                <w:b/>
                <w:bCs/>
                <w:sz w:val="24"/>
                <w:szCs w:val="24"/>
              </w:rPr>
            </w:pPr>
          </w:p>
        </w:tc>
        <w:tc>
          <w:tcPr>
            <w:tcW w:w="3443" w:type="pct"/>
          </w:tcPr>
          <w:p w14:paraId="06727DD0" w14:textId="77777777" w:rsidR="00FA3DF6" w:rsidRPr="001818EA" w:rsidRDefault="00FA3DF6" w:rsidP="008B4F60">
            <w:pPr>
              <w:widowControl w:val="0"/>
              <w:spacing w:after="0" w:line="240" w:lineRule="auto"/>
              <w:jc w:val="both"/>
              <w:rPr>
                <w:rFonts w:ascii="Times New Roman" w:hAnsi="Times New Roman"/>
                <w:sz w:val="24"/>
                <w:szCs w:val="24"/>
              </w:rPr>
            </w:pPr>
            <w:r w:rsidRPr="001818EA">
              <w:rPr>
                <w:rFonts w:ascii="Times New Roman" w:hAnsi="Times New Roman"/>
                <w:sz w:val="24"/>
                <w:szCs w:val="24"/>
              </w:rPr>
              <w:t>7. Составление карты возможных причин и методов при дефекте – растискивание.</w:t>
            </w:r>
          </w:p>
        </w:tc>
        <w:tc>
          <w:tcPr>
            <w:tcW w:w="543" w:type="pct"/>
            <w:gridSpan w:val="2"/>
            <w:vMerge/>
            <w:vAlign w:val="center"/>
          </w:tcPr>
          <w:p w14:paraId="71513CCC" w14:textId="77777777" w:rsidR="00FA3DF6" w:rsidRPr="001818EA" w:rsidRDefault="00FA3DF6" w:rsidP="008B4F60">
            <w:pPr>
              <w:widowControl w:val="0"/>
              <w:spacing w:after="0" w:line="240" w:lineRule="auto"/>
              <w:jc w:val="center"/>
              <w:rPr>
                <w:rFonts w:ascii="Times New Roman" w:hAnsi="Times New Roman"/>
                <w:b/>
                <w:sz w:val="24"/>
                <w:szCs w:val="24"/>
              </w:rPr>
            </w:pPr>
          </w:p>
        </w:tc>
      </w:tr>
      <w:tr w:rsidR="00FA3DF6" w:rsidRPr="001818EA" w14:paraId="0B63CA60" w14:textId="77777777" w:rsidTr="008B4F60">
        <w:trPr>
          <w:gridAfter w:val="1"/>
          <w:wAfter w:w="4" w:type="pct"/>
        </w:trPr>
        <w:tc>
          <w:tcPr>
            <w:tcW w:w="1010" w:type="pct"/>
            <w:vMerge/>
          </w:tcPr>
          <w:p w14:paraId="25097321" w14:textId="77777777" w:rsidR="00FA3DF6" w:rsidRPr="001818EA" w:rsidRDefault="00FA3DF6" w:rsidP="008B4F60">
            <w:pPr>
              <w:widowControl w:val="0"/>
              <w:spacing w:after="0" w:line="240" w:lineRule="auto"/>
              <w:jc w:val="both"/>
              <w:rPr>
                <w:rFonts w:ascii="Times New Roman" w:hAnsi="Times New Roman"/>
                <w:b/>
                <w:bCs/>
                <w:sz w:val="24"/>
                <w:szCs w:val="24"/>
              </w:rPr>
            </w:pPr>
          </w:p>
        </w:tc>
        <w:tc>
          <w:tcPr>
            <w:tcW w:w="3443" w:type="pct"/>
          </w:tcPr>
          <w:p w14:paraId="76927561" w14:textId="77777777" w:rsidR="00FA3DF6" w:rsidRPr="001818EA" w:rsidRDefault="00FA3DF6" w:rsidP="008B4F60">
            <w:pPr>
              <w:widowControl w:val="0"/>
              <w:spacing w:after="0" w:line="240" w:lineRule="auto"/>
              <w:jc w:val="both"/>
              <w:rPr>
                <w:rFonts w:ascii="Times New Roman" w:hAnsi="Times New Roman"/>
                <w:sz w:val="24"/>
                <w:szCs w:val="24"/>
              </w:rPr>
            </w:pPr>
            <w:r w:rsidRPr="001818EA">
              <w:rPr>
                <w:rFonts w:ascii="Times New Roman" w:hAnsi="Times New Roman"/>
                <w:sz w:val="24"/>
                <w:szCs w:val="24"/>
              </w:rPr>
              <w:t>8. Составление карты возможных причин и методов при дефектах  - несовмещение красок.</w:t>
            </w:r>
          </w:p>
        </w:tc>
        <w:tc>
          <w:tcPr>
            <w:tcW w:w="543" w:type="pct"/>
            <w:gridSpan w:val="2"/>
            <w:vMerge/>
            <w:vAlign w:val="center"/>
          </w:tcPr>
          <w:p w14:paraId="6BADF383" w14:textId="77777777" w:rsidR="00FA3DF6" w:rsidRPr="001818EA" w:rsidRDefault="00FA3DF6" w:rsidP="008B4F60">
            <w:pPr>
              <w:widowControl w:val="0"/>
              <w:spacing w:after="0" w:line="240" w:lineRule="auto"/>
              <w:jc w:val="center"/>
              <w:rPr>
                <w:rFonts w:ascii="Times New Roman" w:hAnsi="Times New Roman"/>
                <w:b/>
                <w:sz w:val="24"/>
                <w:szCs w:val="24"/>
              </w:rPr>
            </w:pPr>
          </w:p>
        </w:tc>
      </w:tr>
      <w:tr w:rsidR="00FA3DF6" w:rsidRPr="001818EA" w14:paraId="5D625AF2" w14:textId="77777777" w:rsidTr="008B4F60">
        <w:trPr>
          <w:gridAfter w:val="1"/>
          <w:wAfter w:w="4" w:type="pct"/>
        </w:trPr>
        <w:tc>
          <w:tcPr>
            <w:tcW w:w="4453" w:type="pct"/>
            <w:gridSpan w:val="2"/>
          </w:tcPr>
          <w:p w14:paraId="0E577A01" w14:textId="77777777" w:rsidR="00FA3DF6" w:rsidRPr="001818EA" w:rsidRDefault="00FA3DF6" w:rsidP="008B4F60">
            <w:pPr>
              <w:widowControl w:val="0"/>
              <w:spacing w:after="0" w:line="240" w:lineRule="auto"/>
              <w:jc w:val="both"/>
              <w:rPr>
                <w:rFonts w:ascii="Times New Roman" w:hAnsi="Times New Roman"/>
                <w:b/>
                <w:bCs/>
                <w:sz w:val="24"/>
                <w:szCs w:val="24"/>
              </w:rPr>
            </w:pPr>
            <w:r w:rsidRPr="001818EA">
              <w:rPr>
                <w:rFonts w:ascii="Times New Roman" w:hAnsi="Times New Roman"/>
                <w:b/>
                <w:bCs/>
                <w:sz w:val="24"/>
                <w:szCs w:val="24"/>
              </w:rPr>
              <w:t>Темы для самостоятельной работы при изучении темы 1.2.</w:t>
            </w:r>
          </w:p>
          <w:p w14:paraId="4CF02386" w14:textId="77777777" w:rsidR="00FA3DF6" w:rsidRPr="001818EA" w:rsidRDefault="00FA3DF6" w:rsidP="00A21661">
            <w:pPr>
              <w:pStyle w:val="af"/>
              <w:widowControl w:val="0"/>
              <w:numPr>
                <w:ilvl w:val="0"/>
                <w:numId w:val="72"/>
              </w:numPr>
              <w:spacing w:after="0" w:line="240" w:lineRule="auto"/>
              <w:ind w:left="0" w:firstLine="0"/>
              <w:contextualSpacing w:val="0"/>
              <w:jc w:val="both"/>
              <w:rPr>
                <w:rFonts w:ascii="Times New Roman" w:hAnsi="Times New Roman"/>
                <w:sz w:val="24"/>
                <w:szCs w:val="24"/>
              </w:rPr>
            </w:pPr>
            <w:r w:rsidRPr="001818EA">
              <w:rPr>
                <w:rFonts w:ascii="Times New Roman" w:hAnsi="Times New Roman"/>
                <w:sz w:val="24"/>
                <w:szCs w:val="24"/>
              </w:rPr>
              <w:t>Разработка технологической карты технического при изготовление брошюровочной продукции.</w:t>
            </w:r>
          </w:p>
          <w:p w14:paraId="338F9722" w14:textId="77777777" w:rsidR="00FA3DF6" w:rsidRPr="001818EA" w:rsidRDefault="00FA3DF6" w:rsidP="00A21661">
            <w:pPr>
              <w:pStyle w:val="af"/>
              <w:widowControl w:val="0"/>
              <w:numPr>
                <w:ilvl w:val="0"/>
                <w:numId w:val="72"/>
              </w:numPr>
              <w:spacing w:after="0" w:line="240" w:lineRule="auto"/>
              <w:ind w:left="0" w:firstLine="0"/>
              <w:contextualSpacing w:val="0"/>
              <w:jc w:val="both"/>
              <w:rPr>
                <w:rFonts w:ascii="Times New Roman" w:hAnsi="Times New Roman"/>
                <w:sz w:val="24"/>
                <w:szCs w:val="24"/>
              </w:rPr>
            </w:pPr>
            <w:r w:rsidRPr="001818EA">
              <w:rPr>
                <w:rFonts w:ascii="Times New Roman" w:hAnsi="Times New Roman"/>
                <w:sz w:val="24"/>
                <w:szCs w:val="24"/>
              </w:rPr>
              <w:t>Проведение экспертной оценки изделия.</w:t>
            </w:r>
          </w:p>
          <w:p w14:paraId="26A5C9D2" w14:textId="77777777" w:rsidR="00FA3DF6" w:rsidRPr="001818EA" w:rsidRDefault="00FA3DF6" w:rsidP="00A21661">
            <w:pPr>
              <w:pStyle w:val="af"/>
              <w:widowControl w:val="0"/>
              <w:numPr>
                <w:ilvl w:val="0"/>
                <w:numId w:val="72"/>
              </w:numPr>
              <w:spacing w:after="0" w:line="240" w:lineRule="auto"/>
              <w:ind w:left="0" w:firstLine="0"/>
              <w:contextualSpacing w:val="0"/>
              <w:jc w:val="both"/>
              <w:rPr>
                <w:rFonts w:ascii="Times New Roman" w:hAnsi="Times New Roman"/>
                <w:sz w:val="24"/>
                <w:szCs w:val="24"/>
              </w:rPr>
            </w:pPr>
            <w:r w:rsidRPr="001818EA">
              <w:rPr>
                <w:rFonts w:ascii="Times New Roman" w:hAnsi="Times New Roman"/>
                <w:sz w:val="24"/>
                <w:szCs w:val="24"/>
              </w:rPr>
              <w:t>Разработка технологической карты технического контроля продукции «этикетка».</w:t>
            </w:r>
          </w:p>
          <w:p w14:paraId="413C484B" w14:textId="77777777" w:rsidR="00FA3DF6" w:rsidRPr="001818EA" w:rsidRDefault="00FA3DF6" w:rsidP="00A21661">
            <w:pPr>
              <w:pStyle w:val="af"/>
              <w:widowControl w:val="0"/>
              <w:numPr>
                <w:ilvl w:val="0"/>
                <w:numId w:val="72"/>
              </w:numPr>
              <w:spacing w:after="0" w:line="240" w:lineRule="auto"/>
              <w:ind w:left="0" w:firstLine="0"/>
              <w:contextualSpacing w:val="0"/>
              <w:jc w:val="both"/>
              <w:rPr>
                <w:rFonts w:ascii="Times New Roman" w:hAnsi="Times New Roman"/>
                <w:sz w:val="24"/>
                <w:szCs w:val="24"/>
              </w:rPr>
            </w:pPr>
            <w:r w:rsidRPr="001818EA">
              <w:rPr>
                <w:rFonts w:ascii="Times New Roman" w:hAnsi="Times New Roman"/>
                <w:sz w:val="24"/>
                <w:szCs w:val="24"/>
              </w:rPr>
              <w:t>Факторы, влияющие на прочность связи обложки и крышки с блоком.</w:t>
            </w:r>
          </w:p>
          <w:p w14:paraId="40AE3844" w14:textId="77777777" w:rsidR="00FA3DF6" w:rsidRPr="001818EA" w:rsidRDefault="00FA3DF6" w:rsidP="00A21661">
            <w:pPr>
              <w:pStyle w:val="af"/>
              <w:widowControl w:val="0"/>
              <w:numPr>
                <w:ilvl w:val="0"/>
                <w:numId w:val="72"/>
              </w:numPr>
              <w:spacing w:after="0" w:line="240" w:lineRule="auto"/>
              <w:ind w:left="0" w:firstLine="0"/>
              <w:contextualSpacing w:val="0"/>
              <w:jc w:val="both"/>
              <w:rPr>
                <w:rFonts w:ascii="Times New Roman" w:hAnsi="Times New Roman"/>
                <w:sz w:val="24"/>
                <w:szCs w:val="24"/>
              </w:rPr>
            </w:pPr>
            <w:r w:rsidRPr="001818EA">
              <w:rPr>
                <w:rFonts w:ascii="Times New Roman" w:hAnsi="Times New Roman"/>
                <w:sz w:val="24"/>
                <w:szCs w:val="24"/>
              </w:rPr>
              <w:t>Факторы, влияющие на срок службы книжных изданий.</w:t>
            </w:r>
          </w:p>
          <w:p w14:paraId="76B16C6E" w14:textId="77777777" w:rsidR="00FA3DF6" w:rsidRPr="001818EA" w:rsidRDefault="00FA3DF6" w:rsidP="00A21661">
            <w:pPr>
              <w:pStyle w:val="af"/>
              <w:widowControl w:val="0"/>
              <w:numPr>
                <w:ilvl w:val="0"/>
                <w:numId w:val="72"/>
              </w:numPr>
              <w:spacing w:after="0" w:line="240" w:lineRule="auto"/>
              <w:ind w:left="0" w:firstLine="0"/>
              <w:contextualSpacing w:val="0"/>
              <w:jc w:val="both"/>
              <w:rPr>
                <w:rFonts w:ascii="Times New Roman" w:hAnsi="Times New Roman"/>
                <w:sz w:val="24"/>
                <w:szCs w:val="24"/>
              </w:rPr>
            </w:pPr>
            <w:r w:rsidRPr="001818EA">
              <w:rPr>
                <w:rFonts w:ascii="Times New Roman" w:hAnsi="Times New Roman"/>
                <w:sz w:val="24"/>
                <w:szCs w:val="24"/>
              </w:rPr>
              <w:t>Факторы, влияющие на долговечность изданий.</w:t>
            </w:r>
          </w:p>
          <w:p w14:paraId="0F99AF1A" w14:textId="77777777" w:rsidR="00FA3DF6" w:rsidRPr="001818EA" w:rsidRDefault="00FA3DF6" w:rsidP="00A21661">
            <w:pPr>
              <w:pStyle w:val="af"/>
              <w:widowControl w:val="0"/>
              <w:numPr>
                <w:ilvl w:val="0"/>
                <w:numId w:val="72"/>
              </w:numPr>
              <w:spacing w:after="0" w:line="240" w:lineRule="auto"/>
              <w:ind w:left="0" w:firstLine="0"/>
              <w:contextualSpacing w:val="0"/>
              <w:jc w:val="both"/>
              <w:rPr>
                <w:rFonts w:ascii="Times New Roman" w:hAnsi="Times New Roman"/>
                <w:sz w:val="24"/>
                <w:szCs w:val="24"/>
              </w:rPr>
            </w:pPr>
            <w:r w:rsidRPr="001818EA">
              <w:rPr>
                <w:rFonts w:ascii="Times New Roman" w:hAnsi="Times New Roman"/>
                <w:sz w:val="24"/>
                <w:szCs w:val="24"/>
              </w:rPr>
              <w:t>Разработка методов по улучшению качества продукции.</w:t>
            </w:r>
          </w:p>
          <w:p w14:paraId="15DF24BB" w14:textId="77777777" w:rsidR="00FA3DF6" w:rsidRPr="001818EA" w:rsidRDefault="00FA3DF6" w:rsidP="00A21661">
            <w:pPr>
              <w:pStyle w:val="af"/>
              <w:widowControl w:val="0"/>
              <w:numPr>
                <w:ilvl w:val="0"/>
                <w:numId w:val="72"/>
              </w:numPr>
              <w:spacing w:after="0" w:line="240" w:lineRule="auto"/>
              <w:ind w:left="0" w:firstLine="0"/>
              <w:contextualSpacing w:val="0"/>
              <w:jc w:val="both"/>
              <w:rPr>
                <w:rFonts w:ascii="Times New Roman" w:hAnsi="Times New Roman"/>
                <w:sz w:val="24"/>
                <w:szCs w:val="24"/>
              </w:rPr>
            </w:pPr>
            <w:r w:rsidRPr="001818EA">
              <w:rPr>
                <w:rFonts w:ascii="Times New Roman" w:hAnsi="Times New Roman"/>
                <w:sz w:val="24"/>
                <w:szCs w:val="24"/>
              </w:rPr>
              <w:t>Мероприятия по предупреждению брака.</w:t>
            </w:r>
          </w:p>
          <w:p w14:paraId="2C90DAD3" w14:textId="77777777" w:rsidR="00FA3DF6" w:rsidRPr="001818EA" w:rsidRDefault="00FA3DF6" w:rsidP="00A21661">
            <w:pPr>
              <w:pStyle w:val="af"/>
              <w:widowControl w:val="0"/>
              <w:numPr>
                <w:ilvl w:val="0"/>
                <w:numId w:val="72"/>
              </w:numPr>
              <w:spacing w:after="0" w:line="240" w:lineRule="auto"/>
              <w:ind w:left="0" w:firstLine="0"/>
              <w:contextualSpacing w:val="0"/>
              <w:jc w:val="both"/>
              <w:rPr>
                <w:rFonts w:ascii="Times New Roman" w:hAnsi="Times New Roman"/>
                <w:sz w:val="24"/>
                <w:szCs w:val="24"/>
              </w:rPr>
            </w:pPr>
            <w:r w:rsidRPr="001818EA">
              <w:rPr>
                <w:rFonts w:ascii="Times New Roman" w:hAnsi="Times New Roman"/>
                <w:sz w:val="24"/>
                <w:szCs w:val="24"/>
              </w:rPr>
              <w:t>Предупреждение причин появление брака.</w:t>
            </w:r>
          </w:p>
          <w:p w14:paraId="4C278FAB" w14:textId="77777777" w:rsidR="00FA3DF6" w:rsidRPr="001818EA" w:rsidRDefault="00FA3DF6" w:rsidP="00A21661">
            <w:pPr>
              <w:pStyle w:val="af"/>
              <w:widowControl w:val="0"/>
              <w:numPr>
                <w:ilvl w:val="0"/>
                <w:numId w:val="72"/>
              </w:numPr>
              <w:spacing w:after="0" w:line="240" w:lineRule="auto"/>
              <w:ind w:left="0" w:firstLine="0"/>
              <w:contextualSpacing w:val="0"/>
              <w:jc w:val="both"/>
              <w:rPr>
                <w:rFonts w:ascii="Times New Roman" w:hAnsi="Times New Roman"/>
                <w:sz w:val="24"/>
                <w:szCs w:val="24"/>
              </w:rPr>
            </w:pPr>
            <w:r w:rsidRPr="001818EA">
              <w:rPr>
                <w:rFonts w:ascii="Times New Roman" w:hAnsi="Times New Roman"/>
                <w:sz w:val="24"/>
                <w:szCs w:val="24"/>
              </w:rPr>
              <w:t xml:space="preserve">Анализ причин брака и выпуска продукции пониженного качества. </w:t>
            </w:r>
          </w:p>
        </w:tc>
        <w:tc>
          <w:tcPr>
            <w:tcW w:w="543" w:type="pct"/>
            <w:gridSpan w:val="2"/>
            <w:vAlign w:val="center"/>
          </w:tcPr>
          <w:p w14:paraId="24BF63BF" w14:textId="77777777" w:rsidR="00FA3DF6" w:rsidRPr="001818EA" w:rsidRDefault="00FA3DF6" w:rsidP="008B4F60">
            <w:pPr>
              <w:widowControl w:val="0"/>
              <w:spacing w:after="0" w:line="240" w:lineRule="auto"/>
              <w:jc w:val="center"/>
              <w:rPr>
                <w:rFonts w:ascii="Times New Roman" w:hAnsi="Times New Roman"/>
                <w:b/>
                <w:sz w:val="24"/>
                <w:szCs w:val="24"/>
              </w:rPr>
            </w:pPr>
          </w:p>
        </w:tc>
      </w:tr>
      <w:tr w:rsidR="00FA3DF6" w:rsidRPr="001818EA" w14:paraId="423B595A" w14:textId="77777777" w:rsidTr="008B4F60">
        <w:trPr>
          <w:gridAfter w:val="1"/>
          <w:wAfter w:w="4" w:type="pct"/>
        </w:trPr>
        <w:tc>
          <w:tcPr>
            <w:tcW w:w="1010" w:type="pct"/>
            <w:vMerge w:val="restart"/>
          </w:tcPr>
          <w:p w14:paraId="2147D779" w14:textId="77777777" w:rsidR="00FA3DF6" w:rsidRPr="001818EA" w:rsidRDefault="00FA3DF6" w:rsidP="008B4F60">
            <w:pPr>
              <w:widowControl w:val="0"/>
              <w:spacing w:after="0" w:line="240" w:lineRule="auto"/>
              <w:jc w:val="both"/>
              <w:rPr>
                <w:rFonts w:ascii="Times New Roman" w:hAnsi="Times New Roman"/>
                <w:b/>
                <w:bCs/>
                <w:sz w:val="24"/>
                <w:szCs w:val="24"/>
              </w:rPr>
            </w:pPr>
            <w:r w:rsidRPr="001818EA">
              <w:rPr>
                <w:rFonts w:ascii="Times New Roman" w:hAnsi="Times New Roman"/>
                <w:b/>
                <w:bCs/>
                <w:sz w:val="24"/>
                <w:szCs w:val="24"/>
              </w:rPr>
              <w:t>Тема 1.3.</w:t>
            </w:r>
          </w:p>
          <w:p w14:paraId="5C220377" w14:textId="77777777" w:rsidR="00FA3DF6" w:rsidRPr="001818EA" w:rsidRDefault="00FA3DF6" w:rsidP="008B4F60">
            <w:pPr>
              <w:widowControl w:val="0"/>
              <w:spacing w:after="0" w:line="240" w:lineRule="auto"/>
              <w:jc w:val="both"/>
              <w:rPr>
                <w:rFonts w:ascii="Times New Roman" w:hAnsi="Times New Roman"/>
                <w:b/>
                <w:bCs/>
                <w:sz w:val="24"/>
                <w:szCs w:val="24"/>
              </w:rPr>
            </w:pPr>
            <w:r w:rsidRPr="001818EA">
              <w:rPr>
                <w:rFonts w:ascii="Times New Roman" w:hAnsi="Times New Roman"/>
                <w:b/>
                <w:bCs/>
                <w:sz w:val="24"/>
                <w:szCs w:val="24"/>
              </w:rPr>
              <w:t>Качество и потребительская безопасность продукции</w:t>
            </w:r>
          </w:p>
          <w:p w14:paraId="1FEBC326" w14:textId="77777777" w:rsidR="00FA3DF6" w:rsidRPr="001818EA" w:rsidRDefault="00FA3DF6" w:rsidP="008B4F60">
            <w:pPr>
              <w:widowControl w:val="0"/>
              <w:spacing w:after="0" w:line="240" w:lineRule="auto"/>
              <w:jc w:val="both"/>
              <w:rPr>
                <w:rFonts w:ascii="Times New Roman" w:hAnsi="Times New Roman"/>
                <w:b/>
                <w:bCs/>
                <w:sz w:val="24"/>
                <w:szCs w:val="24"/>
              </w:rPr>
            </w:pPr>
          </w:p>
          <w:p w14:paraId="32AA5741" w14:textId="77777777" w:rsidR="00FA3DF6" w:rsidRPr="001818EA" w:rsidRDefault="00FA3DF6" w:rsidP="008B4F60">
            <w:pPr>
              <w:widowControl w:val="0"/>
              <w:spacing w:after="0" w:line="240" w:lineRule="auto"/>
              <w:jc w:val="both"/>
              <w:rPr>
                <w:rFonts w:ascii="Times New Roman" w:hAnsi="Times New Roman"/>
                <w:b/>
                <w:bCs/>
                <w:sz w:val="24"/>
                <w:szCs w:val="24"/>
              </w:rPr>
            </w:pPr>
          </w:p>
          <w:p w14:paraId="4BE23945" w14:textId="77777777" w:rsidR="00FA3DF6" w:rsidRPr="001818EA" w:rsidRDefault="00FA3DF6" w:rsidP="008B4F60">
            <w:pPr>
              <w:widowControl w:val="0"/>
              <w:spacing w:after="0" w:line="240" w:lineRule="auto"/>
              <w:jc w:val="both"/>
              <w:rPr>
                <w:rFonts w:ascii="Times New Roman" w:hAnsi="Times New Roman"/>
                <w:b/>
                <w:bCs/>
                <w:sz w:val="24"/>
                <w:szCs w:val="24"/>
              </w:rPr>
            </w:pPr>
          </w:p>
          <w:p w14:paraId="40BBF20B" w14:textId="77777777" w:rsidR="00FA3DF6" w:rsidRPr="001818EA" w:rsidRDefault="00FA3DF6" w:rsidP="008B4F60">
            <w:pPr>
              <w:widowControl w:val="0"/>
              <w:spacing w:after="0" w:line="240" w:lineRule="auto"/>
              <w:jc w:val="both"/>
              <w:rPr>
                <w:rFonts w:ascii="Times New Roman" w:hAnsi="Times New Roman"/>
                <w:b/>
                <w:bCs/>
                <w:sz w:val="24"/>
                <w:szCs w:val="24"/>
              </w:rPr>
            </w:pPr>
          </w:p>
          <w:p w14:paraId="05417202" w14:textId="77777777" w:rsidR="00FA3DF6" w:rsidRPr="001818EA" w:rsidRDefault="00FA3DF6" w:rsidP="008B4F60">
            <w:pPr>
              <w:widowControl w:val="0"/>
              <w:spacing w:after="0" w:line="240" w:lineRule="auto"/>
              <w:jc w:val="both"/>
              <w:rPr>
                <w:rFonts w:ascii="Times New Roman" w:hAnsi="Times New Roman"/>
                <w:b/>
                <w:bCs/>
                <w:sz w:val="24"/>
                <w:szCs w:val="24"/>
              </w:rPr>
            </w:pPr>
          </w:p>
          <w:p w14:paraId="3ABF5A51" w14:textId="77777777" w:rsidR="00FA3DF6" w:rsidRPr="001818EA" w:rsidRDefault="00FA3DF6" w:rsidP="008B4F60">
            <w:pPr>
              <w:widowControl w:val="0"/>
              <w:spacing w:after="0" w:line="240" w:lineRule="auto"/>
              <w:jc w:val="both"/>
              <w:rPr>
                <w:rFonts w:ascii="Times New Roman" w:hAnsi="Times New Roman"/>
                <w:b/>
                <w:bCs/>
                <w:sz w:val="24"/>
                <w:szCs w:val="24"/>
              </w:rPr>
            </w:pPr>
          </w:p>
          <w:p w14:paraId="59F8B9FA" w14:textId="77777777" w:rsidR="00FA3DF6" w:rsidRPr="001818EA" w:rsidRDefault="00FA3DF6" w:rsidP="008B4F60">
            <w:pPr>
              <w:widowControl w:val="0"/>
              <w:spacing w:after="0" w:line="240" w:lineRule="auto"/>
              <w:jc w:val="both"/>
              <w:rPr>
                <w:rFonts w:ascii="Times New Roman" w:hAnsi="Times New Roman"/>
                <w:b/>
                <w:bCs/>
                <w:sz w:val="24"/>
                <w:szCs w:val="24"/>
              </w:rPr>
            </w:pPr>
          </w:p>
          <w:p w14:paraId="3603A2E2" w14:textId="77777777" w:rsidR="00FA3DF6" w:rsidRPr="001818EA" w:rsidRDefault="00FA3DF6" w:rsidP="008B4F60">
            <w:pPr>
              <w:widowControl w:val="0"/>
              <w:spacing w:after="0" w:line="240" w:lineRule="auto"/>
              <w:jc w:val="both"/>
              <w:rPr>
                <w:rFonts w:ascii="Times New Roman" w:hAnsi="Times New Roman"/>
                <w:b/>
                <w:bCs/>
                <w:sz w:val="24"/>
                <w:szCs w:val="24"/>
              </w:rPr>
            </w:pPr>
          </w:p>
          <w:p w14:paraId="448C83A1" w14:textId="77777777" w:rsidR="00FA3DF6" w:rsidRPr="001818EA" w:rsidRDefault="00FA3DF6" w:rsidP="008B4F60">
            <w:pPr>
              <w:widowControl w:val="0"/>
              <w:spacing w:after="0" w:line="240" w:lineRule="auto"/>
              <w:jc w:val="both"/>
              <w:rPr>
                <w:rFonts w:ascii="Times New Roman" w:hAnsi="Times New Roman"/>
                <w:b/>
                <w:bCs/>
                <w:sz w:val="24"/>
                <w:szCs w:val="24"/>
              </w:rPr>
            </w:pPr>
          </w:p>
          <w:p w14:paraId="5DA294EC" w14:textId="77777777" w:rsidR="00FA3DF6" w:rsidRPr="001818EA" w:rsidRDefault="00FA3DF6" w:rsidP="008B4F60">
            <w:pPr>
              <w:widowControl w:val="0"/>
              <w:spacing w:after="0" w:line="240" w:lineRule="auto"/>
              <w:jc w:val="both"/>
              <w:rPr>
                <w:rFonts w:ascii="Times New Roman" w:hAnsi="Times New Roman"/>
                <w:b/>
                <w:bCs/>
                <w:sz w:val="24"/>
                <w:szCs w:val="24"/>
              </w:rPr>
            </w:pPr>
          </w:p>
          <w:p w14:paraId="41380EFB" w14:textId="77777777" w:rsidR="00FA3DF6" w:rsidRPr="001818EA" w:rsidRDefault="00FA3DF6" w:rsidP="008B4F60">
            <w:pPr>
              <w:widowControl w:val="0"/>
              <w:spacing w:after="0" w:line="240" w:lineRule="auto"/>
              <w:jc w:val="both"/>
              <w:rPr>
                <w:rFonts w:ascii="Times New Roman" w:hAnsi="Times New Roman"/>
                <w:b/>
                <w:bCs/>
                <w:sz w:val="24"/>
                <w:szCs w:val="24"/>
              </w:rPr>
            </w:pPr>
          </w:p>
          <w:p w14:paraId="1EA38695" w14:textId="77777777" w:rsidR="00FA3DF6" w:rsidRPr="001818EA" w:rsidRDefault="00FA3DF6" w:rsidP="008B4F60">
            <w:pPr>
              <w:widowControl w:val="0"/>
              <w:spacing w:after="0" w:line="240" w:lineRule="auto"/>
              <w:jc w:val="both"/>
              <w:rPr>
                <w:rFonts w:ascii="Times New Roman" w:hAnsi="Times New Roman"/>
                <w:b/>
                <w:bCs/>
                <w:sz w:val="24"/>
                <w:szCs w:val="24"/>
              </w:rPr>
            </w:pPr>
          </w:p>
          <w:p w14:paraId="026EBBFA" w14:textId="77777777" w:rsidR="00FA3DF6" w:rsidRPr="001818EA" w:rsidRDefault="00FA3DF6" w:rsidP="008B4F60">
            <w:pPr>
              <w:widowControl w:val="0"/>
              <w:spacing w:after="0" w:line="240" w:lineRule="auto"/>
              <w:jc w:val="both"/>
              <w:rPr>
                <w:rFonts w:ascii="Times New Roman" w:hAnsi="Times New Roman"/>
                <w:b/>
                <w:bCs/>
                <w:sz w:val="24"/>
                <w:szCs w:val="24"/>
              </w:rPr>
            </w:pPr>
          </w:p>
          <w:p w14:paraId="6D2E21FC" w14:textId="77777777" w:rsidR="00FA3DF6" w:rsidRPr="001818EA" w:rsidRDefault="00FA3DF6" w:rsidP="008B4F60">
            <w:pPr>
              <w:widowControl w:val="0"/>
              <w:spacing w:after="0" w:line="240" w:lineRule="auto"/>
              <w:jc w:val="both"/>
              <w:rPr>
                <w:rFonts w:ascii="Times New Roman" w:hAnsi="Times New Roman"/>
                <w:b/>
                <w:bCs/>
                <w:sz w:val="24"/>
                <w:szCs w:val="24"/>
              </w:rPr>
            </w:pPr>
          </w:p>
          <w:p w14:paraId="1DDABB49" w14:textId="77777777" w:rsidR="00FA3DF6" w:rsidRPr="001818EA" w:rsidRDefault="00FA3DF6" w:rsidP="008B4F60">
            <w:pPr>
              <w:widowControl w:val="0"/>
              <w:spacing w:after="0" w:line="240" w:lineRule="auto"/>
              <w:jc w:val="both"/>
              <w:rPr>
                <w:rFonts w:ascii="Times New Roman" w:hAnsi="Times New Roman"/>
                <w:b/>
                <w:bCs/>
                <w:sz w:val="24"/>
                <w:szCs w:val="24"/>
              </w:rPr>
            </w:pPr>
          </w:p>
          <w:p w14:paraId="6B4F97F0" w14:textId="77777777" w:rsidR="00FA3DF6" w:rsidRPr="001818EA" w:rsidRDefault="00FA3DF6" w:rsidP="008B4F60">
            <w:pPr>
              <w:widowControl w:val="0"/>
              <w:spacing w:after="0" w:line="240" w:lineRule="auto"/>
              <w:jc w:val="both"/>
              <w:rPr>
                <w:rFonts w:ascii="Times New Roman" w:hAnsi="Times New Roman"/>
                <w:b/>
                <w:bCs/>
                <w:sz w:val="24"/>
                <w:szCs w:val="24"/>
              </w:rPr>
            </w:pPr>
          </w:p>
          <w:p w14:paraId="6784C9C5" w14:textId="77777777" w:rsidR="00FA3DF6" w:rsidRPr="001818EA" w:rsidRDefault="00FA3DF6" w:rsidP="008B4F60">
            <w:pPr>
              <w:widowControl w:val="0"/>
              <w:spacing w:after="0" w:line="240" w:lineRule="auto"/>
              <w:jc w:val="both"/>
              <w:rPr>
                <w:rFonts w:ascii="Times New Roman" w:hAnsi="Times New Roman"/>
                <w:b/>
                <w:bCs/>
                <w:sz w:val="24"/>
                <w:szCs w:val="24"/>
              </w:rPr>
            </w:pPr>
          </w:p>
          <w:p w14:paraId="6C3D86DF" w14:textId="77777777" w:rsidR="00FA3DF6" w:rsidRPr="001818EA" w:rsidRDefault="00FA3DF6" w:rsidP="008B4F60">
            <w:pPr>
              <w:widowControl w:val="0"/>
              <w:spacing w:after="0" w:line="240" w:lineRule="auto"/>
              <w:jc w:val="both"/>
              <w:rPr>
                <w:rFonts w:ascii="Times New Roman" w:hAnsi="Times New Roman"/>
                <w:b/>
                <w:bCs/>
                <w:sz w:val="24"/>
                <w:szCs w:val="24"/>
              </w:rPr>
            </w:pPr>
          </w:p>
          <w:p w14:paraId="0F6BFFF7" w14:textId="77777777" w:rsidR="00FA3DF6" w:rsidRPr="001818EA" w:rsidRDefault="00FA3DF6" w:rsidP="008B4F60">
            <w:pPr>
              <w:widowControl w:val="0"/>
              <w:spacing w:after="0" w:line="240" w:lineRule="auto"/>
              <w:jc w:val="both"/>
              <w:rPr>
                <w:rFonts w:ascii="Times New Roman" w:hAnsi="Times New Roman"/>
                <w:b/>
                <w:bCs/>
                <w:sz w:val="24"/>
                <w:szCs w:val="24"/>
              </w:rPr>
            </w:pPr>
          </w:p>
          <w:p w14:paraId="3D477063" w14:textId="77777777" w:rsidR="00FA3DF6" w:rsidRPr="001818EA" w:rsidRDefault="00FA3DF6" w:rsidP="008B4F60">
            <w:pPr>
              <w:widowControl w:val="0"/>
              <w:spacing w:after="0" w:line="240" w:lineRule="auto"/>
              <w:jc w:val="both"/>
              <w:rPr>
                <w:rFonts w:ascii="Times New Roman" w:hAnsi="Times New Roman"/>
                <w:b/>
                <w:bCs/>
                <w:sz w:val="24"/>
                <w:szCs w:val="24"/>
              </w:rPr>
            </w:pPr>
          </w:p>
          <w:p w14:paraId="78AF4EA4" w14:textId="77777777" w:rsidR="00FA3DF6" w:rsidRPr="001818EA" w:rsidRDefault="00FA3DF6" w:rsidP="008B4F60">
            <w:pPr>
              <w:widowControl w:val="0"/>
              <w:spacing w:after="0" w:line="240" w:lineRule="auto"/>
              <w:jc w:val="both"/>
              <w:rPr>
                <w:rFonts w:ascii="Times New Roman" w:hAnsi="Times New Roman"/>
                <w:b/>
                <w:bCs/>
                <w:sz w:val="24"/>
                <w:szCs w:val="24"/>
              </w:rPr>
            </w:pPr>
          </w:p>
          <w:p w14:paraId="7868F11F" w14:textId="77777777" w:rsidR="00FA3DF6" w:rsidRPr="001818EA" w:rsidRDefault="00FA3DF6" w:rsidP="008B4F60">
            <w:pPr>
              <w:widowControl w:val="0"/>
              <w:spacing w:after="0" w:line="240" w:lineRule="auto"/>
              <w:jc w:val="both"/>
              <w:rPr>
                <w:rFonts w:ascii="Times New Roman" w:hAnsi="Times New Roman"/>
                <w:b/>
                <w:bCs/>
                <w:sz w:val="24"/>
                <w:szCs w:val="24"/>
              </w:rPr>
            </w:pPr>
          </w:p>
          <w:p w14:paraId="6CF722BA" w14:textId="77777777" w:rsidR="00FA3DF6" w:rsidRPr="001818EA" w:rsidRDefault="00FA3DF6" w:rsidP="008B4F60">
            <w:pPr>
              <w:widowControl w:val="0"/>
              <w:spacing w:after="0" w:line="240" w:lineRule="auto"/>
              <w:jc w:val="both"/>
              <w:rPr>
                <w:rFonts w:ascii="Times New Roman" w:hAnsi="Times New Roman"/>
                <w:b/>
                <w:bCs/>
                <w:sz w:val="24"/>
                <w:szCs w:val="24"/>
              </w:rPr>
            </w:pPr>
          </w:p>
          <w:p w14:paraId="5FFC2C22" w14:textId="77777777" w:rsidR="00FA3DF6" w:rsidRPr="001818EA" w:rsidRDefault="00FA3DF6" w:rsidP="008B4F60">
            <w:pPr>
              <w:widowControl w:val="0"/>
              <w:spacing w:after="0" w:line="240" w:lineRule="auto"/>
              <w:jc w:val="both"/>
              <w:rPr>
                <w:rFonts w:ascii="Times New Roman" w:hAnsi="Times New Roman"/>
                <w:b/>
                <w:bCs/>
                <w:sz w:val="24"/>
                <w:szCs w:val="24"/>
              </w:rPr>
            </w:pPr>
          </w:p>
          <w:p w14:paraId="68360A36" w14:textId="77777777" w:rsidR="00FA3DF6" w:rsidRPr="001818EA" w:rsidRDefault="00FA3DF6" w:rsidP="008B4F60">
            <w:pPr>
              <w:widowControl w:val="0"/>
              <w:spacing w:after="0" w:line="240" w:lineRule="auto"/>
              <w:jc w:val="both"/>
              <w:rPr>
                <w:rFonts w:ascii="Times New Roman" w:hAnsi="Times New Roman"/>
                <w:b/>
                <w:bCs/>
                <w:sz w:val="24"/>
                <w:szCs w:val="24"/>
              </w:rPr>
            </w:pPr>
          </w:p>
          <w:p w14:paraId="7C32AF1A" w14:textId="77777777" w:rsidR="00FA3DF6" w:rsidRPr="001818EA" w:rsidRDefault="00FA3DF6" w:rsidP="008B4F60">
            <w:pPr>
              <w:widowControl w:val="0"/>
              <w:spacing w:after="0" w:line="240" w:lineRule="auto"/>
              <w:jc w:val="both"/>
              <w:rPr>
                <w:rFonts w:ascii="Times New Roman" w:hAnsi="Times New Roman"/>
                <w:b/>
                <w:bCs/>
                <w:sz w:val="24"/>
                <w:szCs w:val="24"/>
              </w:rPr>
            </w:pPr>
          </w:p>
          <w:p w14:paraId="3F747174" w14:textId="77777777" w:rsidR="00FA3DF6" w:rsidRPr="001818EA" w:rsidRDefault="00FA3DF6" w:rsidP="008B4F60">
            <w:pPr>
              <w:widowControl w:val="0"/>
              <w:spacing w:after="0" w:line="240" w:lineRule="auto"/>
              <w:jc w:val="both"/>
              <w:rPr>
                <w:rFonts w:ascii="Times New Roman" w:hAnsi="Times New Roman"/>
                <w:b/>
                <w:bCs/>
                <w:sz w:val="24"/>
                <w:szCs w:val="24"/>
              </w:rPr>
            </w:pPr>
          </w:p>
        </w:tc>
        <w:tc>
          <w:tcPr>
            <w:tcW w:w="3443" w:type="pct"/>
          </w:tcPr>
          <w:p w14:paraId="71315677" w14:textId="77777777" w:rsidR="00FA3DF6" w:rsidRPr="001818EA" w:rsidRDefault="00FA3DF6" w:rsidP="008B4F60">
            <w:pPr>
              <w:widowControl w:val="0"/>
              <w:spacing w:after="0" w:line="240" w:lineRule="auto"/>
              <w:jc w:val="both"/>
              <w:rPr>
                <w:rFonts w:ascii="Times New Roman" w:hAnsi="Times New Roman"/>
                <w:b/>
                <w:sz w:val="24"/>
                <w:szCs w:val="24"/>
              </w:rPr>
            </w:pPr>
            <w:r w:rsidRPr="001818EA">
              <w:rPr>
                <w:rFonts w:ascii="Times New Roman" w:hAnsi="Times New Roman"/>
                <w:b/>
                <w:sz w:val="24"/>
                <w:szCs w:val="24"/>
              </w:rPr>
              <w:lastRenderedPageBreak/>
              <w:t>Содержание</w:t>
            </w:r>
          </w:p>
        </w:tc>
        <w:tc>
          <w:tcPr>
            <w:tcW w:w="543" w:type="pct"/>
            <w:gridSpan w:val="2"/>
            <w:vMerge w:val="restart"/>
            <w:vAlign w:val="center"/>
          </w:tcPr>
          <w:p w14:paraId="0CCEFF95" w14:textId="77777777" w:rsidR="00FA3DF6" w:rsidRPr="001818EA" w:rsidRDefault="00FA3DF6" w:rsidP="008B4F60">
            <w:pPr>
              <w:widowControl w:val="0"/>
              <w:spacing w:after="0" w:line="240" w:lineRule="auto"/>
              <w:jc w:val="center"/>
              <w:rPr>
                <w:rFonts w:ascii="Times New Roman" w:hAnsi="Times New Roman"/>
                <w:b/>
                <w:sz w:val="24"/>
                <w:szCs w:val="24"/>
              </w:rPr>
            </w:pPr>
            <w:r w:rsidRPr="001818EA">
              <w:rPr>
                <w:rFonts w:ascii="Times New Roman" w:hAnsi="Times New Roman"/>
                <w:b/>
                <w:sz w:val="24"/>
                <w:szCs w:val="24"/>
              </w:rPr>
              <w:t>54</w:t>
            </w:r>
          </w:p>
          <w:p w14:paraId="7C2F9D6A" w14:textId="77777777" w:rsidR="00FA3DF6" w:rsidRPr="001818EA" w:rsidRDefault="00FA3DF6" w:rsidP="008B4F60">
            <w:pPr>
              <w:widowControl w:val="0"/>
              <w:spacing w:after="0" w:line="240" w:lineRule="auto"/>
              <w:jc w:val="center"/>
              <w:rPr>
                <w:rFonts w:ascii="Times New Roman" w:hAnsi="Times New Roman"/>
                <w:b/>
                <w:sz w:val="24"/>
                <w:szCs w:val="24"/>
              </w:rPr>
            </w:pPr>
          </w:p>
          <w:p w14:paraId="49B6E4BE" w14:textId="77777777" w:rsidR="00FA3DF6" w:rsidRPr="001818EA" w:rsidRDefault="00FA3DF6" w:rsidP="008B4F60">
            <w:pPr>
              <w:widowControl w:val="0"/>
              <w:spacing w:after="0" w:line="240" w:lineRule="auto"/>
              <w:jc w:val="center"/>
              <w:rPr>
                <w:rFonts w:ascii="Times New Roman" w:hAnsi="Times New Roman"/>
                <w:b/>
                <w:sz w:val="24"/>
                <w:szCs w:val="24"/>
              </w:rPr>
            </w:pPr>
          </w:p>
          <w:p w14:paraId="087222F8" w14:textId="77777777" w:rsidR="00FA3DF6" w:rsidRPr="001818EA" w:rsidRDefault="00FA3DF6" w:rsidP="008B4F60">
            <w:pPr>
              <w:widowControl w:val="0"/>
              <w:spacing w:after="0" w:line="240" w:lineRule="auto"/>
              <w:jc w:val="center"/>
              <w:rPr>
                <w:rFonts w:ascii="Times New Roman" w:hAnsi="Times New Roman"/>
                <w:b/>
                <w:sz w:val="24"/>
                <w:szCs w:val="24"/>
              </w:rPr>
            </w:pPr>
          </w:p>
          <w:p w14:paraId="1DB444AF" w14:textId="77777777" w:rsidR="00FA3DF6" w:rsidRPr="001818EA" w:rsidRDefault="00FA3DF6" w:rsidP="008B4F60">
            <w:pPr>
              <w:widowControl w:val="0"/>
              <w:spacing w:after="0" w:line="240" w:lineRule="auto"/>
              <w:jc w:val="center"/>
              <w:rPr>
                <w:rFonts w:ascii="Times New Roman" w:hAnsi="Times New Roman"/>
                <w:b/>
                <w:sz w:val="24"/>
                <w:szCs w:val="24"/>
              </w:rPr>
            </w:pPr>
          </w:p>
          <w:p w14:paraId="27BBB715" w14:textId="77777777" w:rsidR="00FA3DF6" w:rsidRPr="001818EA" w:rsidRDefault="00FA3DF6" w:rsidP="008B4F60">
            <w:pPr>
              <w:widowControl w:val="0"/>
              <w:spacing w:after="0" w:line="240" w:lineRule="auto"/>
              <w:jc w:val="center"/>
              <w:rPr>
                <w:rFonts w:ascii="Times New Roman" w:hAnsi="Times New Roman"/>
                <w:b/>
                <w:sz w:val="24"/>
                <w:szCs w:val="24"/>
              </w:rPr>
            </w:pPr>
          </w:p>
          <w:p w14:paraId="676B5B5F" w14:textId="77777777" w:rsidR="00FA3DF6" w:rsidRPr="001818EA" w:rsidRDefault="00FA3DF6" w:rsidP="008B4F60">
            <w:pPr>
              <w:widowControl w:val="0"/>
              <w:spacing w:after="0" w:line="240" w:lineRule="auto"/>
              <w:jc w:val="center"/>
              <w:rPr>
                <w:rFonts w:ascii="Times New Roman" w:hAnsi="Times New Roman"/>
                <w:b/>
                <w:sz w:val="24"/>
                <w:szCs w:val="24"/>
              </w:rPr>
            </w:pPr>
          </w:p>
          <w:p w14:paraId="1C9D34F0" w14:textId="77777777" w:rsidR="00FA3DF6" w:rsidRPr="001818EA" w:rsidRDefault="00FA3DF6" w:rsidP="008B4F60">
            <w:pPr>
              <w:widowControl w:val="0"/>
              <w:spacing w:after="0" w:line="240" w:lineRule="auto"/>
              <w:jc w:val="center"/>
              <w:rPr>
                <w:rFonts w:ascii="Times New Roman" w:hAnsi="Times New Roman"/>
                <w:b/>
                <w:sz w:val="24"/>
                <w:szCs w:val="24"/>
              </w:rPr>
            </w:pPr>
          </w:p>
          <w:p w14:paraId="5604A477" w14:textId="77777777" w:rsidR="00FA3DF6" w:rsidRPr="001818EA" w:rsidRDefault="00FA3DF6" w:rsidP="008B4F60">
            <w:pPr>
              <w:widowControl w:val="0"/>
              <w:spacing w:after="0" w:line="240" w:lineRule="auto"/>
              <w:jc w:val="center"/>
              <w:rPr>
                <w:rFonts w:ascii="Times New Roman" w:hAnsi="Times New Roman"/>
                <w:b/>
                <w:sz w:val="24"/>
                <w:szCs w:val="24"/>
              </w:rPr>
            </w:pPr>
          </w:p>
          <w:p w14:paraId="0B265BCD" w14:textId="77777777" w:rsidR="00FA3DF6" w:rsidRPr="001818EA" w:rsidRDefault="00FA3DF6" w:rsidP="008B4F60">
            <w:pPr>
              <w:widowControl w:val="0"/>
              <w:spacing w:after="0" w:line="240" w:lineRule="auto"/>
              <w:jc w:val="center"/>
              <w:rPr>
                <w:rFonts w:ascii="Times New Roman" w:hAnsi="Times New Roman"/>
                <w:b/>
                <w:sz w:val="24"/>
                <w:szCs w:val="24"/>
              </w:rPr>
            </w:pPr>
          </w:p>
          <w:p w14:paraId="599C7088" w14:textId="77777777" w:rsidR="00FA3DF6" w:rsidRPr="001818EA" w:rsidRDefault="00FA3DF6" w:rsidP="008B4F60">
            <w:pPr>
              <w:widowControl w:val="0"/>
              <w:spacing w:after="0" w:line="240" w:lineRule="auto"/>
              <w:jc w:val="center"/>
              <w:rPr>
                <w:rFonts w:ascii="Times New Roman" w:hAnsi="Times New Roman"/>
                <w:b/>
                <w:sz w:val="24"/>
                <w:szCs w:val="24"/>
              </w:rPr>
            </w:pPr>
          </w:p>
          <w:p w14:paraId="6195FFEC" w14:textId="77777777" w:rsidR="00FA3DF6" w:rsidRPr="001818EA" w:rsidRDefault="00FA3DF6" w:rsidP="008B4F60">
            <w:pPr>
              <w:widowControl w:val="0"/>
              <w:spacing w:after="0" w:line="240" w:lineRule="auto"/>
              <w:jc w:val="center"/>
              <w:rPr>
                <w:rFonts w:ascii="Times New Roman" w:hAnsi="Times New Roman"/>
                <w:b/>
                <w:sz w:val="24"/>
                <w:szCs w:val="24"/>
              </w:rPr>
            </w:pPr>
          </w:p>
          <w:p w14:paraId="5287FDDD" w14:textId="77777777" w:rsidR="00FA3DF6" w:rsidRPr="001818EA" w:rsidRDefault="00FA3DF6" w:rsidP="008B4F60">
            <w:pPr>
              <w:widowControl w:val="0"/>
              <w:spacing w:after="0" w:line="240" w:lineRule="auto"/>
              <w:jc w:val="center"/>
              <w:rPr>
                <w:rFonts w:ascii="Times New Roman" w:hAnsi="Times New Roman"/>
                <w:b/>
                <w:sz w:val="24"/>
                <w:szCs w:val="24"/>
              </w:rPr>
            </w:pPr>
          </w:p>
          <w:p w14:paraId="4622EE29" w14:textId="77777777" w:rsidR="00FA3DF6" w:rsidRPr="001818EA" w:rsidRDefault="00FA3DF6" w:rsidP="008B4F60">
            <w:pPr>
              <w:widowControl w:val="0"/>
              <w:spacing w:after="0" w:line="240" w:lineRule="auto"/>
              <w:jc w:val="center"/>
              <w:rPr>
                <w:rFonts w:ascii="Times New Roman" w:hAnsi="Times New Roman"/>
                <w:b/>
                <w:sz w:val="24"/>
                <w:szCs w:val="24"/>
              </w:rPr>
            </w:pPr>
          </w:p>
          <w:p w14:paraId="451783CB" w14:textId="77777777" w:rsidR="00FA3DF6" w:rsidRPr="001818EA" w:rsidRDefault="00FA3DF6" w:rsidP="008B4F60">
            <w:pPr>
              <w:widowControl w:val="0"/>
              <w:spacing w:after="0" w:line="240" w:lineRule="auto"/>
              <w:jc w:val="center"/>
              <w:rPr>
                <w:rFonts w:ascii="Times New Roman" w:hAnsi="Times New Roman"/>
                <w:b/>
                <w:sz w:val="24"/>
                <w:szCs w:val="24"/>
              </w:rPr>
            </w:pPr>
          </w:p>
          <w:p w14:paraId="3227E7FA" w14:textId="77777777" w:rsidR="00FA3DF6" w:rsidRPr="001818EA" w:rsidRDefault="00FA3DF6" w:rsidP="008B4F60">
            <w:pPr>
              <w:widowControl w:val="0"/>
              <w:spacing w:after="0" w:line="240" w:lineRule="auto"/>
              <w:jc w:val="center"/>
              <w:rPr>
                <w:rFonts w:ascii="Times New Roman" w:hAnsi="Times New Roman"/>
                <w:b/>
                <w:sz w:val="24"/>
                <w:szCs w:val="24"/>
              </w:rPr>
            </w:pPr>
          </w:p>
          <w:p w14:paraId="3FFB2482" w14:textId="77777777" w:rsidR="00FA3DF6" w:rsidRPr="001818EA" w:rsidRDefault="00FA3DF6" w:rsidP="008B4F60">
            <w:pPr>
              <w:widowControl w:val="0"/>
              <w:spacing w:after="0" w:line="240" w:lineRule="auto"/>
              <w:jc w:val="center"/>
              <w:rPr>
                <w:rFonts w:ascii="Times New Roman" w:hAnsi="Times New Roman"/>
                <w:b/>
                <w:sz w:val="24"/>
                <w:szCs w:val="24"/>
              </w:rPr>
            </w:pPr>
          </w:p>
          <w:p w14:paraId="20B45C08" w14:textId="77777777" w:rsidR="00FA3DF6" w:rsidRPr="001818EA" w:rsidRDefault="00FA3DF6" w:rsidP="008B4F60">
            <w:pPr>
              <w:widowControl w:val="0"/>
              <w:spacing w:after="0" w:line="240" w:lineRule="auto"/>
              <w:jc w:val="center"/>
              <w:rPr>
                <w:rFonts w:ascii="Times New Roman" w:hAnsi="Times New Roman"/>
                <w:b/>
                <w:sz w:val="24"/>
                <w:szCs w:val="24"/>
              </w:rPr>
            </w:pPr>
          </w:p>
        </w:tc>
      </w:tr>
      <w:tr w:rsidR="00FA3DF6" w:rsidRPr="001818EA" w14:paraId="269BFBC4" w14:textId="77777777" w:rsidTr="008B4F60">
        <w:trPr>
          <w:gridAfter w:val="1"/>
          <w:wAfter w:w="4" w:type="pct"/>
        </w:trPr>
        <w:tc>
          <w:tcPr>
            <w:tcW w:w="1010" w:type="pct"/>
            <w:vMerge/>
          </w:tcPr>
          <w:p w14:paraId="79DF9F3E" w14:textId="77777777" w:rsidR="00FA3DF6" w:rsidRPr="001818EA" w:rsidRDefault="00FA3DF6" w:rsidP="008B4F60">
            <w:pPr>
              <w:widowControl w:val="0"/>
              <w:spacing w:after="0" w:line="240" w:lineRule="auto"/>
              <w:jc w:val="both"/>
              <w:rPr>
                <w:rFonts w:ascii="Times New Roman" w:hAnsi="Times New Roman"/>
                <w:b/>
                <w:bCs/>
                <w:sz w:val="24"/>
                <w:szCs w:val="24"/>
              </w:rPr>
            </w:pPr>
          </w:p>
        </w:tc>
        <w:tc>
          <w:tcPr>
            <w:tcW w:w="3443" w:type="pct"/>
          </w:tcPr>
          <w:p w14:paraId="12ED0DA7" w14:textId="77777777" w:rsidR="00FA3DF6" w:rsidRPr="001818EA" w:rsidRDefault="00FA3DF6" w:rsidP="008B4F60">
            <w:pPr>
              <w:widowControl w:val="0"/>
              <w:spacing w:after="0" w:line="240" w:lineRule="auto"/>
              <w:jc w:val="both"/>
              <w:rPr>
                <w:rFonts w:ascii="Times New Roman" w:hAnsi="Times New Roman"/>
                <w:sz w:val="24"/>
                <w:szCs w:val="24"/>
              </w:rPr>
            </w:pPr>
            <w:r w:rsidRPr="001818EA">
              <w:rPr>
                <w:rFonts w:ascii="Times New Roman" w:hAnsi="Times New Roman"/>
                <w:sz w:val="24"/>
                <w:szCs w:val="24"/>
              </w:rPr>
              <w:t xml:space="preserve">Введение. </w:t>
            </w:r>
          </w:p>
        </w:tc>
        <w:tc>
          <w:tcPr>
            <w:tcW w:w="543" w:type="pct"/>
            <w:gridSpan w:val="2"/>
            <w:vMerge/>
            <w:vAlign w:val="center"/>
          </w:tcPr>
          <w:p w14:paraId="2B318A86" w14:textId="77777777" w:rsidR="00FA3DF6" w:rsidRPr="001818EA" w:rsidRDefault="00FA3DF6" w:rsidP="008B4F60">
            <w:pPr>
              <w:widowControl w:val="0"/>
              <w:spacing w:after="0" w:line="240" w:lineRule="auto"/>
              <w:jc w:val="center"/>
              <w:rPr>
                <w:rFonts w:ascii="Times New Roman" w:hAnsi="Times New Roman"/>
                <w:b/>
                <w:sz w:val="24"/>
                <w:szCs w:val="24"/>
              </w:rPr>
            </w:pPr>
          </w:p>
        </w:tc>
      </w:tr>
      <w:tr w:rsidR="00FA3DF6" w:rsidRPr="001818EA" w14:paraId="0F7A4525" w14:textId="77777777" w:rsidTr="008B4F60">
        <w:trPr>
          <w:gridAfter w:val="1"/>
          <w:wAfter w:w="4" w:type="pct"/>
        </w:trPr>
        <w:tc>
          <w:tcPr>
            <w:tcW w:w="1010" w:type="pct"/>
            <w:vMerge/>
          </w:tcPr>
          <w:p w14:paraId="491653D0" w14:textId="77777777" w:rsidR="00FA3DF6" w:rsidRPr="001818EA" w:rsidRDefault="00FA3DF6" w:rsidP="008B4F60">
            <w:pPr>
              <w:widowControl w:val="0"/>
              <w:spacing w:after="0" w:line="240" w:lineRule="auto"/>
              <w:jc w:val="both"/>
              <w:rPr>
                <w:rFonts w:ascii="Times New Roman" w:hAnsi="Times New Roman"/>
                <w:b/>
                <w:bCs/>
                <w:sz w:val="24"/>
                <w:szCs w:val="24"/>
              </w:rPr>
            </w:pPr>
          </w:p>
        </w:tc>
        <w:tc>
          <w:tcPr>
            <w:tcW w:w="3443" w:type="pct"/>
          </w:tcPr>
          <w:p w14:paraId="789A2295" w14:textId="77777777" w:rsidR="00FA3DF6" w:rsidRPr="001818EA" w:rsidRDefault="00FA3DF6" w:rsidP="008B4F60">
            <w:pPr>
              <w:widowControl w:val="0"/>
              <w:spacing w:after="0" w:line="240" w:lineRule="auto"/>
              <w:jc w:val="both"/>
              <w:rPr>
                <w:rFonts w:ascii="Times New Roman" w:hAnsi="Times New Roman"/>
                <w:sz w:val="24"/>
                <w:szCs w:val="24"/>
              </w:rPr>
            </w:pPr>
            <w:r w:rsidRPr="001818EA">
              <w:rPr>
                <w:rFonts w:ascii="Times New Roman" w:hAnsi="Times New Roman"/>
                <w:sz w:val="24"/>
                <w:szCs w:val="24"/>
              </w:rPr>
              <w:t>Качество продукции, номенклатура показателей качества.</w:t>
            </w:r>
          </w:p>
        </w:tc>
        <w:tc>
          <w:tcPr>
            <w:tcW w:w="543" w:type="pct"/>
            <w:gridSpan w:val="2"/>
            <w:vMerge/>
            <w:vAlign w:val="center"/>
          </w:tcPr>
          <w:p w14:paraId="4C2DAE08" w14:textId="77777777" w:rsidR="00FA3DF6" w:rsidRPr="001818EA" w:rsidRDefault="00FA3DF6" w:rsidP="008B4F60">
            <w:pPr>
              <w:widowControl w:val="0"/>
              <w:spacing w:after="0" w:line="240" w:lineRule="auto"/>
              <w:jc w:val="center"/>
              <w:rPr>
                <w:rFonts w:ascii="Times New Roman" w:hAnsi="Times New Roman"/>
                <w:b/>
                <w:sz w:val="24"/>
                <w:szCs w:val="24"/>
              </w:rPr>
            </w:pPr>
          </w:p>
        </w:tc>
      </w:tr>
      <w:tr w:rsidR="00FA3DF6" w:rsidRPr="001818EA" w14:paraId="677A9170" w14:textId="77777777" w:rsidTr="008B4F60">
        <w:trPr>
          <w:gridAfter w:val="1"/>
          <w:wAfter w:w="4" w:type="pct"/>
        </w:trPr>
        <w:tc>
          <w:tcPr>
            <w:tcW w:w="1010" w:type="pct"/>
            <w:vMerge/>
          </w:tcPr>
          <w:p w14:paraId="60BB66EB" w14:textId="77777777" w:rsidR="00FA3DF6" w:rsidRPr="001818EA" w:rsidRDefault="00FA3DF6" w:rsidP="008B4F60">
            <w:pPr>
              <w:widowControl w:val="0"/>
              <w:spacing w:after="0" w:line="240" w:lineRule="auto"/>
              <w:jc w:val="both"/>
              <w:rPr>
                <w:rFonts w:ascii="Times New Roman" w:hAnsi="Times New Roman"/>
                <w:b/>
                <w:bCs/>
                <w:sz w:val="24"/>
                <w:szCs w:val="24"/>
              </w:rPr>
            </w:pPr>
          </w:p>
        </w:tc>
        <w:tc>
          <w:tcPr>
            <w:tcW w:w="3443" w:type="pct"/>
          </w:tcPr>
          <w:p w14:paraId="10683458" w14:textId="77777777" w:rsidR="00FA3DF6" w:rsidRPr="001818EA" w:rsidRDefault="00FA3DF6" w:rsidP="008B4F60">
            <w:pPr>
              <w:widowControl w:val="0"/>
              <w:spacing w:after="0" w:line="240" w:lineRule="auto"/>
              <w:jc w:val="both"/>
              <w:rPr>
                <w:rFonts w:ascii="Times New Roman" w:hAnsi="Times New Roman"/>
                <w:sz w:val="24"/>
                <w:szCs w:val="24"/>
              </w:rPr>
            </w:pPr>
            <w:r w:rsidRPr="001818EA">
              <w:rPr>
                <w:rFonts w:ascii="Times New Roman" w:hAnsi="Times New Roman"/>
                <w:sz w:val="24"/>
                <w:szCs w:val="24"/>
              </w:rPr>
              <w:t>Контроль качества продукции.</w:t>
            </w:r>
          </w:p>
        </w:tc>
        <w:tc>
          <w:tcPr>
            <w:tcW w:w="543" w:type="pct"/>
            <w:gridSpan w:val="2"/>
            <w:vMerge/>
            <w:vAlign w:val="center"/>
          </w:tcPr>
          <w:p w14:paraId="08ACC7D3" w14:textId="77777777" w:rsidR="00FA3DF6" w:rsidRPr="001818EA" w:rsidRDefault="00FA3DF6" w:rsidP="008B4F60">
            <w:pPr>
              <w:widowControl w:val="0"/>
              <w:spacing w:after="0" w:line="240" w:lineRule="auto"/>
              <w:jc w:val="center"/>
              <w:rPr>
                <w:rFonts w:ascii="Times New Roman" w:hAnsi="Times New Roman"/>
                <w:b/>
                <w:sz w:val="24"/>
                <w:szCs w:val="24"/>
              </w:rPr>
            </w:pPr>
          </w:p>
        </w:tc>
      </w:tr>
      <w:tr w:rsidR="00FA3DF6" w:rsidRPr="001818EA" w14:paraId="3343A014" w14:textId="77777777" w:rsidTr="008B4F60">
        <w:trPr>
          <w:gridAfter w:val="1"/>
          <w:wAfter w:w="4" w:type="pct"/>
        </w:trPr>
        <w:tc>
          <w:tcPr>
            <w:tcW w:w="1010" w:type="pct"/>
            <w:vMerge/>
          </w:tcPr>
          <w:p w14:paraId="642A60D5" w14:textId="77777777" w:rsidR="00FA3DF6" w:rsidRPr="001818EA" w:rsidRDefault="00FA3DF6" w:rsidP="008B4F60">
            <w:pPr>
              <w:widowControl w:val="0"/>
              <w:spacing w:after="0" w:line="240" w:lineRule="auto"/>
              <w:jc w:val="both"/>
              <w:rPr>
                <w:rFonts w:ascii="Times New Roman" w:hAnsi="Times New Roman"/>
                <w:b/>
                <w:bCs/>
                <w:sz w:val="24"/>
                <w:szCs w:val="24"/>
              </w:rPr>
            </w:pPr>
          </w:p>
        </w:tc>
        <w:tc>
          <w:tcPr>
            <w:tcW w:w="3443" w:type="pct"/>
          </w:tcPr>
          <w:p w14:paraId="48D1C1D7" w14:textId="77777777" w:rsidR="00FA3DF6" w:rsidRPr="001818EA" w:rsidRDefault="00FA3DF6" w:rsidP="008B4F60">
            <w:pPr>
              <w:widowControl w:val="0"/>
              <w:spacing w:after="0" w:line="240" w:lineRule="auto"/>
              <w:jc w:val="both"/>
              <w:rPr>
                <w:rFonts w:ascii="Times New Roman" w:hAnsi="Times New Roman"/>
                <w:sz w:val="24"/>
                <w:szCs w:val="24"/>
              </w:rPr>
            </w:pPr>
            <w:r w:rsidRPr="001818EA">
              <w:rPr>
                <w:rFonts w:ascii="Times New Roman" w:hAnsi="Times New Roman"/>
                <w:sz w:val="24"/>
                <w:szCs w:val="24"/>
              </w:rPr>
              <w:t>Этапы обеспечения качества продукции.</w:t>
            </w:r>
          </w:p>
        </w:tc>
        <w:tc>
          <w:tcPr>
            <w:tcW w:w="543" w:type="pct"/>
            <w:gridSpan w:val="2"/>
            <w:vMerge/>
            <w:vAlign w:val="center"/>
          </w:tcPr>
          <w:p w14:paraId="3206359D" w14:textId="77777777" w:rsidR="00FA3DF6" w:rsidRPr="001818EA" w:rsidRDefault="00FA3DF6" w:rsidP="008B4F60">
            <w:pPr>
              <w:widowControl w:val="0"/>
              <w:spacing w:after="0" w:line="240" w:lineRule="auto"/>
              <w:jc w:val="center"/>
              <w:rPr>
                <w:rFonts w:ascii="Times New Roman" w:hAnsi="Times New Roman"/>
                <w:b/>
                <w:sz w:val="24"/>
                <w:szCs w:val="24"/>
              </w:rPr>
            </w:pPr>
          </w:p>
        </w:tc>
      </w:tr>
      <w:tr w:rsidR="00FA3DF6" w:rsidRPr="001818EA" w14:paraId="3D9865B8" w14:textId="77777777" w:rsidTr="008B4F60">
        <w:trPr>
          <w:gridAfter w:val="1"/>
          <w:wAfter w:w="4" w:type="pct"/>
        </w:trPr>
        <w:tc>
          <w:tcPr>
            <w:tcW w:w="1010" w:type="pct"/>
            <w:vMerge/>
          </w:tcPr>
          <w:p w14:paraId="4460E327" w14:textId="77777777" w:rsidR="00FA3DF6" w:rsidRPr="001818EA" w:rsidRDefault="00FA3DF6" w:rsidP="008B4F60">
            <w:pPr>
              <w:widowControl w:val="0"/>
              <w:spacing w:after="0" w:line="240" w:lineRule="auto"/>
              <w:jc w:val="both"/>
              <w:rPr>
                <w:rFonts w:ascii="Times New Roman" w:hAnsi="Times New Roman"/>
                <w:b/>
                <w:bCs/>
                <w:sz w:val="24"/>
                <w:szCs w:val="24"/>
              </w:rPr>
            </w:pPr>
          </w:p>
        </w:tc>
        <w:tc>
          <w:tcPr>
            <w:tcW w:w="3443" w:type="pct"/>
          </w:tcPr>
          <w:p w14:paraId="53F7185F" w14:textId="77777777" w:rsidR="00FA3DF6" w:rsidRPr="001818EA" w:rsidRDefault="00FA3DF6" w:rsidP="008B4F60">
            <w:pPr>
              <w:widowControl w:val="0"/>
              <w:spacing w:after="0" w:line="240" w:lineRule="auto"/>
              <w:jc w:val="both"/>
              <w:rPr>
                <w:rFonts w:ascii="Times New Roman" w:hAnsi="Times New Roman"/>
                <w:sz w:val="24"/>
                <w:szCs w:val="24"/>
              </w:rPr>
            </w:pPr>
            <w:r w:rsidRPr="001818EA">
              <w:rPr>
                <w:rFonts w:ascii="Times New Roman" w:hAnsi="Times New Roman"/>
                <w:sz w:val="24"/>
                <w:szCs w:val="24"/>
              </w:rPr>
              <w:t>Классификация видов и методов контроля качества продукции.</w:t>
            </w:r>
          </w:p>
        </w:tc>
        <w:tc>
          <w:tcPr>
            <w:tcW w:w="543" w:type="pct"/>
            <w:gridSpan w:val="2"/>
            <w:vMerge/>
            <w:vAlign w:val="center"/>
          </w:tcPr>
          <w:p w14:paraId="496EE01C" w14:textId="77777777" w:rsidR="00FA3DF6" w:rsidRPr="001818EA" w:rsidRDefault="00FA3DF6" w:rsidP="008B4F60">
            <w:pPr>
              <w:widowControl w:val="0"/>
              <w:spacing w:after="0" w:line="240" w:lineRule="auto"/>
              <w:jc w:val="center"/>
              <w:rPr>
                <w:rFonts w:ascii="Times New Roman" w:hAnsi="Times New Roman"/>
                <w:b/>
                <w:sz w:val="24"/>
                <w:szCs w:val="24"/>
              </w:rPr>
            </w:pPr>
          </w:p>
        </w:tc>
      </w:tr>
      <w:tr w:rsidR="00FA3DF6" w:rsidRPr="001818EA" w14:paraId="5A530726" w14:textId="77777777" w:rsidTr="008B4F60">
        <w:trPr>
          <w:gridAfter w:val="1"/>
          <w:wAfter w:w="4" w:type="pct"/>
        </w:trPr>
        <w:tc>
          <w:tcPr>
            <w:tcW w:w="1010" w:type="pct"/>
            <w:vMerge/>
          </w:tcPr>
          <w:p w14:paraId="1A830BA1" w14:textId="77777777" w:rsidR="00FA3DF6" w:rsidRPr="001818EA" w:rsidRDefault="00FA3DF6" w:rsidP="008B4F60">
            <w:pPr>
              <w:widowControl w:val="0"/>
              <w:spacing w:after="0" w:line="240" w:lineRule="auto"/>
              <w:jc w:val="both"/>
              <w:rPr>
                <w:rFonts w:ascii="Times New Roman" w:hAnsi="Times New Roman"/>
                <w:b/>
                <w:bCs/>
                <w:sz w:val="24"/>
                <w:szCs w:val="24"/>
              </w:rPr>
            </w:pPr>
          </w:p>
        </w:tc>
        <w:tc>
          <w:tcPr>
            <w:tcW w:w="3443" w:type="pct"/>
          </w:tcPr>
          <w:p w14:paraId="3061D36A" w14:textId="77777777" w:rsidR="00FA3DF6" w:rsidRPr="001818EA" w:rsidRDefault="00FA3DF6" w:rsidP="008B4F60">
            <w:pPr>
              <w:widowControl w:val="0"/>
              <w:spacing w:after="0" w:line="240" w:lineRule="auto"/>
              <w:jc w:val="both"/>
              <w:rPr>
                <w:rFonts w:ascii="Times New Roman" w:hAnsi="Times New Roman"/>
                <w:sz w:val="24"/>
                <w:szCs w:val="24"/>
              </w:rPr>
            </w:pPr>
            <w:r w:rsidRPr="001818EA">
              <w:rPr>
                <w:rFonts w:ascii="Times New Roman" w:hAnsi="Times New Roman"/>
                <w:sz w:val="24"/>
                <w:szCs w:val="24"/>
              </w:rPr>
              <w:t>Характеристика показателей качества продукции.</w:t>
            </w:r>
          </w:p>
        </w:tc>
        <w:tc>
          <w:tcPr>
            <w:tcW w:w="543" w:type="pct"/>
            <w:gridSpan w:val="2"/>
            <w:vMerge/>
            <w:vAlign w:val="center"/>
          </w:tcPr>
          <w:p w14:paraId="33F85EA1" w14:textId="77777777" w:rsidR="00FA3DF6" w:rsidRPr="001818EA" w:rsidRDefault="00FA3DF6" w:rsidP="008B4F60">
            <w:pPr>
              <w:widowControl w:val="0"/>
              <w:spacing w:after="0" w:line="240" w:lineRule="auto"/>
              <w:jc w:val="center"/>
              <w:rPr>
                <w:rFonts w:ascii="Times New Roman" w:hAnsi="Times New Roman"/>
                <w:b/>
                <w:sz w:val="24"/>
                <w:szCs w:val="24"/>
              </w:rPr>
            </w:pPr>
          </w:p>
        </w:tc>
      </w:tr>
      <w:tr w:rsidR="00FA3DF6" w:rsidRPr="001818EA" w14:paraId="3198D34B" w14:textId="77777777" w:rsidTr="008B4F60">
        <w:trPr>
          <w:gridAfter w:val="1"/>
          <w:wAfter w:w="4" w:type="pct"/>
        </w:trPr>
        <w:tc>
          <w:tcPr>
            <w:tcW w:w="1010" w:type="pct"/>
            <w:vMerge/>
          </w:tcPr>
          <w:p w14:paraId="3E4633A4" w14:textId="77777777" w:rsidR="00FA3DF6" w:rsidRPr="001818EA" w:rsidRDefault="00FA3DF6" w:rsidP="008B4F60">
            <w:pPr>
              <w:widowControl w:val="0"/>
              <w:spacing w:after="0" w:line="240" w:lineRule="auto"/>
              <w:jc w:val="both"/>
              <w:rPr>
                <w:rFonts w:ascii="Times New Roman" w:hAnsi="Times New Roman"/>
                <w:b/>
                <w:bCs/>
                <w:sz w:val="24"/>
                <w:szCs w:val="24"/>
              </w:rPr>
            </w:pPr>
          </w:p>
        </w:tc>
        <w:tc>
          <w:tcPr>
            <w:tcW w:w="3443" w:type="pct"/>
          </w:tcPr>
          <w:p w14:paraId="2637F791" w14:textId="77777777" w:rsidR="00FA3DF6" w:rsidRPr="001818EA" w:rsidRDefault="00FA3DF6" w:rsidP="008B4F60">
            <w:pPr>
              <w:widowControl w:val="0"/>
              <w:spacing w:after="0" w:line="240" w:lineRule="auto"/>
              <w:jc w:val="both"/>
              <w:rPr>
                <w:rFonts w:ascii="Times New Roman" w:hAnsi="Times New Roman"/>
                <w:sz w:val="24"/>
                <w:szCs w:val="24"/>
              </w:rPr>
            </w:pPr>
            <w:r w:rsidRPr="001818EA">
              <w:rPr>
                <w:rFonts w:ascii="Times New Roman" w:hAnsi="Times New Roman"/>
                <w:sz w:val="24"/>
                <w:szCs w:val="24"/>
              </w:rPr>
              <w:t>Основная нормативная документация и процедуры сертификации.</w:t>
            </w:r>
          </w:p>
        </w:tc>
        <w:tc>
          <w:tcPr>
            <w:tcW w:w="543" w:type="pct"/>
            <w:gridSpan w:val="2"/>
            <w:vMerge/>
            <w:vAlign w:val="center"/>
          </w:tcPr>
          <w:p w14:paraId="4C21391C" w14:textId="77777777" w:rsidR="00FA3DF6" w:rsidRPr="001818EA" w:rsidRDefault="00FA3DF6" w:rsidP="008B4F60">
            <w:pPr>
              <w:widowControl w:val="0"/>
              <w:spacing w:after="0" w:line="240" w:lineRule="auto"/>
              <w:jc w:val="center"/>
              <w:rPr>
                <w:rFonts w:ascii="Times New Roman" w:hAnsi="Times New Roman"/>
                <w:b/>
                <w:sz w:val="24"/>
                <w:szCs w:val="24"/>
              </w:rPr>
            </w:pPr>
          </w:p>
        </w:tc>
      </w:tr>
      <w:tr w:rsidR="00FA3DF6" w:rsidRPr="001818EA" w14:paraId="4EDF5D2E" w14:textId="77777777" w:rsidTr="008B4F60">
        <w:trPr>
          <w:gridAfter w:val="1"/>
          <w:wAfter w:w="4" w:type="pct"/>
        </w:trPr>
        <w:tc>
          <w:tcPr>
            <w:tcW w:w="1010" w:type="pct"/>
            <w:vMerge/>
          </w:tcPr>
          <w:p w14:paraId="4EEEC235" w14:textId="77777777" w:rsidR="00FA3DF6" w:rsidRPr="001818EA" w:rsidRDefault="00FA3DF6" w:rsidP="008B4F60">
            <w:pPr>
              <w:widowControl w:val="0"/>
              <w:spacing w:after="0" w:line="240" w:lineRule="auto"/>
              <w:jc w:val="both"/>
              <w:rPr>
                <w:rFonts w:ascii="Times New Roman" w:hAnsi="Times New Roman"/>
                <w:b/>
                <w:bCs/>
                <w:sz w:val="24"/>
                <w:szCs w:val="24"/>
              </w:rPr>
            </w:pPr>
          </w:p>
        </w:tc>
        <w:tc>
          <w:tcPr>
            <w:tcW w:w="3443" w:type="pct"/>
          </w:tcPr>
          <w:p w14:paraId="389D3C8D" w14:textId="77777777" w:rsidR="00FA3DF6" w:rsidRPr="001818EA" w:rsidRDefault="00FA3DF6" w:rsidP="008B4F60">
            <w:pPr>
              <w:widowControl w:val="0"/>
              <w:spacing w:after="0" w:line="240" w:lineRule="auto"/>
              <w:jc w:val="both"/>
              <w:rPr>
                <w:rFonts w:ascii="Times New Roman" w:hAnsi="Times New Roman"/>
                <w:sz w:val="24"/>
                <w:szCs w:val="24"/>
              </w:rPr>
            </w:pPr>
            <w:r w:rsidRPr="001818EA">
              <w:rPr>
                <w:rFonts w:ascii="Times New Roman" w:hAnsi="Times New Roman"/>
                <w:sz w:val="24"/>
                <w:szCs w:val="24"/>
              </w:rPr>
              <w:t>Контроль качества допечатных процессов.</w:t>
            </w:r>
          </w:p>
        </w:tc>
        <w:tc>
          <w:tcPr>
            <w:tcW w:w="543" w:type="pct"/>
            <w:gridSpan w:val="2"/>
            <w:vMerge/>
            <w:vAlign w:val="center"/>
          </w:tcPr>
          <w:p w14:paraId="0328CA23" w14:textId="77777777" w:rsidR="00FA3DF6" w:rsidRPr="001818EA" w:rsidRDefault="00FA3DF6" w:rsidP="008B4F60">
            <w:pPr>
              <w:widowControl w:val="0"/>
              <w:spacing w:after="0" w:line="240" w:lineRule="auto"/>
              <w:jc w:val="center"/>
              <w:rPr>
                <w:rFonts w:ascii="Times New Roman" w:hAnsi="Times New Roman"/>
                <w:b/>
                <w:sz w:val="24"/>
                <w:szCs w:val="24"/>
              </w:rPr>
            </w:pPr>
          </w:p>
        </w:tc>
      </w:tr>
      <w:tr w:rsidR="00FA3DF6" w:rsidRPr="001818EA" w14:paraId="6FFDB26A" w14:textId="77777777" w:rsidTr="008B4F60">
        <w:trPr>
          <w:gridAfter w:val="1"/>
          <w:wAfter w:w="4" w:type="pct"/>
        </w:trPr>
        <w:tc>
          <w:tcPr>
            <w:tcW w:w="1010" w:type="pct"/>
            <w:vMerge/>
          </w:tcPr>
          <w:p w14:paraId="6A069DF4" w14:textId="77777777" w:rsidR="00FA3DF6" w:rsidRPr="001818EA" w:rsidRDefault="00FA3DF6" w:rsidP="008B4F60">
            <w:pPr>
              <w:widowControl w:val="0"/>
              <w:spacing w:after="0" w:line="240" w:lineRule="auto"/>
              <w:jc w:val="both"/>
              <w:rPr>
                <w:rFonts w:ascii="Times New Roman" w:hAnsi="Times New Roman"/>
                <w:b/>
                <w:bCs/>
                <w:sz w:val="24"/>
                <w:szCs w:val="24"/>
              </w:rPr>
            </w:pPr>
          </w:p>
        </w:tc>
        <w:tc>
          <w:tcPr>
            <w:tcW w:w="3443" w:type="pct"/>
          </w:tcPr>
          <w:p w14:paraId="1AE68E3B" w14:textId="77777777" w:rsidR="00FA3DF6" w:rsidRPr="001818EA" w:rsidRDefault="00FA3DF6" w:rsidP="008B4F60">
            <w:pPr>
              <w:widowControl w:val="0"/>
              <w:spacing w:after="0" w:line="240" w:lineRule="auto"/>
              <w:jc w:val="both"/>
              <w:rPr>
                <w:rFonts w:ascii="Times New Roman" w:hAnsi="Times New Roman"/>
                <w:sz w:val="24"/>
                <w:szCs w:val="24"/>
              </w:rPr>
            </w:pPr>
            <w:r w:rsidRPr="001818EA">
              <w:rPr>
                <w:rFonts w:ascii="Times New Roman" w:hAnsi="Times New Roman"/>
                <w:sz w:val="24"/>
                <w:szCs w:val="24"/>
              </w:rPr>
              <w:t>Контроль качества оттисков.</w:t>
            </w:r>
          </w:p>
        </w:tc>
        <w:tc>
          <w:tcPr>
            <w:tcW w:w="543" w:type="pct"/>
            <w:gridSpan w:val="2"/>
            <w:vMerge/>
            <w:vAlign w:val="center"/>
          </w:tcPr>
          <w:p w14:paraId="19EB3930" w14:textId="77777777" w:rsidR="00FA3DF6" w:rsidRPr="001818EA" w:rsidRDefault="00FA3DF6" w:rsidP="008B4F60">
            <w:pPr>
              <w:widowControl w:val="0"/>
              <w:spacing w:after="0" w:line="240" w:lineRule="auto"/>
              <w:jc w:val="center"/>
              <w:rPr>
                <w:rFonts w:ascii="Times New Roman" w:hAnsi="Times New Roman"/>
                <w:b/>
                <w:sz w:val="24"/>
                <w:szCs w:val="24"/>
              </w:rPr>
            </w:pPr>
          </w:p>
        </w:tc>
      </w:tr>
      <w:tr w:rsidR="00FA3DF6" w:rsidRPr="001818EA" w14:paraId="1F48802A" w14:textId="77777777" w:rsidTr="008B4F60">
        <w:trPr>
          <w:gridAfter w:val="1"/>
          <w:wAfter w:w="4" w:type="pct"/>
        </w:trPr>
        <w:tc>
          <w:tcPr>
            <w:tcW w:w="1010" w:type="pct"/>
            <w:vMerge/>
          </w:tcPr>
          <w:p w14:paraId="72B26D63" w14:textId="77777777" w:rsidR="00FA3DF6" w:rsidRPr="001818EA" w:rsidRDefault="00FA3DF6" w:rsidP="008B4F60">
            <w:pPr>
              <w:widowControl w:val="0"/>
              <w:spacing w:after="0" w:line="240" w:lineRule="auto"/>
              <w:jc w:val="both"/>
              <w:rPr>
                <w:rFonts w:ascii="Times New Roman" w:hAnsi="Times New Roman"/>
                <w:b/>
                <w:bCs/>
                <w:sz w:val="24"/>
                <w:szCs w:val="24"/>
              </w:rPr>
            </w:pPr>
          </w:p>
        </w:tc>
        <w:tc>
          <w:tcPr>
            <w:tcW w:w="3443" w:type="pct"/>
          </w:tcPr>
          <w:p w14:paraId="421B69EC" w14:textId="77777777" w:rsidR="00FA3DF6" w:rsidRPr="001818EA" w:rsidRDefault="00FA3DF6" w:rsidP="008B4F60">
            <w:pPr>
              <w:widowControl w:val="0"/>
              <w:spacing w:after="0" w:line="240" w:lineRule="auto"/>
              <w:jc w:val="both"/>
              <w:rPr>
                <w:rFonts w:ascii="Times New Roman" w:hAnsi="Times New Roman"/>
                <w:sz w:val="24"/>
                <w:szCs w:val="24"/>
              </w:rPr>
            </w:pPr>
            <w:r w:rsidRPr="001818EA">
              <w:rPr>
                <w:rFonts w:ascii="Times New Roman" w:hAnsi="Times New Roman"/>
                <w:sz w:val="24"/>
                <w:szCs w:val="24"/>
              </w:rPr>
              <w:t>Дефекты как критерии качества.</w:t>
            </w:r>
          </w:p>
        </w:tc>
        <w:tc>
          <w:tcPr>
            <w:tcW w:w="543" w:type="pct"/>
            <w:gridSpan w:val="2"/>
            <w:vMerge/>
            <w:vAlign w:val="center"/>
          </w:tcPr>
          <w:p w14:paraId="30BB5F6C" w14:textId="77777777" w:rsidR="00FA3DF6" w:rsidRPr="001818EA" w:rsidRDefault="00FA3DF6" w:rsidP="008B4F60">
            <w:pPr>
              <w:widowControl w:val="0"/>
              <w:spacing w:after="0" w:line="240" w:lineRule="auto"/>
              <w:jc w:val="center"/>
              <w:rPr>
                <w:rFonts w:ascii="Times New Roman" w:hAnsi="Times New Roman"/>
                <w:b/>
                <w:sz w:val="24"/>
                <w:szCs w:val="24"/>
              </w:rPr>
            </w:pPr>
          </w:p>
        </w:tc>
      </w:tr>
      <w:tr w:rsidR="00FA3DF6" w:rsidRPr="001818EA" w14:paraId="10E48B8B" w14:textId="77777777" w:rsidTr="008B4F60">
        <w:trPr>
          <w:gridAfter w:val="1"/>
          <w:wAfter w:w="4" w:type="pct"/>
        </w:trPr>
        <w:tc>
          <w:tcPr>
            <w:tcW w:w="1010" w:type="pct"/>
            <w:vMerge/>
          </w:tcPr>
          <w:p w14:paraId="3B697B23" w14:textId="77777777" w:rsidR="00FA3DF6" w:rsidRPr="001818EA" w:rsidRDefault="00FA3DF6" w:rsidP="008B4F60">
            <w:pPr>
              <w:widowControl w:val="0"/>
              <w:spacing w:after="0" w:line="240" w:lineRule="auto"/>
              <w:jc w:val="both"/>
              <w:rPr>
                <w:rFonts w:ascii="Times New Roman" w:hAnsi="Times New Roman"/>
                <w:b/>
                <w:bCs/>
                <w:sz w:val="24"/>
                <w:szCs w:val="24"/>
              </w:rPr>
            </w:pPr>
          </w:p>
        </w:tc>
        <w:tc>
          <w:tcPr>
            <w:tcW w:w="3443" w:type="pct"/>
          </w:tcPr>
          <w:p w14:paraId="58A5CA2D" w14:textId="77777777" w:rsidR="00FA3DF6" w:rsidRPr="001818EA" w:rsidRDefault="00FA3DF6" w:rsidP="008B4F60">
            <w:pPr>
              <w:widowControl w:val="0"/>
              <w:spacing w:after="0" w:line="240" w:lineRule="auto"/>
              <w:jc w:val="both"/>
              <w:rPr>
                <w:rFonts w:ascii="Times New Roman" w:hAnsi="Times New Roman"/>
                <w:sz w:val="24"/>
                <w:szCs w:val="24"/>
              </w:rPr>
            </w:pPr>
            <w:r w:rsidRPr="001818EA">
              <w:rPr>
                <w:rFonts w:ascii="Times New Roman" w:hAnsi="Times New Roman"/>
                <w:sz w:val="24"/>
                <w:szCs w:val="24"/>
              </w:rPr>
              <w:t>Качество в технологиях отделки печатной продукции и в технологии брошюровочно-переплётных процессов.</w:t>
            </w:r>
          </w:p>
        </w:tc>
        <w:tc>
          <w:tcPr>
            <w:tcW w:w="543" w:type="pct"/>
            <w:gridSpan w:val="2"/>
            <w:vMerge/>
            <w:vAlign w:val="center"/>
          </w:tcPr>
          <w:p w14:paraId="6B49FFBB" w14:textId="77777777" w:rsidR="00FA3DF6" w:rsidRPr="001818EA" w:rsidRDefault="00FA3DF6" w:rsidP="008B4F60">
            <w:pPr>
              <w:widowControl w:val="0"/>
              <w:spacing w:after="0" w:line="240" w:lineRule="auto"/>
              <w:jc w:val="center"/>
              <w:rPr>
                <w:rFonts w:ascii="Times New Roman" w:hAnsi="Times New Roman"/>
                <w:b/>
                <w:sz w:val="24"/>
                <w:szCs w:val="24"/>
              </w:rPr>
            </w:pPr>
          </w:p>
        </w:tc>
      </w:tr>
      <w:tr w:rsidR="00FA3DF6" w:rsidRPr="001818EA" w14:paraId="2EC32A85" w14:textId="77777777" w:rsidTr="008B4F60">
        <w:trPr>
          <w:gridAfter w:val="1"/>
          <w:wAfter w:w="4" w:type="pct"/>
        </w:trPr>
        <w:tc>
          <w:tcPr>
            <w:tcW w:w="1010" w:type="pct"/>
            <w:vMerge/>
          </w:tcPr>
          <w:p w14:paraId="2ACA0879" w14:textId="77777777" w:rsidR="00FA3DF6" w:rsidRPr="001818EA" w:rsidRDefault="00FA3DF6" w:rsidP="008B4F60">
            <w:pPr>
              <w:widowControl w:val="0"/>
              <w:spacing w:after="0" w:line="240" w:lineRule="auto"/>
              <w:jc w:val="both"/>
              <w:rPr>
                <w:rFonts w:ascii="Times New Roman" w:hAnsi="Times New Roman"/>
                <w:b/>
                <w:bCs/>
                <w:sz w:val="24"/>
                <w:szCs w:val="24"/>
              </w:rPr>
            </w:pPr>
          </w:p>
        </w:tc>
        <w:tc>
          <w:tcPr>
            <w:tcW w:w="3443" w:type="pct"/>
          </w:tcPr>
          <w:p w14:paraId="23B3CD8B" w14:textId="77777777" w:rsidR="00FA3DF6" w:rsidRPr="001818EA" w:rsidRDefault="00FA3DF6" w:rsidP="008B4F60">
            <w:pPr>
              <w:widowControl w:val="0"/>
              <w:spacing w:after="0" w:line="240" w:lineRule="auto"/>
              <w:jc w:val="both"/>
              <w:rPr>
                <w:rFonts w:ascii="Times New Roman" w:hAnsi="Times New Roman"/>
                <w:sz w:val="24"/>
                <w:szCs w:val="24"/>
              </w:rPr>
            </w:pPr>
            <w:r w:rsidRPr="001818EA">
              <w:rPr>
                <w:rFonts w:ascii="Times New Roman" w:hAnsi="Times New Roman"/>
                <w:sz w:val="24"/>
                <w:szCs w:val="24"/>
              </w:rPr>
              <w:t>Факторы, определяющие прочность и долговечность клеевых соединений.</w:t>
            </w:r>
          </w:p>
        </w:tc>
        <w:tc>
          <w:tcPr>
            <w:tcW w:w="543" w:type="pct"/>
            <w:gridSpan w:val="2"/>
            <w:vMerge/>
            <w:vAlign w:val="center"/>
          </w:tcPr>
          <w:p w14:paraId="43E12131" w14:textId="77777777" w:rsidR="00FA3DF6" w:rsidRPr="001818EA" w:rsidRDefault="00FA3DF6" w:rsidP="008B4F60">
            <w:pPr>
              <w:widowControl w:val="0"/>
              <w:spacing w:after="0" w:line="240" w:lineRule="auto"/>
              <w:jc w:val="center"/>
              <w:rPr>
                <w:rFonts w:ascii="Times New Roman" w:hAnsi="Times New Roman"/>
                <w:b/>
                <w:sz w:val="24"/>
                <w:szCs w:val="24"/>
              </w:rPr>
            </w:pPr>
          </w:p>
        </w:tc>
      </w:tr>
      <w:tr w:rsidR="00FA3DF6" w:rsidRPr="001818EA" w14:paraId="6F63195E" w14:textId="77777777" w:rsidTr="008B4F60">
        <w:trPr>
          <w:gridAfter w:val="1"/>
          <w:wAfter w:w="4" w:type="pct"/>
        </w:trPr>
        <w:tc>
          <w:tcPr>
            <w:tcW w:w="1010" w:type="pct"/>
            <w:vMerge/>
          </w:tcPr>
          <w:p w14:paraId="1043025E" w14:textId="77777777" w:rsidR="00FA3DF6" w:rsidRPr="001818EA" w:rsidRDefault="00FA3DF6" w:rsidP="008B4F60">
            <w:pPr>
              <w:widowControl w:val="0"/>
              <w:spacing w:after="0" w:line="240" w:lineRule="auto"/>
              <w:jc w:val="both"/>
              <w:rPr>
                <w:rFonts w:ascii="Times New Roman" w:hAnsi="Times New Roman"/>
                <w:b/>
                <w:bCs/>
                <w:sz w:val="24"/>
                <w:szCs w:val="24"/>
              </w:rPr>
            </w:pPr>
          </w:p>
        </w:tc>
        <w:tc>
          <w:tcPr>
            <w:tcW w:w="3443" w:type="pct"/>
          </w:tcPr>
          <w:p w14:paraId="75BE7FA6" w14:textId="77777777" w:rsidR="00FA3DF6" w:rsidRPr="001818EA" w:rsidRDefault="00FA3DF6" w:rsidP="008B4F60">
            <w:pPr>
              <w:widowControl w:val="0"/>
              <w:spacing w:after="0" w:line="240" w:lineRule="auto"/>
              <w:jc w:val="both"/>
              <w:rPr>
                <w:rFonts w:ascii="Times New Roman" w:hAnsi="Times New Roman"/>
                <w:sz w:val="24"/>
                <w:szCs w:val="24"/>
              </w:rPr>
            </w:pPr>
            <w:r w:rsidRPr="001818EA">
              <w:rPr>
                <w:rFonts w:ascii="Times New Roman" w:hAnsi="Times New Roman"/>
                <w:sz w:val="24"/>
                <w:szCs w:val="24"/>
              </w:rPr>
              <w:t>Требования к полуфабрикатам и изделиям после сушки.</w:t>
            </w:r>
          </w:p>
        </w:tc>
        <w:tc>
          <w:tcPr>
            <w:tcW w:w="543" w:type="pct"/>
            <w:gridSpan w:val="2"/>
            <w:vMerge/>
            <w:vAlign w:val="center"/>
          </w:tcPr>
          <w:p w14:paraId="283409A7" w14:textId="77777777" w:rsidR="00FA3DF6" w:rsidRPr="001818EA" w:rsidRDefault="00FA3DF6" w:rsidP="008B4F60">
            <w:pPr>
              <w:widowControl w:val="0"/>
              <w:spacing w:after="0" w:line="240" w:lineRule="auto"/>
              <w:jc w:val="center"/>
              <w:rPr>
                <w:rFonts w:ascii="Times New Roman" w:hAnsi="Times New Roman"/>
                <w:b/>
                <w:sz w:val="24"/>
                <w:szCs w:val="24"/>
              </w:rPr>
            </w:pPr>
          </w:p>
        </w:tc>
      </w:tr>
      <w:tr w:rsidR="00FA3DF6" w:rsidRPr="001818EA" w14:paraId="63D4F20D" w14:textId="77777777" w:rsidTr="008B4F60">
        <w:trPr>
          <w:gridAfter w:val="1"/>
          <w:wAfter w:w="4" w:type="pct"/>
        </w:trPr>
        <w:tc>
          <w:tcPr>
            <w:tcW w:w="1010" w:type="pct"/>
            <w:vMerge/>
          </w:tcPr>
          <w:p w14:paraId="47D112D9" w14:textId="77777777" w:rsidR="00FA3DF6" w:rsidRPr="001818EA" w:rsidRDefault="00FA3DF6" w:rsidP="008B4F60">
            <w:pPr>
              <w:widowControl w:val="0"/>
              <w:spacing w:after="0" w:line="240" w:lineRule="auto"/>
              <w:jc w:val="both"/>
              <w:rPr>
                <w:rFonts w:ascii="Times New Roman" w:hAnsi="Times New Roman"/>
                <w:b/>
                <w:bCs/>
                <w:sz w:val="24"/>
                <w:szCs w:val="24"/>
              </w:rPr>
            </w:pPr>
          </w:p>
        </w:tc>
        <w:tc>
          <w:tcPr>
            <w:tcW w:w="3443" w:type="pct"/>
          </w:tcPr>
          <w:p w14:paraId="3ACCF7A8" w14:textId="77777777" w:rsidR="00FA3DF6" w:rsidRPr="001818EA" w:rsidRDefault="00FA3DF6" w:rsidP="008B4F60">
            <w:pPr>
              <w:widowControl w:val="0"/>
              <w:spacing w:after="0" w:line="240" w:lineRule="auto"/>
              <w:jc w:val="both"/>
              <w:rPr>
                <w:rFonts w:ascii="Times New Roman" w:hAnsi="Times New Roman"/>
                <w:sz w:val="24"/>
                <w:szCs w:val="24"/>
              </w:rPr>
            </w:pPr>
            <w:r w:rsidRPr="001818EA">
              <w:rPr>
                <w:rFonts w:ascii="Times New Roman" w:hAnsi="Times New Roman"/>
                <w:sz w:val="24"/>
                <w:szCs w:val="24"/>
              </w:rPr>
              <w:t>Контроль качества отлакированных оттисков.</w:t>
            </w:r>
          </w:p>
        </w:tc>
        <w:tc>
          <w:tcPr>
            <w:tcW w:w="543" w:type="pct"/>
            <w:gridSpan w:val="2"/>
            <w:vMerge/>
            <w:vAlign w:val="center"/>
          </w:tcPr>
          <w:p w14:paraId="6445C64A" w14:textId="77777777" w:rsidR="00FA3DF6" w:rsidRPr="001818EA" w:rsidRDefault="00FA3DF6" w:rsidP="008B4F60">
            <w:pPr>
              <w:widowControl w:val="0"/>
              <w:spacing w:after="0" w:line="240" w:lineRule="auto"/>
              <w:jc w:val="center"/>
              <w:rPr>
                <w:rFonts w:ascii="Times New Roman" w:hAnsi="Times New Roman"/>
                <w:b/>
                <w:sz w:val="24"/>
                <w:szCs w:val="24"/>
              </w:rPr>
            </w:pPr>
          </w:p>
        </w:tc>
      </w:tr>
      <w:tr w:rsidR="00FA3DF6" w:rsidRPr="001818EA" w14:paraId="00767FCF" w14:textId="77777777" w:rsidTr="008B4F60">
        <w:trPr>
          <w:gridAfter w:val="1"/>
          <w:wAfter w:w="4" w:type="pct"/>
        </w:trPr>
        <w:tc>
          <w:tcPr>
            <w:tcW w:w="1010" w:type="pct"/>
            <w:vMerge/>
          </w:tcPr>
          <w:p w14:paraId="7B56CF82" w14:textId="77777777" w:rsidR="00FA3DF6" w:rsidRPr="001818EA" w:rsidRDefault="00FA3DF6" w:rsidP="008B4F60">
            <w:pPr>
              <w:widowControl w:val="0"/>
              <w:spacing w:after="0" w:line="240" w:lineRule="auto"/>
              <w:jc w:val="both"/>
              <w:rPr>
                <w:rFonts w:ascii="Times New Roman" w:hAnsi="Times New Roman"/>
                <w:b/>
                <w:bCs/>
                <w:sz w:val="24"/>
                <w:szCs w:val="24"/>
              </w:rPr>
            </w:pPr>
          </w:p>
        </w:tc>
        <w:tc>
          <w:tcPr>
            <w:tcW w:w="3443" w:type="pct"/>
          </w:tcPr>
          <w:p w14:paraId="4C63B8EB" w14:textId="77777777" w:rsidR="00FA3DF6" w:rsidRPr="001818EA" w:rsidRDefault="00FA3DF6" w:rsidP="008B4F60">
            <w:pPr>
              <w:widowControl w:val="0"/>
              <w:spacing w:after="0" w:line="240" w:lineRule="auto"/>
              <w:jc w:val="both"/>
              <w:rPr>
                <w:rFonts w:ascii="Times New Roman" w:hAnsi="Times New Roman"/>
                <w:sz w:val="24"/>
                <w:szCs w:val="24"/>
              </w:rPr>
            </w:pPr>
            <w:r w:rsidRPr="001818EA">
              <w:rPr>
                <w:rFonts w:ascii="Times New Roman" w:hAnsi="Times New Roman"/>
                <w:sz w:val="24"/>
                <w:szCs w:val="24"/>
              </w:rPr>
              <w:t xml:space="preserve"> Факторы, влияющие на качество оттисков с припресованной полимерной плёнкой.</w:t>
            </w:r>
          </w:p>
        </w:tc>
        <w:tc>
          <w:tcPr>
            <w:tcW w:w="543" w:type="pct"/>
            <w:gridSpan w:val="2"/>
            <w:vMerge/>
            <w:vAlign w:val="center"/>
          </w:tcPr>
          <w:p w14:paraId="28B9F19B" w14:textId="77777777" w:rsidR="00FA3DF6" w:rsidRPr="001818EA" w:rsidRDefault="00FA3DF6" w:rsidP="008B4F60">
            <w:pPr>
              <w:widowControl w:val="0"/>
              <w:spacing w:after="0" w:line="240" w:lineRule="auto"/>
              <w:jc w:val="center"/>
              <w:rPr>
                <w:rFonts w:ascii="Times New Roman" w:hAnsi="Times New Roman"/>
                <w:b/>
                <w:sz w:val="24"/>
                <w:szCs w:val="24"/>
              </w:rPr>
            </w:pPr>
          </w:p>
        </w:tc>
      </w:tr>
      <w:tr w:rsidR="00FA3DF6" w:rsidRPr="001818EA" w14:paraId="7FE595BA" w14:textId="77777777" w:rsidTr="008B4F60">
        <w:trPr>
          <w:gridAfter w:val="1"/>
          <w:wAfter w:w="4" w:type="pct"/>
        </w:trPr>
        <w:tc>
          <w:tcPr>
            <w:tcW w:w="1010" w:type="pct"/>
            <w:vMerge/>
          </w:tcPr>
          <w:p w14:paraId="5D11DA06" w14:textId="77777777" w:rsidR="00FA3DF6" w:rsidRPr="001818EA" w:rsidRDefault="00FA3DF6" w:rsidP="008B4F60">
            <w:pPr>
              <w:widowControl w:val="0"/>
              <w:spacing w:after="0" w:line="240" w:lineRule="auto"/>
              <w:jc w:val="both"/>
              <w:rPr>
                <w:rFonts w:ascii="Times New Roman" w:hAnsi="Times New Roman"/>
                <w:b/>
                <w:bCs/>
                <w:sz w:val="24"/>
                <w:szCs w:val="24"/>
              </w:rPr>
            </w:pPr>
          </w:p>
        </w:tc>
        <w:tc>
          <w:tcPr>
            <w:tcW w:w="3443" w:type="pct"/>
          </w:tcPr>
          <w:p w14:paraId="10E6105E" w14:textId="77777777" w:rsidR="00FA3DF6" w:rsidRPr="001818EA" w:rsidRDefault="00FA3DF6" w:rsidP="008B4F60">
            <w:pPr>
              <w:widowControl w:val="0"/>
              <w:spacing w:after="0" w:line="240" w:lineRule="auto"/>
              <w:jc w:val="both"/>
              <w:rPr>
                <w:rFonts w:ascii="Times New Roman" w:hAnsi="Times New Roman"/>
                <w:sz w:val="24"/>
                <w:szCs w:val="24"/>
              </w:rPr>
            </w:pPr>
            <w:r w:rsidRPr="001818EA">
              <w:rPr>
                <w:rFonts w:ascii="Times New Roman" w:hAnsi="Times New Roman"/>
                <w:sz w:val="24"/>
                <w:szCs w:val="24"/>
              </w:rPr>
              <w:t>Контроль качества холодного и горячего теснения фольгой, в т. ч. на переплётных крышках.</w:t>
            </w:r>
          </w:p>
        </w:tc>
        <w:tc>
          <w:tcPr>
            <w:tcW w:w="543" w:type="pct"/>
            <w:gridSpan w:val="2"/>
            <w:vMerge/>
            <w:vAlign w:val="center"/>
          </w:tcPr>
          <w:p w14:paraId="650EB293" w14:textId="77777777" w:rsidR="00FA3DF6" w:rsidRPr="001818EA" w:rsidRDefault="00FA3DF6" w:rsidP="008B4F60">
            <w:pPr>
              <w:widowControl w:val="0"/>
              <w:spacing w:after="0" w:line="240" w:lineRule="auto"/>
              <w:jc w:val="center"/>
              <w:rPr>
                <w:rFonts w:ascii="Times New Roman" w:hAnsi="Times New Roman"/>
                <w:b/>
                <w:sz w:val="24"/>
                <w:szCs w:val="24"/>
              </w:rPr>
            </w:pPr>
          </w:p>
        </w:tc>
      </w:tr>
      <w:tr w:rsidR="00FA3DF6" w:rsidRPr="001818EA" w14:paraId="390389C2" w14:textId="77777777" w:rsidTr="008B4F60">
        <w:trPr>
          <w:gridAfter w:val="1"/>
          <w:wAfter w:w="4" w:type="pct"/>
        </w:trPr>
        <w:tc>
          <w:tcPr>
            <w:tcW w:w="1010" w:type="pct"/>
            <w:vMerge/>
          </w:tcPr>
          <w:p w14:paraId="25AE0917" w14:textId="77777777" w:rsidR="00FA3DF6" w:rsidRPr="001818EA" w:rsidRDefault="00FA3DF6" w:rsidP="008B4F60">
            <w:pPr>
              <w:widowControl w:val="0"/>
              <w:spacing w:after="0" w:line="240" w:lineRule="auto"/>
              <w:jc w:val="both"/>
              <w:rPr>
                <w:rFonts w:ascii="Times New Roman" w:hAnsi="Times New Roman"/>
                <w:b/>
                <w:bCs/>
                <w:sz w:val="24"/>
                <w:szCs w:val="24"/>
              </w:rPr>
            </w:pPr>
          </w:p>
        </w:tc>
        <w:tc>
          <w:tcPr>
            <w:tcW w:w="3443" w:type="pct"/>
          </w:tcPr>
          <w:p w14:paraId="209F8F66" w14:textId="77777777" w:rsidR="00FA3DF6" w:rsidRPr="001818EA" w:rsidRDefault="00FA3DF6" w:rsidP="008B4F60">
            <w:pPr>
              <w:widowControl w:val="0"/>
              <w:spacing w:after="0" w:line="240" w:lineRule="auto"/>
              <w:jc w:val="both"/>
              <w:rPr>
                <w:rFonts w:ascii="Times New Roman" w:hAnsi="Times New Roman"/>
                <w:sz w:val="24"/>
                <w:szCs w:val="24"/>
              </w:rPr>
            </w:pPr>
            <w:r w:rsidRPr="001818EA">
              <w:rPr>
                <w:rFonts w:ascii="Times New Roman" w:hAnsi="Times New Roman"/>
                <w:sz w:val="24"/>
                <w:szCs w:val="24"/>
              </w:rPr>
              <w:t>Механические способы отделки. Факторы, влияющие на качество биговки и высечки.</w:t>
            </w:r>
          </w:p>
        </w:tc>
        <w:tc>
          <w:tcPr>
            <w:tcW w:w="543" w:type="pct"/>
            <w:gridSpan w:val="2"/>
            <w:vMerge/>
            <w:vAlign w:val="center"/>
          </w:tcPr>
          <w:p w14:paraId="244CFFF1" w14:textId="77777777" w:rsidR="00FA3DF6" w:rsidRPr="001818EA" w:rsidRDefault="00FA3DF6" w:rsidP="008B4F60">
            <w:pPr>
              <w:widowControl w:val="0"/>
              <w:spacing w:after="0" w:line="240" w:lineRule="auto"/>
              <w:jc w:val="center"/>
              <w:rPr>
                <w:rFonts w:ascii="Times New Roman" w:hAnsi="Times New Roman"/>
                <w:b/>
                <w:sz w:val="24"/>
                <w:szCs w:val="24"/>
              </w:rPr>
            </w:pPr>
          </w:p>
        </w:tc>
      </w:tr>
      <w:tr w:rsidR="00FA3DF6" w:rsidRPr="001818EA" w14:paraId="3E68D26C" w14:textId="77777777" w:rsidTr="008B4F60">
        <w:trPr>
          <w:gridAfter w:val="1"/>
          <w:wAfter w:w="4" w:type="pct"/>
        </w:trPr>
        <w:tc>
          <w:tcPr>
            <w:tcW w:w="1010" w:type="pct"/>
            <w:vMerge/>
          </w:tcPr>
          <w:p w14:paraId="57C89CB6" w14:textId="77777777" w:rsidR="00FA3DF6" w:rsidRPr="001818EA" w:rsidRDefault="00FA3DF6" w:rsidP="008B4F60">
            <w:pPr>
              <w:widowControl w:val="0"/>
              <w:spacing w:after="0" w:line="240" w:lineRule="auto"/>
              <w:jc w:val="both"/>
              <w:rPr>
                <w:rFonts w:ascii="Times New Roman" w:hAnsi="Times New Roman"/>
                <w:b/>
                <w:bCs/>
                <w:sz w:val="24"/>
                <w:szCs w:val="24"/>
              </w:rPr>
            </w:pPr>
          </w:p>
        </w:tc>
        <w:tc>
          <w:tcPr>
            <w:tcW w:w="3443" w:type="pct"/>
          </w:tcPr>
          <w:p w14:paraId="4630C5AA" w14:textId="77777777" w:rsidR="00FA3DF6" w:rsidRPr="001818EA" w:rsidRDefault="00FA3DF6" w:rsidP="008B4F60">
            <w:pPr>
              <w:widowControl w:val="0"/>
              <w:spacing w:after="0" w:line="240" w:lineRule="auto"/>
              <w:jc w:val="both"/>
              <w:rPr>
                <w:rFonts w:ascii="Times New Roman" w:hAnsi="Times New Roman"/>
                <w:sz w:val="24"/>
                <w:szCs w:val="24"/>
              </w:rPr>
            </w:pPr>
            <w:r w:rsidRPr="001818EA">
              <w:rPr>
                <w:rFonts w:ascii="Times New Roman" w:hAnsi="Times New Roman"/>
                <w:sz w:val="24"/>
                <w:szCs w:val="24"/>
              </w:rPr>
              <w:t>Факторы, влияющие на качество и производительность фальцовки.</w:t>
            </w:r>
          </w:p>
        </w:tc>
        <w:tc>
          <w:tcPr>
            <w:tcW w:w="543" w:type="pct"/>
            <w:gridSpan w:val="2"/>
            <w:vMerge/>
            <w:vAlign w:val="center"/>
          </w:tcPr>
          <w:p w14:paraId="581BD28A" w14:textId="77777777" w:rsidR="00FA3DF6" w:rsidRPr="001818EA" w:rsidRDefault="00FA3DF6" w:rsidP="008B4F60">
            <w:pPr>
              <w:widowControl w:val="0"/>
              <w:spacing w:after="0" w:line="240" w:lineRule="auto"/>
              <w:jc w:val="center"/>
              <w:rPr>
                <w:rFonts w:ascii="Times New Roman" w:hAnsi="Times New Roman"/>
                <w:b/>
                <w:sz w:val="24"/>
                <w:szCs w:val="24"/>
              </w:rPr>
            </w:pPr>
          </w:p>
        </w:tc>
      </w:tr>
      <w:tr w:rsidR="00FA3DF6" w:rsidRPr="001818EA" w14:paraId="7BC7F632" w14:textId="77777777" w:rsidTr="008B4F60">
        <w:trPr>
          <w:gridAfter w:val="1"/>
          <w:wAfter w:w="4" w:type="pct"/>
        </w:trPr>
        <w:tc>
          <w:tcPr>
            <w:tcW w:w="1010" w:type="pct"/>
            <w:vMerge/>
          </w:tcPr>
          <w:p w14:paraId="565D4E5A" w14:textId="77777777" w:rsidR="00FA3DF6" w:rsidRPr="001818EA" w:rsidRDefault="00FA3DF6" w:rsidP="008B4F60">
            <w:pPr>
              <w:widowControl w:val="0"/>
              <w:spacing w:after="0" w:line="240" w:lineRule="auto"/>
              <w:jc w:val="both"/>
              <w:rPr>
                <w:rFonts w:ascii="Times New Roman" w:hAnsi="Times New Roman"/>
                <w:b/>
                <w:bCs/>
                <w:sz w:val="24"/>
                <w:szCs w:val="24"/>
              </w:rPr>
            </w:pPr>
          </w:p>
        </w:tc>
        <w:tc>
          <w:tcPr>
            <w:tcW w:w="3443" w:type="pct"/>
          </w:tcPr>
          <w:p w14:paraId="5493B9B9" w14:textId="77777777" w:rsidR="00FA3DF6" w:rsidRPr="001818EA" w:rsidRDefault="00FA3DF6" w:rsidP="008B4F60">
            <w:pPr>
              <w:widowControl w:val="0"/>
              <w:spacing w:after="0" w:line="240" w:lineRule="auto"/>
              <w:jc w:val="both"/>
              <w:rPr>
                <w:rFonts w:ascii="Times New Roman" w:hAnsi="Times New Roman"/>
                <w:sz w:val="24"/>
                <w:szCs w:val="24"/>
              </w:rPr>
            </w:pPr>
            <w:r w:rsidRPr="001818EA">
              <w:rPr>
                <w:rFonts w:ascii="Times New Roman" w:hAnsi="Times New Roman"/>
                <w:sz w:val="24"/>
                <w:szCs w:val="24"/>
              </w:rPr>
              <w:t>Факторы, влияющие на качество блоков.</w:t>
            </w:r>
          </w:p>
        </w:tc>
        <w:tc>
          <w:tcPr>
            <w:tcW w:w="543" w:type="pct"/>
            <w:gridSpan w:val="2"/>
            <w:vMerge/>
            <w:vAlign w:val="center"/>
          </w:tcPr>
          <w:p w14:paraId="4248BEAE" w14:textId="77777777" w:rsidR="00FA3DF6" w:rsidRPr="001818EA" w:rsidRDefault="00FA3DF6" w:rsidP="008B4F60">
            <w:pPr>
              <w:widowControl w:val="0"/>
              <w:spacing w:after="0" w:line="240" w:lineRule="auto"/>
              <w:jc w:val="center"/>
              <w:rPr>
                <w:rFonts w:ascii="Times New Roman" w:hAnsi="Times New Roman"/>
                <w:b/>
                <w:sz w:val="24"/>
                <w:szCs w:val="24"/>
              </w:rPr>
            </w:pPr>
          </w:p>
        </w:tc>
      </w:tr>
      <w:tr w:rsidR="00FA3DF6" w:rsidRPr="001818EA" w14:paraId="57DF4CCF" w14:textId="77777777" w:rsidTr="008B4F60">
        <w:trPr>
          <w:gridAfter w:val="1"/>
          <w:wAfter w:w="4" w:type="pct"/>
        </w:trPr>
        <w:tc>
          <w:tcPr>
            <w:tcW w:w="1010" w:type="pct"/>
            <w:vMerge/>
          </w:tcPr>
          <w:p w14:paraId="413CC5F7" w14:textId="77777777" w:rsidR="00FA3DF6" w:rsidRPr="001818EA" w:rsidRDefault="00FA3DF6" w:rsidP="008B4F60">
            <w:pPr>
              <w:widowControl w:val="0"/>
              <w:spacing w:after="0" w:line="240" w:lineRule="auto"/>
              <w:jc w:val="both"/>
              <w:rPr>
                <w:rFonts w:ascii="Times New Roman" w:hAnsi="Times New Roman"/>
                <w:b/>
                <w:bCs/>
                <w:sz w:val="24"/>
                <w:szCs w:val="24"/>
              </w:rPr>
            </w:pPr>
          </w:p>
        </w:tc>
        <w:tc>
          <w:tcPr>
            <w:tcW w:w="3443" w:type="pct"/>
          </w:tcPr>
          <w:p w14:paraId="53835A7D" w14:textId="77777777" w:rsidR="00FA3DF6" w:rsidRPr="001818EA" w:rsidRDefault="00FA3DF6" w:rsidP="008B4F60">
            <w:pPr>
              <w:widowControl w:val="0"/>
              <w:spacing w:after="0" w:line="240" w:lineRule="auto"/>
              <w:jc w:val="both"/>
              <w:rPr>
                <w:rFonts w:ascii="Times New Roman" w:hAnsi="Times New Roman"/>
                <w:sz w:val="24"/>
                <w:szCs w:val="24"/>
              </w:rPr>
            </w:pPr>
            <w:r w:rsidRPr="001818EA">
              <w:rPr>
                <w:rFonts w:ascii="Times New Roman" w:hAnsi="Times New Roman"/>
                <w:sz w:val="24"/>
                <w:szCs w:val="24"/>
              </w:rPr>
              <w:t>Крытьё блоков обложкой. Оценка качества вставки, обжима и штриховки книг.</w:t>
            </w:r>
          </w:p>
        </w:tc>
        <w:tc>
          <w:tcPr>
            <w:tcW w:w="543" w:type="pct"/>
            <w:gridSpan w:val="2"/>
            <w:vMerge/>
            <w:vAlign w:val="center"/>
          </w:tcPr>
          <w:p w14:paraId="71334B5E" w14:textId="77777777" w:rsidR="00FA3DF6" w:rsidRPr="001818EA" w:rsidRDefault="00FA3DF6" w:rsidP="008B4F60">
            <w:pPr>
              <w:widowControl w:val="0"/>
              <w:spacing w:after="0" w:line="240" w:lineRule="auto"/>
              <w:jc w:val="center"/>
              <w:rPr>
                <w:rFonts w:ascii="Times New Roman" w:hAnsi="Times New Roman"/>
                <w:b/>
                <w:sz w:val="24"/>
                <w:szCs w:val="24"/>
              </w:rPr>
            </w:pPr>
          </w:p>
        </w:tc>
      </w:tr>
      <w:tr w:rsidR="00FA3DF6" w:rsidRPr="001818EA" w14:paraId="10EC9B51" w14:textId="77777777" w:rsidTr="008B4F60">
        <w:trPr>
          <w:gridAfter w:val="1"/>
          <w:wAfter w:w="4" w:type="pct"/>
        </w:trPr>
        <w:tc>
          <w:tcPr>
            <w:tcW w:w="1010" w:type="pct"/>
            <w:vMerge/>
          </w:tcPr>
          <w:p w14:paraId="2C927E30" w14:textId="77777777" w:rsidR="00FA3DF6" w:rsidRPr="001818EA" w:rsidRDefault="00FA3DF6" w:rsidP="008B4F60">
            <w:pPr>
              <w:widowControl w:val="0"/>
              <w:spacing w:after="0" w:line="240" w:lineRule="auto"/>
              <w:jc w:val="both"/>
              <w:rPr>
                <w:rFonts w:ascii="Times New Roman" w:hAnsi="Times New Roman"/>
                <w:b/>
                <w:bCs/>
                <w:sz w:val="24"/>
                <w:szCs w:val="24"/>
              </w:rPr>
            </w:pPr>
          </w:p>
        </w:tc>
        <w:tc>
          <w:tcPr>
            <w:tcW w:w="3443" w:type="pct"/>
          </w:tcPr>
          <w:p w14:paraId="0AFFBAE0" w14:textId="77777777" w:rsidR="00FA3DF6" w:rsidRPr="001818EA" w:rsidRDefault="00FA3DF6" w:rsidP="008B4F60">
            <w:pPr>
              <w:widowControl w:val="0"/>
              <w:spacing w:after="0" w:line="240" w:lineRule="auto"/>
              <w:jc w:val="both"/>
              <w:rPr>
                <w:rFonts w:ascii="Times New Roman" w:hAnsi="Times New Roman"/>
                <w:sz w:val="24"/>
                <w:szCs w:val="24"/>
              </w:rPr>
            </w:pPr>
            <w:r w:rsidRPr="001818EA">
              <w:rPr>
                <w:rFonts w:ascii="Times New Roman" w:hAnsi="Times New Roman"/>
                <w:sz w:val="24"/>
                <w:szCs w:val="24"/>
              </w:rPr>
              <w:t>Методы и средства контроля и испытания полуфабрикатов и готовых книг.</w:t>
            </w:r>
          </w:p>
        </w:tc>
        <w:tc>
          <w:tcPr>
            <w:tcW w:w="543" w:type="pct"/>
            <w:gridSpan w:val="2"/>
            <w:vMerge/>
            <w:vAlign w:val="center"/>
          </w:tcPr>
          <w:p w14:paraId="0FB0E923" w14:textId="77777777" w:rsidR="00FA3DF6" w:rsidRPr="001818EA" w:rsidRDefault="00FA3DF6" w:rsidP="008B4F60">
            <w:pPr>
              <w:widowControl w:val="0"/>
              <w:spacing w:after="0" w:line="240" w:lineRule="auto"/>
              <w:jc w:val="center"/>
              <w:rPr>
                <w:rFonts w:ascii="Times New Roman" w:hAnsi="Times New Roman"/>
                <w:b/>
                <w:sz w:val="24"/>
                <w:szCs w:val="24"/>
              </w:rPr>
            </w:pPr>
          </w:p>
        </w:tc>
      </w:tr>
      <w:tr w:rsidR="00FA3DF6" w:rsidRPr="001818EA" w14:paraId="257EBA00" w14:textId="77777777" w:rsidTr="008B4F60">
        <w:trPr>
          <w:gridAfter w:val="1"/>
          <w:wAfter w:w="4" w:type="pct"/>
        </w:trPr>
        <w:tc>
          <w:tcPr>
            <w:tcW w:w="1010" w:type="pct"/>
            <w:vMerge/>
          </w:tcPr>
          <w:p w14:paraId="600F1D5C" w14:textId="77777777" w:rsidR="00FA3DF6" w:rsidRPr="001818EA" w:rsidRDefault="00FA3DF6" w:rsidP="008B4F60">
            <w:pPr>
              <w:widowControl w:val="0"/>
              <w:spacing w:after="0" w:line="240" w:lineRule="auto"/>
              <w:jc w:val="both"/>
              <w:rPr>
                <w:rFonts w:ascii="Times New Roman" w:hAnsi="Times New Roman"/>
                <w:b/>
                <w:bCs/>
                <w:sz w:val="24"/>
                <w:szCs w:val="24"/>
              </w:rPr>
            </w:pPr>
          </w:p>
        </w:tc>
        <w:tc>
          <w:tcPr>
            <w:tcW w:w="3443" w:type="pct"/>
          </w:tcPr>
          <w:p w14:paraId="3EE62F55" w14:textId="77777777" w:rsidR="00FA3DF6" w:rsidRPr="001818EA" w:rsidRDefault="00FA3DF6" w:rsidP="008B4F60">
            <w:pPr>
              <w:widowControl w:val="0"/>
              <w:spacing w:after="0" w:line="240" w:lineRule="auto"/>
              <w:jc w:val="both"/>
              <w:rPr>
                <w:rFonts w:ascii="Times New Roman" w:hAnsi="Times New Roman"/>
                <w:sz w:val="24"/>
                <w:szCs w:val="24"/>
              </w:rPr>
            </w:pPr>
            <w:r w:rsidRPr="001818EA">
              <w:rPr>
                <w:rFonts w:ascii="Times New Roman" w:hAnsi="Times New Roman"/>
                <w:sz w:val="24"/>
                <w:szCs w:val="24"/>
              </w:rPr>
              <w:t>Испытательное оборудование.</w:t>
            </w:r>
          </w:p>
        </w:tc>
        <w:tc>
          <w:tcPr>
            <w:tcW w:w="543" w:type="pct"/>
            <w:gridSpan w:val="2"/>
            <w:vMerge/>
            <w:vAlign w:val="center"/>
          </w:tcPr>
          <w:p w14:paraId="1FB2B2B6" w14:textId="77777777" w:rsidR="00FA3DF6" w:rsidRPr="001818EA" w:rsidRDefault="00FA3DF6" w:rsidP="008B4F60">
            <w:pPr>
              <w:widowControl w:val="0"/>
              <w:spacing w:after="0" w:line="240" w:lineRule="auto"/>
              <w:jc w:val="center"/>
              <w:rPr>
                <w:rFonts w:ascii="Times New Roman" w:hAnsi="Times New Roman"/>
                <w:b/>
                <w:sz w:val="24"/>
                <w:szCs w:val="24"/>
              </w:rPr>
            </w:pPr>
          </w:p>
        </w:tc>
      </w:tr>
      <w:tr w:rsidR="00FA3DF6" w:rsidRPr="001818EA" w14:paraId="6D65911E" w14:textId="77777777" w:rsidTr="008B4F60">
        <w:trPr>
          <w:gridAfter w:val="1"/>
          <w:wAfter w:w="4" w:type="pct"/>
        </w:trPr>
        <w:tc>
          <w:tcPr>
            <w:tcW w:w="1010" w:type="pct"/>
            <w:vMerge/>
          </w:tcPr>
          <w:p w14:paraId="09B2493A" w14:textId="77777777" w:rsidR="00FA3DF6" w:rsidRPr="001818EA" w:rsidRDefault="00FA3DF6" w:rsidP="008B4F60">
            <w:pPr>
              <w:widowControl w:val="0"/>
              <w:spacing w:after="0" w:line="240" w:lineRule="auto"/>
              <w:jc w:val="both"/>
              <w:rPr>
                <w:rFonts w:ascii="Times New Roman" w:hAnsi="Times New Roman"/>
                <w:b/>
                <w:bCs/>
                <w:sz w:val="24"/>
                <w:szCs w:val="24"/>
              </w:rPr>
            </w:pPr>
          </w:p>
        </w:tc>
        <w:tc>
          <w:tcPr>
            <w:tcW w:w="3443" w:type="pct"/>
          </w:tcPr>
          <w:p w14:paraId="17AFE487" w14:textId="77777777" w:rsidR="00FA3DF6" w:rsidRPr="001818EA" w:rsidRDefault="00FA3DF6" w:rsidP="008B4F60">
            <w:pPr>
              <w:widowControl w:val="0"/>
              <w:spacing w:after="0" w:line="240" w:lineRule="auto"/>
              <w:jc w:val="both"/>
              <w:rPr>
                <w:rFonts w:ascii="Times New Roman" w:hAnsi="Times New Roman"/>
                <w:b/>
                <w:sz w:val="24"/>
                <w:szCs w:val="24"/>
              </w:rPr>
            </w:pPr>
            <w:r w:rsidRPr="001818EA">
              <w:rPr>
                <w:rFonts w:ascii="Times New Roman" w:hAnsi="Times New Roman"/>
                <w:b/>
                <w:sz w:val="24"/>
                <w:szCs w:val="24"/>
              </w:rPr>
              <w:t xml:space="preserve">Тематика практических занятий </w:t>
            </w:r>
          </w:p>
        </w:tc>
        <w:tc>
          <w:tcPr>
            <w:tcW w:w="543" w:type="pct"/>
            <w:gridSpan w:val="2"/>
            <w:vMerge w:val="restart"/>
            <w:vAlign w:val="center"/>
          </w:tcPr>
          <w:p w14:paraId="51DEDA32" w14:textId="77777777" w:rsidR="00FA3DF6" w:rsidRPr="001818EA" w:rsidRDefault="00FA3DF6" w:rsidP="008B4F60">
            <w:pPr>
              <w:widowControl w:val="0"/>
              <w:spacing w:after="0" w:line="240" w:lineRule="auto"/>
              <w:jc w:val="center"/>
              <w:rPr>
                <w:rFonts w:ascii="Times New Roman" w:hAnsi="Times New Roman"/>
                <w:b/>
                <w:sz w:val="24"/>
                <w:szCs w:val="24"/>
              </w:rPr>
            </w:pPr>
            <w:r w:rsidRPr="001818EA">
              <w:rPr>
                <w:rFonts w:ascii="Times New Roman" w:hAnsi="Times New Roman"/>
                <w:b/>
                <w:sz w:val="24"/>
                <w:szCs w:val="24"/>
              </w:rPr>
              <w:t>10</w:t>
            </w:r>
          </w:p>
        </w:tc>
      </w:tr>
      <w:tr w:rsidR="00FA3DF6" w:rsidRPr="001818EA" w14:paraId="07599655" w14:textId="77777777" w:rsidTr="008B4F60">
        <w:trPr>
          <w:gridAfter w:val="1"/>
          <w:wAfter w:w="4" w:type="pct"/>
        </w:trPr>
        <w:tc>
          <w:tcPr>
            <w:tcW w:w="1010" w:type="pct"/>
            <w:vMerge/>
          </w:tcPr>
          <w:p w14:paraId="6C7D2DBF" w14:textId="77777777" w:rsidR="00FA3DF6" w:rsidRPr="001818EA" w:rsidRDefault="00FA3DF6" w:rsidP="008B4F60">
            <w:pPr>
              <w:widowControl w:val="0"/>
              <w:spacing w:after="0" w:line="240" w:lineRule="auto"/>
              <w:jc w:val="both"/>
              <w:rPr>
                <w:rFonts w:ascii="Times New Roman" w:hAnsi="Times New Roman"/>
                <w:b/>
                <w:bCs/>
                <w:sz w:val="24"/>
                <w:szCs w:val="24"/>
              </w:rPr>
            </w:pPr>
          </w:p>
        </w:tc>
        <w:tc>
          <w:tcPr>
            <w:tcW w:w="3443" w:type="pct"/>
          </w:tcPr>
          <w:p w14:paraId="1950F059" w14:textId="77777777" w:rsidR="00FA3DF6" w:rsidRPr="001818EA" w:rsidRDefault="00FA3DF6" w:rsidP="008B4F60">
            <w:pPr>
              <w:widowControl w:val="0"/>
              <w:spacing w:after="0" w:line="240" w:lineRule="auto"/>
              <w:jc w:val="both"/>
              <w:rPr>
                <w:rFonts w:ascii="Times New Roman" w:hAnsi="Times New Roman"/>
                <w:sz w:val="24"/>
                <w:szCs w:val="24"/>
              </w:rPr>
            </w:pPr>
            <w:r w:rsidRPr="001818EA">
              <w:rPr>
                <w:rFonts w:ascii="Times New Roman" w:hAnsi="Times New Roman"/>
                <w:sz w:val="24"/>
                <w:szCs w:val="24"/>
              </w:rPr>
              <w:t>1. Основные составляющие контроля качества продукции.</w:t>
            </w:r>
          </w:p>
        </w:tc>
        <w:tc>
          <w:tcPr>
            <w:tcW w:w="543" w:type="pct"/>
            <w:gridSpan w:val="2"/>
            <w:vMerge/>
            <w:vAlign w:val="center"/>
          </w:tcPr>
          <w:p w14:paraId="512158D4" w14:textId="77777777" w:rsidR="00FA3DF6" w:rsidRPr="001818EA" w:rsidRDefault="00FA3DF6" w:rsidP="008B4F60">
            <w:pPr>
              <w:widowControl w:val="0"/>
              <w:spacing w:after="0" w:line="240" w:lineRule="auto"/>
              <w:jc w:val="center"/>
              <w:rPr>
                <w:rFonts w:ascii="Times New Roman" w:hAnsi="Times New Roman"/>
                <w:b/>
                <w:sz w:val="24"/>
                <w:szCs w:val="24"/>
              </w:rPr>
            </w:pPr>
          </w:p>
        </w:tc>
      </w:tr>
      <w:tr w:rsidR="00FA3DF6" w:rsidRPr="001818EA" w14:paraId="4EA4B0E8" w14:textId="77777777" w:rsidTr="008B4F60">
        <w:trPr>
          <w:gridAfter w:val="1"/>
          <w:wAfter w:w="4" w:type="pct"/>
        </w:trPr>
        <w:tc>
          <w:tcPr>
            <w:tcW w:w="1010" w:type="pct"/>
            <w:vMerge/>
          </w:tcPr>
          <w:p w14:paraId="12E90224" w14:textId="77777777" w:rsidR="00FA3DF6" w:rsidRPr="001818EA" w:rsidRDefault="00FA3DF6" w:rsidP="008B4F60">
            <w:pPr>
              <w:widowControl w:val="0"/>
              <w:spacing w:after="0" w:line="240" w:lineRule="auto"/>
              <w:jc w:val="both"/>
              <w:rPr>
                <w:rFonts w:ascii="Times New Roman" w:hAnsi="Times New Roman"/>
                <w:b/>
                <w:bCs/>
                <w:sz w:val="24"/>
                <w:szCs w:val="24"/>
              </w:rPr>
            </w:pPr>
          </w:p>
        </w:tc>
        <w:tc>
          <w:tcPr>
            <w:tcW w:w="3443" w:type="pct"/>
          </w:tcPr>
          <w:p w14:paraId="1003C897" w14:textId="77777777" w:rsidR="00FA3DF6" w:rsidRPr="001818EA" w:rsidRDefault="00FA3DF6" w:rsidP="008B4F60">
            <w:pPr>
              <w:widowControl w:val="0"/>
              <w:spacing w:after="0" w:line="240" w:lineRule="auto"/>
              <w:jc w:val="both"/>
              <w:rPr>
                <w:rFonts w:ascii="Times New Roman" w:hAnsi="Times New Roman"/>
                <w:sz w:val="24"/>
                <w:szCs w:val="24"/>
              </w:rPr>
            </w:pPr>
            <w:r w:rsidRPr="001818EA">
              <w:rPr>
                <w:rFonts w:ascii="Times New Roman" w:hAnsi="Times New Roman"/>
                <w:sz w:val="24"/>
                <w:szCs w:val="24"/>
              </w:rPr>
              <w:t>2. Ресурсы для повышения качества продукции.</w:t>
            </w:r>
          </w:p>
        </w:tc>
        <w:tc>
          <w:tcPr>
            <w:tcW w:w="543" w:type="pct"/>
            <w:gridSpan w:val="2"/>
            <w:vMerge/>
            <w:vAlign w:val="center"/>
          </w:tcPr>
          <w:p w14:paraId="7C331474" w14:textId="77777777" w:rsidR="00FA3DF6" w:rsidRPr="001818EA" w:rsidRDefault="00FA3DF6" w:rsidP="008B4F60">
            <w:pPr>
              <w:widowControl w:val="0"/>
              <w:spacing w:after="0" w:line="240" w:lineRule="auto"/>
              <w:jc w:val="center"/>
              <w:rPr>
                <w:rFonts w:ascii="Times New Roman" w:hAnsi="Times New Roman"/>
                <w:b/>
                <w:sz w:val="24"/>
                <w:szCs w:val="24"/>
              </w:rPr>
            </w:pPr>
          </w:p>
        </w:tc>
      </w:tr>
      <w:tr w:rsidR="00FA3DF6" w:rsidRPr="001818EA" w14:paraId="71442391" w14:textId="77777777" w:rsidTr="008B4F60">
        <w:trPr>
          <w:gridAfter w:val="1"/>
          <w:wAfter w:w="4" w:type="pct"/>
        </w:trPr>
        <w:tc>
          <w:tcPr>
            <w:tcW w:w="1010" w:type="pct"/>
            <w:vMerge/>
          </w:tcPr>
          <w:p w14:paraId="1F239D68" w14:textId="77777777" w:rsidR="00FA3DF6" w:rsidRPr="001818EA" w:rsidRDefault="00FA3DF6" w:rsidP="008B4F60">
            <w:pPr>
              <w:widowControl w:val="0"/>
              <w:spacing w:after="0" w:line="240" w:lineRule="auto"/>
              <w:jc w:val="both"/>
              <w:rPr>
                <w:rFonts w:ascii="Times New Roman" w:hAnsi="Times New Roman"/>
                <w:b/>
                <w:bCs/>
                <w:sz w:val="24"/>
                <w:szCs w:val="24"/>
              </w:rPr>
            </w:pPr>
          </w:p>
        </w:tc>
        <w:tc>
          <w:tcPr>
            <w:tcW w:w="3443" w:type="pct"/>
          </w:tcPr>
          <w:p w14:paraId="345A728D" w14:textId="77777777" w:rsidR="00FA3DF6" w:rsidRPr="001818EA" w:rsidRDefault="00FA3DF6" w:rsidP="008B4F60">
            <w:pPr>
              <w:widowControl w:val="0"/>
              <w:spacing w:after="0" w:line="240" w:lineRule="auto"/>
              <w:jc w:val="both"/>
              <w:rPr>
                <w:rFonts w:ascii="Times New Roman" w:hAnsi="Times New Roman"/>
                <w:sz w:val="24"/>
                <w:szCs w:val="24"/>
              </w:rPr>
            </w:pPr>
            <w:r w:rsidRPr="001818EA">
              <w:rPr>
                <w:rFonts w:ascii="Times New Roman" w:hAnsi="Times New Roman"/>
                <w:sz w:val="24"/>
                <w:szCs w:val="24"/>
              </w:rPr>
              <w:t>3. Новое оборудование, технологии и материалы как средство достижения качества продукции.</w:t>
            </w:r>
          </w:p>
        </w:tc>
        <w:tc>
          <w:tcPr>
            <w:tcW w:w="543" w:type="pct"/>
            <w:gridSpan w:val="2"/>
            <w:vMerge/>
            <w:vAlign w:val="center"/>
          </w:tcPr>
          <w:p w14:paraId="0CE967EA" w14:textId="77777777" w:rsidR="00FA3DF6" w:rsidRPr="001818EA" w:rsidRDefault="00FA3DF6" w:rsidP="008B4F60">
            <w:pPr>
              <w:widowControl w:val="0"/>
              <w:spacing w:after="0" w:line="240" w:lineRule="auto"/>
              <w:jc w:val="center"/>
              <w:rPr>
                <w:rFonts w:ascii="Times New Roman" w:hAnsi="Times New Roman"/>
                <w:b/>
                <w:sz w:val="24"/>
                <w:szCs w:val="24"/>
              </w:rPr>
            </w:pPr>
          </w:p>
        </w:tc>
      </w:tr>
      <w:tr w:rsidR="00FA3DF6" w:rsidRPr="001818EA" w14:paraId="25FA9D4E" w14:textId="77777777" w:rsidTr="008B4F60">
        <w:trPr>
          <w:gridAfter w:val="1"/>
          <w:wAfter w:w="4" w:type="pct"/>
        </w:trPr>
        <w:tc>
          <w:tcPr>
            <w:tcW w:w="1010" w:type="pct"/>
            <w:vMerge/>
          </w:tcPr>
          <w:p w14:paraId="5E156E48" w14:textId="77777777" w:rsidR="00FA3DF6" w:rsidRPr="001818EA" w:rsidRDefault="00FA3DF6" w:rsidP="008B4F60">
            <w:pPr>
              <w:widowControl w:val="0"/>
              <w:spacing w:after="0" w:line="240" w:lineRule="auto"/>
              <w:jc w:val="both"/>
              <w:rPr>
                <w:rFonts w:ascii="Times New Roman" w:hAnsi="Times New Roman"/>
                <w:b/>
                <w:bCs/>
                <w:sz w:val="24"/>
                <w:szCs w:val="24"/>
              </w:rPr>
            </w:pPr>
          </w:p>
        </w:tc>
        <w:tc>
          <w:tcPr>
            <w:tcW w:w="3443" w:type="pct"/>
          </w:tcPr>
          <w:p w14:paraId="77349CB1" w14:textId="77777777" w:rsidR="00FA3DF6" w:rsidRPr="001818EA" w:rsidRDefault="00FA3DF6" w:rsidP="008B4F60">
            <w:pPr>
              <w:widowControl w:val="0"/>
              <w:spacing w:after="0" w:line="240" w:lineRule="auto"/>
              <w:jc w:val="both"/>
              <w:rPr>
                <w:rFonts w:ascii="Times New Roman" w:hAnsi="Times New Roman"/>
                <w:sz w:val="24"/>
                <w:szCs w:val="24"/>
              </w:rPr>
            </w:pPr>
            <w:r w:rsidRPr="001818EA">
              <w:rPr>
                <w:rFonts w:ascii="Times New Roman" w:hAnsi="Times New Roman"/>
                <w:sz w:val="24"/>
                <w:szCs w:val="24"/>
              </w:rPr>
              <w:t>4. Экскурсии на отраслевые выставки и передовые полиграфические предприятия.</w:t>
            </w:r>
          </w:p>
        </w:tc>
        <w:tc>
          <w:tcPr>
            <w:tcW w:w="543" w:type="pct"/>
            <w:gridSpan w:val="2"/>
            <w:vMerge/>
            <w:vAlign w:val="center"/>
          </w:tcPr>
          <w:p w14:paraId="386C18A7" w14:textId="77777777" w:rsidR="00FA3DF6" w:rsidRPr="001818EA" w:rsidRDefault="00FA3DF6" w:rsidP="008B4F60">
            <w:pPr>
              <w:widowControl w:val="0"/>
              <w:spacing w:after="0" w:line="240" w:lineRule="auto"/>
              <w:jc w:val="center"/>
              <w:rPr>
                <w:rFonts w:ascii="Times New Roman" w:hAnsi="Times New Roman"/>
                <w:b/>
                <w:sz w:val="24"/>
                <w:szCs w:val="24"/>
              </w:rPr>
            </w:pPr>
          </w:p>
        </w:tc>
      </w:tr>
      <w:tr w:rsidR="00FA3DF6" w:rsidRPr="001818EA" w14:paraId="1EBCF673" w14:textId="77777777" w:rsidTr="008B4F60">
        <w:trPr>
          <w:gridAfter w:val="1"/>
          <w:wAfter w:w="4" w:type="pct"/>
        </w:trPr>
        <w:tc>
          <w:tcPr>
            <w:tcW w:w="1010" w:type="pct"/>
            <w:vMerge/>
          </w:tcPr>
          <w:p w14:paraId="1A717CA0" w14:textId="77777777" w:rsidR="00FA3DF6" w:rsidRPr="001818EA" w:rsidRDefault="00FA3DF6" w:rsidP="008B4F60">
            <w:pPr>
              <w:widowControl w:val="0"/>
              <w:spacing w:after="0" w:line="240" w:lineRule="auto"/>
              <w:jc w:val="both"/>
              <w:rPr>
                <w:rFonts w:ascii="Times New Roman" w:hAnsi="Times New Roman"/>
                <w:b/>
                <w:bCs/>
                <w:sz w:val="24"/>
                <w:szCs w:val="24"/>
              </w:rPr>
            </w:pPr>
          </w:p>
        </w:tc>
        <w:tc>
          <w:tcPr>
            <w:tcW w:w="3443" w:type="pct"/>
          </w:tcPr>
          <w:p w14:paraId="0EC6BDF3" w14:textId="77777777" w:rsidR="00FA3DF6" w:rsidRPr="001818EA" w:rsidRDefault="00FA3DF6" w:rsidP="008B4F60">
            <w:pPr>
              <w:widowControl w:val="0"/>
              <w:spacing w:after="0" w:line="240" w:lineRule="auto"/>
              <w:jc w:val="both"/>
              <w:rPr>
                <w:rFonts w:ascii="Times New Roman" w:hAnsi="Times New Roman"/>
                <w:sz w:val="24"/>
                <w:szCs w:val="24"/>
              </w:rPr>
            </w:pPr>
            <w:r w:rsidRPr="001818EA">
              <w:rPr>
                <w:rFonts w:ascii="Times New Roman" w:hAnsi="Times New Roman"/>
                <w:sz w:val="24"/>
                <w:szCs w:val="24"/>
              </w:rPr>
              <w:t>5. Неисправности и их устранения в офсетной печати.</w:t>
            </w:r>
          </w:p>
        </w:tc>
        <w:tc>
          <w:tcPr>
            <w:tcW w:w="543" w:type="pct"/>
            <w:gridSpan w:val="2"/>
            <w:vMerge/>
            <w:vAlign w:val="center"/>
          </w:tcPr>
          <w:p w14:paraId="7971D31D" w14:textId="77777777" w:rsidR="00FA3DF6" w:rsidRPr="001818EA" w:rsidRDefault="00FA3DF6" w:rsidP="008B4F60">
            <w:pPr>
              <w:widowControl w:val="0"/>
              <w:spacing w:after="0" w:line="240" w:lineRule="auto"/>
              <w:jc w:val="center"/>
              <w:rPr>
                <w:rFonts w:ascii="Times New Roman" w:hAnsi="Times New Roman"/>
                <w:b/>
                <w:sz w:val="24"/>
                <w:szCs w:val="24"/>
              </w:rPr>
            </w:pPr>
          </w:p>
        </w:tc>
      </w:tr>
      <w:tr w:rsidR="00FA3DF6" w:rsidRPr="001818EA" w14:paraId="1F0A2173" w14:textId="77777777" w:rsidTr="008B4F60">
        <w:trPr>
          <w:gridAfter w:val="1"/>
          <w:wAfter w:w="4" w:type="pct"/>
        </w:trPr>
        <w:tc>
          <w:tcPr>
            <w:tcW w:w="1010" w:type="pct"/>
            <w:vMerge/>
          </w:tcPr>
          <w:p w14:paraId="52475771" w14:textId="77777777" w:rsidR="00FA3DF6" w:rsidRPr="001818EA" w:rsidRDefault="00FA3DF6" w:rsidP="008B4F60">
            <w:pPr>
              <w:widowControl w:val="0"/>
              <w:spacing w:after="0" w:line="240" w:lineRule="auto"/>
              <w:jc w:val="both"/>
              <w:rPr>
                <w:rFonts w:ascii="Times New Roman" w:hAnsi="Times New Roman"/>
                <w:b/>
                <w:bCs/>
                <w:sz w:val="24"/>
                <w:szCs w:val="24"/>
              </w:rPr>
            </w:pPr>
          </w:p>
        </w:tc>
        <w:tc>
          <w:tcPr>
            <w:tcW w:w="3443" w:type="pct"/>
          </w:tcPr>
          <w:p w14:paraId="15F276B3" w14:textId="77777777" w:rsidR="00FA3DF6" w:rsidRPr="001818EA" w:rsidRDefault="00FA3DF6" w:rsidP="008B4F60">
            <w:pPr>
              <w:widowControl w:val="0"/>
              <w:spacing w:after="0" w:line="240" w:lineRule="auto"/>
              <w:jc w:val="both"/>
              <w:rPr>
                <w:rFonts w:ascii="Times New Roman" w:hAnsi="Times New Roman"/>
                <w:sz w:val="24"/>
                <w:szCs w:val="24"/>
              </w:rPr>
            </w:pPr>
            <w:r w:rsidRPr="001818EA">
              <w:rPr>
                <w:rFonts w:ascii="Times New Roman" w:hAnsi="Times New Roman"/>
                <w:sz w:val="24"/>
                <w:szCs w:val="24"/>
              </w:rPr>
              <w:t>6. Организация контроля качества сырья, полуфабрикатов и готовой продукции в типографии.</w:t>
            </w:r>
          </w:p>
        </w:tc>
        <w:tc>
          <w:tcPr>
            <w:tcW w:w="543" w:type="pct"/>
            <w:gridSpan w:val="2"/>
            <w:vMerge/>
            <w:vAlign w:val="center"/>
          </w:tcPr>
          <w:p w14:paraId="11C0730B" w14:textId="77777777" w:rsidR="00FA3DF6" w:rsidRPr="001818EA" w:rsidRDefault="00FA3DF6" w:rsidP="008B4F60">
            <w:pPr>
              <w:widowControl w:val="0"/>
              <w:spacing w:after="0" w:line="240" w:lineRule="auto"/>
              <w:jc w:val="center"/>
              <w:rPr>
                <w:rFonts w:ascii="Times New Roman" w:hAnsi="Times New Roman"/>
                <w:b/>
                <w:sz w:val="24"/>
                <w:szCs w:val="24"/>
              </w:rPr>
            </w:pPr>
          </w:p>
        </w:tc>
      </w:tr>
      <w:tr w:rsidR="00FA3DF6" w:rsidRPr="001818EA" w14:paraId="04747049" w14:textId="77777777" w:rsidTr="008B4F60">
        <w:trPr>
          <w:gridAfter w:val="1"/>
          <w:wAfter w:w="4" w:type="pct"/>
        </w:trPr>
        <w:tc>
          <w:tcPr>
            <w:tcW w:w="1010" w:type="pct"/>
            <w:vMerge/>
          </w:tcPr>
          <w:p w14:paraId="62B1F1F2" w14:textId="77777777" w:rsidR="00FA3DF6" w:rsidRPr="001818EA" w:rsidRDefault="00FA3DF6" w:rsidP="008B4F60">
            <w:pPr>
              <w:widowControl w:val="0"/>
              <w:spacing w:after="0" w:line="240" w:lineRule="auto"/>
              <w:jc w:val="both"/>
              <w:rPr>
                <w:rFonts w:ascii="Times New Roman" w:hAnsi="Times New Roman"/>
                <w:b/>
                <w:bCs/>
                <w:sz w:val="24"/>
                <w:szCs w:val="24"/>
              </w:rPr>
            </w:pPr>
          </w:p>
        </w:tc>
        <w:tc>
          <w:tcPr>
            <w:tcW w:w="3443" w:type="pct"/>
          </w:tcPr>
          <w:p w14:paraId="5F9BC174" w14:textId="77777777" w:rsidR="00FA3DF6" w:rsidRPr="001818EA" w:rsidRDefault="00FA3DF6" w:rsidP="008B4F60">
            <w:pPr>
              <w:widowControl w:val="0"/>
              <w:spacing w:after="0" w:line="240" w:lineRule="auto"/>
              <w:jc w:val="both"/>
              <w:rPr>
                <w:rFonts w:ascii="Times New Roman" w:hAnsi="Times New Roman"/>
                <w:sz w:val="24"/>
                <w:szCs w:val="24"/>
              </w:rPr>
            </w:pPr>
            <w:r w:rsidRPr="001818EA">
              <w:rPr>
                <w:rFonts w:ascii="Times New Roman" w:hAnsi="Times New Roman"/>
                <w:sz w:val="24"/>
                <w:szCs w:val="24"/>
              </w:rPr>
              <w:t>7. Контроль качества биговки и высечки по образцам.</w:t>
            </w:r>
          </w:p>
        </w:tc>
        <w:tc>
          <w:tcPr>
            <w:tcW w:w="543" w:type="pct"/>
            <w:gridSpan w:val="2"/>
            <w:vMerge/>
            <w:vAlign w:val="center"/>
          </w:tcPr>
          <w:p w14:paraId="75597899" w14:textId="77777777" w:rsidR="00FA3DF6" w:rsidRPr="001818EA" w:rsidRDefault="00FA3DF6" w:rsidP="008B4F60">
            <w:pPr>
              <w:widowControl w:val="0"/>
              <w:spacing w:after="0" w:line="240" w:lineRule="auto"/>
              <w:jc w:val="center"/>
              <w:rPr>
                <w:rFonts w:ascii="Times New Roman" w:hAnsi="Times New Roman"/>
                <w:b/>
                <w:sz w:val="24"/>
                <w:szCs w:val="24"/>
              </w:rPr>
            </w:pPr>
          </w:p>
        </w:tc>
      </w:tr>
      <w:tr w:rsidR="00FA3DF6" w:rsidRPr="001818EA" w14:paraId="2C980AE6" w14:textId="77777777" w:rsidTr="008B4F60">
        <w:trPr>
          <w:gridAfter w:val="1"/>
          <w:wAfter w:w="4" w:type="pct"/>
        </w:trPr>
        <w:tc>
          <w:tcPr>
            <w:tcW w:w="1010" w:type="pct"/>
            <w:vMerge/>
          </w:tcPr>
          <w:p w14:paraId="020446D0" w14:textId="77777777" w:rsidR="00FA3DF6" w:rsidRPr="001818EA" w:rsidRDefault="00FA3DF6" w:rsidP="008B4F60">
            <w:pPr>
              <w:widowControl w:val="0"/>
              <w:spacing w:after="0" w:line="240" w:lineRule="auto"/>
              <w:jc w:val="both"/>
              <w:rPr>
                <w:rFonts w:ascii="Times New Roman" w:hAnsi="Times New Roman"/>
                <w:b/>
                <w:bCs/>
                <w:sz w:val="24"/>
                <w:szCs w:val="24"/>
              </w:rPr>
            </w:pPr>
          </w:p>
        </w:tc>
        <w:tc>
          <w:tcPr>
            <w:tcW w:w="3443" w:type="pct"/>
          </w:tcPr>
          <w:p w14:paraId="791D4611" w14:textId="77777777" w:rsidR="00FA3DF6" w:rsidRPr="001818EA" w:rsidRDefault="00FA3DF6" w:rsidP="008B4F60">
            <w:pPr>
              <w:widowControl w:val="0"/>
              <w:spacing w:after="0" w:line="240" w:lineRule="auto"/>
              <w:jc w:val="both"/>
              <w:rPr>
                <w:rFonts w:ascii="Times New Roman" w:hAnsi="Times New Roman"/>
                <w:sz w:val="24"/>
                <w:szCs w:val="24"/>
              </w:rPr>
            </w:pPr>
            <w:r w:rsidRPr="001818EA">
              <w:rPr>
                <w:rFonts w:ascii="Times New Roman" w:hAnsi="Times New Roman"/>
                <w:sz w:val="24"/>
                <w:szCs w:val="24"/>
              </w:rPr>
              <w:t>8. Оценка качества блоков скреплённых КБС.</w:t>
            </w:r>
          </w:p>
        </w:tc>
        <w:tc>
          <w:tcPr>
            <w:tcW w:w="543" w:type="pct"/>
            <w:gridSpan w:val="2"/>
            <w:vMerge/>
            <w:vAlign w:val="center"/>
          </w:tcPr>
          <w:p w14:paraId="7315F655" w14:textId="77777777" w:rsidR="00FA3DF6" w:rsidRPr="001818EA" w:rsidRDefault="00FA3DF6" w:rsidP="008B4F60">
            <w:pPr>
              <w:widowControl w:val="0"/>
              <w:spacing w:after="0" w:line="240" w:lineRule="auto"/>
              <w:jc w:val="center"/>
              <w:rPr>
                <w:rFonts w:ascii="Times New Roman" w:hAnsi="Times New Roman"/>
                <w:b/>
                <w:sz w:val="24"/>
                <w:szCs w:val="24"/>
              </w:rPr>
            </w:pPr>
          </w:p>
        </w:tc>
      </w:tr>
      <w:tr w:rsidR="00FA3DF6" w:rsidRPr="001818EA" w14:paraId="0C1E7658" w14:textId="77777777" w:rsidTr="008B4F60">
        <w:trPr>
          <w:gridAfter w:val="1"/>
          <w:wAfter w:w="4" w:type="pct"/>
        </w:trPr>
        <w:tc>
          <w:tcPr>
            <w:tcW w:w="1010" w:type="pct"/>
            <w:vMerge/>
          </w:tcPr>
          <w:p w14:paraId="5FE6E24F" w14:textId="77777777" w:rsidR="00FA3DF6" w:rsidRPr="001818EA" w:rsidRDefault="00FA3DF6" w:rsidP="008B4F60">
            <w:pPr>
              <w:widowControl w:val="0"/>
              <w:spacing w:after="0" w:line="240" w:lineRule="auto"/>
              <w:jc w:val="both"/>
              <w:rPr>
                <w:rFonts w:ascii="Times New Roman" w:hAnsi="Times New Roman"/>
                <w:b/>
                <w:bCs/>
                <w:sz w:val="24"/>
                <w:szCs w:val="24"/>
              </w:rPr>
            </w:pPr>
          </w:p>
        </w:tc>
        <w:tc>
          <w:tcPr>
            <w:tcW w:w="3443" w:type="pct"/>
          </w:tcPr>
          <w:p w14:paraId="3784D8DA" w14:textId="77777777" w:rsidR="00FA3DF6" w:rsidRPr="001818EA" w:rsidRDefault="00FA3DF6" w:rsidP="008B4F60">
            <w:pPr>
              <w:widowControl w:val="0"/>
              <w:spacing w:after="0" w:line="240" w:lineRule="auto"/>
              <w:jc w:val="both"/>
              <w:rPr>
                <w:rFonts w:ascii="Times New Roman" w:hAnsi="Times New Roman"/>
                <w:sz w:val="24"/>
                <w:szCs w:val="24"/>
              </w:rPr>
            </w:pPr>
            <w:r w:rsidRPr="001818EA">
              <w:rPr>
                <w:rFonts w:ascii="Times New Roman" w:hAnsi="Times New Roman"/>
                <w:sz w:val="24"/>
                <w:szCs w:val="24"/>
              </w:rPr>
              <w:t>9. Оценка качества готовых книг.</w:t>
            </w:r>
          </w:p>
        </w:tc>
        <w:tc>
          <w:tcPr>
            <w:tcW w:w="543" w:type="pct"/>
            <w:gridSpan w:val="2"/>
            <w:vMerge/>
            <w:vAlign w:val="center"/>
          </w:tcPr>
          <w:p w14:paraId="7E7FE91A" w14:textId="77777777" w:rsidR="00FA3DF6" w:rsidRPr="001818EA" w:rsidRDefault="00FA3DF6" w:rsidP="008B4F60">
            <w:pPr>
              <w:widowControl w:val="0"/>
              <w:spacing w:after="0" w:line="240" w:lineRule="auto"/>
              <w:jc w:val="center"/>
              <w:rPr>
                <w:rFonts w:ascii="Times New Roman" w:hAnsi="Times New Roman"/>
                <w:b/>
                <w:sz w:val="24"/>
                <w:szCs w:val="24"/>
              </w:rPr>
            </w:pPr>
          </w:p>
        </w:tc>
      </w:tr>
      <w:tr w:rsidR="00FA3DF6" w:rsidRPr="001818EA" w14:paraId="622C824A" w14:textId="77777777" w:rsidTr="008B4F60">
        <w:trPr>
          <w:gridAfter w:val="1"/>
          <w:wAfter w:w="4" w:type="pct"/>
        </w:trPr>
        <w:tc>
          <w:tcPr>
            <w:tcW w:w="4453" w:type="pct"/>
            <w:gridSpan w:val="2"/>
          </w:tcPr>
          <w:p w14:paraId="07AED707" w14:textId="77777777" w:rsidR="00FA3DF6" w:rsidRPr="001818EA" w:rsidRDefault="00FA3DF6" w:rsidP="008B4F60">
            <w:pPr>
              <w:widowControl w:val="0"/>
              <w:spacing w:after="0" w:line="240" w:lineRule="auto"/>
              <w:jc w:val="both"/>
              <w:rPr>
                <w:rFonts w:ascii="Times New Roman" w:hAnsi="Times New Roman"/>
                <w:b/>
                <w:sz w:val="24"/>
                <w:szCs w:val="24"/>
              </w:rPr>
            </w:pPr>
            <w:r w:rsidRPr="001818EA">
              <w:rPr>
                <w:rFonts w:ascii="Times New Roman" w:hAnsi="Times New Roman"/>
                <w:b/>
                <w:bCs/>
                <w:sz w:val="24"/>
                <w:szCs w:val="24"/>
              </w:rPr>
              <w:t>Темы для самостоятельной работы</w:t>
            </w:r>
            <w:r w:rsidRPr="001818EA">
              <w:rPr>
                <w:rFonts w:ascii="Times New Roman" w:hAnsi="Times New Roman"/>
                <w:b/>
                <w:sz w:val="24"/>
                <w:szCs w:val="24"/>
              </w:rPr>
              <w:t xml:space="preserve"> при изучении темы 1.3.</w:t>
            </w:r>
          </w:p>
          <w:p w14:paraId="597BDED7" w14:textId="77777777" w:rsidR="00FA3DF6" w:rsidRPr="001818EA" w:rsidRDefault="00FA3DF6" w:rsidP="00A21661">
            <w:pPr>
              <w:pStyle w:val="af"/>
              <w:widowControl w:val="0"/>
              <w:numPr>
                <w:ilvl w:val="0"/>
                <w:numId w:val="71"/>
              </w:numPr>
              <w:spacing w:after="0" w:line="240" w:lineRule="auto"/>
              <w:ind w:left="0" w:firstLine="0"/>
              <w:contextualSpacing w:val="0"/>
              <w:jc w:val="both"/>
              <w:rPr>
                <w:rFonts w:ascii="Times New Roman" w:hAnsi="Times New Roman"/>
                <w:sz w:val="24"/>
                <w:szCs w:val="24"/>
              </w:rPr>
            </w:pPr>
            <w:r w:rsidRPr="001818EA">
              <w:rPr>
                <w:rFonts w:ascii="Times New Roman" w:hAnsi="Times New Roman"/>
                <w:sz w:val="24"/>
                <w:szCs w:val="24"/>
              </w:rPr>
              <w:t>Эффект от повышения качества продукции.</w:t>
            </w:r>
          </w:p>
          <w:p w14:paraId="0020B9E6" w14:textId="77777777" w:rsidR="00FA3DF6" w:rsidRPr="001818EA" w:rsidRDefault="00FA3DF6" w:rsidP="00A21661">
            <w:pPr>
              <w:pStyle w:val="af"/>
              <w:widowControl w:val="0"/>
              <w:numPr>
                <w:ilvl w:val="0"/>
                <w:numId w:val="71"/>
              </w:numPr>
              <w:spacing w:after="0" w:line="240" w:lineRule="auto"/>
              <w:ind w:left="0" w:firstLine="0"/>
              <w:contextualSpacing w:val="0"/>
              <w:jc w:val="both"/>
              <w:rPr>
                <w:rFonts w:ascii="Times New Roman" w:hAnsi="Times New Roman"/>
                <w:sz w:val="24"/>
                <w:szCs w:val="24"/>
              </w:rPr>
            </w:pPr>
            <w:r w:rsidRPr="001818EA">
              <w:rPr>
                <w:rFonts w:ascii="Times New Roman" w:hAnsi="Times New Roman"/>
                <w:sz w:val="24"/>
                <w:szCs w:val="24"/>
              </w:rPr>
              <w:t>Структура и содержание закона РФ «О защите прав потребителя».</w:t>
            </w:r>
          </w:p>
          <w:p w14:paraId="02884D3A" w14:textId="77777777" w:rsidR="00FA3DF6" w:rsidRPr="001818EA" w:rsidRDefault="00FA3DF6" w:rsidP="00A21661">
            <w:pPr>
              <w:pStyle w:val="af"/>
              <w:widowControl w:val="0"/>
              <w:numPr>
                <w:ilvl w:val="0"/>
                <w:numId w:val="71"/>
              </w:numPr>
              <w:spacing w:after="0" w:line="240" w:lineRule="auto"/>
              <w:ind w:left="0" w:firstLine="0"/>
              <w:contextualSpacing w:val="0"/>
              <w:jc w:val="both"/>
              <w:rPr>
                <w:rFonts w:ascii="Times New Roman" w:hAnsi="Times New Roman"/>
                <w:sz w:val="24"/>
                <w:szCs w:val="24"/>
              </w:rPr>
            </w:pPr>
            <w:r w:rsidRPr="001818EA">
              <w:rPr>
                <w:rFonts w:ascii="Times New Roman" w:hAnsi="Times New Roman"/>
                <w:sz w:val="24"/>
                <w:szCs w:val="24"/>
              </w:rPr>
              <w:t>Структура и содержание законов в РФ «Об обеспечении и единстве измерений», «О сертификации продукции и услуг», «О стандартизации».</w:t>
            </w:r>
          </w:p>
          <w:p w14:paraId="4207650A" w14:textId="77777777" w:rsidR="00FA3DF6" w:rsidRPr="001818EA" w:rsidRDefault="00FA3DF6" w:rsidP="00A21661">
            <w:pPr>
              <w:pStyle w:val="af"/>
              <w:widowControl w:val="0"/>
              <w:numPr>
                <w:ilvl w:val="0"/>
                <w:numId w:val="71"/>
              </w:numPr>
              <w:spacing w:after="0" w:line="240" w:lineRule="auto"/>
              <w:ind w:left="0" w:firstLine="0"/>
              <w:contextualSpacing w:val="0"/>
              <w:jc w:val="both"/>
              <w:rPr>
                <w:rFonts w:ascii="Times New Roman" w:hAnsi="Times New Roman"/>
                <w:sz w:val="24"/>
                <w:szCs w:val="24"/>
              </w:rPr>
            </w:pPr>
            <w:r w:rsidRPr="001818EA">
              <w:rPr>
                <w:rFonts w:ascii="Times New Roman" w:hAnsi="Times New Roman"/>
                <w:sz w:val="24"/>
                <w:szCs w:val="24"/>
              </w:rPr>
              <w:t>Характеристики формных пластин.</w:t>
            </w:r>
          </w:p>
          <w:p w14:paraId="30BC16F9" w14:textId="77777777" w:rsidR="00FA3DF6" w:rsidRPr="001818EA" w:rsidRDefault="00FA3DF6" w:rsidP="00A21661">
            <w:pPr>
              <w:pStyle w:val="af"/>
              <w:widowControl w:val="0"/>
              <w:numPr>
                <w:ilvl w:val="0"/>
                <w:numId w:val="71"/>
              </w:numPr>
              <w:spacing w:after="0" w:line="240" w:lineRule="auto"/>
              <w:ind w:left="0" w:firstLine="0"/>
              <w:contextualSpacing w:val="0"/>
              <w:jc w:val="both"/>
              <w:rPr>
                <w:rFonts w:ascii="Times New Roman" w:hAnsi="Times New Roman"/>
                <w:sz w:val="24"/>
                <w:szCs w:val="24"/>
              </w:rPr>
            </w:pPr>
            <w:r w:rsidRPr="001818EA">
              <w:rPr>
                <w:rFonts w:ascii="Times New Roman" w:hAnsi="Times New Roman"/>
                <w:sz w:val="24"/>
                <w:szCs w:val="24"/>
              </w:rPr>
              <w:t>Общие проблемы при печати, вызываемые бумагой, их возможные причины и способы преодоления.</w:t>
            </w:r>
          </w:p>
          <w:p w14:paraId="3ACA2D04" w14:textId="77777777" w:rsidR="00FA3DF6" w:rsidRPr="001818EA" w:rsidRDefault="00FA3DF6" w:rsidP="00A21661">
            <w:pPr>
              <w:pStyle w:val="af"/>
              <w:widowControl w:val="0"/>
              <w:numPr>
                <w:ilvl w:val="0"/>
                <w:numId w:val="71"/>
              </w:numPr>
              <w:spacing w:after="0" w:line="240" w:lineRule="auto"/>
              <w:ind w:left="0" w:firstLine="0"/>
              <w:contextualSpacing w:val="0"/>
              <w:jc w:val="both"/>
              <w:rPr>
                <w:rFonts w:ascii="Times New Roman" w:hAnsi="Times New Roman"/>
                <w:sz w:val="24"/>
                <w:szCs w:val="24"/>
              </w:rPr>
            </w:pPr>
            <w:r w:rsidRPr="001818EA">
              <w:rPr>
                <w:rFonts w:ascii="Times New Roman" w:hAnsi="Times New Roman"/>
                <w:sz w:val="24"/>
                <w:szCs w:val="24"/>
              </w:rPr>
              <w:t>Технологические требования к клеям. Оценка технологических свойств клеев.</w:t>
            </w:r>
          </w:p>
          <w:p w14:paraId="792DD521" w14:textId="77777777" w:rsidR="00FA3DF6" w:rsidRPr="001818EA" w:rsidRDefault="00FA3DF6" w:rsidP="00A21661">
            <w:pPr>
              <w:pStyle w:val="af"/>
              <w:widowControl w:val="0"/>
              <w:numPr>
                <w:ilvl w:val="0"/>
                <w:numId w:val="71"/>
              </w:numPr>
              <w:spacing w:after="0" w:line="240" w:lineRule="auto"/>
              <w:ind w:left="0" w:firstLine="0"/>
              <w:contextualSpacing w:val="0"/>
              <w:jc w:val="both"/>
              <w:rPr>
                <w:rFonts w:ascii="Times New Roman" w:hAnsi="Times New Roman"/>
                <w:sz w:val="24"/>
                <w:szCs w:val="24"/>
              </w:rPr>
            </w:pPr>
            <w:r w:rsidRPr="001818EA">
              <w:rPr>
                <w:rFonts w:ascii="Times New Roman" w:hAnsi="Times New Roman"/>
                <w:sz w:val="24"/>
                <w:szCs w:val="24"/>
              </w:rPr>
              <w:t>Вероятные проблемы и дефекты при работе с полиграфическими лаками.</w:t>
            </w:r>
          </w:p>
          <w:p w14:paraId="6E565BA8" w14:textId="77777777" w:rsidR="00FA3DF6" w:rsidRPr="001818EA" w:rsidRDefault="00FA3DF6" w:rsidP="00A21661">
            <w:pPr>
              <w:pStyle w:val="af"/>
              <w:widowControl w:val="0"/>
              <w:numPr>
                <w:ilvl w:val="0"/>
                <w:numId w:val="71"/>
              </w:numPr>
              <w:spacing w:after="0" w:line="240" w:lineRule="auto"/>
              <w:ind w:left="0" w:firstLine="0"/>
              <w:contextualSpacing w:val="0"/>
              <w:jc w:val="both"/>
              <w:rPr>
                <w:rFonts w:ascii="Times New Roman" w:hAnsi="Times New Roman"/>
                <w:sz w:val="24"/>
                <w:szCs w:val="24"/>
              </w:rPr>
            </w:pPr>
            <w:r w:rsidRPr="001818EA">
              <w:rPr>
                <w:rFonts w:ascii="Times New Roman" w:hAnsi="Times New Roman"/>
                <w:sz w:val="24"/>
                <w:szCs w:val="24"/>
              </w:rPr>
              <w:t>Оценить качество изданий, скрепленных проволокой по образцу.</w:t>
            </w:r>
          </w:p>
          <w:p w14:paraId="020721DD" w14:textId="77777777" w:rsidR="00FA3DF6" w:rsidRPr="001818EA" w:rsidRDefault="00FA3DF6" w:rsidP="00A21661">
            <w:pPr>
              <w:pStyle w:val="af"/>
              <w:widowControl w:val="0"/>
              <w:numPr>
                <w:ilvl w:val="0"/>
                <w:numId w:val="71"/>
              </w:numPr>
              <w:spacing w:after="0" w:line="240" w:lineRule="auto"/>
              <w:ind w:left="0" w:firstLine="0"/>
              <w:contextualSpacing w:val="0"/>
              <w:jc w:val="both"/>
              <w:rPr>
                <w:rFonts w:ascii="Times New Roman" w:hAnsi="Times New Roman"/>
                <w:sz w:val="24"/>
                <w:szCs w:val="24"/>
              </w:rPr>
            </w:pPr>
            <w:r w:rsidRPr="001818EA">
              <w:rPr>
                <w:rFonts w:ascii="Times New Roman" w:hAnsi="Times New Roman"/>
                <w:sz w:val="24"/>
                <w:szCs w:val="24"/>
              </w:rPr>
              <w:t>Факторы, влияющие на качество блоков в процессе заклейки, сушки и обжима корешка.</w:t>
            </w:r>
          </w:p>
          <w:p w14:paraId="66AAC910" w14:textId="77777777" w:rsidR="00FA3DF6" w:rsidRPr="001818EA" w:rsidRDefault="00FA3DF6" w:rsidP="00A21661">
            <w:pPr>
              <w:pStyle w:val="af"/>
              <w:widowControl w:val="0"/>
              <w:numPr>
                <w:ilvl w:val="0"/>
                <w:numId w:val="71"/>
              </w:numPr>
              <w:spacing w:after="0" w:line="240" w:lineRule="auto"/>
              <w:ind w:left="0" w:firstLine="0"/>
              <w:contextualSpacing w:val="0"/>
              <w:jc w:val="both"/>
              <w:rPr>
                <w:rFonts w:ascii="Times New Roman" w:hAnsi="Times New Roman"/>
                <w:sz w:val="24"/>
                <w:szCs w:val="24"/>
              </w:rPr>
            </w:pPr>
            <w:r w:rsidRPr="001818EA">
              <w:rPr>
                <w:rFonts w:ascii="Times New Roman" w:hAnsi="Times New Roman"/>
                <w:sz w:val="24"/>
                <w:szCs w:val="24"/>
              </w:rPr>
              <w:t>Факторы, влияющие на срок службы книжных изданий.</w:t>
            </w:r>
          </w:p>
        </w:tc>
        <w:tc>
          <w:tcPr>
            <w:tcW w:w="543" w:type="pct"/>
            <w:gridSpan w:val="2"/>
            <w:vAlign w:val="center"/>
          </w:tcPr>
          <w:p w14:paraId="40F06A58" w14:textId="77777777" w:rsidR="00FA3DF6" w:rsidRPr="001818EA" w:rsidRDefault="00FA3DF6" w:rsidP="008B4F60">
            <w:pPr>
              <w:widowControl w:val="0"/>
              <w:spacing w:after="0" w:line="240" w:lineRule="auto"/>
              <w:jc w:val="center"/>
              <w:rPr>
                <w:rFonts w:ascii="Times New Roman" w:hAnsi="Times New Roman"/>
                <w:b/>
                <w:sz w:val="24"/>
                <w:szCs w:val="24"/>
              </w:rPr>
            </w:pPr>
          </w:p>
        </w:tc>
      </w:tr>
      <w:tr w:rsidR="00FA3DF6" w:rsidRPr="001818EA" w14:paraId="31A70A79" w14:textId="77777777" w:rsidTr="008B4F60">
        <w:trPr>
          <w:gridAfter w:val="1"/>
          <w:wAfter w:w="4" w:type="pct"/>
        </w:trPr>
        <w:tc>
          <w:tcPr>
            <w:tcW w:w="4453" w:type="pct"/>
            <w:gridSpan w:val="2"/>
          </w:tcPr>
          <w:p w14:paraId="608F464B" w14:textId="77777777" w:rsidR="00FA3DF6" w:rsidRPr="001818EA" w:rsidRDefault="00FA3DF6" w:rsidP="008B4F60">
            <w:pPr>
              <w:widowControl w:val="0"/>
              <w:spacing w:after="0" w:line="240" w:lineRule="auto"/>
              <w:jc w:val="both"/>
              <w:rPr>
                <w:rFonts w:ascii="Times New Roman" w:hAnsi="Times New Roman"/>
                <w:b/>
                <w:bCs/>
                <w:sz w:val="24"/>
                <w:szCs w:val="24"/>
              </w:rPr>
            </w:pPr>
            <w:r w:rsidRPr="001818EA">
              <w:rPr>
                <w:rFonts w:ascii="Times New Roman" w:hAnsi="Times New Roman"/>
                <w:b/>
                <w:bCs/>
                <w:sz w:val="24"/>
                <w:szCs w:val="24"/>
              </w:rPr>
              <w:t xml:space="preserve">Учебная практика </w:t>
            </w:r>
          </w:p>
          <w:p w14:paraId="73889D49" w14:textId="77777777" w:rsidR="00FA3DF6" w:rsidRPr="001818EA" w:rsidRDefault="00FA3DF6" w:rsidP="008B4F60">
            <w:pPr>
              <w:widowControl w:val="0"/>
              <w:spacing w:after="0" w:line="240" w:lineRule="auto"/>
              <w:jc w:val="both"/>
              <w:rPr>
                <w:rFonts w:ascii="Times New Roman" w:hAnsi="Times New Roman"/>
                <w:b/>
                <w:bCs/>
                <w:sz w:val="24"/>
                <w:szCs w:val="24"/>
              </w:rPr>
            </w:pPr>
            <w:r w:rsidRPr="001818EA">
              <w:rPr>
                <w:rFonts w:ascii="Times New Roman" w:hAnsi="Times New Roman"/>
                <w:b/>
                <w:bCs/>
                <w:sz w:val="24"/>
                <w:szCs w:val="24"/>
              </w:rPr>
              <w:t xml:space="preserve">Виды работ </w:t>
            </w:r>
          </w:p>
          <w:p w14:paraId="5B06E4E4" w14:textId="77777777" w:rsidR="00FA3DF6" w:rsidRPr="001818EA" w:rsidRDefault="00FA3DF6" w:rsidP="008B4F60">
            <w:pPr>
              <w:widowControl w:val="0"/>
              <w:spacing w:after="0" w:line="240" w:lineRule="auto"/>
              <w:jc w:val="both"/>
              <w:rPr>
                <w:rFonts w:ascii="Times New Roman" w:hAnsi="Times New Roman"/>
                <w:b/>
                <w:sz w:val="24"/>
                <w:szCs w:val="24"/>
              </w:rPr>
            </w:pPr>
            <w:r w:rsidRPr="001818EA">
              <w:rPr>
                <w:rFonts w:ascii="Times New Roman" w:hAnsi="Times New Roman"/>
                <w:b/>
                <w:sz w:val="24"/>
                <w:szCs w:val="24"/>
              </w:rPr>
              <w:t>Допечатные процессы</w:t>
            </w:r>
          </w:p>
          <w:p w14:paraId="3287E3E8" w14:textId="77777777" w:rsidR="00FA3DF6" w:rsidRPr="001818EA" w:rsidRDefault="00FA3DF6" w:rsidP="00A21661">
            <w:pPr>
              <w:pStyle w:val="af"/>
              <w:widowControl w:val="0"/>
              <w:numPr>
                <w:ilvl w:val="0"/>
                <w:numId w:val="74"/>
              </w:numPr>
              <w:spacing w:after="0" w:line="240" w:lineRule="auto"/>
              <w:ind w:left="0" w:firstLine="0"/>
              <w:contextualSpacing w:val="0"/>
              <w:jc w:val="both"/>
              <w:rPr>
                <w:rFonts w:ascii="Times New Roman" w:hAnsi="Times New Roman"/>
                <w:sz w:val="24"/>
                <w:szCs w:val="24"/>
              </w:rPr>
            </w:pPr>
            <w:r w:rsidRPr="001818EA">
              <w:rPr>
                <w:rFonts w:ascii="Times New Roman" w:hAnsi="Times New Roman"/>
                <w:sz w:val="24"/>
                <w:szCs w:val="24"/>
              </w:rPr>
              <w:lastRenderedPageBreak/>
              <w:t>Электронный спуск полос. Контроль качества.</w:t>
            </w:r>
          </w:p>
          <w:p w14:paraId="223F1665" w14:textId="77777777" w:rsidR="00FA3DF6" w:rsidRPr="001818EA" w:rsidRDefault="00FA3DF6" w:rsidP="00A21661">
            <w:pPr>
              <w:pStyle w:val="af"/>
              <w:widowControl w:val="0"/>
              <w:numPr>
                <w:ilvl w:val="0"/>
                <w:numId w:val="74"/>
              </w:numPr>
              <w:spacing w:after="0" w:line="240" w:lineRule="auto"/>
              <w:ind w:left="0" w:firstLine="0"/>
              <w:contextualSpacing w:val="0"/>
              <w:jc w:val="both"/>
              <w:rPr>
                <w:rFonts w:ascii="Times New Roman" w:hAnsi="Times New Roman"/>
                <w:sz w:val="24"/>
                <w:szCs w:val="24"/>
              </w:rPr>
            </w:pPr>
            <w:r w:rsidRPr="001818EA">
              <w:rPr>
                <w:rFonts w:ascii="Times New Roman" w:hAnsi="Times New Roman"/>
                <w:sz w:val="24"/>
                <w:szCs w:val="24"/>
              </w:rPr>
              <w:t>Контроль качества полученного монтажа.</w:t>
            </w:r>
          </w:p>
          <w:p w14:paraId="694AF5BC" w14:textId="77777777" w:rsidR="00FA3DF6" w:rsidRPr="001818EA" w:rsidRDefault="00FA3DF6" w:rsidP="00A21661">
            <w:pPr>
              <w:pStyle w:val="af"/>
              <w:widowControl w:val="0"/>
              <w:numPr>
                <w:ilvl w:val="0"/>
                <w:numId w:val="74"/>
              </w:numPr>
              <w:spacing w:after="0" w:line="240" w:lineRule="auto"/>
              <w:ind w:left="0" w:firstLine="0"/>
              <w:contextualSpacing w:val="0"/>
              <w:jc w:val="both"/>
              <w:rPr>
                <w:rFonts w:ascii="Times New Roman" w:hAnsi="Times New Roman"/>
                <w:sz w:val="24"/>
                <w:szCs w:val="24"/>
              </w:rPr>
            </w:pPr>
            <w:r w:rsidRPr="001818EA">
              <w:rPr>
                <w:rFonts w:ascii="Times New Roman" w:hAnsi="Times New Roman"/>
                <w:sz w:val="24"/>
                <w:szCs w:val="24"/>
              </w:rPr>
              <w:t>Изготовление печатных форм. Контроль качества готовой печатной формы.</w:t>
            </w:r>
          </w:p>
          <w:p w14:paraId="7BC20D5A" w14:textId="77777777" w:rsidR="00FA3DF6" w:rsidRPr="001818EA" w:rsidRDefault="00FA3DF6" w:rsidP="00A21661">
            <w:pPr>
              <w:pStyle w:val="af"/>
              <w:widowControl w:val="0"/>
              <w:numPr>
                <w:ilvl w:val="0"/>
                <w:numId w:val="74"/>
              </w:numPr>
              <w:spacing w:after="0" w:line="240" w:lineRule="auto"/>
              <w:ind w:left="0" w:firstLine="0"/>
              <w:contextualSpacing w:val="0"/>
              <w:jc w:val="both"/>
              <w:rPr>
                <w:rFonts w:ascii="Times New Roman" w:hAnsi="Times New Roman"/>
                <w:sz w:val="24"/>
                <w:szCs w:val="24"/>
              </w:rPr>
            </w:pPr>
            <w:r w:rsidRPr="001818EA">
              <w:rPr>
                <w:rFonts w:ascii="Times New Roman" w:hAnsi="Times New Roman"/>
                <w:sz w:val="24"/>
                <w:szCs w:val="24"/>
              </w:rPr>
              <w:t>Цифровая печать. Контроль полученных оттисков.</w:t>
            </w:r>
          </w:p>
          <w:p w14:paraId="5E8730A7" w14:textId="77777777" w:rsidR="00FA3DF6" w:rsidRPr="001818EA" w:rsidRDefault="00FA3DF6" w:rsidP="008B4F60">
            <w:pPr>
              <w:widowControl w:val="0"/>
              <w:autoSpaceDE w:val="0"/>
              <w:autoSpaceDN w:val="0"/>
              <w:adjustRightInd w:val="0"/>
              <w:spacing w:after="0" w:line="240" w:lineRule="auto"/>
              <w:jc w:val="both"/>
              <w:rPr>
                <w:rFonts w:ascii="Times New Roman" w:hAnsi="Times New Roman"/>
                <w:b/>
                <w:sz w:val="24"/>
                <w:szCs w:val="24"/>
              </w:rPr>
            </w:pPr>
            <w:r w:rsidRPr="001818EA">
              <w:rPr>
                <w:rFonts w:ascii="Times New Roman" w:hAnsi="Times New Roman"/>
                <w:b/>
                <w:sz w:val="24"/>
                <w:szCs w:val="24"/>
              </w:rPr>
              <w:t>Печатные процессы</w:t>
            </w:r>
          </w:p>
          <w:p w14:paraId="0362535C" w14:textId="77777777" w:rsidR="00FA3DF6" w:rsidRPr="001818EA" w:rsidRDefault="00FA3DF6" w:rsidP="00A21661">
            <w:pPr>
              <w:pStyle w:val="af"/>
              <w:widowControl w:val="0"/>
              <w:numPr>
                <w:ilvl w:val="0"/>
                <w:numId w:val="74"/>
              </w:numPr>
              <w:spacing w:after="0" w:line="240" w:lineRule="auto"/>
              <w:ind w:left="0" w:firstLine="0"/>
              <w:contextualSpacing w:val="0"/>
              <w:jc w:val="both"/>
              <w:rPr>
                <w:rFonts w:ascii="Times New Roman" w:hAnsi="Times New Roman"/>
                <w:sz w:val="24"/>
                <w:szCs w:val="24"/>
                <w:u w:val="single"/>
              </w:rPr>
            </w:pPr>
            <w:r w:rsidRPr="001818EA">
              <w:rPr>
                <w:rFonts w:ascii="Times New Roman" w:hAnsi="Times New Roman"/>
                <w:sz w:val="24"/>
                <w:szCs w:val="24"/>
              </w:rPr>
              <w:t>Печать бланочной продукции. Контроль качества продукции.</w:t>
            </w:r>
          </w:p>
          <w:p w14:paraId="6E2497FB" w14:textId="27DD5D84" w:rsidR="00FA3DF6" w:rsidRPr="001818EA" w:rsidRDefault="00FA3DF6" w:rsidP="00A21661">
            <w:pPr>
              <w:pStyle w:val="af"/>
              <w:widowControl w:val="0"/>
              <w:numPr>
                <w:ilvl w:val="0"/>
                <w:numId w:val="74"/>
              </w:numPr>
              <w:spacing w:after="0" w:line="240" w:lineRule="auto"/>
              <w:ind w:left="0" w:firstLine="0"/>
              <w:contextualSpacing w:val="0"/>
              <w:jc w:val="both"/>
              <w:rPr>
                <w:rFonts w:ascii="Times New Roman" w:hAnsi="Times New Roman"/>
                <w:sz w:val="24"/>
                <w:szCs w:val="24"/>
              </w:rPr>
            </w:pPr>
            <w:r w:rsidRPr="001818EA">
              <w:rPr>
                <w:rFonts w:ascii="Times New Roman" w:hAnsi="Times New Roman"/>
                <w:sz w:val="24"/>
                <w:szCs w:val="24"/>
              </w:rPr>
              <w:t>Печать книжно</w:t>
            </w:r>
            <w:r w:rsidR="003348F4">
              <w:rPr>
                <w:rFonts w:ascii="Times New Roman" w:hAnsi="Times New Roman"/>
                <w:sz w:val="24"/>
                <w:szCs w:val="24"/>
              </w:rPr>
              <w:t>-</w:t>
            </w:r>
            <w:r w:rsidRPr="001818EA">
              <w:rPr>
                <w:rFonts w:ascii="Times New Roman" w:hAnsi="Times New Roman"/>
                <w:sz w:val="24"/>
                <w:szCs w:val="24"/>
              </w:rPr>
              <w:t xml:space="preserve">журнальной однокрасочной продукции на </w:t>
            </w:r>
            <w:r w:rsidRPr="001818EA">
              <w:rPr>
                <w:rFonts w:ascii="Times New Roman" w:hAnsi="Times New Roman"/>
                <w:sz w:val="24"/>
                <w:szCs w:val="24"/>
                <w:lang w:val="en-US"/>
              </w:rPr>
              <w:t>Romayor</w:t>
            </w:r>
            <w:r w:rsidRPr="001818EA">
              <w:rPr>
                <w:rFonts w:ascii="Times New Roman" w:hAnsi="Times New Roman"/>
                <w:sz w:val="24"/>
                <w:szCs w:val="24"/>
              </w:rPr>
              <w:t xml:space="preserve"> 314 и </w:t>
            </w:r>
            <w:r w:rsidRPr="001818EA">
              <w:rPr>
                <w:rFonts w:ascii="Times New Roman" w:hAnsi="Times New Roman"/>
                <w:sz w:val="24"/>
                <w:szCs w:val="24"/>
                <w:lang w:val="en-US"/>
              </w:rPr>
              <w:t>ADAST</w:t>
            </w:r>
            <w:r w:rsidRPr="001818EA">
              <w:rPr>
                <w:rFonts w:ascii="Times New Roman" w:hAnsi="Times New Roman"/>
                <w:sz w:val="24"/>
                <w:szCs w:val="24"/>
              </w:rPr>
              <w:t xml:space="preserve"> 315, </w:t>
            </w:r>
            <w:r w:rsidRPr="001818EA">
              <w:rPr>
                <w:rFonts w:ascii="Times New Roman" w:hAnsi="Times New Roman"/>
                <w:sz w:val="24"/>
                <w:szCs w:val="24"/>
                <w:lang w:val="en-US"/>
              </w:rPr>
              <w:t>HeidelbergGTO</w:t>
            </w:r>
            <w:r w:rsidRPr="001818EA">
              <w:rPr>
                <w:rFonts w:ascii="Times New Roman" w:hAnsi="Times New Roman"/>
                <w:sz w:val="24"/>
                <w:szCs w:val="24"/>
              </w:rPr>
              <w:t xml:space="preserve"> 52, </w:t>
            </w:r>
            <w:r w:rsidRPr="001818EA">
              <w:rPr>
                <w:rFonts w:ascii="Times New Roman" w:hAnsi="Times New Roman"/>
                <w:sz w:val="24"/>
                <w:szCs w:val="24"/>
                <w:lang w:val="en-US"/>
              </w:rPr>
              <w:t>DongHangDH</w:t>
            </w:r>
            <w:r w:rsidRPr="001818EA">
              <w:rPr>
                <w:rFonts w:ascii="Times New Roman" w:hAnsi="Times New Roman"/>
                <w:sz w:val="24"/>
                <w:szCs w:val="24"/>
              </w:rPr>
              <w:t>47</w:t>
            </w:r>
            <w:r w:rsidRPr="001818EA">
              <w:rPr>
                <w:rFonts w:ascii="Times New Roman" w:hAnsi="Times New Roman"/>
                <w:sz w:val="24"/>
                <w:szCs w:val="24"/>
                <w:lang w:val="en-US"/>
              </w:rPr>
              <w:t>II</w:t>
            </w:r>
            <w:r w:rsidRPr="001818EA">
              <w:rPr>
                <w:rFonts w:ascii="Times New Roman" w:hAnsi="Times New Roman"/>
                <w:sz w:val="24"/>
                <w:szCs w:val="24"/>
              </w:rPr>
              <w:t>. Контроль качества продукции.</w:t>
            </w:r>
          </w:p>
          <w:p w14:paraId="0CE774CB" w14:textId="77777777" w:rsidR="00FA3DF6" w:rsidRPr="001818EA" w:rsidRDefault="00FA3DF6" w:rsidP="00A21661">
            <w:pPr>
              <w:pStyle w:val="af"/>
              <w:widowControl w:val="0"/>
              <w:numPr>
                <w:ilvl w:val="0"/>
                <w:numId w:val="74"/>
              </w:numPr>
              <w:spacing w:after="0" w:line="240" w:lineRule="auto"/>
              <w:ind w:left="0" w:firstLine="0"/>
              <w:contextualSpacing w:val="0"/>
              <w:jc w:val="both"/>
              <w:rPr>
                <w:rFonts w:ascii="Times New Roman" w:hAnsi="Times New Roman"/>
                <w:sz w:val="24"/>
                <w:szCs w:val="24"/>
              </w:rPr>
            </w:pPr>
            <w:r w:rsidRPr="001818EA">
              <w:rPr>
                <w:rFonts w:ascii="Times New Roman" w:hAnsi="Times New Roman"/>
                <w:sz w:val="24"/>
                <w:szCs w:val="24"/>
              </w:rPr>
              <w:t xml:space="preserve">Печать многокрасочной продукции на </w:t>
            </w:r>
            <w:r w:rsidRPr="001818EA">
              <w:rPr>
                <w:rFonts w:ascii="Times New Roman" w:hAnsi="Times New Roman"/>
                <w:sz w:val="24"/>
                <w:szCs w:val="24"/>
                <w:lang w:val="en-US"/>
              </w:rPr>
              <w:t>Romayor</w:t>
            </w:r>
            <w:r w:rsidRPr="001818EA">
              <w:rPr>
                <w:rFonts w:ascii="Times New Roman" w:hAnsi="Times New Roman"/>
                <w:sz w:val="24"/>
                <w:szCs w:val="24"/>
              </w:rPr>
              <w:t xml:space="preserve"> 314, </w:t>
            </w:r>
            <w:r w:rsidRPr="001818EA">
              <w:rPr>
                <w:rFonts w:ascii="Times New Roman" w:hAnsi="Times New Roman"/>
                <w:sz w:val="24"/>
                <w:szCs w:val="24"/>
                <w:lang w:val="en-US"/>
              </w:rPr>
              <w:t>ADAST</w:t>
            </w:r>
            <w:r w:rsidRPr="001818EA">
              <w:rPr>
                <w:rFonts w:ascii="Times New Roman" w:hAnsi="Times New Roman"/>
                <w:sz w:val="24"/>
                <w:szCs w:val="24"/>
              </w:rPr>
              <w:t xml:space="preserve"> 315, </w:t>
            </w:r>
            <w:r w:rsidRPr="001818EA">
              <w:rPr>
                <w:rFonts w:ascii="Times New Roman" w:hAnsi="Times New Roman"/>
                <w:sz w:val="24"/>
                <w:szCs w:val="24"/>
                <w:lang w:val="en-US"/>
              </w:rPr>
              <w:t>HeidelbergQM</w:t>
            </w:r>
            <w:r w:rsidRPr="001818EA">
              <w:rPr>
                <w:rFonts w:ascii="Times New Roman" w:hAnsi="Times New Roman"/>
                <w:sz w:val="24"/>
                <w:szCs w:val="24"/>
              </w:rPr>
              <w:t xml:space="preserve"> 46-2 и </w:t>
            </w:r>
            <w:r w:rsidRPr="001818EA">
              <w:rPr>
                <w:rFonts w:ascii="Times New Roman" w:hAnsi="Times New Roman"/>
                <w:sz w:val="24"/>
                <w:szCs w:val="24"/>
                <w:lang w:val="en-US"/>
              </w:rPr>
              <w:t>Roland</w:t>
            </w:r>
            <w:r w:rsidRPr="001818EA">
              <w:rPr>
                <w:rFonts w:ascii="Times New Roman" w:hAnsi="Times New Roman"/>
                <w:sz w:val="24"/>
                <w:szCs w:val="24"/>
              </w:rPr>
              <w:t xml:space="preserve"> 202. . Контроль качества продукции.</w:t>
            </w:r>
          </w:p>
          <w:p w14:paraId="267845EC" w14:textId="77777777" w:rsidR="00FA3DF6" w:rsidRPr="001818EA" w:rsidRDefault="00FA3DF6" w:rsidP="00A21661">
            <w:pPr>
              <w:pStyle w:val="af"/>
              <w:widowControl w:val="0"/>
              <w:numPr>
                <w:ilvl w:val="0"/>
                <w:numId w:val="74"/>
              </w:numPr>
              <w:spacing w:after="0" w:line="240" w:lineRule="auto"/>
              <w:ind w:left="0" w:firstLine="0"/>
              <w:contextualSpacing w:val="0"/>
              <w:jc w:val="both"/>
              <w:rPr>
                <w:rFonts w:ascii="Times New Roman" w:hAnsi="Times New Roman"/>
                <w:sz w:val="24"/>
                <w:szCs w:val="24"/>
              </w:rPr>
            </w:pPr>
            <w:r w:rsidRPr="001818EA">
              <w:rPr>
                <w:rFonts w:ascii="Times New Roman" w:hAnsi="Times New Roman"/>
                <w:sz w:val="24"/>
                <w:szCs w:val="24"/>
              </w:rPr>
              <w:t xml:space="preserve">Работа на ризографе </w:t>
            </w:r>
            <w:r w:rsidRPr="001818EA">
              <w:rPr>
                <w:rFonts w:ascii="Times New Roman" w:hAnsi="Times New Roman"/>
                <w:sz w:val="24"/>
                <w:szCs w:val="24"/>
                <w:lang w:val="en-US"/>
              </w:rPr>
              <w:t>RISORP</w:t>
            </w:r>
            <w:r w:rsidRPr="001818EA">
              <w:rPr>
                <w:rFonts w:ascii="Times New Roman" w:hAnsi="Times New Roman"/>
                <w:sz w:val="24"/>
                <w:szCs w:val="24"/>
              </w:rPr>
              <w:t xml:space="preserve"> 3700 и тампонной печатной машине </w:t>
            </w:r>
            <w:r w:rsidRPr="001818EA">
              <w:rPr>
                <w:rFonts w:ascii="Times New Roman" w:hAnsi="Times New Roman"/>
                <w:sz w:val="24"/>
                <w:szCs w:val="24"/>
                <w:lang w:val="en-US"/>
              </w:rPr>
              <w:t>TIC</w:t>
            </w:r>
            <w:r w:rsidRPr="001818EA">
              <w:rPr>
                <w:rFonts w:ascii="Times New Roman" w:hAnsi="Times New Roman"/>
                <w:sz w:val="24"/>
                <w:szCs w:val="24"/>
              </w:rPr>
              <w:t xml:space="preserve"> 187</w:t>
            </w:r>
            <w:r w:rsidRPr="001818EA">
              <w:rPr>
                <w:rFonts w:ascii="Times New Roman" w:hAnsi="Times New Roman"/>
                <w:sz w:val="24"/>
                <w:szCs w:val="24"/>
                <w:lang w:val="en-US"/>
              </w:rPr>
              <w:t>S</w:t>
            </w:r>
            <w:r w:rsidRPr="001818EA">
              <w:rPr>
                <w:rFonts w:ascii="Times New Roman" w:hAnsi="Times New Roman"/>
                <w:sz w:val="24"/>
                <w:szCs w:val="24"/>
              </w:rPr>
              <w:t>.</w:t>
            </w:r>
          </w:p>
          <w:p w14:paraId="6F1F2EB8" w14:textId="77777777" w:rsidR="00FA3DF6" w:rsidRPr="001818EA" w:rsidRDefault="00FA3DF6" w:rsidP="00A21661">
            <w:pPr>
              <w:pStyle w:val="af"/>
              <w:widowControl w:val="0"/>
              <w:numPr>
                <w:ilvl w:val="0"/>
                <w:numId w:val="74"/>
              </w:numPr>
              <w:spacing w:after="0" w:line="240" w:lineRule="auto"/>
              <w:ind w:left="0" w:firstLine="0"/>
              <w:contextualSpacing w:val="0"/>
              <w:jc w:val="both"/>
              <w:rPr>
                <w:rFonts w:ascii="Times New Roman" w:hAnsi="Times New Roman"/>
                <w:sz w:val="24"/>
                <w:szCs w:val="24"/>
              </w:rPr>
            </w:pPr>
            <w:r w:rsidRPr="001818EA">
              <w:rPr>
                <w:rFonts w:ascii="Times New Roman" w:hAnsi="Times New Roman"/>
                <w:sz w:val="24"/>
                <w:szCs w:val="24"/>
              </w:rPr>
              <w:t>Контроль качества оттисков.</w:t>
            </w:r>
          </w:p>
          <w:p w14:paraId="1A504DB2" w14:textId="77777777" w:rsidR="00FA3DF6" w:rsidRPr="001818EA" w:rsidRDefault="00FA3DF6" w:rsidP="008B4F60">
            <w:pPr>
              <w:widowControl w:val="0"/>
              <w:spacing w:after="0" w:line="240" w:lineRule="auto"/>
              <w:jc w:val="both"/>
              <w:rPr>
                <w:rFonts w:ascii="Times New Roman" w:hAnsi="Times New Roman"/>
                <w:b/>
                <w:sz w:val="24"/>
                <w:szCs w:val="24"/>
              </w:rPr>
            </w:pPr>
            <w:r w:rsidRPr="001818EA">
              <w:rPr>
                <w:rFonts w:ascii="Times New Roman" w:hAnsi="Times New Roman"/>
                <w:b/>
                <w:sz w:val="24"/>
                <w:szCs w:val="24"/>
              </w:rPr>
              <w:t>Послепечатные процессы</w:t>
            </w:r>
          </w:p>
          <w:p w14:paraId="15C15B17" w14:textId="77777777" w:rsidR="00FA3DF6" w:rsidRPr="001818EA" w:rsidRDefault="00FA3DF6" w:rsidP="00A21661">
            <w:pPr>
              <w:pStyle w:val="af"/>
              <w:widowControl w:val="0"/>
              <w:numPr>
                <w:ilvl w:val="0"/>
                <w:numId w:val="74"/>
              </w:numPr>
              <w:spacing w:after="0" w:line="240" w:lineRule="auto"/>
              <w:ind w:left="0" w:firstLine="0"/>
              <w:contextualSpacing w:val="0"/>
              <w:jc w:val="both"/>
              <w:rPr>
                <w:rFonts w:ascii="Times New Roman" w:hAnsi="Times New Roman"/>
                <w:sz w:val="24"/>
                <w:szCs w:val="24"/>
              </w:rPr>
            </w:pPr>
            <w:r w:rsidRPr="001818EA">
              <w:rPr>
                <w:rFonts w:ascii="Times New Roman" w:hAnsi="Times New Roman"/>
                <w:sz w:val="24"/>
                <w:szCs w:val="24"/>
              </w:rPr>
              <w:t>Изготовление сложных тетрадей. Требования к качеству приклейки.</w:t>
            </w:r>
          </w:p>
          <w:p w14:paraId="35D04863" w14:textId="77777777" w:rsidR="00FA3DF6" w:rsidRPr="001818EA" w:rsidRDefault="00FA3DF6" w:rsidP="00A21661">
            <w:pPr>
              <w:pStyle w:val="af"/>
              <w:widowControl w:val="0"/>
              <w:numPr>
                <w:ilvl w:val="0"/>
                <w:numId w:val="74"/>
              </w:numPr>
              <w:spacing w:after="0" w:line="240" w:lineRule="auto"/>
              <w:ind w:left="0" w:firstLine="0"/>
              <w:contextualSpacing w:val="0"/>
              <w:jc w:val="both"/>
              <w:rPr>
                <w:rFonts w:ascii="Times New Roman" w:hAnsi="Times New Roman"/>
                <w:sz w:val="24"/>
                <w:szCs w:val="24"/>
              </w:rPr>
            </w:pPr>
            <w:r w:rsidRPr="001818EA">
              <w:rPr>
                <w:rFonts w:ascii="Times New Roman" w:hAnsi="Times New Roman"/>
                <w:sz w:val="24"/>
                <w:szCs w:val="24"/>
              </w:rPr>
              <w:t>Комплектовка блоков. Требование предъявляемые к качеству комплектовки.</w:t>
            </w:r>
          </w:p>
          <w:p w14:paraId="1275DF4D" w14:textId="77777777" w:rsidR="00FA3DF6" w:rsidRPr="001818EA" w:rsidRDefault="00FA3DF6" w:rsidP="00A21661">
            <w:pPr>
              <w:pStyle w:val="af"/>
              <w:widowControl w:val="0"/>
              <w:numPr>
                <w:ilvl w:val="0"/>
                <w:numId w:val="74"/>
              </w:numPr>
              <w:spacing w:after="0" w:line="240" w:lineRule="auto"/>
              <w:ind w:left="0" w:firstLine="0"/>
              <w:contextualSpacing w:val="0"/>
              <w:jc w:val="both"/>
              <w:rPr>
                <w:rFonts w:ascii="Times New Roman" w:hAnsi="Times New Roman"/>
                <w:sz w:val="24"/>
                <w:szCs w:val="24"/>
              </w:rPr>
            </w:pPr>
            <w:r w:rsidRPr="001818EA">
              <w:rPr>
                <w:rFonts w:ascii="Times New Roman" w:hAnsi="Times New Roman"/>
                <w:sz w:val="24"/>
                <w:szCs w:val="24"/>
              </w:rPr>
              <w:t>Скрепление блоков вручную. Контроль качества блоков.</w:t>
            </w:r>
          </w:p>
          <w:p w14:paraId="4F043E93" w14:textId="77777777" w:rsidR="00FA3DF6" w:rsidRPr="001818EA" w:rsidRDefault="00FA3DF6" w:rsidP="00A21661">
            <w:pPr>
              <w:pStyle w:val="af"/>
              <w:widowControl w:val="0"/>
              <w:numPr>
                <w:ilvl w:val="0"/>
                <w:numId w:val="74"/>
              </w:numPr>
              <w:spacing w:after="0" w:line="240" w:lineRule="auto"/>
              <w:ind w:left="0" w:firstLine="0"/>
              <w:contextualSpacing w:val="0"/>
              <w:jc w:val="both"/>
              <w:rPr>
                <w:rFonts w:ascii="Times New Roman" w:hAnsi="Times New Roman"/>
                <w:sz w:val="24"/>
                <w:szCs w:val="24"/>
              </w:rPr>
            </w:pPr>
            <w:r w:rsidRPr="001818EA">
              <w:rPr>
                <w:rFonts w:ascii="Times New Roman" w:hAnsi="Times New Roman"/>
                <w:sz w:val="24"/>
                <w:szCs w:val="24"/>
              </w:rPr>
              <w:t>Обработка книжных блоков. Контроль качества обработанных блоков.</w:t>
            </w:r>
          </w:p>
          <w:p w14:paraId="70E170AE" w14:textId="77777777" w:rsidR="00FA3DF6" w:rsidRPr="001818EA" w:rsidRDefault="00FA3DF6" w:rsidP="00A21661">
            <w:pPr>
              <w:pStyle w:val="af"/>
              <w:widowControl w:val="0"/>
              <w:numPr>
                <w:ilvl w:val="0"/>
                <w:numId w:val="74"/>
              </w:numPr>
              <w:spacing w:after="0" w:line="240" w:lineRule="auto"/>
              <w:ind w:left="0" w:firstLine="0"/>
              <w:contextualSpacing w:val="0"/>
              <w:jc w:val="both"/>
              <w:rPr>
                <w:rFonts w:ascii="Times New Roman" w:hAnsi="Times New Roman"/>
                <w:sz w:val="24"/>
                <w:szCs w:val="24"/>
              </w:rPr>
            </w:pPr>
            <w:r w:rsidRPr="001818EA">
              <w:rPr>
                <w:rFonts w:ascii="Times New Roman" w:hAnsi="Times New Roman"/>
                <w:sz w:val="24"/>
                <w:szCs w:val="24"/>
              </w:rPr>
              <w:t>Изготовление переплетных крышек. Контроль качества.</w:t>
            </w:r>
          </w:p>
          <w:p w14:paraId="13ACB6E7" w14:textId="77777777" w:rsidR="00FA3DF6" w:rsidRPr="001818EA" w:rsidRDefault="00FA3DF6" w:rsidP="00A21661">
            <w:pPr>
              <w:pStyle w:val="af"/>
              <w:widowControl w:val="0"/>
              <w:numPr>
                <w:ilvl w:val="0"/>
                <w:numId w:val="74"/>
              </w:numPr>
              <w:spacing w:after="0" w:line="240" w:lineRule="auto"/>
              <w:ind w:left="0" w:firstLine="0"/>
              <w:contextualSpacing w:val="0"/>
              <w:jc w:val="both"/>
              <w:rPr>
                <w:rFonts w:ascii="Times New Roman" w:hAnsi="Times New Roman"/>
                <w:sz w:val="24"/>
                <w:szCs w:val="24"/>
              </w:rPr>
            </w:pPr>
            <w:r w:rsidRPr="001818EA">
              <w:rPr>
                <w:rFonts w:ascii="Times New Roman" w:hAnsi="Times New Roman"/>
                <w:sz w:val="24"/>
                <w:szCs w:val="24"/>
              </w:rPr>
              <w:t xml:space="preserve">Оформление переплетных крышек. Контроль качества. </w:t>
            </w:r>
          </w:p>
          <w:p w14:paraId="63F180C6" w14:textId="77777777" w:rsidR="00FA3DF6" w:rsidRPr="001818EA" w:rsidRDefault="00FA3DF6" w:rsidP="00A21661">
            <w:pPr>
              <w:pStyle w:val="af"/>
              <w:widowControl w:val="0"/>
              <w:numPr>
                <w:ilvl w:val="0"/>
                <w:numId w:val="74"/>
              </w:numPr>
              <w:spacing w:after="0" w:line="240" w:lineRule="auto"/>
              <w:ind w:left="0" w:firstLine="0"/>
              <w:contextualSpacing w:val="0"/>
              <w:jc w:val="both"/>
              <w:rPr>
                <w:rFonts w:ascii="Times New Roman" w:hAnsi="Times New Roman"/>
                <w:sz w:val="24"/>
                <w:szCs w:val="24"/>
              </w:rPr>
            </w:pPr>
            <w:r w:rsidRPr="001818EA">
              <w:rPr>
                <w:rFonts w:ascii="Times New Roman" w:hAnsi="Times New Roman"/>
                <w:sz w:val="24"/>
                <w:szCs w:val="24"/>
              </w:rPr>
              <w:t>Вставка блоков в переплетные крышки и завершающие операции. Требования к качеству готовых книг.</w:t>
            </w:r>
          </w:p>
          <w:p w14:paraId="42E6295C" w14:textId="77777777" w:rsidR="00FA3DF6" w:rsidRPr="001818EA" w:rsidRDefault="00FA3DF6" w:rsidP="00A21661">
            <w:pPr>
              <w:pStyle w:val="af"/>
              <w:widowControl w:val="0"/>
              <w:numPr>
                <w:ilvl w:val="0"/>
                <w:numId w:val="74"/>
              </w:numPr>
              <w:spacing w:after="0" w:line="240" w:lineRule="auto"/>
              <w:ind w:left="0" w:firstLine="0"/>
              <w:contextualSpacing w:val="0"/>
              <w:jc w:val="both"/>
              <w:rPr>
                <w:rFonts w:ascii="Times New Roman" w:hAnsi="Times New Roman"/>
                <w:sz w:val="24"/>
                <w:szCs w:val="24"/>
              </w:rPr>
            </w:pPr>
            <w:r w:rsidRPr="001818EA">
              <w:rPr>
                <w:rFonts w:ascii="Times New Roman" w:hAnsi="Times New Roman"/>
                <w:sz w:val="24"/>
                <w:szCs w:val="24"/>
              </w:rPr>
              <w:t>Механизированное скрепление блоков. Требование к качеству сшитых блоков.</w:t>
            </w:r>
          </w:p>
          <w:p w14:paraId="12CD8AD0" w14:textId="77777777" w:rsidR="00FA3DF6" w:rsidRPr="001818EA" w:rsidRDefault="00FA3DF6" w:rsidP="00A21661">
            <w:pPr>
              <w:pStyle w:val="af"/>
              <w:widowControl w:val="0"/>
              <w:numPr>
                <w:ilvl w:val="0"/>
                <w:numId w:val="74"/>
              </w:numPr>
              <w:spacing w:after="0" w:line="240" w:lineRule="auto"/>
              <w:ind w:left="0" w:firstLine="0"/>
              <w:contextualSpacing w:val="0"/>
              <w:jc w:val="both"/>
              <w:rPr>
                <w:rFonts w:ascii="Times New Roman" w:hAnsi="Times New Roman"/>
                <w:b/>
                <w:sz w:val="24"/>
                <w:szCs w:val="24"/>
              </w:rPr>
            </w:pPr>
            <w:r w:rsidRPr="001818EA">
              <w:rPr>
                <w:rFonts w:ascii="Times New Roman" w:hAnsi="Times New Roman"/>
                <w:sz w:val="24"/>
                <w:szCs w:val="24"/>
              </w:rPr>
              <w:t>Изготовление беловых товаров. Контроль качества.</w:t>
            </w:r>
          </w:p>
        </w:tc>
        <w:tc>
          <w:tcPr>
            <w:tcW w:w="543" w:type="pct"/>
            <w:gridSpan w:val="2"/>
            <w:vAlign w:val="center"/>
          </w:tcPr>
          <w:p w14:paraId="7252FF9D" w14:textId="77777777" w:rsidR="00FA3DF6" w:rsidRPr="001818EA" w:rsidRDefault="00FA3DF6" w:rsidP="008B4F60">
            <w:pPr>
              <w:widowControl w:val="0"/>
              <w:spacing w:after="0" w:line="240" w:lineRule="auto"/>
              <w:jc w:val="center"/>
              <w:rPr>
                <w:rFonts w:ascii="Times New Roman" w:hAnsi="Times New Roman"/>
                <w:b/>
                <w:sz w:val="24"/>
                <w:szCs w:val="24"/>
              </w:rPr>
            </w:pPr>
            <w:r w:rsidRPr="001818EA">
              <w:rPr>
                <w:rFonts w:ascii="Times New Roman" w:hAnsi="Times New Roman"/>
                <w:b/>
                <w:sz w:val="24"/>
                <w:szCs w:val="24"/>
              </w:rPr>
              <w:lastRenderedPageBreak/>
              <w:t>36</w:t>
            </w:r>
          </w:p>
          <w:p w14:paraId="752510C2" w14:textId="77777777" w:rsidR="00FA3DF6" w:rsidRPr="001818EA" w:rsidRDefault="00FA3DF6" w:rsidP="008B4F60">
            <w:pPr>
              <w:widowControl w:val="0"/>
              <w:spacing w:after="0" w:line="240" w:lineRule="auto"/>
              <w:jc w:val="center"/>
              <w:rPr>
                <w:rFonts w:ascii="Times New Roman" w:hAnsi="Times New Roman"/>
                <w:b/>
                <w:sz w:val="24"/>
                <w:szCs w:val="24"/>
              </w:rPr>
            </w:pPr>
          </w:p>
          <w:p w14:paraId="2A00E3E1" w14:textId="77777777" w:rsidR="00FA3DF6" w:rsidRPr="001818EA" w:rsidRDefault="00FA3DF6" w:rsidP="008B4F60">
            <w:pPr>
              <w:widowControl w:val="0"/>
              <w:spacing w:after="0" w:line="240" w:lineRule="auto"/>
              <w:jc w:val="center"/>
              <w:rPr>
                <w:rFonts w:ascii="Times New Roman" w:hAnsi="Times New Roman"/>
                <w:b/>
                <w:sz w:val="24"/>
                <w:szCs w:val="24"/>
              </w:rPr>
            </w:pPr>
          </w:p>
          <w:p w14:paraId="7F32FCE3" w14:textId="77777777" w:rsidR="00FA3DF6" w:rsidRPr="001818EA" w:rsidRDefault="00FA3DF6" w:rsidP="008B4F60">
            <w:pPr>
              <w:widowControl w:val="0"/>
              <w:spacing w:after="0" w:line="240" w:lineRule="auto"/>
              <w:jc w:val="center"/>
              <w:rPr>
                <w:rFonts w:ascii="Times New Roman" w:hAnsi="Times New Roman"/>
                <w:b/>
                <w:sz w:val="24"/>
                <w:szCs w:val="24"/>
              </w:rPr>
            </w:pPr>
          </w:p>
          <w:p w14:paraId="621C7B9C" w14:textId="77777777" w:rsidR="00FA3DF6" w:rsidRPr="001818EA" w:rsidRDefault="00FA3DF6" w:rsidP="008B4F60">
            <w:pPr>
              <w:widowControl w:val="0"/>
              <w:spacing w:after="0" w:line="240" w:lineRule="auto"/>
              <w:jc w:val="center"/>
              <w:rPr>
                <w:rFonts w:ascii="Times New Roman" w:hAnsi="Times New Roman"/>
                <w:b/>
                <w:sz w:val="24"/>
                <w:szCs w:val="24"/>
              </w:rPr>
            </w:pPr>
          </w:p>
          <w:p w14:paraId="79BF0648" w14:textId="77777777" w:rsidR="00FA3DF6" w:rsidRPr="001818EA" w:rsidRDefault="00FA3DF6" w:rsidP="008B4F60">
            <w:pPr>
              <w:widowControl w:val="0"/>
              <w:spacing w:after="0" w:line="240" w:lineRule="auto"/>
              <w:jc w:val="center"/>
              <w:rPr>
                <w:rFonts w:ascii="Times New Roman" w:hAnsi="Times New Roman"/>
                <w:b/>
                <w:sz w:val="24"/>
                <w:szCs w:val="24"/>
              </w:rPr>
            </w:pPr>
          </w:p>
          <w:p w14:paraId="3060E69A" w14:textId="77777777" w:rsidR="00FA3DF6" w:rsidRPr="001818EA" w:rsidRDefault="00FA3DF6" w:rsidP="008B4F60">
            <w:pPr>
              <w:widowControl w:val="0"/>
              <w:spacing w:after="0" w:line="240" w:lineRule="auto"/>
              <w:jc w:val="center"/>
              <w:rPr>
                <w:rFonts w:ascii="Times New Roman" w:hAnsi="Times New Roman"/>
                <w:b/>
                <w:sz w:val="24"/>
                <w:szCs w:val="24"/>
              </w:rPr>
            </w:pPr>
          </w:p>
          <w:p w14:paraId="107B71E6" w14:textId="77777777" w:rsidR="00FA3DF6" w:rsidRPr="001818EA" w:rsidRDefault="00FA3DF6" w:rsidP="008B4F60">
            <w:pPr>
              <w:widowControl w:val="0"/>
              <w:spacing w:after="0" w:line="240" w:lineRule="auto"/>
              <w:jc w:val="center"/>
              <w:rPr>
                <w:rFonts w:ascii="Times New Roman" w:hAnsi="Times New Roman"/>
                <w:b/>
                <w:sz w:val="24"/>
                <w:szCs w:val="24"/>
              </w:rPr>
            </w:pPr>
          </w:p>
          <w:p w14:paraId="6ACD30C3" w14:textId="77777777" w:rsidR="00FA3DF6" w:rsidRPr="001818EA" w:rsidRDefault="00FA3DF6" w:rsidP="008B4F60">
            <w:pPr>
              <w:widowControl w:val="0"/>
              <w:spacing w:after="0" w:line="240" w:lineRule="auto"/>
              <w:jc w:val="center"/>
              <w:rPr>
                <w:rFonts w:ascii="Times New Roman" w:hAnsi="Times New Roman"/>
                <w:b/>
                <w:sz w:val="24"/>
                <w:szCs w:val="24"/>
              </w:rPr>
            </w:pPr>
          </w:p>
          <w:p w14:paraId="5CD4891F" w14:textId="77777777" w:rsidR="00FA3DF6" w:rsidRPr="001818EA" w:rsidRDefault="00FA3DF6" w:rsidP="008B4F60">
            <w:pPr>
              <w:widowControl w:val="0"/>
              <w:spacing w:after="0" w:line="240" w:lineRule="auto"/>
              <w:jc w:val="center"/>
              <w:rPr>
                <w:rFonts w:ascii="Times New Roman" w:hAnsi="Times New Roman"/>
                <w:b/>
                <w:sz w:val="24"/>
                <w:szCs w:val="24"/>
              </w:rPr>
            </w:pPr>
          </w:p>
          <w:p w14:paraId="609D53D6" w14:textId="77777777" w:rsidR="00FA3DF6" w:rsidRPr="001818EA" w:rsidRDefault="00FA3DF6" w:rsidP="008B4F60">
            <w:pPr>
              <w:widowControl w:val="0"/>
              <w:spacing w:after="0" w:line="240" w:lineRule="auto"/>
              <w:jc w:val="center"/>
              <w:rPr>
                <w:rFonts w:ascii="Times New Roman" w:hAnsi="Times New Roman"/>
                <w:b/>
                <w:sz w:val="24"/>
                <w:szCs w:val="24"/>
              </w:rPr>
            </w:pPr>
          </w:p>
          <w:p w14:paraId="0EA60FF6" w14:textId="77777777" w:rsidR="00FA3DF6" w:rsidRPr="001818EA" w:rsidRDefault="00FA3DF6" w:rsidP="008B4F60">
            <w:pPr>
              <w:widowControl w:val="0"/>
              <w:spacing w:after="0" w:line="240" w:lineRule="auto"/>
              <w:jc w:val="center"/>
              <w:rPr>
                <w:rFonts w:ascii="Times New Roman" w:hAnsi="Times New Roman"/>
                <w:b/>
                <w:sz w:val="24"/>
                <w:szCs w:val="24"/>
              </w:rPr>
            </w:pPr>
          </w:p>
          <w:p w14:paraId="13BF1455" w14:textId="77777777" w:rsidR="00FA3DF6" w:rsidRPr="001818EA" w:rsidRDefault="00FA3DF6" w:rsidP="008B4F60">
            <w:pPr>
              <w:widowControl w:val="0"/>
              <w:spacing w:after="0" w:line="240" w:lineRule="auto"/>
              <w:jc w:val="center"/>
              <w:rPr>
                <w:rFonts w:ascii="Times New Roman" w:hAnsi="Times New Roman"/>
                <w:b/>
                <w:sz w:val="24"/>
                <w:szCs w:val="24"/>
              </w:rPr>
            </w:pPr>
          </w:p>
          <w:p w14:paraId="247BAAB1" w14:textId="77777777" w:rsidR="00FA3DF6" w:rsidRPr="001818EA" w:rsidRDefault="00FA3DF6" w:rsidP="008B4F60">
            <w:pPr>
              <w:widowControl w:val="0"/>
              <w:spacing w:after="0" w:line="240" w:lineRule="auto"/>
              <w:jc w:val="center"/>
              <w:rPr>
                <w:rFonts w:ascii="Times New Roman" w:hAnsi="Times New Roman"/>
                <w:b/>
                <w:sz w:val="24"/>
                <w:szCs w:val="24"/>
              </w:rPr>
            </w:pPr>
          </w:p>
          <w:p w14:paraId="3750096A" w14:textId="77777777" w:rsidR="00FA3DF6" w:rsidRPr="001818EA" w:rsidRDefault="00FA3DF6" w:rsidP="008B4F60">
            <w:pPr>
              <w:widowControl w:val="0"/>
              <w:spacing w:after="0" w:line="240" w:lineRule="auto"/>
              <w:jc w:val="center"/>
              <w:rPr>
                <w:rFonts w:ascii="Times New Roman" w:hAnsi="Times New Roman"/>
                <w:b/>
                <w:sz w:val="24"/>
                <w:szCs w:val="24"/>
              </w:rPr>
            </w:pPr>
          </w:p>
          <w:p w14:paraId="1485FB6E" w14:textId="77777777" w:rsidR="00FA3DF6" w:rsidRPr="001818EA" w:rsidRDefault="00FA3DF6" w:rsidP="008B4F60">
            <w:pPr>
              <w:widowControl w:val="0"/>
              <w:spacing w:after="0" w:line="240" w:lineRule="auto"/>
              <w:jc w:val="center"/>
              <w:rPr>
                <w:rFonts w:ascii="Times New Roman" w:hAnsi="Times New Roman"/>
                <w:b/>
                <w:sz w:val="24"/>
                <w:szCs w:val="24"/>
              </w:rPr>
            </w:pPr>
          </w:p>
          <w:p w14:paraId="730B6F38" w14:textId="77777777" w:rsidR="00FA3DF6" w:rsidRPr="001818EA" w:rsidRDefault="00FA3DF6" w:rsidP="008B4F60">
            <w:pPr>
              <w:widowControl w:val="0"/>
              <w:spacing w:after="0" w:line="240" w:lineRule="auto"/>
              <w:jc w:val="center"/>
              <w:rPr>
                <w:rFonts w:ascii="Times New Roman" w:hAnsi="Times New Roman"/>
                <w:b/>
                <w:sz w:val="24"/>
                <w:szCs w:val="24"/>
              </w:rPr>
            </w:pPr>
          </w:p>
          <w:p w14:paraId="18B6A365" w14:textId="77777777" w:rsidR="00FA3DF6" w:rsidRPr="001818EA" w:rsidRDefault="00FA3DF6" w:rsidP="008B4F60">
            <w:pPr>
              <w:widowControl w:val="0"/>
              <w:spacing w:after="0" w:line="240" w:lineRule="auto"/>
              <w:jc w:val="center"/>
              <w:rPr>
                <w:rFonts w:ascii="Times New Roman" w:hAnsi="Times New Roman"/>
                <w:b/>
                <w:sz w:val="24"/>
                <w:szCs w:val="24"/>
              </w:rPr>
            </w:pPr>
          </w:p>
        </w:tc>
      </w:tr>
      <w:tr w:rsidR="00FA3DF6" w:rsidRPr="001818EA" w14:paraId="0F8E8C17" w14:textId="77777777" w:rsidTr="008B4F60">
        <w:trPr>
          <w:gridAfter w:val="1"/>
          <w:wAfter w:w="4" w:type="pct"/>
        </w:trPr>
        <w:tc>
          <w:tcPr>
            <w:tcW w:w="4453" w:type="pct"/>
            <w:gridSpan w:val="2"/>
          </w:tcPr>
          <w:p w14:paraId="704980F2" w14:textId="77777777" w:rsidR="00FA3DF6" w:rsidRPr="001818EA" w:rsidRDefault="00FA3DF6" w:rsidP="008B4F60">
            <w:pPr>
              <w:widowControl w:val="0"/>
              <w:spacing w:after="0" w:line="240" w:lineRule="auto"/>
              <w:jc w:val="both"/>
              <w:rPr>
                <w:rFonts w:ascii="Times New Roman" w:hAnsi="Times New Roman"/>
                <w:b/>
                <w:sz w:val="24"/>
                <w:szCs w:val="24"/>
              </w:rPr>
            </w:pPr>
            <w:r w:rsidRPr="001818EA">
              <w:rPr>
                <w:rFonts w:ascii="Times New Roman" w:hAnsi="Times New Roman"/>
                <w:b/>
                <w:bCs/>
                <w:sz w:val="24"/>
                <w:szCs w:val="24"/>
              </w:rPr>
              <w:lastRenderedPageBreak/>
              <w:t>Производственная практика (по профилю специальности)</w:t>
            </w:r>
          </w:p>
          <w:p w14:paraId="4EE4BE92" w14:textId="77777777" w:rsidR="00FA3DF6" w:rsidRPr="001818EA" w:rsidRDefault="00FA3DF6" w:rsidP="008B4F60">
            <w:pPr>
              <w:widowControl w:val="0"/>
              <w:spacing w:after="0" w:line="240" w:lineRule="auto"/>
              <w:jc w:val="both"/>
              <w:rPr>
                <w:rFonts w:ascii="Times New Roman" w:hAnsi="Times New Roman"/>
                <w:sz w:val="24"/>
                <w:szCs w:val="24"/>
              </w:rPr>
            </w:pPr>
            <w:r w:rsidRPr="001818EA">
              <w:rPr>
                <w:rFonts w:ascii="Times New Roman" w:hAnsi="Times New Roman"/>
                <w:sz w:val="24"/>
                <w:szCs w:val="24"/>
              </w:rPr>
              <w:t>Задачи и функции службы технического контроля качества продукции на полиграфическом предприятии.</w:t>
            </w:r>
          </w:p>
          <w:p w14:paraId="386FCE37" w14:textId="77777777" w:rsidR="00FA3DF6" w:rsidRPr="001818EA" w:rsidRDefault="00FA3DF6" w:rsidP="008B4F60">
            <w:pPr>
              <w:widowControl w:val="0"/>
              <w:spacing w:after="0" w:line="240" w:lineRule="auto"/>
              <w:jc w:val="both"/>
              <w:rPr>
                <w:rFonts w:ascii="Times New Roman" w:hAnsi="Times New Roman"/>
                <w:sz w:val="24"/>
                <w:szCs w:val="24"/>
              </w:rPr>
            </w:pPr>
            <w:r w:rsidRPr="001818EA">
              <w:rPr>
                <w:rFonts w:ascii="Times New Roman" w:hAnsi="Times New Roman"/>
                <w:sz w:val="24"/>
                <w:szCs w:val="24"/>
              </w:rPr>
              <w:t xml:space="preserve">Виды и методы технического контроля качества полуфабрикатов и готовой продукции на предприятии. Средства контроля. Входной контроль. Контроль качества в допечатных процессах. </w:t>
            </w:r>
          </w:p>
          <w:p w14:paraId="3446F264" w14:textId="77777777" w:rsidR="00FA3DF6" w:rsidRPr="001818EA" w:rsidRDefault="00FA3DF6" w:rsidP="008B4F60">
            <w:pPr>
              <w:widowControl w:val="0"/>
              <w:spacing w:after="0" w:line="240" w:lineRule="auto"/>
              <w:jc w:val="both"/>
              <w:rPr>
                <w:rFonts w:ascii="Times New Roman" w:hAnsi="Times New Roman"/>
                <w:b/>
                <w:sz w:val="24"/>
                <w:szCs w:val="24"/>
              </w:rPr>
            </w:pPr>
            <w:r w:rsidRPr="001818EA">
              <w:rPr>
                <w:rFonts w:ascii="Times New Roman" w:hAnsi="Times New Roman"/>
                <w:sz w:val="24"/>
                <w:szCs w:val="24"/>
              </w:rPr>
              <w:t>Контроль качества в печатных процессах. Контроль качества в послепечатных процессах. Средства и методы контроля.</w:t>
            </w:r>
          </w:p>
        </w:tc>
        <w:tc>
          <w:tcPr>
            <w:tcW w:w="543" w:type="pct"/>
            <w:gridSpan w:val="2"/>
            <w:vAlign w:val="center"/>
          </w:tcPr>
          <w:p w14:paraId="20CDBB13" w14:textId="77777777" w:rsidR="00FA3DF6" w:rsidRPr="001818EA" w:rsidRDefault="00FA3DF6" w:rsidP="008B4F60">
            <w:pPr>
              <w:widowControl w:val="0"/>
              <w:spacing w:after="0" w:line="240" w:lineRule="auto"/>
              <w:jc w:val="center"/>
              <w:rPr>
                <w:rFonts w:ascii="Times New Roman" w:hAnsi="Times New Roman"/>
                <w:b/>
                <w:sz w:val="24"/>
                <w:szCs w:val="24"/>
              </w:rPr>
            </w:pPr>
            <w:r w:rsidRPr="001818EA">
              <w:rPr>
                <w:rFonts w:ascii="Times New Roman" w:hAnsi="Times New Roman"/>
                <w:b/>
                <w:sz w:val="24"/>
                <w:szCs w:val="24"/>
              </w:rPr>
              <w:t>36</w:t>
            </w:r>
          </w:p>
        </w:tc>
      </w:tr>
      <w:tr w:rsidR="00FA3DF6" w:rsidRPr="001818EA" w14:paraId="10C649B7" w14:textId="77777777" w:rsidTr="008B4F60">
        <w:trPr>
          <w:gridAfter w:val="1"/>
          <w:wAfter w:w="4" w:type="pct"/>
        </w:trPr>
        <w:tc>
          <w:tcPr>
            <w:tcW w:w="4453" w:type="pct"/>
            <w:gridSpan w:val="2"/>
          </w:tcPr>
          <w:p w14:paraId="6AA10D11" w14:textId="77777777" w:rsidR="00FA3DF6" w:rsidRPr="001818EA" w:rsidRDefault="00FA3DF6" w:rsidP="008B4F60">
            <w:pPr>
              <w:widowControl w:val="0"/>
              <w:spacing w:after="0" w:line="240" w:lineRule="auto"/>
              <w:jc w:val="both"/>
              <w:rPr>
                <w:rFonts w:ascii="Times New Roman" w:hAnsi="Times New Roman"/>
                <w:b/>
                <w:bCs/>
                <w:sz w:val="24"/>
                <w:szCs w:val="24"/>
              </w:rPr>
            </w:pPr>
            <w:r w:rsidRPr="001818EA">
              <w:rPr>
                <w:rFonts w:ascii="Times New Roman" w:hAnsi="Times New Roman"/>
                <w:b/>
                <w:bCs/>
                <w:sz w:val="24"/>
                <w:szCs w:val="24"/>
              </w:rPr>
              <w:t xml:space="preserve">Промежуточная аттестация </w:t>
            </w:r>
            <w:r w:rsidR="00E31F2B">
              <w:rPr>
                <w:rFonts w:ascii="Times New Roman" w:hAnsi="Times New Roman"/>
                <w:iCs/>
                <w:sz w:val="24"/>
                <w:szCs w:val="24"/>
              </w:rPr>
              <w:t>(</w:t>
            </w:r>
            <w:r w:rsidR="00E31F2B">
              <w:rPr>
                <w:rFonts w:ascii="Times New Roman" w:hAnsi="Times New Roman"/>
                <w:bCs/>
                <w:color w:val="000000" w:themeColor="text1"/>
                <w:sz w:val="24"/>
                <w:szCs w:val="24"/>
              </w:rPr>
              <w:t>э</w:t>
            </w:r>
            <w:r w:rsidR="00E31F2B" w:rsidRPr="008A3F3F">
              <w:rPr>
                <w:rFonts w:ascii="Times New Roman" w:hAnsi="Times New Roman"/>
                <w:bCs/>
                <w:color w:val="000000" w:themeColor="text1"/>
                <w:sz w:val="24"/>
                <w:szCs w:val="24"/>
              </w:rPr>
              <w:t xml:space="preserve">кзамен </w:t>
            </w:r>
            <w:r w:rsidR="00E31F2B">
              <w:rPr>
                <w:rFonts w:ascii="Times New Roman" w:hAnsi="Times New Roman"/>
                <w:bCs/>
                <w:color w:val="000000" w:themeColor="text1"/>
                <w:sz w:val="24"/>
                <w:szCs w:val="24"/>
              </w:rPr>
              <w:t xml:space="preserve">квалификационный </w:t>
            </w:r>
            <w:r w:rsidR="00E31F2B" w:rsidRPr="008A3F3F">
              <w:rPr>
                <w:rFonts w:ascii="Times New Roman" w:hAnsi="Times New Roman"/>
                <w:bCs/>
                <w:color w:val="000000" w:themeColor="text1"/>
                <w:sz w:val="24"/>
                <w:szCs w:val="24"/>
              </w:rPr>
              <w:t>по ПМ</w:t>
            </w:r>
            <w:r w:rsidR="00E31F2B" w:rsidRPr="008B4F60">
              <w:rPr>
                <w:rFonts w:ascii="Times New Roman" w:hAnsi="Times New Roman"/>
                <w:iCs/>
                <w:sz w:val="24"/>
                <w:szCs w:val="24"/>
              </w:rPr>
              <w:t xml:space="preserve"> </w:t>
            </w:r>
            <w:r w:rsidR="00E31F2B">
              <w:rPr>
                <w:rFonts w:ascii="Times New Roman" w:hAnsi="Times New Roman"/>
                <w:iCs/>
                <w:sz w:val="24"/>
                <w:szCs w:val="24"/>
              </w:rPr>
              <w:t xml:space="preserve">) </w:t>
            </w:r>
            <w:r w:rsidR="00E31F2B">
              <w:rPr>
                <w:rFonts w:ascii="Times New Roman" w:hAnsi="Times New Roman"/>
                <w:b/>
                <w:bCs/>
                <w:sz w:val="24"/>
                <w:szCs w:val="24"/>
              </w:rPr>
              <w:t xml:space="preserve"> </w:t>
            </w:r>
          </w:p>
        </w:tc>
        <w:tc>
          <w:tcPr>
            <w:tcW w:w="543" w:type="pct"/>
            <w:gridSpan w:val="2"/>
            <w:vAlign w:val="center"/>
          </w:tcPr>
          <w:p w14:paraId="3F7F46A7" w14:textId="77777777" w:rsidR="00FA3DF6" w:rsidRPr="001818EA" w:rsidRDefault="00FA3DF6" w:rsidP="008B4F60">
            <w:pPr>
              <w:widowControl w:val="0"/>
              <w:spacing w:after="0" w:line="240" w:lineRule="auto"/>
              <w:jc w:val="center"/>
              <w:rPr>
                <w:rFonts w:ascii="Times New Roman" w:hAnsi="Times New Roman"/>
                <w:b/>
                <w:sz w:val="24"/>
                <w:szCs w:val="24"/>
              </w:rPr>
            </w:pPr>
            <w:r w:rsidRPr="001818EA">
              <w:rPr>
                <w:rFonts w:ascii="Times New Roman" w:hAnsi="Times New Roman"/>
                <w:b/>
                <w:sz w:val="24"/>
                <w:szCs w:val="24"/>
              </w:rPr>
              <w:t>6</w:t>
            </w:r>
          </w:p>
        </w:tc>
      </w:tr>
      <w:tr w:rsidR="00FA3DF6" w:rsidRPr="001818EA" w14:paraId="1174472A" w14:textId="77777777" w:rsidTr="008B4F60">
        <w:trPr>
          <w:gridAfter w:val="1"/>
          <w:wAfter w:w="4" w:type="pct"/>
        </w:trPr>
        <w:tc>
          <w:tcPr>
            <w:tcW w:w="4453" w:type="pct"/>
            <w:gridSpan w:val="2"/>
          </w:tcPr>
          <w:p w14:paraId="2206AB2D" w14:textId="77777777" w:rsidR="00FA3DF6" w:rsidRPr="001818EA" w:rsidRDefault="00FA3DF6" w:rsidP="008B4F60">
            <w:pPr>
              <w:widowControl w:val="0"/>
              <w:spacing w:after="0" w:line="240" w:lineRule="auto"/>
              <w:jc w:val="both"/>
              <w:rPr>
                <w:rFonts w:ascii="Times New Roman" w:hAnsi="Times New Roman"/>
                <w:b/>
                <w:bCs/>
                <w:sz w:val="24"/>
                <w:szCs w:val="24"/>
              </w:rPr>
            </w:pPr>
            <w:r w:rsidRPr="001818EA">
              <w:rPr>
                <w:rFonts w:ascii="Times New Roman" w:hAnsi="Times New Roman"/>
                <w:b/>
                <w:bCs/>
                <w:sz w:val="24"/>
                <w:szCs w:val="24"/>
              </w:rPr>
              <w:t>Всего</w:t>
            </w:r>
          </w:p>
        </w:tc>
        <w:tc>
          <w:tcPr>
            <w:tcW w:w="543" w:type="pct"/>
            <w:gridSpan w:val="2"/>
            <w:vAlign w:val="center"/>
          </w:tcPr>
          <w:p w14:paraId="74E1B1F0" w14:textId="77777777" w:rsidR="00FA3DF6" w:rsidRPr="001818EA" w:rsidRDefault="00FA3DF6" w:rsidP="008B4F60">
            <w:pPr>
              <w:widowControl w:val="0"/>
              <w:spacing w:after="0" w:line="240" w:lineRule="auto"/>
              <w:jc w:val="center"/>
              <w:rPr>
                <w:rFonts w:ascii="Times New Roman" w:hAnsi="Times New Roman"/>
                <w:b/>
                <w:sz w:val="24"/>
                <w:szCs w:val="24"/>
              </w:rPr>
            </w:pPr>
            <w:r w:rsidRPr="001818EA">
              <w:rPr>
                <w:rFonts w:ascii="Times New Roman" w:hAnsi="Times New Roman"/>
                <w:b/>
                <w:sz w:val="24"/>
                <w:szCs w:val="24"/>
              </w:rPr>
              <w:t>248</w:t>
            </w:r>
          </w:p>
        </w:tc>
      </w:tr>
    </w:tbl>
    <w:p w14:paraId="34DADD37" w14:textId="77777777" w:rsidR="00FA3DF6" w:rsidRPr="001818EA" w:rsidRDefault="00FA3DF6" w:rsidP="00FA3DF6">
      <w:pPr>
        <w:widowControl w:val="0"/>
        <w:spacing w:after="0" w:line="240" w:lineRule="auto"/>
        <w:ind w:firstLine="567"/>
        <w:jc w:val="both"/>
        <w:rPr>
          <w:rFonts w:ascii="Times New Roman" w:hAnsi="Times New Roman"/>
          <w:sz w:val="24"/>
          <w:szCs w:val="24"/>
        </w:rPr>
        <w:sectPr w:rsidR="00FA3DF6" w:rsidRPr="001818EA" w:rsidSect="007E3435">
          <w:pgSz w:w="16840" w:h="11907" w:orient="landscape"/>
          <w:pgMar w:top="993" w:right="1134" w:bottom="1418" w:left="1418" w:header="709" w:footer="709" w:gutter="0"/>
          <w:cols w:space="720"/>
        </w:sectPr>
      </w:pPr>
    </w:p>
    <w:p w14:paraId="4B656158" w14:textId="77777777" w:rsidR="00FA3DF6" w:rsidRPr="001818EA" w:rsidRDefault="00FA3DF6" w:rsidP="00FA3DF6">
      <w:pPr>
        <w:widowControl w:val="0"/>
        <w:spacing w:after="0" w:line="240" w:lineRule="auto"/>
        <w:ind w:left="1353"/>
        <w:rPr>
          <w:rFonts w:ascii="Times New Roman" w:hAnsi="Times New Roman"/>
          <w:b/>
          <w:bCs/>
          <w:sz w:val="24"/>
          <w:szCs w:val="24"/>
        </w:rPr>
      </w:pPr>
      <w:r w:rsidRPr="001818EA">
        <w:rPr>
          <w:rFonts w:ascii="Times New Roman" w:hAnsi="Times New Roman"/>
          <w:b/>
          <w:bCs/>
          <w:sz w:val="24"/>
          <w:szCs w:val="24"/>
        </w:rPr>
        <w:lastRenderedPageBreak/>
        <w:t>3. УСЛОВИЯ РЕАЛИЗАЦИИ ПРОГРАММЫ ПРОФЕССИОНАЛЬНОГО  МОДУЛЯ</w:t>
      </w:r>
    </w:p>
    <w:p w14:paraId="0B54490F" w14:textId="77777777" w:rsidR="00FA3DF6" w:rsidRPr="001818EA" w:rsidRDefault="00FA3DF6" w:rsidP="00FA3DF6">
      <w:pPr>
        <w:widowControl w:val="0"/>
        <w:tabs>
          <w:tab w:val="left" w:pos="540"/>
        </w:tabs>
        <w:spacing w:after="0" w:line="240" w:lineRule="auto"/>
        <w:ind w:firstLine="567"/>
        <w:jc w:val="both"/>
        <w:rPr>
          <w:rFonts w:ascii="Times New Roman" w:hAnsi="Times New Roman"/>
          <w:b/>
          <w:bCs/>
          <w:sz w:val="24"/>
          <w:szCs w:val="24"/>
        </w:rPr>
      </w:pPr>
      <w:r w:rsidRPr="001818EA">
        <w:rPr>
          <w:rFonts w:ascii="Times New Roman" w:hAnsi="Times New Roman"/>
          <w:b/>
          <w:bCs/>
          <w:sz w:val="24"/>
          <w:szCs w:val="24"/>
        </w:rPr>
        <w:t>3.1. Для реализации программы профессионального модуля должны быть предусмотрены следующие специальные помещения:</w:t>
      </w:r>
    </w:p>
    <w:p w14:paraId="3B8380FE" w14:textId="77777777" w:rsidR="00FA3DF6" w:rsidRPr="001818EA" w:rsidRDefault="00FA3DF6" w:rsidP="00FA3DF6">
      <w:pPr>
        <w:widowControl w:val="0"/>
        <w:tabs>
          <w:tab w:val="left" w:pos="540"/>
        </w:tabs>
        <w:spacing w:after="0" w:line="240" w:lineRule="auto"/>
        <w:ind w:firstLine="567"/>
        <w:jc w:val="both"/>
        <w:outlineLvl w:val="0"/>
        <w:rPr>
          <w:rFonts w:ascii="Times New Roman" w:hAnsi="Times New Roman"/>
          <w:sz w:val="24"/>
          <w:szCs w:val="24"/>
        </w:rPr>
      </w:pPr>
      <w:r w:rsidRPr="001818EA">
        <w:rPr>
          <w:rFonts w:ascii="Times New Roman" w:hAnsi="Times New Roman"/>
          <w:b/>
          <w:bCs/>
          <w:sz w:val="24"/>
          <w:szCs w:val="24"/>
        </w:rPr>
        <w:t>Кабинеты:</w:t>
      </w:r>
    </w:p>
    <w:p w14:paraId="3EF8611F" w14:textId="77777777" w:rsidR="00FA3DF6" w:rsidRPr="001818EA" w:rsidRDefault="00FA3DF6" w:rsidP="00FA3DF6">
      <w:pPr>
        <w:widowControl w:val="0"/>
        <w:spacing w:after="0" w:line="240" w:lineRule="auto"/>
        <w:ind w:left="360"/>
        <w:jc w:val="both"/>
        <w:rPr>
          <w:rFonts w:ascii="Times New Roman" w:hAnsi="Times New Roman"/>
          <w:b/>
          <w:sz w:val="24"/>
          <w:szCs w:val="24"/>
        </w:rPr>
      </w:pPr>
      <w:r w:rsidRPr="001818EA">
        <w:rPr>
          <w:rFonts w:ascii="Times New Roman" w:hAnsi="Times New Roman"/>
          <w:sz w:val="24"/>
          <w:szCs w:val="24"/>
        </w:rPr>
        <w:t xml:space="preserve">    -метрологии и стандартизации;</w:t>
      </w:r>
    </w:p>
    <w:p w14:paraId="59B2BBBA" w14:textId="77777777" w:rsidR="00FA3DF6" w:rsidRPr="001818EA" w:rsidRDefault="00FA3DF6" w:rsidP="00FA3DF6">
      <w:pPr>
        <w:widowControl w:val="0"/>
        <w:tabs>
          <w:tab w:val="left" w:pos="540"/>
        </w:tabs>
        <w:spacing w:after="0" w:line="240" w:lineRule="auto"/>
        <w:jc w:val="both"/>
        <w:rPr>
          <w:rFonts w:ascii="Times New Roman" w:hAnsi="Times New Roman"/>
          <w:sz w:val="24"/>
          <w:szCs w:val="24"/>
        </w:rPr>
      </w:pPr>
      <w:r w:rsidRPr="001818EA">
        <w:rPr>
          <w:rFonts w:ascii="Times New Roman" w:hAnsi="Times New Roman"/>
          <w:sz w:val="24"/>
          <w:szCs w:val="24"/>
        </w:rPr>
        <w:t>- технологии и оборудования полиграфического производства.</w:t>
      </w:r>
    </w:p>
    <w:p w14:paraId="38D8A3C4" w14:textId="77777777" w:rsidR="00FA3DF6" w:rsidRPr="001818EA" w:rsidRDefault="00FA3DF6" w:rsidP="00FA3DF6">
      <w:pPr>
        <w:widowControl w:val="0"/>
        <w:tabs>
          <w:tab w:val="left" w:pos="540"/>
        </w:tabs>
        <w:spacing w:after="0" w:line="240" w:lineRule="auto"/>
        <w:ind w:firstLine="567"/>
        <w:jc w:val="both"/>
        <w:rPr>
          <w:rFonts w:ascii="Times New Roman" w:hAnsi="Times New Roman"/>
          <w:sz w:val="24"/>
          <w:szCs w:val="24"/>
        </w:rPr>
      </w:pPr>
    </w:p>
    <w:p w14:paraId="6A0F5DD5" w14:textId="77777777" w:rsidR="00FA3DF6" w:rsidRPr="001818EA" w:rsidRDefault="00FA3DF6" w:rsidP="00FA3DF6">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outlineLvl w:val="0"/>
        <w:rPr>
          <w:rFonts w:ascii="Times New Roman" w:hAnsi="Times New Roman"/>
          <w:b/>
          <w:bCs/>
          <w:sz w:val="24"/>
          <w:szCs w:val="24"/>
        </w:rPr>
      </w:pPr>
      <w:r w:rsidRPr="001818EA">
        <w:rPr>
          <w:rFonts w:ascii="Times New Roman" w:hAnsi="Times New Roman"/>
          <w:b/>
          <w:bCs/>
          <w:sz w:val="24"/>
          <w:szCs w:val="24"/>
        </w:rPr>
        <w:t xml:space="preserve">Оборудование учебного кабинета  и рабочих мест кабинета: </w:t>
      </w:r>
    </w:p>
    <w:p w14:paraId="6A8FA718" w14:textId="77777777" w:rsidR="00FA3DF6" w:rsidRPr="001818EA" w:rsidRDefault="00FA3DF6" w:rsidP="00FA3DF6">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bCs/>
          <w:sz w:val="24"/>
          <w:szCs w:val="24"/>
        </w:rPr>
      </w:pPr>
      <w:r w:rsidRPr="001818EA">
        <w:rPr>
          <w:rFonts w:ascii="Times New Roman" w:hAnsi="Times New Roman"/>
          <w:bCs/>
          <w:sz w:val="24"/>
          <w:szCs w:val="24"/>
        </w:rPr>
        <w:t>– посадочные места по количеству обучающихся;</w:t>
      </w:r>
    </w:p>
    <w:p w14:paraId="240A2115" w14:textId="77777777" w:rsidR="00FA3DF6" w:rsidRPr="001818EA" w:rsidRDefault="00FA3DF6" w:rsidP="00FA3DF6">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bCs/>
          <w:sz w:val="24"/>
          <w:szCs w:val="24"/>
        </w:rPr>
      </w:pPr>
      <w:r w:rsidRPr="001818EA">
        <w:rPr>
          <w:rFonts w:ascii="Times New Roman" w:hAnsi="Times New Roman"/>
          <w:bCs/>
          <w:sz w:val="24"/>
          <w:szCs w:val="24"/>
        </w:rPr>
        <w:t>– рабочее место преподавателя;</w:t>
      </w:r>
    </w:p>
    <w:p w14:paraId="33A3E28B" w14:textId="77777777" w:rsidR="00FA3DF6" w:rsidRPr="001818EA" w:rsidRDefault="00FA3DF6" w:rsidP="00FA3DF6">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bCs/>
          <w:sz w:val="24"/>
          <w:szCs w:val="24"/>
        </w:rPr>
      </w:pPr>
      <w:r w:rsidRPr="001818EA">
        <w:rPr>
          <w:rFonts w:ascii="Times New Roman" w:hAnsi="Times New Roman"/>
          <w:bCs/>
          <w:sz w:val="24"/>
          <w:szCs w:val="24"/>
        </w:rPr>
        <w:t>– комплект учебно-методической документации;</w:t>
      </w:r>
    </w:p>
    <w:p w14:paraId="3136C603" w14:textId="77777777" w:rsidR="00FA3DF6" w:rsidRPr="001818EA" w:rsidRDefault="00FA3DF6" w:rsidP="00FA3DF6">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bCs/>
          <w:sz w:val="24"/>
          <w:szCs w:val="24"/>
        </w:rPr>
      </w:pPr>
      <w:r w:rsidRPr="001818EA">
        <w:rPr>
          <w:rFonts w:ascii="Times New Roman" w:hAnsi="Times New Roman"/>
          <w:bCs/>
          <w:sz w:val="24"/>
          <w:szCs w:val="24"/>
        </w:rPr>
        <w:t>– наглядные пособия;</w:t>
      </w:r>
    </w:p>
    <w:p w14:paraId="1D5740ED" w14:textId="77777777" w:rsidR="00FA3DF6" w:rsidRPr="001818EA" w:rsidRDefault="00FA3DF6" w:rsidP="00FA3DF6">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bCs/>
          <w:sz w:val="24"/>
          <w:szCs w:val="24"/>
        </w:rPr>
      </w:pPr>
      <w:r w:rsidRPr="001818EA">
        <w:rPr>
          <w:rFonts w:ascii="Times New Roman" w:hAnsi="Times New Roman"/>
          <w:bCs/>
          <w:sz w:val="24"/>
          <w:szCs w:val="24"/>
        </w:rPr>
        <w:t>– стенды экспозиционные.</w:t>
      </w:r>
    </w:p>
    <w:p w14:paraId="376283CA" w14:textId="77777777" w:rsidR="00FA3DF6" w:rsidRPr="001818EA" w:rsidRDefault="00FA3DF6" w:rsidP="00FA3DF6">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outlineLvl w:val="0"/>
        <w:rPr>
          <w:rFonts w:ascii="Times New Roman" w:hAnsi="Times New Roman"/>
          <w:b/>
          <w:sz w:val="24"/>
          <w:szCs w:val="24"/>
        </w:rPr>
      </w:pPr>
      <w:r w:rsidRPr="001818EA">
        <w:rPr>
          <w:rFonts w:ascii="Times New Roman" w:hAnsi="Times New Roman"/>
          <w:b/>
          <w:sz w:val="24"/>
          <w:szCs w:val="24"/>
        </w:rPr>
        <w:t>Технические средства обучения:</w:t>
      </w:r>
    </w:p>
    <w:p w14:paraId="59669EFE" w14:textId="77777777" w:rsidR="00FA3DF6" w:rsidRPr="001818EA" w:rsidRDefault="00FA3DF6" w:rsidP="00FA3DF6">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sz w:val="24"/>
          <w:szCs w:val="24"/>
        </w:rPr>
      </w:pPr>
      <w:r w:rsidRPr="001818EA">
        <w:rPr>
          <w:rFonts w:ascii="Times New Roman" w:hAnsi="Times New Roman"/>
          <w:sz w:val="24"/>
          <w:szCs w:val="24"/>
        </w:rPr>
        <w:t>– компьютер с лицензионной программой обеспечения;</w:t>
      </w:r>
    </w:p>
    <w:p w14:paraId="50EE6278" w14:textId="77777777" w:rsidR="00FA3DF6" w:rsidRPr="001818EA" w:rsidRDefault="00FA3DF6" w:rsidP="00FA3DF6">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sz w:val="24"/>
          <w:szCs w:val="24"/>
        </w:rPr>
      </w:pPr>
      <w:r w:rsidRPr="001818EA">
        <w:rPr>
          <w:rFonts w:ascii="Times New Roman" w:hAnsi="Times New Roman"/>
          <w:sz w:val="24"/>
          <w:szCs w:val="24"/>
        </w:rPr>
        <w:t>– мультимедиапроектор;</w:t>
      </w:r>
    </w:p>
    <w:p w14:paraId="64447A85" w14:textId="77777777" w:rsidR="00FA3DF6" w:rsidRPr="001818EA" w:rsidRDefault="00FA3DF6" w:rsidP="00FA3DF6">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sz w:val="24"/>
          <w:szCs w:val="24"/>
        </w:rPr>
      </w:pPr>
      <w:r w:rsidRPr="001818EA">
        <w:rPr>
          <w:rFonts w:ascii="Times New Roman" w:hAnsi="Times New Roman"/>
          <w:sz w:val="24"/>
          <w:szCs w:val="24"/>
        </w:rPr>
        <w:t>– интерактивная доска.</w:t>
      </w:r>
    </w:p>
    <w:p w14:paraId="321D33DB" w14:textId="77777777" w:rsidR="00FA3DF6" w:rsidRPr="001818EA" w:rsidRDefault="00FA3DF6" w:rsidP="00FA3DF6">
      <w:pPr>
        <w:widowControl w:val="0"/>
        <w:tabs>
          <w:tab w:val="left" w:pos="540"/>
        </w:tabs>
        <w:spacing w:after="0" w:line="240" w:lineRule="auto"/>
        <w:ind w:firstLine="567"/>
        <w:jc w:val="both"/>
        <w:rPr>
          <w:rFonts w:ascii="Times New Roman" w:hAnsi="Times New Roman"/>
          <w:sz w:val="24"/>
          <w:szCs w:val="24"/>
        </w:rPr>
      </w:pPr>
    </w:p>
    <w:p w14:paraId="255B35D9" w14:textId="77777777" w:rsidR="00FA3DF6" w:rsidRPr="001818EA" w:rsidRDefault="00FA3DF6" w:rsidP="00FA3DF6">
      <w:pPr>
        <w:widowControl w:val="0"/>
        <w:spacing w:after="0" w:line="240" w:lineRule="auto"/>
        <w:ind w:firstLine="567"/>
        <w:jc w:val="both"/>
        <w:outlineLvl w:val="0"/>
        <w:rPr>
          <w:rFonts w:ascii="Times New Roman" w:hAnsi="Times New Roman"/>
          <w:b/>
          <w:sz w:val="24"/>
          <w:szCs w:val="24"/>
        </w:rPr>
      </w:pPr>
      <w:r w:rsidRPr="001818EA">
        <w:rPr>
          <w:rFonts w:ascii="Times New Roman" w:hAnsi="Times New Roman"/>
          <w:b/>
          <w:sz w:val="24"/>
          <w:szCs w:val="24"/>
        </w:rPr>
        <w:t>Лаборатории испытания материалов.</w:t>
      </w:r>
    </w:p>
    <w:p w14:paraId="372D7EC7" w14:textId="77777777" w:rsidR="00FA3DF6" w:rsidRPr="001818EA" w:rsidRDefault="00FA3DF6" w:rsidP="00FA3DF6">
      <w:pPr>
        <w:widowControl w:val="0"/>
        <w:spacing w:after="0" w:line="240" w:lineRule="auto"/>
        <w:ind w:firstLine="567"/>
        <w:jc w:val="both"/>
        <w:rPr>
          <w:rFonts w:ascii="Times New Roman" w:hAnsi="Times New Roman"/>
          <w:bCs/>
          <w:sz w:val="24"/>
          <w:szCs w:val="24"/>
        </w:rPr>
      </w:pPr>
      <w:r w:rsidRPr="001818EA">
        <w:rPr>
          <w:rFonts w:ascii="Times New Roman" w:hAnsi="Times New Roman"/>
          <w:bCs/>
          <w:sz w:val="24"/>
          <w:szCs w:val="24"/>
        </w:rPr>
        <w:t>Оснащение лаборатории:</w:t>
      </w:r>
    </w:p>
    <w:p w14:paraId="676573EE" w14:textId="77777777" w:rsidR="00FA3DF6" w:rsidRPr="001818EA" w:rsidRDefault="00FA3DF6" w:rsidP="00FA3DF6">
      <w:pPr>
        <w:widowControl w:val="0"/>
        <w:spacing w:after="0" w:line="240" w:lineRule="auto"/>
        <w:ind w:firstLine="567"/>
        <w:jc w:val="both"/>
        <w:rPr>
          <w:rFonts w:ascii="Times New Roman" w:hAnsi="Times New Roman"/>
          <w:b/>
          <w:sz w:val="24"/>
          <w:szCs w:val="24"/>
        </w:rPr>
      </w:pPr>
    </w:p>
    <w:p w14:paraId="3A1D50EC" w14:textId="77777777" w:rsidR="00FA3DF6" w:rsidRPr="001818EA" w:rsidRDefault="00FA3DF6" w:rsidP="00FA3DF6">
      <w:pPr>
        <w:widowControl w:val="0"/>
        <w:spacing w:after="0" w:line="240" w:lineRule="auto"/>
        <w:ind w:firstLine="567"/>
        <w:jc w:val="both"/>
        <w:outlineLvl w:val="0"/>
        <w:rPr>
          <w:rFonts w:ascii="Times New Roman" w:hAnsi="Times New Roman"/>
          <w:sz w:val="24"/>
          <w:szCs w:val="24"/>
          <w:u w:val="single"/>
        </w:rPr>
      </w:pPr>
      <w:r w:rsidRPr="001818EA">
        <w:rPr>
          <w:rFonts w:ascii="Times New Roman" w:hAnsi="Times New Roman"/>
          <w:sz w:val="24"/>
          <w:szCs w:val="24"/>
          <w:u w:val="single"/>
        </w:rPr>
        <w:t xml:space="preserve">Учебная лаборатория «Испытание материалов»: </w:t>
      </w:r>
    </w:p>
    <w:p w14:paraId="11B630F3" w14:textId="77777777" w:rsidR="00FA3DF6" w:rsidRPr="001818EA" w:rsidRDefault="00FA3DF6" w:rsidP="00FA3DF6">
      <w:pPr>
        <w:widowControl w:val="0"/>
        <w:spacing w:after="0" w:line="240" w:lineRule="auto"/>
        <w:ind w:firstLine="567"/>
        <w:jc w:val="both"/>
        <w:rPr>
          <w:rFonts w:ascii="Times New Roman" w:hAnsi="Times New Roman"/>
          <w:sz w:val="24"/>
          <w:szCs w:val="24"/>
          <w:u w:val="single"/>
        </w:rPr>
      </w:pPr>
      <w:r w:rsidRPr="001818EA">
        <w:rPr>
          <w:rFonts w:ascii="Times New Roman" w:hAnsi="Times New Roman"/>
          <w:sz w:val="24"/>
          <w:szCs w:val="24"/>
        </w:rPr>
        <w:t xml:space="preserve">рабочие места по количеству обучающихся; рабочее место преподавателя, оснащенное мультимедийным оборудованием; доска для мела; комплект учебно-методической документации: учебно-методические указания для студентов по проведению практических и лабораторных работ, комплект оценочных средств по дисциплине, раздаточный материал, задания; рН-метр рН-150 МИ; спектрофотометр; аналитические лабораторные весы; пробопечатное устройство </w:t>
      </w:r>
      <w:r w:rsidRPr="001818EA">
        <w:rPr>
          <w:rFonts w:ascii="Times New Roman" w:hAnsi="Times New Roman"/>
          <w:sz w:val="24"/>
          <w:szCs w:val="24"/>
          <w:lang w:val="en-US"/>
        </w:rPr>
        <w:t>IGTPRINTABIZITYTESTERC</w:t>
      </w:r>
      <w:r w:rsidRPr="001818EA">
        <w:rPr>
          <w:rFonts w:ascii="Times New Roman" w:hAnsi="Times New Roman"/>
          <w:sz w:val="24"/>
          <w:szCs w:val="24"/>
        </w:rPr>
        <w:t>1; микрометр; вискозиметр; измерительные металлические линейки.</w:t>
      </w:r>
    </w:p>
    <w:p w14:paraId="15808B22" w14:textId="77777777" w:rsidR="00FA3DF6" w:rsidRPr="001818EA" w:rsidRDefault="00FA3DF6" w:rsidP="00FA3DF6">
      <w:pPr>
        <w:widowControl w:val="0"/>
        <w:spacing w:after="0" w:line="240" w:lineRule="auto"/>
        <w:ind w:firstLine="567"/>
        <w:jc w:val="both"/>
        <w:rPr>
          <w:rFonts w:ascii="Times New Roman" w:hAnsi="Times New Roman"/>
          <w:b/>
          <w:sz w:val="24"/>
          <w:szCs w:val="24"/>
        </w:rPr>
      </w:pPr>
    </w:p>
    <w:p w14:paraId="7F665B4F" w14:textId="77777777" w:rsidR="00FA3DF6" w:rsidRPr="001818EA" w:rsidRDefault="00FA3DF6" w:rsidP="00FA3DF6">
      <w:pPr>
        <w:widowControl w:val="0"/>
        <w:tabs>
          <w:tab w:val="left" w:pos="851"/>
        </w:tabs>
        <w:spacing w:after="0" w:line="240" w:lineRule="auto"/>
        <w:ind w:left="851" w:hanging="284"/>
        <w:jc w:val="both"/>
        <w:outlineLvl w:val="0"/>
        <w:rPr>
          <w:rFonts w:ascii="Times New Roman" w:hAnsi="Times New Roman"/>
          <w:sz w:val="24"/>
          <w:szCs w:val="24"/>
          <w:u w:val="single"/>
        </w:rPr>
      </w:pPr>
      <w:r w:rsidRPr="001818EA">
        <w:rPr>
          <w:rFonts w:ascii="Times New Roman" w:hAnsi="Times New Roman"/>
          <w:b/>
          <w:sz w:val="24"/>
          <w:szCs w:val="24"/>
        </w:rPr>
        <w:t>Мастерские:</w:t>
      </w:r>
    </w:p>
    <w:p w14:paraId="14C9DC3D" w14:textId="77777777" w:rsidR="00FA3DF6" w:rsidRPr="001818EA" w:rsidRDefault="00FA3DF6" w:rsidP="00FA3DF6">
      <w:pPr>
        <w:pStyle w:val="af"/>
        <w:widowControl w:val="0"/>
        <w:numPr>
          <w:ilvl w:val="0"/>
          <w:numId w:val="8"/>
        </w:numPr>
        <w:tabs>
          <w:tab w:val="left" w:pos="851"/>
        </w:tabs>
        <w:spacing w:after="0" w:line="240" w:lineRule="auto"/>
        <w:ind w:left="851" w:hanging="284"/>
        <w:contextualSpacing w:val="0"/>
        <w:jc w:val="both"/>
        <w:rPr>
          <w:rFonts w:ascii="Times New Roman" w:hAnsi="Times New Roman"/>
          <w:sz w:val="24"/>
          <w:szCs w:val="24"/>
        </w:rPr>
      </w:pPr>
      <w:r w:rsidRPr="001818EA">
        <w:rPr>
          <w:rFonts w:ascii="Times New Roman" w:hAnsi="Times New Roman"/>
          <w:sz w:val="24"/>
          <w:szCs w:val="24"/>
        </w:rPr>
        <w:t>допечатных процессов;</w:t>
      </w:r>
    </w:p>
    <w:p w14:paraId="1F12D16D" w14:textId="77777777" w:rsidR="00FA3DF6" w:rsidRPr="001818EA" w:rsidRDefault="00FA3DF6" w:rsidP="00FA3DF6">
      <w:pPr>
        <w:pStyle w:val="af"/>
        <w:widowControl w:val="0"/>
        <w:numPr>
          <w:ilvl w:val="0"/>
          <w:numId w:val="8"/>
        </w:numPr>
        <w:tabs>
          <w:tab w:val="left" w:pos="851"/>
        </w:tabs>
        <w:spacing w:after="0" w:line="240" w:lineRule="auto"/>
        <w:ind w:left="851" w:hanging="284"/>
        <w:contextualSpacing w:val="0"/>
        <w:jc w:val="both"/>
        <w:rPr>
          <w:rFonts w:ascii="Times New Roman" w:hAnsi="Times New Roman"/>
          <w:sz w:val="24"/>
          <w:szCs w:val="24"/>
        </w:rPr>
      </w:pPr>
      <w:r w:rsidRPr="001818EA">
        <w:rPr>
          <w:rFonts w:ascii="Times New Roman" w:hAnsi="Times New Roman"/>
          <w:sz w:val="24"/>
          <w:szCs w:val="24"/>
        </w:rPr>
        <w:t>печатных процессов;</w:t>
      </w:r>
    </w:p>
    <w:p w14:paraId="2FF8FE18" w14:textId="77777777" w:rsidR="00FA3DF6" w:rsidRPr="001818EA" w:rsidRDefault="00FA3DF6" w:rsidP="00FA3DF6">
      <w:pPr>
        <w:pStyle w:val="af"/>
        <w:widowControl w:val="0"/>
        <w:numPr>
          <w:ilvl w:val="0"/>
          <w:numId w:val="8"/>
        </w:numPr>
        <w:tabs>
          <w:tab w:val="left" w:pos="851"/>
        </w:tabs>
        <w:spacing w:after="0" w:line="240" w:lineRule="auto"/>
        <w:ind w:left="851" w:hanging="284"/>
        <w:contextualSpacing w:val="0"/>
        <w:jc w:val="both"/>
        <w:rPr>
          <w:rFonts w:ascii="Times New Roman" w:hAnsi="Times New Roman"/>
          <w:sz w:val="24"/>
          <w:szCs w:val="24"/>
        </w:rPr>
      </w:pPr>
      <w:r w:rsidRPr="001818EA">
        <w:rPr>
          <w:rFonts w:ascii="Times New Roman" w:hAnsi="Times New Roman"/>
          <w:sz w:val="24"/>
          <w:szCs w:val="24"/>
        </w:rPr>
        <w:t>послепечатных процессов.</w:t>
      </w:r>
    </w:p>
    <w:p w14:paraId="7E389ABC" w14:textId="77777777" w:rsidR="00FA3DF6" w:rsidRPr="001818EA" w:rsidRDefault="00FA3DF6" w:rsidP="00FA3DF6">
      <w:pPr>
        <w:pStyle w:val="af"/>
        <w:widowControl w:val="0"/>
        <w:tabs>
          <w:tab w:val="left" w:pos="851"/>
        </w:tabs>
        <w:spacing w:after="0" w:line="240" w:lineRule="auto"/>
        <w:ind w:left="851" w:hanging="284"/>
        <w:contextualSpacing w:val="0"/>
        <w:jc w:val="both"/>
        <w:rPr>
          <w:rFonts w:ascii="Times New Roman" w:hAnsi="Times New Roman"/>
          <w:b/>
          <w:sz w:val="24"/>
          <w:szCs w:val="24"/>
        </w:rPr>
      </w:pPr>
    </w:p>
    <w:p w14:paraId="5C950B17" w14:textId="77777777" w:rsidR="00FA3DF6" w:rsidRPr="001818EA" w:rsidRDefault="00FA3DF6" w:rsidP="00FA3DF6">
      <w:pPr>
        <w:pStyle w:val="af"/>
        <w:widowControl w:val="0"/>
        <w:tabs>
          <w:tab w:val="left" w:pos="851"/>
        </w:tabs>
        <w:spacing w:after="0" w:line="240" w:lineRule="auto"/>
        <w:ind w:left="851" w:hanging="284"/>
        <w:contextualSpacing w:val="0"/>
        <w:jc w:val="both"/>
        <w:outlineLvl w:val="0"/>
        <w:rPr>
          <w:rFonts w:ascii="Times New Roman" w:hAnsi="Times New Roman"/>
          <w:sz w:val="24"/>
          <w:szCs w:val="24"/>
        </w:rPr>
      </w:pPr>
      <w:r w:rsidRPr="001818EA">
        <w:rPr>
          <w:rFonts w:ascii="Times New Roman" w:hAnsi="Times New Roman"/>
          <w:b/>
          <w:sz w:val="24"/>
          <w:szCs w:val="24"/>
        </w:rPr>
        <w:t>Оснащение мастерских</w:t>
      </w:r>
    </w:p>
    <w:p w14:paraId="5CD767AA" w14:textId="77777777" w:rsidR="00FA3DF6" w:rsidRPr="001818EA" w:rsidRDefault="00FA3DF6" w:rsidP="00FA3DF6">
      <w:pPr>
        <w:pStyle w:val="af"/>
        <w:widowControl w:val="0"/>
        <w:tabs>
          <w:tab w:val="left" w:pos="851"/>
        </w:tabs>
        <w:spacing w:after="0" w:line="240" w:lineRule="auto"/>
        <w:ind w:left="851" w:hanging="284"/>
        <w:contextualSpacing w:val="0"/>
        <w:jc w:val="both"/>
        <w:outlineLvl w:val="0"/>
        <w:rPr>
          <w:rFonts w:ascii="Times New Roman" w:hAnsi="Times New Roman"/>
          <w:b/>
          <w:sz w:val="24"/>
          <w:szCs w:val="24"/>
        </w:rPr>
      </w:pPr>
      <w:r w:rsidRPr="001818EA">
        <w:rPr>
          <w:rFonts w:ascii="Times New Roman" w:hAnsi="Times New Roman"/>
          <w:sz w:val="24"/>
          <w:szCs w:val="24"/>
          <w:u w:val="single"/>
        </w:rPr>
        <w:t>Мастерская допечатных процессов:</w:t>
      </w:r>
    </w:p>
    <w:p w14:paraId="4EB0DDB1" w14:textId="77777777" w:rsidR="00FA3DF6" w:rsidRPr="001818EA" w:rsidRDefault="00FA3DF6" w:rsidP="00FA3DF6">
      <w:pPr>
        <w:pStyle w:val="FR1"/>
        <w:tabs>
          <w:tab w:val="left" w:pos="851"/>
          <w:tab w:val="left" w:pos="4170"/>
        </w:tabs>
        <w:ind w:left="851" w:hanging="284"/>
        <w:jc w:val="both"/>
        <w:rPr>
          <w:rFonts w:ascii="Times New Roman" w:hAnsi="Times New Roman" w:cs="Times New Roman"/>
          <w:i w:val="0"/>
          <w:sz w:val="24"/>
          <w:szCs w:val="24"/>
        </w:rPr>
      </w:pPr>
      <w:r w:rsidRPr="001818EA">
        <w:rPr>
          <w:rFonts w:ascii="Times New Roman" w:hAnsi="Times New Roman" w:cs="Times New Roman"/>
          <w:i w:val="0"/>
          <w:sz w:val="24"/>
          <w:szCs w:val="24"/>
        </w:rPr>
        <w:t xml:space="preserve"> - контрольно-измерительное оборудование (денситометр, спектрофотометр). </w:t>
      </w:r>
    </w:p>
    <w:p w14:paraId="7235AF95" w14:textId="77777777" w:rsidR="00FA3DF6" w:rsidRPr="001818EA" w:rsidRDefault="00FA3DF6" w:rsidP="00FA3DF6">
      <w:pPr>
        <w:pStyle w:val="FR1"/>
        <w:tabs>
          <w:tab w:val="left" w:pos="851"/>
          <w:tab w:val="left" w:pos="4170"/>
        </w:tabs>
        <w:ind w:left="851" w:hanging="284"/>
        <w:jc w:val="both"/>
        <w:rPr>
          <w:rFonts w:ascii="Times New Roman" w:hAnsi="Times New Roman" w:cs="Times New Roman"/>
          <w:i w:val="0"/>
          <w:sz w:val="24"/>
          <w:szCs w:val="24"/>
        </w:rPr>
      </w:pPr>
    </w:p>
    <w:p w14:paraId="109DD0A2" w14:textId="77777777" w:rsidR="00FA3DF6" w:rsidRPr="001818EA" w:rsidRDefault="00FA3DF6" w:rsidP="00FA3DF6">
      <w:pPr>
        <w:pStyle w:val="FR1"/>
        <w:tabs>
          <w:tab w:val="left" w:pos="851"/>
          <w:tab w:val="left" w:pos="4170"/>
        </w:tabs>
        <w:ind w:left="851" w:hanging="284"/>
        <w:jc w:val="both"/>
        <w:outlineLvl w:val="0"/>
        <w:rPr>
          <w:rFonts w:ascii="Times New Roman" w:hAnsi="Times New Roman" w:cs="Times New Roman"/>
          <w:i w:val="0"/>
          <w:sz w:val="24"/>
          <w:szCs w:val="24"/>
          <w:u w:val="single"/>
        </w:rPr>
      </w:pPr>
      <w:r w:rsidRPr="001818EA">
        <w:rPr>
          <w:rFonts w:ascii="Times New Roman" w:hAnsi="Times New Roman" w:cs="Times New Roman"/>
          <w:i w:val="0"/>
          <w:sz w:val="24"/>
          <w:szCs w:val="24"/>
          <w:u w:val="single"/>
        </w:rPr>
        <w:t>Мастерская печатных процессов:</w:t>
      </w:r>
    </w:p>
    <w:p w14:paraId="115980BD" w14:textId="77777777" w:rsidR="00FA3DF6" w:rsidRPr="001818EA" w:rsidRDefault="00FA3DF6" w:rsidP="00FA3DF6">
      <w:pPr>
        <w:pStyle w:val="FR1"/>
        <w:tabs>
          <w:tab w:val="left" w:pos="851"/>
          <w:tab w:val="left" w:pos="4170"/>
        </w:tabs>
        <w:ind w:left="851" w:hanging="284"/>
        <w:jc w:val="both"/>
        <w:rPr>
          <w:rFonts w:ascii="Times New Roman" w:hAnsi="Times New Roman" w:cs="Times New Roman"/>
          <w:i w:val="0"/>
          <w:sz w:val="24"/>
          <w:szCs w:val="24"/>
        </w:rPr>
      </w:pPr>
      <w:r w:rsidRPr="001818EA">
        <w:rPr>
          <w:rFonts w:ascii="Times New Roman" w:hAnsi="Times New Roman" w:cs="Times New Roman"/>
          <w:i w:val="0"/>
          <w:sz w:val="24"/>
          <w:szCs w:val="24"/>
        </w:rPr>
        <w:t xml:space="preserve"> - контрольно-измерительное оборудование (денситометр, спектрофотометр). </w:t>
      </w:r>
    </w:p>
    <w:p w14:paraId="31AC9ABE" w14:textId="77777777" w:rsidR="00FA3DF6" w:rsidRPr="001818EA" w:rsidRDefault="00FA3DF6" w:rsidP="00FA3DF6">
      <w:pPr>
        <w:pStyle w:val="FR1"/>
        <w:tabs>
          <w:tab w:val="left" w:pos="851"/>
          <w:tab w:val="left" w:pos="4170"/>
        </w:tabs>
        <w:ind w:left="851" w:hanging="284"/>
        <w:jc w:val="both"/>
        <w:rPr>
          <w:rFonts w:ascii="Times New Roman" w:hAnsi="Times New Roman" w:cs="Times New Roman"/>
          <w:i w:val="0"/>
          <w:sz w:val="24"/>
          <w:szCs w:val="24"/>
        </w:rPr>
      </w:pPr>
    </w:p>
    <w:p w14:paraId="45B93AD2" w14:textId="77777777" w:rsidR="00FA3DF6" w:rsidRPr="001818EA" w:rsidRDefault="00FA3DF6" w:rsidP="00FA3DF6">
      <w:pPr>
        <w:pStyle w:val="FR1"/>
        <w:tabs>
          <w:tab w:val="left" w:pos="851"/>
          <w:tab w:val="left" w:pos="4170"/>
        </w:tabs>
        <w:ind w:left="851" w:hanging="284"/>
        <w:jc w:val="both"/>
        <w:outlineLvl w:val="0"/>
        <w:rPr>
          <w:rFonts w:ascii="Times New Roman" w:hAnsi="Times New Roman" w:cs="Times New Roman"/>
          <w:i w:val="0"/>
          <w:sz w:val="24"/>
          <w:szCs w:val="24"/>
          <w:u w:val="single"/>
        </w:rPr>
      </w:pPr>
      <w:r w:rsidRPr="001818EA">
        <w:rPr>
          <w:rFonts w:ascii="Times New Roman" w:hAnsi="Times New Roman" w:cs="Times New Roman"/>
          <w:i w:val="0"/>
          <w:sz w:val="24"/>
          <w:szCs w:val="24"/>
          <w:u w:val="single"/>
        </w:rPr>
        <w:t>Мастерская послепечатных процессов:</w:t>
      </w:r>
    </w:p>
    <w:p w14:paraId="6E127549" w14:textId="77777777" w:rsidR="00FA3DF6" w:rsidRPr="001818EA" w:rsidRDefault="00FA3DF6" w:rsidP="00FA3DF6">
      <w:pPr>
        <w:pStyle w:val="FR1"/>
        <w:tabs>
          <w:tab w:val="left" w:pos="851"/>
          <w:tab w:val="left" w:pos="4170"/>
        </w:tabs>
        <w:ind w:left="851" w:hanging="284"/>
        <w:jc w:val="both"/>
        <w:rPr>
          <w:rFonts w:ascii="Times New Roman" w:hAnsi="Times New Roman" w:cs="Times New Roman"/>
          <w:i w:val="0"/>
          <w:sz w:val="24"/>
          <w:szCs w:val="24"/>
        </w:rPr>
      </w:pPr>
      <w:r w:rsidRPr="001818EA">
        <w:rPr>
          <w:rFonts w:ascii="Times New Roman" w:hAnsi="Times New Roman" w:cs="Times New Roman"/>
          <w:i w:val="0"/>
          <w:sz w:val="24"/>
          <w:szCs w:val="24"/>
        </w:rPr>
        <w:t xml:space="preserve"> - контрольно-измерительные приборы и инструменты.</w:t>
      </w:r>
    </w:p>
    <w:p w14:paraId="552A5A0B" w14:textId="77777777" w:rsidR="00FA3DF6" w:rsidRPr="001818EA" w:rsidRDefault="00FA3DF6" w:rsidP="00FA3DF6">
      <w:pPr>
        <w:pStyle w:val="FR1"/>
        <w:tabs>
          <w:tab w:val="left" w:pos="4170"/>
        </w:tabs>
        <w:ind w:left="720"/>
        <w:jc w:val="both"/>
        <w:rPr>
          <w:rFonts w:ascii="Times New Roman" w:hAnsi="Times New Roman" w:cs="Times New Roman"/>
          <w:i w:val="0"/>
          <w:sz w:val="24"/>
          <w:szCs w:val="24"/>
        </w:rPr>
      </w:pPr>
    </w:p>
    <w:p w14:paraId="54CD40D2" w14:textId="77777777" w:rsidR="00FA3DF6" w:rsidRPr="001818EA" w:rsidRDefault="00FA3DF6" w:rsidP="00FA3DF6">
      <w:pPr>
        <w:pStyle w:val="FR1"/>
        <w:tabs>
          <w:tab w:val="left" w:pos="4170"/>
        </w:tabs>
        <w:ind w:left="720"/>
        <w:jc w:val="both"/>
        <w:outlineLvl w:val="0"/>
        <w:rPr>
          <w:rFonts w:ascii="Times New Roman" w:hAnsi="Times New Roman" w:cs="Times New Roman"/>
          <w:i w:val="0"/>
          <w:sz w:val="24"/>
          <w:szCs w:val="24"/>
        </w:rPr>
      </w:pPr>
      <w:r w:rsidRPr="001818EA">
        <w:rPr>
          <w:rFonts w:ascii="Times New Roman" w:hAnsi="Times New Roman" w:cs="Times New Roman"/>
          <w:b/>
          <w:i w:val="0"/>
          <w:sz w:val="24"/>
          <w:szCs w:val="24"/>
        </w:rPr>
        <w:t>Оснащение баз практик:</w:t>
      </w:r>
    </w:p>
    <w:p w14:paraId="613C968C" w14:textId="77777777" w:rsidR="00FA3DF6" w:rsidRPr="001818EA" w:rsidRDefault="00FA3DF6" w:rsidP="00FA3DF6">
      <w:pPr>
        <w:pStyle w:val="FR1"/>
        <w:tabs>
          <w:tab w:val="left" w:pos="4170"/>
        </w:tabs>
        <w:ind w:left="360"/>
        <w:jc w:val="both"/>
        <w:rPr>
          <w:rFonts w:ascii="Times New Roman" w:hAnsi="Times New Roman" w:cs="Times New Roman"/>
          <w:i w:val="0"/>
          <w:sz w:val="24"/>
          <w:szCs w:val="24"/>
        </w:rPr>
      </w:pPr>
      <w:r w:rsidRPr="001818EA">
        <w:rPr>
          <w:rFonts w:ascii="Times New Roman" w:hAnsi="Times New Roman" w:cs="Times New Roman"/>
          <w:i w:val="0"/>
          <w:sz w:val="24"/>
          <w:szCs w:val="24"/>
        </w:rPr>
        <w:t>Реализация образовательной программы предполагает обязательную учебную и производственную практику.</w:t>
      </w:r>
    </w:p>
    <w:p w14:paraId="6C686607" w14:textId="77777777" w:rsidR="00FA3DF6" w:rsidRPr="001818EA" w:rsidRDefault="00FA3DF6" w:rsidP="00FA3DF6">
      <w:pPr>
        <w:pStyle w:val="FR1"/>
        <w:tabs>
          <w:tab w:val="left" w:pos="4170"/>
        </w:tabs>
        <w:jc w:val="both"/>
        <w:rPr>
          <w:rFonts w:ascii="Times New Roman" w:hAnsi="Times New Roman" w:cs="Times New Roman"/>
          <w:i w:val="0"/>
          <w:sz w:val="24"/>
          <w:szCs w:val="24"/>
        </w:rPr>
      </w:pPr>
      <w:r w:rsidRPr="001818EA">
        <w:rPr>
          <w:rFonts w:ascii="Times New Roman" w:hAnsi="Times New Roman" w:cs="Times New Roman"/>
          <w:i w:val="0"/>
          <w:sz w:val="24"/>
          <w:szCs w:val="24"/>
        </w:rPr>
        <w:t xml:space="preserve">Учебная практика реализуется в мастерских профессиональной образовательной организации </w:t>
      </w:r>
      <w:r w:rsidRPr="001818EA">
        <w:rPr>
          <w:rFonts w:ascii="Times New Roman" w:hAnsi="Times New Roman" w:cs="Times New Roman"/>
          <w:i w:val="0"/>
          <w:sz w:val="24"/>
          <w:szCs w:val="24"/>
        </w:rPr>
        <w:lastRenderedPageBreak/>
        <w:t xml:space="preserve">и требует наличия оборудования, инструментов, расходных материалов, обеспечивающих выполнение всех видов работ, определенных содержанием ФГОС СПО, в том числе оборудования и инструментов (или их аналогов), используемых при проведении чемпионатов </w:t>
      </w:r>
      <w:r w:rsidRPr="001818EA">
        <w:rPr>
          <w:rFonts w:ascii="Times New Roman" w:hAnsi="Times New Roman" w:cs="Times New Roman"/>
          <w:i w:val="0"/>
          <w:sz w:val="24"/>
          <w:szCs w:val="24"/>
          <w:lang w:val="en-US"/>
        </w:rPr>
        <w:t>WorldSkills</w:t>
      </w:r>
      <w:r w:rsidRPr="001818EA">
        <w:rPr>
          <w:rFonts w:ascii="Times New Roman" w:hAnsi="Times New Roman" w:cs="Times New Roman"/>
          <w:i w:val="0"/>
          <w:sz w:val="24"/>
          <w:szCs w:val="24"/>
        </w:rPr>
        <w:t xml:space="preserve"> и указанных в инфраструктурных листах конкурсной документации </w:t>
      </w:r>
      <w:r w:rsidRPr="001818EA">
        <w:rPr>
          <w:rFonts w:ascii="Times New Roman" w:hAnsi="Times New Roman" w:cs="Times New Roman"/>
          <w:i w:val="0"/>
          <w:sz w:val="24"/>
          <w:szCs w:val="24"/>
          <w:lang w:val="en-US"/>
        </w:rPr>
        <w:t>WorldSkills</w:t>
      </w:r>
      <w:r w:rsidRPr="001818EA">
        <w:rPr>
          <w:rFonts w:ascii="Times New Roman" w:hAnsi="Times New Roman" w:cs="Times New Roman"/>
          <w:i w:val="0"/>
          <w:sz w:val="24"/>
          <w:szCs w:val="24"/>
        </w:rPr>
        <w:t xml:space="preserve"> по компетенции «П</w:t>
      </w:r>
      <w:r w:rsidR="008814DA">
        <w:rPr>
          <w:rFonts w:ascii="Times New Roman" w:hAnsi="Times New Roman" w:cs="Times New Roman"/>
          <w:i w:val="0"/>
          <w:sz w:val="24"/>
          <w:szCs w:val="24"/>
        </w:rPr>
        <w:t>олиграфические технологии</w:t>
      </w:r>
      <w:r w:rsidRPr="001818EA">
        <w:rPr>
          <w:rFonts w:ascii="Times New Roman" w:hAnsi="Times New Roman" w:cs="Times New Roman"/>
          <w:i w:val="0"/>
          <w:sz w:val="24"/>
          <w:szCs w:val="24"/>
        </w:rPr>
        <w:t>» конкурсного движения «Молодые профессионалы» (</w:t>
      </w:r>
      <w:r w:rsidRPr="001818EA">
        <w:rPr>
          <w:rFonts w:ascii="Times New Roman" w:hAnsi="Times New Roman" w:cs="Times New Roman"/>
          <w:i w:val="0"/>
          <w:sz w:val="24"/>
          <w:szCs w:val="24"/>
          <w:lang w:val="en-US"/>
        </w:rPr>
        <w:t>WorldSkills</w:t>
      </w:r>
      <w:r w:rsidRPr="001818EA">
        <w:rPr>
          <w:rFonts w:ascii="Times New Roman" w:hAnsi="Times New Roman" w:cs="Times New Roman"/>
          <w:i w:val="0"/>
          <w:sz w:val="24"/>
          <w:szCs w:val="24"/>
        </w:rPr>
        <w:t>) или их аналоги.</w:t>
      </w:r>
    </w:p>
    <w:p w14:paraId="7C1F0D54" w14:textId="77777777" w:rsidR="00FA3DF6" w:rsidRPr="001818EA" w:rsidRDefault="00FA3DF6" w:rsidP="00FA3DF6">
      <w:pPr>
        <w:widowControl w:val="0"/>
        <w:tabs>
          <w:tab w:val="left" w:pos="540"/>
        </w:tabs>
        <w:spacing w:after="0" w:line="240" w:lineRule="auto"/>
        <w:ind w:firstLine="567"/>
        <w:jc w:val="both"/>
        <w:rPr>
          <w:rFonts w:ascii="Times New Roman" w:hAnsi="Times New Roman"/>
          <w:sz w:val="24"/>
          <w:szCs w:val="24"/>
        </w:rPr>
      </w:pPr>
    </w:p>
    <w:p w14:paraId="4E4F5A35" w14:textId="77777777" w:rsidR="00FA3DF6" w:rsidRPr="001818EA" w:rsidRDefault="00FA3DF6" w:rsidP="00FA3DF6">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sz w:val="24"/>
          <w:szCs w:val="24"/>
        </w:rPr>
      </w:pPr>
      <w:r w:rsidRPr="001818EA">
        <w:rPr>
          <w:rFonts w:ascii="Times New Roman" w:hAnsi="Times New Roman"/>
          <w:b/>
          <w:bCs/>
          <w:sz w:val="24"/>
          <w:szCs w:val="24"/>
        </w:rPr>
        <w:t>3.2. Информационное обеспечение реализации программы</w:t>
      </w:r>
    </w:p>
    <w:p w14:paraId="5544857C" w14:textId="77777777" w:rsidR="00FA3DF6" w:rsidRPr="001818EA" w:rsidRDefault="00FA3DF6" w:rsidP="00FA3DF6">
      <w:pPr>
        <w:widowControl w:val="0"/>
        <w:spacing w:after="0" w:line="240" w:lineRule="auto"/>
        <w:ind w:firstLine="709"/>
        <w:jc w:val="both"/>
        <w:rPr>
          <w:rFonts w:ascii="Times New Roman" w:hAnsi="Times New Roman"/>
          <w:sz w:val="24"/>
          <w:szCs w:val="24"/>
        </w:rPr>
      </w:pPr>
      <w:r w:rsidRPr="001818EA">
        <w:rPr>
          <w:rFonts w:ascii="Times New Roman" w:hAnsi="Times New Roman"/>
          <w:bCs/>
          <w:sz w:val="24"/>
          <w:szCs w:val="24"/>
        </w:rPr>
        <w:t>Для реализации программы библиотечный фонд образовательной организации должен иметь  п</w:t>
      </w:r>
      <w:r w:rsidRPr="001818EA">
        <w:rPr>
          <w:rFonts w:ascii="Times New Roman" w:hAnsi="Times New Roman"/>
          <w:sz w:val="24"/>
          <w:szCs w:val="24"/>
        </w:rPr>
        <w:t>ечатные и/или электронные образовательные и информационные ресурсы, рекомендуемые для использования в образовательном процессе.</w:t>
      </w:r>
    </w:p>
    <w:p w14:paraId="40C1C4E8" w14:textId="77777777" w:rsidR="00FA3DF6" w:rsidRPr="001818EA" w:rsidRDefault="00FA3DF6" w:rsidP="00FA3DF6">
      <w:pPr>
        <w:pStyle w:val="af"/>
        <w:widowControl w:val="0"/>
        <w:spacing w:after="0" w:line="240" w:lineRule="auto"/>
        <w:ind w:left="1286"/>
        <w:contextualSpacing w:val="0"/>
        <w:jc w:val="both"/>
        <w:rPr>
          <w:rFonts w:ascii="Times New Roman" w:hAnsi="Times New Roman"/>
          <w:b/>
          <w:bCs/>
          <w:sz w:val="24"/>
          <w:szCs w:val="24"/>
        </w:rPr>
      </w:pPr>
    </w:p>
    <w:p w14:paraId="2E6983C8" w14:textId="0A3AEDCA" w:rsidR="00FA3DF6" w:rsidRPr="00E31F2B" w:rsidRDefault="00FA3DF6" w:rsidP="003348F4">
      <w:pPr>
        <w:widowControl w:val="0"/>
        <w:spacing w:after="0" w:line="240" w:lineRule="auto"/>
        <w:ind w:firstLine="567"/>
        <w:jc w:val="both"/>
        <w:rPr>
          <w:rFonts w:ascii="Times New Roman" w:hAnsi="Times New Roman"/>
          <w:b/>
          <w:bCs/>
          <w:sz w:val="24"/>
          <w:szCs w:val="24"/>
        </w:rPr>
      </w:pPr>
      <w:r w:rsidRPr="001818EA">
        <w:rPr>
          <w:rFonts w:ascii="Times New Roman" w:hAnsi="Times New Roman"/>
          <w:b/>
          <w:bCs/>
          <w:sz w:val="24"/>
          <w:szCs w:val="24"/>
        </w:rPr>
        <w:t xml:space="preserve">3.2.1. Основные </w:t>
      </w:r>
      <w:r w:rsidR="003348F4">
        <w:rPr>
          <w:rFonts w:ascii="Times New Roman" w:hAnsi="Times New Roman"/>
          <w:b/>
          <w:bCs/>
          <w:sz w:val="24"/>
          <w:szCs w:val="24"/>
        </w:rPr>
        <w:t>п</w:t>
      </w:r>
      <w:r w:rsidRPr="001818EA">
        <w:rPr>
          <w:rFonts w:ascii="Times New Roman" w:hAnsi="Times New Roman"/>
          <w:b/>
          <w:bCs/>
          <w:sz w:val="24"/>
          <w:szCs w:val="24"/>
        </w:rPr>
        <w:t xml:space="preserve">ечатные </w:t>
      </w:r>
      <w:r w:rsidR="003348F4">
        <w:rPr>
          <w:rFonts w:ascii="Times New Roman" w:hAnsi="Times New Roman"/>
          <w:b/>
          <w:bCs/>
          <w:sz w:val="24"/>
          <w:szCs w:val="24"/>
        </w:rPr>
        <w:t xml:space="preserve">и электронные </w:t>
      </w:r>
      <w:r w:rsidRPr="001818EA">
        <w:rPr>
          <w:rFonts w:ascii="Times New Roman" w:hAnsi="Times New Roman"/>
          <w:b/>
          <w:bCs/>
          <w:sz w:val="24"/>
          <w:szCs w:val="24"/>
        </w:rPr>
        <w:t>издания</w:t>
      </w:r>
    </w:p>
    <w:p w14:paraId="20F1509F" w14:textId="77777777" w:rsidR="00FA3DF6" w:rsidRPr="0094441E" w:rsidRDefault="00FA3DF6" w:rsidP="0094441E">
      <w:pPr>
        <w:pStyle w:val="af"/>
        <w:widowControl w:val="0"/>
        <w:numPr>
          <w:ilvl w:val="0"/>
          <w:numId w:val="4"/>
        </w:numPr>
        <w:spacing w:before="120" w:after="0" w:line="240" w:lineRule="auto"/>
        <w:contextualSpacing w:val="0"/>
        <w:jc w:val="both"/>
        <w:rPr>
          <w:rFonts w:ascii="Times New Roman" w:hAnsi="Times New Roman"/>
          <w:bCs/>
          <w:color w:val="000000" w:themeColor="text1"/>
          <w:sz w:val="24"/>
          <w:szCs w:val="24"/>
        </w:rPr>
      </w:pPr>
      <w:r w:rsidRPr="0094441E">
        <w:rPr>
          <w:rFonts w:ascii="Times New Roman" w:hAnsi="Times New Roman"/>
          <w:bCs/>
          <w:sz w:val="24"/>
          <w:szCs w:val="24"/>
        </w:rPr>
        <w:t>Технологический</w:t>
      </w:r>
      <w:r w:rsidRPr="0094441E">
        <w:rPr>
          <w:rFonts w:ascii="Times New Roman" w:hAnsi="Times New Roman"/>
          <w:bCs/>
          <w:color w:val="000000" w:themeColor="text1"/>
          <w:sz w:val="24"/>
          <w:szCs w:val="24"/>
        </w:rPr>
        <w:t xml:space="preserve"> </w:t>
      </w:r>
      <w:r w:rsidRPr="0094441E">
        <w:rPr>
          <w:rFonts w:ascii="Times New Roman" w:hAnsi="Times New Roman"/>
          <w:bCs/>
          <w:sz w:val="24"/>
          <w:szCs w:val="24"/>
        </w:rPr>
        <w:t>контроль</w:t>
      </w:r>
      <w:r w:rsidRPr="0094441E">
        <w:rPr>
          <w:rFonts w:ascii="Times New Roman" w:hAnsi="Times New Roman"/>
          <w:bCs/>
          <w:color w:val="000000" w:themeColor="text1"/>
          <w:sz w:val="24"/>
          <w:szCs w:val="24"/>
        </w:rPr>
        <w:t xml:space="preserve"> полиграфических процессов, курс лекций Абдул С.Н. –</w:t>
      </w:r>
      <w:r w:rsidR="004D1896" w:rsidRPr="0094441E">
        <w:rPr>
          <w:rFonts w:ascii="Times New Roman" w:hAnsi="Times New Roman"/>
          <w:bCs/>
          <w:color w:val="000000" w:themeColor="text1"/>
          <w:sz w:val="24"/>
          <w:szCs w:val="24"/>
        </w:rPr>
        <w:t xml:space="preserve">  </w:t>
      </w:r>
      <w:r w:rsidRPr="0094441E">
        <w:rPr>
          <w:rFonts w:ascii="Times New Roman" w:hAnsi="Times New Roman"/>
          <w:bCs/>
          <w:color w:val="000000" w:themeColor="text1"/>
          <w:sz w:val="24"/>
          <w:szCs w:val="24"/>
        </w:rPr>
        <w:t>М.: МИПК, 201</w:t>
      </w:r>
      <w:r w:rsidR="00E31F2B" w:rsidRPr="0094441E">
        <w:rPr>
          <w:rFonts w:ascii="Times New Roman" w:hAnsi="Times New Roman"/>
          <w:bCs/>
          <w:color w:val="000000" w:themeColor="text1"/>
          <w:sz w:val="24"/>
          <w:szCs w:val="24"/>
        </w:rPr>
        <w:t>8</w:t>
      </w:r>
      <w:r w:rsidRPr="0094441E">
        <w:rPr>
          <w:rFonts w:ascii="Times New Roman" w:hAnsi="Times New Roman"/>
          <w:bCs/>
          <w:color w:val="000000" w:themeColor="text1"/>
          <w:sz w:val="24"/>
          <w:szCs w:val="24"/>
        </w:rPr>
        <w:t xml:space="preserve">. </w:t>
      </w:r>
    </w:p>
    <w:p w14:paraId="64AEA9BE" w14:textId="77777777" w:rsidR="00FA3DF6" w:rsidRPr="00E31F2B" w:rsidRDefault="00E31F2B" w:rsidP="00E31F2B">
      <w:pPr>
        <w:pStyle w:val="af"/>
        <w:widowControl w:val="0"/>
        <w:numPr>
          <w:ilvl w:val="0"/>
          <w:numId w:val="4"/>
        </w:numPr>
        <w:spacing w:before="120" w:after="0" w:line="240" w:lineRule="auto"/>
        <w:contextualSpacing w:val="0"/>
        <w:jc w:val="both"/>
        <w:rPr>
          <w:rFonts w:ascii="Times New Roman" w:hAnsi="Times New Roman"/>
          <w:bCs/>
          <w:sz w:val="24"/>
          <w:szCs w:val="24"/>
        </w:rPr>
      </w:pPr>
      <w:r w:rsidRPr="00E31F2B">
        <w:rPr>
          <w:rFonts w:ascii="Times New Roman" w:hAnsi="Times New Roman"/>
          <w:sz w:val="24"/>
          <w:szCs w:val="24"/>
        </w:rPr>
        <w:t xml:space="preserve"> </w:t>
      </w:r>
      <w:r w:rsidR="00FA3DF6" w:rsidRPr="00E31F2B">
        <w:rPr>
          <w:rFonts w:ascii="Times New Roman" w:hAnsi="Times New Roman"/>
          <w:bCs/>
          <w:sz w:val="24"/>
          <w:szCs w:val="24"/>
        </w:rPr>
        <w:t xml:space="preserve">Горбашко, Е. А.  Управление качеством : учебник для среднего профессионального образования / Е. А. Горбашко. — 3-е изд., перераб. и доп. — Москва : Издательство Юрайт, 2021. — 352 с. — (Профессиональное образование). — ISBN 978-5-9916-9938-9. — Текст : электронный // ЭБС Юрайт [сайт]. — URL: https://urait.ru/bcode/470074 </w:t>
      </w:r>
    </w:p>
    <w:p w14:paraId="1BB2D0E4" w14:textId="77777777" w:rsidR="00FA3DF6" w:rsidRPr="00E31F2B" w:rsidRDefault="00FA3DF6" w:rsidP="00FA3DF6">
      <w:pPr>
        <w:pStyle w:val="af"/>
        <w:widowControl w:val="0"/>
        <w:numPr>
          <w:ilvl w:val="0"/>
          <w:numId w:val="4"/>
        </w:numPr>
        <w:spacing w:before="120" w:after="0" w:line="240" w:lineRule="auto"/>
        <w:contextualSpacing w:val="0"/>
        <w:jc w:val="both"/>
        <w:rPr>
          <w:rFonts w:ascii="Times New Roman" w:hAnsi="Times New Roman"/>
          <w:bCs/>
          <w:sz w:val="24"/>
          <w:szCs w:val="24"/>
        </w:rPr>
      </w:pPr>
      <w:r w:rsidRPr="00E31F2B">
        <w:rPr>
          <w:rFonts w:ascii="Times New Roman" w:hAnsi="Times New Roman"/>
          <w:bCs/>
          <w:sz w:val="24"/>
          <w:szCs w:val="24"/>
        </w:rPr>
        <w:t xml:space="preserve">Управление качеством. Практикум : учебное пособие для среднего профессионального образования / Е. А. Горбашко [и др.] ; под редакцией Е. А. Горбашко. — 2-е изд., испр. — Москва : Издательство Юрайт, 2021. — 323 с. — (Профессиональное образование). — ISBN 978-5-534-11511-6. — Текст : электронный // ЭБС Юрайт [сайт]. — URL: https://urait.ru/bcode/475835 </w:t>
      </w:r>
    </w:p>
    <w:p w14:paraId="36047FC3" w14:textId="77777777" w:rsidR="00FA3DF6" w:rsidRPr="00E31F2B" w:rsidRDefault="00FA3DF6" w:rsidP="00FA3DF6">
      <w:pPr>
        <w:pStyle w:val="af"/>
        <w:widowControl w:val="0"/>
        <w:numPr>
          <w:ilvl w:val="0"/>
          <w:numId w:val="4"/>
        </w:numPr>
        <w:spacing w:before="120" w:after="0" w:line="240" w:lineRule="auto"/>
        <w:contextualSpacing w:val="0"/>
        <w:jc w:val="both"/>
        <w:rPr>
          <w:rFonts w:ascii="Times New Roman" w:hAnsi="Times New Roman"/>
          <w:bCs/>
          <w:sz w:val="24"/>
          <w:szCs w:val="24"/>
        </w:rPr>
      </w:pPr>
      <w:r w:rsidRPr="00E31F2B">
        <w:rPr>
          <w:rFonts w:ascii="Times New Roman" w:hAnsi="Times New Roman"/>
          <w:bCs/>
          <w:sz w:val="24"/>
          <w:szCs w:val="24"/>
        </w:rPr>
        <w:t xml:space="preserve">Зекунов, А. Г.  Управление качеством : учебник и практикум для среднего профессионального образования / под редакцией А. Г. Зекунова. — Москва : Издательство Юрайт, 2021. — 475 с. — (Профессиональное образование). — ISBN 978-5-9916-6222-2. — Текст : электронный // ЭБС Юрайт [сайт]. — URL: https://urait.ru/bcode/468296 </w:t>
      </w:r>
    </w:p>
    <w:p w14:paraId="65A639DF" w14:textId="77777777" w:rsidR="00FA3DF6" w:rsidRPr="00E31F2B" w:rsidRDefault="00FA3DF6" w:rsidP="00FA3DF6">
      <w:pPr>
        <w:pStyle w:val="af"/>
        <w:widowControl w:val="0"/>
        <w:numPr>
          <w:ilvl w:val="0"/>
          <w:numId w:val="4"/>
        </w:numPr>
        <w:spacing w:before="120" w:after="0" w:line="240" w:lineRule="auto"/>
        <w:contextualSpacing w:val="0"/>
        <w:jc w:val="both"/>
        <w:rPr>
          <w:rFonts w:ascii="Times New Roman" w:hAnsi="Times New Roman"/>
          <w:bCs/>
          <w:sz w:val="24"/>
          <w:szCs w:val="24"/>
        </w:rPr>
      </w:pPr>
      <w:r w:rsidRPr="00E31F2B">
        <w:rPr>
          <w:rFonts w:ascii="Times New Roman" w:hAnsi="Times New Roman"/>
          <w:bCs/>
          <w:sz w:val="24"/>
          <w:szCs w:val="24"/>
        </w:rPr>
        <w:t xml:space="preserve">Васин, С. Г.  Управление качеством. Всеобщий подход : учебник для среднего профессионального образования / С. Г. Васин. — Москва : Издательство Юрайт, 2019. — 404 с. — (Профессиональное образование). — ISBN 978-5-534-10557-5. — Текст : электронный // ЭБС Юрайт [сайт]. — URL: https://urait.ru/bcode/430852 </w:t>
      </w:r>
    </w:p>
    <w:p w14:paraId="35071EA4" w14:textId="77777777" w:rsidR="00FA3DF6" w:rsidRPr="00E31F2B" w:rsidRDefault="00FA3DF6" w:rsidP="00FA3DF6">
      <w:pPr>
        <w:pStyle w:val="af"/>
        <w:widowControl w:val="0"/>
        <w:numPr>
          <w:ilvl w:val="0"/>
          <w:numId w:val="4"/>
        </w:numPr>
        <w:spacing w:before="120" w:after="0" w:line="240" w:lineRule="auto"/>
        <w:contextualSpacing w:val="0"/>
        <w:jc w:val="both"/>
        <w:rPr>
          <w:rFonts w:ascii="Times New Roman" w:hAnsi="Times New Roman"/>
          <w:bCs/>
          <w:sz w:val="24"/>
          <w:szCs w:val="24"/>
        </w:rPr>
      </w:pPr>
      <w:r w:rsidRPr="00E31F2B">
        <w:rPr>
          <w:rFonts w:ascii="Times New Roman" w:hAnsi="Times New Roman"/>
          <w:bCs/>
          <w:sz w:val="24"/>
          <w:szCs w:val="24"/>
        </w:rPr>
        <w:t xml:space="preserve">Сергеев, А. Г.  Метрология : учебник и практикум для среднего профессионального образования / А. Г. Сергеев. — 3-е изд., перераб. и доп. — Москва : Издательство Юрайт, 2021. — 322 с. — (Профессиональное образование). — ISBN 978-5-534-04313-6. — Текст : электронный // ЭБС Юрайт [сайт]. — URL: https://urait.ru/bcode/469813 </w:t>
      </w:r>
    </w:p>
    <w:p w14:paraId="6D2F525E" w14:textId="77777777" w:rsidR="00FA3DF6" w:rsidRPr="00E31F2B" w:rsidRDefault="00FA3DF6" w:rsidP="00FA3DF6">
      <w:pPr>
        <w:pStyle w:val="af"/>
        <w:widowControl w:val="0"/>
        <w:numPr>
          <w:ilvl w:val="0"/>
          <w:numId w:val="4"/>
        </w:numPr>
        <w:spacing w:before="120" w:after="0" w:line="240" w:lineRule="auto"/>
        <w:contextualSpacing w:val="0"/>
        <w:jc w:val="both"/>
        <w:rPr>
          <w:rFonts w:ascii="Times New Roman" w:hAnsi="Times New Roman"/>
          <w:bCs/>
          <w:sz w:val="24"/>
          <w:szCs w:val="24"/>
        </w:rPr>
      </w:pPr>
      <w:r w:rsidRPr="00E31F2B">
        <w:rPr>
          <w:rFonts w:ascii="Times New Roman" w:hAnsi="Times New Roman"/>
          <w:bCs/>
          <w:sz w:val="24"/>
          <w:szCs w:val="24"/>
        </w:rPr>
        <w:t xml:space="preserve">Лифиц, И. М.  Стандартизация, метрология и подтверждение соответствия : учебник и практикум для среднего профессионального образования / И. М. Лифиц. — 13-е изд., перераб. и доп. — Москва : Издательство Юрайт, 2021. — 362 с. — (Профессиональное образование). — ISBN 978-5-534-08670-6. — Текст : электронный // ЭБС Юрайт [сайт]. — URL: https://urait.ru/bcode/470077 </w:t>
      </w:r>
    </w:p>
    <w:p w14:paraId="4B77C35A" w14:textId="77777777" w:rsidR="00FA3DF6" w:rsidRPr="00E31F2B" w:rsidRDefault="00FA3DF6" w:rsidP="00FA3DF6">
      <w:pPr>
        <w:pStyle w:val="af"/>
        <w:widowControl w:val="0"/>
        <w:numPr>
          <w:ilvl w:val="0"/>
          <w:numId w:val="4"/>
        </w:numPr>
        <w:spacing w:before="120" w:after="0" w:line="240" w:lineRule="auto"/>
        <w:contextualSpacing w:val="0"/>
        <w:jc w:val="both"/>
        <w:rPr>
          <w:rFonts w:ascii="Times New Roman" w:hAnsi="Times New Roman"/>
          <w:bCs/>
          <w:sz w:val="24"/>
          <w:szCs w:val="24"/>
        </w:rPr>
      </w:pPr>
      <w:r w:rsidRPr="00E31F2B">
        <w:rPr>
          <w:rFonts w:ascii="Times New Roman" w:hAnsi="Times New Roman"/>
          <w:bCs/>
          <w:sz w:val="24"/>
          <w:szCs w:val="24"/>
        </w:rPr>
        <w:t>Райкова, Е. Ю.  Стандартизация, метрология, подтверждение соответствия : учебник для среднего профессионального образования / Е. Ю. Райкова. — Москва : Издательство Юрайт, 2021. — 349 с. — (Профессиональное образование). — ISBN 978-5-534-11367-9. — Текст : электронный // ЭБС Юрайт [сайт]. — URL: https://urait.ru/bcode/469693</w:t>
      </w:r>
    </w:p>
    <w:p w14:paraId="4C8E406A" w14:textId="77777777" w:rsidR="00FA3DF6" w:rsidRPr="001818EA" w:rsidRDefault="00FA3DF6" w:rsidP="00FA3DF6">
      <w:pPr>
        <w:widowControl w:val="0"/>
        <w:spacing w:after="0" w:line="240" w:lineRule="auto"/>
        <w:ind w:firstLine="567"/>
        <w:jc w:val="both"/>
        <w:rPr>
          <w:rFonts w:ascii="Times New Roman" w:hAnsi="Times New Roman"/>
          <w:b/>
          <w:bCs/>
          <w:sz w:val="24"/>
          <w:szCs w:val="24"/>
        </w:rPr>
      </w:pPr>
    </w:p>
    <w:p w14:paraId="084A11DB" w14:textId="77777777" w:rsidR="00FA3DF6" w:rsidRPr="001818EA" w:rsidRDefault="00FA3DF6" w:rsidP="00FA3DF6">
      <w:pPr>
        <w:widowControl w:val="0"/>
        <w:spacing w:after="0" w:line="240" w:lineRule="auto"/>
        <w:ind w:firstLine="567"/>
        <w:jc w:val="both"/>
        <w:rPr>
          <w:rFonts w:ascii="Times New Roman" w:hAnsi="Times New Roman"/>
          <w:b/>
          <w:bCs/>
          <w:sz w:val="24"/>
          <w:szCs w:val="24"/>
        </w:rPr>
      </w:pPr>
      <w:r w:rsidRPr="001818EA">
        <w:rPr>
          <w:rFonts w:ascii="Times New Roman" w:hAnsi="Times New Roman"/>
          <w:b/>
          <w:bCs/>
          <w:sz w:val="24"/>
          <w:szCs w:val="24"/>
        </w:rPr>
        <w:t>3.2.2. Дополнительные источники</w:t>
      </w:r>
    </w:p>
    <w:p w14:paraId="1B911A60" w14:textId="34EA677E" w:rsidR="004D1896" w:rsidRPr="004D1896" w:rsidRDefault="004D1896" w:rsidP="00A21661">
      <w:pPr>
        <w:numPr>
          <w:ilvl w:val="0"/>
          <w:numId w:val="146"/>
        </w:numPr>
        <w:spacing w:after="0" w:line="240" w:lineRule="auto"/>
        <w:jc w:val="both"/>
        <w:rPr>
          <w:rFonts w:ascii="Times New Roman" w:hAnsi="Times New Roman"/>
          <w:sz w:val="24"/>
          <w:szCs w:val="24"/>
        </w:rPr>
      </w:pPr>
      <w:r w:rsidRPr="004D1896">
        <w:rPr>
          <w:rFonts w:ascii="Times New Roman" w:hAnsi="Times New Roman"/>
          <w:sz w:val="24"/>
          <w:szCs w:val="24"/>
        </w:rPr>
        <w:t xml:space="preserve">Закон «О защите прав потребителей» №2300-1 от 07.02.1992 </w:t>
      </w:r>
      <w:r w:rsidRPr="004D1896">
        <w:rPr>
          <w:rFonts w:ascii="Times New Roman" w:hAnsi="Times New Roman"/>
          <w:sz w:val="24"/>
          <w:szCs w:val="24"/>
          <w:shd w:val="clear" w:color="auto" w:fill="FFFFFF"/>
        </w:rPr>
        <w:t>(</w:t>
      </w:r>
      <w:r w:rsidR="003348F4">
        <w:rPr>
          <w:rFonts w:ascii="Times New Roman" w:hAnsi="Times New Roman"/>
          <w:sz w:val="24"/>
          <w:szCs w:val="24"/>
          <w:shd w:val="clear" w:color="auto" w:fill="FFFFFF"/>
        </w:rPr>
        <w:t xml:space="preserve">ред. </w:t>
      </w:r>
      <w:r w:rsidR="003348F4" w:rsidRPr="003348F4">
        <w:rPr>
          <w:rFonts w:ascii="Times New Roman" w:hAnsi="Times New Roman"/>
          <w:sz w:val="24"/>
          <w:szCs w:val="24"/>
          <w:shd w:val="clear" w:color="auto" w:fill="FFFFFF"/>
        </w:rPr>
        <w:t>от 11.06.2021</w:t>
      </w:r>
      <w:r w:rsidRPr="004D1896">
        <w:rPr>
          <w:rFonts w:ascii="Times New Roman" w:hAnsi="Times New Roman"/>
          <w:sz w:val="24"/>
          <w:szCs w:val="24"/>
          <w:shd w:val="clear" w:color="auto" w:fill="FFFFFF"/>
        </w:rPr>
        <w:t>)</w:t>
      </w:r>
      <w:r w:rsidRPr="004D1896">
        <w:rPr>
          <w:rFonts w:ascii="Times New Roman" w:hAnsi="Times New Roman"/>
          <w:sz w:val="24"/>
          <w:szCs w:val="24"/>
        </w:rPr>
        <w:t>.</w:t>
      </w:r>
    </w:p>
    <w:p w14:paraId="28AD9B89" w14:textId="14082DA4" w:rsidR="004D1896" w:rsidRPr="004D1896" w:rsidRDefault="004D1896" w:rsidP="00A21661">
      <w:pPr>
        <w:numPr>
          <w:ilvl w:val="0"/>
          <w:numId w:val="146"/>
        </w:numPr>
        <w:spacing w:after="0" w:line="240" w:lineRule="auto"/>
        <w:jc w:val="both"/>
        <w:rPr>
          <w:rFonts w:ascii="Times New Roman" w:hAnsi="Times New Roman"/>
          <w:sz w:val="24"/>
          <w:szCs w:val="24"/>
        </w:rPr>
      </w:pPr>
      <w:r w:rsidRPr="004D1896">
        <w:rPr>
          <w:rFonts w:ascii="Times New Roman" w:hAnsi="Times New Roman"/>
          <w:sz w:val="24"/>
          <w:szCs w:val="24"/>
        </w:rPr>
        <w:t>Закон «Об обеспечении единства измерений» №102-ФЗ от 11.06. 2008  (</w:t>
      </w:r>
      <w:r w:rsidR="003348F4" w:rsidRPr="003348F4">
        <w:rPr>
          <w:rFonts w:ascii="Times New Roman" w:hAnsi="Times New Roman"/>
          <w:sz w:val="24"/>
          <w:szCs w:val="24"/>
        </w:rPr>
        <w:t>ред. от 11.06.2021</w:t>
      </w:r>
      <w:r w:rsidRPr="004D1896">
        <w:rPr>
          <w:rFonts w:ascii="Times New Roman" w:hAnsi="Times New Roman"/>
          <w:sz w:val="24"/>
          <w:szCs w:val="24"/>
        </w:rPr>
        <w:t>).</w:t>
      </w:r>
    </w:p>
    <w:p w14:paraId="27349543" w14:textId="45D6E83E" w:rsidR="004D1896" w:rsidRPr="004D1896" w:rsidRDefault="004D1896" w:rsidP="00A21661">
      <w:pPr>
        <w:numPr>
          <w:ilvl w:val="0"/>
          <w:numId w:val="146"/>
        </w:numPr>
        <w:spacing w:after="0" w:line="240" w:lineRule="auto"/>
        <w:jc w:val="both"/>
        <w:rPr>
          <w:rFonts w:ascii="Times New Roman" w:hAnsi="Times New Roman"/>
          <w:sz w:val="24"/>
          <w:szCs w:val="24"/>
        </w:rPr>
      </w:pPr>
      <w:r w:rsidRPr="004D1896">
        <w:rPr>
          <w:rFonts w:ascii="Times New Roman" w:hAnsi="Times New Roman"/>
          <w:sz w:val="24"/>
          <w:szCs w:val="24"/>
        </w:rPr>
        <w:t xml:space="preserve">Закон «О техническом регулировании» №184-ФЗ от 27.12.2002 (ред. от </w:t>
      </w:r>
      <w:r w:rsidR="003348F4">
        <w:rPr>
          <w:rFonts w:ascii="Times New Roman" w:hAnsi="Times New Roman"/>
          <w:sz w:val="24"/>
          <w:szCs w:val="24"/>
        </w:rPr>
        <w:t>02.07.2021</w:t>
      </w:r>
      <w:r w:rsidRPr="004D1896">
        <w:rPr>
          <w:rFonts w:ascii="Times New Roman" w:hAnsi="Times New Roman"/>
          <w:sz w:val="24"/>
          <w:szCs w:val="24"/>
        </w:rPr>
        <w:t>).</w:t>
      </w:r>
    </w:p>
    <w:p w14:paraId="274EF18D" w14:textId="77777777" w:rsidR="004D1896" w:rsidRPr="004D1896" w:rsidRDefault="004D1896" w:rsidP="00A21661">
      <w:pPr>
        <w:pStyle w:val="af"/>
        <w:numPr>
          <w:ilvl w:val="0"/>
          <w:numId w:val="146"/>
        </w:numPr>
        <w:spacing w:line="240" w:lineRule="auto"/>
        <w:jc w:val="both"/>
        <w:rPr>
          <w:rFonts w:ascii="Times New Roman" w:hAnsi="Times New Roman"/>
          <w:sz w:val="24"/>
          <w:szCs w:val="24"/>
        </w:rPr>
      </w:pPr>
      <w:r w:rsidRPr="004D1896">
        <w:rPr>
          <w:rFonts w:ascii="Times New Roman" w:hAnsi="Times New Roman"/>
          <w:sz w:val="24"/>
          <w:szCs w:val="24"/>
        </w:rPr>
        <w:t xml:space="preserve">Технология и оборудование производства изделий из бумаги и картона. Допечатные процессы: учебное пособие. / Сост. </w:t>
      </w:r>
      <w:r w:rsidRPr="004D1896">
        <w:rPr>
          <w:rFonts w:ascii="Times New Roman" w:hAnsi="Times New Roman"/>
          <w:sz w:val="24"/>
          <w:szCs w:val="24"/>
          <w:lang w:eastAsia="en-US"/>
        </w:rPr>
        <w:t xml:space="preserve">Н.В. Звягинцева, Л.В. Терехова. – </w:t>
      </w:r>
      <w:r w:rsidRPr="004D1896">
        <w:rPr>
          <w:rFonts w:ascii="Times New Roman" w:hAnsi="Times New Roman"/>
          <w:sz w:val="24"/>
          <w:szCs w:val="24"/>
        </w:rPr>
        <w:t xml:space="preserve">М.: МИПК им. И. Федорова, 2018. </w:t>
      </w:r>
    </w:p>
    <w:p w14:paraId="1A956945" w14:textId="77777777" w:rsidR="004D1896" w:rsidRPr="003E351D" w:rsidRDefault="004D1896" w:rsidP="004D1896">
      <w:pPr>
        <w:spacing w:after="0" w:line="240" w:lineRule="auto"/>
        <w:ind w:left="644"/>
        <w:jc w:val="both"/>
        <w:rPr>
          <w:rFonts w:ascii="Times New Roman" w:hAnsi="Times New Roman"/>
          <w:sz w:val="28"/>
          <w:szCs w:val="28"/>
        </w:rPr>
      </w:pPr>
    </w:p>
    <w:p w14:paraId="70F434A2" w14:textId="77777777" w:rsidR="004D1896" w:rsidRPr="001818EA" w:rsidRDefault="004D1896" w:rsidP="00FA3DF6">
      <w:pPr>
        <w:widowControl w:val="0"/>
        <w:spacing w:after="0" w:line="240" w:lineRule="auto"/>
        <w:ind w:firstLine="567"/>
        <w:jc w:val="both"/>
        <w:outlineLvl w:val="0"/>
        <w:rPr>
          <w:rFonts w:ascii="Times New Roman" w:hAnsi="Times New Roman"/>
          <w:b/>
          <w:bCs/>
          <w:sz w:val="24"/>
          <w:szCs w:val="24"/>
        </w:rPr>
      </w:pPr>
    </w:p>
    <w:p w14:paraId="6394305F" w14:textId="77777777" w:rsidR="00FA3DF6" w:rsidRPr="001818EA" w:rsidRDefault="00FA3DF6" w:rsidP="00FA3DF6">
      <w:pPr>
        <w:widowControl w:val="0"/>
        <w:spacing w:after="0" w:line="240" w:lineRule="auto"/>
        <w:ind w:firstLine="567"/>
        <w:jc w:val="both"/>
        <w:rPr>
          <w:rFonts w:ascii="Times New Roman" w:hAnsi="Times New Roman"/>
          <w:b/>
          <w:bCs/>
          <w:sz w:val="24"/>
          <w:szCs w:val="24"/>
        </w:rPr>
      </w:pPr>
    </w:p>
    <w:p w14:paraId="4710A0BA" w14:textId="77777777" w:rsidR="00FA3DF6" w:rsidRPr="001818EA" w:rsidRDefault="00FA3DF6" w:rsidP="00FA3DF6">
      <w:pPr>
        <w:widowControl w:val="0"/>
        <w:tabs>
          <w:tab w:val="num" w:pos="993"/>
        </w:tabs>
        <w:spacing w:after="0" w:line="240" w:lineRule="auto"/>
        <w:ind w:left="284"/>
        <w:jc w:val="center"/>
        <w:rPr>
          <w:rFonts w:ascii="Times New Roman" w:hAnsi="Times New Roman"/>
          <w:b/>
          <w:sz w:val="24"/>
          <w:szCs w:val="24"/>
        </w:rPr>
      </w:pPr>
      <w:r w:rsidRPr="001818EA">
        <w:rPr>
          <w:rFonts w:ascii="Times New Roman" w:hAnsi="Times New Roman"/>
          <w:b/>
          <w:sz w:val="24"/>
          <w:szCs w:val="24"/>
        </w:rPr>
        <w:t>4. КОНТРОЛЬ И ОЦЕНКА РЕЗУЛЬТАТОВ ОСВОЕНИЯ ПРОФЕССИОНАЛЬНОГО МОДУЛЯ (ПО РАЗДЕЛАМ)</w:t>
      </w:r>
    </w:p>
    <w:p w14:paraId="63F2CED8" w14:textId="77777777" w:rsidR="00FA3DF6" w:rsidRPr="001818EA" w:rsidRDefault="00FA3DF6" w:rsidP="00FA3DF6">
      <w:pPr>
        <w:widowControl w:val="0"/>
        <w:spacing w:after="0" w:line="240" w:lineRule="auto"/>
        <w:ind w:firstLine="567"/>
        <w:jc w:val="both"/>
        <w:rPr>
          <w:rFonts w:ascii="Times New Roman" w:hAnsi="Times New Roman"/>
          <w:sz w:val="24"/>
          <w:szCs w:val="24"/>
        </w:rPr>
      </w:pPr>
    </w:p>
    <w:tbl>
      <w:tblPr>
        <w:tblW w:w="9782"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828"/>
        <w:gridCol w:w="2977"/>
        <w:gridCol w:w="2977"/>
      </w:tblGrid>
      <w:tr w:rsidR="00FA3DF6" w:rsidRPr="001818EA" w14:paraId="021A6D65" w14:textId="77777777" w:rsidTr="008B4F60">
        <w:tc>
          <w:tcPr>
            <w:tcW w:w="3828" w:type="dxa"/>
          </w:tcPr>
          <w:p w14:paraId="74F6150C" w14:textId="77777777" w:rsidR="00FA3DF6" w:rsidRPr="001818EA" w:rsidRDefault="00FA3DF6" w:rsidP="008B4F60">
            <w:pPr>
              <w:widowControl w:val="0"/>
              <w:spacing w:after="0" w:line="240" w:lineRule="auto"/>
              <w:jc w:val="center"/>
              <w:rPr>
                <w:rFonts w:ascii="Times New Roman" w:hAnsi="Times New Roman"/>
                <w:b/>
                <w:sz w:val="24"/>
                <w:szCs w:val="24"/>
              </w:rPr>
            </w:pPr>
            <w:r w:rsidRPr="001818EA">
              <w:rPr>
                <w:rFonts w:ascii="Times New Roman" w:hAnsi="Times New Roman"/>
                <w:b/>
                <w:sz w:val="24"/>
                <w:szCs w:val="24"/>
              </w:rPr>
              <w:t>Код и наименование профессиональных и общих компетенций, формируемых в рамках модуля</w:t>
            </w:r>
          </w:p>
        </w:tc>
        <w:tc>
          <w:tcPr>
            <w:tcW w:w="2977" w:type="dxa"/>
          </w:tcPr>
          <w:p w14:paraId="1F9272BC" w14:textId="77777777" w:rsidR="00FA3DF6" w:rsidRPr="001818EA" w:rsidRDefault="00FA3DF6" w:rsidP="008B4F60">
            <w:pPr>
              <w:widowControl w:val="0"/>
              <w:spacing w:after="0" w:line="240" w:lineRule="auto"/>
              <w:jc w:val="center"/>
              <w:rPr>
                <w:rFonts w:ascii="Times New Roman" w:hAnsi="Times New Roman"/>
                <w:b/>
                <w:sz w:val="24"/>
                <w:szCs w:val="24"/>
              </w:rPr>
            </w:pPr>
            <w:r w:rsidRPr="001818EA">
              <w:rPr>
                <w:rFonts w:ascii="Times New Roman" w:hAnsi="Times New Roman"/>
                <w:b/>
                <w:sz w:val="24"/>
                <w:szCs w:val="24"/>
              </w:rPr>
              <w:t>Критерии оценки</w:t>
            </w:r>
          </w:p>
        </w:tc>
        <w:tc>
          <w:tcPr>
            <w:tcW w:w="2977" w:type="dxa"/>
          </w:tcPr>
          <w:p w14:paraId="5048560F" w14:textId="77777777" w:rsidR="00FA3DF6" w:rsidRPr="001818EA" w:rsidRDefault="00FA3DF6" w:rsidP="008B4F60">
            <w:pPr>
              <w:widowControl w:val="0"/>
              <w:spacing w:after="0" w:line="240" w:lineRule="auto"/>
              <w:jc w:val="center"/>
              <w:rPr>
                <w:rFonts w:ascii="Times New Roman" w:hAnsi="Times New Roman"/>
                <w:b/>
                <w:sz w:val="24"/>
                <w:szCs w:val="24"/>
              </w:rPr>
            </w:pPr>
            <w:r w:rsidRPr="001818EA">
              <w:rPr>
                <w:rFonts w:ascii="Times New Roman" w:hAnsi="Times New Roman"/>
                <w:b/>
                <w:sz w:val="24"/>
                <w:szCs w:val="24"/>
              </w:rPr>
              <w:t>Методы оценки</w:t>
            </w:r>
          </w:p>
        </w:tc>
      </w:tr>
      <w:tr w:rsidR="00FA3DF6" w:rsidRPr="001818EA" w14:paraId="2EAE0479" w14:textId="77777777" w:rsidTr="008B4F60">
        <w:tc>
          <w:tcPr>
            <w:tcW w:w="3828" w:type="dxa"/>
            <w:vMerge w:val="restart"/>
          </w:tcPr>
          <w:p w14:paraId="4AE37D67" w14:textId="77777777" w:rsidR="00FA3DF6" w:rsidRPr="001818EA" w:rsidRDefault="00FA3DF6" w:rsidP="008B4F60">
            <w:pPr>
              <w:widowControl w:val="0"/>
              <w:spacing w:after="0" w:line="240" w:lineRule="auto"/>
              <w:jc w:val="both"/>
              <w:rPr>
                <w:rFonts w:ascii="Times New Roman" w:hAnsi="Times New Roman"/>
                <w:sz w:val="24"/>
                <w:szCs w:val="24"/>
              </w:rPr>
            </w:pPr>
            <w:r w:rsidRPr="001818EA">
              <w:rPr>
                <w:rFonts w:ascii="Times New Roman" w:hAnsi="Times New Roman"/>
                <w:sz w:val="24"/>
                <w:szCs w:val="24"/>
              </w:rPr>
              <w:t>ПК 2.1. Контролировать соблюдение параметров технологического процесса допечатной подготовки различных видов печатной продукции</w:t>
            </w:r>
          </w:p>
          <w:p w14:paraId="144EBDBA" w14:textId="77777777" w:rsidR="00FA3DF6" w:rsidRPr="001818EA" w:rsidRDefault="00FA3DF6" w:rsidP="008B4F60">
            <w:pPr>
              <w:widowControl w:val="0"/>
              <w:spacing w:after="0" w:line="240" w:lineRule="auto"/>
              <w:jc w:val="both"/>
              <w:rPr>
                <w:rFonts w:ascii="Times New Roman" w:hAnsi="Times New Roman"/>
                <w:sz w:val="24"/>
                <w:szCs w:val="24"/>
              </w:rPr>
            </w:pPr>
          </w:p>
        </w:tc>
        <w:tc>
          <w:tcPr>
            <w:tcW w:w="2977" w:type="dxa"/>
          </w:tcPr>
          <w:p w14:paraId="2BD142DE" w14:textId="77777777" w:rsidR="00FA3DF6" w:rsidRPr="001818EA" w:rsidRDefault="00FA3DF6" w:rsidP="008B4F60">
            <w:pPr>
              <w:widowControl w:val="0"/>
              <w:spacing w:after="0" w:line="240" w:lineRule="auto"/>
              <w:jc w:val="both"/>
              <w:rPr>
                <w:rFonts w:ascii="Times New Roman" w:hAnsi="Times New Roman"/>
                <w:sz w:val="24"/>
                <w:szCs w:val="24"/>
              </w:rPr>
            </w:pPr>
            <w:r w:rsidRPr="001818EA">
              <w:rPr>
                <w:rFonts w:ascii="Times New Roman" w:hAnsi="Times New Roman"/>
                <w:sz w:val="24"/>
                <w:szCs w:val="24"/>
              </w:rPr>
              <w:t>75% правильных ответов</w:t>
            </w:r>
          </w:p>
        </w:tc>
        <w:tc>
          <w:tcPr>
            <w:tcW w:w="2977" w:type="dxa"/>
          </w:tcPr>
          <w:p w14:paraId="15FEFE44" w14:textId="77777777" w:rsidR="00FA3DF6" w:rsidRPr="001818EA" w:rsidRDefault="00FA3DF6" w:rsidP="008B4F60">
            <w:pPr>
              <w:widowControl w:val="0"/>
              <w:spacing w:after="0" w:line="240" w:lineRule="auto"/>
              <w:jc w:val="both"/>
              <w:rPr>
                <w:rFonts w:ascii="Times New Roman" w:hAnsi="Times New Roman"/>
                <w:sz w:val="24"/>
                <w:szCs w:val="24"/>
              </w:rPr>
            </w:pPr>
            <w:r w:rsidRPr="001818EA">
              <w:rPr>
                <w:rFonts w:ascii="Times New Roman" w:hAnsi="Times New Roman"/>
                <w:sz w:val="24"/>
                <w:szCs w:val="24"/>
              </w:rPr>
              <w:t>Тестирование</w:t>
            </w:r>
          </w:p>
          <w:p w14:paraId="726D3258" w14:textId="77777777" w:rsidR="00FA3DF6" w:rsidRPr="001818EA" w:rsidRDefault="00FA3DF6" w:rsidP="008B4F60">
            <w:pPr>
              <w:widowControl w:val="0"/>
              <w:spacing w:after="0" w:line="240" w:lineRule="auto"/>
              <w:jc w:val="both"/>
              <w:rPr>
                <w:rFonts w:ascii="Times New Roman" w:hAnsi="Times New Roman"/>
                <w:sz w:val="24"/>
                <w:szCs w:val="24"/>
              </w:rPr>
            </w:pPr>
            <w:r w:rsidRPr="001818EA">
              <w:rPr>
                <w:rFonts w:ascii="Times New Roman" w:hAnsi="Times New Roman"/>
                <w:sz w:val="24"/>
                <w:szCs w:val="24"/>
              </w:rPr>
              <w:t>Контрольная работа</w:t>
            </w:r>
          </w:p>
          <w:p w14:paraId="62314A49" w14:textId="77777777" w:rsidR="00FA3DF6" w:rsidRPr="001818EA" w:rsidRDefault="00FA3DF6" w:rsidP="008B4F60">
            <w:pPr>
              <w:widowControl w:val="0"/>
              <w:spacing w:after="0" w:line="240" w:lineRule="auto"/>
              <w:jc w:val="both"/>
              <w:rPr>
                <w:rFonts w:ascii="Times New Roman" w:hAnsi="Times New Roman"/>
                <w:sz w:val="24"/>
                <w:szCs w:val="24"/>
              </w:rPr>
            </w:pPr>
            <w:r w:rsidRPr="001818EA">
              <w:rPr>
                <w:rFonts w:ascii="Times New Roman" w:hAnsi="Times New Roman"/>
                <w:sz w:val="24"/>
                <w:szCs w:val="24"/>
              </w:rPr>
              <w:t>Курсовой проект</w:t>
            </w:r>
          </w:p>
          <w:p w14:paraId="17FBB727" w14:textId="77777777" w:rsidR="00FA3DF6" w:rsidRPr="001818EA" w:rsidRDefault="00FA3DF6" w:rsidP="008B4F60">
            <w:pPr>
              <w:widowControl w:val="0"/>
              <w:spacing w:after="0" w:line="240" w:lineRule="auto"/>
              <w:jc w:val="both"/>
              <w:rPr>
                <w:rFonts w:ascii="Times New Roman" w:hAnsi="Times New Roman"/>
                <w:sz w:val="24"/>
                <w:szCs w:val="24"/>
              </w:rPr>
            </w:pPr>
            <w:r w:rsidRPr="001818EA">
              <w:rPr>
                <w:rFonts w:ascii="Times New Roman" w:hAnsi="Times New Roman"/>
                <w:sz w:val="24"/>
                <w:szCs w:val="24"/>
              </w:rPr>
              <w:t>Демонстрационный экзамен</w:t>
            </w:r>
          </w:p>
        </w:tc>
      </w:tr>
      <w:tr w:rsidR="00FA3DF6" w:rsidRPr="001818EA" w14:paraId="26EF220F" w14:textId="77777777" w:rsidTr="008B4F60">
        <w:tc>
          <w:tcPr>
            <w:tcW w:w="3828" w:type="dxa"/>
            <w:vMerge/>
          </w:tcPr>
          <w:p w14:paraId="64EE5D5D" w14:textId="77777777" w:rsidR="00FA3DF6" w:rsidRPr="001818EA" w:rsidRDefault="00FA3DF6" w:rsidP="008B4F60">
            <w:pPr>
              <w:widowControl w:val="0"/>
              <w:spacing w:after="0" w:line="240" w:lineRule="auto"/>
              <w:jc w:val="both"/>
              <w:rPr>
                <w:rFonts w:ascii="Times New Roman" w:hAnsi="Times New Roman"/>
                <w:sz w:val="24"/>
                <w:szCs w:val="24"/>
              </w:rPr>
            </w:pPr>
          </w:p>
        </w:tc>
        <w:tc>
          <w:tcPr>
            <w:tcW w:w="2977" w:type="dxa"/>
          </w:tcPr>
          <w:p w14:paraId="27809699" w14:textId="77777777" w:rsidR="00FA3DF6" w:rsidRPr="001818EA" w:rsidRDefault="00FA3DF6" w:rsidP="008B4F60">
            <w:pPr>
              <w:widowControl w:val="0"/>
              <w:spacing w:after="0" w:line="240" w:lineRule="auto"/>
              <w:jc w:val="both"/>
              <w:rPr>
                <w:rFonts w:ascii="Times New Roman" w:hAnsi="Times New Roman"/>
                <w:sz w:val="24"/>
                <w:szCs w:val="24"/>
              </w:rPr>
            </w:pPr>
            <w:r w:rsidRPr="001818EA">
              <w:rPr>
                <w:rFonts w:ascii="Times New Roman" w:hAnsi="Times New Roman"/>
                <w:sz w:val="24"/>
                <w:szCs w:val="24"/>
              </w:rPr>
              <w:t>Экспертное наблюдение</w:t>
            </w:r>
          </w:p>
          <w:p w14:paraId="0B1E2EF2" w14:textId="77777777" w:rsidR="00FA3DF6" w:rsidRPr="001818EA" w:rsidRDefault="00FA3DF6" w:rsidP="008B4F60">
            <w:pPr>
              <w:widowControl w:val="0"/>
              <w:spacing w:after="0" w:line="240" w:lineRule="auto"/>
              <w:jc w:val="both"/>
              <w:rPr>
                <w:rFonts w:ascii="Times New Roman" w:hAnsi="Times New Roman"/>
                <w:sz w:val="24"/>
                <w:szCs w:val="24"/>
              </w:rPr>
            </w:pPr>
          </w:p>
        </w:tc>
        <w:tc>
          <w:tcPr>
            <w:tcW w:w="2977" w:type="dxa"/>
          </w:tcPr>
          <w:p w14:paraId="1FFBB8B5" w14:textId="77777777" w:rsidR="00FA3DF6" w:rsidRPr="001818EA" w:rsidRDefault="00FA3DF6" w:rsidP="008B4F60">
            <w:pPr>
              <w:widowControl w:val="0"/>
              <w:spacing w:after="0" w:line="240" w:lineRule="auto"/>
              <w:jc w:val="both"/>
              <w:rPr>
                <w:rFonts w:ascii="Times New Roman" w:hAnsi="Times New Roman"/>
                <w:sz w:val="24"/>
                <w:szCs w:val="24"/>
              </w:rPr>
            </w:pPr>
            <w:r w:rsidRPr="001818EA">
              <w:rPr>
                <w:rFonts w:ascii="Times New Roman" w:hAnsi="Times New Roman"/>
                <w:sz w:val="24"/>
                <w:szCs w:val="24"/>
              </w:rPr>
              <w:t>Лабораторная работа</w:t>
            </w:r>
          </w:p>
          <w:p w14:paraId="16E9B379" w14:textId="77777777" w:rsidR="00FA3DF6" w:rsidRPr="001818EA" w:rsidRDefault="00FA3DF6" w:rsidP="008B4F60">
            <w:pPr>
              <w:widowControl w:val="0"/>
              <w:spacing w:after="0" w:line="240" w:lineRule="auto"/>
              <w:jc w:val="both"/>
              <w:rPr>
                <w:rFonts w:ascii="Times New Roman" w:hAnsi="Times New Roman"/>
                <w:sz w:val="24"/>
                <w:szCs w:val="24"/>
              </w:rPr>
            </w:pPr>
            <w:r w:rsidRPr="001818EA">
              <w:rPr>
                <w:rFonts w:ascii="Times New Roman" w:hAnsi="Times New Roman"/>
                <w:sz w:val="24"/>
                <w:szCs w:val="24"/>
              </w:rPr>
              <w:t>Практическая работа</w:t>
            </w:r>
          </w:p>
          <w:p w14:paraId="1E96F9E2" w14:textId="77777777" w:rsidR="00FA3DF6" w:rsidRPr="001818EA" w:rsidRDefault="00FA3DF6" w:rsidP="008B4F60">
            <w:pPr>
              <w:widowControl w:val="0"/>
              <w:spacing w:after="0" w:line="240" w:lineRule="auto"/>
              <w:jc w:val="both"/>
              <w:rPr>
                <w:rFonts w:ascii="Times New Roman" w:hAnsi="Times New Roman"/>
                <w:sz w:val="24"/>
                <w:szCs w:val="24"/>
              </w:rPr>
            </w:pPr>
            <w:r w:rsidRPr="001818EA">
              <w:rPr>
                <w:rFonts w:ascii="Times New Roman" w:hAnsi="Times New Roman"/>
                <w:sz w:val="24"/>
                <w:szCs w:val="24"/>
              </w:rPr>
              <w:t>Курсовой проект</w:t>
            </w:r>
          </w:p>
          <w:p w14:paraId="20FD0D2C" w14:textId="77777777" w:rsidR="00FA3DF6" w:rsidRPr="001818EA" w:rsidRDefault="00FA3DF6" w:rsidP="008B4F60">
            <w:pPr>
              <w:widowControl w:val="0"/>
              <w:spacing w:after="0" w:line="240" w:lineRule="auto"/>
              <w:jc w:val="both"/>
              <w:rPr>
                <w:rFonts w:ascii="Times New Roman" w:hAnsi="Times New Roman"/>
                <w:sz w:val="24"/>
                <w:szCs w:val="24"/>
              </w:rPr>
            </w:pPr>
            <w:r w:rsidRPr="001818EA">
              <w:rPr>
                <w:rFonts w:ascii="Times New Roman" w:hAnsi="Times New Roman"/>
                <w:sz w:val="24"/>
                <w:szCs w:val="24"/>
              </w:rPr>
              <w:t>Демонстрационный экзамен</w:t>
            </w:r>
          </w:p>
        </w:tc>
      </w:tr>
      <w:tr w:rsidR="00FA3DF6" w:rsidRPr="001818EA" w14:paraId="6F1CD4C7" w14:textId="77777777" w:rsidTr="008B4F60">
        <w:tc>
          <w:tcPr>
            <w:tcW w:w="3828" w:type="dxa"/>
            <w:vMerge/>
          </w:tcPr>
          <w:p w14:paraId="3EFA6175" w14:textId="77777777" w:rsidR="00FA3DF6" w:rsidRPr="001818EA" w:rsidRDefault="00FA3DF6" w:rsidP="008B4F60">
            <w:pPr>
              <w:widowControl w:val="0"/>
              <w:spacing w:after="0" w:line="240" w:lineRule="auto"/>
              <w:jc w:val="both"/>
              <w:rPr>
                <w:rFonts w:ascii="Times New Roman" w:hAnsi="Times New Roman"/>
                <w:sz w:val="24"/>
                <w:szCs w:val="24"/>
              </w:rPr>
            </w:pPr>
          </w:p>
        </w:tc>
        <w:tc>
          <w:tcPr>
            <w:tcW w:w="2977" w:type="dxa"/>
          </w:tcPr>
          <w:p w14:paraId="26798E56" w14:textId="77777777" w:rsidR="00FA3DF6" w:rsidRPr="001818EA" w:rsidRDefault="00FA3DF6" w:rsidP="008B4F60">
            <w:pPr>
              <w:widowControl w:val="0"/>
              <w:spacing w:after="0" w:line="240" w:lineRule="auto"/>
              <w:jc w:val="both"/>
              <w:rPr>
                <w:rFonts w:ascii="Times New Roman" w:hAnsi="Times New Roman"/>
                <w:sz w:val="24"/>
                <w:szCs w:val="24"/>
              </w:rPr>
            </w:pPr>
            <w:r w:rsidRPr="001818EA">
              <w:rPr>
                <w:rFonts w:ascii="Times New Roman" w:hAnsi="Times New Roman"/>
                <w:sz w:val="24"/>
                <w:szCs w:val="24"/>
              </w:rPr>
              <w:t>Экспертное наблюдение</w:t>
            </w:r>
          </w:p>
        </w:tc>
        <w:tc>
          <w:tcPr>
            <w:tcW w:w="2977" w:type="dxa"/>
          </w:tcPr>
          <w:p w14:paraId="20564200" w14:textId="77777777" w:rsidR="00FA3DF6" w:rsidRPr="001818EA" w:rsidRDefault="00FA3DF6" w:rsidP="008B4F60">
            <w:pPr>
              <w:widowControl w:val="0"/>
              <w:spacing w:after="0" w:line="240" w:lineRule="auto"/>
              <w:jc w:val="both"/>
              <w:rPr>
                <w:rFonts w:ascii="Times New Roman" w:hAnsi="Times New Roman"/>
                <w:sz w:val="24"/>
                <w:szCs w:val="24"/>
              </w:rPr>
            </w:pPr>
            <w:r w:rsidRPr="001818EA">
              <w:rPr>
                <w:rFonts w:ascii="Times New Roman" w:hAnsi="Times New Roman"/>
                <w:sz w:val="24"/>
                <w:szCs w:val="24"/>
              </w:rPr>
              <w:t xml:space="preserve">Практическая работа </w:t>
            </w:r>
          </w:p>
          <w:p w14:paraId="282EBBCA" w14:textId="77777777" w:rsidR="00FA3DF6" w:rsidRPr="001818EA" w:rsidRDefault="00FA3DF6" w:rsidP="008B4F60">
            <w:pPr>
              <w:widowControl w:val="0"/>
              <w:spacing w:after="0" w:line="240" w:lineRule="auto"/>
              <w:jc w:val="both"/>
              <w:rPr>
                <w:rFonts w:ascii="Times New Roman" w:hAnsi="Times New Roman"/>
                <w:sz w:val="24"/>
                <w:szCs w:val="24"/>
              </w:rPr>
            </w:pPr>
            <w:r w:rsidRPr="001818EA">
              <w:rPr>
                <w:rFonts w:ascii="Times New Roman" w:hAnsi="Times New Roman"/>
                <w:sz w:val="24"/>
                <w:szCs w:val="24"/>
              </w:rPr>
              <w:t>Курсовой проект</w:t>
            </w:r>
          </w:p>
          <w:p w14:paraId="23E6FA4B" w14:textId="77777777" w:rsidR="00FA3DF6" w:rsidRPr="001818EA" w:rsidRDefault="00FA3DF6" w:rsidP="008B4F60">
            <w:pPr>
              <w:widowControl w:val="0"/>
              <w:spacing w:after="0" w:line="240" w:lineRule="auto"/>
              <w:jc w:val="both"/>
              <w:rPr>
                <w:rFonts w:ascii="Times New Roman" w:hAnsi="Times New Roman"/>
                <w:sz w:val="24"/>
                <w:szCs w:val="24"/>
              </w:rPr>
            </w:pPr>
            <w:r w:rsidRPr="001818EA">
              <w:rPr>
                <w:rFonts w:ascii="Times New Roman" w:hAnsi="Times New Roman"/>
                <w:sz w:val="24"/>
                <w:szCs w:val="24"/>
              </w:rPr>
              <w:t>Демонстрационный экзамен</w:t>
            </w:r>
          </w:p>
        </w:tc>
      </w:tr>
      <w:tr w:rsidR="00FA3DF6" w:rsidRPr="001818EA" w14:paraId="17476835" w14:textId="77777777" w:rsidTr="008B4F60">
        <w:tc>
          <w:tcPr>
            <w:tcW w:w="3828" w:type="dxa"/>
            <w:vMerge w:val="restart"/>
          </w:tcPr>
          <w:p w14:paraId="401BC5B6" w14:textId="77777777" w:rsidR="00FA3DF6" w:rsidRPr="001818EA" w:rsidRDefault="00FA3DF6" w:rsidP="008B4F60">
            <w:pPr>
              <w:widowControl w:val="0"/>
              <w:spacing w:after="0" w:line="240" w:lineRule="auto"/>
              <w:jc w:val="both"/>
              <w:rPr>
                <w:rFonts w:ascii="Times New Roman" w:hAnsi="Times New Roman"/>
                <w:sz w:val="24"/>
                <w:szCs w:val="24"/>
              </w:rPr>
            </w:pPr>
            <w:r w:rsidRPr="001818EA">
              <w:rPr>
                <w:rFonts w:ascii="Times New Roman" w:hAnsi="Times New Roman"/>
                <w:sz w:val="24"/>
                <w:szCs w:val="24"/>
              </w:rPr>
              <w:t>ПК 2.2. Контролировать соблюдение параметров технологического процесса изготовления печатных форм для различных видов печатной продукции</w:t>
            </w:r>
          </w:p>
          <w:p w14:paraId="047CB4DB" w14:textId="77777777" w:rsidR="00FA3DF6" w:rsidRPr="001818EA" w:rsidRDefault="00FA3DF6" w:rsidP="008B4F60">
            <w:pPr>
              <w:widowControl w:val="0"/>
              <w:spacing w:after="0" w:line="240" w:lineRule="auto"/>
              <w:jc w:val="both"/>
              <w:rPr>
                <w:rFonts w:ascii="Times New Roman" w:hAnsi="Times New Roman"/>
                <w:sz w:val="24"/>
                <w:szCs w:val="24"/>
              </w:rPr>
            </w:pPr>
          </w:p>
        </w:tc>
        <w:tc>
          <w:tcPr>
            <w:tcW w:w="2977" w:type="dxa"/>
          </w:tcPr>
          <w:p w14:paraId="3F32F1F4" w14:textId="77777777" w:rsidR="00FA3DF6" w:rsidRPr="001818EA" w:rsidRDefault="00FA3DF6" w:rsidP="008B4F60">
            <w:pPr>
              <w:widowControl w:val="0"/>
              <w:spacing w:after="0" w:line="240" w:lineRule="auto"/>
              <w:jc w:val="both"/>
              <w:rPr>
                <w:rFonts w:ascii="Times New Roman" w:hAnsi="Times New Roman"/>
                <w:sz w:val="24"/>
                <w:szCs w:val="24"/>
              </w:rPr>
            </w:pPr>
            <w:r w:rsidRPr="001818EA">
              <w:rPr>
                <w:rFonts w:ascii="Times New Roman" w:hAnsi="Times New Roman"/>
                <w:sz w:val="24"/>
                <w:szCs w:val="24"/>
              </w:rPr>
              <w:t>75% правильных ответов</w:t>
            </w:r>
          </w:p>
        </w:tc>
        <w:tc>
          <w:tcPr>
            <w:tcW w:w="2977" w:type="dxa"/>
          </w:tcPr>
          <w:p w14:paraId="2078E08E" w14:textId="77777777" w:rsidR="00FA3DF6" w:rsidRPr="001818EA" w:rsidRDefault="00FA3DF6" w:rsidP="008B4F60">
            <w:pPr>
              <w:widowControl w:val="0"/>
              <w:spacing w:after="0" w:line="240" w:lineRule="auto"/>
              <w:jc w:val="both"/>
              <w:rPr>
                <w:rFonts w:ascii="Times New Roman" w:hAnsi="Times New Roman"/>
                <w:sz w:val="24"/>
                <w:szCs w:val="24"/>
              </w:rPr>
            </w:pPr>
            <w:r w:rsidRPr="001818EA">
              <w:rPr>
                <w:rFonts w:ascii="Times New Roman" w:hAnsi="Times New Roman"/>
                <w:sz w:val="24"/>
                <w:szCs w:val="24"/>
              </w:rPr>
              <w:t>Тестирование</w:t>
            </w:r>
          </w:p>
          <w:p w14:paraId="584B62EE" w14:textId="77777777" w:rsidR="00FA3DF6" w:rsidRPr="001818EA" w:rsidRDefault="00FA3DF6" w:rsidP="008B4F60">
            <w:pPr>
              <w:widowControl w:val="0"/>
              <w:spacing w:after="0" w:line="240" w:lineRule="auto"/>
              <w:jc w:val="both"/>
              <w:rPr>
                <w:rFonts w:ascii="Times New Roman" w:hAnsi="Times New Roman"/>
                <w:sz w:val="24"/>
                <w:szCs w:val="24"/>
              </w:rPr>
            </w:pPr>
            <w:r w:rsidRPr="001818EA">
              <w:rPr>
                <w:rFonts w:ascii="Times New Roman" w:hAnsi="Times New Roman"/>
                <w:sz w:val="24"/>
                <w:szCs w:val="24"/>
              </w:rPr>
              <w:t>Контрольная работа</w:t>
            </w:r>
          </w:p>
          <w:p w14:paraId="5F1F18E7" w14:textId="77777777" w:rsidR="00FA3DF6" w:rsidRPr="001818EA" w:rsidRDefault="00FA3DF6" w:rsidP="008B4F60">
            <w:pPr>
              <w:widowControl w:val="0"/>
              <w:spacing w:after="0" w:line="240" w:lineRule="auto"/>
              <w:jc w:val="both"/>
              <w:rPr>
                <w:rFonts w:ascii="Times New Roman" w:hAnsi="Times New Roman"/>
                <w:sz w:val="24"/>
                <w:szCs w:val="24"/>
              </w:rPr>
            </w:pPr>
            <w:r w:rsidRPr="001818EA">
              <w:rPr>
                <w:rFonts w:ascii="Times New Roman" w:hAnsi="Times New Roman"/>
                <w:sz w:val="24"/>
                <w:szCs w:val="24"/>
              </w:rPr>
              <w:t>Курсовой проект</w:t>
            </w:r>
          </w:p>
          <w:p w14:paraId="470B4AF5" w14:textId="77777777" w:rsidR="00FA3DF6" w:rsidRPr="001818EA" w:rsidRDefault="00FA3DF6" w:rsidP="008B4F60">
            <w:pPr>
              <w:widowControl w:val="0"/>
              <w:spacing w:after="0" w:line="240" w:lineRule="auto"/>
              <w:jc w:val="both"/>
              <w:rPr>
                <w:rFonts w:ascii="Times New Roman" w:hAnsi="Times New Roman"/>
                <w:sz w:val="24"/>
                <w:szCs w:val="24"/>
              </w:rPr>
            </w:pPr>
            <w:r w:rsidRPr="001818EA">
              <w:rPr>
                <w:rFonts w:ascii="Times New Roman" w:hAnsi="Times New Roman"/>
                <w:sz w:val="24"/>
                <w:szCs w:val="24"/>
              </w:rPr>
              <w:t>Демонстрационный экзамен</w:t>
            </w:r>
          </w:p>
        </w:tc>
      </w:tr>
      <w:tr w:rsidR="00FA3DF6" w:rsidRPr="001818EA" w14:paraId="308B560C" w14:textId="77777777" w:rsidTr="008B4F60">
        <w:tc>
          <w:tcPr>
            <w:tcW w:w="3828" w:type="dxa"/>
            <w:vMerge/>
          </w:tcPr>
          <w:p w14:paraId="29756C82" w14:textId="77777777" w:rsidR="00FA3DF6" w:rsidRPr="001818EA" w:rsidRDefault="00FA3DF6" w:rsidP="008B4F60">
            <w:pPr>
              <w:widowControl w:val="0"/>
              <w:spacing w:after="0" w:line="240" w:lineRule="auto"/>
              <w:jc w:val="both"/>
              <w:rPr>
                <w:rFonts w:ascii="Times New Roman" w:hAnsi="Times New Roman"/>
                <w:sz w:val="24"/>
                <w:szCs w:val="24"/>
              </w:rPr>
            </w:pPr>
          </w:p>
        </w:tc>
        <w:tc>
          <w:tcPr>
            <w:tcW w:w="2977" w:type="dxa"/>
          </w:tcPr>
          <w:p w14:paraId="18D073FF" w14:textId="77777777" w:rsidR="00FA3DF6" w:rsidRPr="001818EA" w:rsidRDefault="00FA3DF6" w:rsidP="008B4F60">
            <w:pPr>
              <w:widowControl w:val="0"/>
              <w:spacing w:after="0" w:line="240" w:lineRule="auto"/>
              <w:jc w:val="both"/>
              <w:rPr>
                <w:rFonts w:ascii="Times New Roman" w:hAnsi="Times New Roman"/>
                <w:sz w:val="24"/>
                <w:szCs w:val="24"/>
              </w:rPr>
            </w:pPr>
            <w:r w:rsidRPr="001818EA">
              <w:rPr>
                <w:rFonts w:ascii="Times New Roman" w:hAnsi="Times New Roman"/>
                <w:sz w:val="24"/>
                <w:szCs w:val="24"/>
              </w:rPr>
              <w:t>Экспертное наблюдение</w:t>
            </w:r>
          </w:p>
        </w:tc>
        <w:tc>
          <w:tcPr>
            <w:tcW w:w="2977" w:type="dxa"/>
          </w:tcPr>
          <w:p w14:paraId="0FFEBD08" w14:textId="77777777" w:rsidR="00FA3DF6" w:rsidRPr="001818EA" w:rsidRDefault="00FA3DF6" w:rsidP="008B4F60">
            <w:pPr>
              <w:widowControl w:val="0"/>
              <w:spacing w:after="0" w:line="240" w:lineRule="auto"/>
              <w:jc w:val="both"/>
              <w:rPr>
                <w:rFonts w:ascii="Times New Roman" w:hAnsi="Times New Roman"/>
                <w:sz w:val="24"/>
                <w:szCs w:val="24"/>
              </w:rPr>
            </w:pPr>
            <w:r w:rsidRPr="001818EA">
              <w:rPr>
                <w:rFonts w:ascii="Times New Roman" w:hAnsi="Times New Roman"/>
                <w:sz w:val="24"/>
                <w:szCs w:val="24"/>
              </w:rPr>
              <w:t>Лабораторная работа</w:t>
            </w:r>
          </w:p>
          <w:p w14:paraId="3AA682A5" w14:textId="77777777" w:rsidR="00FA3DF6" w:rsidRPr="001818EA" w:rsidRDefault="00FA3DF6" w:rsidP="008B4F60">
            <w:pPr>
              <w:widowControl w:val="0"/>
              <w:spacing w:after="0" w:line="240" w:lineRule="auto"/>
              <w:jc w:val="both"/>
              <w:rPr>
                <w:rFonts w:ascii="Times New Roman" w:hAnsi="Times New Roman"/>
                <w:sz w:val="24"/>
                <w:szCs w:val="24"/>
              </w:rPr>
            </w:pPr>
            <w:r w:rsidRPr="001818EA">
              <w:rPr>
                <w:rFonts w:ascii="Times New Roman" w:hAnsi="Times New Roman"/>
                <w:sz w:val="24"/>
                <w:szCs w:val="24"/>
              </w:rPr>
              <w:t>Практическая работа</w:t>
            </w:r>
          </w:p>
          <w:p w14:paraId="20EECA43" w14:textId="77777777" w:rsidR="00FA3DF6" w:rsidRPr="001818EA" w:rsidRDefault="00FA3DF6" w:rsidP="008B4F60">
            <w:pPr>
              <w:widowControl w:val="0"/>
              <w:spacing w:after="0" w:line="240" w:lineRule="auto"/>
              <w:jc w:val="both"/>
              <w:rPr>
                <w:rFonts w:ascii="Times New Roman" w:hAnsi="Times New Roman"/>
                <w:sz w:val="24"/>
                <w:szCs w:val="24"/>
              </w:rPr>
            </w:pPr>
            <w:r w:rsidRPr="001818EA">
              <w:rPr>
                <w:rFonts w:ascii="Times New Roman" w:hAnsi="Times New Roman"/>
                <w:sz w:val="24"/>
                <w:szCs w:val="24"/>
              </w:rPr>
              <w:t>Курсовой проект</w:t>
            </w:r>
          </w:p>
          <w:p w14:paraId="03D22969" w14:textId="77777777" w:rsidR="00FA3DF6" w:rsidRPr="001818EA" w:rsidRDefault="00FA3DF6" w:rsidP="008B4F60">
            <w:pPr>
              <w:widowControl w:val="0"/>
              <w:spacing w:after="0" w:line="240" w:lineRule="auto"/>
              <w:jc w:val="both"/>
              <w:rPr>
                <w:rFonts w:ascii="Times New Roman" w:hAnsi="Times New Roman"/>
                <w:sz w:val="24"/>
                <w:szCs w:val="24"/>
              </w:rPr>
            </w:pPr>
            <w:r w:rsidRPr="001818EA">
              <w:rPr>
                <w:rFonts w:ascii="Times New Roman" w:hAnsi="Times New Roman"/>
                <w:sz w:val="24"/>
                <w:szCs w:val="24"/>
              </w:rPr>
              <w:t>Демонстрационный экзамен</w:t>
            </w:r>
          </w:p>
        </w:tc>
      </w:tr>
      <w:tr w:rsidR="00FA3DF6" w:rsidRPr="001818EA" w14:paraId="6B54BEB5" w14:textId="77777777" w:rsidTr="008B4F60">
        <w:tc>
          <w:tcPr>
            <w:tcW w:w="3828" w:type="dxa"/>
            <w:vMerge/>
          </w:tcPr>
          <w:p w14:paraId="6C70C6F9" w14:textId="77777777" w:rsidR="00FA3DF6" w:rsidRPr="001818EA" w:rsidRDefault="00FA3DF6" w:rsidP="008B4F60">
            <w:pPr>
              <w:widowControl w:val="0"/>
              <w:spacing w:after="0" w:line="240" w:lineRule="auto"/>
              <w:jc w:val="both"/>
              <w:rPr>
                <w:rFonts w:ascii="Times New Roman" w:hAnsi="Times New Roman"/>
                <w:sz w:val="24"/>
                <w:szCs w:val="24"/>
              </w:rPr>
            </w:pPr>
          </w:p>
        </w:tc>
        <w:tc>
          <w:tcPr>
            <w:tcW w:w="2977" w:type="dxa"/>
          </w:tcPr>
          <w:p w14:paraId="3D8E3CA3" w14:textId="77777777" w:rsidR="00FA3DF6" w:rsidRPr="001818EA" w:rsidRDefault="00FA3DF6" w:rsidP="008B4F60">
            <w:pPr>
              <w:widowControl w:val="0"/>
              <w:spacing w:after="0" w:line="240" w:lineRule="auto"/>
              <w:jc w:val="both"/>
              <w:rPr>
                <w:rFonts w:ascii="Times New Roman" w:hAnsi="Times New Roman"/>
                <w:sz w:val="24"/>
                <w:szCs w:val="24"/>
              </w:rPr>
            </w:pPr>
            <w:r w:rsidRPr="001818EA">
              <w:rPr>
                <w:rFonts w:ascii="Times New Roman" w:hAnsi="Times New Roman"/>
                <w:sz w:val="24"/>
                <w:szCs w:val="24"/>
              </w:rPr>
              <w:t>Экспертное наблюдение</w:t>
            </w:r>
          </w:p>
        </w:tc>
        <w:tc>
          <w:tcPr>
            <w:tcW w:w="2977" w:type="dxa"/>
          </w:tcPr>
          <w:p w14:paraId="14B90E90" w14:textId="77777777" w:rsidR="00FA3DF6" w:rsidRPr="001818EA" w:rsidRDefault="00FA3DF6" w:rsidP="008B4F60">
            <w:pPr>
              <w:widowControl w:val="0"/>
              <w:spacing w:after="0" w:line="240" w:lineRule="auto"/>
              <w:jc w:val="both"/>
              <w:rPr>
                <w:rFonts w:ascii="Times New Roman" w:hAnsi="Times New Roman"/>
                <w:sz w:val="24"/>
                <w:szCs w:val="24"/>
              </w:rPr>
            </w:pPr>
            <w:r w:rsidRPr="001818EA">
              <w:rPr>
                <w:rFonts w:ascii="Times New Roman" w:hAnsi="Times New Roman"/>
                <w:sz w:val="24"/>
                <w:szCs w:val="24"/>
              </w:rPr>
              <w:t>Практическая работа</w:t>
            </w:r>
          </w:p>
          <w:p w14:paraId="1A705985" w14:textId="77777777" w:rsidR="00FA3DF6" w:rsidRPr="001818EA" w:rsidRDefault="00FA3DF6" w:rsidP="008B4F60">
            <w:pPr>
              <w:widowControl w:val="0"/>
              <w:spacing w:after="0" w:line="240" w:lineRule="auto"/>
              <w:jc w:val="both"/>
              <w:rPr>
                <w:rFonts w:ascii="Times New Roman" w:hAnsi="Times New Roman"/>
                <w:sz w:val="24"/>
                <w:szCs w:val="24"/>
              </w:rPr>
            </w:pPr>
            <w:r w:rsidRPr="001818EA">
              <w:rPr>
                <w:rFonts w:ascii="Times New Roman" w:hAnsi="Times New Roman"/>
                <w:sz w:val="24"/>
                <w:szCs w:val="24"/>
              </w:rPr>
              <w:t xml:space="preserve"> Курсовой проект</w:t>
            </w:r>
          </w:p>
          <w:p w14:paraId="6327076D" w14:textId="77777777" w:rsidR="00FA3DF6" w:rsidRPr="001818EA" w:rsidRDefault="00FA3DF6" w:rsidP="008B4F60">
            <w:pPr>
              <w:widowControl w:val="0"/>
              <w:spacing w:after="0" w:line="240" w:lineRule="auto"/>
              <w:jc w:val="both"/>
              <w:rPr>
                <w:rFonts w:ascii="Times New Roman" w:hAnsi="Times New Roman"/>
                <w:sz w:val="24"/>
                <w:szCs w:val="24"/>
              </w:rPr>
            </w:pPr>
            <w:r w:rsidRPr="001818EA">
              <w:rPr>
                <w:rFonts w:ascii="Times New Roman" w:hAnsi="Times New Roman"/>
                <w:sz w:val="24"/>
                <w:szCs w:val="24"/>
              </w:rPr>
              <w:t>Демонстрационный экзамен</w:t>
            </w:r>
          </w:p>
        </w:tc>
      </w:tr>
      <w:tr w:rsidR="00FA3DF6" w:rsidRPr="001818EA" w14:paraId="291F3720" w14:textId="77777777" w:rsidTr="008B4F60">
        <w:tc>
          <w:tcPr>
            <w:tcW w:w="3828" w:type="dxa"/>
            <w:vMerge w:val="restart"/>
          </w:tcPr>
          <w:p w14:paraId="2D2504FD" w14:textId="77777777" w:rsidR="00FA3DF6" w:rsidRPr="001818EA" w:rsidRDefault="00FA3DF6" w:rsidP="008B4F60">
            <w:pPr>
              <w:widowControl w:val="0"/>
              <w:spacing w:after="0" w:line="240" w:lineRule="auto"/>
              <w:jc w:val="both"/>
              <w:rPr>
                <w:rFonts w:ascii="Times New Roman" w:hAnsi="Times New Roman"/>
                <w:sz w:val="24"/>
                <w:szCs w:val="24"/>
              </w:rPr>
            </w:pPr>
            <w:r w:rsidRPr="001818EA">
              <w:rPr>
                <w:rFonts w:ascii="Times New Roman" w:hAnsi="Times New Roman"/>
                <w:sz w:val="24"/>
                <w:szCs w:val="24"/>
              </w:rPr>
              <w:t xml:space="preserve">ПК 2.3. Контролировать соблюдение параметров процесса </w:t>
            </w:r>
            <w:r w:rsidRPr="001818EA">
              <w:rPr>
                <w:rFonts w:ascii="Times New Roman" w:hAnsi="Times New Roman"/>
                <w:sz w:val="24"/>
                <w:szCs w:val="24"/>
              </w:rPr>
              <w:lastRenderedPageBreak/>
              <w:t>печатания различных видов печатной продукции</w:t>
            </w:r>
          </w:p>
        </w:tc>
        <w:tc>
          <w:tcPr>
            <w:tcW w:w="2977" w:type="dxa"/>
          </w:tcPr>
          <w:p w14:paraId="003D32A9" w14:textId="77777777" w:rsidR="00FA3DF6" w:rsidRPr="001818EA" w:rsidRDefault="00FA3DF6" w:rsidP="008B4F60">
            <w:pPr>
              <w:widowControl w:val="0"/>
              <w:spacing w:after="0" w:line="240" w:lineRule="auto"/>
              <w:jc w:val="both"/>
              <w:rPr>
                <w:rFonts w:ascii="Times New Roman" w:hAnsi="Times New Roman"/>
                <w:sz w:val="24"/>
                <w:szCs w:val="24"/>
              </w:rPr>
            </w:pPr>
            <w:r w:rsidRPr="001818EA">
              <w:rPr>
                <w:rFonts w:ascii="Times New Roman" w:hAnsi="Times New Roman"/>
                <w:sz w:val="24"/>
                <w:szCs w:val="24"/>
              </w:rPr>
              <w:lastRenderedPageBreak/>
              <w:t>75% правильных ответов</w:t>
            </w:r>
          </w:p>
        </w:tc>
        <w:tc>
          <w:tcPr>
            <w:tcW w:w="2977" w:type="dxa"/>
          </w:tcPr>
          <w:p w14:paraId="46CD1B37" w14:textId="77777777" w:rsidR="00FA3DF6" w:rsidRPr="001818EA" w:rsidRDefault="00FA3DF6" w:rsidP="008B4F60">
            <w:pPr>
              <w:widowControl w:val="0"/>
              <w:spacing w:after="0" w:line="240" w:lineRule="auto"/>
              <w:jc w:val="both"/>
              <w:rPr>
                <w:rFonts w:ascii="Times New Roman" w:hAnsi="Times New Roman"/>
                <w:sz w:val="24"/>
                <w:szCs w:val="24"/>
              </w:rPr>
            </w:pPr>
            <w:r w:rsidRPr="001818EA">
              <w:rPr>
                <w:rFonts w:ascii="Times New Roman" w:hAnsi="Times New Roman"/>
                <w:sz w:val="24"/>
                <w:szCs w:val="24"/>
              </w:rPr>
              <w:t>Тестирование</w:t>
            </w:r>
          </w:p>
          <w:p w14:paraId="4599F20F" w14:textId="77777777" w:rsidR="00FA3DF6" w:rsidRPr="001818EA" w:rsidRDefault="00FA3DF6" w:rsidP="008B4F60">
            <w:pPr>
              <w:widowControl w:val="0"/>
              <w:spacing w:after="0" w:line="240" w:lineRule="auto"/>
              <w:jc w:val="both"/>
              <w:rPr>
                <w:rFonts w:ascii="Times New Roman" w:hAnsi="Times New Roman"/>
                <w:sz w:val="24"/>
                <w:szCs w:val="24"/>
              </w:rPr>
            </w:pPr>
            <w:r w:rsidRPr="001818EA">
              <w:rPr>
                <w:rFonts w:ascii="Times New Roman" w:hAnsi="Times New Roman"/>
                <w:sz w:val="24"/>
                <w:szCs w:val="24"/>
              </w:rPr>
              <w:t>Контрольная работа</w:t>
            </w:r>
          </w:p>
          <w:p w14:paraId="3DE812F3" w14:textId="77777777" w:rsidR="00FA3DF6" w:rsidRPr="001818EA" w:rsidRDefault="00FA3DF6" w:rsidP="008B4F60">
            <w:pPr>
              <w:widowControl w:val="0"/>
              <w:spacing w:after="0" w:line="240" w:lineRule="auto"/>
              <w:jc w:val="both"/>
              <w:rPr>
                <w:rFonts w:ascii="Times New Roman" w:hAnsi="Times New Roman"/>
                <w:sz w:val="24"/>
                <w:szCs w:val="24"/>
              </w:rPr>
            </w:pPr>
            <w:r w:rsidRPr="001818EA">
              <w:rPr>
                <w:rFonts w:ascii="Times New Roman" w:hAnsi="Times New Roman"/>
                <w:sz w:val="24"/>
                <w:szCs w:val="24"/>
              </w:rPr>
              <w:lastRenderedPageBreak/>
              <w:t>Курсовой проект</w:t>
            </w:r>
          </w:p>
          <w:p w14:paraId="0B2BC487" w14:textId="77777777" w:rsidR="00FA3DF6" w:rsidRPr="001818EA" w:rsidRDefault="00FA3DF6" w:rsidP="008B4F60">
            <w:pPr>
              <w:widowControl w:val="0"/>
              <w:spacing w:after="0" w:line="240" w:lineRule="auto"/>
              <w:jc w:val="both"/>
              <w:rPr>
                <w:rFonts w:ascii="Times New Roman" w:hAnsi="Times New Roman"/>
                <w:sz w:val="24"/>
                <w:szCs w:val="24"/>
              </w:rPr>
            </w:pPr>
            <w:r w:rsidRPr="001818EA">
              <w:rPr>
                <w:rFonts w:ascii="Times New Roman" w:hAnsi="Times New Roman"/>
                <w:sz w:val="24"/>
                <w:szCs w:val="24"/>
              </w:rPr>
              <w:t>Демонстрационный экзамен</w:t>
            </w:r>
          </w:p>
        </w:tc>
      </w:tr>
      <w:tr w:rsidR="00FA3DF6" w:rsidRPr="001818EA" w14:paraId="09C81F60" w14:textId="77777777" w:rsidTr="008B4F60">
        <w:tc>
          <w:tcPr>
            <w:tcW w:w="3828" w:type="dxa"/>
            <w:vMerge/>
          </w:tcPr>
          <w:p w14:paraId="2D92966D" w14:textId="77777777" w:rsidR="00FA3DF6" w:rsidRPr="001818EA" w:rsidRDefault="00FA3DF6" w:rsidP="008B4F60">
            <w:pPr>
              <w:widowControl w:val="0"/>
              <w:spacing w:after="0" w:line="240" w:lineRule="auto"/>
              <w:jc w:val="both"/>
              <w:rPr>
                <w:rFonts w:ascii="Times New Roman" w:hAnsi="Times New Roman"/>
                <w:sz w:val="24"/>
                <w:szCs w:val="24"/>
              </w:rPr>
            </w:pPr>
          </w:p>
        </w:tc>
        <w:tc>
          <w:tcPr>
            <w:tcW w:w="2977" w:type="dxa"/>
          </w:tcPr>
          <w:p w14:paraId="6BA1983B" w14:textId="77777777" w:rsidR="00FA3DF6" w:rsidRPr="001818EA" w:rsidRDefault="00FA3DF6" w:rsidP="008B4F60">
            <w:pPr>
              <w:widowControl w:val="0"/>
              <w:spacing w:after="0" w:line="240" w:lineRule="auto"/>
              <w:jc w:val="both"/>
              <w:rPr>
                <w:rFonts w:ascii="Times New Roman" w:hAnsi="Times New Roman"/>
                <w:sz w:val="24"/>
                <w:szCs w:val="24"/>
              </w:rPr>
            </w:pPr>
            <w:r w:rsidRPr="001818EA">
              <w:rPr>
                <w:rFonts w:ascii="Times New Roman" w:hAnsi="Times New Roman"/>
                <w:sz w:val="24"/>
                <w:szCs w:val="24"/>
              </w:rPr>
              <w:t>Экспертное наблюдение</w:t>
            </w:r>
          </w:p>
        </w:tc>
        <w:tc>
          <w:tcPr>
            <w:tcW w:w="2977" w:type="dxa"/>
          </w:tcPr>
          <w:p w14:paraId="3159F7F6" w14:textId="77777777" w:rsidR="00FA3DF6" w:rsidRPr="001818EA" w:rsidRDefault="00FA3DF6" w:rsidP="008B4F60">
            <w:pPr>
              <w:widowControl w:val="0"/>
              <w:spacing w:after="0" w:line="240" w:lineRule="auto"/>
              <w:jc w:val="both"/>
              <w:rPr>
                <w:rFonts w:ascii="Times New Roman" w:hAnsi="Times New Roman"/>
                <w:sz w:val="24"/>
                <w:szCs w:val="24"/>
              </w:rPr>
            </w:pPr>
            <w:r w:rsidRPr="001818EA">
              <w:rPr>
                <w:rFonts w:ascii="Times New Roman" w:hAnsi="Times New Roman"/>
                <w:sz w:val="24"/>
                <w:szCs w:val="24"/>
              </w:rPr>
              <w:t>Лабораторная работа</w:t>
            </w:r>
          </w:p>
          <w:p w14:paraId="638A5AD4" w14:textId="77777777" w:rsidR="00FA3DF6" w:rsidRPr="001818EA" w:rsidRDefault="00FA3DF6" w:rsidP="008B4F60">
            <w:pPr>
              <w:widowControl w:val="0"/>
              <w:spacing w:after="0" w:line="240" w:lineRule="auto"/>
              <w:jc w:val="both"/>
              <w:rPr>
                <w:rFonts w:ascii="Times New Roman" w:hAnsi="Times New Roman"/>
                <w:sz w:val="24"/>
                <w:szCs w:val="24"/>
              </w:rPr>
            </w:pPr>
            <w:r w:rsidRPr="001818EA">
              <w:rPr>
                <w:rFonts w:ascii="Times New Roman" w:hAnsi="Times New Roman"/>
                <w:sz w:val="24"/>
                <w:szCs w:val="24"/>
              </w:rPr>
              <w:t>Практическая работа</w:t>
            </w:r>
          </w:p>
          <w:p w14:paraId="4DCB5546" w14:textId="77777777" w:rsidR="00FA3DF6" w:rsidRPr="001818EA" w:rsidRDefault="00FA3DF6" w:rsidP="008B4F60">
            <w:pPr>
              <w:widowControl w:val="0"/>
              <w:spacing w:after="0" w:line="240" w:lineRule="auto"/>
              <w:jc w:val="both"/>
              <w:rPr>
                <w:rFonts w:ascii="Times New Roman" w:hAnsi="Times New Roman"/>
                <w:sz w:val="24"/>
                <w:szCs w:val="24"/>
              </w:rPr>
            </w:pPr>
            <w:r w:rsidRPr="001818EA">
              <w:rPr>
                <w:rFonts w:ascii="Times New Roman" w:hAnsi="Times New Roman"/>
                <w:sz w:val="24"/>
                <w:szCs w:val="24"/>
              </w:rPr>
              <w:t>Курсовой проект</w:t>
            </w:r>
          </w:p>
          <w:p w14:paraId="0C934B9B" w14:textId="77777777" w:rsidR="00FA3DF6" w:rsidRPr="001818EA" w:rsidRDefault="00FA3DF6" w:rsidP="008B4F60">
            <w:pPr>
              <w:widowControl w:val="0"/>
              <w:spacing w:after="0" w:line="240" w:lineRule="auto"/>
              <w:jc w:val="both"/>
              <w:rPr>
                <w:rFonts w:ascii="Times New Roman" w:hAnsi="Times New Roman"/>
                <w:sz w:val="24"/>
                <w:szCs w:val="24"/>
              </w:rPr>
            </w:pPr>
            <w:r w:rsidRPr="001818EA">
              <w:rPr>
                <w:rFonts w:ascii="Times New Roman" w:hAnsi="Times New Roman"/>
                <w:sz w:val="24"/>
                <w:szCs w:val="24"/>
              </w:rPr>
              <w:t>Демонстрационный экзамен</w:t>
            </w:r>
          </w:p>
        </w:tc>
      </w:tr>
      <w:tr w:rsidR="00FA3DF6" w:rsidRPr="001818EA" w14:paraId="06B7F7AA" w14:textId="77777777" w:rsidTr="008B4F60">
        <w:tc>
          <w:tcPr>
            <w:tcW w:w="3828" w:type="dxa"/>
            <w:vMerge/>
          </w:tcPr>
          <w:p w14:paraId="5D6863D7" w14:textId="77777777" w:rsidR="00FA3DF6" w:rsidRPr="001818EA" w:rsidRDefault="00FA3DF6" w:rsidP="008B4F60">
            <w:pPr>
              <w:widowControl w:val="0"/>
              <w:spacing w:after="0" w:line="240" w:lineRule="auto"/>
              <w:jc w:val="both"/>
              <w:rPr>
                <w:rFonts w:ascii="Times New Roman" w:hAnsi="Times New Roman"/>
                <w:sz w:val="24"/>
                <w:szCs w:val="24"/>
              </w:rPr>
            </w:pPr>
          </w:p>
        </w:tc>
        <w:tc>
          <w:tcPr>
            <w:tcW w:w="2977" w:type="dxa"/>
          </w:tcPr>
          <w:p w14:paraId="08CB1144" w14:textId="77777777" w:rsidR="00FA3DF6" w:rsidRPr="001818EA" w:rsidRDefault="00FA3DF6" w:rsidP="008B4F60">
            <w:pPr>
              <w:widowControl w:val="0"/>
              <w:spacing w:after="0" w:line="240" w:lineRule="auto"/>
              <w:jc w:val="both"/>
              <w:rPr>
                <w:rFonts w:ascii="Times New Roman" w:hAnsi="Times New Roman"/>
                <w:sz w:val="24"/>
                <w:szCs w:val="24"/>
              </w:rPr>
            </w:pPr>
            <w:r w:rsidRPr="001818EA">
              <w:rPr>
                <w:rFonts w:ascii="Times New Roman" w:hAnsi="Times New Roman"/>
                <w:sz w:val="24"/>
                <w:szCs w:val="24"/>
              </w:rPr>
              <w:t>Экспертное наблюдение</w:t>
            </w:r>
          </w:p>
          <w:p w14:paraId="71620F3A" w14:textId="77777777" w:rsidR="00FA3DF6" w:rsidRPr="001818EA" w:rsidRDefault="00FA3DF6" w:rsidP="008B4F60">
            <w:pPr>
              <w:widowControl w:val="0"/>
              <w:spacing w:after="0" w:line="240" w:lineRule="auto"/>
              <w:jc w:val="both"/>
              <w:rPr>
                <w:rFonts w:ascii="Times New Roman" w:hAnsi="Times New Roman"/>
                <w:sz w:val="24"/>
                <w:szCs w:val="24"/>
              </w:rPr>
            </w:pPr>
          </w:p>
        </w:tc>
        <w:tc>
          <w:tcPr>
            <w:tcW w:w="2977" w:type="dxa"/>
          </w:tcPr>
          <w:p w14:paraId="59EF26BE" w14:textId="77777777" w:rsidR="00FA3DF6" w:rsidRPr="001818EA" w:rsidRDefault="00FA3DF6" w:rsidP="008B4F60">
            <w:pPr>
              <w:widowControl w:val="0"/>
              <w:spacing w:after="0" w:line="240" w:lineRule="auto"/>
              <w:jc w:val="both"/>
              <w:rPr>
                <w:rFonts w:ascii="Times New Roman" w:hAnsi="Times New Roman"/>
                <w:sz w:val="24"/>
                <w:szCs w:val="24"/>
              </w:rPr>
            </w:pPr>
            <w:r w:rsidRPr="001818EA">
              <w:rPr>
                <w:rFonts w:ascii="Times New Roman" w:hAnsi="Times New Roman"/>
                <w:sz w:val="24"/>
                <w:szCs w:val="24"/>
              </w:rPr>
              <w:t>Практическая работа</w:t>
            </w:r>
          </w:p>
          <w:p w14:paraId="46AE3ED5" w14:textId="77777777" w:rsidR="00FA3DF6" w:rsidRPr="001818EA" w:rsidRDefault="00FA3DF6" w:rsidP="008B4F60">
            <w:pPr>
              <w:widowControl w:val="0"/>
              <w:spacing w:after="0" w:line="240" w:lineRule="auto"/>
              <w:jc w:val="both"/>
              <w:rPr>
                <w:rFonts w:ascii="Times New Roman" w:hAnsi="Times New Roman"/>
                <w:sz w:val="24"/>
                <w:szCs w:val="24"/>
              </w:rPr>
            </w:pPr>
            <w:r w:rsidRPr="001818EA">
              <w:rPr>
                <w:rFonts w:ascii="Times New Roman" w:hAnsi="Times New Roman"/>
                <w:sz w:val="24"/>
                <w:szCs w:val="24"/>
              </w:rPr>
              <w:t xml:space="preserve"> Курсовой проект</w:t>
            </w:r>
          </w:p>
          <w:p w14:paraId="25AD5C3B" w14:textId="77777777" w:rsidR="00FA3DF6" w:rsidRPr="001818EA" w:rsidRDefault="00FA3DF6" w:rsidP="008B4F60">
            <w:pPr>
              <w:widowControl w:val="0"/>
              <w:spacing w:after="0" w:line="240" w:lineRule="auto"/>
              <w:jc w:val="both"/>
              <w:rPr>
                <w:rFonts w:ascii="Times New Roman" w:hAnsi="Times New Roman"/>
                <w:sz w:val="24"/>
                <w:szCs w:val="24"/>
              </w:rPr>
            </w:pPr>
            <w:r w:rsidRPr="001818EA">
              <w:rPr>
                <w:rFonts w:ascii="Times New Roman" w:hAnsi="Times New Roman"/>
                <w:sz w:val="24"/>
                <w:szCs w:val="24"/>
              </w:rPr>
              <w:t>Демонстрационный экзамен</w:t>
            </w:r>
          </w:p>
        </w:tc>
      </w:tr>
      <w:tr w:rsidR="00FA3DF6" w:rsidRPr="001818EA" w14:paraId="5A4F8DF6" w14:textId="77777777" w:rsidTr="008B4F60">
        <w:tc>
          <w:tcPr>
            <w:tcW w:w="3828" w:type="dxa"/>
            <w:vMerge w:val="restart"/>
          </w:tcPr>
          <w:p w14:paraId="5AA4D906" w14:textId="77777777" w:rsidR="00FA3DF6" w:rsidRPr="001818EA" w:rsidRDefault="00FA3DF6" w:rsidP="008B4F60">
            <w:pPr>
              <w:widowControl w:val="0"/>
              <w:spacing w:after="0" w:line="240" w:lineRule="auto"/>
              <w:jc w:val="both"/>
              <w:rPr>
                <w:rFonts w:ascii="Times New Roman" w:hAnsi="Times New Roman"/>
                <w:sz w:val="24"/>
                <w:szCs w:val="24"/>
              </w:rPr>
            </w:pPr>
            <w:r w:rsidRPr="001818EA">
              <w:rPr>
                <w:rFonts w:ascii="Times New Roman" w:hAnsi="Times New Roman"/>
                <w:sz w:val="24"/>
                <w:szCs w:val="24"/>
              </w:rPr>
              <w:t>ПК 2.4. Контролировать соблюдение параметров технологического процесса послепечатной обработки различных видов печатной продукции</w:t>
            </w:r>
          </w:p>
          <w:p w14:paraId="012691BA" w14:textId="77777777" w:rsidR="00FA3DF6" w:rsidRPr="001818EA" w:rsidRDefault="00FA3DF6" w:rsidP="008B4F60">
            <w:pPr>
              <w:widowControl w:val="0"/>
              <w:spacing w:after="0" w:line="240" w:lineRule="auto"/>
              <w:jc w:val="both"/>
              <w:rPr>
                <w:rFonts w:ascii="Times New Roman" w:hAnsi="Times New Roman"/>
                <w:sz w:val="24"/>
                <w:szCs w:val="24"/>
              </w:rPr>
            </w:pPr>
          </w:p>
        </w:tc>
        <w:tc>
          <w:tcPr>
            <w:tcW w:w="2977" w:type="dxa"/>
          </w:tcPr>
          <w:p w14:paraId="3FB1382E" w14:textId="77777777" w:rsidR="00FA3DF6" w:rsidRPr="001818EA" w:rsidRDefault="00FA3DF6" w:rsidP="008B4F60">
            <w:pPr>
              <w:widowControl w:val="0"/>
              <w:spacing w:after="0" w:line="240" w:lineRule="auto"/>
              <w:jc w:val="both"/>
              <w:rPr>
                <w:rFonts w:ascii="Times New Roman" w:hAnsi="Times New Roman"/>
                <w:sz w:val="24"/>
                <w:szCs w:val="24"/>
              </w:rPr>
            </w:pPr>
            <w:r w:rsidRPr="001818EA">
              <w:rPr>
                <w:rFonts w:ascii="Times New Roman" w:hAnsi="Times New Roman"/>
                <w:sz w:val="24"/>
                <w:szCs w:val="24"/>
              </w:rPr>
              <w:t>75% правильных ответов</w:t>
            </w:r>
          </w:p>
        </w:tc>
        <w:tc>
          <w:tcPr>
            <w:tcW w:w="2977" w:type="dxa"/>
          </w:tcPr>
          <w:p w14:paraId="0CC50B9D" w14:textId="77777777" w:rsidR="00FA3DF6" w:rsidRPr="001818EA" w:rsidRDefault="00FA3DF6" w:rsidP="008B4F60">
            <w:pPr>
              <w:widowControl w:val="0"/>
              <w:spacing w:after="0" w:line="240" w:lineRule="auto"/>
              <w:jc w:val="both"/>
              <w:rPr>
                <w:rFonts w:ascii="Times New Roman" w:hAnsi="Times New Roman"/>
                <w:sz w:val="24"/>
                <w:szCs w:val="24"/>
              </w:rPr>
            </w:pPr>
            <w:r w:rsidRPr="001818EA">
              <w:rPr>
                <w:rFonts w:ascii="Times New Roman" w:hAnsi="Times New Roman"/>
                <w:sz w:val="24"/>
                <w:szCs w:val="24"/>
              </w:rPr>
              <w:t>Тестирование</w:t>
            </w:r>
          </w:p>
          <w:p w14:paraId="7E5B4F3D" w14:textId="77777777" w:rsidR="00FA3DF6" w:rsidRPr="001818EA" w:rsidRDefault="00FA3DF6" w:rsidP="008B4F60">
            <w:pPr>
              <w:widowControl w:val="0"/>
              <w:spacing w:after="0" w:line="240" w:lineRule="auto"/>
              <w:jc w:val="both"/>
              <w:rPr>
                <w:rFonts w:ascii="Times New Roman" w:hAnsi="Times New Roman"/>
                <w:sz w:val="24"/>
                <w:szCs w:val="24"/>
              </w:rPr>
            </w:pPr>
            <w:r w:rsidRPr="001818EA">
              <w:rPr>
                <w:rFonts w:ascii="Times New Roman" w:hAnsi="Times New Roman"/>
                <w:sz w:val="24"/>
                <w:szCs w:val="24"/>
              </w:rPr>
              <w:t>Контрольная работа</w:t>
            </w:r>
          </w:p>
          <w:p w14:paraId="0FFBC2C3" w14:textId="77777777" w:rsidR="00FA3DF6" w:rsidRPr="001818EA" w:rsidRDefault="00FA3DF6" w:rsidP="008B4F60">
            <w:pPr>
              <w:widowControl w:val="0"/>
              <w:spacing w:after="0" w:line="240" w:lineRule="auto"/>
              <w:jc w:val="both"/>
              <w:rPr>
                <w:rFonts w:ascii="Times New Roman" w:hAnsi="Times New Roman"/>
                <w:sz w:val="24"/>
                <w:szCs w:val="24"/>
              </w:rPr>
            </w:pPr>
            <w:r w:rsidRPr="001818EA">
              <w:rPr>
                <w:rFonts w:ascii="Times New Roman" w:hAnsi="Times New Roman"/>
                <w:sz w:val="24"/>
                <w:szCs w:val="24"/>
              </w:rPr>
              <w:t>Курсовой проект</w:t>
            </w:r>
          </w:p>
          <w:p w14:paraId="486B6005" w14:textId="77777777" w:rsidR="00FA3DF6" w:rsidRPr="001818EA" w:rsidRDefault="00FA3DF6" w:rsidP="008B4F60">
            <w:pPr>
              <w:widowControl w:val="0"/>
              <w:spacing w:after="0" w:line="240" w:lineRule="auto"/>
              <w:jc w:val="both"/>
              <w:rPr>
                <w:rFonts w:ascii="Times New Roman" w:hAnsi="Times New Roman"/>
                <w:sz w:val="24"/>
                <w:szCs w:val="24"/>
              </w:rPr>
            </w:pPr>
            <w:r w:rsidRPr="001818EA">
              <w:rPr>
                <w:rFonts w:ascii="Times New Roman" w:hAnsi="Times New Roman"/>
                <w:sz w:val="24"/>
                <w:szCs w:val="24"/>
              </w:rPr>
              <w:t>Демонстрационный экзамен</w:t>
            </w:r>
          </w:p>
        </w:tc>
      </w:tr>
      <w:tr w:rsidR="00FA3DF6" w:rsidRPr="001818EA" w14:paraId="7A980E58" w14:textId="77777777" w:rsidTr="008B4F60">
        <w:tc>
          <w:tcPr>
            <w:tcW w:w="3828" w:type="dxa"/>
            <w:vMerge/>
          </w:tcPr>
          <w:p w14:paraId="3905F0A8" w14:textId="77777777" w:rsidR="00FA3DF6" w:rsidRPr="001818EA" w:rsidRDefault="00FA3DF6" w:rsidP="008B4F60">
            <w:pPr>
              <w:widowControl w:val="0"/>
              <w:spacing w:after="0" w:line="240" w:lineRule="auto"/>
              <w:jc w:val="both"/>
              <w:rPr>
                <w:rFonts w:ascii="Times New Roman" w:hAnsi="Times New Roman"/>
                <w:sz w:val="24"/>
                <w:szCs w:val="24"/>
              </w:rPr>
            </w:pPr>
          </w:p>
        </w:tc>
        <w:tc>
          <w:tcPr>
            <w:tcW w:w="2977" w:type="dxa"/>
          </w:tcPr>
          <w:p w14:paraId="33EE3227" w14:textId="77777777" w:rsidR="00FA3DF6" w:rsidRPr="001818EA" w:rsidRDefault="00FA3DF6" w:rsidP="008B4F60">
            <w:pPr>
              <w:widowControl w:val="0"/>
              <w:spacing w:after="0" w:line="240" w:lineRule="auto"/>
              <w:jc w:val="both"/>
              <w:rPr>
                <w:rFonts w:ascii="Times New Roman" w:hAnsi="Times New Roman"/>
                <w:sz w:val="24"/>
                <w:szCs w:val="24"/>
              </w:rPr>
            </w:pPr>
            <w:r w:rsidRPr="001818EA">
              <w:rPr>
                <w:rFonts w:ascii="Times New Roman" w:hAnsi="Times New Roman"/>
                <w:sz w:val="24"/>
                <w:szCs w:val="24"/>
              </w:rPr>
              <w:t>Экспертное наблюдение</w:t>
            </w:r>
          </w:p>
        </w:tc>
        <w:tc>
          <w:tcPr>
            <w:tcW w:w="2977" w:type="dxa"/>
          </w:tcPr>
          <w:p w14:paraId="5406C2D5" w14:textId="77777777" w:rsidR="00FA3DF6" w:rsidRPr="001818EA" w:rsidRDefault="00FA3DF6" w:rsidP="008B4F60">
            <w:pPr>
              <w:widowControl w:val="0"/>
              <w:spacing w:after="0" w:line="240" w:lineRule="auto"/>
              <w:jc w:val="both"/>
              <w:rPr>
                <w:rFonts w:ascii="Times New Roman" w:hAnsi="Times New Roman"/>
                <w:sz w:val="24"/>
                <w:szCs w:val="24"/>
              </w:rPr>
            </w:pPr>
            <w:r w:rsidRPr="001818EA">
              <w:rPr>
                <w:rFonts w:ascii="Times New Roman" w:hAnsi="Times New Roman"/>
                <w:sz w:val="24"/>
                <w:szCs w:val="24"/>
              </w:rPr>
              <w:t>Лабораторная работа</w:t>
            </w:r>
          </w:p>
          <w:p w14:paraId="226D35DB" w14:textId="77777777" w:rsidR="00FA3DF6" w:rsidRPr="001818EA" w:rsidRDefault="00FA3DF6" w:rsidP="008B4F60">
            <w:pPr>
              <w:widowControl w:val="0"/>
              <w:spacing w:after="0" w:line="240" w:lineRule="auto"/>
              <w:jc w:val="both"/>
              <w:rPr>
                <w:rFonts w:ascii="Times New Roman" w:hAnsi="Times New Roman"/>
                <w:sz w:val="24"/>
                <w:szCs w:val="24"/>
              </w:rPr>
            </w:pPr>
            <w:r w:rsidRPr="001818EA">
              <w:rPr>
                <w:rFonts w:ascii="Times New Roman" w:hAnsi="Times New Roman"/>
                <w:sz w:val="24"/>
                <w:szCs w:val="24"/>
              </w:rPr>
              <w:t>Практическая работа</w:t>
            </w:r>
          </w:p>
          <w:p w14:paraId="52B7C92E" w14:textId="77777777" w:rsidR="00FA3DF6" w:rsidRPr="001818EA" w:rsidRDefault="00FA3DF6" w:rsidP="008B4F60">
            <w:pPr>
              <w:widowControl w:val="0"/>
              <w:spacing w:after="0" w:line="240" w:lineRule="auto"/>
              <w:jc w:val="both"/>
              <w:rPr>
                <w:rFonts w:ascii="Times New Roman" w:hAnsi="Times New Roman"/>
                <w:sz w:val="24"/>
                <w:szCs w:val="24"/>
              </w:rPr>
            </w:pPr>
            <w:r w:rsidRPr="001818EA">
              <w:rPr>
                <w:rFonts w:ascii="Times New Roman" w:hAnsi="Times New Roman"/>
                <w:sz w:val="24"/>
                <w:szCs w:val="24"/>
              </w:rPr>
              <w:t>Курсовой проект</w:t>
            </w:r>
          </w:p>
          <w:p w14:paraId="6FADD382" w14:textId="77777777" w:rsidR="00FA3DF6" w:rsidRPr="001818EA" w:rsidRDefault="00FA3DF6" w:rsidP="008B4F60">
            <w:pPr>
              <w:widowControl w:val="0"/>
              <w:spacing w:after="0" w:line="240" w:lineRule="auto"/>
              <w:jc w:val="both"/>
              <w:rPr>
                <w:rFonts w:ascii="Times New Roman" w:hAnsi="Times New Roman"/>
                <w:sz w:val="24"/>
                <w:szCs w:val="24"/>
              </w:rPr>
            </w:pPr>
            <w:r w:rsidRPr="001818EA">
              <w:rPr>
                <w:rFonts w:ascii="Times New Roman" w:hAnsi="Times New Roman"/>
                <w:sz w:val="24"/>
                <w:szCs w:val="24"/>
              </w:rPr>
              <w:t>Демонстрационный экзамен</w:t>
            </w:r>
          </w:p>
        </w:tc>
      </w:tr>
      <w:tr w:rsidR="00FA3DF6" w:rsidRPr="001818EA" w14:paraId="411BB5DE" w14:textId="77777777" w:rsidTr="008B4F60">
        <w:tc>
          <w:tcPr>
            <w:tcW w:w="3828" w:type="dxa"/>
            <w:vMerge/>
          </w:tcPr>
          <w:p w14:paraId="366B4A5E" w14:textId="77777777" w:rsidR="00FA3DF6" w:rsidRPr="001818EA" w:rsidRDefault="00FA3DF6" w:rsidP="008B4F60">
            <w:pPr>
              <w:widowControl w:val="0"/>
              <w:spacing w:after="0" w:line="240" w:lineRule="auto"/>
              <w:jc w:val="both"/>
              <w:rPr>
                <w:rFonts w:ascii="Times New Roman" w:hAnsi="Times New Roman"/>
                <w:sz w:val="24"/>
                <w:szCs w:val="24"/>
              </w:rPr>
            </w:pPr>
          </w:p>
        </w:tc>
        <w:tc>
          <w:tcPr>
            <w:tcW w:w="2977" w:type="dxa"/>
          </w:tcPr>
          <w:p w14:paraId="4D10D07D" w14:textId="77777777" w:rsidR="00FA3DF6" w:rsidRPr="001818EA" w:rsidRDefault="00FA3DF6" w:rsidP="008B4F60">
            <w:pPr>
              <w:widowControl w:val="0"/>
              <w:spacing w:after="0" w:line="240" w:lineRule="auto"/>
              <w:jc w:val="both"/>
              <w:rPr>
                <w:rFonts w:ascii="Times New Roman" w:hAnsi="Times New Roman"/>
                <w:sz w:val="24"/>
                <w:szCs w:val="24"/>
              </w:rPr>
            </w:pPr>
            <w:r w:rsidRPr="001818EA">
              <w:rPr>
                <w:rFonts w:ascii="Times New Roman" w:hAnsi="Times New Roman"/>
                <w:sz w:val="24"/>
                <w:szCs w:val="24"/>
              </w:rPr>
              <w:t>Экспертное наблюдение</w:t>
            </w:r>
          </w:p>
        </w:tc>
        <w:tc>
          <w:tcPr>
            <w:tcW w:w="2977" w:type="dxa"/>
          </w:tcPr>
          <w:p w14:paraId="191B2B2C" w14:textId="77777777" w:rsidR="00FA3DF6" w:rsidRPr="001818EA" w:rsidRDefault="00FA3DF6" w:rsidP="008B4F60">
            <w:pPr>
              <w:widowControl w:val="0"/>
              <w:spacing w:after="0" w:line="240" w:lineRule="auto"/>
              <w:jc w:val="both"/>
              <w:rPr>
                <w:rFonts w:ascii="Times New Roman" w:hAnsi="Times New Roman"/>
                <w:sz w:val="24"/>
                <w:szCs w:val="24"/>
              </w:rPr>
            </w:pPr>
            <w:r w:rsidRPr="001818EA">
              <w:rPr>
                <w:rFonts w:ascii="Times New Roman" w:hAnsi="Times New Roman"/>
                <w:sz w:val="24"/>
                <w:szCs w:val="24"/>
              </w:rPr>
              <w:t>Практическая работа</w:t>
            </w:r>
          </w:p>
          <w:p w14:paraId="4253EFB5" w14:textId="77777777" w:rsidR="00FA3DF6" w:rsidRPr="001818EA" w:rsidRDefault="00FA3DF6" w:rsidP="008B4F60">
            <w:pPr>
              <w:widowControl w:val="0"/>
              <w:spacing w:after="0" w:line="240" w:lineRule="auto"/>
              <w:jc w:val="both"/>
              <w:rPr>
                <w:rFonts w:ascii="Times New Roman" w:hAnsi="Times New Roman"/>
                <w:sz w:val="24"/>
                <w:szCs w:val="24"/>
              </w:rPr>
            </w:pPr>
            <w:r w:rsidRPr="001818EA">
              <w:rPr>
                <w:rFonts w:ascii="Times New Roman" w:hAnsi="Times New Roman"/>
                <w:sz w:val="24"/>
                <w:szCs w:val="24"/>
              </w:rPr>
              <w:t xml:space="preserve"> Курсовой проект</w:t>
            </w:r>
          </w:p>
          <w:p w14:paraId="291FB97D" w14:textId="77777777" w:rsidR="00FA3DF6" w:rsidRPr="001818EA" w:rsidRDefault="00FA3DF6" w:rsidP="008B4F60">
            <w:pPr>
              <w:widowControl w:val="0"/>
              <w:spacing w:after="0" w:line="240" w:lineRule="auto"/>
              <w:jc w:val="both"/>
              <w:rPr>
                <w:rFonts w:ascii="Times New Roman" w:hAnsi="Times New Roman"/>
                <w:sz w:val="24"/>
                <w:szCs w:val="24"/>
              </w:rPr>
            </w:pPr>
            <w:r w:rsidRPr="001818EA">
              <w:rPr>
                <w:rFonts w:ascii="Times New Roman" w:hAnsi="Times New Roman"/>
                <w:sz w:val="24"/>
                <w:szCs w:val="24"/>
              </w:rPr>
              <w:t>Демонстрационный экзамен</w:t>
            </w:r>
          </w:p>
        </w:tc>
      </w:tr>
      <w:tr w:rsidR="00FA3DF6" w:rsidRPr="001818EA" w14:paraId="00B6CDAB" w14:textId="77777777" w:rsidTr="008B4F60">
        <w:tc>
          <w:tcPr>
            <w:tcW w:w="3828" w:type="dxa"/>
            <w:vMerge w:val="restart"/>
          </w:tcPr>
          <w:p w14:paraId="5F1CEE19" w14:textId="77777777" w:rsidR="00FA3DF6" w:rsidRPr="001818EA" w:rsidRDefault="00FA3DF6" w:rsidP="008B4F60">
            <w:pPr>
              <w:widowControl w:val="0"/>
              <w:spacing w:after="0" w:line="240" w:lineRule="auto"/>
              <w:jc w:val="both"/>
              <w:rPr>
                <w:rFonts w:ascii="Times New Roman" w:hAnsi="Times New Roman"/>
                <w:sz w:val="24"/>
                <w:szCs w:val="24"/>
              </w:rPr>
            </w:pPr>
            <w:r w:rsidRPr="001818EA">
              <w:rPr>
                <w:rFonts w:ascii="Times New Roman" w:hAnsi="Times New Roman"/>
                <w:sz w:val="24"/>
                <w:szCs w:val="24"/>
              </w:rPr>
              <w:t>ОК 1. Выбирать способы решения задач профессиональной деятельности применительно к различным контекстам.</w:t>
            </w:r>
          </w:p>
          <w:p w14:paraId="73E716DC" w14:textId="77777777" w:rsidR="00FA3DF6" w:rsidRPr="001818EA" w:rsidRDefault="00FA3DF6" w:rsidP="008B4F60">
            <w:pPr>
              <w:widowControl w:val="0"/>
              <w:spacing w:after="0" w:line="240" w:lineRule="auto"/>
              <w:jc w:val="both"/>
              <w:rPr>
                <w:rFonts w:ascii="Times New Roman" w:hAnsi="Times New Roman"/>
                <w:sz w:val="24"/>
                <w:szCs w:val="24"/>
              </w:rPr>
            </w:pPr>
          </w:p>
        </w:tc>
        <w:tc>
          <w:tcPr>
            <w:tcW w:w="2977" w:type="dxa"/>
          </w:tcPr>
          <w:p w14:paraId="0364F7B4" w14:textId="77777777" w:rsidR="00FA3DF6" w:rsidRPr="001818EA" w:rsidRDefault="00FA3DF6" w:rsidP="008B4F60">
            <w:pPr>
              <w:widowControl w:val="0"/>
              <w:spacing w:after="0" w:line="240" w:lineRule="auto"/>
              <w:jc w:val="both"/>
              <w:rPr>
                <w:rFonts w:ascii="Times New Roman" w:hAnsi="Times New Roman"/>
                <w:sz w:val="24"/>
                <w:szCs w:val="24"/>
              </w:rPr>
            </w:pPr>
            <w:r w:rsidRPr="001818EA">
              <w:rPr>
                <w:rFonts w:ascii="Times New Roman" w:hAnsi="Times New Roman"/>
                <w:sz w:val="24"/>
                <w:szCs w:val="24"/>
              </w:rPr>
              <w:t>75% правильных ответов</w:t>
            </w:r>
          </w:p>
        </w:tc>
        <w:tc>
          <w:tcPr>
            <w:tcW w:w="2977" w:type="dxa"/>
          </w:tcPr>
          <w:p w14:paraId="537F5895" w14:textId="77777777" w:rsidR="00FA3DF6" w:rsidRPr="001818EA" w:rsidRDefault="00FA3DF6" w:rsidP="008B4F60">
            <w:pPr>
              <w:widowControl w:val="0"/>
              <w:spacing w:after="0" w:line="240" w:lineRule="auto"/>
              <w:jc w:val="both"/>
              <w:rPr>
                <w:rFonts w:ascii="Times New Roman" w:hAnsi="Times New Roman"/>
                <w:sz w:val="24"/>
                <w:szCs w:val="24"/>
              </w:rPr>
            </w:pPr>
            <w:r w:rsidRPr="001818EA">
              <w:rPr>
                <w:rFonts w:ascii="Times New Roman" w:hAnsi="Times New Roman"/>
                <w:sz w:val="24"/>
                <w:szCs w:val="24"/>
              </w:rPr>
              <w:t>Тестирование</w:t>
            </w:r>
          </w:p>
          <w:p w14:paraId="57761BB4" w14:textId="77777777" w:rsidR="00FA3DF6" w:rsidRPr="001818EA" w:rsidRDefault="00FA3DF6" w:rsidP="008B4F60">
            <w:pPr>
              <w:widowControl w:val="0"/>
              <w:spacing w:after="0" w:line="240" w:lineRule="auto"/>
              <w:jc w:val="both"/>
              <w:rPr>
                <w:rFonts w:ascii="Times New Roman" w:hAnsi="Times New Roman"/>
                <w:sz w:val="24"/>
                <w:szCs w:val="24"/>
              </w:rPr>
            </w:pPr>
            <w:r w:rsidRPr="001818EA">
              <w:rPr>
                <w:rFonts w:ascii="Times New Roman" w:hAnsi="Times New Roman"/>
                <w:sz w:val="24"/>
                <w:szCs w:val="24"/>
              </w:rPr>
              <w:t>Контрольная работа</w:t>
            </w:r>
          </w:p>
          <w:p w14:paraId="69119E7B" w14:textId="77777777" w:rsidR="00FA3DF6" w:rsidRPr="001818EA" w:rsidRDefault="00FA3DF6" w:rsidP="008B4F60">
            <w:pPr>
              <w:widowControl w:val="0"/>
              <w:spacing w:after="0" w:line="240" w:lineRule="auto"/>
              <w:jc w:val="both"/>
              <w:rPr>
                <w:rFonts w:ascii="Times New Roman" w:hAnsi="Times New Roman"/>
                <w:sz w:val="24"/>
                <w:szCs w:val="24"/>
              </w:rPr>
            </w:pPr>
            <w:r w:rsidRPr="001818EA">
              <w:rPr>
                <w:rFonts w:ascii="Times New Roman" w:hAnsi="Times New Roman"/>
                <w:sz w:val="24"/>
                <w:szCs w:val="24"/>
              </w:rPr>
              <w:t xml:space="preserve"> Курсовой проект</w:t>
            </w:r>
          </w:p>
          <w:p w14:paraId="63F9C992" w14:textId="77777777" w:rsidR="00FA3DF6" w:rsidRPr="001818EA" w:rsidRDefault="00FA3DF6" w:rsidP="008B4F60">
            <w:pPr>
              <w:widowControl w:val="0"/>
              <w:spacing w:after="0" w:line="240" w:lineRule="auto"/>
              <w:jc w:val="both"/>
              <w:rPr>
                <w:rFonts w:ascii="Times New Roman" w:hAnsi="Times New Roman"/>
                <w:sz w:val="24"/>
                <w:szCs w:val="24"/>
              </w:rPr>
            </w:pPr>
            <w:r w:rsidRPr="001818EA">
              <w:rPr>
                <w:rFonts w:ascii="Times New Roman" w:hAnsi="Times New Roman"/>
                <w:sz w:val="24"/>
                <w:szCs w:val="24"/>
              </w:rPr>
              <w:t>Демонстрационный экзамен</w:t>
            </w:r>
          </w:p>
        </w:tc>
      </w:tr>
      <w:tr w:rsidR="00FA3DF6" w:rsidRPr="001818EA" w14:paraId="3E4B09E9" w14:textId="77777777" w:rsidTr="008B4F60">
        <w:tc>
          <w:tcPr>
            <w:tcW w:w="3828" w:type="dxa"/>
            <w:vMerge/>
          </w:tcPr>
          <w:p w14:paraId="7FFCD49C" w14:textId="77777777" w:rsidR="00FA3DF6" w:rsidRPr="001818EA" w:rsidRDefault="00FA3DF6" w:rsidP="008B4F60">
            <w:pPr>
              <w:widowControl w:val="0"/>
              <w:spacing w:after="0" w:line="240" w:lineRule="auto"/>
              <w:jc w:val="both"/>
              <w:rPr>
                <w:rFonts w:ascii="Times New Roman" w:hAnsi="Times New Roman"/>
                <w:sz w:val="24"/>
                <w:szCs w:val="24"/>
              </w:rPr>
            </w:pPr>
          </w:p>
        </w:tc>
        <w:tc>
          <w:tcPr>
            <w:tcW w:w="2977" w:type="dxa"/>
          </w:tcPr>
          <w:p w14:paraId="21756D6B" w14:textId="77777777" w:rsidR="00FA3DF6" w:rsidRPr="001818EA" w:rsidRDefault="00FA3DF6" w:rsidP="008B4F60">
            <w:pPr>
              <w:widowControl w:val="0"/>
              <w:spacing w:after="0" w:line="240" w:lineRule="auto"/>
              <w:jc w:val="both"/>
              <w:rPr>
                <w:rFonts w:ascii="Times New Roman" w:hAnsi="Times New Roman"/>
                <w:sz w:val="24"/>
                <w:szCs w:val="24"/>
              </w:rPr>
            </w:pPr>
            <w:r w:rsidRPr="001818EA">
              <w:rPr>
                <w:rFonts w:ascii="Times New Roman" w:hAnsi="Times New Roman"/>
                <w:sz w:val="24"/>
                <w:szCs w:val="24"/>
              </w:rPr>
              <w:t>Экспертное наблюдение</w:t>
            </w:r>
          </w:p>
        </w:tc>
        <w:tc>
          <w:tcPr>
            <w:tcW w:w="2977" w:type="dxa"/>
          </w:tcPr>
          <w:p w14:paraId="30F373EB" w14:textId="77777777" w:rsidR="00FA3DF6" w:rsidRPr="001818EA" w:rsidRDefault="00FA3DF6" w:rsidP="008B4F60">
            <w:pPr>
              <w:widowControl w:val="0"/>
              <w:spacing w:after="0" w:line="240" w:lineRule="auto"/>
              <w:jc w:val="both"/>
              <w:rPr>
                <w:rFonts w:ascii="Times New Roman" w:hAnsi="Times New Roman"/>
                <w:sz w:val="24"/>
                <w:szCs w:val="24"/>
              </w:rPr>
            </w:pPr>
            <w:r w:rsidRPr="001818EA">
              <w:rPr>
                <w:rFonts w:ascii="Times New Roman" w:hAnsi="Times New Roman"/>
                <w:sz w:val="24"/>
                <w:szCs w:val="24"/>
              </w:rPr>
              <w:t>Лабораторная работа</w:t>
            </w:r>
          </w:p>
          <w:p w14:paraId="06B2D43E" w14:textId="77777777" w:rsidR="00FA3DF6" w:rsidRPr="001818EA" w:rsidRDefault="00FA3DF6" w:rsidP="008B4F60">
            <w:pPr>
              <w:widowControl w:val="0"/>
              <w:spacing w:after="0" w:line="240" w:lineRule="auto"/>
              <w:jc w:val="both"/>
              <w:rPr>
                <w:rFonts w:ascii="Times New Roman" w:hAnsi="Times New Roman"/>
                <w:sz w:val="24"/>
                <w:szCs w:val="24"/>
              </w:rPr>
            </w:pPr>
            <w:r w:rsidRPr="001818EA">
              <w:rPr>
                <w:rFonts w:ascii="Times New Roman" w:hAnsi="Times New Roman"/>
                <w:sz w:val="24"/>
                <w:szCs w:val="24"/>
              </w:rPr>
              <w:t>Практическая работа</w:t>
            </w:r>
          </w:p>
          <w:p w14:paraId="15850825" w14:textId="77777777" w:rsidR="00FA3DF6" w:rsidRPr="001818EA" w:rsidRDefault="00FA3DF6" w:rsidP="008B4F60">
            <w:pPr>
              <w:widowControl w:val="0"/>
              <w:spacing w:after="0" w:line="240" w:lineRule="auto"/>
              <w:jc w:val="both"/>
              <w:rPr>
                <w:rFonts w:ascii="Times New Roman" w:hAnsi="Times New Roman"/>
                <w:sz w:val="24"/>
                <w:szCs w:val="24"/>
              </w:rPr>
            </w:pPr>
            <w:r w:rsidRPr="001818EA">
              <w:rPr>
                <w:rFonts w:ascii="Times New Roman" w:hAnsi="Times New Roman"/>
                <w:sz w:val="24"/>
                <w:szCs w:val="24"/>
              </w:rPr>
              <w:t xml:space="preserve"> Курсовой проект</w:t>
            </w:r>
          </w:p>
          <w:p w14:paraId="2B964112" w14:textId="77777777" w:rsidR="00FA3DF6" w:rsidRPr="001818EA" w:rsidRDefault="00FA3DF6" w:rsidP="008B4F60">
            <w:pPr>
              <w:widowControl w:val="0"/>
              <w:spacing w:after="0" w:line="240" w:lineRule="auto"/>
              <w:jc w:val="both"/>
              <w:rPr>
                <w:rFonts w:ascii="Times New Roman" w:hAnsi="Times New Roman"/>
                <w:sz w:val="24"/>
                <w:szCs w:val="24"/>
              </w:rPr>
            </w:pPr>
            <w:r w:rsidRPr="001818EA">
              <w:rPr>
                <w:rFonts w:ascii="Times New Roman" w:hAnsi="Times New Roman"/>
                <w:sz w:val="24"/>
                <w:szCs w:val="24"/>
              </w:rPr>
              <w:t>Демонстрационный экзамен</w:t>
            </w:r>
          </w:p>
        </w:tc>
      </w:tr>
      <w:tr w:rsidR="00FA3DF6" w:rsidRPr="001818EA" w14:paraId="4E15C6E9" w14:textId="77777777" w:rsidTr="008B4F60">
        <w:tc>
          <w:tcPr>
            <w:tcW w:w="3828" w:type="dxa"/>
            <w:vMerge/>
          </w:tcPr>
          <w:p w14:paraId="5FC7F63A" w14:textId="77777777" w:rsidR="00FA3DF6" w:rsidRPr="001818EA" w:rsidRDefault="00FA3DF6" w:rsidP="008B4F60">
            <w:pPr>
              <w:widowControl w:val="0"/>
              <w:spacing w:after="0" w:line="240" w:lineRule="auto"/>
              <w:jc w:val="both"/>
              <w:rPr>
                <w:rFonts w:ascii="Times New Roman" w:hAnsi="Times New Roman"/>
                <w:sz w:val="24"/>
                <w:szCs w:val="24"/>
              </w:rPr>
            </w:pPr>
          </w:p>
        </w:tc>
        <w:tc>
          <w:tcPr>
            <w:tcW w:w="2977" w:type="dxa"/>
          </w:tcPr>
          <w:p w14:paraId="153DECF5" w14:textId="77777777" w:rsidR="00FA3DF6" w:rsidRPr="001818EA" w:rsidRDefault="00FA3DF6" w:rsidP="008B4F60">
            <w:pPr>
              <w:widowControl w:val="0"/>
              <w:spacing w:after="0" w:line="240" w:lineRule="auto"/>
              <w:jc w:val="both"/>
              <w:rPr>
                <w:rFonts w:ascii="Times New Roman" w:hAnsi="Times New Roman"/>
                <w:sz w:val="24"/>
                <w:szCs w:val="24"/>
              </w:rPr>
            </w:pPr>
            <w:r w:rsidRPr="001818EA">
              <w:rPr>
                <w:rFonts w:ascii="Times New Roman" w:hAnsi="Times New Roman"/>
                <w:sz w:val="24"/>
                <w:szCs w:val="24"/>
              </w:rPr>
              <w:t>Экспертное наблюдение</w:t>
            </w:r>
          </w:p>
        </w:tc>
        <w:tc>
          <w:tcPr>
            <w:tcW w:w="2977" w:type="dxa"/>
          </w:tcPr>
          <w:p w14:paraId="03B83D56" w14:textId="77777777" w:rsidR="00FA3DF6" w:rsidRPr="001818EA" w:rsidRDefault="00FA3DF6" w:rsidP="008B4F60">
            <w:pPr>
              <w:widowControl w:val="0"/>
              <w:spacing w:after="0" w:line="240" w:lineRule="auto"/>
              <w:jc w:val="both"/>
              <w:rPr>
                <w:rFonts w:ascii="Times New Roman" w:hAnsi="Times New Roman"/>
                <w:sz w:val="24"/>
                <w:szCs w:val="24"/>
              </w:rPr>
            </w:pPr>
            <w:r w:rsidRPr="001818EA">
              <w:rPr>
                <w:rFonts w:ascii="Times New Roman" w:hAnsi="Times New Roman"/>
                <w:sz w:val="24"/>
                <w:szCs w:val="24"/>
              </w:rPr>
              <w:t xml:space="preserve">Практическая работа </w:t>
            </w:r>
          </w:p>
        </w:tc>
      </w:tr>
      <w:tr w:rsidR="00FA3DF6" w:rsidRPr="001818EA" w14:paraId="7549C3BB" w14:textId="77777777" w:rsidTr="008B4F60">
        <w:tc>
          <w:tcPr>
            <w:tcW w:w="3828" w:type="dxa"/>
            <w:vMerge w:val="restart"/>
          </w:tcPr>
          <w:p w14:paraId="347CBB1A" w14:textId="77777777" w:rsidR="00FA3DF6" w:rsidRPr="001818EA" w:rsidRDefault="00FA3DF6" w:rsidP="008B4F60">
            <w:pPr>
              <w:widowControl w:val="0"/>
              <w:spacing w:after="0" w:line="240" w:lineRule="auto"/>
              <w:jc w:val="both"/>
              <w:rPr>
                <w:rFonts w:ascii="Times New Roman" w:hAnsi="Times New Roman"/>
                <w:sz w:val="24"/>
                <w:szCs w:val="24"/>
              </w:rPr>
            </w:pPr>
            <w:r w:rsidRPr="001818EA">
              <w:rPr>
                <w:rFonts w:ascii="Times New Roman" w:hAnsi="Times New Roman"/>
                <w:sz w:val="24"/>
                <w:szCs w:val="24"/>
              </w:rPr>
              <w:t>ОК 2. Осуществлять поиск, анализ и интерпретацию информации, необходимой для выполнения задач профессиональной деятельности.</w:t>
            </w:r>
          </w:p>
          <w:p w14:paraId="3022A1D9" w14:textId="77777777" w:rsidR="00FA3DF6" w:rsidRPr="001818EA" w:rsidRDefault="00FA3DF6" w:rsidP="008B4F60">
            <w:pPr>
              <w:widowControl w:val="0"/>
              <w:spacing w:after="0" w:line="240" w:lineRule="auto"/>
              <w:jc w:val="both"/>
              <w:rPr>
                <w:rFonts w:ascii="Times New Roman" w:hAnsi="Times New Roman"/>
                <w:sz w:val="24"/>
                <w:szCs w:val="24"/>
              </w:rPr>
            </w:pPr>
          </w:p>
        </w:tc>
        <w:tc>
          <w:tcPr>
            <w:tcW w:w="2977" w:type="dxa"/>
          </w:tcPr>
          <w:p w14:paraId="3BA7CDA9" w14:textId="77777777" w:rsidR="00FA3DF6" w:rsidRPr="001818EA" w:rsidRDefault="00FA3DF6" w:rsidP="008B4F60">
            <w:pPr>
              <w:widowControl w:val="0"/>
              <w:spacing w:after="0" w:line="240" w:lineRule="auto"/>
              <w:jc w:val="both"/>
              <w:rPr>
                <w:rFonts w:ascii="Times New Roman" w:hAnsi="Times New Roman"/>
                <w:sz w:val="24"/>
                <w:szCs w:val="24"/>
              </w:rPr>
            </w:pPr>
            <w:r w:rsidRPr="001818EA">
              <w:rPr>
                <w:rFonts w:ascii="Times New Roman" w:hAnsi="Times New Roman"/>
                <w:sz w:val="24"/>
                <w:szCs w:val="24"/>
              </w:rPr>
              <w:t>75% правильных ответов</w:t>
            </w:r>
          </w:p>
        </w:tc>
        <w:tc>
          <w:tcPr>
            <w:tcW w:w="2977" w:type="dxa"/>
          </w:tcPr>
          <w:p w14:paraId="2F899F57" w14:textId="77777777" w:rsidR="00FA3DF6" w:rsidRPr="001818EA" w:rsidRDefault="00FA3DF6" w:rsidP="008B4F60">
            <w:pPr>
              <w:widowControl w:val="0"/>
              <w:spacing w:after="0" w:line="240" w:lineRule="auto"/>
              <w:jc w:val="both"/>
              <w:rPr>
                <w:rFonts w:ascii="Times New Roman" w:hAnsi="Times New Roman"/>
                <w:sz w:val="24"/>
                <w:szCs w:val="24"/>
              </w:rPr>
            </w:pPr>
            <w:r w:rsidRPr="001818EA">
              <w:rPr>
                <w:rFonts w:ascii="Times New Roman" w:hAnsi="Times New Roman"/>
                <w:sz w:val="24"/>
                <w:szCs w:val="24"/>
              </w:rPr>
              <w:t>Тестирование</w:t>
            </w:r>
          </w:p>
          <w:p w14:paraId="4DB2A95E" w14:textId="77777777" w:rsidR="00FA3DF6" w:rsidRPr="001818EA" w:rsidRDefault="00FA3DF6" w:rsidP="008B4F60">
            <w:pPr>
              <w:widowControl w:val="0"/>
              <w:spacing w:after="0" w:line="240" w:lineRule="auto"/>
              <w:jc w:val="both"/>
              <w:rPr>
                <w:rFonts w:ascii="Times New Roman" w:hAnsi="Times New Roman"/>
                <w:sz w:val="24"/>
                <w:szCs w:val="24"/>
              </w:rPr>
            </w:pPr>
            <w:r w:rsidRPr="001818EA">
              <w:rPr>
                <w:rFonts w:ascii="Times New Roman" w:hAnsi="Times New Roman"/>
                <w:sz w:val="24"/>
                <w:szCs w:val="24"/>
              </w:rPr>
              <w:t>Контрольная работа</w:t>
            </w:r>
          </w:p>
          <w:p w14:paraId="5A18500A" w14:textId="77777777" w:rsidR="00FA3DF6" w:rsidRPr="001818EA" w:rsidRDefault="00FA3DF6" w:rsidP="008B4F60">
            <w:pPr>
              <w:widowControl w:val="0"/>
              <w:spacing w:after="0" w:line="240" w:lineRule="auto"/>
              <w:jc w:val="both"/>
              <w:rPr>
                <w:rFonts w:ascii="Times New Roman" w:hAnsi="Times New Roman"/>
                <w:sz w:val="24"/>
                <w:szCs w:val="24"/>
              </w:rPr>
            </w:pPr>
            <w:r w:rsidRPr="001818EA">
              <w:rPr>
                <w:rFonts w:ascii="Times New Roman" w:hAnsi="Times New Roman"/>
                <w:sz w:val="24"/>
                <w:szCs w:val="24"/>
              </w:rPr>
              <w:t>Курсовой проект</w:t>
            </w:r>
          </w:p>
          <w:p w14:paraId="71C3881D" w14:textId="77777777" w:rsidR="00FA3DF6" w:rsidRPr="001818EA" w:rsidRDefault="00FA3DF6" w:rsidP="008B4F60">
            <w:pPr>
              <w:widowControl w:val="0"/>
              <w:spacing w:after="0" w:line="240" w:lineRule="auto"/>
              <w:jc w:val="both"/>
              <w:rPr>
                <w:rFonts w:ascii="Times New Roman" w:hAnsi="Times New Roman"/>
                <w:sz w:val="24"/>
                <w:szCs w:val="24"/>
              </w:rPr>
            </w:pPr>
            <w:r w:rsidRPr="001818EA">
              <w:rPr>
                <w:rFonts w:ascii="Times New Roman" w:hAnsi="Times New Roman"/>
                <w:sz w:val="24"/>
                <w:szCs w:val="24"/>
              </w:rPr>
              <w:t>Демонстрационный экзамен</w:t>
            </w:r>
          </w:p>
        </w:tc>
      </w:tr>
      <w:tr w:rsidR="00FA3DF6" w:rsidRPr="001818EA" w14:paraId="5CE557F8" w14:textId="77777777" w:rsidTr="008B4F60">
        <w:tc>
          <w:tcPr>
            <w:tcW w:w="3828" w:type="dxa"/>
            <w:vMerge/>
          </w:tcPr>
          <w:p w14:paraId="29E6DF3C" w14:textId="77777777" w:rsidR="00FA3DF6" w:rsidRPr="001818EA" w:rsidRDefault="00FA3DF6" w:rsidP="008B4F60">
            <w:pPr>
              <w:widowControl w:val="0"/>
              <w:spacing w:after="0" w:line="240" w:lineRule="auto"/>
              <w:jc w:val="both"/>
              <w:rPr>
                <w:rFonts w:ascii="Times New Roman" w:hAnsi="Times New Roman"/>
                <w:sz w:val="24"/>
                <w:szCs w:val="24"/>
              </w:rPr>
            </w:pPr>
          </w:p>
        </w:tc>
        <w:tc>
          <w:tcPr>
            <w:tcW w:w="2977" w:type="dxa"/>
          </w:tcPr>
          <w:p w14:paraId="190ED5D8" w14:textId="77777777" w:rsidR="00FA3DF6" w:rsidRPr="001818EA" w:rsidRDefault="00FA3DF6" w:rsidP="008B4F60">
            <w:pPr>
              <w:widowControl w:val="0"/>
              <w:spacing w:after="0" w:line="240" w:lineRule="auto"/>
              <w:jc w:val="both"/>
              <w:rPr>
                <w:rFonts w:ascii="Times New Roman" w:hAnsi="Times New Roman"/>
                <w:sz w:val="24"/>
                <w:szCs w:val="24"/>
              </w:rPr>
            </w:pPr>
            <w:r w:rsidRPr="001818EA">
              <w:rPr>
                <w:rFonts w:ascii="Times New Roman" w:hAnsi="Times New Roman"/>
                <w:sz w:val="24"/>
                <w:szCs w:val="24"/>
              </w:rPr>
              <w:t>Экспертное наблюдение</w:t>
            </w:r>
          </w:p>
        </w:tc>
        <w:tc>
          <w:tcPr>
            <w:tcW w:w="2977" w:type="dxa"/>
          </w:tcPr>
          <w:p w14:paraId="692E7929" w14:textId="77777777" w:rsidR="00FA3DF6" w:rsidRPr="001818EA" w:rsidRDefault="00FA3DF6" w:rsidP="008B4F60">
            <w:pPr>
              <w:widowControl w:val="0"/>
              <w:spacing w:after="0" w:line="240" w:lineRule="auto"/>
              <w:jc w:val="both"/>
              <w:rPr>
                <w:rFonts w:ascii="Times New Roman" w:hAnsi="Times New Roman"/>
                <w:sz w:val="24"/>
                <w:szCs w:val="24"/>
              </w:rPr>
            </w:pPr>
            <w:r w:rsidRPr="001818EA">
              <w:rPr>
                <w:rFonts w:ascii="Times New Roman" w:hAnsi="Times New Roman"/>
                <w:sz w:val="24"/>
                <w:szCs w:val="24"/>
              </w:rPr>
              <w:t>Лабораторная работа</w:t>
            </w:r>
          </w:p>
          <w:p w14:paraId="36EB14DA" w14:textId="77777777" w:rsidR="00FA3DF6" w:rsidRPr="001818EA" w:rsidRDefault="00FA3DF6" w:rsidP="008B4F60">
            <w:pPr>
              <w:widowControl w:val="0"/>
              <w:spacing w:after="0" w:line="240" w:lineRule="auto"/>
              <w:jc w:val="both"/>
              <w:rPr>
                <w:rFonts w:ascii="Times New Roman" w:hAnsi="Times New Roman"/>
                <w:sz w:val="24"/>
                <w:szCs w:val="24"/>
              </w:rPr>
            </w:pPr>
            <w:r w:rsidRPr="001818EA">
              <w:rPr>
                <w:rFonts w:ascii="Times New Roman" w:hAnsi="Times New Roman"/>
                <w:sz w:val="24"/>
                <w:szCs w:val="24"/>
              </w:rPr>
              <w:t>Практическая работа</w:t>
            </w:r>
          </w:p>
          <w:p w14:paraId="738BCBCE" w14:textId="77777777" w:rsidR="00FA3DF6" w:rsidRPr="001818EA" w:rsidRDefault="00FA3DF6" w:rsidP="008B4F60">
            <w:pPr>
              <w:widowControl w:val="0"/>
              <w:spacing w:after="0" w:line="240" w:lineRule="auto"/>
              <w:jc w:val="both"/>
              <w:rPr>
                <w:rFonts w:ascii="Times New Roman" w:hAnsi="Times New Roman"/>
                <w:sz w:val="24"/>
                <w:szCs w:val="24"/>
              </w:rPr>
            </w:pPr>
            <w:r w:rsidRPr="001818EA">
              <w:rPr>
                <w:rFonts w:ascii="Times New Roman" w:hAnsi="Times New Roman"/>
                <w:sz w:val="24"/>
                <w:szCs w:val="24"/>
              </w:rPr>
              <w:t>Курсовой проект</w:t>
            </w:r>
          </w:p>
          <w:p w14:paraId="55168B28" w14:textId="77777777" w:rsidR="00FA3DF6" w:rsidRPr="001818EA" w:rsidRDefault="00FA3DF6" w:rsidP="008B4F60">
            <w:pPr>
              <w:widowControl w:val="0"/>
              <w:spacing w:after="0" w:line="240" w:lineRule="auto"/>
              <w:jc w:val="both"/>
              <w:rPr>
                <w:rFonts w:ascii="Times New Roman" w:hAnsi="Times New Roman"/>
                <w:sz w:val="24"/>
                <w:szCs w:val="24"/>
              </w:rPr>
            </w:pPr>
            <w:r w:rsidRPr="001818EA">
              <w:rPr>
                <w:rFonts w:ascii="Times New Roman" w:hAnsi="Times New Roman"/>
                <w:sz w:val="24"/>
                <w:szCs w:val="24"/>
              </w:rPr>
              <w:t>Демонстрационный экзамен</w:t>
            </w:r>
          </w:p>
        </w:tc>
      </w:tr>
      <w:tr w:rsidR="00FA3DF6" w:rsidRPr="001818EA" w14:paraId="761E9735" w14:textId="77777777" w:rsidTr="008B4F60">
        <w:tc>
          <w:tcPr>
            <w:tcW w:w="3828" w:type="dxa"/>
            <w:vMerge/>
          </w:tcPr>
          <w:p w14:paraId="656CA826" w14:textId="77777777" w:rsidR="00FA3DF6" w:rsidRPr="001818EA" w:rsidRDefault="00FA3DF6" w:rsidP="008B4F60">
            <w:pPr>
              <w:widowControl w:val="0"/>
              <w:spacing w:after="0" w:line="240" w:lineRule="auto"/>
              <w:jc w:val="both"/>
              <w:rPr>
                <w:rFonts w:ascii="Times New Roman" w:hAnsi="Times New Roman"/>
                <w:sz w:val="24"/>
                <w:szCs w:val="24"/>
              </w:rPr>
            </w:pPr>
          </w:p>
        </w:tc>
        <w:tc>
          <w:tcPr>
            <w:tcW w:w="2977" w:type="dxa"/>
          </w:tcPr>
          <w:p w14:paraId="147B9898" w14:textId="77777777" w:rsidR="00FA3DF6" w:rsidRPr="001818EA" w:rsidRDefault="00FA3DF6" w:rsidP="008B4F60">
            <w:pPr>
              <w:widowControl w:val="0"/>
              <w:spacing w:after="0" w:line="240" w:lineRule="auto"/>
              <w:jc w:val="both"/>
              <w:rPr>
                <w:rFonts w:ascii="Times New Roman" w:hAnsi="Times New Roman"/>
                <w:sz w:val="24"/>
                <w:szCs w:val="24"/>
              </w:rPr>
            </w:pPr>
            <w:r w:rsidRPr="001818EA">
              <w:rPr>
                <w:rFonts w:ascii="Times New Roman" w:hAnsi="Times New Roman"/>
                <w:sz w:val="24"/>
                <w:szCs w:val="24"/>
              </w:rPr>
              <w:t>Экспертное наблюдение</w:t>
            </w:r>
          </w:p>
        </w:tc>
        <w:tc>
          <w:tcPr>
            <w:tcW w:w="2977" w:type="dxa"/>
          </w:tcPr>
          <w:p w14:paraId="6499AA13" w14:textId="77777777" w:rsidR="00FA3DF6" w:rsidRPr="001818EA" w:rsidRDefault="00FA3DF6" w:rsidP="008B4F60">
            <w:pPr>
              <w:widowControl w:val="0"/>
              <w:spacing w:after="0" w:line="240" w:lineRule="auto"/>
              <w:jc w:val="both"/>
              <w:rPr>
                <w:rFonts w:ascii="Times New Roman" w:hAnsi="Times New Roman"/>
                <w:sz w:val="24"/>
                <w:szCs w:val="24"/>
              </w:rPr>
            </w:pPr>
            <w:r w:rsidRPr="001818EA">
              <w:rPr>
                <w:rFonts w:ascii="Times New Roman" w:hAnsi="Times New Roman"/>
                <w:sz w:val="24"/>
                <w:szCs w:val="24"/>
              </w:rPr>
              <w:t>Практическая работа</w:t>
            </w:r>
          </w:p>
        </w:tc>
      </w:tr>
      <w:tr w:rsidR="00FA3DF6" w:rsidRPr="001818EA" w14:paraId="4AC66A59" w14:textId="77777777" w:rsidTr="008B4F60">
        <w:tc>
          <w:tcPr>
            <w:tcW w:w="3828" w:type="dxa"/>
            <w:vMerge w:val="restart"/>
          </w:tcPr>
          <w:p w14:paraId="0E9BB335" w14:textId="77777777" w:rsidR="00FA3DF6" w:rsidRPr="001818EA" w:rsidRDefault="00FA3DF6" w:rsidP="008B4F60">
            <w:pPr>
              <w:widowControl w:val="0"/>
              <w:spacing w:after="0" w:line="240" w:lineRule="auto"/>
              <w:jc w:val="both"/>
              <w:rPr>
                <w:rFonts w:ascii="Times New Roman" w:hAnsi="Times New Roman"/>
                <w:sz w:val="24"/>
                <w:szCs w:val="24"/>
              </w:rPr>
            </w:pPr>
            <w:r w:rsidRPr="001818EA">
              <w:rPr>
                <w:rFonts w:ascii="Times New Roman" w:hAnsi="Times New Roman"/>
                <w:sz w:val="24"/>
                <w:szCs w:val="24"/>
              </w:rPr>
              <w:t xml:space="preserve">ОК 3. Планировать и реализовывать собственное </w:t>
            </w:r>
            <w:r w:rsidRPr="001818EA">
              <w:rPr>
                <w:rFonts w:ascii="Times New Roman" w:hAnsi="Times New Roman"/>
                <w:sz w:val="24"/>
                <w:szCs w:val="24"/>
              </w:rPr>
              <w:lastRenderedPageBreak/>
              <w:t>профессиональное и личностное развитие.</w:t>
            </w:r>
          </w:p>
        </w:tc>
        <w:tc>
          <w:tcPr>
            <w:tcW w:w="2977" w:type="dxa"/>
          </w:tcPr>
          <w:p w14:paraId="0636C1EA" w14:textId="77777777" w:rsidR="00FA3DF6" w:rsidRPr="001818EA" w:rsidRDefault="00FA3DF6" w:rsidP="008B4F60">
            <w:pPr>
              <w:widowControl w:val="0"/>
              <w:spacing w:after="0" w:line="240" w:lineRule="auto"/>
              <w:jc w:val="both"/>
              <w:rPr>
                <w:rFonts w:ascii="Times New Roman" w:hAnsi="Times New Roman"/>
                <w:sz w:val="24"/>
                <w:szCs w:val="24"/>
              </w:rPr>
            </w:pPr>
            <w:r w:rsidRPr="001818EA">
              <w:rPr>
                <w:rFonts w:ascii="Times New Roman" w:hAnsi="Times New Roman"/>
                <w:sz w:val="24"/>
                <w:szCs w:val="24"/>
              </w:rPr>
              <w:lastRenderedPageBreak/>
              <w:t>75% правильных ответов</w:t>
            </w:r>
          </w:p>
        </w:tc>
        <w:tc>
          <w:tcPr>
            <w:tcW w:w="2977" w:type="dxa"/>
          </w:tcPr>
          <w:p w14:paraId="7DB9D052" w14:textId="77777777" w:rsidR="00FA3DF6" w:rsidRPr="001818EA" w:rsidRDefault="00FA3DF6" w:rsidP="008B4F60">
            <w:pPr>
              <w:widowControl w:val="0"/>
              <w:spacing w:after="0" w:line="240" w:lineRule="auto"/>
              <w:jc w:val="both"/>
              <w:rPr>
                <w:rFonts w:ascii="Times New Roman" w:hAnsi="Times New Roman"/>
                <w:sz w:val="24"/>
                <w:szCs w:val="24"/>
              </w:rPr>
            </w:pPr>
            <w:r w:rsidRPr="001818EA">
              <w:rPr>
                <w:rFonts w:ascii="Times New Roman" w:hAnsi="Times New Roman"/>
                <w:sz w:val="24"/>
                <w:szCs w:val="24"/>
              </w:rPr>
              <w:t>Тестирование</w:t>
            </w:r>
          </w:p>
          <w:p w14:paraId="5C79E155" w14:textId="77777777" w:rsidR="00FA3DF6" w:rsidRPr="001818EA" w:rsidRDefault="00FA3DF6" w:rsidP="008B4F60">
            <w:pPr>
              <w:widowControl w:val="0"/>
              <w:spacing w:after="0" w:line="240" w:lineRule="auto"/>
              <w:jc w:val="both"/>
              <w:rPr>
                <w:rFonts w:ascii="Times New Roman" w:hAnsi="Times New Roman"/>
                <w:sz w:val="24"/>
                <w:szCs w:val="24"/>
              </w:rPr>
            </w:pPr>
            <w:r w:rsidRPr="001818EA">
              <w:rPr>
                <w:rFonts w:ascii="Times New Roman" w:hAnsi="Times New Roman"/>
                <w:sz w:val="24"/>
                <w:szCs w:val="24"/>
              </w:rPr>
              <w:t>Контрольная работа</w:t>
            </w:r>
          </w:p>
        </w:tc>
      </w:tr>
      <w:tr w:rsidR="00FA3DF6" w:rsidRPr="001818EA" w14:paraId="44258418" w14:textId="77777777" w:rsidTr="008B4F60">
        <w:tc>
          <w:tcPr>
            <w:tcW w:w="3828" w:type="dxa"/>
            <w:vMerge/>
          </w:tcPr>
          <w:p w14:paraId="38EAA476" w14:textId="77777777" w:rsidR="00FA3DF6" w:rsidRPr="001818EA" w:rsidRDefault="00FA3DF6" w:rsidP="008B4F60">
            <w:pPr>
              <w:widowControl w:val="0"/>
              <w:spacing w:after="0" w:line="240" w:lineRule="auto"/>
              <w:jc w:val="both"/>
              <w:rPr>
                <w:rFonts w:ascii="Times New Roman" w:hAnsi="Times New Roman"/>
                <w:sz w:val="24"/>
                <w:szCs w:val="24"/>
              </w:rPr>
            </w:pPr>
          </w:p>
        </w:tc>
        <w:tc>
          <w:tcPr>
            <w:tcW w:w="2977" w:type="dxa"/>
          </w:tcPr>
          <w:p w14:paraId="1CB40B53" w14:textId="77777777" w:rsidR="00FA3DF6" w:rsidRPr="001818EA" w:rsidRDefault="00FA3DF6" w:rsidP="008B4F60">
            <w:pPr>
              <w:widowControl w:val="0"/>
              <w:spacing w:after="0" w:line="240" w:lineRule="auto"/>
              <w:jc w:val="both"/>
              <w:rPr>
                <w:rFonts w:ascii="Times New Roman" w:hAnsi="Times New Roman"/>
                <w:sz w:val="24"/>
                <w:szCs w:val="24"/>
              </w:rPr>
            </w:pPr>
            <w:r w:rsidRPr="001818EA">
              <w:rPr>
                <w:rFonts w:ascii="Times New Roman" w:hAnsi="Times New Roman"/>
                <w:sz w:val="24"/>
                <w:szCs w:val="24"/>
              </w:rPr>
              <w:t>Экспертное наблюдение</w:t>
            </w:r>
          </w:p>
        </w:tc>
        <w:tc>
          <w:tcPr>
            <w:tcW w:w="2977" w:type="dxa"/>
          </w:tcPr>
          <w:p w14:paraId="42233B6E" w14:textId="77777777" w:rsidR="00FA3DF6" w:rsidRPr="001818EA" w:rsidRDefault="00FA3DF6" w:rsidP="008B4F60">
            <w:pPr>
              <w:widowControl w:val="0"/>
              <w:spacing w:after="0" w:line="240" w:lineRule="auto"/>
              <w:jc w:val="both"/>
              <w:rPr>
                <w:rFonts w:ascii="Times New Roman" w:hAnsi="Times New Roman"/>
                <w:sz w:val="24"/>
                <w:szCs w:val="24"/>
              </w:rPr>
            </w:pPr>
            <w:r w:rsidRPr="001818EA">
              <w:rPr>
                <w:rFonts w:ascii="Times New Roman" w:hAnsi="Times New Roman"/>
                <w:sz w:val="24"/>
                <w:szCs w:val="24"/>
              </w:rPr>
              <w:t>Лабораторная работа</w:t>
            </w:r>
          </w:p>
          <w:p w14:paraId="5CABC15A" w14:textId="77777777" w:rsidR="00FA3DF6" w:rsidRPr="001818EA" w:rsidRDefault="00FA3DF6" w:rsidP="008B4F60">
            <w:pPr>
              <w:widowControl w:val="0"/>
              <w:spacing w:after="0" w:line="240" w:lineRule="auto"/>
              <w:jc w:val="both"/>
              <w:rPr>
                <w:rFonts w:ascii="Times New Roman" w:hAnsi="Times New Roman"/>
                <w:sz w:val="24"/>
                <w:szCs w:val="24"/>
              </w:rPr>
            </w:pPr>
            <w:r w:rsidRPr="001818EA">
              <w:rPr>
                <w:rFonts w:ascii="Times New Roman" w:hAnsi="Times New Roman"/>
                <w:sz w:val="24"/>
                <w:szCs w:val="24"/>
              </w:rPr>
              <w:t>Практическая работа</w:t>
            </w:r>
          </w:p>
        </w:tc>
      </w:tr>
      <w:tr w:rsidR="00FA3DF6" w:rsidRPr="001818EA" w14:paraId="1AE36CD6" w14:textId="77777777" w:rsidTr="008B4F60">
        <w:tc>
          <w:tcPr>
            <w:tcW w:w="3828" w:type="dxa"/>
            <w:vMerge/>
          </w:tcPr>
          <w:p w14:paraId="6E4963DC" w14:textId="77777777" w:rsidR="00FA3DF6" w:rsidRPr="001818EA" w:rsidRDefault="00FA3DF6" w:rsidP="008B4F60">
            <w:pPr>
              <w:widowControl w:val="0"/>
              <w:spacing w:after="0" w:line="240" w:lineRule="auto"/>
              <w:jc w:val="both"/>
              <w:rPr>
                <w:rFonts w:ascii="Times New Roman" w:hAnsi="Times New Roman"/>
                <w:sz w:val="24"/>
                <w:szCs w:val="24"/>
              </w:rPr>
            </w:pPr>
          </w:p>
        </w:tc>
        <w:tc>
          <w:tcPr>
            <w:tcW w:w="2977" w:type="dxa"/>
          </w:tcPr>
          <w:p w14:paraId="1088D248" w14:textId="77777777" w:rsidR="00FA3DF6" w:rsidRPr="001818EA" w:rsidRDefault="00FA3DF6" w:rsidP="008B4F60">
            <w:pPr>
              <w:widowControl w:val="0"/>
              <w:spacing w:after="0" w:line="240" w:lineRule="auto"/>
              <w:jc w:val="both"/>
              <w:rPr>
                <w:rFonts w:ascii="Times New Roman" w:hAnsi="Times New Roman"/>
                <w:sz w:val="24"/>
                <w:szCs w:val="24"/>
              </w:rPr>
            </w:pPr>
            <w:r w:rsidRPr="001818EA">
              <w:rPr>
                <w:rFonts w:ascii="Times New Roman" w:hAnsi="Times New Roman"/>
                <w:sz w:val="24"/>
                <w:szCs w:val="24"/>
              </w:rPr>
              <w:t>Экспертное наблюдение</w:t>
            </w:r>
          </w:p>
        </w:tc>
        <w:tc>
          <w:tcPr>
            <w:tcW w:w="2977" w:type="dxa"/>
          </w:tcPr>
          <w:p w14:paraId="6BF7C23C" w14:textId="77777777" w:rsidR="00FA3DF6" w:rsidRPr="001818EA" w:rsidRDefault="00FA3DF6" w:rsidP="008B4F60">
            <w:pPr>
              <w:widowControl w:val="0"/>
              <w:spacing w:after="0" w:line="240" w:lineRule="auto"/>
              <w:jc w:val="both"/>
              <w:rPr>
                <w:rFonts w:ascii="Times New Roman" w:hAnsi="Times New Roman"/>
                <w:sz w:val="24"/>
                <w:szCs w:val="24"/>
              </w:rPr>
            </w:pPr>
            <w:r w:rsidRPr="001818EA">
              <w:rPr>
                <w:rFonts w:ascii="Times New Roman" w:hAnsi="Times New Roman"/>
                <w:sz w:val="24"/>
                <w:szCs w:val="24"/>
              </w:rPr>
              <w:t>Практическая работа</w:t>
            </w:r>
          </w:p>
        </w:tc>
      </w:tr>
      <w:tr w:rsidR="00FA3DF6" w:rsidRPr="001818EA" w14:paraId="63426F0B" w14:textId="77777777" w:rsidTr="008B4F60">
        <w:tc>
          <w:tcPr>
            <w:tcW w:w="3828" w:type="dxa"/>
            <w:vMerge w:val="restart"/>
          </w:tcPr>
          <w:p w14:paraId="21D31D18" w14:textId="77777777" w:rsidR="00FA3DF6" w:rsidRPr="001818EA" w:rsidRDefault="00FA3DF6" w:rsidP="008B4F60">
            <w:pPr>
              <w:widowControl w:val="0"/>
              <w:spacing w:after="0" w:line="240" w:lineRule="auto"/>
              <w:jc w:val="both"/>
              <w:rPr>
                <w:rFonts w:ascii="Times New Roman" w:hAnsi="Times New Roman"/>
                <w:sz w:val="24"/>
                <w:szCs w:val="24"/>
              </w:rPr>
            </w:pPr>
            <w:r w:rsidRPr="001818EA">
              <w:rPr>
                <w:rFonts w:ascii="Times New Roman" w:hAnsi="Times New Roman"/>
                <w:sz w:val="24"/>
                <w:szCs w:val="24"/>
              </w:rPr>
              <w:t>ОК 4. Работать в коллективе и команде, эффективно взаимодействовать с коллегами, руководством, клиентами.</w:t>
            </w:r>
          </w:p>
          <w:p w14:paraId="3B0FE2E8" w14:textId="77777777" w:rsidR="00FA3DF6" w:rsidRPr="001818EA" w:rsidRDefault="00FA3DF6" w:rsidP="008B4F60">
            <w:pPr>
              <w:widowControl w:val="0"/>
              <w:spacing w:after="0" w:line="240" w:lineRule="auto"/>
              <w:jc w:val="both"/>
              <w:rPr>
                <w:rFonts w:ascii="Times New Roman" w:hAnsi="Times New Roman"/>
                <w:sz w:val="24"/>
                <w:szCs w:val="24"/>
              </w:rPr>
            </w:pPr>
          </w:p>
        </w:tc>
        <w:tc>
          <w:tcPr>
            <w:tcW w:w="2977" w:type="dxa"/>
          </w:tcPr>
          <w:p w14:paraId="6B80B92B" w14:textId="77777777" w:rsidR="00FA3DF6" w:rsidRPr="001818EA" w:rsidRDefault="00FA3DF6" w:rsidP="008B4F60">
            <w:pPr>
              <w:widowControl w:val="0"/>
              <w:spacing w:after="0" w:line="240" w:lineRule="auto"/>
              <w:jc w:val="both"/>
              <w:rPr>
                <w:rFonts w:ascii="Times New Roman" w:hAnsi="Times New Roman"/>
                <w:sz w:val="24"/>
                <w:szCs w:val="24"/>
              </w:rPr>
            </w:pPr>
            <w:r w:rsidRPr="001818EA">
              <w:rPr>
                <w:rFonts w:ascii="Times New Roman" w:hAnsi="Times New Roman"/>
                <w:sz w:val="24"/>
                <w:szCs w:val="24"/>
              </w:rPr>
              <w:t>75% правильных ответов</w:t>
            </w:r>
          </w:p>
        </w:tc>
        <w:tc>
          <w:tcPr>
            <w:tcW w:w="2977" w:type="dxa"/>
          </w:tcPr>
          <w:p w14:paraId="444C8D20" w14:textId="77777777" w:rsidR="00FA3DF6" w:rsidRPr="001818EA" w:rsidRDefault="00FA3DF6" w:rsidP="008B4F60">
            <w:pPr>
              <w:widowControl w:val="0"/>
              <w:spacing w:after="0" w:line="240" w:lineRule="auto"/>
              <w:jc w:val="both"/>
              <w:rPr>
                <w:rFonts w:ascii="Times New Roman" w:hAnsi="Times New Roman"/>
                <w:sz w:val="24"/>
                <w:szCs w:val="24"/>
              </w:rPr>
            </w:pPr>
            <w:r w:rsidRPr="001818EA">
              <w:rPr>
                <w:rFonts w:ascii="Times New Roman" w:hAnsi="Times New Roman"/>
                <w:sz w:val="24"/>
                <w:szCs w:val="24"/>
              </w:rPr>
              <w:t>Тестирование</w:t>
            </w:r>
          </w:p>
          <w:p w14:paraId="47CECAAF" w14:textId="77777777" w:rsidR="00FA3DF6" w:rsidRPr="001818EA" w:rsidRDefault="00FA3DF6" w:rsidP="008B4F60">
            <w:pPr>
              <w:widowControl w:val="0"/>
              <w:spacing w:after="0" w:line="240" w:lineRule="auto"/>
              <w:jc w:val="both"/>
              <w:rPr>
                <w:rFonts w:ascii="Times New Roman" w:hAnsi="Times New Roman"/>
                <w:sz w:val="24"/>
                <w:szCs w:val="24"/>
              </w:rPr>
            </w:pPr>
            <w:r w:rsidRPr="001818EA">
              <w:rPr>
                <w:rFonts w:ascii="Times New Roman" w:hAnsi="Times New Roman"/>
                <w:sz w:val="24"/>
                <w:szCs w:val="24"/>
              </w:rPr>
              <w:t>Контрольная работа</w:t>
            </w:r>
          </w:p>
        </w:tc>
      </w:tr>
      <w:tr w:rsidR="00FA3DF6" w:rsidRPr="001818EA" w14:paraId="3E344917" w14:textId="77777777" w:rsidTr="008B4F60">
        <w:tc>
          <w:tcPr>
            <w:tcW w:w="3828" w:type="dxa"/>
            <w:vMerge/>
          </w:tcPr>
          <w:p w14:paraId="06AAE02D" w14:textId="77777777" w:rsidR="00FA3DF6" w:rsidRPr="001818EA" w:rsidRDefault="00FA3DF6" w:rsidP="008B4F60">
            <w:pPr>
              <w:widowControl w:val="0"/>
              <w:spacing w:after="0" w:line="240" w:lineRule="auto"/>
              <w:jc w:val="both"/>
              <w:rPr>
                <w:rFonts w:ascii="Times New Roman" w:hAnsi="Times New Roman"/>
                <w:sz w:val="24"/>
                <w:szCs w:val="24"/>
              </w:rPr>
            </w:pPr>
          </w:p>
        </w:tc>
        <w:tc>
          <w:tcPr>
            <w:tcW w:w="2977" w:type="dxa"/>
          </w:tcPr>
          <w:p w14:paraId="6466D664" w14:textId="77777777" w:rsidR="00FA3DF6" w:rsidRPr="001818EA" w:rsidRDefault="00FA3DF6" w:rsidP="008B4F60">
            <w:pPr>
              <w:widowControl w:val="0"/>
              <w:spacing w:after="0" w:line="240" w:lineRule="auto"/>
              <w:jc w:val="both"/>
              <w:rPr>
                <w:rFonts w:ascii="Times New Roman" w:hAnsi="Times New Roman"/>
                <w:sz w:val="24"/>
                <w:szCs w:val="24"/>
              </w:rPr>
            </w:pPr>
            <w:r w:rsidRPr="001818EA">
              <w:rPr>
                <w:rFonts w:ascii="Times New Roman" w:hAnsi="Times New Roman"/>
                <w:sz w:val="24"/>
                <w:szCs w:val="24"/>
              </w:rPr>
              <w:t>Экспертное наблюдение</w:t>
            </w:r>
          </w:p>
        </w:tc>
        <w:tc>
          <w:tcPr>
            <w:tcW w:w="2977" w:type="dxa"/>
          </w:tcPr>
          <w:p w14:paraId="583BB56F" w14:textId="77777777" w:rsidR="00FA3DF6" w:rsidRPr="001818EA" w:rsidRDefault="00FA3DF6" w:rsidP="008B4F60">
            <w:pPr>
              <w:widowControl w:val="0"/>
              <w:spacing w:after="0" w:line="240" w:lineRule="auto"/>
              <w:jc w:val="both"/>
              <w:rPr>
                <w:rFonts w:ascii="Times New Roman" w:hAnsi="Times New Roman"/>
                <w:sz w:val="24"/>
                <w:szCs w:val="24"/>
              </w:rPr>
            </w:pPr>
            <w:r w:rsidRPr="001818EA">
              <w:rPr>
                <w:rFonts w:ascii="Times New Roman" w:hAnsi="Times New Roman"/>
                <w:sz w:val="24"/>
                <w:szCs w:val="24"/>
              </w:rPr>
              <w:t>Лабораторная работа</w:t>
            </w:r>
          </w:p>
          <w:p w14:paraId="05AC4DE0" w14:textId="77777777" w:rsidR="00FA3DF6" w:rsidRPr="001818EA" w:rsidRDefault="00FA3DF6" w:rsidP="008B4F60">
            <w:pPr>
              <w:widowControl w:val="0"/>
              <w:spacing w:after="0" w:line="240" w:lineRule="auto"/>
              <w:jc w:val="both"/>
              <w:rPr>
                <w:rFonts w:ascii="Times New Roman" w:hAnsi="Times New Roman"/>
                <w:sz w:val="24"/>
                <w:szCs w:val="24"/>
              </w:rPr>
            </w:pPr>
            <w:r w:rsidRPr="001818EA">
              <w:rPr>
                <w:rFonts w:ascii="Times New Roman" w:hAnsi="Times New Roman"/>
                <w:sz w:val="24"/>
                <w:szCs w:val="24"/>
              </w:rPr>
              <w:t>Практическая работа</w:t>
            </w:r>
          </w:p>
        </w:tc>
      </w:tr>
      <w:tr w:rsidR="00FA3DF6" w:rsidRPr="001818EA" w14:paraId="685E94E4" w14:textId="77777777" w:rsidTr="008B4F60">
        <w:tc>
          <w:tcPr>
            <w:tcW w:w="3828" w:type="dxa"/>
            <w:vMerge/>
          </w:tcPr>
          <w:p w14:paraId="76E4D277" w14:textId="77777777" w:rsidR="00FA3DF6" w:rsidRPr="001818EA" w:rsidRDefault="00FA3DF6" w:rsidP="008B4F60">
            <w:pPr>
              <w:widowControl w:val="0"/>
              <w:spacing w:after="0" w:line="240" w:lineRule="auto"/>
              <w:jc w:val="both"/>
              <w:rPr>
                <w:rFonts w:ascii="Times New Roman" w:hAnsi="Times New Roman"/>
                <w:sz w:val="24"/>
                <w:szCs w:val="24"/>
              </w:rPr>
            </w:pPr>
          </w:p>
        </w:tc>
        <w:tc>
          <w:tcPr>
            <w:tcW w:w="2977" w:type="dxa"/>
          </w:tcPr>
          <w:p w14:paraId="436B1AA3" w14:textId="77777777" w:rsidR="00FA3DF6" w:rsidRPr="001818EA" w:rsidRDefault="00FA3DF6" w:rsidP="008B4F60">
            <w:pPr>
              <w:widowControl w:val="0"/>
              <w:spacing w:after="0" w:line="240" w:lineRule="auto"/>
              <w:jc w:val="both"/>
              <w:rPr>
                <w:rFonts w:ascii="Times New Roman" w:hAnsi="Times New Roman"/>
                <w:sz w:val="24"/>
                <w:szCs w:val="24"/>
              </w:rPr>
            </w:pPr>
            <w:r w:rsidRPr="001818EA">
              <w:rPr>
                <w:rFonts w:ascii="Times New Roman" w:hAnsi="Times New Roman"/>
                <w:sz w:val="24"/>
                <w:szCs w:val="24"/>
              </w:rPr>
              <w:t>Экспертное наблюдение</w:t>
            </w:r>
          </w:p>
        </w:tc>
        <w:tc>
          <w:tcPr>
            <w:tcW w:w="2977" w:type="dxa"/>
          </w:tcPr>
          <w:p w14:paraId="7EE9BF58" w14:textId="77777777" w:rsidR="00FA3DF6" w:rsidRPr="001818EA" w:rsidRDefault="00FA3DF6" w:rsidP="008B4F60">
            <w:pPr>
              <w:widowControl w:val="0"/>
              <w:spacing w:after="0" w:line="240" w:lineRule="auto"/>
              <w:jc w:val="both"/>
              <w:rPr>
                <w:rFonts w:ascii="Times New Roman" w:hAnsi="Times New Roman"/>
                <w:sz w:val="24"/>
                <w:szCs w:val="24"/>
              </w:rPr>
            </w:pPr>
            <w:r w:rsidRPr="001818EA">
              <w:rPr>
                <w:rFonts w:ascii="Times New Roman" w:hAnsi="Times New Roman"/>
                <w:sz w:val="24"/>
                <w:szCs w:val="24"/>
              </w:rPr>
              <w:t>Практическая работа</w:t>
            </w:r>
          </w:p>
        </w:tc>
      </w:tr>
      <w:tr w:rsidR="00FA3DF6" w:rsidRPr="001818EA" w14:paraId="33583654" w14:textId="77777777" w:rsidTr="008B4F60">
        <w:tc>
          <w:tcPr>
            <w:tcW w:w="3828" w:type="dxa"/>
            <w:vMerge w:val="restart"/>
          </w:tcPr>
          <w:p w14:paraId="0F82EDD6" w14:textId="77777777" w:rsidR="00FA3DF6" w:rsidRPr="001818EA" w:rsidRDefault="00FA3DF6" w:rsidP="008B4F60">
            <w:pPr>
              <w:widowControl w:val="0"/>
              <w:spacing w:after="0" w:line="240" w:lineRule="auto"/>
              <w:jc w:val="both"/>
              <w:rPr>
                <w:rFonts w:ascii="Times New Roman" w:hAnsi="Times New Roman"/>
                <w:sz w:val="24"/>
                <w:szCs w:val="24"/>
              </w:rPr>
            </w:pPr>
            <w:r w:rsidRPr="001818EA">
              <w:rPr>
                <w:rFonts w:ascii="Times New Roman" w:hAnsi="Times New Roman"/>
                <w:sz w:val="24"/>
                <w:szCs w:val="24"/>
              </w:rPr>
              <w:t>ОК 5. Осуществлять устную и письменную коммуникацию на государственном языке с учетом особенностей социального и культурного контекста.</w:t>
            </w:r>
          </w:p>
        </w:tc>
        <w:tc>
          <w:tcPr>
            <w:tcW w:w="2977" w:type="dxa"/>
          </w:tcPr>
          <w:p w14:paraId="2CEAD9A6" w14:textId="77777777" w:rsidR="00FA3DF6" w:rsidRPr="001818EA" w:rsidRDefault="00FA3DF6" w:rsidP="008B4F60">
            <w:pPr>
              <w:widowControl w:val="0"/>
              <w:spacing w:after="0" w:line="240" w:lineRule="auto"/>
              <w:jc w:val="both"/>
              <w:rPr>
                <w:rFonts w:ascii="Times New Roman" w:hAnsi="Times New Roman"/>
                <w:sz w:val="24"/>
                <w:szCs w:val="24"/>
              </w:rPr>
            </w:pPr>
            <w:r w:rsidRPr="001818EA">
              <w:rPr>
                <w:rFonts w:ascii="Times New Roman" w:hAnsi="Times New Roman"/>
                <w:sz w:val="24"/>
                <w:szCs w:val="24"/>
              </w:rPr>
              <w:t>75% правильных ответов</w:t>
            </w:r>
          </w:p>
        </w:tc>
        <w:tc>
          <w:tcPr>
            <w:tcW w:w="2977" w:type="dxa"/>
          </w:tcPr>
          <w:p w14:paraId="48AC83E7" w14:textId="77777777" w:rsidR="00FA3DF6" w:rsidRPr="001818EA" w:rsidRDefault="00FA3DF6" w:rsidP="008B4F60">
            <w:pPr>
              <w:widowControl w:val="0"/>
              <w:spacing w:after="0" w:line="240" w:lineRule="auto"/>
              <w:jc w:val="both"/>
              <w:rPr>
                <w:rFonts w:ascii="Times New Roman" w:hAnsi="Times New Roman"/>
                <w:sz w:val="24"/>
                <w:szCs w:val="24"/>
              </w:rPr>
            </w:pPr>
            <w:r w:rsidRPr="001818EA">
              <w:rPr>
                <w:rFonts w:ascii="Times New Roman" w:hAnsi="Times New Roman"/>
                <w:sz w:val="24"/>
                <w:szCs w:val="24"/>
              </w:rPr>
              <w:t>Тестирование</w:t>
            </w:r>
          </w:p>
          <w:p w14:paraId="1D4D2384" w14:textId="77777777" w:rsidR="00FA3DF6" w:rsidRPr="001818EA" w:rsidRDefault="00FA3DF6" w:rsidP="008B4F60">
            <w:pPr>
              <w:widowControl w:val="0"/>
              <w:spacing w:after="0" w:line="240" w:lineRule="auto"/>
              <w:jc w:val="both"/>
              <w:rPr>
                <w:rFonts w:ascii="Times New Roman" w:hAnsi="Times New Roman"/>
                <w:sz w:val="24"/>
                <w:szCs w:val="24"/>
              </w:rPr>
            </w:pPr>
            <w:r w:rsidRPr="001818EA">
              <w:rPr>
                <w:rFonts w:ascii="Times New Roman" w:hAnsi="Times New Roman"/>
                <w:sz w:val="24"/>
                <w:szCs w:val="24"/>
              </w:rPr>
              <w:t>Контрольная работа</w:t>
            </w:r>
          </w:p>
        </w:tc>
      </w:tr>
      <w:tr w:rsidR="00FA3DF6" w:rsidRPr="001818EA" w14:paraId="149503FA" w14:textId="77777777" w:rsidTr="008B4F60">
        <w:tc>
          <w:tcPr>
            <w:tcW w:w="3828" w:type="dxa"/>
            <w:vMerge/>
          </w:tcPr>
          <w:p w14:paraId="5A28F0E8" w14:textId="77777777" w:rsidR="00FA3DF6" w:rsidRPr="001818EA" w:rsidRDefault="00FA3DF6" w:rsidP="008B4F60">
            <w:pPr>
              <w:widowControl w:val="0"/>
              <w:spacing w:after="0" w:line="240" w:lineRule="auto"/>
              <w:jc w:val="both"/>
              <w:rPr>
                <w:rFonts w:ascii="Times New Roman" w:hAnsi="Times New Roman"/>
                <w:sz w:val="24"/>
                <w:szCs w:val="24"/>
              </w:rPr>
            </w:pPr>
          </w:p>
        </w:tc>
        <w:tc>
          <w:tcPr>
            <w:tcW w:w="2977" w:type="dxa"/>
          </w:tcPr>
          <w:p w14:paraId="6FAEDD8E" w14:textId="77777777" w:rsidR="00FA3DF6" w:rsidRPr="001818EA" w:rsidRDefault="00FA3DF6" w:rsidP="008B4F60">
            <w:pPr>
              <w:widowControl w:val="0"/>
              <w:spacing w:after="0" w:line="240" w:lineRule="auto"/>
              <w:jc w:val="both"/>
              <w:rPr>
                <w:rFonts w:ascii="Times New Roman" w:hAnsi="Times New Roman"/>
                <w:sz w:val="24"/>
                <w:szCs w:val="24"/>
              </w:rPr>
            </w:pPr>
            <w:r w:rsidRPr="001818EA">
              <w:rPr>
                <w:rFonts w:ascii="Times New Roman" w:hAnsi="Times New Roman"/>
                <w:sz w:val="24"/>
                <w:szCs w:val="24"/>
              </w:rPr>
              <w:t>Экспертное наблюдение</w:t>
            </w:r>
          </w:p>
        </w:tc>
        <w:tc>
          <w:tcPr>
            <w:tcW w:w="2977" w:type="dxa"/>
          </w:tcPr>
          <w:p w14:paraId="2276724B" w14:textId="77777777" w:rsidR="00FA3DF6" w:rsidRPr="001818EA" w:rsidRDefault="00FA3DF6" w:rsidP="008B4F60">
            <w:pPr>
              <w:widowControl w:val="0"/>
              <w:spacing w:after="0" w:line="240" w:lineRule="auto"/>
              <w:jc w:val="both"/>
              <w:rPr>
                <w:rFonts w:ascii="Times New Roman" w:hAnsi="Times New Roman"/>
                <w:sz w:val="24"/>
                <w:szCs w:val="24"/>
              </w:rPr>
            </w:pPr>
            <w:r w:rsidRPr="001818EA">
              <w:rPr>
                <w:rFonts w:ascii="Times New Roman" w:hAnsi="Times New Roman"/>
                <w:sz w:val="24"/>
                <w:szCs w:val="24"/>
              </w:rPr>
              <w:t>Лабораторная работа</w:t>
            </w:r>
          </w:p>
          <w:p w14:paraId="350B7BB1" w14:textId="77777777" w:rsidR="00FA3DF6" w:rsidRPr="001818EA" w:rsidRDefault="00FA3DF6" w:rsidP="008B4F60">
            <w:pPr>
              <w:widowControl w:val="0"/>
              <w:spacing w:after="0" w:line="240" w:lineRule="auto"/>
              <w:jc w:val="both"/>
              <w:rPr>
                <w:rFonts w:ascii="Times New Roman" w:hAnsi="Times New Roman"/>
                <w:sz w:val="24"/>
                <w:szCs w:val="24"/>
              </w:rPr>
            </w:pPr>
            <w:r w:rsidRPr="001818EA">
              <w:rPr>
                <w:rFonts w:ascii="Times New Roman" w:hAnsi="Times New Roman"/>
                <w:sz w:val="24"/>
                <w:szCs w:val="24"/>
              </w:rPr>
              <w:t>Практическая работа</w:t>
            </w:r>
          </w:p>
        </w:tc>
      </w:tr>
      <w:tr w:rsidR="00FA3DF6" w:rsidRPr="001818EA" w14:paraId="61FFCD1B" w14:textId="77777777" w:rsidTr="008B4F60">
        <w:tc>
          <w:tcPr>
            <w:tcW w:w="3828" w:type="dxa"/>
            <w:vMerge/>
          </w:tcPr>
          <w:p w14:paraId="33C65D05" w14:textId="77777777" w:rsidR="00FA3DF6" w:rsidRPr="001818EA" w:rsidRDefault="00FA3DF6" w:rsidP="008B4F60">
            <w:pPr>
              <w:widowControl w:val="0"/>
              <w:spacing w:after="0" w:line="240" w:lineRule="auto"/>
              <w:jc w:val="both"/>
              <w:rPr>
                <w:rFonts w:ascii="Times New Roman" w:hAnsi="Times New Roman"/>
                <w:sz w:val="24"/>
                <w:szCs w:val="24"/>
              </w:rPr>
            </w:pPr>
          </w:p>
        </w:tc>
        <w:tc>
          <w:tcPr>
            <w:tcW w:w="2977" w:type="dxa"/>
          </w:tcPr>
          <w:p w14:paraId="5BEB626E" w14:textId="77777777" w:rsidR="00FA3DF6" w:rsidRPr="001818EA" w:rsidRDefault="00FA3DF6" w:rsidP="008B4F60">
            <w:pPr>
              <w:widowControl w:val="0"/>
              <w:spacing w:after="0" w:line="240" w:lineRule="auto"/>
              <w:jc w:val="both"/>
              <w:rPr>
                <w:rFonts w:ascii="Times New Roman" w:hAnsi="Times New Roman"/>
                <w:sz w:val="24"/>
                <w:szCs w:val="24"/>
              </w:rPr>
            </w:pPr>
            <w:r w:rsidRPr="001818EA">
              <w:rPr>
                <w:rFonts w:ascii="Times New Roman" w:hAnsi="Times New Roman"/>
                <w:sz w:val="24"/>
                <w:szCs w:val="24"/>
              </w:rPr>
              <w:t>Экспертное наблюдение</w:t>
            </w:r>
          </w:p>
        </w:tc>
        <w:tc>
          <w:tcPr>
            <w:tcW w:w="2977" w:type="dxa"/>
          </w:tcPr>
          <w:p w14:paraId="702BF917" w14:textId="77777777" w:rsidR="00FA3DF6" w:rsidRPr="001818EA" w:rsidRDefault="00FA3DF6" w:rsidP="008B4F60">
            <w:pPr>
              <w:widowControl w:val="0"/>
              <w:spacing w:after="0" w:line="240" w:lineRule="auto"/>
              <w:jc w:val="both"/>
              <w:rPr>
                <w:rFonts w:ascii="Times New Roman" w:hAnsi="Times New Roman"/>
                <w:sz w:val="24"/>
                <w:szCs w:val="24"/>
              </w:rPr>
            </w:pPr>
            <w:r w:rsidRPr="001818EA">
              <w:rPr>
                <w:rFonts w:ascii="Times New Roman" w:hAnsi="Times New Roman"/>
                <w:sz w:val="24"/>
                <w:szCs w:val="24"/>
              </w:rPr>
              <w:t>Практическая работа</w:t>
            </w:r>
          </w:p>
        </w:tc>
      </w:tr>
      <w:tr w:rsidR="00FA3DF6" w:rsidRPr="001818EA" w14:paraId="6FC3C527" w14:textId="77777777" w:rsidTr="008B4F60">
        <w:tc>
          <w:tcPr>
            <w:tcW w:w="3828" w:type="dxa"/>
            <w:vMerge w:val="restart"/>
          </w:tcPr>
          <w:p w14:paraId="2D6C786D" w14:textId="3F19F001" w:rsidR="00FA3DF6" w:rsidRPr="001818EA" w:rsidRDefault="00FA3DF6" w:rsidP="008B4F60">
            <w:pPr>
              <w:widowControl w:val="0"/>
              <w:spacing w:after="0" w:line="240" w:lineRule="auto"/>
              <w:jc w:val="both"/>
              <w:rPr>
                <w:rFonts w:ascii="Times New Roman" w:hAnsi="Times New Roman"/>
                <w:sz w:val="24"/>
                <w:szCs w:val="24"/>
              </w:rPr>
            </w:pPr>
            <w:r w:rsidRPr="001818EA">
              <w:rPr>
                <w:rFonts w:ascii="Times New Roman" w:hAnsi="Times New Roman"/>
                <w:sz w:val="24"/>
                <w:szCs w:val="24"/>
              </w:rPr>
              <w:t>ОК 6. Проявлять гражданско-патриотическую позицию, демонстрировать осознанное поведение на основе традиционных общечеловеческих ценностей</w:t>
            </w:r>
            <w:r w:rsidR="00CE6F46" w:rsidRPr="004F3587">
              <w:rPr>
                <w:rFonts w:ascii="Times New Roman" w:hAnsi="Times New Roman"/>
                <w:sz w:val="24"/>
                <w:szCs w:val="24"/>
              </w:rPr>
              <w:t>, применять стандарты антикоррупционного поведения</w:t>
            </w:r>
            <w:r w:rsidRPr="001818EA">
              <w:rPr>
                <w:rFonts w:ascii="Times New Roman" w:hAnsi="Times New Roman"/>
                <w:sz w:val="24"/>
                <w:szCs w:val="24"/>
              </w:rPr>
              <w:t>.</w:t>
            </w:r>
          </w:p>
        </w:tc>
        <w:tc>
          <w:tcPr>
            <w:tcW w:w="2977" w:type="dxa"/>
          </w:tcPr>
          <w:p w14:paraId="3554AB7D" w14:textId="77777777" w:rsidR="00FA3DF6" w:rsidRPr="001818EA" w:rsidRDefault="00FA3DF6" w:rsidP="008B4F60">
            <w:pPr>
              <w:widowControl w:val="0"/>
              <w:spacing w:after="0" w:line="240" w:lineRule="auto"/>
              <w:jc w:val="both"/>
              <w:rPr>
                <w:rFonts w:ascii="Times New Roman" w:hAnsi="Times New Roman"/>
                <w:sz w:val="24"/>
                <w:szCs w:val="24"/>
              </w:rPr>
            </w:pPr>
            <w:r w:rsidRPr="001818EA">
              <w:rPr>
                <w:rFonts w:ascii="Times New Roman" w:hAnsi="Times New Roman"/>
                <w:sz w:val="24"/>
                <w:szCs w:val="24"/>
              </w:rPr>
              <w:t>75% правильных ответов</w:t>
            </w:r>
          </w:p>
        </w:tc>
        <w:tc>
          <w:tcPr>
            <w:tcW w:w="2977" w:type="dxa"/>
          </w:tcPr>
          <w:p w14:paraId="0C43B59A" w14:textId="77777777" w:rsidR="00FA3DF6" w:rsidRPr="001818EA" w:rsidRDefault="00FA3DF6" w:rsidP="008B4F60">
            <w:pPr>
              <w:widowControl w:val="0"/>
              <w:spacing w:after="0" w:line="240" w:lineRule="auto"/>
              <w:jc w:val="both"/>
              <w:rPr>
                <w:rFonts w:ascii="Times New Roman" w:hAnsi="Times New Roman"/>
                <w:sz w:val="24"/>
                <w:szCs w:val="24"/>
              </w:rPr>
            </w:pPr>
            <w:r w:rsidRPr="001818EA">
              <w:rPr>
                <w:rFonts w:ascii="Times New Roman" w:hAnsi="Times New Roman"/>
                <w:sz w:val="24"/>
                <w:szCs w:val="24"/>
              </w:rPr>
              <w:t>Тестирование</w:t>
            </w:r>
          </w:p>
          <w:p w14:paraId="1C9A8A99" w14:textId="77777777" w:rsidR="00FA3DF6" w:rsidRPr="001818EA" w:rsidRDefault="00FA3DF6" w:rsidP="008B4F60">
            <w:pPr>
              <w:widowControl w:val="0"/>
              <w:spacing w:after="0" w:line="240" w:lineRule="auto"/>
              <w:jc w:val="both"/>
              <w:rPr>
                <w:rFonts w:ascii="Times New Roman" w:hAnsi="Times New Roman"/>
                <w:sz w:val="24"/>
                <w:szCs w:val="24"/>
              </w:rPr>
            </w:pPr>
            <w:r w:rsidRPr="001818EA">
              <w:rPr>
                <w:rFonts w:ascii="Times New Roman" w:hAnsi="Times New Roman"/>
                <w:sz w:val="24"/>
                <w:szCs w:val="24"/>
              </w:rPr>
              <w:t>Контрольная работа</w:t>
            </w:r>
          </w:p>
        </w:tc>
      </w:tr>
      <w:tr w:rsidR="00FA3DF6" w:rsidRPr="001818EA" w14:paraId="6DD08B24" w14:textId="77777777" w:rsidTr="008B4F60">
        <w:tc>
          <w:tcPr>
            <w:tcW w:w="3828" w:type="dxa"/>
            <w:vMerge/>
          </w:tcPr>
          <w:p w14:paraId="446F6480" w14:textId="77777777" w:rsidR="00FA3DF6" w:rsidRPr="001818EA" w:rsidRDefault="00FA3DF6" w:rsidP="008B4F60">
            <w:pPr>
              <w:widowControl w:val="0"/>
              <w:spacing w:after="0" w:line="240" w:lineRule="auto"/>
              <w:jc w:val="both"/>
              <w:rPr>
                <w:rFonts w:ascii="Times New Roman" w:hAnsi="Times New Roman"/>
                <w:sz w:val="24"/>
                <w:szCs w:val="24"/>
              </w:rPr>
            </w:pPr>
          </w:p>
        </w:tc>
        <w:tc>
          <w:tcPr>
            <w:tcW w:w="2977" w:type="dxa"/>
          </w:tcPr>
          <w:p w14:paraId="006F5BBE" w14:textId="77777777" w:rsidR="00FA3DF6" w:rsidRPr="001818EA" w:rsidRDefault="00FA3DF6" w:rsidP="008B4F60">
            <w:pPr>
              <w:widowControl w:val="0"/>
              <w:spacing w:after="0" w:line="240" w:lineRule="auto"/>
              <w:jc w:val="both"/>
              <w:rPr>
                <w:rFonts w:ascii="Times New Roman" w:hAnsi="Times New Roman"/>
                <w:sz w:val="24"/>
                <w:szCs w:val="24"/>
              </w:rPr>
            </w:pPr>
            <w:r w:rsidRPr="001818EA">
              <w:rPr>
                <w:rFonts w:ascii="Times New Roman" w:hAnsi="Times New Roman"/>
                <w:sz w:val="24"/>
                <w:szCs w:val="24"/>
              </w:rPr>
              <w:t>Экспертное наблюдение</w:t>
            </w:r>
          </w:p>
        </w:tc>
        <w:tc>
          <w:tcPr>
            <w:tcW w:w="2977" w:type="dxa"/>
          </w:tcPr>
          <w:p w14:paraId="4B1F4850" w14:textId="77777777" w:rsidR="00FA3DF6" w:rsidRPr="001818EA" w:rsidRDefault="00FA3DF6" w:rsidP="008B4F60">
            <w:pPr>
              <w:widowControl w:val="0"/>
              <w:spacing w:after="0" w:line="240" w:lineRule="auto"/>
              <w:jc w:val="both"/>
              <w:rPr>
                <w:rFonts w:ascii="Times New Roman" w:hAnsi="Times New Roman"/>
                <w:sz w:val="24"/>
                <w:szCs w:val="24"/>
              </w:rPr>
            </w:pPr>
            <w:r w:rsidRPr="001818EA">
              <w:rPr>
                <w:rFonts w:ascii="Times New Roman" w:hAnsi="Times New Roman"/>
                <w:sz w:val="24"/>
                <w:szCs w:val="24"/>
              </w:rPr>
              <w:t>Лабораторная работа</w:t>
            </w:r>
          </w:p>
          <w:p w14:paraId="0A25F910" w14:textId="77777777" w:rsidR="00FA3DF6" w:rsidRPr="001818EA" w:rsidRDefault="00FA3DF6" w:rsidP="008B4F60">
            <w:pPr>
              <w:widowControl w:val="0"/>
              <w:spacing w:after="0" w:line="240" w:lineRule="auto"/>
              <w:jc w:val="both"/>
              <w:rPr>
                <w:rFonts w:ascii="Times New Roman" w:hAnsi="Times New Roman"/>
                <w:sz w:val="24"/>
                <w:szCs w:val="24"/>
              </w:rPr>
            </w:pPr>
            <w:r w:rsidRPr="001818EA">
              <w:rPr>
                <w:rFonts w:ascii="Times New Roman" w:hAnsi="Times New Roman"/>
                <w:sz w:val="24"/>
                <w:szCs w:val="24"/>
              </w:rPr>
              <w:t>Практическая работа</w:t>
            </w:r>
          </w:p>
        </w:tc>
      </w:tr>
      <w:tr w:rsidR="00FA3DF6" w:rsidRPr="001818EA" w14:paraId="78B7C97B" w14:textId="77777777" w:rsidTr="008B4F60">
        <w:tc>
          <w:tcPr>
            <w:tcW w:w="3828" w:type="dxa"/>
            <w:vMerge/>
          </w:tcPr>
          <w:p w14:paraId="7476C3FC" w14:textId="77777777" w:rsidR="00FA3DF6" w:rsidRPr="001818EA" w:rsidRDefault="00FA3DF6" w:rsidP="008B4F60">
            <w:pPr>
              <w:widowControl w:val="0"/>
              <w:spacing w:after="0" w:line="240" w:lineRule="auto"/>
              <w:jc w:val="both"/>
              <w:rPr>
                <w:rFonts w:ascii="Times New Roman" w:hAnsi="Times New Roman"/>
                <w:sz w:val="24"/>
                <w:szCs w:val="24"/>
              </w:rPr>
            </w:pPr>
          </w:p>
        </w:tc>
        <w:tc>
          <w:tcPr>
            <w:tcW w:w="2977" w:type="dxa"/>
          </w:tcPr>
          <w:p w14:paraId="0B498792" w14:textId="77777777" w:rsidR="00FA3DF6" w:rsidRPr="001818EA" w:rsidRDefault="00FA3DF6" w:rsidP="008B4F60">
            <w:pPr>
              <w:widowControl w:val="0"/>
              <w:spacing w:after="0" w:line="240" w:lineRule="auto"/>
              <w:jc w:val="both"/>
              <w:rPr>
                <w:rFonts w:ascii="Times New Roman" w:hAnsi="Times New Roman"/>
                <w:sz w:val="24"/>
                <w:szCs w:val="24"/>
              </w:rPr>
            </w:pPr>
            <w:r w:rsidRPr="001818EA">
              <w:rPr>
                <w:rFonts w:ascii="Times New Roman" w:hAnsi="Times New Roman"/>
                <w:sz w:val="24"/>
                <w:szCs w:val="24"/>
              </w:rPr>
              <w:t>Экспертное наблюдение</w:t>
            </w:r>
          </w:p>
        </w:tc>
        <w:tc>
          <w:tcPr>
            <w:tcW w:w="2977" w:type="dxa"/>
          </w:tcPr>
          <w:p w14:paraId="1EE2AA9B" w14:textId="77777777" w:rsidR="00FA3DF6" w:rsidRPr="001818EA" w:rsidRDefault="00FA3DF6" w:rsidP="008B4F60">
            <w:pPr>
              <w:widowControl w:val="0"/>
              <w:spacing w:after="0" w:line="240" w:lineRule="auto"/>
              <w:jc w:val="both"/>
              <w:rPr>
                <w:rFonts w:ascii="Times New Roman" w:hAnsi="Times New Roman"/>
                <w:sz w:val="24"/>
                <w:szCs w:val="24"/>
              </w:rPr>
            </w:pPr>
            <w:r w:rsidRPr="001818EA">
              <w:rPr>
                <w:rFonts w:ascii="Times New Roman" w:hAnsi="Times New Roman"/>
                <w:sz w:val="24"/>
                <w:szCs w:val="24"/>
              </w:rPr>
              <w:t>Практическая работа</w:t>
            </w:r>
          </w:p>
        </w:tc>
      </w:tr>
      <w:tr w:rsidR="00FA3DF6" w:rsidRPr="001818EA" w14:paraId="0C6F4347" w14:textId="77777777" w:rsidTr="008B4F60">
        <w:tc>
          <w:tcPr>
            <w:tcW w:w="3828" w:type="dxa"/>
            <w:vMerge w:val="restart"/>
          </w:tcPr>
          <w:p w14:paraId="3DB97755" w14:textId="77777777" w:rsidR="00FA3DF6" w:rsidRPr="001818EA" w:rsidRDefault="00FA3DF6" w:rsidP="008B4F60">
            <w:pPr>
              <w:widowControl w:val="0"/>
              <w:spacing w:after="0" w:line="240" w:lineRule="auto"/>
              <w:jc w:val="both"/>
              <w:rPr>
                <w:rFonts w:ascii="Times New Roman" w:hAnsi="Times New Roman"/>
                <w:sz w:val="24"/>
                <w:szCs w:val="24"/>
              </w:rPr>
            </w:pPr>
            <w:r w:rsidRPr="001818EA">
              <w:rPr>
                <w:rFonts w:ascii="Times New Roman" w:hAnsi="Times New Roman"/>
                <w:sz w:val="24"/>
                <w:szCs w:val="24"/>
              </w:rPr>
              <w:t>ОК 7. Содействовать сохранению окружающей среды, ресурсосбережению, эффективно действовать в чрезвычайных ситуациях.</w:t>
            </w:r>
          </w:p>
        </w:tc>
        <w:tc>
          <w:tcPr>
            <w:tcW w:w="2977" w:type="dxa"/>
          </w:tcPr>
          <w:p w14:paraId="0F23D744" w14:textId="77777777" w:rsidR="00FA3DF6" w:rsidRPr="001818EA" w:rsidRDefault="00FA3DF6" w:rsidP="008B4F60">
            <w:pPr>
              <w:widowControl w:val="0"/>
              <w:spacing w:after="0" w:line="240" w:lineRule="auto"/>
              <w:jc w:val="both"/>
              <w:rPr>
                <w:rFonts w:ascii="Times New Roman" w:hAnsi="Times New Roman"/>
                <w:sz w:val="24"/>
                <w:szCs w:val="24"/>
              </w:rPr>
            </w:pPr>
            <w:r w:rsidRPr="001818EA">
              <w:rPr>
                <w:rFonts w:ascii="Times New Roman" w:hAnsi="Times New Roman"/>
                <w:sz w:val="24"/>
                <w:szCs w:val="24"/>
              </w:rPr>
              <w:t>75% правильных ответов</w:t>
            </w:r>
          </w:p>
        </w:tc>
        <w:tc>
          <w:tcPr>
            <w:tcW w:w="2977" w:type="dxa"/>
          </w:tcPr>
          <w:p w14:paraId="6D0607F1" w14:textId="77777777" w:rsidR="00FA3DF6" w:rsidRPr="001818EA" w:rsidRDefault="00FA3DF6" w:rsidP="008B4F60">
            <w:pPr>
              <w:widowControl w:val="0"/>
              <w:spacing w:after="0" w:line="240" w:lineRule="auto"/>
              <w:jc w:val="both"/>
              <w:rPr>
                <w:rFonts w:ascii="Times New Roman" w:hAnsi="Times New Roman"/>
                <w:sz w:val="24"/>
                <w:szCs w:val="24"/>
              </w:rPr>
            </w:pPr>
            <w:r w:rsidRPr="001818EA">
              <w:rPr>
                <w:rFonts w:ascii="Times New Roman" w:hAnsi="Times New Roman"/>
                <w:sz w:val="24"/>
                <w:szCs w:val="24"/>
              </w:rPr>
              <w:t>Тестирование</w:t>
            </w:r>
          </w:p>
          <w:p w14:paraId="1B6BAA41" w14:textId="77777777" w:rsidR="00FA3DF6" w:rsidRPr="001818EA" w:rsidRDefault="00FA3DF6" w:rsidP="008B4F60">
            <w:pPr>
              <w:widowControl w:val="0"/>
              <w:spacing w:after="0" w:line="240" w:lineRule="auto"/>
              <w:jc w:val="both"/>
              <w:rPr>
                <w:rFonts w:ascii="Times New Roman" w:hAnsi="Times New Roman"/>
                <w:sz w:val="24"/>
                <w:szCs w:val="24"/>
              </w:rPr>
            </w:pPr>
            <w:r w:rsidRPr="001818EA">
              <w:rPr>
                <w:rFonts w:ascii="Times New Roman" w:hAnsi="Times New Roman"/>
                <w:sz w:val="24"/>
                <w:szCs w:val="24"/>
              </w:rPr>
              <w:t>Контрольная работа</w:t>
            </w:r>
          </w:p>
        </w:tc>
      </w:tr>
      <w:tr w:rsidR="00FA3DF6" w:rsidRPr="001818EA" w14:paraId="30BD992A" w14:textId="77777777" w:rsidTr="008B4F60">
        <w:tc>
          <w:tcPr>
            <w:tcW w:w="3828" w:type="dxa"/>
            <w:vMerge/>
          </w:tcPr>
          <w:p w14:paraId="2374AF18" w14:textId="77777777" w:rsidR="00FA3DF6" w:rsidRPr="001818EA" w:rsidRDefault="00FA3DF6" w:rsidP="008B4F60">
            <w:pPr>
              <w:widowControl w:val="0"/>
              <w:spacing w:after="0" w:line="240" w:lineRule="auto"/>
              <w:jc w:val="both"/>
              <w:rPr>
                <w:rFonts w:ascii="Times New Roman" w:hAnsi="Times New Roman"/>
                <w:sz w:val="24"/>
                <w:szCs w:val="24"/>
              </w:rPr>
            </w:pPr>
          </w:p>
        </w:tc>
        <w:tc>
          <w:tcPr>
            <w:tcW w:w="2977" w:type="dxa"/>
          </w:tcPr>
          <w:p w14:paraId="4E6DFD51" w14:textId="77777777" w:rsidR="00FA3DF6" w:rsidRPr="001818EA" w:rsidRDefault="00FA3DF6" w:rsidP="008B4F60">
            <w:pPr>
              <w:widowControl w:val="0"/>
              <w:spacing w:after="0" w:line="240" w:lineRule="auto"/>
              <w:jc w:val="both"/>
              <w:rPr>
                <w:rFonts w:ascii="Times New Roman" w:hAnsi="Times New Roman"/>
                <w:sz w:val="24"/>
                <w:szCs w:val="24"/>
              </w:rPr>
            </w:pPr>
            <w:r w:rsidRPr="001818EA">
              <w:rPr>
                <w:rFonts w:ascii="Times New Roman" w:hAnsi="Times New Roman"/>
                <w:sz w:val="24"/>
                <w:szCs w:val="24"/>
              </w:rPr>
              <w:t>Экспертное наблюдение</w:t>
            </w:r>
          </w:p>
        </w:tc>
        <w:tc>
          <w:tcPr>
            <w:tcW w:w="2977" w:type="dxa"/>
          </w:tcPr>
          <w:p w14:paraId="6C9BDED8" w14:textId="77777777" w:rsidR="00FA3DF6" w:rsidRPr="001818EA" w:rsidRDefault="00FA3DF6" w:rsidP="008B4F60">
            <w:pPr>
              <w:widowControl w:val="0"/>
              <w:spacing w:after="0" w:line="240" w:lineRule="auto"/>
              <w:jc w:val="both"/>
              <w:rPr>
                <w:rFonts w:ascii="Times New Roman" w:hAnsi="Times New Roman"/>
                <w:sz w:val="24"/>
                <w:szCs w:val="24"/>
              </w:rPr>
            </w:pPr>
            <w:r w:rsidRPr="001818EA">
              <w:rPr>
                <w:rFonts w:ascii="Times New Roman" w:hAnsi="Times New Roman"/>
                <w:sz w:val="24"/>
                <w:szCs w:val="24"/>
              </w:rPr>
              <w:t>Лабораторная работа</w:t>
            </w:r>
          </w:p>
          <w:p w14:paraId="32C0FD2E" w14:textId="77777777" w:rsidR="00FA3DF6" w:rsidRPr="001818EA" w:rsidRDefault="00FA3DF6" w:rsidP="008B4F60">
            <w:pPr>
              <w:widowControl w:val="0"/>
              <w:spacing w:after="0" w:line="240" w:lineRule="auto"/>
              <w:jc w:val="both"/>
              <w:rPr>
                <w:rFonts w:ascii="Times New Roman" w:hAnsi="Times New Roman"/>
                <w:sz w:val="24"/>
                <w:szCs w:val="24"/>
              </w:rPr>
            </w:pPr>
            <w:r w:rsidRPr="001818EA">
              <w:rPr>
                <w:rFonts w:ascii="Times New Roman" w:hAnsi="Times New Roman"/>
                <w:sz w:val="24"/>
                <w:szCs w:val="24"/>
              </w:rPr>
              <w:t>Практическая работа</w:t>
            </w:r>
          </w:p>
        </w:tc>
      </w:tr>
      <w:tr w:rsidR="00FA3DF6" w:rsidRPr="001818EA" w14:paraId="31152CD6" w14:textId="77777777" w:rsidTr="008B4F60">
        <w:tc>
          <w:tcPr>
            <w:tcW w:w="3828" w:type="dxa"/>
            <w:vMerge/>
          </w:tcPr>
          <w:p w14:paraId="74A9B6B9" w14:textId="77777777" w:rsidR="00FA3DF6" w:rsidRPr="001818EA" w:rsidRDefault="00FA3DF6" w:rsidP="008B4F60">
            <w:pPr>
              <w:widowControl w:val="0"/>
              <w:spacing w:after="0" w:line="240" w:lineRule="auto"/>
              <w:jc w:val="both"/>
              <w:rPr>
                <w:rFonts w:ascii="Times New Roman" w:hAnsi="Times New Roman"/>
                <w:sz w:val="24"/>
                <w:szCs w:val="24"/>
              </w:rPr>
            </w:pPr>
          </w:p>
        </w:tc>
        <w:tc>
          <w:tcPr>
            <w:tcW w:w="2977" w:type="dxa"/>
          </w:tcPr>
          <w:p w14:paraId="2DD3C893" w14:textId="77777777" w:rsidR="00FA3DF6" w:rsidRPr="001818EA" w:rsidRDefault="00FA3DF6" w:rsidP="008B4F60">
            <w:pPr>
              <w:widowControl w:val="0"/>
              <w:spacing w:after="0" w:line="240" w:lineRule="auto"/>
              <w:jc w:val="both"/>
              <w:rPr>
                <w:rFonts w:ascii="Times New Roman" w:hAnsi="Times New Roman"/>
                <w:sz w:val="24"/>
                <w:szCs w:val="24"/>
              </w:rPr>
            </w:pPr>
            <w:r w:rsidRPr="001818EA">
              <w:rPr>
                <w:rFonts w:ascii="Times New Roman" w:hAnsi="Times New Roman"/>
                <w:sz w:val="24"/>
                <w:szCs w:val="24"/>
              </w:rPr>
              <w:t>Экспертное наблюдение</w:t>
            </w:r>
          </w:p>
        </w:tc>
        <w:tc>
          <w:tcPr>
            <w:tcW w:w="2977" w:type="dxa"/>
          </w:tcPr>
          <w:p w14:paraId="30C28280" w14:textId="77777777" w:rsidR="00FA3DF6" w:rsidRPr="001818EA" w:rsidRDefault="00FA3DF6" w:rsidP="008B4F60">
            <w:pPr>
              <w:widowControl w:val="0"/>
              <w:spacing w:after="0" w:line="240" w:lineRule="auto"/>
              <w:jc w:val="both"/>
              <w:rPr>
                <w:rFonts w:ascii="Times New Roman" w:hAnsi="Times New Roman"/>
                <w:sz w:val="24"/>
                <w:szCs w:val="24"/>
              </w:rPr>
            </w:pPr>
            <w:r w:rsidRPr="001818EA">
              <w:rPr>
                <w:rFonts w:ascii="Times New Roman" w:hAnsi="Times New Roman"/>
                <w:sz w:val="24"/>
                <w:szCs w:val="24"/>
              </w:rPr>
              <w:t>Практическая работа</w:t>
            </w:r>
          </w:p>
        </w:tc>
      </w:tr>
      <w:tr w:rsidR="00FA3DF6" w:rsidRPr="001818EA" w14:paraId="6E3F4166" w14:textId="77777777" w:rsidTr="008B4F60">
        <w:tc>
          <w:tcPr>
            <w:tcW w:w="3828" w:type="dxa"/>
            <w:vMerge w:val="restart"/>
          </w:tcPr>
          <w:p w14:paraId="1465DA66" w14:textId="77777777" w:rsidR="00FA3DF6" w:rsidRPr="001818EA" w:rsidRDefault="00FA3DF6" w:rsidP="008B4F60">
            <w:pPr>
              <w:widowControl w:val="0"/>
              <w:spacing w:after="0" w:line="240" w:lineRule="auto"/>
              <w:jc w:val="both"/>
              <w:rPr>
                <w:rFonts w:ascii="Times New Roman" w:hAnsi="Times New Roman"/>
                <w:sz w:val="24"/>
                <w:szCs w:val="24"/>
              </w:rPr>
            </w:pPr>
            <w:r w:rsidRPr="001818EA">
              <w:rPr>
                <w:rFonts w:ascii="Times New Roman" w:hAnsi="Times New Roman"/>
                <w:sz w:val="24"/>
                <w:szCs w:val="24"/>
              </w:rPr>
              <w:t>ОК. 8 Использовать средства физической культуры для сохранения и укрепления здоровья в процессе профессиональной деятельности и поддержание необходимого уровня физической подготовленности.</w:t>
            </w:r>
          </w:p>
        </w:tc>
        <w:tc>
          <w:tcPr>
            <w:tcW w:w="2977" w:type="dxa"/>
          </w:tcPr>
          <w:p w14:paraId="22782790" w14:textId="77777777" w:rsidR="00FA3DF6" w:rsidRPr="001818EA" w:rsidRDefault="00FA3DF6" w:rsidP="008B4F60">
            <w:pPr>
              <w:widowControl w:val="0"/>
              <w:spacing w:after="0" w:line="240" w:lineRule="auto"/>
              <w:jc w:val="both"/>
              <w:rPr>
                <w:rFonts w:ascii="Times New Roman" w:hAnsi="Times New Roman"/>
                <w:sz w:val="24"/>
                <w:szCs w:val="24"/>
              </w:rPr>
            </w:pPr>
            <w:r w:rsidRPr="001818EA">
              <w:rPr>
                <w:rFonts w:ascii="Times New Roman" w:hAnsi="Times New Roman"/>
                <w:sz w:val="24"/>
                <w:szCs w:val="24"/>
              </w:rPr>
              <w:t>75% правильных ответов</w:t>
            </w:r>
          </w:p>
        </w:tc>
        <w:tc>
          <w:tcPr>
            <w:tcW w:w="2977" w:type="dxa"/>
          </w:tcPr>
          <w:p w14:paraId="7692951A" w14:textId="77777777" w:rsidR="00FA3DF6" w:rsidRPr="001818EA" w:rsidRDefault="00FA3DF6" w:rsidP="008B4F60">
            <w:pPr>
              <w:widowControl w:val="0"/>
              <w:spacing w:after="0" w:line="240" w:lineRule="auto"/>
              <w:jc w:val="both"/>
              <w:rPr>
                <w:rFonts w:ascii="Times New Roman" w:hAnsi="Times New Roman"/>
                <w:sz w:val="24"/>
                <w:szCs w:val="24"/>
              </w:rPr>
            </w:pPr>
            <w:r w:rsidRPr="001818EA">
              <w:rPr>
                <w:rFonts w:ascii="Times New Roman" w:hAnsi="Times New Roman"/>
                <w:sz w:val="24"/>
                <w:szCs w:val="24"/>
              </w:rPr>
              <w:t>Тестирование</w:t>
            </w:r>
          </w:p>
          <w:p w14:paraId="706F05D2" w14:textId="77777777" w:rsidR="00FA3DF6" w:rsidRPr="001818EA" w:rsidRDefault="00FA3DF6" w:rsidP="008B4F60">
            <w:pPr>
              <w:widowControl w:val="0"/>
              <w:spacing w:after="0" w:line="240" w:lineRule="auto"/>
              <w:jc w:val="both"/>
              <w:rPr>
                <w:rFonts w:ascii="Times New Roman" w:hAnsi="Times New Roman"/>
                <w:sz w:val="24"/>
                <w:szCs w:val="24"/>
              </w:rPr>
            </w:pPr>
            <w:r w:rsidRPr="001818EA">
              <w:rPr>
                <w:rFonts w:ascii="Times New Roman" w:hAnsi="Times New Roman"/>
                <w:sz w:val="24"/>
                <w:szCs w:val="24"/>
              </w:rPr>
              <w:t>Контрольная работа</w:t>
            </w:r>
          </w:p>
        </w:tc>
      </w:tr>
      <w:tr w:rsidR="00FA3DF6" w:rsidRPr="001818EA" w14:paraId="58587467" w14:textId="77777777" w:rsidTr="008B4F60">
        <w:tc>
          <w:tcPr>
            <w:tcW w:w="3828" w:type="dxa"/>
            <w:vMerge/>
          </w:tcPr>
          <w:p w14:paraId="0BBCC67E" w14:textId="77777777" w:rsidR="00FA3DF6" w:rsidRPr="001818EA" w:rsidRDefault="00FA3DF6" w:rsidP="008B4F60">
            <w:pPr>
              <w:widowControl w:val="0"/>
              <w:spacing w:after="0" w:line="240" w:lineRule="auto"/>
              <w:jc w:val="both"/>
              <w:rPr>
                <w:rFonts w:ascii="Times New Roman" w:hAnsi="Times New Roman"/>
                <w:sz w:val="24"/>
                <w:szCs w:val="24"/>
              </w:rPr>
            </w:pPr>
          </w:p>
        </w:tc>
        <w:tc>
          <w:tcPr>
            <w:tcW w:w="2977" w:type="dxa"/>
          </w:tcPr>
          <w:p w14:paraId="64177A8E" w14:textId="77777777" w:rsidR="00FA3DF6" w:rsidRPr="001818EA" w:rsidRDefault="00FA3DF6" w:rsidP="008B4F60">
            <w:pPr>
              <w:widowControl w:val="0"/>
              <w:spacing w:after="0" w:line="240" w:lineRule="auto"/>
              <w:jc w:val="both"/>
              <w:rPr>
                <w:rFonts w:ascii="Times New Roman" w:hAnsi="Times New Roman"/>
                <w:sz w:val="24"/>
                <w:szCs w:val="24"/>
              </w:rPr>
            </w:pPr>
            <w:r w:rsidRPr="001818EA">
              <w:rPr>
                <w:rFonts w:ascii="Times New Roman" w:hAnsi="Times New Roman"/>
                <w:sz w:val="24"/>
                <w:szCs w:val="24"/>
              </w:rPr>
              <w:t>Экспертное наблюдение</w:t>
            </w:r>
          </w:p>
        </w:tc>
        <w:tc>
          <w:tcPr>
            <w:tcW w:w="2977" w:type="dxa"/>
          </w:tcPr>
          <w:p w14:paraId="73C58EEC" w14:textId="77777777" w:rsidR="00FA3DF6" w:rsidRPr="001818EA" w:rsidRDefault="00FA3DF6" w:rsidP="008B4F60">
            <w:pPr>
              <w:widowControl w:val="0"/>
              <w:spacing w:after="0" w:line="240" w:lineRule="auto"/>
              <w:jc w:val="both"/>
              <w:rPr>
                <w:rFonts w:ascii="Times New Roman" w:hAnsi="Times New Roman"/>
                <w:sz w:val="24"/>
                <w:szCs w:val="24"/>
              </w:rPr>
            </w:pPr>
            <w:r w:rsidRPr="001818EA">
              <w:rPr>
                <w:rFonts w:ascii="Times New Roman" w:hAnsi="Times New Roman"/>
                <w:sz w:val="24"/>
                <w:szCs w:val="24"/>
              </w:rPr>
              <w:t>Лабораторная работа</w:t>
            </w:r>
          </w:p>
          <w:p w14:paraId="7D08DECE" w14:textId="77777777" w:rsidR="00FA3DF6" w:rsidRPr="001818EA" w:rsidRDefault="00FA3DF6" w:rsidP="008B4F60">
            <w:pPr>
              <w:widowControl w:val="0"/>
              <w:spacing w:after="0" w:line="240" w:lineRule="auto"/>
              <w:jc w:val="both"/>
              <w:rPr>
                <w:rFonts w:ascii="Times New Roman" w:hAnsi="Times New Roman"/>
                <w:sz w:val="24"/>
                <w:szCs w:val="24"/>
              </w:rPr>
            </w:pPr>
            <w:r w:rsidRPr="001818EA">
              <w:rPr>
                <w:rFonts w:ascii="Times New Roman" w:hAnsi="Times New Roman"/>
                <w:sz w:val="24"/>
                <w:szCs w:val="24"/>
              </w:rPr>
              <w:t>Практическая работа</w:t>
            </w:r>
          </w:p>
        </w:tc>
      </w:tr>
      <w:tr w:rsidR="00FA3DF6" w:rsidRPr="001818EA" w14:paraId="38317E26" w14:textId="77777777" w:rsidTr="008B4F60">
        <w:tc>
          <w:tcPr>
            <w:tcW w:w="3828" w:type="dxa"/>
            <w:vMerge/>
          </w:tcPr>
          <w:p w14:paraId="54767F17" w14:textId="77777777" w:rsidR="00FA3DF6" w:rsidRPr="001818EA" w:rsidRDefault="00FA3DF6" w:rsidP="008B4F60">
            <w:pPr>
              <w:widowControl w:val="0"/>
              <w:spacing w:after="0" w:line="240" w:lineRule="auto"/>
              <w:jc w:val="both"/>
              <w:rPr>
                <w:rFonts w:ascii="Times New Roman" w:hAnsi="Times New Roman"/>
                <w:sz w:val="24"/>
                <w:szCs w:val="24"/>
              </w:rPr>
            </w:pPr>
          </w:p>
        </w:tc>
        <w:tc>
          <w:tcPr>
            <w:tcW w:w="2977" w:type="dxa"/>
          </w:tcPr>
          <w:p w14:paraId="60F66FDE" w14:textId="77777777" w:rsidR="00FA3DF6" w:rsidRPr="001818EA" w:rsidRDefault="00FA3DF6" w:rsidP="008B4F60">
            <w:pPr>
              <w:widowControl w:val="0"/>
              <w:spacing w:after="0" w:line="240" w:lineRule="auto"/>
              <w:jc w:val="both"/>
              <w:rPr>
                <w:rFonts w:ascii="Times New Roman" w:hAnsi="Times New Roman"/>
                <w:sz w:val="24"/>
                <w:szCs w:val="24"/>
              </w:rPr>
            </w:pPr>
            <w:r w:rsidRPr="001818EA">
              <w:rPr>
                <w:rFonts w:ascii="Times New Roman" w:hAnsi="Times New Roman"/>
                <w:sz w:val="24"/>
                <w:szCs w:val="24"/>
              </w:rPr>
              <w:t>Экспертное наблюдение</w:t>
            </w:r>
          </w:p>
        </w:tc>
        <w:tc>
          <w:tcPr>
            <w:tcW w:w="2977" w:type="dxa"/>
          </w:tcPr>
          <w:p w14:paraId="692E81AB" w14:textId="77777777" w:rsidR="00FA3DF6" w:rsidRPr="001818EA" w:rsidRDefault="00FA3DF6" w:rsidP="008B4F60">
            <w:pPr>
              <w:widowControl w:val="0"/>
              <w:spacing w:after="0" w:line="240" w:lineRule="auto"/>
              <w:jc w:val="both"/>
              <w:rPr>
                <w:rFonts w:ascii="Times New Roman" w:hAnsi="Times New Roman"/>
                <w:sz w:val="24"/>
                <w:szCs w:val="24"/>
              </w:rPr>
            </w:pPr>
            <w:r w:rsidRPr="001818EA">
              <w:rPr>
                <w:rFonts w:ascii="Times New Roman" w:hAnsi="Times New Roman"/>
                <w:sz w:val="24"/>
                <w:szCs w:val="24"/>
              </w:rPr>
              <w:t>Практическая работа</w:t>
            </w:r>
          </w:p>
        </w:tc>
      </w:tr>
      <w:tr w:rsidR="00FA3DF6" w:rsidRPr="001818EA" w14:paraId="46655426" w14:textId="77777777" w:rsidTr="008B4F60">
        <w:tc>
          <w:tcPr>
            <w:tcW w:w="3828" w:type="dxa"/>
            <w:vMerge w:val="restart"/>
          </w:tcPr>
          <w:p w14:paraId="5DC14966" w14:textId="77777777" w:rsidR="00FA3DF6" w:rsidRPr="001818EA" w:rsidRDefault="00FA3DF6" w:rsidP="008B4F60">
            <w:pPr>
              <w:widowControl w:val="0"/>
              <w:spacing w:after="0" w:line="240" w:lineRule="auto"/>
              <w:jc w:val="both"/>
              <w:rPr>
                <w:rFonts w:ascii="Times New Roman" w:hAnsi="Times New Roman"/>
                <w:sz w:val="24"/>
                <w:szCs w:val="24"/>
              </w:rPr>
            </w:pPr>
            <w:r w:rsidRPr="001818EA">
              <w:rPr>
                <w:rFonts w:ascii="Times New Roman" w:hAnsi="Times New Roman"/>
                <w:sz w:val="24"/>
                <w:szCs w:val="24"/>
              </w:rPr>
              <w:t>ОК 9. Использовать информационные технологии в профессиональной деятельности.</w:t>
            </w:r>
          </w:p>
        </w:tc>
        <w:tc>
          <w:tcPr>
            <w:tcW w:w="2977" w:type="dxa"/>
          </w:tcPr>
          <w:p w14:paraId="5B29C6D6" w14:textId="77777777" w:rsidR="00FA3DF6" w:rsidRPr="001818EA" w:rsidRDefault="00FA3DF6" w:rsidP="008B4F60">
            <w:pPr>
              <w:widowControl w:val="0"/>
              <w:spacing w:after="0" w:line="240" w:lineRule="auto"/>
              <w:jc w:val="both"/>
              <w:rPr>
                <w:rFonts w:ascii="Times New Roman" w:hAnsi="Times New Roman"/>
                <w:sz w:val="24"/>
                <w:szCs w:val="24"/>
              </w:rPr>
            </w:pPr>
            <w:r w:rsidRPr="001818EA">
              <w:rPr>
                <w:rFonts w:ascii="Times New Roman" w:hAnsi="Times New Roman"/>
                <w:sz w:val="24"/>
                <w:szCs w:val="24"/>
              </w:rPr>
              <w:t>75% правильных ответов</w:t>
            </w:r>
          </w:p>
        </w:tc>
        <w:tc>
          <w:tcPr>
            <w:tcW w:w="2977" w:type="dxa"/>
          </w:tcPr>
          <w:p w14:paraId="6CBDF873" w14:textId="77777777" w:rsidR="00FA3DF6" w:rsidRPr="001818EA" w:rsidRDefault="00FA3DF6" w:rsidP="008B4F60">
            <w:pPr>
              <w:widowControl w:val="0"/>
              <w:spacing w:after="0" w:line="240" w:lineRule="auto"/>
              <w:jc w:val="both"/>
              <w:rPr>
                <w:rFonts w:ascii="Times New Roman" w:hAnsi="Times New Roman"/>
                <w:sz w:val="24"/>
                <w:szCs w:val="24"/>
              </w:rPr>
            </w:pPr>
            <w:r w:rsidRPr="001818EA">
              <w:rPr>
                <w:rFonts w:ascii="Times New Roman" w:hAnsi="Times New Roman"/>
                <w:sz w:val="24"/>
                <w:szCs w:val="24"/>
              </w:rPr>
              <w:t>Тестирование</w:t>
            </w:r>
          </w:p>
          <w:p w14:paraId="4EF14585" w14:textId="77777777" w:rsidR="00FA3DF6" w:rsidRPr="001818EA" w:rsidRDefault="00FA3DF6" w:rsidP="008B4F60">
            <w:pPr>
              <w:widowControl w:val="0"/>
              <w:spacing w:after="0" w:line="240" w:lineRule="auto"/>
              <w:jc w:val="both"/>
              <w:rPr>
                <w:rFonts w:ascii="Times New Roman" w:hAnsi="Times New Roman"/>
                <w:sz w:val="24"/>
                <w:szCs w:val="24"/>
              </w:rPr>
            </w:pPr>
            <w:r w:rsidRPr="001818EA">
              <w:rPr>
                <w:rFonts w:ascii="Times New Roman" w:hAnsi="Times New Roman"/>
                <w:sz w:val="24"/>
                <w:szCs w:val="24"/>
              </w:rPr>
              <w:t>Контрольная работа</w:t>
            </w:r>
          </w:p>
          <w:p w14:paraId="1904CEF8" w14:textId="77777777" w:rsidR="00FA3DF6" w:rsidRPr="001818EA" w:rsidRDefault="00FA3DF6" w:rsidP="008B4F60">
            <w:pPr>
              <w:widowControl w:val="0"/>
              <w:spacing w:after="0" w:line="240" w:lineRule="auto"/>
              <w:jc w:val="both"/>
              <w:rPr>
                <w:rFonts w:ascii="Times New Roman" w:hAnsi="Times New Roman"/>
                <w:sz w:val="24"/>
                <w:szCs w:val="24"/>
              </w:rPr>
            </w:pPr>
            <w:r w:rsidRPr="001818EA">
              <w:rPr>
                <w:rFonts w:ascii="Times New Roman" w:hAnsi="Times New Roman"/>
                <w:sz w:val="24"/>
                <w:szCs w:val="24"/>
              </w:rPr>
              <w:t>Курсовой проект</w:t>
            </w:r>
          </w:p>
          <w:p w14:paraId="6884B6CA" w14:textId="77777777" w:rsidR="00FA3DF6" w:rsidRPr="001818EA" w:rsidRDefault="00FA3DF6" w:rsidP="008B4F60">
            <w:pPr>
              <w:widowControl w:val="0"/>
              <w:spacing w:after="0" w:line="240" w:lineRule="auto"/>
              <w:jc w:val="both"/>
              <w:rPr>
                <w:rFonts w:ascii="Times New Roman" w:hAnsi="Times New Roman"/>
                <w:sz w:val="24"/>
                <w:szCs w:val="24"/>
              </w:rPr>
            </w:pPr>
            <w:r w:rsidRPr="001818EA">
              <w:rPr>
                <w:rFonts w:ascii="Times New Roman" w:hAnsi="Times New Roman"/>
                <w:sz w:val="24"/>
                <w:szCs w:val="24"/>
              </w:rPr>
              <w:t>Демонстрационный экзамен</w:t>
            </w:r>
          </w:p>
        </w:tc>
      </w:tr>
      <w:tr w:rsidR="00FA3DF6" w:rsidRPr="001818EA" w14:paraId="5AF81CF5" w14:textId="77777777" w:rsidTr="008B4F60">
        <w:tc>
          <w:tcPr>
            <w:tcW w:w="3828" w:type="dxa"/>
            <w:vMerge/>
          </w:tcPr>
          <w:p w14:paraId="385A1DCE" w14:textId="77777777" w:rsidR="00FA3DF6" w:rsidRPr="001818EA" w:rsidRDefault="00FA3DF6" w:rsidP="008B4F60">
            <w:pPr>
              <w:widowControl w:val="0"/>
              <w:spacing w:after="0" w:line="240" w:lineRule="auto"/>
              <w:jc w:val="both"/>
              <w:rPr>
                <w:rFonts w:ascii="Times New Roman" w:hAnsi="Times New Roman"/>
                <w:sz w:val="24"/>
                <w:szCs w:val="24"/>
              </w:rPr>
            </w:pPr>
          </w:p>
        </w:tc>
        <w:tc>
          <w:tcPr>
            <w:tcW w:w="2977" w:type="dxa"/>
          </w:tcPr>
          <w:p w14:paraId="7436462B" w14:textId="77777777" w:rsidR="00FA3DF6" w:rsidRPr="001818EA" w:rsidRDefault="00FA3DF6" w:rsidP="008B4F60">
            <w:pPr>
              <w:widowControl w:val="0"/>
              <w:spacing w:after="0" w:line="240" w:lineRule="auto"/>
              <w:jc w:val="both"/>
              <w:rPr>
                <w:rFonts w:ascii="Times New Roman" w:hAnsi="Times New Roman"/>
                <w:sz w:val="24"/>
                <w:szCs w:val="24"/>
              </w:rPr>
            </w:pPr>
            <w:r w:rsidRPr="001818EA">
              <w:rPr>
                <w:rFonts w:ascii="Times New Roman" w:hAnsi="Times New Roman"/>
                <w:sz w:val="24"/>
                <w:szCs w:val="24"/>
              </w:rPr>
              <w:t>Экспертное наблюдение</w:t>
            </w:r>
          </w:p>
        </w:tc>
        <w:tc>
          <w:tcPr>
            <w:tcW w:w="2977" w:type="dxa"/>
          </w:tcPr>
          <w:p w14:paraId="612ED3C2" w14:textId="77777777" w:rsidR="00FA3DF6" w:rsidRPr="001818EA" w:rsidRDefault="00FA3DF6" w:rsidP="008B4F60">
            <w:pPr>
              <w:widowControl w:val="0"/>
              <w:spacing w:after="0" w:line="240" w:lineRule="auto"/>
              <w:jc w:val="both"/>
              <w:rPr>
                <w:rFonts w:ascii="Times New Roman" w:hAnsi="Times New Roman"/>
                <w:sz w:val="24"/>
                <w:szCs w:val="24"/>
              </w:rPr>
            </w:pPr>
            <w:r w:rsidRPr="001818EA">
              <w:rPr>
                <w:rFonts w:ascii="Times New Roman" w:hAnsi="Times New Roman"/>
                <w:sz w:val="24"/>
                <w:szCs w:val="24"/>
              </w:rPr>
              <w:t>Лабораторная работа</w:t>
            </w:r>
          </w:p>
          <w:p w14:paraId="5C7EA84B" w14:textId="77777777" w:rsidR="00FA3DF6" w:rsidRPr="001818EA" w:rsidRDefault="00FA3DF6" w:rsidP="008B4F60">
            <w:pPr>
              <w:widowControl w:val="0"/>
              <w:spacing w:after="0" w:line="240" w:lineRule="auto"/>
              <w:jc w:val="both"/>
              <w:rPr>
                <w:rFonts w:ascii="Times New Roman" w:hAnsi="Times New Roman"/>
                <w:sz w:val="24"/>
                <w:szCs w:val="24"/>
              </w:rPr>
            </w:pPr>
            <w:r w:rsidRPr="001818EA">
              <w:rPr>
                <w:rFonts w:ascii="Times New Roman" w:hAnsi="Times New Roman"/>
                <w:sz w:val="24"/>
                <w:szCs w:val="24"/>
              </w:rPr>
              <w:t>Практическая работа</w:t>
            </w:r>
          </w:p>
          <w:p w14:paraId="020B37E4" w14:textId="77777777" w:rsidR="00FA3DF6" w:rsidRPr="001818EA" w:rsidRDefault="00FA3DF6" w:rsidP="008B4F60">
            <w:pPr>
              <w:widowControl w:val="0"/>
              <w:spacing w:after="0" w:line="240" w:lineRule="auto"/>
              <w:jc w:val="both"/>
              <w:rPr>
                <w:rFonts w:ascii="Times New Roman" w:hAnsi="Times New Roman"/>
                <w:sz w:val="24"/>
                <w:szCs w:val="24"/>
              </w:rPr>
            </w:pPr>
            <w:r w:rsidRPr="001818EA">
              <w:rPr>
                <w:rFonts w:ascii="Times New Roman" w:hAnsi="Times New Roman"/>
                <w:sz w:val="24"/>
                <w:szCs w:val="24"/>
              </w:rPr>
              <w:t>Курсовой проект</w:t>
            </w:r>
          </w:p>
          <w:p w14:paraId="036BD5DC" w14:textId="77777777" w:rsidR="00FA3DF6" w:rsidRPr="001818EA" w:rsidRDefault="00FA3DF6" w:rsidP="008B4F60">
            <w:pPr>
              <w:widowControl w:val="0"/>
              <w:spacing w:after="0" w:line="240" w:lineRule="auto"/>
              <w:jc w:val="both"/>
              <w:rPr>
                <w:rFonts w:ascii="Times New Roman" w:hAnsi="Times New Roman"/>
                <w:sz w:val="24"/>
                <w:szCs w:val="24"/>
              </w:rPr>
            </w:pPr>
            <w:r w:rsidRPr="001818EA">
              <w:rPr>
                <w:rFonts w:ascii="Times New Roman" w:hAnsi="Times New Roman"/>
                <w:sz w:val="24"/>
                <w:szCs w:val="24"/>
              </w:rPr>
              <w:t>Демонстрационный экзамен</w:t>
            </w:r>
          </w:p>
        </w:tc>
      </w:tr>
      <w:tr w:rsidR="00FA3DF6" w:rsidRPr="001818EA" w14:paraId="1C6C73B3" w14:textId="77777777" w:rsidTr="008B4F60">
        <w:tc>
          <w:tcPr>
            <w:tcW w:w="3828" w:type="dxa"/>
            <w:vMerge/>
          </w:tcPr>
          <w:p w14:paraId="7B7BD123" w14:textId="77777777" w:rsidR="00FA3DF6" w:rsidRPr="001818EA" w:rsidRDefault="00FA3DF6" w:rsidP="008B4F60">
            <w:pPr>
              <w:widowControl w:val="0"/>
              <w:spacing w:after="0" w:line="240" w:lineRule="auto"/>
              <w:jc w:val="both"/>
              <w:rPr>
                <w:rFonts w:ascii="Times New Roman" w:hAnsi="Times New Roman"/>
                <w:sz w:val="24"/>
                <w:szCs w:val="24"/>
              </w:rPr>
            </w:pPr>
          </w:p>
        </w:tc>
        <w:tc>
          <w:tcPr>
            <w:tcW w:w="2977" w:type="dxa"/>
          </w:tcPr>
          <w:p w14:paraId="58131D15" w14:textId="77777777" w:rsidR="00FA3DF6" w:rsidRPr="001818EA" w:rsidRDefault="00FA3DF6" w:rsidP="008B4F60">
            <w:pPr>
              <w:widowControl w:val="0"/>
              <w:spacing w:after="0" w:line="240" w:lineRule="auto"/>
              <w:jc w:val="both"/>
              <w:rPr>
                <w:rFonts w:ascii="Times New Roman" w:hAnsi="Times New Roman"/>
                <w:sz w:val="24"/>
                <w:szCs w:val="24"/>
              </w:rPr>
            </w:pPr>
            <w:r w:rsidRPr="001818EA">
              <w:rPr>
                <w:rFonts w:ascii="Times New Roman" w:hAnsi="Times New Roman"/>
                <w:sz w:val="24"/>
                <w:szCs w:val="24"/>
              </w:rPr>
              <w:t>Экспертное наблюдение</w:t>
            </w:r>
          </w:p>
        </w:tc>
        <w:tc>
          <w:tcPr>
            <w:tcW w:w="2977" w:type="dxa"/>
          </w:tcPr>
          <w:p w14:paraId="704F81B9" w14:textId="77777777" w:rsidR="00FA3DF6" w:rsidRPr="001818EA" w:rsidRDefault="00FA3DF6" w:rsidP="008B4F60">
            <w:pPr>
              <w:widowControl w:val="0"/>
              <w:spacing w:after="0" w:line="240" w:lineRule="auto"/>
              <w:jc w:val="both"/>
              <w:rPr>
                <w:rFonts w:ascii="Times New Roman" w:hAnsi="Times New Roman"/>
                <w:sz w:val="24"/>
                <w:szCs w:val="24"/>
              </w:rPr>
            </w:pPr>
            <w:r w:rsidRPr="001818EA">
              <w:rPr>
                <w:rFonts w:ascii="Times New Roman" w:hAnsi="Times New Roman"/>
                <w:sz w:val="24"/>
                <w:szCs w:val="24"/>
              </w:rPr>
              <w:t>Практическая работа</w:t>
            </w:r>
          </w:p>
          <w:p w14:paraId="353080E8" w14:textId="77777777" w:rsidR="00FA3DF6" w:rsidRPr="001818EA" w:rsidRDefault="00FA3DF6" w:rsidP="008B4F60">
            <w:pPr>
              <w:widowControl w:val="0"/>
              <w:spacing w:after="0" w:line="240" w:lineRule="auto"/>
              <w:jc w:val="both"/>
              <w:rPr>
                <w:rFonts w:ascii="Times New Roman" w:hAnsi="Times New Roman"/>
                <w:sz w:val="24"/>
                <w:szCs w:val="24"/>
              </w:rPr>
            </w:pPr>
            <w:r w:rsidRPr="001818EA">
              <w:rPr>
                <w:rFonts w:ascii="Times New Roman" w:hAnsi="Times New Roman"/>
                <w:sz w:val="24"/>
                <w:szCs w:val="24"/>
              </w:rPr>
              <w:t>Курсовой проект</w:t>
            </w:r>
          </w:p>
          <w:p w14:paraId="20CE10EF" w14:textId="77777777" w:rsidR="00FA3DF6" w:rsidRPr="001818EA" w:rsidRDefault="00FA3DF6" w:rsidP="008B4F60">
            <w:pPr>
              <w:widowControl w:val="0"/>
              <w:spacing w:after="0" w:line="240" w:lineRule="auto"/>
              <w:jc w:val="both"/>
              <w:rPr>
                <w:rFonts w:ascii="Times New Roman" w:hAnsi="Times New Roman"/>
                <w:sz w:val="24"/>
                <w:szCs w:val="24"/>
              </w:rPr>
            </w:pPr>
            <w:r w:rsidRPr="001818EA">
              <w:rPr>
                <w:rFonts w:ascii="Times New Roman" w:hAnsi="Times New Roman"/>
                <w:sz w:val="24"/>
                <w:szCs w:val="24"/>
              </w:rPr>
              <w:t>Демонстрационный экзамен</w:t>
            </w:r>
          </w:p>
        </w:tc>
      </w:tr>
      <w:tr w:rsidR="00FA3DF6" w:rsidRPr="001818EA" w14:paraId="11DD547C" w14:textId="77777777" w:rsidTr="008B4F60">
        <w:tc>
          <w:tcPr>
            <w:tcW w:w="3828" w:type="dxa"/>
            <w:vMerge w:val="restart"/>
          </w:tcPr>
          <w:p w14:paraId="079F4976" w14:textId="77777777" w:rsidR="00FA3DF6" w:rsidRPr="001818EA" w:rsidRDefault="00FA3DF6" w:rsidP="008B4F60">
            <w:pPr>
              <w:widowControl w:val="0"/>
              <w:spacing w:after="0" w:line="240" w:lineRule="auto"/>
              <w:jc w:val="both"/>
              <w:rPr>
                <w:rFonts w:ascii="Times New Roman" w:hAnsi="Times New Roman"/>
                <w:sz w:val="24"/>
                <w:szCs w:val="24"/>
              </w:rPr>
            </w:pPr>
            <w:r w:rsidRPr="001818EA">
              <w:rPr>
                <w:rFonts w:ascii="Times New Roman" w:hAnsi="Times New Roman"/>
                <w:sz w:val="24"/>
                <w:szCs w:val="24"/>
              </w:rPr>
              <w:t>ОК 10. Пользоваться профессиональной документацией на государственном и иностранном языках.</w:t>
            </w:r>
          </w:p>
          <w:p w14:paraId="04D1E686" w14:textId="77777777" w:rsidR="00FA3DF6" w:rsidRPr="001818EA" w:rsidRDefault="00FA3DF6" w:rsidP="008B4F60">
            <w:pPr>
              <w:widowControl w:val="0"/>
              <w:spacing w:after="0" w:line="240" w:lineRule="auto"/>
              <w:jc w:val="both"/>
              <w:rPr>
                <w:rFonts w:ascii="Times New Roman" w:hAnsi="Times New Roman"/>
                <w:sz w:val="24"/>
                <w:szCs w:val="24"/>
              </w:rPr>
            </w:pPr>
          </w:p>
        </w:tc>
        <w:tc>
          <w:tcPr>
            <w:tcW w:w="2977" w:type="dxa"/>
          </w:tcPr>
          <w:p w14:paraId="03854E11" w14:textId="77777777" w:rsidR="00FA3DF6" w:rsidRPr="001818EA" w:rsidRDefault="00FA3DF6" w:rsidP="008B4F60">
            <w:pPr>
              <w:widowControl w:val="0"/>
              <w:spacing w:after="0" w:line="240" w:lineRule="auto"/>
              <w:jc w:val="both"/>
              <w:rPr>
                <w:rFonts w:ascii="Times New Roman" w:hAnsi="Times New Roman"/>
                <w:sz w:val="24"/>
                <w:szCs w:val="24"/>
              </w:rPr>
            </w:pPr>
            <w:r w:rsidRPr="001818EA">
              <w:rPr>
                <w:rFonts w:ascii="Times New Roman" w:hAnsi="Times New Roman"/>
                <w:sz w:val="24"/>
                <w:szCs w:val="24"/>
              </w:rPr>
              <w:lastRenderedPageBreak/>
              <w:t>75% правильных ответов</w:t>
            </w:r>
          </w:p>
        </w:tc>
        <w:tc>
          <w:tcPr>
            <w:tcW w:w="2977" w:type="dxa"/>
          </w:tcPr>
          <w:p w14:paraId="2C109C2C" w14:textId="77777777" w:rsidR="00FA3DF6" w:rsidRPr="001818EA" w:rsidRDefault="00FA3DF6" w:rsidP="008B4F60">
            <w:pPr>
              <w:widowControl w:val="0"/>
              <w:spacing w:after="0" w:line="240" w:lineRule="auto"/>
              <w:jc w:val="both"/>
              <w:rPr>
                <w:rFonts w:ascii="Times New Roman" w:hAnsi="Times New Roman"/>
                <w:sz w:val="24"/>
                <w:szCs w:val="24"/>
              </w:rPr>
            </w:pPr>
            <w:r w:rsidRPr="001818EA">
              <w:rPr>
                <w:rFonts w:ascii="Times New Roman" w:hAnsi="Times New Roman"/>
                <w:sz w:val="24"/>
                <w:szCs w:val="24"/>
              </w:rPr>
              <w:t>Тестирование</w:t>
            </w:r>
          </w:p>
          <w:p w14:paraId="14440E17" w14:textId="77777777" w:rsidR="00FA3DF6" w:rsidRPr="001818EA" w:rsidRDefault="00FA3DF6" w:rsidP="008B4F60">
            <w:pPr>
              <w:widowControl w:val="0"/>
              <w:spacing w:after="0" w:line="240" w:lineRule="auto"/>
              <w:jc w:val="both"/>
              <w:rPr>
                <w:rFonts w:ascii="Times New Roman" w:hAnsi="Times New Roman"/>
                <w:sz w:val="24"/>
                <w:szCs w:val="24"/>
              </w:rPr>
            </w:pPr>
            <w:r w:rsidRPr="001818EA">
              <w:rPr>
                <w:rFonts w:ascii="Times New Roman" w:hAnsi="Times New Roman"/>
                <w:sz w:val="24"/>
                <w:szCs w:val="24"/>
              </w:rPr>
              <w:t>Контрольная работа</w:t>
            </w:r>
          </w:p>
        </w:tc>
      </w:tr>
      <w:tr w:rsidR="00FA3DF6" w:rsidRPr="001818EA" w14:paraId="2273BB52" w14:textId="77777777" w:rsidTr="008B4F60">
        <w:tc>
          <w:tcPr>
            <w:tcW w:w="3828" w:type="dxa"/>
            <w:vMerge/>
          </w:tcPr>
          <w:p w14:paraId="72FEE180" w14:textId="77777777" w:rsidR="00FA3DF6" w:rsidRPr="001818EA" w:rsidRDefault="00FA3DF6" w:rsidP="008B4F60">
            <w:pPr>
              <w:widowControl w:val="0"/>
              <w:spacing w:after="0" w:line="240" w:lineRule="auto"/>
              <w:jc w:val="both"/>
              <w:rPr>
                <w:rFonts w:ascii="Times New Roman" w:hAnsi="Times New Roman"/>
                <w:sz w:val="24"/>
                <w:szCs w:val="24"/>
              </w:rPr>
            </w:pPr>
          </w:p>
        </w:tc>
        <w:tc>
          <w:tcPr>
            <w:tcW w:w="2977" w:type="dxa"/>
          </w:tcPr>
          <w:p w14:paraId="371DDE24" w14:textId="77777777" w:rsidR="00FA3DF6" w:rsidRPr="001818EA" w:rsidRDefault="00FA3DF6" w:rsidP="008B4F60">
            <w:pPr>
              <w:widowControl w:val="0"/>
              <w:spacing w:after="0" w:line="240" w:lineRule="auto"/>
              <w:jc w:val="both"/>
              <w:rPr>
                <w:rFonts w:ascii="Times New Roman" w:hAnsi="Times New Roman"/>
                <w:sz w:val="24"/>
                <w:szCs w:val="24"/>
              </w:rPr>
            </w:pPr>
            <w:r w:rsidRPr="001818EA">
              <w:rPr>
                <w:rFonts w:ascii="Times New Roman" w:hAnsi="Times New Roman"/>
                <w:sz w:val="24"/>
                <w:szCs w:val="24"/>
              </w:rPr>
              <w:t>Экспертное наблюдение</w:t>
            </w:r>
          </w:p>
        </w:tc>
        <w:tc>
          <w:tcPr>
            <w:tcW w:w="2977" w:type="dxa"/>
          </w:tcPr>
          <w:p w14:paraId="0FDFE1A0" w14:textId="77777777" w:rsidR="00FA3DF6" w:rsidRPr="001818EA" w:rsidRDefault="00FA3DF6" w:rsidP="008B4F60">
            <w:pPr>
              <w:widowControl w:val="0"/>
              <w:spacing w:after="0" w:line="240" w:lineRule="auto"/>
              <w:jc w:val="both"/>
              <w:rPr>
                <w:rFonts w:ascii="Times New Roman" w:hAnsi="Times New Roman"/>
                <w:sz w:val="24"/>
                <w:szCs w:val="24"/>
              </w:rPr>
            </w:pPr>
            <w:r w:rsidRPr="001818EA">
              <w:rPr>
                <w:rFonts w:ascii="Times New Roman" w:hAnsi="Times New Roman"/>
                <w:sz w:val="24"/>
                <w:szCs w:val="24"/>
              </w:rPr>
              <w:t>Лабораторная работа</w:t>
            </w:r>
          </w:p>
          <w:p w14:paraId="1ADF62BC" w14:textId="77777777" w:rsidR="00FA3DF6" w:rsidRPr="001818EA" w:rsidRDefault="00FA3DF6" w:rsidP="008B4F60">
            <w:pPr>
              <w:widowControl w:val="0"/>
              <w:spacing w:after="0" w:line="240" w:lineRule="auto"/>
              <w:jc w:val="both"/>
              <w:rPr>
                <w:rFonts w:ascii="Times New Roman" w:hAnsi="Times New Roman"/>
                <w:sz w:val="24"/>
                <w:szCs w:val="24"/>
              </w:rPr>
            </w:pPr>
            <w:r w:rsidRPr="001818EA">
              <w:rPr>
                <w:rFonts w:ascii="Times New Roman" w:hAnsi="Times New Roman"/>
                <w:sz w:val="24"/>
                <w:szCs w:val="24"/>
              </w:rPr>
              <w:t>Практическая работа</w:t>
            </w:r>
          </w:p>
          <w:p w14:paraId="06DB9533" w14:textId="77777777" w:rsidR="00FA3DF6" w:rsidRPr="001818EA" w:rsidRDefault="00FA3DF6" w:rsidP="008B4F60">
            <w:pPr>
              <w:widowControl w:val="0"/>
              <w:spacing w:after="0" w:line="240" w:lineRule="auto"/>
              <w:jc w:val="both"/>
              <w:rPr>
                <w:rFonts w:ascii="Times New Roman" w:hAnsi="Times New Roman"/>
                <w:sz w:val="24"/>
                <w:szCs w:val="24"/>
              </w:rPr>
            </w:pPr>
            <w:r w:rsidRPr="001818EA">
              <w:rPr>
                <w:rFonts w:ascii="Times New Roman" w:hAnsi="Times New Roman"/>
                <w:sz w:val="24"/>
                <w:szCs w:val="24"/>
              </w:rPr>
              <w:lastRenderedPageBreak/>
              <w:t>Курсовой проект</w:t>
            </w:r>
          </w:p>
          <w:p w14:paraId="30F78345" w14:textId="77777777" w:rsidR="00FA3DF6" w:rsidRPr="001818EA" w:rsidRDefault="00FA3DF6" w:rsidP="008B4F60">
            <w:pPr>
              <w:widowControl w:val="0"/>
              <w:spacing w:after="0" w:line="240" w:lineRule="auto"/>
              <w:jc w:val="both"/>
              <w:rPr>
                <w:rFonts w:ascii="Times New Roman" w:hAnsi="Times New Roman"/>
                <w:sz w:val="24"/>
                <w:szCs w:val="24"/>
              </w:rPr>
            </w:pPr>
            <w:r w:rsidRPr="001818EA">
              <w:rPr>
                <w:rFonts w:ascii="Times New Roman" w:hAnsi="Times New Roman"/>
                <w:sz w:val="24"/>
                <w:szCs w:val="24"/>
              </w:rPr>
              <w:t>Демонстрационный экзамен</w:t>
            </w:r>
          </w:p>
        </w:tc>
      </w:tr>
      <w:tr w:rsidR="00FA3DF6" w:rsidRPr="001818EA" w14:paraId="117AD3D4" w14:textId="77777777" w:rsidTr="008B4F60">
        <w:tc>
          <w:tcPr>
            <w:tcW w:w="3828" w:type="dxa"/>
            <w:vMerge/>
          </w:tcPr>
          <w:p w14:paraId="4CE5F6AE" w14:textId="77777777" w:rsidR="00FA3DF6" w:rsidRPr="001818EA" w:rsidRDefault="00FA3DF6" w:rsidP="008B4F60">
            <w:pPr>
              <w:widowControl w:val="0"/>
              <w:spacing w:after="0" w:line="240" w:lineRule="auto"/>
              <w:jc w:val="both"/>
              <w:rPr>
                <w:rFonts w:ascii="Times New Roman" w:hAnsi="Times New Roman"/>
                <w:sz w:val="24"/>
                <w:szCs w:val="24"/>
              </w:rPr>
            </w:pPr>
          </w:p>
        </w:tc>
        <w:tc>
          <w:tcPr>
            <w:tcW w:w="2977" w:type="dxa"/>
          </w:tcPr>
          <w:p w14:paraId="2D354C66" w14:textId="77777777" w:rsidR="00FA3DF6" w:rsidRPr="001818EA" w:rsidRDefault="00FA3DF6" w:rsidP="008B4F60">
            <w:pPr>
              <w:widowControl w:val="0"/>
              <w:spacing w:after="0" w:line="240" w:lineRule="auto"/>
              <w:jc w:val="both"/>
              <w:rPr>
                <w:rFonts w:ascii="Times New Roman" w:hAnsi="Times New Roman"/>
                <w:sz w:val="24"/>
                <w:szCs w:val="24"/>
              </w:rPr>
            </w:pPr>
            <w:r w:rsidRPr="001818EA">
              <w:rPr>
                <w:rFonts w:ascii="Times New Roman" w:hAnsi="Times New Roman"/>
                <w:sz w:val="24"/>
                <w:szCs w:val="24"/>
              </w:rPr>
              <w:t>Экспертное наблюдение</w:t>
            </w:r>
          </w:p>
        </w:tc>
        <w:tc>
          <w:tcPr>
            <w:tcW w:w="2977" w:type="dxa"/>
          </w:tcPr>
          <w:p w14:paraId="70C0C110" w14:textId="77777777" w:rsidR="00FA3DF6" w:rsidRPr="001818EA" w:rsidRDefault="00FA3DF6" w:rsidP="008B4F60">
            <w:pPr>
              <w:widowControl w:val="0"/>
              <w:spacing w:after="0" w:line="240" w:lineRule="auto"/>
              <w:jc w:val="both"/>
              <w:rPr>
                <w:rFonts w:ascii="Times New Roman" w:hAnsi="Times New Roman"/>
                <w:sz w:val="24"/>
                <w:szCs w:val="24"/>
              </w:rPr>
            </w:pPr>
            <w:r w:rsidRPr="001818EA">
              <w:rPr>
                <w:rFonts w:ascii="Times New Roman" w:hAnsi="Times New Roman"/>
                <w:sz w:val="24"/>
                <w:szCs w:val="24"/>
              </w:rPr>
              <w:t>Практическая работа</w:t>
            </w:r>
          </w:p>
          <w:p w14:paraId="2DBB851D" w14:textId="77777777" w:rsidR="00FA3DF6" w:rsidRPr="001818EA" w:rsidRDefault="00FA3DF6" w:rsidP="008B4F60">
            <w:pPr>
              <w:widowControl w:val="0"/>
              <w:spacing w:after="0" w:line="240" w:lineRule="auto"/>
              <w:jc w:val="both"/>
              <w:rPr>
                <w:rFonts w:ascii="Times New Roman" w:hAnsi="Times New Roman"/>
                <w:sz w:val="24"/>
                <w:szCs w:val="24"/>
              </w:rPr>
            </w:pPr>
            <w:r w:rsidRPr="001818EA">
              <w:rPr>
                <w:rFonts w:ascii="Times New Roman" w:hAnsi="Times New Roman"/>
                <w:sz w:val="24"/>
                <w:szCs w:val="24"/>
              </w:rPr>
              <w:t>Курсовой проект</w:t>
            </w:r>
          </w:p>
          <w:p w14:paraId="0DEE7E95" w14:textId="77777777" w:rsidR="00FA3DF6" w:rsidRPr="001818EA" w:rsidRDefault="00FA3DF6" w:rsidP="008B4F60">
            <w:pPr>
              <w:widowControl w:val="0"/>
              <w:spacing w:after="0" w:line="240" w:lineRule="auto"/>
              <w:jc w:val="both"/>
              <w:rPr>
                <w:rFonts w:ascii="Times New Roman" w:hAnsi="Times New Roman"/>
                <w:sz w:val="24"/>
                <w:szCs w:val="24"/>
              </w:rPr>
            </w:pPr>
            <w:r w:rsidRPr="001818EA">
              <w:rPr>
                <w:rFonts w:ascii="Times New Roman" w:hAnsi="Times New Roman"/>
                <w:sz w:val="24"/>
                <w:szCs w:val="24"/>
              </w:rPr>
              <w:t>Демонстрационный экзамен</w:t>
            </w:r>
          </w:p>
        </w:tc>
      </w:tr>
      <w:tr w:rsidR="00FA3DF6" w:rsidRPr="001818EA" w14:paraId="4E8BD2BC" w14:textId="77777777" w:rsidTr="008B4F60">
        <w:tc>
          <w:tcPr>
            <w:tcW w:w="3828" w:type="dxa"/>
            <w:vMerge w:val="restart"/>
          </w:tcPr>
          <w:p w14:paraId="301D1A3F" w14:textId="2D61B0BC" w:rsidR="00FA3DF6" w:rsidRPr="001818EA" w:rsidRDefault="00FA3DF6" w:rsidP="008B4F60">
            <w:pPr>
              <w:widowControl w:val="0"/>
              <w:spacing w:after="0" w:line="240" w:lineRule="auto"/>
              <w:jc w:val="both"/>
              <w:rPr>
                <w:rFonts w:ascii="Times New Roman" w:hAnsi="Times New Roman"/>
                <w:sz w:val="24"/>
                <w:szCs w:val="24"/>
              </w:rPr>
            </w:pPr>
            <w:r w:rsidRPr="001818EA">
              <w:rPr>
                <w:rFonts w:ascii="Times New Roman" w:hAnsi="Times New Roman"/>
                <w:sz w:val="24"/>
                <w:szCs w:val="24"/>
              </w:rPr>
              <w:t xml:space="preserve">ОК 11. </w:t>
            </w:r>
            <w:r w:rsidR="00CE6F46" w:rsidRPr="004F3587">
              <w:rPr>
                <w:rFonts w:ascii="Times New Roman" w:hAnsi="Times New Roman"/>
                <w:sz w:val="24"/>
                <w:szCs w:val="24"/>
              </w:rPr>
              <w:t>Использовать знания по финансовой грамотности, планировать предпринимательскую деятельность в профессиональной сфере</w:t>
            </w:r>
          </w:p>
        </w:tc>
        <w:tc>
          <w:tcPr>
            <w:tcW w:w="2977" w:type="dxa"/>
          </w:tcPr>
          <w:p w14:paraId="6784BF7F" w14:textId="77777777" w:rsidR="00FA3DF6" w:rsidRPr="001818EA" w:rsidRDefault="00FA3DF6" w:rsidP="008B4F60">
            <w:pPr>
              <w:widowControl w:val="0"/>
              <w:spacing w:after="0" w:line="240" w:lineRule="auto"/>
              <w:jc w:val="both"/>
              <w:rPr>
                <w:rFonts w:ascii="Times New Roman" w:hAnsi="Times New Roman"/>
                <w:sz w:val="24"/>
                <w:szCs w:val="24"/>
              </w:rPr>
            </w:pPr>
            <w:r w:rsidRPr="001818EA">
              <w:rPr>
                <w:rFonts w:ascii="Times New Roman" w:hAnsi="Times New Roman"/>
                <w:sz w:val="24"/>
                <w:szCs w:val="24"/>
              </w:rPr>
              <w:t>75% правильных ответов</w:t>
            </w:r>
          </w:p>
        </w:tc>
        <w:tc>
          <w:tcPr>
            <w:tcW w:w="2977" w:type="dxa"/>
          </w:tcPr>
          <w:p w14:paraId="6AB35874" w14:textId="77777777" w:rsidR="00FA3DF6" w:rsidRPr="001818EA" w:rsidRDefault="00FA3DF6" w:rsidP="008B4F60">
            <w:pPr>
              <w:widowControl w:val="0"/>
              <w:spacing w:after="0" w:line="240" w:lineRule="auto"/>
              <w:jc w:val="both"/>
              <w:rPr>
                <w:rFonts w:ascii="Times New Roman" w:hAnsi="Times New Roman"/>
                <w:sz w:val="24"/>
                <w:szCs w:val="24"/>
              </w:rPr>
            </w:pPr>
            <w:r w:rsidRPr="001818EA">
              <w:rPr>
                <w:rFonts w:ascii="Times New Roman" w:hAnsi="Times New Roman"/>
                <w:sz w:val="24"/>
                <w:szCs w:val="24"/>
              </w:rPr>
              <w:t>Тестирование</w:t>
            </w:r>
          </w:p>
          <w:p w14:paraId="7D555ADD" w14:textId="77777777" w:rsidR="00FA3DF6" w:rsidRPr="001818EA" w:rsidRDefault="00FA3DF6" w:rsidP="008B4F60">
            <w:pPr>
              <w:widowControl w:val="0"/>
              <w:spacing w:after="0" w:line="240" w:lineRule="auto"/>
              <w:jc w:val="both"/>
              <w:rPr>
                <w:rFonts w:ascii="Times New Roman" w:hAnsi="Times New Roman"/>
                <w:sz w:val="24"/>
                <w:szCs w:val="24"/>
              </w:rPr>
            </w:pPr>
            <w:r w:rsidRPr="001818EA">
              <w:rPr>
                <w:rFonts w:ascii="Times New Roman" w:hAnsi="Times New Roman"/>
                <w:sz w:val="24"/>
                <w:szCs w:val="24"/>
              </w:rPr>
              <w:t>Контрольная работа</w:t>
            </w:r>
          </w:p>
        </w:tc>
      </w:tr>
      <w:tr w:rsidR="00FA3DF6" w:rsidRPr="001818EA" w14:paraId="367A734A" w14:textId="77777777" w:rsidTr="008B4F60">
        <w:tc>
          <w:tcPr>
            <w:tcW w:w="3828" w:type="dxa"/>
            <w:vMerge/>
          </w:tcPr>
          <w:p w14:paraId="65205946" w14:textId="77777777" w:rsidR="00FA3DF6" w:rsidRPr="001818EA" w:rsidRDefault="00FA3DF6" w:rsidP="008B4F60">
            <w:pPr>
              <w:widowControl w:val="0"/>
              <w:spacing w:after="0" w:line="240" w:lineRule="auto"/>
              <w:jc w:val="both"/>
              <w:rPr>
                <w:rFonts w:ascii="Times New Roman" w:hAnsi="Times New Roman"/>
                <w:sz w:val="24"/>
                <w:szCs w:val="24"/>
              </w:rPr>
            </w:pPr>
          </w:p>
        </w:tc>
        <w:tc>
          <w:tcPr>
            <w:tcW w:w="2977" w:type="dxa"/>
          </w:tcPr>
          <w:p w14:paraId="250DD09C" w14:textId="77777777" w:rsidR="00FA3DF6" w:rsidRPr="001818EA" w:rsidRDefault="00FA3DF6" w:rsidP="008B4F60">
            <w:pPr>
              <w:widowControl w:val="0"/>
              <w:spacing w:after="0" w:line="240" w:lineRule="auto"/>
              <w:jc w:val="both"/>
              <w:rPr>
                <w:rFonts w:ascii="Times New Roman" w:hAnsi="Times New Roman"/>
                <w:sz w:val="24"/>
                <w:szCs w:val="24"/>
              </w:rPr>
            </w:pPr>
            <w:r w:rsidRPr="001818EA">
              <w:rPr>
                <w:rFonts w:ascii="Times New Roman" w:hAnsi="Times New Roman"/>
                <w:sz w:val="24"/>
                <w:szCs w:val="24"/>
              </w:rPr>
              <w:t>Экспертное наблюдение</w:t>
            </w:r>
          </w:p>
        </w:tc>
        <w:tc>
          <w:tcPr>
            <w:tcW w:w="2977" w:type="dxa"/>
          </w:tcPr>
          <w:p w14:paraId="1E08C605" w14:textId="77777777" w:rsidR="00FA3DF6" w:rsidRPr="001818EA" w:rsidRDefault="00FA3DF6" w:rsidP="008B4F60">
            <w:pPr>
              <w:widowControl w:val="0"/>
              <w:spacing w:after="0" w:line="240" w:lineRule="auto"/>
              <w:jc w:val="both"/>
              <w:rPr>
                <w:rFonts w:ascii="Times New Roman" w:hAnsi="Times New Roman"/>
                <w:sz w:val="24"/>
                <w:szCs w:val="24"/>
              </w:rPr>
            </w:pPr>
            <w:r w:rsidRPr="001818EA">
              <w:rPr>
                <w:rFonts w:ascii="Times New Roman" w:hAnsi="Times New Roman"/>
                <w:sz w:val="24"/>
                <w:szCs w:val="24"/>
              </w:rPr>
              <w:t>Лабораторная работа</w:t>
            </w:r>
          </w:p>
          <w:p w14:paraId="51A15D05" w14:textId="77777777" w:rsidR="00FA3DF6" w:rsidRPr="001818EA" w:rsidRDefault="00FA3DF6" w:rsidP="008B4F60">
            <w:pPr>
              <w:widowControl w:val="0"/>
              <w:spacing w:after="0" w:line="240" w:lineRule="auto"/>
              <w:jc w:val="both"/>
              <w:rPr>
                <w:rFonts w:ascii="Times New Roman" w:hAnsi="Times New Roman"/>
                <w:sz w:val="24"/>
                <w:szCs w:val="24"/>
              </w:rPr>
            </w:pPr>
            <w:r w:rsidRPr="001818EA">
              <w:rPr>
                <w:rFonts w:ascii="Times New Roman" w:hAnsi="Times New Roman"/>
                <w:sz w:val="24"/>
                <w:szCs w:val="24"/>
              </w:rPr>
              <w:t>Практическая работа</w:t>
            </w:r>
          </w:p>
        </w:tc>
      </w:tr>
      <w:tr w:rsidR="00FA3DF6" w:rsidRPr="001818EA" w14:paraId="006B35ED" w14:textId="77777777" w:rsidTr="008B4F60">
        <w:tc>
          <w:tcPr>
            <w:tcW w:w="3828" w:type="dxa"/>
            <w:vMerge/>
          </w:tcPr>
          <w:p w14:paraId="12A5BBFF" w14:textId="77777777" w:rsidR="00FA3DF6" w:rsidRPr="001818EA" w:rsidRDefault="00FA3DF6" w:rsidP="008B4F60">
            <w:pPr>
              <w:widowControl w:val="0"/>
              <w:spacing w:after="0" w:line="240" w:lineRule="auto"/>
              <w:jc w:val="both"/>
              <w:rPr>
                <w:rFonts w:ascii="Times New Roman" w:hAnsi="Times New Roman"/>
                <w:sz w:val="24"/>
                <w:szCs w:val="24"/>
              </w:rPr>
            </w:pPr>
          </w:p>
        </w:tc>
        <w:tc>
          <w:tcPr>
            <w:tcW w:w="2977" w:type="dxa"/>
          </w:tcPr>
          <w:p w14:paraId="7B29DE81" w14:textId="77777777" w:rsidR="00FA3DF6" w:rsidRPr="001818EA" w:rsidRDefault="00FA3DF6" w:rsidP="008B4F60">
            <w:pPr>
              <w:widowControl w:val="0"/>
              <w:spacing w:after="0" w:line="240" w:lineRule="auto"/>
              <w:jc w:val="both"/>
              <w:rPr>
                <w:rFonts w:ascii="Times New Roman" w:hAnsi="Times New Roman"/>
                <w:sz w:val="24"/>
                <w:szCs w:val="24"/>
              </w:rPr>
            </w:pPr>
            <w:r w:rsidRPr="001818EA">
              <w:rPr>
                <w:rFonts w:ascii="Times New Roman" w:hAnsi="Times New Roman"/>
                <w:sz w:val="24"/>
                <w:szCs w:val="24"/>
              </w:rPr>
              <w:t>Экспертное наблюдение</w:t>
            </w:r>
          </w:p>
        </w:tc>
        <w:tc>
          <w:tcPr>
            <w:tcW w:w="2977" w:type="dxa"/>
          </w:tcPr>
          <w:p w14:paraId="1049F5E6" w14:textId="77777777" w:rsidR="00FA3DF6" w:rsidRPr="001818EA" w:rsidRDefault="00FA3DF6" w:rsidP="008B4F60">
            <w:pPr>
              <w:widowControl w:val="0"/>
              <w:spacing w:after="0" w:line="240" w:lineRule="auto"/>
              <w:jc w:val="both"/>
              <w:rPr>
                <w:rFonts w:ascii="Times New Roman" w:hAnsi="Times New Roman"/>
                <w:sz w:val="24"/>
                <w:szCs w:val="24"/>
              </w:rPr>
            </w:pPr>
            <w:r w:rsidRPr="001818EA">
              <w:rPr>
                <w:rFonts w:ascii="Times New Roman" w:hAnsi="Times New Roman"/>
                <w:sz w:val="24"/>
                <w:szCs w:val="24"/>
              </w:rPr>
              <w:t>Практическая работа</w:t>
            </w:r>
          </w:p>
        </w:tc>
      </w:tr>
    </w:tbl>
    <w:p w14:paraId="2C006F82" w14:textId="77777777" w:rsidR="00FA3DF6" w:rsidRPr="001818EA" w:rsidRDefault="00FA3DF6" w:rsidP="00FA3DF6">
      <w:pPr>
        <w:widowControl w:val="0"/>
        <w:spacing w:after="0" w:line="240" w:lineRule="auto"/>
        <w:ind w:firstLine="567"/>
        <w:jc w:val="both"/>
        <w:rPr>
          <w:rFonts w:ascii="Times New Roman" w:hAnsi="Times New Roman"/>
          <w:sz w:val="24"/>
          <w:szCs w:val="24"/>
        </w:rPr>
      </w:pPr>
    </w:p>
    <w:p w14:paraId="27C2A0BA" w14:textId="77777777" w:rsidR="00FA3DF6" w:rsidRPr="001818EA" w:rsidRDefault="00FA3DF6" w:rsidP="00FA3DF6">
      <w:pPr>
        <w:widowControl w:val="0"/>
        <w:spacing w:after="0" w:line="240" w:lineRule="auto"/>
        <w:ind w:firstLine="567"/>
        <w:jc w:val="both"/>
        <w:rPr>
          <w:rFonts w:ascii="Times New Roman" w:hAnsi="Times New Roman"/>
          <w:sz w:val="24"/>
          <w:szCs w:val="24"/>
          <w:lang w:eastAsia="en-US"/>
        </w:rPr>
      </w:pPr>
      <w:r w:rsidRPr="001818EA">
        <w:rPr>
          <w:rFonts w:ascii="Times New Roman" w:hAnsi="Times New Roman"/>
          <w:sz w:val="24"/>
          <w:szCs w:val="24"/>
        </w:rPr>
        <w:t>Итоговая оценка осуществляется в рамках демонстрационного экзамена по профессиональному модулю, в ходе которого в рамках комплексного практического задания обучающийся демонстрирует освоенные ПК и ОК в условиях, приближенных к трудовой деятельности. Состоит из двух частей: оценка теоретической составляющей, оценка практической составляющей.</w:t>
      </w:r>
      <w:r w:rsidRPr="001818EA">
        <w:rPr>
          <w:rFonts w:ascii="Times New Roman" w:hAnsi="Times New Roman"/>
          <w:sz w:val="24"/>
          <w:szCs w:val="24"/>
          <w:lang w:eastAsia="en-US"/>
        </w:rPr>
        <w:br w:type="page"/>
      </w:r>
    </w:p>
    <w:p w14:paraId="709CBE05" w14:textId="77777777" w:rsidR="00FA3DF6" w:rsidRPr="001818EA" w:rsidRDefault="00FA3DF6" w:rsidP="00FA3DF6">
      <w:pPr>
        <w:widowControl w:val="0"/>
        <w:spacing w:after="0" w:line="240" w:lineRule="auto"/>
        <w:ind w:firstLine="567"/>
        <w:jc w:val="right"/>
        <w:rPr>
          <w:rFonts w:ascii="Times New Roman" w:hAnsi="Times New Roman"/>
          <w:bCs/>
          <w:sz w:val="24"/>
          <w:szCs w:val="24"/>
        </w:rPr>
      </w:pPr>
      <w:r w:rsidRPr="001818EA">
        <w:rPr>
          <w:rFonts w:ascii="Times New Roman" w:hAnsi="Times New Roman"/>
          <w:sz w:val="24"/>
          <w:szCs w:val="24"/>
        </w:rPr>
        <w:lastRenderedPageBreak/>
        <w:t>Приложение</w:t>
      </w:r>
      <w:r w:rsidRPr="001818EA">
        <w:rPr>
          <w:rFonts w:ascii="Times New Roman" w:hAnsi="Times New Roman"/>
          <w:bCs/>
          <w:sz w:val="24"/>
          <w:szCs w:val="24"/>
        </w:rPr>
        <w:t xml:space="preserve"> </w:t>
      </w:r>
      <w:r w:rsidR="008D331E">
        <w:rPr>
          <w:rFonts w:ascii="Times New Roman" w:hAnsi="Times New Roman"/>
          <w:bCs/>
          <w:sz w:val="24"/>
          <w:szCs w:val="24"/>
        </w:rPr>
        <w:t>1</w:t>
      </w:r>
      <w:r w:rsidRPr="001818EA">
        <w:rPr>
          <w:rFonts w:ascii="Times New Roman" w:hAnsi="Times New Roman"/>
          <w:bCs/>
          <w:sz w:val="24"/>
          <w:szCs w:val="24"/>
        </w:rPr>
        <w:t>.3</w:t>
      </w:r>
    </w:p>
    <w:p w14:paraId="4832C216" w14:textId="77777777" w:rsidR="00FA3DF6" w:rsidRPr="001818EA" w:rsidRDefault="00FA3DF6" w:rsidP="00FA3DF6">
      <w:pPr>
        <w:widowControl w:val="0"/>
        <w:spacing w:after="0" w:line="240" w:lineRule="auto"/>
        <w:jc w:val="right"/>
        <w:rPr>
          <w:rFonts w:ascii="Times New Roman" w:hAnsi="Times New Roman"/>
          <w:b/>
          <w:i/>
          <w:sz w:val="24"/>
          <w:szCs w:val="24"/>
        </w:rPr>
      </w:pPr>
      <w:r w:rsidRPr="001818EA">
        <w:rPr>
          <w:rFonts w:ascii="Times New Roman" w:hAnsi="Times New Roman"/>
          <w:b/>
          <w:i/>
          <w:sz w:val="24"/>
          <w:szCs w:val="24"/>
        </w:rPr>
        <w:t>к ПООП по специальности</w:t>
      </w:r>
    </w:p>
    <w:p w14:paraId="5E4C9664" w14:textId="77777777" w:rsidR="00FA3DF6" w:rsidRPr="001818EA" w:rsidRDefault="00FA3DF6" w:rsidP="00FA3DF6">
      <w:pPr>
        <w:widowControl w:val="0"/>
        <w:spacing w:after="0" w:line="240" w:lineRule="auto"/>
        <w:jc w:val="right"/>
        <w:rPr>
          <w:rFonts w:ascii="Times New Roman" w:hAnsi="Times New Roman"/>
          <w:i/>
          <w:sz w:val="24"/>
          <w:szCs w:val="24"/>
        </w:rPr>
      </w:pPr>
      <w:r w:rsidRPr="001818EA">
        <w:rPr>
          <w:rFonts w:ascii="Times New Roman" w:hAnsi="Times New Roman"/>
          <w:b/>
          <w:i/>
          <w:sz w:val="24"/>
          <w:szCs w:val="24"/>
        </w:rPr>
        <w:t>29.02.09 Печатное дело</w:t>
      </w:r>
    </w:p>
    <w:p w14:paraId="3B325059" w14:textId="77777777" w:rsidR="00FA3DF6" w:rsidRPr="001818EA" w:rsidRDefault="00FA3DF6" w:rsidP="00FA3DF6">
      <w:pPr>
        <w:widowControl w:val="0"/>
        <w:spacing w:after="0" w:line="240" w:lineRule="auto"/>
        <w:ind w:firstLine="567"/>
        <w:jc w:val="right"/>
        <w:rPr>
          <w:rFonts w:ascii="Times New Roman" w:hAnsi="Times New Roman"/>
          <w:sz w:val="24"/>
          <w:szCs w:val="24"/>
        </w:rPr>
      </w:pPr>
    </w:p>
    <w:p w14:paraId="14412DE4" w14:textId="77777777" w:rsidR="00FA3DF6" w:rsidRPr="001818EA" w:rsidRDefault="00FA3DF6" w:rsidP="00FA3DF6">
      <w:pPr>
        <w:widowControl w:val="0"/>
        <w:spacing w:after="0" w:line="240" w:lineRule="auto"/>
        <w:ind w:firstLine="567"/>
        <w:jc w:val="both"/>
        <w:rPr>
          <w:rFonts w:ascii="Times New Roman" w:hAnsi="Times New Roman"/>
          <w:b/>
          <w:sz w:val="24"/>
          <w:szCs w:val="24"/>
        </w:rPr>
      </w:pPr>
    </w:p>
    <w:p w14:paraId="238A4937" w14:textId="77777777" w:rsidR="00FA3DF6" w:rsidRPr="001818EA" w:rsidRDefault="00FA3DF6" w:rsidP="00FA3DF6">
      <w:pPr>
        <w:widowControl w:val="0"/>
        <w:spacing w:after="0" w:line="240" w:lineRule="auto"/>
        <w:ind w:firstLine="567"/>
        <w:jc w:val="both"/>
        <w:rPr>
          <w:rFonts w:ascii="Times New Roman" w:hAnsi="Times New Roman"/>
          <w:b/>
          <w:sz w:val="24"/>
          <w:szCs w:val="24"/>
        </w:rPr>
      </w:pPr>
    </w:p>
    <w:p w14:paraId="0B277E1A" w14:textId="77777777" w:rsidR="00FA3DF6" w:rsidRPr="001818EA" w:rsidRDefault="00FA3DF6" w:rsidP="00FA3DF6">
      <w:pPr>
        <w:widowControl w:val="0"/>
        <w:spacing w:after="0" w:line="240" w:lineRule="auto"/>
        <w:ind w:firstLine="567"/>
        <w:jc w:val="both"/>
        <w:rPr>
          <w:rFonts w:ascii="Times New Roman" w:hAnsi="Times New Roman"/>
          <w:b/>
          <w:sz w:val="24"/>
          <w:szCs w:val="24"/>
        </w:rPr>
      </w:pPr>
    </w:p>
    <w:p w14:paraId="051D6AFD" w14:textId="77777777" w:rsidR="00FA3DF6" w:rsidRPr="001818EA" w:rsidRDefault="00FA3DF6" w:rsidP="00FA3DF6">
      <w:pPr>
        <w:widowControl w:val="0"/>
        <w:spacing w:after="0" w:line="240" w:lineRule="auto"/>
        <w:ind w:firstLine="567"/>
        <w:jc w:val="both"/>
        <w:rPr>
          <w:rFonts w:ascii="Times New Roman" w:hAnsi="Times New Roman"/>
          <w:b/>
          <w:sz w:val="24"/>
          <w:szCs w:val="24"/>
        </w:rPr>
      </w:pPr>
    </w:p>
    <w:p w14:paraId="549E2095" w14:textId="77777777" w:rsidR="00FA3DF6" w:rsidRPr="001818EA" w:rsidRDefault="00FA3DF6" w:rsidP="00FA3DF6">
      <w:pPr>
        <w:widowControl w:val="0"/>
        <w:spacing w:after="0" w:line="240" w:lineRule="auto"/>
        <w:ind w:firstLine="567"/>
        <w:jc w:val="both"/>
        <w:rPr>
          <w:rFonts w:ascii="Times New Roman" w:hAnsi="Times New Roman"/>
          <w:b/>
          <w:sz w:val="24"/>
          <w:szCs w:val="24"/>
        </w:rPr>
      </w:pPr>
    </w:p>
    <w:p w14:paraId="5154E891" w14:textId="77777777" w:rsidR="00FA3DF6" w:rsidRPr="001818EA" w:rsidRDefault="00FA3DF6" w:rsidP="00FA3DF6">
      <w:pPr>
        <w:widowControl w:val="0"/>
        <w:spacing w:after="0" w:line="240" w:lineRule="auto"/>
        <w:ind w:firstLine="567"/>
        <w:jc w:val="both"/>
        <w:rPr>
          <w:rFonts w:ascii="Times New Roman" w:hAnsi="Times New Roman"/>
          <w:b/>
          <w:sz w:val="24"/>
          <w:szCs w:val="24"/>
        </w:rPr>
      </w:pPr>
    </w:p>
    <w:p w14:paraId="416AE6DB" w14:textId="77777777" w:rsidR="00FA3DF6" w:rsidRPr="001818EA" w:rsidRDefault="00FA3DF6" w:rsidP="00FA3DF6">
      <w:pPr>
        <w:widowControl w:val="0"/>
        <w:spacing w:after="0" w:line="240" w:lineRule="auto"/>
        <w:ind w:firstLine="567"/>
        <w:jc w:val="both"/>
        <w:rPr>
          <w:rFonts w:ascii="Times New Roman" w:hAnsi="Times New Roman"/>
          <w:b/>
          <w:sz w:val="24"/>
          <w:szCs w:val="24"/>
        </w:rPr>
      </w:pPr>
    </w:p>
    <w:p w14:paraId="3D2733C7" w14:textId="77777777" w:rsidR="00FA3DF6" w:rsidRPr="001818EA" w:rsidRDefault="00FA3DF6" w:rsidP="00FA3DF6">
      <w:pPr>
        <w:widowControl w:val="0"/>
        <w:spacing w:after="0" w:line="240" w:lineRule="auto"/>
        <w:ind w:firstLine="567"/>
        <w:jc w:val="both"/>
        <w:rPr>
          <w:rFonts w:ascii="Times New Roman" w:hAnsi="Times New Roman"/>
          <w:b/>
          <w:sz w:val="24"/>
          <w:szCs w:val="24"/>
        </w:rPr>
      </w:pPr>
    </w:p>
    <w:p w14:paraId="23FA396E" w14:textId="77777777" w:rsidR="00FA3DF6" w:rsidRPr="001818EA" w:rsidRDefault="00FA3DF6" w:rsidP="00FA3DF6">
      <w:pPr>
        <w:widowControl w:val="0"/>
        <w:spacing w:after="0" w:line="240" w:lineRule="auto"/>
        <w:ind w:firstLine="567"/>
        <w:jc w:val="both"/>
        <w:rPr>
          <w:rFonts w:ascii="Times New Roman" w:hAnsi="Times New Roman"/>
          <w:b/>
          <w:sz w:val="24"/>
          <w:szCs w:val="24"/>
        </w:rPr>
      </w:pPr>
    </w:p>
    <w:p w14:paraId="5179E629" w14:textId="77777777" w:rsidR="00FA3DF6" w:rsidRPr="001818EA" w:rsidRDefault="00FA3DF6" w:rsidP="00FA3DF6">
      <w:pPr>
        <w:widowControl w:val="0"/>
        <w:spacing w:after="0" w:line="240" w:lineRule="auto"/>
        <w:ind w:firstLine="567"/>
        <w:jc w:val="both"/>
        <w:rPr>
          <w:rFonts w:ascii="Times New Roman" w:hAnsi="Times New Roman"/>
          <w:b/>
          <w:sz w:val="24"/>
          <w:szCs w:val="24"/>
        </w:rPr>
      </w:pPr>
    </w:p>
    <w:p w14:paraId="4C7F8B62" w14:textId="77777777" w:rsidR="00FA3DF6" w:rsidRPr="001818EA" w:rsidRDefault="00FA3DF6" w:rsidP="00FA3DF6">
      <w:pPr>
        <w:widowControl w:val="0"/>
        <w:spacing w:after="0" w:line="240" w:lineRule="auto"/>
        <w:ind w:firstLine="567"/>
        <w:jc w:val="both"/>
        <w:rPr>
          <w:rFonts w:ascii="Times New Roman" w:hAnsi="Times New Roman"/>
          <w:b/>
          <w:sz w:val="24"/>
          <w:szCs w:val="24"/>
        </w:rPr>
      </w:pPr>
    </w:p>
    <w:p w14:paraId="54131C4C" w14:textId="77777777" w:rsidR="00FA3DF6" w:rsidRPr="001818EA" w:rsidRDefault="00FA3DF6" w:rsidP="00FA3DF6">
      <w:pPr>
        <w:widowControl w:val="0"/>
        <w:spacing w:after="0" w:line="240" w:lineRule="auto"/>
        <w:ind w:firstLine="567"/>
        <w:jc w:val="both"/>
        <w:rPr>
          <w:rFonts w:ascii="Times New Roman" w:hAnsi="Times New Roman"/>
          <w:b/>
          <w:sz w:val="24"/>
          <w:szCs w:val="24"/>
        </w:rPr>
      </w:pPr>
    </w:p>
    <w:p w14:paraId="7C316673" w14:textId="77777777" w:rsidR="00FA3DF6" w:rsidRPr="001818EA" w:rsidRDefault="00FA3DF6" w:rsidP="00FA3DF6">
      <w:pPr>
        <w:widowControl w:val="0"/>
        <w:spacing w:after="0" w:line="240" w:lineRule="auto"/>
        <w:ind w:firstLine="567"/>
        <w:jc w:val="both"/>
        <w:rPr>
          <w:rFonts w:ascii="Times New Roman" w:hAnsi="Times New Roman"/>
          <w:b/>
          <w:sz w:val="24"/>
          <w:szCs w:val="24"/>
        </w:rPr>
      </w:pPr>
    </w:p>
    <w:p w14:paraId="0E3437A0" w14:textId="77777777" w:rsidR="00FA3DF6" w:rsidRPr="001818EA" w:rsidRDefault="00FA3DF6" w:rsidP="00FA3DF6">
      <w:pPr>
        <w:widowControl w:val="0"/>
        <w:spacing w:after="0" w:line="240" w:lineRule="auto"/>
        <w:ind w:firstLine="567"/>
        <w:jc w:val="both"/>
        <w:rPr>
          <w:rFonts w:ascii="Times New Roman" w:hAnsi="Times New Roman"/>
          <w:b/>
          <w:sz w:val="24"/>
          <w:szCs w:val="24"/>
        </w:rPr>
      </w:pPr>
    </w:p>
    <w:p w14:paraId="0446B3B2" w14:textId="77777777" w:rsidR="00FA3DF6" w:rsidRPr="001818EA" w:rsidRDefault="00FA3DF6" w:rsidP="00FA3DF6">
      <w:pPr>
        <w:widowControl w:val="0"/>
        <w:spacing w:after="0" w:line="240" w:lineRule="auto"/>
        <w:ind w:firstLine="567"/>
        <w:jc w:val="both"/>
        <w:rPr>
          <w:rFonts w:ascii="Times New Roman" w:hAnsi="Times New Roman"/>
          <w:b/>
          <w:sz w:val="24"/>
          <w:szCs w:val="24"/>
        </w:rPr>
      </w:pPr>
    </w:p>
    <w:p w14:paraId="27685A7B" w14:textId="77777777" w:rsidR="00FA3DF6" w:rsidRPr="001818EA" w:rsidRDefault="00FA3DF6" w:rsidP="00FA3DF6">
      <w:pPr>
        <w:widowControl w:val="0"/>
        <w:spacing w:after="0" w:line="240" w:lineRule="auto"/>
        <w:ind w:firstLine="567"/>
        <w:jc w:val="both"/>
        <w:rPr>
          <w:rFonts w:ascii="Times New Roman" w:hAnsi="Times New Roman"/>
          <w:b/>
          <w:sz w:val="24"/>
          <w:szCs w:val="24"/>
        </w:rPr>
      </w:pPr>
    </w:p>
    <w:p w14:paraId="6963D79B" w14:textId="77777777" w:rsidR="00FA3DF6" w:rsidRPr="001818EA" w:rsidRDefault="00FA3DF6" w:rsidP="00FA3DF6">
      <w:pPr>
        <w:widowControl w:val="0"/>
        <w:spacing w:after="0" w:line="240" w:lineRule="auto"/>
        <w:ind w:firstLine="567"/>
        <w:jc w:val="both"/>
        <w:rPr>
          <w:rFonts w:ascii="Times New Roman" w:hAnsi="Times New Roman"/>
          <w:b/>
          <w:sz w:val="24"/>
          <w:szCs w:val="24"/>
        </w:rPr>
      </w:pPr>
    </w:p>
    <w:p w14:paraId="3653349E" w14:textId="77777777" w:rsidR="00FA3DF6" w:rsidRPr="001818EA" w:rsidRDefault="00FA3DF6" w:rsidP="00FA3DF6">
      <w:pPr>
        <w:widowControl w:val="0"/>
        <w:spacing w:after="0" w:line="240" w:lineRule="auto"/>
        <w:ind w:firstLine="567"/>
        <w:jc w:val="both"/>
        <w:rPr>
          <w:rFonts w:ascii="Times New Roman" w:hAnsi="Times New Roman"/>
          <w:b/>
          <w:sz w:val="24"/>
          <w:szCs w:val="24"/>
        </w:rPr>
      </w:pPr>
    </w:p>
    <w:p w14:paraId="31166D09" w14:textId="77777777" w:rsidR="00FA3DF6" w:rsidRPr="001818EA" w:rsidRDefault="00FA3DF6" w:rsidP="00FA3DF6">
      <w:pPr>
        <w:widowControl w:val="0"/>
        <w:spacing w:after="0" w:line="240" w:lineRule="auto"/>
        <w:jc w:val="center"/>
        <w:rPr>
          <w:rFonts w:ascii="Times New Roman" w:hAnsi="Times New Roman"/>
          <w:b/>
          <w:sz w:val="24"/>
          <w:szCs w:val="24"/>
        </w:rPr>
      </w:pPr>
    </w:p>
    <w:p w14:paraId="4461D1BA" w14:textId="77777777" w:rsidR="00FA3DF6" w:rsidRPr="001818EA" w:rsidRDefault="00FA3DF6" w:rsidP="00FA3DF6">
      <w:pPr>
        <w:widowControl w:val="0"/>
        <w:spacing w:after="0" w:line="240" w:lineRule="auto"/>
        <w:jc w:val="center"/>
        <w:outlineLvl w:val="0"/>
        <w:rPr>
          <w:rFonts w:ascii="Times New Roman" w:hAnsi="Times New Roman"/>
          <w:b/>
          <w:sz w:val="24"/>
          <w:szCs w:val="24"/>
        </w:rPr>
      </w:pPr>
      <w:r w:rsidRPr="001818EA">
        <w:rPr>
          <w:rFonts w:ascii="Times New Roman" w:hAnsi="Times New Roman"/>
          <w:b/>
          <w:sz w:val="24"/>
          <w:szCs w:val="24"/>
        </w:rPr>
        <w:t>ПРИМЕРНАЯ ПРОГРАММА ПРОФЕССИОНАЛЬНОГО МОДУЛЯ</w:t>
      </w:r>
    </w:p>
    <w:p w14:paraId="77B7B624" w14:textId="77777777" w:rsidR="00FA3DF6" w:rsidRPr="001818EA" w:rsidRDefault="00FA3DF6" w:rsidP="00FA3DF6">
      <w:pPr>
        <w:widowControl w:val="0"/>
        <w:spacing w:after="0" w:line="240" w:lineRule="auto"/>
        <w:jc w:val="center"/>
        <w:rPr>
          <w:rFonts w:ascii="Times New Roman" w:hAnsi="Times New Roman"/>
          <w:b/>
          <w:sz w:val="24"/>
          <w:szCs w:val="24"/>
        </w:rPr>
      </w:pPr>
    </w:p>
    <w:p w14:paraId="5DD380A8" w14:textId="77777777" w:rsidR="00FA3DF6" w:rsidRPr="001818EA" w:rsidRDefault="00FA3DF6" w:rsidP="00FA3DF6">
      <w:pPr>
        <w:widowControl w:val="0"/>
        <w:spacing w:after="0" w:line="240" w:lineRule="auto"/>
        <w:jc w:val="center"/>
        <w:rPr>
          <w:rFonts w:ascii="Times New Roman" w:hAnsi="Times New Roman"/>
          <w:b/>
          <w:sz w:val="24"/>
          <w:szCs w:val="24"/>
          <w:u w:val="single"/>
        </w:rPr>
      </w:pPr>
    </w:p>
    <w:p w14:paraId="15FB975B" w14:textId="77777777" w:rsidR="00FA3DF6" w:rsidRPr="001818EA" w:rsidRDefault="00FA3DF6" w:rsidP="00FA3DF6">
      <w:pPr>
        <w:widowControl w:val="0"/>
        <w:spacing w:after="0" w:line="240" w:lineRule="auto"/>
        <w:jc w:val="center"/>
        <w:rPr>
          <w:rFonts w:ascii="Times New Roman" w:hAnsi="Times New Roman"/>
          <w:b/>
          <w:sz w:val="24"/>
          <w:szCs w:val="24"/>
        </w:rPr>
      </w:pPr>
      <w:r w:rsidRPr="001818EA">
        <w:rPr>
          <w:rFonts w:ascii="Times New Roman" w:hAnsi="Times New Roman"/>
          <w:b/>
          <w:sz w:val="24"/>
          <w:szCs w:val="24"/>
        </w:rPr>
        <w:t>ПМ.03 ОРГАНИЗАЦИЯ ОБЕСПЕЧЕНИЯ ТЕХНОЛОГИЧЕСКИХ ПРОЦЕССОВ ИЗГОТОВЛЕНИЯ РАЗЛИЧНЫХ ВИДОВ ПРОДУКЦИИ МАТЕРИАЛЬНО-ТЕХНИЧЕСКИМИ И ЧЕЛОВЕЧЕСКИМИ РЕСУРСАМИ</w:t>
      </w:r>
    </w:p>
    <w:p w14:paraId="6FEA4E3B" w14:textId="77777777" w:rsidR="00FA3DF6" w:rsidRPr="001818EA" w:rsidRDefault="00FA3DF6" w:rsidP="00FA3DF6">
      <w:pPr>
        <w:widowControl w:val="0"/>
        <w:spacing w:after="0" w:line="240" w:lineRule="auto"/>
        <w:rPr>
          <w:rFonts w:ascii="Times New Roman" w:hAnsi="Times New Roman"/>
          <w:b/>
          <w:sz w:val="24"/>
          <w:szCs w:val="24"/>
        </w:rPr>
      </w:pPr>
    </w:p>
    <w:p w14:paraId="0AC814EA" w14:textId="77777777" w:rsidR="00FA3DF6" w:rsidRPr="001818EA" w:rsidRDefault="00FA3DF6" w:rsidP="00FA3DF6">
      <w:pPr>
        <w:widowControl w:val="0"/>
        <w:spacing w:after="0" w:line="240" w:lineRule="auto"/>
        <w:jc w:val="center"/>
        <w:rPr>
          <w:rFonts w:ascii="Times New Roman" w:hAnsi="Times New Roman"/>
          <w:b/>
          <w:sz w:val="24"/>
          <w:szCs w:val="24"/>
        </w:rPr>
      </w:pPr>
    </w:p>
    <w:p w14:paraId="38D702A4" w14:textId="77777777" w:rsidR="00FA3DF6" w:rsidRPr="001818EA" w:rsidRDefault="00FA3DF6" w:rsidP="00FA3DF6">
      <w:pPr>
        <w:widowControl w:val="0"/>
        <w:spacing w:after="0" w:line="240" w:lineRule="auto"/>
        <w:jc w:val="center"/>
        <w:rPr>
          <w:rFonts w:ascii="Times New Roman" w:hAnsi="Times New Roman"/>
          <w:b/>
          <w:sz w:val="24"/>
          <w:szCs w:val="24"/>
        </w:rPr>
      </w:pPr>
    </w:p>
    <w:p w14:paraId="2B8D18CF" w14:textId="77777777" w:rsidR="00FA3DF6" w:rsidRPr="001818EA" w:rsidRDefault="00FA3DF6" w:rsidP="00FA3DF6">
      <w:pPr>
        <w:widowControl w:val="0"/>
        <w:spacing w:after="0" w:line="240" w:lineRule="auto"/>
        <w:jc w:val="center"/>
        <w:rPr>
          <w:rFonts w:ascii="Times New Roman" w:hAnsi="Times New Roman"/>
          <w:b/>
          <w:sz w:val="24"/>
          <w:szCs w:val="24"/>
        </w:rPr>
      </w:pPr>
    </w:p>
    <w:p w14:paraId="5EFD7EC3" w14:textId="77777777" w:rsidR="00FA3DF6" w:rsidRPr="001818EA" w:rsidRDefault="00FA3DF6" w:rsidP="00FA3DF6">
      <w:pPr>
        <w:widowControl w:val="0"/>
        <w:spacing w:after="0" w:line="240" w:lineRule="auto"/>
        <w:jc w:val="center"/>
        <w:rPr>
          <w:rFonts w:ascii="Times New Roman" w:hAnsi="Times New Roman"/>
          <w:b/>
          <w:sz w:val="24"/>
          <w:szCs w:val="24"/>
        </w:rPr>
      </w:pPr>
    </w:p>
    <w:p w14:paraId="3DF4D635" w14:textId="77777777" w:rsidR="00FA3DF6" w:rsidRPr="001818EA" w:rsidRDefault="00FA3DF6" w:rsidP="00FA3DF6">
      <w:pPr>
        <w:widowControl w:val="0"/>
        <w:spacing w:after="0" w:line="240" w:lineRule="auto"/>
        <w:jc w:val="center"/>
        <w:rPr>
          <w:rFonts w:ascii="Times New Roman" w:hAnsi="Times New Roman"/>
          <w:b/>
          <w:sz w:val="24"/>
          <w:szCs w:val="24"/>
        </w:rPr>
      </w:pPr>
    </w:p>
    <w:p w14:paraId="74CA8126" w14:textId="77777777" w:rsidR="00FA3DF6" w:rsidRPr="001818EA" w:rsidRDefault="00FA3DF6" w:rsidP="00FA3DF6">
      <w:pPr>
        <w:widowControl w:val="0"/>
        <w:spacing w:after="0" w:line="240" w:lineRule="auto"/>
        <w:jc w:val="center"/>
        <w:rPr>
          <w:rFonts w:ascii="Times New Roman" w:hAnsi="Times New Roman"/>
          <w:b/>
          <w:sz w:val="24"/>
          <w:szCs w:val="24"/>
        </w:rPr>
      </w:pPr>
    </w:p>
    <w:p w14:paraId="17C97D1A" w14:textId="77777777" w:rsidR="00FA3DF6" w:rsidRPr="001818EA" w:rsidRDefault="00FA3DF6" w:rsidP="00FA3DF6">
      <w:pPr>
        <w:widowControl w:val="0"/>
        <w:spacing w:after="0" w:line="240" w:lineRule="auto"/>
        <w:jc w:val="center"/>
        <w:rPr>
          <w:rFonts w:ascii="Times New Roman" w:hAnsi="Times New Roman"/>
          <w:b/>
          <w:sz w:val="24"/>
          <w:szCs w:val="24"/>
        </w:rPr>
      </w:pPr>
    </w:p>
    <w:p w14:paraId="27D1104F" w14:textId="77777777" w:rsidR="00FA3DF6" w:rsidRPr="001818EA" w:rsidRDefault="00FA3DF6" w:rsidP="00FA3DF6">
      <w:pPr>
        <w:widowControl w:val="0"/>
        <w:spacing w:after="0" w:line="240" w:lineRule="auto"/>
        <w:jc w:val="center"/>
        <w:rPr>
          <w:rFonts w:ascii="Times New Roman" w:hAnsi="Times New Roman"/>
          <w:b/>
          <w:sz w:val="24"/>
          <w:szCs w:val="24"/>
        </w:rPr>
      </w:pPr>
    </w:p>
    <w:p w14:paraId="1A6B7394" w14:textId="77777777" w:rsidR="00FA3DF6" w:rsidRPr="001818EA" w:rsidRDefault="00FA3DF6" w:rsidP="00FA3DF6">
      <w:pPr>
        <w:widowControl w:val="0"/>
        <w:spacing w:after="0" w:line="240" w:lineRule="auto"/>
        <w:jc w:val="center"/>
        <w:rPr>
          <w:rFonts w:ascii="Times New Roman" w:hAnsi="Times New Roman"/>
          <w:b/>
          <w:sz w:val="24"/>
          <w:szCs w:val="24"/>
        </w:rPr>
      </w:pPr>
    </w:p>
    <w:p w14:paraId="273DB62E" w14:textId="77777777" w:rsidR="00FA3DF6" w:rsidRPr="001818EA" w:rsidRDefault="00FA3DF6" w:rsidP="00FA3DF6">
      <w:pPr>
        <w:widowControl w:val="0"/>
        <w:spacing w:after="0" w:line="240" w:lineRule="auto"/>
        <w:jc w:val="center"/>
        <w:rPr>
          <w:rFonts w:ascii="Times New Roman" w:hAnsi="Times New Roman"/>
          <w:b/>
          <w:sz w:val="24"/>
          <w:szCs w:val="24"/>
        </w:rPr>
      </w:pPr>
    </w:p>
    <w:p w14:paraId="0582CC25" w14:textId="77777777" w:rsidR="00FA3DF6" w:rsidRPr="001818EA" w:rsidRDefault="00FA3DF6" w:rsidP="00FA3DF6">
      <w:pPr>
        <w:widowControl w:val="0"/>
        <w:spacing w:after="0" w:line="240" w:lineRule="auto"/>
        <w:jc w:val="center"/>
        <w:rPr>
          <w:rFonts w:ascii="Times New Roman" w:hAnsi="Times New Roman"/>
          <w:b/>
          <w:sz w:val="24"/>
          <w:szCs w:val="24"/>
        </w:rPr>
      </w:pPr>
    </w:p>
    <w:p w14:paraId="05DE5B39" w14:textId="77777777" w:rsidR="00FA3DF6" w:rsidRPr="001818EA" w:rsidRDefault="00FA3DF6" w:rsidP="00FA3DF6">
      <w:pPr>
        <w:widowControl w:val="0"/>
        <w:spacing w:after="0" w:line="240" w:lineRule="auto"/>
        <w:jc w:val="center"/>
        <w:rPr>
          <w:rFonts w:ascii="Times New Roman" w:hAnsi="Times New Roman"/>
          <w:b/>
          <w:sz w:val="24"/>
          <w:szCs w:val="24"/>
        </w:rPr>
      </w:pPr>
    </w:p>
    <w:p w14:paraId="3E5E3A87" w14:textId="77777777" w:rsidR="00FA3DF6" w:rsidRPr="001818EA" w:rsidRDefault="00FA3DF6" w:rsidP="00FA3DF6">
      <w:pPr>
        <w:widowControl w:val="0"/>
        <w:spacing w:after="0" w:line="240" w:lineRule="auto"/>
        <w:jc w:val="center"/>
        <w:rPr>
          <w:rFonts w:ascii="Times New Roman" w:hAnsi="Times New Roman"/>
          <w:b/>
          <w:sz w:val="24"/>
          <w:szCs w:val="24"/>
        </w:rPr>
      </w:pPr>
    </w:p>
    <w:p w14:paraId="3FF815F3" w14:textId="77777777" w:rsidR="00FA3DF6" w:rsidRPr="001818EA" w:rsidRDefault="00FA3DF6" w:rsidP="00FA3DF6">
      <w:pPr>
        <w:widowControl w:val="0"/>
        <w:spacing w:after="0" w:line="240" w:lineRule="auto"/>
        <w:jc w:val="center"/>
        <w:rPr>
          <w:rFonts w:ascii="Times New Roman" w:hAnsi="Times New Roman"/>
          <w:b/>
          <w:sz w:val="24"/>
          <w:szCs w:val="24"/>
        </w:rPr>
      </w:pPr>
    </w:p>
    <w:p w14:paraId="2B6EDB01" w14:textId="77777777" w:rsidR="00FA3DF6" w:rsidRPr="001818EA" w:rsidRDefault="00FA3DF6" w:rsidP="00FA3DF6">
      <w:pPr>
        <w:widowControl w:val="0"/>
        <w:spacing w:after="0" w:line="240" w:lineRule="auto"/>
        <w:jc w:val="center"/>
        <w:rPr>
          <w:rFonts w:ascii="Times New Roman" w:hAnsi="Times New Roman"/>
          <w:b/>
          <w:sz w:val="24"/>
          <w:szCs w:val="24"/>
        </w:rPr>
      </w:pPr>
    </w:p>
    <w:p w14:paraId="56D47307" w14:textId="77777777" w:rsidR="00FA3DF6" w:rsidRPr="001818EA" w:rsidRDefault="00FA3DF6" w:rsidP="00FA3DF6">
      <w:pPr>
        <w:widowControl w:val="0"/>
        <w:spacing w:after="0" w:line="240" w:lineRule="auto"/>
        <w:jc w:val="center"/>
        <w:rPr>
          <w:rFonts w:ascii="Times New Roman" w:hAnsi="Times New Roman"/>
          <w:b/>
          <w:sz w:val="24"/>
          <w:szCs w:val="24"/>
        </w:rPr>
      </w:pPr>
    </w:p>
    <w:p w14:paraId="2F4DC031" w14:textId="77777777" w:rsidR="00FA3DF6" w:rsidRPr="001818EA" w:rsidRDefault="00FA3DF6" w:rsidP="00FA3DF6">
      <w:pPr>
        <w:widowControl w:val="0"/>
        <w:spacing w:after="0" w:line="240" w:lineRule="auto"/>
        <w:jc w:val="center"/>
        <w:rPr>
          <w:rFonts w:ascii="Times New Roman" w:hAnsi="Times New Roman"/>
          <w:b/>
          <w:sz w:val="24"/>
          <w:szCs w:val="24"/>
        </w:rPr>
      </w:pPr>
    </w:p>
    <w:p w14:paraId="54D2D9D0" w14:textId="77777777" w:rsidR="00FA3DF6" w:rsidRPr="001818EA" w:rsidRDefault="00FA3DF6" w:rsidP="00FA3DF6">
      <w:pPr>
        <w:widowControl w:val="0"/>
        <w:spacing w:after="0" w:line="240" w:lineRule="auto"/>
        <w:jc w:val="center"/>
        <w:rPr>
          <w:rFonts w:ascii="Times New Roman" w:hAnsi="Times New Roman"/>
          <w:b/>
          <w:sz w:val="24"/>
          <w:szCs w:val="24"/>
        </w:rPr>
      </w:pPr>
    </w:p>
    <w:p w14:paraId="37FADB60" w14:textId="77777777" w:rsidR="00FA3DF6" w:rsidRPr="001818EA" w:rsidRDefault="00FA3DF6" w:rsidP="00FA3DF6">
      <w:pPr>
        <w:widowControl w:val="0"/>
        <w:spacing w:after="0" w:line="240" w:lineRule="auto"/>
        <w:jc w:val="center"/>
        <w:rPr>
          <w:rFonts w:ascii="Times New Roman" w:hAnsi="Times New Roman"/>
          <w:b/>
          <w:sz w:val="24"/>
          <w:szCs w:val="24"/>
        </w:rPr>
      </w:pPr>
    </w:p>
    <w:p w14:paraId="2DBED169" w14:textId="77777777" w:rsidR="00FA3DF6" w:rsidRPr="001818EA" w:rsidRDefault="00FA3DF6" w:rsidP="00FA3DF6">
      <w:pPr>
        <w:widowControl w:val="0"/>
        <w:spacing w:after="0" w:line="240" w:lineRule="auto"/>
        <w:jc w:val="center"/>
        <w:rPr>
          <w:rFonts w:ascii="Times New Roman" w:hAnsi="Times New Roman"/>
          <w:b/>
          <w:bCs/>
          <w:sz w:val="24"/>
          <w:szCs w:val="24"/>
        </w:rPr>
      </w:pPr>
      <w:r w:rsidRPr="001818EA">
        <w:rPr>
          <w:rFonts w:ascii="Times New Roman" w:hAnsi="Times New Roman"/>
          <w:b/>
          <w:bCs/>
          <w:sz w:val="24"/>
          <w:szCs w:val="24"/>
        </w:rPr>
        <w:t>20</w:t>
      </w:r>
      <w:r w:rsidR="008D331E">
        <w:rPr>
          <w:rFonts w:ascii="Times New Roman" w:hAnsi="Times New Roman"/>
          <w:b/>
          <w:bCs/>
          <w:sz w:val="24"/>
          <w:szCs w:val="24"/>
        </w:rPr>
        <w:t>21</w:t>
      </w:r>
      <w:r w:rsidRPr="001818EA">
        <w:rPr>
          <w:rFonts w:ascii="Times New Roman" w:hAnsi="Times New Roman"/>
          <w:b/>
          <w:bCs/>
          <w:sz w:val="24"/>
          <w:szCs w:val="24"/>
        </w:rPr>
        <w:t xml:space="preserve"> г.</w:t>
      </w:r>
    </w:p>
    <w:p w14:paraId="0C747354" w14:textId="77777777" w:rsidR="00FA3DF6" w:rsidRPr="001818EA" w:rsidRDefault="00FA3DF6" w:rsidP="00FA3DF6">
      <w:pPr>
        <w:widowControl w:val="0"/>
        <w:spacing w:after="0" w:line="240" w:lineRule="auto"/>
        <w:jc w:val="center"/>
        <w:rPr>
          <w:rFonts w:ascii="Times New Roman" w:hAnsi="Times New Roman"/>
          <w:b/>
          <w:bCs/>
          <w:sz w:val="24"/>
          <w:szCs w:val="24"/>
        </w:rPr>
      </w:pPr>
    </w:p>
    <w:p w14:paraId="6A790A3F" w14:textId="77777777" w:rsidR="00FA3DF6" w:rsidRPr="001818EA" w:rsidRDefault="00FA3DF6" w:rsidP="00FA3DF6">
      <w:pPr>
        <w:widowControl w:val="0"/>
        <w:spacing w:after="0" w:line="240" w:lineRule="auto"/>
        <w:ind w:firstLine="567"/>
        <w:jc w:val="center"/>
        <w:outlineLvl w:val="0"/>
        <w:rPr>
          <w:rFonts w:ascii="Times New Roman" w:hAnsi="Times New Roman"/>
          <w:b/>
          <w:sz w:val="24"/>
          <w:szCs w:val="24"/>
        </w:rPr>
      </w:pPr>
      <w:r w:rsidRPr="001818EA">
        <w:rPr>
          <w:rFonts w:ascii="Times New Roman" w:hAnsi="Times New Roman"/>
          <w:b/>
          <w:sz w:val="24"/>
          <w:szCs w:val="24"/>
        </w:rPr>
        <w:lastRenderedPageBreak/>
        <w:t>СОДЕРЖАНИЕ</w:t>
      </w:r>
    </w:p>
    <w:p w14:paraId="408AFD96" w14:textId="77777777" w:rsidR="00FA3DF6" w:rsidRPr="001818EA" w:rsidRDefault="00FA3DF6" w:rsidP="00FA3DF6">
      <w:pPr>
        <w:widowControl w:val="0"/>
        <w:spacing w:after="0" w:line="240" w:lineRule="auto"/>
        <w:ind w:firstLine="567"/>
        <w:jc w:val="both"/>
        <w:rPr>
          <w:rFonts w:ascii="Times New Roman" w:hAnsi="Times New Roman"/>
          <w:b/>
          <w:sz w:val="24"/>
          <w:szCs w:val="24"/>
        </w:rPr>
      </w:pPr>
    </w:p>
    <w:tbl>
      <w:tblPr>
        <w:tblW w:w="0" w:type="auto"/>
        <w:tblLook w:val="01E0" w:firstRow="1" w:lastRow="1" w:firstColumn="1" w:lastColumn="1" w:noHBand="0" w:noVBand="0"/>
      </w:tblPr>
      <w:tblGrid>
        <w:gridCol w:w="7668"/>
      </w:tblGrid>
      <w:tr w:rsidR="00FA3DF6" w:rsidRPr="001818EA" w14:paraId="5D35A8DB" w14:textId="77777777" w:rsidTr="008B4F60">
        <w:tc>
          <w:tcPr>
            <w:tcW w:w="7668" w:type="dxa"/>
          </w:tcPr>
          <w:p w14:paraId="2F2F3025" w14:textId="77777777" w:rsidR="00FA3DF6" w:rsidRPr="001818EA" w:rsidRDefault="00FA3DF6" w:rsidP="008B4F60">
            <w:pPr>
              <w:widowControl w:val="0"/>
              <w:tabs>
                <w:tab w:val="left" w:pos="284"/>
              </w:tabs>
              <w:spacing w:after="0" w:line="240" w:lineRule="auto"/>
              <w:ind w:left="284"/>
              <w:jc w:val="both"/>
              <w:rPr>
                <w:rFonts w:ascii="Times New Roman" w:hAnsi="Times New Roman"/>
                <w:b/>
                <w:sz w:val="24"/>
                <w:szCs w:val="24"/>
              </w:rPr>
            </w:pPr>
            <w:r w:rsidRPr="001818EA">
              <w:rPr>
                <w:rFonts w:ascii="Times New Roman" w:hAnsi="Times New Roman"/>
                <w:b/>
                <w:sz w:val="24"/>
                <w:szCs w:val="24"/>
              </w:rPr>
              <w:t>1. ОБЩАЯ ХАРАКТЕРИСТИКА ПРИМЕРНОЙ ПРОГРАММЫ ПРОФЕССИОНАЛЬНОГО МОДУЛЯ</w:t>
            </w:r>
          </w:p>
          <w:p w14:paraId="4056CE50" w14:textId="77777777" w:rsidR="00FA3DF6" w:rsidRPr="001818EA" w:rsidRDefault="00FA3DF6" w:rsidP="008B4F60">
            <w:pPr>
              <w:widowControl w:val="0"/>
              <w:tabs>
                <w:tab w:val="left" w:pos="284"/>
              </w:tabs>
              <w:spacing w:after="0" w:line="240" w:lineRule="auto"/>
              <w:ind w:left="284" w:hanging="284"/>
              <w:jc w:val="both"/>
              <w:rPr>
                <w:rFonts w:ascii="Times New Roman" w:hAnsi="Times New Roman"/>
                <w:b/>
                <w:sz w:val="24"/>
                <w:szCs w:val="24"/>
              </w:rPr>
            </w:pPr>
          </w:p>
        </w:tc>
      </w:tr>
      <w:tr w:rsidR="00FA3DF6" w:rsidRPr="001818EA" w14:paraId="3B9A293D" w14:textId="77777777" w:rsidTr="008B4F60">
        <w:tc>
          <w:tcPr>
            <w:tcW w:w="7668" w:type="dxa"/>
          </w:tcPr>
          <w:p w14:paraId="6E9BB292" w14:textId="77777777" w:rsidR="00FA3DF6" w:rsidRPr="001818EA" w:rsidRDefault="00FA3DF6" w:rsidP="008B4F60">
            <w:pPr>
              <w:widowControl w:val="0"/>
              <w:tabs>
                <w:tab w:val="left" w:pos="284"/>
              </w:tabs>
              <w:spacing w:after="0" w:line="240" w:lineRule="auto"/>
              <w:ind w:left="284"/>
              <w:jc w:val="both"/>
              <w:rPr>
                <w:rFonts w:ascii="Times New Roman" w:hAnsi="Times New Roman"/>
                <w:b/>
                <w:sz w:val="24"/>
                <w:szCs w:val="24"/>
              </w:rPr>
            </w:pPr>
            <w:r w:rsidRPr="001818EA">
              <w:rPr>
                <w:rFonts w:ascii="Times New Roman" w:hAnsi="Times New Roman"/>
                <w:b/>
                <w:sz w:val="24"/>
                <w:szCs w:val="24"/>
              </w:rPr>
              <w:t>2. СТРУКТУРА И СОДЕРЖАНИЕ ПРОФЕССИОНАЛЬНОГО МОДУЛЯ</w:t>
            </w:r>
          </w:p>
          <w:p w14:paraId="661E8326" w14:textId="77777777" w:rsidR="00FA3DF6" w:rsidRPr="001818EA" w:rsidRDefault="00FA3DF6" w:rsidP="008B4F60">
            <w:pPr>
              <w:widowControl w:val="0"/>
              <w:tabs>
                <w:tab w:val="left" w:pos="284"/>
              </w:tabs>
              <w:spacing w:after="0" w:line="240" w:lineRule="auto"/>
              <w:ind w:left="284" w:hanging="284"/>
              <w:jc w:val="both"/>
              <w:rPr>
                <w:rFonts w:ascii="Times New Roman" w:hAnsi="Times New Roman"/>
                <w:b/>
                <w:sz w:val="24"/>
                <w:szCs w:val="24"/>
              </w:rPr>
            </w:pPr>
          </w:p>
        </w:tc>
      </w:tr>
      <w:tr w:rsidR="00FA3DF6" w:rsidRPr="001818EA" w14:paraId="67BCF7CD" w14:textId="77777777" w:rsidTr="008B4F60">
        <w:trPr>
          <w:trHeight w:val="670"/>
        </w:trPr>
        <w:tc>
          <w:tcPr>
            <w:tcW w:w="7668" w:type="dxa"/>
          </w:tcPr>
          <w:p w14:paraId="242CDA3C" w14:textId="77777777" w:rsidR="00FA3DF6" w:rsidRPr="001818EA" w:rsidRDefault="00FA3DF6" w:rsidP="008B4F60">
            <w:pPr>
              <w:widowControl w:val="0"/>
              <w:tabs>
                <w:tab w:val="left" w:pos="284"/>
              </w:tabs>
              <w:spacing w:after="0" w:line="240" w:lineRule="auto"/>
              <w:ind w:left="284"/>
              <w:jc w:val="both"/>
              <w:rPr>
                <w:rFonts w:ascii="Times New Roman" w:hAnsi="Times New Roman"/>
                <w:b/>
                <w:sz w:val="24"/>
                <w:szCs w:val="24"/>
              </w:rPr>
            </w:pPr>
            <w:r w:rsidRPr="001818EA">
              <w:rPr>
                <w:rFonts w:ascii="Times New Roman" w:hAnsi="Times New Roman"/>
                <w:b/>
                <w:sz w:val="24"/>
                <w:szCs w:val="24"/>
              </w:rPr>
              <w:t>3. УСЛОВИЯ РЕАЛИЗАЦИИ ПРОГРАММЫ ПРОФЕССИОНАЛЬНОГО  МОДУЛЯ</w:t>
            </w:r>
          </w:p>
        </w:tc>
      </w:tr>
      <w:tr w:rsidR="00FA3DF6" w:rsidRPr="001818EA" w14:paraId="10CC3387" w14:textId="77777777" w:rsidTr="008B4F60">
        <w:tc>
          <w:tcPr>
            <w:tcW w:w="7668" w:type="dxa"/>
          </w:tcPr>
          <w:p w14:paraId="577B62AA" w14:textId="77777777" w:rsidR="00FA3DF6" w:rsidRPr="001818EA" w:rsidRDefault="00FA3DF6" w:rsidP="008B4F60">
            <w:pPr>
              <w:widowControl w:val="0"/>
              <w:tabs>
                <w:tab w:val="left" w:pos="284"/>
              </w:tabs>
              <w:spacing w:after="0" w:line="240" w:lineRule="auto"/>
              <w:ind w:left="284"/>
              <w:jc w:val="both"/>
              <w:rPr>
                <w:rFonts w:ascii="Times New Roman" w:hAnsi="Times New Roman"/>
                <w:b/>
                <w:sz w:val="24"/>
                <w:szCs w:val="24"/>
              </w:rPr>
            </w:pPr>
            <w:r w:rsidRPr="001818EA">
              <w:rPr>
                <w:rFonts w:ascii="Times New Roman" w:hAnsi="Times New Roman"/>
                <w:b/>
                <w:sz w:val="24"/>
                <w:szCs w:val="24"/>
              </w:rPr>
              <w:t>4. КОНТРОЛЬ И ОЦЕНКА РЕЗУЛЬТАТОВ ОСВОЕНИЯ ПРОФЕССИОНАЛЬНОГО  МОДУЛЯ</w:t>
            </w:r>
          </w:p>
          <w:p w14:paraId="338502E1" w14:textId="77777777" w:rsidR="00FA3DF6" w:rsidRPr="001818EA" w:rsidRDefault="00FA3DF6" w:rsidP="008B4F60">
            <w:pPr>
              <w:widowControl w:val="0"/>
              <w:tabs>
                <w:tab w:val="left" w:pos="284"/>
              </w:tabs>
              <w:spacing w:after="0" w:line="240" w:lineRule="auto"/>
              <w:ind w:left="284" w:hanging="284"/>
              <w:jc w:val="both"/>
              <w:rPr>
                <w:rFonts w:ascii="Times New Roman" w:hAnsi="Times New Roman"/>
                <w:b/>
                <w:sz w:val="24"/>
                <w:szCs w:val="24"/>
              </w:rPr>
            </w:pPr>
          </w:p>
        </w:tc>
      </w:tr>
    </w:tbl>
    <w:p w14:paraId="04E187F4" w14:textId="77777777" w:rsidR="00FA3DF6" w:rsidRPr="001818EA" w:rsidRDefault="00FA3DF6" w:rsidP="00FA3DF6">
      <w:pPr>
        <w:widowControl w:val="0"/>
        <w:spacing w:after="0" w:line="240" w:lineRule="auto"/>
        <w:ind w:firstLine="567"/>
        <w:jc w:val="both"/>
        <w:rPr>
          <w:rFonts w:ascii="Times New Roman" w:hAnsi="Times New Roman"/>
          <w:b/>
          <w:sz w:val="24"/>
          <w:szCs w:val="24"/>
        </w:rPr>
      </w:pPr>
    </w:p>
    <w:p w14:paraId="5B29612C" w14:textId="77777777" w:rsidR="00FA3DF6" w:rsidRPr="001818EA" w:rsidRDefault="00FA3DF6" w:rsidP="00FA3DF6">
      <w:pPr>
        <w:widowControl w:val="0"/>
        <w:spacing w:after="0" w:line="240" w:lineRule="auto"/>
        <w:ind w:firstLine="567"/>
        <w:jc w:val="both"/>
        <w:rPr>
          <w:rFonts w:ascii="Times New Roman" w:hAnsi="Times New Roman"/>
          <w:b/>
          <w:sz w:val="24"/>
          <w:szCs w:val="24"/>
        </w:rPr>
      </w:pPr>
    </w:p>
    <w:p w14:paraId="5D81C467" w14:textId="77777777" w:rsidR="00FA3DF6" w:rsidRPr="001818EA" w:rsidRDefault="00FA3DF6" w:rsidP="00FA3DF6">
      <w:pPr>
        <w:widowControl w:val="0"/>
        <w:spacing w:after="0" w:line="240" w:lineRule="auto"/>
        <w:ind w:firstLine="567"/>
        <w:jc w:val="both"/>
        <w:rPr>
          <w:rFonts w:ascii="Times New Roman" w:hAnsi="Times New Roman"/>
          <w:b/>
          <w:sz w:val="24"/>
          <w:szCs w:val="24"/>
        </w:rPr>
        <w:sectPr w:rsidR="00FA3DF6" w:rsidRPr="001818EA" w:rsidSect="00081B42">
          <w:pgSz w:w="11906" w:h="16838"/>
          <w:pgMar w:top="1134" w:right="849" w:bottom="851" w:left="1418" w:header="708" w:footer="708" w:gutter="0"/>
          <w:cols w:space="720"/>
        </w:sectPr>
      </w:pPr>
    </w:p>
    <w:p w14:paraId="56588114" w14:textId="77777777" w:rsidR="00FA3DF6" w:rsidRPr="001818EA" w:rsidRDefault="00FA3DF6" w:rsidP="00FA3DF6">
      <w:pPr>
        <w:widowControl w:val="0"/>
        <w:spacing w:after="0" w:line="240" w:lineRule="auto"/>
        <w:ind w:firstLine="567"/>
        <w:jc w:val="center"/>
        <w:rPr>
          <w:rFonts w:ascii="Times New Roman" w:hAnsi="Times New Roman"/>
          <w:b/>
          <w:sz w:val="24"/>
          <w:szCs w:val="24"/>
        </w:rPr>
      </w:pPr>
      <w:r w:rsidRPr="001818EA">
        <w:rPr>
          <w:rFonts w:ascii="Times New Roman" w:hAnsi="Times New Roman"/>
          <w:b/>
          <w:sz w:val="24"/>
          <w:szCs w:val="24"/>
        </w:rPr>
        <w:lastRenderedPageBreak/>
        <w:t>1. ОБЩАЯ ХАРАКТЕРИСТИКА ПРИМЕРНОЙ ПРОГРАММЫ</w:t>
      </w:r>
    </w:p>
    <w:p w14:paraId="1C5CB80E" w14:textId="77777777" w:rsidR="00FA3DF6" w:rsidRPr="001818EA" w:rsidRDefault="00FA3DF6" w:rsidP="00FA3DF6">
      <w:pPr>
        <w:widowControl w:val="0"/>
        <w:spacing w:after="0" w:line="240" w:lineRule="auto"/>
        <w:ind w:firstLine="567"/>
        <w:jc w:val="center"/>
        <w:outlineLvl w:val="0"/>
        <w:rPr>
          <w:rFonts w:ascii="Times New Roman" w:hAnsi="Times New Roman"/>
          <w:b/>
          <w:sz w:val="24"/>
          <w:szCs w:val="24"/>
        </w:rPr>
      </w:pPr>
      <w:r w:rsidRPr="001818EA">
        <w:rPr>
          <w:rFonts w:ascii="Times New Roman" w:hAnsi="Times New Roman"/>
          <w:b/>
          <w:sz w:val="24"/>
          <w:szCs w:val="24"/>
        </w:rPr>
        <w:t>ПРОФЕССИОНАЛЬНОГО МОДУЛЯ</w:t>
      </w:r>
    </w:p>
    <w:p w14:paraId="2C0DB81F" w14:textId="77777777" w:rsidR="00FA3DF6" w:rsidRPr="001818EA" w:rsidRDefault="00FA3DF6" w:rsidP="00FA3DF6">
      <w:pPr>
        <w:widowControl w:val="0"/>
        <w:spacing w:after="0" w:line="240" w:lineRule="auto"/>
        <w:ind w:firstLine="567"/>
        <w:jc w:val="both"/>
        <w:rPr>
          <w:rFonts w:ascii="Times New Roman" w:hAnsi="Times New Roman"/>
          <w:b/>
          <w:sz w:val="24"/>
          <w:szCs w:val="24"/>
        </w:rPr>
      </w:pPr>
    </w:p>
    <w:p w14:paraId="255D383B" w14:textId="77777777" w:rsidR="00FA3DF6" w:rsidRPr="001818EA" w:rsidRDefault="00FA3DF6" w:rsidP="00FA3DF6">
      <w:pPr>
        <w:widowControl w:val="0"/>
        <w:spacing w:after="0" w:line="240" w:lineRule="auto"/>
        <w:ind w:firstLine="567"/>
        <w:jc w:val="both"/>
        <w:rPr>
          <w:rFonts w:ascii="Times New Roman" w:hAnsi="Times New Roman"/>
          <w:b/>
          <w:sz w:val="24"/>
          <w:szCs w:val="24"/>
        </w:rPr>
      </w:pPr>
      <w:r w:rsidRPr="001818EA">
        <w:rPr>
          <w:rFonts w:ascii="Times New Roman" w:hAnsi="Times New Roman"/>
          <w:b/>
          <w:sz w:val="24"/>
          <w:szCs w:val="24"/>
        </w:rPr>
        <w:t xml:space="preserve">1.1.  Цель и планируемые результаты освоения профессионального модуля </w:t>
      </w:r>
    </w:p>
    <w:p w14:paraId="04430767" w14:textId="77777777" w:rsidR="00FA3DF6" w:rsidRPr="001818EA" w:rsidRDefault="00FA3DF6" w:rsidP="00FA3DF6">
      <w:pPr>
        <w:widowControl w:val="0"/>
        <w:spacing w:after="0" w:line="240" w:lineRule="auto"/>
        <w:ind w:firstLine="567"/>
        <w:jc w:val="both"/>
        <w:rPr>
          <w:rFonts w:ascii="Times New Roman" w:hAnsi="Times New Roman"/>
          <w:sz w:val="24"/>
          <w:szCs w:val="24"/>
        </w:rPr>
      </w:pPr>
      <w:r w:rsidRPr="001818EA">
        <w:rPr>
          <w:rFonts w:ascii="Times New Roman" w:hAnsi="Times New Roman"/>
          <w:sz w:val="24"/>
          <w:szCs w:val="24"/>
        </w:rPr>
        <w:t xml:space="preserve">В результате изучения профессионального модуля студент должен освоить вид профессиональной деятельности </w:t>
      </w:r>
      <w:r w:rsidRPr="001818EA">
        <w:rPr>
          <w:rFonts w:ascii="Times New Roman" w:hAnsi="Times New Roman"/>
          <w:b/>
          <w:bCs/>
          <w:sz w:val="24"/>
          <w:szCs w:val="24"/>
        </w:rPr>
        <w:t>Организация обеспечения технологических процессов изготовления различных видов продукции материально-техническими и человеческими ресурсами</w:t>
      </w:r>
      <w:r w:rsidRPr="001818EA">
        <w:rPr>
          <w:rFonts w:ascii="Times New Roman" w:hAnsi="Times New Roman"/>
          <w:sz w:val="24"/>
          <w:szCs w:val="24"/>
        </w:rPr>
        <w:t xml:space="preserve"> и соответствующие ему общие компетенции и профессиональные компетенции:</w:t>
      </w:r>
    </w:p>
    <w:p w14:paraId="30A92B92" w14:textId="77777777" w:rsidR="00FA3DF6" w:rsidRPr="001818EA" w:rsidRDefault="00FA3DF6" w:rsidP="00FA3DF6">
      <w:pPr>
        <w:widowControl w:val="0"/>
        <w:spacing w:after="0" w:line="240" w:lineRule="auto"/>
        <w:ind w:firstLine="567"/>
        <w:jc w:val="both"/>
        <w:rPr>
          <w:rFonts w:ascii="Times New Roman" w:hAnsi="Times New Roman"/>
          <w:sz w:val="24"/>
          <w:szCs w:val="24"/>
        </w:rPr>
      </w:pPr>
      <w:r w:rsidRPr="001818EA">
        <w:rPr>
          <w:rFonts w:ascii="Times New Roman" w:hAnsi="Times New Roman"/>
          <w:sz w:val="24"/>
          <w:szCs w:val="24"/>
        </w:rPr>
        <w:t>1.2.1. Перечень общих компетенций</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29"/>
        <w:gridCol w:w="8401"/>
      </w:tblGrid>
      <w:tr w:rsidR="00FA3DF6" w:rsidRPr="001818EA" w14:paraId="0BD26A27" w14:textId="77777777" w:rsidTr="008B4F60">
        <w:trPr>
          <w:trHeight w:val="327"/>
        </w:trPr>
        <w:tc>
          <w:tcPr>
            <w:tcW w:w="1252" w:type="dxa"/>
          </w:tcPr>
          <w:p w14:paraId="64F944E5" w14:textId="77777777" w:rsidR="00FA3DF6" w:rsidRPr="001818EA" w:rsidRDefault="00FA3DF6" w:rsidP="008B4F60">
            <w:pPr>
              <w:widowControl w:val="0"/>
              <w:tabs>
                <w:tab w:val="left" w:pos="990"/>
              </w:tabs>
              <w:spacing w:after="0" w:line="240" w:lineRule="auto"/>
              <w:jc w:val="both"/>
              <w:outlineLvl w:val="1"/>
              <w:rPr>
                <w:rFonts w:ascii="Times New Roman" w:hAnsi="Times New Roman"/>
                <w:bCs/>
                <w:iCs/>
                <w:sz w:val="24"/>
                <w:szCs w:val="24"/>
              </w:rPr>
            </w:pPr>
            <w:r w:rsidRPr="001818EA">
              <w:rPr>
                <w:rFonts w:ascii="Times New Roman" w:hAnsi="Times New Roman"/>
                <w:bCs/>
                <w:sz w:val="24"/>
                <w:szCs w:val="24"/>
              </w:rPr>
              <w:t>ОК 1.</w:t>
            </w:r>
          </w:p>
        </w:tc>
        <w:tc>
          <w:tcPr>
            <w:tcW w:w="8604" w:type="dxa"/>
          </w:tcPr>
          <w:p w14:paraId="49D5029F" w14:textId="77777777" w:rsidR="00FA3DF6" w:rsidRPr="001818EA" w:rsidRDefault="00FA3DF6" w:rsidP="008B4F60">
            <w:pPr>
              <w:widowControl w:val="0"/>
              <w:tabs>
                <w:tab w:val="left" w:pos="990"/>
              </w:tabs>
              <w:spacing w:after="0" w:line="240" w:lineRule="auto"/>
              <w:jc w:val="both"/>
              <w:rPr>
                <w:rFonts w:ascii="Times New Roman" w:hAnsi="Times New Roman"/>
                <w:bCs/>
                <w:iCs/>
                <w:sz w:val="24"/>
                <w:szCs w:val="24"/>
              </w:rPr>
            </w:pPr>
            <w:r w:rsidRPr="001818EA">
              <w:rPr>
                <w:rFonts w:ascii="Times New Roman" w:hAnsi="Times New Roman"/>
                <w:bCs/>
                <w:iCs/>
                <w:sz w:val="24"/>
                <w:szCs w:val="24"/>
              </w:rPr>
              <w:t>Выбирать способы решения задач профессиональной деятельности, применительно к различным контекстам.</w:t>
            </w:r>
          </w:p>
        </w:tc>
      </w:tr>
      <w:tr w:rsidR="00FA3DF6" w:rsidRPr="001818EA" w14:paraId="7E4A3880" w14:textId="77777777" w:rsidTr="008B4F60">
        <w:tc>
          <w:tcPr>
            <w:tcW w:w="1252" w:type="dxa"/>
          </w:tcPr>
          <w:p w14:paraId="223F0C39" w14:textId="77777777" w:rsidR="00FA3DF6" w:rsidRPr="001818EA" w:rsidRDefault="00FA3DF6" w:rsidP="008B4F60">
            <w:pPr>
              <w:widowControl w:val="0"/>
              <w:tabs>
                <w:tab w:val="left" w:pos="990"/>
              </w:tabs>
              <w:spacing w:after="0" w:line="240" w:lineRule="auto"/>
              <w:jc w:val="both"/>
              <w:outlineLvl w:val="1"/>
              <w:rPr>
                <w:rFonts w:ascii="Times New Roman" w:hAnsi="Times New Roman"/>
                <w:bCs/>
                <w:iCs/>
                <w:sz w:val="24"/>
                <w:szCs w:val="24"/>
              </w:rPr>
            </w:pPr>
            <w:r w:rsidRPr="001818EA">
              <w:rPr>
                <w:rFonts w:ascii="Times New Roman" w:hAnsi="Times New Roman"/>
                <w:bCs/>
                <w:sz w:val="24"/>
                <w:szCs w:val="24"/>
              </w:rPr>
              <w:t>ОК 2.</w:t>
            </w:r>
          </w:p>
        </w:tc>
        <w:tc>
          <w:tcPr>
            <w:tcW w:w="8604" w:type="dxa"/>
          </w:tcPr>
          <w:p w14:paraId="67C4A711" w14:textId="77777777" w:rsidR="00FA3DF6" w:rsidRPr="001818EA" w:rsidRDefault="00FA3DF6" w:rsidP="008B4F60">
            <w:pPr>
              <w:widowControl w:val="0"/>
              <w:tabs>
                <w:tab w:val="left" w:pos="990"/>
              </w:tabs>
              <w:spacing w:after="0" w:line="240" w:lineRule="auto"/>
              <w:jc w:val="both"/>
              <w:rPr>
                <w:rFonts w:ascii="Times New Roman" w:hAnsi="Times New Roman"/>
                <w:bCs/>
                <w:iCs/>
                <w:sz w:val="24"/>
                <w:szCs w:val="24"/>
              </w:rPr>
            </w:pPr>
            <w:r w:rsidRPr="001818EA">
              <w:rPr>
                <w:rFonts w:ascii="Times New Roman" w:hAnsi="Times New Roman"/>
                <w:bCs/>
                <w:iCs/>
                <w:sz w:val="24"/>
                <w:szCs w:val="24"/>
              </w:rPr>
              <w:t xml:space="preserve">Осуществлять поиск, анализ и интерпретацию информации, необходимой для выполнения задач профессиональной деятельности. </w:t>
            </w:r>
          </w:p>
        </w:tc>
      </w:tr>
      <w:tr w:rsidR="00FA3DF6" w:rsidRPr="001818EA" w14:paraId="2B52AB69" w14:textId="77777777" w:rsidTr="008B4F60">
        <w:tc>
          <w:tcPr>
            <w:tcW w:w="1252" w:type="dxa"/>
          </w:tcPr>
          <w:p w14:paraId="006673F9" w14:textId="77777777" w:rsidR="00FA3DF6" w:rsidRPr="001818EA" w:rsidRDefault="00FA3DF6" w:rsidP="008B4F60">
            <w:pPr>
              <w:widowControl w:val="0"/>
              <w:tabs>
                <w:tab w:val="left" w:pos="990"/>
              </w:tabs>
              <w:spacing w:after="0" w:line="240" w:lineRule="auto"/>
              <w:jc w:val="both"/>
              <w:outlineLvl w:val="1"/>
              <w:rPr>
                <w:rFonts w:ascii="Times New Roman" w:hAnsi="Times New Roman"/>
                <w:bCs/>
                <w:iCs/>
                <w:sz w:val="24"/>
                <w:szCs w:val="24"/>
              </w:rPr>
            </w:pPr>
            <w:r w:rsidRPr="001818EA">
              <w:rPr>
                <w:rFonts w:ascii="Times New Roman" w:hAnsi="Times New Roman"/>
                <w:bCs/>
                <w:sz w:val="24"/>
                <w:szCs w:val="24"/>
              </w:rPr>
              <w:t>ОК 3.</w:t>
            </w:r>
          </w:p>
        </w:tc>
        <w:tc>
          <w:tcPr>
            <w:tcW w:w="8604" w:type="dxa"/>
          </w:tcPr>
          <w:p w14:paraId="757BD977" w14:textId="77777777" w:rsidR="00FA3DF6" w:rsidRPr="001818EA" w:rsidRDefault="00FA3DF6" w:rsidP="008B4F60">
            <w:pPr>
              <w:widowControl w:val="0"/>
              <w:tabs>
                <w:tab w:val="left" w:pos="990"/>
              </w:tabs>
              <w:spacing w:after="0" w:line="240" w:lineRule="auto"/>
              <w:jc w:val="both"/>
              <w:rPr>
                <w:rFonts w:ascii="Times New Roman" w:hAnsi="Times New Roman"/>
                <w:bCs/>
                <w:iCs/>
                <w:sz w:val="24"/>
                <w:szCs w:val="24"/>
              </w:rPr>
            </w:pPr>
            <w:r w:rsidRPr="001818EA">
              <w:rPr>
                <w:rFonts w:ascii="Times New Roman" w:hAnsi="Times New Roman"/>
                <w:bCs/>
                <w:iCs/>
                <w:sz w:val="24"/>
                <w:szCs w:val="24"/>
              </w:rPr>
              <w:t xml:space="preserve">Планировать и реализовывать собственное профессиональное и личностное развитие. </w:t>
            </w:r>
          </w:p>
        </w:tc>
      </w:tr>
      <w:tr w:rsidR="00FA3DF6" w:rsidRPr="001818EA" w14:paraId="511DC569" w14:textId="77777777" w:rsidTr="008B4F60">
        <w:tc>
          <w:tcPr>
            <w:tcW w:w="1252" w:type="dxa"/>
          </w:tcPr>
          <w:p w14:paraId="1D86A2B4" w14:textId="77777777" w:rsidR="00FA3DF6" w:rsidRPr="001818EA" w:rsidRDefault="00FA3DF6" w:rsidP="008B4F60">
            <w:pPr>
              <w:widowControl w:val="0"/>
              <w:tabs>
                <w:tab w:val="left" w:pos="990"/>
              </w:tabs>
              <w:spacing w:after="0" w:line="240" w:lineRule="auto"/>
              <w:jc w:val="both"/>
              <w:outlineLvl w:val="1"/>
              <w:rPr>
                <w:rFonts w:ascii="Times New Roman" w:hAnsi="Times New Roman"/>
                <w:bCs/>
                <w:iCs/>
                <w:sz w:val="24"/>
                <w:szCs w:val="24"/>
              </w:rPr>
            </w:pPr>
            <w:r w:rsidRPr="001818EA">
              <w:rPr>
                <w:rFonts w:ascii="Times New Roman" w:hAnsi="Times New Roman"/>
                <w:bCs/>
                <w:sz w:val="24"/>
                <w:szCs w:val="24"/>
              </w:rPr>
              <w:t>ОК 4.</w:t>
            </w:r>
          </w:p>
        </w:tc>
        <w:tc>
          <w:tcPr>
            <w:tcW w:w="8604" w:type="dxa"/>
          </w:tcPr>
          <w:p w14:paraId="511C98C6" w14:textId="77777777" w:rsidR="00FA3DF6" w:rsidRPr="001818EA" w:rsidRDefault="00FA3DF6" w:rsidP="008B4F60">
            <w:pPr>
              <w:widowControl w:val="0"/>
              <w:tabs>
                <w:tab w:val="left" w:pos="990"/>
              </w:tabs>
              <w:spacing w:after="0" w:line="240" w:lineRule="auto"/>
              <w:jc w:val="both"/>
              <w:rPr>
                <w:rFonts w:ascii="Times New Roman" w:hAnsi="Times New Roman"/>
                <w:bCs/>
                <w:iCs/>
                <w:sz w:val="24"/>
                <w:szCs w:val="24"/>
              </w:rPr>
            </w:pPr>
            <w:r w:rsidRPr="001818EA">
              <w:rPr>
                <w:rFonts w:ascii="Times New Roman" w:hAnsi="Times New Roman"/>
                <w:bCs/>
                <w:iCs/>
                <w:sz w:val="24"/>
                <w:szCs w:val="24"/>
              </w:rPr>
              <w:t>Работать в коллективе и команде, эффективно взаимодействовать с коллегами, руководством, клиентами.</w:t>
            </w:r>
          </w:p>
        </w:tc>
      </w:tr>
      <w:tr w:rsidR="00FA3DF6" w:rsidRPr="001818EA" w14:paraId="1DCACD35" w14:textId="77777777" w:rsidTr="008B4F60">
        <w:tc>
          <w:tcPr>
            <w:tcW w:w="1252" w:type="dxa"/>
          </w:tcPr>
          <w:p w14:paraId="7E2B330B" w14:textId="77777777" w:rsidR="00FA3DF6" w:rsidRPr="001818EA" w:rsidRDefault="00FA3DF6" w:rsidP="008B4F60">
            <w:pPr>
              <w:widowControl w:val="0"/>
              <w:tabs>
                <w:tab w:val="left" w:pos="990"/>
              </w:tabs>
              <w:spacing w:after="0" w:line="240" w:lineRule="auto"/>
              <w:jc w:val="both"/>
              <w:outlineLvl w:val="1"/>
              <w:rPr>
                <w:rFonts w:ascii="Times New Roman" w:hAnsi="Times New Roman"/>
                <w:bCs/>
                <w:iCs/>
                <w:sz w:val="24"/>
                <w:szCs w:val="24"/>
              </w:rPr>
            </w:pPr>
            <w:r w:rsidRPr="001818EA">
              <w:rPr>
                <w:rFonts w:ascii="Times New Roman" w:hAnsi="Times New Roman"/>
                <w:bCs/>
                <w:sz w:val="24"/>
                <w:szCs w:val="24"/>
              </w:rPr>
              <w:t>ОК 5.</w:t>
            </w:r>
          </w:p>
        </w:tc>
        <w:tc>
          <w:tcPr>
            <w:tcW w:w="8604" w:type="dxa"/>
          </w:tcPr>
          <w:p w14:paraId="5A522E65" w14:textId="77777777" w:rsidR="00FA3DF6" w:rsidRPr="001818EA" w:rsidRDefault="00FA3DF6" w:rsidP="008B4F60">
            <w:pPr>
              <w:widowControl w:val="0"/>
              <w:tabs>
                <w:tab w:val="left" w:pos="990"/>
              </w:tabs>
              <w:spacing w:after="0" w:line="240" w:lineRule="auto"/>
              <w:jc w:val="both"/>
              <w:rPr>
                <w:rFonts w:ascii="Times New Roman" w:hAnsi="Times New Roman"/>
                <w:bCs/>
                <w:iCs/>
                <w:sz w:val="24"/>
                <w:szCs w:val="24"/>
              </w:rPr>
            </w:pPr>
            <w:r w:rsidRPr="001818EA">
              <w:rPr>
                <w:rFonts w:ascii="Times New Roman" w:hAnsi="Times New Roman"/>
                <w:bCs/>
                <w:iCs/>
                <w:sz w:val="24"/>
                <w:szCs w:val="24"/>
              </w:rPr>
              <w:t>Осуществлять устную и письменную коммуникацию на государственном языке с учетом особенностей социального и культурного контекста.</w:t>
            </w:r>
          </w:p>
        </w:tc>
      </w:tr>
      <w:tr w:rsidR="00FA3DF6" w:rsidRPr="001818EA" w14:paraId="62D48070" w14:textId="77777777" w:rsidTr="008B4F60">
        <w:tc>
          <w:tcPr>
            <w:tcW w:w="1252" w:type="dxa"/>
          </w:tcPr>
          <w:p w14:paraId="082F2F0B" w14:textId="77777777" w:rsidR="00FA3DF6" w:rsidRPr="001818EA" w:rsidRDefault="00FA3DF6" w:rsidP="008B4F60">
            <w:pPr>
              <w:widowControl w:val="0"/>
              <w:tabs>
                <w:tab w:val="left" w:pos="990"/>
              </w:tabs>
              <w:spacing w:after="0" w:line="240" w:lineRule="auto"/>
              <w:jc w:val="both"/>
              <w:outlineLvl w:val="1"/>
              <w:rPr>
                <w:rFonts w:ascii="Times New Roman" w:hAnsi="Times New Roman"/>
                <w:bCs/>
                <w:iCs/>
                <w:sz w:val="24"/>
                <w:szCs w:val="24"/>
              </w:rPr>
            </w:pPr>
            <w:r w:rsidRPr="001818EA">
              <w:rPr>
                <w:rFonts w:ascii="Times New Roman" w:hAnsi="Times New Roman"/>
                <w:bCs/>
                <w:sz w:val="24"/>
                <w:szCs w:val="24"/>
              </w:rPr>
              <w:t>ОК 6.</w:t>
            </w:r>
          </w:p>
        </w:tc>
        <w:tc>
          <w:tcPr>
            <w:tcW w:w="8604" w:type="dxa"/>
          </w:tcPr>
          <w:p w14:paraId="152C62BC" w14:textId="6325F393" w:rsidR="00FA3DF6" w:rsidRPr="001818EA" w:rsidRDefault="00FA3DF6" w:rsidP="008B4F60">
            <w:pPr>
              <w:widowControl w:val="0"/>
              <w:tabs>
                <w:tab w:val="left" w:pos="990"/>
              </w:tabs>
              <w:spacing w:after="0" w:line="240" w:lineRule="auto"/>
              <w:jc w:val="both"/>
              <w:rPr>
                <w:rFonts w:ascii="Times New Roman" w:hAnsi="Times New Roman"/>
                <w:bCs/>
                <w:iCs/>
                <w:sz w:val="24"/>
                <w:szCs w:val="24"/>
              </w:rPr>
            </w:pPr>
            <w:r w:rsidRPr="001818EA">
              <w:rPr>
                <w:rFonts w:ascii="Times New Roman" w:hAnsi="Times New Roman"/>
                <w:bCs/>
                <w:iCs/>
                <w:sz w:val="24"/>
                <w:szCs w:val="24"/>
              </w:rPr>
              <w:t xml:space="preserve"> Проявлять гражданско-патриотическую позицию, демонстрировать осознанное поведение на основе традиционных общечеловеческих ценностей</w:t>
            </w:r>
            <w:r w:rsidR="003348F4" w:rsidRPr="004F3587">
              <w:rPr>
                <w:rFonts w:ascii="Times New Roman" w:hAnsi="Times New Roman"/>
                <w:sz w:val="24"/>
                <w:szCs w:val="24"/>
              </w:rPr>
              <w:t>, применять стандарты антикоррупционного поведения</w:t>
            </w:r>
            <w:r w:rsidRPr="001818EA">
              <w:rPr>
                <w:rFonts w:ascii="Times New Roman" w:hAnsi="Times New Roman"/>
                <w:bCs/>
                <w:iCs/>
                <w:sz w:val="24"/>
                <w:szCs w:val="24"/>
              </w:rPr>
              <w:t>.</w:t>
            </w:r>
          </w:p>
        </w:tc>
      </w:tr>
      <w:tr w:rsidR="00FA3DF6" w:rsidRPr="001818EA" w14:paraId="0F302E84" w14:textId="77777777" w:rsidTr="008B4F60">
        <w:tc>
          <w:tcPr>
            <w:tcW w:w="1252" w:type="dxa"/>
          </w:tcPr>
          <w:p w14:paraId="0D504718" w14:textId="77777777" w:rsidR="00FA3DF6" w:rsidRPr="001818EA" w:rsidRDefault="00FA3DF6" w:rsidP="008B4F60">
            <w:pPr>
              <w:widowControl w:val="0"/>
              <w:tabs>
                <w:tab w:val="left" w:pos="990"/>
              </w:tabs>
              <w:spacing w:after="0" w:line="240" w:lineRule="auto"/>
              <w:jc w:val="both"/>
              <w:outlineLvl w:val="1"/>
              <w:rPr>
                <w:rFonts w:ascii="Times New Roman" w:hAnsi="Times New Roman"/>
                <w:bCs/>
                <w:iCs/>
                <w:sz w:val="24"/>
                <w:szCs w:val="24"/>
              </w:rPr>
            </w:pPr>
            <w:r w:rsidRPr="001818EA">
              <w:rPr>
                <w:rFonts w:ascii="Times New Roman" w:hAnsi="Times New Roman"/>
                <w:bCs/>
                <w:sz w:val="24"/>
                <w:szCs w:val="24"/>
              </w:rPr>
              <w:t>ОК 7.</w:t>
            </w:r>
          </w:p>
        </w:tc>
        <w:tc>
          <w:tcPr>
            <w:tcW w:w="8604" w:type="dxa"/>
          </w:tcPr>
          <w:p w14:paraId="5BC4279A" w14:textId="77777777" w:rsidR="00FA3DF6" w:rsidRPr="001818EA" w:rsidRDefault="00FA3DF6" w:rsidP="008B4F60">
            <w:pPr>
              <w:widowControl w:val="0"/>
              <w:tabs>
                <w:tab w:val="left" w:pos="990"/>
              </w:tabs>
              <w:spacing w:after="0" w:line="240" w:lineRule="auto"/>
              <w:jc w:val="both"/>
              <w:rPr>
                <w:rFonts w:ascii="Times New Roman" w:hAnsi="Times New Roman"/>
                <w:bCs/>
                <w:iCs/>
                <w:sz w:val="24"/>
                <w:szCs w:val="24"/>
              </w:rPr>
            </w:pPr>
            <w:r w:rsidRPr="001818EA">
              <w:rPr>
                <w:rFonts w:ascii="Times New Roman" w:hAnsi="Times New Roman"/>
                <w:bCs/>
                <w:iCs/>
                <w:sz w:val="24"/>
                <w:szCs w:val="24"/>
              </w:rPr>
              <w:t>Содействовать сохранению окружающей среды, ресурсосбережению, эффективно действовать в чрезвычайных ситуациях.</w:t>
            </w:r>
          </w:p>
        </w:tc>
      </w:tr>
      <w:tr w:rsidR="00FA3DF6" w:rsidRPr="001818EA" w14:paraId="4B989A54" w14:textId="77777777" w:rsidTr="008B4F60">
        <w:tc>
          <w:tcPr>
            <w:tcW w:w="1252" w:type="dxa"/>
          </w:tcPr>
          <w:p w14:paraId="46754330" w14:textId="77777777" w:rsidR="00FA3DF6" w:rsidRPr="001818EA" w:rsidRDefault="00FA3DF6" w:rsidP="008B4F60">
            <w:pPr>
              <w:widowControl w:val="0"/>
              <w:tabs>
                <w:tab w:val="left" w:pos="990"/>
              </w:tabs>
              <w:spacing w:after="0" w:line="240" w:lineRule="auto"/>
              <w:jc w:val="both"/>
              <w:outlineLvl w:val="1"/>
              <w:rPr>
                <w:rFonts w:ascii="Times New Roman" w:hAnsi="Times New Roman"/>
                <w:bCs/>
                <w:iCs/>
                <w:sz w:val="24"/>
                <w:szCs w:val="24"/>
              </w:rPr>
            </w:pPr>
            <w:r w:rsidRPr="001818EA">
              <w:rPr>
                <w:rFonts w:ascii="Times New Roman" w:hAnsi="Times New Roman"/>
                <w:bCs/>
                <w:sz w:val="24"/>
                <w:szCs w:val="24"/>
              </w:rPr>
              <w:t>ОК 8.</w:t>
            </w:r>
          </w:p>
        </w:tc>
        <w:tc>
          <w:tcPr>
            <w:tcW w:w="8604" w:type="dxa"/>
          </w:tcPr>
          <w:p w14:paraId="1B9F5BFC" w14:textId="77777777" w:rsidR="00FA3DF6" w:rsidRPr="001818EA" w:rsidRDefault="00FA3DF6" w:rsidP="008B4F60">
            <w:pPr>
              <w:widowControl w:val="0"/>
              <w:tabs>
                <w:tab w:val="left" w:pos="990"/>
              </w:tabs>
              <w:spacing w:after="0" w:line="240" w:lineRule="auto"/>
              <w:jc w:val="both"/>
              <w:rPr>
                <w:rFonts w:ascii="Times New Roman" w:hAnsi="Times New Roman"/>
                <w:bCs/>
                <w:iCs/>
                <w:sz w:val="24"/>
                <w:szCs w:val="24"/>
              </w:rPr>
            </w:pPr>
            <w:r w:rsidRPr="001818EA">
              <w:rPr>
                <w:rFonts w:ascii="Times New Roman" w:hAnsi="Times New Roman"/>
                <w:bCs/>
                <w:iCs/>
                <w:sz w:val="24"/>
                <w:szCs w:val="24"/>
              </w:rPr>
              <w:t>Использовать средства физической культуры для сохранения и укрепления здоровья в процессе профессиональной деятельности и поддержание необходимого уровня физической подготовленности.</w:t>
            </w:r>
          </w:p>
        </w:tc>
      </w:tr>
      <w:tr w:rsidR="00FA3DF6" w:rsidRPr="001818EA" w14:paraId="359770AB" w14:textId="77777777" w:rsidTr="008B4F60">
        <w:tc>
          <w:tcPr>
            <w:tcW w:w="1252" w:type="dxa"/>
          </w:tcPr>
          <w:p w14:paraId="386562CE" w14:textId="77777777" w:rsidR="00FA3DF6" w:rsidRPr="001818EA" w:rsidRDefault="00FA3DF6" w:rsidP="008B4F60">
            <w:pPr>
              <w:widowControl w:val="0"/>
              <w:tabs>
                <w:tab w:val="left" w:pos="990"/>
              </w:tabs>
              <w:spacing w:after="0" w:line="240" w:lineRule="auto"/>
              <w:jc w:val="both"/>
              <w:outlineLvl w:val="1"/>
              <w:rPr>
                <w:rFonts w:ascii="Times New Roman" w:hAnsi="Times New Roman"/>
                <w:bCs/>
                <w:iCs/>
                <w:sz w:val="24"/>
                <w:szCs w:val="24"/>
              </w:rPr>
            </w:pPr>
            <w:r w:rsidRPr="001818EA">
              <w:rPr>
                <w:rFonts w:ascii="Times New Roman" w:hAnsi="Times New Roman"/>
                <w:bCs/>
                <w:sz w:val="24"/>
                <w:szCs w:val="24"/>
              </w:rPr>
              <w:t>ОК 9.</w:t>
            </w:r>
          </w:p>
        </w:tc>
        <w:tc>
          <w:tcPr>
            <w:tcW w:w="8604" w:type="dxa"/>
          </w:tcPr>
          <w:p w14:paraId="248C4DF5" w14:textId="77777777" w:rsidR="00FA3DF6" w:rsidRPr="001818EA" w:rsidRDefault="00FA3DF6" w:rsidP="008B4F60">
            <w:pPr>
              <w:widowControl w:val="0"/>
              <w:tabs>
                <w:tab w:val="left" w:pos="990"/>
              </w:tabs>
              <w:spacing w:after="0" w:line="240" w:lineRule="auto"/>
              <w:jc w:val="both"/>
              <w:rPr>
                <w:rFonts w:ascii="Times New Roman" w:hAnsi="Times New Roman"/>
                <w:bCs/>
                <w:iCs/>
                <w:sz w:val="24"/>
                <w:szCs w:val="24"/>
              </w:rPr>
            </w:pPr>
            <w:r w:rsidRPr="001818EA">
              <w:rPr>
                <w:rFonts w:ascii="Times New Roman" w:hAnsi="Times New Roman"/>
                <w:bCs/>
                <w:iCs/>
                <w:sz w:val="24"/>
                <w:szCs w:val="24"/>
              </w:rPr>
              <w:t>Использовать информационные технологии в профессиональной деятельности.</w:t>
            </w:r>
          </w:p>
        </w:tc>
      </w:tr>
      <w:tr w:rsidR="00FA3DF6" w:rsidRPr="001818EA" w14:paraId="2EB268B1" w14:textId="77777777" w:rsidTr="008B4F60">
        <w:tc>
          <w:tcPr>
            <w:tcW w:w="1252" w:type="dxa"/>
          </w:tcPr>
          <w:p w14:paraId="0DCA2099" w14:textId="77777777" w:rsidR="00FA3DF6" w:rsidRPr="001818EA" w:rsidRDefault="00FA3DF6" w:rsidP="008B4F60">
            <w:pPr>
              <w:widowControl w:val="0"/>
              <w:tabs>
                <w:tab w:val="left" w:pos="990"/>
              </w:tabs>
              <w:spacing w:after="0" w:line="240" w:lineRule="auto"/>
              <w:jc w:val="both"/>
              <w:outlineLvl w:val="1"/>
              <w:rPr>
                <w:rFonts w:ascii="Times New Roman" w:hAnsi="Times New Roman"/>
                <w:bCs/>
                <w:iCs/>
                <w:sz w:val="24"/>
                <w:szCs w:val="24"/>
              </w:rPr>
            </w:pPr>
            <w:r w:rsidRPr="001818EA">
              <w:rPr>
                <w:rFonts w:ascii="Times New Roman" w:hAnsi="Times New Roman"/>
                <w:bCs/>
                <w:sz w:val="24"/>
                <w:szCs w:val="24"/>
              </w:rPr>
              <w:t>ОК 10.</w:t>
            </w:r>
          </w:p>
        </w:tc>
        <w:tc>
          <w:tcPr>
            <w:tcW w:w="8604" w:type="dxa"/>
          </w:tcPr>
          <w:p w14:paraId="1E514435" w14:textId="77777777" w:rsidR="00FA3DF6" w:rsidRPr="001818EA" w:rsidRDefault="00FA3DF6" w:rsidP="008B4F60">
            <w:pPr>
              <w:widowControl w:val="0"/>
              <w:tabs>
                <w:tab w:val="left" w:pos="990"/>
              </w:tabs>
              <w:spacing w:after="0" w:line="240" w:lineRule="auto"/>
              <w:jc w:val="both"/>
              <w:outlineLvl w:val="1"/>
              <w:rPr>
                <w:rFonts w:ascii="Times New Roman" w:hAnsi="Times New Roman"/>
                <w:bCs/>
                <w:iCs/>
                <w:sz w:val="24"/>
                <w:szCs w:val="24"/>
              </w:rPr>
            </w:pPr>
            <w:r w:rsidRPr="001818EA">
              <w:rPr>
                <w:rFonts w:ascii="Times New Roman" w:hAnsi="Times New Roman"/>
                <w:bCs/>
                <w:iCs/>
                <w:sz w:val="24"/>
                <w:szCs w:val="24"/>
              </w:rPr>
              <w:t>Пользоваться профессиональной документацией на государственном и иностранном языках.</w:t>
            </w:r>
          </w:p>
        </w:tc>
      </w:tr>
      <w:tr w:rsidR="00FA3DF6" w:rsidRPr="001818EA" w14:paraId="399ACA71" w14:textId="77777777" w:rsidTr="008B4F60">
        <w:tc>
          <w:tcPr>
            <w:tcW w:w="1252" w:type="dxa"/>
          </w:tcPr>
          <w:p w14:paraId="0D671410" w14:textId="77777777" w:rsidR="00FA3DF6" w:rsidRPr="001818EA" w:rsidRDefault="00FA3DF6" w:rsidP="008B4F60">
            <w:pPr>
              <w:widowControl w:val="0"/>
              <w:tabs>
                <w:tab w:val="left" w:pos="990"/>
              </w:tabs>
              <w:spacing w:after="0" w:line="240" w:lineRule="auto"/>
              <w:jc w:val="both"/>
              <w:outlineLvl w:val="1"/>
              <w:rPr>
                <w:rFonts w:ascii="Times New Roman" w:hAnsi="Times New Roman"/>
                <w:bCs/>
                <w:iCs/>
                <w:sz w:val="24"/>
                <w:szCs w:val="24"/>
              </w:rPr>
            </w:pPr>
            <w:r w:rsidRPr="001818EA">
              <w:rPr>
                <w:rFonts w:ascii="Times New Roman" w:hAnsi="Times New Roman"/>
                <w:bCs/>
                <w:sz w:val="24"/>
                <w:szCs w:val="24"/>
              </w:rPr>
              <w:t>ОК 11.</w:t>
            </w:r>
          </w:p>
        </w:tc>
        <w:tc>
          <w:tcPr>
            <w:tcW w:w="8604" w:type="dxa"/>
          </w:tcPr>
          <w:p w14:paraId="46796169" w14:textId="53417C4A" w:rsidR="00FA3DF6" w:rsidRPr="001818EA" w:rsidRDefault="003348F4" w:rsidP="008B4F60">
            <w:pPr>
              <w:widowControl w:val="0"/>
              <w:tabs>
                <w:tab w:val="left" w:pos="990"/>
              </w:tabs>
              <w:spacing w:after="0" w:line="240" w:lineRule="auto"/>
              <w:jc w:val="both"/>
              <w:outlineLvl w:val="1"/>
              <w:rPr>
                <w:rFonts w:ascii="Times New Roman" w:hAnsi="Times New Roman"/>
                <w:bCs/>
                <w:iCs/>
                <w:sz w:val="24"/>
                <w:szCs w:val="24"/>
              </w:rPr>
            </w:pPr>
            <w:r w:rsidRPr="004F3587">
              <w:rPr>
                <w:rFonts w:ascii="Times New Roman" w:hAnsi="Times New Roman"/>
                <w:sz w:val="24"/>
                <w:szCs w:val="24"/>
              </w:rPr>
              <w:t>Использовать знания по финансовой грамотности, планировать предпринимательскую деятельность в профессиональной сфере</w:t>
            </w:r>
            <w:r>
              <w:rPr>
                <w:rFonts w:ascii="Times New Roman" w:hAnsi="Times New Roman"/>
                <w:sz w:val="24"/>
                <w:szCs w:val="24"/>
              </w:rPr>
              <w:t>.</w:t>
            </w:r>
          </w:p>
        </w:tc>
      </w:tr>
    </w:tbl>
    <w:p w14:paraId="02552DF7" w14:textId="77777777" w:rsidR="00FA3DF6" w:rsidRPr="001818EA" w:rsidRDefault="00FA3DF6" w:rsidP="00FA3DF6">
      <w:pPr>
        <w:widowControl w:val="0"/>
        <w:spacing w:after="0" w:line="240" w:lineRule="auto"/>
        <w:ind w:firstLine="567"/>
        <w:jc w:val="both"/>
        <w:rPr>
          <w:rFonts w:ascii="Times New Roman" w:hAnsi="Times New Roman"/>
          <w:sz w:val="24"/>
          <w:szCs w:val="24"/>
        </w:rPr>
      </w:pPr>
    </w:p>
    <w:p w14:paraId="18D11933" w14:textId="77777777" w:rsidR="00FA3DF6" w:rsidRPr="001818EA" w:rsidRDefault="00FA3DF6" w:rsidP="00FA3DF6">
      <w:pPr>
        <w:widowControl w:val="0"/>
        <w:spacing w:after="0" w:line="240" w:lineRule="auto"/>
        <w:ind w:firstLine="567"/>
        <w:jc w:val="both"/>
        <w:rPr>
          <w:rFonts w:ascii="Times New Roman" w:hAnsi="Times New Roman"/>
          <w:sz w:val="24"/>
          <w:szCs w:val="24"/>
        </w:rPr>
      </w:pPr>
      <w:r w:rsidRPr="001818EA">
        <w:rPr>
          <w:rFonts w:ascii="Times New Roman" w:hAnsi="Times New Roman"/>
          <w:sz w:val="24"/>
          <w:szCs w:val="24"/>
        </w:rPr>
        <w:t>1.2.2. Перечень профессиональных компетенций</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71"/>
        <w:gridCol w:w="8259"/>
      </w:tblGrid>
      <w:tr w:rsidR="00FA3DF6" w:rsidRPr="001818EA" w14:paraId="0DD30545" w14:textId="77777777" w:rsidTr="0094441E">
        <w:tc>
          <w:tcPr>
            <w:tcW w:w="1384" w:type="dxa"/>
          </w:tcPr>
          <w:p w14:paraId="28C08369" w14:textId="77777777" w:rsidR="00FA3DF6" w:rsidRPr="001818EA" w:rsidRDefault="00FA3DF6" w:rsidP="008B4F60">
            <w:pPr>
              <w:widowControl w:val="0"/>
              <w:ind w:right="34"/>
              <w:jc w:val="both"/>
              <w:rPr>
                <w:rFonts w:ascii="Times New Roman" w:hAnsi="Times New Roman"/>
                <w:b/>
                <w:bCs/>
                <w:iCs/>
                <w:sz w:val="24"/>
                <w:szCs w:val="24"/>
              </w:rPr>
            </w:pPr>
            <w:r w:rsidRPr="001818EA">
              <w:rPr>
                <w:rFonts w:ascii="Times New Roman" w:hAnsi="Times New Roman"/>
                <w:b/>
                <w:bCs/>
                <w:iCs/>
                <w:sz w:val="24"/>
                <w:szCs w:val="24"/>
              </w:rPr>
              <w:t>Код</w:t>
            </w:r>
          </w:p>
        </w:tc>
        <w:tc>
          <w:tcPr>
            <w:tcW w:w="8470" w:type="dxa"/>
          </w:tcPr>
          <w:p w14:paraId="7C7E215E" w14:textId="77777777" w:rsidR="00FA3DF6" w:rsidRPr="001818EA" w:rsidRDefault="00FA3DF6" w:rsidP="008B4F60">
            <w:pPr>
              <w:widowControl w:val="0"/>
              <w:jc w:val="both"/>
              <w:rPr>
                <w:rFonts w:ascii="Times New Roman" w:hAnsi="Times New Roman"/>
                <w:b/>
                <w:bCs/>
                <w:iCs/>
                <w:sz w:val="24"/>
                <w:szCs w:val="24"/>
              </w:rPr>
            </w:pPr>
            <w:r w:rsidRPr="001818EA">
              <w:rPr>
                <w:rFonts w:ascii="Times New Roman" w:hAnsi="Times New Roman"/>
                <w:b/>
                <w:bCs/>
                <w:iCs/>
                <w:sz w:val="24"/>
                <w:szCs w:val="24"/>
              </w:rPr>
              <w:t>Наименование видов деятельности и профессиональных компетенций</w:t>
            </w:r>
          </w:p>
        </w:tc>
      </w:tr>
      <w:tr w:rsidR="00FA3DF6" w:rsidRPr="001818EA" w14:paraId="2FD47048" w14:textId="77777777" w:rsidTr="0094441E">
        <w:tc>
          <w:tcPr>
            <w:tcW w:w="1384" w:type="dxa"/>
          </w:tcPr>
          <w:p w14:paraId="737DCDC1" w14:textId="77777777" w:rsidR="00FA3DF6" w:rsidRPr="001818EA" w:rsidRDefault="00FA3DF6" w:rsidP="008B4F60">
            <w:pPr>
              <w:widowControl w:val="0"/>
              <w:ind w:right="34"/>
              <w:jc w:val="both"/>
              <w:rPr>
                <w:rFonts w:ascii="Times New Roman" w:hAnsi="Times New Roman"/>
                <w:iCs/>
                <w:sz w:val="24"/>
                <w:szCs w:val="24"/>
              </w:rPr>
            </w:pPr>
            <w:r w:rsidRPr="001818EA">
              <w:rPr>
                <w:rFonts w:ascii="Times New Roman" w:hAnsi="Times New Roman"/>
                <w:iCs/>
                <w:sz w:val="24"/>
                <w:szCs w:val="24"/>
              </w:rPr>
              <w:t>ВД 3</w:t>
            </w:r>
          </w:p>
        </w:tc>
        <w:tc>
          <w:tcPr>
            <w:tcW w:w="8470" w:type="dxa"/>
          </w:tcPr>
          <w:p w14:paraId="3C4B4CF7" w14:textId="77777777" w:rsidR="00FA3DF6" w:rsidRPr="0094441E" w:rsidRDefault="00FA3DF6" w:rsidP="0094441E">
            <w:pPr>
              <w:pStyle w:val="6"/>
              <w:widowControl w:val="0"/>
              <w:tabs>
                <w:tab w:val="num" w:pos="0"/>
              </w:tabs>
              <w:snapToGrid w:val="0"/>
              <w:spacing w:before="0" w:after="0"/>
              <w:rPr>
                <w:rFonts w:ascii="Times New Roman" w:hAnsi="Times New Roman"/>
                <w:b w:val="0"/>
                <w:bCs w:val="0"/>
                <w:sz w:val="24"/>
                <w:szCs w:val="24"/>
              </w:rPr>
            </w:pPr>
            <w:r w:rsidRPr="0094441E">
              <w:rPr>
                <w:rFonts w:ascii="Times New Roman" w:hAnsi="Times New Roman"/>
                <w:b w:val="0"/>
                <w:bCs w:val="0"/>
                <w:sz w:val="24"/>
                <w:szCs w:val="24"/>
              </w:rPr>
              <w:t>Организация обеспечения технологических процессов изготовления различных видов продукции материально-техническими и человеческими ресурсами</w:t>
            </w:r>
          </w:p>
        </w:tc>
      </w:tr>
      <w:tr w:rsidR="00FA3DF6" w:rsidRPr="001818EA" w14:paraId="36ACD24F" w14:textId="77777777" w:rsidTr="0094441E">
        <w:tc>
          <w:tcPr>
            <w:tcW w:w="1384" w:type="dxa"/>
          </w:tcPr>
          <w:p w14:paraId="03E437C0" w14:textId="77777777" w:rsidR="00FA3DF6" w:rsidRPr="001818EA" w:rsidRDefault="00FA3DF6" w:rsidP="008B4F60">
            <w:pPr>
              <w:widowControl w:val="0"/>
              <w:ind w:right="34"/>
              <w:jc w:val="both"/>
              <w:rPr>
                <w:rFonts w:ascii="Times New Roman" w:hAnsi="Times New Roman"/>
                <w:iCs/>
                <w:sz w:val="24"/>
                <w:szCs w:val="24"/>
              </w:rPr>
            </w:pPr>
            <w:r w:rsidRPr="001818EA">
              <w:rPr>
                <w:rFonts w:ascii="Times New Roman" w:hAnsi="Times New Roman"/>
                <w:iCs/>
                <w:sz w:val="24"/>
                <w:szCs w:val="24"/>
              </w:rPr>
              <w:t>ПК.3.1.</w:t>
            </w:r>
          </w:p>
        </w:tc>
        <w:tc>
          <w:tcPr>
            <w:tcW w:w="8470" w:type="dxa"/>
          </w:tcPr>
          <w:p w14:paraId="653B8010" w14:textId="77777777" w:rsidR="00FA3DF6" w:rsidRPr="0094441E" w:rsidRDefault="00FA3DF6" w:rsidP="0094441E">
            <w:pPr>
              <w:pStyle w:val="6"/>
              <w:widowControl w:val="0"/>
              <w:tabs>
                <w:tab w:val="num" w:pos="0"/>
              </w:tabs>
              <w:snapToGrid w:val="0"/>
              <w:spacing w:before="0" w:after="0"/>
              <w:rPr>
                <w:rFonts w:ascii="Times New Roman" w:hAnsi="Times New Roman"/>
                <w:b w:val="0"/>
                <w:bCs w:val="0"/>
                <w:sz w:val="24"/>
                <w:szCs w:val="24"/>
              </w:rPr>
            </w:pPr>
            <w:r w:rsidRPr="0094441E">
              <w:rPr>
                <w:rFonts w:ascii="Times New Roman" w:hAnsi="Times New Roman"/>
                <w:b w:val="0"/>
                <w:bCs w:val="0"/>
                <w:sz w:val="24"/>
                <w:szCs w:val="24"/>
              </w:rPr>
              <w:t>Организовывать материально-техническое обеспечение различных технологических процессов изготовления печатной продукции в соответствии с производственным заданием</w:t>
            </w:r>
          </w:p>
        </w:tc>
      </w:tr>
      <w:tr w:rsidR="00FA3DF6" w:rsidRPr="001818EA" w14:paraId="5D267459" w14:textId="77777777" w:rsidTr="0094441E">
        <w:tc>
          <w:tcPr>
            <w:tcW w:w="1384" w:type="dxa"/>
          </w:tcPr>
          <w:p w14:paraId="1F0CFB24" w14:textId="77777777" w:rsidR="00FA3DF6" w:rsidRPr="001818EA" w:rsidRDefault="00FA3DF6" w:rsidP="008B4F60">
            <w:pPr>
              <w:widowControl w:val="0"/>
              <w:ind w:right="34"/>
              <w:jc w:val="both"/>
              <w:rPr>
                <w:rFonts w:ascii="Times New Roman" w:hAnsi="Times New Roman"/>
                <w:iCs/>
                <w:sz w:val="24"/>
                <w:szCs w:val="24"/>
              </w:rPr>
            </w:pPr>
            <w:r w:rsidRPr="001818EA">
              <w:rPr>
                <w:rFonts w:ascii="Times New Roman" w:hAnsi="Times New Roman"/>
                <w:iCs/>
                <w:sz w:val="24"/>
                <w:szCs w:val="24"/>
              </w:rPr>
              <w:t>ПК.3.2.</w:t>
            </w:r>
          </w:p>
        </w:tc>
        <w:tc>
          <w:tcPr>
            <w:tcW w:w="8470" w:type="dxa"/>
          </w:tcPr>
          <w:p w14:paraId="500B50C5" w14:textId="77777777" w:rsidR="00FA3DF6" w:rsidRPr="0094441E" w:rsidRDefault="00FA3DF6" w:rsidP="0094441E">
            <w:pPr>
              <w:pStyle w:val="6"/>
              <w:widowControl w:val="0"/>
              <w:tabs>
                <w:tab w:val="num" w:pos="0"/>
              </w:tabs>
              <w:snapToGrid w:val="0"/>
              <w:spacing w:before="0" w:after="0"/>
              <w:rPr>
                <w:rFonts w:ascii="Times New Roman" w:hAnsi="Times New Roman"/>
                <w:b w:val="0"/>
                <w:bCs w:val="0"/>
                <w:sz w:val="24"/>
                <w:szCs w:val="24"/>
              </w:rPr>
            </w:pPr>
            <w:r w:rsidRPr="0094441E">
              <w:rPr>
                <w:rFonts w:ascii="Times New Roman" w:hAnsi="Times New Roman"/>
                <w:b w:val="0"/>
                <w:bCs w:val="0"/>
                <w:sz w:val="24"/>
                <w:szCs w:val="24"/>
              </w:rPr>
              <w:t>Организовывать обеспечение персоналом различных технологических процессов изготовления печатной продукции в соответствии с производственным заданием</w:t>
            </w:r>
          </w:p>
        </w:tc>
      </w:tr>
    </w:tbl>
    <w:p w14:paraId="274A71EB" w14:textId="77777777" w:rsidR="00FA3DF6" w:rsidRPr="001818EA" w:rsidRDefault="00FA3DF6" w:rsidP="00FA3DF6">
      <w:pPr>
        <w:widowControl w:val="0"/>
        <w:spacing w:after="0" w:line="240" w:lineRule="auto"/>
        <w:ind w:firstLine="567"/>
        <w:jc w:val="both"/>
        <w:rPr>
          <w:rFonts w:ascii="Times New Roman" w:hAnsi="Times New Roman"/>
          <w:sz w:val="24"/>
          <w:szCs w:val="24"/>
        </w:rPr>
      </w:pPr>
    </w:p>
    <w:p w14:paraId="6E011A50" w14:textId="77777777" w:rsidR="00FA3DF6" w:rsidRPr="001818EA" w:rsidRDefault="00FA3DF6" w:rsidP="00FA3DF6">
      <w:pPr>
        <w:widowControl w:val="0"/>
        <w:spacing w:after="0" w:line="240" w:lineRule="auto"/>
        <w:ind w:firstLine="567"/>
        <w:jc w:val="both"/>
        <w:rPr>
          <w:rFonts w:ascii="Times New Roman" w:hAnsi="Times New Roman"/>
          <w:sz w:val="24"/>
          <w:szCs w:val="24"/>
        </w:rPr>
      </w:pPr>
      <w:r w:rsidRPr="001818EA">
        <w:rPr>
          <w:rFonts w:ascii="Times New Roman" w:hAnsi="Times New Roman"/>
          <w:sz w:val="24"/>
          <w:szCs w:val="24"/>
        </w:rPr>
        <w:t xml:space="preserve">1.2.3 В результате освоения профессионального модуля студент должен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80"/>
        <w:gridCol w:w="7550"/>
      </w:tblGrid>
      <w:tr w:rsidR="00FA3DF6" w:rsidRPr="001818EA" w14:paraId="5806C760" w14:textId="77777777" w:rsidTr="0094441E">
        <w:tc>
          <w:tcPr>
            <w:tcW w:w="2093" w:type="dxa"/>
          </w:tcPr>
          <w:p w14:paraId="3B5B5604" w14:textId="77777777" w:rsidR="00FA3DF6" w:rsidRPr="001818EA" w:rsidRDefault="008D331E" w:rsidP="008B4F60">
            <w:pPr>
              <w:widowControl w:val="0"/>
              <w:jc w:val="both"/>
              <w:rPr>
                <w:rFonts w:ascii="Times New Roman" w:hAnsi="Times New Roman"/>
                <w:sz w:val="24"/>
                <w:szCs w:val="24"/>
              </w:rPr>
            </w:pPr>
            <w:r>
              <w:rPr>
                <w:rFonts w:ascii="Times New Roman" w:hAnsi="Times New Roman"/>
                <w:b/>
                <w:sz w:val="24"/>
                <w:szCs w:val="24"/>
              </w:rPr>
              <w:t>Иметь п</w:t>
            </w:r>
            <w:r w:rsidR="00FA3DF6" w:rsidRPr="001818EA">
              <w:rPr>
                <w:rFonts w:ascii="Times New Roman" w:hAnsi="Times New Roman"/>
                <w:b/>
                <w:sz w:val="24"/>
                <w:szCs w:val="24"/>
              </w:rPr>
              <w:t xml:space="preserve">рактический </w:t>
            </w:r>
            <w:r w:rsidR="00FA3DF6" w:rsidRPr="001818EA">
              <w:rPr>
                <w:rFonts w:ascii="Times New Roman" w:hAnsi="Times New Roman"/>
                <w:b/>
                <w:sz w:val="24"/>
                <w:szCs w:val="24"/>
              </w:rPr>
              <w:lastRenderedPageBreak/>
              <w:t>опыт</w:t>
            </w:r>
          </w:p>
        </w:tc>
        <w:tc>
          <w:tcPr>
            <w:tcW w:w="7763" w:type="dxa"/>
          </w:tcPr>
          <w:p w14:paraId="39FFA11C" w14:textId="77777777" w:rsidR="00FA3DF6" w:rsidRPr="0094441E" w:rsidRDefault="00FA3DF6" w:rsidP="0094441E">
            <w:pPr>
              <w:pStyle w:val="6"/>
              <w:widowControl w:val="0"/>
              <w:tabs>
                <w:tab w:val="num" w:pos="0"/>
              </w:tabs>
              <w:snapToGrid w:val="0"/>
              <w:spacing w:before="0" w:after="0"/>
              <w:rPr>
                <w:rFonts w:ascii="Times New Roman" w:hAnsi="Times New Roman"/>
                <w:b w:val="0"/>
                <w:bCs w:val="0"/>
                <w:sz w:val="24"/>
                <w:szCs w:val="24"/>
              </w:rPr>
            </w:pPr>
            <w:r w:rsidRPr="0094441E">
              <w:rPr>
                <w:rFonts w:ascii="Times New Roman" w:hAnsi="Times New Roman"/>
                <w:b w:val="0"/>
                <w:bCs w:val="0"/>
                <w:sz w:val="24"/>
                <w:szCs w:val="24"/>
              </w:rPr>
              <w:lastRenderedPageBreak/>
              <w:t>-организация материально-технического обеспечения различных технологических процессов изготовления печатной продукции в соответствии с производственным заданием.</w:t>
            </w:r>
          </w:p>
          <w:p w14:paraId="1ED477DB" w14:textId="77777777" w:rsidR="00FA3DF6" w:rsidRPr="0094441E" w:rsidRDefault="00FA3DF6" w:rsidP="0094441E">
            <w:pPr>
              <w:pStyle w:val="6"/>
              <w:widowControl w:val="0"/>
              <w:tabs>
                <w:tab w:val="num" w:pos="0"/>
              </w:tabs>
              <w:snapToGrid w:val="0"/>
              <w:spacing w:before="0" w:after="0"/>
              <w:rPr>
                <w:rFonts w:ascii="Times New Roman" w:hAnsi="Times New Roman"/>
                <w:b w:val="0"/>
                <w:bCs w:val="0"/>
                <w:sz w:val="24"/>
                <w:szCs w:val="24"/>
              </w:rPr>
            </w:pPr>
            <w:r w:rsidRPr="0094441E">
              <w:rPr>
                <w:rFonts w:ascii="Times New Roman" w:hAnsi="Times New Roman"/>
                <w:b w:val="0"/>
                <w:bCs w:val="0"/>
                <w:sz w:val="24"/>
                <w:szCs w:val="24"/>
              </w:rPr>
              <w:lastRenderedPageBreak/>
              <w:t>-организация обеспечения персоналом различных технологических процессов изготовления печатной продукции в соответствии с производственным заданием.</w:t>
            </w:r>
          </w:p>
        </w:tc>
      </w:tr>
      <w:tr w:rsidR="00FA3DF6" w:rsidRPr="001818EA" w14:paraId="2B03AF64" w14:textId="77777777" w:rsidTr="0094441E">
        <w:tc>
          <w:tcPr>
            <w:tcW w:w="2093" w:type="dxa"/>
          </w:tcPr>
          <w:p w14:paraId="171B9E45" w14:textId="77777777" w:rsidR="00FA3DF6" w:rsidRPr="001818EA" w:rsidRDefault="00FA3DF6" w:rsidP="008B4F60">
            <w:pPr>
              <w:widowControl w:val="0"/>
              <w:jc w:val="both"/>
              <w:rPr>
                <w:rFonts w:ascii="Times New Roman" w:hAnsi="Times New Roman"/>
                <w:sz w:val="24"/>
                <w:szCs w:val="24"/>
              </w:rPr>
            </w:pPr>
            <w:r w:rsidRPr="001818EA">
              <w:rPr>
                <w:rFonts w:ascii="Times New Roman" w:hAnsi="Times New Roman"/>
                <w:b/>
                <w:sz w:val="24"/>
                <w:szCs w:val="24"/>
              </w:rPr>
              <w:lastRenderedPageBreak/>
              <w:t>Уме</w:t>
            </w:r>
            <w:r w:rsidR="008D331E">
              <w:rPr>
                <w:rFonts w:ascii="Times New Roman" w:hAnsi="Times New Roman"/>
                <w:b/>
                <w:sz w:val="24"/>
                <w:szCs w:val="24"/>
              </w:rPr>
              <w:t>ть</w:t>
            </w:r>
          </w:p>
        </w:tc>
        <w:tc>
          <w:tcPr>
            <w:tcW w:w="7763" w:type="dxa"/>
          </w:tcPr>
          <w:p w14:paraId="1993823A" w14:textId="77777777" w:rsidR="00FA3DF6" w:rsidRPr="001818EA" w:rsidRDefault="00FA3DF6" w:rsidP="008B4F60">
            <w:pPr>
              <w:pStyle w:val="6"/>
              <w:widowControl w:val="0"/>
              <w:tabs>
                <w:tab w:val="num" w:pos="0"/>
              </w:tabs>
              <w:snapToGrid w:val="0"/>
              <w:spacing w:before="0" w:after="0"/>
              <w:rPr>
                <w:rFonts w:ascii="Times New Roman" w:hAnsi="Times New Roman"/>
                <w:b w:val="0"/>
                <w:bCs w:val="0"/>
                <w:sz w:val="24"/>
                <w:szCs w:val="24"/>
              </w:rPr>
            </w:pPr>
            <w:r w:rsidRPr="001818EA">
              <w:rPr>
                <w:rFonts w:ascii="Times New Roman" w:hAnsi="Times New Roman"/>
                <w:b w:val="0"/>
                <w:bCs w:val="0"/>
                <w:sz w:val="24"/>
                <w:szCs w:val="24"/>
              </w:rPr>
              <w:t xml:space="preserve">-выбирать оптимальную технологию изготовления печатной продукции; -разрабатывать производственные задания на осуществление технологических процессов изготовления печатной продукции; </w:t>
            </w:r>
          </w:p>
          <w:p w14:paraId="4AF7B7A6" w14:textId="77777777" w:rsidR="00FA3DF6" w:rsidRPr="001818EA" w:rsidRDefault="00FA3DF6" w:rsidP="008B4F60">
            <w:pPr>
              <w:pStyle w:val="6"/>
              <w:widowControl w:val="0"/>
              <w:tabs>
                <w:tab w:val="num" w:pos="0"/>
              </w:tabs>
              <w:snapToGrid w:val="0"/>
              <w:spacing w:before="0" w:after="0"/>
              <w:rPr>
                <w:rFonts w:ascii="Times New Roman" w:hAnsi="Times New Roman"/>
                <w:b w:val="0"/>
                <w:bCs w:val="0"/>
                <w:sz w:val="24"/>
                <w:szCs w:val="24"/>
              </w:rPr>
            </w:pPr>
            <w:r w:rsidRPr="001818EA">
              <w:rPr>
                <w:rFonts w:ascii="Times New Roman" w:hAnsi="Times New Roman"/>
                <w:b w:val="0"/>
                <w:bCs w:val="0"/>
                <w:sz w:val="24"/>
                <w:szCs w:val="24"/>
              </w:rPr>
              <w:t xml:space="preserve">-рассчитывать потребности производства в материально-технических ресурсах и создавать условия производства, способствующие их рациональному и экономному использованию; </w:t>
            </w:r>
          </w:p>
          <w:p w14:paraId="1C4D2736" w14:textId="77777777" w:rsidR="00FA3DF6" w:rsidRPr="001818EA" w:rsidRDefault="00FA3DF6" w:rsidP="008B4F60">
            <w:pPr>
              <w:pStyle w:val="6"/>
              <w:widowControl w:val="0"/>
              <w:tabs>
                <w:tab w:val="num" w:pos="0"/>
              </w:tabs>
              <w:snapToGrid w:val="0"/>
              <w:spacing w:before="0" w:after="0"/>
              <w:rPr>
                <w:rFonts w:ascii="Times New Roman" w:hAnsi="Times New Roman"/>
                <w:b w:val="0"/>
                <w:bCs w:val="0"/>
                <w:sz w:val="24"/>
                <w:szCs w:val="24"/>
              </w:rPr>
            </w:pPr>
            <w:r w:rsidRPr="001818EA">
              <w:rPr>
                <w:rFonts w:ascii="Times New Roman" w:hAnsi="Times New Roman"/>
                <w:b w:val="0"/>
                <w:bCs w:val="0"/>
                <w:sz w:val="24"/>
                <w:szCs w:val="24"/>
              </w:rPr>
              <w:t xml:space="preserve">-рассчитывать нормы времени и выработки на каждую операцию технологического процесса; </w:t>
            </w:r>
          </w:p>
          <w:p w14:paraId="56E5F62B" w14:textId="77777777" w:rsidR="00FA3DF6" w:rsidRPr="001818EA" w:rsidRDefault="00FA3DF6" w:rsidP="008B4F60">
            <w:pPr>
              <w:pStyle w:val="6"/>
              <w:widowControl w:val="0"/>
              <w:tabs>
                <w:tab w:val="num" w:pos="0"/>
              </w:tabs>
              <w:snapToGrid w:val="0"/>
              <w:spacing w:before="0" w:after="0"/>
              <w:rPr>
                <w:rFonts w:ascii="Times New Roman" w:hAnsi="Times New Roman"/>
                <w:b w:val="0"/>
                <w:bCs w:val="0"/>
                <w:sz w:val="24"/>
                <w:szCs w:val="24"/>
              </w:rPr>
            </w:pPr>
            <w:r w:rsidRPr="001818EA">
              <w:rPr>
                <w:rFonts w:ascii="Times New Roman" w:hAnsi="Times New Roman"/>
                <w:b w:val="0"/>
                <w:bCs w:val="0"/>
                <w:sz w:val="24"/>
                <w:szCs w:val="24"/>
              </w:rPr>
              <w:t xml:space="preserve">-оценивать экономическую эффективность использования материально-технических ресурсов для разработки предложений по оптимизации технологических процессов; </w:t>
            </w:r>
          </w:p>
          <w:p w14:paraId="4F21A843" w14:textId="77777777" w:rsidR="00FA3DF6" w:rsidRPr="001818EA" w:rsidRDefault="00FA3DF6" w:rsidP="008B4F60">
            <w:pPr>
              <w:pStyle w:val="6"/>
              <w:widowControl w:val="0"/>
              <w:tabs>
                <w:tab w:val="num" w:pos="0"/>
              </w:tabs>
              <w:snapToGrid w:val="0"/>
              <w:spacing w:before="0" w:after="0"/>
              <w:rPr>
                <w:rFonts w:ascii="Times New Roman" w:hAnsi="Times New Roman"/>
                <w:b w:val="0"/>
                <w:bCs w:val="0"/>
                <w:sz w:val="24"/>
                <w:szCs w:val="24"/>
              </w:rPr>
            </w:pPr>
            <w:r w:rsidRPr="001818EA">
              <w:rPr>
                <w:rFonts w:ascii="Times New Roman" w:hAnsi="Times New Roman"/>
                <w:b w:val="0"/>
                <w:bCs w:val="0"/>
                <w:sz w:val="24"/>
                <w:szCs w:val="24"/>
              </w:rPr>
              <w:t xml:space="preserve">-выявлять резервы экономии материально-технических ресурсов и разрабатывать мероприятия по их использованию; </w:t>
            </w:r>
          </w:p>
          <w:p w14:paraId="5940E79B" w14:textId="77777777" w:rsidR="00FA3DF6" w:rsidRPr="001818EA" w:rsidRDefault="00FA3DF6" w:rsidP="008B4F60">
            <w:pPr>
              <w:pStyle w:val="6"/>
              <w:widowControl w:val="0"/>
              <w:tabs>
                <w:tab w:val="num" w:pos="0"/>
              </w:tabs>
              <w:snapToGrid w:val="0"/>
              <w:spacing w:before="0" w:after="0"/>
              <w:rPr>
                <w:rFonts w:ascii="Times New Roman" w:hAnsi="Times New Roman"/>
                <w:b w:val="0"/>
                <w:bCs w:val="0"/>
                <w:sz w:val="24"/>
                <w:szCs w:val="24"/>
              </w:rPr>
            </w:pPr>
            <w:r w:rsidRPr="001818EA">
              <w:rPr>
                <w:rFonts w:ascii="Times New Roman" w:hAnsi="Times New Roman"/>
                <w:b w:val="0"/>
                <w:bCs w:val="0"/>
                <w:sz w:val="24"/>
                <w:szCs w:val="24"/>
              </w:rPr>
              <w:t>-оформлять нормативно-техническую и учетно-отчетную документацию. выбирать оптимальную технологию изготовления печатной</w:t>
            </w:r>
          </w:p>
          <w:p w14:paraId="2A021A46" w14:textId="77777777" w:rsidR="00FA3DF6" w:rsidRPr="001818EA" w:rsidRDefault="00FA3DF6" w:rsidP="008B4F60">
            <w:pPr>
              <w:pStyle w:val="6"/>
              <w:widowControl w:val="0"/>
              <w:tabs>
                <w:tab w:val="num" w:pos="0"/>
              </w:tabs>
              <w:snapToGrid w:val="0"/>
              <w:spacing w:before="0" w:after="0"/>
              <w:rPr>
                <w:rFonts w:ascii="Times New Roman" w:hAnsi="Times New Roman"/>
                <w:b w:val="0"/>
                <w:bCs w:val="0"/>
                <w:sz w:val="24"/>
                <w:szCs w:val="24"/>
              </w:rPr>
            </w:pPr>
            <w:r w:rsidRPr="001818EA">
              <w:rPr>
                <w:rFonts w:ascii="Times New Roman" w:hAnsi="Times New Roman"/>
                <w:b w:val="0"/>
                <w:bCs w:val="0"/>
                <w:sz w:val="24"/>
                <w:szCs w:val="24"/>
              </w:rPr>
              <w:t xml:space="preserve"> продукции;</w:t>
            </w:r>
          </w:p>
          <w:p w14:paraId="2DB6B7A9" w14:textId="77777777" w:rsidR="00FA3DF6" w:rsidRPr="001818EA" w:rsidRDefault="00FA3DF6" w:rsidP="008B4F60">
            <w:pPr>
              <w:pStyle w:val="6"/>
              <w:widowControl w:val="0"/>
              <w:tabs>
                <w:tab w:val="num" w:pos="0"/>
              </w:tabs>
              <w:snapToGrid w:val="0"/>
              <w:spacing w:before="0" w:after="0"/>
              <w:rPr>
                <w:rFonts w:ascii="Times New Roman" w:hAnsi="Times New Roman"/>
                <w:b w:val="0"/>
                <w:bCs w:val="0"/>
                <w:sz w:val="24"/>
                <w:szCs w:val="24"/>
              </w:rPr>
            </w:pPr>
            <w:r w:rsidRPr="001818EA">
              <w:rPr>
                <w:rFonts w:ascii="Times New Roman" w:hAnsi="Times New Roman"/>
                <w:b w:val="0"/>
                <w:bCs w:val="0"/>
                <w:sz w:val="24"/>
                <w:szCs w:val="24"/>
              </w:rPr>
              <w:t xml:space="preserve">-рассчитывать потребности производства в   человеческих ресурсах и </w:t>
            </w:r>
            <w:r w:rsidRPr="001818EA">
              <w:rPr>
                <w:rFonts w:ascii="Times New Roman" w:hAnsi="Times New Roman"/>
                <w:b w:val="0"/>
                <w:bCs w:val="0"/>
                <w:i/>
                <w:sz w:val="24"/>
                <w:szCs w:val="24"/>
              </w:rPr>
              <w:t>--</w:t>
            </w:r>
            <w:r w:rsidRPr="001818EA">
              <w:rPr>
                <w:rFonts w:ascii="Times New Roman" w:hAnsi="Times New Roman"/>
                <w:b w:val="0"/>
                <w:bCs w:val="0"/>
                <w:sz w:val="24"/>
                <w:szCs w:val="24"/>
              </w:rPr>
              <w:t>осуществлять расстановку персонала по рабочим операциям с учетом его квалификации;</w:t>
            </w:r>
          </w:p>
          <w:p w14:paraId="55B0AC21" w14:textId="77777777" w:rsidR="00FA3DF6" w:rsidRPr="001818EA" w:rsidRDefault="00FA3DF6" w:rsidP="008B4F60">
            <w:pPr>
              <w:pStyle w:val="6"/>
              <w:widowControl w:val="0"/>
              <w:tabs>
                <w:tab w:val="num" w:pos="0"/>
              </w:tabs>
              <w:snapToGrid w:val="0"/>
              <w:spacing w:before="0" w:after="0"/>
              <w:rPr>
                <w:rFonts w:ascii="Times New Roman" w:hAnsi="Times New Roman"/>
                <w:b w:val="0"/>
                <w:bCs w:val="0"/>
                <w:sz w:val="24"/>
                <w:szCs w:val="24"/>
              </w:rPr>
            </w:pPr>
            <w:r w:rsidRPr="001818EA">
              <w:rPr>
                <w:rFonts w:ascii="Times New Roman" w:hAnsi="Times New Roman"/>
                <w:b w:val="0"/>
                <w:bCs w:val="0"/>
                <w:sz w:val="24"/>
                <w:szCs w:val="24"/>
              </w:rPr>
              <w:t>-оценивать экономическую эффективность использования  человеческих ресурсов для разработки предложений по оптимизации технологических процессов;</w:t>
            </w:r>
          </w:p>
          <w:p w14:paraId="75C850BE" w14:textId="77777777" w:rsidR="00FA3DF6" w:rsidRPr="001818EA" w:rsidRDefault="00FA3DF6" w:rsidP="008B4F60">
            <w:pPr>
              <w:pStyle w:val="6"/>
              <w:widowControl w:val="0"/>
              <w:tabs>
                <w:tab w:val="num" w:pos="0"/>
              </w:tabs>
              <w:snapToGrid w:val="0"/>
              <w:spacing w:before="0" w:after="0"/>
              <w:rPr>
                <w:rFonts w:ascii="Times New Roman" w:hAnsi="Times New Roman"/>
                <w:b w:val="0"/>
                <w:bCs w:val="0"/>
                <w:sz w:val="24"/>
                <w:szCs w:val="24"/>
              </w:rPr>
            </w:pPr>
            <w:r w:rsidRPr="001818EA">
              <w:rPr>
                <w:rFonts w:ascii="Times New Roman" w:hAnsi="Times New Roman"/>
                <w:b w:val="0"/>
                <w:bCs w:val="0"/>
                <w:sz w:val="24"/>
                <w:szCs w:val="24"/>
              </w:rPr>
              <w:t xml:space="preserve">- мотивировать подчиненный персонал для качественного выполнения </w:t>
            </w:r>
          </w:p>
          <w:p w14:paraId="20CE724D" w14:textId="77777777" w:rsidR="00FA3DF6" w:rsidRPr="001818EA" w:rsidRDefault="00FA3DF6" w:rsidP="008B4F60">
            <w:pPr>
              <w:pStyle w:val="affffff7"/>
              <w:widowControl w:val="0"/>
              <w:jc w:val="both"/>
              <w:rPr>
                <w:rFonts w:ascii="Times New Roman" w:hAnsi="Times New Roman"/>
                <w:b/>
                <w:sz w:val="24"/>
                <w:szCs w:val="24"/>
              </w:rPr>
            </w:pPr>
            <w:r w:rsidRPr="001818EA">
              <w:rPr>
                <w:rFonts w:ascii="Times New Roman" w:hAnsi="Times New Roman"/>
                <w:sz w:val="24"/>
                <w:szCs w:val="24"/>
                <w:lang w:eastAsia="ru-RU"/>
              </w:rPr>
              <w:t>производственного задания.</w:t>
            </w:r>
          </w:p>
        </w:tc>
      </w:tr>
      <w:tr w:rsidR="00FA3DF6" w:rsidRPr="001818EA" w14:paraId="41D47354" w14:textId="77777777" w:rsidTr="0094441E">
        <w:tc>
          <w:tcPr>
            <w:tcW w:w="2093" w:type="dxa"/>
          </w:tcPr>
          <w:p w14:paraId="476C6ABE" w14:textId="77777777" w:rsidR="00FA3DF6" w:rsidRPr="001818EA" w:rsidRDefault="00FA3DF6" w:rsidP="008B4F60">
            <w:pPr>
              <w:widowControl w:val="0"/>
              <w:jc w:val="both"/>
              <w:rPr>
                <w:rFonts w:ascii="Times New Roman" w:hAnsi="Times New Roman"/>
                <w:sz w:val="24"/>
                <w:szCs w:val="24"/>
              </w:rPr>
            </w:pPr>
            <w:r w:rsidRPr="001818EA">
              <w:rPr>
                <w:rFonts w:ascii="Times New Roman" w:hAnsi="Times New Roman"/>
                <w:b/>
                <w:sz w:val="24"/>
                <w:szCs w:val="24"/>
              </w:rPr>
              <w:t>Зна</w:t>
            </w:r>
            <w:r w:rsidR="008D331E">
              <w:rPr>
                <w:rFonts w:ascii="Times New Roman" w:hAnsi="Times New Roman"/>
                <w:b/>
                <w:sz w:val="24"/>
                <w:szCs w:val="24"/>
              </w:rPr>
              <w:t>ть</w:t>
            </w:r>
          </w:p>
        </w:tc>
        <w:tc>
          <w:tcPr>
            <w:tcW w:w="7763" w:type="dxa"/>
          </w:tcPr>
          <w:p w14:paraId="2547C594" w14:textId="77777777" w:rsidR="00FA3DF6" w:rsidRPr="0094441E" w:rsidRDefault="00FA3DF6" w:rsidP="0094441E">
            <w:pPr>
              <w:pStyle w:val="6"/>
              <w:widowControl w:val="0"/>
              <w:tabs>
                <w:tab w:val="num" w:pos="0"/>
              </w:tabs>
              <w:snapToGrid w:val="0"/>
              <w:spacing w:before="0" w:after="0"/>
              <w:rPr>
                <w:rFonts w:ascii="Times New Roman" w:hAnsi="Times New Roman"/>
                <w:b w:val="0"/>
                <w:bCs w:val="0"/>
                <w:sz w:val="24"/>
                <w:szCs w:val="24"/>
              </w:rPr>
            </w:pPr>
            <w:r w:rsidRPr="0094441E">
              <w:rPr>
                <w:rFonts w:ascii="Times New Roman" w:hAnsi="Times New Roman"/>
                <w:b w:val="0"/>
                <w:bCs w:val="0"/>
                <w:sz w:val="24"/>
                <w:szCs w:val="24"/>
              </w:rPr>
              <w:t>-основных задач материально-технического обеспечения производства;</w:t>
            </w:r>
          </w:p>
          <w:p w14:paraId="4D738E57" w14:textId="77777777" w:rsidR="00FA3DF6" w:rsidRPr="0094441E" w:rsidRDefault="00FA3DF6" w:rsidP="0094441E">
            <w:pPr>
              <w:pStyle w:val="6"/>
              <w:widowControl w:val="0"/>
              <w:tabs>
                <w:tab w:val="num" w:pos="0"/>
              </w:tabs>
              <w:snapToGrid w:val="0"/>
              <w:spacing w:before="0" w:after="0"/>
              <w:rPr>
                <w:rFonts w:ascii="Times New Roman" w:hAnsi="Times New Roman"/>
                <w:b w:val="0"/>
                <w:bCs w:val="0"/>
                <w:sz w:val="24"/>
                <w:szCs w:val="24"/>
              </w:rPr>
            </w:pPr>
            <w:r w:rsidRPr="0094441E">
              <w:rPr>
                <w:rFonts w:ascii="Times New Roman" w:hAnsi="Times New Roman"/>
                <w:b w:val="0"/>
                <w:bCs w:val="0"/>
                <w:sz w:val="24"/>
                <w:szCs w:val="24"/>
              </w:rPr>
              <w:t>-методов расчета потребности технологического процесса в материально-технических ресурсах;</w:t>
            </w:r>
          </w:p>
          <w:p w14:paraId="652875B2" w14:textId="77777777" w:rsidR="00FA3DF6" w:rsidRPr="0094441E" w:rsidRDefault="00FA3DF6" w:rsidP="0094441E">
            <w:pPr>
              <w:pStyle w:val="6"/>
              <w:widowControl w:val="0"/>
              <w:tabs>
                <w:tab w:val="num" w:pos="0"/>
              </w:tabs>
              <w:snapToGrid w:val="0"/>
              <w:spacing w:before="0" w:after="0"/>
              <w:rPr>
                <w:rFonts w:ascii="Times New Roman" w:hAnsi="Times New Roman"/>
                <w:b w:val="0"/>
                <w:bCs w:val="0"/>
                <w:sz w:val="24"/>
                <w:szCs w:val="24"/>
              </w:rPr>
            </w:pPr>
            <w:r w:rsidRPr="0094441E">
              <w:rPr>
                <w:rFonts w:ascii="Times New Roman" w:hAnsi="Times New Roman"/>
                <w:b w:val="0"/>
                <w:bCs w:val="0"/>
                <w:sz w:val="24"/>
                <w:szCs w:val="24"/>
              </w:rPr>
              <w:t xml:space="preserve">- порядка планирования изготовления печатной продукции; </w:t>
            </w:r>
          </w:p>
          <w:p w14:paraId="5C38228D" w14:textId="77777777" w:rsidR="00FA3DF6" w:rsidRPr="0094441E" w:rsidRDefault="00FA3DF6" w:rsidP="0094441E">
            <w:pPr>
              <w:pStyle w:val="6"/>
              <w:widowControl w:val="0"/>
              <w:tabs>
                <w:tab w:val="num" w:pos="0"/>
              </w:tabs>
              <w:snapToGrid w:val="0"/>
              <w:spacing w:before="0" w:after="0"/>
              <w:rPr>
                <w:rFonts w:ascii="Times New Roman" w:hAnsi="Times New Roman"/>
                <w:b w:val="0"/>
                <w:bCs w:val="0"/>
                <w:sz w:val="24"/>
                <w:szCs w:val="24"/>
              </w:rPr>
            </w:pPr>
            <w:r w:rsidRPr="0094441E">
              <w:rPr>
                <w:rFonts w:ascii="Times New Roman" w:hAnsi="Times New Roman"/>
                <w:b w:val="0"/>
                <w:bCs w:val="0"/>
                <w:sz w:val="24"/>
                <w:szCs w:val="24"/>
              </w:rPr>
              <w:t xml:space="preserve">-принципов эффективной организации труда; </w:t>
            </w:r>
          </w:p>
          <w:p w14:paraId="709262D9" w14:textId="77777777" w:rsidR="00FA3DF6" w:rsidRPr="0094441E" w:rsidRDefault="00FA3DF6" w:rsidP="0094441E">
            <w:pPr>
              <w:pStyle w:val="6"/>
              <w:widowControl w:val="0"/>
              <w:tabs>
                <w:tab w:val="num" w:pos="0"/>
              </w:tabs>
              <w:snapToGrid w:val="0"/>
              <w:spacing w:before="0" w:after="0"/>
              <w:rPr>
                <w:rFonts w:ascii="Times New Roman" w:hAnsi="Times New Roman"/>
                <w:b w:val="0"/>
                <w:bCs w:val="0"/>
                <w:sz w:val="24"/>
                <w:szCs w:val="24"/>
              </w:rPr>
            </w:pPr>
            <w:r w:rsidRPr="0094441E">
              <w:rPr>
                <w:rFonts w:ascii="Times New Roman" w:hAnsi="Times New Roman"/>
                <w:b w:val="0"/>
                <w:bCs w:val="0"/>
                <w:sz w:val="24"/>
                <w:szCs w:val="24"/>
              </w:rPr>
              <w:t>-методов анализа эффективного использования материально-технических ресурсов;</w:t>
            </w:r>
          </w:p>
          <w:p w14:paraId="3AE700B0" w14:textId="77777777" w:rsidR="00FA3DF6" w:rsidRPr="0094441E" w:rsidRDefault="00FA3DF6" w:rsidP="0094441E">
            <w:pPr>
              <w:pStyle w:val="6"/>
              <w:widowControl w:val="0"/>
              <w:tabs>
                <w:tab w:val="num" w:pos="0"/>
              </w:tabs>
              <w:snapToGrid w:val="0"/>
              <w:spacing w:before="0" w:after="0"/>
              <w:rPr>
                <w:rFonts w:ascii="Times New Roman" w:hAnsi="Times New Roman"/>
                <w:b w:val="0"/>
                <w:bCs w:val="0"/>
                <w:sz w:val="24"/>
                <w:szCs w:val="24"/>
              </w:rPr>
            </w:pPr>
            <w:r w:rsidRPr="0094441E">
              <w:rPr>
                <w:rFonts w:ascii="Times New Roman" w:hAnsi="Times New Roman"/>
                <w:b w:val="0"/>
                <w:bCs w:val="0"/>
                <w:sz w:val="24"/>
                <w:szCs w:val="24"/>
              </w:rPr>
              <w:t xml:space="preserve">- систем производственного менеджмента; </w:t>
            </w:r>
          </w:p>
          <w:p w14:paraId="4B124278" w14:textId="77777777" w:rsidR="00FA3DF6" w:rsidRPr="0094441E" w:rsidRDefault="00FA3DF6" w:rsidP="0094441E">
            <w:pPr>
              <w:pStyle w:val="6"/>
              <w:widowControl w:val="0"/>
              <w:tabs>
                <w:tab w:val="num" w:pos="0"/>
              </w:tabs>
              <w:snapToGrid w:val="0"/>
              <w:spacing w:before="0" w:after="0"/>
              <w:rPr>
                <w:rFonts w:ascii="Times New Roman" w:hAnsi="Times New Roman"/>
                <w:b w:val="0"/>
                <w:bCs w:val="0"/>
                <w:sz w:val="24"/>
                <w:szCs w:val="24"/>
              </w:rPr>
            </w:pPr>
            <w:r w:rsidRPr="0094441E">
              <w:rPr>
                <w:rFonts w:ascii="Times New Roman" w:hAnsi="Times New Roman"/>
                <w:b w:val="0"/>
                <w:bCs w:val="0"/>
                <w:sz w:val="24"/>
                <w:szCs w:val="24"/>
              </w:rPr>
              <w:t>правил оформления нормативно-технической и учетно-отчетной документации;</w:t>
            </w:r>
          </w:p>
          <w:p w14:paraId="168CC9F7" w14:textId="77777777" w:rsidR="00FA3DF6" w:rsidRPr="0094441E" w:rsidRDefault="00FA3DF6" w:rsidP="0094441E">
            <w:pPr>
              <w:pStyle w:val="6"/>
              <w:widowControl w:val="0"/>
              <w:tabs>
                <w:tab w:val="num" w:pos="0"/>
              </w:tabs>
              <w:snapToGrid w:val="0"/>
              <w:spacing w:before="0" w:after="0"/>
              <w:rPr>
                <w:rFonts w:ascii="Times New Roman" w:hAnsi="Times New Roman"/>
                <w:b w:val="0"/>
                <w:bCs w:val="0"/>
                <w:sz w:val="24"/>
                <w:szCs w:val="24"/>
              </w:rPr>
            </w:pPr>
            <w:r w:rsidRPr="0094441E">
              <w:rPr>
                <w:rFonts w:ascii="Times New Roman" w:hAnsi="Times New Roman"/>
                <w:b w:val="0"/>
                <w:bCs w:val="0"/>
                <w:sz w:val="24"/>
                <w:szCs w:val="24"/>
              </w:rPr>
              <w:t>-основных задач     обеспечения персоналом производства;</w:t>
            </w:r>
          </w:p>
          <w:p w14:paraId="322CD070" w14:textId="77777777" w:rsidR="00FA3DF6" w:rsidRPr="0094441E" w:rsidRDefault="00FA3DF6" w:rsidP="0094441E">
            <w:pPr>
              <w:pStyle w:val="6"/>
              <w:widowControl w:val="0"/>
              <w:tabs>
                <w:tab w:val="num" w:pos="0"/>
              </w:tabs>
              <w:snapToGrid w:val="0"/>
              <w:spacing w:before="0" w:after="0"/>
              <w:rPr>
                <w:rFonts w:ascii="Times New Roman" w:hAnsi="Times New Roman"/>
                <w:b w:val="0"/>
                <w:bCs w:val="0"/>
                <w:sz w:val="24"/>
                <w:szCs w:val="24"/>
              </w:rPr>
            </w:pPr>
            <w:r w:rsidRPr="0094441E">
              <w:rPr>
                <w:rFonts w:ascii="Times New Roman" w:hAnsi="Times New Roman"/>
                <w:b w:val="0"/>
                <w:bCs w:val="0"/>
                <w:sz w:val="24"/>
                <w:szCs w:val="24"/>
              </w:rPr>
              <w:t>-методов расчета потребности технологического процесса в   человеческих ресурсах;</w:t>
            </w:r>
          </w:p>
          <w:p w14:paraId="7C452C01" w14:textId="77777777" w:rsidR="00FA3DF6" w:rsidRPr="0094441E" w:rsidRDefault="00FA3DF6" w:rsidP="0094441E">
            <w:pPr>
              <w:pStyle w:val="6"/>
              <w:widowControl w:val="0"/>
              <w:tabs>
                <w:tab w:val="num" w:pos="0"/>
              </w:tabs>
              <w:snapToGrid w:val="0"/>
              <w:spacing w:before="0" w:after="0"/>
              <w:rPr>
                <w:rFonts w:ascii="Times New Roman" w:hAnsi="Times New Roman"/>
                <w:b w:val="0"/>
                <w:bCs w:val="0"/>
                <w:sz w:val="24"/>
                <w:szCs w:val="24"/>
              </w:rPr>
            </w:pPr>
            <w:r w:rsidRPr="0094441E">
              <w:rPr>
                <w:rFonts w:ascii="Times New Roman" w:hAnsi="Times New Roman"/>
                <w:b w:val="0"/>
                <w:bCs w:val="0"/>
                <w:sz w:val="24"/>
                <w:szCs w:val="24"/>
              </w:rPr>
              <w:t>-порядка  планирования изготовления печатной продукции;</w:t>
            </w:r>
          </w:p>
          <w:p w14:paraId="04B621F8" w14:textId="77777777" w:rsidR="00FA3DF6" w:rsidRPr="0094441E" w:rsidRDefault="00FA3DF6" w:rsidP="0094441E">
            <w:pPr>
              <w:pStyle w:val="6"/>
              <w:widowControl w:val="0"/>
              <w:tabs>
                <w:tab w:val="num" w:pos="0"/>
              </w:tabs>
              <w:snapToGrid w:val="0"/>
              <w:spacing w:before="0" w:after="0"/>
              <w:rPr>
                <w:rFonts w:ascii="Times New Roman" w:hAnsi="Times New Roman"/>
                <w:b w:val="0"/>
                <w:bCs w:val="0"/>
                <w:sz w:val="24"/>
                <w:szCs w:val="24"/>
              </w:rPr>
            </w:pPr>
            <w:r w:rsidRPr="0094441E">
              <w:rPr>
                <w:rFonts w:ascii="Times New Roman" w:hAnsi="Times New Roman"/>
                <w:b w:val="0"/>
                <w:bCs w:val="0"/>
                <w:sz w:val="24"/>
                <w:szCs w:val="24"/>
              </w:rPr>
              <w:t>-принципов  эффективной организации труда;</w:t>
            </w:r>
          </w:p>
          <w:p w14:paraId="5A41E775" w14:textId="77777777" w:rsidR="00FA3DF6" w:rsidRPr="0094441E" w:rsidRDefault="00FA3DF6" w:rsidP="0094441E">
            <w:pPr>
              <w:pStyle w:val="6"/>
              <w:widowControl w:val="0"/>
              <w:tabs>
                <w:tab w:val="num" w:pos="0"/>
              </w:tabs>
              <w:snapToGrid w:val="0"/>
              <w:spacing w:before="0" w:after="0"/>
              <w:rPr>
                <w:rFonts w:ascii="Times New Roman" w:hAnsi="Times New Roman"/>
                <w:b w:val="0"/>
                <w:bCs w:val="0"/>
                <w:sz w:val="24"/>
                <w:szCs w:val="24"/>
              </w:rPr>
            </w:pPr>
            <w:r w:rsidRPr="0094441E">
              <w:rPr>
                <w:rFonts w:ascii="Times New Roman" w:hAnsi="Times New Roman"/>
                <w:b w:val="0"/>
                <w:bCs w:val="0"/>
                <w:sz w:val="24"/>
                <w:szCs w:val="24"/>
              </w:rPr>
              <w:t>-критериев оценки деятельности персонала;</w:t>
            </w:r>
          </w:p>
          <w:p w14:paraId="2D594E78" w14:textId="77777777" w:rsidR="00FA3DF6" w:rsidRPr="0094441E" w:rsidRDefault="00FA3DF6" w:rsidP="0094441E">
            <w:pPr>
              <w:pStyle w:val="6"/>
              <w:widowControl w:val="0"/>
              <w:tabs>
                <w:tab w:val="num" w:pos="0"/>
              </w:tabs>
              <w:snapToGrid w:val="0"/>
              <w:spacing w:before="0" w:after="0"/>
              <w:rPr>
                <w:rFonts w:ascii="Times New Roman" w:hAnsi="Times New Roman"/>
                <w:b w:val="0"/>
                <w:bCs w:val="0"/>
                <w:sz w:val="24"/>
                <w:szCs w:val="24"/>
              </w:rPr>
            </w:pPr>
            <w:r w:rsidRPr="0094441E">
              <w:rPr>
                <w:rFonts w:ascii="Times New Roman" w:hAnsi="Times New Roman"/>
                <w:b w:val="0"/>
                <w:bCs w:val="0"/>
                <w:sz w:val="24"/>
                <w:szCs w:val="24"/>
              </w:rPr>
              <w:t>-методов  анализа эффективного использования человеческих ресурсов;</w:t>
            </w:r>
          </w:p>
          <w:p w14:paraId="562418B3" w14:textId="77777777" w:rsidR="00FA3DF6" w:rsidRPr="0094441E" w:rsidRDefault="00FA3DF6" w:rsidP="0094441E">
            <w:pPr>
              <w:pStyle w:val="6"/>
              <w:widowControl w:val="0"/>
              <w:tabs>
                <w:tab w:val="num" w:pos="0"/>
              </w:tabs>
              <w:snapToGrid w:val="0"/>
              <w:spacing w:before="0" w:after="0"/>
              <w:rPr>
                <w:rFonts w:ascii="Times New Roman" w:hAnsi="Times New Roman"/>
                <w:b w:val="0"/>
                <w:bCs w:val="0"/>
                <w:sz w:val="24"/>
                <w:szCs w:val="24"/>
              </w:rPr>
            </w:pPr>
            <w:r w:rsidRPr="0094441E">
              <w:rPr>
                <w:rFonts w:ascii="Times New Roman" w:hAnsi="Times New Roman"/>
                <w:b w:val="0"/>
                <w:bCs w:val="0"/>
                <w:sz w:val="24"/>
                <w:szCs w:val="24"/>
              </w:rPr>
              <w:t xml:space="preserve"> -правил охраны труда.</w:t>
            </w:r>
          </w:p>
        </w:tc>
      </w:tr>
    </w:tbl>
    <w:p w14:paraId="0E59315D" w14:textId="77777777" w:rsidR="00FA3DF6" w:rsidRPr="001818EA" w:rsidRDefault="00FA3DF6" w:rsidP="00FA3DF6">
      <w:pPr>
        <w:widowControl w:val="0"/>
        <w:spacing w:after="0" w:line="240" w:lineRule="auto"/>
        <w:ind w:firstLine="567"/>
        <w:jc w:val="both"/>
        <w:rPr>
          <w:rFonts w:ascii="Times New Roman" w:hAnsi="Times New Roman"/>
          <w:sz w:val="24"/>
          <w:szCs w:val="24"/>
        </w:rPr>
      </w:pPr>
    </w:p>
    <w:p w14:paraId="0EC77A14" w14:textId="77777777" w:rsidR="00FA3DF6" w:rsidRPr="001818EA" w:rsidRDefault="00FA3DF6" w:rsidP="00FA3DF6">
      <w:pPr>
        <w:pStyle w:val="affffff7"/>
        <w:widowControl w:val="0"/>
        <w:ind w:firstLine="567"/>
        <w:jc w:val="both"/>
        <w:rPr>
          <w:rFonts w:ascii="Times New Roman" w:hAnsi="Times New Roman"/>
          <w:b/>
          <w:sz w:val="24"/>
          <w:szCs w:val="24"/>
        </w:rPr>
      </w:pPr>
    </w:p>
    <w:p w14:paraId="15A31B13" w14:textId="77777777" w:rsidR="008D331E" w:rsidRPr="00317E74" w:rsidRDefault="008D331E" w:rsidP="008D331E">
      <w:pPr>
        <w:spacing w:after="0" w:line="240" w:lineRule="auto"/>
        <w:ind w:firstLine="709"/>
        <w:rPr>
          <w:rFonts w:ascii="Times New Roman" w:hAnsi="Times New Roman"/>
          <w:b/>
          <w:sz w:val="24"/>
          <w:szCs w:val="24"/>
        </w:rPr>
      </w:pPr>
      <w:r w:rsidRPr="00317E74">
        <w:rPr>
          <w:rFonts w:ascii="Times New Roman" w:hAnsi="Times New Roman"/>
          <w:b/>
          <w:sz w:val="24"/>
          <w:szCs w:val="24"/>
        </w:rPr>
        <w:t>1.2. Количество часов, отводимое на освоение профессионального модуля</w:t>
      </w:r>
    </w:p>
    <w:p w14:paraId="2D525828" w14:textId="77777777" w:rsidR="008D331E" w:rsidRDefault="008D331E" w:rsidP="008D331E">
      <w:pPr>
        <w:spacing w:after="0"/>
        <w:rPr>
          <w:rFonts w:ascii="Times New Roman" w:hAnsi="Times New Roman"/>
          <w:sz w:val="24"/>
          <w:szCs w:val="24"/>
        </w:rPr>
      </w:pPr>
    </w:p>
    <w:p w14:paraId="4B0CCF79" w14:textId="77777777" w:rsidR="008D331E" w:rsidRPr="00317E74" w:rsidRDefault="008D331E" w:rsidP="008D331E">
      <w:pPr>
        <w:spacing w:after="0"/>
        <w:rPr>
          <w:rFonts w:ascii="Times New Roman" w:hAnsi="Times New Roman"/>
          <w:sz w:val="24"/>
          <w:szCs w:val="24"/>
        </w:rPr>
      </w:pPr>
      <w:r w:rsidRPr="00317E74">
        <w:rPr>
          <w:rFonts w:ascii="Times New Roman" w:hAnsi="Times New Roman"/>
          <w:sz w:val="24"/>
          <w:szCs w:val="24"/>
        </w:rPr>
        <w:t xml:space="preserve">Всего часов </w:t>
      </w:r>
      <w:r>
        <w:rPr>
          <w:rFonts w:ascii="Times New Roman" w:hAnsi="Times New Roman"/>
          <w:sz w:val="24"/>
          <w:szCs w:val="24"/>
        </w:rPr>
        <w:t>– 344 часа</w:t>
      </w:r>
    </w:p>
    <w:p w14:paraId="45801FBC" w14:textId="77777777" w:rsidR="008D331E" w:rsidRPr="00E3684B" w:rsidRDefault="008D331E" w:rsidP="008D331E">
      <w:pPr>
        <w:spacing w:after="0"/>
        <w:ind w:firstLine="708"/>
        <w:rPr>
          <w:rFonts w:ascii="Times New Roman" w:hAnsi="Times New Roman"/>
          <w:color w:val="000000" w:themeColor="text1"/>
          <w:sz w:val="24"/>
          <w:szCs w:val="24"/>
        </w:rPr>
      </w:pPr>
      <w:r w:rsidRPr="00E3684B">
        <w:rPr>
          <w:rFonts w:ascii="Times New Roman" w:hAnsi="Times New Roman"/>
          <w:color w:val="000000" w:themeColor="text1"/>
          <w:sz w:val="24"/>
          <w:szCs w:val="24"/>
        </w:rPr>
        <w:t>в том числе в форме практической подготовки</w:t>
      </w:r>
      <w:r w:rsidR="00E3684B">
        <w:rPr>
          <w:rFonts w:ascii="Times New Roman" w:hAnsi="Times New Roman"/>
          <w:color w:val="000000" w:themeColor="text1"/>
          <w:sz w:val="24"/>
          <w:szCs w:val="24"/>
        </w:rPr>
        <w:t xml:space="preserve"> 74 часа</w:t>
      </w:r>
    </w:p>
    <w:p w14:paraId="5F4E53C6" w14:textId="77777777" w:rsidR="008D331E" w:rsidRDefault="008D331E" w:rsidP="008D331E">
      <w:pPr>
        <w:spacing w:after="0"/>
        <w:rPr>
          <w:rFonts w:ascii="Times New Roman" w:hAnsi="Times New Roman"/>
          <w:sz w:val="24"/>
          <w:szCs w:val="24"/>
        </w:rPr>
      </w:pPr>
    </w:p>
    <w:p w14:paraId="5AF0C305" w14:textId="77777777" w:rsidR="008D331E" w:rsidRPr="00317E74" w:rsidRDefault="008D331E" w:rsidP="008D331E">
      <w:pPr>
        <w:spacing w:after="0"/>
        <w:rPr>
          <w:rFonts w:ascii="Times New Roman" w:hAnsi="Times New Roman"/>
          <w:sz w:val="24"/>
          <w:szCs w:val="24"/>
        </w:rPr>
      </w:pPr>
      <w:r w:rsidRPr="00317E74">
        <w:rPr>
          <w:rFonts w:ascii="Times New Roman" w:hAnsi="Times New Roman"/>
          <w:sz w:val="24"/>
          <w:szCs w:val="24"/>
        </w:rPr>
        <w:t>Из них на освоение МДК</w:t>
      </w:r>
      <w:r>
        <w:rPr>
          <w:rFonts w:ascii="Times New Roman" w:hAnsi="Times New Roman"/>
          <w:sz w:val="24"/>
          <w:szCs w:val="24"/>
        </w:rPr>
        <w:t xml:space="preserve"> – 302 часа</w:t>
      </w:r>
    </w:p>
    <w:p w14:paraId="61768CD4" w14:textId="77777777" w:rsidR="008D331E" w:rsidRPr="008D331E" w:rsidRDefault="00E3684B" w:rsidP="008D331E">
      <w:pPr>
        <w:spacing w:after="0"/>
        <w:ind w:firstLine="708"/>
        <w:rPr>
          <w:rFonts w:ascii="Times New Roman" w:hAnsi="Times New Roman"/>
          <w:i/>
          <w:color w:val="FF0000"/>
          <w:sz w:val="24"/>
          <w:szCs w:val="24"/>
        </w:rPr>
      </w:pPr>
      <w:r>
        <w:rPr>
          <w:rFonts w:ascii="Times New Roman" w:hAnsi="Times New Roman"/>
          <w:color w:val="FF0000"/>
          <w:sz w:val="24"/>
          <w:szCs w:val="24"/>
        </w:rPr>
        <w:t xml:space="preserve"> </w:t>
      </w:r>
    </w:p>
    <w:p w14:paraId="1C057E14" w14:textId="77777777" w:rsidR="008D331E" w:rsidRPr="00317E74" w:rsidRDefault="008D331E" w:rsidP="008D331E">
      <w:pPr>
        <w:spacing w:after="0"/>
        <w:rPr>
          <w:rFonts w:ascii="Times New Roman" w:hAnsi="Times New Roman"/>
          <w:sz w:val="24"/>
          <w:szCs w:val="24"/>
        </w:rPr>
      </w:pPr>
      <w:r w:rsidRPr="00317E74">
        <w:rPr>
          <w:rFonts w:ascii="Times New Roman" w:hAnsi="Times New Roman"/>
          <w:sz w:val="24"/>
          <w:szCs w:val="24"/>
        </w:rPr>
        <w:t>практики, в том числе производственная</w:t>
      </w:r>
      <w:r>
        <w:rPr>
          <w:rFonts w:ascii="Times New Roman" w:hAnsi="Times New Roman"/>
          <w:sz w:val="24"/>
          <w:szCs w:val="24"/>
        </w:rPr>
        <w:t xml:space="preserve"> 36 часов</w:t>
      </w:r>
    </w:p>
    <w:p w14:paraId="19C28FAC" w14:textId="77777777" w:rsidR="008D331E" w:rsidRPr="008D331E" w:rsidRDefault="008D331E" w:rsidP="008D331E">
      <w:pPr>
        <w:rPr>
          <w:rFonts w:ascii="Times New Roman" w:hAnsi="Times New Roman"/>
          <w:iCs/>
          <w:sz w:val="24"/>
          <w:szCs w:val="24"/>
        </w:rPr>
      </w:pPr>
      <w:r w:rsidRPr="008D331E">
        <w:rPr>
          <w:rFonts w:ascii="Times New Roman" w:hAnsi="Times New Roman"/>
          <w:iCs/>
          <w:sz w:val="24"/>
          <w:szCs w:val="24"/>
        </w:rPr>
        <w:t>Промежуточная аттестация</w:t>
      </w:r>
      <w:r w:rsidR="00E3684B">
        <w:rPr>
          <w:rFonts w:ascii="Times New Roman" w:hAnsi="Times New Roman"/>
          <w:iCs/>
          <w:sz w:val="24"/>
          <w:szCs w:val="24"/>
        </w:rPr>
        <w:t>(</w:t>
      </w:r>
      <w:r w:rsidR="00E3684B">
        <w:rPr>
          <w:rFonts w:ascii="Times New Roman" w:hAnsi="Times New Roman"/>
          <w:bCs/>
          <w:color w:val="000000" w:themeColor="text1"/>
          <w:sz w:val="24"/>
          <w:szCs w:val="24"/>
        </w:rPr>
        <w:t>э</w:t>
      </w:r>
      <w:r w:rsidR="00E3684B" w:rsidRPr="008A3F3F">
        <w:rPr>
          <w:rFonts w:ascii="Times New Roman" w:hAnsi="Times New Roman"/>
          <w:bCs/>
          <w:color w:val="000000" w:themeColor="text1"/>
          <w:sz w:val="24"/>
          <w:szCs w:val="24"/>
        </w:rPr>
        <w:t xml:space="preserve">кзамен </w:t>
      </w:r>
      <w:r w:rsidR="00E3684B">
        <w:rPr>
          <w:rFonts w:ascii="Times New Roman" w:hAnsi="Times New Roman"/>
          <w:bCs/>
          <w:color w:val="000000" w:themeColor="text1"/>
          <w:sz w:val="24"/>
          <w:szCs w:val="24"/>
        </w:rPr>
        <w:t xml:space="preserve">квалификационный </w:t>
      </w:r>
      <w:r w:rsidR="00E3684B" w:rsidRPr="008A3F3F">
        <w:rPr>
          <w:rFonts w:ascii="Times New Roman" w:hAnsi="Times New Roman"/>
          <w:bCs/>
          <w:color w:val="000000" w:themeColor="text1"/>
          <w:sz w:val="24"/>
          <w:szCs w:val="24"/>
        </w:rPr>
        <w:t>по ПМ</w:t>
      </w:r>
      <w:r w:rsidR="00E3684B" w:rsidRPr="008B4F60">
        <w:rPr>
          <w:rFonts w:ascii="Times New Roman" w:hAnsi="Times New Roman"/>
          <w:iCs/>
          <w:sz w:val="24"/>
          <w:szCs w:val="24"/>
        </w:rPr>
        <w:t xml:space="preserve"> </w:t>
      </w:r>
      <w:r w:rsidR="00E3684B">
        <w:rPr>
          <w:rFonts w:ascii="Times New Roman" w:hAnsi="Times New Roman"/>
          <w:iCs/>
          <w:sz w:val="24"/>
          <w:szCs w:val="24"/>
        </w:rPr>
        <w:t xml:space="preserve">) </w:t>
      </w:r>
      <w:r w:rsidRPr="008D331E">
        <w:rPr>
          <w:rFonts w:ascii="Times New Roman" w:hAnsi="Times New Roman"/>
          <w:iCs/>
          <w:sz w:val="24"/>
          <w:szCs w:val="24"/>
        </w:rPr>
        <w:t xml:space="preserve"> 6 часов</w:t>
      </w:r>
      <w:r w:rsidRPr="008D331E">
        <w:rPr>
          <w:rFonts w:ascii="Times New Roman" w:hAnsi="Times New Roman"/>
          <w:bCs/>
          <w:iCs/>
          <w:sz w:val="24"/>
          <w:szCs w:val="24"/>
        </w:rPr>
        <w:t>.</w:t>
      </w:r>
    </w:p>
    <w:p w14:paraId="580E7B1F" w14:textId="77777777" w:rsidR="00FA3DF6" w:rsidRPr="001818EA" w:rsidRDefault="00FA3DF6" w:rsidP="00FA3DF6">
      <w:pPr>
        <w:pStyle w:val="affffff7"/>
        <w:widowControl w:val="0"/>
        <w:ind w:firstLine="567"/>
        <w:rPr>
          <w:rFonts w:ascii="Times New Roman" w:hAnsi="Times New Roman"/>
          <w:sz w:val="24"/>
          <w:szCs w:val="24"/>
        </w:rPr>
      </w:pPr>
    </w:p>
    <w:p w14:paraId="3E963299" w14:textId="77777777" w:rsidR="00FA3DF6" w:rsidRPr="001818EA" w:rsidRDefault="00FA3DF6" w:rsidP="00FA3DF6">
      <w:pPr>
        <w:pStyle w:val="affffff7"/>
        <w:widowControl w:val="0"/>
        <w:ind w:firstLine="567"/>
        <w:rPr>
          <w:rFonts w:ascii="Times New Roman" w:hAnsi="Times New Roman"/>
          <w:sz w:val="24"/>
          <w:szCs w:val="24"/>
        </w:rPr>
        <w:sectPr w:rsidR="00FA3DF6" w:rsidRPr="001818EA" w:rsidSect="00081B42">
          <w:pgSz w:w="11907" w:h="16840"/>
          <w:pgMar w:top="1134" w:right="849" w:bottom="851" w:left="1418" w:header="709" w:footer="709" w:gutter="0"/>
          <w:cols w:space="720"/>
        </w:sectPr>
      </w:pPr>
    </w:p>
    <w:p w14:paraId="231FE55C" w14:textId="77777777" w:rsidR="00FA3DF6" w:rsidRPr="001818EA" w:rsidRDefault="00FA3DF6" w:rsidP="00FA3DF6">
      <w:pPr>
        <w:widowControl w:val="0"/>
        <w:spacing w:after="0" w:line="240" w:lineRule="auto"/>
        <w:ind w:firstLine="567"/>
        <w:jc w:val="center"/>
        <w:rPr>
          <w:rFonts w:ascii="Times New Roman" w:hAnsi="Times New Roman"/>
          <w:b/>
          <w:sz w:val="24"/>
          <w:szCs w:val="24"/>
        </w:rPr>
      </w:pPr>
      <w:r w:rsidRPr="001818EA">
        <w:rPr>
          <w:rFonts w:ascii="Times New Roman" w:hAnsi="Times New Roman"/>
          <w:b/>
          <w:sz w:val="24"/>
          <w:szCs w:val="24"/>
        </w:rPr>
        <w:lastRenderedPageBreak/>
        <w:t>2. СТРУКТУРА И СОДЕРЖАНИЕ ПРОФЕССИОНАЛЬНОГО МОДУЛЯ</w:t>
      </w:r>
    </w:p>
    <w:p w14:paraId="19AEC2BB" w14:textId="77777777" w:rsidR="00FA3DF6" w:rsidRDefault="00FA3DF6" w:rsidP="00FA3DF6">
      <w:pPr>
        <w:widowControl w:val="0"/>
        <w:spacing w:after="0" w:line="240" w:lineRule="auto"/>
        <w:ind w:firstLine="567"/>
        <w:jc w:val="both"/>
        <w:rPr>
          <w:rFonts w:ascii="Times New Roman" w:hAnsi="Times New Roman"/>
          <w:b/>
          <w:sz w:val="24"/>
          <w:szCs w:val="24"/>
        </w:rPr>
      </w:pPr>
      <w:r w:rsidRPr="00672E47">
        <w:rPr>
          <w:rFonts w:ascii="Times New Roman" w:hAnsi="Times New Roman"/>
          <w:b/>
          <w:sz w:val="24"/>
          <w:szCs w:val="24"/>
        </w:rPr>
        <w:t>2.1. Структура профессионального модуля</w:t>
      </w:r>
    </w:p>
    <w:tbl>
      <w:tblPr>
        <w:tblW w:w="5039"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764"/>
        <w:gridCol w:w="1973"/>
        <w:gridCol w:w="1368"/>
        <w:gridCol w:w="587"/>
        <w:gridCol w:w="1083"/>
        <w:gridCol w:w="572"/>
        <w:gridCol w:w="1145"/>
        <w:gridCol w:w="1215"/>
        <w:gridCol w:w="904"/>
        <w:gridCol w:w="1720"/>
        <w:gridCol w:w="966"/>
        <w:gridCol w:w="1380"/>
      </w:tblGrid>
      <w:tr w:rsidR="003854D8" w:rsidRPr="00B26BD5" w14:paraId="232E42BE" w14:textId="77777777" w:rsidTr="00ED65A8">
        <w:trPr>
          <w:trHeight w:val="440"/>
        </w:trPr>
        <w:tc>
          <w:tcPr>
            <w:tcW w:w="601" w:type="pct"/>
            <w:vMerge w:val="restart"/>
            <w:vAlign w:val="center"/>
          </w:tcPr>
          <w:p w14:paraId="60713E46" w14:textId="77777777" w:rsidR="003854D8" w:rsidRPr="00B26BD5" w:rsidRDefault="003854D8" w:rsidP="00DC2ED9">
            <w:pPr>
              <w:suppressAutoHyphens/>
              <w:spacing w:after="0" w:line="240" w:lineRule="auto"/>
              <w:ind w:left="-57" w:right="-57"/>
              <w:jc w:val="center"/>
              <w:rPr>
                <w:rFonts w:ascii="Times New Roman" w:hAnsi="Times New Roman"/>
                <w:sz w:val="20"/>
                <w:szCs w:val="20"/>
              </w:rPr>
            </w:pPr>
            <w:r w:rsidRPr="00B26BD5">
              <w:rPr>
                <w:rFonts w:ascii="Times New Roman" w:hAnsi="Times New Roman"/>
                <w:sz w:val="20"/>
                <w:szCs w:val="20"/>
              </w:rPr>
              <w:t>Коды профессиональных общих компетенций</w:t>
            </w:r>
          </w:p>
        </w:tc>
        <w:tc>
          <w:tcPr>
            <w:tcW w:w="672" w:type="pct"/>
            <w:vMerge w:val="restart"/>
            <w:vAlign w:val="center"/>
          </w:tcPr>
          <w:p w14:paraId="736EE210" w14:textId="77777777" w:rsidR="003854D8" w:rsidRPr="00B26BD5" w:rsidRDefault="003854D8" w:rsidP="00DC2ED9">
            <w:pPr>
              <w:suppressAutoHyphens/>
              <w:spacing w:after="0" w:line="240" w:lineRule="auto"/>
              <w:ind w:left="-57" w:right="-57"/>
              <w:jc w:val="center"/>
              <w:rPr>
                <w:rFonts w:ascii="Times New Roman" w:hAnsi="Times New Roman"/>
                <w:sz w:val="20"/>
                <w:szCs w:val="20"/>
              </w:rPr>
            </w:pPr>
            <w:r w:rsidRPr="00B26BD5">
              <w:rPr>
                <w:rFonts w:ascii="Times New Roman" w:hAnsi="Times New Roman"/>
                <w:sz w:val="20"/>
                <w:szCs w:val="20"/>
              </w:rPr>
              <w:t>Наименования разделов профессионального модуля</w:t>
            </w:r>
          </w:p>
        </w:tc>
        <w:tc>
          <w:tcPr>
            <w:tcW w:w="666" w:type="pct"/>
            <w:gridSpan w:val="2"/>
            <w:vAlign w:val="center"/>
          </w:tcPr>
          <w:p w14:paraId="7FE36975" w14:textId="77777777" w:rsidR="003854D8" w:rsidRPr="00210035" w:rsidRDefault="003854D8" w:rsidP="00DC2ED9">
            <w:pPr>
              <w:suppressAutoHyphens/>
              <w:spacing w:after="0" w:line="240" w:lineRule="auto"/>
              <w:jc w:val="center"/>
              <w:rPr>
                <w:rFonts w:ascii="Times New Roman" w:hAnsi="Times New Roman"/>
                <w:sz w:val="20"/>
                <w:szCs w:val="20"/>
              </w:rPr>
            </w:pPr>
          </w:p>
        </w:tc>
        <w:tc>
          <w:tcPr>
            <w:tcW w:w="3061" w:type="pct"/>
            <w:gridSpan w:val="8"/>
          </w:tcPr>
          <w:p w14:paraId="5251B233" w14:textId="77777777" w:rsidR="003854D8" w:rsidRPr="00210035" w:rsidRDefault="003854D8" w:rsidP="00DC2ED9">
            <w:pPr>
              <w:suppressAutoHyphens/>
              <w:spacing w:after="0" w:line="240" w:lineRule="auto"/>
              <w:jc w:val="center"/>
              <w:rPr>
                <w:rFonts w:ascii="Times New Roman" w:hAnsi="Times New Roman"/>
                <w:sz w:val="20"/>
                <w:szCs w:val="20"/>
              </w:rPr>
            </w:pPr>
            <w:r w:rsidRPr="00210035">
              <w:rPr>
                <w:rFonts w:ascii="Times New Roman" w:hAnsi="Times New Roman"/>
                <w:sz w:val="20"/>
                <w:szCs w:val="20"/>
              </w:rPr>
              <w:t xml:space="preserve">Объем профессионального модуля, </w:t>
            </w:r>
            <w:r>
              <w:rPr>
                <w:rFonts w:ascii="Times New Roman" w:hAnsi="Times New Roman"/>
                <w:sz w:val="20"/>
                <w:szCs w:val="20"/>
              </w:rPr>
              <w:t xml:space="preserve">ак. </w:t>
            </w:r>
            <w:r w:rsidRPr="00210035">
              <w:rPr>
                <w:rFonts w:ascii="Times New Roman" w:hAnsi="Times New Roman"/>
                <w:sz w:val="20"/>
                <w:szCs w:val="20"/>
              </w:rPr>
              <w:t>час.</w:t>
            </w:r>
          </w:p>
        </w:tc>
      </w:tr>
      <w:tr w:rsidR="003854D8" w:rsidRPr="00B26BD5" w14:paraId="6DBC440C" w14:textId="77777777" w:rsidTr="00ED65A8">
        <w:trPr>
          <w:trHeight w:val="353"/>
        </w:trPr>
        <w:tc>
          <w:tcPr>
            <w:tcW w:w="601" w:type="pct"/>
            <w:vMerge/>
            <w:vAlign w:val="center"/>
          </w:tcPr>
          <w:p w14:paraId="40C3424C" w14:textId="77777777" w:rsidR="003854D8" w:rsidRPr="00B26BD5" w:rsidRDefault="003854D8" w:rsidP="00DC2ED9">
            <w:pPr>
              <w:suppressAutoHyphens/>
              <w:spacing w:after="0" w:line="240" w:lineRule="auto"/>
              <w:jc w:val="center"/>
              <w:rPr>
                <w:rFonts w:ascii="Times New Roman" w:hAnsi="Times New Roman"/>
                <w:sz w:val="20"/>
                <w:szCs w:val="20"/>
              </w:rPr>
            </w:pPr>
          </w:p>
        </w:tc>
        <w:tc>
          <w:tcPr>
            <w:tcW w:w="672" w:type="pct"/>
            <w:vMerge/>
            <w:vAlign w:val="center"/>
          </w:tcPr>
          <w:p w14:paraId="1DD33E32" w14:textId="77777777" w:rsidR="003854D8" w:rsidRPr="00B26BD5" w:rsidRDefault="003854D8" w:rsidP="00DC2ED9">
            <w:pPr>
              <w:suppressAutoHyphens/>
              <w:spacing w:after="0" w:line="240" w:lineRule="auto"/>
              <w:jc w:val="center"/>
              <w:rPr>
                <w:rFonts w:ascii="Times New Roman" w:hAnsi="Times New Roman"/>
                <w:sz w:val="20"/>
                <w:szCs w:val="20"/>
              </w:rPr>
            </w:pPr>
          </w:p>
        </w:tc>
        <w:tc>
          <w:tcPr>
            <w:tcW w:w="466" w:type="pct"/>
            <w:vMerge w:val="restart"/>
            <w:vAlign w:val="center"/>
          </w:tcPr>
          <w:p w14:paraId="4C05BCCF" w14:textId="77777777" w:rsidR="003854D8" w:rsidRPr="00B26BD5" w:rsidRDefault="003854D8" w:rsidP="00DC2ED9">
            <w:pPr>
              <w:spacing w:after="0" w:line="240" w:lineRule="auto"/>
              <w:jc w:val="center"/>
              <w:rPr>
                <w:rFonts w:ascii="Times New Roman" w:hAnsi="Times New Roman"/>
                <w:iCs/>
                <w:sz w:val="20"/>
                <w:szCs w:val="20"/>
              </w:rPr>
            </w:pPr>
            <w:r w:rsidRPr="00B26BD5">
              <w:rPr>
                <w:rFonts w:ascii="Times New Roman" w:hAnsi="Times New Roman"/>
                <w:iCs/>
                <w:sz w:val="20"/>
                <w:szCs w:val="20"/>
              </w:rPr>
              <w:t>Суммарный объем нагрузки, час.</w:t>
            </w:r>
          </w:p>
        </w:tc>
        <w:tc>
          <w:tcPr>
            <w:tcW w:w="200" w:type="pct"/>
            <w:vMerge w:val="restart"/>
            <w:textDirection w:val="btLr"/>
            <w:vAlign w:val="center"/>
          </w:tcPr>
          <w:p w14:paraId="13293754" w14:textId="77777777" w:rsidR="003854D8" w:rsidRPr="00F25B8C" w:rsidRDefault="003854D8" w:rsidP="00DC2ED9">
            <w:pPr>
              <w:spacing w:after="0" w:line="240" w:lineRule="auto"/>
              <w:ind w:left="113" w:right="113"/>
              <w:jc w:val="center"/>
              <w:rPr>
                <w:rFonts w:ascii="Times New Roman" w:hAnsi="Times New Roman"/>
                <w:iCs/>
                <w:sz w:val="20"/>
                <w:szCs w:val="20"/>
              </w:rPr>
            </w:pPr>
            <w:r w:rsidRPr="00F25B8C">
              <w:rPr>
                <w:rFonts w:ascii="Times New Roman" w:hAnsi="Times New Roman"/>
                <w:iCs/>
                <w:sz w:val="20"/>
                <w:szCs w:val="20"/>
              </w:rPr>
              <w:t>В т.ч. в форме практ. подготовки</w:t>
            </w:r>
          </w:p>
        </w:tc>
        <w:tc>
          <w:tcPr>
            <w:tcW w:w="2591" w:type="pct"/>
            <w:gridSpan w:val="7"/>
          </w:tcPr>
          <w:p w14:paraId="2F3C5B19" w14:textId="77777777" w:rsidR="003854D8" w:rsidRPr="00210035" w:rsidRDefault="003854D8" w:rsidP="00DC2ED9">
            <w:pPr>
              <w:suppressAutoHyphens/>
              <w:spacing w:after="0" w:line="240" w:lineRule="auto"/>
              <w:jc w:val="center"/>
              <w:rPr>
                <w:rFonts w:ascii="Times New Roman" w:hAnsi="Times New Roman"/>
                <w:sz w:val="20"/>
                <w:szCs w:val="20"/>
              </w:rPr>
            </w:pPr>
            <w:r w:rsidRPr="00210035">
              <w:rPr>
                <w:rFonts w:ascii="Times New Roman" w:hAnsi="Times New Roman"/>
              </w:rPr>
              <w:t>Работа обучающихся во взаимодействии с преподавателем</w:t>
            </w:r>
          </w:p>
        </w:tc>
        <w:tc>
          <w:tcPr>
            <w:tcW w:w="470" w:type="pct"/>
            <w:vMerge w:val="restart"/>
          </w:tcPr>
          <w:p w14:paraId="397F8FCB" w14:textId="77777777" w:rsidR="003854D8" w:rsidRPr="00210035" w:rsidRDefault="003854D8" w:rsidP="00DC2ED9">
            <w:pPr>
              <w:suppressAutoHyphens/>
              <w:spacing w:after="0" w:line="240" w:lineRule="auto"/>
              <w:jc w:val="center"/>
              <w:rPr>
                <w:rFonts w:ascii="Times New Roman" w:hAnsi="Times New Roman"/>
                <w:sz w:val="20"/>
                <w:szCs w:val="20"/>
              </w:rPr>
            </w:pPr>
            <w:r w:rsidRPr="00210035">
              <w:rPr>
                <w:rFonts w:ascii="Times New Roman" w:hAnsi="Times New Roman"/>
                <w:sz w:val="20"/>
                <w:szCs w:val="20"/>
              </w:rPr>
              <w:t>Самостоя</w:t>
            </w:r>
            <w:r>
              <w:rPr>
                <w:rFonts w:ascii="Times New Roman" w:hAnsi="Times New Roman"/>
                <w:sz w:val="20"/>
                <w:szCs w:val="20"/>
              </w:rPr>
              <w:t>-</w:t>
            </w:r>
            <w:r w:rsidRPr="00210035">
              <w:rPr>
                <w:rFonts w:ascii="Times New Roman" w:hAnsi="Times New Roman"/>
                <w:sz w:val="20"/>
                <w:szCs w:val="20"/>
              </w:rPr>
              <w:t>тельная работа</w:t>
            </w:r>
            <w:r w:rsidRPr="00210035">
              <w:rPr>
                <w:rStyle w:val="ad"/>
                <w:rFonts w:ascii="Times New Roman" w:hAnsi="Times New Roman"/>
                <w:i/>
              </w:rPr>
              <w:footnoteReference w:id="10"/>
            </w:r>
          </w:p>
        </w:tc>
      </w:tr>
      <w:tr w:rsidR="003854D8" w:rsidRPr="00B26BD5" w14:paraId="7952A628" w14:textId="77777777" w:rsidTr="00ED65A8">
        <w:trPr>
          <w:trHeight w:val="115"/>
        </w:trPr>
        <w:tc>
          <w:tcPr>
            <w:tcW w:w="601" w:type="pct"/>
            <w:vMerge/>
          </w:tcPr>
          <w:p w14:paraId="6A8B7060" w14:textId="77777777" w:rsidR="003854D8" w:rsidRPr="00B26BD5" w:rsidRDefault="003854D8" w:rsidP="00DC2ED9">
            <w:pPr>
              <w:spacing w:after="0" w:line="240" w:lineRule="auto"/>
              <w:rPr>
                <w:rFonts w:ascii="Times New Roman" w:hAnsi="Times New Roman"/>
                <w:i/>
              </w:rPr>
            </w:pPr>
          </w:p>
        </w:tc>
        <w:tc>
          <w:tcPr>
            <w:tcW w:w="672" w:type="pct"/>
            <w:vMerge/>
            <w:vAlign w:val="center"/>
          </w:tcPr>
          <w:p w14:paraId="026301FF" w14:textId="77777777" w:rsidR="003854D8" w:rsidRPr="00B26BD5" w:rsidRDefault="003854D8" w:rsidP="00DC2ED9">
            <w:pPr>
              <w:spacing w:after="0" w:line="240" w:lineRule="auto"/>
              <w:rPr>
                <w:rFonts w:ascii="Times New Roman" w:hAnsi="Times New Roman"/>
                <w:i/>
              </w:rPr>
            </w:pPr>
          </w:p>
        </w:tc>
        <w:tc>
          <w:tcPr>
            <w:tcW w:w="466" w:type="pct"/>
            <w:vMerge/>
            <w:vAlign w:val="center"/>
          </w:tcPr>
          <w:p w14:paraId="2B50556D" w14:textId="77777777" w:rsidR="003854D8" w:rsidRPr="00B26BD5" w:rsidRDefault="003854D8" w:rsidP="00DC2ED9">
            <w:pPr>
              <w:spacing w:after="0" w:line="240" w:lineRule="auto"/>
              <w:rPr>
                <w:rFonts w:ascii="Times New Roman" w:hAnsi="Times New Roman"/>
                <w:i/>
                <w:iCs/>
              </w:rPr>
            </w:pPr>
          </w:p>
        </w:tc>
        <w:tc>
          <w:tcPr>
            <w:tcW w:w="200" w:type="pct"/>
            <w:vMerge/>
          </w:tcPr>
          <w:p w14:paraId="43E9FC82" w14:textId="77777777" w:rsidR="003854D8" w:rsidRPr="00645845" w:rsidRDefault="003854D8" w:rsidP="00DC2ED9">
            <w:pPr>
              <w:suppressAutoHyphens/>
              <w:spacing w:after="0" w:line="240" w:lineRule="auto"/>
              <w:jc w:val="center"/>
              <w:rPr>
                <w:rFonts w:ascii="Times New Roman" w:hAnsi="Times New Roman"/>
              </w:rPr>
            </w:pPr>
          </w:p>
        </w:tc>
        <w:tc>
          <w:tcPr>
            <w:tcW w:w="1368" w:type="pct"/>
            <w:gridSpan w:val="4"/>
          </w:tcPr>
          <w:p w14:paraId="0288E3C4" w14:textId="77777777" w:rsidR="003854D8" w:rsidRPr="00645845" w:rsidRDefault="003854D8" w:rsidP="00DC2ED9">
            <w:pPr>
              <w:suppressAutoHyphens/>
              <w:spacing w:after="0" w:line="240" w:lineRule="auto"/>
              <w:jc w:val="center"/>
              <w:rPr>
                <w:rFonts w:ascii="Times New Roman" w:hAnsi="Times New Roman"/>
              </w:rPr>
            </w:pPr>
            <w:r w:rsidRPr="00645845">
              <w:rPr>
                <w:rFonts w:ascii="Times New Roman" w:hAnsi="Times New Roman"/>
              </w:rPr>
              <w:t>Обучение по МДК</w:t>
            </w:r>
          </w:p>
        </w:tc>
        <w:tc>
          <w:tcPr>
            <w:tcW w:w="894" w:type="pct"/>
            <w:gridSpan w:val="2"/>
            <w:vMerge w:val="restart"/>
            <w:vAlign w:val="center"/>
          </w:tcPr>
          <w:p w14:paraId="58969631" w14:textId="77777777" w:rsidR="003854D8" w:rsidRPr="00645845" w:rsidRDefault="003854D8" w:rsidP="00DC2ED9">
            <w:pPr>
              <w:suppressAutoHyphens/>
              <w:spacing w:after="0" w:line="240" w:lineRule="auto"/>
              <w:jc w:val="center"/>
              <w:rPr>
                <w:rFonts w:ascii="Times New Roman" w:hAnsi="Times New Roman"/>
              </w:rPr>
            </w:pPr>
            <w:r w:rsidRPr="00645845">
              <w:rPr>
                <w:rFonts w:ascii="Times New Roman" w:hAnsi="Times New Roman"/>
              </w:rPr>
              <w:t>Практики</w:t>
            </w:r>
          </w:p>
        </w:tc>
        <w:tc>
          <w:tcPr>
            <w:tcW w:w="329" w:type="pct"/>
            <w:tcBorders>
              <w:bottom w:val="nil"/>
            </w:tcBorders>
            <w:vAlign w:val="center"/>
          </w:tcPr>
          <w:p w14:paraId="240CB44A" w14:textId="77777777" w:rsidR="003854D8" w:rsidRPr="00B26BD5" w:rsidRDefault="003854D8" w:rsidP="00DC2ED9">
            <w:pPr>
              <w:spacing w:after="0" w:line="240" w:lineRule="auto"/>
              <w:rPr>
                <w:rFonts w:ascii="Times New Roman" w:hAnsi="Times New Roman"/>
                <w:i/>
              </w:rPr>
            </w:pPr>
          </w:p>
        </w:tc>
        <w:tc>
          <w:tcPr>
            <w:tcW w:w="470" w:type="pct"/>
            <w:vMerge/>
          </w:tcPr>
          <w:p w14:paraId="166D473D" w14:textId="77777777" w:rsidR="003854D8" w:rsidRPr="00B26BD5" w:rsidRDefault="003854D8" w:rsidP="00DC2ED9">
            <w:pPr>
              <w:spacing w:after="0" w:line="240" w:lineRule="auto"/>
              <w:rPr>
                <w:rFonts w:ascii="Times New Roman" w:hAnsi="Times New Roman"/>
                <w:i/>
              </w:rPr>
            </w:pPr>
          </w:p>
        </w:tc>
      </w:tr>
      <w:tr w:rsidR="003854D8" w:rsidRPr="00B26BD5" w14:paraId="18F6E101" w14:textId="77777777" w:rsidTr="00ED65A8">
        <w:tc>
          <w:tcPr>
            <w:tcW w:w="601" w:type="pct"/>
            <w:vMerge/>
          </w:tcPr>
          <w:p w14:paraId="72BD32CE" w14:textId="77777777" w:rsidR="003854D8" w:rsidRPr="00B26BD5" w:rsidRDefault="003854D8" w:rsidP="00DC2ED9">
            <w:pPr>
              <w:spacing w:after="0" w:line="240" w:lineRule="auto"/>
              <w:rPr>
                <w:rFonts w:ascii="Times New Roman" w:hAnsi="Times New Roman"/>
                <w:i/>
              </w:rPr>
            </w:pPr>
          </w:p>
        </w:tc>
        <w:tc>
          <w:tcPr>
            <w:tcW w:w="672" w:type="pct"/>
            <w:vMerge/>
            <w:vAlign w:val="center"/>
          </w:tcPr>
          <w:p w14:paraId="5F5306CA" w14:textId="77777777" w:rsidR="003854D8" w:rsidRPr="00B26BD5" w:rsidRDefault="003854D8" w:rsidP="00DC2ED9">
            <w:pPr>
              <w:spacing w:after="0" w:line="240" w:lineRule="auto"/>
              <w:rPr>
                <w:rFonts w:ascii="Times New Roman" w:hAnsi="Times New Roman"/>
                <w:i/>
              </w:rPr>
            </w:pPr>
          </w:p>
        </w:tc>
        <w:tc>
          <w:tcPr>
            <w:tcW w:w="466" w:type="pct"/>
            <w:vMerge/>
            <w:vAlign w:val="center"/>
          </w:tcPr>
          <w:p w14:paraId="0F385A43" w14:textId="77777777" w:rsidR="003854D8" w:rsidRPr="00B26BD5" w:rsidRDefault="003854D8" w:rsidP="00DC2ED9">
            <w:pPr>
              <w:spacing w:after="0" w:line="240" w:lineRule="auto"/>
              <w:rPr>
                <w:rFonts w:ascii="Times New Roman" w:hAnsi="Times New Roman"/>
                <w:i/>
                <w:iCs/>
              </w:rPr>
            </w:pPr>
          </w:p>
        </w:tc>
        <w:tc>
          <w:tcPr>
            <w:tcW w:w="200" w:type="pct"/>
            <w:vMerge/>
          </w:tcPr>
          <w:p w14:paraId="7FEB7EDF" w14:textId="77777777" w:rsidR="003854D8" w:rsidRPr="00B26BD5" w:rsidRDefault="003854D8" w:rsidP="00DC2ED9">
            <w:pPr>
              <w:suppressAutoHyphens/>
              <w:spacing w:after="0" w:line="240" w:lineRule="auto"/>
              <w:jc w:val="center"/>
              <w:rPr>
                <w:rFonts w:ascii="Times New Roman" w:hAnsi="Times New Roman"/>
                <w:sz w:val="20"/>
                <w:szCs w:val="20"/>
              </w:rPr>
            </w:pPr>
          </w:p>
        </w:tc>
        <w:tc>
          <w:tcPr>
            <w:tcW w:w="369" w:type="pct"/>
            <w:vMerge w:val="restart"/>
            <w:vAlign w:val="center"/>
          </w:tcPr>
          <w:p w14:paraId="086F3C9B" w14:textId="77777777" w:rsidR="003854D8" w:rsidRPr="00B26BD5" w:rsidRDefault="003854D8" w:rsidP="00DC2ED9">
            <w:pPr>
              <w:suppressAutoHyphens/>
              <w:spacing w:after="0" w:line="240" w:lineRule="auto"/>
              <w:jc w:val="center"/>
              <w:rPr>
                <w:rFonts w:ascii="Times New Roman" w:hAnsi="Times New Roman"/>
                <w:sz w:val="20"/>
                <w:szCs w:val="20"/>
              </w:rPr>
            </w:pPr>
            <w:r w:rsidRPr="00B26BD5">
              <w:rPr>
                <w:rFonts w:ascii="Times New Roman" w:hAnsi="Times New Roman"/>
                <w:sz w:val="20"/>
                <w:szCs w:val="20"/>
              </w:rPr>
              <w:t>Всего</w:t>
            </w:r>
          </w:p>
          <w:p w14:paraId="2E74C912" w14:textId="77777777" w:rsidR="003854D8" w:rsidRPr="00B26BD5" w:rsidRDefault="003854D8" w:rsidP="00DC2ED9">
            <w:pPr>
              <w:suppressAutoHyphens/>
              <w:spacing w:line="240" w:lineRule="auto"/>
              <w:jc w:val="center"/>
              <w:rPr>
                <w:rFonts w:ascii="Times New Roman" w:hAnsi="Times New Roman"/>
                <w:i/>
              </w:rPr>
            </w:pPr>
          </w:p>
        </w:tc>
        <w:tc>
          <w:tcPr>
            <w:tcW w:w="999" w:type="pct"/>
            <w:gridSpan w:val="3"/>
            <w:vAlign w:val="center"/>
          </w:tcPr>
          <w:p w14:paraId="51528B4F" w14:textId="77777777" w:rsidR="003854D8" w:rsidRPr="00672E47" w:rsidRDefault="003854D8" w:rsidP="00DC2ED9">
            <w:pPr>
              <w:suppressAutoHyphens/>
              <w:spacing w:after="0" w:line="240" w:lineRule="auto"/>
              <w:jc w:val="center"/>
              <w:rPr>
                <w:rFonts w:ascii="Times New Roman" w:hAnsi="Times New Roman"/>
              </w:rPr>
            </w:pPr>
            <w:r w:rsidRPr="00672E47">
              <w:rPr>
                <w:rFonts w:ascii="Times New Roman" w:hAnsi="Times New Roman"/>
              </w:rPr>
              <w:t>В том числе</w:t>
            </w:r>
          </w:p>
        </w:tc>
        <w:tc>
          <w:tcPr>
            <w:tcW w:w="894" w:type="pct"/>
            <w:gridSpan w:val="2"/>
            <w:vMerge/>
            <w:vAlign w:val="center"/>
          </w:tcPr>
          <w:p w14:paraId="66B73262" w14:textId="77777777" w:rsidR="003854D8" w:rsidRPr="00B26BD5" w:rsidRDefault="003854D8" w:rsidP="00DC2ED9">
            <w:pPr>
              <w:suppressAutoHyphens/>
              <w:spacing w:after="0" w:line="240" w:lineRule="auto"/>
              <w:jc w:val="center"/>
              <w:rPr>
                <w:rFonts w:ascii="Times New Roman" w:hAnsi="Times New Roman"/>
                <w:i/>
              </w:rPr>
            </w:pPr>
          </w:p>
        </w:tc>
        <w:tc>
          <w:tcPr>
            <w:tcW w:w="329" w:type="pct"/>
            <w:vMerge w:val="restart"/>
            <w:tcBorders>
              <w:top w:val="nil"/>
            </w:tcBorders>
            <w:vAlign w:val="center"/>
          </w:tcPr>
          <w:p w14:paraId="1D14CDE5" w14:textId="77777777" w:rsidR="003854D8" w:rsidRPr="00210035" w:rsidRDefault="003854D8" w:rsidP="00DC2ED9">
            <w:pPr>
              <w:suppressAutoHyphens/>
              <w:spacing w:after="0" w:line="240" w:lineRule="auto"/>
              <w:ind w:left="-57" w:right="-57"/>
              <w:jc w:val="center"/>
              <w:rPr>
                <w:rFonts w:ascii="Times New Roman" w:hAnsi="Times New Roman"/>
                <w:sz w:val="20"/>
                <w:szCs w:val="20"/>
              </w:rPr>
            </w:pPr>
            <w:r>
              <w:rPr>
                <w:rFonts w:ascii="Times New Roman" w:hAnsi="Times New Roman"/>
                <w:sz w:val="20"/>
                <w:szCs w:val="20"/>
              </w:rPr>
              <w:t>Консуль-тации</w:t>
            </w:r>
            <w:r>
              <w:rPr>
                <w:rStyle w:val="ad"/>
                <w:rFonts w:ascii="Times New Roman" w:hAnsi="Times New Roman"/>
                <w:sz w:val="20"/>
                <w:szCs w:val="20"/>
              </w:rPr>
              <w:footnoteReference w:id="11"/>
            </w:r>
            <w:r>
              <w:rPr>
                <w:rFonts w:ascii="Times New Roman" w:hAnsi="Times New Roman"/>
                <w:sz w:val="20"/>
                <w:szCs w:val="20"/>
              </w:rPr>
              <w:t xml:space="preserve"> </w:t>
            </w:r>
          </w:p>
        </w:tc>
        <w:tc>
          <w:tcPr>
            <w:tcW w:w="470" w:type="pct"/>
            <w:vMerge/>
          </w:tcPr>
          <w:p w14:paraId="422B7A12" w14:textId="77777777" w:rsidR="003854D8" w:rsidRPr="00B26BD5" w:rsidRDefault="003854D8" w:rsidP="00DC2ED9">
            <w:pPr>
              <w:spacing w:after="0" w:line="240" w:lineRule="auto"/>
              <w:rPr>
                <w:rFonts w:ascii="Times New Roman" w:hAnsi="Times New Roman"/>
                <w:i/>
              </w:rPr>
            </w:pPr>
          </w:p>
        </w:tc>
      </w:tr>
      <w:tr w:rsidR="003854D8" w:rsidRPr="00B26BD5" w14:paraId="5E03E035" w14:textId="77777777" w:rsidTr="003348F4">
        <w:trPr>
          <w:cantSplit/>
          <w:trHeight w:val="926"/>
        </w:trPr>
        <w:tc>
          <w:tcPr>
            <w:tcW w:w="601" w:type="pct"/>
            <w:vMerge/>
          </w:tcPr>
          <w:p w14:paraId="52229C62" w14:textId="77777777" w:rsidR="003854D8" w:rsidRPr="00B26BD5" w:rsidRDefault="003854D8" w:rsidP="00DC2ED9">
            <w:pPr>
              <w:spacing w:after="0" w:line="240" w:lineRule="auto"/>
              <w:rPr>
                <w:rFonts w:ascii="Times New Roman" w:hAnsi="Times New Roman"/>
                <w:i/>
              </w:rPr>
            </w:pPr>
          </w:p>
        </w:tc>
        <w:tc>
          <w:tcPr>
            <w:tcW w:w="672" w:type="pct"/>
            <w:vMerge/>
            <w:vAlign w:val="center"/>
          </w:tcPr>
          <w:p w14:paraId="14D63E36" w14:textId="77777777" w:rsidR="003854D8" w:rsidRPr="00B26BD5" w:rsidRDefault="003854D8" w:rsidP="00DC2ED9">
            <w:pPr>
              <w:spacing w:after="0" w:line="240" w:lineRule="auto"/>
              <w:rPr>
                <w:rFonts w:ascii="Times New Roman" w:hAnsi="Times New Roman"/>
                <w:i/>
              </w:rPr>
            </w:pPr>
          </w:p>
        </w:tc>
        <w:tc>
          <w:tcPr>
            <w:tcW w:w="466" w:type="pct"/>
            <w:vMerge/>
            <w:vAlign w:val="center"/>
          </w:tcPr>
          <w:p w14:paraId="7A1D5297" w14:textId="77777777" w:rsidR="003854D8" w:rsidRPr="00B26BD5" w:rsidRDefault="003854D8" w:rsidP="00DC2ED9">
            <w:pPr>
              <w:spacing w:after="0" w:line="240" w:lineRule="auto"/>
              <w:rPr>
                <w:rFonts w:ascii="Times New Roman" w:hAnsi="Times New Roman"/>
                <w:i/>
              </w:rPr>
            </w:pPr>
          </w:p>
        </w:tc>
        <w:tc>
          <w:tcPr>
            <w:tcW w:w="200" w:type="pct"/>
            <w:vMerge/>
          </w:tcPr>
          <w:p w14:paraId="51F654CE" w14:textId="77777777" w:rsidR="003854D8" w:rsidRPr="00B26BD5" w:rsidRDefault="003854D8" w:rsidP="00DC2ED9">
            <w:pPr>
              <w:suppressAutoHyphens/>
              <w:spacing w:after="0" w:line="240" w:lineRule="auto"/>
              <w:jc w:val="center"/>
              <w:rPr>
                <w:rFonts w:ascii="Times New Roman" w:hAnsi="Times New Roman"/>
                <w:i/>
                <w:sz w:val="20"/>
                <w:szCs w:val="20"/>
              </w:rPr>
            </w:pPr>
          </w:p>
        </w:tc>
        <w:tc>
          <w:tcPr>
            <w:tcW w:w="369" w:type="pct"/>
            <w:vMerge/>
            <w:vAlign w:val="center"/>
          </w:tcPr>
          <w:p w14:paraId="722036AE" w14:textId="77777777" w:rsidR="003854D8" w:rsidRPr="00B26BD5" w:rsidRDefault="003854D8" w:rsidP="00DC2ED9">
            <w:pPr>
              <w:suppressAutoHyphens/>
              <w:spacing w:after="0" w:line="240" w:lineRule="auto"/>
              <w:jc w:val="center"/>
              <w:rPr>
                <w:rFonts w:ascii="Times New Roman" w:hAnsi="Times New Roman"/>
                <w:i/>
                <w:sz w:val="20"/>
                <w:szCs w:val="20"/>
              </w:rPr>
            </w:pPr>
          </w:p>
        </w:tc>
        <w:tc>
          <w:tcPr>
            <w:tcW w:w="195" w:type="pct"/>
            <w:textDirection w:val="btLr"/>
            <w:vAlign w:val="center"/>
          </w:tcPr>
          <w:p w14:paraId="58DE94DD" w14:textId="77777777" w:rsidR="003854D8" w:rsidRPr="00672E47" w:rsidRDefault="003854D8" w:rsidP="00DC2ED9">
            <w:pPr>
              <w:suppressAutoHyphens/>
              <w:spacing w:after="0" w:line="240" w:lineRule="auto"/>
              <w:ind w:left="113" w:right="113"/>
              <w:jc w:val="center"/>
              <w:rPr>
                <w:rFonts w:ascii="Times New Roman" w:hAnsi="Times New Roman"/>
                <w:iCs/>
                <w:sz w:val="20"/>
                <w:szCs w:val="20"/>
              </w:rPr>
            </w:pPr>
            <w:r w:rsidRPr="00672E47">
              <w:rPr>
                <w:rFonts w:ascii="Times New Roman" w:hAnsi="Times New Roman"/>
                <w:iCs/>
                <w:sz w:val="20"/>
                <w:szCs w:val="20"/>
              </w:rPr>
              <w:t>Промежут. аттест.</w:t>
            </w:r>
          </w:p>
        </w:tc>
        <w:tc>
          <w:tcPr>
            <w:tcW w:w="390" w:type="pct"/>
            <w:vAlign w:val="center"/>
          </w:tcPr>
          <w:p w14:paraId="6E01D29A" w14:textId="77777777" w:rsidR="003854D8" w:rsidRPr="00672E47" w:rsidRDefault="003854D8" w:rsidP="00DC2ED9">
            <w:pPr>
              <w:suppressAutoHyphens/>
              <w:spacing w:after="0" w:line="240" w:lineRule="auto"/>
              <w:ind w:left="-57" w:right="-57"/>
              <w:jc w:val="center"/>
              <w:rPr>
                <w:rFonts w:ascii="Times New Roman" w:hAnsi="Times New Roman"/>
                <w:color w:val="000000"/>
                <w:sz w:val="20"/>
                <w:szCs w:val="20"/>
              </w:rPr>
            </w:pPr>
            <w:r w:rsidRPr="00672E47">
              <w:rPr>
                <w:rFonts w:ascii="Times New Roman" w:hAnsi="Times New Roman"/>
                <w:color w:val="000000"/>
                <w:sz w:val="20"/>
                <w:szCs w:val="20"/>
              </w:rPr>
              <w:t>Лаборат. и практ. занятий</w:t>
            </w:r>
          </w:p>
        </w:tc>
        <w:tc>
          <w:tcPr>
            <w:tcW w:w="414" w:type="pct"/>
            <w:vAlign w:val="center"/>
          </w:tcPr>
          <w:p w14:paraId="56F9427F" w14:textId="77777777" w:rsidR="003854D8" w:rsidRPr="00672E47" w:rsidRDefault="003854D8" w:rsidP="00DC2ED9">
            <w:pPr>
              <w:suppressAutoHyphens/>
              <w:spacing w:after="0" w:line="240" w:lineRule="auto"/>
              <w:ind w:left="-57" w:right="-57"/>
              <w:jc w:val="center"/>
              <w:rPr>
                <w:rFonts w:ascii="Times New Roman" w:hAnsi="Times New Roman"/>
                <w:sz w:val="20"/>
                <w:szCs w:val="20"/>
              </w:rPr>
            </w:pPr>
            <w:r w:rsidRPr="00672E47">
              <w:rPr>
                <w:rFonts w:ascii="Times New Roman" w:hAnsi="Times New Roman"/>
                <w:sz w:val="20"/>
                <w:szCs w:val="20"/>
              </w:rPr>
              <w:t>Курсовых работ (проектов)</w:t>
            </w:r>
            <w:r w:rsidRPr="00672E47">
              <w:rPr>
                <w:rStyle w:val="ad"/>
                <w:rFonts w:ascii="Times New Roman" w:hAnsi="Times New Roman"/>
                <w:sz w:val="20"/>
                <w:szCs w:val="20"/>
              </w:rPr>
              <w:footnoteReference w:id="12"/>
            </w:r>
          </w:p>
        </w:tc>
        <w:tc>
          <w:tcPr>
            <w:tcW w:w="308" w:type="pct"/>
            <w:vAlign w:val="center"/>
          </w:tcPr>
          <w:p w14:paraId="3378F959" w14:textId="77777777" w:rsidR="003854D8" w:rsidRPr="00B26BD5" w:rsidRDefault="003854D8" w:rsidP="00DC2ED9">
            <w:pPr>
              <w:suppressAutoHyphens/>
              <w:spacing w:after="0" w:line="240" w:lineRule="auto"/>
              <w:ind w:left="-57" w:right="-57"/>
              <w:jc w:val="center"/>
              <w:rPr>
                <w:rFonts w:ascii="Times New Roman" w:hAnsi="Times New Roman"/>
                <w:sz w:val="20"/>
                <w:szCs w:val="20"/>
              </w:rPr>
            </w:pPr>
            <w:r w:rsidRPr="00B26BD5">
              <w:rPr>
                <w:rFonts w:ascii="Times New Roman" w:hAnsi="Times New Roman"/>
                <w:sz w:val="20"/>
                <w:szCs w:val="20"/>
              </w:rPr>
              <w:t>Учебная</w:t>
            </w:r>
          </w:p>
          <w:p w14:paraId="4302A4CC" w14:textId="77777777" w:rsidR="003854D8" w:rsidRPr="00B26BD5" w:rsidRDefault="003854D8" w:rsidP="00DC2ED9">
            <w:pPr>
              <w:suppressAutoHyphens/>
              <w:spacing w:after="0" w:line="240" w:lineRule="auto"/>
              <w:ind w:left="-57" w:right="-57"/>
              <w:jc w:val="center"/>
              <w:rPr>
                <w:rFonts w:ascii="Times New Roman" w:hAnsi="Times New Roman"/>
                <w:i/>
                <w:sz w:val="20"/>
                <w:szCs w:val="20"/>
              </w:rPr>
            </w:pPr>
          </w:p>
        </w:tc>
        <w:tc>
          <w:tcPr>
            <w:tcW w:w="586" w:type="pct"/>
            <w:vAlign w:val="center"/>
          </w:tcPr>
          <w:p w14:paraId="5778FB4D" w14:textId="77777777" w:rsidR="003854D8" w:rsidRPr="00B26BD5" w:rsidRDefault="003854D8" w:rsidP="00DC2ED9">
            <w:pPr>
              <w:suppressAutoHyphens/>
              <w:spacing w:after="0" w:line="240" w:lineRule="auto"/>
              <w:ind w:left="-57" w:right="-57"/>
              <w:jc w:val="center"/>
              <w:rPr>
                <w:rFonts w:ascii="Times New Roman" w:hAnsi="Times New Roman"/>
                <w:sz w:val="20"/>
                <w:szCs w:val="20"/>
              </w:rPr>
            </w:pPr>
            <w:r w:rsidRPr="00B26BD5">
              <w:rPr>
                <w:rFonts w:ascii="Times New Roman" w:hAnsi="Times New Roman"/>
                <w:sz w:val="20"/>
                <w:szCs w:val="20"/>
              </w:rPr>
              <w:t>Производственная</w:t>
            </w:r>
          </w:p>
          <w:p w14:paraId="574DA6F7" w14:textId="77777777" w:rsidR="003854D8" w:rsidRPr="00B26BD5" w:rsidRDefault="003854D8" w:rsidP="00DC2ED9">
            <w:pPr>
              <w:suppressAutoHyphens/>
              <w:spacing w:after="0" w:line="240" w:lineRule="auto"/>
              <w:ind w:left="-57" w:right="-57"/>
              <w:jc w:val="center"/>
              <w:rPr>
                <w:rFonts w:ascii="Times New Roman" w:hAnsi="Times New Roman"/>
                <w:i/>
                <w:sz w:val="20"/>
                <w:szCs w:val="20"/>
              </w:rPr>
            </w:pPr>
          </w:p>
        </w:tc>
        <w:tc>
          <w:tcPr>
            <w:tcW w:w="329" w:type="pct"/>
            <w:vMerge/>
            <w:vAlign w:val="center"/>
          </w:tcPr>
          <w:p w14:paraId="590B4472" w14:textId="77777777" w:rsidR="003854D8" w:rsidRPr="00B26BD5" w:rsidRDefault="003854D8" w:rsidP="00DC2ED9">
            <w:pPr>
              <w:spacing w:after="0" w:line="240" w:lineRule="auto"/>
              <w:rPr>
                <w:rFonts w:ascii="Times New Roman" w:hAnsi="Times New Roman"/>
                <w:i/>
              </w:rPr>
            </w:pPr>
          </w:p>
        </w:tc>
        <w:tc>
          <w:tcPr>
            <w:tcW w:w="470" w:type="pct"/>
            <w:vMerge/>
          </w:tcPr>
          <w:p w14:paraId="204DA6C7" w14:textId="77777777" w:rsidR="003854D8" w:rsidRPr="00B26BD5" w:rsidRDefault="003854D8" w:rsidP="00DC2ED9">
            <w:pPr>
              <w:spacing w:after="0" w:line="240" w:lineRule="auto"/>
              <w:rPr>
                <w:rFonts w:ascii="Times New Roman" w:hAnsi="Times New Roman"/>
                <w:i/>
              </w:rPr>
            </w:pPr>
          </w:p>
        </w:tc>
      </w:tr>
      <w:tr w:rsidR="003854D8" w:rsidRPr="00B26BD5" w14:paraId="14B708CD" w14:textId="77777777" w:rsidTr="00ED65A8">
        <w:trPr>
          <w:trHeight w:val="415"/>
        </w:trPr>
        <w:tc>
          <w:tcPr>
            <w:tcW w:w="601" w:type="pct"/>
          </w:tcPr>
          <w:p w14:paraId="23E5B12A" w14:textId="77777777" w:rsidR="003854D8" w:rsidRPr="001818EA" w:rsidRDefault="003854D8" w:rsidP="003854D8">
            <w:pPr>
              <w:widowControl w:val="0"/>
              <w:spacing w:after="0" w:line="240" w:lineRule="auto"/>
              <w:rPr>
                <w:rFonts w:ascii="Times New Roman" w:hAnsi="Times New Roman"/>
                <w:sz w:val="24"/>
                <w:szCs w:val="24"/>
              </w:rPr>
            </w:pPr>
            <w:r w:rsidRPr="001818EA">
              <w:rPr>
                <w:rFonts w:ascii="Times New Roman" w:hAnsi="Times New Roman"/>
                <w:sz w:val="24"/>
                <w:szCs w:val="24"/>
              </w:rPr>
              <w:t>ПК 3.1.- 3.2.</w:t>
            </w:r>
          </w:p>
          <w:p w14:paraId="3DCA686E" w14:textId="77777777" w:rsidR="003854D8" w:rsidRPr="001818EA" w:rsidRDefault="003854D8" w:rsidP="003854D8">
            <w:pPr>
              <w:widowControl w:val="0"/>
              <w:spacing w:after="0" w:line="240" w:lineRule="auto"/>
              <w:rPr>
                <w:rFonts w:ascii="Times New Roman" w:hAnsi="Times New Roman"/>
                <w:sz w:val="24"/>
                <w:szCs w:val="24"/>
              </w:rPr>
            </w:pPr>
            <w:r w:rsidRPr="001818EA">
              <w:rPr>
                <w:rFonts w:ascii="Times New Roman" w:hAnsi="Times New Roman"/>
                <w:sz w:val="24"/>
                <w:szCs w:val="24"/>
              </w:rPr>
              <w:t>ОК 01-07, 09,10</w:t>
            </w:r>
          </w:p>
        </w:tc>
        <w:tc>
          <w:tcPr>
            <w:tcW w:w="672" w:type="pct"/>
          </w:tcPr>
          <w:p w14:paraId="19152B71" w14:textId="77777777" w:rsidR="003854D8" w:rsidRPr="001818EA" w:rsidRDefault="003854D8" w:rsidP="003854D8">
            <w:pPr>
              <w:widowControl w:val="0"/>
              <w:spacing w:after="0" w:line="240" w:lineRule="auto"/>
              <w:rPr>
                <w:rFonts w:ascii="Times New Roman" w:hAnsi="Times New Roman"/>
                <w:sz w:val="24"/>
                <w:szCs w:val="24"/>
              </w:rPr>
            </w:pPr>
            <w:r w:rsidRPr="001818EA">
              <w:rPr>
                <w:rFonts w:ascii="Times New Roman" w:hAnsi="Times New Roman"/>
                <w:sz w:val="24"/>
                <w:szCs w:val="24"/>
              </w:rPr>
              <w:t>МДК 03.01.</w:t>
            </w:r>
          </w:p>
          <w:p w14:paraId="5C303B9B" w14:textId="77777777" w:rsidR="003854D8" w:rsidRPr="001818EA" w:rsidRDefault="003854D8" w:rsidP="003854D8">
            <w:pPr>
              <w:widowControl w:val="0"/>
              <w:spacing w:after="0" w:line="240" w:lineRule="auto"/>
              <w:rPr>
                <w:rFonts w:ascii="Times New Roman" w:hAnsi="Times New Roman"/>
                <w:sz w:val="24"/>
                <w:szCs w:val="24"/>
              </w:rPr>
            </w:pPr>
            <w:r w:rsidRPr="001818EA">
              <w:rPr>
                <w:rFonts w:ascii="Times New Roman" w:hAnsi="Times New Roman"/>
                <w:sz w:val="24"/>
                <w:szCs w:val="24"/>
              </w:rPr>
              <w:t xml:space="preserve"> Основы управления производством полиграфической продукции</w:t>
            </w:r>
          </w:p>
        </w:tc>
        <w:tc>
          <w:tcPr>
            <w:tcW w:w="466" w:type="pct"/>
            <w:vAlign w:val="center"/>
          </w:tcPr>
          <w:p w14:paraId="416B93EF" w14:textId="77777777" w:rsidR="003854D8" w:rsidRPr="003854D8" w:rsidRDefault="003854D8" w:rsidP="003854D8">
            <w:pPr>
              <w:widowControl w:val="0"/>
              <w:spacing w:after="0" w:line="240" w:lineRule="auto"/>
              <w:jc w:val="center"/>
              <w:rPr>
                <w:rFonts w:ascii="Times New Roman" w:hAnsi="Times New Roman"/>
                <w:b/>
                <w:bCs/>
                <w:sz w:val="24"/>
                <w:szCs w:val="24"/>
              </w:rPr>
            </w:pPr>
            <w:r w:rsidRPr="003854D8">
              <w:rPr>
                <w:rFonts w:ascii="Times New Roman" w:hAnsi="Times New Roman"/>
                <w:b/>
                <w:bCs/>
                <w:sz w:val="24"/>
                <w:szCs w:val="24"/>
              </w:rPr>
              <w:t>302</w:t>
            </w:r>
          </w:p>
        </w:tc>
        <w:tc>
          <w:tcPr>
            <w:tcW w:w="200" w:type="pct"/>
            <w:vAlign w:val="center"/>
          </w:tcPr>
          <w:p w14:paraId="5716FD82" w14:textId="77777777" w:rsidR="003854D8" w:rsidRPr="00E3684B" w:rsidRDefault="00C67ADB" w:rsidP="000636D1">
            <w:pPr>
              <w:widowControl w:val="0"/>
              <w:spacing w:after="0" w:line="240" w:lineRule="auto"/>
              <w:jc w:val="center"/>
              <w:rPr>
                <w:rFonts w:ascii="Times New Roman" w:hAnsi="Times New Roman"/>
                <w:color w:val="000000" w:themeColor="text1"/>
                <w:sz w:val="24"/>
                <w:szCs w:val="24"/>
              </w:rPr>
            </w:pPr>
            <w:r w:rsidRPr="00E3684B">
              <w:rPr>
                <w:rFonts w:ascii="Times New Roman" w:hAnsi="Times New Roman"/>
                <w:color w:val="000000" w:themeColor="text1"/>
                <w:sz w:val="24"/>
                <w:szCs w:val="24"/>
              </w:rPr>
              <w:t>38</w:t>
            </w:r>
          </w:p>
        </w:tc>
        <w:tc>
          <w:tcPr>
            <w:tcW w:w="369" w:type="pct"/>
            <w:vAlign w:val="center"/>
          </w:tcPr>
          <w:p w14:paraId="28083B38" w14:textId="77777777" w:rsidR="003854D8" w:rsidRPr="003854D8" w:rsidRDefault="003854D8" w:rsidP="003854D8">
            <w:pPr>
              <w:widowControl w:val="0"/>
              <w:spacing w:after="0" w:line="240" w:lineRule="auto"/>
              <w:jc w:val="center"/>
              <w:rPr>
                <w:rFonts w:ascii="Times New Roman" w:hAnsi="Times New Roman"/>
                <w:b/>
                <w:bCs/>
                <w:sz w:val="24"/>
                <w:szCs w:val="24"/>
              </w:rPr>
            </w:pPr>
            <w:r w:rsidRPr="003854D8">
              <w:rPr>
                <w:rFonts w:ascii="Times New Roman" w:hAnsi="Times New Roman"/>
                <w:b/>
                <w:bCs/>
                <w:sz w:val="24"/>
                <w:szCs w:val="24"/>
              </w:rPr>
              <w:t>302</w:t>
            </w:r>
          </w:p>
        </w:tc>
        <w:tc>
          <w:tcPr>
            <w:tcW w:w="195" w:type="pct"/>
            <w:vAlign w:val="center"/>
          </w:tcPr>
          <w:p w14:paraId="5ED4A8C3" w14:textId="77777777" w:rsidR="003854D8" w:rsidRPr="001818EA" w:rsidRDefault="00C67ADB" w:rsidP="003854D8">
            <w:pPr>
              <w:widowControl w:val="0"/>
              <w:spacing w:after="0" w:line="240" w:lineRule="auto"/>
              <w:jc w:val="center"/>
              <w:rPr>
                <w:rFonts w:ascii="Times New Roman" w:hAnsi="Times New Roman"/>
                <w:i/>
                <w:sz w:val="24"/>
                <w:szCs w:val="24"/>
              </w:rPr>
            </w:pPr>
            <w:r>
              <w:rPr>
                <w:rFonts w:ascii="Times New Roman" w:hAnsi="Times New Roman"/>
                <w:i/>
                <w:sz w:val="24"/>
                <w:szCs w:val="24"/>
              </w:rPr>
              <w:t>6</w:t>
            </w:r>
          </w:p>
        </w:tc>
        <w:tc>
          <w:tcPr>
            <w:tcW w:w="390" w:type="pct"/>
            <w:vAlign w:val="center"/>
          </w:tcPr>
          <w:p w14:paraId="1F5B1D61" w14:textId="77777777" w:rsidR="003854D8" w:rsidRPr="003854D8" w:rsidRDefault="003854D8" w:rsidP="003854D8">
            <w:pPr>
              <w:widowControl w:val="0"/>
              <w:spacing w:after="0" w:line="240" w:lineRule="auto"/>
              <w:jc w:val="center"/>
              <w:rPr>
                <w:rFonts w:ascii="Times New Roman" w:hAnsi="Times New Roman"/>
                <w:i/>
                <w:sz w:val="24"/>
                <w:szCs w:val="24"/>
              </w:rPr>
            </w:pPr>
            <w:r w:rsidRPr="003854D8">
              <w:rPr>
                <w:rFonts w:ascii="Times New Roman" w:hAnsi="Times New Roman"/>
                <w:sz w:val="24"/>
                <w:szCs w:val="24"/>
              </w:rPr>
              <w:t>78</w:t>
            </w:r>
          </w:p>
        </w:tc>
        <w:tc>
          <w:tcPr>
            <w:tcW w:w="414" w:type="pct"/>
            <w:vAlign w:val="center"/>
          </w:tcPr>
          <w:p w14:paraId="0582D23B" w14:textId="77777777" w:rsidR="003854D8" w:rsidRPr="001818EA" w:rsidRDefault="003854D8" w:rsidP="003854D8">
            <w:pPr>
              <w:widowControl w:val="0"/>
              <w:spacing w:after="0" w:line="240" w:lineRule="auto"/>
              <w:jc w:val="center"/>
              <w:rPr>
                <w:rFonts w:ascii="Times New Roman" w:hAnsi="Times New Roman"/>
                <w:i/>
                <w:sz w:val="24"/>
                <w:szCs w:val="24"/>
              </w:rPr>
            </w:pPr>
          </w:p>
        </w:tc>
        <w:tc>
          <w:tcPr>
            <w:tcW w:w="308" w:type="pct"/>
            <w:vAlign w:val="center"/>
          </w:tcPr>
          <w:p w14:paraId="06C7D98F" w14:textId="77777777" w:rsidR="003854D8" w:rsidRPr="003854D8" w:rsidRDefault="003854D8" w:rsidP="003854D8">
            <w:pPr>
              <w:widowControl w:val="0"/>
              <w:spacing w:after="0" w:line="240" w:lineRule="auto"/>
              <w:jc w:val="center"/>
              <w:rPr>
                <w:rFonts w:ascii="Times New Roman" w:hAnsi="Times New Roman"/>
                <w:b/>
                <w:bCs/>
                <w:i/>
                <w:sz w:val="24"/>
                <w:szCs w:val="24"/>
              </w:rPr>
            </w:pPr>
          </w:p>
        </w:tc>
        <w:tc>
          <w:tcPr>
            <w:tcW w:w="586" w:type="pct"/>
            <w:vAlign w:val="center"/>
          </w:tcPr>
          <w:p w14:paraId="3BF1F84C" w14:textId="77777777" w:rsidR="003854D8" w:rsidRPr="003854D8" w:rsidRDefault="003854D8" w:rsidP="003854D8">
            <w:pPr>
              <w:spacing w:after="0" w:line="240" w:lineRule="auto"/>
              <w:jc w:val="center"/>
              <w:rPr>
                <w:rFonts w:ascii="Times New Roman" w:hAnsi="Times New Roman"/>
                <w:b/>
                <w:bCs/>
                <w:i/>
              </w:rPr>
            </w:pPr>
          </w:p>
        </w:tc>
        <w:tc>
          <w:tcPr>
            <w:tcW w:w="329" w:type="pct"/>
            <w:vAlign w:val="center"/>
          </w:tcPr>
          <w:p w14:paraId="4CCF6209" w14:textId="77777777" w:rsidR="003854D8" w:rsidRDefault="00C67ADB" w:rsidP="003854D8">
            <w:pPr>
              <w:spacing w:after="0" w:line="240" w:lineRule="auto"/>
              <w:jc w:val="center"/>
              <w:rPr>
                <w:rFonts w:ascii="Times New Roman" w:hAnsi="Times New Roman"/>
                <w:i/>
              </w:rPr>
            </w:pPr>
            <w:r>
              <w:rPr>
                <w:rFonts w:ascii="Times New Roman" w:hAnsi="Times New Roman"/>
                <w:i/>
              </w:rPr>
              <w:t>4</w:t>
            </w:r>
          </w:p>
        </w:tc>
        <w:tc>
          <w:tcPr>
            <w:tcW w:w="470" w:type="pct"/>
          </w:tcPr>
          <w:p w14:paraId="4AF0D8B9" w14:textId="77777777" w:rsidR="003854D8" w:rsidRDefault="003854D8" w:rsidP="003854D8">
            <w:pPr>
              <w:spacing w:after="0" w:line="240" w:lineRule="auto"/>
              <w:jc w:val="center"/>
              <w:rPr>
                <w:rFonts w:ascii="Times New Roman" w:hAnsi="Times New Roman"/>
                <w:i/>
              </w:rPr>
            </w:pPr>
            <w:r>
              <w:rPr>
                <w:rFonts w:ascii="Times New Roman" w:hAnsi="Times New Roman"/>
                <w:i/>
              </w:rPr>
              <w:t>-</w:t>
            </w:r>
          </w:p>
        </w:tc>
      </w:tr>
      <w:tr w:rsidR="00165749" w:rsidRPr="00B26BD5" w14:paraId="1991025D" w14:textId="77777777" w:rsidTr="00ED65A8">
        <w:trPr>
          <w:trHeight w:val="415"/>
        </w:trPr>
        <w:tc>
          <w:tcPr>
            <w:tcW w:w="601" w:type="pct"/>
          </w:tcPr>
          <w:p w14:paraId="4CD960E9" w14:textId="77777777" w:rsidR="00165749" w:rsidRPr="001818EA" w:rsidRDefault="00165749" w:rsidP="003854D8">
            <w:pPr>
              <w:widowControl w:val="0"/>
              <w:spacing w:after="0" w:line="240" w:lineRule="auto"/>
              <w:rPr>
                <w:rFonts w:ascii="Times New Roman" w:hAnsi="Times New Roman"/>
                <w:sz w:val="24"/>
                <w:szCs w:val="24"/>
              </w:rPr>
            </w:pPr>
            <w:r w:rsidRPr="001818EA">
              <w:rPr>
                <w:rFonts w:ascii="Times New Roman" w:hAnsi="Times New Roman"/>
                <w:sz w:val="24"/>
                <w:szCs w:val="24"/>
              </w:rPr>
              <w:t>ПК 1.1.-1.4.</w:t>
            </w:r>
          </w:p>
          <w:p w14:paraId="4A67AC93" w14:textId="77777777" w:rsidR="00165749" w:rsidRPr="001818EA" w:rsidRDefault="00165749" w:rsidP="003854D8">
            <w:pPr>
              <w:widowControl w:val="0"/>
              <w:spacing w:after="0" w:line="240" w:lineRule="auto"/>
              <w:rPr>
                <w:rFonts w:ascii="Times New Roman" w:hAnsi="Times New Roman"/>
                <w:sz w:val="24"/>
                <w:szCs w:val="24"/>
              </w:rPr>
            </w:pPr>
            <w:r w:rsidRPr="001818EA">
              <w:rPr>
                <w:rFonts w:ascii="Times New Roman" w:hAnsi="Times New Roman"/>
                <w:sz w:val="24"/>
                <w:szCs w:val="24"/>
              </w:rPr>
              <w:t>ОК 01-ОК 11</w:t>
            </w:r>
          </w:p>
        </w:tc>
        <w:tc>
          <w:tcPr>
            <w:tcW w:w="672" w:type="pct"/>
          </w:tcPr>
          <w:p w14:paraId="06546CC1" w14:textId="77777777" w:rsidR="00165749" w:rsidRPr="001818EA" w:rsidRDefault="00165749" w:rsidP="003854D8">
            <w:pPr>
              <w:widowControl w:val="0"/>
              <w:spacing w:after="0" w:line="240" w:lineRule="auto"/>
              <w:rPr>
                <w:rFonts w:ascii="Times New Roman" w:hAnsi="Times New Roman"/>
                <w:sz w:val="24"/>
                <w:szCs w:val="24"/>
              </w:rPr>
            </w:pPr>
            <w:r w:rsidRPr="001818EA">
              <w:rPr>
                <w:rFonts w:ascii="Times New Roman" w:hAnsi="Times New Roman"/>
                <w:sz w:val="24"/>
                <w:szCs w:val="24"/>
              </w:rPr>
              <w:t>Производственная практика (по профилю специальности), часов</w:t>
            </w:r>
          </w:p>
          <w:p w14:paraId="6FDCEA6C" w14:textId="77777777" w:rsidR="00165749" w:rsidRPr="001818EA" w:rsidRDefault="00165749" w:rsidP="003854D8">
            <w:pPr>
              <w:widowControl w:val="0"/>
              <w:spacing w:after="0" w:line="240" w:lineRule="auto"/>
              <w:rPr>
                <w:rFonts w:ascii="Times New Roman" w:hAnsi="Times New Roman"/>
                <w:sz w:val="24"/>
                <w:szCs w:val="24"/>
              </w:rPr>
            </w:pPr>
            <w:r w:rsidRPr="001818EA">
              <w:rPr>
                <w:rFonts w:ascii="Times New Roman" w:hAnsi="Times New Roman"/>
                <w:sz w:val="24"/>
                <w:szCs w:val="24"/>
              </w:rPr>
              <w:t xml:space="preserve"> (предусмотрена  концентрированная практика)</w:t>
            </w:r>
          </w:p>
        </w:tc>
        <w:tc>
          <w:tcPr>
            <w:tcW w:w="466" w:type="pct"/>
          </w:tcPr>
          <w:p w14:paraId="091A27ED" w14:textId="77777777" w:rsidR="00165749" w:rsidRPr="003854D8" w:rsidRDefault="00165749" w:rsidP="003854D8">
            <w:pPr>
              <w:widowControl w:val="0"/>
              <w:spacing w:after="0" w:line="240" w:lineRule="auto"/>
              <w:jc w:val="center"/>
              <w:rPr>
                <w:rFonts w:ascii="Times New Roman" w:hAnsi="Times New Roman"/>
                <w:b/>
                <w:bCs/>
                <w:sz w:val="24"/>
                <w:szCs w:val="24"/>
              </w:rPr>
            </w:pPr>
            <w:r w:rsidRPr="003854D8">
              <w:rPr>
                <w:rFonts w:ascii="Times New Roman" w:hAnsi="Times New Roman"/>
                <w:b/>
                <w:bCs/>
                <w:sz w:val="24"/>
                <w:szCs w:val="24"/>
              </w:rPr>
              <w:t>36</w:t>
            </w:r>
          </w:p>
        </w:tc>
        <w:tc>
          <w:tcPr>
            <w:tcW w:w="200" w:type="pct"/>
            <w:shd w:val="clear" w:color="auto" w:fill="BFBFBF" w:themeFill="background1" w:themeFillShade="BF"/>
            <w:vAlign w:val="center"/>
          </w:tcPr>
          <w:p w14:paraId="4B7A57C9" w14:textId="77777777" w:rsidR="00165749" w:rsidRPr="00E3684B" w:rsidRDefault="00C67ADB" w:rsidP="000636D1">
            <w:pPr>
              <w:widowControl w:val="0"/>
              <w:spacing w:after="0" w:line="240" w:lineRule="auto"/>
              <w:jc w:val="center"/>
              <w:rPr>
                <w:rFonts w:ascii="Times New Roman" w:hAnsi="Times New Roman"/>
                <w:color w:val="000000" w:themeColor="text1"/>
                <w:sz w:val="24"/>
                <w:szCs w:val="24"/>
              </w:rPr>
            </w:pPr>
            <w:r w:rsidRPr="00E3684B">
              <w:rPr>
                <w:rFonts w:ascii="Times New Roman" w:hAnsi="Times New Roman"/>
                <w:color w:val="000000" w:themeColor="text1"/>
                <w:sz w:val="24"/>
                <w:szCs w:val="24"/>
              </w:rPr>
              <w:t>36</w:t>
            </w:r>
          </w:p>
        </w:tc>
        <w:tc>
          <w:tcPr>
            <w:tcW w:w="369" w:type="pct"/>
            <w:shd w:val="clear" w:color="auto" w:fill="BFBFBF" w:themeFill="background1" w:themeFillShade="BF"/>
            <w:vAlign w:val="center"/>
          </w:tcPr>
          <w:p w14:paraId="2F8685B3" w14:textId="77777777" w:rsidR="00165749" w:rsidRPr="003854D8" w:rsidRDefault="00165749" w:rsidP="003854D8">
            <w:pPr>
              <w:widowControl w:val="0"/>
              <w:spacing w:after="0" w:line="240" w:lineRule="auto"/>
              <w:jc w:val="center"/>
              <w:rPr>
                <w:rFonts w:ascii="Times New Roman" w:hAnsi="Times New Roman"/>
                <w:b/>
                <w:bCs/>
                <w:i/>
                <w:sz w:val="24"/>
                <w:szCs w:val="24"/>
              </w:rPr>
            </w:pPr>
          </w:p>
        </w:tc>
        <w:tc>
          <w:tcPr>
            <w:tcW w:w="1307" w:type="pct"/>
            <w:gridSpan w:val="4"/>
            <w:shd w:val="clear" w:color="auto" w:fill="BFBFBF" w:themeFill="background1" w:themeFillShade="BF"/>
            <w:vAlign w:val="center"/>
          </w:tcPr>
          <w:p w14:paraId="56C3E909" w14:textId="77777777" w:rsidR="00165749" w:rsidRPr="003854D8" w:rsidRDefault="00165749" w:rsidP="003854D8">
            <w:pPr>
              <w:spacing w:after="0" w:line="240" w:lineRule="auto"/>
              <w:jc w:val="center"/>
              <w:rPr>
                <w:rFonts w:ascii="Times New Roman" w:hAnsi="Times New Roman"/>
                <w:b/>
                <w:bCs/>
                <w:i/>
              </w:rPr>
            </w:pPr>
          </w:p>
        </w:tc>
        <w:tc>
          <w:tcPr>
            <w:tcW w:w="586" w:type="pct"/>
            <w:vAlign w:val="center"/>
          </w:tcPr>
          <w:p w14:paraId="34CFE346" w14:textId="77777777" w:rsidR="00165749" w:rsidRPr="003854D8" w:rsidRDefault="00165749" w:rsidP="003854D8">
            <w:pPr>
              <w:spacing w:after="0" w:line="240" w:lineRule="auto"/>
              <w:jc w:val="center"/>
              <w:rPr>
                <w:rFonts w:ascii="Times New Roman" w:hAnsi="Times New Roman"/>
                <w:b/>
                <w:bCs/>
                <w:i/>
              </w:rPr>
            </w:pPr>
            <w:r w:rsidRPr="003854D8">
              <w:rPr>
                <w:rFonts w:ascii="Times New Roman" w:hAnsi="Times New Roman"/>
                <w:b/>
                <w:bCs/>
                <w:i/>
                <w:sz w:val="24"/>
                <w:szCs w:val="24"/>
              </w:rPr>
              <w:t>36</w:t>
            </w:r>
          </w:p>
        </w:tc>
        <w:tc>
          <w:tcPr>
            <w:tcW w:w="329" w:type="pct"/>
            <w:vAlign w:val="center"/>
          </w:tcPr>
          <w:p w14:paraId="264EC893" w14:textId="77777777" w:rsidR="00165749" w:rsidRDefault="00C67ADB" w:rsidP="003854D8">
            <w:pPr>
              <w:spacing w:after="0" w:line="240" w:lineRule="auto"/>
              <w:jc w:val="center"/>
              <w:rPr>
                <w:rFonts w:ascii="Times New Roman" w:hAnsi="Times New Roman"/>
                <w:i/>
              </w:rPr>
            </w:pPr>
            <w:r>
              <w:rPr>
                <w:rFonts w:ascii="Times New Roman" w:hAnsi="Times New Roman"/>
                <w:i/>
              </w:rPr>
              <w:t>2</w:t>
            </w:r>
          </w:p>
        </w:tc>
        <w:tc>
          <w:tcPr>
            <w:tcW w:w="470" w:type="pct"/>
          </w:tcPr>
          <w:p w14:paraId="37718891" w14:textId="77777777" w:rsidR="00165749" w:rsidRDefault="00165749" w:rsidP="003854D8">
            <w:pPr>
              <w:spacing w:after="0" w:line="240" w:lineRule="auto"/>
              <w:jc w:val="center"/>
              <w:rPr>
                <w:rFonts w:ascii="Times New Roman" w:hAnsi="Times New Roman"/>
                <w:i/>
              </w:rPr>
            </w:pPr>
          </w:p>
        </w:tc>
      </w:tr>
      <w:tr w:rsidR="00165749" w:rsidRPr="00B26BD5" w14:paraId="6A358B48" w14:textId="77777777" w:rsidTr="00ED65A8">
        <w:trPr>
          <w:trHeight w:val="276"/>
        </w:trPr>
        <w:tc>
          <w:tcPr>
            <w:tcW w:w="601" w:type="pct"/>
          </w:tcPr>
          <w:p w14:paraId="6B145B89" w14:textId="77777777" w:rsidR="00165749" w:rsidRPr="001818EA" w:rsidRDefault="00165749" w:rsidP="003854D8">
            <w:pPr>
              <w:widowControl w:val="0"/>
              <w:spacing w:after="0" w:line="240" w:lineRule="auto"/>
              <w:rPr>
                <w:rFonts w:ascii="Times New Roman" w:hAnsi="Times New Roman"/>
                <w:sz w:val="24"/>
                <w:szCs w:val="24"/>
              </w:rPr>
            </w:pPr>
          </w:p>
        </w:tc>
        <w:tc>
          <w:tcPr>
            <w:tcW w:w="672" w:type="pct"/>
          </w:tcPr>
          <w:p w14:paraId="070887FD" w14:textId="77777777" w:rsidR="00165749" w:rsidRPr="00E3684B" w:rsidRDefault="00165749" w:rsidP="003854D8">
            <w:pPr>
              <w:widowControl w:val="0"/>
              <w:spacing w:after="0" w:line="240" w:lineRule="auto"/>
              <w:rPr>
                <w:rFonts w:ascii="Times New Roman" w:hAnsi="Times New Roman"/>
                <w:b/>
                <w:sz w:val="24"/>
                <w:szCs w:val="24"/>
              </w:rPr>
            </w:pPr>
            <w:r w:rsidRPr="00E3684B">
              <w:rPr>
                <w:rFonts w:ascii="Times New Roman" w:hAnsi="Times New Roman"/>
                <w:b/>
                <w:sz w:val="24"/>
                <w:szCs w:val="24"/>
              </w:rPr>
              <w:t>Промежуточная аттестация</w:t>
            </w:r>
          </w:p>
          <w:p w14:paraId="6D55BA11" w14:textId="77777777" w:rsidR="00C67ADB" w:rsidRPr="00C67ADB" w:rsidRDefault="00C67ADB" w:rsidP="003854D8">
            <w:pPr>
              <w:widowControl w:val="0"/>
              <w:spacing w:after="0" w:line="240" w:lineRule="auto"/>
              <w:rPr>
                <w:rFonts w:ascii="Times New Roman" w:hAnsi="Times New Roman"/>
                <w:b/>
                <w:color w:val="000000" w:themeColor="text1"/>
                <w:sz w:val="24"/>
                <w:szCs w:val="24"/>
              </w:rPr>
            </w:pPr>
            <w:r w:rsidRPr="00C67ADB">
              <w:rPr>
                <w:rFonts w:ascii="Times New Roman" w:hAnsi="Times New Roman"/>
                <w:bCs/>
                <w:color w:val="000000" w:themeColor="text1"/>
              </w:rPr>
              <w:t>(</w:t>
            </w:r>
            <w:r w:rsidR="00E3684B">
              <w:rPr>
                <w:rFonts w:ascii="Times New Roman" w:hAnsi="Times New Roman"/>
                <w:bCs/>
                <w:color w:val="000000" w:themeColor="text1"/>
              </w:rPr>
              <w:t>э</w:t>
            </w:r>
            <w:r w:rsidRPr="00C67ADB">
              <w:rPr>
                <w:rFonts w:ascii="Times New Roman" w:hAnsi="Times New Roman"/>
                <w:bCs/>
                <w:color w:val="000000" w:themeColor="text1"/>
              </w:rPr>
              <w:t>кзамен по ПМ)</w:t>
            </w:r>
          </w:p>
        </w:tc>
        <w:tc>
          <w:tcPr>
            <w:tcW w:w="466" w:type="pct"/>
          </w:tcPr>
          <w:p w14:paraId="0CD0111F" w14:textId="77777777" w:rsidR="00165749" w:rsidRPr="003854D8" w:rsidRDefault="00165749" w:rsidP="003854D8">
            <w:pPr>
              <w:widowControl w:val="0"/>
              <w:spacing w:after="0" w:line="240" w:lineRule="auto"/>
              <w:jc w:val="center"/>
              <w:rPr>
                <w:rFonts w:ascii="Times New Roman" w:hAnsi="Times New Roman"/>
                <w:b/>
                <w:bCs/>
                <w:sz w:val="24"/>
                <w:szCs w:val="24"/>
              </w:rPr>
            </w:pPr>
            <w:r w:rsidRPr="003854D8">
              <w:rPr>
                <w:rFonts w:ascii="Times New Roman" w:hAnsi="Times New Roman"/>
                <w:b/>
                <w:bCs/>
                <w:sz w:val="24"/>
                <w:szCs w:val="24"/>
              </w:rPr>
              <w:t>6</w:t>
            </w:r>
          </w:p>
        </w:tc>
        <w:tc>
          <w:tcPr>
            <w:tcW w:w="200" w:type="pct"/>
            <w:shd w:val="clear" w:color="auto" w:fill="BFBFBF" w:themeFill="background1" w:themeFillShade="BF"/>
            <w:vAlign w:val="center"/>
          </w:tcPr>
          <w:p w14:paraId="252D77F4" w14:textId="77777777" w:rsidR="00165749" w:rsidRPr="001818EA" w:rsidRDefault="00165749" w:rsidP="003854D8">
            <w:pPr>
              <w:widowControl w:val="0"/>
              <w:spacing w:after="0" w:line="240" w:lineRule="auto"/>
              <w:rPr>
                <w:rFonts w:ascii="Times New Roman" w:hAnsi="Times New Roman"/>
                <w:sz w:val="24"/>
                <w:szCs w:val="24"/>
              </w:rPr>
            </w:pPr>
          </w:p>
        </w:tc>
        <w:tc>
          <w:tcPr>
            <w:tcW w:w="369" w:type="pct"/>
            <w:shd w:val="clear" w:color="auto" w:fill="BFBFBF" w:themeFill="background1" w:themeFillShade="BF"/>
            <w:vAlign w:val="center"/>
          </w:tcPr>
          <w:p w14:paraId="5C5F8D20" w14:textId="77777777" w:rsidR="00165749" w:rsidRPr="003854D8" w:rsidRDefault="00165749" w:rsidP="003854D8">
            <w:pPr>
              <w:widowControl w:val="0"/>
              <w:spacing w:after="0" w:line="240" w:lineRule="auto"/>
              <w:jc w:val="center"/>
              <w:rPr>
                <w:rFonts w:ascii="Times New Roman" w:hAnsi="Times New Roman"/>
                <w:b/>
                <w:bCs/>
                <w:sz w:val="24"/>
                <w:szCs w:val="24"/>
              </w:rPr>
            </w:pPr>
          </w:p>
        </w:tc>
        <w:tc>
          <w:tcPr>
            <w:tcW w:w="1307" w:type="pct"/>
            <w:gridSpan w:val="4"/>
            <w:shd w:val="clear" w:color="auto" w:fill="BFBFBF" w:themeFill="background1" w:themeFillShade="BF"/>
            <w:vAlign w:val="center"/>
          </w:tcPr>
          <w:p w14:paraId="58B5FB63" w14:textId="77777777" w:rsidR="00165749" w:rsidRPr="003854D8" w:rsidRDefault="00165749" w:rsidP="003854D8">
            <w:pPr>
              <w:widowControl w:val="0"/>
              <w:spacing w:after="0" w:line="240" w:lineRule="auto"/>
              <w:jc w:val="center"/>
              <w:rPr>
                <w:rFonts w:ascii="Times New Roman" w:hAnsi="Times New Roman"/>
                <w:b/>
                <w:bCs/>
                <w:i/>
                <w:sz w:val="24"/>
                <w:szCs w:val="24"/>
              </w:rPr>
            </w:pPr>
          </w:p>
        </w:tc>
        <w:tc>
          <w:tcPr>
            <w:tcW w:w="586" w:type="pct"/>
            <w:vAlign w:val="center"/>
          </w:tcPr>
          <w:p w14:paraId="5879DAFB" w14:textId="77777777" w:rsidR="00165749" w:rsidRPr="003854D8" w:rsidRDefault="00165749" w:rsidP="003854D8">
            <w:pPr>
              <w:spacing w:after="0" w:line="240" w:lineRule="auto"/>
              <w:jc w:val="center"/>
              <w:rPr>
                <w:rFonts w:ascii="Times New Roman" w:hAnsi="Times New Roman"/>
                <w:b/>
                <w:bCs/>
                <w:i/>
              </w:rPr>
            </w:pPr>
          </w:p>
        </w:tc>
        <w:tc>
          <w:tcPr>
            <w:tcW w:w="329" w:type="pct"/>
            <w:vAlign w:val="center"/>
          </w:tcPr>
          <w:p w14:paraId="55D2BD1A" w14:textId="77777777" w:rsidR="00165749" w:rsidRDefault="00165749" w:rsidP="003854D8">
            <w:pPr>
              <w:spacing w:after="0" w:line="240" w:lineRule="auto"/>
              <w:jc w:val="center"/>
              <w:rPr>
                <w:rFonts w:ascii="Times New Roman" w:hAnsi="Times New Roman"/>
                <w:i/>
              </w:rPr>
            </w:pPr>
          </w:p>
        </w:tc>
        <w:tc>
          <w:tcPr>
            <w:tcW w:w="470" w:type="pct"/>
          </w:tcPr>
          <w:p w14:paraId="10AD7A32" w14:textId="77777777" w:rsidR="00165749" w:rsidRDefault="00165749" w:rsidP="003854D8">
            <w:pPr>
              <w:spacing w:after="0" w:line="240" w:lineRule="auto"/>
              <w:jc w:val="center"/>
              <w:rPr>
                <w:rFonts w:ascii="Times New Roman" w:hAnsi="Times New Roman"/>
                <w:i/>
              </w:rPr>
            </w:pPr>
          </w:p>
        </w:tc>
      </w:tr>
      <w:tr w:rsidR="003854D8" w:rsidRPr="00B26BD5" w14:paraId="4D06ED47" w14:textId="77777777" w:rsidTr="00ED65A8">
        <w:trPr>
          <w:trHeight w:val="415"/>
        </w:trPr>
        <w:tc>
          <w:tcPr>
            <w:tcW w:w="601" w:type="pct"/>
            <w:vAlign w:val="center"/>
          </w:tcPr>
          <w:p w14:paraId="232D2F10" w14:textId="77777777" w:rsidR="003854D8" w:rsidRDefault="003854D8" w:rsidP="003854D8">
            <w:pPr>
              <w:spacing w:after="0" w:line="240" w:lineRule="auto"/>
              <w:jc w:val="center"/>
              <w:rPr>
                <w:rFonts w:ascii="Times New Roman" w:hAnsi="Times New Roman"/>
                <w:i/>
              </w:rPr>
            </w:pPr>
          </w:p>
        </w:tc>
        <w:tc>
          <w:tcPr>
            <w:tcW w:w="672" w:type="pct"/>
          </w:tcPr>
          <w:p w14:paraId="17732D7D" w14:textId="77777777" w:rsidR="003854D8" w:rsidRPr="001818EA" w:rsidRDefault="003854D8" w:rsidP="003854D8">
            <w:pPr>
              <w:widowControl w:val="0"/>
              <w:spacing w:after="0" w:line="240" w:lineRule="auto"/>
              <w:rPr>
                <w:rFonts w:ascii="Times New Roman" w:hAnsi="Times New Roman"/>
                <w:b/>
                <w:sz w:val="24"/>
                <w:szCs w:val="24"/>
              </w:rPr>
            </w:pPr>
            <w:r w:rsidRPr="001818EA">
              <w:rPr>
                <w:rFonts w:ascii="Times New Roman" w:hAnsi="Times New Roman"/>
                <w:b/>
                <w:sz w:val="24"/>
                <w:szCs w:val="24"/>
              </w:rPr>
              <w:t>Всего:</w:t>
            </w:r>
          </w:p>
        </w:tc>
        <w:tc>
          <w:tcPr>
            <w:tcW w:w="466" w:type="pct"/>
          </w:tcPr>
          <w:p w14:paraId="38A4E27C" w14:textId="77777777" w:rsidR="003854D8" w:rsidRPr="001818EA" w:rsidRDefault="003854D8" w:rsidP="003854D8">
            <w:pPr>
              <w:widowControl w:val="0"/>
              <w:spacing w:after="0" w:line="240" w:lineRule="auto"/>
              <w:rPr>
                <w:rFonts w:ascii="Times New Roman" w:hAnsi="Times New Roman"/>
                <w:b/>
                <w:sz w:val="24"/>
                <w:szCs w:val="24"/>
              </w:rPr>
            </w:pPr>
            <w:r w:rsidRPr="001818EA">
              <w:rPr>
                <w:rFonts w:ascii="Times New Roman" w:hAnsi="Times New Roman"/>
                <w:b/>
                <w:sz w:val="24"/>
                <w:szCs w:val="24"/>
              </w:rPr>
              <w:t>344</w:t>
            </w:r>
          </w:p>
        </w:tc>
        <w:tc>
          <w:tcPr>
            <w:tcW w:w="200" w:type="pct"/>
          </w:tcPr>
          <w:p w14:paraId="2891933A" w14:textId="77777777" w:rsidR="003854D8" w:rsidRPr="003854D8" w:rsidRDefault="00E3684B" w:rsidP="003854D8">
            <w:pPr>
              <w:widowControl w:val="0"/>
              <w:spacing w:after="0" w:line="240" w:lineRule="auto"/>
              <w:rPr>
                <w:rFonts w:ascii="Times New Roman" w:hAnsi="Times New Roman"/>
                <w:bCs/>
                <w:sz w:val="24"/>
                <w:szCs w:val="24"/>
              </w:rPr>
            </w:pPr>
            <w:r>
              <w:rPr>
                <w:rFonts w:ascii="Times New Roman" w:hAnsi="Times New Roman"/>
                <w:bCs/>
                <w:sz w:val="24"/>
                <w:szCs w:val="24"/>
              </w:rPr>
              <w:t>74</w:t>
            </w:r>
          </w:p>
        </w:tc>
        <w:tc>
          <w:tcPr>
            <w:tcW w:w="369" w:type="pct"/>
          </w:tcPr>
          <w:p w14:paraId="73C9EC49" w14:textId="77777777" w:rsidR="003854D8" w:rsidRPr="003854D8" w:rsidRDefault="003854D8" w:rsidP="003854D8">
            <w:pPr>
              <w:widowControl w:val="0"/>
              <w:spacing w:after="0" w:line="240" w:lineRule="auto"/>
              <w:jc w:val="center"/>
              <w:rPr>
                <w:rFonts w:ascii="Times New Roman" w:hAnsi="Times New Roman"/>
                <w:b/>
                <w:sz w:val="24"/>
                <w:szCs w:val="24"/>
              </w:rPr>
            </w:pPr>
            <w:r w:rsidRPr="003854D8">
              <w:rPr>
                <w:rFonts w:ascii="Times New Roman" w:hAnsi="Times New Roman"/>
                <w:b/>
                <w:sz w:val="24"/>
                <w:szCs w:val="24"/>
              </w:rPr>
              <w:t>30</w:t>
            </w:r>
            <w:r w:rsidR="00E3684B">
              <w:rPr>
                <w:rFonts w:ascii="Times New Roman" w:hAnsi="Times New Roman"/>
                <w:b/>
                <w:sz w:val="24"/>
                <w:szCs w:val="24"/>
              </w:rPr>
              <w:t>2</w:t>
            </w:r>
          </w:p>
        </w:tc>
        <w:tc>
          <w:tcPr>
            <w:tcW w:w="195" w:type="pct"/>
          </w:tcPr>
          <w:p w14:paraId="247AB305" w14:textId="77777777" w:rsidR="003854D8" w:rsidRPr="001818EA" w:rsidRDefault="00E3684B" w:rsidP="003854D8">
            <w:pPr>
              <w:widowControl w:val="0"/>
              <w:spacing w:after="0" w:line="240" w:lineRule="auto"/>
              <w:jc w:val="center"/>
              <w:rPr>
                <w:rFonts w:ascii="Times New Roman" w:hAnsi="Times New Roman"/>
                <w:b/>
                <w:sz w:val="24"/>
                <w:szCs w:val="24"/>
              </w:rPr>
            </w:pPr>
            <w:r>
              <w:rPr>
                <w:rFonts w:ascii="Times New Roman" w:hAnsi="Times New Roman"/>
                <w:b/>
                <w:sz w:val="24"/>
                <w:szCs w:val="24"/>
              </w:rPr>
              <w:t>6</w:t>
            </w:r>
          </w:p>
        </w:tc>
        <w:tc>
          <w:tcPr>
            <w:tcW w:w="390" w:type="pct"/>
          </w:tcPr>
          <w:p w14:paraId="12327C18" w14:textId="77777777" w:rsidR="003854D8" w:rsidRPr="003854D8" w:rsidRDefault="003854D8" w:rsidP="003854D8">
            <w:pPr>
              <w:widowControl w:val="0"/>
              <w:spacing w:after="0" w:line="240" w:lineRule="auto"/>
              <w:jc w:val="center"/>
              <w:rPr>
                <w:rFonts w:ascii="Times New Roman" w:hAnsi="Times New Roman"/>
                <w:bCs/>
                <w:sz w:val="24"/>
                <w:szCs w:val="24"/>
              </w:rPr>
            </w:pPr>
            <w:r w:rsidRPr="003854D8">
              <w:rPr>
                <w:rFonts w:ascii="Times New Roman" w:hAnsi="Times New Roman"/>
                <w:bCs/>
                <w:sz w:val="24"/>
                <w:szCs w:val="24"/>
              </w:rPr>
              <w:t>78</w:t>
            </w:r>
          </w:p>
        </w:tc>
        <w:tc>
          <w:tcPr>
            <w:tcW w:w="414" w:type="pct"/>
          </w:tcPr>
          <w:p w14:paraId="35CF5DD1" w14:textId="77777777" w:rsidR="003854D8" w:rsidRPr="001818EA" w:rsidRDefault="003854D8" w:rsidP="003854D8">
            <w:pPr>
              <w:widowControl w:val="0"/>
              <w:spacing w:after="0" w:line="240" w:lineRule="auto"/>
              <w:rPr>
                <w:rFonts w:ascii="Times New Roman" w:hAnsi="Times New Roman"/>
                <w:b/>
                <w:sz w:val="24"/>
                <w:szCs w:val="24"/>
              </w:rPr>
            </w:pPr>
          </w:p>
        </w:tc>
        <w:tc>
          <w:tcPr>
            <w:tcW w:w="308" w:type="pct"/>
            <w:vAlign w:val="center"/>
          </w:tcPr>
          <w:p w14:paraId="6F4EDE22" w14:textId="77777777" w:rsidR="003854D8" w:rsidRDefault="003854D8" w:rsidP="003854D8">
            <w:pPr>
              <w:spacing w:after="0" w:line="240" w:lineRule="auto"/>
              <w:jc w:val="center"/>
              <w:rPr>
                <w:rFonts w:ascii="Times New Roman" w:hAnsi="Times New Roman"/>
                <w:i/>
              </w:rPr>
            </w:pPr>
          </w:p>
        </w:tc>
        <w:tc>
          <w:tcPr>
            <w:tcW w:w="586" w:type="pct"/>
          </w:tcPr>
          <w:p w14:paraId="3FACBBEF" w14:textId="77777777" w:rsidR="003854D8" w:rsidRPr="001818EA" w:rsidRDefault="003854D8" w:rsidP="003854D8">
            <w:pPr>
              <w:widowControl w:val="0"/>
              <w:spacing w:after="0" w:line="240" w:lineRule="auto"/>
              <w:jc w:val="center"/>
              <w:rPr>
                <w:rFonts w:ascii="Times New Roman" w:hAnsi="Times New Roman"/>
                <w:b/>
                <w:sz w:val="24"/>
                <w:szCs w:val="24"/>
              </w:rPr>
            </w:pPr>
            <w:r w:rsidRPr="001818EA">
              <w:rPr>
                <w:rFonts w:ascii="Times New Roman" w:hAnsi="Times New Roman"/>
                <w:b/>
                <w:sz w:val="24"/>
                <w:szCs w:val="24"/>
              </w:rPr>
              <w:t>36</w:t>
            </w:r>
          </w:p>
        </w:tc>
        <w:tc>
          <w:tcPr>
            <w:tcW w:w="329" w:type="pct"/>
            <w:vAlign w:val="center"/>
          </w:tcPr>
          <w:p w14:paraId="60B283C8" w14:textId="77777777" w:rsidR="003854D8" w:rsidRDefault="00C67ADB" w:rsidP="003854D8">
            <w:pPr>
              <w:spacing w:after="0" w:line="240" w:lineRule="auto"/>
              <w:jc w:val="center"/>
              <w:rPr>
                <w:rFonts w:ascii="Times New Roman" w:hAnsi="Times New Roman"/>
                <w:i/>
              </w:rPr>
            </w:pPr>
            <w:r>
              <w:rPr>
                <w:rFonts w:ascii="Times New Roman" w:hAnsi="Times New Roman"/>
                <w:i/>
              </w:rPr>
              <w:t>6</w:t>
            </w:r>
          </w:p>
        </w:tc>
        <w:tc>
          <w:tcPr>
            <w:tcW w:w="470" w:type="pct"/>
          </w:tcPr>
          <w:p w14:paraId="3B768632" w14:textId="77777777" w:rsidR="003854D8" w:rsidRDefault="003854D8" w:rsidP="003854D8">
            <w:pPr>
              <w:spacing w:after="0" w:line="240" w:lineRule="auto"/>
              <w:jc w:val="center"/>
              <w:rPr>
                <w:rFonts w:ascii="Times New Roman" w:hAnsi="Times New Roman"/>
                <w:i/>
              </w:rPr>
            </w:pPr>
          </w:p>
        </w:tc>
      </w:tr>
    </w:tbl>
    <w:p w14:paraId="3DA911DD" w14:textId="77777777" w:rsidR="00FA3DF6" w:rsidRPr="001818EA" w:rsidRDefault="00FA3DF6" w:rsidP="00FA3DF6">
      <w:pPr>
        <w:widowControl w:val="0"/>
        <w:spacing w:after="0" w:line="240" w:lineRule="auto"/>
        <w:ind w:firstLine="567"/>
        <w:jc w:val="both"/>
        <w:rPr>
          <w:rFonts w:ascii="Times New Roman" w:hAnsi="Times New Roman"/>
          <w:b/>
          <w:sz w:val="24"/>
          <w:szCs w:val="24"/>
        </w:rPr>
      </w:pPr>
      <w:r w:rsidRPr="001818EA">
        <w:rPr>
          <w:rFonts w:ascii="Times New Roman" w:hAnsi="Times New Roman"/>
          <w:b/>
          <w:sz w:val="24"/>
          <w:szCs w:val="24"/>
        </w:rPr>
        <w:lastRenderedPageBreak/>
        <w:t>2.2. Тематический план и содержание профессионального модуля (ПМ)</w:t>
      </w:r>
    </w:p>
    <w:p w14:paraId="1A1F29C6" w14:textId="77777777" w:rsidR="00FA3DF6" w:rsidRPr="001818EA" w:rsidRDefault="00FA3DF6" w:rsidP="00FA3DF6">
      <w:pPr>
        <w:widowControl w:val="0"/>
        <w:spacing w:after="0" w:line="240" w:lineRule="auto"/>
        <w:ind w:firstLine="567"/>
        <w:jc w:val="both"/>
        <w:rPr>
          <w:rFonts w:ascii="Times New Roman" w:hAnsi="Times New Roman"/>
          <w:b/>
          <w:sz w:val="24"/>
          <w:szCs w:val="24"/>
        </w:rPr>
      </w:pPr>
    </w:p>
    <w:tbl>
      <w:tblPr>
        <w:tblW w:w="4925"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038"/>
        <w:gridCol w:w="10050"/>
        <w:gridCol w:w="1257"/>
      </w:tblGrid>
      <w:tr w:rsidR="00FA3DF6" w:rsidRPr="001818EA" w14:paraId="4AA5A6B3" w14:textId="77777777" w:rsidTr="008B4F60">
        <w:tc>
          <w:tcPr>
            <w:tcW w:w="1059" w:type="pct"/>
            <w:vAlign w:val="center"/>
          </w:tcPr>
          <w:p w14:paraId="38924648" w14:textId="77777777" w:rsidR="00FA3DF6" w:rsidRPr="001818EA" w:rsidRDefault="00FA3DF6" w:rsidP="008B4F60">
            <w:pPr>
              <w:widowControl w:val="0"/>
              <w:spacing w:after="0" w:line="240" w:lineRule="auto"/>
              <w:jc w:val="center"/>
              <w:rPr>
                <w:rFonts w:ascii="Times New Roman" w:hAnsi="Times New Roman"/>
                <w:b/>
                <w:sz w:val="24"/>
                <w:szCs w:val="24"/>
              </w:rPr>
            </w:pPr>
            <w:r w:rsidRPr="001818EA">
              <w:rPr>
                <w:rFonts w:ascii="Times New Roman" w:hAnsi="Times New Roman"/>
                <w:b/>
                <w:bCs/>
                <w:sz w:val="24"/>
                <w:szCs w:val="24"/>
              </w:rPr>
              <w:t>Наименование разделов и тем профессионального модуля (ПМ), междисциплинарных курсов (МДК)</w:t>
            </w:r>
          </w:p>
        </w:tc>
        <w:tc>
          <w:tcPr>
            <w:tcW w:w="3503" w:type="pct"/>
            <w:vAlign w:val="center"/>
          </w:tcPr>
          <w:p w14:paraId="5E9EF838" w14:textId="77777777" w:rsidR="00FA3DF6" w:rsidRPr="001818EA" w:rsidRDefault="00FA3DF6" w:rsidP="008B4F60">
            <w:pPr>
              <w:widowControl w:val="0"/>
              <w:spacing w:after="0" w:line="240" w:lineRule="auto"/>
              <w:jc w:val="center"/>
              <w:rPr>
                <w:rFonts w:ascii="Times New Roman" w:hAnsi="Times New Roman"/>
                <w:b/>
                <w:sz w:val="24"/>
                <w:szCs w:val="24"/>
              </w:rPr>
            </w:pPr>
            <w:r w:rsidRPr="001818EA">
              <w:rPr>
                <w:rFonts w:ascii="Times New Roman" w:hAnsi="Times New Roman"/>
                <w:b/>
                <w:bCs/>
                <w:sz w:val="24"/>
                <w:szCs w:val="24"/>
              </w:rPr>
              <w:t>Содержание учебного материала, лабораторные работы и практические занятия, внеаудиторная (самостоятельная) учебная работа обучающихся, курсовая работа (проект) (если предусмотрены)</w:t>
            </w:r>
          </w:p>
        </w:tc>
        <w:tc>
          <w:tcPr>
            <w:tcW w:w="438" w:type="pct"/>
            <w:vAlign w:val="center"/>
          </w:tcPr>
          <w:p w14:paraId="13A561CD" w14:textId="77777777" w:rsidR="00FA3DF6" w:rsidRPr="001818EA" w:rsidRDefault="00FA3DF6" w:rsidP="008B4F60">
            <w:pPr>
              <w:widowControl w:val="0"/>
              <w:spacing w:after="0" w:line="240" w:lineRule="auto"/>
              <w:jc w:val="center"/>
              <w:rPr>
                <w:rFonts w:ascii="Times New Roman" w:hAnsi="Times New Roman"/>
                <w:b/>
                <w:bCs/>
                <w:sz w:val="24"/>
                <w:szCs w:val="24"/>
              </w:rPr>
            </w:pPr>
            <w:r w:rsidRPr="001818EA">
              <w:rPr>
                <w:rFonts w:ascii="Times New Roman" w:hAnsi="Times New Roman"/>
                <w:b/>
                <w:bCs/>
                <w:sz w:val="24"/>
                <w:szCs w:val="24"/>
              </w:rPr>
              <w:t>Объем часов</w:t>
            </w:r>
          </w:p>
        </w:tc>
      </w:tr>
      <w:tr w:rsidR="00FA3DF6" w:rsidRPr="001818EA" w14:paraId="5193C504" w14:textId="77777777" w:rsidTr="008B4F60">
        <w:tc>
          <w:tcPr>
            <w:tcW w:w="1059" w:type="pct"/>
            <w:vAlign w:val="center"/>
          </w:tcPr>
          <w:p w14:paraId="4FF907D4" w14:textId="77777777" w:rsidR="00FA3DF6" w:rsidRPr="001818EA" w:rsidRDefault="00FA3DF6" w:rsidP="008B4F60">
            <w:pPr>
              <w:widowControl w:val="0"/>
              <w:spacing w:after="0" w:line="240" w:lineRule="auto"/>
              <w:jc w:val="center"/>
              <w:rPr>
                <w:rFonts w:ascii="Times New Roman" w:hAnsi="Times New Roman"/>
                <w:b/>
                <w:sz w:val="24"/>
                <w:szCs w:val="24"/>
              </w:rPr>
            </w:pPr>
            <w:r w:rsidRPr="001818EA">
              <w:rPr>
                <w:rFonts w:ascii="Times New Roman" w:hAnsi="Times New Roman"/>
                <w:b/>
                <w:sz w:val="24"/>
                <w:szCs w:val="24"/>
              </w:rPr>
              <w:t>1</w:t>
            </w:r>
          </w:p>
        </w:tc>
        <w:tc>
          <w:tcPr>
            <w:tcW w:w="3503" w:type="pct"/>
            <w:vAlign w:val="center"/>
          </w:tcPr>
          <w:p w14:paraId="1FAE31F3" w14:textId="77777777" w:rsidR="00FA3DF6" w:rsidRPr="001818EA" w:rsidRDefault="00FA3DF6" w:rsidP="008B4F60">
            <w:pPr>
              <w:widowControl w:val="0"/>
              <w:spacing w:after="0" w:line="240" w:lineRule="auto"/>
              <w:jc w:val="center"/>
              <w:rPr>
                <w:rFonts w:ascii="Times New Roman" w:hAnsi="Times New Roman"/>
                <w:b/>
                <w:bCs/>
                <w:sz w:val="24"/>
                <w:szCs w:val="24"/>
              </w:rPr>
            </w:pPr>
            <w:r w:rsidRPr="001818EA">
              <w:rPr>
                <w:rFonts w:ascii="Times New Roman" w:hAnsi="Times New Roman"/>
                <w:b/>
                <w:bCs/>
                <w:sz w:val="24"/>
                <w:szCs w:val="24"/>
              </w:rPr>
              <w:t>2</w:t>
            </w:r>
          </w:p>
        </w:tc>
        <w:tc>
          <w:tcPr>
            <w:tcW w:w="438" w:type="pct"/>
            <w:vAlign w:val="center"/>
          </w:tcPr>
          <w:p w14:paraId="78BEFA43" w14:textId="77777777" w:rsidR="00FA3DF6" w:rsidRPr="001818EA" w:rsidRDefault="00FA3DF6" w:rsidP="008B4F60">
            <w:pPr>
              <w:widowControl w:val="0"/>
              <w:spacing w:after="0" w:line="240" w:lineRule="auto"/>
              <w:jc w:val="center"/>
              <w:rPr>
                <w:rFonts w:ascii="Times New Roman" w:hAnsi="Times New Roman"/>
                <w:b/>
                <w:bCs/>
                <w:sz w:val="24"/>
                <w:szCs w:val="24"/>
              </w:rPr>
            </w:pPr>
            <w:r w:rsidRPr="001818EA">
              <w:rPr>
                <w:rFonts w:ascii="Times New Roman" w:hAnsi="Times New Roman"/>
                <w:b/>
                <w:bCs/>
                <w:sz w:val="24"/>
                <w:szCs w:val="24"/>
              </w:rPr>
              <w:t>3</w:t>
            </w:r>
          </w:p>
        </w:tc>
      </w:tr>
      <w:tr w:rsidR="00FA3DF6" w:rsidRPr="001818EA" w14:paraId="1F9A2C8A" w14:textId="77777777" w:rsidTr="008B4F60">
        <w:tc>
          <w:tcPr>
            <w:tcW w:w="4562" w:type="pct"/>
            <w:gridSpan w:val="2"/>
          </w:tcPr>
          <w:p w14:paraId="2CF9FADA" w14:textId="77777777" w:rsidR="00FA3DF6" w:rsidRPr="001818EA" w:rsidRDefault="00FA3DF6" w:rsidP="008B4F60">
            <w:pPr>
              <w:widowControl w:val="0"/>
              <w:spacing w:after="0" w:line="240" w:lineRule="auto"/>
              <w:jc w:val="both"/>
              <w:rPr>
                <w:rFonts w:ascii="Times New Roman" w:hAnsi="Times New Roman"/>
                <w:b/>
                <w:sz w:val="24"/>
                <w:szCs w:val="24"/>
              </w:rPr>
            </w:pPr>
            <w:r w:rsidRPr="001818EA">
              <w:rPr>
                <w:rFonts w:ascii="Times New Roman" w:hAnsi="Times New Roman"/>
                <w:b/>
                <w:bCs/>
                <w:sz w:val="24"/>
                <w:szCs w:val="24"/>
              </w:rPr>
              <w:t>ПМ 03. Организация обеспечения технологических процессов изготовления различных видов продукции материально-техническими и человеческими ресурсами</w:t>
            </w:r>
          </w:p>
        </w:tc>
        <w:tc>
          <w:tcPr>
            <w:tcW w:w="438" w:type="pct"/>
            <w:vAlign w:val="center"/>
          </w:tcPr>
          <w:p w14:paraId="0D195337" w14:textId="77777777" w:rsidR="00FA3DF6" w:rsidRPr="001818EA" w:rsidRDefault="00FA3DF6" w:rsidP="008B4F60">
            <w:pPr>
              <w:widowControl w:val="0"/>
              <w:spacing w:after="0" w:line="240" w:lineRule="auto"/>
              <w:jc w:val="center"/>
              <w:rPr>
                <w:rFonts w:ascii="Times New Roman" w:hAnsi="Times New Roman"/>
                <w:b/>
                <w:sz w:val="24"/>
                <w:szCs w:val="24"/>
              </w:rPr>
            </w:pPr>
            <w:r w:rsidRPr="001818EA">
              <w:rPr>
                <w:rFonts w:ascii="Times New Roman" w:hAnsi="Times New Roman"/>
                <w:b/>
                <w:sz w:val="24"/>
                <w:szCs w:val="24"/>
              </w:rPr>
              <w:t>344</w:t>
            </w:r>
          </w:p>
        </w:tc>
      </w:tr>
      <w:tr w:rsidR="00FA3DF6" w:rsidRPr="001818EA" w14:paraId="6F9E144D" w14:textId="77777777" w:rsidTr="008B4F60">
        <w:tc>
          <w:tcPr>
            <w:tcW w:w="4562" w:type="pct"/>
            <w:gridSpan w:val="2"/>
          </w:tcPr>
          <w:p w14:paraId="78AB6F83" w14:textId="77777777" w:rsidR="00FA3DF6" w:rsidRPr="001818EA" w:rsidRDefault="00FA3DF6" w:rsidP="008B4F60">
            <w:pPr>
              <w:widowControl w:val="0"/>
              <w:spacing w:after="0" w:line="240" w:lineRule="auto"/>
              <w:jc w:val="both"/>
              <w:rPr>
                <w:rFonts w:ascii="Times New Roman" w:hAnsi="Times New Roman"/>
                <w:b/>
                <w:sz w:val="24"/>
                <w:szCs w:val="24"/>
              </w:rPr>
            </w:pPr>
            <w:r w:rsidRPr="001818EA">
              <w:rPr>
                <w:rFonts w:ascii="Times New Roman" w:hAnsi="Times New Roman"/>
                <w:b/>
                <w:bCs/>
                <w:sz w:val="24"/>
                <w:szCs w:val="24"/>
              </w:rPr>
              <w:t>МДК 03.01. Основы управления производством полиграфической продукции</w:t>
            </w:r>
          </w:p>
        </w:tc>
        <w:tc>
          <w:tcPr>
            <w:tcW w:w="438" w:type="pct"/>
            <w:vAlign w:val="center"/>
          </w:tcPr>
          <w:p w14:paraId="63E1FC6F" w14:textId="77777777" w:rsidR="00FA3DF6" w:rsidRPr="001818EA" w:rsidRDefault="00FA3DF6" w:rsidP="008B4F60">
            <w:pPr>
              <w:widowControl w:val="0"/>
              <w:spacing w:after="0" w:line="240" w:lineRule="auto"/>
              <w:jc w:val="center"/>
              <w:rPr>
                <w:rFonts w:ascii="Times New Roman" w:hAnsi="Times New Roman"/>
                <w:b/>
                <w:sz w:val="24"/>
                <w:szCs w:val="24"/>
              </w:rPr>
            </w:pPr>
            <w:r w:rsidRPr="001818EA">
              <w:rPr>
                <w:rFonts w:ascii="Times New Roman" w:hAnsi="Times New Roman"/>
                <w:b/>
                <w:sz w:val="24"/>
                <w:szCs w:val="24"/>
              </w:rPr>
              <w:t>302</w:t>
            </w:r>
          </w:p>
        </w:tc>
      </w:tr>
      <w:tr w:rsidR="00FA3DF6" w:rsidRPr="001818EA" w14:paraId="47EAB2BB" w14:textId="77777777" w:rsidTr="008B4F60">
        <w:tc>
          <w:tcPr>
            <w:tcW w:w="1059" w:type="pct"/>
            <w:vMerge w:val="restart"/>
          </w:tcPr>
          <w:p w14:paraId="1E7DAFFB" w14:textId="77777777" w:rsidR="00FA3DF6" w:rsidRPr="001818EA" w:rsidRDefault="00FA3DF6" w:rsidP="008B4F60">
            <w:pPr>
              <w:widowControl w:val="0"/>
              <w:spacing w:after="0" w:line="240" w:lineRule="auto"/>
              <w:jc w:val="both"/>
              <w:rPr>
                <w:rFonts w:ascii="Times New Roman" w:hAnsi="Times New Roman"/>
                <w:b/>
                <w:bCs/>
                <w:sz w:val="24"/>
                <w:szCs w:val="24"/>
              </w:rPr>
            </w:pPr>
            <w:r w:rsidRPr="001818EA">
              <w:rPr>
                <w:rFonts w:ascii="Times New Roman" w:hAnsi="Times New Roman"/>
                <w:b/>
                <w:bCs/>
                <w:sz w:val="24"/>
                <w:szCs w:val="24"/>
              </w:rPr>
              <w:t>Тема 1.1.</w:t>
            </w:r>
          </w:p>
          <w:p w14:paraId="56D4FA23" w14:textId="77777777" w:rsidR="00FA3DF6" w:rsidRPr="001818EA" w:rsidRDefault="00FA3DF6" w:rsidP="008B4F60">
            <w:pPr>
              <w:widowControl w:val="0"/>
              <w:spacing w:after="0" w:line="240" w:lineRule="auto"/>
              <w:jc w:val="both"/>
              <w:rPr>
                <w:rFonts w:ascii="Times New Roman" w:hAnsi="Times New Roman"/>
                <w:b/>
                <w:bCs/>
                <w:sz w:val="24"/>
                <w:szCs w:val="24"/>
              </w:rPr>
            </w:pPr>
            <w:r w:rsidRPr="001818EA">
              <w:rPr>
                <w:rFonts w:ascii="Times New Roman" w:hAnsi="Times New Roman"/>
                <w:b/>
                <w:bCs/>
                <w:sz w:val="24"/>
                <w:szCs w:val="24"/>
              </w:rPr>
              <w:t>Планирование производства на полиграфических предприятиях</w:t>
            </w:r>
          </w:p>
        </w:tc>
        <w:tc>
          <w:tcPr>
            <w:tcW w:w="3503" w:type="pct"/>
          </w:tcPr>
          <w:p w14:paraId="438CF545" w14:textId="77777777" w:rsidR="00FA3DF6" w:rsidRPr="001818EA" w:rsidRDefault="00FA3DF6" w:rsidP="008B4F60">
            <w:pPr>
              <w:widowControl w:val="0"/>
              <w:spacing w:after="0" w:line="240" w:lineRule="auto"/>
              <w:jc w:val="both"/>
              <w:rPr>
                <w:rFonts w:ascii="Times New Roman" w:hAnsi="Times New Roman"/>
                <w:b/>
                <w:sz w:val="24"/>
                <w:szCs w:val="24"/>
              </w:rPr>
            </w:pPr>
            <w:r w:rsidRPr="001818EA">
              <w:rPr>
                <w:rFonts w:ascii="Times New Roman" w:hAnsi="Times New Roman"/>
                <w:b/>
                <w:bCs/>
                <w:sz w:val="24"/>
                <w:szCs w:val="24"/>
              </w:rPr>
              <w:t xml:space="preserve">Содержание </w:t>
            </w:r>
          </w:p>
        </w:tc>
        <w:tc>
          <w:tcPr>
            <w:tcW w:w="438" w:type="pct"/>
            <w:vMerge w:val="restart"/>
            <w:vAlign w:val="center"/>
          </w:tcPr>
          <w:p w14:paraId="11AA28C4" w14:textId="77777777" w:rsidR="00FA3DF6" w:rsidRPr="001818EA" w:rsidRDefault="00FA3DF6" w:rsidP="008B4F60">
            <w:pPr>
              <w:widowControl w:val="0"/>
              <w:spacing w:after="0" w:line="240" w:lineRule="auto"/>
              <w:jc w:val="center"/>
              <w:rPr>
                <w:rFonts w:ascii="Times New Roman" w:hAnsi="Times New Roman"/>
                <w:b/>
                <w:sz w:val="24"/>
                <w:szCs w:val="24"/>
              </w:rPr>
            </w:pPr>
            <w:r w:rsidRPr="001818EA">
              <w:rPr>
                <w:rFonts w:ascii="Times New Roman" w:hAnsi="Times New Roman"/>
                <w:b/>
                <w:sz w:val="24"/>
                <w:szCs w:val="24"/>
              </w:rPr>
              <w:t>70</w:t>
            </w:r>
          </w:p>
        </w:tc>
      </w:tr>
      <w:tr w:rsidR="00FA3DF6" w:rsidRPr="001818EA" w14:paraId="5DE05851" w14:textId="77777777" w:rsidTr="008B4F60">
        <w:tc>
          <w:tcPr>
            <w:tcW w:w="1059" w:type="pct"/>
            <w:vMerge/>
          </w:tcPr>
          <w:p w14:paraId="11D78D5F" w14:textId="77777777" w:rsidR="00FA3DF6" w:rsidRPr="001818EA" w:rsidRDefault="00FA3DF6" w:rsidP="008B4F60">
            <w:pPr>
              <w:widowControl w:val="0"/>
              <w:spacing w:after="0" w:line="240" w:lineRule="auto"/>
              <w:jc w:val="both"/>
              <w:rPr>
                <w:rFonts w:ascii="Times New Roman" w:hAnsi="Times New Roman"/>
                <w:b/>
                <w:bCs/>
                <w:sz w:val="24"/>
                <w:szCs w:val="24"/>
              </w:rPr>
            </w:pPr>
          </w:p>
        </w:tc>
        <w:tc>
          <w:tcPr>
            <w:tcW w:w="3503" w:type="pct"/>
          </w:tcPr>
          <w:p w14:paraId="15573C66" w14:textId="77777777" w:rsidR="00FA3DF6" w:rsidRPr="001818EA" w:rsidRDefault="00FA3DF6" w:rsidP="008B4F60">
            <w:pPr>
              <w:pStyle w:val="affffff7"/>
              <w:widowControl w:val="0"/>
              <w:jc w:val="both"/>
              <w:rPr>
                <w:rFonts w:ascii="Times New Roman" w:hAnsi="Times New Roman"/>
                <w:sz w:val="24"/>
                <w:szCs w:val="24"/>
              </w:rPr>
            </w:pPr>
            <w:r w:rsidRPr="001818EA">
              <w:rPr>
                <w:rFonts w:ascii="Times New Roman" w:hAnsi="Times New Roman"/>
                <w:sz w:val="24"/>
                <w:szCs w:val="24"/>
              </w:rPr>
              <w:t>Системный подход. Характеристика связей в производственной системе. Производственный процесс: понятие, содержание и структура. Принципы рациональной организации производственного процесса.</w:t>
            </w:r>
          </w:p>
          <w:p w14:paraId="4EB4C216" w14:textId="77777777" w:rsidR="00FA3DF6" w:rsidRPr="001818EA" w:rsidRDefault="00FA3DF6" w:rsidP="008B4F60">
            <w:pPr>
              <w:pStyle w:val="affffff7"/>
              <w:widowControl w:val="0"/>
              <w:jc w:val="both"/>
              <w:rPr>
                <w:rFonts w:ascii="Times New Roman" w:hAnsi="Times New Roman"/>
                <w:sz w:val="24"/>
                <w:szCs w:val="24"/>
              </w:rPr>
            </w:pPr>
            <w:r w:rsidRPr="001818EA">
              <w:rPr>
                <w:rFonts w:ascii="Times New Roman" w:hAnsi="Times New Roman"/>
                <w:sz w:val="24"/>
                <w:szCs w:val="24"/>
              </w:rPr>
              <w:t>Технологический процесс и его особенности.</w:t>
            </w:r>
          </w:p>
          <w:p w14:paraId="0786A634" w14:textId="77777777" w:rsidR="00FA3DF6" w:rsidRPr="001818EA" w:rsidRDefault="00FA3DF6" w:rsidP="008B4F60">
            <w:pPr>
              <w:pStyle w:val="affffff7"/>
              <w:widowControl w:val="0"/>
              <w:jc w:val="both"/>
              <w:rPr>
                <w:rFonts w:ascii="Times New Roman" w:hAnsi="Times New Roman"/>
                <w:sz w:val="24"/>
                <w:szCs w:val="24"/>
              </w:rPr>
            </w:pPr>
            <w:r w:rsidRPr="001818EA">
              <w:rPr>
                <w:rFonts w:ascii="Times New Roman" w:hAnsi="Times New Roman"/>
                <w:sz w:val="24"/>
                <w:szCs w:val="24"/>
              </w:rPr>
              <w:t>Производственный цикл, его структура, длительность и пути его сокращения.  Основное и вспомогательное производство. Виды производственных структур. Производственная структура цеха. Классификация цехов. Совершенствование производственной структуры предприятия.</w:t>
            </w:r>
          </w:p>
          <w:p w14:paraId="53A2D50F" w14:textId="77777777" w:rsidR="00FA3DF6" w:rsidRPr="001818EA" w:rsidRDefault="00FA3DF6" w:rsidP="008B4F60">
            <w:pPr>
              <w:pStyle w:val="affffff7"/>
              <w:widowControl w:val="0"/>
              <w:jc w:val="both"/>
              <w:rPr>
                <w:rFonts w:ascii="Times New Roman" w:hAnsi="Times New Roman"/>
                <w:sz w:val="24"/>
                <w:szCs w:val="24"/>
              </w:rPr>
            </w:pPr>
            <w:r w:rsidRPr="001818EA">
              <w:rPr>
                <w:rFonts w:ascii="Times New Roman" w:hAnsi="Times New Roman"/>
                <w:sz w:val="24"/>
                <w:szCs w:val="24"/>
              </w:rPr>
              <w:t>Технологическая, организационная и  планово-экономическая подготовка к производству продукции.</w:t>
            </w:r>
          </w:p>
          <w:p w14:paraId="28D474D2" w14:textId="77777777" w:rsidR="00FA3DF6" w:rsidRPr="001818EA" w:rsidRDefault="00FA3DF6" w:rsidP="008B4F60">
            <w:pPr>
              <w:pStyle w:val="affffff7"/>
              <w:widowControl w:val="0"/>
              <w:jc w:val="both"/>
              <w:rPr>
                <w:rFonts w:ascii="Times New Roman" w:hAnsi="Times New Roman"/>
                <w:b/>
                <w:sz w:val="24"/>
                <w:szCs w:val="24"/>
              </w:rPr>
            </w:pPr>
            <w:r w:rsidRPr="001818EA">
              <w:rPr>
                <w:rFonts w:ascii="Times New Roman" w:hAnsi="Times New Roman"/>
                <w:b/>
                <w:sz w:val="24"/>
                <w:szCs w:val="24"/>
              </w:rPr>
              <w:t>В том числе, практические занятия.</w:t>
            </w:r>
          </w:p>
          <w:p w14:paraId="799263FE" w14:textId="77777777" w:rsidR="00FA3DF6" w:rsidRPr="001818EA" w:rsidRDefault="00FA3DF6" w:rsidP="008B4F60">
            <w:pPr>
              <w:pStyle w:val="affffff7"/>
              <w:widowControl w:val="0"/>
              <w:jc w:val="both"/>
              <w:rPr>
                <w:rFonts w:ascii="Times New Roman" w:hAnsi="Times New Roman"/>
                <w:sz w:val="24"/>
                <w:szCs w:val="24"/>
              </w:rPr>
            </w:pPr>
            <w:r w:rsidRPr="001818EA">
              <w:rPr>
                <w:rFonts w:ascii="Times New Roman" w:hAnsi="Times New Roman"/>
                <w:sz w:val="24"/>
                <w:szCs w:val="24"/>
              </w:rPr>
              <w:t>Расчет годового фонда времени работы оборудования.</w:t>
            </w:r>
          </w:p>
          <w:p w14:paraId="001300F6" w14:textId="77777777" w:rsidR="00FA3DF6" w:rsidRPr="001818EA" w:rsidRDefault="00FA3DF6" w:rsidP="008B4F60">
            <w:pPr>
              <w:pStyle w:val="affffff7"/>
              <w:widowControl w:val="0"/>
              <w:jc w:val="both"/>
              <w:rPr>
                <w:rFonts w:ascii="Times New Roman" w:hAnsi="Times New Roman"/>
                <w:sz w:val="24"/>
                <w:szCs w:val="24"/>
              </w:rPr>
            </w:pPr>
            <w:r w:rsidRPr="001818EA">
              <w:rPr>
                <w:rFonts w:ascii="Times New Roman" w:hAnsi="Times New Roman"/>
                <w:sz w:val="24"/>
                <w:szCs w:val="24"/>
              </w:rPr>
              <w:t>Расчет количества оборудования, необходимого для выполнения производственной программы.</w:t>
            </w:r>
          </w:p>
          <w:p w14:paraId="7418903E" w14:textId="77777777" w:rsidR="00FA3DF6" w:rsidRPr="001818EA" w:rsidRDefault="00FA3DF6" w:rsidP="008B4F60">
            <w:pPr>
              <w:pStyle w:val="affffff7"/>
              <w:widowControl w:val="0"/>
              <w:jc w:val="both"/>
              <w:rPr>
                <w:rFonts w:ascii="Times New Roman" w:hAnsi="Times New Roman"/>
                <w:sz w:val="24"/>
                <w:szCs w:val="24"/>
              </w:rPr>
            </w:pPr>
            <w:r w:rsidRPr="001818EA">
              <w:rPr>
                <w:rFonts w:ascii="Times New Roman" w:hAnsi="Times New Roman"/>
                <w:sz w:val="24"/>
                <w:szCs w:val="24"/>
              </w:rPr>
              <w:t>Расчет необходимого количества рабочих.</w:t>
            </w:r>
          </w:p>
          <w:p w14:paraId="6D62812D" w14:textId="77777777" w:rsidR="00FA3DF6" w:rsidRPr="001818EA" w:rsidRDefault="00FA3DF6" w:rsidP="008B4F60">
            <w:pPr>
              <w:pStyle w:val="affffff7"/>
              <w:widowControl w:val="0"/>
              <w:jc w:val="both"/>
              <w:rPr>
                <w:rFonts w:ascii="Times New Roman" w:hAnsi="Times New Roman"/>
                <w:sz w:val="24"/>
                <w:szCs w:val="24"/>
              </w:rPr>
            </w:pPr>
            <w:r w:rsidRPr="001818EA">
              <w:rPr>
                <w:rFonts w:ascii="Times New Roman" w:hAnsi="Times New Roman"/>
                <w:sz w:val="24"/>
                <w:szCs w:val="24"/>
              </w:rPr>
              <w:t>Расчет потребности и затрат на материалы.</w:t>
            </w:r>
          </w:p>
          <w:p w14:paraId="77027D20" w14:textId="77777777" w:rsidR="00FA3DF6" w:rsidRPr="001818EA" w:rsidRDefault="00FA3DF6" w:rsidP="008B4F60">
            <w:pPr>
              <w:pStyle w:val="affffff7"/>
              <w:widowControl w:val="0"/>
              <w:jc w:val="both"/>
              <w:rPr>
                <w:rFonts w:ascii="Times New Roman" w:hAnsi="Times New Roman"/>
                <w:sz w:val="24"/>
                <w:szCs w:val="24"/>
              </w:rPr>
            </w:pPr>
            <w:r w:rsidRPr="001818EA">
              <w:rPr>
                <w:rFonts w:ascii="Times New Roman" w:hAnsi="Times New Roman"/>
                <w:sz w:val="24"/>
                <w:szCs w:val="24"/>
              </w:rPr>
              <w:t>Расчет себестоимости  и цены продукции.</w:t>
            </w:r>
          </w:p>
          <w:p w14:paraId="3587367A" w14:textId="77777777" w:rsidR="00FA3DF6" w:rsidRPr="001818EA" w:rsidRDefault="00FA3DF6" w:rsidP="008B4F60">
            <w:pPr>
              <w:pStyle w:val="affffff7"/>
              <w:widowControl w:val="0"/>
              <w:jc w:val="both"/>
              <w:rPr>
                <w:rFonts w:ascii="Times New Roman" w:hAnsi="Times New Roman"/>
                <w:sz w:val="24"/>
                <w:szCs w:val="24"/>
              </w:rPr>
            </w:pPr>
            <w:r w:rsidRPr="001818EA">
              <w:rPr>
                <w:rFonts w:ascii="Times New Roman" w:hAnsi="Times New Roman"/>
                <w:sz w:val="24"/>
                <w:szCs w:val="24"/>
              </w:rPr>
              <w:t>Расчет безубыточного объема производства. Системы оперативного управления производством.</w:t>
            </w:r>
          </w:p>
          <w:p w14:paraId="1F41B7EB" w14:textId="77777777" w:rsidR="00FA3DF6" w:rsidRPr="001818EA" w:rsidRDefault="00FA3DF6" w:rsidP="008B4F60">
            <w:pPr>
              <w:pStyle w:val="affffff7"/>
              <w:widowControl w:val="0"/>
              <w:jc w:val="both"/>
              <w:rPr>
                <w:rFonts w:ascii="Times New Roman" w:hAnsi="Times New Roman"/>
                <w:sz w:val="24"/>
                <w:szCs w:val="24"/>
              </w:rPr>
            </w:pPr>
            <w:r w:rsidRPr="001818EA">
              <w:rPr>
                <w:rFonts w:ascii="Times New Roman" w:hAnsi="Times New Roman"/>
                <w:sz w:val="24"/>
                <w:szCs w:val="24"/>
              </w:rPr>
              <w:t>Календарно-плановые расчеты производства.</w:t>
            </w:r>
          </w:p>
          <w:p w14:paraId="373984CB" w14:textId="77777777" w:rsidR="00FA3DF6" w:rsidRPr="001818EA" w:rsidRDefault="00FA3DF6" w:rsidP="008B4F60">
            <w:pPr>
              <w:pStyle w:val="affffff7"/>
              <w:widowControl w:val="0"/>
              <w:jc w:val="both"/>
              <w:rPr>
                <w:rFonts w:ascii="Times New Roman" w:hAnsi="Times New Roman"/>
                <w:sz w:val="24"/>
                <w:szCs w:val="24"/>
              </w:rPr>
            </w:pPr>
            <w:r w:rsidRPr="001818EA">
              <w:rPr>
                <w:rFonts w:ascii="Times New Roman" w:hAnsi="Times New Roman"/>
                <w:sz w:val="24"/>
                <w:szCs w:val="24"/>
              </w:rPr>
              <w:t xml:space="preserve">Диспетчирование полиграфического производства. </w:t>
            </w:r>
          </w:p>
          <w:p w14:paraId="34A83218" w14:textId="77777777" w:rsidR="00FA3DF6" w:rsidRPr="001818EA" w:rsidRDefault="00FA3DF6" w:rsidP="008B4F60">
            <w:pPr>
              <w:pStyle w:val="affffff7"/>
              <w:widowControl w:val="0"/>
              <w:jc w:val="both"/>
              <w:rPr>
                <w:rFonts w:ascii="Times New Roman" w:hAnsi="Times New Roman"/>
                <w:sz w:val="24"/>
                <w:szCs w:val="24"/>
              </w:rPr>
            </w:pPr>
            <w:r w:rsidRPr="001818EA">
              <w:rPr>
                <w:rFonts w:ascii="Times New Roman" w:hAnsi="Times New Roman"/>
                <w:sz w:val="24"/>
                <w:szCs w:val="24"/>
              </w:rPr>
              <w:t xml:space="preserve">Оперативный учет по операциям и заказам. Виды отчетно-учетной   документации, порядок применения и заполнения. Первичная документация. Информационные технологии в </w:t>
            </w:r>
            <w:r w:rsidRPr="001818EA">
              <w:rPr>
                <w:rFonts w:ascii="Times New Roman" w:hAnsi="Times New Roman"/>
                <w:sz w:val="24"/>
                <w:szCs w:val="24"/>
              </w:rPr>
              <w:lastRenderedPageBreak/>
              <w:t>организации оперативного управления  производством. Виды договоров, заключаемых организациями отрасли.</w:t>
            </w:r>
          </w:p>
          <w:p w14:paraId="33968E19" w14:textId="77777777" w:rsidR="00FA3DF6" w:rsidRPr="001818EA" w:rsidRDefault="00FA3DF6" w:rsidP="008B4F60">
            <w:pPr>
              <w:pStyle w:val="affffff7"/>
              <w:widowControl w:val="0"/>
              <w:jc w:val="both"/>
              <w:rPr>
                <w:rFonts w:ascii="Times New Roman" w:hAnsi="Times New Roman"/>
                <w:sz w:val="24"/>
                <w:szCs w:val="24"/>
              </w:rPr>
            </w:pPr>
            <w:r w:rsidRPr="001818EA">
              <w:rPr>
                <w:rFonts w:ascii="Times New Roman" w:hAnsi="Times New Roman"/>
                <w:sz w:val="24"/>
                <w:szCs w:val="24"/>
              </w:rPr>
              <w:t>Планирование и анализ производственных показателей организации и структурного подразделения. Понятие и основные категории мотивации.</w:t>
            </w:r>
          </w:p>
          <w:p w14:paraId="31D62495" w14:textId="77777777" w:rsidR="00FA3DF6" w:rsidRPr="001818EA" w:rsidRDefault="00FA3DF6" w:rsidP="008B4F60">
            <w:pPr>
              <w:pStyle w:val="affffff7"/>
              <w:widowControl w:val="0"/>
              <w:jc w:val="both"/>
              <w:rPr>
                <w:rFonts w:ascii="Times New Roman" w:hAnsi="Times New Roman"/>
                <w:sz w:val="24"/>
                <w:szCs w:val="24"/>
              </w:rPr>
            </w:pPr>
            <w:r w:rsidRPr="001818EA">
              <w:rPr>
                <w:rFonts w:ascii="Times New Roman" w:hAnsi="Times New Roman"/>
                <w:sz w:val="24"/>
                <w:szCs w:val="24"/>
              </w:rPr>
              <w:t xml:space="preserve">Классификация стимулов. Оплата труда работников: базовые ставки, премиальные выплаты, социальные программы. Стимулирование трудовой деятельности. </w:t>
            </w:r>
          </w:p>
          <w:p w14:paraId="7F463740" w14:textId="77777777" w:rsidR="00FA3DF6" w:rsidRPr="001818EA" w:rsidRDefault="00FA3DF6" w:rsidP="008B4F60">
            <w:pPr>
              <w:pStyle w:val="affffff7"/>
              <w:widowControl w:val="0"/>
              <w:jc w:val="both"/>
              <w:rPr>
                <w:rFonts w:ascii="Times New Roman" w:hAnsi="Times New Roman"/>
                <w:sz w:val="24"/>
                <w:szCs w:val="24"/>
              </w:rPr>
            </w:pPr>
            <w:r w:rsidRPr="001818EA">
              <w:rPr>
                <w:rFonts w:ascii="Times New Roman" w:hAnsi="Times New Roman"/>
                <w:sz w:val="24"/>
                <w:szCs w:val="24"/>
              </w:rPr>
              <w:t>Практическое занятие.</w:t>
            </w:r>
          </w:p>
          <w:p w14:paraId="43C28B42" w14:textId="77777777" w:rsidR="00FA3DF6" w:rsidRPr="001818EA" w:rsidRDefault="00FA3DF6" w:rsidP="008B4F60">
            <w:pPr>
              <w:pStyle w:val="affffff7"/>
              <w:widowControl w:val="0"/>
              <w:jc w:val="both"/>
              <w:rPr>
                <w:rFonts w:ascii="Times New Roman" w:hAnsi="Times New Roman"/>
                <w:sz w:val="24"/>
                <w:szCs w:val="24"/>
              </w:rPr>
            </w:pPr>
            <w:r w:rsidRPr="001818EA">
              <w:rPr>
                <w:rFonts w:ascii="Times New Roman" w:hAnsi="Times New Roman"/>
                <w:sz w:val="24"/>
                <w:szCs w:val="24"/>
              </w:rPr>
              <w:t>Расчет зарплаты рабочим и управленческому персоналу.</w:t>
            </w:r>
          </w:p>
        </w:tc>
        <w:tc>
          <w:tcPr>
            <w:tcW w:w="438" w:type="pct"/>
            <w:vMerge/>
            <w:vAlign w:val="center"/>
          </w:tcPr>
          <w:p w14:paraId="19654A4E" w14:textId="77777777" w:rsidR="00FA3DF6" w:rsidRPr="001818EA" w:rsidRDefault="00FA3DF6" w:rsidP="008B4F60">
            <w:pPr>
              <w:widowControl w:val="0"/>
              <w:spacing w:after="0" w:line="240" w:lineRule="auto"/>
              <w:jc w:val="center"/>
              <w:rPr>
                <w:rFonts w:ascii="Times New Roman" w:hAnsi="Times New Roman"/>
                <w:b/>
                <w:sz w:val="24"/>
                <w:szCs w:val="24"/>
              </w:rPr>
            </w:pPr>
          </w:p>
        </w:tc>
      </w:tr>
      <w:tr w:rsidR="00FA3DF6" w:rsidRPr="001818EA" w14:paraId="7FB24DD5" w14:textId="77777777" w:rsidTr="008B4F60">
        <w:tc>
          <w:tcPr>
            <w:tcW w:w="1059" w:type="pct"/>
            <w:vMerge/>
          </w:tcPr>
          <w:p w14:paraId="02A90E4B" w14:textId="77777777" w:rsidR="00FA3DF6" w:rsidRPr="001818EA" w:rsidRDefault="00FA3DF6" w:rsidP="008B4F60">
            <w:pPr>
              <w:widowControl w:val="0"/>
              <w:spacing w:after="0" w:line="240" w:lineRule="auto"/>
              <w:jc w:val="both"/>
              <w:rPr>
                <w:rFonts w:ascii="Times New Roman" w:hAnsi="Times New Roman"/>
                <w:b/>
                <w:bCs/>
                <w:sz w:val="24"/>
                <w:szCs w:val="24"/>
              </w:rPr>
            </w:pPr>
          </w:p>
        </w:tc>
        <w:tc>
          <w:tcPr>
            <w:tcW w:w="3503" w:type="pct"/>
            <w:vAlign w:val="center"/>
          </w:tcPr>
          <w:p w14:paraId="2A96182F" w14:textId="77777777" w:rsidR="00FA3DF6" w:rsidRPr="001818EA" w:rsidRDefault="00FA3DF6" w:rsidP="008B4F60">
            <w:pPr>
              <w:widowControl w:val="0"/>
              <w:spacing w:after="0" w:line="240" w:lineRule="auto"/>
              <w:jc w:val="both"/>
              <w:rPr>
                <w:rFonts w:ascii="Times New Roman" w:hAnsi="Times New Roman"/>
                <w:b/>
                <w:sz w:val="24"/>
                <w:szCs w:val="24"/>
              </w:rPr>
            </w:pPr>
            <w:r w:rsidRPr="001818EA">
              <w:rPr>
                <w:rFonts w:ascii="Times New Roman" w:hAnsi="Times New Roman"/>
                <w:b/>
                <w:sz w:val="24"/>
                <w:szCs w:val="24"/>
              </w:rPr>
              <w:t xml:space="preserve"> В том числе, практические занятия </w:t>
            </w:r>
          </w:p>
          <w:p w14:paraId="5B2A7ABF" w14:textId="77777777" w:rsidR="00FA3DF6" w:rsidRPr="001818EA" w:rsidRDefault="00FA3DF6" w:rsidP="008B4F60">
            <w:pPr>
              <w:pStyle w:val="affffff7"/>
              <w:widowControl w:val="0"/>
              <w:jc w:val="both"/>
              <w:rPr>
                <w:rFonts w:ascii="Times New Roman" w:hAnsi="Times New Roman"/>
                <w:sz w:val="24"/>
                <w:szCs w:val="24"/>
              </w:rPr>
            </w:pPr>
            <w:r w:rsidRPr="001818EA">
              <w:rPr>
                <w:rFonts w:ascii="Times New Roman" w:hAnsi="Times New Roman"/>
                <w:sz w:val="24"/>
                <w:szCs w:val="24"/>
              </w:rPr>
              <w:t>Проектирование длительности производственного цикла</w:t>
            </w:r>
          </w:p>
          <w:p w14:paraId="07B3E0A9" w14:textId="77777777" w:rsidR="00FA3DF6" w:rsidRPr="001818EA" w:rsidRDefault="00FA3DF6" w:rsidP="008B4F60">
            <w:pPr>
              <w:pStyle w:val="affffff7"/>
              <w:widowControl w:val="0"/>
              <w:jc w:val="both"/>
              <w:rPr>
                <w:rFonts w:ascii="Times New Roman" w:hAnsi="Times New Roman"/>
                <w:sz w:val="24"/>
                <w:szCs w:val="24"/>
              </w:rPr>
            </w:pPr>
            <w:r w:rsidRPr="001818EA">
              <w:rPr>
                <w:rFonts w:ascii="Times New Roman" w:hAnsi="Times New Roman"/>
                <w:sz w:val="24"/>
                <w:szCs w:val="24"/>
              </w:rPr>
              <w:t>Производственная структура организации и ее элементы</w:t>
            </w:r>
          </w:p>
          <w:p w14:paraId="1ABE5CC2" w14:textId="77777777" w:rsidR="00FA3DF6" w:rsidRPr="001818EA" w:rsidRDefault="00FA3DF6" w:rsidP="008B4F60">
            <w:pPr>
              <w:pStyle w:val="affffff7"/>
              <w:widowControl w:val="0"/>
              <w:jc w:val="both"/>
              <w:rPr>
                <w:rFonts w:ascii="Times New Roman" w:hAnsi="Times New Roman"/>
                <w:sz w:val="24"/>
                <w:szCs w:val="24"/>
              </w:rPr>
            </w:pPr>
            <w:r w:rsidRPr="001818EA">
              <w:rPr>
                <w:rFonts w:ascii="Times New Roman" w:hAnsi="Times New Roman"/>
                <w:sz w:val="24"/>
                <w:szCs w:val="24"/>
              </w:rPr>
              <w:t>Совершенствование производственной структуры предприятия</w:t>
            </w:r>
          </w:p>
          <w:p w14:paraId="13F93C25" w14:textId="77777777" w:rsidR="00FA3DF6" w:rsidRPr="001818EA" w:rsidRDefault="00FA3DF6" w:rsidP="008B4F60">
            <w:pPr>
              <w:pStyle w:val="affffff7"/>
              <w:widowControl w:val="0"/>
              <w:jc w:val="both"/>
              <w:rPr>
                <w:rFonts w:ascii="Times New Roman" w:hAnsi="Times New Roman"/>
                <w:sz w:val="24"/>
                <w:szCs w:val="24"/>
              </w:rPr>
            </w:pPr>
            <w:r w:rsidRPr="001818EA">
              <w:rPr>
                <w:rFonts w:ascii="Times New Roman" w:hAnsi="Times New Roman"/>
                <w:sz w:val="24"/>
                <w:szCs w:val="24"/>
              </w:rPr>
              <w:t>Организация подготовки производства  на полиграфическом предприятии</w:t>
            </w:r>
          </w:p>
          <w:p w14:paraId="5B851DB9" w14:textId="77777777" w:rsidR="00FA3DF6" w:rsidRPr="001818EA" w:rsidRDefault="00FA3DF6" w:rsidP="008B4F60">
            <w:pPr>
              <w:pStyle w:val="affffff7"/>
              <w:widowControl w:val="0"/>
              <w:jc w:val="both"/>
              <w:rPr>
                <w:rFonts w:ascii="Times New Roman" w:hAnsi="Times New Roman"/>
                <w:sz w:val="24"/>
                <w:szCs w:val="24"/>
              </w:rPr>
            </w:pPr>
            <w:r w:rsidRPr="001818EA">
              <w:rPr>
                <w:rFonts w:ascii="Times New Roman" w:hAnsi="Times New Roman"/>
                <w:sz w:val="24"/>
                <w:szCs w:val="24"/>
              </w:rPr>
              <w:t>Расчет годового фонда времени работы оборудования</w:t>
            </w:r>
          </w:p>
          <w:p w14:paraId="1CD22A96" w14:textId="77777777" w:rsidR="00FA3DF6" w:rsidRPr="001818EA" w:rsidRDefault="00FA3DF6" w:rsidP="008B4F60">
            <w:pPr>
              <w:pStyle w:val="affffff7"/>
              <w:widowControl w:val="0"/>
              <w:jc w:val="both"/>
              <w:rPr>
                <w:rFonts w:ascii="Times New Roman" w:hAnsi="Times New Roman"/>
                <w:sz w:val="24"/>
                <w:szCs w:val="24"/>
              </w:rPr>
            </w:pPr>
            <w:r w:rsidRPr="001818EA">
              <w:rPr>
                <w:rFonts w:ascii="Times New Roman" w:hAnsi="Times New Roman"/>
                <w:sz w:val="24"/>
                <w:szCs w:val="24"/>
              </w:rPr>
              <w:t>Расчет количества единиц оборудования</w:t>
            </w:r>
          </w:p>
          <w:p w14:paraId="45B870F1" w14:textId="77777777" w:rsidR="00FA3DF6" w:rsidRPr="001818EA" w:rsidRDefault="00FA3DF6" w:rsidP="008B4F60">
            <w:pPr>
              <w:pStyle w:val="affffff7"/>
              <w:widowControl w:val="0"/>
              <w:jc w:val="both"/>
              <w:rPr>
                <w:rFonts w:ascii="Times New Roman" w:hAnsi="Times New Roman"/>
                <w:sz w:val="24"/>
                <w:szCs w:val="24"/>
              </w:rPr>
            </w:pPr>
            <w:r w:rsidRPr="001818EA">
              <w:rPr>
                <w:rFonts w:ascii="Times New Roman" w:hAnsi="Times New Roman"/>
                <w:sz w:val="24"/>
                <w:szCs w:val="24"/>
              </w:rPr>
              <w:t>Расчет необходимого количества рабочих</w:t>
            </w:r>
          </w:p>
          <w:p w14:paraId="4FD1AD15" w14:textId="77777777" w:rsidR="00FA3DF6" w:rsidRPr="001818EA" w:rsidRDefault="00FA3DF6" w:rsidP="008B4F60">
            <w:pPr>
              <w:pStyle w:val="affffff7"/>
              <w:widowControl w:val="0"/>
              <w:jc w:val="both"/>
              <w:rPr>
                <w:rFonts w:ascii="Times New Roman" w:hAnsi="Times New Roman"/>
                <w:sz w:val="24"/>
                <w:szCs w:val="24"/>
              </w:rPr>
            </w:pPr>
            <w:r w:rsidRPr="001818EA">
              <w:rPr>
                <w:rFonts w:ascii="Times New Roman" w:hAnsi="Times New Roman"/>
                <w:sz w:val="24"/>
                <w:szCs w:val="24"/>
              </w:rPr>
              <w:t>Расчет необходимого количества  материалов</w:t>
            </w:r>
          </w:p>
          <w:p w14:paraId="39E9EF2C" w14:textId="77777777" w:rsidR="00FA3DF6" w:rsidRPr="001818EA" w:rsidRDefault="00FA3DF6" w:rsidP="008B4F60">
            <w:pPr>
              <w:pStyle w:val="affffff7"/>
              <w:widowControl w:val="0"/>
              <w:jc w:val="both"/>
              <w:rPr>
                <w:rFonts w:ascii="Times New Roman" w:hAnsi="Times New Roman"/>
                <w:sz w:val="24"/>
                <w:szCs w:val="24"/>
              </w:rPr>
            </w:pPr>
            <w:r w:rsidRPr="001818EA">
              <w:rPr>
                <w:rFonts w:ascii="Times New Roman" w:hAnsi="Times New Roman"/>
                <w:sz w:val="24"/>
                <w:szCs w:val="24"/>
              </w:rPr>
              <w:t>Расчет себестоимости  и цены продукции</w:t>
            </w:r>
          </w:p>
          <w:p w14:paraId="5E893E14" w14:textId="77777777" w:rsidR="00FA3DF6" w:rsidRPr="001818EA" w:rsidRDefault="00FA3DF6" w:rsidP="008B4F60">
            <w:pPr>
              <w:pStyle w:val="affffff7"/>
              <w:widowControl w:val="0"/>
              <w:jc w:val="both"/>
              <w:rPr>
                <w:rFonts w:ascii="Times New Roman" w:hAnsi="Times New Roman"/>
                <w:sz w:val="24"/>
                <w:szCs w:val="24"/>
              </w:rPr>
            </w:pPr>
            <w:r w:rsidRPr="001818EA">
              <w:rPr>
                <w:rFonts w:ascii="Times New Roman" w:hAnsi="Times New Roman"/>
                <w:sz w:val="24"/>
                <w:szCs w:val="24"/>
              </w:rPr>
              <w:t>Расчет безубыточного объема производства</w:t>
            </w:r>
          </w:p>
          <w:p w14:paraId="521F6FF6" w14:textId="77777777" w:rsidR="00FA3DF6" w:rsidRPr="001818EA" w:rsidRDefault="00FA3DF6" w:rsidP="008B4F60">
            <w:pPr>
              <w:pStyle w:val="affffff7"/>
              <w:widowControl w:val="0"/>
              <w:jc w:val="both"/>
              <w:rPr>
                <w:rFonts w:ascii="Times New Roman" w:hAnsi="Times New Roman"/>
                <w:sz w:val="24"/>
                <w:szCs w:val="24"/>
              </w:rPr>
            </w:pPr>
            <w:r w:rsidRPr="001818EA">
              <w:rPr>
                <w:rFonts w:ascii="Times New Roman" w:hAnsi="Times New Roman"/>
                <w:sz w:val="24"/>
                <w:szCs w:val="24"/>
              </w:rPr>
              <w:t>Оперативное управление производством.</w:t>
            </w:r>
          </w:p>
          <w:p w14:paraId="1B172362" w14:textId="77777777" w:rsidR="00FA3DF6" w:rsidRPr="001818EA" w:rsidRDefault="00FA3DF6" w:rsidP="008B4F60">
            <w:pPr>
              <w:pStyle w:val="affffff7"/>
              <w:widowControl w:val="0"/>
              <w:jc w:val="both"/>
              <w:rPr>
                <w:rFonts w:ascii="Times New Roman" w:hAnsi="Times New Roman"/>
                <w:sz w:val="24"/>
                <w:szCs w:val="24"/>
              </w:rPr>
            </w:pPr>
            <w:r w:rsidRPr="001818EA">
              <w:rPr>
                <w:rFonts w:ascii="Times New Roman" w:hAnsi="Times New Roman"/>
                <w:sz w:val="24"/>
                <w:szCs w:val="24"/>
              </w:rPr>
              <w:t>Календарно-плановые расчеты производства</w:t>
            </w:r>
          </w:p>
          <w:p w14:paraId="61B53978" w14:textId="77777777" w:rsidR="00FA3DF6" w:rsidRPr="001818EA" w:rsidRDefault="00FA3DF6" w:rsidP="008B4F60">
            <w:pPr>
              <w:pStyle w:val="affffff7"/>
              <w:widowControl w:val="0"/>
              <w:jc w:val="both"/>
              <w:rPr>
                <w:rFonts w:ascii="Times New Roman" w:hAnsi="Times New Roman"/>
                <w:sz w:val="24"/>
                <w:szCs w:val="24"/>
              </w:rPr>
            </w:pPr>
            <w:r w:rsidRPr="001818EA">
              <w:rPr>
                <w:rFonts w:ascii="Times New Roman" w:hAnsi="Times New Roman"/>
                <w:sz w:val="24"/>
                <w:szCs w:val="24"/>
              </w:rPr>
              <w:t>Оперативный учет по операциям и заказам</w:t>
            </w:r>
          </w:p>
          <w:p w14:paraId="006AACC1" w14:textId="77777777" w:rsidR="00FA3DF6" w:rsidRPr="001818EA" w:rsidRDefault="00FA3DF6" w:rsidP="008B4F60">
            <w:pPr>
              <w:pStyle w:val="affffff7"/>
              <w:widowControl w:val="0"/>
              <w:jc w:val="both"/>
              <w:rPr>
                <w:rFonts w:ascii="Times New Roman" w:hAnsi="Times New Roman"/>
                <w:sz w:val="24"/>
                <w:szCs w:val="24"/>
              </w:rPr>
            </w:pPr>
            <w:r w:rsidRPr="001818EA">
              <w:rPr>
                <w:rFonts w:ascii="Times New Roman" w:hAnsi="Times New Roman"/>
                <w:sz w:val="24"/>
                <w:szCs w:val="24"/>
              </w:rPr>
              <w:t>Информационные технологии в организации оперативного управления  производством</w:t>
            </w:r>
          </w:p>
          <w:p w14:paraId="17721AC5" w14:textId="77777777" w:rsidR="00FA3DF6" w:rsidRPr="001818EA" w:rsidRDefault="00FA3DF6" w:rsidP="008B4F60">
            <w:pPr>
              <w:pStyle w:val="affffff7"/>
              <w:widowControl w:val="0"/>
              <w:jc w:val="both"/>
              <w:rPr>
                <w:rFonts w:ascii="Times New Roman" w:hAnsi="Times New Roman"/>
                <w:sz w:val="24"/>
                <w:szCs w:val="24"/>
              </w:rPr>
            </w:pPr>
            <w:r w:rsidRPr="001818EA">
              <w:rPr>
                <w:rFonts w:ascii="Times New Roman" w:hAnsi="Times New Roman"/>
                <w:sz w:val="24"/>
                <w:szCs w:val="24"/>
              </w:rPr>
              <w:t>Выполнение календарно-плановых расчетов на межцеховом и внутрицеховом уровне</w:t>
            </w:r>
          </w:p>
          <w:p w14:paraId="0F79A2F4" w14:textId="77777777" w:rsidR="00FA3DF6" w:rsidRPr="001818EA" w:rsidRDefault="00FA3DF6" w:rsidP="008B4F60">
            <w:pPr>
              <w:pStyle w:val="affffff7"/>
              <w:widowControl w:val="0"/>
              <w:jc w:val="both"/>
              <w:rPr>
                <w:rFonts w:ascii="Times New Roman" w:hAnsi="Times New Roman"/>
                <w:sz w:val="24"/>
                <w:szCs w:val="24"/>
              </w:rPr>
            </w:pPr>
            <w:r w:rsidRPr="001818EA">
              <w:rPr>
                <w:rFonts w:ascii="Times New Roman" w:hAnsi="Times New Roman"/>
                <w:sz w:val="24"/>
                <w:szCs w:val="24"/>
              </w:rPr>
              <w:t>Производственные показатели организации и структурного подразделения</w:t>
            </w:r>
          </w:p>
          <w:p w14:paraId="486D3023" w14:textId="77777777" w:rsidR="00FA3DF6" w:rsidRPr="001818EA" w:rsidRDefault="00FA3DF6" w:rsidP="008B4F60">
            <w:pPr>
              <w:pStyle w:val="affffff7"/>
              <w:widowControl w:val="0"/>
              <w:jc w:val="both"/>
              <w:rPr>
                <w:rFonts w:ascii="Times New Roman" w:hAnsi="Times New Roman"/>
                <w:sz w:val="24"/>
                <w:szCs w:val="24"/>
              </w:rPr>
            </w:pPr>
            <w:r w:rsidRPr="001818EA">
              <w:rPr>
                <w:rFonts w:ascii="Times New Roman" w:hAnsi="Times New Roman"/>
                <w:sz w:val="24"/>
                <w:szCs w:val="24"/>
              </w:rPr>
              <w:t>Планирование и организация работы коллектива исполнителей</w:t>
            </w:r>
          </w:p>
          <w:p w14:paraId="1FDC8778" w14:textId="77777777" w:rsidR="00FA3DF6" w:rsidRPr="001818EA" w:rsidRDefault="00FA3DF6" w:rsidP="008B4F60">
            <w:pPr>
              <w:pStyle w:val="affffff7"/>
              <w:widowControl w:val="0"/>
              <w:jc w:val="both"/>
              <w:rPr>
                <w:rFonts w:ascii="Times New Roman" w:hAnsi="Times New Roman"/>
                <w:sz w:val="24"/>
                <w:szCs w:val="24"/>
              </w:rPr>
            </w:pPr>
            <w:r w:rsidRPr="001818EA">
              <w:rPr>
                <w:rFonts w:ascii="Times New Roman" w:hAnsi="Times New Roman"/>
                <w:sz w:val="24"/>
                <w:szCs w:val="24"/>
              </w:rPr>
              <w:t>Расчет зарплаты рабочим и управленческому персоналу</w:t>
            </w:r>
          </w:p>
          <w:p w14:paraId="6A45D32B" w14:textId="77777777" w:rsidR="00FA3DF6" w:rsidRPr="001818EA" w:rsidRDefault="00FA3DF6" w:rsidP="008B4F60">
            <w:pPr>
              <w:pStyle w:val="affffff7"/>
              <w:widowControl w:val="0"/>
              <w:jc w:val="both"/>
              <w:rPr>
                <w:rFonts w:ascii="Times New Roman" w:hAnsi="Times New Roman"/>
                <w:sz w:val="24"/>
                <w:szCs w:val="24"/>
              </w:rPr>
            </w:pPr>
            <w:r w:rsidRPr="001818EA">
              <w:rPr>
                <w:rFonts w:ascii="Times New Roman" w:hAnsi="Times New Roman"/>
                <w:sz w:val="24"/>
                <w:szCs w:val="24"/>
              </w:rPr>
              <w:t>Планирование годового полезного фонда времени работы оборудования</w:t>
            </w:r>
          </w:p>
          <w:p w14:paraId="13C30AE4" w14:textId="77777777" w:rsidR="00FA3DF6" w:rsidRPr="001818EA" w:rsidRDefault="00FA3DF6" w:rsidP="008B4F60">
            <w:pPr>
              <w:pStyle w:val="affffff7"/>
              <w:widowControl w:val="0"/>
              <w:jc w:val="both"/>
              <w:rPr>
                <w:rFonts w:ascii="Times New Roman" w:hAnsi="Times New Roman"/>
                <w:sz w:val="24"/>
                <w:szCs w:val="24"/>
              </w:rPr>
            </w:pPr>
            <w:r w:rsidRPr="001818EA">
              <w:rPr>
                <w:rFonts w:ascii="Times New Roman" w:hAnsi="Times New Roman"/>
                <w:sz w:val="24"/>
                <w:szCs w:val="24"/>
              </w:rPr>
              <w:t>Планирование количества оборудования</w:t>
            </w:r>
          </w:p>
          <w:p w14:paraId="3C858061" w14:textId="77777777" w:rsidR="00FA3DF6" w:rsidRPr="001818EA" w:rsidRDefault="00FA3DF6" w:rsidP="008B4F60">
            <w:pPr>
              <w:pStyle w:val="affffff7"/>
              <w:widowControl w:val="0"/>
              <w:jc w:val="both"/>
              <w:rPr>
                <w:rFonts w:ascii="Times New Roman" w:hAnsi="Times New Roman"/>
                <w:sz w:val="24"/>
                <w:szCs w:val="24"/>
              </w:rPr>
            </w:pPr>
            <w:r w:rsidRPr="001818EA">
              <w:rPr>
                <w:rFonts w:ascii="Times New Roman" w:hAnsi="Times New Roman"/>
                <w:sz w:val="24"/>
                <w:szCs w:val="24"/>
              </w:rPr>
              <w:t>Планирование численности рабочих</w:t>
            </w:r>
          </w:p>
          <w:p w14:paraId="689AE1E0" w14:textId="77777777" w:rsidR="00FA3DF6" w:rsidRPr="001818EA" w:rsidRDefault="00FA3DF6" w:rsidP="008B4F60">
            <w:pPr>
              <w:pStyle w:val="affffff7"/>
              <w:widowControl w:val="0"/>
              <w:jc w:val="both"/>
              <w:rPr>
                <w:rFonts w:ascii="Times New Roman" w:hAnsi="Times New Roman"/>
                <w:sz w:val="24"/>
                <w:szCs w:val="24"/>
              </w:rPr>
            </w:pPr>
            <w:r w:rsidRPr="001818EA">
              <w:rPr>
                <w:rFonts w:ascii="Times New Roman" w:hAnsi="Times New Roman"/>
                <w:sz w:val="24"/>
                <w:szCs w:val="24"/>
              </w:rPr>
              <w:t>Планирование численности управленческого персонала</w:t>
            </w:r>
          </w:p>
          <w:p w14:paraId="18D84A02" w14:textId="77777777" w:rsidR="00FA3DF6" w:rsidRPr="001818EA" w:rsidRDefault="00FA3DF6" w:rsidP="008B4F60">
            <w:pPr>
              <w:pStyle w:val="affffff7"/>
              <w:widowControl w:val="0"/>
              <w:jc w:val="both"/>
              <w:rPr>
                <w:rFonts w:ascii="Times New Roman" w:hAnsi="Times New Roman"/>
                <w:sz w:val="24"/>
                <w:szCs w:val="24"/>
              </w:rPr>
            </w:pPr>
            <w:r w:rsidRPr="001818EA">
              <w:rPr>
                <w:rFonts w:ascii="Times New Roman" w:hAnsi="Times New Roman"/>
                <w:sz w:val="24"/>
                <w:szCs w:val="24"/>
              </w:rPr>
              <w:t>Планирование затрат на материалы</w:t>
            </w:r>
          </w:p>
          <w:p w14:paraId="3C9BFD54" w14:textId="77777777" w:rsidR="00FA3DF6" w:rsidRPr="001818EA" w:rsidRDefault="00FA3DF6" w:rsidP="008B4F60">
            <w:pPr>
              <w:pStyle w:val="affffff7"/>
              <w:widowControl w:val="0"/>
              <w:jc w:val="both"/>
              <w:rPr>
                <w:rFonts w:ascii="Times New Roman" w:hAnsi="Times New Roman"/>
                <w:sz w:val="24"/>
                <w:szCs w:val="24"/>
              </w:rPr>
            </w:pPr>
            <w:r w:rsidRPr="001818EA">
              <w:rPr>
                <w:rFonts w:ascii="Times New Roman" w:hAnsi="Times New Roman"/>
                <w:sz w:val="24"/>
                <w:szCs w:val="24"/>
              </w:rPr>
              <w:t>Планирование затрат на электроэнергию</w:t>
            </w:r>
          </w:p>
          <w:p w14:paraId="475247BF" w14:textId="77777777" w:rsidR="00FA3DF6" w:rsidRPr="001818EA" w:rsidRDefault="00FA3DF6" w:rsidP="008B4F60">
            <w:pPr>
              <w:pStyle w:val="affffff7"/>
              <w:widowControl w:val="0"/>
              <w:jc w:val="both"/>
              <w:rPr>
                <w:rFonts w:ascii="Times New Roman" w:hAnsi="Times New Roman"/>
                <w:sz w:val="24"/>
                <w:szCs w:val="24"/>
              </w:rPr>
            </w:pPr>
            <w:r w:rsidRPr="001818EA">
              <w:rPr>
                <w:rFonts w:ascii="Times New Roman" w:hAnsi="Times New Roman"/>
                <w:sz w:val="24"/>
                <w:szCs w:val="24"/>
              </w:rPr>
              <w:t>Планирование себестоимости и цены продукции</w:t>
            </w:r>
          </w:p>
          <w:p w14:paraId="3A97481F" w14:textId="77777777" w:rsidR="00FA3DF6" w:rsidRPr="001818EA" w:rsidRDefault="00FA3DF6" w:rsidP="008B4F60">
            <w:pPr>
              <w:pStyle w:val="affffff7"/>
              <w:widowControl w:val="0"/>
              <w:jc w:val="both"/>
              <w:rPr>
                <w:rFonts w:ascii="Times New Roman" w:hAnsi="Times New Roman"/>
                <w:sz w:val="24"/>
                <w:szCs w:val="24"/>
              </w:rPr>
            </w:pPr>
            <w:r w:rsidRPr="001818EA">
              <w:rPr>
                <w:rFonts w:ascii="Times New Roman" w:hAnsi="Times New Roman"/>
                <w:sz w:val="24"/>
                <w:szCs w:val="24"/>
              </w:rPr>
              <w:lastRenderedPageBreak/>
              <w:t>Планирование экономических показателей  продукции</w:t>
            </w:r>
          </w:p>
          <w:p w14:paraId="58B6B004" w14:textId="77777777" w:rsidR="00FA3DF6" w:rsidRPr="001818EA" w:rsidRDefault="00FA3DF6" w:rsidP="008B4F60">
            <w:pPr>
              <w:pStyle w:val="affffff7"/>
              <w:widowControl w:val="0"/>
              <w:jc w:val="both"/>
              <w:rPr>
                <w:rFonts w:ascii="Times New Roman" w:hAnsi="Times New Roman"/>
                <w:sz w:val="24"/>
                <w:szCs w:val="24"/>
              </w:rPr>
            </w:pPr>
            <w:r w:rsidRPr="001818EA">
              <w:rPr>
                <w:rFonts w:ascii="Times New Roman" w:hAnsi="Times New Roman"/>
                <w:sz w:val="24"/>
                <w:szCs w:val="24"/>
              </w:rPr>
              <w:t>Планирование методов продвижения полиграфической продукции</w:t>
            </w:r>
          </w:p>
          <w:p w14:paraId="738B72B9" w14:textId="77777777" w:rsidR="00FA3DF6" w:rsidRPr="001818EA" w:rsidRDefault="00FA3DF6" w:rsidP="008B4F60">
            <w:pPr>
              <w:pStyle w:val="affffff7"/>
              <w:widowControl w:val="0"/>
              <w:jc w:val="both"/>
              <w:rPr>
                <w:rFonts w:ascii="Times New Roman" w:hAnsi="Times New Roman"/>
                <w:sz w:val="24"/>
                <w:szCs w:val="24"/>
              </w:rPr>
            </w:pPr>
            <w:r w:rsidRPr="001818EA">
              <w:rPr>
                <w:rFonts w:ascii="Times New Roman" w:hAnsi="Times New Roman"/>
                <w:sz w:val="24"/>
                <w:szCs w:val="24"/>
              </w:rPr>
              <w:t>Планирование затрат на организацию</w:t>
            </w:r>
          </w:p>
          <w:p w14:paraId="47BD2B47" w14:textId="77777777" w:rsidR="00FA3DF6" w:rsidRPr="001818EA" w:rsidRDefault="00FA3DF6" w:rsidP="008B4F60">
            <w:pPr>
              <w:pStyle w:val="affffff7"/>
              <w:widowControl w:val="0"/>
              <w:jc w:val="both"/>
              <w:rPr>
                <w:rFonts w:ascii="Times New Roman" w:hAnsi="Times New Roman"/>
                <w:b/>
                <w:sz w:val="24"/>
                <w:szCs w:val="24"/>
              </w:rPr>
            </w:pPr>
            <w:r w:rsidRPr="001818EA">
              <w:rPr>
                <w:rFonts w:ascii="Times New Roman" w:hAnsi="Times New Roman"/>
                <w:sz w:val="24"/>
                <w:szCs w:val="24"/>
              </w:rPr>
              <w:t xml:space="preserve">интернет-продаж, создание сайта типографии     </w:t>
            </w:r>
          </w:p>
        </w:tc>
        <w:tc>
          <w:tcPr>
            <w:tcW w:w="438" w:type="pct"/>
            <w:vMerge/>
            <w:vAlign w:val="center"/>
          </w:tcPr>
          <w:p w14:paraId="3F32173D" w14:textId="77777777" w:rsidR="00FA3DF6" w:rsidRPr="001818EA" w:rsidRDefault="00FA3DF6" w:rsidP="008B4F60">
            <w:pPr>
              <w:widowControl w:val="0"/>
              <w:spacing w:after="0" w:line="240" w:lineRule="auto"/>
              <w:jc w:val="center"/>
              <w:rPr>
                <w:rFonts w:ascii="Times New Roman" w:hAnsi="Times New Roman"/>
                <w:b/>
                <w:sz w:val="24"/>
                <w:szCs w:val="24"/>
              </w:rPr>
            </w:pPr>
          </w:p>
        </w:tc>
      </w:tr>
      <w:tr w:rsidR="00FA3DF6" w:rsidRPr="001818EA" w14:paraId="55E5E52A" w14:textId="77777777" w:rsidTr="008B4F60">
        <w:tc>
          <w:tcPr>
            <w:tcW w:w="4562" w:type="pct"/>
            <w:gridSpan w:val="2"/>
          </w:tcPr>
          <w:p w14:paraId="7660D9F0" w14:textId="77777777" w:rsidR="00FA3DF6" w:rsidRPr="001818EA" w:rsidRDefault="00FA3DF6" w:rsidP="008B4F60">
            <w:pPr>
              <w:widowControl w:val="0"/>
              <w:spacing w:after="0" w:line="240" w:lineRule="auto"/>
              <w:jc w:val="both"/>
              <w:rPr>
                <w:rFonts w:ascii="Times New Roman" w:hAnsi="Times New Roman"/>
                <w:b/>
                <w:sz w:val="24"/>
                <w:szCs w:val="24"/>
              </w:rPr>
            </w:pPr>
            <w:r w:rsidRPr="001818EA">
              <w:rPr>
                <w:rFonts w:ascii="Times New Roman" w:hAnsi="Times New Roman"/>
                <w:b/>
                <w:bCs/>
                <w:sz w:val="24"/>
                <w:szCs w:val="24"/>
              </w:rPr>
              <w:t>Тематика самостоятельной работы при изучении раздела 1ПМ.</w:t>
            </w:r>
          </w:p>
          <w:p w14:paraId="7C95CC3D" w14:textId="56B19017" w:rsidR="00FA3DF6" w:rsidRPr="001818EA" w:rsidRDefault="00FA3DF6" w:rsidP="008B4F60">
            <w:pPr>
              <w:widowControl w:val="0"/>
              <w:shd w:val="clear" w:color="auto" w:fill="FFFFFF"/>
              <w:spacing w:after="0" w:line="240" w:lineRule="auto"/>
              <w:jc w:val="both"/>
              <w:rPr>
                <w:rFonts w:ascii="Times New Roman" w:hAnsi="Times New Roman"/>
                <w:spacing w:val="-6"/>
                <w:sz w:val="24"/>
                <w:szCs w:val="24"/>
              </w:rPr>
            </w:pPr>
            <w:r w:rsidRPr="001818EA">
              <w:rPr>
                <w:rFonts w:ascii="Times New Roman" w:hAnsi="Times New Roman"/>
                <w:sz w:val="24"/>
                <w:szCs w:val="24"/>
              </w:rPr>
              <w:t xml:space="preserve">1.  </w:t>
            </w:r>
            <w:r w:rsidRPr="001818EA">
              <w:rPr>
                <w:rFonts w:ascii="Times New Roman" w:hAnsi="Times New Roman"/>
                <w:spacing w:val="-6"/>
                <w:sz w:val="24"/>
                <w:szCs w:val="24"/>
              </w:rPr>
              <w:t>Подготовка презентаций на тему: «Анализ рынка полиграфических материалов»</w:t>
            </w:r>
          </w:p>
          <w:p w14:paraId="19C92A56" w14:textId="315C2581" w:rsidR="00FA3DF6" w:rsidRPr="001818EA" w:rsidRDefault="00FA3DF6" w:rsidP="008B4F60">
            <w:pPr>
              <w:widowControl w:val="0"/>
              <w:shd w:val="clear" w:color="auto" w:fill="FFFFFF"/>
              <w:autoSpaceDE w:val="0"/>
              <w:autoSpaceDN w:val="0"/>
              <w:adjustRightInd w:val="0"/>
              <w:spacing w:after="0" w:line="240" w:lineRule="auto"/>
              <w:jc w:val="both"/>
              <w:rPr>
                <w:rFonts w:ascii="Times New Roman" w:hAnsi="Times New Roman"/>
                <w:spacing w:val="-6"/>
                <w:sz w:val="24"/>
                <w:szCs w:val="24"/>
              </w:rPr>
            </w:pPr>
            <w:r w:rsidRPr="001818EA">
              <w:rPr>
                <w:rFonts w:ascii="Times New Roman" w:hAnsi="Times New Roman"/>
                <w:spacing w:val="-6"/>
                <w:sz w:val="24"/>
                <w:szCs w:val="24"/>
              </w:rPr>
              <w:t>2. Подготовка презентаций на тему: «Особенности ценообразов</w:t>
            </w:r>
            <w:r w:rsidR="003348F4">
              <w:rPr>
                <w:rFonts w:ascii="Times New Roman" w:hAnsi="Times New Roman"/>
                <w:spacing w:val="-6"/>
                <w:sz w:val="24"/>
                <w:szCs w:val="24"/>
              </w:rPr>
              <w:t>ания в полиграфии</w:t>
            </w:r>
            <w:r w:rsidRPr="001818EA">
              <w:rPr>
                <w:rFonts w:ascii="Times New Roman" w:hAnsi="Times New Roman"/>
                <w:spacing w:val="-6"/>
                <w:sz w:val="24"/>
                <w:szCs w:val="24"/>
              </w:rPr>
              <w:t>»</w:t>
            </w:r>
          </w:p>
          <w:p w14:paraId="5569E78E" w14:textId="46CBBC25" w:rsidR="00FA3DF6" w:rsidRPr="001818EA" w:rsidRDefault="00FA3DF6" w:rsidP="008B4F60">
            <w:pPr>
              <w:widowControl w:val="0"/>
              <w:shd w:val="clear" w:color="auto" w:fill="FFFFFF"/>
              <w:autoSpaceDE w:val="0"/>
              <w:autoSpaceDN w:val="0"/>
              <w:adjustRightInd w:val="0"/>
              <w:spacing w:after="0" w:line="240" w:lineRule="auto"/>
              <w:jc w:val="both"/>
              <w:rPr>
                <w:rFonts w:ascii="Times New Roman" w:hAnsi="Times New Roman"/>
                <w:spacing w:val="-6"/>
                <w:sz w:val="24"/>
                <w:szCs w:val="24"/>
              </w:rPr>
            </w:pPr>
            <w:r w:rsidRPr="001818EA">
              <w:rPr>
                <w:rFonts w:ascii="Times New Roman" w:hAnsi="Times New Roman"/>
                <w:spacing w:val="-6"/>
                <w:sz w:val="24"/>
                <w:szCs w:val="24"/>
              </w:rPr>
              <w:t>3. Подготовка презентаций:</w:t>
            </w:r>
            <w:r w:rsidR="003348F4">
              <w:rPr>
                <w:rFonts w:ascii="Times New Roman" w:hAnsi="Times New Roman"/>
                <w:spacing w:val="-6"/>
                <w:sz w:val="24"/>
                <w:szCs w:val="24"/>
              </w:rPr>
              <w:t xml:space="preserve"> </w:t>
            </w:r>
            <w:r w:rsidRPr="001818EA">
              <w:rPr>
                <w:rFonts w:ascii="Times New Roman" w:hAnsi="Times New Roman"/>
                <w:spacing w:val="-6"/>
                <w:sz w:val="24"/>
                <w:szCs w:val="24"/>
              </w:rPr>
              <w:t>« Безубыточный объем производства и запас финансовой прочности»</w:t>
            </w:r>
          </w:p>
          <w:p w14:paraId="5AE502E8" w14:textId="02C0B94A" w:rsidR="00FA3DF6" w:rsidRPr="001818EA" w:rsidRDefault="00FA3DF6" w:rsidP="008B4F60">
            <w:pPr>
              <w:widowControl w:val="0"/>
              <w:shd w:val="clear" w:color="auto" w:fill="FFFFFF"/>
              <w:autoSpaceDE w:val="0"/>
              <w:autoSpaceDN w:val="0"/>
              <w:adjustRightInd w:val="0"/>
              <w:spacing w:after="0" w:line="240" w:lineRule="auto"/>
              <w:jc w:val="both"/>
              <w:rPr>
                <w:rFonts w:ascii="Times New Roman" w:hAnsi="Times New Roman"/>
                <w:spacing w:val="-6"/>
                <w:sz w:val="24"/>
                <w:szCs w:val="24"/>
              </w:rPr>
            </w:pPr>
            <w:r w:rsidRPr="001818EA">
              <w:rPr>
                <w:rFonts w:ascii="Times New Roman" w:hAnsi="Times New Roman"/>
                <w:spacing w:val="-6"/>
                <w:sz w:val="24"/>
                <w:szCs w:val="24"/>
              </w:rPr>
              <w:t>4. Подготовка презентаций:</w:t>
            </w:r>
            <w:r w:rsidR="003348F4">
              <w:rPr>
                <w:rFonts w:ascii="Times New Roman" w:hAnsi="Times New Roman"/>
                <w:spacing w:val="-6"/>
                <w:sz w:val="24"/>
                <w:szCs w:val="24"/>
              </w:rPr>
              <w:t xml:space="preserve"> </w:t>
            </w:r>
            <w:r w:rsidRPr="001818EA">
              <w:rPr>
                <w:rFonts w:ascii="Times New Roman" w:hAnsi="Times New Roman"/>
                <w:spacing w:val="-6"/>
                <w:sz w:val="24"/>
                <w:szCs w:val="24"/>
              </w:rPr>
              <w:t>«Система электронных торгов и электронный бизнес»</w:t>
            </w:r>
          </w:p>
          <w:p w14:paraId="1EAD73B2" w14:textId="77777777" w:rsidR="00FA3DF6" w:rsidRPr="001818EA" w:rsidRDefault="00FA3DF6" w:rsidP="008B4F60">
            <w:pPr>
              <w:widowControl w:val="0"/>
              <w:shd w:val="clear" w:color="auto" w:fill="FFFFFF"/>
              <w:autoSpaceDE w:val="0"/>
              <w:autoSpaceDN w:val="0"/>
              <w:adjustRightInd w:val="0"/>
              <w:spacing w:after="0" w:line="240" w:lineRule="auto"/>
              <w:jc w:val="both"/>
              <w:rPr>
                <w:rFonts w:ascii="Times New Roman" w:hAnsi="Times New Roman"/>
                <w:spacing w:val="-6"/>
                <w:sz w:val="24"/>
                <w:szCs w:val="24"/>
              </w:rPr>
            </w:pPr>
            <w:r w:rsidRPr="001818EA">
              <w:rPr>
                <w:rFonts w:ascii="Times New Roman" w:hAnsi="Times New Roman"/>
                <w:spacing w:val="-6"/>
                <w:sz w:val="24"/>
                <w:szCs w:val="24"/>
              </w:rPr>
              <w:t xml:space="preserve">5. Подготовка презентаций: «Стимулирование трудовой деятельности» </w:t>
            </w:r>
          </w:p>
          <w:p w14:paraId="7F3C3F57" w14:textId="77777777" w:rsidR="00FA3DF6" w:rsidRPr="001818EA" w:rsidRDefault="00FA3DF6" w:rsidP="008B4F60">
            <w:pPr>
              <w:widowControl w:val="0"/>
              <w:shd w:val="clear" w:color="auto" w:fill="FFFFFF"/>
              <w:autoSpaceDE w:val="0"/>
              <w:autoSpaceDN w:val="0"/>
              <w:adjustRightInd w:val="0"/>
              <w:spacing w:after="0" w:line="240" w:lineRule="auto"/>
              <w:jc w:val="both"/>
              <w:rPr>
                <w:rFonts w:ascii="Times New Roman" w:hAnsi="Times New Roman"/>
                <w:spacing w:val="-6"/>
                <w:sz w:val="24"/>
                <w:szCs w:val="24"/>
              </w:rPr>
            </w:pPr>
            <w:r w:rsidRPr="001818EA">
              <w:rPr>
                <w:rFonts w:ascii="Times New Roman" w:hAnsi="Times New Roman"/>
                <w:spacing w:val="-6"/>
                <w:sz w:val="24"/>
                <w:szCs w:val="24"/>
              </w:rPr>
              <w:t>6. Выполнение расчетов зарплаты рабочим и управленческому персоналу(по вариантам)</w:t>
            </w:r>
          </w:p>
          <w:p w14:paraId="4556D7FA" w14:textId="77777777" w:rsidR="00FA3DF6" w:rsidRPr="001818EA" w:rsidRDefault="00FA3DF6" w:rsidP="008B4F60">
            <w:pPr>
              <w:widowControl w:val="0"/>
              <w:shd w:val="clear" w:color="auto" w:fill="FFFFFF"/>
              <w:autoSpaceDE w:val="0"/>
              <w:autoSpaceDN w:val="0"/>
              <w:adjustRightInd w:val="0"/>
              <w:spacing w:after="0" w:line="240" w:lineRule="auto"/>
              <w:jc w:val="both"/>
              <w:rPr>
                <w:rFonts w:ascii="Times New Roman" w:hAnsi="Times New Roman"/>
                <w:spacing w:val="-6"/>
                <w:sz w:val="24"/>
                <w:szCs w:val="24"/>
              </w:rPr>
            </w:pPr>
            <w:r w:rsidRPr="001818EA">
              <w:rPr>
                <w:rFonts w:ascii="Times New Roman" w:hAnsi="Times New Roman"/>
                <w:spacing w:val="-6"/>
                <w:sz w:val="24"/>
                <w:szCs w:val="24"/>
              </w:rPr>
              <w:t>7. Выполнение индивидуальных заданий на тему: «Современные тенденции в продвижении полиграфических услуг»</w:t>
            </w:r>
          </w:p>
          <w:p w14:paraId="2FA876E6" w14:textId="77777777" w:rsidR="00FA3DF6" w:rsidRPr="001818EA" w:rsidRDefault="00FA3DF6" w:rsidP="008B4F60">
            <w:pPr>
              <w:widowControl w:val="0"/>
              <w:shd w:val="clear" w:color="auto" w:fill="FFFFFF"/>
              <w:autoSpaceDE w:val="0"/>
              <w:autoSpaceDN w:val="0"/>
              <w:adjustRightInd w:val="0"/>
              <w:spacing w:after="0" w:line="240" w:lineRule="auto"/>
              <w:jc w:val="both"/>
              <w:rPr>
                <w:rFonts w:ascii="Times New Roman" w:hAnsi="Times New Roman"/>
                <w:b/>
                <w:bCs/>
                <w:sz w:val="24"/>
                <w:szCs w:val="24"/>
              </w:rPr>
            </w:pPr>
            <w:r w:rsidRPr="001818EA">
              <w:rPr>
                <w:rFonts w:ascii="Times New Roman" w:hAnsi="Times New Roman"/>
                <w:spacing w:val="-6"/>
                <w:sz w:val="24"/>
                <w:szCs w:val="24"/>
              </w:rPr>
              <w:t>8. Выполнение индивидуальных заданий на тему:  «Структура затрат на создание сайта Типографии»</w:t>
            </w:r>
          </w:p>
        </w:tc>
        <w:tc>
          <w:tcPr>
            <w:tcW w:w="438" w:type="pct"/>
          </w:tcPr>
          <w:p w14:paraId="6CE630AA" w14:textId="77777777" w:rsidR="00FA3DF6" w:rsidRPr="001818EA" w:rsidRDefault="00FA3DF6" w:rsidP="008B4F60">
            <w:pPr>
              <w:widowControl w:val="0"/>
              <w:spacing w:after="0" w:line="240" w:lineRule="auto"/>
              <w:jc w:val="center"/>
              <w:rPr>
                <w:rFonts w:ascii="Times New Roman" w:hAnsi="Times New Roman"/>
                <w:sz w:val="24"/>
                <w:szCs w:val="24"/>
              </w:rPr>
            </w:pPr>
          </w:p>
        </w:tc>
      </w:tr>
      <w:tr w:rsidR="00FA3DF6" w:rsidRPr="001818EA" w14:paraId="5DCB7BBE" w14:textId="77777777" w:rsidTr="008B4F60">
        <w:tc>
          <w:tcPr>
            <w:tcW w:w="1059" w:type="pct"/>
          </w:tcPr>
          <w:p w14:paraId="6F955C63" w14:textId="77777777" w:rsidR="00FA3DF6" w:rsidRPr="001818EA" w:rsidRDefault="00FA3DF6" w:rsidP="008B4F60">
            <w:pPr>
              <w:widowControl w:val="0"/>
              <w:spacing w:after="0" w:line="240" w:lineRule="auto"/>
              <w:jc w:val="both"/>
              <w:rPr>
                <w:rFonts w:ascii="Times New Roman" w:hAnsi="Times New Roman"/>
                <w:b/>
                <w:bCs/>
                <w:sz w:val="24"/>
                <w:szCs w:val="24"/>
              </w:rPr>
            </w:pPr>
            <w:r w:rsidRPr="001818EA">
              <w:rPr>
                <w:rFonts w:ascii="Times New Roman" w:hAnsi="Times New Roman"/>
                <w:b/>
                <w:bCs/>
                <w:sz w:val="24"/>
                <w:szCs w:val="24"/>
              </w:rPr>
              <w:t xml:space="preserve">Тема 1.2. </w:t>
            </w:r>
          </w:p>
          <w:p w14:paraId="500643E4" w14:textId="77777777" w:rsidR="00FA3DF6" w:rsidRPr="001818EA" w:rsidRDefault="00FA3DF6" w:rsidP="008B4F60">
            <w:pPr>
              <w:widowControl w:val="0"/>
              <w:spacing w:after="0" w:line="240" w:lineRule="auto"/>
              <w:jc w:val="both"/>
              <w:rPr>
                <w:rFonts w:ascii="Times New Roman" w:hAnsi="Times New Roman"/>
                <w:b/>
                <w:bCs/>
                <w:sz w:val="24"/>
                <w:szCs w:val="24"/>
              </w:rPr>
            </w:pPr>
            <w:r w:rsidRPr="001818EA">
              <w:rPr>
                <w:rFonts w:ascii="Times New Roman" w:hAnsi="Times New Roman"/>
                <w:b/>
                <w:bCs/>
                <w:sz w:val="24"/>
                <w:szCs w:val="24"/>
              </w:rPr>
              <w:t>Анализ хозяйственной деятельности предприятия</w:t>
            </w:r>
          </w:p>
        </w:tc>
        <w:tc>
          <w:tcPr>
            <w:tcW w:w="3503" w:type="pct"/>
          </w:tcPr>
          <w:p w14:paraId="1B675A79" w14:textId="77777777" w:rsidR="00FA3DF6" w:rsidRPr="001818EA" w:rsidRDefault="00FA3DF6" w:rsidP="008B4F60">
            <w:pPr>
              <w:widowControl w:val="0"/>
              <w:shd w:val="clear" w:color="auto" w:fill="FFFFFF"/>
              <w:autoSpaceDE w:val="0"/>
              <w:autoSpaceDN w:val="0"/>
              <w:adjustRightInd w:val="0"/>
              <w:spacing w:after="0" w:line="240" w:lineRule="auto"/>
              <w:jc w:val="both"/>
              <w:rPr>
                <w:rFonts w:ascii="Times New Roman" w:hAnsi="Times New Roman"/>
                <w:color w:val="000000"/>
                <w:spacing w:val="-2"/>
                <w:sz w:val="24"/>
                <w:szCs w:val="24"/>
              </w:rPr>
            </w:pPr>
          </w:p>
          <w:p w14:paraId="670682DC" w14:textId="77777777" w:rsidR="00FA3DF6" w:rsidRPr="001818EA" w:rsidRDefault="00FA3DF6" w:rsidP="008B4F60">
            <w:pPr>
              <w:widowControl w:val="0"/>
              <w:shd w:val="clear" w:color="auto" w:fill="FFFFFF"/>
              <w:autoSpaceDE w:val="0"/>
              <w:autoSpaceDN w:val="0"/>
              <w:adjustRightInd w:val="0"/>
              <w:spacing w:after="0" w:line="240" w:lineRule="auto"/>
              <w:jc w:val="both"/>
              <w:rPr>
                <w:rFonts w:ascii="Times New Roman" w:hAnsi="Times New Roman"/>
                <w:color w:val="000000"/>
                <w:spacing w:val="-2"/>
                <w:sz w:val="24"/>
                <w:szCs w:val="24"/>
              </w:rPr>
            </w:pPr>
            <w:r w:rsidRPr="001818EA">
              <w:rPr>
                <w:rFonts w:ascii="Times New Roman" w:hAnsi="Times New Roman"/>
                <w:color w:val="000000"/>
                <w:spacing w:val="-2"/>
                <w:sz w:val="24"/>
                <w:szCs w:val="24"/>
              </w:rPr>
              <w:t>Сущность и функции экономического анализа в условиях рыночной экономики</w:t>
            </w:r>
          </w:p>
          <w:p w14:paraId="7FD726E2" w14:textId="77777777" w:rsidR="00FA3DF6" w:rsidRPr="001818EA" w:rsidRDefault="00FA3DF6" w:rsidP="008B4F60">
            <w:pPr>
              <w:widowControl w:val="0"/>
              <w:shd w:val="clear" w:color="auto" w:fill="FFFFFF"/>
              <w:autoSpaceDE w:val="0"/>
              <w:autoSpaceDN w:val="0"/>
              <w:adjustRightInd w:val="0"/>
              <w:spacing w:after="0" w:line="240" w:lineRule="auto"/>
              <w:jc w:val="both"/>
              <w:rPr>
                <w:rFonts w:ascii="Times New Roman" w:hAnsi="Times New Roman"/>
                <w:color w:val="000000"/>
                <w:spacing w:val="-2"/>
                <w:sz w:val="24"/>
                <w:szCs w:val="24"/>
              </w:rPr>
            </w:pPr>
            <w:r w:rsidRPr="001818EA">
              <w:rPr>
                <w:rFonts w:ascii="Times New Roman" w:hAnsi="Times New Roman"/>
                <w:color w:val="000000"/>
                <w:spacing w:val="-2"/>
                <w:sz w:val="24"/>
                <w:szCs w:val="24"/>
              </w:rPr>
              <w:t>Предмет и задачи экономического анализа, его роль на современном этапе развития экономики</w:t>
            </w:r>
          </w:p>
          <w:p w14:paraId="7BFB9AB1" w14:textId="77777777" w:rsidR="00FA3DF6" w:rsidRPr="001818EA" w:rsidRDefault="00FA3DF6" w:rsidP="008B4F60">
            <w:pPr>
              <w:widowControl w:val="0"/>
              <w:shd w:val="clear" w:color="auto" w:fill="FFFFFF"/>
              <w:autoSpaceDE w:val="0"/>
              <w:autoSpaceDN w:val="0"/>
              <w:adjustRightInd w:val="0"/>
              <w:spacing w:after="0" w:line="240" w:lineRule="auto"/>
              <w:jc w:val="both"/>
              <w:rPr>
                <w:rFonts w:ascii="Times New Roman" w:hAnsi="Times New Roman"/>
                <w:color w:val="000000"/>
                <w:spacing w:val="-2"/>
                <w:sz w:val="24"/>
                <w:szCs w:val="24"/>
              </w:rPr>
            </w:pPr>
            <w:r w:rsidRPr="001818EA">
              <w:rPr>
                <w:rFonts w:ascii="Times New Roman" w:hAnsi="Times New Roman"/>
                <w:color w:val="000000"/>
                <w:spacing w:val="-2"/>
                <w:sz w:val="24"/>
                <w:szCs w:val="24"/>
              </w:rPr>
              <w:t>Виды анализа хозяйственной деятельности</w:t>
            </w:r>
          </w:p>
          <w:p w14:paraId="7E6A7C65" w14:textId="77777777" w:rsidR="00FA3DF6" w:rsidRPr="001818EA" w:rsidRDefault="00FA3DF6" w:rsidP="008B4F60">
            <w:pPr>
              <w:widowControl w:val="0"/>
              <w:shd w:val="clear" w:color="auto" w:fill="FFFFFF"/>
              <w:autoSpaceDE w:val="0"/>
              <w:autoSpaceDN w:val="0"/>
              <w:adjustRightInd w:val="0"/>
              <w:spacing w:after="0" w:line="240" w:lineRule="auto"/>
              <w:jc w:val="both"/>
              <w:rPr>
                <w:rFonts w:ascii="Times New Roman" w:hAnsi="Times New Roman"/>
                <w:color w:val="000000"/>
                <w:spacing w:val="-2"/>
                <w:sz w:val="24"/>
                <w:szCs w:val="24"/>
              </w:rPr>
            </w:pPr>
            <w:r w:rsidRPr="001818EA">
              <w:rPr>
                <w:rFonts w:ascii="Times New Roman" w:hAnsi="Times New Roman"/>
                <w:color w:val="000000"/>
                <w:spacing w:val="-2"/>
                <w:sz w:val="24"/>
                <w:szCs w:val="24"/>
              </w:rPr>
              <w:t>Источники анализа хозяйственной деятельности</w:t>
            </w:r>
          </w:p>
          <w:p w14:paraId="563337E2" w14:textId="77777777" w:rsidR="00FA3DF6" w:rsidRPr="001818EA" w:rsidRDefault="00FA3DF6" w:rsidP="008B4F60">
            <w:pPr>
              <w:widowControl w:val="0"/>
              <w:shd w:val="clear" w:color="auto" w:fill="FFFFFF"/>
              <w:autoSpaceDE w:val="0"/>
              <w:autoSpaceDN w:val="0"/>
              <w:adjustRightInd w:val="0"/>
              <w:spacing w:after="0" w:line="240" w:lineRule="auto"/>
              <w:jc w:val="both"/>
              <w:rPr>
                <w:rFonts w:ascii="Times New Roman" w:hAnsi="Times New Roman"/>
                <w:color w:val="000000"/>
                <w:spacing w:val="-2"/>
                <w:sz w:val="24"/>
                <w:szCs w:val="24"/>
              </w:rPr>
            </w:pPr>
            <w:r w:rsidRPr="001818EA">
              <w:rPr>
                <w:rFonts w:ascii="Times New Roman" w:hAnsi="Times New Roman"/>
                <w:color w:val="000000"/>
                <w:spacing w:val="-2"/>
                <w:sz w:val="24"/>
                <w:szCs w:val="24"/>
              </w:rPr>
              <w:t>Организация аналитической работы на предприятии</w:t>
            </w:r>
          </w:p>
          <w:p w14:paraId="05F3C96C" w14:textId="77777777" w:rsidR="00FA3DF6" w:rsidRPr="001818EA" w:rsidRDefault="00FA3DF6" w:rsidP="008B4F60">
            <w:pPr>
              <w:widowControl w:val="0"/>
              <w:shd w:val="clear" w:color="auto" w:fill="FFFFFF"/>
              <w:autoSpaceDE w:val="0"/>
              <w:autoSpaceDN w:val="0"/>
              <w:adjustRightInd w:val="0"/>
              <w:spacing w:after="0" w:line="240" w:lineRule="auto"/>
              <w:jc w:val="both"/>
              <w:rPr>
                <w:rFonts w:ascii="Times New Roman" w:hAnsi="Times New Roman"/>
                <w:color w:val="000000"/>
                <w:spacing w:val="-2"/>
                <w:sz w:val="24"/>
                <w:szCs w:val="24"/>
              </w:rPr>
            </w:pPr>
            <w:r w:rsidRPr="001818EA">
              <w:rPr>
                <w:rFonts w:ascii="Times New Roman" w:hAnsi="Times New Roman"/>
                <w:color w:val="000000"/>
                <w:spacing w:val="-2"/>
                <w:sz w:val="24"/>
                <w:szCs w:val="24"/>
              </w:rPr>
              <w:t>Участие технических и экономических служб в проведении оперативного анализа на предприятии</w:t>
            </w:r>
          </w:p>
          <w:p w14:paraId="7482F26C" w14:textId="77777777" w:rsidR="00FA3DF6" w:rsidRPr="001818EA" w:rsidRDefault="00FA3DF6" w:rsidP="008B4F60">
            <w:pPr>
              <w:widowControl w:val="0"/>
              <w:shd w:val="clear" w:color="auto" w:fill="FFFFFF"/>
              <w:autoSpaceDE w:val="0"/>
              <w:autoSpaceDN w:val="0"/>
              <w:adjustRightInd w:val="0"/>
              <w:spacing w:after="0" w:line="240" w:lineRule="auto"/>
              <w:jc w:val="both"/>
              <w:rPr>
                <w:rFonts w:ascii="Times New Roman" w:hAnsi="Times New Roman"/>
                <w:color w:val="000000"/>
                <w:spacing w:val="-2"/>
                <w:sz w:val="24"/>
                <w:szCs w:val="24"/>
              </w:rPr>
            </w:pPr>
            <w:r w:rsidRPr="001818EA">
              <w:rPr>
                <w:rFonts w:ascii="Times New Roman" w:hAnsi="Times New Roman"/>
                <w:color w:val="000000"/>
                <w:spacing w:val="-2"/>
                <w:sz w:val="24"/>
                <w:szCs w:val="24"/>
              </w:rPr>
              <w:t>Задачи и источники анализа показателей выпуска  и продажи продукции.</w:t>
            </w:r>
          </w:p>
          <w:p w14:paraId="5E9B104B" w14:textId="77777777" w:rsidR="00FA3DF6" w:rsidRPr="001818EA" w:rsidRDefault="00FA3DF6" w:rsidP="008B4F60">
            <w:pPr>
              <w:widowControl w:val="0"/>
              <w:shd w:val="clear" w:color="auto" w:fill="FFFFFF"/>
              <w:autoSpaceDE w:val="0"/>
              <w:autoSpaceDN w:val="0"/>
              <w:adjustRightInd w:val="0"/>
              <w:spacing w:after="0" w:line="240" w:lineRule="auto"/>
              <w:jc w:val="both"/>
              <w:rPr>
                <w:rFonts w:ascii="Times New Roman" w:hAnsi="Times New Roman"/>
                <w:b/>
                <w:color w:val="000000"/>
                <w:spacing w:val="-2"/>
                <w:sz w:val="24"/>
                <w:szCs w:val="24"/>
              </w:rPr>
            </w:pPr>
            <w:r w:rsidRPr="001818EA">
              <w:rPr>
                <w:rFonts w:ascii="Times New Roman" w:hAnsi="Times New Roman"/>
                <w:b/>
                <w:color w:val="000000"/>
                <w:spacing w:val="-2"/>
                <w:sz w:val="24"/>
                <w:szCs w:val="24"/>
              </w:rPr>
              <w:t>Практические занятия.</w:t>
            </w:r>
          </w:p>
          <w:p w14:paraId="7DCCFF35" w14:textId="77777777" w:rsidR="00FA3DF6" w:rsidRPr="001818EA" w:rsidRDefault="00FA3DF6" w:rsidP="008B4F60">
            <w:pPr>
              <w:widowControl w:val="0"/>
              <w:shd w:val="clear" w:color="auto" w:fill="FFFFFF"/>
              <w:autoSpaceDE w:val="0"/>
              <w:autoSpaceDN w:val="0"/>
              <w:adjustRightInd w:val="0"/>
              <w:spacing w:after="0" w:line="240" w:lineRule="auto"/>
              <w:jc w:val="both"/>
              <w:rPr>
                <w:rFonts w:ascii="Times New Roman" w:hAnsi="Times New Roman"/>
                <w:sz w:val="24"/>
                <w:szCs w:val="24"/>
              </w:rPr>
            </w:pPr>
            <w:r w:rsidRPr="001818EA">
              <w:rPr>
                <w:rFonts w:ascii="Times New Roman" w:hAnsi="Times New Roman"/>
                <w:sz w:val="24"/>
                <w:szCs w:val="24"/>
              </w:rPr>
              <w:t>Анализ ассортимента продукции</w:t>
            </w:r>
          </w:p>
          <w:p w14:paraId="3C679F06" w14:textId="77777777" w:rsidR="00FA3DF6" w:rsidRPr="001818EA" w:rsidRDefault="00FA3DF6" w:rsidP="008B4F60">
            <w:pPr>
              <w:widowControl w:val="0"/>
              <w:shd w:val="clear" w:color="auto" w:fill="FFFFFF"/>
              <w:autoSpaceDE w:val="0"/>
              <w:autoSpaceDN w:val="0"/>
              <w:adjustRightInd w:val="0"/>
              <w:spacing w:after="0" w:line="240" w:lineRule="auto"/>
              <w:jc w:val="both"/>
              <w:rPr>
                <w:rFonts w:ascii="Times New Roman" w:hAnsi="Times New Roman"/>
                <w:sz w:val="24"/>
                <w:szCs w:val="24"/>
              </w:rPr>
            </w:pPr>
            <w:r w:rsidRPr="001818EA">
              <w:rPr>
                <w:rFonts w:ascii="Times New Roman" w:hAnsi="Times New Roman"/>
                <w:sz w:val="24"/>
                <w:szCs w:val="24"/>
              </w:rPr>
              <w:t>Анализ качества продукции</w:t>
            </w:r>
          </w:p>
          <w:p w14:paraId="6E4C6BF0" w14:textId="77777777" w:rsidR="00FA3DF6" w:rsidRPr="001818EA" w:rsidRDefault="00FA3DF6" w:rsidP="008B4F60">
            <w:pPr>
              <w:widowControl w:val="0"/>
              <w:shd w:val="clear" w:color="auto" w:fill="FFFFFF"/>
              <w:autoSpaceDE w:val="0"/>
              <w:autoSpaceDN w:val="0"/>
              <w:adjustRightInd w:val="0"/>
              <w:spacing w:after="0" w:line="240" w:lineRule="auto"/>
              <w:jc w:val="both"/>
              <w:rPr>
                <w:rFonts w:ascii="Times New Roman" w:hAnsi="Times New Roman"/>
                <w:sz w:val="24"/>
                <w:szCs w:val="24"/>
              </w:rPr>
            </w:pPr>
            <w:r w:rsidRPr="001818EA">
              <w:rPr>
                <w:rFonts w:ascii="Times New Roman" w:hAnsi="Times New Roman"/>
                <w:sz w:val="24"/>
                <w:szCs w:val="24"/>
              </w:rPr>
              <w:t>Анализ ритмичности выпуска продукции</w:t>
            </w:r>
          </w:p>
          <w:p w14:paraId="04D5D053" w14:textId="77777777" w:rsidR="00FA3DF6" w:rsidRPr="001818EA" w:rsidRDefault="00FA3DF6" w:rsidP="008B4F60">
            <w:pPr>
              <w:widowControl w:val="0"/>
              <w:shd w:val="clear" w:color="auto" w:fill="FFFFFF"/>
              <w:autoSpaceDE w:val="0"/>
              <w:autoSpaceDN w:val="0"/>
              <w:adjustRightInd w:val="0"/>
              <w:spacing w:after="0" w:line="240" w:lineRule="auto"/>
              <w:jc w:val="both"/>
              <w:rPr>
                <w:rFonts w:ascii="Times New Roman" w:hAnsi="Times New Roman"/>
                <w:sz w:val="24"/>
                <w:szCs w:val="24"/>
              </w:rPr>
            </w:pPr>
            <w:r w:rsidRPr="001818EA">
              <w:rPr>
                <w:rFonts w:ascii="Times New Roman" w:hAnsi="Times New Roman"/>
                <w:sz w:val="24"/>
                <w:szCs w:val="24"/>
              </w:rPr>
              <w:t>Анализ использования основных фондов</w:t>
            </w:r>
          </w:p>
          <w:p w14:paraId="19A5B6A1" w14:textId="77777777" w:rsidR="00FA3DF6" w:rsidRPr="001818EA" w:rsidRDefault="00FA3DF6" w:rsidP="008B4F60">
            <w:pPr>
              <w:widowControl w:val="0"/>
              <w:shd w:val="clear" w:color="auto" w:fill="FFFFFF"/>
              <w:autoSpaceDE w:val="0"/>
              <w:autoSpaceDN w:val="0"/>
              <w:adjustRightInd w:val="0"/>
              <w:spacing w:after="0" w:line="240" w:lineRule="auto"/>
              <w:jc w:val="both"/>
              <w:rPr>
                <w:rFonts w:ascii="Times New Roman" w:hAnsi="Times New Roman"/>
                <w:sz w:val="24"/>
                <w:szCs w:val="24"/>
              </w:rPr>
            </w:pPr>
            <w:r w:rsidRPr="001818EA">
              <w:rPr>
                <w:rFonts w:ascii="Times New Roman" w:hAnsi="Times New Roman"/>
                <w:sz w:val="24"/>
                <w:szCs w:val="24"/>
              </w:rPr>
              <w:t xml:space="preserve">Анализ    износа основных фондов </w:t>
            </w:r>
          </w:p>
          <w:p w14:paraId="055BF3FE" w14:textId="77777777" w:rsidR="00FA3DF6" w:rsidRPr="001818EA" w:rsidRDefault="00FA3DF6" w:rsidP="008B4F60">
            <w:pPr>
              <w:widowControl w:val="0"/>
              <w:shd w:val="clear" w:color="auto" w:fill="FFFFFF"/>
              <w:autoSpaceDE w:val="0"/>
              <w:autoSpaceDN w:val="0"/>
              <w:adjustRightInd w:val="0"/>
              <w:spacing w:after="0" w:line="240" w:lineRule="auto"/>
              <w:jc w:val="both"/>
              <w:rPr>
                <w:rFonts w:ascii="Times New Roman" w:hAnsi="Times New Roman"/>
                <w:sz w:val="24"/>
                <w:szCs w:val="24"/>
              </w:rPr>
            </w:pPr>
            <w:r w:rsidRPr="001818EA">
              <w:rPr>
                <w:rFonts w:ascii="Times New Roman" w:hAnsi="Times New Roman"/>
                <w:sz w:val="24"/>
                <w:szCs w:val="24"/>
              </w:rPr>
              <w:t xml:space="preserve">Анализ организационно-технического уровня производства </w:t>
            </w:r>
          </w:p>
          <w:p w14:paraId="33ABFEE9" w14:textId="77777777" w:rsidR="00FA3DF6" w:rsidRPr="001818EA" w:rsidRDefault="00FA3DF6" w:rsidP="008B4F60">
            <w:pPr>
              <w:widowControl w:val="0"/>
              <w:shd w:val="clear" w:color="auto" w:fill="FFFFFF"/>
              <w:autoSpaceDE w:val="0"/>
              <w:autoSpaceDN w:val="0"/>
              <w:adjustRightInd w:val="0"/>
              <w:spacing w:after="0" w:line="240" w:lineRule="auto"/>
              <w:jc w:val="both"/>
              <w:rPr>
                <w:rFonts w:ascii="Times New Roman" w:hAnsi="Times New Roman"/>
                <w:sz w:val="24"/>
                <w:szCs w:val="24"/>
              </w:rPr>
            </w:pPr>
            <w:r w:rsidRPr="001818EA">
              <w:rPr>
                <w:rFonts w:ascii="Times New Roman" w:hAnsi="Times New Roman"/>
                <w:sz w:val="24"/>
                <w:szCs w:val="24"/>
              </w:rPr>
              <w:t>Расчет показателей эффективности   внедрения новой техники и технологии</w:t>
            </w:r>
          </w:p>
          <w:p w14:paraId="685F0DDA" w14:textId="77777777" w:rsidR="00FA3DF6" w:rsidRPr="001818EA" w:rsidRDefault="00FA3DF6" w:rsidP="008B4F60">
            <w:pPr>
              <w:widowControl w:val="0"/>
              <w:shd w:val="clear" w:color="auto" w:fill="FFFFFF"/>
              <w:autoSpaceDE w:val="0"/>
              <w:autoSpaceDN w:val="0"/>
              <w:adjustRightInd w:val="0"/>
              <w:spacing w:after="0" w:line="240" w:lineRule="auto"/>
              <w:jc w:val="both"/>
              <w:rPr>
                <w:rFonts w:ascii="Times New Roman" w:hAnsi="Times New Roman"/>
                <w:sz w:val="24"/>
                <w:szCs w:val="24"/>
              </w:rPr>
            </w:pPr>
            <w:r w:rsidRPr="001818EA">
              <w:rPr>
                <w:rFonts w:ascii="Times New Roman" w:hAnsi="Times New Roman"/>
                <w:sz w:val="24"/>
                <w:szCs w:val="24"/>
              </w:rPr>
              <w:t>Анализ использования материальных ресурсов</w:t>
            </w:r>
          </w:p>
          <w:p w14:paraId="21A362E7" w14:textId="77777777" w:rsidR="00FA3DF6" w:rsidRPr="001818EA" w:rsidRDefault="00FA3DF6" w:rsidP="008B4F60">
            <w:pPr>
              <w:widowControl w:val="0"/>
              <w:shd w:val="clear" w:color="auto" w:fill="FFFFFF"/>
              <w:autoSpaceDE w:val="0"/>
              <w:autoSpaceDN w:val="0"/>
              <w:adjustRightInd w:val="0"/>
              <w:spacing w:after="0" w:line="240" w:lineRule="auto"/>
              <w:jc w:val="both"/>
              <w:rPr>
                <w:rFonts w:ascii="Times New Roman" w:hAnsi="Times New Roman"/>
                <w:sz w:val="24"/>
                <w:szCs w:val="24"/>
              </w:rPr>
            </w:pPr>
            <w:r w:rsidRPr="001818EA">
              <w:rPr>
                <w:rFonts w:ascii="Times New Roman" w:hAnsi="Times New Roman"/>
                <w:sz w:val="24"/>
                <w:szCs w:val="24"/>
              </w:rPr>
              <w:t>Задача и источники анализа трудовых показателей</w:t>
            </w:r>
          </w:p>
          <w:p w14:paraId="1415F151" w14:textId="77777777" w:rsidR="00FA3DF6" w:rsidRPr="001818EA" w:rsidRDefault="00FA3DF6" w:rsidP="008B4F60">
            <w:pPr>
              <w:widowControl w:val="0"/>
              <w:shd w:val="clear" w:color="auto" w:fill="FFFFFF"/>
              <w:autoSpaceDE w:val="0"/>
              <w:autoSpaceDN w:val="0"/>
              <w:adjustRightInd w:val="0"/>
              <w:spacing w:after="0" w:line="240" w:lineRule="auto"/>
              <w:jc w:val="both"/>
              <w:rPr>
                <w:rFonts w:ascii="Times New Roman" w:hAnsi="Times New Roman"/>
                <w:sz w:val="24"/>
                <w:szCs w:val="24"/>
              </w:rPr>
            </w:pPr>
            <w:r w:rsidRPr="001818EA">
              <w:rPr>
                <w:rFonts w:ascii="Times New Roman" w:hAnsi="Times New Roman"/>
                <w:sz w:val="24"/>
                <w:szCs w:val="24"/>
              </w:rPr>
              <w:t>Анализ показателей производительности  труда</w:t>
            </w:r>
          </w:p>
          <w:p w14:paraId="28D76926" w14:textId="77777777" w:rsidR="00FA3DF6" w:rsidRPr="001818EA" w:rsidRDefault="00FA3DF6" w:rsidP="008B4F60">
            <w:pPr>
              <w:widowControl w:val="0"/>
              <w:shd w:val="clear" w:color="auto" w:fill="FFFFFF"/>
              <w:autoSpaceDE w:val="0"/>
              <w:autoSpaceDN w:val="0"/>
              <w:adjustRightInd w:val="0"/>
              <w:spacing w:after="0" w:line="240" w:lineRule="auto"/>
              <w:jc w:val="both"/>
              <w:rPr>
                <w:rFonts w:ascii="Times New Roman" w:hAnsi="Times New Roman"/>
                <w:sz w:val="24"/>
                <w:szCs w:val="24"/>
              </w:rPr>
            </w:pPr>
            <w:r w:rsidRPr="001818EA">
              <w:rPr>
                <w:rFonts w:ascii="Times New Roman" w:hAnsi="Times New Roman"/>
                <w:sz w:val="24"/>
                <w:szCs w:val="24"/>
              </w:rPr>
              <w:t>Пути повышения производительности труда на предприятии</w:t>
            </w:r>
          </w:p>
          <w:p w14:paraId="6AE99D89" w14:textId="77777777" w:rsidR="00FA3DF6" w:rsidRPr="001818EA" w:rsidRDefault="00FA3DF6" w:rsidP="008B4F60">
            <w:pPr>
              <w:widowControl w:val="0"/>
              <w:shd w:val="clear" w:color="auto" w:fill="FFFFFF"/>
              <w:autoSpaceDE w:val="0"/>
              <w:autoSpaceDN w:val="0"/>
              <w:adjustRightInd w:val="0"/>
              <w:spacing w:after="0" w:line="240" w:lineRule="auto"/>
              <w:jc w:val="both"/>
              <w:rPr>
                <w:rFonts w:ascii="Times New Roman" w:hAnsi="Times New Roman"/>
                <w:sz w:val="24"/>
                <w:szCs w:val="24"/>
              </w:rPr>
            </w:pPr>
            <w:r w:rsidRPr="001818EA">
              <w:rPr>
                <w:rFonts w:ascii="Times New Roman" w:hAnsi="Times New Roman"/>
                <w:sz w:val="24"/>
                <w:szCs w:val="24"/>
              </w:rPr>
              <w:t xml:space="preserve">Анализ текучести кадров на предприятии </w:t>
            </w:r>
          </w:p>
          <w:p w14:paraId="1F4D7C98" w14:textId="77777777" w:rsidR="00FA3DF6" w:rsidRPr="001818EA" w:rsidRDefault="00FA3DF6" w:rsidP="008B4F60">
            <w:pPr>
              <w:widowControl w:val="0"/>
              <w:shd w:val="clear" w:color="auto" w:fill="FFFFFF"/>
              <w:autoSpaceDE w:val="0"/>
              <w:autoSpaceDN w:val="0"/>
              <w:adjustRightInd w:val="0"/>
              <w:spacing w:after="0" w:line="240" w:lineRule="auto"/>
              <w:jc w:val="both"/>
              <w:rPr>
                <w:rFonts w:ascii="Times New Roman" w:hAnsi="Times New Roman"/>
                <w:sz w:val="24"/>
                <w:szCs w:val="24"/>
              </w:rPr>
            </w:pPr>
            <w:r w:rsidRPr="001818EA">
              <w:rPr>
                <w:rFonts w:ascii="Times New Roman" w:hAnsi="Times New Roman"/>
                <w:sz w:val="24"/>
                <w:szCs w:val="24"/>
              </w:rPr>
              <w:lastRenderedPageBreak/>
              <w:t>Разработка мероприятий по сокращению текучести кадров на предприятии</w:t>
            </w:r>
          </w:p>
          <w:p w14:paraId="7AB19561" w14:textId="77777777" w:rsidR="00FA3DF6" w:rsidRPr="001818EA" w:rsidRDefault="00FA3DF6" w:rsidP="008B4F60">
            <w:pPr>
              <w:widowControl w:val="0"/>
              <w:shd w:val="clear" w:color="auto" w:fill="FFFFFF"/>
              <w:autoSpaceDE w:val="0"/>
              <w:autoSpaceDN w:val="0"/>
              <w:adjustRightInd w:val="0"/>
              <w:spacing w:after="0" w:line="240" w:lineRule="auto"/>
              <w:jc w:val="both"/>
              <w:rPr>
                <w:rFonts w:ascii="Times New Roman" w:hAnsi="Times New Roman"/>
                <w:sz w:val="24"/>
                <w:szCs w:val="24"/>
              </w:rPr>
            </w:pPr>
            <w:r w:rsidRPr="001818EA">
              <w:rPr>
                <w:rFonts w:ascii="Times New Roman" w:hAnsi="Times New Roman"/>
                <w:sz w:val="24"/>
                <w:szCs w:val="24"/>
              </w:rPr>
              <w:t>Анализ использования рабочего времени</w:t>
            </w:r>
          </w:p>
          <w:p w14:paraId="09BC92FE" w14:textId="77777777" w:rsidR="00FA3DF6" w:rsidRPr="001818EA" w:rsidRDefault="00FA3DF6" w:rsidP="008B4F60">
            <w:pPr>
              <w:widowControl w:val="0"/>
              <w:shd w:val="clear" w:color="auto" w:fill="FFFFFF"/>
              <w:autoSpaceDE w:val="0"/>
              <w:autoSpaceDN w:val="0"/>
              <w:adjustRightInd w:val="0"/>
              <w:spacing w:after="0" w:line="240" w:lineRule="auto"/>
              <w:jc w:val="both"/>
              <w:rPr>
                <w:rFonts w:ascii="Times New Roman" w:hAnsi="Times New Roman"/>
                <w:sz w:val="24"/>
                <w:szCs w:val="24"/>
              </w:rPr>
            </w:pPr>
            <w:r w:rsidRPr="001818EA">
              <w:rPr>
                <w:rFonts w:ascii="Times New Roman" w:hAnsi="Times New Roman"/>
                <w:sz w:val="24"/>
                <w:szCs w:val="24"/>
              </w:rPr>
              <w:t xml:space="preserve"> Расчет влияния факторов использования рабочего времени на выпуск продукции</w:t>
            </w:r>
          </w:p>
          <w:p w14:paraId="225FCB5B" w14:textId="77777777" w:rsidR="00FA3DF6" w:rsidRPr="001818EA" w:rsidRDefault="00FA3DF6" w:rsidP="008B4F60">
            <w:pPr>
              <w:widowControl w:val="0"/>
              <w:shd w:val="clear" w:color="auto" w:fill="FFFFFF"/>
              <w:autoSpaceDE w:val="0"/>
              <w:autoSpaceDN w:val="0"/>
              <w:adjustRightInd w:val="0"/>
              <w:spacing w:after="0" w:line="240" w:lineRule="auto"/>
              <w:jc w:val="both"/>
              <w:rPr>
                <w:rFonts w:ascii="Times New Roman" w:hAnsi="Times New Roman"/>
                <w:sz w:val="24"/>
                <w:szCs w:val="24"/>
              </w:rPr>
            </w:pPr>
            <w:r w:rsidRPr="001818EA">
              <w:rPr>
                <w:rFonts w:ascii="Times New Roman" w:hAnsi="Times New Roman"/>
                <w:sz w:val="24"/>
                <w:szCs w:val="24"/>
              </w:rPr>
              <w:t>Анализ обеспеченности предприятия трудовыми ресурсами</w:t>
            </w:r>
          </w:p>
          <w:p w14:paraId="5009148F" w14:textId="77777777" w:rsidR="00FA3DF6" w:rsidRPr="001818EA" w:rsidRDefault="00FA3DF6" w:rsidP="008B4F60">
            <w:pPr>
              <w:widowControl w:val="0"/>
              <w:shd w:val="clear" w:color="auto" w:fill="FFFFFF"/>
              <w:autoSpaceDE w:val="0"/>
              <w:autoSpaceDN w:val="0"/>
              <w:adjustRightInd w:val="0"/>
              <w:spacing w:after="0" w:line="240" w:lineRule="auto"/>
              <w:jc w:val="both"/>
              <w:rPr>
                <w:rFonts w:ascii="Times New Roman" w:hAnsi="Times New Roman"/>
                <w:sz w:val="24"/>
                <w:szCs w:val="24"/>
              </w:rPr>
            </w:pPr>
            <w:r w:rsidRPr="001818EA">
              <w:rPr>
                <w:rFonts w:ascii="Times New Roman" w:hAnsi="Times New Roman"/>
                <w:sz w:val="24"/>
                <w:szCs w:val="24"/>
              </w:rPr>
              <w:t>Анализ использования фонда заработной платы</w:t>
            </w:r>
          </w:p>
          <w:p w14:paraId="07669C20" w14:textId="77777777" w:rsidR="00FA3DF6" w:rsidRPr="001818EA" w:rsidRDefault="00FA3DF6" w:rsidP="008B4F60">
            <w:pPr>
              <w:widowControl w:val="0"/>
              <w:shd w:val="clear" w:color="auto" w:fill="FFFFFF"/>
              <w:autoSpaceDE w:val="0"/>
              <w:autoSpaceDN w:val="0"/>
              <w:adjustRightInd w:val="0"/>
              <w:spacing w:after="0" w:line="240" w:lineRule="auto"/>
              <w:jc w:val="both"/>
              <w:rPr>
                <w:rFonts w:ascii="Times New Roman" w:hAnsi="Times New Roman"/>
                <w:sz w:val="24"/>
                <w:szCs w:val="24"/>
              </w:rPr>
            </w:pPr>
            <w:r w:rsidRPr="001818EA">
              <w:rPr>
                <w:rFonts w:ascii="Times New Roman" w:hAnsi="Times New Roman"/>
                <w:sz w:val="24"/>
                <w:szCs w:val="24"/>
              </w:rPr>
              <w:t>Анализ оборачиваемости оборотных средств</w:t>
            </w:r>
          </w:p>
          <w:p w14:paraId="068039DE" w14:textId="77777777" w:rsidR="00FA3DF6" w:rsidRPr="001818EA" w:rsidRDefault="00FA3DF6" w:rsidP="008B4F60">
            <w:pPr>
              <w:widowControl w:val="0"/>
              <w:shd w:val="clear" w:color="auto" w:fill="FFFFFF"/>
              <w:autoSpaceDE w:val="0"/>
              <w:autoSpaceDN w:val="0"/>
              <w:adjustRightInd w:val="0"/>
              <w:spacing w:after="0" w:line="240" w:lineRule="auto"/>
              <w:jc w:val="both"/>
              <w:rPr>
                <w:rFonts w:ascii="Times New Roman" w:hAnsi="Times New Roman"/>
                <w:sz w:val="24"/>
                <w:szCs w:val="24"/>
              </w:rPr>
            </w:pPr>
            <w:r w:rsidRPr="001818EA">
              <w:rPr>
                <w:rFonts w:ascii="Times New Roman" w:hAnsi="Times New Roman"/>
                <w:sz w:val="24"/>
                <w:szCs w:val="24"/>
              </w:rPr>
              <w:t>Анализ себестоимости продукции</w:t>
            </w:r>
          </w:p>
          <w:p w14:paraId="00389CA5" w14:textId="77777777" w:rsidR="00FA3DF6" w:rsidRPr="001818EA" w:rsidRDefault="00FA3DF6" w:rsidP="008B4F60">
            <w:pPr>
              <w:widowControl w:val="0"/>
              <w:shd w:val="clear" w:color="auto" w:fill="FFFFFF"/>
              <w:autoSpaceDE w:val="0"/>
              <w:autoSpaceDN w:val="0"/>
              <w:adjustRightInd w:val="0"/>
              <w:spacing w:after="0" w:line="240" w:lineRule="auto"/>
              <w:jc w:val="both"/>
              <w:rPr>
                <w:rFonts w:ascii="Times New Roman" w:hAnsi="Times New Roman"/>
                <w:sz w:val="24"/>
                <w:szCs w:val="24"/>
              </w:rPr>
            </w:pPr>
            <w:r w:rsidRPr="001818EA">
              <w:rPr>
                <w:rFonts w:ascii="Times New Roman" w:hAnsi="Times New Roman"/>
                <w:sz w:val="24"/>
                <w:szCs w:val="24"/>
              </w:rPr>
              <w:t>Анализ коммерческой деятельности как инструмент обеспечения конкурентоспособности хозяйствующего субъекта</w:t>
            </w:r>
          </w:p>
          <w:p w14:paraId="16DE12C0" w14:textId="77777777" w:rsidR="00FA3DF6" w:rsidRPr="001818EA" w:rsidRDefault="00FA3DF6" w:rsidP="008B4F60">
            <w:pPr>
              <w:widowControl w:val="0"/>
              <w:shd w:val="clear" w:color="auto" w:fill="FFFFFF"/>
              <w:autoSpaceDE w:val="0"/>
              <w:autoSpaceDN w:val="0"/>
              <w:adjustRightInd w:val="0"/>
              <w:spacing w:after="0" w:line="240" w:lineRule="auto"/>
              <w:jc w:val="both"/>
              <w:rPr>
                <w:rFonts w:ascii="Times New Roman" w:hAnsi="Times New Roman"/>
                <w:sz w:val="24"/>
                <w:szCs w:val="24"/>
              </w:rPr>
            </w:pPr>
            <w:r w:rsidRPr="001818EA">
              <w:rPr>
                <w:rFonts w:ascii="Times New Roman" w:hAnsi="Times New Roman"/>
                <w:sz w:val="24"/>
                <w:szCs w:val="24"/>
              </w:rPr>
              <w:t>Источники анализа финансового состояния. Понятие о коммерческой тайне</w:t>
            </w:r>
          </w:p>
          <w:p w14:paraId="60821B0E" w14:textId="77777777" w:rsidR="00FA3DF6" w:rsidRPr="001818EA" w:rsidRDefault="00FA3DF6" w:rsidP="008B4F60">
            <w:pPr>
              <w:widowControl w:val="0"/>
              <w:shd w:val="clear" w:color="auto" w:fill="FFFFFF"/>
              <w:autoSpaceDE w:val="0"/>
              <w:autoSpaceDN w:val="0"/>
              <w:adjustRightInd w:val="0"/>
              <w:spacing w:after="0" w:line="240" w:lineRule="auto"/>
              <w:jc w:val="both"/>
              <w:rPr>
                <w:rFonts w:ascii="Times New Roman" w:hAnsi="Times New Roman"/>
                <w:sz w:val="24"/>
                <w:szCs w:val="24"/>
              </w:rPr>
            </w:pPr>
            <w:r w:rsidRPr="001818EA">
              <w:rPr>
                <w:rFonts w:ascii="Times New Roman" w:hAnsi="Times New Roman"/>
                <w:sz w:val="24"/>
                <w:szCs w:val="24"/>
              </w:rPr>
              <w:t>Анализ доходности предприятия</w:t>
            </w:r>
          </w:p>
          <w:p w14:paraId="7A54BEFB" w14:textId="77777777" w:rsidR="00FA3DF6" w:rsidRPr="001818EA" w:rsidRDefault="00FA3DF6" w:rsidP="008B4F60">
            <w:pPr>
              <w:widowControl w:val="0"/>
              <w:shd w:val="clear" w:color="auto" w:fill="FFFFFF"/>
              <w:autoSpaceDE w:val="0"/>
              <w:autoSpaceDN w:val="0"/>
              <w:adjustRightInd w:val="0"/>
              <w:spacing w:after="0" w:line="240" w:lineRule="auto"/>
              <w:jc w:val="both"/>
              <w:rPr>
                <w:rFonts w:ascii="Times New Roman" w:hAnsi="Times New Roman"/>
                <w:sz w:val="24"/>
                <w:szCs w:val="24"/>
              </w:rPr>
            </w:pPr>
            <w:r w:rsidRPr="001818EA">
              <w:rPr>
                <w:rFonts w:ascii="Times New Roman" w:hAnsi="Times New Roman"/>
                <w:sz w:val="24"/>
                <w:szCs w:val="24"/>
              </w:rPr>
              <w:t>Анализ финансовой устойчивости</w:t>
            </w:r>
          </w:p>
          <w:p w14:paraId="202F9FDE" w14:textId="77777777" w:rsidR="00FA3DF6" w:rsidRPr="001818EA" w:rsidRDefault="00FA3DF6" w:rsidP="008B4F60">
            <w:pPr>
              <w:widowControl w:val="0"/>
              <w:shd w:val="clear" w:color="auto" w:fill="FFFFFF"/>
              <w:autoSpaceDE w:val="0"/>
              <w:autoSpaceDN w:val="0"/>
              <w:adjustRightInd w:val="0"/>
              <w:spacing w:after="0" w:line="240" w:lineRule="auto"/>
              <w:jc w:val="both"/>
              <w:rPr>
                <w:rFonts w:ascii="Times New Roman" w:hAnsi="Times New Roman"/>
                <w:sz w:val="24"/>
                <w:szCs w:val="24"/>
              </w:rPr>
            </w:pPr>
            <w:r w:rsidRPr="001818EA">
              <w:rPr>
                <w:rFonts w:ascii="Times New Roman" w:hAnsi="Times New Roman"/>
                <w:sz w:val="24"/>
                <w:szCs w:val="24"/>
              </w:rPr>
              <w:t>Анализ кредитоспособности предприятия</w:t>
            </w:r>
          </w:p>
        </w:tc>
        <w:tc>
          <w:tcPr>
            <w:tcW w:w="438" w:type="pct"/>
            <w:vAlign w:val="center"/>
          </w:tcPr>
          <w:p w14:paraId="5E14C4B7" w14:textId="77777777" w:rsidR="00FA3DF6" w:rsidRPr="001818EA" w:rsidRDefault="00FA3DF6" w:rsidP="008B4F60">
            <w:pPr>
              <w:widowControl w:val="0"/>
              <w:spacing w:after="0" w:line="240" w:lineRule="auto"/>
              <w:jc w:val="center"/>
              <w:rPr>
                <w:rFonts w:ascii="Times New Roman" w:hAnsi="Times New Roman"/>
                <w:b/>
                <w:sz w:val="24"/>
                <w:szCs w:val="24"/>
              </w:rPr>
            </w:pPr>
            <w:r w:rsidRPr="001818EA">
              <w:rPr>
                <w:rFonts w:ascii="Times New Roman" w:hAnsi="Times New Roman"/>
                <w:b/>
                <w:sz w:val="24"/>
                <w:szCs w:val="24"/>
              </w:rPr>
              <w:lastRenderedPageBreak/>
              <w:t>56</w:t>
            </w:r>
          </w:p>
        </w:tc>
      </w:tr>
      <w:tr w:rsidR="00FA3DF6" w:rsidRPr="001818EA" w14:paraId="0DC8403C" w14:textId="77777777" w:rsidTr="008B4F60">
        <w:tc>
          <w:tcPr>
            <w:tcW w:w="4562" w:type="pct"/>
            <w:gridSpan w:val="2"/>
          </w:tcPr>
          <w:p w14:paraId="62570B00" w14:textId="77777777" w:rsidR="00FA3DF6" w:rsidRPr="001818EA" w:rsidRDefault="00FA3DF6" w:rsidP="008B4F60">
            <w:pPr>
              <w:widowControl w:val="0"/>
              <w:shd w:val="clear" w:color="auto" w:fill="FFFFFF"/>
              <w:autoSpaceDE w:val="0"/>
              <w:autoSpaceDN w:val="0"/>
              <w:adjustRightInd w:val="0"/>
              <w:spacing w:after="0" w:line="240" w:lineRule="auto"/>
              <w:jc w:val="both"/>
              <w:rPr>
                <w:rFonts w:ascii="Times New Roman" w:hAnsi="Times New Roman"/>
                <w:b/>
                <w:color w:val="000000"/>
                <w:sz w:val="24"/>
                <w:szCs w:val="24"/>
              </w:rPr>
            </w:pPr>
            <w:r w:rsidRPr="001818EA">
              <w:rPr>
                <w:rFonts w:ascii="Times New Roman" w:hAnsi="Times New Roman"/>
                <w:b/>
                <w:bCs/>
                <w:sz w:val="24"/>
                <w:szCs w:val="24"/>
              </w:rPr>
              <w:t xml:space="preserve">Тематика самостоятельной работы </w:t>
            </w:r>
            <w:r w:rsidRPr="001818EA">
              <w:rPr>
                <w:rFonts w:ascii="Times New Roman" w:hAnsi="Times New Roman"/>
                <w:b/>
                <w:color w:val="000000"/>
                <w:sz w:val="24"/>
                <w:szCs w:val="24"/>
              </w:rPr>
              <w:t>при изучении раздела 2 ПМ.</w:t>
            </w:r>
          </w:p>
          <w:p w14:paraId="404DFD2E" w14:textId="77777777" w:rsidR="00FA3DF6" w:rsidRPr="001818EA" w:rsidRDefault="00FA3DF6" w:rsidP="008B4F60">
            <w:pPr>
              <w:widowControl w:val="0"/>
              <w:shd w:val="clear" w:color="auto" w:fill="FFFFFF"/>
              <w:autoSpaceDE w:val="0"/>
              <w:autoSpaceDN w:val="0"/>
              <w:adjustRightInd w:val="0"/>
              <w:spacing w:after="0" w:line="240" w:lineRule="auto"/>
              <w:jc w:val="both"/>
              <w:rPr>
                <w:rFonts w:ascii="Times New Roman" w:hAnsi="Times New Roman"/>
                <w:color w:val="000000"/>
                <w:sz w:val="24"/>
                <w:szCs w:val="24"/>
              </w:rPr>
            </w:pPr>
            <w:r w:rsidRPr="001818EA">
              <w:rPr>
                <w:rFonts w:ascii="Times New Roman" w:hAnsi="Times New Roman"/>
                <w:color w:val="000000"/>
                <w:sz w:val="24"/>
                <w:szCs w:val="24"/>
              </w:rPr>
              <w:t>Влияние рациональной организации производства на качество продукции</w:t>
            </w:r>
          </w:p>
          <w:p w14:paraId="0AF6A30F" w14:textId="77777777" w:rsidR="00FA3DF6" w:rsidRPr="001818EA" w:rsidRDefault="00FA3DF6" w:rsidP="008B4F60">
            <w:pPr>
              <w:widowControl w:val="0"/>
              <w:shd w:val="clear" w:color="auto" w:fill="FFFFFF"/>
              <w:autoSpaceDE w:val="0"/>
              <w:autoSpaceDN w:val="0"/>
              <w:adjustRightInd w:val="0"/>
              <w:spacing w:after="0" w:line="240" w:lineRule="auto"/>
              <w:jc w:val="both"/>
              <w:rPr>
                <w:rFonts w:ascii="Times New Roman" w:hAnsi="Times New Roman"/>
                <w:color w:val="000000"/>
                <w:sz w:val="24"/>
                <w:szCs w:val="24"/>
              </w:rPr>
            </w:pPr>
            <w:r w:rsidRPr="001818EA">
              <w:rPr>
                <w:rFonts w:ascii="Times New Roman" w:hAnsi="Times New Roman"/>
                <w:color w:val="000000"/>
                <w:sz w:val="24"/>
                <w:szCs w:val="24"/>
              </w:rPr>
              <w:t>Влияние рациональной организации производства на ритмичность выпуска продукции</w:t>
            </w:r>
          </w:p>
          <w:p w14:paraId="32DA25A8" w14:textId="77777777" w:rsidR="00FA3DF6" w:rsidRPr="001818EA" w:rsidRDefault="00FA3DF6" w:rsidP="008B4F60">
            <w:pPr>
              <w:widowControl w:val="0"/>
              <w:shd w:val="clear" w:color="auto" w:fill="FFFFFF"/>
              <w:autoSpaceDE w:val="0"/>
              <w:autoSpaceDN w:val="0"/>
              <w:adjustRightInd w:val="0"/>
              <w:spacing w:after="0" w:line="240" w:lineRule="auto"/>
              <w:jc w:val="both"/>
              <w:rPr>
                <w:rFonts w:ascii="Times New Roman" w:hAnsi="Times New Roman"/>
                <w:color w:val="000000"/>
                <w:sz w:val="24"/>
                <w:szCs w:val="24"/>
              </w:rPr>
            </w:pPr>
            <w:r w:rsidRPr="001818EA">
              <w:rPr>
                <w:rFonts w:ascii="Times New Roman" w:hAnsi="Times New Roman"/>
                <w:color w:val="000000"/>
                <w:sz w:val="24"/>
                <w:szCs w:val="24"/>
              </w:rPr>
              <w:t>Роль специалистов полиграфического производства в эффективном использовании основных средств</w:t>
            </w:r>
          </w:p>
          <w:p w14:paraId="75E36223" w14:textId="77777777" w:rsidR="00FA3DF6" w:rsidRPr="001818EA" w:rsidRDefault="00FA3DF6" w:rsidP="008B4F60">
            <w:pPr>
              <w:widowControl w:val="0"/>
              <w:shd w:val="clear" w:color="auto" w:fill="FFFFFF"/>
              <w:autoSpaceDE w:val="0"/>
              <w:autoSpaceDN w:val="0"/>
              <w:adjustRightInd w:val="0"/>
              <w:spacing w:after="0" w:line="240" w:lineRule="auto"/>
              <w:jc w:val="both"/>
              <w:rPr>
                <w:rFonts w:ascii="Times New Roman" w:hAnsi="Times New Roman"/>
                <w:color w:val="000000"/>
                <w:sz w:val="24"/>
                <w:szCs w:val="24"/>
              </w:rPr>
            </w:pPr>
            <w:r w:rsidRPr="001818EA">
              <w:rPr>
                <w:rFonts w:ascii="Times New Roman" w:hAnsi="Times New Roman"/>
                <w:color w:val="000000"/>
                <w:sz w:val="24"/>
                <w:szCs w:val="24"/>
              </w:rPr>
              <w:t>Оценка состояния оборудования типографии</w:t>
            </w:r>
          </w:p>
          <w:p w14:paraId="2F38DD30" w14:textId="77777777" w:rsidR="00FA3DF6" w:rsidRPr="001818EA" w:rsidRDefault="00FA3DF6" w:rsidP="008B4F60">
            <w:pPr>
              <w:widowControl w:val="0"/>
              <w:shd w:val="clear" w:color="auto" w:fill="FFFFFF"/>
              <w:autoSpaceDE w:val="0"/>
              <w:autoSpaceDN w:val="0"/>
              <w:adjustRightInd w:val="0"/>
              <w:spacing w:after="0" w:line="240" w:lineRule="auto"/>
              <w:jc w:val="both"/>
              <w:rPr>
                <w:rFonts w:ascii="Times New Roman" w:hAnsi="Times New Roman"/>
                <w:color w:val="000000"/>
                <w:sz w:val="24"/>
                <w:szCs w:val="24"/>
              </w:rPr>
            </w:pPr>
            <w:r w:rsidRPr="001818EA">
              <w:rPr>
                <w:rFonts w:ascii="Times New Roman" w:hAnsi="Times New Roman"/>
                <w:color w:val="000000"/>
                <w:sz w:val="24"/>
                <w:szCs w:val="24"/>
              </w:rPr>
              <w:t>Инновационные проекты в полиграфии</w:t>
            </w:r>
          </w:p>
          <w:p w14:paraId="338A59AC" w14:textId="77777777" w:rsidR="00FA3DF6" w:rsidRPr="001818EA" w:rsidRDefault="00FA3DF6" w:rsidP="008B4F60">
            <w:pPr>
              <w:widowControl w:val="0"/>
              <w:shd w:val="clear" w:color="auto" w:fill="FFFFFF"/>
              <w:autoSpaceDE w:val="0"/>
              <w:autoSpaceDN w:val="0"/>
              <w:adjustRightInd w:val="0"/>
              <w:spacing w:after="0" w:line="240" w:lineRule="auto"/>
              <w:jc w:val="both"/>
              <w:rPr>
                <w:rFonts w:ascii="Times New Roman" w:hAnsi="Times New Roman"/>
                <w:color w:val="000000"/>
                <w:sz w:val="24"/>
                <w:szCs w:val="24"/>
              </w:rPr>
            </w:pPr>
            <w:r w:rsidRPr="001818EA">
              <w:rPr>
                <w:rFonts w:ascii="Times New Roman" w:hAnsi="Times New Roman"/>
                <w:color w:val="000000"/>
                <w:sz w:val="24"/>
                <w:szCs w:val="24"/>
              </w:rPr>
              <w:t xml:space="preserve">Значение нормирования труда на предприятии </w:t>
            </w:r>
          </w:p>
          <w:p w14:paraId="5D9EF027" w14:textId="77777777" w:rsidR="00FA3DF6" w:rsidRPr="001818EA" w:rsidRDefault="00FA3DF6" w:rsidP="008B4F60">
            <w:pPr>
              <w:widowControl w:val="0"/>
              <w:shd w:val="clear" w:color="auto" w:fill="FFFFFF"/>
              <w:autoSpaceDE w:val="0"/>
              <w:autoSpaceDN w:val="0"/>
              <w:adjustRightInd w:val="0"/>
              <w:spacing w:after="0" w:line="240" w:lineRule="auto"/>
              <w:jc w:val="both"/>
              <w:rPr>
                <w:rFonts w:ascii="Times New Roman" w:hAnsi="Times New Roman"/>
                <w:color w:val="000000"/>
                <w:sz w:val="24"/>
                <w:szCs w:val="24"/>
              </w:rPr>
            </w:pPr>
            <w:r w:rsidRPr="001818EA">
              <w:rPr>
                <w:rFonts w:ascii="Times New Roman" w:hAnsi="Times New Roman"/>
                <w:color w:val="000000"/>
                <w:sz w:val="24"/>
                <w:szCs w:val="24"/>
              </w:rPr>
              <w:t>Анализ условий труда на предприятии</w:t>
            </w:r>
          </w:p>
          <w:p w14:paraId="356FEBC0" w14:textId="77777777" w:rsidR="00FA3DF6" w:rsidRPr="001818EA" w:rsidRDefault="00FA3DF6" w:rsidP="008B4F60">
            <w:pPr>
              <w:widowControl w:val="0"/>
              <w:shd w:val="clear" w:color="auto" w:fill="FFFFFF"/>
              <w:autoSpaceDE w:val="0"/>
              <w:autoSpaceDN w:val="0"/>
              <w:adjustRightInd w:val="0"/>
              <w:spacing w:after="0" w:line="240" w:lineRule="auto"/>
              <w:jc w:val="both"/>
              <w:rPr>
                <w:rFonts w:ascii="Times New Roman" w:hAnsi="Times New Roman"/>
                <w:b/>
                <w:sz w:val="24"/>
                <w:szCs w:val="24"/>
              </w:rPr>
            </w:pPr>
            <w:r w:rsidRPr="001818EA">
              <w:rPr>
                <w:rFonts w:ascii="Times New Roman" w:hAnsi="Times New Roman"/>
                <w:color w:val="000000"/>
                <w:spacing w:val="-6"/>
                <w:sz w:val="24"/>
                <w:szCs w:val="24"/>
              </w:rPr>
              <w:t>Проведение оценки структуры, состава и динамики собственных обо</w:t>
            </w:r>
            <w:r w:rsidRPr="001818EA">
              <w:rPr>
                <w:rFonts w:ascii="Times New Roman" w:hAnsi="Times New Roman"/>
                <w:color w:val="000000"/>
                <w:spacing w:val="-7"/>
                <w:sz w:val="24"/>
                <w:szCs w:val="24"/>
              </w:rPr>
              <w:t>ротных средств полиграфического предприятия (по заданию).</w:t>
            </w:r>
          </w:p>
        </w:tc>
        <w:tc>
          <w:tcPr>
            <w:tcW w:w="438" w:type="pct"/>
            <w:vAlign w:val="center"/>
          </w:tcPr>
          <w:p w14:paraId="21B3E797" w14:textId="77777777" w:rsidR="00FA3DF6" w:rsidRPr="001818EA" w:rsidRDefault="00FA3DF6" w:rsidP="008B4F60">
            <w:pPr>
              <w:widowControl w:val="0"/>
              <w:spacing w:after="0" w:line="240" w:lineRule="auto"/>
              <w:jc w:val="center"/>
              <w:rPr>
                <w:rFonts w:ascii="Times New Roman" w:hAnsi="Times New Roman"/>
                <w:b/>
                <w:sz w:val="24"/>
                <w:szCs w:val="24"/>
              </w:rPr>
            </w:pPr>
          </w:p>
        </w:tc>
      </w:tr>
      <w:tr w:rsidR="00FA3DF6" w:rsidRPr="001818EA" w14:paraId="4DDF2386" w14:textId="77777777" w:rsidTr="008B4F60">
        <w:tc>
          <w:tcPr>
            <w:tcW w:w="1059" w:type="pct"/>
          </w:tcPr>
          <w:p w14:paraId="5654EFFF" w14:textId="77777777" w:rsidR="00FA3DF6" w:rsidRPr="001818EA" w:rsidRDefault="00FA3DF6" w:rsidP="008B4F60">
            <w:pPr>
              <w:widowControl w:val="0"/>
              <w:spacing w:after="0" w:line="240" w:lineRule="auto"/>
              <w:jc w:val="both"/>
              <w:rPr>
                <w:rFonts w:ascii="Times New Roman" w:hAnsi="Times New Roman"/>
                <w:b/>
                <w:bCs/>
                <w:sz w:val="24"/>
                <w:szCs w:val="24"/>
              </w:rPr>
            </w:pPr>
            <w:r w:rsidRPr="001818EA">
              <w:rPr>
                <w:rFonts w:ascii="Times New Roman" w:hAnsi="Times New Roman"/>
                <w:b/>
                <w:bCs/>
                <w:sz w:val="24"/>
                <w:szCs w:val="24"/>
              </w:rPr>
              <w:t>Тема 1.3.</w:t>
            </w:r>
          </w:p>
          <w:p w14:paraId="1387FE4E" w14:textId="77777777" w:rsidR="00FA3DF6" w:rsidRPr="001818EA" w:rsidRDefault="00FA3DF6" w:rsidP="008B4F60">
            <w:pPr>
              <w:widowControl w:val="0"/>
              <w:spacing w:after="0" w:line="240" w:lineRule="auto"/>
              <w:jc w:val="both"/>
              <w:rPr>
                <w:rFonts w:ascii="Times New Roman" w:hAnsi="Times New Roman"/>
                <w:b/>
                <w:bCs/>
                <w:sz w:val="24"/>
                <w:szCs w:val="24"/>
              </w:rPr>
            </w:pPr>
            <w:r w:rsidRPr="001818EA">
              <w:rPr>
                <w:rFonts w:ascii="Times New Roman" w:hAnsi="Times New Roman"/>
                <w:b/>
                <w:bCs/>
                <w:sz w:val="24"/>
                <w:szCs w:val="24"/>
              </w:rPr>
              <w:t>Организация малого производства</w:t>
            </w:r>
          </w:p>
        </w:tc>
        <w:tc>
          <w:tcPr>
            <w:tcW w:w="3503" w:type="pct"/>
          </w:tcPr>
          <w:p w14:paraId="6333A2B1" w14:textId="77777777" w:rsidR="00FA3DF6" w:rsidRPr="001818EA" w:rsidRDefault="00FA3DF6" w:rsidP="008B4F60">
            <w:pPr>
              <w:pStyle w:val="affffff7"/>
              <w:widowControl w:val="0"/>
              <w:jc w:val="both"/>
              <w:rPr>
                <w:rFonts w:ascii="Times New Roman" w:hAnsi="Times New Roman"/>
                <w:sz w:val="24"/>
                <w:szCs w:val="24"/>
              </w:rPr>
            </w:pPr>
            <w:r w:rsidRPr="001818EA">
              <w:rPr>
                <w:rFonts w:ascii="Times New Roman" w:hAnsi="Times New Roman"/>
                <w:sz w:val="24"/>
                <w:szCs w:val="24"/>
              </w:rPr>
              <w:t>Организация подготовки производства на малом полиграфическом предприятии</w:t>
            </w:r>
          </w:p>
          <w:p w14:paraId="4EF54E85" w14:textId="77777777" w:rsidR="00FA3DF6" w:rsidRPr="001818EA" w:rsidRDefault="00FA3DF6" w:rsidP="008B4F60">
            <w:pPr>
              <w:pStyle w:val="affffff7"/>
              <w:widowControl w:val="0"/>
              <w:jc w:val="both"/>
              <w:rPr>
                <w:rFonts w:ascii="Times New Roman" w:hAnsi="Times New Roman"/>
                <w:sz w:val="24"/>
                <w:szCs w:val="24"/>
              </w:rPr>
            </w:pPr>
            <w:r w:rsidRPr="001818EA">
              <w:rPr>
                <w:rFonts w:ascii="Times New Roman" w:hAnsi="Times New Roman"/>
                <w:sz w:val="24"/>
                <w:szCs w:val="24"/>
              </w:rPr>
              <w:t>Сущность и задачи комплексной организации малого производства</w:t>
            </w:r>
          </w:p>
          <w:p w14:paraId="33D22593" w14:textId="77777777" w:rsidR="00FA3DF6" w:rsidRPr="001818EA" w:rsidRDefault="00FA3DF6" w:rsidP="008B4F60">
            <w:pPr>
              <w:pStyle w:val="affffff7"/>
              <w:widowControl w:val="0"/>
              <w:jc w:val="both"/>
              <w:rPr>
                <w:rFonts w:ascii="Times New Roman" w:hAnsi="Times New Roman"/>
                <w:sz w:val="24"/>
                <w:szCs w:val="24"/>
              </w:rPr>
            </w:pPr>
            <w:r w:rsidRPr="001818EA">
              <w:rPr>
                <w:rFonts w:ascii="Times New Roman" w:hAnsi="Times New Roman"/>
                <w:sz w:val="24"/>
                <w:szCs w:val="24"/>
              </w:rPr>
              <w:t>Подготовка малого производства на этапе внедрения новой техники и технологии</w:t>
            </w:r>
          </w:p>
          <w:p w14:paraId="1FF84967" w14:textId="77777777" w:rsidR="00FA3DF6" w:rsidRPr="001818EA" w:rsidRDefault="00FA3DF6" w:rsidP="008B4F60">
            <w:pPr>
              <w:pStyle w:val="affffff7"/>
              <w:widowControl w:val="0"/>
              <w:jc w:val="both"/>
              <w:rPr>
                <w:rFonts w:ascii="Times New Roman" w:hAnsi="Times New Roman"/>
                <w:sz w:val="24"/>
                <w:szCs w:val="24"/>
              </w:rPr>
            </w:pPr>
            <w:r w:rsidRPr="001818EA">
              <w:rPr>
                <w:rFonts w:ascii="Times New Roman" w:hAnsi="Times New Roman"/>
                <w:sz w:val="24"/>
                <w:szCs w:val="24"/>
              </w:rPr>
              <w:t>Подготовка заказов к производству</w:t>
            </w:r>
          </w:p>
          <w:p w14:paraId="1324B575" w14:textId="77777777" w:rsidR="00FA3DF6" w:rsidRPr="001818EA" w:rsidRDefault="00FA3DF6" w:rsidP="008B4F60">
            <w:pPr>
              <w:pStyle w:val="affffff7"/>
              <w:widowControl w:val="0"/>
              <w:jc w:val="both"/>
              <w:rPr>
                <w:rFonts w:ascii="Times New Roman" w:hAnsi="Times New Roman"/>
                <w:sz w:val="24"/>
                <w:szCs w:val="24"/>
              </w:rPr>
            </w:pPr>
            <w:r w:rsidRPr="001818EA">
              <w:rPr>
                <w:rFonts w:ascii="Times New Roman" w:hAnsi="Times New Roman"/>
                <w:sz w:val="24"/>
                <w:szCs w:val="24"/>
              </w:rPr>
              <w:t>Системы оперативного управления малым производством</w:t>
            </w:r>
          </w:p>
          <w:p w14:paraId="02521676" w14:textId="77777777" w:rsidR="00FA3DF6" w:rsidRPr="001818EA" w:rsidRDefault="00FA3DF6" w:rsidP="008B4F60">
            <w:pPr>
              <w:pStyle w:val="affffff7"/>
              <w:widowControl w:val="0"/>
              <w:jc w:val="both"/>
              <w:rPr>
                <w:rFonts w:ascii="Times New Roman" w:hAnsi="Times New Roman"/>
                <w:sz w:val="24"/>
                <w:szCs w:val="24"/>
              </w:rPr>
            </w:pPr>
            <w:r w:rsidRPr="001818EA">
              <w:rPr>
                <w:rFonts w:ascii="Times New Roman" w:hAnsi="Times New Roman"/>
                <w:sz w:val="24"/>
                <w:szCs w:val="24"/>
              </w:rPr>
              <w:t>Организация  материально-технического обеспечения на малом  производстве</w:t>
            </w:r>
          </w:p>
          <w:p w14:paraId="22344EE3" w14:textId="77777777" w:rsidR="00FA3DF6" w:rsidRPr="001818EA" w:rsidRDefault="00FA3DF6" w:rsidP="008B4F60">
            <w:pPr>
              <w:pStyle w:val="affffff7"/>
              <w:widowControl w:val="0"/>
              <w:jc w:val="both"/>
              <w:rPr>
                <w:rFonts w:ascii="Times New Roman" w:hAnsi="Times New Roman"/>
                <w:sz w:val="24"/>
                <w:szCs w:val="24"/>
              </w:rPr>
            </w:pPr>
            <w:r w:rsidRPr="001818EA">
              <w:rPr>
                <w:rFonts w:ascii="Times New Roman" w:hAnsi="Times New Roman"/>
                <w:sz w:val="24"/>
                <w:szCs w:val="24"/>
              </w:rPr>
              <w:t>Состав материальных ресурсов малого полиграфического предприятия</w:t>
            </w:r>
          </w:p>
          <w:p w14:paraId="4BC31FC7" w14:textId="77777777" w:rsidR="00FA3DF6" w:rsidRPr="001818EA" w:rsidRDefault="00FA3DF6" w:rsidP="008B4F60">
            <w:pPr>
              <w:pStyle w:val="affffff7"/>
              <w:widowControl w:val="0"/>
              <w:jc w:val="both"/>
              <w:rPr>
                <w:rFonts w:ascii="Times New Roman" w:hAnsi="Times New Roman"/>
                <w:sz w:val="24"/>
                <w:szCs w:val="24"/>
              </w:rPr>
            </w:pPr>
            <w:r w:rsidRPr="001818EA">
              <w:rPr>
                <w:rFonts w:ascii="Times New Roman" w:hAnsi="Times New Roman"/>
                <w:sz w:val="24"/>
                <w:szCs w:val="24"/>
              </w:rPr>
              <w:t>Особенности выбора метода поставок материальных ресурсов</w:t>
            </w:r>
          </w:p>
          <w:p w14:paraId="17A6E073" w14:textId="77777777" w:rsidR="00FA3DF6" w:rsidRPr="001818EA" w:rsidRDefault="00FA3DF6" w:rsidP="008B4F60">
            <w:pPr>
              <w:pStyle w:val="affffff7"/>
              <w:widowControl w:val="0"/>
              <w:jc w:val="both"/>
              <w:rPr>
                <w:rFonts w:ascii="Times New Roman" w:hAnsi="Times New Roman"/>
                <w:sz w:val="24"/>
                <w:szCs w:val="24"/>
              </w:rPr>
            </w:pPr>
            <w:r w:rsidRPr="001818EA">
              <w:rPr>
                <w:rFonts w:ascii="Times New Roman" w:hAnsi="Times New Roman"/>
                <w:sz w:val="24"/>
                <w:szCs w:val="24"/>
              </w:rPr>
              <w:t>Особенности управления производственными запасами на малом производстве</w:t>
            </w:r>
          </w:p>
          <w:p w14:paraId="77FD565E" w14:textId="77777777" w:rsidR="00FA3DF6" w:rsidRPr="001818EA" w:rsidRDefault="00FA3DF6" w:rsidP="008B4F60">
            <w:pPr>
              <w:pStyle w:val="affffff7"/>
              <w:widowControl w:val="0"/>
              <w:jc w:val="both"/>
              <w:rPr>
                <w:rFonts w:ascii="Times New Roman" w:hAnsi="Times New Roman"/>
                <w:sz w:val="24"/>
                <w:szCs w:val="24"/>
              </w:rPr>
            </w:pPr>
            <w:r w:rsidRPr="001818EA">
              <w:rPr>
                <w:rFonts w:ascii="Times New Roman" w:hAnsi="Times New Roman"/>
                <w:sz w:val="24"/>
                <w:szCs w:val="24"/>
              </w:rPr>
              <w:t>Организация материального обеспечения производственных участков</w:t>
            </w:r>
          </w:p>
          <w:p w14:paraId="4CE75600" w14:textId="77777777" w:rsidR="00FA3DF6" w:rsidRPr="001818EA" w:rsidRDefault="00FA3DF6" w:rsidP="008B4F60">
            <w:pPr>
              <w:pStyle w:val="affffff7"/>
              <w:widowControl w:val="0"/>
              <w:jc w:val="both"/>
              <w:rPr>
                <w:rFonts w:ascii="Times New Roman" w:hAnsi="Times New Roman"/>
                <w:sz w:val="24"/>
                <w:szCs w:val="24"/>
              </w:rPr>
            </w:pPr>
            <w:r w:rsidRPr="001818EA">
              <w:rPr>
                <w:rFonts w:ascii="Times New Roman" w:hAnsi="Times New Roman"/>
                <w:sz w:val="24"/>
                <w:szCs w:val="24"/>
              </w:rPr>
              <w:t>Обеспечение качества продукции в условиях малого производства</w:t>
            </w:r>
          </w:p>
          <w:p w14:paraId="61DB0F98" w14:textId="77777777" w:rsidR="00FA3DF6" w:rsidRPr="001818EA" w:rsidRDefault="00FA3DF6" w:rsidP="008B4F60">
            <w:pPr>
              <w:pStyle w:val="affffff7"/>
              <w:widowControl w:val="0"/>
              <w:jc w:val="both"/>
              <w:rPr>
                <w:rFonts w:ascii="Times New Roman" w:hAnsi="Times New Roman"/>
                <w:sz w:val="24"/>
                <w:szCs w:val="24"/>
              </w:rPr>
            </w:pPr>
            <w:r w:rsidRPr="001818EA">
              <w:rPr>
                <w:rFonts w:ascii="Times New Roman" w:hAnsi="Times New Roman"/>
                <w:sz w:val="24"/>
                <w:szCs w:val="24"/>
              </w:rPr>
              <w:t>Организация технического контроля на малом производстве</w:t>
            </w:r>
          </w:p>
          <w:p w14:paraId="2BF23301" w14:textId="77777777" w:rsidR="00FA3DF6" w:rsidRPr="001818EA" w:rsidRDefault="00FA3DF6" w:rsidP="008B4F60">
            <w:pPr>
              <w:pStyle w:val="affffff7"/>
              <w:widowControl w:val="0"/>
              <w:jc w:val="both"/>
              <w:rPr>
                <w:rFonts w:ascii="Times New Roman" w:hAnsi="Times New Roman"/>
                <w:sz w:val="24"/>
                <w:szCs w:val="24"/>
              </w:rPr>
            </w:pPr>
            <w:r w:rsidRPr="001818EA">
              <w:rPr>
                <w:rFonts w:ascii="Times New Roman" w:hAnsi="Times New Roman"/>
                <w:sz w:val="24"/>
                <w:szCs w:val="24"/>
              </w:rPr>
              <w:lastRenderedPageBreak/>
              <w:t>Самоконтроль и бездефектное изготовление продукции на каждом рабочем месте</w:t>
            </w:r>
          </w:p>
          <w:p w14:paraId="059B7FB7" w14:textId="77777777" w:rsidR="00FA3DF6" w:rsidRPr="001818EA" w:rsidRDefault="00FA3DF6" w:rsidP="008B4F60">
            <w:pPr>
              <w:pStyle w:val="affffff7"/>
              <w:widowControl w:val="0"/>
              <w:jc w:val="both"/>
              <w:rPr>
                <w:rFonts w:ascii="Times New Roman" w:hAnsi="Times New Roman"/>
                <w:sz w:val="24"/>
                <w:szCs w:val="24"/>
              </w:rPr>
            </w:pPr>
            <w:r w:rsidRPr="001818EA">
              <w:rPr>
                <w:rFonts w:ascii="Times New Roman" w:hAnsi="Times New Roman"/>
                <w:sz w:val="24"/>
                <w:szCs w:val="24"/>
              </w:rPr>
              <w:t>Значение совмещения профессий  на малом полиграфическом производстве</w:t>
            </w:r>
          </w:p>
          <w:p w14:paraId="397F347F" w14:textId="77777777" w:rsidR="00FA3DF6" w:rsidRPr="001818EA" w:rsidRDefault="00FA3DF6" w:rsidP="008B4F60">
            <w:pPr>
              <w:pStyle w:val="affffff7"/>
              <w:widowControl w:val="0"/>
              <w:jc w:val="both"/>
              <w:rPr>
                <w:rFonts w:ascii="Times New Roman" w:hAnsi="Times New Roman"/>
                <w:sz w:val="24"/>
                <w:szCs w:val="24"/>
              </w:rPr>
            </w:pPr>
            <w:r w:rsidRPr="001818EA">
              <w:rPr>
                <w:rFonts w:ascii="Times New Roman" w:hAnsi="Times New Roman"/>
                <w:sz w:val="24"/>
                <w:szCs w:val="24"/>
              </w:rPr>
              <w:t>Проектирование и совершенствование малого производства</w:t>
            </w:r>
          </w:p>
          <w:p w14:paraId="600DBBA2" w14:textId="77777777" w:rsidR="00FA3DF6" w:rsidRPr="001818EA" w:rsidRDefault="00FA3DF6" w:rsidP="008B4F60">
            <w:pPr>
              <w:pStyle w:val="affffff7"/>
              <w:widowControl w:val="0"/>
              <w:jc w:val="both"/>
              <w:rPr>
                <w:rFonts w:ascii="Times New Roman" w:hAnsi="Times New Roman"/>
                <w:sz w:val="24"/>
                <w:szCs w:val="24"/>
              </w:rPr>
            </w:pPr>
            <w:r w:rsidRPr="001818EA">
              <w:rPr>
                <w:rFonts w:ascii="Times New Roman" w:hAnsi="Times New Roman"/>
                <w:sz w:val="24"/>
                <w:szCs w:val="24"/>
              </w:rPr>
              <w:t>Формирование цены на выпускаемую продукцию</w:t>
            </w:r>
          </w:p>
          <w:p w14:paraId="09E42B58" w14:textId="77777777" w:rsidR="00FA3DF6" w:rsidRPr="001818EA" w:rsidRDefault="00FA3DF6" w:rsidP="008B4F60">
            <w:pPr>
              <w:pStyle w:val="affffff7"/>
              <w:widowControl w:val="0"/>
              <w:jc w:val="both"/>
              <w:rPr>
                <w:rFonts w:ascii="Times New Roman" w:hAnsi="Times New Roman"/>
                <w:b/>
                <w:sz w:val="24"/>
                <w:szCs w:val="24"/>
              </w:rPr>
            </w:pPr>
            <w:r w:rsidRPr="001818EA">
              <w:rPr>
                <w:rFonts w:ascii="Times New Roman" w:hAnsi="Times New Roman"/>
                <w:b/>
                <w:sz w:val="24"/>
                <w:szCs w:val="24"/>
              </w:rPr>
              <w:t>В том числе, практические занятия</w:t>
            </w:r>
          </w:p>
          <w:p w14:paraId="115F7B41" w14:textId="77777777" w:rsidR="00FA3DF6" w:rsidRPr="001818EA" w:rsidRDefault="00FA3DF6" w:rsidP="008B4F60">
            <w:pPr>
              <w:pStyle w:val="affffff7"/>
              <w:widowControl w:val="0"/>
              <w:jc w:val="both"/>
              <w:rPr>
                <w:rFonts w:ascii="Times New Roman" w:hAnsi="Times New Roman"/>
                <w:sz w:val="24"/>
                <w:szCs w:val="24"/>
              </w:rPr>
            </w:pPr>
            <w:r w:rsidRPr="001818EA">
              <w:rPr>
                <w:rFonts w:ascii="Times New Roman" w:hAnsi="Times New Roman"/>
                <w:sz w:val="24"/>
                <w:szCs w:val="24"/>
              </w:rPr>
              <w:t>Составление графиков прохождения  заказа в производстве</w:t>
            </w:r>
          </w:p>
          <w:p w14:paraId="17082D81" w14:textId="77777777" w:rsidR="00FA3DF6" w:rsidRPr="001818EA" w:rsidRDefault="00FA3DF6" w:rsidP="008B4F60">
            <w:pPr>
              <w:pStyle w:val="affffff7"/>
              <w:widowControl w:val="0"/>
              <w:jc w:val="both"/>
              <w:rPr>
                <w:rFonts w:ascii="Times New Roman" w:hAnsi="Times New Roman"/>
                <w:sz w:val="24"/>
                <w:szCs w:val="24"/>
              </w:rPr>
            </w:pPr>
            <w:r w:rsidRPr="001818EA">
              <w:rPr>
                <w:rFonts w:ascii="Times New Roman" w:hAnsi="Times New Roman"/>
                <w:sz w:val="24"/>
                <w:szCs w:val="24"/>
              </w:rPr>
              <w:t>Составление калькуляции на полиграфический заказ</w:t>
            </w:r>
          </w:p>
          <w:p w14:paraId="2FC66CE1" w14:textId="77777777" w:rsidR="00FA3DF6" w:rsidRPr="001818EA" w:rsidRDefault="00FA3DF6" w:rsidP="008B4F60">
            <w:pPr>
              <w:pStyle w:val="affffff7"/>
              <w:widowControl w:val="0"/>
              <w:jc w:val="both"/>
              <w:rPr>
                <w:rFonts w:ascii="Times New Roman" w:hAnsi="Times New Roman"/>
                <w:sz w:val="24"/>
                <w:szCs w:val="24"/>
              </w:rPr>
            </w:pPr>
            <w:r w:rsidRPr="001818EA">
              <w:rPr>
                <w:rFonts w:ascii="Times New Roman" w:hAnsi="Times New Roman"/>
                <w:sz w:val="24"/>
                <w:szCs w:val="24"/>
              </w:rPr>
              <w:t>Расчет себестоимости продукции по калькуляционным статьям</w:t>
            </w:r>
          </w:p>
          <w:p w14:paraId="6A4BC45C" w14:textId="77777777" w:rsidR="00FA3DF6" w:rsidRPr="001818EA" w:rsidRDefault="00FA3DF6" w:rsidP="008B4F60">
            <w:pPr>
              <w:pStyle w:val="affffff7"/>
              <w:widowControl w:val="0"/>
              <w:jc w:val="both"/>
              <w:rPr>
                <w:rFonts w:ascii="Times New Roman" w:hAnsi="Times New Roman"/>
                <w:sz w:val="24"/>
                <w:szCs w:val="24"/>
              </w:rPr>
            </w:pPr>
            <w:r w:rsidRPr="001818EA">
              <w:rPr>
                <w:rFonts w:ascii="Times New Roman" w:hAnsi="Times New Roman"/>
                <w:sz w:val="24"/>
                <w:szCs w:val="24"/>
              </w:rPr>
              <w:t>Расчет себестоимости продукции, с учетом стоимости одного машино-часа</w:t>
            </w:r>
          </w:p>
          <w:p w14:paraId="77B8E857" w14:textId="77777777" w:rsidR="00FA3DF6" w:rsidRPr="001818EA" w:rsidRDefault="00FA3DF6" w:rsidP="008B4F60">
            <w:pPr>
              <w:pStyle w:val="affffff7"/>
              <w:widowControl w:val="0"/>
              <w:jc w:val="both"/>
              <w:rPr>
                <w:rFonts w:ascii="Times New Roman" w:hAnsi="Times New Roman"/>
                <w:sz w:val="24"/>
                <w:szCs w:val="24"/>
              </w:rPr>
            </w:pPr>
            <w:r w:rsidRPr="001818EA">
              <w:rPr>
                <w:rFonts w:ascii="Times New Roman" w:hAnsi="Times New Roman"/>
                <w:sz w:val="24"/>
                <w:szCs w:val="24"/>
              </w:rPr>
              <w:t>Расчет себестоимости продукции позаказным определением  прямых  и  косвенных  расходов</w:t>
            </w:r>
          </w:p>
          <w:p w14:paraId="0BB65987" w14:textId="77777777" w:rsidR="00FA3DF6" w:rsidRPr="001818EA" w:rsidRDefault="00FA3DF6" w:rsidP="008B4F60">
            <w:pPr>
              <w:pStyle w:val="affffff7"/>
              <w:widowControl w:val="0"/>
              <w:jc w:val="both"/>
              <w:rPr>
                <w:rFonts w:ascii="Times New Roman" w:hAnsi="Times New Roman"/>
                <w:sz w:val="24"/>
                <w:szCs w:val="24"/>
              </w:rPr>
            </w:pPr>
            <w:r w:rsidRPr="001818EA">
              <w:rPr>
                <w:rFonts w:ascii="Times New Roman" w:hAnsi="Times New Roman"/>
                <w:sz w:val="24"/>
                <w:szCs w:val="24"/>
              </w:rPr>
              <w:t xml:space="preserve">Составление графиков прохождения изданий в производстве </w:t>
            </w:r>
          </w:p>
          <w:p w14:paraId="6D9556B3" w14:textId="77777777" w:rsidR="00FA3DF6" w:rsidRPr="001818EA" w:rsidRDefault="00FA3DF6" w:rsidP="008B4F60">
            <w:pPr>
              <w:pStyle w:val="affffff7"/>
              <w:widowControl w:val="0"/>
              <w:jc w:val="both"/>
              <w:rPr>
                <w:rFonts w:ascii="Times New Roman" w:hAnsi="Times New Roman"/>
                <w:sz w:val="24"/>
                <w:szCs w:val="24"/>
              </w:rPr>
            </w:pPr>
            <w:r w:rsidRPr="001818EA">
              <w:rPr>
                <w:rFonts w:ascii="Times New Roman" w:hAnsi="Times New Roman"/>
                <w:sz w:val="24"/>
                <w:szCs w:val="24"/>
              </w:rPr>
              <w:t>Составление месячных оперативных планов,</w:t>
            </w:r>
          </w:p>
          <w:p w14:paraId="152BF5E2" w14:textId="77777777" w:rsidR="00FA3DF6" w:rsidRPr="001818EA" w:rsidRDefault="00FA3DF6" w:rsidP="008B4F60">
            <w:pPr>
              <w:pStyle w:val="affffff7"/>
              <w:widowControl w:val="0"/>
              <w:jc w:val="both"/>
              <w:rPr>
                <w:rFonts w:ascii="Times New Roman" w:hAnsi="Times New Roman"/>
                <w:sz w:val="24"/>
                <w:szCs w:val="24"/>
              </w:rPr>
            </w:pPr>
            <w:r w:rsidRPr="001818EA">
              <w:rPr>
                <w:rFonts w:ascii="Times New Roman" w:hAnsi="Times New Roman"/>
                <w:sz w:val="24"/>
                <w:szCs w:val="24"/>
              </w:rPr>
              <w:t xml:space="preserve">Составление  графиков загрузки печатных машин  </w:t>
            </w:r>
          </w:p>
          <w:p w14:paraId="5284A575" w14:textId="77777777" w:rsidR="00FA3DF6" w:rsidRPr="001818EA" w:rsidRDefault="00FA3DF6" w:rsidP="008B4F60">
            <w:pPr>
              <w:pStyle w:val="affffff7"/>
              <w:widowControl w:val="0"/>
              <w:jc w:val="both"/>
              <w:rPr>
                <w:rFonts w:ascii="Times New Roman" w:hAnsi="Times New Roman"/>
                <w:sz w:val="24"/>
                <w:szCs w:val="24"/>
              </w:rPr>
            </w:pPr>
            <w:r w:rsidRPr="001818EA">
              <w:rPr>
                <w:rFonts w:ascii="Times New Roman" w:hAnsi="Times New Roman"/>
                <w:sz w:val="24"/>
                <w:szCs w:val="24"/>
              </w:rPr>
              <w:t>Оформление документации, применяемой при снабжении материальными ресурсами</w:t>
            </w:r>
          </w:p>
        </w:tc>
        <w:tc>
          <w:tcPr>
            <w:tcW w:w="438" w:type="pct"/>
            <w:vAlign w:val="center"/>
          </w:tcPr>
          <w:p w14:paraId="45CC68D9" w14:textId="77777777" w:rsidR="00FA3DF6" w:rsidRPr="001818EA" w:rsidRDefault="00FA3DF6" w:rsidP="008B4F60">
            <w:pPr>
              <w:widowControl w:val="0"/>
              <w:spacing w:after="0" w:line="240" w:lineRule="auto"/>
              <w:jc w:val="center"/>
              <w:rPr>
                <w:rFonts w:ascii="Times New Roman" w:hAnsi="Times New Roman"/>
                <w:b/>
                <w:sz w:val="24"/>
                <w:szCs w:val="24"/>
              </w:rPr>
            </w:pPr>
            <w:r w:rsidRPr="001818EA">
              <w:rPr>
                <w:rFonts w:ascii="Times New Roman" w:hAnsi="Times New Roman"/>
                <w:b/>
                <w:sz w:val="24"/>
                <w:szCs w:val="24"/>
              </w:rPr>
              <w:lastRenderedPageBreak/>
              <w:t>56</w:t>
            </w:r>
          </w:p>
        </w:tc>
      </w:tr>
      <w:tr w:rsidR="00FA3DF6" w:rsidRPr="001818EA" w14:paraId="6628659E" w14:textId="77777777" w:rsidTr="008B4F60">
        <w:tc>
          <w:tcPr>
            <w:tcW w:w="4562" w:type="pct"/>
            <w:gridSpan w:val="2"/>
          </w:tcPr>
          <w:p w14:paraId="0462AB98" w14:textId="77777777" w:rsidR="00FA3DF6" w:rsidRPr="001818EA" w:rsidRDefault="00FA3DF6" w:rsidP="008B4F60">
            <w:pPr>
              <w:widowControl w:val="0"/>
              <w:autoSpaceDE w:val="0"/>
              <w:autoSpaceDN w:val="0"/>
              <w:adjustRightInd w:val="0"/>
              <w:spacing w:after="0" w:line="240" w:lineRule="auto"/>
              <w:jc w:val="both"/>
              <w:rPr>
                <w:rFonts w:ascii="Times New Roman" w:hAnsi="Times New Roman"/>
                <w:b/>
                <w:sz w:val="24"/>
                <w:szCs w:val="24"/>
              </w:rPr>
            </w:pPr>
            <w:r w:rsidRPr="001818EA">
              <w:rPr>
                <w:rFonts w:ascii="Times New Roman" w:hAnsi="Times New Roman"/>
                <w:b/>
                <w:bCs/>
                <w:sz w:val="24"/>
                <w:szCs w:val="24"/>
              </w:rPr>
              <w:t xml:space="preserve">Тематика самостоятельной работы </w:t>
            </w:r>
            <w:r w:rsidRPr="001818EA">
              <w:rPr>
                <w:rFonts w:ascii="Times New Roman" w:hAnsi="Times New Roman"/>
                <w:b/>
                <w:sz w:val="24"/>
                <w:szCs w:val="24"/>
              </w:rPr>
              <w:t>при изучении раздела 3 ПМ.</w:t>
            </w:r>
          </w:p>
          <w:p w14:paraId="585D8683" w14:textId="77777777" w:rsidR="00FA3DF6" w:rsidRPr="001818EA" w:rsidRDefault="00FA3DF6" w:rsidP="008B4F60">
            <w:pPr>
              <w:widowControl w:val="0"/>
              <w:autoSpaceDE w:val="0"/>
              <w:autoSpaceDN w:val="0"/>
              <w:adjustRightInd w:val="0"/>
              <w:spacing w:after="0" w:line="240" w:lineRule="auto"/>
              <w:jc w:val="both"/>
              <w:rPr>
                <w:rFonts w:ascii="Times New Roman" w:hAnsi="Times New Roman"/>
                <w:sz w:val="24"/>
                <w:szCs w:val="24"/>
              </w:rPr>
            </w:pPr>
            <w:r w:rsidRPr="001818EA">
              <w:rPr>
                <w:rFonts w:ascii="Times New Roman" w:hAnsi="Times New Roman"/>
                <w:sz w:val="24"/>
                <w:szCs w:val="24"/>
              </w:rPr>
              <w:t>Подготовка докладов и презентаций на тему</w:t>
            </w:r>
          </w:p>
          <w:p w14:paraId="16FE3472" w14:textId="77777777" w:rsidR="00FA3DF6" w:rsidRPr="001818EA" w:rsidRDefault="00FA3DF6" w:rsidP="008B4F60">
            <w:pPr>
              <w:widowControl w:val="0"/>
              <w:autoSpaceDE w:val="0"/>
              <w:autoSpaceDN w:val="0"/>
              <w:adjustRightInd w:val="0"/>
              <w:spacing w:after="0" w:line="240" w:lineRule="auto"/>
              <w:jc w:val="both"/>
              <w:rPr>
                <w:rFonts w:ascii="Times New Roman" w:hAnsi="Times New Roman"/>
                <w:sz w:val="24"/>
                <w:szCs w:val="24"/>
              </w:rPr>
            </w:pPr>
            <w:r w:rsidRPr="001818EA">
              <w:rPr>
                <w:rFonts w:ascii="Times New Roman" w:hAnsi="Times New Roman"/>
                <w:sz w:val="24"/>
                <w:szCs w:val="24"/>
              </w:rPr>
              <w:t>Структура затрат на производство</w:t>
            </w:r>
          </w:p>
          <w:p w14:paraId="312EBFA0" w14:textId="77777777" w:rsidR="00FA3DF6" w:rsidRPr="001818EA" w:rsidRDefault="00FA3DF6" w:rsidP="008B4F60">
            <w:pPr>
              <w:widowControl w:val="0"/>
              <w:autoSpaceDE w:val="0"/>
              <w:autoSpaceDN w:val="0"/>
              <w:adjustRightInd w:val="0"/>
              <w:spacing w:after="0" w:line="240" w:lineRule="auto"/>
              <w:jc w:val="both"/>
              <w:rPr>
                <w:rFonts w:ascii="Times New Roman" w:hAnsi="Times New Roman"/>
                <w:sz w:val="24"/>
                <w:szCs w:val="24"/>
              </w:rPr>
            </w:pPr>
            <w:r w:rsidRPr="001818EA">
              <w:rPr>
                <w:rFonts w:ascii="Times New Roman" w:hAnsi="Times New Roman"/>
                <w:sz w:val="24"/>
                <w:szCs w:val="24"/>
              </w:rPr>
              <w:t>Выполнение заданий (по вариантам) по темам</w:t>
            </w:r>
          </w:p>
          <w:p w14:paraId="697A182B" w14:textId="77777777" w:rsidR="00FA3DF6" w:rsidRPr="001818EA" w:rsidRDefault="00FA3DF6" w:rsidP="008B4F60">
            <w:pPr>
              <w:widowControl w:val="0"/>
              <w:autoSpaceDE w:val="0"/>
              <w:autoSpaceDN w:val="0"/>
              <w:adjustRightInd w:val="0"/>
              <w:spacing w:after="0" w:line="240" w:lineRule="auto"/>
              <w:jc w:val="both"/>
              <w:rPr>
                <w:rFonts w:ascii="Times New Roman" w:hAnsi="Times New Roman"/>
                <w:sz w:val="24"/>
                <w:szCs w:val="24"/>
              </w:rPr>
            </w:pPr>
            <w:r w:rsidRPr="001818EA">
              <w:rPr>
                <w:rFonts w:ascii="Times New Roman" w:hAnsi="Times New Roman"/>
                <w:sz w:val="24"/>
                <w:szCs w:val="24"/>
              </w:rPr>
              <w:t>Составление калькуляции на полиграфический заказ</w:t>
            </w:r>
          </w:p>
          <w:p w14:paraId="0BFE088F" w14:textId="77777777" w:rsidR="00FA3DF6" w:rsidRPr="001818EA" w:rsidRDefault="00FA3DF6" w:rsidP="008B4F60">
            <w:pPr>
              <w:widowControl w:val="0"/>
              <w:autoSpaceDE w:val="0"/>
              <w:autoSpaceDN w:val="0"/>
              <w:adjustRightInd w:val="0"/>
              <w:spacing w:after="0" w:line="240" w:lineRule="auto"/>
              <w:jc w:val="both"/>
              <w:rPr>
                <w:rFonts w:ascii="Times New Roman" w:hAnsi="Times New Roman"/>
                <w:sz w:val="24"/>
                <w:szCs w:val="24"/>
              </w:rPr>
            </w:pPr>
            <w:r w:rsidRPr="001818EA">
              <w:rPr>
                <w:rFonts w:ascii="Times New Roman" w:hAnsi="Times New Roman"/>
                <w:sz w:val="24"/>
                <w:szCs w:val="24"/>
              </w:rPr>
              <w:t>Расчет себестоимости продукции по калькуляционным статьям</w:t>
            </w:r>
          </w:p>
          <w:p w14:paraId="2B9B0EBF" w14:textId="77777777" w:rsidR="00FA3DF6" w:rsidRPr="001818EA" w:rsidRDefault="00FA3DF6" w:rsidP="008B4F60">
            <w:pPr>
              <w:widowControl w:val="0"/>
              <w:autoSpaceDE w:val="0"/>
              <w:autoSpaceDN w:val="0"/>
              <w:adjustRightInd w:val="0"/>
              <w:spacing w:after="0" w:line="240" w:lineRule="auto"/>
              <w:jc w:val="both"/>
              <w:rPr>
                <w:rFonts w:ascii="Times New Roman" w:hAnsi="Times New Roman"/>
                <w:sz w:val="24"/>
                <w:szCs w:val="24"/>
              </w:rPr>
            </w:pPr>
            <w:r w:rsidRPr="001818EA">
              <w:rPr>
                <w:rFonts w:ascii="Times New Roman" w:hAnsi="Times New Roman"/>
                <w:sz w:val="24"/>
                <w:szCs w:val="24"/>
              </w:rPr>
              <w:t>Расчет себестоимости продукции, с учетом стоимости одного машино-часа</w:t>
            </w:r>
          </w:p>
          <w:p w14:paraId="76918316" w14:textId="77777777" w:rsidR="00FA3DF6" w:rsidRPr="001818EA" w:rsidRDefault="00FA3DF6" w:rsidP="008B4F60">
            <w:pPr>
              <w:widowControl w:val="0"/>
              <w:autoSpaceDE w:val="0"/>
              <w:autoSpaceDN w:val="0"/>
              <w:adjustRightInd w:val="0"/>
              <w:spacing w:after="0" w:line="240" w:lineRule="auto"/>
              <w:jc w:val="both"/>
              <w:rPr>
                <w:rFonts w:ascii="Times New Roman" w:hAnsi="Times New Roman"/>
                <w:sz w:val="24"/>
                <w:szCs w:val="24"/>
              </w:rPr>
            </w:pPr>
            <w:r w:rsidRPr="001818EA">
              <w:rPr>
                <w:rFonts w:ascii="Times New Roman" w:hAnsi="Times New Roman"/>
                <w:sz w:val="24"/>
                <w:szCs w:val="24"/>
              </w:rPr>
              <w:t>Расчет себестоимости продукции позаказным определением  прямых  и  косвенных  расходов</w:t>
            </w:r>
          </w:p>
          <w:p w14:paraId="475ECAB1" w14:textId="77777777" w:rsidR="00FA3DF6" w:rsidRPr="001818EA" w:rsidRDefault="00FA3DF6" w:rsidP="008B4F60">
            <w:pPr>
              <w:widowControl w:val="0"/>
              <w:autoSpaceDE w:val="0"/>
              <w:autoSpaceDN w:val="0"/>
              <w:adjustRightInd w:val="0"/>
              <w:spacing w:after="0" w:line="240" w:lineRule="auto"/>
              <w:jc w:val="both"/>
              <w:rPr>
                <w:rFonts w:ascii="Times New Roman" w:hAnsi="Times New Roman"/>
                <w:sz w:val="24"/>
                <w:szCs w:val="24"/>
              </w:rPr>
            </w:pPr>
            <w:r w:rsidRPr="001818EA">
              <w:rPr>
                <w:rFonts w:ascii="Times New Roman" w:hAnsi="Times New Roman"/>
                <w:sz w:val="24"/>
                <w:szCs w:val="24"/>
              </w:rPr>
              <w:t>Составление месячных оперативных планов,</w:t>
            </w:r>
          </w:p>
          <w:p w14:paraId="1A92D121" w14:textId="77777777" w:rsidR="00FA3DF6" w:rsidRPr="001818EA" w:rsidRDefault="00FA3DF6" w:rsidP="008B4F60">
            <w:pPr>
              <w:widowControl w:val="0"/>
              <w:autoSpaceDE w:val="0"/>
              <w:autoSpaceDN w:val="0"/>
              <w:adjustRightInd w:val="0"/>
              <w:spacing w:after="0" w:line="240" w:lineRule="auto"/>
              <w:jc w:val="both"/>
              <w:rPr>
                <w:rFonts w:ascii="Times New Roman" w:hAnsi="Times New Roman"/>
                <w:sz w:val="24"/>
                <w:szCs w:val="24"/>
              </w:rPr>
            </w:pPr>
            <w:r w:rsidRPr="001818EA">
              <w:rPr>
                <w:rFonts w:ascii="Times New Roman" w:hAnsi="Times New Roman"/>
                <w:sz w:val="24"/>
                <w:szCs w:val="24"/>
              </w:rPr>
              <w:t>Составление  графиков</w:t>
            </w:r>
          </w:p>
          <w:p w14:paraId="0D6D96E3" w14:textId="77777777" w:rsidR="00FA3DF6" w:rsidRPr="001818EA" w:rsidRDefault="00FA3DF6" w:rsidP="008B4F60">
            <w:pPr>
              <w:widowControl w:val="0"/>
              <w:autoSpaceDE w:val="0"/>
              <w:autoSpaceDN w:val="0"/>
              <w:adjustRightInd w:val="0"/>
              <w:spacing w:after="0" w:line="240" w:lineRule="auto"/>
              <w:jc w:val="both"/>
              <w:rPr>
                <w:rFonts w:ascii="Times New Roman" w:hAnsi="Times New Roman"/>
                <w:sz w:val="24"/>
                <w:szCs w:val="24"/>
              </w:rPr>
            </w:pPr>
            <w:r w:rsidRPr="001818EA">
              <w:rPr>
                <w:rFonts w:ascii="Times New Roman" w:hAnsi="Times New Roman"/>
                <w:sz w:val="24"/>
                <w:szCs w:val="24"/>
              </w:rPr>
              <w:t>Особенности управления производственными запасами</w:t>
            </w:r>
          </w:p>
          <w:p w14:paraId="40424946" w14:textId="77777777" w:rsidR="00FA3DF6" w:rsidRPr="001818EA" w:rsidRDefault="00FA3DF6" w:rsidP="008B4F60">
            <w:pPr>
              <w:widowControl w:val="0"/>
              <w:autoSpaceDE w:val="0"/>
              <w:autoSpaceDN w:val="0"/>
              <w:adjustRightInd w:val="0"/>
              <w:spacing w:after="0" w:line="240" w:lineRule="auto"/>
              <w:jc w:val="both"/>
              <w:rPr>
                <w:rFonts w:ascii="Times New Roman" w:hAnsi="Times New Roman"/>
                <w:sz w:val="24"/>
                <w:szCs w:val="24"/>
              </w:rPr>
            </w:pPr>
            <w:r w:rsidRPr="001818EA">
              <w:rPr>
                <w:rFonts w:ascii="Times New Roman" w:hAnsi="Times New Roman"/>
                <w:sz w:val="24"/>
                <w:szCs w:val="24"/>
              </w:rPr>
              <w:t>Подготовка докладов и презентаций на тему</w:t>
            </w:r>
          </w:p>
          <w:p w14:paraId="4A01CEDB" w14:textId="77777777" w:rsidR="00FA3DF6" w:rsidRPr="001818EA" w:rsidRDefault="00FA3DF6" w:rsidP="008B4F60">
            <w:pPr>
              <w:widowControl w:val="0"/>
              <w:autoSpaceDE w:val="0"/>
              <w:autoSpaceDN w:val="0"/>
              <w:adjustRightInd w:val="0"/>
              <w:spacing w:after="0" w:line="240" w:lineRule="auto"/>
              <w:jc w:val="both"/>
              <w:rPr>
                <w:rFonts w:ascii="Times New Roman" w:hAnsi="Times New Roman"/>
                <w:b/>
                <w:sz w:val="24"/>
                <w:szCs w:val="24"/>
              </w:rPr>
            </w:pPr>
            <w:r w:rsidRPr="001818EA">
              <w:rPr>
                <w:rFonts w:ascii="Times New Roman" w:hAnsi="Times New Roman"/>
                <w:sz w:val="24"/>
                <w:szCs w:val="24"/>
              </w:rPr>
              <w:t>Значение соблюдения технологической дисциплины на малом производстве</w:t>
            </w:r>
          </w:p>
        </w:tc>
        <w:tc>
          <w:tcPr>
            <w:tcW w:w="438" w:type="pct"/>
            <w:vAlign w:val="center"/>
          </w:tcPr>
          <w:p w14:paraId="42698BE3" w14:textId="77777777" w:rsidR="00FA3DF6" w:rsidRPr="001818EA" w:rsidRDefault="00FA3DF6" w:rsidP="008B4F60">
            <w:pPr>
              <w:widowControl w:val="0"/>
              <w:spacing w:after="0" w:line="240" w:lineRule="auto"/>
              <w:jc w:val="center"/>
              <w:rPr>
                <w:rFonts w:ascii="Times New Roman" w:hAnsi="Times New Roman"/>
                <w:b/>
                <w:sz w:val="24"/>
                <w:szCs w:val="24"/>
              </w:rPr>
            </w:pPr>
          </w:p>
        </w:tc>
      </w:tr>
      <w:tr w:rsidR="00FA3DF6" w:rsidRPr="001818EA" w14:paraId="46AFA0DB" w14:textId="77777777" w:rsidTr="008B4F60">
        <w:tc>
          <w:tcPr>
            <w:tcW w:w="1059" w:type="pct"/>
          </w:tcPr>
          <w:p w14:paraId="36CF5CA7" w14:textId="77777777" w:rsidR="00FA3DF6" w:rsidRPr="001818EA" w:rsidRDefault="00FA3DF6" w:rsidP="008B4F60">
            <w:pPr>
              <w:widowControl w:val="0"/>
              <w:spacing w:after="0" w:line="240" w:lineRule="auto"/>
              <w:jc w:val="both"/>
              <w:rPr>
                <w:rFonts w:ascii="Times New Roman" w:hAnsi="Times New Roman"/>
                <w:b/>
                <w:bCs/>
                <w:sz w:val="24"/>
                <w:szCs w:val="24"/>
              </w:rPr>
            </w:pPr>
            <w:r w:rsidRPr="001818EA">
              <w:rPr>
                <w:rFonts w:ascii="Times New Roman" w:hAnsi="Times New Roman"/>
                <w:b/>
                <w:bCs/>
                <w:sz w:val="24"/>
                <w:szCs w:val="24"/>
              </w:rPr>
              <w:t>Тема 1.4.</w:t>
            </w:r>
          </w:p>
          <w:p w14:paraId="4C224EFB" w14:textId="77777777" w:rsidR="00FA3DF6" w:rsidRPr="001818EA" w:rsidRDefault="00FA3DF6" w:rsidP="008B4F60">
            <w:pPr>
              <w:widowControl w:val="0"/>
              <w:spacing w:after="0" w:line="240" w:lineRule="auto"/>
              <w:jc w:val="both"/>
              <w:rPr>
                <w:rFonts w:ascii="Times New Roman" w:hAnsi="Times New Roman"/>
                <w:b/>
                <w:bCs/>
                <w:sz w:val="24"/>
                <w:szCs w:val="24"/>
              </w:rPr>
            </w:pPr>
            <w:r w:rsidRPr="001818EA">
              <w:rPr>
                <w:rFonts w:ascii="Times New Roman" w:hAnsi="Times New Roman"/>
                <w:b/>
                <w:bCs/>
                <w:sz w:val="24"/>
                <w:szCs w:val="24"/>
              </w:rPr>
              <w:t>Управление персоналом</w:t>
            </w:r>
          </w:p>
        </w:tc>
        <w:tc>
          <w:tcPr>
            <w:tcW w:w="3503" w:type="pct"/>
          </w:tcPr>
          <w:p w14:paraId="5B3CC4A1" w14:textId="77777777" w:rsidR="00FA3DF6" w:rsidRPr="001818EA" w:rsidRDefault="00FA3DF6" w:rsidP="008B4F60">
            <w:pPr>
              <w:pStyle w:val="affffff7"/>
              <w:widowControl w:val="0"/>
              <w:jc w:val="both"/>
              <w:rPr>
                <w:rFonts w:ascii="Times New Roman" w:hAnsi="Times New Roman"/>
                <w:sz w:val="24"/>
                <w:szCs w:val="24"/>
              </w:rPr>
            </w:pPr>
            <w:r w:rsidRPr="001818EA">
              <w:rPr>
                <w:rFonts w:ascii="Times New Roman" w:hAnsi="Times New Roman"/>
                <w:sz w:val="24"/>
                <w:szCs w:val="24"/>
              </w:rPr>
              <w:t>Методы анализа кадрового потенциала Производственно-функциональная структура.</w:t>
            </w:r>
          </w:p>
          <w:p w14:paraId="45503F56" w14:textId="77777777" w:rsidR="00FA3DF6" w:rsidRPr="001818EA" w:rsidRDefault="00FA3DF6" w:rsidP="008B4F60">
            <w:pPr>
              <w:pStyle w:val="affffff7"/>
              <w:widowControl w:val="0"/>
              <w:jc w:val="both"/>
              <w:rPr>
                <w:rFonts w:ascii="Times New Roman" w:hAnsi="Times New Roman"/>
                <w:sz w:val="24"/>
                <w:szCs w:val="24"/>
              </w:rPr>
            </w:pPr>
            <w:r w:rsidRPr="001818EA">
              <w:rPr>
                <w:rFonts w:ascii="Times New Roman" w:hAnsi="Times New Roman"/>
                <w:sz w:val="24"/>
                <w:szCs w:val="24"/>
              </w:rPr>
              <w:t>Поиск, отбор и наем персонала.</w:t>
            </w:r>
          </w:p>
          <w:p w14:paraId="329AA0D5" w14:textId="77777777" w:rsidR="00FA3DF6" w:rsidRPr="001818EA" w:rsidRDefault="00FA3DF6" w:rsidP="008B4F60">
            <w:pPr>
              <w:pStyle w:val="affffff7"/>
              <w:widowControl w:val="0"/>
              <w:jc w:val="both"/>
              <w:rPr>
                <w:rFonts w:ascii="Times New Roman" w:hAnsi="Times New Roman"/>
                <w:sz w:val="24"/>
                <w:szCs w:val="24"/>
              </w:rPr>
            </w:pPr>
            <w:r w:rsidRPr="001818EA">
              <w:rPr>
                <w:rFonts w:ascii="Times New Roman" w:hAnsi="Times New Roman"/>
                <w:sz w:val="24"/>
                <w:szCs w:val="24"/>
              </w:rPr>
              <w:t>Формы обучения персонала.</w:t>
            </w:r>
          </w:p>
          <w:p w14:paraId="7118D601" w14:textId="77777777" w:rsidR="00FA3DF6" w:rsidRPr="001818EA" w:rsidRDefault="00FA3DF6" w:rsidP="008B4F60">
            <w:pPr>
              <w:pStyle w:val="affffff7"/>
              <w:widowControl w:val="0"/>
              <w:jc w:val="both"/>
              <w:rPr>
                <w:rFonts w:ascii="Times New Roman" w:hAnsi="Times New Roman"/>
                <w:sz w:val="24"/>
                <w:szCs w:val="24"/>
              </w:rPr>
            </w:pPr>
            <w:r w:rsidRPr="001818EA">
              <w:rPr>
                <w:rFonts w:ascii="Times New Roman" w:hAnsi="Times New Roman"/>
                <w:sz w:val="24"/>
                <w:szCs w:val="24"/>
              </w:rPr>
              <w:t>Профессиональная ориентация и организационно-социальная адаптация персонала.</w:t>
            </w:r>
          </w:p>
          <w:p w14:paraId="60D6E144" w14:textId="77777777" w:rsidR="00FA3DF6" w:rsidRPr="001818EA" w:rsidRDefault="00FA3DF6" w:rsidP="008B4F60">
            <w:pPr>
              <w:pStyle w:val="affffff7"/>
              <w:widowControl w:val="0"/>
              <w:jc w:val="both"/>
              <w:rPr>
                <w:rFonts w:ascii="Times New Roman" w:hAnsi="Times New Roman"/>
                <w:sz w:val="24"/>
                <w:szCs w:val="24"/>
              </w:rPr>
            </w:pPr>
            <w:r w:rsidRPr="001818EA">
              <w:rPr>
                <w:rFonts w:ascii="Times New Roman" w:hAnsi="Times New Roman"/>
                <w:sz w:val="24"/>
                <w:szCs w:val="24"/>
              </w:rPr>
              <w:t>Типы кадровой политики.  Преимущества и недостатки внешней и внутренней кадровой политики</w:t>
            </w:r>
          </w:p>
          <w:p w14:paraId="2E8CE61D" w14:textId="77777777" w:rsidR="00FA3DF6" w:rsidRPr="001818EA" w:rsidRDefault="00FA3DF6" w:rsidP="008B4F60">
            <w:pPr>
              <w:pStyle w:val="affffff7"/>
              <w:widowControl w:val="0"/>
              <w:jc w:val="both"/>
              <w:rPr>
                <w:rFonts w:ascii="Times New Roman" w:hAnsi="Times New Roman"/>
                <w:sz w:val="24"/>
                <w:szCs w:val="24"/>
              </w:rPr>
            </w:pPr>
            <w:r w:rsidRPr="001818EA">
              <w:rPr>
                <w:rFonts w:ascii="Times New Roman" w:hAnsi="Times New Roman"/>
                <w:sz w:val="24"/>
                <w:szCs w:val="24"/>
              </w:rPr>
              <w:t>Понятие и основные категории мотивации.</w:t>
            </w:r>
          </w:p>
          <w:p w14:paraId="6E64BC67" w14:textId="77777777" w:rsidR="00FA3DF6" w:rsidRPr="001818EA" w:rsidRDefault="00FA3DF6" w:rsidP="008B4F60">
            <w:pPr>
              <w:pStyle w:val="affffff7"/>
              <w:widowControl w:val="0"/>
              <w:jc w:val="both"/>
              <w:rPr>
                <w:rFonts w:ascii="Times New Roman" w:hAnsi="Times New Roman"/>
                <w:sz w:val="24"/>
                <w:szCs w:val="24"/>
              </w:rPr>
            </w:pPr>
            <w:r w:rsidRPr="001818EA">
              <w:rPr>
                <w:rFonts w:ascii="Times New Roman" w:hAnsi="Times New Roman"/>
                <w:sz w:val="24"/>
                <w:szCs w:val="24"/>
              </w:rPr>
              <w:lastRenderedPageBreak/>
              <w:t>Классификация стимулов. Оплата труда работников: базовые ставки, премиальные выплаты, социальные программы. Участие работников в прибыли. Нетрадиционные способы  мотивации. Стимулирование трудовой деятельности.</w:t>
            </w:r>
          </w:p>
          <w:p w14:paraId="299C9B67" w14:textId="77777777" w:rsidR="00FA3DF6" w:rsidRPr="001818EA" w:rsidRDefault="00FA3DF6" w:rsidP="008B4F60">
            <w:pPr>
              <w:pStyle w:val="affffff7"/>
              <w:widowControl w:val="0"/>
              <w:jc w:val="both"/>
              <w:rPr>
                <w:rFonts w:ascii="Times New Roman" w:hAnsi="Times New Roman"/>
                <w:sz w:val="24"/>
                <w:szCs w:val="24"/>
              </w:rPr>
            </w:pPr>
            <w:r w:rsidRPr="001818EA">
              <w:rPr>
                <w:rFonts w:ascii="Times New Roman" w:hAnsi="Times New Roman"/>
                <w:sz w:val="24"/>
                <w:szCs w:val="24"/>
              </w:rPr>
              <w:t xml:space="preserve">Карьера, ее основные виды, этапы. Планирование деловой карьеры. Управление деловой карьерой персонала как непрерывный процесс управления служебно-профессиональным продвижением персонала. </w:t>
            </w:r>
          </w:p>
          <w:p w14:paraId="78028C1E" w14:textId="77777777" w:rsidR="00FA3DF6" w:rsidRPr="001818EA" w:rsidRDefault="00FA3DF6" w:rsidP="008B4F60">
            <w:pPr>
              <w:pStyle w:val="affffff7"/>
              <w:widowControl w:val="0"/>
              <w:jc w:val="both"/>
              <w:rPr>
                <w:rFonts w:ascii="Times New Roman" w:hAnsi="Times New Roman"/>
                <w:sz w:val="24"/>
                <w:szCs w:val="24"/>
              </w:rPr>
            </w:pPr>
            <w:r w:rsidRPr="001818EA">
              <w:rPr>
                <w:rFonts w:ascii="Times New Roman" w:hAnsi="Times New Roman"/>
                <w:sz w:val="24"/>
                <w:szCs w:val="24"/>
              </w:rPr>
              <w:t>Совершенствование организации труда.</w:t>
            </w:r>
          </w:p>
          <w:p w14:paraId="14C6429A" w14:textId="77777777" w:rsidR="00FA3DF6" w:rsidRPr="001818EA" w:rsidRDefault="00FA3DF6" w:rsidP="008B4F60">
            <w:pPr>
              <w:pStyle w:val="affffff7"/>
              <w:widowControl w:val="0"/>
              <w:jc w:val="both"/>
              <w:rPr>
                <w:rFonts w:ascii="Times New Roman" w:hAnsi="Times New Roman"/>
                <w:sz w:val="24"/>
                <w:szCs w:val="24"/>
              </w:rPr>
            </w:pPr>
            <w:r w:rsidRPr="001818EA">
              <w:rPr>
                <w:rFonts w:ascii="Times New Roman" w:hAnsi="Times New Roman"/>
                <w:sz w:val="24"/>
                <w:szCs w:val="24"/>
              </w:rPr>
              <w:t>Сущность   планирования   и   контроля деловой карьеры (вертикальное и горизонтальное продвижение).</w:t>
            </w:r>
          </w:p>
          <w:p w14:paraId="14F5D069" w14:textId="77777777" w:rsidR="00FA3DF6" w:rsidRPr="001818EA" w:rsidRDefault="00FA3DF6" w:rsidP="008B4F60">
            <w:pPr>
              <w:pStyle w:val="affffff7"/>
              <w:widowControl w:val="0"/>
              <w:jc w:val="both"/>
              <w:rPr>
                <w:rFonts w:ascii="Times New Roman" w:hAnsi="Times New Roman"/>
                <w:sz w:val="24"/>
                <w:szCs w:val="24"/>
              </w:rPr>
            </w:pPr>
            <w:r w:rsidRPr="001818EA">
              <w:rPr>
                <w:rFonts w:ascii="Times New Roman" w:hAnsi="Times New Roman"/>
                <w:sz w:val="24"/>
                <w:szCs w:val="24"/>
              </w:rPr>
              <w:t xml:space="preserve">Потребности, удовлетворяемые работником, на разных стадиях его деловой карьеры. </w:t>
            </w:r>
          </w:p>
          <w:p w14:paraId="3549040B" w14:textId="77777777" w:rsidR="00FA3DF6" w:rsidRPr="001818EA" w:rsidRDefault="00FA3DF6" w:rsidP="008B4F60">
            <w:pPr>
              <w:pStyle w:val="affffff7"/>
              <w:widowControl w:val="0"/>
              <w:jc w:val="both"/>
              <w:rPr>
                <w:rFonts w:ascii="Times New Roman" w:hAnsi="Times New Roman"/>
                <w:sz w:val="24"/>
                <w:szCs w:val="24"/>
              </w:rPr>
            </w:pPr>
            <w:r w:rsidRPr="001818EA">
              <w:rPr>
                <w:rFonts w:ascii="Times New Roman" w:hAnsi="Times New Roman"/>
                <w:sz w:val="24"/>
                <w:szCs w:val="24"/>
              </w:rPr>
              <w:t>содержание. Технология выявления навыков руководителей.</w:t>
            </w:r>
          </w:p>
          <w:p w14:paraId="4D2CE0CE" w14:textId="77777777" w:rsidR="00FA3DF6" w:rsidRPr="001818EA" w:rsidRDefault="00FA3DF6" w:rsidP="008B4F60">
            <w:pPr>
              <w:pStyle w:val="affffff7"/>
              <w:widowControl w:val="0"/>
              <w:jc w:val="both"/>
              <w:rPr>
                <w:rFonts w:ascii="Times New Roman" w:hAnsi="Times New Roman"/>
                <w:sz w:val="24"/>
                <w:szCs w:val="24"/>
              </w:rPr>
            </w:pPr>
            <w:r w:rsidRPr="001818EA">
              <w:rPr>
                <w:rFonts w:ascii="Times New Roman" w:hAnsi="Times New Roman"/>
                <w:sz w:val="24"/>
                <w:szCs w:val="24"/>
              </w:rPr>
              <w:t>Методы  совершенствования  организации труда.</w:t>
            </w:r>
          </w:p>
          <w:p w14:paraId="4DB90B43" w14:textId="77777777" w:rsidR="00FA3DF6" w:rsidRPr="001818EA" w:rsidRDefault="00FA3DF6" w:rsidP="008B4F60">
            <w:pPr>
              <w:pStyle w:val="affffff7"/>
              <w:widowControl w:val="0"/>
              <w:jc w:val="both"/>
              <w:rPr>
                <w:rFonts w:ascii="Times New Roman" w:hAnsi="Times New Roman"/>
                <w:sz w:val="24"/>
                <w:szCs w:val="24"/>
              </w:rPr>
            </w:pPr>
            <w:r w:rsidRPr="001818EA">
              <w:rPr>
                <w:rFonts w:ascii="Times New Roman" w:hAnsi="Times New Roman"/>
                <w:sz w:val="24"/>
                <w:szCs w:val="24"/>
              </w:rPr>
              <w:t>Формы обучения персонала.</w:t>
            </w:r>
          </w:p>
          <w:p w14:paraId="4EF1EDAB" w14:textId="77777777" w:rsidR="00FA3DF6" w:rsidRPr="001818EA" w:rsidRDefault="00FA3DF6" w:rsidP="008B4F60">
            <w:pPr>
              <w:pStyle w:val="affffff7"/>
              <w:widowControl w:val="0"/>
              <w:jc w:val="both"/>
              <w:rPr>
                <w:rFonts w:ascii="Times New Roman" w:hAnsi="Times New Roman"/>
                <w:sz w:val="24"/>
                <w:szCs w:val="24"/>
              </w:rPr>
            </w:pPr>
            <w:r w:rsidRPr="001818EA">
              <w:rPr>
                <w:rFonts w:ascii="Times New Roman" w:hAnsi="Times New Roman"/>
                <w:sz w:val="24"/>
                <w:szCs w:val="24"/>
              </w:rPr>
              <w:t>Профессиональная ориентация и организационно-социальная адаптация персонала.</w:t>
            </w:r>
          </w:p>
          <w:p w14:paraId="32379B47" w14:textId="77777777" w:rsidR="00FA3DF6" w:rsidRPr="001818EA" w:rsidRDefault="00FA3DF6" w:rsidP="008B4F60">
            <w:pPr>
              <w:pStyle w:val="affffff7"/>
              <w:widowControl w:val="0"/>
              <w:jc w:val="both"/>
              <w:rPr>
                <w:rFonts w:ascii="Times New Roman" w:hAnsi="Times New Roman"/>
                <w:sz w:val="24"/>
                <w:szCs w:val="24"/>
              </w:rPr>
            </w:pPr>
            <w:r w:rsidRPr="001818EA">
              <w:rPr>
                <w:rFonts w:ascii="Times New Roman" w:hAnsi="Times New Roman"/>
                <w:sz w:val="24"/>
                <w:szCs w:val="24"/>
              </w:rPr>
              <w:t>Типы кадровой политики.  Преимущества и недостатки внешней и внутренней кадровой политики</w:t>
            </w:r>
          </w:p>
          <w:p w14:paraId="1A4CCAB0" w14:textId="77777777" w:rsidR="00FA3DF6" w:rsidRPr="001818EA" w:rsidRDefault="00FA3DF6" w:rsidP="008B4F60">
            <w:pPr>
              <w:pStyle w:val="affffff7"/>
              <w:widowControl w:val="0"/>
              <w:jc w:val="both"/>
              <w:rPr>
                <w:rFonts w:ascii="Times New Roman" w:hAnsi="Times New Roman"/>
                <w:sz w:val="24"/>
                <w:szCs w:val="24"/>
              </w:rPr>
            </w:pPr>
            <w:r w:rsidRPr="001818EA">
              <w:rPr>
                <w:rFonts w:ascii="Times New Roman" w:hAnsi="Times New Roman"/>
                <w:sz w:val="24"/>
                <w:szCs w:val="24"/>
              </w:rPr>
              <w:t>Понятие и основные категории мотивации.</w:t>
            </w:r>
          </w:p>
          <w:p w14:paraId="0F0877E4" w14:textId="77777777" w:rsidR="00FA3DF6" w:rsidRPr="001818EA" w:rsidRDefault="00FA3DF6" w:rsidP="008B4F60">
            <w:pPr>
              <w:pStyle w:val="affffff7"/>
              <w:widowControl w:val="0"/>
              <w:jc w:val="both"/>
              <w:rPr>
                <w:rFonts w:ascii="Times New Roman" w:hAnsi="Times New Roman"/>
                <w:sz w:val="24"/>
                <w:szCs w:val="24"/>
              </w:rPr>
            </w:pPr>
            <w:r w:rsidRPr="001818EA">
              <w:rPr>
                <w:rFonts w:ascii="Times New Roman" w:hAnsi="Times New Roman"/>
                <w:sz w:val="24"/>
                <w:szCs w:val="24"/>
              </w:rPr>
              <w:t>Классификация стимулов. Оплата труда работников: базовые ставки, премиальные выплаты, социальные программы. Участие работников в прибыли. Нетрадиционные способы  мотивации. Стимулирование трудовой деятельности.</w:t>
            </w:r>
          </w:p>
          <w:p w14:paraId="52EC10E9" w14:textId="77777777" w:rsidR="00FA3DF6" w:rsidRPr="001818EA" w:rsidRDefault="00FA3DF6" w:rsidP="008B4F60">
            <w:pPr>
              <w:pStyle w:val="affffff7"/>
              <w:widowControl w:val="0"/>
              <w:jc w:val="both"/>
              <w:rPr>
                <w:rFonts w:ascii="Times New Roman" w:hAnsi="Times New Roman"/>
                <w:sz w:val="24"/>
                <w:szCs w:val="24"/>
              </w:rPr>
            </w:pPr>
            <w:r w:rsidRPr="001818EA">
              <w:rPr>
                <w:rFonts w:ascii="Times New Roman" w:hAnsi="Times New Roman"/>
                <w:sz w:val="24"/>
                <w:szCs w:val="24"/>
              </w:rPr>
              <w:t xml:space="preserve">Карьера, ее основные виды, этапы. Планирование деловой карьеры. Управление деловой карьерой персонала как непрерывный процесс управления служебно-профессиональным продвижением персонала. </w:t>
            </w:r>
          </w:p>
          <w:p w14:paraId="4551A57E" w14:textId="77777777" w:rsidR="00FA3DF6" w:rsidRPr="001818EA" w:rsidRDefault="00FA3DF6" w:rsidP="008B4F60">
            <w:pPr>
              <w:pStyle w:val="affffff7"/>
              <w:widowControl w:val="0"/>
              <w:jc w:val="both"/>
              <w:rPr>
                <w:rFonts w:ascii="Times New Roman" w:hAnsi="Times New Roman"/>
                <w:sz w:val="24"/>
                <w:szCs w:val="24"/>
              </w:rPr>
            </w:pPr>
            <w:r w:rsidRPr="001818EA">
              <w:rPr>
                <w:rFonts w:ascii="Times New Roman" w:hAnsi="Times New Roman"/>
                <w:sz w:val="24"/>
                <w:szCs w:val="24"/>
              </w:rPr>
              <w:t>Совершенствование организации труда.</w:t>
            </w:r>
          </w:p>
          <w:p w14:paraId="6846AD5C" w14:textId="77777777" w:rsidR="00FA3DF6" w:rsidRPr="001818EA" w:rsidRDefault="00FA3DF6" w:rsidP="008B4F60">
            <w:pPr>
              <w:pStyle w:val="affffff7"/>
              <w:widowControl w:val="0"/>
              <w:jc w:val="both"/>
              <w:rPr>
                <w:rFonts w:ascii="Times New Roman" w:hAnsi="Times New Roman"/>
                <w:sz w:val="24"/>
                <w:szCs w:val="24"/>
              </w:rPr>
            </w:pPr>
            <w:r w:rsidRPr="001818EA">
              <w:rPr>
                <w:rFonts w:ascii="Times New Roman" w:hAnsi="Times New Roman"/>
                <w:sz w:val="24"/>
                <w:szCs w:val="24"/>
              </w:rPr>
              <w:t>Аттестация персонала как элемент управления деловой карьерой и ее виды. Сущность   планирования   и   контроля деловой карьеры (вертикальное и горизонтальное продвижение).</w:t>
            </w:r>
          </w:p>
          <w:p w14:paraId="7A759369" w14:textId="77777777" w:rsidR="00FA3DF6" w:rsidRPr="001818EA" w:rsidRDefault="00FA3DF6" w:rsidP="008B4F60">
            <w:pPr>
              <w:pStyle w:val="affffff7"/>
              <w:widowControl w:val="0"/>
              <w:jc w:val="both"/>
              <w:rPr>
                <w:rFonts w:ascii="Times New Roman" w:hAnsi="Times New Roman"/>
                <w:sz w:val="24"/>
                <w:szCs w:val="24"/>
              </w:rPr>
            </w:pPr>
            <w:r w:rsidRPr="001818EA">
              <w:rPr>
                <w:rFonts w:ascii="Times New Roman" w:hAnsi="Times New Roman"/>
                <w:sz w:val="24"/>
                <w:szCs w:val="24"/>
              </w:rPr>
              <w:t xml:space="preserve">Потребности, удовлетворяемые работником, на разных стадиях его деловой карьеры. </w:t>
            </w:r>
          </w:p>
          <w:p w14:paraId="0BA5200E" w14:textId="77777777" w:rsidR="00FA3DF6" w:rsidRPr="001818EA" w:rsidRDefault="00FA3DF6" w:rsidP="008B4F60">
            <w:pPr>
              <w:pStyle w:val="affffff7"/>
              <w:widowControl w:val="0"/>
              <w:jc w:val="both"/>
              <w:rPr>
                <w:rFonts w:ascii="Times New Roman" w:hAnsi="Times New Roman"/>
                <w:sz w:val="24"/>
                <w:szCs w:val="24"/>
              </w:rPr>
            </w:pPr>
            <w:r w:rsidRPr="001818EA">
              <w:rPr>
                <w:rFonts w:ascii="Times New Roman" w:hAnsi="Times New Roman"/>
                <w:sz w:val="24"/>
                <w:szCs w:val="24"/>
              </w:rPr>
              <w:t>содержание. Технология выявления навыков руководителей.</w:t>
            </w:r>
          </w:p>
          <w:p w14:paraId="58CB64C5" w14:textId="77777777" w:rsidR="00FA3DF6" w:rsidRPr="001818EA" w:rsidRDefault="00FA3DF6" w:rsidP="008B4F60">
            <w:pPr>
              <w:pStyle w:val="affffff7"/>
              <w:widowControl w:val="0"/>
              <w:jc w:val="both"/>
              <w:rPr>
                <w:rFonts w:ascii="Times New Roman" w:hAnsi="Times New Roman"/>
                <w:sz w:val="24"/>
                <w:szCs w:val="24"/>
              </w:rPr>
            </w:pPr>
            <w:r w:rsidRPr="001818EA">
              <w:rPr>
                <w:rFonts w:ascii="Times New Roman" w:hAnsi="Times New Roman"/>
                <w:sz w:val="24"/>
                <w:szCs w:val="24"/>
              </w:rPr>
              <w:t>Методы  совершенствования  организации труда.</w:t>
            </w:r>
          </w:p>
          <w:p w14:paraId="0DE5AF70" w14:textId="77777777" w:rsidR="00FA3DF6" w:rsidRPr="001818EA" w:rsidRDefault="00FA3DF6" w:rsidP="008B4F60">
            <w:pPr>
              <w:pStyle w:val="affffff7"/>
              <w:widowControl w:val="0"/>
              <w:jc w:val="both"/>
              <w:rPr>
                <w:rFonts w:ascii="Times New Roman" w:hAnsi="Times New Roman"/>
                <w:sz w:val="24"/>
                <w:szCs w:val="24"/>
              </w:rPr>
            </w:pPr>
            <w:r w:rsidRPr="001818EA">
              <w:rPr>
                <w:rFonts w:ascii="Times New Roman" w:hAnsi="Times New Roman"/>
                <w:sz w:val="24"/>
                <w:szCs w:val="24"/>
              </w:rPr>
              <w:t xml:space="preserve">Сущность и типы конфликтов в коллективе. Влияние и лидерство. Управление формальными и неформальными группами. </w:t>
            </w:r>
          </w:p>
          <w:p w14:paraId="3F88154F" w14:textId="77777777" w:rsidR="00FA3DF6" w:rsidRPr="001818EA" w:rsidRDefault="00FA3DF6" w:rsidP="008B4F60">
            <w:pPr>
              <w:pStyle w:val="affffff7"/>
              <w:widowControl w:val="0"/>
              <w:jc w:val="both"/>
              <w:rPr>
                <w:rFonts w:ascii="Times New Roman" w:hAnsi="Times New Roman"/>
                <w:sz w:val="24"/>
                <w:szCs w:val="24"/>
              </w:rPr>
            </w:pPr>
            <w:r w:rsidRPr="001818EA">
              <w:rPr>
                <w:rFonts w:ascii="Times New Roman" w:hAnsi="Times New Roman"/>
                <w:sz w:val="24"/>
                <w:szCs w:val="24"/>
              </w:rPr>
              <w:t>Межличностные способы разрешения конфликтов. Тактика избегания и тактика уступок. Тактика противоборства, компромисса и сотрудничества. Способы управления конфликтами и борьба со стрессом.</w:t>
            </w:r>
          </w:p>
          <w:p w14:paraId="62A64553" w14:textId="77777777" w:rsidR="00FA3DF6" w:rsidRPr="001818EA" w:rsidRDefault="00FA3DF6" w:rsidP="008B4F60">
            <w:pPr>
              <w:pStyle w:val="affffff7"/>
              <w:widowControl w:val="0"/>
              <w:jc w:val="both"/>
              <w:rPr>
                <w:rFonts w:ascii="Times New Roman" w:hAnsi="Times New Roman"/>
                <w:sz w:val="24"/>
                <w:szCs w:val="24"/>
              </w:rPr>
            </w:pPr>
            <w:r w:rsidRPr="001818EA">
              <w:rPr>
                <w:rFonts w:ascii="Times New Roman" w:hAnsi="Times New Roman"/>
                <w:sz w:val="24"/>
                <w:szCs w:val="24"/>
              </w:rPr>
              <w:lastRenderedPageBreak/>
              <w:t>Оценка результатов деятельности  персонала.</w:t>
            </w:r>
          </w:p>
          <w:p w14:paraId="1FBE61E3" w14:textId="77777777" w:rsidR="00FA3DF6" w:rsidRPr="001818EA" w:rsidRDefault="00FA3DF6" w:rsidP="008B4F60">
            <w:pPr>
              <w:pStyle w:val="affffff7"/>
              <w:widowControl w:val="0"/>
              <w:jc w:val="both"/>
              <w:rPr>
                <w:rFonts w:ascii="Times New Roman" w:hAnsi="Times New Roman"/>
                <w:sz w:val="24"/>
                <w:szCs w:val="24"/>
              </w:rPr>
            </w:pPr>
            <w:r w:rsidRPr="001818EA">
              <w:rPr>
                <w:rFonts w:ascii="Times New Roman" w:hAnsi="Times New Roman"/>
                <w:sz w:val="24"/>
                <w:szCs w:val="24"/>
              </w:rPr>
              <w:t>Подходы к оценке труда различных категорий работников. Критерии и методы оценки (балльный, рейтинговый и др.) деятельности управленческих кадров: специалистов, служащих и руководителей. Показатели эффективной работы подразделений и организации в целом.</w:t>
            </w:r>
          </w:p>
          <w:p w14:paraId="65BE080C" w14:textId="77777777" w:rsidR="00FA3DF6" w:rsidRPr="001818EA" w:rsidRDefault="00FA3DF6" w:rsidP="008B4F60">
            <w:pPr>
              <w:pStyle w:val="affffff7"/>
              <w:widowControl w:val="0"/>
              <w:jc w:val="both"/>
              <w:rPr>
                <w:rFonts w:ascii="Times New Roman" w:hAnsi="Times New Roman"/>
                <w:b/>
                <w:sz w:val="24"/>
                <w:szCs w:val="24"/>
              </w:rPr>
            </w:pPr>
            <w:r w:rsidRPr="001818EA">
              <w:rPr>
                <w:rFonts w:ascii="Times New Roman" w:hAnsi="Times New Roman"/>
                <w:b/>
                <w:sz w:val="24"/>
                <w:szCs w:val="24"/>
              </w:rPr>
              <w:t>В том числе, практические занятия.</w:t>
            </w:r>
          </w:p>
          <w:p w14:paraId="4647923F" w14:textId="77777777" w:rsidR="00FA3DF6" w:rsidRPr="001818EA" w:rsidRDefault="00FA3DF6" w:rsidP="008B4F60">
            <w:pPr>
              <w:pStyle w:val="affffff7"/>
              <w:widowControl w:val="0"/>
              <w:jc w:val="both"/>
              <w:rPr>
                <w:rFonts w:ascii="Times New Roman" w:hAnsi="Times New Roman"/>
                <w:sz w:val="24"/>
                <w:szCs w:val="24"/>
              </w:rPr>
            </w:pPr>
            <w:r w:rsidRPr="001818EA">
              <w:rPr>
                <w:rFonts w:ascii="Times New Roman" w:hAnsi="Times New Roman"/>
                <w:sz w:val="24"/>
                <w:szCs w:val="24"/>
              </w:rPr>
              <w:t>Отработка методики профессиональной ориентации и социальной адаптации сотрудников.</w:t>
            </w:r>
          </w:p>
          <w:p w14:paraId="42C24537" w14:textId="77777777" w:rsidR="00FA3DF6" w:rsidRPr="001818EA" w:rsidRDefault="00FA3DF6" w:rsidP="008B4F60">
            <w:pPr>
              <w:pStyle w:val="affffff7"/>
              <w:widowControl w:val="0"/>
              <w:jc w:val="both"/>
              <w:rPr>
                <w:rFonts w:ascii="Times New Roman" w:hAnsi="Times New Roman"/>
                <w:sz w:val="24"/>
                <w:szCs w:val="24"/>
              </w:rPr>
            </w:pPr>
            <w:r w:rsidRPr="001818EA">
              <w:rPr>
                <w:rFonts w:ascii="Times New Roman" w:hAnsi="Times New Roman"/>
                <w:sz w:val="24"/>
                <w:szCs w:val="24"/>
              </w:rPr>
              <w:t>Расчет зарплаты различным категориям работников.</w:t>
            </w:r>
          </w:p>
          <w:p w14:paraId="31E63004" w14:textId="77777777" w:rsidR="00FA3DF6" w:rsidRPr="001818EA" w:rsidRDefault="00FA3DF6" w:rsidP="008B4F60">
            <w:pPr>
              <w:pStyle w:val="affffff7"/>
              <w:widowControl w:val="0"/>
              <w:jc w:val="both"/>
              <w:rPr>
                <w:rFonts w:ascii="Times New Roman" w:hAnsi="Times New Roman"/>
                <w:sz w:val="24"/>
                <w:szCs w:val="24"/>
              </w:rPr>
            </w:pPr>
            <w:r w:rsidRPr="001818EA">
              <w:rPr>
                <w:rFonts w:ascii="Times New Roman" w:hAnsi="Times New Roman"/>
                <w:sz w:val="24"/>
                <w:szCs w:val="24"/>
              </w:rPr>
              <w:t>Работа с материалами по аттестации персонала.</w:t>
            </w:r>
          </w:p>
          <w:p w14:paraId="66CCC58B" w14:textId="77777777" w:rsidR="00FA3DF6" w:rsidRPr="001818EA" w:rsidRDefault="00FA3DF6" w:rsidP="008B4F60">
            <w:pPr>
              <w:pStyle w:val="affffff7"/>
              <w:widowControl w:val="0"/>
              <w:jc w:val="both"/>
              <w:rPr>
                <w:rFonts w:ascii="Times New Roman" w:hAnsi="Times New Roman"/>
                <w:sz w:val="24"/>
                <w:szCs w:val="24"/>
              </w:rPr>
            </w:pPr>
            <w:r w:rsidRPr="001818EA">
              <w:rPr>
                <w:rFonts w:ascii="Times New Roman" w:hAnsi="Times New Roman"/>
                <w:sz w:val="24"/>
                <w:szCs w:val="24"/>
              </w:rPr>
              <w:t>Отработка методики профессиональной ориентации и социальной адаптации сотрудников.</w:t>
            </w:r>
          </w:p>
          <w:p w14:paraId="58C35942" w14:textId="77777777" w:rsidR="00FA3DF6" w:rsidRPr="001818EA" w:rsidRDefault="00FA3DF6" w:rsidP="008B4F60">
            <w:pPr>
              <w:pStyle w:val="affffff7"/>
              <w:widowControl w:val="0"/>
              <w:jc w:val="both"/>
              <w:rPr>
                <w:rFonts w:ascii="Times New Roman" w:hAnsi="Times New Roman"/>
                <w:sz w:val="24"/>
                <w:szCs w:val="24"/>
              </w:rPr>
            </w:pPr>
            <w:r w:rsidRPr="001818EA">
              <w:rPr>
                <w:rFonts w:ascii="Times New Roman" w:hAnsi="Times New Roman"/>
                <w:sz w:val="24"/>
                <w:szCs w:val="24"/>
              </w:rPr>
              <w:t>Расчет зарплаты различным категориям работников.</w:t>
            </w:r>
          </w:p>
          <w:p w14:paraId="59442B2B" w14:textId="77777777" w:rsidR="00FA3DF6" w:rsidRPr="001818EA" w:rsidRDefault="00FA3DF6" w:rsidP="008B4F60">
            <w:pPr>
              <w:pStyle w:val="affffff7"/>
              <w:widowControl w:val="0"/>
              <w:jc w:val="both"/>
              <w:rPr>
                <w:rFonts w:ascii="Times New Roman" w:hAnsi="Times New Roman"/>
                <w:sz w:val="24"/>
                <w:szCs w:val="24"/>
              </w:rPr>
            </w:pPr>
            <w:r w:rsidRPr="001818EA">
              <w:rPr>
                <w:rFonts w:ascii="Times New Roman" w:hAnsi="Times New Roman"/>
                <w:sz w:val="24"/>
                <w:szCs w:val="24"/>
              </w:rPr>
              <w:t>Работа с материалами по аттестации персонала.</w:t>
            </w:r>
          </w:p>
          <w:p w14:paraId="2738E392" w14:textId="77777777" w:rsidR="00FA3DF6" w:rsidRPr="001818EA" w:rsidRDefault="00FA3DF6" w:rsidP="008B4F60">
            <w:pPr>
              <w:pStyle w:val="affffff7"/>
              <w:widowControl w:val="0"/>
              <w:jc w:val="both"/>
              <w:rPr>
                <w:rFonts w:ascii="Times New Roman" w:hAnsi="Times New Roman"/>
                <w:sz w:val="24"/>
                <w:szCs w:val="24"/>
              </w:rPr>
            </w:pPr>
            <w:r w:rsidRPr="001818EA">
              <w:rPr>
                <w:rFonts w:ascii="Times New Roman" w:hAnsi="Times New Roman"/>
                <w:sz w:val="24"/>
                <w:szCs w:val="24"/>
              </w:rPr>
              <w:t>Анализ  конфликтной ситуации в коллективе.</w:t>
            </w:r>
          </w:p>
          <w:p w14:paraId="4C7F0E70" w14:textId="77777777" w:rsidR="00FA3DF6" w:rsidRPr="001818EA" w:rsidRDefault="00FA3DF6" w:rsidP="008B4F60">
            <w:pPr>
              <w:pStyle w:val="affffff7"/>
              <w:widowControl w:val="0"/>
              <w:jc w:val="both"/>
              <w:rPr>
                <w:rFonts w:ascii="Times New Roman" w:hAnsi="Times New Roman"/>
                <w:sz w:val="24"/>
                <w:szCs w:val="24"/>
              </w:rPr>
            </w:pPr>
            <w:r w:rsidRPr="001818EA">
              <w:rPr>
                <w:rFonts w:ascii="Times New Roman" w:hAnsi="Times New Roman"/>
                <w:sz w:val="24"/>
                <w:szCs w:val="24"/>
              </w:rPr>
              <w:t>Расчет  показатели эффективной работы подразделений и организации в целом.</w:t>
            </w:r>
          </w:p>
          <w:p w14:paraId="4159B395" w14:textId="77777777" w:rsidR="00FA3DF6" w:rsidRPr="001818EA" w:rsidRDefault="00FA3DF6" w:rsidP="008B4F60">
            <w:pPr>
              <w:pStyle w:val="affffff7"/>
              <w:widowControl w:val="0"/>
              <w:jc w:val="both"/>
              <w:rPr>
                <w:rFonts w:ascii="Times New Roman" w:hAnsi="Times New Roman"/>
                <w:sz w:val="24"/>
                <w:szCs w:val="24"/>
              </w:rPr>
            </w:pPr>
            <w:r w:rsidRPr="001818EA">
              <w:rPr>
                <w:rFonts w:ascii="Times New Roman" w:hAnsi="Times New Roman"/>
                <w:sz w:val="24"/>
                <w:szCs w:val="24"/>
              </w:rPr>
              <w:t xml:space="preserve">Оценка деятельности персонала с использованием различных методов. </w:t>
            </w:r>
          </w:p>
          <w:p w14:paraId="294B2D41" w14:textId="77777777" w:rsidR="00FA3DF6" w:rsidRPr="001818EA" w:rsidRDefault="00FA3DF6" w:rsidP="008B4F60">
            <w:pPr>
              <w:pStyle w:val="affffff7"/>
              <w:widowControl w:val="0"/>
              <w:jc w:val="both"/>
              <w:rPr>
                <w:rFonts w:ascii="Times New Roman" w:hAnsi="Times New Roman"/>
                <w:sz w:val="24"/>
                <w:szCs w:val="24"/>
              </w:rPr>
            </w:pPr>
            <w:r w:rsidRPr="001818EA">
              <w:rPr>
                <w:rFonts w:ascii="Times New Roman" w:hAnsi="Times New Roman"/>
                <w:sz w:val="24"/>
                <w:szCs w:val="24"/>
              </w:rPr>
              <w:t>Оценка деятельности кадровой службы.</w:t>
            </w:r>
          </w:p>
        </w:tc>
        <w:tc>
          <w:tcPr>
            <w:tcW w:w="438" w:type="pct"/>
            <w:vAlign w:val="center"/>
          </w:tcPr>
          <w:p w14:paraId="4413CD16" w14:textId="77777777" w:rsidR="00FA3DF6" w:rsidRPr="001818EA" w:rsidRDefault="00FA3DF6" w:rsidP="008B4F60">
            <w:pPr>
              <w:widowControl w:val="0"/>
              <w:spacing w:after="0" w:line="240" w:lineRule="auto"/>
              <w:jc w:val="center"/>
              <w:rPr>
                <w:rFonts w:ascii="Times New Roman" w:hAnsi="Times New Roman"/>
                <w:b/>
                <w:sz w:val="24"/>
                <w:szCs w:val="24"/>
              </w:rPr>
            </w:pPr>
            <w:r w:rsidRPr="001818EA">
              <w:rPr>
                <w:rFonts w:ascii="Times New Roman" w:hAnsi="Times New Roman"/>
                <w:b/>
                <w:sz w:val="24"/>
                <w:szCs w:val="24"/>
              </w:rPr>
              <w:lastRenderedPageBreak/>
              <w:t>56</w:t>
            </w:r>
          </w:p>
        </w:tc>
      </w:tr>
      <w:tr w:rsidR="00FA3DF6" w:rsidRPr="001818EA" w14:paraId="4A860CBF" w14:textId="77777777" w:rsidTr="008B4F60">
        <w:tc>
          <w:tcPr>
            <w:tcW w:w="4562" w:type="pct"/>
            <w:gridSpan w:val="2"/>
          </w:tcPr>
          <w:p w14:paraId="5ABABF8F" w14:textId="77777777" w:rsidR="00FA3DF6" w:rsidRPr="001818EA" w:rsidRDefault="00FA3DF6" w:rsidP="008B4F60">
            <w:pPr>
              <w:widowControl w:val="0"/>
              <w:shd w:val="clear" w:color="auto" w:fill="FFFFFF"/>
              <w:autoSpaceDE w:val="0"/>
              <w:autoSpaceDN w:val="0"/>
              <w:adjustRightInd w:val="0"/>
              <w:spacing w:after="0" w:line="240" w:lineRule="auto"/>
              <w:jc w:val="both"/>
              <w:rPr>
                <w:rFonts w:ascii="Times New Roman" w:hAnsi="Times New Roman"/>
                <w:b/>
                <w:spacing w:val="-6"/>
                <w:sz w:val="24"/>
                <w:szCs w:val="24"/>
              </w:rPr>
            </w:pPr>
            <w:r w:rsidRPr="001818EA">
              <w:rPr>
                <w:rFonts w:ascii="Times New Roman" w:hAnsi="Times New Roman"/>
                <w:b/>
                <w:bCs/>
                <w:sz w:val="24"/>
                <w:szCs w:val="24"/>
              </w:rPr>
              <w:lastRenderedPageBreak/>
              <w:t xml:space="preserve">Тематика самостоятельной работы </w:t>
            </w:r>
            <w:r w:rsidRPr="001818EA">
              <w:rPr>
                <w:rFonts w:ascii="Times New Roman" w:hAnsi="Times New Roman"/>
                <w:b/>
                <w:spacing w:val="-6"/>
                <w:sz w:val="24"/>
                <w:szCs w:val="24"/>
              </w:rPr>
              <w:t>при изучении раздела 4 ПМ.</w:t>
            </w:r>
          </w:p>
          <w:p w14:paraId="4953AE29" w14:textId="77777777" w:rsidR="00FA3DF6" w:rsidRPr="001818EA" w:rsidRDefault="00FA3DF6" w:rsidP="008B4F60">
            <w:pPr>
              <w:widowControl w:val="0"/>
              <w:shd w:val="clear" w:color="auto" w:fill="FFFFFF"/>
              <w:autoSpaceDE w:val="0"/>
              <w:autoSpaceDN w:val="0"/>
              <w:adjustRightInd w:val="0"/>
              <w:spacing w:after="0" w:line="240" w:lineRule="auto"/>
              <w:jc w:val="both"/>
              <w:rPr>
                <w:rFonts w:ascii="Times New Roman" w:hAnsi="Times New Roman"/>
                <w:sz w:val="24"/>
                <w:szCs w:val="24"/>
              </w:rPr>
            </w:pPr>
            <w:r w:rsidRPr="001818EA">
              <w:rPr>
                <w:rFonts w:ascii="Times New Roman" w:hAnsi="Times New Roman"/>
                <w:spacing w:val="-6"/>
                <w:sz w:val="24"/>
                <w:szCs w:val="24"/>
              </w:rPr>
              <w:t>Стимулирование трудовой деятельности на предприятии.</w:t>
            </w:r>
          </w:p>
          <w:p w14:paraId="2A4D333D" w14:textId="77777777" w:rsidR="00FA3DF6" w:rsidRPr="001818EA" w:rsidRDefault="00FA3DF6" w:rsidP="008B4F60">
            <w:pPr>
              <w:widowControl w:val="0"/>
              <w:shd w:val="clear" w:color="auto" w:fill="FFFFFF"/>
              <w:autoSpaceDE w:val="0"/>
              <w:autoSpaceDN w:val="0"/>
              <w:adjustRightInd w:val="0"/>
              <w:spacing w:after="0" w:line="240" w:lineRule="auto"/>
              <w:jc w:val="both"/>
              <w:rPr>
                <w:rFonts w:ascii="Times New Roman" w:hAnsi="Times New Roman"/>
                <w:spacing w:val="-6"/>
                <w:sz w:val="24"/>
                <w:szCs w:val="24"/>
              </w:rPr>
            </w:pPr>
            <w:r w:rsidRPr="001818EA">
              <w:rPr>
                <w:rFonts w:ascii="Times New Roman" w:hAnsi="Times New Roman"/>
                <w:spacing w:val="-5"/>
                <w:sz w:val="24"/>
                <w:szCs w:val="24"/>
              </w:rPr>
              <w:t xml:space="preserve">Аттестация персонала как элемент управления деловой </w:t>
            </w:r>
            <w:r w:rsidRPr="001818EA">
              <w:rPr>
                <w:rFonts w:ascii="Times New Roman" w:hAnsi="Times New Roman"/>
                <w:spacing w:val="-6"/>
                <w:sz w:val="24"/>
                <w:szCs w:val="24"/>
              </w:rPr>
              <w:t>карьерой и ее виды.</w:t>
            </w:r>
          </w:p>
          <w:p w14:paraId="6EB3648D" w14:textId="77777777" w:rsidR="00FA3DF6" w:rsidRPr="001818EA" w:rsidRDefault="00FA3DF6" w:rsidP="008B4F60">
            <w:pPr>
              <w:widowControl w:val="0"/>
              <w:spacing w:after="0" w:line="240" w:lineRule="auto"/>
              <w:jc w:val="both"/>
              <w:rPr>
                <w:rFonts w:ascii="Times New Roman" w:hAnsi="Times New Roman"/>
                <w:spacing w:val="1"/>
                <w:sz w:val="24"/>
                <w:szCs w:val="24"/>
              </w:rPr>
            </w:pPr>
            <w:r w:rsidRPr="001818EA">
              <w:rPr>
                <w:rFonts w:ascii="Times New Roman" w:hAnsi="Times New Roman"/>
                <w:spacing w:val="1"/>
                <w:sz w:val="24"/>
                <w:szCs w:val="24"/>
              </w:rPr>
              <w:t>Определение формальных и не формальных групп.</w:t>
            </w:r>
          </w:p>
          <w:p w14:paraId="73257AAB" w14:textId="77777777" w:rsidR="00FA3DF6" w:rsidRPr="001818EA" w:rsidRDefault="00FA3DF6" w:rsidP="008B4F60">
            <w:pPr>
              <w:widowControl w:val="0"/>
              <w:shd w:val="clear" w:color="auto" w:fill="FFFFFF"/>
              <w:autoSpaceDE w:val="0"/>
              <w:autoSpaceDN w:val="0"/>
              <w:adjustRightInd w:val="0"/>
              <w:spacing w:after="0" w:line="240" w:lineRule="auto"/>
              <w:jc w:val="both"/>
              <w:rPr>
                <w:rFonts w:ascii="Times New Roman" w:hAnsi="Times New Roman"/>
                <w:sz w:val="24"/>
                <w:szCs w:val="24"/>
              </w:rPr>
            </w:pPr>
            <w:r w:rsidRPr="001818EA">
              <w:rPr>
                <w:rFonts w:ascii="Times New Roman" w:hAnsi="Times New Roman"/>
                <w:spacing w:val="-5"/>
                <w:sz w:val="24"/>
                <w:szCs w:val="24"/>
              </w:rPr>
              <w:t>Поведение руководителя в конфликтной ситуации.</w:t>
            </w:r>
          </w:p>
        </w:tc>
        <w:tc>
          <w:tcPr>
            <w:tcW w:w="438" w:type="pct"/>
            <w:vAlign w:val="center"/>
          </w:tcPr>
          <w:p w14:paraId="7FDFDF4A" w14:textId="77777777" w:rsidR="00FA3DF6" w:rsidRPr="001818EA" w:rsidRDefault="00FA3DF6" w:rsidP="008B4F60">
            <w:pPr>
              <w:widowControl w:val="0"/>
              <w:spacing w:after="0" w:line="240" w:lineRule="auto"/>
              <w:jc w:val="center"/>
              <w:rPr>
                <w:rFonts w:ascii="Times New Roman" w:hAnsi="Times New Roman"/>
                <w:b/>
                <w:sz w:val="24"/>
                <w:szCs w:val="24"/>
              </w:rPr>
            </w:pPr>
          </w:p>
        </w:tc>
      </w:tr>
      <w:tr w:rsidR="00FA3DF6" w:rsidRPr="001818EA" w14:paraId="575ECD04" w14:textId="77777777" w:rsidTr="008B4F60">
        <w:tc>
          <w:tcPr>
            <w:tcW w:w="1059" w:type="pct"/>
          </w:tcPr>
          <w:p w14:paraId="13A3E6C3" w14:textId="77777777" w:rsidR="00FA3DF6" w:rsidRPr="001818EA" w:rsidRDefault="00FA3DF6" w:rsidP="008B4F60">
            <w:pPr>
              <w:widowControl w:val="0"/>
              <w:spacing w:after="0" w:line="240" w:lineRule="auto"/>
              <w:jc w:val="both"/>
              <w:rPr>
                <w:rFonts w:ascii="Times New Roman" w:hAnsi="Times New Roman"/>
                <w:b/>
                <w:bCs/>
                <w:sz w:val="24"/>
                <w:szCs w:val="24"/>
              </w:rPr>
            </w:pPr>
            <w:r w:rsidRPr="001818EA">
              <w:rPr>
                <w:rFonts w:ascii="Times New Roman" w:hAnsi="Times New Roman"/>
                <w:b/>
                <w:bCs/>
                <w:sz w:val="24"/>
                <w:szCs w:val="24"/>
              </w:rPr>
              <w:t>Тема 1.5.</w:t>
            </w:r>
          </w:p>
          <w:p w14:paraId="11D8857C" w14:textId="77777777" w:rsidR="00FA3DF6" w:rsidRPr="001818EA" w:rsidRDefault="00FA3DF6" w:rsidP="008B4F60">
            <w:pPr>
              <w:widowControl w:val="0"/>
              <w:spacing w:after="0" w:line="240" w:lineRule="auto"/>
              <w:jc w:val="both"/>
              <w:rPr>
                <w:rFonts w:ascii="Times New Roman" w:hAnsi="Times New Roman"/>
                <w:b/>
                <w:bCs/>
                <w:sz w:val="24"/>
                <w:szCs w:val="24"/>
              </w:rPr>
            </w:pPr>
            <w:r w:rsidRPr="001818EA">
              <w:rPr>
                <w:rFonts w:ascii="Times New Roman" w:hAnsi="Times New Roman"/>
                <w:b/>
                <w:bCs/>
                <w:sz w:val="24"/>
                <w:szCs w:val="24"/>
              </w:rPr>
              <w:t>Управление продажами</w:t>
            </w:r>
          </w:p>
        </w:tc>
        <w:tc>
          <w:tcPr>
            <w:tcW w:w="3503" w:type="pct"/>
          </w:tcPr>
          <w:p w14:paraId="3A8593D4" w14:textId="77777777" w:rsidR="00FA3DF6" w:rsidRPr="001818EA" w:rsidRDefault="00FA3DF6" w:rsidP="008B4F60">
            <w:pPr>
              <w:pStyle w:val="affffff7"/>
              <w:widowControl w:val="0"/>
              <w:jc w:val="both"/>
              <w:rPr>
                <w:rFonts w:ascii="Times New Roman" w:hAnsi="Times New Roman"/>
                <w:sz w:val="24"/>
                <w:szCs w:val="24"/>
              </w:rPr>
            </w:pPr>
            <w:r w:rsidRPr="001818EA">
              <w:rPr>
                <w:rFonts w:ascii="Times New Roman" w:hAnsi="Times New Roman"/>
                <w:sz w:val="24"/>
                <w:szCs w:val="24"/>
              </w:rPr>
              <w:t>Содержание программы, ее задачи и связь с другими дисциплинами. Особенности управления продажами в рыночных условиях. Содержание и сущность стратегии управления продажами. Роль менеджера в системе управления продажами.</w:t>
            </w:r>
          </w:p>
          <w:p w14:paraId="3185052E" w14:textId="77777777" w:rsidR="00FA3DF6" w:rsidRPr="001818EA" w:rsidRDefault="00FA3DF6" w:rsidP="008B4F60">
            <w:pPr>
              <w:pStyle w:val="affffff7"/>
              <w:widowControl w:val="0"/>
              <w:jc w:val="both"/>
              <w:rPr>
                <w:rFonts w:ascii="Times New Roman" w:hAnsi="Times New Roman"/>
                <w:sz w:val="24"/>
                <w:szCs w:val="24"/>
              </w:rPr>
            </w:pPr>
            <w:r w:rsidRPr="001818EA">
              <w:rPr>
                <w:rFonts w:ascii="Times New Roman" w:hAnsi="Times New Roman"/>
                <w:sz w:val="24"/>
                <w:szCs w:val="24"/>
              </w:rPr>
              <w:t>Собственная система сбыта. Совместная сбытовая деятельность. Выбор каналов сбыта. Прямой  и  косвенный методы сбыта.</w:t>
            </w:r>
          </w:p>
          <w:p w14:paraId="57249565" w14:textId="77777777" w:rsidR="00FA3DF6" w:rsidRPr="001818EA" w:rsidRDefault="00FA3DF6" w:rsidP="008B4F60">
            <w:pPr>
              <w:pStyle w:val="affffff7"/>
              <w:widowControl w:val="0"/>
              <w:jc w:val="both"/>
              <w:rPr>
                <w:rFonts w:ascii="Times New Roman" w:hAnsi="Times New Roman"/>
                <w:sz w:val="24"/>
                <w:szCs w:val="24"/>
              </w:rPr>
            </w:pPr>
            <w:r w:rsidRPr="001818EA">
              <w:rPr>
                <w:rFonts w:ascii="Times New Roman" w:hAnsi="Times New Roman"/>
                <w:sz w:val="24"/>
                <w:szCs w:val="24"/>
              </w:rPr>
              <w:t>Понятие стратегии охвата рынка. Интенсивный сбыт.  Избирательный сбыт. Эксклюзивное распределение и франшиза, типы франшиз.</w:t>
            </w:r>
          </w:p>
          <w:p w14:paraId="31841BCF" w14:textId="77777777" w:rsidR="00FA3DF6" w:rsidRPr="001818EA" w:rsidRDefault="00FA3DF6" w:rsidP="008B4F60">
            <w:pPr>
              <w:pStyle w:val="affffff7"/>
              <w:widowControl w:val="0"/>
              <w:jc w:val="both"/>
              <w:rPr>
                <w:rFonts w:ascii="Times New Roman" w:hAnsi="Times New Roman"/>
                <w:sz w:val="24"/>
                <w:szCs w:val="24"/>
              </w:rPr>
            </w:pPr>
            <w:r w:rsidRPr="001818EA">
              <w:rPr>
                <w:rFonts w:ascii="Times New Roman" w:hAnsi="Times New Roman"/>
                <w:sz w:val="24"/>
                <w:szCs w:val="24"/>
              </w:rPr>
              <w:t>Функции каналов сбыта. Понятие уровня канала сбыта. Конфигурации каналов сбыта.  Прямой и косвенный каналы товародвижения.</w:t>
            </w:r>
          </w:p>
          <w:p w14:paraId="342B9F0E" w14:textId="77777777" w:rsidR="00FA3DF6" w:rsidRPr="001818EA" w:rsidRDefault="00FA3DF6" w:rsidP="008B4F60">
            <w:pPr>
              <w:pStyle w:val="affffff7"/>
              <w:widowControl w:val="0"/>
              <w:jc w:val="both"/>
              <w:rPr>
                <w:rFonts w:ascii="Times New Roman" w:hAnsi="Times New Roman"/>
                <w:sz w:val="24"/>
                <w:szCs w:val="24"/>
              </w:rPr>
            </w:pPr>
            <w:r w:rsidRPr="001818EA">
              <w:rPr>
                <w:rFonts w:ascii="Times New Roman" w:hAnsi="Times New Roman"/>
                <w:sz w:val="24"/>
                <w:szCs w:val="24"/>
              </w:rPr>
              <w:t>Понятие и сравнение сбытовых издержек. Оценка уровня рентабельности  канала сбыта.</w:t>
            </w:r>
          </w:p>
          <w:p w14:paraId="0881A12C" w14:textId="77777777" w:rsidR="00FA3DF6" w:rsidRPr="001818EA" w:rsidRDefault="00FA3DF6" w:rsidP="008B4F60">
            <w:pPr>
              <w:pStyle w:val="affffff7"/>
              <w:widowControl w:val="0"/>
              <w:jc w:val="both"/>
              <w:rPr>
                <w:rFonts w:ascii="Times New Roman" w:hAnsi="Times New Roman"/>
                <w:sz w:val="24"/>
                <w:szCs w:val="24"/>
              </w:rPr>
            </w:pPr>
            <w:r w:rsidRPr="001818EA">
              <w:rPr>
                <w:rFonts w:ascii="Times New Roman" w:hAnsi="Times New Roman"/>
                <w:sz w:val="24"/>
                <w:szCs w:val="24"/>
              </w:rPr>
              <w:t xml:space="preserve">Виды цен и их особенности, регулирование и применение. </w:t>
            </w:r>
          </w:p>
          <w:p w14:paraId="7010DA97" w14:textId="77777777" w:rsidR="00FA3DF6" w:rsidRPr="001818EA" w:rsidRDefault="00FA3DF6" w:rsidP="008B4F60">
            <w:pPr>
              <w:pStyle w:val="affffff7"/>
              <w:widowControl w:val="0"/>
              <w:jc w:val="both"/>
              <w:rPr>
                <w:rFonts w:ascii="Times New Roman" w:hAnsi="Times New Roman"/>
                <w:sz w:val="24"/>
                <w:szCs w:val="24"/>
              </w:rPr>
            </w:pPr>
            <w:r w:rsidRPr="001818EA">
              <w:rPr>
                <w:rFonts w:ascii="Times New Roman" w:hAnsi="Times New Roman"/>
                <w:sz w:val="24"/>
                <w:szCs w:val="24"/>
              </w:rPr>
              <w:t>Этапы процесса ценообразования.  Методы ценообразования, особенности их применения</w:t>
            </w:r>
          </w:p>
          <w:p w14:paraId="519EC93E" w14:textId="77777777" w:rsidR="00FA3DF6" w:rsidRPr="001818EA" w:rsidRDefault="00FA3DF6" w:rsidP="008B4F60">
            <w:pPr>
              <w:pStyle w:val="affffff7"/>
              <w:widowControl w:val="0"/>
              <w:jc w:val="both"/>
              <w:rPr>
                <w:rFonts w:ascii="Times New Roman" w:hAnsi="Times New Roman"/>
                <w:sz w:val="24"/>
                <w:szCs w:val="24"/>
              </w:rPr>
            </w:pPr>
            <w:r w:rsidRPr="001818EA">
              <w:rPr>
                <w:rFonts w:ascii="Times New Roman" w:hAnsi="Times New Roman"/>
                <w:sz w:val="24"/>
                <w:szCs w:val="24"/>
              </w:rPr>
              <w:t>Сущность стратегии ценообразования.</w:t>
            </w:r>
          </w:p>
          <w:p w14:paraId="539B2910" w14:textId="77777777" w:rsidR="00FA3DF6" w:rsidRPr="001818EA" w:rsidRDefault="00FA3DF6" w:rsidP="008B4F60">
            <w:pPr>
              <w:pStyle w:val="affffff7"/>
              <w:widowControl w:val="0"/>
              <w:jc w:val="both"/>
              <w:rPr>
                <w:rFonts w:ascii="Times New Roman" w:hAnsi="Times New Roman"/>
                <w:sz w:val="24"/>
                <w:szCs w:val="24"/>
              </w:rPr>
            </w:pPr>
            <w:r w:rsidRPr="001818EA">
              <w:rPr>
                <w:rFonts w:ascii="Times New Roman" w:hAnsi="Times New Roman"/>
                <w:sz w:val="24"/>
                <w:szCs w:val="24"/>
              </w:rPr>
              <w:t xml:space="preserve">Стратегия установления цены на подлинный товар-новинку. Стратегия установления цены на </w:t>
            </w:r>
            <w:r w:rsidRPr="001818EA">
              <w:rPr>
                <w:rFonts w:ascii="Times New Roman" w:hAnsi="Times New Roman"/>
                <w:sz w:val="24"/>
                <w:szCs w:val="24"/>
              </w:rPr>
              <w:lastRenderedPageBreak/>
              <w:t>новый товар-имитатор. Стратегия установления цены на существующие товары.</w:t>
            </w:r>
          </w:p>
          <w:p w14:paraId="028326FA" w14:textId="77777777" w:rsidR="00FA3DF6" w:rsidRPr="001818EA" w:rsidRDefault="00FA3DF6" w:rsidP="008B4F60">
            <w:pPr>
              <w:pStyle w:val="affffff7"/>
              <w:widowControl w:val="0"/>
              <w:jc w:val="both"/>
              <w:rPr>
                <w:rFonts w:ascii="Times New Roman" w:hAnsi="Times New Roman"/>
                <w:sz w:val="24"/>
                <w:szCs w:val="24"/>
              </w:rPr>
            </w:pPr>
            <w:r w:rsidRPr="001818EA">
              <w:rPr>
                <w:rFonts w:ascii="Times New Roman" w:hAnsi="Times New Roman"/>
                <w:sz w:val="24"/>
                <w:szCs w:val="24"/>
              </w:rPr>
              <w:t>Установление стандартных (долговременных)</w:t>
            </w:r>
          </w:p>
          <w:p w14:paraId="7C7B0854" w14:textId="77777777" w:rsidR="00FA3DF6" w:rsidRPr="001818EA" w:rsidRDefault="00FA3DF6" w:rsidP="008B4F60">
            <w:pPr>
              <w:pStyle w:val="affffff7"/>
              <w:widowControl w:val="0"/>
              <w:jc w:val="both"/>
              <w:rPr>
                <w:rFonts w:ascii="Times New Roman" w:hAnsi="Times New Roman"/>
                <w:sz w:val="24"/>
                <w:szCs w:val="24"/>
              </w:rPr>
            </w:pPr>
            <w:r w:rsidRPr="001818EA">
              <w:rPr>
                <w:rFonts w:ascii="Times New Roman" w:hAnsi="Times New Roman"/>
                <w:sz w:val="24"/>
                <w:szCs w:val="24"/>
              </w:rPr>
              <w:t>Или меняющихся (гибких) цен. Установление дискриминационных цен. Установление психологически привлекательных цен</w:t>
            </w:r>
          </w:p>
          <w:p w14:paraId="16FB719C" w14:textId="77777777" w:rsidR="00FA3DF6" w:rsidRPr="001818EA" w:rsidRDefault="00FA3DF6" w:rsidP="008B4F60">
            <w:pPr>
              <w:pStyle w:val="affffff7"/>
              <w:widowControl w:val="0"/>
              <w:jc w:val="both"/>
              <w:rPr>
                <w:rFonts w:ascii="Times New Roman" w:hAnsi="Times New Roman"/>
                <w:sz w:val="24"/>
                <w:szCs w:val="24"/>
              </w:rPr>
            </w:pPr>
            <w:r w:rsidRPr="001818EA">
              <w:rPr>
                <w:rFonts w:ascii="Times New Roman" w:hAnsi="Times New Roman"/>
                <w:sz w:val="24"/>
                <w:szCs w:val="24"/>
              </w:rPr>
              <w:t>Финансовые и организационные факторы, учитываемые при установлении цен на издание</w:t>
            </w:r>
          </w:p>
          <w:p w14:paraId="4742383A" w14:textId="77777777" w:rsidR="00FA3DF6" w:rsidRPr="001818EA" w:rsidRDefault="00FA3DF6" w:rsidP="008B4F60">
            <w:pPr>
              <w:pStyle w:val="affffff7"/>
              <w:widowControl w:val="0"/>
              <w:jc w:val="both"/>
              <w:rPr>
                <w:rFonts w:ascii="Times New Roman" w:hAnsi="Times New Roman"/>
                <w:sz w:val="24"/>
                <w:szCs w:val="24"/>
              </w:rPr>
            </w:pPr>
            <w:r w:rsidRPr="001818EA">
              <w:rPr>
                <w:rFonts w:ascii="Times New Roman" w:hAnsi="Times New Roman"/>
                <w:sz w:val="24"/>
                <w:szCs w:val="24"/>
              </w:rPr>
              <w:t>Сущность, цели и правила продвижения. Понятие рекламы, личных продаж, пропаганды, стимулирования сбыта.</w:t>
            </w:r>
          </w:p>
          <w:p w14:paraId="5273D8A5" w14:textId="77777777" w:rsidR="00FA3DF6" w:rsidRPr="001818EA" w:rsidRDefault="00FA3DF6" w:rsidP="008B4F60">
            <w:pPr>
              <w:pStyle w:val="affffff7"/>
              <w:widowControl w:val="0"/>
              <w:jc w:val="both"/>
              <w:rPr>
                <w:rFonts w:ascii="Times New Roman" w:hAnsi="Times New Roman"/>
                <w:sz w:val="24"/>
                <w:szCs w:val="24"/>
              </w:rPr>
            </w:pPr>
            <w:r w:rsidRPr="001818EA">
              <w:rPr>
                <w:rFonts w:ascii="Times New Roman" w:hAnsi="Times New Roman"/>
                <w:sz w:val="24"/>
                <w:szCs w:val="24"/>
              </w:rPr>
              <w:t>Организация и планирование рекламной кампании. Реклама с целью расширения сбыта. Модель потребительского восприятия рекламы</w:t>
            </w:r>
          </w:p>
          <w:p w14:paraId="414B0809" w14:textId="77777777" w:rsidR="00FA3DF6" w:rsidRPr="001818EA" w:rsidRDefault="00FA3DF6" w:rsidP="008B4F60">
            <w:pPr>
              <w:pStyle w:val="affffff7"/>
              <w:widowControl w:val="0"/>
              <w:jc w:val="both"/>
              <w:rPr>
                <w:rFonts w:ascii="Times New Roman" w:hAnsi="Times New Roman"/>
                <w:sz w:val="24"/>
                <w:szCs w:val="24"/>
              </w:rPr>
            </w:pPr>
            <w:r w:rsidRPr="001818EA">
              <w:rPr>
                <w:rFonts w:ascii="Times New Roman" w:hAnsi="Times New Roman"/>
                <w:sz w:val="24"/>
                <w:szCs w:val="24"/>
              </w:rPr>
              <w:t>Применение Интернет-рекламы. Создание сайта типографии. Роль международных книжных ярмарок в продвижении полиграфической продукции.</w:t>
            </w:r>
          </w:p>
          <w:p w14:paraId="76800FCB" w14:textId="77777777" w:rsidR="00FA3DF6" w:rsidRPr="001818EA" w:rsidRDefault="00FA3DF6" w:rsidP="008B4F60">
            <w:pPr>
              <w:pStyle w:val="affffff7"/>
              <w:widowControl w:val="0"/>
              <w:jc w:val="both"/>
              <w:rPr>
                <w:rFonts w:ascii="Times New Roman" w:hAnsi="Times New Roman"/>
                <w:sz w:val="24"/>
                <w:szCs w:val="24"/>
              </w:rPr>
            </w:pPr>
            <w:r w:rsidRPr="001818EA">
              <w:rPr>
                <w:rFonts w:ascii="Times New Roman" w:hAnsi="Times New Roman"/>
                <w:sz w:val="24"/>
                <w:szCs w:val="24"/>
              </w:rPr>
              <w:t xml:space="preserve">Понятие рекламной тактики, бюджета на продвижение продукции; особенности продажи продукции отрасли печати.  </w:t>
            </w:r>
          </w:p>
          <w:p w14:paraId="29EAC660" w14:textId="77777777" w:rsidR="00FA3DF6" w:rsidRPr="001818EA" w:rsidRDefault="00FA3DF6" w:rsidP="008B4F60">
            <w:pPr>
              <w:pStyle w:val="affffff7"/>
              <w:widowControl w:val="0"/>
              <w:jc w:val="both"/>
              <w:rPr>
                <w:rFonts w:ascii="Times New Roman" w:hAnsi="Times New Roman"/>
                <w:sz w:val="24"/>
                <w:szCs w:val="24"/>
              </w:rPr>
            </w:pPr>
            <w:r w:rsidRPr="001818EA">
              <w:rPr>
                <w:rFonts w:ascii="Times New Roman" w:hAnsi="Times New Roman"/>
                <w:sz w:val="24"/>
                <w:szCs w:val="24"/>
              </w:rPr>
              <w:t>Понятие бюджета продаж на продвижение продукции. Расчет стоимости услуг и варианта продвижения товара.</w:t>
            </w:r>
          </w:p>
          <w:p w14:paraId="2EC90C72" w14:textId="77777777" w:rsidR="00FA3DF6" w:rsidRPr="001818EA" w:rsidRDefault="00FA3DF6" w:rsidP="008B4F60">
            <w:pPr>
              <w:pStyle w:val="affffff7"/>
              <w:widowControl w:val="0"/>
              <w:jc w:val="both"/>
              <w:rPr>
                <w:rFonts w:ascii="Times New Roman" w:hAnsi="Times New Roman"/>
                <w:b/>
                <w:sz w:val="24"/>
                <w:szCs w:val="24"/>
              </w:rPr>
            </w:pPr>
            <w:r w:rsidRPr="001818EA">
              <w:rPr>
                <w:rFonts w:ascii="Times New Roman" w:hAnsi="Times New Roman"/>
                <w:b/>
                <w:sz w:val="24"/>
                <w:szCs w:val="24"/>
              </w:rPr>
              <w:t>Практическое занятие.</w:t>
            </w:r>
          </w:p>
          <w:p w14:paraId="71EF3466" w14:textId="77777777" w:rsidR="00FA3DF6" w:rsidRPr="001818EA" w:rsidRDefault="00FA3DF6" w:rsidP="008B4F60">
            <w:pPr>
              <w:pStyle w:val="affffff7"/>
              <w:widowControl w:val="0"/>
              <w:jc w:val="both"/>
              <w:rPr>
                <w:rFonts w:ascii="Times New Roman" w:hAnsi="Times New Roman"/>
                <w:sz w:val="24"/>
                <w:szCs w:val="24"/>
              </w:rPr>
            </w:pPr>
            <w:r w:rsidRPr="001818EA">
              <w:rPr>
                <w:rFonts w:ascii="Times New Roman" w:hAnsi="Times New Roman"/>
                <w:sz w:val="24"/>
                <w:szCs w:val="24"/>
              </w:rPr>
              <w:t>Определение цены  продукции с помощью различных методов ценообразования.</w:t>
            </w:r>
          </w:p>
          <w:p w14:paraId="00BA15BC" w14:textId="77777777" w:rsidR="00FA3DF6" w:rsidRPr="001818EA" w:rsidRDefault="00FA3DF6" w:rsidP="008B4F60">
            <w:pPr>
              <w:pStyle w:val="affffff7"/>
              <w:widowControl w:val="0"/>
              <w:jc w:val="both"/>
              <w:rPr>
                <w:rFonts w:ascii="Times New Roman" w:hAnsi="Times New Roman"/>
                <w:sz w:val="24"/>
                <w:szCs w:val="24"/>
              </w:rPr>
            </w:pPr>
            <w:r w:rsidRPr="001818EA">
              <w:rPr>
                <w:rFonts w:ascii="Times New Roman" w:hAnsi="Times New Roman"/>
                <w:sz w:val="24"/>
                <w:szCs w:val="24"/>
              </w:rPr>
              <w:t>Разработка ценовой тактики для  различных полиграфических фирм.</w:t>
            </w:r>
          </w:p>
          <w:p w14:paraId="7DE07754" w14:textId="77777777" w:rsidR="00FA3DF6" w:rsidRPr="001818EA" w:rsidRDefault="00FA3DF6" w:rsidP="008B4F60">
            <w:pPr>
              <w:pStyle w:val="affffff7"/>
              <w:widowControl w:val="0"/>
              <w:jc w:val="both"/>
              <w:rPr>
                <w:rFonts w:ascii="Times New Roman" w:hAnsi="Times New Roman"/>
                <w:sz w:val="24"/>
                <w:szCs w:val="24"/>
              </w:rPr>
            </w:pPr>
            <w:r w:rsidRPr="001818EA">
              <w:rPr>
                <w:rFonts w:ascii="Times New Roman" w:hAnsi="Times New Roman"/>
                <w:sz w:val="24"/>
                <w:szCs w:val="24"/>
              </w:rPr>
              <w:t>Расчет цены на полиграфическую продукцию (услуги).</w:t>
            </w:r>
          </w:p>
          <w:p w14:paraId="274ECDE6" w14:textId="77777777" w:rsidR="00FA3DF6" w:rsidRPr="001818EA" w:rsidRDefault="00FA3DF6" w:rsidP="008B4F60">
            <w:pPr>
              <w:pStyle w:val="affffff7"/>
              <w:widowControl w:val="0"/>
              <w:jc w:val="both"/>
              <w:rPr>
                <w:rFonts w:ascii="Times New Roman" w:hAnsi="Times New Roman"/>
                <w:sz w:val="24"/>
                <w:szCs w:val="24"/>
              </w:rPr>
            </w:pPr>
            <w:r w:rsidRPr="001818EA">
              <w:rPr>
                <w:rFonts w:ascii="Times New Roman" w:hAnsi="Times New Roman"/>
                <w:sz w:val="24"/>
                <w:szCs w:val="24"/>
              </w:rPr>
              <w:t>Расчет затрат на продвижение журнальной продукции.</w:t>
            </w:r>
          </w:p>
          <w:p w14:paraId="153DC3A7" w14:textId="77777777" w:rsidR="00FA3DF6" w:rsidRPr="001818EA" w:rsidRDefault="00FA3DF6" w:rsidP="008B4F60">
            <w:pPr>
              <w:pStyle w:val="affffff7"/>
              <w:widowControl w:val="0"/>
              <w:jc w:val="both"/>
              <w:rPr>
                <w:rFonts w:ascii="Times New Roman" w:hAnsi="Times New Roman"/>
                <w:sz w:val="24"/>
                <w:szCs w:val="24"/>
              </w:rPr>
            </w:pPr>
            <w:r w:rsidRPr="001818EA">
              <w:rPr>
                <w:rFonts w:ascii="Times New Roman" w:hAnsi="Times New Roman"/>
                <w:sz w:val="24"/>
                <w:szCs w:val="24"/>
              </w:rPr>
              <w:t>Расчет затрат на продвижение книжной продукции.</w:t>
            </w:r>
          </w:p>
        </w:tc>
        <w:tc>
          <w:tcPr>
            <w:tcW w:w="438" w:type="pct"/>
            <w:vAlign w:val="center"/>
          </w:tcPr>
          <w:p w14:paraId="7D87A200" w14:textId="77777777" w:rsidR="00FA3DF6" w:rsidRPr="001818EA" w:rsidRDefault="00FA3DF6" w:rsidP="008B4F60">
            <w:pPr>
              <w:widowControl w:val="0"/>
              <w:spacing w:after="0" w:line="240" w:lineRule="auto"/>
              <w:jc w:val="center"/>
              <w:rPr>
                <w:rFonts w:ascii="Times New Roman" w:hAnsi="Times New Roman"/>
                <w:b/>
                <w:sz w:val="24"/>
                <w:szCs w:val="24"/>
              </w:rPr>
            </w:pPr>
            <w:r w:rsidRPr="001818EA">
              <w:rPr>
                <w:rFonts w:ascii="Times New Roman" w:hAnsi="Times New Roman"/>
                <w:b/>
                <w:sz w:val="24"/>
                <w:szCs w:val="24"/>
              </w:rPr>
              <w:lastRenderedPageBreak/>
              <w:t>64</w:t>
            </w:r>
          </w:p>
        </w:tc>
      </w:tr>
      <w:tr w:rsidR="00FA3DF6" w:rsidRPr="001818EA" w14:paraId="28E9FC4D" w14:textId="77777777" w:rsidTr="008B4F60">
        <w:tc>
          <w:tcPr>
            <w:tcW w:w="4562" w:type="pct"/>
            <w:gridSpan w:val="2"/>
          </w:tcPr>
          <w:p w14:paraId="6AEBE565" w14:textId="77777777" w:rsidR="00FA3DF6" w:rsidRPr="001818EA" w:rsidRDefault="00FA3DF6" w:rsidP="008B4F60">
            <w:pPr>
              <w:widowControl w:val="0"/>
              <w:spacing w:after="0" w:line="240" w:lineRule="auto"/>
              <w:jc w:val="both"/>
              <w:rPr>
                <w:rFonts w:ascii="Times New Roman" w:hAnsi="Times New Roman"/>
                <w:b/>
                <w:sz w:val="24"/>
                <w:szCs w:val="24"/>
              </w:rPr>
            </w:pPr>
            <w:r w:rsidRPr="001818EA">
              <w:rPr>
                <w:rFonts w:ascii="Times New Roman" w:hAnsi="Times New Roman"/>
                <w:b/>
                <w:bCs/>
                <w:sz w:val="24"/>
                <w:szCs w:val="24"/>
              </w:rPr>
              <w:t xml:space="preserve">Тематика самостоятельной работы </w:t>
            </w:r>
            <w:r w:rsidRPr="001818EA">
              <w:rPr>
                <w:rFonts w:ascii="Times New Roman" w:hAnsi="Times New Roman"/>
                <w:b/>
                <w:sz w:val="24"/>
                <w:szCs w:val="24"/>
              </w:rPr>
              <w:t>при изучении раздела 5 ПМ.</w:t>
            </w:r>
          </w:p>
          <w:p w14:paraId="76CC56D0" w14:textId="77777777" w:rsidR="00FA3DF6" w:rsidRPr="001818EA" w:rsidRDefault="00FA3DF6" w:rsidP="008B4F60">
            <w:pPr>
              <w:pStyle w:val="affffff7"/>
              <w:widowControl w:val="0"/>
              <w:jc w:val="both"/>
              <w:rPr>
                <w:rFonts w:ascii="Times New Roman" w:hAnsi="Times New Roman"/>
                <w:sz w:val="24"/>
                <w:szCs w:val="24"/>
              </w:rPr>
            </w:pPr>
            <w:r w:rsidRPr="001818EA">
              <w:rPr>
                <w:rFonts w:ascii="Times New Roman" w:hAnsi="Times New Roman"/>
                <w:sz w:val="24"/>
                <w:szCs w:val="24"/>
              </w:rPr>
              <w:t>Особенности сбытовой политики предприятия отрасли печати.</w:t>
            </w:r>
          </w:p>
          <w:p w14:paraId="182B64F9" w14:textId="77777777" w:rsidR="00FA3DF6" w:rsidRPr="001818EA" w:rsidRDefault="00FA3DF6" w:rsidP="008B4F60">
            <w:pPr>
              <w:pStyle w:val="affffff7"/>
              <w:widowControl w:val="0"/>
              <w:jc w:val="both"/>
              <w:rPr>
                <w:rFonts w:ascii="Times New Roman" w:hAnsi="Times New Roman"/>
                <w:sz w:val="24"/>
                <w:szCs w:val="24"/>
              </w:rPr>
            </w:pPr>
            <w:r w:rsidRPr="001818EA">
              <w:rPr>
                <w:rFonts w:ascii="Times New Roman" w:hAnsi="Times New Roman"/>
                <w:sz w:val="24"/>
                <w:szCs w:val="24"/>
              </w:rPr>
              <w:t>Внешние факторы, влияющие на ценообразование.</w:t>
            </w:r>
          </w:p>
          <w:p w14:paraId="53CD5E3A" w14:textId="77777777" w:rsidR="00FA3DF6" w:rsidRPr="001818EA" w:rsidRDefault="00FA3DF6" w:rsidP="008B4F60">
            <w:pPr>
              <w:pStyle w:val="affffff7"/>
              <w:widowControl w:val="0"/>
              <w:jc w:val="both"/>
              <w:rPr>
                <w:rFonts w:ascii="Times New Roman" w:hAnsi="Times New Roman"/>
                <w:sz w:val="24"/>
                <w:szCs w:val="24"/>
              </w:rPr>
            </w:pPr>
            <w:r w:rsidRPr="001818EA">
              <w:rPr>
                <w:rFonts w:ascii="Times New Roman" w:hAnsi="Times New Roman"/>
                <w:sz w:val="24"/>
                <w:szCs w:val="24"/>
              </w:rPr>
              <w:t>Рыночное страхование цен.</w:t>
            </w:r>
          </w:p>
          <w:p w14:paraId="08A4B2A3" w14:textId="77777777" w:rsidR="00FA3DF6" w:rsidRPr="001818EA" w:rsidRDefault="00FA3DF6" w:rsidP="008B4F60">
            <w:pPr>
              <w:pStyle w:val="affffff7"/>
              <w:widowControl w:val="0"/>
              <w:jc w:val="both"/>
              <w:rPr>
                <w:rFonts w:ascii="Times New Roman" w:hAnsi="Times New Roman"/>
                <w:b/>
                <w:sz w:val="24"/>
                <w:szCs w:val="24"/>
              </w:rPr>
            </w:pPr>
            <w:r w:rsidRPr="001818EA">
              <w:rPr>
                <w:rFonts w:ascii="Times New Roman" w:hAnsi="Times New Roman"/>
                <w:sz w:val="24"/>
                <w:szCs w:val="24"/>
              </w:rPr>
              <w:t>Особенности ценообразования на предприятиях отрасли печати.</w:t>
            </w:r>
          </w:p>
        </w:tc>
        <w:tc>
          <w:tcPr>
            <w:tcW w:w="438" w:type="pct"/>
            <w:vAlign w:val="center"/>
          </w:tcPr>
          <w:p w14:paraId="3165C958" w14:textId="77777777" w:rsidR="00FA3DF6" w:rsidRPr="001818EA" w:rsidRDefault="00FA3DF6" w:rsidP="008B4F60">
            <w:pPr>
              <w:widowControl w:val="0"/>
              <w:spacing w:after="0" w:line="240" w:lineRule="auto"/>
              <w:jc w:val="center"/>
              <w:rPr>
                <w:rFonts w:ascii="Times New Roman" w:hAnsi="Times New Roman"/>
                <w:b/>
                <w:sz w:val="24"/>
                <w:szCs w:val="24"/>
              </w:rPr>
            </w:pPr>
          </w:p>
        </w:tc>
      </w:tr>
      <w:tr w:rsidR="00FA3DF6" w:rsidRPr="001818EA" w14:paraId="28A03F58" w14:textId="77777777" w:rsidTr="008B4F60">
        <w:tc>
          <w:tcPr>
            <w:tcW w:w="4562" w:type="pct"/>
            <w:gridSpan w:val="2"/>
          </w:tcPr>
          <w:p w14:paraId="3380ECD1" w14:textId="77777777" w:rsidR="00FA3DF6" w:rsidRPr="001818EA" w:rsidRDefault="00FA3DF6" w:rsidP="008B4F60">
            <w:pPr>
              <w:widowControl w:val="0"/>
              <w:spacing w:after="0" w:line="240" w:lineRule="auto"/>
              <w:jc w:val="both"/>
              <w:rPr>
                <w:rFonts w:ascii="Times New Roman" w:hAnsi="Times New Roman"/>
                <w:b/>
                <w:bCs/>
                <w:sz w:val="24"/>
                <w:szCs w:val="24"/>
              </w:rPr>
            </w:pPr>
            <w:r w:rsidRPr="001818EA">
              <w:rPr>
                <w:rFonts w:ascii="Times New Roman" w:hAnsi="Times New Roman"/>
                <w:b/>
                <w:bCs/>
                <w:sz w:val="24"/>
                <w:szCs w:val="24"/>
              </w:rPr>
              <w:t>Производственная практика</w:t>
            </w:r>
          </w:p>
          <w:p w14:paraId="7409D568" w14:textId="77777777" w:rsidR="00FA3DF6" w:rsidRPr="001818EA" w:rsidRDefault="00FA3DF6" w:rsidP="00A21661">
            <w:pPr>
              <w:widowControl w:val="0"/>
              <w:numPr>
                <w:ilvl w:val="0"/>
                <w:numId w:val="75"/>
              </w:numPr>
              <w:spacing w:after="0" w:line="240" w:lineRule="auto"/>
              <w:ind w:left="0" w:firstLine="0"/>
              <w:jc w:val="both"/>
              <w:rPr>
                <w:rFonts w:ascii="Times New Roman" w:hAnsi="Times New Roman"/>
                <w:bCs/>
                <w:sz w:val="24"/>
                <w:szCs w:val="24"/>
              </w:rPr>
            </w:pPr>
            <w:r w:rsidRPr="001818EA">
              <w:rPr>
                <w:rFonts w:ascii="Times New Roman" w:hAnsi="Times New Roman"/>
                <w:bCs/>
                <w:sz w:val="24"/>
                <w:szCs w:val="24"/>
              </w:rPr>
              <w:t>К какому типу производства относится данное предприятие?</w:t>
            </w:r>
          </w:p>
          <w:p w14:paraId="384CDB90" w14:textId="77777777" w:rsidR="00FA3DF6" w:rsidRPr="001818EA" w:rsidRDefault="00FA3DF6" w:rsidP="00A21661">
            <w:pPr>
              <w:widowControl w:val="0"/>
              <w:numPr>
                <w:ilvl w:val="0"/>
                <w:numId w:val="75"/>
              </w:numPr>
              <w:spacing w:after="0" w:line="240" w:lineRule="auto"/>
              <w:ind w:left="0" w:firstLine="0"/>
              <w:jc w:val="both"/>
              <w:rPr>
                <w:rFonts w:ascii="Times New Roman" w:hAnsi="Times New Roman"/>
                <w:bCs/>
                <w:sz w:val="24"/>
                <w:szCs w:val="24"/>
              </w:rPr>
            </w:pPr>
            <w:r w:rsidRPr="001818EA">
              <w:rPr>
                <w:rFonts w:ascii="Times New Roman" w:hAnsi="Times New Roman"/>
                <w:bCs/>
                <w:sz w:val="24"/>
                <w:szCs w:val="24"/>
              </w:rPr>
              <w:t>По какой форме организации производства развивается данное предприятие?</w:t>
            </w:r>
          </w:p>
          <w:p w14:paraId="778FE2A0" w14:textId="77777777" w:rsidR="00FA3DF6" w:rsidRPr="001818EA" w:rsidRDefault="00FA3DF6" w:rsidP="00A21661">
            <w:pPr>
              <w:widowControl w:val="0"/>
              <w:numPr>
                <w:ilvl w:val="0"/>
                <w:numId w:val="75"/>
              </w:numPr>
              <w:spacing w:after="0" w:line="240" w:lineRule="auto"/>
              <w:ind w:left="0" w:firstLine="0"/>
              <w:jc w:val="both"/>
              <w:rPr>
                <w:rFonts w:ascii="Times New Roman" w:hAnsi="Times New Roman"/>
                <w:bCs/>
                <w:sz w:val="24"/>
                <w:szCs w:val="24"/>
              </w:rPr>
            </w:pPr>
            <w:r w:rsidRPr="001818EA">
              <w:rPr>
                <w:rFonts w:ascii="Times New Roman" w:hAnsi="Times New Roman"/>
                <w:bCs/>
                <w:sz w:val="24"/>
                <w:szCs w:val="24"/>
              </w:rPr>
              <w:t>Какая организационно - правовая форма применяется в организации (предприятия)?</w:t>
            </w:r>
          </w:p>
          <w:p w14:paraId="65F6009F" w14:textId="77777777" w:rsidR="00FA3DF6" w:rsidRPr="001818EA" w:rsidRDefault="00FA3DF6" w:rsidP="00A21661">
            <w:pPr>
              <w:widowControl w:val="0"/>
              <w:numPr>
                <w:ilvl w:val="0"/>
                <w:numId w:val="75"/>
              </w:numPr>
              <w:spacing w:after="0" w:line="240" w:lineRule="auto"/>
              <w:ind w:left="0" w:firstLine="0"/>
              <w:jc w:val="both"/>
              <w:rPr>
                <w:rFonts w:ascii="Times New Roman" w:hAnsi="Times New Roman"/>
                <w:bCs/>
                <w:sz w:val="24"/>
                <w:szCs w:val="24"/>
              </w:rPr>
            </w:pPr>
            <w:r w:rsidRPr="001818EA">
              <w:rPr>
                <w:rFonts w:ascii="Times New Roman" w:hAnsi="Times New Roman"/>
                <w:bCs/>
                <w:sz w:val="24"/>
                <w:szCs w:val="24"/>
              </w:rPr>
              <w:t>Какие основные средства применяются на предприятии при производстве продукции?</w:t>
            </w:r>
          </w:p>
          <w:p w14:paraId="2982AE34" w14:textId="77777777" w:rsidR="00FA3DF6" w:rsidRPr="001818EA" w:rsidRDefault="00FA3DF6" w:rsidP="00A21661">
            <w:pPr>
              <w:widowControl w:val="0"/>
              <w:numPr>
                <w:ilvl w:val="0"/>
                <w:numId w:val="75"/>
              </w:numPr>
              <w:spacing w:after="0" w:line="240" w:lineRule="auto"/>
              <w:ind w:left="0" w:firstLine="0"/>
              <w:jc w:val="both"/>
              <w:rPr>
                <w:rFonts w:ascii="Times New Roman" w:hAnsi="Times New Roman"/>
                <w:bCs/>
                <w:sz w:val="24"/>
                <w:szCs w:val="24"/>
              </w:rPr>
            </w:pPr>
            <w:r w:rsidRPr="001818EA">
              <w:rPr>
                <w:rFonts w:ascii="Times New Roman" w:hAnsi="Times New Roman"/>
                <w:bCs/>
                <w:sz w:val="24"/>
                <w:szCs w:val="24"/>
              </w:rPr>
              <w:t>Чему равен коэффициент сменности на данном предприятии?</w:t>
            </w:r>
          </w:p>
          <w:p w14:paraId="1561BD96" w14:textId="77777777" w:rsidR="00FA3DF6" w:rsidRPr="001818EA" w:rsidRDefault="00FA3DF6" w:rsidP="00A21661">
            <w:pPr>
              <w:widowControl w:val="0"/>
              <w:numPr>
                <w:ilvl w:val="0"/>
                <w:numId w:val="75"/>
              </w:numPr>
              <w:spacing w:after="0" w:line="240" w:lineRule="auto"/>
              <w:ind w:left="0" w:firstLine="0"/>
              <w:jc w:val="both"/>
              <w:rPr>
                <w:rFonts w:ascii="Times New Roman" w:hAnsi="Times New Roman"/>
                <w:bCs/>
                <w:sz w:val="24"/>
                <w:szCs w:val="24"/>
              </w:rPr>
            </w:pPr>
            <w:r w:rsidRPr="001818EA">
              <w:rPr>
                <w:rFonts w:ascii="Times New Roman" w:hAnsi="Times New Roman"/>
                <w:bCs/>
                <w:sz w:val="24"/>
                <w:szCs w:val="24"/>
              </w:rPr>
              <w:t>Какие оборотные средства используются при производстве основной продукции?</w:t>
            </w:r>
          </w:p>
          <w:p w14:paraId="61B2DBE9" w14:textId="77777777" w:rsidR="00FA3DF6" w:rsidRPr="001818EA" w:rsidRDefault="00FA3DF6" w:rsidP="00A21661">
            <w:pPr>
              <w:widowControl w:val="0"/>
              <w:numPr>
                <w:ilvl w:val="0"/>
                <w:numId w:val="75"/>
              </w:numPr>
              <w:spacing w:after="0" w:line="240" w:lineRule="auto"/>
              <w:ind w:left="0" w:firstLine="0"/>
              <w:jc w:val="both"/>
              <w:rPr>
                <w:rFonts w:ascii="Times New Roman" w:hAnsi="Times New Roman"/>
                <w:bCs/>
                <w:sz w:val="24"/>
                <w:szCs w:val="24"/>
              </w:rPr>
            </w:pPr>
            <w:r w:rsidRPr="001818EA">
              <w:rPr>
                <w:rFonts w:ascii="Times New Roman" w:hAnsi="Times New Roman"/>
                <w:bCs/>
                <w:sz w:val="24"/>
                <w:szCs w:val="24"/>
              </w:rPr>
              <w:t>Инновационная  и инвестиционная политика предприятия.</w:t>
            </w:r>
          </w:p>
          <w:p w14:paraId="25AB713B" w14:textId="77777777" w:rsidR="00FA3DF6" w:rsidRPr="001818EA" w:rsidRDefault="00FA3DF6" w:rsidP="00A21661">
            <w:pPr>
              <w:widowControl w:val="0"/>
              <w:numPr>
                <w:ilvl w:val="0"/>
                <w:numId w:val="75"/>
              </w:numPr>
              <w:spacing w:after="0" w:line="240" w:lineRule="auto"/>
              <w:ind w:left="0" w:firstLine="0"/>
              <w:jc w:val="both"/>
              <w:rPr>
                <w:rFonts w:ascii="Times New Roman" w:hAnsi="Times New Roman"/>
                <w:bCs/>
                <w:sz w:val="24"/>
                <w:szCs w:val="24"/>
              </w:rPr>
            </w:pPr>
            <w:r w:rsidRPr="001818EA">
              <w:rPr>
                <w:rFonts w:ascii="Times New Roman" w:hAnsi="Times New Roman"/>
                <w:bCs/>
                <w:sz w:val="24"/>
                <w:szCs w:val="24"/>
              </w:rPr>
              <w:lastRenderedPageBreak/>
              <w:t>Кадры предприятия.</w:t>
            </w:r>
          </w:p>
          <w:p w14:paraId="3D23BA60" w14:textId="77777777" w:rsidR="00FA3DF6" w:rsidRPr="001818EA" w:rsidRDefault="00FA3DF6" w:rsidP="00A21661">
            <w:pPr>
              <w:widowControl w:val="0"/>
              <w:numPr>
                <w:ilvl w:val="0"/>
                <w:numId w:val="75"/>
              </w:numPr>
              <w:spacing w:after="0" w:line="240" w:lineRule="auto"/>
              <w:ind w:left="0" w:firstLine="0"/>
              <w:jc w:val="both"/>
              <w:rPr>
                <w:rFonts w:ascii="Times New Roman" w:hAnsi="Times New Roman"/>
                <w:bCs/>
                <w:sz w:val="24"/>
                <w:szCs w:val="24"/>
              </w:rPr>
            </w:pPr>
            <w:r w:rsidRPr="001818EA">
              <w:rPr>
                <w:rFonts w:ascii="Times New Roman" w:hAnsi="Times New Roman"/>
                <w:bCs/>
                <w:sz w:val="24"/>
                <w:szCs w:val="24"/>
              </w:rPr>
              <w:t>Формы и системы оплаты труда.</w:t>
            </w:r>
          </w:p>
          <w:p w14:paraId="1EB1DBD4" w14:textId="77777777" w:rsidR="00FA3DF6" w:rsidRPr="001818EA" w:rsidRDefault="00FA3DF6" w:rsidP="00A21661">
            <w:pPr>
              <w:widowControl w:val="0"/>
              <w:numPr>
                <w:ilvl w:val="0"/>
                <w:numId w:val="75"/>
              </w:numPr>
              <w:spacing w:after="0" w:line="240" w:lineRule="auto"/>
              <w:ind w:left="0" w:firstLine="0"/>
              <w:jc w:val="both"/>
              <w:rPr>
                <w:rFonts w:ascii="Times New Roman" w:hAnsi="Times New Roman"/>
                <w:bCs/>
                <w:sz w:val="24"/>
                <w:szCs w:val="24"/>
              </w:rPr>
            </w:pPr>
            <w:r w:rsidRPr="001818EA">
              <w:rPr>
                <w:rFonts w:ascii="Times New Roman" w:hAnsi="Times New Roman"/>
                <w:bCs/>
                <w:sz w:val="24"/>
                <w:szCs w:val="24"/>
              </w:rPr>
              <w:t>Как складывается себестоимость продукции?</w:t>
            </w:r>
          </w:p>
          <w:p w14:paraId="284B1D86" w14:textId="77777777" w:rsidR="00FA3DF6" w:rsidRPr="001818EA" w:rsidRDefault="00FA3DF6" w:rsidP="00A21661">
            <w:pPr>
              <w:widowControl w:val="0"/>
              <w:numPr>
                <w:ilvl w:val="0"/>
                <w:numId w:val="75"/>
              </w:numPr>
              <w:spacing w:after="0" w:line="240" w:lineRule="auto"/>
              <w:ind w:left="0" w:firstLine="0"/>
              <w:jc w:val="both"/>
              <w:rPr>
                <w:rFonts w:ascii="Times New Roman" w:hAnsi="Times New Roman"/>
                <w:bCs/>
                <w:sz w:val="24"/>
                <w:szCs w:val="24"/>
              </w:rPr>
            </w:pPr>
            <w:r w:rsidRPr="001818EA">
              <w:rPr>
                <w:rFonts w:ascii="Times New Roman" w:hAnsi="Times New Roman"/>
                <w:bCs/>
                <w:sz w:val="24"/>
                <w:szCs w:val="24"/>
              </w:rPr>
              <w:t>Пути снижения себестоимости продукции.</w:t>
            </w:r>
          </w:p>
          <w:p w14:paraId="64B8586C" w14:textId="77777777" w:rsidR="00FA3DF6" w:rsidRPr="001818EA" w:rsidRDefault="00FA3DF6" w:rsidP="00A21661">
            <w:pPr>
              <w:widowControl w:val="0"/>
              <w:numPr>
                <w:ilvl w:val="0"/>
                <w:numId w:val="75"/>
              </w:numPr>
              <w:spacing w:after="0" w:line="240" w:lineRule="auto"/>
              <w:ind w:left="0" w:firstLine="0"/>
              <w:jc w:val="both"/>
              <w:rPr>
                <w:rFonts w:ascii="Times New Roman" w:hAnsi="Times New Roman"/>
                <w:bCs/>
                <w:sz w:val="24"/>
                <w:szCs w:val="24"/>
              </w:rPr>
            </w:pPr>
            <w:r w:rsidRPr="001818EA">
              <w:rPr>
                <w:rFonts w:ascii="Times New Roman" w:hAnsi="Times New Roman"/>
                <w:bCs/>
                <w:sz w:val="24"/>
                <w:szCs w:val="24"/>
              </w:rPr>
              <w:t>Прибыль и рентабельность предприятия.</w:t>
            </w:r>
          </w:p>
          <w:p w14:paraId="0F2510A9" w14:textId="77777777" w:rsidR="00FA3DF6" w:rsidRPr="001818EA" w:rsidRDefault="00FA3DF6" w:rsidP="00A21661">
            <w:pPr>
              <w:widowControl w:val="0"/>
              <w:numPr>
                <w:ilvl w:val="0"/>
                <w:numId w:val="75"/>
              </w:numPr>
              <w:spacing w:after="0" w:line="240" w:lineRule="auto"/>
              <w:ind w:left="0" w:firstLine="0"/>
              <w:jc w:val="both"/>
              <w:rPr>
                <w:rFonts w:ascii="Times New Roman" w:hAnsi="Times New Roman"/>
                <w:bCs/>
                <w:sz w:val="24"/>
                <w:szCs w:val="24"/>
              </w:rPr>
            </w:pPr>
            <w:r w:rsidRPr="001818EA">
              <w:rPr>
                <w:rFonts w:ascii="Times New Roman" w:hAnsi="Times New Roman"/>
                <w:bCs/>
                <w:sz w:val="24"/>
                <w:szCs w:val="24"/>
              </w:rPr>
              <w:t>Использование прибыли в организации.</w:t>
            </w:r>
          </w:p>
          <w:p w14:paraId="1BFCECAD" w14:textId="77777777" w:rsidR="00FA3DF6" w:rsidRPr="001818EA" w:rsidRDefault="00FA3DF6" w:rsidP="00A21661">
            <w:pPr>
              <w:widowControl w:val="0"/>
              <w:numPr>
                <w:ilvl w:val="0"/>
                <w:numId w:val="75"/>
              </w:numPr>
              <w:spacing w:after="0" w:line="240" w:lineRule="auto"/>
              <w:ind w:left="0" w:firstLine="0"/>
              <w:jc w:val="both"/>
              <w:rPr>
                <w:rFonts w:ascii="Times New Roman" w:hAnsi="Times New Roman"/>
                <w:bCs/>
                <w:sz w:val="24"/>
                <w:szCs w:val="24"/>
              </w:rPr>
            </w:pPr>
            <w:r w:rsidRPr="001818EA">
              <w:rPr>
                <w:rFonts w:ascii="Times New Roman" w:hAnsi="Times New Roman"/>
                <w:bCs/>
                <w:sz w:val="24"/>
                <w:szCs w:val="24"/>
              </w:rPr>
              <w:t>Ценовая политика на предприятии.</w:t>
            </w:r>
          </w:p>
          <w:p w14:paraId="5110750D" w14:textId="77777777" w:rsidR="00FA3DF6" w:rsidRPr="001818EA" w:rsidRDefault="00FA3DF6" w:rsidP="00A21661">
            <w:pPr>
              <w:widowControl w:val="0"/>
              <w:numPr>
                <w:ilvl w:val="0"/>
                <w:numId w:val="75"/>
              </w:numPr>
              <w:spacing w:after="0" w:line="240" w:lineRule="auto"/>
              <w:ind w:left="0" w:firstLine="0"/>
              <w:jc w:val="both"/>
              <w:rPr>
                <w:rFonts w:ascii="Times New Roman" w:hAnsi="Times New Roman"/>
                <w:bCs/>
                <w:sz w:val="24"/>
                <w:szCs w:val="24"/>
              </w:rPr>
            </w:pPr>
            <w:r w:rsidRPr="001818EA">
              <w:rPr>
                <w:rFonts w:ascii="Times New Roman" w:hAnsi="Times New Roman"/>
                <w:bCs/>
                <w:sz w:val="24"/>
                <w:szCs w:val="24"/>
              </w:rPr>
              <w:t>Технико- экономические показатели предприятия.</w:t>
            </w:r>
          </w:p>
          <w:p w14:paraId="7F674325" w14:textId="77777777" w:rsidR="00FA3DF6" w:rsidRPr="001818EA" w:rsidRDefault="00FA3DF6" w:rsidP="00A21661">
            <w:pPr>
              <w:widowControl w:val="0"/>
              <w:numPr>
                <w:ilvl w:val="0"/>
                <w:numId w:val="75"/>
              </w:numPr>
              <w:spacing w:after="0" w:line="240" w:lineRule="auto"/>
              <w:ind w:left="0" w:firstLine="0"/>
              <w:jc w:val="both"/>
              <w:rPr>
                <w:rFonts w:ascii="Times New Roman" w:hAnsi="Times New Roman"/>
                <w:b/>
                <w:sz w:val="24"/>
                <w:szCs w:val="24"/>
              </w:rPr>
            </w:pPr>
            <w:r w:rsidRPr="001818EA">
              <w:rPr>
                <w:rFonts w:ascii="Times New Roman" w:hAnsi="Times New Roman"/>
                <w:bCs/>
                <w:sz w:val="24"/>
                <w:szCs w:val="24"/>
              </w:rPr>
              <w:t>Внешнеэкономическая деятельность предприятия.</w:t>
            </w:r>
          </w:p>
        </w:tc>
        <w:tc>
          <w:tcPr>
            <w:tcW w:w="438" w:type="pct"/>
            <w:vAlign w:val="center"/>
          </w:tcPr>
          <w:p w14:paraId="3787D0F6" w14:textId="77777777" w:rsidR="00FA3DF6" w:rsidRPr="001818EA" w:rsidRDefault="00FA3DF6" w:rsidP="008B4F60">
            <w:pPr>
              <w:widowControl w:val="0"/>
              <w:spacing w:after="0" w:line="240" w:lineRule="auto"/>
              <w:jc w:val="center"/>
              <w:rPr>
                <w:rFonts w:ascii="Times New Roman" w:hAnsi="Times New Roman"/>
                <w:b/>
                <w:sz w:val="24"/>
                <w:szCs w:val="24"/>
              </w:rPr>
            </w:pPr>
            <w:r w:rsidRPr="001818EA">
              <w:rPr>
                <w:rFonts w:ascii="Times New Roman" w:hAnsi="Times New Roman"/>
                <w:b/>
                <w:sz w:val="24"/>
                <w:szCs w:val="24"/>
              </w:rPr>
              <w:lastRenderedPageBreak/>
              <w:t>36</w:t>
            </w:r>
          </w:p>
          <w:p w14:paraId="70684435" w14:textId="77777777" w:rsidR="00FA3DF6" w:rsidRPr="001818EA" w:rsidRDefault="00FA3DF6" w:rsidP="008B4F60">
            <w:pPr>
              <w:widowControl w:val="0"/>
              <w:spacing w:after="0" w:line="240" w:lineRule="auto"/>
              <w:jc w:val="center"/>
              <w:rPr>
                <w:rFonts w:ascii="Times New Roman" w:hAnsi="Times New Roman"/>
                <w:b/>
                <w:sz w:val="24"/>
                <w:szCs w:val="24"/>
              </w:rPr>
            </w:pPr>
          </w:p>
          <w:p w14:paraId="6B0D9319" w14:textId="77777777" w:rsidR="00FA3DF6" w:rsidRPr="001818EA" w:rsidRDefault="00FA3DF6" w:rsidP="008B4F60">
            <w:pPr>
              <w:widowControl w:val="0"/>
              <w:spacing w:after="0" w:line="240" w:lineRule="auto"/>
              <w:jc w:val="center"/>
              <w:rPr>
                <w:rFonts w:ascii="Times New Roman" w:hAnsi="Times New Roman"/>
                <w:b/>
                <w:sz w:val="24"/>
                <w:szCs w:val="24"/>
              </w:rPr>
            </w:pPr>
          </w:p>
          <w:p w14:paraId="02D10B04" w14:textId="77777777" w:rsidR="00FA3DF6" w:rsidRPr="001818EA" w:rsidRDefault="00FA3DF6" w:rsidP="008B4F60">
            <w:pPr>
              <w:widowControl w:val="0"/>
              <w:spacing w:after="0" w:line="240" w:lineRule="auto"/>
              <w:jc w:val="center"/>
              <w:rPr>
                <w:rFonts w:ascii="Times New Roman" w:hAnsi="Times New Roman"/>
                <w:b/>
                <w:sz w:val="24"/>
                <w:szCs w:val="24"/>
              </w:rPr>
            </w:pPr>
          </w:p>
        </w:tc>
      </w:tr>
      <w:tr w:rsidR="00FA3DF6" w:rsidRPr="001818EA" w14:paraId="73287D7A" w14:textId="77777777" w:rsidTr="008B4F60">
        <w:tc>
          <w:tcPr>
            <w:tcW w:w="4562" w:type="pct"/>
            <w:gridSpan w:val="2"/>
          </w:tcPr>
          <w:p w14:paraId="26AAD0DD" w14:textId="77777777" w:rsidR="00FA3DF6" w:rsidRPr="001818EA" w:rsidRDefault="00FA3DF6" w:rsidP="008B4F60">
            <w:pPr>
              <w:widowControl w:val="0"/>
              <w:spacing w:after="0" w:line="240" w:lineRule="auto"/>
              <w:jc w:val="both"/>
              <w:rPr>
                <w:rFonts w:ascii="Times New Roman" w:hAnsi="Times New Roman"/>
                <w:b/>
                <w:bCs/>
                <w:sz w:val="24"/>
                <w:szCs w:val="24"/>
              </w:rPr>
            </w:pPr>
            <w:r w:rsidRPr="001818EA">
              <w:rPr>
                <w:rFonts w:ascii="Times New Roman" w:hAnsi="Times New Roman"/>
                <w:b/>
                <w:bCs/>
                <w:sz w:val="24"/>
                <w:szCs w:val="24"/>
              </w:rPr>
              <w:t>Промежуточная аттестация (</w:t>
            </w:r>
            <w:r w:rsidR="00E3684B">
              <w:rPr>
                <w:rFonts w:ascii="Times New Roman" w:hAnsi="Times New Roman"/>
                <w:b/>
                <w:bCs/>
                <w:sz w:val="24"/>
                <w:szCs w:val="24"/>
              </w:rPr>
              <w:t xml:space="preserve"> Экзамен квалификационный по ПМ</w:t>
            </w:r>
            <w:r w:rsidRPr="001818EA">
              <w:rPr>
                <w:rFonts w:ascii="Times New Roman" w:hAnsi="Times New Roman"/>
                <w:b/>
                <w:bCs/>
                <w:sz w:val="24"/>
                <w:szCs w:val="24"/>
              </w:rPr>
              <w:t>)</w:t>
            </w:r>
          </w:p>
        </w:tc>
        <w:tc>
          <w:tcPr>
            <w:tcW w:w="438" w:type="pct"/>
            <w:vAlign w:val="center"/>
          </w:tcPr>
          <w:p w14:paraId="021B7A1E" w14:textId="77777777" w:rsidR="00FA3DF6" w:rsidRPr="001818EA" w:rsidRDefault="00FA3DF6" w:rsidP="008B4F60">
            <w:pPr>
              <w:widowControl w:val="0"/>
              <w:spacing w:after="0" w:line="240" w:lineRule="auto"/>
              <w:jc w:val="center"/>
              <w:rPr>
                <w:rFonts w:ascii="Times New Roman" w:hAnsi="Times New Roman"/>
                <w:b/>
                <w:sz w:val="24"/>
                <w:szCs w:val="24"/>
              </w:rPr>
            </w:pPr>
            <w:r w:rsidRPr="001818EA">
              <w:rPr>
                <w:rFonts w:ascii="Times New Roman" w:hAnsi="Times New Roman"/>
                <w:b/>
                <w:sz w:val="24"/>
                <w:szCs w:val="24"/>
              </w:rPr>
              <w:t>6</w:t>
            </w:r>
          </w:p>
        </w:tc>
      </w:tr>
      <w:tr w:rsidR="00FA3DF6" w:rsidRPr="001818EA" w14:paraId="2C8B5711" w14:textId="77777777" w:rsidTr="008B4F60">
        <w:tc>
          <w:tcPr>
            <w:tcW w:w="4562" w:type="pct"/>
            <w:gridSpan w:val="2"/>
          </w:tcPr>
          <w:p w14:paraId="7362B472" w14:textId="77777777" w:rsidR="00FA3DF6" w:rsidRPr="001818EA" w:rsidRDefault="00FA3DF6" w:rsidP="008B4F60">
            <w:pPr>
              <w:widowControl w:val="0"/>
              <w:spacing w:after="0" w:line="240" w:lineRule="auto"/>
              <w:jc w:val="both"/>
              <w:rPr>
                <w:rFonts w:ascii="Times New Roman" w:hAnsi="Times New Roman"/>
                <w:b/>
                <w:bCs/>
                <w:sz w:val="24"/>
                <w:szCs w:val="24"/>
              </w:rPr>
            </w:pPr>
            <w:r w:rsidRPr="001818EA">
              <w:rPr>
                <w:rFonts w:ascii="Times New Roman" w:hAnsi="Times New Roman"/>
                <w:b/>
                <w:bCs/>
                <w:sz w:val="24"/>
                <w:szCs w:val="24"/>
              </w:rPr>
              <w:t>Итого:</w:t>
            </w:r>
          </w:p>
        </w:tc>
        <w:tc>
          <w:tcPr>
            <w:tcW w:w="438" w:type="pct"/>
            <w:vAlign w:val="center"/>
          </w:tcPr>
          <w:p w14:paraId="2CB16563" w14:textId="77777777" w:rsidR="00FA3DF6" w:rsidRPr="001818EA" w:rsidRDefault="00FA3DF6" w:rsidP="008B4F60">
            <w:pPr>
              <w:widowControl w:val="0"/>
              <w:spacing w:after="0" w:line="240" w:lineRule="auto"/>
              <w:jc w:val="center"/>
              <w:rPr>
                <w:rFonts w:ascii="Times New Roman" w:hAnsi="Times New Roman"/>
                <w:b/>
                <w:sz w:val="24"/>
                <w:szCs w:val="24"/>
              </w:rPr>
            </w:pPr>
            <w:r w:rsidRPr="001818EA">
              <w:rPr>
                <w:rFonts w:ascii="Times New Roman" w:hAnsi="Times New Roman"/>
                <w:b/>
                <w:sz w:val="24"/>
                <w:szCs w:val="24"/>
              </w:rPr>
              <w:t>344</w:t>
            </w:r>
          </w:p>
        </w:tc>
      </w:tr>
    </w:tbl>
    <w:p w14:paraId="7897E151" w14:textId="77777777" w:rsidR="00FA3DF6" w:rsidRPr="001818EA" w:rsidRDefault="00FA3DF6" w:rsidP="00FA3DF6">
      <w:pPr>
        <w:widowControl w:val="0"/>
        <w:spacing w:after="0" w:line="240" w:lineRule="auto"/>
        <w:ind w:firstLine="567"/>
        <w:jc w:val="both"/>
        <w:rPr>
          <w:rFonts w:ascii="Times New Roman" w:hAnsi="Times New Roman"/>
          <w:sz w:val="24"/>
          <w:szCs w:val="24"/>
        </w:rPr>
        <w:sectPr w:rsidR="00FA3DF6" w:rsidRPr="001818EA" w:rsidSect="00081B42">
          <w:pgSz w:w="16840" w:h="11907" w:orient="landscape"/>
          <w:pgMar w:top="851" w:right="849" w:bottom="851" w:left="1418" w:header="709" w:footer="709" w:gutter="0"/>
          <w:cols w:space="720"/>
        </w:sectPr>
      </w:pPr>
    </w:p>
    <w:p w14:paraId="75ABDED4" w14:textId="77777777" w:rsidR="00FA3DF6" w:rsidRPr="001818EA" w:rsidRDefault="00FA3DF6" w:rsidP="00FA3DF6">
      <w:pPr>
        <w:widowControl w:val="0"/>
        <w:spacing w:after="0" w:line="240" w:lineRule="auto"/>
        <w:ind w:left="1353"/>
        <w:rPr>
          <w:rFonts w:ascii="Times New Roman" w:hAnsi="Times New Roman"/>
          <w:b/>
          <w:bCs/>
          <w:sz w:val="24"/>
          <w:szCs w:val="24"/>
        </w:rPr>
      </w:pPr>
      <w:r w:rsidRPr="001818EA">
        <w:rPr>
          <w:rFonts w:ascii="Times New Roman" w:hAnsi="Times New Roman"/>
          <w:b/>
          <w:bCs/>
          <w:sz w:val="24"/>
          <w:szCs w:val="24"/>
        </w:rPr>
        <w:lastRenderedPageBreak/>
        <w:t>3. УСЛОВИЯ РЕАЛИЗАЦИИ ПРОГРАММЫ ПРОФЕССИОНАЛЬНОГО  МОДУЛЯ</w:t>
      </w:r>
    </w:p>
    <w:p w14:paraId="5D905556" w14:textId="77777777" w:rsidR="00FA3DF6" w:rsidRPr="001818EA" w:rsidRDefault="00FA3DF6" w:rsidP="00FA3DF6">
      <w:pPr>
        <w:widowControl w:val="0"/>
        <w:tabs>
          <w:tab w:val="left" w:pos="540"/>
        </w:tabs>
        <w:spacing w:after="0" w:line="240" w:lineRule="auto"/>
        <w:ind w:firstLine="567"/>
        <w:jc w:val="both"/>
        <w:rPr>
          <w:rFonts w:ascii="Times New Roman" w:hAnsi="Times New Roman"/>
          <w:b/>
          <w:bCs/>
          <w:sz w:val="24"/>
          <w:szCs w:val="24"/>
        </w:rPr>
      </w:pPr>
      <w:r w:rsidRPr="001818EA">
        <w:rPr>
          <w:rFonts w:ascii="Times New Roman" w:hAnsi="Times New Roman"/>
          <w:b/>
          <w:bCs/>
          <w:sz w:val="24"/>
          <w:szCs w:val="24"/>
        </w:rPr>
        <w:t>3.1. Для реализации программы профессионального модуля должны быть предусмотрены следующие специальные помещения:</w:t>
      </w:r>
    </w:p>
    <w:p w14:paraId="0526BADC" w14:textId="77777777" w:rsidR="00FA3DF6" w:rsidRPr="001818EA" w:rsidRDefault="00FA3DF6" w:rsidP="00FA3DF6">
      <w:pPr>
        <w:widowControl w:val="0"/>
        <w:tabs>
          <w:tab w:val="left" w:pos="540"/>
        </w:tabs>
        <w:spacing w:after="0" w:line="240" w:lineRule="auto"/>
        <w:ind w:firstLine="567"/>
        <w:jc w:val="both"/>
        <w:outlineLvl w:val="0"/>
        <w:rPr>
          <w:rFonts w:ascii="Times New Roman" w:hAnsi="Times New Roman"/>
          <w:sz w:val="24"/>
          <w:szCs w:val="24"/>
        </w:rPr>
      </w:pPr>
      <w:r w:rsidRPr="001818EA">
        <w:rPr>
          <w:rFonts w:ascii="Times New Roman" w:hAnsi="Times New Roman"/>
          <w:b/>
          <w:bCs/>
          <w:sz w:val="24"/>
          <w:szCs w:val="24"/>
        </w:rPr>
        <w:t>Кабинеты:</w:t>
      </w:r>
    </w:p>
    <w:p w14:paraId="39DB2BA4" w14:textId="77777777" w:rsidR="00FA3DF6" w:rsidRPr="001818EA" w:rsidRDefault="00FA3DF6" w:rsidP="00FA3DF6">
      <w:pPr>
        <w:widowControl w:val="0"/>
        <w:tabs>
          <w:tab w:val="left" w:pos="540"/>
        </w:tabs>
        <w:spacing w:after="0" w:line="240" w:lineRule="auto"/>
        <w:ind w:firstLine="567"/>
        <w:jc w:val="both"/>
        <w:rPr>
          <w:rFonts w:ascii="Times New Roman" w:hAnsi="Times New Roman"/>
          <w:sz w:val="24"/>
          <w:szCs w:val="24"/>
        </w:rPr>
      </w:pPr>
      <w:r w:rsidRPr="001818EA">
        <w:rPr>
          <w:rFonts w:ascii="Times New Roman" w:hAnsi="Times New Roman"/>
          <w:sz w:val="24"/>
          <w:szCs w:val="24"/>
        </w:rPr>
        <w:t>– социально-экономических дисциплин;</w:t>
      </w:r>
    </w:p>
    <w:p w14:paraId="28260261" w14:textId="77777777" w:rsidR="00FA3DF6" w:rsidRPr="001818EA" w:rsidRDefault="00FA3DF6" w:rsidP="00FA3DF6">
      <w:pPr>
        <w:pStyle w:val="af"/>
        <w:widowControl w:val="0"/>
        <w:spacing w:after="0" w:line="240" w:lineRule="auto"/>
        <w:ind w:left="284"/>
        <w:contextualSpacing w:val="0"/>
        <w:jc w:val="both"/>
        <w:rPr>
          <w:rFonts w:ascii="Times New Roman" w:hAnsi="Times New Roman"/>
          <w:b/>
          <w:sz w:val="24"/>
          <w:szCs w:val="24"/>
        </w:rPr>
      </w:pPr>
      <w:r w:rsidRPr="001818EA">
        <w:rPr>
          <w:rFonts w:ascii="Times New Roman" w:hAnsi="Times New Roman"/>
          <w:sz w:val="24"/>
          <w:szCs w:val="24"/>
        </w:rPr>
        <w:t xml:space="preserve">     - информационных технологий в профессиональной деятельности.</w:t>
      </w:r>
    </w:p>
    <w:p w14:paraId="553607DF" w14:textId="77777777" w:rsidR="00FA3DF6" w:rsidRPr="001818EA" w:rsidRDefault="00FA3DF6" w:rsidP="00FA3DF6">
      <w:pPr>
        <w:widowControl w:val="0"/>
        <w:tabs>
          <w:tab w:val="left" w:pos="540"/>
        </w:tabs>
        <w:spacing w:after="0" w:line="240" w:lineRule="auto"/>
        <w:ind w:firstLine="567"/>
        <w:jc w:val="both"/>
        <w:rPr>
          <w:rFonts w:ascii="Times New Roman" w:hAnsi="Times New Roman"/>
          <w:sz w:val="24"/>
          <w:szCs w:val="24"/>
        </w:rPr>
      </w:pPr>
    </w:p>
    <w:p w14:paraId="14D8DE8A" w14:textId="77777777" w:rsidR="00FA3DF6" w:rsidRPr="001818EA" w:rsidRDefault="00FA3DF6" w:rsidP="00FA3DF6">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outlineLvl w:val="0"/>
        <w:rPr>
          <w:rFonts w:ascii="Times New Roman" w:hAnsi="Times New Roman"/>
          <w:b/>
          <w:bCs/>
          <w:sz w:val="24"/>
          <w:szCs w:val="24"/>
        </w:rPr>
      </w:pPr>
      <w:r w:rsidRPr="001818EA">
        <w:rPr>
          <w:rFonts w:ascii="Times New Roman" w:hAnsi="Times New Roman"/>
          <w:b/>
          <w:bCs/>
          <w:sz w:val="24"/>
          <w:szCs w:val="24"/>
        </w:rPr>
        <w:t xml:space="preserve">Оборудование учебного кабинета  и рабочих мест кабинета: </w:t>
      </w:r>
    </w:p>
    <w:p w14:paraId="5EDE1685" w14:textId="77777777" w:rsidR="00FA3DF6" w:rsidRPr="001818EA" w:rsidRDefault="00FA3DF6" w:rsidP="00FA3DF6">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bCs/>
          <w:sz w:val="24"/>
          <w:szCs w:val="24"/>
        </w:rPr>
      </w:pPr>
      <w:r w:rsidRPr="001818EA">
        <w:rPr>
          <w:rFonts w:ascii="Times New Roman" w:hAnsi="Times New Roman"/>
          <w:bCs/>
          <w:sz w:val="24"/>
          <w:szCs w:val="24"/>
        </w:rPr>
        <w:t>– посадочные места по количеству обучающихся;</w:t>
      </w:r>
    </w:p>
    <w:p w14:paraId="0912C39D" w14:textId="77777777" w:rsidR="00FA3DF6" w:rsidRPr="001818EA" w:rsidRDefault="00FA3DF6" w:rsidP="00FA3DF6">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bCs/>
          <w:sz w:val="24"/>
          <w:szCs w:val="24"/>
        </w:rPr>
      </w:pPr>
      <w:r w:rsidRPr="001818EA">
        <w:rPr>
          <w:rFonts w:ascii="Times New Roman" w:hAnsi="Times New Roman"/>
          <w:bCs/>
          <w:sz w:val="24"/>
          <w:szCs w:val="24"/>
        </w:rPr>
        <w:t>– рабочее место преподавателя;</w:t>
      </w:r>
    </w:p>
    <w:p w14:paraId="2FE7029A" w14:textId="77777777" w:rsidR="00FA3DF6" w:rsidRPr="001818EA" w:rsidRDefault="00FA3DF6" w:rsidP="00FA3DF6">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bCs/>
          <w:sz w:val="24"/>
          <w:szCs w:val="24"/>
        </w:rPr>
      </w:pPr>
      <w:r w:rsidRPr="001818EA">
        <w:rPr>
          <w:rFonts w:ascii="Times New Roman" w:hAnsi="Times New Roman"/>
          <w:bCs/>
          <w:sz w:val="24"/>
          <w:szCs w:val="24"/>
        </w:rPr>
        <w:t>– комплект учебно-методической документации;</w:t>
      </w:r>
    </w:p>
    <w:p w14:paraId="4C5B99FF" w14:textId="77777777" w:rsidR="00FA3DF6" w:rsidRPr="001818EA" w:rsidRDefault="00FA3DF6" w:rsidP="00FA3DF6">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bCs/>
          <w:sz w:val="24"/>
          <w:szCs w:val="24"/>
        </w:rPr>
      </w:pPr>
      <w:r w:rsidRPr="001818EA">
        <w:rPr>
          <w:rFonts w:ascii="Times New Roman" w:hAnsi="Times New Roman"/>
          <w:bCs/>
          <w:sz w:val="24"/>
          <w:szCs w:val="24"/>
        </w:rPr>
        <w:t>– наглядные пособия;</w:t>
      </w:r>
    </w:p>
    <w:p w14:paraId="712FB37C" w14:textId="77777777" w:rsidR="00FA3DF6" w:rsidRPr="001818EA" w:rsidRDefault="00FA3DF6" w:rsidP="00FA3DF6">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rPr>
          <w:rFonts w:ascii="Times New Roman" w:hAnsi="Times New Roman"/>
          <w:bCs/>
          <w:sz w:val="24"/>
          <w:szCs w:val="24"/>
        </w:rPr>
      </w:pPr>
      <w:r w:rsidRPr="001818EA">
        <w:rPr>
          <w:rFonts w:ascii="Times New Roman" w:hAnsi="Times New Roman"/>
          <w:bCs/>
          <w:sz w:val="24"/>
          <w:szCs w:val="24"/>
        </w:rPr>
        <w:t>– стенды экспозиционные.</w:t>
      </w:r>
    </w:p>
    <w:p w14:paraId="4E0592CF" w14:textId="77777777" w:rsidR="00FA3DF6" w:rsidRPr="001818EA" w:rsidRDefault="00FA3DF6" w:rsidP="00FA3DF6">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outlineLvl w:val="0"/>
        <w:rPr>
          <w:rFonts w:ascii="Times New Roman" w:hAnsi="Times New Roman"/>
          <w:b/>
          <w:sz w:val="24"/>
          <w:szCs w:val="24"/>
        </w:rPr>
      </w:pPr>
      <w:r w:rsidRPr="001818EA">
        <w:rPr>
          <w:rFonts w:ascii="Times New Roman" w:hAnsi="Times New Roman"/>
          <w:b/>
          <w:sz w:val="24"/>
          <w:szCs w:val="24"/>
        </w:rPr>
        <w:t>Технические средства обучения:</w:t>
      </w:r>
    </w:p>
    <w:p w14:paraId="46DDE54B" w14:textId="77777777" w:rsidR="00FA3DF6" w:rsidRPr="001818EA" w:rsidRDefault="00FA3DF6" w:rsidP="00FA3DF6">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sz w:val="24"/>
          <w:szCs w:val="24"/>
        </w:rPr>
      </w:pPr>
      <w:r w:rsidRPr="001818EA">
        <w:rPr>
          <w:rFonts w:ascii="Times New Roman" w:hAnsi="Times New Roman"/>
          <w:sz w:val="24"/>
          <w:szCs w:val="24"/>
        </w:rPr>
        <w:t>– компьютер с лицензионной программой обеспечения;</w:t>
      </w:r>
    </w:p>
    <w:p w14:paraId="49B23CC5" w14:textId="77777777" w:rsidR="00FA3DF6" w:rsidRPr="001818EA" w:rsidRDefault="00FA3DF6" w:rsidP="00FA3DF6">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sz w:val="24"/>
          <w:szCs w:val="24"/>
        </w:rPr>
      </w:pPr>
      <w:r w:rsidRPr="001818EA">
        <w:rPr>
          <w:rFonts w:ascii="Times New Roman" w:hAnsi="Times New Roman"/>
          <w:sz w:val="24"/>
          <w:szCs w:val="24"/>
        </w:rPr>
        <w:t>– мультимедиапроектор;</w:t>
      </w:r>
    </w:p>
    <w:p w14:paraId="55D23931" w14:textId="77777777" w:rsidR="00FA3DF6" w:rsidRPr="001818EA" w:rsidRDefault="00FA3DF6" w:rsidP="00FA3DF6">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sz w:val="24"/>
          <w:szCs w:val="24"/>
        </w:rPr>
      </w:pPr>
      <w:r w:rsidRPr="001818EA">
        <w:rPr>
          <w:rFonts w:ascii="Times New Roman" w:hAnsi="Times New Roman"/>
          <w:sz w:val="24"/>
          <w:szCs w:val="24"/>
        </w:rPr>
        <w:t>– интерактивная доска.</w:t>
      </w:r>
    </w:p>
    <w:p w14:paraId="7CE8EEA7" w14:textId="77777777" w:rsidR="00FA3DF6" w:rsidRPr="001818EA" w:rsidRDefault="00FA3DF6" w:rsidP="00FA3DF6">
      <w:pPr>
        <w:widowControl w:val="0"/>
        <w:tabs>
          <w:tab w:val="left" w:pos="540"/>
        </w:tabs>
        <w:spacing w:after="0" w:line="240" w:lineRule="auto"/>
        <w:ind w:firstLine="567"/>
        <w:jc w:val="both"/>
        <w:rPr>
          <w:rFonts w:ascii="Times New Roman" w:hAnsi="Times New Roman"/>
          <w:sz w:val="24"/>
          <w:szCs w:val="24"/>
        </w:rPr>
      </w:pPr>
    </w:p>
    <w:p w14:paraId="0F18856A" w14:textId="77777777" w:rsidR="00FA3DF6" w:rsidRPr="001818EA" w:rsidRDefault="00FA3DF6" w:rsidP="00FA3DF6">
      <w:pPr>
        <w:pStyle w:val="af"/>
        <w:widowControl w:val="0"/>
        <w:spacing w:after="0" w:line="240" w:lineRule="auto"/>
        <w:ind w:left="357"/>
        <w:contextualSpacing w:val="0"/>
        <w:jc w:val="both"/>
        <w:rPr>
          <w:rFonts w:ascii="Times New Roman" w:hAnsi="Times New Roman"/>
          <w:sz w:val="24"/>
          <w:szCs w:val="24"/>
        </w:rPr>
      </w:pPr>
      <w:r w:rsidRPr="001818EA">
        <w:rPr>
          <w:rFonts w:ascii="Times New Roman" w:hAnsi="Times New Roman"/>
          <w:b/>
          <w:bCs/>
          <w:sz w:val="24"/>
          <w:szCs w:val="24"/>
        </w:rPr>
        <w:t>3.2. Информационное обеспечение реализации программы</w:t>
      </w:r>
    </w:p>
    <w:p w14:paraId="3AC2FA04" w14:textId="77777777" w:rsidR="00FA3DF6" w:rsidRPr="001818EA" w:rsidRDefault="00FA3DF6" w:rsidP="00FA3DF6">
      <w:pPr>
        <w:widowControl w:val="0"/>
        <w:spacing w:after="0" w:line="240" w:lineRule="auto"/>
        <w:ind w:firstLine="709"/>
        <w:jc w:val="both"/>
        <w:rPr>
          <w:rFonts w:ascii="Times New Roman" w:hAnsi="Times New Roman"/>
          <w:sz w:val="24"/>
          <w:szCs w:val="24"/>
        </w:rPr>
      </w:pPr>
      <w:r w:rsidRPr="001818EA">
        <w:rPr>
          <w:rFonts w:ascii="Times New Roman" w:hAnsi="Times New Roman"/>
          <w:bCs/>
          <w:sz w:val="24"/>
          <w:szCs w:val="24"/>
        </w:rPr>
        <w:t>Для реализации программы библиотечный фонд образовательной организации должен иметь  п</w:t>
      </w:r>
      <w:r w:rsidRPr="001818EA">
        <w:rPr>
          <w:rFonts w:ascii="Times New Roman" w:hAnsi="Times New Roman"/>
          <w:sz w:val="24"/>
          <w:szCs w:val="24"/>
        </w:rPr>
        <w:t>ечатные и/или электронные образовательные и информационные ресурсы, рекомендуемые для использования в образовательном процессе.</w:t>
      </w:r>
    </w:p>
    <w:p w14:paraId="094504F7" w14:textId="4B3927FF" w:rsidR="00FA3DF6" w:rsidRPr="003348F4" w:rsidRDefault="00FA3DF6" w:rsidP="00A21661">
      <w:pPr>
        <w:pStyle w:val="af"/>
        <w:widowControl w:val="0"/>
        <w:numPr>
          <w:ilvl w:val="2"/>
          <w:numId w:val="128"/>
        </w:numPr>
        <w:spacing w:after="0" w:line="240" w:lineRule="auto"/>
        <w:ind w:left="0" w:firstLine="567"/>
        <w:contextualSpacing w:val="0"/>
        <w:jc w:val="both"/>
        <w:outlineLvl w:val="0"/>
        <w:rPr>
          <w:rFonts w:ascii="Times New Roman" w:hAnsi="Times New Roman"/>
          <w:b/>
          <w:bCs/>
          <w:sz w:val="24"/>
          <w:szCs w:val="24"/>
        </w:rPr>
      </w:pPr>
      <w:r w:rsidRPr="003348F4">
        <w:rPr>
          <w:rFonts w:ascii="Times New Roman" w:hAnsi="Times New Roman"/>
          <w:b/>
          <w:bCs/>
          <w:sz w:val="24"/>
          <w:szCs w:val="24"/>
        </w:rPr>
        <w:t xml:space="preserve">Основные </w:t>
      </w:r>
      <w:r w:rsidR="003348F4">
        <w:rPr>
          <w:rFonts w:ascii="Times New Roman" w:hAnsi="Times New Roman"/>
          <w:b/>
          <w:bCs/>
          <w:sz w:val="24"/>
          <w:szCs w:val="24"/>
        </w:rPr>
        <w:t>п</w:t>
      </w:r>
      <w:r w:rsidRPr="003348F4">
        <w:rPr>
          <w:rFonts w:ascii="Times New Roman" w:hAnsi="Times New Roman"/>
          <w:b/>
          <w:bCs/>
          <w:sz w:val="24"/>
          <w:szCs w:val="24"/>
        </w:rPr>
        <w:t xml:space="preserve">ечатные </w:t>
      </w:r>
      <w:r w:rsidR="003348F4">
        <w:rPr>
          <w:rFonts w:ascii="Times New Roman" w:hAnsi="Times New Roman"/>
          <w:b/>
          <w:bCs/>
          <w:sz w:val="24"/>
          <w:szCs w:val="24"/>
        </w:rPr>
        <w:t xml:space="preserve">и электронные </w:t>
      </w:r>
      <w:r w:rsidRPr="003348F4">
        <w:rPr>
          <w:rFonts w:ascii="Times New Roman" w:hAnsi="Times New Roman"/>
          <w:b/>
          <w:bCs/>
          <w:sz w:val="24"/>
          <w:szCs w:val="24"/>
        </w:rPr>
        <w:t>издания:</w:t>
      </w:r>
    </w:p>
    <w:p w14:paraId="37DC3207" w14:textId="77777777" w:rsidR="00FA3DF6" w:rsidRPr="00E3684B" w:rsidRDefault="00FA3DF6" w:rsidP="00A21661">
      <w:pPr>
        <w:pStyle w:val="af"/>
        <w:widowControl w:val="0"/>
        <w:numPr>
          <w:ilvl w:val="0"/>
          <w:numId w:val="97"/>
        </w:numPr>
        <w:tabs>
          <w:tab w:val="num" w:pos="851"/>
        </w:tabs>
        <w:spacing w:after="0" w:line="240" w:lineRule="auto"/>
        <w:contextualSpacing w:val="0"/>
        <w:jc w:val="both"/>
        <w:rPr>
          <w:rFonts w:ascii="Times New Roman" w:hAnsi="Times New Roman"/>
          <w:bCs/>
          <w:sz w:val="24"/>
          <w:szCs w:val="24"/>
        </w:rPr>
      </w:pPr>
      <w:r w:rsidRPr="00E3684B">
        <w:rPr>
          <w:rFonts w:ascii="Times New Roman" w:hAnsi="Times New Roman"/>
          <w:bCs/>
          <w:sz w:val="24"/>
          <w:szCs w:val="24"/>
        </w:rPr>
        <w:t xml:space="preserve">Организация производства : учебник и практикум для среднего профессионального образования / Л. С. Леонтьева [и др.] ; под редакцией Л. С. Леонтьевой, В. И. Кузнецова. — Москва : Издательство Юрайт, 2021. — 305 с. — (Профессиональное образование). — ISBN 978-5-534-00820-3. — Текст : электронный // ЭБС Юрайт [сайт]. — URL: https://urait.ru/bcode/471821 </w:t>
      </w:r>
    </w:p>
    <w:p w14:paraId="1577F629" w14:textId="77777777" w:rsidR="00FA3DF6" w:rsidRPr="00E3684B" w:rsidRDefault="00FA3DF6" w:rsidP="00A21661">
      <w:pPr>
        <w:pStyle w:val="af"/>
        <w:widowControl w:val="0"/>
        <w:numPr>
          <w:ilvl w:val="0"/>
          <w:numId w:val="97"/>
        </w:numPr>
        <w:tabs>
          <w:tab w:val="num" w:pos="851"/>
        </w:tabs>
        <w:spacing w:after="0" w:line="240" w:lineRule="auto"/>
        <w:contextualSpacing w:val="0"/>
        <w:jc w:val="both"/>
        <w:rPr>
          <w:rFonts w:ascii="Times New Roman" w:hAnsi="Times New Roman"/>
          <w:bCs/>
          <w:sz w:val="24"/>
          <w:szCs w:val="24"/>
        </w:rPr>
      </w:pPr>
      <w:r w:rsidRPr="00E3684B">
        <w:rPr>
          <w:rFonts w:ascii="Times New Roman" w:hAnsi="Times New Roman"/>
          <w:bCs/>
          <w:sz w:val="24"/>
          <w:szCs w:val="24"/>
        </w:rPr>
        <w:t xml:space="preserve">Организация производства. Практикум : учебное пособие для среднего профессионального образования / И. Н. Иванов [и др.] ; под общей редакцией И. Н. Иванова. — Москва : Издательство Юрайт, 2021. — 362 с. — (Профессиональное образование). — ISBN 978-5-534-10590-2. — Текст : электронный // ЭБС Юрайт [сайт]. — URL: https://urait.ru/bcode/471225 </w:t>
      </w:r>
    </w:p>
    <w:p w14:paraId="362B3E8A" w14:textId="77777777" w:rsidR="00FA3DF6" w:rsidRPr="00E3684B" w:rsidRDefault="00FA3DF6" w:rsidP="00A21661">
      <w:pPr>
        <w:pStyle w:val="af"/>
        <w:widowControl w:val="0"/>
        <w:numPr>
          <w:ilvl w:val="0"/>
          <w:numId w:val="97"/>
        </w:numPr>
        <w:tabs>
          <w:tab w:val="num" w:pos="851"/>
        </w:tabs>
        <w:spacing w:after="0" w:line="240" w:lineRule="auto"/>
        <w:contextualSpacing w:val="0"/>
        <w:jc w:val="both"/>
        <w:rPr>
          <w:rFonts w:ascii="Times New Roman" w:hAnsi="Times New Roman"/>
          <w:bCs/>
          <w:sz w:val="24"/>
          <w:szCs w:val="24"/>
        </w:rPr>
      </w:pPr>
      <w:r w:rsidRPr="00E3684B">
        <w:rPr>
          <w:rFonts w:ascii="Times New Roman" w:hAnsi="Times New Roman"/>
          <w:bCs/>
          <w:sz w:val="24"/>
          <w:szCs w:val="24"/>
        </w:rPr>
        <w:t xml:space="preserve">Организация производства в 2 ч. Часть 1 : учебник для среднего профессионального образования / И. Н. Иванов [и др.] ; под редакцией И. Н. Иванова. — Москва : Издательство Юрайт, 2021. — 404 с. — (Профессиональное образование). — ISBN 978-5-534-10587-2. — Текст : электронный // ЭБС Юрайт [сайт]. — URL: https://urait.ru/bcode/475830 </w:t>
      </w:r>
    </w:p>
    <w:p w14:paraId="340AFE17" w14:textId="77777777" w:rsidR="00FA3DF6" w:rsidRPr="00E3684B" w:rsidRDefault="00FA3DF6" w:rsidP="00A21661">
      <w:pPr>
        <w:pStyle w:val="af"/>
        <w:widowControl w:val="0"/>
        <w:numPr>
          <w:ilvl w:val="0"/>
          <w:numId w:val="97"/>
        </w:numPr>
        <w:tabs>
          <w:tab w:val="num" w:pos="851"/>
        </w:tabs>
        <w:spacing w:after="0" w:line="240" w:lineRule="auto"/>
        <w:contextualSpacing w:val="0"/>
        <w:jc w:val="both"/>
        <w:rPr>
          <w:rFonts w:ascii="Times New Roman" w:hAnsi="Times New Roman"/>
          <w:bCs/>
          <w:sz w:val="24"/>
          <w:szCs w:val="24"/>
        </w:rPr>
      </w:pPr>
      <w:r w:rsidRPr="00E3684B">
        <w:rPr>
          <w:rFonts w:ascii="Times New Roman" w:hAnsi="Times New Roman"/>
          <w:bCs/>
          <w:sz w:val="24"/>
          <w:szCs w:val="24"/>
        </w:rPr>
        <w:t xml:space="preserve">Организация производства в 2 ч. Часть 2 : учебник для среднего профессионального образования / И. Н. Иванов [и др.] ; под редакцией И. Н. Иванова. — Москва : Издательство Юрайт, 2021. — 174 с. — (Профессиональное образование). — ISBN 978-5-534-10588-9. — Текст : электронный // ЭБС Юрайт [сайт]. — URL: https://urait.ru/bcode/475831 </w:t>
      </w:r>
    </w:p>
    <w:p w14:paraId="24C2768C" w14:textId="77777777" w:rsidR="00FA3DF6" w:rsidRPr="00E3684B" w:rsidRDefault="00FA3DF6" w:rsidP="00A21661">
      <w:pPr>
        <w:pStyle w:val="af"/>
        <w:widowControl w:val="0"/>
        <w:numPr>
          <w:ilvl w:val="0"/>
          <w:numId w:val="97"/>
        </w:numPr>
        <w:tabs>
          <w:tab w:val="num" w:pos="851"/>
        </w:tabs>
        <w:spacing w:after="0" w:line="240" w:lineRule="auto"/>
        <w:contextualSpacing w:val="0"/>
        <w:jc w:val="both"/>
        <w:rPr>
          <w:rFonts w:ascii="Times New Roman" w:hAnsi="Times New Roman"/>
          <w:bCs/>
          <w:sz w:val="24"/>
          <w:szCs w:val="24"/>
        </w:rPr>
      </w:pPr>
      <w:r w:rsidRPr="00E3684B">
        <w:rPr>
          <w:rFonts w:ascii="Times New Roman" w:hAnsi="Times New Roman"/>
          <w:bCs/>
          <w:sz w:val="24"/>
          <w:szCs w:val="24"/>
        </w:rPr>
        <w:t xml:space="preserve">Абуладзе, Д. Г.  Документационное обеспечение управления персоналом : учебник и практикум для среднего профессионального образования / Д. Г. Абуладзе, И. Б. Выпряжкина, В. М. Маслова. — Москва : Издательство Юрайт, 2021. — 299 с. — (Профессиональное образование). — ISBN 978-5-534-01543-0. — Текст : электронный // ЭБС Юрайт [сайт]. — URL: https://urait.ru/bcode/471250 </w:t>
      </w:r>
    </w:p>
    <w:p w14:paraId="534AA98E" w14:textId="77777777" w:rsidR="00FA3DF6" w:rsidRPr="00E3684B" w:rsidRDefault="00FA3DF6" w:rsidP="00A21661">
      <w:pPr>
        <w:pStyle w:val="af"/>
        <w:widowControl w:val="0"/>
        <w:numPr>
          <w:ilvl w:val="0"/>
          <w:numId w:val="97"/>
        </w:numPr>
        <w:tabs>
          <w:tab w:val="num" w:pos="851"/>
        </w:tabs>
        <w:spacing w:after="0" w:line="240" w:lineRule="auto"/>
        <w:contextualSpacing w:val="0"/>
        <w:jc w:val="both"/>
        <w:rPr>
          <w:rFonts w:ascii="Times New Roman" w:hAnsi="Times New Roman"/>
          <w:bCs/>
          <w:sz w:val="24"/>
          <w:szCs w:val="24"/>
        </w:rPr>
      </w:pPr>
      <w:r w:rsidRPr="00E3684B">
        <w:rPr>
          <w:rFonts w:ascii="Times New Roman" w:hAnsi="Times New Roman"/>
          <w:bCs/>
          <w:sz w:val="24"/>
          <w:szCs w:val="24"/>
        </w:rPr>
        <w:t xml:space="preserve">Горленко, О. А.  Управление персоналом : учебник для среднего профессионального образования / О. А. Горленко, Д. В. Ерохин, Т. П. Можаева. — 2-е изд., испр. и доп. — </w:t>
      </w:r>
      <w:r w:rsidRPr="00E3684B">
        <w:rPr>
          <w:rFonts w:ascii="Times New Roman" w:hAnsi="Times New Roman"/>
          <w:bCs/>
          <w:sz w:val="24"/>
          <w:szCs w:val="24"/>
        </w:rPr>
        <w:lastRenderedPageBreak/>
        <w:t xml:space="preserve">Москва : Издательство Юрайт, 2020. — 249 с. — (Профессиональное образование). — ISBN 978-5-9916-9457-5. — Текст : электронный // ЭБС Юрайт [сайт]. — URL: https://urait.ru/bcode/452929 </w:t>
      </w:r>
    </w:p>
    <w:p w14:paraId="72579E79" w14:textId="77777777" w:rsidR="00FA3DF6" w:rsidRPr="00E3684B" w:rsidRDefault="00FA3DF6" w:rsidP="00A21661">
      <w:pPr>
        <w:pStyle w:val="af"/>
        <w:widowControl w:val="0"/>
        <w:numPr>
          <w:ilvl w:val="0"/>
          <w:numId w:val="97"/>
        </w:numPr>
        <w:tabs>
          <w:tab w:val="num" w:pos="851"/>
        </w:tabs>
        <w:spacing w:after="0" w:line="240" w:lineRule="auto"/>
        <w:contextualSpacing w:val="0"/>
        <w:jc w:val="both"/>
        <w:rPr>
          <w:rFonts w:ascii="Times New Roman" w:hAnsi="Times New Roman"/>
          <w:bCs/>
          <w:sz w:val="24"/>
          <w:szCs w:val="24"/>
        </w:rPr>
      </w:pPr>
      <w:r w:rsidRPr="00E3684B">
        <w:rPr>
          <w:rFonts w:ascii="Times New Roman" w:hAnsi="Times New Roman"/>
          <w:bCs/>
          <w:sz w:val="24"/>
          <w:szCs w:val="24"/>
        </w:rPr>
        <w:t xml:space="preserve">Исаева, О. М.  Управление персоналом : учебник и практикум для среднего профессионального образования / О. М. Исаева, Е. А. Припорова. — 2-е изд. — Москва : Издательство Юрайт, 2021. — 168 с. — (Профессиональное образование). — ISBN 978-5-534-07215-0. — Текст : электронный // ЭБС Юрайт [сайт]. — URL: https://urait.ru/bcode/471025 </w:t>
      </w:r>
    </w:p>
    <w:p w14:paraId="26678BC2" w14:textId="77777777" w:rsidR="00FA3DF6" w:rsidRPr="00E3684B" w:rsidRDefault="00FA3DF6" w:rsidP="00A21661">
      <w:pPr>
        <w:pStyle w:val="af"/>
        <w:widowControl w:val="0"/>
        <w:numPr>
          <w:ilvl w:val="0"/>
          <w:numId w:val="97"/>
        </w:numPr>
        <w:tabs>
          <w:tab w:val="num" w:pos="851"/>
        </w:tabs>
        <w:spacing w:after="0" w:line="240" w:lineRule="auto"/>
        <w:contextualSpacing w:val="0"/>
        <w:jc w:val="both"/>
        <w:rPr>
          <w:rFonts w:ascii="Times New Roman" w:hAnsi="Times New Roman"/>
          <w:bCs/>
          <w:sz w:val="24"/>
          <w:szCs w:val="24"/>
        </w:rPr>
      </w:pPr>
      <w:r w:rsidRPr="00E3684B">
        <w:rPr>
          <w:rFonts w:ascii="Times New Roman" w:hAnsi="Times New Roman"/>
          <w:bCs/>
          <w:sz w:val="24"/>
          <w:szCs w:val="24"/>
        </w:rPr>
        <w:t xml:space="preserve">Кузнецов, И. Н.  Документационное обеспечение управления персоналом : учебник и практикум для среднего профессионального образования / И. Н. Кузнецов. — Москва : Издательство Юрайт, 2019. — 521 с. — (Профессиональное образование). — ISBN 978-5-534-04451-5. — Текст : электронный // ЭБС Юрайт [сайт]. — URL: https://urait.ru/bcode/444432 </w:t>
      </w:r>
    </w:p>
    <w:p w14:paraId="6D69586E" w14:textId="77777777" w:rsidR="00FA3DF6" w:rsidRPr="00E3684B" w:rsidRDefault="00FA3DF6" w:rsidP="00A21661">
      <w:pPr>
        <w:pStyle w:val="af"/>
        <w:widowControl w:val="0"/>
        <w:numPr>
          <w:ilvl w:val="0"/>
          <w:numId w:val="97"/>
        </w:numPr>
        <w:tabs>
          <w:tab w:val="num" w:pos="851"/>
        </w:tabs>
        <w:spacing w:after="0" w:line="240" w:lineRule="auto"/>
        <w:contextualSpacing w:val="0"/>
        <w:jc w:val="both"/>
        <w:rPr>
          <w:rFonts w:ascii="Times New Roman" w:hAnsi="Times New Roman"/>
          <w:bCs/>
          <w:sz w:val="24"/>
          <w:szCs w:val="24"/>
        </w:rPr>
      </w:pPr>
      <w:r w:rsidRPr="00E3684B">
        <w:rPr>
          <w:rFonts w:ascii="Times New Roman" w:hAnsi="Times New Roman"/>
          <w:bCs/>
          <w:sz w:val="24"/>
          <w:szCs w:val="24"/>
        </w:rPr>
        <w:t xml:space="preserve">Максимцев, И. А.  Управление персоналом : учебник и практикум для среднего профессионального образования / И. А. Максимцев, Н. А. Горелов ; под редакцией И. А. Максимцева, Н. А. Горелова. — 2-е изд., перераб. и доп. — Москва : Издательство Юрайт, 2020. — 526 с. — (Профессиональное образование). — ISBN 978-5-9916-8443-9. — Текст : электронный // ЭБС Юрайт [сайт]. — URL: https://urait.ru/bcode/451153 </w:t>
      </w:r>
    </w:p>
    <w:p w14:paraId="7D7274AF" w14:textId="77777777" w:rsidR="00FA3DF6" w:rsidRPr="00E3684B" w:rsidRDefault="00FA3DF6" w:rsidP="00A21661">
      <w:pPr>
        <w:pStyle w:val="af"/>
        <w:widowControl w:val="0"/>
        <w:numPr>
          <w:ilvl w:val="0"/>
          <w:numId w:val="97"/>
        </w:numPr>
        <w:tabs>
          <w:tab w:val="num" w:pos="851"/>
        </w:tabs>
        <w:spacing w:after="0" w:line="240" w:lineRule="auto"/>
        <w:contextualSpacing w:val="0"/>
        <w:jc w:val="both"/>
        <w:rPr>
          <w:rFonts w:ascii="Times New Roman" w:hAnsi="Times New Roman"/>
          <w:bCs/>
          <w:sz w:val="24"/>
          <w:szCs w:val="24"/>
        </w:rPr>
      </w:pPr>
      <w:r w:rsidRPr="00E3684B">
        <w:rPr>
          <w:rFonts w:ascii="Times New Roman" w:hAnsi="Times New Roman"/>
          <w:bCs/>
          <w:sz w:val="24"/>
          <w:szCs w:val="24"/>
        </w:rPr>
        <w:t xml:space="preserve">Маслова, В. М.  Управление персоналом : учебник и практикум для среднего профессионального образования / В. М. Маслова. — 4-е изд., перераб. и доп. — Москва : Издательство Юрайт, 2021. — 431 с. — (Профессиональное образование). — ISBN 978-5-534-10222-2. — Текст : электронный // ЭБС Юрайт [сайт]. — URL: https://urait.ru/bcode/469691 </w:t>
      </w:r>
    </w:p>
    <w:p w14:paraId="2AF3602D" w14:textId="77777777" w:rsidR="00FA3DF6" w:rsidRPr="00E3684B" w:rsidRDefault="00FA3DF6" w:rsidP="00A21661">
      <w:pPr>
        <w:pStyle w:val="af"/>
        <w:widowControl w:val="0"/>
        <w:numPr>
          <w:ilvl w:val="0"/>
          <w:numId w:val="97"/>
        </w:numPr>
        <w:tabs>
          <w:tab w:val="num" w:pos="851"/>
        </w:tabs>
        <w:spacing w:after="0" w:line="240" w:lineRule="auto"/>
        <w:contextualSpacing w:val="0"/>
        <w:jc w:val="both"/>
        <w:rPr>
          <w:rFonts w:ascii="Times New Roman" w:hAnsi="Times New Roman"/>
          <w:bCs/>
          <w:sz w:val="24"/>
          <w:szCs w:val="24"/>
        </w:rPr>
      </w:pPr>
      <w:r w:rsidRPr="00E3684B">
        <w:rPr>
          <w:rFonts w:ascii="Times New Roman" w:hAnsi="Times New Roman"/>
          <w:bCs/>
          <w:sz w:val="24"/>
          <w:szCs w:val="24"/>
        </w:rPr>
        <w:t xml:space="preserve">Тебекин, А. В.  Управление персоналом : учебное пособие для среднего профессионального образования / А. В. Тебекин. — Москва : Издательство Юрайт, 2021. — 182 с. — (Профессиональное образование). — ISBN 978-5-9916-7974-9. — Текст : электронный // ЭБС Юрайт [сайт]. — URL: https://urait.ru/bcode/468587 </w:t>
      </w:r>
    </w:p>
    <w:p w14:paraId="55BD68E6" w14:textId="77777777" w:rsidR="00FA3DF6" w:rsidRDefault="00FA3DF6" w:rsidP="00A21661">
      <w:pPr>
        <w:pStyle w:val="af"/>
        <w:widowControl w:val="0"/>
        <w:numPr>
          <w:ilvl w:val="0"/>
          <w:numId w:val="97"/>
        </w:numPr>
        <w:tabs>
          <w:tab w:val="num" w:pos="851"/>
        </w:tabs>
        <w:spacing w:after="0" w:line="240" w:lineRule="auto"/>
        <w:contextualSpacing w:val="0"/>
        <w:jc w:val="both"/>
        <w:rPr>
          <w:rFonts w:ascii="Times New Roman" w:hAnsi="Times New Roman"/>
          <w:bCs/>
          <w:sz w:val="24"/>
          <w:szCs w:val="24"/>
        </w:rPr>
      </w:pPr>
      <w:r w:rsidRPr="00E3684B">
        <w:rPr>
          <w:rFonts w:ascii="Times New Roman" w:hAnsi="Times New Roman"/>
          <w:bCs/>
          <w:sz w:val="24"/>
          <w:szCs w:val="24"/>
        </w:rPr>
        <w:t xml:space="preserve">Управление персоналом : учебник и практикум для среднего профессионального образования / О. А. Лапшова [и др.] ; под общей редакцией О. А. Лапшовой. — Москва : Издательство Юрайт, 2021. — 406 с. — (Профессиональное образование). — ISBN 978-5-534-01928-5. — Текст : электронный // ЭБС Юрайт [сайт]. — URL: https://urait.ru/bcode/471255 </w:t>
      </w:r>
      <w:r w:rsidR="00E3684B">
        <w:rPr>
          <w:rFonts w:ascii="Times New Roman" w:hAnsi="Times New Roman"/>
          <w:bCs/>
          <w:sz w:val="24"/>
          <w:szCs w:val="24"/>
        </w:rPr>
        <w:t xml:space="preserve"> </w:t>
      </w:r>
    </w:p>
    <w:p w14:paraId="5E6E357E" w14:textId="77777777" w:rsidR="00415EA5" w:rsidRPr="00ED65A8" w:rsidRDefault="00415EA5" w:rsidP="00A21661">
      <w:pPr>
        <w:numPr>
          <w:ilvl w:val="0"/>
          <w:numId w:val="97"/>
        </w:numPr>
        <w:spacing w:after="0" w:line="240" w:lineRule="auto"/>
        <w:rPr>
          <w:rFonts w:asciiTheme="majorBidi" w:hAnsiTheme="majorBidi"/>
          <w:sz w:val="24"/>
          <w:szCs w:val="24"/>
        </w:rPr>
      </w:pPr>
      <w:r w:rsidRPr="00ED65A8">
        <w:rPr>
          <w:rFonts w:asciiTheme="majorBidi" w:hAnsiTheme="majorBidi"/>
          <w:sz w:val="24"/>
          <w:szCs w:val="24"/>
        </w:rPr>
        <w:t>Экономика организации.</w:t>
      </w:r>
      <w:r w:rsidRPr="00ED65A8">
        <w:rPr>
          <w:rFonts w:asciiTheme="majorBidi" w:hAnsiTheme="majorBidi"/>
          <w:sz w:val="24"/>
          <w:szCs w:val="24"/>
        </w:rPr>
        <w:tab/>
        <w:t>/Грибов В.Д., Грузинов В.П., Кузьменко В.А. – М.: КНОРУС, 2017.</w:t>
      </w:r>
    </w:p>
    <w:p w14:paraId="4506F8DE" w14:textId="77777777" w:rsidR="00415EA5" w:rsidRPr="00ED65A8" w:rsidRDefault="00415EA5" w:rsidP="00A21661">
      <w:pPr>
        <w:numPr>
          <w:ilvl w:val="0"/>
          <w:numId w:val="97"/>
        </w:numPr>
        <w:spacing w:after="0" w:line="240" w:lineRule="auto"/>
        <w:rPr>
          <w:rFonts w:asciiTheme="majorBidi" w:hAnsiTheme="majorBidi"/>
          <w:sz w:val="24"/>
          <w:szCs w:val="24"/>
        </w:rPr>
      </w:pPr>
      <w:r w:rsidRPr="00ED65A8">
        <w:rPr>
          <w:rFonts w:asciiTheme="majorBidi" w:hAnsiTheme="majorBidi"/>
          <w:sz w:val="24"/>
          <w:szCs w:val="24"/>
        </w:rPr>
        <w:t>Основы экономики, менеджмента и маркетинга: учебное пособие/ В.Д. Грибов. – М: КНОРУС, 2018.</w:t>
      </w:r>
    </w:p>
    <w:p w14:paraId="37862B2D" w14:textId="77777777" w:rsidR="00415EA5" w:rsidRPr="00ED65A8" w:rsidRDefault="00415EA5" w:rsidP="00415EA5">
      <w:pPr>
        <w:pStyle w:val="af"/>
        <w:widowControl w:val="0"/>
        <w:spacing w:after="0" w:line="240" w:lineRule="auto"/>
        <w:contextualSpacing w:val="0"/>
        <w:jc w:val="both"/>
        <w:rPr>
          <w:rFonts w:asciiTheme="majorBidi" w:hAnsiTheme="majorBidi"/>
          <w:bCs/>
          <w:sz w:val="24"/>
          <w:szCs w:val="24"/>
        </w:rPr>
      </w:pPr>
    </w:p>
    <w:p w14:paraId="31331E9D" w14:textId="3948D9BD" w:rsidR="00FA3DF6" w:rsidRPr="00E3684B" w:rsidRDefault="00FA3DF6" w:rsidP="00A21661">
      <w:pPr>
        <w:pStyle w:val="af"/>
        <w:widowControl w:val="0"/>
        <w:numPr>
          <w:ilvl w:val="2"/>
          <w:numId w:val="128"/>
        </w:numPr>
        <w:spacing w:before="120" w:after="0" w:line="240" w:lineRule="auto"/>
        <w:contextualSpacing w:val="0"/>
        <w:jc w:val="both"/>
        <w:rPr>
          <w:rFonts w:ascii="Times New Roman" w:hAnsi="Times New Roman"/>
          <w:b/>
          <w:bCs/>
          <w:sz w:val="24"/>
          <w:szCs w:val="24"/>
        </w:rPr>
      </w:pPr>
      <w:r w:rsidRPr="00E3684B">
        <w:rPr>
          <w:rFonts w:ascii="Times New Roman" w:hAnsi="Times New Roman"/>
          <w:b/>
          <w:bCs/>
          <w:sz w:val="24"/>
          <w:szCs w:val="24"/>
        </w:rPr>
        <w:t xml:space="preserve">Дополнительные </w:t>
      </w:r>
      <w:r w:rsidR="003348F4">
        <w:rPr>
          <w:rFonts w:ascii="Times New Roman" w:hAnsi="Times New Roman"/>
          <w:b/>
          <w:bCs/>
          <w:sz w:val="24"/>
          <w:szCs w:val="24"/>
        </w:rPr>
        <w:t>источники</w:t>
      </w:r>
      <w:r w:rsidRPr="00E3684B">
        <w:rPr>
          <w:rFonts w:ascii="Times New Roman" w:hAnsi="Times New Roman"/>
          <w:b/>
          <w:bCs/>
          <w:sz w:val="24"/>
          <w:szCs w:val="24"/>
        </w:rPr>
        <w:t>:</w:t>
      </w:r>
    </w:p>
    <w:p w14:paraId="112A2888" w14:textId="77777777" w:rsidR="00E3684B" w:rsidRPr="0094441E" w:rsidRDefault="00E3684B" w:rsidP="00A21661">
      <w:pPr>
        <w:numPr>
          <w:ilvl w:val="0"/>
          <w:numId w:val="163"/>
        </w:numPr>
        <w:spacing w:after="0" w:line="240" w:lineRule="auto"/>
        <w:jc w:val="both"/>
        <w:rPr>
          <w:rFonts w:asciiTheme="majorBidi" w:hAnsiTheme="majorBidi"/>
          <w:sz w:val="24"/>
          <w:szCs w:val="24"/>
        </w:rPr>
      </w:pPr>
      <w:r w:rsidRPr="00E3684B">
        <w:rPr>
          <w:rFonts w:ascii="Times New Roman" w:hAnsi="Times New Roman"/>
          <w:bCs/>
          <w:sz w:val="24"/>
          <w:szCs w:val="24"/>
        </w:rPr>
        <w:t xml:space="preserve"> Сергеев, Е. Ю.  Технология производства печатных и электронных средств информации : учебное </w:t>
      </w:r>
      <w:r w:rsidRPr="0094441E">
        <w:rPr>
          <w:rFonts w:asciiTheme="majorBidi" w:hAnsiTheme="majorBidi"/>
          <w:sz w:val="24"/>
          <w:szCs w:val="24"/>
        </w:rPr>
        <w:t xml:space="preserve">пособие для среднего профессионального образования / Е. Ю. Сергеев. — Москва : Издательство Юрайт, 2021. — 227 с. — (Профессиональное образование). — ISBN 978-5-534-10856-9. — Текст : электронный // ЭБС Юрайт [сайт]. — URL: https://urait.ru/bcode/474856 </w:t>
      </w:r>
    </w:p>
    <w:p w14:paraId="1961A56D" w14:textId="77777777" w:rsidR="00E3684B" w:rsidRPr="0094441E" w:rsidRDefault="00E3684B" w:rsidP="00A21661">
      <w:pPr>
        <w:numPr>
          <w:ilvl w:val="0"/>
          <w:numId w:val="163"/>
        </w:numPr>
        <w:spacing w:after="0" w:line="240" w:lineRule="auto"/>
        <w:jc w:val="both"/>
        <w:rPr>
          <w:rFonts w:asciiTheme="majorBidi" w:hAnsiTheme="majorBidi"/>
          <w:sz w:val="24"/>
          <w:szCs w:val="24"/>
        </w:rPr>
      </w:pPr>
      <w:r w:rsidRPr="0094441E">
        <w:rPr>
          <w:rFonts w:asciiTheme="majorBidi" w:hAnsiTheme="majorBidi"/>
          <w:sz w:val="24"/>
          <w:szCs w:val="24"/>
        </w:rPr>
        <w:t>Запекина, Н. М.  Основы полиграфического производства : учебное пособие для среднего профессионального образования / Н. М. Запекина. — 2-е изд., перераб. и доп. — Москва : Издательство Юрайт, 2021. — 178 с. — (Профессиональное образование). — ISBN 978-5-534-11087-6. — Текст : электронный // ЭБС Юрайт [сайт]. — URL: https://urait.ru/bcode/475070</w:t>
      </w:r>
    </w:p>
    <w:p w14:paraId="52140D08" w14:textId="77777777" w:rsidR="00E3684B" w:rsidRPr="00E3684B" w:rsidRDefault="00E3684B" w:rsidP="00E3684B">
      <w:pPr>
        <w:pStyle w:val="af"/>
        <w:widowControl w:val="0"/>
        <w:spacing w:before="120" w:after="0" w:line="240" w:lineRule="auto"/>
        <w:ind w:left="1286"/>
        <w:contextualSpacing w:val="0"/>
        <w:jc w:val="both"/>
        <w:rPr>
          <w:rFonts w:ascii="Times New Roman" w:hAnsi="Times New Roman"/>
          <w:b/>
          <w:bCs/>
          <w:sz w:val="24"/>
          <w:szCs w:val="24"/>
        </w:rPr>
      </w:pPr>
    </w:p>
    <w:p w14:paraId="6644BBDA" w14:textId="77777777" w:rsidR="00FA3DF6" w:rsidRPr="001818EA" w:rsidRDefault="00FA3DF6" w:rsidP="00FA3DF6">
      <w:pPr>
        <w:widowControl w:val="0"/>
        <w:tabs>
          <w:tab w:val="left" w:pos="851"/>
        </w:tabs>
        <w:autoSpaceDE w:val="0"/>
        <w:autoSpaceDN w:val="0"/>
        <w:adjustRightInd w:val="0"/>
        <w:spacing w:after="0" w:line="240" w:lineRule="auto"/>
        <w:ind w:firstLine="567"/>
        <w:jc w:val="both"/>
        <w:rPr>
          <w:rFonts w:ascii="Times New Roman" w:hAnsi="Times New Roman"/>
          <w:sz w:val="24"/>
          <w:szCs w:val="24"/>
        </w:rPr>
      </w:pPr>
    </w:p>
    <w:p w14:paraId="75E79320" w14:textId="77777777" w:rsidR="00FA3DF6" w:rsidRPr="001818EA" w:rsidRDefault="00FA3DF6" w:rsidP="00FA3DF6">
      <w:pPr>
        <w:widowControl w:val="0"/>
        <w:spacing w:after="0" w:line="240" w:lineRule="auto"/>
        <w:ind w:firstLine="567"/>
        <w:jc w:val="both"/>
        <w:rPr>
          <w:rFonts w:ascii="Times New Roman" w:hAnsi="Times New Roman"/>
          <w:b/>
          <w:sz w:val="24"/>
          <w:szCs w:val="24"/>
        </w:rPr>
      </w:pPr>
    </w:p>
    <w:p w14:paraId="50043945" w14:textId="77777777" w:rsidR="00FA3DF6" w:rsidRPr="001818EA" w:rsidRDefault="00FA3DF6" w:rsidP="00FA3DF6">
      <w:pPr>
        <w:widowControl w:val="0"/>
        <w:tabs>
          <w:tab w:val="num" w:pos="993"/>
        </w:tabs>
        <w:spacing w:after="0" w:line="240" w:lineRule="auto"/>
        <w:ind w:left="284"/>
        <w:jc w:val="center"/>
        <w:rPr>
          <w:rFonts w:ascii="Times New Roman" w:hAnsi="Times New Roman"/>
          <w:b/>
          <w:sz w:val="24"/>
          <w:szCs w:val="24"/>
        </w:rPr>
      </w:pPr>
      <w:r w:rsidRPr="001818EA">
        <w:rPr>
          <w:rFonts w:ascii="Times New Roman" w:hAnsi="Times New Roman"/>
          <w:b/>
          <w:sz w:val="24"/>
          <w:szCs w:val="24"/>
        </w:rPr>
        <w:t>4. КОНТРОЛЬ И ОЦЕНКА РЕЗУЛЬТАТОВ ОСВОЕНИЯ ПРОФЕССИОНАЛЬНОГО МОДУЛЯ (ПО РАЗДЕЛАМ)</w:t>
      </w:r>
    </w:p>
    <w:tbl>
      <w:tblPr>
        <w:tblW w:w="964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686"/>
        <w:gridCol w:w="2977"/>
        <w:gridCol w:w="2977"/>
      </w:tblGrid>
      <w:tr w:rsidR="00FA3DF6" w:rsidRPr="001818EA" w14:paraId="0609C3B7" w14:textId="77777777" w:rsidTr="008B4F60">
        <w:tc>
          <w:tcPr>
            <w:tcW w:w="3686" w:type="dxa"/>
          </w:tcPr>
          <w:p w14:paraId="4D15F5A4" w14:textId="77777777" w:rsidR="00FA3DF6" w:rsidRPr="001818EA" w:rsidRDefault="00FA3DF6" w:rsidP="008B4F60">
            <w:pPr>
              <w:widowControl w:val="0"/>
              <w:spacing w:after="0" w:line="240" w:lineRule="auto"/>
              <w:jc w:val="center"/>
              <w:rPr>
                <w:rFonts w:ascii="Times New Roman" w:hAnsi="Times New Roman"/>
                <w:b/>
                <w:sz w:val="24"/>
                <w:szCs w:val="24"/>
              </w:rPr>
            </w:pPr>
            <w:r w:rsidRPr="001818EA">
              <w:rPr>
                <w:rFonts w:ascii="Times New Roman" w:hAnsi="Times New Roman"/>
                <w:b/>
                <w:sz w:val="24"/>
                <w:szCs w:val="24"/>
              </w:rPr>
              <w:t>Код и наименование профессиональных и общих компетенций, формируемых в рамках модуля</w:t>
            </w:r>
          </w:p>
        </w:tc>
        <w:tc>
          <w:tcPr>
            <w:tcW w:w="2977" w:type="dxa"/>
          </w:tcPr>
          <w:p w14:paraId="5E7D6BCB" w14:textId="77777777" w:rsidR="00FA3DF6" w:rsidRPr="001818EA" w:rsidRDefault="00FA3DF6" w:rsidP="008B4F60">
            <w:pPr>
              <w:widowControl w:val="0"/>
              <w:spacing w:after="0" w:line="240" w:lineRule="auto"/>
              <w:jc w:val="center"/>
              <w:rPr>
                <w:rFonts w:ascii="Times New Roman" w:hAnsi="Times New Roman"/>
                <w:b/>
                <w:sz w:val="24"/>
                <w:szCs w:val="24"/>
              </w:rPr>
            </w:pPr>
            <w:r w:rsidRPr="001818EA">
              <w:rPr>
                <w:rFonts w:ascii="Times New Roman" w:hAnsi="Times New Roman"/>
                <w:b/>
                <w:sz w:val="24"/>
                <w:szCs w:val="24"/>
              </w:rPr>
              <w:t>Критерии оценки</w:t>
            </w:r>
          </w:p>
        </w:tc>
        <w:tc>
          <w:tcPr>
            <w:tcW w:w="2977" w:type="dxa"/>
          </w:tcPr>
          <w:p w14:paraId="0C9D3513" w14:textId="77777777" w:rsidR="00FA3DF6" w:rsidRPr="001818EA" w:rsidRDefault="00FA3DF6" w:rsidP="008B4F60">
            <w:pPr>
              <w:widowControl w:val="0"/>
              <w:spacing w:after="0" w:line="240" w:lineRule="auto"/>
              <w:jc w:val="center"/>
              <w:rPr>
                <w:rFonts w:ascii="Times New Roman" w:hAnsi="Times New Roman"/>
                <w:b/>
                <w:sz w:val="24"/>
                <w:szCs w:val="24"/>
              </w:rPr>
            </w:pPr>
            <w:r w:rsidRPr="001818EA">
              <w:rPr>
                <w:rFonts w:ascii="Times New Roman" w:hAnsi="Times New Roman"/>
                <w:b/>
                <w:sz w:val="24"/>
                <w:szCs w:val="24"/>
              </w:rPr>
              <w:t>Методы оценки</w:t>
            </w:r>
          </w:p>
        </w:tc>
      </w:tr>
      <w:tr w:rsidR="00FA3DF6" w:rsidRPr="001818EA" w14:paraId="5E67FA82" w14:textId="77777777" w:rsidTr="008B4F60">
        <w:tc>
          <w:tcPr>
            <w:tcW w:w="3686" w:type="dxa"/>
            <w:vMerge w:val="restart"/>
          </w:tcPr>
          <w:p w14:paraId="3FA60498" w14:textId="77777777" w:rsidR="00FA3DF6" w:rsidRPr="001818EA" w:rsidRDefault="00FA3DF6" w:rsidP="008B4F60">
            <w:pPr>
              <w:widowControl w:val="0"/>
              <w:spacing w:after="0" w:line="240" w:lineRule="auto"/>
              <w:ind w:left="34"/>
              <w:rPr>
                <w:rFonts w:ascii="Times New Roman" w:hAnsi="Times New Roman"/>
                <w:sz w:val="24"/>
                <w:szCs w:val="24"/>
              </w:rPr>
            </w:pPr>
            <w:r w:rsidRPr="001818EA">
              <w:rPr>
                <w:rFonts w:ascii="Times New Roman" w:hAnsi="Times New Roman"/>
                <w:sz w:val="24"/>
                <w:szCs w:val="24"/>
              </w:rPr>
              <w:t xml:space="preserve">ПК 3.1. </w:t>
            </w:r>
            <w:r w:rsidRPr="001818EA">
              <w:rPr>
                <w:rFonts w:ascii="Times New Roman" w:hAnsi="Times New Roman"/>
                <w:iCs/>
                <w:sz w:val="24"/>
                <w:szCs w:val="24"/>
              </w:rPr>
              <w:t>Организовывать материально-техническое обеспечение различных технологических процессов изготовления печатной продукции в соответствии с производственным заданием.</w:t>
            </w:r>
          </w:p>
          <w:p w14:paraId="5F0B0F23" w14:textId="77777777" w:rsidR="00FA3DF6" w:rsidRPr="001818EA" w:rsidRDefault="00FA3DF6" w:rsidP="008B4F60">
            <w:pPr>
              <w:widowControl w:val="0"/>
              <w:spacing w:after="0" w:line="240" w:lineRule="auto"/>
              <w:jc w:val="both"/>
              <w:rPr>
                <w:rFonts w:ascii="Times New Roman" w:hAnsi="Times New Roman"/>
                <w:sz w:val="24"/>
                <w:szCs w:val="24"/>
              </w:rPr>
            </w:pPr>
          </w:p>
          <w:p w14:paraId="46509C56" w14:textId="77777777" w:rsidR="00FA3DF6" w:rsidRPr="001818EA" w:rsidRDefault="00FA3DF6" w:rsidP="008B4F60">
            <w:pPr>
              <w:widowControl w:val="0"/>
              <w:spacing w:after="0" w:line="240" w:lineRule="auto"/>
              <w:jc w:val="both"/>
              <w:rPr>
                <w:rFonts w:ascii="Times New Roman" w:hAnsi="Times New Roman"/>
                <w:sz w:val="24"/>
                <w:szCs w:val="24"/>
              </w:rPr>
            </w:pPr>
          </w:p>
        </w:tc>
        <w:tc>
          <w:tcPr>
            <w:tcW w:w="2977" w:type="dxa"/>
          </w:tcPr>
          <w:p w14:paraId="1D8A7B4B" w14:textId="77777777" w:rsidR="00FA3DF6" w:rsidRPr="001818EA" w:rsidRDefault="00FA3DF6" w:rsidP="008B4F60">
            <w:pPr>
              <w:widowControl w:val="0"/>
              <w:spacing w:after="0" w:line="240" w:lineRule="auto"/>
              <w:jc w:val="both"/>
              <w:rPr>
                <w:rFonts w:ascii="Times New Roman" w:hAnsi="Times New Roman"/>
                <w:sz w:val="24"/>
                <w:szCs w:val="24"/>
              </w:rPr>
            </w:pPr>
            <w:r w:rsidRPr="001818EA">
              <w:rPr>
                <w:rFonts w:ascii="Times New Roman" w:hAnsi="Times New Roman"/>
                <w:sz w:val="24"/>
                <w:szCs w:val="24"/>
              </w:rPr>
              <w:t>75% правильных ответов</w:t>
            </w:r>
          </w:p>
        </w:tc>
        <w:tc>
          <w:tcPr>
            <w:tcW w:w="2977" w:type="dxa"/>
          </w:tcPr>
          <w:p w14:paraId="64A89CDF" w14:textId="77777777" w:rsidR="00FA3DF6" w:rsidRPr="001818EA" w:rsidRDefault="00FA3DF6" w:rsidP="008B4F60">
            <w:pPr>
              <w:widowControl w:val="0"/>
              <w:spacing w:after="0" w:line="240" w:lineRule="auto"/>
              <w:jc w:val="both"/>
              <w:rPr>
                <w:rFonts w:ascii="Times New Roman" w:hAnsi="Times New Roman"/>
                <w:sz w:val="24"/>
                <w:szCs w:val="24"/>
              </w:rPr>
            </w:pPr>
            <w:r w:rsidRPr="001818EA">
              <w:rPr>
                <w:rFonts w:ascii="Times New Roman" w:hAnsi="Times New Roman"/>
                <w:sz w:val="24"/>
                <w:szCs w:val="24"/>
              </w:rPr>
              <w:t>Тестирование</w:t>
            </w:r>
          </w:p>
          <w:p w14:paraId="339712CB" w14:textId="77777777" w:rsidR="00FA3DF6" w:rsidRPr="001818EA" w:rsidRDefault="00FA3DF6" w:rsidP="008B4F60">
            <w:pPr>
              <w:widowControl w:val="0"/>
              <w:spacing w:after="0" w:line="240" w:lineRule="auto"/>
              <w:jc w:val="both"/>
              <w:rPr>
                <w:rFonts w:ascii="Times New Roman" w:hAnsi="Times New Roman"/>
                <w:sz w:val="24"/>
                <w:szCs w:val="24"/>
              </w:rPr>
            </w:pPr>
            <w:r w:rsidRPr="001818EA">
              <w:rPr>
                <w:rFonts w:ascii="Times New Roman" w:hAnsi="Times New Roman"/>
                <w:sz w:val="24"/>
                <w:szCs w:val="24"/>
              </w:rPr>
              <w:t>Контрольная работа</w:t>
            </w:r>
          </w:p>
          <w:p w14:paraId="45B8D248" w14:textId="77777777" w:rsidR="00FA3DF6" w:rsidRPr="001818EA" w:rsidRDefault="00FA3DF6" w:rsidP="008B4F60">
            <w:pPr>
              <w:widowControl w:val="0"/>
              <w:spacing w:after="0" w:line="240" w:lineRule="auto"/>
              <w:jc w:val="both"/>
              <w:rPr>
                <w:rFonts w:ascii="Times New Roman" w:hAnsi="Times New Roman"/>
                <w:sz w:val="24"/>
                <w:szCs w:val="24"/>
              </w:rPr>
            </w:pPr>
            <w:r w:rsidRPr="001818EA">
              <w:rPr>
                <w:rFonts w:ascii="Times New Roman" w:hAnsi="Times New Roman"/>
                <w:bCs/>
                <w:sz w:val="24"/>
                <w:szCs w:val="24"/>
              </w:rPr>
              <w:t>Демонстрационный экзамен</w:t>
            </w:r>
          </w:p>
        </w:tc>
      </w:tr>
      <w:tr w:rsidR="00FA3DF6" w:rsidRPr="001818EA" w14:paraId="6FBDEBEC" w14:textId="77777777" w:rsidTr="008B4F60">
        <w:tc>
          <w:tcPr>
            <w:tcW w:w="3686" w:type="dxa"/>
            <w:vMerge/>
          </w:tcPr>
          <w:p w14:paraId="56022BB6" w14:textId="77777777" w:rsidR="00FA3DF6" w:rsidRPr="001818EA" w:rsidRDefault="00FA3DF6" w:rsidP="008B4F60">
            <w:pPr>
              <w:widowControl w:val="0"/>
              <w:spacing w:after="0" w:line="240" w:lineRule="auto"/>
              <w:jc w:val="both"/>
              <w:rPr>
                <w:rFonts w:ascii="Times New Roman" w:hAnsi="Times New Roman"/>
                <w:sz w:val="24"/>
                <w:szCs w:val="24"/>
              </w:rPr>
            </w:pPr>
          </w:p>
        </w:tc>
        <w:tc>
          <w:tcPr>
            <w:tcW w:w="2977" w:type="dxa"/>
          </w:tcPr>
          <w:p w14:paraId="2C53C0D5" w14:textId="77777777" w:rsidR="00FA3DF6" w:rsidRPr="001818EA" w:rsidRDefault="00FA3DF6" w:rsidP="008B4F60">
            <w:pPr>
              <w:widowControl w:val="0"/>
              <w:spacing w:after="0" w:line="240" w:lineRule="auto"/>
              <w:jc w:val="both"/>
              <w:rPr>
                <w:rFonts w:ascii="Times New Roman" w:hAnsi="Times New Roman"/>
                <w:sz w:val="24"/>
                <w:szCs w:val="24"/>
              </w:rPr>
            </w:pPr>
            <w:r w:rsidRPr="001818EA">
              <w:rPr>
                <w:rFonts w:ascii="Times New Roman" w:hAnsi="Times New Roman"/>
                <w:sz w:val="24"/>
                <w:szCs w:val="24"/>
              </w:rPr>
              <w:t>Экспертное наблюдение</w:t>
            </w:r>
          </w:p>
          <w:p w14:paraId="24196B72" w14:textId="77777777" w:rsidR="00FA3DF6" w:rsidRPr="001818EA" w:rsidRDefault="00FA3DF6" w:rsidP="008B4F60">
            <w:pPr>
              <w:widowControl w:val="0"/>
              <w:spacing w:after="0" w:line="240" w:lineRule="auto"/>
              <w:jc w:val="both"/>
              <w:rPr>
                <w:rFonts w:ascii="Times New Roman" w:hAnsi="Times New Roman"/>
                <w:sz w:val="24"/>
                <w:szCs w:val="24"/>
              </w:rPr>
            </w:pPr>
          </w:p>
        </w:tc>
        <w:tc>
          <w:tcPr>
            <w:tcW w:w="2977" w:type="dxa"/>
          </w:tcPr>
          <w:p w14:paraId="7E3BB380" w14:textId="77777777" w:rsidR="00FA3DF6" w:rsidRPr="001818EA" w:rsidRDefault="00FA3DF6" w:rsidP="008B4F60">
            <w:pPr>
              <w:widowControl w:val="0"/>
              <w:spacing w:after="0" w:line="240" w:lineRule="auto"/>
              <w:jc w:val="both"/>
              <w:rPr>
                <w:rFonts w:ascii="Times New Roman" w:hAnsi="Times New Roman"/>
                <w:sz w:val="24"/>
                <w:szCs w:val="24"/>
              </w:rPr>
            </w:pPr>
            <w:r w:rsidRPr="001818EA">
              <w:rPr>
                <w:rFonts w:ascii="Times New Roman" w:hAnsi="Times New Roman"/>
                <w:sz w:val="24"/>
                <w:szCs w:val="24"/>
              </w:rPr>
              <w:t>Лабораторная работа</w:t>
            </w:r>
          </w:p>
          <w:p w14:paraId="53623374" w14:textId="77777777" w:rsidR="00FA3DF6" w:rsidRPr="001818EA" w:rsidRDefault="00FA3DF6" w:rsidP="008B4F60">
            <w:pPr>
              <w:widowControl w:val="0"/>
              <w:spacing w:after="0" w:line="240" w:lineRule="auto"/>
              <w:jc w:val="both"/>
              <w:rPr>
                <w:rFonts w:ascii="Times New Roman" w:hAnsi="Times New Roman"/>
                <w:sz w:val="24"/>
                <w:szCs w:val="24"/>
              </w:rPr>
            </w:pPr>
            <w:r w:rsidRPr="001818EA">
              <w:rPr>
                <w:rFonts w:ascii="Times New Roman" w:hAnsi="Times New Roman"/>
                <w:sz w:val="24"/>
                <w:szCs w:val="24"/>
              </w:rPr>
              <w:t>Практическая работа</w:t>
            </w:r>
          </w:p>
          <w:p w14:paraId="795CD004" w14:textId="77777777" w:rsidR="00FA3DF6" w:rsidRPr="001818EA" w:rsidRDefault="00FA3DF6" w:rsidP="008B4F60">
            <w:pPr>
              <w:widowControl w:val="0"/>
              <w:spacing w:after="0" w:line="240" w:lineRule="auto"/>
              <w:ind w:left="34"/>
              <w:rPr>
                <w:rFonts w:ascii="Times New Roman" w:hAnsi="Times New Roman"/>
                <w:sz w:val="24"/>
                <w:szCs w:val="24"/>
              </w:rPr>
            </w:pPr>
            <w:r w:rsidRPr="001818EA">
              <w:rPr>
                <w:rFonts w:ascii="Times New Roman" w:hAnsi="Times New Roman"/>
                <w:sz w:val="24"/>
                <w:szCs w:val="24"/>
              </w:rPr>
              <w:t>Ситуационная задача</w:t>
            </w:r>
          </w:p>
          <w:p w14:paraId="78A51259" w14:textId="77777777" w:rsidR="00FA3DF6" w:rsidRPr="001818EA" w:rsidRDefault="00FA3DF6" w:rsidP="008B4F60">
            <w:pPr>
              <w:widowControl w:val="0"/>
              <w:spacing w:after="0" w:line="240" w:lineRule="auto"/>
              <w:jc w:val="both"/>
              <w:rPr>
                <w:rFonts w:ascii="Times New Roman" w:hAnsi="Times New Roman"/>
                <w:sz w:val="24"/>
                <w:szCs w:val="24"/>
              </w:rPr>
            </w:pPr>
            <w:r w:rsidRPr="001818EA">
              <w:rPr>
                <w:rFonts w:ascii="Times New Roman" w:hAnsi="Times New Roman"/>
                <w:bCs/>
                <w:sz w:val="24"/>
                <w:szCs w:val="24"/>
              </w:rPr>
              <w:t>Демонстрационный экзамен</w:t>
            </w:r>
          </w:p>
        </w:tc>
      </w:tr>
      <w:tr w:rsidR="00FA3DF6" w:rsidRPr="001818EA" w14:paraId="6EE04B28" w14:textId="77777777" w:rsidTr="008B4F60">
        <w:tc>
          <w:tcPr>
            <w:tcW w:w="3686" w:type="dxa"/>
            <w:vMerge/>
          </w:tcPr>
          <w:p w14:paraId="6410A5DB" w14:textId="77777777" w:rsidR="00FA3DF6" w:rsidRPr="001818EA" w:rsidRDefault="00FA3DF6" w:rsidP="008B4F60">
            <w:pPr>
              <w:widowControl w:val="0"/>
              <w:spacing w:after="0" w:line="240" w:lineRule="auto"/>
              <w:jc w:val="both"/>
              <w:rPr>
                <w:rFonts w:ascii="Times New Roman" w:hAnsi="Times New Roman"/>
                <w:sz w:val="24"/>
                <w:szCs w:val="24"/>
              </w:rPr>
            </w:pPr>
          </w:p>
        </w:tc>
        <w:tc>
          <w:tcPr>
            <w:tcW w:w="2977" w:type="dxa"/>
          </w:tcPr>
          <w:p w14:paraId="6DB7BCC4" w14:textId="77777777" w:rsidR="00FA3DF6" w:rsidRPr="001818EA" w:rsidRDefault="00FA3DF6" w:rsidP="008B4F60">
            <w:pPr>
              <w:widowControl w:val="0"/>
              <w:spacing w:after="0" w:line="240" w:lineRule="auto"/>
              <w:jc w:val="both"/>
              <w:rPr>
                <w:rFonts w:ascii="Times New Roman" w:hAnsi="Times New Roman"/>
                <w:sz w:val="24"/>
                <w:szCs w:val="24"/>
              </w:rPr>
            </w:pPr>
            <w:r w:rsidRPr="001818EA">
              <w:rPr>
                <w:rFonts w:ascii="Times New Roman" w:hAnsi="Times New Roman"/>
                <w:sz w:val="24"/>
                <w:szCs w:val="24"/>
              </w:rPr>
              <w:t>Экспертное наблюдение</w:t>
            </w:r>
          </w:p>
        </w:tc>
        <w:tc>
          <w:tcPr>
            <w:tcW w:w="2977" w:type="dxa"/>
          </w:tcPr>
          <w:p w14:paraId="3CD18EDC" w14:textId="77777777" w:rsidR="00FA3DF6" w:rsidRPr="001818EA" w:rsidRDefault="00FA3DF6" w:rsidP="008B4F60">
            <w:pPr>
              <w:widowControl w:val="0"/>
              <w:spacing w:after="0" w:line="240" w:lineRule="auto"/>
              <w:jc w:val="both"/>
              <w:rPr>
                <w:rFonts w:ascii="Times New Roman" w:hAnsi="Times New Roman"/>
                <w:sz w:val="24"/>
                <w:szCs w:val="24"/>
              </w:rPr>
            </w:pPr>
            <w:r w:rsidRPr="001818EA">
              <w:rPr>
                <w:rFonts w:ascii="Times New Roman" w:hAnsi="Times New Roman"/>
                <w:sz w:val="24"/>
                <w:szCs w:val="24"/>
              </w:rPr>
              <w:t xml:space="preserve">Практическая работа </w:t>
            </w:r>
          </w:p>
          <w:p w14:paraId="4E6257E0" w14:textId="77777777" w:rsidR="00FA3DF6" w:rsidRPr="001818EA" w:rsidRDefault="00FA3DF6" w:rsidP="008B4F60">
            <w:pPr>
              <w:widowControl w:val="0"/>
              <w:spacing w:after="0" w:line="240" w:lineRule="auto"/>
              <w:rPr>
                <w:rFonts w:ascii="Times New Roman" w:hAnsi="Times New Roman"/>
                <w:sz w:val="24"/>
                <w:szCs w:val="24"/>
              </w:rPr>
            </w:pPr>
            <w:r w:rsidRPr="001818EA">
              <w:rPr>
                <w:rFonts w:ascii="Times New Roman" w:hAnsi="Times New Roman"/>
                <w:sz w:val="24"/>
                <w:szCs w:val="24"/>
              </w:rPr>
              <w:t>Ситуационная задача</w:t>
            </w:r>
          </w:p>
          <w:p w14:paraId="2DD210EE" w14:textId="77777777" w:rsidR="00FA3DF6" w:rsidRPr="001818EA" w:rsidRDefault="00FA3DF6" w:rsidP="008B4F60">
            <w:pPr>
              <w:widowControl w:val="0"/>
              <w:spacing w:after="0" w:line="240" w:lineRule="auto"/>
              <w:jc w:val="both"/>
              <w:rPr>
                <w:rFonts w:ascii="Times New Roman" w:hAnsi="Times New Roman"/>
                <w:sz w:val="24"/>
                <w:szCs w:val="24"/>
              </w:rPr>
            </w:pPr>
            <w:r w:rsidRPr="001818EA">
              <w:rPr>
                <w:rFonts w:ascii="Times New Roman" w:hAnsi="Times New Roman"/>
                <w:bCs/>
                <w:sz w:val="24"/>
                <w:szCs w:val="24"/>
              </w:rPr>
              <w:t>Демонстрационный экзамен</w:t>
            </w:r>
          </w:p>
        </w:tc>
      </w:tr>
      <w:tr w:rsidR="00FA3DF6" w:rsidRPr="001818EA" w14:paraId="6262721A" w14:textId="77777777" w:rsidTr="008B4F60">
        <w:tc>
          <w:tcPr>
            <w:tcW w:w="3686" w:type="dxa"/>
            <w:vMerge w:val="restart"/>
          </w:tcPr>
          <w:p w14:paraId="2DB02F6C" w14:textId="77777777" w:rsidR="00FA3DF6" w:rsidRPr="001818EA" w:rsidRDefault="00FA3DF6" w:rsidP="008B4F60">
            <w:pPr>
              <w:widowControl w:val="0"/>
              <w:spacing w:after="0" w:line="240" w:lineRule="auto"/>
              <w:jc w:val="both"/>
              <w:rPr>
                <w:rFonts w:ascii="Times New Roman" w:hAnsi="Times New Roman"/>
                <w:sz w:val="24"/>
                <w:szCs w:val="24"/>
              </w:rPr>
            </w:pPr>
            <w:r w:rsidRPr="001818EA">
              <w:rPr>
                <w:rFonts w:ascii="Times New Roman" w:hAnsi="Times New Roman"/>
                <w:sz w:val="24"/>
                <w:szCs w:val="24"/>
              </w:rPr>
              <w:t xml:space="preserve">ПК 3.2. </w:t>
            </w:r>
            <w:r w:rsidRPr="001818EA">
              <w:rPr>
                <w:rFonts w:ascii="Times New Roman" w:hAnsi="Times New Roman"/>
                <w:iCs/>
                <w:sz w:val="24"/>
                <w:szCs w:val="24"/>
              </w:rPr>
              <w:t>Организовывать обеспечение персоналом различных технологических процессов изготовления печатной продукции в соответствии с производственным заданием</w:t>
            </w:r>
          </w:p>
          <w:p w14:paraId="5B181FAB" w14:textId="77777777" w:rsidR="00FA3DF6" w:rsidRPr="001818EA" w:rsidRDefault="00FA3DF6" w:rsidP="008B4F60">
            <w:pPr>
              <w:widowControl w:val="0"/>
              <w:spacing w:after="0" w:line="240" w:lineRule="auto"/>
              <w:jc w:val="both"/>
              <w:rPr>
                <w:rFonts w:ascii="Times New Roman" w:hAnsi="Times New Roman"/>
                <w:sz w:val="24"/>
                <w:szCs w:val="24"/>
              </w:rPr>
            </w:pPr>
          </w:p>
        </w:tc>
        <w:tc>
          <w:tcPr>
            <w:tcW w:w="2977" w:type="dxa"/>
          </w:tcPr>
          <w:p w14:paraId="4783D05E" w14:textId="77777777" w:rsidR="00FA3DF6" w:rsidRPr="001818EA" w:rsidRDefault="00FA3DF6" w:rsidP="008B4F60">
            <w:pPr>
              <w:widowControl w:val="0"/>
              <w:spacing w:after="0" w:line="240" w:lineRule="auto"/>
              <w:jc w:val="both"/>
              <w:rPr>
                <w:rFonts w:ascii="Times New Roman" w:hAnsi="Times New Roman"/>
                <w:sz w:val="24"/>
                <w:szCs w:val="24"/>
              </w:rPr>
            </w:pPr>
            <w:r w:rsidRPr="001818EA">
              <w:rPr>
                <w:rFonts w:ascii="Times New Roman" w:hAnsi="Times New Roman"/>
                <w:sz w:val="24"/>
                <w:szCs w:val="24"/>
              </w:rPr>
              <w:t>75% правильных ответов</w:t>
            </w:r>
          </w:p>
        </w:tc>
        <w:tc>
          <w:tcPr>
            <w:tcW w:w="2977" w:type="dxa"/>
          </w:tcPr>
          <w:p w14:paraId="26DD798C" w14:textId="77777777" w:rsidR="00FA3DF6" w:rsidRPr="001818EA" w:rsidRDefault="00FA3DF6" w:rsidP="008B4F60">
            <w:pPr>
              <w:widowControl w:val="0"/>
              <w:spacing w:after="0" w:line="240" w:lineRule="auto"/>
              <w:jc w:val="both"/>
              <w:rPr>
                <w:rFonts w:ascii="Times New Roman" w:hAnsi="Times New Roman"/>
                <w:sz w:val="24"/>
                <w:szCs w:val="24"/>
              </w:rPr>
            </w:pPr>
            <w:r w:rsidRPr="001818EA">
              <w:rPr>
                <w:rFonts w:ascii="Times New Roman" w:hAnsi="Times New Roman"/>
                <w:sz w:val="24"/>
                <w:szCs w:val="24"/>
              </w:rPr>
              <w:t>Тестирование</w:t>
            </w:r>
          </w:p>
          <w:p w14:paraId="198CA9B5" w14:textId="77777777" w:rsidR="00FA3DF6" w:rsidRPr="001818EA" w:rsidRDefault="00FA3DF6" w:rsidP="008B4F60">
            <w:pPr>
              <w:widowControl w:val="0"/>
              <w:spacing w:after="0" w:line="240" w:lineRule="auto"/>
              <w:jc w:val="both"/>
              <w:rPr>
                <w:rFonts w:ascii="Times New Roman" w:hAnsi="Times New Roman"/>
                <w:sz w:val="24"/>
                <w:szCs w:val="24"/>
              </w:rPr>
            </w:pPr>
            <w:r w:rsidRPr="001818EA">
              <w:rPr>
                <w:rFonts w:ascii="Times New Roman" w:hAnsi="Times New Roman"/>
                <w:sz w:val="24"/>
                <w:szCs w:val="24"/>
              </w:rPr>
              <w:t>Контрольная работа</w:t>
            </w:r>
          </w:p>
          <w:p w14:paraId="445740EC" w14:textId="77777777" w:rsidR="00FA3DF6" w:rsidRPr="001818EA" w:rsidRDefault="00FA3DF6" w:rsidP="008B4F60">
            <w:pPr>
              <w:widowControl w:val="0"/>
              <w:spacing w:after="0" w:line="240" w:lineRule="auto"/>
              <w:jc w:val="both"/>
              <w:rPr>
                <w:rFonts w:ascii="Times New Roman" w:hAnsi="Times New Roman"/>
                <w:sz w:val="24"/>
                <w:szCs w:val="24"/>
              </w:rPr>
            </w:pPr>
            <w:r w:rsidRPr="001818EA">
              <w:rPr>
                <w:rFonts w:ascii="Times New Roman" w:hAnsi="Times New Roman"/>
                <w:bCs/>
                <w:sz w:val="24"/>
                <w:szCs w:val="24"/>
              </w:rPr>
              <w:t>Демонстрационный экзамен</w:t>
            </w:r>
          </w:p>
        </w:tc>
      </w:tr>
      <w:tr w:rsidR="00FA3DF6" w:rsidRPr="001818EA" w14:paraId="3F3E5A48" w14:textId="77777777" w:rsidTr="008B4F60">
        <w:tc>
          <w:tcPr>
            <w:tcW w:w="3686" w:type="dxa"/>
            <w:vMerge/>
          </w:tcPr>
          <w:p w14:paraId="75C03D83" w14:textId="77777777" w:rsidR="00FA3DF6" w:rsidRPr="001818EA" w:rsidRDefault="00FA3DF6" w:rsidP="008B4F60">
            <w:pPr>
              <w:widowControl w:val="0"/>
              <w:spacing w:after="0" w:line="240" w:lineRule="auto"/>
              <w:jc w:val="both"/>
              <w:rPr>
                <w:rFonts w:ascii="Times New Roman" w:hAnsi="Times New Roman"/>
                <w:sz w:val="24"/>
                <w:szCs w:val="24"/>
              </w:rPr>
            </w:pPr>
          </w:p>
        </w:tc>
        <w:tc>
          <w:tcPr>
            <w:tcW w:w="2977" w:type="dxa"/>
          </w:tcPr>
          <w:p w14:paraId="6B04C445" w14:textId="77777777" w:rsidR="00FA3DF6" w:rsidRPr="001818EA" w:rsidRDefault="00FA3DF6" w:rsidP="008B4F60">
            <w:pPr>
              <w:widowControl w:val="0"/>
              <w:spacing w:after="0" w:line="240" w:lineRule="auto"/>
              <w:jc w:val="both"/>
              <w:rPr>
                <w:rFonts w:ascii="Times New Roman" w:hAnsi="Times New Roman"/>
                <w:sz w:val="24"/>
                <w:szCs w:val="24"/>
              </w:rPr>
            </w:pPr>
            <w:r w:rsidRPr="001818EA">
              <w:rPr>
                <w:rFonts w:ascii="Times New Roman" w:hAnsi="Times New Roman"/>
                <w:sz w:val="24"/>
                <w:szCs w:val="24"/>
              </w:rPr>
              <w:t>Экспертное наблюдение</w:t>
            </w:r>
          </w:p>
        </w:tc>
        <w:tc>
          <w:tcPr>
            <w:tcW w:w="2977" w:type="dxa"/>
          </w:tcPr>
          <w:p w14:paraId="30EA8AAC" w14:textId="77777777" w:rsidR="00FA3DF6" w:rsidRPr="001818EA" w:rsidRDefault="00FA3DF6" w:rsidP="008B4F60">
            <w:pPr>
              <w:widowControl w:val="0"/>
              <w:spacing w:after="0" w:line="240" w:lineRule="auto"/>
              <w:jc w:val="both"/>
              <w:rPr>
                <w:rFonts w:ascii="Times New Roman" w:hAnsi="Times New Roman"/>
                <w:sz w:val="24"/>
                <w:szCs w:val="24"/>
              </w:rPr>
            </w:pPr>
            <w:r w:rsidRPr="001818EA">
              <w:rPr>
                <w:rFonts w:ascii="Times New Roman" w:hAnsi="Times New Roman"/>
                <w:sz w:val="24"/>
                <w:szCs w:val="24"/>
              </w:rPr>
              <w:t>Лабораторная работа</w:t>
            </w:r>
          </w:p>
          <w:p w14:paraId="30D6A8D9" w14:textId="77777777" w:rsidR="00FA3DF6" w:rsidRPr="001818EA" w:rsidRDefault="00FA3DF6" w:rsidP="008B4F60">
            <w:pPr>
              <w:widowControl w:val="0"/>
              <w:spacing w:after="0" w:line="240" w:lineRule="auto"/>
              <w:jc w:val="both"/>
              <w:rPr>
                <w:rFonts w:ascii="Times New Roman" w:hAnsi="Times New Roman"/>
                <w:sz w:val="24"/>
                <w:szCs w:val="24"/>
              </w:rPr>
            </w:pPr>
            <w:r w:rsidRPr="001818EA">
              <w:rPr>
                <w:rFonts w:ascii="Times New Roman" w:hAnsi="Times New Roman"/>
                <w:sz w:val="24"/>
                <w:szCs w:val="24"/>
              </w:rPr>
              <w:t>Практическая работа</w:t>
            </w:r>
          </w:p>
          <w:p w14:paraId="361867CC" w14:textId="77777777" w:rsidR="00FA3DF6" w:rsidRPr="001818EA" w:rsidRDefault="00FA3DF6" w:rsidP="008B4F60">
            <w:pPr>
              <w:widowControl w:val="0"/>
              <w:spacing w:after="0" w:line="240" w:lineRule="auto"/>
              <w:ind w:left="34"/>
              <w:rPr>
                <w:rFonts w:ascii="Times New Roman" w:hAnsi="Times New Roman"/>
                <w:sz w:val="24"/>
                <w:szCs w:val="24"/>
              </w:rPr>
            </w:pPr>
            <w:r w:rsidRPr="001818EA">
              <w:rPr>
                <w:rFonts w:ascii="Times New Roman" w:hAnsi="Times New Roman"/>
                <w:sz w:val="24"/>
                <w:szCs w:val="24"/>
              </w:rPr>
              <w:t>Ситуационная задача</w:t>
            </w:r>
          </w:p>
          <w:p w14:paraId="6152C437" w14:textId="77777777" w:rsidR="00FA3DF6" w:rsidRPr="001818EA" w:rsidRDefault="00FA3DF6" w:rsidP="008B4F60">
            <w:pPr>
              <w:widowControl w:val="0"/>
              <w:spacing w:after="0" w:line="240" w:lineRule="auto"/>
              <w:jc w:val="both"/>
              <w:rPr>
                <w:rFonts w:ascii="Times New Roman" w:hAnsi="Times New Roman"/>
                <w:sz w:val="24"/>
                <w:szCs w:val="24"/>
              </w:rPr>
            </w:pPr>
            <w:r w:rsidRPr="001818EA">
              <w:rPr>
                <w:rFonts w:ascii="Times New Roman" w:hAnsi="Times New Roman"/>
                <w:bCs/>
                <w:sz w:val="24"/>
                <w:szCs w:val="24"/>
              </w:rPr>
              <w:t>Демонстрационный экзамен</w:t>
            </w:r>
          </w:p>
        </w:tc>
      </w:tr>
      <w:tr w:rsidR="00FA3DF6" w:rsidRPr="001818EA" w14:paraId="7D41ED8F" w14:textId="77777777" w:rsidTr="008B4F60">
        <w:tc>
          <w:tcPr>
            <w:tcW w:w="3686" w:type="dxa"/>
            <w:vMerge/>
          </w:tcPr>
          <w:p w14:paraId="561A5000" w14:textId="77777777" w:rsidR="00FA3DF6" w:rsidRPr="001818EA" w:rsidRDefault="00FA3DF6" w:rsidP="008B4F60">
            <w:pPr>
              <w:widowControl w:val="0"/>
              <w:spacing w:after="0" w:line="240" w:lineRule="auto"/>
              <w:jc w:val="both"/>
              <w:rPr>
                <w:rFonts w:ascii="Times New Roman" w:hAnsi="Times New Roman"/>
                <w:sz w:val="24"/>
                <w:szCs w:val="24"/>
              </w:rPr>
            </w:pPr>
          </w:p>
        </w:tc>
        <w:tc>
          <w:tcPr>
            <w:tcW w:w="2977" w:type="dxa"/>
          </w:tcPr>
          <w:p w14:paraId="4A7BF3A8" w14:textId="77777777" w:rsidR="00FA3DF6" w:rsidRPr="001818EA" w:rsidRDefault="00FA3DF6" w:rsidP="008B4F60">
            <w:pPr>
              <w:widowControl w:val="0"/>
              <w:spacing w:after="0" w:line="240" w:lineRule="auto"/>
              <w:jc w:val="both"/>
              <w:rPr>
                <w:rFonts w:ascii="Times New Roman" w:hAnsi="Times New Roman"/>
                <w:sz w:val="24"/>
                <w:szCs w:val="24"/>
              </w:rPr>
            </w:pPr>
            <w:r w:rsidRPr="001818EA">
              <w:rPr>
                <w:rFonts w:ascii="Times New Roman" w:hAnsi="Times New Roman"/>
                <w:sz w:val="24"/>
                <w:szCs w:val="24"/>
              </w:rPr>
              <w:t>Экспертное наблюдение</w:t>
            </w:r>
          </w:p>
        </w:tc>
        <w:tc>
          <w:tcPr>
            <w:tcW w:w="2977" w:type="dxa"/>
          </w:tcPr>
          <w:p w14:paraId="103F3DD7" w14:textId="77777777" w:rsidR="00FA3DF6" w:rsidRPr="001818EA" w:rsidRDefault="00FA3DF6" w:rsidP="008B4F60">
            <w:pPr>
              <w:widowControl w:val="0"/>
              <w:spacing w:after="0" w:line="240" w:lineRule="auto"/>
              <w:jc w:val="both"/>
              <w:rPr>
                <w:rFonts w:ascii="Times New Roman" w:hAnsi="Times New Roman"/>
                <w:sz w:val="24"/>
                <w:szCs w:val="24"/>
              </w:rPr>
            </w:pPr>
            <w:r w:rsidRPr="001818EA">
              <w:rPr>
                <w:rFonts w:ascii="Times New Roman" w:hAnsi="Times New Roman"/>
                <w:sz w:val="24"/>
                <w:szCs w:val="24"/>
              </w:rPr>
              <w:t>Практическая работа</w:t>
            </w:r>
          </w:p>
          <w:p w14:paraId="6534115B" w14:textId="77777777" w:rsidR="00FA3DF6" w:rsidRPr="001818EA" w:rsidRDefault="00FA3DF6" w:rsidP="008B4F60">
            <w:pPr>
              <w:widowControl w:val="0"/>
              <w:spacing w:after="0" w:line="240" w:lineRule="auto"/>
              <w:rPr>
                <w:rFonts w:ascii="Times New Roman" w:hAnsi="Times New Roman"/>
                <w:sz w:val="24"/>
                <w:szCs w:val="24"/>
              </w:rPr>
            </w:pPr>
            <w:r w:rsidRPr="001818EA">
              <w:rPr>
                <w:rFonts w:ascii="Times New Roman" w:hAnsi="Times New Roman"/>
                <w:sz w:val="24"/>
                <w:szCs w:val="24"/>
              </w:rPr>
              <w:t>Ситуационная задача</w:t>
            </w:r>
          </w:p>
          <w:p w14:paraId="198ACF5D" w14:textId="77777777" w:rsidR="00FA3DF6" w:rsidRPr="001818EA" w:rsidRDefault="00FA3DF6" w:rsidP="008B4F60">
            <w:pPr>
              <w:widowControl w:val="0"/>
              <w:spacing w:after="0" w:line="240" w:lineRule="auto"/>
              <w:jc w:val="both"/>
              <w:rPr>
                <w:rFonts w:ascii="Times New Roman" w:hAnsi="Times New Roman"/>
                <w:sz w:val="24"/>
                <w:szCs w:val="24"/>
              </w:rPr>
            </w:pPr>
            <w:r w:rsidRPr="001818EA">
              <w:rPr>
                <w:rFonts w:ascii="Times New Roman" w:hAnsi="Times New Roman"/>
                <w:bCs/>
                <w:sz w:val="24"/>
                <w:szCs w:val="24"/>
              </w:rPr>
              <w:t>Демонстрационный экзамен</w:t>
            </w:r>
          </w:p>
        </w:tc>
      </w:tr>
      <w:tr w:rsidR="00FA3DF6" w:rsidRPr="001818EA" w14:paraId="34AD2DC9" w14:textId="77777777" w:rsidTr="008B4F60">
        <w:tc>
          <w:tcPr>
            <w:tcW w:w="3686" w:type="dxa"/>
            <w:vMerge w:val="restart"/>
          </w:tcPr>
          <w:p w14:paraId="654391CA" w14:textId="77777777" w:rsidR="00FA3DF6" w:rsidRPr="001818EA" w:rsidRDefault="00FA3DF6" w:rsidP="008B4F60">
            <w:pPr>
              <w:widowControl w:val="0"/>
              <w:spacing w:after="0" w:line="240" w:lineRule="auto"/>
              <w:jc w:val="both"/>
              <w:rPr>
                <w:rFonts w:ascii="Times New Roman" w:hAnsi="Times New Roman"/>
                <w:sz w:val="24"/>
                <w:szCs w:val="24"/>
              </w:rPr>
            </w:pPr>
            <w:r w:rsidRPr="001818EA">
              <w:rPr>
                <w:rFonts w:ascii="Times New Roman" w:hAnsi="Times New Roman"/>
                <w:sz w:val="24"/>
                <w:szCs w:val="24"/>
              </w:rPr>
              <w:t>ОК 1. Выбирать способы решения задач профессиональной деятельности применительно к различным контекстам.</w:t>
            </w:r>
          </w:p>
          <w:p w14:paraId="6C3CE28C" w14:textId="77777777" w:rsidR="00FA3DF6" w:rsidRPr="001818EA" w:rsidRDefault="00FA3DF6" w:rsidP="008B4F60">
            <w:pPr>
              <w:widowControl w:val="0"/>
              <w:spacing w:after="0" w:line="240" w:lineRule="auto"/>
              <w:jc w:val="both"/>
              <w:rPr>
                <w:rFonts w:ascii="Times New Roman" w:hAnsi="Times New Roman"/>
                <w:sz w:val="24"/>
                <w:szCs w:val="24"/>
              </w:rPr>
            </w:pPr>
          </w:p>
        </w:tc>
        <w:tc>
          <w:tcPr>
            <w:tcW w:w="2977" w:type="dxa"/>
          </w:tcPr>
          <w:p w14:paraId="76CC11D6" w14:textId="77777777" w:rsidR="00FA3DF6" w:rsidRPr="001818EA" w:rsidRDefault="00FA3DF6" w:rsidP="008B4F60">
            <w:pPr>
              <w:widowControl w:val="0"/>
              <w:spacing w:after="0" w:line="240" w:lineRule="auto"/>
              <w:jc w:val="both"/>
              <w:rPr>
                <w:rFonts w:ascii="Times New Roman" w:hAnsi="Times New Roman"/>
                <w:sz w:val="24"/>
                <w:szCs w:val="24"/>
              </w:rPr>
            </w:pPr>
            <w:r w:rsidRPr="001818EA">
              <w:rPr>
                <w:rFonts w:ascii="Times New Roman" w:hAnsi="Times New Roman"/>
                <w:sz w:val="24"/>
                <w:szCs w:val="24"/>
              </w:rPr>
              <w:t>75% правильных ответов</w:t>
            </w:r>
          </w:p>
        </w:tc>
        <w:tc>
          <w:tcPr>
            <w:tcW w:w="2977" w:type="dxa"/>
          </w:tcPr>
          <w:p w14:paraId="0DD53E0C" w14:textId="77777777" w:rsidR="00FA3DF6" w:rsidRPr="001818EA" w:rsidRDefault="00FA3DF6" w:rsidP="008B4F60">
            <w:pPr>
              <w:widowControl w:val="0"/>
              <w:spacing w:after="0" w:line="240" w:lineRule="auto"/>
              <w:jc w:val="both"/>
              <w:rPr>
                <w:rFonts w:ascii="Times New Roman" w:hAnsi="Times New Roman"/>
                <w:sz w:val="24"/>
                <w:szCs w:val="24"/>
              </w:rPr>
            </w:pPr>
            <w:r w:rsidRPr="001818EA">
              <w:rPr>
                <w:rFonts w:ascii="Times New Roman" w:hAnsi="Times New Roman"/>
                <w:sz w:val="24"/>
                <w:szCs w:val="24"/>
              </w:rPr>
              <w:t>Тестирование</w:t>
            </w:r>
          </w:p>
          <w:p w14:paraId="48BA1D36" w14:textId="77777777" w:rsidR="00FA3DF6" w:rsidRPr="001818EA" w:rsidRDefault="00FA3DF6" w:rsidP="008B4F60">
            <w:pPr>
              <w:widowControl w:val="0"/>
              <w:spacing w:after="0" w:line="240" w:lineRule="auto"/>
              <w:jc w:val="both"/>
              <w:rPr>
                <w:rFonts w:ascii="Times New Roman" w:hAnsi="Times New Roman"/>
                <w:sz w:val="24"/>
                <w:szCs w:val="24"/>
              </w:rPr>
            </w:pPr>
            <w:r w:rsidRPr="001818EA">
              <w:rPr>
                <w:rFonts w:ascii="Times New Roman" w:hAnsi="Times New Roman"/>
                <w:sz w:val="24"/>
                <w:szCs w:val="24"/>
              </w:rPr>
              <w:t>Контрольная работа</w:t>
            </w:r>
          </w:p>
          <w:p w14:paraId="26FF8C11" w14:textId="77777777" w:rsidR="00FA3DF6" w:rsidRPr="001818EA" w:rsidRDefault="00FA3DF6" w:rsidP="008B4F60">
            <w:pPr>
              <w:widowControl w:val="0"/>
              <w:spacing w:after="0" w:line="240" w:lineRule="auto"/>
              <w:jc w:val="both"/>
              <w:rPr>
                <w:rFonts w:ascii="Times New Roman" w:hAnsi="Times New Roman"/>
                <w:sz w:val="24"/>
                <w:szCs w:val="24"/>
              </w:rPr>
            </w:pPr>
            <w:r w:rsidRPr="001818EA">
              <w:rPr>
                <w:rFonts w:ascii="Times New Roman" w:hAnsi="Times New Roman"/>
                <w:bCs/>
                <w:sz w:val="24"/>
                <w:szCs w:val="24"/>
              </w:rPr>
              <w:t>Демонстрационный экзамен</w:t>
            </w:r>
          </w:p>
        </w:tc>
      </w:tr>
      <w:tr w:rsidR="00FA3DF6" w:rsidRPr="001818EA" w14:paraId="45DF6136" w14:textId="77777777" w:rsidTr="008B4F60">
        <w:tc>
          <w:tcPr>
            <w:tcW w:w="3686" w:type="dxa"/>
            <w:vMerge/>
          </w:tcPr>
          <w:p w14:paraId="72C2480A" w14:textId="77777777" w:rsidR="00FA3DF6" w:rsidRPr="001818EA" w:rsidRDefault="00FA3DF6" w:rsidP="008B4F60">
            <w:pPr>
              <w:widowControl w:val="0"/>
              <w:spacing w:after="0" w:line="240" w:lineRule="auto"/>
              <w:jc w:val="both"/>
              <w:rPr>
                <w:rFonts w:ascii="Times New Roman" w:hAnsi="Times New Roman"/>
                <w:sz w:val="24"/>
                <w:szCs w:val="24"/>
              </w:rPr>
            </w:pPr>
          </w:p>
        </w:tc>
        <w:tc>
          <w:tcPr>
            <w:tcW w:w="2977" w:type="dxa"/>
          </w:tcPr>
          <w:p w14:paraId="2252A78A" w14:textId="77777777" w:rsidR="00FA3DF6" w:rsidRPr="001818EA" w:rsidRDefault="00FA3DF6" w:rsidP="008B4F60">
            <w:pPr>
              <w:widowControl w:val="0"/>
              <w:spacing w:after="0" w:line="240" w:lineRule="auto"/>
              <w:jc w:val="both"/>
              <w:rPr>
                <w:rFonts w:ascii="Times New Roman" w:hAnsi="Times New Roman"/>
                <w:sz w:val="24"/>
                <w:szCs w:val="24"/>
              </w:rPr>
            </w:pPr>
            <w:r w:rsidRPr="001818EA">
              <w:rPr>
                <w:rFonts w:ascii="Times New Roman" w:hAnsi="Times New Roman"/>
                <w:sz w:val="24"/>
                <w:szCs w:val="24"/>
              </w:rPr>
              <w:t>Экспертное наблюдение</w:t>
            </w:r>
          </w:p>
        </w:tc>
        <w:tc>
          <w:tcPr>
            <w:tcW w:w="2977" w:type="dxa"/>
          </w:tcPr>
          <w:p w14:paraId="57F20F01" w14:textId="77777777" w:rsidR="00FA3DF6" w:rsidRPr="001818EA" w:rsidRDefault="00FA3DF6" w:rsidP="008B4F60">
            <w:pPr>
              <w:widowControl w:val="0"/>
              <w:spacing w:after="0" w:line="240" w:lineRule="auto"/>
              <w:jc w:val="both"/>
              <w:rPr>
                <w:rFonts w:ascii="Times New Roman" w:hAnsi="Times New Roman"/>
                <w:sz w:val="24"/>
                <w:szCs w:val="24"/>
              </w:rPr>
            </w:pPr>
            <w:r w:rsidRPr="001818EA">
              <w:rPr>
                <w:rFonts w:ascii="Times New Roman" w:hAnsi="Times New Roman"/>
                <w:sz w:val="24"/>
                <w:szCs w:val="24"/>
              </w:rPr>
              <w:t>Лабораторная работа</w:t>
            </w:r>
          </w:p>
          <w:p w14:paraId="7C368A34" w14:textId="77777777" w:rsidR="00FA3DF6" w:rsidRPr="001818EA" w:rsidRDefault="00FA3DF6" w:rsidP="008B4F60">
            <w:pPr>
              <w:widowControl w:val="0"/>
              <w:spacing w:after="0" w:line="240" w:lineRule="auto"/>
              <w:jc w:val="both"/>
              <w:rPr>
                <w:rFonts w:ascii="Times New Roman" w:hAnsi="Times New Roman"/>
                <w:sz w:val="24"/>
                <w:szCs w:val="24"/>
              </w:rPr>
            </w:pPr>
            <w:r w:rsidRPr="001818EA">
              <w:rPr>
                <w:rFonts w:ascii="Times New Roman" w:hAnsi="Times New Roman"/>
                <w:sz w:val="24"/>
                <w:szCs w:val="24"/>
              </w:rPr>
              <w:t>Практическая работа</w:t>
            </w:r>
          </w:p>
          <w:p w14:paraId="5360DBDC" w14:textId="77777777" w:rsidR="00FA3DF6" w:rsidRPr="001818EA" w:rsidRDefault="00FA3DF6" w:rsidP="008B4F60">
            <w:pPr>
              <w:widowControl w:val="0"/>
              <w:spacing w:after="0" w:line="240" w:lineRule="auto"/>
              <w:jc w:val="both"/>
              <w:rPr>
                <w:rFonts w:ascii="Times New Roman" w:hAnsi="Times New Roman"/>
                <w:sz w:val="24"/>
                <w:szCs w:val="24"/>
              </w:rPr>
            </w:pPr>
            <w:r w:rsidRPr="001818EA">
              <w:rPr>
                <w:rFonts w:ascii="Times New Roman" w:hAnsi="Times New Roman"/>
                <w:bCs/>
                <w:sz w:val="24"/>
                <w:szCs w:val="24"/>
              </w:rPr>
              <w:t>Демонстрационный экзамен</w:t>
            </w:r>
          </w:p>
        </w:tc>
      </w:tr>
      <w:tr w:rsidR="00FA3DF6" w:rsidRPr="001818EA" w14:paraId="7545CF1C" w14:textId="77777777" w:rsidTr="008B4F60">
        <w:tc>
          <w:tcPr>
            <w:tcW w:w="3686" w:type="dxa"/>
            <w:vMerge/>
          </w:tcPr>
          <w:p w14:paraId="25A129BD" w14:textId="77777777" w:rsidR="00FA3DF6" w:rsidRPr="001818EA" w:rsidRDefault="00FA3DF6" w:rsidP="008B4F60">
            <w:pPr>
              <w:widowControl w:val="0"/>
              <w:spacing w:after="0" w:line="240" w:lineRule="auto"/>
              <w:jc w:val="both"/>
              <w:rPr>
                <w:rFonts w:ascii="Times New Roman" w:hAnsi="Times New Roman"/>
                <w:sz w:val="24"/>
                <w:szCs w:val="24"/>
              </w:rPr>
            </w:pPr>
          </w:p>
        </w:tc>
        <w:tc>
          <w:tcPr>
            <w:tcW w:w="2977" w:type="dxa"/>
          </w:tcPr>
          <w:p w14:paraId="32CAF853" w14:textId="77777777" w:rsidR="00FA3DF6" w:rsidRPr="001818EA" w:rsidRDefault="00FA3DF6" w:rsidP="008B4F60">
            <w:pPr>
              <w:widowControl w:val="0"/>
              <w:spacing w:after="0" w:line="240" w:lineRule="auto"/>
              <w:jc w:val="both"/>
              <w:rPr>
                <w:rFonts w:ascii="Times New Roman" w:hAnsi="Times New Roman"/>
                <w:sz w:val="24"/>
                <w:szCs w:val="24"/>
              </w:rPr>
            </w:pPr>
            <w:r w:rsidRPr="001818EA">
              <w:rPr>
                <w:rFonts w:ascii="Times New Roman" w:hAnsi="Times New Roman"/>
                <w:sz w:val="24"/>
                <w:szCs w:val="24"/>
              </w:rPr>
              <w:t>Экспертное наблюдение</w:t>
            </w:r>
          </w:p>
        </w:tc>
        <w:tc>
          <w:tcPr>
            <w:tcW w:w="2977" w:type="dxa"/>
          </w:tcPr>
          <w:p w14:paraId="2FA558A0" w14:textId="77777777" w:rsidR="00FA3DF6" w:rsidRPr="001818EA" w:rsidRDefault="00FA3DF6" w:rsidP="008B4F60">
            <w:pPr>
              <w:widowControl w:val="0"/>
              <w:spacing w:after="0" w:line="240" w:lineRule="auto"/>
              <w:jc w:val="both"/>
              <w:rPr>
                <w:rFonts w:ascii="Times New Roman" w:hAnsi="Times New Roman"/>
                <w:sz w:val="24"/>
                <w:szCs w:val="24"/>
              </w:rPr>
            </w:pPr>
            <w:r w:rsidRPr="001818EA">
              <w:rPr>
                <w:rFonts w:ascii="Times New Roman" w:hAnsi="Times New Roman"/>
                <w:sz w:val="24"/>
                <w:szCs w:val="24"/>
              </w:rPr>
              <w:t xml:space="preserve">Практическая работа </w:t>
            </w:r>
          </w:p>
        </w:tc>
      </w:tr>
      <w:tr w:rsidR="00FA3DF6" w:rsidRPr="001818EA" w14:paraId="5DAD8070" w14:textId="77777777" w:rsidTr="008B4F60">
        <w:tc>
          <w:tcPr>
            <w:tcW w:w="3686" w:type="dxa"/>
            <w:vMerge w:val="restart"/>
          </w:tcPr>
          <w:p w14:paraId="12274EF9" w14:textId="77777777" w:rsidR="00FA3DF6" w:rsidRPr="001818EA" w:rsidRDefault="00FA3DF6" w:rsidP="008B4F60">
            <w:pPr>
              <w:widowControl w:val="0"/>
              <w:spacing w:after="0" w:line="240" w:lineRule="auto"/>
              <w:jc w:val="both"/>
              <w:rPr>
                <w:rFonts w:ascii="Times New Roman" w:hAnsi="Times New Roman"/>
                <w:sz w:val="24"/>
                <w:szCs w:val="24"/>
              </w:rPr>
            </w:pPr>
            <w:r w:rsidRPr="001818EA">
              <w:rPr>
                <w:rFonts w:ascii="Times New Roman" w:hAnsi="Times New Roman"/>
                <w:sz w:val="24"/>
                <w:szCs w:val="24"/>
              </w:rPr>
              <w:t>ОК 2. Осуществлять поиск, анализ и интерпретацию информации, необходимой для выполнения задач профессиональной деятельности.</w:t>
            </w:r>
          </w:p>
          <w:p w14:paraId="090D6C38" w14:textId="77777777" w:rsidR="00FA3DF6" w:rsidRPr="001818EA" w:rsidRDefault="00FA3DF6" w:rsidP="008B4F60">
            <w:pPr>
              <w:widowControl w:val="0"/>
              <w:spacing w:after="0" w:line="240" w:lineRule="auto"/>
              <w:jc w:val="both"/>
              <w:rPr>
                <w:rFonts w:ascii="Times New Roman" w:hAnsi="Times New Roman"/>
                <w:sz w:val="24"/>
                <w:szCs w:val="24"/>
              </w:rPr>
            </w:pPr>
          </w:p>
        </w:tc>
        <w:tc>
          <w:tcPr>
            <w:tcW w:w="2977" w:type="dxa"/>
          </w:tcPr>
          <w:p w14:paraId="62FD57F0" w14:textId="77777777" w:rsidR="00FA3DF6" w:rsidRPr="001818EA" w:rsidRDefault="00FA3DF6" w:rsidP="008B4F60">
            <w:pPr>
              <w:widowControl w:val="0"/>
              <w:spacing w:after="0" w:line="240" w:lineRule="auto"/>
              <w:jc w:val="both"/>
              <w:rPr>
                <w:rFonts w:ascii="Times New Roman" w:hAnsi="Times New Roman"/>
                <w:sz w:val="24"/>
                <w:szCs w:val="24"/>
              </w:rPr>
            </w:pPr>
            <w:r w:rsidRPr="001818EA">
              <w:rPr>
                <w:rFonts w:ascii="Times New Roman" w:hAnsi="Times New Roman"/>
                <w:sz w:val="24"/>
                <w:szCs w:val="24"/>
              </w:rPr>
              <w:t>75% правильных ответов</w:t>
            </w:r>
          </w:p>
        </w:tc>
        <w:tc>
          <w:tcPr>
            <w:tcW w:w="2977" w:type="dxa"/>
          </w:tcPr>
          <w:p w14:paraId="2C2389D9" w14:textId="77777777" w:rsidR="00FA3DF6" w:rsidRPr="001818EA" w:rsidRDefault="00FA3DF6" w:rsidP="008B4F60">
            <w:pPr>
              <w:widowControl w:val="0"/>
              <w:spacing w:after="0" w:line="240" w:lineRule="auto"/>
              <w:jc w:val="both"/>
              <w:rPr>
                <w:rFonts w:ascii="Times New Roman" w:hAnsi="Times New Roman"/>
                <w:sz w:val="24"/>
                <w:szCs w:val="24"/>
              </w:rPr>
            </w:pPr>
            <w:r w:rsidRPr="001818EA">
              <w:rPr>
                <w:rFonts w:ascii="Times New Roman" w:hAnsi="Times New Roman"/>
                <w:sz w:val="24"/>
                <w:szCs w:val="24"/>
              </w:rPr>
              <w:t>Тестирование</w:t>
            </w:r>
          </w:p>
          <w:p w14:paraId="6A6C26BE" w14:textId="77777777" w:rsidR="00FA3DF6" w:rsidRPr="001818EA" w:rsidRDefault="00FA3DF6" w:rsidP="008B4F60">
            <w:pPr>
              <w:widowControl w:val="0"/>
              <w:spacing w:after="0" w:line="240" w:lineRule="auto"/>
              <w:jc w:val="both"/>
              <w:rPr>
                <w:rFonts w:ascii="Times New Roman" w:hAnsi="Times New Roman"/>
                <w:sz w:val="24"/>
                <w:szCs w:val="24"/>
              </w:rPr>
            </w:pPr>
            <w:r w:rsidRPr="001818EA">
              <w:rPr>
                <w:rFonts w:ascii="Times New Roman" w:hAnsi="Times New Roman"/>
                <w:sz w:val="24"/>
                <w:szCs w:val="24"/>
              </w:rPr>
              <w:t>Контрольная работа</w:t>
            </w:r>
          </w:p>
          <w:p w14:paraId="521729DA" w14:textId="77777777" w:rsidR="00FA3DF6" w:rsidRPr="001818EA" w:rsidRDefault="00FA3DF6" w:rsidP="008B4F60">
            <w:pPr>
              <w:widowControl w:val="0"/>
              <w:spacing w:after="0" w:line="240" w:lineRule="auto"/>
              <w:jc w:val="both"/>
              <w:rPr>
                <w:rFonts w:ascii="Times New Roman" w:hAnsi="Times New Roman"/>
                <w:sz w:val="24"/>
                <w:szCs w:val="24"/>
              </w:rPr>
            </w:pPr>
            <w:r w:rsidRPr="001818EA">
              <w:rPr>
                <w:rFonts w:ascii="Times New Roman" w:hAnsi="Times New Roman"/>
                <w:bCs/>
                <w:sz w:val="24"/>
                <w:szCs w:val="24"/>
              </w:rPr>
              <w:t>Демонстрационный экзамен</w:t>
            </w:r>
          </w:p>
        </w:tc>
      </w:tr>
      <w:tr w:rsidR="00FA3DF6" w:rsidRPr="001818EA" w14:paraId="3DFB087A" w14:textId="77777777" w:rsidTr="008B4F60">
        <w:tc>
          <w:tcPr>
            <w:tcW w:w="3686" w:type="dxa"/>
            <w:vMerge/>
          </w:tcPr>
          <w:p w14:paraId="64252645" w14:textId="77777777" w:rsidR="00FA3DF6" w:rsidRPr="001818EA" w:rsidRDefault="00FA3DF6" w:rsidP="008B4F60">
            <w:pPr>
              <w:widowControl w:val="0"/>
              <w:spacing w:after="0" w:line="240" w:lineRule="auto"/>
              <w:jc w:val="both"/>
              <w:rPr>
                <w:rFonts w:ascii="Times New Roman" w:hAnsi="Times New Roman"/>
                <w:sz w:val="24"/>
                <w:szCs w:val="24"/>
              </w:rPr>
            </w:pPr>
          </w:p>
        </w:tc>
        <w:tc>
          <w:tcPr>
            <w:tcW w:w="2977" w:type="dxa"/>
          </w:tcPr>
          <w:p w14:paraId="003A2041" w14:textId="77777777" w:rsidR="00FA3DF6" w:rsidRPr="001818EA" w:rsidRDefault="00FA3DF6" w:rsidP="008B4F60">
            <w:pPr>
              <w:widowControl w:val="0"/>
              <w:spacing w:after="0" w:line="240" w:lineRule="auto"/>
              <w:jc w:val="both"/>
              <w:rPr>
                <w:rFonts w:ascii="Times New Roman" w:hAnsi="Times New Roman"/>
                <w:sz w:val="24"/>
                <w:szCs w:val="24"/>
              </w:rPr>
            </w:pPr>
            <w:r w:rsidRPr="001818EA">
              <w:rPr>
                <w:rFonts w:ascii="Times New Roman" w:hAnsi="Times New Roman"/>
                <w:sz w:val="24"/>
                <w:szCs w:val="24"/>
              </w:rPr>
              <w:t>Экспертное наблюдение</w:t>
            </w:r>
          </w:p>
        </w:tc>
        <w:tc>
          <w:tcPr>
            <w:tcW w:w="2977" w:type="dxa"/>
          </w:tcPr>
          <w:p w14:paraId="50F40267" w14:textId="77777777" w:rsidR="00FA3DF6" w:rsidRPr="001818EA" w:rsidRDefault="00FA3DF6" w:rsidP="008B4F60">
            <w:pPr>
              <w:widowControl w:val="0"/>
              <w:spacing w:after="0" w:line="240" w:lineRule="auto"/>
              <w:jc w:val="both"/>
              <w:rPr>
                <w:rFonts w:ascii="Times New Roman" w:hAnsi="Times New Roman"/>
                <w:sz w:val="24"/>
                <w:szCs w:val="24"/>
              </w:rPr>
            </w:pPr>
            <w:r w:rsidRPr="001818EA">
              <w:rPr>
                <w:rFonts w:ascii="Times New Roman" w:hAnsi="Times New Roman"/>
                <w:sz w:val="24"/>
                <w:szCs w:val="24"/>
              </w:rPr>
              <w:t>Лабораторная работа</w:t>
            </w:r>
          </w:p>
          <w:p w14:paraId="3C0D0A61" w14:textId="77777777" w:rsidR="00FA3DF6" w:rsidRPr="001818EA" w:rsidRDefault="00FA3DF6" w:rsidP="008B4F60">
            <w:pPr>
              <w:widowControl w:val="0"/>
              <w:spacing w:after="0" w:line="240" w:lineRule="auto"/>
              <w:jc w:val="both"/>
              <w:rPr>
                <w:rFonts w:ascii="Times New Roman" w:hAnsi="Times New Roman"/>
                <w:sz w:val="24"/>
                <w:szCs w:val="24"/>
              </w:rPr>
            </w:pPr>
            <w:r w:rsidRPr="001818EA">
              <w:rPr>
                <w:rFonts w:ascii="Times New Roman" w:hAnsi="Times New Roman"/>
                <w:sz w:val="24"/>
                <w:szCs w:val="24"/>
              </w:rPr>
              <w:t>Практическая работа</w:t>
            </w:r>
          </w:p>
          <w:p w14:paraId="5B53EEBF" w14:textId="77777777" w:rsidR="00FA3DF6" w:rsidRPr="001818EA" w:rsidRDefault="00FA3DF6" w:rsidP="008B4F60">
            <w:pPr>
              <w:widowControl w:val="0"/>
              <w:spacing w:after="0" w:line="240" w:lineRule="auto"/>
              <w:jc w:val="both"/>
              <w:rPr>
                <w:rFonts w:ascii="Times New Roman" w:hAnsi="Times New Roman"/>
                <w:sz w:val="24"/>
                <w:szCs w:val="24"/>
              </w:rPr>
            </w:pPr>
            <w:r w:rsidRPr="001818EA">
              <w:rPr>
                <w:rFonts w:ascii="Times New Roman" w:hAnsi="Times New Roman"/>
                <w:bCs/>
                <w:sz w:val="24"/>
                <w:szCs w:val="24"/>
              </w:rPr>
              <w:t xml:space="preserve">Демонстрационный </w:t>
            </w:r>
            <w:r w:rsidRPr="001818EA">
              <w:rPr>
                <w:rFonts w:ascii="Times New Roman" w:hAnsi="Times New Roman"/>
                <w:bCs/>
                <w:sz w:val="24"/>
                <w:szCs w:val="24"/>
              </w:rPr>
              <w:lastRenderedPageBreak/>
              <w:t>экзамен</w:t>
            </w:r>
          </w:p>
        </w:tc>
      </w:tr>
      <w:tr w:rsidR="00FA3DF6" w:rsidRPr="001818EA" w14:paraId="5E6D7666" w14:textId="77777777" w:rsidTr="008B4F60">
        <w:tc>
          <w:tcPr>
            <w:tcW w:w="3686" w:type="dxa"/>
            <w:vMerge/>
          </w:tcPr>
          <w:p w14:paraId="62810A28" w14:textId="77777777" w:rsidR="00FA3DF6" w:rsidRPr="001818EA" w:rsidRDefault="00FA3DF6" w:rsidP="008B4F60">
            <w:pPr>
              <w:widowControl w:val="0"/>
              <w:spacing w:after="0" w:line="240" w:lineRule="auto"/>
              <w:jc w:val="both"/>
              <w:rPr>
                <w:rFonts w:ascii="Times New Roman" w:hAnsi="Times New Roman"/>
                <w:sz w:val="24"/>
                <w:szCs w:val="24"/>
              </w:rPr>
            </w:pPr>
          </w:p>
        </w:tc>
        <w:tc>
          <w:tcPr>
            <w:tcW w:w="2977" w:type="dxa"/>
          </w:tcPr>
          <w:p w14:paraId="0B6F9892" w14:textId="77777777" w:rsidR="00FA3DF6" w:rsidRPr="001818EA" w:rsidRDefault="00FA3DF6" w:rsidP="008B4F60">
            <w:pPr>
              <w:widowControl w:val="0"/>
              <w:spacing w:after="0" w:line="240" w:lineRule="auto"/>
              <w:jc w:val="both"/>
              <w:rPr>
                <w:rFonts w:ascii="Times New Roman" w:hAnsi="Times New Roman"/>
                <w:sz w:val="24"/>
                <w:szCs w:val="24"/>
              </w:rPr>
            </w:pPr>
            <w:r w:rsidRPr="001818EA">
              <w:rPr>
                <w:rFonts w:ascii="Times New Roman" w:hAnsi="Times New Roman"/>
                <w:sz w:val="24"/>
                <w:szCs w:val="24"/>
              </w:rPr>
              <w:t>Экспертное наблюдение</w:t>
            </w:r>
          </w:p>
        </w:tc>
        <w:tc>
          <w:tcPr>
            <w:tcW w:w="2977" w:type="dxa"/>
          </w:tcPr>
          <w:p w14:paraId="533CCC10" w14:textId="77777777" w:rsidR="00FA3DF6" w:rsidRPr="001818EA" w:rsidRDefault="00FA3DF6" w:rsidP="008B4F60">
            <w:pPr>
              <w:widowControl w:val="0"/>
              <w:spacing w:after="0" w:line="240" w:lineRule="auto"/>
              <w:jc w:val="both"/>
              <w:rPr>
                <w:rFonts w:ascii="Times New Roman" w:hAnsi="Times New Roman"/>
                <w:sz w:val="24"/>
                <w:szCs w:val="24"/>
              </w:rPr>
            </w:pPr>
            <w:r w:rsidRPr="001818EA">
              <w:rPr>
                <w:rFonts w:ascii="Times New Roman" w:hAnsi="Times New Roman"/>
                <w:sz w:val="24"/>
                <w:szCs w:val="24"/>
              </w:rPr>
              <w:t>Практическая работа</w:t>
            </w:r>
          </w:p>
        </w:tc>
      </w:tr>
      <w:tr w:rsidR="00FA3DF6" w:rsidRPr="001818EA" w14:paraId="4105C036" w14:textId="77777777" w:rsidTr="008B4F60">
        <w:tc>
          <w:tcPr>
            <w:tcW w:w="3686" w:type="dxa"/>
            <w:vMerge w:val="restart"/>
          </w:tcPr>
          <w:p w14:paraId="2864192C" w14:textId="77777777" w:rsidR="00FA3DF6" w:rsidRPr="001818EA" w:rsidRDefault="00FA3DF6" w:rsidP="008B4F60">
            <w:pPr>
              <w:widowControl w:val="0"/>
              <w:spacing w:after="0" w:line="240" w:lineRule="auto"/>
              <w:jc w:val="both"/>
              <w:rPr>
                <w:rFonts w:ascii="Times New Roman" w:hAnsi="Times New Roman"/>
                <w:sz w:val="24"/>
                <w:szCs w:val="24"/>
              </w:rPr>
            </w:pPr>
            <w:r w:rsidRPr="001818EA">
              <w:rPr>
                <w:rFonts w:ascii="Times New Roman" w:hAnsi="Times New Roman"/>
                <w:sz w:val="24"/>
                <w:szCs w:val="24"/>
              </w:rPr>
              <w:t>ОК 3. Планировать и реализовывать собственное профессиональное и личностное развитие.</w:t>
            </w:r>
          </w:p>
        </w:tc>
        <w:tc>
          <w:tcPr>
            <w:tcW w:w="2977" w:type="dxa"/>
          </w:tcPr>
          <w:p w14:paraId="232678F7" w14:textId="77777777" w:rsidR="00FA3DF6" w:rsidRPr="001818EA" w:rsidRDefault="00FA3DF6" w:rsidP="008B4F60">
            <w:pPr>
              <w:widowControl w:val="0"/>
              <w:spacing w:after="0" w:line="240" w:lineRule="auto"/>
              <w:jc w:val="both"/>
              <w:rPr>
                <w:rFonts w:ascii="Times New Roman" w:hAnsi="Times New Roman"/>
                <w:sz w:val="24"/>
                <w:szCs w:val="24"/>
              </w:rPr>
            </w:pPr>
            <w:r w:rsidRPr="001818EA">
              <w:rPr>
                <w:rFonts w:ascii="Times New Roman" w:hAnsi="Times New Roman"/>
                <w:sz w:val="24"/>
                <w:szCs w:val="24"/>
              </w:rPr>
              <w:t>75% правильных ответов</w:t>
            </w:r>
          </w:p>
        </w:tc>
        <w:tc>
          <w:tcPr>
            <w:tcW w:w="2977" w:type="dxa"/>
          </w:tcPr>
          <w:p w14:paraId="15FB5641" w14:textId="77777777" w:rsidR="00FA3DF6" w:rsidRPr="001818EA" w:rsidRDefault="00FA3DF6" w:rsidP="008B4F60">
            <w:pPr>
              <w:widowControl w:val="0"/>
              <w:spacing w:after="0" w:line="240" w:lineRule="auto"/>
              <w:jc w:val="both"/>
              <w:rPr>
                <w:rFonts w:ascii="Times New Roman" w:hAnsi="Times New Roman"/>
                <w:sz w:val="24"/>
                <w:szCs w:val="24"/>
              </w:rPr>
            </w:pPr>
            <w:r w:rsidRPr="001818EA">
              <w:rPr>
                <w:rFonts w:ascii="Times New Roman" w:hAnsi="Times New Roman"/>
                <w:sz w:val="24"/>
                <w:szCs w:val="24"/>
              </w:rPr>
              <w:t>Тестирование</w:t>
            </w:r>
          </w:p>
          <w:p w14:paraId="6628A9C4" w14:textId="77777777" w:rsidR="00FA3DF6" w:rsidRPr="001818EA" w:rsidRDefault="00FA3DF6" w:rsidP="008B4F60">
            <w:pPr>
              <w:widowControl w:val="0"/>
              <w:spacing w:after="0" w:line="240" w:lineRule="auto"/>
              <w:jc w:val="both"/>
              <w:rPr>
                <w:rFonts w:ascii="Times New Roman" w:hAnsi="Times New Roman"/>
                <w:sz w:val="24"/>
                <w:szCs w:val="24"/>
              </w:rPr>
            </w:pPr>
            <w:r w:rsidRPr="001818EA">
              <w:rPr>
                <w:rFonts w:ascii="Times New Roman" w:hAnsi="Times New Roman"/>
                <w:sz w:val="24"/>
                <w:szCs w:val="24"/>
              </w:rPr>
              <w:t>Контрольная работа</w:t>
            </w:r>
          </w:p>
        </w:tc>
      </w:tr>
      <w:tr w:rsidR="00FA3DF6" w:rsidRPr="001818EA" w14:paraId="5C408686" w14:textId="77777777" w:rsidTr="008B4F60">
        <w:tc>
          <w:tcPr>
            <w:tcW w:w="3686" w:type="dxa"/>
            <w:vMerge/>
          </w:tcPr>
          <w:p w14:paraId="14ABA2B3" w14:textId="77777777" w:rsidR="00FA3DF6" w:rsidRPr="001818EA" w:rsidRDefault="00FA3DF6" w:rsidP="008B4F60">
            <w:pPr>
              <w:widowControl w:val="0"/>
              <w:spacing w:after="0" w:line="240" w:lineRule="auto"/>
              <w:jc w:val="both"/>
              <w:rPr>
                <w:rFonts w:ascii="Times New Roman" w:hAnsi="Times New Roman"/>
                <w:sz w:val="24"/>
                <w:szCs w:val="24"/>
              </w:rPr>
            </w:pPr>
          </w:p>
        </w:tc>
        <w:tc>
          <w:tcPr>
            <w:tcW w:w="2977" w:type="dxa"/>
          </w:tcPr>
          <w:p w14:paraId="178D60A8" w14:textId="77777777" w:rsidR="00FA3DF6" w:rsidRPr="001818EA" w:rsidRDefault="00FA3DF6" w:rsidP="008B4F60">
            <w:pPr>
              <w:widowControl w:val="0"/>
              <w:spacing w:after="0" w:line="240" w:lineRule="auto"/>
              <w:jc w:val="both"/>
              <w:rPr>
                <w:rFonts w:ascii="Times New Roman" w:hAnsi="Times New Roman"/>
                <w:sz w:val="24"/>
                <w:szCs w:val="24"/>
              </w:rPr>
            </w:pPr>
            <w:r w:rsidRPr="001818EA">
              <w:rPr>
                <w:rFonts w:ascii="Times New Roman" w:hAnsi="Times New Roman"/>
                <w:sz w:val="24"/>
                <w:szCs w:val="24"/>
              </w:rPr>
              <w:t>Экспертное наблюдение</w:t>
            </w:r>
          </w:p>
        </w:tc>
        <w:tc>
          <w:tcPr>
            <w:tcW w:w="2977" w:type="dxa"/>
          </w:tcPr>
          <w:p w14:paraId="25C1C647" w14:textId="77777777" w:rsidR="00FA3DF6" w:rsidRPr="001818EA" w:rsidRDefault="00FA3DF6" w:rsidP="008B4F60">
            <w:pPr>
              <w:widowControl w:val="0"/>
              <w:spacing w:after="0" w:line="240" w:lineRule="auto"/>
              <w:jc w:val="both"/>
              <w:rPr>
                <w:rFonts w:ascii="Times New Roman" w:hAnsi="Times New Roman"/>
                <w:sz w:val="24"/>
                <w:szCs w:val="24"/>
              </w:rPr>
            </w:pPr>
            <w:r w:rsidRPr="001818EA">
              <w:rPr>
                <w:rFonts w:ascii="Times New Roman" w:hAnsi="Times New Roman"/>
                <w:sz w:val="24"/>
                <w:szCs w:val="24"/>
              </w:rPr>
              <w:t>Лабораторная работа</w:t>
            </w:r>
          </w:p>
          <w:p w14:paraId="15E062F1" w14:textId="77777777" w:rsidR="00FA3DF6" w:rsidRPr="001818EA" w:rsidRDefault="00FA3DF6" w:rsidP="008B4F60">
            <w:pPr>
              <w:widowControl w:val="0"/>
              <w:spacing w:after="0" w:line="240" w:lineRule="auto"/>
              <w:jc w:val="both"/>
              <w:rPr>
                <w:rFonts w:ascii="Times New Roman" w:hAnsi="Times New Roman"/>
                <w:sz w:val="24"/>
                <w:szCs w:val="24"/>
              </w:rPr>
            </w:pPr>
            <w:r w:rsidRPr="001818EA">
              <w:rPr>
                <w:rFonts w:ascii="Times New Roman" w:hAnsi="Times New Roman"/>
                <w:sz w:val="24"/>
                <w:szCs w:val="24"/>
              </w:rPr>
              <w:t>Практическая работа</w:t>
            </w:r>
          </w:p>
        </w:tc>
      </w:tr>
      <w:tr w:rsidR="00FA3DF6" w:rsidRPr="001818EA" w14:paraId="68F040D5" w14:textId="77777777" w:rsidTr="008B4F60">
        <w:tc>
          <w:tcPr>
            <w:tcW w:w="3686" w:type="dxa"/>
            <w:vMerge/>
          </w:tcPr>
          <w:p w14:paraId="3275ADC1" w14:textId="77777777" w:rsidR="00FA3DF6" w:rsidRPr="001818EA" w:rsidRDefault="00FA3DF6" w:rsidP="008B4F60">
            <w:pPr>
              <w:widowControl w:val="0"/>
              <w:spacing w:after="0" w:line="240" w:lineRule="auto"/>
              <w:jc w:val="both"/>
              <w:rPr>
                <w:rFonts w:ascii="Times New Roman" w:hAnsi="Times New Roman"/>
                <w:sz w:val="24"/>
                <w:szCs w:val="24"/>
              </w:rPr>
            </w:pPr>
          </w:p>
        </w:tc>
        <w:tc>
          <w:tcPr>
            <w:tcW w:w="2977" w:type="dxa"/>
          </w:tcPr>
          <w:p w14:paraId="67978E3E" w14:textId="77777777" w:rsidR="00FA3DF6" w:rsidRPr="001818EA" w:rsidRDefault="00FA3DF6" w:rsidP="008B4F60">
            <w:pPr>
              <w:widowControl w:val="0"/>
              <w:spacing w:after="0" w:line="240" w:lineRule="auto"/>
              <w:jc w:val="both"/>
              <w:rPr>
                <w:rFonts w:ascii="Times New Roman" w:hAnsi="Times New Roman"/>
                <w:sz w:val="24"/>
                <w:szCs w:val="24"/>
              </w:rPr>
            </w:pPr>
            <w:r w:rsidRPr="001818EA">
              <w:rPr>
                <w:rFonts w:ascii="Times New Roman" w:hAnsi="Times New Roman"/>
                <w:sz w:val="24"/>
                <w:szCs w:val="24"/>
              </w:rPr>
              <w:t>Экспертное наблюдение</w:t>
            </w:r>
          </w:p>
        </w:tc>
        <w:tc>
          <w:tcPr>
            <w:tcW w:w="2977" w:type="dxa"/>
          </w:tcPr>
          <w:p w14:paraId="3C38C527" w14:textId="77777777" w:rsidR="00FA3DF6" w:rsidRPr="001818EA" w:rsidRDefault="00FA3DF6" w:rsidP="008B4F60">
            <w:pPr>
              <w:widowControl w:val="0"/>
              <w:spacing w:after="0" w:line="240" w:lineRule="auto"/>
              <w:jc w:val="both"/>
              <w:rPr>
                <w:rFonts w:ascii="Times New Roman" w:hAnsi="Times New Roman"/>
                <w:sz w:val="24"/>
                <w:szCs w:val="24"/>
              </w:rPr>
            </w:pPr>
            <w:r w:rsidRPr="001818EA">
              <w:rPr>
                <w:rFonts w:ascii="Times New Roman" w:hAnsi="Times New Roman"/>
                <w:sz w:val="24"/>
                <w:szCs w:val="24"/>
              </w:rPr>
              <w:t>Практическая работа</w:t>
            </w:r>
          </w:p>
        </w:tc>
      </w:tr>
      <w:tr w:rsidR="00FA3DF6" w:rsidRPr="001818EA" w14:paraId="186B6EF7" w14:textId="77777777" w:rsidTr="008B4F60">
        <w:tc>
          <w:tcPr>
            <w:tcW w:w="3686" w:type="dxa"/>
            <w:vMerge w:val="restart"/>
          </w:tcPr>
          <w:p w14:paraId="63F41926" w14:textId="77777777" w:rsidR="00FA3DF6" w:rsidRPr="001818EA" w:rsidRDefault="00FA3DF6" w:rsidP="008B4F60">
            <w:pPr>
              <w:widowControl w:val="0"/>
              <w:spacing w:after="0" w:line="240" w:lineRule="auto"/>
              <w:jc w:val="both"/>
              <w:rPr>
                <w:rFonts w:ascii="Times New Roman" w:hAnsi="Times New Roman"/>
                <w:sz w:val="24"/>
                <w:szCs w:val="24"/>
              </w:rPr>
            </w:pPr>
            <w:r w:rsidRPr="001818EA">
              <w:rPr>
                <w:rFonts w:ascii="Times New Roman" w:hAnsi="Times New Roman"/>
                <w:sz w:val="24"/>
                <w:szCs w:val="24"/>
              </w:rPr>
              <w:t>ОК 4. Работать в коллективе и команде, эффективно взаимодействовать с коллегами, руководством, клиентами.</w:t>
            </w:r>
          </w:p>
          <w:p w14:paraId="2675A49E" w14:textId="77777777" w:rsidR="00FA3DF6" w:rsidRPr="001818EA" w:rsidRDefault="00FA3DF6" w:rsidP="008B4F60">
            <w:pPr>
              <w:widowControl w:val="0"/>
              <w:spacing w:after="0" w:line="240" w:lineRule="auto"/>
              <w:jc w:val="both"/>
              <w:rPr>
                <w:rFonts w:ascii="Times New Roman" w:hAnsi="Times New Roman"/>
                <w:sz w:val="24"/>
                <w:szCs w:val="24"/>
              </w:rPr>
            </w:pPr>
          </w:p>
        </w:tc>
        <w:tc>
          <w:tcPr>
            <w:tcW w:w="2977" w:type="dxa"/>
          </w:tcPr>
          <w:p w14:paraId="0A3904C3" w14:textId="77777777" w:rsidR="00FA3DF6" w:rsidRPr="001818EA" w:rsidRDefault="00FA3DF6" w:rsidP="008B4F60">
            <w:pPr>
              <w:widowControl w:val="0"/>
              <w:spacing w:after="0" w:line="240" w:lineRule="auto"/>
              <w:jc w:val="both"/>
              <w:rPr>
                <w:rFonts w:ascii="Times New Roman" w:hAnsi="Times New Roman"/>
                <w:sz w:val="24"/>
                <w:szCs w:val="24"/>
              </w:rPr>
            </w:pPr>
            <w:r w:rsidRPr="001818EA">
              <w:rPr>
                <w:rFonts w:ascii="Times New Roman" w:hAnsi="Times New Roman"/>
                <w:sz w:val="24"/>
                <w:szCs w:val="24"/>
              </w:rPr>
              <w:t>75% правильных ответов</w:t>
            </w:r>
          </w:p>
        </w:tc>
        <w:tc>
          <w:tcPr>
            <w:tcW w:w="2977" w:type="dxa"/>
          </w:tcPr>
          <w:p w14:paraId="48786BA1" w14:textId="77777777" w:rsidR="00FA3DF6" w:rsidRPr="001818EA" w:rsidRDefault="00FA3DF6" w:rsidP="008B4F60">
            <w:pPr>
              <w:widowControl w:val="0"/>
              <w:spacing w:after="0" w:line="240" w:lineRule="auto"/>
              <w:jc w:val="both"/>
              <w:rPr>
                <w:rFonts w:ascii="Times New Roman" w:hAnsi="Times New Roman"/>
                <w:sz w:val="24"/>
                <w:szCs w:val="24"/>
              </w:rPr>
            </w:pPr>
            <w:r w:rsidRPr="001818EA">
              <w:rPr>
                <w:rFonts w:ascii="Times New Roman" w:hAnsi="Times New Roman"/>
                <w:sz w:val="24"/>
                <w:szCs w:val="24"/>
              </w:rPr>
              <w:t>Тестирование</w:t>
            </w:r>
          </w:p>
          <w:p w14:paraId="4EC5E192" w14:textId="77777777" w:rsidR="00FA3DF6" w:rsidRPr="001818EA" w:rsidRDefault="00FA3DF6" w:rsidP="008B4F60">
            <w:pPr>
              <w:widowControl w:val="0"/>
              <w:spacing w:after="0" w:line="240" w:lineRule="auto"/>
              <w:jc w:val="both"/>
              <w:rPr>
                <w:rFonts w:ascii="Times New Roman" w:hAnsi="Times New Roman"/>
                <w:sz w:val="24"/>
                <w:szCs w:val="24"/>
              </w:rPr>
            </w:pPr>
            <w:r w:rsidRPr="001818EA">
              <w:rPr>
                <w:rFonts w:ascii="Times New Roman" w:hAnsi="Times New Roman"/>
                <w:sz w:val="24"/>
                <w:szCs w:val="24"/>
              </w:rPr>
              <w:t>Контрольная работа</w:t>
            </w:r>
          </w:p>
        </w:tc>
      </w:tr>
      <w:tr w:rsidR="00FA3DF6" w:rsidRPr="001818EA" w14:paraId="35D7C618" w14:textId="77777777" w:rsidTr="008B4F60">
        <w:tc>
          <w:tcPr>
            <w:tcW w:w="3686" w:type="dxa"/>
            <w:vMerge/>
          </w:tcPr>
          <w:p w14:paraId="6C8CB3CC" w14:textId="77777777" w:rsidR="00FA3DF6" w:rsidRPr="001818EA" w:rsidRDefault="00FA3DF6" w:rsidP="008B4F60">
            <w:pPr>
              <w:widowControl w:val="0"/>
              <w:spacing w:after="0" w:line="240" w:lineRule="auto"/>
              <w:jc w:val="both"/>
              <w:rPr>
                <w:rFonts w:ascii="Times New Roman" w:hAnsi="Times New Roman"/>
                <w:sz w:val="24"/>
                <w:szCs w:val="24"/>
              </w:rPr>
            </w:pPr>
          </w:p>
        </w:tc>
        <w:tc>
          <w:tcPr>
            <w:tcW w:w="2977" w:type="dxa"/>
          </w:tcPr>
          <w:p w14:paraId="6CDA908B" w14:textId="77777777" w:rsidR="00FA3DF6" w:rsidRPr="001818EA" w:rsidRDefault="00FA3DF6" w:rsidP="008B4F60">
            <w:pPr>
              <w:widowControl w:val="0"/>
              <w:spacing w:after="0" w:line="240" w:lineRule="auto"/>
              <w:jc w:val="both"/>
              <w:rPr>
                <w:rFonts w:ascii="Times New Roman" w:hAnsi="Times New Roman"/>
                <w:sz w:val="24"/>
                <w:szCs w:val="24"/>
              </w:rPr>
            </w:pPr>
            <w:r w:rsidRPr="001818EA">
              <w:rPr>
                <w:rFonts w:ascii="Times New Roman" w:hAnsi="Times New Roman"/>
                <w:sz w:val="24"/>
                <w:szCs w:val="24"/>
              </w:rPr>
              <w:t>Экспертное наблюдение</w:t>
            </w:r>
          </w:p>
        </w:tc>
        <w:tc>
          <w:tcPr>
            <w:tcW w:w="2977" w:type="dxa"/>
          </w:tcPr>
          <w:p w14:paraId="17E81305" w14:textId="77777777" w:rsidR="00FA3DF6" w:rsidRPr="001818EA" w:rsidRDefault="00FA3DF6" w:rsidP="008B4F60">
            <w:pPr>
              <w:widowControl w:val="0"/>
              <w:spacing w:after="0" w:line="240" w:lineRule="auto"/>
              <w:jc w:val="both"/>
              <w:rPr>
                <w:rFonts w:ascii="Times New Roman" w:hAnsi="Times New Roman"/>
                <w:sz w:val="24"/>
                <w:szCs w:val="24"/>
              </w:rPr>
            </w:pPr>
            <w:r w:rsidRPr="001818EA">
              <w:rPr>
                <w:rFonts w:ascii="Times New Roman" w:hAnsi="Times New Roman"/>
                <w:sz w:val="24"/>
                <w:szCs w:val="24"/>
              </w:rPr>
              <w:t>Лабораторная работа</w:t>
            </w:r>
          </w:p>
          <w:p w14:paraId="3D2E574C" w14:textId="77777777" w:rsidR="00FA3DF6" w:rsidRPr="001818EA" w:rsidRDefault="00FA3DF6" w:rsidP="008B4F60">
            <w:pPr>
              <w:widowControl w:val="0"/>
              <w:spacing w:after="0" w:line="240" w:lineRule="auto"/>
              <w:jc w:val="both"/>
              <w:rPr>
                <w:rFonts w:ascii="Times New Roman" w:hAnsi="Times New Roman"/>
                <w:sz w:val="24"/>
                <w:szCs w:val="24"/>
              </w:rPr>
            </w:pPr>
            <w:r w:rsidRPr="001818EA">
              <w:rPr>
                <w:rFonts w:ascii="Times New Roman" w:hAnsi="Times New Roman"/>
                <w:sz w:val="24"/>
                <w:szCs w:val="24"/>
              </w:rPr>
              <w:t>Практическая работа</w:t>
            </w:r>
          </w:p>
        </w:tc>
      </w:tr>
      <w:tr w:rsidR="00FA3DF6" w:rsidRPr="001818EA" w14:paraId="25942C2F" w14:textId="77777777" w:rsidTr="008B4F60">
        <w:tc>
          <w:tcPr>
            <w:tcW w:w="3686" w:type="dxa"/>
            <w:vMerge/>
          </w:tcPr>
          <w:p w14:paraId="31D74523" w14:textId="77777777" w:rsidR="00FA3DF6" w:rsidRPr="001818EA" w:rsidRDefault="00FA3DF6" w:rsidP="008B4F60">
            <w:pPr>
              <w:widowControl w:val="0"/>
              <w:spacing w:after="0" w:line="240" w:lineRule="auto"/>
              <w:jc w:val="both"/>
              <w:rPr>
                <w:rFonts w:ascii="Times New Roman" w:hAnsi="Times New Roman"/>
                <w:sz w:val="24"/>
                <w:szCs w:val="24"/>
              </w:rPr>
            </w:pPr>
          </w:p>
        </w:tc>
        <w:tc>
          <w:tcPr>
            <w:tcW w:w="2977" w:type="dxa"/>
          </w:tcPr>
          <w:p w14:paraId="2A840EF5" w14:textId="77777777" w:rsidR="00FA3DF6" w:rsidRPr="001818EA" w:rsidRDefault="00FA3DF6" w:rsidP="008B4F60">
            <w:pPr>
              <w:widowControl w:val="0"/>
              <w:spacing w:after="0" w:line="240" w:lineRule="auto"/>
              <w:jc w:val="both"/>
              <w:rPr>
                <w:rFonts w:ascii="Times New Roman" w:hAnsi="Times New Roman"/>
                <w:sz w:val="24"/>
                <w:szCs w:val="24"/>
              </w:rPr>
            </w:pPr>
            <w:r w:rsidRPr="001818EA">
              <w:rPr>
                <w:rFonts w:ascii="Times New Roman" w:hAnsi="Times New Roman"/>
                <w:sz w:val="24"/>
                <w:szCs w:val="24"/>
              </w:rPr>
              <w:t>Экспертное наблюдение</w:t>
            </w:r>
          </w:p>
        </w:tc>
        <w:tc>
          <w:tcPr>
            <w:tcW w:w="2977" w:type="dxa"/>
          </w:tcPr>
          <w:p w14:paraId="273E8C2C" w14:textId="77777777" w:rsidR="00FA3DF6" w:rsidRPr="001818EA" w:rsidRDefault="00FA3DF6" w:rsidP="008B4F60">
            <w:pPr>
              <w:widowControl w:val="0"/>
              <w:spacing w:after="0" w:line="240" w:lineRule="auto"/>
              <w:jc w:val="both"/>
              <w:rPr>
                <w:rFonts w:ascii="Times New Roman" w:hAnsi="Times New Roman"/>
                <w:sz w:val="24"/>
                <w:szCs w:val="24"/>
              </w:rPr>
            </w:pPr>
            <w:r w:rsidRPr="001818EA">
              <w:rPr>
                <w:rFonts w:ascii="Times New Roman" w:hAnsi="Times New Roman"/>
                <w:sz w:val="24"/>
                <w:szCs w:val="24"/>
              </w:rPr>
              <w:t>Практическая работа</w:t>
            </w:r>
          </w:p>
        </w:tc>
      </w:tr>
      <w:tr w:rsidR="00FA3DF6" w:rsidRPr="001818EA" w14:paraId="0DDD9C5B" w14:textId="77777777" w:rsidTr="008B4F60">
        <w:tc>
          <w:tcPr>
            <w:tcW w:w="3686" w:type="dxa"/>
            <w:vMerge w:val="restart"/>
          </w:tcPr>
          <w:p w14:paraId="406FC364" w14:textId="77777777" w:rsidR="00FA3DF6" w:rsidRPr="001818EA" w:rsidRDefault="00FA3DF6" w:rsidP="008B4F60">
            <w:pPr>
              <w:widowControl w:val="0"/>
              <w:spacing w:after="0" w:line="240" w:lineRule="auto"/>
              <w:jc w:val="both"/>
              <w:rPr>
                <w:rFonts w:ascii="Times New Roman" w:hAnsi="Times New Roman"/>
                <w:sz w:val="24"/>
                <w:szCs w:val="24"/>
              </w:rPr>
            </w:pPr>
            <w:r w:rsidRPr="001818EA">
              <w:rPr>
                <w:rFonts w:ascii="Times New Roman" w:hAnsi="Times New Roman"/>
                <w:sz w:val="24"/>
                <w:szCs w:val="24"/>
              </w:rPr>
              <w:t>ОК 5. Осуществлять устную и письменную коммуникацию на государственном языке с учетом особенностей социального и культурного контекста.</w:t>
            </w:r>
          </w:p>
        </w:tc>
        <w:tc>
          <w:tcPr>
            <w:tcW w:w="2977" w:type="dxa"/>
          </w:tcPr>
          <w:p w14:paraId="1AA7B5A3" w14:textId="77777777" w:rsidR="00FA3DF6" w:rsidRPr="001818EA" w:rsidRDefault="00FA3DF6" w:rsidP="008B4F60">
            <w:pPr>
              <w:widowControl w:val="0"/>
              <w:spacing w:after="0" w:line="240" w:lineRule="auto"/>
              <w:jc w:val="both"/>
              <w:rPr>
                <w:rFonts w:ascii="Times New Roman" w:hAnsi="Times New Roman"/>
                <w:sz w:val="24"/>
                <w:szCs w:val="24"/>
              </w:rPr>
            </w:pPr>
            <w:r w:rsidRPr="001818EA">
              <w:rPr>
                <w:rFonts w:ascii="Times New Roman" w:hAnsi="Times New Roman"/>
                <w:sz w:val="24"/>
                <w:szCs w:val="24"/>
              </w:rPr>
              <w:t>75% правильных ответов</w:t>
            </w:r>
          </w:p>
        </w:tc>
        <w:tc>
          <w:tcPr>
            <w:tcW w:w="2977" w:type="dxa"/>
          </w:tcPr>
          <w:p w14:paraId="2EEFEDAE" w14:textId="77777777" w:rsidR="00FA3DF6" w:rsidRPr="001818EA" w:rsidRDefault="00FA3DF6" w:rsidP="008B4F60">
            <w:pPr>
              <w:widowControl w:val="0"/>
              <w:spacing w:after="0" w:line="240" w:lineRule="auto"/>
              <w:jc w:val="both"/>
              <w:rPr>
                <w:rFonts w:ascii="Times New Roman" w:hAnsi="Times New Roman"/>
                <w:sz w:val="24"/>
                <w:szCs w:val="24"/>
              </w:rPr>
            </w:pPr>
            <w:r w:rsidRPr="001818EA">
              <w:rPr>
                <w:rFonts w:ascii="Times New Roman" w:hAnsi="Times New Roman"/>
                <w:sz w:val="24"/>
                <w:szCs w:val="24"/>
              </w:rPr>
              <w:t>Тестирование</w:t>
            </w:r>
          </w:p>
          <w:p w14:paraId="457E0048" w14:textId="77777777" w:rsidR="00FA3DF6" w:rsidRPr="001818EA" w:rsidRDefault="00FA3DF6" w:rsidP="008B4F60">
            <w:pPr>
              <w:widowControl w:val="0"/>
              <w:spacing w:after="0" w:line="240" w:lineRule="auto"/>
              <w:jc w:val="both"/>
              <w:rPr>
                <w:rFonts w:ascii="Times New Roman" w:hAnsi="Times New Roman"/>
                <w:sz w:val="24"/>
                <w:szCs w:val="24"/>
              </w:rPr>
            </w:pPr>
            <w:r w:rsidRPr="001818EA">
              <w:rPr>
                <w:rFonts w:ascii="Times New Roman" w:hAnsi="Times New Roman"/>
                <w:sz w:val="24"/>
                <w:szCs w:val="24"/>
              </w:rPr>
              <w:t>Контрольная работа</w:t>
            </w:r>
          </w:p>
        </w:tc>
      </w:tr>
      <w:tr w:rsidR="00FA3DF6" w:rsidRPr="001818EA" w14:paraId="558F639F" w14:textId="77777777" w:rsidTr="008B4F60">
        <w:tc>
          <w:tcPr>
            <w:tcW w:w="3686" w:type="dxa"/>
            <w:vMerge/>
          </w:tcPr>
          <w:p w14:paraId="09C40C81" w14:textId="77777777" w:rsidR="00FA3DF6" w:rsidRPr="001818EA" w:rsidRDefault="00FA3DF6" w:rsidP="008B4F60">
            <w:pPr>
              <w:widowControl w:val="0"/>
              <w:spacing w:after="0" w:line="240" w:lineRule="auto"/>
              <w:jc w:val="both"/>
              <w:rPr>
                <w:rFonts w:ascii="Times New Roman" w:hAnsi="Times New Roman"/>
                <w:sz w:val="24"/>
                <w:szCs w:val="24"/>
              </w:rPr>
            </w:pPr>
          </w:p>
        </w:tc>
        <w:tc>
          <w:tcPr>
            <w:tcW w:w="2977" w:type="dxa"/>
          </w:tcPr>
          <w:p w14:paraId="4120623E" w14:textId="77777777" w:rsidR="00FA3DF6" w:rsidRPr="001818EA" w:rsidRDefault="00FA3DF6" w:rsidP="008B4F60">
            <w:pPr>
              <w:widowControl w:val="0"/>
              <w:spacing w:after="0" w:line="240" w:lineRule="auto"/>
              <w:jc w:val="both"/>
              <w:rPr>
                <w:rFonts w:ascii="Times New Roman" w:hAnsi="Times New Roman"/>
                <w:sz w:val="24"/>
                <w:szCs w:val="24"/>
              </w:rPr>
            </w:pPr>
            <w:r w:rsidRPr="001818EA">
              <w:rPr>
                <w:rFonts w:ascii="Times New Roman" w:hAnsi="Times New Roman"/>
                <w:sz w:val="24"/>
                <w:szCs w:val="24"/>
              </w:rPr>
              <w:t>Экспертное наблюдение</w:t>
            </w:r>
          </w:p>
        </w:tc>
        <w:tc>
          <w:tcPr>
            <w:tcW w:w="2977" w:type="dxa"/>
          </w:tcPr>
          <w:p w14:paraId="1265B2E7" w14:textId="77777777" w:rsidR="00FA3DF6" w:rsidRPr="001818EA" w:rsidRDefault="00FA3DF6" w:rsidP="008B4F60">
            <w:pPr>
              <w:widowControl w:val="0"/>
              <w:spacing w:after="0" w:line="240" w:lineRule="auto"/>
              <w:jc w:val="both"/>
              <w:rPr>
                <w:rFonts w:ascii="Times New Roman" w:hAnsi="Times New Roman"/>
                <w:sz w:val="24"/>
                <w:szCs w:val="24"/>
              </w:rPr>
            </w:pPr>
            <w:r w:rsidRPr="001818EA">
              <w:rPr>
                <w:rFonts w:ascii="Times New Roman" w:hAnsi="Times New Roman"/>
                <w:sz w:val="24"/>
                <w:szCs w:val="24"/>
              </w:rPr>
              <w:t>Лабораторная работа</w:t>
            </w:r>
          </w:p>
          <w:p w14:paraId="628CFB3E" w14:textId="77777777" w:rsidR="00FA3DF6" w:rsidRPr="001818EA" w:rsidRDefault="00FA3DF6" w:rsidP="008B4F60">
            <w:pPr>
              <w:widowControl w:val="0"/>
              <w:spacing w:after="0" w:line="240" w:lineRule="auto"/>
              <w:jc w:val="both"/>
              <w:rPr>
                <w:rFonts w:ascii="Times New Roman" w:hAnsi="Times New Roman"/>
                <w:sz w:val="24"/>
                <w:szCs w:val="24"/>
              </w:rPr>
            </w:pPr>
            <w:r w:rsidRPr="001818EA">
              <w:rPr>
                <w:rFonts w:ascii="Times New Roman" w:hAnsi="Times New Roman"/>
                <w:sz w:val="24"/>
                <w:szCs w:val="24"/>
              </w:rPr>
              <w:t>Практическая работа</w:t>
            </w:r>
          </w:p>
        </w:tc>
      </w:tr>
      <w:tr w:rsidR="00FA3DF6" w:rsidRPr="001818EA" w14:paraId="155E1771" w14:textId="77777777" w:rsidTr="008B4F60">
        <w:tc>
          <w:tcPr>
            <w:tcW w:w="3686" w:type="dxa"/>
            <w:vMerge/>
          </w:tcPr>
          <w:p w14:paraId="78EDAC64" w14:textId="77777777" w:rsidR="00FA3DF6" w:rsidRPr="001818EA" w:rsidRDefault="00FA3DF6" w:rsidP="008B4F60">
            <w:pPr>
              <w:widowControl w:val="0"/>
              <w:spacing w:after="0" w:line="240" w:lineRule="auto"/>
              <w:jc w:val="both"/>
              <w:rPr>
                <w:rFonts w:ascii="Times New Roman" w:hAnsi="Times New Roman"/>
                <w:sz w:val="24"/>
                <w:szCs w:val="24"/>
              </w:rPr>
            </w:pPr>
          </w:p>
        </w:tc>
        <w:tc>
          <w:tcPr>
            <w:tcW w:w="2977" w:type="dxa"/>
          </w:tcPr>
          <w:p w14:paraId="50FB6C2B" w14:textId="77777777" w:rsidR="00FA3DF6" w:rsidRPr="001818EA" w:rsidRDefault="00FA3DF6" w:rsidP="008B4F60">
            <w:pPr>
              <w:widowControl w:val="0"/>
              <w:spacing w:after="0" w:line="240" w:lineRule="auto"/>
              <w:jc w:val="both"/>
              <w:rPr>
                <w:rFonts w:ascii="Times New Roman" w:hAnsi="Times New Roman"/>
                <w:sz w:val="24"/>
                <w:szCs w:val="24"/>
              </w:rPr>
            </w:pPr>
            <w:r w:rsidRPr="001818EA">
              <w:rPr>
                <w:rFonts w:ascii="Times New Roman" w:hAnsi="Times New Roman"/>
                <w:sz w:val="24"/>
                <w:szCs w:val="24"/>
              </w:rPr>
              <w:t>Экспертное наблюдение</w:t>
            </w:r>
          </w:p>
        </w:tc>
        <w:tc>
          <w:tcPr>
            <w:tcW w:w="2977" w:type="dxa"/>
          </w:tcPr>
          <w:p w14:paraId="58718091" w14:textId="77777777" w:rsidR="00FA3DF6" w:rsidRPr="001818EA" w:rsidRDefault="00FA3DF6" w:rsidP="008B4F60">
            <w:pPr>
              <w:widowControl w:val="0"/>
              <w:spacing w:after="0" w:line="240" w:lineRule="auto"/>
              <w:jc w:val="both"/>
              <w:rPr>
                <w:rFonts w:ascii="Times New Roman" w:hAnsi="Times New Roman"/>
                <w:sz w:val="24"/>
                <w:szCs w:val="24"/>
              </w:rPr>
            </w:pPr>
            <w:r w:rsidRPr="001818EA">
              <w:rPr>
                <w:rFonts w:ascii="Times New Roman" w:hAnsi="Times New Roman"/>
                <w:sz w:val="24"/>
                <w:szCs w:val="24"/>
              </w:rPr>
              <w:t>Практическая работа</w:t>
            </w:r>
          </w:p>
        </w:tc>
      </w:tr>
      <w:tr w:rsidR="00FA3DF6" w:rsidRPr="001818EA" w14:paraId="39D2148F" w14:textId="77777777" w:rsidTr="008B4F60">
        <w:tc>
          <w:tcPr>
            <w:tcW w:w="3686" w:type="dxa"/>
            <w:vMerge w:val="restart"/>
          </w:tcPr>
          <w:p w14:paraId="55B5F895" w14:textId="6BF0D77F" w:rsidR="00FA3DF6" w:rsidRPr="001818EA" w:rsidRDefault="00FA3DF6" w:rsidP="008B4F60">
            <w:pPr>
              <w:widowControl w:val="0"/>
              <w:spacing w:after="0" w:line="240" w:lineRule="auto"/>
              <w:jc w:val="both"/>
              <w:rPr>
                <w:rFonts w:ascii="Times New Roman" w:hAnsi="Times New Roman"/>
                <w:sz w:val="24"/>
                <w:szCs w:val="24"/>
              </w:rPr>
            </w:pPr>
            <w:r w:rsidRPr="001818EA">
              <w:rPr>
                <w:rFonts w:ascii="Times New Roman" w:hAnsi="Times New Roman"/>
                <w:sz w:val="24"/>
                <w:szCs w:val="24"/>
              </w:rPr>
              <w:t>ОК 6. Проявлять гражданско-патриотическую позицию, демонстрировать осознанное поведение на основе традиционных общечеловеческих ценностей</w:t>
            </w:r>
            <w:r w:rsidR="00CE6F46" w:rsidRPr="004F3587">
              <w:rPr>
                <w:rFonts w:ascii="Times New Roman" w:hAnsi="Times New Roman"/>
                <w:sz w:val="24"/>
                <w:szCs w:val="24"/>
              </w:rPr>
              <w:t>, применять стандарты антикоррупционного поведения</w:t>
            </w:r>
            <w:r w:rsidRPr="001818EA">
              <w:rPr>
                <w:rFonts w:ascii="Times New Roman" w:hAnsi="Times New Roman"/>
                <w:sz w:val="24"/>
                <w:szCs w:val="24"/>
              </w:rPr>
              <w:t>.</w:t>
            </w:r>
          </w:p>
        </w:tc>
        <w:tc>
          <w:tcPr>
            <w:tcW w:w="2977" w:type="dxa"/>
          </w:tcPr>
          <w:p w14:paraId="410E3E40" w14:textId="77777777" w:rsidR="00FA3DF6" w:rsidRPr="001818EA" w:rsidRDefault="00FA3DF6" w:rsidP="008B4F60">
            <w:pPr>
              <w:widowControl w:val="0"/>
              <w:spacing w:after="0" w:line="240" w:lineRule="auto"/>
              <w:jc w:val="both"/>
              <w:rPr>
                <w:rFonts w:ascii="Times New Roman" w:hAnsi="Times New Roman"/>
                <w:sz w:val="24"/>
                <w:szCs w:val="24"/>
              </w:rPr>
            </w:pPr>
            <w:r w:rsidRPr="001818EA">
              <w:rPr>
                <w:rFonts w:ascii="Times New Roman" w:hAnsi="Times New Roman"/>
                <w:sz w:val="24"/>
                <w:szCs w:val="24"/>
              </w:rPr>
              <w:t>75% правильных ответов</w:t>
            </w:r>
          </w:p>
        </w:tc>
        <w:tc>
          <w:tcPr>
            <w:tcW w:w="2977" w:type="dxa"/>
          </w:tcPr>
          <w:p w14:paraId="5A76FA16" w14:textId="77777777" w:rsidR="00FA3DF6" w:rsidRPr="001818EA" w:rsidRDefault="00FA3DF6" w:rsidP="008B4F60">
            <w:pPr>
              <w:widowControl w:val="0"/>
              <w:spacing w:after="0" w:line="240" w:lineRule="auto"/>
              <w:jc w:val="both"/>
              <w:rPr>
                <w:rFonts w:ascii="Times New Roman" w:hAnsi="Times New Roman"/>
                <w:sz w:val="24"/>
                <w:szCs w:val="24"/>
              </w:rPr>
            </w:pPr>
            <w:r w:rsidRPr="001818EA">
              <w:rPr>
                <w:rFonts w:ascii="Times New Roman" w:hAnsi="Times New Roman"/>
                <w:sz w:val="24"/>
                <w:szCs w:val="24"/>
              </w:rPr>
              <w:t>Тестирование</w:t>
            </w:r>
          </w:p>
          <w:p w14:paraId="2164F9DB" w14:textId="77777777" w:rsidR="00FA3DF6" w:rsidRPr="001818EA" w:rsidRDefault="00FA3DF6" w:rsidP="008B4F60">
            <w:pPr>
              <w:widowControl w:val="0"/>
              <w:spacing w:after="0" w:line="240" w:lineRule="auto"/>
              <w:jc w:val="both"/>
              <w:rPr>
                <w:rFonts w:ascii="Times New Roman" w:hAnsi="Times New Roman"/>
                <w:sz w:val="24"/>
                <w:szCs w:val="24"/>
              </w:rPr>
            </w:pPr>
            <w:r w:rsidRPr="001818EA">
              <w:rPr>
                <w:rFonts w:ascii="Times New Roman" w:hAnsi="Times New Roman"/>
                <w:sz w:val="24"/>
                <w:szCs w:val="24"/>
              </w:rPr>
              <w:t>Контрольная работа</w:t>
            </w:r>
          </w:p>
        </w:tc>
      </w:tr>
      <w:tr w:rsidR="00FA3DF6" w:rsidRPr="001818EA" w14:paraId="70EB4FF5" w14:textId="77777777" w:rsidTr="008B4F60">
        <w:tc>
          <w:tcPr>
            <w:tcW w:w="3686" w:type="dxa"/>
            <w:vMerge/>
          </w:tcPr>
          <w:p w14:paraId="4B6B8F29" w14:textId="77777777" w:rsidR="00FA3DF6" w:rsidRPr="001818EA" w:rsidRDefault="00FA3DF6" w:rsidP="008B4F60">
            <w:pPr>
              <w:widowControl w:val="0"/>
              <w:spacing w:after="0" w:line="240" w:lineRule="auto"/>
              <w:jc w:val="both"/>
              <w:rPr>
                <w:rFonts w:ascii="Times New Roman" w:hAnsi="Times New Roman"/>
                <w:sz w:val="24"/>
                <w:szCs w:val="24"/>
              </w:rPr>
            </w:pPr>
          </w:p>
        </w:tc>
        <w:tc>
          <w:tcPr>
            <w:tcW w:w="2977" w:type="dxa"/>
          </w:tcPr>
          <w:p w14:paraId="785FF03B" w14:textId="77777777" w:rsidR="00FA3DF6" w:rsidRPr="001818EA" w:rsidRDefault="00FA3DF6" w:rsidP="008B4F60">
            <w:pPr>
              <w:widowControl w:val="0"/>
              <w:spacing w:after="0" w:line="240" w:lineRule="auto"/>
              <w:jc w:val="both"/>
              <w:rPr>
                <w:rFonts w:ascii="Times New Roman" w:hAnsi="Times New Roman"/>
                <w:sz w:val="24"/>
                <w:szCs w:val="24"/>
              </w:rPr>
            </w:pPr>
            <w:r w:rsidRPr="001818EA">
              <w:rPr>
                <w:rFonts w:ascii="Times New Roman" w:hAnsi="Times New Roman"/>
                <w:sz w:val="24"/>
                <w:szCs w:val="24"/>
              </w:rPr>
              <w:t>Экспертное наблюдение</w:t>
            </w:r>
          </w:p>
        </w:tc>
        <w:tc>
          <w:tcPr>
            <w:tcW w:w="2977" w:type="dxa"/>
          </w:tcPr>
          <w:p w14:paraId="13900D8F" w14:textId="77777777" w:rsidR="00FA3DF6" w:rsidRPr="001818EA" w:rsidRDefault="00FA3DF6" w:rsidP="008B4F60">
            <w:pPr>
              <w:widowControl w:val="0"/>
              <w:spacing w:after="0" w:line="240" w:lineRule="auto"/>
              <w:jc w:val="both"/>
              <w:rPr>
                <w:rFonts w:ascii="Times New Roman" w:hAnsi="Times New Roman"/>
                <w:sz w:val="24"/>
                <w:szCs w:val="24"/>
              </w:rPr>
            </w:pPr>
            <w:r w:rsidRPr="001818EA">
              <w:rPr>
                <w:rFonts w:ascii="Times New Roman" w:hAnsi="Times New Roman"/>
                <w:sz w:val="24"/>
                <w:szCs w:val="24"/>
              </w:rPr>
              <w:t>Лабораторная работа</w:t>
            </w:r>
          </w:p>
          <w:p w14:paraId="1864DFD3" w14:textId="77777777" w:rsidR="00FA3DF6" w:rsidRPr="001818EA" w:rsidRDefault="00FA3DF6" w:rsidP="008B4F60">
            <w:pPr>
              <w:widowControl w:val="0"/>
              <w:spacing w:after="0" w:line="240" w:lineRule="auto"/>
              <w:jc w:val="both"/>
              <w:rPr>
                <w:rFonts w:ascii="Times New Roman" w:hAnsi="Times New Roman"/>
                <w:sz w:val="24"/>
                <w:szCs w:val="24"/>
              </w:rPr>
            </w:pPr>
            <w:r w:rsidRPr="001818EA">
              <w:rPr>
                <w:rFonts w:ascii="Times New Roman" w:hAnsi="Times New Roman"/>
                <w:sz w:val="24"/>
                <w:szCs w:val="24"/>
              </w:rPr>
              <w:t>Практическая работа</w:t>
            </w:r>
          </w:p>
        </w:tc>
      </w:tr>
      <w:tr w:rsidR="00FA3DF6" w:rsidRPr="001818EA" w14:paraId="71417311" w14:textId="77777777" w:rsidTr="008B4F60">
        <w:tc>
          <w:tcPr>
            <w:tcW w:w="3686" w:type="dxa"/>
            <w:vMerge/>
          </w:tcPr>
          <w:p w14:paraId="0E674D96" w14:textId="77777777" w:rsidR="00FA3DF6" w:rsidRPr="001818EA" w:rsidRDefault="00FA3DF6" w:rsidP="008B4F60">
            <w:pPr>
              <w:widowControl w:val="0"/>
              <w:spacing w:after="0" w:line="240" w:lineRule="auto"/>
              <w:jc w:val="both"/>
              <w:rPr>
                <w:rFonts w:ascii="Times New Roman" w:hAnsi="Times New Roman"/>
                <w:sz w:val="24"/>
                <w:szCs w:val="24"/>
              </w:rPr>
            </w:pPr>
          </w:p>
        </w:tc>
        <w:tc>
          <w:tcPr>
            <w:tcW w:w="2977" w:type="dxa"/>
          </w:tcPr>
          <w:p w14:paraId="2C183668" w14:textId="77777777" w:rsidR="00FA3DF6" w:rsidRPr="001818EA" w:rsidRDefault="00FA3DF6" w:rsidP="008B4F60">
            <w:pPr>
              <w:widowControl w:val="0"/>
              <w:spacing w:after="0" w:line="240" w:lineRule="auto"/>
              <w:jc w:val="both"/>
              <w:rPr>
                <w:rFonts w:ascii="Times New Roman" w:hAnsi="Times New Roman"/>
                <w:sz w:val="24"/>
                <w:szCs w:val="24"/>
              </w:rPr>
            </w:pPr>
            <w:r w:rsidRPr="001818EA">
              <w:rPr>
                <w:rFonts w:ascii="Times New Roman" w:hAnsi="Times New Roman"/>
                <w:sz w:val="24"/>
                <w:szCs w:val="24"/>
              </w:rPr>
              <w:t>Экспертное наблюдение</w:t>
            </w:r>
          </w:p>
        </w:tc>
        <w:tc>
          <w:tcPr>
            <w:tcW w:w="2977" w:type="dxa"/>
          </w:tcPr>
          <w:p w14:paraId="37EBEF20" w14:textId="77777777" w:rsidR="00FA3DF6" w:rsidRPr="001818EA" w:rsidRDefault="00FA3DF6" w:rsidP="008B4F60">
            <w:pPr>
              <w:widowControl w:val="0"/>
              <w:spacing w:after="0" w:line="240" w:lineRule="auto"/>
              <w:jc w:val="both"/>
              <w:rPr>
                <w:rFonts w:ascii="Times New Roman" w:hAnsi="Times New Roman"/>
                <w:sz w:val="24"/>
                <w:szCs w:val="24"/>
              </w:rPr>
            </w:pPr>
            <w:r w:rsidRPr="001818EA">
              <w:rPr>
                <w:rFonts w:ascii="Times New Roman" w:hAnsi="Times New Roman"/>
                <w:sz w:val="24"/>
                <w:szCs w:val="24"/>
              </w:rPr>
              <w:t>Практическая работа</w:t>
            </w:r>
          </w:p>
        </w:tc>
      </w:tr>
      <w:tr w:rsidR="00FA3DF6" w:rsidRPr="001818EA" w14:paraId="7B6E1834" w14:textId="77777777" w:rsidTr="008B4F60">
        <w:tc>
          <w:tcPr>
            <w:tcW w:w="3686" w:type="dxa"/>
            <w:vMerge w:val="restart"/>
          </w:tcPr>
          <w:p w14:paraId="76E84836" w14:textId="77777777" w:rsidR="00FA3DF6" w:rsidRPr="001818EA" w:rsidRDefault="00FA3DF6" w:rsidP="008B4F60">
            <w:pPr>
              <w:widowControl w:val="0"/>
              <w:spacing w:after="0" w:line="240" w:lineRule="auto"/>
              <w:jc w:val="both"/>
              <w:rPr>
                <w:rFonts w:ascii="Times New Roman" w:hAnsi="Times New Roman"/>
                <w:sz w:val="24"/>
                <w:szCs w:val="24"/>
              </w:rPr>
            </w:pPr>
            <w:r w:rsidRPr="001818EA">
              <w:rPr>
                <w:rFonts w:ascii="Times New Roman" w:hAnsi="Times New Roman"/>
                <w:sz w:val="24"/>
                <w:szCs w:val="24"/>
              </w:rPr>
              <w:t>ОК 7. Содействовать сохранению окружающей среды, ресурсосбережению, эффективно действовать в чрезвычайных ситуациях.</w:t>
            </w:r>
          </w:p>
        </w:tc>
        <w:tc>
          <w:tcPr>
            <w:tcW w:w="2977" w:type="dxa"/>
          </w:tcPr>
          <w:p w14:paraId="48273554" w14:textId="77777777" w:rsidR="00FA3DF6" w:rsidRPr="001818EA" w:rsidRDefault="00FA3DF6" w:rsidP="008B4F60">
            <w:pPr>
              <w:widowControl w:val="0"/>
              <w:spacing w:after="0" w:line="240" w:lineRule="auto"/>
              <w:jc w:val="both"/>
              <w:rPr>
                <w:rFonts w:ascii="Times New Roman" w:hAnsi="Times New Roman"/>
                <w:sz w:val="24"/>
                <w:szCs w:val="24"/>
              </w:rPr>
            </w:pPr>
            <w:r w:rsidRPr="001818EA">
              <w:rPr>
                <w:rFonts w:ascii="Times New Roman" w:hAnsi="Times New Roman"/>
                <w:sz w:val="24"/>
                <w:szCs w:val="24"/>
              </w:rPr>
              <w:t>75% правильных ответов</w:t>
            </w:r>
          </w:p>
        </w:tc>
        <w:tc>
          <w:tcPr>
            <w:tcW w:w="2977" w:type="dxa"/>
          </w:tcPr>
          <w:p w14:paraId="2335BF25" w14:textId="77777777" w:rsidR="00FA3DF6" w:rsidRPr="001818EA" w:rsidRDefault="00FA3DF6" w:rsidP="008B4F60">
            <w:pPr>
              <w:widowControl w:val="0"/>
              <w:spacing w:after="0" w:line="240" w:lineRule="auto"/>
              <w:jc w:val="both"/>
              <w:rPr>
                <w:rFonts w:ascii="Times New Roman" w:hAnsi="Times New Roman"/>
                <w:sz w:val="24"/>
                <w:szCs w:val="24"/>
              </w:rPr>
            </w:pPr>
            <w:r w:rsidRPr="001818EA">
              <w:rPr>
                <w:rFonts w:ascii="Times New Roman" w:hAnsi="Times New Roman"/>
                <w:sz w:val="24"/>
                <w:szCs w:val="24"/>
              </w:rPr>
              <w:t>Тестирование</w:t>
            </w:r>
          </w:p>
          <w:p w14:paraId="5FF2A9EF" w14:textId="77777777" w:rsidR="00FA3DF6" w:rsidRPr="001818EA" w:rsidRDefault="00FA3DF6" w:rsidP="008B4F60">
            <w:pPr>
              <w:widowControl w:val="0"/>
              <w:spacing w:after="0" w:line="240" w:lineRule="auto"/>
              <w:jc w:val="both"/>
              <w:rPr>
                <w:rFonts w:ascii="Times New Roman" w:hAnsi="Times New Roman"/>
                <w:sz w:val="24"/>
                <w:szCs w:val="24"/>
              </w:rPr>
            </w:pPr>
            <w:r w:rsidRPr="001818EA">
              <w:rPr>
                <w:rFonts w:ascii="Times New Roman" w:hAnsi="Times New Roman"/>
                <w:sz w:val="24"/>
                <w:szCs w:val="24"/>
              </w:rPr>
              <w:t>Контрольная работа</w:t>
            </w:r>
          </w:p>
        </w:tc>
      </w:tr>
      <w:tr w:rsidR="00FA3DF6" w:rsidRPr="001818EA" w14:paraId="02D718BA" w14:textId="77777777" w:rsidTr="008B4F60">
        <w:tc>
          <w:tcPr>
            <w:tcW w:w="3686" w:type="dxa"/>
            <w:vMerge/>
          </w:tcPr>
          <w:p w14:paraId="49A36FB0" w14:textId="77777777" w:rsidR="00FA3DF6" w:rsidRPr="001818EA" w:rsidRDefault="00FA3DF6" w:rsidP="008B4F60">
            <w:pPr>
              <w:widowControl w:val="0"/>
              <w:spacing w:after="0" w:line="240" w:lineRule="auto"/>
              <w:jc w:val="both"/>
              <w:rPr>
                <w:rFonts w:ascii="Times New Roman" w:hAnsi="Times New Roman"/>
                <w:sz w:val="24"/>
                <w:szCs w:val="24"/>
              </w:rPr>
            </w:pPr>
          </w:p>
        </w:tc>
        <w:tc>
          <w:tcPr>
            <w:tcW w:w="2977" w:type="dxa"/>
          </w:tcPr>
          <w:p w14:paraId="1E0082E3" w14:textId="77777777" w:rsidR="00FA3DF6" w:rsidRPr="001818EA" w:rsidRDefault="00FA3DF6" w:rsidP="008B4F60">
            <w:pPr>
              <w:widowControl w:val="0"/>
              <w:spacing w:after="0" w:line="240" w:lineRule="auto"/>
              <w:jc w:val="both"/>
              <w:rPr>
                <w:rFonts w:ascii="Times New Roman" w:hAnsi="Times New Roman"/>
                <w:sz w:val="24"/>
                <w:szCs w:val="24"/>
              </w:rPr>
            </w:pPr>
            <w:r w:rsidRPr="001818EA">
              <w:rPr>
                <w:rFonts w:ascii="Times New Roman" w:hAnsi="Times New Roman"/>
                <w:sz w:val="24"/>
                <w:szCs w:val="24"/>
              </w:rPr>
              <w:t>Экспертное наблюдение</w:t>
            </w:r>
          </w:p>
        </w:tc>
        <w:tc>
          <w:tcPr>
            <w:tcW w:w="2977" w:type="dxa"/>
          </w:tcPr>
          <w:p w14:paraId="14AA110A" w14:textId="77777777" w:rsidR="00FA3DF6" w:rsidRPr="001818EA" w:rsidRDefault="00FA3DF6" w:rsidP="008B4F60">
            <w:pPr>
              <w:widowControl w:val="0"/>
              <w:spacing w:after="0" w:line="240" w:lineRule="auto"/>
              <w:jc w:val="both"/>
              <w:rPr>
                <w:rFonts w:ascii="Times New Roman" w:hAnsi="Times New Roman"/>
                <w:sz w:val="24"/>
                <w:szCs w:val="24"/>
              </w:rPr>
            </w:pPr>
            <w:r w:rsidRPr="001818EA">
              <w:rPr>
                <w:rFonts w:ascii="Times New Roman" w:hAnsi="Times New Roman"/>
                <w:sz w:val="24"/>
                <w:szCs w:val="24"/>
              </w:rPr>
              <w:t>Лабораторная работа</w:t>
            </w:r>
          </w:p>
          <w:p w14:paraId="5B5C668D" w14:textId="77777777" w:rsidR="00FA3DF6" w:rsidRPr="001818EA" w:rsidRDefault="00FA3DF6" w:rsidP="008B4F60">
            <w:pPr>
              <w:widowControl w:val="0"/>
              <w:spacing w:after="0" w:line="240" w:lineRule="auto"/>
              <w:jc w:val="both"/>
              <w:rPr>
                <w:rFonts w:ascii="Times New Roman" w:hAnsi="Times New Roman"/>
                <w:sz w:val="24"/>
                <w:szCs w:val="24"/>
              </w:rPr>
            </w:pPr>
            <w:r w:rsidRPr="001818EA">
              <w:rPr>
                <w:rFonts w:ascii="Times New Roman" w:hAnsi="Times New Roman"/>
                <w:sz w:val="24"/>
                <w:szCs w:val="24"/>
              </w:rPr>
              <w:t>Практическая работа</w:t>
            </w:r>
          </w:p>
        </w:tc>
      </w:tr>
      <w:tr w:rsidR="00FA3DF6" w:rsidRPr="001818EA" w14:paraId="0D4A712E" w14:textId="77777777" w:rsidTr="008B4F60">
        <w:tc>
          <w:tcPr>
            <w:tcW w:w="3686" w:type="dxa"/>
            <w:vMerge/>
          </w:tcPr>
          <w:p w14:paraId="10DC4175" w14:textId="77777777" w:rsidR="00FA3DF6" w:rsidRPr="001818EA" w:rsidRDefault="00FA3DF6" w:rsidP="008B4F60">
            <w:pPr>
              <w:widowControl w:val="0"/>
              <w:spacing w:after="0" w:line="240" w:lineRule="auto"/>
              <w:jc w:val="both"/>
              <w:rPr>
                <w:rFonts w:ascii="Times New Roman" w:hAnsi="Times New Roman"/>
                <w:sz w:val="24"/>
                <w:szCs w:val="24"/>
              </w:rPr>
            </w:pPr>
          </w:p>
        </w:tc>
        <w:tc>
          <w:tcPr>
            <w:tcW w:w="2977" w:type="dxa"/>
          </w:tcPr>
          <w:p w14:paraId="6CC7ED96" w14:textId="77777777" w:rsidR="00FA3DF6" w:rsidRPr="001818EA" w:rsidRDefault="00FA3DF6" w:rsidP="008B4F60">
            <w:pPr>
              <w:widowControl w:val="0"/>
              <w:spacing w:after="0" w:line="240" w:lineRule="auto"/>
              <w:jc w:val="both"/>
              <w:rPr>
                <w:rFonts w:ascii="Times New Roman" w:hAnsi="Times New Roman"/>
                <w:sz w:val="24"/>
                <w:szCs w:val="24"/>
              </w:rPr>
            </w:pPr>
            <w:r w:rsidRPr="001818EA">
              <w:rPr>
                <w:rFonts w:ascii="Times New Roman" w:hAnsi="Times New Roman"/>
                <w:sz w:val="24"/>
                <w:szCs w:val="24"/>
              </w:rPr>
              <w:t>Экспертное наблюдение</w:t>
            </w:r>
          </w:p>
        </w:tc>
        <w:tc>
          <w:tcPr>
            <w:tcW w:w="2977" w:type="dxa"/>
          </w:tcPr>
          <w:p w14:paraId="4CF27A4B" w14:textId="77777777" w:rsidR="00FA3DF6" w:rsidRPr="001818EA" w:rsidRDefault="00FA3DF6" w:rsidP="008B4F60">
            <w:pPr>
              <w:widowControl w:val="0"/>
              <w:spacing w:after="0" w:line="240" w:lineRule="auto"/>
              <w:jc w:val="both"/>
              <w:rPr>
                <w:rFonts w:ascii="Times New Roman" w:hAnsi="Times New Roman"/>
                <w:sz w:val="24"/>
                <w:szCs w:val="24"/>
              </w:rPr>
            </w:pPr>
            <w:r w:rsidRPr="001818EA">
              <w:rPr>
                <w:rFonts w:ascii="Times New Roman" w:hAnsi="Times New Roman"/>
                <w:sz w:val="24"/>
                <w:szCs w:val="24"/>
              </w:rPr>
              <w:t>Практическая работа</w:t>
            </w:r>
          </w:p>
        </w:tc>
      </w:tr>
      <w:tr w:rsidR="00FA3DF6" w:rsidRPr="001818EA" w14:paraId="4CCA0A28" w14:textId="77777777" w:rsidTr="008B4F60">
        <w:tc>
          <w:tcPr>
            <w:tcW w:w="3686" w:type="dxa"/>
            <w:vMerge w:val="restart"/>
          </w:tcPr>
          <w:p w14:paraId="7BE4B4B2" w14:textId="77777777" w:rsidR="00FA3DF6" w:rsidRPr="001818EA" w:rsidRDefault="00FA3DF6" w:rsidP="008B4F60">
            <w:pPr>
              <w:widowControl w:val="0"/>
              <w:spacing w:after="0" w:line="240" w:lineRule="auto"/>
              <w:jc w:val="both"/>
              <w:rPr>
                <w:rFonts w:ascii="Times New Roman" w:hAnsi="Times New Roman"/>
                <w:sz w:val="24"/>
                <w:szCs w:val="24"/>
              </w:rPr>
            </w:pPr>
            <w:r w:rsidRPr="001818EA">
              <w:rPr>
                <w:rFonts w:ascii="Times New Roman" w:hAnsi="Times New Roman"/>
                <w:sz w:val="24"/>
                <w:szCs w:val="24"/>
              </w:rPr>
              <w:t>ОК. 8 Использовать средства физической культуры для сохранения и укрепления здоровья в процессе профессиональной деятельности и поддержание необходимого уровня физической подготовленности.</w:t>
            </w:r>
          </w:p>
        </w:tc>
        <w:tc>
          <w:tcPr>
            <w:tcW w:w="2977" w:type="dxa"/>
          </w:tcPr>
          <w:p w14:paraId="0FF4F958" w14:textId="77777777" w:rsidR="00FA3DF6" w:rsidRPr="001818EA" w:rsidRDefault="00FA3DF6" w:rsidP="008B4F60">
            <w:pPr>
              <w:widowControl w:val="0"/>
              <w:spacing w:after="0" w:line="240" w:lineRule="auto"/>
              <w:jc w:val="both"/>
              <w:rPr>
                <w:rFonts w:ascii="Times New Roman" w:hAnsi="Times New Roman"/>
                <w:sz w:val="24"/>
                <w:szCs w:val="24"/>
              </w:rPr>
            </w:pPr>
            <w:r w:rsidRPr="001818EA">
              <w:rPr>
                <w:rFonts w:ascii="Times New Roman" w:hAnsi="Times New Roman"/>
                <w:sz w:val="24"/>
                <w:szCs w:val="24"/>
              </w:rPr>
              <w:t>75% правильных ответов</w:t>
            </w:r>
          </w:p>
        </w:tc>
        <w:tc>
          <w:tcPr>
            <w:tcW w:w="2977" w:type="dxa"/>
          </w:tcPr>
          <w:p w14:paraId="440E4F01" w14:textId="77777777" w:rsidR="00FA3DF6" w:rsidRPr="001818EA" w:rsidRDefault="00FA3DF6" w:rsidP="008B4F60">
            <w:pPr>
              <w:widowControl w:val="0"/>
              <w:spacing w:after="0" w:line="240" w:lineRule="auto"/>
              <w:jc w:val="both"/>
              <w:rPr>
                <w:rFonts w:ascii="Times New Roman" w:hAnsi="Times New Roman"/>
                <w:sz w:val="24"/>
                <w:szCs w:val="24"/>
              </w:rPr>
            </w:pPr>
            <w:r w:rsidRPr="001818EA">
              <w:rPr>
                <w:rFonts w:ascii="Times New Roman" w:hAnsi="Times New Roman"/>
                <w:sz w:val="24"/>
                <w:szCs w:val="24"/>
              </w:rPr>
              <w:t>Тестирование</w:t>
            </w:r>
          </w:p>
          <w:p w14:paraId="73F9AF61" w14:textId="77777777" w:rsidR="00FA3DF6" w:rsidRPr="001818EA" w:rsidRDefault="00FA3DF6" w:rsidP="008B4F60">
            <w:pPr>
              <w:widowControl w:val="0"/>
              <w:spacing w:after="0" w:line="240" w:lineRule="auto"/>
              <w:jc w:val="both"/>
              <w:rPr>
                <w:rFonts w:ascii="Times New Roman" w:hAnsi="Times New Roman"/>
                <w:sz w:val="24"/>
                <w:szCs w:val="24"/>
              </w:rPr>
            </w:pPr>
            <w:r w:rsidRPr="001818EA">
              <w:rPr>
                <w:rFonts w:ascii="Times New Roman" w:hAnsi="Times New Roman"/>
                <w:sz w:val="24"/>
                <w:szCs w:val="24"/>
              </w:rPr>
              <w:t>Контрольная работа</w:t>
            </w:r>
          </w:p>
        </w:tc>
      </w:tr>
      <w:tr w:rsidR="00FA3DF6" w:rsidRPr="001818EA" w14:paraId="48DF2B99" w14:textId="77777777" w:rsidTr="008B4F60">
        <w:tc>
          <w:tcPr>
            <w:tcW w:w="3686" w:type="dxa"/>
            <w:vMerge/>
          </w:tcPr>
          <w:p w14:paraId="7DF48C59" w14:textId="77777777" w:rsidR="00FA3DF6" w:rsidRPr="001818EA" w:rsidRDefault="00FA3DF6" w:rsidP="008B4F60">
            <w:pPr>
              <w:widowControl w:val="0"/>
              <w:spacing w:after="0" w:line="240" w:lineRule="auto"/>
              <w:jc w:val="both"/>
              <w:rPr>
                <w:rFonts w:ascii="Times New Roman" w:hAnsi="Times New Roman"/>
                <w:sz w:val="24"/>
                <w:szCs w:val="24"/>
              </w:rPr>
            </w:pPr>
          </w:p>
        </w:tc>
        <w:tc>
          <w:tcPr>
            <w:tcW w:w="2977" w:type="dxa"/>
          </w:tcPr>
          <w:p w14:paraId="29B94126" w14:textId="77777777" w:rsidR="00FA3DF6" w:rsidRPr="001818EA" w:rsidRDefault="00FA3DF6" w:rsidP="008B4F60">
            <w:pPr>
              <w:widowControl w:val="0"/>
              <w:spacing w:after="0" w:line="240" w:lineRule="auto"/>
              <w:jc w:val="both"/>
              <w:rPr>
                <w:rFonts w:ascii="Times New Roman" w:hAnsi="Times New Roman"/>
                <w:sz w:val="24"/>
                <w:szCs w:val="24"/>
              </w:rPr>
            </w:pPr>
            <w:r w:rsidRPr="001818EA">
              <w:rPr>
                <w:rFonts w:ascii="Times New Roman" w:hAnsi="Times New Roman"/>
                <w:sz w:val="24"/>
                <w:szCs w:val="24"/>
              </w:rPr>
              <w:t>Экспертное наблюдение</w:t>
            </w:r>
          </w:p>
        </w:tc>
        <w:tc>
          <w:tcPr>
            <w:tcW w:w="2977" w:type="dxa"/>
          </w:tcPr>
          <w:p w14:paraId="43050A5F" w14:textId="77777777" w:rsidR="00FA3DF6" w:rsidRPr="001818EA" w:rsidRDefault="00FA3DF6" w:rsidP="008B4F60">
            <w:pPr>
              <w:widowControl w:val="0"/>
              <w:spacing w:after="0" w:line="240" w:lineRule="auto"/>
              <w:jc w:val="both"/>
              <w:rPr>
                <w:rFonts w:ascii="Times New Roman" w:hAnsi="Times New Roman"/>
                <w:sz w:val="24"/>
                <w:szCs w:val="24"/>
              </w:rPr>
            </w:pPr>
            <w:r w:rsidRPr="001818EA">
              <w:rPr>
                <w:rFonts w:ascii="Times New Roman" w:hAnsi="Times New Roman"/>
                <w:sz w:val="24"/>
                <w:szCs w:val="24"/>
              </w:rPr>
              <w:t>Лабораторная работа</w:t>
            </w:r>
          </w:p>
          <w:p w14:paraId="336BC7DD" w14:textId="77777777" w:rsidR="00FA3DF6" w:rsidRPr="001818EA" w:rsidRDefault="00FA3DF6" w:rsidP="008B4F60">
            <w:pPr>
              <w:widowControl w:val="0"/>
              <w:spacing w:after="0" w:line="240" w:lineRule="auto"/>
              <w:jc w:val="both"/>
              <w:rPr>
                <w:rFonts w:ascii="Times New Roman" w:hAnsi="Times New Roman"/>
                <w:sz w:val="24"/>
                <w:szCs w:val="24"/>
              </w:rPr>
            </w:pPr>
            <w:r w:rsidRPr="001818EA">
              <w:rPr>
                <w:rFonts w:ascii="Times New Roman" w:hAnsi="Times New Roman"/>
                <w:sz w:val="24"/>
                <w:szCs w:val="24"/>
              </w:rPr>
              <w:t>Практическая работа</w:t>
            </w:r>
          </w:p>
        </w:tc>
      </w:tr>
      <w:tr w:rsidR="00FA3DF6" w:rsidRPr="001818EA" w14:paraId="4553D1F5" w14:textId="77777777" w:rsidTr="008B4F60">
        <w:tc>
          <w:tcPr>
            <w:tcW w:w="3686" w:type="dxa"/>
            <w:vMerge/>
          </w:tcPr>
          <w:p w14:paraId="34985CE8" w14:textId="77777777" w:rsidR="00FA3DF6" w:rsidRPr="001818EA" w:rsidRDefault="00FA3DF6" w:rsidP="008B4F60">
            <w:pPr>
              <w:widowControl w:val="0"/>
              <w:spacing w:after="0" w:line="240" w:lineRule="auto"/>
              <w:jc w:val="both"/>
              <w:rPr>
                <w:rFonts w:ascii="Times New Roman" w:hAnsi="Times New Roman"/>
                <w:sz w:val="24"/>
                <w:szCs w:val="24"/>
              </w:rPr>
            </w:pPr>
          </w:p>
        </w:tc>
        <w:tc>
          <w:tcPr>
            <w:tcW w:w="2977" w:type="dxa"/>
          </w:tcPr>
          <w:p w14:paraId="5430FF54" w14:textId="77777777" w:rsidR="00FA3DF6" w:rsidRPr="001818EA" w:rsidRDefault="00FA3DF6" w:rsidP="008B4F60">
            <w:pPr>
              <w:widowControl w:val="0"/>
              <w:spacing w:after="0" w:line="240" w:lineRule="auto"/>
              <w:jc w:val="both"/>
              <w:rPr>
                <w:rFonts w:ascii="Times New Roman" w:hAnsi="Times New Roman"/>
                <w:sz w:val="24"/>
                <w:szCs w:val="24"/>
              </w:rPr>
            </w:pPr>
            <w:r w:rsidRPr="001818EA">
              <w:rPr>
                <w:rFonts w:ascii="Times New Roman" w:hAnsi="Times New Roman"/>
                <w:sz w:val="24"/>
                <w:szCs w:val="24"/>
              </w:rPr>
              <w:t>Экспертное наблюдение</w:t>
            </w:r>
          </w:p>
        </w:tc>
        <w:tc>
          <w:tcPr>
            <w:tcW w:w="2977" w:type="dxa"/>
          </w:tcPr>
          <w:p w14:paraId="76C02B8E" w14:textId="77777777" w:rsidR="00FA3DF6" w:rsidRPr="001818EA" w:rsidRDefault="00FA3DF6" w:rsidP="008B4F60">
            <w:pPr>
              <w:widowControl w:val="0"/>
              <w:spacing w:after="0" w:line="240" w:lineRule="auto"/>
              <w:jc w:val="both"/>
              <w:rPr>
                <w:rFonts w:ascii="Times New Roman" w:hAnsi="Times New Roman"/>
                <w:sz w:val="24"/>
                <w:szCs w:val="24"/>
              </w:rPr>
            </w:pPr>
            <w:r w:rsidRPr="001818EA">
              <w:rPr>
                <w:rFonts w:ascii="Times New Roman" w:hAnsi="Times New Roman"/>
                <w:sz w:val="24"/>
                <w:szCs w:val="24"/>
              </w:rPr>
              <w:t>Практическая работа</w:t>
            </w:r>
          </w:p>
        </w:tc>
      </w:tr>
      <w:tr w:rsidR="00FA3DF6" w:rsidRPr="001818EA" w14:paraId="1B584A04" w14:textId="77777777" w:rsidTr="008B4F60">
        <w:tc>
          <w:tcPr>
            <w:tcW w:w="3686" w:type="dxa"/>
            <w:vMerge w:val="restart"/>
          </w:tcPr>
          <w:p w14:paraId="3BAA8915" w14:textId="77777777" w:rsidR="00FA3DF6" w:rsidRPr="001818EA" w:rsidRDefault="00FA3DF6" w:rsidP="008B4F60">
            <w:pPr>
              <w:widowControl w:val="0"/>
              <w:spacing w:after="0" w:line="240" w:lineRule="auto"/>
              <w:jc w:val="both"/>
              <w:rPr>
                <w:rFonts w:ascii="Times New Roman" w:hAnsi="Times New Roman"/>
                <w:sz w:val="24"/>
                <w:szCs w:val="24"/>
              </w:rPr>
            </w:pPr>
            <w:r w:rsidRPr="001818EA">
              <w:rPr>
                <w:rFonts w:ascii="Times New Roman" w:hAnsi="Times New Roman"/>
                <w:sz w:val="24"/>
                <w:szCs w:val="24"/>
              </w:rPr>
              <w:t>ОК 9. Использовать информационные технологии в профессиональной деятельности.</w:t>
            </w:r>
          </w:p>
        </w:tc>
        <w:tc>
          <w:tcPr>
            <w:tcW w:w="2977" w:type="dxa"/>
          </w:tcPr>
          <w:p w14:paraId="1859C5BF" w14:textId="77777777" w:rsidR="00FA3DF6" w:rsidRPr="001818EA" w:rsidRDefault="00FA3DF6" w:rsidP="008B4F60">
            <w:pPr>
              <w:widowControl w:val="0"/>
              <w:spacing w:after="0" w:line="240" w:lineRule="auto"/>
              <w:jc w:val="both"/>
              <w:rPr>
                <w:rFonts w:ascii="Times New Roman" w:hAnsi="Times New Roman"/>
                <w:sz w:val="24"/>
                <w:szCs w:val="24"/>
              </w:rPr>
            </w:pPr>
            <w:r w:rsidRPr="001818EA">
              <w:rPr>
                <w:rFonts w:ascii="Times New Roman" w:hAnsi="Times New Roman"/>
                <w:sz w:val="24"/>
                <w:szCs w:val="24"/>
              </w:rPr>
              <w:t>75% правильных ответов</w:t>
            </w:r>
          </w:p>
        </w:tc>
        <w:tc>
          <w:tcPr>
            <w:tcW w:w="2977" w:type="dxa"/>
          </w:tcPr>
          <w:p w14:paraId="4703DF11" w14:textId="77777777" w:rsidR="00FA3DF6" w:rsidRPr="001818EA" w:rsidRDefault="00FA3DF6" w:rsidP="008B4F60">
            <w:pPr>
              <w:widowControl w:val="0"/>
              <w:spacing w:after="0" w:line="240" w:lineRule="auto"/>
              <w:jc w:val="both"/>
              <w:rPr>
                <w:rFonts w:ascii="Times New Roman" w:hAnsi="Times New Roman"/>
                <w:sz w:val="24"/>
                <w:szCs w:val="24"/>
              </w:rPr>
            </w:pPr>
            <w:r w:rsidRPr="001818EA">
              <w:rPr>
                <w:rFonts w:ascii="Times New Roman" w:hAnsi="Times New Roman"/>
                <w:sz w:val="24"/>
                <w:szCs w:val="24"/>
              </w:rPr>
              <w:t>Тестирование</w:t>
            </w:r>
          </w:p>
          <w:p w14:paraId="7A916F3B" w14:textId="77777777" w:rsidR="00FA3DF6" w:rsidRPr="001818EA" w:rsidRDefault="00FA3DF6" w:rsidP="008B4F60">
            <w:pPr>
              <w:widowControl w:val="0"/>
              <w:spacing w:after="0" w:line="240" w:lineRule="auto"/>
              <w:jc w:val="both"/>
              <w:rPr>
                <w:rFonts w:ascii="Times New Roman" w:hAnsi="Times New Roman"/>
                <w:sz w:val="24"/>
                <w:szCs w:val="24"/>
              </w:rPr>
            </w:pPr>
            <w:r w:rsidRPr="001818EA">
              <w:rPr>
                <w:rFonts w:ascii="Times New Roman" w:hAnsi="Times New Roman"/>
                <w:sz w:val="24"/>
                <w:szCs w:val="24"/>
              </w:rPr>
              <w:t>Контрольная работа</w:t>
            </w:r>
          </w:p>
          <w:p w14:paraId="38652564" w14:textId="77777777" w:rsidR="00FA3DF6" w:rsidRPr="001818EA" w:rsidRDefault="00FA3DF6" w:rsidP="008B4F60">
            <w:pPr>
              <w:widowControl w:val="0"/>
              <w:spacing w:after="0" w:line="240" w:lineRule="auto"/>
              <w:jc w:val="both"/>
              <w:rPr>
                <w:rFonts w:ascii="Times New Roman" w:hAnsi="Times New Roman"/>
                <w:sz w:val="24"/>
                <w:szCs w:val="24"/>
              </w:rPr>
            </w:pPr>
            <w:r w:rsidRPr="001818EA">
              <w:rPr>
                <w:rFonts w:ascii="Times New Roman" w:hAnsi="Times New Roman"/>
                <w:bCs/>
                <w:sz w:val="24"/>
                <w:szCs w:val="24"/>
              </w:rPr>
              <w:t>Демонстрационный экзамен</w:t>
            </w:r>
          </w:p>
        </w:tc>
      </w:tr>
      <w:tr w:rsidR="00FA3DF6" w:rsidRPr="001818EA" w14:paraId="13B07FB4" w14:textId="77777777" w:rsidTr="008B4F60">
        <w:tc>
          <w:tcPr>
            <w:tcW w:w="3686" w:type="dxa"/>
            <w:vMerge/>
          </w:tcPr>
          <w:p w14:paraId="251C4961" w14:textId="77777777" w:rsidR="00FA3DF6" w:rsidRPr="001818EA" w:rsidRDefault="00FA3DF6" w:rsidP="008B4F60">
            <w:pPr>
              <w:widowControl w:val="0"/>
              <w:spacing w:after="0" w:line="240" w:lineRule="auto"/>
              <w:jc w:val="both"/>
              <w:rPr>
                <w:rFonts w:ascii="Times New Roman" w:hAnsi="Times New Roman"/>
                <w:sz w:val="24"/>
                <w:szCs w:val="24"/>
              </w:rPr>
            </w:pPr>
          </w:p>
        </w:tc>
        <w:tc>
          <w:tcPr>
            <w:tcW w:w="2977" w:type="dxa"/>
          </w:tcPr>
          <w:p w14:paraId="4937E47B" w14:textId="77777777" w:rsidR="00FA3DF6" w:rsidRPr="001818EA" w:rsidRDefault="00FA3DF6" w:rsidP="008B4F60">
            <w:pPr>
              <w:widowControl w:val="0"/>
              <w:spacing w:after="0" w:line="240" w:lineRule="auto"/>
              <w:jc w:val="both"/>
              <w:rPr>
                <w:rFonts w:ascii="Times New Roman" w:hAnsi="Times New Roman"/>
                <w:sz w:val="24"/>
                <w:szCs w:val="24"/>
              </w:rPr>
            </w:pPr>
            <w:r w:rsidRPr="001818EA">
              <w:rPr>
                <w:rFonts w:ascii="Times New Roman" w:hAnsi="Times New Roman"/>
                <w:sz w:val="24"/>
                <w:szCs w:val="24"/>
              </w:rPr>
              <w:t>Экспертное наблюдение</w:t>
            </w:r>
          </w:p>
        </w:tc>
        <w:tc>
          <w:tcPr>
            <w:tcW w:w="2977" w:type="dxa"/>
          </w:tcPr>
          <w:p w14:paraId="00451F26" w14:textId="77777777" w:rsidR="00FA3DF6" w:rsidRPr="001818EA" w:rsidRDefault="00FA3DF6" w:rsidP="008B4F60">
            <w:pPr>
              <w:widowControl w:val="0"/>
              <w:spacing w:after="0" w:line="240" w:lineRule="auto"/>
              <w:jc w:val="both"/>
              <w:rPr>
                <w:rFonts w:ascii="Times New Roman" w:hAnsi="Times New Roman"/>
                <w:sz w:val="24"/>
                <w:szCs w:val="24"/>
              </w:rPr>
            </w:pPr>
            <w:r w:rsidRPr="001818EA">
              <w:rPr>
                <w:rFonts w:ascii="Times New Roman" w:hAnsi="Times New Roman"/>
                <w:sz w:val="24"/>
                <w:szCs w:val="24"/>
              </w:rPr>
              <w:t>Лабораторная работа</w:t>
            </w:r>
          </w:p>
          <w:p w14:paraId="76C8ADD2" w14:textId="77777777" w:rsidR="00FA3DF6" w:rsidRPr="001818EA" w:rsidRDefault="00FA3DF6" w:rsidP="008B4F60">
            <w:pPr>
              <w:widowControl w:val="0"/>
              <w:spacing w:after="0" w:line="240" w:lineRule="auto"/>
              <w:jc w:val="both"/>
              <w:rPr>
                <w:rFonts w:ascii="Times New Roman" w:hAnsi="Times New Roman"/>
                <w:sz w:val="24"/>
                <w:szCs w:val="24"/>
              </w:rPr>
            </w:pPr>
            <w:r w:rsidRPr="001818EA">
              <w:rPr>
                <w:rFonts w:ascii="Times New Roman" w:hAnsi="Times New Roman"/>
                <w:sz w:val="24"/>
                <w:szCs w:val="24"/>
              </w:rPr>
              <w:t>Практическая работа</w:t>
            </w:r>
          </w:p>
          <w:p w14:paraId="0BC15A43" w14:textId="77777777" w:rsidR="00FA3DF6" w:rsidRPr="001818EA" w:rsidRDefault="00FA3DF6" w:rsidP="008B4F60">
            <w:pPr>
              <w:widowControl w:val="0"/>
              <w:spacing w:after="0" w:line="240" w:lineRule="auto"/>
              <w:jc w:val="both"/>
              <w:rPr>
                <w:rFonts w:ascii="Times New Roman" w:hAnsi="Times New Roman"/>
                <w:sz w:val="24"/>
                <w:szCs w:val="24"/>
              </w:rPr>
            </w:pPr>
            <w:r w:rsidRPr="001818EA">
              <w:rPr>
                <w:rFonts w:ascii="Times New Roman" w:hAnsi="Times New Roman"/>
                <w:bCs/>
                <w:sz w:val="24"/>
                <w:szCs w:val="24"/>
              </w:rPr>
              <w:t>Демонстрационный экзамен</w:t>
            </w:r>
          </w:p>
        </w:tc>
      </w:tr>
      <w:tr w:rsidR="00FA3DF6" w:rsidRPr="001818EA" w14:paraId="1DD4C78D" w14:textId="77777777" w:rsidTr="008B4F60">
        <w:tc>
          <w:tcPr>
            <w:tcW w:w="3686" w:type="dxa"/>
            <w:vMerge/>
          </w:tcPr>
          <w:p w14:paraId="751FDB2D" w14:textId="77777777" w:rsidR="00FA3DF6" w:rsidRPr="001818EA" w:rsidRDefault="00FA3DF6" w:rsidP="008B4F60">
            <w:pPr>
              <w:widowControl w:val="0"/>
              <w:spacing w:after="0" w:line="240" w:lineRule="auto"/>
              <w:jc w:val="both"/>
              <w:rPr>
                <w:rFonts w:ascii="Times New Roman" w:hAnsi="Times New Roman"/>
                <w:sz w:val="24"/>
                <w:szCs w:val="24"/>
              </w:rPr>
            </w:pPr>
          </w:p>
        </w:tc>
        <w:tc>
          <w:tcPr>
            <w:tcW w:w="2977" w:type="dxa"/>
          </w:tcPr>
          <w:p w14:paraId="622855CA" w14:textId="77777777" w:rsidR="00FA3DF6" w:rsidRPr="001818EA" w:rsidRDefault="00FA3DF6" w:rsidP="008B4F60">
            <w:pPr>
              <w:widowControl w:val="0"/>
              <w:spacing w:after="0" w:line="240" w:lineRule="auto"/>
              <w:jc w:val="both"/>
              <w:rPr>
                <w:rFonts w:ascii="Times New Roman" w:hAnsi="Times New Roman"/>
                <w:sz w:val="24"/>
                <w:szCs w:val="24"/>
              </w:rPr>
            </w:pPr>
            <w:r w:rsidRPr="001818EA">
              <w:rPr>
                <w:rFonts w:ascii="Times New Roman" w:hAnsi="Times New Roman"/>
                <w:sz w:val="24"/>
                <w:szCs w:val="24"/>
              </w:rPr>
              <w:t>Экспертное наблюдение</w:t>
            </w:r>
          </w:p>
        </w:tc>
        <w:tc>
          <w:tcPr>
            <w:tcW w:w="2977" w:type="dxa"/>
          </w:tcPr>
          <w:p w14:paraId="40701DBE" w14:textId="77777777" w:rsidR="00FA3DF6" w:rsidRPr="001818EA" w:rsidRDefault="00FA3DF6" w:rsidP="008B4F60">
            <w:pPr>
              <w:widowControl w:val="0"/>
              <w:spacing w:after="0" w:line="240" w:lineRule="auto"/>
              <w:jc w:val="both"/>
              <w:rPr>
                <w:rFonts w:ascii="Times New Roman" w:hAnsi="Times New Roman"/>
                <w:sz w:val="24"/>
                <w:szCs w:val="24"/>
              </w:rPr>
            </w:pPr>
            <w:r w:rsidRPr="001818EA">
              <w:rPr>
                <w:rFonts w:ascii="Times New Roman" w:hAnsi="Times New Roman"/>
                <w:sz w:val="24"/>
                <w:szCs w:val="24"/>
              </w:rPr>
              <w:t>Практическая работа</w:t>
            </w:r>
          </w:p>
          <w:p w14:paraId="2831E96D" w14:textId="77777777" w:rsidR="00FA3DF6" w:rsidRPr="001818EA" w:rsidRDefault="00FA3DF6" w:rsidP="008B4F60">
            <w:pPr>
              <w:widowControl w:val="0"/>
              <w:spacing w:after="0" w:line="240" w:lineRule="auto"/>
              <w:jc w:val="both"/>
              <w:rPr>
                <w:rFonts w:ascii="Times New Roman" w:hAnsi="Times New Roman"/>
                <w:sz w:val="24"/>
                <w:szCs w:val="24"/>
              </w:rPr>
            </w:pPr>
            <w:r w:rsidRPr="001818EA">
              <w:rPr>
                <w:rFonts w:ascii="Times New Roman" w:hAnsi="Times New Roman"/>
                <w:bCs/>
                <w:sz w:val="24"/>
                <w:szCs w:val="24"/>
              </w:rPr>
              <w:t>Демонстрационный экзамен</w:t>
            </w:r>
          </w:p>
        </w:tc>
      </w:tr>
      <w:tr w:rsidR="00FA3DF6" w:rsidRPr="001818EA" w14:paraId="6E75ACC4" w14:textId="77777777" w:rsidTr="008B4F60">
        <w:tc>
          <w:tcPr>
            <w:tcW w:w="3686" w:type="dxa"/>
            <w:vMerge w:val="restart"/>
          </w:tcPr>
          <w:p w14:paraId="06F8349B" w14:textId="77777777" w:rsidR="00FA3DF6" w:rsidRPr="001818EA" w:rsidRDefault="00FA3DF6" w:rsidP="008B4F60">
            <w:pPr>
              <w:widowControl w:val="0"/>
              <w:spacing w:after="0" w:line="240" w:lineRule="auto"/>
              <w:jc w:val="both"/>
              <w:rPr>
                <w:rFonts w:ascii="Times New Roman" w:hAnsi="Times New Roman"/>
                <w:sz w:val="24"/>
                <w:szCs w:val="24"/>
              </w:rPr>
            </w:pPr>
            <w:r w:rsidRPr="001818EA">
              <w:rPr>
                <w:rFonts w:ascii="Times New Roman" w:hAnsi="Times New Roman"/>
                <w:sz w:val="24"/>
                <w:szCs w:val="24"/>
              </w:rPr>
              <w:t xml:space="preserve">ОК 10. Пользоваться профессиональной </w:t>
            </w:r>
            <w:r w:rsidRPr="001818EA">
              <w:rPr>
                <w:rFonts w:ascii="Times New Roman" w:hAnsi="Times New Roman"/>
                <w:sz w:val="24"/>
                <w:szCs w:val="24"/>
              </w:rPr>
              <w:lastRenderedPageBreak/>
              <w:t>документацией на государственном и иностранном языках.</w:t>
            </w:r>
          </w:p>
          <w:p w14:paraId="7B06E39D" w14:textId="77777777" w:rsidR="00FA3DF6" w:rsidRPr="001818EA" w:rsidRDefault="00FA3DF6" w:rsidP="008B4F60">
            <w:pPr>
              <w:widowControl w:val="0"/>
              <w:spacing w:after="0" w:line="240" w:lineRule="auto"/>
              <w:jc w:val="both"/>
              <w:rPr>
                <w:rFonts w:ascii="Times New Roman" w:hAnsi="Times New Roman"/>
                <w:sz w:val="24"/>
                <w:szCs w:val="24"/>
              </w:rPr>
            </w:pPr>
          </w:p>
        </w:tc>
        <w:tc>
          <w:tcPr>
            <w:tcW w:w="2977" w:type="dxa"/>
          </w:tcPr>
          <w:p w14:paraId="5256FEE9" w14:textId="77777777" w:rsidR="00FA3DF6" w:rsidRPr="001818EA" w:rsidRDefault="00FA3DF6" w:rsidP="008B4F60">
            <w:pPr>
              <w:widowControl w:val="0"/>
              <w:spacing w:after="0" w:line="240" w:lineRule="auto"/>
              <w:jc w:val="both"/>
              <w:rPr>
                <w:rFonts w:ascii="Times New Roman" w:hAnsi="Times New Roman"/>
                <w:sz w:val="24"/>
                <w:szCs w:val="24"/>
              </w:rPr>
            </w:pPr>
            <w:r w:rsidRPr="001818EA">
              <w:rPr>
                <w:rFonts w:ascii="Times New Roman" w:hAnsi="Times New Roman"/>
                <w:sz w:val="24"/>
                <w:szCs w:val="24"/>
              </w:rPr>
              <w:lastRenderedPageBreak/>
              <w:t>75% правильных ответов</w:t>
            </w:r>
          </w:p>
        </w:tc>
        <w:tc>
          <w:tcPr>
            <w:tcW w:w="2977" w:type="dxa"/>
          </w:tcPr>
          <w:p w14:paraId="6E7E1AAA" w14:textId="77777777" w:rsidR="00FA3DF6" w:rsidRPr="001818EA" w:rsidRDefault="00FA3DF6" w:rsidP="008B4F60">
            <w:pPr>
              <w:widowControl w:val="0"/>
              <w:spacing w:after="0" w:line="240" w:lineRule="auto"/>
              <w:jc w:val="both"/>
              <w:rPr>
                <w:rFonts w:ascii="Times New Roman" w:hAnsi="Times New Roman"/>
                <w:sz w:val="24"/>
                <w:szCs w:val="24"/>
              </w:rPr>
            </w:pPr>
            <w:r w:rsidRPr="001818EA">
              <w:rPr>
                <w:rFonts w:ascii="Times New Roman" w:hAnsi="Times New Roman"/>
                <w:sz w:val="24"/>
                <w:szCs w:val="24"/>
              </w:rPr>
              <w:t>Тестирование</w:t>
            </w:r>
          </w:p>
          <w:p w14:paraId="76D1ECC8" w14:textId="77777777" w:rsidR="00FA3DF6" w:rsidRPr="001818EA" w:rsidRDefault="00FA3DF6" w:rsidP="008B4F60">
            <w:pPr>
              <w:widowControl w:val="0"/>
              <w:spacing w:after="0" w:line="240" w:lineRule="auto"/>
              <w:jc w:val="both"/>
              <w:rPr>
                <w:rFonts w:ascii="Times New Roman" w:hAnsi="Times New Roman"/>
                <w:sz w:val="24"/>
                <w:szCs w:val="24"/>
              </w:rPr>
            </w:pPr>
            <w:r w:rsidRPr="001818EA">
              <w:rPr>
                <w:rFonts w:ascii="Times New Roman" w:hAnsi="Times New Roman"/>
                <w:sz w:val="24"/>
                <w:szCs w:val="24"/>
              </w:rPr>
              <w:t>Контрольная работа</w:t>
            </w:r>
          </w:p>
        </w:tc>
      </w:tr>
      <w:tr w:rsidR="00FA3DF6" w:rsidRPr="001818EA" w14:paraId="40D67B53" w14:textId="77777777" w:rsidTr="008B4F60">
        <w:tc>
          <w:tcPr>
            <w:tcW w:w="3686" w:type="dxa"/>
            <w:vMerge/>
          </w:tcPr>
          <w:p w14:paraId="3371BBA3" w14:textId="77777777" w:rsidR="00FA3DF6" w:rsidRPr="001818EA" w:rsidRDefault="00FA3DF6" w:rsidP="008B4F60">
            <w:pPr>
              <w:widowControl w:val="0"/>
              <w:spacing w:after="0" w:line="240" w:lineRule="auto"/>
              <w:jc w:val="both"/>
              <w:rPr>
                <w:rFonts w:ascii="Times New Roman" w:hAnsi="Times New Roman"/>
                <w:sz w:val="24"/>
                <w:szCs w:val="24"/>
              </w:rPr>
            </w:pPr>
          </w:p>
        </w:tc>
        <w:tc>
          <w:tcPr>
            <w:tcW w:w="2977" w:type="dxa"/>
          </w:tcPr>
          <w:p w14:paraId="2D382D5D" w14:textId="77777777" w:rsidR="00FA3DF6" w:rsidRPr="001818EA" w:rsidRDefault="00FA3DF6" w:rsidP="008B4F60">
            <w:pPr>
              <w:widowControl w:val="0"/>
              <w:spacing w:after="0" w:line="240" w:lineRule="auto"/>
              <w:jc w:val="both"/>
              <w:rPr>
                <w:rFonts w:ascii="Times New Roman" w:hAnsi="Times New Roman"/>
                <w:sz w:val="24"/>
                <w:szCs w:val="24"/>
              </w:rPr>
            </w:pPr>
            <w:r w:rsidRPr="001818EA">
              <w:rPr>
                <w:rFonts w:ascii="Times New Roman" w:hAnsi="Times New Roman"/>
                <w:sz w:val="24"/>
                <w:szCs w:val="24"/>
              </w:rPr>
              <w:t>Экспертное наблюдение</w:t>
            </w:r>
          </w:p>
        </w:tc>
        <w:tc>
          <w:tcPr>
            <w:tcW w:w="2977" w:type="dxa"/>
          </w:tcPr>
          <w:p w14:paraId="5F3117C2" w14:textId="77777777" w:rsidR="00FA3DF6" w:rsidRPr="001818EA" w:rsidRDefault="00FA3DF6" w:rsidP="008B4F60">
            <w:pPr>
              <w:widowControl w:val="0"/>
              <w:spacing w:after="0" w:line="240" w:lineRule="auto"/>
              <w:jc w:val="both"/>
              <w:rPr>
                <w:rFonts w:ascii="Times New Roman" w:hAnsi="Times New Roman"/>
                <w:sz w:val="24"/>
                <w:szCs w:val="24"/>
              </w:rPr>
            </w:pPr>
            <w:r w:rsidRPr="001818EA">
              <w:rPr>
                <w:rFonts w:ascii="Times New Roman" w:hAnsi="Times New Roman"/>
                <w:sz w:val="24"/>
                <w:szCs w:val="24"/>
              </w:rPr>
              <w:t>Лабораторная работа</w:t>
            </w:r>
          </w:p>
          <w:p w14:paraId="7969588C" w14:textId="77777777" w:rsidR="00FA3DF6" w:rsidRPr="001818EA" w:rsidRDefault="00FA3DF6" w:rsidP="008B4F60">
            <w:pPr>
              <w:widowControl w:val="0"/>
              <w:spacing w:after="0" w:line="240" w:lineRule="auto"/>
              <w:jc w:val="both"/>
              <w:rPr>
                <w:rFonts w:ascii="Times New Roman" w:hAnsi="Times New Roman"/>
                <w:sz w:val="24"/>
                <w:szCs w:val="24"/>
              </w:rPr>
            </w:pPr>
            <w:r w:rsidRPr="001818EA">
              <w:rPr>
                <w:rFonts w:ascii="Times New Roman" w:hAnsi="Times New Roman"/>
                <w:sz w:val="24"/>
                <w:szCs w:val="24"/>
              </w:rPr>
              <w:t>Практическая работа</w:t>
            </w:r>
          </w:p>
          <w:p w14:paraId="5976E25A" w14:textId="77777777" w:rsidR="00FA3DF6" w:rsidRPr="001818EA" w:rsidRDefault="00FA3DF6" w:rsidP="008B4F60">
            <w:pPr>
              <w:widowControl w:val="0"/>
              <w:spacing w:after="0" w:line="240" w:lineRule="auto"/>
              <w:jc w:val="both"/>
              <w:rPr>
                <w:rFonts w:ascii="Times New Roman" w:hAnsi="Times New Roman"/>
                <w:sz w:val="24"/>
                <w:szCs w:val="24"/>
              </w:rPr>
            </w:pPr>
            <w:r w:rsidRPr="001818EA">
              <w:rPr>
                <w:rFonts w:ascii="Times New Roman" w:hAnsi="Times New Roman"/>
                <w:bCs/>
                <w:sz w:val="24"/>
                <w:szCs w:val="24"/>
              </w:rPr>
              <w:t>Демонстрационный экзамен</w:t>
            </w:r>
          </w:p>
        </w:tc>
      </w:tr>
      <w:tr w:rsidR="00FA3DF6" w:rsidRPr="001818EA" w14:paraId="4C70CC41" w14:textId="77777777" w:rsidTr="008B4F60">
        <w:tc>
          <w:tcPr>
            <w:tcW w:w="3686" w:type="dxa"/>
            <w:vMerge/>
          </w:tcPr>
          <w:p w14:paraId="7F45F6D1" w14:textId="77777777" w:rsidR="00FA3DF6" w:rsidRPr="001818EA" w:rsidRDefault="00FA3DF6" w:rsidP="008B4F60">
            <w:pPr>
              <w:widowControl w:val="0"/>
              <w:spacing w:after="0" w:line="240" w:lineRule="auto"/>
              <w:jc w:val="both"/>
              <w:rPr>
                <w:rFonts w:ascii="Times New Roman" w:hAnsi="Times New Roman"/>
                <w:sz w:val="24"/>
                <w:szCs w:val="24"/>
              </w:rPr>
            </w:pPr>
          </w:p>
        </w:tc>
        <w:tc>
          <w:tcPr>
            <w:tcW w:w="2977" w:type="dxa"/>
          </w:tcPr>
          <w:p w14:paraId="3A1A9DB2" w14:textId="77777777" w:rsidR="00FA3DF6" w:rsidRPr="001818EA" w:rsidRDefault="00FA3DF6" w:rsidP="008B4F60">
            <w:pPr>
              <w:widowControl w:val="0"/>
              <w:spacing w:after="0" w:line="240" w:lineRule="auto"/>
              <w:jc w:val="both"/>
              <w:rPr>
                <w:rFonts w:ascii="Times New Roman" w:hAnsi="Times New Roman"/>
                <w:sz w:val="24"/>
                <w:szCs w:val="24"/>
              </w:rPr>
            </w:pPr>
            <w:r w:rsidRPr="001818EA">
              <w:rPr>
                <w:rFonts w:ascii="Times New Roman" w:hAnsi="Times New Roman"/>
                <w:sz w:val="24"/>
                <w:szCs w:val="24"/>
              </w:rPr>
              <w:t>Экспертное наблюдение</w:t>
            </w:r>
          </w:p>
        </w:tc>
        <w:tc>
          <w:tcPr>
            <w:tcW w:w="2977" w:type="dxa"/>
          </w:tcPr>
          <w:p w14:paraId="2A20938D" w14:textId="77777777" w:rsidR="00FA3DF6" w:rsidRPr="001818EA" w:rsidRDefault="00FA3DF6" w:rsidP="008B4F60">
            <w:pPr>
              <w:widowControl w:val="0"/>
              <w:spacing w:after="0" w:line="240" w:lineRule="auto"/>
              <w:jc w:val="both"/>
              <w:rPr>
                <w:rFonts w:ascii="Times New Roman" w:hAnsi="Times New Roman"/>
                <w:sz w:val="24"/>
                <w:szCs w:val="24"/>
              </w:rPr>
            </w:pPr>
            <w:r w:rsidRPr="001818EA">
              <w:rPr>
                <w:rFonts w:ascii="Times New Roman" w:hAnsi="Times New Roman"/>
                <w:sz w:val="24"/>
                <w:szCs w:val="24"/>
              </w:rPr>
              <w:t>Практическая работа</w:t>
            </w:r>
          </w:p>
          <w:p w14:paraId="3EC9528D" w14:textId="77777777" w:rsidR="00FA3DF6" w:rsidRPr="001818EA" w:rsidRDefault="00FA3DF6" w:rsidP="008B4F60">
            <w:pPr>
              <w:widowControl w:val="0"/>
              <w:spacing w:after="0" w:line="240" w:lineRule="auto"/>
              <w:jc w:val="both"/>
              <w:rPr>
                <w:rFonts w:ascii="Times New Roman" w:hAnsi="Times New Roman"/>
                <w:sz w:val="24"/>
                <w:szCs w:val="24"/>
              </w:rPr>
            </w:pPr>
            <w:r w:rsidRPr="001818EA">
              <w:rPr>
                <w:rFonts w:ascii="Times New Roman" w:hAnsi="Times New Roman"/>
                <w:bCs/>
                <w:sz w:val="24"/>
                <w:szCs w:val="24"/>
              </w:rPr>
              <w:t>Демонстрационный экзамен</w:t>
            </w:r>
          </w:p>
        </w:tc>
      </w:tr>
      <w:tr w:rsidR="00FA3DF6" w:rsidRPr="001818EA" w14:paraId="0C0B55A4" w14:textId="77777777" w:rsidTr="008B4F60">
        <w:tc>
          <w:tcPr>
            <w:tcW w:w="3686" w:type="dxa"/>
            <w:vMerge w:val="restart"/>
          </w:tcPr>
          <w:p w14:paraId="1E58BC12" w14:textId="6E73610A" w:rsidR="00FA3DF6" w:rsidRPr="001818EA" w:rsidRDefault="00FA3DF6" w:rsidP="008B4F60">
            <w:pPr>
              <w:widowControl w:val="0"/>
              <w:spacing w:after="0" w:line="240" w:lineRule="auto"/>
              <w:jc w:val="both"/>
              <w:rPr>
                <w:rFonts w:ascii="Times New Roman" w:hAnsi="Times New Roman"/>
                <w:sz w:val="24"/>
                <w:szCs w:val="24"/>
              </w:rPr>
            </w:pPr>
            <w:r w:rsidRPr="001818EA">
              <w:rPr>
                <w:rFonts w:ascii="Times New Roman" w:hAnsi="Times New Roman"/>
                <w:sz w:val="24"/>
                <w:szCs w:val="24"/>
              </w:rPr>
              <w:t xml:space="preserve">ОК 11. </w:t>
            </w:r>
            <w:r w:rsidR="00CE6F46" w:rsidRPr="004F3587">
              <w:rPr>
                <w:rFonts w:ascii="Times New Roman" w:hAnsi="Times New Roman"/>
                <w:sz w:val="24"/>
                <w:szCs w:val="24"/>
              </w:rPr>
              <w:t>Использовать знания по финансовой грамотности, планировать предпринимательскую деятельность в профессиональной сфере</w:t>
            </w:r>
          </w:p>
        </w:tc>
        <w:tc>
          <w:tcPr>
            <w:tcW w:w="2977" w:type="dxa"/>
          </w:tcPr>
          <w:p w14:paraId="4D33CBF1" w14:textId="77777777" w:rsidR="00FA3DF6" w:rsidRPr="001818EA" w:rsidRDefault="00FA3DF6" w:rsidP="008B4F60">
            <w:pPr>
              <w:widowControl w:val="0"/>
              <w:spacing w:after="0" w:line="240" w:lineRule="auto"/>
              <w:jc w:val="both"/>
              <w:rPr>
                <w:rFonts w:ascii="Times New Roman" w:hAnsi="Times New Roman"/>
                <w:sz w:val="24"/>
                <w:szCs w:val="24"/>
              </w:rPr>
            </w:pPr>
            <w:r w:rsidRPr="001818EA">
              <w:rPr>
                <w:rFonts w:ascii="Times New Roman" w:hAnsi="Times New Roman"/>
                <w:sz w:val="24"/>
                <w:szCs w:val="24"/>
              </w:rPr>
              <w:t>75% правильных ответов</w:t>
            </w:r>
          </w:p>
        </w:tc>
        <w:tc>
          <w:tcPr>
            <w:tcW w:w="2977" w:type="dxa"/>
          </w:tcPr>
          <w:p w14:paraId="5723A861" w14:textId="77777777" w:rsidR="00FA3DF6" w:rsidRPr="001818EA" w:rsidRDefault="00FA3DF6" w:rsidP="008B4F60">
            <w:pPr>
              <w:widowControl w:val="0"/>
              <w:spacing w:after="0" w:line="240" w:lineRule="auto"/>
              <w:jc w:val="both"/>
              <w:rPr>
                <w:rFonts w:ascii="Times New Roman" w:hAnsi="Times New Roman"/>
                <w:sz w:val="24"/>
                <w:szCs w:val="24"/>
              </w:rPr>
            </w:pPr>
            <w:r w:rsidRPr="001818EA">
              <w:rPr>
                <w:rFonts w:ascii="Times New Roman" w:hAnsi="Times New Roman"/>
                <w:sz w:val="24"/>
                <w:szCs w:val="24"/>
              </w:rPr>
              <w:t>Тестирование</w:t>
            </w:r>
          </w:p>
          <w:p w14:paraId="0DFF6430" w14:textId="77777777" w:rsidR="00FA3DF6" w:rsidRPr="001818EA" w:rsidRDefault="00FA3DF6" w:rsidP="008B4F60">
            <w:pPr>
              <w:widowControl w:val="0"/>
              <w:spacing w:after="0" w:line="240" w:lineRule="auto"/>
              <w:jc w:val="both"/>
              <w:rPr>
                <w:rFonts w:ascii="Times New Roman" w:hAnsi="Times New Roman"/>
                <w:sz w:val="24"/>
                <w:szCs w:val="24"/>
              </w:rPr>
            </w:pPr>
            <w:r w:rsidRPr="001818EA">
              <w:rPr>
                <w:rFonts w:ascii="Times New Roman" w:hAnsi="Times New Roman"/>
                <w:sz w:val="24"/>
                <w:szCs w:val="24"/>
              </w:rPr>
              <w:t>Контрольная работа</w:t>
            </w:r>
          </w:p>
          <w:p w14:paraId="19B33BD7" w14:textId="77777777" w:rsidR="00FA3DF6" w:rsidRPr="001818EA" w:rsidRDefault="00FA3DF6" w:rsidP="008B4F60">
            <w:pPr>
              <w:widowControl w:val="0"/>
              <w:spacing w:after="0" w:line="240" w:lineRule="auto"/>
              <w:jc w:val="both"/>
              <w:rPr>
                <w:rFonts w:ascii="Times New Roman" w:hAnsi="Times New Roman"/>
                <w:sz w:val="24"/>
                <w:szCs w:val="24"/>
              </w:rPr>
            </w:pPr>
            <w:r w:rsidRPr="001818EA">
              <w:rPr>
                <w:rFonts w:ascii="Times New Roman" w:hAnsi="Times New Roman"/>
                <w:bCs/>
                <w:sz w:val="24"/>
                <w:szCs w:val="24"/>
              </w:rPr>
              <w:t>Демонстрационный экзамен</w:t>
            </w:r>
          </w:p>
        </w:tc>
      </w:tr>
      <w:tr w:rsidR="00FA3DF6" w:rsidRPr="001818EA" w14:paraId="254801B5" w14:textId="77777777" w:rsidTr="008B4F60">
        <w:tc>
          <w:tcPr>
            <w:tcW w:w="3686" w:type="dxa"/>
            <w:vMerge/>
          </w:tcPr>
          <w:p w14:paraId="29E12057" w14:textId="77777777" w:rsidR="00FA3DF6" w:rsidRPr="001818EA" w:rsidRDefault="00FA3DF6" w:rsidP="008B4F60">
            <w:pPr>
              <w:widowControl w:val="0"/>
              <w:spacing w:after="0" w:line="240" w:lineRule="auto"/>
              <w:jc w:val="both"/>
              <w:rPr>
                <w:rFonts w:ascii="Times New Roman" w:hAnsi="Times New Roman"/>
                <w:sz w:val="24"/>
                <w:szCs w:val="24"/>
              </w:rPr>
            </w:pPr>
          </w:p>
        </w:tc>
        <w:tc>
          <w:tcPr>
            <w:tcW w:w="2977" w:type="dxa"/>
          </w:tcPr>
          <w:p w14:paraId="3CA26014" w14:textId="77777777" w:rsidR="00FA3DF6" w:rsidRPr="001818EA" w:rsidRDefault="00FA3DF6" w:rsidP="008B4F60">
            <w:pPr>
              <w:widowControl w:val="0"/>
              <w:spacing w:after="0" w:line="240" w:lineRule="auto"/>
              <w:jc w:val="both"/>
              <w:rPr>
                <w:rFonts w:ascii="Times New Roman" w:hAnsi="Times New Roman"/>
                <w:sz w:val="24"/>
                <w:szCs w:val="24"/>
              </w:rPr>
            </w:pPr>
            <w:r w:rsidRPr="001818EA">
              <w:rPr>
                <w:rFonts w:ascii="Times New Roman" w:hAnsi="Times New Roman"/>
                <w:sz w:val="24"/>
                <w:szCs w:val="24"/>
              </w:rPr>
              <w:t>Экспертное наблюдение</w:t>
            </w:r>
          </w:p>
        </w:tc>
        <w:tc>
          <w:tcPr>
            <w:tcW w:w="2977" w:type="dxa"/>
          </w:tcPr>
          <w:p w14:paraId="3C4CBB21" w14:textId="77777777" w:rsidR="00FA3DF6" w:rsidRPr="001818EA" w:rsidRDefault="00FA3DF6" w:rsidP="008B4F60">
            <w:pPr>
              <w:widowControl w:val="0"/>
              <w:spacing w:after="0" w:line="240" w:lineRule="auto"/>
              <w:jc w:val="both"/>
              <w:rPr>
                <w:rFonts w:ascii="Times New Roman" w:hAnsi="Times New Roman"/>
                <w:sz w:val="24"/>
                <w:szCs w:val="24"/>
              </w:rPr>
            </w:pPr>
            <w:r w:rsidRPr="001818EA">
              <w:rPr>
                <w:rFonts w:ascii="Times New Roman" w:hAnsi="Times New Roman"/>
                <w:sz w:val="24"/>
                <w:szCs w:val="24"/>
              </w:rPr>
              <w:t>Лабораторная работа</w:t>
            </w:r>
          </w:p>
          <w:p w14:paraId="66B3AEFD" w14:textId="77777777" w:rsidR="00FA3DF6" w:rsidRPr="001818EA" w:rsidRDefault="00FA3DF6" w:rsidP="008B4F60">
            <w:pPr>
              <w:widowControl w:val="0"/>
              <w:spacing w:after="0" w:line="240" w:lineRule="auto"/>
              <w:jc w:val="both"/>
              <w:rPr>
                <w:rFonts w:ascii="Times New Roman" w:hAnsi="Times New Roman"/>
                <w:sz w:val="24"/>
                <w:szCs w:val="24"/>
              </w:rPr>
            </w:pPr>
            <w:r w:rsidRPr="001818EA">
              <w:rPr>
                <w:rFonts w:ascii="Times New Roman" w:hAnsi="Times New Roman"/>
                <w:sz w:val="24"/>
                <w:szCs w:val="24"/>
              </w:rPr>
              <w:t>Практическая работа</w:t>
            </w:r>
          </w:p>
          <w:p w14:paraId="164CFD20" w14:textId="77777777" w:rsidR="00FA3DF6" w:rsidRPr="001818EA" w:rsidRDefault="00FA3DF6" w:rsidP="008B4F60">
            <w:pPr>
              <w:widowControl w:val="0"/>
              <w:spacing w:after="0" w:line="240" w:lineRule="auto"/>
              <w:jc w:val="both"/>
              <w:rPr>
                <w:rFonts w:ascii="Times New Roman" w:hAnsi="Times New Roman"/>
                <w:sz w:val="24"/>
                <w:szCs w:val="24"/>
              </w:rPr>
            </w:pPr>
            <w:r w:rsidRPr="001818EA">
              <w:rPr>
                <w:rFonts w:ascii="Times New Roman" w:hAnsi="Times New Roman"/>
                <w:sz w:val="24"/>
                <w:szCs w:val="24"/>
              </w:rPr>
              <w:t>Ситуационная задача</w:t>
            </w:r>
          </w:p>
          <w:p w14:paraId="2297669B" w14:textId="77777777" w:rsidR="00FA3DF6" w:rsidRPr="001818EA" w:rsidRDefault="00FA3DF6" w:rsidP="008B4F60">
            <w:pPr>
              <w:widowControl w:val="0"/>
              <w:spacing w:after="0" w:line="240" w:lineRule="auto"/>
              <w:jc w:val="both"/>
              <w:rPr>
                <w:rFonts w:ascii="Times New Roman" w:hAnsi="Times New Roman"/>
                <w:sz w:val="24"/>
                <w:szCs w:val="24"/>
              </w:rPr>
            </w:pPr>
            <w:r w:rsidRPr="001818EA">
              <w:rPr>
                <w:rFonts w:ascii="Times New Roman" w:hAnsi="Times New Roman"/>
                <w:bCs/>
                <w:sz w:val="24"/>
                <w:szCs w:val="24"/>
              </w:rPr>
              <w:t>Демонстрационный экзамен</w:t>
            </w:r>
          </w:p>
        </w:tc>
      </w:tr>
      <w:tr w:rsidR="00FA3DF6" w:rsidRPr="001818EA" w14:paraId="47A932F2" w14:textId="77777777" w:rsidTr="008B4F60">
        <w:tc>
          <w:tcPr>
            <w:tcW w:w="3686" w:type="dxa"/>
            <w:vMerge/>
          </w:tcPr>
          <w:p w14:paraId="56763579" w14:textId="77777777" w:rsidR="00FA3DF6" w:rsidRPr="001818EA" w:rsidRDefault="00FA3DF6" w:rsidP="008B4F60">
            <w:pPr>
              <w:widowControl w:val="0"/>
              <w:spacing w:after="0" w:line="240" w:lineRule="auto"/>
              <w:jc w:val="both"/>
              <w:rPr>
                <w:rFonts w:ascii="Times New Roman" w:hAnsi="Times New Roman"/>
                <w:sz w:val="24"/>
                <w:szCs w:val="24"/>
              </w:rPr>
            </w:pPr>
          </w:p>
        </w:tc>
        <w:tc>
          <w:tcPr>
            <w:tcW w:w="2977" w:type="dxa"/>
          </w:tcPr>
          <w:p w14:paraId="0FEE500E" w14:textId="77777777" w:rsidR="00FA3DF6" w:rsidRPr="001818EA" w:rsidRDefault="00FA3DF6" w:rsidP="008B4F60">
            <w:pPr>
              <w:widowControl w:val="0"/>
              <w:spacing w:after="0" w:line="240" w:lineRule="auto"/>
              <w:jc w:val="both"/>
              <w:rPr>
                <w:rFonts w:ascii="Times New Roman" w:hAnsi="Times New Roman"/>
                <w:sz w:val="24"/>
                <w:szCs w:val="24"/>
              </w:rPr>
            </w:pPr>
            <w:r w:rsidRPr="001818EA">
              <w:rPr>
                <w:rFonts w:ascii="Times New Roman" w:hAnsi="Times New Roman"/>
                <w:sz w:val="24"/>
                <w:szCs w:val="24"/>
              </w:rPr>
              <w:t>Экспертное наблюдение</w:t>
            </w:r>
          </w:p>
        </w:tc>
        <w:tc>
          <w:tcPr>
            <w:tcW w:w="2977" w:type="dxa"/>
          </w:tcPr>
          <w:p w14:paraId="4481EE8B" w14:textId="77777777" w:rsidR="00FA3DF6" w:rsidRPr="001818EA" w:rsidRDefault="00FA3DF6" w:rsidP="008B4F60">
            <w:pPr>
              <w:widowControl w:val="0"/>
              <w:spacing w:after="0" w:line="240" w:lineRule="auto"/>
              <w:jc w:val="both"/>
              <w:rPr>
                <w:rFonts w:ascii="Times New Roman" w:hAnsi="Times New Roman"/>
                <w:sz w:val="24"/>
                <w:szCs w:val="24"/>
              </w:rPr>
            </w:pPr>
            <w:r w:rsidRPr="001818EA">
              <w:rPr>
                <w:rFonts w:ascii="Times New Roman" w:hAnsi="Times New Roman"/>
                <w:sz w:val="24"/>
                <w:szCs w:val="24"/>
              </w:rPr>
              <w:t>Практическая работа</w:t>
            </w:r>
          </w:p>
        </w:tc>
      </w:tr>
    </w:tbl>
    <w:p w14:paraId="41144FB2" w14:textId="77777777" w:rsidR="00FA3DF6" w:rsidRPr="001818EA" w:rsidRDefault="00FA3DF6" w:rsidP="00FA3DF6">
      <w:pPr>
        <w:widowControl w:val="0"/>
        <w:spacing w:after="0" w:line="240" w:lineRule="auto"/>
        <w:ind w:firstLine="567"/>
        <w:jc w:val="both"/>
        <w:rPr>
          <w:rFonts w:ascii="Times New Roman" w:hAnsi="Times New Roman"/>
          <w:sz w:val="24"/>
          <w:szCs w:val="24"/>
        </w:rPr>
      </w:pPr>
    </w:p>
    <w:p w14:paraId="43423B14" w14:textId="77777777" w:rsidR="00FA3DF6" w:rsidRPr="001818EA" w:rsidRDefault="00FA3DF6" w:rsidP="00FA3DF6">
      <w:pPr>
        <w:widowControl w:val="0"/>
        <w:spacing w:after="0" w:line="240" w:lineRule="auto"/>
        <w:ind w:firstLine="567"/>
        <w:jc w:val="both"/>
        <w:rPr>
          <w:rFonts w:ascii="Times New Roman" w:hAnsi="Times New Roman"/>
          <w:sz w:val="24"/>
          <w:szCs w:val="24"/>
        </w:rPr>
      </w:pPr>
      <w:r w:rsidRPr="001818EA">
        <w:rPr>
          <w:rFonts w:ascii="Times New Roman" w:hAnsi="Times New Roman"/>
          <w:sz w:val="24"/>
          <w:szCs w:val="24"/>
        </w:rPr>
        <w:t>Итоговая оценка осуществляется в рамках демонстрационного экзамена по профессиональному модулю, в ходе которого в рамках комплексного практического задания обучающийся демонстрирует освоенные ПК и ОК в условиях, приближенных к трудовой деятельности. Состоит из двух частей: оценка теоретической составляющей, оценка практической составляющей.</w:t>
      </w:r>
    </w:p>
    <w:p w14:paraId="5EE138D1" w14:textId="77777777" w:rsidR="00FA3DF6" w:rsidRPr="001818EA" w:rsidRDefault="00FA3DF6" w:rsidP="00FA3DF6">
      <w:pPr>
        <w:widowControl w:val="0"/>
        <w:spacing w:after="0" w:line="240" w:lineRule="auto"/>
        <w:ind w:firstLine="567"/>
        <w:jc w:val="both"/>
        <w:rPr>
          <w:rFonts w:ascii="Times New Roman" w:hAnsi="Times New Roman"/>
          <w:sz w:val="24"/>
          <w:szCs w:val="24"/>
        </w:rPr>
      </w:pPr>
    </w:p>
    <w:p w14:paraId="014D9FDE" w14:textId="77777777" w:rsidR="00FA3DF6" w:rsidRPr="001818EA" w:rsidRDefault="00FA3DF6" w:rsidP="00FA3DF6">
      <w:pPr>
        <w:widowControl w:val="0"/>
        <w:tabs>
          <w:tab w:val="left" w:pos="2355"/>
        </w:tabs>
        <w:spacing w:after="0" w:line="240" w:lineRule="auto"/>
        <w:ind w:firstLine="567"/>
        <w:jc w:val="both"/>
        <w:rPr>
          <w:rFonts w:ascii="Times New Roman" w:hAnsi="Times New Roman"/>
          <w:sz w:val="24"/>
          <w:szCs w:val="24"/>
        </w:rPr>
      </w:pPr>
      <w:r w:rsidRPr="001818EA">
        <w:rPr>
          <w:rFonts w:ascii="Times New Roman" w:hAnsi="Times New Roman"/>
          <w:sz w:val="24"/>
          <w:szCs w:val="24"/>
        </w:rPr>
        <w:tab/>
      </w:r>
    </w:p>
    <w:p w14:paraId="19FAB761" w14:textId="77777777" w:rsidR="00FA3DF6" w:rsidRPr="001818EA" w:rsidRDefault="00FA3DF6" w:rsidP="00FA3DF6">
      <w:pPr>
        <w:widowControl w:val="0"/>
        <w:spacing w:after="0" w:line="240" w:lineRule="auto"/>
        <w:rPr>
          <w:rFonts w:ascii="Times New Roman" w:hAnsi="Times New Roman"/>
          <w:sz w:val="24"/>
          <w:szCs w:val="24"/>
          <w:lang w:eastAsia="en-US"/>
        </w:rPr>
      </w:pPr>
      <w:r w:rsidRPr="001818EA">
        <w:rPr>
          <w:rFonts w:ascii="Times New Roman" w:hAnsi="Times New Roman"/>
          <w:sz w:val="24"/>
          <w:szCs w:val="24"/>
          <w:lang w:eastAsia="en-US"/>
        </w:rPr>
        <w:br w:type="page"/>
      </w:r>
    </w:p>
    <w:p w14:paraId="4259D2C4" w14:textId="77777777" w:rsidR="00FA3DF6" w:rsidRPr="001818EA" w:rsidRDefault="00FA3DF6" w:rsidP="00FA3DF6">
      <w:pPr>
        <w:widowControl w:val="0"/>
        <w:spacing w:after="0" w:line="240" w:lineRule="auto"/>
        <w:ind w:firstLine="567"/>
        <w:jc w:val="right"/>
        <w:outlineLvl w:val="0"/>
        <w:rPr>
          <w:rFonts w:ascii="Times New Roman" w:hAnsi="Times New Roman"/>
          <w:bCs/>
          <w:sz w:val="24"/>
          <w:szCs w:val="24"/>
        </w:rPr>
      </w:pPr>
      <w:r w:rsidRPr="001818EA">
        <w:rPr>
          <w:rFonts w:ascii="Times New Roman" w:hAnsi="Times New Roman"/>
          <w:sz w:val="24"/>
          <w:szCs w:val="24"/>
        </w:rPr>
        <w:lastRenderedPageBreak/>
        <w:t>Приложение</w:t>
      </w:r>
      <w:r w:rsidRPr="001818EA">
        <w:rPr>
          <w:rFonts w:ascii="Times New Roman" w:hAnsi="Times New Roman"/>
          <w:bCs/>
          <w:sz w:val="24"/>
          <w:szCs w:val="24"/>
        </w:rPr>
        <w:t xml:space="preserve"> </w:t>
      </w:r>
      <w:r w:rsidR="008D331E">
        <w:rPr>
          <w:rFonts w:ascii="Times New Roman" w:hAnsi="Times New Roman"/>
          <w:bCs/>
          <w:sz w:val="24"/>
          <w:szCs w:val="24"/>
        </w:rPr>
        <w:t>1</w:t>
      </w:r>
      <w:r w:rsidRPr="001818EA">
        <w:rPr>
          <w:rFonts w:ascii="Times New Roman" w:hAnsi="Times New Roman"/>
          <w:bCs/>
          <w:sz w:val="24"/>
          <w:szCs w:val="24"/>
        </w:rPr>
        <w:t>.4</w:t>
      </w:r>
    </w:p>
    <w:p w14:paraId="0AF775F9" w14:textId="77777777" w:rsidR="00FA3DF6" w:rsidRPr="001818EA" w:rsidRDefault="00FA3DF6" w:rsidP="00FA3DF6">
      <w:pPr>
        <w:widowControl w:val="0"/>
        <w:spacing w:after="0" w:line="240" w:lineRule="auto"/>
        <w:jc w:val="right"/>
        <w:rPr>
          <w:rFonts w:ascii="Times New Roman" w:hAnsi="Times New Roman"/>
          <w:b/>
          <w:i/>
          <w:sz w:val="24"/>
          <w:szCs w:val="24"/>
        </w:rPr>
      </w:pPr>
      <w:r w:rsidRPr="001818EA">
        <w:rPr>
          <w:rFonts w:ascii="Times New Roman" w:hAnsi="Times New Roman"/>
          <w:b/>
          <w:i/>
          <w:sz w:val="24"/>
          <w:szCs w:val="24"/>
        </w:rPr>
        <w:t>к ПООП по специальности</w:t>
      </w:r>
    </w:p>
    <w:p w14:paraId="52757546" w14:textId="77777777" w:rsidR="00FA3DF6" w:rsidRPr="001818EA" w:rsidRDefault="00FA3DF6" w:rsidP="00FA3DF6">
      <w:pPr>
        <w:widowControl w:val="0"/>
        <w:spacing w:after="0" w:line="240" w:lineRule="auto"/>
        <w:jc w:val="right"/>
        <w:rPr>
          <w:rFonts w:ascii="Times New Roman" w:hAnsi="Times New Roman"/>
          <w:i/>
          <w:sz w:val="24"/>
          <w:szCs w:val="24"/>
        </w:rPr>
      </w:pPr>
      <w:r w:rsidRPr="001818EA">
        <w:rPr>
          <w:rFonts w:ascii="Times New Roman" w:hAnsi="Times New Roman"/>
          <w:b/>
          <w:i/>
          <w:sz w:val="24"/>
          <w:szCs w:val="24"/>
        </w:rPr>
        <w:t>29.02.09 Печатное дело</w:t>
      </w:r>
    </w:p>
    <w:p w14:paraId="7F20D186" w14:textId="77777777" w:rsidR="00FA3DF6" w:rsidRPr="001818EA" w:rsidRDefault="00FA3DF6" w:rsidP="00FA3DF6">
      <w:pPr>
        <w:widowControl w:val="0"/>
        <w:spacing w:after="0" w:line="240" w:lineRule="auto"/>
        <w:ind w:firstLine="567"/>
        <w:jc w:val="right"/>
        <w:rPr>
          <w:rFonts w:ascii="Times New Roman" w:hAnsi="Times New Roman"/>
          <w:sz w:val="24"/>
          <w:szCs w:val="24"/>
        </w:rPr>
      </w:pPr>
    </w:p>
    <w:p w14:paraId="2912EC61" w14:textId="77777777" w:rsidR="00FA3DF6" w:rsidRPr="001818EA" w:rsidRDefault="00FA3DF6" w:rsidP="00FA3DF6">
      <w:pPr>
        <w:widowControl w:val="0"/>
        <w:spacing w:after="0" w:line="240" w:lineRule="auto"/>
        <w:ind w:firstLine="567"/>
        <w:jc w:val="both"/>
        <w:rPr>
          <w:rFonts w:ascii="Times New Roman" w:hAnsi="Times New Roman"/>
          <w:b/>
          <w:sz w:val="24"/>
          <w:szCs w:val="24"/>
        </w:rPr>
      </w:pPr>
    </w:p>
    <w:p w14:paraId="560311E4" w14:textId="77777777" w:rsidR="00FA3DF6" w:rsidRPr="001818EA" w:rsidRDefault="00FA3DF6" w:rsidP="00FA3DF6">
      <w:pPr>
        <w:widowControl w:val="0"/>
        <w:spacing w:after="0" w:line="240" w:lineRule="auto"/>
        <w:ind w:firstLine="567"/>
        <w:jc w:val="both"/>
        <w:rPr>
          <w:rFonts w:ascii="Times New Roman" w:hAnsi="Times New Roman"/>
          <w:b/>
          <w:sz w:val="24"/>
          <w:szCs w:val="24"/>
        </w:rPr>
      </w:pPr>
    </w:p>
    <w:p w14:paraId="4ED22AB3" w14:textId="77777777" w:rsidR="00FA3DF6" w:rsidRPr="001818EA" w:rsidRDefault="00FA3DF6" w:rsidP="00FA3DF6">
      <w:pPr>
        <w:widowControl w:val="0"/>
        <w:spacing w:after="0" w:line="240" w:lineRule="auto"/>
        <w:ind w:firstLine="567"/>
        <w:jc w:val="both"/>
        <w:rPr>
          <w:rFonts w:ascii="Times New Roman" w:hAnsi="Times New Roman"/>
          <w:b/>
          <w:sz w:val="24"/>
          <w:szCs w:val="24"/>
        </w:rPr>
      </w:pPr>
    </w:p>
    <w:p w14:paraId="6FBCEAD1" w14:textId="77777777" w:rsidR="00FA3DF6" w:rsidRPr="001818EA" w:rsidRDefault="00FA3DF6" w:rsidP="00FA3DF6">
      <w:pPr>
        <w:widowControl w:val="0"/>
        <w:spacing w:after="0" w:line="240" w:lineRule="auto"/>
        <w:ind w:firstLine="567"/>
        <w:jc w:val="both"/>
        <w:rPr>
          <w:rFonts w:ascii="Times New Roman" w:hAnsi="Times New Roman"/>
          <w:b/>
          <w:sz w:val="24"/>
          <w:szCs w:val="24"/>
        </w:rPr>
      </w:pPr>
    </w:p>
    <w:p w14:paraId="3D89534E" w14:textId="77777777" w:rsidR="00FA3DF6" w:rsidRPr="001818EA" w:rsidRDefault="00FA3DF6" w:rsidP="00FA3DF6">
      <w:pPr>
        <w:widowControl w:val="0"/>
        <w:spacing w:after="0" w:line="240" w:lineRule="auto"/>
        <w:ind w:firstLine="567"/>
        <w:jc w:val="both"/>
        <w:rPr>
          <w:rFonts w:ascii="Times New Roman" w:hAnsi="Times New Roman"/>
          <w:b/>
          <w:sz w:val="24"/>
          <w:szCs w:val="24"/>
        </w:rPr>
      </w:pPr>
    </w:p>
    <w:p w14:paraId="584DA915" w14:textId="77777777" w:rsidR="00FA3DF6" w:rsidRPr="001818EA" w:rsidRDefault="00FA3DF6" w:rsidP="00FA3DF6">
      <w:pPr>
        <w:widowControl w:val="0"/>
        <w:spacing w:after="0" w:line="240" w:lineRule="auto"/>
        <w:ind w:firstLine="567"/>
        <w:jc w:val="both"/>
        <w:rPr>
          <w:rFonts w:ascii="Times New Roman" w:hAnsi="Times New Roman"/>
          <w:b/>
          <w:sz w:val="24"/>
          <w:szCs w:val="24"/>
        </w:rPr>
      </w:pPr>
    </w:p>
    <w:p w14:paraId="365C6AFD" w14:textId="77777777" w:rsidR="00FA3DF6" w:rsidRPr="001818EA" w:rsidRDefault="00FA3DF6" w:rsidP="00FA3DF6">
      <w:pPr>
        <w:widowControl w:val="0"/>
        <w:spacing w:after="0" w:line="240" w:lineRule="auto"/>
        <w:ind w:firstLine="567"/>
        <w:jc w:val="both"/>
        <w:rPr>
          <w:rFonts w:ascii="Times New Roman" w:hAnsi="Times New Roman"/>
          <w:b/>
          <w:sz w:val="24"/>
          <w:szCs w:val="24"/>
        </w:rPr>
      </w:pPr>
    </w:p>
    <w:p w14:paraId="12813604" w14:textId="77777777" w:rsidR="00FA3DF6" w:rsidRPr="001818EA" w:rsidRDefault="00FA3DF6" w:rsidP="00FA3DF6">
      <w:pPr>
        <w:widowControl w:val="0"/>
        <w:spacing w:after="0" w:line="240" w:lineRule="auto"/>
        <w:ind w:firstLine="567"/>
        <w:jc w:val="both"/>
        <w:rPr>
          <w:rFonts w:ascii="Times New Roman" w:hAnsi="Times New Roman"/>
          <w:b/>
          <w:sz w:val="24"/>
          <w:szCs w:val="24"/>
        </w:rPr>
      </w:pPr>
    </w:p>
    <w:p w14:paraId="02020396" w14:textId="77777777" w:rsidR="00FA3DF6" w:rsidRPr="001818EA" w:rsidRDefault="00FA3DF6" w:rsidP="00FA3DF6">
      <w:pPr>
        <w:widowControl w:val="0"/>
        <w:spacing w:after="0" w:line="240" w:lineRule="auto"/>
        <w:ind w:firstLine="567"/>
        <w:jc w:val="both"/>
        <w:rPr>
          <w:rFonts w:ascii="Times New Roman" w:hAnsi="Times New Roman"/>
          <w:b/>
          <w:sz w:val="24"/>
          <w:szCs w:val="24"/>
        </w:rPr>
      </w:pPr>
    </w:p>
    <w:p w14:paraId="22503396" w14:textId="77777777" w:rsidR="00FA3DF6" w:rsidRPr="001818EA" w:rsidRDefault="00FA3DF6" w:rsidP="00FA3DF6">
      <w:pPr>
        <w:widowControl w:val="0"/>
        <w:spacing w:after="0" w:line="240" w:lineRule="auto"/>
        <w:jc w:val="center"/>
        <w:rPr>
          <w:rFonts w:ascii="Times New Roman" w:hAnsi="Times New Roman"/>
          <w:b/>
          <w:sz w:val="24"/>
          <w:szCs w:val="24"/>
        </w:rPr>
      </w:pPr>
    </w:p>
    <w:p w14:paraId="79D7CDC5" w14:textId="77777777" w:rsidR="00FA3DF6" w:rsidRPr="001818EA" w:rsidRDefault="00FA3DF6" w:rsidP="00FA3DF6">
      <w:pPr>
        <w:widowControl w:val="0"/>
        <w:spacing w:after="0" w:line="240" w:lineRule="auto"/>
        <w:jc w:val="center"/>
        <w:rPr>
          <w:rFonts w:ascii="Times New Roman" w:hAnsi="Times New Roman"/>
          <w:b/>
          <w:sz w:val="24"/>
          <w:szCs w:val="24"/>
        </w:rPr>
      </w:pPr>
    </w:p>
    <w:p w14:paraId="66FDEBF6" w14:textId="77777777" w:rsidR="00FA3DF6" w:rsidRPr="001818EA" w:rsidRDefault="00FA3DF6" w:rsidP="00FA3DF6">
      <w:pPr>
        <w:widowControl w:val="0"/>
        <w:spacing w:after="0" w:line="240" w:lineRule="auto"/>
        <w:jc w:val="center"/>
        <w:rPr>
          <w:rFonts w:ascii="Times New Roman" w:hAnsi="Times New Roman"/>
          <w:b/>
          <w:sz w:val="24"/>
          <w:szCs w:val="24"/>
        </w:rPr>
      </w:pPr>
    </w:p>
    <w:p w14:paraId="36521DB3" w14:textId="77777777" w:rsidR="00FA3DF6" w:rsidRPr="001818EA" w:rsidRDefault="00FA3DF6" w:rsidP="00FA3DF6">
      <w:pPr>
        <w:widowControl w:val="0"/>
        <w:spacing w:after="0" w:line="240" w:lineRule="auto"/>
        <w:jc w:val="center"/>
        <w:rPr>
          <w:rFonts w:ascii="Times New Roman" w:hAnsi="Times New Roman"/>
          <w:b/>
          <w:sz w:val="24"/>
          <w:szCs w:val="24"/>
        </w:rPr>
      </w:pPr>
    </w:p>
    <w:p w14:paraId="074A33FF" w14:textId="77777777" w:rsidR="00FA3DF6" w:rsidRPr="001818EA" w:rsidRDefault="00FA3DF6" w:rsidP="00FA3DF6">
      <w:pPr>
        <w:widowControl w:val="0"/>
        <w:spacing w:after="0" w:line="240" w:lineRule="auto"/>
        <w:jc w:val="center"/>
        <w:rPr>
          <w:rFonts w:ascii="Times New Roman" w:hAnsi="Times New Roman"/>
          <w:b/>
          <w:sz w:val="24"/>
          <w:szCs w:val="24"/>
        </w:rPr>
      </w:pPr>
    </w:p>
    <w:p w14:paraId="44B97A8E" w14:textId="77777777" w:rsidR="00FA3DF6" w:rsidRPr="001818EA" w:rsidRDefault="00FA3DF6" w:rsidP="00FA3DF6">
      <w:pPr>
        <w:widowControl w:val="0"/>
        <w:spacing w:after="0" w:line="240" w:lineRule="auto"/>
        <w:jc w:val="center"/>
        <w:rPr>
          <w:rFonts w:ascii="Times New Roman" w:hAnsi="Times New Roman"/>
          <w:b/>
          <w:sz w:val="24"/>
          <w:szCs w:val="24"/>
        </w:rPr>
      </w:pPr>
    </w:p>
    <w:p w14:paraId="1A9F66EA" w14:textId="77777777" w:rsidR="00FA3DF6" w:rsidRPr="001818EA" w:rsidRDefault="00FA3DF6" w:rsidP="00FA3DF6">
      <w:pPr>
        <w:widowControl w:val="0"/>
        <w:spacing w:after="0" w:line="240" w:lineRule="auto"/>
        <w:jc w:val="center"/>
        <w:rPr>
          <w:rFonts w:ascii="Times New Roman" w:hAnsi="Times New Roman"/>
          <w:b/>
          <w:sz w:val="24"/>
          <w:szCs w:val="24"/>
        </w:rPr>
      </w:pPr>
    </w:p>
    <w:p w14:paraId="703BE3DD" w14:textId="77777777" w:rsidR="00FA3DF6" w:rsidRPr="001818EA" w:rsidRDefault="00FA3DF6" w:rsidP="00FA3DF6">
      <w:pPr>
        <w:widowControl w:val="0"/>
        <w:spacing w:after="0" w:line="240" w:lineRule="auto"/>
        <w:jc w:val="center"/>
        <w:rPr>
          <w:rFonts w:ascii="Times New Roman" w:hAnsi="Times New Roman"/>
          <w:b/>
          <w:sz w:val="24"/>
          <w:szCs w:val="24"/>
        </w:rPr>
      </w:pPr>
    </w:p>
    <w:p w14:paraId="44A192B7" w14:textId="77777777" w:rsidR="00FA3DF6" w:rsidRPr="001818EA" w:rsidRDefault="00FA3DF6" w:rsidP="00FA3DF6">
      <w:pPr>
        <w:widowControl w:val="0"/>
        <w:spacing w:after="0" w:line="240" w:lineRule="auto"/>
        <w:jc w:val="center"/>
        <w:rPr>
          <w:rFonts w:ascii="Times New Roman" w:hAnsi="Times New Roman"/>
          <w:b/>
          <w:sz w:val="24"/>
          <w:szCs w:val="24"/>
        </w:rPr>
      </w:pPr>
    </w:p>
    <w:p w14:paraId="05865305" w14:textId="77777777" w:rsidR="00FA3DF6" w:rsidRPr="001818EA" w:rsidRDefault="00FA3DF6" w:rsidP="00FA3DF6">
      <w:pPr>
        <w:widowControl w:val="0"/>
        <w:spacing w:after="0" w:line="240" w:lineRule="auto"/>
        <w:jc w:val="center"/>
        <w:rPr>
          <w:rFonts w:ascii="Times New Roman" w:hAnsi="Times New Roman"/>
          <w:b/>
          <w:sz w:val="24"/>
          <w:szCs w:val="24"/>
        </w:rPr>
      </w:pPr>
    </w:p>
    <w:p w14:paraId="0D2BA6CF" w14:textId="77777777" w:rsidR="00FA3DF6" w:rsidRPr="001818EA" w:rsidRDefault="00FA3DF6" w:rsidP="00FA3DF6">
      <w:pPr>
        <w:widowControl w:val="0"/>
        <w:spacing w:after="0" w:line="240" w:lineRule="auto"/>
        <w:jc w:val="center"/>
        <w:outlineLvl w:val="0"/>
        <w:rPr>
          <w:rFonts w:ascii="Times New Roman" w:hAnsi="Times New Roman"/>
          <w:b/>
          <w:sz w:val="24"/>
          <w:szCs w:val="24"/>
        </w:rPr>
      </w:pPr>
      <w:r w:rsidRPr="001818EA">
        <w:rPr>
          <w:rFonts w:ascii="Times New Roman" w:hAnsi="Times New Roman"/>
          <w:b/>
          <w:sz w:val="24"/>
          <w:szCs w:val="24"/>
        </w:rPr>
        <w:t>ПРИМЕРНАЯ ПРОГРАММА ПРОФЕССИОНАЛЬНОГО МОДУЛЯ</w:t>
      </w:r>
    </w:p>
    <w:p w14:paraId="5EAB0B52" w14:textId="77777777" w:rsidR="00FA3DF6" w:rsidRPr="001818EA" w:rsidRDefault="00FA3DF6" w:rsidP="00FA3DF6">
      <w:pPr>
        <w:widowControl w:val="0"/>
        <w:spacing w:after="0" w:line="240" w:lineRule="auto"/>
        <w:jc w:val="center"/>
        <w:rPr>
          <w:rFonts w:ascii="Times New Roman" w:hAnsi="Times New Roman"/>
          <w:b/>
          <w:sz w:val="24"/>
          <w:szCs w:val="24"/>
        </w:rPr>
      </w:pPr>
    </w:p>
    <w:p w14:paraId="62DE2480" w14:textId="77777777" w:rsidR="00FA3DF6" w:rsidRPr="001818EA" w:rsidRDefault="00FA3DF6" w:rsidP="00FA3DF6">
      <w:pPr>
        <w:widowControl w:val="0"/>
        <w:autoSpaceDE w:val="0"/>
        <w:autoSpaceDN w:val="0"/>
        <w:adjustRightInd w:val="0"/>
        <w:spacing w:after="0" w:line="240" w:lineRule="auto"/>
        <w:jc w:val="center"/>
        <w:rPr>
          <w:rFonts w:ascii="Times New Roman" w:hAnsi="Times New Roman"/>
          <w:b/>
          <w:bCs/>
          <w:sz w:val="24"/>
          <w:szCs w:val="24"/>
        </w:rPr>
      </w:pPr>
      <w:r w:rsidRPr="001818EA">
        <w:rPr>
          <w:rFonts w:ascii="Times New Roman" w:hAnsi="Times New Roman"/>
          <w:b/>
          <w:sz w:val="24"/>
          <w:szCs w:val="24"/>
        </w:rPr>
        <w:t>«ПМ.04</w:t>
      </w:r>
      <w:r w:rsidR="008D331E">
        <w:rPr>
          <w:rFonts w:ascii="Times New Roman" w:hAnsi="Times New Roman"/>
          <w:b/>
          <w:sz w:val="24"/>
          <w:szCs w:val="24"/>
        </w:rPr>
        <w:t xml:space="preserve"> </w:t>
      </w:r>
      <w:r w:rsidRPr="001818EA">
        <w:rPr>
          <w:rFonts w:ascii="Times New Roman" w:hAnsi="Times New Roman"/>
          <w:b/>
          <w:bCs/>
          <w:sz w:val="24"/>
          <w:szCs w:val="24"/>
        </w:rPr>
        <w:t>ВЫПОЛНЕНИЕ РАБОТ ПО ОДНОЙ ИЛИ НЕСКОЛЬКИМ ПРОФЕССИЯМ РАБОЧИХ, ДОЛЖНОСТЯМ СЛУЖАЩИХ»</w:t>
      </w:r>
    </w:p>
    <w:p w14:paraId="7F2B28EC" w14:textId="77777777" w:rsidR="00FA3DF6" w:rsidRPr="001818EA" w:rsidRDefault="00FA3DF6" w:rsidP="00FA3DF6">
      <w:pPr>
        <w:widowControl w:val="0"/>
        <w:spacing w:after="0" w:line="240" w:lineRule="auto"/>
        <w:jc w:val="center"/>
        <w:rPr>
          <w:rFonts w:ascii="Times New Roman" w:hAnsi="Times New Roman"/>
          <w:b/>
          <w:sz w:val="24"/>
          <w:szCs w:val="24"/>
        </w:rPr>
      </w:pPr>
    </w:p>
    <w:p w14:paraId="35CDF18D" w14:textId="77777777" w:rsidR="00FA3DF6" w:rsidRPr="001818EA" w:rsidRDefault="00FA3DF6" w:rsidP="00FA3DF6">
      <w:pPr>
        <w:widowControl w:val="0"/>
        <w:spacing w:after="0" w:line="240" w:lineRule="auto"/>
        <w:jc w:val="center"/>
        <w:rPr>
          <w:rFonts w:ascii="Times New Roman" w:hAnsi="Times New Roman"/>
          <w:b/>
          <w:sz w:val="24"/>
          <w:szCs w:val="24"/>
          <w:u w:val="single"/>
        </w:rPr>
      </w:pPr>
    </w:p>
    <w:p w14:paraId="38B885F7" w14:textId="77777777" w:rsidR="00FA3DF6" w:rsidRPr="001818EA" w:rsidRDefault="00FA3DF6" w:rsidP="00FA3DF6">
      <w:pPr>
        <w:widowControl w:val="0"/>
        <w:spacing w:after="0" w:line="240" w:lineRule="auto"/>
        <w:jc w:val="center"/>
        <w:rPr>
          <w:rFonts w:ascii="Times New Roman" w:hAnsi="Times New Roman"/>
          <w:b/>
          <w:sz w:val="24"/>
          <w:szCs w:val="24"/>
        </w:rPr>
      </w:pPr>
    </w:p>
    <w:p w14:paraId="19F8231C" w14:textId="77777777" w:rsidR="00FA3DF6" w:rsidRPr="001818EA" w:rsidRDefault="00FA3DF6" w:rsidP="00FA3DF6">
      <w:pPr>
        <w:widowControl w:val="0"/>
        <w:spacing w:after="0" w:line="240" w:lineRule="auto"/>
        <w:jc w:val="center"/>
        <w:rPr>
          <w:rFonts w:ascii="Times New Roman" w:hAnsi="Times New Roman"/>
          <w:b/>
          <w:sz w:val="24"/>
          <w:szCs w:val="24"/>
        </w:rPr>
      </w:pPr>
    </w:p>
    <w:p w14:paraId="5F679C7F" w14:textId="77777777" w:rsidR="00FA3DF6" w:rsidRPr="001818EA" w:rsidRDefault="00FA3DF6" w:rsidP="00FA3DF6">
      <w:pPr>
        <w:widowControl w:val="0"/>
        <w:spacing w:after="0" w:line="240" w:lineRule="auto"/>
        <w:jc w:val="center"/>
        <w:rPr>
          <w:rFonts w:ascii="Times New Roman" w:hAnsi="Times New Roman"/>
          <w:b/>
          <w:sz w:val="24"/>
          <w:szCs w:val="24"/>
        </w:rPr>
      </w:pPr>
    </w:p>
    <w:p w14:paraId="24EB9E3D" w14:textId="77777777" w:rsidR="00FA3DF6" w:rsidRPr="001818EA" w:rsidRDefault="00FA3DF6" w:rsidP="00FA3DF6">
      <w:pPr>
        <w:widowControl w:val="0"/>
        <w:spacing w:after="0" w:line="240" w:lineRule="auto"/>
        <w:jc w:val="center"/>
        <w:rPr>
          <w:rFonts w:ascii="Times New Roman" w:hAnsi="Times New Roman"/>
          <w:b/>
          <w:sz w:val="24"/>
          <w:szCs w:val="24"/>
        </w:rPr>
      </w:pPr>
    </w:p>
    <w:p w14:paraId="7E22456D" w14:textId="77777777" w:rsidR="00FA3DF6" w:rsidRPr="001818EA" w:rsidRDefault="00FA3DF6" w:rsidP="00FA3DF6">
      <w:pPr>
        <w:widowControl w:val="0"/>
        <w:spacing w:after="0" w:line="240" w:lineRule="auto"/>
        <w:jc w:val="center"/>
        <w:rPr>
          <w:rFonts w:ascii="Times New Roman" w:hAnsi="Times New Roman"/>
          <w:b/>
          <w:sz w:val="24"/>
          <w:szCs w:val="24"/>
        </w:rPr>
      </w:pPr>
    </w:p>
    <w:p w14:paraId="03CE5A71" w14:textId="77777777" w:rsidR="00FA3DF6" w:rsidRPr="001818EA" w:rsidRDefault="00FA3DF6" w:rsidP="00FA3DF6">
      <w:pPr>
        <w:widowControl w:val="0"/>
        <w:spacing w:after="0" w:line="240" w:lineRule="auto"/>
        <w:jc w:val="center"/>
        <w:rPr>
          <w:rFonts w:ascii="Times New Roman" w:hAnsi="Times New Roman"/>
          <w:b/>
          <w:sz w:val="24"/>
          <w:szCs w:val="24"/>
        </w:rPr>
      </w:pPr>
    </w:p>
    <w:p w14:paraId="1E704DA3" w14:textId="77777777" w:rsidR="00FA3DF6" w:rsidRPr="001818EA" w:rsidRDefault="00FA3DF6" w:rsidP="00FA3DF6">
      <w:pPr>
        <w:widowControl w:val="0"/>
        <w:spacing w:after="0" w:line="240" w:lineRule="auto"/>
        <w:jc w:val="center"/>
        <w:rPr>
          <w:rFonts w:ascii="Times New Roman" w:hAnsi="Times New Roman"/>
          <w:b/>
          <w:sz w:val="24"/>
          <w:szCs w:val="24"/>
        </w:rPr>
      </w:pPr>
    </w:p>
    <w:p w14:paraId="555F1C9D" w14:textId="77777777" w:rsidR="00FA3DF6" w:rsidRPr="001818EA" w:rsidRDefault="00FA3DF6" w:rsidP="00FA3DF6">
      <w:pPr>
        <w:widowControl w:val="0"/>
        <w:spacing w:after="0" w:line="240" w:lineRule="auto"/>
        <w:jc w:val="center"/>
        <w:rPr>
          <w:rFonts w:ascii="Times New Roman" w:hAnsi="Times New Roman"/>
          <w:b/>
          <w:sz w:val="24"/>
          <w:szCs w:val="24"/>
        </w:rPr>
      </w:pPr>
    </w:p>
    <w:p w14:paraId="3CD987EE" w14:textId="77777777" w:rsidR="00FA3DF6" w:rsidRPr="001818EA" w:rsidRDefault="00FA3DF6" w:rsidP="00FA3DF6">
      <w:pPr>
        <w:widowControl w:val="0"/>
        <w:spacing w:after="0" w:line="240" w:lineRule="auto"/>
        <w:jc w:val="center"/>
        <w:rPr>
          <w:rFonts w:ascii="Times New Roman" w:hAnsi="Times New Roman"/>
          <w:b/>
          <w:sz w:val="24"/>
          <w:szCs w:val="24"/>
        </w:rPr>
      </w:pPr>
    </w:p>
    <w:p w14:paraId="00408796" w14:textId="77777777" w:rsidR="00FA3DF6" w:rsidRPr="001818EA" w:rsidRDefault="00FA3DF6" w:rsidP="00FA3DF6">
      <w:pPr>
        <w:widowControl w:val="0"/>
        <w:spacing w:after="0" w:line="240" w:lineRule="auto"/>
        <w:jc w:val="center"/>
        <w:rPr>
          <w:rFonts w:ascii="Times New Roman" w:hAnsi="Times New Roman"/>
          <w:b/>
          <w:sz w:val="24"/>
          <w:szCs w:val="24"/>
        </w:rPr>
      </w:pPr>
    </w:p>
    <w:p w14:paraId="469E3BF7" w14:textId="77777777" w:rsidR="00FA3DF6" w:rsidRPr="001818EA" w:rsidRDefault="00FA3DF6" w:rsidP="00FA3DF6">
      <w:pPr>
        <w:widowControl w:val="0"/>
        <w:spacing w:after="0" w:line="240" w:lineRule="auto"/>
        <w:jc w:val="center"/>
        <w:rPr>
          <w:rFonts w:ascii="Times New Roman" w:hAnsi="Times New Roman"/>
          <w:b/>
          <w:sz w:val="24"/>
          <w:szCs w:val="24"/>
        </w:rPr>
      </w:pPr>
    </w:p>
    <w:p w14:paraId="3F6F4E98" w14:textId="77777777" w:rsidR="00FA3DF6" w:rsidRPr="001818EA" w:rsidRDefault="00FA3DF6" w:rsidP="00FA3DF6">
      <w:pPr>
        <w:widowControl w:val="0"/>
        <w:spacing w:after="0" w:line="240" w:lineRule="auto"/>
        <w:rPr>
          <w:rFonts w:ascii="Times New Roman" w:hAnsi="Times New Roman"/>
          <w:b/>
          <w:bCs/>
          <w:sz w:val="24"/>
          <w:szCs w:val="24"/>
        </w:rPr>
      </w:pPr>
    </w:p>
    <w:p w14:paraId="2C26F99B" w14:textId="77777777" w:rsidR="00FA3DF6" w:rsidRPr="001818EA" w:rsidRDefault="00FA3DF6" w:rsidP="00FA3DF6">
      <w:pPr>
        <w:widowControl w:val="0"/>
        <w:spacing w:after="0" w:line="240" w:lineRule="auto"/>
        <w:jc w:val="center"/>
        <w:rPr>
          <w:rFonts w:ascii="Times New Roman" w:hAnsi="Times New Roman"/>
          <w:b/>
          <w:bCs/>
          <w:sz w:val="24"/>
          <w:szCs w:val="24"/>
        </w:rPr>
      </w:pPr>
    </w:p>
    <w:p w14:paraId="6E4287B9" w14:textId="77777777" w:rsidR="00FA3DF6" w:rsidRPr="001818EA" w:rsidRDefault="00FA3DF6" w:rsidP="00FA3DF6">
      <w:pPr>
        <w:widowControl w:val="0"/>
        <w:spacing w:after="0" w:line="240" w:lineRule="auto"/>
        <w:jc w:val="center"/>
        <w:rPr>
          <w:rFonts w:ascii="Times New Roman" w:hAnsi="Times New Roman"/>
          <w:b/>
          <w:bCs/>
          <w:sz w:val="24"/>
          <w:szCs w:val="24"/>
        </w:rPr>
      </w:pPr>
    </w:p>
    <w:p w14:paraId="095DAAF0" w14:textId="77777777" w:rsidR="00FA3DF6" w:rsidRPr="001818EA" w:rsidRDefault="00FA3DF6" w:rsidP="00FA3DF6">
      <w:pPr>
        <w:widowControl w:val="0"/>
        <w:spacing w:after="0" w:line="240" w:lineRule="auto"/>
        <w:jc w:val="center"/>
        <w:rPr>
          <w:rFonts w:ascii="Times New Roman" w:hAnsi="Times New Roman"/>
          <w:b/>
          <w:bCs/>
          <w:sz w:val="24"/>
          <w:szCs w:val="24"/>
        </w:rPr>
      </w:pPr>
    </w:p>
    <w:p w14:paraId="69736DDC" w14:textId="77777777" w:rsidR="00FA3DF6" w:rsidRPr="001818EA" w:rsidRDefault="00FA3DF6" w:rsidP="00FA3DF6">
      <w:pPr>
        <w:widowControl w:val="0"/>
        <w:spacing w:after="0" w:line="240" w:lineRule="auto"/>
        <w:jc w:val="center"/>
        <w:rPr>
          <w:rFonts w:ascii="Times New Roman" w:hAnsi="Times New Roman"/>
          <w:b/>
          <w:bCs/>
          <w:sz w:val="24"/>
          <w:szCs w:val="24"/>
        </w:rPr>
      </w:pPr>
    </w:p>
    <w:p w14:paraId="0C4A855D" w14:textId="77777777" w:rsidR="00FA3DF6" w:rsidRPr="001818EA" w:rsidRDefault="00FA3DF6" w:rsidP="00FA3DF6">
      <w:pPr>
        <w:widowControl w:val="0"/>
        <w:spacing w:after="0" w:line="240" w:lineRule="auto"/>
        <w:jc w:val="center"/>
        <w:rPr>
          <w:rFonts w:ascii="Times New Roman" w:hAnsi="Times New Roman"/>
          <w:b/>
          <w:bCs/>
          <w:sz w:val="24"/>
          <w:szCs w:val="24"/>
        </w:rPr>
      </w:pPr>
    </w:p>
    <w:p w14:paraId="21EAFE9A" w14:textId="77777777" w:rsidR="00FA3DF6" w:rsidRPr="001818EA" w:rsidRDefault="00FA3DF6" w:rsidP="00FA3DF6">
      <w:pPr>
        <w:widowControl w:val="0"/>
        <w:spacing w:after="0" w:line="240" w:lineRule="auto"/>
        <w:jc w:val="center"/>
        <w:rPr>
          <w:rFonts w:ascii="Times New Roman" w:hAnsi="Times New Roman"/>
          <w:b/>
          <w:bCs/>
          <w:sz w:val="24"/>
          <w:szCs w:val="24"/>
        </w:rPr>
      </w:pPr>
    </w:p>
    <w:p w14:paraId="4F362E2A" w14:textId="77777777" w:rsidR="00FA3DF6" w:rsidRPr="001818EA" w:rsidRDefault="00FA3DF6" w:rsidP="00FA3DF6">
      <w:pPr>
        <w:widowControl w:val="0"/>
        <w:spacing w:after="0" w:line="240" w:lineRule="auto"/>
        <w:jc w:val="center"/>
        <w:rPr>
          <w:rFonts w:ascii="Times New Roman" w:hAnsi="Times New Roman"/>
          <w:b/>
          <w:bCs/>
          <w:sz w:val="24"/>
          <w:szCs w:val="24"/>
        </w:rPr>
      </w:pPr>
    </w:p>
    <w:p w14:paraId="6C95E163" w14:textId="77777777" w:rsidR="00FA3DF6" w:rsidRPr="001818EA" w:rsidRDefault="00FA3DF6" w:rsidP="00FA3DF6">
      <w:pPr>
        <w:widowControl w:val="0"/>
        <w:spacing w:after="0" w:line="240" w:lineRule="auto"/>
        <w:jc w:val="center"/>
        <w:rPr>
          <w:rFonts w:ascii="Times New Roman" w:hAnsi="Times New Roman"/>
          <w:b/>
          <w:bCs/>
          <w:sz w:val="24"/>
          <w:szCs w:val="24"/>
        </w:rPr>
      </w:pPr>
    </w:p>
    <w:p w14:paraId="4CF494E4" w14:textId="77777777" w:rsidR="00FA3DF6" w:rsidRPr="001818EA" w:rsidRDefault="00FA3DF6" w:rsidP="00FA3DF6">
      <w:pPr>
        <w:widowControl w:val="0"/>
        <w:spacing w:after="0" w:line="240" w:lineRule="auto"/>
        <w:jc w:val="center"/>
        <w:rPr>
          <w:rFonts w:ascii="Times New Roman" w:hAnsi="Times New Roman"/>
          <w:b/>
          <w:bCs/>
          <w:sz w:val="24"/>
          <w:szCs w:val="24"/>
        </w:rPr>
      </w:pPr>
      <w:r w:rsidRPr="001818EA">
        <w:rPr>
          <w:rFonts w:ascii="Times New Roman" w:hAnsi="Times New Roman"/>
          <w:b/>
          <w:bCs/>
          <w:sz w:val="24"/>
          <w:szCs w:val="24"/>
        </w:rPr>
        <w:t>20</w:t>
      </w:r>
      <w:r w:rsidR="008D331E">
        <w:rPr>
          <w:rFonts w:ascii="Times New Roman" w:hAnsi="Times New Roman"/>
          <w:b/>
          <w:bCs/>
          <w:sz w:val="24"/>
          <w:szCs w:val="24"/>
        </w:rPr>
        <w:t>21</w:t>
      </w:r>
      <w:r w:rsidRPr="001818EA">
        <w:rPr>
          <w:rFonts w:ascii="Times New Roman" w:hAnsi="Times New Roman"/>
          <w:b/>
          <w:bCs/>
          <w:sz w:val="24"/>
          <w:szCs w:val="24"/>
        </w:rPr>
        <w:t xml:space="preserve"> г.</w:t>
      </w:r>
    </w:p>
    <w:p w14:paraId="5E00C777" w14:textId="77777777" w:rsidR="00FA3DF6" w:rsidRPr="001818EA" w:rsidRDefault="00FA3DF6" w:rsidP="00FA3DF6">
      <w:pPr>
        <w:widowControl w:val="0"/>
        <w:spacing w:after="0" w:line="240" w:lineRule="auto"/>
        <w:ind w:firstLine="567"/>
        <w:jc w:val="center"/>
        <w:rPr>
          <w:rFonts w:ascii="Times New Roman" w:hAnsi="Times New Roman"/>
          <w:b/>
          <w:sz w:val="24"/>
          <w:szCs w:val="24"/>
        </w:rPr>
      </w:pPr>
    </w:p>
    <w:p w14:paraId="5EF11BDC" w14:textId="77777777" w:rsidR="00FA3DF6" w:rsidRPr="001818EA" w:rsidRDefault="00FA3DF6" w:rsidP="00FA3DF6">
      <w:pPr>
        <w:widowControl w:val="0"/>
        <w:spacing w:after="0" w:line="240" w:lineRule="auto"/>
        <w:ind w:firstLine="567"/>
        <w:jc w:val="center"/>
        <w:outlineLvl w:val="0"/>
        <w:rPr>
          <w:rFonts w:ascii="Times New Roman" w:hAnsi="Times New Roman"/>
          <w:b/>
          <w:sz w:val="24"/>
          <w:szCs w:val="24"/>
        </w:rPr>
      </w:pPr>
      <w:r w:rsidRPr="001818EA">
        <w:rPr>
          <w:rFonts w:ascii="Times New Roman" w:hAnsi="Times New Roman"/>
          <w:b/>
          <w:sz w:val="24"/>
          <w:szCs w:val="24"/>
        </w:rPr>
        <w:lastRenderedPageBreak/>
        <w:t>СОДЕРЖАНИЕ</w:t>
      </w:r>
    </w:p>
    <w:p w14:paraId="62C6BBE2" w14:textId="77777777" w:rsidR="00FA3DF6" w:rsidRPr="001818EA" w:rsidRDefault="00FA3DF6" w:rsidP="00FA3DF6">
      <w:pPr>
        <w:widowControl w:val="0"/>
        <w:spacing w:after="0" w:line="240" w:lineRule="auto"/>
        <w:ind w:firstLine="567"/>
        <w:jc w:val="both"/>
        <w:rPr>
          <w:rFonts w:ascii="Times New Roman" w:hAnsi="Times New Roman"/>
          <w:b/>
          <w:sz w:val="24"/>
          <w:szCs w:val="24"/>
        </w:rPr>
      </w:pPr>
    </w:p>
    <w:tbl>
      <w:tblPr>
        <w:tblW w:w="0" w:type="auto"/>
        <w:tblLook w:val="01E0" w:firstRow="1" w:lastRow="1" w:firstColumn="1" w:lastColumn="1" w:noHBand="0" w:noVBand="0"/>
      </w:tblPr>
      <w:tblGrid>
        <w:gridCol w:w="7668"/>
      </w:tblGrid>
      <w:tr w:rsidR="00FA3DF6" w:rsidRPr="001818EA" w14:paraId="404920E3" w14:textId="77777777" w:rsidTr="008B4F60">
        <w:tc>
          <w:tcPr>
            <w:tcW w:w="7668" w:type="dxa"/>
          </w:tcPr>
          <w:p w14:paraId="7D22BBB1" w14:textId="77777777" w:rsidR="00FA3DF6" w:rsidRPr="001818EA" w:rsidRDefault="00FA3DF6" w:rsidP="008B4F60">
            <w:pPr>
              <w:widowControl w:val="0"/>
              <w:tabs>
                <w:tab w:val="left" w:pos="284"/>
              </w:tabs>
              <w:spacing w:after="0" w:line="240" w:lineRule="auto"/>
              <w:ind w:left="284"/>
              <w:jc w:val="both"/>
              <w:rPr>
                <w:rFonts w:ascii="Times New Roman" w:hAnsi="Times New Roman"/>
                <w:b/>
                <w:sz w:val="24"/>
                <w:szCs w:val="24"/>
              </w:rPr>
            </w:pPr>
            <w:r w:rsidRPr="001818EA">
              <w:rPr>
                <w:rFonts w:ascii="Times New Roman" w:hAnsi="Times New Roman"/>
                <w:b/>
                <w:sz w:val="24"/>
                <w:szCs w:val="24"/>
              </w:rPr>
              <w:t>1. ОБЩАЯ ХАРАКТЕРИСТИКА ПРИМЕРНОЙ ПРОГРАММЫ ПРОФЕССИОНАЛЬНОГО МОДУЛЯ</w:t>
            </w:r>
          </w:p>
          <w:p w14:paraId="38877966" w14:textId="77777777" w:rsidR="00FA3DF6" w:rsidRPr="001818EA" w:rsidRDefault="00FA3DF6" w:rsidP="008B4F60">
            <w:pPr>
              <w:widowControl w:val="0"/>
              <w:tabs>
                <w:tab w:val="left" w:pos="284"/>
              </w:tabs>
              <w:spacing w:after="0" w:line="240" w:lineRule="auto"/>
              <w:ind w:left="284" w:hanging="284"/>
              <w:jc w:val="both"/>
              <w:rPr>
                <w:rFonts w:ascii="Times New Roman" w:hAnsi="Times New Roman"/>
                <w:b/>
                <w:sz w:val="24"/>
                <w:szCs w:val="24"/>
              </w:rPr>
            </w:pPr>
          </w:p>
        </w:tc>
      </w:tr>
      <w:tr w:rsidR="00FA3DF6" w:rsidRPr="001818EA" w14:paraId="2BCA3368" w14:textId="77777777" w:rsidTr="008B4F60">
        <w:tc>
          <w:tcPr>
            <w:tcW w:w="7668" w:type="dxa"/>
          </w:tcPr>
          <w:p w14:paraId="507F6E58" w14:textId="77777777" w:rsidR="00FA3DF6" w:rsidRPr="001818EA" w:rsidRDefault="00FA3DF6" w:rsidP="008B4F60">
            <w:pPr>
              <w:widowControl w:val="0"/>
              <w:tabs>
                <w:tab w:val="left" w:pos="284"/>
              </w:tabs>
              <w:spacing w:after="0" w:line="240" w:lineRule="auto"/>
              <w:ind w:left="284"/>
              <w:jc w:val="both"/>
              <w:rPr>
                <w:rFonts w:ascii="Times New Roman" w:hAnsi="Times New Roman"/>
                <w:b/>
                <w:sz w:val="24"/>
                <w:szCs w:val="24"/>
              </w:rPr>
            </w:pPr>
            <w:r w:rsidRPr="001818EA">
              <w:rPr>
                <w:rFonts w:ascii="Times New Roman" w:hAnsi="Times New Roman"/>
                <w:b/>
                <w:sz w:val="24"/>
                <w:szCs w:val="24"/>
              </w:rPr>
              <w:t>2. СТРУКТУРА И СОДЕРЖАНИЕ ПРОФЕССИОНАЛЬНОГО МОДУЛЯ</w:t>
            </w:r>
          </w:p>
          <w:p w14:paraId="43B9038E" w14:textId="77777777" w:rsidR="00FA3DF6" w:rsidRPr="001818EA" w:rsidRDefault="00FA3DF6" w:rsidP="008B4F60">
            <w:pPr>
              <w:widowControl w:val="0"/>
              <w:tabs>
                <w:tab w:val="left" w:pos="284"/>
              </w:tabs>
              <w:spacing w:after="0" w:line="240" w:lineRule="auto"/>
              <w:ind w:left="284" w:hanging="284"/>
              <w:jc w:val="both"/>
              <w:rPr>
                <w:rFonts w:ascii="Times New Roman" w:hAnsi="Times New Roman"/>
                <w:b/>
                <w:sz w:val="24"/>
                <w:szCs w:val="24"/>
              </w:rPr>
            </w:pPr>
          </w:p>
        </w:tc>
      </w:tr>
      <w:tr w:rsidR="00FA3DF6" w:rsidRPr="001818EA" w14:paraId="61289CC8" w14:textId="77777777" w:rsidTr="008B4F60">
        <w:trPr>
          <w:trHeight w:val="670"/>
        </w:trPr>
        <w:tc>
          <w:tcPr>
            <w:tcW w:w="7668" w:type="dxa"/>
          </w:tcPr>
          <w:p w14:paraId="0722E7F0" w14:textId="77777777" w:rsidR="00FA3DF6" w:rsidRPr="001818EA" w:rsidRDefault="00FA3DF6" w:rsidP="008B4F60">
            <w:pPr>
              <w:widowControl w:val="0"/>
              <w:tabs>
                <w:tab w:val="left" w:pos="284"/>
              </w:tabs>
              <w:spacing w:after="0" w:line="240" w:lineRule="auto"/>
              <w:ind w:left="284"/>
              <w:jc w:val="both"/>
              <w:rPr>
                <w:rFonts w:ascii="Times New Roman" w:hAnsi="Times New Roman"/>
                <w:b/>
                <w:sz w:val="24"/>
                <w:szCs w:val="24"/>
              </w:rPr>
            </w:pPr>
            <w:r w:rsidRPr="001818EA">
              <w:rPr>
                <w:rFonts w:ascii="Times New Roman" w:hAnsi="Times New Roman"/>
                <w:b/>
                <w:sz w:val="24"/>
                <w:szCs w:val="24"/>
              </w:rPr>
              <w:t>3. УСЛОВИЯ РЕАЛИЗАЦИИ ПРОГРАММЫ ПРОФЕССИОНАЛЬНОГО  МОДУЛЯ</w:t>
            </w:r>
          </w:p>
        </w:tc>
      </w:tr>
      <w:tr w:rsidR="00FA3DF6" w:rsidRPr="001818EA" w14:paraId="7D54BB2E" w14:textId="77777777" w:rsidTr="008B4F60">
        <w:tc>
          <w:tcPr>
            <w:tcW w:w="7668" w:type="dxa"/>
          </w:tcPr>
          <w:p w14:paraId="6E138024" w14:textId="77777777" w:rsidR="00FA3DF6" w:rsidRPr="001818EA" w:rsidRDefault="00FA3DF6" w:rsidP="008B4F60">
            <w:pPr>
              <w:widowControl w:val="0"/>
              <w:tabs>
                <w:tab w:val="left" w:pos="284"/>
              </w:tabs>
              <w:spacing w:after="0" w:line="240" w:lineRule="auto"/>
              <w:ind w:left="284"/>
              <w:jc w:val="both"/>
              <w:rPr>
                <w:rFonts w:ascii="Times New Roman" w:hAnsi="Times New Roman"/>
                <w:b/>
                <w:sz w:val="24"/>
                <w:szCs w:val="24"/>
              </w:rPr>
            </w:pPr>
            <w:r w:rsidRPr="001818EA">
              <w:rPr>
                <w:rFonts w:ascii="Times New Roman" w:hAnsi="Times New Roman"/>
                <w:b/>
                <w:sz w:val="24"/>
                <w:szCs w:val="24"/>
              </w:rPr>
              <w:t>4. КОНТРОЛЬ И ОЦЕНКА РЕЗУЛЬТАТОВ ОСВОЕНИЯ ПРОФЕССИОНАЛЬНОГО  МОДУЛЯ</w:t>
            </w:r>
          </w:p>
          <w:p w14:paraId="7D27DCF6" w14:textId="77777777" w:rsidR="00FA3DF6" w:rsidRPr="001818EA" w:rsidRDefault="00FA3DF6" w:rsidP="008B4F60">
            <w:pPr>
              <w:widowControl w:val="0"/>
              <w:tabs>
                <w:tab w:val="left" w:pos="284"/>
              </w:tabs>
              <w:spacing w:after="0" w:line="240" w:lineRule="auto"/>
              <w:ind w:left="284" w:hanging="284"/>
              <w:jc w:val="both"/>
              <w:rPr>
                <w:rFonts w:ascii="Times New Roman" w:hAnsi="Times New Roman"/>
                <w:b/>
                <w:sz w:val="24"/>
                <w:szCs w:val="24"/>
              </w:rPr>
            </w:pPr>
          </w:p>
        </w:tc>
      </w:tr>
    </w:tbl>
    <w:p w14:paraId="369DD09E" w14:textId="77777777" w:rsidR="00FA3DF6" w:rsidRPr="001818EA" w:rsidRDefault="00FA3DF6" w:rsidP="00FA3DF6">
      <w:pPr>
        <w:widowControl w:val="0"/>
        <w:spacing w:after="0" w:line="240" w:lineRule="auto"/>
        <w:ind w:firstLine="567"/>
        <w:jc w:val="both"/>
        <w:rPr>
          <w:rFonts w:ascii="Times New Roman" w:hAnsi="Times New Roman"/>
          <w:b/>
          <w:sz w:val="24"/>
          <w:szCs w:val="24"/>
        </w:rPr>
      </w:pPr>
    </w:p>
    <w:p w14:paraId="5F590F71" w14:textId="77777777" w:rsidR="00FA3DF6" w:rsidRPr="001818EA" w:rsidRDefault="00FA3DF6" w:rsidP="00FA3DF6">
      <w:pPr>
        <w:widowControl w:val="0"/>
        <w:spacing w:after="0" w:line="240" w:lineRule="auto"/>
        <w:ind w:firstLine="567"/>
        <w:jc w:val="both"/>
        <w:rPr>
          <w:rFonts w:ascii="Times New Roman" w:hAnsi="Times New Roman"/>
          <w:b/>
          <w:sz w:val="24"/>
          <w:szCs w:val="24"/>
        </w:rPr>
      </w:pPr>
    </w:p>
    <w:p w14:paraId="76B25E47" w14:textId="77777777" w:rsidR="00FA3DF6" w:rsidRPr="001818EA" w:rsidRDefault="00FA3DF6" w:rsidP="00FA3DF6">
      <w:pPr>
        <w:widowControl w:val="0"/>
        <w:spacing w:after="0" w:line="240" w:lineRule="auto"/>
        <w:ind w:firstLine="567"/>
        <w:jc w:val="both"/>
        <w:rPr>
          <w:rFonts w:ascii="Times New Roman" w:hAnsi="Times New Roman"/>
          <w:b/>
          <w:sz w:val="24"/>
          <w:szCs w:val="24"/>
        </w:rPr>
        <w:sectPr w:rsidR="00FA3DF6" w:rsidRPr="001818EA" w:rsidSect="00083448">
          <w:pgSz w:w="11906" w:h="16838"/>
          <w:pgMar w:top="1134" w:right="849" w:bottom="1276" w:left="1418" w:header="708" w:footer="708" w:gutter="0"/>
          <w:cols w:space="720"/>
        </w:sectPr>
      </w:pPr>
    </w:p>
    <w:p w14:paraId="33D7D024" w14:textId="77777777" w:rsidR="00FA3DF6" w:rsidRPr="001818EA" w:rsidRDefault="00FA3DF6" w:rsidP="00FA3DF6">
      <w:pPr>
        <w:widowControl w:val="0"/>
        <w:spacing w:after="0" w:line="240" w:lineRule="auto"/>
        <w:ind w:firstLine="567"/>
        <w:jc w:val="center"/>
        <w:rPr>
          <w:rFonts w:ascii="Times New Roman" w:hAnsi="Times New Roman"/>
          <w:b/>
          <w:sz w:val="24"/>
          <w:szCs w:val="24"/>
        </w:rPr>
      </w:pPr>
      <w:r w:rsidRPr="001818EA">
        <w:rPr>
          <w:rFonts w:ascii="Times New Roman" w:hAnsi="Times New Roman"/>
          <w:b/>
          <w:sz w:val="24"/>
          <w:szCs w:val="24"/>
        </w:rPr>
        <w:lastRenderedPageBreak/>
        <w:t>1. ОБЩАЯ ХАРАКТЕРИСТИКА ПРИМЕРНОЙ ПРОГРАММЫ</w:t>
      </w:r>
    </w:p>
    <w:p w14:paraId="7958C2C7" w14:textId="77777777" w:rsidR="00FA3DF6" w:rsidRPr="001818EA" w:rsidRDefault="00FA3DF6" w:rsidP="00FA3DF6">
      <w:pPr>
        <w:widowControl w:val="0"/>
        <w:spacing w:after="0" w:line="240" w:lineRule="auto"/>
        <w:ind w:firstLine="567"/>
        <w:jc w:val="center"/>
        <w:outlineLvl w:val="0"/>
        <w:rPr>
          <w:rFonts w:ascii="Times New Roman" w:hAnsi="Times New Roman"/>
          <w:b/>
          <w:sz w:val="24"/>
          <w:szCs w:val="24"/>
        </w:rPr>
      </w:pPr>
      <w:r w:rsidRPr="001818EA">
        <w:rPr>
          <w:rFonts w:ascii="Times New Roman" w:hAnsi="Times New Roman"/>
          <w:b/>
          <w:sz w:val="24"/>
          <w:szCs w:val="24"/>
        </w:rPr>
        <w:t>ПРОФЕССИОНАЛЬНОГО МОДУЛЯ</w:t>
      </w:r>
    </w:p>
    <w:p w14:paraId="5D3533FE" w14:textId="77777777" w:rsidR="00FA3DF6" w:rsidRPr="001818EA" w:rsidRDefault="00FA3DF6" w:rsidP="00FA3DF6">
      <w:pPr>
        <w:widowControl w:val="0"/>
        <w:spacing w:after="0" w:line="240" w:lineRule="auto"/>
        <w:ind w:firstLine="567"/>
        <w:jc w:val="center"/>
        <w:rPr>
          <w:rFonts w:ascii="Times New Roman" w:hAnsi="Times New Roman"/>
          <w:b/>
          <w:sz w:val="24"/>
          <w:szCs w:val="24"/>
        </w:rPr>
      </w:pPr>
    </w:p>
    <w:p w14:paraId="5D188019" w14:textId="77777777" w:rsidR="00FA3DF6" w:rsidRPr="001818EA" w:rsidRDefault="00FA3DF6" w:rsidP="00FA3DF6">
      <w:pPr>
        <w:widowControl w:val="0"/>
        <w:spacing w:after="0" w:line="240" w:lineRule="auto"/>
        <w:ind w:firstLine="567"/>
        <w:jc w:val="both"/>
        <w:rPr>
          <w:rFonts w:ascii="Times New Roman" w:hAnsi="Times New Roman"/>
          <w:b/>
          <w:sz w:val="24"/>
          <w:szCs w:val="24"/>
        </w:rPr>
      </w:pPr>
      <w:r w:rsidRPr="001818EA">
        <w:rPr>
          <w:rFonts w:ascii="Times New Roman" w:hAnsi="Times New Roman"/>
          <w:b/>
          <w:sz w:val="24"/>
          <w:szCs w:val="24"/>
        </w:rPr>
        <w:t xml:space="preserve">1.1.  Цель и планируемые результаты освоения профессионального модуля </w:t>
      </w:r>
    </w:p>
    <w:p w14:paraId="0FF71D58" w14:textId="77777777" w:rsidR="00FA3DF6" w:rsidRPr="001818EA" w:rsidRDefault="00FA3DF6" w:rsidP="00FA3DF6">
      <w:pPr>
        <w:widowControl w:val="0"/>
        <w:spacing w:after="0" w:line="240" w:lineRule="auto"/>
        <w:ind w:firstLine="567"/>
        <w:jc w:val="both"/>
        <w:rPr>
          <w:rFonts w:ascii="Times New Roman" w:hAnsi="Times New Roman"/>
          <w:sz w:val="24"/>
          <w:szCs w:val="24"/>
        </w:rPr>
      </w:pPr>
      <w:r w:rsidRPr="001818EA">
        <w:rPr>
          <w:rFonts w:ascii="Times New Roman" w:hAnsi="Times New Roman"/>
          <w:sz w:val="24"/>
          <w:szCs w:val="24"/>
        </w:rPr>
        <w:t xml:space="preserve">В результате изучения профессионального модуля студент должен освоить вид профессиональной деятельности </w:t>
      </w:r>
      <w:r w:rsidRPr="001818EA">
        <w:rPr>
          <w:rFonts w:ascii="Times New Roman" w:hAnsi="Times New Roman"/>
          <w:b/>
          <w:sz w:val="24"/>
          <w:szCs w:val="24"/>
        </w:rPr>
        <w:t>Выполнение работ по одной или нескольким профессиям рабочих  должностям служащих</w:t>
      </w:r>
      <w:r w:rsidRPr="001818EA">
        <w:rPr>
          <w:rFonts w:ascii="Times New Roman" w:hAnsi="Times New Roman"/>
          <w:sz w:val="24"/>
          <w:szCs w:val="24"/>
        </w:rPr>
        <w:t xml:space="preserve"> и соответствующие ему общие компетенции и профессиональные компетенции:</w:t>
      </w:r>
    </w:p>
    <w:p w14:paraId="162D7FC7" w14:textId="77777777" w:rsidR="00FA3DF6" w:rsidRPr="001818EA" w:rsidRDefault="00FA3DF6" w:rsidP="00FA3DF6">
      <w:pPr>
        <w:widowControl w:val="0"/>
        <w:spacing w:after="0" w:line="240" w:lineRule="auto"/>
        <w:ind w:firstLine="567"/>
        <w:jc w:val="both"/>
        <w:rPr>
          <w:rFonts w:ascii="Times New Roman" w:hAnsi="Times New Roman"/>
          <w:sz w:val="24"/>
          <w:szCs w:val="24"/>
        </w:rPr>
      </w:pPr>
    </w:p>
    <w:p w14:paraId="6A8BC1B8" w14:textId="77777777" w:rsidR="00FA3DF6" w:rsidRPr="001818EA" w:rsidRDefault="00FA3DF6" w:rsidP="00FA3DF6">
      <w:pPr>
        <w:widowControl w:val="0"/>
        <w:spacing w:after="0" w:line="240" w:lineRule="auto"/>
        <w:ind w:firstLine="567"/>
        <w:jc w:val="both"/>
        <w:rPr>
          <w:rFonts w:ascii="Times New Roman" w:hAnsi="Times New Roman"/>
          <w:sz w:val="24"/>
          <w:szCs w:val="24"/>
        </w:rPr>
      </w:pPr>
      <w:r w:rsidRPr="001818EA">
        <w:rPr>
          <w:rFonts w:ascii="Times New Roman" w:hAnsi="Times New Roman"/>
          <w:sz w:val="24"/>
          <w:szCs w:val="24"/>
        </w:rPr>
        <w:t>1.2.1. Перечень общих компетенций</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53"/>
        <w:gridCol w:w="8677"/>
      </w:tblGrid>
      <w:tr w:rsidR="00FA3DF6" w:rsidRPr="001818EA" w14:paraId="2764C2F9" w14:textId="77777777" w:rsidTr="008B4F60">
        <w:tc>
          <w:tcPr>
            <w:tcW w:w="959" w:type="dxa"/>
          </w:tcPr>
          <w:p w14:paraId="0E93942D" w14:textId="77777777" w:rsidR="00FA3DF6" w:rsidRPr="001818EA" w:rsidRDefault="00FA3DF6" w:rsidP="008B4F60">
            <w:pPr>
              <w:pStyle w:val="2"/>
              <w:keepNext w:val="0"/>
              <w:widowControl w:val="0"/>
              <w:spacing w:before="0" w:after="0"/>
              <w:jc w:val="both"/>
              <w:rPr>
                <w:rStyle w:val="af1"/>
                <w:rFonts w:ascii="Times New Roman" w:hAnsi="Times New Roman"/>
                <w:sz w:val="24"/>
                <w:szCs w:val="24"/>
              </w:rPr>
            </w:pPr>
            <w:r w:rsidRPr="001818EA">
              <w:rPr>
                <w:rStyle w:val="af1"/>
                <w:rFonts w:ascii="Times New Roman" w:hAnsi="Times New Roman"/>
                <w:iCs w:val="0"/>
                <w:sz w:val="24"/>
                <w:szCs w:val="24"/>
              </w:rPr>
              <w:t>Код</w:t>
            </w:r>
          </w:p>
        </w:tc>
        <w:tc>
          <w:tcPr>
            <w:tcW w:w="8788" w:type="dxa"/>
          </w:tcPr>
          <w:p w14:paraId="4EA83E24" w14:textId="77777777" w:rsidR="00FA3DF6" w:rsidRPr="001818EA" w:rsidRDefault="00FA3DF6" w:rsidP="008B4F60">
            <w:pPr>
              <w:pStyle w:val="2"/>
              <w:keepNext w:val="0"/>
              <w:widowControl w:val="0"/>
              <w:spacing w:before="0" w:after="0"/>
              <w:jc w:val="both"/>
              <w:rPr>
                <w:rStyle w:val="af1"/>
                <w:rFonts w:ascii="Times New Roman" w:hAnsi="Times New Roman"/>
                <w:sz w:val="24"/>
                <w:szCs w:val="24"/>
              </w:rPr>
            </w:pPr>
            <w:r w:rsidRPr="001818EA">
              <w:rPr>
                <w:rStyle w:val="af1"/>
                <w:rFonts w:ascii="Times New Roman" w:hAnsi="Times New Roman"/>
                <w:iCs w:val="0"/>
                <w:sz w:val="24"/>
                <w:szCs w:val="24"/>
              </w:rPr>
              <w:t>Наименование общих компетенций</w:t>
            </w:r>
          </w:p>
        </w:tc>
      </w:tr>
      <w:tr w:rsidR="00FA3DF6" w:rsidRPr="001818EA" w14:paraId="50ED86EB" w14:textId="77777777" w:rsidTr="008B4F60">
        <w:trPr>
          <w:trHeight w:val="327"/>
        </w:trPr>
        <w:tc>
          <w:tcPr>
            <w:tcW w:w="959" w:type="dxa"/>
          </w:tcPr>
          <w:p w14:paraId="5F988067" w14:textId="77777777" w:rsidR="00FA3DF6" w:rsidRPr="001818EA" w:rsidRDefault="00FA3DF6" w:rsidP="008B4F60">
            <w:pPr>
              <w:pStyle w:val="2"/>
              <w:keepNext w:val="0"/>
              <w:widowControl w:val="0"/>
              <w:spacing w:before="0" w:after="0"/>
              <w:jc w:val="both"/>
              <w:rPr>
                <w:rStyle w:val="af1"/>
                <w:rFonts w:ascii="Times New Roman" w:hAnsi="Times New Roman"/>
                <w:b w:val="0"/>
                <w:sz w:val="24"/>
                <w:szCs w:val="24"/>
              </w:rPr>
            </w:pPr>
            <w:r w:rsidRPr="001818EA">
              <w:rPr>
                <w:rStyle w:val="af1"/>
                <w:rFonts w:ascii="Times New Roman" w:hAnsi="Times New Roman"/>
                <w:b w:val="0"/>
                <w:iCs w:val="0"/>
                <w:sz w:val="24"/>
                <w:szCs w:val="24"/>
              </w:rPr>
              <w:t>ОК 1.</w:t>
            </w:r>
          </w:p>
        </w:tc>
        <w:tc>
          <w:tcPr>
            <w:tcW w:w="8788" w:type="dxa"/>
          </w:tcPr>
          <w:p w14:paraId="7882E73A" w14:textId="77777777" w:rsidR="00FA3DF6" w:rsidRPr="001818EA" w:rsidRDefault="00FA3DF6" w:rsidP="008B4F60">
            <w:pPr>
              <w:widowControl w:val="0"/>
              <w:spacing w:after="0" w:line="240" w:lineRule="auto"/>
              <w:jc w:val="both"/>
              <w:rPr>
                <w:rStyle w:val="af1"/>
                <w:rFonts w:ascii="Times New Roman" w:hAnsi="Times New Roman"/>
                <w:b/>
                <w:i w:val="0"/>
                <w:sz w:val="24"/>
                <w:szCs w:val="24"/>
              </w:rPr>
            </w:pPr>
            <w:r w:rsidRPr="001818EA">
              <w:rPr>
                <w:rFonts w:ascii="Times New Roman" w:hAnsi="Times New Roman"/>
                <w:bCs/>
                <w:iCs/>
                <w:sz w:val="24"/>
                <w:szCs w:val="24"/>
              </w:rPr>
              <w:t>Выбирать способы решения задач профессиональной деятельности, применительно к различным контекстам.</w:t>
            </w:r>
          </w:p>
        </w:tc>
      </w:tr>
      <w:tr w:rsidR="00FA3DF6" w:rsidRPr="001818EA" w14:paraId="533182F6" w14:textId="77777777" w:rsidTr="008B4F60">
        <w:tc>
          <w:tcPr>
            <w:tcW w:w="959" w:type="dxa"/>
          </w:tcPr>
          <w:p w14:paraId="435DC01C" w14:textId="77777777" w:rsidR="00FA3DF6" w:rsidRPr="001818EA" w:rsidRDefault="00FA3DF6" w:rsidP="008B4F60">
            <w:pPr>
              <w:pStyle w:val="2"/>
              <w:keepNext w:val="0"/>
              <w:widowControl w:val="0"/>
              <w:spacing w:before="0" w:after="0"/>
              <w:jc w:val="both"/>
              <w:rPr>
                <w:rStyle w:val="af1"/>
                <w:rFonts w:ascii="Times New Roman" w:hAnsi="Times New Roman"/>
                <w:b w:val="0"/>
                <w:sz w:val="24"/>
                <w:szCs w:val="24"/>
              </w:rPr>
            </w:pPr>
            <w:r w:rsidRPr="001818EA">
              <w:rPr>
                <w:rStyle w:val="af1"/>
                <w:rFonts w:ascii="Times New Roman" w:hAnsi="Times New Roman"/>
                <w:b w:val="0"/>
                <w:iCs w:val="0"/>
                <w:sz w:val="24"/>
                <w:szCs w:val="24"/>
              </w:rPr>
              <w:t>ОК 2.</w:t>
            </w:r>
          </w:p>
        </w:tc>
        <w:tc>
          <w:tcPr>
            <w:tcW w:w="8788" w:type="dxa"/>
          </w:tcPr>
          <w:p w14:paraId="7E9FCABC" w14:textId="77777777" w:rsidR="00FA3DF6" w:rsidRPr="001818EA" w:rsidRDefault="00FA3DF6" w:rsidP="008B4F60">
            <w:pPr>
              <w:widowControl w:val="0"/>
              <w:spacing w:after="0" w:line="240" w:lineRule="auto"/>
              <w:jc w:val="both"/>
              <w:rPr>
                <w:rStyle w:val="af1"/>
                <w:rFonts w:ascii="Times New Roman" w:hAnsi="Times New Roman"/>
                <w:bCs/>
                <w:i w:val="0"/>
                <w:iCs/>
                <w:sz w:val="24"/>
                <w:szCs w:val="24"/>
              </w:rPr>
            </w:pPr>
            <w:r w:rsidRPr="001818EA">
              <w:rPr>
                <w:rFonts w:ascii="Times New Roman" w:hAnsi="Times New Roman"/>
                <w:bCs/>
                <w:iCs/>
                <w:sz w:val="24"/>
                <w:szCs w:val="24"/>
              </w:rPr>
              <w:t xml:space="preserve">Осуществлять поиск, анализ и интерпретацию информации, необходимой для выполнения задач профессиональной деятельности. </w:t>
            </w:r>
          </w:p>
        </w:tc>
      </w:tr>
      <w:tr w:rsidR="00FA3DF6" w:rsidRPr="001818EA" w14:paraId="13572EC5" w14:textId="77777777" w:rsidTr="008B4F60">
        <w:tc>
          <w:tcPr>
            <w:tcW w:w="959" w:type="dxa"/>
          </w:tcPr>
          <w:p w14:paraId="2D79EA2A" w14:textId="77777777" w:rsidR="00FA3DF6" w:rsidRPr="001818EA" w:rsidRDefault="00FA3DF6" w:rsidP="008B4F60">
            <w:pPr>
              <w:pStyle w:val="2"/>
              <w:keepNext w:val="0"/>
              <w:widowControl w:val="0"/>
              <w:spacing w:before="0" w:after="0"/>
              <w:jc w:val="both"/>
              <w:rPr>
                <w:rStyle w:val="af1"/>
                <w:rFonts w:ascii="Times New Roman" w:hAnsi="Times New Roman"/>
                <w:b w:val="0"/>
                <w:sz w:val="24"/>
                <w:szCs w:val="24"/>
              </w:rPr>
            </w:pPr>
            <w:r w:rsidRPr="001818EA">
              <w:rPr>
                <w:rStyle w:val="af1"/>
                <w:rFonts w:ascii="Times New Roman" w:hAnsi="Times New Roman"/>
                <w:b w:val="0"/>
                <w:iCs w:val="0"/>
                <w:sz w:val="24"/>
                <w:szCs w:val="24"/>
              </w:rPr>
              <w:t>ОК 3.</w:t>
            </w:r>
          </w:p>
        </w:tc>
        <w:tc>
          <w:tcPr>
            <w:tcW w:w="8788" w:type="dxa"/>
          </w:tcPr>
          <w:p w14:paraId="39191C15" w14:textId="77777777" w:rsidR="00FA3DF6" w:rsidRPr="001818EA" w:rsidRDefault="00FA3DF6" w:rsidP="008B4F60">
            <w:pPr>
              <w:widowControl w:val="0"/>
              <w:spacing w:after="0" w:line="240" w:lineRule="auto"/>
              <w:jc w:val="both"/>
              <w:rPr>
                <w:rStyle w:val="af1"/>
                <w:rFonts w:ascii="Times New Roman" w:hAnsi="Times New Roman"/>
                <w:bCs/>
                <w:i w:val="0"/>
                <w:iCs/>
                <w:sz w:val="24"/>
                <w:szCs w:val="24"/>
              </w:rPr>
            </w:pPr>
            <w:r w:rsidRPr="001818EA">
              <w:rPr>
                <w:rFonts w:ascii="Times New Roman" w:hAnsi="Times New Roman"/>
                <w:bCs/>
                <w:iCs/>
                <w:sz w:val="24"/>
                <w:szCs w:val="24"/>
              </w:rPr>
              <w:t xml:space="preserve">Планировать и реализовывать собственное профессиональное и личностное развитие. </w:t>
            </w:r>
          </w:p>
        </w:tc>
      </w:tr>
      <w:tr w:rsidR="00FA3DF6" w:rsidRPr="001818EA" w14:paraId="55DC9DDD" w14:textId="77777777" w:rsidTr="008B4F60">
        <w:tc>
          <w:tcPr>
            <w:tcW w:w="959" w:type="dxa"/>
          </w:tcPr>
          <w:p w14:paraId="12A9E694" w14:textId="77777777" w:rsidR="00FA3DF6" w:rsidRPr="001818EA" w:rsidRDefault="00FA3DF6" w:rsidP="008B4F60">
            <w:pPr>
              <w:pStyle w:val="2"/>
              <w:keepNext w:val="0"/>
              <w:widowControl w:val="0"/>
              <w:spacing w:before="0" w:after="0"/>
              <w:jc w:val="both"/>
              <w:rPr>
                <w:rStyle w:val="af1"/>
                <w:rFonts w:ascii="Times New Roman" w:hAnsi="Times New Roman"/>
                <w:b w:val="0"/>
                <w:sz w:val="24"/>
                <w:szCs w:val="24"/>
              </w:rPr>
            </w:pPr>
            <w:r w:rsidRPr="001818EA">
              <w:rPr>
                <w:rStyle w:val="af1"/>
                <w:rFonts w:ascii="Times New Roman" w:hAnsi="Times New Roman"/>
                <w:b w:val="0"/>
                <w:iCs w:val="0"/>
                <w:sz w:val="24"/>
                <w:szCs w:val="24"/>
              </w:rPr>
              <w:t>ОК 4.</w:t>
            </w:r>
          </w:p>
        </w:tc>
        <w:tc>
          <w:tcPr>
            <w:tcW w:w="8788" w:type="dxa"/>
          </w:tcPr>
          <w:p w14:paraId="1AFF7949" w14:textId="77777777" w:rsidR="00FA3DF6" w:rsidRPr="001818EA" w:rsidRDefault="00FA3DF6" w:rsidP="008B4F60">
            <w:pPr>
              <w:widowControl w:val="0"/>
              <w:spacing w:after="0" w:line="240" w:lineRule="auto"/>
              <w:jc w:val="both"/>
              <w:rPr>
                <w:rStyle w:val="af1"/>
                <w:rFonts w:ascii="Times New Roman" w:hAnsi="Times New Roman"/>
                <w:bCs/>
                <w:i w:val="0"/>
                <w:iCs/>
                <w:sz w:val="24"/>
                <w:szCs w:val="24"/>
              </w:rPr>
            </w:pPr>
            <w:r w:rsidRPr="001818EA">
              <w:rPr>
                <w:rFonts w:ascii="Times New Roman" w:hAnsi="Times New Roman"/>
                <w:bCs/>
                <w:iCs/>
                <w:sz w:val="24"/>
                <w:szCs w:val="24"/>
              </w:rPr>
              <w:t>Работать в коллективе и команде, эффективно взаимодействовать с коллегами, руководством, клиентами.</w:t>
            </w:r>
          </w:p>
        </w:tc>
      </w:tr>
      <w:tr w:rsidR="00FA3DF6" w:rsidRPr="001818EA" w14:paraId="3F90CDC3" w14:textId="77777777" w:rsidTr="008B4F60">
        <w:tc>
          <w:tcPr>
            <w:tcW w:w="959" w:type="dxa"/>
          </w:tcPr>
          <w:p w14:paraId="0BA117E8" w14:textId="77777777" w:rsidR="00FA3DF6" w:rsidRPr="001818EA" w:rsidRDefault="00FA3DF6" w:rsidP="008B4F60">
            <w:pPr>
              <w:pStyle w:val="2"/>
              <w:keepNext w:val="0"/>
              <w:widowControl w:val="0"/>
              <w:spacing w:before="0" w:after="0"/>
              <w:jc w:val="both"/>
              <w:rPr>
                <w:rStyle w:val="af1"/>
                <w:rFonts w:ascii="Times New Roman" w:hAnsi="Times New Roman"/>
                <w:b w:val="0"/>
                <w:sz w:val="24"/>
                <w:szCs w:val="24"/>
              </w:rPr>
            </w:pPr>
            <w:r w:rsidRPr="001818EA">
              <w:rPr>
                <w:rStyle w:val="af1"/>
                <w:rFonts w:ascii="Times New Roman" w:hAnsi="Times New Roman"/>
                <w:b w:val="0"/>
                <w:iCs w:val="0"/>
                <w:sz w:val="24"/>
                <w:szCs w:val="24"/>
              </w:rPr>
              <w:t>ОК 5.</w:t>
            </w:r>
          </w:p>
        </w:tc>
        <w:tc>
          <w:tcPr>
            <w:tcW w:w="8788" w:type="dxa"/>
          </w:tcPr>
          <w:p w14:paraId="3E1ED2FB" w14:textId="77777777" w:rsidR="00FA3DF6" w:rsidRPr="001818EA" w:rsidRDefault="00FA3DF6" w:rsidP="008B4F60">
            <w:pPr>
              <w:widowControl w:val="0"/>
              <w:spacing w:after="0" w:line="240" w:lineRule="auto"/>
              <w:jc w:val="both"/>
              <w:rPr>
                <w:rStyle w:val="af1"/>
                <w:rFonts w:ascii="Times New Roman" w:hAnsi="Times New Roman"/>
                <w:bCs/>
                <w:i w:val="0"/>
                <w:iCs/>
                <w:sz w:val="24"/>
                <w:szCs w:val="24"/>
              </w:rPr>
            </w:pPr>
            <w:r w:rsidRPr="001818EA">
              <w:rPr>
                <w:rFonts w:ascii="Times New Roman" w:hAnsi="Times New Roman"/>
                <w:bCs/>
                <w:iCs/>
                <w:sz w:val="24"/>
                <w:szCs w:val="24"/>
              </w:rPr>
              <w:t>Осуществлять устную и письменную коммуникацию на государственном языке с учетом особенностей социального и культурного контекста.</w:t>
            </w:r>
          </w:p>
        </w:tc>
      </w:tr>
      <w:tr w:rsidR="00FA3DF6" w:rsidRPr="001818EA" w14:paraId="3B6CF330" w14:textId="77777777" w:rsidTr="008B4F60">
        <w:tc>
          <w:tcPr>
            <w:tcW w:w="959" w:type="dxa"/>
          </w:tcPr>
          <w:p w14:paraId="31327EDE" w14:textId="77777777" w:rsidR="00FA3DF6" w:rsidRPr="001818EA" w:rsidRDefault="00FA3DF6" w:rsidP="008B4F60">
            <w:pPr>
              <w:pStyle w:val="2"/>
              <w:keepNext w:val="0"/>
              <w:widowControl w:val="0"/>
              <w:spacing w:before="0" w:after="0"/>
              <w:jc w:val="both"/>
              <w:rPr>
                <w:rStyle w:val="af1"/>
                <w:rFonts w:ascii="Times New Roman" w:hAnsi="Times New Roman"/>
                <w:b w:val="0"/>
                <w:sz w:val="24"/>
                <w:szCs w:val="24"/>
              </w:rPr>
            </w:pPr>
            <w:r w:rsidRPr="001818EA">
              <w:rPr>
                <w:rStyle w:val="af1"/>
                <w:rFonts w:ascii="Times New Roman" w:hAnsi="Times New Roman"/>
                <w:b w:val="0"/>
                <w:iCs w:val="0"/>
                <w:sz w:val="24"/>
                <w:szCs w:val="24"/>
              </w:rPr>
              <w:t>ОК 6.</w:t>
            </w:r>
          </w:p>
        </w:tc>
        <w:tc>
          <w:tcPr>
            <w:tcW w:w="8788" w:type="dxa"/>
          </w:tcPr>
          <w:p w14:paraId="7939D9FF" w14:textId="52E972EF" w:rsidR="00FA3DF6" w:rsidRPr="001818EA" w:rsidRDefault="00FA3DF6" w:rsidP="008B4F60">
            <w:pPr>
              <w:widowControl w:val="0"/>
              <w:spacing w:after="0" w:line="240" w:lineRule="auto"/>
              <w:jc w:val="both"/>
              <w:rPr>
                <w:rStyle w:val="af1"/>
                <w:rFonts w:ascii="Times New Roman" w:hAnsi="Times New Roman"/>
                <w:bCs/>
                <w:i w:val="0"/>
                <w:iCs/>
                <w:sz w:val="24"/>
                <w:szCs w:val="24"/>
              </w:rPr>
            </w:pPr>
            <w:r w:rsidRPr="001818EA">
              <w:rPr>
                <w:rFonts w:ascii="Times New Roman" w:hAnsi="Times New Roman"/>
                <w:bCs/>
                <w:iCs/>
                <w:sz w:val="24"/>
                <w:szCs w:val="24"/>
              </w:rPr>
              <w:t xml:space="preserve"> Проявлять гражданско-патриотическую позицию, демонстрировать осознанное поведение на основе традиционных общечеловеческих ценностей</w:t>
            </w:r>
            <w:r w:rsidR="00CE6F46" w:rsidRPr="004F3587">
              <w:rPr>
                <w:rFonts w:ascii="Times New Roman" w:hAnsi="Times New Roman"/>
                <w:sz w:val="24"/>
                <w:szCs w:val="24"/>
              </w:rPr>
              <w:t>, применять стандарты антикоррупционного поведения</w:t>
            </w:r>
            <w:r w:rsidRPr="001818EA">
              <w:rPr>
                <w:rFonts w:ascii="Times New Roman" w:hAnsi="Times New Roman"/>
                <w:bCs/>
                <w:iCs/>
                <w:sz w:val="24"/>
                <w:szCs w:val="24"/>
              </w:rPr>
              <w:t>.</w:t>
            </w:r>
          </w:p>
        </w:tc>
      </w:tr>
      <w:tr w:rsidR="00FA3DF6" w:rsidRPr="001818EA" w14:paraId="263D2FDF" w14:textId="77777777" w:rsidTr="008B4F60">
        <w:tc>
          <w:tcPr>
            <w:tcW w:w="959" w:type="dxa"/>
          </w:tcPr>
          <w:p w14:paraId="5DBA5379" w14:textId="77777777" w:rsidR="00FA3DF6" w:rsidRPr="001818EA" w:rsidRDefault="00FA3DF6" w:rsidP="008B4F60">
            <w:pPr>
              <w:pStyle w:val="2"/>
              <w:keepNext w:val="0"/>
              <w:widowControl w:val="0"/>
              <w:spacing w:before="0" w:after="0"/>
              <w:jc w:val="both"/>
              <w:rPr>
                <w:rStyle w:val="af1"/>
                <w:rFonts w:ascii="Times New Roman" w:hAnsi="Times New Roman"/>
                <w:b w:val="0"/>
                <w:sz w:val="24"/>
                <w:szCs w:val="24"/>
              </w:rPr>
            </w:pPr>
            <w:r w:rsidRPr="001818EA">
              <w:rPr>
                <w:rStyle w:val="af1"/>
                <w:rFonts w:ascii="Times New Roman" w:hAnsi="Times New Roman"/>
                <w:b w:val="0"/>
                <w:iCs w:val="0"/>
                <w:sz w:val="24"/>
                <w:szCs w:val="24"/>
              </w:rPr>
              <w:t>ОК 7.</w:t>
            </w:r>
          </w:p>
        </w:tc>
        <w:tc>
          <w:tcPr>
            <w:tcW w:w="8788" w:type="dxa"/>
          </w:tcPr>
          <w:p w14:paraId="50213D65" w14:textId="77777777" w:rsidR="00FA3DF6" w:rsidRPr="001818EA" w:rsidRDefault="00FA3DF6" w:rsidP="008B4F60">
            <w:pPr>
              <w:widowControl w:val="0"/>
              <w:spacing w:after="0" w:line="240" w:lineRule="auto"/>
              <w:jc w:val="both"/>
              <w:rPr>
                <w:rStyle w:val="af1"/>
                <w:rFonts w:ascii="Times New Roman" w:hAnsi="Times New Roman"/>
                <w:bCs/>
                <w:i w:val="0"/>
                <w:iCs/>
                <w:sz w:val="24"/>
                <w:szCs w:val="24"/>
              </w:rPr>
            </w:pPr>
            <w:r w:rsidRPr="001818EA">
              <w:rPr>
                <w:rFonts w:ascii="Times New Roman" w:hAnsi="Times New Roman"/>
                <w:bCs/>
                <w:iCs/>
                <w:sz w:val="24"/>
                <w:szCs w:val="24"/>
              </w:rPr>
              <w:t>Содействовать сохранению окружающей среды, ресурсосбережению, эффективно действовать в чрезвычайных ситуациях.</w:t>
            </w:r>
          </w:p>
        </w:tc>
      </w:tr>
      <w:tr w:rsidR="00FA3DF6" w:rsidRPr="001818EA" w14:paraId="70EC733C" w14:textId="77777777" w:rsidTr="008B4F60">
        <w:tc>
          <w:tcPr>
            <w:tcW w:w="959" w:type="dxa"/>
          </w:tcPr>
          <w:p w14:paraId="1462523C" w14:textId="77777777" w:rsidR="00FA3DF6" w:rsidRPr="001818EA" w:rsidRDefault="00FA3DF6" w:rsidP="008B4F60">
            <w:pPr>
              <w:pStyle w:val="2"/>
              <w:keepNext w:val="0"/>
              <w:widowControl w:val="0"/>
              <w:spacing w:before="0" w:after="0"/>
              <w:jc w:val="both"/>
              <w:rPr>
                <w:rStyle w:val="af1"/>
                <w:rFonts w:ascii="Times New Roman" w:hAnsi="Times New Roman"/>
                <w:b w:val="0"/>
                <w:sz w:val="24"/>
                <w:szCs w:val="24"/>
              </w:rPr>
            </w:pPr>
            <w:r w:rsidRPr="001818EA">
              <w:rPr>
                <w:rStyle w:val="af1"/>
                <w:rFonts w:ascii="Times New Roman" w:hAnsi="Times New Roman"/>
                <w:b w:val="0"/>
                <w:iCs w:val="0"/>
                <w:sz w:val="24"/>
                <w:szCs w:val="24"/>
              </w:rPr>
              <w:t>ОК 8.</w:t>
            </w:r>
          </w:p>
        </w:tc>
        <w:tc>
          <w:tcPr>
            <w:tcW w:w="8788" w:type="dxa"/>
          </w:tcPr>
          <w:p w14:paraId="1AF98192" w14:textId="77777777" w:rsidR="00FA3DF6" w:rsidRPr="001818EA" w:rsidRDefault="00FA3DF6" w:rsidP="008B4F60">
            <w:pPr>
              <w:widowControl w:val="0"/>
              <w:spacing w:after="0" w:line="240" w:lineRule="auto"/>
              <w:jc w:val="both"/>
              <w:rPr>
                <w:rStyle w:val="af1"/>
                <w:rFonts w:ascii="Times New Roman" w:hAnsi="Times New Roman"/>
                <w:bCs/>
                <w:i w:val="0"/>
                <w:iCs/>
                <w:sz w:val="24"/>
                <w:szCs w:val="24"/>
              </w:rPr>
            </w:pPr>
            <w:r w:rsidRPr="001818EA">
              <w:rPr>
                <w:rFonts w:ascii="Times New Roman" w:hAnsi="Times New Roman"/>
                <w:bCs/>
                <w:iCs/>
                <w:sz w:val="24"/>
                <w:szCs w:val="24"/>
              </w:rPr>
              <w:t>Использовать средства физической культуры для сохранения и укрепления здоровья в процессе профессиональной деятельности и поддержание необходимого уровня физической подготовленности.</w:t>
            </w:r>
          </w:p>
        </w:tc>
      </w:tr>
      <w:tr w:rsidR="00FA3DF6" w:rsidRPr="001818EA" w14:paraId="4F24A7B6" w14:textId="77777777" w:rsidTr="008B4F60">
        <w:tc>
          <w:tcPr>
            <w:tcW w:w="959" w:type="dxa"/>
          </w:tcPr>
          <w:p w14:paraId="3A0DC3A7" w14:textId="77777777" w:rsidR="00FA3DF6" w:rsidRPr="001818EA" w:rsidRDefault="00FA3DF6" w:rsidP="008B4F60">
            <w:pPr>
              <w:pStyle w:val="2"/>
              <w:keepNext w:val="0"/>
              <w:widowControl w:val="0"/>
              <w:spacing w:before="0" w:after="0"/>
              <w:jc w:val="both"/>
              <w:rPr>
                <w:rStyle w:val="af1"/>
                <w:rFonts w:ascii="Times New Roman" w:hAnsi="Times New Roman"/>
                <w:b w:val="0"/>
                <w:sz w:val="24"/>
                <w:szCs w:val="24"/>
              </w:rPr>
            </w:pPr>
            <w:r w:rsidRPr="001818EA">
              <w:rPr>
                <w:rStyle w:val="af1"/>
                <w:rFonts w:ascii="Times New Roman" w:hAnsi="Times New Roman"/>
                <w:b w:val="0"/>
                <w:iCs w:val="0"/>
                <w:sz w:val="24"/>
                <w:szCs w:val="24"/>
              </w:rPr>
              <w:t>ОК 9.</w:t>
            </w:r>
          </w:p>
        </w:tc>
        <w:tc>
          <w:tcPr>
            <w:tcW w:w="8788" w:type="dxa"/>
          </w:tcPr>
          <w:p w14:paraId="3D17A513" w14:textId="77777777" w:rsidR="00FA3DF6" w:rsidRPr="001818EA" w:rsidRDefault="00FA3DF6" w:rsidP="008B4F60">
            <w:pPr>
              <w:widowControl w:val="0"/>
              <w:spacing w:after="0" w:line="240" w:lineRule="auto"/>
              <w:jc w:val="both"/>
              <w:rPr>
                <w:rStyle w:val="af1"/>
                <w:rFonts w:ascii="Times New Roman" w:hAnsi="Times New Roman"/>
                <w:bCs/>
                <w:i w:val="0"/>
                <w:iCs/>
                <w:sz w:val="24"/>
                <w:szCs w:val="24"/>
              </w:rPr>
            </w:pPr>
            <w:r w:rsidRPr="001818EA">
              <w:rPr>
                <w:rFonts w:ascii="Times New Roman" w:hAnsi="Times New Roman"/>
                <w:bCs/>
                <w:iCs/>
                <w:sz w:val="24"/>
                <w:szCs w:val="24"/>
              </w:rPr>
              <w:t>Использовать информационные технологии в профессиональной деятельности.</w:t>
            </w:r>
          </w:p>
        </w:tc>
      </w:tr>
      <w:tr w:rsidR="00FA3DF6" w:rsidRPr="001818EA" w14:paraId="0E377910" w14:textId="77777777" w:rsidTr="008B4F60">
        <w:tc>
          <w:tcPr>
            <w:tcW w:w="959" w:type="dxa"/>
          </w:tcPr>
          <w:p w14:paraId="4C42DAD7" w14:textId="77777777" w:rsidR="00FA3DF6" w:rsidRPr="001818EA" w:rsidRDefault="00FA3DF6" w:rsidP="008B4F60">
            <w:pPr>
              <w:pStyle w:val="2"/>
              <w:keepNext w:val="0"/>
              <w:widowControl w:val="0"/>
              <w:spacing w:before="0" w:after="0"/>
              <w:jc w:val="both"/>
              <w:rPr>
                <w:rStyle w:val="af1"/>
                <w:rFonts w:ascii="Times New Roman" w:hAnsi="Times New Roman"/>
                <w:b w:val="0"/>
                <w:sz w:val="24"/>
                <w:szCs w:val="24"/>
              </w:rPr>
            </w:pPr>
            <w:r w:rsidRPr="001818EA">
              <w:rPr>
                <w:rStyle w:val="af1"/>
                <w:rFonts w:ascii="Times New Roman" w:hAnsi="Times New Roman"/>
                <w:b w:val="0"/>
                <w:iCs w:val="0"/>
                <w:sz w:val="24"/>
                <w:szCs w:val="24"/>
              </w:rPr>
              <w:t>ОК 10.</w:t>
            </w:r>
          </w:p>
        </w:tc>
        <w:tc>
          <w:tcPr>
            <w:tcW w:w="8788" w:type="dxa"/>
          </w:tcPr>
          <w:p w14:paraId="3BD24F42" w14:textId="77777777" w:rsidR="00FA3DF6" w:rsidRPr="001818EA" w:rsidRDefault="00FA3DF6" w:rsidP="008B4F60">
            <w:pPr>
              <w:pStyle w:val="2"/>
              <w:keepNext w:val="0"/>
              <w:widowControl w:val="0"/>
              <w:spacing w:before="0" w:after="0"/>
              <w:jc w:val="both"/>
              <w:rPr>
                <w:rStyle w:val="af1"/>
                <w:rFonts w:ascii="Times New Roman" w:hAnsi="Times New Roman"/>
                <w:b w:val="0"/>
                <w:sz w:val="24"/>
                <w:szCs w:val="24"/>
              </w:rPr>
            </w:pPr>
            <w:r w:rsidRPr="001818EA">
              <w:rPr>
                <w:rFonts w:ascii="Times New Roman" w:hAnsi="Times New Roman"/>
                <w:b w:val="0"/>
                <w:i w:val="0"/>
                <w:sz w:val="24"/>
                <w:szCs w:val="24"/>
              </w:rPr>
              <w:t>Пользоваться профессиональной документацией на государственном и иностранном языках.</w:t>
            </w:r>
          </w:p>
        </w:tc>
      </w:tr>
      <w:tr w:rsidR="00FA3DF6" w:rsidRPr="001818EA" w14:paraId="20732DFD" w14:textId="77777777" w:rsidTr="008B4F60">
        <w:tc>
          <w:tcPr>
            <w:tcW w:w="959" w:type="dxa"/>
          </w:tcPr>
          <w:p w14:paraId="012C0560" w14:textId="77777777" w:rsidR="00FA3DF6" w:rsidRPr="001818EA" w:rsidRDefault="00FA3DF6" w:rsidP="008B4F60">
            <w:pPr>
              <w:pStyle w:val="2"/>
              <w:keepNext w:val="0"/>
              <w:widowControl w:val="0"/>
              <w:spacing w:before="0" w:after="0"/>
              <w:jc w:val="both"/>
              <w:rPr>
                <w:rStyle w:val="af1"/>
                <w:rFonts w:ascii="Times New Roman" w:hAnsi="Times New Roman"/>
                <w:b w:val="0"/>
                <w:sz w:val="24"/>
                <w:szCs w:val="24"/>
              </w:rPr>
            </w:pPr>
            <w:r w:rsidRPr="001818EA">
              <w:rPr>
                <w:rStyle w:val="af1"/>
                <w:rFonts w:ascii="Times New Roman" w:hAnsi="Times New Roman"/>
                <w:b w:val="0"/>
                <w:iCs w:val="0"/>
                <w:sz w:val="24"/>
                <w:szCs w:val="24"/>
              </w:rPr>
              <w:t>ОК 11.</w:t>
            </w:r>
          </w:p>
        </w:tc>
        <w:tc>
          <w:tcPr>
            <w:tcW w:w="8788" w:type="dxa"/>
          </w:tcPr>
          <w:p w14:paraId="10D6EDF3" w14:textId="2772E877" w:rsidR="00FA3DF6" w:rsidRPr="00CE6F46" w:rsidRDefault="00CE6F46" w:rsidP="008B4F60">
            <w:pPr>
              <w:pStyle w:val="2"/>
              <w:keepNext w:val="0"/>
              <w:widowControl w:val="0"/>
              <w:spacing w:before="0" w:after="0"/>
              <w:jc w:val="both"/>
              <w:rPr>
                <w:rStyle w:val="af1"/>
                <w:rFonts w:ascii="Times New Roman" w:hAnsi="Times New Roman"/>
                <w:b w:val="0"/>
                <w:i/>
                <w:sz w:val="24"/>
                <w:szCs w:val="24"/>
              </w:rPr>
            </w:pPr>
            <w:r w:rsidRPr="00CE6F46">
              <w:rPr>
                <w:rFonts w:ascii="Times New Roman" w:hAnsi="Times New Roman"/>
                <w:b w:val="0"/>
                <w:i w:val="0"/>
                <w:sz w:val="24"/>
                <w:szCs w:val="24"/>
              </w:rPr>
              <w:t>Использовать знания по финансовой грамотности, планировать предпринимательскую деятельность в профессиональной сфере</w:t>
            </w:r>
          </w:p>
        </w:tc>
      </w:tr>
    </w:tbl>
    <w:p w14:paraId="7DB8166A" w14:textId="77777777" w:rsidR="00FA3DF6" w:rsidRPr="001818EA" w:rsidRDefault="00FA3DF6" w:rsidP="00FA3DF6">
      <w:pPr>
        <w:widowControl w:val="0"/>
        <w:spacing w:after="0" w:line="240" w:lineRule="auto"/>
        <w:ind w:firstLine="567"/>
        <w:jc w:val="both"/>
        <w:rPr>
          <w:rFonts w:ascii="Times New Roman" w:hAnsi="Times New Roman"/>
          <w:sz w:val="24"/>
          <w:szCs w:val="24"/>
        </w:rPr>
      </w:pPr>
    </w:p>
    <w:p w14:paraId="1A40DE5A" w14:textId="77777777" w:rsidR="00FA3DF6" w:rsidRPr="001818EA" w:rsidRDefault="00FA3DF6" w:rsidP="00FA3DF6">
      <w:pPr>
        <w:widowControl w:val="0"/>
        <w:spacing w:after="0" w:line="240" w:lineRule="auto"/>
        <w:ind w:firstLine="567"/>
        <w:jc w:val="both"/>
        <w:rPr>
          <w:rFonts w:ascii="Times New Roman" w:hAnsi="Times New Roman"/>
          <w:sz w:val="24"/>
          <w:szCs w:val="24"/>
        </w:rPr>
      </w:pPr>
      <w:r w:rsidRPr="001818EA">
        <w:rPr>
          <w:rFonts w:ascii="Times New Roman" w:hAnsi="Times New Roman"/>
          <w:sz w:val="24"/>
          <w:szCs w:val="24"/>
        </w:rPr>
        <w:t>1.2.2. Перечень профессиональных компетенций</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70"/>
        <w:gridCol w:w="8660"/>
      </w:tblGrid>
      <w:tr w:rsidR="00FA3DF6" w:rsidRPr="001818EA" w14:paraId="564125B6" w14:textId="77777777" w:rsidTr="00751C12">
        <w:tc>
          <w:tcPr>
            <w:tcW w:w="970" w:type="dxa"/>
          </w:tcPr>
          <w:p w14:paraId="459EEBE6" w14:textId="77777777" w:rsidR="00FA3DF6" w:rsidRPr="001818EA" w:rsidRDefault="00FA3DF6" w:rsidP="00751C12">
            <w:pPr>
              <w:widowControl w:val="0"/>
              <w:jc w:val="both"/>
              <w:rPr>
                <w:rFonts w:ascii="Times New Roman" w:hAnsi="Times New Roman"/>
                <w:b/>
                <w:bCs/>
                <w:iCs/>
                <w:sz w:val="24"/>
                <w:szCs w:val="24"/>
              </w:rPr>
            </w:pPr>
            <w:r w:rsidRPr="001818EA">
              <w:rPr>
                <w:rFonts w:ascii="Times New Roman" w:hAnsi="Times New Roman"/>
                <w:b/>
                <w:bCs/>
                <w:iCs/>
                <w:sz w:val="24"/>
                <w:szCs w:val="24"/>
              </w:rPr>
              <w:t>Код</w:t>
            </w:r>
          </w:p>
        </w:tc>
        <w:tc>
          <w:tcPr>
            <w:tcW w:w="8777" w:type="dxa"/>
          </w:tcPr>
          <w:p w14:paraId="7CCCC226" w14:textId="77777777" w:rsidR="00FA3DF6" w:rsidRPr="001818EA" w:rsidRDefault="00FA3DF6" w:rsidP="00751C12">
            <w:pPr>
              <w:widowControl w:val="0"/>
              <w:jc w:val="both"/>
              <w:rPr>
                <w:rFonts w:ascii="Times New Roman" w:hAnsi="Times New Roman"/>
                <w:b/>
                <w:bCs/>
                <w:iCs/>
                <w:sz w:val="24"/>
                <w:szCs w:val="24"/>
              </w:rPr>
            </w:pPr>
            <w:r w:rsidRPr="001818EA">
              <w:rPr>
                <w:rFonts w:ascii="Times New Roman" w:hAnsi="Times New Roman"/>
                <w:b/>
                <w:bCs/>
                <w:iCs/>
                <w:sz w:val="24"/>
                <w:szCs w:val="24"/>
              </w:rPr>
              <w:t>Наименование видов деятельности и профессиональных компетенций</w:t>
            </w:r>
          </w:p>
        </w:tc>
      </w:tr>
      <w:tr w:rsidR="00FA3DF6" w:rsidRPr="001818EA" w14:paraId="26B6C080" w14:textId="77777777" w:rsidTr="00751C12">
        <w:tc>
          <w:tcPr>
            <w:tcW w:w="970" w:type="dxa"/>
          </w:tcPr>
          <w:p w14:paraId="1C50A557" w14:textId="77777777" w:rsidR="00FA3DF6" w:rsidRPr="001818EA" w:rsidRDefault="00FA3DF6" w:rsidP="00751C12">
            <w:pPr>
              <w:widowControl w:val="0"/>
              <w:jc w:val="both"/>
              <w:rPr>
                <w:rFonts w:ascii="Times New Roman" w:hAnsi="Times New Roman"/>
                <w:iCs/>
                <w:sz w:val="24"/>
                <w:szCs w:val="24"/>
              </w:rPr>
            </w:pPr>
            <w:r w:rsidRPr="001818EA">
              <w:rPr>
                <w:rFonts w:ascii="Times New Roman" w:hAnsi="Times New Roman"/>
                <w:iCs/>
                <w:sz w:val="24"/>
                <w:szCs w:val="24"/>
              </w:rPr>
              <w:t>ВД 4</w:t>
            </w:r>
          </w:p>
        </w:tc>
        <w:tc>
          <w:tcPr>
            <w:tcW w:w="8777" w:type="dxa"/>
          </w:tcPr>
          <w:p w14:paraId="5CE3B57F" w14:textId="77777777" w:rsidR="00FA3DF6" w:rsidRPr="001818EA" w:rsidRDefault="00FA3DF6" w:rsidP="00751C12">
            <w:pPr>
              <w:widowControl w:val="0"/>
              <w:shd w:val="clear" w:color="auto" w:fill="FFFFFF"/>
              <w:autoSpaceDE w:val="0"/>
              <w:autoSpaceDN w:val="0"/>
              <w:adjustRightInd w:val="0"/>
              <w:jc w:val="both"/>
              <w:rPr>
                <w:rFonts w:ascii="Times New Roman" w:hAnsi="Times New Roman"/>
                <w:iCs/>
                <w:sz w:val="24"/>
                <w:szCs w:val="24"/>
              </w:rPr>
            </w:pPr>
            <w:r w:rsidRPr="001818EA">
              <w:rPr>
                <w:rFonts w:ascii="Times New Roman" w:hAnsi="Times New Roman"/>
                <w:iCs/>
                <w:sz w:val="24"/>
                <w:szCs w:val="24"/>
              </w:rPr>
              <w:t>Выполнение работ по одной или нескольким профессиям рабочих  должностям служащих</w:t>
            </w:r>
          </w:p>
        </w:tc>
      </w:tr>
      <w:tr w:rsidR="00FA3DF6" w:rsidRPr="001818EA" w14:paraId="66932A5F" w14:textId="77777777" w:rsidTr="00751C12">
        <w:tc>
          <w:tcPr>
            <w:tcW w:w="970" w:type="dxa"/>
          </w:tcPr>
          <w:p w14:paraId="4C03AF8A" w14:textId="77777777" w:rsidR="00FA3DF6" w:rsidRPr="001818EA" w:rsidRDefault="00FA3DF6" w:rsidP="00751C12">
            <w:pPr>
              <w:widowControl w:val="0"/>
              <w:jc w:val="both"/>
              <w:rPr>
                <w:rFonts w:ascii="Times New Roman" w:hAnsi="Times New Roman"/>
                <w:iCs/>
                <w:sz w:val="24"/>
                <w:szCs w:val="24"/>
              </w:rPr>
            </w:pPr>
            <w:r w:rsidRPr="001818EA">
              <w:rPr>
                <w:rFonts w:ascii="Times New Roman" w:hAnsi="Times New Roman"/>
                <w:iCs/>
                <w:sz w:val="24"/>
                <w:szCs w:val="24"/>
              </w:rPr>
              <w:t>ПК.4.1.</w:t>
            </w:r>
          </w:p>
        </w:tc>
        <w:tc>
          <w:tcPr>
            <w:tcW w:w="8777" w:type="dxa"/>
          </w:tcPr>
          <w:p w14:paraId="44720E16" w14:textId="77777777" w:rsidR="00FA3DF6" w:rsidRPr="001818EA" w:rsidRDefault="00FA3DF6" w:rsidP="00751C12">
            <w:pPr>
              <w:widowControl w:val="0"/>
              <w:shd w:val="clear" w:color="auto" w:fill="FFFFFF"/>
              <w:autoSpaceDE w:val="0"/>
              <w:autoSpaceDN w:val="0"/>
              <w:adjustRightInd w:val="0"/>
              <w:jc w:val="both"/>
              <w:rPr>
                <w:rFonts w:ascii="Times New Roman" w:hAnsi="Times New Roman"/>
                <w:iCs/>
                <w:sz w:val="24"/>
                <w:szCs w:val="24"/>
              </w:rPr>
            </w:pPr>
            <w:r w:rsidRPr="001818EA">
              <w:rPr>
                <w:rFonts w:ascii="Times New Roman" w:hAnsi="Times New Roman"/>
                <w:sz w:val="24"/>
                <w:szCs w:val="24"/>
              </w:rPr>
              <w:t>Осуществлять подготовку печатных машин к работе</w:t>
            </w:r>
          </w:p>
        </w:tc>
      </w:tr>
      <w:tr w:rsidR="00FA3DF6" w:rsidRPr="001818EA" w14:paraId="29E5CF84" w14:textId="77777777" w:rsidTr="00751C12">
        <w:tc>
          <w:tcPr>
            <w:tcW w:w="970" w:type="dxa"/>
          </w:tcPr>
          <w:p w14:paraId="36CD6A2F" w14:textId="77777777" w:rsidR="00FA3DF6" w:rsidRPr="001818EA" w:rsidRDefault="00FA3DF6" w:rsidP="00751C12">
            <w:pPr>
              <w:widowControl w:val="0"/>
              <w:jc w:val="both"/>
              <w:rPr>
                <w:rFonts w:ascii="Times New Roman" w:hAnsi="Times New Roman"/>
                <w:iCs/>
                <w:sz w:val="24"/>
                <w:szCs w:val="24"/>
              </w:rPr>
            </w:pPr>
            <w:r w:rsidRPr="001818EA">
              <w:rPr>
                <w:rFonts w:ascii="Times New Roman" w:hAnsi="Times New Roman"/>
                <w:iCs/>
                <w:sz w:val="24"/>
                <w:szCs w:val="24"/>
              </w:rPr>
              <w:t>ПК.4.2.</w:t>
            </w:r>
          </w:p>
        </w:tc>
        <w:tc>
          <w:tcPr>
            <w:tcW w:w="8777" w:type="dxa"/>
          </w:tcPr>
          <w:p w14:paraId="016F6797" w14:textId="77777777" w:rsidR="00FA3DF6" w:rsidRPr="001818EA" w:rsidRDefault="00FA3DF6" w:rsidP="00751C12">
            <w:pPr>
              <w:widowControl w:val="0"/>
              <w:jc w:val="both"/>
              <w:rPr>
                <w:rFonts w:ascii="Times New Roman" w:hAnsi="Times New Roman"/>
                <w:iCs/>
                <w:sz w:val="24"/>
                <w:szCs w:val="24"/>
              </w:rPr>
            </w:pPr>
            <w:r w:rsidRPr="001818EA">
              <w:rPr>
                <w:rFonts w:ascii="Times New Roman" w:hAnsi="Times New Roman"/>
                <w:iCs/>
                <w:sz w:val="24"/>
                <w:szCs w:val="24"/>
              </w:rPr>
              <w:t xml:space="preserve"> Осуществлять </w:t>
            </w:r>
            <w:r w:rsidRPr="001818EA">
              <w:rPr>
                <w:rFonts w:ascii="Times New Roman" w:hAnsi="Times New Roman"/>
                <w:sz w:val="24"/>
                <w:szCs w:val="24"/>
              </w:rPr>
              <w:t>печатание контрольных (приладочных) оттисков.</w:t>
            </w:r>
          </w:p>
        </w:tc>
      </w:tr>
      <w:tr w:rsidR="00FA3DF6" w:rsidRPr="001818EA" w14:paraId="1E504852" w14:textId="77777777" w:rsidTr="00751C12">
        <w:tc>
          <w:tcPr>
            <w:tcW w:w="970" w:type="dxa"/>
          </w:tcPr>
          <w:p w14:paraId="7056D59D" w14:textId="77777777" w:rsidR="00FA3DF6" w:rsidRPr="001818EA" w:rsidRDefault="00FA3DF6" w:rsidP="00751C12">
            <w:pPr>
              <w:widowControl w:val="0"/>
              <w:jc w:val="both"/>
              <w:rPr>
                <w:rFonts w:ascii="Times New Roman" w:hAnsi="Times New Roman"/>
                <w:iCs/>
                <w:sz w:val="24"/>
                <w:szCs w:val="24"/>
              </w:rPr>
            </w:pPr>
            <w:r w:rsidRPr="001818EA">
              <w:rPr>
                <w:rFonts w:ascii="Times New Roman" w:hAnsi="Times New Roman"/>
                <w:iCs/>
                <w:sz w:val="24"/>
                <w:szCs w:val="24"/>
              </w:rPr>
              <w:t>ПК.4.3.</w:t>
            </w:r>
          </w:p>
        </w:tc>
        <w:tc>
          <w:tcPr>
            <w:tcW w:w="8777" w:type="dxa"/>
          </w:tcPr>
          <w:p w14:paraId="4E4DEB7F" w14:textId="77777777" w:rsidR="00FA3DF6" w:rsidRPr="001818EA" w:rsidRDefault="00FA3DF6" w:rsidP="00751C12">
            <w:pPr>
              <w:widowControl w:val="0"/>
              <w:autoSpaceDE w:val="0"/>
              <w:autoSpaceDN w:val="0"/>
              <w:adjustRightInd w:val="0"/>
              <w:jc w:val="both"/>
              <w:rPr>
                <w:rFonts w:ascii="Times New Roman" w:hAnsi="Times New Roman"/>
                <w:iCs/>
                <w:sz w:val="24"/>
                <w:szCs w:val="24"/>
              </w:rPr>
            </w:pPr>
            <w:r w:rsidRPr="001818EA">
              <w:rPr>
                <w:rFonts w:ascii="Times New Roman" w:hAnsi="Times New Roman"/>
                <w:sz w:val="24"/>
                <w:szCs w:val="24"/>
              </w:rPr>
              <w:t>Осуществлять печатание  продукции на листовых печатных машинах.</w:t>
            </w:r>
          </w:p>
        </w:tc>
      </w:tr>
      <w:tr w:rsidR="00FA3DF6" w:rsidRPr="001818EA" w14:paraId="29C6845B" w14:textId="77777777" w:rsidTr="00751C12">
        <w:tc>
          <w:tcPr>
            <w:tcW w:w="970" w:type="dxa"/>
          </w:tcPr>
          <w:p w14:paraId="08F33BD2" w14:textId="77777777" w:rsidR="00FA3DF6" w:rsidRPr="001818EA" w:rsidRDefault="00FA3DF6" w:rsidP="00751C12">
            <w:pPr>
              <w:widowControl w:val="0"/>
              <w:jc w:val="both"/>
              <w:rPr>
                <w:rFonts w:ascii="Times New Roman" w:hAnsi="Times New Roman"/>
                <w:iCs/>
                <w:sz w:val="24"/>
                <w:szCs w:val="24"/>
              </w:rPr>
            </w:pPr>
            <w:r w:rsidRPr="001818EA">
              <w:rPr>
                <w:rFonts w:ascii="Times New Roman" w:hAnsi="Times New Roman"/>
                <w:iCs/>
                <w:sz w:val="24"/>
                <w:szCs w:val="24"/>
              </w:rPr>
              <w:t>ПК.4.4.</w:t>
            </w:r>
          </w:p>
        </w:tc>
        <w:tc>
          <w:tcPr>
            <w:tcW w:w="8777" w:type="dxa"/>
          </w:tcPr>
          <w:p w14:paraId="764AAC72" w14:textId="77777777" w:rsidR="00FA3DF6" w:rsidRPr="001818EA" w:rsidRDefault="00FA3DF6" w:rsidP="00751C12">
            <w:pPr>
              <w:widowControl w:val="0"/>
              <w:shd w:val="clear" w:color="auto" w:fill="FFFFFF"/>
              <w:autoSpaceDE w:val="0"/>
              <w:autoSpaceDN w:val="0"/>
              <w:adjustRightInd w:val="0"/>
              <w:jc w:val="both"/>
              <w:rPr>
                <w:rFonts w:ascii="Times New Roman" w:hAnsi="Times New Roman"/>
                <w:iCs/>
                <w:sz w:val="24"/>
                <w:szCs w:val="24"/>
              </w:rPr>
            </w:pPr>
            <w:r w:rsidRPr="001818EA">
              <w:rPr>
                <w:rFonts w:ascii="Times New Roman" w:hAnsi="Times New Roman"/>
                <w:sz w:val="24"/>
                <w:szCs w:val="24"/>
              </w:rPr>
              <w:t>Выявлять брак полиграфической продукции</w:t>
            </w:r>
          </w:p>
        </w:tc>
      </w:tr>
      <w:tr w:rsidR="00FA3DF6" w:rsidRPr="001818EA" w14:paraId="4AD4E394" w14:textId="77777777" w:rsidTr="00751C12">
        <w:tc>
          <w:tcPr>
            <w:tcW w:w="970" w:type="dxa"/>
          </w:tcPr>
          <w:p w14:paraId="3FD0631C" w14:textId="77777777" w:rsidR="00FA3DF6" w:rsidRPr="001818EA" w:rsidRDefault="00FA3DF6" w:rsidP="00751C12">
            <w:pPr>
              <w:widowControl w:val="0"/>
              <w:jc w:val="both"/>
              <w:rPr>
                <w:rFonts w:ascii="Times New Roman" w:hAnsi="Times New Roman"/>
                <w:iCs/>
                <w:sz w:val="24"/>
                <w:szCs w:val="24"/>
              </w:rPr>
            </w:pPr>
            <w:r w:rsidRPr="001818EA">
              <w:rPr>
                <w:rFonts w:ascii="Times New Roman" w:hAnsi="Times New Roman"/>
                <w:iCs/>
                <w:sz w:val="24"/>
                <w:szCs w:val="24"/>
              </w:rPr>
              <w:t>ПК.4.5.</w:t>
            </w:r>
          </w:p>
        </w:tc>
        <w:tc>
          <w:tcPr>
            <w:tcW w:w="8777" w:type="dxa"/>
          </w:tcPr>
          <w:p w14:paraId="38771106" w14:textId="77777777" w:rsidR="00FA3DF6" w:rsidRPr="001818EA" w:rsidRDefault="00FA3DF6" w:rsidP="00751C12">
            <w:pPr>
              <w:widowControl w:val="0"/>
              <w:jc w:val="both"/>
              <w:rPr>
                <w:rFonts w:ascii="Times New Roman" w:hAnsi="Times New Roman"/>
                <w:iCs/>
                <w:sz w:val="24"/>
                <w:szCs w:val="24"/>
              </w:rPr>
            </w:pPr>
            <w:r w:rsidRPr="001818EA">
              <w:rPr>
                <w:rFonts w:ascii="Times New Roman" w:hAnsi="Times New Roman"/>
                <w:color w:val="000000"/>
                <w:sz w:val="24"/>
                <w:szCs w:val="24"/>
              </w:rPr>
              <w:t xml:space="preserve">Выполнять технологические операции по изготовлению книжных изданий </w:t>
            </w:r>
            <w:r w:rsidRPr="001818EA">
              <w:rPr>
                <w:rFonts w:ascii="Times New Roman" w:hAnsi="Times New Roman"/>
                <w:color w:val="000000"/>
                <w:sz w:val="24"/>
                <w:szCs w:val="24"/>
              </w:rPr>
              <w:lastRenderedPageBreak/>
              <w:t>вручную.</w:t>
            </w:r>
          </w:p>
        </w:tc>
      </w:tr>
      <w:tr w:rsidR="00FA3DF6" w:rsidRPr="001818EA" w14:paraId="1D114B27" w14:textId="77777777" w:rsidTr="00751C12">
        <w:tc>
          <w:tcPr>
            <w:tcW w:w="970" w:type="dxa"/>
          </w:tcPr>
          <w:p w14:paraId="642B7AC8" w14:textId="77777777" w:rsidR="00FA3DF6" w:rsidRPr="001818EA" w:rsidRDefault="00FA3DF6" w:rsidP="00751C12">
            <w:pPr>
              <w:widowControl w:val="0"/>
              <w:jc w:val="both"/>
              <w:rPr>
                <w:rFonts w:ascii="Times New Roman" w:hAnsi="Times New Roman"/>
                <w:iCs/>
                <w:sz w:val="24"/>
                <w:szCs w:val="24"/>
              </w:rPr>
            </w:pPr>
            <w:r w:rsidRPr="001818EA">
              <w:rPr>
                <w:rFonts w:ascii="Times New Roman" w:hAnsi="Times New Roman"/>
                <w:iCs/>
                <w:sz w:val="24"/>
                <w:szCs w:val="24"/>
              </w:rPr>
              <w:lastRenderedPageBreak/>
              <w:t>ПК.4.6.</w:t>
            </w:r>
          </w:p>
        </w:tc>
        <w:tc>
          <w:tcPr>
            <w:tcW w:w="8777" w:type="dxa"/>
          </w:tcPr>
          <w:p w14:paraId="73123893" w14:textId="77777777" w:rsidR="00FA3DF6" w:rsidRPr="001818EA" w:rsidRDefault="00FA3DF6" w:rsidP="00751C12">
            <w:pPr>
              <w:widowControl w:val="0"/>
              <w:shd w:val="clear" w:color="auto" w:fill="FFFFFF"/>
              <w:autoSpaceDE w:val="0"/>
              <w:autoSpaceDN w:val="0"/>
              <w:adjustRightInd w:val="0"/>
              <w:jc w:val="both"/>
              <w:rPr>
                <w:rFonts w:ascii="Times New Roman" w:hAnsi="Times New Roman"/>
                <w:color w:val="000000"/>
                <w:sz w:val="24"/>
                <w:szCs w:val="24"/>
              </w:rPr>
            </w:pPr>
            <w:r w:rsidRPr="001818EA">
              <w:rPr>
                <w:rFonts w:ascii="Times New Roman" w:hAnsi="Times New Roman"/>
                <w:color w:val="000000"/>
                <w:sz w:val="24"/>
                <w:szCs w:val="24"/>
              </w:rPr>
              <w:t>Осуществлять контроль качества готовых книг.</w:t>
            </w:r>
          </w:p>
        </w:tc>
      </w:tr>
    </w:tbl>
    <w:p w14:paraId="3B7CD270" w14:textId="77777777" w:rsidR="00FA3DF6" w:rsidRPr="001818EA" w:rsidRDefault="00FA3DF6" w:rsidP="00FA3DF6">
      <w:pPr>
        <w:widowControl w:val="0"/>
        <w:spacing w:after="0" w:line="240" w:lineRule="auto"/>
        <w:ind w:firstLine="567"/>
        <w:jc w:val="both"/>
        <w:rPr>
          <w:rFonts w:ascii="Times New Roman" w:hAnsi="Times New Roman"/>
          <w:sz w:val="24"/>
          <w:szCs w:val="24"/>
        </w:rPr>
      </w:pPr>
    </w:p>
    <w:p w14:paraId="3EA1E02A" w14:textId="77777777" w:rsidR="00FA3DF6" w:rsidRPr="001818EA" w:rsidRDefault="00FA3DF6" w:rsidP="00FA3DF6">
      <w:pPr>
        <w:widowControl w:val="0"/>
        <w:spacing w:after="0" w:line="240" w:lineRule="auto"/>
        <w:ind w:firstLine="567"/>
        <w:jc w:val="both"/>
        <w:rPr>
          <w:rFonts w:ascii="Times New Roman" w:hAnsi="Times New Roman"/>
          <w:sz w:val="24"/>
          <w:szCs w:val="24"/>
        </w:rPr>
      </w:pPr>
    </w:p>
    <w:p w14:paraId="63217E0D" w14:textId="77777777" w:rsidR="00FA3DF6" w:rsidRPr="001818EA" w:rsidRDefault="00FA3DF6" w:rsidP="00FA3DF6">
      <w:pPr>
        <w:widowControl w:val="0"/>
        <w:spacing w:after="0" w:line="240" w:lineRule="auto"/>
        <w:ind w:firstLine="567"/>
        <w:jc w:val="both"/>
        <w:rPr>
          <w:rFonts w:ascii="Times New Roman" w:hAnsi="Times New Roman"/>
          <w:sz w:val="24"/>
          <w:szCs w:val="24"/>
        </w:rPr>
      </w:pPr>
      <w:r w:rsidRPr="001818EA">
        <w:rPr>
          <w:rFonts w:ascii="Times New Roman" w:hAnsi="Times New Roman"/>
          <w:sz w:val="24"/>
          <w:szCs w:val="24"/>
        </w:rPr>
        <w:t>1.2.3 В результате освоения профессионального модуля студент должен</w:t>
      </w:r>
      <w:r w:rsidR="008D331E">
        <w:rPr>
          <w:rFonts w:ascii="Times New Roman" w:hAnsi="Times New Roman"/>
          <w:sz w:val="24"/>
          <w:szCs w:val="24"/>
        </w:rPr>
        <w:t>:</w:t>
      </w:r>
    </w:p>
    <w:p w14:paraId="16EDADEA" w14:textId="77777777" w:rsidR="00FA3DF6" w:rsidRPr="001818EA" w:rsidRDefault="00FA3DF6" w:rsidP="00FA3DF6">
      <w:pPr>
        <w:widowControl w:val="0"/>
        <w:spacing w:after="0" w:line="240" w:lineRule="auto"/>
        <w:ind w:firstLine="567"/>
        <w:jc w:val="both"/>
        <w:rPr>
          <w:rFonts w:ascii="Times New Roman" w:hAnsi="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10"/>
        <w:gridCol w:w="7820"/>
      </w:tblGrid>
      <w:tr w:rsidR="00FA3DF6" w:rsidRPr="001818EA" w14:paraId="5BEA5EF4" w14:textId="77777777" w:rsidTr="00751C12">
        <w:tc>
          <w:tcPr>
            <w:tcW w:w="1814" w:type="dxa"/>
          </w:tcPr>
          <w:p w14:paraId="3735A0C8" w14:textId="77777777" w:rsidR="00FA3DF6" w:rsidRPr="001818EA" w:rsidRDefault="008D331E" w:rsidP="00751C12">
            <w:pPr>
              <w:widowControl w:val="0"/>
              <w:rPr>
                <w:rFonts w:ascii="Times New Roman" w:hAnsi="Times New Roman"/>
                <w:sz w:val="24"/>
                <w:szCs w:val="24"/>
              </w:rPr>
            </w:pPr>
            <w:r>
              <w:rPr>
                <w:rFonts w:ascii="Times New Roman" w:hAnsi="Times New Roman"/>
                <w:b/>
                <w:sz w:val="24"/>
                <w:szCs w:val="24"/>
              </w:rPr>
              <w:t>Иметь п</w:t>
            </w:r>
            <w:r w:rsidR="00FA3DF6" w:rsidRPr="001818EA">
              <w:rPr>
                <w:rFonts w:ascii="Times New Roman" w:hAnsi="Times New Roman"/>
                <w:b/>
                <w:sz w:val="24"/>
                <w:szCs w:val="24"/>
              </w:rPr>
              <w:t>рактический опыт</w:t>
            </w:r>
          </w:p>
        </w:tc>
        <w:tc>
          <w:tcPr>
            <w:tcW w:w="8359" w:type="dxa"/>
          </w:tcPr>
          <w:p w14:paraId="1F65EA08" w14:textId="77777777" w:rsidR="00FA3DF6" w:rsidRPr="0094441E" w:rsidRDefault="00FA3DF6" w:rsidP="0094441E">
            <w:pPr>
              <w:widowControl w:val="0"/>
              <w:spacing w:after="0" w:line="240" w:lineRule="auto"/>
              <w:jc w:val="both"/>
              <w:rPr>
                <w:rFonts w:ascii="Times New Roman" w:hAnsi="Times New Roman"/>
                <w:bCs/>
                <w:iCs/>
                <w:sz w:val="24"/>
                <w:szCs w:val="24"/>
              </w:rPr>
            </w:pPr>
            <w:r w:rsidRPr="0094441E">
              <w:rPr>
                <w:rFonts w:ascii="Times New Roman" w:hAnsi="Times New Roman"/>
                <w:bCs/>
                <w:iCs/>
                <w:sz w:val="24"/>
                <w:szCs w:val="24"/>
              </w:rPr>
              <w:t>– подготовки печатных машин к работе.</w:t>
            </w:r>
          </w:p>
          <w:p w14:paraId="23CFF26D" w14:textId="77777777" w:rsidR="00FA3DF6" w:rsidRPr="0094441E" w:rsidRDefault="00FA3DF6" w:rsidP="0094441E">
            <w:pPr>
              <w:widowControl w:val="0"/>
              <w:spacing w:after="0" w:line="240" w:lineRule="auto"/>
              <w:jc w:val="both"/>
              <w:rPr>
                <w:rFonts w:ascii="Times New Roman" w:hAnsi="Times New Roman"/>
                <w:bCs/>
                <w:iCs/>
                <w:sz w:val="24"/>
                <w:szCs w:val="24"/>
              </w:rPr>
            </w:pPr>
            <w:r w:rsidRPr="0094441E">
              <w:rPr>
                <w:rFonts w:ascii="Times New Roman" w:hAnsi="Times New Roman"/>
                <w:bCs/>
                <w:iCs/>
                <w:sz w:val="24"/>
                <w:szCs w:val="24"/>
              </w:rPr>
              <w:t>– печатания контрольных (приладочных) оттисков.</w:t>
            </w:r>
          </w:p>
          <w:p w14:paraId="7B93F7F1" w14:textId="77777777" w:rsidR="00FA3DF6" w:rsidRPr="0094441E" w:rsidRDefault="00FA3DF6" w:rsidP="0094441E">
            <w:pPr>
              <w:widowControl w:val="0"/>
              <w:spacing w:after="0" w:line="240" w:lineRule="auto"/>
              <w:jc w:val="both"/>
              <w:rPr>
                <w:rFonts w:ascii="Times New Roman" w:hAnsi="Times New Roman"/>
                <w:bCs/>
                <w:iCs/>
                <w:sz w:val="24"/>
                <w:szCs w:val="24"/>
              </w:rPr>
            </w:pPr>
            <w:r w:rsidRPr="0094441E">
              <w:rPr>
                <w:rFonts w:ascii="Times New Roman" w:hAnsi="Times New Roman"/>
                <w:bCs/>
                <w:iCs/>
                <w:sz w:val="24"/>
                <w:szCs w:val="24"/>
              </w:rPr>
              <w:t>– печатания продукции на листовых печатных машинах.</w:t>
            </w:r>
          </w:p>
          <w:p w14:paraId="769BC92A" w14:textId="77777777" w:rsidR="00FA3DF6" w:rsidRPr="0094441E" w:rsidRDefault="00FA3DF6" w:rsidP="0094441E">
            <w:pPr>
              <w:widowControl w:val="0"/>
              <w:spacing w:after="0" w:line="240" w:lineRule="auto"/>
              <w:jc w:val="both"/>
              <w:rPr>
                <w:rFonts w:ascii="Times New Roman" w:hAnsi="Times New Roman"/>
                <w:bCs/>
                <w:iCs/>
                <w:sz w:val="24"/>
                <w:szCs w:val="24"/>
              </w:rPr>
            </w:pPr>
            <w:r w:rsidRPr="0094441E">
              <w:rPr>
                <w:rFonts w:ascii="Times New Roman" w:hAnsi="Times New Roman"/>
                <w:bCs/>
                <w:iCs/>
                <w:sz w:val="24"/>
                <w:szCs w:val="24"/>
              </w:rPr>
              <w:t>– выявления  брака полиграфической продукции.</w:t>
            </w:r>
          </w:p>
          <w:p w14:paraId="518150C2" w14:textId="77777777" w:rsidR="00FA3DF6" w:rsidRPr="0094441E" w:rsidRDefault="00FA3DF6" w:rsidP="0094441E">
            <w:pPr>
              <w:widowControl w:val="0"/>
              <w:spacing w:after="0" w:line="240" w:lineRule="auto"/>
              <w:jc w:val="both"/>
              <w:rPr>
                <w:rFonts w:ascii="Times New Roman" w:hAnsi="Times New Roman"/>
                <w:bCs/>
                <w:iCs/>
                <w:sz w:val="24"/>
                <w:szCs w:val="24"/>
              </w:rPr>
            </w:pPr>
            <w:r w:rsidRPr="0094441E">
              <w:rPr>
                <w:rFonts w:ascii="Times New Roman" w:hAnsi="Times New Roman"/>
                <w:bCs/>
                <w:iCs/>
                <w:sz w:val="24"/>
                <w:szCs w:val="24"/>
              </w:rPr>
              <w:t>–  выполнения технологических операций по изготовлению книжных изданий вручную.</w:t>
            </w:r>
          </w:p>
          <w:p w14:paraId="69041018" w14:textId="77777777" w:rsidR="00FA3DF6" w:rsidRPr="0094441E" w:rsidRDefault="00FA3DF6" w:rsidP="0094441E">
            <w:pPr>
              <w:widowControl w:val="0"/>
              <w:spacing w:after="0" w:line="240" w:lineRule="auto"/>
              <w:jc w:val="both"/>
              <w:rPr>
                <w:rFonts w:ascii="Times New Roman" w:hAnsi="Times New Roman"/>
                <w:bCs/>
                <w:iCs/>
                <w:sz w:val="24"/>
                <w:szCs w:val="24"/>
              </w:rPr>
            </w:pPr>
            <w:r w:rsidRPr="0094441E">
              <w:rPr>
                <w:rFonts w:ascii="Times New Roman" w:hAnsi="Times New Roman"/>
                <w:bCs/>
                <w:iCs/>
                <w:sz w:val="24"/>
                <w:szCs w:val="24"/>
              </w:rPr>
              <w:t>– контроля качества готовых книг.</w:t>
            </w:r>
          </w:p>
        </w:tc>
      </w:tr>
      <w:tr w:rsidR="00FA3DF6" w:rsidRPr="001818EA" w14:paraId="465F9FC0" w14:textId="77777777" w:rsidTr="00751C12">
        <w:tc>
          <w:tcPr>
            <w:tcW w:w="1814" w:type="dxa"/>
          </w:tcPr>
          <w:p w14:paraId="4949A89B" w14:textId="77777777" w:rsidR="00FA3DF6" w:rsidRPr="001818EA" w:rsidRDefault="00FA3DF6" w:rsidP="00751C12">
            <w:pPr>
              <w:widowControl w:val="0"/>
              <w:rPr>
                <w:rFonts w:ascii="Times New Roman" w:hAnsi="Times New Roman"/>
                <w:sz w:val="24"/>
                <w:szCs w:val="24"/>
              </w:rPr>
            </w:pPr>
            <w:r w:rsidRPr="001818EA">
              <w:rPr>
                <w:rFonts w:ascii="Times New Roman" w:hAnsi="Times New Roman"/>
                <w:b/>
                <w:sz w:val="24"/>
                <w:szCs w:val="24"/>
              </w:rPr>
              <w:t>Уме</w:t>
            </w:r>
            <w:r w:rsidR="008D331E">
              <w:rPr>
                <w:rFonts w:ascii="Times New Roman" w:hAnsi="Times New Roman"/>
                <w:b/>
                <w:sz w:val="24"/>
                <w:szCs w:val="24"/>
              </w:rPr>
              <w:t>ть</w:t>
            </w:r>
          </w:p>
        </w:tc>
        <w:tc>
          <w:tcPr>
            <w:tcW w:w="8359" w:type="dxa"/>
          </w:tcPr>
          <w:p w14:paraId="29D626B7" w14:textId="77777777" w:rsidR="00FA3DF6" w:rsidRPr="0094441E" w:rsidRDefault="00FA3DF6" w:rsidP="0094441E">
            <w:pPr>
              <w:widowControl w:val="0"/>
              <w:spacing w:after="0" w:line="240" w:lineRule="auto"/>
              <w:jc w:val="both"/>
              <w:rPr>
                <w:rFonts w:ascii="Times New Roman" w:hAnsi="Times New Roman"/>
                <w:bCs/>
                <w:iCs/>
                <w:sz w:val="24"/>
                <w:szCs w:val="24"/>
              </w:rPr>
            </w:pPr>
            <w:r w:rsidRPr="0094441E">
              <w:rPr>
                <w:rFonts w:ascii="Times New Roman" w:hAnsi="Times New Roman"/>
                <w:bCs/>
                <w:iCs/>
                <w:sz w:val="24"/>
                <w:szCs w:val="24"/>
              </w:rPr>
              <w:t>–  выполнять операции по контролю и подготовке полиграфических материалов;</w:t>
            </w:r>
          </w:p>
          <w:p w14:paraId="1797FD3F" w14:textId="77777777" w:rsidR="00FA3DF6" w:rsidRPr="0094441E" w:rsidRDefault="00FA3DF6" w:rsidP="0094441E">
            <w:pPr>
              <w:widowControl w:val="0"/>
              <w:shd w:val="clear" w:color="auto" w:fill="FFFFFF"/>
              <w:autoSpaceDE w:val="0"/>
              <w:autoSpaceDN w:val="0"/>
              <w:adjustRightInd w:val="0"/>
              <w:spacing w:after="0" w:line="240" w:lineRule="auto"/>
              <w:jc w:val="both"/>
              <w:rPr>
                <w:rFonts w:ascii="Times New Roman" w:hAnsi="Times New Roman"/>
                <w:bCs/>
                <w:iCs/>
                <w:sz w:val="24"/>
                <w:szCs w:val="24"/>
              </w:rPr>
            </w:pPr>
            <w:r w:rsidRPr="0094441E">
              <w:rPr>
                <w:rFonts w:ascii="Times New Roman" w:hAnsi="Times New Roman"/>
                <w:bCs/>
                <w:iCs/>
                <w:sz w:val="24"/>
                <w:szCs w:val="24"/>
              </w:rPr>
              <w:t>– выполнять операции по настройке и регулировке механизмов самонаклада;</w:t>
            </w:r>
          </w:p>
          <w:p w14:paraId="3CDB074B" w14:textId="77777777" w:rsidR="00FA3DF6" w:rsidRPr="0094441E" w:rsidRDefault="00FA3DF6" w:rsidP="0094441E">
            <w:pPr>
              <w:widowControl w:val="0"/>
              <w:shd w:val="clear" w:color="auto" w:fill="FFFFFF"/>
              <w:autoSpaceDE w:val="0"/>
              <w:autoSpaceDN w:val="0"/>
              <w:adjustRightInd w:val="0"/>
              <w:spacing w:after="0" w:line="240" w:lineRule="auto"/>
              <w:jc w:val="both"/>
              <w:rPr>
                <w:rFonts w:ascii="Times New Roman" w:hAnsi="Times New Roman"/>
                <w:bCs/>
                <w:iCs/>
                <w:sz w:val="24"/>
                <w:szCs w:val="24"/>
              </w:rPr>
            </w:pPr>
            <w:r w:rsidRPr="0094441E">
              <w:rPr>
                <w:rFonts w:ascii="Times New Roman" w:hAnsi="Times New Roman"/>
                <w:bCs/>
                <w:iCs/>
                <w:sz w:val="24"/>
                <w:szCs w:val="24"/>
              </w:rPr>
              <w:t>– выполнять операции по настройке приемно-выводного устройства;</w:t>
            </w:r>
          </w:p>
          <w:p w14:paraId="39B3A4EF" w14:textId="77777777" w:rsidR="00FA3DF6" w:rsidRPr="0094441E" w:rsidRDefault="00FA3DF6" w:rsidP="0094441E">
            <w:pPr>
              <w:widowControl w:val="0"/>
              <w:spacing w:after="0" w:line="240" w:lineRule="auto"/>
              <w:jc w:val="both"/>
              <w:rPr>
                <w:rFonts w:ascii="Times New Roman" w:hAnsi="Times New Roman"/>
                <w:bCs/>
                <w:iCs/>
                <w:sz w:val="24"/>
                <w:szCs w:val="24"/>
              </w:rPr>
            </w:pPr>
            <w:r w:rsidRPr="0094441E">
              <w:rPr>
                <w:rFonts w:ascii="Times New Roman" w:hAnsi="Times New Roman"/>
                <w:bCs/>
                <w:iCs/>
                <w:sz w:val="24"/>
                <w:szCs w:val="24"/>
              </w:rPr>
              <w:t>–  выполнять операции по подаче краски в красочную систему;</w:t>
            </w:r>
          </w:p>
          <w:p w14:paraId="3BCB32C0" w14:textId="77777777" w:rsidR="00FA3DF6" w:rsidRPr="0094441E" w:rsidRDefault="00FA3DF6" w:rsidP="0094441E">
            <w:pPr>
              <w:widowControl w:val="0"/>
              <w:spacing w:after="0" w:line="240" w:lineRule="auto"/>
              <w:jc w:val="both"/>
              <w:rPr>
                <w:rFonts w:ascii="Times New Roman" w:hAnsi="Times New Roman"/>
                <w:bCs/>
                <w:iCs/>
                <w:sz w:val="24"/>
                <w:szCs w:val="24"/>
              </w:rPr>
            </w:pPr>
            <w:r w:rsidRPr="0094441E">
              <w:rPr>
                <w:rFonts w:ascii="Times New Roman" w:hAnsi="Times New Roman"/>
                <w:bCs/>
                <w:iCs/>
                <w:sz w:val="24"/>
                <w:szCs w:val="24"/>
              </w:rPr>
              <w:t>– выполнять операции по приладке увлажняющей системы;</w:t>
            </w:r>
          </w:p>
          <w:p w14:paraId="7D66C5FD" w14:textId="77777777" w:rsidR="00FA3DF6" w:rsidRPr="0094441E" w:rsidRDefault="00FA3DF6" w:rsidP="0094441E">
            <w:pPr>
              <w:widowControl w:val="0"/>
              <w:spacing w:after="0" w:line="240" w:lineRule="auto"/>
              <w:jc w:val="both"/>
              <w:rPr>
                <w:rFonts w:ascii="Times New Roman" w:hAnsi="Times New Roman"/>
                <w:bCs/>
                <w:iCs/>
                <w:sz w:val="24"/>
                <w:szCs w:val="24"/>
              </w:rPr>
            </w:pPr>
            <w:r w:rsidRPr="0094441E">
              <w:rPr>
                <w:rFonts w:ascii="Times New Roman" w:hAnsi="Times New Roman"/>
                <w:bCs/>
                <w:iCs/>
                <w:sz w:val="24"/>
                <w:szCs w:val="24"/>
              </w:rPr>
              <w:t>–  выполнять операции по установке печатной формы;</w:t>
            </w:r>
          </w:p>
          <w:p w14:paraId="6AC67DBC" w14:textId="77777777" w:rsidR="00FA3DF6" w:rsidRPr="0094441E" w:rsidRDefault="00FA3DF6" w:rsidP="0094441E">
            <w:pPr>
              <w:widowControl w:val="0"/>
              <w:spacing w:after="0" w:line="240" w:lineRule="auto"/>
              <w:jc w:val="both"/>
              <w:rPr>
                <w:rFonts w:ascii="Times New Roman" w:hAnsi="Times New Roman"/>
                <w:bCs/>
                <w:iCs/>
                <w:sz w:val="24"/>
                <w:szCs w:val="24"/>
              </w:rPr>
            </w:pPr>
            <w:r w:rsidRPr="0094441E">
              <w:rPr>
                <w:rFonts w:ascii="Times New Roman" w:hAnsi="Times New Roman"/>
                <w:bCs/>
                <w:iCs/>
                <w:sz w:val="24"/>
                <w:szCs w:val="24"/>
              </w:rPr>
              <w:t>–  выполнять операции по установке декеля;</w:t>
            </w:r>
          </w:p>
          <w:p w14:paraId="5BD274D4" w14:textId="77777777" w:rsidR="00FA3DF6" w:rsidRPr="0094441E" w:rsidRDefault="00FA3DF6" w:rsidP="0094441E">
            <w:pPr>
              <w:widowControl w:val="0"/>
              <w:spacing w:after="0" w:line="240" w:lineRule="auto"/>
              <w:jc w:val="both"/>
              <w:rPr>
                <w:rFonts w:ascii="Times New Roman" w:hAnsi="Times New Roman"/>
                <w:bCs/>
                <w:iCs/>
                <w:sz w:val="24"/>
                <w:szCs w:val="24"/>
              </w:rPr>
            </w:pPr>
            <w:r w:rsidRPr="0094441E">
              <w:rPr>
                <w:rFonts w:ascii="Times New Roman" w:hAnsi="Times New Roman"/>
                <w:bCs/>
                <w:iCs/>
                <w:sz w:val="24"/>
                <w:szCs w:val="24"/>
              </w:rPr>
              <w:t>–  выполнять операции по настройке давления в процессе печатания;</w:t>
            </w:r>
          </w:p>
          <w:p w14:paraId="33D8D9A2" w14:textId="77777777" w:rsidR="00FA3DF6" w:rsidRPr="0094441E" w:rsidRDefault="00FA3DF6" w:rsidP="0094441E">
            <w:pPr>
              <w:widowControl w:val="0"/>
              <w:spacing w:after="0" w:line="240" w:lineRule="auto"/>
              <w:jc w:val="both"/>
              <w:rPr>
                <w:rFonts w:ascii="Times New Roman" w:hAnsi="Times New Roman"/>
                <w:bCs/>
                <w:iCs/>
                <w:sz w:val="24"/>
                <w:szCs w:val="24"/>
              </w:rPr>
            </w:pPr>
            <w:r w:rsidRPr="0094441E">
              <w:rPr>
                <w:rFonts w:ascii="Times New Roman" w:hAnsi="Times New Roman"/>
                <w:bCs/>
                <w:iCs/>
                <w:sz w:val="24"/>
                <w:szCs w:val="24"/>
              </w:rPr>
              <w:t>–выполнять операции приводки;</w:t>
            </w:r>
          </w:p>
          <w:p w14:paraId="2121F5EB" w14:textId="77777777" w:rsidR="00FA3DF6" w:rsidRPr="0094441E" w:rsidRDefault="00FA3DF6" w:rsidP="0094441E">
            <w:pPr>
              <w:widowControl w:val="0"/>
              <w:spacing w:after="0" w:line="240" w:lineRule="auto"/>
              <w:jc w:val="both"/>
              <w:rPr>
                <w:rFonts w:ascii="Times New Roman" w:hAnsi="Times New Roman"/>
                <w:bCs/>
                <w:iCs/>
                <w:sz w:val="24"/>
                <w:szCs w:val="24"/>
              </w:rPr>
            </w:pPr>
            <w:r w:rsidRPr="0094441E">
              <w:rPr>
                <w:rFonts w:ascii="Times New Roman" w:hAnsi="Times New Roman"/>
                <w:bCs/>
                <w:iCs/>
                <w:sz w:val="24"/>
                <w:szCs w:val="24"/>
              </w:rPr>
              <w:t>– выполнять операции по устранению неполадок при печати;</w:t>
            </w:r>
          </w:p>
          <w:p w14:paraId="2EE3F896" w14:textId="77777777" w:rsidR="00FA3DF6" w:rsidRPr="0094441E" w:rsidRDefault="00FA3DF6" w:rsidP="0094441E">
            <w:pPr>
              <w:widowControl w:val="0"/>
              <w:spacing w:after="0" w:line="240" w:lineRule="auto"/>
              <w:jc w:val="both"/>
              <w:rPr>
                <w:rFonts w:ascii="Times New Roman" w:hAnsi="Times New Roman"/>
                <w:bCs/>
                <w:iCs/>
                <w:sz w:val="24"/>
                <w:szCs w:val="24"/>
              </w:rPr>
            </w:pPr>
            <w:r w:rsidRPr="0094441E">
              <w:rPr>
                <w:rFonts w:ascii="Times New Roman" w:hAnsi="Times New Roman"/>
                <w:bCs/>
                <w:iCs/>
                <w:sz w:val="24"/>
                <w:szCs w:val="24"/>
              </w:rPr>
              <w:t>–выполнять операции по уборке рабочего места;</w:t>
            </w:r>
          </w:p>
          <w:p w14:paraId="7AC45F84" w14:textId="77777777" w:rsidR="00FA3DF6" w:rsidRPr="0094441E" w:rsidRDefault="00FA3DF6" w:rsidP="0094441E">
            <w:pPr>
              <w:widowControl w:val="0"/>
              <w:spacing w:after="0" w:line="240" w:lineRule="auto"/>
              <w:jc w:val="both"/>
              <w:rPr>
                <w:rFonts w:ascii="Times New Roman" w:hAnsi="Times New Roman"/>
                <w:bCs/>
                <w:iCs/>
                <w:sz w:val="24"/>
                <w:szCs w:val="24"/>
              </w:rPr>
            </w:pPr>
            <w:r w:rsidRPr="0094441E">
              <w:rPr>
                <w:rFonts w:ascii="Times New Roman" w:hAnsi="Times New Roman"/>
                <w:bCs/>
                <w:iCs/>
                <w:sz w:val="24"/>
                <w:szCs w:val="24"/>
              </w:rPr>
              <w:t>–соблюдать режимы работы печатного оборудования;</w:t>
            </w:r>
          </w:p>
          <w:p w14:paraId="5A9140AA" w14:textId="77777777" w:rsidR="00FA3DF6" w:rsidRPr="0094441E" w:rsidRDefault="00FA3DF6" w:rsidP="0094441E">
            <w:pPr>
              <w:widowControl w:val="0"/>
              <w:spacing w:after="0" w:line="240" w:lineRule="auto"/>
              <w:jc w:val="both"/>
              <w:rPr>
                <w:rFonts w:ascii="Times New Roman" w:hAnsi="Times New Roman"/>
                <w:bCs/>
                <w:iCs/>
                <w:sz w:val="24"/>
                <w:szCs w:val="24"/>
              </w:rPr>
            </w:pPr>
            <w:r w:rsidRPr="0094441E">
              <w:rPr>
                <w:rFonts w:ascii="Times New Roman" w:hAnsi="Times New Roman"/>
                <w:bCs/>
                <w:iCs/>
                <w:sz w:val="24"/>
                <w:szCs w:val="24"/>
              </w:rPr>
              <w:t>–выполнять операции по определению параметров печатных красок;</w:t>
            </w:r>
          </w:p>
          <w:p w14:paraId="116AA163" w14:textId="77777777" w:rsidR="00FA3DF6" w:rsidRPr="0094441E" w:rsidRDefault="00FA3DF6" w:rsidP="0094441E">
            <w:pPr>
              <w:widowControl w:val="0"/>
              <w:spacing w:after="0" w:line="240" w:lineRule="auto"/>
              <w:jc w:val="both"/>
              <w:rPr>
                <w:rFonts w:ascii="Times New Roman" w:hAnsi="Times New Roman"/>
                <w:bCs/>
                <w:iCs/>
                <w:sz w:val="24"/>
                <w:szCs w:val="24"/>
              </w:rPr>
            </w:pPr>
            <w:r w:rsidRPr="0094441E">
              <w:rPr>
                <w:rFonts w:ascii="Times New Roman" w:hAnsi="Times New Roman"/>
                <w:bCs/>
                <w:iCs/>
                <w:sz w:val="24"/>
                <w:szCs w:val="24"/>
              </w:rPr>
              <w:t>– осуществлять контроль отпечатанных оттисков;</w:t>
            </w:r>
          </w:p>
          <w:p w14:paraId="42BE0E75" w14:textId="77777777" w:rsidR="00FA3DF6" w:rsidRPr="0094441E" w:rsidRDefault="00FA3DF6" w:rsidP="0094441E">
            <w:pPr>
              <w:widowControl w:val="0"/>
              <w:spacing w:after="0" w:line="240" w:lineRule="auto"/>
              <w:jc w:val="both"/>
              <w:rPr>
                <w:rFonts w:ascii="Times New Roman" w:hAnsi="Times New Roman"/>
                <w:bCs/>
                <w:iCs/>
                <w:sz w:val="24"/>
                <w:szCs w:val="24"/>
              </w:rPr>
            </w:pPr>
            <w:r w:rsidRPr="0094441E">
              <w:rPr>
                <w:rFonts w:ascii="Times New Roman" w:hAnsi="Times New Roman"/>
                <w:bCs/>
                <w:iCs/>
                <w:sz w:val="24"/>
                <w:szCs w:val="24"/>
              </w:rPr>
              <w:t>–выполнять операции по настройке и регулировке контрольно-блокирующих устройств</w:t>
            </w:r>
          </w:p>
          <w:p w14:paraId="103D80E3" w14:textId="77777777" w:rsidR="00FA3DF6" w:rsidRPr="0094441E" w:rsidRDefault="00FA3DF6" w:rsidP="0094441E">
            <w:pPr>
              <w:widowControl w:val="0"/>
              <w:spacing w:after="0" w:line="240" w:lineRule="auto"/>
              <w:jc w:val="both"/>
              <w:rPr>
                <w:rFonts w:ascii="Times New Roman" w:hAnsi="Times New Roman"/>
                <w:bCs/>
                <w:iCs/>
                <w:sz w:val="24"/>
                <w:szCs w:val="24"/>
              </w:rPr>
            </w:pPr>
            <w:r w:rsidRPr="0094441E">
              <w:rPr>
                <w:rFonts w:ascii="Times New Roman" w:hAnsi="Times New Roman"/>
                <w:bCs/>
                <w:iCs/>
                <w:sz w:val="24"/>
                <w:szCs w:val="24"/>
              </w:rPr>
              <w:t>–правила охраны труда и противопожарной безопасности при работе  на печатной машине;</w:t>
            </w:r>
          </w:p>
          <w:p w14:paraId="22864AE6" w14:textId="77777777" w:rsidR="00FA3DF6" w:rsidRPr="0094441E" w:rsidRDefault="00FA3DF6" w:rsidP="0094441E">
            <w:pPr>
              <w:widowControl w:val="0"/>
              <w:spacing w:after="0" w:line="240" w:lineRule="auto"/>
              <w:jc w:val="both"/>
              <w:rPr>
                <w:rFonts w:ascii="Times New Roman" w:hAnsi="Times New Roman"/>
                <w:bCs/>
                <w:iCs/>
                <w:sz w:val="24"/>
                <w:szCs w:val="24"/>
              </w:rPr>
            </w:pPr>
            <w:r w:rsidRPr="0094441E">
              <w:rPr>
                <w:rFonts w:ascii="Times New Roman" w:hAnsi="Times New Roman"/>
                <w:bCs/>
                <w:iCs/>
                <w:sz w:val="24"/>
                <w:szCs w:val="24"/>
              </w:rPr>
              <w:t>– выбирать конструкторско-художественное оформление полиграфической продукции;</w:t>
            </w:r>
          </w:p>
          <w:p w14:paraId="14F42982" w14:textId="77777777" w:rsidR="00FA3DF6" w:rsidRPr="0094441E" w:rsidRDefault="00FA3DF6" w:rsidP="0094441E">
            <w:pPr>
              <w:widowControl w:val="0"/>
              <w:spacing w:after="0" w:line="240" w:lineRule="auto"/>
              <w:jc w:val="both"/>
              <w:rPr>
                <w:rFonts w:ascii="Times New Roman" w:hAnsi="Times New Roman"/>
                <w:bCs/>
                <w:iCs/>
                <w:sz w:val="24"/>
                <w:szCs w:val="24"/>
              </w:rPr>
            </w:pPr>
            <w:r w:rsidRPr="0094441E">
              <w:rPr>
                <w:rFonts w:ascii="Times New Roman" w:hAnsi="Times New Roman"/>
                <w:bCs/>
                <w:iCs/>
                <w:sz w:val="24"/>
                <w:szCs w:val="24"/>
              </w:rPr>
              <w:t>– выполнять операции по обработке листовой продукции, присоединение дополнительных элементов к тетрадям;</w:t>
            </w:r>
          </w:p>
          <w:p w14:paraId="75E90C6E" w14:textId="77777777" w:rsidR="00FA3DF6" w:rsidRPr="0094441E" w:rsidRDefault="00FA3DF6" w:rsidP="0094441E">
            <w:pPr>
              <w:widowControl w:val="0"/>
              <w:spacing w:after="0" w:line="240" w:lineRule="auto"/>
              <w:jc w:val="both"/>
              <w:rPr>
                <w:rFonts w:ascii="Times New Roman" w:hAnsi="Times New Roman"/>
                <w:bCs/>
                <w:iCs/>
                <w:sz w:val="24"/>
                <w:szCs w:val="24"/>
              </w:rPr>
            </w:pPr>
            <w:r w:rsidRPr="0094441E">
              <w:rPr>
                <w:rFonts w:ascii="Times New Roman" w:hAnsi="Times New Roman"/>
                <w:bCs/>
                <w:iCs/>
                <w:sz w:val="24"/>
                <w:szCs w:val="24"/>
              </w:rPr>
              <w:t>–выполнять скрепление книжных блоков и выполнять операции по обработке корешков книжных блоков;</w:t>
            </w:r>
          </w:p>
          <w:p w14:paraId="088EDE9C" w14:textId="77777777" w:rsidR="00FA3DF6" w:rsidRPr="0094441E" w:rsidRDefault="00FA3DF6" w:rsidP="0094441E">
            <w:pPr>
              <w:widowControl w:val="0"/>
              <w:spacing w:after="0" w:line="240" w:lineRule="auto"/>
              <w:jc w:val="both"/>
              <w:rPr>
                <w:rFonts w:ascii="Times New Roman" w:hAnsi="Times New Roman"/>
                <w:bCs/>
                <w:iCs/>
                <w:sz w:val="24"/>
                <w:szCs w:val="24"/>
              </w:rPr>
            </w:pPr>
            <w:r w:rsidRPr="0094441E">
              <w:rPr>
                <w:rFonts w:ascii="Times New Roman" w:hAnsi="Times New Roman"/>
                <w:bCs/>
                <w:iCs/>
                <w:sz w:val="24"/>
                <w:szCs w:val="24"/>
              </w:rPr>
              <w:t>– выполнять операции по изготовлению переплетных крышек и оформление переплетных крышек;</w:t>
            </w:r>
          </w:p>
          <w:p w14:paraId="6BFEC9E1" w14:textId="77777777" w:rsidR="00FA3DF6" w:rsidRPr="0094441E" w:rsidRDefault="00FA3DF6" w:rsidP="0094441E">
            <w:pPr>
              <w:widowControl w:val="0"/>
              <w:spacing w:after="0" w:line="240" w:lineRule="auto"/>
              <w:jc w:val="both"/>
              <w:rPr>
                <w:rFonts w:ascii="Times New Roman" w:hAnsi="Times New Roman"/>
                <w:bCs/>
                <w:iCs/>
                <w:sz w:val="24"/>
                <w:szCs w:val="24"/>
              </w:rPr>
            </w:pPr>
            <w:r w:rsidRPr="0094441E">
              <w:rPr>
                <w:rFonts w:ascii="Times New Roman" w:hAnsi="Times New Roman"/>
                <w:bCs/>
                <w:iCs/>
                <w:sz w:val="24"/>
                <w:szCs w:val="24"/>
              </w:rPr>
              <w:t>–выполнять завершающие операции по изготовлению книг в переплетных крышках;</w:t>
            </w:r>
          </w:p>
          <w:p w14:paraId="2893BA52" w14:textId="77777777" w:rsidR="00FA3DF6" w:rsidRPr="0094441E" w:rsidRDefault="00FA3DF6" w:rsidP="0094441E">
            <w:pPr>
              <w:widowControl w:val="0"/>
              <w:spacing w:after="0" w:line="240" w:lineRule="auto"/>
              <w:jc w:val="both"/>
              <w:rPr>
                <w:rFonts w:ascii="Times New Roman" w:hAnsi="Times New Roman"/>
                <w:bCs/>
                <w:iCs/>
                <w:sz w:val="24"/>
                <w:szCs w:val="24"/>
              </w:rPr>
            </w:pPr>
            <w:r w:rsidRPr="0094441E">
              <w:rPr>
                <w:rFonts w:ascii="Times New Roman" w:hAnsi="Times New Roman"/>
                <w:bCs/>
                <w:iCs/>
                <w:sz w:val="24"/>
                <w:szCs w:val="24"/>
              </w:rPr>
              <w:t>–осуществлять контроль  полиграфической продукции на каждой стадии технологического процесса послепечатной обработки.</w:t>
            </w:r>
          </w:p>
        </w:tc>
      </w:tr>
      <w:tr w:rsidR="00FA3DF6" w:rsidRPr="001818EA" w14:paraId="00DBC42C" w14:textId="77777777" w:rsidTr="00751C12">
        <w:tc>
          <w:tcPr>
            <w:tcW w:w="1814" w:type="dxa"/>
          </w:tcPr>
          <w:p w14:paraId="5D8058EC" w14:textId="77777777" w:rsidR="00FA3DF6" w:rsidRPr="001818EA" w:rsidRDefault="00FA3DF6" w:rsidP="00751C12">
            <w:pPr>
              <w:widowControl w:val="0"/>
              <w:rPr>
                <w:rFonts w:ascii="Times New Roman" w:hAnsi="Times New Roman"/>
                <w:sz w:val="24"/>
                <w:szCs w:val="24"/>
              </w:rPr>
            </w:pPr>
            <w:r w:rsidRPr="001818EA">
              <w:rPr>
                <w:rFonts w:ascii="Times New Roman" w:hAnsi="Times New Roman"/>
                <w:b/>
                <w:sz w:val="24"/>
                <w:szCs w:val="24"/>
              </w:rPr>
              <w:t>Зна</w:t>
            </w:r>
            <w:r w:rsidR="008D331E">
              <w:rPr>
                <w:rFonts w:ascii="Times New Roman" w:hAnsi="Times New Roman"/>
                <w:b/>
                <w:sz w:val="24"/>
                <w:szCs w:val="24"/>
              </w:rPr>
              <w:t>ть</w:t>
            </w:r>
          </w:p>
        </w:tc>
        <w:tc>
          <w:tcPr>
            <w:tcW w:w="8359" w:type="dxa"/>
          </w:tcPr>
          <w:p w14:paraId="1FE03D36" w14:textId="77777777" w:rsidR="00FA3DF6" w:rsidRPr="0094441E" w:rsidRDefault="00FA3DF6" w:rsidP="0094441E">
            <w:pPr>
              <w:widowControl w:val="0"/>
              <w:spacing w:after="0" w:line="240" w:lineRule="auto"/>
              <w:jc w:val="both"/>
              <w:rPr>
                <w:rFonts w:ascii="Times New Roman" w:hAnsi="Times New Roman"/>
                <w:bCs/>
                <w:iCs/>
                <w:sz w:val="24"/>
                <w:szCs w:val="24"/>
              </w:rPr>
            </w:pPr>
            <w:r w:rsidRPr="0094441E">
              <w:rPr>
                <w:rFonts w:ascii="Times New Roman" w:hAnsi="Times New Roman"/>
                <w:bCs/>
                <w:iCs/>
                <w:sz w:val="24"/>
                <w:szCs w:val="24"/>
              </w:rPr>
              <w:t>– виды печатных машин, устройство и принцип работы;</w:t>
            </w:r>
          </w:p>
          <w:p w14:paraId="78991489" w14:textId="77777777" w:rsidR="00FA3DF6" w:rsidRPr="0094441E" w:rsidRDefault="00FA3DF6" w:rsidP="0094441E">
            <w:pPr>
              <w:widowControl w:val="0"/>
              <w:spacing w:after="0" w:line="240" w:lineRule="auto"/>
              <w:jc w:val="both"/>
              <w:rPr>
                <w:rFonts w:ascii="Times New Roman" w:hAnsi="Times New Roman"/>
                <w:bCs/>
                <w:iCs/>
                <w:sz w:val="24"/>
                <w:szCs w:val="24"/>
              </w:rPr>
            </w:pPr>
            <w:r w:rsidRPr="0094441E">
              <w:rPr>
                <w:rFonts w:ascii="Times New Roman" w:hAnsi="Times New Roman"/>
                <w:bCs/>
                <w:iCs/>
                <w:sz w:val="24"/>
                <w:szCs w:val="24"/>
              </w:rPr>
              <w:t>– правила подготовки материалов к работе;</w:t>
            </w:r>
          </w:p>
          <w:p w14:paraId="23B5B665" w14:textId="77777777" w:rsidR="00FA3DF6" w:rsidRPr="0094441E" w:rsidRDefault="00FA3DF6" w:rsidP="0094441E">
            <w:pPr>
              <w:widowControl w:val="0"/>
              <w:spacing w:after="0" w:line="240" w:lineRule="auto"/>
              <w:jc w:val="both"/>
              <w:rPr>
                <w:rFonts w:ascii="Times New Roman" w:hAnsi="Times New Roman"/>
                <w:bCs/>
                <w:iCs/>
                <w:sz w:val="24"/>
                <w:szCs w:val="24"/>
              </w:rPr>
            </w:pPr>
            <w:r w:rsidRPr="0094441E">
              <w:rPr>
                <w:rFonts w:ascii="Times New Roman" w:hAnsi="Times New Roman"/>
                <w:bCs/>
                <w:iCs/>
                <w:sz w:val="24"/>
                <w:szCs w:val="24"/>
              </w:rPr>
              <w:t>– назначение, устройство и принцип работы, способы настройки  самонакладов,  приемно – выводных устройств ,  контрольно-</w:t>
            </w:r>
            <w:r w:rsidRPr="0094441E">
              <w:rPr>
                <w:rFonts w:ascii="Times New Roman" w:hAnsi="Times New Roman"/>
                <w:bCs/>
                <w:iCs/>
                <w:sz w:val="24"/>
                <w:szCs w:val="24"/>
              </w:rPr>
              <w:lastRenderedPageBreak/>
              <w:t>блокирующих устройств</w:t>
            </w:r>
          </w:p>
          <w:p w14:paraId="0D230674" w14:textId="77777777" w:rsidR="00FA3DF6" w:rsidRPr="0094441E" w:rsidRDefault="00FA3DF6" w:rsidP="0094441E">
            <w:pPr>
              <w:widowControl w:val="0"/>
              <w:spacing w:after="0" w:line="240" w:lineRule="auto"/>
              <w:jc w:val="both"/>
              <w:rPr>
                <w:rFonts w:ascii="Times New Roman" w:hAnsi="Times New Roman"/>
                <w:bCs/>
                <w:iCs/>
                <w:sz w:val="24"/>
                <w:szCs w:val="24"/>
              </w:rPr>
            </w:pPr>
            <w:r w:rsidRPr="0094441E">
              <w:rPr>
                <w:rFonts w:ascii="Times New Roman" w:hAnsi="Times New Roman"/>
                <w:bCs/>
                <w:iCs/>
                <w:sz w:val="24"/>
                <w:szCs w:val="24"/>
              </w:rPr>
              <w:t>–  назначение и виды красочных аппаратов;</w:t>
            </w:r>
          </w:p>
          <w:p w14:paraId="13BB47BE" w14:textId="77777777" w:rsidR="00FA3DF6" w:rsidRPr="0094441E" w:rsidRDefault="00FA3DF6" w:rsidP="0094441E">
            <w:pPr>
              <w:widowControl w:val="0"/>
              <w:spacing w:after="0" w:line="240" w:lineRule="auto"/>
              <w:jc w:val="both"/>
              <w:rPr>
                <w:rFonts w:ascii="Times New Roman" w:hAnsi="Times New Roman"/>
                <w:bCs/>
                <w:iCs/>
                <w:sz w:val="24"/>
                <w:szCs w:val="24"/>
              </w:rPr>
            </w:pPr>
            <w:r w:rsidRPr="0094441E">
              <w:rPr>
                <w:rFonts w:ascii="Times New Roman" w:hAnsi="Times New Roman"/>
                <w:bCs/>
                <w:iCs/>
                <w:sz w:val="24"/>
                <w:szCs w:val="24"/>
              </w:rPr>
              <w:t>–устройство, принцип работы и технологические характеристики увлажняющих аппаратов;</w:t>
            </w:r>
          </w:p>
          <w:p w14:paraId="12BBEEF6" w14:textId="77777777" w:rsidR="00FA3DF6" w:rsidRPr="0094441E" w:rsidRDefault="00FA3DF6" w:rsidP="0094441E">
            <w:pPr>
              <w:widowControl w:val="0"/>
              <w:spacing w:after="0" w:line="240" w:lineRule="auto"/>
              <w:jc w:val="both"/>
              <w:rPr>
                <w:rFonts w:ascii="Times New Roman" w:hAnsi="Times New Roman"/>
                <w:bCs/>
                <w:iCs/>
                <w:sz w:val="24"/>
                <w:szCs w:val="24"/>
              </w:rPr>
            </w:pPr>
            <w:r w:rsidRPr="0094441E">
              <w:rPr>
                <w:rFonts w:ascii="Times New Roman" w:hAnsi="Times New Roman"/>
                <w:bCs/>
                <w:iCs/>
                <w:sz w:val="24"/>
                <w:szCs w:val="24"/>
              </w:rPr>
              <w:t>– способы настройки печатного аппарата;</w:t>
            </w:r>
          </w:p>
          <w:p w14:paraId="4ECB09EA" w14:textId="77777777" w:rsidR="00FA3DF6" w:rsidRPr="0094441E" w:rsidRDefault="00FA3DF6" w:rsidP="0094441E">
            <w:pPr>
              <w:widowControl w:val="0"/>
              <w:spacing w:after="0" w:line="240" w:lineRule="auto"/>
              <w:jc w:val="both"/>
              <w:rPr>
                <w:rFonts w:ascii="Times New Roman" w:hAnsi="Times New Roman"/>
                <w:bCs/>
                <w:iCs/>
                <w:sz w:val="24"/>
                <w:szCs w:val="24"/>
              </w:rPr>
            </w:pPr>
            <w:r w:rsidRPr="0094441E">
              <w:rPr>
                <w:rFonts w:ascii="Times New Roman" w:hAnsi="Times New Roman"/>
                <w:bCs/>
                <w:iCs/>
                <w:sz w:val="24"/>
                <w:szCs w:val="24"/>
              </w:rPr>
              <w:t>– виды многокрасочной печати;</w:t>
            </w:r>
          </w:p>
          <w:p w14:paraId="5E4838D6" w14:textId="77777777" w:rsidR="00FA3DF6" w:rsidRPr="0094441E" w:rsidRDefault="00FA3DF6" w:rsidP="0094441E">
            <w:pPr>
              <w:widowControl w:val="0"/>
              <w:spacing w:after="0" w:line="240" w:lineRule="auto"/>
              <w:jc w:val="both"/>
              <w:rPr>
                <w:rFonts w:ascii="Times New Roman" w:hAnsi="Times New Roman"/>
                <w:bCs/>
                <w:iCs/>
                <w:sz w:val="24"/>
                <w:szCs w:val="24"/>
              </w:rPr>
            </w:pPr>
            <w:r w:rsidRPr="0094441E">
              <w:rPr>
                <w:rFonts w:ascii="Times New Roman" w:hAnsi="Times New Roman"/>
                <w:bCs/>
                <w:iCs/>
                <w:sz w:val="24"/>
                <w:szCs w:val="24"/>
              </w:rPr>
              <w:t>– методику проведения приладки печатного оборудования;</w:t>
            </w:r>
          </w:p>
          <w:p w14:paraId="13B959FD" w14:textId="77777777" w:rsidR="00FA3DF6" w:rsidRPr="0094441E" w:rsidRDefault="00FA3DF6" w:rsidP="0094441E">
            <w:pPr>
              <w:widowControl w:val="0"/>
              <w:spacing w:after="0" w:line="240" w:lineRule="auto"/>
              <w:jc w:val="both"/>
              <w:rPr>
                <w:rFonts w:ascii="Times New Roman" w:hAnsi="Times New Roman"/>
                <w:bCs/>
                <w:iCs/>
                <w:sz w:val="24"/>
                <w:szCs w:val="24"/>
              </w:rPr>
            </w:pPr>
            <w:r w:rsidRPr="0094441E">
              <w:rPr>
                <w:rFonts w:ascii="Times New Roman" w:hAnsi="Times New Roman"/>
                <w:bCs/>
                <w:iCs/>
                <w:sz w:val="24"/>
                <w:szCs w:val="24"/>
              </w:rPr>
              <w:t>– методику выполнения операций по замене увлажняющего раствора, декеля,   выполнение монтажа и юстировки валиков;</w:t>
            </w:r>
          </w:p>
          <w:p w14:paraId="48BDF622" w14:textId="77777777" w:rsidR="00FA3DF6" w:rsidRPr="0094441E" w:rsidRDefault="00FA3DF6" w:rsidP="0094441E">
            <w:pPr>
              <w:widowControl w:val="0"/>
              <w:spacing w:after="0" w:line="240" w:lineRule="auto"/>
              <w:jc w:val="both"/>
              <w:rPr>
                <w:rFonts w:ascii="Times New Roman" w:hAnsi="Times New Roman"/>
                <w:bCs/>
                <w:iCs/>
                <w:sz w:val="24"/>
                <w:szCs w:val="24"/>
              </w:rPr>
            </w:pPr>
            <w:r w:rsidRPr="0094441E">
              <w:rPr>
                <w:rFonts w:ascii="Times New Roman" w:hAnsi="Times New Roman"/>
                <w:bCs/>
                <w:iCs/>
                <w:sz w:val="24"/>
                <w:szCs w:val="24"/>
              </w:rPr>
              <w:t>– виды, характеристики и назначение приводок запечатываемого материала;</w:t>
            </w:r>
          </w:p>
          <w:p w14:paraId="3A984B2C" w14:textId="77777777" w:rsidR="00FA3DF6" w:rsidRPr="0094441E" w:rsidRDefault="00FA3DF6" w:rsidP="0094441E">
            <w:pPr>
              <w:widowControl w:val="0"/>
              <w:spacing w:after="0" w:line="240" w:lineRule="auto"/>
              <w:jc w:val="both"/>
              <w:rPr>
                <w:rFonts w:ascii="Times New Roman" w:hAnsi="Times New Roman"/>
                <w:bCs/>
                <w:iCs/>
                <w:sz w:val="24"/>
                <w:szCs w:val="24"/>
              </w:rPr>
            </w:pPr>
            <w:r w:rsidRPr="0094441E">
              <w:rPr>
                <w:rFonts w:ascii="Times New Roman" w:hAnsi="Times New Roman"/>
                <w:bCs/>
                <w:iCs/>
                <w:sz w:val="24"/>
                <w:szCs w:val="24"/>
              </w:rPr>
              <w:t>– роль давления в печатном процессе;</w:t>
            </w:r>
          </w:p>
          <w:p w14:paraId="7F88A222" w14:textId="77777777" w:rsidR="00FA3DF6" w:rsidRPr="0094441E" w:rsidRDefault="00FA3DF6" w:rsidP="0094441E">
            <w:pPr>
              <w:widowControl w:val="0"/>
              <w:spacing w:after="0" w:line="240" w:lineRule="auto"/>
              <w:jc w:val="both"/>
              <w:rPr>
                <w:rFonts w:ascii="Times New Roman" w:hAnsi="Times New Roman"/>
                <w:bCs/>
                <w:iCs/>
                <w:sz w:val="24"/>
                <w:szCs w:val="24"/>
              </w:rPr>
            </w:pPr>
            <w:r w:rsidRPr="0094441E">
              <w:rPr>
                <w:rFonts w:ascii="Times New Roman" w:hAnsi="Times New Roman"/>
                <w:bCs/>
                <w:iCs/>
                <w:sz w:val="24"/>
                <w:szCs w:val="24"/>
              </w:rPr>
              <w:t>–порядок наложения красок;</w:t>
            </w:r>
          </w:p>
          <w:p w14:paraId="37C0F9AC" w14:textId="77777777" w:rsidR="00FA3DF6" w:rsidRPr="0094441E" w:rsidRDefault="00FA3DF6" w:rsidP="0094441E">
            <w:pPr>
              <w:widowControl w:val="0"/>
              <w:spacing w:after="0" w:line="240" w:lineRule="auto"/>
              <w:jc w:val="both"/>
              <w:rPr>
                <w:rFonts w:ascii="Times New Roman" w:hAnsi="Times New Roman"/>
                <w:bCs/>
                <w:iCs/>
                <w:sz w:val="24"/>
                <w:szCs w:val="24"/>
              </w:rPr>
            </w:pPr>
            <w:r w:rsidRPr="0094441E">
              <w:rPr>
                <w:rFonts w:ascii="Times New Roman" w:hAnsi="Times New Roman"/>
                <w:bCs/>
                <w:iCs/>
                <w:sz w:val="24"/>
                <w:szCs w:val="24"/>
              </w:rPr>
              <w:t>– шкалы оперативного контроля офсетной печати;</w:t>
            </w:r>
          </w:p>
          <w:p w14:paraId="01371720" w14:textId="77777777" w:rsidR="00FA3DF6" w:rsidRPr="0094441E" w:rsidRDefault="00FA3DF6" w:rsidP="0094441E">
            <w:pPr>
              <w:widowControl w:val="0"/>
              <w:spacing w:after="0" w:line="240" w:lineRule="auto"/>
              <w:jc w:val="both"/>
              <w:rPr>
                <w:rFonts w:ascii="Times New Roman" w:hAnsi="Times New Roman"/>
                <w:bCs/>
                <w:iCs/>
                <w:sz w:val="24"/>
                <w:szCs w:val="24"/>
              </w:rPr>
            </w:pPr>
            <w:r w:rsidRPr="0094441E">
              <w:rPr>
                <w:rFonts w:ascii="Times New Roman" w:hAnsi="Times New Roman"/>
                <w:bCs/>
                <w:iCs/>
                <w:sz w:val="24"/>
                <w:szCs w:val="24"/>
              </w:rPr>
              <w:t>– явление муара при многокрасочной печати;</w:t>
            </w:r>
          </w:p>
          <w:p w14:paraId="397EDFB9" w14:textId="77777777" w:rsidR="00FA3DF6" w:rsidRPr="0094441E" w:rsidRDefault="00FA3DF6" w:rsidP="0094441E">
            <w:pPr>
              <w:widowControl w:val="0"/>
              <w:spacing w:after="0" w:line="240" w:lineRule="auto"/>
              <w:jc w:val="both"/>
              <w:rPr>
                <w:rFonts w:ascii="Times New Roman" w:hAnsi="Times New Roman"/>
                <w:bCs/>
                <w:iCs/>
                <w:sz w:val="24"/>
                <w:szCs w:val="24"/>
              </w:rPr>
            </w:pPr>
            <w:r w:rsidRPr="0094441E">
              <w:rPr>
                <w:rFonts w:ascii="Times New Roman" w:hAnsi="Times New Roman"/>
                <w:bCs/>
                <w:iCs/>
                <w:sz w:val="24"/>
                <w:szCs w:val="24"/>
              </w:rPr>
              <w:t>– средства и методику проведения оценки качества оттисков;</w:t>
            </w:r>
          </w:p>
          <w:p w14:paraId="53597F6B" w14:textId="77777777" w:rsidR="00FA3DF6" w:rsidRPr="0094441E" w:rsidRDefault="00FA3DF6" w:rsidP="0094441E">
            <w:pPr>
              <w:widowControl w:val="0"/>
              <w:spacing w:after="0" w:line="240" w:lineRule="auto"/>
              <w:jc w:val="both"/>
              <w:rPr>
                <w:rFonts w:ascii="Times New Roman" w:hAnsi="Times New Roman"/>
                <w:bCs/>
                <w:iCs/>
                <w:sz w:val="24"/>
                <w:szCs w:val="24"/>
              </w:rPr>
            </w:pPr>
            <w:r w:rsidRPr="0094441E">
              <w:rPr>
                <w:rFonts w:ascii="Times New Roman" w:hAnsi="Times New Roman"/>
                <w:bCs/>
                <w:iCs/>
                <w:sz w:val="24"/>
                <w:szCs w:val="24"/>
              </w:rPr>
              <w:t>–свойства и параметры полиграфических материалов и готовой продукции;</w:t>
            </w:r>
          </w:p>
          <w:p w14:paraId="2B7A0E8E" w14:textId="77777777" w:rsidR="00FA3DF6" w:rsidRPr="0094441E" w:rsidRDefault="00FA3DF6" w:rsidP="0094441E">
            <w:pPr>
              <w:widowControl w:val="0"/>
              <w:spacing w:after="0" w:line="240" w:lineRule="auto"/>
              <w:jc w:val="both"/>
              <w:rPr>
                <w:rFonts w:ascii="Times New Roman" w:hAnsi="Times New Roman"/>
                <w:bCs/>
                <w:iCs/>
                <w:sz w:val="24"/>
                <w:szCs w:val="24"/>
              </w:rPr>
            </w:pPr>
            <w:r w:rsidRPr="0094441E">
              <w:rPr>
                <w:rFonts w:ascii="Times New Roman" w:hAnsi="Times New Roman"/>
                <w:bCs/>
                <w:iCs/>
                <w:sz w:val="24"/>
                <w:szCs w:val="24"/>
              </w:rPr>
              <w:t>– технические средства измерения показателей качества продукции;</w:t>
            </w:r>
          </w:p>
          <w:p w14:paraId="048D1988" w14:textId="77777777" w:rsidR="00FA3DF6" w:rsidRPr="0094441E" w:rsidRDefault="00FA3DF6" w:rsidP="0094441E">
            <w:pPr>
              <w:widowControl w:val="0"/>
              <w:spacing w:after="0" w:line="240" w:lineRule="auto"/>
              <w:jc w:val="both"/>
              <w:rPr>
                <w:rFonts w:ascii="Times New Roman" w:hAnsi="Times New Roman"/>
                <w:bCs/>
                <w:iCs/>
                <w:sz w:val="24"/>
                <w:szCs w:val="24"/>
              </w:rPr>
            </w:pPr>
            <w:r w:rsidRPr="0094441E">
              <w:rPr>
                <w:rFonts w:ascii="Times New Roman" w:hAnsi="Times New Roman"/>
                <w:bCs/>
                <w:iCs/>
                <w:sz w:val="24"/>
                <w:szCs w:val="24"/>
              </w:rPr>
              <w:t>–виды брака полиграфических материалов и готовой продукции;</w:t>
            </w:r>
          </w:p>
          <w:p w14:paraId="341935DF" w14:textId="77777777" w:rsidR="00FA3DF6" w:rsidRPr="0094441E" w:rsidRDefault="00FA3DF6" w:rsidP="0094441E">
            <w:pPr>
              <w:widowControl w:val="0"/>
              <w:spacing w:after="0" w:line="240" w:lineRule="auto"/>
              <w:jc w:val="both"/>
              <w:rPr>
                <w:rFonts w:ascii="Times New Roman" w:hAnsi="Times New Roman"/>
                <w:bCs/>
                <w:iCs/>
                <w:sz w:val="24"/>
                <w:szCs w:val="24"/>
              </w:rPr>
            </w:pPr>
            <w:r w:rsidRPr="0094441E">
              <w:rPr>
                <w:rFonts w:ascii="Times New Roman" w:hAnsi="Times New Roman"/>
                <w:bCs/>
                <w:iCs/>
                <w:sz w:val="24"/>
                <w:szCs w:val="24"/>
              </w:rPr>
              <w:t>– виды и конструкции дополнительных элементов;</w:t>
            </w:r>
          </w:p>
          <w:p w14:paraId="46348015" w14:textId="77777777" w:rsidR="00FA3DF6" w:rsidRPr="0094441E" w:rsidRDefault="00FA3DF6" w:rsidP="0094441E">
            <w:pPr>
              <w:widowControl w:val="0"/>
              <w:spacing w:after="0" w:line="240" w:lineRule="auto"/>
              <w:jc w:val="both"/>
              <w:rPr>
                <w:rFonts w:ascii="Times New Roman" w:hAnsi="Times New Roman"/>
                <w:bCs/>
                <w:iCs/>
                <w:sz w:val="24"/>
                <w:szCs w:val="24"/>
              </w:rPr>
            </w:pPr>
            <w:r w:rsidRPr="0094441E">
              <w:rPr>
                <w:rFonts w:ascii="Times New Roman" w:hAnsi="Times New Roman"/>
                <w:bCs/>
                <w:iCs/>
                <w:sz w:val="24"/>
                <w:szCs w:val="24"/>
              </w:rPr>
              <w:t>– технологии изготовления сложных тетрадей;</w:t>
            </w:r>
          </w:p>
          <w:p w14:paraId="672277D3" w14:textId="77777777" w:rsidR="00FA3DF6" w:rsidRPr="0094441E" w:rsidRDefault="00FA3DF6" w:rsidP="0094441E">
            <w:pPr>
              <w:widowControl w:val="0"/>
              <w:spacing w:after="0" w:line="240" w:lineRule="auto"/>
              <w:jc w:val="both"/>
              <w:rPr>
                <w:rFonts w:ascii="Times New Roman" w:hAnsi="Times New Roman"/>
                <w:bCs/>
                <w:iCs/>
                <w:sz w:val="24"/>
                <w:szCs w:val="24"/>
              </w:rPr>
            </w:pPr>
            <w:r w:rsidRPr="0094441E">
              <w:rPr>
                <w:rFonts w:ascii="Times New Roman" w:hAnsi="Times New Roman"/>
                <w:bCs/>
                <w:iCs/>
                <w:sz w:val="24"/>
                <w:szCs w:val="24"/>
              </w:rPr>
              <w:t>–технологии скрепления блоков книжных изданий;</w:t>
            </w:r>
          </w:p>
          <w:p w14:paraId="305BBD75" w14:textId="77777777" w:rsidR="00FA3DF6" w:rsidRPr="0094441E" w:rsidRDefault="00FA3DF6" w:rsidP="0094441E">
            <w:pPr>
              <w:widowControl w:val="0"/>
              <w:spacing w:after="0" w:line="240" w:lineRule="auto"/>
              <w:jc w:val="both"/>
              <w:rPr>
                <w:rFonts w:ascii="Times New Roman" w:hAnsi="Times New Roman"/>
                <w:bCs/>
                <w:iCs/>
                <w:sz w:val="24"/>
                <w:szCs w:val="24"/>
              </w:rPr>
            </w:pPr>
            <w:r w:rsidRPr="0094441E">
              <w:rPr>
                <w:rFonts w:ascii="Times New Roman" w:hAnsi="Times New Roman"/>
                <w:bCs/>
                <w:iCs/>
                <w:sz w:val="24"/>
                <w:szCs w:val="24"/>
              </w:rPr>
              <w:t>– типы переплетных крышек;</w:t>
            </w:r>
          </w:p>
          <w:p w14:paraId="4A80093F" w14:textId="77777777" w:rsidR="00FA3DF6" w:rsidRPr="0094441E" w:rsidRDefault="00FA3DF6" w:rsidP="0094441E">
            <w:pPr>
              <w:widowControl w:val="0"/>
              <w:spacing w:after="0" w:line="240" w:lineRule="auto"/>
              <w:jc w:val="both"/>
              <w:rPr>
                <w:rFonts w:ascii="Times New Roman" w:hAnsi="Times New Roman"/>
                <w:bCs/>
                <w:iCs/>
                <w:sz w:val="24"/>
                <w:szCs w:val="24"/>
              </w:rPr>
            </w:pPr>
            <w:r w:rsidRPr="0094441E">
              <w:rPr>
                <w:rFonts w:ascii="Times New Roman" w:hAnsi="Times New Roman"/>
                <w:bCs/>
                <w:iCs/>
                <w:sz w:val="24"/>
                <w:szCs w:val="24"/>
              </w:rPr>
              <w:t>–технологии отделки переплетных крышек и листовой продукции;</w:t>
            </w:r>
          </w:p>
          <w:p w14:paraId="2CEF8443" w14:textId="77777777" w:rsidR="00FA3DF6" w:rsidRPr="0094441E" w:rsidRDefault="00FA3DF6" w:rsidP="0094441E">
            <w:pPr>
              <w:widowControl w:val="0"/>
              <w:spacing w:after="0" w:line="240" w:lineRule="auto"/>
              <w:jc w:val="both"/>
              <w:rPr>
                <w:rFonts w:ascii="Times New Roman" w:hAnsi="Times New Roman"/>
                <w:bCs/>
                <w:iCs/>
                <w:sz w:val="24"/>
                <w:szCs w:val="24"/>
              </w:rPr>
            </w:pPr>
            <w:r w:rsidRPr="0094441E">
              <w:rPr>
                <w:rFonts w:ascii="Times New Roman" w:hAnsi="Times New Roman"/>
                <w:bCs/>
                <w:iCs/>
                <w:sz w:val="24"/>
                <w:szCs w:val="24"/>
              </w:rPr>
              <w:t>–последовательность выполнения операций технологических процессов;</w:t>
            </w:r>
          </w:p>
          <w:p w14:paraId="7BB1D807" w14:textId="77777777" w:rsidR="00FA3DF6" w:rsidRPr="0094441E" w:rsidRDefault="00FA3DF6" w:rsidP="0094441E">
            <w:pPr>
              <w:widowControl w:val="0"/>
              <w:spacing w:after="0" w:line="240" w:lineRule="auto"/>
              <w:jc w:val="both"/>
              <w:rPr>
                <w:rFonts w:ascii="Times New Roman" w:hAnsi="Times New Roman"/>
                <w:bCs/>
                <w:iCs/>
                <w:sz w:val="24"/>
                <w:szCs w:val="24"/>
              </w:rPr>
            </w:pPr>
            <w:r w:rsidRPr="0094441E">
              <w:rPr>
                <w:rFonts w:ascii="Times New Roman" w:hAnsi="Times New Roman"/>
                <w:bCs/>
                <w:iCs/>
                <w:sz w:val="24"/>
                <w:szCs w:val="24"/>
              </w:rPr>
              <w:t>–современное  оборудование для послепечатных процессов выпуска полиграфической продукции;</w:t>
            </w:r>
          </w:p>
          <w:p w14:paraId="70B96EA4" w14:textId="77777777" w:rsidR="00FA3DF6" w:rsidRPr="0094441E" w:rsidRDefault="00FA3DF6" w:rsidP="0094441E">
            <w:pPr>
              <w:widowControl w:val="0"/>
              <w:spacing w:after="0" w:line="240" w:lineRule="auto"/>
              <w:jc w:val="both"/>
              <w:rPr>
                <w:rFonts w:ascii="Times New Roman" w:hAnsi="Times New Roman"/>
                <w:bCs/>
                <w:iCs/>
                <w:sz w:val="24"/>
                <w:szCs w:val="24"/>
              </w:rPr>
            </w:pPr>
            <w:r w:rsidRPr="0094441E">
              <w:rPr>
                <w:rFonts w:ascii="Times New Roman" w:hAnsi="Times New Roman"/>
                <w:bCs/>
                <w:iCs/>
                <w:sz w:val="24"/>
                <w:szCs w:val="24"/>
              </w:rPr>
              <w:t>–области применения материалов и требования к обработке полиграфических материалов;</w:t>
            </w:r>
          </w:p>
          <w:p w14:paraId="14D66B36" w14:textId="77777777" w:rsidR="00FA3DF6" w:rsidRPr="0094441E" w:rsidRDefault="00FA3DF6" w:rsidP="0094441E">
            <w:pPr>
              <w:widowControl w:val="0"/>
              <w:spacing w:after="0" w:line="240" w:lineRule="auto"/>
              <w:jc w:val="both"/>
              <w:rPr>
                <w:rFonts w:ascii="Times New Roman" w:hAnsi="Times New Roman"/>
                <w:bCs/>
                <w:iCs/>
                <w:sz w:val="24"/>
                <w:szCs w:val="24"/>
              </w:rPr>
            </w:pPr>
            <w:r w:rsidRPr="0094441E">
              <w:rPr>
                <w:rFonts w:ascii="Times New Roman" w:hAnsi="Times New Roman"/>
                <w:bCs/>
                <w:iCs/>
                <w:sz w:val="24"/>
                <w:szCs w:val="24"/>
              </w:rPr>
              <w:t>–требования, предъявляемые к качеству материалов, полуфабрикатов и готовой продукции.</w:t>
            </w:r>
          </w:p>
        </w:tc>
      </w:tr>
    </w:tbl>
    <w:p w14:paraId="0A017F64" w14:textId="77777777" w:rsidR="00FA3DF6" w:rsidRPr="001818EA" w:rsidRDefault="00FA3DF6" w:rsidP="00FA3DF6">
      <w:pPr>
        <w:widowControl w:val="0"/>
        <w:spacing w:after="0" w:line="240" w:lineRule="auto"/>
        <w:ind w:firstLine="567"/>
        <w:jc w:val="both"/>
        <w:rPr>
          <w:rFonts w:ascii="Times New Roman" w:hAnsi="Times New Roman"/>
          <w:sz w:val="24"/>
          <w:szCs w:val="24"/>
        </w:rPr>
      </w:pPr>
    </w:p>
    <w:p w14:paraId="7680C3AB" w14:textId="77777777" w:rsidR="008D331E" w:rsidRPr="00317E74" w:rsidRDefault="008D331E" w:rsidP="008D331E">
      <w:pPr>
        <w:spacing w:after="0" w:line="240" w:lineRule="auto"/>
        <w:ind w:firstLine="709"/>
        <w:rPr>
          <w:rFonts w:ascii="Times New Roman" w:hAnsi="Times New Roman"/>
          <w:b/>
          <w:sz w:val="24"/>
          <w:szCs w:val="24"/>
        </w:rPr>
      </w:pPr>
      <w:r w:rsidRPr="00317E74">
        <w:rPr>
          <w:rFonts w:ascii="Times New Roman" w:hAnsi="Times New Roman"/>
          <w:b/>
          <w:sz w:val="24"/>
          <w:szCs w:val="24"/>
        </w:rPr>
        <w:t>1.2. Количество часов, отводимое на освоение профессионального модуля</w:t>
      </w:r>
    </w:p>
    <w:p w14:paraId="44DF6022" w14:textId="77777777" w:rsidR="008D331E" w:rsidRDefault="008D331E" w:rsidP="008D331E">
      <w:pPr>
        <w:spacing w:after="0"/>
        <w:rPr>
          <w:rFonts w:ascii="Times New Roman" w:hAnsi="Times New Roman"/>
          <w:sz w:val="24"/>
          <w:szCs w:val="24"/>
        </w:rPr>
      </w:pPr>
    </w:p>
    <w:p w14:paraId="4877D4E3" w14:textId="77777777" w:rsidR="008D331E" w:rsidRPr="00317E74" w:rsidRDefault="008D331E" w:rsidP="008D331E">
      <w:pPr>
        <w:spacing w:after="0"/>
        <w:rPr>
          <w:rFonts w:ascii="Times New Roman" w:hAnsi="Times New Roman"/>
          <w:sz w:val="24"/>
          <w:szCs w:val="24"/>
        </w:rPr>
      </w:pPr>
      <w:r w:rsidRPr="00317E74">
        <w:rPr>
          <w:rFonts w:ascii="Times New Roman" w:hAnsi="Times New Roman"/>
          <w:sz w:val="24"/>
          <w:szCs w:val="24"/>
        </w:rPr>
        <w:t xml:space="preserve">Всего часов </w:t>
      </w:r>
      <w:r>
        <w:rPr>
          <w:rFonts w:ascii="Times New Roman" w:hAnsi="Times New Roman"/>
          <w:sz w:val="24"/>
          <w:szCs w:val="24"/>
        </w:rPr>
        <w:t xml:space="preserve"> - 72 часа</w:t>
      </w:r>
    </w:p>
    <w:p w14:paraId="382EEED1" w14:textId="77777777" w:rsidR="008D331E" w:rsidRPr="00455338" w:rsidRDefault="008D331E" w:rsidP="008D331E">
      <w:pPr>
        <w:spacing w:after="0"/>
        <w:ind w:firstLine="708"/>
        <w:rPr>
          <w:rFonts w:ascii="Times New Roman" w:hAnsi="Times New Roman"/>
          <w:color w:val="000000" w:themeColor="text1"/>
          <w:sz w:val="24"/>
          <w:szCs w:val="24"/>
        </w:rPr>
      </w:pPr>
      <w:r w:rsidRPr="00455338">
        <w:rPr>
          <w:rFonts w:ascii="Times New Roman" w:hAnsi="Times New Roman"/>
          <w:color w:val="000000" w:themeColor="text1"/>
          <w:sz w:val="24"/>
          <w:szCs w:val="24"/>
        </w:rPr>
        <w:t>в том числе в форме практической подготовки</w:t>
      </w:r>
      <w:r w:rsidR="00455338">
        <w:rPr>
          <w:rFonts w:ascii="Times New Roman" w:hAnsi="Times New Roman"/>
          <w:color w:val="000000" w:themeColor="text1"/>
          <w:sz w:val="24"/>
          <w:szCs w:val="24"/>
        </w:rPr>
        <w:t xml:space="preserve"> 60 часов</w:t>
      </w:r>
    </w:p>
    <w:p w14:paraId="7B8CA668" w14:textId="77777777" w:rsidR="008D331E" w:rsidRPr="00455338" w:rsidRDefault="008D331E" w:rsidP="008D331E">
      <w:pPr>
        <w:spacing w:after="0"/>
        <w:rPr>
          <w:rFonts w:ascii="Times New Roman" w:hAnsi="Times New Roman"/>
          <w:color w:val="000000" w:themeColor="text1"/>
          <w:sz w:val="24"/>
          <w:szCs w:val="24"/>
        </w:rPr>
      </w:pPr>
    </w:p>
    <w:p w14:paraId="5DD8E5DB" w14:textId="77777777" w:rsidR="008D331E" w:rsidRPr="00317E74" w:rsidRDefault="008D331E" w:rsidP="008D331E">
      <w:pPr>
        <w:spacing w:after="0"/>
        <w:rPr>
          <w:rFonts w:ascii="Times New Roman" w:hAnsi="Times New Roman"/>
          <w:sz w:val="24"/>
          <w:szCs w:val="24"/>
        </w:rPr>
      </w:pPr>
      <w:r w:rsidRPr="00317E74">
        <w:rPr>
          <w:rFonts w:ascii="Times New Roman" w:hAnsi="Times New Roman"/>
          <w:sz w:val="24"/>
          <w:szCs w:val="24"/>
        </w:rPr>
        <w:t>Из них на освоение МДК</w:t>
      </w:r>
      <w:r>
        <w:rPr>
          <w:rFonts w:ascii="Times New Roman" w:hAnsi="Times New Roman"/>
          <w:sz w:val="24"/>
          <w:szCs w:val="24"/>
        </w:rPr>
        <w:t xml:space="preserve"> – 60 часов</w:t>
      </w:r>
    </w:p>
    <w:p w14:paraId="64F6E8FC" w14:textId="77777777" w:rsidR="008D331E" w:rsidRPr="008D331E" w:rsidRDefault="00455338" w:rsidP="008D331E">
      <w:pPr>
        <w:spacing w:after="0"/>
        <w:ind w:firstLine="708"/>
        <w:rPr>
          <w:rFonts w:ascii="Times New Roman" w:hAnsi="Times New Roman"/>
          <w:i/>
          <w:color w:val="FF0000"/>
          <w:sz w:val="24"/>
          <w:szCs w:val="24"/>
        </w:rPr>
      </w:pPr>
      <w:r>
        <w:rPr>
          <w:rFonts w:ascii="Times New Roman" w:hAnsi="Times New Roman"/>
          <w:color w:val="FF0000"/>
          <w:sz w:val="24"/>
          <w:szCs w:val="24"/>
        </w:rPr>
        <w:t xml:space="preserve"> </w:t>
      </w:r>
    </w:p>
    <w:p w14:paraId="6F54F0FF" w14:textId="77777777" w:rsidR="008D331E" w:rsidRPr="00317E74" w:rsidRDefault="008D331E" w:rsidP="008D331E">
      <w:pPr>
        <w:spacing w:after="0"/>
        <w:rPr>
          <w:rFonts w:ascii="Times New Roman" w:hAnsi="Times New Roman"/>
          <w:sz w:val="24"/>
          <w:szCs w:val="24"/>
        </w:rPr>
      </w:pPr>
      <w:r w:rsidRPr="00317E74">
        <w:rPr>
          <w:rFonts w:ascii="Times New Roman" w:hAnsi="Times New Roman"/>
          <w:sz w:val="24"/>
          <w:szCs w:val="24"/>
        </w:rPr>
        <w:t>практики, в том числе учебная</w:t>
      </w:r>
      <w:r>
        <w:rPr>
          <w:rFonts w:ascii="Times New Roman" w:hAnsi="Times New Roman"/>
          <w:sz w:val="24"/>
          <w:szCs w:val="24"/>
        </w:rPr>
        <w:t xml:space="preserve">  - 60 часов</w:t>
      </w:r>
    </w:p>
    <w:p w14:paraId="28AE6498" w14:textId="77777777" w:rsidR="008D331E" w:rsidRPr="008D331E" w:rsidRDefault="008D331E" w:rsidP="008D331E">
      <w:pPr>
        <w:rPr>
          <w:rFonts w:ascii="Times New Roman" w:hAnsi="Times New Roman"/>
          <w:iCs/>
          <w:sz w:val="24"/>
          <w:szCs w:val="24"/>
        </w:rPr>
      </w:pPr>
      <w:r w:rsidRPr="008D331E">
        <w:rPr>
          <w:rFonts w:ascii="Times New Roman" w:hAnsi="Times New Roman"/>
          <w:iCs/>
          <w:sz w:val="24"/>
          <w:szCs w:val="24"/>
        </w:rPr>
        <w:t>Промежуточная аттестация 12 часов</w:t>
      </w:r>
      <w:r w:rsidRPr="008D331E">
        <w:rPr>
          <w:rFonts w:ascii="Times New Roman" w:hAnsi="Times New Roman"/>
          <w:bCs/>
          <w:iCs/>
          <w:sz w:val="24"/>
          <w:szCs w:val="24"/>
        </w:rPr>
        <w:t>.</w:t>
      </w:r>
    </w:p>
    <w:p w14:paraId="4555DBBB" w14:textId="77777777" w:rsidR="00FA3DF6" w:rsidRPr="001818EA" w:rsidRDefault="00FA3DF6" w:rsidP="00FA3DF6">
      <w:pPr>
        <w:pStyle w:val="affffff7"/>
        <w:widowControl w:val="0"/>
        <w:ind w:firstLine="567"/>
        <w:jc w:val="both"/>
        <w:rPr>
          <w:rFonts w:ascii="Times New Roman" w:hAnsi="Times New Roman"/>
          <w:sz w:val="24"/>
          <w:szCs w:val="24"/>
        </w:rPr>
      </w:pPr>
    </w:p>
    <w:p w14:paraId="09DB7DD6" w14:textId="77777777" w:rsidR="00FA3DF6" w:rsidRPr="001818EA" w:rsidRDefault="00FA3DF6" w:rsidP="00FA3DF6">
      <w:pPr>
        <w:widowControl w:val="0"/>
        <w:spacing w:after="0" w:line="240" w:lineRule="auto"/>
        <w:ind w:firstLine="567"/>
        <w:jc w:val="both"/>
        <w:rPr>
          <w:rFonts w:ascii="Times New Roman" w:hAnsi="Times New Roman"/>
          <w:b/>
          <w:sz w:val="24"/>
          <w:szCs w:val="24"/>
        </w:rPr>
        <w:sectPr w:rsidR="00FA3DF6" w:rsidRPr="001818EA" w:rsidSect="00081B42">
          <w:pgSz w:w="11907" w:h="16840"/>
          <w:pgMar w:top="1134" w:right="849" w:bottom="993" w:left="1418" w:header="709" w:footer="709" w:gutter="0"/>
          <w:cols w:space="720"/>
        </w:sectPr>
      </w:pPr>
    </w:p>
    <w:p w14:paraId="4477399B" w14:textId="77777777" w:rsidR="00FA3DF6" w:rsidRPr="001818EA" w:rsidRDefault="00FA3DF6" w:rsidP="00FA3DF6">
      <w:pPr>
        <w:widowControl w:val="0"/>
        <w:spacing w:after="0" w:line="240" w:lineRule="auto"/>
        <w:ind w:firstLine="567"/>
        <w:jc w:val="center"/>
        <w:rPr>
          <w:rFonts w:ascii="Times New Roman" w:hAnsi="Times New Roman"/>
          <w:b/>
          <w:sz w:val="24"/>
          <w:szCs w:val="24"/>
        </w:rPr>
      </w:pPr>
      <w:r w:rsidRPr="001818EA">
        <w:rPr>
          <w:rFonts w:ascii="Times New Roman" w:hAnsi="Times New Roman"/>
          <w:b/>
          <w:sz w:val="24"/>
          <w:szCs w:val="24"/>
        </w:rPr>
        <w:lastRenderedPageBreak/>
        <w:t>2. СТРУКТУРА И СОДЕРЖАНИЕ ПРОФЕССИОНАЛЬНОГО МОДУЛЯ</w:t>
      </w:r>
    </w:p>
    <w:p w14:paraId="2CE9D85C" w14:textId="77777777" w:rsidR="00FA3DF6" w:rsidRPr="008D331E" w:rsidRDefault="00FA3DF6" w:rsidP="00FA3DF6">
      <w:pPr>
        <w:pStyle w:val="af"/>
        <w:widowControl w:val="0"/>
        <w:numPr>
          <w:ilvl w:val="1"/>
          <w:numId w:val="58"/>
        </w:numPr>
        <w:spacing w:after="0" w:line="240" w:lineRule="auto"/>
        <w:contextualSpacing w:val="0"/>
        <w:jc w:val="both"/>
        <w:rPr>
          <w:rFonts w:ascii="Times New Roman" w:hAnsi="Times New Roman"/>
          <w:b/>
          <w:sz w:val="24"/>
          <w:szCs w:val="24"/>
        </w:rPr>
      </w:pPr>
      <w:r w:rsidRPr="008D331E">
        <w:rPr>
          <w:rFonts w:ascii="Times New Roman" w:hAnsi="Times New Roman"/>
          <w:b/>
          <w:sz w:val="24"/>
          <w:szCs w:val="24"/>
        </w:rPr>
        <w:t>Структура профессионального модуля</w:t>
      </w:r>
    </w:p>
    <w:tbl>
      <w:tblPr>
        <w:tblW w:w="502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764"/>
        <w:gridCol w:w="1936"/>
        <w:gridCol w:w="1404"/>
        <w:gridCol w:w="532"/>
        <w:gridCol w:w="1082"/>
        <w:gridCol w:w="573"/>
        <w:gridCol w:w="1147"/>
        <w:gridCol w:w="1214"/>
        <w:gridCol w:w="904"/>
        <w:gridCol w:w="1720"/>
        <w:gridCol w:w="965"/>
        <w:gridCol w:w="1383"/>
      </w:tblGrid>
      <w:tr w:rsidR="008D331E" w:rsidRPr="00B26BD5" w14:paraId="6871030F" w14:textId="77777777" w:rsidTr="00361377">
        <w:trPr>
          <w:trHeight w:val="582"/>
        </w:trPr>
        <w:tc>
          <w:tcPr>
            <w:tcW w:w="603" w:type="pct"/>
            <w:vMerge w:val="restart"/>
            <w:vAlign w:val="center"/>
          </w:tcPr>
          <w:p w14:paraId="221E0E3A" w14:textId="77777777" w:rsidR="008D331E" w:rsidRPr="00B26BD5" w:rsidRDefault="008D331E" w:rsidP="00DC2ED9">
            <w:pPr>
              <w:suppressAutoHyphens/>
              <w:spacing w:after="0" w:line="240" w:lineRule="auto"/>
              <w:ind w:left="-57" w:right="-57"/>
              <w:jc w:val="center"/>
              <w:rPr>
                <w:rFonts w:ascii="Times New Roman" w:hAnsi="Times New Roman"/>
                <w:sz w:val="20"/>
                <w:szCs w:val="20"/>
              </w:rPr>
            </w:pPr>
            <w:r w:rsidRPr="00B26BD5">
              <w:rPr>
                <w:rFonts w:ascii="Times New Roman" w:hAnsi="Times New Roman"/>
                <w:sz w:val="20"/>
                <w:szCs w:val="20"/>
              </w:rPr>
              <w:t>Коды профессиональных общих компетенций</w:t>
            </w:r>
          </w:p>
        </w:tc>
        <w:tc>
          <w:tcPr>
            <w:tcW w:w="662" w:type="pct"/>
            <w:vMerge w:val="restart"/>
            <w:vAlign w:val="center"/>
          </w:tcPr>
          <w:p w14:paraId="76148183" w14:textId="77777777" w:rsidR="008D331E" w:rsidRPr="00B26BD5" w:rsidRDefault="008D331E" w:rsidP="00DC2ED9">
            <w:pPr>
              <w:suppressAutoHyphens/>
              <w:spacing w:after="0" w:line="240" w:lineRule="auto"/>
              <w:ind w:left="-57" w:right="-57"/>
              <w:jc w:val="center"/>
              <w:rPr>
                <w:rFonts w:ascii="Times New Roman" w:hAnsi="Times New Roman"/>
                <w:sz w:val="20"/>
                <w:szCs w:val="20"/>
              </w:rPr>
            </w:pPr>
            <w:r w:rsidRPr="00B26BD5">
              <w:rPr>
                <w:rFonts w:ascii="Times New Roman" w:hAnsi="Times New Roman"/>
                <w:sz w:val="20"/>
                <w:szCs w:val="20"/>
              </w:rPr>
              <w:t>Наименования разделов профессионального модуля</w:t>
            </w:r>
          </w:p>
        </w:tc>
        <w:tc>
          <w:tcPr>
            <w:tcW w:w="662" w:type="pct"/>
            <w:gridSpan w:val="2"/>
            <w:vAlign w:val="center"/>
          </w:tcPr>
          <w:p w14:paraId="0BB97282" w14:textId="77777777" w:rsidR="008D331E" w:rsidRPr="00210035" w:rsidRDefault="008D331E" w:rsidP="00DC2ED9">
            <w:pPr>
              <w:suppressAutoHyphens/>
              <w:spacing w:after="0" w:line="240" w:lineRule="auto"/>
              <w:jc w:val="center"/>
              <w:rPr>
                <w:rFonts w:ascii="Times New Roman" w:hAnsi="Times New Roman"/>
                <w:sz w:val="20"/>
                <w:szCs w:val="20"/>
              </w:rPr>
            </w:pPr>
          </w:p>
        </w:tc>
        <w:tc>
          <w:tcPr>
            <w:tcW w:w="3073" w:type="pct"/>
            <w:gridSpan w:val="8"/>
          </w:tcPr>
          <w:p w14:paraId="646A98B3" w14:textId="77777777" w:rsidR="008D331E" w:rsidRPr="00210035" w:rsidRDefault="008D331E" w:rsidP="00DC2ED9">
            <w:pPr>
              <w:suppressAutoHyphens/>
              <w:spacing w:after="0" w:line="240" w:lineRule="auto"/>
              <w:jc w:val="center"/>
              <w:rPr>
                <w:rFonts w:ascii="Times New Roman" w:hAnsi="Times New Roman"/>
                <w:sz w:val="20"/>
                <w:szCs w:val="20"/>
              </w:rPr>
            </w:pPr>
            <w:r w:rsidRPr="00210035">
              <w:rPr>
                <w:rFonts w:ascii="Times New Roman" w:hAnsi="Times New Roman"/>
                <w:sz w:val="20"/>
                <w:szCs w:val="20"/>
              </w:rPr>
              <w:t xml:space="preserve">Объем профессионального модуля, </w:t>
            </w:r>
            <w:r>
              <w:rPr>
                <w:rFonts w:ascii="Times New Roman" w:hAnsi="Times New Roman"/>
                <w:sz w:val="20"/>
                <w:szCs w:val="20"/>
              </w:rPr>
              <w:t xml:space="preserve">ак. </w:t>
            </w:r>
            <w:r w:rsidRPr="00210035">
              <w:rPr>
                <w:rFonts w:ascii="Times New Roman" w:hAnsi="Times New Roman"/>
                <w:sz w:val="20"/>
                <w:szCs w:val="20"/>
              </w:rPr>
              <w:t>час.</w:t>
            </w:r>
          </w:p>
        </w:tc>
      </w:tr>
      <w:tr w:rsidR="008D331E" w:rsidRPr="00B26BD5" w14:paraId="6880ADA0" w14:textId="77777777" w:rsidTr="00361377">
        <w:trPr>
          <w:trHeight w:val="353"/>
        </w:trPr>
        <w:tc>
          <w:tcPr>
            <w:tcW w:w="603" w:type="pct"/>
            <w:vMerge/>
            <w:vAlign w:val="center"/>
          </w:tcPr>
          <w:p w14:paraId="528F5633" w14:textId="77777777" w:rsidR="008D331E" w:rsidRPr="00B26BD5" w:rsidRDefault="008D331E" w:rsidP="00DC2ED9">
            <w:pPr>
              <w:suppressAutoHyphens/>
              <w:spacing w:after="0" w:line="240" w:lineRule="auto"/>
              <w:jc w:val="center"/>
              <w:rPr>
                <w:rFonts w:ascii="Times New Roman" w:hAnsi="Times New Roman"/>
                <w:sz w:val="20"/>
                <w:szCs w:val="20"/>
              </w:rPr>
            </w:pPr>
          </w:p>
        </w:tc>
        <w:tc>
          <w:tcPr>
            <w:tcW w:w="662" w:type="pct"/>
            <w:vMerge/>
            <w:vAlign w:val="center"/>
          </w:tcPr>
          <w:p w14:paraId="5FEAD71D" w14:textId="77777777" w:rsidR="008D331E" w:rsidRPr="00B26BD5" w:rsidRDefault="008D331E" w:rsidP="00DC2ED9">
            <w:pPr>
              <w:suppressAutoHyphens/>
              <w:spacing w:after="0" w:line="240" w:lineRule="auto"/>
              <w:jc w:val="center"/>
              <w:rPr>
                <w:rFonts w:ascii="Times New Roman" w:hAnsi="Times New Roman"/>
                <w:sz w:val="20"/>
                <w:szCs w:val="20"/>
              </w:rPr>
            </w:pPr>
          </w:p>
        </w:tc>
        <w:tc>
          <w:tcPr>
            <w:tcW w:w="480" w:type="pct"/>
            <w:vMerge w:val="restart"/>
            <w:vAlign w:val="center"/>
          </w:tcPr>
          <w:p w14:paraId="4F4B65A6" w14:textId="77777777" w:rsidR="008D331E" w:rsidRPr="00B26BD5" w:rsidRDefault="008D331E" w:rsidP="00DC2ED9">
            <w:pPr>
              <w:spacing w:after="0" w:line="240" w:lineRule="auto"/>
              <w:jc w:val="center"/>
              <w:rPr>
                <w:rFonts w:ascii="Times New Roman" w:hAnsi="Times New Roman"/>
                <w:iCs/>
                <w:sz w:val="20"/>
                <w:szCs w:val="20"/>
              </w:rPr>
            </w:pPr>
            <w:r w:rsidRPr="00B26BD5">
              <w:rPr>
                <w:rFonts w:ascii="Times New Roman" w:hAnsi="Times New Roman"/>
                <w:iCs/>
                <w:sz w:val="20"/>
                <w:szCs w:val="20"/>
              </w:rPr>
              <w:t>Суммарный объем нагрузки, час.</w:t>
            </w:r>
          </w:p>
        </w:tc>
        <w:tc>
          <w:tcPr>
            <w:tcW w:w="182" w:type="pct"/>
            <w:vMerge w:val="restart"/>
            <w:textDirection w:val="btLr"/>
            <w:vAlign w:val="center"/>
          </w:tcPr>
          <w:p w14:paraId="1A8783A6" w14:textId="77777777" w:rsidR="008D331E" w:rsidRPr="00F25B8C" w:rsidRDefault="008D331E" w:rsidP="00DC2ED9">
            <w:pPr>
              <w:spacing w:after="0" w:line="240" w:lineRule="auto"/>
              <w:ind w:left="113" w:right="113"/>
              <w:jc w:val="center"/>
              <w:rPr>
                <w:rFonts w:ascii="Times New Roman" w:hAnsi="Times New Roman"/>
                <w:iCs/>
                <w:sz w:val="20"/>
                <w:szCs w:val="20"/>
              </w:rPr>
            </w:pPr>
            <w:r w:rsidRPr="00F25B8C">
              <w:rPr>
                <w:rFonts w:ascii="Times New Roman" w:hAnsi="Times New Roman"/>
                <w:iCs/>
                <w:sz w:val="20"/>
                <w:szCs w:val="20"/>
              </w:rPr>
              <w:t>В т.ч. в форме практ. подготовки</w:t>
            </w:r>
          </w:p>
        </w:tc>
        <w:tc>
          <w:tcPr>
            <w:tcW w:w="2600" w:type="pct"/>
            <w:gridSpan w:val="7"/>
          </w:tcPr>
          <w:p w14:paraId="5BD231D3" w14:textId="77777777" w:rsidR="008D331E" w:rsidRPr="00210035" w:rsidRDefault="008D331E" w:rsidP="00DC2ED9">
            <w:pPr>
              <w:suppressAutoHyphens/>
              <w:spacing w:after="0" w:line="240" w:lineRule="auto"/>
              <w:jc w:val="center"/>
              <w:rPr>
                <w:rFonts w:ascii="Times New Roman" w:hAnsi="Times New Roman"/>
                <w:sz w:val="20"/>
                <w:szCs w:val="20"/>
              </w:rPr>
            </w:pPr>
            <w:r w:rsidRPr="00210035">
              <w:rPr>
                <w:rFonts w:ascii="Times New Roman" w:hAnsi="Times New Roman"/>
              </w:rPr>
              <w:t>Работа обучающихся во взаимодействии с преподавателем</w:t>
            </w:r>
          </w:p>
        </w:tc>
        <w:tc>
          <w:tcPr>
            <w:tcW w:w="473" w:type="pct"/>
            <w:vMerge w:val="restart"/>
          </w:tcPr>
          <w:p w14:paraId="29CE402C" w14:textId="77777777" w:rsidR="008D331E" w:rsidRPr="00210035" w:rsidRDefault="008D331E" w:rsidP="00DC2ED9">
            <w:pPr>
              <w:suppressAutoHyphens/>
              <w:spacing w:after="0" w:line="240" w:lineRule="auto"/>
              <w:jc w:val="center"/>
              <w:rPr>
                <w:rFonts w:ascii="Times New Roman" w:hAnsi="Times New Roman"/>
                <w:sz w:val="20"/>
                <w:szCs w:val="20"/>
              </w:rPr>
            </w:pPr>
            <w:r w:rsidRPr="00210035">
              <w:rPr>
                <w:rFonts w:ascii="Times New Roman" w:hAnsi="Times New Roman"/>
                <w:sz w:val="20"/>
                <w:szCs w:val="20"/>
              </w:rPr>
              <w:t>Самостоя</w:t>
            </w:r>
            <w:r>
              <w:rPr>
                <w:rFonts w:ascii="Times New Roman" w:hAnsi="Times New Roman"/>
                <w:sz w:val="20"/>
                <w:szCs w:val="20"/>
              </w:rPr>
              <w:t>-</w:t>
            </w:r>
            <w:r w:rsidRPr="00210035">
              <w:rPr>
                <w:rFonts w:ascii="Times New Roman" w:hAnsi="Times New Roman"/>
                <w:sz w:val="20"/>
                <w:szCs w:val="20"/>
              </w:rPr>
              <w:t>тельная работа</w:t>
            </w:r>
            <w:r w:rsidRPr="00210035">
              <w:rPr>
                <w:rStyle w:val="ad"/>
                <w:rFonts w:ascii="Times New Roman" w:hAnsi="Times New Roman"/>
                <w:i/>
              </w:rPr>
              <w:footnoteReference w:id="13"/>
            </w:r>
          </w:p>
        </w:tc>
      </w:tr>
      <w:tr w:rsidR="008D331E" w:rsidRPr="00B26BD5" w14:paraId="43C6B628" w14:textId="77777777" w:rsidTr="00361377">
        <w:trPr>
          <w:trHeight w:val="115"/>
        </w:trPr>
        <w:tc>
          <w:tcPr>
            <w:tcW w:w="603" w:type="pct"/>
            <w:vMerge/>
          </w:tcPr>
          <w:p w14:paraId="2B91C491" w14:textId="77777777" w:rsidR="008D331E" w:rsidRPr="00B26BD5" w:rsidRDefault="008D331E" w:rsidP="00DC2ED9">
            <w:pPr>
              <w:spacing w:after="0" w:line="240" w:lineRule="auto"/>
              <w:rPr>
                <w:rFonts w:ascii="Times New Roman" w:hAnsi="Times New Roman"/>
                <w:i/>
              </w:rPr>
            </w:pPr>
          </w:p>
        </w:tc>
        <w:tc>
          <w:tcPr>
            <w:tcW w:w="662" w:type="pct"/>
            <w:vMerge/>
            <w:vAlign w:val="center"/>
          </w:tcPr>
          <w:p w14:paraId="122EC8AB" w14:textId="77777777" w:rsidR="008D331E" w:rsidRPr="00B26BD5" w:rsidRDefault="008D331E" w:rsidP="00DC2ED9">
            <w:pPr>
              <w:spacing w:after="0" w:line="240" w:lineRule="auto"/>
              <w:rPr>
                <w:rFonts w:ascii="Times New Roman" w:hAnsi="Times New Roman"/>
                <w:i/>
              </w:rPr>
            </w:pPr>
          </w:p>
        </w:tc>
        <w:tc>
          <w:tcPr>
            <w:tcW w:w="480" w:type="pct"/>
            <w:vMerge/>
            <w:vAlign w:val="center"/>
          </w:tcPr>
          <w:p w14:paraId="27D5015E" w14:textId="77777777" w:rsidR="008D331E" w:rsidRPr="00B26BD5" w:rsidRDefault="008D331E" w:rsidP="00DC2ED9">
            <w:pPr>
              <w:spacing w:after="0" w:line="240" w:lineRule="auto"/>
              <w:rPr>
                <w:rFonts w:ascii="Times New Roman" w:hAnsi="Times New Roman"/>
                <w:i/>
                <w:iCs/>
              </w:rPr>
            </w:pPr>
          </w:p>
        </w:tc>
        <w:tc>
          <w:tcPr>
            <w:tcW w:w="182" w:type="pct"/>
            <w:vMerge/>
          </w:tcPr>
          <w:p w14:paraId="31A2444C" w14:textId="77777777" w:rsidR="008D331E" w:rsidRPr="00645845" w:rsidRDefault="008D331E" w:rsidP="00DC2ED9">
            <w:pPr>
              <w:suppressAutoHyphens/>
              <w:spacing w:after="0" w:line="240" w:lineRule="auto"/>
              <w:jc w:val="center"/>
              <w:rPr>
                <w:rFonts w:ascii="Times New Roman" w:hAnsi="Times New Roman"/>
              </w:rPr>
            </w:pPr>
          </w:p>
        </w:tc>
        <w:tc>
          <w:tcPr>
            <w:tcW w:w="1373" w:type="pct"/>
            <w:gridSpan w:val="4"/>
          </w:tcPr>
          <w:p w14:paraId="3922E696" w14:textId="77777777" w:rsidR="008D331E" w:rsidRPr="00645845" w:rsidRDefault="008D331E" w:rsidP="00DC2ED9">
            <w:pPr>
              <w:suppressAutoHyphens/>
              <w:spacing w:after="0" w:line="240" w:lineRule="auto"/>
              <w:jc w:val="center"/>
              <w:rPr>
                <w:rFonts w:ascii="Times New Roman" w:hAnsi="Times New Roman"/>
              </w:rPr>
            </w:pPr>
            <w:r w:rsidRPr="00645845">
              <w:rPr>
                <w:rFonts w:ascii="Times New Roman" w:hAnsi="Times New Roman"/>
              </w:rPr>
              <w:t>Обучение по МДК</w:t>
            </w:r>
          </w:p>
        </w:tc>
        <w:tc>
          <w:tcPr>
            <w:tcW w:w="897" w:type="pct"/>
            <w:gridSpan w:val="2"/>
            <w:vMerge w:val="restart"/>
            <w:vAlign w:val="center"/>
          </w:tcPr>
          <w:p w14:paraId="0AF4CD34" w14:textId="77777777" w:rsidR="008D331E" w:rsidRPr="00645845" w:rsidRDefault="008D331E" w:rsidP="00DC2ED9">
            <w:pPr>
              <w:suppressAutoHyphens/>
              <w:spacing w:after="0" w:line="240" w:lineRule="auto"/>
              <w:jc w:val="center"/>
              <w:rPr>
                <w:rFonts w:ascii="Times New Roman" w:hAnsi="Times New Roman"/>
              </w:rPr>
            </w:pPr>
            <w:r w:rsidRPr="00645845">
              <w:rPr>
                <w:rFonts w:ascii="Times New Roman" w:hAnsi="Times New Roman"/>
              </w:rPr>
              <w:t>Практики</w:t>
            </w:r>
          </w:p>
        </w:tc>
        <w:tc>
          <w:tcPr>
            <w:tcW w:w="330" w:type="pct"/>
            <w:tcBorders>
              <w:bottom w:val="nil"/>
            </w:tcBorders>
            <w:vAlign w:val="center"/>
          </w:tcPr>
          <w:p w14:paraId="6C710D05" w14:textId="77777777" w:rsidR="008D331E" w:rsidRPr="00B26BD5" w:rsidRDefault="008D331E" w:rsidP="00DC2ED9">
            <w:pPr>
              <w:spacing w:after="0" w:line="240" w:lineRule="auto"/>
              <w:rPr>
                <w:rFonts w:ascii="Times New Roman" w:hAnsi="Times New Roman"/>
                <w:i/>
              </w:rPr>
            </w:pPr>
          </w:p>
        </w:tc>
        <w:tc>
          <w:tcPr>
            <w:tcW w:w="473" w:type="pct"/>
            <w:vMerge/>
          </w:tcPr>
          <w:p w14:paraId="480D5D72" w14:textId="77777777" w:rsidR="008D331E" w:rsidRPr="00B26BD5" w:rsidRDefault="008D331E" w:rsidP="00DC2ED9">
            <w:pPr>
              <w:spacing w:after="0" w:line="240" w:lineRule="auto"/>
              <w:rPr>
                <w:rFonts w:ascii="Times New Roman" w:hAnsi="Times New Roman"/>
                <w:i/>
              </w:rPr>
            </w:pPr>
          </w:p>
        </w:tc>
      </w:tr>
      <w:tr w:rsidR="008D331E" w:rsidRPr="00B26BD5" w14:paraId="2C169FC3" w14:textId="77777777" w:rsidTr="00361377">
        <w:tc>
          <w:tcPr>
            <w:tcW w:w="603" w:type="pct"/>
            <w:vMerge/>
          </w:tcPr>
          <w:p w14:paraId="3946EAE8" w14:textId="77777777" w:rsidR="008D331E" w:rsidRPr="00B26BD5" w:rsidRDefault="008D331E" w:rsidP="00DC2ED9">
            <w:pPr>
              <w:spacing w:after="0" w:line="240" w:lineRule="auto"/>
              <w:rPr>
                <w:rFonts w:ascii="Times New Roman" w:hAnsi="Times New Roman"/>
                <w:i/>
              </w:rPr>
            </w:pPr>
          </w:p>
        </w:tc>
        <w:tc>
          <w:tcPr>
            <w:tcW w:w="662" w:type="pct"/>
            <w:vMerge/>
            <w:vAlign w:val="center"/>
          </w:tcPr>
          <w:p w14:paraId="70AE9FF8" w14:textId="77777777" w:rsidR="008D331E" w:rsidRPr="00B26BD5" w:rsidRDefault="008D331E" w:rsidP="00DC2ED9">
            <w:pPr>
              <w:spacing w:after="0" w:line="240" w:lineRule="auto"/>
              <w:rPr>
                <w:rFonts w:ascii="Times New Roman" w:hAnsi="Times New Roman"/>
                <w:i/>
              </w:rPr>
            </w:pPr>
          </w:p>
        </w:tc>
        <w:tc>
          <w:tcPr>
            <w:tcW w:w="480" w:type="pct"/>
            <w:vMerge/>
            <w:vAlign w:val="center"/>
          </w:tcPr>
          <w:p w14:paraId="763BD730" w14:textId="77777777" w:rsidR="008D331E" w:rsidRPr="00B26BD5" w:rsidRDefault="008D331E" w:rsidP="00DC2ED9">
            <w:pPr>
              <w:spacing w:after="0" w:line="240" w:lineRule="auto"/>
              <w:rPr>
                <w:rFonts w:ascii="Times New Roman" w:hAnsi="Times New Roman"/>
                <w:i/>
                <w:iCs/>
              </w:rPr>
            </w:pPr>
          </w:p>
        </w:tc>
        <w:tc>
          <w:tcPr>
            <w:tcW w:w="182" w:type="pct"/>
            <w:vMerge/>
          </w:tcPr>
          <w:p w14:paraId="70BB546E" w14:textId="77777777" w:rsidR="008D331E" w:rsidRPr="00B26BD5" w:rsidRDefault="008D331E" w:rsidP="00DC2ED9">
            <w:pPr>
              <w:suppressAutoHyphens/>
              <w:spacing w:after="0" w:line="240" w:lineRule="auto"/>
              <w:jc w:val="center"/>
              <w:rPr>
                <w:rFonts w:ascii="Times New Roman" w:hAnsi="Times New Roman"/>
                <w:sz w:val="20"/>
                <w:szCs w:val="20"/>
              </w:rPr>
            </w:pPr>
          </w:p>
        </w:tc>
        <w:tc>
          <w:tcPr>
            <w:tcW w:w="370" w:type="pct"/>
            <w:vMerge w:val="restart"/>
            <w:vAlign w:val="center"/>
          </w:tcPr>
          <w:p w14:paraId="5DA2F3E0" w14:textId="77777777" w:rsidR="008D331E" w:rsidRPr="00B26BD5" w:rsidRDefault="008D331E" w:rsidP="00DC2ED9">
            <w:pPr>
              <w:suppressAutoHyphens/>
              <w:spacing w:after="0" w:line="240" w:lineRule="auto"/>
              <w:jc w:val="center"/>
              <w:rPr>
                <w:rFonts w:ascii="Times New Roman" w:hAnsi="Times New Roman"/>
                <w:sz w:val="20"/>
                <w:szCs w:val="20"/>
              </w:rPr>
            </w:pPr>
            <w:r w:rsidRPr="00B26BD5">
              <w:rPr>
                <w:rFonts w:ascii="Times New Roman" w:hAnsi="Times New Roman"/>
                <w:sz w:val="20"/>
                <w:szCs w:val="20"/>
              </w:rPr>
              <w:t>Всего</w:t>
            </w:r>
          </w:p>
          <w:p w14:paraId="4F72B237" w14:textId="77777777" w:rsidR="008D331E" w:rsidRPr="00B26BD5" w:rsidRDefault="008D331E" w:rsidP="00DC2ED9">
            <w:pPr>
              <w:suppressAutoHyphens/>
              <w:spacing w:line="240" w:lineRule="auto"/>
              <w:jc w:val="center"/>
              <w:rPr>
                <w:rFonts w:ascii="Times New Roman" w:hAnsi="Times New Roman"/>
                <w:i/>
              </w:rPr>
            </w:pPr>
          </w:p>
        </w:tc>
        <w:tc>
          <w:tcPr>
            <w:tcW w:w="1003" w:type="pct"/>
            <w:gridSpan w:val="3"/>
            <w:vAlign w:val="center"/>
          </w:tcPr>
          <w:p w14:paraId="7E2BB9A6" w14:textId="77777777" w:rsidR="008D331E" w:rsidRPr="00645845" w:rsidRDefault="008D331E" w:rsidP="00DC2ED9">
            <w:pPr>
              <w:suppressAutoHyphens/>
              <w:spacing w:after="0" w:line="240" w:lineRule="auto"/>
              <w:jc w:val="center"/>
              <w:rPr>
                <w:rFonts w:ascii="Times New Roman" w:hAnsi="Times New Roman"/>
              </w:rPr>
            </w:pPr>
            <w:r w:rsidRPr="00645845">
              <w:rPr>
                <w:rFonts w:ascii="Times New Roman" w:hAnsi="Times New Roman"/>
              </w:rPr>
              <w:t>В том числе</w:t>
            </w:r>
          </w:p>
        </w:tc>
        <w:tc>
          <w:tcPr>
            <w:tcW w:w="897" w:type="pct"/>
            <w:gridSpan w:val="2"/>
            <w:vMerge/>
            <w:vAlign w:val="center"/>
          </w:tcPr>
          <w:p w14:paraId="6E7E150E" w14:textId="77777777" w:rsidR="008D331E" w:rsidRPr="00B26BD5" w:rsidRDefault="008D331E" w:rsidP="00DC2ED9">
            <w:pPr>
              <w:suppressAutoHyphens/>
              <w:spacing w:after="0" w:line="240" w:lineRule="auto"/>
              <w:jc w:val="center"/>
              <w:rPr>
                <w:rFonts w:ascii="Times New Roman" w:hAnsi="Times New Roman"/>
                <w:i/>
              </w:rPr>
            </w:pPr>
          </w:p>
        </w:tc>
        <w:tc>
          <w:tcPr>
            <w:tcW w:w="330" w:type="pct"/>
            <w:vMerge w:val="restart"/>
            <w:tcBorders>
              <w:top w:val="nil"/>
            </w:tcBorders>
            <w:vAlign w:val="center"/>
          </w:tcPr>
          <w:p w14:paraId="75FAAEBF" w14:textId="77777777" w:rsidR="008D331E" w:rsidRPr="00210035" w:rsidRDefault="008D331E" w:rsidP="00DC2ED9">
            <w:pPr>
              <w:suppressAutoHyphens/>
              <w:spacing w:after="0" w:line="240" w:lineRule="auto"/>
              <w:ind w:left="-57" w:right="-57"/>
              <w:jc w:val="center"/>
              <w:rPr>
                <w:rFonts w:ascii="Times New Roman" w:hAnsi="Times New Roman"/>
                <w:sz w:val="20"/>
                <w:szCs w:val="20"/>
              </w:rPr>
            </w:pPr>
            <w:r>
              <w:rPr>
                <w:rFonts w:ascii="Times New Roman" w:hAnsi="Times New Roman"/>
                <w:sz w:val="20"/>
                <w:szCs w:val="20"/>
              </w:rPr>
              <w:t>Консуль-тации</w:t>
            </w:r>
            <w:r>
              <w:rPr>
                <w:rStyle w:val="ad"/>
                <w:rFonts w:ascii="Times New Roman" w:hAnsi="Times New Roman"/>
                <w:sz w:val="20"/>
                <w:szCs w:val="20"/>
              </w:rPr>
              <w:footnoteReference w:id="14"/>
            </w:r>
            <w:r>
              <w:rPr>
                <w:rFonts w:ascii="Times New Roman" w:hAnsi="Times New Roman"/>
                <w:sz w:val="20"/>
                <w:szCs w:val="20"/>
              </w:rPr>
              <w:t xml:space="preserve"> </w:t>
            </w:r>
          </w:p>
        </w:tc>
        <w:tc>
          <w:tcPr>
            <w:tcW w:w="473" w:type="pct"/>
            <w:vMerge/>
          </w:tcPr>
          <w:p w14:paraId="2D0ECE8C" w14:textId="77777777" w:rsidR="008D331E" w:rsidRPr="00B26BD5" w:rsidRDefault="008D331E" w:rsidP="00DC2ED9">
            <w:pPr>
              <w:spacing w:after="0" w:line="240" w:lineRule="auto"/>
              <w:rPr>
                <w:rFonts w:ascii="Times New Roman" w:hAnsi="Times New Roman"/>
                <w:i/>
              </w:rPr>
            </w:pPr>
          </w:p>
        </w:tc>
      </w:tr>
      <w:tr w:rsidR="008D331E" w:rsidRPr="00B26BD5" w14:paraId="467BE5CA" w14:textId="77777777" w:rsidTr="00361377">
        <w:trPr>
          <w:cantSplit/>
          <w:trHeight w:val="1415"/>
        </w:trPr>
        <w:tc>
          <w:tcPr>
            <w:tcW w:w="603" w:type="pct"/>
            <w:vMerge/>
          </w:tcPr>
          <w:p w14:paraId="7AFBB994" w14:textId="77777777" w:rsidR="008D331E" w:rsidRPr="00B26BD5" w:rsidRDefault="008D331E" w:rsidP="00DC2ED9">
            <w:pPr>
              <w:spacing w:after="0" w:line="240" w:lineRule="auto"/>
              <w:rPr>
                <w:rFonts w:ascii="Times New Roman" w:hAnsi="Times New Roman"/>
                <w:i/>
              </w:rPr>
            </w:pPr>
          </w:p>
        </w:tc>
        <w:tc>
          <w:tcPr>
            <w:tcW w:w="662" w:type="pct"/>
            <w:vMerge/>
            <w:vAlign w:val="center"/>
          </w:tcPr>
          <w:p w14:paraId="260B5662" w14:textId="77777777" w:rsidR="008D331E" w:rsidRPr="00B26BD5" w:rsidRDefault="008D331E" w:rsidP="00DC2ED9">
            <w:pPr>
              <w:spacing w:after="0" w:line="240" w:lineRule="auto"/>
              <w:rPr>
                <w:rFonts w:ascii="Times New Roman" w:hAnsi="Times New Roman"/>
                <w:i/>
              </w:rPr>
            </w:pPr>
          </w:p>
        </w:tc>
        <w:tc>
          <w:tcPr>
            <w:tcW w:w="480" w:type="pct"/>
            <w:vMerge/>
            <w:vAlign w:val="center"/>
          </w:tcPr>
          <w:p w14:paraId="1BFDAB92" w14:textId="77777777" w:rsidR="008D331E" w:rsidRPr="00B26BD5" w:rsidRDefault="008D331E" w:rsidP="00DC2ED9">
            <w:pPr>
              <w:spacing w:after="0" w:line="240" w:lineRule="auto"/>
              <w:rPr>
                <w:rFonts w:ascii="Times New Roman" w:hAnsi="Times New Roman"/>
                <w:i/>
              </w:rPr>
            </w:pPr>
          </w:p>
        </w:tc>
        <w:tc>
          <w:tcPr>
            <w:tcW w:w="182" w:type="pct"/>
            <w:vMerge/>
          </w:tcPr>
          <w:p w14:paraId="6DABBBD4" w14:textId="77777777" w:rsidR="008D331E" w:rsidRPr="00B26BD5" w:rsidRDefault="008D331E" w:rsidP="00DC2ED9">
            <w:pPr>
              <w:suppressAutoHyphens/>
              <w:spacing w:after="0" w:line="240" w:lineRule="auto"/>
              <w:jc w:val="center"/>
              <w:rPr>
                <w:rFonts w:ascii="Times New Roman" w:hAnsi="Times New Roman"/>
                <w:i/>
                <w:sz w:val="20"/>
                <w:szCs w:val="20"/>
              </w:rPr>
            </w:pPr>
          </w:p>
        </w:tc>
        <w:tc>
          <w:tcPr>
            <w:tcW w:w="370" w:type="pct"/>
            <w:vMerge/>
            <w:vAlign w:val="center"/>
          </w:tcPr>
          <w:p w14:paraId="7051B244" w14:textId="77777777" w:rsidR="008D331E" w:rsidRPr="00B26BD5" w:rsidRDefault="008D331E" w:rsidP="00DC2ED9">
            <w:pPr>
              <w:suppressAutoHyphens/>
              <w:spacing w:after="0" w:line="240" w:lineRule="auto"/>
              <w:jc w:val="center"/>
              <w:rPr>
                <w:rFonts w:ascii="Times New Roman" w:hAnsi="Times New Roman"/>
                <w:i/>
                <w:sz w:val="20"/>
                <w:szCs w:val="20"/>
              </w:rPr>
            </w:pPr>
          </w:p>
        </w:tc>
        <w:tc>
          <w:tcPr>
            <w:tcW w:w="196" w:type="pct"/>
            <w:textDirection w:val="btLr"/>
            <w:vAlign w:val="center"/>
          </w:tcPr>
          <w:p w14:paraId="0930DD75" w14:textId="77777777" w:rsidR="008D331E" w:rsidRPr="00317E74" w:rsidRDefault="008D331E" w:rsidP="00DC2ED9">
            <w:pPr>
              <w:suppressAutoHyphens/>
              <w:spacing w:after="0" w:line="240" w:lineRule="auto"/>
              <w:ind w:left="113" w:right="113"/>
              <w:jc w:val="center"/>
              <w:rPr>
                <w:rFonts w:ascii="Times New Roman" w:hAnsi="Times New Roman"/>
                <w:iCs/>
                <w:sz w:val="20"/>
                <w:szCs w:val="20"/>
              </w:rPr>
            </w:pPr>
            <w:r w:rsidRPr="00361377">
              <w:rPr>
                <w:rFonts w:ascii="Times New Roman" w:hAnsi="Times New Roman"/>
                <w:iCs/>
                <w:sz w:val="20"/>
                <w:szCs w:val="20"/>
              </w:rPr>
              <w:t>Промежут. аттест.</w:t>
            </w:r>
          </w:p>
        </w:tc>
        <w:tc>
          <w:tcPr>
            <w:tcW w:w="392" w:type="pct"/>
            <w:vAlign w:val="center"/>
          </w:tcPr>
          <w:p w14:paraId="32AC83A2" w14:textId="77777777" w:rsidR="008D331E" w:rsidRPr="00B26BD5" w:rsidRDefault="008D331E" w:rsidP="00DC2ED9">
            <w:pPr>
              <w:suppressAutoHyphens/>
              <w:spacing w:after="0" w:line="240" w:lineRule="auto"/>
              <w:ind w:left="-57" w:right="-57"/>
              <w:jc w:val="center"/>
              <w:rPr>
                <w:rFonts w:ascii="Times New Roman" w:hAnsi="Times New Roman"/>
                <w:color w:val="000000"/>
                <w:sz w:val="20"/>
                <w:szCs w:val="20"/>
              </w:rPr>
            </w:pPr>
            <w:r w:rsidRPr="00B26BD5">
              <w:rPr>
                <w:rFonts w:ascii="Times New Roman" w:hAnsi="Times New Roman"/>
                <w:color w:val="000000"/>
                <w:sz w:val="20"/>
                <w:szCs w:val="20"/>
              </w:rPr>
              <w:t>Лаборат</w:t>
            </w:r>
            <w:r>
              <w:rPr>
                <w:rFonts w:ascii="Times New Roman" w:hAnsi="Times New Roman"/>
                <w:color w:val="000000"/>
                <w:sz w:val="20"/>
                <w:szCs w:val="20"/>
              </w:rPr>
              <w:t>.</w:t>
            </w:r>
            <w:r w:rsidRPr="00B26BD5">
              <w:rPr>
                <w:rFonts w:ascii="Times New Roman" w:hAnsi="Times New Roman"/>
                <w:color w:val="000000"/>
                <w:sz w:val="20"/>
                <w:szCs w:val="20"/>
              </w:rPr>
              <w:t xml:space="preserve"> и практ</w:t>
            </w:r>
            <w:r>
              <w:rPr>
                <w:rFonts w:ascii="Times New Roman" w:hAnsi="Times New Roman"/>
                <w:color w:val="000000"/>
                <w:sz w:val="20"/>
                <w:szCs w:val="20"/>
              </w:rPr>
              <w:t>.</w:t>
            </w:r>
            <w:r w:rsidRPr="00B26BD5">
              <w:rPr>
                <w:rFonts w:ascii="Times New Roman" w:hAnsi="Times New Roman"/>
                <w:color w:val="000000"/>
                <w:sz w:val="20"/>
                <w:szCs w:val="20"/>
              </w:rPr>
              <w:t xml:space="preserve"> занятий</w:t>
            </w:r>
          </w:p>
        </w:tc>
        <w:tc>
          <w:tcPr>
            <w:tcW w:w="415" w:type="pct"/>
            <w:vAlign w:val="center"/>
          </w:tcPr>
          <w:p w14:paraId="1F42A530" w14:textId="77777777" w:rsidR="008D331E" w:rsidRPr="007C48A3" w:rsidRDefault="008D331E" w:rsidP="00DC2ED9">
            <w:pPr>
              <w:suppressAutoHyphens/>
              <w:spacing w:after="0" w:line="240" w:lineRule="auto"/>
              <w:ind w:left="-57" w:right="-57"/>
              <w:jc w:val="center"/>
              <w:rPr>
                <w:rFonts w:ascii="Times New Roman" w:hAnsi="Times New Roman"/>
                <w:sz w:val="20"/>
                <w:szCs w:val="20"/>
              </w:rPr>
            </w:pPr>
            <w:r w:rsidRPr="007C48A3">
              <w:rPr>
                <w:rFonts w:ascii="Times New Roman" w:hAnsi="Times New Roman"/>
                <w:sz w:val="20"/>
                <w:szCs w:val="20"/>
              </w:rPr>
              <w:t>Курсовых работ (проектов)</w:t>
            </w:r>
            <w:r w:rsidRPr="007C48A3">
              <w:rPr>
                <w:rStyle w:val="ad"/>
                <w:rFonts w:ascii="Times New Roman" w:hAnsi="Times New Roman"/>
                <w:sz w:val="20"/>
                <w:szCs w:val="20"/>
              </w:rPr>
              <w:footnoteReference w:id="15"/>
            </w:r>
          </w:p>
        </w:tc>
        <w:tc>
          <w:tcPr>
            <w:tcW w:w="309" w:type="pct"/>
            <w:vAlign w:val="center"/>
          </w:tcPr>
          <w:p w14:paraId="5AC7D2EA" w14:textId="77777777" w:rsidR="008D331E" w:rsidRPr="00B26BD5" w:rsidRDefault="008D331E" w:rsidP="00DC2ED9">
            <w:pPr>
              <w:suppressAutoHyphens/>
              <w:spacing w:after="0" w:line="240" w:lineRule="auto"/>
              <w:ind w:left="-57" w:right="-57"/>
              <w:jc w:val="center"/>
              <w:rPr>
                <w:rFonts w:ascii="Times New Roman" w:hAnsi="Times New Roman"/>
                <w:sz w:val="20"/>
                <w:szCs w:val="20"/>
              </w:rPr>
            </w:pPr>
            <w:r w:rsidRPr="00B26BD5">
              <w:rPr>
                <w:rFonts w:ascii="Times New Roman" w:hAnsi="Times New Roman"/>
                <w:sz w:val="20"/>
                <w:szCs w:val="20"/>
              </w:rPr>
              <w:t>Учебная</w:t>
            </w:r>
          </w:p>
          <w:p w14:paraId="3EF348DA" w14:textId="77777777" w:rsidR="008D331E" w:rsidRPr="00B26BD5" w:rsidRDefault="008D331E" w:rsidP="00DC2ED9">
            <w:pPr>
              <w:suppressAutoHyphens/>
              <w:spacing w:after="0" w:line="240" w:lineRule="auto"/>
              <w:ind w:left="-57" w:right="-57"/>
              <w:jc w:val="center"/>
              <w:rPr>
                <w:rFonts w:ascii="Times New Roman" w:hAnsi="Times New Roman"/>
                <w:i/>
                <w:sz w:val="20"/>
                <w:szCs w:val="20"/>
              </w:rPr>
            </w:pPr>
          </w:p>
        </w:tc>
        <w:tc>
          <w:tcPr>
            <w:tcW w:w="588" w:type="pct"/>
            <w:vAlign w:val="center"/>
          </w:tcPr>
          <w:p w14:paraId="163EB7FA" w14:textId="77777777" w:rsidR="008D331E" w:rsidRPr="00B26BD5" w:rsidRDefault="008D331E" w:rsidP="00DC2ED9">
            <w:pPr>
              <w:suppressAutoHyphens/>
              <w:spacing w:after="0" w:line="240" w:lineRule="auto"/>
              <w:ind w:left="-57" w:right="-57"/>
              <w:jc w:val="center"/>
              <w:rPr>
                <w:rFonts w:ascii="Times New Roman" w:hAnsi="Times New Roman"/>
                <w:sz w:val="20"/>
                <w:szCs w:val="20"/>
              </w:rPr>
            </w:pPr>
            <w:r w:rsidRPr="00B26BD5">
              <w:rPr>
                <w:rFonts w:ascii="Times New Roman" w:hAnsi="Times New Roman"/>
                <w:sz w:val="20"/>
                <w:szCs w:val="20"/>
              </w:rPr>
              <w:t>Производственная</w:t>
            </w:r>
          </w:p>
          <w:p w14:paraId="7F24B10E" w14:textId="77777777" w:rsidR="008D331E" w:rsidRPr="00B26BD5" w:rsidRDefault="008D331E" w:rsidP="00DC2ED9">
            <w:pPr>
              <w:suppressAutoHyphens/>
              <w:spacing w:after="0" w:line="240" w:lineRule="auto"/>
              <w:ind w:left="-57" w:right="-57"/>
              <w:jc w:val="center"/>
              <w:rPr>
                <w:rFonts w:ascii="Times New Roman" w:hAnsi="Times New Roman"/>
                <w:i/>
                <w:sz w:val="20"/>
                <w:szCs w:val="20"/>
              </w:rPr>
            </w:pPr>
          </w:p>
        </w:tc>
        <w:tc>
          <w:tcPr>
            <w:tcW w:w="330" w:type="pct"/>
            <w:vMerge/>
            <w:vAlign w:val="center"/>
          </w:tcPr>
          <w:p w14:paraId="3DA971FA" w14:textId="77777777" w:rsidR="008D331E" w:rsidRPr="00B26BD5" w:rsidRDefault="008D331E" w:rsidP="00DC2ED9">
            <w:pPr>
              <w:spacing w:after="0" w:line="240" w:lineRule="auto"/>
              <w:rPr>
                <w:rFonts w:ascii="Times New Roman" w:hAnsi="Times New Roman"/>
                <w:i/>
              </w:rPr>
            </w:pPr>
          </w:p>
        </w:tc>
        <w:tc>
          <w:tcPr>
            <w:tcW w:w="473" w:type="pct"/>
            <w:vMerge/>
          </w:tcPr>
          <w:p w14:paraId="28866275" w14:textId="77777777" w:rsidR="008D331E" w:rsidRPr="00B26BD5" w:rsidRDefault="008D331E" w:rsidP="00DC2ED9">
            <w:pPr>
              <w:spacing w:after="0" w:line="240" w:lineRule="auto"/>
              <w:rPr>
                <w:rFonts w:ascii="Times New Roman" w:hAnsi="Times New Roman"/>
                <w:i/>
              </w:rPr>
            </w:pPr>
          </w:p>
        </w:tc>
      </w:tr>
      <w:tr w:rsidR="008D331E" w:rsidRPr="00B26BD5" w14:paraId="2A1693EE" w14:textId="77777777" w:rsidTr="007C48A3">
        <w:trPr>
          <w:trHeight w:val="415"/>
        </w:trPr>
        <w:tc>
          <w:tcPr>
            <w:tcW w:w="603" w:type="pct"/>
            <w:vAlign w:val="center"/>
          </w:tcPr>
          <w:p w14:paraId="1A2B5492" w14:textId="77777777" w:rsidR="008D331E" w:rsidRPr="00B26BD5" w:rsidRDefault="008D331E" w:rsidP="00DC2ED9">
            <w:pPr>
              <w:spacing w:after="0" w:line="240" w:lineRule="auto"/>
              <w:jc w:val="center"/>
              <w:rPr>
                <w:rFonts w:ascii="Times New Roman" w:hAnsi="Times New Roman"/>
                <w:i/>
              </w:rPr>
            </w:pPr>
            <w:r>
              <w:rPr>
                <w:rFonts w:ascii="Times New Roman" w:hAnsi="Times New Roman"/>
                <w:i/>
              </w:rPr>
              <w:t>1</w:t>
            </w:r>
          </w:p>
        </w:tc>
        <w:tc>
          <w:tcPr>
            <w:tcW w:w="662" w:type="pct"/>
            <w:vAlign w:val="center"/>
          </w:tcPr>
          <w:p w14:paraId="0B5824E2" w14:textId="77777777" w:rsidR="008D331E" w:rsidRPr="00B26BD5" w:rsidRDefault="008D331E" w:rsidP="00DC2ED9">
            <w:pPr>
              <w:spacing w:after="0" w:line="240" w:lineRule="auto"/>
              <w:jc w:val="center"/>
              <w:rPr>
                <w:rFonts w:ascii="Times New Roman" w:hAnsi="Times New Roman"/>
                <w:i/>
              </w:rPr>
            </w:pPr>
            <w:r>
              <w:rPr>
                <w:rFonts w:ascii="Times New Roman" w:hAnsi="Times New Roman"/>
                <w:i/>
              </w:rPr>
              <w:t>2</w:t>
            </w:r>
          </w:p>
        </w:tc>
        <w:tc>
          <w:tcPr>
            <w:tcW w:w="480" w:type="pct"/>
            <w:vAlign w:val="center"/>
          </w:tcPr>
          <w:p w14:paraId="4F8B9C49" w14:textId="77777777" w:rsidR="008D331E" w:rsidRPr="00B26BD5" w:rsidRDefault="008D331E" w:rsidP="00DC2ED9">
            <w:pPr>
              <w:spacing w:after="0" w:line="240" w:lineRule="auto"/>
              <w:jc w:val="center"/>
              <w:rPr>
                <w:rFonts w:ascii="Times New Roman" w:hAnsi="Times New Roman"/>
                <w:i/>
              </w:rPr>
            </w:pPr>
            <w:r>
              <w:rPr>
                <w:rFonts w:ascii="Times New Roman" w:hAnsi="Times New Roman"/>
                <w:i/>
              </w:rPr>
              <w:t>3</w:t>
            </w:r>
          </w:p>
        </w:tc>
        <w:tc>
          <w:tcPr>
            <w:tcW w:w="182" w:type="pct"/>
          </w:tcPr>
          <w:p w14:paraId="39F78079" w14:textId="77777777" w:rsidR="008D331E" w:rsidRPr="00B26BD5" w:rsidRDefault="008D331E" w:rsidP="00DC2ED9">
            <w:pPr>
              <w:spacing w:after="0" w:line="240" w:lineRule="auto"/>
              <w:jc w:val="center"/>
              <w:rPr>
                <w:rFonts w:ascii="Times New Roman" w:hAnsi="Times New Roman"/>
                <w:i/>
              </w:rPr>
            </w:pPr>
            <w:r>
              <w:rPr>
                <w:rFonts w:ascii="Times New Roman" w:hAnsi="Times New Roman"/>
                <w:i/>
              </w:rPr>
              <w:t>4</w:t>
            </w:r>
          </w:p>
        </w:tc>
        <w:tc>
          <w:tcPr>
            <w:tcW w:w="370" w:type="pct"/>
            <w:vAlign w:val="center"/>
          </w:tcPr>
          <w:p w14:paraId="670887A2" w14:textId="77777777" w:rsidR="008D331E" w:rsidRPr="00B26BD5" w:rsidRDefault="008D331E" w:rsidP="00DC2ED9">
            <w:pPr>
              <w:spacing w:after="0" w:line="240" w:lineRule="auto"/>
              <w:jc w:val="center"/>
              <w:rPr>
                <w:rFonts w:ascii="Times New Roman" w:hAnsi="Times New Roman"/>
                <w:i/>
              </w:rPr>
            </w:pPr>
            <w:r>
              <w:rPr>
                <w:rFonts w:ascii="Times New Roman" w:hAnsi="Times New Roman"/>
                <w:i/>
              </w:rPr>
              <w:t>5</w:t>
            </w:r>
          </w:p>
        </w:tc>
        <w:tc>
          <w:tcPr>
            <w:tcW w:w="196" w:type="pct"/>
            <w:vAlign w:val="center"/>
          </w:tcPr>
          <w:p w14:paraId="4D483E59" w14:textId="77777777" w:rsidR="008D331E" w:rsidRPr="00B26BD5" w:rsidRDefault="008D331E" w:rsidP="00DC2ED9">
            <w:pPr>
              <w:spacing w:after="0" w:line="240" w:lineRule="auto"/>
              <w:jc w:val="center"/>
              <w:rPr>
                <w:rFonts w:ascii="Times New Roman" w:hAnsi="Times New Roman"/>
                <w:i/>
              </w:rPr>
            </w:pPr>
            <w:r>
              <w:rPr>
                <w:rFonts w:ascii="Times New Roman" w:hAnsi="Times New Roman"/>
                <w:i/>
              </w:rPr>
              <w:t>6</w:t>
            </w:r>
          </w:p>
        </w:tc>
        <w:tc>
          <w:tcPr>
            <w:tcW w:w="392" w:type="pct"/>
            <w:vAlign w:val="center"/>
          </w:tcPr>
          <w:p w14:paraId="678CB6C5" w14:textId="77777777" w:rsidR="008D331E" w:rsidRPr="00B26BD5" w:rsidRDefault="008D331E" w:rsidP="008D331E">
            <w:pPr>
              <w:spacing w:after="0" w:line="240" w:lineRule="auto"/>
              <w:jc w:val="center"/>
              <w:rPr>
                <w:rFonts w:ascii="Times New Roman" w:hAnsi="Times New Roman"/>
                <w:i/>
              </w:rPr>
            </w:pPr>
            <w:r>
              <w:rPr>
                <w:rFonts w:ascii="Times New Roman" w:hAnsi="Times New Roman"/>
                <w:i/>
              </w:rPr>
              <w:t>7</w:t>
            </w:r>
          </w:p>
        </w:tc>
        <w:tc>
          <w:tcPr>
            <w:tcW w:w="415" w:type="pct"/>
            <w:vAlign w:val="center"/>
          </w:tcPr>
          <w:p w14:paraId="1C4C86A0" w14:textId="77777777" w:rsidR="008D331E" w:rsidRPr="00B26BD5" w:rsidRDefault="008D331E" w:rsidP="00DC2ED9">
            <w:pPr>
              <w:spacing w:after="0" w:line="240" w:lineRule="auto"/>
              <w:jc w:val="center"/>
              <w:rPr>
                <w:rFonts w:ascii="Times New Roman" w:hAnsi="Times New Roman"/>
                <w:i/>
              </w:rPr>
            </w:pPr>
            <w:r>
              <w:rPr>
                <w:rFonts w:ascii="Times New Roman" w:hAnsi="Times New Roman"/>
                <w:i/>
              </w:rPr>
              <w:t>8</w:t>
            </w:r>
          </w:p>
        </w:tc>
        <w:tc>
          <w:tcPr>
            <w:tcW w:w="309" w:type="pct"/>
            <w:vAlign w:val="center"/>
          </w:tcPr>
          <w:p w14:paraId="3ED5608C" w14:textId="77777777" w:rsidR="008D331E" w:rsidRPr="00B26BD5" w:rsidRDefault="008D331E" w:rsidP="00DC2ED9">
            <w:pPr>
              <w:spacing w:after="0" w:line="240" w:lineRule="auto"/>
              <w:jc w:val="center"/>
              <w:rPr>
                <w:rFonts w:ascii="Times New Roman" w:hAnsi="Times New Roman"/>
                <w:i/>
              </w:rPr>
            </w:pPr>
            <w:r>
              <w:rPr>
                <w:rFonts w:ascii="Times New Roman" w:hAnsi="Times New Roman"/>
                <w:i/>
              </w:rPr>
              <w:t>9</w:t>
            </w:r>
          </w:p>
        </w:tc>
        <w:tc>
          <w:tcPr>
            <w:tcW w:w="588" w:type="pct"/>
            <w:vAlign w:val="center"/>
          </w:tcPr>
          <w:p w14:paraId="1AE5AC16" w14:textId="77777777" w:rsidR="008D331E" w:rsidRPr="00B26BD5" w:rsidRDefault="008D331E" w:rsidP="00DC2ED9">
            <w:pPr>
              <w:spacing w:after="0" w:line="240" w:lineRule="auto"/>
              <w:jc w:val="center"/>
              <w:rPr>
                <w:rFonts w:ascii="Times New Roman" w:hAnsi="Times New Roman"/>
                <w:i/>
              </w:rPr>
            </w:pPr>
            <w:r>
              <w:rPr>
                <w:rFonts w:ascii="Times New Roman" w:hAnsi="Times New Roman"/>
                <w:i/>
              </w:rPr>
              <w:t>10</w:t>
            </w:r>
          </w:p>
        </w:tc>
        <w:tc>
          <w:tcPr>
            <w:tcW w:w="330" w:type="pct"/>
            <w:vAlign w:val="center"/>
          </w:tcPr>
          <w:p w14:paraId="78077792" w14:textId="77777777" w:rsidR="008D331E" w:rsidRDefault="008D331E" w:rsidP="00DC2ED9">
            <w:pPr>
              <w:spacing w:after="0" w:line="240" w:lineRule="auto"/>
              <w:jc w:val="center"/>
              <w:rPr>
                <w:rFonts w:ascii="Times New Roman" w:hAnsi="Times New Roman"/>
                <w:i/>
              </w:rPr>
            </w:pPr>
            <w:r>
              <w:rPr>
                <w:rFonts w:ascii="Times New Roman" w:hAnsi="Times New Roman"/>
                <w:i/>
              </w:rPr>
              <w:t>11</w:t>
            </w:r>
          </w:p>
        </w:tc>
        <w:tc>
          <w:tcPr>
            <w:tcW w:w="473" w:type="pct"/>
          </w:tcPr>
          <w:p w14:paraId="518302FD" w14:textId="77777777" w:rsidR="008D331E" w:rsidRDefault="008D331E" w:rsidP="00DC2ED9">
            <w:pPr>
              <w:spacing w:after="0" w:line="240" w:lineRule="auto"/>
              <w:jc w:val="center"/>
              <w:rPr>
                <w:rFonts w:ascii="Times New Roman" w:hAnsi="Times New Roman"/>
                <w:i/>
              </w:rPr>
            </w:pPr>
            <w:r>
              <w:rPr>
                <w:rFonts w:ascii="Times New Roman" w:hAnsi="Times New Roman"/>
                <w:i/>
              </w:rPr>
              <w:t>12</w:t>
            </w:r>
          </w:p>
        </w:tc>
      </w:tr>
      <w:tr w:rsidR="007C48A3" w:rsidRPr="008D331E" w14:paraId="2DF5D620" w14:textId="77777777" w:rsidTr="007C48A3">
        <w:trPr>
          <w:trHeight w:val="415"/>
        </w:trPr>
        <w:tc>
          <w:tcPr>
            <w:tcW w:w="603" w:type="pct"/>
          </w:tcPr>
          <w:p w14:paraId="3F35DA24" w14:textId="77777777" w:rsidR="007C48A3" w:rsidRPr="001818EA" w:rsidRDefault="007C48A3" w:rsidP="007C48A3">
            <w:pPr>
              <w:widowControl w:val="0"/>
              <w:spacing w:after="0" w:line="240" w:lineRule="auto"/>
              <w:jc w:val="both"/>
              <w:rPr>
                <w:rFonts w:ascii="Times New Roman" w:hAnsi="Times New Roman"/>
                <w:sz w:val="24"/>
                <w:szCs w:val="24"/>
              </w:rPr>
            </w:pPr>
            <w:r w:rsidRPr="001818EA">
              <w:rPr>
                <w:rFonts w:ascii="Times New Roman" w:hAnsi="Times New Roman"/>
                <w:sz w:val="24"/>
                <w:szCs w:val="24"/>
              </w:rPr>
              <w:t>ПК 4.1.-4.4.</w:t>
            </w:r>
          </w:p>
          <w:p w14:paraId="0FFE7843" w14:textId="77777777" w:rsidR="007C48A3" w:rsidRPr="001818EA" w:rsidRDefault="007C48A3" w:rsidP="007C48A3">
            <w:pPr>
              <w:widowControl w:val="0"/>
              <w:spacing w:after="0" w:line="240" w:lineRule="auto"/>
              <w:jc w:val="both"/>
              <w:rPr>
                <w:rFonts w:ascii="Times New Roman" w:hAnsi="Times New Roman"/>
                <w:sz w:val="24"/>
                <w:szCs w:val="24"/>
              </w:rPr>
            </w:pPr>
            <w:r w:rsidRPr="001818EA">
              <w:rPr>
                <w:rFonts w:ascii="Times New Roman" w:hAnsi="Times New Roman"/>
                <w:sz w:val="24"/>
                <w:szCs w:val="24"/>
              </w:rPr>
              <w:t>ОК 01-ОК 11</w:t>
            </w:r>
          </w:p>
        </w:tc>
        <w:tc>
          <w:tcPr>
            <w:tcW w:w="662" w:type="pct"/>
          </w:tcPr>
          <w:p w14:paraId="30586C5F" w14:textId="77777777" w:rsidR="007C48A3" w:rsidRPr="001818EA" w:rsidRDefault="007C48A3" w:rsidP="007C48A3">
            <w:pPr>
              <w:widowControl w:val="0"/>
              <w:spacing w:after="0" w:line="240" w:lineRule="auto"/>
              <w:jc w:val="both"/>
              <w:rPr>
                <w:rFonts w:ascii="Times New Roman" w:hAnsi="Times New Roman"/>
                <w:sz w:val="24"/>
                <w:szCs w:val="24"/>
              </w:rPr>
            </w:pPr>
            <w:r w:rsidRPr="001818EA">
              <w:rPr>
                <w:rFonts w:ascii="Times New Roman" w:hAnsi="Times New Roman"/>
                <w:sz w:val="24"/>
                <w:szCs w:val="24"/>
              </w:rPr>
              <w:t>Учебная практика по профессии рабочего «Печатник плоской печати»</w:t>
            </w:r>
          </w:p>
        </w:tc>
        <w:tc>
          <w:tcPr>
            <w:tcW w:w="480" w:type="pct"/>
            <w:vAlign w:val="center"/>
          </w:tcPr>
          <w:p w14:paraId="4B423DAC" w14:textId="77777777" w:rsidR="007C48A3" w:rsidRPr="001818EA" w:rsidRDefault="007C48A3" w:rsidP="007C48A3">
            <w:pPr>
              <w:widowControl w:val="0"/>
              <w:spacing w:after="0" w:line="240" w:lineRule="auto"/>
              <w:jc w:val="center"/>
              <w:rPr>
                <w:rFonts w:ascii="Times New Roman" w:hAnsi="Times New Roman"/>
                <w:b/>
                <w:bCs/>
                <w:sz w:val="24"/>
                <w:szCs w:val="24"/>
              </w:rPr>
            </w:pPr>
            <w:r w:rsidRPr="001818EA">
              <w:rPr>
                <w:rFonts w:ascii="Times New Roman" w:hAnsi="Times New Roman"/>
                <w:b/>
                <w:bCs/>
                <w:sz w:val="24"/>
                <w:szCs w:val="24"/>
              </w:rPr>
              <w:t>26</w:t>
            </w:r>
          </w:p>
        </w:tc>
        <w:tc>
          <w:tcPr>
            <w:tcW w:w="182" w:type="pct"/>
          </w:tcPr>
          <w:p w14:paraId="4744BC10" w14:textId="77777777" w:rsidR="007C48A3" w:rsidRPr="00455338" w:rsidRDefault="007C48A3" w:rsidP="007C48A3">
            <w:pPr>
              <w:spacing w:after="0" w:line="240" w:lineRule="auto"/>
              <w:jc w:val="center"/>
              <w:rPr>
                <w:rFonts w:ascii="Times New Roman" w:hAnsi="Times New Roman"/>
                <w:iCs/>
                <w:color w:val="000000" w:themeColor="text1"/>
              </w:rPr>
            </w:pPr>
          </w:p>
          <w:p w14:paraId="32EF7DB7" w14:textId="77777777" w:rsidR="00361377" w:rsidRPr="00455338" w:rsidRDefault="00361377" w:rsidP="007C48A3">
            <w:pPr>
              <w:spacing w:after="0" w:line="240" w:lineRule="auto"/>
              <w:jc w:val="center"/>
              <w:rPr>
                <w:rFonts w:ascii="Times New Roman" w:hAnsi="Times New Roman"/>
                <w:iCs/>
                <w:color w:val="000000" w:themeColor="text1"/>
              </w:rPr>
            </w:pPr>
          </w:p>
          <w:p w14:paraId="28B6AF65" w14:textId="77777777" w:rsidR="00361377" w:rsidRPr="00455338" w:rsidRDefault="00361377" w:rsidP="007C48A3">
            <w:pPr>
              <w:spacing w:after="0" w:line="240" w:lineRule="auto"/>
              <w:jc w:val="center"/>
              <w:rPr>
                <w:rFonts w:ascii="Times New Roman" w:hAnsi="Times New Roman"/>
                <w:iCs/>
                <w:color w:val="000000" w:themeColor="text1"/>
              </w:rPr>
            </w:pPr>
          </w:p>
          <w:p w14:paraId="03738E56" w14:textId="77777777" w:rsidR="00361377" w:rsidRPr="00455338" w:rsidRDefault="00361377" w:rsidP="007C48A3">
            <w:pPr>
              <w:spacing w:after="0" w:line="240" w:lineRule="auto"/>
              <w:jc w:val="center"/>
              <w:rPr>
                <w:rFonts w:ascii="Times New Roman" w:hAnsi="Times New Roman"/>
                <w:iCs/>
                <w:color w:val="000000" w:themeColor="text1"/>
              </w:rPr>
            </w:pPr>
            <w:r w:rsidRPr="00455338">
              <w:rPr>
                <w:rFonts w:ascii="Times New Roman" w:hAnsi="Times New Roman"/>
                <w:iCs/>
                <w:color w:val="000000" w:themeColor="text1"/>
              </w:rPr>
              <w:t>26</w:t>
            </w:r>
          </w:p>
        </w:tc>
        <w:tc>
          <w:tcPr>
            <w:tcW w:w="370" w:type="pct"/>
            <w:vAlign w:val="center"/>
          </w:tcPr>
          <w:p w14:paraId="03282827" w14:textId="77777777" w:rsidR="007C48A3" w:rsidRPr="008D331E" w:rsidRDefault="007C48A3" w:rsidP="007C48A3">
            <w:pPr>
              <w:spacing w:after="0" w:line="240" w:lineRule="auto"/>
              <w:jc w:val="center"/>
              <w:rPr>
                <w:rFonts w:ascii="Times New Roman" w:hAnsi="Times New Roman"/>
                <w:iCs/>
              </w:rPr>
            </w:pPr>
          </w:p>
        </w:tc>
        <w:tc>
          <w:tcPr>
            <w:tcW w:w="196" w:type="pct"/>
            <w:vAlign w:val="center"/>
          </w:tcPr>
          <w:p w14:paraId="36990868" w14:textId="77777777" w:rsidR="007C48A3" w:rsidRPr="008D331E" w:rsidRDefault="007C48A3" w:rsidP="007C48A3">
            <w:pPr>
              <w:spacing w:after="0" w:line="240" w:lineRule="auto"/>
              <w:jc w:val="center"/>
              <w:rPr>
                <w:rFonts w:ascii="Times New Roman" w:hAnsi="Times New Roman"/>
                <w:iCs/>
              </w:rPr>
            </w:pPr>
          </w:p>
        </w:tc>
        <w:tc>
          <w:tcPr>
            <w:tcW w:w="392" w:type="pct"/>
            <w:vAlign w:val="center"/>
          </w:tcPr>
          <w:p w14:paraId="27E44604" w14:textId="77777777" w:rsidR="007C48A3" w:rsidRPr="008D331E" w:rsidRDefault="007C48A3" w:rsidP="007C48A3">
            <w:pPr>
              <w:spacing w:after="0" w:line="240" w:lineRule="auto"/>
              <w:jc w:val="center"/>
              <w:rPr>
                <w:rFonts w:ascii="Times New Roman" w:hAnsi="Times New Roman"/>
                <w:iCs/>
              </w:rPr>
            </w:pPr>
          </w:p>
        </w:tc>
        <w:tc>
          <w:tcPr>
            <w:tcW w:w="415" w:type="pct"/>
            <w:vAlign w:val="center"/>
          </w:tcPr>
          <w:p w14:paraId="7B5ED5D3" w14:textId="77777777" w:rsidR="007C48A3" w:rsidRPr="008D331E" w:rsidRDefault="007C48A3" w:rsidP="007C48A3">
            <w:pPr>
              <w:spacing w:after="0" w:line="240" w:lineRule="auto"/>
              <w:jc w:val="center"/>
              <w:rPr>
                <w:rFonts w:ascii="Times New Roman" w:hAnsi="Times New Roman"/>
                <w:iCs/>
              </w:rPr>
            </w:pPr>
          </w:p>
        </w:tc>
        <w:tc>
          <w:tcPr>
            <w:tcW w:w="309" w:type="pct"/>
            <w:vAlign w:val="center"/>
          </w:tcPr>
          <w:p w14:paraId="003DFFB6" w14:textId="77777777" w:rsidR="007C48A3" w:rsidRPr="001818EA" w:rsidRDefault="007C48A3" w:rsidP="007C48A3">
            <w:pPr>
              <w:widowControl w:val="0"/>
              <w:spacing w:after="0" w:line="240" w:lineRule="auto"/>
              <w:jc w:val="center"/>
              <w:rPr>
                <w:rFonts w:ascii="Times New Roman" w:hAnsi="Times New Roman"/>
                <w:i/>
                <w:sz w:val="24"/>
                <w:szCs w:val="24"/>
              </w:rPr>
            </w:pPr>
            <w:r w:rsidRPr="001818EA">
              <w:rPr>
                <w:rFonts w:ascii="Times New Roman" w:hAnsi="Times New Roman"/>
                <w:b/>
                <w:bCs/>
                <w:sz w:val="24"/>
                <w:szCs w:val="24"/>
              </w:rPr>
              <w:t>26</w:t>
            </w:r>
          </w:p>
        </w:tc>
        <w:tc>
          <w:tcPr>
            <w:tcW w:w="588" w:type="pct"/>
            <w:vAlign w:val="center"/>
          </w:tcPr>
          <w:p w14:paraId="65878690" w14:textId="77777777" w:rsidR="007C48A3" w:rsidRPr="008D331E" w:rsidRDefault="007C48A3" w:rsidP="007C48A3">
            <w:pPr>
              <w:spacing w:after="0" w:line="240" w:lineRule="auto"/>
              <w:jc w:val="center"/>
              <w:rPr>
                <w:rFonts w:ascii="Times New Roman" w:hAnsi="Times New Roman"/>
                <w:iCs/>
              </w:rPr>
            </w:pPr>
          </w:p>
        </w:tc>
        <w:tc>
          <w:tcPr>
            <w:tcW w:w="330" w:type="pct"/>
            <w:vAlign w:val="center"/>
          </w:tcPr>
          <w:p w14:paraId="1B422AEB" w14:textId="77777777" w:rsidR="007C48A3" w:rsidRPr="008D331E" w:rsidRDefault="00455338" w:rsidP="007C48A3">
            <w:pPr>
              <w:spacing w:after="0" w:line="240" w:lineRule="auto"/>
              <w:jc w:val="center"/>
              <w:rPr>
                <w:rFonts w:ascii="Times New Roman" w:hAnsi="Times New Roman"/>
                <w:iCs/>
              </w:rPr>
            </w:pPr>
            <w:r>
              <w:rPr>
                <w:rFonts w:ascii="Times New Roman" w:hAnsi="Times New Roman"/>
                <w:iCs/>
              </w:rPr>
              <w:t>6</w:t>
            </w:r>
          </w:p>
        </w:tc>
        <w:tc>
          <w:tcPr>
            <w:tcW w:w="473" w:type="pct"/>
          </w:tcPr>
          <w:p w14:paraId="54752ABF" w14:textId="77777777" w:rsidR="007C48A3" w:rsidRPr="008D331E" w:rsidRDefault="007C48A3" w:rsidP="007C48A3">
            <w:pPr>
              <w:spacing w:after="0" w:line="240" w:lineRule="auto"/>
              <w:jc w:val="center"/>
              <w:rPr>
                <w:rFonts w:ascii="Times New Roman" w:hAnsi="Times New Roman"/>
                <w:iCs/>
              </w:rPr>
            </w:pPr>
          </w:p>
        </w:tc>
      </w:tr>
      <w:tr w:rsidR="007C48A3" w:rsidRPr="008D331E" w14:paraId="4AE20392" w14:textId="77777777" w:rsidTr="007C48A3">
        <w:trPr>
          <w:trHeight w:val="415"/>
        </w:trPr>
        <w:tc>
          <w:tcPr>
            <w:tcW w:w="603" w:type="pct"/>
          </w:tcPr>
          <w:p w14:paraId="4B246350" w14:textId="77777777" w:rsidR="007C48A3" w:rsidRPr="001818EA" w:rsidRDefault="007C48A3" w:rsidP="007C48A3">
            <w:pPr>
              <w:widowControl w:val="0"/>
              <w:spacing w:after="0" w:line="240" w:lineRule="auto"/>
              <w:jc w:val="both"/>
              <w:rPr>
                <w:rFonts w:ascii="Times New Roman" w:hAnsi="Times New Roman"/>
                <w:sz w:val="24"/>
                <w:szCs w:val="24"/>
              </w:rPr>
            </w:pPr>
            <w:r w:rsidRPr="001818EA">
              <w:rPr>
                <w:rFonts w:ascii="Times New Roman" w:hAnsi="Times New Roman"/>
                <w:sz w:val="24"/>
                <w:szCs w:val="24"/>
              </w:rPr>
              <w:t>ПК 4.5.-4.6.</w:t>
            </w:r>
          </w:p>
          <w:p w14:paraId="4E02DE29" w14:textId="77777777" w:rsidR="007C48A3" w:rsidRPr="001818EA" w:rsidRDefault="007C48A3" w:rsidP="007C48A3">
            <w:pPr>
              <w:widowControl w:val="0"/>
              <w:spacing w:after="0" w:line="240" w:lineRule="auto"/>
              <w:jc w:val="both"/>
              <w:rPr>
                <w:rFonts w:ascii="Times New Roman" w:hAnsi="Times New Roman"/>
                <w:sz w:val="24"/>
                <w:szCs w:val="24"/>
              </w:rPr>
            </w:pPr>
            <w:r w:rsidRPr="001818EA">
              <w:rPr>
                <w:rFonts w:ascii="Times New Roman" w:hAnsi="Times New Roman"/>
                <w:sz w:val="24"/>
                <w:szCs w:val="24"/>
              </w:rPr>
              <w:t>ОК 01-ОК 11</w:t>
            </w:r>
          </w:p>
        </w:tc>
        <w:tc>
          <w:tcPr>
            <w:tcW w:w="662" w:type="pct"/>
          </w:tcPr>
          <w:p w14:paraId="5F11AC86" w14:textId="77777777" w:rsidR="007C48A3" w:rsidRPr="001818EA" w:rsidRDefault="007C48A3" w:rsidP="007C48A3">
            <w:pPr>
              <w:widowControl w:val="0"/>
              <w:spacing w:after="0" w:line="240" w:lineRule="auto"/>
              <w:jc w:val="both"/>
              <w:rPr>
                <w:rFonts w:ascii="Times New Roman" w:hAnsi="Times New Roman"/>
                <w:sz w:val="24"/>
                <w:szCs w:val="24"/>
              </w:rPr>
            </w:pPr>
            <w:r w:rsidRPr="001818EA">
              <w:rPr>
                <w:rFonts w:ascii="Times New Roman" w:hAnsi="Times New Roman"/>
                <w:sz w:val="24"/>
                <w:szCs w:val="24"/>
              </w:rPr>
              <w:t>Учебная практика по  профессии рабоч</w:t>
            </w:r>
            <w:r w:rsidR="008814DA">
              <w:rPr>
                <w:rFonts w:ascii="Times New Roman" w:hAnsi="Times New Roman"/>
                <w:sz w:val="24"/>
                <w:szCs w:val="24"/>
              </w:rPr>
              <w:t xml:space="preserve">его </w:t>
            </w:r>
          </w:p>
          <w:p w14:paraId="44148485" w14:textId="77777777" w:rsidR="007C48A3" w:rsidRPr="001818EA" w:rsidRDefault="007C48A3" w:rsidP="007C48A3">
            <w:pPr>
              <w:widowControl w:val="0"/>
              <w:spacing w:after="0" w:line="240" w:lineRule="auto"/>
              <w:jc w:val="both"/>
              <w:rPr>
                <w:rFonts w:ascii="Times New Roman" w:hAnsi="Times New Roman"/>
                <w:sz w:val="24"/>
                <w:szCs w:val="24"/>
              </w:rPr>
            </w:pPr>
            <w:r w:rsidRPr="001818EA">
              <w:rPr>
                <w:rFonts w:ascii="Times New Roman" w:hAnsi="Times New Roman"/>
                <w:sz w:val="24"/>
                <w:szCs w:val="24"/>
              </w:rPr>
              <w:t>Переплетчик</w:t>
            </w:r>
          </w:p>
        </w:tc>
        <w:tc>
          <w:tcPr>
            <w:tcW w:w="480" w:type="pct"/>
          </w:tcPr>
          <w:p w14:paraId="622CB51C" w14:textId="77777777" w:rsidR="007C48A3" w:rsidRPr="001818EA" w:rsidRDefault="007C48A3" w:rsidP="007C48A3">
            <w:pPr>
              <w:widowControl w:val="0"/>
              <w:spacing w:after="0" w:line="240" w:lineRule="auto"/>
              <w:jc w:val="center"/>
              <w:rPr>
                <w:rFonts w:ascii="Times New Roman" w:hAnsi="Times New Roman"/>
                <w:b/>
                <w:bCs/>
                <w:sz w:val="24"/>
                <w:szCs w:val="24"/>
              </w:rPr>
            </w:pPr>
            <w:r w:rsidRPr="001818EA">
              <w:rPr>
                <w:rFonts w:ascii="Times New Roman" w:hAnsi="Times New Roman"/>
                <w:b/>
                <w:bCs/>
                <w:sz w:val="24"/>
                <w:szCs w:val="24"/>
              </w:rPr>
              <w:t>34</w:t>
            </w:r>
          </w:p>
        </w:tc>
        <w:tc>
          <w:tcPr>
            <w:tcW w:w="182" w:type="pct"/>
          </w:tcPr>
          <w:p w14:paraId="682CE85C" w14:textId="77777777" w:rsidR="007C48A3" w:rsidRPr="00455338" w:rsidRDefault="00361377" w:rsidP="007C48A3">
            <w:pPr>
              <w:spacing w:after="0" w:line="240" w:lineRule="auto"/>
              <w:jc w:val="center"/>
              <w:rPr>
                <w:rFonts w:ascii="Times New Roman" w:hAnsi="Times New Roman"/>
                <w:iCs/>
                <w:color w:val="000000" w:themeColor="text1"/>
              </w:rPr>
            </w:pPr>
            <w:r w:rsidRPr="00455338">
              <w:rPr>
                <w:rFonts w:ascii="Times New Roman" w:hAnsi="Times New Roman"/>
                <w:iCs/>
                <w:color w:val="000000" w:themeColor="text1"/>
              </w:rPr>
              <w:t>34</w:t>
            </w:r>
          </w:p>
        </w:tc>
        <w:tc>
          <w:tcPr>
            <w:tcW w:w="370" w:type="pct"/>
            <w:vAlign w:val="center"/>
          </w:tcPr>
          <w:p w14:paraId="1DDAEE8F" w14:textId="77777777" w:rsidR="007C48A3" w:rsidRPr="008D331E" w:rsidRDefault="007C48A3" w:rsidP="007C48A3">
            <w:pPr>
              <w:spacing w:after="0" w:line="240" w:lineRule="auto"/>
              <w:jc w:val="center"/>
              <w:rPr>
                <w:rFonts w:ascii="Times New Roman" w:hAnsi="Times New Roman"/>
                <w:iCs/>
              </w:rPr>
            </w:pPr>
          </w:p>
        </w:tc>
        <w:tc>
          <w:tcPr>
            <w:tcW w:w="196" w:type="pct"/>
            <w:vAlign w:val="center"/>
          </w:tcPr>
          <w:p w14:paraId="72FEB552" w14:textId="77777777" w:rsidR="007C48A3" w:rsidRPr="008D331E" w:rsidRDefault="007C48A3" w:rsidP="007C48A3">
            <w:pPr>
              <w:spacing w:after="0" w:line="240" w:lineRule="auto"/>
              <w:jc w:val="center"/>
              <w:rPr>
                <w:rFonts w:ascii="Times New Roman" w:hAnsi="Times New Roman"/>
                <w:iCs/>
              </w:rPr>
            </w:pPr>
          </w:p>
        </w:tc>
        <w:tc>
          <w:tcPr>
            <w:tcW w:w="392" w:type="pct"/>
            <w:vAlign w:val="center"/>
          </w:tcPr>
          <w:p w14:paraId="307EEEAB" w14:textId="77777777" w:rsidR="007C48A3" w:rsidRPr="008D331E" w:rsidRDefault="007C48A3" w:rsidP="007C48A3">
            <w:pPr>
              <w:spacing w:after="0" w:line="240" w:lineRule="auto"/>
              <w:jc w:val="center"/>
              <w:rPr>
                <w:rFonts w:ascii="Times New Roman" w:hAnsi="Times New Roman"/>
                <w:iCs/>
              </w:rPr>
            </w:pPr>
          </w:p>
        </w:tc>
        <w:tc>
          <w:tcPr>
            <w:tcW w:w="415" w:type="pct"/>
            <w:vAlign w:val="center"/>
          </w:tcPr>
          <w:p w14:paraId="1096F4E9" w14:textId="77777777" w:rsidR="007C48A3" w:rsidRPr="008D331E" w:rsidRDefault="007C48A3" w:rsidP="007C48A3">
            <w:pPr>
              <w:spacing w:after="0" w:line="240" w:lineRule="auto"/>
              <w:jc w:val="center"/>
              <w:rPr>
                <w:rFonts w:ascii="Times New Roman" w:hAnsi="Times New Roman"/>
                <w:iCs/>
              </w:rPr>
            </w:pPr>
          </w:p>
        </w:tc>
        <w:tc>
          <w:tcPr>
            <w:tcW w:w="309" w:type="pct"/>
            <w:vAlign w:val="center"/>
          </w:tcPr>
          <w:p w14:paraId="0A3E3982" w14:textId="77777777" w:rsidR="007C48A3" w:rsidRPr="001818EA" w:rsidRDefault="007C48A3" w:rsidP="007C48A3">
            <w:pPr>
              <w:widowControl w:val="0"/>
              <w:spacing w:after="0" w:line="240" w:lineRule="auto"/>
              <w:jc w:val="center"/>
              <w:rPr>
                <w:rFonts w:ascii="Times New Roman" w:hAnsi="Times New Roman"/>
                <w:b/>
                <w:bCs/>
                <w:sz w:val="24"/>
                <w:szCs w:val="24"/>
              </w:rPr>
            </w:pPr>
            <w:r w:rsidRPr="001818EA">
              <w:rPr>
                <w:rFonts w:ascii="Times New Roman" w:hAnsi="Times New Roman"/>
                <w:b/>
                <w:bCs/>
                <w:sz w:val="24"/>
                <w:szCs w:val="24"/>
              </w:rPr>
              <w:t>34</w:t>
            </w:r>
          </w:p>
        </w:tc>
        <w:tc>
          <w:tcPr>
            <w:tcW w:w="588" w:type="pct"/>
            <w:vAlign w:val="center"/>
          </w:tcPr>
          <w:p w14:paraId="1030DFCF" w14:textId="77777777" w:rsidR="007C48A3" w:rsidRPr="008D331E" w:rsidRDefault="007C48A3" w:rsidP="007C48A3">
            <w:pPr>
              <w:spacing w:after="0" w:line="240" w:lineRule="auto"/>
              <w:jc w:val="center"/>
              <w:rPr>
                <w:rFonts w:ascii="Times New Roman" w:hAnsi="Times New Roman"/>
                <w:iCs/>
              </w:rPr>
            </w:pPr>
          </w:p>
        </w:tc>
        <w:tc>
          <w:tcPr>
            <w:tcW w:w="330" w:type="pct"/>
            <w:vAlign w:val="center"/>
          </w:tcPr>
          <w:p w14:paraId="3E06C8CA" w14:textId="77777777" w:rsidR="007C48A3" w:rsidRPr="008D331E" w:rsidRDefault="00455338" w:rsidP="007C48A3">
            <w:pPr>
              <w:spacing w:after="0" w:line="240" w:lineRule="auto"/>
              <w:jc w:val="center"/>
              <w:rPr>
                <w:rFonts w:ascii="Times New Roman" w:hAnsi="Times New Roman"/>
                <w:iCs/>
              </w:rPr>
            </w:pPr>
            <w:r>
              <w:rPr>
                <w:rFonts w:ascii="Times New Roman" w:hAnsi="Times New Roman"/>
                <w:iCs/>
              </w:rPr>
              <w:t>6</w:t>
            </w:r>
          </w:p>
        </w:tc>
        <w:tc>
          <w:tcPr>
            <w:tcW w:w="473" w:type="pct"/>
          </w:tcPr>
          <w:p w14:paraId="2551B6E4" w14:textId="77777777" w:rsidR="007C48A3" w:rsidRPr="008D331E" w:rsidRDefault="007C48A3" w:rsidP="007C48A3">
            <w:pPr>
              <w:spacing w:after="0" w:line="240" w:lineRule="auto"/>
              <w:jc w:val="center"/>
              <w:rPr>
                <w:rFonts w:ascii="Times New Roman" w:hAnsi="Times New Roman"/>
                <w:iCs/>
              </w:rPr>
            </w:pPr>
          </w:p>
        </w:tc>
      </w:tr>
      <w:tr w:rsidR="00EB2838" w:rsidRPr="008D331E" w14:paraId="2D9594AE" w14:textId="77777777" w:rsidTr="00EB2838">
        <w:trPr>
          <w:trHeight w:val="415"/>
        </w:trPr>
        <w:tc>
          <w:tcPr>
            <w:tcW w:w="603" w:type="pct"/>
          </w:tcPr>
          <w:p w14:paraId="5BAFE176" w14:textId="77777777" w:rsidR="00EB2838" w:rsidRPr="001818EA" w:rsidRDefault="00EB2838" w:rsidP="007C48A3">
            <w:pPr>
              <w:widowControl w:val="0"/>
              <w:spacing w:after="0" w:line="240" w:lineRule="auto"/>
              <w:jc w:val="both"/>
              <w:rPr>
                <w:rFonts w:ascii="Times New Roman" w:hAnsi="Times New Roman"/>
                <w:sz w:val="24"/>
                <w:szCs w:val="24"/>
              </w:rPr>
            </w:pPr>
          </w:p>
        </w:tc>
        <w:tc>
          <w:tcPr>
            <w:tcW w:w="662" w:type="pct"/>
          </w:tcPr>
          <w:p w14:paraId="05695B84" w14:textId="77777777" w:rsidR="00455338" w:rsidRPr="00455338" w:rsidRDefault="00455338" w:rsidP="007C48A3">
            <w:pPr>
              <w:suppressAutoHyphens/>
              <w:spacing w:after="0" w:line="240" w:lineRule="auto"/>
              <w:ind w:right="-57"/>
              <w:rPr>
                <w:rFonts w:ascii="Times New Roman" w:hAnsi="Times New Roman"/>
                <w:b/>
                <w:color w:val="000000" w:themeColor="text1"/>
              </w:rPr>
            </w:pPr>
            <w:r w:rsidRPr="00455338">
              <w:rPr>
                <w:rFonts w:ascii="Times New Roman" w:hAnsi="Times New Roman"/>
                <w:b/>
                <w:color w:val="000000" w:themeColor="text1"/>
              </w:rPr>
              <w:t>Промежуточная аттестация</w:t>
            </w:r>
          </w:p>
          <w:p w14:paraId="35E87CCB" w14:textId="77777777" w:rsidR="00EB2838" w:rsidRPr="00455338" w:rsidRDefault="00455338" w:rsidP="007C48A3">
            <w:pPr>
              <w:suppressAutoHyphens/>
              <w:spacing w:after="0" w:line="240" w:lineRule="auto"/>
              <w:ind w:right="-57"/>
              <w:rPr>
                <w:rFonts w:ascii="Times New Roman" w:hAnsi="Times New Roman"/>
                <w:b/>
                <w:color w:val="000000" w:themeColor="text1"/>
                <w:highlight w:val="yellow"/>
              </w:rPr>
            </w:pPr>
            <w:r w:rsidRPr="00455338">
              <w:rPr>
                <w:rFonts w:ascii="Times New Roman" w:hAnsi="Times New Roman"/>
                <w:b/>
                <w:color w:val="000000" w:themeColor="text1"/>
              </w:rPr>
              <w:t>(</w:t>
            </w:r>
            <w:r w:rsidR="00EB2838" w:rsidRPr="00455338">
              <w:rPr>
                <w:rFonts w:ascii="Times New Roman" w:hAnsi="Times New Roman"/>
                <w:bCs/>
                <w:color w:val="000000" w:themeColor="text1"/>
              </w:rPr>
              <w:t>Экзамен по ПМ</w:t>
            </w:r>
            <w:r w:rsidRPr="00455338">
              <w:rPr>
                <w:rFonts w:ascii="Times New Roman" w:hAnsi="Times New Roman"/>
                <w:b/>
                <w:color w:val="000000" w:themeColor="text1"/>
              </w:rPr>
              <w:t>)</w:t>
            </w:r>
          </w:p>
        </w:tc>
        <w:tc>
          <w:tcPr>
            <w:tcW w:w="480" w:type="pct"/>
          </w:tcPr>
          <w:p w14:paraId="3308472C" w14:textId="77777777" w:rsidR="00EB2838" w:rsidRPr="00455338" w:rsidRDefault="00455338" w:rsidP="007C48A3">
            <w:pPr>
              <w:suppressAutoHyphens/>
              <w:spacing w:after="0" w:line="240" w:lineRule="auto"/>
              <w:jc w:val="center"/>
              <w:rPr>
                <w:rFonts w:ascii="Times New Roman" w:hAnsi="Times New Roman"/>
                <w:b/>
                <w:color w:val="000000" w:themeColor="text1"/>
                <w:highlight w:val="yellow"/>
              </w:rPr>
            </w:pPr>
            <w:r w:rsidRPr="00455338">
              <w:rPr>
                <w:rFonts w:ascii="Times New Roman" w:hAnsi="Times New Roman"/>
                <w:b/>
                <w:color w:val="000000" w:themeColor="text1"/>
              </w:rPr>
              <w:t>12</w:t>
            </w:r>
          </w:p>
        </w:tc>
        <w:tc>
          <w:tcPr>
            <w:tcW w:w="182" w:type="pct"/>
            <w:shd w:val="clear" w:color="auto" w:fill="BFBFBF" w:themeFill="background1" w:themeFillShade="BF"/>
          </w:tcPr>
          <w:p w14:paraId="5F9F2B24" w14:textId="77777777" w:rsidR="00EB2838" w:rsidRPr="004E3A35" w:rsidRDefault="00EB2838" w:rsidP="007C48A3">
            <w:pPr>
              <w:spacing w:after="0" w:line="240" w:lineRule="auto"/>
              <w:jc w:val="center"/>
              <w:rPr>
                <w:rFonts w:ascii="Times New Roman" w:hAnsi="Times New Roman"/>
                <w:b/>
                <w:i/>
                <w:color w:val="FF0000"/>
                <w:highlight w:val="yellow"/>
              </w:rPr>
            </w:pPr>
          </w:p>
        </w:tc>
        <w:tc>
          <w:tcPr>
            <w:tcW w:w="370" w:type="pct"/>
            <w:shd w:val="clear" w:color="auto" w:fill="BFBFBF" w:themeFill="background1" w:themeFillShade="BF"/>
          </w:tcPr>
          <w:p w14:paraId="7846DAD8" w14:textId="77777777" w:rsidR="00EB2838" w:rsidRPr="004E3A35" w:rsidRDefault="00EB2838" w:rsidP="007C48A3">
            <w:pPr>
              <w:spacing w:after="0" w:line="240" w:lineRule="auto"/>
              <w:jc w:val="center"/>
              <w:rPr>
                <w:rFonts w:ascii="Times New Roman" w:hAnsi="Times New Roman"/>
                <w:b/>
                <w:i/>
                <w:color w:val="FF0000"/>
                <w:highlight w:val="yellow"/>
              </w:rPr>
            </w:pPr>
          </w:p>
        </w:tc>
        <w:tc>
          <w:tcPr>
            <w:tcW w:w="1312" w:type="pct"/>
            <w:gridSpan w:val="4"/>
            <w:shd w:val="clear" w:color="auto" w:fill="BFBFBF" w:themeFill="background1" w:themeFillShade="BF"/>
          </w:tcPr>
          <w:p w14:paraId="51467758" w14:textId="77777777" w:rsidR="00EB2838" w:rsidRPr="001818EA" w:rsidRDefault="00EB2838" w:rsidP="007C48A3">
            <w:pPr>
              <w:widowControl w:val="0"/>
              <w:spacing w:after="0" w:line="240" w:lineRule="auto"/>
              <w:jc w:val="both"/>
              <w:rPr>
                <w:rFonts w:ascii="Times New Roman" w:hAnsi="Times New Roman"/>
                <w:b/>
                <w:sz w:val="24"/>
                <w:szCs w:val="24"/>
              </w:rPr>
            </w:pPr>
          </w:p>
        </w:tc>
        <w:tc>
          <w:tcPr>
            <w:tcW w:w="588" w:type="pct"/>
            <w:vAlign w:val="center"/>
          </w:tcPr>
          <w:p w14:paraId="175D53F2" w14:textId="77777777" w:rsidR="00EB2838" w:rsidRPr="008D331E" w:rsidRDefault="00EB2838" w:rsidP="007C48A3">
            <w:pPr>
              <w:spacing w:after="0" w:line="240" w:lineRule="auto"/>
              <w:jc w:val="center"/>
              <w:rPr>
                <w:rFonts w:ascii="Times New Roman" w:hAnsi="Times New Roman"/>
                <w:iCs/>
              </w:rPr>
            </w:pPr>
          </w:p>
        </w:tc>
        <w:tc>
          <w:tcPr>
            <w:tcW w:w="330" w:type="pct"/>
            <w:vAlign w:val="center"/>
          </w:tcPr>
          <w:p w14:paraId="726A30BF" w14:textId="77777777" w:rsidR="00EB2838" w:rsidRPr="008D331E" w:rsidRDefault="00EB2838" w:rsidP="007C48A3">
            <w:pPr>
              <w:spacing w:after="0" w:line="240" w:lineRule="auto"/>
              <w:jc w:val="center"/>
              <w:rPr>
                <w:rFonts w:ascii="Times New Roman" w:hAnsi="Times New Roman"/>
                <w:iCs/>
              </w:rPr>
            </w:pPr>
          </w:p>
        </w:tc>
        <w:tc>
          <w:tcPr>
            <w:tcW w:w="473" w:type="pct"/>
          </w:tcPr>
          <w:p w14:paraId="6EDCF450" w14:textId="77777777" w:rsidR="00EB2838" w:rsidRPr="008D331E" w:rsidRDefault="00EB2838" w:rsidP="007C48A3">
            <w:pPr>
              <w:spacing w:after="0" w:line="240" w:lineRule="auto"/>
              <w:jc w:val="center"/>
              <w:rPr>
                <w:rFonts w:ascii="Times New Roman" w:hAnsi="Times New Roman"/>
                <w:iCs/>
              </w:rPr>
            </w:pPr>
          </w:p>
        </w:tc>
      </w:tr>
      <w:tr w:rsidR="007C48A3" w:rsidRPr="008D331E" w14:paraId="323F57C1" w14:textId="77777777" w:rsidTr="00DC2ED9">
        <w:trPr>
          <w:trHeight w:val="415"/>
        </w:trPr>
        <w:tc>
          <w:tcPr>
            <w:tcW w:w="603" w:type="pct"/>
          </w:tcPr>
          <w:p w14:paraId="5E75952D" w14:textId="77777777" w:rsidR="007C48A3" w:rsidRPr="001818EA" w:rsidRDefault="007C48A3" w:rsidP="007C48A3">
            <w:pPr>
              <w:widowControl w:val="0"/>
              <w:spacing w:after="0" w:line="240" w:lineRule="auto"/>
              <w:jc w:val="both"/>
              <w:rPr>
                <w:rFonts w:ascii="Times New Roman" w:hAnsi="Times New Roman"/>
                <w:sz w:val="24"/>
                <w:szCs w:val="24"/>
              </w:rPr>
            </w:pPr>
          </w:p>
        </w:tc>
        <w:tc>
          <w:tcPr>
            <w:tcW w:w="662" w:type="pct"/>
          </w:tcPr>
          <w:p w14:paraId="5FE8C181" w14:textId="77777777" w:rsidR="007C48A3" w:rsidRPr="001818EA" w:rsidRDefault="007C48A3" w:rsidP="007C48A3">
            <w:pPr>
              <w:widowControl w:val="0"/>
              <w:spacing w:after="0" w:line="240" w:lineRule="auto"/>
              <w:jc w:val="both"/>
              <w:rPr>
                <w:rFonts w:ascii="Times New Roman" w:hAnsi="Times New Roman"/>
                <w:b/>
                <w:sz w:val="24"/>
                <w:szCs w:val="24"/>
              </w:rPr>
            </w:pPr>
            <w:r w:rsidRPr="001818EA">
              <w:rPr>
                <w:rFonts w:ascii="Times New Roman" w:hAnsi="Times New Roman"/>
                <w:b/>
                <w:sz w:val="24"/>
                <w:szCs w:val="24"/>
              </w:rPr>
              <w:t>Всего:</w:t>
            </w:r>
          </w:p>
        </w:tc>
        <w:tc>
          <w:tcPr>
            <w:tcW w:w="480" w:type="pct"/>
          </w:tcPr>
          <w:p w14:paraId="7F5449C0" w14:textId="77777777" w:rsidR="007C48A3" w:rsidRPr="001818EA" w:rsidRDefault="007C48A3" w:rsidP="007C48A3">
            <w:pPr>
              <w:widowControl w:val="0"/>
              <w:spacing w:after="0" w:line="240" w:lineRule="auto"/>
              <w:jc w:val="both"/>
              <w:rPr>
                <w:rFonts w:ascii="Times New Roman" w:hAnsi="Times New Roman"/>
                <w:b/>
                <w:sz w:val="24"/>
                <w:szCs w:val="24"/>
              </w:rPr>
            </w:pPr>
            <w:r w:rsidRPr="001818EA">
              <w:rPr>
                <w:rFonts w:ascii="Times New Roman" w:hAnsi="Times New Roman"/>
                <w:b/>
                <w:sz w:val="24"/>
                <w:szCs w:val="24"/>
              </w:rPr>
              <w:t>72</w:t>
            </w:r>
          </w:p>
        </w:tc>
        <w:tc>
          <w:tcPr>
            <w:tcW w:w="182" w:type="pct"/>
          </w:tcPr>
          <w:p w14:paraId="5F9E4D6C" w14:textId="77777777" w:rsidR="007C48A3" w:rsidRPr="008D331E" w:rsidRDefault="00455338" w:rsidP="007C48A3">
            <w:pPr>
              <w:spacing w:after="0" w:line="240" w:lineRule="auto"/>
              <w:jc w:val="center"/>
              <w:rPr>
                <w:rFonts w:ascii="Times New Roman" w:hAnsi="Times New Roman"/>
                <w:iCs/>
              </w:rPr>
            </w:pPr>
            <w:r>
              <w:rPr>
                <w:rFonts w:ascii="Times New Roman" w:hAnsi="Times New Roman"/>
                <w:iCs/>
              </w:rPr>
              <w:t>60</w:t>
            </w:r>
          </w:p>
        </w:tc>
        <w:tc>
          <w:tcPr>
            <w:tcW w:w="370" w:type="pct"/>
            <w:vAlign w:val="center"/>
          </w:tcPr>
          <w:p w14:paraId="570D200B" w14:textId="77777777" w:rsidR="007C48A3" w:rsidRPr="008D331E" w:rsidRDefault="007C48A3" w:rsidP="007C48A3">
            <w:pPr>
              <w:spacing w:after="0" w:line="240" w:lineRule="auto"/>
              <w:jc w:val="center"/>
              <w:rPr>
                <w:rFonts w:ascii="Times New Roman" w:hAnsi="Times New Roman"/>
                <w:iCs/>
              </w:rPr>
            </w:pPr>
          </w:p>
        </w:tc>
        <w:tc>
          <w:tcPr>
            <w:tcW w:w="196" w:type="pct"/>
            <w:vAlign w:val="center"/>
          </w:tcPr>
          <w:p w14:paraId="2D9330D8" w14:textId="77777777" w:rsidR="007C48A3" w:rsidRPr="008D331E" w:rsidRDefault="007C48A3" w:rsidP="007C48A3">
            <w:pPr>
              <w:spacing w:after="0" w:line="240" w:lineRule="auto"/>
              <w:jc w:val="center"/>
              <w:rPr>
                <w:rFonts w:ascii="Times New Roman" w:hAnsi="Times New Roman"/>
                <w:iCs/>
              </w:rPr>
            </w:pPr>
          </w:p>
        </w:tc>
        <w:tc>
          <w:tcPr>
            <w:tcW w:w="392" w:type="pct"/>
            <w:vAlign w:val="center"/>
          </w:tcPr>
          <w:p w14:paraId="02C5A910" w14:textId="77777777" w:rsidR="007C48A3" w:rsidRPr="008D331E" w:rsidRDefault="007C48A3" w:rsidP="007C48A3">
            <w:pPr>
              <w:spacing w:after="0" w:line="240" w:lineRule="auto"/>
              <w:jc w:val="center"/>
              <w:rPr>
                <w:rFonts w:ascii="Times New Roman" w:hAnsi="Times New Roman"/>
                <w:iCs/>
              </w:rPr>
            </w:pPr>
          </w:p>
        </w:tc>
        <w:tc>
          <w:tcPr>
            <w:tcW w:w="415" w:type="pct"/>
            <w:vAlign w:val="center"/>
          </w:tcPr>
          <w:p w14:paraId="73F36F13" w14:textId="77777777" w:rsidR="007C48A3" w:rsidRPr="008D331E" w:rsidRDefault="007C48A3" w:rsidP="007C48A3">
            <w:pPr>
              <w:spacing w:after="0" w:line="240" w:lineRule="auto"/>
              <w:jc w:val="center"/>
              <w:rPr>
                <w:rFonts w:ascii="Times New Roman" w:hAnsi="Times New Roman"/>
                <w:iCs/>
              </w:rPr>
            </w:pPr>
          </w:p>
        </w:tc>
        <w:tc>
          <w:tcPr>
            <w:tcW w:w="309" w:type="pct"/>
          </w:tcPr>
          <w:p w14:paraId="5CF928CF" w14:textId="77777777" w:rsidR="007C48A3" w:rsidRPr="001818EA" w:rsidRDefault="007C48A3" w:rsidP="007C48A3">
            <w:pPr>
              <w:widowControl w:val="0"/>
              <w:spacing w:after="0" w:line="240" w:lineRule="auto"/>
              <w:jc w:val="center"/>
              <w:rPr>
                <w:rFonts w:ascii="Times New Roman" w:hAnsi="Times New Roman"/>
                <w:b/>
                <w:sz w:val="24"/>
                <w:szCs w:val="24"/>
              </w:rPr>
            </w:pPr>
            <w:r w:rsidRPr="001818EA">
              <w:rPr>
                <w:rFonts w:ascii="Times New Roman" w:hAnsi="Times New Roman"/>
                <w:b/>
                <w:sz w:val="24"/>
                <w:szCs w:val="24"/>
              </w:rPr>
              <w:t>72</w:t>
            </w:r>
          </w:p>
        </w:tc>
        <w:tc>
          <w:tcPr>
            <w:tcW w:w="588" w:type="pct"/>
            <w:vAlign w:val="center"/>
          </w:tcPr>
          <w:p w14:paraId="5D9F762C" w14:textId="77777777" w:rsidR="007C48A3" w:rsidRPr="008D331E" w:rsidRDefault="007C48A3" w:rsidP="007C48A3">
            <w:pPr>
              <w:spacing w:after="0" w:line="240" w:lineRule="auto"/>
              <w:jc w:val="center"/>
              <w:rPr>
                <w:rFonts w:ascii="Times New Roman" w:hAnsi="Times New Roman"/>
                <w:iCs/>
              </w:rPr>
            </w:pPr>
          </w:p>
        </w:tc>
        <w:tc>
          <w:tcPr>
            <w:tcW w:w="330" w:type="pct"/>
            <w:vAlign w:val="center"/>
          </w:tcPr>
          <w:p w14:paraId="4985622E" w14:textId="77777777" w:rsidR="007C48A3" w:rsidRPr="008D331E" w:rsidRDefault="00455338" w:rsidP="007C48A3">
            <w:pPr>
              <w:spacing w:after="0" w:line="240" w:lineRule="auto"/>
              <w:jc w:val="center"/>
              <w:rPr>
                <w:rFonts w:ascii="Times New Roman" w:hAnsi="Times New Roman"/>
                <w:iCs/>
              </w:rPr>
            </w:pPr>
            <w:r>
              <w:rPr>
                <w:rFonts w:ascii="Times New Roman" w:hAnsi="Times New Roman"/>
                <w:iCs/>
              </w:rPr>
              <w:t>12</w:t>
            </w:r>
          </w:p>
        </w:tc>
        <w:tc>
          <w:tcPr>
            <w:tcW w:w="473" w:type="pct"/>
          </w:tcPr>
          <w:p w14:paraId="1D1463A4" w14:textId="77777777" w:rsidR="007C48A3" w:rsidRPr="008D331E" w:rsidRDefault="007C48A3" w:rsidP="007C48A3">
            <w:pPr>
              <w:spacing w:after="0" w:line="240" w:lineRule="auto"/>
              <w:jc w:val="center"/>
              <w:rPr>
                <w:rFonts w:ascii="Times New Roman" w:hAnsi="Times New Roman"/>
                <w:iCs/>
              </w:rPr>
            </w:pPr>
          </w:p>
        </w:tc>
      </w:tr>
    </w:tbl>
    <w:p w14:paraId="43166466" w14:textId="77777777" w:rsidR="008D331E" w:rsidRDefault="008D331E" w:rsidP="008D331E">
      <w:pPr>
        <w:pStyle w:val="af"/>
        <w:widowControl w:val="0"/>
        <w:spacing w:after="0" w:line="240" w:lineRule="auto"/>
        <w:ind w:left="987"/>
        <w:contextualSpacing w:val="0"/>
        <w:jc w:val="both"/>
        <w:rPr>
          <w:rFonts w:ascii="Times New Roman" w:hAnsi="Times New Roman"/>
          <w:b/>
          <w:sz w:val="24"/>
          <w:szCs w:val="24"/>
          <w:highlight w:val="yellow"/>
        </w:rPr>
      </w:pPr>
    </w:p>
    <w:p w14:paraId="4D167C5D" w14:textId="77777777" w:rsidR="008D331E" w:rsidRPr="008D331E" w:rsidRDefault="008D331E" w:rsidP="008D331E">
      <w:pPr>
        <w:pStyle w:val="af"/>
        <w:widowControl w:val="0"/>
        <w:spacing w:after="0" w:line="240" w:lineRule="auto"/>
        <w:ind w:left="987"/>
        <w:contextualSpacing w:val="0"/>
        <w:jc w:val="both"/>
        <w:rPr>
          <w:rFonts w:ascii="Times New Roman" w:hAnsi="Times New Roman"/>
          <w:b/>
          <w:sz w:val="24"/>
          <w:szCs w:val="24"/>
          <w:highlight w:val="yellow"/>
        </w:rPr>
      </w:pPr>
    </w:p>
    <w:p w14:paraId="72ADD76B" w14:textId="77777777" w:rsidR="000636D1" w:rsidRPr="00645845" w:rsidRDefault="000636D1" w:rsidP="000636D1">
      <w:pPr>
        <w:suppressAutoHyphens/>
        <w:spacing w:line="240" w:lineRule="auto"/>
        <w:jc w:val="both"/>
        <w:rPr>
          <w:rFonts w:ascii="Times New Roman" w:hAnsi="Times New Roman"/>
          <w:i/>
          <w:color w:val="FF0000"/>
          <w:sz w:val="20"/>
          <w:szCs w:val="20"/>
        </w:rPr>
      </w:pPr>
      <w:r w:rsidRPr="00645845">
        <w:rPr>
          <w:rFonts w:ascii="Times New Roman" w:hAnsi="Times New Roman"/>
          <w:i/>
          <w:sz w:val="20"/>
          <w:szCs w:val="20"/>
        </w:rPr>
        <w:t xml:space="preserve">Ячейки в столбцах 3, </w:t>
      </w:r>
      <w:r>
        <w:rPr>
          <w:rFonts w:ascii="Times New Roman" w:hAnsi="Times New Roman"/>
          <w:i/>
          <w:sz w:val="20"/>
          <w:szCs w:val="20"/>
        </w:rPr>
        <w:t>5</w:t>
      </w:r>
      <w:r w:rsidRPr="00645845">
        <w:rPr>
          <w:rFonts w:ascii="Times New Roman" w:hAnsi="Times New Roman"/>
          <w:i/>
          <w:sz w:val="20"/>
          <w:szCs w:val="20"/>
        </w:rPr>
        <w:t xml:space="preserve">, </w:t>
      </w:r>
      <w:r>
        <w:rPr>
          <w:rFonts w:ascii="Times New Roman" w:hAnsi="Times New Roman"/>
          <w:i/>
          <w:sz w:val="20"/>
          <w:szCs w:val="20"/>
        </w:rPr>
        <w:t>9</w:t>
      </w:r>
      <w:r w:rsidRPr="00645845">
        <w:rPr>
          <w:rFonts w:ascii="Times New Roman" w:hAnsi="Times New Roman"/>
          <w:i/>
          <w:sz w:val="20"/>
          <w:szCs w:val="20"/>
        </w:rPr>
        <w:t xml:space="preserve">, </w:t>
      </w:r>
      <w:r>
        <w:rPr>
          <w:rFonts w:ascii="Times New Roman" w:hAnsi="Times New Roman"/>
          <w:i/>
          <w:sz w:val="20"/>
          <w:szCs w:val="20"/>
        </w:rPr>
        <w:t>10</w:t>
      </w:r>
      <w:r w:rsidRPr="00645845">
        <w:rPr>
          <w:rFonts w:ascii="Times New Roman" w:hAnsi="Times New Roman"/>
          <w:i/>
          <w:sz w:val="20"/>
          <w:szCs w:val="20"/>
        </w:rPr>
        <w:t xml:space="preserve"> заполняются жирным шрифтом, в </w:t>
      </w:r>
      <w:r>
        <w:rPr>
          <w:rFonts w:ascii="Times New Roman" w:hAnsi="Times New Roman"/>
          <w:i/>
          <w:sz w:val="20"/>
          <w:szCs w:val="20"/>
        </w:rPr>
        <w:t>6</w:t>
      </w:r>
      <w:r w:rsidRPr="00645845">
        <w:rPr>
          <w:rFonts w:ascii="Times New Roman" w:hAnsi="Times New Roman"/>
          <w:i/>
          <w:sz w:val="20"/>
          <w:szCs w:val="20"/>
        </w:rPr>
        <w:t xml:space="preserve">, </w:t>
      </w:r>
      <w:r>
        <w:rPr>
          <w:rFonts w:ascii="Times New Roman" w:hAnsi="Times New Roman"/>
          <w:i/>
          <w:sz w:val="20"/>
          <w:szCs w:val="20"/>
        </w:rPr>
        <w:t>7</w:t>
      </w:r>
      <w:r w:rsidRPr="00645845">
        <w:rPr>
          <w:rFonts w:ascii="Times New Roman" w:hAnsi="Times New Roman"/>
          <w:i/>
          <w:sz w:val="20"/>
          <w:szCs w:val="20"/>
        </w:rPr>
        <w:t xml:space="preserve"> </w:t>
      </w:r>
      <w:r>
        <w:rPr>
          <w:rFonts w:ascii="Times New Roman" w:hAnsi="Times New Roman"/>
          <w:i/>
          <w:sz w:val="20"/>
          <w:szCs w:val="20"/>
        </w:rPr>
        <w:t>–</w:t>
      </w:r>
      <w:r w:rsidRPr="00645845">
        <w:rPr>
          <w:rFonts w:ascii="Times New Roman" w:hAnsi="Times New Roman"/>
          <w:i/>
          <w:sz w:val="20"/>
          <w:szCs w:val="20"/>
        </w:rPr>
        <w:t xml:space="preserve"> обычным. Если какой-либо вид учебной работы не предусмотрен, необходимо в соответствующей ячейке поставить прочерк. Количество часов, указанное в ячейках столбца 3, должно быть равно сумме чисел в соответствующих ячейках столбцов </w:t>
      </w:r>
      <w:r>
        <w:rPr>
          <w:rFonts w:ascii="Times New Roman" w:hAnsi="Times New Roman"/>
          <w:i/>
          <w:sz w:val="20"/>
          <w:szCs w:val="20"/>
        </w:rPr>
        <w:t>5</w:t>
      </w:r>
      <w:r w:rsidRPr="00645845">
        <w:rPr>
          <w:rFonts w:ascii="Times New Roman" w:hAnsi="Times New Roman"/>
          <w:i/>
          <w:sz w:val="20"/>
          <w:szCs w:val="20"/>
        </w:rPr>
        <w:t xml:space="preserve">, </w:t>
      </w:r>
      <w:r>
        <w:rPr>
          <w:rFonts w:ascii="Times New Roman" w:hAnsi="Times New Roman"/>
          <w:i/>
          <w:sz w:val="20"/>
          <w:szCs w:val="20"/>
        </w:rPr>
        <w:t>9</w:t>
      </w:r>
      <w:r w:rsidRPr="00645845">
        <w:rPr>
          <w:rFonts w:ascii="Times New Roman" w:hAnsi="Times New Roman"/>
          <w:i/>
          <w:sz w:val="20"/>
          <w:szCs w:val="20"/>
        </w:rPr>
        <w:t xml:space="preserve">, </w:t>
      </w:r>
      <w:r>
        <w:rPr>
          <w:rFonts w:ascii="Times New Roman" w:hAnsi="Times New Roman"/>
          <w:i/>
          <w:sz w:val="20"/>
          <w:szCs w:val="20"/>
        </w:rPr>
        <w:t>10</w:t>
      </w:r>
      <w:r w:rsidRPr="00645845">
        <w:rPr>
          <w:rFonts w:ascii="Times New Roman" w:hAnsi="Times New Roman"/>
          <w:i/>
          <w:sz w:val="20"/>
          <w:szCs w:val="20"/>
        </w:rPr>
        <w:t xml:space="preserve"> </w:t>
      </w:r>
      <w:r>
        <w:rPr>
          <w:rFonts w:ascii="Times New Roman" w:hAnsi="Times New Roman"/>
          <w:i/>
          <w:sz w:val="20"/>
          <w:szCs w:val="20"/>
        </w:rPr>
        <w:t xml:space="preserve">11, 12 </w:t>
      </w:r>
      <w:r w:rsidRPr="00645845">
        <w:rPr>
          <w:rFonts w:ascii="Times New Roman" w:hAnsi="Times New Roman"/>
          <w:i/>
          <w:sz w:val="20"/>
          <w:szCs w:val="20"/>
        </w:rPr>
        <w:t xml:space="preserve">(жирный шрифт) по горизонтали. Количество часов, указанное в ячейках строки «Всего», должно быть равно сумме чисел соответствующих столбцов по вертикали. Количество часов, указанное в ячейке столбца 3 строки «Всего», должно соответствовать количеству часов на освоение программы профессионального модуля в пункте 1.3 общих положений программы. Количество часов на самостоятельную работу обучающегося должно соответствовать указанному в пункте 1.3 общих положений программы. Сумма количества часов на учебную и производственную практику (в строке «Всего» в столбцах </w:t>
      </w:r>
      <w:r>
        <w:rPr>
          <w:rFonts w:ascii="Times New Roman" w:hAnsi="Times New Roman"/>
          <w:i/>
          <w:sz w:val="20"/>
          <w:szCs w:val="20"/>
        </w:rPr>
        <w:t>9</w:t>
      </w:r>
      <w:r w:rsidRPr="00645845">
        <w:rPr>
          <w:rFonts w:ascii="Times New Roman" w:hAnsi="Times New Roman"/>
          <w:i/>
          <w:sz w:val="20"/>
          <w:szCs w:val="20"/>
        </w:rPr>
        <w:t xml:space="preserve"> и </w:t>
      </w:r>
      <w:r>
        <w:rPr>
          <w:rFonts w:ascii="Times New Roman" w:hAnsi="Times New Roman"/>
          <w:i/>
          <w:sz w:val="20"/>
          <w:szCs w:val="20"/>
        </w:rPr>
        <w:t>10</w:t>
      </w:r>
      <w:r w:rsidRPr="00645845">
        <w:rPr>
          <w:rFonts w:ascii="Times New Roman" w:hAnsi="Times New Roman"/>
          <w:i/>
          <w:sz w:val="20"/>
          <w:szCs w:val="20"/>
        </w:rPr>
        <w:t xml:space="preserve">) должна соответствовать указанному в пункте 1.3 общих положений программы. Для соответствия сумм значений следует повторить объем часов на производственную практику, проводимую концентрированно, в колонке «Всего часов» и в предпоследней строке столбца «Производственная». </w:t>
      </w:r>
    </w:p>
    <w:p w14:paraId="122E29B2" w14:textId="77777777" w:rsidR="00FA3DF6" w:rsidRPr="001818EA" w:rsidRDefault="00FA3DF6" w:rsidP="00FA3DF6">
      <w:pPr>
        <w:widowControl w:val="0"/>
        <w:spacing w:after="0" w:line="240" w:lineRule="auto"/>
        <w:ind w:firstLine="567"/>
        <w:jc w:val="both"/>
        <w:rPr>
          <w:rFonts w:ascii="Times New Roman" w:hAnsi="Times New Roman"/>
          <w:b/>
          <w:sz w:val="24"/>
          <w:szCs w:val="24"/>
        </w:rPr>
      </w:pPr>
    </w:p>
    <w:p w14:paraId="10025507" w14:textId="77777777" w:rsidR="00FA3DF6" w:rsidRPr="001818EA" w:rsidRDefault="00FA3DF6" w:rsidP="00FA3DF6">
      <w:pPr>
        <w:widowControl w:val="0"/>
        <w:spacing w:after="0" w:line="240" w:lineRule="auto"/>
        <w:ind w:firstLine="567"/>
        <w:jc w:val="both"/>
        <w:rPr>
          <w:rFonts w:ascii="Times New Roman" w:hAnsi="Times New Roman"/>
          <w:b/>
          <w:sz w:val="24"/>
          <w:szCs w:val="24"/>
        </w:rPr>
      </w:pPr>
      <w:r w:rsidRPr="001818EA">
        <w:rPr>
          <w:rFonts w:ascii="Times New Roman" w:hAnsi="Times New Roman"/>
          <w:sz w:val="24"/>
          <w:szCs w:val="24"/>
        </w:rPr>
        <w:br w:type="page"/>
      </w:r>
      <w:r w:rsidRPr="001818EA">
        <w:rPr>
          <w:rFonts w:ascii="Times New Roman" w:hAnsi="Times New Roman"/>
          <w:b/>
          <w:sz w:val="24"/>
          <w:szCs w:val="24"/>
        </w:rPr>
        <w:lastRenderedPageBreak/>
        <w:t>2.2. Тематический план и содержание профессионального модуля (ПМ)</w:t>
      </w:r>
    </w:p>
    <w:tbl>
      <w:tblPr>
        <w:tblW w:w="15026"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718"/>
        <w:gridCol w:w="10068"/>
        <w:gridCol w:w="1240"/>
      </w:tblGrid>
      <w:tr w:rsidR="00FA3DF6" w:rsidRPr="001818EA" w14:paraId="2FB29751" w14:textId="77777777" w:rsidTr="0094441E">
        <w:tc>
          <w:tcPr>
            <w:tcW w:w="3718" w:type="dxa"/>
          </w:tcPr>
          <w:p w14:paraId="4484AC55" w14:textId="77777777" w:rsidR="00FA3DF6" w:rsidRPr="001818EA" w:rsidRDefault="00FA3DF6" w:rsidP="008B4F60">
            <w:pPr>
              <w:widowControl w:val="0"/>
              <w:jc w:val="center"/>
              <w:rPr>
                <w:rFonts w:ascii="Times New Roman" w:hAnsi="Times New Roman"/>
                <w:b/>
                <w:sz w:val="24"/>
                <w:szCs w:val="24"/>
              </w:rPr>
            </w:pPr>
            <w:r w:rsidRPr="001818EA">
              <w:rPr>
                <w:rFonts w:ascii="Times New Roman" w:hAnsi="Times New Roman"/>
                <w:b/>
                <w:bCs/>
                <w:sz w:val="24"/>
                <w:szCs w:val="24"/>
              </w:rPr>
              <w:t>Наименование разделов и тем профессионального модуля (ПМ), междисциплинарных курсов (МДК)</w:t>
            </w:r>
          </w:p>
        </w:tc>
        <w:tc>
          <w:tcPr>
            <w:tcW w:w="10068" w:type="dxa"/>
          </w:tcPr>
          <w:p w14:paraId="30D41AF6" w14:textId="77777777" w:rsidR="00FA3DF6" w:rsidRPr="001818EA" w:rsidRDefault="00FA3DF6" w:rsidP="008B4F60">
            <w:pPr>
              <w:widowControl w:val="0"/>
              <w:jc w:val="center"/>
              <w:rPr>
                <w:rFonts w:ascii="Times New Roman" w:hAnsi="Times New Roman"/>
                <w:b/>
                <w:sz w:val="24"/>
                <w:szCs w:val="24"/>
              </w:rPr>
            </w:pPr>
            <w:r w:rsidRPr="001818EA">
              <w:rPr>
                <w:rFonts w:ascii="Times New Roman" w:hAnsi="Times New Roman"/>
                <w:b/>
                <w:bCs/>
                <w:sz w:val="24"/>
                <w:szCs w:val="24"/>
              </w:rPr>
              <w:t>Содержание учебного материала, лабораторные работы и практические занятия, внеаудиторная (самостоятельная) учебная работа обучающихся, курсовая работа (проект) (если предусмотрены)</w:t>
            </w:r>
          </w:p>
        </w:tc>
        <w:tc>
          <w:tcPr>
            <w:tcW w:w="1240" w:type="dxa"/>
            <w:vAlign w:val="center"/>
          </w:tcPr>
          <w:p w14:paraId="541B204A" w14:textId="77777777" w:rsidR="00FA3DF6" w:rsidRPr="001818EA" w:rsidRDefault="00FA3DF6" w:rsidP="008B4F60">
            <w:pPr>
              <w:widowControl w:val="0"/>
              <w:jc w:val="center"/>
              <w:rPr>
                <w:rFonts w:ascii="Times New Roman" w:hAnsi="Times New Roman"/>
                <w:b/>
                <w:bCs/>
                <w:sz w:val="24"/>
                <w:szCs w:val="24"/>
              </w:rPr>
            </w:pPr>
            <w:r w:rsidRPr="001818EA">
              <w:rPr>
                <w:rFonts w:ascii="Times New Roman" w:hAnsi="Times New Roman"/>
                <w:b/>
                <w:bCs/>
                <w:sz w:val="24"/>
                <w:szCs w:val="24"/>
              </w:rPr>
              <w:t>Объем часов</w:t>
            </w:r>
          </w:p>
        </w:tc>
      </w:tr>
      <w:tr w:rsidR="00FA3DF6" w:rsidRPr="001818EA" w14:paraId="7C43CD12" w14:textId="77777777" w:rsidTr="0094441E">
        <w:tc>
          <w:tcPr>
            <w:tcW w:w="3718" w:type="dxa"/>
          </w:tcPr>
          <w:p w14:paraId="7163CF7F" w14:textId="77777777" w:rsidR="00FA3DF6" w:rsidRPr="001818EA" w:rsidRDefault="00FA3DF6" w:rsidP="008B4F60">
            <w:pPr>
              <w:widowControl w:val="0"/>
              <w:jc w:val="center"/>
              <w:rPr>
                <w:rFonts w:ascii="Times New Roman" w:hAnsi="Times New Roman"/>
                <w:b/>
                <w:sz w:val="24"/>
                <w:szCs w:val="24"/>
              </w:rPr>
            </w:pPr>
            <w:r w:rsidRPr="001818EA">
              <w:rPr>
                <w:rFonts w:ascii="Times New Roman" w:hAnsi="Times New Roman"/>
                <w:b/>
                <w:sz w:val="24"/>
                <w:szCs w:val="24"/>
              </w:rPr>
              <w:t>1</w:t>
            </w:r>
          </w:p>
        </w:tc>
        <w:tc>
          <w:tcPr>
            <w:tcW w:w="10068" w:type="dxa"/>
          </w:tcPr>
          <w:p w14:paraId="1D1C2982" w14:textId="77777777" w:rsidR="00FA3DF6" w:rsidRPr="001818EA" w:rsidRDefault="00FA3DF6" w:rsidP="008B4F60">
            <w:pPr>
              <w:widowControl w:val="0"/>
              <w:jc w:val="center"/>
              <w:rPr>
                <w:rFonts w:ascii="Times New Roman" w:hAnsi="Times New Roman"/>
                <w:b/>
                <w:bCs/>
                <w:sz w:val="24"/>
                <w:szCs w:val="24"/>
              </w:rPr>
            </w:pPr>
            <w:r w:rsidRPr="001818EA">
              <w:rPr>
                <w:rFonts w:ascii="Times New Roman" w:hAnsi="Times New Roman"/>
                <w:b/>
                <w:bCs/>
                <w:sz w:val="24"/>
                <w:szCs w:val="24"/>
              </w:rPr>
              <w:t>2</w:t>
            </w:r>
          </w:p>
        </w:tc>
        <w:tc>
          <w:tcPr>
            <w:tcW w:w="1240" w:type="dxa"/>
            <w:vAlign w:val="center"/>
          </w:tcPr>
          <w:p w14:paraId="5C712921" w14:textId="77777777" w:rsidR="00FA3DF6" w:rsidRPr="001818EA" w:rsidRDefault="00FA3DF6" w:rsidP="008B4F60">
            <w:pPr>
              <w:widowControl w:val="0"/>
              <w:jc w:val="center"/>
              <w:rPr>
                <w:rFonts w:ascii="Times New Roman" w:hAnsi="Times New Roman"/>
                <w:b/>
                <w:bCs/>
                <w:sz w:val="24"/>
                <w:szCs w:val="24"/>
              </w:rPr>
            </w:pPr>
            <w:r w:rsidRPr="001818EA">
              <w:rPr>
                <w:rFonts w:ascii="Times New Roman" w:hAnsi="Times New Roman"/>
                <w:b/>
                <w:bCs/>
                <w:sz w:val="24"/>
                <w:szCs w:val="24"/>
              </w:rPr>
              <w:t>3</w:t>
            </w:r>
          </w:p>
        </w:tc>
      </w:tr>
      <w:tr w:rsidR="00FA3DF6" w:rsidRPr="001818EA" w14:paraId="2FC64C0E" w14:textId="77777777" w:rsidTr="0094441E">
        <w:trPr>
          <w:trHeight w:val="70"/>
        </w:trPr>
        <w:tc>
          <w:tcPr>
            <w:tcW w:w="13786" w:type="dxa"/>
            <w:gridSpan w:val="2"/>
          </w:tcPr>
          <w:p w14:paraId="501F35EE" w14:textId="77777777" w:rsidR="00FA3DF6" w:rsidRPr="001818EA" w:rsidRDefault="00FA3DF6" w:rsidP="008B4F60">
            <w:pPr>
              <w:widowControl w:val="0"/>
              <w:autoSpaceDE w:val="0"/>
              <w:autoSpaceDN w:val="0"/>
              <w:adjustRightInd w:val="0"/>
              <w:jc w:val="both"/>
              <w:rPr>
                <w:rFonts w:ascii="Times New Roman" w:hAnsi="Times New Roman"/>
                <w:b/>
                <w:sz w:val="24"/>
                <w:szCs w:val="24"/>
              </w:rPr>
            </w:pPr>
            <w:r w:rsidRPr="001818EA">
              <w:rPr>
                <w:rFonts w:ascii="Times New Roman" w:hAnsi="Times New Roman"/>
                <w:b/>
                <w:bCs/>
                <w:sz w:val="24"/>
                <w:szCs w:val="24"/>
              </w:rPr>
              <w:t>Выполнение работ по одной или нескольким профессиям рабочих, должностям служащих</w:t>
            </w:r>
          </w:p>
        </w:tc>
        <w:tc>
          <w:tcPr>
            <w:tcW w:w="1240" w:type="dxa"/>
            <w:vAlign w:val="center"/>
          </w:tcPr>
          <w:p w14:paraId="5864D82E" w14:textId="77777777" w:rsidR="00FA3DF6" w:rsidRPr="001818EA" w:rsidRDefault="00FA3DF6" w:rsidP="008B4F60">
            <w:pPr>
              <w:widowControl w:val="0"/>
              <w:jc w:val="center"/>
              <w:rPr>
                <w:rFonts w:ascii="Times New Roman" w:hAnsi="Times New Roman"/>
                <w:b/>
                <w:sz w:val="24"/>
                <w:szCs w:val="24"/>
              </w:rPr>
            </w:pPr>
            <w:r w:rsidRPr="001818EA">
              <w:rPr>
                <w:rFonts w:ascii="Times New Roman" w:hAnsi="Times New Roman"/>
                <w:b/>
                <w:sz w:val="24"/>
                <w:szCs w:val="24"/>
              </w:rPr>
              <w:t>72</w:t>
            </w:r>
          </w:p>
        </w:tc>
      </w:tr>
      <w:tr w:rsidR="00FA3DF6" w:rsidRPr="001818EA" w14:paraId="4EC11A91" w14:textId="77777777" w:rsidTr="0094441E">
        <w:tblPrEx>
          <w:tblLook w:val="01E0" w:firstRow="1" w:lastRow="1" w:firstColumn="1" w:lastColumn="1" w:noHBand="0" w:noVBand="0"/>
        </w:tblPrEx>
        <w:tc>
          <w:tcPr>
            <w:tcW w:w="3718" w:type="dxa"/>
            <w:vMerge w:val="restart"/>
          </w:tcPr>
          <w:p w14:paraId="65608BC7" w14:textId="77777777" w:rsidR="00FA3DF6" w:rsidRPr="001818EA" w:rsidRDefault="00FA3DF6" w:rsidP="008B4F60">
            <w:pPr>
              <w:widowControl w:val="0"/>
              <w:spacing w:after="0" w:line="240" w:lineRule="auto"/>
              <w:rPr>
                <w:rFonts w:ascii="Times New Roman" w:hAnsi="Times New Roman"/>
                <w:b/>
                <w:bCs/>
                <w:sz w:val="24"/>
                <w:szCs w:val="24"/>
              </w:rPr>
            </w:pPr>
            <w:r w:rsidRPr="001818EA">
              <w:rPr>
                <w:rFonts w:ascii="Times New Roman" w:hAnsi="Times New Roman"/>
                <w:b/>
                <w:bCs/>
                <w:sz w:val="24"/>
                <w:szCs w:val="24"/>
              </w:rPr>
              <w:t xml:space="preserve">Тема 4.1.  </w:t>
            </w:r>
          </w:p>
          <w:p w14:paraId="43DF3134" w14:textId="77777777" w:rsidR="00FA3DF6" w:rsidRPr="001818EA" w:rsidRDefault="00FA3DF6" w:rsidP="008B4F60">
            <w:pPr>
              <w:widowControl w:val="0"/>
              <w:spacing w:after="0" w:line="240" w:lineRule="auto"/>
              <w:rPr>
                <w:rFonts w:ascii="Times New Roman" w:hAnsi="Times New Roman"/>
                <w:b/>
                <w:bCs/>
                <w:sz w:val="24"/>
                <w:szCs w:val="24"/>
              </w:rPr>
            </w:pPr>
            <w:r w:rsidRPr="001818EA">
              <w:rPr>
                <w:rFonts w:ascii="Times New Roman" w:hAnsi="Times New Roman"/>
                <w:b/>
                <w:iCs/>
                <w:sz w:val="24"/>
                <w:szCs w:val="24"/>
              </w:rPr>
              <w:t>Выполнение работ по   рабочей профессии «Печатник плоской печати»</w:t>
            </w:r>
          </w:p>
        </w:tc>
        <w:tc>
          <w:tcPr>
            <w:tcW w:w="10068" w:type="dxa"/>
          </w:tcPr>
          <w:p w14:paraId="646F5E8C" w14:textId="77777777" w:rsidR="00FA3DF6" w:rsidRPr="001818EA" w:rsidRDefault="00FA3DF6" w:rsidP="008B4F60">
            <w:pPr>
              <w:widowControl w:val="0"/>
              <w:spacing w:after="0" w:line="240" w:lineRule="auto"/>
              <w:jc w:val="both"/>
              <w:rPr>
                <w:rFonts w:ascii="Times New Roman" w:hAnsi="Times New Roman"/>
                <w:b/>
                <w:sz w:val="24"/>
                <w:szCs w:val="24"/>
              </w:rPr>
            </w:pPr>
            <w:r w:rsidRPr="001818EA">
              <w:rPr>
                <w:rFonts w:ascii="Times New Roman" w:hAnsi="Times New Roman"/>
                <w:b/>
                <w:bCs/>
                <w:sz w:val="24"/>
                <w:szCs w:val="24"/>
              </w:rPr>
              <w:t>Содержание</w:t>
            </w:r>
          </w:p>
        </w:tc>
        <w:tc>
          <w:tcPr>
            <w:tcW w:w="1240" w:type="dxa"/>
            <w:vMerge w:val="restart"/>
          </w:tcPr>
          <w:p w14:paraId="1F8B05B7" w14:textId="77777777" w:rsidR="00FA3DF6" w:rsidRPr="001818EA" w:rsidRDefault="00FA3DF6" w:rsidP="008B4F60">
            <w:pPr>
              <w:widowControl w:val="0"/>
              <w:spacing w:after="0" w:line="240" w:lineRule="auto"/>
              <w:jc w:val="center"/>
              <w:rPr>
                <w:rFonts w:ascii="Times New Roman" w:hAnsi="Times New Roman"/>
                <w:bCs/>
                <w:sz w:val="24"/>
                <w:szCs w:val="24"/>
              </w:rPr>
            </w:pPr>
            <w:r w:rsidRPr="001818EA">
              <w:rPr>
                <w:rFonts w:ascii="Times New Roman" w:hAnsi="Times New Roman"/>
                <w:bCs/>
                <w:sz w:val="24"/>
                <w:szCs w:val="24"/>
              </w:rPr>
              <w:t>26</w:t>
            </w:r>
          </w:p>
          <w:p w14:paraId="336703B0" w14:textId="77777777" w:rsidR="00FA3DF6" w:rsidRPr="001818EA" w:rsidRDefault="00FA3DF6" w:rsidP="008B4F60">
            <w:pPr>
              <w:widowControl w:val="0"/>
              <w:spacing w:after="0" w:line="240" w:lineRule="auto"/>
              <w:jc w:val="center"/>
              <w:rPr>
                <w:rFonts w:ascii="Times New Roman" w:hAnsi="Times New Roman"/>
                <w:bCs/>
                <w:sz w:val="24"/>
                <w:szCs w:val="24"/>
              </w:rPr>
            </w:pPr>
          </w:p>
          <w:p w14:paraId="12055859" w14:textId="77777777" w:rsidR="00FA3DF6" w:rsidRPr="001818EA" w:rsidRDefault="00FA3DF6" w:rsidP="008B4F60">
            <w:pPr>
              <w:widowControl w:val="0"/>
              <w:spacing w:after="0" w:line="240" w:lineRule="auto"/>
              <w:jc w:val="center"/>
              <w:rPr>
                <w:rFonts w:ascii="Times New Roman" w:hAnsi="Times New Roman"/>
                <w:bCs/>
                <w:sz w:val="24"/>
                <w:szCs w:val="24"/>
              </w:rPr>
            </w:pPr>
          </w:p>
          <w:p w14:paraId="721B06E6" w14:textId="77777777" w:rsidR="00FA3DF6" w:rsidRPr="001818EA" w:rsidRDefault="00FA3DF6" w:rsidP="008B4F60">
            <w:pPr>
              <w:widowControl w:val="0"/>
              <w:spacing w:after="0" w:line="240" w:lineRule="auto"/>
              <w:jc w:val="center"/>
              <w:rPr>
                <w:rFonts w:ascii="Times New Roman" w:hAnsi="Times New Roman"/>
                <w:bCs/>
                <w:sz w:val="24"/>
                <w:szCs w:val="24"/>
              </w:rPr>
            </w:pPr>
          </w:p>
          <w:p w14:paraId="11E4AB14" w14:textId="77777777" w:rsidR="00FA3DF6" w:rsidRPr="001818EA" w:rsidRDefault="00FA3DF6" w:rsidP="008B4F60">
            <w:pPr>
              <w:widowControl w:val="0"/>
              <w:spacing w:after="0" w:line="240" w:lineRule="auto"/>
              <w:jc w:val="center"/>
              <w:rPr>
                <w:rFonts w:ascii="Times New Roman" w:hAnsi="Times New Roman"/>
                <w:bCs/>
                <w:sz w:val="24"/>
                <w:szCs w:val="24"/>
              </w:rPr>
            </w:pPr>
          </w:p>
          <w:p w14:paraId="0C83EC1F" w14:textId="77777777" w:rsidR="00FA3DF6" w:rsidRPr="001818EA" w:rsidRDefault="00FA3DF6" w:rsidP="008B4F60">
            <w:pPr>
              <w:widowControl w:val="0"/>
              <w:spacing w:after="0" w:line="240" w:lineRule="auto"/>
              <w:jc w:val="center"/>
              <w:rPr>
                <w:rFonts w:ascii="Times New Roman" w:hAnsi="Times New Roman"/>
                <w:bCs/>
                <w:sz w:val="24"/>
                <w:szCs w:val="24"/>
              </w:rPr>
            </w:pPr>
          </w:p>
          <w:p w14:paraId="3C060A2C" w14:textId="77777777" w:rsidR="00FA3DF6" w:rsidRPr="001818EA" w:rsidRDefault="00FA3DF6" w:rsidP="008B4F60">
            <w:pPr>
              <w:widowControl w:val="0"/>
              <w:spacing w:after="0" w:line="240" w:lineRule="auto"/>
              <w:jc w:val="center"/>
              <w:rPr>
                <w:rFonts w:ascii="Times New Roman" w:hAnsi="Times New Roman"/>
                <w:bCs/>
                <w:sz w:val="24"/>
                <w:szCs w:val="24"/>
              </w:rPr>
            </w:pPr>
            <w:r w:rsidRPr="001818EA">
              <w:rPr>
                <w:rFonts w:ascii="Times New Roman" w:hAnsi="Times New Roman"/>
                <w:bCs/>
                <w:sz w:val="24"/>
                <w:szCs w:val="24"/>
              </w:rPr>
              <w:t>6</w:t>
            </w:r>
          </w:p>
        </w:tc>
      </w:tr>
      <w:tr w:rsidR="00FA3DF6" w:rsidRPr="001818EA" w14:paraId="14C6ED4F" w14:textId="77777777" w:rsidTr="0094441E">
        <w:tblPrEx>
          <w:tblLook w:val="01E0" w:firstRow="1" w:lastRow="1" w:firstColumn="1" w:lastColumn="1" w:noHBand="0" w:noVBand="0"/>
        </w:tblPrEx>
        <w:trPr>
          <w:trHeight w:val="1285"/>
        </w:trPr>
        <w:tc>
          <w:tcPr>
            <w:tcW w:w="3718" w:type="dxa"/>
            <w:vMerge/>
          </w:tcPr>
          <w:p w14:paraId="61250BAF" w14:textId="77777777" w:rsidR="00FA3DF6" w:rsidRPr="001818EA" w:rsidRDefault="00FA3DF6" w:rsidP="008B4F60">
            <w:pPr>
              <w:widowControl w:val="0"/>
              <w:spacing w:after="0" w:line="240" w:lineRule="auto"/>
              <w:rPr>
                <w:rFonts w:ascii="Times New Roman" w:hAnsi="Times New Roman"/>
                <w:b/>
                <w:bCs/>
                <w:sz w:val="24"/>
                <w:szCs w:val="24"/>
              </w:rPr>
            </w:pPr>
          </w:p>
        </w:tc>
        <w:tc>
          <w:tcPr>
            <w:tcW w:w="10068" w:type="dxa"/>
          </w:tcPr>
          <w:p w14:paraId="653E1EB3" w14:textId="77777777" w:rsidR="00FA3DF6" w:rsidRPr="001818EA" w:rsidRDefault="00FA3DF6" w:rsidP="008B4F60">
            <w:pPr>
              <w:widowControl w:val="0"/>
              <w:shd w:val="clear" w:color="auto" w:fill="FFFFFF"/>
              <w:autoSpaceDE w:val="0"/>
              <w:autoSpaceDN w:val="0"/>
              <w:adjustRightInd w:val="0"/>
              <w:spacing w:after="0" w:line="240" w:lineRule="auto"/>
              <w:jc w:val="both"/>
              <w:rPr>
                <w:rFonts w:ascii="Times New Roman" w:hAnsi="Times New Roman"/>
                <w:b/>
                <w:sz w:val="24"/>
                <w:szCs w:val="24"/>
              </w:rPr>
            </w:pPr>
            <w:r w:rsidRPr="001818EA">
              <w:rPr>
                <w:rFonts w:ascii="Times New Roman" w:hAnsi="Times New Roman"/>
                <w:b/>
                <w:sz w:val="24"/>
                <w:szCs w:val="24"/>
              </w:rPr>
              <w:t xml:space="preserve">Получение отпечатанного оттиска на печатной машине </w:t>
            </w:r>
            <w:r w:rsidRPr="001818EA">
              <w:rPr>
                <w:rFonts w:ascii="Times New Roman" w:hAnsi="Times New Roman"/>
                <w:b/>
                <w:sz w:val="24"/>
                <w:szCs w:val="24"/>
                <w:lang w:val="en-US"/>
              </w:rPr>
              <w:t>HeidelbergGTO</w:t>
            </w:r>
            <w:r w:rsidRPr="001818EA">
              <w:rPr>
                <w:rFonts w:ascii="Times New Roman" w:hAnsi="Times New Roman"/>
                <w:b/>
                <w:sz w:val="24"/>
                <w:szCs w:val="24"/>
              </w:rPr>
              <w:t xml:space="preserve"> 52</w:t>
            </w:r>
          </w:p>
          <w:p w14:paraId="1B2CA8F9" w14:textId="77777777" w:rsidR="00FA3DF6" w:rsidRPr="001818EA" w:rsidRDefault="00FA3DF6" w:rsidP="008B4F60">
            <w:pPr>
              <w:widowControl w:val="0"/>
              <w:shd w:val="clear" w:color="auto" w:fill="FFFFFF"/>
              <w:autoSpaceDE w:val="0"/>
              <w:autoSpaceDN w:val="0"/>
              <w:adjustRightInd w:val="0"/>
              <w:spacing w:after="0" w:line="240" w:lineRule="auto"/>
              <w:jc w:val="both"/>
              <w:rPr>
                <w:rFonts w:ascii="Times New Roman" w:hAnsi="Times New Roman"/>
                <w:sz w:val="24"/>
                <w:szCs w:val="24"/>
              </w:rPr>
            </w:pPr>
            <w:r w:rsidRPr="001818EA">
              <w:rPr>
                <w:rFonts w:ascii="Times New Roman" w:hAnsi="Times New Roman"/>
                <w:sz w:val="24"/>
                <w:szCs w:val="24"/>
              </w:rPr>
              <w:t>Подготовка печатной машины к работе.</w:t>
            </w:r>
          </w:p>
          <w:p w14:paraId="1B5B1A2C" w14:textId="77777777" w:rsidR="00FA3DF6" w:rsidRPr="001818EA" w:rsidRDefault="00FA3DF6" w:rsidP="008B4F60">
            <w:pPr>
              <w:widowControl w:val="0"/>
              <w:shd w:val="clear" w:color="auto" w:fill="FFFFFF"/>
              <w:autoSpaceDE w:val="0"/>
              <w:autoSpaceDN w:val="0"/>
              <w:adjustRightInd w:val="0"/>
              <w:spacing w:after="0" w:line="240" w:lineRule="auto"/>
              <w:jc w:val="both"/>
              <w:rPr>
                <w:rFonts w:ascii="Times New Roman" w:hAnsi="Times New Roman"/>
                <w:sz w:val="24"/>
                <w:szCs w:val="24"/>
              </w:rPr>
            </w:pPr>
            <w:r w:rsidRPr="001818EA">
              <w:rPr>
                <w:rFonts w:ascii="Times New Roman" w:hAnsi="Times New Roman"/>
                <w:sz w:val="24"/>
                <w:szCs w:val="24"/>
              </w:rPr>
              <w:t xml:space="preserve"> Получение контрольного (приладочного) оттиска.</w:t>
            </w:r>
          </w:p>
          <w:p w14:paraId="1107C8ED" w14:textId="77777777" w:rsidR="00FA3DF6" w:rsidRPr="001818EA" w:rsidRDefault="00FA3DF6" w:rsidP="008B4F60">
            <w:pPr>
              <w:widowControl w:val="0"/>
              <w:shd w:val="clear" w:color="auto" w:fill="FFFFFF"/>
              <w:autoSpaceDE w:val="0"/>
              <w:autoSpaceDN w:val="0"/>
              <w:adjustRightInd w:val="0"/>
              <w:spacing w:after="0" w:line="240" w:lineRule="auto"/>
              <w:jc w:val="both"/>
              <w:rPr>
                <w:rFonts w:ascii="Times New Roman" w:hAnsi="Times New Roman"/>
                <w:sz w:val="24"/>
                <w:szCs w:val="24"/>
              </w:rPr>
            </w:pPr>
            <w:r w:rsidRPr="001818EA">
              <w:rPr>
                <w:rFonts w:ascii="Times New Roman" w:hAnsi="Times New Roman"/>
                <w:sz w:val="24"/>
                <w:szCs w:val="24"/>
              </w:rPr>
              <w:t xml:space="preserve"> Контроль качества оттиска.</w:t>
            </w:r>
          </w:p>
          <w:p w14:paraId="72B3F5C0" w14:textId="77777777" w:rsidR="00FA3DF6" w:rsidRPr="001818EA" w:rsidRDefault="00FA3DF6" w:rsidP="008B4F60">
            <w:pPr>
              <w:widowControl w:val="0"/>
              <w:autoSpaceDE w:val="0"/>
              <w:autoSpaceDN w:val="0"/>
              <w:adjustRightInd w:val="0"/>
              <w:spacing w:after="0" w:line="240" w:lineRule="auto"/>
              <w:jc w:val="both"/>
              <w:rPr>
                <w:rFonts w:ascii="Times New Roman" w:hAnsi="Times New Roman"/>
                <w:sz w:val="24"/>
                <w:szCs w:val="24"/>
              </w:rPr>
            </w:pPr>
            <w:r w:rsidRPr="001818EA">
              <w:rPr>
                <w:rFonts w:ascii="Times New Roman" w:hAnsi="Times New Roman"/>
                <w:sz w:val="24"/>
                <w:szCs w:val="24"/>
              </w:rPr>
              <w:t xml:space="preserve">Печатание оттиска на печатной машине </w:t>
            </w:r>
            <w:r w:rsidRPr="001818EA">
              <w:rPr>
                <w:rFonts w:ascii="Times New Roman" w:hAnsi="Times New Roman"/>
                <w:sz w:val="24"/>
                <w:szCs w:val="24"/>
                <w:lang w:val="en-US"/>
              </w:rPr>
              <w:t>HeidelbergGTO</w:t>
            </w:r>
            <w:r w:rsidRPr="001818EA">
              <w:rPr>
                <w:rFonts w:ascii="Times New Roman" w:hAnsi="Times New Roman"/>
                <w:sz w:val="24"/>
                <w:szCs w:val="24"/>
              </w:rPr>
              <w:t xml:space="preserve"> 52.</w:t>
            </w:r>
          </w:p>
          <w:p w14:paraId="7CE7B5CA" w14:textId="77777777" w:rsidR="00FA3DF6" w:rsidRPr="001818EA" w:rsidRDefault="00FA3DF6" w:rsidP="008B4F60">
            <w:pPr>
              <w:widowControl w:val="0"/>
              <w:shd w:val="clear" w:color="auto" w:fill="FFFFFF"/>
              <w:autoSpaceDE w:val="0"/>
              <w:autoSpaceDN w:val="0"/>
              <w:adjustRightInd w:val="0"/>
              <w:spacing w:after="0" w:line="240" w:lineRule="auto"/>
              <w:jc w:val="both"/>
              <w:rPr>
                <w:rFonts w:ascii="Times New Roman" w:hAnsi="Times New Roman"/>
                <w:b/>
                <w:sz w:val="24"/>
                <w:szCs w:val="24"/>
              </w:rPr>
            </w:pPr>
            <w:r w:rsidRPr="001818EA">
              <w:rPr>
                <w:rFonts w:ascii="Times New Roman" w:hAnsi="Times New Roman"/>
                <w:sz w:val="24"/>
                <w:szCs w:val="24"/>
              </w:rPr>
              <w:t xml:space="preserve"> Демонстрационны</w:t>
            </w:r>
            <w:r w:rsidR="00455338">
              <w:rPr>
                <w:rFonts w:ascii="Times New Roman" w:hAnsi="Times New Roman"/>
                <w:sz w:val="24"/>
                <w:szCs w:val="24"/>
              </w:rPr>
              <w:t>й</w:t>
            </w:r>
            <w:r w:rsidRPr="001818EA">
              <w:rPr>
                <w:rFonts w:ascii="Times New Roman" w:hAnsi="Times New Roman"/>
                <w:sz w:val="24"/>
                <w:szCs w:val="24"/>
              </w:rPr>
              <w:t xml:space="preserve"> экзамен.</w:t>
            </w:r>
          </w:p>
        </w:tc>
        <w:tc>
          <w:tcPr>
            <w:tcW w:w="1240" w:type="dxa"/>
            <w:vMerge/>
            <w:vAlign w:val="center"/>
          </w:tcPr>
          <w:p w14:paraId="60360E14" w14:textId="77777777" w:rsidR="00FA3DF6" w:rsidRPr="001818EA" w:rsidRDefault="00FA3DF6" w:rsidP="008B4F60">
            <w:pPr>
              <w:widowControl w:val="0"/>
              <w:spacing w:after="0" w:line="240" w:lineRule="auto"/>
              <w:jc w:val="center"/>
              <w:rPr>
                <w:rFonts w:ascii="Times New Roman" w:hAnsi="Times New Roman"/>
                <w:b/>
                <w:sz w:val="24"/>
                <w:szCs w:val="24"/>
              </w:rPr>
            </w:pPr>
          </w:p>
        </w:tc>
      </w:tr>
      <w:tr w:rsidR="00FA3DF6" w:rsidRPr="001818EA" w14:paraId="1F49E79F" w14:textId="77777777" w:rsidTr="0094441E">
        <w:tblPrEx>
          <w:tblLook w:val="01E0" w:firstRow="1" w:lastRow="1" w:firstColumn="1" w:lastColumn="1" w:noHBand="0" w:noVBand="0"/>
        </w:tblPrEx>
        <w:trPr>
          <w:trHeight w:val="70"/>
        </w:trPr>
        <w:tc>
          <w:tcPr>
            <w:tcW w:w="3718" w:type="dxa"/>
            <w:vMerge w:val="restart"/>
          </w:tcPr>
          <w:p w14:paraId="2E8AB396" w14:textId="77777777" w:rsidR="00FA3DF6" w:rsidRPr="001818EA" w:rsidRDefault="00FA3DF6" w:rsidP="008B4F60">
            <w:pPr>
              <w:widowControl w:val="0"/>
              <w:spacing w:after="0" w:line="240" w:lineRule="auto"/>
              <w:rPr>
                <w:rFonts w:ascii="Times New Roman" w:hAnsi="Times New Roman"/>
                <w:b/>
                <w:bCs/>
                <w:sz w:val="24"/>
                <w:szCs w:val="24"/>
              </w:rPr>
            </w:pPr>
            <w:r w:rsidRPr="001818EA">
              <w:rPr>
                <w:rFonts w:ascii="Times New Roman" w:hAnsi="Times New Roman"/>
                <w:b/>
                <w:bCs/>
                <w:sz w:val="24"/>
                <w:szCs w:val="24"/>
              </w:rPr>
              <w:t xml:space="preserve">Тема 4.2.  </w:t>
            </w:r>
          </w:p>
          <w:p w14:paraId="1A184AB3" w14:textId="77777777" w:rsidR="00FA3DF6" w:rsidRPr="001818EA" w:rsidRDefault="00FA3DF6" w:rsidP="008B4F60">
            <w:pPr>
              <w:widowControl w:val="0"/>
              <w:spacing w:after="0" w:line="240" w:lineRule="auto"/>
              <w:rPr>
                <w:rFonts w:ascii="Times New Roman" w:hAnsi="Times New Roman"/>
                <w:b/>
                <w:iCs/>
                <w:sz w:val="24"/>
                <w:szCs w:val="24"/>
              </w:rPr>
            </w:pPr>
            <w:r w:rsidRPr="001818EA">
              <w:rPr>
                <w:rFonts w:ascii="Times New Roman" w:hAnsi="Times New Roman"/>
                <w:b/>
                <w:iCs/>
                <w:sz w:val="24"/>
                <w:szCs w:val="24"/>
              </w:rPr>
              <w:t xml:space="preserve">Выполнение работ по     рабочей профессии </w:t>
            </w:r>
          </w:p>
          <w:p w14:paraId="30F67A43" w14:textId="77777777" w:rsidR="00FA3DF6" w:rsidRPr="001818EA" w:rsidRDefault="00FA3DF6" w:rsidP="008B4F60">
            <w:pPr>
              <w:widowControl w:val="0"/>
              <w:spacing w:after="0" w:line="240" w:lineRule="auto"/>
              <w:rPr>
                <w:rFonts w:ascii="Times New Roman" w:hAnsi="Times New Roman"/>
                <w:b/>
                <w:iCs/>
                <w:sz w:val="24"/>
                <w:szCs w:val="24"/>
              </w:rPr>
            </w:pPr>
            <w:r w:rsidRPr="001818EA">
              <w:rPr>
                <w:rFonts w:ascii="Times New Roman" w:hAnsi="Times New Roman"/>
                <w:b/>
                <w:iCs/>
                <w:sz w:val="24"/>
                <w:szCs w:val="24"/>
              </w:rPr>
              <w:t>«Переплетчик»</w:t>
            </w:r>
          </w:p>
          <w:p w14:paraId="7ABD2FE2" w14:textId="77777777" w:rsidR="00FA3DF6" w:rsidRPr="001818EA" w:rsidRDefault="00FA3DF6" w:rsidP="008B4F60">
            <w:pPr>
              <w:widowControl w:val="0"/>
              <w:spacing w:after="0" w:line="240" w:lineRule="auto"/>
              <w:rPr>
                <w:rFonts w:ascii="Times New Roman" w:hAnsi="Times New Roman"/>
                <w:b/>
                <w:bCs/>
                <w:sz w:val="24"/>
                <w:szCs w:val="24"/>
              </w:rPr>
            </w:pPr>
          </w:p>
          <w:p w14:paraId="46E2DF3F" w14:textId="77777777" w:rsidR="00FA3DF6" w:rsidRPr="001818EA" w:rsidRDefault="00FA3DF6" w:rsidP="008B4F60">
            <w:pPr>
              <w:widowControl w:val="0"/>
              <w:spacing w:after="0" w:line="240" w:lineRule="auto"/>
              <w:rPr>
                <w:rFonts w:ascii="Times New Roman" w:hAnsi="Times New Roman"/>
                <w:b/>
                <w:bCs/>
                <w:sz w:val="24"/>
                <w:szCs w:val="24"/>
              </w:rPr>
            </w:pPr>
          </w:p>
          <w:p w14:paraId="089B4E54" w14:textId="77777777" w:rsidR="00FA3DF6" w:rsidRPr="001818EA" w:rsidRDefault="00FA3DF6" w:rsidP="008B4F60">
            <w:pPr>
              <w:widowControl w:val="0"/>
              <w:spacing w:after="0" w:line="240" w:lineRule="auto"/>
              <w:rPr>
                <w:rFonts w:ascii="Times New Roman" w:hAnsi="Times New Roman"/>
                <w:b/>
                <w:bCs/>
                <w:sz w:val="24"/>
                <w:szCs w:val="24"/>
              </w:rPr>
            </w:pPr>
          </w:p>
          <w:p w14:paraId="4918A935" w14:textId="77777777" w:rsidR="00FA3DF6" w:rsidRPr="001818EA" w:rsidRDefault="00FA3DF6" w:rsidP="008B4F60">
            <w:pPr>
              <w:widowControl w:val="0"/>
              <w:spacing w:after="0" w:line="240" w:lineRule="auto"/>
              <w:rPr>
                <w:rFonts w:ascii="Times New Roman" w:hAnsi="Times New Roman"/>
                <w:b/>
                <w:bCs/>
                <w:sz w:val="24"/>
                <w:szCs w:val="24"/>
              </w:rPr>
            </w:pPr>
          </w:p>
          <w:p w14:paraId="5220350A" w14:textId="77777777" w:rsidR="00FA3DF6" w:rsidRPr="001818EA" w:rsidRDefault="00FA3DF6" w:rsidP="008B4F60">
            <w:pPr>
              <w:widowControl w:val="0"/>
              <w:spacing w:after="0" w:line="240" w:lineRule="auto"/>
              <w:rPr>
                <w:rFonts w:ascii="Times New Roman" w:hAnsi="Times New Roman"/>
                <w:b/>
                <w:bCs/>
                <w:sz w:val="24"/>
                <w:szCs w:val="24"/>
              </w:rPr>
            </w:pPr>
          </w:p>
          <w:p w14:paraId="389F91DB" w14:textId="77777777" w:rsidR="00FA3DF6" w:rsidRPr="001818EA" w:rsidRDefault="00FA3DF6" w:rsidP="008B4F60">
            <w:pPr>
              <w:widowControl w:val="0"/>
              <w:spacing w:after="0" w:line="240" w:lineRule="auto"/>
              <w:rPr>
                <w:rFonts w:ascii="Times New Roman" w:hAnsi="Times New Roman"/>
                <w:b/>
                <w:bCs/>
                <w:sz w:val="24"/>
                <w:szCs w:val="24"/>
              </w:rPr>
            </w:pPr>
          </w:p>
        </w:tc>
        <w:tc>
          <w:tcPr>
            <w:tcW w:w="10068" w:type="dxa"/>
          </w:tcPr>
          <w:p w14:paraId="5CAB5480" w14:textId="77777777" w:rsidR="00FA3DF6" w:rsidRPr="001818EA" w:rsidRDefault="00FA3DF6" w:rsidP="008B4F60">
            <w:pPr>
              <w:widowControl w:val="0"/>
              <w:spacing w:after="0" w:line="240" w:lineRule="auto"/>
              <w:jc w:val="both"/>
              <w:rPr>
                <w:rFonts w:ascii="Times New Roman" w:hAnsi="Times New Roman"/>
                <w:b/>
                <w:bCs/>
                <w:sz w:val="24"/>
                <w:szCs w:val="24"/>
              </w:rPr>
            </w:pPr>
            <w:r w:rsidRPr="001818EA">
              <w:rPr>
                <w:rFonts w:ascii="Times New Roman" w:hAnsi="Times New Roman"/>
                <w:b/>
                <w:bCs/>
                <w:sz w:val="24"/>
                <w:szCs w:val="24"/>
              </w:rPr>
              <w:t xml:space="preserve">Содержание </w:t>
            </w:r>
          </w:p>
        </w:tc>
        <w:tc>
          <w:tcPr>
            <w:tcW w:w="1240" w:type="dxa"/>
            <w:vMerge w:val="restart"/>
          </w:tcPr>
          <w:p w14:paraId="33D59974" w14:textId="77777777" w:rsidR="00FA3DF6" w:rsidRPr="001818EA" w:rsidRDefault="00FA3DF6" w:rsidP="008B4F60">
            <w:pPr>
              <w:widowControl w:val="0"/>
              <w:spacing w:after="0" w:line="240" w:lineRule="auto"/>
              <w:jc w:val="center"/>
              <w:rPr>
                <w:rFonts w:ascii="Times New Roman" w:hAnsi="Times New Roman"/>
                <w:bCs/>
                <w:sz w:val="24"/>
                <w:szCs w:val="24"/>
              </w:rPr>
            </w:pPr>
            <w:r w:rsidRPr="001818EA">
              <w:rPr>
                <w:rFonts w:ascii="Times New Roman" w:hAnsi="Times New Roman"/>
                <w:bCs/>
                <w:sz w:val="24"/>
                <w:szCs w:val="24"/>
              </w:rPr>
              <w:t>34</w:t>
            </w:r>
          </w:p>
          <w:p w14:paraId="246CC0A6" w14:textId="77777777" w:rsidR="00FA3DF6" w:rsidRPr="001818EA" w:rsidRDefault="00FA3DF6" w:rsidP="008B4F60">
            <w:pPr>
              <w:widowControl w:val="0"/>
              <w:spacing w:after="0" w:line="240" w:lineRule="auto"/>
              <w:jc w:val="center"/>
              <w:rPr>
                <w:rFonts w:ascii="Times New Roman" w:hAnsi="Times New Roman"/>
                <w:bCs/>
                <w:sz w:val="24"/>
                <w:szCs w:val="24"/>
              </w:rPr>
            </w:pPr>
          </w:p>
          <w:p w14:paraId="7B275B0C" w14:textId="77777777" w:rsidR="00FA3DF6" w:rsidRPr="001818EA" w:rsidRDefault="00FA3DF6" w:rsidP="008B4F60">
            <w:pPr>
              <w:widowControl w:val="0"/>
              <w:spacing w:after="0" w:line="240" w:lineRule="auto"/>
              <w:jc w:val="center"/>
              <w:rPr>
                <w:rFonts w:ascii="Times New Roman" w:hAnsi="Times New Roman"/>
                <w:bCs/>
                <w:sz w:val="24"/>
                <w:szCs w:val="24"/>
              </w:rPr>
            </w:pPr>
          </w:p>
          <w:p w14:paraId="2FDCC4C9" w14:textId="77777777" w:rsidR="00FA3DF6" w:rsidRPr="001818EA" w:rsidRDefault="00FA3DF6" w:rsidP="008B4F60">
            <w:pPr>
              <w:widowControl w:val="0"/>
              <w:spacing w:after="0" w:line="240" w:lineRule="auto"/>
              <w:jc w:val="center"/>
              <w:rPr>
                <w:rFonts w:ascii="Times New Roman" w:hAnsi="Times New Roman"/>
                <w:bCs/>
                <w:sz w:val="24"/>
                <w:szCs w:val="24"/>
              </w:rPr>
            </w:pPr>
          </w:p>
          <w:p w14:paraId="43761C60" w14:textId="77777777" w:rsidR="00FA3DF6" w:rsidRPr="001818EA" w:rsidRDefault="00FA3DF6" w:rsidP="008B4F60">
            <w:pPr>
              <w:widowControl w:val="0"/>
              <w:spacing w:after="0" w:line="240" w:lineRule="auto"/>
              <w:jc w:val="center"/>
              <w:rPr>
                <w:rFonts w:ascii="Times New Roman" w:hAnsi="Times New Roman"/>
                <w:bCs/>
                <w:sz w:val="24"/>
                <w:szCs w:val="24"/>
              </w:rPr>
            </w:pPr>
          </w:p>
          <w:p w14:paraId="252B620C" w14:textId="77777777" w:rsidR="00FA3DF6" w:rsidRPr="001818EA" w:rsidRDefault="00FA3DF6" w:rsidP="008B4F60">
            <w:pPr>
              <w:widowControl w:val="0"/>
              <w:spacing w:after="0" w:line="240" w:lineRule="auto"/>
              <w:jc w:val="center"/>
              <w:rPr>
                <w:rFonts w:ascii="Times New Roman" w:hAnsi="Times New Roman"/>
                <w:bCs/>
                <w:sz w:val="24"/>
                <w:szCs w:val="24"/>
              </w:rPr>
            </w:pPr>
          </w:p>
          <w:p w14:paraId="0C5D31AA" w14:textId="77777777" w:rsidR="00FA3DF6" w:rsidRPr="001818EA" w:rsidRDefault="00FA3DF6" w:rsidP="008B4F60">
            <w:pPr>
              <w:widowControl w:val="0"/>
              <w:spacing w:after="0" w:line="240" w:lineRule="auto"/>
              <w:jc w:val="center"/>
              <w:rPr>
                <w:rFonts w:ascii="Times New Roman" w:hAnsi="Times New Roman"/>
                <w:bCs/>
                <w:sz w:val="24"/>
                <w:szCs w:val="24"/>
              </w:rPr>
            </w:pPr>
          </w:p>
          <w:p w14:paraId="6E470F49" w14:textId="77777777" w:rsidR="00FA3DF6" w:rsidRPr="001818EA" w:rsidRDefault="00FA3DF6" w:rsidP="008B4F60">
            <w:pPr>
              <w:widowControl w:val="0"/>
              <w:spacing w:after="0" w:line="240" w:lineRule="auto"/>
              <w:jc w:val="center"/>
              <w:rPr>
                <w:rFonts w:ascii="Times New Roman" w:hAnsi="Times New Roman"/>
                <w:bCs/>
                <w:sz w:val="24"/>
                <w:szCs w:val="24"/>
              </w:rPr>
            </w:pPr>
          </w:p>
          <w:p w14:paraId="37225D21" w14:textId="77777777" w:rsidR="00FA3DF6" w:rsidRPr="001818EA" w:rsidRDefault="00FA3DF6" w:rsidP="008B4F60">
            <w:pPr>
              <w:widowControl w:val="0"/>
              <w:spacing w:after="0" w:line="240" w:lineRule="auto"/>
              <w:jc w:val="center"/>
              <w:rPr>
                <w:rFonts w:ascii="Times New Roman" w:hAnsi="Times New Roman"/>
                <w:bCs/>
                <w:sz w:val="24"/>
                <w:szCs w:val="24"/>
              </w:rPr>
            </w:pPr>
          </w:p>
          <w:p w14:paraId="3C5B8D56" w14:textId="77777777" w:rsidR="00FA3DF6" w:rsidRPr="001818EA" w:rsidRDefault="00FA3DF6" w:rsidP="008B4F60">
            <w:pPr>
              <w:widowControl w:val="0"/>
              <w:spacing w:after="0" w:line="240" w:lineRule="auto"/>
              <w:jc w:val="center"/>
              <w:rPr>
                <w:rFonts w:ascii="Times New Roman" w:hAnsi="Times New Roman"/>
                <w:sz w:val="24"/>
                <w:szCs w:val="24"/>
              </w:rPr>
            </w:pPr>
            <w:r w:rsidRPr="001818EA">
              <w:rPr>
                <w:rFonts w:ascii="Times New Roman" w:hAnsi="Times New Roman"/>
                <w:sz w:val="24"/>
                <w:szCs w:val="24"/>
              </w:rPr>
              <w:t>6</w:t>
            </w:r>
          </w:p>
        </w:tc>
      </w:tr>
      <w:tr w:rsidR="00FA3DF6" w:rsidRPr="001818EA" w14:paraId="78510E43" w14:textId="77777777" w:rsidTr="0094441E">
        <w:tblPrEx>
          <w:tblLook w:val="01E0" w:firstRow="1" w:lastRow="1" w:firstColumn="1" w:lastColumn="1" w:noHBand="0" w:noVBand="0"/>
        </w:tblPrEx>
        <w:trPr>
          <w:trHeight w:val="780"/>
        </w:trPr>
        <w:tc>
          <w:tcPr>
            <w:tcW w:w="3718" w:type="dxa"/>
            <w:vMerge/>
          </w:tcPr>
          <w:p w14:paraId="71478E42" w14:textId="77777777" w:rsidR="00FA3DF6" w:rsidRPr="001818EA" w:rsidRDefault="00FA3DF6" w:rsidP="008B4F60">
            <w:pPr>
              <w:widowControl w:val="0"/>
              <w:spacing w:after="0" w:line="240" w:lineRule="auto"/>
              <w:jc w:val="both"/>
              <w:rPr>
                <w:rFonts w:ascii="Times New Roman" w:hAnsi="Times New Roman"/>
                <w:b/>
                <w:bCs/>
                <w:sz w:val="24"/>
                <w:szCs w:val="24"/>
              </w:rPr>
            </w:pPr>
          </w:p>
        </w:tc>
        <w:tc>
          <w:tcPr>
            <w:tcW w:w="10068" w:type="dxa"/>
          </w:tcPr>
          <w:p w14:paraId="61296F76" w14:textId="77777777" w:rsidR="00FA3DF6" w:rsidRPr="001818EA" w:rsidRDefault="00FA3DF6" w:rsidP="008B4F60">
            <w:pPr>
              <w:widowControl w:val="0"/>
              <w:tabs>
                <w:tab w:val="left" w:pos="3526"/>
                <w:tab w:val="left" w:pos="4442"/>
                <w:tab w:val="left" w:pos="5358"/>
                <w:tab w:val="left" w:pos="6274"/>
                <w:tab w:val="left" w:pos="7190"/>
                <w:tab w:val="left" w:pos="8106"/>
                <w:tab w:val="left" w:pos="9022"/>
                <w:tab w:val="left" w:pos="9938"/>
                <w:tab w:val="left" w:pos="10854"/>
                <w:tab w:val="left" w:pos="11770"/>
                <w:tab w:val="left" w:pos="12686"/>
                <w:tab w:val="left" w:pos="13602"/>
                <w:tab w:val="left" w:pos="14518"/>
                <w:tab w:val="left" w:pos="15434"/>
                <w:tab w:val="left" w:pos="16350"/>
                <w:tab w:val="left" w:pos="17266"/>
              </w:tabs>
              <w:snapToGrid w:val="0"/>
              <w:spacing w:after="0" w:line="240" w:lineRule="auto"/>
              <w:jc w:val="both"/>
              <w:rPr>
                <w:rFonts w:ascii="Times New Roman" w:hAnsi="Times New Roman"/>
                <w:b/>
                <w:sz w:val="24"/>
                <w:szCs w:val="24"/>
              </w:rPr>
            </w:pPr>
            <w:r w:rsidRPr="001818EA">
              <w:rPr>
                <w:rFonts w:ascii="Times New Roman" w:hAnsi="Times New Roman"/>
                <w:b/>
                <w:sz w:val="24"/>
                <w:szCs w:val="24"/>
              </w:rPr>
              <w:t>Изготовление индивидуальной работы (мини-издание)</w:t>
            </w:r>
          </w:p>
          <w:p w14:paraId="0DA5FAE1" w14:textId="77777777" w:rsidR="00FA3DF6" w:rsidRPr="001818EA" w:rsidRDefault="00FA3DF6" w:rsidP="008B4F60">
            <w:pPr>
              <w:widowControl w:val="0"/>
              <w:spacing w:after="0" w:line="240" w:lineRule="auto"/>
              <w:jc w:val="both"/>
              <w:rPr>
                <w:rFonts w:ascii="Times New Roman" w:hAnsi="Times New Roman"/>
                <w:sz w:val="24"/>
                <w:szCs w:val="24"/>
              </w:rPr>
            </w:pPr>
            <w:r w:rsidRPr="001818EA">
              <w:rPr>
                <w:rFonts w:ascii="Times New Roman" w:hAnsi="Times New Roman"/>
                <w:sz w:val="24"/>
                <w:szCs w:val="24"/>
              </w:rPr>
              <w:t xml:space="preserve">Обработка листовой продукции, приклейка дополнительных элементов к тетрадям,  комплектовка блоков.    </w:t>
            </w:r>
          </w:p>
          <w:p w14:paraId="33964AA1" w14:textId="77777777" w:rsidR="00FA3DF6" w:rsidRPr="001818EA" w:rsidRDefault="00FA3DF6" w:rsidP="008B4F60">
            <w:pPr>
              <w:widowControl w:val="0"/>
              <w:spacing w:after="0" w:line="240" w:lineRule="auto"/>
              <w:jc w:val="both"/>
              <w:rPr>
                <w:rFonts w:ascii="Times New Roman" w:hAnsi="Times New Roman"/>
                <w:sz w:val="24"/>
                <w:szCs w:val="24"/>
              </w:rPr>
            </w:pPr>
            <w:r w:rsidRPr="001818EA">
              <w:rPr>
                <w:rFonts w:ascii="Times New Roman" w:hAnsi="Times New Roman"/>
                <w:sz w:val="24"/>
                <w:szCs w:val="24"/>
              </w:rPr>
              <w:t>Шитье блоков нитками.</w:t>
            </w:r>
          </w:p>
          <w:p w14:paraId="27B9C181" w14:textId="77777777" w:rsidR="00FA3DF6" w:rsidRPr="001818EA" w:rsidRDefault="00FA3DF6" w:rsidP="008B4F60">
            <w:pPr>
              <w:widowControl w:val="0"/>
              <w:spacing w:after="0" w:line="240" w:lineRule="auto"/>
              <w:jc w:val="both"/>
              <w:rPr>
                <w:rFonts w:ascii="Times New Roman" w:hAnsi="Times New Roman"/>
                <w:sz w:val="24"/>
                <w:szCs w:val="24"/>
              </w:rPr>
            </w:pPr>
            <w:r w:rsidRPr="001818EA">
              <w:rPr>
                <w:rFonts w:ascii="Times New Roman" w:hAnsi="Times New Roman"/>
                <w:sz w:val="24"/>
                <w:szCs w:val="24"/>
              </w:rPr>
              <w:t>Обработка книжных блоков.</w:t>
            </w:r>
          </w:p>
          <w:p w14:paraId="1C41427D" w14:textId="77777777" w:rsidR="00FA3DF6" w:rsidRPr="001818EA" w:rsidRDefault="00FA3DF6" w:rsidP="008B4F60">
            <w:pPr>
              <w:widowControl w:val="0"/>
              <w:spacing w:after="0" w:line="240" w:lineRule="auto"/>
              <w:jc w:val="both"/>
              <w:rPr>
                <w:rFonts w:ascii="Times New Roman" w:hAnsi="Times New Roman"/>
                <w:sz w:val="24"/>
                <w:szCs w:val="24"/>
              </w:rPr>
            </w:pPr>
            <w:r w:rsidRPr="001818EA">
              <w:rPr>
                <w:rFonts w:ascii="Times New Roman" w:hAnsi="Times New Roman"/>
                <w:sz w:val="24"/>
                <w:szCs w:val="24"/>
              </w:rPr>
              <w:t>Изготовление переплетных крышек с художественным оформлением.</w:t>
            </w:r>
          </w:p>
          <w:p w14:paraId="0EA079F9" w14:textId="77777777" w:rsidR="00FA3DF6" w:rsidRPr="001818EA" w:rsidRDefault="00FA3DF6" w:rsidP="008B4F60">
            <w:pPr>
              <w:widowControl w:val="0"/>
              <w:spacing w:after="0" w:line="240" w:lineRule="auto"/>
              <w:jc w:val="both"/>
              <w:rPr>
                <w:rFonts w:ascii="Times New Roman" w:hAnsi="Times New Roman"/>
                <w:sz w:val="24"/>
                <w:szCs w:val="24"/>
              </w:rPr>
            </w:pPr>
            <w:r w:rsidRPr="001818EA">
              <w:rPr>
                <w:rFonts w:ascii="Times New Roman" w:hAnsi="Times New Roman"/>
                <w:sz w:val="24"/>
                <w:szCs w:val="24"/>
              </w:rPr>
              <w:t>Вставка блоков в переплетные крышки, прессование и штриховка, готовых книг.</w:t>
            </w:r>
          </w:p>
          <w:p w14:paraId="3D7400A7" w14:textId="77777777" w:rsidR="00FA3DF6" w:rsidRPr="001818EA" w:rsidRDefault="00FA3DF6" w:rsidP="008B4F60">
            <w:pPr>
              <w:widowControl w:val="0"/>
              <w:spacing w:after="0" w:line="240" w:lineRule="auto"/>
              <w:jc w:val="both"/>
              <w:rPr>
                <w:rFonts w:ascii="Times New Roman" w:hAnsi="Times New Roman"/>
                <w:sz w:val="24"/>
                <w:szCs w:val="24"/>
              </w:rPr>
            </w:pPr>
            <w:r w:rsidRPr="001818EA">
              <w:rPr>
                <w:rFonts w:ascii="Times New Roman" w:hAnsi="Times New Roman"/>
                <w:sz w:val="24"/>
                <w:szCs w:val="24"/>
              </w:rPr>
              <w:t>Демонстрационный экзамен.</w:t>
            </w:r>
          </w:p>
        </w:tc>
        <w:tc>
          <w:tcPr>
            <w:tcW w:w="1240" w:type="dxa"/>
            <w:vMerge/>
          </w:tcPr>
          <w:p w14:paraId="2649CD2D" w14:textId="77777777" w:rsidR="00FA3DF6" w:rsidRPr="001818EA" w:rsidRDefault="00FA3DF6" w:rsidP="008B4F60">
            <w:pPr>
              <w:widowControl w:val="0"/>
              <w:spacing w:after="0" w:line="240" w:lineRule="auto"/>
              <w:jc w:val="center"/>
              <w:rPr>
                <w:rFonts w:ascii="Times New Roman" w:hAnsi="Times New Roman"/>
                <w:b/>
                <w:sz w:val="24"/>
                <w:szCs w:val="24"/>
              </w:rPr>
            </w:pPr>
          </w:p>
        </w:tc>
      </w:tr>
      <w:tr w:rsidR="00FA3DF6" w:rsidRPr="001818EA" w14:paraId="6F22B97F" w14:textId="77777777" w:rsidTr="0094441E">
        <w:tblPrEx>
          <w:tblLook w:val="01E0" w:firstRow="1" w:lastRow="1" w:firstColumn="1" w:lastColumn="1" w:noHBand="0" w:noVBand="0"/>
        </w:tblPrEx>
        <w:trPr>
          <w:trHeight w:val="206"/>
        </w:trPr>
        <w:tc>
          <w:tcPr>
            <w:tcW w:w="13786" w:type="dxa"/>
            <w:gridSpan w:val="2"/>
          </w:tcPr>
          <w:p w14:paraId="589D1527" w14:textId="77777777" w:rsidR="00FA3DF6" w:rsidRPr="001818EA" w:rsidRDefault="00FA3DF6" w:rsidP="008B4F60">
            <w:pPr>
              <w:widowControl w:val="0"/>
              <w:spacing w:after="0" w:line="240" w:lineRule="auto"/>
              <w:jc w:val="both"/>
              <w:rPr>
                <w:rFonts w:ascii="Times New Roman" w:hAnsi="Times New Roman"/>
                <w:b/>
                <w:bCs/>
                <w:sz w:val="24"/>
                <w:szCs w:val="24"/>
              </w:rPr>
            </w:pPr>
            <w:r w:rsidRPr="001818EA">
              <w:rPr>
                <w:rFonts w:ascii="Times New Roman" w:hAnsi="Times New Roman"/>
                <w:b/>
                <w:bCs/>
                <w:sz w:val="24"/>
                <w:szCs w:val="24"/>
              </w:rPr>
              <w:t>Итого</w:t>
            </w:r>
          </w:p>
        </w:tc>
        <w:tc>
          <w:tcPr>
            <w:tcW w:w="1240" w:type="dxa"/>
          </w:tcPr>
          <w:p w14:paraId="1D4159E7" w14:textId="77777777" w:rsidR="00FA3DF6" w:rsidRPr="001818EA" w:rsidRDefault="00FA3DF6" w:rsidP="008B4F60">
            <w:pPr>
              <w:widowControl w:val="0"/>
              <w:spacing w:after="0" w:line="240" w:lineRule="auto"/>
              <w:jc w:val="center"/>
              <w:rPr>
                <w:rFonts w:ascii="Times New Roman" w:hAnsi="Times New Roman"/>
                <w:b/>
                <w:sz w:val="24"/>
                <w:szCs w:val="24"/>
              </w:rPr>
            </w:pPr>
            <w:r w:rsidRPr="001818EA">
              <w:rPr>
                <w:rFonts w:ascii="Times New Roman" w:hAnsi="Times New Roman"/>
                <w:b/>
                <w:sz w:val="24"/>
                <w:szCs w:val="24"/>
              </w:rPr>
              <w:t>72</w:t>
            </w:r>
          </w:p>
        </w:tc>
      </w:tr>
    </w:tbl>
    <w:p w14:paraId="22334163" w14:textId="77777777" w:rsidR="00FA3DF6" w:rsidRPr="001818EA" w:rsidRDefault="00FA3DF6" w:rsidP="00FA3DF6">
      <w:pPr>
        <w:widowControl w:val="0"/>
        <w:spacing w:after="0" w:line="240" w:lineRule="auto"/>
        <w:ind w:firstLine="567"/>
        <w:jc w:val="both"/>
        <w:rPr>
          <w:rFonts w:ascii="Times New Roman" w:hAnsi="Times New Roman"/>
          <w:bCs/>
          <w:sz w:val="24"/>
          <w:szCs w:val="24"/>
        </w:rPr>
      </w:pPr>
    </w:p>
    <w:p w14:paraId="23603D5F" w14:textId="77777777" w:rsidR="00FA3DF6" w:rsidRPr="001818EA" w:rsidRDefault="00FA3DF6" w:rsidP="00FA3DF6">
      <w:pPr>
        <w:widowControl w:val="0"/>
        <w:spacing w:after="0" w:line="240" w:lineRule="auto"/>
        <w:ind w:firstLine="567"/>
        <w:jc w:val="both"/>
        <w:rPr>
          <w:rFonts w:ascii="Times New Roman" w:hAnsi="Times New Roman"/>
          <w:sz w:val="24"/>
          <w:szCs w:val="24"/>
        </w:rPr>
      </w:pPr>
    </w:p>
    <w:p w14:paraId="3E1F2726" w14:textId="77777777" w:rsidR="00FA3DF6" w:rsidRPr="001818EA" w:rsidRDefault="00FA3DF6" w:rsidP="00FA3DF6">
      <w:pPr>
        <w:widowControl w:val="0"/>
        <w:spacing w:after="0" w:line="240" w:lineRule="auto"/>
        <w:ind w:firstLine="567"/>
        <w:jc w:val="both"/>
        <w:rPr>
          <w:rFonts w:ascii="Times New Roman" w:hAnsi="Times New Roman"/>
          <w:sz w:val="24"/>
          <w:szCs w:val="24"/>
        </w:rPr>
        <w:sectPr w:rsidR="00FA3DF6" w:rsidRPr="001818EA" w:rsidSect="00081B42">
          <w:pgSz w:w="16840" w:h="11907" w:orient="landscape"/>
          <w:pgMar w:top="851" w:right="849" w:bottom="993" w:left="1418" w:header="709" w:footer="709" w:gutter="0"/>
          <w:cols w:space="720"/>
        </w:sectPr>
      </w:pPr>
    </w:p>
    <w:p w14:paraId="4C2DBB24" w14:textId="77777777" w:rsidR="00FA3DF6" w:rsidRPr="001818EA" w:rsidRDefault="00FA3DF6" w:rsidP="00FA3DF6">
      <w:pPr>
        <w:widowControl w:val="0"/>
        <w:spacing w:after="0" w:line="240" w:lineRule="auto"/>
        <w:ind w:firstLine="567"/>
        <w:jc w:val="both"/>
        <w:outlineLvl w:val="0"/>
        <w:rPr>
          <w:rFonts w:ascii="Times New Roman" w:hAnsi="Times New Roman"/>
          <w:b/>
          <w:sz w:val="24"/>
          <w:szCs w:val="24"/>
        </w:rPr>
      </w:pPr>
      <w:r w:rsidRPr="001818EA">
        <w:rPr>
          <w:rFonts w:ascii="Times New Roman" w:hAnsi="Times New Roman"/>
          <w:b/>
          <w:sz w:val="24"/>
          <w:szCs w:val="24"/>
        </w:rPr>
        <w:lastRenderedPageBreak/>
        <w:t>3. УСЛОВИЯ РЕАЛИЗАЦИИ ПРОГРАММЫ ПРОФЕССИОНАЛЬНОГО  МОДУЛЯ</w:t>
      </w:r>
    </w:p>
    <w:p w14:paraId="117121DB" w14:textId="77777777" w:rsidR="00FA3DF6" w:rsidRPr="001818EA" w:rsidRDefault="00FA3DF6" w:rsidP="00FA3DF6">
      <w:pPr>
        <w:widowControl w:val="0"/>
        <w:spacing w:after="0" w:line="240" w:lineRule="auto"/>
        <w:ind w:firstLine="567"/>
        <w:jc w:val="both"/>
        <w:rPr>
          <w:rFonts w:ascii="Times New Roman" w:hAnsi="Times New Roman"/>
          <w:b/>
          <w:sz w:val="24"/>
          <w:szCs w:val="24"/>
        </w:rPr>
      </w:pPr>
    </w:p>
    <w:p w14:paraId="3C2C96DD" w14:textId="77777777" w:rsidR="00FA3DF6" w:rsidRPr="001818EA" w:rsidRDefault="00FA3DF6" w:rsidP="00FA3DF6">
      <w:pPr>
        <w:widowControl w:val="0"/>
        <w:tabs>
          <w:tab w:val="left" w:pos="540"/>
        </w:tabs>
        <w:spacing w:after="0" w:line="240" w:lineRule="auto"/>
        <w:ind w:firstLine="567"/>
        <w:jc w:val="both"/>
        <w:rPr>
          <w:rFonts w:ascii="Times New Roman" w:hAnsi="Times New Roman"/>
          <w:b/>
          <w:bCs/>
          <w:sz w:val="24"/>
          <w:szCs w:val="24"/>
        </w:rPr>
      </w:pPr>
      <w:r w:rsidRPr="001818EA">
        <w:rPr>
          <w:rFonts w:ascii="Times New Roman" w:hAnsi="Times New Roman"/>
          <w:b/>
          <w:sz w:val="24"/>
          <w:szCs w:val="24"/>
        </w:rPr>
        <w:t>3.1.</w:t>
      </w:r>
      <w:r w:rsidRPr="001818EA">
        <w:rPr>
          <w:rFonts w:ascii="Times New Roman" w:hAnsi="Times New Roman"/>
          <w:b/>
          <w:bCs/>
          <w:sz w:val="24"/>
          <w:szCs w:val="24"/>
        </w:rPr>
        <w:t xml:space="preserve"> Для реализации программы профессионального модуля должны быть предусмотрены следующие специальные помещения:</w:t>
      </w:r>
    </w:p>
    <w:p w14:paraId="15A480FE" w14:textId="77777777" w:rsidR="00FA3DF6" w:rsidRPr="001818EA" w:rsidRDefault="00FA3DF6" w:rsidP="00FA3DF6">
      <w:pPr>
        <w:widowControl w:val="0"/>
        <w:tabs>
          <w:tab w:val="left" w:pos="540"/>
        </w:tabs>
        <w:spacing w:after="0" w:line="240" w:lineRule="auto"/>
        <w:ind w:firstLine="567"/>
        <w:jc w:val="both"/>
        <w:rPr>
          <w:rFonts w:ascii="Times New Roman" w:hAnsi="Times New Roman"/>
          <w:b/>
          <w:bCs/>
          <w:sz w:val="24"/>
          <w:szCs w:val="24"/>
        </w:rPr>
      </w:pPr>
    </w:p>
    <w:p w14:paraId="62F5488B" w14:textId="77777777" w:rsidR="00FA3DF6" w:rsidRPr="001818EA" w:rsidRDefault="00FA3DF6" w:rsidP="00FA3DF6">
      <w:pPr>
        <w:widowControl w:val="0"/>
        <w:tabs>
          <w:tab w:val="left" w:pos="851"/>
        </w:tabs>
        <w:spacing w:after="0" w:line="240" w:lineRule="auto"/>
        <w:ind w:firstLine="567"/>
        <w:jc w:val="both"/>
        <w:outlineLvl w:val="0"/>
        <w:rPr>
          <w:rFonts w:ascii="Times New Roman" w:hAnsi="Times New Roman"/>
          <w:sz w:val="24"/>
          <w:szCs w:val="24"/>
        </w:rPr>
      </w:pPr>
      <w:r w:rsidRPr="001818EA">
        <w:rPr>
          <w:rFonts w:ascii="Times New Roman" w:hAnsi="Times New Roman"/>
          <w:b/>
          <w:bCs/>
          <w:sz w:val="24"/>
          <w:szCs w:val="24"/>
        </w:rPr>
        <w:t>Кабинеты:</w:t>
      </w:r>
    </w:p>
    <w:p w14:paraId="76ECE624" w14:textId="77777777" w:rsidR="00FA3DF6" w:rsidRPr="001818EA" w:rsidRDefault="00FA3DF6" w:rsidP="00FA3DF6">
      <w:pPr>
        <w:widowControl w:val="0"/>
        <w:tabs>
          <w:tab w:val="left" w:pos="851"/>
        </w:tabs>
        <w:spacing w:after="0" w:line="240" w:lineRule="auto"/>
        <w:ind w:firstLine="567"/>
        <w:jc w:val="both"/>
        <w:rPr>
          <w:rFonts w:ascii="Times New Roman" w:hAnsi="Times New Roman"/>
          <w:sz w:val="24"/>
          <w:szCs w:val="24"/>
        </w:rPr>
      </w:pPr>
      <w:r w:rsidRPr="001818EA">
        <w:rPr>
          <w:rFonts w:ascii="Times New Roman" w:hAnsi="Times New Roman"/>
          <w:sz w:val="24"/>
          <w:szCs w:val="24"/>
        </w:rPr>
        <w:t xml:space="preserve"> -технологии и оборудования полиграфического производства.</w:t>
      </w:r>
    </w:p>
    <w:p w14:paraId="7945F7A0" w14:textId="77777777" w:rsidR="00FA3DF6" w:rsidRPr="001818EA" w:rsidRDefault="00FA3DF6" w:rsidP="00FA3DF6">
      <w:pPr>
        <w:pStyle w:val="af"/>
        <w:widowControl w:val="0"/>
        <w:tabs>
          <w:tab w:val="left" w:pos="851"/>
        </w:tabs>
        <w:spacing w:after="0" w:line="240" w:lineRule="auto"/>
        <w:ind w:left="0" w:firstLine="567"/>
        <w:contextualSpacing w:val="0"/>
        <w:jc w:val="both"/>
        <w:rPr>
          <w:rFonts w:ascii="Times New Roman" w:hAnsi="Times New Roman"/>
          <w:sz w:val="24"/>
          <w:szCs w:val="24"/>
        </w:rPr>
      </w:pPr>
    </w:p>
    <w:p w14:paraId="0C399B68" w14:textId="77777777" w:rsidR="00FA3DF6" w:rsidRPr="001818EA" w:rsidRDefault="00FA3DF6" w:rsidP="00FA3DF6">
      <w:pPr>
        <w:pStyle w:val="af"/>
        <w:widowControl w:val="0"/>
        <w:tabs>
          <w:tab w:val="left" w:pos="851"/>
        </w:tabs>
        <w:spacing w:after="0" w:line="240" w:lineRule="auto"/>
        <w:ind w:left="0" w:firstLine="567"/>
        <w:contextualSpacing w:val="0"/>
        <w:jc w:val="both"/>
        <w:outlineLvl w:val="0"/>
        <w:rPr>
          <w:rFonts w:ascii="Times New Roman" w:hAnsi="Times New Roman"/>
          <w:b/>
          <w:bCs/>
          <w:sz w:val="24"/>
          <w:szCs w:val="24"/>
        </w:rPr>
      </w:pPr>
      <w:r w:rsidRPr="001818EA">
        <w:rPr>
          <w:rFonts w:ascii="Times New Roman" w:hAnsi="Times New Roman"/>
          <w:b/>
          <w:bCs/>
          <w:sz w:val="24"/>
          <w:szCs w:val="24"/>
        </w:rPr>
        <w:t xml:space="preserve">Оборудование учебного кабинета  и рабочих мест кабинета: </w:t>
      </w:r>
    </w:p>
    <w:p w14:paraId="190B9603" w14:textId="77777777" w:rsidR="00FA3DF6" w:rsidRPr="001818EA" w:rsidRDefault="00FA3DF6" w:rsidP="00FA3DF6">
      <w:pPr>
        <w:widowControl w:val="0"/>
        <w:tabs>
          <w:tab w:val="left" w:pos="851"/>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bCs/>
          <w:sz w:val="24"/>
          <w:szCs w:val="24"/>
        </w:rPr>
      </w:pPr>
      <w:r w:rsidRPr="001818EA">
        <w:rPr>
          <w:rFonts w:ascii="Times New Roman" w:hAnsi="Times New Roman"/>
          <w:bCs/>
          <w:sz w:val="24"/>
          <w:szCs w:val="24"/>
        </w:rPr>
        <w:t>– посадочные места по количеству обучающихся;</w:t>
      </w:r>
    </w:p>
    <w:p w14:paraId="6C86B187" w14:textId="77777777" w:rsidR="00FA3DF6" w:rsidRPr="001818EA" w:rsidRDefault="00FA3DF6" w:rsidP="00FA3DF6">
      <w:pPr>
        <w:widowControl w:val="0"/>
        <w:tabs>
          <w:tab w:val="left" w:pos="851"/>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bCs/>
          <w:sz w:val="24"/>
          <w:szCs w:val="24"/>
        </w:rPr>
      </w:pPr>
      <w:r w:rsidRPr="001818EA">
        <w:rPr>
          <w:rFonts w:ascii="Times New Roman" w:hAnsi="Times New Roman"/>
          <w:bCs/>
          <w:sz w:val="24"/>
          <w:szCs w:val="24"/>
        </w:rPr>
        <w:t>– рабочее место преподавателя;</w:t>
      </w:r>
    </w:p>
    <w:p w14:paraId="065569FA" w14:textId="77777777" w:rsidR="00FA3DF6" w:rsidRPr="001818EA" w:rsidRDefault="00FA3DF6" w:rsidP="00FA3DF6">
      <w:pPr>
        <w:widowControl w:val="0"/>
        <w:tabs>
          <w:tab w:val="left" w:pos="851"/>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bCs/>
          <w:sz w:val="24"/>
          <w:szCs w:val="24"/>
        </w:rPr>
      </w:pPr>
      <w:r w:rsidRPr="001818EA">
        <w:rPr>
          <w:rFonts w:ascii="Times New Roman" w:hAnsi="Times New Roman"/>
          <w:bCs/>
          <w:sz w:val="24"/>
          <w:szCs w:val="24"/>
        </w:rPr>
        <w:t>– комплект учебно-методической документации;</w:t>
      </w:r>
    </w:p>
    <w:p w14:paraId="15CF5EE2" w14:textId="77777777" w:rsidR="00FA3DF6" w:rsidRPr="001818EA" w:rsidRDefault="00FA3DF6" w:rsidP="00FA3DF6">
      <w:pPr>
        <w:widowControl w:val="0"/>
        <w:tabs>
          <w:tab w:val="left" w:pos="851"/>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bCs/>
          <w:sz w:val="24"/>
          <w:szCs w:val="24"/>
        </w:rPr>
      </w:pPr>
      <w:r w:rsidRPr="001818EA">
        <w:rPr>
          <w:rFonts w:ascii="Times New Roman" w:hAnsi="Times New Roman"/>
          <w:bCs/>
          <w:sz w:val="24"/>
          <w:szCs w:val="24"/>
        </w:rPr>
        <w:t>– наглядные пособия;</w:t>
      </w:r>
    </w:p>
    <w:p w14:paraId="4F77CD61" w14:textId="77777777" w:rsidR="00FA3DF6" w:rsidRPr="001818EA" w:rsidRDefault="00FA3DF6" w:rsidP="00FA3DF6">
      <w:pPr>
        <w:widowControl w:val="0"/>
        <w:tabs>
          <w:tab w:val="left" w:pos="851"/>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bCs/>
          <w:sz w:val="24"/>
          <w:szCs w:val="24"/>
        </w:rPr>
      </w:pPr>
      <w:r w:rsidRPr="001818EA">
        <w:rPr>
          <w:rFonts w:ascii="Times New Roman" w:hAnsi="Times New Roman"/>
          <w:bCs/>
          <w:sz w:val="24"/>
          <w:szCs w:val="24"/>
        </w:rPr>
        <w:t>– стенды экспозиционные.</w:t>
      </w:r>
    </w:p>
    <w:p w14:paraId="420EF4CE" w14:textId="77777777" w:rsidR="00FA3DF6" w:rsidRPr="001818EA" w:rsidRDefault="00FA3DF6" w:rsidP="00FA3DF6">
      <w:pPr>
        <w:widowControl w:val="0"/>
        <w:tabs>
          <w:tab w:val="left" w:pos="851"/>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outlineLvl w:val="0"/>
        <w:rPr>
          <w:rFonts w:ascii="Times New Roman" w:hAnsi="Times New Roman"/>
          <w:b/>
          <w:sz w:val="24"/>
          <w:szCs w:val="24"/>
        </w:rPr>
      </w:pPr>
      <w:r w:rsidRPr="001818EA">
        <w:rPr>
          <w:rFonts w:ascii="Times New Roman" w:hAnsi="Times New Roman"/>
          <w:b/>
          <w:sz w:val="24"/>
          <w:szCs w:val="24"/>
        </w:rPr>
        <w:t>Технические средства обучения:</w:t>
      </w:r>
    </w:p>
    <w:p w14:paraId="52D25242" w14:textId="77777777" w:rsidR="00FA3DF6" w:rsidRPr="001818EA" w:rsidRDefault="00FA3DF6" w:rsidP="00FA3DF6">
      <w:pPr>
        <w:widowControl w:val="0"/>
        <w:tabs>
          <w:tab w:val="left" w:pos="851"/>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sz w:val="24"/>
          <w:szCs w:val="24"/>
        </w:rPr>
      </w:pPr>
      <w:r w:rsidRPr="001818EA">
        <w:rPr>
          <w:rFonts w:ascii="Times New Roman" w:hAnsi="Times New Roman"/>
          <w:sz w:val="24"/>
          <w:szCs w:val="24"/>
        </w:rPr>
        <w:t>– компьютер с лицензионной программой обеспечения;</w:t>
      </w:r>
    </w:p>
    <w:p w14:paraId="69AA9C7E" w14:textId="77777777" w:rsidR="00FA3DF6" w:rsidRPr="001818EA" w:rsidRDefault="00FA3DF6" w:rsidP="00FA3DF6">
      <w:pPr>
        <w:widowControl w:val="0"/>
        <w:tabs>
          <w:tab w:val="left" w:pos="851"/>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sz w:val="24"/>
          <w:szCs w:val="24"/>
        </w:rPr>
      </w:pPr>
      <w:r w:rsidRPr="001818EA">
        <w:rPr>
          <w:rFonts w:ascii="Times New Roman" w:hAnsi="Times New Roman"/>
          <w:sz w:val="24"/>
          <w:szCs w:val="24"/>
        </w:rPr>
        <w:t>– мультимедиапроектор;</w:t>
      </w:r>
    </w:p>
    <w:p w14:paraId="51428AE7" w14:textId="77777777" w:rsidR="00FA3DF6" w:rsidRPr="001818EA" w:rsidRDefault="00FA3DF6" w:rsidP="00FA3DF6">
      <w:pPr>
        <w:widowControl w:val="0"/>
        <w:tabs>
          <w:tab w:val="left" w:pos="851"/>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sz w:val="24"/>
          <w:szCs w:val="24"/>
        </w:rPr>
      </w:pPr>
      <w:r w:rsidRPr="001818EA">
        <w:rPr>
          <w:rFonts w:ascii="Times New Roman" w:hAnsi="Times New Roman"/>
          <w:sz w:val="24"/>
          <w:szCs w:val="24"/>
        </w:rPr>
        <w:t>– интерактивная доска.</w:t>
      </w:r>
    </w:p>
    <w:p w14:paraId="00D7A6CC" w14:textId="77777777" w:rsidR="00FA3DF6" w:rsidRPr="001818EA" w:rsidRDefault="00FA3DF6" w:rsidP="00FA3DF6">
      <w:pPr>
        <w:widowControl w:val="0"/>
        <w:tabs>
          <w:tab w:val="left" w:pos="851"/>
        </w:tabs>
        <w:spacing w:after="0" w:line="240" w:lineRule="auto"/>
        <w:ind w:firstLine="567"/>
        <w:jc w:val="both"/>
        <w:rPr>
          <w:rFonts w:ascii="Times New Roman" w:hAnsi="Times New Roman"/>
          <w:sz w:val="24"/>
          <w:szCs w:val="24"/>
        </w:rPr>
      </w:pPr>
    </w:p>
    <w:p w14:paraId="6C26A2A5" w14:textId="77777777" w:rsidR="00FA3DF6" w:rsidRPr="001818EA" w:rsidRDefault="00FA3DF6" w:rsidP="00FA3DF6">
      <w:pPr>
        <w:widowControl w:val="0"/>
        <w:tabs>
          <w:tab w:val="left" w:pos="851"/>
        </w:tabs>
        <w:spacing w:after="0" w:line="240" w:lineRule="auto"/>
        <w:ind w:firstLine="567"/>
        <w:jc w:val="both"/>
        <w:outlineLvl w:val="0"/>
        <w:rPr>
          <w:rFonts w:ascii="Times New Roman" w:hAnsi="Times New Roman"/>
          <w:b/>
          <w:sz w:val="24"/>
          <w:szCs w:val="24"/>
        </w:rPr>
      </w:pPr>
      <w:r w:rsidRPr="001818EA">
        <w:rPr>
          <w:rFonts w:ascii="Times New Roman" w:hAnsi="Times New Roman"/>
          <w:b/>
          <w:sz w:val="24"/>
          <w:szCs w:val="24"/>
        </w:rPr>
        <w:t>Лаборатория  имитации печатного процесса.</w:t>
      </w:r>
    </w:p>
    <w:p w14:paraId="213A792C" w14:textId="77777777" w:rsidR="00FA3DF6" w:rsidRPr="001818EA" w:rsidRDefault="00FA3DF6" w:rsidP="00FA3DF6">
      <w:pPr>
        <w:widowControl w:val="0"/>
        <w:tabs>
          <w:tab w:val="left" w:pos="851"/>
        </w:tabs>
        <w:spacing w:after="0" w:line="240" w:lineRule="auto"/>
        <w:ind w:firstLine="567"/>
        <w:jc w:val="both"/>
        <w:rPr>
          <w:rFonts w:ascii="Times New Roman" w:hAnsi="Times New Roman"/>
          <w:b/>
          <w:bCs/>
          <w:sz w:val="24"/>
          <w:szCs w:val="24"/>
        </w:rPr>
      </w:pPr>
    </w:p>
    <w:p w14:paraId="5B475B48" w14:textId="77777777" w:rsidR="00FA3DF6" w:rsidRPr="001818EA" w:rsidRDefault="00FA3DF6" w:rsidP="00FA3DF6">
      <w:pPr>
        <w:widowControl w:val="0"/>
        <w:tabs>
          <w:tab w:val="left" w:pos="851"/>
        </w:tabs>
        <w:spacing w:after="0" w:line="240" w:lineRule="auto"/>
        <w:ind w:firstLine="567"/>
        <w:jc w:val="both"/>
        <w:outlineLvl w:val="0"/>
        <w:rPr>
          <w:rFonts w:ascii="Times New Roman" w:hAnsi="Times New Roman"/>
          <w:b/>
          <w:bCs/>
          <w:sz w:val="24"/>
          <w:szCs w:val="24"/>
        </w:rPr>
      </w:pPr>
      <w:r w:rsidRPr="001818EA">
        <w:rPr>
          <w:rFonts w:ascii="Times New Roman" w:hAnsi="Times New Roman"/>
          <w:b/>
          <w:bCs/>
          <w:sz w:val="24"/>
          <w:szCs w:val="24"/>
        </w:rPr>
        <w:t>Оснащение лаборатории:</w:t>
      </w:r>
    </w:p>
    <w:p w14:paraId="5B85D23D" w14:textId="77777777" w:rsidR="00FA3DF6" w:rsidRPr="001818EA" w:rsidRDefault="00FA3DF6" w:rsidP="00FA3DF6">
      <w:pPr>
        <w:widowControl w:val="0"/>
        <w:tabs>
          <w:tab w:val="left" w:pos="851"/>
        </w:tabs>
        <w:spacing w:after="0" w:line="240" w:lineRule="auto"/>
        <w:ind w:firstLine="567"/>
        <w:jc w:val="both"/>
        <w:rPr>
          <w:rFonts w:ascii="Times New Roman" w:hAnsi="Times New Roman"/>
          <w:sz w:val="24"/>
          <w:szCs w:val="24"/>
          <w:u w:val="single"/>
        </w:rPr>
      </w:pPr>
      <w:r w:rsidRPr="001818EA">
        <w:rPr>
          <w:rFonts w:ascii="Times New Roman" w:hAnsi="Times New Roman"/>
          <w:sz w:val="24"/>
          <w:szCs w:val="24"/>
        </w:rPr>
        <w:t xml:space="preserve">рабочие места по количеству обучающихся; рабочее место преподавателя, оснащенное мультимедийным оборудованием; доска для мела; комплект учебно-методической документации: учебно-методические указания для студентов по проведению практических и лабораторных работ, комплект оценочных средств по дисциплине, раздаточный материал, задания; </w:t>
      </w:r>
      <w:r w:rsidRPr="001818EA">
        <w:rPr>
          <w:rFonts w:ascii="Times New Roman" w:hAnsi="Times New Roman"/>
          <w:color w:val="000000"/>
          <w:sz w:val="24"/>
          <w:szCs w:val="24"/>
          <w:shd w:val="clear" w:color="auto" w:fill="FFFFFF"/>
        </w:rPr>
        <w:t>аппаратно-программный комплекс тренажера-имитатора полиграфического производства</w:t>
      </w:r>
      <w:r w:rsidRPr="001818EA">
        <w:rPr>
          <w:rFonts w:ascii="Times New Roman" w:hAnsi="Times New Roman"/>
          <w:sz w:val="24"/>
          <w:szCs w:val="24"/>
        </w:rPr>
        <w:t xml:space="preserve">.  </w:t>
      </w:r>
    </w:p>
    <w:p w14:paraId="37DF5C61" w14:textId="77777777" w:rsidR="00FA3DF6" w:rsidRPr="001818EA" w:rsidRDefault="00FA3DF6" w:rsidP="00FA3DF6">
      <w:pPr>
        <w:widowControl w:val="0"/>
        <w:tabs>
          <w:tab w:val="left" w:pos="851"/>
        </w:tabs>
        <w:spacing w:after="0" w:line="240" w:lineRule="auto"/>
        <w:ind w:firstLine="567"/>
        <w:jc w:val="both"/>
        <w:rPr>
          <w:rFonts w:ascii="Times New Roman" w:hAnsi="Times New Roman"/>
          <w:b/>
          <w:sz w:val="24"/>
          <w:szCs w:val="24"/>
        </w:rPr>
      </w:pPr>
    </w:p>
    <w:p w14:paraId="0EE7D680" w14:textId="77777777" w:rsidR="00FA3DF6" w:rsidRPr="001818EA" w:rsidRDefault="00FA3DF6" w:rsidP="00FA3DF6">
      <w:pPr>
        <w:widowControl w:val="0"/>
        <w:tabs>
          <w:tab w:val="left" w:pos="851"/>
        </w:tabs>
        <w:spacing w:after="0" w:line="240" w:lineRule="auto"/>
        <w:ind w:firstLine="567"/>
        <w:jc w:val="both"/>
        <w:outlineLvl w:val="0"/>
        <w:rPr>
          <w:rFonts w:ascii="Times New Roman" w:hAnsi="Times New Roman"/>
          <w:sz w:val="24"/>
          <w:szCs w:val="24"/>
          <w:u w:val="single"/>
        </w:rPr>
      </w:pPr>
      <w:r w:rsidRPr="001818EA">
        <w:rPr>
          <w:rFonts w:ascii="Times New Roman" w:hAnsi="Times New Roman"/>
          <w:b/>
          <w:sz w:val="24"/>
          <w:szCs w:val="24"/>
        </w:rPr>
        <w:t>Мастерские:</w:t>
      </w:r>
    </w:p>
    <w:p w14:paraId="6F1C9722" w14:textId="77777777" w:rsidR="00FA3DF6" w:rsidRPr="001818EA" w:rsidRDefault="00FA3DF6" w:rsidP="00FA3DF6">
      <w:pPr>
        <w:pStyle w:val="af"/>
        <w:widowControl w:val="0"/>
        <w:numPr>
          <w:ilvl w:val="0"/>
          <w:numId w:val="8"/>
        </w:numPr>
        <w:tabs>
          <w:tab w:val="left" w:pos="851"/>
        </w:tabs>
        <w:spacing w:after="0" w:line="240" w:lineRule="auto"/>
        <w:ind w:left="0" w:firstLine="567"/>
        <w:contextualSpacing w:val="0"/>
        <w:jc w:val="both"/>
        <w:rPr>
          <w:rFonts w:ascii="Times New Roman" w:hAnsi="Times New Roman"/>
          <w:sz w:val="24"/>
          <w:szCs w:val="24"/>
        </w:rPr>
      </w:pPr>
      <w:r w:rsidRPr="001818EA">
        <w:rPr>
          <w:rFonts w:ascii="Times New Roman" w:hAnsi="Times New Roman"/>
          <w:sz w:val="24"/>
          <w:szCs w:val="24"/>
        </w:rPr>
        <w:t>печатных процессов;</w:t>
      </w:r>
    </w:p>
    <w:p w14:paraId="36DEDAC1" w14:textId="77777777" w:rsidR="00FA3DF6" w:rsidRPr="001818EA" w:rsidRDefault="00FA3DF6" w:rsidP="00FA3DF6">
      <w:pPr>
        <w:pStyle w:val="af"/>
        <w:widowControl w:val="0"/>
        <w:numPr>
          <w:ilvl w:val="0"/>
          <w:numId w:val="8"/>
        </w:numPr>
        <w:tabs>
          <w:tab w:val="left" w:pos="851"/>
        </w:tabs>
        <w:spacing w:after="0" w:line="240" w:lineRule="auto"/>
        <w:ind w:left="0" w:firstLine="567"/>
        <w:contextualSpacing w:val="0"/>
        <w:jc w:val="both"/>
        <w:rPr>
          <w:rFonts w:ascii="Times New Roman" w:hAnsi="Times New Roman"/>
          <w:sz w:val="24"/>
          <w:szCs w:val="24"/>
        </w:rPr>
      </w:pPr>
      <w:r w:rsidRPr="001818EA">
        <w:rPr>
          <w:rFonts w:ascii="Times New Roman" w:hAnsi="Times New Roman"/>
          <w:sz w:val="24"/>
          <w:szCs w:val="24"/>
        </w:rPr>
        <w:t>послепечатных процессов.</w:t>
      </w:r>
    </w:p>
    <w:p w14:paraId="1E7AEB11" w14:textId="77777777" w:rsidR="00FA3DF6" w:rsidRPr="001818EA" w:rsidRDefault="00FA3DF6" w:rsidP="00FA3DF6">
      <w:pPr>
        <w:pStyle w:val="af"/>
        <w:widowControl w:val="0"/>
        <w:tabs>
          <w:tab w:val="left" w:pos="851"/>
        </w:tabs>
        <w:spacing w:after="0" w:line="240" w:lineRule="auto"/>
        <w:ind w:left="0" w:firstLine="567"/>
        <w:contextualSpacing w:val="0"/>
        <w:jc w:val="both"/>
        <w:rPr>
          <w:rFonts w:ascii="Times New Roman" w:hAnsi="Times New Roman"/>
          <w:b/>
          <w:sz w:val="24"/>
          <w:szCs w:val="24"/>
        </w:rPr>
      </w:pPr>
    </w:p>
    <w:p w14:paraId="6C98B38E" w14:textId="77777777" w:rsidR="00FA3DF6" w:rsidRPr="001818EA" w:rsidRDefault="00FA3DF6" w:rsidP="00FA3DF6">
      <w:pPr>
        <w:pStyle w:val="af"/>
        <w:widowControl w:val="0"/>
        <w:tabs>
          <w:tab w:val="left" w:pos="851"/>
        </w:tabs>
        <w:spacing w:after="0" w:line="240" w:lineRule="auto"/>
        <w:ind w:left="0" w:firstLine="567"/>
        <w:contextualSpacing w:val="0"/>
        <w:jc w:val="both"/>
        <w:outlineLvl w:val="0"/>
        <w:rPr>
          <w:rFonts w:ascii="Times New Roman" w:hAnsi="Times New Roman"/>
          <w:sz w:val="24"/>
          <w:szCs w:val="24"/>
        </w:rPr>
      </w:pPr>
      <w:r w:rsidRPr="001818EA">
        <w:rPr>
          <w:rFonts w:ascii="Times New Roman" w:hAnsi="Times New Roman"/>
          <w:b/>
          <w:sz w:val="24"/>
          <w:szCs w:val="24"/>
        </w:rPr>
        <w:t>Оснащение мастерских</w:t>
      </w:r>
    </w:p>
    <w:p w14:paraId="392D3A42" w14:textId="77777777" w:rsidR="00FA3DF6" w:rsidRPr="001818EA" w:rsidRDefault="00FA3DF6" w:rsidP="00FA3DF6">
      <w:pPr>
        <w:pStyle w:val="FR1"/>
        <w:tabs>
          <w:tab w:val="left" w:pos="851"/>
          <w:tab w:val="left" w:pos="4170"/>
        </w:tabs>
        <w:ind w:firstLine="567"/>
        <w:jc w:val="both"/>
        <w:outlineLvl w:val="0"/>
        <w:rPr>
          <w:rFonts w:ascii="Times New Roman" w:hAnsi="Times New Roman" w:cs="Times New Roman"/>
          <w:i w:val="0"/>
          <w:sz w:val="24"/>
          <w:szCs w:val="24"/>
          <w:u w:val="single"/>
        </w:rPr>
      </w:pPr>
      <w:r w:rsidRPr="001818EA">
        <w:rPr>
          <w:rFonts w:ascii="Times New Roman" w:hAnsi="Times New Roman" w:cs="Times New Roman"/>
          <w:i w:val="0"/>
          <w:sz w:val="24"/>
          <w:szCs w:val="24"/>
          <w:u w:val="single"/>
        </w:rPr>
        <w:t>Мастерская печатных процессов:</w:t>
      </w:r>
    </w:p>
    <w:p w14:paraId="1720D091" w14:textId="77777777" w:rsidR="00FA3DF6" w:rsidRPr="001818EA" w:rsidRDefault="00FA3DF6" w:rsidP="00FA3DF6">
      <w:pPr>
        <w:pStyle w:val="FR1"/>
        <w:tabs>
          <w:tab w:val="left" w:pos="851"/>
          <w:tab w:val="left" w:pos="4170"/>
        </w:tabs>
        <w:ind w:firstLine="567"/>
        <w:jc w:val="both"/>
        <w:rPr>
          <w:rFonts w:ascii="Times New Roman" w:hAnsi="Times New Roman" w:cs="Times New Roman"/>
          <w:i w:val="0"/>
          <w:sz w:val="24"/>
          <w:szCs w:val="24"/>
        </w:rPr>
      </w:pPr>
      <w:r w:rsidRPr="001818EA">
        <w:rPr>
          <w:rFonts w:ascii="Times New Roman" w:hAnsi="Times New Roman" w:cs="Times New Roman"/>
          <w:i w:val="0"/>
          <w:sz w:val="24"/>
          <w:szCs w:val="24"/>
        </w:rPr>
        <w:t>- оборудование для разрезки и подрезки листов (одноножевая бумагорезальная машина);</w:t>
      </w:r>
    </w:p>
    <w:p w14:paraId="60EE154D" w14:textId="77777777" w:rsidR="00FA3DF6" w:rsidRPr="001818EA" w:rsidRDefault="00FA3DF6" w:rsidP="00FA3DF6">
      <w:pPr>
        <w:pStyle w:val="FR1"/>
        <w:tabs>
          <w:tab w:val="left" w:pos="851"/>
          <w:tab w:val="left" w:pos="4170"/>
        </w:tabs>
        <w:ind w:firstLine="567"/>
        <w:jc w:val="both"/>
        <w:rPr>
          <w:rFonts w:ascii="Times New Roman" w:hAnsi="Times New Roman" w:cs="Times New Roman"/>
          <w:i w:val="0"/>
          <w:sz w:val="24"/>
          <w:szCs w:val="24"/>
        </w:rPr>
      </w:pPr>
      <w:r w:rsidRPr="001818EA">
        <w:rPr>
          <w:rFonts w:ascii="Times New Roman" w:hAnsi="Times New Roman" w:cs="Times New Roman"/>
          <w:i w:val="0"/>
          <w:sz w:val="24"/>
          <w:szCs w:val="24"/>
        </w:rPr>
        <w:t>- однокрасочные и многокрасочные офсетные печатные машины;</w:t>
      </w:r>
    </w:p>
    <w:p w14:paraId="28B427E1" w14:textId="77777777" w:rsidR="00FA3DF6" w:rsidRPr="001818EA" w:rsidRDefault="00FA3DF6" w:rsidP="00FA3DF6">
      <w:pPr>
        <w:pStyle w:val="FR1"/>
        <w:tabs>
          <w:tab w:val="left" w:pos="851"/>
          <w:tab w:val="left" w:pos="4170"/>
        </w:tabs>
        <w:ind w:firstLine="567"/>
        <w:jc w:val="both"/>
        <w:rPr>
          <w:rFonts w:ascii="Times New Roman" w:hAnsi="Times New Roman" w:cs="Times New Roman"/>
          <w:i w:val="0"/>
          <w:sz w:val="24"/>
          <w:szCs w:val="24"/>
        </w:rPr>
      </w:pPr>
      <w:r w:rsidRPr="001818EA">
        <w:rPr>
          <w:rFonts w:ascii="Times New Roman" w:hAnsi="Times New Roman" w:cs="Times New Roman"/>
          <w:i w:val="0"/>
          <w:sz w:val="24"/>
          <w:szCs w:val="24"/>
        </w:rPr>
        <w:t>- печатное оборудование специальных видов печати (флексографская машина, машина тампонной печати, шелкотрафаретная машина);</w:t>
      </w:r>
    </w:p>
    <w:p w14:paraId="226AB4B6" w14:textId="77777777" w:rsidR="00FA3DF6" w:rsidRPr="001818EA" w:rsidRDefault="00FA3DF6" w:rsidP="00FA3DF6">
      <w:pPr>
        <w:pStyle w:val="FR1"/>
        <w:tabs>
          <w:tab w:val="left" w:pos="851"/>
          <w:tab w:val="left" w:pos="4170"/>
        </w:tabs>
        <w:ind w:firstLine="567"/>
        <w:jc w:val="both"/>
        <w:rPr>
          <w:rFonts w:ascii="Times New Roman" w:hAnsi="Times New Roman" w:cs="Times New Roman"/>
          <w:bCs/>
          <w:i w:val="0"/>
          <w:color w:val="000000"/>
          <w:sz w:val="24"/>
          <w:szCs w:val="24"/>
        </w:rPr>
      </w:pPr>
      <w:r w:rsidRPr="001818EA">
        <w:rPr>
          <w:rFonts w:ascii="Times New Roman" w:hAnsi="Times New Roman" w:cs="Times New Roman"/>
          <w:i w:val="0"/>
          <w:sz w:val="24"/>
          <w:szCs w:val="24"/>
        </w:rPr>
        <w:t xml:space="preserve">- </w:t>
      </w:r>
      <w:r w:rsidRPr="001818EA">
        <w:rPr>
          <w:rFonts w:ascii="Times New Roman" w:hAnsi="Times New Roman" w:cs="Times New Roman"/>
          <w:bCs/>
          <w:i w:val="0"/>
          <w:color w:val="000000"/>
          <w:sz w:val="24"/>
          <w:szCs w:val="24"/>
        </w:rPr>
        <w:t>симулятор работы печатной машины;</w:t>
      </w:r>
    </w:p>
    <w:p w14:paraId="72A37904" w14:textId="77777777" w:rsidR="00FA3DF6" w:rsidRPr="001818EA" w:rsidRDefault="00FA3DF6" w:rsidP="00FA3DF6">
      <w:pPr>
        <w:pStyle w:val="FR1"/>
        <w:tabs>
          <w:tab w:val="left" w:pos="851"/>
          <w:tab w:val="left" w:pos="4170"/>
        </w:tabs>
        <w:ind w:firstLine="567"/>
        <w:jc w:val="both"/>
        <w:rPr>
          <w:rFonts w:ascii="Times New Roman" w:hAnsi="Times New Roman" w:cs="Times New Roman"/>
          <w:i w:val="0"/>
          <w:sz w:val="24"/>
          <w:szCs w:val="24"/>
        </w:rPr>
      </w:pPr>
      <w:r w:rsidRPr="001818EA">
        <w:rPr>
          <w:rFonts w:ascii="Times New Roman" w:hAnsi="Times New Roman" w:cs="Times New Roman"/>
          <w:bCs/>
          <w:i w:val="0"/>
          <w:color w:val="000000"/>
          <w:sz w:val="24"/>
          <w:szCs w:val="24"/>
        </w:rPr>
        <w:t>-контрольно-измерительные  приборы.</w:t>
      </w:r>
    </w:p>
    <w:p w14:paraId="04667290" w14:textId="77777777" w:rsidR="00FA3DF6" w:rsidRPr="001818EA" w:rsidRDefault="00FA3DF6" w:rsidP="00FA3DF6">
      <w:pPr>
        <w:pStyle w:val="FR1"/>
        <w:tabs>
          <w:tab w:val="left" w:pos="851"/>
          <w:tab w:val="left" w:pos="4170"/>
        </w:tabs>
        <w:ind w:firstLine="567"/>
        <w:jc w:val="both"/>
        <w:rPr>
          <w:rFonts w:ascii="Times New Roman" w:hAnsi="Times New Roman" w:cs="Times New Roman"/>
          <w:i w:val="0"/>
          <w:sz w:val="24"/>
          <w:szCs w:val="24"/>
        </w:rPr>
      </w:pPr>
    </w:p>
    <w:p w14:paraId="6945A533" w14:textId="77777777" w:rsidR="00FA3DF6" w:rsidRPr="001818EA" w:rsidRDefault="00FA3DF6" w:rsidP="00FA3DF6">
      <w:pPr>
        <w:pStyle w:val="FR1"/>
        <w:tabs>
          <w:tab w:val="left" w:pos="851"/>
          <w:tab w:val="left" w:pos="4170"/>
        </w:tabs>
        <w:ind w:firstLine="567"/>
        <w:jc w:val="both"/>
        <w:outlineLvl w:val="0"/>
        <w:rPr>
          <w:rFonts w:ascii="Times New Roman" w:hAnsi="Times New Roman" w:cs="Times New Roman"/>
          <w:i w:val="0"/>
          <w:sz w:val="24"/>
          <w:szCs w:val="24"/>
          <w:u w:val="single"/>
        </w:rPr>
      </w:pPr>
      <w:r w:rsidRPr="001818EA">
        <w:rPr>
          <w:rFonts w:ascii="Times New Roman" w:hAnsi="Times New Roman" w:cs="Times New Roman"/>
          <w:i w:val="0"/>
          <w:sz w:val="24"/>
          <w:szCs w:val="24"/>
          <w:u w:val="single"/>
        </w:rPr>
        <w:t>Мастерская послепечатных процессов:</w:t>
      </w:r>
    </w:p>
    <w:p w14:paraId="2FDF79C8" w14:textId="77777777" w:rsidR="00FA3DF6" w:rsidRPr="001818EA" w:rsidRDefault="00FA3DF6" w:rsidP="00FA3DF6">
      <w:pPr>
        <w:pStyle w:val="FR1"/>
        <w:tabs>
          <w:tab w:val="left" w:pos="851"/>
          <w:tab w:val="left" w:pos="4170"/>
        </w:tabs>
        <w:ind w:firstLine="567"/>
        <w:jc w:val="both"/>
        <w:rPr>
          <w:rFonts w:ascii="Times New Roman" w:hAnsi="Times New Roman" w:cs="Times New Roman"/>
          <w:i w:val="0"/>
          <w:sz w:val="24"/>
          <w:szCs w:val="24"/>
        </w:rPr>
      </w:pPr>
      <w:r w:rsidRPr="001818EA">
        <w:rPr>
          <w:rFonts w:ascii="Times New Roman" w:hAnsi="Times New Roman" w:cs="Times New Roman"/>
          <w:i w:val="0"/>
          <w:sz w:val="24"/>
          <w:szCs w:val="24"/>
        </w:rPr>
        <w:t xml:space="preserve">- резальные устройства (одноножевая бумагорезальная машина, резак);  </w:t>
      </w:r>
    </w:p>
    <w:p w14:paraId="2B4FC8D8" w14:textId="77777777" w:rsidR="00FA3DF6" w:rsidRPr="001818EA" w:rsidRDefault="00FA3DF6" w:rsidP="00FA3DF6">
      <w:pPr>
        <w:pStyle w:val="FR1"/>
        <w:tabs>
          <w:tab w:val="left" w:pos="851"/>
          <w:tab w:val="left" w:pos="4170"/>
        </w:tabs>
        <w:ind w:firstLine="567"/>
        <w:jc w:val="both"/>
        <w:rPr>
          <w:rFonts w:ascii="Times New Roman" w:hAnsi="Times New Roman" w:cs="Times New Roman"/>
          <w:i w:val="0"/>
          <w:sz w:val="24"/>
          <w:szCs w:val="24"/>
        </w:rPr>
      </w:pPr>
      <w:r w:rsidRPr="001818EA">
        <w:rPr>
          <w:rFonts w:ascii="Times New Roman" w:hAnsi="Times New Roman" w:cs="Times New Roman"/>
          <w:i w:val="0"/>
          <w:sz w:val="24"/>
          <w:szCs w:val="24"/>
        </w:rPr>
        <w:t>- оборудование для обработки книжных блоков (обжимной пресс, машина для кругления корешков блоков);</w:t>
      </w:r>
    </w:p>
    <w:p w14:paraId="2ED8E27B" w14:textId="77777777" w:rsidR="00FA3DF6" w:rsidRPr="001818EA" w:rsidRDefault="00FA3DF6" w:rsidP="00FA3DF6">
      <w:pPr>
        <w:pStyle w:val="FR1"/>
        <w:tabs>
          <w:tab w:val="left" w:pos="851"/>
          <w:tab w:val="left" w:pos="4170"/>
        </w:tabs>
        <w:ind w:firstLine="567"/>
        <w:jc w:val="both"/>
        <w:rPr>
          <w:rFonts w:ascii="Times New Roman" w:hAnsi="Times New Roman" w:cs="Times New Roman"/>
          <w:i w:val="0"/>
          <w:sz w:val="24"/>
          <w:szCs w:val="24"/>
        </w:rPr>
      </w:pPr>
      <w:r w:rsidRPr="001818EA">
        <w:rPr>
          <w:rFonts w:ascii="Times New Roman" w:hAnsi="Times New Roman" w:cs="Times New Roman"/>
          <w:i w:val="0"/>
          <w:sz w:val="24"/>
          <w:szCs w:val="24"/>
        </w:rPr>
        <w:t>- позолотный пресс;</w:t>
      </w:r>
    </w:p>
    <w:p w14:paraId="5175649F" w14:textId="77777777" w:rsidR="00FA3DF6" w:rsidRPr="001818EA" w:rsidRDefault="00FA3DF6" w:rsidP="00FA3DF6">
      <w:pPr>
        <w:pStyle w:val="FR1"/>
        <w:tabs>
          <w:tab w:val="left" w:pos="851"/>
          <w:tab w:val="left" w:pos="4170"/>
        </w:tabs>
        <w:ind w:firstLine="567"/>
        <w:jc w:val="both"/>
        <w:rPr>
          <w:rFonts w:ascii="Times New Roman" w:hAnsi="Times New Roman" w:cs="Times New Roman"/>
          <w:i w:val="0"/>
          <w:sz w:val="24"/>
          <w:szCs w:val="24"/>
        </w:rPr>
      </w:pPr>
      <w:r w:rsidRPr="001818EA">
        <w:rPr>
          <w:rFonts w:ascii="Times New Roman" w:hAnsi="Times New Roman" w:cs="Times New Roman"/>
          <w:i w:val="0"/>
          <w:sz w:val="24"/>
          <w:szCs w:val="24"/>
        </w:rPr>
        <w:t>- оборудование для отделки листовой продукции (ламинатор);</w:t>
      </w:r>
    </w:p>
    <w:p w14:paraId="1FA1FCBC" w14:textId="77777777" w:rsidR="00FA3DF6" w:rsidRPr="001818EA" w:rsidRDefault="00FA3DF6" w:rsidP="00FA3DF6">
      <w:pPr>
        <w:pStyle w:val="FR1"/>
        <w:tabs>
          <w:tab w:val="left" w:pos="4170"/>
        </w:tabs>
        <w:ind w:left="720"/>
        <w:jc w:val="both"/>
        <w:outlineLvl w:val="0"/>
        <w:rPr>
          <w:rFonts w:ascii="Times New Roman" w:hAnsi="Times New Roman" w:cs="Times New Roman"/>
          <w:i w:val="0"/>
          <w:sz w:val="24"/>
          <w:szCs w:val="24"/>
        </w:rPr>
      </w:pPr>
      <w:r w:rsidRPr="001818EA">
        <w:rPr>
          <w:rFonts w:ascii="Times New Roman" w:hAnsi="Times New Roman" w:cs="Times New Roman"/>
          <w:b/>
          <w:i w:val="0"/>
          <w:sz w:val="24"/>
          <w:szCs w:val="24"/>
        </w:rPr>
        <w:t>Оснащение баз практик:</w:t>
      </w:r>
    </w:p>
    <w:p w14:paraId="24696B06" w14:textId="77777777" w:rsidR="00FA3DF6" w:rsidRPr="001818EA" w:rsidRDefault="00FA3DF6" w:rsidP="00FA3DF6">
      <w:pPr>
        <w:pStyle w:val="FR1"/>
        <w:tabs>
          <w:tab w:val="left" w:pos="4170"/>
        </w:tabs>
        <w:ind w:left="360"/>
        <w:jc w:val="both"/>
        <w:rPr>
          <w:rFonts w:ascii="Times New Roman" w:hAnsi="Times New Roman" w:cs="Times New Roman"/>
          <w:i w:val="0"/>
          <w:sz w:val="24"/>
          <w:szCs w:val="24"/>
        </w:rPr>
      </w:pPr>
      <w:r w:rsidRPr="001818EA">
        <w:rPr>
          <w:rFonts w:ascii="Times New Roman" w:hAnsi="Times New Roman" w:cs="Times New Roman"/>
          <w:i w:val="0"/>
          <w:sz w:val="24"/>
          <w:szCs w:val="24"/>
        </w:rPr>
        <w:lastRenderedPageBreak/>
        <w:t xml:space="preserve"> Реализация образовательной программы предполагает обязательную учебную практику.</w:t>
      </w:r>
    </w:p>
    <w:p w14:paraId="7B3B9DE4" w14:textId="77777777" w:rsidR="00FA3DF6" w:rsidRPr="001818EA" w:rsidRDefault="00FA3DF6" w:rsidP="00FA3DF6">
      <w:pPr>
        <w:pStyle w:val="FR1"/>
        <w:tabs>
          <w:tab w:val="left" w:pos="4170"/>
        </w:tabs>
        <w:jc w:val="both"/>
        <w:rPr>
          <w:rFonts w:ascii="Times New Roman" w:hAnsi="Times New Roman" w:cs="Times New Roman"/>
          <w:i w:val="0"/>
          <w:sz w:val="24"/>
          <w:szCs w:val="24"/>
        </w:rPr>
      </w:pPr>
      <w:r w:rsidRPr="001818EA">
        <w:rPr>
          <w:rFonts w:ascii="Times New Roman" w:hAnsi="Times New Roman" w:cs="Times New Roman"/>
          <w:i w:val="0"/>
          <w:sz w:val="24"/>
          <w:szCs w:val="24"/>
        </w:rPr>
        <w:t xml:space="preserve">      Учебная практика реализуется в мастерских профессиональной образовательной организации и требует наличия оборудования, инструментов, расходных материалов, обеспечивающих выполнение всех видов работ, определенных содержанием ФГОС СПО, в том числе оборудования и инструментов (или их аналогов), используемых при проведении чемпионатов </w:t>
      </w:r>
      <w:r w:rsidRPr="001818EA">
        <w:rPr>
          <w:rFonts w:ascii="Times New Roman" w:hAnsi="Times New Roman" w:cs="Times New Roman"/>
          <w:i w:val="0"/>
          <w:sz w:val="24"/>
          <w:szCs w:val="24"/>
          <w:lang w:val="en-US"/>
        </w:rPr>
        <w:t>WorldSkills</w:t>
      </w:r>
      <w:r w:rsidRPr="001818EA">
        <w:rPr>
          <w:rFonts w:ascii="Times New Roman" w:hAnsi="Times New Roman" w:cs="Times New Roman"/>
          <w:i w:val="0"/>
          <w:sz w:val="24"/>
          <w:szCs w:val="24"/>
        </w:rPr>
        <w:t xml:space="preserve"> и указанных в инфраструктурных листах конкурсной документации </w:t>
      </w:r>
      <w:r w:rsidRPr="001818EA">
        <w:rPr>
          <w:rFonts w:ascii="Times New Roman" w:hAnsi="Times New Roman" w:cs="Times New Roman"/>
          <w:i w:val="0"/>
          <w:sz w:val="24"/>
          <w:szCs w:val="24"/>
          <w:lang w:val="en-US"/>
        </w:rPr>
        <w:t>WorldSkills</w:t>
      </w:r>
      <w:r w:rsidRPr="001818EA">
        <w:rPr>
          <w:rFonts w:ascii="Times New Roman" w:hAnsi="Times New Roman" w:cs="Times New Roman"/>
          <w:i w:val="0"/>
          <w:sz w:val="24"/>
          <w:szCs w:val="24"/>
        </w:rPr>
        <w:t xml:space="preserve"> по компетенции «П</w:t>
      </w:r>
      <w:r w:rsidR="008814DA">
        <w:rPr>
          <w:rFonts w:ascii="Times New Roman" w:hAnsi="Times New Roman" w:cs="Times New Roman"/>
          <w:i w:val="0"/>
          <w:sz w:val="24"/>
          <w:szCs w:val="24"/>
        </w:rPr>
        <w:t>олиграфические технологии</w:t>
      </w:r>
      <w:r w:rsidRPr="001818EA">
        <w:rPr>
          <w:rFonts w:ascii="Times New Roman" w:hAnsi="Times New Roman" w:cs="Times New Roman"/>
          <w:i w:val="0"/>
          <w:sz w:val="24"/>
          <w:szCs w:val="24"/>
        </w:rPr>
        <w:t>» конкурсного движения «Молодые профессионалы» (</w:t>
      </w:r>
      <w:r w:rsidRPr="001818EA">
        <w:rPr>
          <w:rFonts w:ascii="Times New Roman" w:hAnsi="Times New Roman" w:cs="Times New Roman"/>
          <w:i w:val="0"/>
          <w:sz w:val="24"/>
          <w:szCs w:val="24"/>
          <w:lang w:val="en-US"/>
        </w:rPr>
        <w:t>WorldSkills</w:t>
      </w:r>
      <w:r w:rsidRPr="001818EA">
        <w:rPr>
          <w:rFonts w:ascii="Times New Roman" w:hAnsi="Times New Roman" w:cs="Times New Roman"/>
          <w:i w:val="0"/>
          <w:sz w:val="24"/>
          <w:szCs w:val="24"/>
        </w:rPr>
        <w:t>) или их аналоги.</w:t>
      </w:r>
    </w:p>
    <w:p w14:paraId="3925366E" w14:textId="77777777" w:rsidR="00FA3DF6" w:rsidRPr="001818EA" w:rsidRDefault="00FA3DF6" w:rsidP="00FA3DF6">
      <w:pPr>
        <w:widowControl w:val="0"/>
        <w:spacing w:after="0" w:line="240" w:lineRule="auto"/>
        <w:ind w:firstLine="567"/>
        <w:jc w:val="both"/>
        <w:rPr>
          <w:rFonts w:ascii="Times New Roman" w:hAnsi="Times New Roman"/>
          <w:sz w:val="24"/>
          <w:szCs w:val="24"/>
        </w:rPr>
      </w:pPr>
    </w:p>
    <w:p w14:paraId="63A5E483" w14:textId="77777777" w:rsidR="00FA3DF6" w:rsidRPr="001818EA" w:rsidRDefault="00FA3DF6" w:rsidP="00FA3DF6">
      <w:pPr>
        <w:pStyle w:val="af"/>
        <w:widowControl w:val="0"/>
        <w:spacing w:after="0" w:line="240" w:lineRule="auto"/>
        <w:ind w:left="357"/>
        <w:contextualSpacing w:val="0"/>
        <w:jc w:val="both"/>
        <w:rPr>
          <w:rFonts w:ascii="Times New Roman" w:hAnsi="Times New Roman"/>
          <w:sz w:val="24"/>
          <w:szCs w:val="24"/>
        </w:rPr>
      </w:pPr>
      <w:r w:rsidRPr="001818EA">
        <w:rPr>
          <w:rFonts w:ascii="Times New Roman" w:hAnsi="Times New Roman"/>
          <w:b/>
          <w:bCs/>
          <w:sz w:val="24"/>
          <w:szCs w:val="24"/>
        </w:rPr>
        <w:t>3.2. Информационное обеспечение реализации программы</w:t>
      </w:r>
    </w:p>
    <w:p w14:paraId="6E3C6B86" w14:textId="2C1F9716" w:rsidR="00FA3DF6" w:rsidRPr="001818EA" w:rsidRDefault="00FA3DF6" w:rsidP="00CE6F46">
      <w:pPr>
        <w:widowControl w:val="0"/>
        <w:tabs>
          <w:tab w:val="left" w:pos="993"/>
        </w:tabs>
        <w:spacing w:after="0" w:line="240" w:lineRule="auto"/>
        <w:ind w:firstLine="709"/>
        <w:jc w:val="both"/>
        <w:rPr>
          <w:rFonts w:ascii="Times New Roman" w:hAnsi="Times New Roman"/>
          <w:sz w:val="24"/>
          <w:szCs w:val="24"/>
        </w:rPr>
      </w:pPr>
      <w:r w:rsidRPr="001818EA">
        <w:rPr>
          <w:rFonts w:ascii="Times New Roman" w:hAnsi="Times New Roman"/>
          <w:bCs/>
          <w:sz w:val="24"/>
          <w:szCs w:val="24"/>
        </w:rPr>
        <w:t>Для реализации программы библиотечный фонд образовательной организации должен иметь</w:t>
      </w:r>
      <w:r w:rsidR="00CE6F46">
        <w:rPr>
          <w:rFonts w:ascii="Times New Roman" w:hAnsi="Times New Roman"/>
          <w:bCs/>
          <w:sz w:val="24"/>
          <w:szCs w:val="24"/>
        </w:rPr>
        <w:t xml:space="preserve"> </w:t>
      </w:r>
      <w:r w:rsidRPr="001818EA">
        <w:rPr>
          <w:rFonts w:ascii="Times New Roman" w:hAnsi="Times New Roman"/>
          <w:bCs/>
          <w:sz w:val="24"/>
          <w:szCs w:val="24"/>
        </w:rPr>
        <w:t>п</w:t>
      </w:r>
      <w:r w:rsidRPr="001818EA">
        <w:rPr>
          <w:rFonts w:ascii="Times New Roman" w:hAnsi="Times New Roman"/>
          <w:sz w:val="24"/>
          <w:szCs w:val="24"/>
        </w:rPr>
        <w:t>ечатные и/или электронные образовательные и информационные ресурсы, рекомендуемые для использования в образовательном процессе.</w:t>
      </w:r>
    </w:p>
    <w:p w14:paraId="5C0A3D50" w14:textId="2490CF75" w:rsidR="00FA3DF6" w:rsidRDefault="00FA3DF6" w:rsidP="00CE6F46">
      <w:pPr>
        <w:widowControl w:val="0"/>
        <w:tabs>
          <w:tab w:val="left" w:pos="993"/>
        </w:tabs>
        <w:spacing w:after="0" w:line="240" w:lineRule="auto"/>
        <w:ind w:firstLine="709"/>
        <w:jc w:val="both"/>
        <w:rPr>
          <w:rFonts w:ascii="Times New Roman" w:hAnsi="Times New Roman"/>
          <w:b/>
          <w:sz w:val="24"/>
          <w:szCs w:val="24"/>
        </w:rPr>
      </w:pPr>
      <w:r w:rsidRPr="001818EA">
        <w:rPr>
          <w:rFonts w:ascii="Times New Roman" w:hAnsi="Times New Roman"/>
          <w:b/>
          <w:sz w:val="24"/>
          <w:szCs w:val="24"/>
        </w:rPr>
        <w:t>3.2.1.</w:t>
      </w:r>
      <w:r w:rsidRPr="001818EA">
        <w:rPr>
          <w:rFonts w:ascii="Times New Roman" w:hAnsi="Times New Roman"/>
          <w:b/>
          <w:sz w:val="24"/>
          <w:szCs w:val="24"/>
        </w:rPr>
        <w:tab/>
        <w:t xml:space="preserve">Основные </w:t>
      </w:r>
      <w:r w:rsidR="00CE6F46">
        <w:rPr>
          <w:rFonts w:ascii="Times New Roman" w:hAnsi="Times New Roman"/>
          <w:b/>
          <w:sz w:val="24"/>
          <w:szCs w:val="24"/>
        </w:rPr>
        <w:t>п</w:t>
      </w:r>
      <w:r w:rsidRPr="001818EA">
        <w:rPr>
          <w:rFonts w:ascii="Times New Roman" w:hAnsi="Times New Roman"/>
          <w:b/>
          <w:sz w:val="24"/>
          <w:szCs w:val="24"/>
        </w:rPr>
        <w:t xml:space="preserve">ечатные </w:t>
      </w:r>
      <w:r w:rsidR="00CE6F46">
        <w:rPr>
          <w:rFonts w:ascii="Times New Roman" w:hAnsi="Times New Roman"/>
          <w:b/>
          <w:sz w:val="24"/>
          <w:szCs w:val="24"/>
        </w:rPr>
        <w:t>издания</w:t>
      </w:r>
    </w:p>
    <w:p w14:paraId="171367D0" w14:textId="77777777" w:rsidR="00CE6F46" w:rsidRPr="00751C12" w:rsidRDefault="00CE6F46" w:rsidP="00A21661">
      <w:pPr>
        <w:pStyle w:val="af"/>
        <w:widowControl w:val="0"/>
        <w:numPr>
          <w:ilvl w:val="0"/>
          <w:numId w:val="147"/>
        </w:numPr>
        <w:tabs>
          <w:tab w:val="left" w:pos="567"/>
          <w:tab w:val="left" w:pos="993"/>
        </w:tabs>
        <w:spacing w:after="0" w:line="240" w:lineRule="auto"/>
        <w:ind w:left="0" w:firstLine="709"/>
        <w:contextualSpacing w:val="0"/>
        <w:jc w:val="both"/>
        <w:outlineLvl w:val="0"/>
        <w:rPr>
          <w:rFonts w:ascii="Times New Roman" w:hAnsi="Times New Roman"/>
          <w:bCs/>
          <w:iCs/>
          <w:sz w:val="24"/>
          <w:szCs w:val="24"/>
        </w:rPr>
      </w:pPr>
      <w:r w:rsidRPr="00751C12">
        <w:rPr>
          <w:rFonts w:asciiTheme="majorBidi" w:hAnsiTheme="majorBidi"/>
          <w:sz w:val="24"/>
          <w:szCs w:val="24"/>
        </w:rPr>
        <w:t>Орлова, Е. Ю. Техническое обслуживание печатных машин : учебное пособие для среднего профессионального образования / Е. Ю. Орлова. — Москва : Издательство Юрайт – (</w:t>
      </w:r>
      <w:r w:rsidRPr="00751C12">
        <w:rPr>
          <w:rFonts w:ascii="Times New Roman" w:hAnsi="Times New Roman"/>
          <w:bCs/>
          <w:iCs/>
          <w:sz w:val="24"/>
          <w:szCs w:val="24"/>
        </w:rPr>
        <w:t xml:space="preserve">Профессиональное образование), 2020. </w:t>
      </w:r>
    </w:p>
    <w:p w14:paraId="5E8253A1" w14:textId="77777777" w:rsidR="00CE6F46" w:rsidRPr="006703E9" w:rsidRDefault="00CE6F46" w:rsidP="00A21661">
      <w:pPr>
        <w:pStyle w:val="af"/>
        <w:widowControl w:val="0"/>
        <w:numPr>
          <w:ilvl w:val="0"/>
          <w:numId w:val="147"/>
        </w:numPr>
        <w:tabs>
          <w:tab w:val="left" w:pos="567"/>
          <w:tab w:val="left" w:pos="993"/>
        </w:tabs>
        <w:spacing w:after="0" w:line="240" w:lineRule="auto"/>
        <w:ind w:left="0" w:firstLine="709"/>
        <w:contextualSpacing w:val="0"/>
        <w:jc w:val="both"/>
        <w:outlineLvl w:val="0"/>
        <w:rPr>
          <w:rFonts w:asciiTheme="majorBidi" w:hAnsiTheme="majorBidi"/>
          <w:sz w:val="24"/>
          <w:szCs w:val="24"/>
        </w:rPr>
      </w:pPr>
      <w:r w:rsidRPr="00751C12">
        <w:rPr>
          <w:rFonts w:ascii="Times New Roman" w:hAnsi="Times New Roman"/>
          <w:bCs/>
          <w:iCs/>
          <w:sz w:val="24"/>
          <w:szCs w:val="24"/>
        </w:rPr>
        <w:t>Попова Н.В. Материаловедение</w:t>
      </w:r>
      <w:r w:rsidRPr="00FF1977">
        <w:rPr>
          <w:rFonts w:asciiTheme="majorBidi" w:hAnsiTheme="majorBidi"/>
          <w:color w:val="000000"/>
          <w:sz w:val="24"/>
          <w:szCs w:val="24"/>
        </w:rPr>
        <w:t>: учебное пособие. –</w:t>
      </w:r>
      <w:r w:rsidRPr="00FF1977">
        <w:rPr>
          <w:rFonts w:asciiTheme="majorBidi" w:hAnsiTheme="majorBidi"/>
          <w:sz w:val="24"/>
          <w:szCs w:val="24"/>
        </w:rPr>
        <w:t xml:space="preserve"> М.: МИПК, 2019.</w:t>
      </w:r>
    </w:p>
    <w:p w14:paraId="48CF22C0" w14:textId="77777777" w:rsidR="00CE6F46" w:rsidRPr="00751C12" w:rsidRDefault="00CE6F46" w:rsidP="00A21661">
      <w:pPr>
        <w:pStyle w:val="af"/>
        <w:widowControl w:val="0"/>
        <w:numPr>
          <w:ilvl w:val="0"/>
          <w:numId w:val="147"/>
        </w:numPr>
        <w:tabs>
          <w:tab w:val="left" w:pos="567"/>
          <w:tab w:val="left" w:pos="993"/>
        </w:tabs>
        <w:spacing w:after="0" w:line="240" w:lineRule="auto"/>
        <w:ind w:left="0" w:firstLine="709"/>
        <w:contextualSpacing w:val="0"/>
        <w:jc w:val="both"/>
        <w:outlineLvl w:val="0"/>
        <w:rPr>
          <w:rFonts w:ascii="Times New Roman" w:hAnsi="Times New Roman"/>
          <w:bCs/>
          <w:iCs/>
          <w:sz w:val="24"/>
          <w:szCs w:val="24"/>
        </w:rPr>
      </w:pPr>
      <w:r w:rsidRPr="00751C12">
        <w:rPr>
          <w:rFonts w:ascii="Times New Roman" w:hAnsi="Times New Roman"/>
          <w:bCs/>
          <w:iCs/>
          <w:sz w:val="24"/>
          <w:szCs w:val="24"/>
        </w:rPr>
        <w:t>Стефанов,</w:t>
      </w:r>
      <w:r>
        <w:rPr>
          <w:rFonts w:ascii="Times New Roman" w:hAnsi="Times New Roman"/>
          <w:bCs/>
          <w:iCs/>
          <w:sz w:val="24"/>
          <w:szCs w:val="24"/>
        </w:rPr>
        <w:t xml:space="preserve"> </w:t>
      </w:r>
      <w:r w:rsidRPr="00751C12">
        <w:rPr>
          <w:rFonts w:ascii="Times New Roman" w:hAnsi="Times New Roman"/>
          <w:bCs/>
          <w:iCs/>
          <w:sz w:val="24"/>
          <w:szCs w:val="24"/>
        </w:rPr>
        <w:t>С.И. Полиграфия и технология печати / С. И. Стефанов.</w:t>
      </w:r>
      <w:r>
        <w:rPr>
          <w:rFonts w:ascii="Times New Roman" w:hAnsi="Times New Roman"/>
          <w:bCs/>
          <w:iCs/>
          <w:sz w:val="24"/>
          <w:szCs w:val="24"/>
        </w:rPr>
        <w:t xml:space="preserve"> </w:t>
      </w:r>
      <w:r w:rsidRPr="00751C12">
        <w:rPr>
          <w:rFonts w:ascii="Times New Roman" w:hAnsi="Times New Roman"/>
          <w:bCs/>
          <w:iCs/>
          <w:sz w:val="24"/>
          <w:szCs w:val="24"/>
        </w:rPr>
        <w:t>- М. : ЛЕНАНД, 2019.</w:t>
      </w:r>
    </w:p>
    <w:p w14:paraId="4D7502BB" w14:textId="77777777" w:rsidR="00CE6F46" w:rsidRDefault="00CE6F46" w:rsidP="00A21661">
      <w:pPr>
        <w:pStyle w:val="af"/>
        <w:widowControl w:val="0"/>
        <w:numPr>
          <w:ilvl w:val="0"/>
          <w:numId w:val="147"/>
        </w:numPr>
        <w:tabs>
          <w:tab w:val="left" w:pos="567"/>
          <w:tab w:val="left" w:pos="993"/>
        </w:tabs>
        <w:spacing w:after="0" w:line="240" w:lineRule="auto"/>
        <w:ind w:left="0" w:firstLine="709"/>
        <w:contextualSpacing w:val="0"/>
        <w:jc w:val="both"/>
        <w:outlineLvl w:val="0"/>
        <w:rPr>
          <w:rFonts w:ascii="Times New Roman" w:hAnsi="Times New Roman"/>
          <w:iCs/>
          <w:sz w:val="24"/>
          <w:szCs w:val="24"/>
        </w:rPr>
      </w:pPr>
      <w:r w:rsidRPr="00455338">
        <w:rPr>
          <w:rFonts w:ascii="Times New Roman" w:hAnsi="Times New Roman"/>
          <w:iCs/>
          <w:sz w:val="24"/>
          <w:szCs w:val="24"/>
        </w:rPr>
        <w:t>Технологический контроль полиграфических процессов, курс лекций Абдул С.Н. – М.: МИПК, 201</w:t>
      </w:r>
      <w:r>
        <w:rPr>
          <w:rFonts w:ascii="Times New Roman" w:hAnsi="Times New Roman"/>
          <w:iCs/>
          <w:sz w:val="24"/>
          <w:szCs w:val="24"/>
        </w:rPr>
        <w:t>8</w:t>
      </w:r>
      <w:r w:rsidRPr="00455338">
        <w:rPr>
          <w:rFonts w:ascii="Times New Roman" w:hAnsi="Times New Roman"/>
          <w:iCs/>
          <w:sz w:val="24"/>
          <w:szCs w:val="24"/>
        </w:rPr>
        <w:t>.</w:t>
      </w:r>
    </w:p>
    <w:p w14:paraId="1CF697C1" w14:textId="77777777" w:rsidR="00CE6F46" w:rsidRPr="00751C12" w:rsidRDefault="00CE6F46" w:rsidP="00A21661">
      <w:pPr>
        <w:pStyle w:val="af"/>
        <w:widowControl w:val="0"/>
        <w:numPr>
          <w:ilvl w:val="0"/>
          <w:numId w:val="147"/>
        </w:numPr>
        <w:tabs>
          <w:tab w:val="left" w:pos="567"/>
          <w:tab w:val="left" w:pos="993"/>
        </w:tabs>
        <w:spacing w:after="0" w:line="240" w:lineRule="auto"/>
        <w:ind w:left="0" w:firstLine="709"/>
        <w:contextualSpacing w:val="0"/>
        <w:jc w:val="both"/>
        <w:outlineLvl w:val="0"/>
        <w:rPr>
          <w:rFonts w:ascii="Times New Roman" w:hAnsi="Times New Roman"/>
          <w:bCs/>
          <w:iCs/>
          <w:sz w:val="24"/>
          <w:szCs w:val="24"/>
        </w:rPr>
      </w:pPr>
      <w:r w:rsidRPr="00751C12">
        <w:rPr>
          <w:rFonts w:ascii="Times New Roman" w:hAnsi="Times New Roman"/>
          <w:bCs/>
          <w:iCs/>
          <w:sz w:val="24"/>
          <w:szCs w:val="24"/>
        </w:rPr>
        <w:t>Штоляков, В. И. Печатное оборудование : учебное пособие для среднего профессионального образования / В. И. Штоляков, В. Н. Румянцев. — Москва : Издательство Юрайт – (Профессиональное образование), 2020.</w:t>
      </w:r>
    </w:p>
    <w:p w14:paraId="075F4ACB" w14:textId="77777777" w:rsidR="00CE6F46" w:rsidRDefault="00CE6F46" w:rsidP="00CE6F46">
      <w:pPr>
        <w:widowControl w:val="0"/>
        <w:tabs>
          <w:tab w:val="left" w:pos="993"/>
        </w:tabs>
        <w:spacing w:after="0" w:line="240" w:lineRule="auto"/>
        <w:ind w:firstLine="709"/>
        <w:jc w:val="both"/>
        <w:rPr>
          <w:rFonts w:ascii="Times New Roman" w:hAnsi="Times New Roman"/>
          <w:b/>
          <w:sz w:val="24"/>
          <w:szCs w:val="24"/>
        </w:rPr>
      </w:pPr>
    </w:p>
    <w:p w14:paraId="26E9A89E" w14:textId="6A66DDFE" w:rsidR="00CE6F46" w:rsidRPr="00CE6F46" w:rsidRDefault="00CE6F46" w:rsidP="00CE6F46">
      <w:pPr>
        <w:widowControl w:val="0"/>
        <w:tabs>
          <w:tab w:val="left" w:pos="993"/>
        </w:tabs>
        <w:spacing w:after="0" w:line="240" w:lineRule="auto"/>
        <w:ind w:firstLine="709"/>
        <w:jc w:val="both"/>
        <w:rPr>
          <w:rFonts w:ascii="Times New Roman" w:hAnsi="Times New Roman"/>
          <w:b/>
          <w:sz w:val="24"/>
          <w:szCs w:val="24"/>
        </w:rPr>
      </w:pPr>
      <w:r w:rsidRPr="00CE6F46">
        <w:rPr>
          <w:rFonts w:ascii="Times New Roman" w:hAnsi="Times New Roman"/>
          <w:b/>
          <w:sz w:val="24"/>
          <w:szCs w:val="24"/>
        </w:rPr>
        <w:t>3.2.</w:t>
      </w:r>
      <w:r>
        <w:rPr>
          <w:rFonts w:ascii="Times New Roman" w:hAnsi="Times New Roman"/>
          <w:b/>
          <w:sz w:val="24"/>
          <w:szCs w:val="24"/>
        </w:rPr>
        <w:t>2</w:t>
      </w:r>
      <w:r w:rsidRPr="00CE6F46">
        <w:rPr>
          <w:rFonts w:ascii="Times New Roman" w:hAnsi="Times New Roman"/>
          <w:b/>
          <w:sz w:val="24"/>
          <w:szCs w:val="24"/>
        </w:rPr>
        <w:t>.</w:t>
      </w:r>
      <w:r w:rsidRPr="00CE6F46">
        <w:rPr>
          <w:rFonts w:ascii="Times New Roman" w:hAnsi="Times New Roman"/>
          <w:b/>
          <w:sz w:val="24"/>
          <w:szCs w:val="24"/>
        </w:rPr>
        <w:tab/>
        <w:t>Основные электронные издания</w:t>
      </w:r>
    </w:p>
    <w:p w14:paraId="0AAA7058" w14:textId="77777777" w:rsidR="00CE6F46" w:rsidRPr="00455338" w:rsidRDefault="00CE6F46" w:rsidP="00A21661">
      <w:pPr>
        <w:pStyle w:val="af"/>
        <w:widowControl w:val="0"/>
        <w:numPr>
          <w:ilvl w:val="0"/>
          <w:numId w:val="164"/>
        </w:numPr>
        <w:tabs>
          <w:tab w:val="left" w:pos="567"/>
          <w:tab w:val="left" w:pos="993"/>
        </w:tabs>
        <w:spacing w:after="0" w:line="240" w:lineRule="auto"/>
        <w:ind w:left="0" w:firstLine="709"/>
        <w:contextualSpacing w:val="0"/>
        <w:jc w:val="both"/>
        <w:outlineLvl w:val="0"/>
        <w:rPr>
          <w:rFonts w:ascii="Times New Roman" w:hAnsi="Times New Roman"/>
          <w:iCs/>
          <w:sz w:val="24"/>
          <w:szCs w:val="24"/>
        </w:rPr>
      </w:pPr>
      <w:r w:rsidRPr="00455338">
        <w:rPr>
          <w:rFonts w:ascii="Times New Roman" w:hAnsi="Times New Roman"/>
          <w:bCs/>
          <w:iCs/>
          <w:sz w:val="24"/>
          <w:szCs w:val="24"/>
        </w:rPr>
        <w:t xml:space="preserve">Беляков, Г. И.  Охрана труда и техника безопасности : учебник для среднего профессионального образования / Г. И. Беляков. — 3-е изд., перераб. и доп. — Москва : Издательство Юрайт, 2020. — 404 с. — (Профессиональное образование). — ISBN 978-5-534-00376-5. — Текст : электронный // ЭБС Юрайт [сайт]. — URL: </w:t>
      </w:r>
      <w:hyperlink r:id="rId9" w:history="1">
        <w:r w:rsidRPr="00AB6545">
          <w:rPr>
            <w:rStyle w:val="ae"/>
            <w:rFonts w:ascii="Times New Roman" w:hAnsi="Times New Roman"/>
            <w:bCs/>
            <w:iCs/>
            <w:sz w:val="24"/>
            <w:szCs w:val="24"/>
          </w:rPr>
          <w:t>https://urait.ru/bcode/451139</w:t>
        </w:r>
      </w:hyperlink>
      <w:r w:rsidRPr="00455338">
        <w:rPr>
          <w:rFonts w:ascii="Times New Roman" w:hAnsi="Times New Roman"/>
          <w:bCs/>
          <w:iCs/>
          <w:sz w:val="24"/>
          <w:szCs w:val="24"/>
        </w:rPr>
        <w:t xml:space="preserve"> </w:t>
      </w:r>
    </w:p>
    <w:p w14:paraId="47A4A6ED" w14:textId="77777777" w:rsidR="00CE6F46" w:rsidRPr="00455338" w:rsidRDefault="00CE6F46" w:rsidP="00A21661">
      <w:pPr>
        <w:pStyle w:val="af"/>
        <w:widowControl w:val="0"/>
        <w:numPr>
          <w:ilvl w:val="0"/>
          <w:numId w:val="164"/>
        </w:numPr>
        <w:tabs>
          <w:tab w:val="left" w:pos="567"/>
          <w:tab w:val="left" w:pos="993"/>
        </w:tabs>
        <w:spacing w:after="0" w:line="240" w:lineRule="auto"/>
        <w:ind w:left="0" w:firstLine="709"/>
        <w:contextualSpacing w:val="0"/>
        <w:jc w:val="both"/>
        <w:outlineLvl w:val="0"/>
        <w:rPr>
          <w:rFonts w:ascii="Times New Roman" w:hAnsi="Times New Roman"/>
          <w:iCs/>
          <w:sz w:val="24"/>
          <w:szCs w:val="24"/>
        </w:rPr>
      </w:pPr>
      <w:r w:rsidRPr="00455338">
        <w:rPr>
          <w:rFonts w:ascii="Times New Roman" w:hAnsi="Times New Roman"/>
          <w:bCs/>
          <w:iCs/>
          <w:sz w:val="24"/>
          <w:szCs w:val="24"/>
        </w:rPr>
        <w:t xml:space="preserve">Беляков, Г. И.  Пожарная безопасность : учебное пособие для среднего профессионального образования / Г. И. Беляков. — 2-е изд. — Москва : Издательство Юрайт, 2021. — 143 с. — (Профессиональное образование). — ISBN 978-5-534-12955-7. — Текст : электронный // ЭБС Юрайт [сайт]. — URL: https://urait.ru/bcode/469909 </w:t>
      </w:r>
    </w:p>
    <w:p w14:paraId="12A4AC77" w14:textId="77777777" w:rsidR="00CE6F46" w:rsidRPr="00455338" w:rsidRDefault="00CE6F46" w:rsidP="00A21661">
      <w:pPr>
        <w:pStyle w:val="af"/>
        <w:widowControl w:val="0"/>
        <w:numPr>
          <w:ilvl w:val="0"/>
          <w:numId w:val="164"/>
        </w:numPr>
        <w:tabs>
          <w:tab w:val="left" w:pos="567"/>
          <w:tab w:val="left" w:pos="993"/>
        </w:tabs>
        <w:spacing w:after="0" w:line="240" w:lineRule="auto"/>
        <w:ind w:left="0" w:firstLine="709"/>
        <w:contextualSpacing w:val="0"/>
        <w:jc w:val="both"/>
        <w:outlineLvl w:val="0"/>
        <w:rPr>
          <w:rFonts w:ascii="Times New Roman" w:hAnsi="Times New Roman"/>
          <w:iCs/>
          <w:sz w:val="24"/>
          <w:szCs w:val="24"/>
        </w:rPr>
      </w:pPr>
      <w:r w:rsidRPr="00455338">
        <w:rPr>
          <w:rFonts w:ascii="Times New Roman" w:hAnsi="Times New Roman"/>
          <w:bCs/>
          <w:iCs/>
          <w:sz w:val="24"/>
          <w:szCs w:val="24"/>
        </w:rPr>
        <w:t xml:space="preserve">Беляков, Г. И.  Электробезопасность : учебное пособие для среднего профессионального образования / Г. И. Беляков. — Москва : Издательство Юрайт, 2021. — 125 с. — (Профессиональное образование). — ISBN 978-5-534-10906-1. — Текст : электронный // ЭБС Юрайт [сайт]. — URL: https://urait.ru/bcode/469911 </w:t>
      </w:r>
    </w:p>
    <w:p w14:paraId="527906F4" w14:textId="77777777" w:rsidR="00CE6F46" w:rsidRPr="00455338" w:rsidRDefault="00CE6F46" w:rsidP="00A21661">
      <w:pPr>
        <w:pStyle w:val="af"/>
        <w:widowControl w:val="0"/>
        <w:numPr>
          <w:ilvl w:val="0"/>
          <w:numId w:val="164"/>
        </w:numPr>
        <w:tabs>
          <w:tab w:val="left" w:pos="567"/>
          <w:tab w:val="left" w:pos="993"/>
        </w:tabs>
        <w:spacing w:after="0" w:line="240" w:lineRule="auto"/>
        <w:ind w:left="0" w:firstLine="709"/>
        <w:contextualSpacing w:val="0"/>
        <w:jc w:val="both"/>
        <w:outlineLvl w:val="0"/>
        <w:rPr>
          <w:rFonts w:ascii="Times New Roman" w:hAnsi="Times New Roman"/>
          <w:iCs/>
          <w:sz w:val="24"/>
          <w:szCs w:val="24"/>
        </w:rPr>
      </w:pPr>
      <w:r w:rsidRPr="00455338">
        <w:rPr>
          <w:rFonts w:ascii="Times New Roman" w:hAnsi="Times New Roman"/>
          <w:bCs/>
          <w:iCs/>
          <w:sz w:val="24"/>
          <w:szCs w:val="24"/>
        </w:rPr>
        <w:t xml:space="preserve">Карнаух, Н. Н.  Охрана труда : учебник для среднего профессионального образования / Н. Н. Карнаух. — Москва : Издательство Юрайт, 2021. — 380 с. — (Профессиональное образование). — ISBN 978-5-534-02527-9. — Текст : электронный // ЭБС Юрайт [сайт]. — URL: https://urait.ru/bcode/469429 </w:t>
      </w:r>
    </w:p>
    <w:p w14:paraId="080CA18D" w14:textId="77777777" w:rsidR="00CE6F46" w:rsidRPr="00455338" w:rsidRDefault="00CE6F46" w:rsidP="00A21661">
      <w:pPr>
        <w:pStyle w:val="af"/>
        <w:widowControl w:val="0"/>
        <w:numPr>
          <w:ilvl w:val="0"/>
          <w:numId w:val="164"/>
        </w:numPr>
        <w:tabs>
          <w:tab w:val="left" w:pos="567"/>
          <w:tab w:val="left" w:pos="993"/>
        </w:tabs>
        <w:spacing w:after="0" w:line="240" w:lineRule="auto"/>
        <w:ind w:left="0" w:firstLine="709"/>
        <w:contextualSpacing w:val="0"/>
        <w:jc w:val="both"/>
        <w:outlineLvl w:val="0"/>
        <w:rPr>
          <w:rFonts w:ascii="Times New Roman" w:hAnsi="Times New Roman"/>
          <w:iCs/>
          <w:sz w:val="24"/>
          <w:szCs w:val="24"/>
        </w:rPr>
      </w:pPr>
      <w:r w:rsidRPr="00455338">
        <w:rPr>
          <w:rFonts w:ascii="Times New Roman" w:hAnsi="Times New Roman"/>
          <w:bCs/>
          <w:iCs/>
          <w:sz w:val="24"/>
          <w:szCs w:val="24"/>
        </w:rPr>
        <w:t xml:space="preserve">Сергеев, Е. Ю.  Технология производства печатных и электронных средств информации : учебное пособие для среднего профессионального образования / Е. Ю. Сергеев. — Москва : Издательство Юрайт, 2021. — 227 с. — (Профессиональное образование). — ISBN 978-5-534-10856-9. — Текст : электронный // ЭБС Юрайт [сайт]. — URL: https://urait.ru/bcode/474856 </w:t>
      </w:r>
    </w:p>
    <w:p w14:paraId="1ED92E35" w14:textId="5425F39F" w:rsidR="006703E9" w:rsidRPr="00455338" w:rsidRDefault="006703E9" w:rsidP="00CE6F46">
      <w:pPr>
        <w:pStyle w:val="af"/>
        <w:widowControl w:val="0"/>
        <w:tabs>
          <w:tab w:val="left" w:pos="567"/>
          <w:tab w:val="left" w:pos="993"/>
        </w:tabs>
        <w:spacing w:after="0" w:line="240" w:lineRule="auto"/>
        <w:ind w:left="709"/>
        <w:contextualSpacing w:val="0"/>
        <w:jc w:val="both"/>
        <w:outlineLvl w:val="0"/>
        <w:rPr>
          <w:rFonts w:ascii="Times New Roman" w:hAnsi="Times New Roman"/>
          <w:iCs/>
          <w:sz w:val="24"/>
          <w:szCs w:val="24"/>
        </w:rPr>
      </w:pPr>
    </w:p>
    <w:p w14:paraId="0CCE6D2A" w14:textId="77777777" w:rsidR="006703E9" w:rsidRPr="006703E9" w:rsidRDefault="00FA3DF6" w:rsidP="00A21661">
      <w:pPr>
        <w:pStyle w:val="af"/>
        <w:widowControl w:val="0"/>
        <w:numPr>
          <w:ilvl w:val="2"/>
          <w:numId w:val="128"/>
        </w:numPr>
        <w:tabs>
          <w:tab w:val="left" w:pos="993"/>
        </w:tabs>
        <w:spacing w:after="0" w:line="240" w:lineRule="auto"/>
        <w:ind w:left="0" w:firstLine="709"/>
        <w:contextualSpacing w:val="0"/>
        <w:jc w:val="both"/>
        <w:rPr>
          <w:rFonts w:ascii="Times New Roman" w:hAnsi="Times New Roman"/>
          <w:b/>
          <w:bCs/>
          <w:sz w:val="24"/>
          <w:szCs w:val="24"/>
        </w:rPr>
      </w:pPr>
      <w:r w:rsidRPr="006703E9">
        <w:rPr>
          <w:rFonts w:ascii="Times New Roman" w:hAnsi="Times New Roman"/>
          <w:b/>
          <w:bCs/>
          <w:sz w:val="24"/>
          <w:szCs w:val="24"/>
        </w:rPr>
        <w:t>Дополнительные источники</w:t>
      </w:r>
    </w:p>
    <w:p w14:paraId="0D0499CE" w14:textId="77777777" w:rsidR="006703E9" w:rsidRPr="006703E9" w:rsidRDefault="006703E9" w:rsidP="00A21661">
      <w:pPr>
        <w:pStyle w:val="af"/>
        <w:widowControl w:val="0"/>
        <w:numPr>
          <w:ilvl w:val="0"/>
          <w:numId w:val="148"/>
        </w:numPr>
        <w:tabs>
          <w:tab w:val="left" w:pos="993"/>
        </w:tabs>
        <w:spacing w:after="0" w:line="240" w:lineRule="auto"/>
        <w:ind w:left="0" w:firstLine="709"/>
        <w:contextualSpacing w:val="0"/>
        <w:jc w:val="both"/>
        <w:outlineLvl w:val="0"/>
        <w:rPr>
          <w:rFonts w:ascii="Times New Roman" w:hAnsi="Times New Roman"/>
          <w:iCs/>
          <w:sz w:val="24"/>
          <w:szCs w:val="24"/>
        </w:rPr>
      </w:pPr>
      <w:r w:rsidRPr="00455338">
        <w:rPr>
          <w:rFonts w:ascii="Times New Roman" w:hAnsi="Times New Roman"/>
          <w:bCs/>
          <w:iCs/>
          <w:sz w:val="24"/>
          <w:szCs w:val="24"/>
        </w:rPr>
        <w:t xml:space="preserve">Запекина, Н. М.  Основы полиграфического производства : учебное пособие для </w:t>
      </w:r>
      <w:r w:rsidRPr="00455338">
        <w:rPr>
          <w:rFonts w:ascii="Times New Roman" w:hAnsi="Times New Roman"/>
          <w:bCs/>
          <w:iCs/>
          <w:sz w:val="24"/>
          <w:szCs w:val="24"/>
        </w:rPr>
        <w:lastRenderedPageBreak/>
        <w:t xml:space="preserve">среднего профессионального образования / Н. М. Запекина. — 2-е изд., перераб. и доп. — Москва : Издательство Юрайт, 2021. — 178 с. — (Профессиональное образование). — ISBN 978-5-534-11087-6. — Текст : электронный // ЭБС Юрайт [сайт]. — URL: </w:t>
      </w:r>
      <w:hyperlink r:id="rId10" w:history="1">
        <w:r w:rsidRPr="00AB6545">
          <w:rPr>
            <w:rStyle w:val="ae"/>
            <w:rFonts w:ascii="Times New Roman" w:hAnsi="Times New Roman"/>
            <w:bCs/>
            <w:iCs/>
            <w:sz w:val="24"/>
            <w:szCs w:val="24"/>
          </w:rPr>
          <w:t>https://urait.ru/bcode/475070</w:t>
        </w:r>
      </w:hyperlink>
    </w:p>
    <w:p w14:paraId="048D2B23" w14:textId="77777777" w:rsidR="00FA3DF6" w:rsidRPr="001818EA" w:rsidRDefault="00FA3DF6" w:rsidP="00FA3DF6">
      <w:pPr>
        <w:widowControl w:val="0"/>
        <w:spacing w:after="0" w:line="240" w:lineRule="auto"/>
        <w:ind w:firstLine="567"/>
        <w:jc w:val="both"/>
        <w:rPr>
          <w:rFonts w:ascii="Times New Roman" w:hAnsi="Times New Roman"/>
          <w:bCs/>
          <w:iCs/>
          <w:sz w:val="24"/>
          <w:szCs w:val="24"/>
        </w:rPr>
      </w:pPr>
    </w:p>
    <w:p w14:paraId="36BC9324" w14:textId="77777777" w:rsidR="00FA3DF6" w:rsidRPr="001818EA" w:rsidRDefault="00FA3DF6" w:rsidP="00FA3DF6">
      <w:pPr>
        <w:widowControl w:val="0"/>
        <w:tabs>
          <w:tab w:val="num" w:pos="993"/>
        </w:tabs>
        <w:spacing w:after="0" w:line="240" w:lineRule="auto"/>
        <w:ind w:left="284"/>
        <w:jc w:val="center"/>
        <w:rPr>
          <w:rFonts w:ascii="Times New Roman" w:hAnsi="Times New Roman"/>
          <w:b/>
          <w:sz w:val="24"/>
          <w:szCs w:val="24"/>
        </w:rPr>
      </w:pPr>
      <w:r w:rsidRPr="001818EA">
        <w:rPr>
          <w:rFonts w:ascii="Times New Roman" w:hAnsi="Times New Roman"/>
          <w:b/>
          <w:sz w:val="24"/>
          <w:szCs w:val="24"/>
        </w:rPr>
        <w:t>4. КОНТРОЛЬ И ОЦЕНКА РЕЗУЛЬТАТОВ ОСВОЕНИЯ ПРОФЕССИОНАЛЬНОГО МОДУЛЯ (ПО РАЗДЕЛАМ)</w:t>
      </w:r>
    </w:p>
    <w:p w14:paraId="7B65931B" w14:textId="77777777" w:rsidR="00FA3DF6" w:rsidRPr="001818EA" w:rsidRDefault="00FA3DF6" w:rsidP="00FA3DF6">
      <w:pPr>
        <w:widowControl w:val="0"/>
        <w:spacing w:after="0" w:line="240" w:lineRule="auto"/>
        <w:ind w:firstLine="567"/>
        <w:jc w:val="both"/>
        <w:rPr>
          <w:rFonts w:ascii="Times New Roman" w:hAnsi="Times New Roman"/>
          <w:sz w:val="24"/>
          <w:szCs w:val="24"/>
        </w:rPr>
      </w:pPr>
    </w:p>
    <w:tbl>
      <w:tblPr>
        <w:tblW w:w="9214"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544"/>
        <w:gridCol w:w="2977"/>
        <w:gridCol w:w="2693"/>
      </w:tblGrid>
      <w:tr w:rsidR="00FA3DF6" w:rsidRPr="001818EA" w14:paraId="6D85A7D1" w14:textId="77777777" w:rsidTr="008B4F60">
        <w:tc>
          <w:tcPr>
            <w:tcW w:w="3544" w:type="dxa"/>
          </w:tcPr>
          <w:p w14:paraId="02C97A82" w14:textId="77777777" w:rsidR="00FA3DF6" w:rsidRPr="001818EA" w:rsidRDefault="00FA3DF6" w:rsidP="008B4F60">
            <w:pPr>
              <w:widowControl w:val="0"/>
              <w:spacing w:after="0" w:line="240" w:lineRule="auto"/>
              <w:jc w:val="center"/>
              <w:rPr>
                <w:rFonts w:ascii="Times New Roman" w:hAnsi="Times New Roman"/>
                <w:b/>
                <w:sz w:val="24"/>
                <w:szCs w:val="24"/>
              </w:rPr>
            </w:pPr>
            <w:r w:rsidRPr="001818EA">
              <w:rPr>
                <w:rFonts w:ascii="Times New Roman" w:hAnsi="Times New Roman"/>
                <w:b/>
                <w:sz w:val="24"/>
                <w:szCs w:val="24"/>
              </w:rPr>
              <w:t>Код и наименование профессиональных и общих компетенций, формируемых в рамках модуля</w:t>
            </w:r>
          </w:p>
        </w:tc>
        <w:tc>
          <w:tcPr>
            <w:tcW w:w="2977" w:type="dxa"/>
          </w:tcPr>
          <w:p w14:paraId="066D7EE8" w14:textId="77777777" w:rsidR="00FA3DF6" w:rsidRPr="001818EA" w:rsidRDefault="00FA3DF6" w:rsidP="008B4F60">
            <w:pPr>
              <w:widowControl w:val="0"/>
              <w:spacing w:after="0" w:line="240" w:lineRule="auto"/>
              <w:jc w:val="center"/>
              <w:rPr>
                <w:rFonts w:ascii="Times New Roman" w:hAnsi="Times New Roman"/>
                <w:b/>
                <w:sz w:val="24"/>
                <w:szCs w:val="24"/>
              </w:rPr>
            </w:pPr>
            <w:r w:rsidRPr="001818EA">
              <w:rPr>
                <w:rFonts w:ascii="Times New Roman" w:hAnsi="Times New Roman"/>
                <w:b/>
                <w:sz w:val="24"/>
                <w:szCs w:val="24"/>
              </w:rPr>
              <w:t>Критерии оценки</w:t>
            </w:r>
          </w:p>
        </w:tc>
        <w:tc>
          <w:tcPr>
            <w:tcW w:w="2693" w:type="dxa"/>
          </w:tcPr>
          <w:p w14:paraId="31AA4E2B" w14:textId="77777777" w:rsidR="00FA3DF6" w:rsidRPr="001818EA" w:rsidRDefault="00FA3DF6" w:rsidP="008B4F60">
            <w:pPr>
              <w:widowControl w:val="0"/>
              <w:spacing w:after="0" w:line="240" w:lineRule="auto"/>
              <w:jc w:val="center"/>
              <w:rPr>
                <w:rFonts w:ascii="Times New Roman" w:hAnsi="Times New Roman"/>
                <w:b/>
                <w:sz w:val="24"/>
                <w:szCs w:val="24"/>
              </w:rPr>
            </w:pPr>
            <w:r w:rsidRPr="001818EA">
              <w:rPr>
                <w:rFonts w:ascii="Times New Roman" w:hAnsi="Times New Roman"/>
                <w:b/>
                <w:sz w:val="24"/>
                <w:szCs w:val="24"/>
              </w:rPr>
              <w:t>Методы оценки</w:t>
            </w:r>
          </w:p>
        </w:tc>
      </w:tr>
      <w:tr w:rsidR="00FA3DF6" w:rsidRPr="001818EA" w14:paraId="2243C073" w14:textId="77777777" w:rsidTr="008B4F60">
        <w:tc>
          <w:tcPr>
            <w:tcW w:w="3544" w:type="dxa"/>
            <w:vMerge w:val="restart"/>
          </w:tcPr>
          <w:p w14:paraId="3B83F693" w14:textId="77777777" w:rsidR="00FA3DF6" w:rsidRPr="001818EA" w:rsidRDefault="00FA3DF6" w:rsidP="008B4F60">
            <w:pPr>
              <w:widowControl w:val="0"/>
              <w:spacing w:after="0" w:line="240" w:lineRule="auto"/>
              <w:jc w:val="both"/>
              <w:rPr>
                <w:rFonts w:ascii="Times New Roman" w:hAnsi="Times New Roman"/>
                <w:sz w:val="24"/>
                <w:szCs w:val="24"/>
              </w:rPr>
            </w:pPr>
            <w:r w:rsidRPr="001818EA">
              <w:rPr>
                <w:rFonts w:ascii="Times New Roman" w:hAnsi="Times New Roman"/>
                <w:sz w:val="24"/>
                <w:szCs w:val="24"/>
              </w:rPr>
              <w:t>ПК 4.1. Осуществлять подготовку печатных машин к работе</w:t>
            </w:r>
          </w:p>
        </w:tc>
        <w:tc>
          <w:tcPr>
            <w:tcW w:w="2977" w:type="dxa"/>
          </w:tcPr>
          <w:p w14:paraId="50972803" w14:textId="77777777" w:rsidR="00FA3DF6" w:rsidRPr="001818EA" w:rsidRDefault="00FA3DF6" w:rsidP="008B4F60">
            <w:pPr>
              <w:widowControl w:val="0"/>
              <w:spacing w:after="0" w:line="240" w:lineRule="auto"/>
              <w:jc w:val="both"/>
              <w:rPr>
                <w:rFonts w:ascii="Times New Roman" w:hAnsi="Times New Roman"/>
                <w:sz w:val="24"/>
                <w:szCs w:val="24"/>
              </w:rPr>
            </w:pPr>
            <w:r w:rsidRPr="001818EA">
              <w:rPr>
                <w:rFonts w:ascii="Times New Roman" w:hAnsi="Times New Roman"/>
                <w:sz w:val="24"/>
                <w:szCs w:val="24"/>
              </w:rPr>
              <w:t>75% правильных ответов</w:t>
            </w:r>
          </w:p>
        </w:tc>
        <w:tc>
          <w:tcPr>
            <w:tcW w:w="2693" w:type="dxa"/>
          </w:tcPr>
          <w:p w14:paraId="51E6E749" w14:textId="77777777" w:rsidR="00FA3DF6" w:rsidRPr="001818EA" w:rsidRDefault="00FA3DF6" w:rsidP="008B4F60">
            <w:pPr>
              <w:widowControl w:val="0"/>
              <w:spacing w:after="0" w:line="240" w:lineRule="auto"/>
              <w:jc w:val="both"/>
              <w:rPr>
                <w:rFonts w:ascii="Times New Roman" w:hAnsi="Times New Roman"/>
                <w:sz w:val="24"/>
                <w:szCs w:val="24"/>
              </w:rPr>
            </w:pPr>
            <w:r w:rsidRPr="001818EA">
              <w:rPr>
                <w:rFonts w:ascii="Times New Roman" w:hAnsi="Times New Roman"/>
                <w:sz w:val="24"/>
                <w:szCs w:val="24"/>
              </w:rPr>
              <w:t xml:space="preserve">Тестирование </w:t>
            </w:r>
          </w:p>
        </w:tc>
      </w:tr>
      <w:tr w:rsidR="00FA3DF6" w:rsidRPr="001818EA" w14:paraId="260FE56C" w14:textId="77777777" w:rsidTr="008B4F60">
        <w:tc>
          <w:tcPr>
            <w:tcW w:w="3544" w:type="dxa"/>
            <w:vMerge/>
          </w:tcPr>
          <w:p w14:paraId="1C3AC8F5" w14:textId="77777777" w:rsidR="00FA3DF6" w:rsidRPr="001818EA" w:rsidRDefault="00FA3DF6" w:rsidP="008B4F60">
            <w:pPr>
              <w:widowControl w:val="0"/>
              <w:spacing w:after="0" w:line="240" w:lineRule="auto"/>
              <w:jc w:val="both"/>
              <w:rPr>
                <w:rFonts w:ascii="Times New Roman" w:hAnsi="Times New Roman"/>
                <w:sz w:val="24"/>
                <w:szCs w:val="24"/>
              </w:rPr>
            </w:pPr>
          </w:p>
        </w:tc>
        <w:tc>
          <w:tcPr>
            <w:tcW w:w="2977" w:type="dxa"/>
          </w:tcPr>
          <w:p w14:paraId="163C15EE" w14:textId="77777777" w:rsidR="00FA3DF6" w:rsidRPr="001818EA" w:rsidRDefault="00FA3DF6" w:rsidP="008B4F60">
            <w:pPr>
              <w:widowControl w:val="0"/>
              <w:spacing w:after="0" w:line="240" w:lineRule="auto"/>
              <w:jc w:val="both"/>
              <w:rPr>
                <w:rFonts w:ascii="Times New Roman" w:hAnsi="Times New Roman"/>
                <w:sz w:val="24"/>
                <w:szCs w:val="24"/>
              </w:rPr>
            </w:pPr>
            <w:r w:rsidRPr="001818EA">
              <w:rPr>
                <w:rFonts w:ascii="Times New Roman" w:hAnsi="Times New Roman"/>
                <w:sz w:val="24"/>
                <w:szCs w:val="24"/>
              </w:rPr>
              <w:t>Экспертное наблюдение</w:t>
            </w:r>
          </w:p>
        </w:tc>
        <w:tc>
          <w:tcPr>
            <w:tcW w:w="2693" w:type="dxa"/>
          </w:tcPr>
          <w:p w14:paraId="1A220469" w14:textId="77777777" w:rsidR="00FA3DF6" w:rsidRPr="001818EA" w:rsidRDefault="00FA3DF6" w:rsidP="008B4F60">
            <w:pPr>
              <w:widowControl w:val="0"/>
              <w:spacing w:after="0" w:line="240" w:lineRule="auto"/>
              <w:jc w:val="both"/>
              <w:rPr>
                <w:rFonts w:ascii="Times New Roman" w:hAnsi="Times New Roman"/>
                <w:sz w:val="24"/>
                <w:szCs w:val="24"/>
              </w:rPr>
            </w:pPr>
            <w:r w:rsidRPr="001818EA">
              <w:rPr>
                <w:rFonts w:ascii="Times New Roman" w:hAnsi="Times New Roman"/>
                <w:sz w:val="24"/>
                <w:szCs w:val="24"/>
              </w:rPr>
              <w:t>Практическая работа</w:t>
            </w:r>
          </w:p>
        </w:tc>
      </w:tr>
      <w:tr w:rsidR="00FA3DF6" w:rsidRPr="001818EA" w14:paraId="62564D5C" w14:textId="77777777" w:rsidTr="008B4F60">
        <w:tc>
          <w:tcPr>
            <w:tcW w:w="3544" w:type="dxa"/>
            <w:vMerge/>
          </w:tcPr>
          <w:p w14:paraId="4AE11954" w14:textId="77777777" w:rsidR="00FA3DF6" w:rsidRPr="001818EA" w:rsidRDefault="00FA3DF6" w:rsidP="008B4F60">
            <w:pPr>
              <w:widowControl w:val="0"/>
              <w:spacing w:after="0" w:line="240" w:lineRule="auto"/>
              <w:jc w:val="both"/>
              <w:rPr>
                <w:rFonts w:ascii="Times New Roman" w:hAnsi="Times New Roman"/>
                <w:sz w:val="24"/>
                <w:szCs w:val="24"/>
              </w:rPr>
            </w:pPr>
          </w:p>
        </w:tc>
        <w:tc>
          <w:tcPr>
            <w:tcW w:w="2977" w:type="dxa"/>
          </w:tcPr>
          <w:p w14:paraId="38959517" w14:textId="77777777" w:rsidR="00FA3DF6" w:rsidRPr="001818EA" w:rsidRDefault="00FA3DF6" w:rsidP="008B4F60">
            <w:pPr>
              <w:widowControl w:val="0"/>
              <w:spacing w:after="0" w:line="240" w:lineRule="auto"/>
              <w:jc w:val="both"/>
              <w:rPr>
                <w:rFonts w:ascii="Times New Roman" w:hAnsi="Times New Roman"/>
                <w:sz w:val="24"/>
                <w:szCs w:val="24"/>
              </w:rPr>
            </w:pPr>
            <w:r w:rsidRPr="001818EA">
              <w:rPr>
                <w:rFonts w:ascii="Times New Roman" w:hAnsi="Times New Roman"/>
                <w:sz w:val="24"/>
                <w:szCs w:val="24"/>
              </w:rPr>
              <w:t>Экспертное наблюдение</w:t>
            </w:r>
          </w:p>
        </w:tc>
        <w:tc>
          <w:tcPr>
            <w:tcW w:w="2693" w:type="dxa"/>
          </w:tcPr>
          <w:p w14:paraId="5D856A92" w14:textId="77777777" w:rsidR="00FA3DF6" w:rsidRPr="001818EA" w:rsidRDefault="00FA3DF6" w:rsidP="008B4F60">
            <w:pPr>
              <w:widowControl w:val="0"/>
              <w:spacing w:after="0" w:line="240" w:lineRule="auto"/>
              <w:jc w:val="both"/>
              <w:rPr>
                <w:rFonts w:ascii="Times New Roman" w:hAnsi="Times New Roman"/>
                <w:sz w:val="24"/>
                <w:szCs w:val="24"/>
              </w:rPr>
            </w:pPr>
            <w:r w:rsidRPr="001818EA">
              <w:rPr>
                <w:rFonts w:ascii="Times New Roman" w:hAnsi="Times New Roman"/>
                <w:sz w:val="24"/>
                <w:szCs w:val="24"/>
              </w:rPr>
              <w:t>Практическая работа</w:t>
            </w:r>
          </w:p>
        </w:tc>
      </w:tr>
      <w:tr w:rsidR="00FA3DF6" w:rsidRPr="001818EA" w14:paraId="75B70CB8" w14:textId="77777777" w:rsidTr="008B4F60">
        <w:trPr>
          <w:trHeight w:val="255"/>
        </w:trPr>
        <w:tc>
          <w:tcPr>
            <w:tcW w:w="3544" w:type="dxa"/>
            <w:vMerge w:val="restart"/>
          </w:tcPr>
          <w:p w14:paraId="23E2B8F6" w14:textId="77777777" w:rsidR="00FA3DF6" w:rsidRPr="001818EA" w:rsidRDefault="00FA3DF6" w:rsidP="008B4F60">
            <w:pPr>
              <w:widowControl w:val="0"/>
              <w:spacing w:after="0" w:line="240" w:lineRule="auto"/>
              <w:jc w:val="both"/>
              <w:rPr>
                <w:rFonts w:ascii="Times New Roman" w:hAnsi="Times New Roman"/>
                <w:sz w:val="24"/>
                <w:szCs w:val="24"/>
              </w:rPr>
            </w:pPr>
            <w:r w:rsidRPr="001818EA">
              <w:rPr>
                <w:rFonts w:ascii="Times New Roman" w:hAnsi="Times New Roman"/>
                <w:sz w:val="24"/>
                <w:szCs w:val="24"/>
              </w:rPr>
              <w:t>ПК 4.2.</w:t>
            </w:r>
            <w:r w:rsidRPr="001818EA">
              <w:rPr>
                <w:rFonts w:ascii="Times New Roman" w:hAnsi="Times New Roman"/>
                <w:iCs/>
                <w:sz w:val="24"/>
                <w:szCs w:val="24"/>
              </w:rPr>
              <w:t xml:space="preserve"> Осуществлять </w:t>
            </w:r>
            <w:r w:rsidRPr="001818EA">
              <w:rPr>
                <w:rFonts w:ascii="Times New Roman" w:hAnsi="Times New Roman"/>
                <w:sz w:val="24"/>
                <w:szCs w:val="24"/>
              </w:rPr>
              <w:t>печатание контрольных (приладочных) оттисков.</w:t>
            </w:r>
          </w:p>
        </w:tc>
        <w:tc>
          <w:tcPr>
            <w:tcW w:w="2977" w:type="dxa"/>
          </w:tcPr>
          <w:p w14:paraId="4BDE767B" w14:textId="77777777" w:rsidR="00FA3DF6" w:rsidRPr="001818EA" w:rsidRDefault="00FA3DF6" w:rsidP="008B4F60">
            <w:pPr>
              <w:widowControl w:val="0"/>
              <w:spacing w:after="0" w:line="240" w:lineRule="auto"/>
              <w:jc w:val="both"/>
              <w:rPr>
                <w:rFonts w:ascii="Times New Roman" w:hAnsi="Times New Roman"/>
                <w:sz w:val="24"/>
                <w:szCs w:val="24"/>
              </w:rPr>
            </w:pPr>
            <w:r w:rsidRPr="001818EA">
              <w:rPr>
                <w:rFonts w:ascii="Times New Roman" w:hAnsi="Times New Roman"/>
                <w:sz w:val="24"/>
                <w:szCs w:val="24"/>
              </w:rPr>
              <w:t>75% правильных ответов</w:t>
            </w:r>
          </w:p>
        </w:tc>
        <w:tc>
          <w:tcPr>
            <w:tcW w:w="2693" w:type="dxa"/>
          </w:tcPr>
          <w:p w14:paraId="3074209B" w14:textId="77777777" w:rsidR="00FA3DF6" w:rsidRPr="001818EA" w:rsidRDefault="00FA3DF6" w:rsidP="008B4F60">
            <w:pPr>
              <w:widowControl w:val="0"/>
              <w:spacing w:after="0" w:line="240" w:lineRule="auto"/>
              <w:jc w:val="both"/>
              <w:rPr>
                <w:rFonts w:ascii="Times New Roman" w:hAnsi="Times New Roman"/>
                <w:sz w:val="24"/>
                <w:szCs w:val="24"/>
              </w:rPr>
            </w:pPr>
            <w:r w:rsidRPr="001818EA">
              <w:rPr>
                <w:rFonts w:ascii="Times New Roman" w:hAnsi="Times New Roman"/>
                <w:sz w:val="24"/>
                <w:szCs w:val="24"/>
              </w:rPr>
              <w:t xml:space="preserve">Тестирование </w:t>
            </w:r>
          </w:p>
          <w:p w14:paraId="72139E91" w14:textId="77777777" w:rsidR="00FA3DF6" w:rsidRPr="001818EA" w:rsidRDefault="00FA3DF6" w:rsidP="008B4F60">
            <w:pPr>
              <w:widowControl w:val="0"/>
              <w:spacing w:after="0" w:line="240" w:lineRule="auto"/>
              <w:jc w:val="both"/>
              <w:rPr>
                <w:rFonts w:ascii="Times New Roman" w:hAnsi="Times New Roman"/>
                <w:sz w:val="24"/>
                <w:szCs w:val="24"/>
              </w:rPr>
            </w:pPr>
            <w:r w:rsidRPr="001818EA">
              <w:rPr>
                <w:rFonts w:ascii="Times New Roman" w:hAnsi="Times New Roman"/>
                <w:bCs/>
                <w:sz w:val="24"/>
                <w:szCs w:val="24"/>
              </w:rPr>
              <w:t>Демонстрационный экзамен</w:t>
            </w:r>
          </w:p>
        </w:tc>
      </w:tr>
      <w:tr w:rsidR="00FA3DF6" w:rsidRPr="001818EA" w14:paraId="4B12696B" w14:textId="77777777" w:rsidTr="008B4F60">
        <w:trPr>
          <w:trHeight w:val="247"/>
        </w:trPr>
        <w:tc>
          <w:tcPr>
            <w:tcW w:w="3544" w:type="dxa"/>
            <w:vMerge/>
          </w:tcPr>
          <w:p w14:paraId="0A6FEC5A" w14:textId="77777777" w:rsidR="00FA3DF6" w:rsidRPr="001818EA" w:rsidRDefault="00FA3DF6" w:rsidP="008B4F60">
            <w:pPr>
              <w:widowControl w:val="0"/>
              <w:spacing w:after="0" w:line="240" w:lineRule="auto"/>
              <w:jc w:val="both"/>
              <w:rPr>
                <w:rFonts w:ascii="Times New Roman" w:hAnsi="Times New Roman"/>
                <w:sz w:val="24"/>
                <w:szCs w:val="24"/>
              </w:rPr>
            </w:pPr>
          </w:p>
        </w:tc>
        <w:tc>
          <w:tcPr>
            <w:tcW w:w="2977" w:type="dxa"/>
          </w:tcPr>
          <w:p w14:paraId="02CAF5C4" w14:textId="77777777" w:rsidR="00FA3DF6" w:rsidRPr="001818EA" w:rsidRDefault="00FA3DF6" w:rsidP="008B4F60">
            <w:pPr>
              <w:widowControl w:val="0"/>
              <w:spacing w:after="0" w:line="240" w:lineRule="auto"/>
              <w:jc w:val="both"/>
              <w:rPr>
                <w:rFonts w:ascii="Times New Roman" w:hAnsi="Times New Roman"/>
                <w:sz w:val="24"/>
                <w:szCs w:val="24"/>
              </w:rPr>
            </w:pPr>
            <w:r w:rsidRPr="001818EA">
              <w:rPr>
                <w:rFonts w:ascii="Times New Roman" w:hAnsi="Times New Roman"/>
                <w:sz w:val="24"/>
                <w:szCs w:val="24"/>
              </w:rPr>
              <w:t>Экспертное наблюдение</w:t>
            </w:r>
          </w:p>
        </w:tc>
        <w:tc>
          <w:tcPr>
            <w:tcW w:w="2693" w:type="dxa"/>
          </w:tcPr>
          <w:p w14:paraId="3F43151A" w14:textId="77777777" w:rsidR="00FA3DF6" w:rsidRPr="001818EA" w:rsidRDefault="00FA3DF6" w:rsidP="008B4F60">
            <w:pPr>
              <w:widowControl w:val="0"/>
              <w:spacing w:after="0" w:line="240" w:lineRule="auto"/>
              <w:jc w:val="both"/>
              <w:rPr>
                <w:rFonts w:ascii="Times New Roman" w:hAnsi="Times New Roman"/>
                <w:sz w:val="24"/>
                <w:szCs w:val="24"/>
              </w:rPr>
            </w:pPr>
            <w:r w:rsidRPr="001818EA">
              <w:rPr>
                <w:rFonts w:ascii="Times New Roman" w:hAnsi="Times New Roman"/>
                <w:sz w:val="24"/>
                <w:szCs w:val="24"/>
              </w:rPr>
              <w:t xml:space="preserve"> Практическая работа</w:t>
            </w:r>
          </w:p>
          <w:p w14:paraId="0B8D696E" w14:textId="77777777" w:rsidR="00FA3DF6" w:rsidRPr="001818EA" w:rsidRDefault="00FA3DF6" w:rsidP="008B4F60">
            <w:pPr>
              <w:widowControl w:val="0"/>
              <w:spacing w:after="0" w:line="240" w:lineRule="auto"/>
              <w:jc w:val="both"/>
              <w:rPr>
                <w:rFonts w:ascii="Times New Roman" w:hAnsi="Times New Roman"/>
                <w:sz w:val="24"/>
                <w:szCs w:val="24"/>
              </w:rPr>
            </w:pPr>
            <w:r w:rsidRPr="001818EA">
              <w:rPr>
                <w:rFonts w:ascii="Times New Roman" w:hAnsi="Times New Roman"/>
                <w:bCs/>
                <w:sz w:val="24"/>
                <w:szCs w:val="24"/>
              </w:rPr>
              <w:t>Демонстрационный экзамен</w:t>
            </w:r>
          </w:p>
        </w:tc>
      </w:tr>
      <w:tr w:rsidR="00FA3DF6" w:rsidRPr="001818EA" w14:paraId="502FDD74" w14:textId="77777777" w:rsidTr="008B4F60">
        <w:trPr>
          <w:trHeight w:val="70"/>
        </w:trPr>
        <w:tc>
          <w:tcPr>
            <w:tcW w:w="3544" w:type="dxa"/>
            <w:vMerge/>
          </w:tcPr>
          <w:p w14:paraId="1C62FA27" w14:textId="77777777" w:rsidR="00FA3DF6" w:rsidRPr="001818EA" w:rsidRDefault="00FA3DF6" w:rsidP="008B4F60">
            <w:pPr>
              <w:widowControl w:val="0"/>
              <w:spacing w:after="0" w:line="240" w:lineRule="auto"/>
              <w:jc w:val="both"/>
              <w:rPr>
                <w:rFonts w:ascii="Times New Roman" w:hAnsi="Times New Roman"/>
                <w:sz w:val="24"/>
                <w:szCs w:val="24"/>
              </w:rPr>
            </w:pPr>
          </w:p>
        </w:tc>
        <w:tc>
          <w:tcPr>
            <w:tcW w:w="2977" w:type="dxa"/>
          </w:tcPr>
          <w:p w14:paraId="1C235A33" w14:textId="77777777" w:rsidR="00FA3DF6" w:rsidRPr="001818EA" w:rsidRDefault="00FA3DF6" w:rsidP="008B4F60">
            <w:pPr>
              <w:widowControl w:val="0"/>
              <w:spacing w:after="0" w:line="240" w:lineRule="auto"/>
              <w:jc w:val="both"/>
              <w:rPr>
                <w:rFonts w:ascii="Times New Roman" w:hAnsi="Times New Roman"/>
                <w:sz w:val="24"/>
                <w:szCs w:val="24"/>
              </w:rPr>
            </w:pPr>
            <w:r w:rsidRPr="001818EA">
              <w:rPr>
                <w:rFonts w:ascii="Times New Roman" w:hAnsi="Times New Roman"/>
                <w:sz w:val="24"/>
                <w:szCs w:val="24"/>
              </w:rPr>
              <w:t>Экспертное наблюдение</w:t>
            </w:r>
          </w:p>
        </w:tc>
        <w:tc>
          <w:tcPr>
            <w:tcW w:w="2693" w:type="dxa"/>
          </w:tcPr>
          <w:p w14:paraId="13481A91" w14:textId="77777777" w:rsidR="00FA3DF6" w:rsidRPr="001818EA" w:rsidRDefault="00FA3DF6" w:rsidP="008B4F60">
            <w:pPr>
              <w:widowControl w:val="0"/>
              <w:spacing w:after="0" w:line="240" w:lineRule="auto"/>
              <w:jc w:val="both"/>
              <w:rPr>
                <w:rFonts w:ascii="Times New Roman" w:hAnsi="Times New Roman"/>
                <w:sz w:val="24"/>
                <w:szCs w:val="24"/>
              </w:rPr>
            </w:pPr>
            <w:r w:rsidRPr="001818EA">
              <w:rPr>
                <w:rFonts w:ascii="Times New Roman" w:hAnsi="Times New Roman"/>
                <w:sz w:val="24"/>
                <w:szCs w:val="24"/>
              </w:rPr>
              <w:t>Практическая работа</w:t>
            </w:r>
          </w:p>
        </w:tc>
      </w:tr>
      <w:tr w:rsidR="00FA3DF6" w:rsidRPr="001818EA" w14:paraId="2C5BB641" w14:textId="77777777" w:rsidTr="008B4F60">
        <w:trPr>
          <w:trHeight w:val="225"/>
        </w:trPr>
        <w:tc>
          <w:tcPr>
            <w:tcW w:w="3544" w:type="dxa"/>
            <w:vMerge w:val="restart"/>
          </w:tcPr>
          <w:p w14:paraId="574F8E7F" w14:textId="77777777" w:rsidR="00FA3DF6" w:rsidRPr="001818EA" w:rsidRDefault="00FA3DF6" w:rsidP="008B4F60">
            <w:pPr>
              <w:widowControl w:val="0"/>
              <w:spacing w:after="0" w:line="240" w:lineRule="auto"/>
              <w:jc w:val="both"/>
              <w:rPr>
                <w:rFonts w:ascii="Times New Roman" w:hAnsi="Times New Roman"/>
                <w:sz w:val="24"/>
                <w:szCs w:val="24"/>
              </w:rPr>
            </w:pPr>
            <w:r w:rsidRPr="001818EA">
              <w:rPr>
                <w:rFonts w:ascii="Times New Roman" w:hAnsi="Times New Roman"/>
                <w:sz w:val="24"/>
                <w:szCs w:val="24"/>
              </w:rPr>
              <w:t>ПК 4.3. Осуществлять печатание  продукции на листовых печатных машинах.</w:t>
            </w:r>
          </w:p>
        </w:tc>
        <w:tc>
          <w:tcPr>
            <w:tcW w:w="2977" w:type="dxa"/>
          </w:tcPr>
          <w:p w14:paraId="221A726F" w14:textId="77777777" w:rsidR="00FA3DF6" w:rsidRPr="001818EA" w:rsidRDefault="00FA3DF6" w:rsidP="008B4F60">
            <w:pPr>
              <w:widowControl w:val="0"/>
              <w:spacing w:after="0" w:line="240" w:lineRule="auto"/>
              <w:jc w:val="both"/>
              <w:rPr>
                <w:rFonts w:ascii="Times New Roman" w:hAnsi="Times New Roman"/>
                <w:sz w:val="24"/>
                <w:szCs w:val="24"/>
              </w:rPr>
            </w:pPr>
            <w:r w:rsidRPr="001818EA">
              <w:rPr>
                <w:rFonts w:ascii="Times New Roman" w:hAnsi="Times New Roman"/>
                <w:sz w:val="24"/>
                <w:szCs w:val="24"/>
              </w:rPr>
              <w:t>75% правильных ответов</w:t>
            </w:r>
          </w:p>
        </w:tc>
        <w:tc>
          <w:tcPr>
            <w:tcW w:w="2693" w:type="dxa"/>
          </w:tcPr>
          <w:p w14:paraId="6BA4CD0F" w14:textId="77777777" w:rsidR="00FA3DF6" w:rsidRPr="001818EA" w:rsidRDefault="00FA3DF6" w:rsidP="008B4F60">
            <w:pPr>
              <w:widowControl w:val="0"/>
              <w:spacing w:after="0" w:line="240" w:lineRule="auto"/>
              <w:jc w:val="both"/>
              <w:rPr>
                <w:rFonts w:ascii="Times New Roman" w:hAnsi="Times New Roman"/>
                <w:sz w:val="24"/>
                <w:szCs w:val="24"/>
              </w:rPr>
            </w:pPr>
            <w:r w:rsidRPr="001818EA">
              <w:rPr>
                <w:rFonts w:ascii="Times New Roman" w:hAnsi="Times New Roman"/>
                <w:sz w:val="24"/>
                <w:szCs w:val="24"/>
              </w:rPr>
              <w:t xml:space="preserve">Тестирование </w:t>
            </w:r>
          </w:p>
        </w:tc>
      </w:tr>
      <w:tr w:rsidR="00FA3DF6" w:rsidRPr="001818EA" w14:paraId="7E12A46E" w14:textId="77777777" w:rsidTr="008B4F60">
        <w:trPr>
          <w:trHeight w:val="255"/>
        </w:trPr>
        <w:tc>
          <w:tcPr>
            <w:tcW w:w="3544" w:type="dxa"/>
            <w:vMerge/>
          </w:tcPr>
          <w:p w14:paraId="556BB48D" w14:textId="77777777" w:rsidR="00FA3DF6" w:rsidRPr="001818EA" w:rsidRDefault="00FA3DF6" w:rsidP="008B4F60">
            <w:pPr>
              <w:widowControl w:val="0"/>
              <w:spacing w:after="0" w:line="240" w:lineRule="auto"/>
              <w:jc w:val="both"/>
              <w:rPr>
                <w:rFonts w:ascii="Times New Roman" w:hAnsi="Times New Roman"/>
                <w:sz w:val="24"/>
                <w:szCs w:val="24"/>
              </w:rPr>
            </w:pPr>
          </w:p>
        </w:tc>
        <w:tc>
          <w:tcPr>
            <w:tcW w:w="2977" w:type="dxa"/>
          </w:tcPr>
          <w:p w14:paraId="1FFA765E" w14:textId="77777777" w:rsidR="00FA3DF6" w:rsidRPr="001818EA" w:rsidRDefault="00FA3DF6" w:rsidP="008B4F60">
            <w:pPr>
              <w:widowControl w:val="0"/>
              <w:spacing w:after="0" w:line="240" w:lineRule="auto"/>
              <w:jc w:val="both"/>
              <w:rPr>
                <w:rFonts w:ascii="Times New Roman" w:hAnsi="Times New Roman"/>
                <w:sz w:val="24"/>
                <w:szCs w:val="24"/>
              </w:rPr>
            </w:pPr>
            <w:r w:rsidRPr="001818EA">
              <w:rPr>
                <w:rFonts w:ascii="Times New Roman" w:hAnsi="Times New Roman"/>
                <w:sz w:val="24"/>
                <w:szCs w:val="24"/>
              </w:rPr>
              <w:t>Экспертное наблюдение</w:t>
            </w:r>
          </w:p>
        </w:tc>
        <w:tc>
          <w:tcPr>
            <w:tcW w:w="2693" w:type="dxa"/>
          </w:tcPr>
          <w:p w14:paraId="669BB243" w14:textId="77777777" w:rsidR="00FA3DF6" w:rsidRPr="001818EA" w:rsidRDefault="00FA3DF6" w:rsidP="008B4F60">
            <w:pPr>
              <w:widowControl w:val="0"/>
              <w:spacing w:after="0" w:line="240" w:lineRule="auto"/>
              <w:jc w:val="both"/>
              <w:rPr>
                <w:rFonts w:ascii="Times New Roman" w:hAnsi="Times New Roman"/>
                <w:sz w:val="24"/>
                <w:szCs w:val="24"/>
              </w:rPr>
            </w:pPr>
            <w:r w:rsidRPr="001818EA">
              <w:rPr>
                <w:rFonts w:ascii="Times New Roman" w:hAnsi="Times New Roman"/>
                <w:sz w:val="24"/>
                <w:szCs w:val="24"/>
              </w:rPr>
              <w:t>Практическая работа</w:t>
            </w:r>
          </w:p>
        </w:tc>
      </w:tr>
      <w:tr w:rsidR="00FA3DF6" w:rsidRPr="001818EA" w14:paraId="504F2AE2" w14:textId="77777777" w:rsidTr="008B4F60">
        <w:trPr>
          <w:trHeight w:val="247"/>
        </w:trPr>
        <w:tc>
          <w:tcPr>
            <w:tcW w:w="3544" w:type="dxa"/>
            <w:vMerge/>
          </w:tcPr>
          <w:p w14:paraId="2C3B05F9" w14:textId="77777777" w:rsidR="00FA3DF6" w:rsidRPr="001818EA" w:rsidRDefault="00FA3DF6" w:rsidP="008B4F60">
            <w:pPr>
              <w:widowControl w:val="0"/>
              <w:spacing w:after="0" w:line="240" w:lineRule="auto"/>
              <w:jc w:val="both"/>
              <w:rPr>
                <w:rFonts w:ascii="Times New Roman" w:hAnsi="Times New Roman"/>
                <w:sz w:val="24"/>
                <w:szCs w:val="24"/>
              </w:rPr>
            </w:pPr>
          </w:p>
        </w:tc>
        <w:tc>
          <w:tcPr>
            <w:tcW w:w="2977" w:type="dxa"/>
          </w:tcPr>
          <w:p w14:paraId="6F60FE97" w14:textId="77777777" w:rsidR="00FA3DF6" w:rsidRPr="001818EA" w:rsidRDefault="00FA3DF6" w:rsidP="008B4F60">
            <w:pPr>
              <w:widowControl w:val="0"/>
              <w:spacing w:after="0" w:line="240" w:lineRule="auto"/>
              <w:jc w:val="both"/>
              <w:rPr>
                <w:rFonts w:ascii="Times New Roman" w:hAnsi="Times New Roman"/>
                <w:sz w:val="24"/>
                <w:szCs w:val="24"/>
              </w:rPr>
            </w:pPr>
            <w:r w:rsidRPr="001818EA">
              <w:rPr>
                <w:rFonts w:ascii="Times New Roman" w:hAnsi="Times New Roman"/>
                <w:sz w:val="24"/>
                <w:szCs w:val="24"/>
              </w:rPr>
              <w:t>Экспертное наблюдение</w:t>
            </w:r>
          </w:p>
        </w:tc>
        <w:tc>
          <w:tcPr>
            <w:tcW w:w="2693" w:type="dxa"/>
          </w:tcPr>
          <w:p w14:paraId="7713DE96" w14:textId="77777777" w:rsidR="00FA3DF6" w:rsidRPr="001818EA" w:rsidRDefault="00FA3DF6" w:rsidP="008B4F60">
            <w:pPr>
              <w:widowControl w:val="0"/>
              <w:spacing w:after="0" w:line="240" w:lineRule="auto"/>
              <w:jc w:val="both"/>
              <w:rPr>
                <w:rFonts w:ascii="Times New Roman" w:hAnsi="Times New Roman"/>
                <w:sz w:val="24"/>
                <w:szCs w:val="24"/>
              </w:rPr>
            </w:pPr>
            <w:r w:rsidRPr="001818EA">
              <w:rPr>
                <w:rFonts w:ascii="Times New Roman" w:hAnsi="Times New Roman"/>
                <w:sz w:val="24"/>
                <w:szCs w:val="24"/>
              </w:rPr>
              <w:t>Практическая работа</w:t>
            </w:r>
          </w:p>
        </w:tc>
      </w:tr>
      <w:tr w:rsidR="00FA3DF6" w:rsidRPr="001818EA" w14:paraId="2F145868" w14:textId="77777777" w:rsidTr="008B4F60">
        <w:trPr>
          <w:trHeight w:val="225"/>
        </w:trPr>
        <w:tc>
          <w:tcPr>
            <w:tcW w:w="3544" w:type="dxa"/>
            <w:vMerge w:val="restart"/>
          </w:tcPr>
          <w:p w14:paraId="082D0CD4" w14:textId="77777777" w:rsidR="00FA3DF6" w:rsidRPr="001818EA" w:rsidRDefault="00FA3DF6" w:rsidP="008B4F60">
            <w:pPr>
              <w:widowControl w:val="0"/>
              <w:spacing w:after="0" w:line="240" w:lineRule="auto"/>
              <w:jc w:val="both"/>
              <w:rPr>
                <w:rFonts w:ascii="Times New Roman" w:hAnsi="Times New Roman"/>
                <w:sz w:val="24"/>
                <w:szCs w:val="24"/>
              </w:rPr>
            </w:pPr>
            <w:r w:rsidRPr="001818EA">
              <w:rPr>
                <w:rFonts w:ascii="Times New Roman" w:hAnsi="Times New Roman"/>
                <w:sz w:val="24"/>
                <w:szCs w:val="24"/>
              </w:rPr>
              <w:t>ПК 4.4. Выявлять брак полиграфической продукции.</w:t>
            </w:r>
          </w:p>
        </w:tc>
        <w:tc>
          <w:tcPr>
            <w:tcW w:w="2977" w:type="dxa"/>
          </w:tcPr>
          <w:p w14:paraId="4351C3A2" w14:textId="77777777" w:rsidR="00FA3DF6" w:rsidRPr="001818EA" w:rsidRDefault="00FA3DF6" w:rsidP="008B4F60">
            <w:pPr>
              <w:widowControl w:val="0"/>
              <w:spacing w:after="0" w:line="240" w:lineRule="auto"/>
              <w:jc w:val="both"/>
              <w:rPr>
                <w:rFonts w:ascii="Times New Roman" w:hAnsi="Times New Roman"/>
                <w:sz w:val="24"/>
                <w:szCs w:val="24"/>
              </w:rPr>
            </w:pPr>
            <w:r w:rsidRPr="001818EA">
              <w:rPr>
                <w:rFonts w:ascii="Times New Roman" w:hAnsi="Times New Roman"/>
                <w:sz w:val="24"/>
                <w:szCs w:val="24"/>
              </w:rPr>
              <w:t>75% правильных ответов</w:t>
            </w:r>
          </w:p>
        </w:tc>
        <w:tc>
          <w:tcPr>
            <w:tcW w:w="2693" w:type="dxa"/>
          </w:tcPr>
          <w:p w14:paraId="32CAF48B" w14:textId="77777777" w:rsidR="00FA3DF6" w:rsidRPr="001818EA" w:rsidRDefault="00FA3DF6" w:rsidP="008B4F60">
            <w:pPr>
              <w:widowControl w:val="0"/>
              <w:spacing w:after="0" w:line="240" w:lineRule="auto"/>
              <w:jc w:val="both"/>
              <w:rPr>
                <w:rFonts w:ascii="Times New Roman" w:hAnsi="Times New Roman"/>
                <w:sz w:val="24"/>
                <w:szCs w:val="24"/>
              </w:rPr>
            </w:pPr>
            <w:r w:rsidRPr="001818EA">
              <w:rPr>
                <w:rFonts w:ascii="Times New Roman" w:hAnsi="Times New Roman"/>
                <w:sz w:val="24"/>
                <w:szCs w:val="24"/>
              </w:rPr>
              <w:t>Тестирование</w:t>
            </w:r>
          </w:p>
        </w:tc>
      </w:tr>
      <w:tr w:rsidR="00FA3DF6" w:rsidRPr="001818EA" w14:paraId="5BB045CC" w14:textId="77777777" w:rsidTr="008B4F60">
        <w:trPr>
          <w:trHeight w:val="232"/>
        </w:trPr>
        <w:tc>
          <w:tcPr>
            <w:tcW w:w="3544" w:type="dxa"/>
            <w:vMerge/>
          </w:tcPr>
          <w:p w14:paraId="3A905470" w14:textId="77777777" w:rsidR="00FA3DF6" w:rsidRPr="001818EA" w:rsidRDefault="00FA3DF6" w:rsidP="008B4F60">
            <w:pPr>
              <w:widowControl w:val="0"/>
              <w:spacing w:after="0" w:line="240" w:lineRule="auto"/>
              <w:jc w:val="both"/>
              <w:rPr>
                <w:rFonts w:ascii="Times New Roman" w:hAnsi="Times New Roman"/>
                <w:sz w:val="24"/>
                <w:szCs w:val="24"/>
              </w:rPr>
            </w:pPr>
          </w:p>
        </w:tc>
        <w:tc>
          <w:tcPr>
            <w:tcW w:w="2977" w:type="dxa"/>
          </w:tcPr>
          <w:p w14:paraId="4E04318A" w14:textId="77777777" w:rsidR="00FA3DF6" w:rsidRPr="001818EA" w:rsidRDefault="00FA3DF6" w:rsidP="008B4F60">
            <w:pPr>
              <w:widowControl w:val="0"/>
              <w:spacing w:after="0" w:line="240" w:lineRule="auto"/>
              <w:jc w:val="both"/>
              <w:rPr>
                <w:rFonts w:ascii="Times New Roman" w:hAnsi="Times New Roman"/>
                <w:sz w:val="24"/>
                <w:szCs w:val="24"/>
              </w:rPr>
            </w:pPr>
            <w:r w:rsidRPr="001818EA">
              <w:rPr>
                <w:rFonts w:ascii="Times New Roman" w:hAnsi="Times New Roman"/>
                <w:sz w:val="24"/>
                <w:szCs w:val="24"/>
              </w:rPr>
              <w:t>Экспертное наблюдение</w:t>
            </w:r>
          </w:p>
        </w:tc>
        <w:tc>
          <w:tcPr>
            <w:tcW w:w="2693" w:type="dxa"/>
          </w:tcPr>
          <w:p w14:paraId="11ED67B5" w14:textId="77777777" w:rsidR="00FA3DF6" w:rsidRPr="001818EA" w:rsidRDefault="00FA3DF6" w:rsidP="008B4F60">
            <w:pPr>
              <w:widowControl w:val="0"/>
              <w:spacing w:after="0" w:line="240" w:lineRule="auto"/>
              <w:jc w:val="both"/>
              <w:rPr>
                <w:rFonts w:ascii="Times New Roman" w:hAnsi="Times New Roman"/>
                <w:sz w:val="24"/>
                <w:szCs w:val="24"/>
              </w:rPr>
            </w:pPr>
            <w:r w:rsidRPr="001818EA">
              <w:rPr>
                <w:rFonts w:ascii="Times New Roman" w:hAnsi="Times New Roman"/>
                <w:sz w:val="24"/>
                <w:szCs w:val="24"/>
              </w:rPr>
              <w:t xml:space="preserve"> Практическая работа</w:t>
            </w:r>
          </w:p>
        </w:tc>
      </w:tr>
      <w:tr w:rsidR="00FA3DF6" w:rsidRPr="001818EA" w14:paraId="6E95D222" w14:textId="77777777" w:rsidTr="008B4F60">
        <w:trPr>
          <w:trHeight w:val="270"/>
        </w:trPr>
        <w:tc>
          <w:tcPr>
            <w:tcW w:w="3544" w:type="dxa"/>
            <w:vMerge/>
          </w:tcPr>
          <w:p w14:paraId="1472820C" w14:textId="77777777" w:rsidR="00FA3DF6" w:rsidRPr="001818EA" w:rsidRDefault="00FA3DF6" w:rsidP="008B4F60">
            <w:pPr>
              <w:widowControl w:val="0"/>
              <w:spacing w:after="0" w:line="240" w:lineRule="auto"/>
              <w:jc w:val="both"/>
              <w:rPr>
                <w:rFonts w:ascii="Times New Roman" w:hAnsi="Times New Roman"/>
                <w:sz w:val="24"/>
                <w:szCs w:val="24"/>
              </w:rPr>
            </w:pPr>
          </w:p>
        </w:tc>
        <w:tc>
          <w:tcPr>
            <w:tcW w:w="2977" w:type="dxa"/>
          </w:tcPr>
          <w:p w14:paraId="07F3BF29" w14:textId="77777777" w:rsidR="00FA3DF6" w:rsidRPr="001818EA" w:rsidRDefault="00FA3DF6" w:rsidP="008B4F60">
            <w:pPr>
              <w:widowControl w:val="0"/>
              <w:spacing w:after="0" w:line="240" w:lineRule="auto"/>
              <w:jc w:val="both"/>
              <w:rPr>
                <w:rFonts w:ascii="Times New Roman" w:hAnsi="Times New Roman"/>
                <w:sz w:val="24"/>
                <w:szCs w:val="24"/>
              </w:rPr>
            </w:pPr>
            <w:r w:rsidRPr="001818EA">
              <w:rPr>
                <w:rFonts w:ascii="Times New Roman" w:hAnsi="Times New Roman"/>
                <w:sz w:val="24"/>
                <w:szCs w:val="24"/>
              </w:rPr>
              <w:t>Экспертное наблюдение</w:t>
            </w:r>
          </w:p>
        </w:tc>
        <w:tc>
          <w:tcPr>
            <w:tcW w:w="2693" w:type="dxa"/>
          </w:tcPr>
          <w:p w14:paraId="2CF92F3C" w14:textId="77777777" w:rsidR="00FA3DF6" w:rsidRPr="001818EA" w:rsidRDefault="00FA3DF6" w:rsidP="008B4F60">
            <w:pPr>
              <w:widowControl w:val="0"/>
              <w:spacing w:after="0" w:line="240" w:lineRule="auto"/>
              <w:jc w:val="both"/>
              <w:rPr>
                <w:rFonts w:ascii="Times New Roman" w:hAnsi="Times New Roman"/>
                <w:sz w:val="24"/>
                <w:szCs w:val="24"/>
              </w:rPr>
            </w:pPr>
            <w:r w:rsidRPr="001818EA">
              <w:rPr>
                <w:rFonts w:ascii="Times New Roman" w:hAnsi="Times New Roman"/>
                <w:sz w:val="24"/>
                <w:szCs w:val="24"/>
              </w:rPr>
              <w:t>Практическая работа</w:t>
            </w:r>
          </w:p>
        </w:tc>
      </w:tr>
      <w:tr w:rsidR="00FA3DF6" w:rsidRPr="001818EA" w14:paraId="3CECBBC7" w14:textId="77777777" w:rsidTr="008B4F60">
        <w:trPr>
          <w:trHeight w:val="202"/>
        </w:trPr>
        <w:tc>
          <w:tcPr>
            <w:tcW w:w="3544" w:type="dxa"/>
            <w:vMerge w:val="restart"/>
          </w:tcPr>
          <w:p w14:paraId="04AB4B2E" w14:textId="77777777" w:rsidR="00FA3DF6" w:rsidRPr="001818EA" w:rsidRDefault="00FA3DF6" w:rsidP="008B4F60">
            <w:pPr>
              <w:widowControl w:val="0"/>
              <w:spacing w:after="0" w:line="240" w:lineRule="auto"/>
              <w:jc w:val="both"/>
              <w:rPr>
                <w:rFonts w:ascii="Times New Roman" w:hAnsi="Times New Roman"/>
                <w:sz w:val="24"/>
                <w:szCs w:val="24"/>
              </w:rPr>
            </w:pPr>
            <w:r w:rsidRPr="001818EA">
              <w:rPr>
                <w:rFonts w:ascii="Times New Roman" w:hAnsi="Times New Roman"/>
                <w:sz w:val="24"/>
                <w:szCs w:val="24"/>
              </w:rPr>
              <w:t>ПК 4.5.</w:t>
            </w:r>
            <w:r w:rsidRPr="001818EA">
              <w:rPr>
                <w:rFonts w:ascii="Times New Roman" w:hAnsi="Times New Roman"/>
                <w:color w:val="000000"/>
                <w:sz w:val="24"/>
                <w:szCs w:val="24"/>
              </w:rPr>
              <w:t xml:space="preserve"> Выполнять технологические операции по изготовлению книжных изданий вручную.</w:t>
            </w:r>
          </w:p>
        </w:tc>
        <w:tc>
          <w:tcPr>
            <w:tcW w:w="2977" w:type="dxa"/>
          </w:tcPr>
          <w:p w14:paraId="3A6FDBAF" w14:textId="77777777" w:rsidR="00FA3DF6" w:rsidRPr="001818EA" w:rsidRDefault="00FA3DF6" w:rsidP="008B4F60">
            <w:pPr>
              <w:widowControl w:val="0"/>
              <w:spacing w:after="0" w:line="240" w:lineRule="auto"/>
              <w:jc w:val="both"/>
              <w:rPr>
                <w:rFonts w:ascii="Times New Roman" w:hAnsi="Times New Roman"/>
                <w:sz w:val="24"/>
                <w:szCs w:val="24"/>
              </w:rPr>
            </w:pPr>
            <w:r w:rsidRPr="001818EA">
              <w:rPr>
                <w:rFonts w:ascii="Times New Roman" w:hAnsi="Times New Roman"/>
                <w:sz w:val="24"/>
                <w:szCs w:val="24"/>
              </w:rPr>
              <w:t>75% правильных ответов</w:t>
            </w:r>
          </w:p>
        </w:tc>
        <w:tc>
          <w:tcPr>
            <w:tcW w:w="2693" w:type="dxa"/>
          </w:tcPr>
          <w:p w14:paraId="704B9659" w14:textId="77777777" w:rsidR="00FA3DF6" w:rsidRPr="001818EA" w:rsidRDefault="00FA3DF6" w:rsidP="008B4F60">
            <w:pPr>
              <w:widowControl w:val="0"/>
              <w:spacing w:after="0" w:line="240" w:lineRule="auto"/>
              <w:jc w:val="both"/>
              <w:rPr>
                <w:rFonts w:ascii="Times New Roman" w:hAnsi="Times New Roman"/>
                <w:sz w:val="24"/>
                <w:szCs w:val="24"/>
              </w:rPr>
            </w:pPr>
            <w:r w:rsidRPr="001818EA">
              <w:rPr>
                <w:rFonts w:ascii="Times New Roman" w:hAnsi="Times New Roman"/>
                <w:sz w:val="24"/>
                <w:szCs w:val="24"/>
              </w:rPr>
              <w:t>Тестирование</w:t>
            </w:r>
          </w:p>
          <w:p w14:paraId="1ED3C301" w14:textId="77777777" w:rsidR="00FA3DF6" w:rsidRPr="001818EA" w:rsidRDefault="00FA3DF6" w:rsidP="008B4F60">
            <w:pPr>
              <w:widowControl w:val="0"/>
              <w:spacing w:after="0" w:line="240" w:lineRule="auto"/>
              <w:jc w:val="both"/>
              <w:rPr>
                <w:rFonts w:ascii="Times New Roman" w:hAnsi="Times New Roman"/>
                <w:sz w:val="24"/>
                <w:szCs w:val="24"/>
              </w:rPr>
            </w:pPr>
            <w:r w:rsidRPr="001818EA">
              <w:rPr>
                <w:rFonts w:ascii="Times New Roman" w:hAnsi="Times New Roman"/>
                <w:bCs/>
                <w:sz w:val="24"/>
                <w:szCs w:val="24"/>
              </w:rPr>
              <w:t>Демонстрационный экзамен</w:t>
            </w:r>
          </w:p>
        </w:tc>
      </w:tr>
      <w:tr w:rsidR="00FA3DF6" w:rsidRPr="001818EA" w14:paraId="29D37822" w14:textId="77777777" w:rsidTr="008B4F60">
        <w:trPr>
          <w:trHeight w:val="270"/>
        </w:trPr>
        <w:tc>
          <w:tcPr>
            <w:tcW w:w="3544" w:type="dxa"/>
            <w:vMerge/>
          </w:tcPr>
          <w:p w14:paraId="60ECA6E5" w14:textId="77777777" w:rsidR="00FA3DF6" w:rsidRPr="001818EA" w:rsidRDefault="00FA3DF6" w:rsidP="008B4F60">
            <w:pPr>
              <w:widowControl w:val="0"/>
              <w:spacing w:after="0" w:line="240" w:lineRule="auto"/>
              <w:jc w:val="both"/>
              <w:rPr>
                <w:rFonts w:ascii="Times New Roman" w:hAnsi="Times New Roman"/>
                <w:sz w:val="24"/>
                <w:szCs w:val="24"/>
              </w:rPr>
            </w:pPr>
          </w:p>
        </w:tc>
        <w:tc>
          <w:tcPr>
            <w:tcW w:w="2977" w:type="dxa"/>
          </w:tcPr>
          <w:p w14:paraId="71CB84B7" w14:textId="77777777" w:rsidR="00FA3DF6" w:rsidRPr="001818EA" w:rsidRDefault="00FA3DF6" w:rsidP="008B4F60">
            <w:pPr>
              <w:widowControl w:val="0"/>
              <w:spacing w:after="0" w:line="240" w:lineRule="auto"/>
              <w:jc w:val="both"/>
              <w:rPr>
                <w:rFonts w:ascii="Times New Roman" w:hAnsi="Times New Roman"/>
                <w:sz w:val="24"/>
                <w:szCs w:val="24"/>
              </w:rPr>
            </w:pPr>
            <w:r w:rsidRPr="001818EA">
              <w:rPr>
                <w:rFonts w:ascii="Times New Roman" w:hAnsi="Times New Roman"/>
                <w:sz w:val="24"/>
                <w:szCs w:val="24"/>
              </w:rPr>
              <w:t>Экспертное наблюдение</w:t>
            </w:r>
          </w:p>
        </w:tc>
        <w:tc>
          <w:tcPr>
            <w:tcW w:w="2693" w:type="dxa"/>
          </w:tcPr>
          <w:p w14:paraId="27AF6568" w14:textId="77777777" w:rsidR="00FA3DF6" w:rsidRPr="001818EA" w:rsidRDefault="00FA3DF6" w:rsidP="008B4F60">
            <w:pPr>
              <w:widowControl w:val="0"/>
              <w:spacing w:after="0" w:line="240" w:lineRule="auto"/>
              <w:jc w:val="both"/>
              <w:rPr>
                <w:rFonts w:ascii="Times New Roman" w:hAnsi="Times New Roman"/>
                <w:sz w:val="24"/>
                <w:szCs w:val="24"/>
              </w:rPr>
            </w:pPr>
            <w:r w:rsidRPr="001818EA">
              <w:rPr>
                <w:rFonts w:ascii="Times New Roman" w:hAnsi="Times New Roman"/>
                <w:sz w:val="24"/>
                <w:szCs w:val="24"/>
              </w:rPr>
              <w:t>Практическая работа</w:t>
            </w:r>
          </w:p>
          <w:p w14:paraId="0ED20340" w14:textId="77777777" w:rsidR="00FA3DF6" w:rsidRPr="001818EA" w:rsidRDefault="00FA3DF6" w:rsidP="008B4F60">
            <w:pPr>
              <w:widowControl w:val="0"/>
              <w:spacing w:after="0" w:line="240" w:lineRule="auto"/>
              <w:jc w:val="both"/>
              <w:rPr>
                <w:rFonts w:ascii="Times New Roman" w:hAnsi="Times New Roman"/>
                <w:sz w:val="24"/>
                <w:szCs w:val="24"/>
              </w:rPr>
            </w:pPr>
            <w:r w:rsidRPr="001818EA">
              <w:rPr>
                <w:rFonts w:ascii="Times New Roman" w:hAnsi="Times New Roman"/>
                <w:bCs/>
                <w:sz w:val="24"/>
                <w:szCs w:val="24"/>
              </w:rPr>
              <w:t>Демонстрационный экзамен</w:t>
            </w:r>
          </w:p>
        </w:tc>
      </w:tr>
      <w:tr w:rsidR="00FA3DF6" w:rsidRPr="001818EA" w14:paraId="145478E2" w14:textId="77777777" w:rsidTr="008B4F60">
        <w:trPr>
          <w:trHeight w:val="232"/>
        </w:trPr>
        <w:tc>
          <w:tcPr>
            <w:tcW w:w="3544" w:type="dxa"/>
            <w:vMerge/>
          </w:tcPr>
          <w:p w14:paraId="30B46793" w14:textId="77777777" w:rsidR="00FA3DF6" w:rsidRPr="001818EA" w:rsidRDefault="00FA3DF6" w:rsidP="008B4F60">
            <w:pPr>
              <w:widowControl w:val="0"/>
              <w:spacing w:after="0" w:line="240" w:lineRule="auto"/>
              <w:jc w:val="both"/>
              <w:rPr>
                <w:rFonts w:ascii="Times New Roman" w:hAnsi="Times New Roman"/>
                <w:sz w:val="24"/>
                <w:szCs w:val="24"/>
              </w:rPr>
            </w:pPr>
          </w:p>
        </w:tc>
        <w:tc>
          <w:tcPr>
            <w:tcW w:w="2977" w:type="dxa"/>
          </w:tcPr>
          <w:p w14:paraId="13F64739" w14:textId="77777777" w:rsidR="00FA3DF6" w:rsidRPr="001818EA" w:rsidRDefault="00FA3DF6" w:rsidP="008B4F60">
            <w:pPr>
              <w:widowControl w:val="0"/>
              <w:spacing w:after="0" w:line="240" w:lineRule="auto"/>
              <w:jc w:val="both"/>
              <w:rPr>
                <w:rFonts w:ascii="Times New Roman" w:hAnsi="Times New Roman"/>
                <w:sz w:val="24"/>
                <w:szCs w:val="24"/>
              </w:rPr>
            </w:pPr>
            <w:r w:rsidRPr="001818EA">
              <w:rPr>
                <w:rFonts w:ascii="Times New Roman" w:hAnsi="Times New Roman"/>
                <w:sz w:val="24"/>
                <w:szCs w:val="24"/>
              </w:rPr>
              <w:t>Экспертное наблюдение</w:t>
            </w:r>
          </w:p>
        </w:tc>
        <w:tc>
          <w:tcPr>
            <w:tcW w:w="2693" w:type="dxa"/>
          </w:tcPr>
          <w:p w14:paraId="6A1720DC" w14:textId="77777777" w:rsidR="00FA3DF6" w:rsidRPr="001818EA" w:rsidRDefault="00FA3DF6" w:rsidP="008B4F60">
            <w:pPr>
              <w:widowControl w:val="0"/>
              <w:spacing w:after="0" w:line="240" w:lineRule="auto"/>
              <w:jc w:val="both"/>
              <w:rPr>
                <w:rFonts w:ascii="Times New Roman" w:hAnsi="Times New Roman"/>
                <w:sz w:val="24"/>
                <w:szCs w:val="24"/>
              </w:rPr>
            </w:pPr>
            <w:r w:rsidRPr="001818EA">
              <w:rPr>
                <w:rFonts w:ascii="Times New Roman" w:hAnsi="Times New Roman"/>
                <w:sz w:val="24"/>
                <w:szCs w:val="24"/>
              </w:rPr>
              <w:t>Практическая работа</w:t>
            </w:r>
          </w:p>
        </w:tc>
      </w:tr>
      <w:tr w:rsidR="00FA3DF6" w:rsidRPr="001818EA" w14:paraId="66914EA4" w14:textId="77777777" w:rsidTr="008B4F60">
        <w:trPr>
          <w:trHeight w:val="300"/>
        </w:trPr>
        <w:tc>
          <w:tcPr>
            <w:tcW w:w="3544" w:type="dxa"/>
            <w:vMerge w:val="restart"/>
          </w:tcPr>
          <w:p w14:paraId="07AE2B3B" w14:textId="77777777" w:rsidR="00FA3DF6" w:rsidRPr="001818EA" w:rsidRDefault="00FA3DF6" w:rsidP="008B4F60">
            <w:pPr>
              <w:widowControl w:val="0"/>
              <w:spacing w:after="0" w:line="240" w:lineRule="auto"/>
              <w:jc w:val="both"/>
              <w:rPr>
                <w:rFonts w:ascii="Times New Roman" w:hAnsi="Times New Roman"/>
                <w:sz w:val="24"/>
                <w:szCs w:val="24"/>
              </w:rPr>
            </w:pPr>
            <w:r w:rsidRPr="001818EA">
              <w:rPr>
                <w:rFonts w:ascii="Times New Roman" w:hAnsi="Times New Roman"/>
                <w:sz w:val="24"/>
                <w:szCs w:val="24"/>
              </w:rPr>
              <w:t>ПК 4.6.</w:t>
            </w:r>
            <w:r w:rsidRPr="001818EA">
              <w:rPr>
                <w:rFonts w:ascii="Times New Roman" w:hAnsi="Times New Roman"/>
                <w:color w:val="000000"/>
                <w:sz w:val="24"/>
                <w:szCs w:val="24"/>
              </w:rPr>
              <w:t xml:space="preserve"> Осуществлять контроль качества готовых книг.</w:t>
            </w:r>
          </w:p>
        </w:tc>
        <w:tc>
          <w:tcPr>
            <w:tcW w:w="2977" w:type="dxa"/>
          </w:tcPr>
          <w:p w14:paraId="3FBD2198" w14:textId="77777777" w:rsidR="00FA3DF6" w:rsidRPr="001818EA" w:rsidRDefault="00FA3DF6" w:rsidP="008B4F60">
            <w:pPr>
              <w:widowControl w:val="0"/>
              <w:spacing w:after="0" w:line="240" w:lineRule="auto"/>
              <w:jc w:val="both"/>
              <w:rPr>
                <w:rFonts w:ascii="Times New Roman" w:hAnsi="Times New Roman"/>
                <w:sz w:val="24"/>
                <w:szCs w:val="24"/>
              </w:rPr>
            </w:pPr>
            <w:r w:rsidRPr="001818EA">
              <w:rPr>
                <w:rFonts w:ascii="Times New Roman" w:hAnsi="Times New Roman"/>
                <w:sz w:val="24"/>
                <w:szCs w:val="24"/>
              </w:rPr>
              <w:t>75% правильных ответов</w:t>
            </w:r>
          </w:p>
        </w:tc>
        <w:tc>
          <w:tcPr>
            <w:tcW w:w="2693" w:type="dxa"/>
          </w:tcPr>
          <w:p w14:paraId="55BE8FAC" w14:textId="77777777" w:rsidR="00FA3DF6" w:rsidRPr="001818EA" w:rsidRDefault="00FA3DF6" w:rsidP="008B4F60">
            <w:pPr>
              <w:widowControl w:val="0"/>
              <w:spacing w:after="0" w:line="240" w:lineRule="auto"/>
              <w:jc w:val="both"/>
              <w:rPr>
                <w:rFonts w:ascii="Times New Roman" w:hAnsi="Times New Roman"/>
                <w:sz w:val="24"/>
                <w:szCs w:val="24"/>
              </w:rPr>
            </w:pPr>
            <w:r w:rsidRPr="001818EA">
              <w:rPr>
                <w:rFonts w:ascii="Times New Roman" w:hAnsi="Times New Roman"/>
                <w:sz w:val="24"/>
                <w:szCs w:val="24"/>
              </w:rPr>
              <w:t>Тестирование</w:t>
            </w:r>
          </w:p>
          <w:p w14:paraId="0A9A8FF5" w14:textId="77777777" w:rsidR="00FA3DF6" w:rsidRPr="001818EA" w:rsidRDefault="00FA3DF6" w:rsidP="008B4F60">
            <w:pPr>
              <w:widowControl w:val="0"/>
              <w:spacing w:after="0" w:line="240" w:lineRule="auto"/>
              <w:jc w:val="both"/>
              <w:rPr>
                <w:rFonts w:ascii="Times New Roman" w:hAnsi="Times New Roman"/>
                <w:sz w:val="24"/>
                <w:szCs w:val="24"/>
              </w:rPr>
            </w:pPr>
            <w:r w:rsidRPr="001818EA">
              <w:rPr>
                <w:rFonts w:ascii="Times New Roman" w:hAnsi="Times New Roman"/>
                <w:bCs/>
                <w:sz w:val="24"/>
                <w:szCs w:val="24"/>
              </w:rPr>
              <w:t>Демонстрационный экзамен</w:t>
            </w:r>
          </w:p>
        </w:tc>
      </w:tr>
      <w:tr w:rsidR="00FA3DF6" w:rsidRPr="001818EA" w14:paraId="465E7E4B" w14:textId="77777777" w:rsidTr="008B4F60">
        <w:trPr>
          <w:trHeight w:val="247"/>
        </w:trPr>
        <w:tc>
          <w:tcPr>
            <w:tcW w:w="3544" w:type="dxa"/>
            <w:vMerge/>
          </w:tcPr>
          <w:p w14:paraId="6F82E2F6" w14:textId="77777777" w:rsidR="00FA3DF6" w:rsidRPr="001818EA" w:rsidRDefault="00FA3DF6" w:rsidP="008B4F60">
            <w:pPr>
              <w:widowControl w:val="0"/>
              <w:spacing w:after="0" w:line="240" w:lineRule="auto"/>
              <w:jc w:val="both"/>
              <w:rPr>
                <w:rFonts w:ascii="Times New Roman" w:hAnsi="Times New Roman"/>
                <w:sz w:val="24"/>
                <w:szCs w:val="24"/>
              </w:rPr>
            </w:pPr>
          </w:p>
        </w:tc>
        <w:tc>
          <w:tcPr>
            <w:tcW w:w="2977" w:type="dxa"/>
          </w:tcPr>
          <w:p w14:paraId="0B49DB1A" w14:textId="77777777" w:rsidR="00FA3DF6" w:rsidRPr="001818EA" w:rsidRDefault="00FA3DF6" w:rsidP="008B4F60">
            <w:pPr>
              <w:widowControl w:val="0"/>
              <w:spacing w:after="0" w:line="240" w:lineRule="auto"/>
              <w:jc w:val="both"/>
              <w:rPr>
                <w:rFonts w:ascii="Times New Roman" w:hAnsi="Times New Roman"/>
                <w:sz w:val="24"/>
                <w:szCs w:val="24"/>
              </w:rPr>
            </w:pPr>
            <w:r w:rsidRPr="001818EA">
              <w:rPr>
                <w:rFonts w:ascii="Times New Roman" w:hAnsi="Times New Roman"/>
                <w:sz w:val="24"/>
                <w:szCs w:val="24"/>
              </w:rPr>
              <w:t>Экспертное наблюдение</w:t>
            </w:r>
          </w:p>
        </w:tc>
        <w:tc>
          <w:tcPr>
            <w:tcW w:w="2693" w:type="dxa"/>
          </w:tcPr>
          <w:p w14:paraId="2B671EEE" w14:textId="77777777" w:rsidR="00FA3DF6" w:rsidRPr="001818EA" w:rsidRDefault="00FA3DF6" w:rsidP="008B4F60">
            <w:pPr>
              <w:widowControl w:val="0"/>
              <w:spacing w:after="0" w:line="240" w:lineRule="auto"/>
              <w:jc w:val="both"/>
              <w:rPr>
                <w:rFonts w:ascii="Times New Roman" w:hAnsi="Times New Roman"/>
                <w:sz w:val="24"/>
                <w:szCs w:val="24"/>
              </w:rPr>
            </w:pPr>
            <w:r w:rsidRPr="001818EA">
              <w:rPr>
                <w:rFonts w:ascii="Times New Roman" w:hAnsi="Times New Roman"/>
                <w:sz w:val="24"/>
                <w:szCs w:val="24"/>
              </w:rPr>
              <w:t>Практическая работа</w:t>
            </w:r>
          </w:p>
          <w:p w14:paraId="2E1A69ED" w14:textId="77777777" w:rsidR="00FA3DF6" w:rsidRPr="001818EA" w:rsidRDefault="00FA3DF6" w:rsidP="008B4F60">
            <w:pPr>
              <w:widowControl w:val="0"/>
              <w:spacing w:after="0" w:line="240" w:lineRule="auto"/>
              <w:jc w:val="both"/>
              <w:rPr>
                <w:rFonts w:ascii="Times New Roman" w:hAnsi="Times New Roman"/>
                <w:sz w:val="24"/>
                <w:szCs w:val="24"/>
              </w:rPr>
            </w:pPr>
            <w:r w:rsidRPr="001818EA">
              <w:rPr>
                <w:rFonts w:ascii="Times New Roman" w:hAnsi="Times New Roman"/>
                <w:bCs/>
                <w:sz w:val="24"/>
                <w:szCs w:val="24"/>
              </w:rPr>
              <w:t>Демонстрационный экзамен</w:t>
            </w:r>
          </w:p>
        </w:tc>
      </w:tr>
      <w:tr w:rsidR="00FA3DF6" w:rsidRPr="001818EA" w14:paraId="55379BC2" w14:textId="77777777" w:rsidTr="008B4F60">
        <w:trPr>
          <w:trHeight w:val="255"/>
        </w:trPr>
        <w:tc>
          <w:tcPr>
            <w:tcW w:w="3544" w:type="dxa"/>
            <w:vMerge/>
          </w:tcPr>
          <w:p w14:paraId="321FCAE1" w14:textId="77777777" w:rsidR="00FA3DF6" w:rsidRPr="001818EA" w:rsidRDefault="00FA3DF6" w:rsidP="008B4F60">
            <w:pPr>
              <w:widowControl w:val="0"/>
              <w:spacing w:after="0" w:line="240" w:lineRule="auto"/>
              <w:jc w:val="both"/>
              <w:rPr>
                <w:rFonts w:ascii="Times New Roman" w:hAnsi="Times New Roman"/>
                <w:sz w:val="24"/>
                <w:szCs w:val="24"/>
              </w:rPr>
            </w:pPr>
          </w:p>
        </w:tc>
        <w:tc>
          <w:tcPr>
            <w:tcW w:w="2977" w:type="dxa"/>
          </w:tcPr>
          <w:p w14:paraId="08B6E618" w14:textId="77777777" w:rsidR="00FA3DF6" w:rsidRPr="001818EA" w:rsidRDefault="00FA3DF6" w:rsidP="008B4F60">
            <w:pPr>
              <w:widowControl w:val="0"/>
              <w:spacing w:after="0" w:line="240" w:lineRule="auto"/>
              <w:jc w:val="both"/>
              <w:rPr>
                <w:rFonts w:ascii="Times New Roman" w:hAnsi="Times New Roman"/>
                <w:sz w:val="24"/>
                <w:szCs w:val="24"/>
              </w:rPr>
            </w:pPr>
            <w:r w:rsidRPr="001818EA">
              <w:rPr>
                <w:rFonts w:ascii="Times New Roman" w:hAnsi="Times New Roman"/>
                <w:sz w:val="24"/>
                <w:szCs w:val="24"/>
              </w:rPr>
              <w:t>Экспертное наблюдение</w:t>
            </w:r>
          </w:p>
        </w:tc>
        <w:tc>
          <w:tcPr>
            <w:tcW w:w="2693" w:type="dxa"/>
          </w:tcPr>
          <w:p w14:paraId="6BA5DDB7" w14:textId="77777777" w:rsidR="00FA3DF6" w:rsidRPr="001818EA" w:rsidRDefault="00FA3DF6" w:rsidP="008B4F60">
            <w:pPr>
              <w:widowControl w:val="0"/>
              <w:spacing w:after="0" w:line="240" w:lineRule="auto"/>
              <w:jc w:val="both"/>
              <w:rPr>
                <w:rFonts w:ascii="Times New Roman" w:hAnsi="Times New Roman"/>
                <w:sz w:val="24"/>
                <w:szCs w:val="24"/>
              </w:rPr>
            </w:pPr>
            <w:r w:rsidRPr="001818EA">
              <w:rPr>
                <w:rFonts w:ascii="Times New Roman" w:hAnsi="Times New Roman"/>
                <w:sz w:val="24"/>
                <w:szCs w:val="24"/>
              </w:rPr>
              <w:t>Практическая работа</w:t>
            </w:r>
          </w:p>
        </w:tc>
      </w:tr>
      <w:tr w:rsidR="00FA3DF6" w:rsidRPr="001818EA" w14:paraId="2032461A" w14:textId="77777777" w:rsidTr="008B4F60">
        <w:tc>
          <w:tcPr>
            <w:tcW w:w="3544" w:type="dxa"/>
            <w:vMerge w:val="restart"/>
          </w:tcPr>
          <w:p w14:paraId="515F3911" w14:textId="77777777" w:rsidR="00FA3DF6" w:rsidRPr="001818EA" w:rsidRDefault="00FA3DF6" w:rsidP="008B4F60">
            <w:pPr>
              <w:widowControl w:val="0"/>
              <w:spacing w:after="0" w:line="240" w:lineRule="auto"/>
              <w:jc w:val="both"/>
              <w:rPr>
                <w:rFonts w:ascii="Times New Roman" w:hAnsi="Times New Roman"/>
                <w:sz w:val="24"/>
                <w:szCs w:val="24"/>
              </w:rPr>
            </w:pPr>
            <w:r w:rsidRPr="001818EA">
              <w:rPr>
                <w:rFonts w:ascii="Times New Roman" w:hAnsi="Times New Roman"/>
                <w:sz w:val="24"/>
                <w:szCs w:val="24"/>
              </w:rPr>
              <w:t>ОК 01.</w:t>
            </w:r>
            <w:r w:rsidRPr="001818EA">
              <w:rPr>
                <w:rFonts w:ascii="Times New Roman" w:hAnsi="Times New Roman"/>
                <w:bCs/>
                <w:iCs/>
                <w:sz w:val="24"/>
                <w:szCs w:val="24"/>
              </w:rPr>
              <w:t xml:space="preserve"> Выбирать способы решения задач профессиональной деятельности, применительно к различным контекстам.</w:t>
            </w:r>
          </w:p>
        </w:tc>
        <w:tc>
          <w:tcPr>
            <w:tcW w:w="2977" w:type="dxa"/>
          </w:tcPr>
          <w:p w14:paraId="4D1D27FA" w14:textId="77777777" w:rsidR="00FA3DF6" w:rsidRPr="001818EA" w:rsidRDefault="00FA3DF6" w:rsidP="008B4F60">
            <w:pPr>
              <w:widowControl w:val="0"/>
              <w:spacing w:after="0" w:line="240" w:lineRule="auto"/>
              <w:jc w:val="both"/>
              <w:rPr>
                <w:rFonts w:ascii="Times New Roman" w:hAnsi="Times New Roman"/>
                <w:sz w:val="24"/>
                <w:szCs w:val="24"/>
              </w:rPr>
            </w:pPr>
            <w:r w:rsidRPr="001818EA">
              <w:rPr>
                <w:rFonts w:ascii="Times New Roman" w:hAnsi="Times New Roman"/>
                <w:sz w:val="24"/>
                <w:szCs w:val="24"/>
              </w:rPr>
              <w:t>75% правильных ответов</w:t>
            </w:r>
          </w:p>
        </w:tc>
        <w:tc>
          <w:tcPr>
            <w:tcW w:w="2693" w:type="dxa"/>
          </w:tcPr>
          <w:p w14:paraId="729383C0" w14:textId="77777777" w:rsidR="00FA3DF6" w:rsidRPr="001818EA" w:rsidRDefault="00FA3DF6" w:rsidP="008B4F60">
            <w:pPr>
              <w:widowControl w:val="0"/>
              <w:spacing w:after="0" w:line="240" w:lineRule="auto"/>
              <w:jc w:val="both"/>
              <w:rPr>
                <w:rFonts w:ascii="Times New Roman" w:hAnsi="Times New Roman"/>
                <w:sz w:val="24"/>
                <w:szCs w:val="24"/>
              </w:rPr>
            </w:pPr>
            <w:r w:rsidRPr="001818EA">
              <w:rPr>
                <w:rFonts w:ascii="Times New Roman" w:hAnsi="Times New Roman"/>
                <w:sz w:val="24"/>
                <w:szCs w:val="24"/>
              </w:rPr>
              <w:t xml:space="preserve">  тестирование</w:t>
            </w:r>
          </w:p>
        </w:tc>
      </w:tr>
      <w:tr w:rsidR="00FA3DF6" w:rsidRPr="001818EA" w14:paraId="15832B2C" w14:textId="77777777" w:rsidTr="008B4F60">
        <w:tc>
          <w:tcPr>
            <w:tcW w:w="3544" w:type="dxa"/>
            <w:vMerge/>
          </w:tcPr>
          <w:p w14:paraId="43B815E8" w14:textId="77777777" w:rsidR="00FA3DF6" w:rsidRPr="001818EA" w:rsidRDefault="00FA3DF6" w:rsidP="008B4F60">
            <w:pPr>
              <w:widowControl w:val="0"/>
              <w:spacing w:after="0" w:line="240" w:lineRule="auto"/>
              <w:jc w:val="both"/>
              <w:rPr>
                <w:rFonts w:ascii="Times New Roman" w:hAnsi="Times New Roman"/>
                <w:sz w:val="24"/>
                <w:szCs w:val="24"/>
              </w:rPr>
            </w:pPr>
          </w:p>
        </w:tc>
        <w:tc>
          <w:tcPr>
            <w:tcW w:w="2977" w:type="dxa"/>
          </w:tcPr>
          <w:p w14:paraId="082D438B" w14:textId="77777777" w:rsidR="00FA3DF6" w:rsidRPr="001818EA" w:rsidRDefault="00FA3DF6" w:rsidP="008B4F60">
            <w:pPr>
              <w:widowControl w:val="0"/>
              <w:spacing w:after="0" w:line="240" w:lineRule="auto"/>
              <w:jc w:val="both"/>
              <w:rPr>
                <w:rFonts w:ascii="Times New Roman" w:hAnsi="Times New Roman"/>
                <w:sz w:val="24"/>
                <w:szCs w:val="24"/>
              </w:rPr>
            </w:pPr>
            <w:r w:rsidRPr="001818EA">
              <w:rPr>
                <w:rFonts w:ascii="Times New Roman" w:hAnsi="Times New Roman"/>
                <w:sz w:val="24"/>
                <w:szCs w:val="24"/>
              </w:rPr>
              <w:t>Экспертное наблюдение</w:t>
            </w:r>
          </w:p>
        </w:tc>
        <w:tc>
          <w:tcPr>
            <w:tcW w:w="2693" w:type="dxa"/>
          </w:tcPr>
          <w:p w14:paraId="4B84F24E" w14:textId="77777777" w:rsidR="00FA3DF6" w:rsidRPr="001818EA" w:rsidRDefault="00FA3DF6" w:rsidP="008B4F60">
            <w:pPr>
              <w:widowControl w:val="0"/>
              <w:spacing w:after="0" w:line="240" w:lineRule="auto"/>
              <w:jc w:val="both"/>
              <w:rPr>
                <w:rFonts w:ascii="Times New Roman" w:hAnsi="Times New Roman"/>
                <w:sz w:val="24"/>
                <w:szCs w:val="24"/>
              </w:rPr>
            </w:pPr>
            <w:r w:rsidRPr="001818EA">
              <w:rPr>
                <w:rFonts w:ascii="Times New Roman" w:hAnsi="Times New Roman"/>
                <w:sz w:val="24"/>
                <w:szCs w:val="24"/>
              </w:rPr>
              <w:t xml:space="preserve"> Практическая работа</w:t>
            </w:r>
          </w:p>
          <w:p w14:paraId="465066C3" w14:textId="77777777" w:rsidR="00FA3DF6" w:rsidRPr="001818EA" w:rsidRDefault="00FA3DF6" w:rsidP="008B4F60">
            <w:pPr>
              <w:widowControl w:val="0"/>
              <w:spacing w:after="0" w:line="240" w:lineRule="auto"/>
              <w:jc w:val="both"/>
              <w:rPr>
                <w:rFonts w:ascii="Times New Roman" w:hAnsi="Times New Roman"/>
                <w:sz w:val="24"/>
                <w:szCs w:val="24"/>
              </w:rPr>
            </w:pPr>
            <w:r w:rsidRPr="001818EA">
              <w:rPr>
                <w:rFonts w:ascii="Times New Roman" w:hAnsi="Times New Roman"/>
                <w:bCs/>
                <w:sz w:val="24"/>
                <w:szCs w:val="24"/>
              </w:rPr>
              <w:t>Демонстрационный экзамен</w:t>
            </w:r>
          </w:p>
        </w:tc>
      </w:tr>
      <w:tr w:rsidR="00FA3DF6" w:rsidRPr="001818EA" w14:paraId="4F3DC669" w14:textId="77777777" w:rsidTr="008B4F60">
        <w:tc>
          <w:tcPr>
            <w:tcW w:w="3544" w:type="dxa"/>
            <w:vMerge/>
          </w:tcPr>
          <w:p w14:paraId="641BF2C6" w14:textId="77777777" w:rsidR="00FA3DF6" w:rsidRPr="001818EA" w:rsidRDefault="00FA3DF6" w:rsidP="008B4F60">
            <w:pPr>
              <w:widowControl w:val="0"/>
              <w:spacing w:after="0" w:line="240" w:lineRule="auto"/>
              <w:jc w:val="both"/>
              <w:rPr>
                <w:rFonts w:ascii="Times New Roman" w:hAnsi="Times New Roman"/>
                <w:sz w:val="24"/>
                <w:szCs w:val="24"/>
              </w:rPr>
            </w:pPr>
          </w:p>
        </w:tc>
        <w:tc>
          <w:tcPr>
            <w:tcW w:w="2977" w:type="dxa"/>
          </w:tcPr>
          <w:p w14:paraId="1F3D9430" w14:textId="77777777" w:rsidR="00FA3DF6" w:rsidRPr="001818EA" w:rsidRDefault="00FA3DF6" w:rsidP="008B4F60">
            <w:pPr>
              <w:widowControl w:val="0"/>
              <w:spacing w:after="0" w:line="240" w:lineRule="auto"/>
              <w:jc w:val="both"/>
              <w:rPr>
                <w:rFonts w:ascii="Times New Roman" w:hAnsi="Times New Roman"/>
                <w:sz w:val="24"/>
                <w:szCs w:val="24"/>
              </w:rPr>
            </w:pPr>
            <w:r w:rsidRPr="001818EA">
              <w:rPr>
                <w:rFonts w:ascii="Times New Roman" w:hAnsi="Times New Roman"/>
                <w:sz w:val="24"/>
                <w:szCs w:val="24"/>
              </w:rPr>
              <w:t>Экспертное наблюдение</w:t>
            </w:r>
          </w:p>
        </w:tc>
        <w:tc>
          <w:tcPr>
            <w:tcW w:w="2693" w:type="dxa"/>
          </w:tcPr>
          <w:p w14:paraId="186AAB63" w14:textId="77777777" w:rsidR="00FA3DF6" w:rsidRPr="001818EA" w:rsidRDefault="00FA3DF6" w:rsidP="008B4F60">
            <w:pPr>
              <w:widowControl w:val="0"/>
              <w:spacing w:after="0" w:line="240" w:lineRule="auto"/>
              <w:jc w:val="both"/>
              <w:rPr>
                <w:rFonts w:ascii="Times New Roman" w:hAnsi="Times New Roman"/>
                <w:sz w:val="24"/>
                <w:szCs w:val="24"/>
              </w:rPr>
            </w:pPr>
            <w:r w:rsidRPr="001818EA">
              <w:rPr>
                <w:rFonts w:ascii="Times New Roman" w:hAnsi="Times New Roman"/>
                <w:sz w:val="24"/>
                <w:szCs w:val="24"/>
              </w:rPr>
              <w:t xml:space="preserve"> Практическая работа</w:t>
            </w:r>
          </w:p>
        </w:tc>
      </w:tr>
      <w:tr w:rsidR="00FA3DF6" w:rsidRPr="001818EA" w14:paraId="5A60CD8C" w14:textId="77777777" w:rsidTr="008B4F60">
        <w:trPr>
          <w:trHeight w:val="255"/>
        </w:trPr>
        <w:tc>
          <w:tcPr>
            <w:tcW w:w="3544" w:type="dxa"/>
            <w:vMerge w:val="restart"/>
          </w:tcPr>
          <w:p w14:paraId="0FF194FF" w14:textId="77777777" w:rsidR="00FA3DF6" w:rsidRPr="001818EA" w:rsidRDefault="00FA3DF6" w:rsidP="008B4F60">
            <w:pPr>
              <w:widowControl w:val="0"/>
              <w:spacing w:after="0" w:line="240" w:lineRule="auto"/>
              <w:jc w:val="both"/>
              <w:rPr>
                <w:rFonts w:ascii="Times New Roman" w:hAnsi="Times New Roman"/>
                <w:sz w:val="24"/>
                <w:szCs w:val="24"/>
              </w:rPr>
            </w:pPr>
            <w:r w:rsidRPr="001818EA">
              <w:rPr>
                <w:rFonts w:ascii="Times New Roman" w:hAnsi="Times New Roman"/>
                <w:sz w:val="24"/>
                <w:szCs w:val="24"/>
              </w:rPr>
              <w:t xml:space="preserve"> ОК 02.</w:t>
            </w:r>
            <w:r w:rsidRPr="001818EA">
              <w:rPr>
                <w:rFonts w:ascii="Times New Roman" w:hAnsi="Times New Roman"/>
                <w:bCs/>
                <w:iCs/>
                <w:sz w:val="24"/>
                <w:szCs w:val="24"/>
              </w:rPr>
              <w:t xml:space="preserve"> Осуществлять поиск, анализ и интерпретацию информации, необходимой для </w:t>
            </w:r>
            <w:r w:rsidRPr="001818EA">
              <w:rPr>
                <w:rFonts w:ascii="Times New Roman" w:hAnsi="Times New Roman"/>
                <w:bCs/>
                <w:iCs/>
                <w:sz w:val="24"/>
                <w:szCs w:val="24"/>
              </w:rPr>
              <w:lastRenderedPageBreak/>
              <w:t>выполнения задач профессиональной деятельности.</w:t>
            </w:r>
          </w:p>
        </w:tc>
        <w:tc>
          <w:tcPr>
            <w:tcW w:w="2977" w:type="dxa"/>
          </w:tcPr>
          <w:p w14:paraId="41EDAEDD" w14:textId="77777777" w:rsidR="00FA3DF6" w:rsidRPr="001818EA" w:rsidRDefault="00FA3DF6" w:rsidP="008B4F60">
            <w:pPr>
              <w:widowControl w:val="0"/>
              <w:spacing w:after="0" w:line="240" w:lineRule="auto"/>
              <w:jc w:val="both"/>
              <w:rPr>
                <w:rFonts w:ascii="Times New Roman" w:hAnsi="Times New Roman"/>
                <w:sz w:val="24"/>
                <w:szCs w:val="24"/>
              </w:rPr>
            </w:pPr>
            <w:r w:rsidRPr="001818EA">
              <w:rPr>
                <w:rFonts w:ascii="Times New Roman" w:hAnsi="Times New Roman"/>
                <w:sz w:val="24"/>
                <w:szCs w:val="24"/>
              </w:rPr>
              <w:lastRenderedPageBreak/>
              <w:t>75% правильных ответов</w:t>
            </w:r>
          </w:p>
        </w:tc>
        <w:tc>
          <w:tcPr>
            <w:tcW w:w="2693" w:type="dxa"/>
          </w:tcPr>
          <w:p w14:paraId="565A1EEA" w14:textId="77777777" w:rsidR="00FA3DF6" w:rsidRPr="001818EA" w:rsidRDefault="00FA3DF6" w:rsidP="008B4F60">
            <w:pPr>
              <w:widowControl w:val="0"/>
              <w:spacing w:after="0" w:line="240" w:lineRule="auto"/>
              <w:jc w:val="both"/>
              <w:rPr>
                <w:rFonts w:ascii="Times New Roman" w:hAnsi="Times New Roman"/>
                <w:sz w:val="24"/>
                <w:szCs w:val="24"/>
              </w:rPr>
            </w:pPr>
            <w:r w:rsidRPr="001818EA">
              <w:rPr>
                <w:rFonts w:ascii="Times New Roman" w:hAnsi="Times New Roman"/>
                <w:sz w:val="24"/>
                <w:szCs w:val="24"/>
              </w:rPr>
              <w:t xml:space="preserve">Тестирование </w:t>
            </w:r>
          </w:p>
        </w:tc>
      </w:tr>
      <w:tr w:rsidR="00FA3DF6" w:rsidRPr="001818EA" w14:paraId="3D472A17" w14:textId="77777777" w:rsidTr="008B4F60">
        <w:trPr>
          <w:trHeight w:val="247"/>
        </w:trPr>
        <w:tc>
          <w:tcPr>
            <w:tcW w:w="3544" w:type="dxa"/>
            <w:vMerge/>
          </w:tcPr>
          <w:p w14:paraId="4EBA6C32" w14:textId="77777777" w:rsidR="00FA3DF6" w:rsidRPr="001818EA" w:rsidRDefault="00FA3DF6" w:rsidP="008B4F60">
            <w:pPr>
              <w:widowControl w:val="0"/>
              <w:spacing w:after="0" w:line="240" w:lineRule="auto"/>
              <w:jc w:val="both"/>
              <w:rPr>
                <w:rFonts w:ascii="Times New Roman" w:hAnsi="Times New Roman"/>
                <w:sz w:val="24"/>
                <w:szCs w:val="24"/>
              </w:rPr>
            </w:pPr>
          </w:p>
        </w:tc>
        <w:tc>
          <w:tcPr>
            <w:tcW w:w="2977" w:type="dxa"/>
          </w:tcPr>
          <w:p w14:paraId="60D58910" w14:textId="77777777" w:rsidR="00FA3DF6" w:rsidRPr="001818EA" w:rsidRDefault="00FA3DF6" w:rsidP="008B4F60">
            <w:pPr>
              <w:widowControl w:val="0"/>
              <w:spacing w:after="0" w:line="240" w:lineRule="auto"/>
              <w:jc w:val="both"/>
              <w:rPr>
                <w:rFonts w:ascii="Times New Roman" w:hAnsi="Times New Roman"/>
                <w:sz w:val="24"/>
                <w:szCs w:val="24"/>
              </w:rPr>
            </w:pPr>
            <w:r w:rsidRPr="001818EA">
              <w:rPr>
                <w:rFonts w:ascii="Times New Roman" w:hAnsi="Times New Roman"/>
                <w:sz w:val="24"/>
                <w:szCs w:val="24"/>
              </w:rPr>
              <w:t>Экспертное наблюдение</w:t>
            </w:r>
          </w:p>
        </w:tc>
        <w:tc>
          <w:tcPr>
            <w:tcW w:w="2693" w:type="dxa"/>
          </w:tcPr>
          <w:p w14:paraId="7AF80EEA" w14:textId="77777777" w:rsidR="00FA3DF6" w:rsidRPr="001818EA" w:rsidRDefault="00FA3DF6" w:rsidP="008B4F60">
            <w:pPr>
              <w:widowControl w:val="0"/>
              <w:spacing w:after="0" w:line="240" w:lineRule="auto"/>
              <w:jc w:val="both"/>
              <w:rPr>
                <w:rFonts w:ascii="Times New Roman" w:hAnsi="Times New Roman"/>
                <w:sz w:val="24"/>
                <w:szCs w:val="24"/>
              </w:rPr>
            </w:pPr>
            <w:r w:rsidRPr="001818EA">
              <w:rPr>
                <w:rFonts w:ascii="Times New Roman" w:hAnsi="Times New Roman"/>
                <w:sz w:val="24"/>
                <w:szCs w:val="24"/>
              </w:rPr>
              <w:t xml:space="preserve"> Практическая работа</w:t>
            </w:r>
          </w:p>
          <w:p w14:paraId="19611AA0" w14:textId="77777777" w:rsidR="00FA3DF6" w:rsidRPr="001818EA" w:rsidRDefault="00FA3DF6" w:rsidP="008B4F60">
            <w:pPr>
              <w:widowControl w:val="0"/>
              <w:spacing w:after="0" w:line="240" w:lineRule="auto"/>
              <w:jc w:val="both"/>
              <w:rPr>
                <w:rFonts w:ascii="Times New Roman" w:hAnsi="Times New Roman"/>
                <w:sz w:val="24"/>
                <w:szCs w:val="24"/>
              </w:rPr>
            </w:pPr>
            <w:r w:rsidRPr="001818EA">
              <w:rPr>
                <w:rFonts w:ascii="Times New Roman" w:hAnsi="Times New Roman"/>
                <w:bCs/>
                <w:sz w:val="24"/>
                <w:szCs w:val="24"/>
              </w:rPr>
              <w:t xml:space="preserve">Демонстрационный </w:t>
            </w:r>
            <w:r w:rsidRPr="001818EA">
              <w:rPr>
                <w:rFonts w:ascii="Times New Roman" w:hAnsi="Times New Roman"/>
                <w:bCs/>
                <w:sz w:val="24"/>
                <w:szCs w:val="24"/>
              </w:rPr>
              <w:lastRenderedPageBreak/>
              <w:t>экзамен</w:t>
            </w:r>
          </w:p>
        </w:tc>
      </w:tr>
      <w:tr w:rsidR="00FA3DF6" w:rsidRPr="001818EA" w14:paraId="1554B8F5" w14:textId="77777777" w:rsidTr="008B4F60">
        <w:trPr>
          <w:trHeight w:val="70"/>
        </w:trPr>
        <w:tc>
          <w:tcPr>
            <w:tcW w:w="3544" w:type="dxa"/>
            <w:vMerge/>
          </w:tcPr>
          <w:p w14:paraId="6E269682" w14:textId="77777777" w:rsidR="00FA3DF6" w:rsidRPr="001818EA" w:rsidRDefault="00FA3DF6" w:rsidP="008B4F60">
            <w:pPr>
              <w:widowControl w:val="0"/>
              <w:spacing w:after="0" w:line="240" w:lineRule="auto"/>
              <w:jc w:val="both"/>
              <w:rPr>
                <w:rFonts w:ascii="Times New Roman" w:hAnsi="Times New Roman"/>
                <w:sz w:val="24"/>
                <w:szCs w:val="24"/>
              </w:rPr>
            </w:pPr>
          </w:p>
        </w:tc>
        <w:tc>
          <w:tcPr>
            <w:tcW w:w="2977" w:type="dxa"/>
          </w:tcPr>
          <w:p w14:paraId="5968F77B" w14:textId="77777777" w:rsidR="00FA3DF6" w:rsidRPr="001818EA" w:rsidRDefault="00FA3DF6" w:rsidP="008B4F60">
            <w:pPr>
              <w:widowControl w:val="0"/>
              <w:spacing w:after="0" w:line="240" w:lineRule="auto"/>
              <w:jc w:val="both"/>
              <w:rPr>
                <w:rFonts w:ascii="Times New Roman" w:hAnsi="Times New Roman"/>
                <w:sz w:val="24"/>
                <w:szCs w:val="24"/>
              </w:rPr>
            </w:pPr>
            <w:r w:rsidRPr="001818EA">
              <w:rPr>
                <w:rFonts w:ascii="Times New Roman" w:hAnsi="Times New Roman"/>
                <w:sz w:val="24"/>
                <w:szCs w:val="24"/>
              </w:rPr>
              <w:t>Экспертное наблюдение</w:t>
            </w:r>
          </w:p>
        </w:tc>
        <w:tc>
          <w:tcPr>
            <w:tcW w:w="2693" w:type="dxa"/>
          </w:tcPr>
          <w:p w14:paraId="2AEB0612" w14:textId="77777777" w:rsidR="00FA3DF6" w:rsidRPr="001818EA" w:rsidRDefault="00FA3DF6" w:rsidP="008B4F60">
            <w:pPr>
              <w:widowControl w:val="0"/>
              <w:spacing w:after="0" w:line="240" w:lineRule="auto"/>
              <w:jc w:val="both"/>
              <w:rPr>
                <w:rFonts w:ascii="Times New Roman" w:hAnsi="Times New Roman"/>
                <w:sz w:val="24"/>
                <w:szCs w:val="24"/>
              </w:rPr>
            </w:pPr>
            <w:r w:rsidRPr="001818EA">
              <w:rPr>
                <w:rFonts w:ascii="Times New Roman" w:hAnsi="Times New Roman"/>
                <w:sz w:val="24"/>
                <w:szCs w:val="24"/>
              </w:rPr>
              <w:t>Практическая работа</w:t>
            </w:r>
          </w:p>
        </w:tc>
      </w:tr>
      <w:tr w:rsidR="00FA3DF6" w:rsidRPr="001818EA" w14:paraId="3833429F" w14:textId="77777777" w:rsidTr="008B4F60">
        <w:trPr>
          <w:trHeight w:val="225"/>
        </w:trPr>
        <w:tc>
          <w:tcPr>
            <w:tcW w:w="3544" w:type="dxa"/>
            <w:vMerge w:val="restart"/>
          </w:tcPr>
          <w:p w14:paraId="6E484F5D" w14:textId="77777777" w:rsidR="00FA3DF6" w:rsidRPr="001818EA" w:rsidRDefault="00FA3DF6" w:rsidP="008B4F60">
            <w:pPr>
              <w:widowControl w:val="0"/>
              <w:spacing w:after="0" w:line="240" w:lineRule="auto"/>
              <w:jc w:val="both"/>
              <w:rPr>
                <w:rFonts w:ascii="Times New Roman" w:hAnsi="Times New Roman"/>
                <w:sz w:val="24"/>
                <w:szCs w:val="24"/>
              </w:rPr>
            </w:pPr>
            <w:r w:rsidRPr="001818EA">
              <w:rPr>
                <w:rFonts w:ascii="Times New Roman" w:hAnsi="Times New Roman"/>
                <w:sz w:val="24"/>
                <w:szCs w:val="24"/>
              </w:rPr>
              <w:t xml:space="preserve"> ОК 03.</w:t>
            </w:r>
            <w:r w:rsidRPr="001818EA">
              <w:rPr>
                <w:rFonts w:ascii="Times New Roman" w:hAnsi="Times New Roman"/>
                <w:bCs/>
                <w:iCs/>
                <w:sz w:val="24"/>
                <w:szCs w:val="24"/>
              </w:rPr>
              <w:t xml:space="preserve"> Планировать и реализовывать собственное профессиональное и личностное развитие.</w:t>
            </w:r>
          </w:p>
        </w:tc>
        <w:tc>
          <w:tcPr>
            <w:tcW w:w="2977" w:type="dxa"/>
          </w:tcPr>
          <w:p w14:paraId="6719A41C" w14:textId="77777777" w:rsidR="00FA3DF6" w:rsidRPr="001818EA" w:rsidRDefault="00FA3DF6" w:rsidP="008B4F60">
            <w:pPr>
              <w:widowControl w:val="0"/>
              <w:spacing w:after="0" w:line="240" w:lineRule="auto"/>
              <w:jc w:val="both"/>
              <w:rPr>
                <w:rFonts w:ascii="Times New Roman" w:hAnsi="Times New Roman"/>
                <w:sz w:val="24"/>
                <w:szCs w:val="24"/>
              </w:rPr>
            </w:pPr>
            <w:r w:rsidRPr="001818EA">
              <w:rPr>
                <w:rFonts w:ascii="Times New Roman" w:hAnsi="Times New Roman"/>
                <w:sz w:val="24"/>
                <w:szCs w:val="24"/>
              </w:rPr>
              <w:t>75% правильных ответов</w:t>
            </w:r>
          </w:p>
        </w:tc>
        <w:tc>
          <w:tcPr>
            <w:tcW w:w="2693" w:type="dxa"/>
          </w:tcPr>
          <w:p w14:paraId="5DB9B3CA" w14:textId="77777777" w:rsidR="00FA3DF6" w:rsidRPr="001818EA" w:rsidRDefault="00FA3DF6" w:rsidP="008B4F60">
            <w:pPr>
              <w:widowControl w:val="0"/>
              <w:spacing w:after="0" w:line="240" w:lineRule="auto"/>
              <w:jc w:val="both"/>
              <w:rPr>
                <w:rFonts w:ascii="Times New Roman" w:hAnsi="Times New Roman"/>
                <w:sz w:val="24"/>
                <w:szCs w:val="24"/>
              </w:rPr>
            </w:pPr>
            <w:r w:rsidRPr="001818EA">
              <w:rPr>
                <w:rFonts w:ascii="Times New Roman" w:hAnsi="Times New Roman"/>
                <w:sz w:val="24"/>
                <w:szCs w:val="24"/>
              </w:rPr>
              <w:t>Тестирование</w:t>
            </w:r>
          </w:p>
        </w:tc>
      </w:tr>
      <w:tr w:rsidR="00FA3DF6" w:rsidRPr="001818EA" w14:paraId="22364B16" w14:textId="77777777" w:rsidTr="008B4F60">
        <w:trPr>
          <w:trHeight w:val="255"/>
        </w:trPr>
        <w:tc>
          <w:tcPr>
            <w:tcW w:w="3544" w:type="dxa"/>
            <w:vMerge/>
          </w:tcPr>
          <w:p w14:paraId="218F995E" w14:textId="77777777" w:rsidR="00FA3DF6" w:rsidRPr="001818EA" w:rsidRDefault="00FA3DF6" w:rsidP="008B4F60">
            <w:pPr>
              <w:widowControl w:val="0"/>
              <w:spacing w:after="0" w:line="240" w:lineRule="auto"/>
              <w:jc w:val="both"/>
              <w:rPr>
                <w:rFonts w:ascii="Times New Roman" w:hAnsi="Times New Roman"/>
                <w:sz w:val="24"/>
                <w:szCs w:val="24"/>
              </w:rPr>
            </w:pPr>
          </w:p>
        </w:tc>
        <w:tc>
          <w:tcPr>
            <w:tcW w:w="2977" w:type="dxa"/>
          </w:tcPr>
          <w:p w14:paraId="1CFB6931" w14:textId="77777777" w:rsidR="00FA3DF6" w:rsidRPr="001818EA" w:rsidRDefault="00FA3DF6" w:rsidP="008B4F60">
            <w:pPr>
              <w:widowControl w:val="0"/>
              <w:spacing w:after="0" w:line="240" w:lineRule="auto"/>
              <w:jc w:val="both"/>
              <w:rPr>
                <w:rFonts w:ascii="Times New Roman" w:hAnsi="Times New Roman"/>
                <w:sz w:val="24"/>
                <w:szCs w:val="24"/>
              </w:rPr>
            </w:pPr>
            <w:r w:rsidRPr="001818EA">
              <w:rPr>
                <w:rFonts w:ascii="Times New Roman" w:hAnsi="Times New Roman"/>
                <w:sz w:val="24"/>
                <w:szCs w:val="24"/>
              </w:rPr>
              <w:t>Экспертное наблюдение</w:t>
            </w:r>
          </w:p>
        </w:tc>
        <w:tc>
          <w:tcPr>
            <w:tcW w:w="2693" w:type="dxa"/>
          </w:tcPr>
          <w:p w14:paraId="73FF3F8F" w14:textId="77777777" w:rsidR="00FA3DF6" w:rsidRPr="001818EA" w:rsidRDefault="00FA3DF6" w:rsidP="008B4F60">
            <w:pPr>
              <w:widowControl w:val="0"/>
              <w:spacing w:after="0" w:line="240" w:lineRule="auto"/>
              <w:jc w:val="both"/>
              <w:rPr>
                <w:rFonts w:ascii="Times New Roman" w:hAnsi="Times New Roman"/>
                <w:sz w:val="24"/>
                <w:szCs w:val="24"/>
              </w:rPr>
            </w:pPr>
            <w:r w:rsidRPr="001818EA">
              <w:rPr>
                <w:rFonts w:ascii="Times New Roman" w:hAnsi="Times New Roman"/>
                <w:sz w:val="24"/>
                <w:szCs w:val="24"/>
              </w:rPr>
              <w:t xml:space="preserve"> Практическая работа</w:t>
            </w:r>
          </w:p>
        </w:tc>
      </w:tr>
      <w:tr w:rsidR="00FA3DF6" w:rsidRPr="001818EA" w14:paraId="3767BC0E" w14:textId="77777777" w:rsidTr="008B4F60">
        <w:trPr>
          <w:trHeight w:val="247"/>
        </w:trPr>
        <w:tc>
          <w:tcPr>
            <w:tcW w:w="3544" w:type="dxa"/>
            <w:vMerge/>
          </w:tcPr>
          <w:p w14:paraId="17EB4178" w14:textId="77777777" w:rsidR="00FA3DF6" w:rsidRPr="001818EA" w:rsidRDefault="00FA3DF6" w:rsidP="008B4F60">
            <w:pPr>
              <w:widowControl w:val="0"/>
              <w:spacing w:after="0" w:line="240" w:lineRule="auto"/>
              <w:jc w:val="both"/>
              <w:rPr>
                <w:rFonts w:ascii="Times New Roman" w:hAnsi="Times New Roman"/>
                <w:sz w:val="24"/>
                <w:szCs w:val="24"/>
              </w:rPr>
            </w:pPr>
          </w:p>
        </w:tc>
        <w:tc>
          <w:tcPr>
            <w:tcW w:w="2977" w:type="dxa"/>
          </w:tcPr>
          <w:p w14:paraId="373B4E18" w14:textId="77777777" w:rsidR="00FA3DF6" w:rsidRPr="001818EA" w:rsidRDefault="00FA3DF6" w:rsidP="008B4F60">
            <w:pPr>
              <w:widowControl w:val="0"/>
              <w:spacing w:after="0" w:line="240" w:lineRule="auto"/>
              <w:jc w:val="both"/>
              <w:rPr>
                <w:rFonts w:ascii="Times New Roman" w:hAnsi="Times New Roman"/>
                <w:sz w:val="24"/>
                <w:szCs w:val="24"/>
              </w:rPr>
            </w:pPr>
            <w:r w:rsidRPr="001818EA">
              <w:rPr>
                <w:rFonts w:ascii="Times New Roman" w:hAnsi="Times New Roman"/>
                <w:sz w:val="24"/>
                <w:szCs w:val="24"/>
              </w:rPr>
              <w:t>Экспертное наблюдение</w:t>
            </w:r>
          </w:p>
        </w:tc>
        <w:tc>
          <w:tcPr>
            <w:tcW w:w="2693" w:type="dxa"/>
          </w:tcPr>
          <w:p w14:paraId="792FBCB7" w14:textId="77777777" w:rsidR="00FA3DF6" w:rsidRPr="001818EA" w:rsidRDefault="00FA3DF6" w:rsidP="008B4F60">
            <w:pPr>
              <w:widowControl w:val="0"/>
              <w:spacing w:after="0" w:line="240" w:lineRule="auto"/>
              <w:jc w:val="both"/>
              <w:rPr>
                <w:rFonts w:ascii="Times New Roman" w:hAnsi="Times New Roman"/>
                <w:sz w:val="24"/>
                <w:szCs w:val="24"/>
              </w:rPr>
            </w:pPr>
            <w:r w:rsidRPr="001818EA">
              <w:rPr>
                <w:rFonts w:ascii="Times New Roman" w:hAnsi="Times New Roman"/>
                <w:sz w:val="24"/>
                <w:szCs w:val="24"/>
              </w:rPr>
              <w:t>Практическая работа</w:t>
            </w:r>
          </w:p>
        </w:tc>
      </w:tr>
      <w:tr w:rsidR="00FA3DF6" w:rsidRPr="001818EA" w14:paraId="16F65A2D" w14:textId="77777777" w:rsidTr="008B4F60">
        <w:trPr>
          <w:trHeight w:val="225"/>
        </w:trPr>
        <w:tc>
          <w:tcPr>
            <w:tcW w:w="3544" w:type="dxa"/>
            <w:vMerge w:val="restart"/>
          </w:tcPr>
          <w:p w14:paraId="21A63D6E" w14:textId="77777777" w:rsidR="00FA3DF6" w:rsidRPr="001818EA" w:rsidRDefault="00FA3DF6" w:rsidP="008B4F60">
            <w:pPr>
              <w:widowControl w:val="0"/>
              <w:spacing w:after="0" w:line="240" w:lineRule="auto"/>
              <w:jc w:val="both"/>
              <w:rPr>
                <w:rFonts w:ascii="Times New Roman" w:hAnsi="Times New Roman"/>
                <w:sz w:val="24"/>
                <w:szCs w:val="24"/>
              </w:rPr>
            </w:pPr>
            <w:r w:rsidRPr="001818EA">
              <w:rPr>
                <w:rFonts w:ascii="Times New Roman" w:hAnsi="Times New Roman"/>
                <w:sz w:val="24"/>
                <w:szCs w:val="24"/>
              </w:rPr>
              <w:t xml:space="preserve"> ОК 04.</w:t>
            </w:r>
            <w:r w:rsidRPr="001818EA">
              <w:rPr>
                <w:rFonts w:ascii="Times New Roman" w:hAnsi="Times New Roman"/>
                <w:bCs/>
                <w:iCs/>
                <w:sz w:val="24"/>
                <w:szCs w:val="24"/>
              </w:rPr>
              <w:t xml:space="preserve"> Работать в коллективе и команде, эффективно взаимодействовать с коллегами, руководством, клиентами.</w:t>
            </w:r>
          </w:p>
        </w:tc>
        <w:tc>
          <w:tcPr>
            <w:tcW w:w="2977" w:type="dxa"/>
          </w:tcPr>
          <w:p w14:paraId="018F5E5C" w14:textId="77777777" w:rsidR="00FA3DF6" w:rsidRPr="001818EA" w:rsidRDefault="00FA3DF6" w:rsidP="008B4F60">
            <w:pPr>
              <w:widowControl w:val="0"/>
              <w:spacing w:after="0" w:line="240" w:lineRule="auto"/>
              <w:jc w:val="both"/>
              <w:rPr>
                <w:rFonts w:ascii="Times New Roman" w:hAnsi="Times New Roman"/>
                <w:sz w:val="24"/>
                <w:szCs w:val="24"/>
              </w:rPr>
            </w:pPr>
            <w:r w:rsidRPr="001818EA">
              <w:rPr>
                <w:rFonts w:ascii="Times New Roman" w:hAnsi="Times New Roman"/>
                <w:sz w:val="24"/>
                <w:szCs w:val="24"/>
              </w:rPr>
              <w:t>75% правильных ответов</w:t>
            </w:r>
          </w:p>
        </w:tc>
        <w:tc>
          <w:tcPr>
            <w:tcW w:w="2693" w:type="dxa"/>
          </w:tcPr>
          <w:p w14:paraId="7423A824" w14:textId="77777777" w:rsidR="00FA3DF6" w:rsidRPr="001818EA" w:rsidRDefault="00FA3DF6" w:rsidP="008B4F60">
            <w:pPr>
              <w:widowControl w:val="0"/>
              <w:spacing w:after="0" w:line="240" w:lineRule="auto"/>
              <w:jc w:val="both"/>
              <w:rPr>
                <w:rFonts w:ascii="Times New Roman" w:hAnsi="Times New Roman"/>
                <w:sz w:val="24"/>
                <w:szCs w:val="24"/>
              </w:rPr>
            </w:pPr>
            <w:r w:rsidRPr="001818EA">
              <w:rPr>
                <w:rFonts w:ascii="Times New Roman" w:hAnsi="Times New Roman"/>
                <w:sz w:val="24"/>
                <w:szCs w:val="24"/>
              </w:rPr>
              <w:t xml:space="preserve">Тестирование </w:t>
            </w:r>
          </w:p>
        </w:tc>
      </w:tr>
      <w:tr w:rsidR="00FA3DF6" w:rsidRPr="001818EA" w14:paraId="742D369C" w14:textId="77777777" w:rsidTr="008B4F60">
        <w:trPr>
          <w:trHeight w:val="232"/>
        </w:trPr>
        <w:tc>
          <w:tcPr>
            <w:tcW w:w="3544" w:type="dxa"/>
            <w:vMerge/>
          </w:tcPr>
          <w:p w14:paraId="03EE4159" w14:textId="77777777" w:rsidR="00FA3DF6" w:rsidRPr="001818EA" w:rsidRDefault="00FA3DF6" w:rsidP="008B4F60">
            <w:pPr>
              <w:widowControl w:val="0"/>
              <w:spacing w:after="0" w:line="240" w:lineRule="auto"/>
              <w:jc w:val="both"/>
              <w:rPr>
                <w:rFonts w:ascii="Times New Roman" w:hAnsi="Times New Roman"/>
                <w:sz w:val="24"/>
                <w:szCs w:val="24"/>
              </w:rPr>
            </w:pPr>
          </w:p>
        </w:tc>
        <w:tc>
          <w:tcPr>
            <w:tcW w:w="2977" w:type="dxa"/>
          </w:tcPr>
          <w:p w14:paraId="664DB45E" w14:textId="77777777" w:rsidR="00FA3DF6" w:rsidRPr="001818EA" w:rsidRDefault="00FA3DF6" w:rsidP="008B4F60">
            <w:pPr>
              <w:widowControl w:val="0"/>
              <w:spacing w:after="0" w:line="240" w:lineRule="auto"/>
              <w:jc w:val="both"/>
              <w:rPr>
                <w:rFonts w:ascii="Times New Roman" w:hAnsi="Times New Roman"/>
                <w:sz w:val="24"/>
                <w:szCs w:val="24"/>
              </w:rPr>
            </w:pPr>
            <w:r w:rsidRPr="001818EA">
              <w:rPr>
                <w:rFonts w:ascii="Times New Roman" w:hAnsi="Times New Roman"/>
                <w:sz w:val="24"/>
                <w:szCs w:val="24"/>
              </w:rPr>
              <w:t>Экспертное наблюдение</w:t>
            </w:r>
          </w:p>
        </w:tc>
        <w:tc>
          <w:tcPr>
            <w:tcW w:w="2693" w:type="dxa"/>
          </w:tcPr>
          <w:p w14:paraId="4E0D6D76" w14:textId="77777777" w:rsidR="00FA3DF6" w:rsidRPr="001818EA" w:rsidRDefault="00FA3DF6" w:rsidP="008B4F60">
            <w:pPr>
              <w:widowControl w:val="0"/>
              <w:spacing w:after="0" w:line="240" w:lineRule="auto"/>
              <w:jc w:val="both"/>
              <w:rPr>
                <w:rFonts w:ascii="Times New Roman" w:hAnsi="Times New Roman"/>
                <w:sz w:val="24"/>
                <w:szCs w:val="24"/>
              </w:rPr>
            </w:pPr>
            <w:r w:rsidRPr="001818EA">
              <w:rPr>
                <w:rFonts w:ascii="Times New Roman" w:hAnsi="Times New Roman"/>
                <w:sz w:val="24"/>
                <w:szCs w:val="24"/>
              </w:rPr>
              <w:t xml:space="preserve"> Практическая работа</w:t>
            </w:r>
          </w:p>
        </w:tc>
      </w:tr>
      <w:tr w:rsidR="00FA3DF6" w:rsidRPr="001818EA" w14:paraId="526DC84F" w14:textId="77777777" w:rsidTr="008B4F60">
        <w:trPr>
          <w:trHeight w:val="270"/>
        </w:trPr>
        <w:tc>
          <w:tcPr>
            <w:tcW w:w="3544" w:type="dxa"/>
            <w:vMerge/>
          </w:tcPr>
          <w:p w14:paraId="0594EA59" w14:textId="77777777" w:rsidR="00FA3DF6" w:rsidRPr="001818EA" w:rsidRDefault="00FA3DF6" w:rsidP="008B4F60">
            <w:pPr>
              <w:widowControl w:val="0"/>
              <w:spacing w:after="0" w:line="240" w:lineRule="auto"/>
              <w:jc w:val="both"/>
              <w:rPr>
                <w:rFonts w:ascii="Times New Roman" w:hAnsi="Times New Roman"/>
                <w:sz w:val="24"/>
                <w:szCs w:val="24"/>
              </w:rPr>
            </w:pPr>
          </w:p>
        </w:tc>
        <w:tc>
          <w:tcPr>
            <w:tcW w:w="2977" w:type="dxa"/>
          </w:tcPr>
          <w:p w14:paraId="3CEF0C8F" w14:textId="77777777" w:rsidR="00FA3DF6" w:rsidRPr="001818EA" w:rsidRDefault="00FA3DF6" w:rsidP="008B4F60">
            <w:pPr>
              <w:widowControl w:val="0"/>
              <w:spacing w:after="0" w:line="240" w:lineRule="auto"/>
              <w:jc w:val="both"/>
              <w:rPr>
                <w:rFonts w:ascii="Times New Roman" w:hAnsi="Times New Roman"/>
                <w:sz w:val="24"/>
                <w:szCs w:val="24"/>
              </w:rPr>
            </w:pPr>
            <w:r w:rsidRPr="001818EA">
              <w:rPr>
                <w:rFonts w:ascii="Times New Roman" w:hAnsi="Times New Roman"/>
                <w:sz w:val="24"/>
                <w:szCs w:val="24"/>
              </w:rPr>
              <w:t>Экспертное наблюдение</w:t>
            </w:r>
          </w:p>
        </w:tc>
        <w:tc>
          <w:tcPr>
            <w:tcW w:w="2693" w:type="dxa"/>
          </w:tcPr>
          <w:p w14:paraId="39C19494" w14:textId="77777777" w:rsidR="00FA3DF6" w:rsidRPr="001818EA" w:rsidRDefault="00FA3DF6" w:rsidP="008B4F60">
            <w:pPr>
              <w:widowControl w:val="0"/>
              <w:spacing w:after="0" w:line="240" w:lineRule="auto"/>
              <w:jc w:val="both"/>
              <w:rPr>
                <w:rFonts w:ascii="Times New Roman" w:hAnsi="Times New Roman"/>
                <w:sz w:val="24"/>
                <w:szCs w:val="24"/>
              </w:rPr>
            </w:pPr>
            <w:r w:rsidRPr="001818EA">
              <w:rPr>
                <w:rFonts w:ascii="Times New Roman" w:hAnsi="Times New Roman"/>
                <w:sz w:val="24"/>
                <w:szCs w:val="24"/>
              </w:rPr>
              <w:t xml:space="preserve">  Практическая работа</w:t>
            </w:r>
          </w:p>
        </w:tc>
      </w:tr>
      <w:tr w:rsidR="00FA3DF6" w:rsidRPr="001818EA" w14:paraId="3E1DE101" w14:textId="77777777" w:rsidTr="008B4F60">
        <w:trPr>
          <w:trHeight w:val="135"/>
        </w:trPr>
        <w:tc>
          <w:tcPr>
            <w:tcW w:w="3544" w:type="dxa"/>
            <w:vMerge w:val="restart"/>
          </w:tcPr>
          <w:p w14:paraId="58AA50AB" w14:textId="77777777" w:rsidR="00FA3DF6" w:rsidRPr="001818EA" w:rsidRDefault="00FA3DF6" w:rsidP="008B4F60">
            <w:pPr>
              <w:widowControl w:val="0"/>
              <w:spacing w:after="0" w:line="240" w:lineRule="auto"/>
              <w:jc w:val="both"/>
              <w:rPr>
                <w:rFonts w:ascii="Times New Roman" w:hAnsi="Times New Roman"/>
                <w:sz w:val="24"/>
                <w:szCs w:val="24"/>
              </w:rPr>
            </w:pPr>
            <w:r w:rsidRPr="001818EA">
              <w:rPr>
                <w:rFonts w:ascii="Times New Roman" w:hAnsi="Times New Roman"/>
                <w:sz w:val="24"/>
                <w:szCs w:val="24"/>
              </w:rPr>
              <w:t>ОК 05.</w:t>
            </w:r>
            <w:r w:rsidRPr="001818EA">
              <w:rPr>
                <w:rFonts w:ascii="Times New Roman" w:hAnsi="Times New Roman"/>
                <w:bCs/>
                <w:iCs/>
                <w:sz w:val="24"/>
                <w:szCs w:val="24"/>
              </w:rPr>
              <w:t xml:space="preserve"> Осуществлять устную и письменную коммуникацию на государственном языке с учетом особенностей социального и культурного контекста.</w:t>
            </w:r>
          </w:p>
        </w:tc>
        <w:tc>
          <w:tcPr>
            <w:tcW w:w="2977" w:type="dxa"/>
          </w:tcPr>
          <w:p w14:paraId="18E5A563" w14:textId="77777777" w:rsidR="00FA3DF6" w:rsidRPr="001818EA" w:rsidRDefault="00FA3DF6" w:rsidP="008B4F60">
            <w:pPr>
              <w:widowControl w:val="0"/>
              <w:spacing w:after="0" w:line="240" w:lineRule="auto"/>
              <w:jc w:val="both"/>
              <w:rPr>
                <w:rFonts w:ascii="Times New Roman" w:hAnsi="Times New Roman"/>
                <w:sz w:val="24"/>
                <w:szCs w:val="24"/>
              </w:rPr>
            </w:pPr>
            <w:r w:rsidRPr="001818EA">
              <w:rPr>
                <w:rFonts w:ascii="Times New Roman" w:hAnsi="Times New Roman"/>
                <w:sz w:val="24"/>
                <w:szCs w:val="24"/>
              </w:rPr>
              <w:t>75% правильных ответов</w:t>
            </w:r>
          </w:p>
        </w:tc>
        <w:tc>
          <w:tcPr>
            <w:tcW w:w="2693" w:type="dxa"/>
          </w:tcPr>
          <w:p w14:paraId="3D0684B5" w14:textId="77777777" w:rsidR="00FA3DF6" w:rsidRPr="001818EA" w:rsidRDefault="00FA3DF6" w:rsidP="008B4F60">
            <w:pPr>
              <w:widowControl w:val="0"/>
              <w:spacing w:after="0" w:line="240" w:lineRule="auto"/>
              <w:jc w:val="both"/>
              <w:rPr>
                <w:rFonts w:ascii="Times New Roman" w:hAnsi="Times New Roman"/>
                <w:sz w:val="24"/>
                <w:szCs w:val="24"/>
              </w:rPr>
            </w:pPr>
            <w:r w:rsidRPr="001818EA">
              <w:rPr>
                <w:rFonts w:ascii="Times New Roman" w:hAnsi="Times New Roman"/>
                <w:sz w:val="24"/>
                <w:szCs w:val="24"/>
              </w:rPr>
              <w:t xml:space="preserve"> Тестирование</w:t>
            </w:r>
          </w:p>
        </w:tc>
      </w:tr>
      <w:tr w:rsidR="00FA3DF6" w:rsidRPr="001818EA" w14:paraId="46CE19CD" w14:textId="77777777" w:rsidTr="008B4F60">
        <w:trPr>
          <w:trHeight w:val="135"/>
        </w:trPr>
        <w:tc>
          <w:tcPr>
            <w:tcW w:w="3544" w:type="dxa"/>
            <w:vMerge/>
          </w:tcPr>
          <w:p w14:paraId="1B4DC79F" w14:textId="77777777" w:rsidR="00FA3DF6" w:rsidRPr="001818EA" w:rsidRDefault="00FA3DF6" w:rsidP="008B4F60">
            <w:pPr>
              <w:widowControl w:val="0"/>
              <w:spacing w:after="0" w:line="240" w:lineRule="auto"/>
              <w:jc w:val="both"/>
              <w:rPr>
                <w:rFonts w:ascii="Times New Roman" w:hAnsi="Times New Roman"/>
                <w:sz w:val="24"/>
                <w:szCs w:val="24"/>
              </w:rPr>
            </w:pPr>
          </w:p>
        </w:tc>
        <w:tc>
          <w:tcPr>
            <w:tcW w:w="2977" w:type="dxa"/>
          </w:tcPr>
          <w:p w14:paraId="11EFD397" w14:textId="77777777" w:rsidR="00FA3DF6" w:rsidRPr="001818EA" w:rsidRDefault="00FA3DF6" w:rsidP="008B4F60">
            <w:pPr>
              <w:widowControl w:val="0"/>
              <w:spacing w:after="0" w:line="240" w:lineRule="auto"/>
              <w:jc w:val="both"/>
              <w:rPr>
                <w:rFonts w:ascii="Times New Roman" w:hAnsi="Times New Roman"/>
                <w:sz w:val="24"/>
                <w:szCs w:val="24"/>
              </w:rPr>
            </w:pPr>
            <w:r w:rsidRPr="001818EA">
              <w:rPr>
                <w:rFonts w:ascii="Times New Roman" w:hAnsi="Times New Roman"/>
                <w:sz w:val="24"/>
                <w:szCs w:val="24"/>
              </w:rPr>
              <w:t>Экспертное наблюдение</w:t>
            </w:r>
          </w:p>
        </w:tc>
        <w:tc>
          <w:tcPr>
            <w:tcW w:w="2693" w:type="dxa"/>
          </w:tcPr>
          <w:p w14:paraId="3894FD81" w14:textId="77777777" w:rsidR="00FA3DF6" w:rsidRPr="001818EA" w:rsidRDefault="00FA3DF6" w:rsidP="008B4F60">
            <w:pPr>
              <w:widowControl w:val="0"/>
              <w:spacing w:after="0" w:line="240" w:lineRule="auto"/>
              <w:jc w:val="both"/>
              <w:rPr>
                <w:rFonts w:ascii="Times New Roman" w:hAnsi="Times New Roman"/>
                <w:sz w:val="24"/>
                <w:szCs w:val="24"/>
              </w:rPr>
            </w:pPr>
            <w:r w:rsidRPr="001818EA">
              <w:rPr>
                <w:rFonts w:ascii="Times New Roman" w:hAnsi="Times New Roman"/>
                <w:sz w:val="24"/>
                <w:szCs w:val="24"/>
              </w:rPr>
              <w:t>Практическая работа</w:t>
            </w:r>
          </w:p>
        </w:tc>
      </w:tr>
      <w:tr w:rsidR="00FA3DF6" w:rsidRPr="001818EA" w14:paraId="443982DB" w14:textId="77777777" w:rsidTr="008B4F60">
        <w:trPr>
          <w:trHeight w:val="126"/>
        </w:trPr>
        <w:tc>
          <w:tcPr>
            <w:tcW w:w="3544" w:type="dxa"/>
            <w:vMerge/>
          </w:tcPr>
          <w:p w14:paraId="6BC0A270" w14:textId="77777777" w:rsidR="00FA3DF6" w:rsidRPr="001818EA" w:rsidRDefault="00FA3DF6" w:rsidP="008B4F60">
            <w:pPr>
              <w:widowControl w:val="0"/>
              <w:spacing w:after="0" w:line="240" w:lineRule="auto"/>
              <w:jc w:val="both"/>
              <w:rPr>
                <w:rFonts w:ascii="Times New Roman" w:hAnsi="Times New Roman"/>
                <w:sz w:val="24"/>
                <w:szCs w:val="24"/>
              </w:rPr>
            </w:pPr>
          </w:p>
        </w:tc>
        <w:tc>
          <w:tcPr>
            <w:tcW w:w="2977" w:type="dxa"/>
          </w:tcPr>
          <w:p w14:paraId="5824A224" w14:textId="77777777" w:rsidR="00FA3DF6" w:rsidRPr="001818EA" w:rsidRDefault="00FA3DF6" w:rsidP="008B4F60">
            <w:pPr>
              <w:widowControl w:val="0"/>
              <w:spacing w:after="0" w:line="240" w:lineRule="auto"/>
              <w:jc w:val="both"/>
              <w:rPr>
                <w:rFonts w:ascii="Times New Roman" w:hAnsi="Times New Roman"/>
                <w:sz w:val="24"/>
                <w:szCs w:val="24"/>
              </w:rPr>
            </w:pPr>
            <w:r w:rsidRPr="001818EA">
              <w:rPr>
                <w:rFonts w:ascii="Times New Roman" w:hAnsi="Times New Roman"/>
                <w:sz w:val="24"/>
                <w:szCs w:val="24"/>
              </w:rPr>
              <w:t>Экспертное наблюдение</w:t>
            </w:r>
          </w:p>
        </w:tc>
        <w:tc>
          <w:tcPr>
            <w:tcW w:w="2693" w:type="dxa"/>
          </w:tcPr>
          <w:p w14:paraId="106D17DF" w14:textId="77777777" w:rsidR="00FA3DF6" w:rsidRPr="001818EA" w:rsidRDefault="00FA3DF6" w:rsidP="008B4F60">
            <w:pPr>
              <w:widowControl w:val="0"/>
              <w:spacing w:after="0" w:line="240" w:lineRule="auto"/>
              <w:jc w:val="both"/>
              <w:rPr>
                <w:rFonts w:ascii="Times New Roman" w:hAnsi="Times New Roman"/>
                <w:sz w:val="24"/>
                <w:szCs w:val="24"/>
              </w:rPr>
            </w:pPr>
            <w:r w:rsidRPr="001818EA">
              <w:rPr>
                <w:rFonts w:ascii="Times New Roman" w:hAnsi="Times New Roman"/>
                <w:sz w:val="24"/>
                <w:szCs w:val="24"/>
              </w:rPr>
              <w:t>Практическая работа</w:t>
            </w:r>
          </w:p>
        </w:tc>
      </w:tr>
      <w:tr w:rsidR="00FA3DF6" w:rsidRPr="001818EA" w14:paraId="55D0B19D" w14:textId="77777777" w:rsidTr="008B4F60">
        <w:trPr>
          <w:trHeight w:val="126"/>
        </w:trPr>
        <w:tc>
          <w:tcPr>
            <w:tcW w:w="3544" w:type="dxa"/>
            <w:vMerge w:val="restart"/>
          </w:tcPr>
          <w:p w14:paraId="6D5DD1EA" w14:textId="7939241C" w:rsidR="00FA3DF6" w:rsidRPr="001818EA" w:rsidRDefault="00FA3DF6" w:rsidP="008B4F60">
            <w:pPr>
              <w:widowControl w:val="0"/>
              <w:spacing w:after="0" w:line="240" w:lineRule="auto"/>
              <w:jc w:val="both"/>
              <w:rPr>
                <w:rFonts w:ascii="Times New Roman" w:hAnsi="Times New Roman"/>
                <w:sz w:val="24"/>
                <w:szCs w:val="24"/>
              </w:rPr>
            </w:pPr>
            <w:r w:rsidRPr="001818EA">
              <w:rPr>
                <w:rFonts w:ascii="Times New Roman" w:hAnsi="Times New Roman"/>
                <w:sz w:val="24"/>
                <w:szCs w:val="24"/>
              </w:rPr>
              <w:t>ОК 06.</w:t>
            </w:r>
            <w:r w:rsidRPr="001818EA">
              <w:rPr>
                <w:rFonts w:ascii="Times New Roman" w:hAnsi="Times New Roman"/>
                <w:bCs/>
                <w:iCs/>
                <w:sz w:val="24"/>
                <w:szCs w:val="24"/>
              </w:rPr>
              <w:t xml:space="preserve"> Проявлять гражданско-патриотическую позицию, демонстрировать осознанное поведение на основе традиционных общечеловеческих ценностей</w:t>
            </w:r>
            <w:r w:rsidR="00CE6F46" w:rsidRPr="004F3587">
              <w:rPr>
                <w:rFonts w:ascii="Times New Roman" w:hAnsi="Times New Roman"/>
                <w:sz w:val="24"/>
                <w:szCs w:val="24"/>
              </w:rPr>
              <w:t>, применять стандарты антикоррупционного поведения</w:t>
            </w:r>
            <w:r w:rsidRPr="001818EA">
              <w:rPr>
                <w:rFonts w:ascii="Times New Roman" w:hAnsi="Times New Roman"/>
                <w:bCs/>
                <w:iCs/>
                <w:sz w:val="24"/>
                <w:szCs w:val="24"/>
              </w:rPr>
              <w:t>.</w:t>
            </w:r>
          </w:p>
        </w:tc>
        <w:tc>
          <w:tcPr>
            <w:tcW w:w="2977" w:type="dxa"/>
          </w:tcPr>
          <w:p w14:paraId="434AED5A" w14:textId="77777777" w:rsidR="00FA3DF6" w:rsidRPr="001818EA" w:rsidRDefault="00FA3DF6" w:rsidP="008B4F60">
            <w:pPr>
              <w:widowControl w:val="0"/>
              <w:spacing w:after="0" w:line="240" w:lineRule="auto"/>
              <w:jc w:val="both"/>
              <w:rPr>
                <w:rFonts w:ascii="Times New Roman" w:hAnsi="Times New Roman"/>
                <w:sz w:val="24"/>
                <w:szCs w:val="24"/>
              </w:rPr>
            </w:pPr>
            <w:r w:rsidRPr="001818EA">
              <w:rPr>
                <w:rFonts w:ascii="Times New Roman" w:hAnsi="Times New Roman"/>
                <w:sz w:val="24"/>
                <w:szCs w:val="24"/>
              </w:rPr>
              <w:t>Экспертное наблюдение</w:t>
            </w:r>
          </w:p>
        </w:tc>
        <w:tc>
          <w:tcPr>
            <w:tcW w:w="2693" w:type="dxa"/>
          </w:tcPr>
          <w:p w14:paraId="2C806C8A" w14:textId="77777777" w:rsidR="00FA3DF6" w:rsidRPr="001818EA" w:rsidRDefault="00FA3DF6" w:rsidP="008B4F60">
            <w:pPr>
              <w:widowControl w:val="0"/>
              <w:spacing w:after="0" w:line="240" w:lineRule="auto"/>
              <w:jc w:val="both"/>
              <w:rPr>
                <w:rFonts w:ascii="Times New Roman" w:hAnsi="Times New Roman"/>
                <w:sz w:val="24"/>
                <w:szCs w:val="24"/>
              </w:rPr>
            </w:pPr>
            <w:r w:rsidRPr="001818EA">
              <w:rPr>
                <w:rFonts w:ascii="Times New Roman" w:hAnsi="Times New Roman"/>
                <w:sz w:val="24"/>
                <w:szCs w:val="24"/>
              </w:rPr>
              <w:t>Практическая работа</w:t>
            </w:r>
          </w:p>
        </w:tc>
      </w:tr>
      <w:tr w:rsidR="00FA3DF6" w:rsidRPr="001818EA" w14:paraId="2A4F5E95" w14:textId="77777777" w:rsidTr="008B4F60">
        <w:trPr>
          <w:trHeight w:val="111"/>
        </w:trPr>
        <w:tc>
          <w:tcPr>
            <w:tcW w:w="3544" w:type="dxa"/>
            <w:vMerge/>
          </w:tcPr>
          <w:p w14:paraId="423AB8D0" w14:textId="77777777" w:rsidR="00FA3DF6" w:rsidRPr="001818EA" w:rsidRDefault="00FA3DF6" w:rsidP="008B4F60">
            <w:pPr>
              <w:widowControl w:val="0"/>
              <w:spacing w:after="0" w:line="240" w:lineRule="auto"/>
              <w:jc w:val="both"/>
              <w:rPr>
                <w:rFonts w:ascii="Times New Roman" w:hAnsi="Times New Roman"/>
                <w:sz w:val="24"/>
                <w:szCs w:val="24"/>
              </w:rPr>
            </w:pPr>
          </w:p>
        </w:tc>
        <w:tc>
          <w:tcPr>
            <w:tcW w:w="2977" w:type="dxa"/>
          </w:tcPr>
          <w:p w14:paraId="61D0E92A" w14:textId="77777777" w:rsidR="00FA3DF6" w:rsidRPr="001818EA" w:rsidRDefault="00FA3DF6" w:rsidP="008B4F60">
            <w:pPr>
              <w:widowControl w:val="0"/>
              <w:spacing w:after="0" w:line="240" w:lineRule="auto"/>
              <w:jc w:val="both"/>
              <w:rPr>
                <w:rFonts w:ascii="Times New Roman" w:hAnsi="Times New Roman"/>
                <w:sz w:val="24"/>
                <w:szCs w:val="24"/>
              </w:rPr>
            </w:pPr>
            <w:r w:rsidRPr="001818EA">
              <w:rPr>
                <w:rFonts w:ascii="Times New Roman" w:hAnsi="Times New Roman"/>
                <w:sz w:val="24"/>
                <w:szCs w:val="24"/>
              </w:rPr>
              <w:t>Экспертное наблюдение</w:t>
            </w:r>
          </w:p>
        </w:tc>
        <w:tc>
          <w:tcPr>
            <w:tcW w:w="2693" w:type="dxa"/>
          </w:tcPr>
          <w:p w14:paraId="268DD5CA" w14:textId="77777777" w:rsidR="00FA3DF6" w:rsidRPr="001818EA" w:rsidRDefault="00FA3DF6" w:rsidP="008B4F60">
            <w:pPr>
              <w:widowControl w:val="0"/>
              <w:spacing w:after="0" w:line="240" w:lineRule="auto"/>
              <w:jc w:val="both"/>
              <w:rPr>
                <w:rFonts w:ascii="Times New Roman" w:hAnsi="Times New Roman"/>
                <w:sz w:val="24"/>
                <w:szCs w:val="24"/>
              </w:rPr>
            </w:pPr>
            <w:r w:rsidRPr="001818EA">
              <w:rPr>
                <w:rFonts w:ascii="Times New Roman" w:hAnsi="Times New Roman"/>
                <w:sz w:val="24"/>
                <w:szCs w:val="24"/>
              </w:rPr>
              <w:t xml:space="preserve">Практическая работа </w:t>
            </w:r>
          </w:p>
        </w:tc>
      </w:tr>
      <w:tr w:rsidR="00FA3DF6" w:rsidRPr="001818EA" w14:paraId="03592F8F" w14:textId="77777777" w:rsidTr="008B4F60">
        <w:trPr>
          <w:trHeight w:val="150"/>
        </w:trPr>
        <w:tc>
          <w:tcPr>
            <w:tcW w:w="3544" w:type="dxa"/>
            <w:vMerge/>
          </w:tcPr>
          <w:p w14:paraId="41EC3672" w14:textId="77777777" w:rsidR="00FA3DF6" w:rsidRPr="001818EA" w:rsidRDefault="00FA3DF6" w:rsidP="008B4F60">
            <w:pPr>
              <w:widowControl w:val="0"/>
              <w:spacing w:after="0" w:line="240" w:lineRule="auto"/>
              <w:jc w:val="both"/>
              <w:rPr>
                <w:rFonts w:ascii="Times New Roman" w:hAnsi="Times New Roman"/>
                <w:sz w:val="24"/>
                <w:szCs w:val="24"/>
              </w:rPr>
            </w:pPr>
          </w:p>
        </w:tc>
        <w:tc>
          <w:tcPr>
            <w:tcW w:w="2977" w:type="dxa"/>
          </w:tcPr>
          <w:p w14:paraId="1DF195B9" w14:textId="77777777" w:rsidR="00FA3DF6" w:rsidRPr="001818EA" w:rsidRDefault="00FA3DF6" w:rsidP="008B4F60">
            <w:pPr>
              <w:widowControl w:val="0"/>
              <w:spacing w:after="0" w:line="240" w:lineRule="auto"/>
              <w:jc w:val="both"/>
              <w:rPr>
                <w:rFonts w:ascii="Times New Roman" w:hAnsi="Times New Roman"/>
                <w:sz w:val="24"/>
                <w:szCs w:val="24"/>
              </w:rPr>
            </w:pPr>
            <w:r w:rsidRPr="001818EA">
              <w:rPr>
                <w:rFonts w:ascii="Times New Roman" w:hAnsi="Times New Roman"/>
                <w:sz w:val="24"/>
                <w:szCs w:val="24"/>
              </w:rPr>
              <w:t>Экспертное наблюдение</w:t>
            </w:r>
          </w:p>
        </w:tc>
        <w:tc>
          <w:tcPr>
            <w:tcW w:w="2693" w:type="dxa"/>
          </w:tcPr>
          <w:p w14:paraId="580999AC" w14:textId="77777777" w:rsidR="00FA3DF6" w:rsidRPr="001818EA" w:rsidRDefault="00FA3DF6" w:rsidP="008B4F60">
            <w:pPr>
              <w:widowControl w:val="0"/>
              <w:spacing w:after="0" w:line="240" w:lineRule="auto"/>
              <w:jc w:val="both"/>
              <w:rPr>
                <w:rFonts w:ascii="Times New Roman" w:hAnsi="Times New Roman"/>
                <w:sz w:val="24"/>
                <w:szCs w:val="24"/>
              </w:rPr>
            </w:pPr>
            <w:r w:rsidRPr="001818EA">
              <w:rPr>
                <w:rFonts w:ascii="Times New Roman" w:hAnsi="Times New Roman"/>
                <w:sz w:val="24"/>
                <w:szCs w:val="24"/>
              </w:rPr>
              <w:t>Практическая работа</w:t>
            </w:r>
          </w:p>
        </w:tc>
      </w:tr>
      <w:tr w:rsidR="00FA3DF6" w:rsidRPr="001818EA" w14:paraId="5E1C750C" w14:textId="77777777" w:rsidTr="008B4F60">
        <w:trPr>
          <w:trHeight w:val="75"/>
        </w:trPr>
        <w:tc>
          <w:tcPr>
            <w:tcW w:w="3544" w:type="dxa"/>
            <w:vMerge w:val="restart"/>
          </w:tcPr>
          <w:p w14:paraId="0F822CC9" w14:textId="77777777" w:rsidR="00FA3DF6" w:rsidRPr="001818EA" w:rsidRDefault="00FA3DF6" w:rsidP="008B4F60">
            <w:pPr>
              <w:widowControl w:val="0"/>
              <w:spacing w:after="0" w:line="240" w:lineRule="auto"/>
              <w:jc w:val="both"/>
              <w:rPr>
                <w:rFonts w:ascii="Times New Roman" w:hAnsi="Times New Roman"/>
                <w:sz w:val="24"/>
                <w:szCs w:val="24"/>
              </w:rPr>
            </w:pPr>
            <w:r w:rsidRPr="001818EA">
              <w:rPr>
                <w:rFonts w:ascii="Times New Roman" w:hAnsi="Times New Roman"/>
                <w:sz w:val="24"/>
                <w:szCs w:val="24"/>
              </w:rPr>
              <w:t>ОК 07.</w:t>
            </w:r>
            <w:r w:rsidRPr="001818EA">
              <w:rPr>
                <w:rFonts w:ascii="Times New Roman" w:hAnsi="Times New Roman"/>
                <w:bCs/>
                <w:iCs/>
                <w:sz w:val="24"/>
                <w:szCs w:val="24"/>
              </w:rPr>
              <w:t xml:space="preserve"> Содействовать сохранению окружающей среды, ресурсосбережению, эффективно действовать в чрезвычайных ситуациях.</w:t>
            </w:r>
          </w:p>
        </w:tc>
        <w:tc>
          <w:tcPr>
            <w:tcW w:w="2977" w:type="dxa"/>
          </w:tcPr>
          <w:p w14:paraId="0FFCD877" w14:textId="77777777" w:rsidR="00FA3DF6" w:rsidRPr="001818EA" w:rsidRDefault="00FA3DF6" w:rsidP="008B4F60">
            <w:pPr>
              <w:widowControl w:val="0"/>
              <w:spacing w:after="0" w:line="240" w:lineRule="auto"/>
              <w:jc w:val="both"/>
              <w:rPr>
                <w:rFonts w:ascii="Times New Roman" w:hAnsi="Times New Roman"/>
                <w:sz w:val="24"/>
                <w:szCs w:val="24"/>
              </w:rPr>
            </w:pPr>
            <w:r w:rsidRPr="001818EA">
              <w:rPr>
                <w:rFonts w:ascii="Times New Roman" w:hAnsi="Times New Roman"/>
                <w:sz w:val="24"/>
                <w:szCs w:val="24"/>
              </w:rPr>
              <w:t>75% правильных ответов</w:t>
            </w:r>
          </w:p>
        </w:tc>
        <w:tc>
          <w:tcPr>
            <w:tcW w:w="2693" w:type="dxa"/>
          </w:tcPr>
          <w:p w14:paraId="7208FE9B" w14:textId="77777777" w:rsidR="00FA3DF6" w:rsidRPr="001818EA" w:rsidRDefault="00FA3DF6" w:rsidP="008B4F60">
            <w:pPr>
              <w:widowControl w:val="0"/>
              <w:spacing w:after="0" w:line="240" w:lineRule="auto"/>
              <w:jc w:val="both"/>
              <w:rPr>
                <w:rFonts w:ascii="Times New Roman" w:hAnsi="Times New Roman"/>
                <w:sz w:val="24"/>
                <w:szCs w:val="24"/>
              </w:rPr>
            </w:pPr>
            <w:r w:rsidRPr="001818EA">
              <w:rPr>
                <w:rFonts w:ascii="Times New Roman" w:hAnsi="Times New Roman"/>
                <w:sz w:val="24"/>
                <w:szCs w:val="24"/>
              </w:rPr>
              <w:t xml:space="preserve"> Тестирование</w:t>
            </w:r>
          </w:p>
        </w:tc>
      </w:tr>
      <w:tr w:rsidR="00FA3DF6" w:rsidRPr="001818EA" w14:paraId="17A5D799" w14:textId="77777777" w:rsidTr="008B4F60">
        <w:trPr>
          <w:trHeight w:val="96"/>
        </w:trPr>
        <w:tc>
          <w:tcPr>
            <w:tcW w:w="3544" w:type="dxa"/>
            <w:vMerge/>
          </w:tcPr>
          <w:p w14:paraId="04C32734" w14:textId="77777777" w:rsidR="00FA3DF6" w:rsidRPr="001818EA" w:rsidRDefault="00FA3DF6" w:rsidP="008B4F60">
            <w:pPr>
              <w:widowControl w:val="0"/>
              <w:spacing w:after="0" w:line="240" w:lineRule="auto"/>
              <w:jc w:val="both"/>
              <w:rPr>
                <w:rFonts w:ascii="Times New Roman" w:hAnsi="Times New Roman"/>
                <w:sz w:val="24"/>
                <w:szCs w:val="24"/>
              </w:rPr>
            </w:pPr>
          </w:p>
        </w:tc>
        <w:tc>
          <w:tcPr>
            <w:tcW w:w="2977" w:type="dxa"/>
          </w:tcPr>
          <w:p w14:paraId="4DC3A133" w14:textId="77777777" w:rsidR="00FA3DF6" w:rsidRPr="001818EA" w:rsidRDefault="00FA3DF6" w:rsidP="008B4F60">
            <w:pPr>
              <w:widowControl w:val="0"/>
              <w:spacing w:after="0" w:line="240" w:lineRule="auto"/>
              <w:jc w:val="both"/>
              <w:rPr>
                <w:rFonts w:ascii="Times New Roman" w:hAnsi="Times New Roman"/>
                <w:sz w:val="24"/>
                <w:szCs w:val="24"/>
              </w:rPr>
            </w:pPr>
            <w:r w:rsidRPr="001818EA">
              <w:rPr>
                <w:rFonts w:ascii="Times New Roman" w:hAnsi="Times New Roman"/>
                <w:sz w:val="24"/>
                <w:szCs w:val="24"/>
              </w:rPr>
              <w:t>Экспертное наблюдение</w:t>
            </w:r>
          </w:p>
        </w:tc>
        <w:tc>
          <w:tcPr>
            <w:tcW w:w="2693" w:type="dxa"/>
          </w:tcPr>
          <w:p w14:paraId="650BFAEA" w14:textId="77777777" w:rsidR="00FA3DF6" w:rsidRPr="001818EA" w:rsidRDefault="00FA3DF6" w:rsidP="008B4F60">
            <w:pPr>
              <w:widowControl w:val="0"/>
              <w:spacing w:after="0" w:line="240" w:lineRule="auto"/>
              <w:jc w:val="both"/>
              <w:rPr>
                <w:rFonts w:ascii="Times New Roman" w:hAnsi="Times New Roman"/>
                <w:sz w:val="24"/>
                <w:szCs w:val="24"/>
              </w:rPr>
            </w:pPr>
            <w:r w:rsidRPr="001818EA">
              <w:rPr>
                <w:rFonts w:ascii="Times New Roman" w:hAnsi="Times New Roman"/>
                <w:sz w:val="24"/>
                <w:szCs w:val="24"/>
              </w:rPr>
              <w:t xml:space="preserve"> Практическая работа</w:t>
            </w:r>
          </w:p>
        </w:tc>
      </w:tr>
      <w:tr w:rsidR="00FA3DF6" w:rsidRPr="001818EA" w14:paraId="3B8B2197" w14:textId="77777777" w:rsidTr="008B4F60">
        <w:trPr>
          <w:trHeight w:val="165"/>
        </w:trPr>
        <w:tc>
          <w:tcPr>
            <w:tcW w:w="3544" w:type="dxa"/>
            <w:vMerge/>
          </w:tcPr>
          <w:p w14:paraId="504CD455" w14:textId="77777777" w:rsidR="00FA3DF6" w:rsidRPr="001818EA" w:rsidRDefault="00FA3DF6" w:rsidP="008B4F60">
            <w:pPr>
              <w:widowControl w:val="0"/>
              <w:spacing w:after="0" w:line="240" w:lineRule="auto"/>
              <w:jc w:val="both"/>
              <w:rPr>
                <w:rFonts w:ascii="Times New Roman" w:hAnsi="Times New Roman"/>
                <w:sz w:val="24"/>
                <w:szCs w:val="24"/>
              </w:rPr>
            </w:pPr>
          </w:p>
        </w:tc>
        <w:tc>
          <w:tcPr>
            <w:tcW w:w="2977" w:type="dxa"/>
          </w:tcPr>
          <w:p w14:paraId="2E7AB339" w14:textId="77777777" w:rsidR="00FA3DF6" w:rsidRPr="001818EA" w:rsidRDefault="00FA3DF6" w:rsidP="008B4F60">
            <w:pPr>
              <w:widowControl w:val="0"/>
              <w:spacing w:after="0" w:line="240" w:lineRule="auto"/>
              <w:jc w:val="both"/>
              <w:rPr>
                <w:rFonts w:ascii="Times New Roman" w:hAnsi="Times New Roman"/>
                <w:sz w:val="24"/>
                <w:szCs w:val="24"/>
              </w:rPr>
            </w:pPr>
            <w:r w:rsidRPr="001818EA">
              <w:rPr>
                <w:rFonts w:ascii="Times New Roman" w:hAnsi="Times New Roman"/>
                <w:sz w:val="24"/>
                <w:szCs w:val="24"/>
              </w:rPr>
              <w:t>Экспертное наблюдение</w:t>
            </w:r>
          </w:p>
        </w:tc>
        <w:tc>
          <w:tcPr>
            <w:tcW w:w="2693" w:type="dxa"/>
          </w:tcPr>
          <w:p w14:paraId="343A4C3A" w14:textId="77777777" w:rsidR="00FA3DF6" w:rsidRPr="001818EA" w:rsidRDefault="00FA3DF6" w:rsidP="008B4F60">
            <w:pPr>
              <w:widowControl w:val="0"/>
              <w:spacing w:after="0" w:line="240" w:lineRule="auto"/>
              <w:jc w:val="both"/>
              <w:rPr>
                <w:rFonts w:ascii="Times New Roman" w:hAnsi="Times New Roman"/>
                <w:sz w:val="24"/>
                <w:szCs w:val="24"/>
              </w:rPr>
            </w:pPr>
            <w:r w:rsidRPr="001818EA">
              <w:rPr>
                <w:rFonts w:ascii="Times New Roman" w:hAnsi="Times New Roman"/>
                <w:sz w:val="24"/>
                <w:szCs w:val="24"/>
              </w:rPr>
              <w:t>Практическая работа</w:t>
            </w:r>
          </w:p>
        </w:tc>
      </w:tr>
      <w:tr w:rsidR="00FA3DF6" w:rsidRPr="001818EA" w14:paraId="0C9B16BA" w14:textId="77777777" w:rsidTr="008B4F60">
        <w:trPr>
          <w:trHeight w:val="81"/>
        </w:trPr>
        <w:tc>
          <w:tcPr>
            <w:tcW w:w="3544" w:type="dxa"/>
            <w:vMerge w:val="restart"/>
          </w:tcPr>
          <w:p w14:paraId="6394737F" w14:textId="77777777" w:rsidR="00FA3DF6" w:rsidRPr="001818EA" w:rsidRDefault="00FA3DF6" w:rsidP="008B4F60">
            <w:pPr>
              <w:widowControl w:val="0"/>
              <w:spacing w:after="0" w:line="240" w:lineRule="auto"/>
              <w:jc w:val="both"/>
              <w:rPr>
                <w:rFonts w:ascii="Times New Roman" w:hAnsi="Times New Roman"/>
                <w:sz w:val="24"/>
                <w:szCs w:val="24"/>
              </w:rPr>
            </w:pPr>
            <w:r w:rsidRPr="001818EA">
              <w:rPr>
                <w:rFonts w:ascii="Times New Roman" w:hAnsi="Times New Roman"/>
                <w:sz w:val="24"/>
                <w:szCs w:val="24"/>
              </w:rPr>
              <w:t>ОК 08.</w:t>
            </w:r>
            <w:r w:rsidRPr="001818EA">
              <w:rPr>
                <w:rFonts w:ascii="Times New Roman" w:hAnsi="Times New Roman"/>
                <w:bCs/>
                <w:iCs/>
                <w:sz w:val="24"/>
                <w:szCs w:val="24"/>
              </w:rPr>
              <w:t xml:space="preserve"> Использовать средства физической культуры для сохранения и укрепления здоровья в процессе профессиональной деятельности и поддержание необходимого уровня физической подготовленности.</w:t>
            </w:r>
          </w:p>
        </w:tc>
        <w:tc>
          <w:tcPr>
            <w:tcW w:w="2977" w:type="dxa"/>
          </w:tcPr>
          <w:p w14:paraId="511FC094" w14:textId="77777777" w:rsidR="00FA3DF6" w:rsidRPr="001818EA" w:rsidRDefault="00FA3DF6" w:rsidP="008B4F60">
            <w:pPr>
              <w:widowControl w:val="0"/>
              <w:spacing w:after="0" w:line="240" w:lineRule="auto"/>
              <w:jc w:val="both"/>
              <w:rPr>
                <w:rFonts w:ascii="Times New Roman" w:hAnsi="Times New Roman"/>
                <w:sz w:val="24"/>
                <w:szCs w:val="24"/>
              </w:rPr>
            </w:pPr>
            <w:r w:rsidRPr="001818EA">
              <w:rPr>
                <w:rFonts w:ascii="Times New Roman" w:hAnsi="Times New Roman"/>
                <w:sz w:val="24"/>
                <w:szCs w:val="24"/>
              </w:rPr>
              <w:t>Экспертное наблюдение</w:t>
            </w:r>
          </w:p>
        </w:tc>
        <w:tc>
          <w:tcPr>
            <w:tcW w:w="2693" w:type="dxa"/>
          </w:tcPr>
          <w:p w14:paraId="4A2BC7C1" w14:textId="77777777" w:rsidR="00FA3DF6" w:rsidRPr="001818EA" w:rsidRDefault="00FA3DF6" w:rsidP="008B4F60">
            <w:pPr>
              <w:widowControl w:val="0"/>
              <w:spacing w:after="0" w:line="240" w:lineRule="auto"/>
              <w:jc w:val="both"/>
              <w:rPr>
                <w:rFonts w:ascii="Times New Roman" w:hAnsi="Times New Roman"/>
                <w:sz w:val="24"/>
                <w:szCs w:val="24"/>
              </w:rPr>
            </w:pPr>
            <w:r w:rsidRPr="001818EA">
              <w:rPr>
                <w:rFonts w:ascii="Times New Roman" w:hAnsi="Times New Roman"/>
                <w:sz w:val="24"/>
                <w:szCs w:val="24"/>
              </w:rPr>
              <w:t>Практическая работа</w:t>
            </w:r>
          </w:p>
        </w:tc>
      </w:tr>
      <w:tr w:rsidR="00FA3DF6" w:rsidRPr="001818EA" w14:paraId="45A01950" w14:textId="77777777" w:rsidTr="008B4F60">
        <w:trPr>
          <w:trHeight w:val="150"/>
        </w:trPr>
        <w:tc>
          <w:tcPr>
            <w:tcW w:w="3544" w:type="dxa"/>
            <w:vMerge/>
          </w:tcPr>
          <w:p w14:paraId="34C3885B" w14:textId="77777777" w:rsidR="00FA3DF6" w:rsidRPr="001818EA" w:rsidRDefault="00FA3DF6" w:rsidP="008B4F60">
            <w:pPr>
              <w:widowControl w:val="0"/>
              <w:spacing w:after="0" w:line="240" w:lineRule="auto"/>
              <w:jc w:val="both"/>
              <w:rPr>
                <w:rFonts w:ascii="Times New Roman" w:hAnsi="Times New Roman"/>
                <w:sz w:val="24"/>
                <w:szCs w:val="24"/>
              </w:rPr>
            </w:pPr>
          </w:p>
        </w:tc>
        <w:tc>
          <w:tcPr>
            <w:tcW w:w="2977" w:type="dxa"/>
          </w:tcPr>
          <w:p w14:paraId="4C52DA08" w14:textId="77777777" w:rsidR="00FA3DF6" w:rsidRPr="001818EA" w:rsidRDefault="00FA3DF6" w:rsidP="008B4F60">
            <w:pPr>
              <w:widowControl w:val="0"/>
              <w:spacing w:after="0" w:line="240" w:lineRule="auto"/>
              <w:jc w:val="both"/>
              <w:rPr>
                <w:rFonts w:ascii="Times New Roman" w:hAnsi="Times New Roman"/>
                <w:sz w:val="24"/>
                <w:szCs w:val="24"/>
              </w:rPr>
            </w:pPr>
            <w:r w:rsidRPr="001818EA">
              <w:rPr>
                <w:rFonts w:ascii="Times New Roman" w:hAnsi="Times New Roman"/>
                <w:sz w:val="24"/>
                <w:szCs w:val="24"/>
              </w:rPr>
              <w:t xml:space="preserve">Экспертное наблюдение </w:t>
            </w:r>
          </w:p>
        </w:tc>
        <w:tc>
          <w:tcPr>
            <w:tcW w:w="2693" w:type="dxa"/>
          </w:tcPr>
          <w:p w14:paraId="21834FFB" w14:textId="77777777" w:rsidR="00FA3DF6" w:rsidRPr="001818EA" w:rsidRDefault="00FA3DF6" w:rsidP="008B4F60">
            <w:pPr>
              <w:widowControl w:val="0"/>
              <w:spacing w:after="0" w:line="240" w:lineRule="auto"/>
              <w:jc w:val="both"/>
              <w:rPr>
                <w:rFonts w:ascii="Times New Roman" w:hAnsi="Times New Roman"/>
                <w:sz w:val="24"/>
                <w:szCs w:val="24"/>
              </w:rPr>
            </w:pPr>
            <w:r w:rsidRPr="001818EA">
              <w:rPr>
                <w:rFonts w:ascii="Times New Roman" w:hAnsi="Times New Roman"/>
                <w:sz w:val="24"/>
                <w:szCs w:val="24"/>
              </w:rPr>
              <w:t>Практическая работа</w:t>
            </w:r>
          </w:p>
        </w:tc>
      </w:tr>
      <w:tr w:rsidR="00FA3DF6" w:rsidRPr="001818EA" w14:paraId="76A36C4F" w14:textId="77777777" w:rsidTr="008B4F60">
        <w:trPr>
          <w:trHeight w:val="111"/>
        </w:trPr>
        <w:tc>
          <w:tcPr>
            <w:tcW w:w="3544" w:type="dxa"/>
            <w:vMerge/>
          </w:tcPr>
          <w:p w14:paraId="29F7F6B1" w14:textId="77777777" w:rsidR="00FA3DF6" w:rsidRPr="001818EA" w:rsidRDefault="00FA3DF6" w:rsidP="008B4F60">
            <w:pPr>
              <w:widowControl w:val="0"/>
              <w:spacing w:after="0" w:line="240" w:lineRule="auto"/>
              <w:jc w:val="both"/>
              <w:rPr>
                <w:rFonts w:ascii="Times New Roman" w:hAnsi="Times New Roman"/>
                <w:sz w:val="24"/>
                <w:szCs w:val="24"/>
              </w:rPr>
            </w:pPr>
          </w:p>
        </w:tc>
        <w:tc>
          <w:tcPr>
            <w:tcW w:w="2977" w:type="dxa"/>
          </w:tcPr>
          <w:p w14:paraId="28BFBBF8" w14:textId="77777777" w:rsidR="00FA3DF6" w:rsidRPr="001818EA" w:rsidRDefault="00FA3DF6" w:rsidP="008B4F60">
            <w:pPr>
              <w:widowControl w:val="0"/>
              <w:spacing w:after="0" w:line="240" w:lineRule="auto"/>
              <w:jc w:val="both"/>
              <w:rPr>
                <w:rFonts w:ascii="Times New Roman" w:hAnsi="Times New Roman"/>
                <w:sz w:val="24"/>
                <w:szCs w:val="24"/>
              </w:rPr>
            </w:pPr>
            <w:r w:rsidRPr="001818EA">
              <w:rPr>
                <w:rFonts w:ascii="Times New Roman" w:hAnsi="Times New Roman"/>
                <w:sz w:val="24"/>
                <w:szCs w:val="24"/>
              </w:rPr>
              <w:t xml:space="preserve">Экспертное наблюдение </w:t>
            </w:r>
          </w:p>
        </w:tc>
        <w:tc>
          <w:tcPr>
            <w:tcW w:w="2693" w:type="dxa"/>
          </w:tcPr>
          <w:p w14:paraId="5E9AE080" w14:textId="77777777" w:rsidR="00FA3DF6" w:rsidRPr="001818EA" w:rsidRDefault="00FA3DF6" w:rsidP="008B4F60">
            <w:pPr>
              <w:widowControl w:val="0"/>
              <w:spacing w:after="0" w:line="240" w:lineRule="auto"/>
              <w:jc w:val="both"/>
              <w:rPr>
                <w:rFonts w:ascii="Times New Roman" w:hAnsi="Times New Roman"/>
                <w:sz w:val="24"/>
                <w:szCs w:val="24"/>
              </w:rPr>
            </w:pPr>
            <w:r w:rsidRPr="001818EA">
              <w:rPr>
                <w:rFonts w:ascii="Times New Roman" w:hAnsi="Times New Roman"/>
                <w:sz w:val="24"/>
                <w:szCs w:val="24"/>
              </w:rPr>
              <w:t>Практическая работа</w:t>
            </w:r>
          </w:p>
        </w:tc>
      </w:tr>
      <w:tr w:rsidR="00FA3DF6" w:rsidRPr="001818EA" w14:paraId="66AD5F0B" w14:textId="77777777" w:rsidTr="008B4F60">
        <w:trPr>
          <w:trHeight w:val="96"/>
        </w:trPr>
        <w:tc>
          <w:tcPr>
            <w:tcW w:w="3544" w:type="dxa"/>
            <w:vMerge w:val="restart"/>
          </w:tcPr>
          <w:p w14:paraId="767EFC6C" w14:textId="77777777" w:rsidR="00FA3DF6" w:rsidRPr="001818EA" w:rsidRDefault="00FA3DF6" w:rsidP="008B4F60">
            <w:pPr>
              <w:widowControl w:val="0"/>
              <w:spacing w:after="0" w:line="240" w:lineRule="auto"/>
              <w:jc w:val="both"/>
              <w:rPr>
                <w:rFonts w:ascii="Times New Roman" w:hAnsi="Times New Roman"/>
                <w:sz w:val="24"/>
                <w:szCs w:val="24"/>
              </w:rPr>
            </w:pPr>
            <w:r w:rsidRPr="001818EA">
              <w:rPr>
                <w:rFonts w:ascii="Times New Roman" w:hAnsi="Times New Roman"/>
                <w:sz w:val="24"/>
                <w:szCs w:val="24"/>
              </w:rPr>
              <w:t>ОК 09.</w:t>
            </w:r>
            <w:r w:rsidRPr="001818EA">
              <w:rPr>
                <w:rFonts w:ascii="Times New Roman" w:hAnsi="Times New Roman"/>
                <w:bCs/>
                <w:iCs/>
                <w:sz w:val="24"/>
                <w:szCs w:val="24"/>
              </w:rPr>
              <w:t xml:space="preserve"> Использовать информационные технологии в профессиональной деятельности.</w:t>
            </w:r>
          </w:p>
        </w:tc>
        <w:tc>
          <w:tcPr>
            <w:tcW w:w="2977" w:type="dxa"/>
          </w:tcPr>
          <w:p w14:paraId="00A6A077" w14:textId="77777777" w:rsidR="00FA3DF6" w:rsidRPr="001818EA" w:rsidRDefault="00FA3DF6" w:rsidP="008B4F60">
            <w:pPr>
              <w:widowControl w:val="0"/>
              <w:spacing w:after="0" w:line="240" w:lineRule="auto"/>
              <w:jc w:val="both"/>
              <w:rPr>
                <w:rFonts w:ascii="Times New Roman" w:hAnsi="Times New Roman"/>
                <w:sz w:val="24"/>
                <w:szCs w:val="24"/>
              </w:rPr>
            </w:pPr>
            <w:r w:rsidRPr="001818EA">
              <w:rPr>
                <w:rFonts w:ascii="Times New Roman" w:hAnsi="Times New Roman"/>
                <w:sz w:val="24"/>
                <w:szCs w:val="24"/>
              </w:rPr>
              <w:t>75% правильных ответов</w:t>
            </w:r>
          </w:p>
        </w:tc>
        <w:tc>
          <w:tcPr>
            <w:tcW w:w="2693" w:type="dxa"/>
          </w:tcPr>
          <w:p w14:paraId="1366B7FF" w14:textId="77777777" w:rsidR="00FA3DF6" w:rsidRPr="001818EA" w:rsidRDefault="00FA3DF6" w:rsidP="008B4F60">
            <w:pPr>
              <w:widowControl w:val="0"/>
              <w:spacing w:after="0" w:line="240" w:lineRule="auto"/>
              <w:jc w:val="both"/>
              <w:rPr>
                <w:rFonts w:ascii="Times New Roman" w:hAnsi="Times New Roman"/>
                <w:sz w:val="24"/>
                <w:szCs w:val="24"/>
              </w:rPr>
            </w:pPr>
            <w:r w:rsidRPr="001818EA">
              <w:rPr>
                <w:rFonts w:ascii="Times New Roman" w:hAnsi="Times New Roman"/>
                <w:sz w:val="24"/>
                <w:szCs w:val="24"/>
              </w:rPr>
              <w:t xml:space="preserve"> Тестирование</w:t>
            </w:r>
          </w:p>
        </w:tc>
      </w:tr>
      <w:tr w:rsidR="00FA3DF6" w:rsidRPr="001818EA" w14:paraId="7A33AD8D" w14:textId="77777777" w:rsidTr="008B4F60">
        <w:trPr>
          <w:trHeight w:val="126"/>
        </w:trPr>
        <w:tc>
          <w:tcPr>
            <w:tcW w:w="3544" w:type="dxa"/>
            <w:vMerge/>
          </w:tcPr>
          <w:p w14:paraId="24241130" w14:textId="77777777" w:rsidR="00FA3DF6" w:rsidRPr="001818EA" w:rsidRDefault="00FA3DF6" w:rsidP="008B4F60">
            <w:pPr>
              <w:widowControl w:val="0"/>
              <w:spacing w:after="0" w:line="240" w:lineRule="auto"/>
              <w:jc w:val="both"/>
              <w:rPr>
                <w:rFonts w:ascii="Times New Roman" w:hAnsi="Times New Roman"/>
                <w:sz w:val="24"/>
                <w:szCs w:val="24"/>
              </w:rPr>
            </w:pPr>
          </w:p>
        </w:tc>
        <w:tc>
          <w:tcPr>
            <w:tcW w:w="2977" w:type="dxa"/>
          </w:tcPr>
          <w:p w14:paraId="16B414B0" w14:textId="77777777" w:rsidR="00FA3DF6" w:rsidRPr="001818EA" w:rsidRDefault="00FA3DF6" w:rsidP="008B4F60">
            <w:pPr>
              <w:widowControl w:val="0"/>
              <w:spacing w:after="0" w:line="240" w:lineRule="auto"/>
              <w:jc w:val="both"/>
              <w:rPr>
                <w:rFonts w:ascii="Times New Roman" w:hAnsi="Times New Roman"/>
                <w:sz w:val="24"/>
                <w:szCs w:val="24"/>
              </w:rPr>
            </w:pPr>
            <w:r w:rsidRPr="001818EA">
              <w:rPr>
                <w:rFonts w:ascii="Times New Roman" w:hAnsi="Times New Roman"/>
                <w:sz w:val="24"/>
                <w:szCs w:val="24"/>
              </w:rPr>
              <w:t>Экспертное наблюдение</w:t>
            </w:r>
          </w:p>
        </w:tc>
        <w:tc>
          <w:tcPr>
            <w:tcW w:w="2693" w:type="dxa"/>
          </w:tcPr>
          <w:p w14:paraId="158A6AE6" w14:textId="77777777" w:rsidR="00FA3DF6" w:rsidRPr="001818EA" w:rsidRDefault="00FA3DF6" w:rsidP="008B4F60">
            <w:pPr>
              <w:widowControl w:val="0"/>
              <w:spacing w:after="0" w:line="240" w:lineRule="auto"/>
              <w:jc w:val="both"/>
              <w:rPr>
                <w:rFonts w:ascii="Times New Roman" w:hAnsi="Times New Roman"/>
                <w:sz w:val="24"/>
                <w:szCs w:val="24"/>
              </w:rPr>
            </w:pPr>
            <w:r w:rsidRPr="001818EA">
              <w:rPr>
                <w:rFonts w:ascii="Times New Roman" w:hAnsi="Times New Roman"/>
                <w:sz w:val="24"/>
                <w:szCs w:val="24"/>
              </w:rPr>
              <w:t xml:space="preserve">Практическая работа </w:t>
            </w:r>
          </w:p>
        </w:tc>
      </w:tr>
      <w:tr w:rsidR="00FA3DF6" w:rsidRPr="001818EA" w14:paraId="30CF17B4" w14:textId="77777777" w:rsidTr="008B4F60">
        <w:trPr>
          <w:trHeight w:val="135"/>
        </w:trPr>
        <w:tc>
          <w:tcPr>
            <w:tcW w:w="3544" w:type="dxa"/>
            <w:vMerge/>
          </w:tcPr>
          <w:p w14:paraId="2B95FCAD" w14:textId="77777777" w:rsidR="00FA3DF6" w:rsidRPr="001818EA" w:rsidRDefault="00FA3DF6" w:rsidP="008B4F60">
            <w:pPr>
              <w:widowControl w:val="0"/>
              <w:spacing w:after="0" w:line="240" w:lineRule="auto"/>
              <w:jc w:val="both"/>
              <w:rPr>
                <w:rFonts w:ascii="Times New Roman" w:hAnsi="Times New Roman"/>
                <w:sz w:val="24"/>
                <w:szCs w:val="24"/>
              </w:rPr>
            </w:pPr>
          </w:p>
        </w:tc>
        <w:tc>
          <w:tcPr>
            <w:tcW w:w="2977" w:type="dxa"/>
          </w:tcPr>
          <w:p w14:paraId="340B3577" w14:textId="77777777" w:rsidR="00FA3DF6" w:rsidRPr="001818EA" w:rsidRDefault="00FA3DF6" w:rsidP="008B4F60">
            <w:pPr>
              <w:widowControl w:val="0"/>
              <w:spacing w:after="0" w:line="240" w:lineRule="auto"/>
              <w:jc w:val="both"/>
              <w:rPr>
                <w:rFonts w:ascii="Times New Roman" w:hAnsi="Times New Roman"/>
                <w:sz w:val="24"/>
                <w:szCs w:val="24"/>
              </w:rPr>
            </w:pPr>
            <w:r w:rsidRPr="001818EA">
              <w:rPr>
                <w:rFonts w:ascii="Times New Roman" w:hAnsi="Times New Roman"/>
                <w:sz w:val="24"/>
                <w:szCs w:val="24"/>
              </w:rPr>
              <w:t>Экспертное наблюдение</w:t>
            </w:r>
          </w:p>
        </w:tc>
        <w:tc>
          <w:tcPr>
            <w:tcW w:w="2693" w:type="dxa"/>
          </w:tcPr>
          <w:p w14:paraId="2D0EEE0C" w14:textId="77777777" w:rsidR="00FA3DF6" w:rsidRPr="001818EA" w:rsidRDefault="00FA3DF6" w:rsidP="008B4F60">
            <w:pPr>
              <w:widowControl w:val="0"/>
              <w:spacing w:after="0" w:line="240" w:lineRule="auto"/>
              <w:jc w:val="both"/>
              <w:rPr>
                <w:rFonts w:ascii="Times New Roman" w:hAnsi="Times New Roman"/>
                <w:sz w:val="24"/>
                <w:szCs w:val="24"/>
              </w:rPr>
            </w:pPr>
            <w:r w:rsidRPr="001818EA">
              <w:rPr>
                <w:rFonts w:ascii="Times New Roman" w:hAnsi="Times New Roman"/>
                <w:sz w:val="24"/>
                <w:szCs w:val="24"/>
              </w:rPr>
              <w:t>Практическая работа</w:t>
            </w:r>
          </w:p>
        </w:tc>
      </w:tr>
      <w:tr w:rsidR="00FA3DF6" w:rsidRPr="001818EA" w14:paraId="27F05F32" w14:textId="77777777" w:rsidTr="008B4F60">
        <w:trPr>
          <w:trHeight w:val="111"/>
        </w:trPr>
        <w:tc>
          <w:tcPr>
            <w:tcW w:w="3544" w:type="dxa"/>
            <w:vMerge w:val="restart"/>
          </w:tcPr>
          <w:p w14:paraId="13CD29F6" w14:textId="77777777" w:rsidR="00FA3DF6" w:rsidRPr="001818EA" w:rsidRDefault="00FA3DF6" w:rsidP="008B4F60">
            <w:pPr>
              <w:widowControl w:val="0"/>
              <w:spacing w:after="0" w:line="240" w:lineRule="auto"/>
              <w:jc w:val="both"/>
              <w:rPr>
                <w:rFonts w:ascii="Times New Roman" w:hAnsi="Times New Roman"/>
                <w:sz w:val="24"/>
                <w:szCs w:val="24"/>
              </w:rPr>
            </w:pPr>
            <w:r w:rsidRPr="001818EA">
              <w:rPr>
                <w:rFonts w:ascii="Times New Roman" w:hAnsi="Times New Roman"/>
                <w:sz w:val="24"/>
                <w:szCs w:val="24"/>
              </w:rPr>
              <w:t>ОК 10.</w:t>
            </w:r>
            <w:r w:rsidRPr="001818EA">
              <w:rPr>
                <w:rFonts w:ascii="Times New Roman" w:hAnsi="Times New Roman"/>
                <w:bCs/>
                <w:iCs/>
                <w:sz w:val="24"/>
                <w:szCs w:val="24"/>
              </w:rPr>
              <w:t xml:space="preserve"> Пользоваться профессиональной документацией на государственном и иностранном языках.</w:t>
            </w:r>
          </w:p>
        </w:tc>
        <w:tc>
          <w:tcPr>
            <w:tcW w:w="2977" w:type="dxa"/>
          </w:tcPr>
          <w:p w14:paraId="40CF867A" w14:textId="77777777" w:rsidR="00FA3DF6" w:rsidRPr="001818EA" w:rsidRDefault="00FA3DF6" w:rsidP="008B4F60">
            <w:pPr>
              <w:widowControl w:val="0"/>
              <w:spacing w:after="0" w:line="240" w:lineRule="auto"/>
              <w:jc w:val="both"/>
              <w:rPr>
                <w:rFonts w:ascii="Times New Roman" w:hAnsi="Times New Roman"/>
                <w:sz w:val="24"/>
                <w:szCs w:val="24"/>
              </w:rPr>
            </w:pPr>
            <w:r w:rsidRPr="001818EA">
              <w:rPr>
                <w:rFonts w:ascii="Times New Roman" w:hAnsi="Times New Roman"/>
                <w:sz w:val="24"/>
                <w:szCs w:val="24"/>
              </w:rPr>
              <w:t>75% правильных ответов</w:t>
            </w:r>
          </w:p>
        </w:tc>
        <w:tc>
          <w:tcPr>
            <w:tcW w:w="2693" w:type="dxa"/>
          </w:tcPr>
          <w:p w14:paraId="7466D46D" w14:textId="77777777" w:rsidR="00FA3DF6" w:rsidRPr="001818EA" w:rsidRDefault="00FA3DF6" w:rsidP="008B4F60">
            <w:pPr>
              <w:widowControl w:val="0"/>
              <w:spacing w:after="0" w:line="240" w:lineRule="auto"/>
              <w:jc w:val="both"/>
              <w:rPr>
                <w:rFonts w:ascii="Times New Roman" w:hAnsi="Times New Roman"/>
                <w:sz w:val="24"/>
                <w:szCs w:val="24"/>
              </w:rPr>
            </w:pPr>
            <w:r w:rsidRPr="001818EA">
              <w:rPr>
                <w:rFonts w:ascii="Times New Roman" w:hAnsi="Times New Roman"/>
                <w:sz w:val="24"/>
                <w:szCs w:val="24"/>
              </w:rPr>
              <w:t xml:space="preserve"> Тестирование</w:t>
            </w:r>
          </w:p>
        </w:tc>
      </w:tr>
      <w:tr w:rsidR="00FA3DF6" w:rsidRPr="001818EA" w14:paraId="2857FCD5" w14:textId="77777777" w:rsidTr="008B4F60">
        <w:trPr>
          <w:trHeight w:val="96"/>
        </w:trPr>
        <w:tc>
          <w:tcPr>
            <w:tcW w:w="3544" w:type="dxa"/>
            <w:vMerge/>
          </w:tcPr>
          <w:p w14:paraId="4B80D5E8" w14:textId="77777777" w:rsidR="00FA3DF6" w:rsidRPr="001818EA" w:rsidRDefault="00FA3DF6" w:rsidP="008B4F60">
            <w:pPr>
              <w:widowControl w:val="0"/>
              <w:spacing w:after="0" w:line="240" w:lineRule="auto"/>
              <w:jc w:val="both"/>
              <w:rPr>
                <w:rFonts w:ascii="Times New Roman" w:hAnsi="Times New Roman"/>
                <w:sz w:val="24"/>
                <w:szCs w:val="24"/>
              </w:rPr>
            </w:pPr>
          </w:p>
        </w:tc>
        <w:tc>
          <w:tcPr>
            <w:tcW w:w="2977" w:type="dxa"/>
          </w:tcPr>
          <w:p w14:paraId="289B0FD5" w14:textId="77777777" w:rsidR="00FA3DF6" w:rsidRPr="001818EA" w:rsidRDefault="00FA3DF6" w:rsidP="008B4F60">
            <w:pPr>
              <w:widowControl w:val="0"/>
              <w:spacing w:after="0" w:line="240" w:lineRule="auto"/>
              <w:jc w:val="both"/>
              <w:rPr>
                <w:rFonts w:ascii="Times New Roman" w:hAnsi="Times New Roman"/>
                <w:sz w:val="24"/>
                <w:szCs w:val="24"/>
              </w:rPr>
            </w:pPr>
            <w:r w:rsidRPr="001818EA">
              <w:rPr>
                <w:rFonts w:ascii="Times New Roman" w:hAnsi="Times New Roman"/>
                <w:sz w:val="24"/>
                <w:szCs w:val="24"/>
              </w:rPr>
              <w:t>Экспертное наблюдение</w:t>
            </w:r>
          </w:p>
        </w:tc>
        <w:tc>
          <w:tcPr>
            <w:tcW w:w="2693" w:type="dxa"/>
          </w:tcPr>
          <w:p w14:paraId="5FBB1D18" w14:textId="77777777" w:rsidR="00FA3DF6" w:rsidRPr="001818EA" w:rsidRDefault="00FA3DF6" w:rsidP="008B4F60">
            <w:pPr>
              <w:widowControl w:val="0"/>
              <w:spacing w:after="0" w:line="240" w:lineRule="auto"/>
              <w:jc w:val="both"/>
              <w:rPr>
                <w:rFonts w:ascii="Times New Roman" w:hAnsi="Times New Roman"/>
                <w:sz w:val="24"/>
                <w:szCs w:val="24"/>
              </w:rPr>
            </w:pPr>
            <w:r w:rsidRPr="001818EA">
              <w:rPr>
                <w:rFonts w:ascii="Times New Roman" w:hAnsi="Times New Roman"/>
                <w:sz w:val="24"/>
                <w:szCs w:val="24"/>
              </w:rPr>
              <w:t xml:space="preserve">Практическая работа </w:t>
            </w:r>
          </w:p>
        </w:tc>
      </w:tr>
      <w:tr w:rsidR="00FA3DF6" w:rsidRPr="001818EA" w14:paraId="086D84B8" w14:textId="77777777" w:rsidTr="008B4F60">
        <w:trPr>
          <w:trHeight w:val="165"/>
        </w:trPr>
        <w:tc>
          <w:tcPr>
            <w:tcW w:w="3544" w:type="dxa"/>
            <w:vMerge/>
          </w:tcPr>
          <w:p w14:paraId="528B4C6C" w14:textId="77777777" w:rsidR="00FA3DF6" w:rsidRPr="001818EA" w:rsidRDefault="00FA3DF6" w:rsidP="008B4F60">
            <w:pPr>
              <w:widowControl w:val="0"/>
              <w:spacing w:after="0" w:line="240" w:lineRule="auto"/>
              <w:jc w:val="both"/>
              <w:rPr>
                <w:rFonts w:ascii="Times New Roman" w:hAnsi="Times New Roman"/>
                <w:sz w:val="24"/>
                <w:szCs w:val="24"/>
              </w:rPr>
            </w:pPr>
          </w:p>
        </w:tc>
        <w:tc>
          <w:tcPr>
            <w:tcW w:w="2977" w:type="dxa"/>
          </w:tcPr>
          <w:p w14:paraId="44FFAB4B" w14:textId="77777777" w:rsidR="00FA3DF6" w:rsidRPr="001818EA" w:rsidRDefault="00FA3DF6" w:rsidP="008B4F60">
            <w:pPr>
              <w:widowControl w:val="0"/>
              <w:spacing w:after="0" w:line="240" w:lineRule="auto"/>
              <w:jc w:val="both"/>
              <w:rPr>
                <w:rFonts w:ascii="Times New Roman" w:hAnsi="Times New Roman"/>
                <w:sz w:val="24"/>
                <w:szCs w:val="24"/>
              </w:rPr>
            </w:pPr>
            <w:r w:rsidRPr="001818EA">
              <w:rPr>
                <w:rFonts w:ascii="Times New Roman" w:hAnsi="Times New Roman"/>
                <w:sz w:val="24"/>
                <w:szCs w:val="24"/>
              </w:rPr>
              <w:t>Экспертное наблюдение</w:t>
            </w:r>
          </w:p>
        </w:tc>
        <w:tc>
          <w:tcPr>
            <w:tcW w:w="2693" w:type="dxa"/>
          </w:tcPr>
          <w:p w14:paraId="1F5B30D8" w14:textId="77777777" w:rsidR="00FA3DF6" w:rsidRPr="001818EA" w:rsidRDefault="00FA3DF6" w:rsidP="008B4F60">
            <w:pPr>
              <w:widowControl w:val="0"/>
              <w:spacing w:after="0" w:line="240" w:lineRule="auto"/>
              <w:jc w:val="both"/>
              <w:rPr>
                <w:rFonts w:ascii="Times New Roman" w:hAnsi="Times New Roman"/>
                <w:sz w:val="24"/>
                <w:szCs w:val="24"/>
              </w:rPr>
            </w:pPr>
            <w:r w:rsidRPr="001818EA">
              <w:rPr>
                <w:rFonts w:ascii="Times New Roman" w:hAnsi="Times New Roman"/>
                <w:sz w:val="24"/>
                <w:szCs w:val="24"/>
              </w:rPr>
              <w:t xml:space="preserve">Практическая работа </w:t>
            </w:r>
          </w:p>
        </w:tc>
      </w:tr>
      <w:tr w:rsidR="00FA3DF6" w:rsidRPr="001818EA" w14:paraId="6D88A3A9" w14:textId="77777777" w:rsidTr="008B4F60">
        <w:trPr>
          <w:trHeight w:val="81"/>
        </w:trPr>
        <w:tc>
          <w:tcPr>
            <w:tcW w:w="3544" w:type="dxa"/>
            <w:vMerge w:val="restart"/>
          </w:tcPr>
          <w:p w14:paraId="6C894DCC" w14:textId="73886983" w:rsidR="00FA3DF6" w:rsidRPr="001818EA" w:rsidRDefault="00FA3DF6" w:rsidP="008B4F60">
            <w:pPr>
              <w:widowControl w:val="0"/>
              <w:spacing w:after="0" w:line="240" w:lineRule="auto"/>
              <w:jc w:val="both"/>
              <w:rPr>
                <w:rFonts w:ascii="Times New Roman" w:hAnsi="Times New Roman"/>
                <w:sz w:val="24"/>
                <w:szCs w:val="24"/>
              </w:rPr>
            </w:pPr>
            <w:r w:rsidRPr="001818EA">
              <w:rPr>
                <w:rFonts w:ascii="Times New Roman" w:hAnsi="Times New Roman"/>
                <w:sz w:val="24"/>
                <w:szCs w:val="24"/>
              </w:rPr>
              <w:t>ОК 11.</w:t>
            </w:r>
            <w:r w:rsidRPr="001818EA">
              <w:rPr>
                <w:rFonts w:ascii="Times New Roman" w:hAnsi="Times New Roman"/>
                <w:bCs/>
                <w:iCs/>
                <w:sz w:val="24"/>
                <w:szCs w:val="24"/>
              </w:rPr>
              <w:t xml:space="preserve"> </w:t>
            </w:r>
            <w:r w:rsidR="00CE6F46" w:rsidRPr="004F3587">
              <w:rPr>
                <w:rFonts w:ascii="Times New Roman" w:hAnsi="Times New Roman"/>
                <w:sz w:val="24"/>
                <w:szCs w:val="24"/>
              </w:rPr>
              <w:t xml:space="preserve">Использовать знания по финансовой грамотности, планировать </w:t>
            </w:r>
            <w:r w:rsidR="00CE6F46" w:rsidRPr="004F3587">
              <w:rPr>
                <w:rFonts w:ascii="Times New Roman" w:hAnsi="Times New Roman"/>
                <w:sz w:val="24"/>
                <w:szCs w:val="24"/>
              </w:rPr>
              <w:lastRenderedPageBreak/>
              <w:t>предпринимательскую деятельность в профессиональной сфере</w:t>
            </w:r>
          </w:p>
        </w:tc>
        <w:tc>
          <w:tcPr>
            <w:tcW w:w="2977" w:type="dxa"/>
          </w:tcPr>
          <w:p w14:paraId="6A7A8BD5" w14:textId="77777777" w:rsidR="00FA3DF6" w:rsidRPr="001818EA" w:rsidRDefault="00FA3DF6" w:rsidP="008B4F60">
            <w:pPr>
              <w:widowControl w:val="0"/>
              <w:spacing w:after="0" w:line="240" w:lineRule="auto"/>
              <w:jc w:val="both"/>
              <w:rPr>
                <w:rFonts w:ascii="Times New Roman" w:hAnsi="Times New Roman"/>
                <w:sz w:val="24"/>
                <w:szCs w:val="24"/>
              </w:rPr>
            </w:pPr>
            <w:r w:rsidRPr="001818EA">
              <w:rPr>
                <w:rFonts w:ascii="Times New Roman" w:hAnsi="Times New Roman"/>
                <w:sz w:val="24"/>
                <w:szCs w:val="24"/>
              </w:rPr>
              <w:lastRenderedPageBreak/>
              <w:t>75% правильных ответов</w:t>
            </w:r>
          </w:p>
        </w:tc>
        <w:tc>
          <w:tcPr>
            <w:tcW w:w="2693" w:type="dxa"/>
          </w:tcPr>
          <w:p w14:paraId="7A536CFA" w14:textId="77777777" w:rsidR="00FA3DF6" w:rsidRPr="001818EA" w:rsidRDefault="00FA3DF6" w:rsidP="008B4F60">
            <w:pPr>
              <w:widowControl w:val="0"/>
              <w:spacing w:after="0" w:line="240" w:lineRule="auto"/>
              <w:jc w:val="both"/>
              <w:rPr>
                <w:rFonts w:ascii="Times New Roman" w:hAnsi="Times New Roman"/>
                <w:sz w:val="24"/>
                <w:szCs w:val="24"/>
              </w:rPr>
            </w:pPr>
            <w:r w:rsidRPr="001818EA">
              <w:rPr>
                <w:rFonts w:ascii="Times New Roman" w:hAnsi="Times New Roman"/>
                <w:sz w:val="24"/>
                <w:szCs w:val="24"/>
              </w:rPr>
              <w:t xml:space="preserve"> Тестирование</w:t>
            </w:r>
          </w:p>
        </w:tc>
      </w:tr>
      <w:tr w:rsidR="00FA3DF6" w:rsidRPr="001818EA" w14:paraId="26C87440" w14:textId="77777777" w:rsidTr="008B4F60">
        <w:trPr>
          <w:trHeight w:val="150"/>
        </w:trPr>
        <w:tc>
          <w:tcPr>
            <w:tcW w:w="3544" w:type="dxa"/>
            <w:vMerge/>
          </w:tcPr>
          <w:p w14:paraId="2DFB7984" w14:textId="77777777" w:rsidR="00FA3DF6" w:rsidRPr="001818EA" w:rsidRDefault="00FA3DF6" w:rsidP="008B4F60">
            <w:pPr>
              <w:widowControl w:val="0"/>
              <w:spacing w:after="0" w:line="240" w:lineRule="auto"/>
              <w:jc w:val="both"/>
              <w:rPr>
                <w:rFonts w:ascii="Times New Roman" w:hAnsi="Times New Roman"/>
                <w:sz w:val="24"/>
                <w:szCs w:val="24"/>
              </w:rPr>
            </w:pPr>
          </w:p>
        </w:tc>
        <w:tc>
          <w:tcPr>
            <w:tcW w:w="2977" w:type="dxa"/>
          </w:tcPr>
          <w:p w14:paraId="23717ED1" w14:textId="77777777" w:rsidR="00FA3DF6" w:rsidRPr="001818EA" w:rsidRDefault="00FA3DF6" w:rsidP="008B4F60">
            <w:pPr>
              <w:widowControl w:val="0"/>
              <w:spacing w:after="0" w:line="240" w:lineRule="auto"/>
              <w:jc w:val="both"/>
              <w:rPr>
                <w:rFonts w:ascii="Times New Roman" w:hAnsi="Times New Roman"/>
                <w:sz w:val="24"/>
                <w:szCs w:val="24"/>
              </w:rPr>
            </w:pPr>
            <w:r w:rsidRPr="001818EA">
              <w:rPr>
                <w:rFonts w:ascii="Times New Roman" w:hAnsi="Times New Roman"/>
                <w:sz w:val="24"/>
                <w:szCs w:val="24"/>
              </w:rPr>
              <w:t>Экспертное наблюдение</w:t>
            </w:r>
          </w:p>
        </w:tc>
        <w:tc>
          <w:tcPr>
            <w:tcW w:w="2693" w:type="dxa"/>
          </w:tcPr>
          <w:p w14:paraId="541AE4CD" w14:textId="77777777" w:rsidR="00FA3DF6" w:rsidRPr="001818EA" w:rsidRDefault="00FA3DF6" w:rsidP="008B4F60">
            <w:pPr>
              <w:widowControl w:val="0"/>
              <w:spacing w:after="0" w:line="240" w:lineRule="auto"/>
              <w:jc w:val="both"/>
              <w:rPr>
                <w:rFonts w:ascii="Times New Roman" w:hAnsi="Times New Roman"/>
                <w:sz w:val="24"/>
                <w:szCs w:val="24"/>
              </w:rPr>
            </w:pPr>
            <w:r w:rsidRPr="001818EA">
              <w:rPr>
                <w:rFonts w:ascii="Times New Roman" w:hAnsi="Times New Roman"/>
                <w:sz w:val="24"/>
                <w:szCs w:val="24"/>
              </w:rPr>
              <w:t>Практическая работа</w:t>
            </w:r>
          </w:p>
        </w:tc>
      </w:tr>
      <w:tr w:rsidR="00FA3DF6" w:rsidRPr="001818EA" w14:paraId="2DF96084" w14:textId="77777777" w:rsidTr="008B4F60">
        <w:trPr>
          <w:trHeight w:val="111"/>
        </w:trPr>
        <w:tc>
          <w:tcPr>
            <w:tcW w:w="3544" w:type="dxa"/>
            <w:vMerge/>
          </w:tcPr>
          <w:p w14:paraId="732084AD" w14:textId="77777777" w:rsidR="00FA3DF6" w:rsidRPr="001818EA" w:rsidRDefault="00FA3DF6" w:rsidP="008B4F60">
            <w:pPr>
              <w:widowControl w:val="0"/>
              <w:spacing w:after="0" w:line="240" w:lineRule="auto"/>
              <w:jc w:val="both"/>
              <w:rPr>
                <w:rFonts w:ascii="Times New Roman" w:hAnsi="Times New Roman"/>
                <w:sz w:val="24"/>
                <w:szCs w:val="24"/>
              </w:rPr>
            </w:pPr>
          </w:p>
        </w:tc>
        <w:tc>
          <w:tcPr>
            <w:tcW w:w="2977" w:type="dxa"/>
          </w:tcPr>
          <w:p w14:paraId="418EE15A" w14:textId="77777777" w:rsidR="00FA3DF6" w:rsidRPr="001818EA" w:rsidRDefault="00FA3DF6" w:rsidP="008B4F60">
            <w:pPr>
              <w:widowControl w:val="0"/>
              <w:spacing w:after="0" w:line="240" w:lineRule="auto"/>
              <w:jc w:val="both"/>
              <w:rPr>
                <w:rFonts w:ascii="Times New Roman" w:hAnsi="Times New Roman"/>
                <w:sz w:val="24"/>
                <w:szCs w:val="24"/>
              </w:rPr>
            </w:pPr>
            <w:r w:rsidRPr="001818EA">
              <w:rPr>
                <w:rFonts w:ascii="Times New Roman" w:hAnsi="Times New Roman"/>
                <w:sz w:val="24"/>
                <w:szCs w:val="24"/>
              </w:rPr>
              <w:t>Экспертное наблюдение</w:t>
            </w:r>
          </w:p>
        </w:tc>
        <w:tc>
          <w:tcPr>
            <w:tcW w:w="2693" w:type="dxa"/>
          </w:tcPr>
          <w:p w14:paraId="216800F4" w14:textId="77777777" w:rsidR="00FA3DF6" w:rsidRPr="001818EA" w:rsidRDefault="00FA3DF6" w:rsidP="008B4F60">
            <w:pPr>
              <w:widowControl w:val="0"/>
              <w:spacing w:after="0" w:line="240" w:lineRule="auto"/>
              <w:jc w:val="both"/>
              <w:rPr>
                <w:rFonts w:ascii="Times New Roman" w:hAnsi="Times New Roman"/>
                <w:sz w:val="24"/>
                <w:szCs w:val="24"/>
              </w:rPr>
            </w:pPr>
            <w:r w:rsidRPr="001818EA">
              <w:rPr>
                <w:rFonts w:ascii="Times New Roman" w:hAnsi="Times New Roman"/>
                <w:sz w:val="24"/>
                <w:szCs w:val="24"/>
              </w:rPr>
              <w:t>Практическая работа</w:t>
            </w:r>
          </w:p>
        </w:tc>
      </w:tr>
    </w:tbl>
    <w:p w14:paraId="52F8738E" w14:textId="77777777" w:rsidR="00FA3DF6" w:rsidRPr="001818EA" w:rsidRDefault="00FA3DF6" w:rsidP="00FA3DF6">
      <w:pPr>
        <w:widowControl w:val="0"/>
        <w:spacing w:after="0" w:line="240" w:lineRule="auto"/>
        <w:ind w:firstLine="567"/>
        <w:jc w:val="both"/>
        <w:rPr>
          <w:rFonts w:ascii="Times New Roman" w:hAnsi="Times New Roman"/>
          <w:sz w:val="24"/>
          <w:szCs w:val="24"/>
        </w:rPr>
      </w:pPr>
    </w:p>
    <w:p w14:paraId="2075F2FE" w14:textId="77777777" w:rsidR="00FA3DF6" w:rsidRPr="00F12761" w:rsidRDefault="00FA3DF6" w:rsidP="00FA3DF6">
      <w:pPr>
        <w:widowControl w:val="0"/>
        <w:spacing w:after="0" w:line="240" w:lineRule="auto"/>
        <w:ind w:firstLine="567"/>
        <w:jc w:val="both"/>
        <w:rPr>
          <w:rFonts w:ascii="Times New Roman" w:hAnsi="Times New Roman"/>
          <w:sz w:val="24"/>
          <w:szCs w:val="24"/>
        </w:rPr>
      </w:pPr>
      <w:r w:rsidRPr="001818EA">
        <w:rPr>
          <w:rFonts w:ascii="Times New Roman" w:hAnsi="Times New Roman"/>
          <w:sz w:val="24"/>
          <w:szCs w:val="24"/>
        </w:rPr>
        <w:t xml:space="preserve"> Присвоение квалификации по рабочим профессиям «Печатник плоской печати» и «Переплетчик» осуществляется в рамках демонстрационных экзаменов, в ходе которых  обучающийся демонстрирует освоенные ПК и ОК, демонстрирует отпечатанный оттиск и изготовленную мини-книгу. Состоит из двух частей: оценка теоретической составляющей, оценка практической составляющей.</w:t>
      </w:r>
    </w:p>
    <w:p w14:paraId="67F7BD08" w14:textId="77777777" w:rsidR="00FA3DF6" w:rsidRPr="001818EA" w:rsidRDefault="00FA3DF6" w:rsidP="00116C1C">
      <w:pPr>
        <w:widowControl w:val="0"/>
        <w:spacing w:after="0" w:line="240" w:lineRule="auto"/>
        <w:rPr>
          <w:rFonts w:ascii="Times New Roman" w:hAnsi="Times New Roman"/>
          <w:sz w:val="24"/>
          <w:szCs w:val="24"/>
          <w:u w:val="single"/>
        </w:rPr>
      </w:pPr>
    </w:p>
    <w:p w14:paraId="261BD60B" w14:textId="77777777" w:rsidR="00FA3DF6" w:rsidRDefault="00FA3DF6" w:rsidP="00F94354">
      <w:pPr>
        <w:widowControl w:val="0"/>
        <w:spacing w:after="0" w:line="240" w:lineRule="auto"/>
        <w:ind w:firstLine="567"/>
        <w:jc w:val="right"/>
        <w:outlineLvl w:val="0"/>
        <w:rPr>
          <w:rFonts w:ascii="Times New Roman" w:hAnsi="Times New Roman"/>
          <w:b/>
          <w:sz w:val="24"/>
          <w:szCs w:val="24"/>
        </w:rPr>
        <w:sectPr w:rsidR="00FA3DF6" w:rsidSect="00081B42">
          <w:pgSz w:w="11906" w:h="16838"/>
          <w:pgMar w:top="1134" w:right="849" w:bottom="851" w:left="1418" w:header="708" w:footer="708" w:gutter="0"/>
          <w:cols w:space="720"/>
          <w:docGrid w:linePitch="299"/>
        </w:sectPr>
      </w:pPr>
    </w:p>
    <w:p w14:paraId="14EF1A52" w14:textId="77777777" w:rsidR="003800AF" w:rsidRPr="001818EA" w:rsidRDefault="003800AF" w:rsidP="00F94354">
      <w:pPr>
        <w:widowControl w:val="0"/>
        <w:spacing w:after="0" w:line="240" w:lineRule="auto"/>
        <w:ind w:firstLine="567"/>
        <w:jc w:val="right"/>
        <w:outlineLvl w:val="0"/>
        <w:rPr>
          <w:rFonts w:ascii="Times New Roman" w:hAnsi="Times New Roman"/>
          <w:b/>
          <w:sz w:val="24"/>
          <w:szCs w:val="24"/>
        </w:rPr>
      </w:pPr>
      <w:r w:rsidRPr="001818EA">
        <w:rPr>
          <w:rFonts w:ascii="Times New Roman" w:hAnsi="Times New Roman"/>
          <w:b/>
          <w:sz w:val="24"/>
          <w:szCs w:val="24"/>
        </w:rPr>
        <w:lastRenderedPageBreak/>
        <w:t xml:space="preserve">Приложение </w:t>
      </w:r>
      <w:r w:rsidR="008D331E">
        <w:rPr>
          <w:rFonts w:ascii="Times New Roman" w:hAnsi="Times New Roman"/>
          <w:b/>
          <w:sz w:val="24"/>
          <w:szCs w:val="24"/>
        </w:rPr>
        <w:t>2</w:t>
      </w:r>
      <w:r w:rsidRPr="001818EA">
        <w:rPr>
          <w:rFonts w:ascii="Times New Roman" w:hAnsi="Times New Roman"/>
          <w:b/>
          <w:sz w:val="24"/>
          <w:szCs w:val="24"/>
        </w:rPr>
        <w:t>.1</w:t>
      </w:r>
    </w:p>
    <w:p w14:paraId="33D189B7" w14:textId="77777777" w:rsidR="00024B16" w:rsidRPr="001818EA" w:rsidRDefault="0028162F" w:rsidP="00116C1C">
      <w:pPr>
        <w:widowControl w:val="0"/>
        <w:spacing w:after="0" w:line="240" w:lineRule="auto"/>
        <w:jc w:val="right"/>
        <w:rPr>
          <w:rFonts w:ascii="Times New Roman" w:hAnsi="Times New Roman"/>
          <w:b/>
          <w:i/>
          <w:sz w:val="24"/>
          <w:szCs w:val="24"/>
        </w:rPr>
      </w:pPr>
      <w:r w:rsidRPr="001818EA">
        <w:rPr>
          <w:rFonts w:ascii="Times New Roman" w:hAnsi="Times New Roman"/>
          <w:b/>
          <w:i/>
          <w:sz w:val="24"/>
          <w:szCs w:val="24"/>
        </w:rPr>
        <w:t>к</w:t>
      </w:r>
      <w:r w:rsidR="00024B16" w:rsidRPr="001818EA">
        <w:rPr>
          <w:rFonts w:ascii="Times New Roman" w:hAnsi="Times New Roman"/>
          <w:b/>
          <w:i/>
          <w:sz w:val="24"/>
          <w:szCs w:val="24"/>
        </w:rPr>
        <w:t xml:space="preserve"> ПООП по специальност</w:t>
      </w:r>
      <w:r w:rsidR="00AC6200" w:rsidRPr="001818EA">
        <w:rPr>
          <w:rFonts w:ascii="Times New Roman" w:hAnsi="Times New Roman"/>
          <w:b/>
          <w:i/>
          <w:sz w:val="24"/>
          <w:szCs w:val="24"/>
        </w:rPr>
        <w:t>и</w:t>
      </w:r>
    </w:p>
    <w:p w14:paraId="089D07BA" w14:textId="77777777" w:rsidR="00024B16" w:rsidRPr="001818EA" w:rsidRDefault="00FE374A" w:rsidP="00116C1C">
      <w:pPr>
        <w:widowControl w:val="0"/>
        <w:spacing w:after="0" w:line="240" w:lineRule="auto"/>
        <w:jc w:val="right"/>
        <w:rPr>
          <w:rFonts w:ascii="Times New Roman" w:hAnsi="Times New Roman"/>
          <w:i/>
          <w:sz w:val="24"/>
          <w:szCs w:val="24"/>
        </w:rPr>
      </w:pPr>
      <w:r w:rsidRPr="001818EA">
        <w:rPr>
          <w:rFonts w:ascii="Times New Roman" w:hAnsi="Times New Roman"/>
          <w:b/>
          <w:i/>
          <w:sz w:val="24"/>
          <w:szCs w:val="24"/>
        </w:rPr>
        <w:t>29.02.09 Печатное дело</w:t>
      </w:r>
    </w:p>
    <w:p w14:paraId="0B3E20AC" w14:textId="77777777" w:rsidR="003800AF" w:rsidRPr="001818EA" w:rsidRDefault="003800AF" w:rsidP="00116C1C">
      <w:pPr>
        <w:widowControl w:val="0"/>
        <w:spacing w:after="0" w:line="240" w:lineRule="auto"/>
        <w:ind w:firstLine="567"/>
        <w:jc w:val="right"/>
        <w:rPr>
          <w:rFonts w:ascii="Times New Roman" w:hAnsi="Times New Roman"/>
          <w:b/>
          <w:sz w:val="24"/>
          <w:szCs w:val="24"/>
        </w:rPr>
      </w:pPr>
    </w:p>
    <w:p w14:paraId="69781F81" w14:textId="77777777" w:rsidR="003800AF" w:rsidRPr="001818EA" w:rsidRDefault="003800AF" w:rsidP="00116C1C">
      <w:pPr>
        <w:widowControl w:val="0"/>
        <w:spacing w:after="0" w:line="240" w:lineRule="auto"/>
        <w:ind w:firstLine="567"/>
        <w:jc w:val="both"/>
        <w:rPr>
          <w:rFonts w:ascii="Times New Roman" w:hAnsi="Times New Roman"/>
          <w:b/>
          <w:sz w:val="24"/>
          <w:szCs w:val="24"/>
        </w:rPr>
      </w:pPr>
    </w:p>
    <w:p w14:paraId="405D7A78" w14:textId="77777777" w:rsidR="003800AF" w:rsidRPr="001818EA" w:rsidRDefault="003800AF" w:rsidP="00116C1C">
      <w:pPr>
        <w:widowControl w:val="0"/>
        <w:spacing w:after="0" w:line="240" w:lineRule="auto"/>
        <w:ind w:firstLine="567"/>
        <w:jc w:val="both"/>
        <w:rPr>
          <w:rFonts w:ascii="Times New Roman" w:hAnsi="Times New Roman"/>
          <w:b/>
          <w:sz w:val="24"/>
          <w:szCs w:val="24"/>
        </w:rPr>
      </w:pPr>
    </w:p>
    <w:p w14:paraId="5D3028EE" w14:textId="77777777" w:rsidR="003800AF" w:rsidRPr="001818EA" w:rsidRDefault="003800AF" w:rsidP="00116C1C">
      <w:pPr>
        <w:widowControl w:val="0"/>
        <w:spacing w:after="0" w:line="240" w:lineRule="auto"/>
        <w:ind w:firstLine="567"/>
        <w:jc w:val="both"/>
        <w:rPr>
          <w:rFonts w:ascii="Times New Roman" w:hAnsi="Times New Roman"/>
          <w:b/>
          <w:sz w:val="24"/>
          <w:szCs w:val="24"/>
        </w:rPr>
      </w:pPr>
    </w:p>
    <w:p w14:paraId="1B9F1C69" w14:textId="77777777" w:rsidR="003800AF" w:rsidRPr="001818EA" w:rsidRDefault="003800AF" w:rsidP="00116C1C">
      <w:pPr>
        <w:widowControl w:val="0"/>
        <w:spacing w:after="0" w:line="240" w:lineRule="auto"/>
        <w:ind w:firstLine="567"/>
        <w:jc w:val="both"/>
        <w:rPr>
          <w:rFonts w:ascii="Times New Roman" w:hAnsi="Times New Roman"/>
          <w:b/>
          <w:sz w:val="24"/>
          <w:szCs w:val="24"/>
        </w:rPr>
      </w:pPr>
    </w:p>
    <w:p w14:paraId="4211BBD7" w14:textId="77777777" w:rsidR="003800AF" w:rsidRPr="001818EA" w:rsidRDefault="003800AF" w:rsidP="00116C1C">
      <w:pPr>
        <w:widowControl w:val="0"/>
        <w:spacing w:after="0" w:line="240" w:lineRule="auto"/>
        <w:ind w:firstLine="567"/>
        <w:jc w:val="both"/>
        <w:rPr>
          <w:rFonts w:ascii="Times New Roman" w:hAnsi="Times New Roman"/>
          <w:b/>
          <w:sz w:val="24"/>
          <w:szCs w:val="24"/>
        </w:rPr>
      </w:pPr>
    </w:p>
    <w:p w14:paraId="3D5FFCD3" w14:textId="77777777" w:rsidR="003800AF" w:rsidRPr="001818EA" w:rsidRDefault="003800AF" w:rsidP="00116C1C">
      <w:pPr>
        <w:widowControl w:val="0"/>
        <w:spacing w:after="0" w:line="240" w:lineRule="auto"/>
        <w:ind w:firstLine="567"/>
        <w:jc w:val="both"/>
        <w:rPr>
          <w:rFonts w:ascii="Times New Roman" w:hAnsi="Times New Roman"/>
          <w:b/>
          <w:sz w:val="24"/>
          <w:szCs w:val="24"/>
        </w:rPr>
      </w:pPr>
    </w:p>
    <w:p w14:paraId="2672FCB3" w14:textId="77777777" w:rsidR="003800AF" w:rsidRPr="001818EA" w:rsidRDefault="003800AF" w:rsidP="00116C1C">
      <w:pPr>
        <w:widowControl w:val="0"/>
        <w:spacing w:after="0" w:line="240" w:lineRule="auto"/>
        <w:ind w:firstLine="567"/>
        <w:jc w:val="both"/>
        <w:rPr>
          <w:rFonts w:ascii="Times New Roman" w:hAnsi="Times New Roman"/>
          <w:b/>
          <w:sz w:val="24"/>
          <w:szCs w:val="24"/>
        </w:rPr>
      </w:pPr>
    </w:p>
    <w:p w14:paraId="245534E6" w14:textId="77777777" w:rsidR="003800AF" w:rsidRPr="001818EA" w:rsidRDefault="003800AF" w:rsidP="00116C1C">
      <w:pPr>
        <w:widowControl w:val="0"/>
        <w:spacing w:after="0" w:line="240" w:lineRule="auto"/>
        <w:jc w:val="center"/>
        <w:rPr>
          <w:rFonts w:ascii="Times New Roman" w:hAnsi="Times New Roman"/>
          <w:b/>
          <w:sz w:val="24"/>
          <w:szCs w:val="24"/>
        </w:rPr>
      </w:pPr>
    </w:p>
    <w:p w14:paraId="73DB152C" w14:textId="77777777" w:rsidR="003800AF" w:rsidRPr="001818EA" w:rsidRDefault="003800AF" w:rsidP="00116C1C">
      <w:pPr>
        <w:widowControl w:val="0"/>
        <w:spacing w:after="0" w:line="240" w:lineRule="auto"/>
        <w:jc w:val="center"/>
        <w:rPr>
          <w:rFonts w:ascii="Times New Roman" w:hAnsi="Times New Roman"/>
          <w:b/>
          <w:sz w:val="24"/>
          <w:szCs w:val="24"/>
        </w:rPr>
      </w:pPr>
    </w:p>
    <w:p w14:paraId="36C82CF9" w14:textId="77777777" w:rsidR="003800AF" w:rsidRPr="001818EA" w:rsidRDefault="003800AF" w:rsidP="00116C1C">
      <w:pPr>
        <w:widowControl w:val="0"/>
        <w:spacing w:after="0" w:line="240" w:lineRule="auto"/>
        <w:jc w:val="center"/>
        <w:rPr>
          <w:rFonts w:ascii="Times New Roman" w:hAnsi="Times New Roman"/>
          <w:b/>
          <w:sz w:val="24"/>
          <w:szCs w:val="24"/>
        </w:rPr>
      </w:pPr>
    </w:p>
    <w:p w14:paraId="38722D31" w14:textId="77777777" w:rsidR="003800AF" w:rsidRPr="001818EA" w:rsidRDefault="003800AF" w:rsidP="00116C1C">
      <w:pPr>
        <w:widowControl w:val="0"/>
        <w:spacing w:after="0" w:line="240" w:lineRule="auto"/>
        <w:jc w:val="center"/>
        <w:rPr>
          <w:rFonts w:ascii="Times New Roman" w:hAnsi="Times New Roman"/>
          <w:b/>
          <w:sz w:val="24"/>
          <w:szCs w:val="24"/>
        </w:rPr>
      </w:pPr>
    </w:p>
    <w:p w14:paraId="0F3C7763" w14:textId="77777777" w:rsidR="003800AF" w:rsidRPr="001818EA" w:rsidRDefault="003800AF" w:rsidP="00116C1C">
      <w:pPr>
        <w:widowControl w:val="0"/>
        <w:spacing w:after="0" w:line="240" w:lineRule="auto"/>
        <w:jc w:val="center"/>
        <w:rPr>
          <w:rFonts w:ascii="Times New Roman" w:hAnsi="Times New Roman"/>
          <w:b/>
          <w:sz w:val="24"/>
          <w:szCs w:val="24"/>
        </w:rPr>
      </w:pPr>
    </w:p>
    <w:p w14:paraId="1DBCC87D" w14:textId="77777777" w:rsidR="003800AF" w:rsidRPr="001818EA" w:rsidRDefault="003800AF" w:rsidP="00116C1C">
      <w:pPr>
        <w:widowControl w:val="0"/>
        <w:spacing w:after="0" w:line="240" w:lineRule="auto"/>
        <w:jc w:val="center"/>
        <w:rPr>
          <w:rFonts w:ascii="Times New Roman" w:hAnsi="Times New Roman"/>
          <w:b/>
          <w:sz w:val="24"/>
          <w:szCs w:val="24"/>
        </w:rPr>
      </w:pPr>
    </w:p>
    <w:p w14:paraId="6E642DBD" w14:textId="77777777" w:rsidR="003800AF" w:rsidRPr="001818EA" w:rsidRDefault="003800AF" w:rsidP="00116C1C">
      <w:pPr>
        <w:widowControl w:val="0"/>
        <w:spacing w:after="0" w:line="240" w:lineRule="auto"/>
        <w:jc w:val="center"/>
        <w:rPr>
          <w:rFonts w:ascii="Times New Roman" w:hAnsi="Times New Roman"/>
          <w:b/>
          <w:sz w:val="24"/>
          <w:szCs w:val="24"/>
        </w:rPr>
      </w:pPr>
    </w:p>
    <w:p w14:paraId="143B8CB2" w14:textId="77777777" w:rsidR="003800AF" w:rsidRPr="001818EA" w:rsidRDefault="003800AF" w:rsidP="00116C1C">
      <w:pPr>
        <w:widowControl w:val="0"/>
        <w:spacing w:after="0" w:line="240" w:lineRule="auto"/>
        <w:jc w:val="center"/>
        <w:rPr>
          <w:rFonts w:ascii="Times New Roman" w:hAnsi="Times New Roman"/>
          <w:b/>
          <w:sz w:val="24"/>
          <w:szCs w:val="24"/>
        </w:rPr>
      </w:pPr>
    </w:p>
    <w:p w14:paraId="4B9144D5" w14:textId="77777777" w:rsidR="003800AF" w:rsidRPr="001818EA" w:rsidRDefault="003800AF" w:rsidP="00116C1C">
      <w:pPr>
        <w:widowControl w:val="0"/>
        <w:spacing w:after="0" w:line="240" w:lineRule="auto"/>
        <w:jc w:val="center"/>
        <w:rPr>
          <w:rFonts w:ascii="Times New Roman" w:hAnsi="Times New Roman"/>
          <w:b/>
          <w:sz w:val="24"/>
          <w:szCs w:val="24"/>
        </w:rPr>
      </w:pPr>
    </w:p>
    <w:p w14:paraId="1F0A73C0" w14:textId="77777777" w:rsidR="003800AF" w:rsidRPr="001818EA" w:rsidRDefault="003800AF" w:rsidP="00116C1C">
      <w:pPr>
        <w:widowControl w:val="0"/>
        <w:spacing w:after="0" w:line="240" w:lineRule="auto"/>
        <w:jc w:val="center"/>
        <w:rPr>
          <w:rFonts w:ascii="Times New Roman" w:hAnsi="Times New Roman"/>
          <w:b/>
          <w:sz w:val="24"/>
          <w:szCs w:val="24"/>
        </w:rPr>
      </w:pPr>
    </w:p>
    <w:p w14:paraId="6F075474" w14:textId="77777777" w:rsidR="003800AF" w:rsidRPr="001818EA" w:rsidRDefault="003800AF" w:rsidP="00116C1C">
      <w:pPr>
        <w:widowControl w:val="0"/>
        <w:spacing w:after="0" w:line="240" w:lineRule="auto"/>
        <w:jc w:val="center"/>
        <w:rPr>
          <w:rFonts w:ascii="Times New Roman" w:hAnsi="Times New Roman"/>
          <w:b/>
          <w:sz w:val="24"/>
          <w:szCs w:val="24"/>
        </w:rPr>
      </w:pPr>
    </w:p>
    <w:p w14:paraId="073FDFD4" w14:textId="77777777" w:rsidR="003800AF" w:rsidRPr="001818EA" w:rsidRDefault="003800AF" w:rsidP="00F94354">
      <w:pPr>
        <w:widowControl w:val="0"/>
        <w:spacing w:after="0" w:line="240" w:lineRule="auto"/>
        <w:jc w:val="center"/>
        <w:outlineLvl w:val="0"/>
        <w:rPr>
          <w:rFonts w:ascii="Times New Roman" w:hAnsi="Times New Roman"/>
          <w:b/>
          <w:sz w:val="24"/>
          <w:szCs w:val="24"/>
        </w:rPr>
      </w:pPr>
      <w:r w:rsidRPr="001818EA">
        <w:rPr>
          <w:rFonts w:ascii="Times New Roman" w:hAnsi="Times New Roman"/>
          <w:b/>
          <w:sz w:val="24"/>
          <w:szCs w:val="24"/>
        </w:rPr>
        <w:t xml:space="preserve">ПРИМЕРНАЯ </w:t>
      </w:r>
      <w:r w:rsidR="00603059" w:rsidRPr="001818EA">
        <w:rPr>
          <w:rFonts w:ascii="Times New Roman" w:hAnsi="Times New Roman"/>
          <w:b/>
          <w:sz w:val="24"/>
          <w:szCs w:val="24"/>
        </w:rPr>
        <w:t xml:space="preserve">РАБОЧАЯ </w:t>
      </w:r>
      <w:r w:rsidRPr="001818EA">
        <w:rPr>
          <w:rFonts w:ascii="Times New Roman" w:hAnsi="Times New Roman"/>
          <w:b/>
          <w:sz w:val="24"/>
          <w:szCs w:val="24"/>
        </w:rPr>
        <w:t>ПРОГРАММА УЧЕБНОЙ ДИСЦИПЛИНЫ</w:t>
      </w:r>
    </w:p>
    <w:p w14:paraId="387A7AE5" w14:textId="77777777" w:rsidR="003800AF" w:rsidRPr="001818EA" w:rsidRDefault="003800AF" w:rsidP="00116C1C">
      <w:pPr>
        <w:widowControl w:val="0"/>
        <w:spacing w:after="0" w:line="240" w:lineRule="auto"/>
        <w:jc w:val="center"/>
        <w:rPr>
          <w:rFonts w:ascii="Times New Roman" w:hAnsi="Times New Roman"/>
          <w:b/>
          <w:sz w:val="24"/>
          <w:szCs w:val="24"/>
        </w:rPr>
      </w:pPr>
    </w:p>
    <w:p w14:paraId="4DC9637B" w14:textId="77777777" w:rsidR="003800AF" w:rsidRPr="001818EA" w:rsidRDefault="00603059" w:rsidP="00116C1C">
      <w:pPr>
        <w:widowControl w:val="0"/>
        <w:spacing w:after="0" w:line="240" w:lineRule="auto"/>
        <w:jc w:val="center"/>
        <w:rPr>
          <w:rFonts w:ascii="Times New Roman" w:hAnsi="Times New Roman"/>
          <w:b/>
          <w:sz w:val="24"/>
          <w:szCs w:val="24"/>
        </w:rPr>
      </w:pPr>
      <w:r w:rsidRPr="001818EA">
        <w:rPr>
          <w:rFonts w:ascii="Times New Roman" w:hAnsi="Times New Roman"/>
          <w:b/>
          <w:sz w:val="24"/>
          <w:szCs w:val="24"/>
        </w:rPr>
        <w:t>«</w:t>
      </w:r>
      <w:r w:rsidR="003800AF" w:rsidRPr="001818EA">
        <w:rPr>
          <w:rFonts w:ascii="Times New Roman" w:hAnsi="Times New Roman"/>
          <w:b/>
          <w:sz w:val="24"/>
          <w:szCs w:val="24"/>
        </w:rPr>
        <w:t>ОГСЭ.01 ОСНОВЫ ФИЛОСОФИИ</w:t>
      </w:r>
      <w:r w:rsidRPr="001818EA">
        <w:rPr>
          <w:rFonts w:ascii="Times New Roman" w:hAnsi="Times New Roman"/>
          <w:b/>
          <w:sz w:val="24"/>
          <w:szCs w:val="24"/>
        </w:rPr>
        <w:t>»</w:t>
      </w:r>
    </w:p>
    <w:p w14:paraId="41FA39AE" w14:textId="77777777" w:rsidR="003800AF" w:rsidRPr="001818EA" w:rsidRDefault="003800AF" w:rsidP="00116C1C">
      <w:pPr>
        <w:widowControl w:val="0"/>
        <w:spacing w:after="0" w:line="240" w:lineRule="auto"/>
        <w:jc w:val="center"/>
        <w:rPr>
          <w:rFonts w:ascii="Times New Roman" w:hAnsi="Times New Roman"/>
          <w:b/>
          <w:sz w:val="24"/>
          <w:szCs w:val="24"/>
        </w:rPr>
      </w:pPr>
    </w:p>
    <w:p w14:paraId="37839371" w14:textId="77777777" w:rsidR="003800AF" w:rsidRPr="001818EA" w:rsidRDefault="003800AF" w:rsidP="00116C1C">
      <w:pPr>
        <w:widowControl w:val="0"/>
        <w:spacing w:after="0" w:line="240" w:lineRule="auto"/>
        <w:jc w:val="center"/>
        <w:rPr>
          <w:rFonts w:ascii="Times New Roman" w:hAnsi="Times New Roman"/>
          <w:b/>
          <w:sz w:val="24"/>
          <w:szCs w:val="24"/>
        </w:rPr>
      </w:pPr>
    </w:p>
    <w:p w14:paraId="4DBC179D" w14:textId="77777777" w:rsidR="003800AF" w:rsidRPr="001818EA" w:rsidRDefault="003800AF" w:rsidP="00116C1C">
      <w:pPr>
        <w:widowControl w:val="0"/>
        <w:spacing w:after="0" w:line="240" w:lineRule="auto"/>
        <w:jc w:val="center"/>
        <w:rPr>
          <w:rFonts w:ascii="Times New Roman" w:hAnsi="Times New Roman"/>
          <w:b/>
          <w:sz w:val="24"/>
          <w:szCs w:val="24"/>
        </w:rPr>
      </w:pPr>
    </w:p>
    <w:p w14:paraId="43E2B967" w14:textId="77777777" w:rsidR="003800AF" w:rsidRPr="001818EA" w:rsidRDefault="003800AF" w:rsidP="00116C1C">
      <w:pPr>
        <w:widowControl w:val="0"/>
        <w:spacing w:after="0" w:line="240" w:lineRule="auto"/>
        <w:jc w:val="center"/>
        <w:rPr>
          <w:rFonts w:ascii="Times New Roman" w:hAnsi="Times New Roman"/>
          <w:b/>
          <w:sz w:val="24"/>
          <w:szCs w:val="24"/>
        </w:rPr>
      </w:pPr>
    </w:p>
    <w:p w14:paraId="6BEF7650" w14:textId="77777777" w:rsidR="003800AF" w:rsidRPr="001818EA" w:rsidRDefault="003800AF" w:rsidP="00116C1C">
      <w:pPr>
        <w:widowControl w:val="0"/>
        <w:spacing w:after="0" w:line="240" w:lineRule="auto"/>
        <w:jc w:val="center"/>
        <w:rPr>
          <w:rFonts w:ascii="Times New Roman" w:hAnsi="Times New Roman"/>
          <w:b/>
          <w:sz w:val="24"/>
          <w:szCs w:val="24"/>
        </w:rPr>
      </w:pPr>
    </w:p>
    <w:p w14:paraId="5C9AC95B" w14:textId="77777777" w:rsidR="003800AF" w:rsidRPr="001818EA" w:rsidRDefault="003800AF" w:rsidP="00116C1C">
      <w:pPr>
        <w:widowControl w:val="0"/>
        <w:spacing w:after="0" w:line="240" w:lineRule="auto"/>
        <w:jc w:val="center"/>
        <w:rPr>
          <w:rFonts w:ascii="Times New Roman" w:hAnsi="Times New Roman"/>
          <w:b/>
          <w:sz w:val="24"/>
          <w:szCs w:val="24"/>
        </w:rPr>
      </w:pPr>
    </w:p>
    <w:p w14:paraId="392B9049" w14:textId="77777777" w:rsidR="003800AF" w:rsidRPr="001818EA" w:rsidRDefault="003800AF" w:rsidP="00116C1C">
      <w:pPr>
        <w:widowControl w:val="0"/>
        <w:spacing w:after="0" w:line="240" w:lineRule="auto"/>
        <w:jc w:val="center"/>
        <w:rPr>
          <w:rFonts w:ascii="Times New Roman" w:hAnsi="Times New Roman"/>
          <w:b/>
          <w:sz w:val="24"/>
          <w:szCs w:val="24"/>
        </w:rPr>
      </w:pPr>
    </w:p>
    <w:p w14:paraId="574B0D65" w14:textId="77777777" w:rsidR="003800AF" w:rsidRPr="001818EA" w:rsidRDefault="003800AF" w:rsidP="00116C1C">
      <w:pPr>
        <w:widowControl w:val="0"/>
        <w:spacing w:after="0" w:line="240" w:lineRule="auto"/>
        <w:jc w:val="center"/>
        <w:rPr>
          <w:rFonts w:ascii="Times New Roman" w:hAnsi="Times New Roman"/>
          <w:b/>
          <w:sz w:val="24"/>
          <w:szCs w:val="24"/>
        </w:rPr>
      </w:pPr>
    </w:p>
    <w:p w14:paraId="754DC377" w14:textId="77777777" w:rsidR="003800AF" w:rsidRPr="001818EA" w:rsidRDefault="003800AF" w:rsidP="00116C1C">
      <w:pPr>
        <w:widowControl w:val="0"/>
        <w:spacing w:after="0" w:line="240" w:lineRule="auto"/>
        <w:jc w:val="center"/>
        <w:rPr>
          <w:rFonts w:ascii="Times New Roman" w:hAnsi="Times New Roman"/>
          <w:b/>
          <w:sz w:val="24"/>
          <w:szCs w:val="24"/>
        </w:rPr>
      </w:pPr>
    </w:p>
    <w:p w14:paraId="43509C06" w14:textId="77777777" w:rsidR="003800AF" w:rsidRPr="001818EA" w:rsidRDefault="003800AF" w:rsidP="00116C1C">
      <w:pPr>
        <w:widowControl w:val="0"/>
        <w:spacing w:after="0" w:line="240" w:lineRule="auto"/>
        <w:jc w:val="center"/>
        <w:rPr>
          <w:rFonts w:ascii="Times New Roman" w:hAnsi="Times New Roman"/>
          <w:b/>
          <w:sz w:val="24"/>
          <w:szCs w:val="24"/>
        </w:rPr>
      </w:pPr>
    </w:p>
    <w:p w14:paraId="067E6C52" w14:textId="77777777" w:rsidR="003800AF" w:rsidRPr="001818EA" w:rsidRDefault="003800AF" w:rsidP="00116C1C">
      <w:pPr>
        <w:widowControl w:val="0"/>
        <w:spacing w:after="0" w:line="240" w:lineRule="auto"/>
        <w:jc w:val="center"/>
        <w:rPr>
          <w:rFonts w:ascii="Times New Roman" w:hAnsi="Times New Roman"/>
          <w:b/>
          <w:sz w:val="24"/>
          <w:szCs w:val="24"/>
        </w:rPr>
      </w:pPr>
    </w:p>
    <w:p w14:paraId="3B0E4CF9" w14:textId="77777777" w:rsidR="002E2540" w:rsidRPr="001818EA" w:rsidRDefault="002E2540" w:rsidP="00116C1C">
      <w:pPr>
        <w:widowControl w:val="0"/>
        <w:spacing w:after="0" w:line="240" w:lineRule="auto"/>
        <w:jc w:val="center"/>
        <w:rPr>
          <w:rFonts w:ascii="Times New Roman" w:hAnsi="Times New Roman"/>
          <w:b/>
          <w:sz w:val="24"/>
          <w:szCs w:val="24"/>
        </w:rPr>
      </w:pPr>
    </w:p>
    <w:p w14:paraId="2EABB55D" w14:textId="77777777" w:rsidR="002E2540" w:rsidRPr="001818EA" w:rsidRDefault="002E2540" w:rsidP="00116C1C">
      <w:pPr>
        <w:widowControl w:val="0"/>
        <w:spacing w:after="0" w:line="240" w:lineRule="auto"/>
        <w:jc w:val="center"/>
        <w:rPr>
          <w:rFonts w:ascii="Times New Roman" w:hAnsi="Times New Roman"/>
          <w:b/>
          <w:sz w:val="24"/>
          <w:szCs w:val="24"/>
        </w:rPr>
      </w:pPr>
    </w:p>
    <w:p w14:paraId="0C598083" w14:textId="77777777" w:rsidR="002E2540" w:rsidRPr="001818EA" w:rsidRDefault="002E2540" w:rsidP="00116C1C">
      <w:pPr>
        <w:widowControl w:val="0"/>
        <w:spacing w:after="0" w:line="240" w:lineRule="auto"/>
        <w:jc w:val="center"/>
        <w:rPr>
          <w:rFonts w:ascii="Times New Roman" w:hAnsi="Times New Roman"/>
          <w:b/>
          <w:sz w:val="24"/>
          <w:szCs w:val="24"/>
        </w:rPr>
      </w:pPr>
    </w:p>
    <w:p w14:paraId="60A3DF41" w14:textId="77777777" w:rsidR="002E2540" w:rsidRPr="001818EA" w:rsidRDefault="002E2540" w:rsidP="00116C1C">
      <w:pPr>
        <w:widowControl w:val="0"/>
        <w:spacing w:after="0" w:line="240" w:lineRule="auto"/>
        <w:jc w:val="center"/>
        <w:rPr>
          <w:rFonts w:ascii="Times New Roman" w:hAnsi="Times New Roman"/>
          <w:b/>
          <w:sz w:val="24"/>
          <w:szCs w:val="24"/>
        </w:rPr>
      </w:pPr>
    </w:p>
    <w:p w14:paraId="09B8AD43" w14:textId="77777777" w:rsidR="00C34B35" w:rsidRPr="001818EA" w:rsidRDefault="00C34B35" w:rsidP="00116C1C">
      <w:pPr>
        <w:widowControl w:val="0"/>
        <w:spacing w:after="0" w:line="240" w:lineRule="auto"/>
        <w:jc w:val="center"/>
        <w:rPr>
          <w:rFonts w:ascii="Times New Roman" w:hAnsi="Times New Roman"/>
          <w:b/>
          <w:sz w:val="24"/>
          <w:szCs w:val="24"/>
        </w:rPr>
      </w:pPr>
    </w:p>
    <w:p w14:paraId="0CDBA55B" w14:textId="77777777" w:rsidR="00C34B35" w:rsidRPr="001818EA" w:rsidRDefault="00C34B35" w:rsidP="00116C1C">
      <w:pPr>
        <w:widowControl w:val="0"/>
        <w:spacing w:after="0" w:line="240" w:lineRule="auto"/>
        <w:jc w:val="center"/>
        <w:rPr>
          <w:rFonts w:ascii="Times New Roman" w:hAnsi="Times New Roman"/>
          <w:b/>
          <w:sz w:val="24"/>
          <w:szCs w:val="24"/>
        </w:rPr>
      </w:pPr>
    </w:p>
    <w:p w14:paraId="61634882" w14:textId="77777777" w:rsidR="00C34B35" w:rsidRPr="001818EA" w:rsidRDefault="00C34B35" w:rsidP="00116C1C">
      <w:pPr>
        <w:widowControl w:val="0"/>
        <w:spacing w:after="0" w:line="240" w:lineRule="auto"/>
        <w:jc w:val="center"/>
        <w:rPr>
          <w:rFonts w:ascii="Times New Roman" w:hAnsi="Times New Roman"/>
          <w:b/>
          <w:sz w:val="24"/>
          <w:szCs w:val="24"/>
        </w:rPr>
      </w:pPr>
    </w:p>
    <w:p w14:paraId="38E182C3" w14:textId="77777777" w:rsidR="00C34B35" w:rsidRPr="001818EA" w:rsidRDefault="00C34B35" w:rsidP="00116C1C">
      <w:pPr>
        <w:widowControl w:val="0"/>
        <w:spacing w:after="0" w:line="240" w:lineRule="auto"/>
        <w:jc w:val="center"/>
        <w:rPr>
          <w:rFonts w:ascii="Times New Roman" w:hAnsi="Times New Roman"/>
          <w:b/>
          <w:sz w:val="24"/>
          <w:szCs w:val="24"/>
        </w:rPr>
      </w:pPr>
    </w:p>
    <w:p w14:paraId="3E623D05" w14:textId="77777777" w:rsidR="00C34B35" w:rsidRPr="001818EA" w:rsidRDefault="00C34B35" w:rsidP="00116C1C">
      <w:pPr>
        <w:widowControl w:val="0"/>
        <w:spacing w:after="0" w:line="240" w:lineRule="auto"/>
        <w:jc w:val="center"/>
        <w:rPr>
          <w:rFonts w:ascii="Times New Roman" w:hAnsi="Times New Roman"/>
          <w:b/>
          <w:sz w:val="24"/>
          <w:szCs w:val="24"/>
        </w:rPr>
      </w:pPr>
    </w:p>
    <w:p w14:paraId="59CBBBE9" w14:textId="77777777" w:rsidR="00C34B35" w:rsidRPr="001818EA" w:rsidRDefault="00C34B35" w:rsidP="00116C1C">
      <w:pPr>
        <w:widowControl w:val="0"/>
        <w:spacing w:after="0" w:line="240" w:lineRule="auto"/>
        <w:jc w:val="center"/>
        <w:rPr>
          <w:rFonts w:ascii="Times New Roman" w:hAnsi="Times New Roman"/>
          <w:b/>
          <w:sz w:val="24"/>
          <w:szCs w:val="24"/>
        </w:rPr>
      </w:pPr>
    </w:p>
    <w:p w14:paraId="77F4C457" w14:textId="77777777" w:rsidR="00C34B35" w:rsidRPr="001818EA" w:rsidRDefault="00C34B35" w:rsidP="00116C1C">
      <w:pPr>
        <w:widowControl w:val="0"/>
        <w:spacing w:after="0" w:line="240" w:lineRule="auto"/>
        <w:jc w:val="center"/>
        <w:rPr>
          <w:rFonts w:ascii="Times New Roman" w:hAnsi="Times New Roman"/>
          <w:b/>
          <w:sz w:val="24"/>
          <w:szCs w:val="24"/>
        </w:rPr>
      </w:pPr>
    </w:p>
    <w:p w14:paraId="041D30A0" w14:textId="77777777" w:rsidR="002E2540" w:rsidRPr="001818EA" w:rsidRDefault="002E2540" w:rsidP="00116C1C">
      <w:pPr>
        <w:widowControl w:val="0"/>
        <w:spacing w:after="0" w:line="240" w:lineRule="auto"/>
        <w:jc w:val="center"/>
        <w:rPr>
          <w:rFonts w:ascii="Times New Roman" w:hAnsi="Times New Roman"/>
          <w:b/>
          <w:sz w:val="24"/>
          <w:szCs w:val="24"/>
        </w:rPr>
      </w:pPr>
    </w:p>
    <w:p w14:paraId="6EDF16B4" w14:textId="77777777" w:rsidR="003800AF" w:rsidRPr="001818EA" w:rsidRDefault="003800AF" w:rsidP="00116C1C">
      <w:pPr>
        <w:widowControl w:val="0"/>
        <w:spacing w:after="0" w:line="240" w:lineRule="auto"/>
        <w:jc w:val="center"/>
        <w:rPr>
          <w:rFonts w:ascii="Times New Roman" w:hAnsi="Times New Roman"/>
          <w:b/>
          <w:sz w:val="24"/>
          <w:szCs w:val="24"/>
        </w:rPr>
      </w:pPr>
    </w:p>
    <w:p w14:paraId="7F76FA83" w14:textId="77777777" w:rsidR="003800AF" w:rsidRPr="001818EA" w:rsidRDefault="003800AF" w:rsidP="00116C1C">
      <w:pPr>
        <w:widowControl w:val="0"/>
        <w:spacing w:after="0" w:line="240" w:lineRule="auto"/>
        <w:jc w:val="center"/>
        <w:rPr>
          <w:rFonts w:ascii="Times New Roman" w:hAnsi="Times New Roman"/>
          <w:b/>
          <w:sz w:val="24"/>
          <w:szCs w:val="24"/>
        </w:rPr>
      </w:pPr>
    </w:p>
    <w:p w14:paraId="12756F00" w14:textId="77777777" w:rsidR="003800AF" w:rsidRPr="001818EA" w:rsidRDefault="003800AF" w:rsidP="00116C1C">
      <w:pPr>
        <w:widowControl w:val="0"/>
        <w:spacing w:after="0" w:line="240" w:lineRule="auto"/>
        <w:ind w:left="567"/>
        <w:jc w:val="center"/>
        <w:rPr>
          <w:rFonts w:ascii="Times New Roman" w:hAnsi="Times New Roman"/>
          <w:b/>
          <w:sz w:val="24"/>
          <w:szCs w:val="24"/>
          <w:vertAlign w:val="superscript"/>
        </w:rPr>
      </w:pPr>
      <w:r w:rsidRPr="001818EA">
        <w:rPr>
          <w:rFonts w:ascii="Times New Roman" w:hAnsi="Times New Roman"/>
          <w:b/>
          <w:bCs/>
          <w:sz w:val="24"/>
          <w:szCs w:val="24"/>
        </w:rPr>
        <w:t>20</w:t>
      </w:r>
      <w:r w:rsidR="008D331E">
        <w:rPr>
          <w:rFonts w:ascii="Times New Roman" w:hAnsi="Times New Roman"/>
          <w:b/>
          <w:bCs/>
          <w:sz w:val="24"/>
          <w:szCs w:val="24"/>
        </w:rPr>
        <w:t>21</w:t>
      </w:r>
      <w:r w:rsidRPr="001818EA">
        <w:rPr>
          <w:rFonts w:ascii="Times New Roman" w:hAnsi="Times New Roman"/>
          <w:b/>
          <w:bCs/>
          <w:sz w:val="24"/>
          <w:szCs w:val="24"/>
        </w:rPr>
        <w:t>г.</w:t>
      </w:r>
      <w:r w:rsidRPr="001818EA">
        <w:rPr>
          <w:rFonts w:ascii="Times New Roman" w:hAnsi="Times New Roman"/>
          <w:b/>
          <w:bCs/>
          <w:sz w:val="24"/>
          <w:szCs w:val="24"/>
        </w:rPr>
        <w:br w:type="page"/>
      </w:r>
    </w:p>
    <w:p w14:paraId="3E300CC5" w14:textId="77777777" w:rsidR="003800AF" w:rsidRPr="001818EA" w:rsidRDefault="003800AF" w:rsidP="00116C1C">
      <w:pPr>
        <w:widowControl w:val="0"/>
        <w:spacing w:after="0" w:line="240" w:lineRule="auto"/>
        <w:ind w:firstLine="567"/>
        <w:jc w:val="center"/>
        <w:rPr>
          <w:rFonts w:ascii="Times New Roman" w:hAnsi="Times New Roman"/>
          <w:b/>
          <w:sz w:val="24"/>
          <w:szCs w:val="24"/>
        </w:rPr>
      </w:pPr>
      <w:r w:rsidRPr="001818EA">
        <w:rPr>
          <w:rFonts w:ascii="Times New Roman" w:hAnsi="Times New Roman"/>
          <w:b/>
          <w:sz w:val="24"/>
          <w:szCs w:val="24"/>
        </w:rPr>
        <w:lastRenderedPageBreak/>
        <w:t>СОДЕРЖАНИЕ</w:t>
      </w:r>
    </w:p>
    <w:p w14:paraId="5466BD21" w14:textId="77777777" w:rsidR="003800AF" w:rsidRPr="001818EA" w:rsidRDefault="003800AF" w:rsidP="00116C1C">
      <w:pPr>
        <w:widowControl w:val="0"/>
        <w:spacing w:after="0" w:line="240" w:lineRule="auto"/>
        <w:ind w:firstLine="567"/>
        <w:jc w:val="both"/>
        <w:rPr>
          <w:rFonts w:ascii="Times New Roman" w:hAnsi="Times New Roman"/>
          <w:b/>
          <w:sz w:val="24"/>
          <w:szCs w:val="24"/>
        </w:rPr>
      </w:pPr>
    </w:p>
    <w:p w14:paraId="0472737C" w14:textId="77777777" w:rsidR="003800AF" w:rsidRPr="001818EA" w:rsidRDefault="003800AF" w:rsidP="00116C1C">
      <w:pPr>
        <w:widowControl w:val="0"/>
        <w:spacing w:after="0" w:line="240" w:lineRule="auto"/>
        <w:ind w:firstLine="567"/>
        <w:jc w:val="both"/>
        <w:rPr>
          <w:rFonts w:ascii="Times New Roman" w:hAnsi="Times New Roman"/>
          <w:b/>
          <w:sz w:val="24"/>
          <w:szCs w:val="24"/>
        </w:rPr>
      </w:pPr>
    </w:p>
    <w:tbl>
      <w:tblPr>
        <w:tblW w:w="0" w:type="auto"/>
        <w:tblLook w:val="01E0" w:firstRow="1" w:lastRow="1" w:firstColumn="1" w:lastColumn="1" w:noHBand="0" w:noVBand="0"/>
      </w:tblPr>
      <w:tblGrid>
        <w:gridCol w:w="7668"/>
      </w:tblGrid>
      <w:tr w:rsidR="00057A3F" w:rsidRPr="001818EA" w14:paraId="570D8017" w14:textId="77777777" w:rsidTr="00081B42">
        <w:tc>
          <w:tcPr>
            <w:tcW w:w="7668" w:type="dxa"/>
          </w:tcPr>
          <w:p w14:paraId="35C4FD04" w14:textId="77777777" w:rsidR="00057A3F" w:rsidRPr="001818EA" w:rsidRDefault="00057A3F" w:rsidP="00116C1C">
            <w:pPr>
              <w:widowControl w:val="0"/>
              <w:numPr>
                <w:ilvl w:val="0"/>
                <w:numId w:val="1"/>
              </w:numPr>
              <w:tabs>
                <w:tab w:val="clear" w:pos="644"/>
                <w:tab w:val="left" w:pos="284"/>
              </w:tabs>
              <w:spacing w:after="0" w:line="240" w:lineRule="auto"/>
              <w:ind w:left="284" w:hanging="284"/>
              <w:jc w:val="both"/>
              <w:rPr>
                <w:rFonts w:ascii="Times New Roman" w:hAnsi="Times New Roman"/>
                <w:b/>
                <w:sz w:val="24"/>
                <w:szCs w:val="24"/>
              </w:rPr>
            </w:pPr>
            <w:r w:rsidRPr="001818EA">
              <w:rPr>
                <w:rFonts w:ascii="Times New Roman" w:hAnsi="Times New Roman"/>
                <w:b/>
                <w:sz w:val="24"/>
                <w:szCs w:val="24"/>
              </w:rPr>
              <w:t xml:space="preserve">ОБЩАЯ ХАРАКТЕРИСТИКА ПРИМЕРНОЙ </w:t>
            </w:r>
            <w:r w:rsidR="00342AD2" w:rsidRPr="001818EA">
              <w:rPr>
                <w:rFonts w:ascii="Times New Roman" w:hAnsi="Times New Roman"/>
                <w:b/>
                <w:sz w:val="24"/>
                <w:szCs w:val="24"/>
              </w:rPr>
              <w:t xml:space="preserve">РАБОЧЕЙ </w:t>
            </w:r>
            <w:r w:rsidRPr="001818EA">
              <w:rPr>
                <w:rFonts w:ascii="Times New Roman" w:hAnsi="Times New Roman"/>
                <w:b/>
                <w:sz w:val="24"/>
                <w:szCs w:val="24"/>
              </w:rPr>
              <w:t>ПРОГРАММЫ УЧЕБНОЙ ДИСЦИПЛИНЫ</w:t>
            </w:r>
          </w:p>
          <w:p w14:paraId="612B594B" w14:textId="77777777" w:rsidR="00057A3F" w:rsidRPr="001818EA" w:rsidRDefault="00057A3F" w:rsidP="00116C1C">
            <w:pPr>
              <w:widowControl w:val="0"/>
              <w:tabs>
                <w:tab w:val="left" w:pos="284"/>
              </w:tabs>
              <w:spacing w:after="0" w:line="240" w:lineRule="auto"/>
              <w:ind w:left="284" w:hanging="284"/>
              <w:jc w:val="both"/>
              <w:rPr>
                <w:rFonts w:ascii="Times New Roman" w:hAnsi="Times New Roman"/>
                <w:b/>
                <w:sz w:val="24"/>
                <w:szCs w:val="24"/>
              </w:rPr>
            </w:pPr>
          </w:p>
        </w:tc>
      </w:tr>
      <w:tr w:rsidR="00057A3F" w:rsidRPr="001818EA" w14:paraId="149B2E2C" w14:textId="77777777" w:rsidTr="00081B42">
        <w:tc>
          <w:tcPr>
            <w:tcW w:w="7668" w:type="dxa"/>
          </w:tcPr>
          <w:p w14:paraId="3BF7D722" w14:textId="77777777" w:rsidR="00057A3F" w:rsidRPr="001818EA" w:rsidRDefault="00057A3F" w:rsidP="00116C1C">
            <w:pPr>
              <w:widowControl w:val="0"/>
              <w:numPr>
                <w:ilvl w:val="0"/>
                <w:numId w:val="1"/>
              </w:numPr>
              <w:tabs>
                <w:tab w:val="clear" w:pos="644"/>
                <w:tab w:val="left" w:pos="284"/>
              </w:tabs>
              <w:spacing w:after="0" w:line="240" w:lineRule="auto"/>
              <w:ind w:left="284" w:hanging="284"/>
              <w:jc w:val="both"/>
              <w:rPr>
                <w:rFonts w:ascii="Times New Roman" w:hAnsi="Times New Roman"/>
                <w:b/>
                <w:sz w:val="24"/>
                <w:szCs w:val="24"/>
              </w:rPr>
            </w:pPr>
            <w:r w:rsidRPr="001818EA">
              <w:rPr>
                <w:rFonts w:ascii="Times New Roman" w:hAnsi="Times New Roman"/>
                <w:b/>
                <w:sz w:val="24"/>
                <w:szCs w:val="24"/>
              </w:rPr>
              <w:t xml:space="preserve">СТРУКТУРА </w:t>
            </w:r>
            <w:r w:rsidR="00D935FB" w:rsidRPr="001818EA">
              <w:rPr>
                <w:rFonts w:ascii="Times New Roman" w:hAnsi="Times New Roman"/>
                <w:b/>
                <w:sz w:val="24"/>
                <w:szCs w:val="24"/>
              </w:rPr>
              <w:t xml:space="preserve">И СОДЕРЖАНИЕ </w:t>
            </w:r>
            <w:r w:rsidRPr="001818EA">
              <w:rPr>
                <w:rFonts w:ascii="Times New Roman" w:hAnsi="Times New Roman"/>
                <w:b/>
                <w:sz w:val="24"/>
                <w:szCs w:val="24"/>
              </w:rPr>
              <w:t>УЧЕБНОЙ ДИСЦИПЛИНЫ</w:t>
            </w:r>
          </w:p>
          <w:p w14:paraId="2E0518F5" w14:textId="77777777" w:rsidR="00057A3F" w:rsidRPr="001818EA" w:rsidRDefault="00057A3F" w:rsidP="00116C1C">
            <w:pPr>
              <w:widowControl w:val="0"/>
              <w:tabs>
                <w:tab w:val="left" w:pos="284"/>
              </w:tabs>
              <w:spacing w:after="0" w:line="240" w:lineRule="auto"/>
              <w:ind w:left="284" w:hanging="284"/>
              <w:jc w:val="both"/>
              <w:rPr>
                <w:rFonts w:ascii="Times New Roman" w:hAnsi="Times New Roman"/>
                <w:b/>
                <w:sz w:val="24"/>
                <w:szCs w:val="24"/>
              </w:rPr>
            </w:pPr>
          </w:p>
        </w:tc>
      </w:tr>
      <w:tr w:rsidR="00057A3F" w:rsidRPr="001818EA" w14:paraId="5FC4F564" w14:textId="77777777" w:rsidTr="00081B42">
        <w:trPr>
          <w:trHeight w:val="670"/>
        </w:trPr>
        <w:tc>
          <w:tcPr>
            <w:tcW w:w="7668" w:type="dxa"/>
          </w:tcPr>
          <w:p w14:paraId="2047062F" w14:textId="77777777" w:rsidR="00057A3F" w:rsidRPr="001818EA" w:rsidRDefault="00B0207E" w:rsidP="00116C1C">
            <w:pPr>
              <w:widowControl w:val="0"/>
              <w:numPr>
                <w:ilvl w:val="0"/>
                <w:numId w:val="1"/>
              </w:numPr>
              <w:tabs>
                <w:tab w:val="clear" w:pos="644"/>
                <w:tab w:val="left" w:pos="284"/>
              </w:tabs>
              <w:spacing w:after="0" w:line="240" w:lineRule="auto"/>
              <w:ind w:left="284" w:hanging="284"/>
              <w:jc w:val="both"/>
              <w:rPr>
                <w:rFonts w:ascii="Times New Roman" w:hAnsi="Times New Roman"/>
                <w:b/>
                <w:sz w:val="24"/>
                <w:szCs w:val="24"/>
              </w:rPr>
            </w:pPr>
            <w:r w:rsidRPr="001818EA">
              <w:rPr>
                <w:rFonts w:ascii="Times New Roman" w:hAnsi="Times New Roman"/>
                <w:b/>
                <w:sz w:val="24"/>
                <w:szCs w:val="24"/>
              </w:rPr>
              <w:t>УСЛОВИЯ РЕАЛИЗАЦИИ</w:t>
            </w:r>
            <w:r w:rsidR="00D935FB" w:rsidRPr="001818EA">
              <w:rPr>
                <w:rFonts w:ascii="Times New Roman" w:hAnsi="Times New Roman"/>
                <w:b/>
                <w:sz w:val="24"/>
                <w:szCs w:val="24"/>
              </w:rPr>
              <w:t xml:space="preserve"> ПРОГРАММЫ </w:t>
            </w:r>
            <w:r w:rsidRPr="001818EA">
              <w:rPr>
                <w:rFonts w:ascii="Times New Roman" w:hAnsi="Times New Roman"/>
                <w:b/>
                <w:sz w:val="24"/>
                <w:szCs w:val="24"/>
              </w:rPr>
              <w:t>УЧЕБНОЙ ДИСЦИПЛИНЫ</w:t>
            </w:r>
          </w:p>
        </w:tc>
      </w:tr>
      <w:tr w:rsidR="00057A3F" w:rsidRPr="001818EA" w14:paraId="2737FA48" w14:textId="77777777" w:rsidTr="00081B42">
        <w:tc>
          <w:tcPr>
            <w:tcW w:w="7668" w:type="dxa"/>
          </w:tcPr>
          <w:p w14:paraId="2206DFA3" w14:textId="77777777" w:rsidR="00057A3F" w:rsidRPr="001818EA" w:rsidRDefault="00057A3F" w:rsidP="00116C1C">
            <w:pPr>
              <w:widowControl w:val="0"/>
              <w:numPr>
                <w:ilvl w:val="0"/>
                <w:numId w:val="1"/>
              </w:numPr>
              <w:tabs>
                <w:tab w:val="clear" w:pos="644"/>
                <w:tab w:val="left" w:pos="284"/>
              </w:tabs>
              <w:spacing w:after="0" w:line="240" w:lineRule="auto"/>
              <w:ind w:left="284" w:hanging="284"/>
              <w:jc w:val="both"/>
              <w:rPr>
                <w:rFonts w:ascii="Times New Roman" w:hAnsi="Times New Roman"/>
                <w:b/>
                <w:sz w:val="24"/>
                <w:szCs w:val="24"/>
              </w:rPr>
            </w:pPr>
            <w:r w:rsidRPr="001818EA">
              <w:rPr>
                <w:rFonts w:ascii="Times New Roman" w:hAnsi="Times New Roman"/>
                <w:b/>
                <w:sz w:val="24"/>
                <w:szCs w:val="24"/>
              </w:rPr>
              <w:t>КОНТРОЛЬ И ОЦЕНКА РЕЗУЛЬТАТОВ ОСВОЕНИЯ УЧЕБНОЙ ДИСЦИПЛИНЫ</w:t>
            </w:r>
          </w:p>
          <w:p w14:paraId="7CBE2FAD" w14:textId="77777777" w:rsidR="00057A3F" w:rsidRPr="001818EA" w:rsidRDefault="00057A3F" w:rsidP="00116C1C">
            <w:pPr>
              <w:widowControl w:val="0"/>
              <w:tabs>
                <w:tab w:val="left" w:pos="284"/>
              </w:tabs>
              <w:spacing w:after="0" w:line="240" w:lineRule="auto"/>
              <w:ind w:left="284" w:hanging="284"/>
              <w:jc w:val="both"/>
              <w:rPr>
                <w:rFonts w:ascii="Times New Roman" w:hAnsi="Times New Roman"/>
                <w:b/>
                <w:sz w:val="24"/>
                <w:szCs w:val="24"/>
              </w:rPr>
            </w:pPr>
          </w:p>
        </w:tc>
      </w:tr>
    </w:tbl>
    <w:p w14:paraId="29896E81" w14:textId="77777777" w:rsidR="00626D32" w:rsidRPr="001818EA" w:rsidRDefault="003800AF" w:rsidP="00A21661">
      <w:pPr>
        <w:pStyle w:val="af"/>
        <w:widowControl w:val="0"/>
        <w:numPr>
          <w:ilvl w:val="0"/>
          <w:numId w:val="76"/>
        </w:numPr>
        <w:spacing w:after="0" w:line="240" w:lineRule="auto"/>
        <w:ind w:left="0" w:firstLine="709"/>
        <w:contextualSpacing w:val="0"/>
        <w:rPr>
          <w:rFonts w:ascii="Times New Roman" w:hAnsi="Times New Roman"/>
          <w:b/>
          <w:sz w:val="24"/>
          <w:szCs w:val="24"/>
        </w:rPr>
      </w:pPr>
      <w:r w:rsidRPr="001818EA">
        <w:rPr>
          <w:rFonts w:ascii="Times New Roman" w:hAnsi="Times New Roman"/>
          <w:b/>
          <w:sz w:val="24"/>
          <w:szCs w:val="24"/>
          <w:u w:val="single"/>
        </w:rPr>
        <w:br w:type="page"/>
      </w:r>
      <w:r w:rsidRPr="001818EA">
        <w:rPr>
          <w:rFonts w:ascii="Times New Roman" w:hAnsi="Times New Roman"/>
          <w:b/>
          <w:sz w:val="24"/>
          <w:szCs w:val="24"/>
        </w:rPr>
        <w:lastRenderedPageBreak/>
        <w:t xml:space="preserve">ОБЩАЯ ХАРАКТЕРИСТИКА ПРИМЕРНОЙ ПРОГРАММЫ </w:t>
      </w:r>
    </w:p>
    <w:p w14:paraId="1861163E" w14:textId="77777777" w:rsidR="00BA4828" w:rsidRPr="001818EA" w:rsidRDefault="003800AF" w:rsidP="00F94354">
      <w:pPr>
        <w:widowControl w:val="0"/>
        <w:spacing w:after="0" w:line="240" w:lineRule="auto"/>
        <w:ind w:firstLine="709"/>
        <w:outlineLvl w:val="0"/>
        <w:rPr>
          <w:rFonts w:ascii="Times New Roman" w:hAnsi="Times New Roman"/>
          <w:b/>
          <w:sz w:val="24"/>
          <w:szCs w:val="24"/>
        </w:rPr>
      </w:pPr>
      <w:r w:rsidRPr="001818EA">
        <w:rPr>
          <w:rFonts w:ascii="Times New Roman" w:hAnsi="Times New Roman"/>
          <w:b/>
          <w:sz w:val="24"/>
          <w:szCs w:val="24"/>
        </w:rPr>
        <w:t>УЧЕБНОЙ ДИСЦИПЛИНЫ</w:t>
      </w:r>
      <w:r w:rsidR="00BA4828" w:rsidRPr="001818EA">
        <w:rPr>
          <w:rFonts w:ascii="Times New Roman" w:hAnsi="Times New Roman"/>
          <w:b/>
          <w:sz w:val="24"/>
          <w:szCs w:val="24"/>
        </w:rPr>
        <w:t xml:space="preserve"> «ОГСЭ.01 ОСНОВЫ ФИЛОСОФИИ»</w:t>
      </w:r>
    </w:p>
    <w:p w14:paraId="5F9F1805" w14:textId="77777777" w:rsidR="00BA4828" w:rsidRPr="001818EA" w:rsidRDefault="003800AF" w:rsidP="00F94354">
      <w:pPr>
        <w:pStyle w:val="af"/>
        <w:widowControl w:val="0"/>
        <w:spacing w:after="0" w:line="240" w:lineRule="auto"/>
        <w:ind w:left="0" w:firstLine="709"/>
        <w:contextualSpacing w:val="0"/>
        <w:jc w:val="both"/>
        <w:outlineLvl w:val="0"/>
        <w:rPr>
          <w:rFonts w:ascii="Times New Roman" w:hAnsi="Times New Roman"/>
          <w:b/>
          <w:sz w:val="24"/>
          <w:szCs w:val="24"/>
        </w:rPr>
      </w:pPr>
      <w:r w:rsidRPr="001818EA">
        <w:rPr>
          <w:rFonts w:ascii="Times New Roman" w:hAnsi="Times New Roman"/>
          <w:b/>
          <w:sz w:val="24"/>
          <w:szCs w:val="24"/>
        </w:rPr>
        <w:t>1.</w:t>
      </w:r>
      <w:r w:rsidR="00626D32" w:rsidRPr="001818EA">
        <w:rPr>
          <w:rFonts w:ascii="Times New Roman" w:hAnsi="Times New Roman"/>
          <w:b/>
          <w:sz w:val="24"/>
          <w:szCs w:val="24"/>
        </w:rPr>
        <w:t>1</w:t>
      </w:r>
      <w:r w:rsidRPr="001818EA">
        <w:rPr>
          <w:rFonts w:ascii="Times New Roman" w:hAnsi="Times New Roman"/>
          <w:b/>
          <w:sz w:val="24"/>
          <w:szCs w:val="24"/>
        </w:rPr>
        <w:t xml:space="preserve">. Место дисциплины в структуре основной профессиональной образовательной программы: </w:t>
      </w:r>
    </w:p>
    <w:p w14:paraId="75696D4D" w14:textId="77777777" w:rsidR="00BA4828" w:rsidRPr="001818EA" w:rsidRDefault="00BA4828" w:rsidP="00116C1C">
      <w:pPr>
        <w:pStyle w:val="af"/>
        <w:widowControl w:val="0"/>
        <w:spacing w:after="0" w:line="240" w:lineRule="auto"/>
        <w:ind w:left="0" w:firstLine="709"/>
        <w:contextualSpacing w:val="0"/>
        <w:jc w:val="both"/>
        <w:rPr>
          <w:rFonts w:ascii="Times New Roman" w:hAnsi="Times New Roman"/>
          <w:sz w:val="24"/>
          <w:szCs w:val="24"/>
        </w:rPr>
      </w:pPr>
      <w:r w:rsidRPr="001818EA">
        <w:rPr>
          <w:rFonts w:ascii="Times New Roman" w:hAnsi="Times New Roman"/>
          <w:sz w:val="24"/>
          <w:szCs w:val="24"/>
        </w:rPr>
        <w:t>Учебная дисциплина «Основы философии» является обязательной частью общего гуманитарного и социально-экономического цикла (ОГСЭ) примерной основной образовательной программы в соответствии с ФГОС по специальности 29.02.09. «Печатное дело».</w:t>
      </w:r>
    </w:p>
    <w:p w14:paraId="68931BFB" w14:textId="77777777" w:rsidR="00BA4828" w:rsidRPr="001818EA" w:rsidRDefault="00BA4828" w:rsidP="00116C1C">
      <w:pPr>
        <w:pStyle w:val="af"/>
        <w:widowControl w:val="0"/>
        <w:spacing w:after="0" w:line="240" w:lineRule="auto"/>
        <w:ind w:left="0" w:firstLine="709"/>
        <w:contextualSpacing w:val="0"/>
        <w:jc w:val="both"/>
        <w:rPr>
          <w:rFonts w:ascii="Times New Roman" w:hAnsi="Times New Roman"/>
          <w:sz w:val="24"/>
          <w:szCs w:val="24"/>
        </w:rPr>
      </w:pPr>
      <w:r w:rsidRPr="001818EA">
        <w:rPr>
          <w:rFonts w:ascii="Times New Roman" w:hAnsi="Times New Roman"/>
          <w:sz w:val="24"/>
          <w:szCs w:val="24"/>
        </w:rPr>
        <w:t>Учебная дисциплина «ОГСЭ.01.Основы философии» обеспечивает формирование профессиональных и общих компетенций по всем видам деятельности ФГОС по специальности. Особое значение дисциплина имеет при формировании и развитии ОК.01, ОК.03, ОК.06, ОК.11.</w:t>
      </w:r>
    </w:p>
    <w:p w14:paraId="6EA55382" w14:textId="77777777" w:rsidR="003800AF" w:rsidRPr="001818EA" w:rsidRDefault="003800AF" w:rsidP="00116C1C">
      <w:pPr>
        <w:widowControl w:val="0"/>
        <w:spacing w:after="0" w:line="240" w:lineRule="auto"/>
        <w:ind w:firstLine="567"/>
        <w:jc w:val="both"/>
        <w:rPr>
          <w:rFonts w:ascii="Times New Roman" w:hAnsi="Times New Roman"/>
          <w:sz w:val="24"/>
          <w:szCs w:val="24"/>
        </w:rPr>
      </w:pPr>
    </w:p>
    <w:p w14:paraId="57818E92" w14:textId="77777777" w:rsidR="003800AF" w:rsidRPr="001818EA" w:rsidRDefault="003800AF" w:rsidP="00F94354">
      <w:pPr>
        <w:widowControl w:val="0"/>
        <w:spacing w:after="0" w:line="240" w:lineRule="auto"/>
        <w:ind w:firstLine="567"/>
        <w:jc w:val="both"/>
        <w:outlineLvl w:val="0"/>
        <w:rPr>
          <w:rFonts w:ascii="Times New Roman" w:hAnsi="Times New Roman"/>
          <w:b/>
          <w:sz w:val="24"/>
          <w:szCs w:val="24"/>
        </w:rPr>
      </w:pPr>
      <w:r w:rsidRPr="001818EA">
        <w:rPr>
          <w:rFonts w:ascii="Times New Roman" w:hAnsi="Times New Roman"/>
          <w:b/>
          <w:sz w:val="24"/>
          <w:szCs w:val="24"/>
        </w:rPr>
        <w:t>1.</w:t>
      </w:r>
      <w:r w:rsidR="00626D32" w:rsidRPr="001818EA">
        <w:rPr>
          <w:rFonts w:ascii="Times New Roman" w:hAnsi="Times New Roman"/>
          <w:b/>
          <w:sz w:val="24"/>
          <w:szCs w:val="24"/>
        </w:rPr>
        <w:t>2</w:t>
      </w:r>
      <w:r w:rsidRPr="001818EA">
        <w:rPr>
          <w:rFonts w:ascii="Times New Roman" w:hAnsi="Times New Roman"/>
          <w:b/>
          <w:sz w:val="24"/>
          <w:szCs w:val="24"/>
        </w:rPr>
        <w:t>. Цель и планируемые результаты освоения дисциплины:</w:t>
      </w:r>
    </w:p>
    <w:p w14:paraId="20476A0E" w14:textId="77777777" w:rsidR="00626D32" w:rsidRPr="001818EA" w:rsidRDefault="00626D32" w:rsidP="00116C1C">
      <w:pPr>
        <w:pStyle w:val="af"/>
        <w:widowControl w:val="0"/>
        <w:spacing w:after="0" w:line="240" w:lineRule="auto"/>
        <w:contextualSpacing w:val="0"/>
        <w:jc w:val="both"/>
        <w:rPr>
          <w:rFonts w:ascii="Times New Roman" w:hAnsi="Times New Roman"/>
          <w:sz w:val="24"/>
          <w:szCs w:val="24"/>
          <w:lang w:eastAsia="en-US"/>
        </w:rPr>
      </w:pPr>
      <w:r w:rsidRPr="001818EA">
        <w:rPr>
          <w:rFonts w:ascii="Times New Roman" w:hAnsi="Times New Roman"/>
          <w:sz w:val="24"/>
          <w:szCs w:val="24"/>
        </w:rPr>
        <w:t>В рамках программы учебной дисциплины обучающимися осваиваются</w:t>
      </w:r>
      <w:r w:rsidR="00705DC5" w:rsidRPr="001818EA">
        <w:rPr>
          <w:rFonts w:ascii="Times New Roman" w:hAnsi="Times New Roman"/>
          <w:sz w:val="24"/>
          <w:szCs w:val="24"/>
        </w:rPr>
        <w:t xml:space="preserve"> умения и знания</w:t>
      </w:r>
    </w:p>
    <w:tbl>
      <w:tblPr>
        <w:tblW w:w="98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29"/>
        <w:gridCol w:w="5783"/>
        <w:gridCol w:w="2976"/>
      </w:tblGrid>
      <w:tr w:rsidR="00626D32" w:rsidRPr="001818EA" w14:paraId="2D334BC3" w14:textId="77777777" w:rsidTr="00F12761">
        <w:trPr>
          <w:trHeight w:val="649"/>
        </w:trPr>
        <w:tc>
          <w:tcPr>
            <w:tcW w:w="1129" w:type="dxa"/>
            <w:hideMark/>
          </w:tcPr>
          <w:p w14:paraId="6EBC6DF4" w14:textId="77777777" w:rsidR="00626D32" w:rsidRPr="001818EA" w:rsidRDefault="00626D32" w:rsidP="00116C1C">
            <w:pPr>
              <w:widowControl w:val="0"/>
              <w:spacing w:after="0" w:line="240" w:lineRule="auto"/>
              <w:jc w:val="center"/>
              <w:rPr>
                <w:rFonts w:ascii="Times New Roman" w:hAnsi="Times New Roman"/>
                <w:sz w:val="24"/>
                <w:szCs w:val="24"/>
              </w:rPr>
            </w:pPr>
            <w:r w:rsidRPr="001818EA">
              <w:rPr>
                <w:rFonts w:ascii="Times New Roman" w:hAnsi="Times New Roman"/>
                <w:sz w:val="24"/>
                <w:szCs w:val="24"/>
              </w:rPr>
              <w:t xml:space="preserve">Код </w:t>
            </w:r>
          </w:p>
          <w:p w14:paraId="4DD325CC" w14:textId="77777777" w:rsidR="00626D32" w:rsidRPr="001818EA" w:rsidRDefault="00626D32" w:rsidP="00116C1C">
            <w:pPr>
              <w:widowControl w:val="0"/>
              <w:spacing w:after="0" w:line="240" w:lineRule="auto"/>
              <w:jc w:val="center"/>
              <w:rPr>
                <w:rFonts w:ascii="Times New Roman" w:hAnsi="Times New Roman"/>
                <w:sz w:val="24"/>
                <w:szCs w:val="24"/>
              </w:rPr>
            </w:pPr>
            <w:r w:rsidRPr="001818EA">
              <w:rPr>
                <w:rFonts w:ascii="Times New Roman" w:hAnsi="Times New Roman"/>
                <w:sz w:val="24"/>
                <w:szCs w:val="24"/>
              </w:rPr>
              <w:t>ПК, ОК</w:t>
            </w:r>
          </w:p>
        </w:tc>
        <w:tc>
          <w:tcPr>
            <w:tcW w:w="5783" w:type="dxa"/>
            <w:hideMark/>
          </w:tcPr>
          <w:p w14:paraId="385DDC33" w14:textId="77777777" w:rsidR="00626D32" w:rsidRPr="001818EA" w:rsidRDefault="00626D32" w:rsidP="00116C1C">
            <w:pPr>
              <w:widowControl w:val="0"/>
              <w:spacing w:after="0" w:line="240" w:lineRule="auto"/>
              <w:jc w:val="center"/>
              <w:rPr>
                <w:rFonts w:ascii="Times New Roman" w:hAnsi="Times New Roman"/>
                <w:sz w:val="24"/>
                <w:szCs w:val="24"/>
              </w:rPr>
            </w:pPr>
            <w:r w:rsidRPr="001818EA">
              <w:rPr>
                <w:rFonts w:ascii="Times New Roman" w:hAnsi="Times New Roman"/>
                <w:sz w:val="24"/>
                <w:szCs w:val="24"/>
              </w:rPr>
              <w:t>Умения</w:t>
            </w:r>
          </w:p>
        </w:tc>
        <w:tc>
          <w:tcPr>
            <w:tcW w:w="2976" w:type="dxa"/>
            <w:hideMark/>
          </w:tcPr>
          <w:p w14:paraId="03D5693F" w14:textId="77777777" w:rsidR="00626D32" w:rsidRPr="001818EA" w:rsidRDefault="00626D32" w:rsidP="00116C1C">
            <w:pPr>
              <w:widowControl w:val="0"/>
              <w:spacing w:after="0" w:line="240" w:lineRule="auto"/>
              <w:jc w:val="center"/>
              <w:rPr>
                <w:rFonts w:ascii="Times New Roman" w:hAnsi="Times New Roman"/>
                <w:sz w:val="24"/>
                <w:szCs w:val="24"/>
              </w:rPr>
            </w:pPr>
            <w:r w:rsidRPr="001818EA">
              <w:rPr>
                <w:rFonts w:ascii="Times New Roman" w:hAnsi="Times New Roman"/>
                <w:sz w:val="24"/>
                <w:szCs w:val="24"/>
              </w:rPr>
              <w:t>Знания</w:t>
            </w:r>
          </w:p>
        </w:tc>
      </w:tr>
      <w:tr w:rsidR="00626D32" w:rsidRPr="001818EA" w14:paraId="19FD213E" w14:textId="77777777" w:rsidTr="00F12761">
        <w:trPr>
          <w:trHeight w:val="212"/>
        </w:trPr>
        <w:tc>
          <w:tcPr>
            <w:tcW w:w="1129" w:type="dxa"/>
          </w:tcPr>
          <w:p w14:paraId="23EE4252" w14:textId="77777777" w:rsidR="00626D32" w:rsidRPr="001818EA" w:rsidRDefault="00626D32" w:rsidP="00116C1C">
            <w:pPr>
              <w:widowControl w:val="0"/>
              <w:spacing w:after="0" w:line="240" w:lineRule="auto"/>
              <w:jc w:val="center"/>
              <w:rPr>
                <w:rFonts w:ascii="Times New Roman" w:hAnsi="Times New Roman"/>
                <w:b/>
                <w:sz w:val="24"/>
                <w:szCs w:val="24"/>
              </w:rPr>
            </w:pPr>
            <w:r w:rsidRPr="001818EA">
              <w:rPr>
                <w:rFonts w:ascii="Times New Roman" w:hAnsi="Times New Roman"/>
                <w:b/>
                <w:sz w:val="24"/>
                <w:szCs w:val="24"/>
              </w:rPr>
              <w:t>ОК.01-ОК.1</w:t>
            </w:r>
            <w:r w:rsidR="002E6A14" w:rsidRPr="001818EA">
              <w:rPr>
                <w:rFonts w:ascii="Times New Roman" w:hAnsi="Times New Roman"/>
                <w:b/>
                <w:sz w:val="24"/>
                <w:szCs w:val="24"/>
              </w:rPr>
              <w:t>1</w:t>
            </w:r>
          </w:p>
        </w:tc>
        <w:tc>
          <w:tcPr>
            <w:tcW w:w="5783" w:type="dxa"/>
          </w:tcPr>
          <w:p w14:paraId="06730C66" w14:textId="77777777" w:rsidR="00626D32" w:rsidRPr="001818EA" w:rsidRDefault="00626D32" w:rsidP="00116C1C">
            <w:pPr>
              <w:widowControl w:val="0"/>
              <w:numPr>
                <w:ilvl w:val="0"/>
                <w:numId w:val="14"/>
              </w:numPr>
              <w:tabs>
                <w:tab w:val="clear" w:pos="720"/>
                <w:tab w:val="num" w:pos="431"/>
              </w:tabs>
              <w:spacing w:after="0" w:line="240" w:lineRule="auto"/>
              <w:ind w:left="0" w:firstLine="0"/>
              <w:jc w:val="both"/>
              <w:rPr>
                <w:rFonts w:ascii="Times New Roman" w:hAnsi="Times New Roman"/>
                <w:sz w:val="24"/>
                <w:szCs w:val="24"/>
              </w:rPr>
            </w:pPr>
            <w:r w:rsidRPr="001818EA">
              <w:rPr>
                <w:rFonts w:ascii="Times New Roman" w:hAnsi="Times New Roman"/>
                <w:sz w:val="24"/>
                <w:szCs w:val="24"/>
              </w:rPr>
              <w:t xml:space="preserve">основные категории и понятия философии; </w:t>
            </w:r>
          </w:p>
          <w:p w14:paraId="06AF58E9" w14:textId="77777777" w:rsidR="00626D32" w:rsidRPr="001818EA" w:rsidRDefault="00626D32" w:rsidP="00116C1C">
            <w:pPr>
              <w:widowControl w:val="0"/>
              <w:numPr>
                <w:ilvl w:val="0"/>
                <w:numId w:val="14"/>
              </w:numPr>
              <w:tabs>
                <w:tab w:val="clear" w:pos="720"/>
                <w:tab w:val="num" w:pos="431"/>
              </w:tabs>
              <w:spacing w:after="0" w:line="240" w:lineRule="auto"/>
              <w:ind w:left="0" w:firstLine="0"/>
              <w:jc w:val="both"/>
              <w:rPr>
                <w:rFonts w:ascii="Times New Roman" w:hAnsi="Times New Roman"/>
                <w:sz w:val="24"/>
                <w:szCs w:val="24"/>
              </w:rPr>
            </w:pPr>
            <w:r w:rsidRPr="001818EA">
              <w:rPr>
                <w:rFonts w:ascii="Times New Roman" w:hAnsi="Times New Roman"/>
                <w:sz w:val="24"/>
                <w:szCs w:val="24"/>
              </w:rPr>
              <w:t xml:space="preserve">роль философии в жизни человека и общества; </w:t>
            </w:r>
          </w:p>
          <w:p w14:paraId="0FF28A6F" w14:textId="77777777" w:rsidR="00626D32" w:rsidRPr="001818EA" w:rsidRDefault="00626D32" w:rsidP="00116C1C">
            <w:pPr>
              <w:widowControl w:val="0"/>
              <w:numPr>
                <w:ilvl w:val="0"/>
                <w:numId w:val="14"/>
              </w:numPr>
              <w:tabs>
                <w:tab w:val="clear" w:pos="720"/>
                <w:tab w:val="num" w:pos="431"/>
              </w:tabs>
              <w:spacing w:after="0" w:line="240" w:lineRule="auto"/>
              <w:ind w:left="0" w:firstLine="0"/>
              <w:jc w:val="both"/>
              <w:rPr>
                <w:rFonts w:ascii="Times New Roman" w:hAnsi="Times New Roman"/>
                <w:sz w:val="24"/>
                <w:szCs w:val="24"/>
              </w:rPr>
            </w:pPr>
            <w:r w:rsidRPr="001818EA">
              <w:rPr>
                <w:rFonts w:ascii="Times New Roman" w:hAnsi="Times New Roman"/>
                <w:sz w:val="24"/>
                <w:szCs w:val="24"/>
              </w:rPr>
              <w:t xml:space="preserve">основы философского учения о бытии; </w:t>
            </w:r>
          </w:p>
          <w:p w14:paraId="66B5891B" w14:textId="77777777" w:rsidR="00626D32" w:rsidRPr="001818EA" w:rsidRDefault="00626D32" w:rsidP="00116C1C">
            <w:pPr>
              <w:widowControl w:val="0"/>
              <w:numPr>
                <w:ilvl w:val="0"/>
                <w:numId w:val="14"/>
              </w:numPr>
              <w:tabs>
                <w:tab w:val="clear" w:pos="720"/>
                <w:tab w:val="num" w:pos="431"/>
              </w:tabs>
              <w:spacing w:after="0" w:line="240" w:lineRule="auto"/>
              <w:ind w:left="0" w:firstLine="0"/>
              <w:jc w:val="both"/>
              <w:rPr>
                <w:rFonts w:ascii="Times New Roman" w:hAnsi="Times New Roman"/>
                <w:sz w:val="24"/>
                <w:szCs w:val="24"/>
              </w:rPr>
            </w:pPr>
            <w:r w:rsidRPr="001818EA">
              <w:rPr>
                <w:rFonts w:ascii="Times New Roman" w:hAnsi="Times New Roman"/>
                <w:sz w:val="24"/>
                <w:szCs w:val="24"/>
              </w:rPr>
              <w:t xml:space="preserve">сущность процесса познания; </w:t>
            </w:r>
          </w:p>
          <w:p w14:paraId="5D59C745" w14:textId="77777777" w:rsidR="00626D32" w:rsidRPr="001818EA" w:rsidRDefault="00626D32" w:rsidP="00116C1C">
            <w:pPr>
              <w:widowControl w:val="0"/>
              <w:numPr>
                <w:ilvl w:val="0"/>
                <w:numId w:val="14"/>
              </w:numPr>
              <w:tabs>
                <w:tab w:val="clear" w:pos="720"/>
                <w:tab w:val="num" w:pos="431"/>
              </w:tabs>
              <w:spacing w:after="0" w:line="240" w:lineRule="auto"/>
              <w:ind w:left="0" w:firstLine="0"/>
              <w:jc w:val="both"/>
              <w:rPr>
                <w:rFonts w:ascii="Times New Roman" w:hAnsi="Times New Roman"/>
                <w:sz w:val="24"/>
                <w:szCs w:val="24"/>
              </w:rPr>
            </w:pPr>
            <w:r w:rsidRPr="001818EA">
              <w:rPr>
                <w:rFonts w:ascii="Times New Roman" w:hAnsi="Times New Roman"/>
                <w:sz w:val="24"/>
                <w:szCs w:val="24"/>
              </w:rPr>
              <w:t xml:space="preserve">основы научной, философской и религиозной картин мира; </w:t>
            </w:r>
          </w:p>
          <w:p w14:paraId="583E8293" w14:textId="77777777" w:rsidR="00626D32" w:rsidRPr="001818EA" w:rsidRDefault="00626D32" w:rsidP="00116C1C">
            <w:pPr>
              <w:widowControl w:val="0"/>
              <w:numPr>
                <w:ilvl w:val="0"/>
                <w:numId w:val="14"/>
              </w:numPr>
              <w:tabs>
                <w:tab w:val="clear" w:pos="720"/>
                <w:tab w:val="num" w:pos="431"/>
              </w:tabs>
              <w:spacing w:after="0" w:line="240" w:lineRule="auto"/>
              <w:ind w:left="0" w:firstLine="0"/>
              <w:jc w:val="both"/>
              <w:rPr>
                <w:rFonts w:ascii="Times New Roman" w:hAnsi="Times New Roman"/>
                <w:sz w:val="24"/>
                <w:szCs w:val="24"/>
              </w:rPr>
            </w:pPr>
            <w:r w:rsidRPr="001818EA">
              <w:rPr>
                <w:rFonts w:ascii="Times New Roman" w:hAnsi="Times New Roman"/>
                <w:sz w:val="24"/>
                <w:szCs w:val="24"/>
              </w:rPr>
              <w:t>условия формирования личности, свободе и ответственности за сохранение жизни, культуры, окружающей среды;</w:t>
            </w:r>
          </w:p>
          <w:p w14:paraId="71241971" w14:textId="77777777" w:rsidR="00626D32" w:rsidRPr="001818EA" w:rsidRDefault="00626D32" w:rsidP="00116C1C">
            <w:pPr>
              <w:widowControl w:val="0"/>
              <w:numPr>
                <w:ilvl w:val="0"/>
                <w:numId w:val="14"/>
              </w:numPr>
              <w:tabs>
                <w:tab w:val="clear" w:pos="720"/>
                <w:tab w:val="num" w:pos="431"/>
              </w:tabs>
              <w:spacing w:after="0" w:line="240" w:lineRule="auto"/>
              <w:ind w:left="0" w:firstLine="0"/>
              <w:jc w:val="both"/>
              <w:rPr>
                <w:rFonts w:ascii="Times New Roman" w:hAnsi="Times New Roman"/>
                <w:sz w:val="24"/>
                <w:szCs w:val="24"/>
              </w:rPr>
            </w:pPr>
            <w:r w:rsidRPr="001818EA">
              <w:rPr>
                <w:rFonts w:ascii="Times New Roman" w:hAnsi="Times New Roman"/>
                <w:sz w:val="24"/>
                <w:szCs w:val="24"/>
              </w:rPr>
              <w:t xml:space="preserve">о социальных и этических проблемах, связанных с развитием и использованием достижений науки, техники и технологий по выбранному профилю профессиональной деятельности; </w:t>
            </w:r>
          </w:p>
          <w:p w14:paraId="10F0EE4D" w14:textId="77777777" w:rsidR="00626D32" w:rsidRPr="001818EA" w:rsidRDefault="002E6A14" w:rsidP="00116C1C">
            <w:pPr>
              <w:widowControl w:val="0"/>
              <w:numPr>
                <w:ilvl w:val="0"/>
                <w:numId w:val="14"/>
              </w:numPr>
              <w:tabs>
                <w:tab w:val="clear" w:pos="720"/>
                <w:tab w:val="num" w:pos="431"/>
              </w:tabs>
              <w:spacing w:after="0" w:line="240" w:lineRule="auto"/>
              <w:ind w:left="0" w:firstLine="0"/>
              <w:jc w:val="both"/>
              <w:rPr>
                <w:rFonts w:ascii="Times New Roman" w:hAnsi="Times New Roman"/>
                <w:b/>
                <w:sz w:val="24"/>
                <w:szCs w:val="24"/>
              </w:rPr>
            </w:pPr>
            <w:r w:rsidRPr="001818EA">
              <w:rPr>
                <w:rFonts w:ascii="Times New Roman" w:hAnsi="Times New Roman"/>
                <w:sz w:val="24"/>
                <w:szCs w:val="24"/>
              </w:rPr>
              <w:t xml:space="preserve">традиционные </w:t>
            </w:r>
            <w:r w:rsidR="00626D32" w:rsidRPr="001818EA">
              <w:rPr>
                <w:rFonts w:ascii="Times New Roman" w:hAnsi="Times New Roman"/>
                <w:sz w:val="24"/>
                <w:szCs w:val="24"/>
              </w:rPr>
              <w:t>общечеловеческие ценности, как основа поведения в коллективе, команде.</w:t>
            </w:r>
          </w:p>
        </w:tc>
        <w:tc>
          <w:tcPr>
            <w:tcW w:w="2976" w:type="dxa"/>
          </w:tcPr>
          <w:p w14:paraId="05F2C955" w14:textId="77777777" w:rsidR="00626D32" w:rsidRPr="001818EA" w:rsidRDefault="00B10412" w:rsidP="00116C1C">
            <w:pPr>
              <w:widowControl w:val="0"/>
              <w:numPr>
                <w:ilvl w:val="0"/>
                <w:numId w:val="14"/>
              </w:numPr>
              <w:tabs>
                <w:tab w:val="clear" w:pos="720"/>
                <w:tab w:val="num" w:pos="459"/>
              </w:tabs>
              <w:spacing w:after="0" w:line="240" w:lineRule="auto"/>
              <w:ind w:left="0" w:firstLine="176"/>
              <w:jc w:val="both"/>
              <w:rPr>
                <w:rFonts w:ascii="Times New Roman" w:hAnsi="Times New Roman"/>
                <w:sz w:val="24"/>
                <w:szCs w:val="24"/>
              </w:rPr>
            </w:pPr>
            <w:r w:rsidRPr="001818EA">
              <w:rPr>
                <w:rFonts w:ascii="Times New Roman" w:hAnsi="Times New Roman"/>
                <w:color w:val="000000"/>
                <w:sz w:val="24"/>
                <w:szCs w:val="24"/>
              </w:rPr>
              <w:t>о</w:t>
            </w:r>
            <w:r w:rsidR="00626D32" w:rsidRPr="001818EA">
              <w:rPr>
                <w:rFonts w:ascii="Times New Roman" w:hAnsi="Times New Roman"/>
                <w:color w:val="000000"/>
                <w:sz w:val="24"/>
                <w:szCs w:val="24"/>
              </w:rPr>
              <w:t xml:space="preserve">риентироваться в наиболее общих философских проблемах бытия, познания, ценностей, свободы и смысла жизни как основах формирования культуры гражданина и будущего специалиста, социокультурный контекст; </w:t>
            </w:r>
          </w:p>
          <w:p w14:paraId="4E226EAF" w14:textId="77777777" w:rsidR="00626D32" w:rsidRPr="001818EA" w:rsidRDefault="00626D32" w:rsidP="00116C1C">
            <w:pPr>
              <w:widowControl w:val="0"/>
              <w:numPr>
                <w:ilvl w:val="0"/>
                <w:numId w:val="14"/>
              </w:numPr>
              <w:tabs>
                <w:tab w:val="clear" w:pos="720"/>
                <w:tab w:val="num" w:pos="459"/>
              </w:tabs>
              <w:spacing w:after="0" w:line="240" w:lineRule="auto"/>
              <w:ind w:left="0" w:firstLine="176"/>
              <w:jc w:val="both"/>
              <w:rPr>
                <w:rFonts w:ascii="Times New Roman" w:hAnsi="Times New Roman"/>
                <w:b/>
                <w:sz w:val="24"/>
                <w:szCs w:val="24"/>
              </w:rPr>
            </w:pPr>
            <w:r w:rsidRPr="001818EA">
              <w:rPr>
                <w:rFonts w:ascii="Times New Roman" w:hAnsi="Times New Roman"/>
                <w:color w:val="000000"/>
                <w:sz w:val="24"/>
                <w:szCs w:val="24"/>
              </w:rPr>
              <w:t xml:space="preserve">выстраивать общение на основе </w:t>
            </w:r>
            <w:r w:rsidR="002E6A14" w:rsidRPr="001818EA">
              <w:rPr>
                <w:rFonts w:ascii="Times New Roman" w:hAnsi="Times New Roman"/>
                <w:color w:val="000000"/>
                <w:sz w:val="24"/>
                <w:szCs w:val="24"/>
              </w:rPr>
              <w:t xml:space="preserve">традиционных </w:t>
            </w:r>
            <w:r w:rsidRPr="001818EA">
              <w:rPr>
                <w:rFonts w:ascii="Times New Roman" w:hAnsi="Times New Roman"/>
                <w:color w:val="000000"/>
                <w:sz w:val="24"/>
                <w:szCs w:val="24"/>
              </w:rPr>
              <w:t>общечеловеческих ценностей.</w:t>
            </w:r>
          </w:p>
        </w:tc>
      </w:tr>
    </w:tbl>
    <w:p w14:paraId="1EF1100E" w14:textId="77777777" w:rsidR="003800AF" w:rsidRPr="001818EA" w:rsidRDefault="003800AF" w:rsidP="00116C1C">
      <w:pPr>
        <w:widowControl w:val="0"/>
        <w:spacing w:after="0" w:line="240" w:lineRule="auto"/>
        <w:ind w:firstLine="567"/>
        <w:jc w:val="both"/>
        <w:rPr>
          <w:rFonts w:ascii="Times New Roman" w:hAnsi="Times New Roman"/>
          <w:sz w:val="24"/>
          <w:szCs w:val="24"/>
        </w:rPr>
      </w:pPr>
    </w:p>
    <w:p w14:paraId="2101BC55" w14:textId="77777777" w:rsidR="009E43F3" w:rsidRPr="001818EA" w:rsidRDefault="003800AF" w:rsidP="00A21661">
      <w:pPr>
        <w:pStyle w:val="af"/>
        <w:widowControl w:val="0"/>
        <w:numPr>
          <w:ilvl w:val="0"/>
          <w:numId w:val="76"/>
        </w:numPr>
        <w:spacing w:after="0" w:line="240" w:lineRule="auto"/>
        <w:contextualSpacing w:val="0"/>
        <w:rPr>
          <w:rFonts w:ascii="Times New Roman" w:hAnsi="Times New Roman"/>
          <w:b/>
          <w:sz w:val="24"/>
          <w:szCs w:val="24"/>
        </w:rPr>
      </w:pPr>
      <w:r w:rsidRPr="001818EA">
        <w:rPr>
          <w:rFonts w:ascii="Times New Roman" w:hAnsi="Times New Roman"/>
          <w:b/>
          <w:sz w:val="24"/>
          <w:szCs w:val="24"/>
        </w:rPr>
        <w:t>СТРУКТУРА И СОДЕРЖАНИЕ УЧЕБНОЙ ДИСЦИПЛИНЫ</w:t>
      </w:r>
      <w:r w:rsidR="00EB2838">
        <w:rPr>
          <w:rFonts w:ascii="Times New Roman" w:hAnsi="Times New Roman"/>
          <w:b/>
          <w:sz w:val="24"/>
          <w:szCs w:val="24"/>
        </w:rPr>
        <w:t xml:space="preserve"> </w:t>
      </w:r>
      <w:r w:rsidR="009E43F3" w:rsidRPr="001818EA">
        <w:rPr>
          <w:rFonts w:ascii="Times New Roman" w:hAnsi="Times New Roman"/>
          <w:b/>
          <w:sz w:val="24"/>
          <w:szCs w:val="24"/>
        </w:rPr>
        <w:t>«ОГСЭ.01 ОСНОВЫ ФИЛОСОФИИ»</w:t>
      </w:r>
    </w:p>
    <w:p w14:paraId="5AA2DB26" w14:textId="77777777" w:rsidR="003800AF" w:rsidRPr="001818EA" w:rsidRDefault="003800AF" w:rsidP="00F94354">
      <w:pPr>
        <w:widowControl w:val="0"/>
        <w:spacing w:after="0" w:line="240" w:lineRule="auto"/>
        <w:ind w:firstLine="567"/>
        <w:jc w:val="both"/>
        <w:outlineLvl w:val="0"/>
        <w:rPr>
          <w:rFonts w:ascii="Times New Roman" w:hAnsi="Times New Roman"/>
          <w:b/>
          <w:sz w:val="24"/>
          <w:szCs w:val="24"/>
        </w:rPr>
      </w:pPr>
      <w:r w:rsidRPr="001818EA">
        <w:rPr>
          <w:rFonts w:ascii="Times New Roman" w:hAnsi="Times New Roman"/>
          <w:b/>
          <w:sz w:val="24"/>
          <w:szCs w:val="24"/>
        </w:rPr>
        <w:t>2.1. Объем учебной дисциплины и виды учебной работы</w:t>
      </w:r>
    </w:p>
    <w:tbl>
      <w:tblPr>
        <w:tblW w:w="4945" w:type="pct"/>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ook w:val="01E0" w:firstRow="1" w:lastRow="1" w:firstColumn="1" w:lastColumn="1" w:noHBand="0" w:noVBand="0"/>
      </w:tblPr>
      <w:tblGrid>
        <w:gridCol w:w="7579"/>
        <w:gridCol w:w="1938"/>
      </w:tblGrid>
      <w:tr w:rsidR="003800AF" w:rsidRPr="001818EA" w14:paraId="0D07C4B8" w14:textId="77777777" w:rsidTr="00B10412">
        <w:trPr>
          <w:trHeight w:val="278"/>
        </w:trPr>
        <w:tc>
          <w:tcPr>
            <w:tcW w:w="3982" w:type="pct"/>
            <w:vAlign w:val="center"/>
          </w:tcPr>
          <w:p w14:paraId="34BE2B94" w14:textId="77777777" w:rsidR="003800AF" w:rsidRPr="001818EA" w:rsidRDefault="003800AF" w:rsidP="00116C1C">
            <w:pPr>
              <w:widowControl w:val="0"/>
              <w:spacing w:after="0" w:line="240" w:lineRule="auto"/>
              <w:jc w:val="center"/>
              <w:rPr>
                <w:rFonts w:ascii="Times New Roman" w:hAnsi="Times New Roman"/>
                <w:b/>
                <w:sz w:val="24"/>
                <w:szCs w:val="24"/>
              </w:rPr>
            </w:pPr>
            <w:r w:rsidRPr="001818EA">
              <w:rPr>
                <w:rFonts w:ascii="Times New Roman" w:hAnsi="Times New Roman"/>
                <w:b/>
                <w:sz w:val="24"/>
                <w:szCs w:val="24"/>
              </w:rPr>
              <w:t>Вид учебной работы</w:t>
            </w:r>
          </w:p>
        </w:tc>
        <w:tc>
          <w:tcPr>
            <w:tcW w:w="1018" w:type="pct"/>
            <w:vAlign w:val="center"/>
          </w:tcPr>
          <w:p w14:paraId="7E9AA062" w14:textId="77777777" w:rsidR="003800AF" w:rsidRPr="001818EA" w:rsidRDefault="003800AF" w:rsidP="00116C1C">
            <w:pPr>
              <w:widowControl w:val="0"/>
              <w:spacing w:after="0" w:line="240" w:lineRule="auto"/>
              <w:jc w:val="center"/>
              <w:rPr>
                <w:rFonts w:ascii="Times New Roman" w:hAnsi="Times New Roman"/>
                <w:b/>
                <w:iCs/>
                <w:sz w:val="24"/>
                <w:szCs w:val="24"/>
              </w:rPr>
            </w:pPr>
            <w:r w:rsidRPr="001818EA">
              <w:rPr>
                <w:rFonts w:ascii="Times New Roman" w:hAnsi="Times New Roman"/>
                <w:b/>
                <w:iCs/>
                <w:sz w:val="24"/>
                <w:szCs w:val="24"/>
              </w:rPr>
              <w:t>Объем часов</w:t>
            </w:r>
          </w:p>
        </w:tc>
      </w:tr>
      <w:tr w:rsidR="003800AF" w:rsidRPr="001818EA" w14:paraId="269F46A8" w14:textId="77777777" w:rsidTr="00B10412">
        <w:trPr>
          <w:trHeight w:val="342"/>
        </w:trPr>
        <w:tc>
          <w:tcPr>
            <w:tcW w:w="3982" w:type="pct"/>
            <w:vAlign w:val="center"/>
          </w:tcPr>
          <w:p w14:paraId="7E1276B8" w14:textId="77777777" w:rsidR="003800AF" w:rsidRPr="001818EA" w:rsidRDefault="00B10412" w:rsidP="00116C1C">
            <w:pPr>
              <w:widowControl w:val="0"/>
              <w:spacing w:after="0" w:line="240" w:lineRule="auto"/>
              <w:jc w:val="both"/>
              <w:rPr>
                <w:rFonts w:ascii="Times New Roman" w:hAnsi="Times New Roman"/>
                <w:b/>
                <w:sz w:val="24"/>
                <w:szCs w:val="24"/>
              </w:rPr>
            </w:pPr>
            <w:r w:rsidRPr="001818EA">
              <w:rPr>
                <w:rFonts w:ascii="Times New Roman" w:hAnsi="Times New Roman"/>
                <w:b/>
                <w:sz w:val="24"/>
                <w:szCs w:val="24"/>
              </w:rPr>
              <w:t>Объем образовательной программы учебной дисциплины</w:t>
            </w:r>
          </w:p>
        </w:tc>
        <w:tc>
          <w:tcPr>
            <w:tcW w:w="1018" w:type="pct"/>
            <w:vAlign w:val="center"/>
          </w:tcPr>
          <w:p w14:paraId="256173AC" w14:textId="77777777" w:rsidR="003800AF" w:rsidRPr="001818EA" w:rsidRDefault="003800AF" w:rsidP="00116C1C">
            <w:pPr>
              <w:widowControl w:val="0"/>
              <w:spacing w:after="0" w:line="240" w:lineRule="auto"/>
              <w:jc w:val="center"/>
              <w:rPr>
                <w:rFonts w:ascii="Times New Roman" w:hAnsi="Times New Roman"/>
                <w:iCs/>
                <w:sz w:val="24"/>
                <w:szCs w:val="24"/>
              </w:rPr>
            </w:pPr>
            <w:r w:rsidRPr="001818EA">
              <w:rPr>
                <w:rFonts w:ascii="Times New Roman" w:hAnsi="Times New Roman"/>
                <w:iCs/>
                <w:sz w:val="24"/>
                <w:szCs w:val="24"/>
              </w:rPr>
              <w:t>46</w:t>
            </w:r>
          </w:p>
        </w:tc>
      </w:tr>
      <w:tr w:rsidR="003800AF" w:rsidRPr="001818EA" w14:paraId="3E459BB7" w14:textId="77777777" w:rsidTr="00C34B35">
        <w:trPr>
          <w:trHeight w:val="261"/>
        </w:trPr>
        <w:tc>
          <w:tcPr>
            <w:tcW w:w="5000" w:type="pct"/>
            <w:gridSpan w:val="2"/>
            <w:vAlign w:val="center"/>
          </w:tcPr>
          <w:p w14:paraId="47666536" w14:textId="77777777" w:rsidR="003800AF" w:rsidRPr="001818EA" w:rsidRDefault="003800AF" w:rsidP="00116C1C">
            <w:pPr>
              <w:widowControl w:val="0"/>
              <w:spacing w:after="0" w:line="240" w:lineRule="auto"/>
              <w:rPr>
                <w:rFonts w:ascii="Times New Roman" w:hAnsi="Times New Roman"/>
                <w:iCs/>
                <w:sz w:val="24"/>
                <w:szCs w:val="24"/>
              </w:rPr>
            </w:pPr>
            <w:r w:rsidRPr="001818EA">
              <w:rPr>
                <w:rFonts w:ascii="Times New Roman" w:hAnsi="Times New Roman"/>
                <w:sz w:val="24"/>
                <w:szCs w:val="24"/>
              </w:rPr>
              <w:t>в том числе:</w:t>
            </w:r>
          </w:p>
        </w:tc>
      </w:tr>
      <w:tr w:rsidR="003800AF" w:rsidRPr="001818EA" w14:paraId="2E0F9DA3" w14:textId="77777777" w:rsidTr="00B10412">
        <w:trPr>
          <w:trHeight w:val="327"/>
        </w:trPr>
        <w:tc>
          <w:tcPr>
            <w:tcW w:w="3982" w:type="pct"/>
            <w:vAlign w:val="center"/>
          </w:tcPr>
          <w:p w14:paraId="0F737FD2" w14:textId="77777777" w:rsidR="003800AF" w:rsidRPr="001818EA" w:rsidRDefault="003800AF" w:rsidP="00116C1C">
            <w:pPr>
              <w:widowControl w:val="0"/>
              <w:spacing w:after="0" w:line="240" w:lineRule="auto"/>
              <w:jc w:val="both"/>
              <w:rPr>
                <w:rFonts w:ascii="Times New Roman" w:hAnsi="Times New Roman"/>
                <w:sz w:val="24"/>
                <w:szCs w:val="24"/>
              </w:rPr>
            </w:pPr>
            <w:r w:rsidRPr="001818EA">
              <w:rPr>
                <w:rFonts w:ascii="Times New Roman" w:hAnsi="Times New Roman"/>
                <w:sz w:val="24"/>
                <w:szCs w:val="24"/>
              </w:rPr>
              <w:t>теоретическое обучение</w:t>
            </w:r>
          </w:p>
        </w:tc>
        <w:tc>
          <w:tcPr>
            <w:tcW w:w="1018" w:type="pct"/>
            <w:vAlign w:val="center"/>
          </w:tcPr>
          <w:p w14:paraId="5CFB4193" w14:textId="77777777" w:rsidR="003800AF" w:rsidRPr="001818EA" w:rsidRDefault="00626D32" w:rsidP="00116C1C">
            <w:pPr>
              <w:widowControl w:val="0"/>
              <w:spacing w:after="0" w:line="240" w:lineRule="auto"/>
              <w:jc w:val="center"/>
              <w:rPr>
                <w:rFonts w:ascii="Times New Roman" w:hAnsi="Times New Roman"/>
                <w:iCs/>
                <w:sz w:val="24"/>
                <w:szCs w:val="24"/>
              </w:rPr>
            </w:pPr>
            <w:r w:rsidRPr="001818EA">
              <w:rPr>
                <w:rFonts w:ascii="Times New Roman" w:hAnsi="Times New Roman"/>
                <w:iCs/>
                <w:sz w:val="24"/>
                <w:szCs w:val="24"/>
              </w:rPr>
              <w:t>40</w:t>
            </w:r>
          </w:p>
        </w:tc>
      </w:tr>
      <w:tr w:rsidR="003800AF" w:rsidRPr="001818EA" w14:paraId="321C67C5" w14:textId="77777777" w:rsidTr="00B10412">
        <w:trPr>
          <w:trHeight w:val="416"/>
        </w:trPr>
        <w:tc>
          <w:tcPr>
            <w:tcW w:w="3982" w:type="pct"/>
            <w:vAlign w:val="center"/>
          </w:tcPr>
          <w:p w14:paraId="281F4C02" w14:textId="77777777" w:rsidR="003800AF" w:rsidRPr="001818EA" w:rsidRDefault="003800AF" w:rsidP="00116C1C">
            <w:pPr>
              <w:widowControl w:val="0"/>
              <w:spacing w:after="0" w:line="240" w:lineRule="auto"/>
              <w:jc w:val="both"/>
              <w:rPr>
                <w:rFonts w:ascii="Times New Roman" w:hAnsi="Times New Roman"/>
                <w:sz w:val="24"/>
                <w:szCs w:val="24"/>
              </w:rPr>
            </w:pPr>
            <w:r w:rsidRPr="001818EA">
              <w:rPr>
                <w:rFonts w:ascii="Times New Roman" w:hAnsi="Times New Roman"/>
                <w:sz w:val="24"/>
                <w:szCs w:val="24"/>
              </w:rPr>
              <w:t>Контрольная работа</w:t>
            </w:r>
          </w:p>
        </w:tc>
        <w:tc>
          <w:tcPr>
            <w:tcW w:w="1018" w:type="pct"/>
            <w:vAlign w:val="center"/>
          </w:tcPr>
          <w:p w14:paraId="53B3C1BE" w14:textId="77777777" w:rsidR="003800AF" w:rsidRPr="001818EA" w:rsidRDefault="003800AF" w:rsidP="00116C1C">
            <w:pPr>
              <w:widowControl w:val="0"/>
              <w:spacing w:after="0" w:line="240" w:lineRule="auto"/>
              <w:jc w:val="center"/>
              <w:rPr>
                <w:rFonts w:ascii="Times New Roman" w:hAnsi="Times New Roman"/>
                <w:iCs/>
                <w:sz w:val="24"/>
                <w:szCs w:val="24"/>
              </w:rPr>
            </w:pPr>
            <w:r w:rsidRPr="001818EA">
              <w:rPr>
                <w:rFonts w:ascii="Times New Roman" w:hAnsi="Times New Roman"/>
                <w:iCs/>
                <w:sz w:val="24"/>
                <w:szCs w:val="24"/>
              </w:rPr>
              <w:t>4</w:t>
            </w:r>
          </w:p>
        </w:tc>
      </w:tr>
      <w:tr w:rsidR="00626D32" w:rsidRPr="001818EA" w14:paraId="33153D05" w14:textId="77777777" w:rsidTr="00B10412">
        <w:trPr>
          <w:trHeight w:val="268"/>
        </w:trPr>
        <w:tc>
          <w:tcPr>
            <w:tcW w:w="3982" w:type="pct"/>
            <w:vAlign w:val="center"/>
          </w:tcPr>
          <w:p w14:paraId="06C5D0EE" w14:textId="77777777" w:rsidR="00626D32" w:rsidRPr="001818EA" w:rsidRDefault="00626D32" w:rsidP="00116C1C">
            <w:pPr>
              <w:widowControl w:val="0"/>
              <w:spacing w:after="0" w:line="240" w:lineRule="auto"/>
              <w:jc w:val="both"/>
              <w:rPr>
                <w:rFonts w:ascii="Times New Roman" w:hAnsi="Times New Roman"/>
                <w:sz w:val="24"/>
                <w:szCs w:val="24"/>
              </w:rPr>
            </w:pPr>
            <w:r w:rsidRPr="001818EA">
              <w:rPr>
                <w:rFonts w:ascii="Times New Roman" w:hAnsi="Times New Roman"/>
                <w:sz w:val="24"/>
                <w:szCs w:val="24"/>
              </w:rPr>
              <w:t>Самостоятельная работа</w:t>
            </w:r>
            <w:r w:rsidRPr="001818EA">
              <w:rPr>
                <w:rFonts w:ascii="Times New Roman" w:hAnsi="Times New Roman"/>
                <w:b/>
                <w:i/>
                <w:sz w:val="24"/>
                <w:szCs w:val="24"/>
                <w:vertAlign w:val="superscript"/>
              </w:rPr>
              <w:footnoteReference w:id="16"/>
            </w:r>
          </w:p>
        </w:tc>
        <w:tc>
          <w:tcPr>
            <w:tcW w:w="1018" w:type="pct"/>
            <w:vAlign w:val="center"/>
          </w:tcPr>
          <w:p w14:paraId="6DECDE33" w14:textId="77777777" w:rsidR="00626D32" w:rsidRPr="001818EA" w:rsidRDefault="00626D32" w:rsidP="00116C1C">
            <w:pPr>
              <w:widowControl w:val="0"/>
              <w:spacing w:after="0" w:line="240" w:lineRule="auto"/>
              <w:jc w:val="center"/>
              <w:rPr>
                <w:rFonts w:ascii="Times New Roman" w:hAnsi="Times New Roman"/>
                <w:iCs/>
                <w:sz w:val="24"/>
                <w:szCs w:val="24"/>
              </w:rPr>
            </w:pPr>
          </w:p>
        </w:tc>
      </w:tr>
      <w:tr w:rsidR="00B10412" w:rsidRPr="001818EA" w14:paraId="788D7425" w14:textId="77777777" w:rsidTr="00B10412">
        <w:trPr>
          <w:trHeight w:val="268"/>
        </w:trPr>
        <w:tc>
          <w:tcPr>
            <w:tcW w:w="3982" w:type="pct"/>
            <w:vAlign w:val="center"/>
          </w:tcPr>
          <w:p w14:paraId="50D2B145" w14:textId="77777777" w:rsidR="00B10412" w:rsidRPr="001818EA" w:rsidRDefault="00B10412" w:rsidP="00116C1C">
            <w:pPr>
              <w:widowControl w:val="0"/>
              <w:spacing w:after="0" w:line="240" w:lineRule="auto"/>
              <w:jc w:val="both"/>
              <w:rPr>
                <w:rFonts w:ascii="Times New Roman" w:hAnsi="Times New Roman"/>
                <w:sz w:val="24"/>
                <w:szCs w:val="24"/>
              </w:rPr>
            </w:pPr>
            <w:r w:rsidRPr="001818EA">
              <w:rPr>
                <w:rFonts w:ascii="Times New Roman" w:hAnsi="Times New Roman"/>
                <w:b/>
                <w:iCs/>
                <w:sz w:val="24"/>
                <w:szCs w:val="24"/>
              </w:rPr>
              <w:t xml:space="preserve">Промежуточная аттестация </w:t>
            </w:r>
            <w:r w:rsidRPr="001818EA">
              <w:rPr>
                <w:rFonts w:ascii="Times New Roman" w:hAnsi="Times New Roman"/>
                <w:iCs/>
                <w:sz w:val="24"/>
                <w:szCs w:val="24"/>
              </w:rPr>
              <w:t>(проводится в форме зачета)</w:t>
            </w:r>
          </w:p>
        </w:tc>
        <w:tc>
          <w:tcPr>
            <w:tcW w:w="1018" w:type="pct"/>
            <w:vAlign w:val="center"/>
          </w:tcPr>
          <w:p w14:paraId="3DE796B5" w14:textId="77777777" w:rsidR="00B10412" w:rsidRPr="001818EA" w:rsidRDefault="00B10412" w:rsidP="00116C1C">
            <w:pPr>
              <w:widowControl w:val="0"/>
              <w:spacing w:after="0" w:line="240" w:lineRule="auto"/>
              <w:jc w:val="center"/>
              <w:rPr>
                <w:rFonts w:ascii="Times New Roman" w:hAnsi="Times New Roman"/>
                <w:iCs/>
                <w:sz w:val="24"/>
                <w:szCs w:val="24"/>
              </w:rPr>
            </w:pPr>
            <w:r w:rsidRPr="001818EA">
              <w:rPr>
                <w:rFonts w:ascii="Times New Roman" w:hAnsi="Times New Roman"/>
                <w:iCs/>
                <w:sz w:val="24"/>
                <w:szCs w:val="24"/>
              </w:rPr>
              <w:t>2</w:t>
            </w:r>
          </w:p>
        </w:tc>
      </w:tr>
    </w:tbl>
    <w:p w14:paraId="65AD99D6" w14:textId="77777777" w:rsidR="003800AF" w:rsidRPr="001818EA" w:rsidRDefault="003800AF" w:rsidP="00116C1C">
      <w:pPr>
        <w:widowControl w:val="0"/>
        <w:spacing w:after="0" w:line="240" w:lineRule="auto"/>
        <w:jc w:val="both"/>
        <w:rPr>
          <w:rFonts w:ascii="Times New Roman" w:hAnsi="Times New Roman"/>
          <w:b/>
          <w:sz w:val="24"/>
          <w:szCs w:val="24"/>
        </w:rPr>
        <w:sectPr w:rsidR="003800AF" w:rsidRPr="001818EA" w:rsidSect="00081B42">
          <w:pgSz w:w="11906" w:h="16838"/>
          <w:pgMar w:top="1134" w:right="849" w:bottom="851" w:left="1418" w:header="708" w:footer="708" w:gutter="0"/>
          <w:cols w:space="720"/>
          <w:docGrid w:linePitch="299"/>
        </w:sectPr>
      </w:pPr>
    </w:p>
    <w:p w14:paraId="4FF3A43F" w14:textId="77777777" w:rsidR="003800AF" w:rsidRPr="001818EA" w:rsidRDefault="003800AF" w:rsidP="00F94354">
      <w:pPr>
        <w:widowControl w:val="0"/>
        <w:spacing w:after="0" w:line="240" w:lineRule="auto"/>
        <w:jc w:val="both"/>
        <w:outlineLvl w:val="0"/>
        <w:rPr>
          <w:rFonts w:ascii="Times New Roman" w:hAnsi="Times New Roman"/>
          <w:b/>
          <w:sz w:val="24"/>
          <w:szCs w:val="24"/>
        </w:rPr>
      </w:pPr>
      <w:r w:rsidRPr="001818EA">
        <w:rPr>
          <w:rFonts w:ascii="Times New Roman" w:hAnsi="Times New Roman"/>
          <w:b/>
          <w:sz w:val="24"/>
          <w:szCs w:val="24"/>
        </w:rPr>
        <w:lastRenderedPageBreak/>
        <w:t xml:space="preserve">2.2. Тематический план и содержание учебной дисциплины </w:t>
      </w:r>
    </w:p>
    <w:tbl>
      <w:tblPr>
        <w:tblW w:w="145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60"/>
        <w:gridCol w:w="8363"/>
        <w:gridCol w:w="933"/>
        <w:gridCol w:w="2611"/>
      </w:tblGrid>
      <w:tr w:rsidR="003800AF" w:rsidRPr="001818EA" w14:paraId="3711F052" w14:textId="77777777" w:rsidTr="00F12761">
        <w:tc>
          <w:tcPr>
            <w:tcW w:w="2660" w:type="dxa"/>
          </w:tcPr>
          <w:p w14:paraId="50F0E83E" w14:textId="77777777" w:rsidR="003800AF" w:rsidRPr="001818EA" w:rsidRDefault="003800AF" w:rsidP="00116C1C">
            <w:pPr>
              <w:widowControl w:val="0"/>
              <w:spacing w:after="0" w:line="240" w:lineRule="auto"/>
              <w:jc w:val="center"/>
              <w:rPr>
                <w:rFonts w:ascii="Times New Roman" w:hAnsi="Times New Roman"/>
                <w:b/>
                <w:sz w:val="24"/>
                <w:szCs w:val="24"/>
              </w:rPr>
            </w:pPr>
            <w:r w:rsidRPr="001818EA">
              <w:rPr>
                <w:rFonts w:ascii="Times New Roman" w:hAnsi="Times New Roman"/>
                <w:b/>
                <w:bCs/>
                <w:sz w:val="24"/>
                <w:szCs w:val="24"/>
              </w:rPr>
              <w:t>Наименование разделов и тем</w:t>
            </w:r>
          </w:p>
        </w:tc>
        <w:tc>
          <w:tcPr>
            <w:tcW w:w="8363" w:type="dxa"/>
          </w:tcPr>
          <w:p w14:paraId="450A66D1" w14:textId="77777777" w:rsidR="000C18D7" w:rsidRPr="001818EA" w:rsidRDefault="003800AF" w:rsidP="00116C1C">
            <w:pPr>
              <w:widowControl w:val="0"/>
              <w:spacing w:after="0" w:line="240" w:lineRule="auto"/>
              <w:jc w:val="center"/>
              <w:rPr>
                <w:rFonts w:ascii="Times New Roman" w:hAnsi="Times New Roman"/>
                <w:b/>
                <w:bCs/>
                <w:sz w:val="24"/>
                <w:szCs w:val="24"/>
              </w:rPr>
            </w:pPr>
            <w:r w:rsidRPr="001818EA">
              <w:rPr>
                <w:rFonts w:ascii="Times New Roman" w:hAnsi="Times New Roman"/>
                <w:b/>
                <w:bCs/>
                <w:sz w:val="24"/>
                <w:szCs w:val="24"/>
              </w:rPr>
              <w:t xml:space="preserve">Содержание учебного материала и формы организации </w:t>
            </w:r>
          </w:p>
          <w:p w14:paraId="3B174707" w14:textId="77777777" w:rsidR="003800AF" w:rsidRPr="001818EA" w:rsidRDefault="003800AF" w:rsidP="00116C1C">
            <w:pPr>
              <w:widowControl w:val="0"/>
              <w:spacing w:after="0" w:line="240" w:lineRule="auto"/>
              <w:jc w:val="center"/>
              <w:rPr>
                <w:rFonts w:ascii="Times New Roman" w:hAnsi="Times New Roman"/>
                <w:b/>
                <w:sz w:val="24"/>
                <w:szCs w:val="24"/>
              </w:rPr>
            </w:pPr>
            <w:r w:rsidRPr="001818EA">
              <w:rPr>
                <w:rFonts w:ascii="Times New Roman" w:hAnsi="Times New Roman"/>
                <w:b/>
                <w:bCs/>
                <w:sz w:val="24"/>
                <w:szCs w:val="24"/>
              </w:rPr>
              <w:t>деятельности обучающихся</w:t>
            </w:r>
          </w:p>
        </w:tc>
        <w:tc>
          <w:tcPr>
            <w:tcW w:w="933" w:type="dxa"/>
          </w:tcPr>
          <w:p w14:paraId="070CAEFD" w14:textId="77777777" w:rsidR="003800AF" w:rsidRPr="001818EA" w:rsidRDefault="003800AF" w:rsidP="00116C1C">
            <w:pPr>
              <w:widowControl w:val="0"/>
              <w:spacing w:after="0" w:line="240" w:lineRule="auto"/>
              <w:jc w:val="center"/>
              <w:rPr>
                <w:rFonts w:ascii="Times New Roman" w:hAnsi="Times New Roman"/>
                <w:b/>
                <w:sz w:val="24"/>
                <w:szCs w:val="24"/>
              </w:rPr>
            </w:pPr>
            <w:r w:rsidRPr="001818EA">
              <w:rPr>
                <w:rFonts w:ascii="Times New Roman" w:hAnsi="Times New Roman"/>
                <w:b/>
                <w:sz w:val="24"/>
                <w:szCs w:val="24"/>
              </w:rPr>
              <w:t xml:space="preserve">Объём </w:t>
            </w:r>
            <w:r w:rsidR="00EB2838">
              <w:rPr>
                <w:rFonts w:ascii="Times New Roman" w:hAnsi="Times New Roman"/>
                <w:b/>
                <w:sz w:val="24"/>
                <w:szCs w:val="24"/>
              </w:rPr>
              <w:t xml:space="preserve">в </w:t>
            </w:r>
            <w:r w:rsidRPr="001818EA">
              <w:rPr>
                <w:rFonts w:ascii="Times New Roman" w:hAnsi="Times New Roman"/>
                <w:b/>
                <w:sz w:val="24"/>
                <w:szCs w:val="24"/>
              </w:rPr>
              <w:t>час</w:t>
            </w:r>
            <w:r w:rsidR="00EB2838">
              <w:rPr>
                <w:rFonts w:ascii="Times New Roman" w:hAnsi="Times New Roman"/>
                <w:b/>
                <w:sz w:val="24"/>
                <w:szCs w:val="24"/>
              </w:rPr>
              <w:t>ах</w:t>
            </w:r>
          </w:p>
        </w:tc>
        <w:tc>
          <w:tcPr>
            <w:tcW w:w="2611" w:type="dxa"/>
          </w:tcPr>
          <w:p w14:paraId="0CA1D26A" w14:textId="77777777" w:rsidR="003800AF" w:rsidRPr="001818EA" w:rsidRDefault="003800AF" w:rsidP="00116C1C">
            <w:pPr>
              <w:widowControl w:val="0"/>
              <w:spacing w:after="0" w:line="240" w:lineRule="auto"/>
              <w:jc w:val="center"/>
              <w:rPr>
                <w:rFonts w:ascii="Times New Roman" w:hAnsi="Times New Roman"/>
                <w:b/>
                <w:bCs/>
                <w:sz w:val="24"/>
                <w:szCs w:val="24"/>
              </w:rPr>
            </w:pPr>
            <w:r w:rsidRPr="001818EA">
              <w:rPr>
                <w:rFonts w:ascii="Times New Roman" w:hAnsi="Times New Roman"/>
                <w:b/>
                <w:bCs/>
                <w:sz w:val="24"/>
                <w:szCs w:val="24"/>
              </w:rPr>
              <w:t>Коды компетенций, формированию которых способствует элемент программы</w:t>
            </w:r>
          </w:p>
        </w:tc>
      </w:tr>
      <w:tr w:rsidR="004B23AF" w:rsidRPr="001818EA" w14:paraId="59C25AE8" w14:textId="77777777" w:rsidTr="00F12761">
        <w:tc>
          <w:tcPr>
            <w:tcW w:w="11023" w:type="dxa"/>
            <w:gridSpan w:val="2"/>
          </w:tcPr>
          <w:p w14:paraId="463D3C07" w14:textId="77777777" w:rsidR="004B23AF" w:rsidRPr="001818EA" w:rsidRDefault="004B23AF" w:rsidP="00116C1C">
            <w:pPr>
              <w:widowControl w:val="0"/>
              <w:spacing w:after="0" w:line="240" w:lineRule="auto"/>
              <w:rPr>
                <w:rFonts w:ascii="Times New Roman" w:hAnsi="Times New Roman"/>
                <w:b/>
                <w:sz w:val="24"/>
                <w:szCs w:val="24"/>
              </w:rPr>
            </w:pPr>
            <w:r w:rsidRPr="001818EA">
              <w:rPr>
                <w:rFonts w:ascii="Times New Roman" w:hAnsi="Times New Roman"/>
                <w:b/>
                <w:sz w:val="24"/>
                <w:szCs w:val="24"/>
              </w:rPr>
              <w:t>Раздел 1.</w:t>
            </w:r>
          </w:p>
          <w:p w14:paraId="3634A1E6" w14:textId="77777777" w:rsidR="004B23AF" w:rsidRPr="001818EA" w:rsidRDefault="004B23AF" w:rsidP="00116C1C">
            <w:pPr>
              <w:widowControl w:val="0"/>
              <w:spacing w:after="0" w:line="240" w:lineRule="auto"/>
              <w:rPr>
                <w:rFonts w:ascii="Times New Roman" w:hAnsi="Times New Roman"/>
                <w:sz w:val="24"/>
                <w:szCs w:val="24"/>
              </w:rPr>
            </w:pPr>
            <w:r w:rsidRPr="001818EA">
              <w:rPr>
                <w:rFonts w:ascii="Times New Roman" w:hAnsi="Times New Roman"/>
                <w:b/>
                <w:sz w:val="24"/>
                <w:szCs w:val="24"/>
              </w:rPr>
              <w:t>Введение. Что такое философия и зачем она нужна</w:t>
            </w:r>
          </w:p>
        </w:tc>
        <w:tc>
          <w:tcPr>
            <w:tcW w:w="933" w:type="dxa"/>
          </w:tcPr>
          <w:p w14:paraId="1C33C7BA" w14:textId="77777777" w:rsidR="004B23AF" w:rsidRPr="001818EA" w:rsidRDefault="004B23AF" w:rsidP="00116C1C">
            <w:pPr>
              <w:widowControl w:val="0"/>
              <w:spacing w:after="0" w:line="240" w:lineRule="auto"/>
              <w:jc w:val="center"/>
              <w:rPr>
                <w:rFonts w:ascii="Times New Roman" w:hAnsi="Times New Roman"/>
                <w:b/>
                <w:sz w:val="24"/>
                <w:szCs w:val="24"/>
              </w:rPr>
            </w:pPr>
            <w:r w:rsidRPr="001818EA">
              <w:rPr>
                <w:rFonts w:ascii="Times New Roman" w:hAnsi="Times New Roman"/>
                <w:b/>
                <w:sz w:val="24"/>
                <w:szCs w:val="24"/>
              </w:rPr>
              <w:t>2</w:t>
            </w:r>
          </w:p>
        </w:tc>
        <w:tc>
          <w:tcPr>
            <w:tcW w:w="2611" w:type="dxa"/>
          </w:tcPr>
          <w:p w14:paraId="0981F5E0" w14:textId="77777777" w:rsidR="004B23AF" w:rsidRPr="001818EA" w:rsidRDefault="004B23AF" w:rsidP="00116C1C">
            <w:pPr>
              <w:widowControl w:val="0"/>
              <w:spacing w:after="0" w:line="240" w:lineRule="auto"/>
              <w:rPr>
                <w:rFonts w:ascii="Times New Roman" w:hAnsi="Times New Roman"/>
                <w:b/>
                <w:sz w:val="24"/>
                <w:szCs w:val="24"/>
              </w:rPr>
            </w:pPr>
          </w:p>
        </w:tc>
      </w:tr>
      <w:tr w:rsidR="003800AF" w:rsidRPr="001818EA" w14:paraId="74725A19" w14:textId="77777777" w:rsidTr="00F12761">
        <w:tc>
          <w:tcPr>
            <w:tcW w:w="2660" w:type="dxa"/>
          </w:tcPr>
          <w:p w14:paraId="10264988" w14:textId="77777777" w:rsidR="003800AF" w:rsidRPr="001818EA" w:rsidRDefault="003800AF" w:rsidP="00116C1C">
            <w:pPr>
              <w:widowControl w:val="0"/>
              <w:spacing w:after="0" w:line="240" w:lineRule="auto"/>
              <w:rPr>
                <w:rFonts w:ascii="Times New Roman" w:hAnsi="Times New Roman"/>
                <w:b/>
                <w:sz w:val="24"/>
                <w:szCs w:val="24"/>
              </w:rPr>
            </w:pPr>
            <w:r w:rsidRPr="001818EA">
              <w:rPr>
                <w:rFonts w:ascii="Times New Roman" w:hAnsi="Times New Roman"/>
                <w:b/>
                <w:sz w:val="24"/>
                <w:szCs w:val="24"/>
              </w:rPr>
              <w:t>Тема 1. 1.</w:t>
            </w:r>
          </w:p>
          <w:p w14:paraId="27DF9251" w14:textId="77777777" w:rsidR="003800AF" w:rsidRPr="001818EA" w:rsidRDefault="003800AF" w:rsidP="00116C1C">
            <w:pPr>
              <w:widowControl w:val="0"/>
              <w:spacing w:after="0" w:line="240" w:lineRule="auto"/>
              <w:rPr>
                <w:rFonts w:ascii="Times New Roman" w:hAnsi="Times New Roman"/>
                <w:b/>
                <w:sz w:val="24"/>
                <w:szCs w:val="24"/>
              </w:rPr>
            </w:pPr>
            <w:r w:rsidRPr="001818EA">
              <w:rPr>
                <w:rFonts w:ascii="Times New Roman" w:hAnsi="Times New Roman"/>
                <w:b/>
                <w:sz w:val="24"/>
                <w:szCs w:val="24"/>
              </w:rPr>
              <w:t>Что такое философия и зачем она нужна</w:t>
            </w:r>
          </w:p>
          <w:p w14:paraId="46FCF1D6" w14:textId="77777777" w:rsidR="003800AF" w:rsidRPr="001818EA" w:rsidRDefault="003800AF" w:rsidP="00116C1C">
            <w:pPr>
              <w:widowControl w:val="0"/>
              <w:spacing w:after="0" w:line="240" w:lineRule="auto"/>
              <w:rPr>
                <w:rFonts w:ascii="Times New Roman" w:hAnsi="Times New Roman"/>
                <w:b/>
                <w:sz w:val="24"/>
                <w:szCs w:val="24"/>
              </w:rPr>
            </w:pPr>
          </w:p>
        </w:tc>
        <w:tc>
          <w:tcPr>
            <w:tcW w:w="8363" w:type="dxa"/>
          </w:tcPr>
          <w:p w14:paraId="70D6725C" w14:textId="77777777" w:rsidR="003800AF" w:rsidRPr="001818EA" w:rsidRDefault="003800AF" w:rsidP="00116C1C">
            <w:pPr>
              <w:widowControl w:val="0"/>
              <w:spacing w:after="0" w:line="240" w:lineRule="auto"/>
              <w:ind w:firstLine="317"/>
              <w:jc w:val="both"/>
              <w:rPr>
                <w:rFonts w:ascii="Times New Roman" w:hAnsi="Times New Roman"/>
                <w:sz w:val="24"/>
                <w:szCs w:val="24"/>
              </w:rPr>
            </w:pPr>
            <w:r w:rsidRPr="001818EA">
              <w:rPr>
                <w:rFonts w:ascii="Times New Roman" w:hAnsi="Times New Roman"/>
                <w:sz w:val="24"/>
                <w:szCs w:val="24"/>
              </w:rPr>
              <w:t>Происхождение слова «философия». Отличие философии от других видов мировоззрения. Сциентизм и антисциентизм в подходе к философии: соотношение философии и науки. Философия и искусство. Философия и религия. Философия – «ничья земля» (Б. Рассел). Функции философии: мировоззренческая, познавательная, ценностная, практическая и пр. Проблематика и специфика философии и её метода. Главные разделы философского знания.</w:t>
            </w:r>
          </w:p>
          <w:p w14:paraId="6DEE2888" w14:textId="77777777" w:rsidR="003800AF" w:rsidRPr="001818EA" w:rsidRDefault="003800AF" w:rsidP="00116C1C">
            <w:pPr>
              <w:widowControl w:val="0"/>
              <w:spacing w:after="0" w:line="240" w:lineRule="auto"/>
              <w:ind w:firstLine="317"/>
              <w:jc w:val="both"/>
              <w:rPr>
                <w:rFonts w:ascii="Times New Roman" w:hAnsi="Times New Roman"/>
                <w:sz w:val="24"/>
                <w:szCs w:val="24"/>
              </w:rPr>
            </w:pPr>
            <w:r w:rsidRPr="001818EA">
              <w:rPr>
                <w:rFonts w:ascii="Times New Roman" w:hAnsi="Times New Roman"/>
                <w:sz w:val="24"/>
                <w:szCs w:val="24"/>
              </w:rPr>
              <w:t>Основной вопрос философии, его онтологическая и гносеологическая стороны. Выделение главных направлений в философии в соответствии с решением основного вопроса философии. Материализм и идеализм как главные направления философии, идеализм объективный и субъективный. Монизм, дуализм и плюрализм. Гностицизм, скептицизм и агностицизм.</w:t>
            </w:r>
          </w:p>
          <w:p w14:paraId="6495E603" w14:textId="77777777" w:rsidR="003800AF" w:rsidRPr="001818EA" w:rsidRDefault="003800AF" w:rsidP="00116C1C">
            <w:pPr>
              <w:widowControl w:val="0"/>
              <w:spacing w:after="0" w:line="240" w:lineRule="auto"/>
              <w:ind w:firstLine="317"/>
              <w:jc w:val="both"/>
              <w:rPr>
                <w:rFonts w:ascii="Times New Roman" w:hAnsi="Times New Roman"/>
                <w:sz w:val="24"/>
                <w:szCs w:val="24"/>
              </w:rPr>
            </w:pPr>
            <w:r w:rsidRPr="001818EA">
              <w:rPr>
                <w:rFonts w:ascii="Times New Roman" w:hAnsi="Times New Roman"/>
                <w:sz w:val="24"/>
                <w:szCs w:val="24"/>
              </w:rPr>
              <w:t>Дидактические единицы:</w:t>
            </w:r>
          </w:p>
          <w:p w14:paraId="65A5DDA0" w14:textId="77777777" w:rsidR="003800AF" w:rsidRPr="001818EA" w:rsidRDefault="003800AF" w:rsidP="00116C1C">
            <w:pPr>
              <w:widowControl w:val="0"/>
              <w:numPr>
                <w:ilvl w:val="0"/>
                <w:numId w:val="9"/>
              </w:numPr>
              <w:tabs>
                <w:tab w:val="clear" w:pos="2700"/>
              </w:tabs>
              <w:spacing w:after="0" w:line="240" w:lineRule="auto"/>
              <w:ind w:left="459" w:hanging="141"/>
              <w:rPr>
                <w:rFonts w:ascii="Times New Roman" w:hAnsi="Times New Roman"/>
                <w:sz w:val="24"/>
                <w:szCs w:val="24"/>
              </w:rPr>
            </w:pPr>
            <w:r w:rsidRPr="001818EA">
              <w:rPr>
                <w:rFonts w:ascii="Times New Roman" w:hAnsi="Times New Roman"/>
                <w:sz w:val="24"/>
                <w:szCs w:val="24"/>
              </w:rPr>
              <w:t xml:space="preserve">Предмет философии. </w:t>
            </w:r>
          </w:p>
          <w:p w14:paraId="2734297B" w14:textId="77777777" w:rsidR="003800AF" w:rsidRPr="001818EA" w:rsidRDefault="003800AF" w:rsidP="00116C1C">
            <w:pPr>
              <w:widowControl w:val="0"/>
              <w:numPr>
                <w:ilvl w:val="0"/>
                <w:numId w:val="9"/>
              </w:numPr>
              <w:tabs>
                <w:tab w:val="clear" w:pos="2700"/>
              </w:tabs>
              <w:spacing w:after="0" w:line="240" w:lineRule="auto"/>
              <w:ind w:left="459" w:hanging="141"/>
              <w:rPr>
                <w:rFonts w:ascii="Times New Roman" w:hAnsi="Times New Roman"/>
                <w:sz w:val="24"/>
                <w:szCs w:val="24"/>
              </w:rPr>
            </w:pPr>
            <w:r w:rsidRPr="001818EA">
              <w:rPr>
                <w:rFonts w:ascii="Times New Roman" w:hAnsi="Times New Roman"/>
                <w:sz w:val="24"/>
                <w:szCs w:val="24"/>
              </w:rPr>
              <w:t xml:space="preserve">Философия и мировоззрение </w:t>
            </w:r>
          </w:p>
          <w:p w14:paraId="17280BCF" w14:textId="77777777" w:rsidR="003800AF" w:rsidRPr="001818EA" w:rsidRDefault="003800AF" w:rsidP="00116C1C">
            <w:pPr>
              <w:widowControl w:val="0"/>
              <w:numPr>
                <w:ilvl w:val="0"/>
                <w:numId w:val="9"/>
              </w:numPr>
              <w:tabs>
                <w:tab w:val="clear" w:pos="2700"/>
              </w:tabs>
              <w:autoSpaceDE w:val="0"/>
              <w:autoSpaceDN w:val="0"/>
              <w:adjustRightInd w:val="0"/>
              <w:spacing w:after="0" w:line="240" w:lineRule="auto"/>
              <w:ind w:left="459" w:hanging="141"/>
              <w:rPr>
                <w:rFonts w:ascii="Times New Roman" w:hAnsi="Times New Roman"/>
                <w:sz w:val="24"/>
                <w:szCs w:val="24"/>
              </w:rPr>
            </w:pPr>
            <w:r w:rsidRPr="001818EA">
              <w:rPr>
                <w:rFonts w:ascii="Times New Roman" w:hAnsi="Times New Roman"/>
                <w:sz w:val="24"/>
                <w:szCs w:val="24"/>
              </w:rPr>
              <w:t xml:space="preserve">Философия и наука </w:t>
            </w:r>
          </w:p>
          <w:p w14:paraId="7659B98C" w14:textId="77777777" w:rsidR="003800AF" w:rsidRPr="001818EA" w:rsidRDefault="003800AF" w:rsidP="00116C1C">
            <w:pPr>
              <w:widowControl w:val="0"/>
              <w:numPr>
                <w:ilvl w:val="0"/>
                <w:numId w:val="9"/>
              </w:numPr>
              <w:tabs>
                <w:tab w:val="clear" w:pos="2700"/>
              </w:tabs>
              <w:autoSpaceDE w:val="0"/>
              <w:autoSpaceDN w:val="0"/>
              <w:adjustRightInd w:val="0"/>
              <w:spacing w:after="0" w:line="240" w:lineRule="auto"/>
              <w:ind w:left="459" w:hanging="141"/>
              <w:rPr>
                <w:rFonts w:ascii="Times New Roman" w:hAnsi="Times New Roman"/>
                <w:sz w:val="24"/>
                <w:szCs w:val="24"/>
              </w:rPr>
            </w:pPr>
            <w:r w:rsidRPr="001818EA">
              <w:rPr>
                <w:rFonts w:ascii="Times New Roman" w:hAnsi="Times New Roman"/>
                <w:sz w:val="24"/>
                <w:szCs w:val="24"/>
              </w:rPr>
              <w:t xml:space="preserve">Функции философии </w:t>
            </w:r>
          </w:p>
          <w:p w14:paraId="6B301649" w14:textId="77777777" w:rsidR="003800AF" w:rsidRPr="001818EA" w:rsidRDefault="003800AF" w:rsidP="00116C1C">
            <w:pPr>
              <w:widowControl w:val="0"/>
              <w:numPr>
                <w:ilvl w:val="0"/>
                <w:numId w:val="9"/>
              </w:numPr>
              <w:tabs>
                <w:tab w:val="clear" w:pos="2700"/>
              </w:tabs>
              <w:autoSpaceDE w:val="0"/>
              <w:autoSpaceDN w:val="0"/>
              <w:adjustRightInd w:val="0"/>
              <w:spacing w:after="0" w:line="240" w:lineRule="auto"/>
              <w:ind w:left="459" w:hanging="141"/>
              <w:rPr>
                <w:rFonts w:ascii="Times New Roman" w:hAnsi="Times New Roman"/>
                <w:sz w:val="24"/>
                <w:szCs w:val="24"/>
              </w:rPr>
            </w:pPr>
            <w:r w:rsidRPr="001818EA">
              <w:rPr>
                <w:rFonts w:ascii="Times New Roman" w:hAnsi="Times New Roman"/>
                <w:sz w:val="24"/>
                <w:szCs w:val="24"/>
              </w:rPr>
              <w:t xml:space="preserve">Основной вопрос философии. </w:t>
            </w:r>
          </w:p>
          <w:p w14:paraId="2ED3D40C" w14:textId="77777777" w:rsidR="00C0329E" w:rsidRPr="001818EA" w:rsidRDefault="003800AF" w:rsidP="00116C1C">
            <w:pPr>
              <w:widowControl w:val="0"/>
              <w:numPr>
                <w:ilvl w:val="0"/>
                <w:numId w:val="9"/>
              </w:numPr>
              <w:tabs>
                <w:tab w:val="clear" w:pos="2700"/>
              </w:tabs>
              <w:autoSpaceDE w:val="0"/>
              <w:autoSpaceDN w:val="0"/>
              <w:adjustRightInd w:val="0"/>
              <w:spacing w:after="0" w:line="240" w:lineRule="auto"/>
              <w:ind w:left="459" w:hanging="141"/>
              <w:rPr>
                <w:rFonts w:ascii="Times New Roman" w:hAnsi="Times New Roman"/>
                <w:bCs/>
                <w:color w:val="000000"/>
                <w:sz w:val="24"/>
                <w:szCs w:val="24"/>
              </w:rPr>
            </w:pPr>
            <w:r w:rsidRPr="001818EA">
              <w:rPr>
                <w:rFonts w:ascii="Times New Roman" w:hAnsi="Times New Roman"/>
                <w:sz w:val="24"/>
                <w:szCs w:val="24"/>
              </w:rPr>
              <w:t xml:space="preserve">Основные направления в философии </w:t>
            </w:r>
          </w:p>
        </w:tc>
        <w:tc>
          <w:tcPr>
            <w:tcW w:w="933" w:type="dxa"/>
          </w:tcPr>
          <w:p w14:paraId="0F7AAEFF" w14:textId="77777777" w:rsidR="003800AF" w:rsidRPr="001818EA" w:rsidRDefault="003800AF" w:rsidP="00116C1C">
            <w:pPr>
              <w:widowControl w:val="0"/>
              <w:spacing w:after="0" w:line="240" w:lineRule="auto"/>
              <w:jc w:val="center"/>
              <w:rPr>
                <w:rFonts w:ascii="Times New Roman" w:hAnsi="Times New Roman"/>
                <w:b/>
                <w:sz w:val="24"/>
                <w:szCs w:val="24"/>
              </w:rPr>
            </w:pPr>
            <w:r w:rsidRPr="001818EA">
              <w:rPr>
                <w:rFonts w:ascii="Times New Roman" w:hAnsi="Times New Roman"/>
                <w:b/>
                <w:sz w:val="24"/>
                <w:szCs w:val="24"/>
              </w:rPr>
              <w:t>2</w:t>
            </w:r>
          </w:p>
        </w:tc>
        <w:tc>
          <w:tcPr>
            <w:tcW w:w="2611" w:type="dxa"/>
          </w:tcPr>
          <w:p w14:paraId="70982FEB" w14:textId="77777777" w:rsidR="003800AF" w:rsidRPr="001818EA" w:rsidRDefault="003800AF" w:rsidP="00116C1C">
            <w:pPr>
              <w:widowControl w:val="0"/>
              <w:spacing w:after="0" w:line="240" w:lineRule="auto"/>
              <w:ind w:left="720"/>
              <w:rPr>
                <w:rFonts w:ascii="Times New Roman" w:hAnsi="Times New Roman"/>
                <w:bCs/>
                <w:color w:val="000000"/>
                <w:sz w:val="24"/>
                <w:szCs w:val="24"/>
              </w:rPr>
            </w:pPr>
            <w:r w:rsidRPr="001818EA">
              <w:rPr>
                <w:rFonts w:ascii="Times New Roman" w:hAnsi="Times New Roman"/>
                <w:bCs/>
                <w:color w:val="000000"/>
                <w:sz w:val="24"/>
                <w:szCs w:val="24"/>
              </w:rPr>
              <w:t>ОК 1</w:t>
            </w:r>
          </w:p>
          <w:p w14:paraId="19734EEC" w14:textId="77777777" w:rsidR="003800AF" w:rsidRPr="001818EA" w:rsidRDefault="003800AF" w:rsidP="00116C1C">
            <w:pPr>
              <w:widowControl w:val="0"/>
              <w:spacing w:after="0" w:line="240" w:lineRule="auto"/>
              <w:ind w:left="720"/>
              <w:rPr>
                <w:rFonts w:ascii="Times New Roman" w:hAnsi="Times New Roman"/>
                <w:bCs/>
                <w:color w:val="000000"/>
                <w:sz w:val="24"/>
                <w:szCs w:val="24"/>
              </w:rPr>
            </w:pPr>
            <w:r w:rsidRPr="001818EA">
              <w:rPr>
                <w:rFonts w:ascii="Times New Roman" w:hAnsi="Times New Roman"/>
                <w:bCs/>
                <w:color w:val="000000"/>
                <w:sz w:val="24"/>
                <w:szCs w:val="24"/>
              </w:rPr>
              <w:t>ОК 2</w:t>
            </w:r>
          </w:p>
          <w:p w14:paraId="77A773A5" w14:textId="77777777" w:rsidR="003800AF" w:rsidRPr="001818EA" w:rsidRDefault="003800AF" w:rsidP="00116C1C">
            <w:pPr>
              <w:widowControl w:val="0"/>
              <w:spacing w:after="0" w:line="240" w:lineRule="auto"/>
              <w:ind w:left="720"/>
              <w:rPr>
                <w:rFonts w:ascii="Times New Roman" w:hAnsi="Times New Roman"/>
                <w:bCs/>
                <w:color w:val="000000"/>
                <w:sz w:val="24"/>
                <w:szCs w:val="24"/>
              </w:rPr>
            </w:pPr>
            <w:r w:rsidRPr="001818EA">
              <w:rPr>
                <w:rFonts w:ascii="Times New Roman" w:hAnsi="Times New Roman"/>
                <w:bCs/>
                <w:color w:val="000000"/>
                <w:sz w:val="24"/>
                <w:szCs w:val="24"/>
              </w:rPr>
              <w:t>ОК 3</w:t>
            </w:r>
          </w:p>
          <w:p w14:paraId="6E0C7ED2" w14:textId="77777777" w:rsidR="003800AF" w:rsidRPr="001818EA" w:rsidRDefault="003800AF" w:rsidP="00116C1C">
            <w:pPr>
              <w:widowControl w:val="0"/>
              <w:spacing w:after="0" w:line="240" w:lineRule="auto"/>
              <w:ind w:left="720"/>
              <w:rPr>
                <w:rFonts w:ascii="Times New Roman" w:hAnsi="Times New Roman"/>
                <w:bCs/>
                <w:color w:val="000000"/>
                <w:sz w:val="24"/>
                <w:szCs w:val="24"/>
              </w:rPr>
            </w:pPr>
            <w:r w:rsidRPr="001818EA">
              <w:rPr>
                <w:rFonts w:ascii="Times New Roman" w:hAnsi="Times New Roman"/>
                <w:bCs/>
                <w:color w:val="000000"/>
                <w:sz w:val="24"/>
                <w:szCs w:val="24"/>
              </w:rPr>
              <w:t>ОК 4</w:t>
            </w:r>
          </w:p>
          <w:p w14:paraId="706A1E1F" w14:textId="77777777" w:rsidR="003800AF" w:rsidRPr="001818EA" w:rsidRDefault="003800AF" w:rsidP="00116C1C">
            <w:pPr>
              <w:widowControl w:val="0"/>
              <w:spacing w:after="0" w:line="240" w:lineRule="auto"/>
              <w:ind w:left="720"/>
              <w:rPr>
                <w:rFonts w:ascii="Times New Roman" w:hAnsi="Times New Roman"/>
                <w:bCs/>
                <w:color w:val="000000"/>
                <w:sz w:val="24"/>
                <w:szCs w:val="24"/>
              </w:rPr>
            </w:pPr>
            <w:r w:rsidRPr="001818EA">
              <w:rPr>
                <w:rFonts w:ascii="Times New Roman" w:hAnsi="Times New Roman"/>
                <w:bCs/>
                <w:color w:val="000000"/>
                <w:sz w:val="24"/>
                <w:szCs w:val="24"/>
              </w:rPr>
              <w:t>ОК 5</w:t>
            </w:r>
          </w:p>
          <w:p w14:paraId="32127164" w14:textId="77777777" w:rsidR="003800AF" w:rsidRPr="001818EA" w:rsidRDefault="003800AF" w:rsidP="00116C1C">
            <w:pPr>
              <w:widowControl w:val="0"/>
              <w:spacing w:after="0" w:line="240" w:lineRule="auto"/>
              <w:ind w:left="720"/>
              <w:rPr>
                <w:rFonts w:ascii="Times New Roman" w:hAnsi="Times New Roman"/>
                <w:bCs/>
                <w:color w:val="000000"/>
                <w:sz w:val="24"/>
                <w:szCs w:val="24"/>
              </w:rPr>
            </w:pPr>
            <w:r w:rsidRPr="001818EA">
              <w:rPr>
                <w:rFonts w:ascii="Times New Roman" w:hAnsi="Times New Roman"/>
                <w:bCs/>
                <w:color w:val="000000"/>
                <w:sz w:val="24"/>
                <w:szCs w:val="24"/>
              </w:rPr>
              <w:t>ОК 6</w:t>
            </w:r>
          </w:p>
          <w:p w14:paraId="0894D2FD" w14:textId="77777777" w:rsidR="003800AF" w:rsidRPr="001818EA" w:rsidRDefault="003800AF" w:rsidP="00116C1C">
            <w:pPr>
              <w:widowControl w:val="0"/>
              <w:spacing w:after="0" w:line="240" w:lineRule="auto"/>
              <w:ind w:left="720"/>
              <w:rPr>
                <w:rFonts w:ascii="Times New Roman" w:hAnsi="Times New Roman"/>
                <w:bCs/>
                <w:color w:val="000000"/>
                <w:sz w:val="24"/>
                <w:szCs w:val="24"/>
              </w:rPr>
            </w:pPr>
            <w:r w:rsidRPr="001818EA">
              <w:rPr>
                <w:rFonts w:ascii="Times New Roman" w:hAnsi="Times New Roman"/>
                <w:bCs/>
                <w:color w:val="000000"/>
                <w:sz w:val="24"/>
                <w:szCs w:val="24"/>
              </w:rPr>
              <w:t>ОК 7</w:t>
            </w:r>
          </w:p>
          <w:p w14:paraId="506ED63A" w14:textId="77777777" w:rsidR="003800AF" w:rsidRPr="001818EA" w:rsidRDefault="003800AF" w:rsidP="00116C1C">
            <w:pPr>
              <w:widowControl w:val="0"/>
              <w:spacing w:after="0" w:line="240" w:lineRule="auto"/>
              <w:ind w:left="720"/>
              <w:rPr>
                <w:rFonts w:ascii="Times New Roman" w:hAnsi="Times New Roman"/>
                <w:bCs/>
                <w:color w:val="000000"/>
                <w:sz w:val="24"/>
                <w:szCs w:val="24"/>
              </w:rPr>
            </w:pPr>
            <w:r w:rsidRPr="001818EA">
              <w:rPr>
                <w:rFonts w:ascii="Times New Roman" w:hAnsi="Times New Roman"/>
                <w:bCs/>
                <w:color w:val="000000"/>
                <w:sz w:val="24"/>
                <w:szCs w:val="24"/>
              </w:rPr>
              <w:t>ОК 9</w:t>
            </w:r>
          </w:p>
          <w:p w14:paraId="471D5041" w14:textId="77777777" w:rsidR="003800AF" w:rsidRPr="001818EA" w:rsidRDefault="003800AF" w:rsidP="00116C1C">
            <w:pPr>
              <w:widowControl w:val="0"/>
              <w:spacing w:after="0" w:line="240" w:lineRule="auto"/>
              <w:ind w:left="720"/>
              <w:rPr>
                <w:rFonts w:ascii="Times New Roman" w:hAnsi="Times New Roman"/>
                <w:bCs/>
                <w:color w:val="000000"/>
                <w:sz w:val="24"/>
                <w:szCs w:val="24"/>
              </w:rPr>
            </w:pPr>
            <w:r w:rsidRPr="001818EA">
              <w:rPr>
                <w:rFonts w:ascii="Times New Roman" w:hAnsi="Times New Roman"/>
                <w:bCs/>
                <w:color w:val="000000"/>
                <w:sz w:val="24"/>
                <w:szCs w:val="24"/>
              </w:rPr>
              <w:t>ОК 10</w:t>
            </w:r>
          </w:p>
          <w:p w14:paraId="4A9C97A4" w14:textId="77777777" w:rsidR="003800AF" w:rsidRPr="001818EA" w:rsidRDefault="003800AF" w:rsidP="00116C1C">
            <w:pPr>
              <w:widowControl w:val="0"/>
              <w:spacing w:after="0" w:line="240" w:lineRule="auto"/>
              <w:ind w:left="360"/>
              <w:rPr>
                <w:rFonts w:ascii="Times New Roman" w:hAnsi="Times New Roman"/>
                <w:b/>
                <w:sz w:val="24"/>
                <w:szCs w:val="24"/>
              </w:rPr>
            </w:pPr>
            <w:r w:rsidRPr="001818EA">
              <w:rPr>
                <w:rFonts w:ascii="Times New Roman" w:hAnsi="Times New Roman"/>
                <w:bCs/>
                <w:color w:val="000000"/>
                <w:sz w:val="24"/>
                <w:szCs w:val="24"/>
              </w:rPr>
              <w:t>.</w:t>
            </w:r>
          </w:p>
        </w:tc>
      </w:tr>
      <w:tr w:rsidR="004B23AF" w:rsidRPr="001818EA" w14:paraId="40F5A221" w14:textId="77777777" w:rsidTr="00F12761">
        <w:tc>
          <w:tcPr>
            <w:tcW w:w="11023" w:type="dxa"/>
            <w:gridSpan w:val="2"/>
          </w:tcPr>
          <w:p w14:paraId="61F76405" w14:textId="77777777" w:rsidR="004B23AF" w:rsidRPr="001818EA" w:rsidRDefault="004B23AF" w:rsidP="00116C1C">
            <w:pPr>
              <w:widowControl w:val="0"/>
              <w:spacing w:after="0" w:line="240" w:lineRule="auto"/>
              <w:rPr>
                <w:rFonts w:ascii="Times New Roman" w:hAnsi="Times New Roman"/>
                <w:b/>
                <w:sz w:val="24"/>
                <w:szCs w:val="24"/>
              </w:rPr>
            </w:pPr>
            <w:r w:rsidRPr="001818EA">
              <w:rPr>
                <w:rFonts w:ascii="Times New Roman" w:hAnsi="Times New Roman"/>
                <w:b/>
                <w:sz w:val="24"/>
                <w:szCs w:val="24"/>
              </w:rPr>
              <w:t>Раздел 2.</w:t>
            </w:r>
          </w:p>
          <w:p w14:paraId="6AC5063B" w14:textId="77777777" w:rsidR="004B23AF" w:rsidRPr="001818EA" w:rsidRDefault="004B23AF" w:rsidP="00116C1C">
            <w:pPr>
              <w:widowControl w:val="0"/>
              <w:spacing w:after="0" w:line="240" w:lineRule="auto"/>
              <w:rPr>
                <w:rFonts w:ascii="Times New Roman" w:hAnsi="Times New Roman"/>
                <w:b/>
                <w:sz w:val="24"/>
                <w:szCs w:val="24"/>
              </w:rPr>
            </w:pPr>
            <w:r w:rsidRPr="001818EA">
              <w:rPr>
                <w:rFonts w:ascii="Times New Roman" w:hAnsi="Times New Roman"/>
                <w:b/>
                <w:sz w:val="24"/>
                <w:szCs w:val="24"/>
              </w:rPr>
              <w:t>Историческое развитие философии</w:t>
            </w:r>
          </w:p>
        </w:tc>
        <w:tc>
          <w:tcPr>
            <w:tcW w:w="933" w:type="dxa"/>
          </w:tcPr>
          <w:p w14:paraId="238CED49" w14:textId="77777777" w:rsidR="004B23AF" w:rsidRPr="001818EA" w:rsidRDefault="00D05A3D" w:rsidP="00116C1C">
            <w:pPr>
              <w:widowControl w:val="0"/>
              <w:spacing w:after="0" w:line="240" w:lineRule="auto"/>
              <w:jc w:val="center"/>
              <w:rPr>
                <w:rFonts w:ascii="Times New Roman" w:hAnsi="Times New Roman"/>
                <w:b/>
                <w:sz w:val="24"/>
                <w:szCs w:val="24"/>
              </w:rPr>
            </w:pPr>
            <w:r w:rsidRPr="001818EA">
              <w:rPr>
                <w:rFonts w:ascii="Times New Roman" w:hAnsi="Times New Roman"/>
                <w:b/>
                <w:sz w:val="24"/>
                <w:szCs w:val="24"/>
              </w:rPr>
              <w:t>18</w:t>
            </w:r>
          </w:p>
        </w:tc>
        <w:tc>
          <w:tcPr>
            <w:tcW w:w="2611" w:type="dxa"/>
          </w:tcPr>
          <w:p w14:paraId="7077DA11" w14:textId="77777777" w:rsidR="004B23AF" w:rsidRPr="001818EA" w:rsidRDefault="004B23AF" w:rsidP="00116C1C">
            <w:pPr>
              <w:widowControl w:val="0"/>
              <w:spacing w:after="0" w:line="240" w:lineRule="auto"/>
              <w:rPr>
                <w:rFonts w:ascii="Times New Roman" w:hAnsi="Times New Roman"/>
                <w:b/>
                <w:sz w:val="24"/>
                <w:szCs w:val="24"/>
              </w:rPr>
            </w:pPr>
          </w:p>
        </w:tc>
      </w:tr>
      <w:tr w:rsidR="003800AF" w:rsidRPr="001818EA" w14:paraId="1F996D61" w14:textId="77777777" w:rsidTr="00F12761">
        <w:tc>
          <w:tcPr>
            <w:tcW w:w="2660" w:type="dxa"/>
          </w:tcPr>
          <w:p w14:paraId="2A59B1D1" w14:textId="77777777" w:rsidR="00C0329E" w:rsidRPr="001818EA" w:rsidRDefault="003800AF" w:rsidP="00116C1C">
            <w:pPr>
              <w:widowControl w:val="0"/>
              <w:spacing w:after="0" w:line="240" w:lineRule="auto"/>
              <w:rPr>
                <w:rFonts w:ascii="Times New Roman" w:hAnsi="Times New Roman"/>
                <w:sz w:val="24"/>
                <w:szCs w:val="24"/>
              </w:rPr>
            </w:pPr>
            <w:r w:rsidRPr="001818EA">
              <w:rPr>
                <w:rFonts w:ascii="Times New Roman" w:hAnsi="Times New Roman"/>
                <w:b/>
                <w:sz w:val="24"/>
                <w:szCs w:val="24"/>
              </w:rPr>
              <w:t>Тема 2.1.</w:t>
            </w:r>
          </w:p>
          <w:p w14:paraId="4E0772FF" w14:textId="77777777" w:rsidR="003800AF" w:rsidRPr="001818EA" w:rsidRDefault="003800AF" w:rsidP="00116C1C">
            <w:pPr>
              <w:widowControl w:val="0"/>
              <w:spacing w:after="0" w:line="240" w:lineRule="auto"/>
              <w:rPr>
                <w:rFonts w:ascii="Times New Roman" w:hAnsi="Times New Roman"/>
                <w:b/>
                <w:sz w:val="24"/>
                <w:szCs w:val="24"/>
              </w:rPr>
            </w:pPr>
            <w:r w:rsidRPr="001818EA">
              <w:rPr>
                <w:rFonts w:ascii="Times New Roman" w:hAnsi="Times New Roman"/>
                <w:b/>
                <w:sz w:val="24"/>
                <w:szCs w:val="24"/>
              </w:rPr>
              <w:t>Восточная философия</w:t>
            </w:r>
          </w:p>
        </w:tc>
        <w:tc>
          <w:tcPr>
            <w:tcW w:w="8363" w:type="dxa"/>
          </w:tcPr>
          <w:p w14:paraId="0ED372D6" w14:textId="77777777" w:rsidR="003800AF" w:rsidRPr="001818EA" w:rsidRDefault="003800AF" w:rsidP="00116C1C">
            <w:pPr>
              <w:widowControl w:val="0"/>
              <w:spacing w:after="0" w:line="240" w:lineRule="auto"/>
              <w:ind w:firstLine="317"/>
              <w:jc w:val="both"/>
              <w:rPr>
                <w:rFonts w:ascii="Times New Roman" w:hAnsi="Times New Roman"/>
                <w:sz w:val="24"/>
                <w:szCs w:val="24"/>
              </w:rPr>
            </w:pPr>
            <w:r w:rsidRPr="001818EA">
              <w:rPr>
                <w:rFonts w:ascii="Times New Roman" w:hAnsi="Times New Roman"/>
                <w:sz w:val="24"/>
                <w:szCs w:val="24"/>
              </w:rPr>
              <w:t>Проблема происхождения философии. Роль мифологии и обыденного сознания в возникновении философии. «От мифа к логосу» как путь формирования философии.</w:t>
            </w:r>
          </w:p>
          <w:p w14:paraId="60E9392F" w14:textId="77777777" w:rsidR="003800AF" w:rsidRPr="001818EA" w:rsidRDefault="003800AF" w:rsidP="00116C1C">
            <w:pPr>
              <w:widowControl w:val="0"/>
              <w:spacing w:after="0" w:line="240" w:lineRule="auto"/>
              <w:ind w:firstLine="317"/>
              <w:jc w:val="both"/>
              <w:rPr>
                <w:rFonts w:ascii="Times New Roman" w:hAnsi="Times New Roman"/>
                <w:sz w:val="24"/>
                <w:szCs w:val="24"/>
              </w:rPr>
            </w:pPr>
            <w:r w:rsidRPr="001818EA">
              <w:rPr>
                <w:rFonts w:ascii="Times New Roman" w:hAnsi="Times New Roman"/>
                <w:sz w:val="24"/>
                <w:szCs w:val="24"/>
              </w:rPr>
              <w:t xml:space="preserve">Философия древней Индии. Деление общества на варны, обязанности </w:t>
            </w:r>
            <w:r w:rsidRPr="001818EA">
              <w:rPr>
                <w:rFonts w:ascii="Times New Roman" w:hAnsi="Times New Roman"/>
                <w:sz w:val="24"/>
                <w:szCs w:val="24"/>
              </w:rPr>
              <w:lastRenderedPageBreak/>
              <w:t>каждой варны. Миф о Пуруше. Веды как памятник предфилософии. Пантеон ведических божеств. Космогонические мифы Ригведы. Учение о единстве мироздания. Рита – мировой закон. Учение Упанишад о тождестве Атмана и брахмана (субъективного и объективного духа). Учение о переселении душ, его влияние на индийскую культуру. Понятие дхармы, сансары и кармы. Этическое учение «Бхагават-гиты». Йогин как идеал личности и учение об отрешённом действии. Формирование тримурти. Астика и настика как противоположные течения индийской философии. 6 даршан: миманса, веданта, йога, санкхья, ньяя, вайшешика. Материализм школы чарвака-локаята. Буддизм как наиболее значительное из учений настики. Жизнь Будды. Учение о срединном пути и четырёх благородных истинах. Принцип ахимсы. Нирвана как цель стремлений буддистов. Основные направления в буддизме: хинаяна и махаяна. Нагарджуна – представитель буддистской мысли.</w:t>
            </w:r>
          </w:p>
          <w:p w14:paraId="6E4397D0" w14:textId="77777777" w:rsidR="003800AF" w:rsidRPr="001818EA" w:rsidRDefault="003800AF" w:rsidP="00116C1C">
            <w:pPr>
              <w:widowControl w:val="0"/>
              <w:spacing w:after="0" w:line="240" w:lineRule="auto"/>
              <w:ind w:firstLine="317"/>
              <w:jc w:val="both"/>
              <w:rPr>
                <w:rFonts w:ascii="Times New Roman" w:hAnsi="Times New Roman"/>
                <w:sz w:val="24"/>
                <w:szCs w:val="24"/>
              </w:rPr>
            </w:pPr>
            <w:r w:rsidRPr="001818EA">
              <w:rPr>
                <w:rFonts w:ascii="Times New Roman" w:hAnsi="Times New Roman"/>
                <w:sz w:val="24"/>
                <w:szCs w:val="24"/>
              </w:rPr>
              <w:t>Культура Китая, её своеобразие. Представления китайцев о мире, их китаецентризм. Роль Неба как верховного божества. Небо как источник порядка и ритуала. Традиционализм и ритуалистичность китайской культуры. Почтительность в культуре Китая. Представления о государстве как семье. Специфика религиозных воззрений в Китае. Представления о духах и культ предков. Развитие письменности в Китае. Мировоззренческое значение «Книги перемен». Учение об инь и ян и 5 стихиях. Лао-Цзы и учение даосизма. Чжуань-цзы. Дао как первоначало сущего и мировой закон. Дэ как овеществлённое Дао. Диалектическое учение о взаимопереходе противоположностей. Даосский идеал личности, его отношения с обществом и природой. Конфуций и его учение. «И-цзинь». Представления Конфуция о ритуале, человечности, государстве. Учение об «исправлении имён». Идеал благородного мужа в учении Конфуция. Педагогические идеи Конфуция. Полемика последователей Конфуция об этической природе человека: позиции Гао-цзы, Мэн-цзы, Сюнь-цзы. Моизм. Философия легизма. Хань Фэй-цзы. Отличие легизма от конфуцианства в трактовке сущности человека и методов управления государством.</w:t>
            </w:r>
          </w:p>
          <w:p w14:paraId="3223FB4D" w14:textId="77777777" w:rsidR="003800AF" w:rsidRPr="001818EA" w:rsidRDefault="003800AF" w:rsidP="00116C1C">
            <w:pPr>
              <w:widowControl w:val="0"/>
              <w:spacing w:after="0" w:line="240" w:lineRule="auto"/>
              <w:ind w:firstLine="317"/>
              <w:jc w:val="both"/>
              <w:rPr>
                <w:rFonts w:ascii="Times New Roman" w:hAnsi="Times New Roman"/>
                <w:sz w:val="24"/>
                <w:szCs w:val="24"/>
              </w:rPr>
            </w:pPr>
            <w:r w:rsidRPr="001818EA">
              <w:rPr>
                <w:rFonts w:ascii="Times New Roman" w:hAnsi="Times New Roman"/>
                <w:sz w:val="24"/>
                <w:szCs w:val="24"/>
              </w:rPr>
              <w:t>Дидактические единицы:</w:t>
            </w:r>
          </w:p>
          <w:p w14:paraId="296C92D0" w14:textId="77777777" w:rsidR="003800AF" w:rsidRPr="001818EA" w:rsidRDefault="003800AF" w:rsidP="00116C1C">
            <w:pPr>
              <w:widowControl w:val="0"/>
              <w:numPr>
                <w:ilvl w:val="0"/>
                <w:numId w:val="10"/>
              </w:numPr>
              <w:tabs>
                <w:tab w:val="clear" w:pos="2340"/>
                <w:tab w:val="num" w:pos="1451"/>
              </w:tabs>
              <w:spacing w:after="0" w:line="240" w:lineRule="auto"/>
              <w:ind w:left="317" w:firstLine="317"/>
              <w:jc w:val="both"/>
              <w:rPr>
                <w:rFonts w:ascii="Times New Roman" w:hAnsi="Times New Roman"/>
                <w:sz w:val="24"/>
                <w:szCs w:val="24"/>
              </w:rPr>
            </w:pPr>
            <w:r w:rsidRPr="001818EA">
              <w:rPr>
                <w:rFonts w:ascii="Times New Roman" w:hAnsi="Times New Roman"/>
                <w:sz w:val="24"/>
                <w:szCs w:val="24"/>
              </w:rPr>
              <w:t xml:space="preserve">  Проблема возникновения философии</w:t>
            </w:r>
          </w:p>
          <w:p w14:paraId="4549073C" w14:textId="77777777" w:rsidR="003800AF" w:rsidRPr="001818EA" w:rsidRDefault="003800AF" w:rsidP="00116C1C">
            <w:pPr>
              <w:widowControl w:val="0"/>
              <w:numPr>
                <w:ilvl w:val="0"/>
                <w:numId w:val="10"/>
              </w:numPr>
              <w:tabs>
                <w:tab w:val="clear" w:pos="2340"/>
                <w:tab w:val="num" w:pos="1451"/>
              </w:tabs>
              <w:autoSpaceDE w:val="0"/>
              <w:autoSpaceDN w:val="0"/>
              <w:adjustRightInd w:val="0"/>
              <w:spacing w:after="0" w:line="240" w:lineRule="auto"/>
              <w:ind w:left="317" w:firstLine="317"/>
              <w:jc w:val="both"/>
              <w:rPr>
                <w:rFonts w:ascii="Times New Roman" w:hAnsi="Times New Roman"/>
                <w:sz w:val="24"/>
                <w:szCs w:val="24"/>
              </w:rPr>
            </w:pPr>
            <w:r w:rsidRPr="001818EA">
              <w:rPr>
                <w:rFonts w:ascii="Times New Roman" w:hAnsi="Times New Roman"/>
                <w:sz w:val="24"/>
                <w:szCs w:val="24"/>
              </w:rPr>
              <w:t xml:space="preserve"> Философия древней Индии </w:t>
            </w:r>
          </w:p>
          <w:p w14:paraId="1DA76230" w14:textId="77777777" w:rsidR="00C0329E" w:rsidRPr="001818EA" w:rsidRDefault="003800AF" w:rsidP="00116C1C">
            <w:pPr>
              <w:widowControl w:val="0"/>
              <w:numPr>
                <w:ilvl w:val="0"/>
                <w:numId w:val="10"/>
              </w:numPr>
              <w:tabs>
                <w:tab w:val="clear" w:pos="2340"/>
                <w:tab w:val="num" w:pos="1451"/>
              </w:tabs>
              <w:autoSpaceDE w:val="0"/>
              <w:autoSpaceDN w:val="0"/>
              <w:adjustRightInd w:val="0"/>
              <w:spacing w:after="0" w:line="240" w:lineRule="auto"/>
              <w:ind w:left="317" w:firstLine="317"/>
              <w:jc w:val="both"/>
              <w:rPr>
                <w:rFonts w:ascii="Times New Roman" w:hAnsi="Times New Roman"/>
                <w:b/>
                <w:sz w:val="24"/>
                <w:szCs w:val="24"/>
              </w:rPr>
            </w:pPr>
            <w:r w:rsidRPr="001818EA">
              <w:rPr>
                <w:rFonts w:ascii="Times New Roman" w:hAnsi="Times New Roman"/>
                <w:sz w:val="24"/>
                <w:szCs w:val="24"/>
              </w:rPr>
              <w:t xml:space="preserve">Философия древнего Китая </w:t>
            </w:r>
          </w:p>
        </w:tc>
        <w:tc>
          <w:tcPr>
            <w:tcW w:w="933" w:type="dxa"/>
          </w:tcPr>
          <w:p w14:paraId="396E99AA" w14:textId="77777777" w:rsidR="003800AF" w:rsidRPr="001818EA" w:rsidRDefault="003800AF" w:rsidP="00116C1C">
            <w:pPr>
              <w:widowControl w:val="0"/>
              <w:spacing w:after="0" w:line="240" w:lineRule="auto"/>
              <w:jc w:val="center"/>
              <w:rPr>
                <w:rFonts w:ascii="Times New Roman" w:hAnsi="Times New Roman"/>
                <w:b/>
                <w:sz w:val="24"/>
                <w:szCs w:val="24"/>
              </w:rPr>
            </w:pPr>
            <w:r w:rsidRPr="001818EA">
              <w:rPr>
                <w:rFonts w:ascii="Times New Roman" w:hAnsi="Times New Roman"/>
                <w:b/>
                <w:sz w:val="24"/>
                <w:szCs w:val="24"/>
              </w:rPr>
              <w:lastRenderedPageBreak/>
              <w:t>2</w:t>
            </w:r>
          </w:p>
        </w:tc>
        <w:tc>
          <w:tcPr>
            <w:tcW w:w="2611" w:type="dxa"/>
          </w:tcPr>
          <w:p w14:paraId="6309DA82" w14:textId="77777777" w:rsidR="003800AF" w:rsidRPr="001818EA" w:rsidRDefault="003800AF" w:rsidP="00116C1C">
            <w:pPr>
              <w:widowControl w:val="0"/>
              <w:spacing w:after="0" w:line="240" w:lineRule="auto"/>
              <w:ind w:left="720"/>
              <w:rPr>
                <w:rFonts w:ascii="Times New Roman" w:hAnsi="Times New Roman"/>
                <w:bCs/>
                <w:color w:val="000000"/>
                <w:sz w:val="24"/>
                <w:szCs w:val="24"/>
              </w:rPr>
            </w:pPr>
            <w:r w:rsidRPr="001818EA">
              <w:rPr>
                <w:rFonts w:ascii="Times New Roman" w:hAnsi="Times New Roman"/>
                <w:bCs/>
                <w:color w:val="000000"/>
                <w:sz w:val="24"/>
                <w:szCs w:val="24"/>
              </w:rPr>
              <w:t>ОК 1</w:t>
            </w:r>
          </w:p>
          <w:p w14:paraId="0C109F92" w14:textId="77777777" w:rsidR="003800AF" w:rsidRPr="001818EA" w:rsidRDefault="003800AF" w:rsidP="00116C1C">
            <w:pPr>
              <w:widowControl w:val="0"/>
              <w:spacing w:after="0" w:line="240" w:lineRule="auto"/>
              <w:ind w:left="720"/>
              <w:rPr>
                <w:rFonts w:ascii="Times New Roman" w:hAnsi="Times New Roman"/>
                <w:bCs/>
                <w:color w:val="000000"/>
                <w:sz w:val="24"/>
                <w:szCs w:val="24"/>
              </w:rPr>
            </w:pPr>
            <w:r w:rsidRPr="001818EA">
              <w:rPr>
                <w:rFonts w:ascii="Times New Roman" w:hAnsi="Times New Roman"/>
                <w:bCs/>
                <w:color w:val="000000"/>
                <w:sz w:val="24"/>
                <w:szCs w:val="24"/>
              </w:rPr>
              <w:t>ОК 2</w:t>
            </w:r>
          </w:p>
          <w:p w14:paraId="74C65E8E" w14:textId="77777777" w:rsidR="003800AF" w:rsidRPr="001818EA" w:rsidRDefault="003800AF" w:rsidP="00116C1C">
            <w:pPr>
              <w:widowControl w:val="0"/>
              <w:spacing w:after="0" w:line="240" w:lineRule="auto"/>
              <w:ind w:left="720"/>
              <w:rPr>
                <w:rFonts w:ascii="Times New Roman" w:hAnsi="Times New Roman"/>
                <w:bCs/>
                <w:color w:val="000000"/>
                <w:sz w:val="24"/>
                <w:szCs w:val="24"/>
              </w:rPr>
            </w:pPr>
            <w:r w:rsidRPr="001818EA">
              <w:rPr>
                <w:rFonts w:ascii="Times New Roman" w:hAnsi="Times New Roman"/>
                <w:bCs/>
                <w:color w:val="000000"/>
                <w:sz w:val="24"/>
                <w:szCs w:val="24"/>
              </w:rPr>
              <w:t>ОК 3</w:t>
            </w:r>
          </w:p>
          <w:p w14:paraId="79266877" w14:textId="77777777" w:rsidR="003800AF" w:rsidRPr="001818EA" w:rsidRDefault="003800AF" w:rsidP="00116C1C">
            <w:pPr>
              <w:widowControl w:val="0"/>
              <w:spacing w:after="0" w:line="240" w:lineRule="auto"/>
              <w:ind w:left="720"/>
              <w:rPr>
                <w:rFonts w:ascii="Times New Roman" w:hAnsi="Times New Roman"/>
                <w:bCs/>
                <w:color w:val="000000"/>
                <w:sz w:val="24"/>
                <w:szCs w:val="24"/>
              </w:rPr>
            </w:pPr>
            <w:r w:rsidRPr="001818EA">
              <w:rPr>
                <w:rFonts w:ascii="Times New Roman" w:hAnsi="Times New Roman"/>
                <w:bCs/>
                <w:color w:val="000000"/>
                <w:sz w:val="24"/>
                <w:szCs w:val="24"/>
              </w:rPr>
              <w:t>ОК 4</w:t>
            </w:r>
          </w:p>
          <w:p w14:paraId="5182993C" w14:textId="77777777" w:rsidR="003800AF" w:rsidRPr="001818EA" w:rsidRDefault="003800AF" w:rsidP="00116C1C">
            <w:pPr>
              <w:widowControl w:val="0"/>
              <w:spacing w:after="0" w:line="240" w:lineRule="auto"/>
              <w:ind w:left="720"/>
              <w:rPr>
                <w:rFonts w:ascii="Times New Roman" w:hAnsi="Times New Roman"/>
                <w:bCs/>
                <w:color w:val="000000"/>
                <w:sz w:val="24"/>
                <w:szCs w:val="24"/>
              </w:rPr>
            </w:pPr>
            <w:r w:rsidRPr="001818EA">
              <w:rPr>
                <w:rFonts w:ascii="Times New Roman" w:hAnsi="Times New Roman"/>
                <w:bCs/>
                <w:color w:val="000000"/>
                <w:sz w:val="24"/>
                <w:szCs w:val="24"/>
              </w:rPr>
              <w:lastRenderedPageBreak/>
              <w:t>ОК 5</w:t>
            </w:r>
          </w:p>
          <w:p w14:paraId="1A3D8451" w14:textId="77777777" w:rsidR="003800AF" w:rsidRPr="001818EA" w:rsidRDefault="003800AF" w:rsidP="00116C1C">
            <w:pPr>
              <w:widowControl w:val="0"/>
              <w:spacing w:after="0" w:line="240" w:lineRule="auto"/>
              <w:ind w:left="720"/>
              <w:rPr>
                <w:rFonts w:ascii="Times New Roman" w:hAnsi="Times New Roman"/>
                <w:bCs/>
                <w:color w:val="000000"/>
                <w:sz w:val="24"/>
                <w:szCs w:val="24"/>
              </w:rPr>
            </w:pPr>
            <w:r w:rsidRPr="001818EA">
              <w:rPr>
                <w:rFonts w:ascii="Times New Roman" w:hAnsi="Times New Roman"/>
                <w:bCs/>
                <w:color w:val="000000"/>
                <w:sz w:val="24"/>
                <w:szCs w:val="24"/>
              </w:rPr>
              <w:t>ОК 6</w:t>
            </w:r>
          </w:p>
          <w:p w14:paraId="4509D205" w14:textId="77777777" w:rsidR="003800AF" w:rsidRPr="001818EA" w:rsidRDefault="003800AF" w:rsidP="00116C1C">
            <w:pPr>
              <w:widowControl w:val="0"/>
              <w:spacing w:after="0" w:line="240" w:lineRule="auto"/>
              <w:ind w:left="720"/>
              <w:rPr>
                <w:rFonts w:ascii="Times New Roman" w:hAnsi="Times New Roman"/>
                <w:bCs/>
                <w:color w:val="000000"/>
                <w:sz w:val="24"/>
                <w:szCs w:val="24"/>
              </w:rPr>
            </w:pPr>
            <w:r w:rsidRPr="001818EA">
              <w:rPr>
                <w:rFonts w:ascii="Times New Roman" w:hAnsi="Times New Roman"/>
                <w:bCs/>
                <w:color w:val="000000"/>
                <w:sz w:val="24"/>
                <w:szCs w:val="24"/>
              </w:rPr>
              <w:t>ОК 7</w:t>
            </w:r>
          </w:p>
          <w:p w14:paraId="24CAE54E" w14:textId="77777777" w:rsidR="003800AF" w:rsidRPr="001818EA" w:rsidRDefault="003800AF" w:rsidP="00116C1C">
            <w:pPr>
              <w:widowControl w:val="0"/>
              <w:spacing w:after="0" w:line="240" w:lineRule="auto"/>
              <w:ind w:left="720"/>
              <w:rPr>
                <w:rFonts w:ascii="Times New Roman" w:hAnsi="Times New Roman"/>
                <w:bCs/>
                <w:color w:val="000000"/>
                <w:sz w:val="24"/>
                <w:szCs w:val="24"/>
              </w:rPr>
            </w:pPr>
            <w:r w:rsidRPr="001818EA">
              <w:rPr>
                <w:rFonts w:ascii="Times New Roman" w:hAnsi="Times New Roman"/>
                <w:bCs/>
                <w:color w:val="000000"/>
                <w:sz w:val="24"/>
                <w:szCs w:val="24"/>
              </w:rPr>
              <w:t>ОК 9</w:t>
            </w:r>
          </w:p>
          <w:p w14:paraId="16CBB2DC" w14:textId="77777777" w:rsidR="003800AF" w:rsidRPr="001818EA" w:rsidRDefault="003800AF" w:rsidP="00116C1C">
            <w:pPr>
              <w:widowControl w:val="0"/>
              <w:spacing w:after="0" w:line="240" w:lineRule="auto"/>
              <w:ind w:left="720"/>
              <w:rPr>
                <w:rFonts w:ascii="Times New Roman" w:hAnsi="Times New Roman"/>
                <w:bCs/>
                <w:color w:val="000000"/>
                <w:sz w:val="24"/>
                <w:szCs w:val="24"/>
              </w:rPr>
            </w:pPr>
            <w:r w:rsidRPr="001818EA">
              <w:rPr>
                <w:rFonts w:ascii="Times New Roman" w:hAnsi="Times New Roman"/>
                <w:bCs/>
                <w:color w:val="000000"/>
                <w:sz w:val="24"/>
                <w:szCs w:val="24"/>
              </w:rPr>
              <w:t>ОК 10</w:t>
            </w:r>
          </w:p>
        </w:tc>
      </w:tr>
      <w:tr w:rsidR="003800AF" w:rsidRPr="001818EA" w14:paraId="56B4E707" w14:textId="77777777" w:rsidTr="00F12761">
        <w:tc>
          <w:tcPr>
            <w:tcW w:w="2660" w:type="dxa"/>
          </w:tcPr>
          <w:p w14:paraId="5C05D257" w14:textId="77777777" w:rsidR="00C0329E" w:rsidRPr="001818EA" w:rsidRDefault="003800AF" w:rsidP="00116C1C">
            <w:pPr>
              <w:widowControl w:val="0"/>
              <w:spacing w:after="0" w:line="240" w:lineRule="auto"/>
              <w:rPr>
                <w:rFonts w:ascii="Times New Roman" w:hAnsi="Times New Roman"/>
                <w:b/>
                <w:sz w:val="24"/>
                <w:szCs w:val="24"/>
              </w:rPr>
            </w:pPr>
            <w:r w:rsidRPr="001818EA">
              <w:rPr>
                <w:rFonts w:ascii="Times New Roman" w:hAnsi="Times New Roman"/>
                <w:b/>
                <w:sz w:val="24"/>
                <w:szCs w:val="24"/>
              </w:rPr>
              <w:lastRenderedPageBreak/>
              <w:t>Тема 2.2.</w:t>
            </w:r>
          </w:p>
          <w:p w14:paraId="666344F8" w14:textId="77777777" w:rsidR="003800AF" w:rsidRPr="001818EA" w:rsidRDefault="003800AF" w:rsidP="00116C1C">
            <w:pPr>
              <w:widowControl w:val="0"/>
              <w:spacing w:after="0" w:line="240" w:lineRule="auto"/>
              <w:rPr>
                <w:rFonts w:ascii="Times New Roman" w:hAnsi="Times New Roman"/>
                <w:b/>
                <w:sz w:val="24"/>
                <w:szCs w:val="24"/>
              </w:rPr>
            </w:pPr>
            <w:r w:rsidRPr="001818EA">
              <w:rPr>
                <w:rFonts w:ascii="Times New Roman" w:hAnsi="Times New Roman"/>
                <w:b/>
                <w:sz w:val="24"/>
                <w:szCs w:val="24"/>
              </w:rPr>
              <w:t>Античная философия. (доклассический период)</w:t>
            </w:r>
          </w:p>
        </w:tc>
        <w:tc>
          <w:tcPr>
            <w:tcW w:w="8363" w:type="dxa"/>
          </w:tcPr>
          <w:p w14:paraId="0959D77B" w14:textId="77777777" w:rsidR="003800AF" w:rsidRPr="001818EA" w:rsidRDefault="003800AF" w:rsidP="00116C1C">
            <w:pPr>
              <w:widowControl w:val="0"/>
              <w:spacing w:after="0" w:line="240" w:lineRule="auto"/>
              <w:ind w:firstLine="317"/>
              <w:jc w:val="both"/>
              <w:rPr>
                <w:rFonts w:ascii="Times New Roman" w:hAnsi="Times New Roman"/>
                <w:sz w:val="24"/>
                <w:szCs w:val="24"/>
              </w:rPr>
            </w:pPr>
            <w:r w:rsidRPr="001818EA">
              <w:rPr>
                <w:rFonts w:ascii="Times New Roman" w:hAnsi="Times New Roman"/>
                <w:sz w:val="24"/>
                <w:szCs w:val="24"/>
              </w:rPr>
              <w:t>Периоды в развитии философии античности. Демифологизация античного мировоззрения. Поиски вещественных субстанций как путь поиска первоначала (архе). Милетская школа философии (Фалес, Анаксагор, Анаксимандр). Диалектика Гераклита. Учение Пифагора: поиски количественных, числовых закономерностей. Элейская школа философии. Учение Парменида о бытии и невозможности небытия. Апории Зенона как путь выработки философских представлений о веществе, пространстве и времени. Демокрит и древние атомисты. Атомизм как попытка преодоления апорий Зенона. Сопоставление древнего и современного атомизма. Теория гомеомерий у Анаксагора. Философия Эмпедокла.</w:t>
            </w:r>
          </w:p>
          <w:p w14:paraId="56AC470C" w14:textId="77777777" w:rsidR="003800AF" w:rsidRPr="001818EA" w:rsidRDefault="003800AF" w:rsidP="00116C1C">
            <w:pPr>
              <w:widowControl w:val="0"/>
              <w:spacing w:after="0" w:line="240" w:lineRule="auto"/>
              <w:ind w:firstLine="317"/>
              <w:jc w:val="both"/>
              <w:rPr>
                <w:rFonts w:ascii="Times New Roman" w:hAnsi="Times New Roman"/>
                <w:sz w:val="24"/>
                <w:szCs w:val="24"/>
              </w:rPr>
            </w:pPr>
            <w:r w:rsidRPr="001818EA">
              <w:rPr>
                <w:rFonts w:ascii="Times New Roman" w:hAnsi="Times New Roman"/>
                <w:sz w:val="24"/>
                <w:szCs w:val="24"/>
              </w:rPr>
              <w:t>Дидактические единицы:</w:t>
            </w:r>
          </w:p>
          <w:p w14:paraId="2A2E8E7F" w14:textId="77777777" w:rsidR="003800AF" w:rsidRPr="001818EA" w:rsidRDefault="003800AF" w:rsidP="00116C1C">
            <w:pPr>
              <w:widowControl w:val="0"/>
              <w:numPr>
                <w:ilvl w:val="0"/>
                <w:numId w:val="11"/>
              </w:numPr>
              <w:tabs>
                <w:tab w:val="clear" w:pos="1080"/>
                <w:tab w:val="num" w:pos="317"/>
              </w:tabs>
              <w:spacing w:after="0" w:line="240" w:lineRule="auto"/>
              <w:ind w:left="317" w:firstLine="317"/>
              <w:jc w:val="both"/>
              <w:rPr>
                <w:rFonts w:ascii="Times New Roman" w:hAnsi="Times New Roman"/>
                <w:sz w:val="24"/>
                <w:szCs w:val="24"/>
              </w:rPr>
            </w:pPr>
            <w:r w:rsidRPr="001818EA">
              <w:rPr>
                <w:rFonts w:ascii="Times New Roman" w:hAnsi="Times New Roman"/>
                <w:sz w:val="24"/>
                <w:szCs w:val="24"/>
              </w:rPr>
              <w:t xml:space="preserve">Периодизация и основные черты античной философии </w:t>
            </w:r>
          </w:p>
          <w:p w14:paraId="571D70A2" w14:textId="77777777" w:rsidR="003800AF" w:rsidRPr="001818EA" w:rsidRDefault="003800AF" w:rsidP="00116C1C">
            <w:pPr>
              <w:widowControl w:val="0"/>
              <w:numPr>
                <w:ilvl w:val="0"/>
                <w:numId w:val="11"/>
              </w:numPr>
              <w:tabs>
                <w:tab w:val="clear" w:pos="1080"/>
                <w:tab w:val="num" w:pos="317"/>
              </w:tabs>
              <w:spacing w:after="0" w:line="240" w:lineRule="auto"/>
              <w:ind w:left="317" w:firstLine="317"/>
              <w:jc w:val="both"/>
              <w:rPr>
                <w:rFonts w:ascii="Times New Roman" w:hAnsi="Times New Roman"/>
                <w:sz w:val="24"/>
                <w:szCs w:val="24"/>
              </w:rPr>
            </w:pPr>
            <w:r w:rsidRPr="001818EA">
              <w:rPr>
                <w:rFonts w:ascii="Times New Roman" w:hAnsi="Times New Roman"/>
                <w:sz w:val="24"/>
                <w:szCs w:val="24"/>
              </w:rPr>
              <w:t xml:space="preserve">Ионийская философия </w:t>
            </w:r>
          </w:p>
          <w:p w14:paraId="1F76D02B" w14:textId="77777777" w:rsidR="003800AF" w:rsidRPr="001818EA" w:rsidRDefault="003800AF" w:rsidP="00116C1C">
            <w:pPr>
              <w:widowControl w:val="0"/>
              <w:numPr>
                <w:ilvl w:val="0"/>
                <w:numId w:val="11"/>
              </w:numPr>
              <w:tabs>
                <w:tab w:val="clear" w:pos="1080"/>
                <w:tab w:val="num" w:pos="317"/>
              </w:tabs>
              <w:spacing w:after="0" w:line="240" w:lineRule="auto"/>
              <w:ind w:left="317" w:firstLine="317"/>
              <w:jc w:val="both"/>
              <w:rPr>
                <w:rFonts w:ascii="Times New Roman" w:hAnsi="Times New Roman"/>
                <w:sz w:val="24"/>
                <w:szCs w:val="24"/>
              </w:rPr>
            </w:pPr>
            <w:r w:rsidRPr="001818EA">
              <w:rPr>
                <w:rFonts w:ascii="Times New Roman" w:hAnsi="Times New Roman"/>
                <w:sz w:val="24"/>
                <w:szCs w:val="24"/>
              </w:rPr>
              <w:t>Элейская школа философии</w:t>
            </w:r>
          </w:p>
          <w:p w14:paraId="2C1CC8E1" w14:textId="77777777" w:rsidR="00C0329E" w:rsidRPr="001818EA" w:rsidRDefault="003800AF" w:rsidP="00707D96">
            <w:pPr>
              <w:widowControl w:val="0"/>
              <w:numPr>
                <w:ilvl w:val="0"/>
                <w:numId w:val="11"/>
              </w:numPr>
              <w:tabs>
                <w:tab w:val="clear" w:pos="1080"/>
                <w:tab w:val="num" w:pos="317"/>
              </w:tabs>
              <w:spacing w:after="0" w:line="240" w:lineRule="auto"/>
              <w:ind w:left="317" w:firstLine="317"/>
              <w:jc w:val="both"/>
              <w:rPr>
                <w:rFonts w:ascii="Times New Roman" w:hAnsi="Times New Roman"/>
                <w:b/>
                <w:sz w:val="24"/>
                <w:szCs w:val="24"/>
              </w:rPr>
            </w:pPr>
            <w:r w:rsidRPr="001818EA">
              <w:rPr>
                <w:rFonts w:ascii="Times New Roman" w:hAnsi="Times New Roman"/>
                <w:sz w:val="24"/>
                <w:szCs w:val="24"/>
              </w:rPr>
              <w:t xml:space="preserve">Атомистический материализм Демокрита </w:t>
            </w:r>
          </w:p>
        </w:tc>
        <w:tc>
          <w:tcPr>
            <w:tcW w:w="933" w:type="dxa"/>
          </w:tcPr>
          <w:p w14:paraId="67532F9C" w14:textId="77777777" w:rsidR="003800AF" w:rsidRPr="001818EA" w:rsidRDefault="00D05A3D" w:rsidP="00116C1C">
            <w:pPr>
              <w:widowControl w:val="0"/>
              <w:spacing w:after="0" w:line="240" w:lineRule="auto"/>
              <w:jc w:val="center"/>
              <w:rPr>
                <w:rFonts w:ascii="Times New Roman" w:hAnsi="Times New Roman"/>
                <w:b/>
                <w:sz w:val="24"/>
                <w:szCs w:val="24"/>
              </w:rPr>
            </w:pPr>
            <w:r w:rsidRPr="001818EA">
              <w:rPr>
                <w:rFonts w:ascii="Times New Roman" w:hAnsi="Times New Roman"/>
                <w:b/>
                <w:sz w:val="24"/>
                <w:szCs w:val="24"/>
              </w:rPr>
              <w:t>2</w:t>
            </w:r>
          </w:p>
        </w:tc>
        <w:tc>
          <w:tcPr>
            <w:tcW w:w="2611" w:type="dxa"/>
          </w:tcPr>
          <w:p w14:paraId="7D5665A2" w14:textId="77777777" w:rsidR="003800AF" w:rsidRPr="001818EA" w:rsidRDefault="003800AF" w:rsidP="00116C1C">
            <w:pPr>
              <w:widowControl w:val="0"/>
              <w:spacing w:after="0" w:line="240" w:lineRule="auto"/>
              <w:ind w:left="720"/>
              <w:rPr>
                <w:rFonts w:ascii="Times New Roman" w:hAnsi="Times New Roman"/>
                <w:bCs/>
                <w:color w:val="000000"/>
                <w:sz w:val="24"/>
                <w:szCs w:val="24"/>
              </w:rPr>
            </w:pPr>
            <w:r w:rsidRPr="001818EA">
              <w:rPr>
                <w:rFonts w:ascii="Times New Roman" w:hAnsi="Times New Roman"/>
                <w:bCs/>
                <w:color w:val="000000"/>
                <w:sz w:val="24"/>
                <w:szCs w:val="24"/>
              </w:rPr>
              <w:t>ОК 1</w:t>
            </w:r>
          </w:p>
          <w:p w14:paraId="7686029E" w14:textId="77777777" w:rsidR="003800AF" w:rsidRPr="001818EA" w:rsidRDefault="003800AF" w:rsidP="00116C1C">
            <w:pPr>
              <w:widowControl w:val="0"/>
              <w:spacing w:after="0" w:line="240" w:lineRule="auto"/>
              <w:ind w:left="720"/>
              <w:rPr>
                <w:rFonts w:ascii="Times New Roman" w:hAnsi="Times New Roman"/>
                <w:bCs/>
                <w:color w:val="000000"/>
                <w:sz w:val="24"/>
                <w:szCs w:val="24"/>
              </w:rPr>
            </w:pPr>
            <w:r w:rsidRPr="001818EA">
              <w:rPr>
                <w:rFonts w:ascii="Times New Roman" w:hAnsi="Times New Roman"/>
                <w:bCs/>
                <w:color w:val="000000"/>
                <w:sz w:val="24"/>
                <w:szCs w:val="24"/>
              </w:rPr>
              <w:t>ОК 2</w:t>
            </w:r>
          </w:p>
          <w:p w14:paraId="0E1F5087" w14:textId="77777777" w:rsidR="003800AF" w:rsidRPr="001818EA" w:rsidRDefault="003800AF" w:rsidP="00116C1C">
            <w:pPr>
              <w:widowControl w:val="0"/>
              <w:spacing w:after="0" w:line="240" w:lineRule="auto"/>
              <w:ind w:left="720"/>
              <w:rPr>
                <w:rFonts w:ascii="Times New Roman" w:hAnsi="Times New Roman"/>
                <w:bCs/>
                <w:color w:val="000000"/>
                <w:sz w:val="24"/>
                <w:szCs w:val="24"/>
              </w:rPr>
            </w:pPr>
            <w:r w:rsidRPr="001818EA">
              <w:rPr>
                <w:rFonts w:ascii="Times New Roman" w:hAnsi="Times New Roman"/>
                <w:bCs/>
                <w:color w:val="000000"/>
                <w:sz w:val="24"/>
                <w:szCs w:val="24"/>
              </w:rPr>
              <w:t>ОК 3</w:t>
            </w:r>
          </w:p>
          <w:p w14:paraId="6260F886" w14:textId="77777777" w:rsidR="003800AF" w:rsidRPr="001818EA" w:rsidRDefault="003800AF" w:rsidP="00116C1C">
            <w:pPr>
              <w:widowControl w:val="0"/>
              <w:spacing w:after="0" w:line="240" w:lineRule="auto"/>
              <w:ind w:left="720"/>
              <w:rPr>
                <w:rFonts w:ascii="Times New Roman" w:hAnsi="Times New Roman"/>
                <w:bCs/>
                <w:color w:val="000000"/>
                <w:sz w:val="24"/>
                <w:szCs w:val="24"/>
              </w:rPr>
            </w:pPr>
            <w:r w:rsidRPr="001818EA">
              <w:rPr>
                <w:rFonts w:ascii="Times New Roman" w:hAnsi="Times New Roman"/>
                <w:bCs/>
                <w:color w:val="000000"/>
                <w:sz w:val="24"/>
                <w:szCs w:val="24"/>
              </w:rPr>
              <w:t>ОК 4</w:t>
            </w:r>
          </w:p>
          <w:p w14:paraId="3D2B1056" w14:textId="77777777" w:rsidR="003800AF" w:rsidRPr="001818EA" w:rsidRDefault="003800AF" w:rsidP="00116C1C">
            <w:pPr>
              <w:widowControl w:val="0"/>
              <w:spacing w:after="0" w:line="240" w:lineRule="auto"/>
              <w:ind w:left="720"/>
              <w:rPr>
                <w:rFonts w:ascii="Times New Roman" w:hAnsi="Times New Roman"/>
                <w:bCs/>
                <w:color w:val="000000"/>
                <w:sz w:val="24"/>
                <w:szCs w:val="24"/>
              </w:rPr>
            </w:pPr>
            <w:r w:rsidRPr="001818EA">
              <w:rPr>
                <w:rFonts w:ascii="Times New Roman" w:hAnsi="Times New Roman"/>
                <w:bCs/>
                <w:color w:val="000000"/>
                <w:sz w:val="24"/>
                <w:szCs w:val="24"/>
              </w:rPr>
              <w:t>ОК 5</w:t>
            </w:r>
          </w:p>
          <w:p w14:paraId="381E7D0C" w14:textId="77777777" w:rsidR="003800AF" w:rsidRPr="001818EA" w:rsidRDefault="003800AF" w:rsidP="00116C1C">
            <w:pPr>
              <w:widowControl w:val="0"/>
              <w:spacing w:after="0" w:line="240" w:lineRule="auto"/>
              <w:ind w:left="720"/>
              <w:rPr>
                <w:rFonts w:ascii="Times New Roman" w:hAnsi="Times New Roman"/>
                <w:bCs/>
                <w:color w:val="000000"/>
                <w:sz w:val="24"/>
                <w:szCs w:val="24"/>
              </w:rPr>
            </w:pPr>
            <w:r w:rsidRPr="001818EA">
              <w:rPr>
                <w:rFonts w:ascii="Times New Roman" w:hAnsi="Times New Roman"/>
                <w:bCs/>
                <w:color w:val="000000"/>
                <w:sz w:val="24"/>
                <w:szCs w:val="24"/>
              </w:rPr>
              <w:t>ОК 6</w:t>
            </w:r>
          </w:p>
          <w:p w14:paraId="04B00BFB" w14:textId="77777777" w:rsidR="003800AF" w:rsidRPr="001818EA" w:rsidRDefault="003800AF" w:rsidP="00116C1C">
            <w:pPr>
              <w:widowControl w:val="0"/>
              <w:spacing w:after="0" w:line="240" w:lineRule="auto"/>
              <w:ind w:left="720"/>
              <w:rPr>
                <w:rFonts w:ascii="Times New Roman" w:hAnsi="Times New Roman"/>
                <w:bCs/>
                <w:color w:val="000000"/>
                <w:sz w:val="24"/>
                <w:szCs w:val="24"/>
              </w:rPr>
            </w:pPr>
            <w:r w:rsidRPr="001818EA">
              <w:rPr>
                <w:rFonts w:ascii="Times New Roman" w:hAnsi="Times New Roman"/>
                <w:bCs/>
                <w:color w:val="000000"/>
                <w:sz w:val="24"/>
                <w:szCs w:val="24"/>
              </w:rPr>
              <w:t>ОК 7</w:t>
            </w:r>
          </w:p>
          <w:p w14:paraId="70C84EC2" w14:textId="77777777" w:rsidR="003800AF" w:rsidRPr="001818EA" w:rsidRDefault="003800AF" w:rsidP="00116C1C">
            <w:pPr>
              <w:widowControl w:val="0"/>
              <w:spacing w:after="0" w:line="240" w:lineRule="auto"/>
              <w:ind w:left="720"/>
              <w:rPr>
                <w:rFonts w:ascii="Times New Roman" w:hAnsi="Times New Roman"/>
                <w:bCs/>
                <w:color w:val="000000"/>
                <w:sz w:val="24"/>
                <w:szCs w:val="24"/>
              </w:rPr>
            </w:pPr>
            <w:r w:rsidRPr="001818EA">
              <w:rPr>
                <w:rFonts w:ascii="Times New Roman" w:hAnsi="Times New Roman"/>
                <w:bCs/>
                <w:color w:val="000000"/>
                <w:sz w:val="24"/>
                <w:szCs w:val="24"/>
              </w:rPr>
              <w:t>ОК 9</w:t>
            </w:r>
          </w:p>
          <w:p w14:paraId="4F82599E" w14:textId="77777777" w:rsidR="003800AF" w:rsidRPr="001818EA" w:rsidRDefault="003800AF" w:rsidP="00116C1C">
            <w:pPr>
              <w:widowControl w:val="0"/>
              <w:spacing w:after="0" w:line="240" w:lineRule="auto"/>
              <w:ind w:left="720"/>
              <w:rPr>
                <w:rFonts w:ascii="Times New Roman" w:hAnsi="Times New Roman"/>
                <w:bCs/>
                <w:color w:val="000000"/>
                <w:sz w:val="24"/>
                <w:szCs w:val="24"/>
              </w:rPr>
            </w:pPr>
            <w:r w:rsidRPr="001818EA">
              <w:rPr>
                <w:rFonts w:ascii="Times New Roman" w:hAnsi="Times New Roman"/>
                <w:bCs/>
                <w:color w:val="000000"/>
                <w:sz w:val="24"/>
                <w:szCs w:val="24"/>
              </w:rPr>
              <w:t>ОК 10</w:t>
            </w:r>
          </w:p>
        </w:tc>
      </w:tr>
      <w:tr w:rsidR="003800AF" w:rsidRPr="001818EA" w14:paraId="049BE15E" w14:textId="77777777" w:rsidTr="00F12761">
        <w:tc>
          <w:tcPr>
            <w:tcW w:w="2660" w:type="dxa"/>
          </w:tcPr>
          <w:p w14:paraId="750FCF35" w14:textId="77777777" w:rsidR="00C0329E" w:rsidRPr="001818EA" w:rsidRDefault="003800AF" w:rsidP="00116C1C">
            <w:pPr>
              <w:widowControl w:val="0"/>
              <w:spacing w:after="0" w:line="240" w:lineRule="auto"/>
              <w:rPr>
                <w:rFonts w:ascii="Times New Roman" w:hAnsi="Times New Roman"/>
                <w:b/>
                <w:sz w:val="24"/>
                <w:szCs w:val="24"/>
              </w:rPr>
            </w:pPr>
            <w:r w:rsidRPr="001818EA">
              <w:rPr>
                <w:rFonts w:ascii="Times New Roman" w:hAnsi="Times New Roman"/>
                <w:b/>
                <w:sz w:val="24"/>
                <w:szCs w:val="24"/>
              </w:rPr>
              <w:t>Тема 2.3.</w:t>
            </w:r>
          </w:p>
          <w:p w14:paraId="7A8D1205" w14:textId="77777777" w:rsidR="003800AF" w:rsidRPr="001818EA" w:rsidRDefault="003800AF" w:rsidP="00116C1C">
            <w:pPr>
              <w:widowControl w:val="0"/>
              <w:spacing w:after="0" w:line="240" w:lineRule="auto"/>
              <w:rPr>
                <w:rFonts w:ascii="Times New Roman" w:hAnsi="Times New Roman"/>
                <w:b/>
                <w:sz w:val="24"/>
                <w:szCs w:val="24"/>
              </w:rPr>
            </w:pPr>
            <w:r w:rsidRPr="001818EA">
              <w:rPr>
                <w:rFonts w:ascii="Times New Roman" w:hAnsi="Times New Roman"/>
                <w:b/>
                <w:sz w:val="24"/>
                <w:szCs w:val="24"/>
              </w:rPr>
              <w:t>Античная философия (классический и эллинистическо-римский период)</w:t>
            </w:r>
          </w:p>
        </w:tc>
        <w:tc>
          <w:tcPr>
            <w:tcW w:w="8363" w:type="dxa"/>
          </w:tcPr>
          <w:p w14:paraId="10F94E11" w14:textId="77777777" w:rsidR="003800AF" w:rsidRPr="001818EA" w:rsidRDefault="003800AF" w:rsidP="00116C1C">
            <w:pPr>
              <w:widowControl w:val="0"/>
              <w:spacing w:after="0" w:line="240" w:lineRule="auto"/>
              <w:ind w:firstLine="317"/>
              <w:jc w:val="both"/>
              <w:rPr>
                <w:rFonts w:ascii="Times New Roman" w:hAnsi="Times New Roman"/>
                <w:sz w:val="24"/>
                <w:szCs w:val="24"/>
              </w:rPr>
            </w:pPr>
            <w:r w:rsidRPr="001818EA">
              <w:rPr>
                <w:rFonts w:ascii="Times New Roman" w:hAnsi="Times New Roman"/>
                <w:sz w:val="24"/>
                <w:szCs w:val="24"/>
              </w:rPr>
              <w:t xml:space="preserve">Сущность антропологического поворота в античной философии. Субъективный идеализм софистов. Протагор – человек как мера вещей. Философия Платона. Природа идей. Сопричастность идей и вещей. Понимание идеи как предела становления вещей и как порождающей модели класса вещей. Космология Платона. Социальная философия Платона, построение идеального государства. Философия Аристотеля. Критика теории идей. Материя и форма (гилеморфизм). Учение о 4-х видах причин. Учение Аристотеля о природе (физика). Учение об обществе и этические представления Аристотеля. </w:t>
            </w:r>
          </w:p>
          <w:p w14:paraId="4734AC94" w14:textId="77777777" w:rsidR="003800AF" w:rsidRPr="001818EA" w:rsidRDefault="003800AF" w:rsidP="00116C1C">
            <w:pPr>
              <w:widowControl w:val="0"/>
              <w:spacing w:after="0" w:line="240" w:lineRule="auto"/>
              <w:ind w:firstLine="317"/>
              <w:jc w:val="both"/>
              <w:rPr>
                <w:rFonts w:ascii="Times New Roman" w:hAnsi="Times New Roman"/>
                <w:sz w:val="24"/>
                <w:szCs w:val="24"/>
              </w:rPr>
            </w:pPr>
            <w:r w:rsidRPr="001818EA">
              <w:rPr>
                <w:rFonts w:ascii="Times New Roman" w:hAnsi="Times New Roman"/>
                <w:sz w:val="24"/>
                <w:szCs w:val="24"/>
              </w:rPr>
              <w:t xml:space="preserve">   Философия эпохи Эллинизма, её специфика и отличие от классического этапа развития античной философии. Философская проблематика стоицизма, эпикуреизма, скептицизма и кинизма. Главные представители этих школ. Римская философия. Неоплатонизм. </w:t>
            </w:r>
          </w:p>
          <w:p w14:paraId="4ACD91C4" w14:textId="77777777" w:rsidR="003800AF" w:rsidRPr="001818EA" w:rsidRDefault="003800AF" w:rsidP="00116C1C">
            <w:pPr>
              <w:widowControl w:val="0"/>
              <w:spacing w:after="0" w:line="240" w:lineRule="auto"/>
              <w:ind w:firstLine="317"/>
              <w:jc w:val="both"/>
              <w:rPr>
                <w:rFonts w:ascii="Times New Roman" w:hAnsi="Times New Roman"/>
                <w:sz w:val="24"/>
                <w:szCs w:val="24"/>
              </w:rPr>
            </w:pPr>
            <w:r w:rsidRPr="001818EA">
              <w:rPr>
                <w:rFonts w:ascii="Times New Roman" w:hAnsi="Times New Roman"/>
                <w:sz w:val="24"/>
                <w:szCs w:val="24"/>
              </w:rPr>
              <w:t>Дидактические единицы:</w:t>
            </w:r>
          </w:p>
          <w:p w14:paraId="4B5DEA8A" w14:textId="77777777" w:rsidR="003800AF" w:rsidRPr="001818EA" w:rsidRDefault="003800AF" w:rsidP="00A21661">
            <w:pPr>
              <w:pStyle w:val="af"/>
              <w:widowControl w:val="0"/>
              <w:numPr>
                <w:ilvl w:val="0"/>
                <w:numId w:val="99"/>
              </w:numPr>
              <w:spacing w:after="0" w:line="240" w:lineRule="auto"/>
              <w:ind w:left="1032" w:hanging="357"/>
              <w:contextualSpacing w:val="0"/>
              <w:jc w:val="both"/>
              <w:rPr>
                <w:rFonts w:ascii="Times New Roman" w:hAnsi="Times New Roman"/>
                <w:sz w:val="24"/>
                <w:szCs w:val="24"/>
              </w:rPr>
            </w:pPr>
            <w:r w:rsidRPr="001818EA">
              <w:rPr>
                <w:rFonts w:ascii="Times New Roman" w:hAnsi="Times New Roman"/>
                <w:sz w:val="24"/>
                <w:szCs w:val="24"/>
              </w:rPr>
              <w:t xml:space="preserve">Философия софистов, Сократа и киников </w:t>
            </w:r>
          </w:p>
          <w:p w14:paraId="6CFB7DE8" w14:textId="77777777" w:rsidR="003800AF" w:rsidRPr="001818EA" w:rsidRDefault="003800AF" w:rsidP="00A21661">
            <w:pPr>
              <w:pStyle w:val="af"/>
              <w:widowControl w:val="0"/>
              <w:numPr>
                <w:ilvl w:val="0"/>
                <w:numId w:val="99"/>
              </w:numPr>
              <w:spacing w:after="0" w:line="240" w:lineRule="auto"/>
              <w:ind w:left="1032" w:hanging="357"/>
              <w:contextualSpacing w:val="0"/>
              <w:jc w:val="both"/>
              <w:rPr>
                <w:rFonts w:ascii="Times New Roman" w:hAnsi="Times New Roman"/>
                <w:sz w:val="24"/>
                <w:szCs w:val="24"/>
              </w:rPr>
            </w:pPr>
            <w:r w:rsidRPr="001818EA">
              <w:rPr>
                <w:rFonts w:ascii="Times New Roman" w:hAnsi="Times New Roman"/>
                <w:sz w:val="24"/>
                <w:szCs w:val="24"/>
              </w:rPr>
              <w:t xml:space="preserve">Объективный идеализм Платона </w:t>
            </w:r>
          </w:p>
          <w:p w14:paraId="071A1BF4" w14:textId="77777777" w:rsidR="003800AF" w:rsidRPr="001818EA" w:rsidRDefault="003800AF" w:rsidP="00A21661">
            <w:pPr>
              <w:pStyle w:val="af"/>
              <w:widowControl w:val="0"/>
              <w:numPr>
                <w:ilvl w:val="0"/>
                <w:numId w:val="99"/>
              </w:numPr>
              <w:spacing w:after="0" w:line="240" w:lineRule="auto"/>
              <w:ind w:left="1032" w:hanging="357"/>
              <w:contextualSpacing w:val="0"/>
              <w:jc w:val="both"/>
              <w:rPr>
                <w:rFonts w:ascii="Times New Roman" w:hAnsi="Times New Roman"/>
                <w:sz w:val="24"/>
                <w:szCs w:val="24"/>
              </w:rPr>
            </w:pPr>
            <w:r w:rsidRPr="001818EA">
              <w:rPr>
                <w:rFonts w:ascii="Times New Roman" w:hAnsi="Times New Roman"/>
                <w:sz w:val="24"/>
                <w:szCs w:val="24"/>
              </w:rPr>
              <w:t xml:space="preserve">Философия Аристотеля </w:t>
            </w:r>
          </w:p>
          <w:p w14:paraId="0FAF1E0F" w14:textId="77777777" w:rsidR="00C0329E" w:rsidRPr="001818EA" w:rsidRDefault="003800AF" w:rsidP="00A21661">
            <w:pPr>
              <w:pStyle w:val="af"/>
              <w:widowControl w:val="0"/>
              <w:numPr>
                <w:ilvl w:val="0"/>
                <w:numId w:val="99"/>
              </w:numPr>
              <w:spacing w:after="0" w:line="240" w:lineRule="auto"/>
              <w:ind w:left="1032" w:hanging="357"/>
              <w:contextualSpacing w:val="0"/>
              <w:jc w:val="both"/>
              <w:rPr>
                <w:rFonts w:ascii="Times New Roman" w:hAnsi="Times New Roman"/>
                <w:b/>
                <w:sz w:val="24"/>
                <w:szCs w:val="24"/>
              </w:rPr>
            </w:pPr>
            <w:r w:rsidRPr="001818EA">
              <w:rPr>
                <w:rFonts w:ascii="Times New Roman" w:hAnsi="Times New Roman"/>
                <w:sz w:val="24"/>
                <w:szCs w:val="24"/>
              </w:rPr>
              <w:t>Философские школы периода эллинизма</w:t>
            </w:r>
          </w:p>
        </w:tc>
        <w:tc>
          <w:tcPr>
            <w:tcW w:w="933" w:type="dxa"/>
          </w:tcPr>
          <w:p w14:paraId="4C20E4B0" w14:textId="77777777" w:rsidR="003800AF" w:rsidRPr="001818EA" w:rsidRDefault="003800AF" w:rsidP="00116C1C">
            <w:pPr>
              <w:widowControl w:val="0"/>
              <w:spacing w:after="0" w:line="240" w:lineRule="auto"/>
              <w:jc w:val="center"/>
              <w:rPr>
                <w:rFonts w:ascii="Times New Roman" w:hAnsi="Times New Roman"/>
                <w:b/>
                <w:sz w:val="24"/>
                <w:szCs w:val="24"/>
              </w:rPr>
            </w:pPr>
            <w:r w:rsidRPr="001818EA">
              <w:rPr>
                <w:rFonts w:ascii="Times New Roman" w:hAnsi="Times New Roman"/>
                <w:b/>
                <w:sz w:val="24"/>
                <w:szCs w:val="24"/>
              </w:rPr>
              <w:t>2</w:t>
            </w:r>
          </w:p>
        </w:tc>
        <w:tc>
          <w:tcPr>
            <w:tcW w:w="2611" w:type="dxa"/>
          </w:tcPr>
          <w:p w14:paraId="24F21978" w14:textId="77777777" w:rsidR="003800AF" w:rsidRPr="001818EA" w:rsidRDefault="003800AF" w:rsidP="00116C1C">
            <w:pPr>
              <w:widowControl w:val="0"/>
              <w:spacing w:after="0" w:line="240" w:lineRule="auto"/>
              <w:ind w:left="720"/>
              <w:rPr>
                <w:rFonts w:ascii="Times New Roman" w:hAnsi="Times New Roman"/>
                <w:bCs/>
                <w:color w:val="000000"/>
                <w:sz w:val="24"/>
                <w:szCs w:val="24"/>
              </w:rPr>
            </w:pPr>
            <w:r w:rsidRPr="001818EA">
              <w:rPr>
                <w:rFonts w:ascii="Times New Roman" w:hAnsi="Times New Roman"/>
                <w:bCs/>
                <w:color w:val="000000"/>
                <w:sz w:val="24"/>
                <w:szCs w:val="24"/>
              </w:rPr>
              <w:t>ОК 1</w:t>
            </w:r>
          </w:p>
          <w:p w14:paraId="76C7C8C9" w14:textId="77777777" w:rsidR="003800AF" w:rsidRPr="001818EA" w:rsidRDefault="003800AF" w:rsidP="00116C1C">
            <w:pPr>
              <w:widowControl w:val="0"/>
              <w:spacing w:after="0" w:line="240" w:lineRule="auto"/>
              <w:ind w:left="720"/>
              <w:rPr>
                <w:rFonts w:ascii="Times New Roman" w:hAnsi="Times New Roman"/>
                <w:bCs/>
                <w:color w:val="000000"/>
                <w:sz w:val="24"/>
                <w:szCs w:val="24"/>
              </w:rPr>
            </w:pPr>
            <w:r w:rsidRPr="001818EA">
              <w:rPr>
                <w:rFonts w:ascii="Times New Roman" w:hAnsi="Times New Roman"/>
                <w:bCs/>
                <w:color w:val="000000"/>
                <w:sz w:val="24"/>
                <w:szCs w:val="24"/>
              </w:rPr>
              <w:t>ОК 2</w:t>
            </w:r>
          </w:p>
          <w:p w14:paraId="696ED010" w14:textId="77777777" w:rsidR="003800AF" w:rsidRPr="001818EA" w:rsidRDefault="003800AF" w:rsidP="00116C1C">
            <w:pPr>
              <w:widowControl w:val="0"/>
              <w:spacing w:after="0" w:line="240" w:lineRule="auto"/>
              <w:ind w:left="720"/>
              <w:rPr>
                <w:rFonts w:ascii="Times New Roman" w:hAnsi="Times New Roman"/>
                <w:bCs/>
                <w:color w:val="000000"/>
                <w:sz w:val="24"/>
                <w:szCs w:val="24"/>
              </w:rPr>
            </w:pPr>
            <w:r w:rsidRPr="001818EA">
              <w:rPr>
                <w:rFonts w:ascii="Times New Roman" w:hAnsi="Times New Roman"/>
                <w:bCs/>
                <w:color w:val="000000"/>
                <w:sz w:val="24"/>
                <w:szCs w:val="24"/>
              </w:rPr>
              <w:t>ОК 3</w:t>
            </w:r>
          </w:p>
          <w:p w14:paraId="5B30D831" w14:textId="77777777" w:rsidR="003800AF" w:rsidRPr="001818EA" w:rsidRDefault="003800AF" w:rsidP="00116C1C">
            <w:pPr>
              <w:widowControl w:val="0"/>
              <w:spacing w:after="0" w:line="240" w:lineRule="auto"/>
              <w:ind w:left="720"/>
              <w:rPr>
                <w:rFonts w:ascii="Times New Roman" w:hAnsi="Times New Roman"/>
                <w:bCs/>
                <w:color w:val="000000"/>
                <w:sz w:val="24"/>
                <w:szCs w:val="24"/>
              </w:rPr>
            </w:pPr>
            <w:r w:rsidRPr="001818EA">
              <w:rPr>
                <w:rFonts w:ascii="Times New Roman" w:hAnsi="Times New Roman"/>
                <w:bCs/>
                <w:color w:val="000000"/>
                <w:sz w:val="24"/>
                <w:szCs w:val="24"/>
              </w:rPr>
              <w:t>ОК 4</w:t>
            </w:r>
          </w:p>
          <w:p w14:paraId="7BE2BC98" w14:textId="77777777" w:rsidR="003800AF" w:rsidRPr="001818EA" w:rsidRDefault="003800AF" w:rsidP="00116C1C">
            <w:pPr>
              <w:widowControl w:val="0"/>
              <w:spacing w:after="0" w:line="240" w:lineRule="auto"/>
              <w:ind w:left="720"/>
              <w:rPr>
                <w:rFonts w:ascii="Times New Roman" w:hAnsi="Times New Roman"/>
                <w:bCs/>
                <w:color w:val="000000"/>
                <w:sz w:val="24"/>
                <w:szCs w:val="24"/>
              </w:rPr>
            </w:pPr>
            <w:r w:rsidRPr="001818EA">
              <w:rPr>
                <w:rFonts w:ascii="Times New Roman" w:hAnsi="Times New Roman"/>
                <w:bCs/>
                <w:color w:val="000000"/>
                <w:sz w:val="24"/>
                <w:szCs w:val="24"/>
              </w:rPr>
              <w:t>ОК 5</w:t>
            </w:r>
          </w:p>
          <w:p w14:paraId="446A0988" w14:textId="77777777" w:rsidR="003800AF" w:rsidRPr="001818EA" w:rsidRDefault="003800AF" w:rsidP="00116C1C">
            <w:pPr>
              <w:widowControl w:val="0"/>
              <w:spacing w:after="0" w:line="240" w:lineRule="auto"/>
              <w:ind w:left="720"/>
              <w:rPr>
                <w:rFonts w:ascii="Times New Roman" w:hAnsi="Times New Roman"/>
                <w:bCs/>
                <w:color w:val="000000"/>
                <w:sz w:val="24"/>
                <w:szCs w:val="24"/>
              </w:rPr>
            </w:pPr>
            <w:r w:rsidRPr="001818EA">
              <w:rPr>
                <w:rFonts w:ascii="Times New Roman" w:hAnsi="Times New Roman"/>
                <w:bCs/>
                <w:color w:val="000000"/>
                <w:sz w:val="24"/>
                <w:szCs w:val="24"/>
              </w:rPr>
              <w:t>ОК 6</w:t>
            </w:r>
          </w:p>
          <w:p w14:paraId="32FC790E" w14:textId="77777777" w:rsidR="003800AF" w:rsidRPr="001818EA" w:rsidRDefault="003800AF" w:rsidP="00116C1C">
            <w:pPr>
              <w:widowControl w:val="0"/>
              <w:spacing w:after="0" w:line="240" w:lineRule="auto"/>
              <w:ind w:left="720"/>
              <w:rPr>
                <w:rFonts w:ascii="Times New Roman" w:hAnsi="Times New Roman"/>
                <w:bCs/>
                <w:color w:val="000000"/>
                <w:sz w:val="24"/>
                <w:szCs w:val="24"/>
              </w:rPr>
            </w:pPr>
            <w:r w:rsidRPr="001818EA">
              <w:rPr>
                <w:rFonts w:ascii="Times New Roman" w:hAnsi="Times New Roman"/>
                <w:bCs/>
                <w:color w:val="000000"/>
                <w:sz w:val="24"/>
                <w:szCs w:val="24"/>
              </w:rPr>
              <w:t>ОК 7</w:t>
            </w:r>
          </w:p>
          <w:p w14:paraId="1ABCCEFA" w14:textId="77777777" w:rsidR="003800AF" w:rsidRPr="001818EA" w:rsidRDefault="003800AF" w:rsidP="00116C1C">
            <w:pPr>
              <w:widowControl w:val="0"/>
              <w:spacing w:after="0" w:line="240" w:lineRule="auto"/>
              <w:ind w:left="720"/>
              <w:rPr>
                <w:rFonts w:ascii="Times New Roman" w:hAnsi="Times New Roman"/>
                <w:bCs/>
                <w:color w:val="000000"/>
                <w:sz w:val="24"/>
                <w:szCs w:val="24"/>
              </w:rPr>
            </w:pPr>
            <w:r w:rsidRPr="001818EA">
              <w:rPr>
                <w:rFonts w:ascii="Times New Roman" w:hAnsi="Times New Roman"/>
                <w:bCs/>
                <w:color w:val="000000"/>
                <w:sz w:val="24"/>
                <w:szCs w:val="24"/>
              </w:rPr>
              <w:t>ОК 9</w:t>
            </w:r>
          </w:p>
          <w:p w14:paraId="585D0BD5" w14:textId="77777777" w:rsidR="003800AF" w:rsidRPr="001818EA" w:rsidRDefault="003800AF" w:rsidP="00116C1C">
            <w:pPr>
              <w:widowControl w:val="0"/>
              <w:spacing w:after="0" w:line="240" w:lineRule="auto"/>
              <w:ind w:left="720"/>
              <w:rPr>
                <w:rFonts w:ascii="Times New Roman" w:hAnsi="Times New Roman"/>
                <w:bCs/>
                <w:color w:val="000000"/>
                <w:sz w:val="24"/>
                <w:szCs w:val="24"/>
              </w:rPr>
            </w:pPr>
            <w:r w:rsidRPr="001818EA">
              <w:rPr>
                <w:rFonts w:ascii="Times New Roman" w:hAnsi="Times New Roman"/>
                <w:bCs/>
                <w:color w:val="000000"/>
                <w:sz w:val="24"/>
                <w:szCs w:val="24"/>
              </w:rPr>
              <w:t>ОК 10</w:t>
            </w:r>
          </w:p>
        </w:tc>
      </w:tr>
      <w:tr w:rsidR="003800AF" w:rsidRPr="001818EA" w14:paraId="0005BBB4" w14:textId="77777777" w:rsidTr="00F12761">
        <w:tc>
          <w:tcPr>
            <w:tcW w:w="2660" w:type="dxa"/>
          </w:tcPr>
          <w:p w14:paraId="6B2197B5" w14:textId="77777777" w:rsidR="00C0329E" w:rsidRPr="001818EA" w:rsidRDefault="003800AF" w:rsidP="00116C1C">
            <w:pPr>
              <w:widowControl w:val="0"/>
              <w:spacing w:after="0" w:line="240" w:lineRule="auto"/>
              <w:rPr>
                <w:rFonts w:ascii="Times New Roman" w:hAnsi="Times New Roman"/>
                <w:b/>
                <w:sz w:val="24"/>
                <w:szCs w:val="24"/>
              </w:rPr>
            </w:pPr>
            <w:r w:rsidRPr="001818EA">
              <w:rPr>
                <w:rFonts w:ascii="Times New Roman" w:hAnsi="Times New Roman"/>
                <w:b/>
                <w:sz w:val="24"/>
                <w:szCs w:val="24"/>
              </w:rPr>
              <w:t>Тема 2.4.</w:t>
            </w:r>
          </w:p>
          <w:p w14:paraId="02C5DC51" w14:textId="77777777" w:rsidR="003800AF" w:rsidRPr="001818EA" w:rsidRDefault="003800AF" w:rsidP="00116C1C">
            <w:pPr>
              <w:widowControl w:val="0"/>
              <w:spacing w:after="0" w:line="240" w:lineRule="auto"/>
              <w:rPr>
                <w:rFonts w:ascii="Times New Roman" w:hAnsi="Times New Roman"/>
                <w:b/>
                <w:sz w:val="24"/>
                <w:szCs w:val="24"/>
              </w:rPr>
            </w:pPr>
            <w:r w:rsidRPr="001818EA">
              <w:rPr>
                <w:rFonts w:ascii="Times New Roman" w:hAnsi="Times New Roman"/>
                <w:b/>
                <w:sz w:val="24"/>
                <w:szCs w:val="24"/>
              </w:rPr>
              <w:t xml:space="preserve">Средневековая </w:t>
            </w:r>
            <w:r w:rsidRPr="001818EA">
              <w:rPr>
                <w:rFonts w:ascii="Times New Roman" w:hAnsi="Times New Roman"/>
                <w:b/>
                <w:sz w:val="24"/>
                <w:szCs w:val="24"/>
              </w:rPr>
              <w:lastRenderedPageBreak/>
              <w:t>философия</w:t>
            </w:r>
          </w:p>
        </w:tc>
        <w:tc>
          <w:tcPr>
            <w:tcW w:w="8363" w:type="dxa"/>
          </w:tcPr>
          <w:p w14:paraId="7BA1AFB7" w14:textId="77777777" w:rsidR="003800AF" w:rsidRPr="001818EA" w:rsidRDefault="003800AF" w:rsidP="00116C1C">
            <w:pPr>
              <w:widowControl w:val="0"/>
              <w:spacing w:after="0" w:line="240" w:lineRule="auto"/>
              <w:ind w:firstLine="317"/>
              <w:jc w:val="both"/>
              <w:rPr>
                <w:rFonts w:ascii="Times New Roman" w:hAnsi="Times New Roman"/>
                <w:sz w:val="24"/>
                <w:szCs w:val="24"/>
              </w:rPr>
            </w:pPr>
            <w:r w:rsidRPr="001818EA">
              <w:rPr>
                <w:rFonts w:ascii="Times New Roman" w:hAnsi="Times New Roman"/>
                <w:sz w:val="24"/>
                <w:szCs w:val="24"/>
              </w:rPr>
              <w:lastRenderedPageBreak/>
              <w:t xml:space="preserve">Основные черты средневековой философии, её отличие от античной философии. Теоцентризм, креационизм, эсхатологизм и фидеизм </w:t>
            </w:r>
            <w:r w:rsidRPr="001818EA">
              <w:rPr>
                <w:rFonts w:ascii="Times New Roman" w:hAnsi="Times New Roman"/>
                <w:sz w:val="24"/>
                <w:szCs w:val="24"/>
              </w:rPr>
              <w:lastRenderedPageBreak/>
              <w:t>средневековой философии. Патристика и схоластика – основные этапы развития средневековой философии. Философия Аврелия Августина. Учение о земном и божественном градах. Основная проблематика схоластической философии. Проблема доказательств бытия Бога. Онтологическое доказательство Ансельма Кентерберийского и 5 физико-космологических доказательств Фомы Аквинского. Томизм как наиболее последовательное выражение западной средневековой философии. Жизненный путь и философия Пьера Абеляра. Спор номиналистов и реалистов в средневековой философии. «Бритва Оккама» и роль этого принципа в изживании средневекового мировоззрения.</w:t>
            </w:r>
          </w:p>
          <w:p w14:paraId="04DF0AB4" w14:textId="77777777" w:rsidR="003800AF" w:rsidRPr="001818EA" w:rsidRDefault="003800AF" w:rsidP="00116C1C">
            <w:pPr>
              <w:widowControl w:val="0"/>
              <w:spacing w:after="0" w:line="240" w:lineRule="auto"/>
              <w:ind w:firstLine="317"/>
              <w:jc w:val="both"/>
              <w:rPr>
                <w:rFonts w:ascii="Times New Roman" w:hAnsi="Times New Roman"/>
                <w:sz w:val="24"/>
                <w:szCs w:val="24"/>
              </w:rPr>
            </w:pPr>
            <w:r w:rsidRPr="001818EA">
              <w:rPr>
                <w:rFonts w:ascii="Times New Roman" w:hAnsi="Times New Roman"/>
                <w:sz w:val="24"/>
                <w:szCs w:val="24"/>
              </w:rPr>
              <w:t>Дидактические единицы:</w:t>
            </w:r>
          </w:p>
          <w:p w14:paraId="7BAA524F" w14:textId="77777777" w:rsidR="003800AF" w:rsidRPr="001818EA" w:rsidRDefault="003800AF" w:rsidP="00A21661">
            <w:pPr>
              <w:widowControl w:val="0"/>
              <w:numPr>
                <w:ilvl w:val="0"/>
                <w:numId w:val="93"/>
              </w:numPr>
              <w:tabs>
                <w:tab w:val="clear" w:pos="1080"/>
                <w:tab w:val="num" w:pos="742"/>
              </w:tabs>
              <w:spacing w:after="0" w:line="240" w:lineRule="auto"/>
              <w:ind w:left="175" w:firstLine="317"/>
              <w:jc w:val="both"/>
              <w:rPr>
                <w:rFonts w:ascii="Times New Roman" w:hAnsi="Times New Roman"/>
                <w:sz w:val="24"/>
                <w:szCs w:val="24"/>
              </w:rPr>
            </w:pPr>
            <w:r w:rsidRPr="001818EA">
              <w:rPr>
                <w:rFonts w:ascii="Times New Roman" w:hAnsi="Times New Roman"/>
                <w:sz w:val="24"/>
                <w:szCs w:val="24"/>
              </w:rPr>
              <w:t xml:space="preserve">Основные черты средневековой философии </w:t>
            </w:r>
          </w:p>
          <w:p w14:paraId="5024A65F" w14:textId="77777777" w:rsidR="003800AF" w:rsidRPr="001818EA" w:rsidRDefault="003800AF" w:rsidP="00A21661">
            <w:pPr>
              <w:widowControl w:val="0"/>
              <w:numPr>
                <w:ilvl w:val="0"/>
                <w:numId w:val="93"/>
              </w:numPr>
              <w:tabs>
                <w:tab w:val="clear" w:pos="1080"/>
                <w:tab w:val="num" w:pos="742"/>
              </w:tabs>
              <w:autoSpaceDE w:val="0"/>
              <w:autoSpaceDN w:val="0"/>
              <w:adjustRightInd w:val="0"/>
              <w:spacing w:after="0" w:line="240" w:lineRule="auto"/>
              <w:ind w:left="175" w:firstLine="317"/>
              <w:jc w:val="both"/>
              <w:rPr>
                <w:rFonts w:ascii="Times New Roman" w:hAnsi="Times New Roman"/>
                <w:sz w:val="24"/>
                <w:szCs w:val="24"/>
              </w:rPr>
            </w:pPr>
            <w:r w:rsidRPr="001818EA">
              <w:rPr>
                <w:rFonts w:ascii="Times New Roman" w:hAnsi="Times New Roman"/>
                <w:sz w:val="24"/>
                <w:szCs w:val="24"/>
              </w:rPr>
              <w:t xml:space="preserve">Философия Аврелия Августина </w:t>
            </w:r>
          </w:p>
          <w:p w14:paraId="290F6627" w14:textId="77777777" w:rsidR="003800AF" w:rsidRPr="001818EA" w:rsidRDefault="003800AF" w:rsidP="00A21661">
            <w:pPr>
              <w:widowControl w:val="0"/>
              <w:numPr>
                <w:ilvl w:val="0"/>
                <w:numId w:val="93"/>
              </w:numPr>
              <w:tabs>
                <w:tab w:val="clear" w:pos="1080"/>
                <w:tab w:val="num" w:pos="742"/>
              </w:tabs>
              <w:autoSpaceDE w:val="0"/>
              <w:autoSpaceDN w:val="0"/>
              <w:adjustRightInd w:val="0"/>
              <w:spacing w:after="0" w:line="240" w:lineRule="auto"/>
              <w:ind w:left="175" w:firstLine="317"/>
              <w:jc w:val="both"/>
              <w:rPr>
                <w:rFonts w:ascii="Times New Roman" w:hAnsi="Times New Roman"/>
                <w:sz w:val="24"/>
                <w:szCs w:val="24"/>
              </w:rPr>
            </w:pPr>
            <w:r w:rsidRPr="001818EA">
              <w:rPr>
                <w:rFonts w:ascii="Times New Roman" w:hAnsi="Times New Roman"/>
                <w:sz w:val="24"/>
                <w:szCs w:val="24"/>
              </w:rPr>
              <w:t>Философия Фомы Аквинского</w:t>
            </w:r>
          </w:p>
          <w:p w14:paraId="4ECE9F43" w14:textId="77777777" w:rsidR="003800AF" w:rsidRPr="001818EA" w:rsidRDefault="003800AF" w:rsidP="00A21661">
            <w:pPr>
              <w:widowControl w:val="0"/>
              <w:numPr>
                <w:ilvl w:val="0"/>
                <w:numId w:val="93"/>
              </w:numPr>
              <w:tabs>
                <w:tab w:val="clear" w:pos="1080"/>
                <w:tab w:val="num" w:pos="742"/>
              </w:tabs>
              <w:autoSpaceDE w:val="0"/>
              <w:autoSpaceDN w:val="0"/>
              <w:adjustRightInd w:val="0"/>
              <w:spacing w:after="0" w:line="240" w:lineRule="auto"/>
              <w:ind w:left="175" w:firstLine="317"/>
              <w:jc w:val="both"/>
              <w:rPr>
                <w:rFonts w:ascii="Times New Roman" w:hAnsi="Times New Roman"/>
                <w:sz w:val="24"/>
                <w:szCs w:val="24"/>
              </w:rPr>
            </w:pPr>
            <w:r w:rsidRPr="001818EA">
              <w:rPr>
                <w:rFonts w:ascii="Times New Roman" w:hAnsi="Times New Roman"/>
                <w:sz w:val="24"/>
                <w:szCs w:val="24"/>
              </w:rPr>
              <w:t xml:space="preserve">Борьба номинализма и реализма в средневековой философии </w:t>
            </w:r>
          </w:p>
          <w:p w14:paraId="67C0B6E9" w14:textId="77777777" w:rsidR="00C0329E" w:rsidRPr="001818EA" w:rsidRDefault="00707D96" w:rsidP="00707D96">
            <w:pPr>
              <w:widowControl w:val="0"/>
              <w:spacing w:after="0" w:line="240" w:lineRule="auto"/>
              <w:ind w:firstLine="317"/>
              <w:jc w:val="both"/>
              <w:rPr>
                <w:rFonts w:ascii="Times New Roman" w:hAnsi="Times New Roman"/>
                <w:b/>
                <w:sz w:val="24"/>
                <w:szCs w:val="24"/>
              </w:rPr>
            </w:pPr>
            <w:r w:rsidRPr="001818EA">
              <w:rPr>
                <w:rFonts w:ascii="Times New Roman" w:hAnsi="Times New Roman"/>
                <w:b/>
                <w:sz w:val="24"/>
                <w:szCs w:val="24"/>
              </w:rPr>
              <w:t>Тематика с</w:t>
            </w:r>
            <w:r w:rsidR="003800AF" w:rsidRPr="001818EA">
              <w:rPr>
                <w:rFonts w:ascii="Times New Roman" w:hAnsi="Times New Roman"/>
                <w:b/>
                <w:sz w:val="24"/>
                <w:szCs w:val="24"/>
              </w:rPr>
              <w:t>амостоятельн</w:t>
            </w:r>
            <w:r w:rsidRPr="001818EA">
              <w:rPr>
                <w:rFonts w:ascii="Times New Roman" w:hAnsi="Times New Roman"/>
                <w:b/>
                <w:sz w:val="24"/>
                <w:szCs w:val="24"/>
              </w:rPr>
              <w:t>ой</w:t>
            </w:r>
            <w:r w:rsidR="003800AF" w:rsidRPr="001818EA">
              <w:rPr>
                <w:rFonts w:ascii="Times New Roman" w:hAnsi="Times New Roman"/>
                <w:b/>
                <w:sz w:val="24"/>
                <w:szCs w:val="24"/>
              </w:rPr>
              <w:t xml:space="preserve"> работ</w:t>
            </w:r>
            <w:r w:rsidRPr="001818EA">
              <w:rPr>
                <w:rFonts w:ascii="Times New Roman" w:hAnsi="Times New Roman"/>
                <w:b/>
                <w:sz w:val="24"/>
                <w:szCs w:val="24"/>
              </w:rPr>
              <w:t>ы</w:t>
            </w:r>
            <w:r w:rsidR="003800AF" w:rsidRPr="001818EA">
              <w:rPr>
                <w:rFonts w:ascii="Times New Roman" w:hAnsi="Times New Roman"/>
                <w:b/>
                <w:sz w:val="24"/>
                <w:szCs w:val="24"/>
              </w:rPr>
              <w:t xml:space="preserve">: </w:t>
            </w:r>
            <w:r w:rsidR="003800AF" w:rsidRPr="001818EA">
              <w:rPr>
                <w:rFonts w:ascii="Times New Roman" w:hAnsi="Times New Roman"/>
                <w:sz w:val="24"/>
                <w:szCs w:val="24"/>
              </w:rPr>
              <w:t>Мусульманская философская мысль средневековья.</w:t>
            </w:r>
          </w:p>
        </w:tc>
        <w:tc>
          <w:tcPr>
            <w:tcW w:w="933" w:type="dxa"/>
          </w:tcPr>
          <w:p w14:paraId="67360639" w14:textId="77777777" w:rsidR="003800AF" w:rsidRPr="001818EA" w:rsidRDefault="00D05A3D" w:rsidP="00116C1C">
            <w:pPr>
              <w:widowControl w:val="0"/>
              <w:spacing w:after="0" w:line="240" w:lineRule="auto"/>
              <w:jc w:val="center"/>
              <w:rPr>
                <w:rFonts w:ascii="Times New Roman" w:hAnsi="Times New Roman"/>
                <w:b/>
                <w:sz w:val="24"/>
                <w:szCs w:val="24"/>
              </w:rPr>
            </w:pPr>
            <w:r w:rsidRPr="001818EA">
              <w:rPr>
                <w:rFonts w:ascii="Times New Roman" w:hAnsi="Times New Roman"/>
                <w:b/>
                <w:sz w:val="24"/>
                <w:szCs w:val="24"/>
              </w:rPr>
              <w:lastRenderedPageBreak/>
              <w:t>2</w:t>
            </w:r>
          </w:p>
        </w:tc>
        <w:tc>
          <w:tcPr>
            <w:tcW w:w="2611" w:type="dxa"/>
          </w:tcPr>
          <w:p w14:paraId="1E99A308" w14:textId="77777777" w:rsidR="003800AF" w:rsidRPr="001818EA" w:rsidRDefault="003800AF" w:rsidP="00116C1C">
            <w:pPr>
              <w:widowControl w:val="0"/>
              <w:spacing w:after="0" w:line="240" w:lineRule="auto"/>
              <w:ind w:left="720"/>
              <w:rPr>
                <w:rFonts w:ascii="Times New Roman" w:hAnsi="Times New Roman"/>
                <w:bCs/>
                <w:color w:val="000000"/>
                <w:sz w:val="24"/>
                <w:szCs w:val="24"/>
              </w:rPr>
            </w:pPr>
            <w:r w:rsidRPr="001818EA">
              <w:rPr>
                <w:rFonts w:ascii="Times New Roman" w:hAnsi="Times New Roman"/>
                <w:bCs/>
                <w:color w:val="000000"/>
                <w:sz w:val="24"/>
                <w:szCs w:val="24"/>
              </w:rPr>
              <w:t>ОК 1</w:t>
            </w:r>
          </w:p>
          <w:p w14:paraId="07103A15" w14:textId="77777777" w:rsidR="003800AF" w:rsidRPr="001818EA" w:rsidRDefault="003800AF" w:rsidP="00116C1C">
            <w:pPr>
              <w:widowControl w:val="0"/>
              <w:spacing w:after="0" w:line="240" w:lineRule="auto"/>
              <w:ind w:left="720"/>
              <w:rPr>
                <w:rFonts w:ascii="Times New Roman" w:hAnsi="Times New Roman"/>
                <w:bCs/>
                <w:color w:val="000000"/>
                <w:sz w:val="24"/>
                <w:szCs w:val="24"/>
              </w:rPr>
            </w:pPr>
            <w:r w:rsidRPr="001818EA">
              <w:rPr>
                <w:rFonts w:ascii="Times New Roman" w:hAnsi="Times New Roman"/>
                <w:bCs/>
                <w:color w:val="000000"/>
                <w:sz w:val="24"/>
                <w:szCs w:val="24"/>
              </w:rPr>
              <w:t>ОК 2</w:t>
            </w:r>
          </w:p>
          <w:p w14:paraId="1490F8BF" w14:textId="77777777" w:rsidR="003800AF" w:rsidRPr="001818EA" w:rsidRDefault="003800AF" w:rsidP="00116C1C">
            <w:pPr>
              <w:widowControl w:val="0"/>
              <w:spacing w:after="0" w:line="240" w:lineRule="auto"/>
              <w:ind w:left="720"/>
              <w:rPr>
                <w:rFonts w:ascii="Times New Roman" w:hAnsi="Times New Roman"/>
                <w:bCs/>
                <w:color w:val="000000"/>
                <w:sz w:val="24"/>
                <w:szCs w:val="24"/>
              </w:rPr>
            </w:pPr>
            <w:r w:rsidRPr="001818EA">
              <w:rPr>
                <w:rFonts w:ascii="Times New Roman" w:hAnsi="Times New Roman"/>
                <w:bCs/>
                <w:color w:val="000000"/>
                <w:sz w:val="24"/>
                <w:szCs w:val="24"/>
              </w:rPr>
              <w:lastRenderedPageBreak/>
              <w:t>ОК 3</w:t>
            </w:r>
          </w:p>
          <w:p w14:paraId="18A364F2" w14:textId="77777777" w:rsidR="003800AF" w:rsidRPr="001818EA" w:rsidRDefault="003800AF" w:rsidP="00116C1C">
            <w:pPr>
              <w:widowControl w:val="0"/>
              <w:spacing w:after="0" w:line="240" w:lineRule="auto"/>
              <w:ind w:left="720"/>
              <w:rPr>
                <w:rFonts w:ascii="Times New Roman" w:hAnsi="Times New Roman"/>
                <w:bCs/>
                <w:color w:val="000000"/>
                <w:sz w:val="24"/>
                <w:szCs w:val="24"/>
              </w:rPr>
            </w:pPr>
            <w:r w:rsidRPr="001818EA">
              <w:rPr>
                <w:rFonts w:ascii="Times New Roman" w:hAnsi="Times New Roman"/>
                <w:bCs/>
                <w:color w:val="000000"/>
                <w:sz w:val="24"/>
                <w:szCs w:val="24"/>
              </w:rPr>
              <w:t>ОК 4</w:t>
            </w:r>
          </w:p>
          <w:p w14:paraId="4F645C2C" w14:textId="77777777" w:rsidR="003800AF" w:rsidRPr="001818EA" w:rsidRDefault="003800AF" w:rsidP="00116C1C">
            <w:pPr>
              <w:widowControl w:val="0"/>
              <w:spacing w:after="0" w:line="240" w:lineRule="auto"/>
              <w:ind w:left="720"/>
              <w:rPr>
                <w:rFonts w:ascii="Times New Roman" w:hAnsi="Times New Roman"/>
                <w:bCs/>
                <w:color w:val="000000"/>
                <w:sz w:val="24"/>
                <w:szCs w:val="24"/>
              </w:rPr>
            </w:pPr>
            <w:r w:rsidRPr="001818EA">
              <w:rPr>
                <w:rFonts w:ascii="Times New Roman" w:hAnsi="Times New Roman"/>
                <w:bCs/>
                <w:color w:val="000000"/>
                <w:sz w:val="24"/>
                <w:szCs w:val="24"/>
              </w:rPr>
              <w:t>ОК 5</w:t>
            </w:r>
          </w:p>
          <w:p w14:paraId="5830F008" w14:textId="77777777" w:rsidR="003800AF" w:rsidRPr="001818EA" w:rsidRDefault="003800AF" w:rsidP="00116C1C">
            <w:pPr>
              <w:widowControl w:val="0"/>
              <w:spacing w:after="0" w:line="240" w:lineRule="auto"/>
              <w:ind w:left="720"/>
              <w:rPr>
                <w:rFonts w:ascii="Times New Roman" w:hAnsi="Times New Roman"/>
                <w:bCs/>
                <w:color w:val="000000"/>
                <w:sz w:val="24"/>
                <w:szCs w:val="24"/>
              </w:rPr>
            </w:pPr>
            <w:r w:rsidRPr="001818EA">
              <w:rPr>
                <w:rFonts w:ascii="Times New Roman" w:hAnsi="Times New Roman"/>
                <w:bCs/>
                <w:color w:val="000000"/>
                <w:sz w:val="24"/>
                <w:szCs w:val="24"/>
              </w:rPr>
              <w:t>ОК 6</w:t>
            </w:r>
          </w:p>
          <w:p w14:paraId="687539E5" w14:textId="77777777" w:rsidR="003800AF" w:rsidRPr="001818EA" w:rsidRDefault="003800AF" w:rsidP="00116C1C">
            <w:pPr>
              <w:widowControl w:val="0"/>
              <w:spacing w:after="0" w:line="240" w:lineRule="auto"/>
              <w:ind w:left="720"/>
              <w:rPr>
                <w:rFonts w:ascii="Times New Roman" w:hAnsi="Times New Roman"/>
                <w:bCs/>
                <w:color w:val="000000"/>
                <w:sz w:val="24"/>
                <w:szCs w:val="24"/>
              </w:rPr>
            </w:pPr>
            <w:r w:rsidRPr="001818EA">
              <w:rPr>
                <w:rFonts w:ascii="Times New Roman" w:hAnsi="Times New Roman"/>
                <w:bCs/>
                <w:color w:val="000000"/>
                <w:sz w:val="24"/>
                <w:szCs w:val="24"/>
              </w:rPr>
              <w:t>ОК 7</w:t>
            </w:r>
          </w:p>
          <w:p w14:paraId="743B01F8" w14:textId="77777777" w:rsidR="003800AF" w:rsidRPr="001818EA" w:rsidRDefault="003800AF" w:rsidP="00116C1C">
            <w:pPr>
              <w:widowControl w:val="0"/>
              <w:spacing w:after="0" w:line="240" w:lineRule="auto"/>
              <w:ind w:left="720"/>
              <w:rPr>
                <w:rFonts w:ascii="Times New Roman" w:hAnsi="Times New Roman"/>
                <w:bCs/>
                <w:color w:val="000000"/>
                <w:sz w:val="24"/>
                <w:szCs w:val="24"/>
              </w:rPr>
            </w:pPr>
            <w:r w:rsidRPr="001818EA">
              <w:rPr>
                <w:rFonts w:ascii="Times New Roman" w:hAnsi="Times New Roman"/>
                <w:bCs/>
                <w:color w:val="000000"/>
                <w:sz w:val="24"/>
                <w:szCs w:val="24"/>
              </w:rPr>
              <w:t>ОК 9</w:t>
            </w:r>
          </w:p>
          <w:p w14:paraId="16C789FF" w14:textId="77777777" w:rsidR="003800AF" w:rsidRPr="001818EA" w:rsidRDefault="003800AF" w:rsidP="00116C1C">
            <w:pPr>
              <w:widowControl w:val="0"/>
              <w:spacing w:after="0" w:line="240" w:lineRule="auto"/>
              <w:ind w:left="720"/>
              <w:rPr>
                <w:rFonts w:ascii="Times New Roman" w:hAnsi="Times New Roman"/>
                <w:bCs/>
                <w:color w:val="000000"/>
                <w:sz w:val="24"/>
                <w:szCs w:val="24"/>
              </w:rPr>
            </w:pPr>
            <w:r w:rsidRPr="001818EA">
              <w:rPr>
                <w:rFonts w:ascii="Times New Roman" w:hAnsi="Times New Roman"/>
                <w:bCs/>
                <w:color w:val="000000"/>
                <w:sz w:val="24"/>
                <w:szCs w:val="24"/>
              </w:rPr>
              <w:t>ОК 10</w:t>
            </w:r>
          </w:p>
        </w:tc>
      </w:tr>
      <w:tr w:rsidR="003800AF" w:rsidRPr="001818EA" w14:paraId="563C4AEB" w14:textId="77777777" w:rsidTr="00F12761">
        <w:tc>
          <w:tcPr>
            <w:tcW w:w="2660" w:type="dxa"/>
          </w:tcPr>
          <w:p w14:paraId="76FEA77A" w14:textId="77777777" w:rsidR="00C0329E" w:rsidRPr="001818EA" w:rsidRDefault="003800AF" w:rsidP="00116C1C">
            <w:pPr>
              <w:widowControl w:val="0"/>
              <w:spacing w:after="0" w:line="240" w:lineRule="auto"/>
              <w:rPr>
                <w:rFonts w:ascii="Times New Roman" w:hAnsi="Times New Roman"/>
                <w:sz w:val="24"/>
                <w:szCs w:val="24"/>
              </w:rPr>
            </w:pPr>
            <w:r w:rsidRPr="001818EA">
              <w:rPr>
                <w:rFonts w:ascii="Times New Roman" w:hAnsi="Times New Roman"/>
                <w:b/>
                <w:sz w:val="24"/>
                <w:szCs w:val="24"/>
              </w:rPr>
              <w:lastRenderedPageBreak/>
              <w:t>Тема 2.5.</w:t>
            </w:r>
          </w:p>
          <w:p w14:paraId="226BF147" w14:textId="77777777" w:rsidR="003800AF" w:rsidRPr="001818EA" w:rsidRDefault="003800AF" w:rsidP="00116C1C">
            <w:pPr>
              <w:widowControl w:val="0"/>
              <w:spacing w:after="0" w:line="240" w:lineRule="auto"/>
              <w:rPr>
                <w:rFonts w:ascii="Times New Roman" w:hAnsi="Times New Roman"/>
                <w:b/>
                <w:sz w:val="24"/>
                <w:szCs w:val="24"/>
              </w:rPr>
            </w:pPr>
            <w:r w:rsidRPr="001818EA">
              <w:rPr>
                <w:rFonts w:ascii="Times New Roman" w:hAnsi="Times New Roman"/>
                <w:b/>
                <w:sz w:val="24"/>
                <w:szCs w:val="24"/>
              </w:rPr>
              <w:t>Философия эпохи Возрождения</w:t>
            </w:r>
          </w:p>
        </w:tc>
        <w:tc>
          <w:tcPr>
            <w:tcW w:w="8363" w:type="dxa"/>
          </w:tcPr>
          <w:p w14:paraId="2213FF18" w14:textId="77777777" w:rsidR="003800AF" w:rsidRPr="001818EA" w:rsidRDefault="003800AF" w:rsidP="00116C1C">
            <w:pPr>
              <w:widowControl w:val="0"/>
              <w:spacing w:after="0" w:line="240" w:lineRule="auto"/>
              <w:ind w:firstLine="317"/>
              <w:jc w:val="both"/>
              <w:rPr>
                <w:rFonts w:ascii="Times New Roman" w:hAnsi="Times New Roman"/>
                <w:sz w:val="24"/>
                <w:szCs w:val="24"/>
              </w:rPr>
            </w:pPr>
            <w:r w:rsidRPr="001818EA">
              <w:rPr>
                <w:rFonts w:ascii="Times New Roman" w:hAnsi="Times New Roman"/>
                <w:sz w:val="24"/>
                <w:szCs w:val="24"/>
              </w:rPr>
              <w:t xml:space="preserve">Основные черты философии эпохи Возрождения, её переходный характер. Основные направления философии эпохи Возрождения и их представители: Данте Алигьери, Ф. Петрарка, Н. Кузанский (учение о совпадении противоположностей), Л да Винчи, Н. Коперник (гелиоцентрическая система мира), Д. Бруно (учение о бесконечности вселенной и множестве миров), Г. Галилей. </w:t>
            </w:r>
          </w:p>
          <w:p w14:paraId="742E0E70" w14:textId="77777777" w:rsidR="003800AF" w:rsidRPr="001818EA" w:rsidRDefault="003800AF" w:rsidP="00116C1C">
            <w:pPr>
              <w:widowControl w:val="0"/>
              <w:spacing w:after="0" w:line="240" w:lineRule="auto"/>
              <w:ind w:firstLine="317"/>
              <w:jc w:val="both"/>
              <w:rPr>
                <w:rFonts w:ascii="Times New Roman" w:hAnsi="Times New Roman"/>
                <w:sz w:val="24"/>
                <w:szCs w:val="24"/>
              </w:rPr>
            </w:pPr>
            <w:r w:rsidRPr="001818EA">
              <w:rPr>
                <w:rFonts w:ascii="Times New Roman" w:hAnsi="Times New Roman"/>
                <w:sz w:val="24"/>
                <w:szCs w:val="24"/>
              </w:rPr>
              <w:t xml:space="preserve">   Сущность ренессансного гуманизма. Понимание человека как мастера и художника. Эстетическое – доминирующий аспект философии Возрождения. Антропоцентризм как основная черта философии Возрождения. Борьба со схоластикой. Изменение картины мира в эпоху Возрождения, роль натурфилософии и естествознания в этом процессе. Социальная философия Возрождения: Н. Макиавелли. Утопизм Т. Мора и Т. Кампанеллы. Скептицизм М. Монтеня.</w:t>
            </w:r>
          </w:p>
          <w:p w14:paraId="25ECCCE9" w14:textId="77777777" w:rsidR="003800AF" w:rsidRPr="001818EA" w:rsidRDefault="003800AF" w:rsidP="00116C1C">
            <w:pPr>
              <w:widowControl w:val="0"/>
              <w:spacing w:after="0" w:line="240" w:lineRule="auto"/>
              <w:ind w:firstLine="317"/>
              <w:jc w:val="both"/>
              <w:rPr>
                <w:rFonts w:ascii="Times New Roman" w:hAnsi="Times New Roman"/>
                <w:sz w:val="24"/>
                <w:szCs w:val="24"/>
              </w:rPr>
            </w:pPr>
            <w:r w:rsidRPr="001818EA">
              <w:rPr>
                <w:rFonts w:ascii="Times New Roman" w:hAnsi="Times New Roman"/>
                <w:sz w:val="24"/>
                <w:szCs w:val="24"/>
              </w:rPr>
              <w:t>Дидактические единицы:</w:t>
            </w:r>
          </w:p>
          <w:p w14:paraId="087DC19E" w14:textId="77777777" w:rsidR="003800AF" w:rsidRPr="001818EA" w:rsidRDefault="003800AF" w:rsidP="00116C1C">
            <w:pPr>
              <w:widowControl w:val="0"/>
              <w:numPr>
                <w:ilvl w:val="0"/>
                <w:numId w:val="12"/>
              </w:numPr>
              <w:tabs>
                <w:tab w:val="clear" w:pos="2700"/>
                <w:tab w:val="num" w:pos="317"/>
              </w:tabs>
              <w:spacing w:after="0" w:line="240" w:lineRule="auto"/>
              <w:ind w:left="317" w:firstLine="317"/>
              <w:jc w:val="both"/>
              <w:rPr>
                <w:rFonts w:ascii="Times New Roman" w:hAnsi="Times New Roman"/>
                <w:sz w:val="24"/>
                <w:szCs w:val="24"/>
              </w:rPr>
            </w:pPr>
            <w:r w:rsidRPr="001818EA">
              <w:rPr>
                <w:rFonts w:ascii="Times New Roman" w:hAnsi="Times New Roman"/>
                <w:sz w:val="24"/>
                <w:szCs w:val="24"/>
              </w:rPr>
              <w:t xml:space="preserve">Основные черты философии Возрождения </w:t>
            </w:r>
          </w:p>
          <w:p w14:paraId="5B797C00" w14:textId="77777777" w:rsidR="003800AF" w:rsidRPr="001818EA" w:rsidRDefault="003800AF" w:rsidP="00116C1C">
            <w:pPr>
              <w:widowControl w:val="0"/>
              <w:numPr>
                <w:ilvl w:val="0"/>
                <w:numId w:val="12"/>
              </w:numPr>
              <w:tabs>
                <w:tab w:val="clear" w:pos="2700"/>
                <w:tab w:val="num" w:pos="317"/>
              </w:tabs>
              <w:spacing w:after="0" w:line="240" w:lineRule="auto"/>
              <w:ind w:left="317" w:firstLine="317"/>
              <w:jc w:val="both"/>
              <w:rPr>
                <w:rFonts w:ascii="Times New Roman" w:hAnsi="Times New Roman"/>
                <w:sz w:val="24"/>
                <w:szCs w:val="24"/>
              </w:rPr>
            </w:pPr>
            <w:r w:rsidRPr="001818EA">
              <w:rPr>
                <w:rFonts w:ascii="Times New Roman" w:hAnsi="Times New Roman"/>
                <w:sz w:val="24"/>
                <w:szCs w:val="24"/>
              </w:rPr>
              <w:t xml:space="preserve">Гуманизм эпохи Возрождения </w:t>
            </w:r>
          </w:p>
          <w:p w14:paraId="5E96EF47" w14:textId="77777777" w:rsidR="003800AF" w:rsidRPr="001818EA" w:rsidRDefault="003800AF" w:rsidP="00116C1C">
            <w:pPr>
              <w:widowControl w:val="0"/>
              <w:numPr>
                <w:ilvl w:val="0"/>
                <w:numId w:val="12"/>
              </w:numPr>
              <w:tabs>
                <w:tab w:val="clear" w:pos="2700"/>
                <w:tab w:val="num" w:pos="317"/>
              </w:tabs>
              <w:spacing w:after="0" w:line="240" w:lineRule="auto"/>
              <w:ind w:left="317" w:firstLine="317"/>
              <w:jc w:val="both"/>
              <w:rPr>
                <w:rFonts w:ascii="Times New Roman" w:hAnsi="Times New Roman"/>
                <w:sz w:val="24"/>
                <w:szCs w:val="24"/>
              </w:rPr>
            </w:pPr>
            <w:r w:rsidRPr="001818EA">
              <w:rPr>
                <w:rFonts w:ascii="Times New Roman" w:hAnsi="Times New Roman"/>
                <w:sz w:val="24"/>
                <w:szCs w:val="24"/>
              </w:rPr>
              <w:t xml:space="preserve">Натурфилософия Возрождения. Изменение представлений о мире </w:t>
            </w:r>
            <w:r w:rsidRPr="001818EA">
              <w:rPr>
                <w:rFonts w:ascii="Times New Roman" w:hAnsi="Times New Roman"/>
                <w:sz w:val="24"/>
                <w:szCs w:val="24"/>
              </w:rPr>
              <w:lastRenderedPageBreak/>
              <w:t xml:space="preserve">в эпоху Ренессанса </w:t>
            </w:r>
          </w:p>
          <w:p w14:paraId="5F666A7B" w14:textId="77777777" w:rsidR="00C0329E" w:rsidRPr="001818EA" w:rsidRDefault="003800AF" w:rsidP="00116C1C">
            <w:pPr>
              <w:widowControl w:val="0"/>
              <w:numPr>
                <w:ilvl w:val="0"/>
                <w:numId w:val="12"/>
              </w:numPr>
              <w:tabs>
                <w:tab w:val="clear" w:pos="2700"/>
                <w:tab w:val="num" w:pos="317"/>
              </w:tabs>
              <w:spacing w:after="0" w:line="240" w:lineRule="auto"/>
              <w:ind w:left="317" w:firstLine="317"/>
              <w:jc w:val="both"/>
              <w:rPr>
                <w:rFonts w:ascii="Times New Roman" w:hAnsi="Times New Roman"/>
                <w:sz w:val="24"/>
                <w:szCs w:val="24"/>
              </w:rPr>
            </w:pPr>
            <w:r w:rsidRPr="001818EA">
              <w:rPr>
                <w:rFonts w:ascii="Times New Roman" w:hAnsi="Times New Roman"/>
                <w:sz w:val="24"/>
                <w:szCs w:val="24"/>
              </w:rPr>
              <w:t xml:space="preserve">Социальная философия Возрождения </w:t>
            </w:r>
          </w:p>
        </w:tc>
        <w:tc>
          <w:tcPr>
            <w:tcW w:w="933" w:type="dxa"/>
          </w:tcPr>
          <w:p w14:paraId="770FDBE7" w14:textId="77777777" w:rsidR="003800AF" w:rsidRPr="001818EA" w:rsidRDefault="00646D61" w:rsidP="00116C1C">
            <w:pPr>
              <w:widowControl w:val="0"/>
              <w:spacing w:after="0" w:line="240" w:lineRule="auto"/>
              <w:jc w:val="center"/>
              <w:rPr>
                <w:rFonts w:ascii="Times New Roman" w:hAnsi="Times New Roman"/>
                <w:b/>
                <w:sz w:val="24"/>
                <w:szCs w:val="24"/>
              </w:rPr>
            </w:pPr>
            <w:r w:rsidRPr="001818EA">
              <w:rPr>
                <w:rFonts w:ascii="Times New Roman" w:hAnsi="Times New Roman"/>
                <w:b/>
                <w:sz w:val="24"/>
                <w:szCs w:val="24"/>
              </w:rPr>
              <w:lastRenderedPageBreak/>
              <w:t>1</w:t>
            </w:r>
          </w:p>
        </w:tc>
        <w:tc>
          <w:tcPr>
            <w:tcW w:w="2611" w:type="dxa"/>
          </w:tcPr>
          <w:p w14:paraId="36742A59" w14:textId="77777777" w:rsidR="003800AF" w:rsidRPr="001818EA" w:rsidRDefault="003800AF" w:rsidP="00116C1C">
            <w:pPr>
              <w:widowControl w:val="0"/>
              <w:spacing w:after="0" w:line="240" w:lineRule="auto"/>
              <w:ind w:left="720"/>
              <w:rPr>
                <w:rFonts w:ascii="Times New Roman" w:hAnsi="Times New Roman"/>
                <w:bCs/>
                <w:color w:val="000000"/>
                <w:sz w:val="24"/>
                <w:szCs w:val="24"/>
              </w:rPr>
            </w:pPr>
            <w:r w:rsidRPr="001818EA">
              <w:rPr>
                <w:rFonts w:ascii="Times New Roman" w:hAnsi="Times New Roman"/>
                <w:bCs/>
                <w:color w:val="000000"/>
                <w:sz w:val="24"/>
                <w:szCs w:val="24"/>
              </w:rPr>
              <w:t>ОК 1</w:t>
            </w:r>
          </w:p>
          <w:p w14:paraId="218974DF" w14:textId="77777777" w:rsidR="003800AF" w:rsidRPr="001818EA" w:rsidRDefault="003800AF" w:rsidP="00116C1C">
            <w:pPr>
              <w:widowControl w:val="0"/>
              <w:spacing w:after="0" w:line="240" w:lineRule="auto"/>
              <w:ind w:left="720"/>
              <w:rPr>
                <w:rFonts w:ascii="Times New Roman" w:hAnsi="Times New Roman"/>
                <w:bCs/>
                <w:color w:val="000000"/>
                <w:sz w:val="24"/>
                <w:szCs w:val="24"/>
              </w:rPr>
            </w:pPr>
            <w:r w:rsidRPr="001818EA">
              <w:rPr>
                <w:rFonts w:ascii="Times New Roman" w:hAnsi="Times New Roman"/>
                <w:bCs/>
                <w:color w:val="000000"/>
                <w:sz w:val="24"/>
                <w:szCs w:val="24"/>
              </w:rPr>
              <w:t>ОК 2</w:t>
            </w:r>
          </w:p>
          <w:p w14:paraId="31554F00" w14:textId="77777777" w:rsidR="003800AF" w:rsidRPr="001818EA" w:rsidRDefault="003800AF" w:rsidP="00116C1C">
            <w:pPr>
              <w:widowControl w:val="0"/>
              <w:spacing w:after="0" w:line="240" w:lineRule="auto"/>
              <w:ind w:left="720"/>
              <w:rPr>
                <w:rFonts w:ascii="Times New Roman" w:hAnsi="Times New Roman"/>
                <w:bCs/>
                <w:color w:val="000000"/>
                <w:sz w:val="24"/>
                <w:szCs w:val="24"/>
              </w:rPr>
            </w:pPr>
            <w:r w:rsidRPr="001818EA">
              <w:rPr>
                <w:rFonts w:ascii="Times New Roman" w:hAnsi="Times New Roman"/>
                <w:bCs/>
                <w:color w:val="000000"/>
                <w:sz w:val="24"/>
                <w:szCs w:val="24"/>
              </w:rPr>
              <w:t>ОК 3</w:t>
            </w:r>
          </w:p>
          <w:p w14:paraId="30C4917C" w14:textId="77777777" w:rsidR="003800AF" w:rsidRPr="001818EA" w:rsidRDefault="003800AF" w:rsidP="00116C1C">
            <w:pPr>
              <w:widowControl w:val="0"/>
              <w:spacing w:after="0" w:line="240" w:lineRule="auto"/>
              <w:ind w:left="720"/>
              <w:rPr>
                <w:rFonts w:ascii="Times New Roman" w:hAnsi="Times New Roman"/>
                <w:bCs/>
                <w:color w:val="000000"/>
                <w:sz w:val="24"/>
                <w:szCs w:val="24"/>
              </w:rPr>
            </w:pPr>
            <w:r w:rsidRPr="001818EA">
              <w:rPr>
                <w:rFonts w:ascii="Times New Roman" w:hAnsi="Times New Roman"/>
                <w:bCs/>
                <w:color w:val="000000"/>
                <w:sz w:val="24"/>
                <w:szCs w:val="24"/>
              </w:rPr>
              <w:t>ОК 4</w:t>
            </w:r>
          </w:p>
          <w:p w14:paraId="000E1DC3" w14:textId="77777777" w:rsidR="003800AF" w:rsidRPr="001818EA" w:rsidRDefault="003800AF" w:rsidP="00116C1C">
            <w:pPr>
              <w:widowControl w:val="0"/>
              <w:spacing w:after="0" w:line="240" w:lineRule="auto"/>
              <w:ind w:left="720"/>
              <w:rPr>
                <w:rFonts w:ascii="Times New Roman" w:hAnsi="Times New Roman"/>
                <w:bCs/>
                <w:color w:val="000000"/>
                <w:sz w:val="24"/>
                <w:szCs w:val="24"/>
              </w:rPr>
            </w:pPr>
            <w:r w:rsidRPr="001818EA">
              <w:rPr>
                <w:rFonts w:ascii="Times New Roman" w:hAnsi="Times New Roman"/>
                <w:bCs/>
                <w:color w:val="000000"/>
                <w:sz w:val="24"/>
                <w:szCs w:val="24"/>
              </w:rPr>
              <w:t>ОК 5</w:t>
            </w:r>
          </w:p>
          <w:p w14:paraId="389881E8" w14:textId="77777777" w:rsidR="003800AF" w:rsidRPr="001818EA" w:rsidRDefault="003800AF" w:rsidP="00116C1C">
            <w:pPr>
              <w:widowControl w:val="0"/>
              <w:spacing w:after="0" w:line="240" w:lineRule="auto"/>
              <w:ind w:left="720"/>
              <w:rPr>
                <w:rFonts w:ascii="Times New Roman" w:hAnsi="Times New Roman"/>
                <w:bCs/>
                <w:color w:val="000000"/>
                <w:sz w:val="24"/>
                <w:szCs w:val="24"/>
              </w:rPr>
            </w:pPr>
            <w:r w:rsidRPr="001818EA">
              <w:rPr>
                <w:rFonts w:ascii="Times New Roman" w:hAnsi="Times New Roman"/>
                <w:bCs/>
                <w:color w:val="000000"/>
                <w:sz w:val="24"/>
                <w:szCs w:val="24"/>
              </w:rPr>
              <w:t>ОК 6</w:t>
            </w:r>
          </w:p>
          <w:p w14:paraId="4DBC605F" w14:textId="77777777" w:rsidR="003800AF" w:rsidRPr="001818EA" w:rsidRDefault="003800AF" w:rsidP="00116C1C">
            <w:pPr>
              <w:widowControl w:val="0"/>
              <w:spacing w:after="0" w:line="240" w:lineRule="auto"/>
              <w:ind w:left="720"/>
              <w:rPr>
                <w:rFonts w:ascii="Times New Roman" w:hAnsi="Times New Roman"/>
                <w:bCs/>
                <w:color w:val="000000"/>
                <w:sz w:val="24"/>
                <w:szCs w:val="24"/>
              </w:rPr>
            </w:pPr>
            <w:r w:rsidRPr="001818EA">
              <w:rPr>
                <w:rFonts w:ascii="Times New Roman" w:hAnsi="Times New Roman"/>
                <w:bCs/>
                <w:color w:val="000000"/>
                <w:sz w:val="24"/>
                <w:szCs w:val="24"/>
              </w:rPr>
              <w:t>ОК 7</w:t>
            </w:r>
          </w:p>
          <w:p w14:paraId="4ECA01BD" w14:textId="77777777" w:rsidR="003800AF" w:rsidRPr="001818EA" w:rsidRDefault="003800AF" w:rsidP="00116C1C">
            <w:pPr>
              <w:widowControl w:val="0"/>
              <w:spacing w:after="0" w:line="240" w:lineRule="auto"/>
              <w:ind w:left="720"/>
              <w:rPr>
                <w:rFonts w:ascii="Times New Roman" w:hAnsi="Times New Roman"/>
                <w:bCs/>
                <w:color w:val="000000"/>
                <w:sz w:val="24"/>
                <w:szCs w:val="24"/>
              </w:rPr>
            </w:pPr>
            <w:r w:rsidRPr="001818EA">
              <w:rPr>
                <w:rFonts w:ascii="Times New Roman" w:hAnsi="Times New Roman"/>
                <w:bCs/>
                <w:color w:val="000000"/>
                <w:sz w:val="24"/>
                <w:szCs w:val="24"/>
              </w:rPr>
              <w:t>ОК 9</w:t>
            </w:r>
          </w:p>
          <w:p w14:paraId="36B198B6" w14:textId="77777777" w:rsidR="003800AF" w:rsidRPr="001818EA" w:rsidRDefault="003800AF" w:rsidP="00116C1C">
            <w:pPr>
              <w:widowControl w:val="0"/>
              <w:spacing w:after="0" w:line="240" w:lineRule="auto"/>
              <w:ind w:left="720"/>
              <w:rPr>
                <w:rFonts w:ascii="Times New Roman" w:hAnsi="Times New Roman"/>
                <w:bCs/>
                <w:color w:val="000000"/>
                <w:sz w:val="24"/>
                <w:szCs w:val="24"/>
              </w:rPr>
            </w:pPr>
            <w:r w:rsidRPr="001818EA">
              <w:rPr>
                <w:rFonts w:ascii="Times New Roman" w:hAnsi="Times New Roman"/>
                <w:bCs/>
                <w:color w:val="000000"/>
                <w:sz w:val="24"/>
                <w:szCs w:val="24"/>
              </w:rPr>
              <w:t>ОК 10</w:t>
            </w:r>
          </w:p>
        </w:tc>
      </w:tr>
      <w:tr w:rsidR="003800AF" w:rsidRPr="001818EA" w14:paraId="099E2CCB" w14:textId="77777777" w:rsidTr="00F12761">
        <w:tc>
          <w:tcPr>
            <w:tcW w:w="2660" w:type="dxa"/>
          </w:tcPr>
          <w:p w14:paraId="6212FA2D" w14:textId="77777777" w:rsidR="00C0329E" w:rsidRPr="001818EA" w:rsidRDefault="003800AF" w:rsidP="00116C1C">
            <w:pPr>
              <w:widowControl w:val="0"/>
              <w:spacing w:after="0" w:line="240" w:lineRule="auto"/>
              <w:rPr>
                <w:rFonts w:ascii="Times New Roman" w:hAnsi="Times New Roman"/>
                <w:b/>
                <w:sz w:val="24"/>
                <w:szCs w:val="24"/>
              </w:rPr>
            </w:pPr>
            <w:r w:rsidRPr="001818EA">
              <w:rPr>
                <w:rFonts w:ascii="Times New Roman" w:hAnsi="Times New Roman"/>
                <w:b/>
                <w:sz w:val="24"/>
                <w:szCs w:val="24"/>
              </w:rPr>
              <w:t>Тема 2.6.</w:t>
            </w:r>
          </w:p>
          <w:p w14:paraId="0D148444" w14:textId="77777777" w:rsidR="003800AF" w:rsidRPr="001818EA" w:rsidRDefault="003800AF" w:rsidP="00116C1C">
            <w:pPr>
              <w:widowControl w:val="0"/>
              <w:spacing w:after="0" w:line="240" w:lineRule="auto"/>
              <w:rPr>
                <w:rFonts w:ascii="Times New Roman" w:hAnsi="Times New Roman"/>
                <w:b/>
                <w:sz w:val="24"/>
                <w:szCs w:val="24"/>
              </w:rPr>
            </w:pPr>
            <w:r w:rsidRPr="001818EA">
              <w:rPr>
                <w:rFonts w:ascii="Times New Roman" w:hAnsi="Times New Roman"/>
                <w:b/>
                <w:sz w:val="24"/>
                <w:szCs w:val="24"/>
              </w:rPr>
              <w:t xml:space="preserve">Философия </w:t>
            </w:r>
            <w:r w:rsidRPr="001818EA">
              <w:rPr>
                <w:rFonts w:ascii="Times New Roman" w:hAnsi="Times New Roman"/>
                <w:b/>
                <w:sz w:val="24"/>
                <w:szCs w:val="24"/>
                <w:lang w:val="en-US"/>
              </w:rPr>
              <w:t>XVII</w:t>
            </w:r>
            <w:r w:rsidRPr="001818EA">
              <w:rPr>
                <w:rFonts w:ascii="Times New Roman" w:hAnsi="Times New Roman"/>
                <w:b/>
                <w:sz w:val="24"/>
                <w:szCs w:val="24"/>
              </w:rPr>
              <w:t xml:space="preserve"> века</w:t>
            </w:r>
          </w:p>
        </w:tc>
        <w:tc>
          <w:tcPr>
            <w:tcW w:w="8363" w:type="dxa"/>
          </w:tcPr>
          <w:p w14:paraId="6722D81A" w14:textId="77777777" w:rsidR="003800AF" w:rsidRPr="001818EA" w:rsidRDefault="003800AF" w:rsidP="00116C1C">
            <w:pPr>
              <w:widowControl w:val="0"/>
              <w:spacing w:after="0" w:line="240" w:lineRule="auto"/>
              <w:ind w:firstLine="317"/>
              <w:jc w:val="both"/>
              <w:rPr>
                <w:rFonts w:ascii="Times New Roman" w:hAnsi="Times New Roman"/>
                <w:sz w:val="24"/>
                <w:szCs w:val="24"/>
              </w:rPr>
            </w:pPr>
            <w:r w:rsidRPr="001818EA">
              <w:rPr>
                <w:rFonts w:ascii="Times New Roman" w:hAnsi="Times New Roman"/>
                <w:sz w:val="24"/>
                <w:szCs w:val="24"/>
              </w:rPr>
              <w:t>Эмпиризм и рационализм Нового времени. Механицизм как господствующая парадигма познания мира. Философия Ф. Бэкона: критика схоластики, развитие экспериментального метода и метода индукции. Эмпиризм Бэкона. Материалистические воззрения Т. Гоббса. Эмпиризм и сенсуализм Локка, учение о душе как «чистой доске».</w:t>
            </w:r>
          </w:p>
          <w:p w14:paraId="3EC94E83" w14:textId="77777777" w:rsidR="003800AF" w:rsidRPr="001818EA" w:rsidRDefault="003800AF" w:rsidP="00116C1C">
            <w:pPr>
              <w:widowControl w:val="0"/>
              <w:spacing w:after="0" w:line="240" w:lineRule="auto"/>
              <w:ind w:firstLine="317"/>
              <w:jc w:val="both"/>
              <w:rPr>
                <w:rFonts w:ascii="Times New Roman" w:hAnsi="Times New Roman"/>
                <w:sz w:val="24"/>
                <w:szCs w:val="24"/>
              </w:rPr>
            </w:pPr>
            <w:r w:rsidRPr="001818EA">
              <w:rPr>
                <w:rFonts w:ascii="Times New Roman" w:hAnsi="Times New Roman"/>
                <w:sz w:val="24"/>
                <w:szCs w:val="24"/>
              </w:rPr>
              <w:t xml:space="preserve">   Философия Р. Декарта: интеллектуальная интуиция, дедуктивный метод, поиск рационального порядка, концепция врождённых идей, дуализм. Механистические концепции Р. Декарта и его вклад в развитие науки. Пантеистические воззрения Б. Спинозы. Рационализм в философии Г.-В.Лейбница: принципы тождества, предустановленной гармонии, идеальности монад, непрерывности. Теодицея и учение нашем мире как лучшем из возможных.</w:t>
            </w:r>
          </w:p>
          <w:p w14:paraId="4BD5D51A" w14:textId="77777777" w:rsidR="003800AF" w:rsidRPr="001818EA" w:rsidRDefault="003800AF" w:rsidP="00116C1C">
            <w:pPr>
              <w:widowControl w:val="0"/>
              <w:spacing w:after="0" w:line="240" w:lineRule="auto"/>
              <w:ind w:firstLine="317"/>
              <w:jc w:val="both"/>
              <w:rPr>
                <w:rFonts w:ascii="Times New Roman" w:hAnsi="Times New Roman"/>
                <w:sz w:val="24"/>
                <w:szCs w:val="24"/>
              </w:rPr>
            </w:pPr>
            <w:r w:rsidRPr="001818EA">
              <w:rPr>
                <w:rFonts w:ascii="Times New Roman" w:hAnsi="Times New Roman"/>
                <w:sz w:val="24"/>
                <w:szCs w:val="24"/>
              </w:rPr>
              <w:t>Дидактические единицы:</w:t>
            </w:r>
          </w:p>
          <w:p w14:paraId="655D144B" w14:textId="77777777" w:rsidR="003800AF" w:rsidRPr="001818EA" w:rsidRDefault="003800AF" w:rsidP="00A21661">
            <w:pPr>
              <w:pStyle w:val="afffffe"/>
              <w:widowControl w:val="0"/>
              <w:numPr>
                <w:ilvl w:val="0"/>
                <w:numId w:val="100"/>
              </w:numPr>
              <w:spacing w:after="0"/>
              <w:ind w:left="1032" w:hanging="357"/>
              <w:jc w:val="both"/>
              <w:rPr>
                <w:szCs w:val="24"/>
              </w:rPr>
            </w:pPr>
            <w:r w:rsidRPr="001818EA">
              <w:rPr>
                <w:szCs w:val="24"/>
              </w:rPr>
              <w:t xml:space="preserve">Основные черты философии Нового времени. Эмпиризм и рационализм </w:t>
            </w:r>
          </w:p>
          <w:p w14:paraId="3EE076E2" w14:textId="77777777" w:rsidR="003800AF" w:rsidRPr="001818EA" w:rsidRDefault="003800AF" w:rsidP="00A21661">
            <w:pPr>
              <w:pStyle w:val="af"/>
              <w:widowControl w:val="0"/>
              <w:numPr>
                <w:ilvl w:val="0"/>
                <w:numId w:val="100"/>
              </w:numPr>
              <w:spacing w:after="0" w:line="240" w:lineRule="auto"/>
              <w:ind w:left="1032" w:hanging="357"/>
              <w:contextualSpacing w:val="0"/>
              <w:jc w:val="both"/>
              <w:rPr>
                <w:rFonts w:ascii="Times New Roman" w:hAnsi="Times New Roman"/>
                <w:b/>
                <w:snapToGrid w:val="0"/>
                <w:sz w:val="24"/>
                <w:szCs w:val="24"/>
              </w:rPr>
            </w:pPr>
            <w:r w:rsidRPr="001818EA">
              <w:rPr>
                <w:rFonts w:ascii="Times New Roman" w:hAnsi="Times New Roman"/>
                <w:snapToGrid w:val="0"/>
                <w:sz w:val="24"/>
                <w:szCs w:val="24"/>
              </w:rPr>
              <w:t xml:space="preserve">Эмпиризм </w:t>
            </w:r>
            <w:r w:rsidRPr="001818EA">
              <w:rPr>
                <w:rFonts w:ascii="Times New Roman" w:hAnsi="Times New Roman"/>
                <w:snapToGrid w:val="0"/>
                <w:sz w:val="24"/>
                <w:szCs w:val="24"/>
                <w:lang w:val="en-US"/>
              </w:rPr>
              <w:t>XVII</w:t>
            </w:r>
            <w:r w:rsidRPr="001818EA">
              <w:rPr>
                <w:rFonts w:ascii="Times New Roman" w:hAnsi="Times New Roman"/>
                <w:snapToGrid w:val="0"/>
                <w:sz w:val="24"/>
                <w:szCs w:val="24"/>
              </w:rPr>
              <w:t xml:space="preserve"> века. Ф. Бэкон, Т. Гоббс, Д. Локк.</w:t>
            </w:r>
          </w:p>
          <w:p w14:paraId="443D9CAF" w14:textId="77777777" w:rsidR="003800AF" w:rsidRPr="001818EA" w:rsidRDefault="003800AF" w:rsidP="00A21661">
            <w:pPr>
              <w:pStyle w:val="af"/>
              <w:widowControl w:val="0"/>
              <w:numPr>
                <w:ilvl w:val="0"/>
                <w:numId w:val="100"/>
              </w:numPr>
              <w:spacing w:after="0" w:line="240" w:lineRule="auto"/>
              <w:ind w:left="1032" w:hanging="357"/>
              <w:contextualSpacing w:val="0"/>
              <w:jc w:val="both"/>
              <w:rPr>
                <w:rFonts w:ascii="Times New Roman" w:hAnsi="Times New Roman"/>
                <w:sz w:val="24"/>
                <w:szCs w:val="24"/>
              </w:rPr>
            </w:pPr>
            <w:r w:rsidRPr="001818EA">
              <w:rPr>
                <w:rFonts w:ascii="Times New Roman" w:hAnsi="Times New Roman"/>
                <w:snapToGrid w:val="0"/>
                <w:sz w:val="24"/>
                <w:szCs w:val="24"/>
              </w:rPr>
              <w:t>Рационалистический дуализм Р. Декарта. Принцип “</w:t>
            </w:r>
            <w:r w:rsidRPr="001818EA">
              <w:rPr>
                <w:rFonts w:ascii="Times New Roman" w:hAnsi="Times New Roman"/>
                <w:snapToGrid w:val="0"/>
                <w:sz w:val="24"/>
                <w:szCs w:val="24"/>
                <w:lang w:val="en-US"/>
              </w:rPr>
              <w:t>cogito</w:t>
            </w:r>
            <w:r w:rsidRPr="001818EA">
              <w:rPr>
                <w:rFonts w:ascii="Times New Roman" w:hAnsi="Times New Roman"/>
                <w:snapToGrid w:val="0"/>
                <w:sz w:val="24"/>
                <w:szCs w:val="24"/>
              </w:rPr>
              <w:t>”</w:t>
            </w:r>
          </w:p>
          <w:p w14:paraId="0AB0C496" w14:textId="77777777" w:rsidR="003800AF" w:rsidRPr="001818EA" w:rsidRDefault="003800AF" w:rsidP="00A21661">
            <w:pPr>
              <w:pStyle w:val="af"/>
              <w:widowControl w:val="0"/>
              <w:numPr>
                <w:ilvl w:val="0"/>
                <w:numId w:val="100"/>
              </w:numPr>
              <w:spacing w:after="0" w:line="240" w:lineRule="auto"/>
              <w:ind w:left="1032" w:hanging="357"/>
              <w:contextualSpacing w:val="0"/>
              <w:jc w:val="both"/>
              <w:rPr>
                <w:rFonts w:ascii="Times New Roman" w:hAnsi="Times New Roman"/>
                <w:sz w:val="24"/>
                <w:szCs w:val="24"/>
              </w:rPr>
            </w:pPr>
            <w:r w:rsidRPr="001818EA">
              <w:rPr>
                <w:rFonts w:ascii="Times New Roman" w:hAnsi="Times New Roman"/>
                <w:sz w:val="24"/>
                <w:szCs w:val="24"/>
              </w:rPr>
              <w:t xml:space="preserve">Пантеизм Бенедикта Спинозы </w:t>
            </w:r>
          </w:p>
          <w:p w14:paraId="3A726E42" w14:textId="77777777" w:rsidR="003800AF" w:rsidRPr="001818EA" w:rsidRDefault="003800AF" w:rsidP="00A21661">
            <w:pPr>
              <w:pStyle w:val="af"/>
              <w:widowControl w:val="0"/>
              <w:numPr>
                <w:ilvl w:val="0"/>
                <w:numId w:val="100"/>
              </w:numPr>
              <w:spacing w:after="0" w:line="240" w:lineRule="auto"/>
              <w:ind w:left="1032" w:hanging="357"/>
              <w:contextualSpacing w:val="0"/>
              <w:jc w:val="both"/>
              <w:rPr>
                <w:rFonts w:ascii="Times New Roman" w:hAnsi="Times New Roman"/>
                <w:sz w:val="24"/>
                <w:szCs w:val="24"/>
              </w:rPr>
            </w:pPr>
            <w:r w:rsidRPr="001818EA">
              <w:rPr>
                <w:rFonts w:ascii="Times New Roman" w:hAnsi="Times New Roman"/>
                <w:sz w:val="24"/>
                <w:szCs w:val="24"/>
              </w:rPr>
              <w:t xml:space="preserve">Идеалистический плюрализм Лейбница </w:t>
            </w:r>
          </w:p>
          <w:p w14:paraId="52FCA38E" w14:textId="77777777" w:rsidR="00C0329E" w:rsidRPr="001818EA" w:rsidRDefault="003800AF" w:rsidP="00116C1C">
            <w:pPr>
              <w:widowControl w:val="0"/>
              <w:spacing w:after="0" w:line="240" w:lineRule="auto"/>
              <w:ind w:firstLine="317"/>
              <w:jc w:val="both"/>
              <w:rPr>
                <w:rFonts w:ascii="Times New Roman" w:hAnsi="Times New Roman"/>
                <w:b/>
                <w:sz w:val="24"/>
                <w:szCs w:val="24"/>
              </w:rPr>
            </w:pPr>
            <w:r w:rsidRPr="001818EA">
              <w:rPr>
                <w:rFonts w:ascii="Times New Roman" w:hAnsi="Times New Roman"/>
                <w:b/>
                <w:sz w:val="24"/>
                <w:szCs w:val="24"/>
              </w:rPr>
              <w:t>Контрольная работа № 1 (1 час)</w:t>
            </w:r>
          </w:p>
        </w:tc>
        <w:tc>
          <w:tcPr>
            <w:tcW w:w="933" w:type="dxa"/>
          </w:tcPr>
          <w:p w14:paraId="411B66A9" w14:textId="77777777" w:rsidR="003800AF" w:rsidRPr="001818EA" w:rsidRDefault="00646D61" w:rsidP="00116C1C">
            <w:pPr>
              <w:widowControl w:val="0"/>
              <w:spacing w:after="0" w:line="240" w:lineRule="auto"/>
              <w:jc w:val="center"/>
              <w:rPr>
                <w:rFonts w:ascii="Times New Roman" w:hAnsi="Times New Roman"/>
                <w:b/>
                <w:sz w:val="24"/>
                <w:szCs w:val="24"/>
              </w:rPr>
            </w:pPr>
            <w:r w:rsidRPr="001818EA">
              <w:rPr>
                <w:rFonts w:ascii="Times New Roman" w:hAnsi="Times New Roman"/>
                <w:b/>
                <w:sz w:val="24"/>
                <w:szCs w:val="24"/>
              </w:rPr>
              <w:t>2</w:t>
            </w:r>
          </w:p>
        </w:tc>
        <w:tc>
          <w:tcPr>
            <w:tcW w:w="2611" w:type="dxa"/>
          </w:tcPr>
          <w:p w14:paraId="533E46B2" w14:textId="77777777" w:rsidR="003800AF" w:rsidRPr="001818EA" w:rsidRDefault="003800AF" w:rsidP="00116C1C">
            <w:pPr>
              <w:widowControl w:val="0"/>
              <w:spacing w:after="0" w:line="240" w:lineRule="auto"/>
              <w:ind w:left="720"/>
              <w:rPr>
                <w:rFonts w:ascii="Times New Roman" w:hAnsi="Times New Roman"/>
                <w:bCs/>
                <w:color w:val="000000"/>
                <w:sz w:val="24"/>
                <w:szCs w:val="24"/>
              </w:rPr>
            </w:pPr>
            <w:r w:rsidRPr="001818EA">
              <w:rPr>
                <w:rFonts w:ascii="Times New Roman" w:hAnsi="Times New Roman"/>
                <w:bCs/>
                <w:color w:val="000000"/>
                <w:sz w:val="24"/>
                <w:szCs w:val="24"/>
              </w:rPr>
              <w:t>ОК 1</w:t>
            </w:r>
          </w:p>
          <w:p w14:paraId="172B0AAF" w14:textId="77777777" w:rsidR="003800AF" w:rsidRPr="001818EA" w:rsidRDefault="003800AF" w:rsidP="00116C1C">
            <w:pPr>
              <w:widowControl w:val="0"/>
              <w:spacing w:after="0" w:line="240" w:lineRule="auto"/>
              <w:ind w:left="720"/>
              <w:rPr>
                <w:rFonts w:ascii="Times New Roman" w:hAnsi="Times New Roman"/>
                <w:bCs/>
                <w:color w:val="000000"/>
                <w:sz w:val="24"/>
                <w:szCs w:val="24"/>
              </w:rPr>
            </w:pPr>
            <w:r w:rsidRPr="001818EA">
              <w:rPr>
                <w:rFonts w:ascii="Times New Roman" w:hAnsi="Times New Roman"/>
                <w:bCs/>
                <w:color w:val="000000"/>
                <w:sz w:val="24"/>
                <w:szCs w:val="24"/>
              </w:rPr>
              <w:t>ОК 2</w:t>
            </w:r>
          </w:p>
          <w:p w14:paraId="6945A441" w14:textId="77777777" w:rsidR="003800AF" w:rsidRPr="001818EA" w:rsidRDefault="003800AF" w:rsidP="00116C1C">
            <w:pPr>
              <w:widowControl w:val="0"/>
              <w:spacing w:after="0" w:line="240" w:lineRule="auto"/>
              <w:ind w:left="720"/>
              <w:rPr>
                <w:rFonts w:ascii="Times New Roman" w:hAnsi="Times New Roman"/>
                <w:bCs/>
                <w:color w:val="000000"/>
                <w:sz w:val="24"/>
                <w:szCs w:val="24"/>
              </w:rPr>
            </w:pPr>
            <w:r w:rsidRPr="001818EA">
              <w:rPr>
                <w:rFonts w:ascii="Times New Roman" w:hAnsi="Times New Roman"/>
                <w:bCs/>
                <w:color w:val="000000"/>
                <w:sz w:val="24"/>
                <w:szCs w:val="24"/>
              </w:rPr>
              <w:t>ОК 3</w:t>
            </w:r>
          </w:p>
          <w:p w14:paraId="2FBB32CC" w14:textId="77777777" w:rsidR="003800AF" w:rsidRPr="001818EA" w:rsidRDefault="003800AF" w:rsidP="00116C1C">
            <w:pPr>
              <w:widowControl w:val="0"/>
              <w:spacing w:after="0" w:line="240" w:lineRule="auto"/>
              <w:ind w:left="720"/>
              <w:rPr>
                <w:rFonts w:ascii="Times New Roman" w:hAnsi="Times New Roman"/>
                <w:bCs/>
                <w:color w:val="000000"/>
                <w:sz w:val="24"/>
                <w:szCs w:val="24"/>
              </w:rPr>
            </w:pPr>
            <w:r w:rsidRPr="001818EA">
              <w:rPr>
                <w:rFonts w:ascii="Times New Roman" w:hAnsi="Times New Roman"/>
                <w:bCs/>
                <w:color w:val="000000"/>
                <w:sz w:val="24"/>
                <w:szCs w:val="24"/>
              </w:rPr>
              <w:t>ОК 4</w:t>
            </w:r>
          </w:p>
          <w:p w14:paraId="3B988624" w14:textId="77777777" w:rsidR="003800AF" w:rsidRPr="001818EA" w:rsidRDefault="003800AF" w:rsidP="00116C1C">
            <w:pPr>
              <w:widowControl w:val="0"/>
              <w:spacing w:after="0" w:line="240" w:lineRule="auto"/>
              <w:ind w:left="720"/>
              <w:rPr>
                <w:rFonts w:ascii="Times New Roman" w:hAnsi="Times New Roman"/>
                <w:bCs/>
                <w:color w:val="000000"/>
                <w:sz w:val="24"/>
                <w:szCs w:val="24"/>
              </w:rPr>
            </w:pPr>
            <w:r w:rsidRPr="001818EA">
              <w:rPr>
                <w:rFonts w:ascii="Times New Roman" w:hAnsi="Times New Roman"/>
                <w:bCs/>
                <w:color w:val="000000"/>
                <w:sz w:val="24"/>
                <w:szCs w:val="24"/>
              </w:rPr>
              <w:t>ОК 5</w:t>
            </w:r>
          </w:p>
          <w:p w14:paraId="655ED83C" w14:textId="77777777" w:rsidR="003800AF" w:rsidRPr="001818EA" w:rsidRDefault="003800AF" w:rsidP="00116C1C">
            <w:pPr>
              <w:widowControl w:val="0"/>
              <w:spacing w:after="0" w:line="240" w:lineRule="auto"/>
              <w:ind w:left="720"/>
              <w:rPr>
                <w:rFonts w:ascii="Times New Roman" w:hAnsi="Times New Roman"/>
                <w:bCs/>
                <w:color w:val="000000"/>
                <w:sz w:val="24"/>
                <w:szCs w:val="24"/>
              </w:rPr>
            </w:pPr>
            <w:r w:rsidRPr="001818EA">
              <w:rPr>
                <w:rFonts w:ascii="Times New Roman" w:hAnsi="Times New Roman"/>
                <w:bCs/>
                <w:color w:val="000000"/>
                <w:sz w:val="24"/>
                <w:szCs w:val="24"/>
              </w:rPr>
              <w:t>ОК 6</w:t>
            </w:r>
          </w:p>
          <w:p w14:paraId="029A68BE" w14:textId="77777777" w:rsidR="003800AF" w:rsidRPr="001818EA" w:rsidRDefault="003800AF" w:rsidP="00116C1C">
            <w:pPr>
              <w:widowControl w:val="0"/>
              <w:spacing w:after="0" w:line="240" w:lineRule="auto"/>
              <w:ind w:left="720"/>
              <w:rPr>
                <w:rFonts w:ascii="Times New Roman" w:hAnsi="Times New Roman"/>
                <w:bCs/>
                <w:color w:val="000000"/>
                <w:sz w:val="24"/>
                <w:szCs w:val="24"/>
              </w:rPr>
            </w:pPr>
            <w:r w:rsidRPr="001818EA">
              <w:rPr>
                <w:rFonts w:ascii="Times New Roman" w:hAnsi="Times New Roman"/>
                <w:bCs/>
                <w:color w:val="000000"/>
                <w:sz w:val="24"/>
                <w:szCs w:val="24"/>
              </w:rPr>
              <w:t>ОК 7</w:t>
            </w:r>
          </w:p>
          <w:p w14:paraId="78B0E68F" w14:textId="77777777" w:rsidR="003800AF" w:rsidRPr="001818EA" w:rsidRDefault="003800AF" w:rsidP="00116C1C">
            <w:pPr>
              <w:widowControl w:val="0"/>
              <w:spacing w:after="0" w:line="240" w:lineRule="auto"/>
              <w:ind w:left="720"/>
              <w:rPr>
                <w:rFonts w:ascii="Times New Roman" w:hAnsi="Times New Roman"/>
                <w:bCs/>
                <w:color w:val="000000"/>
                <w:sz w:val="24"/>
                <w:szCs w:val="24"/>
              </w:rPr>
            </w:pPr>
            <w:r w:rsidRPr="001818EA">
              <w:rPr>
                <w:rFonts w:ascii="Times New Roman" w:hAnsi="Times New Roman"/>
                <w:bCs/>
                <w:color w:val="000000"/>
                <w:sz w:val="24"/>
                <w:szCs w:val="24"/>
              </w:rPr>
              <w:t>ОК 9</w:t>
            </w:r>
          </w:p>
          <w:p w14:paraId="3589FC3B" w14:textId="77777777" w:rsidR="003800AF" w:rsidRPr="001818EA" w:rsidRDefault="003800AF" w:rsidP="00116C1C">
            <w:pPr>
              <w:widowControl w:val="0"/>
              <w:spacing w:after="0" w:line="240" w:lineRule="auto"/>
              <w:ind w:left="720"/>
              <w:rPr>
                <w:rFonts w:ascii="Times New Roman" w:hAnsi="Times New Roman"/>
                <w:bCs/>
                <w:color w:val="000000"/>
                <w:sz w:val="24"/>
                <w:szCs w:val="24"/>
              </w:rPr>
            </w:pPr>
            <w:r w:rsidRPr="001818EA">
              <w:rPr>
                <w:rFonts w:ascii="Times New Roman" w:hAnsi="Times New Roman"/>
                <w:bCs/>
                <w:color w:val="000000"/>
                <w:sz w:val="24"/>
                <w:szCs w:val="24"/>
              </w:rPr>
              <w:t>ОК 10</w:t>
            </w:r>
          </w:p>
        </w:tc>
      </w:tr>
      <w:tr w:rsidR="003800AF" w:rsidRPr="001818EA" w14:paraId="03862429" w14:textId="77777777" w:rsidTr="00F12761">
        <w:tc>
          <w:tcPr>
            <w:tcW w:w="2660" w:type="dxa"/>
          </w:tcPr>
          <w:p w14:paraId="1429148E" w14:textId="77777777" w:rsidR="00C0329E" w:rsidRPr="001818EA" w:rsidRDefault="003800AF" w:rsidP="00116C1C">
            <w:pPr>
              <w:widowControl w:val="0"/>
              <w:spacing w:after="0" w:line="240" w:lineRule="auto"/>
              <w:rPr>
                <w:rFonts w:ascii="Times New Roman" w:hAnsi="Times New Roman"/>
                <w:b/>
                <w:sz w:val="24"/>
                <w:szCs w:val="24"/>
              </w:rPr>
            </w:pPr>
            <w:r w:rsidRPr="001818EA">
              <w:rPr>
                <w:rFonts w:ascii="Times New Roman" w:hAnsi="Times New Roman"/>
                <w:b/>
                <w:sz w:val="24"/>
                <w:szCs w:val="24"/>
              </w:rPr>
              <w:t>Тема 2.7.</w:t>
            </w:r>
          </w:p>
          <w:p w14:paraId="070656E5" w14:textId="77777777" w:rsidR="003800AF" w:rsidRPr="001818EA" w:rsidRDefault="003800AF" w:rsidP="00116C1C">
            <w:pPr>
              <w:widowControl w:val="0"/>
              <w:spacing w:after="0" w:line="240" w:lineRule="auto"/>
              <w:rPr>
                <w:rFonts w:ascii="Times New Roman" w:hAnsi="Times New Roman"/>
                <w:b/>
                <w:sz w:val="24"/>
                <w:szCs w:val="24"/>
              </w:rPr>
            </w:pPr>
            <w:r w:rsidRPr="001818EA">
              <w:rPr>
                <w:rFonts w:ascii="Times New Roman" w:hAnsi="Times New Roman"/>
                <w:b/>
                <w:sz w:val="24"/>
                <w:szCs w:val="24"/>
              </w:rPr>
              <w:t xml:space="preserve">Философия </w:t>
            </w:r>
            <w:r w:rsidRPr="001818EA">
              <w:rPr>
                <w:rFonts w:ascii="Times New Roman" w:hAnsi="Times New Roman"/>
                <w:b/>
                <w:sz w:val="24"/>
                <w:szCs w:val="24"/>
                <w:lang w:val="en-US"/>
              </w:rPr>
              <w:t>XVIII</w:t>
            </w:r>
            <w:r w:rsidRPr="001818EA">
              <w:rPr>
                <w:rFonts w:ascii="Times New Roman" w:hAnsi="Times New Roman"/>
                <w:b/>
                <w:sz w:val="24"/>
                <w:szCs w:val="24"/>
              </w:rPr>
              <w:t xml:space="preserve"> века</w:t>
            </w:r>
          </w:p>
        </w:tc>
        <w:tc>
          <w:tcPr>
            <w:tcW w:w="8363" w:type="dxa"/>
          </w:tcPr>
          <w:p w14:paraId="1940315D" w14:textId="77777777" w:rsidR="003800AF" w:rsidRPr="001818EA" w:rsidRDefault="003800AF" w:rsidP="00116C1C">
            <w:pPr>
              <w:widowControl w:val="0"/>
              <w:spacing w:after="0" w:line="240" w:lineRule="auto"/>
              <w:ind w:firstLine="317"/>
              <w:jc w:val="both"/>
              <w:rPr>
                <w:rFonts w:ascii="Times New Roman" w:hAnsi="Times New Roman"/>
                <w:sz w:val="24"/>
                <w:szCs w:val="24"/>
              </w:rPr>
            </w:pPr>
            <w:r w:rsidRPr="001818EA">
              <w:rPr>
                <w:rFonts w:ascii="Times New Roman" w:hAnsi="Times New Roman"/>
                <w:sz w:val="24"/>
                <w:szCs w:val="24"/>
              </w:rPr>
              <w:t xml:space="preserve">Основные идеи философии </w:t>
            </w:r>
            <w:r w:rsidRPr="001818EA">
              <w:rPr>
                <w:rFonts w:ascii="Times New Roman" w:hAnsi="Times New Roman"/>
                <w:sz w:val="24"/>
                <w:szCs w:val="24"/>
                <w:lang w:val="en-US"/>
              </w:rPr>
              <w:t>XVIII</w:t>
            </w:r>
            <w:r w:rsidRPr="001818EA">
              <w:rPr>
                <w:rFonts w:ascii="Times New Roman" w:hAnsi="Times New Roman"/>
                <w:sz w:val="24"/>
                <w:szCs w:val="24"/>
              </w:rPr>
              <w:t xml:space="preserve"> века, преемственность и новизна в сравнении с философией прошлого века.  Эмпиризм и рационализм в философии </w:t>
            </w:r>
            <w:r w:rsidRPr="001818EA">
              <w:rPr>
                <w:rFonts w:ascii="Times New Roman" w:hAnsi="Times New Roman"/>
                <w:sz w:val="24"/>
                <w:szCs w:val="24"/>
                <w:lang w:val="en-US"/>
              </w:rPr>
              <w:t>XVIII</w:t>
            </w:r>
            <w:r w:rsidRPr="001818EA">
              <w:rPr>
                <w:rFonts w:ascii="Times New Roman" w:hAnsi="Times New Roman"/>
                <w:sz w:val="24"/>
                <w:szCs w:val="24"/>
              </w:rPr>
              <w:t xml:space="preserve"> века.</w:t>
            </w:r>
          </w:p>
          <w:p w14:paraId="4EB269AB" w14:textId="77777777" w:rsidR="003800AF" w:rsidRPr="001818EA" w:rsidRDefault="003800AF" w:rsidP="00116C1C">
            <w:pPr>
              <w:widowControl w:val="0"/>
              <w:spacing w:after="0" w:line="240" w:lineRule="auto"/>
              <w:ind w:firstLine="317"/>
              <w:jc w:val="both"/>
              <w:rPr>
                <w:rFonts w:ascii="Times New Roman" w:hAnsi="Times New Roman"/>
                <w:sz w:val="24"/>
                <w:szCs w:val="24"/>
              </w:rPr>
            </w:pPr>
            <w:r w:rsidRPr="001818EA">
              <w:rPr>
                <w:rFonts w:ascii="Times New Roman" w:hAnsi="Times New Roman"/>
                <w:sz w:val="24"/>
                <w:szCs w:val="24"/>
              </w:rPr>
              <w:t xml:space="preserve">И. Ньютон: создание теоретической механики. Субъективный идеализм Д. Беркли, агностицизм и скептицизм Д. Юма. Философия европейского Просвещения. Характерные черты философии эпохи Просвещения. Французское Просвещение 18 века. Д. Дидро, Ж. Д’ Аламбер, П. Гольбах, Ж. Ламетри, К. Гельвеций, Ф. Вольтер, Ж. Ж. Руссо и пр. </w:t>
            </w:r>
          </w:p>
          <w:p w14:paraId="2D8C9765" w14:textId="77777777" w:rsidR="003800AF" w:rsidRPr="001818EA" w:rsidRDefault="003800AF" w:rsidP="00116C1C">
            <w:pPr>
              <w:widowControl w:val="0"/>
              <w:spacing w:after="0" w:line="240" w:lineRule="auto"/>
              <w:ind w:firstLine="317"/>
              <w:jc w:val="both"/>
              <w:rPr>
                <w:rFonts w:ascii="Times New Roman" w:hAnsi="Times New Roman"/>
                <w:sz w:val="24"/>
                <w:szCs w:val="24"/>
              </w:rPr>
            </w:pPr>
            <w:r w:rsidRPr="001818EA">
              <w:rPr>
                <w:rFonts w:ascii="Times New Roman" w:hAnsi="Times New Roman"/>
                <w:sz w:val="24"/>
                <w:szCs w:val="24"/>
              </w:rPr>
              <w:t>Дидактические единицы:</w:t>
            </w:r>
          </w:p>
          <w:p w14:paraId="0598C21B" w14:textId="77777777" w:rsidR="003800AF" w:rsidRPr="001818EA" w:rsidRDefault="003800AF" w:rsidP="00116C1C">
            <w:pPr>
              <w:pStyle w:val="afffffe"/>
              <w:widowControl w:val="0"/>
              <w:numPr>
                <w:ilvl w:val="0"/>
                <w:numId w:val="13"/>
              </w:numPr>
              <w:tabs>
                <w:tab w:val="clear" w:pos="720"/>
                <w:tab w:val="num" w:pos="175"/>
              </w:tabs>
              <w:spacing w:after="0"/>
              <w:ind w:left="175" w:firstLine="317"/>
              <w:jc w:val="both"/>
              <w:rPr>
                <w:snapToGrid w:val="0"/>
                <w:szCs w:val="24"/>
              </w:rPr>
            </w:pPr>
            <w:r w:rsidRPr="001818EA">
              <w:rPr>
                <w:szCs w:val="24"/>
              </w:rPr>
              <w:t xml:space="preserve">Субъективный идеализм Д. Беркли </w:t>
            </w:r>
          </w:p>
          <w:p w14:paraId="505B3311" w14:textId="77777777" w:rsidR="003800AF" w:rsidRPr="001818EA" w:rsidRDefault="003800AF" w:rsidP="00116C1C">
            <w:pPr>
              <w:pStyle w:val="afffffe"/>
              <w:widowControl w:val="0"/>
              <w:numPr>
                <w:ilvl w:val="0"/>
                <w:numId w:val="13"/>
              </w:numPr>
              <w:tabs>
                <w:tab w:val="clear" w:pos="720"/>
                <w:tab w:val="num" w:pos="175"/>
              </w:tabs>
              <w:spacing w:after="0"/>
              <w:ind w:left="175" w:firstLine="317"/>
              <w:jc w:val="both"/>
              <w:rPr>
                <w:snapToGrid w:val="0"/>
                <w:szCs w:val="24"/>
              </w:rPr>
            </w:pPr>
            <w:r w:rsidRPr="001818EA">
              <w:rPr>
                <w:szCs w:val="24"/>
              </w:rPr>
              <w:t xml:space="preserve"> Агностицизм и субъективный идеализм Д. Юма </w:t>
            </w:r>
          </w:p>
          <w:p w14:paraId="55C2E1ED" w14:textId="77777777" w:rsidR="003800AF" w:rsidRPr="001818EA" w:rsidRDefault="003800AF" w:rsidP="00116C1C">
            <w:pPr>
              <w:widowControl w:val="0"/>
              <w:numPr>
                <w:ilvl w:val="0"/>
                <w:numId w:val="13"/>
              </w:numPr>
              <w:tabs>
                <w:tab w:val="clear" w:pos="720"/>
                <w:tab w:val="num" w:pos="175"/>
              </w:tabs>
              <w:spacing w:after="0" w:line="240" w:lineRule="auto"/>
              <w:ind w:left="175" w:firstLine="317"/>
              <w:jc w:val="both"/>
              <w:rPr>
                <w:rFonts w:ascii="Times New Roman" w:hAnsi="Times New Roman"/>
                <w:snapToGrid w:val="0"/>
                <w:sz w:val="24"/>
                <w:szCs w:val="24"/>
              </w:rPr>
            </w:pPr>
            <w:r w:rsidRPr="001818EA">
              <w:rPr>
                <w:rFonts w:ascii="Times New Roman" w:hAnsi="Times New Roman"/>
                <w:sz w:val="24"/>
                <w:szCs w:val="24"/>
              </w:rPr>
              <w:t xml:space="preserve">Философия французского Просвещения 18 века </w:t>
            </w:r>
          </w:p>
          <w:p w14:paraId="30621744" w14:textId="77777777" w:rsidR="00C0329E" w:rsidRPr="001818EA" w:rsidRDefault="00707D96" w:rsidP="00707D96">
            <w:pPr>
              <w:widowControl w:val="0"/>
              <w:spacing w:after="0" w:line="240" w:lineRule="auto"/>
              <w:ind w:firstLine="317"/>
              <w:jc w:val="both"/>
              <w:rPr>
                <w:rFonts w:ascii="Times New Roman" w:hAnsi="Times New Roman"/>
                <w:b/>
                <w:sz w:val="24"/>
                <w:szCs w:val="24"/>
              </w:rPr>
            </w:pPr>
            <w:r w:rsidRPr="001818EA">
              <w:rPr>
                <w:rFonts w:ascii="Times New Roman" w:hAnsi="Times New Roman"/>
                <w:b/>
                <w:sz w:val="24"/>
                <w:szCs w:val="24"/>
              </w:rPr>
              <w:lastRenderedPageBreak/>
              <w:t>Тематика самостоятельной работы:</w:t>
            </w:r>
            <w:r w:rsidR="00EB2838">
              <w:rPr>
                <w:rFonts w:ascii="Times New Roman" w:hAnsi="Times New Roman"/>
                <w:b/>
                <w:sz w:val="24"/>
                <w:szCs w:val="24"/>
              </w:rPr>
              <w:t xml:space="preserve"> </w:t>
            </w:r>
            <w:r w:rsidR="003800AF" w:rsidRPr="001818EA">
              <w:rPr>
                <w:rFonts w:ascii="Times New Roman" w:hAnsi="Times New Roman"/>
                <w:sz w:val="24"/>
                <w:szCs w:val="24"/>
              </w:rPr>
              <w:t xml:space="preserve">Немецкое Просвещение </w:t>
            </w:r>
            <w:r w:rsidR="003800AF" w:rsidRPr="001818EA">
              <w:rPr>
                <w:rFonts w:ascii="Times New Roman" w:hAnsi="Times New Roman"/>
                <w:sz w:val="24"/>
                <w:szCs w:val="24"/>
                <w:lang w:val="en-US"/>
              </w:rPr>
              <w:t>XVIII</w:t>
            </w:r>
            <w:r w:rsidR="003800AF" w:rsidRPr="001818EA">
              <w:rPr>
                <w:rFonts w:ascii="Times New Roman" w:hAnsi="Times New Roman"/>
                <w:sz w:val="24"/>
                <w:szCs w:val="24"/>
              </w:rPr>
              <w:t xml:space="preserve"> в.</w:t>
            </w:r>
          </w:p>
        </w:tc>
        <w:tc>
          <w:tcPr>
            <w:tcW w:w="933" w:type="dxa"/>
          </w:tcPr>
          <w:p w14:paraId="3E236132" w14:textId="77777777" w:rsidR="003800AF" w:rsidRPr="001818EA" w:rsidRDefault="00D05A3D" w:rsidP="00116C1C">
            <w:pPr>
              <w:widowControl w:val="0"/>
              <w:spacing w:after="0" w:line="240" w:lineRule="auto"/>
              <w:jc w:val="center"/>
              <w:rPr>
                <w:rFonts w:ascii="Times New Roman" w:hAnsi="Times New Roman"/>
                <w:b/>
                <w:sz w:val="24"/>
                <w:szCs w:val="24"/>
              </w:rPr>
            </w:pPr>
            <w:r w:rsidRPr="001818EA">
              <w:rPr>
                <w:rFonts w:ascii="Times New Roman" w:hAnsi="Times New Roman"/>
                <w:b/>
                <w:sz w:val="24"/>
                <w:szCs w:val="24"/>
              </w:rPr>
              <w:lastRenderedPageBreak/>
              <w:t>2</w:t>
            </w:r>
          </w:p>
        </w:tc>
        <w:tc>
          <w:tcPr>
            <w:tcW w:w="2611" w:type="dxa"/>
          </w:tcPr>
          <w:p w14:paraId="6E549EAB" w14:textId="77777777" w:rsidR="003800AF" w:rsidRPr="001818EA" w:rsidRDefault="003800AF" w:rsidP="00116C1C">
            <w:pPr>
              <w:widowControl w:val="0"/>
              <w:spacing w:after="0" w:line="240" w:lineRule="auto"/>
              <w:ind w:left="720"/>
              <w:rPr>
                <w:rFonts w:ascii="Times New Roman" w:hAnsi="Times New Roman"/>
                <w:bCs/>
                <w:color w:val="000000"/>
                <w:sz w:val="24"/>
                <w:szCs w:val="24"/>
              </w:rPr>
            </w:pPr>
            <w:r w:rsidRPr="001818EA">
              <w:rPr>
                <w:rFonts w:ascii="Times New Roman" w:hAnsi="Times New Roman"/>
                <w:bCs/>
                <w:color w:val="000000"/>
                <w:sz w:val="24"/>
                <w:szCs w:val="24"/>
              </w:rPr>
              <w:t>ОК 1</w:t>
            </w:r>
          </w:p>
          <w:p w14:paraId="3F57E85A" w14:textId="77777777" w:rsidR="003800AF" w:rsidRPr="001818EA" w:rsidRDefault="003800AF" w:rsidP="00116C1C">
            <w:pPr>
              <w:widowControl w:val="0"/>
              <w:spacing w:after="0" w:line="240" w:lineRule="auto"/>
              <w:ind w:left="720"/>
              <w:rPr>
                <w:rFonts w:ascii="Times New Roman" w:hAnsi="Times New Roman"/>
                <w:bCs/>
                <w:color w:val="000000"/>
                <w:sz w:val="24"/>
                <w:szCs w:val="24"/>
              </w:rPr>
            </w:pPr>
            <w:r w:rsidRPr="001818EA">
              <w:rPr>
                <w:rFonts w:ascii="Times New Roman" w:hAnsi="Times New Roman"/>
                <w:bCs/>
                <w:color w:val="000000"/>
                <w:sz w:val="24"/>
                <w:szCs w:val="24"/>
              </w:rPr>
              <w:t>ОК 2</w:t>
            </w:r>
          </w:p>
          <w:p w14:paraId="2A79A3A2" w14:textId="77777777" w:rsidR="003800AF" w:rsidRPr="001818EA" w:rsidRDefault="003800AF" w:rsidP="00116C1C">
            <w:pPr>
              <w:widowControl w:val="0"/>
              <w:spacing w:after="0" w:line="240" w:lineRule="auto"/>
              <w:ind w:left="720"/>
              <w:rPr>
                <w:rFonts w:ascii="Times New Roman" w:hAnsi="Times New Roman"/>
                <w:bCs/>
                <w:color w:val="000000"/>
                <w:sz w:val="24"/>
                <w:szCs w:val="24"/>
              </w:rPr>
            </w:pPr>
            <w:r w:rsidRPr="001818EA">
              <w:rPr>
                <w:rFonts w:ascii="Times New Roman" w:hAnsi="Times New Roman"/>
                <w:bCs/>
                <w:color w:val="000000"/>
                <w:sz w:val="24"/>
                <w:szCs w:val="24"/>
              </w:rPr>
              <w:t>ОК 3</w:t>
            </w:r>
          </w:p>
          <w:p w14:paraId="178736A6" w14:textId="77777777" w:rsidR="003800AF" w:rsidRPr="001818EA" w:rsidRDefault="003800AF" w:rsidP="00116C1C">
            <w:pPr>
              <w:widowControl w:val="0"/>
              <w:spacing w:after="0" w:line="240" w:lineRule="auto"/>
              <w:ind w:left="720"/>
              <w:rPr>
                <w:rFonts w:ascii="Times New Roman" w:hAnsi="Times New Roman"/>
                <w:bCs/>
                <w:color w:val="000000"/>
                <w:sz w:val="24"/>
                <w:szCs w:val="24"/>
              </w:rPr>
            </w:pPr>
            <w:r w:rsidRPr="001818EA">
              <w:rPr>
                <w:rFonts w:ascii="Times New Roman" w:hAnsi="Times New Roman"/>
                <w:bCs/>
                <w:color w:val="000000"/>
                <w:sz w:val="24"/>
                <w:szCs w:val="24"/>
              </w:rPr>
              <w:t>ОК 4</w:t>
            </w:r>
          </w:p>
          <w:p w14:paraId="39484C02" w14:textId="77777777" w:rsidR="003800AF" w:rsidRPr="001818EA" w:rsidRDefault="003800AF" w:rsidP="00116C1C">
            <w:pPr>
              <w:widowControl w:val="0"/>
              <w:spacing w:after="0" w:line="240" w:lineRule="auto"/>
              <w:ind w:left="720"/>
              <w:rPr>
                <w:rFonts w:ascii="Times New Roman" w:hAnsi="Times New Roman"/>
                <w:bCs/>
                <w:color w:val="000000"/>
                <w:sz w:val="24"/>
                <w:szCs w:val="24"/>
              </w:rPr>
            </w:pPr>
            <w:r w:rsidRPr="001818EA">
              <w:rPr>
                <w:rFonts w:ascii="Times New Roman" w:hAnsi="Times New Roman"/>
                <w:bCs/>
                <w:color w:val="000000"/>
                <w:sz w:val="24"/>
                <w:szCs w:val="24"/>
              </w:rPr>
              <w:t>ОК 5</w:t>
            </w:r>
          </w:p>
          <w:p w14:paraId="2598AA11" w14:textId="77777777" w:rsidR="003800AF" w:rsidRPr="001818EA" w:rsidRDefault="003800AF" w:rsidP="00116C1C">
            <w:pPr>
              <w:widowControl w:val="0"/>
              <w:spacing w:after="0" w:line="240" w:lineRule="auto"/>
              <w:ind w:left="720"/>
              <w:rPr>
                <w:rFonts w:ascii="Times New Roman" w:hAnsi="Times New Roman"/>
                <w:bCs/>
                <w:color w:val="000000"/>
                <w:sz w:val="24"/>
                <w:szCs w:val="24"/>
              </w:rPr>
            </w:pPr>
            <w:r w:rsidRPr="001818EA">
              <w:rPr>
                <w:rFonts w:ascii="Times New Roman" w:hAnsi="Times New Roman"/>
                <w:bCs/>
                <w:color w:val="000000"/>
                <w:sz w:val="24"/>
                <w:szCs w:val="24"/>
              </w:rPr>
              <w:t>ОК 6</w:t>
            </w:r>
          </w:p>
          <w:p w14:paraId="6CC110A3" w14:textId="77777777" w:rsidR="003800AF" w:rsidRPr="001818EA" w:rsidRDefault="003800AF" w:rsidP="00116C1C">
            <w:pPr>
              <w:widowControl w:val="0"/>
              <w:spacing w:after="0" w:line="240" w:lineRule="auto"/>
              <w:ind w:left="720"/>
              <w:rPr>
                <w:rFonts w:ascii="Times New Roman" w:hAnsi="Times New Roman"/>
                <w:bCs/>
                <w:color w:val="000000"/>
                <w:sz w:val="24"/>
                <w:szCs w:val="24"/>
              </w:rPr>
            </w:pPr>
            <w:r w:rsidRPr="001818EA">
              <w:rPr>
                <w:rFonts w:ascii="Times New Roman" w:hAnsi="Times New Roman"/>
                <w:bCs/>
                <w:color w:val="000000"/>
                <w:sz w:val="24"/>
                <w:szCs w:val="24"/>
              </w:rPr>
              <w:t>ОК 7</w:t>
            </w:r>
          </w:p>
          <w:p w14:paraId="45A81B7A" w14:textId="77777777" w:rsidR="003800AF" w:rsidRPr="001818EA" w:rsidRDefault="003800AF" w:rsidP="00116C1C">
            <w:pPr>
              <w:widowControl w:val="0"/>
              <w:spacing w:after="0" w:line="240" w:lineRule="auto"/>
              <w:ind w:left="720"/>
              <w:rPr>
                <w:rFonts w:ascii="Times New Roman" w:hAnsi="Times New Roman"/>
                <w:bCs/>
                <w:color w:val="000000"/>
                <w:sz w:val="24"/>
                <w:szCs w:val="24"/>
              </w:rPr>
            </w:pPr>
            <w:r w:rsidRPr="001818EA">
              <w:rPr>
                <w:rFonts w:ascii="Times New Roman" w:hAnsi="Times New Roman"/>
                <w:bCs/>
                <w:color w:val="000000"/>
                <w:sz w:val="24"/>
                <w:szCs w:val="24"/>
              </w:rPr>
              <w:t>ОК 9</w:t>
            </w:r>
          </w:p>
          <w:p w14:paraId="5D32DE47" w14:textId="77777777" w:rsidR="003800AF" w:rsidRPr="001818EA" w:rsidRDefault="003800AF" w:rsidP="00116C1C">
            <w:pPr>
              <w:widowControl w:val="0"/>
              <w:spacing w:after="0" w:line="240" w:lineRule="auto"/>
              <w:ind w:left="720"/>
              <w:rPr>
                <w:rFonts w:ascii="Times New Roman" w:hAnsi="Times New Roman"/>
                <w:bCs/>
                <w:color w:val="000000"/>
                <w:sz w:val="24"/>
                <w:szCs w:val="24"/>
              </w:rPr>
            </w:pPr>
            <w:r w:rsidRPr="001818EA">
              <w:rPr>
                <w:rFonts w:ascii="Times New Roman" w:hAnsi="Times New Roman"/>
                <w:bCs/>
                <w:color w:val="000000"/>
                <w:sz w:val="24"/>
                <w:szCs w:val="24"/>
              </w:rPr>
              <w:t>ОК 10</w:t>
            </w:r>
          </w:p>
        </w:tc>
      </w:tr>
      <w:tr w:rsidR="003800AF" w:rsidRPr="001818EA" w14:paraId="1D8F271F" w14:textId="77777777" w:rsidTr="00F12761">
        <w:tc>
          <w:tcPr>
            <w:tcW w:w="2660" w:type="dxa"/>
          </w:tcPr>
          <w:p w14:paraId="4C25EE9E" w14:textId="77777777" w:rsidR="00C0329E" w:rsidRPr="001818EA" w:rsidRDefault="003800AF" w:rsidP="00116C1C">
            <w:pPr>
              <w:widowControl w:val="0"/>
              <w:spacing w:after="0" w:line="240" w:lineRule="auto"/>
              <w:rPr>
                <w:rFonts w:ascii="Times New Roman" w:hAnsi="Times New Roman"/>
                <w:b/>
                <w:sz w:val="24"/>
                <w:szCs w:val="24"/>
              </w:rPr>
            </w:pPr>
            <w:r w:rsidRPr="001818EA">
              <w:rPr>
                <w:rFonts w:ascii="Times New Roman" w:hAnsi="Times New Roman"/>
                <w:b/>
                <w:sz w:val="24"/>
                <w:szCs w:val="24"/>
              </w:rPr>
              <w:t>Тема 2.8.</w:t>
            </w:r>
          </w:p>
          <w:p w14:paraId="6640064D" w14:textId="77777777" w:rsidR="003800AF" w:rsidRPr="001818EA" w:rsidRDefault="003800AF" w:rsidP="00116C1C">
            <w:pPr>
              <w:widowControl w:val="0"/>
              <w:spacing w:after="0" w:line="240" w:lineRule="auto"/>
              <w:rPr>
                <w:rFonts w:ascii="Times New Roman" w:hAnsi="Times New Roman"/>
                <w:b/>
                <w:sz w:val="24"/>
                <w:szCs w:val="24"/>
              </w:rPr>
            </w:pPr>
            <w:r w:rsidRPr="001818EA">
              <w:rPr>
                <w:rFonts w:ascii="Times New Roman" w:hAnsi="Times New Roman"/>
                <w:b/>
                <w:sz w:val="24"/>
                <w:szCs w:val="24"/>
              </w:rPr>
              <w:t>Немецкая классическая философия</w:t>
            </w:r>
          </w:p>
        </w:tc>
        <w:tc>
          <w:tcPr>
            <w:tcW w:w="8363" w:type="dxa"/>
          </w:tcPr>
          <w:p w14:paraId="413EAF2F" w14:textId="77777777" w:rsidR="003800AF" w:rsidRPr="001818EA" w:rsidRDefault="003800AF" w:rsidP="00116C1C">
            <w:pPr>
              <w:pStyle w:val="a4"/>
              <w:widowControl w:val="0"/>
              <w:ind w:firstLine="317"/>
              <w:jc w:val="both"/>
              <w:rPr>
                <w:sz w:val="24"/>
              </w:rPr>
            </w:pPr>
            <w:r w:rsidRPr="001818EA">
              <w:rPr>
                <w:sz w:val="24"/>
              </w:rPr>
              <w:t xml:space="preserve">Основные достижения немецкой классической философии. Философия И. Канта: принцип трансцендентального идеализма. Теория познания, агностицизм. Элементы материализма в философии Канта. Антиномии и их разрешение.  Этика Канта: формулировка категорического императива.  Философия Г.В.Ф. Гегеля: абсолютный объективный идеализм, природа идей. Взаимоотношения духа и природы. Достоинства и недостатки гегелевского идеализма и гегелевской диалектики. Противоречие между идеалистической системой и диалектическим методом. Материалистическое понимание природы и философская антропология Л. Фейербаха. </w:t>
            </w:r>
          </w:p>
          <w:p w14:paraId="1CD3778B" w14:textId="77777777" w:rsidR="003800AF" w:rsidRPr="001818EA" w:rsidRDefault="003800AF" w:rsidP="00116C1C">
            <w:pPr>
              <w:widowControl w:val="0"/>
              <w:spacing w:after="0" w:line="240" w:lineRule="auto"/>
              <w:ind w:firstLine="317"/>
              <w:jc w:val="both"/>
              <w:rPr>
                <w:rFonts w:ascii="Times New Roman" w:hAnsi="Times New Roman"/>
                <w:sz w:val="24"/>
                <w:szCs w:val="24"/>
              </w:rPr>
            </w:pPr>
            <w:r w:rsidRPr="001818EA">
              <w:rPr>
                <w:rFonts w:ascii="Times New Roman" w:hAnsi="Times New Roman"/>
                <w:sz w:val="24"/>
                <w:szCs w:val="24"/>
              </w:rPr>
              <w:t>Дидактические единицы:</w:t>
            </w:r>
          </w:p>
          <w:p w14:paraId="779DBE53" w14:textId="77777777" w:rsidR="003800AF" w:rsidRPr="001818EA" w:rsidRDefault="00B10463" w:rsidP="00116C1C">
            <w:pPr>
              <w:pStyle w:val="afffffe"/>
              <w:widowControl w:val="0"/>
              <w:spacing w:after="0"/>
              <w:ind w:left="317" w:firstLine="317"/>
              <w:jc w:val="both"/>
              <w:rPr>
                <w:szCs w:val="24"/>
              </w:rPr>
            </w:pPr>
            <w:r w:rsidRPr="001818EA">
              <w:rPr>
                <w:szCs w:val="24"/>
              </w:rPr>
              <w:t xml:space="preserve">1. </w:t>
            </w:r>
            <w:r w:rsidR="003800AF" w:rsidRPr="001818EA">
              <w:rPr>
                <w:szCs w:val="24"/>
              </w:rPr>
              <w:t xml:space="preserve">Агностицизм и субъективный идеализм Иммануила Канта </w:t>
            </w:r>
          </w:p>
          <w:p w14:paraId="799B6425" w14:textId="77777777" w:rsidR="003800AF" w:rsidRPr="001818EA" w:rsidRDefault="00B10463" w:rsidP="00116C1C">
            <w:pPr>
              <w:pStyle w:val="afffffe"/>
              <w:widowControl w:val="0"/>
              <w:spacing w:after="0"/>
              <w:ind w:left="317" w:firstLine="317"/>
              <w:jc w:val="both"/>
              <w:rPr>
                <w:szCs w:val="24"/>
              </w:rPr>
            </w:pPr>
            <w:r w:rsidRPr="001818EA">
              <w:rPr>
                <w:szCs w:val="24"/>
              </w:rPr>
              <w:t xml:space="preserve">2. </w:t>
            </w:r>
            <w:r w:rsidR="003800AF" w:rsidRPr="001818EA">
              <w:rPr>
                <w:szCs w:val="24"/>
              </w:rPr>
              <w:t xml:space="preserve">Объективный идеализм и диалектика Г. Ф. В. Гегеля </w:t>
            </w:r>
          </w:p>
          <w:p w14:paraId="595DD228" w14:textId="77777777" w:rsidR="00C0329E" w:rsidRPr="001818EA" w:rsidRDefault="00B10463" w:rsidP="00116C1C">
            <w:pPr>
              <w:pStyle w:val="afffffe"/>
              <w:widowControl w:val="0"/>
              <w:spacing w:after="0"/>
              <w:ind w:left="317" w:firstLine="317"/>
              <w:jc w:val="both"/>
              <w:rPr>
                <w:b/>
                <w:szCs w:val="24"/>
              </w:rPr>
            </w:pPr>
            <w:r w:rsidRPr="001818EA">
              <w:rPr>
                <w:szCs w:val="24"/>
              </w:rPr>
              <w:t xml:space="preserve">3. </w:t>
            </w:r>
            <w:r w:rsidR="003800AF" w:rsidRPr="001818EA">
              <w:rPr>
                <w:szCs w:val="24"/>
              </w:rPr>
              <w:t>Антропологический материализм Людвига Фейербаха</w:t>
            </w:r>
          </w:p>
        </w:tc>
        <w:tc>
          <w:tcPr>
            <w:tcW w:w="933" w:type="dxa"/>
          </w:tcPr>
          <w:p w14:paraId="7F5425F7" w14:textId="77777777" w:rsidR="003800AF" w:rsidRPr="001818EA" w:rsidRDefault="003800AF" w:rsidP="00116C1C">
            <w:pPr>
              <w:widowControl w:val="0"/>
              <w:spacing w:after="0" w:line="240" w:lineRule="auto"/>
              <w:jc w:val="center"/>
              <w:rPr>
                <w:rFonts w:ascii="Times New Roman" w:hAnsi="Times New Roman"/>
                <w:b/>
                <w:sz w:val="24"/>
                <w:szCs w:val="24"/>
              </w:rPr>
            </w:pPr>
            <w:r w:rsidRPr="001818EA">
              <w:rPr>
                <w:rFonts w:ascii="Times New Roman" w:hAnsi="Times New Roman"/>
                <w:b/>
                <w:sz w:val="24"/>
                <w:szCs w:val="24"/>
              </w:rPr>
              <w:t>2</w:t>
            </w:r>
          </w:p>
        </w:tc>
        <w:tc>
          <w:tcPr>
            <w:tcW w:w="2611" w:type="dxa"/>
          </w:tcPr>
          <w:p w14:paraId="5A4161FA" w14:textId="77777777" w:rsidR="003800AF" w:rsidRPr="001818EA" w:rsidRDefault="003800AF" w:rsidP="00116C1C">
            <w:pPr>
              <w:widowControl w:val="0"/>
              <w:spacing w:after="0" w:line="240" w:lineRule="auto"/>
              <w:ind w:left="720"/>
              <w:rPr>
                <w:rFonts w:ascii="Times New Roman" w:hAnsi="Times New Roman"/>
                <w:bCs/>
                <w:color w:val="000000"/>
                <w:sz w:val="24"/>
                <w:szCs w:val="24"/>
              </w:rPr>
            </w:pPr>
            <w:r w:rsidRPr="001818EA">
              <w:rPr>
                <w:rFonts w:ascii="Times New Roman" w:hAnsi="Times New Roman"/>
                <w:bCs/>
                <w:color w:val="000000"/>
                <w:sz w:val="24"/>
                <w:szCs w:val="24"/>
              </w:rPr>
              <w:t>ОК 1</w:t>
            </w:r>
          </w:p>
          <w:p w14:paraId="1958875E" w14:textId="77777777" w:rsidR="003800AF" w:rsidRPr="001818EA" w:rsidRDefault="003800AF" w:rsidP="00116C1C">
            <w:pPr>
              <w:widowControl w:val="0"/>
              <w:spacing w:after="0" w:line="240" w:lineRule="auto"/>
              <w:ind w:left="720"/>
              <w:rPr>
                <w:rFonts w:ascii="Times New Roman" w:hAnsi="Times New Roman"/>
                <w:bCs/>
                <w:color w:val="000000"/>
                <w:sz w:val="24"/>
                <w:szCs w:val="24"/>
              </w:rPr>
            </w:pPr>
            <w:r w:rsidRPr="001818EA">
              <w:rPr>
                <w:rFonts w:ascii="Times New Roman" w:hAnsi="Times New Roman"/>
                <w:bCs/>
                <w:color w:val="000000"/>
                <w:sz w:val="24"/>
                <w:szCs w:val="24"/>
              </w:rPr>
              <w:t>ОК 2</w:t>
            </w:r>
          </w:p>
          <w:p w14:paraId="744DE8ED" w14:textId="77777777" w:rsidR="003800AF" w:rsidRPr="001818EA" w:rsidRDefault="003800AF" w:rsidP="00116C1C">
            <w:pPr>
              <w:widowControl w:val="0"/>
              <w:spacing w:after="0" w:line="240" w:lineRule="auto"/>
              <w:ind w:left="720"/>
              <w:rPr>
                <w:rFonts w:ascii="Times New Roman" w:hAnsi="Times New Roman"/>
                <w:bCs/>
                <w:color w:val="000000"/>
                <w:sz w:val="24"/>
                <w:szCs w:val="24"/>
              </w:rPr>
            </w:pPr>
            <w:r w:rsidRPr="001818EA">
              <w:rPr>
                <w:rFonts w:ascii="Times New Roman" w:hAnsi="Times New Roman"/>
                <w:bCs/>
                <w:color w:val="000000"/>
                <w:sz w:val="24"/>
                <w:szCs w:val="24"/>
              </w:rPr>
              <w:t>ОК 3</w:t>
            </w:r>
          </w:p>
          <w:p w14:paraId="6BEDCCBF" w14:textId="77777777" w:rsidR="003800AF" w:rsidRPr="001818EA" w:rsidRDefault="003800AF" w:rsidP="00116C1C">
            <w:pPr>
              <w:widowControl w:val="0"/>
              <w:spacing w:after="0" w:line="240" w:lineRule="auto"/>
              <w:ind w:left="720"/>
              <w:rPr>
                <w:rFonts w:ascii="Times New Roman" w:hAnsi="Times New Roman"/>
                <w:bCs/>
                <w:color w:val="000000"/>
                <w:sz w:val="24"/>
                <w:szCs w:val="24"/>
              </w:rPr>
            </w:pPr>
            <w:r w:rsidRPr="001818EA">
              <w:rPr>
                <w:rFonts w:ascii="Times New Roman" w:hAnsi="Times New Roman"/>
                <w:bCs/>
                <w:color w:val="000000"/>
                <w:sz w:val="24"/>
                <w:szCs w:val="24"/>
              </w:rPr>
              <w:t>ОК 4</w:t>
            </w:r>
          </w:p>
          <w:p w14:paraId="1CD4B6F2" w14:textId="77777777" w:rsidR="003800AF" w:rsidRPr="001818EA" w:rsidRDefault="003800AF" w:rsidP="00116C1C">
            <w:pPr>
              <w:widowControl w:val="0"/>
              <w:spacing w:after="0" w:line="240" w:lineRule="auto"/>
              <w:ind w:left="720"/>
              <w:rPr>
                <w:rFonts w:ascii="Times New Roman" w:hAnsi="Times New Roman"/>
                <w:bCs/>
                <w:color w:val="000000"/>
                <w:sz w:val="24"/>
                <w:szCs w:val="24"/>
              </w:rPr>
            </w:pPr>
            <w:r w:rsidRPr="001818EA">
              <w:rPr>
                <w:rFonts w:ascii="Times New Roman" w:hAnsi="Times New Roman"/>
                <w:bCs/>
                <w:color w:val="000000"/>
                <w:sz w:val="24"/>
                <w:szCs w:val="24"/>
              </w:rPr>
              <w:t>ОК 5</w:t>
            </w:r>
          </w:p>
          <w:p w14:paraId="277B299F" w14:textId="77777777" w:rsidR="003800AF" w:rsidRPr="001818EA" w:rsidRDefault="003800AF" w:rsidP="00116C1C">
            <w:pPr>
              <w:widowControl w:val="0"/>
              <w:spacing w:after="0" w:line="240" w:lineRule="auto"/>
              <w:ind w:left="720"/>
              <w:rPr>
                <w:rFonts w:ascii="Times New Roman" w:hAnsi="Times New Roman"/>
                <w:bCs/>
                <w:color w:val="000000"/>
                <w:sz w:val="24"/>
                <w:szCs w:val="24"/>
              </w:rPr>
            </w:pPr>
            <w:r w:rsidRPr="001818EA">
              <w:rPr>
                <w:rFonts w:ascii="Times New Roman" w:hAnsi="Times New Roman"/>
                <w:bCs/>
                <w:color w:val="000000"/>
                <w:sz w:val="24"/>
                <w:szCs w:val="24"/>
              </w:rPr>
              <w:t>ОК 6</w:t>
            </w:r>
          </w:p>
          <w:p w14:paraId="3AF88C15" w14:textId="77777777" w:rsidR="003800AF" w:rsidRPr="001818EA" w:rsidRDefault="003800AF" w:rsidP="00116C1C">
            <w:pPr>
              <w:widowControl w:val="0"/>
              <w:spacing w:after="0" w:line="240" w:lineRule="auto"/>
              <w:ind w:left="720"/>
              <w:rPr>
                <w:rFonts w:ascii="Times New Roman" w:hAnsi="Times New Roman"/>
                <w:bCs/>
                <w:color w:val="000000"/>
                <w:sz w:val="24"/>
                <w:szCs w:val="24"/>
              </w:rPr>
            </w:pPr>
            <w:r w:rsidRPr="001818EA">
              <w:rPr>
                <w:rFonts w:ascii="Times New Roman" w:hAnsi="Times New Roman"/>
                <w:bCs/>
                <w:color w:val="000000"/>
                <w:sz w:val="24"/>
                <w:szCs w:val="24"/>
              </w:rPr>
              <w:t>ОК 7</w:t>
            </w:r>
          </w:p>
          <w:p w14:paraId="6C22DADE" w14:textId="77777777" w:rsidR="003800AF" w:rsidRPr="001818EA" w:rsidRDefault="003800AF" w:rsidP="00116C1C">
            <w:pPr>
              <w:widowControl w:val="0"/>
              <w:spacing w:after="0" w:line="240" w:lineRule="auto"/>
              <w:ind w:left="720"/>
              <w:rPr>
                <w:rFonts w:ascii="Times New Roman" w:hAnsi="Times New Roman"/>
                <w:bCs/>
                <w:color w:val="000000"/>
                <w:sz w:val="24"/>
                <w:szCs w:val="24"/>
              </w:rPr>
            </w:pPr>
            <w:r w:rsidRPr="001818EA">
              <w:rPr>
                <w:rFonts w:ascii="Times New Roman" w:hAnsi="Times New Roman"/>
                <w:bCs/>
                <w:color w:val="000000"/>
                <w:sz w:val="24"/>
                <w:szCs w:val="24"/>
              </w:rPr>
              <w:t>ОК 9</w:t>
            </w:r>
          </w:p>
          <w:p w14:paraId="10335D4E" w14:textId="77777777" w:rsidR="003800AF" w:rsidRPr="001818EA" w:rsidRDefault="003800AF" w:rsidP="00116C1C">
            <w:pPr>
              <w:widowControl w:val="0"/>
              <w:spacing w:after="0" w:line="240" w:lineRule="auto"/>
              <w:ind w:left="720"/>
              <w:rPr>
                <w:rFonts w:ascii="Times New Roman" w:hAnsi="Times New Roman"/>
                <w:bCs/>
                <w:color w:val="000000"/>
                <w:sz w:val="24"/>
                <w:szCs w:val="24"/>
              </w:rPr>
            </w:pPr>
            <w:r w:rsidRPr="001818EA">
              <w:rPr>
                <w:rFonts w:ascii="Times New Roman" w:hAnsi="Times New Roman"/>
                <w:bCs/>
                <w:color w:val="000000"/>
                <w:sz w:val="24"/>
                <w:szCs w:val="24"/>
              </w:rPr>
              <w:t>ОК 10</w:t>
            </w:r>
          </w:p>
        </w:tc>
      </w:tr>
      <w:tr w:rsidR="003800AF" w:rsidRPr="001818EA" w14:paraId="3F89A3FA" w14:textId="77777777" w:rsidTr="00F12761">
        <w:tc>
          <w:tcPr>
            <w:tcW w:w="2660" w:type="dxa"/>
          </w:tcPr>
          <w:p w14:paraId="17DC8311" w14:textId="77777777" w:rsidR="00C0329E" w:rsidRPr="001818EA" w:rsidRDefault="003800AF" w:rsidP="00116C1C">
            <w:pPr>
              <w:widowControl w:val="0"/>
              <w:spacing w:after="0" w:line="240" w:lineRule="auto"/>
              <w:rPr>
                <w:rFonts w:ascii="Times New Roman" w:hAnsi="Times New Roman"/>
                <w:sz w:val="24"/>
                <w:szCs w:val="24"/>
              </w:rPr>
            </w:pPr>
            <w:r w:rsidRPr="001818EA">
              <w:rPr>
                <w:rFonts w:ascii="Times New Roman" w:hAnsi="Times New Roman"/>
                <w:b/>
                <w:sz w:val="24"/>
                <w:szCs w:val="24"/>
              </w:rPr>
              <w:t>Тема 2.9.</w:t>
            </w:r>
          </w:p>
          <w:p w14:paraId="019CDC80" w14:textId="77777777" w:rsidR="003800AF" w:rsidRPr="001818EA" w:rsidRDefault="003800AF" w:rsidP="00116C1C">
            <w:pPr>
              <w:widowControl w:val="0"/>
              <w:spacing w:after="0" w:line="240" w:lineRule="auto"/>
              <w:rPr>
                <w:rFonts w:ascii="Times New Roman" w:hAnsi="Times New Roman"/>
                <w:b/>
                <w:sz w:val="24"/>
                <w:szCs w:val="24"/>
              </w:rPr>
            </w:pPr>
            <w:r w:rsidRPr="001818EA">
              <w:rPr>
                <w:rFonts w:ascii="Times New Roman" w:hAnsi="Times New Roman"/>
                <w:b/>
                <w:sz w:val="24"/>
                <w:szCs w:val="24"/>
              </w:rPr>
              <w:t>Современная западная философия</w:t>
            </w:r>
          </w:p>
        </w:tc>
        <w:tc>
          <w:tcPr>
            <w:tcW w:w="8363" w:type="dxa"/>
          </w:tcPr>
          <w:p w14:paraId="79C3CC40" w14:textId="77777777" w:rsidR="003800AF" w:rsidRPr="001818EA" w:rsidRDefault="003800AF" w:rsidP="00116C1C">
            <w:pPr>
              <w:widowControl w:val="0"/>
              <w:spacing w:after="0" w:line="240" w:lineRule="auto"/>
              <w:ind w:firstLine="317"/>
              <w:jc w:val="both"/>
              <w:rPr>
                <w:rFonts w:ascii="Times New Roman" w:hAnsi="Times New Roman"/>
                <w:sz w:val="24"/>
                <w:szCs w:val="24"/>
              </w:rPr>
            </w:pPr>
            <w:r w:rsidRPr="001818EA">
              <w:rPr>
                <w:rFonts w:ascii="Times New Roman" w:hAnsi="Times New Roman"/>
                <w:sz w:val="24"/>
                <w:szCs w:val="24"/>
              </w:rPr>
              <w:t xml:space="preserve">Основные черты современной западной философии. Неклассическая философия жизни как противовес классической рациональной философии. Философия А. Шопенгауэра. Философия воли к власти Ф. Ницше. </w:t>
            </w:r>
          </w:p>
          <w:p w14:paraId="677FA477" w14:textId="77777777" w:rsidR="003800AF" w:rsidRPr="001818EA" w:rsidRDefault="003800AF" w:rsidP="00116C1C">
            <w:pPr>
              <w:widowControl w:val="0"/>
              <w:spacing w:after="0" w:line="240" w:lineRule="auto"/>
              <w:ind w:firstLine="317"/>
              <w:jc w:val="both"/>
              <w:rPr>
                <w:rFonts w:ascii="Times New Roman" w:hAnsi="Times New Roman"/>
                <w:sz w:val="24"/>
                <w:szCs w:val="24"/>
              </w:rPr>
            </w:pPr>
            <w:r w:rsidRPr="001818EA">
              <w:rPr>
                <w:rFonts w:ascii="Times New Roman" w:hAnsi="Times New Roman"/>
                <w:sz w:val="24"/>
                <w:szCs w:val="24"/>
              </w:rPr>
              <w:t xml:space="preserve">Экзистенциализм. Истолкование проблемы существования человека. Религиозный и атеистический экзистенциализм. Основные идеи философии С. Кьеркегора, М. Хайдеггера, Ж.П. Сартра, К. Ясперса, А. Камю. </w:t>
            </w:r>
          </w:p>
          <w:p w14:paraId="26D5604B" w14:textId="77777777" w:rsidR="003800AF" w:rsidRPr="001818EA" w:rsidRDefault="003800AF" w:rsidP="00116C1C">
            <w:pPr>
              <w:widowControl w:val="0"/>
              <w:spacing w:after="0" w:line="240" w:lineRule="auto"/>
              <w:ind w:firstLine="317"/>
              <w:jc w:val="both"/>
              <w:rPr>
                <w:rFonts w:ascii="Times New Roman" w:hAnsi="Times New Roman"/>
                <w:sz w:val="24"/>
                <w:szCs w:val="24"/>
              </w:rPr>
            </w:pPr>
            <w:r w:rsidRPr="001818EA">
              <w:rPr>
                <w:rFonts w:ascii="Times New Roman" w:hAnsi="Times New Roman"/>
                <w:sz w:val="24"/>
                <w:szCs w:val="24"/>
              </w:rPr>
              <w:t>Позитивизм: классический позитивизм (О. Конт, Г. Спенсер, Дж. Милль); «второй позитивизм» (Э. Мах, Р. Авенариус); неопозитивизм (Р. Карнап, М. Шлик, О. Нейрат, Л. Витгенштейн, Б. Рассел); постпозитивизм (К. Поппер, Т. Кун, И. Лакатос, П. Фейерабенд). Прагматизм Ч. Пирса и его последователей. Школа психоанализа З. Фрейда и её влияние на философию и культуру.</w:t>
            </w:r>
          </w:p>
          <w:p w14:paraId="62DBE8C6" w14:textId="77777777" w:rsidR="003800AF" w:rsidRPr="001818EA" w:rsidRDefault="003800AF" w:rsidP="00116C1C">
            <w:pPr>
              <w:widowControl w:val="0"/>
              <w:spacing w:after="0" w:line="240" w:lineRule="auto"/>
              <w:ind w:firstLine="317"/>
              <w:jc w:val="both"/>
              <w:rPr>
                <w:rFonts w:ascii="Times New Roman" w:hAnsi="Times New Roman"/>
                <w:sz w:val="24"/>
                <w:szCs w:val="24"/>
              </w:rPr>
            </w:pPr>
            <w:r w:rsidRPr="001818EA">
              <w:rPr>
                <w:rFonts w:ascii="Times New Roman" w:hAnsi="Times New Roman"/>
                <w:sz w:val="24"/>
                <w:szCs w:val="24"/>
              </w:rPr>
              <w:t>Дидактические единицы:</w:t>
            </w:r>
          </w:p>
          <w:p w14:paraId="297DD15E" w14:textId="77777777" w:rsidR="003800AF" w:rsidRPr="001818EA" w:rsidRDefault="003800AF" w:rsidP="00A21661">
            <w:pPr>
              <w:pStyle w:val="afffffe"/>
              <w:widowControl w:val="0"/>
              <w:numPr>
                <w:ilvl w:val="0"/>
                <w:numId w:val="79"/>
              </w:numPr>
              <w:spacing w:after="0"/>
              <w:ind w:left="317" w:firstLine="317"/>
              <w:jc w:val="both"/>
              <w:rPr>
                <w:szCs w:val="24"/>
              </w:rPr>
            </w:pPr>
            <w:r w:rsidRPr="001818EA">
              <w:rPr>
                <w:szCs w:val="24"/>
              </w:rPr>
              <w:t xml:space="preserve">Основные черты современной западной философии </w:t>
            </w:r>
          </w:p>
          <w:p w14:paraId="5AD5CA07" w14:textId="77777777" w:rsidR="003800AF" w:rsidRPr="001818EA" w:rsidRDefault="003800AF" w:rsidP="00A21661">
            <w:pPr>
              <w:pStyle w:val="afffffe"/>
              <w:widowControl w:val="0"/>
              <w:numPr>
                <w:ilvl w:val="0"/>
                <w:numId w:val="79"/>
              </w:numPr>
              <w:spacing w:after="0"/>
              <w:ind w:left="317" w:firstLine="317"/>
              <w:jc w:val="both"/>
              <w:rPr>
                <w:szCs w:val="24"/>
              </w:rPr>
            </w:pPr>
            <w:r w:rsidRPr="001818EA">
              <w:rPr>
                <w:szCs w:val="24"/>
              </w:rPr>
              <w:t xml:space="preserve">Философия жизни (А. Шопенгауэр, Ф. Ницше) </w:t>
            </w:r>
          </w:p>
          <w:p w14:paraId="56B4684D" w14:textId="77777777" w:rsidR="003800AF" w:rsidRPr="001818EA" w:rsidRDefault="003800AF" w:rsidP="00A21661">
            <w:pPr>
              <w:pStyle w:val="afffffe"/>
              <w:widowControl w:val="0"/>
              <w:numPr>
                <w:ilvl w:val="0"/>
                <w:numId w:val="79"/>
              </w:numPr>
              <w:spacing w:after="0"/>
              <w:ind w:left="317" w:firstLine="317"/>
              <w:jc w:val="both"/>
              <w:rPr>
                <w:szCs w:val="24"/>
              </w:rPr>
            </w:pPr>
            <w:r w:rsidRPr="001818EA">
              <w:rPr>
                <w:szCs w:val="24"/>
              </w:rPr>
              <w:t xml:space="preserve">Позитивизм и этапы его развития </w:t>
            </w:r>
          </w:p>
          <w:p w14:paraId="6212322E" w14:textId="77777777" w:rsidR="00C0329E" w:rsidRPr="001818EA" w:rsidRDefault="003800AF" w:rsidP="00A21661">
            <w:pPr>
              <w:pStyle w:val="afffffe"/>
              <w:widowControl w:val="0"/>
              <w:numPr>
                <w:ilvl w:val="0"/>
                <w:numId w:val="79"/>
              </w:numPr>
              <w:spacing w:after="0"/>
              <w:ind w:left="317" w:firstLine="317"/>
              <w:jc w:val="both"/>
              <w:rPr>
                <w:b/>
                <w:szCs w:val="24"/>
              </w:rPr>
            </w:pPr>
            <w:r w:rsidRPr="001818EA">
              <w:rPr>
                <w:szCs w:val="24"/>
              </w:rPr>
              <w:t xml:space="preserve">Экзистенциализм </w:t>
            </w:r>
          </w:p>
        </w:tc>
        <w:tc>
          <w:tcPr>
            <w:tcW w:w="933" w:type="dxa"/>
          </w:tcPr>
          <w:p w14:paraId="6F1BF13D" w14:textId="77777777" w:rsidR="003800AF" w:rsidRPr="001818EA" w:rsidRDefault="003800AF" w:rsidP="00116C1C">
            <w:pPr>
              <w:widowControl w:val="0"/>
              <w:spacing w:after="0" w:line="240" w:lineRule="auto"/>
              <w:jc w:val="center"/>
              <w:rPr>
                <w:rFonts w:ascii="Times New Roman" w:hAnsi="Times New Roman"/>
                <w:b/>
                <w:sz w:val="24"/>
                <w:szCs w:val="24"/>
              </w:rPr>
            </w:pPr>
            <w:r w:rsidRPr="001818EA">
              <w:rPr>
                <w:rFonts w:ascii="Times New Roman" w:hAnsi="Times New Roman"/>
                <w:b/>
                <w:sz w:val="24"/>
                <w:szCs w:val="24"/>
              </w:rPr>
              <w:t>2</w:t>
            </w:r>
          </w:p>
        </w:tc>
        <w:tc>
          <w:tcPr>
            <w:tcW w:w="2611" w:type="dxa"/>
          </w:tcPr>
          <w:p w14:paraId="1E02ABE5" w14:textId="77777777" w:rsidR="003800AF" w:rsidRPr="001818EA" w:rsidRDefault="003800AF" w:rsidP="00116C1C">
            <w:pPr>
              <w:widowControl w:val="0"/>
              <w:spacing w:after="0" w:line="240" w:lineRule="auto"/>
              <w:ind w:left="720"/>
              <w:rPr>
                <w:rFonts w:ascii="Times New Roman" w:hAnsi="Times New Roman"/>
                <w:bCs/>
                <w:color w:val="000000"/>
                <w:sz w:val="24"/>
                <w:szCs w:val="24"/>
              </w:rPr>
            </w:pPr>
            <w:r w:rsidRPr="001818EA">
              <w:rPr>
                <w:rFonts w:ascii="Times New Roman" w:hAnsi="Times New Roman"/>
                <w:bCs/>
                <w:color w:val="000000"/>
                <w:sz w:val="24"/>
                <w:szCs w:val="24"/>
              </w:rPr>
              <w:t>ОК 1</w:t>
            </w:r>
          </w:p>
          <w:p w14:paraId="6789380C" w14:textId="77777777" w:rsidR="003800AF" w:rsidRPr="001818EA" w:rsidRDefault="003800AF" w:rsidP="00116C1C">
            <w:pPr>
              <w:widowControl w:val="0"/>
              <w:spacing w:after="0" w:line="240" w:lineRule="auto"/>
              <w:ind w:left="720"/>
              <w:rPr>
                <w:rFonts w:ascii="Times New Roman" w:hAnsi="Times New Roman"/>
                <w:bCs/>
                <w:color w:val="000000"/>
                <w:sz w:val="24"/>
                <w:szCs w:val="24"/>
              </w:rPr>
            </w:pPr>
            <w:r w:rsidRPr="001818EA">
              <w:rPr>
                <w:rFonts w:ascii="Times New Roman" w:hAnsi="Times New Roman"/>
                <w:bCs/>
                <w:color w:val="000000"/>
                <w:sz w:val="24"/>
                <w:szCs w:val="24"/>
              </w:rPr>
              <w:t>ОК 2</w:t>
            </w:r>
          </w:p>
          <w:p w14:paraId="1638059F" w14:textId="77777777" w:rsidR="003800AF" w:rsidRPr="001818EA" w:rsidRDefault="003800AF" w:rsidP="00116C1C">
            <w:pPr>
              <w:widowControl w:val="0"/>
              <w:spacing w:after="0" w:line="240" w:lineRule="auto"/>
              <w:ind w:left="720"/>
              <w:rPr>
                <w:rFonts w:ascii="Times New Roman" w:hAnsi="Times New Roman"/>
                <w:bCs/>
                <w:color w:val="000000"/>
                <w:sz w:val="24"/>
                <w:szCs w:val="24"/>
              </w:rPr>
            </w:pPr>
            <w:r w:rsidRPr="001818EA">
              <w:rPr>
                <w:rFonts w:ascii="Times New Roman" w:hAnsi="Times New Roman"/>
                <w:bCs/>
                <w:color w:val="000000"/>
                <w:sz w:val="24"/>
                <w:szCs w:val="24"/>
              </w:rPr>
              <w:t>ОК 3</w:t>
            </w:r>
          </w:p>
          <w:p w14:paraId="7E3C4F64" w14:textId="77777777" w:rsidR="003800AF" w:rsidRPr="001818EA" w:rsidRDefault="003800AF" w:rsidP="00116C1C">
            <w:pPr>
              <w:widowControl w:val="0"/>
              <w:spacing w:after="0" w:line="240" w:lineRule="auto"/>
              <w:ind w:left="720"/>
              <w:rPr>
                <w:rFonts w:ascii="Times New Roman" w:hAnsi="Times New Roman"/>
                <w:bCs/>
                <w:color w:val="000000"/>
                <w:sz w:val="24"/>
                <w:szCs w:val="24"/>
              </w:rPr>
            </w:pPr>
            <w:r w:rsidRPr="001818EA">
              <w:rPr>
                <w:rFonts w:ascii="Times New Roman" w:hAnsi="Times New Roman"/>
                <w:bCs/>
                <w:color w:val="000000"/>
                <w:sz w:val="24"/>
                <w:szCs w:val="24"/>
              </w:rPr>
              <w:t>ОК 4</w:t>
            </w:r>
          </w:p>
          <w:p w14:paraId="6ABEBD17" w14:textId="77777777" w:rsidR="003800AF" w:rsidRPr="001818EA" w:rsidRDefault="003800AF" w:rsidP="00116C1C">
            <w:pPr>
              <w:widowControl w:val="0"/>
              <w:spacing w:after="0" w:line="240" w:lineRule="auto"/>
              <w:ind w:left="720"/>
              <w:rPr>
                <w:rFonts w:ascii="Times New Roman" w:hAnsi="Times New Roman"/>
                <w:bCs/>
                <w:color w:val="000000"/>
                <w:sz w:val="24"/>
                <w:szCs w:val="24"/>
              </w:rPr>
            </w:pPr>
            <w:r w:rsidRPr="001818EA">
              <w:rPr>
                <w:rFonts w:ascii="Times New Roman" w:hAnsi="Times New Roman"/>
                <w:bCs/>
                <w:color w:val="000000"/>
                <w:sz w:val="24"/>
                <w:szCs w:val="24"/>
              </w:rPr>
              <w:t>ОК 5</w:t>
            </w:r>
          </w:p>
          <w:p w14:paraId="32690EAC" w14:textId="77777777" w:rsidR="003800AF" w:rsidRPr="001818EA" w:rsidRDefault="003800AF" w:rsidP="00116C1C">
            <w:pPr>
              <w:widowControl w:val="0"/>
              <w:spacing w:after="0" w:line="240" w:lineRule="auto"/>
              <w:ind w:left="720"/>
              <w:rPr>
                <w:rFonts w:ascii="Times New Roman" w:hAnsi="Times New Roman"/>
                <w:bCs/>
                <w:color w:val="000000"/>
                <w:sz w:val="24"/>
                <w:szCs w:val="24"/>
              </w:rPr>
            </w:pPr>
            <w:r w:rsidRPr="001818EA">
              <w:rPr>
                <w:rFonts w:ascii="Times New Roman" w:hAnsi="Times New Roman"/>
                <w:bCs/>
                <w:color w:val="000000"/>
                <w:sz w:val="24"/>
                <w:szCs w:val="24"/>
              </w:rPr>
              <w:t>ОК 6</w:t>
            </w:r>
          </w:p>
          <w:p w14:paraId="0364A4DE" w14:textId="77777777" w:rsidR="003800AF" w:rsidRPr="001818EA" w:rsidRDefault="003800AF" w:rsidP="00116C1C">
            <w:pPr>
              <w:widowControl w:val="0"/>
              <w:spacing w:after="0" w:line="240" w:lineRule="auto"/>
              <w:ind w:left="720"/>
              <w:rPr>
                <w:rFonts w:ascii="Times New Roman" w:hAnsi="Times New Roman"/>
                <w:bCs/>
                <w:color w:val="000000"/>
                <w:sz w:val="24"/>
                <w:szCs w:val="24"/>
              </w:rPr>
            </w:pPr>
            <w:r w:rsidRPr="001818EA">
              <w:rPr>
                <w:rFonts w:ascii="Times New Roman" w:hAnsi="Times New Roman"/>
                <w:bCs/>
                <w:color w:val="000000"/>
                <w:sz w:val="24"/>
                <w:szCs w:val="24"/>
              </w:rPr>
              <w:t>ОК 7</w:t>
            </w:r>
          </w:p>
          <w:p w14:paraId="47159DF5" w14:textId="77777777" w:rsidR="003800AF" w:rsidRPr="001818EA" w:rsidRDefault="003800AF" w:rsidP="00116C1C">
            <w:pPr>
              <w:widowControl w:val="0"/>
              <w:spacing w:after="0" w:line="240" w:lineRule="auto"/>
              <w:ind w:left="720"/>
              <w:rPr>
                <w:rFonts w:ascii="Times New Roman" w:hAnsi="Times New Roman"/>
                <w:bCs/>
                <w:color w:val="000000"/>
                <w:sz w:val="24"/>
                <w:szCs w:val="24"/>
              </w:rPr>
            </w:pPr>
            <w:r w:rsidRPr="001818EA">
              <w:rPr>
                <w:rFonts w:ascii="Times New Roman" w:hAnsi="Times New Roman"/>
                <w:bCs/>
                <w:color w:val="000000"/>
                <w:sz w:val="24"/>
                <w:szCs w:val="24"/>
              </w:rPr>
              <w:t>ОК 9</w:t>
            </w:r>
          </w:p>
          <w:p w14:paraId="23599A85" w14:textId="77777777" w:rsidR="003800AF" w:rsidRPr="001818EA" w:rsidRDefault="003800AF" w:rsidP="00116C1C">
            <w:pPr>
              <w:widowControl w:val="0"/>
              <w:spacing w:after="0" w:line="240" w:lineRule="auto"/>
              <w:ind w:left="720"/>
              <w:rPr>
                <w:rFonts w:ascii="Times New Roman" w:hAnsi="Times New Roman"/>
                <w:bCs/>
                <w:color w:val="000000"/>
                <w:sz w:val="24"/>
                <w:szCs w:val="24"/>
              </w:rPr>
            </w:pPr>
            <w:r w:rsidRPr="001818EA">
              <w:rPr>
                <w:rFonts w:ascii="Times New Roman" w:hAnsi="Times New Roman"/>
                <w:bCs/>
                <w:color w:val="000000"/>
                <w:sz w:val="24"/>
                <w:szCs w:val="24"/>
              </w:rPr>
              <w:t>ОК 10</w:t>
            </w:r>
          </w:p>
        </w:tc>
      </w:tr>
      <w:tr w:rsidR="003800AF" w:rsidRPr="001818EA" w14:paraId="7CCDA87E" w14:textId="77777777" w:rsidTr="00F12761">
        <w:tc>
          <w:tcPr>
            <w:tcW w:w="2660" w:type="dxa"/>
          </w:tcPr>
          <w:p w14:paraId="1E64887C" w14:textId="77777777" w:rsidR="00C0329E" w:rsidRPr="001818EA" w:rsidRDefault="003800AF" w:rsidP="00116C1C">
            <w:pPr>
              <w:widowControl w:val="0"/>
              <w:spacing w:after="0" w:line="240" w:lineRule="auto"/>
              <w:rPr>
                <w:rFonts w:ascii="Times New Roman" w:hAnsi="Times New Roman"/>
                <w:sz w:val="24"/>
                <w:szCs w:val="24"/>
              </w:rPr>
            </w:pPr>
            <w:r w:rsidRPr="001818EA">
              <w:rPr>
                <w:rFonts w:ascii="Times New Roman" w:hAnsi="Times New Roman"/>
                <w:b/>
                <w:sz w:val="24"/>
                <w:szCs w:val="24"/>
              </w:rPr>
              <w:t>Тема 2.10.</w:t>
            </w:r>
          </w:p>
          <w:p w14:paraId="11D4CEA6" w14:textId="77777777" w:rsidR="003800AF" w:rsidRPr="001818EA" w:rsidRDefault="003800AF" w:rsidP="00116C1C">
            <w:pPr>
              <w:widowControl w:val="0"/>
              <w:spacing w:after="0" w:line="240" w:lineRule="auto"/>
              <w:rPr>
                <w:rFonts w:ascii="Times New Roman" w:hAnsi="Times New Roman"/>
                <w:b/>
                <w:sz w:val="24"/>
                <w:szCs w:val="24"/>
              </w:rPr>
            </w:pPr>
            <w:r w:rsidRPr="001818EA">
              <w:rPr>
                <w:rFonts w:ascii="Times New Roman" w:hAnsi="Times New Roman"/>
                <w:b/>
                <w:sz w:val="24"/>
                <w:szCs w:val="24"/>
              </w:rPr>
              <w:t>Русская философия</w:t>
            </w:r>
          </w:p>
        </w:tc>
        <w:tc>
          <w:tcPr>
            <w:tcW w:w="8363" w:type="dxa"/>
          </w:tcPr>
          <w:p w14:paraId="2C08625D" w14:textId="77777777" w:rsidR="003800AF" w:rsidRPr="001818EA" w:rsidRDefault="003800AF" w:rsidP="00116C1C">
            <w:pPr>
              <w:widowControl w:val="0"/>
              <w:spacing w:after="0" w:line="240" w:lineRule="auto"/>
              <w:ind w:firstLine="317"/>
              <w:jc w:val="both"/>
              <w:rPr>
                <w:rFonts w:ascii="Times New Roman" w:hAnsi="Times New Roman"/>
                <w:sz w:val="24"/>
                <w:szCs w:val="24"/>
              </w:rPr>
            </w:pPr>
            <w:r w:rsidRPr="001818EA">
              <w:rPr>
                <w:rFonts w:ascii="Times New Roman" w:hAnsi="Times New Roman"/>
                <w:sz w:val="24"/>
                <w:szCs w:val="24"/>
              </w:rPr>
              <w:t xml:space="preserve">Русская философия: генезис и особенности развития. Характерные черты русской философии. Философская мысль средневековой Руси. М.В. Ломоносов и его философские взгляды. Философия русского Просвещения. Философия А.Н. Радищева и декабристов. Западники и славянофилы (И.В. Киреевский, </w:t>
            </w:r>
            <w:r w:rsidRPr="001818EA">
              <w:rPr>
                <w:rFonts w:ascii="Times New Roman" w:hAnsi="Times New Roman"/>
                <w:sz w:val="24"/>
                <w:szCs w:val="24"/>
              </w:rPr>
              <w:lastRenderedPageBreak/>
              <w:t>Л.С. Хомяков). Концепция культурно- исторических типов Н.Я. Данилевского. Философия революционного демократизма: А.И. Герцен, Н.Г. Чернышевский, Н.А. Добролюбов, В.Г. Белинский. Философские взгляды либеральных и революционных народников. Религиозно – этические искания Ф.М. Достоевского и Л. Н. Толстого. Философия В.С. Соловьёва: положительное всеединство, София.    Философия Н.А. Бердяева: темы свободы, творчества, ничто и Бога. Философия С.Н. Булгакова. Диалектическая феноменология и символизм А.Ф. Лосева. Философия в СССР и современной России.</w:t>
            </w:r>
          </w:p>
          <w:p w14:paraId="58B25C21" w14:textId="77777777" w:rsidR="003800AF" w:rsidRPr="001818EA" w:rsidRDefault="003800AF" w:rsidP="00116C1C">
            <w:pPr>
              <w:widowControl w:val="0"/>
              <w:spacing w:after="0" w:line="240" w:lineRule="auto"/>
              <w:ind w:firstLine="317"/>
              <w:jc w:val="both"/>
              <w:rPr>
                <w:rFonts w:ascii="Times New Roman" w:hAnsi="Times New Roman"/>
                <w:sz w:val="24"/>
                <w:szCs w:val="24"/>
              </w:rPr>
            </w:pPr>
            <w:r w:rsidRPr="001818EA">
              <w:rPr>
                <w:rFonts w:ascii="Times New Roman" w:hAnsi="Times New Roman"/>
                <w:sz w:val="24"/>
                <w:szCs w:val="24"/>
              </w:rPr>
              <w:t>Дидактические единицы:</w:t>
            </w:r>
          </w:p>
          <w:p w14:paraId="4D854FBB" w14:textId="77777777" w:rsidR="003800AF" w:rsidRPr="001818EA" w:rsidRDefault="003800AF" w:rsidP="00A21661">
            <w:pPr>
              <w:pStyle w:val="afffffe"/>
              <w:widowControl w:val="0"/>
              <w:numPr>
                <w:ilvl w:val="0"/>
                <w:numId w:val="80"/>
              </w:numPr>
              <w:spacing w:after="0"/>
              <w:ind w:left="317" w:firstLine="317"/>
              <w:jc w:val="both"/>
              <w:rPr>
                <w:szCs w:val="24"/>
              </w:rPr>
            </w:pPr>
            <w:r w:rsidRPr="001818EA">
              <w:rPr>
                <w:szCs w:val="24"/>
              </w:rPr>
              <w:t xml:space="preserve">Философия средневековой Руси </w:t>
            </w:r>
          </w:p>
          <w:p w14:paraId="0E508870" w14:textId="77777777" w:rsidR="003800AF" w:rsidRPr="001818EA" w:rsidRDefault="003800AF" w:rsidP="00A21661">
            <w:pPr>
              <w:pStyle w:val="afffffe"/>
              <w:widowControl w:val="0"/>
              <w:numPr>
                <w:ilvl w:val="0"/>
                <w:numId w:val="80"/>
              </w:numPr>
              <w:spacing w:after="0"/>
              <w:ind w:left="317" w:firstLine="317"/>
              <w:jc w:val="both"/>
              <w:rPr>
                <w:szCs w:val="24"/>
              </w:rPr>
            </w:pPr>
            <w:r w:rsidRPr="001818EA">
              <w:rPr>
                <w:szCs w:val="24"/>
              </w:rPr>
              <w:t>Русская философия XVIII – нач. XIX веков</w:t>
            </w:r>
          </w:p>
          <w:p w14:paraId="428ED973" w14:textId="77777777" w:rsidR="003800AF" w:rsidRPr="001818EA" w:rsidRDefault="003800AF" w:rsidP="00A21661">
            <w:pPr>
              <w:pStyle w:val="afffffe"/>
              <w:widowControl w:val="0"/>
              <w:numPr>
                <w:ilvl w:val="0"/>
                <w:numId w:val="80"/>
              </w:numPr>
              <w:spacing w:after="0"/>
              <w:ind w:left="317" w:firstLine="317"/>
              <w:jc w:val="both"/>
              <w:rPr>
                <w:szCs w:val="24"/>
              </w:rPr>
            </w:pPr>
            <w:r w:rsidRPr="001818EA">
              <w:rPr>
                <w:szCs w:val="24"/>
              </w:rPr>
              <w:t xml:space="preserve">Основные направления в русской философии XIX века </w:t>
            </w:r>
          </w:p>
          <w:p w14:paraId="7D38E36B" w14:textId="77777777" w:rsidR="003800AF" w:rsidRPr="001818EA" w:rsidRDefault="003800AF" w:rsidP="00A21661">
            <w:pPr>
              <w:pStyle w:val="afffffe"/>
              <w:widowControl w:val="0"/>
              <w:numPr>
                <w:ilvl w:val="0"/>
                <w:numId w:val="80"/>
              </w:numPr>
              <w:spacing w:after="0"/>
              <w:ind w:left="317" w:firstLine="317"/>
              <w:jc w:val="both"/>
              <w:rPr>
                <w:szCs w:val="24"/>
              </w:rPr>
            </w:pPr>
            <w:r w:rsidRPr="001818EA">
              <w:rPr>
                <w:szCs w:val="24"/>
              </w:rPr>
              <w:t xml:space="preserve">Русская религиозная философия конца XIX – нач. XX в. </w:t>
            </w:r>
          </w:p>
          <w:p w14:paraId="0A798D7D" w14:textId="77777777" w:rsidR="00F50670" w:rsidRPr="001818EA" w:rsidRDefault="00707D96" w:rsidP="00116C1C">
            <w:pPr>
              <w:widowControl w:val="0"/>
              <w:spacing w:after="0" w:line="240" w:lineRule="auto"/>
              <w:ind w:left="317" w:firstLine="317"/>
              <w:jc w:val="both"/>
              <w:rPr>
                <w:rFonts w:ascii="Times New Roman" w:hAnsi="Times New Roman"/>
                <w:sz w:val="24"/>
                <w:szCs w:val="24"/>
              </w:rPr>
            </w:pPr>
            <w:r w:rsidRPr="001818EA">
              <w:rPr>
                <w:rFonts w:ascii="Times New Roman" w:hAnsi="Times New Roman"/>
                <w:b/>
                <w:sz w:val="24"/>
                <w:szCs w:val="24"/>
              </w:rPr>
              <w:t xml:space="preserve">Тематика самостоятельной работы: </w:t>
            </w:r>
            <w:r w:rsidR="00D05A3D" w:rsidRPr="001818EA">
              <w:rPr>
                <w:rFonts w:ascii="Times New Roman" w:hAnsi="Times New Roman"/>
                <w:sz w:val="24"/>
                <w:szCs w:val="24"/>
              </w:rPr>
              <w:t>Русский космизм.</w:t>
            </w:r>
          </w:p>
        </w:tc>
        <w:tc>
          <w:tcPr>
            <w:tcW w:w="933" w:type="dxa"/>
          </w:tcPr>
          <w:p w14:paraId="7435B392" w14:textId="77777777" w:rsidR="003800AF" w:rsidRPr="001818EA" w:rsidRDefault="00D05A3D" w:rsidP="00116C1C">
            <w:pPr>
              <w:widowControl w:val="0"/>
              <w:spacing w:after="0" w:line="240" w:lineRule="auto"/>
              <w:jc w:val="center"/>
              <w:rPr>
                <w:rFonts w:ascii="Times New Roman" w:hAnsi="Times New Roman"/>
                <w:b/>
                <w:sz w:val="24"/>
                <w:szCs w:val="24"/>
              </w:rPr>
            </w:pPr>
            <w:r w:rsidRPr="001818EA">
              <w:rPr>
                <w:rFonts w:ascii="Times New Roman" w:hAnsi="Times New Roman"/>
                <w:b/>
                <w:sz w:val="24"/>
                <w:szCs w:val="24"/>
              </w:rPr>
              <w:lastRenderedPageBreak/>
              <w:t>2</w:t>
            </w:r>
          </w:p>
        </w:tc>
        <w:tc>
          <w:tcPr>
            <w:tcW w:w="2611" w:type="dxa"/>
          </w:tcPr>
          <w:p w14:paraId="4B36ECF6" w14:textId="77777777" w:rsidR="003800AF" w:rsidRPr="001818EA" w:rsidRDefault="003800AF" w:rsidP="00116C1C">
            <w:pPr>
              <w:widowControl w:val="0"/>
              <w:spacing w:after="0" w:line="240" w:lineRule="auto"/>
              <w:ind w:left="720"/>
              <w:rPr>
                <w:rFonts w:ascii="Times New Roman" w:hAnsi="Times New Roman"/>
                <w:bCs/>
                <w:color w:val="000000"/>
                <w:sz w:val="24"/>
                <w:szCs w:val="24"/>
              </w:rPr>
            </w:pPr>
            <w:r w:rsidRPr="001818EA">
              <w:rPr>
                <w:rFonts w:ascii="Times New Roman" w:hAnsi="Times New Roman"/>
                <w:bCs/>
                <w:color w:val="000000"/>
                <w:sz w:val="24"/>
                <w:szCs w:val="24"/>
              </w:rPr>
              <w:t>ОК 1</w:t>
            </w:r>
          </w:p>
          <w:p w14:paraId="152D7C33" w14:textId="77777777" w:rsidR="003800AF" w:rsidRPr="001818EA" w:rsidRDefault="003800AF" w:rsidP="00116C1C">
            <w:pPr>
              <w:widowControl w:val="0"/>
              <w:spacing w:after="0" w:line="240" w:lineRule="auto"/>
              <w:ind w:left="720"/>
              <w:rPr>
                <w:rFonts w:ascii="Times New Roman" w:hAnsi="Times New Roman"/>
                <w:bCs/>
                <w:color w:val="000000"/>
                <w:sz w:val="24"/>
                <w:szCs w:val="24"/>
              </w:rPr>
            </w:pPr>
            <w:r w:rsidRPr="001818EA">
              <w:rPr>
                <w:rFonts w:ascii="Times New Roman" w:hAnsi="Times New Roman"/>
                <w:bCs/>
                <w:color w:val="000000"/>
                <w:sz w:val="24"/>
                <w:szCs w:val="24"/>
              </w:rPr>
              <w:t>ОК 2</w:t>
            </w:r>
          </w:p>
          <w:p w14:paraId="0D027A69" w14:textId="77777777" w:rsidR="003800AF" w:rsidRPr="001818EA" w:rsidRDefault="003800AF" w:rsidP="00116C1C">
            <w:pPr>
              <w:widowControl w:val="0"/>
              <w:spacing w:after="0" w:line="240" w:lineRule="auto"/>
              <w:ind w:left="720"/>
              <w:rPr>
                <w:rFonts w:ascii="Times New Roman" w:hAnsi="Times New Roman"/>
                <w:bCs/>
                <w:color w:val="000000"/>
                <w:sz w:val="24"/>
                <w:szCs w:val="24"/>
              </w:rPr>
            </w:pPr>
            <w:r w:rsidRPr="001818EA">
              <w:rPr>
                <w:rFonts w:ascii="Times New Roman" w:hAnsi="Times New Roman"/>
                <w:bCs/>
                <w:color w:val="000000"/>
                <w:sz w:val="24"/>
                <w:szCs w:val="24"/>
              </w:rPr>
              <w:t>ОК 3</w:t>
            </w:r>
          </w:p>
          <w:p w14:paraId="331EC55E" w14:textId="77777777" w:rsidR="003800AF" w:rsidRPr="001818EA" w:rsidRDefault="003800AF" w:rsidP="00116C1C">
            <w:pPr>
              <w:widowControl w:val="0"/>
              <w:spacing w:after="0" w:line="240" w:lineRule="auto"/>
              <w:ind w:left="720"/>
              <w:rPr>
                <w:rFonts w:ascii="Times New Roman" w:hAnsi="Times New Roman"/>
                <w:bCs/>
                <w:color w:val="000000"/>
                <w:sz w:val="24"/>
                <w:szCs w:val="24"/>
              </w:rPr>
            </w:pPr>
            <w:r w:rsidRPr="001818EA">
              <w:rPr>
                <w:rFonts w:ascii="Times New Roman" w:hAnsi="Times New Roman"/>
                <w:bCs/>
                <w:color w:val="000000"/>
                <w:sz w:val="24"/>
                <w:szCs w:val="24"/>
              </w:rPr>
              <w:t>ОК 4</w:t>
            </w:r>
          </w:p>
          <w:p w14:paraId="3E867BF8" w14:textId="77777777" w:rsidR="003800AF" w:rsidRPr="001818EA" w:rsidRDefault="003800AF" w:rsidP="00116C1C">
            <w:pPr>
              <w:widowControl w:val="0"/>
              <w:spacing w:after="0" w:line="240" w:lineRule="auto"/>
              <w:ind w:left="720"/>
              <w:rPr>
                <w:rFonts w:ascii="Times New Roman" w:hAnsi="Times New Roman"/>
                <w:bCs/>
                <w:color w:val="000000"/>
                <w:sz w:val="24"/>
                <w:szCs w:val="24"/>
              </w:rPr>
            </w:pPr>
            <w:r w:rsidRPr="001818EA">
              <w:rPr>
                <w:rFonts w:ascii="Times New Roman" w:hAnsi="Times New Roman"/>
                <w:bCs/>
                <w:color w:val="000000"/>
                <w:sz w:val="24"/>
                <w:szCs w:val="24"/>
              </w:rPr>
              <w:lastRenderedPageBreak/>
              <w:t>ОК 5</w:t>
            </w:r>
          </w:p>
          <w:p w14:paraId="484EA43F" w14:textId="77777777" w:rsidR="003800AF" w:rsidRPr="001818EA" w:rsidRDefault="003800AF" w:rsidP="00116C1C">
            <w:pPr>
              <w:widowControl w:val="0"/>
              <w:spacing w:after="0" w:line="240" w:lineRule="auto"/>
              <w:ind w:left="720"/>
              <w:rPr>
                <w:rFonts w:ascii="Times New Roman" w:hAnsi="Times New Roman"/>
                <w:bCs/>
                <w:color w:val="000000"/>
                <w:sz w:val="24"/>
                <w:szCs w:val="24"/>
              </w:rPr>
            </w:pPr>
            <w:r w:rsidRPr="001818EA">
              <w:rPr>
                <w:rFonts w:ascii="Times New Roman" w:hAnsi="Times New Roman"/>
                <w:bCs/>
                <w:color w:val="000000"/>
                <w:sz w:val="24"/>
                <w:szCs w:val="24"/>
              </w:rPr>
              <w:t>ОК 6</w:t>
            </w:r>
          </w:p>
          <w:p w14:paraId="0BFFE5D9" w14:textId="77777777" w:rsidR="003800AF" w:rsidRPr="001818EA" w:rsidRDefault="003800AF" w:rsidP="00116C1C">
            <w:pPr>
              <w:widowControl w:val="0"/>
              <w:spacing w:after="0" w:line="240" w:lineRule="auto"/>
              <w:ind w:left="720"/>
              <w:rPr>
                <w:rFonts w:ascii="Times New Roman" w:hAnsi="Times New Roman"/>
                <w:bCs/>
                <w:color w:val="000000"/>
                <w:sz w:val="24"/>
                <w:szCs w:val="24"/>
              </w:rPr>
            </w:pPr>
            <w:r w:rsidRPr="001818EA">
              <w:rPr>
                <w:rFonts w:ascii="Times New Roman" w:hAnsi="Times New Roman"/>
                <w:bCs/>
                <w:color w:val="000000"/>
                <w:sz w:val="24"/>
                <w:szCs w:val="24"/>
              </w:rPr>
              <w:t>ОК 7</w:t>
            </w:r>
          </w:p>
          <w:p w14:paraId="73216AF4" w14:textId="77777777" w:rsidR="003800AF" w:rsidRPr="001818EA" w:rsidRDefault="003800AF" w:rsidP="00116C1C">
            <w:pPr>
              <w:widowControl w:val="0"/>
              <w:spacing w:after="0" w:line="240" w:lineRule="auto"/>
              <w:ind w:left="720"/>
              <w:rPr>
                <w:rFonts w:ascii="Times New Roman" w:hAnsi="Times New Roman"/>
                <w:bCs/>
                <w:color w:val="000000"/>
                <w:sz w:val="24"/>
                <w:szCs w:val="24"/>
              </w:rPr>
            </w:pPr>
            <w:r w:rsidRPr="001818EA">
              <w:rPr>
                <w:rFonts w:ascii="Times New Roman" w:hAnsi="Times New Roman"/>
                <w:bCs/>
                <w:color w:val="000000"/>
                <w:sz w:val="24"/>
                <w:szCs w:val="24"/>
              </w:rPr>
              <w:t>ОК 9</w:t>
            </w:r>
          </w:p>
          <w:p w14:paraId="64110A86" w14:textId="77777777" w:rsidR="003800AF" w:rsidRPr="001818EA" w:rsidRDefault="003800AF" w:rsidP="00116C1C">
            <w:pPr>
              <w:widowControl w:val="0"/>
              <w:spacing w:after="0" w:line="240" w:lineRule="auto"/>
              <w:ind w:left="720"/>
              <w:rPr>
                <w:rFonts w:ascii="Times New Roman" w:hAnsi="Times New Roman"/>
                <w:bCs/>
                <w:color w:val="000000"/>
                <w:sz w:val="24"/>
                <w:szCs w:val="24"/>
              </w:rPr>
            </w:pPr>
            <w:r w:rsidRPr="001818EA">
              <w:rPr>
                <w:rFonts w:ascii="Times New Roman" w:hAnsi="Times New Roman"/>
                <w:bCs/>
                <w:color w:val="000000"/>
                <w:sz w:val="24"/>
                <w:szCs w:val="24"/>
              </w:rPr>
              <w:t>ОК 10</w:t>
            </w:r>
          </w:p>
        </w:tc>
      </w:tr>
      <w:tr w:rsidR="00F50670" w:rsidRPr="001818EA" w14:paraId="51E5187D" w14:textId="77777777" w:rsidTr="00F12761">
        <w:tc>
          <w:tcPr>
            <w:tcW w:w="11023" w:type="dxa"/>
            <w:gridSpan w:val="2"/>
          </w:tcPr>
          <w:p w14:paraId="78C5E69A" w14:textId="77777777" w:rsidR="00F50670" w:rsidRPr="001818EA" w:rsidRDefault="00F50670" w:rsidP="00116C1C">
            <w:pPr>
              <w:widowControl w:val="0"/>
              <w:spacing w:after="0" w:line="240" w:lineRule="auto"/>
              <w:ind w:firstLine="317"/>
              <w:jc w:val="both"/>
              <w:rPr>
                <w:rFonts w:ascii="Times New Roman" w:hAnsi="Times New Roman"/>
                <w:b/>
                <w:sz w:val="24"/>
                <w:szCs w:val="24"/>
              </w:rPr>
            </w:pPr>
            <w:r w:rsidRPr="001818EA">
              <w:rPr>
                <w:rFonts w:ascii="Times New Roman" w:hAnsi="Times New Roman"/>
                <w:b/>
                <w:sz w:val="24"/>
                <w:szCs w:val="24"/>
              </w:rPr>
              <w:lastRenderedPageBreak/>
              <w:t xml:space="preserve">Раздел 3. </w:t>
            </w:r>
          </w:p>
          <w:p w14:paraId="5B2C9376" w14:textId="77777777" w:rsidR="00F50670" w:rsidRPr="001818EA" w:rsidRDefault="00F50670" w:rsidP="00116C1C">
            <w:pPr>
              <w:widowControl w:val="0"/>
              <w:spacing w:after="0" w:line="240" w:lineRule="auto"/>
              <w:ind w:firstLine="317"/>
              <w:jc w:val="both"/>
              <w:rPr>
                <w:rFonts w:ascii="Times New Roman" w:hAnsi="Times New Roman"/>
                <w:b/>
                <w:sz w:val="24"/>
                <w:szCs w:val="24"/>
              </w:rPr>
            </w:pPr>
            <w:r w:rsidRPr="001818EA">
              <w:rPr>
                <w:rFonts w:ascii="Times New Roman" w:hAnsi="Times New Roman"/>
                <w:b/>
                <w:sz w:val="24"/>
                <w:szCs w:val="24"/>
              </w:rPr>
              <w:t>Проблематика основных отраслей философского знания</w:t>
            </w:r>
          </w:p>
        </w:tc>
        <w:tc>
          <w:tcPr>
            <w:tcW w:w="933" w:type="dxa"/>
          </w:tcPr>
          <w:p w14:paraId="5821F6E6" w14:textId="77777777" w:rsidR="00F50670" w:rsidRPr="001818EA" w:rsidRDefault="00F50670" w:rsidP="00116C1C">
            <w:pPr>
              <w:widowControl w:val="0"/>
              <w:spacing w:after="0" w:line="240" w:lineRule="auto"/>
              <w:jc w:val="center"/>
              <w:rPr>
                <w:rFonts w:ascii="Times New Roman" w:hAnsi="Times New Roman"/>
                <w:b/>
                <w:sz w:val="24"/>
                <w:szCs w:val="24"/>
              </w:rPr>
            </w:pPr>
            <w:r w:rsidRPr="001818EA">
              <w:rPr>
                <w:rFonts w:ascii="Times New Roman" w:hAnsi="Times New Roman"/>
                <w:b/>
                <w:sz w:val="24"/>
                <w:szCs w:val="24"/>
              </w:rPr>
              <w:t>2</w:t>
            </w:r>
            <w:r w:rsidR="00B10412" w:rsidRPr="001818EA">
              <w:rPr>
                <w:rFonts w:ascii="Times New Roman" w:hAnsi="Times New Roman"/>
                <w:b/>
                <w:sz w:val="24"/>
                <w:szCs w:val="24"/>
              </w:rPr>
              <w:t>4</w:t>
            </w:r>
          </w:p>
        </w:tc>
        <w:tc>
          <w:tcPr>
            <w:tcW w:w="2611" w:type="dxa"/>
          </w:tcPr>
          <w:p w14:paraId="2A09B803" w14:textId="77777777" w:rsidR="00F50670" w:rsidRPr="001818EA" w:rsidRDefault="00F50670" w:rsidP="00116C1C">
            <w:pPr>
              <w:widowControl w:val="0"/>
              <w:spacing w:after="0" w:line="240" w:lineRule="auto"/>
              <w:rPr>
                <w:rFonts w:ascii="Times New Roman" w:hAnsi="Times New Roman"/>
                <w:b/>
                <w:sz w:val="24"/>
                <w:szCs w:val="24"/>
              </w:rPr>
            </w:pPr>
          </w:p>
        </w:tc>
      </w:tr>
      <w:tr w:rsidR="003800AF" w:rsidRPr="001818EA" w14:paraId="768EF075" w14:textId="77777777" w:rsidTr="00F12761">
        <w:tc>
          <w:tcPr>
            <w:tcW w:w="2660" w:type="dxa"/>
          </w:tcPr>
          <w:p w14:paraId="5CE96599" w14:textId="77777777" w:rsidR="009E05F7" w:rsidRPr="001818EA" w:rsidRDefault="003800AF" w:rsidP="00116C1C">
            <w:pPr>
              <w:widowControl w:val="0"/>
              <w:spacing w:after="0" w:line="240" w:lineRule="auto"/>
              <w:rPr>
                <w:rFonts w:ascii="Times New Roman" w:hAnsi="Times New Roman"/>
                <w:b/>
                <w:sz w:val="24"/>
                <w:szCs w:val="24"/>
              </w:rPr>
            </w:pPr>
            <w:r w:rsidRPr="001818EA">
              <w:rPr>
                <w:rFonts w:ascii="Times New Roman" w:hAnsi="Times New Roman"/>
                <w:b/>
                <w:sz w:val="24"/>
                <w:szCs w:val="24"/>
              </w:rPr>
              <w:t>Тема 3.1.</w:t>
            </w:r>
          </w:p>
          <w:p w14:paraId="00EB97E5" w14:textId="77777777" w:rsidR="003800AF" w:rsidRPr="001818EA" w:rsidRDefault="003800AF" w:rsidP="00116C1C">
            <w:pPr>
              <w:widowControl w:val="0"/>
              <w:spacing w:after="0" w:line="240" w:lineRule="auto"/>
              <w:rPr>
                <w:rFonts w:ascii="Times New Roman" w:hAnsi="Times New Roman"/>
                <w:b/>
                <w:sz w:val="24"/>
                <w:szCs w:val="24"/>
              </w:rPr>
            </w:pPr>
            <w:r w:rsidRPr="001818EA">
              <w:rPr>
                <w:rFonts w:ascii="Times New Roman" w:hAnsi="Times New Roman"/>
                <w:b/>
                <w:sz w:val="24"/>
                <w:szCs w:val="24"/>
              </w:rPr>
              <w:t>Онтология – философское учение о бытии</w:t>
            </w:r>
          </w:p>
        </w:tc>
        <w:tc>
          <w:tcPr>
            <w:tcW w:w="8363" w:type="dxa"/>
          </w:tcPr>
          <w:p w14:paraId="692EE296" w14:textId="77777777" w:rsidR="003800AF" w:rsidRPr="001818EA" w:rsidRDefault="003800AF" w:rsidP="00116C1C">
            <w:pPr>
              <w:widowControl w:val="0"/>
              <w:spacing w:after="0" w:line="240" w:lineRule="auto"/>
              <w:ind w:firstLine="317"/>
              <w:jc w:val="both"/>
              <w:rPr>
                <w:rFonts w:ascii="Times New Roman" w:hAnsi="Times New Roman"/>
                <w:sz w:val="24"/>
                <w:szCs w:val="24"/>
              </w:rPr>
            </w:pPr>
            <w:r w:rsidRPr="001818EA">
              <w:rPr>
                <w:rFonts w:ascii="Times New Roman" w:hAnsi="Times New Roman"/>
                <w:sz w:val="24"/>
                <w:szCs w:val="24"/>
              </w:rPr>
              <w:t>Предмет и проблематика онтологии. Понятие бытия. Материализм и идеализм о бытии. Дуалистические и плюралистические концепции бытия. Специфика понимания бытия в различных направлениях философии. Бытие объективное и субъективное. Понятие материи. Материя как субстанция и как субстрат всего существующего. Движение как неотъемлемый атрибут материи, основные виды движения. Основные свойства материи. Структурированность материи. Применение системного подхода относительно материи. Пространство и время как атрибуты существования материи. Обзор основных теорий пространства и времени. Время физическое, психическое, биологическое и социальное.</w:t>
            </w:r>
          </w:p>
          <w:p w14:paraId="46B78FC0" w14:textId="77777777" w:rsidR="003800AF" w:rsidRPr="001818EA" w:rsidRDefault="003800AF" w:rsidP="00116C1C">
            <w:pPr>
              <w:widowControl w:val="0"/>
              <w:spacing w:after="0" w:line="240" w:lineRule="auto"/>
              <w:ind w:firstLine="317"/>
              <w:jc w:val="both"/>
              <w:rPr>
                <w:rFonts w:ascii="Times New Roman" w:hAnsi="Times New Roman"/>
                <w:sz w:val="24"/>
                <w:szCs w:val="24"/>
                <w:lang w:val="en-US"/>
              </w:rPr>
            </w:pPr>
            <w:r w:rsidRPr="001818EA">
              <w:rPr>
                <w:rFonts w:ascii="Times New Roman" w:hAnsi="Times New Roman"/>
                <w:sz w:val="24"/>
                <w:szCs w:val="24"/>
              </w:rPr>
              <w:t>Дидактические единицы:</w:t>
            </w:r>
          </w:p>
          <w:p w14:paraId="0B129657" w14:textId="77777777" w:rsidR="003800AF" w:rsidRPr="001818EA" w:rsidRDefault="003800AF" w:rsidP="00A21661">
            <w:pPr>
              <w:pStyle w:val="afffffe"/>
              <w:widowControl w:val="0"/>
              <w:numPr>
                <w:ilvl w:val="0"/>
                <w:numId w:val="81"/>
              </w:numPr>
              <w:spacing w:after="0"/>
              <w:ind w:left="317" w:firstLine="317"/>
              <w:jc w:val="both"/>
              <w:rPr>
                <w:szCs w:val="24"/>
              </w:rPr>
            </w:pPr>
            <w:r w:rsidRPr="001818EA">
              <w:rPr>
                <w:szCs w:val="24"/>
              </w:rPr>
              <w:t xml:space="preserve">Бытие </w:t>
            </w:r>
          </w:p>
          <w:p w14:paraId="631E360F" w14:textId="77777777" w:rsidR="003800AF" w:rsidRPr="001818EA" w:rsidRDefault="003800AF" w:rsidP="00A21661">
            <w:pPr>
              <w:pStyle w:val="afffffe"/>
              <w:widowControl w:val="0"/>
              <w:numPr>
                <w:ilvl w:val="0"/>
                <w:numId w:val="81"/>
              </w:numPr>
              <w:spacing w:after="0"/>
              <w:ind w:left="317" w:firstLine="317"/>
              <w:jc w:val="both"/>
              <w:rPr>
                <w:szCs w:val="24"/>
              </w:rPr>
            </w:pPr>
            <w:r w:rsidRPr="001818EA">
              <w:rPr>
                <w:szCs w:val="24"/>
              </w:rPr>
              <w:t xml:space="preserve">Философские учения о материи </w:t>
            </w:r>
          </w:p>
          <w:p w14:paraId="190CCEF8" w14:textId="77777777" w:rsidR="003800AF" w:rsidRPr="001818EA" w:rsidRDefault="003800AF" w:rsidP="00A21661">
            <w:pPr>
              <w:pStyle w:val="afffffe"/>
              <w:widowControl w:val="0"/>
              <w:numPr>
                <w:ilvl w:val="0"/>
                <w:numId w:val="81"/>
              </w:numPr>
              <w:spacing w:after="0"/>
              <w:ind w:left="317" w:firstLine="317"/>
              <w:jc w:val="both"/>
              <w:rPr>
                <w:szCs w:val="24"/>
              </w:rPr>
            </w:pPr>
            <w:r w:rsidRPr="001818EA">
              <w:rPr>
                <w:szCs w:val="24"/>
              </w:rPr>
              <w:t xml:space="preserve">Движение – способ существования материи  </w:t>
            </w:r>
          </w:p>
          <w:p w14:paraId="1B6CBAB1" w14:textId="77777777" w:rsidR="003800AF" w:rsidRPr="001818EA" w:rsidRDefault="003800AF" w:rsidP="00A21661">
            <w:pPr>
              <w:pStyle w:val="afffffe"/>
              <w:widowControl w:val="0"/>
              <w:numPr>
                <w:ilvl w:val="0"/>
                <w:numId w:val="81"/>
              </w:numPr>
              <w:spacing w:after="0"/>
              <w:ind w:left="317" w:firstLine="317"/>
              <w:jc w:val="both"/>
              <w:rPr>
                <w:szCs w:val="24"/>
              </w:rPr>
            </w:pPr>
            <w:r w:rsidRPr="001818EA">
              <w:rPr>
                <w:szCs w:val="24"/>
              </w:rPr>
              <w:t>Пространство и время как формы бытия материи, естественнонаучное и философское понимание</w:t>
            </w:r>
          </w:p>
          <w:p w14:paraId="3542CD6D" w14:textId="77777777" w:rsidR="009E05F7" w:rsidRPr="001818EA" w:rsidRDefault="003800AF" w:rsidP="00116C1C">
            <w:pPr>
              <w:widowControl w:val="0"/>
              <w:spacing w:after="0" w:line="240" w:lineRule="auto"/>
              <w:ind w:firstLine="317"/>
              <w:jc w:val="both"/>
              <w:rPr>
                <w:rFonts w:ascii="Times New Roman" w:hAnsi="Times New Roman"/>
                <w:b/>
                <w:sz w:val="24"/>
                <w:szCs w:val="24"/>
              </w:rPr>
            </w:pPr>
            <w:r w:rsidRPr="001818EA">
              <w:rPr>
                <w:rFonts w:ascii="Times New Roman" w:hAnsi="Times New Roman"/>
                <w:b/>
                <w:sz w:val="24"/>
                <w:szCs w:val="24"/>
              </w:rPr>
              <w:t>Контрольная работа № 2 (1 час)</w:t>
            </w:r>
          </w:p>
        </w:tc>
        <w:tc>
          <w:tcPr>
            <w:tcW w:w="933" w:type="dxa"/>
          </w:tcPr>
          <w:p w14:paraId="5ECFA01E" w14:textId="77777777" w:rsidR="003800AF" w:rsidRPr="001818EA" w:rsidRDefault="00646D61" w:rsidP="00116C1C">
            <w:pPr>
              <w:widowControl w:val="0"/>
              <w:spacing w:after="0" w:line="240" w:lineRule="auto"/>
              <w:jc w:val="center"/>
              <w:rPr>
                <w:rFonts w:ascii="Times New Roman" w:hAnsi="Times New Roman"/>
                <w:b/>
                <w:sz w:val="24"/>
                <w:szCs w:val="24"/>
              </w:rPr>
            </w:pPr>
            <w:r w:rsidRPr="001818EA">
              <w:rPr>
                <w:rFonts w:ascii="Times New Roman" w:hAnsi="Times New Roman"/>
                <w:b/>
                <w:sz w:val="24"/>
                <w:szCs w:val="24"/>
              </w:rPr>
              <w:t>2</w:t>
            </w:r>
          </w:p>
        </w:tc>
        <w:tc>
          <w:tcPr>
            <w:tcW w:w="2611" w:type="dxa"/>
          </w:tcPr>
          <w:p w14:paraId="5E3E90B7" w14:textId="77777777" w:rsidR="003800AF" w:rsidRPr="001818EA" w:rsidRDefault="003800AF" w:rsidP="00116C1C">
            <w:pPr>
              <w:widowControl w:val="0"/>
              <w:spacing w:after="0" w:line="240" w:lineRule="auto"/>
              <w:ind w:left="720"/>
              <w:rPr>
                <w:rFonts w:ascii="Times New Roman" w:hAnsi="Times New Roman"/>
                <w:bCs/>
                <w:color w:val="000000"/>
                <w:sz w:val="24"/>
                <w:szCs w:val="24"/>
              </w:rPr>
            </w:pPr>
            <w:r w:rsidRPr="001818EA">
              <w:rPr>
                <w:rFonts w:ascii="Times New Roman" w:hAnsi="Times New Roman"/>
                <w:bCs/>
                <w:color w:val="000000"/>
                <w:sz w:val="24"/>
                <w:szCs w:val="24"/>
              </w:rPr>
              <w:t>ОК 1</w:t>
            </w:r>
          </w:p>
          <w:p w14:paraId="214292F3" w14:textId="77777777" w:rsidR="003800AF" w:rsidRPr="001818EA" w:rsidRDefault="003800AF" w:rsidP="00116C1C">
            <w:pPr>
              <w:widowControl w:val="0"/>
              <w:spacing w:after="0" w:line="240" w:lineRule="auto"/>
              <w:ind w:left="720"/>
              <w:rPr>
                <w:rFonts w:ascii="Times New Roman" w:hAnsi="Times New Roman"/>
                <w:bCs/>
                <w:color w:val="000000"/>
                <w:sz w:val="24"/>
                <w:szCs w:val="24"/>
              </w:rPr>
            </w:pPr>
            <w:r w:rsidRPr="001818EA">
              <w:rPr>
                <w:rFonts w:ascii="Times New Roman" w:hAnsi="Times New Roman"/>
                <w:bCs/>
                <w:color w:val="000000"/>
                <w:sz w:val="24"/>
                <w:szCs w:val="24"/>
              </w:rPr>
              <w:t>ОК 2</w:t>
            </w:r>
          </w:p>
          <w:p w14:paraId="120C3F49" w14:textId="77777777" w:rsidR="003800AF" w:rsidRPr="001818EA" w:rsidRDefault="003800AF" w:rsidP="00116C1C">
            <w:pPr>
              <w:widowControl w:val="0"/>
              <w:spacing w:after="0" w:line="240" w:lineRule="auto"/>
              <w:ind w:left="720"/>
              <w:rPr>
                <w:rFonts w:ascii="Times New Roman" w:hAnsi="Times New Roman"/>
                <w:bCs/>
                <w:color w:val="000000"/>
                <w:sz w:val="24"/>
                <w:szCs w:val="24"/>
              </w:rPr>
            </w:pPr>
            <w:r w:rsidRPr="001818EA">
              <w:rPr>
                <w:rFonts w:ascii="Times New Roman" w:hAnsi="Times New Roman"/>
                <w:bCs/>
                <w:color w:val="000000"/>
                <w:sz w:val="24"/>
                <w:szCs w:val="24"/>
              </w:rPr>
              <w:t>ОК 3</w:t>
            </w:r>
          </w:p>
          <w:p w14:paraId="7AE4802C" w14:textId="77777777" w:rsidR="003800AF" w:rsidRPr="001818EA" w:rsidRDefault="003800AF" w:rsidP="00116C1C">
            <w:pPr>
              <w:widowControl w:val="0"/>
              <w:spacing w:after="0" w:line="240" w:lineRule="auto"/>
              <w:ind w:left="720"/>
              <w:rPr>
                <w:rFonts w:ascii="Times New Roman" w:hAnsi="Times New Roman"/>
                <w:bCs/>
                <w:color w:val="000000"/>
                <w:sz w:val="24"/>
                <w:szCs w:val="24"/>
              </w:rPr>
            </w:pPr>
            <w:r w:rsidRPr="001818EA">
              <w:rPr>
                <w:rFonts w:ascii="Times New Roman" w:hAnsi="Times New Roman"/>
                <w:bCs/>
                <w:color w:val="000000"/>
                <w:sz w:val="24"/>
                <w:szCs w:val="24"/>
              </w:rPr>
              <w:t>ОК 4</w:t>
            </w:r>
          </w:p>
          <w:p w14:paraId="2B162214" w14:textId="77777777" w:rsidR="003800AF" w:rsidRPr="001818EA" w:rsidRDefault="003800AF" w:rsidP="00116C1C">
            <w:pPr>
              <w:widowControl w:val="0"/>
              <w:spacing w:after="0" w:line="240" w:lineRule="auto"/>
              <w:ind w:left="720"/>
              <w:rPr>
                <w:rFonts w:ascii="Times New Roman" w:hAnsi="Times New Roman"/>
                <w:bCs/>
                <w:color w:val="000000"/>
                <w:sz w:val="24"/>
                <w:szCs w:val="24"/>
              </w:rPr>
            </w:pPr>
            <w:r w:rsidRPr="001818EA">
              <w:rPr>
                <w:rFonts w:ascii="Times New Roman" w:hAnsi="Times New Roman"/>
                <w:bCs/>
                <w:color w:val="000000"/>
                <w:sz w:val="24"/>
                <w:szCs w:val="24"/>
              </w:rPr>
              <w:t>ОК 5</w:t>
            </w:r>
          </w:p>
          <w:p w14:paraId="0B262A1E" w14:textId="77777777" w:rsidR="003800AF" w:rsidRPr="001818EA" w:rsidRDefault="003800AF" w:rsidP="00116C1C">
            <w:pPr>
              <w:widowControl w:val="0"/>
              <w:spacing w:after="0" w:line="240" w:lineRule="auto"/>
              <w:ind w:left="720"/>
              <w:rPr>
                <w:rFonts w:ascii="Times New Roman" w:hAnsi="Times New Roman"/>
                <w:bCs/>
                <w:color w:val="000000"/>
                <w:sz w:val="24"/>
                <w:szCs w:val="24"/>
              </w:rPr>
            </w:pPr>
            <w:r w:rsidRPr="001818EA">
              <w:rPr>
                <w:rFonts w:ascii="Times New Roman" w:hAnsi="Times New Roman"/>
                <w:bCs/>
                <w:color w:val="000000"/>
                <w:sz w:val="24"/>
                <w:szCs w:val="24"/>
              </w:rPr>
              <w:t>ОК 6</w:t>
            </w:r>
          </w:p>
          <w:p w14:paraId="522A7400" w14:textId="77777777" w:rsidR="003800AF" w:rsidRPr="001818EA" w:rsidRDefault="003800AF" w:rsidP="00116C1C">
            <w:pPr>
              <w:widowControl w:val="0"/>
              <w:spacing w:after="0" w:line="240" w:lineRule="auto"/>
              <w:ind w:left="720"/>
              <w:rPr>
                <w:rFonts w:ascii="Times New Roman" w:hAnsi="Times New Roman"/>
                <w:bCs/>
                <w:color w:val="000000"/>
                <w:sz w:val="24"/>
                <w:szCs w:val="24"/>
              </w:rPr>
            </w:pPr>
            <w:r w:rsidRPr="001818EA">
              <w:rPr>
                <w:rFonts w:ascii="Times New Roman" w:hAnsi="Times New Roman"/>
                <w:bCs/>
                <w:color w:val="000000"/>
                <w:sz w:val="24"/>
                <w:szCs w:val="24"/>
              </w:rPr>
              <w:t>ОК 7</w:t>
            </w:r>
          </w:p>
          <w:p w14:paraId="41B0F932" w14:textId="77777777" w:rsidR="003800AF" w:rsidRPr="001818EA" w:rsidRDefault="003800AF" w:rsidP="00116C1C">
            <w:pPr>
              <w:widowControl w:val="0"/>
              <w:spacing w:after="0" w:line="240" w:lineRule="auto"/>
              <w:ind w:left="720"/>
              <w:rPr>
                <w:rFonts w:ascii="Times New Roman" w:hAnsi="Times New Roman"/>
                <w:bCs/>
                <w:color w:val="000000"/>
                <w:sz w:val="24"/>
                <w:szCs w:val="24"/>
              </w:rPr>
            </w:pPr>
            <w:r w:rsidRPr="001818EA">
              <w:rPr>
                <w:rFonts w:ascii="Times New Roman" w:hAnsi="Times New Roman"/>
                <w:bCs/>
                <w:color w:val="000000"/>
                <w:sz w:val="24"/>
                <w:szCs w:val="24"/>
              </w:rPr>
              <w:t>ОК 9</w:t>
            </w:r>
          </w:p>
          <w:p w14:paraId="3D54BACC" w14:textId="77777777" w:rsidR="003800AF" w:rsidRPr="001818EA" w:rsidRDefault="003800AF" w:rsidP="00116C1C">
            <w:pPr>
              <w:widowControl w:val="0"/>
              <w:spacing w:after="0" w:line="240" w:lineRule="auto"/>
              <w:ind w:left="720"/>
              <w:rPr>
                <w:rFonts w:ascii="Times New Roman" w:hAnsi="Times New Roman"/>
                <w:bCs/>
                <w:color w:val="000000"/>
                <w:sz w:val="24"/>
                <w:szCs w:val="24"/>
              </w:rPr>
            </w:pPr>
            <w:r w:rsidRPr="001818EA">
              <w:rPr>
                <w:rFonts w:ascii="Times New Roman" w:hAnsi="Times New Roman"/>
                <w:bCs/>
                <w:color w:val="000000"/>
                <w:sz w:val="24"/>
                <w:szCs w:val="24"/>
              </w:rPr>
              <w:t>ОК 10</w:t>
            </w:r>
          </w:p>
        </w:tc>
      </w:tr>
      <w:tr w:rsidR="003800AF" w:rsidRPr="001818EA" w14:paraId="4601735C" w14:textId="77777777" w:rsidTr="00F12761">
        <w:tc>
          <w:tcPr>
            <w:tcW w:w="2660" w:type="dxa"/>
          </w:tcPr>
          <w:p w14:paraId="64ABBC3A" w14:textId="77777777" w:rsidR="009E05F7" w:rsidRPr="001818EA" w:rsidRDefault="003800AF" w:rsidP="00116C1C">
            <w:pPr>
              <w:widowControl w:val="0"/>
              <w:spacing w:after="0" w:line="240" w:lineRule="auto"/>
              <w:rPr>
                <w:rFonts w:ascii="Times New Roman" w:hAnsi="Times New Roman"/>
                <w:sz w:val="24"/>
                <w:szCs w:val="24"/>
              </w:rPr>
            </w:pPr>
            <w:r w:rsidRPr="001818EA">
              <w:rPr>
                <w:rFonts w:ascii="Times New Roman" w:hAnsi="Times New Roman"/>
                <w:b/>
                <w:sz w:val="24"/>
                <w:szCs w:val="24"/>
              </w:rPr>
              <w:t>Тема 3.2.</w:t>
            </w:r>
          </w:p>
          <w:p w14:paraId="2B60E380" w14:textId="77777777" w:rsidR="003800AF" w:rsidRPr="001818EA" w:rsidRDefault="003800AF" w:rsidP="00116C1C">
            <w:pPr>
              <w:widowControl w:val="0"/>
              <w:spacing w:after="0" w:line="240" w:lineRule="auto"/>
              <w:rPr>
                <w:rFonts w:ascii="Times New Roman" w:hAnsi="Times New Roman"/>
                <w:b/>
                <w:sz w:val="24"/>
                <w:szCs w:val="24"/>
              </w:rPr>
            </w:pPr>
            <w:r w:rsidRPr="001818EA">
              <w:rPr>
                <w:rFonts w:ascii="Times New Roman" w:hAnsi="Times New Roman"/>
                <w:b/>
                <w:sz w:val="24"/>
                <w:szCs w:val="24"/>
              </w:rPr>
              <w:lastRenderedPageBreak/>
              <w:t>Диалектика – учение о развитии. Законы диалектики</w:t>
            </w:r>
          </w:p>
        </w:tc>
        <w:tc>
          <w:tcPr>
            <w:tcW w:w="8363" w:type="dxa"/>
          </w:tcPr>
          <w:p w14:paraId="3F046497" w14:textId="77777777" w:rsidR="003800AF" w:rsidRPr="001818EA" w:rsidRDefault="003800AF" w:rsidP="00116C1C">
            <w:pPr>
              <w:widowControl w:val="0"/>
              <w:spacing w:after="0" w:line="240" w:lineRule="auto"/>
              <w:ind w:firstLine="317"/>
              <w:jc w:val="both"/>
              <w:rPr>
                <w:rFonts w:ascii="Times New Roman" w:hAnsi="Times New Roman"/>
                <w:sz w:val="24"/>
                <w:szCs w:val="24"/>
              </w:rPr>
            </w:pPr>
            <w:r w:rsidRPr="001818EA">
              <w:rPr>
                <w:rFonts w:ascii="Times New Roman" w:hAnsi="Times New Roman"/>
                <w:sz w:val="24"/>
                <w:szCs w:val="24"/>
              </w:rPr>
              <w:lastRenderedPageBreak/>
              <w:t xml:space="preserve">Диалектика и метафизика как способы рассмотрения мира, подбора и </w:t>
            </w:r>
            <w:r w:rsidRPr="001818EA">
              <w:rPr>
                <w:rFonts w:ascii="Times New Roman" w:hAnsi="Times New Roman"/>
                <w:sz w:val="24"/>
                <w:szCs w:val="24"/>
              </w:rPr>
              <w:lastRenderedPageBreak/>
              <w:t>использования фактов, их синтеза в целост</w:t>
            </w:r>
            <w:r w:rsidRPr="001818EA">
              <w:rPr>
                <w:rFonts w:ascii="Times New Roman" w:hAnsi="Times New Roman"/>
                <w:sz w:val="24"/>
                <w:szCs w:val="24"/>
              </w:rPr>
              <w:softHyphen/>
              <w:t xml:space="preserve">ные философские концепции. Диалектика как методология, теория и метод познания. Концепция развития в диалектической философии. Категории диалектики: качество, количество, мера, скачок и пр. Законы диалектики. Диалектика и общая теория мироздания. Диалектический характер природы, общества и мышления, его отражение в теории современной философии и науки. </w:t>
            </w:r>
          </w:p>
          <w:p w14:paraId="2693CC73" w14:textId="77777777" w:rsidR="003800AF" w:rsidRPr="001818EA" w:rsidRDefault="003800AF" w:rsidP="00116C1C">
            <w:pPr>
              <w:widowControl w:val="0"/>
              <w:spacing w:after="0" w:line="240" w:lineRule="auto"/>
              <w:ind w:firstLine="317"/>
              <w:jc w:val="both"/>
              <w:rPr>
                <w:rFonts w:ascii="Times New Roman" w:hAnsi="Times New Roman"/>
                <w:sz w:val="24"/>
                <w:szCs w:val="24"/>
                <w:lang w:val="en-US"/>
              </w:rPr>
            </w:pPr>
            <w:r w:rsidRPr="001818EA">
              <w:rPr>
                <w:rFonts w:ascii="Times New Roman" w:hAnsi="Times New Roman"/>
                <w:sz w:val="24"/>
                <w:szCs w:val="24"/>
              </w:rPr>
              <w:t>Дидактические единицы:</w:t>
            </w:r>
          </w:p>
          <w:p w14:paraId="0F171838" w14:textId="77777777" w:rsidR="003800AF" w:rsidRPr="001818EA" w:rsidRDefault="003800AF" w:rsidP="00A21661">
            <w:pPr>
              <w:pStyle w:val="afffffe"/>
              <w:widowControl w:val="0"/>
              <w:numPr>
                <w:ilvl w:val="0"/>
                <w:numId w:val="82"/>
              </w:numPr>
              <w:spacing w:after="0"/>
              <w:ind w:left="317" w:firstLine="317"/>
              <w:jc w:val="both"/>
              <w:rPr>
                <w:szCs w:val="24"/>
              </w:rPr>
            </w:pPr>
            <w:r w:rsidRPr="001818EA">
              <w:rPr>
                <w:szCs w:val="24"/>
              </w:rPr>
              <w:t xml:space="preserve">Диалектический характер природы, общества и мышления </w:t>
            </w:r>
          </w:p>
          <w:p w14:paraId="0408D7EA" w14:textId="77777777" w:rsidR="003800AF" w:rsidRPr="001818EA" w:rsidRDefault="003800AF" w:rsidP="00A21661">
            <w:pPr>
              <w:pStyle w:val="afffffe"/>
              <w:widowControl w:val="0"/>
              <w:numPr>
                <w:ilvl w:val="0"/>
                <w:numId w:val="82"/>
              </w:numPr>
              <w:spacing w:after="0"/>
              <w:ind w:left="317" w:firstLine="317"/>
              <w:jc w:val="both"/>
              <w:rPr>
                <w:szCs w:val="24"/>
              </w:rPr>
            </w:pPr>
            <w:r w:rsidRPr="001818EA">
              <w:rPr>
                <w:szCs w:val="24"/>
              </w:rPr>
              <w:t xml:space="preserve">Диалектика и метафизика – противоположные философские методы </w:t>
            </w:r>
          </w:p>
          <w:p w14:paraId="624FEEFE" w14:textId="77777777" w:rsidR="003800AF" w:rsidRPr="001818EA" w:rsidRDefault="003800AF" w:rsidP="00A21661">
            <w:pPr>
              <w:pStyle w:val="afffffe"/>
              <w:widowControl w:val="0"/>
              <w:numPr>
                <w:ilvl w:val="0"/>
                <w:numId w:val="82"/>
              </w:numPr>
              <w:spacing w:after="0"/>
              <w:ind w:left="317" w:firstLine="317"/>
              <w:jc w:val="both"/>
              <w:rPr>
                <w:szCs w:val="24"/>
              </w:rPr>
            </w:pPr>
            <w:r w:rsidRPr="001818EA">
              <w:rPr>
                <w:szCs w:val="24"/>
              </w:rPr>
              <w:t>Законы и категории диалектики</w:t>
            </w:r>
          </w:p>
          <w:p w14:paraId="2F906EF3" w14:textId="77777777" w:rsidR="009E05F7" w:rsidRPr="001818EA" w:rsidRDefault="00707D96" w:rsidP="00116C1C">
            <w:pPr>
              <w:widowControl w:val="0"/>
              <w:spacing w:after="0" w:line="240" w:lineRule="auto"/>
              <w:ind w:firstLine="317"/>
              <w:jc w:val="both"/>
              <w:rPr>
                <w:rFonts w:ascii="Times New Roman" w:hAnsi="Times New Roman"/>
                <w:b/>
                <w:sz w:val="24"/>
                <w:szCs w:val="24"/>
              </w:rPr>
            </w:pPr>
            <w:r w:rsidRPr="001818EA">
              <w:rPr>
                <w:rFonts w:ascii="Times New Roman" w:hAnsi="Times New Roman"/>
                <w:b/>
                <w:sz w:val="24"/>
                <w:szCs w:val="24"/>
              </w:rPr>
              <w:t xml:space="preserve">Тематика самостоятельной работы: </w:t>
            </w:r>
            <w:r w:rsidR="003800AF" w:rsidRPr="001818EA">
              <w:rPr>
                <w:rFonts w:ascii="Times New Roman" w:hAnsi="Times New Roman"/>
                <w:sz w:val="24"/>
                <w:szCs w:val="24"/>
              </w:rPr>
              <w:t>Проявление законов диалектики в печатном деле.</w:t>
            </w:r>
          </w:p>
        </w:tc>
        <w:tc>
          <w:tcPr>
            <w:tcW w:w="933" w:type="dxa"/>
          </w:tcPr>
          <w:p w14:paraId="52FD309A" w14:textId="77777777" w:rsidR="003800AF" w:rsidRPr="001818EA" w:rsidRDefault="00646D61" w:rsidP="00116C1C">
            <w:pPr>
              <w:widowControl w:val="0"/>
              <w:spacing w:after="0" w:line="240" w:lineRule="auto"/>
              <w:jc w:val="center"/>
              <w:rPr>
                <w:rFonts w:ascii="Times New Roman" w:hAnsi="Times New Roman"/>
                <w:b/>
                <w:sz w:val="24"/>
                <w:szCs w:val="24"/>
              </w:rPr>
            </w:pPr>
            <w:r w:rsidRPr="001818EA">
              <w:rPr>
                <w:rFonts w:ascii="Times New Roman" w:hAnsi="Times New Roman"/>
                <w:b/>
                <w:sz w:val="24"/>
                <w:szCs w:val="24"/>
              </w:rPr>
              <w:lastRenderedPageBreak/>
              <w:t>2</w:t>
            </w:r>
          </w:p>
        </w:tc>
        <w:tc>
          <w:tcPr>
            <w:tcW w:w="2611" w:type="dxa"/>
          </w:tcPr>
          <w:p w14:paraId="563E52FE" w14:textId="77777777" w:rsidR="003800AF" w:rsidRPr="001818EA" w:rsidRDefault="003800AF" w:rsidP="00116C1C">
            <w:pPr>
              <w:widowControl w:val="0"/>
              <w:spacing w:after="0" w:line="240" w:lineRule="auto"/>
              <w:ind w:left="720"/>
              <w:rPr>
                <w:rFonts w:ascii="Times New Roman" w:hAnsi="Times New Roman"/>
                <w:bCs/>
                <w:color w:val="000000"/>
                <w:sz w:val="24"/>
                <w:szCs w:val="24"/>
              </w:rPr>
            </w:pPr>
            <w:r w:rsidRPr="001818EA">
              <w:rPr>
                <w:rFonts w:ascii="Times New Roman" w:hAnsi="Times New Roman"/>
                <w:bCs/>
                <w:color w:val="000000"/>
                <w:sz w:val="24"/>
                <w:szCs w:val="24"/>
              </w:rPr>
              <w:t>ОК 1</w:t>
            </w:r>
          </w:p>
          <w:p w14:paraId="3002CC51" w14:textId="77777777" w:rsidR="003800AF" w:rsidRPr="001818EA" w:rsidRDefault="003800AF" w:rsidP="00116C1C">
            <w:pPr>
              <w:widowControl w:val="0"/>
              <w:spacing w:after="0" w:line="240" w:lineRule="auto"/>
              <w:ind w:left="720"/>
              <w:rPr>
                <w:rFonts w:ascii="Times New Roman" w:hAnsi="Times New Roman"/>
                <w:bCs/>
                <w:color w:val="000000"/>
                <w:sz w:val="24"/>
                <w:szCs w:val="24"/>
              </w:rPr>
            </w:pPr>
            <w:r w:rsidRPr="001818EA">
              <w:rPr>
                <w:rFonts w:ascii="Times New Roman" w:hAnsi="Times New Roman"/>
                <w:bCs/>
                <w:color w:val="000000"/>
                <w:sz w:val="24"/>
                <w:szCs w:val="24"/>
              </w:rPr>
              <w:lastRenderedPageBreak/>
              <w:t>ОК 2</w:t>
            </w:r>
          </w:p>
          <w:p w14:paraId="7665046F" w14:textId="77777777" w:rsidR="003800AF" w:rsidRPr="001818EA" w:rsidRDefault="003800AF" w:rsidP="00116C1C">
            <w:pPr>
              <w:widowControl w:val="0"/>
              <w:spacing w:after="0" w:line="240" w:lineRule="auto"/>
              <w:ind w:left="720"/>
              <w:rPr>
                <w:rFonts w:ascii="Times New Roman" w:hAnsi="Times New Roman"/>
                <w:bCs/>
                <w:color w:val="000000"/>
                <w:sz w:val="24"/>
                <w:szCs w:val="24"/>
              </w:rPr>
            </w:pPr>
            <w:r w:rsidRPr="001818EA">
              <w:rPr>
                <w:rFonts w:ascii="Times New Roman" w:hAnsi="Times New Roman"/>
                <w:bCs/>
                <w:color w:val="000000"/>
                <w:sz w:val="24"/>
                <w:szCs w:val="24"/>
              </w:rPr>
              <w:t>ОК 3</w:t>
            </w:r>
          </w:p>
          <w:p w14:paraId="1C67FB54" w14:textId="77777777" w:rsidR="003800AF" w:rsidRPr="001818EA" w:rsidRDefault="003800AF" w:rsidP="00116C1C">
            <w:pPr>
              <w:widowControl w:val="0"/>
              <w:spacing w:after="0" w:line="240" w:lineRule="auto"/>
              <w:ind w:left="720"/>
              <w:rPr>
                <w:rFonts w:ascii="Times New Roman" w:hAnsi="Times New Roman"/>
                <w:bCs/>
                <w:color w:val="000000"/>
                <w:sz w:val="24"/>
                <w:szCs w:val="24"/>
              </w:rPr>
            </w:pPr>
            <w:r w:rsidRPr="001818EA">
              <w:rPr>
                <w:rFonts w:ascii="Times New Roman" w:hAnsi="Times New Roman"/>
                <w:bCs/>
                <w:color w:val="000000"/>
                <w:sz w:val="24"/>
                <w:szCs w:val="24"/>
              </w:rPr>
              <w:t>ОК 4</w:t>
            </w:r>
          </w:p>
          <w:p w14:paraId="5C2199A9" w14:textId="77777777" w:rsidR="003800AF" w:rsidRPr="001818EA" w:rsidRDefault="003800AF" w:rsidP="00116C1C">
            <w:pPr>
              <w:widowControl w:val="0"/>
              <w:spacing w:after="0" w:line="240" w:lineRule="auto"/>
              <w:ind w:left="720"/>
              <w:rPr>
                <w:rFonts w:ascii="Times New Roman" w:hAnsi="Times New Roman"/>
                <w:bCs/>
                <w:color w:val="000000"/>
                <w:sz w:val="24"/>
                <w:szCs w:val="24"/>
              </w:rPr>
            </w:pPr>
            <w:r w:rsidRPr="001818EA">
              <w:rPr>
                <w:rFonts w:ascii="Times New Roman" w:hAnsi="Times New Roman"/>
                <w:bCs/>
                <w:color w:val="000000"/>
                <w:sz w:val="24"/>
                <w:szCs w:val="24"/>
              </w:rPr>
              <w:t>ОК 5</w:t>
            </w:r>
          </w:p>
          <w:p w14:paraId="1010C190" w14:textId="77777777" w:rsidR="003800AF" w:rsidRPr="001818EA" w:rsidRDefault="003800AF" w:rsidP="00116C1C">
            <w:pPr>
              <w:widowControl w:val="0"/>
              <w:spacing w:after="0" w:line="240" w:lineRule="auto"/>
              <w:ind w:left="720"/>
              <w:rPr>
                <w:rFonts w:ascii="Times New Roman" w:hAnsi="Times New Roman"/>
                <w:bCs/>
                <w:color w:val="000000"/>
                <w:sz w:val="24"/>
                <w:szCs w:val="24"/>
              </w:rPr>
            </w:pPr>
            <w:r w:rsidRPr="001818EA">
              <w:rPr>
                <w:rFonts w:ascii="Times New Roman" w:hAnsi="Times New Roman"/>
                <w:bCs/>
                <w:color w:val="000000"/>
                <w:sz w:val="24"/>
                <w:szCs w:val="24"/>
              </w:rPr>
              <w:t>ОК 6</w:t>
            </w:r>
          </w:p>
          <w:p w14:paraId="6DDE6AA1" w14:textId="77777777" w:rsidR="003800AF" w:rsidRPr="001818EA" w:rsidRDefault="003800AF" w:rsidP="00116C1C">
            <w:pPr>
              <w:widowControl w:val="0"/>
              <w:spacing w:after="0" w:line="240" w:lineRule="auto"/>
              <w:ind w:left="720"/>
              <w:rPr>
                <w:rFonts w:ascii="Times New Roman" w:hAnsi="Times New Roman"/>
                <w:bCs/>
                <w:color w:val="000000"/>
                <w:sz w:val="24"/>
                <w:szCs w:val="24"/>
              </w:rPr>
            </w:pPr>
            <w:r w:rsidRPr="001818EA">
              <w:rPr>
                <w:rFonts w:ascii="Times New Roman" w:hAnsi="Times New Roman"/>
                <w:bCs/>
                <w:color w:val="000000"/>
                <w:sz w:val="24"/>
                <w:szCs w:val="24"/>
              </w:rPr>
              <w:t>ОК 7</w:t>
            </w:r>
          </w:p>
          <w:p w14:paraId="08ADA0F9" w14:textId="77777777" w:rsidR="003800AF" w:rsidRPr="001818EA" w:rsidRDefault="003800AF" w:rsidP="00116C1C">
            <w:pPr>
              <w:widowControl w:val="0"/>
              <w:spacing w:after="0" w:line="240" w:lineRule="auto"/>
              <w:ind w:left="720"/>
              <w:rPr>
                <w:rFonts w:ascii="Times New Roman" w:hAnsi="Times New Roman"/>
                <w:bCs/>
                <w:color w:val="000000"/>
                <w:sz w:val="24"/>
                <w:szCs w:val="24"/>
              </w:rPr>
            </w:pPr>
            <w:r w:rsidRPr="001818EA">
              <w:rPr>
                <w:rFonts w:ascii="Times New Roman" w:hAnsi="Times New Roman"/>
                <w:bCs/>
                <w:color w:val="000000"/>
                <w:sz w:val="24"/>
                <w:szCs w:val="24"/>
              </w:rPr>
              <w:t>ОК 9</w:t>
            </w:r>
          </w:p>
          <w:p w14:paraId="080514F3" w14:textId="77777777" w:rsidR="003800AF" w:rsidRPr="001818EA" w:rsidRDefault="003800AF" w:rsidP="00116C1C">
            <w:pPr>
              <w:widowControl w:val="0"/>
              <w:spacing w:after="0" w:line="240" w:lineRule="auto"/>
              <w:ind w:left="720"/>
              <w:rPr>
                <w:rFonts w:ascii="Times New Roman" w:hAnsi="Times New Roman"/>
                <w:bCs/>
                <w:color w:val="000000"/>
                <w:sz w:val="24"/>
                <w:szCs w:val="24"/>
              </w:rPr>
            </w:pPr>
            <w:r w:rsidRPr="001818EA">
              <w:rPr>
                <w:rFonts w:ascii="Times New Roman" w:hAnsi="Times New Roman"/>
                <w:bCs/>
                <w:color w:val="000000"/>
                <w:sz w:val="24"/>
                <w:szCs w:val="24"/>
              </w:rPr>
              <w:t>ОК 10</w:t>
            </w:r>
          </w:p>
        </w:tc>
      </w:tr>
      <w:tr w:rsidR="003800AF" w:rsidRPr="001818EA" w14:paraId="704BECDA" w14:textId="77777777" w:rsidTr="00F12761">
        <w:tc>
          <w:tcPr>
            <w:tcW w:w="2660" w:type="dxa"/>
          </w:tcPr>
          <w:p w14:paraId="40B37C65" w14:textId="77777777" w:rsidR="009E05F7" w:rsidRPr="001818EA" w:rsidRDefault="003800AF" w:rsidP="00116C1C">
            <w:pPr>
              <w:widowControl w:val="0"/>
              <w:spacing w:after="0" w:line="240" w:lineRule="auto"/>
              <w:rPr>
                <w:rFonts w:ascii="Times New Roman" w:hAnsi="Times New Roman"/>
                <w:sz w:val="24"/>
                <w:szCs w:val="24"/>
              </w:rPr>
            </w:pPr>
            <w:r w:rsidRPr="001818EA">
              <w:rPr>
                <w:rFonts w:ascii="Times New Roman" w:hAnsi="Times New Roman"/>
                <w:b/>
                <w:sz w:val="24"/>
                <w:szCs w:val="24"/>
              </w:rPr>
              <w:lastRenderedPageBreak/>
              <w:t>Тема 3.3.</w:t>
            </w:r>
          </w:p>
          <w:p w14:paraId="40B7FEB7" w14:textId="77777777" w:rsidR="003800AF" w:rsidRPr="001818EA" w:rsidRDefault="003800AF" w:rsidP="00116C1C">
            <w:pPr>
              <w:widowControl w:val="0"/>
              <w:spacing w:after="0" w:line="240" w:lineRule="auto"/>
              <w:rPr>
                <w:rFonts w:ascii="Times New Roman" w:hAnsi="Times New Roman"/>
                <w:b/>
                <w:sz w:val="24"/>
                <w:szCs w:val="24"/>
              </w:rPr>
            </w:pPr>
            <w:r w:rsidRPr="001818EA">
              <w:rPr>
                <w:rFonts w:ascii="Times New Roman" w:hAnsi="Times New Roman"/>
                <w:b/>
                <w:sz w:val="24"/>
                <w:szCs w:val="24"/>
              </w:rPr>
              <w:t>Гносеология – философское учение о познании</w:t>
            </w:r>
          </w:p>
        </w:tc>
        <w:tc>
          <w:tcPr>
            <w:tcW w:w="8363" w:type="dxa"/>
          </w:tcPr>
          <w:p w14:paraId="6DB38C04" w14:textId="77777777" w:rsidR="003800AF" w:rsidRPr="001818EA" w:rsidRDefault="003800AF" w:rsidP="00116C1C">
            <w:pPr>
              <w:widowControl w:val="0"/>
              <w:spacing w:after="0" w:line="240" w:lineRule="auto"/>
              <w:ind w:firstLine="317"/>
              <w:jc w:val="both"/>
              <w:rPr>
                <w:rFonts w:ascii="Times New Roman" w:hAnsi="Times New Roman"/>
                <w:sz w:val="24"/>
                <w:szCs w:val="24"/>
              </w:rPr>
            </w:pPr>
            <w:r w:rsidRPr="001818EA">
              <w:rPr>
                <w:rFonts w:ascii="Times New Roman" w:hAnsi="Times New Roman"/>
                <w:sz w:val="24"/>
                <w:szCs w:val="24"/>
              </w:rPr>
              <w:t xml:space="preserve">Понятие и необходимость теории познания (гносеологии) как составной части философии. Формирование основных проблем гносеологии. Различные решения и альтернативные гносеологические концепции. Агностицизм. Субъект и объект познания. </w:t>
            </w:r>
          </w:p>
          <w:p w14:paraId="1C0F77FB" w14:textId="77777777" w:rsidR="003800AF" w:rsidRPr="001818EA" w:rsidRDefault="003800AF" w:rsidP="00116C1C">
            <w:pPr>
              <w:widowControl w:val="0"/>
              <w:spacing w:after="0" w:line="240" w:lineRule="auto"/>
              <w:ind w:firstLine="317"/>
              <w:jc w:val="both"/>
              <w:rPr>
                <w:rFonts w:ascii="Times New Roman" w:hAnsi="Times New Roman"/>
                <w:sz w:val="24"/>
                <w:szCs w:val="24"/>
              </w:rPr>
            </w:pPr>
            <w:r w:rsidRPr="001818EA">
              <w:rPr>
                <w:rFonts w:ascii="Times New Roman" w:hAnsi="Times New Roman"/>
                <w:sz w:val="24"/>
                <w:szCs w:val="24"/>
              </w:rPr>
              <w:t xml:space="preserve">   Чувственное познание и его формы. Рациональное познание: понятие, суждение, умозаключение. Единство чувственного и рационального познания. Творчество.  Память и воображение. Сознательное, бессознательное, надсознательное. Фрейдизм о бессознательном. Понятие истины (объективная абсолютная и относительная истина). Место и роль практики в процессе познания, проблема критерия качества знаний. Творческий личностный характер познавательной деятельности человека. </w:t>
            </w:r>
          </w:p>
          <w:p w14:paraId="187A9BD9" w14:textId="77777777" w:rsidR="003800AF" w:rsidRPr="001818EA" w:rsidRDefault="003800AF" w:rsidP="00116C1C">
            <w:pPr>
              <w:widowControl w:val="0"/>
              <w:spacing w:after="0" w:line="240" w:lineRule="auto"/>
              <w:ind w:firstLine="317"/>
              <w:jc w:val="both"/>
              <w:rPr>
                <w:rFonts w:ascii="Times New Roman" w:hAnsi="Times New Roman"/>
                <w:sz w:val="24"/>
                <w:szCs w:val="24"/>
              </w:rPr>
            </w:pPr>
            <w:r w:rsidRPr="001818EA">
              <w:rPr>
                <w:rFonts w:ascii="Times New Roman" w:hAnsi="Times New Roman"/>
                <w:sz w:val="24"/>
                <w:szCs w:val="24"/>
              </w:rPr>
              <w:t xml:space="preserve">     Учение о сознании в историко – философской мысли. Происхождение сознания и его сущность. Сознание как высшая форма психического отражения и объективная реальность. Идеальность сознания и его структура. Общественная природа сознания. </w:t>
            </w:r>
          </w:p>
          <w:p w14:paraId="32B98822" w14:textId="77777777" w:rsidR="003800AF" w:rsidRPr="001818EA" w:rsidRDefault="003800AF" w:rsidP="00116C1C">
            <w:pPr>
              <w:widowControl w:val="0"/>
              <w:spacing w:after="0" w:line="240" w:lineRule="auto"/>
              <w:ind w:firstLine="317"/>
              <w:jc w:val="both"/>
              <w:rPr>
                <w:rFonts w:ascii="Times New Roman" w:hAnsi="Times New Roman"/>
                <w:sz w:val="24"/>
                <w:szCs w:val="24"/>
              </w:rPr>
            </w:pPr>
            <w:r w:rsidRPr="001818EA">
              <w:rPr>
                <w:rFonts w:ascii="Times New Roman" w:hAnsi="Times New Roman"/>
                <w:sz w:val="24"/>
                <w:szCs w:val="24"/>
              </w:rPr>
              <w:t>Дидактические единицы:</w:t>
            </w:r>
          </w:p>
          <w:p w14:paraId="12A851F4" w14:textId="77777777" w:rsidR="003800AF" w:rsidRPr="001818EA" w:rsidRDefault="003800AF" w:rsidP="00A21661">
            <w:pPr>
              <w:pStyle w:val="afffffe"/>
              <w:widowControl w:val="0"/>
              <w:numPr>
                <w:ilvl w:val="0"/>
                <w:numId w:val="83"/>
              </w:numPr>
              <w:spacing w:after="0"/>
              <w:ind w:left="317" w:firstLine="317"/>
              <w:jc w:val="both"/>
              <w:rPr>
                <w:szCs w:val="24"/>
              </w:rPr>
            </w:pPr>
            <w:r w:rsidRPr="001818EA">
              <w:rPr>
                <w:szCs w:val="24"/>
              </w:rPr>
              <w:t xml:space="preserve">Познание чувственное и рациональное </w:t>
            </w:r>
          </w:p>
          <w:p w14:paraId="5E5CA9B2" w14:textId="77777777" w:rsidR="003800AF" w:rsidRPr="001818EA" w:rsidRDefault="003800AF" w:rsidP="00A21661">
            <w:pPr>
              <w:pStyle w:val="afffffe"/>
              <w:widowControl w:val="0"/>
              <w:numPr>
                <w:ilvl w:val="0"/>
                <w:numId w:val="83"/>
              </w:numPr>
              <w:spacing w:after="0"/>
              <w:ind w:left="317" w:firstLine="317"/>
              <w:jc w:val="both"/>
              <w:rPr>
                <w:szCs w:val="24"/>
              </w:rPr>
            </w:pPr>
            <w:r w:rsidRPr="001818EA">
              <w:rPr>
                <w:szCs w:val="24"/>
              </w:rPr>
              <w:t xml:space="preserve">Истина и её критерии </w:t>
            </w:r>
          </w:p>
          <w:p w14:paraId="23E70A60" w14:textId="77777777" w:rsidR="003800AF" w:rsidRPr="001818EA" w:rsidRDefault="003800AF" w:rsidP="00A21661">
            <w:pPr>
              <w:pStyle w:val="afffffe"/>
              <w:widowControl w:val="0"/>
              <w:numPr>
                <w:ilvl w:val="0"/>
                <w:numId w:val="83"/>
              </w:numPr>
              <w:spacing w:after="0"/>
              <w:ind w:left="317" w:firstLine="317"/>
              <w:jc w:val="both"/>
              <w:rPr>
                <w:szCs w:val="24"/>
              </w:rPr>
            </w:pPr>
            <w:r w:rsidRPr="001818EA">
              <w:rPr>
                <w:szCs w:val="24"/>
              </w:rPr>
              <w:t xml:space="preserve">Практика. Соотношение практики и теории </w:t>
            </w:r>
          </w:p>
          <w:p w14:paraId="7185D040" w14:textId="77777777" w:rsidR="004A653E" w:rsidRPr="001818EA" w:rsidRDefault="003800AF" w:rsidP="00A21661">
            <w:pPr>
              <w:pStyle w:val="afffffe"/>
              <w:widowControl w:val="0"/>
              <w:numPr>
                <w:ilvl w:val="0"/>
                <w:numId w:val="83"/>
              </w:numPr>
              <w:spacing w:after="0"/>
              <w:ind w:left="317" w:firstLine="317"/>
              <w:jc w:val="both"/>
              <w:rPr>
                <w:b/>
                <w:szCs w:val="24"/>
              </w:rPr>
            </w:pPr>
            <w:r w:rsidRPr="001818EA">
              <w:rPr>
                <w:szCs w:val="24"/>
              </w:rPr>
              <w:t>Сознание, его происхождение и сущность</w:t>
            </w:r>
          </w:p>
        </w:tc>
        <w:tc>
          <w:tcPr>
            <w:tcW w:w="933" w:type="dxa"/>
          </w:tcPr>
          <w:p w14:paraId="35931D1D" w14:textId="77777777" w:rsidR="003800AF" w:rsidRPr="001818EA" w:rsidRDefault="00646D61" w:rsidP="00116C1C">
            <w:pPr>
              <w:widowControl w:val="0"/>
              <w:spacing w:after="0" w:line="240" w:lineRule="auto"/>
              <w:jc w:val="center"/>
              <w:rPr>
                <w:rFonts w:ascii="Times New Roman" w:hAnsi="Times New Roman"/>
                <w:b/>
                <w:sz w:val="24"/>
                <w:szCs w:val="24"/>
              </w:rPr>
            </w:pPr>
            <w:r w:rsidRPr="001818EA">
              <w:rPr>
                <w:rFonts w:ascii="Times New Roman" w:hAnsi="Times New Roman"/>
                <w:b/>
                <w:sz w:val="24"/>
                <w:szCs w:val="24"/>
              </w:rPr>
              <w:t>1</w:t>
            </w:r>
          </w:p>
        </w:tc>
        <w:tc>
          <w:tcPr>
            <w:tcW w:w="2611" w:type="dxa"/>
          </w:tcPr>
          <w:p w14:paraId="67D0B0BB" w14:textId="77777777" w:rsidR="003800AF" w:rsidRPr="001818EA" w:rsidRDefault="003800AF" w:rsidP="00116C1C">
            <w:pPr>
              <w:widowControl w:val="0"/>
              <w:spacing w:after="0" w:line="240" w:lineRule="auto"/>
              <w:ind w:left="720"/>
              <w:rPr>
                <w:rFonts w:ascii="Times New Roman" w:hAnsi="Times New Roman"/>
                <w:bCs/>
                <w:color w:val="000000"/>
                <w:sz w:val="24"/>
                <w:szCs w:val="24"/>
              </w:rPr>
            </w:pPr>
            <w:r w:rsidRPr="001818EA">
              <w:rPr>
                <w:rFonts w:ascii="Times New Roman" w:hAnsi="Times New Roman"/>
                <w:bCs/>
                <w:color w:val="000000"/>
                <w:sz w:val="24"/>
                <w:szCs w:val="24"/>
              </w:rPr>
              <w:t>ОК 1</w:t>
            </w:r>
          </w:p>
          <w:p w14:paraId="4C18F5E9" w14:textId="77777777" w:rsidR="003800AF" w:rsidRPr="001818EA" w:rsidRDefault="003800AF" w:rsidP="00116C1C">
            <w:pPr>
              <w:widowControl w:val="0"/>
              <w:spacing w:after="0" w:line="240" w:lineRule="auto"/>
              <w:ind w:left="720"/>
              <w:rPr>
                <w:rFonts w:ascii="Times New Roman" w:hAnsi="Times New Roman"/>
                <w:bCs/>
                <w:color w:val="000000"/>
                <w:sz w:val="24"/>
                <w:szCs w:val="24"/>
              </w:rPr>
            </w:pPr>
            <w:r w:rsidRPr="001818EA">
              <w:rPr>
                <w:rFonts w:ascii="Times New Roman" w:hAnsi="Times New Roman"/>
                <w:bCs/>
                <w:color w:val="000000"/>
                <w:sz w:val="24"/>
                <w:szCs w:val="24"/>
              </w:rPr>
              <w:t>ОК 2</w:t>
            </w:r>
          </w:p>
          <w:p w14:paraId="749ECEC6" w14:textId="77777777" w:rsidR="003800AF" w:rsidRPr="001818EA" w:rsidRDefault="003800AF" w:rsidP="00116C1C">
            <w:pPr>
              <w:widowControl w:val="0"/>
              <w:spacing w:after="0" w:line="240" w:lineRule="auto"/>
              <w:ind w:left="720"/>
              <w:rPr>
                <w:rFonts w:ascii="Times New Roman" w:hAnsi="Times New Roman"/>
                <w:bCs/>
                <w:color w:val="000000"/>
                <w:sz w:val="24"/>
                <w:szCs w:val="24"/>
              </w:rPr>
            </w:pPr>
            <w:r w:rsidRPr="001818EA">
              <w:rPr>
                <w:rFonts w:ascii="Times New Roman" w:hAnsi="Times New Roman"/>
                <w:bCs/>
                <w:color w:val="000000"/>
                <w:sz w:val="24"/>
                <w:szCs w:val="24"/>
              </w:rPr>
              <w:t>ОК 3</w:t>
            </w:r>
          </w:p>
          <w:p w14:paraId="0B6F67B0" w14:textId="77777777" w:rsidR="003800AF" w:rsidRPr="001818EA" w:rsidRDefault="003800AF" w:rsidP="00116C1C">
            <w:pPr>
              <w:widowControl w:val="0"/>
              <w:spacing w:after="0" w:line="240" w:lineRule="auto"/>
              <w:ind w:left="720"/>
              <w:rPr>
                <w:rFonts w:ascii="Times New Roman" w:hAnsi="Times New Roman"/>
                <w:bCs/>
                <w:color w:val="000000"/>
                <w:sz w:val="24"/>
                <w:szCs w:val="24"/>
              </w:rPr>
            </w:pPr>
            <w:r w:rsidRPr="001818EA">
              <w:rPr>
                <w:rFonts w:ascii="Times New Roman" w:hAnsi="Times New Roman"/>
                <w:bCs/>
                <w:color w:val="000000"/>
                <w:sz w:val="24"/>
                <w:szCs w:val="24"/>
              </w:rPr>
              <w:t>ОК 4</w:t>
            </w:r>
          </w:p>
          <w:p w14:paraId="4BE971D3" w14:textId="77777777" w:rsidR="003800AF" w:rsidRPr="001818EA" w:rsidRDefault="003800AF" w:rsidP="00116C1C">
            <w:pPr>
              <w:widowControl w:val="0"/>
              <w:spacing w:after="0" w:line="240" w:lineRule="auto"/>
              <w:ind w:left="720"/>
              <w:rPr>
                <w:rFonts w:ascii="Times New Roman" w:hAnsi="Times New Roman"/>
                <w:bCs/>
                <w:color w:val="000000"/>
                <w:sz w:val="24"/>
                <w:szCs w:val="24"/>
              </w:rPr>
            </w:pPr>
            <w:r w:rsidRPr="001818EA">
              <w:rPr>
                <w:rFonts w:ascii="Times New Roman" w:hAnsi="Times New Roman"/>
                <w:bCs/>
                <w:color w:val="000000"/>
                <w:sz w:val="24"/>
                <w:szCs w:val="24"/>
              </w:rPr>
              <w:t>ОК 5</w:t>
            </w:r>
          </w:p>
          <w:p w14:paraId="55C08FE8" w14:textId="77777777" w:rsidR="003800AF" w:rsidRPr="001818EA" w:rsidRDefault="003800AF" w:rsidP="00116C1C">
            <w:pPr>
              <w:widowControl w:val="0"/>
              <w:spacing w:after="0" w:line="240" w:lineRule="auto"/>
              <w:ind w:left="720"/>
              <w:rPr>
                <w:rFonts w:ascii="Times New Roman" w:hAnsi="Times New Roman"/>
                <w:bCs/>
                <w:color w:val="000000"/>
                <w:sz w:val="24"/>
                <w:szCs w:val="24"/>
              </w:rPr>
            </w:pPr>
            <w:r w:rsidRPr="001818EA">
              <w:rPr>
                <w:rFonts w:ascii="Times New Roman" w:hAnsi="Times New Roman"/>
                <w:bCs/>
                <w:color w:val="000000"/>
                <w:sz w:val="24"/>
                <w:szCs w:val="24"/>
              </w:rPr>
              <w:t>ОК 6</w:t>
            </w:r>
          </w:p>
          <w:p w14:paraId="575D9278" w14:textId="77777777" w:rsidR="003800AF" w:rsidRPr="001818EA" w:rsidRDefault="003800AF" w:rsidP="00116C1C">
            <w:pPr>
              <w:widowControl w:val="0"/>
              <w:spacing w:after="0" w:line="240" w:lineRule="auto"/>
              <w:ind w:left="720"/>
              <w:rPr>
                <w:rFonts w:ascii="Times New Roman" w:hAnsi="Times New Roman"/>
                <w:bCs/>
                <w:color w:val="000000"/>
                <w:sz w:val="24"/>
                <w:szCs w:val="24"/>
              </w:rPr>
            </w:pPr>
            <w:r w:rsidRPr="001818EA">
              <w:rPr>
                <w:rFonts w:ascii="Times New Roman" w:hAnsi="Times New Roman"/>
                <w:bCs/>
                <w:color w:val="000000"/>
                <w:sz w:val="24"/>
                <w:szCs w:val="24"/>
              </w:rPr>
              <w:t>ОК 7</w:t>
            </w:r>
          </w:p>
          <w:p w14:paraId="3BC8E19B" w14:textId="77777777" w:rsidR="003800AF" w:rsidRPr="001818EA" w:rsidRDefault="003800AF" w:rsidP="00116C1C">
            <w:pPr>
              <w:widowControl w:val="0"/>
              <w:spacing w:after="0" w:line="240" w:lineRule="auto"/>
              <w:ind w:left="720"/>
              <w:rPr>
                <w:rFonts w:ascii="Times New Roman" w:hAnsi="Times New Roman"/>
                <w:bCs/>
                <w:color w:val="000000"/>
                <w:sz w:val="24"/>
                <w:szCs w:val="24"/>
              </w:rPr>
            </w:pPr>
            <w:r w:rsidRPr="001818EA">
              <w:rPr>
                <w:rFonts w:ascii="Times New Roman" w:hAnsi="Times New Roman"/>
                <w:bCs/>
                <w:color w:val="000000"/>
                <w:sz w:val="24"/>
                <w:szCs w:val="24"/>
              </w:rPr>
              <w:t>ОК 9</w:t>
            </w:r>
          </w:p>
          <w:p w14:paraId="2483D33F" w14:textId="77777777" w:rsidR="003800AF" w:rsidRPr="001818EA" w:rsidRDefault="003800AF" w:rsidP="00116C1C">
            <w:pPr>
              <w:widowControl w:val="0"/>
              <w:spacing w:after="0" w:line="240" w:lineRule="auto"/>
              <w:ind w:left="720"/>
              <w:rPr>
                <w:rFonts w:ascii="Times New Roman" w:hAnsi="Times New Roman"/>
                <w:bCs/>
                <w:color w:val="000000"/>
                <w:sz w:val="24"/>
                <w:szCs w:val="24"/>
              </w:rPr>
            </w:pPr>
            <w:r w:rsidRPr="001818EA">
              <w:rPr>
                <w:rFonts w:ascii="Times New Roman" w:hAnsi="Times New Roman"/>
                <w:bCs/>
                <w:color w:val="000000"/>
                <w:sz w:val="24"/>
                <w:szCs w:val="24"/>
              </w:rPr>
              <w:t>ОК 10</w:t>
            </w:r>
          </w:p>
        </w:tc>
      </w:tr>
      <w:tr w:rsidR="003800AF" w:rsidRPr="001818EA" w14:paraId="514B1491" w14:textId="77777777" w:rsidTr="00F12761">
        <w:tc>
          <w:tcPr>
            <w:tcW w:w="2660" w:type="dxa"/>
          </w:tcPr>
          <w:p w14:paraId="2BCA66A6" w14:textId="77777777" w:rsidR="009E05F7" w:rsidRPr="001818EA" w:rsidRDefault="003800AF" w:rsidP="00116C1C">
            <w:pPr>
              <w:widowControl w:val="0"/>
              <w:spacing w:after="0" w:line="240" w:lineRule="auto"/>
              <w:rPr>
                <w:rFonts w:ascii="Times New Roman" w:hAnsi="Times New Roman"/>
                <w:sz w:val="24"/>
                <w:szCs w:val="24"/>
              </w:rPr>
            </w:pPr>
            <w:r w:rsidRPr="001818EA">
              <w:rPr>
                <w:rFonts w:ascii="Times New Roman" w:hAnsi="Times New Roman"/>
                <w:b/>
                <w:sz w:val="24"/>
                <w:szCs w:val="24"/>
              </w:rPr>
              <w:t>Тема 3.4.</w:t>
            </w:r>
          </w:p>
          <w:p w14:paraId="0ED0C719" w14:textId="77777777" w:rsidR="003800AF" w:rsidRPr="001818EA" w:rsidRDefault="003800AF" w:rsidP="00116C1C">
            <w:pPr>
              <w:widowControl w:val="0"/>
              <w:spacing w:after="0" w:line="240" w:lineRule="auto"/>
              <w:rPr>
                <w:rFonts w:ascii="Times New Roman" w:hAnsi="Times New Roman"/>
                <w:b/>
                <w:sz w:val="24"/>
                <w:szCs w:val="24"/>
              </w:rPr>
            </w:pPr>
            <w:r w:rsidRPr="001818EA">
              <w:rPr>
                <w:rFonts w:ascii="Times New Roman" w:hAnsi="Times New Roman"/>
                <w:b/>
                <w:sz w:val="24"/>
                <w:szCs w:val="24"/>
              </w:rPr>
              <w:lastRenderedPageBreak/>
              <w:t>Философская антропология о человеке</w:t>
            </w:r>
          </w:p>
        </w:tc>
        <w:tc>
          <w:tcPr>
            <w:tcW w:w="8363" w:type="dxa"/>
          </w:tcPr>
          <w:p w14:paraId="7A72C6EC" w14:textId="77777777" w:rsidR="003800AF" w:rsidRPr="001818EA" w:rsidRDefault="003800AF" w:rsidP="00116C1C">
            <w:pPr>
              <w:widowControl w:val="0"/>
              <w:spacing w:after="0" w:line="240" w:lineRule="auto"/>
              <w:ind w:firstLine="317"/>
              <w:jc w:val="both"/>
              <w:rPr>
                <w:rFonts w:ascii="Times New Roman" w:hAnsi="Times New Roman"/>
                <w:sz w:val="24"/>
                <w:szCs w:val="24"/>
              </w:rPr>
            </w:pPr>
            <w:r w:rsidRPr="001818EA">
              <w:rPr>
                <w:rFonts w:ascii="Times New Roman" w:hAnsi="Times New Roman"/>
                <w:sz w:val="24"/>
                <w:szCs w:val="24"/>
              </w:rPr>
              <w:lastRenderedPageBreak/>
              <w:t xml:space="preserve">Философская антропология как научная дисциплина и её предмет. </w:t>
            </w:r>
            <w:r w:rsidRPr="001818EA">
              <w:rPr>
                <w:rFonts w:ascii="Times New Roman" w:hAnsi="Times New Roman"/>
                <w:sz w:val="24"/>
                <w:szCs w:val="24"/>
              </w:rPr>
              <w:lastRenderedPageBreak/>
              <w:t>Философия о природе человека. Проблема человека в истории философской мысли. Биосоциальная сущность человека. Проблемы антропосоциогенеза. Представление о сущности человека в истории философской мысли.</w:t>
            </w:r>
          </w:p>
          <w:p w14:paraId="20463875" w14:textId="77777777" w:rsidR="003800AF" w:rsidRPr="001818EA" w:rsidRDefault="003800AF" w:rsidP="00116C1C">
            <w:pPr>
              <w:pStyle w:val="a4"/>
              <w:widowControl w:val="0"/>
              <w:ind w:firstLine="317"/>
              <w:jc w:val="both"/>
              <w:rPr>
                <w:sz w:val="24"/>
              </w:rPr>
            </w:pPr>
            <w:r w:rsidRPr="001818EA">
              <w:rPr>
                <w:sz w:val="24"/>
              </w:rPr>
              <w:t>Человек как личность. Сущность характеристик личности. Проблемы типологии личности. Механизмы социализации личности. Личность и индивид. Деятельность как способ существования человека. Сущность и специфические характеристики деятельности человека. Структура, виды, формы и уровни деятельности.</w:t>
            </w:r>
          </w:p>
          <w:p w14:paraId="40F0A98F" w14:textId="77777777" w:rsidR="003800AF" w:rsidRPr="001818EA" w:rsidRDefault="003800AF" w:rsidP="00116C1C">
            <w:pPr>
              <w:widowControl w:val="0"/>
              <w:spacing w:after="0" w:line="240" w:lineRule="auto"/>
              <w:ind w:firstLine="317"/>
              <w:jc w:val="both"/>
              <w:rPr>
                <w:rFonts w:ascii="Times New Roman" w:hAnsi="Times New Roman"/>
                <w:sz w:val="24"/>
                <w:szCs w:val="24"/>
              </w:rPr>
            </w:pPr>
            <w:r w:rsidRPr="001818EA">
              <w:rPr>
                <w:rFonts w:ascii="Times New Roman" w:hAnsi="Times New Roman"/>
                <w:sz w:val="24"/>
                <w:szCs w:val="24"/>
              </w:rPr>
              <w:t xml:space="preserve">Свобода как философская категория. Проблема свободы человека. </w:t>
            </w:r>
          </w:p>
          <w:p w14:paraId="6BA5B09B" w14:textId="77777777" w:rsidR="003800AF" w:rsidRPr="001818EA" w:rsidRDefault="003800AF" w:rsidP="00116C1C">
            <w:pPr>
              <w:widowControl w:val="0"/>
              <w:spacing w:after="0" w:line="240" w:lineRule="auto"/>
              <w:ind w:firstLine="317"/>
              <w:jc w:val="both"/>
              <w:rPr>
                <w:rFonts w:ascii="Times New Roman" w:hAnsi="Times New Roman"/>
                <w:sz w:val="24"/>
                <w:szCs w:val="24"/>
              </w:rPr>
            </w:pPr>
            <w:r w:rsidRPr="001818EA">
              <w:rPr>
                <w:rFonts w:ascii="Times New Roman" w:hAnsi="Times New Roman"/>
                <w:sz w:val="24"/>
                <w:szCs w:val="24"/>
              </w:rPr>
              <w:t>Дидактические единицы:</w:t>
            </w:r>
          </w:p>
          <w:p w14:paraId="4E752C75" w14:textId="77777777" w:rsidR="003800AF" w:rsidRPr="001818EA" w:rsidRDefault="003800AF" w:rsidP="00A21661">
            <w:pPr>
              <w:pStyle w:val="afffffe"/>
              <w:widowControl w:val="0"/>
              <w:numPr>
                <w:ilvl w:val="0"/>
                <w:numId w:val="84"/>
              </w:numPr>
              <w:spacing w:after="0"/>
              <w:ind w:left="33" w:firstLine="317"/>
              <w:jc w:val="both"/>
              <w:rPr>
                <w:szCs w:val="24"/>
              </w:rPr>
            </w:pPr>
            <w:r w:rsidRPr="001818EA">
              <w:rPr>
                <w:szCs w:val="24"/>
              </w:rPr>
              <w:t xml:space="preserve">Предмет философской антропологии </w:t>
            </w:r>
          </w:p>
          <w:p w14:paraId="003771FA" w14:textId="77777777" w:rsidR="003800AF" w:rsidRPr="001818EA" w:rsidRDefault="003800AF" w:rsidP="00A21661">
            <w:pPr>
              <w:pStyle w:val="afffffe"/>
              <w:widowControl w:val="0"/>
              <w:numPr>
                <w:ilvl w:val="0"/>
                <w:numId w:val="84"/>
              </w:numPr>
              <w:spacing w:after="0"/>
              <w:ind w:left="33" w:firstLine="317"/>
              <w:jc w:val="both"/>
              <w:rPr>
                <w:szCs w:val="24"/>
              </w:rPr>
            </w:pPr>
            <w:r w:rsidRPr="001818EA">
              <w:rPr>
                <w:szCs w:val="24"/>
              </w:rPr>
              <w:t xml:space="preserve">Специфика бытия человека </w:t>
            </w:r>
          </w:p>
          <w:p w14:paraId="6A1C45C1" w14:textId="77777777" w:rsidR="003800AF" w:rsidRPr="001818EA" w:rsidRDefault="003800AF" w:rsidP="00A21661">
            <w:pPr>
              <w:pStyle w:val="afffffe"/>
              <w:widowControl w:val="0"/>
              <w:numPr>
                <w:ilvl w:val="0"/>
                <w:numId w:val="84"/>
              </w:numPr>
              <w:spacing w:after="0"/>
              <w:ind w:left="33" w:firstLine="317"/>
              <w:jc w:val="both"/>
              <w:rPr>
                <w:szCs w:val="24"/>
              </w:rPr>
            </w:pPr>
            <w:r w:rsidRPr="001818EA">
              <w:rPr>
                <w:szCs w:val="24"/>
              </w:rPr>
              <w:t xml:space="preserve">Поиск сущности человека в истории философской мысли </w:t>
            </w:r>
          </w:p>
          <w:p w14:paraId="59ACF752" w14:textId="77777777" w:rsidR="003800AF" w:rsidRPr="001818EA" w:rsidRDefault="003800AF" w:rsidP="00A21661">
            <w:pPr>
              <w:pStyle w:val="afffffe"/>
              <w:widowControl w:val="0"/>
              <w:numPr>
                <w:ilvl w:val="0"/>
                <w:numId w:val="84"/>
              </w:numPr>
              <w:spacing w:after="0"/>
              <w:ind w:left="33" w:firstLine="317"/>
              <w:jc w:val="both"/>
              <w:rPr>
                <w:szCs w:val="24"/>
              </w:rPr>
            </w:pPr>
            <w:r w:rsidRPr="001818EA">
              <w:rPr>
                <w:szCs w:val="24"/>
              </w:rPr>
              <w:t xml:space="preserve">Проблема свободы человека </w:t>
            </w:r>
          </w:p>
          <w:p w14:paraId="5B98F6D4" w14:textId="77777777" w:rsidR="003800AF" w:rsidRPr="001818EA" w:rsidRDefault="003800AF" w:rsidP="00116C1C">
            <w:pPr>
              <w:widowControl w:val="0"/>
              <w:spacing w:after="0" w:line="240" w:lineRule="auto"/>
              <w:ind w:firstLine="317"/>
              <w:jc w:val="both"/>
              <w:rPr>
                <w:rFonts w:ascii="Times New Roman" w:hAnsi="Times New Roman"/>
                <w:b/>
                <w:sz w:val="24"/>
                <w:szCs w:val="24"/>
              </w:rPr>
            </w:pPr>
            <w:r w:rsidRPr="001818EA">
              <w:rPr>
                <w:rFonts w:ascii="Times New Roman" w:hAnsi="Times New Roman"/>
                <w:b/>
                <w:sz w:val="24"/>
                <w:szCs w:val="24"/>
              </w:rPr>
              <w:t>Контрольная работа № 3 (1 час)</w:t>
            </w:r>
          </w:p>
          <w:p w14:paraId="16420E64" w14:textId="77777777" w:rsidR="009E05F7" w:rsidRPr="001818EA" w:rsidRDefault="00ED6D17" w:rsidP="00116C1C">
            <w:pPr>
              <w:widowControl w:val="0"/>
              <w:spacing w:after="0" w:line="240" w:lineRule="auto"/>
              <w:ind w:firstLine="317"/>
              <w:jc w:val="both"/>
              <w:rPr>
                <w:rFonts w:ascii="Times New Roman" w:hAnsi="Times New Roman"/>
                <w:b/>
                <w:sz w:val="24"/>
                <w:szCs w:val="24"/>
              </w:rPr>
            </w:pPr>
            <w:r w:rsidRPr="001818EA">
              <w:rPr>
                <w:rFonts w:ascii="Times New Roman" w:hAnsi="Times New Roman"/>
                <w:b/>
                <w:sz w:val="24"/>
                <w:szCs w:val="24"/>
              </w:rPr>
              <w:t xml:space="preserve">Тематика самостоятельной работы: </w:t>
            </w:r>
            <w:r w:rsidR="003800AF" w:rsidRPr="001818EA">
              <w:rPr>
                <w:rFonts w:ascii="Times New Roman" w:hAnsi="Times New Roman"/>
                <w:sz w:val="24"/>
                <w:szCs w:val="24"/>
              </w:rPr>
              <w:t>Проблема смысла жизни, смерти и бессмертия.</w:t>
            </w:r>
          </w:p>
        </w:tc>
        <w:tc>
          <w:tcPr>
            <w:tcW w:w="933" w:type="dxa"/>
          </w:tcPr>
          <w:p w14:paraId="7F2ED0F7" w14:textId="77777777" w:rsidR="003800AF" w:rsidRPr="001818EA" w:rsidRDefault="003800AF" w:rsidP="00116C1C">
            <w:pPr>
              <w:widowControl w:val="0"/>
              <w:spacing w:after="0" w:line="240" w:lineRule="auto"/>
              <w:jc w:val="center"/>
              <w:rPr>
                <w:rFonts w:ascii="Times New Roman" w:hAnsi="Times New Roman"/>
                <w:b/>
                <w:sz w:val="24"/>
                <w:szCs w:val="24"/>
              </w:rPr>
            </w:pPr>
            <w:r w:rsidRPr="001818EA">
              <w:rPr>
                <w:rFonts w:ascii="Times New Roman" w:hAnsi="Times New Roman"/>
                <w:b/>
                <w:sz w:val="24"/>
                <w:szCs w:val="24"/>
              </w:rPr>
              <w:lastRenderedPageBreak/>
              <w:t>2</w:t>
            </w:r>
          </w:p>
        </w:tc>
        <w:tc>
          <w:tcPr>
            <w:tcW w:w="2611" w:type="dxa"/>
          </w:tcPr>
          <w:p w14:paraId="42138E3D" w14:textId="77777777" w:rsidR="003800AF" w:rsidRPr="001818EA" w:rsidRDefault="003800AF" w:rsidP="00116C1C">
            <w:pPr>
              <w:widowControl w:val="0"/>
              <w:spacing w:after="0" w:line="240" w:lineRule="auto"/>
              <w:ind w:left="720"/>
              <w:rPr>
                <w:rFonts w:ascii="Times New Roman" w:hAnsi="Times New Roman"/>
                <w:bCs/>
                <w:color w:val="000000"/>
                <w:sz w:val="24"/>
                <w:szCs w:val="24"/>
              </w:rPr>
            </w:pPr>
            <w:r w:rsidRPr="001818EA">
              <w:rPr>
                <w:rFonts w:ascii="Times New Roman" w:hAnsi="Times New Roman"/>
                <w:bCs/>
                <w:color w:val="000000"/>
                <w:sz w:val="24"/>
                <w:szCs w:val="24"/>
              </w:rPr>
              <w:t>ОК 1</w:t>
            </w:r>
          </w:p>
          <w:p w14:paraId="03449367" w14:textId="77777777" w:rsidR="003800AF" w:rsidRPr="001818EA" w:rsidRDefault="003800AF" w:rsidP="00116C1C">
            <w:pPr>
              <w:widowControl w:val="0"/>
              <w:spacing w:after="0" w:line="240" w:lineRule="auto"/>
              <w:ind w:left="720"/>
              <w:rPr>
                <w:rFonts w:ascii="Times New Roman" w:hAnsi="Times New Roman"/>
                <w:bCs/>
                <w:color w:val="000000"/>
                <w:sz w:val="24"/>
                <w:szCs w:val="24"/>
              </w:rPr>
            </w:pPr>
            <w:r w:rsidRPr="001818EA">
              <w:rPr>
                <w:rFonts w:ascii="Times New Roman" w:hAnsi="Times New Roman"/>
                <w:bCs/>
                <w:color w:val="000000"/>
                <w:sz w:val="24"/>
                <w:szCs w:val="24"/>
              </w:rPr>
              <w:lastRenderedPageBreak/>
              <w:t>ОК 2</w:t>
            </w:r>
          </w:p>
          <w:p w14:paraId="78D796B4" w14:textId="77777777" w:rsidR="003800AF" w:rsidRPr="001818EA" w:rsidRDefault="003800AF" w:rsidP="00116C1C">
            <w:pPr>
              <w:widowControl w:val="0"/>
              <w:spacing w:after="0" w:line="240" w:lineRule="auto"/>
              <w:ind w:left="720"/>
              <w:rPr>
                <w:rFonts w:ascii="Times New Roman" w:hAnsi="Times New Roman"/>
                <w:bCs/>
                <w:color w:val="000000"/>
                <w:sz w:val="24"/>
                <w:szCs w:val="24"/>
              </w:rPr>
            </w:pPr>
            <w:r w:rsidRPr="001818EA">
              <w:rPr>
                <w:rFonts w:ascii="Times New Roman" w:hAnsi="Times New Roman"/>
                <w:bCs/>
                <w:color w:val="000000"/>
                <w:sz w:val="24"/>
                <w:szCs w:val="24"/>
              </w:rPr>
              <w:t>ОК 3</w:t>
            </w:r>
          </w:p>
          <w:p w14:paraId="01BD71C1" w14:textId="77777777" w:rsidR="003800AF" w:rsidRPr="001818EA" w:rsidRDefault="003800AF" w:rsidP="00116C1C">
            <w:pPr>
              <w:widowControl w:val="0"/>
              <w:spacing w:after="0" w:line="240" w:lineRule="auto"/>
              <w:ind w:left="720"/>
              <w:rPr>
                <w:rFonts w:ascii="Times New Roman" w:hAnsi="Times New Roman"/>
                <w:bCs/>
                <w:color w:val="000000"/>
                <w:sz w:val="24"/>
                <w:szCs w:val="24"/>
              </w:rPr>
            </w:pPr>
            <w:r w:rsidRPr="001818EA">
              <w:rPr>
                <w:rFonts w:ascii="Times New Roman" w:hAnsi="Times New Roman"/>
                <w:bCs/>
                <w:color w:val="000000"/>
                <w:sz w:val="24"/>
                <w:szCs w:val="24"/>
              </w:rPr>
              <w:t>ОК 4</w:t>
            </w:r>
          </w:p>
          <w:p w14:paraId="5BC1B4FB" w14:textId="77777777" w:rsidR="003800AF" w:rsidRPr="001818EA" w:rsidRDefault="003800AF" w:rsidP="00116C1C">
            <w:pPr>
              <w:widowControl w:val="0"/>
              <w:spacing w:after="0" w:line="240" w:lineRule="auto"/>
              <w:ind w:left="720"/>
              <w:rPr>
                <w:rFonts w:ascii="Times New Roman" w:hAnsi="Times New Roman"/>
                <w:bCs/>
                <w:color w:val="000000"/>
                <w:sz w:val="24"/>
                <w:szCs w:val="24"/>
              </w:rPr>
            </w:pPr>
            <w:r w:rsidRPr="001818EA">
              <w:rPr>
                <w:rFonts w:ascii="Times New Roman" w:hAnsi="Times New Roman"/>
                <w:bCs/>
                <w:color w:val="000000"/>
                <w:sz w:val="24"/>
                <w:szCs w:val="24"/>
              </w:rPr>
              <w:t>ОК 5</w:t>
            </w:r>
          </w:p>
          <w:p w14:paraId="3148E00C" w14:textId="77777777" w:rsidR="003800AF" w:rsidRPr="001818EA" w:rsidRDefault="003800AF" w:rsidP="00116C1C">
            <w:pPr>
              <w:widowControl w:val="0"/>
              <w:spacing w:after="0" w:line="240" w:lineRule="auto"/>
              <w:ind w:left="720"/>
              <w:rPr>
                <w:rFonts w:ascii="Times New Roman" w:hAnsi="Times New Roman"/>
                <w:bCs/>
                <w:color w:val="000000"/>
                <w:sz w:val="24"/>
                <w:szCs w:val="24"/>
              </w:rPr>
            </w:pPr>
            <w:r w:rsidRPr="001818EA">
              <w:rPr>
                <w:rFonts w:ascii="Times New Roman" w:hAnsi="Times New Roman"/>
                <w:bCs/>
                <w:color w:val="000000"/>
                <w:sz w:val="24"/>
                <w:szCs w:val="24"/>
              </w:rPr>
              <w:t>ОК 6</w:t>
            </w:r>
          </w:p>
          <w:p w14:paraId="53C7F530" w14:textId="77777777" w:rsidR="003800AF" w:rsidRPr="001818EA" w:rsidRDefault="003800AF" w:rsidP="00116C1C">
            <w:pPr>
              <w:widowControl w:val="0"/>
              <w:spacing w:after="0" w:line="240" w:lineRule="auto"/>
              <w:ind w:left="720"/>
              <w:rPr>
                <w:rFonts w:ascii="Times New Roman" w:hAnsi="Times New Roman"/>
                <w:bCs/>
                <w:color w:val="000000"/>
                <w:sz w:val="24"/>
                <w:szCs w:val="24"/>
              </w:rPr>
            </w:pPr>
            <w:r w:rsidRPr="001818EA">
              <w:rPr>
                <w:rFonts w:ascii="Times New Roman" w:hAnsi="Times New Roman"/>
                <w:bCs/>
                <w:color w:val="000000"/>
                <w:sz w:val="24"/>
                <w:szCs w:val="24"/>
              </w:rPr>
              <w:t>ОК 7</w:t>
            </w:r>
          </w:p>
          <w:p w14:paraId="3916218F" w14:textId="77777777" w:rsidR="003800AF" w:rsidRPr="001818EA" w:rsidRDefault="003800AF" w:rsidP="00116C1C">
            <w:pPr>
              <w:widowControl w:val="0"/>
              <w:spacing w:after="0" w:line="240" w:lineRule="auto"/>
              <w:ind w:left="720"/>
              <w:rPr>
                <w:rFonts w:ascii="Times New Roman" w:hAnsi="Times New Roman"/>
                <w:bCs/>
                <w:color w:val="000000"/>
                <w:sz w:val="24"/>
                <w:szCs w:val="24"/>
              </w:rPr>
            </w:pPr>
            <w:r w:rsidRPr="001818EA">
              <w:rPr>
                <w:rFonts w:ascii="Times New Roman" w:hAnsi="Times New Roman"/>
                <w:bCs/>
                <w:color w:val="000000"/>
                <w:sz w:val="24"/>
                <w:szCs w:val="24"/>
              </w:rPr>
              <w:t>ОК 9</w:t>
            </w:r>
          </w:p>
          <w:p w14:paraId="21122CBD" w14:textId="77777777" w:rsidR="003800AF" w:rsidRPr="001818EA" w:rsidRDefault="003800AF" w:rsidP="00116C1C">
            <w:pPr>
              <w:widowControl w:val="0"/>
              <w:spacing w:after="0" w:line="240" w:lineRule="auto"/>
              <w:ind w:left="720"/>
              <w:rPr>
                <w:rFonts w:ascii="Times New Roman" w:hAnsi="Times New Roman"/>
                <w:bCs/>
                <w:color w:val="000000"/>
                <w:sz w:val="24"/>
                <w:szCs w:val="24"/>
              </w:rPr>
            </w:pPr>
            <w:r w:rsidRPr="001818EA">
              <w:rPr>
                <w:rFonts w:ascii="Times New Roman" w:hAnsi="Times New Roman"/>
                <w:bCs/>
                <w:color w:val="000000"/>
                <w:sz w:val="24"/>
                <w:szCs w:val="24"/>
              </w:rPr>
              <w:t>ОК 10</w:t>
            </w:r>
          </w:p>
        </w:tc>
      </w:tr>
      <w:tr w:rsidR="003800AF" w:rsidRPr="001818EA" w14:paraId="206D4605" w14:textId="77777777" w:rsidTr="00F12761">
        <w:tc>
          <w:tcPr>
            <w:tcW w:w="2660" w:type="dxa"/>
          </w:tcPr>
          <w:p w14:paraId="4860EA93" w14:textId="77777777" w:rsidR="009E05F7" w:rsidRPr="001818EA" w:rsidRDefault="003800AF" w:rsidP="00116C1C">
            <w:pPr>
              <w:widowControl w:val="0"/>
              <w:spacing w:after="0" w:line="240" w:lineRule="auto"/>
              <w:rPr>
                <w:rFonts w:ascii="Times New Roman" w:hAnsi="Times New Roman"/>
                <w:sz w:val="24"/>
                <w:szCs w:val="24"/>
              </w:rPr>
            </w:pPr>
            <w:r w:rsidRPr="001818EA">
              <w:rPr>
                <w:rFonts w:ascii="Times New Roman" w:hAnsi="Times New Roman"/>
                <w:b/>
                <w:sz w:val="24"/>
                <w:szCs w:val="24"/>
              </w:rPr>
              <w:lastRenderedPageBreak/>
              <w:t>Тема 3.5.</w:t>
            </w:r>
          </w:p>
          <w:p w14:paraId="4913D275" w14:textId="77777777" w:rsidR="003800AF" w:rsidRPr="001818EA" w:rsidRDefault="003800AF" w:rsidP="00116C1C">
            <w:pPr>
              <w:widowControl w:val="0"/>
              <w:spacing w:after="0" w:line="240" w:lineRule="auto"/>
              <w:rPr>
                <w:rFonts w:ascii="Times New Roman" w:hAnsi="Times New Roman"/>
                <w:b/>
                <w:sz w:val="24"/>
                <w:szCs w:val="24"/>
              </w:rPr>
            </w:pPr>
            <w:r w:rsidRPr="001818EA">
              <w:rPr>
                <w:rFonts w:ascii="Times New Roman" w:hAnsi="Times New Roman"/>
                <w:b/>
                <w:sz w:val="24"/>
                <w:szCs w:val="24"/>
              </w:rPr>
              <w:t>Философия общества</w:t>
            </w:r>
          </w:p>
        </w:tc>
        <w:tc>
          <w:tcPr>
            <w:tcW w:w="8363" w:type="dxa"/>
          </w:tcPr>
          <w:p w14:paraId="187DB02B" w14:textId="77777777" w:rsidR="003800AF" w:rsidRPr="001818EA" w:rsidRDefault="003800AF" w:rsidP="00116C1C">
            <w:pPr>
              <w:widowControl w:val="0"/>
              <w:spacing w:after="0" w:line="240" w:lineRule="auto"/>
              <w:ind w:firstLine="317"/>
              <w:jc w:val="both"/>
              <w:rPr>
                <w:rFonts w:ascii="Times New Roman" w:hAnsi="Times New Roman"/>
                <w:sz w:val="24"/>
                <w:szCs w:val="24"/>
              </w:rPr>
            </w:pPr>
            <w:r w:rsidRPr="001818EA">
              <w:rPr>
                <w:rFonts w:ascii="Times New Roman" w:hAnsi="Times New Roman"/>
                <w:sz w:val="24"/>
                <w:szCs w:val="24"/>
              </w:rPr>
              <w:t xml:space="preserve">Социальная философия как знание об обществе. Структура современного социально – философского знания. Социальное как объект философского познания. Происхождение общества. Сущность общества. Общество и его структура. Подсистемы общества. Объективное и субъективное в обществе. Социальная трансформация. Материальное и духовное в применении к обществу. Общественное бытие и общественное сознание. Формы общественного сознания. Основные философские концепции общества. Человек и общество. </w:t>
            </w:r>
            <w:r w:rsidR="002E6A14" w:rsidRPr="001818EA">
              <w:rPr>
                <w:rFonts w:ascii="Times New Roman" w:hAnsi="Times New Roman"/>
                <w:sz w:val="24"/>
                <w:szCs w:val="24"/>
              </w:rPr>
              <w:t>Традиционные общечеловеческие ценности.</w:t>
            </w:r>
          </w:p>
          <w:p w14:paraId="28DC170C" w14:textId="77777777" w:rsidR="003800AF" w:rsidRPr="001818EA" w:rsidRDefault="003800AF" w:rsidP="00116C1C">
            <w:pPr>
              <w:widowControl w:val="0"/>
              <w:spacing w:after="0" w:line="240" w:lineRule="auto"/>
              <w:ind w:firstLine="317"/>
              <w:jc w:val="both"/>
              <w:rPr>
                <w:rFonts w:ascii="Times New Roman" w:hAnsi="Times New Roman"/>
                <w:sz w:val="24"/>
                <w:szCs w:val="24"/>
              </w:rPr>
            </w:pPr>
            <w:r w:rsidRPr="001818EA">
              <w:rPr>
                <w:rFonts w:ascii="Times New Roman" w:hAnsi="Times New Roman"/>
                <w:sz w:val="24"/>
                <w:szCs w:val="24"/>
              </w:rPr>
              <w:t>Дидактические единицы:</w:t>
            </w:r>
          </w:p>
          <w:p w14:paraId="1E6CEE65" w14:textId="77777777" w:rsidR="003800AF" w:rsidRPr="001818EA" w:rsidRDefault="003800AF" w:rsidP="00A21661">
            <w:pPr>
              <w:pStyle w:val="afffffe"/>
              <w:widowControl w:val="0"/>
              <w:numPr>
                <w:ilvl w:val="0"/>
                <w:numId w:val="85"/>
              </w:numPr>
              <w:spacing w:after="0"/>
              <w:ind w:left="175" w:firstLine="317"/>
              <w:jc w:val="both"/>
              <w:rPr>
                <w:szCs w:val="24"/>
              </w:rPr>
            </w:pPr>
            <w:r w:rsidRPr="001818EA">
              <w:rPr>
                <w:szCs w:val="24"/>
              </w:rPr>
              <w:t xml:space="preserve">Понятие общества </w:t>
            </w:r>
          </w:p>
          <w:p w14:paraId="540253A9" w14:textId="77777777" w:rsidR="003800AF" w:rsidRPr="001818EA" w:rsidRDefault="003800AF" w:rsidP="00A21661">
            <w:pPr>
              <w:pStyle w:val="afffffe"/>
              <w:widowControl w:val="0"/>
              <w:numPr>
                <w:ilvl w:val="0"/>
                <w:numId w:val="85"/>
              </w:numPr>
              <w:spacing w:after="0"/>
              <w:ind w:left="175" w:firstLine="317"/>
              <w:jc w:val="both"/>
              <w:rPr>
                <w:szCs w:val="24"/>
              </w:rPr>
            </w:pPr>
            <w:r w:rsidRPr="001818EA">
              <w:rPr>
                <w:szCs w:val="24"/>
              </w:rPr>
              <w:t xml:space="preserve">Деятельность как основа социальности </w:t>
            </w:r>
          </w:p>
          <w:p w14:paraId="7850525B" w14:textId="77777777" w:rsidR="003800AF" w:rsidRPr="001818EA" w:rsidRDefault="003800AF" w:rsidP="00A21661">
            <w:pPr>
              <w:pStyle w:val="afffffe"/>
              <w:widowControl w:val="0"/>
              <w:numPr>
                <w:ilvl w:val="0"/>
                <w:numId w:val="85"/>
              </w:numPr>
              <w:spacing w:after="0"/>
              <w:ind w:left="175" w:firstLine="317"/>
              <w:jc w:val="both"/>
              <w:rPr>
                <w:szCs w:val="24"/>
              </w:rPr>
            </w:pPr>
            <w:r w:rsidRPr="001818EA">
              <w:rPr>
                <w:szCs w:val="24"/>
              </w:rPr>
              <w:t xml:space="preserve">Общество как система </w:t>
            </w:r>
          </w:p>
          <w:p w14:paraId="3C7476B4" w14:textId="77777777" w:rsidR="009E05F7" w:rsidRPr="001818EA" w:rsidRDefault="003800AF" w:rsidP="00A21661">
            <w:pPr>
              <w:pStyle w:val="afffffe"/>
              <w:widowControl w:val="0"/>
              <w:numPr>
                <w:ilvl w:val="0"/>
                <w:numId w:val="85"/>
              </w:numPr>
              <w:spacing w:after="0"/>
              <w:ind w:left="175" w:firstLine="317"/>
              <w:jc w:val="both"/>
              <w:rPr>
                <w:b/>
                <w:szCs w:val="24"/>
              </w:rPr>
            </w:pPr>
            <w:r w:rsidRPr="001818EA">
              <w:rPr>
                <w:szCs w:val="24"/>
              </w:rPr>
              <w:t>Формы общественного сознания</w:t>
            </w:r>
          </w:p>
        </w:tc>
        <w:tc>
          <w:tcPr>
            <w:tcW w:w="933" w:type="dxa"/>
          </w:tcPr>
          <w:p w14:paraId="5AFAA4CA" w14:textId="77777777" w:rsidR="003800AF" w:rsidRPr="001818EA" w:rsidRDefault="003800AF" w:rsidP="00116C1C">
            <w:pPr>
              <w:widowControl w:val="0"/>
              <w:spacing w:after="0" w:line="240" w:lineRule="auto"/>
              <w:jc w:val="center"/>
              <w:rPr>
                <w:rFonts w:ascii="Times New Roman" w:hAnsi="Times New Roman"/>
                <w:b/>
                <w:sz w:val="24"/>
                <w:szCs w:val="24"/>
              </w:rPr>
            </w:pPr>
            <w:r w:rsidRPr="001818EA">
              <w:rPr>
                <w:rFonts w:ascii="Times New Roman" w:hAnsi="Times New Roman"/>
                <w:b/>
                <w:sz w:val="24"/>
                <w:szCs w:val="24"/>
              </w:rPr>
              <w:t>2</w:t>
            </w:r>
          </w:p>
        </w:tc>
        <w:tc>
          <w:tcPr>
            <w:tcW w:w="2611" w:type="dxa"/>
          </w:tcPr>
          <w:p w14:paraId="5C90CB92" w14:textId="77777777" w:rsidR="003800AF" w:rsidRPr="001818EA" w:rsidRDefault="003800AF" w:rsidP="00116C1C">
            <w:pPr>
              <w:widowControl w:val="0"/>
              <w:spacing w:after="0" w:line="240" w:lineRule="auto"/>
              <w:ind w:left="720"/>
              <w:rPr>
                <w:rFonts w:ascii="Times New Roman" w:hAnsi="Times New Roman"/>
                <w:bCs/>
                <w:color w:val="000000"/>
                <w:sz w:val="24"/>
                <w:szCs w:val="24"/>
              </w:rPr>
            </w:pPr>
            <w:r w:rsidRPr="001818EA">
              <w:rPr>
                <w:rFonts w:ascii="Times New Roman" w:hAnsi="Times New Roman"/>
                <w:bCs/>
                <w:color w:val="000000"/>
                <w:sz w:val="24"/>
                <w:szCs w:val="24"/>
              </w:rPr>
              <w:t>ОК 1</w:t>
            </w:r>
          </w:p>
          <w:p w14:paraId="39DE9959" w14:textId="77777777" w:rsidR="003800AF" w:rsidRPr="001818EA" w:rsidRDefault="003800AF" w:rsidP="00116C1C">
            <w:pPr>
              <w:widowControl w:val="0"/>
              <w:spacing w:after="0" w:line="240" w:lineRule="auto"/>
              <w:ind w:left="720"/>
              <w:rPr>
                <w:rFonts w:ascii="Times New Roman" w:hAnsi="Times New Roman"/>
                <w:bCs/>
                <w:color w:val="000000"/>
                <w:sz w:val="24"/>
                <w:szCs w:val="24"/>
              </w:rPr>
            </w:pPr>
            <w:r w:rsidRPr="001818EA">
              <w:rPr>
                <w:rFonts w:ascii="Times New Roman" w:hAnsi="Times New Roman"/>
                <w:bCs/>
                <w:color w:val="000000"/>
                <w:sz w:val="24"/>
                <w:szCs w:val="24"/>
              </w:rPr>
              <w:t>ОК 2</w:t>
            </w:r>
          </w:p>
          <w:p w14:paraId="2BADC818" w14:textId="77777777" w:rsidR="003800AF" w:rsidRPr="001818EA" w:rsidRDefault="003800AF" w:rsidP="00116C1C">
            <w:pPr>
              <w:widowControl w:val="0"/>
              <w:spacing w:after="0" w:line="240" w:lineRule="auto"/>
              <w:ind w:left="720"/>
              <w:rPr>
                <w:rFonts w:ascii="Times New Roman" w:hAnsi="Times New Roman"/>
                <w:bCs/>
                <w:color w:val="000000"/>
                <w:sz w:val="24"/>
                <w:szCs w:val="24"/>
              </w:rPr>
            </w:pPr>
            <w:r w:rsidRPr="001818EA">
              <w:rPr>
                <w:rFonts w:ascii="Times New Roman" w:hAnsi="Times New Roman"/>
                <w:bCs/>
                <w:color w:val="000000"/>
                <w:sz w:val="24"/>
                <w:szCs w:val="24"/>
              </w:rPr>
              <w:t>ОК 3</w:t>
            </w:r>
          </w:p>
          <w:p w14:paraId="44E2159D" w14:textId="77777777" w:rsidR="003800AF" w:rsidRPr="001818EA" w:rsidRDefault="003800AF" w:rsidP="00116C1C">
            <w:pPr>
              <w:widowControl w:val="0"/>
              <w:spacing w:after="0" w:line="240" w:lineRule="auto"/>
              <w:ind w:left="720"/>
              <w:rPr>
                <w:rFonts w:ascii="Times New Roman" w:hAnsi="Times New Roman"/>
                <w:bCs/>
                <w:color w:val="000000"/>
                <w:sz w:val="24"/>
                <w:szCs w:val="24"/>
              </w:rPr>
            </w:pPr>
            <w:r w:rsidRPr="001818EA">
              <w:rPr>
                <w:rFonts w:ascii="Times New Roman" w:hAnsi="Times New Roman"/>
                <w:bCs/>
                <w:color w:val="000000"/>
                <w:sz w:val="24"/>
                <w:szCs w:val="24"/>
              </w:rPr>
              <w:t>ОК 4</w:t>
            </w:r>
          </w:p>
          <w:p w14:paraId="3063FA28" w14:textId="77777777" w:rsidR="003800AF" w:rsidRPr="001818EA" w:rsidRDefault="003800AF" w:rsidP="00116C1C">
            <w:pPr>
              <w:widowControl w:val="0"/>
              <w:spacing w:after="0" w:line="240" w:lineRule="auto"/>
              <w:ind w:left="720"/>
              <w:rPr>
                <w:rFonts w:ascii="Times New Roman" w:hAnsi="Times New Roman"/>
                <w:bCs/>
                <w:color w:val="000000"/>
                <w:sz w:val="24"/>
                <w:szCs w:val="24"/>
              </w:rPr>
            </w:pPr>
            <w:r w:rsidRPr="001818EA">
              <w:rPr>
                <w:rFonts w:ascii="Times New Roman" w:hAnsi="Times New Roman"/>
                <w:bCs/>
                <w:color w:val="000000"/>
                <w:sz w:val="24"/>
                <w:szCs w:val="24"/>
              </w:rPr>
              <w:t>ОК 5</w:t>
            </w:r>
          </w:p>
          <w:p w14:paraId="0680AD5F" w14:textId="77777777" w:rsidR="003800AF" w:rsidRPr="001818EA" w:rsidRDefault="003800AF" w:rsidP="00116C1C">
            <w:pPr>
              <w:widowControl w:val="0"/>
              <w:spacing w:after="0" w:line="240" w:lineRule="auto"/>
              <w:ind w:left="720"/>
              <w:rPr>
                <w:rFonts w:ascii="Times New Roman" w:hAnsi="Times New Roman"/>
                <w:bCs/>
                <w:color w:val="000000"/>
                <w:sz w:val="24"/>
                <w:szCs w:val="24"/>
              </w:rPr>
            </w:pPr>
            <w:r w:rsidRPr="001818EA">
              <w:rPr>
                <w:rFonts w:ascii="Times New Roman" w:hAnsi="Times New Roman"/>
                <w:bCs/>
                <w:color w:val="000000"/>
                <w:sz w:val="24"/>
                <w:szCs w:val="24"/>
              </w:rPr>
              <w:t>ОК 6</w:t>
            </w:r>
          </w:p>
          <w:p w14:paraId="1187CB04" w14:textId="77777777" w:rsidR="003800AF" w:rsidRPr="001818EA" w:rsidRDefault="003800AF" w:rsidP="00116C1C">
            <w:pPr>
              <w:widowControl w:val="0"/>
              <w:spacing w:after="0" w:line="240" w:lineRule="auto"/>
              <w:ind w:left="720"/>
              <w:rPr>
                <w:rFonts w:ascii="Times New Roman" w:hAnsi="Times New Roman"/>
                <w:bCs/>
                <w:color w:val="000000"/>
                <w:sz w:val="24"/>
                <w:szCs w:val="24"/>
              </w:rPr>
            </w:pPr>
            <w:r w:rsidRPr="001818EA">
              <w:rPr>
                <w:rFonts w:ascii="Times New Roman" w:hAnsi="Times New Roman"/>
                <w:bCs/>
                <w:color w:val="000000"/>
                <w:sz w:val="24"/>
                <w:szCs w:val="24"/>
              </w:rPr>
              <w:t>ОК 7</w:t>
            </w:r>
          </w:p>
          <w:p w14:paraId="21840018" w14:textId="77777777" w:rsidR="003800AF" w:rsidRPr="001818EA" w:rsidRDefault="003800AF" w:rsidP="00116C1C">
            <w:pPr>
              <w:widowControl w:val="0"/>
              <w:spacing w:after="0" w:line="240" w:lineRule="auto"/>
              <w:ind w:left="720"/>
              <w:rPr>
                <w:rFonts w:ascii="Times New Roman" w:hAnsi="Times New Roman"/>
                <w:bCs/>
                <w:color w:val="000000"/>
                <w:sz w:val="24"/>
                <w:szCs w:val="24"/>
              </w:rPr>
            </w:pPr>
            <w:r w:rsidRPr="001818EA">
              <w:rPr>
                <w:rFonts w:ascii="Times New Roman" w:hAnsi="Times New Roman"/>
                <w:bCs/>
                <w:color w:val="000000"/>
                <w:sz w:val="24"/>
                <w:szCs w:val="24"/>
              </w:rPr>
              <w:t>ОК 9</w:t>
            </w:r>
          </w:p>
          <w:p w14:paraId="60044F91" w14:textId="77777777" w:rsidR="003800AF" w:rsidRPr="001818EA" w:rsidRDefault="003800AF" w:rsidP="00116C1C">
            <w:pPr>
              <w:widowControl w:val="0"/>
              <w:spacing w:after="0" w:line="240" w:lineRule="auto"/>
              <w:ind w:left="720"/>
              <w:rPr>
                <w:rFonts w:ascii="Times New Roman" w:hAnsi="Times New Roman"/>
                <w:bCs/>
                <w:color w:val="000000"/>
                <w:sz w:val="24"/>
                <w:szCs w:val="24"/>
              </w:rPr>
            </w:pPr>
            <w:r w:rsidRPr="001818EA">
              <w:rPr>
                <w:rFonts w:ascii="Times New Roman" w:hAnsi="Times New Roman"/>
                <w:bCs/>
                <w:color w:val="000000"/>
                <w:sz w:val="24"/>
                <w:szCs w:val="24"/>
              </w:rPr>
              <w:t>ОК 10</w:t>
            </w:r>
          </w:p>
        </w:tc>
      </w:tr>
      <w:tr w:rsidR="003800AF" w:rsidRPr="001818EA" w14:paraId="768814FA" w14:textId="77777777" w:rsidTr="00F12761">
        <w:tc>
          <w:tcPr>
            <w:tcW w:w="2660" w:type="dxa"/>
          </w:tcPr>
          <w:p w14:paraId="1B23E737" w14:textId="77777777" w:rsidR="009E05F7" w:rsidRPr="001818EA" w:rsidRDefault="003800AF" w:rsidP="00116C1C">
            <w:pPr>
              <w:widowControl w:val="0"/>
              <w:spacing w:after="0" w:line="240" w:lineRule="auto"/>
              <w:rPr>
                <w:rFonts w:ascii="Times New Roman" w:hAnsi="Times New Roman"/>
                <w:b/>
                <w:sz w:val="24"/>
                <w:szCs w:val="24"/>
              </w:rPr>
            </w:pPr>
            <w:r w:rsidRPr="001818EA">
              <w:rPr>
                <w:rFonts w:ascii="Times New Roman" w:hAnsi="Times New Roman"/>
                <w:b/>
                <w:sz w:val="24"/>
                <w:szCs w:val="24"/>
              </w:rPr>
              <w:t xml:space="preserve">Тема 3.6. </w:t>
            </w:r>
          </w:p>
          <w:p w14:paraId="4B69E1B3" w14:textId="77777777" w:rsidR="003800AF" w:rsidRPr="001818EA" w:rsidRDefault="003800AF" w:rsidP="00116C1C">
            <w:pPr>
              <w:widowControl w:val="0"/>
              <w:spacing w:after="0" w:line="240" w:lineRule="auto"/>
              <w:rPr>
                <w:rFonts w:ascii="Times New Roman" w:hAnsi="Times New Roman"/>
                <w:b/>
                <w:sz w:val="24"/>
                <w:szCs w:val="24"/>
              </w:rPr>
            </w:pPr>
            <w:r w:rsidRPr="001818EA">
              <w:rPr>
                <w:rFonts w:ascii="Times New Roman" w:hAnsi="Times New Roman"/>
                <w:b/>
                <w:sz w:val="24"/>
                <w:szCs w:val="24"/>
              </w:rPr>
              <w:t>Философия истории</w:t>
            </w:r>
          </w:p>
        </w:tc>
        <w:tc>
          <w:tcPr>
            <w:tcW w:w="8363" w:type="dxa"/>
          </w:tcPr>
          <w:p w14:paraId="38047D20" w14:textId="77777777" w:rsidR="003800AF" w:rsidRPr="001818EA" w:rsidRDefault="003800AF" w:rsidP="00116C1C">
            <w:pPr>
              <w:widowControl w:val="0"/>
              <w:spacing w:after="0" w:line="240" w:lineRule="auto"/>
              <w:ind w:firstLine="317"/>
              <w:jc w:val="both"/>
              <w:rPr>
                <w:rFonts w:ascii="Times New Roman" w:hAnsi="Times New Roman"/>
                <w:sz w:val="24"/>
                <w:szCs w:val="24"/>
              </w:rPr>
            </w:pPr>
            <w:r w:rsidRPr="001818EA">
              <w:rPr>
                <w:rFonts w:ascii="Times New Roman" w:hAnsi="Times New Roman"/>
                <w:sz w:val="24"/>
                <w:szCs w:val="24"/>
              </w:rPr>
              <w:t xml:space="preserve">Сущность идеалистического и материалистического понимания истории. Вопрос о направленности и движущих силах исторического развития. Теологическая историософия (Августин), объективно-идеалистическая философия истории (Гегель). Волюнтаризм в философии истории (Т. </w:t>
            </w:r>
            <w:r w:rsidRPr="001818EA">
              <w:rPr>
                <w:rFonts w:ascii="Times New Roman" w:hAnsi="Times New Roman"/>
                <w:sz w:val="24"/>
                <w:szCs w:val="24"/>
              </w:rPr>
              <w:lastRenderedPageBreak/>
              <w:t>Карлейль). Географический и экономический детерминизм в философии истории. Философия марксизма и современность. Формационная и цивилизационная концепции общественного развития. Вопрос о смысле и конце истории.</w:t>
            </w:r>
          </w:p>
          <w:p w14:paraId="1F40FA16" w14:textId="77777777" w:rsidR="003800AF" w:rsidRPr="001818EA" w:rsidRDefault="003800AF" w:rsidP="00116C1C">
            <w:pPr>
              <w:widowControl w:val="0"/>
              <w:spacing w:after="0" w:line="240" w:lineRule="auto"/>
              <w:ind w:firstLine="317"/>
              <w:jc w:val="both"/>
              <w:rPr>
                <w:rFonts w:ascii="Times New Roman" w:hAnsi="Times New Roman"/>
                <w:sz w:val="24"/>
                <w:szCs w:val="24"/>
                <w:lang w:val="en-US"/>
              </w:rPr>
            </w:pPr>
            <w:r w:rsidRPr="001818EA">
              <w:rPr>
                <w:rFonts w:ascii="Times New Roman" w:hAnsi="Times New Roman"/>
                <w:sz w:val="24"/>
                <w:szCs w:val="24"/>
              </w:rPr>
              <w:t>Дидактические единицы:</w:t>
            </w:r>
          </w:p>
          <w:p w14:paraId="1AC6E015" w14:textId="77777777" w:rsidR="003800AF" w:rsidRPr="001818EA" w:rsidRDefault="003800AF" w:rsidP="00A21661">
            <w:pPr>
              <w:pStyle w:val="afffffe"/>
              <w:widowControl w:val="0"/>
              <w:numPr>
                <w:ilvl w:val="0"/>
                <w:numId w:val="86"/>
              </w:numPr>
              <w:spacing w:after="0"/>
              <w:ind w:left="33" w:firstLine="317"/>
              <w:jc w:val="both"/>
              <w:rPr>
                <w:szCs w:val="24"/>
              </w:rPr>
            </w:pPr>
            <w:r w:rsidRPr="001818EA">
              <w:rPr>
                <w:szCs w:val="24"/>
              </w:rPr>
              <w:t xml:space="preserve">Направленность исторического развития </w:t>
            </w:r>
          </w:p>
          <w:p w14:paraId="5A8F410C" w14:textId="77777777" w:rsidR="003800AF" w:rsidRPr="001818EA" w:rsidRDefault="003800AF" w:rsidP="00A21661">
            <w:pPr>
              <w:pStyle w:val="afffffe"/>
              <w:widowControl w:val="0"/>
              <w:numPr>
                <w:ilvl w:val="0"/>
                <w:numId w:val="86"/>
              </w:numPr>
              <w:spacing w:after="0"/>
              <w:ind w:left="33" w:firstLine="317"/>
              <w:jc w:val="both"/>
              <w:rPr>
                <w:szCs w:val="24"/>
              </w:rPr>
            </w:pPr>
            <w:r w:rsidRPr="001818EA">
              <w:rPr>
                <w:szCs w:val="24"/>
              </w:rPr>
              <w:t xml:space="preserve">Идеалистические концепции истории </w:t>
            </w:r>
          </w:p>
          <w:p w14:paraId="44BF44C6" w14:textId="77777777" w:rsidR="003800AF" w:rsidRPr="001818EA" w:rsidRDefault="003800AF" w:rsidP="00A21661">
            <w:pPr>
              <w:pStyle w:val="afffffe"/>
              <w:widowControl w:val="0"/>
              <w:numPr>
                <w:ilvl w:val="0"/>
                <w:numId w:val="86"/>
              </w:numPr>
              <w:spacing w:after="0"/>
              <w:ind w:left="33" w:firstLine="317"/>
              <w:jc w:val="both"/>
              <w:rPr>
                <w:szCs w:val="24"/>
              </w:rPr>
            </w:pPr>
            <w:r w:rsidRPr="001818EA">
              <w:rPr>
                <w:szCs w:val="24"/>
              </w:rPr>
              <w:t xml:space="preserve">Материалистическое понимание истории </w:t>
            </w:r>
          </w:p>
          <w:p w14:paraId="78BE2A7B" w14:textId="77777777" w:rsidR="003800AF" w:rsidRPr="001818EA" w:rsidRDefault="003800AF" w:rsidP="00A21661">
            <w:pPr>
              <w:pStyle w:val="afffffe"/>
              <w:widowControl w:val="0"/>
              <w:numPr>
                <w:ilvl w:val="0"/>
                <w:numId w:val="86"/>
              </w:numPr>
              <w:spacing w:after="0"/>
              <w:ind w:left="33" w:firstLine="317"/>
              <w:jc w:val="both"/>
              <w:rPr>
                <w:szCs w:val="24"/>
              </w:rPr>
            </w:pPr>
            <w:r w:rsidRPr="001818EA">
              <w:rPr>
                <w:szCs w:val="24"/>
              </w:rPr>
              <w:t xml:space="preserve">Смысл истории </w:t>
            </w:r>
          </w:p>
          <w:p w14:paraId="3270A69F" w14:textId="77777777" w:rsidR="009E05F7" w:rsidRPr="001818EA" w:rsidRDefault="00ED6D17" w:rsidP="00116C1C">
            <w:pPr>
              <w:widowControl w:val="0"/>
              <w:spacing w:after="0" w:line="240" w:lineRule="auto"/>
              <w:ind w:firstLine="317"/>
              <w:jc w:val="both"/>
              <w:rPr>
                <w:rFonts w:ascii="Times New Roman" w:hAnsi="Times New Roman"/>
                <w:b/>
                <w:sz w:val="24"/>
                <w:szCs w:val="24"/>
              </w:rPr>
            </w:pPr>
            <w:r w:rsidRPr="001818EA">
              <w:rPr>
                <w:rFonts w:ascii="Times New Roman" w:hAnsi="Times New Roman"/>
                <w:b/>
                <w:sz w:val="24"/>
                <w:szCs w:val="24"/>
              </w:rPr>
              <w:t xml:space="preserve">Тематика самостоятельной работы: </w:t>
            </w:r>
            <w:r w:rsidR="003800AF" w:rsidRPr="001818EA">
              <w:rPr>
                <w:rFonts w:ascii="Times New Roman" w:hAnsi="Times New Roman"/>
                <w:sz w:val="24"/>
                <w:szCs w:val="24"/>
              </w:rPr>
              <w:t>Роль личности в истории.</w:t>
            </w:r>
          </w:p>
        </w:tc>
        <w:tc>
          <w:tcPr>
            <w:tcW w:w="933" w:type="dxa"/>
          </w:tcPr>
          <w:p w14:paraId="26B4F802" w14:textId="77777777" w:rsidR="003800AF" w:rsidRPr="001818EA" w:rsidRDefault="00D05A3D" w:rsidP="00116C1C">
            <w:pPr>
              <w:widowControl w:val="0"/>
              <w:spacing w:after="0" w:line="240" w:lineRule="auto"/>
              <w:jc w:val="center"/>
              <w:rPr>
                <w:rFonts w:ascii="Times New Roman" w:hAnsi="Times New Roman"/>
                <w:b/>
                <w:sz w:val="24"/>
                <w:szCs w:val="24"/>
              </w:rPr>
            </w:pPr>
            <w:r w:rsidRPr="001818EA">
              <w:rPr>
                <w:rFonts w:ascii="Times New Roman" w:hAnsi="Times New Roman"/>
                <w:b/>
                <w:sz w:val="24"/>
                <w:szCs w:val="24"/>
              </w:rPr>
              <w:lastRenderedPageBreak/>
              <w:t>2</w:t>
            </w:r>
          </w:p>
        </w:tc>
        <w:tc>
          <w:tcPr>
            <w:tcW w:w="2611" w:type="dxa"/>
          </w:tcPr>
          <w:p w14:paraId="079B1AD4" w14:textId="77777777" w:rsidR="003800AF" w:rsidRPr="001818EA" w:rsidRDefault="003800AF" w:rsidP="00116C1C">
            <w:pPr>
              <w:widowControl w:val="0"/>
              <w:spacing w:after="0" w:line="240" w:lineRule="auto"/>
              <w:ind w:left="720"/>
              <w:rPr>
                <w:rFonts w:ascii="Times New Roman" w:hAnsi="Times New Roman"/>
                <w:bCs/>
                <w:color w:val="000000"/>
                <w:sz w:val="24"/>
                <w:szCs w:val="24"/>
              </w:rPr>
            </w:pPr>
            <w:r w:rsidRPr="001818EA">
              <w:rPr>
                <w:rFonts w:ascii="Times New Roman" w:hAnsi="Times New Roman"/>
                <w:bCs/>
                <w:color w:val="000000"/>
                <w:sz w:val="24"/>
                <w:szCs w:val="24"/>
              </w:rPr>
              <w:t>ОК 1</w:t>
            </w:r>
          </w:p>
          <w:p w14:paraId="6460F009" w14:textId="77777777" w:rsidR="003800AF" w:rsidRPr="001818EA" w:rsidRDefault="003800AF" w:rsidP="00116C1C">
            <w:pPr>
              <w:widowControl w:val="0"/>
              <w:spacing w:after="0" w:line="240" w:lineRule="auto"/>
              <w:ind w:left="720"/>
              <w:rPr>
                <w:rFonts w:ascii="Times New Roman" w:hAnsi="Times New Roman"/>
                <w:bCs/>
                <w:color w:val="000000"/>
                <w:sz w:val="24"/>
                <w:szCs w:val="24"/>
              </w:rPr>
            </w:pPr>
            <w:r w:rsidRPr="001818EA">
              <w:rPr>
                <w:rFonts w:ascii="Times New Roman" w:hAnsi="Times New Roman"/>
                <w:bCs/>
                <w:color w:val="000000"/>
                <w:sz w:val="24"/>
                <w:szCs w:val="24"/>
              </w:rPr>
              <w:t>ОК 2</w:t>
            </w:r>
          </w:p>
          <w:p w14:paraId="75E56BDF" w14:textId="77777777" w:rsidR="003800AF" w:rsidRPr="001818EA" w:rsidRDefault="003800AF" w:rsidP="00116C1C">
            <w:pPr>
              <w:widowControl w:val="0"/>
              <w:spacing w:after="0" w:line="240" w:lineRule="auto"/>
              <w:ind w:left="720"/>
              <w:rPr>
                <w:rFonts w:ascii="Times New Roman" w:hAnsi="Times New Roman"/>
                <w:bCs/>
                <w:color w:val="000000"/>
                <w:sz w:val="24"/>
                <w:szCs w:val="24"/>
              </w:rPr>
            </w:pPr>
            <w:r w:rsidRPr="001818EA">
              <w:rPr>
                <w:rFonts w:ascii="Times New Roman" w:hAnsi="Times New Roman"/>
                <w:bCs/>
                <w:color w:val="000000"/>
                <w:sz w:val="24"/>
                <w:szCs w:val="24"/>
              </w:rPr>
              <w:t>ОК 3</w:t>
            </w:r>
          </w:p>
          <w:p w14:paraId="7D684BB6" w14:textId="77777777" w:rsidR="003800AF" w:rsidRPr="001818EA" w:rsidRDefault="003800AF" w:rsidP="00116C1C">
            <w:pPr>
              <w:widowControl w:val="0"/>
              <w:spacing w:after="0" w:line="240" w:lineRule="auto"/>
              <w:ind w:left="720"/>
              <w:rPr>
                <w:rFonts w:ascii="Times New Roman" w:hAnsi="Times New Roman"/>
                <w:bCs/>
                <w:color w:val="000000"/>
                <w:sz w:val="24"/>
                <w:szCs w:val="24"/>
              </w:rPr>
            </w:pPr>
            <w:r w:rsidRPr="001818EA">
              <w:rPr>
                <w:rFonts w:ascii="Times New Roman" w:hAnsi="Times New Roman"/>
                <w:bCs/>
                <w:color w:val="000000"/>
                <w:sz w:val="24"/>
                <w:szCs w:val="24"/>
              </w:rPr>
              <w:t>ОК 4</w:t>
            </w:r>
          </w:p>
          <w:p w14:paraId="252D6F25" w14:textId="77777777" w:rsidR="003800AF" w:rsidRPr="001818EA" w:rsidRDefault="003800AF" w:rsidP="00116C1C">
            <w:pPr>
              <w:widowControl w:val="0"/>
              <w:spacing w:after="0" w:line="240" w:lineRule="auto"/>
              <w:ind w:left="720"/>
              <w:rPr>
                <w:rFonts w:ascii="Times New Roman" w:hAnsi="Times New Roman"/>
                <w:bCs/>
                <w:color w:val="000000"/>
                <w:sz w:val="24"/>
                <w:szCs w:val="24"/>
              </w:rPr>
            </w:pPr>
            <w:r w:rsidRPr="001818EA">
              <w:rPr>
                <w:rFonts w:ascii="Times New Roman" w:hAnsi="Times New Roman"/>
                <w:bCs/>
                <w:color w:val="000000"/>
                <w:sz w:val="24"/>
                <w:szCs w:val="24"/>
              </w:rPr>
              <w:lastRenderedPageBreak/>
              <w:t>ОК 5</w:t>
            </w:r>
          </w:p>
          <w:p w14:paraId="5B0D92D1" w14:textId="77777777" w:rsidR="003800AF" w:rsidRPr="001818EA" w:rsidRDefault="003800AF" w:rsidP="00116C1C">
            <w:pPr>
              <w:widowControl w:val="0"/>
              <w:spacing w:after="0" w:line="240" w:lineRule="auto"/>
              <w:ind w:left="720"/>
              <w:rPr>
                <w:rFonts w:ascii="Times New Roman" w:hAnsi="Times New Roman"/>
                <w:bCs/>
                <w:color w:val="000000"/>
                <w:sz w:val="24"/>
                <w:szCs w:val="24"/>
              </w:rPr>
            </w:pPr>
            <w:r w:rsidRPr="001818EA">
              <w:rPr>
                <w:rFonts w:ascii="Times New Roman" w:hAnsi="Times New Roman"/>
                <w:bCs/>
                <w:color w:val="000000"/>
                <w:sz w:val="24"/>
                <w:szCs w:val="24"/>
              </w:rPr>
              <w:t>ОК 6</w:t>
            </w:r>
          </w:p>
          <w:p w14:paraId="32C6347E" w14:textId="77777777" w:rsidR="003800AF" w:rsidRPr="001818EA" w:rsidRDefault="003800AF" w:rsidP="00116C1C">
            <w:pPr>
              <w:widowControl w:val="0"/>
              <w:spacing w:after="0" w:line="240" w:lineRule="auto"/>
              <w:ind w:left="720"/>
              <w:rPr>
                <w:rFonts w:ascii="Times New Roman" w:hAnsi="Times New Roman"/>
                <w:bCs/>
                <w:color w:val="000000"/>
                <w:sz w:val="24"/>
                <w:szCs w:val="24"/>
              </w:rPr>
            </w:pPr>
            <w:r w:rsidRPr="001818EA">
              <w:rPr>
                <w:rFonts w:ascii="Times New Roman" w:hAnsi="Times New Roman"/>
                <w:bCs/>
                <w:color w:val="000000"/>
                <w:sz w:val="24"/>
                <w:szCs w:val="24"/>
              </w:rPr>
              <w:t>ОК 7</w:t>
            </w:r>
          </w:p>
          <w:p w14:paraId="78D89412" w14:textId="77777777" w:rsidR="003800AF" w:rsidRPr="001818EA" w:rsidRDefault="003800AF" w:rsidP="00116C1C">
            <w:pPr>
              <w:widowControl w:val="0"/>
              <w:spacing w:after="0" w:line="240" w:lineRule="auto"/>
              <w:ind w:left="720"/>
              <w:rPr>
                <w:rFonts w:ascii="Times New Roman" w:hAnsi="Times New Roman"/>
                <w:bCs/>
                <w:color w:val="000000"/>
                <w:sz w:val="24"/>
                <w:szCs w:val="24"/>
              </w:rPr>
            </w:pPr>
            <w:r w:rsidRPr="001818EA">
              <w:rPr>
                <w:rFonts w:ascii="Times New Roman" w:hAnsi="Times New Roman"/>
                <w:bCs/>
                <w:color w:val="000000"/>
                <w:sz w:val="24"/>
                <w:szCs w:val="24"/>
              </w:rPr>
              <w:t>ОК 9</w:t>
            </w:r>
          </w:p>
          <w:p w14:paraId="27B56FA0" w14:textId="77777777" w:rsidR="003800AF" w:rsidRPr="001818EA" w:rsidRDefault="003800AF" w:rsidP="00116C1C">
            <w:pPr>
              <w:widowControl w:val="0"/>
              <w:spacing w:after="0" w:line="240" w:lineRule="auto"/>
              <w:ind w:left="720"/>
              <w:rPr>
                <w:rFonts w:ascii="Times New Roman" w:hAnsi="Times New Roman"/>
                <w:bCs/>
                <w:color w:val="000000"/>
                <w:sz w:val="24"/>
                <w:szCs w:val="24"/>
              </w:rPr>
            </w:pPr>
            <w:r w:rsidRPr="001818EA">
              <w:rPr>
                <w:rFonts w:ascii="Times New Roman" w:hAnsi="Times New Roman"/>
                <w:bCs/>
                <w:color w:val="000000"/>
                <w:sz w:val="24"/>
                <w:szCs w:val="24"/>
              </w:rPr>
              <w:t>ОК 10</w:t>
            </w:r>
          </w:p>
        </w:tc>
      </w:tr>
      <w:tr w:rsidR="003800AF" w:rsidRPr="001818EA" w14:paraId="7A2F269B" w14:textId="77777777" w:rsidTr="00F12761">
        <w:tc>
          <w:tcPr>
            <w:tcW w:w="2660" w:type="dxa"/>
          </w:tcPr>
          <w:p w14:paraId="5D99C270" w14:textId="77777777" w:rsidR="009E05F7" w:rsidRPr="001818EA" w:rsidRDefault="003800AF" w:rsidP="00116C1C">
            <w:pPr>
              <w:widowControl w:val="0"/>
              <w:spacing w:after="0" w:line="240" w:lineRule="auto"/>
              <w:rPr>
                <w:rFonts w:ascii="Times New Roman" w:hAnsi="Times New Roman"/>
                <w:sz w:val="24"/>
                <w:szCs w:val="24"/>
              </w:rPr>
            </w:pPr>
            <w:r w:rsidRPr="001818EA">
              <w:rPr>
                <w:rFonts w:ascii="Times New Roman" w:hAnsi="Times New Roman"/>
                <w:b/>
                <w:sz w:val="24"/>
                <w:szCs w:val="24"/>
              </w:rPr>
              <w:lastRenderedPageBreak/>
              <w:t>Тема 3.7.</w:t>
            </w:r>
          </w:p>
          <w:p w14:paraId="6EC53A32" w14:textId="77777777" w:rsidR="003800AF" w:rsidRPr="001818EA" w:rsidRDefault="003800AF" w:rsidP="00116C1C">
            <w:pPr>
              <w:widowControl w:val="0"/>
              <w:spacing w:after="0" w:line="240" w:lineRule="auto"/>
              <w:rPr>
                <w:rFonts w:ascii="Times New Roman" w:hAnsi="Times New Roman"/>
                <w:b/>
                <w:sz w:val="24"/>
                <w:szCs w:val="24"/>
              </w:rPr>
            </w:pPr>
            <w:r w:rsidRPr="001818EA">
              <w:rPr>
                <w:rFonts w:ascii="Times New Roman" w:hAnsi="Times New Roman"/>
                <w:b/>
                <w:sz w:val="24"/>
                <w:szCs w:val="24"/>
              </w:rPr>
              <w:t>Философия культуры</w:t>
            </w:r>
          </w:p>
        </w:tc>
        <w:tc>
          <w:tcPr>
            <w:tcW w:w="8363" w:type="dxa"/>
          </w:tcPr>
          <w:p w14:paraId="1F568581" w14:textId="77777777" w:rsidR="003800AF" w:rsidRPr="001818EA" w:rsidRDefault="003800AF" w:rsidP="00116C1C">
            <w:pPr>
              <w:widowControl w:val="0"/>
              <w:spacing w:after="0" w:line="240" w:lineRule="auto"/>
              <w:ind w:firstLine="317"/>
              <w:jc w:val="both"/>
              <w:rPr>
                <w:rFonts w:ascii="Times New Roman" w:hAnsi="Times New Roman"/>
                <w:sz w:val="24"/>
                <w:szCs w:val="24"/>
              </w:rPr>
            </w:pPr>
            <w:r w:rsidRPr="001818EA">
              <w:rPr>
                <w:rFonts w:ascii="Times New Roman" w:hAnsi="Times New Roman"/>
                <w:sz w:val="24"/>
                <w:szCs w:val="24"/>
              </w:rPr>
              <w:t>Определение культуры. Культура как неотъемлемая черта бытия человека, её связь с деятельностью и социумом. Виды культуры, культура материальная и духовная. Соотношение культуры и природы как философская проблема. Основные теории происхождения культуры (культурогенеза), их связь с философскими концепциями. Понятие «цивилизация», его взаимоотношение с понятием «культура». Теории локальных цивилизаций. Воспитательная роль культуры.</w:t>
            </w:r>
          </w:p>
          <w:p w14:paraId="554C6AB9" w14:textId="77777777" w:rsidR="003800AF" w:rsidRPr="001818EA" w:rsidRDefault="003800AF" w:rsidP="00116C1C">
            <w:pPr>
              <w:widowControl w:val="0"/>
              <w:spacing w:after="0" w:line="240" w:lineRule="auto"/>
              <w:ind w:firstLine="317"/>
              <w:jc w:val="both"/>
              <w:rPr>
                <w:rFonts w:ascii="Times New Roman" w:hAnsi="Times New Roman"/>
                <w:sz w:val="24"/>
                <w:szCs w:val="24"/>
                <w:lang w:val="en-US"/>
              </w:rPr>
            </w:pPr>
            <w:r w:rsidRPr="001818EA">
              <w:rPr>
                <w:rFonts w:ascii="Times New Roman" w:hAnsi="Times New Roman"/>
                <w:sz w:val="24"/>
                <w:szCs w:val="24"/>
              </w:rPr>
              <w:t>Дидактические единицы:</w:t>
            </w:r>
          </w:p>
          <w:p w14:paraId="6FA71245" w14:textId="77777777" w:rsidR="003800AF" w:rsidRPr="001818EA" w:rsidRDefault="003800AF" w:rsidP="00A21661">
            <w:pPr>
              <w:pStyle w:val="afffffe"/>
              <w:widowControl w:val="0"/>
              <w:numPr>
                <w:ilvl w:val="0"/>
                <w:numId w:val="87"/>
              </w:numPr>
              <w:spacing w:after="0"/>
              <w:ind w:left="33" w:firstLine="317"/>
              <w:jc w:val="both"/>
              <w:rPr>
                <w:szCs w:val="24"/>
              </w:rPr>
            </w:pPr>
            <w:r w:rsidRPr="001818EA">
              <w:rPr>
                <w:szCs w:val="24"/>
              </w:rPr>
              <w:t xml:space="preserve">Определение культуры </w:t>
            </w:r>
          </w:p>
          <w:p w14:paraId="7774E3D0" w14:textId="77777777" w:rsidR="003800AF" w:rsidRPr="001818EA" w:rsidRDefault="003800AF" w:rsidP="00A21661">
            <w:pPr>
              <w:pStyle w:val="afffffe"/>
              <w:widowControl w:val="0"/>
              <w:numPr>
                <w:ilvl w:val="0"/>
                <w:numId w:val="87"/>
              </w:numPr>
              <w:spacing w:after="0"/>
              <w:ind w:left="33" w:firstLine="317"/>
              <w:jc w:val="both"/>
              <w:rPr>
                <w:szCs w:val="24"/>
              </w:rPr>
            </w:pPr>
            <w:r w:rsidRPr="001818EA">
              <w:rPr>
                <w:szCs w:val="24"/>
              </w:rPr>
              <w:t>Основные теории происхождения культуры</w:t>
            </w:r>
          </w:p>
          <w:p w14:paraId="5A54A16A" w14:textId="77777777" w:rsidR="003800AF" w:rsidRPr="001818EA" w:rsidRDefault="003800AF" w:rsidP="00A21661">
            <w:pPr>
              <w:pStyle w:val="afffffe"/>
              <w:widowControl w:val="0"/>
              <w:numPr>
                <w:ilvl w:val="0"/>
                <w:numId w:val="87"/>
              </w:numPr>
              <w:spacing w:after="0"/>
              <w:ind w:left="33" w:firstLine="317"/>
              <w:jc w:val="both"/>
              <w:rPr>
                <w:szCs w:val="24"/>
              </w:rPr>
            </w:pPr>
            <w:r w:rsidRPr="001818EA">
              <w:rPr>
                <w:szCs w:val="24"/>
              </w:rPr>
              <w:t xml:space="preserve">Взаимосвязь культуры с природой и обществом </w:t>
            </w:r>
          </w:p>
          <w:p w14:paraId="7BC14D46" w14:textId="77777777" w:rsidR="004A653E" w:rsidRPr="001818EA" w:rsidRDefault="003800AF" w:rsidP="00A21661">
            <w:pPr>
              <w:pStyle w:val="afffffe"/>
              <w:widowControl w:val="0"/>
              <w:numPr>
                <w:ilvl w:val="0"/>
                <w:numId w:val="87"/>
              </w:numPr>
              <w:spacing w:after="0"/>
              <w:ind w:left="33" w:firstLine="317"/>
              <w:jc w:val="both"/>
              <w:rPr>
                <w:b/>
                <w:szCs w:val="24"/>
              </w:rPr>
            </w:pPr>
            <w:r w:rsidRPr="001818EA">
              <w:rPr>
                <w:szCs w:val="24"/>
              </w:rPr>
              <w:t>Культура и цивилизация</w:t>
            </w:r>
          </w:p>
        </w:tc>
        <w:tc>
          <w:tcPr>
            <w:tcW w:w="933" w:type="dxa"/>
          </w:tcPr>
          <w:p w14:paraId="41BE7A9A" w14:textId="77777777" w:rsidR="003800AF" w:rsidRPr="001818EA" w:rsidRDefault="003800AF" w:rsidP="00116C1C">
            <w:pPr>
              <w:widowControl w:val="0"/>
              <w:spacing w:after="0" w:line="240" w:lineRule="auto"/>
              <w:jc w:val="center"/>
              <w:rPr>
                <w:rFonts w:ascii="Times New Roman" w:hAnsi="Times New Roman"/>
                <w:b/>
                <w:sz w:val="24"/>
                <w:szCs w:val="24"/>
              </w:rPr>
            </w:pPr>
            <w:r w:rsidRPr="001818EA">
              <w:rPr>
                <w:rFonts w:ascii="Times New Roman" w:hAnsi="Times New Roman"/>
                <w:b/>
                <w:sz w:val="24"/>
                <w:szCs w:val="24"/>
              </w:rPr>
              <w:t>2</w:t>
            </w:r>
          </w:p>
        </w:tc>
        <w:tc>
          <w:tcPr>
            <w:tcW w:w="2611" w:type="dxa"/>
          </w:tcPr>
          <w:p w14:paraId="43724FAB" w14:textId="77777777" w:rsidR="003800AF" w:rsidRPr="001818EA" w:rsidRDefault="003800AF" w:rsidP="00116C1C">
            <w:pPr>
              <w:widowControl w:val="0"/>
              <w:spacing w:after="0" w:line="240" w:lineRule="auto"/>
              <w:ind w:left="720"/>
              <w:rPr>
                <w:rFonts w:ascii="Times New Roman" w:hAnsi="Times New Roman"/>
                <w:bCs/>
                <w:color w:val="000000"/>
                <w:sz w:val="24"/>
                <w:szCs w:val="24"/>
              </w:rPr>
            </w:pPr>
            <w:r w:rsidRPr="001818EA">
              <w:rPr>
                <w:rFonts w:ascii="Times New Roman" w:hAnsi="Times New Roman"/>
                <w:bCs/>
                <w:color w:val="000000"/>
                <w:sz w:val="24"/>
                <w:szCs w:val="24"/>
              </w:rPr>
              <w:t>ОК 1</w:t>
            </w:r>
          </w:p>
          <w:p w14:paraId="13673847" w14:textId="77777777" w:rsidR="003800AF" w:rsidRPr="001818EA" w:rsidRDefault="003800AF" w:rsidP="00116C1C">
            <w:pPr>
              <w:widowControl w:val="0"/>
              <w:spacing w:after="0" w:line="240" w:lineRule="auto"/>
              <w:ind w:left="720"/>
              <w:rPr>
                <w:rFonts w:ascii="Times New Roman" w:hAnsi="Times New Roman"/>
                <w:bCs/>
                <w:color w:val="000000"/>
                <w:sz w:val="24"/>
                <w:szCs w:val="24"/>
              </w:rPr>
            </w:pPr>
            <w:r w:rsidRPr="001818EA">
              <w:rPr>
                <w:rFonts w:ascii="Times New Roman" w:hAnsi="Times New Roman"/>
                <w:bCs/>
                <w:color w:val="000000"/>
                <w:sz w:val="24"/>
                <w:szCs w:val="24"/>
              </w:rPr>
              <w:t>ОК 2</w:t>
            </w:r>
          </w:p>
          <w:p w14:paraId="79E6B782" w14:textId="77777777" w:rsidR="003800AF" w:rsidRPr="001818EA" w:rsidRDefault="003800AF" w:rsidP="00116C1C">
            <w:pPr>
              <w:widowControl w:val="0"/>
              <w:spacing w:after="0" w:line="240" w:lineRule="auto"/>
              <w:ind w:left="720"/>
              <w:rPr>
                <w:rFonts w:ascii="Times New Roman" w:hAnsi="Times New Roman"/>
                <w:bCs/>
                <w:color w:val="000000"/>
                <w:sz w:val="24"/>
                <w:szCs w:val="24"/>
              </w:rPr>
            </w:pPr>
            <w:r w:rsidRPr="001818EA">
              <w:rPr>
                <w:rFonts w:ascii="Times New Roman" w:hAnsi="Times New Roman"/>
                <w:bCs/>
                <w:color w:val="000000"/>
                <w:sz w:val="24"/>
                <w:szCs w:val="24"/>
              </w:rPr>
              <w:t>ОК 3</w:t>
            </w:r>
          </w:p>
          <w:p w14:paraId="231AED84" w14:textId="77777777" w:rsidR="003800AF" w:rsidRPr="001818EA" w:rsidRDefault="003800AF" w:rsidP="00116C1C">
            <w:pPr>
              <w:widowControl w:val="0"/>
              <w:spacing w:after="0" w:line="240" w:lineRule="auto"/>
              <w:ind w:left="720"/>
              <w:rPr>
                <w:rFonts w:ascii="Times New Roman" w:hAnsi="Times New Roman"/>
                <w:bCs/>
                <w:color w:val="000000"/>
                <w:sz w:val="24"/>
                <w:szCs w:val="24"/>
              </w:rPr>
            </w:pPr>
            <w:r w:rsidRPr="001818EA">
              <w:rPr>
                <w:rFonts w:ascii="Times New Roman" w:hAnsi="Times New Roman"/>
                <w:bCs/>
                <w:color w:val="000000"/>
                <w:sz w:val="24"/>
                <w:szCs w:val="24"/>
              </w:rPr>
              <w:t>ОК 4</w:t>
            </w:r>
          </w:p>
          <w:p w14:paraId="5B169B05" w14:textId="77777777" w:rsidR="003800AF" w:rsidRPr="001818EA" w:rsidRDefault="003800AF" w:rsidP="00116C1C">
            <w:pPr>
              <w:widowControl w:val="0"/>
              <w:spacing w:after="0" w:line="240" w:lineRule="auto"/>
              <w:ind w:left="720"/>
              <w:rPr>
                <w:rFonts w:ascii="Times New Roman" w:hAnsi="Times New Roman"/>
                <w:bCs/>
                <w:color w:val="000000"/>
                <w:sz w:val="24"/>
                <w:szCs w:val="24"/>
              </w:rPr>
            </w:pPr>
            <w:r w:rsidRPr="001818EA">
              <w:rPr>
                <w:rFonts w:ascii="Times New Roman" w:hAnsi="Times New Roman"/>
                <w:bCs/>
                <w:color w:val="000000"/>
                <w:sz w:val="24"/>
                <w:szCs w:val="24"/>
              </w:rPr>
              <w:t>ОК 5</w:t>
            </w:r>
          </w:p>
          <w:p w14:paraId="0D460641" w14:textId="77777777" w:rsidR="003800AF" w:rsidRPr="001818EA" w:rsidRDefault="003800AF" w:rsidP="00116C1C">
            <w:pPr>
              <w:widowControl w:val="0"/>
              <w:spacing w:after="0" w:line="240" w:lineRule="auto"/>
              <w:ind w:left="720"/>
              <w:rPr>
                <w:rFonts w:ascii="Times New Roman" w:hAnsi="Times New Roman"/>
                <w:bCs/>
                <w:color w:val="000000"/>
                <w:sz w:val="24"/>
                <w:szCs w:val="24"/>
              </w:rPr>
            </w:pPr>
            <w:r w:rsidRPr="001818EA">
              <w:rPr>
                <w:rFonts w:ascii="Times New Roman" w:hAnsi="Times New Roman"/>
                <w:bCs/>
                <w:color w:val="000000"/>
                <w:sz w:val="24"/>
                <w:szCs w:val="24"/>
              </w:rPr>
              <w:t>ОК 6</w:t>
            </w:r>
          </w:p>
          <w:p w14:paraId="526AB39E" w14:textId="77777777" w:rsidR="003800AF" w:rsidRPr="001818EA" w:rsidRDefault="003800AF" w:rsidP="00116C1C">
            <w:pPr>
              <w:widowControl w:val="0"/>
              <w:spacing w:after="0" w:line="240" w:lineRule="auto"/>
              <w:ind w:left="720"/>
              <w:rPr>
                <w:rFonts w:ascii="Times New Roman" w:hAnsi="Times New Roman"/>
                <w:bCs/>
                <w:color w:val="000000"/>
                <w:sz w:val="24"/>
                <w:szCs w:val="24"/>
              </w:rPr>
            </w:pPr>
            <w:r w:rsidRPr="001818EA">
              <w:rPr>
                <w:rFonts w:ascii="Times New Roman" w:hAnsi="Times New Roman"/>
                <w:bCs/>
                <w:color w:val="000000"/>
                <w:sz w:val="24"/>
                <w:szCs w:val="24"/>
              </w:rPr>
              <w:t>ОК 7</w:t>
            </w:r>
          </w:p>
          <w:p w14:paraId="6279A397" w14:textId="77777777" w:rsidR="003800AF" w:rsidRPr="001818EA" w:rsidRDefault="003800AF" w:rsidP="00116C1C">
            <w:pPr>
              <w:widowControl w:val="0"/>
              <w:spacing w:after="0" w:line="240" w:lineRule="auto"/>
              <w:ind w:left="720"/>
              <w:rPr>
                <w:rFonts w:ascii="Times New Roman" w:hAnsi="Times New Roman"/>
                <w:bCs/>
                <w:color w:val="000000"/>
                <w:sz w:val="24"/>
                <w:szCs w:val="24"/>
              </w:rPr>
            </w:pPr>
            <w:r w:rsidRPr="001818EA">
              <w:rPr>
                <w:rFonts w:ascii="Times New Roman" w:hAnsi="Times New Roman"/>
                <w:bCs/>
                <w:color w:val="000000"/>
                <w:sz w:val="24"/>
                <w:szCs w:val="24"/>
              </w:rPr>
              <w:t>ОК 9</w:t>
            </w:r>
          </w:p>
          <w:p w14:paraId="6F85C6F9" w14:textId="77777777" w:rsidR="003800AF" w:rsidRPr="001818EA" w:rsidRDefault="003800AF" w:rsidP="00116C1C">
            <w:pPr>
              <w:widowControl w:val="0"/>
              <w:spacing w:after="0" w:line="240" w:lineRule="auto"/>
              <w:ind w:left="720"/>
              <w:rPr>
                <w:rFonts w:ascii="Times New Roman" w:hAnsi="Times New Roman"/>
                <w:bCs/>
                <w:color w:val="000000"/>
                <w:sz w:val="24"/>
                <w:szCs w:val="24"/>
              </w:rPr>
            </w:pPr>
            <w:r w:rsidRPr="001818EA">
              <w:rPr>
                <w:rFonts w:ascii="Times New Roman" w:hAnsi="Times New Roman"/>
                <w:bCs/>
                <w:color w:val="000000"/>
                <w:sz w:val="24"/>
                <w:szCs w:val="24"/>
              </w:rPr>
              <w:t>ОК 10</w:t>
            </w:r>
          </w:p>
        </w:tc>
      </w:tr>
      <w:tr w:rsidR="003800AF" w:rsidRPr="001818EA" w14:paraId="58B370D7" w14:textId="77777777" w:rsidTr="00F12761">
        <w:tc>
          <w:tcPr>
            <w:tcW w:w="2660" w:type="dxa"/>
          </w:tcPr>
          <w:p w14:paraId="7DE8F4BA" w14:textId="77777777" w:rsidR="009E05F7" w:rsidRPr="001818EA" w:rsidRDefault="003800AF" w:rsidP="00116C1C">
            <w:pPr>
              <w:widowControl w:val="0"/>
              <w:spacing w:after="0" w:line="240" w:lineRule="auto"/>
              <w:rPr>
                <w:rFonts w:ascii="Times New Roman" w:hAnsi="Times New Roman"/>
                <w:sz w:val="24"/>
                <w:szCs w:val="24"/>
              </w:rPr>
            </w:pPr>
            <w:r w:rsidRPr="001818EA">
              <w:rPr>
                <w:rFonts w:ascii="Times New Roman" w:hAnsi="Times New Roman"/>
                <w:b/>
                <w:sz w:val="24"/>
                <w:szCs w:val="24"/>
              </w:rPr>
              <w:t>Тема 3.8.</w:t>
            </w:r>
          </w:p>
          <w:p w14:paraId="6D017D7A" w14:textId="77777777" w:rsidR="003800AF" w:rsidRPr="001818EA" w:rsidRDefault="003800AF" w:rsidP="00116C1C">
            <w:pPr>
              <w:widowControl w:val="0"/>
              <w:spacing w:after="0" w:line="240" w:lineRule="auto"/>
              <w:rPr>
                <w:rFonts w:ascii="Times New Roman" w:hAnsi="Times New Roman"/>
                <w:b/>
                <w:sz w:val="24"/>
                <w:szCs w:val="24"/>
              </w:rPr>
            </w:pPr>
            <w:r w:rsidRPr="001818EA">
              <w:rPr>
                <w:rFonts w:ascii="Times New Roman" w:hAnsi="Times New Roman"/>
                <w:b/>
                <w:sz w:val="24"/>
                <w:szCs w:val="24"/>
              </w:rPr>
              <w:t>Аксиология как учение о ценностях</w:t>
            </w:r>
          </w:p>
        </w:tc>
        <w:tc>
          <w:tcPr>
            <w:tcW w:w="8363" w:type="dxa"/>
          </w:tcPr>
          <w:p w14:paraId="6D379F8A" w14:textId="77777777" w:rsidR="003800AF" w:rsidRPr="001818EA" w:rsidRDefault="003800AF" w:rsidP="00116C1C">
            <w:pPr>
              <w:widowControl w:val="0"/>
              <w:spacing w:after="0" w:line="240" w:lineRule="auto"/>
              <w:ind w:firstLine="317"/>
              <w:jc w:val="both"/>
              <w:rPr>
                <w:rFonts w:ascii="Times New Roman" w:hAnsi="Times New Roman"/>
                <w:sz w:val="24"/>
                <w:szCs w:val="24"/>
              </w:rPr>
            </w:pPr>
            <w:r w:rsidRPr="001818EA">
              <w:rPr>
                <w:rFonts w:ascii="Times New Roman" w:hAnsi="Times New Roman"/>
                <w:sz w:val="24"/>
                <w:szCs w:val="24"/>
              </w:rPr>
              <w:t xml:space="preserve">Учение о ценностях в истории философской мысли. Понятие ценности, как философской категории. Ценность, ценностная ориентация, ценностная установка, оценка, оценочное отношение, оценочное суждение. Критерии оценки. Классификация ценностей и их основание. Высшие (абсолютные) и низшие (относительные) ценности. Зависимость ценностей от типа цивилизаций. Социализирующая роль ценностей.    </w:t>
            </w:r>
          </w:p>
          <w:p w14:paraId="09F05278" w14:textId="77777777" w:rsidR="003800AF" w:rsidRPr="001818EA" w:rsidRDefault="003800AF" w:rsidP="00116C1C">
            <w:pPr>
              <w:widowControl w:val="0"/>
              <w:spacing w:after="0" w:line="240" w:lineRule="auto"/>
              <w:ind w:firstLine="317"/>
              <w:jc w:val="both"/>
              <w:rPr>
                <w:rFonts w:ascii="Times New Roman" w:hAnsi="Times New Roman"/>
                <w:sz w:val="24"/>
                <w:szCs w:val="24"/>
              </w:rPr>
            </w:pPr>
            <w:r w:rsidRPr="001818EA">
              <w:rPr>
                <w:rFonts w:ascii="Times New Roman" w:hAnsi="Times New Roman"/>
                <w:sz w:val="24"/>
                <w:szCs w:val="24"/>
              </w:rPr>
              <w:t>Дидактические единицы:</w:t>
            </w:r>
          </w:p>
          <w:p w14:paraId="63987745" w14:textId="77777777" w:rsidR="003800AF" w:rsidRPr="001818EA" w:rsidRDefault="003800AF" w:rsidP="00A21661">
            <w:pPr>
              <w:pStyle w:val="afffffe"/>
              <w:widowControl w:val="0"/>
              <w:numPr>
                <w:ilvl w:val="0"/>
                <w:numId w:val="88"/>
              </w:numPr>
              <w:spacing w:after="0"/>
              <w:ind w:left="33" w:firstLine="317"/>
              <w:jc w:val="both"/>
              <w:rPr>
                <w:szCs w:val="24"/>
              </w:rPr>
            </w:pPr>
            <w:r w:rsidRPr="001818EA">
              <w:rPr>
                <w:szCs w:val="24"/>
              </w:rPr>
              <w:t xml:space="preserve">Предмет аксиологии </w:t>
            </w:r>
          </w:p>
          <w:p w14:paraId="6B247C50" w14:textId="77777777" w:rsidR="003800AF" w:rsidRPr="001818EA" w:rsidRDefault="003800AF" w:rsidP="00A21661">
            <w:pPr>
              <w:pStyle w:val="afffffe"/>
              <w:widowControl w:val="0"/>
              <w:numPr>
                <w:ilvl w:val="0"/>
                <w:numId w:val="88"/>
              </w:numPr>
              <w:spacing w:after="0"/>
              <w:ind w:left="33" w:firstLine="317"/>
              <w:jc w:val="both"/>
              <w:rPr>
                <w:szCs w:val="24"/>
              </w:rPr>
            </w:pPr>
            <w:r w:rsidRPr="001818EA">
              <w:rPr>
                <w:szCs w:val="24"/>
              </w:rPr>
              <w:t xml:space="preserve">Философы о статусе ценностей </w:t>
            </w:r>
          </w:p>
          <w:p w14:paraId="71C1F8A1" w14:textId="77777777" w:rsidR="009E05F7" w:rsidRPr="001818EA" w:rsidRDefault="003800AF" w:rsidP="00A21661">
            <w:pPr>
              <w:pStyle w:val="afffffe"/>
              <w:widowControl w:val="0"/>
              <w:numPr>
                <w:ilvl w:val="0"/>
                <w:numId w:val="88"/>
              </w:numPr>
              <w:spacing w:after="0"/>
              <w:ind w:left="33" w:firstLine="317"/>
              <w:jc w:val="both"/>
              <w:rPr>
                <w:b/>
                <w:szCs w:val="24"/>
              </w:rPr>
            </w:pPr>
            <w:r w:rsidRPr="001818EA">
              <w:rPr>
                <w:szCs w:val="24"/>
              </w:rPr>
              <w:t>Классификация ценностей</w:t>
            </w:r>
          </w:p>
        </w:tc>
        <w:tc>
          <w:tcPr>
            <w:tcW w:w="933" w:type="dxa"/>
          </w:tcPr>
          <w:p w14:paraId="396C2429" w14:textId="77777777" w:rsidR="003800AF" w:rsidRPr="001818EA" w:rsidRDefault="003800AF" w:rsidP="00116C1C">
            <w:pPr>
              <w:widowControl w:val="0"/>
              <w:spacing w:after="0" w:line="240" w:lineRule="auto"/>
              <w:jc w:val="center"/>
              <w:rPr>
                <w:rFonts w:ascii="Times New Roman" w:hAnsi="Times New Roman"/>
                <w:b/>
                <w:sz w:val="24"/>
                <w:szCs w:val="24"/>
              </w:rPr>
            </w:pPr>
            <w:r w:rsidRPr="001818EA">
              <w:rPr>
                <w:rFonts w:ascii="Times New Roman" w:hAnsi="Times New Roman"/>
                <w:b/>
                <w:sz w:val="24"/>
                <w:szCs w:val="24"/>
              </w:rPr>
              <w:t>2</w:t>
            </w:r>
          </w:p>
        </w:tc>
        <w:tc>
          <w:tcPr>
            <w:tcW w:w="2611" w:type="dxa"/>
          </w:tcPr>
          <w:p w14:paraId="04B4137D" w14:textId="77777777" w:rsidR="003800AF" w:rsidRPr="001818EA" w:rsidRDefault="003800AF" w:rsidP="00116C1C">
            <w:pPr>
              <w:widowControl w:val="0"/>
              <w:spacing w:after="0" w:line="240" w:lineRule="auto"/>
              <w:ind w:left="720"/>
              <w:rPr>
                <w:rFonts w:ascii="Times New Roman" w:hAnsi="Times New Roman"/>
                <w:bCs/>
                <w:color w:val="000000"/>
                <w:sz w:val="24"/>
                <w:szCs w:val="24"/>
              </w:rPr>
            </w:pPr>
            <w:r w:rsidRPr="001818EA">
              <w:rPr>
                <w:rFonts w:ascii="Times New Roman" w:hAnsi="Times New Roman"/>
                <w:bCs/>
                <w:color w:val="000000"/>
                <w:sz w:val="24"/>
                <w:szCs w:val="24"/>
              </w:rPr>
              <w:t>ОК 1</w:t>
            </w:r>
          </w:p>
          <w:p w14:paraId="0B5C46AE" w14:textId="77777777" w:rsidR="003800AF" w:rsidRPr="001818EA" w:rsidRDefault="003800AF" w:rsidP="00116C1C">
            <w:pPr>
              <w:widowControl w:val="0"/>
              <w:spacing w:after="0" w:line="240" w:lineRule="auto"/>
              <w:ind w:left="720"/>
              <w:rPr>
                <w:rFonts w:ascii="Times New Roman" w:hAnsi="Times New Roman"/>
                <w:bCs/>
                <w:color w:val="000000"/>
                <w:sz w:val="24"/>
                <w:szCs w:val="24"/>
              </w:rPr>
            </w:pPr>
            <w:r w:rsidRPr="001818EA">
              <w:rPr>
                <w:rFonts w:ascii="Times New Roman" w:hAnsi="Times New Roman"/>
                <w:bCs/>
                <w:color w:val="000000"/>
                <w:sz w:val="24"/>
                <w:szCs w:val="24"/>
              </w:rPr>
              <w:t>ОК 2</w:t>
            </w:r>
          </w:p>
          <w:p w14:paraId="6E103163" w14:textId="77777777" w:rsidR="003800AF" w:rsidRPr="001818EA" w:rsidRDefault="003800AF" w:rsidP="00116C1C">
            <w:pPr>
              <w:widowControl w:val="0"/>
              <w:spacing w:after="0" w:line="240" w:lineRule="auto"/>
              <w:ind w:left="720"/>
              <w:rPr>
                <w:rFonts w:ascii="Times New Roman" w:hAnsi="Times New Roman"/>
                <w:bCs/>
                <w:color w:val="000000"/>
                <w:sz w:val="24"/>
                <w:szCs w:val="24"/>
              </w:rPr>
            </w:pPr>
            <w:r w:rsidRPr="001818EA">
              <w:rPr>
                <w:rFonts w:ascii="Times New Roman" w:hAnsi="Times New Roman"/>
                <w:bCs/>
                <w:color w:val="000000"/>
                <w:sz w:val="24"/>
                <w:szCs w:val="24"/>
              </w:rPr>
              <w:t>ОК 3</w:t>
            </w:r>
          </w:p>
          <w:p w14:paraId="7E439B4C" w14:textId="77777777" w:rsidR="003800AF" w:rsidRPr="001818EA" w:rsidRDefault="003800AF" w:rsidP="00116C1C">
            <w:pPr>
              <w:widowControl w:val="0"/>
              <w:spacing w:after="0" w:line="240" w:lineRule="auto"/>
              <w:ind w:left="720"/>
              <w:rPr>
                <w:rFonts w:ascii="Times New Roman" w:hAnsi="Times New Roman"/>
                <w:bCs/>
                <w:color w:val="000000"/>
                <w:sz w:val="24"/>
                <w:szCs w:val="24"/>
              </w:rPr>
            </w:pPr>
            <w:r w:rsidRPr="001818EA">
              <w:rPr>
                <w:rFonts w:ascii="Times New Roman" w:hAnsi="Times New Roman"/>
                <w:bCs/>
                <w:color w:val="000000"/>
                <w:sz w:val="24"/>
                <w:szCs w:val="24"/>
              </w:rPr>
              <w:t>ОК 4</w:t>
            </w:r>
          </w:p>
          <w:p w14:paraId="02A9A807" w14:textId="77777777" w:rsidR="003800AF" w:rsidRPr="001818EA" w:rsidRDefault="003800AF" w:rsidP="00116C1C">
            <w:pPr>
              <w:widowControl w:val="0"/>
              <w:spacing w:after="0" w:line="240" w:lineRule="auto"/>
              <w:ind w:left="720"/>
              <w:rPr>
                <w:rFonts w:ascii="Times New Roman" w:hAnsi="Times New Roman"/>
                <w:bCs/>
                <w:color w:val="000000"/>
                <w:sz w:val="24"/>
                <w:szCs w:val="24"/>
              </w:rPr>
            </w:pPr>
            <w:r w:rsidRPr="001818EA">
              <w:rPr>
                <w:rFonts w:ascii="Times New Roman" w:hAnsi="Times New Roman"/>
                <w:bCs/>
                <w:color w:val="000000"/>
                <w:sz w:val="24"/>
                <w:szCs w:val="24"/>
              </w:rPr>
              <w:t>ОК 5</w:t>
            </w:r>
          </w:p>
          <w:p w14:paraId="419FB9EF" w14:textId="77777777" w:rsidR="003800AF" w:rsidRPr="001818EA" w:rsidRDefault="003800AF" w:rsidP="00116C1C">
            <w:pPr>
              <w:widowControl w:val="0"/>
              <w:spacing w:after="0" w:line="240" w:lineRule="auto"/>
              <w:ind w:left="720"/>
              <w:rPr>
                <w:rFonts w:ascii="Times New Roman" w:hAnsi="Times New Roman"/>
                <w:bCs/>
                <w:color w:val="000000"/>
                <w:sz w:val="24"/>
                <w:szCs w:val="24"/>
              </w:rPr>
            </w:pPr>
            <w:r w:rsidRPr="001818EA">
              <w:rPr>
                <w:rFonts w:ascii="Times New Roman" w:hAnsi="Times New Roman"/>
                <w:bCs/>
                <w:color w:val="000000"/>
                <w:sz w:val="24"/>
                <w:szCs w:val="24"/>
              </w:rPr>
              <w:t>ОК 6</w:t>
            </w:r>
          </w:p>
          <w:p w14:paraId="27ACD1CE" w14:textId="77777777" w:rsidR="003800AF" w:rsidRPr="001818EA" w:rsidRDefault="003800AF" w:rsidP="00116C1C">
            <w:pPr>
              <w:widowControl w:val="0"/>
              <w:spacing w:after="0" w:line="240" w:lineRule="auto"/>
              <w:ind w:left="720"/>
              <w:rPr>
                <w:rFonts w:ascii="Times New Roman" w:hAnsi="Times New Roman"/>
                <w:bCs/>
                <w:color w:val="000000"/>
                <w:sz w:val="24"/>
                <w:szCs w:val="24"/>
              </w:rPr>
            </w:pPr>
            <w:r w:rsidRPr="001818EA">
              <w:rPr>
                <w:rFonts w:ascii="Times New Roman" w:hAnsi="Times New Roman"/>
                <w:bCs/>
                <w:color w:val="000000"/>
                <w:sz w:val="24"/>
                <w:szCs w:val="24"/>
              </w:rPr>
              <w:t>ОК 7</w:t>
            </w:r>
          </w:p>
          <w:p w14:paraId="2BF99D5C" w14:textId="77777777" w:rsidR="003800AF" w:rsidRPr="001818EA" w:rsidRDefault="003800AF" w:rsidP="00116C1C">
            <w:pPr>
              <w:widowControl w:val="0"/>
              <w:spacing w:after="0" w:line="240" w:lineRule="auto"/>
              <w:ind w:left="720"/>
              <w:rPr>
                <w:rFonts w:ascii="Times New Roman" w:hAnsi="Times New Roman"/>
                <w:bCs/>
                <w:color w:val="000000"/>
                <w:sz w:val="24"/>
                <w:szCs w:val="24"/>
              </w:rPr>
            </w:pPr>
            <w:r w:rsidRPr="001818EA">
              <w:rPr>
                <w:rFonts w:ascii="Times New Roman" w:hAnsi="Times New Roman"/>
                <w:bCs/>
                <w:color w:val="000000"/>
                <w:sz w:val="24"/>
                <w:szCs w:val="24"/>
              </w:rPr>
              <w:t>ОК 9</w:t>
            </w:r>
          </w:p>
          <w:p w14:paraId="22169DE0" w14:textId="77777777" w:rsidR="003800AF" w:rsidRPr="001818EA" w:rsidRDefault="003800AF" w:rsidP="00116C1C">
            <w:pPr>
              <w:widowControl w:val="0"/>
              <w:spacing w:after="0" w:line="240" w:lineRule="auto"/>
              <w:ind w:left="720"/>
              <w:rPr>
                <w:rFonts w:ascii="Times New Roman" w:hAnsi="Times New Roman"/>
                <w:bCs/>
                <w:color w:val="000000"/>
                <w:sz w:val="24"/>
                <w:szCs w:val="24"/>
              </w:rPr>
            </w:pPr>
            <w:r w:rsidRPr="001818EA">
              <w:rPr>
                <w:rFonts w:ascii="Times New Roman" w:hAnsi="Times New Roman"/>
                <w:bCs/>
                <w:color w:val="000000"/>
                <w:sz w:val="24"/>
                <w:szCs w:val="24"/>
              </w:rPr>
              <w:t>ОК 10</w:t>
            </w:r>
          </w:p>
        </w:tc>
      </w:tr>
      <w:tr w:rsidR="003800AF" w:rsidRPr="001818EA" w14:paraId="28C1CDD9" w14:textId="77777777" w:rsidTr="00F12761">
        <w:tc>
          <w:tcPr>
            <w:tcW w:w="2660" w:type="dxa"/>
          </w:tcPr>
          <w:p w14:paraId="76FCD978" w14:textId="77777777" w:rsidR="009E05F7" w:rsidRPr="001818EA" w:rsidRDefault="003800AF" w:rsidP="00116C1C">
            <w:pPr>
              <w:widowControl w:val="0"/>
              <w:spacing w:after="0" w:line="240" w:lineRule="auto"/>
              <w:rPr>
                <w:rFonts w:ascii="Times New Roman" w:hAnsi="Times New Roman"/>
                <w:sz w:val="24"/>
                <w:szCs w:val="24"/>
              </w:rPr>
            </w:pPr>
            <w:r w:rsidRPr="001818EA">
              <w:rPr>
                <w:rFonts w:ascii="Times New Roman" w:hAnsi="Times New Roman"/>
                <w:b/>
                <w:sz w:val="24"/>
                <w:szCs w:val="24"/>
              </w:rPr>
              <w:t>Тема 3.9.</w:t>
            </w:r>
          </w:p>
          <w:p w14:paraId="5D2FC9FA" w14:textId="77777777" w:rsidR="003800AF" w:rsidRPr="001818EA" w:rsidRDefault="003800AF" w:rsidP="00116C1C">
            <w:pPr>
              <w:widowControl w:val="0"/>
              <w:spacing w:after="0" w:line="240" w:lineRule="auto"/>
              <w:rPr>
                <w:rFonts w:ascii="Times New Roman" w:hAnsi="Times New Roman"/>
                <w:b/>
                <w:sz w:val="24"/>
                <w:szCs w:val="24"/>
              </w:rPr>
            </w:pPr>
            <w:r w:rsidRPr="001818EA">
              <w:rPr>
                <w:rFonts w:ascii="Times New Roman" w:hAnsi="Times New Roman"/>
                <w:b/>
                <w:sz w:val="24"/>
                <w:szCs w:val="24"/>
              </w:rPr>
              <w:t xml:space="preserve">Философская </w:t>
            </w:r>
            <w:r w:rsidRPr="001818EA">
              <w:rPr>
                <w:rFonts w:ascii="Times New Roman" w:hAnsi="Times New Roman"/>
                <w:b/>
                <w:sz w:val="24"/>
                <w:szCs w:val="24"/>
              </w:rPr>
              <w:lastRenderedPageBreak/>
              <w:t>проблематика этики и эстетики</w:t>
            </w:r>
          </w:p>
        </w:tc>
        <w:tc>
          <w:tcPr>
            <w:tcW w:w="8363" w:type="dxa"/>
          </w:tcPr>
          <w:p w14:paraId="0D645F8E" w14:textId="77777777" w:rsidR="003800AF" w:rsidRPr="001818EA" w:rsidRDefault="003800AF" w:rsidP="00116C1C">
            <w:pPr>
              <w:widowControl w:val="0"/>
              <w:spacing w:after="0" w:line="240" w:lineRule="auto"/>
              <w:ind w:firstLine="317"/>
              <w:jc w:val="both"/>
              <w:rPr>
                <w:rFonts w:ascii="Times New Roman" w:hAnsi="Times New Roman"/>
                <w:sz w:val="24"/>
                <w:szCs w:val="24"/>
              </w:rPr>
            </w:pPr>
            <w:r w:rsidRPr="001818EA">
              <w:rPr>
                <w:rFonts w:ascii="Times New Roman" w:hAnsi="Times New Roman"/>
                <w:sz w:val="24"/>
                <w:szCs w:val="24"/>
              </w:rPr>
              <w:lastRenderedPageBreak/>
              <w:t xml:space="preserve">Предмет этики. Практический и императивный характер этики. Соотношение нравственности и морали. Нравственность и право. Добро и зло </w:t>
            </w:r>
            <w:r w:rsidRPr="001818EA">
              <w:rPr>
                <w:rFonts w:ascii="Times New Roman" w:hAnsi="Times New Roman"/>
                <w:sz w:val="24"/>
                <w:szCs w:val="24"/>
              </w:rPr>
              <w:lastRenderedPageBreak/>
              <w:t xml:space="preserve">как главные категории этики. Основные этические доктрины: эвдемонизм, ригоризм, гедонизм, квиетизм, утилитаризм и пр. Проблема долга и нравственной обязанности. Справедливость как этическая категория. Практическое выражение этики в поведении современного человека. Предмет эстетики. Специфика эстетического восприятия мира. Связь эстетики с другими областями философии и с искусством. Философское понимание искусства и творчества. Эстетическое и практическое. Прекрасное и возвышенное как главные эстетические категории. Безобразное и низменное как эстетические антиценности. Трагическое и ужасное в искусстве и жизни. Сущность смешного и комического: основные теории </w:t>
            </w:r>
          </w:p>
          <w:p w14:paraId="5EB274FE" w14:textId="77777777" w:rsidR="003800AF" w:rsidRPr="001818EA" w:rsidRDefault="003800AF" w:rsidP="00116C1C">
            <w:pPr>
              <w:widowControl w:val="0"/>
              <w:spacing w:after="0" w:line="240" w:lineRule="auto"/>
              <w:ind w:firstLine="317"/>
              <w:jc w:val="both"/>
              <w:rPr>
                <w:rFonts w:ascii="Times New Roman" w:hAnsi="Times New Roman"/>
                <w:sz w:val="24"/>
                <w:szCs w:val="24"/>
              </w:rPr>
            </w:pPr>
            <w:r w:rsidRPr="001818EA">
              <w:rPr>
                <w:rFonts w:ascii="Times New Roman" w:hAnsi="Times New Roman"/>
                <w:sz w:val="24"/>
                <w:szCs w:val="24"/>
              </w:rPr>
              <w:t>Дидактические единицы:</w:t>
            </w:r>
          </w:p>
          <w:p w14:paraId="7F3F2D21" w14:textId="77777777" w:rsidR="003800AF" w:rsidRPr="001818EA" w:rsidRDefault="003800AF" w:rsidP="00A21661">
            <w:pPr>
              <w:pStyle w:val="afffffe"/>
              <w:widowControl w:val="0"/>
              <w:numPr>
                <w:ilvl w:val="0"/>
                <w:numId w:val="89"/>
              </w:numPr>
              <w:spacing w:after="0"/>
              <w:ind w:left="175" w:firstLine="0"/>
              <w:jc w:val="both"/>
              <w:rPr>
                <w:szCs w:val="24"/>
              </w:rPr>
            </w:pPr>
            <w:r w:rsidRPr="001818EA">
              <w:rPr>
                <w:szCs w:val="24"/>
              </w:rPr>
              <w:t xml:space="preserve">Предмет и специфика этики </w:t>
            </w:r>
          </w:p>
          <w:p w14:paraId="35B34AAB" w14:textId="77777777" w:rsidR="003800AF" w:rsidRPr="001818EA" w:rsidRDefault="003800AF" w:rsidP="00A21661">
            <w:pPr>
              <w:pStyle w:val="afffffe"/>
              <w:widowControl w:val="0"/>
              <w:numPr>
                <w:ilvl w:val="0"/>
                <w:numId w:val="89"/>
              </w:numPr>
              <w:spacing w:after="0"/>
              <w:ind w:left="175" w:firstLine="0"/>
              <w:jc w:val="both"/>
              <w:rPr>
                <w:szCs w:val="24"/>
              </w:rPr>
            </w:pPr>
            <w:r w:rsidRPr="001818EA">
              <w:rPr>
                <w:szCs w:val="24"/>
              </w:rPr>
              <w:t xml:space="preserve">Мораль и нравственность </w:t>
            </w:r>
          </w:p>
          <w:p w14:paraId="3A444961" w14:textId="77777777" w:rsidR="003800AF" w:rsidRPr="001818EA" w:rsidRDefault="003800AF" w:rsidP="00A21661">
            <w:pPr>
              <w:pStyle w:val="afffffe"/>
              <w:widowControl w:val="0"/>
              <w:numPr>
                <w:ilvl w:val="0"/>
                <w:numId w:val="89"/>
              </w:numPr>
              <w:spacing w:after="0"/>
              <w:ind w:left="175" w:firstLine="0"/>
              <w:jc w:val="both"/>
              <w:rPr>
                <w:szCs w:val="24"/>
              </w:rPr>
            </w:pPr>
            <w:r w:rsidRPr="001818EA">
              <w:rPr>
                <w:szCs w:val="24"/>
              </w:rPr>
              <w:t xml:space="preserve">Основные этические доктрины </w:t>
            </w:r>
          </w:p>
          <w:p w14:paraId="68BFDE1C" w14:textId="77777777" w:rsidR="003800AF" w:rsidRPr="001818EA" w:rsidRDefault="003800AF" w:rsidP="00A21661">
            <w:pPr>
              <w:pStyle w:val="afffffe"/>
              <w:widowControl w:val="0"/>
              <w:numPr>
                <w:ilvl w:val="0"/>
                <w:numId w:val="89"/>
              </w:numPr>
              <w:spacing w:after="0"/>
              <w:ind w:left="175" w:firstLine="0"/>
              <w:jc w:val="both"/>
              <w:rPr>
                <w:szCs w:val="24"/>
              </w:rPr>
            </w:pPr>
            <w:r w:rsidRPr="001818EA">
              <w:rPr>
                <w:szCs w:val="24"/>
              </w:rPr>
              <w:t xml:space="preserve">Предмет и специфика эстетики </w:t>
            </w:r>
          </w:p>
          <w:p w14:paraId="23B8CA24" w14:textId="77777777" w:rsidR="003800AF" w:rsidRPr="001818EA" w:rsidRDefault="003800AF" w:rsidP="00A21661">
            <w:pPr>
              <w:pStyle w:val="afffffe"/>
              <w:widowControl w:val="0"/>
              <w:numPr>
                <w:ilvl w:val="0"/>
                <w:numId w:val="89"/>
              </w:numPr>
              <w:spacing w:after="0"/>
              <w:ind w:left="175" w:firstLine="0"/>
              <w:jc w:val="both"/>
              <w:rPr>
                <w:szCs w:val="24"/>
              </w:rPr>
            </w:pPr>
            <w:r w:rsidRPr="001818EA">
              <w:rPr>
                <w:szCs w:val="24"/>
              </w:rPr>
              <w:t xml:space="preserve">Прекрасное и возвышенное как главные эстетические категории </w:t>
            </w:r>
          </w:p>
          <w:p w14:paraId="032F851F" w14:textId="77777777" w:rsidR="004A653E" w:rsidRPr="001818EA" w:rsidRDefault="00ED6D17" w:rsidP="00116C1C">
            <w:pPr>
              <w:widowControl w:val="0"/>
              <w:spacing w:after="0" w:line="240" w:lineRule="auto"/>
              <w:ind w:firstLine="317"/>
              <w:jc w:val="both"/>
              <w:rPr>
                <w:rFonts w:ascii="Times New Roman" w:hAnsi="Times New Roman"/>
                <w:b/>
                <w:sz w:val="24"/>
                <w:szCs w:val="24"/>
              </w:rPr>
            </w:pPr>
            <w:r w:rsidRPr="001818EA">
              <w:rPr>
                <w:rFonts w:ascii="Times New Roman" w:hAnsi="Times New Roman"/>
                <w:b/>
                <w:sz w:val="24"/>
                <w:szCs w:val="24"/>
              </w:rPr>
              <w:t xml:space="preserve">Тематика самостоятельной работы: </w:t>
            </w:r>
            <w:r w:rsidR="003800AF" w:rsidRPr="001818EA">
              <w:rPr>
                <w:rFonts w:ascii="Times New Roman" w:hAnsi="Times New Roman"/>
                <w:sz w:val="24"/>
                <w:szCs w:val="24"/>
              </w:rPr>
              <w:t>Профессиональная этика работника издательско-полиграфической сферы (вариант: Эстетика книжного дела)</w:t>
            </w:r>
          </w:p>
        </w:tc>
        <w:tc>
          <w:tcPr>
            <w:tcW w:w="933" w:type="dxa"/>
          </w:tcPr>
          <w:p w14:paraId="5112B906" w14:textId="77777777" w:rsidR="003800AF" w:rsidRPr="001818EA" w:rsidRDefault="00D05A3D" w:rsidP="00116C1C">
            <w:pPr>
              <w:widowControl w:val="0"/>
              <w:spacing w:after="0" w:line="240" w:lineRule="auto"/>
              <w:jc w:val="center"/>
              <w:rPr>
                <w:rFonts w:ascii="Times New Roman" w:hAnsi="Times New Roman"/>
                <w:b/>
                <w:sz w:val="24"/>
                <w:szCs w:val="24"/>
              </w:rPr>
            </w:pPr>
            <w:r w:rsidRPr="001818EA">
              <w:rPr>
                <w:rFonts w:ascii="Times New Roman" w:hAnsi="Times New Roman"/>
                <w:b/>
                <w:sz w:val="24"/>
                <w:szCs w:val="24"/>
              </w:rPr>
              <w:lastRenderedPageBreak/>
              <w:t>2</w:t>
            </w:r>
          </w:p>
        </w:tc>
        <w:tc>
          <w:tcPr>
            <w:tcW w:w="2611" w:type="dxa"/>
          </w:tcPr>
          <w:p w14:paraId="5650EEF3" w14:textId="77777777" w:rsidR="003800AF" w:rsidRPr="001818EA" w:rsidRDefault="003800AF" w:rsidP="00116C1C">
            <w:pPr>
              <w:widowControl w:val="0"/>
              <w:spacing w:after="0" w:line="240" w:lineRule="auto"/>
              <w:ind w:left="720"/>
              <w:rPr>
                <w:rFonts w:ascii="Times New Roman" w:hAnsi="Times New Roman"/>
                <w:bCs/>
                <w:color w:val="000000"/>
                <w:sz w:val="24"/>
                <w:szCs w:val="24"/>
              </w:rPr>
            </w:pPr>
            <w:r w:rsidRPr="001818EA">
              <w:rPr>
                <w:rFonts w:ascii="Times New Roman" w:hAnsi="Times New Roman"/>
                <w:bCs/>
                <w:color w:val="000000"/>
                <w:sz w:val="24"/>
                <w:szCs w:val="24"/>
              </w:rPr>
              <w:t>ОК 1</w:t>
            </w:r>
          </w:p>
          <w:p w14:paraId="79EBD3F7" w14:textId="77777777" w:rsidR="003800AF" w:rsidRPr="001818EA" w:rsidRDefault="003800AF" w:rsidP="00116C1C">
            <w:pPr>
              <w:widowControl w:val="0"/>
              <w:spacing w:after="0" w:line="240" w:lineRule="auto"/>
              <w:ind w:left="720"/>
              <w:rPr>
                <w:rFonts w:ascii="Times New Roman" w:hAnsi="Times New Roman"/>
                <w:bCs/>
                <w:color w:val="000000"/>
                <w:sz w:val="24"/>
                <w:szCs w:val="24"/>
              </w:rPr>
            </w:pPr>
            <w:r w:rsidRPr="001818EA">
              <w:rPr>
                <w:rFonts w:ascii="Times New Roman" w:hAnsi="Times New Roman"/>
                <w:bCs/>
                <w:color w:val="000000"/>
                <w:sz w:val="24"/>
                <w:szCs w:val="24"/>
              </w:rPr>
              <w:t>ОК 2</w:t>
            </w:r>
          </w:p>
          <w:p w14:paraId="672F95F3" w14:textId="77777777" w:rsidR="003800AF" w:rsidRPr="001818EA" w:rsidRDefault="003800AF" w:rsidP="00116C1C">
            <w:pPr>
              <w:widowControl w:val="0"/>
              <w:spacing w:after="0" w:line="240" w:lineRule="auto"/>
              <w:ind w:left="720"/>
              <w:rPr>
                <w:rFonts w:ascii="Times New Roman" w:hAnsi="Times New Roman"/>
                <w:bCs/>
                <w:color w:val="000000"/>
                <w:sz w:val="24"/>
                <w:szCs w:val="24"/>
              </w:rPr>
            </w:pPr>
            <w:r w:rsidRPr="001818EA">
              <w:rPr>
                <w:rFonts w:ascii="Times New Roman" w:hAnsi="Times New Roman"/>
                <w:bCs/>
                <w:color w:val="000000"/>
                <w:sz w:val="24"/>
                <w:szCs w:val="24"/>
              </w:rPr>
              <w:lastRenderedPageBreak/>
              <w:t>ОК 3</w:t>
            </w:r>
          </w:p>
          <w:p w14:paraId="279888C9" w14:textId="77777777" w:rsidR="003800AF" w:rsidRPr="001818EA" w:rsidRDefault="003800AF" w:rsidP="00116C1C">
            <w:pPr>
              <w:widowControl w:val="0"/>
              <w:spacing w:after="0" w:line="240" w:lineRule="auto"/>
              <w:ind w:left="720"/>
              <w:rPr>
                <w:rFonts w:ascii="Times New Roman" w:hAnsi="Times New Roman"/>
                <w:bCs/>
                <w:color w:val="000000"/>
                <w:sz w:val="24"/>
                <w:szCs w:val="24"/>
              </w:rPr>
            </w:pPr>
            <w:r w:rsidRPr="001818EA">
              <w:rPr>
                <w:rFonts w:ascii="Times New Roman" w:hAnsi="Times New Roman"/>
                <w:bCs/>
                <w:color w:val="000000"/>
                <w:sz w:val="24"/>
                <w:szCs w:val="24"/>
              </w:rPr>
              <w:t>ОК 4</w:t>
            </w:r>
          </w:p>
          <w:p w14:paraId="21C44403" w14:textId="77777777" w:rsidR="003800AF" w:rsidRPr="001818EA" w:rsidRDefault="003800AF" w:rsidP="00116C1C">
            <w:pPr>
              <w:widowControl w:val="0"/>
              <w:spacing w:after="0" w:line="240" w:lineRule="auto"/>
              <w:ind w:left="720"/>
              <w:rPr>
                <w:rFonts w:ascii="Times New Roman" w:hAnsi="Times New Roman"/>
                <w:bCs/>
                <w:color w:val="000000"/>
                <w:sz w:val="24"/>
                <w:szCs w:val="24"/>
              </w:rPr>
            </w:pPr>
            <w:r w:rsidRPr="001818EA">
              <w:rPr>
                <w:rFonts w:ascii="Times New Roman" w:hAnsi="Times New Roman"/>
                <w:bCs/>
                <w:color w:val="000000"/>
                <w:sz w:val="24"/>
                <w:szCs w:val="24"/>
              </w:rPr>
              <w:t>ОК 5</w:t>
            </w:r>
          </w:p>
          <w:p w14:paraId="0171FB63" w14:textId="77777777" w:rsidR="003800AF" w:rsidRPr="001818EA" w:rsidRDefault="003800AF" w:rsidP="00116C1C">
            <w:pPr>
              <w:widowControl w:val="0"/>
              <w:spacing w:after="0" w:line="240" w:lineRule="auto"/>
              <w:ind w:left="720"/>
              <w:rPr>
                <w:rFonts w:ascii="Times New Roman" w:hAnsi="Times New Roman"/>
                <w:bCs/>
                <w:color w:val="000000"/>
                <w:sz w:val="24"/>
                <w:szCs w:val="24"/>
              </w:rPr>
            </w:pPr>
            <w:r w:rsidRPr="001818EA">
              <w:rPr>
                <w:rFonts w:ascii="Times New Roman" w:hAnsi="Times New Roman"/>
                <w:bCs/>
                <w:color w:val="000000"/>
                <w:sz w:val="24"/>
                <w:szCs w:val="24"/>
              </w:rPr>
              <w:t>ОК 6</w:t>
            </w:r>
          </w:p>
          <w:p w14:paraId="0CC5C5B5" w14:textId="77777777" w:rsidR="003800AF" w:rsidRPr="001818EA" w:rsidRDefault="003800AF" w:rsidP="00116C1C">
            <w:pPr>
              <w:widowControl w:val="0"/>
              <w:spacing w:after="0" w:line="240" w:lineRule="auto"/>
              <w:ind w:left="720"/>
              <w:rPr>
                <w:rFonts w:ascii="Times New Roman" w:hAnsi="Times New Roman"/>
                <w:bCs/>
                <w:color w:val="000000"/>
                <w:sz w:val="24"/>
                <w:szCs w:val="24"/>
              </w:rPr>
            </w:pPr>
            <w:r w:rsidRPr="001818EA">
              <w:rPr>
                <w:rFonts w:ascii="Times New Roman" w:hAnsi="Times New Roman"/>
                <w:bCs/>
                <w:color w:val="000000"/>
                <w:sz w:val="24"/>
                <w:szCs w:val="24"/>
              </w:rPr>
              <w:t>ОК 7</w:t>
            </w:r>
          </w:p>
          <w:p w14:paraId="1A3E61D6" w14:textId="77777777" w:rsidR="003800AF" w:rsidRPr="001818EA" w:rsidRDefault="003800AF" w:rsidP="00116C1C">
            <w:pPr>
              <w:widowControl w:val="0"/>
              <w:spacing w:after="0" w:line="240" w:lineRule="auto"/>
              <w:ind w:left="720"/>
              <w:rPr>
                <w:rFonts w:ascii="Times New Roman" w:hAnsi="Times New Roman"/>
                <w:bCs/>
                <w:color w:val="000000"/>
                <w:sz w:val="24"/>
                <w:szCs w:val="24"/>
              </w:rPr>
            </w:pPr>
            <w:r w:rsidRPr="001818EA">
              <w:rPr>
                <w:rFonts w:ascii="Times New Roman" w:hAnsi="Times New Roman"/>
                <w:bCs/>
                <w:color w:val="000000"/>
                <w:sz w:val="24"/>
                <w:szCs w:val="24"/>
              </w:rPr>
              <w:t>ОК 9</w:t>
            </w:r>
          </w:p>
          <w:p w14:paraId="663C0CBE" w14:textId="77777777" w:rsidR="003800AF" w:rsidRPr="001818EA" w:rsidRDefault="003800AF" w:rsidP="00116C1C">
            <w:pPr>
              <w:widowControl w:val="0"/>
              <w:spacing w:after="0" w:line="240" w:lineRule="auto"/>
              <w:ind w:left="720"/>
              <w:rPr>
                <w:rFonts w:ascii="Times New Roman" w:hAnsi="Times New Roman"/>
                <w:bCs/>
                <w:color w:val="000000"/>
                <w:sz w:val="24"/>
                <w:szCs w:val="24"/>
              </w:rPr>
            </w:pPr>
            <w:r w:rsidRPr="001818EA">
              <w:rPr>
                <w:rFonts w:ascii="Times New Roman" w:hAnsi="Times New Roman"/>
                <w:bCs/>
                <w:color w:val="000000"/>
                <w:sz w:val="24"/>
                <w:szCs w:val="24"/>
              </w:rPr>
              <w:t>ОК 10</w:t>
            </w:r>
          </w:p>
        </w:tc>
      </w:tr>
      <w:tr w:rsidR="003800AF" w:rsidRPr="001818EA" w14:paraId="26E7CF6B" w14:textId="77777777" w:rsidTr="00F12761">
        <w:tc>
          <w:tcPr>
            <w:tcW w:w="2660" w:type="dxa"/>
          </w:tcPr>
          <w:p w14:paraId="2E02C085" w14:textId="77777777" w:rsidR="009E05F7" w:rsidRPr="001818EA" w:rsidRDefault="003800AF" w:rsidP="00116C1C">
            <w:pPr>
              <w:widowControl w:val="0"/>
              <w:spacing w:after="0" w:line="240" w:lineRule="auto"/>
              <w:rPr>
                <w:rFonts w:ascii="Times New Roman" w:hAnsi="Times New Roman"/>
                <w:sz w:val="24"/>
                <w:szCs w:val="24"/>
              </w:rPr>
            </w:pPr>
            <w:r w:rsidRPr="001818EA">
              <w:rPr>
                <w:rFonts w:ascii="Times New Roman" w:hAnsi="Times New Roman"/>
                <w:b/>
                <w:sz w:val="24"/>
                <w:szCs w:val="24"/>
              </w:rPr>
              <w:lastRenderedPageBreak/>
              <w:t>Тема 3.10.</w:t>
            </w:r>
          </w:p>
          <w:p w14:paraId="3AA07B1E" w14:textId="77777777" w:rsidR="003800AF" w:rsidRPr="001818EA" w:rsidRDefault="003800AF" w:rsidP="00116C1C">
            <w:pPr>
              <w:widowControl w:val="0"/>
              <w:spacing w:after="0" w:line="240" w:lineRule="auto"/>
              <w:rPr>
                <w:rFonts w:ascii="Times New Roman" w:hAnsi="Times New Roman"/>
                <w:b/>
                <w:sz w:val="24"/>
                <w:szCs w:val="24"/>
              </w:rPr>
            </w:pPr>
            <w:r w:rsidRPr="001818EA">
              <w:rPr>
                <w:rFonts w:ascii="Times New Roman" w:hAnsi="Times New Roman"/>
                <w:b/>
                <w:sz w:val="24"/>
                <w:szCs w:val="24"/>
              </w:rPr>
              <w:t>Философия и религия</w:t>
            </w:r>
          </w:p>
        </w:tc>
        <w:tc>
          <w:tcPr>
            <w:tcW w:w="8363" w:type="dxa"/>
          </w:tcPr>
          <w:p w14:paraId="39A00EB5" w14:textId="77777777" w:rsidR="003800AF" w:rsidRPr="001818EA" w:rsidRDefault="003800AF" w:rsidP="00116C1C">
            <w:pPr>
              <w:widowControl w:val="0"/>
              <w:spacing w:after="0" w:line="240" w:lineRule="auto"/>
              <w:ind w:firstLine="317"/>
              <w:jc w:val="both"/>
              <w:rPr>
                <w:rFonts w:ascii="Times New Roman" w:hAnsi="Times New Roman"/>
                <w:sz w:val="24"/>
                <w:szCs w:val="24"/>
              </w:rPr>
            </w:pPr>
            <w:r w:rsidRPr="001818EA">
              <w:rPr>
                <w:rFonts w:ascii="Times New Roman" w:hAnsi="Times New Roman"/>
                <w:sz w:val="24"/>
                <w:szCs w:val="24"/>
              </w:rPr>
              <w:t xml:space="preserve">Определение религии. Философия и религия: сходства и различия. Классификация философско-религиозных учений: теизм, деизм, пантеизм и пр. Виды религиозных воззрений: политеизм и монотеизм. Особенности религий откровения. Основные черты религиозного мировоззрения. Специфика религиозных ценностей. Понимание Бога в различных мировых религиях и философских системах. Атеизм и свободомыслие в философии. Проблема свободы совести, реализация этого принципа в современном мире </w:t>
            </w:r>
            <w:r w:rsidR="00B10463" w:rsidRPr="001818EA">
              <w:rPr>
                <w:rFonts w:ascii="Times New Roman" w:hAnsi="Times New Roman"/>
                <w:sz w:val="24"/>
                <w:szCs w:val="24"/>
              </w:rPr>
              <w:t>и</w:t>
            </w:r>
            <w:r w:rsidRPr="001818EA">
              <w:rPr>
                <w:rFonts w:ascii="Times New Roman" w:hAnsi="Times New Roman"/>
                <w:sz w:val="24"/>
                <w:szCs w:val="24"/>
              </w:rPr>
              <w:t xml:space="preserve"> России.</w:t>
            </w:r>
          </w:p>
          <w:p w14:paraId="4C61034E" w14:textId="77777777" w:rsidR="003800AF" w:rsidRPr="001818EA" w:rsidRDefault="003800AF" w:rsidP="00116C1C">
            <w:pPr>
              <w:widowControl w:val="0"/>
              <w:spacing w:after="0" w:line="240" w:lineRule="auto"/>
              <w:ind w:firstLine="317"/>
              <w:jc w:val="both"/>
              <w:rPr>
                <w:rFonts w:ascii="Times New Roman" w:hAnsi="Times New Roman"/>
                <w:sz w:val="24"/>
                <w:szCs w:val="24"/>
                <w:lang w:val="en-US"/>
              </w:rPr>
            </w:pPr>
            <w:r w:rsidRPr="001818EA">
              <w:rPr>
                <w:rFonts w:ascii="Times New Roman" w:hAnsi="Times New Roman"/>
                <w:sz w:val="24"/>
                <w:szCs w:val="24"/>
              </w:rPr>
              <w:t>Дидактические единицы:</w:t>
            </w:r>
          </w:p>
          <w:p w14:paraId="40C8A11A" w14:textId="77777777" w:rsidR="003800AF" w:rsidRPr="001818EA" w:rsidRDefault="003800AF" w:rsidP="00A21661">
            <w:pPr>
              <w:pStyle w:val="afffffe"/>
              <w:widowControl w:val="0"/>
              <w:numPr>
                <w:ilvl w:val="0"/>
                <w:numId w:val="90"/>
              </w:numPr>
              <w:spacing w:after="0"/>
              <w:ind w:left="175" w:firstLine="0"/>
              <w:jc w:val="both"/>
              <w:rPr>
                <w:szCs w:val="24"/>
              </w:rPr>
            </w:pPr>
            <w:r w:rsidRPr="001818EA">
              <w:rPr>
                <w:szCs w:val="24"/>
              </w:rPr>
              <w:t xml:space="preserve">Определение религии </w:t>
            </w:r>
          </w:p>
          <w:p w14:paraId="6BD92D25" w14:textId="77777777" w:rsidR="003800AF" w:rsidRPr="001818EA" w:rsidRDefault="003800AF" w:rsidP="00A21661">
            <w:pPr>
              <w:pStyle w:val="afffffe"/>
              <w:widowControl w:val="0"/>
              <w:numPr>
                <w:ilvl w:val="0"/>
                <w:numId w:val="90"/>
              </w:numPr>
              <w:spacing w:after="0"/>
              <w:ind w:left="175" w:firstLine="0"/>
              <w:jc w:val="both"/>
              <w:rPr>
                <w:szCs w:val="24"/>
              </w:rPr>
            </w:pPr>
            <w:r w:rsidRPr="001818EA">
              <w:rPr>
                <w:szCs w:val="24"/>
              </w:rPr>
              <w:t xml:space="preserve">Классификация религиозных верований </w:t>
            </w:r>
          </w:p>
          <w:p w14:paraId="05A5E852" w14:textId="77777777" w:rsidR="003800AF" w:rsidRPr="001818EA" w:rsidRDefault="003800AF" w:rsidP="00A21661">
            <w:pPr>
              <w:pStyle w:val="afffffe"/>
              <w:widowControl w:val="0"/>
              <w:numPr>
                <w:ilvl w:val="0"/>
                <w:numId w:val="90"/>
              </w:numPr>
              <w:spacing w:after="0"/>
              <w:ind w:left="175" w:firstLine="0"/>
              <w:jc w:val="both"/>
              <w:rPr>
                <w:szCs w:val="24"/>
              </w:rPr>
            </w:pPr>
            <w:r w:rsidRPr="001818EA">
              <w:rPr>
                <w:szCs w:val="24"/>
              </w:rPr>
              <w:t xml:space="preserve">Специфика религиозных ценностей </w:t>
            </w:r>
          </w:p>
          <w:p w14:paraId="48CE3947" w14:textId="77777777" w:rsidR="009E05F7" w:rsidRPr="001818EA" w:rsidRDefault="003800AF" w:rsidP="00A21661">
            <w:pPr>
              <w:pStyle w:val="afffffe"/>
              <w:widowControl w:val="0"/>
              <w:numPr>
                <w:ilvl w:val="0"/>
                <w:numId w:val="90"/>
              </w:numPr>
              <w:spacing w:after="0"/>
              <w:ind w:left="175" w:firstLine="0"/>
              <w:jc w:val="both"/>
              <w:rPr>
                <w:color w:val="000000"/>
                <w:szCs w:val="24"/>
                <w:lang w:val="en-US"/>
              </w:rPr>
            </w:pPr>
            <w:r w:rsidRPr="001818EA">
              <w:rPr>
                <w:szCs w:val="24"/>
              </w:rPr>
              <w:t>Принцип свободы совести</w:t>
            </w:r>
          </w:p>
        </w:tc>
        <w:tc>
          <w:tcPr>
            <w:tcW w:w="933" w:type="dxa"/>
          </w:tcPr>
          <w:p w14:paraId="2A782812" w14:textId="77777777" w:rsidR="003800AF" w:rsidRPr="001818EA" w:rsidRDefault="003800AF" w:rsidP="00116C1C">
            <w:pPr>
              <w:widowControl w:val="0"/>
              <w:spacing w:after="0" w:line="240" w:lineRule="auto"/>
              <w:jc w:val="center"/>
              <w:rPr>
                <w:rFonts w:ascii="Times New Roman" w:hAnsi="Times New Roman"/>
                <w:b/>
                <w:sz w:val="24"/>
                <w:szCs w:val="24"/>
              </w:rPr>
            </w:pPr>
            <w:r w:rsidRPr="001818EA">
              <w:rPr>
                <w:rFonts w:ascii="Times New Roman" w:hAnsi="Times New Roman"/>
                <w:b/>
                <w:sz w:val="24"/>
                <w:szCs w:val="24"/>
              </w:rPr>
              <w:t>2</w:t>
            </w:r>
          </w:p>
        </w:tc>
        <w:tc>
          <w:tcPr>
            <w:tcW w:w="2611" w:type="dxa"/>
          </w:tcPr>
          <w:p w14:paraId="5EA5F4C2" w14:textId="77777777" w:rsidR="003800AF" w:rsidRPr="001818EA" w:rsidRDefault="003800AF" w:rsidP="00116C1C">
            <w:pPr>
              <w:widowControl w:val="0"/>
              <w:spacing w:after="0" w:line="240" w:lineRule="auto"/>
              <w:ind w:left="720"/>
              <w:rPr>
                <w:rFonts w:ascii="Times New Roman" w:hAnsi="Times New Roman"/>
                <w:bCs/>
                <w:color w:val="000000"/>
                <w:sz w:val="24"/>
                <w:szCs w:val="24"/>
              </w:rPr>
            </w:pPr>
            <w:r w:rsidRPr="001818EA">
              <w:rPr>
                <w:rFonts w:ascii="Times New Roman" w:hAnsi="Times New Roman"/>
                <w:bCs/>
                <w:color w:val="000000"/>
                <w:sz w:val="24"/>
                <w:szCs w:val="24"/>
              </w:rPr>
              <w:t>ОК 1</w:t>
            </w:r>
          </w:p>
          <w:p w14:paraId="1FAB957D" w14:textId="77777777" w:rsidR="003800AF" w:rsidRPr="001818EA" w:rsidRDefault="003800AF" w:rsidP="00116C1C">
            <w:pPr>
              <w:widowControl w:val="0"/>
              <w:spacing w:after="0" w:line="240" w:lineRule="auto"/>
              <w:ind w:left="720"/>
              <w:rPr>
                <w:rFonts w:ascii="Times New Roman" w:hAnsi="Times New Roman"/>
                <w:bCs/>
                <w:color w:val="000000"/>
                <w:sz w:val="24"/>
                <w:szCs w:val="24"/>
              </w:rPr>
            </w:pPr>
            <w:r w:rsidRPr="001818EA">
              <w:rPr>
                <w:rFonts w:ascii="Times New Roman" w:hAnsi="Times New Roman"/>
                <w:bCs/>
                <w:color w:val="000000"/>
                <w:sz w:val="24"/>
                <w:szCs w:val="24"/>
              </w:rPr>
              <w:t>ОК 2</w:t>
            </w:r>
          </w:p>
          <w:p w14:paraId="14929C2D" w14:textId="77777777" w:rsidR="003800AF" w:rsidRPr="001818EA" w:rsidRDefault="003800AF" w:rsidP="00116C1C">
            <w:pPr>
              <w:widowControl w:val="0"/>
              <w:spacing w:after="0" w:line="240" w:lineRule="auto"/>
              <w:ind w:left="720"/>
              <w:rPr>
                <w:rFonts w:ascii="Times New Roman" w:hAnsi="Times New Roman"/>
                <w:bCs/>
                <w:color w:val="000000"/>
                <w:sz w:val="24"/>
                <w:szCs w:val="24"/>
              </w:rPr>
            </w:pPr>
            <w:r w:rsidRPr="001818EA">
              <w:rPr>
                <w:rFonts w:ascii="Times New Roman" w:hAnsi="Times New Roman"/>
                <w:bCs/>
                <w:color w:val="000000"/>
                <w:sz w:val="24"/>
                <w:szCs w:val="24"/>
              </w:rPr>
              <w:t>ОК 3</w:t>
            </w:r>
          </w:p>
          <w:p w14:paraId="577E33ED" w14:textId="77777777" w:rsidR="003800AF" w:rsidRPr="001818EA" w:rsidRDefault="003800AF" w:rsidP="00116C1C">
            <w:pPr>
              <w:widowControl w:val="0"/>
              <w:spacing w:after="0" w:line="240" w:lineRule="auto"/>
              <w:ind w:left="720"/>
              <w:rPr>
                <w:rFonts w:ascii="Times New Roman" w:hAnsi="Times New Roman"/>
                <w:bCs/>
                <w:color w:val="000000"/>
                <w:sz w:val="24"/>
                <w:szCs w:val="24"/>
              </w:rPr>
            </w:pPr>
            <w:r w:rsidRPr="001818EA">
              <w:rPr>
                <w:rFonts w:ascii="Times New Roman" w:hAnsi="Times New Roman"/>
                <w:bCs/>
                <w:color w:val="000000"/>
                <w:sz w:val="24"/>
                <w:szCs w:val="24"/>
              </w:rPr>
              <w:t>ОК 4</w:t>
            </w:r>
          </w:p>
          <w:p w14:paraId="1F9AF32D" w14:textId="77777777" w:rsidR="003800AF" w:rsidRPr="001818EA" w:rsidRDefault="003800AF" w:rsidP="00116C1C">
            <w:pPr>
              <w:widowControl w:val="0"/>
              <w:spacing w:after="0" w:line="240" w:lineRule="auto"/>
              <w:ind w:left="720"/>
              <w:rPr>
                <w:rFonts w:ascii="Times New Roman" w:hAnsi="Times New Roman"/>
                <w:bCs/>
                <w:color w:val="000000"/>
                <w:sz w:val="24"/>
                <w:szCs w:val="24"/>
              </w:rPr>
            </w:pPr>
            <w:r w:rsidRPr="001818EA">
              <w:rPr>
                <w:rFonts w:ascii="Times New Roman" w:hAnsi="Times New Roman"/>
                <w:bCs/>
                <w:color w:val="000000"/>
                <w:sz w:val="24"/>
                <w:szCs w:val="24"/>
              </w:rPr>
              <w:t>ОК 5</w:t>
            </w:r>
          </w:p>
          <w:p w14:paraId="166FC44A" w14:textId="77777777" w:rsidR="003800AF" w:rsidRPr="001818EA" w:rsidRDefault="003800AF" w:rsidP="00116C1C">
            <w:pPr>
              <w:widowControl w:val="0"/>
              <w:spacing w:after="0" w:line="240" w:lineRule="auto"/>
              <w:ind w:left="720"/>
              <w:rPr>
                <w:rFonts w:ascii="Times New Roman" w:hAnsi="Times New Roman"/>
                <w:bCs/>
                <w:color w:val="000000"/>
                <w:sz w:val="24"/>
                <w:szCs w:val="24"/>
              </w:rPr>
            </w:pPr>
            <w:r w:rsidRPr="001818EA">
              <w:rPr>
                <w:rFonts w:ascii="Times New Roman" w:hAnsi="Times New Roman"/>
                <w:bCs/>
                <w:color w:val="000000"/>
                <w:sz w:val="24"/>
                <w:szCs w:val="24"/>
              </w:rPr>
              <w:t>ОК 6</w:t>
            </w:r>
          </w:p>
          <w:p w14:paraId="58CA1489" w14:textId="77777777" w:rsidR="003800AF" w:rsidRPr="001818EA" w:rsidRDefault="003800AF" w:rsidP="00116C1C">
            <w:pPr>
              <w:widowControl w:val="0"/>
              <w:spacing w:after="0" w:line="240" w:lineRule="auto"/>
              <w:ind w:left="720"/>
              <w:rPr>
                <w:rFonts w:ascii="Times New Roman" w:hAnsi="Times New Roman"/>
                <w:bCs/>
                <w:color w:val="000000"/>
                <w:sz w:val="24"/>
                <w:szCs w:val="24"/>
              </w:rPr>
            </w:pPr>
            <w:r w:rsidRPr="001818EA">
              <w:rPr>
                <w:rFonts w:ascii="Times New Roman" w:hAnsi="Times New Roman"/>
                <w:bCs/>
                <w:color w:val="000000"/>
                <w:sz w:val="24"/>
                <w:szCs w:val="24"/>
              </w:rPr>
              <w:t>ОК 7</w:t>
            </w:r>
          </w:p>
          <w:p w14:paraId="5B82BAD0" w14:textId="77777777" w:rsidR="003800AF" w:rsidRPr="001818EA" w:rsidRDefault="003800AF" w:rsidP="00116C1C">
            <w:pPr>
              <w:widowControl w:val="0"/>
              <w:spacing w:after="0" w:line="240" w:lineRule="auto"/>
              <w:ind w:left="720"/>
              <w:rPr>
                <w:rFonts w:ascii="Times New Roman" w:hAnsi="Times New Roman"/>
                <w:bCs/>
                <w:color w:val="000000"/>
                <w:sz w:val="24"/>
                <w:szCs w:val="24"/>
              </w:rPr>
            </w:pPr>
            <w:r w:rsidRPr="001818EA">
              <w:rPr>
                <w:rFonts w:ascii="Times New Roman" w:hAnsi="Times New Roman"/>
                <w:bCs/>
                <w:color w:val="000000"/>
                <w:sz w:val="24"/>
                <w:szCs w:val="24"/>
              </w:rPr>
              <w:t>ОК 9</w:t>
            </w:r>
          </w:p>
          <w:p w14:paraId="41459EBF" w14:textId="77777777" w:rsidR="003800AF" w:rsidRPr="001818EA" w:rsidRDefault="003800AF" w:rsidP="00116C1C">
            <w:pPr>
              <w:widowControl w:val="0"/>
              <w:spacing w:after="0" w:line="240" w:lineRule="auto"/>
              <w:ind w:left="720"/>
              <w:rPr>
                <w:rFonts w:ascii="Times New Roman" w:hAnsi="Times New Roman"/>
                <w:bCs/>
                <w:color w:val="000000"/>
                <w:sz w:val="24"/>
                <w:szCs w:val="24"/>
              </w:rPr>
            </w:pPr>
            <w:r w:rsidRPr="001818EA">
              <w:rPr>
                <w:rFonts w:ascii="Times New Roman" w:hAnsi="Times New Roman"/>
                <w:bCs/>
                <w:color w:val="000000"/>
                <w:sz w:val="24"/>
                <w:szCs w:val="24"/>
              </w:rPr>
              <w:t>ОК 10</w:t>
            </w:r>
          </w:p>
        </w:tc>
      </w:tr>
      <w:tr w:rsidR="003800AF" w:rsidRPr="001818EA" w14:paraId="7B510B61" w14:textId="77777777" w:rsidTr="00F12761">
        <w:tc>
          <w:tcPr>
            <w:tcW w:w="2660" w:type="dxa"/>
          </w:tcPr>
          <w:p w14:paraId="260D0108" w14:textId="77777777" w:rsidR="009E05F7" w:rsidRPr="001818EA" w:rsidRDefault="003800AF" w:rsidP="00116C1C">
            <w:pPr>
              <w:widowControl w:val="0"/>
              <w:spacing w:after="0" w:line="240" w:lineRule="auto"/>
              <w:rPr>
                <w:rFonts w:ascii="Times New Roman" w:hAnsi="Times New Roman"/>
                <w:sz w:val="24"/>
                <w:szCs w:val="24"/>
              </w:rPr>
            </w:pPr>
            <w:r w:rsidRPr="001818EA">
              <w:rPr>
                <w:rFonts w:ascii="Times New Roman" w:hAnsi="Times New Roman"/>
                <w:b/>
                <w:sz w:val="24"/>
                <w:szCs w:val="24"/>
              </w:rPr>
              <w:t>Тема 3.11.</w:t>
            </w:r>
          </w:p>
          <w:p w14:paraId="5BED5C7B" w14:textId="77777777" w:rsidR="003800AF" w:rsidRPr="001818EA" w:rsidRDefault="003800AF" w:rsidP="00116C1C">
            <w:pPr>
              <w:widowControl w:val="0"/>
              <w:spacing w:after="0" w:line="240" w:lineRule="auto"/>
              <w:rPr>
                <w:rFonts w:ascii="Times New Roman" w:hAnsi="Times New Roman"/>
                <w:b/>
                <w:sz w:val="24"/>
                <w:szCs w:val="24"/>
              </w:rPr>
            </w:pPr>
            <w:r w:rsidRPr="001818EA">
              <w:rPr>
                <w:rFonts w:ascii="Times New Roman" w:hAnsi="Times New Roman"/>
                <w:b/>
                <w:sz w:val="24"/>
                <w:szCs w:val="24"/>
              </w:rPr>
              <w:t>Философия науки и техники</w:t>
            </w:r>
          </w:p>
        </w:tc>
        <w:tc>
          <w:tcPr>
            <w:tcW w:w="8363" w:type="dxa"/>
          </w:tcPr>
          <w:p w14:paraId="3C01CCF3" w14:textId="77777777" w:rsidR="003800AF" w:rsidRPr="001818EA" w:rsidRDefault="003800AF" w:rsidP="00116C1C">
            <w:pPr>
              <w:widowControl w:val="0"/>
              <w:spacing w:after="0" w:line="240" w:lineRule="auto"/>
              <w:ind w:firstLine="317"/>
              <w:jc w:val="both"/>
              <w:rPr>
                <w:rFonts w:ascii="Times New Roman" w:hAnsi="Times New Roman"/>
                <w:sz w:val="24"/>
                <w:szCs w:val="24"/>
              </w:rPr>
            </w:pPr>
            <w:r w:rsidRPr="001818EA">
              <w:rPr>
                <w:rFonts w:ascii="Times New Roman" w:hAnsi="Times New Roman"/>
                <w:sz w:val="24"/>
                <w:szCs w:val="24"/>
              </w:rPr>
              <w:t xml:space="preserve">Понятие науки. Основные черты научного знания, его отличие от вненаучного знания. Наука как вид деятельности человека. Структура и специфика научной деятельности. Отличие науки и паранауки. Социальные аспекты научной деятельности. Научные институты. Понятие техники, </w:t>
            </w:r>
            <w:r w:rsidRPr="001818EA">
              <w:rPr>
                <w:rFonts w:ascii="Times New Roman" w:hAnsi="Times New Roman"/>
                <w:sz w:val="24"/>
                <w:szCs w:val="24"/>
              </w:rPr>
              <w:lastRenderedPageBreak/>
              <w:t xml:space="preserve">соотношение научной и технической деятельности. Требования к личности учёного и изобретателя. </w:t>
            </w:r>
          </w:p>
          <w:p w14:paraId="2C206031" w14:textId="77777777" w:rsidR="003800AF" w:rsidRPr="001818EA" w:rsidRDefault="003800AF" w:rsidP="00116C1C">
            <w:pPr>
              <w:widowControl w:val="0"/>
              <w:spacing w:after="0" w:line="240" w:lineRule="auto"/>
              <w:ind w:firstLine="317"/>
              <w:jc w:val="both"/>
              <w:rPr>
                <w:rFonts w:ascii="Times New Roman" w:hAnsi="Times New Roman"/>
                <w:sz w:val="24"/>
                <w:szCs w:val="24"/>
              </w:rPr>
            </w:pPr>
            <w:r w:rsidRPr="001818EA">
              <w:rPr>
                <w:rFonts w:ascii="Times New Roman" w:hAnsi="Times New Roman"/>
                <w:sz w:val="24"/>
                <w:szCs w:val="24"/>
              </w:rPr>
              <w:t>Этическая сторона научной и технической деятельности. Наука и техника в современном обществе.</w:t>
            </w:r>
          </w:p>
          <w:p w14:paraId="71171070" w14:textId="77777777" w:rsidR="003800AF" w:rsidRPr="001818EA" w:rsidRDefault="003800AF" w:rsidP="00116C1C">
            <w:pPr>
              <w:widowControl w:val="0"/>
              <w:spacing w:after="0" w:line="240" w:lineRule="auto"/>
              <w:ind w:firstLine="317"/>
              <w:jc w:val="both"/>
              <w:rPr>
                <w:rFonts w:ascii="Times New Roman" w:hAnsi="Times New Roman"/>
                <w:sz w:val="24"/>
                <w:szCs w:val="24"/>
              </w:rPr>
            </w:pPr>
            <w:r w:rsidRPr="001818EA">
              <w:rPr>
                <w:rFonts w:ascii="Times New Roman" w:hAnsi="Times New Roman"/>
                <w:sz w:val="24"/>
                <w:szCs w:val="24"/>
              </w:rPr>
              <w:t>Дидактические единицы:</w:t>
            </w:r>
          </w:p>
          <w:p w14:paraId="1CDE9452" w14:textId="77777777" w:rsidR="003800AF" w:rsidRPr="001818EA" w:rsidRDefault="003800AF" w:rsidP="00A21661">
            <w:pPr>
              <w:pStyle w:val="afffffe"/>
              <w:widowControl w:val="0"/>
              <w:numPr>
                <w:ilvl w:val="0"/>
                <w:numId w:val="91"/>
              </w:numPr>
              <w:spacing w:after="0"/>
              <w:ind w:left="175" w:firstLine="317"/>
              <w:jc w:val="both"/>
              <w:rPr>
                <w:szCs w:val="24"/>
              </w:rPr>
            </w:pPr>
            <w:r w:rsidRPr="001818EA">
              <w:rPr>
                <w:szCs w:val="24"/>
              </w:rPr>
              <w:t xml:space="preserve">Определение науки </w:t>
            </w:r>
          </w:p>
          <w:p w14:paraId="21ECDC8A" w14:textId="77777777" w:rsidR="003800AF" w:rsidRPr="001818EA" w:rsidRDefault="003800AF" w:rsidP="00A21661">
            <w:pPr>
              <w:pStyle w:val="afffffe"/>
              <w:widowControl w:val="0"/>
              <w:numPr>
                <w:ilvl w:val="0"/>
                <w:numId w:val="91"/>
              </w:numPr>
              <w:spacing w:after="0"/>
              <w:ind w:left="175" w:firstLine="317"/>
              <w:jc w:val="both"/>
              <w:rPr>
                <w:szCs w:val="24"/>
              </w:rPr>
            </w:pPr>
            <w:r w:rsidRPr="001818EA">
              <w:rPr>
                <w:szCs w:val="24"/>
              </w:rPr>
              <w:t xml:space="preserve">Критерии научного знания </w:t>
            </w:r>
          </w:p>
          <w:p w14:paraId="16D5704E" w14:textId="77777777" w:rsidR="003800AF" w:rsidRPr="001818EA" w:rsidRDefault="003800AF" w:rsidP="00A21661">
            <w:pPr>
              <w:pStyle w:val="afffffe"/>
              <w:widowControl w:val="0"/>
              <w:numPr>
                <w:ilvl w:val="0"/>
                <w:numId w:val="91"/>
              </w:numPr>
              <w:spacing w:after="0"/>
              <w:ind w:left="175" w:firstLine="317"/>
              <w:jc w:val="both"/>
              <w:rPr>
                <w:szCs w:val="24"/>
              </w:rPr>
            </w:pPr>
            <w:r w:rsidRPr="001818EA">
              <w:rPr>
                <w:szCs w:val="24"/>
              </w:rPr>
              <w:t xml:space="preserve">Наука как социальный институт </w:t>
            </w:r>
          </w:p>
          <w:p w14:paraId="15420F78" w14:textId="77777777" w:rsidR="009E05F7" w:rsidRPr="001818EA" w:rsidRDefault="00D05A3D" w:rsidP="00A21661">
            <w:pPr>
              <w:pStyle w:val="afffffe"/>
              <w:widowControl w:val="0"/>
              <w:numPr>
                <w:ilvl w:val="0"/>
                <w:numId w:val="91"/>
              </w:numPr>
              <w:spacing w:after="0"/>
              <w:ind w:left="175" w:firstLine="317"/>
              <w:jc w:val="both"/>
              <w:rPr>
                <w:b/>
                <w:szCs w:val="24"/>
              </w:rPr>
            </w:pPr>
            <w:r w:rsidRPr="001818EA">
              <w:rPr>
                <w:szCs w:val="24"/>
              </w:rPr>
              <w:t>Понятия «техника и технология»</w:t>
            </w:r>
          </w:p>
        </w:tc>
        <w:tc>
          <w:tcPr>
            <w:tcW w:w="933" w:type="dxa"/>
          </w:tcPr>
          <w:p w14:paraId="22582BBD" w14:textId="77777777" w:rsidR="003800AF" w:rsidRPr="001818EA" w:rsidRDefault="003800AF" w:rsidP="00116C1C">
            <w:pPr>
              <w:widowControl w:val="0"/>
              <w:spacing w:after="0" w:line="240" w:lineRule="auto"/>
              <w:jc w:val="center"/>
              <w:rPr>
                <w:rFonts w:ascii="Times New Roman" w:hAnsi="Times New Roman"/>
                <w:b/>
                <w:sz w:val="24"/>
                <w:szCs w:val="24"/>
              </w:rPr>
            </w:pPr>
            <w:r w:rsidRPr="001818EA">
              <w:rPr>
                <w:rFonts w:ascii="Times New Roman" w:hAnsi="Times New Roman"/>
                <w:b/>
                <w:sz w:val="24"/>
                <w:szCs w:val="24"/>
              </w:rPr>
              <w:lastRenderedPageBreak/>
              <w:t>2</w:t>
            </w:r>
          </w:p>
        </w:tc>
        <w:tc>
          <w:tcPr>
            <w:tcW w:w="2611" w:type="dxa"/>
          </w:tcPr>
          <w:p w14:paraId="2B92AD88" w14:textId="77777777" w:rsidR="003800AF" w:rsidRPr="001818EA" w:rsidRDefault="003800AF" w:rsidP="00116C1C">
            <w:pPr>
              <w:widowControl w:val="0"/>
              <w:spacing w:after="0" w:line="240" w:lineRule="auto"/>
              <w:ind w:left="720"/>
              <w:rPr>
                <w:rFonts w:ascii="Times New Roman" w:hAnsi="Times New Roman"/>
                <w:bCs/>
                <w:color w:val="000000"/>
                <w:sz w:val="24"/>
                <w:szCs w:val="24"/>
              </w:rPr>
            </w:pPr>
            <w:r w:rsidRPr="001818EA">
              <w:rPr>
                <w:rFonts w:ascii="Times New Roman" w:hAnsi="Times New Roman"/>
                <w:bCs/>
                <w:color w:val="000000"/>
                <w:sz w:val="24"/>
                <w:szCs w:val="24"/>
              </w:rPr>
              <w:t>ОК 1</w:t>
            </w:r>
          </w:p>
          <w:p w14:paraId="3517F2E7" w14:textId="77777777" w:rsidR="003800AF" w:rsidRPr="001818EA" w:rsidRDefault="003800AF" w:rsidP="00116C1C">
            <w:pPr>
              <w:widowControl w:val="0"/>
              <w:spacing w:after="0" w:line="240" w:lineRule="auto"/>
              <w:ind w:left="720"/>
              <w:rPr>
                <w:rFonts w:ascii="Times New Roman" w:hAnsi="Times New Roman"/>
                <w:bCs/>
                <w:color w:val="000000"/>
                <w:sz w:val="24"/>
                <w:szCs w:val="24"/>
              </w:rPr>
            </w:pPr>
            <w:r w:rsidRPr="001818EA">
              <w:rPr>
                <w:rFonts w:ascii="Times New Roman" w:hAnsi="Times New Roman"/>
                <w:bCs/>
                <w:color w:val="000000"/>
                <w:sz w:val="24"/>
                <w:szCs w:val="24"/>
              </w:rPr>
              <w:t>ОК 2</w:t>
            </w:r>
          </w:p>
          <w:p w14:paraId="72CE601B" w14:textId="77777777" w:rsidR="003800AF" w:rsidRPr="001818EA" w:rsidRDefault="003800AF" w:rsidP="00116C1C">
            <w:pPr>
              <w:widowControl w:val="0"/>
              <w:spacing w:after="0" w:line="240" w:lineRule="auto"/>
              <w:ind w:left="720"/>
              <w:rPr>
                <w:rFonts w:ascii="Times New Roman" w:hAnsi="Times New Roman"/>
                <w:bCs/>
                <w:color w:val="000000"/>
                <w:sz w:val="24"/>
                <w:szCs w:val="24"/>
              </w:rPr>
            </w:pPr>
            <w:r w:rsidRPr="001818EA">
              <w:rPr>
                <w:rFonts w:ascii="Times New Roman" w:hAnsi="Times New Roman"/>
                <w:bCs/>
                <w:color w:val="000000"/>
                <w:sz w:val="24"/>
                <w:szCs w:val="24"/>
              </w:rPr>
              <w:t>ОК 3</w:t>
            </w:r>
          </w:p>
          <w:p w14:paraId="7249E3FE" w14:textId="77777777" w:rsidR="003800AF" w:rsidRPr="001818EA" w:rsidRDefault="003800AF" w:rsidP="00116C1C">
            <w:pPr>
              <w:widowControl w:val="0"/>
              <w:spacing w:after="0" w:line="240" w:lineRule="auto"/>
              <w:ind w:left="720"/>
              <w:rPr>
                <w:rFonts w:ascii="Times New Roman" w:hAnsi="Times New Roman"/>
                <w:bCs/>
                <w:color w:val="000000"/>
                <w:sz w:val="24"/>
                <w:szCs w:val="24"/>
              </w:rPr>
            </w:pPr>
            <w:r w:rsidRPr="001818EA">
              <w:rPr>
                <w:rFonts w:ascii="Times New Roman" w:hAnsi="Times New Roman"/>
                <w:bCs/>
                <w:color w:val="000000"/>
                <w:sz w:val="24"/>
                <w:szCs w:val="24"/>
              </w:rPr>
              <w:t>ОК 4</w:t>
            </w:r>
          </w:p>
          <w:p w14:paraId="17BC6E9A" w14:textId="77777777" w:rsidR="003800AF" w:rsidRPr="001818EA" w:rsidRDefault="003800AF" w:rsidP="00116C1C">
            <w:pPr>
              <w:widowControl w:val="0"/>
              <w:spacing w:after="0" w:line="240" w:lineRule="auto"/>
              <w:ind w:left="720"/>
              <w:rPr>
                <w:rFonts w:ascii="Times New Roman" w:hAnsi="Times New Roman"/>
                <w:bCs/>
                <w:color w:val="000000"/>
                <w:sz w:val="24"/>
                <w:szCs w:val="24"/>
              </w:rPr>
            </w:pPr>
            <w:r w:rsidRPr="001818EA">
              <w:rPr>
                <w:rFonts w:ascii="Times New Roman" w:hAnsi="Times New Roman"/>
                <w:bCs/>
                <w:color w:val="000000"/>
                <w:sz w:val="24"/>
                <w:szCs w:val="24"/>
              </w:rPr>
              <w:lastRenderedPageBreak/>
              <w:t>ОК 5</w:t>
            </w:r>
          </w:p>
          <w:p w14:paraId="32EBD001" w14:textId="77777777" w:rsidR="003800AF" w:rsidRPr="001818EA" w:rsidRDefault="003800AF" w:rsidP="00116C1C">
            <w:pPr>
              <w:widowControl w:val="0"/>
              <w:spacing w:after="0" w:line="240" w:lineRule="auto"/>
              <w:ind w:left="720"/>
              <w:rPr>
                <w:rFonts w:ascii="Times New Roman" w:hAnsi="Times New Roman"/>
                <w:bCs/>
                <w:color w:val="000000"/>
                <w:sz w:val="24"/>
                <w:szCs w:val="24"/>
              </w:rPr>
            </w:pPr>
            <w:r w:rsidRPr="001818EA">
              <w:rPr>
                <w:rFonts w:ascii="Times New Roman" w:hAnsi="Times New Roman"/>
                <w:bCs/>
                <w:color w:val="000000"/>
                <w:sz w:val="24"/>
                <w:szCs w:val="24"/>
              </w:rPr>
              <w:t>ОК 6</w:t>
            </w:r>
          </w:p>
          <w:p w14:paraId="1B9789D6" w14:textId="77777777" w:rsidR="003800AF" w:rsidRPr="001818EA" w:rsidRDefault="003800AF" w:rsidP="00116C1C">
            <w:pPr>
              <w:widowControl w:val="0"/>
              <w:spacing w:after="0" w:line="240" w:lineRule="auto"/>
              <w:ind w:left="720"/>
              <w:rPr>
                <w:rFonts w:ascii="Times New Roman" w:hAnsi="Times New Roman"/>
                <w:bCs/>
                <w:color w:val="000000"/>
                <w:sz w:val="24"/>
                <w:szCs w:val="24"/>
              </w:rPr>
            </w:pPr>
            <w:r w:rsidRPr="001818EA">
              <w:rPr>
                <w:rFonts w:ascii="Times New Roman" w:hAnsi="Times New Roman"/>
                <w:bCs/>
                <w:color w:val="000000"/>
                <w:sz w:val="24"/>
                <w:szCs w:val="24"/>
              </w:rPr>
              <w:t>ОК 7</w:t>
            </w:r>
          </w:p>
          <w:p w14:paraId="1F8F978F" w14:textId="77777777" w:rsidR="003800AF" w:rsidRPr="001818EA" w:rsidRDefault="003800AF" w:rsidP="00116C1C">
            <w:pPr>
              <w:widowControl w:val="0"/>
              <w:spacing w:after="0" w:line="240" w:lineRule="auto"/>
              <w:ind w:left="720"/>
              <w:rPr>
                <w:rFonts w:ascii="Times New Roman" w:hAnsi="Times New Roman"/>
                <w:bCs/>
                <w:color w:val="000000"/>
                <w:sz w:val="24"/>
                <w:szCs w:val="24"/>
              </w:rPr>
            </w:pPr>
            <w:r w:rsidRPr="001818EA">
              <w:rPr>
                <w:rFonts w:ascii="Times New Roman" w:hAnsi="Times New Roman"/>
                <w:bCs/>
                <w:color w:val="000000"/>
                <w:sz w:val="24"/>
                <w:szCs w:val="24"/>
              </w:rPr>
              <w:t>ОК 9</w:t>
            </w:r>
          </w:p>
          <w:p w14:paraId="62B600FE" w14:textId="77777777" w:rsidR="003800AF" w:rsidRPr="001818EA" w:rsidRDefault="003800AF" w:rsidP="00116C1C">
            <w:pPr>
              <w:widowControl w:val="0"/>
              <w:spacing w:after="0" w:line="240" w:lineRule="auto"/>
              <w:ind w:left="720"/>
              <w:rPr>
                <w:rFonts w:ascii="Times New Roman" w:hAnsi="Times New Roman"/>
                <w:bCs/>
                <w:color w:val="000000"/>
                <w:sz w:val="24"/>
                <w:szCs w:val="24"/>
              </w:rPr>
            </w:pPr>
            <w:r w:rsidRPr="001818EA">
              <w:rPr>
                <w:rFonts w:ascii="Times New Roman" w:hAnsi="Times New Roman"/>
                <w:bCs/>
                <w:color w:val="000000"/>
                <w:sz w:val="24"/>
                <w:szCs w:val="24"/>
              </w:rPr>
              <w:t>ОК 10</w:t>
            </w:r>
          </w:p>
        </w:tc>
      </w:tr>
      <w:tr w:rsidR="003800AF" w:rsidRPr="001818EA" w14:paraId="7C3380A4" w14:textId="77777777" w:rsidTr="00F12761">
        <w:tc>
          <w:tcPr>
            <w:tcW w:w="2660" w:type="dxa"/>
          </w:tcPr>
          <w:p w14:paraId="6F2E72C9" w14:textId="77777777" w:rsidR="009E05F7" w:rsidRPr="001818EA" w:rsidRDefault="003800AF" w:rsidP="00116C1C">
            <w:pPr>
              <w:widowControl w:val="0"/>
              <w:spacing w:after="0" w:line="240" w:lineRule="auto"/>
              <w:rPr>
                <w:rFonts w:ascii="Times New Roman" w:hAnsi="Times New Roman"/>
                <w:sz w:val="24"/>
                <w:szCs w:val="24"/>
              </w:rPr>
            </w:pPr>
            <w:r w:rsidRPr="001818EA">
              <w:rPr>
                <w:rFonts w:ascii="Times New Roman" w:hAnsi="Times New Roman"/>
                <w:b/>
                <w:sz w:val="24"/>
                <w:szCs w:val="24"/>
              </w:rPr>
              <w:lastRenderedPageBreak/>
              <w:t>Тема 3.12.</w:t>
            </w:r>
          </w:p>
          <w:p w14:paraId="63F66E3F" w14:textId="77777777" w:rsidR="003800AF" w:rsidRPr="001818EA" w:rsidRDefault="003800AF" w:rsidP="00116C1C">
            <w:pPr>
              <w:widowControl w:val="0"/>
              <w:spacing w:after="0" w:line="240" w:lineRule="auto"/>
              <w:rPr>
                <w:rFonts w:ascii="Times New Roman" w:hAnsi="Times New Roman"/>
                <w:b/>
                <w:sz w:val="24"/>
                <w:szCs w:val="24"/>
              </w:rPr>
            </w:pPr>
            <w:r w:rsidRPr="001818EA">
              <w:rPr>
                <w:rFonts w:ascii="Times New Roman" w:hAnsi="Times New Roman"/>
                <w:b/>
                <w:sz w:val="24"/>
                <w:szCs w:val="24"/>
              </w:rPr>
              <w:t>Философия и глобальные проблемы современности</w:t>
            </w:r>
          </w:p>
        </w:tc>
        <w:tc>
          <w:tcPr>
            <w:tcW w:w="8363" w:type="dxa"/>
          </w:tcPr>
          <w:p w14:paraId="7FF05002" w14:textId="77777777" w:rsidR="003800AF" w:rsidRPr="001818EA" w:rsidRDefault="003800AF" w:rsidP="00116C1C">
            <w:pPr>
              <w:widowControl w:val="0"/>
              <w:spacing w:after="0" w:line="240" w:lineRule="auto"/>
              <w:ind w:firstLine="317"/>
              <w:jc w:val="both"/>
              <w:rPr>
                <w:rFonts w:ascii="Times New Roman" w:hAnsi="Times New Roman"/>
                <w:sz w:val="24"/>
                <w:szCs w:val="24"/>
              </w:rPr>
            </w:pPr>
            <w:r w:rsidRPr="001818EA">
              <w:rPr>
                <w:rFonts w:ascii="Times New Roman" w:hAnsi="Times New Roman"/>
                <w:sz w:val="24"/>
                <w:szCs w:val="24"/>
              </w:rPr>
              <w:t xml:space="preserve">Понятие глобальных проблем. Критерии глобальных проблем. Классификация глобальных проблем. Проблемы в системе «Человек – природа»: Экологические глобальные проблемы. Внутрисоциальные глобальные проблемы: распространение оружия массового поражения, рост социального неравенства мировых регионов, международный терроризм, распространение наркомании и заболеваний. Пути и способы решения глобальных проблем, роль философии в этом. Глобальные проблемы и процесс глобализации. </w:t>
            </w:r>
          </w:p>
          <w:p w14:paraId="413A56DC" w14:textId="77777777" w:rsidR="003800AF" w:rsidRPr="001818EA" w:rsidRDefault="003800AF" w:rsidP="00116C1C">
            <w:pPr>
              <w:widowControl w:val="0"/>
              <w:spacing w:after="0" w:line="240" w:lineRule="auto"/>
              <w:ind w:firstLine="317"/>
              <w:jc w:val="both"/>
              <w:rPr>
                <w:rFonts w:ascii="Times New Roman" w:hAnsi="Times New Roman"/>
                <w:sz w:val="24"/>
                <w:szCs w:val="24"/>
                <w:lang w:val="en-US"/>
              </w:rPr>
            </w:pPr>
            <w:r w:rsidRPr="001818EA">
              <w:rPr>
                <w:rFonts w:ascii="Times New Roman" w:hAnsi="Times New Roman"/>
                <w:sz w:val="24"/>
                <w:szCs w:val="24"/>
              </w:rPr>
              <w:t xml:space="preserve"> Дидактические единицы:</w:t>
            </w:r>
          </w:p>
          <w:p w14:paraId="762312C1" w14:textId="77777777" w:rsidR="003800AF" w:rsidRPr="001818EA" w:rsidRDefault="003800AF" w:rsidP="00A21661">
            <w:pPr>
              <w:pStyle w:val="afffffe"/>
              <w:widowControl w:val="0"/>
              <w:numPr>
                <w:ilvl w:val="0"/>
                <w:numId w:val="92"/>
              </w:numPr>
              <w:spacing w:after="0"/>
              <w:ind w:left="175" w:firstLine="317"/>
              <w:jc w:val="both"/>
              <w:rPr>
                <w:szCs w:val="24"/>
              </w:rPr>
            </w:pPr>
            <w:r w:rsidRPr="001818EA">
              <w:rPr>
                <w:szCs w:val="24"/>
              </w:rPr>
              <w:t xml:space="preserve">Предмет глобалистики. Понятие глобальных проблем </w:t>
            </w:r>
          </w:p>
          <w:p w14:paraId="3A937857" w14:textId="77777777" w:rsidR="003800AF" w:rsidRPr="001818EA" w:rsidRDefault="003800AF" w:rsidP="00A21661">
            <w:pPr>
              <w:pStyle w:val="afffffe"/>
              <w:widowControl w:val="0"/>
              <w:numPr>
                <w:ilvl w:val="0"/>
                <w:numId w:val="92"/>
              </w:numPr>
              <w:spacing w:after="0"/>
              <w:ind w:left="175" w:firstLine="317"/>
              <w:jc w:val="both"/>
              <w:rPr>
                <w:szCs w:val="24"/>
              </w:rPr>
            </w:pPr>
            <w:r w:rsidRPr="001818EA">
              <w:rPr>
                <w:szCs w:val="24"/>
              </w:rPr>
              <w:t xml:space="preserve">Классификация глобальных проблем </w:t>
            </w:r>
          </w:p>
          <w:p w14:paraId="467C6FC1" w14:textId="77777777" w:rsidR="003800AF" w:rsidRPr="001818EA" w:rsidRDefault="003800AF" w:rsidP="00A21661">
            <w:pPr>
              <w:pStyle w:val="afffffe"/>
              <w:widowControl w:val="0"/>
              <w:numPr>
                <w:ilvl w:val="0"/>
                <w:numId w:val="92"/>
              </w:numPr>
              <w:spacing w:after="0"/>
              <w:ind w:left="175" w:firstLine="317"/>
              <w:jc w:val="both"/>
              <w:rPr>
                <w:szCs w:val="24"/>
              </w:rPr>
            </w:pPr>
            <w:r w:rsidRPr="001818EA">
              <w:rPr>
                <w:szCs w:val="24"/>
              </w:rPr>
              <w:t>«Римский клуб» и концепции постиндустриального общества</w:t>
            </w:r>
          </w:p>
          <w:p w14:paraId="2ED82A43" w14:textId="77777777" w:rsidR="003800AF" w:rsidRPr="001818EA" w:rsidRDefault="003800AF" w:rsidP="00116C1C">
            <w:pPr>
              <w:widowControl w:val="0"/>
              <w:spacing w:after="0" w:line="240" w:lineRule="auto"/>
              <w:ind w:firstLine="317"/>
              <w:jc w:val="both"/>
              <w:rPr>
                <w:rFonts w:ascii="Times New Roman" w:hAnsi="Times New Roman"/>
                <w:b/>
                <w:sz w:val="24"/>
                <w:szCs w:val="24"/>
              </w:rPr>
            </w:pPr>
            <w:r w:rsidRPr="001818EA">
              <w:rPr>
                <w:rFonts w:ascii="Times New Roman" w:hAnsi="Times New Roman"/>
                <w:b/>
                <w:sz w:val="24"/>
                <w:szCs w:val="24"/>
              </w:rPr>
              <w:t>Контрольная работа № 4 (1 час)</w:t>
            </w:r>
          </w:p>
          <w:p w14:paraId="35DA1C70" w14:textId="77777777" w:rsidR="009E05F7" w:rsidRPr="001818EA" w:rsidRDefault="00ED6D17" w:rsidP="00116C1C">
            <w:pPr>
              <w:widowControl w:val="0"/>
              <w:autoSpaceDE w:val="0"/>
              <w:autoSpaceDN w:val="0"/>
              <w:adjustRightInd w:val="0"/>
              <w:spacing w:after="0" w:line="240" w:lineRule="auto"/>
              <w:ind w:firstLine="317"/>
              <w:jc w:val="both"/>
              <w:rPr>
                <w:rFonts w:ascii="Times New Roman" w:hAnsi="Times New Roman"/>
                <w:color w:val="000000"/>
                <w:sz w:val="24"/>
                <w:szCs w:val="24"/>
              </w:rPr>
            </w:pPr>
            <w:r w:rsidRPr="001818EA">
              <w:rPr>
                <w:rFonts w:ascii="Times New Roman" w:hAnsi="Times New Roman"/>
                <w:b/>
                <w:sz w:val="24"/>
                <w:szCs w:val="24"/>
              </w:rPr>
              <w:t xml:space="preserve">Тематика самостоятельной работы: </w:t>
            </w:r>
            <w:r w:rsidR="003800AF" w:rsidRPr="001818EA">
              <w:rPr>
                <w:rFonts w:ascii="Times New Roman" w:hAnsi="Times New Roman"/>
                <w:sz w:val="24"/>
                <w:szCs w:val="24"/>
              </w:rPr>
              <w:t>Демографические глобальные проблемы современного мира</w:t>
            </w:r>
          </w:p>
        </w:tc>
        <w:tc>
          <w:tcPr>
            <w:tcW w:w="933" w:type="dxa"/>
          </w:tcPr>
          <w:p w14:paraId="0B81D533" w14:textId="77777777" w:rsidR="003800AF" w:rsidRPr="001818EA" w:rsidRDefault="00B10412" w:rsidP="00116C1C">
            <w:pPr>
              <w:widowControl w:val="0"/>
              <w:spacing w:after="0" w:line="240" w:lineRule="auto"/>
              <w:jc w:val="center"/>
              <w:rPr>
                <w:rFonts w:ascii="Times New Roman" w:hAnsi="Times New Roman"/>
                <w:b/>
                <w:sz w:val="24"/>
                <w:szCs w:val="24"/>
              </w:rPr>
            </w:pPr>
            <w:r w:rsidRPr="001818EA">
              <w:rPr>
                <w:rFonts w:ascii="Times New Roman" w:hAnsi="Times New Roman"/>
                <w:b/>
                <w:sz w:val="24"/>
                <w:szCs w:val="24"/>
              </w:rPr>
              <w:t>3</w:t>
            </w:r>
          </w:p>
        </w:tc>
        <w:tc>
          <w:tcPr>
            <w:tcW w:w="2611" w:type="dxa"/>
          </w:tcPr>
          <w:p w14:paraId="0EDCB735" w14:textId="77777777" w:rsidR="003800AF" w:rsidRPr="001818EA" w:rsidRDefault="003800AF" w:rsidP="00116C1C">
            <w:pPr>
              <w:widowControl w:val="0"/>
              <w:spacing w:after="0" w:line="240" w:lineRule="auto"/>
              <w:ind w:left="720"/>
              <w:rPr>
                <w:rFonts w:ascii="Times New Roman" w:hAnsi="Times New Roman"/>
                <w:bCs/>
                <w:color w:val="000000"/>
                <w:sz w:val="24"/>
                <w:szCs w:val="24"/>
              </w:rPr>
            </w:pPr>
            <w:r w:rsidRPr="001818EA">
              <w:rPr>
                <w:rFonts w:ascii="Times New Roman" w:hAnsi="Times New Roman"/>
                <w:bCs/>
                <w:color w:val="000000"/>
                <w:sz w:val="24"/>
                <w:szCs w:val="24"/>
              </w:rPr>
              <w:t>ОК 1</w:t>
            </w:r>
          </w:p>
          <w:p w14:paraId="446D3024" w14:textId="77777777" w:rsidR="003800AF" w:rsidRPr="001818EA" w:rsidRDefault="003800AF" w:rsidP="00116C1C">
            <w:pPr>
              <w:widowControl w:val="0"/>
              <w:spacing w:after="0" w:line="240" w:lineRule="auto"/>
              <w:ind w:left="720"/>
              <w:rPr>
                <w:rFonts w:ascii="Times New Roman" w:hAnsi="Times New Roman"/>
                <w:bCs/>
                <w:color w:val="000000"/>
                <w:sz w:val="24"/>
                <w:szCs w:val="24"/>
              </w:rPr>
            </w:pPr>
            <w:r w:rsidRPr="001818EA">
              <w:rPr>
                <w:rFonts w:ascii="Times New Roman" w:hAnsi="Times New Roman"/>
                <w:bCs/>
                <w:color w:val="000000"/>
                <w:sz w:val="24"/>
                <w:szCs w:val="24"/>
              </w:rPr>
              <w:t>ОК 2</w:t>
            </w:r>
          </w:p>
          <w:p w14:paraId="2BDC9E49" w14:textId="77777777" w:rsidR="003800AF" w:rsidRPr="001818EA" w:rsidRDefault="003800AF" w:rsidP="00116C1C">
            <w:pPr>
              <w:widowControl w:val="0"/>
              <w:spacing w:after="0" w:line="240" w:lineRule="auto"/>
              <w:ind w:left="720"/>
              <w:rPr>
                <w:rFonts w:ascii="Times New Roman" w:hAnsi="Times New Roman"/>
                <w:bCs/>
                <w:color w:val="000000"/>
                <w:sz w:val="24"/>
                <w:szCs w:val="24"/>
              </w:rPr>
            </w:pPr>
            <w:r w:rsidRPr="001818EA">
              <w:rPr>
                <w:rFonts w:ascii="Times New Roman" w:hAnsi="Times New Roman"/>
                <w:bCs/>
                <w:color w:val="000000"/>
                <w:sz w:val="24"/>
                <w:szCs w:val="24"/>
              </w:rPr>
              <w:t>ОК 3</w:t>
            </w:r>
          </w:p>
          <w:p w14:paraId="49B11BC1" w14:textId="77777777" w:rsidR="003800AF" w:rsidRPr="001818EA" w:rsidRDefault="003800AF" w:rsidP="00116C1C">
            <w:pPr>
              <w:widowControl w:val="0"/>
              <w:spacing w:after="0" w:line="240" w:lineRule="auto"/>
              <w:ind w:left="720"/>
              <w:rPr>
                <w:rFonts w:ascii="Times New Roman" w:hAnsi="Times New Roman"/>
                <w:bCs/>
                <w:color w:val="000000"/>
                <w:sz w:val="24"/>
                <w:szCs w:val="24"/>
              </w:rPr>
            </w:pPr>
            <w:r w:rsidRPr="001818EA">
              <w:rPr>
                <w:rFonts w:ascii="Times New Roman" w:hAnsi="Times New Roman"/>
                <w:bCs/>
                <w:color w:val="000000"/>
                <w:sz w:val="24"/>
                <w:szCs w:val="24"/>
              </w:rPr>
              <w:t>ОК 4</w:t>
            </w:r>
          </w:p>
          <w:p w14:paraId="2A828EA9" w14:textId="77777777" w:rsidR="003800AF" w:rsidRPr="001818EA" w:rsidRDefault="003800AF" w:rsidP="00116C1C">
            <w:pPr>
              <w:widowControl w:val="0"/>
              <w:spacing w:after="0" w:line="240" w:lineRule="auto"/>
              <w:ind w:left="720"/>
              <w:rPr>
                <w:rFonts w:ascii="Times New Roman" w:hAnsi="Times New Roman"/>
                <w:bCs/>
                <w:color w:val="000000"/>
                <w:sz w:val="24"/>
                <w:szCs w:val="24"/>
              </w:rPr>
            </w:pPr>
            <w:r w:rsidRPr="001818EA">
              <w:rPr>
                <w:rFonts w:ascii="Times New Roman" w:hAnsi="Times New Roman"/>
                <w:bCs/>
                <w:color w:val="000000"/>
                <w:sz w:val="24"/>
                <w:szCs w:val="24"/>
              </w:rPr>
              <w:t>ОК 5</w:t>
            </w:r>
          </w:p>
          <w:p w14:paraId="6DA7B12C" w14:textId="77777777" w:rsidR="003800AF" w:rsidRPr="001818EA" w:rsidRDefault="003800AF" w:rsidP="00116C1C">
            <w:pPr>
              <w:widowControl w:val="0"/>
              <w:spacing w:after="0" w:line="240" w:lineRule="auto"/>
              <w:ind w:left="720"/>
              <w:rPr>
                <w:rFonts w:ascii="Times New Roman" w:hAnsi="Times New Roman"/>
                <w:bCs/>
                <w:color w:val="000000"/>
                <w:sz w:val="24"/>
                <w:szCs w:val="24"/>
              </w:rPr>
            </w:pPr>
            <w:r w:rsidRPr="001818EA">
              <w:rPr>
                <w:rFonts w:ascii="Times New Roman" w:hAnsi="Times New Roman"/>
                <w:bCs/>
                <w:color w:val="000000"/>
                <w:sz w:val="24"/>
                <w:szCs w:val="24"/>
              </w:rPr>
              <w:t>ОК 6</w:t>
            </w:r>
          </w:p>
          <w:p w14:paraId="5544E5A3" w14:textId="77777777" w:rsidR="003800AF" w:rsidRPr="001818EA" w:rsidRDefault="003800AF" w:rsidP="00116C1C">
            <w:pPr>
              <w:widowControl w:val="0"/>
              <w:spacing w:after="0" w:line="240" w:lineRule="auto"/>
              <w:ind w:left="720"/>
              <w:rPr>
                <w:rFonts w:ascii="Times New Roman" w:hAnsi="Times New Roman"/>
                <w:bCs/>
                <w:color w:val="000000"/>
                <w:sz w:val="24"/>
                <w:szCs w:val="24"/>
              </w:rPr>
            </w:pPr>
            <w:r w:rsidRPr="001818EA">
              <w:rPr>
                <w:rFonts w:ascii="Times New Roman" w:hAnsi="Times New Roman"/>
                <w:bCs/>
                <w:color w:val="000000"/>
                <w:sz w:val="24"/>
                <w:szCs w:val="24"/>
              </w:rPr>
              <w:t>ОК 7</w:t>
            </w:r>
          </w:p>
          <w:p w14:paraId="4F2A7368" w14:textId="77777777" w:rsidR="003800AF" w:rsidRPr="001818EA" w:rsidRDefault="003800AF" w:rsidP="00116C1C">
            <w:pPr>
              <w:widowControl w:val="0"/>
              <w:spacing w:after="0" w:line="240" w:lineRule="auto"/>
              <w:ind w:left="720"/>
              <w:rPr>
                <w:rFonts w:ascii="Times New Roman" w:hAnsi="Times New Roman"/>
                <w:bCs/>
                <w:color w:val="000000"/>
                <w:sz w:val="24"/>
                <w:szCs w:val="24"/>
              </w:rPr>
            </w:pPr>
            <w:r w:rsidRPr="001818EA">
              <w:rPr>
                <w:rFonts w:ascii="Times New Roman" w:hAnsi="Times New Roman"/>
                <w:bCs/>
                <w:color w:val="000000"/>
                <w:sz w:val="24"/>
                <w:szCs w:val="24"/>
              </w:rPr>
              <w:t>ОК 9</w:t>
            </w:r>
          </w:p>
          <w:p w14:paraId="2A9A4AC7" w14:textId="77777777" w:rsidR="003800AF" w:rsidRPr="001818EA" w:rsidRDefault="003800AF" w:rsidP="00116C1C">
            <w:pPr>
              <w:widowControl w:val="0"/>
              <w:spacing w:after="0" w:line="240" w:lineRule="auto"/>
              <w:ind w:left="720"/>
              <w:rPr>
                <w:rFonts w:ascii="Times New Roman" w:hAnsi="Times New Roman"/>
                <w:bCs/>
                <w:color w:val="000000"/>
                <w:sz w:val="24"/>
                <w:szCs w:val="24"/>
              </w:rPr>
            </w:pPr>
            <w:r w:rsidRPr="001818EA">
              <w:rPr>
                <w:rFonts w:ascii="Times New Roman" w:hAnsi="Times New Roman"/>
                <w:bCs/>
                <w:color w:val="000000"/>
                <w:sz w:val="24"/>
                <w:szCs w:val="24"/>
              </w:rPr>
              <w:t>ОК 10</w:t>
            </w:r>
          </w:p>
        </w:tc>
      </w:tr>
      <w:tr w:rsidR="00F50670" w:rsidRPr="001818EA" w14:paraId="114517CE" w14:textId="77777777" w:rsidTr="00F12761">
        <w:tc>
          <w:tcPr>
            <w:tcW w:w="2660" w:type="dxa"/>
          </w:tcPr>
          <w:p w14:paraId="5EDB174D" w14:textId="77777777" w:rsidR="00F50670" w:rsidRPr="001818EA" w:rsidRDefault="00F50670" w:rsidP="00116C1C">
            <w:pPr>
              <w:widowControl w:val="0"/>
              <w:spacing w:after="0" w:line="240" w:lineRule="auto"/>
              <w:rPr>
                <w:rFonts w:ascii="Times New Roman" w:hAnsi="Times New Roman"/>
                <w:b/>
                <w:sz w:val="24"/>
                <w:szCs w:val="24"/>
              </w:rPr>
            </w:pPr>
          </w:p>
        </w:tc>
        <w:tc>
          <w:tcPr>
            <w:tcW w:w="8363" w:type="dxa"/>
          </w:tcPr>
          <w:p w14:paraId="1619CB67" w14:textId="77777777" w:rsidR="00F50670" w:rsidRPr="001818EA" w:rsidRDefault="00F50670" w:rsidP="00116C1C">
            <w:pPr>
              <w:widowControl w:val="0"/>
              <w:spacing w:after="0" w:line="240" w:lineRule="auto"/>
              <w:rPr>
                <w:rFonts w:ascii="Times New Roman" w:hAnsi="Times New Roman"/>
                <w:b/>
                <w:sz w:val="24"/>
                <w:szCs w:val="24"/>
              </w:rPr>
            </w:pPr>
            <w:r w:rsidRPr="001818EA">
              <w:rPr>
                <w:rFonts w:ascii="Times New Roman" w:hAnsi="Times New Roman"/>
                <w:b/>
                <w:sz w:val="24"/>
                <w:szCs w:val="24"/>
              </w:rPr>
              <w:t>Промежуточная аттестация</w:t>
            </w:r>
            <w:r w:rsidR="00ED6D17" w:rsidRPr="001818EA">
              <w:t xml:space="preserve"> (</w:t>
            </w:r>
            <w:r w:rsidR="00ED6D17" w:rsidRPr="001818EA">
              <w:rPr>
                <w:rFonts w:ascii="Times New Roman" w:hAnsi="Times New Roman"/>
                <w:b/>
                <w:sz w:val="24"/>
                <w:szCs w:val="24"/>
              </w:rPr>
              <w:t>в форме зачета)</w:t>
            </w:r>
          </w:p>
        </w:tc>
        <w:tc>
          <w:tcPr>
            <w:tcW w:w="933" w:type="dxa"/>
          </w:tcPr>
          <w:p w14:paraId="769CED81" w14:textId="77777777" w:rsidR="00F50670" w:rsidRPr="001818EA" w:rsidRDefault="009260A3" w:rsidP="00116C1C">
            <w:pPr>
              <w:widowControl w:val="0"/>
              <w:spacing w:after="0" w:line="240" w:lineRule="auto"/>
              <w:jc w:val="center"/>
              <w:rPr>
                <w:rFonts w:ascii="Times New Roman" w:hAnsi="Times New Roman"/>
                <w:b/>
                <w:sz w:val="24"/>
                <w:szCs w:val="24"/>
              </w:rPr>
            </w:pPr>
            <w:r w:rsidRPr="001818EA">
              <w:rPr>
                <w:rFonts w:ascii="Times New Roman" w:hAnsi="Times New Roman"/>
                <w:b/>
                <w:sz w:val="24"/>
                <w:szCs w:val="24"/>
              </w:rPr>
              <w:t>2</w:t>
            </w:r>
          </w:p>
        </w:tc>
        <w:tc>
          <w:tcPr>
            <w:tcW w:w="2611" w:type="dxa"/>
          </w:tcPr>
          <w:p w14:paraId="7D506BD0" w14:textId="77777777" w:rsidR="00F50670" w:rsidRPr="001818EA" w:rsidRDefault="00F50670" w:rsidP="00116C1C">
            <w:pPr>
              <w:widowControl w:val="0"/>
              <w:spacing w:after="0" w:line="240" w:lineRule="auto"/>
              <w:ind w:left="720"/>
              <w:rPr>
                <w:rFonts w:ascii="Times New Roman" w:hAnsi="Times New Roman"/>
                <w:bCs/>
                <w:color w:val="000000"/>
                <w:sz w:val="24"/>
                <w:szCs w:val="24"/>
              </w:rPr>
            </w:pPr>
          </w:p>
        </w:tc>
      </w:tr>
      <w:tr w:rsidR="003800AF" w:rsidRPr="001818EA" w14:paraId="5F892D8C" w14:textId="77777777" w:rsidTr="00F12761">
        <w:tc>
          <w:tcPr>
            <w:tcW w:w="2660" w:type="dxa"/>
          </w:tcPr>
          <w:p w14:paraId="22AEFC73" w14:textId="77777777" w:rsidR="003800AF" w:rsidRPr="001818EA" w:rsidRDefault="003800AF" w:rsidP="00116C1C">
            <w:pPr>
              <w:widowControl w:val="0"/>
              <w:spacing w:after="0" w:line="240" w:lineRule="auto"/>
              <w:rPr>
                <w:rFonts w:ascii="Times New Roman" w:hAnsi="Times New Roman"/>
                <w:b/>
                <w:sz w:val="24"/>
                <w:szCs w:val="24"/>
              </w:rPr>
            </w:pPr>
          </w:p>
        </w:tc>
        <w:tc>
          <w:tcPr>
            <w:tcW w:w="8363" w:type="dxa"/>
          </w:tcPr>
          <w:p w14:paraId="2E178D9D" w14:textId="77777777" w:rsidR="003800AF" w:rsidRPr="001818EA" w:rsidRDefault="00F50670" w:rsidP="00116C1C">
            <w:pPr>
              <w:widowControl w:val="0"/>
              <w:spacing w:after="0" w:line="240" w:lineRule="auto"/>
              <w:rPr>
                <w:rFonts w:ascii="Times New Roman" w:hAnsi="Times New Roman"/>
                <w:b/>
                <w:sz w:val="24"/>
                <w:szCs w:val="24"/>
              </w:rPr>
            </w:pPr>
            <w:r w:rsidRPr="001818EA">
              <w:rPr>
                <w:rFonts w:ascii="Times New Roman" w:hAnsi="Times New Roman"/>
                <w:b/>
                <w:sz w:val="24"/>
                <w:szCs w:val="24"/>
              </w:rPr>
              <w:t>Всего</w:t>
            </w:r>
          </w:p>
        </w:tc>
        <w:tc>
          <w:tcPr>
            <w:tcW w:w="933" w:type="dxa"/>
          </w:tcPr>
          <w:p w14:paraId="58A07E99" w14:textId="77777777" w:rsidR="003800AF" w:rsidRPr="001818EA" w:rsidRDefault="00F50670" w:rsidP="00116C1C">
            <w:pPr>
              <w:widowControl w:val="0"/>
              <w:spacing w:after="0" w:line="240" w:lineRule="auto"/>
              <w:jc w:val="center"/>
              <w:rPr>
                <w:rFonts w:ascii="Times New Roman" w:hAnsi="Times New Roman"/>
                <w:b/>
                <w:sz w:val="24"/>
                <w:szCs w:val="24"/>
              </w:rPr>
            </w:pPr>
            <w:r w:rsidRPr="001818EA">
              <w:rPr>
                <w:rFonts w:ascii="Times New Roman" w:hAnsi="Times New Roman"/>
                <w:b/>
                <w:sz w:val="24"/>
                <w:szCs w:val="24"/>
              </w:rPr>
              <w:t>46</w:t>
            </w:r>
          </w:p>
        </w:tc>
        <w:tc>
          <w:tcPr>
            <w:tcW w:w="2611" w:type="dxa"/>
          </w:tcPr>
          <w:p w14:paraId="2025A720" w14:textId="77777777" w:rsidR="003800AF" w:rsidRPr="001818EA" w:rsidRDefault="003800AF" w:rsidP="00116C1C">
            <w:pPr>
              <w:widowControl w:val="0"/>
              <w:spacing w:after="0" w:line="240" w:lineRule="auto"/>
              <w:rPr>
                <w:rFonts w:ascii="Times New Roman" w:hAnsi="Times New Roman"/>
                <w:b/>
                <w:sz w:val="24"/>
                <w:szCs w:val="24"/>
              </w:rPr>
            </w:pPr>
          </w:p>
        </w:tc>
      </w:tr>
    </w:tbl>
    <w:p w14:paraId="2CA5332B" w14:textId="77777777" w:rsidR="003800AF" w:rsidRPr="001818EA" w:rsidRDefault="003800AF" w:rsidP="00116C1C">
      <w:pPr>
        <w:widowControl w:val="0"/>
        <w:spacing w:after="0" w:line="240" w:lineRule="auto"/>
        <w:ind w:firstLine="567"/>
        <w:jc w:val="both"/>
        <w:rPr>
          <w:rFonts w:ascii="Times New Roman" w:hAnsi="Times New Roman"/>
          <w:b/>
          <w:sz w:val="24"/>
          <w:szCs w:val="24"/>
        </w:rPr>
      </w:pPr>
    </w:p>
    <w:p w14:paraId="58A8D442" w14:textId="77777777" w:rsidR="003800AF" w:rsidRPr="001818EA" w:rsidRDefault="003800AF" w:rsidP="00116C1C">
      <w:pPr>
        <w:widowControl w:val="0"/>
        <w:spacing w:after="0" w:line="240" w:lineRule="auto"/>
        <w:ind w:firstLine="567"/>
        <w:jc w:val="both"/>
        <w:rPr>
          <w:rFonts w:ascii="Times New Roman" w:hAnsi="Times New Roman"/>
          <w:sz w:val="24"/>
          <w:szCs w:val="24"/>
        </w:rPr>
        <w:sectPr w:rsidR="003800AF" w:rsidRPr="001818EA" w:rsidSect="00081B42">
          <w:pgSz w:w="16840" w:h="11907" w:orient="landscape"/>
          <w:pgMar w:top="851" w:right="849" w:bottom="851" w:left="1418" w:header="709" w:footer="709" w:gutter="0"/>
          <w:cols w:space="720"/>
        </w:sectPr>
      </w:pPr>
    </w:p>
    <w:p w14:paraId="5FE3C76F" w14:textId="77777777" w:rsidR="00B0207E" w:rsidRPr="001818EA" w:rsidRDefault="00B0207E" w:rsidP="00F94354">
      <w:pPr>
        <w:pStyle w:val="af"/>
        <w:widowControl w:val="0"/>
        <w:spacing w:after="0" w:line="240" w:lineRule="auto"/>
        <w:ind w:left="0" w:firstLine="720"/>
        <w:contextualSpacing w:val="0"/>
        <w:jc w:val="both"/>
        <w:outlineLvl w:val="0"/>
        <w:rPr>
          <w:rFonts w:ascii="Times New Roman" w:hAnsi="Times New Roman"/>
          <w:b/>
          <w:sz w:val="24"/>
          <w:szCs w:val="24"/>
        </w:rPr>
      </w:pPr>
      <w:r w:rsidRPr="001818EA">
        <w:rPr>
          <w:rFonts w:ascii="Times New Roman" w:hAnsi="Times New Roman"/>
          <w:b/>
          <w:sz w:val="24"/>
          <w:szCs w:val="24"/>
        </w:rPr>
        <w:lastRenderedPageBreak/>
        <w:t>3. УСЛОВИЯ РЕАЛИЗАЦИИ</w:t>
      </w:r>
      <w:r w:rsidR="00217F2B" w:rsidRPr="001818EA">
        <w:rPr>
          <w:rFonts w:ascii="Times New Roman" w:hAnsi="Times New Roman"/>
          <w:b/>
          <w:sz w:val="24"/>
          <w:szCs w:val="24"/>
        </w:rPr>
        <w:t xml:space="preserve">ПРОГРАММЫ </w:t>
      </w:r>
      <w:r w:rsidRPr="001818EA">
        <w:rPr>
          <w:rFonts w:ascii="Times New Roman" w:hAnsi="Times New Roman"/>
          <w:b/>
          <w:sz w:val="24"/>
          <w:szCs w:val="24"/>
        </w:rPr>
        <w:t>УЧЕБНОЙ ДИСЦИПЛИНЫ</w:t>
      </w:r>
      <w:r w:rsidR="0028162F" w:rsidRPr="001818EA">
        <w:rPr>
          <w:rFonts w:ascii="Times New Roman" w:hAnsi="Times New Roman"/>
          <w:b/>
          <w:sz w:val="24"/>
          <w:szCs w:val="24"/>
        </w:rPr>
        <w:t xml:space="preserve"> </w:t>
      </w:r>
      <w:r w:rsidR="00537F17" w:rsidRPr="001818EA">
        <w:rPr>
          <w:rFonts w:ascii="Times New Roman" w:hAnsi="Times New Roman"/>
          <w:b/>
          <w:sz w:val="24"/>
          <w:szCs w:val="24"/>
        </w:rPr>
        <w:t xml:space="preserve">«ОГСЭ.01 </w:t>
      </w:r>
      <w:r w:rsidR="00B34604" w:rsidRPr="001818EA">
        <w:rPr>
          <w:rFonts w:ascii="Times New Roman" w:hAnsi="Times New Roman"/>
          <w:b/>
          <w:sz w:val="24"/>
          <w:szCs w:val="24"/>
        </w:rPr>
        <w:t>ОСНОВЫ ФИЛОСОФИИ»</w:t>
      </w:r>
    </w:p>
    <w:p w14:paraId="4066D6E6" w14:textId="77777777" w:rsidR="0059718A" w:rsidRPr="001818EA" w:rsidRDefault="0059718A" w:rsidP="00F94354">
      <w:pPr>
        <w:widowControl w:val="0"/>
        <w:spacing w:after="0" w:line="240" w:lineRule="auto"/>
        <w:ind w:firstLine="709"/>
        <w:jc w:val="both"/>
        <w:outlineLvl w:val="0"/>
        <w:rPr>
          <w:rFonts w:ascii="Times New Roman" w:hAnsi="Times New Roman"/>
          <w:b/>
          <w:bCs/>
          <w:sz w:val="24"/>
          <w:szCs w:val="24"/>
        </w:rPr>
      </w:pPr>
      <w:r w:rsidRPr="001818EA">
        <w:rPr>
          <w:rFonts w:ascii="Times New Roman" w:hAnsi="Times New Roman"/>
          <w:b/>
          <w:bCs/>
          <w:sz w:val="24"/>
          <w:szCs w:val="24"/>
        </w:rPr>
        <w:t>3.1. Для реализации программы учебной дисциплины должны быть предусмотрены следующие специальные помещения:</w:t>
      </w:r>
    </w:p>
    <w:p w14:paraId="444F0CC5" w14:textId="77777777" w:rsidR="0059718A" w:rsidRPr="001818EA" w:rsidRDefault="0059718A" w:rsidP="00F94354">
      <w:pPr>
        <w:widowControl w:val="0"/>
        <w:autoSpaceDE w:val="0"/>
        <w:autoSpaceDN w:val="0"/>
        <w:adjustRightInd w:val="0"/>
        <w:spacing w:after="0" w:line="240" w:lineRule="auto"/>
        <w:ind w:firstLine="709"/>
        <w:jc w:val="both"/>
        <w:outlineLvl w:val="0"/>
        <w:rPr>
          <w:rFonts w:ascii="Times New Roman" w:hAnsi="Times New Roman"/>
          <w:b/>
          <w:sz w:val="24"/>
          <w:szCs w:val="24"/>
          <w:lang w:eastAsia="en-US"/>
        </w:rPr>
      </w:pPr>
      <w:r w:rsidRPr="001818EA">
        <w:rPr>
          <w:rFonts w:ascii="Times New Roman" w:hAnsi="Times New Roman"/>
          <w:bCs/>
          <w:sz w:val="24"/>
          <w:szCs w:val="24"/>
        </w:rPr>
        <w:t>Кабинет</w:t>
      </w:r>
      <w:r w:rsidR="00EB2838">
        <w:rPr>
          <w:rFonts w:ascii="Times New Roman" w:hAnsi="Times New Roman"/>
          <w:bCs/>
          <w:sz w:val="24"/>
          <w:szCs w:val="24"/>
        </w:rPr>
        <w:t xml:space="preserve"> </w:t>
      </w:r>
      <w:r w:rsidRPr="001818EA">
        <w:rPr>
          <w:rFonts w:ascii="Times New Roman" w:hAnsi="Times New Roman"/>
          <w:b/>
          <w:bCs/>
          <w:i/>
          <w:sz w:val="24"/>
          <w:szCs w:val="24"/>
        </w:rPr>
        <w:t>«</w:t>
      </w:r>
      <w:r w:rsidR="00D92BA2" w:rsidRPr="001818EA">
        <w:rPr>
          <w:rFonts w:ascii="Times New Roman" w:hAnsi="Times New Roman"/>
          <w:b/>
          <w:bCs/>
          <w:i/>
          <w:sz w:val="24"/>
          <w:szCs w:val="24"/>
        </w:rPr>
        <w:t>Социально-экономических дисциплин</w:t>
      </w:r>
      <w:r w:rsidRPr="001818EA">
        <w:rPr>
          <w:rFonts w:ascii="Times New Roman" w:hAnsi="Times New Roman"/>
          <w:b/>
          <w:bCs/>
          <w:i/>
          <w:sz w:val="24"/>
          <w:szCs w:val="24"/>
        </w:rPr>
        <w:t>»</w:t>
      </w:r>
      <w:r w:rsidRPr="001818EA">
        <w:rPr>
          <w:rFonts w:ascii="Times New Roman" w:hAnsi="Times New Roman"/>
          <w:b/>
          <w:sz w:val="24"/>
          <w:szCs w:val="24"/>
          <w:lang w:eastAsia="en-US"/>
        </w:rPr>
        <w:t>,</w:t>
      </w:r>
    </w:p>
    <w:p w14:paraId="27A9CBE4" w14:textId="77777777" w:rsidR="00537F17" w:rsidRPr="001818EA" w:rsidRDefault="0059718A" w:rsidP="00116C1C">
      <w:pPr>
        <w:widowControl w:val="0"/>
        <w:spacing w:after="0" w:line="240" w:lineRule="auto"/>
        <w:jc w:val="both"/>
        <w:rPr>
          <w:rFonts w:ascii="Times New Roman" w:hAnsi="Times New Roman"/>
          <w:bCs/>
          <w:sz w:val="24"/>
          <w:szCs w:val="24"/>
        </w:rPr>
      </w:pPr>
      <w:r w:rsidRPr="001818EA">
        <w:rPr>
          <w:rFonts w:ascii="Times New Roman" w:hAnsi="Times New Roman"/>
          <w:sz w:val="24"/>
          <w:szCs w:val="24"/>
          <w:lang w:eastAsia="en-US"/>
        </w:rPr>
        <w:t>оснащенный о</w:t>
      </w:r>
      <w:r w:rsidRPr="001818EA">
        <w:rPr>
          <w:rFonts w:ascii="Times New Roman" w:hAnsi="Times New Roman"/>
          <w:bCs/>
          <w:sz w:val="24"/>
          <w:szCs w:val="24"/>
          <w:lang w:eastAsia="en-US"/>
        </w:rPr>
        <w:t>борудованием:</w:t>
      </w:r>
      <w:r w:rsidR="0028162F" w:rsidRPr="001818EA">
        <w:rPr>
          <w:rFonts w:ascii="Times New Roman" w:hAnsi="Times New Roman"/>
          <w:bCs/>
          <w:sz w:val="24"/>
          <w:szCs w:val="24"/>
          <w:lang w:eastAsia="en-US"/>
        </w:rPr>
        <w:t xml:space="preserve"> </w:t>
      </w:r>
      <w:r w:rsidR="00537F17" w:rsidRPr="001818EA">
        <w:rPr>
          <w:rFonts w:ascii="Times New Roman" w:hAnsi="Times New Roman"/>
          <w:bCs/>
          <w:sz w:val="24"/>
          <w:szCs w:val="24"/>
        </w:rPr>
        <w:t>рабочее место преподавателя, парты учащихся (в соответствие с численностью учебной группы), меловая доска, шкафы для хранения учебных материалов по предмету;</w:t>
      </w:r>
    </w:p>
    <w:p w14:paraId="37FFBA01" w14:textId="77777777" w:rsidR="0059718A" w:rsidRPr="001818EA" w:rsidRDefault="0059718A" w:rsidP="00116C1C">
      <w:pPr>
        <w:widowControl w:val="0"/>
        <w:spacing w:after="0" w:line="240" w:lineRule="auto"/>
        <w:ind w:firstLine="709"/>
        <w:jc w:val="both"/>
        <w:rPr>
          <w:rFonts w:ascii="Times New Roman" w:hAnsi="Times New Roman"/>
          <w:sz w:val="24"/>
          <w:szCs w:val="24"/>
          <w:lang w:eastAsia="en-US"/>
        </w:rPr>
      </w:pPr>
      <w:r w:rsidRPr="001818EA">
        <w:rPr>
          <w:rFonts w:ascii="Times New Roman" w:hAnsi="Times New Roman"/>
          <w:sz w:val="24"/>
          <w:szCs w:val="24"/>
          <w:lang w:eastAsia="en-US"/>
        </w:rPr>
        <w:t>т</w:t>
      </w:r>
      <w:r w:rsidRPr="001818EA">
        <w:rPr>
          <w:rFonts w:ascii="Times New Roman" w:hAnsi="Times New Roman"/>
          <w:bCs/>
          <w:sz w:val="24"/>
          <w:szCs w:val="24"/>
          <w:lang w:eastAsia="en-US"/>
        </w:rPr>
        <w:t xml:space="preserve">ехническими средствами обучения: </w:t>
      </w:r>
      <w:r w:rsidR="00537F17" w:rsidRPr="001818EA">
        <w:rPr>
          <w:rFonts w:ascii="Times New Roman" w:hAnsi="Times New Roman"/>
          <w:bCs/>
          <w:sz w:val="24"/>
          <w:szCs w:val="24"/>
        </w:rPr>
        <w:t>персональный компьютер с лицензионным программным обеспечением, мультмедиапроектор, экран, лазерная указка.</w:t>
      </w:r>
    </w:p>
    <w:p w14:paraId="688F7979" w14:textId="77777777" w:rsidR="00D92BA2" w:rsidRPr="001818EA" w:rsidRDefault="00D92BA2" w:rsidP="00116C1C">
      <w:pPr>
        <w:widowControl w:val="0"/>
        <w:spacing w:after="0" w:line="240" w:lineRule="auto"/>
        <w:ind w:firstLine="709"/>
        <w:jc w:val="both"/>
        <w:rPr>
          <w:rFonts w:ascii="Times New Roman" w:hAnsi="Times New Roman"/>
          <w:sz w:val="24"/>
          <w:szCs w:val="24"/>
          <w:lang w:eastAsia="en-US"/>
        </w:rPr>
      </w:pPr>
    </w:p>
    <w:p w14:paraId="6334113D" w14:textId="77777777" w:rsidR="0059718A" w:rsidRPr="001818EA" w:rsidRDefault="0059718A" w:rsidP="00F94354">
      <w:pPr>
        <w:widowControl w:val="0"/>
        <w:spacing w:after="0" w:line="240" w:lineRule="auto"/>
        <w:ind w:firstLine="709"/>
        <w:jc w:val="both"/>
        <w:outlineLvl w:val="0"/>
        <w:rPr>
          <w:rFonts w:ascii="Times New Roman" w:hAnsi="Times New Roman"/>
          <w:b/>
          <w:bCs/>
          <w:sz w:val="24"/>
          <w:szCs w:val="24"/>
        </w:rPr>
      </w:pPr>
      <w:r w:rsidRPr="001818EA">
        <w:rPr>
          <w:rFonts w:ascii="Times New Roman" w:hAnsi="Times New Roman"/>
          <w:b/>
          <w:bCs/>
          <w:sz w:val="24"/>
          <w:szCs w:val="24"/>
        </w:rPr>
        <w:t>3.2. Информационное обеспечение реализации программы</w:t>
      </w:r>
    </w:p>
    <w:p w14:paraId="5F863BC8" w14:textId="77777777" w:rsidR="0059718A" w:rsidRPr="001818EA" w:rsidRDefault="0059718A" w:rsidP="00116C1C">
      <w:pPr>
        <w:widowControl w:val="0"/>
        <w:spacing w:after="0" w:line="240" w:lineRule="auto"/>
        <w:ind w:firstLine="709"/>
        <w:jc w:val="both"/>
        <w:rPr>
          <w:rFonts w:ascii="Times New Roman" w:hAnsi="Times New Roman"/>
          <w:sz w:val="24"/>
          <w:szCs w:val="24"/>
        </w:rPr>
      </w:pPr>
      <w:r w:rsidRPr="001818EA">
        <w:rPr>
          <w:rFonts w:ascii="Times New Roman" w:hAnsi="Times New Roman"/>
          <w:bCs/>
          <w:sz w:val="24"/>
          <w:szCs w:val="24"/>
        </w:rPr>
        <w:t>Для реализации программы библиотечный фонд образовательной организации должен иметь п</w:t>
      </w:r>
      <w:r w:rsidRPr="001818EA">
        <w:rPr>
          <w:rFonts w:ascii="Times New Roman" w:hAnsi="Times New Roman"/>
          <w:sz w:val="24"/>
          <w:szCs w:val="24"/>
        </w:rPr>
        <w:t>ечатные и/или электронные образовательные и информационные ресурсы, рекомендуемы</w:t>
      </w:r>
      <w:r w:rsidR="004C2899" w:rsidRPr="001818EA">
        <w:rPr>
          <w:rFonts w:ascii="Times New Roman" w:hAnsi="Times New Roman"/>
          <w:sz w:val="24"/>
          <w:szCs w:val="24"/>
        </w:rPr>
        <w:t>е</w:t>
      </w:r>
      <w:r w:rsidRPr="001818EA">
        <w:rPr>
          <w:rFonts w:ascii="Times New Roman" w:hAnsi="Times New Roman"/>
          <w:sz w:val="24"/>
          <w:szCs w:val="24"/>
        </w:rPr>
        <w:t xml:space="preserve"> для использования в образовательном процессе</w:t>
      </w:r>
    </w:p>
    <w:p w14:paraId="3BB053B4" w14:textId="77777777" w:rsidR="00ED6D17" w:rsidRPr="001818EA" w:rsidRDefault="00ED6D17" w:rsidP="00116C1C">
      <w:pPr>
        <w:widowControl w:val="0"/>
        <w:spacing w:after="0" w:line="240" w:lineRule="auto"/>
        <w:ind w:firstLine="567"/>
        <w:jc w:val="both"/>
        <w:rPr>
          <w:rFonts w:ascii="Times New Roman" w:hAnsi="Times New Roman"/>
          <w:b/>
          <w:bCs/>
          <w:sz w:val="24"/>
          <w:szCs w:val="24"/>
        </w:rPr>
      </w:pPr>
    </w:p>
    <w:p w14:paraId="592A4005" w14:textId="14290D34" w:rsidR="00F12761" w:rsidRPr="001818EA" w:rsidRDefault="00D92BA2" w:rsidP="00CE6F46">
      <w:pPr>
        <w:widowControl w:val="0"/>
        <w:spacing w:after="0" w:line="240" w:lineRule="auto"/>
        <w:ind w:firstLine="567"/>
        <w:jc w:val="both"/>
        <w:rPr>
          <w:rFonts w:ascii="Times New Roman" w:hAnsi="Times New Roman"/>
          <w:b/>
          <w:bCs/>
          <w:sz w:val="24"/>
          <w:szCs w:val="24"/>
        </w:rPr>
      </w:pPr>
      <w:r w:rsidRPr="001818EA">
        <w:rPr>
          <w:rFonts w:ascii="Times New Roman" w:hAnsi="Times New Roman"/>
          <w:b/>
          <w:bCs/>
          <w:sz w:val="24"/>
          <w:szCs w:val="24"/>
        </w:rPr>
        <w:t>3.2.1.</w:t>
      </w:r>
      <w:r w:rsidR="00CE6F46">
        <w:rPr>
          <w:rFonts w:ascii="Times New Roman" w:hAnsi="Times New Roman"/>
          <w:b/>
          <w:bCs/>
          <w:sz w:val="24"/>
          <w:szCs w:val="24"/>
        </w:rPr>
        <w:t xml:space="preserve"> </w:t>
      </w:r>
      <w:r w:rsidR="00ED6D17" w:rsidRPr="001818EA">
        <w:rPr>
          <w:rFonts w:ascii="Times New Roman" w:hAnsi="Times New Roman"/>
          <w:b/>
          <w:bCs/>
          <w:sz w:val="24"/>
          <w:szCs w:val="24"/>
        </w:rPr>
        <w:t xml:space="preserve">Основные </w:t>
      </w:r>
      <w:r w:rsidR="00CE6F46">
        <w:rPr>
          <w:rFonts w:ascii="Times New Roman" w:hAnsi="Times New Roman"/>
          <w:b/>
          <w:bCs/>
          <w:sz w:val="24"/>
          <w:szCs w:val="24"/>
        </w:rPr>
        <w:t>п</w:t>
      </w:r>
      <w:r w:rsidR="00F12761" w:rsidRPr="001818EA">
        <w:rPr>
          <w:rFonts w:ascii="Times New Roman" w:hAnsi="Times New Roman"/>
          <w:b/>
          <w:bCs/>
          <w:sz w:val="24"/>
          <w:szCs w:val="24"/>
        </w:rPr>
        <w:t>ечатные</w:t>
      </w:r>
      <w:r w:rsidR="00CE6F46">
        <w:rPr>
          <w:rFonts w:ascii="Times New Roman" w:hAnsi="Times New Roman"/>
          <w:b/>
          <w:bCs/>
          <w:sz w:val="24"/>
          <w:szCs w:val="24"/>
        </w:rPr>
        <w:t xml:space="preserve"> и электронные</w:t>
      </w:r>
      <w:r w:rsidR="00F12761" w:rsidRPr="001818EA">
        <w:rPr>
          <w:rFonts w:ascii="Times New Roman" w:hAnsi="Times New Roman"/>
          <w:b/>
          <w:bCs/>
          <w:sz w:val="24"/>
          <w:szCs w:val="24"/>
        </w:rPr>
        <w:t xml:space="preserve"> издания:</w:t>
      </w:r>
    </w:p>
    <w:p w14:paraId="44E6DC5A" w14:textId="77777777" w:rsidR="00C13AB6" w:rsidRPr="00047115" w:rsidRDefault="00C13AB6" w:rsidP="00751C12">
      <w:pPr>
        <w:pStyle w:val="af"/>
        <w:widowControl w:val="0"/>
        <w:numPr>
          <w:ilvl w:val="0"/>
          <w:numId w:val="3"/>
        </w:numPr>
        <w:tabs>
          <w:tab w:val="clear" w:pos="1353"/>
          <w:tab w:val="num" w:pos="567"/>
          <w:tab w:val="left" w:pos="993"/>
        </w:tabs>
        <w:spacing w:after="0" w:line="240" w:lineRule="auto"/>
        <w:ind w:left="0" w:firstLine="567"/>
        <w:contextualSpacing w:val="0"/>
        <w:jc w:val="both"/>
        <w:rPr>
          <w:rFonts w:ascii="Times New Roman" w:hAnsi="Times New Roman"/>
          <w:bCs/>
          <w:color w:val="000000"/>
          <w:sz w:val="24"/>
          <w:szCs w:val="24"/>
        </w:rPr>
      </w:pPr>
      <w:r w:rsidRPr="00047115">
        <w:rPr>
          <w:rFonts w:ascii="Times New Roman" w:hAnsi="Times New Roman"/>
          <w:bCs/>
          <w:color w:val="000000"/>
          <w:sz w:val="24"/>
          <w:szCs w:val="24"/>
        </w:rPr>
        <w:t>Бранская, Е. В.  Основы философии : учебное пособие для среднего профессионального образования / Е. В. Бранская, М. И. Панфилова. — 2-е изд., перераб. и доп. — Москва : Издательство Юрайт, 2021. — 184 с. — (Профессиональное образование). — ISBN 978-5-534-06880-1. — Текст : электронный // ЭБС Юрайт [сайт]. — URL: https://urait.ru/bcode/474101</w:t>
      </w:r>
    </w:p>
    <w:p w14:paraId="67A04F0C" w14:textId="77777777" w:rsidR="00C13AB6" w:rsidRPr="00047115" w:rsidRDefault="00C13AB6" w:rsidP="00751C12">
      <w:pPr>
        <w:pStyle w:val="af"/>
        <w:widowControl w:val="0"/>
        <w:numPr>
          <w:ilvl w:val="0"/>
          <w:numId w:val="3"/>
        </w:numPr>
        <w:tabs>
          <w:tab w:val="clear" w:pos="1353"/>
          <w:tab w:val="num" w:pos="567"/>
          <w:tab w:val="left" w:pos="993"/>
        </w:tabs>
        <w:spacing w:after="0" w:line="240" w:lineRule="auto"/>
        <w:ind w:left="0" w:firstLine="567"/>
        <w:contextualSpacing w:val="0"/>
        <w:jc w:val="both"/>
        <w:rPr>
          <w:rFonts w:ascii="Times New Roman" w:hAnsi="Times New Roman"/>
          <w:bCs/>
          <w:color w:val="000000"/>
          <w:sz w:val="24"/>
          <w:szCs w:val="24"/>
        </w:rPr>
      </w:pPr>
      <w:r w:rsidRPr="00047115">
        <w:rPr>
          <w:rFonts w:ascii="Times New Roman" w:hAnsi="Times New Roman"/>
          <w:bCs/>
          <w:color w:val="000000"/>
          <w:sz w:val="24"/>
          <w:szCs w:val="24"/>
        </w:rPr>
        <w:t>Дмитриев, В. В.  Основы философии : учебник для среднего профессионального образования / В. В. Дмитриев, Л. Д. Дымченко. — 2-е изд., испр. и доп. — Москва : Издательство Юрайт, 2021. — 281 с. — (Профессиональное образование). — ISBN 978-5-534-10515-5. — Текст : электронный // ЭБС Юрайт [сайт]. — URL: https://urait.ru/bcode/471085</w:t>
      </w:r>
    </w:p>
    <w:p w14:paraId="0C055DD9" w14:textId="77777777" w:rsidR="00C13AB6" w:rsidRPr="00047115" w:rsidRDefault="00C13AB6" w:rsidP="00751C12">
      <w:pPr>
        <w:pStyle w:val="af"/>
        <w:widowControl w:val="0"/>
        <w:numPr>
          <w:ilvl w:val="0"/>
          <w:numId w:val="3"/>
        </w:numPr>
        <w:tabs>
          <w:tab w:val="clear" w:pos="1353"/>
          <w:tab w:val="num" w:pos="567"/>
          <w:tab w:val="left" w:pos="993"/>
        </w:tabs>
        <w:spacing w:after="0" w:line="240" w:lineRule="auto"/>
        <w:ind w:left="0" w:firstLine="567"/>
        <w:contextualSpacing w:val="0"/>
        <w:jc w:val="both"/>
        <w:rPr>
          <w:rFonts w:ascii="Times New Roman" w:hAnsi="Times New Roman"/>
          <w:bCs/>
          <w:color w:val="000000"/>
          <w:sz w:val="24"/>
          <w:szCs w:val="24"/>
        </w:rPr>
      </w:pPr>
      <w:r w:rsidRPr="00047115">
        <w:rPr>
          <w:rFonts w:ascii="Times New Roman" w:hAnsi="Times New Roman"/>
          <w:bCs/>
          <w:color w:val="000000"/>
          <w:sz w:val="24"/>
          <w:szCs w:val="24"/>
        </w:rPr>
        <w:t>Иоселиани, А. Д.  Основы философии : учебник и практикум для среднего профессионального образования / А. Д. Иоселиани. — 6-е изд., перераб. и доп. — Москва : Издательство Юрайт, 2021. — 531 с. — (Профессиональное образование). — ISBN 978-5-534-13859-7. — Текст : электронный // ЭБС Юрайт [сайт]. — URL: https://urait.ru/bcode/473993</w:t>
      </w:r>
    </w:p>
    <w:p w14:paraId="44EE032E" w14:textId="77777777" w:rsidR="00C13AB6" w:rsidRPr="00047115" w:rsidRDefault="00C13AB6" w:rsidP="00751C12">
      <w:pPr>
        <w:pStyle w:val="af"/>
        <w:widowControl w:val="0"/>
        <w:numPr>
          <w:ilvl w:val="0"/>
          <w:numId w:val="3"/>
        </w:numPr>
        <w:tabs>
          <w:tab w:val="clear" w:pos="1353"/>
          <w:tab w:val="num" w:pos="567"/>
          <w:tab w:val="left" w:pos="993"/>
        </w:tabs>
        <w:spacing w:after="0" w:line="240" w:lineRule="auto"/>
        <w:ind w:left="0" w:firstLine="567"/>
        <w:contextualSpacing w:val="0"/>
        <w:jc w:val="both"/>
        <w:rPr>
          <w:rFonts w:ascii="Times New Roman" w:hAnsi="Times New Roman"/>
          <w:bCs/>
          <w:color w:val="000000"/>
          <w:sz w:val="24"/>
          <w:szCs w:val="24"/>
        </w:rPr>
      </w:pPr>
      <w:r w:rsidRPr="00047115">
        <w:rPr>
          <w:rFonts w:ascii="Times New Roman" w:hAnsi="Times New Roman"/>
          <w:bCs/>
          <w:color w:val="000000"/>
          <w:sz w:val="24"/>
          <w:szCs w:val="24"/>
        </w:rPr>
        <w:t>Кочеров, С. Н.  Основы философии : учебное пособие для среднего профессионального образования / С. Н. Кочеров, Л. П. Сидорова. — 3-е изд., перераб. и доп. — Москва : Издательство Юрайт, 2021. — 177 с. — (Профессиональное образование). — ISBN 978-5-534-09669-9. — Текст : электронный // ЭБС Юрайт [сайт]. — URL: https://urait.ru/bcode/471370</w:t>
      </w:r>
    </w:p>
    <w:p w14:paraId="79FCE222" w14:textId="6B47B858" w:rsidR="00D92BA2" w:rsidRDefault="00C13AB6" w:rsidP="00751C12">
      <w:pPr>
        <w:pStyle w:val="af"/>
        <w:widowControl w:val="0"/>
        <w:numPr>
          <w:ilvl w:val="0"/>
          <w:numId w:val="3"/>
        </w:numPr>
        <w:tabs>
          <w:tab w:val="clear" w:pos="1353"/>
          <w:tab w:val="num" w:pos="567"/>
          <w:tab w:val="left" w:pos="993"/>
        </w:tabs>
        <w:spacing w:after="0" w:line="240" w:lineRule="auto"/>
        <w:ind w:left="0" w:firstLine="567"/>
        <w:contextualSpacing w:val="0"/>
        <w:jc w:val="both"/>
        <w:rPr>
          <w:rFonts w:ascii="Times New Roman" w:hAnsi="Times New Roman"/>
          <w:bCs/>
          <w:color w:val="000000"/>
          <w:sz w:val="24"/>
          <w:szCs w:val="24"/>
        </w:rPr>
      </w:pPr>
      <w:r w:rsidRPr="00047115">
        <w:rPr>
          <w:rFonts w:ascii="Times New Roman" w:hAnsi="Times New Roman"/>
          <w:bCs/>
          <w:color w:val="000000"/>
          <w:sz w:val="24"/>
          <w:szCs w:val="24"/>
        </w:rPr>
        <w:t xml:space="preserve">Лавриненко, В. Н.  Основы философии : учебник и практикум для среднего профессионального образования / В. Н. Лавриненко, В. В. Кафтан, Л. И. Чернышова. — 8-е изд., перераб. и доп. — Москва : Издательство Юрайт, 2021. — 311 с. — (Профессиональное образование). — ISBN 978-5-534-00563-9. — Текст : электронный // ЭБС Юрайт [сайт]. — URL: </w:t>
      </w:r>
      <w:hyperlink r:id="rId11" w:history="1">
        <w:r w:rsidR="00CE6F46" w:rsidRPr="003E7047">
          <w:rPr>
            <w:rStyle w:val="ae"/>
            <w:rFonts w:ascii="Times New Roman" w:hAnsi="Times New Roman"/>
            <w:bCs/>
            <w:sz w:val="24"/>
            <w:szCs w:val="24"/>
          </w:rPr>
          <w:t>https://urait.ru/bcode/467575</w:t>
        </w:r>
      </w:hyperlink>
    </w:p>
    <w:p w14:paraId="70E40D70" w14:textId="77777777" w:rsidR="00CE6F46" w:rsidRPr="00047115" w:rsidRDefault="00CE6F46" w:rsidP="00CE6F46">
      <w:pPr>
        <w:pStyle w:val="af"/>
        <w:widowControl w:val="0"/>
        <w:tabs>
          <w:tab w:val="left" w:pos="993"/>
        </w:tabs>
        <w:spacing w:after="0" w:line="240" w:lineRule="auto"/>
        <w:ind w:left="567"/>
        <w:contextualSpacing w:val="0"/>
        <w:jc w:val="both"/>
        <w:rPr>
          <w:rFonts w:ascii="Times New Roman" w:hAnsi="Times New Roman"/>
          <w:bCs/>
          <w:color w:val="000000"/>
          <w:sz w:val="24"/>
          <w:szCs w:val="24"/>
        </w:rPr>
      </w:pPr>
    </w:p>
    <w:p w14:paraId="3A69CF5D" w14:textId="7EE357E8" w:rsidR="003800AF" w:rsidRDefault="00D92BA2" w:rsidP="00CE6F46">
      <w:pPr>
        <w:widowControl w:val="0"/>
        <w:spacing w:after="0" w:line="240" w:lineRule="auto"/>
        <w:ind w:firstLine="709"/>
        <w:rPr>
          <w:rFonts w:ascii="Times New Roman" w:hAnsi="Times New Roman"/>
          <w:b/>
          <w:bCs/>
          <w:sz w:val="24"/>
          <w:szCs w:val="24"/>
        </w:rPr>
      </w:pPr>
      <w:r w:rsidRPr="001818EA">
        <w:rPr>
          <w:rFonts w:ascii="Times New Roman" w:hAnsi="Times New Roman"/>
          <w:b/>
          <w:bCs/>
          <w:sz w:val="24"/>
          <w:szCs w:val="24"/>
        </w:rPr>
        <w:t>3.2.</w:t>
      </w:r>
      <w:r w:rsidR="00ED6D17" w:rsidRPr="001818EA">
        <w:rPr>
          <w:rFonts w:ascii="Times New Roman" w:hAnsi="Times New Roman"/>
          <w:b/>
          <w:bCs/>
          <w:sz w:val="24"/>
          <w:szCs w:val="24"/>
        </w:rPr>
        <w:t>2</w:t>
      </w:r>
      <w:r w:rsidRPr="001818EA">
        <w:rPr>
          <w:rFonts w:ascii="Times New Roman" w:hAnsi="Times New Roman"/>
          <w:b/>
          <w:bCs/>
          <w:sz w:val="24"/>
          <w:szCs w:val="24"/>
        </w:rPr>
        <w:t xml:space="preserve">. </w:t>
      </w:r>
      <w:r w:rsidR="003800AF" w:rsidRPr="001818EA">
        <w:rPr>
          <w:rFonts w:ascii="Times New Roman" w:hAnsi="Times New Roman"/>
          <w:b/>
          <w:bCs/>
          <w:sz w:val="24"/>
          <w:szCs w:val="24"/>
        </w:rPr>
        <w:t>Дополнительные источники</w:t>
      </w:r>
      <w:r w:rsidR="008B2B02" w:rsidRPr="001818EA">
        <w:rPr>
          <w:rFonts w:ascii="Times New Roman" w:hAnsi="Times New Roman"/>
          <w:sz w:val="24"/>
          <w:szCs w:val="24"/>
          <w:vertAlign w:val="superscript"/>
        </w:rPr>
        <w:footnoteReference w:id="17"/>
      </w:r>
      <w:r w:rsidR="003800AF" w:rsidRPr="001818EA">
        <w:rPr>
          <w:rFonts w:ascii="Times New Roman" w:hAnsi="Times New Roman"/>
          <w:b/>
          <w:bCs/>
          <w:sz w:val="24"/>
          <w:szCs w:val="24"/>
        </w:rPr>
        <w:t>:</w:t>
      </w:r>
    </w:p>
    <w:p w14:paraId="0844F13D" w14:textId="77777777" w:rsidR="00C13AB6" w:rsidRPr="00047115" w:rsidRDefault="00047115" w:rsidP="00751C12">
      <w:pPr>
        <w:widowControl w:val="0"/>
        <w:spacing w:after="0" w:line="240" w:lineRule="auto"/>
        <w:ind w:firstLine="709"/>
        <w:jc w:val="both"/>
        <w:outlineLvl w:val="0"/>
        <w:rPr>
          <w:rFonts w:asciiTheme="majorBidi" w:hAnsiTheme="majorBidi"/>
          <w:bCs/>
          <w:color w:val="000000"/>
        </w:rPr>
      </w:pPr>
      <w:r>
        <w:rPr>
          <w:rFonts w:ascii="Times New Roman" w:hAnsi="Times New Roman"/>
          <w:b/>
          <w:bCs/>
          <w:sz w:val="24"/>
          <w:szCs w:val="24"/>
        </w:rPr>
        <w:t>1</w:t>
      </w:r>
      <w:r w:rsidRPr="00047115">
        <w:rPr>
          <w:rFonts w:asciiTheme="majorBidi" w:hAnsiTheme="majorBidi"/>
          <w:b/>
          <w:bCs/>
          <w:sz w:val="24"/>
          <w:szCs w:val="24"/>
        </w:rPr>
        <w:t>.</w:t>
      </w:r>
      <w:r>
        <w:rPr>
          <w:rFonts w:asciiTheme="majorBidi" w:hAnsiTheme="majorBidi"/>
          <w:b/>
          <w:bCs/>
          <w:sz w:val="24"/>
          <w:szCs w:val="24"/>
        </w:rPr>
        <w:t xml:space="preserve"> </w:t>
      </w:r>
      <w:r w:rsidR="00C13AB6" w:rsidRPr="00047115">
        <w:rPr>
          <w:rFonts w:asciiTheme="majorBidi" w:hAnsiTheme="majorBidi"/>
          <w:bCs/>
          <w:color w:val="000000"/>
        </w:rPr>
        <w:t xml:space="preserve">Ивин, А. А.  Основы философии : учебник для среднего профессионального образования / А. А. Ивин, И. П. Никитина. — Москва : Издательство Юрайт, 2021. — 478 с. — (Профессиональное образование). — ISBN 978-5-534-02437-1. — Текст : электронный // ЭБС Юрайт [сайт]. — URL: </w:t>
      </w:r>
      <w:hyperlink r:id="rId12" w:history="1">
        <w:r w:rsidRPr="00047115">
          <w:rPr>
            <w:rStyle w:val="ae"/>
            <w:rFonts w:asciiTheme="majorBidi" w:hAnsiTheme="majorBidi"/>
            <w:bCs/>
          </w:rPr>
          <w:t>https://urait.ru/bcode/469906</w:t>
        </w:r>
      </w:hyperlink>
    </w:p>
    <w:p w14:paraId="57E76B74" w14:textId="77777777" w:rsidR="00C13AB6" w:rsidRPr="00047115" w:rsidRDefault="00047115" w:rsidP="00751C12">
      <w:pPr>
        <w:widowControl w:val="0"/>
        <w:spacing w:after="0" w:line="240" w:lineRule="auto"/>
        <w:ind w:firstLine="709"/>
        <w:jc w:val="both"/>
        <w:outlineLvl w:val="0"/>
        <w:rPr>
          <w:rFonts w:asciiTheme="majorBidi" w:hAnsiTheme="majorBidi"/>
          <w:b/>
          <w:bCs/>
          <w:sz w:val="24"/>
          <w:szCs w:val="24"/>
        </w:rPr>
      </w:pPr>
      <w:r w:rsidRPr="00047115">
        <w:rPr>
          <w:rFonts w:asciiTheme="majorBidi" w:hAnsiTheme="majorBidi"/>
          <w:bCs/>
          <w:color w:val="000000"/>
        </w:rPr>
        <w:t>2.</w:t>
      </w:r>
      <w:r>
        <w:rPr>
          <w:rFonts w:asciiTheme="majorBidi" w:hAnsiTheme="majorBidi"/>
          <w:bCs/>
          <w:color w:val="000000"/>
        </w:rPr>
        <w:t xml:space="preserve"> </w:t>
      </w:r>
      <w:r w:rsidR="00C13AB6" w:rsidRPr="00047115">
        <w:rPr>
          <w:rFonts w:asciiTheme="majorBidi" w:hAnsiTheme="majorBidi"/>
          <w:bCs/>
          <w:color w:val="000000"/>
        </w:rPr>
        <w:t xml:space="preserve">Спиркин, А. Г.  Основы философии : учебник для среднего профессионального образования / </w:t>
      </w:r>
      <w:r w:rsidR="00C13AB6" w:rsidRPr="00047115">
        <w:rPr>
          <w:rFonts w:asciiTheme="majorBidi" w:hAnsiTheme="majorBidi"/>
          <w:bCs/>
          <w:color w:val="000000"/>
        </w:rPr>
        <w:lastRenderedPageBreak/>
        <w:t>А. Г. Спиркин. — Москва : Издательство Юрайт, 2021. — 392 с. — (Профессиональное образование). — ISBN 978-5-534-00811-1. — Текст : электронный // ЭБС Юрайт [сайт]. — URL: https://urait.ru/bcode/469467 (дата обращения: 29.04.2021).</w:t>
      </w:r>
    </w:p>
    <w:p w14:paraId="6412271E" w14:textId="77777777" w:rsidR="00F12761" w:rsidRPr="001818EA" w:rsidRDefault="00F12761" w:rsidP="00116C1C">
      <w:pPr>
        <w:pStyle w:val="af"/>
        <w:widowControl w:val="0"/>
        <w:tabs>
          <w:tab w:val="num" w:pos="567"/>
        </w:tabs>
        <w:spacing w:after="0" w:line="240" w:lineRule="auto"/>
        <w:ind w:left="0" w:firstLine="567"/>
        <w:contextualSpacing w:val="0"/>
        <w:rPr>
          <w:rFonts w:ascii="Times New Roman" w:hAnsi="Times New Roman"/>
          <w:bCs/>
          <w:color w:val="000000"/>
          <w:sz w:val="24"/>
          <w:szCs w:val="24"/>
        </w:rPr>
      </w:pPr>
    </w:p>
    <w:p w14:paraId="27738BE8" w14:textId="77777777" w:rsidR="003800AF" w:rsidRPr="001818EA" w:rsidRDefault="003800AF" w:rsidP="00A21661">
      <w:pPr>
        <w:pStyle w:val="af"/>
        <w:widowControl w:val="0"/>
        <w:numPr>
          <w:ilvl w:val="0"/>
          <w:numId w:val="92"/>
        </w:numPr>
        <w:spacing w:after="0" w:line="240" w:lineRule="auto"/>
        <w:ind w:left="0" w:firstLine="851"/>
        <w:contextualSpacing w:val="0"/>
        <w:rPr>
          <w:rFonts w:ascii="Times New Roman" w:hAnsi="Times New Roman"/>
          <w:b/>
          <w:sz w:val="24"/>
          <w:szCs w:val="24"/>
        </w:rPr>
      </w:pPr>
      <w:r w:rsidRPr="001818EA">
        <w:rPr>
          <w:rFonts w:ascii="Times New Roman" w:hAnsi="Times New Roman"/>
          <w:b/>
          <w:sz w:val="24"/>
          <w:szCs w:val="24"/>
        </w:rPr>
        <w:t>КОНТРОЛЬ И ОЦЕНКА РЕЗУЛЬТАТОВ ОСВОЕНИЯ УЧЕБНОЙ ДИСЦИПЛИНЫ</w:t>
      </w:r>
    </w:p>
    <w:p w14:paraId="16CB0D3D" w14:textId="77777777" w:rsidR="003800AF" w:rsidRPr="001818EA" w:rsidRDefault="003800AF" w:rsidP="00116C1C">
      <w:pPr>
        <w:pStyle w:val="af"/>
        <w:widowControl w:val="0"/>
        <w:spacing w:after="0" w:line="240" w:lineRule="auto"/>
        <w:ind w:left="1920"/>
        <w:contextualSpacing w:val="0"/>
        <w:jc w:val="both"/>
        <w:rPr>
          <w:rFonts w:ascii="Times New Roman" w:hAnsi="Times New Roman"/>
          <w:sz w:val="24"/>
          <w:szCs w:val="24"/>
        </w:rPr>
      </w:pPr>
    </w:p>
    <w:tbl>
      <w:tblPr>
        <w:tblW w:w="4874"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09"/>
        <w:gridCol w:w="3600"/>
        <w:gridCol w:w="2876"/>
      </w:tblGrid>
      <w:tr w:rsidR="003800AF" w:rsidRPr="001818EA" w14:paraId="130C33C8" w14:textId="77777777" w:rsidTr="0049315F">
        <w:tc>
          <w:tcPr>
            <w:tcW w:w="1550" w:type="pct"/>
          </w:tcPr>
          <w:p w14:paraId="06C79B5B" w14:textId="77777777" w:rsidR="003800AF" w:rsidRPr="001818EA" w:rsidRDefault="003800AF" w:rsidP="00116C1C">
            <w:pPr>
              <w:widowControl w:val="0"/>
              <w:spacing w:after="0" w:line="240" w:lineRule="auto"/>
              <w:jc w:val="center"/>
              <w:rPr>
                <w:rFonts w:ascii="Times New Roman" w:hAnsi="Times New Roman"/>
                <w:b/>
                <w:bCs/>
                <w:sz w:val="24"/>
                <w:szCs w:val="24"/>
              </w:rPr>
            </w:pPr>
            <w:r w:rsidRPr="001818EA">
              <w:rPr>
                <w:rFonts w:ascii="Times New Roman" w:hAnsi="Times New Roman"/>
                <w:b/>
                <w:bCs/>
                <w:sz w:val="24"/>
                <w:szCs w:val="24"/>
              </w:rPr>
              <w:t>Результаты обучения</w:t>
            </w:r>
          </w:p>
        </w:tc>
        <w:tc>
          <w:tcPr>
            <w:tcW w:w="1918" w:type="pct"/>
          </w:tcPr>
          <w:p w14:paraId="329F9C65" w14:textId="77777777" w:rsidR="003800AF" w:rsidRPr="001818EA" w:rsidRDefault="003800AF" w:rsidP="00116C1C">
            <w:pPr>
              <w:widowControl w:val="0"/>
              <w:spacing w:after="0" w:line="240" w:lineRule="auto"/>
              <w:jc w:val="center"/>
              <w:rPr>
                <w:rFonts w:ascii="Times New Roman" w:hAnsi="Times New Roman"/>
                <w:b/>
                <w:bCs/>
                <w:sz w:val="24"/>
                <w:szCs w:val="24"/>
              </w:rPr>
            </w:pPr>
            <w:r w:rsidRPr="001818EA">
              <w:rPr>
                <w:rFonts w:ascii="Times New Roman" w:hAnsi="Times New Roman"/>
                <w:b/>
                <w:bCs/>
                <w:sz w:val="24"/>
                <w:szCs w:val="24"/>
              </w:rPr>
              <w:t>Критерии оценки</w:t>
            </w:r>
          </w:p>
        </w:tc>
        <w:tc>
          <w:tcPr>
            <w:tcW w:w="1532" w:type="pct"/>
          </w:tcPr>
          <w:p w14:paraId="303F9A38" w14:textId="77777777" w:rsidR="003800AF" w:rsidRPr="001818EA" w:rsidRDefault="003800AF" w:rsidP="00116C1C">
            <w:pPr>
              <w:widowControl w:val="0"/>
              <w:spacing w:after="0" w:line="240" w:lineRule="auto"/>
              <w:jc w:val="center"/>
              <w:rPr>
                <w:rFonts w:ascii="Times New Roman" w:hAnsi="Times New Roman"/>
                <w:b/>
                <w:bCs/>
                <w:sz w:val="24"/>
                <w:szCs w:val="24"/>
              </w:rPr>
            </w:pPr>
            <w:r w:rsidRPr="001818EA">
              <w:rPr>
                <w:rFonts w:ascii="Times New Roman" w:hAnsi="Times New Roman"/>
                <w:b/>
                <w:bCs/>
                <w:sz w:val="24"/>
                <w:szCs w:val="24"/>
              </w:rPr>
              <w:t>Формы и методы оценки</w:t>
            </w:r>
          </w:p>
        </w:tc>
      </w:tr>
      <w:tr w:rsidR="003800AF" w:rsidRPr="001818EA" w14:paraId="44CB3CFC" w14:textId="77777777" w:rsidTr="0049315F">
        <w:tc>
          <w:tcPr>
            <w:tcW w:w="1550" w:type="pct"/>
          </w:tcPr>
          <w:p w14:paraId="562B468A" w14:textId="77777777" w:rsidR="003800AF" w:rsidRPr="001818EA" w:rsidRDefault="003800AF" w:rsidP="00116C1C">
            <w:pPr>
              <w:pStyle w:val="af"/>
              <w:widowControl w:val="0"/>
              <w:tabs>
                <w:tab w:val="left" w:pos="318"/>
              </w:tabs>
              <w:spacing w:after="0" w:line="240" w:lineRule="auto"/>
              <w:ind w:left="34"/>
              <w:contextualSpacing w:val="0"/>
              <w:jc w:val="both"/>
              <w:rPr>
                <w:rFonts w:ascii="Times New Roman" w:hAnsi="Times New Roman"/>
                <w:sz w:val="24"/>
                <w:szCs w:val="24"/>
              </w:rPr>
            </w:pPr>
            <w:r w:rsidRPr="001818EA">
              <w:rPr>
                <w:rFonts w:ascii="Times New Roman" w:hAnsi="Times New Roman"/>
                <w:sz w:val="24"/>
                <w:szCs w:val="24"/>
              </w:rPr>
              <w:t>Знани</w:t>
            </w:r>
            <w:r w:rsidR="008D080B" w:rsidRPr="001818EA">
              <w:rPr>
                <w:rFonts w:ascii="Times New Roman" w:hAnsi="Times New Roman"/>
                <w:sz w:val="24"/>
                <w:szCs w:val="24"/>
              </w:rPr>
              <w:t>я</w:t>
            </w:r>
            <w:r w:rsidRPr="001818EA">
              <w:rPr>
                <w:rFonts w:ascii="Times New Roman" w:hAnsi="Times New Roman"/>
                <w:sz w:val="24"/>
                <w:szCs w:val="24"/>
              </w:rPr>
              <w:t>:</w:t>
            </w:r>
          </w:p>
          <w:p w14:paraId="553DEF87" w14:textId="77777777" w:rsidR="003800AF" w:rsidRPr="001818EA" w:rsidRDefault="003800AF" w:rsidP="00A21661">
            <w:pPr>
              <w:pStyle w:val="af"/>
              <w:widowControl w:val="0"/>
              <w:numPr>
                <w:ilvl w:val="0"/>
                <w:numId w:val="95"/>
              </w:numPr>
              <w:tabs>
                <w:tab w:val="left" w:pos="318"/>
              </w:tabs>
              <w:spacing w:after="0" w:line="240" w:lineRule="auto"/>
              <w:ind w:left="34" w:firstLine="0"/>
              <w:contextualSpacing w:val="0"/>
              <w:jc w:val="both"/>
              <w:rPr>
                <w:rFonts w:ascii="Times New Roman" w:hAnsi="Times New Roman"/>
                <w:sz w:val="24"/>
                <w:szCs w:val="24"/>
              </w:rPr>
            </w:pPr>
            <w:r w:rsidRPr="001818EA">
              <w:rPr>
                <w:rFonts w:ascii="Times New Roman" w:hAnsi="Times New Roman"/>
                <w:sz w:val="24"/>
                <w:szCs w:val="24"/>
              </w:rPr>
              <w:t>основных философских учений;</w:t>
            </w:r>
          </w:p>
          <w:p w14:paraId="441AEE40" w14:textId="77777777" w:rsidR="003800AF" w:rsidRPr="001818EA" w:rsidRDefault="003800AF" w:rsidP="00A21661">
            <w:pPr>
              <w:pStyle w:val="af"/>
              <w:widowControl w:val="0"/>
              <w:numPr>
                <w:ilvl w:val="0"/>
                <w:numId w:val="95"/>
              </w:numPr>
              <w:tabs>
                <w:tab w:val="left" w:pos="318"/>
              </w:tabs>
              <w:spacing w:after="0" w:line="240" w:lineRule="auto"/>
              <w:ind w:left="34" w:firstLine="0"/>
              <w:contextualSpacing w:val="0"/>
              <w:jc w:val="both"/>
              <w:rPr>
                <w:rFonts w:ascii="Times New Roman" w:hAnsi="Times New Roman"/>
                <w:sz w:val="24"/>
                <w:szCs w:val="24"/>
              </w:rPr>
            </w:pPr>
            <w:r w:rsidRPr="001818EA">
              <w:rPr>
                <w:rFonts w:ascii="Times New Roman" w:hAnsi="Times New Roman"/>
                <w:sz w:val="24"/>
                <w:szCs w:val="24"/>
              </w:rPr>
              <w:t>главных философских терминов и понятий</w:t>
            </w:r>
            <w:r w:rsidR="008D080B" w:rsidRPr="001818EA">
              <w:rPr>
                <w:rFonts w:ascii="Times New Roman" w:hAnsi="Times New Roman"/>
                <w:sz w:val="24"/>
                <w:szCs w:val="24"/>
              </w:rPr>
              <w:t>;</w:t>
            </w:r>
          </w:p>
          <w:p w14:paraId="5832EFC8" w14:textId="77777777" w:rsidR="003800AF" w:rsidRPr="001818EA" w:rsidRDefault="003800AF" w:rsidP="00A21661">
            <w:pPr>
              <w:pStyle w:val="af"/>
              <w:widowControl w:val="0"/>
              <w:numPr>
                <w:ilvl w:val="0"/>
                <w:numId w:val="95"/>
              </w:numPr>
              <w:tabs>
                <w:tab w:val="left" w:pos="318"/>
              </w:tabs>
              <w:spacing w:after="0" w:line="240" w:lineRule="auto"/>
              <w:ind w:left="34" w:firstLine="0"/>
              <w:contextualSpacing w:val="0"/>
              <w:jc w:val="both"/>
              <w:rPr>
                <w:rFonts w:ascii="Times New Roman" w:hAnsi="Times New Roman"/>
                <w:sz w:val="24"/>
                <w:szCs w:val="24"/>
              </w:rPr>
            </w:pPr>
            <w:r w:rsidRPr="001818EA">
              <w:rPr>
                <w:rFonts w:ascii="Times New Roman" w:hAnsi="Times New Roman"/>
                <w:sz w:val="24"/>
                <w:szCs w:val="24"/>
              </w:rPr>
              <w:t>проблематики и предметного поля важнейших философских дисциплин</w:t>
            </w:r>
            <w:r w:rsidR="008D080B" w:rsidRPr="001818EA">
              <w:rPr>
                <w:rFonts w:ascii="Times New Roman" w:hAnsi="Times New Roman"/>
                <w:sz w:val="24"/>
                <w:szCs w:val="24"/>
              </w:rPr>
              <w:t>.</w:t>
            </w:r>
          </w:p>
          <w:p w14:paraId="3525A007" w14:textId="77777777" w:rsidR="003800AF" w:rsidRPr="001818EA" w:rsidRDefault="003800AF" w:rsidP="00116C1C">
            <w:pPr>
              <w:widowControl w:val="0"/>
              <w:tabs>
                <w:tab w:val="left" w:pos="318"/>
              </w:tabs>
              <w:spacing w:after="0" w:line="240" w:lineRule="auto"/>
              <w:ind w:left="34"/>
              <w:jc w:val="both"/>
              <w:rPr>
                <w:rFonts w:ascii="Times New Roman" w:hAnsi="Times New Roman"/>
                <w:bCs/>
                <w:sz w:val="24"/>
                <w:szCs w:val="24"/>
              </w:rPr>
            </w:pPr>
          </w:p>
        </w:tc>
        <w:tc>
          <w:tcPr>
            <w:tcW w:w="1918" w:type="pct"/>
          </w:tcPr>
          <w:p w14:paraId="7F78F43F" w14:textId="77777777" w:rsidR="00FE0199" w:rsidRPr="001818EA" w:rsidRDefault="003800AF" w:rsidP="00116C1C">
            <w:pPr>
              <w:widowControl w:val="0"/>
              <w:spacing w:after="0" w:line="240" w:lineRule="auto"/>
              <w:jc w:val="both"/>
              <w:rPr>
                <w:rFonts w:ascii="Times New Roman" w:hAnsi="Times New Roman"/>
                <w:bCs/>
                <w:sz w:val="24"/>
                <w:szCs w:val="24"/>
              </w:rPr>
            </w:pPr>
            <w:r w:rsidRPr="001818EA">
              <w:rPr>
                <w:rFonts w:ascii="Times New Roman" w:hAnsi="Times New Roman"/>
                <w:bCs/>
                <w:sz w:val="24"/>
                <w:szCs w:val="24"/>
              </w:rPr>
              <w:t>Степень знания материала курса</w:t>
            </w:r>
            <w:r w:rsidR="00FE0199" w:rsidRPr="001818EA">
              <w:rPr>
                <w:rFonts w:ascii="Times New Roman" w:hAnsi="Times New Roman"/>
                <w:bCs/>
                <w:sz w:val="24"/>
                <w:szCs w:val="24"/>
              </w:rPr>
              <w:t>:</w:t>
            </w:r>
          </w:p>
          <w:p w14:paraId="5E3F0E92" w14:textId="77777777" w:rsidR="003800AF" w:rsidRPr="001818EA" w:rsidRDefault="00FE0199" w:rsidP="00116C1C">
            <w:pPr>
              <w:widowControl w:val="0"/>
              <w:spacing w:after="0" w:line="240" w:lineRule="auto"/>
              <w:jc w:val="both"/>
              <w:rPr>
                <w:rFonts w:ascii="Times New Roman" w:hAnsi="Times New Roman"/>
                <w:bCs/>
                <w:sz w:val="24"/>
                <w:szCs w:val="24"/>
              </w:rPr>
            </w:pPr>
            <w:r w:rsidRPr="001818EA">
              <w:rPr>
                <w:rFonts w:ascii="Times New Roman" w:hAnsi="Times New Roman"/>
                <w:bCs/>
                <w:sz w:val="24"/>
                <w:szCs w:val="24"/>
              </w:rPr>
              <w:t>- умение</w:t>
            </w:r>
            <w:r w:rsidR="003800AF" w:rsidRPr="001818EA">
              <w:rPr>
                <w:rFonts w:ascii="Times New Roman" w:hAnsi="Times New Roman"/>
                <w:bCs/>
                <w:sz w:val="24"/>
                <w:szCs w:val="24"/>
              </w:rPr>
              <w:t xml:space="preserve"> логично и ясно излага</w:t>
            </w:r>
            <w:r w:rsidRPr="001818EA">
              <w:rPr>
                <w:rFonts w:ascii="Times New Roman" w:hAnsi="Times New Roman"/>
                <w:bCs/>
                <w:sz w:val="24"/>
                <w:szCs w:val="24"/>
              </w:rPr>
              <w:t>ть</w:t>
            </w:r>
            <w:r w:rsidR="003800AF" w:rsidRPr="001818EA">
              <w:rPr>
                <w:rFonts w:ascii="Times New Roman" w:hAnsi="Times New Roman"/>
                <w:bCs/>
                <w:sz w:val="24"/>
                <w:szCs w:val="24"/>
              </w:rPr>
              <w:t xml:space="preserve"> материал, </w:t>
            </w:r>
            <w:r w:rsidRPr="001818EA">
              <w:rPr>
                <w:rFonts w:ascii="Times New Roman" w:hAnsi="Times New Roman"/>
                <w:bCs/>
                <w:sz w:val="24"/>
                <w:szCs w:val="24"/>
              </w:rPr>
              <w:t>без</w:t>
            </w:r>
            <w:r w:rsidR="003800AF" w:rsidRPr="001818EA">
              <w:rPr>
                <w:rFonts w:ascii="Times New Roman" w:hAnsi="Times New Roman"/>
                <w:bCs/>
                <w:sz w:val="24"/>
                <w:szCs w:val="24"/>
              </w:rPr>
              <w:t xml:space="preserve"> дополнительных пояснений</w:t>
            </w:r>
            <w:r w:rsidRPr="001818EA">
              <w:rPr>
                <w:rFonts w:ascii="Times New Roman" w:hAnsi="Times New Roman"/>
                <w:bCs/>
                <w:sz w:val="24"/>
                <w:szCs w:val="24"/>
              </w:rPr>
              <w:t>;</w:t>
            </w:r>
          </w:p>
          <w:p w14:paraId="341ED048" w14:textId="77777777" w:rsidR="00FE0199" w:rsidRPr="001818EA" w:rsidRDefault="00FE0199" w:rsidP="00116C1C">
            <w:pPr>
              <w:widowControl w:val="0"/>
              <w:spacing w:after="0" w:line="240" w:lineRule="auto"/>
              <w:jc w:val="both"/>
              <w:rPr>
                <w:rFonts w:ascii="Times New Roman" w:hAnsi="Times New Roman"/>
                <w:bCs/>
                <w:sz w:val="24"/>
                <w:szCs w:val="24"/>
              </w:rPr>
            </w:pPr>
            <w:r w:rsidRPr="001818EA">
              <w:rPr>
                <w:rFonts w:ascii="Times New Roman" w:hAnsi="Times New Roman"/>
                <w:bCs/>
                <w:sz w:val="24"/>
                <w:szCs w:val="24"/>
              </w:rPr>
              <w:t>- ответы на вопросы преподавателя по темам курса;</w:t>
            </w:r>
          </w:p>
          <w:p w14:paraId="1D291A72" w14:textId="77777777" w:rsidR="00FE0199" w:rsidRPr="001818EA" w:rsidRDefault="00FE0199" w:rsidP="00116C1C">
            <w:pPr>
              <w:widowControl w:val="0"/>
              <w:spacing w:after="0" w:line="240" w:lineRule="auto"/>
              <w:jc w:val="both"/>
              <w:rPr>
                <w:rFonts w:ascii="Times New Roman" w:hAnsi="Times New Roman"/>
                <w:bCs/>
                <w:sz w:val="24"/>
                <w:szCs w:val="24"/>
              </w:rPr>
            </w:pPr>
            <w:r w:rsidRPr="001818EA">
              <w:rPr>
                <w:rFonts w:ascii="Times New Roman" w:hAnsi="Times New Roman"/>
                <w:bCs/>
                <w:sz w:val="24"/>
                <w:szCs w:val="24"/>
              </w:rPr>
              <w:t xml:space="preserve">- </w:t>
            </w:r>
            <w:r w:rsidR="003800AF" w:rsidRPr="001818EA">
              <w:rPr>
                <w:rFonts w:ascii="Times New Roman" w:hAnsi="Times New Roman"/>
                <w:bCs/>
                <w:sz w:val="24"/>
                <w:szCs w:val="24"/>
              </w:rPr>
              <w:t>выполне</w:t>
            </w:r>
            <w:r w:rsidRPr="001818EA">
              <w:rPr>
                <w:rFonts w:ascii="Times New Roman" w:hAnsi="Times New Roman"/>
                <w:bCs/>
                <w:sz w:val="24"/>
                <w:szCs w:val="24"/>
              </w:rPr>
              <w:t xml:space="preserve">ние в полном объеме </w:t>
            </w:r>
            <w:r w:rsidR="003800AF" w:rsidRPr="001818EA">
              <w:rPr>
                <w:rFonts w:ascii="Times New Roman" w:hAnsi="Times New Roman"/>
                <w:bCs/>
                <w:sz w:val="24"/>
                <w:szCs w:val="24"/>
              </w:rPr>
              <w:t>контрольны</w:t>
            </w:r>
            <w:r w:rsidRPr="001818EA">
              <w:rPr>
                <w:rFonts w:ascii="Times New Roman" w:hAnsi="Times New Roman"/>
                <w:bCs/>
                <w:sz w:val="24"/>
                <w:szCs w:val="24"/>
              </w:rPr>
              <w:t>х</w:t>
            </w:r>
            <w:r w:rsidR="003800AF" w:rsidRPr="001818EA">
              <w:rPr>
                <w:rFonts w:ascii="Times New Roman" w:hAnsi="Times New Roman"/>
                <w:bCs/>
                <w:sz w:val="24"/>
                <w:szCs w:val="24"/>
              </w:rPr>
              <w:t xml:space="preserve"> работ</w:t>
            </w:r>
            <w:r w:rsidRPr="001818EA">
              <w:rPr>
                <w:rFonts w:ascii="Times New Roman" w:hAnsi="Times New Roman"/>
                <w:bCs/>
                <w:sz w:val="24"/>
                <w:szCs w:val="24"/>
              </w:rPr>
              <w:t>;</w:t>
            </w:r>
          </w:p>
          <w:p w14:paraId="4CE85B69" w14:textId="77777777" w:rsidR="00FE0199" w:rsidRPr="001818EA" w:rsidRDefault="00FE0199" w:rsidP="00116C1C">
            <w:pPr>
              <w:widowControl w:val="0"/>
              <w:spacing w:after="0" w:line="240" w:lineRule="auto"/>
              <w:jc w:val="both"/>
              <w:rPr>
                <w:rFonts w:ascii="Times New Roman" w:hAnsi="Times New Roman"/>
                <w:bCs/>
                <w:sz w:val="24"/>
                <w:szCs w:val="24"/>
              </w:rPr>
            </w:pPr>
            <w:r w:rsidRPr="001818EA">
              <w:rPr>
                <w:rFonts w:ascii="Times New Roman" w:hAnsi="Times New Roman"/>
                <w:bCs/>
                <w:sz w:val="24"/>
                <w:szCs w:val="24"/>
              </w:rPr>
              <w:t xml:space="preserve">- оформление </w:t>
            </w:r>
            <w:r w:rsidR="003800AF" w:rsidRPr="001818EA">
              <w:rPr>
                <w:rFonts w:ascii="Times New Roman" w:hAnsi="Times New Roman"/>
                <w:bCs/>
                <w:sz w:val="24"/>
                <w:szCs w:val="24"/>
              </w:rPr>
              <w:t>реферат</w:t>
            </w:r>
            <w:r w:rsidRPr="001818EA">
              <w:rPr>
                <w:rFonts w:ascii="Times New Roman" w:hAnsi="Times New Roman"/>
                <w:bCs/>
                <w:sz w:val="24"/>
                <w:szCs w:val="24"/>
              </w:rPr>
              <w:t>ов</w:t>
            </w:r>
            <w:r w:rsidR="0028162F" w:rsidRPr="001818EA">
              <w:rPr>
                <w:rFonts w:ascii="Times New Roman" w:hAnsi="Times New Roman"/>
                <w:bCs/>
                <w:sz w:val="24"/>
                <w:szCs w:val="24"/>
              </w:rPr>
              <w:t xml:space="preserve"> </w:t>
            </w:r>
            <w:r w:rsidRPr="001818EA">
              <w:rPr>
                <w:rFonts w:ascii="Times New Roman" w:hAnsi="Times New Roman"/>
                <w:bCs/>
                <w:sz w:val="24"/>
                <w:szCs w:val="24"/>
              </w:rPr>
              <w:t xml:space="preserve">по тематике </w:t>
            </w:r>
            <w:r w:rsidR="003800AF" w:rsidRPr="001818EA">
              <w:rPr>
                <w:rFonts w:ascii="Times New Roman" w:hAnsi="Times New Roman"/>
                <w:bCs/>
                <w:sz w:val="24"/>
                <w:szCs w:val="24"/>
              </w:rPr>
              <w:t xml:space="preserve">самостоятельной работы. </w:t>
            </w:r>
          </w:p>
        </w:tc>
        <w:tc>
          <w:tcPr>
            <w:tcW w:w="1532" w:type="pct"/>
          </w:tcPr>
          <w:p w14:paraId="09079660" w14:textId="77777777" w:rsidR="00FE0199" w:rsidRPr="001818EA" w:rsidRDefault="00FE0199" w:rsidP="00116C1C">
            <w:pPr>
              <w:widowControl w:val="0"/>
              <w:spacing w:after="0" w:line="240" w:lineRule="auto"/>
              <w:jc w:val="both"/>
              <w:rPr>
                <w:rFonts w:ascii="Times New Roman" w:hAnsi="Times New Roman"/>
                <w:sz w:val="24"/>
                <w:szCs w:val="24"/>
              </w:rPr>
            </w:pPr>
            <w:r w:rsidRPr="001818EA">
              <w:rPr>
                <w:rFonts w:ascii="Times New Roman" w:hAnsi="Times New Roman"/>
                <w:sz w:val="24"/>
                <w:szCs w:val="24"/>
              </w:rPr>
              <w:t>Тестирование</w:t>
            </w:r>
          </w:p>
          <w:p w14:paraId="0320A271" w14:textId="77777777" w:rsidR="00FE0199" w:rsidRPr="001818EA" w:rsidRDefault="00FE0199" w:rsidP="00116C1C">
            <w:pPr>
              <w:widowControl w:val="0"/>
              <w:spacing w:after="0" w:line="240" w:lineRule="auto"/>
              <w:jc w:val="both"/>
              <w:rPr>
                <w:rFonts w:ascii="Times New Roman" w:hAnsi="Times New Roman"/>
                <w:sz w:val="24"/>
                <w:szCs w:val="24"/>
              </w:rPr>
            </w:pPr>
            <w:r w:rsidRPr="001818EA">
              <w:rPr>
                <w:rFonts w:ascii="Times New Roman" w:hAnsi="Times New Roman"/>
                <w:sz w:val="24"/>
                <w:szCs w:val="24"/>
              </w:rPr>
              <w:t>Оценка качества выполнения контрольных работ</w:t>
            </w:r>
            <w:r w:rsidR="0028162F" w:rsidRPr="001818EA">
              <w:rPr>
                <w:rFonts w:ascii="Times New Roman" w:hAnsi="Times New Roman"/>
                <w:sz w:val="24"/>
                <w:szCs w:val="24"/>
              </w:rPr>
              <w:t xml:space="preserve"> </w:t>
            </w:r>
            <w:r w:rsidRPr="001818EA">
              <w:rPr>
                <w:rFonts w:ascii="Times New Roman" w:hAnsi="Times New Roman"/>
                <w:sz w:val="24"/>
                <w:szCs w:val="24"/>
              </w:rPr>
              <w:t>и ответов на вопросы;</w:t>
            </w:r>
          </w:p>
          <w:p w14:paraId="16047A0F" w14:textId="77777777" w:rsidR="003800AF" w:rsidRPr="001818EA" w:rsidRDefault="00B967AB" w:rsidP="00116C1C">
            <w:pPr>
              <w:widowControl w:val="0"/>
              <w:spacing w:after="0" w:line="240" w:lineRule="auto"/>
              <w:jc w:val="both"/>
              <w:rPr>
                <w:rFonts w:ascii="Times New Roman" w:hAnsi="Times New Roman"/>
                <w:bCs/>
                <w:sz w:val="24"/>
                <w:szCs w:val="24"/>
              </w:rPr>
            </w:pPr>
            <w:r w:rsidRPr="001818EA">
              <w:rPr>
                <w:rFonts w:ascii="Times New Roman" w:hAnsi="Times New Roman"/>
                <w:bCs/>
                <w:sz w:val="24"/>
                <w:szCs w:val="24"/>
              </w:rPr>
              <w:t>Оценка полноты раскрытия вопросов в рефератах.</w:t>
            </w:r>
          </w:p>
        </w:tc>
      </w:tr>
      <w:tr w:rsidR="003800AF" w:rsidRPr="001818EA" w14:paraId="237AE258" w14:textId="77777777" w:rsidTr="0049315F">
        <w:tc>
          <w:tcPr>
            <w:tcW w:w="1550" w:type="pct"/>
          </w:tcPr>
          <w:p w14:paraId="43EF6E7B" w14:textId="77777777" w:rsidR="003800AF" w:rsidRPr="001818EA" w:rsidRDefault="003800AF" w:rsidP="00116C1C">
            <w:pPr>
              <w:widowControl w:val="0"/>
              <w:tabs>
                <w:tab w:val="left" w:pos="318"/>
              </w:tabs>
              <w:spacing w:after="0" w:line="240" w:lineRule="auto"/>
              <w:jc w:val="both"/>
              <w:rPr>
                <w:rFonts w:ascii="Times New Roman" w:hAnsi="Times New Roman"/>
                <w:bCs/>
                <w:sz w:val="24"/>
                <w:szCs w:val="24"/>
              </w:rPr>
            </w:pPr>
            <w:r w:rsidRPr="001818EA">
              <w:rPr>
                <w:rFonts w:ascii="Times New Roman" w:hAnsi="Times New Roman"/>
                <w:bCs/>
                <w:sz w:val="24"/>
                <w:szCs w:val="24"/>
              </w:rPr>
              <w:t>Умени</w:t>
            </w:r>
            <w:r w:rsidR="008D080B" w:rsidRPr="001818EA">
              <w:rPr>
                <w:rFonts w:ascii="Times New Roman" w:hAnsi="Times New Roman"/>
                <w:bCs/>
                <w:sz w:val="24"/>
                <w:szCs w:val="24"/>
              </w:rPr>
              <w:t>я</w:t>
            </w:r>
            <w:r w:rsidRPr="001818EA">
              <w:rPr>
                <w:rFonts w:ascii="Times New Roman" w:hAnsi="Times New Roman"/>
                <w:bCs/>
                <w:sz w:val="24"/>
                <w:szCs w:val="24"/>
              </w:rPr>
              <w:t>:</w:t>
            </w:r>
          </w:p>
          <w:p w14:paraId="536E43D7" w14:textId="77777777" w:rsidR="003800AF" w:rsidRPr="001818EA" w:rsidRDefault="003800AF" w:rsidP="00A21661">
            <w:pPr>
              <w:pStyle w:val="af"/>
              <w:widowControl w:val="0"/>
              <w:numPr>
                <w:ilvl w:val="0"/>
                <w:numId w:val="78"/>
              </w:numPr>
              <w:tabs>
                <w:tab w:val="left" w:pos="318"/>
              </w:tabs>
              <w:spacing w:after="0" w:line="240" w:lineRule="auto"/>
              <w:ind w:left="0" w:firstLine="0"/>
              <w:contextualSpacing w:val="0"/>
              <w:jc w:val="both"/>
              <w:rPr>
                <w:rFonts w:ascii="Times New Roman" w:hAnsi="Times New Roman"/>
                <w:sz w:val="24"/>
                <w:szCs w:val="24"/>
              </w:rPr>
            </w:pPr>
            <w:r w:rsidRPr="001818EA">
              <w:rPr>
                <w:rFonts w:ascii="Times New Roman" w:hAnsi="Times New Roman"/>
                <w:sz w:val="24"/>
                <w:szCs w:val="24"/>
              </w:rPr>
              <w:t>ориентироваться в истории развития философского знания;</w:t>
            </w:r>
          </w:p>
          <w:p w14:paraId="482D832B" w14:textId="77777777" w:rsidR="003800AF" w:rsidRPr="001818EA" w:rsidRDefault="003800AF" w:rsidP="00A21661">
            <w:pPr>
              <w:pStyle w:val="af"/>
              <w:widowControl w:val="0"/>
              <w:numPr>
                <w:ilvl w:val="0"/>
                <w:numId w:val="78"/>
              </w:numPr>
              <w:tabs>
                <w:tab w:val="left" w:pos="318"/>
              </w:tabs>
              <w:spacing w:after="0" w:line="240" w:lineRule="auto"/>
              <w:ind w:left="0" w:firstLine="0"/>
              <w:contextualSpacing w:val="0"/>
              <w:jc w:val="both"/>
              <w:rPr>
                <w:rFonts w:ascii="Times New Roman" w:hAnsi="Times New Roman"/>
                <w:sz w:val="24"/>
                <w:szCs w:val="24"/>
              </w:rPr>
            </w:pPr>
            <w:r w:rsidRPr="001818EA">
              <w:rPr>
                <w:rFonts w:ascii="Times New Roman" w:hAnsi="Times New Roman"/>
                <w:sz w:val="24"/>
                <w:szCs w:val="24"/>
              </w:rPr>
              <w:t>вырабатывать свою точку зрения и аргументированно дискутировать по важнейшим проблемам философии</w:t>
            </w:r>
            <w:r w:rsidR="008D080B" w:rsidRPr="001818EA">
              <w:rPr>
                <w:rFonts w:ascii="Times New Roman" w:hAnsi="Times New Roman"/>
                <w:sz w:val="24"/>
                <w:szCs w:val="24"/>
              </w:rPr>
              <w:t>;</w:t>
            </w:r>
          </w:p>
          <w:p w14:paraId="150DF053" w14:textId="77777777" w:rsidR="003800AF" w:rsidRPr="001818EA" w:rsidRDefault="003800AF" w:rsidP="00A21661">
            <w:pPr>
              <w:pStyle w:val="af"/>
              <w:widowControl w:val="0"/>
              <w:numPr>
                <w:ilvl w:val="0"/>
                <w:numId w:val="78"/>
              </w:numPr>
              <w:tabs>
                <w:tab w:val="left" w:pos="318"/>
              </w:tabs>
              <w:spacing w:after="0" w:line="240" w:lineRule="auto"/>
              <w:ind w:left="0" w:firstLine="0"/>
              <w:contextualSpacing w:val="0"/>
              <w:jc w:val="both"/>
              <w:rPr>
                <w:rFonts w:ascii="Times New Roman" w:hAnsi="Times New Roman"/>
                <w:bCs/>
                <w:sz w:val="24"/>
                <w:szCs w:val="24"/>
              </w:rPr>
            </w:pPr>
            <w:r w:rsidRPr="001818EA">
              <w:rPr>
                <w:rFonts w:ascii="Times New Roman" w:hAnsi="Times New Roman"/>
                <w:sz w:val="24"/>
                <w:szCs w:val="24"/>
              </w:rPr>
              <w:t>применять полученные в курсе изучения философии знания в практической, в том числе и профессиональной, деятельности</w:t>
            </w:r>
            <w:r w:rsidR="008D080B" w:rsidRPr="001818EA">
              <w:rPr>
                <w:rFonts w:ascii="Times New Roman" w:hAnsi="Times New Roman"/>
                <w:sz w:val="24"/>
                <w:szCs w:val="24"/>
              </w:rPr>
              <w:t>.</w:t>
            </w:r>
          </w:p>
        </w:tc>
        <w:tc>
          <w:tcPr>
            <w:tcW w:w="1918" w:type="pct"/>
          </w:tcPr>
          <w:p w14:paraId="52C9629D" w14:textId="77777777" w:rsidR="00FE0199" w:rsidRPr="001818EA" w:rsidRDefault="00FE0199" w:rsidP="00116C1C">
            <w:pPr>
              <w:widowControl w:val="0"/>
              <w:spacing w:after="0" w:line="240" w:lineRule="auto"/>
              <w:jc w:val="both"/>
              <w:rPr>
                <w:rFonts w:ascii="Times New Roman" w:hAnsi="Times New Roman"/>
                <w:bCs/>
                <w:sz w:val="24"/>
                <w:szCs w:val="24"/>
              </w:rPr>
            </w:pPr>
            <w:r w:rsidRPr="001818EA">
              <w:rPr>
                <w:rFonts w:ascii="Times New Roman" w:hAnsi="Times New Roman"/>
                <w:bCs/>
                <w:sz w:val="24"/>
                <w:szCs w:val="24"/>
              </w:rPr>
              <w:t>О</w:t>
            </w:r>
            <w:r w:rsidR="003800AF" w:rsidRPr="001818EA">
              <w:rPr>
                <w:rFonts w:ascii="Times New Roman" w:hAnsi="Times New Roman"/>
                <w:bCs/>
                <w:sz w:val="24"/>
                <w:szCs w:val="24"/>
              </w:rPr>
              <w:t>риент</w:t>
            </w:r>
            <w:r w:rsidRPr="001818EA">
              <w:rPr>
                <w:rFonts w:ascii="Times New Roman" w:hAnsi="Times New Roman"/>
                <w:bCs/>
                <w:sz w:val="24"/>
                <w:szCs w:val="24"/>
              </w:rPr>
              <w:t>ация</w:t>
            </w:r>
            <w:r w:rsidR="003800AF" w:rsidRPr="001818EA">
              <w:rPr>
                <w:rFonts w:ascii="Times New Roman" w:hAnsi="Times New Roman"/>
                <w:bCs/>
                <w:sz w:val="24"/>
                <w:szCs w:val="24"/>
              </w:rPr>
              <w:t xml:space="preserve"> в истории развития философии. </w:t>
            </w:r>
          </w:p>
          <w:p w14:paraId="12D8FF4C" w14:textId="77777777" w:rsidR="003800AF" w:rsidRPr="001818EA" w:rsidRDefault="00FE0199" w:rsidP="00116C1C">
            <w:pPr>
              <w:widowControl w:val="0"/>
              <w:spacing w:after="0" w:line="240" w:lineRule="auto"/>
              <w:jc w:val="both"/>
              <w:rPr>
                <w:rFonts w:ascii="Times New Roman" w:hAnsi="Times New Roman"/>
                <w:bCs/>
                <w:sz w:val="24"/>
                <w:szCs w:val="24"/>
              </w:rPr>
            </w:pPr>
            <w:r w:rsidRPr="001818EA">
              <w:rPr>
                <w:rFonts w:ascii="Times New Roman" w:hAnsi="Times New Roman"/>
                <w:bCs/>
                <w:sz w:val="24"/>
                <w:szCs w:val="24"/>
              </w:rPr>
              <w:t>- способность</w:t>
            </w:r>
            <w:r w:rsidR="003800AF" w:rsidRPr="001818EA">
              <w:rPr>
                <w:rFonts w:ascii="Times New Roman" w:hAnsi="Times New Roman"/>
                <w:bCs/>
                <w:sz w:val="24"/>
                <w:szCs w:val="24"/>
              </w:rPr>
              <w:t xml:space="preserve"> верно охарактеризовать </w:t>
            </w:r>
            <w:r w:rsidRPr="001818EA">
              <w:rPr>
                <w:rFonts w:ascii="Times New Roman" w:hAnsi="Times New Roman"/>
                <w:bCs/>
                <w:sz w:val="24"/>
                <w:szCs w:val="24"/>
              </w:rPr>
              <w:t>взгляды того или иного философа;</w:t>
            </w:r>
          </w:p>
          <w:p w14:paraId="29C6CD6B" w14:textId="77777777" w:rsidR="003800AF" w:rsidRPr="001818EA" w:rsidRDefault="00FE0199" w:rsidP="00116C1C">
            <w:pPr>
              <w:widowControl w:val="0"/>
              <w:spacing w:after="0" w:line="240" w:lineRule="auto"/>
              <w:jc w:val="both"/>
              <w:rPr>
                <w:rFonts w:ascii="Times New Roman" w:hAnsi="Times New Roman"/>
                <w:bCs/>
                <w:sz w:val="24"/>
                <w:szCs w:val="24"/>
              </w:rPr>
            </w:pPr>
            <w:r w:rsidRPr="001818EA">
              <w:rPr>
                <w:rFonts w:ascii="Times New Roman" w:hAnsi="Times New Roman"/>
                <w:bCs/>
                <w:sz w:val="24"/>
                <w:szCs w:val="24"/>
              </w:rPr>
              <w:t xml:space="preserve">- умение </w:t>
            </w:r>
            <w:r w:rsidR="003800AF" w:rsidRPr="001818EA">
              <w:rPr>
                <w:rFonts w:ascii="Times New Roman" w:hAnsi="Times New Roman"/>
                <w:bCs/>
                <w:sz w:val="24"/>
                <w:szCs w:val="24"/>
              </w:rPr>
              <w:t>самостоятельно, логично и аргументированно</w:t>
            </w:r>
            <w:r w:rsidRPr="001818EA">
              <w:rPr>
                <w:rFonts w:ascii="Times New Roman" w:hAnsi="Times New Roman"/>
                <w:bCs/>
                <w:sz w:val="24"/>
                <w:szCs w:val="24"/>
              </w:rPr>
              <w:t>е</w:t>
            </w:r>
            <w:r w:rsidR="003800AF" w:rsidRPr="001818EA">
              <w:rPr>
                <w:rFonts w:ascii="Times New Roman" w:hAnsi="Times New Roman"/>
                <w:bCs/>
                <w:sz w:val="24"/>
                <w:szCs w:val="24"/>
              </w:rPr>
              <w:t xml:space="preserve"> вы</w:t>
            </w:r>
            <w:r w:rsidRPr="001818EA">
              <w:rPr>
                <w:rFonts w:ascii="Times New Roman" w:hAnsi="Times New Roman"/>
                <w:bCs/>
                <w:sz w:val="24"/>
                <w:szCs w:val="24"/>
              </w:rPr>
              <w:t>сказывание</w:t>
            </w:r>
            <w:r w:rsidR="003800AF" w:rsidRPr="001818EA">
              <w:rPr>
                <w:rFonts w:ascii="Times New Roman" w:hAnsi="Times New Roman"/>
                <w:bCs/>
                <w:sz w:val="24"/>
                <w:szCs w:val="24"/>
              </w:rPr>
              <w:t xml:space="preserve"> и защи</w:t>
            </w:r>
            <w:r w:rsidRPr="001818EA">
              <w:rPr>
                <w:rFonts w:ascii="Times New Roman" w:hAnsi="Times New Roman"/>
                <w:bCs/>
                <w:sz w:val="24"/>
                <w:szCs w:val="24"/>
              </w:rPr>
              <w:t>та</w:t>
            </w:r>
            <w:r w:rsidR="003800AF" w:rsidRPr="001818EA">
              <w:rPr>
                <w:rFonts w:ascii="Times New Roman" w:hAnsi="Times New Roman"/>
                <w:bCs/>
                <w:sz w:val="24"/>
                <w:szCs w:val="24"/>
              </w:rPr>
              <w:t xml:space="preserve"> сво</w:t>
            </w:r>
            <w:r w:rsidRPr="001818EA">
              <w:rPr>
                <w:rFonts w:ascii="Times New Roman" w:hAnsi="Times New Roman"/>
                <w:bCs/>
                <w:sz w:val="24"/>
                <w:szCs w:val="24"/>
              </w:rPr>
              <w:t>ей</w:t>
            </w:r>
            <w:r w:rsidR="003800AF" w:rsidRPr="001818EA">
              <w:rPr>
                <w:rFonts w:ascii="Times New Roman" w:hAnsi="Times New Roman"/>
                <w:bCs/>
                <w:sz w:val="24"/>
                <w:szCs w:val="24"/>
              </w:rPr>
              <w:t xml:space="preserve"> точк</w:t>
            </w:r>
            <w:r w:rsidRPr="001818EA">
              <w:rPr>
                <w:rFonts w:ascii="Times New Roman" w:hAnsi="Times New Roman"/>
                <w:bCs/>
                <w:sz w:val="24"/>
                <w:szCs w:val="24"/>
              </w:rPr>
              <w:t>и</w:t>
            </w:r>
            <w:r w:rsidR="003800AF" w:rsidRPr="001818EA">
              <w:rPr>
                <w:rFonts w:ascii="Times New Roman" w:hAnsi="Times New Roman"/>
                <w:bCs/>
                <w:sz w:val="24"/>
                <w:szCs w:val="24"/>
              </w:rPr>
              <w:t xml:space="preserve"> зрения по важнейшим проблемам фил</w:t>
            </w:r>
            <w:r w:rsidRPr="001818EA">
              <w:rPr>
                <w:rFonts w:ascii="Times New Roman" w:hAnsi="Times New Roman"/>
                <w:bCs/>
                <w:sz w:val="24"/>
                <w:szCs w:val="24"/>
              </w:rPr>
              <w:t>ософии в рефератах и дискуссиях;</w:t>
            </w:r>
          </w:p>
          <w:p w14:paraId="4AC34E4C" w14:textId="77777777" w:rsidR="003800AF" w:rsidRPr="001818EA" w:rsidRDefault="00D06099" w:rsidP="00116C1C">
            <w:pPr>
              <w:widowControl w:val="0"/>
              <w:spacing w:after="0" w:line="240" w:lineRule="auto"/>
              <w:jc w:val="both"/>
              <w:rPr>
                <w:rFonts w:ascii="Times New Roman" w:hAnsi="Times New Roman"/>
                <w:bCs/>
                <w:sz w:val="24"/>
                <w:szCs w:val="24"/>
              </w:rPr>
            </w:pPr>
            <w:r w:rsidRPr="001818EA">
              <w:rPr>
                <w:rFonts w:ascii="Times New Roman" w:hAnsi="Times New Roman"/>
                <w:bCs/>
                <w:sz w:val="24"/>
                <w:szCs w:val="24"/>
              </w:rPr>
              <w:t xml:space="preserve">- </w:t>
            </w:r>
            <w:r w:rsidR="003800AF" w:rsidRPr="001818EA">
              <w:rPr>
                <w:rFonts w:ascii="Times New Roman" w:hAnsi="Times New Roman"/>
                <w:bCs/>
                <w:sz w:val="24"/>
                <w:szCs w:val="24"/>
              </w:rPr>
              <w:t xml:space="preserve">применять свои знания по курсу «Основы философии» в повседневной и профессиональной деятельности. </w:t>
            </w:r>
          </w:p>
        </w:tc>
        <w:tc>
          <w:tcPr>
            <w:tcW w:w="1532" w:type="pct"/>
          </w:tcPr>
          <w:p w14:paraId="419F9DF0" w14:textId="77777777" w:rsidR="003800AF" w:rsidRPr="001818EA" w:rsidRDefault="00B87141" w:rsidP="00116C1C">
            <w:pPr>
              <w:widowControl w:val="0"/>
              <w:spacing w:after="0" w:line="240" w:lineRule="auto"/>
              <w:jc w:val="both"/>
              <w:rPr>
                <w:rFonts w:ascii="Times New Roman" w:hAnsi="Times New Roman"/>
                <w:bCs/>
                <w:sz w:val="24"/>
                <w:szCs w:val="24"/>
              </w:rPr>
            </w:pPr>
            <w:r w:rsidRPr="001818EA">
              <w:rPr>
                <w:rFonts w:ascii="Times New Roman" w:hAnsi="Times New Roman"/>
                <w:sz w:val="24"/>
                <w:szCs w:val="24"/>
              </w:rPr>
              <w:t>Оценка защиты</w:t>
            </w:r>
            <w:r w:rsidR="003800AF" w:rsidRPr="001818EA">
              <w:rPr>
                <w:rFonts w:ascii="Times New Roman" w:hAnsi="Times New Roman"/>
                <w:sz w:val="24"/>
                <w:szCs w:val="24"/>
              </w:rPr>
              <w:t xml:space="preserve"> реферат</w:t>
            </w:r>
            <w:r w:rsidRPr="001818EA">
              <w:rPr>
                <w:rFonts w:ascii="Times New Roman" w:hAnsi="Times New Roman"/>
                <w:sz w:val="24"/>
                <w:szCs w:val="24"/>
              </w:rPr>
              <w:t>ов</w:t>
            </w:r>
            <w:r w:rsidR="003800AF" w:rsidRPr="001818EA">
              <w:rPr>
                <w:rFonts w:ascii="Times New Roman" w:hAnsi="Times New Roman"/>
                <w:sz w:val="24"/>
                <w:szCs w:val="24"/>
              </w:rPr>
              <w:t>, ответ</w:t>
            </w:r>
            <w:r w:rsidRPr="001818EA">
              <w:rPr>
                <w:rFonts w:ascii="Times New Roman" w:hAnsi="Times New Roman"/>
                <w:sz w:val="24"/>
                <w:szCs w:val="24"/>
              </w:rPr>
              <w:t>ов</w:t>
            </w:r>
            <w:r w:rsidR="003800AF" w:rsidRPr="001818EA">
              <w:rPr>
                <w:rFonts w:ascii="Times New Roman" w:hAnsi="Times New Roman"/>
                <w:sz w:val="24"/>
                <w:szCs w:val="24"/>
              </w:rPr>
              <w:t xml:space="preserve"> на вопросы, </w:t>
            </w:r>
            <w:r w:rsidRPr="001818EA">
              <w:rPr>
                <w:rFonts w:ascii="Times New Roman" w:hAnsi="Times New Roman"/>
                <w:sz w:val="24"/>
                <w:szCs w:val="24"/>
              </w:rPr>
              <w:t xml:space="preserve">Экспертное наблюдение за </w:t>
            </w:r>
            <w:r w:rsidR="003800AF" w:rsidRPr="001818EA">
              <w:rPr>
                <w:rFonts w:ascii="Times New Roman" w:hAnsi="Times New Roman"/>
                <w:sz w:val="24"/>
                <w:szCs w:val="24"/>
              </w:rPr>
              <w:t>участие</w:t>
            </w:r>
            <w:r w:rsidRPr="001818EA">
              <w:rPr>
                <w:rFonts w:ascii="Times New Roman" w:hAnsi="Times New Roman"/>
                <w:sz w:val="24"/>
                <w:szCs w:val="24"/>
              </w:rPr>
              <w:t>м</w:t>
            </w:r>
            <w:r w:rsidR="003800AF" w:rsidRPr="001818EA">
              <w:rPr>
                <w:rFonts w:ascii="Times New Roman" w:hAnsi="Times New Roman"/>
                <w:sz w:val="24"/>
                <w:szCs w:val="24"/>
              </w:rPr>
              <w:t xml:space="preserve"> в дискуссии</w:t>
            </w:r>
            <w:r w:rsidRPr="001818EA">
              <w:rPr>
                <w:rFonts w:ascii="Times New Roman" w:hAnsi="Times New Roman"/>
                <w:sz w:val="24"/>
                <w:szCs w:val="24"/>
              </w:rPr>
              <w:t>.</w:t>
            </w:r>
          </w:p>
        </w:tc>
      </w:tr>
    </w:tbl>
    <w:p w14:paraId="3C4A21DC" w14:textId="77777777" w:rsidR="003800AF" w:rsidRPr="001818EA" w:rsidRDefault="003800AF" w:rsidP="00116C1C">
      <w:pPr>
        <w:widowControl w:val="0"/>
        <w:spacing w:after="0" w:line="240" w:lineRule="auto"/>
        <w:ind w:firstLine="567"/>
        <w:jc w:val="both"/>
        <w:rPr>
          <w:rFonts w:ascii="Times New Roman" w:hAnsi="Times New Roman"/>
          <w:sz w:val="24"/>
          <w:szCs w:val="24"/>
        </w:rPr>
      </w:pPr>
    </w:p>
    <w:p w14:paraId="0301D13D" w14:textId="77777777" w:rsidR="003800AF" w:rsidRPr="001818EA" w:rsidRDefault="003800AF" w:rsidP="00116C1C">
      <w:pPr>
        <w:widowControl w:val="0"/>
        <w:spacing w:after="0" w:line="240" w:lineRule="auto"/>
        <w:rPr>
          <w:rFonts w:ascii="Times New Roman" w:hAnsi="Times New Roman"/>
          <w:sz w:val="24"/>
          <w:szCs w:val="24"/>
          <w:u w:val="single"/>
        </w:rPr>
      </w:pPr>
      <w:r w:rsidRPr="001818EA">
        <w:rPr>
          <w:rFonts w:ascii="Times New Roman" w:hAnsi="Times New Roman"/>
          <w:sz w:val="24"/>
          <w:szCs w:val="24"/>
          <w:u w:val="single"/>
        </w:rPr>
        <w:br w:type="page"/>
      </w:r>
    </w:p>
    <w:p w14:paraId="77C4BC3E" w14:textId="77777777" w:rsidR="003800AF" w:rsidRPr="001818EA" w:rsidRDefault="003800AF" w:rsidP="00F94354">
      <w:pPr>
        <w:widowControl w:val="0"/>
        <w:spacing w:after="0" w:line="240" w:lineRule="auto"/>
        <w:ind w:firstLine="567"/>
        <w:jc w:val="right"/>
        <w:outlineLvl w:val="0"/>
        <w:rPr>
          <w:rFonts w:ascii="Times New Roman" w:hAnsi="Times New Roman"/>
          <w:b/>
          <w:sz w:val="24"/>
          <w:szCs w:val="24"/>
        </w:rPr>
      </w:pPr>
      <w:r w:rsidRPr="001818EA">
        <w:rPr>
          <w:rFonts w:ascii="Times New Roman" w:hAnsi="Times New Roman"/>
          <w:b/>
          <w:sz w:val="24"/>
          <w:szCs w:val="24"/>
        </w:rPr>
        <w:lastRenderedPageBreak/>
        <w:t xml:space="preserve">Приложение </w:t>
      </w:r>
      <w:r w:rsidR="00EB2838">
        <w:rPr>
          <w:rFonts w:ascii="Times New Roman" w:hAnsi="Times New Roman"/>
          <w:b/>
          <w:sz w:val="24"/>
          <w:szCs w:val="24"/>
        </w:rPr>
        <w:t>2.2</w:t>
      </w:r>
    </w:p>
    <w:p w14:paraId="5176815F" w14:textId="77777777" w:rsidR="00024B16" w:rsidRPr="001818EA" w:rsidRDefault="0028162F" w:rsidP="00116C1C">
      <w:pPr>
        <w:widowControl w:val="0"/>
        <w:spacing w:after="0" w:line="240" w:lineRule="auto"/>
        <w:jc w:val="right"/>
        <w:rPr>
          <w:rFonts w:ascii="Times New Roman" w:hAnsi="Times New Roman"/>
          <w:b/>
          <w:i/>
          <w:sz w:val="24"/>
          <w:szCs w:val="24"/>
        </w:rPr>
      </w:pPr>
      <w:r w:rsidRPr="001818EA">
        <w:rPr>
          <w:rFonts w:ascii="Times New Roman" w:hAnsi="Times New Roman"/>
          <w:b/>
          <w:i/>
          <w:sz w:val="24"/>
          <w:szCs w:val="24"/>
        </w:rPr>
        <w:t>к</w:t>
      </w:r>
      <w:r w:rsidR="00024B16" w:rsidRPr="001818EA">
        <w:rPr>
          <w:rFonts w:ascii="Times New Roman" w:hAnsi="Times New Roman"/>
          <w:b/>
          <w:i/>
          <w:sz w:val="24"/>
          <w:szCs w:val="24"/>
        </w:rPr>
        <w:t xml:space="preserve"> ПООП по специальност</w:t>
      </w:r>
      <w:r w:rsidR="00AC6200" w:rsidRPr="001818EA">
        <w:rPr>
          <w:rFonts w:ascii="Times New Roman" w:hAnsi="Times New Roman"/>
          <w:b/>
          <w:i/>
          <w:sz w:val="24"/>
          <w:szCs w:val="24"/>
        </w:rPr>
        <w:t>и</w:t>
      </w:r>
    </w:p>
    <w:p w14:paraId="4A4E0B2D" w14:textId="77777777" w:rsidR="00024B16" w:rsidRPr="001818EA" w:rsidRDefault="00FE374A" w:rsidP="00116C1C">
      <w:pPr>
        <w:widowControl w:val="0"/>
        <w:spacing w:after="0" w:line="240" w:lineRule="auto"/>
        <w:jc w:val="right"/>
        <w:rPr>
          <w:rFonts w:ascii="Times New Roman" w:hAnsi="Times New Roman"/>
          <w:i/>
          <w:sz w:val="24"/>
          <w:szCs w:val="24"/>
        </w:rPr>
      </w:pPr>
      <w:r w:rsidRPr="001818EA">
        <w:rPr>
          <w:rFonts w:ascii="Times New Roman" w:hAnsi="Times New Roman"/>
          <w:b/>
          <w:i/>
          <w:sz w:val="24"/>
          <w:szCs w:val="24"/>
        </w:rPr>
        <w:t>29.02.09 Печатное дело</w:t>
      </w:r>
    </w:p>
    <w:p w14:paraId="2F0FAC3E" w14:textId="77777777" w:rsidR="00024B16" w:rsidRPr="001818EA" w:rsidRDefault="00024B16" w:rsidP="00116C1C">
      <w:pPr>
        <w:widowControl w:val="0"/>
        <w:spacing w:after="0" w:line="240" w:lineRule="auto"/>
        <w:ind w:firstLine="567"/>
        <w:jc w:val="right"/>
        <w:rPr>
          <w:rFonts w:ascii="Times New Roman" w:hAnsi="Times New Roman"/>
          <w:b/>
          <w:sz w:val="24"/>
          <w:szCs w:val="24"/>
        </w:rPr>
      </w:pPr>
    </w:p>
    <w:p w14:paraId="074F99C6" w14:textId="77777777" w:rsidR="003800AF" w:rsidRPr="001818EA" w:rsidRDefault="003800AF" w:rsidP="00116C1C">
      <w:pPr>
        <w:widowControl w:val="0"/>
        <w:spacing w:after="0" w:line="240" w:lineRule="auto"/>
        <w:ind w:firstLine="567"/>
        <w:jc w:val="both"/>
        <w:rPr>
          <w:rFonts w:ascii="Times New Roman" w:hAnsi="Times New Roman"/>
          <w:b/>
          <w:sz w:val="24"/>
          <w:szCs w:val="24"/>
        </w:rPr>
      </w:pPr>
    </w:p>
    <w:p w14:paraId="13CAECD7" w14:textId="77777777" w:rsidR="003800AF" w:rsidRPr="001818EA" w:rsidRDefault="003800AF" w:rsidP="00116C1C">
      <w:pPr>
        <w:widowControl w:val="0"/>
        <w:spacing w:after="0" w:line="240" w:lineRule="auto"/>
        <w:ind w:firstLine="567"/>
        <w:jc w:val="both"/>
        <w:rPr>
          <w:rFonts w:ascii="Times New Roman" w:hAnsi="Times New Roman"/>
          <w:b/>
          <w:sz w:val="24"/>
          <w:szCs w:val="24"/>
        </w:rPr>
      </w:pPr>
    </w:p>
    <w:p w14:paraId="6AECB883" w14:textId="77777777" w:rsidR="003800AF" w:rsidRPr="001818EA" w:rsidRDefault="003800AF" w:rsidP="00116C1C">
      <w:pPr>
        <w:widowControl w:val="0"/>
        <w:spacing w:after="0" w:line="240" w:lineRule="auto"/>
        <w:ind w:firstLine="567"/>
        <w:jc w:val="both"/>
        <w:rPr>
          <w:rFonts w:ascii="Times New Roman" w:hAnsi="Times New Roman"/>
          <w:b/>
          <w:sz w:val="24"/>
          <w:szCs w:val="24"/>
        </w:rPr>
      </w:pPr>
    </w:p>
    <w:p w14:paraId="166F7393" w14:textId="77777777" w:rsidR="003800AF" w:rsidRPr="001818EA" w:rsidRDefault="003800AF" w:rsidP="00116C1C">
      <w:pPr>
        <w:widowControl w:val="0"/>
        <w:spacing w:after="0" w:line="240" w:lineRule="auto"/>
        <w:ind w:firstLine="567"/>
        <w:jc w:val="both"/>
        <w:rPr>
          <w:rFonts w:ascii="Times New Roman" w:hAnsi="Times New Roman"/>
          <w:b/>
          <w:sz w:val="24"/>
          <w:szCs w:val="24"/>
        </w:rPr>
      </w:pPr>
    </w:p>
    <w:p w14:paraId="4CB19D27" w14:textId="77777777" w:rsidR="003800AF" w:rsidRPr="001818EA" w:rsidRDefault="003800AF" w:rsidP="00116C1C">
      <w:pPr>
        <w:widowControl w:val="0"/>
        <w:spacing w:after="0" w:line="240" w:lineRule="auto"/>
        <w:ind w:firstLine="567"/>
        <w:jc w:val="both"/>
        <w:rPr>
          <w:rFonts w:ascii="Times New Roman" w:hAnsi="Times New Roman"/>
          <w:b/>
          <w:sz w:val="24"/>
          <w:szCs w:val="24"/>
        </w:rPr>
      </w:pPr>
    </w:p>
    <w:p w14:paraId="54E6B756" w14:textId="77777777" w:rsidR="003800AF" w:rsidRPr="001818EA" w:rsidRDefault="003800AF" w:rsidP="00116C1C">
      <w:pPr>
        <w:widowControl w:val="0"/>
        <w:spacing w:after="0" w:line="240" w:lineRule="auto"/>
        <w:ind w:firstLine="567"/>
        <w:jc w:val="both"/>
        <w:rPr>
          <w:rFonts w:ascii="Times New Roman" w:hAnsi="Times New Roman"/>
          <w:b/>
          <w:sz w:val="24"/>
          <w:szCs w:val="24"/>
        </w:rPr>
      </w:pPr>
    </w:p>
    <w:p w14:paraId="321433BD" w14:textId="77777777" w:rsidR="003800AF" w:rsidRPr="001818EA" w:rsidRDefault="003800AF" w:rsidP="00116C1C">
      <w:pPr>
        <w:widowControl w:val="0"/>
        <w:spacing w:after="0" w:line="240" w:lineRule="auto"/>
        <w:ind w:firstLine="567"/>
        <w:jc w:val="both"/>
        <w:rPr>
          <w:rFonts w:ascii="Times New Roman" w:hAnsi="Times New Roman"/>
          <w:b/>
          <w:sz w:val="24"/>
          <w:szCs w:val="24"/>
        </w:rPr>
      </w:pPr>
    </w:p>
    <w:p w14:paraId="4C1196CD" w14:textId="77777777" w:rsidR="003800AF" w:rsidRPr="001818EA" w:rsidRDefault="003800AF" w:rsidP="00116C1C">
      <w:pPr>
        <w:widowControl w:val="0"/>
        <w:spacing w:after="0" w:line="240" w:lineRule="auto"/>
        <w:ind w:firstLine="567"/>
        <w:jc w:val="both"/>
        <w:rPr>
          <w:rFonts w:ascii="Times New Roman" w:hAnsi="Times New Roman"/>
          <w:b/>
          <w:sz w:val="24"/>
          <w:szCs w:val="24"/>
        </w:rPr>
      </w:pPr>
    </w:p>
    <w:p w14:paraId="59D318B4" w14:textId="77777777" w:rsidR="003800AF" w:rsidRPr="001818EA" w:rsidRDefault="003800AF" w:rsidP="00116C1C">
      <w:pPr>
        <w:widowControl w:val="0"/>
        <w:spacing w:after="0" w:line="240" w:lineRule="auto"/>
        <w:ind w:firstLine="567"/>
        <w:jc w:val="both"/>
        <w:rPr>
          <w:rFonts w:ascii="Times New Roman" w:hAnsi="Times New Roman"/>
          <w:b/>
          <w:sz w:val="24"/>
          <w:szCs w:val="24"/>
        </w:rPr>
      </w:pPr>
    </w:p>
    <w:p w14:paraId="12679041" w14:textId="77777777" w:rsidR="003800AF" w:rsidRPr="001818EA" w:rsidRDefault="003800AF" w:rsidP="00116C1C">
      <w:pPr>
        <w:widowControl w:val="0"/>
        <w:spacing w:after="0" w:line="240" w:lineRule="auto"/>
        <w:ind w:firstLine="567"/>
        <w:jc w:val="both"/>
        <w:rPr>
          <w:rFonts w:ascii="Times New Roman" w:hAnsi="Times New Roman"/>
          <w:b/>
          <w:sz w:val="24"/>
          <w:szCs w:val="24"/>
        </w:rPr>
      </w:pPr>
    </w:p>
    <w:p w14:paraId="2A15BF71" w14:textId="77777777" w:rsidR="003800AF" w:rsidRPr="001818EA" w:rsidRDefault="003800AF" w:rsidP="00116C1C">
      <w:pPr>
        <w:widowControl w:val="0"/>
        <w:spacing w:after="0" w:line="240" w:lineRule="auto"/>
        <w:ind w:firstLine="567"/>
        <w:jc w:val="both"/>
        <w:rPr>
          <w:rFonts w:ascii="Times New Roman" w:hAnsi="Times New Roman"/>
          <w:b/>
          <w:sz w:val="24"/>
          <w:szCs w:val="24"/>
        </w:rPr>
      </w:pPr>
    </w:p>
    <w:p w14:paraId="1F5E23E0" w14:textId="77777777" w:rsidR="003800AF" w:rsidRPr="001818EA" w:rsidRDefault="003800AF" w:rsidP="00116C1C">
      <w:pPr>
        <w:widowControl w:val="0"/>
        <w:spacing w:after="0" w:line="240" w:lineRule="auto"/>
        <w:ind w:firstLine="567"/>
        <w:jc w:val="both"/>
        <w:rPr>
          <w:rFonts w:ascii="Times New Roman" w:hAnsi="Times New Roman"/>
          <w:b/>
          <w:sz w:val="24"/>
          <w:szCs w:val="24"/>
        </w:rPr>
      </w:pPr>
    </w:p>
    <w:p w14:paraId="79930956" w14:textId="77777777" w:rsidR="003800AF" w:rsidRPr="001818EA" w:rsidRDefault="003800AF" w:rsidP="00116C1C">
      <w:pPr>
        <w:widowControl w:val="0"/>
        <w:spacing w:after="0" w:line="240" w:lineRule="auto"/>
        <w:ind w:firstLine="567"/>
        <w:jc w:val="both"/>
        <w:rPr>
          <w:rFonts w:ascii="Times New Roman" w:hAnsi="Times New Roman"/>
          <w:b/>
          <w:sz w:val="24"/>
          <w:szCs w:val="24"/>
        </w:rPr>
      </w:pPr>
    </w:p>
    <w:p w14:paraId="18DA1497" w14:textId="77777777" w:rsidR="003800AF" w:rsidRPr="001818EA" w:rsidRDefault="003800AF" w:rsidP="00116C1C">
      <w:pPr>
        <w:widowControl w:val="0"/>
        <w:spacing w:after="0" w:line="240" w:lineRule="auto"/>
        <w:ind w:firstLine="567"/>
        <w:jc w:val="both"/>
        <w:rPr>
          <w:rFonts w:ascii="Times New Roman" w:hAnsi="Times New Roman"/>
          <w:b/>
          <w:sz w:val="24"/>
          <w:szCs w:val="24"/>
        </w:rPr>
      </w:pPr>
    </w:p>
    <w:p w14:paraId="0154B183" w14:textId="77777777" w:rsidR="003800AF" w:rsidRPr="001818EA" w:rsidRDefault="003800AF" w:rsidP="00116C1C">
      <w:pPr>
        <w:widowControl w:val="0"/>
        <w:spacing w:after="0" w:line="240" w:lineRule="auto"/>
        <w:ind w:firstLine="567"/>
        <w:jc w:val="both"/>
        <w:rPr>
          <w:rFonts w:ascii="Times New Roman" w:hAnsi="Times New Roman"/>
          <w:b/>
          <w:sz w:val="24"/>
          <w:szCs w:val="24"/>
        </w:rPr>
      </w:pPr>
    </w:p>
    <w:p w14:paraId="292A9B19" w14:textId="77777777" w:rsidR="003800AF" w:rsidRPr="001818EA" w:rsidRDefault="003800AF" w:rsidP="00116C1C">
      <w:pPr>
        <w:widowControl w:val="0"/>
        <w:spacing w:after="0" w:line="240" w:lineRule="auto"/>
        <w:ind w:firstLine="567"/>
        <w:jc w:val="both"/>
        <w:rPr>
          <w:rFonts w:ascii="Times New Roman" w:hAnsi="Times New Roman"/>
          <w:b/>
          <w:sz w:val="24"/>
          <w:szCs w:val="24"/>
        </w:rPr>
      </w:pPr>
    </w:p>
    <w:p w14:paraId="628CE3E0" w14:textId="77777777" w:rsidR="003800AF" w:rsidRPr="001818EA" w:rsidRDefault="003800AF" w:rsidP="00F94354">
      <w:pPr>
        <w:widowControl w:val="0"/>
        <w:spacing w:after="0" w:line="240" w:lineRule="auto"/>
        <w:jc w:val="center"/>
        <w:outlineLvl w:val="0"/>
        <w:rPr>
          <w:rFonts w:ascii="Times New Roman" w:hAnsi="Times New Roman"/>
          <w:b/>
          <w:sz w:val="24"/>
          <w:szCs w:val="24"/>
        </w:rPr>
      </w:pPr>
      <w:r w:rsidRPr="001818EA">
        <w:rPr>
          <w:rFonts w:ascii="Times New Roman" w:hAnsi="Times New Roman"/>
          <w:b/>
          <w:sz w:val="24"/>
          <w:szCs w:val="24"/>
        </w:rPr>
        <w:t xml:space="preserve">ПРИМЕРНАЯ </w:t>
      </w:r>
      <w:r w:rsidR="00B0207E" w:rsidRPr="001818EA">
        <w:rPr>
          <w:rFonts w:ascii="Times New Roman" w:hAnsi="Times New Roman"/>
          <w:b/>
          <w:sz w:val="24"/>
          <w:szCs w:val="24"/>
        </w:rPr>
        <w:t xml:space="preserve">РАБОЧАЯ </w:t>
      </w:r>
      <w:r w:rsidRPr="001818EA">
        <w:rPr>
          <w:rFonts w:ascii="Times New Roman" w:hAnsi="Times New Roman"/>
          <w:b/>
          <w:sz w:val="24"/>
          <w:szCs w:val="24"/>
        </w:rPr>
        <w:t>ПРОГРАММА УЧЕБНОЙ ДИСЦИПЛИНЫ</w:t>
      </w:r>
    </w:p>
    <w:p w14:paraId="520EECE4" w14:textId="77777777" w:rsidR="003800AF" w:rsidRPr="001818EA" w:rsidRDefault="003800AF" w:rsidP="00116C1C">
      <w:pPr>
        <w:widowControl w:val="0"/>
        <w:spacing w:after="0" w:line="240" w:lineRule="auto"/>
        <w:jc w:val="center"/>
        <w:rPr>
          <w:rFonts w:ascii="Times New Roman" w:hAnsi="Times New Roman"/>
          <w:b/>
          <w:sz w:val="24"/>
          <w:szCs w:val="24"/>
          <w:u w:val="single"/>
        </w:rPr>
      </w:pPr>
    </w:p>
    <w:p w14:paraId="21A2C730" w14:textId="77777777" w:rsidR="003800AF" w:rsidRPr="001818EA" w:rsidRDefault="00B0207E" w:rsidP="00116C1C">
      <w:pPr>
        <w:widowControl w:val="0"/>
        <w:spacing w:after="0" w:line="240" w:lineRule="auto"/>
        <w:jc w:val="center"/>
        <w:rPr>
          <w:rFonts w:ascii="Times New Roman" w:hAnsi="Times New Roman"/>
          <w:b/>
          <w:sz w:val="24"/>
          <w:szCs w:val="24"/>
        </w:rPr>
      </w:pPr>
      <w:r w:rsidRPr="001818EA">
        <w:rPr>
          <w:rFonts w:ascii="Times New Roman" w:hAnsi="Times New Roman"/>
          <w:b/>
          <w:sz w:val="24"/>
          <w:szCs w:val="24"/>
        </w:rPr>
        <w:t>«</w:t>
      </w:r>
      <w:r w:rsidR="003800AF" w:rsidRPr="001818EA">
        <w:rPr>
          <w:rFonts w:ascii="Times New Roman" w:hAnsi="Times New Roman"/>
          <w:b/>
          <w:sz w:val="24"/>
          <w:szCs w:val="24"/>
        </w:rPr>
        <w:t>ОГСЭ.02 ИСТОРИЯ</w:t>
      </w:r>
      <w:r w:rsidRPr="001818EA">
        <w:rPr>
          <w:rFonts w:ascii="Times New Roman" w:hAnsi="Times New Roman"/>
          <w:b/>
          <w:sz w:val="24"/>
          <w:szCs w:val="24"/>
        </w:rPr>
        <w:t>»</w:t>
      </w:r>
    </w:p>
    <w:p w14:paraId="7CC0468A" w14:textId="77777777" w:rsidR="003800AF" w:rsidRPr="001818EA" w:rsidRDefault="003800AF" w:rsidP="00116C1C">
      <w:pPr>
        <w:widowControl w:val="0"/>
        <w:spacing w:after="0" w:line="240" w:lineRule="auto"/>
        <w:jc w:val="center"/>
        <w:rPr>
          <w:rFonts w:ascii="Times New Roman" w:hAnsi="Times New Roman"/>
          <w:b/>
          <w:sz w:val="24"/>
          <w:szCs w:val="24"/>
        </w:rPr>
      </w:pPr>
    </w:p>
    <w:p w14:paraId="775F0E9F" w14:textId="77777777" w:rsidR="003800AF" w:rsidRPr="001818EA" w:rsidRDefault="003800AF" w:rsidP="00116C1C">
      <w:pPr>
        <w:widowControl w:val="0"/>
        <w:spacing w:after="0" w:line="240" w:lineRule="auto"/>
        <w:jc w:val="center"/>
        <w:rPr>
          <w:rFonts w:ascii="Times New Roman" w:hAnsi="Times New Roman"/>
          <w:b/>
          <w:sz w:val="24"/>
          <w:szCs w:val="24"/>
        </w:rPr>
      </w:pPr>
    </w:p>
    <w:p w14:paraId="14C0D895" w14:textId="77777777" w:rsidR="003800AF" w:rsidRPr="001818EA" w:rsidRDefault="003800AF" w:rsidP="00116C1C">
      <w:pPr>
        <w:widowControl w:val="0"/>
        <w:spacing w:after="0" w:line="240" w:lineRule="auto"/>
        <w:jc w:val="center"/>
        <w:rPr>
          <w:rFonts w:ascii="Times New Roman" w:hAnsi="Times New Roman"/>
          <w:b/>
          <w:sz w:val="24"/>
          <w:szCs w:val="24"/>
        </w:rPr>
      </w:pPr>
    </w:p>
    <w:p w14:paraId="4541987B" w14:textId="77777777" w:rsidR="003800AF" w:rsidRPr="001818EA" w:rsidRDefault="003800AF" w:rsidP="00116C1C">
      <w:pPr>
        <w:widowControl w:val="0"/>
        <w:spacing w:after="0" w:line="240" w:lineRule="auto"/>
        <w:jc w:val="center"/>
        <w:rPr>
          <w:rFonts w:ascii="Times New Roman" w:hAnsi="Times New Roman"/>
          <w:b/>
          <w:sz w:val="24"/>
          <w:szCs w:val="24"/>
        </w:rPr>
      </w:pPr>
    </w:p>
    <w:p w14:paraId="0083840C" w14:textId="77777777" w:rsidR="003800AF" w:rsidRPr="001818EA" w:rsidRDefault="003800AF" w:rsidP="00116C1C">
      <w:pPr>
        <w:widowControl w:val="0"/>
        <w:spacing w:after="0" w:line="240" w:lineRule="auto"/>
        <w:jc w:val="center"/>
        <w:rPr>
          <w:rFonts w:ascii="Times New Roman" w:hAnsi="Times New Roman"/>
          <w:b/>
          <w:sz w:val="24"/>
          <w:szCs w:val="24"/>
        </w:rPr>
      </w:pPr>
    </w:p>
    <w:p w14:paraId="506D8046" w14:textId="77777777" w:rsidR="003800AF" w:rsidRPr="001818EA" w:rsidRDefault="003800AF" w:rsidP="00116C1C">
      <w:pPr>
        <w:widowControl w:val="0"/>
        <w:spacing w:after="0" w:line="240" w:lineRule="auto"/>
        <w:jc w:val="center"/>
        <w:rPr>
          <w:rFonts w:ascii="Times New Roman" w:hAnsi="Times New Roman"/>
          <w:b/>
          <w:sz w:val="24"/>
          <w:szCs w:val="24"/>
        </w:rPr>
      </w:pPr>
    </w:p>
    <w:p w14:paraId="13DED4F3" w14:textId="77777777" w:rsidR="003800AF" w:rsidRPr="001818EA" w:rsidRDefault="003800AF" w:rsidP="00116C1C">
      <w:pPr>
        <w:widowControl w:val="0"/>
        <w:spacing w:after="0" w:line="240" w:lineRule="auto"/>
        <w:jc w:val="center"/>
        <w:rPr>
          <w:rFonts w:ascii="Times New Roman" w:hAnsi="Times New Roman"/>
          <w:b/>
          <w:sz w:val="24"/>
          <w:szCs w:val="24"/>
        </w:rPr>
      </w:pPr>
    </w:p>
    <w:p w14:paraId="669C3336" w14:textId="77777777" w:rsidR="003800AF" w:rsidRPr="001818EA" w:rsidRDefault="003800AF" w:rsidP="00116C1C">
      <w:pPr>
        <w:widowControl w:val="0"/>
        <w:spacing w:after="0" w:line="240" w:lineRule="auto"/>
        <w:jc w:val="center"/>
        <w:rPr>
          <w:rFonts w:ascii="Times New Roman" w:hAnsi="Times New Roman"/>
          <w:b/>
          <w:sz w:val="24"/>
          <w:szCs w:val="24"/>
        </w:rPr>
      </w:pPr>
    </w:p>
    <w:p w14:paraId="11657CA8" w14:textId="77777777" w:rsidR="003800AF" w:rsidRPr="001818EA" w:rsidRDefault="003800AF" w:rsidP="00116C1C">
      <w:pPr>
        <w:widowControl w:val="0"/>
        <w:spacing w:after="0" w:line="240" w:lineRule="auto"/>
        <w:jc w:val="center"/>
        <w:rPr>
          <w:rFonts w:ascii="Times New Roman" w:hAnsi="Times New Roman"/>
          <w:b/>
          <w:sz w:val="24"/>
          <w:szCs w:val="24"/>
        </w:rPr>
      </w:pPr>
    </w:p>
    <w:p w14:paraId="7D6BEAEE" w14:textId="77777777" w:rsidR="003800AF" w:rsidRPr="001818EA" w:rsidRDefault="003800AF" w:rsidP="00116C1C">
      <w:pPr>
        <w:widowControl w:val="0"/>
        <w:spacing w:after="0" w:line="240" w:lineRule="auto"/>
        <w:jc w:val="center"/>
        <w:rPr>
          <w:rFonts w:ascii="Times New Roman" w:hAnsi="Times New Roman"/>
          <w:b/>
          <w:sz w:val="24"/>
          <w:szCs w:val="24"/>
        </w:rPr>
      </w:pPr>
    </w:p>
    <w:p w14:paraId="3020AB9E" w14:textId="77777777" w:rsidR="003800AF" w:rsidRPr="001818EA" w:rsidRDefault="003800AF" w:rsidP="00116C1C">
      <w:pPr>
        <w:widowControl w:val="0"/>
        <w:spacing w:after="0" w:line="240" w:lineRule="auto"/>
        <w:jc w:val="center"/>
        <w:rPr>
          <w:rFonts w:ascii="Times New Roman" w:hAnsi="Times New Roman"/>
          <w:b/>
          <w:sz w:val="24"/>
          <w:szCs w:val="24"/>
        </w:rPr>
      </w:pPr>
    </w:p>
    <w:p w14:paraId="70648950" w14:textId="77777777" w:rsidR="003800AF" w:rsidRPr="001818EA" w:rsidRDefault="003800AF" w:rsidP="00116C1C">
      <w:pPr>
        <w:widowControl w:val="0"/>
        <w:spacing w:after="0" w:line="240" w:lineRule="auto"/>
        <w:jc w:val="center"/>
        <w:rPr>
          <w:rFonts w:ascii="Times New Roman" w:hAnsi="Times New Roman"/>
          <w:b/>
          <w:sz w:val="24"/>
          <w:szCs w:val="24"/>
        </w:rPr>
      </w:pPr>
    </w:p>
    <w:p w14:paraId="5BF4B5C0" w14:textId="77777777" w:rsidR="003800AF" w:rsidRPr="001818EA" w:rsidRDefault="003800AF" w:rsidP="00116C1C">
      <w:pPr>
        <w:widowControl w:val="0"/>
        <w:spacing w:after="0" w:line="240" w:lineRule="auto"/>
        <w:jc w:val="center"/>
        <w:rPr>
          <w:rFonts w:ascii="Times New Roman" w:hAnsi="Times New Roman"/>
          <w:b/>
          <w:sz w:val="24"/>
          <w:szCs w:val="24"/>
        </w:rPr>
      </w:pPr>
    </w:p>
    <w:p w14:paraId="55ED71F9" w14:textId="77777777" w:rsidR="003800AF" w:rsidRPr="001818EA" w:rsidRDefault="003800AF" w:rsidP="00116C1C">
      <w:pPr>
        <w:widowControl w:val="0"/>
        <w:spacing w:after="0" w:line="240" w:lineRule="auto"/>
        <w:jc w:val="center"/>
        <w:rPr>
          <w:rFonts w:ascii="Times New Roman" w:hAnsi="Times New Roman"/>
          <w:b/>
          <w:sz w:val="24"/>
          <w:szCs w:val="24"/>
        </w:rPr>
      </w:pPr>
    </w:p>
    <w:p w14:paraId="113A3487" w14:textId="77777777" w:rsidR="003800AF" w:rsidRPr="001818EA" w:rsidRDefault="003800AF" w:rsidP="00116C1C">
      <w:pPr>
        <w:widowControl w:val="0"/>
        <w:spacing w:after="0" w:line="240" w:lineRule="auto"/>
        <w:jc w:val="center"/>
        <w:rPr>
          <w:rFonts w:ascii="Times New Roman" w:hAnsi="Times New Roman"/>
          <w:b/>
          <w:sz w:val="24"/>
          <w:szCs w:val="24"/>
        </w:rPr>
      </w:pPr>
    </w:p>
    <w:p w14:paraId="00FDD512" w14:textId="77777777" w:rsidR="009E05F7" w:rsidRPr="001818EA" w:rsidRDefault="009E05F7" w:rsidP="00116C1C">
      <w:pPr>
        <w:widowControl w:val="0"/>
        <w:spacing w:after="0" w:line="240" w:lineRule="auto"/>
        <w:jc w:val="center"/>
        <w:rPr>
          <w:rFonts w:ascii="Times New Roman" w:hAnsi="Times New Roman"/>
          <w:b/>
          <w:sz w:val="24"/>
          <w:szCs w:val="24"/>
        </w:rPr>
      </w:pPr>
    </w:p>
    <w:p w14:paraId="24E3C598" w14:textId="77777777" w:rsidR="009E05F7" w:rsidRPr="001818EA" w:rsidRDefault="009E05F7" w:rsidP="00116C1C">
      <w:pPr>
        <w:widowControl w:val="0"/>
        <w:spacing w:after="0" w:line="240" w:lineRule="auto"/>
        <w:jc w:val="center"/>
        <w:rPr>
          <w:rFonts w:ascii="Times New Roman" w:hAnsi="Times New Roman"/>
          <w:b/>
          <w:sz w:val="24"/>
          <w:szCs w:val="24"/>
        </w:rPr>
      </w:pPr>
    </w:p>
    <w:p w14:paraId="51201895" w14:textId="77777777" w:rsidR="009E05F7" w:rsidRPr="001818EA" w:rsidRDefault="009E05F7" w:rsidP="00116C1C">
      <w:pPr>
        <w:widowControl w:val="0"/>
        <w:spacing w:after="0" w:line="240" w:lineRule="auto"/>
        <w:jc w:val="center"/>
        <w:rPr>
          <w:rFonts w:ascii="Times New Roman" w:hAnsi="Times New Roman"/>
          <w:b/>
          <w:sz w:val="24"/>
          <w:szCs w:val="24"/>
        </w:rPr>
      </w:pPr>
    </w:p>
    <w:p w14:paraId="575BF298" w14:textId="77777777" w:rsidR="009E05F7" w:rsidRPr="001818EA" w:rsidRDefault="009E05F7" w:rsidP="00116C1C">
      <w:pPr>
        <w:widowControl w:val="0"/>
        <w:spacing w:after="0" w:line="240" w:lineRule="auto"/>
        <w:jc w:val="center"/>
        <w:rPr>
          <w:rFonts w:ascii="Times New Roman" w:hAnsi="Times New Roman"/>
          <w:b/>
          <w:sz w:val="24"/>
          <w:szCs w:val="24"/>
        </w:rPr>
      </w:pPr>
    </w:p>
    <w:p w14:paraId="7D7686EF" w14:textId="77777777" w:rsidR="009E05F7" w:rsidRPr="001818EA" w:rsidRDefault="009E05F7" w:rsidP="00116C1C">
      <w:pPr>
        <w:widowControl w:val="0"/>
        <w:spacing w:after="0" w:line="240" w:lineRule="auto"/>
        <w:jc w:val="center"/>
        <w:rPr>
          <w:rFonts w:ascii="Times New Roman" w:hAnsi="Times New Roman"/>
          <w:b/>
          <w:sz w:val="24"/>
          <w:szCs w:val="24"/>
        </w:rPr>
      </w:pPr>
    </w:p>
    <w:p w14:paraId="4723773C" w14:textId="77777777" w:rsidR="009E05F7" w:rsidRPr="001818EA" w:rsidRDefault="009E05F7" w:rsidP="00116C1C">
      <w:pPr>
        <w:widowControl w:val="0"/>
        <w:spacing w:after="0" w:line="240" w:lineRule="auto"/>
        <w:jc w:val="center"/>
        <w:rPr>
          <w:rFonts w:ascii="Times New Roman" w:hAnsi="Times New Roman"/>
          <w:b/>
          <w:sz w:val="24"/>
          <w:szCs w:val="24"/>
        </w:rPr>
      </w:pPr>
    </w:p>
    <w:p w14:paraId="36A20EBE" w14:textId="77777777" w:rsidR="00C34B35" w:rsidRPr="001818EA" w:rsidRDefault="00C34B35" w:rsidP="00116C1C">
      <w:pPr>
        <w:widowControl w:val="0"/>
        <w:spacing w:after="0" w:line="240" w:lineRule="auto"/>
        <w:jc w:val="center"/>
        <w:rPr>
          <w:rFonts w:ascii="Times New Roman" w:hAnsi="Times New Roman"/>
          <w:b/>
          <w:sz w:val="24"/>
          <w:szCs w:val="24"/>
        </w:rPr>
      </w:pPr>
    </w:p>
    <w:p w14:paraId="021C4F9E" w14:textId="77777777" w:rsidR="00C34B35" w:rsidRPr="001818EA" w:rsidRDefault="00C34B35" w:rsidP="00116C1C">
      <w:pPr>
        <w:widowControl w:val="0"/>
        <w:spacing w:after="0" w:line="240" w:lineRule="auto"/>
        <w:jc w:val="center"/>
        <w:rPr>
          <w:rFonts w:ascii="Times New Roman" w:hAnsi="Times New Roman"/>
          <w:b/>
          <w:sz w:val="24"/>
          <w:szCs w:val="24"/>
        </w:rPr>
      </w:pPr>
    </w:p>
    <w:p w14:paraId="1327038B" w14:textId="77777777" w:rsidR="003800AF" w:rsidRPr="001818EA" w:rsidRDefault="003800AF" w:rsidP="00116C1C">
      <w:pPr>
        <w:widowControl w:val="0"/>
        <w:spacing w:after="0" w:line="240" w:lineRule="auto"/>
        <w:jc w:val="center"/>
        <w:rPr>
          <w:rFonts w:ascii="Times New Roman" w:hAnsi="Times New Roman"/>
          <w:b/>
          <w:sz w:val="24"/>
          <w:szCs w:val="24"/>
        </w:rPr>
      </w:pPr>
    </w:p>
    <w:p w14:paraId="5ABFA63E" w14:textId="77777777" w:rsidR="003800AF" w:rsidRPr="001818EA" w:rsidRDefault="003800AF" w:rsidP="00116C1C">
      <w:pPr>
        <w:widowControl w:val="0"/>
        <w:spacing w:after="0" w:line="240" w:lineRule="auto"/>
        <w:jc w:val="center"/>
        <w:rPr>
          <w:rFonts w:ascii="Times New Roman" w:hAnsi="Times New Roman"/>
          <w:b/>
          <w:sz w:val="24"/>
          <w:szCs w:val="24"/>
        </w:rPr>
      </w:pPr>
    </w:p>
    <w:p w14:paraId="05597297" w14:textId="77777777" w:rsidR="003800AF" w:rsidRPr="001818EA" w:rsidRDefault="003800AF" w:rsidP="00116C1C">
      <w:pPr>
        <w:widowControl w:val="0"/>
        <w:spacing w:after="0" w:line="240" w:lineRule="auto"/>
        <w:jc w:val="center"/>
        <w:rPr>
          <w:rFonts w:ascii="Times New Roman" w:hAnsi="Times New Roman"/>
          <w:b/>
          <w:bCs/>
          <w:sz w:val="24"/>
          <w:szCs w:val="24"/>
        </w:rPr>
      </w:pPr>
      <w:r w:rsidRPr="001818EA">
        <w:rPr>
          <w:rFonts w:ascii="Times New Roman" w:hAnsi="Times New Roman"/>
          <w:b/>
          <w:bCs/>
          <w:sz w:val="24"/>
          <w:szCs w:val="24"/>
        </w:rPr>
        <w:t>20</w:t>
      </w:r>
      <w:r w:rsidR="00EB2838">
        <w:rPr>
          <w:rFonts w:ascii="Times New Roman" w:hAnsi="Times New Roman"/>
          <w:b/>
          <w:bCs/>
          <w:sz w:val="24"/>
          <w:szCs w:val="24"/>
        </w:rPr>
        <w:t>21</w:t>
      </w:r>
      <w:r w:rsidRPr="001818EA">
        <w:rPr>
          <w:rFonts w:ascii="Times New Roman" w:hAnsi="Times New Roman"/>
          <w:b/>
          <w:bCs/>
          <w:sz w:val="24"/>
          <w:szCs w:val="24"/>
        </w:rPr>
        <w:t>г.</w:t>
      </w:r>
    </w:p>
    <w:p w14:paraId="538DCB11" w14:textId="77777777" w:rsidR="003800AF" w:rsidRPr="001818EA" w:rsidRDefault="003800AF" w:rsidP="00F94354">
      <w:pPr>
        <w:widowControl w:val="0"/>
        <w:spacing w:after="0" w:line="240" w:lineRule="auto"/>
        <w:ind w:left="567"/>
        <w:outlineLvl w:val="0"/>
        <w:rPr>
          <w:rFonts w:ascii="Times New Roman" w:hAnsi="Times New Roman"/>
          <w:b/>
          <w:sz w:val="24"/>
          <w:szCs w:val="24"/>
        </w:rPr>
      </w:pPr>
      <w:r w:rsidRPr="001818EA">
        <w:rPr>
          <w:rFonts w:ascii="Times New Roman" w:hAnsi="Times New Roman"/>
          <w:b/>
          <w:bCs/>
          <w:sz w:val="24"/>
          <w:szCs w:val="24"/>
        </w:rPr>
        <w:br w:type="page"/>
      </w:r>
      <w:r w:rsidRPr="001818EA">
        <w:rPr>
          <w:rFonts w:ascii="Times New Roman" w:hAnsi="Times New Roman"/>
          <w:b/>
          <w:sz w:val="24"/>
          <w:szCs w:val="24"/>
        </w:rPr>
        <w:lastRenderedPageBreak/>
        <w:t>СОДЕРЖАНИЕ</w:t>
      </w:r>
    </w:p>
    <w:p w14:paraId="01B43E92" w14:textId="77777777" w:rsidR="003800AF" w:rsidRPr="001818EA" w:rsidRDefault="003800AF" w:rsidP="00116C1C">
      <w:pPr>
        <w:widowControl w:val="0"/>
        <w:spacing w:after="0" w:line="240" w:lineRule="auto"/>
        <w:ind w:firstLine="567"/>
        <w:jc w:val="both"/>
        <w:rPr>
          <w:rFonts w:ascii="Times New Roman" w:hAnsi="Times New Roman"/>
          <w:b/>
          <w:sz w:val="24"/>
          <w:szCs w:val="24"/>
        </w:rPr>
      </w:pPr>
    </w:p>
    <w:tbl>
      <w:tblPr>
        <w:tblW w:w="0" w:type="auto"/>
        <w:tblLook w:val="01E0" w:firstRow="1" w:lastRow="1" w:firstColumn="1" w:lastColumn="1" w:noHBand="0" w:noVBand="0"/>
      </w:tblPr>
      <w:tblGrid>
        <w:gridCol w:w="7668"/>
      </w:tblGrid>
      <w:tr w:rsidR="004C2899" w:rsidRPr="001818EA" w14:paraId="329000E7" w14:textId="77777777" w:rsidTr="00184CED">
        <w:tc>
          <w:tcPr>
            <w:tcW w:w="7668" w:type="dxa"/>
          </w:tcPr>
          <w:p w14:paraId="7AD11006" w14:textId="77777777" w:rsidR="004C2899" w:rsidRPr="001818EA" w:rsidRDefault="004C2899" w:rsidP="00A21661">
            <w:pPr>
              <w:widowControl w:val="0"/>
              <w:numPr>
                <w:ilvl w:val="0"/>
                <w:numId w:val="101"/>
              </w:numPr>
              <w:tabs>
                <w:tab w:val="clear" w:pos="644"/>
                <w:tab w:val="num" w:pos="284"/>
              </w:tabs>
              <w:spacing w:after="0" w:line="240" w:lineRule="auto"/>
              <w:ind w:left="0" w:firstLine="0"/>
              <w:jc w:val="both"/>
              <w:rPr>
                <w:rFonts w:ascii="Times New Roman" w:hAnsi="Times New Roman"/>
                <w:b/>
                <w:sz w:val="24"/>
                <w:szCs w:val="24"/>
              </w:rPr>
            </w:pPr>
            <w:r w:rsidRPr="001818EA">
              <w:rPr>
                <w:rFonts w:ascii="Times New Roman" w:hAnsi="Times New Roman"/>
                <w:b/>
                <w:sz w:val="24"/>
                <w:szCs w:val="24"/>
              </w:rPr>
              <w:t>ОБЩАЯ ХАРАКТЕРИСТИКА ПРИМЕРНОЙ РАБОЧЕЙ ПРОГРАММЫ УЧЕБНОЙ ДИСЦИПЛИНЫ</w:t>
            </w:r>
          </w:p>
          <w:p w14:paraId="41609DBC" w14:textId="77777777" w:rsidR="004C2899" w:rsidRPr="001818EA" w:rsidRDefault="004C2899" w:rsidP="00116C1C">
            <w:pPr>
              <w:widowControl w:val="0"/>
              <w:tabs>
                <w:tab w:val="num" w:pos="284"/>
              </w:tabs>
              <w:spacing w:after="0" w:line="240" w:lineRule="auto"/>
              <w:jc w:val="both"/>
              <w:rPr>
                <w:rFonts w:ascii="Times New Roman" w:hAnsi="Times New Roman"/>
                <w:b/>
                <w:sz w:val="24"/>
                <w:szCs w:val="24"/>
              </w:rPr>
            </w:pPr>
          </w:p>
        </w:tc>
      </w:tr>
      <w:tr w:rsidR="004C2899" w:rsidRPr="001818EA" w14:paraId="0A0658C3" w14:textId="77777777" w:rsidTr="00184CED">
        <w:tc>
          <w:tcPr>
            <w:tcW w:w="7668" w:type="dxa"/>
          </w:tcPr>
          <w:p w14:paraId="597F5BF5" w14:textId="77777777" w:rsidR="004C2899" w:rsidRPr="001818EA" w:rsidRDefault="004C2899" w:rsidP="00A21661">
            <w:pPr>
              <w:widowControl w:val="0"/>
              <w:numPr>
                <w:ilvl w:val="0"/>
                <w:numId w:val="101"/>
              </w:numPr>
              <w:tabs>
                <w:tab w:val="clear" w:pos="644"/>
                <w:tab w:val="num" w:pos="284"/>
              </w:tabs>
              <w:spacing w:after="0" w:line="240" w:lineRule="auto"/>
              <w:ind w:left="0" w:firstLine="0"/>
              <w:jc w:val="both"/>
              <w:rPr>
                <w:rFonts w:ascii="Times New Roman" w:hAnsi="Times New Roman"/>
                <w:b/>
                <w:sz w:val="24"/>
                <w:szCs w:val="24"/>
              </w:rPr>
            </w:pPr>
            <w:r w:rsidRPr="001818EA">
              <w:rPr>
                <w:rFonts w:ascii="Times New Roman" w:hAnsi="Times New Roman"/>
                <w:b/>
                <w:sz w:val="24"/>
                <w:szCs w:val="24"/>
              </w:rPr>
              <w:t>СТРУКТУРА И СОДЕРЖАНИЕ УЧЕБНОЙ ДИСЦИПЛИНЫ</w:t>
            </w:r>
          </w:p>
          <w:p w14:paraId="05F7AF22" w14:textId="77777777" w:rsidR="004C2899" w:rsidRPr="001818EA" w:rsidRDefault="004C2899" w:rsidP="00116C1C">
            <w:pPr>
              <w:widowControl w:val="0"/>
              <w:tabs>
                <w:tab w:val="num" w:pos="284"/>
              </w:tabs>
              <w:spacing w:after="0" w:line="240" w:lineRule="auto"/>
              <w:jc w:val="both"/>
              <w:rPr>
                <w:rFonts w:ascii="Times New Roman" w:hAnsi="Times New Roman"/>
                <w:b/>
                <w:sz w:val="24"/>
                <w:szCs w:val="24"/>
              </w:rPr>
            </w:pPr>
          </w:p>
        </w:tc>
      </w:tr>
      <w:tr w:rsidR="004C2899" w:rsidRPr="001818EA" w14:paraId="68BC042E" w14:textId="77777777" w:rsidTr="00184CED">
        <w:trPr>
          <w:trHeight w:val="670"/>
        </w:trPr>
        <w:tc>
          <w:tcPr>
            <w:tcW w:w="7668" w:type="dxa"/>
          </w:tcPr>
          <w:p w14:paraId="3087E72A" w14:textId="77777777" w:rsidR="004C2899" w:rsidRPr="001818EA" w:rsidRDefault="004C2899" w:rsidP="00A21661">
            <w:pPr>
              <w:widowControl w:val="0"/>
              <w:numPr>
                <w:ilvl w:val="0"/>
                <w:numId w:val="101"/>
              </w:numPr>
              <w:tabs>
                <w:tab w:val="clear" w:pos="644"/>
                <w:tab w:val="num" w:pos="284"/>
              </w:tabs>
              <w:spacing w:after="0" w:line="240" w:lineRule="auto"/>
              <w:ind w:left="0" w:firstLine="0"/>
              <w:jc w:val="both"/>
              <w:rPr>
                <w:rFonts w:ascii="Times New Roman" w:hAnsi="Times New Roman"/>
                <w:b/>
                <w:sz w:val="24"/>
                <w:szCs w:val="24"/>
              </w:rPr>
            </w:pPr>
            <w:r w:rsidRPr="001818EA">
              <w:rPr>
                <w:rFonts w:ascii="Times New Roman" w:hAnsi="Times New Roman"/>
                <w:b/>
                <w:sz w:val="24"/>
                <w:szCs w:val="24"/>
              </w:rPr>
              <w:t>УСЛОВИЯ РЕАЛИЗАЦИИ ПРОГРАММЫ УЧЕБНОЙ ДИСЦИПЛИНЫ</w:t>
            </w:r>
          </w:p>
        </w:tc>
      </w:tr>
      <w:tr w:rsidR="004C2899" w:rsidRPr="001818EA" w14:paraId="32A243DA" w14:textId="77777777" w:rsidTr="00184CED">
        <w:tc>
          <w:tcPr>
            <w:tcW w:w="7668" w:type="dxa"/>
          </w:tcPr>
          <w:p w14:paraId="0FF95552" w14:textId="77777777" w:rsidR="004C2899" w:rsidRPr="001818EA" w:rsidRDefault="004C2899" w:rsidP="00A21661">
            <w:pPr>
              <w:widowControl w:val="0"/>
              <w:numPr>
                <w:ilvl w:val="0"/>
                <w:numId w:val="101"/>
              </w:numPr>
              <w:tabs>
                <w:tab w:val="clear" w:pos="644"/>
                <w:tab w:val="num" w:pos="284"/>
              </w:tabs>
              <w:spacing w:after="0" w:line="240" w:lineRule="auto"/>
              <w:ind w:left="0" w:firstLine="0"/>
              <w:jc w:val="both"/>
              <w:rPr>
                <w:rFonts w:ascii="Times New Roman" w:hAnsi="Times New Roman"/>
                <w:b/>
                <w:sz w:val="24"/>
                <w:szCs w:val="24"/>
              </w:rPr>
            </w:pPr>
            <w:r w:rsidRPr="001818EA">
              <w:rPr>
                <w:rFonts w:ascii="Times New Roman" w:hAnsi="Times New Roman"/>
                <w:b/>
                <w:sz w:val="24"/>
                <w:szCs w:val="24"/>
              </w:rPr>
              <w:t>КОНТРОЛЬ И ОЦЕНКА РЕЗУЛЬТАТОВ ОСВОЕНИЯ УЧЕБНОЙ ДИСЦИПЛИНЫ</w:t>
            </w:r>
          </w:p>
          <w:p w14:paraId="6B4AE0E3" w14:textId="77777777" w:rsidR="004C2899" w:rsidRPr="001818EA" w:rsidRDefault="004C2899" w:rsidP="00116C1C">
            <w:pPr>
              <w:widowControl w:val="0"/>
              <w:tabs>
                <w:tab w:val="num" w:pos="284"/>
              </w:tabs>
              <w:spacing w:after="0" w:line="240" w:lineRule="auto"/>
              <w:jc w:val="both"/>
              <w:rPr>
                <w:rFonts w:ascii="Times New Roman" w:hAnsi="Times New Roman"/>
                <w:b/>
                <w:sz w:val="24"/>
                <w:szCs w:val="24"/>
              </w:rPr>
            </w:pPr>
          </w:p>
        </w:tc>
      </w:tr>
    </w:tbl>
    <w:p w14:paraId="1611BE84" w14:textId="77777777" w:rsidR="003800AF" w:rsidRPr="001818EA" w:rsidRDefault="003800AF" w:rsidP="00116C1C">
      <w:pPr>
        <w:widowControl w:val="0"/>
        <w:spacing w:after="0" w:line="240" w:lineRule="auto"/>
        <w:ind w:firstLine="567"/>
        <w:jc w:val="both"/>
        <w:rPr>
          <w:rFonts w:ascii="Times New Roman" w:hAnsi="Times New Roman"/>
          <w:b/>
          <w:sz w:val="24"/>
          <w:szCs w:val="24"/>
        </w:rPr>
      </w:pPr>
    </w:p>
    <w:p w14:paraId="41C689E5" w14:textId="77777777" w:rsidR="003800AF" w:rsidRPr="001818EA" w:rsidRDefault="003800AF" w:rsidP="00116C1C">
      <w:pPr>
        <w:widowControl w:val="0"/>
        <w:spacing w:after="0" w:line="240" w:lineRule="auto"/>
        <w:ind w:firstLine="567"/>
        <w:jc w:val="both"/>
        <w:rPr>
          <w:rFonts w:ascii="Times New Roman" w:hAnsi="Times New Roman"/>
          <w:b/>
          <w:bCs/>
          <w:sz w:val="24"/>
          <w:szCs w:val="24"/>
        </w:rPr>
      </w:pPr>
    </w:p>
    <w:p w14:paraId="78A4FC04" w14:textId="77777777" w:rsidR="00537F17" w:rsidRPr="001818EA" w:rsidRDefault="003800AF" w:rsidP="00116C1C">
      <w:pPr>
        <w:widowControl w:val="0"/>
        <w:spacing w:after="0" w:line="240" w:lineRule="auto"/>
        <w:jc w:val="center"/>
        <w:rPr>
          <w:rFonts w:ascii="Times New Roman" w:hAnsi="Times New Roman"/>
          <w:b/>
          <w:sz w:val="24"/>
          <w:szCs w:val="24"/>
        </w:rPr>
      </w:pPr>
      <w:r w:rsidRPr="001818EA">
        <w:rPr>
          <w:rFonts w:ascii="Times New Roman" w:hAnsi="Times New Roman"/>
          <w:b/>
          <w:sz w:val="24"/>
          <w:szCs w:val="24"/>
          <w:u w:val="single"/>
        </w:rPr>
        <w:br w:type="page"/>
      </w:r>
      <w:r w:rsidRPr="001818EA">
        <w:rPr>
          <w:rFonts w:ascii="Times New Roman" w:hAnsi="Times New Roman"/>
          <w:b/>
          <w:sz w:val="24"/>
          <w:szCs w:val="24"/>
        </w:rPr>
        <w:lastRenderedPageBreak/>
        <w:t xml:space="preserve">1. ОБЩАЯ ХАРАКТЕРИСТИКА ПРИМЕРНОЙ </w:t>
      </w:r>
      <w:r w:rsidR="00BA4828" w:rsidRPr="001818EA">
        <w:rPr>
          <w:rFonts w:ascii="Times New Roman" w:hAnsi="Times New Roman"/>
          <w:b/>
          <w:sz w:val="24"/>
          <w:szCs w:val="24"/>
        </w:rPr>
        <w:t xml:space="preserve">РАБОЧЕЙ </w:t>
      </w:r>
      <w:r w:rsidRPr="001818EA">
        <w:rPr>
          <w:rFonts w:ascii="Times New Roman" w:hAnsi="Times New Roman"/>
          <w:b/>
          <w:sz w:val="24"/>
          <w:szCs w:val="24"/>
        </w:rPr>
        <w:t>ПРОГРАММЫ УЧЕБНОЙ ДИСЦИПЛИНЫ</w:t>
      </w:r>
      <w:r w:rsidR="00537F17" w:rsidRPr="001818EA">
        <w:rPr>
          <w:rFonts w:ascii="Times New Roman" w:hAnsi="Times New Roman"/>
          <w:b/>
          <w:sz w:val="24"/>
          <w:szCs w:val="24"/>
        </w:rPr>
        <w:t xml:space="preserve"> «ОГСЭ.02 ИСТОРИЯ»</w:t>
      </w:r>
    </w:p>
    <w:p w14:paraId="6C651FE2" w14:textId="77777777" w:rsidR="003800AF" w:rsidRPr="001818EA" w:rsidRDefault="003800AF" w:rsidP="00116C1C">
      <w:pPr>
        <w:widowControl w:val="0"/>
        <w:spacing w:after="0" w:line="240" w:lineRule="auto"/>
        <w:ind w:firstLine="567"/>
        <w:jc w:val="center"/>
        <w:rPr>
          <w:rFonts w:ascii="Times New Roman" w:hAnsi="Times New Roman"/>
          <w:b/>
          <w:sz w:val="24"/>
          <w:szCs w:val="24"/>
        </w:rPr>
      </w:pPr>
    </w:p>
    <w:p w14:paraId="7E8519CF" w14:textId="77777777" w:rsidR="00537F17" w:rsidRPr="001818EA" w:rsidRDefault="003800AF" w:rsidP="00A21661">
      <w:pPr>
        <w:pStyle w:val="af"/>
        <w:widowControl w:val="0"/>
        <w:numPr>
          <w:ilvl w:val="1"/>
          <w:numId w:val="94"/>
        </w:numPr>
        <w:spacing w:after="0" w:line="240" w:lineRule="auto"/>
        <w:contextualSpacing w:val="0"/>
        <w:jc w:val="both"/>
        <w:rPr>
          <w:rFonts w:ascii="Times New Roman" w:hAnsi="Times New Roman"/>
          <w:b/>
          <w:sz w:val="24"/>
          <w:szCs w:val="24"/>
        </w:rPr>
      </w:pPr>
      <w:bookmarkStart w:id="12" w:name="_Hlk491083202"/>
      <w:r w:rsidRPr="001818EA">
        <w:rPr>
          <w:rFonts w:ascii="Times New Roman" w:hAnsi="Times New Roman"/>
          <w:b/>
          <w:sz w:val="24"/>
          <w:szCs w:val="24"/>
        </w:rPr>
        <w:t>Место дисциплины в структуре основной профессиона</w:t>
      </w:r>
      <w:r w:rsidR="00537F17" w:rsidRPr="001818EA">
        <w:rPr>
          <w:rFonts w:ascii="Times New Roman" w:hAnsi="Times New Roman"/>
          <w:b/>
          <w:sz w:val="24"/>
          <w:szCs w:val="24"/>
        </w:rPr>
        <w:t>льной образовательной программы</w:t>
      </w:r>
    </w:p>
    <w:p w14:paraId="533C0C04" w14:textId="77777777" w:rsidR="00537F17" w:rsidRPr="001818EA" w:rsidRDefault="00537F17" w:rsidP="00116C1C">
      <w:pPr>
        <w:pStyle w:val="af"/>
        <w:widowControl w:val="0"/>
        <w:spacing w:after="0" w:line="240" w:lineRule="auto"/>
        <w:ind w:left="0" w:firstLine="709"/>
        <w:contextualSpacing w:val="0"/>
        <w:jc w:val="both"/>
        <w:rPr>
          <w:rFonts w:ascii="Times New Roman" w:hAnsi="Times New Roman"/>
          <w:sz w:val="24"/>
          <w:szCs w:val="24"/>
        </w:rPr>
      </w:pPr>
      <w:r w:rsidRPr="001818EA">
        <w:rPr>
          <w:rFonts w:ascii="Times New Roman" w:hAnsi="Times New Roman"/>
          <w:sz w:val="24"/>
          <w:szCs w:val="24"/>
        </w:rPr>
        <w:t>Учебная дисциплина «История» является обязательной частью общего гуманитарного и социально-экономического цикла (ОГСЭ) примерной</w:t>
      </w:r>
      <w:r w:rsidR="009E43F3" w:rsidRPr="001818EA">
        <w:rPr>
          <w:rFonts w:ascii="Times New Roman" w:hAnsi="Times New Roman"/>
          <w:sz w:val="24"/>
          <w:szCs w:val="24"/>
        </w:rPr>
        <w:t xml:space="preserve"> рабочей</w:t>
      </w:r>
      <w:r w:rsidRPr="001818EA">
        <w:rPr>
          <w:rFonts w:ascii="Times New Roman" w:hAnsi="Times New Roman"/>
          <w:sz w:val="24"/>
          <w:szCs w:val="24"/>
        </w:rPr>
        <w:t xml:space="preserve"> основной образовательной программы в соответствии с ФГОС по специальности </w:t>
      </w:r>
      <w:r w:rsidR="00BA4828" w:rsidRPr="001818EA">
        <w:rPr>
          <w:rFonts w:ascii="Times New Roman" w:hAnsi="Times New Roman"/>
          <w:sz w:val="24"/>
          <w:szCs w:val="24"/>
        </w:rPr>
        <w:t>29.02.09. «Печатное дело».</w:t>
      </w:r>
    </w:p>
    <w:p w14:paraId="41A5CBFF" w14:textId="77777777" w:rsidR="00537F17" w:rsidRPr="001818EA" w:rsidRDefault="00537F17" w:rsidP="00116C1C">
      <w:pPr>
        <w:pStyle w:val="af"/>
        <w:widowControl w:val="0"/>
        <w:spacing w:after="0" w:line="240" w:lineRule="auto"/>
        <w:ind w:left="0" w:firstLine="709"/>
        <w:contextualSpacing w:val="0"/>
        <w:jc w:val="both"/>
        <w:rPr>
          <w:rFonts w:ascii="Times New Roman" w:hAnsi="Times New Roman"/>
          <w:sz w:val="24"/>
          <w:szCs w:val="24"/>
        </w:rPr>
      </w:pPr>
      <w:r w:rsidRPr="001818EA">
        <w:rPr>
          <w:rFonts w:ascii="Times New Roman" w:hAnsi="Times New Roman"/>
          <w:sz w:val="24"/>
          <w:szCs w:val="24"/>
        </w:rPr>
        <w:t>Учебная дисциплина «</w:t>
      </w:r>
      <w:r w:rsidR="00BA4828" w:rsidRPr="001818EA">
        <w:rPr>
          <w:rFonts w:ascii="Times New Roman" w:hAnsi="Times New Roman"/>
          <w:sz w:val="24"/>
          <w:szCs w:val="24"/>
        </w:rPr>
        <w:t>ОГСЭ.02.История</w:t>
      </w:r>
      <w:r w:rsidRPr="001818EA">
        <w:rPr>
          <w:rFonts w:ascii="Times New Roman" w:hAnsi="Times New Roman"/>
          <w:sz w:val="24"/>
          <w:szCs w:val="24"/>
        </w:rPr>
        <w:t xml:space="preserve">» обеспечивает формирование профессиональных и общих компетенций по всем видам деятельности </w:t>
      </w:r>
      <w:r w:rsidR="00BA4828" w:rsidRPr="001818EA">
        <w:rPr>
          <w:rFonts w:ascii="Times New Roman" w:hAnsi="Times New Roman"/>
          <w:sz w:val="24"/>
          <w:szCs w:val="24"/>
        </w:rPr>
        <w:t>ФГОС по профессии/специальности.</w:t>
      </w:r>
      <w:r w:rsidRPr="001818EA">
        <w:rPr>
          <w:rFonts w:ascii="Times New Roman" w:hAnsi="Times New Roman"/>
          <w:sz w:val="24"/>
          <w:szCs w:val="24"/>
        </w:rPr>
        <w:t xml:space="preserve"> Особое значение дисциплина имеет при формировании и развитии ОК</w:t>
      </w:r>
      <w:r w:rsidR="00BA4828" w:rsidRPr="001818EA">
        <w:rPr>
          <w:rFonts w:ascii="Times New Roman" w:hAnsi="Times New Roman"/>
          <w:sz w:val="24"/>
          <w:szCs w:val="24"/>
        </w:rPr>
        <w:t>.</w:t>
      </w:r>
      <w:r w:rsidRPr="001818EA">
        <w:rPr>
          <w:rFonts w:ascii="Times New Roman" w:hAnsi="Times New Roman"/>
          <w:sz w:val="24"/>
          <w:szCs w:val="24"/>
        </w:rPr>
        <w:t>01, ОК</w:t>
      </w:r>
      <w:r w:rsidR="00BA4828" w:rsidRPr="001818EA">
        <w:rPr>
          <w:rFonts w:ascii="Times New Roman" w:hAnsi="Times New Roman"/>
          <w:sz w:val="24"/>
          <w:szCs w:val="24"/>
        </w:rPr>
        <w:t>.</w:t>
      </w:r>
      <w:r w:rsidRPr="001818EA">
        <w:rPr>
          <w:rFonts w:ascii="Times New Roman" w:hAnsi="Times New Roman"/>
          <w:sz w:val="24"/>
          <w:szCs w:val="24"/>
        </w:rPr>
        <w:t>0</w:t>
      </w:r>
      <w:r w:rsidR="00BA4828" w:rsidRPr="001818EA">
        <w:rPr>
          <w:rFonts w:ascii="Times New Roman" w:hAnsi="Times New Roman"/>
          <w:sz w:val="24"/>
          <w:szCs w:val="24"/>
        </w:rPr>
        <w:t>3</w:t>
      </w:r>
      <w:r w:rsidRPr="001818EA">
        <w:rPr>
          <w:rFonts w:ascii="Times New Roman" w:hAnsi="Times New Roman"/>
          <w:sz w:val="24"/>
          <w:szCs w:val="24"/>
        </w:rPr>
        <w:t>, ОК</w:t>
      </w:r>
      <w:r w:rsidR="00BA4828" w:rsidRPr="001818EA">
        <w:rPr>
          <w:rFonts w:ascii="Times New Roman" w:hAnsi="Times New Roman"/>
          <w:sz w:val="24"/>
          <w:szCs w:val="24"/>
        </w:rPr>
        <w:t>.06.</w:t>
      </w:r>
    </w:p>
    <w:p w14:paraId="108FC79D" w14:textId="77777777" w:rsidR="00BA4828" w:rsidRPr="001818EA" w:rsidRDefault="00BA4828" w:rsidP="00116C1C">
      <w:pPr>
        <w:widowControl w:val="0"/>
        <w:spacing w:after="0" w:line="240" w:lineRule="auto"/>
        <w:ind w:firstLine="567"/>
        <w:jc w:val="both"/>
        <w:rPr>
          <w:rFonts w:ascii="Times New Roman" w:hAnsi="Times New Roman"/>
          <w:b/>
          <w:sz w:val="24"/>
          <w:szCs w:val="24"/>
        </w:rPr>
      </w:pPr>
    </w:p>
    <w:p w14:paraId="76E97A91" w14:textId="77777777" w:rsidR="003800AF" w:rsidRPr="001818EA" w:rsidRDefault="003800AF" w:rsidP="00116C1C">
      <w:pPr>
        <w:widowControl w:val="0"/>
        <w:spacing w:after="0" w:line="240" w:lineRule="auto"/>
        <w:ind w:firstLine="567"/>
        <w:jc w:val="both"/>
        <w:rPr>
          <w:rFonts w:ascii="Times New Roman" w:hAnsi="Times New Roman"/>
          <w:b/>
          <w:sz w:val="24"/>
          <w:szCs w:val="24"/>
        </w:rPr>
      </w:pPr>
      <w:r w:rsidRPr="001818EA">
        <w:rPr>
          <w:rFonts w:ascii="Times New Roman" w:hAnsi="Times New Roman"/>
          <w:b/>
          <w:sz w:val="24"/>
          <w:szCs w:val="24"/>
        </w:rPr>
        <w:t>1.</w:t>
      </w:r>
      <w:r w:rsidR="00BA4828" w:rsidRPr="001818EA">
        <w:rPr>
          <w:rFonts w:ascii="Times New Roman" w:hAnsi="Times New Roman"/>
          <w:b/>
          <w:sz w:val="24"/>
          <w:szCs w:val="24"/>
        </w:rPr>
        <w:t>2</w:t>
      </w:r>
      <w:r w:rsidRPr="001818EA">
        <w:rPr>
          <w:rFonts w:ascii="Times New Roman" w:hAnsi="Times New Roman"/>
          <w:b/>
          <w:sz w:val="24"/>
          <w:szCs w:val="24"/>
        </w:rPr>
        <w:t>. Цель и планируемые результаты освоения дисциплины:</w:t>
      </w:r>
    </w:p>
    <w:p w14:paraId="76101724" w14:textId="77777777" w:rsidR="003800AF" w:rsidRPr="001818EA" w:rsidRDefault="00705DC5" w:rsidP="00116C1C">
      <w:pPr>
        <w:pStyle w:val="af"/>
        <w:widowControl w:val="0"/>
        <w:spacing w:after="0" w:line="240" w:lineRule="auto"/>
        <w:ind w:left="0" w:firstLine="720"/>
        <w:contextualSpacing w:val="0"/>
        <w:jc w:val="both"/>
        <w:rPr>
          <w:rFonts w:ascii="Times New Roman" w:hAnsi="Times New Roman"/>
          <w:b/>
          <w:sz w:val="24"/>
          <w:szCs w:val="24"/>
        </w:rPr>
      </w:pPr>
      <w:r w:rsidRPr="001818EA">
        <w:rPr>
          <w:rFonts w:ascii="Times New Roman" w:hAnsi="Times New Roman"/>
          <w:sz w:val="24"/>
          <w:szCs w:val="24"/>
        </w:rPr>
        <w:t>В рамках программы учебной дисциплины обучающимися осваиваются умения и знания</w:t>
      </w:r>
    </w:p>
    <w:tbl>
      <w:tblPr>
        <w:tblW w:w="98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29"/>
        <w:gridCol w:w="3657"/>
        <w:gridCol w:w="5029"/>
      </w:tblGrid>
      <w:tr w:rsidR="002E6A14" w:rsidRPr="001818EA" w14:paraId="17A13BB1" w14:textId="77777777" w:rsidTr="00705DC5">
        <w:trPr>
          <w:trHeight w:val="649"/>
        </w:trPr>
        <w:tc>
          <w:tcPr>
            <w:tcW w:w="1129" w:type="dxa"/>
            <w:hideMark/>
          </w:tcPr>
          <w:bookmarkEnd w:id="12"/>
          <w:p w14:paraId="6254B3B1" w14:textId="77777777" w:rsidR="002E6A14" w:rsidRPr="001818EA" w:rsidRDefault="002E6A14" w:rsidP="00116C1C">
            <w:pPr>
              <w:widowControl w:val="0"/>
              <w:spacing w:after="0" w:line="240" w:lineRule="auto"/>
              <w:jc w:val="center"/>
              <w:rPr>
                <w:rFonts w:ascii="Times New Roman" w:hAnsi="Times New Roman"/>
                <w:sz w:val="24"/>
                <w:szCs w:val="24"/>
              </w:rPr>
            </w:pPr>
            <w:r w:rsidRPr="001818EA">
              <w:rPr>
                <w:rFonts w:ascii="Times New Roman" w:hAnsi="Times New Roman"/>
                <w:sz w:val="24"/>
                <w:szCs w:val="24"/>
              </w:rPr>
              <w:t xml:space="preserve">Код </w:t>
            </w:r>
          </w:p>
          <w:p w14:paraId="667E71A1" w14:textId="77777777" w:rsidR="002E6A14" w:rsidRPr="001818EA" w:rsidRDefault="002E6A14" w:rsidP="00116C1C">
            <w:pPr>
              <w:widowControl w:val="0"/>
              <w:spacing w:after="0" w:line="240" w:lineRule="auto"/>
              <w:jc w:val="center"/>
              <w:rPr>
                <w:rFonts w:ascii="Times New Roman" w:hAnsi="Times New Roman"/>
                <w:sz w:val="24"/>
                <w:szCs w:val="24"/>
              </w:rPr>
            </w:pPr>
            <w:r w:rsidRPr="001818EA">
              <w:rPr>
                <w:rFonts w:ascii="Times New Roman" w:hAnsi="Times New Roman"/>
                <w:sz w:val="24"/>
                <w:szCs w:val="24"/>
              </w:rPr>
              <w:t>ПК, ОК</w:t>
            </w:r>
          </w:p>
        </w:tc>
        <w:tc>
          <w:tcPr>
            <w:tcW w:w="3657" w:type="dxa"/>
            <w:hideMark/>
          </w:tcPr>
          <w:p w14:paraId="1BDA0FA6" w14:textId="77777777" w:rsidR="002E6A14" w:rsidRPr="001818EA" w:rsidRDefault="002E6A14" w:rsidP="00116C1C">
            <w:pPr>
              <w:widowControl w:val="0"/>
              <w:spacing w:after="0" w:line="240" w:lineRule="auto"/>
              <w:jc w:val="center"/>
              <w:rPr>
                <w:rFonts w:ascii="Times New Roman" w:hAnsi="Times New Roman"/>
                <w:sz w:val="24"/>
                <w:szCs w:val="24"/>
              </w:rPr>
            </w:pPr>
            <w:r w:rsidRPr="001818EA">
              <w:rPr>
                <w:rFonts w:ascii="Times New Roman" w:hAnsi="Times New Roman"/>
                <w:sz w:val="24"/>
                <w:szCs w:val="24"/>
              </w:rPr>
              <w:t>Умения</w:t>
            </w:r>
          </w:p>
        </w:tc>
        <w:tc>
          <w:tcPr>
            <w:tcW w:w="5029" w:type="dxa"/>
            <w:hideMark/>
          </w:tcPr>
          <w:p w14:paraId="179704D6" w14:textId="77777777" w:rsidR="002E6A14" w:rsidRPr="001818EA" w:rsidRDefault="002E6A14" w:rsidP="00116C1C">
            <w:pPr>
              <w:widowControl w:val="0"/>
              <w:spacing w:after="0" w:line="240" w:lineRule="auto"/>
              <w:jc w:val="center"/>
              <w:rPr>
                <w:rFonts w:ascii="Times New Roman" w:hAnsi="Times New Roman"/>
                <w:sz w:val="24"/>
                <w:szCs w:val="24"/>
              </w:rPr>
            </w:pPr>
            <w:r w:rsidRPr="001818EA">
              <w:rPr>
                <w:rFonts w:ascii="Times New Roman" w:hAnsi="Times New Roman"/>
                <w:sz w:val="24"/>
                <w:szCs w:val="24"/>
              </w:rPr>
              <w:t>Знания</w:t>
            </w:r>
          </w:p>
        </w:tc>
      </w:tr>
      <w:tr w:rsidR="002E6A14" w:rsidRPr="001818EA" w14:paraId="5661C822" w14:textId="77777777" w:rsidTr="00705DC5">
        <w:trPr>
          <w:trHeight w:val="212"/>
        </w:trPr>
        <w:tc>
          <w:tcPr>
            <w:tcW w:w="1129" w:type="dxa"/>
          </w:tcPr>
          <w:p w14:paraId="1F7BC6C0" w14:textId="77777777" w:rsidR="00471BFE" w:rsidRPr="001818EA" w:rsidRDefault="00471BFE" w:rsidP="00116C1C">
            <w:pPr>
              <w:widowControl w:val="0"/>
              <w:spacing w:after="0" w:line="240" w:lineRule="auto"/>
              <w:ind w:left="-43"/>
              <w:jc w:val="center"/>
              <w:rPr>
                <w:rFonts w:ascii="Times New Roman" w:hAnsi="Times New Roman"/>
                <w:bCs/>
                <w:color w:val="000000"/>
                <w:sz w:val="24"/>
                <w:szCs w:val="24"/>
              </w:rPr>
            </w:pPr>
            <w:r w:rsidRPr="001818EA">
              <w:rPr>
                <w:rFonts w:ascii="Times New Roman" w:hAnsi="Times New Roman"/>
                <w:bCs/>
                <w:color w:val="000000"/>
                <w:sz w:val="24"/>
                <w:szCs w:val="24"/>
              </w:rPr>
              <w:t>ОК 1</w:t>
            </w:r>
          </w:p>
          <w:p w14:paraId="6A84783B" w14:textId="77777777" w:rsidR="00471BFE" w:rsidRPr="001818EA" w:rsidRDefault="00471BFE" w:rsidP="00116C1C">
            <w:pPr>
              <w:widowControl w:val="0"/>
              <w:spacing w:after="0" w:line="240" w:lineRule="auto"/>
              <w:ind w:left="-43"/>
              <w:jc w:val="center"/>
              <w:rPr>
                <w:rFonts w:ascii="Times New Roman" w:hAnsi="Times New Roman"/>
                <w:bCs/>
                <w:color w:val="000000"/>
                <w:sz w:val="24"/>
                <w:szCs w:val="24"/>
              </w:rPr>
            </w:pPr>
            <w:r w:rsidRPr="001818EA">
              <w:rPr>
                <w:rFonts w:ascii="Times New Roman" w:hAnsi="Times New Roman"/>
                <w:bCs/>
                <w:color w:val="000000"/>
                <w:sz w:val="24"/>
                <w:szCs w:val="24"/>
              </w:rPr>
              <w:t>ОК 2</w:t>
            </w:r>
          </w:p>
          <w:p w14:paraId="77057062" w14:textId="77777777" w:rsidR="00471BFE" w:rsidRPr="001818EA" w:rsidRDefault="00471BFE" w:rsidP="00116C1C">
            <w:pPr>
              <w:widowControl w:val="0"/>
              <w:spacing w:after="0" w:line="240" w:lineRule="auto"/>
              <w:ind w:left="-43"/>
              <w:jc w:val="center"/>
              <w:rPr>
                <w:rFonts w:ascii="Times New Roman" w:hAnsi="Times New Roman"/>
                <w:bCs/>
                <w:color w:val="000000"/>
                <w:sz w:val="24"/>
                <w:szCs w:val="24"/>
              </w:rPr>
            </w:pPr>
            <w:r w:rsidRPr="001818EA">
              <w:rPr>
                <w:rFonts w:ascii="Times New Roman" w:hAnsi="Times New Roman"/>
                <w:bCs/>
                <w:color w:val="000000"/>
                <w:sz w:val="24"/>
                <w:szCs w:val="24"/>
              </w:rPr>
              <w:t>ОК 3</w:t>
            </w:r>
          </w:p>
          <w:p w14:paraId="26B55098" w14:textId="77777777" w:rsidR="00471BFE" w:rsidRPr="001818EA" w:rsidRDefault="00471BFE" w:rsidP="00116C1C">
            <w:pPr>
              <w:widowControl w:val="0"/>
              <w:spacing w:after="0" w:line="240" w:lineRule="auto"/>
              <w:ind w:left="-43"/>
              <w:jc w:val="center"/>
              <w:rPr>
                <w:rFonts w:ascii="Times New Roman" w:hAnsi="Times New Roman"/>
                <w:bCs/>
                <w:color w:val="000000"/>
                <w:sz w:val="24"/>
                <w:szCs w:val="24"/>
              </w:rPr>
            </w:pPr>
            <w:r w:rsidRPr="001818EA">
              <w:rPr>
                <w:rFonts w:ascii="Times New Roman" w:hAnsi="Times New Roman"/>
                <w:bCs/>
                <w:color w:val="000000"/>
                <w:sz w:val="24"/>
                <w:szCs w:val="24"/>
              </w:rPr>
              <w:t>ОК 4</w:t>
            </w:r>
          </w:p>
          <w:p w14:paraId="14E1ADC4" w14:textId="77777777" w:rsidR="00471BFE" w:rsidRPr="001818EA" w:rsidRDefault="00471BFE" w:rsidP="00116C1C">
            <w:pPr>
              <w:widowControl w:val="0"/>
              <w:spacing w:after="0" w:line="240" w:lineRule="auto"/>
              <w:ind w:left="-43"/>
              <w:jc w:val="center"/>
              <w:rPr>
                <w:rFonts w:ascii="Times New Roman" w:hAnsi="Times New Roman"/>
                <w:bCs/>
                <w:color w:val="000000"/>
                <w:sz w:val="24"/>
                <w:szCs w:val="24"/>
              </w:rPr>
            </w:pPr>
            <w:r w:rsidRPr="001818EA">
              <w:rPr>
                <w:rFonts w:ascii="Times New Roman" w:hAnsi="Times New Roman"/>
                <w:bCs/>
                <w:color w:val="000000"/>
                <w:sz w:val="24"/>
                <w:szCs w:val="24"/>
              </w:rPr>
              <w:t>ОК 5</w:t>
            </w:r>
          </w:p>
          <w:p w14:paraId="30D3E3D0" w14:textId="77777777" w:rsidR="00471BFE" w:rsidRPr="001818EA" w:rsidRDefault="00471BFE" w:rsidP="00116C1C">
            <w:pPr>
              <w:widowControl w:val="0"/>
              <w:spacing w:after="0" w:line="240" w:lineRule="auto"/>
              <w:ind w:left="-43"/>
              <w:jc w:val="center"/>
              <w:rPr>
                <w:rFonts w:ascii="Times New Roman" w:hAnsi="Times New Roman"/>
                <w:bCs/>
                <w:color w:val="000000"/>
                <w:sz w:val="24"/>
                <w:szCs w:val="24"/>
              </w:rPr>
            </w:pPr>
            <w:r w:rsidRPr="001818EA">
              <w:rPr>
                <w:rFonts w:ascii="Times New Roman" w:hAnsi="Times New Roman"/>
                <w:bCs/>
                <w:color w:val="000000"/>
                <w:sz w:val="24"/>
                <w:szCs w:val="24"/>
              </w:rPr>
              <w:t>ОК 6</w:t>
            </w:r>
          </w:p>
          <w:p w14:paraId="4BD77176" w14:textId="77777777" w:rsidR="00471BFE" w:rsidRPr="001818EA" w:rsidRDefault="00471BFE" w:rsidP="00116C1C">
            <w:pPr>
              <w:widowControl w:val="0"/>
              <w:spacing w:after="0" w:line="240" w:lineRule="auto"/>
              <w:ind w:left="-43"/>
              <w:jc w:val="center"/>
              <w:rPr>
                <w:rFonts w:ascii="Times New Roman" w:hAnsi="Times New Roman"/>
                <w:bCs/>
                <w:color w:val="000000"/>
                <w:sz w:val="24"/>
                <w:szCs w:val="24"/>
              </w:rPr>
            </w:pPr>
            <w:r w:rsidRPr="001818EA">
              <w:rPr>
                <w:rFonts w:ascii="Times New Roman" w:hAnsi="Times New Roman"/>
                <w:bCs/>
                <w:color w:val="000000"/>
                <w:sz w:val="24"/>
                <w:szCs w:val="24"/>
              </w:rPr>
              <w:t>ОК 7</w:t>
            </w:r>
          </w:p>
          <w:p w14:paraId="23289FF9" w14:textId="77777777" w:rsidR="00471BFE" w:rsidRPr="001818EA" w:rsidRDefault="00471BFE" w:rsidP="00116C1C">
            <w:pPr>
              <w:widowControl w:val="0"/>
              <w:spacing w:after="0" w:line="240" w:lineRule="auto"/>
              <w:ind w:left="-43"/>
              <w:jc w:val="center"/>
              <w:rPr>
                <w:rFonts w:ascii="Times New Roman" w:hAnsi="Times New Roman"/>
                <w:bCs/>
                <w:color w:val="000000"/>
                <w:sz w:val="24"/>
                <w:szCs w:val="24"/>
              </w:rPr>
            </w:pPr>
            <w:r w:rsidRPr="001818EA">
              <w:rPr>
                <w:rFonts w:ascii="Times New Roman" w:hAnsi="Times New Roman"/>
                <w:bCs/>
                <w:color w:val="000000"/>
                <w:sz w:val="24"/>
                <w:szCs w:val="24"/>
              </w:rPr>
              <w:t>ОК 9</w:t>
            </w:r>
          </w:p>
          <w:p w14:paraId="688DE0B5" w14:textId="77777777" w:rsidR="002E6A14" w:rsidRPr="001818EA" w:rsidRDefault="00471BFE" w:rsidP="00116C1C">
            <w:pPr>
              <w:widowControl w:val="0"/>
              <w:spacing w:after="0" w:line="240" w:lineRule="auto"/>
              <w:jc w:val="center"/>
              <w:rPr>
                <w:rFonts w:ascii="Times New Roman" w:hAnsi="Times New Roman"/>
                <w:b/>
                <w:sz w:val="24"/>
                <w:szCs w:val="24"/>
              </w:rPr>
            </w:pPr>
            <w:r w:rsidRPr="001818EA">
              <w:rPr>
                <w:rFonts w:ascii="Times New Roman" w:hAnsi="Times New Roman"/>
                <w:bCs/>
                <w:color w:val="000000"/>
                <w:sz w:val="24"/>
                <w:szCs w:val="24"/>
              </w:rPr>
              <w:t>ОК 10</w:t>
            </w:r>
          </w:p>
        </w:tc>
        <w:tc>
          <w:tcPr>
            <w:tcW w:w="3657" w:type="dxa"/>
          </w:tcPr>
          <w:p w14:paraId="25F26403" w14:textId="77777777" w:rsidR="002E6A14" w:rsidRPr="001818EA" w:rsidRDefault="002E6A14" w:rsidP="00116C1C">
            <w:pPr>
              <w:widowControl w:val="0"/>
              <w:numPr>
                <w:ilvl w:val="0"/>
                <w:numId w:val="42"/>
              </w:numPr>
              <w:tabs>
                <w:tab w:val="left" w:pos="851"/>
              </w:tabs>
              <w:spacing w:after="0" w:line="240" w:lineRule="auto"/>
              <w:ind w:left="0" w:firstLine="147"/>
              <w:jc w:val="both"/>
              <w:rPr>
                <w:rFonts w:ascii="Times New Roman" w:hAnsi="Times New Roman"/>
                <w:sz w:val="24"/>
                <w:szCs w:val="24"/>
              </w:rPr>
            </w:pPr>
            <w:r w:rsidRPr="001818EA">
              <w:rPr>
                <w:rFonts w:ascii="Times New Roman" w:hAnsi="Times New Roman"/>
                <w:sz w:val="24"/>
                <w:szCs w:val="24"/>
              </w:rPr>
              <w:t xml:space="preserve">ориентироваться в современной экономической, политической и культурной ситуации в России и мире; </w:t>
            </w:r>
          </w:p>
          <w:p w14:paraId="5EF37BEA" w14:textId="77777777" w:rsidR="002E6A14" w:rsidRPr="001818EA" w:rsidRDefault="002E6A14" w:rsidP="00116C1C">
            <w:pPr>
              <w:widowControl w:val="0"/>
              <w:numPr>
                <w:ilvl w:val="0"/>
                <w:numId w:val="42"/>
              </w:numPr>
              <w:tabs>
                <w:tab w:val="left" w:pos="851"/>
              </w:tabs>
              <w:spacing w:after="0" w:line="240" w:lineRule="auto"/>
              <w:ind w:left="0" w:firstLine="147"/>
              <w:jc w:val="both"/>
              <w:rPr>
                <w:rFonts w:ascii="Times New Roman" w:hAnsi="Times New Roman"/>
                <w:sz w:val="24"/>
                <w:szCs w:val="24"/>
              </w:rPr>
            </w:pPr>
            <w:r w:rsidRPr="001818EA">
              <w:rPr>
                <w:rFonts w:ascii="Times New Roman" w:hAnsi="Times New Roman"/>
                <w:sz w:val="24"/>
                <w:szCs w:val="24"/>
              </w:rPr>
              <w:t xml:space="preserve">выявлять взаимосвязь отечественных, региональных, мировых социально-экономических, политических и культурных проблем; </w:t>
            </w:r>
          </w:p>
          <w:p w14:paraId="3DE59C05" w14:textId="77777777" w:rsidR="002E6A14" w:rsidRPr="001818EA" w:rsidRDefault="002E6A14" w:rsidP="00116C1C">
            <w:pPr>
              <w:widowControl w:val="0"/>
              <w:numPr>
                <w:ilvl w:val="0"/>
                <w:numId w:val="42"/>
              </w:numPr>
              <w:tabs>
                <w:tab w:val="left" w:pos="851"/>
              </w:tabs>
              <w:spacing w:after="0" w:line="240" w:lineRule="auto"/>
              <w:ind w:left="0" w:firstLine="147"/>
              <w:jc w:val="both"/>
              <w:rPr>
                <w:rFonts w:ascii="Times New Roman" w:hAnsi="Times New Roman"/>
                <w:sz w:val="24"/>
                <w:szCs w:val="24"/>
              </w:rPr>
            </w:pPr>
            <w:r w:rsidRPr="001818EA">
              <w:rPr>
                <w:rFonts w:ascii="Times New Roman" w:hAnsi="Times New Roman"/>
                <w:sz w:val="24"/>
                <w:szCs w:val="24"/>
              </w:rPr>
              <w:t xml:space="preserve">определять значимость профессиональной деятельности по осваиваемой профессии (специальности) для развития экономики в историческом контексте; </w:t>
            </w:r>
          </w:p>
          <w:p w14:paraId="2C9F47C1" w14:textId="77777777" w:rsidR="002E6A14" w:rsidRPr="001818EA" w:rsidRDefault="002E6A14" w:rsidP="00116C1C">
            <w:pPr>
              <w:widowControl w:val="0"/>
              <w:numPr>
                <w:ilvl w:val="0"/>
                <w:numId w:val="42"/>
              </w:numPr>
              <w:tabs>
                <w:tab w:val="left" w:pos="851"/>
              </w:tabs>
              <w:spacing w:after="0" w:line="240" w:lineRule="auto"/>
              <w:ind w:left="0" w:firstLine="147"/>
              <w:jc w:val="both"/>
              <w:rPr>
                <w:rFonts w:ascii="Times New Roman" w:hAnsi="Times New Roman"/>
                <w:sz w:val="24"/>
                <w:szCs w:val="24"/>
              </w:rPr>
            </w:pPr>
            <w:r w:rsidRPr="001818EA">
              <w:rPr>
                <w:rFonts w:ascii="Times New Roman" w:hAnsi="Times New Roman"/>
                <w:sz w:val="24"/>
                <w:szCs w:val="24"/>
              </w:rPr>
              <w:t>демонстрировать гражданско-патриотическую позицию.</w:t>
            </w:r>
          </w:p>
          <w:p w14:paraId="75908C14" w14:textId="77777777" w:rsidR="002E6A14" w:rsidRPr="001818EA" w:rsidRDefault="002E6A14" w:rsidP="00116C1C">
            <w:pPr>
              <w:widowControl w:val="0"/>
              <w:spacing w:after="0" w:line="240" w:lineRule="auto"/>
              <w:ind w:firstLine="147"/>
              <w:jc w:val="center"/>
              <w:rPr>
                <w:rFonts w:ascii="Times New Roman" w:hAnsi="Times New Roman"/>
                <w:b/>
                <w:sz w:val="24"/>
                <w:szCs w:val="24"/>
              </w:rPr>
            </w:pPr>
          </w:p>
        </w:tc>
        <w:tc>
          <w:tcPr>
            <w:tcW w:w="5029" w:type="dxa"/>
          </w:tcPr>
          <w:p w14:paraId="455ADAB8" w14:textId="77777777" w:rsidR="002E6A14" w:rsidRPr="001818EA" w:rsidRDefault="002E6A14" w:rsidP="00116C1C">
            <w:pPr>
              <w:widowControl w:val="0"/>
              <w:numPr>
                <w:ilvl w:val="0"/>
                <w:numId w:val="42"/>
              </w:numPr>
              <w:tabs>
                <w:tab w:val="left" w:pos="851"/>
              </w:tabs>
              <w:spacing w:after="0" w:line="240" w:lineRule="auto"/>
              <w:ind w:left="0" w:firstLine="176"/>
              <w:jc w:val="both"/>
              <w:rPr>
                <w:rFonts w:ascii="Times New Roman" w:hAnsi="Times New Roman"/>
                <w:sz w:val="24"/>
                <w:szCs w:val="24"/>
              </w:rPr>
            </w:pPr>
            <w:r w:rsidRPr="001818EA">
              <w:rPr>
                <w:rFonts w:ascii="Times New Roman" w:hAnsi="Times New Roman"/>
                <w:sz w:val="24"/>
                <w:szCs w:val="24"/>
              </w:rPr>
              <w:t xml:space="preserve">основные направления развития ключевых регионов мира на рубеже веков (XX и XXI вв.). </w:t>
            </w:r>
          </w:p>
          <w:p w14:paraId="49859DA2" w14:textId="77777777" w:rsidR="002E6A14" w:rsidRPr="001818EA" w:rsidRDefault="002E6A14" w:rsidP="00116C1C">
            <w:pPr>
              <w:widowControl w:val="0"/>
              <w:numPr>
                <w:ilvl w:val="0"/>
                <w:numId w:val="42"/>
              </w:numPr>
              <w:tabs>
                <w:tab w:val="left" w:pos="851"/>
              </w:tabs>
              <w:spacing w:after="0" w:line="240" w:lineRule="auto"/>
              <w:ind w:left="0" w:firstLine="176"/>
              <w:jc w:val="both"/>
              <w:rPr>
                <w:rFonts w:ascii="Times New Roman" w:hAnsi="Times New Roman"/>
                <w:sz w:val="24"/>
                <w:szCs w:val="24"/>
              </w:rPr>
            </w:pPr>
            <w:r w:rsidRPr="001818EA">
              <w:rPr>
                <w:rFonts w:ascii="Times New Roman" w:hAnsi="Times New Roman"/>
                <w:sz w:val="24"/>
                <w:szCs w:val="24"/>
              </w:rPr>
              <w:t>сущность и причины локальных, региональных, межгосударственных конфликтов в конце XX - начале XXI вв.;</w:t>
            </w:r>
          </w:p>
          <w:p w14:paraId="25FD330F" w14:textId="77777777" w:rsidR="002E6A14" w:rsidRPr="001818EA" w:rsidRDefault="002E6A14" w:rsidP="00116C1C">
            <w:pPr>
              <w:widowControl w:val="0"/>
              <w:numPr>
                <w:ilvl w:val="0"/>
                <w:numId w:val="42"/>
              </w:numPr>
              <w:tabs>
                <w:tab w:val="left" w:pos="851"/>
              </w:tabs>
              <w:spacing w:after="0" w:line="240" w:lineRule="auto"/>
              <w:ind w:left="0" w:firstLine="176"/>
              <w:jc w:val="both"/>
              <w:rPr>
                <w:rFonts w:ascii="Times New Roman" w:hAnsi="Times New Roman"/>
                <w:sz w:val="24"/>
                <w:szCs w:val="24"/>
              </w:rPr>
            </w:pPr>
            <w:r w:rsidRPr="001818EA">
              <w:rPr>
                <w:rFonts w:ascii="Times New Roman" w:hAnsi="Times New Roman"/>
                <w:sz w:val="24"/>
                <w:szCs w:val="24"/>
              </w:rPr>
              <w:t xml:space="preserve"> основные процессы (интеграционные, поликультурные, миграционные и иные) политического и экономического развития ведущих государств и регионов мира; </w:t>
            </w:r>
          </w:p>
          <w:p w14:paraId="7D9C8CCE" w14:textId="77777777" w:rsidR="002E6A14" w:rsidRPr="001818EA" w:rsidRDefault="002E6A14" w:rsidP="00116C1C">
            <w:pPr>
              <w:widowControl w:val="0"/>
              <w:numPr>
                <w:ilvl w:val="0"/>
                <w:numId w:val="42"/>
              </w:numPr>
              <w:tabs>
                <w:tab w:val="left" w:pos="851"/>
              </w:tabs>
              <w:spacing w:after="0" w:line="240" w:lineRule="auto"/>
              <w:ind w:left="0" w:firstLine="176"/>
              <w:jc w:val="both"/>
              <w:rPr>
                <w:rFonts w:ascii="Times New Roman" w:hAnsi="Times New Roman"/>
                <w:sz w:val="24"/>
                <w:szCs w:val="24"/>
              </w:rPr>
            </w:pPr>
            <w:r w:rsidRPr="001818EA">
              <w:rPr>
                <w:rFonts w:ascii="Times New Roman" w:hAnsi="Times New Roman"/>
                <w:sz w:val="24"/>
                <w:szCs w:val="24"/>
              </w:rPr>
              <w:t xml:space="preserve">назначение международных организаций и основные направления их деятельности; </w:t>
            </w:r>
          </w:p>
          <w:p w14:paraId="79D2AA2D" w14:textId="77777777" w:rsidR="002E6A14" w:rsidRPr="001818EA" w:rsidRDefault="002E6A14" w:rsidP="00116C1C">
            <w:pPr>
              <w:widowControl w:val="0"/>
              <w:numPr>
                <w:ilvl w:val="0"/>
                <w:numId w:val="42"/>
              </w:numPr>
              <w:tabs>
                <w:tab w:val="left" w:pos="851"/>
              </w:tabs>
              <w:spacing w:after="0" w:line="240" w:lineRule="auto"/>
              <w:ind w:left="0" w:firstLine="176"/>
              <w:jc w:val="both"/>
              <w:rPr>
                <w:rFonts w:ascii="Times New Roman" w:hAnsi="Times New Roman"/>
                <w:sz w:val="24"/>
                <w:szCs w:val="24"/>
              </w:rPr>
            </w:pPr>
            <w:r w:rsidRPr="001818EA">
              <w:rPr>
                <w:rFonts w:ascii="Times New Roman" w:hAnsi="Times New Roman"/>
                <w:sz w:val="24"/>
                <w:szCs w:val="24"/>
              </w:rPr>
              <w:t xml:space="preserve">о роли науки, культуры и религии в сохранении и укреплении национальных и государственных традиций; </w:t>
            </w:r>
          </w:p>
          <w:p w14:paraId="21D77D8E" w14:textId="77777777" w:rsidR="002E6A14" w:rsidRPr="001818EA" w:rsidRDefault="002E6A14" w:rsidP="00116C1C">
            <w:pPr>
              <w:widowControl w:val="0"/>
              <w:numPr>
                <w:ilvl w:val="0"/>
                <w:numId w:val="42"/>
              </w:numPr>
              <w:tabs>
                <w:tab w:val="left" w:pos="851"/>
              </w:tabs>
              <w:spacing w:after="0" w:line="240" w:lineRule="auto"/>
              <w:ind w:left="0" w:firstLine="176"/>
              <w:jc w:val="both"/>
              <w:rPr>
                <w:rFonts w:ascii="Times New Roman" w:hAnsi="Times New Roman"/>
                <w:sz w:val="24"/>
                <w:szCs w:val="24"/>
              </w:rPr>
            </w:pPr>
            <w:r w:rsidRPr="001818EA">
              <w:rPr>
                <w:rFonts w:ascii="Times New Roman" w:hAnsi="Times New Roman"/>
                <w:sz w:val="24"/>
                <w:szCs w:val="24"/>
              </w:rPr>
              <w:t xml:space="preserve">содержание и назначение важнейших правовых и законодательных актов мирового и регионального значения. </w:t>
            </w:r>
          </w:p>
          <w:p w14:paraId="62F87824" w14:textId="77777777" w:rsidR="002E6A14" w:rsidRPr="001818EA" w:rsidRDefault="002E6A14" w:rsidP="00116C1C">
            <w:pPr>
              <w:widowControl w:val="0"/>
              <w:numPr>
                <w:ilvl w:val="0"/>
                <w:numId w:val="42"/>
              </w:numPr>
              <w:tabs>
                <w:tab w:val="left" w:pos="851"/>
              </w:tabs>
              <w:spacing w:after="0" w:line="240" w:lineRule="auto"/>
              <w:ind w:left="0" w:firstLine="176"/>
              <w:jc w:val="both"/>
              <w:rPr>
                <w:rFonts w:ascii="Times New Roman" w:hAnsi="Times New Roman"/>
                <w:sz w:val="24"/>
                <w:szCs w:val="24"/>
              </w:rPr>
            </w:pPr>
            <w:r w:rsidRPr="001818EA">
              <w:rPr>
                <w:rFonts w:ascii="Times New Roman" w:hAnsi="Times New Roman"/>
                <w:sz w:val="24"/>
                <w:szCs w:val="24"/>
              </w:rPr>
              <w:t>ретроспективный анализ развития отрасли.</w:t>
            </w:r>
          </w:p>
          <w:p w14:paraId="7125E8D3" w14:textId="77777777" w:rsidR="002E6A14" w:rsidRPr="001818EA" w:rsidRDefault="002E6A14" w:rsidP="00116C1C">
            <w:pPr>
              <w:widowControl w:val="0"/>
              <w:spacing w:after="0" w:line="240" w:lineRule="auto"/>
              <w:ind w:firstLine="176"/>
              <w:jc w:val="center"/>
              <w:rPr>
                <w:rFonts w:ascii="Times New Roman" w:hAnsi="Times New Roman"/>
                <w:b/>
                <w:sz w:val="24"/>
                <w:szCs w:val="24"/>
              </w:rPr>
            </w:pPr>
          </w:p>
        </w:tc>
      </w:tr>
    </w:tbl>
    <w:p w14:paraId="0047A655" w14:textId="77777777" w:rsidR="002E6A14" w:rsidRPr="001818EA" w:rsidRDefault="002E6A14" w:rsidP="00116C1C">
      <w:pPr>
        <w:widowControl w:val="0"/>
        <w:spacing w:after="0" w:line="240" w:lineRule="auto"/>
        <w:ind w:firstLine="567"/>
        <w:jc w:val="center"/>
        <w:rPr>
          <w:rFonts w:ascii="Times New Roman" w:hAnsi="Times New Roman"/>
          <w:b/>
          <w:sz w:val="24"/>
          <w:szCs w:val="24"/>
        </w:rPr>
      </w:pPr>
    </w:p>
    <w:p w14:paraId="57C4C685" w14:textId="77777777" w:rsidR="002E6A14" w:rsidRPr="001818EA" w:rsidRDefault="002E6A14" w:rsidP="00116C1C">
      <w:pPr>
        <w:widowControl w:val="0"/>
        <w:spacing w:after="0" w:line="240" w:lineRule="auto"/>
        <w:ind w:firstLine="567"/>
        <w:jc w:val="center"/>
        <w:rPr>
          <w:rFonts w:ascii="Times New Roman" w:hAnsi="Times New Roman"/>
          <w:b/>
          <w:sz w:val="24"/>
          <w:szCs w:val="24"/>
        </w:rPr>
        <w:sectPr w:rsidR="002E6A14" w:rsidRPr="001818EA" w:rsidSect="00081B42">
          <w:pgSz w:w="11906" w:h="16838"/>
          <w:pgMar w:top="1134" w:right="850" w:bottom="709" w:left="1418" w:header="708" w:footer="708" w:gutter="0"/>
          <w:cols w:space="720"/>
          <w:docGrid w:linePitch="299"/>
        </w:sectPr>
      </w:pPr>
    </w:p>
    <w:p w14:paraId="3300CCA3" w14:textId="77777777" w:rsidR="003800AF" w:rsidRPr="001818EA" w:rsidRDefault="003800AF" w:rsidP="00F94354">
      <w:pPr>
        <w:widowControl w:val="0"/>
        <w:spacing w:after="0" w:line="240" w:lineRule="auto"/>
        <w:ind w:firstLine="567"/>
        <w:jc w:val="center"/>
        <w:outlineLvl w:val="0"/>
        <w:rPr>
          <w:rFonts w:ascii="Times New Roman" w:hAnsi="Times New Roman"/>
          <w:b/>
          <w:sz w:val="24"/>
          <w:szCs w:val="24"/>
        </w:rPr>
      </w:pPr>
      <w:bookmarkStart w:id="13" w:name="_Hlk491085680"/>
      <w:r w:rsidRPr="001818EA">
        <w:rPr>
          <w:rFonts w:ascii="Times New Roman" w:hAnsi="Times New Roman"/>
          <w:b/>
          <w:sz w:val="24"/>
          <w:szCs w:val="24"/>
        </w:rPr>
        <w:lastRenderedPageBreak/>
        <w:t>2. СТРУКТУРА И СОДЕРЖАНИЕ УЧЕБНОЙ ДИСЦИПЛИНЫ</w:t>
      </w:r>
    </w:p>
    <w:p w14:paraId="40B755CB" w14:textId="77777777" w:rsidR="003800AF" w:rsidRPr="001818EA" w:rsidRDefault="003800AF" w:rsidP="00116C1C">
      <w:pPr>
        <w:widowControl w:val="0"/>
        <w:spacing w:after="0" w:line="240" w:lineRule="auto"/>
        <w:ind w:firstLine="567"/>
        <w:jc w:val="both"/>
        <w:rPr>
          <w:rFonts w:ascii="Times New Roman" w:hAnsi="Times New Roman"/>
          <w:b/>
          <w:sz w:val="24"/>
          <w:szCs w:val="24"/>
        </w:rPr>
      </w:pPr>
    </w:p>
    <w:p w14:paraId="546318A6" w14:textId="77777777" w:rsidR="003800AF" w:rsidRPr="001818EA" w:rsidRDefault="003800AF" w:rsidP="00F94354">
      <w:pPr>
        <w:widowControl w:val="0"/>
        <w:spacing w:after="0" w:line="240" w:lineRule="auto"/>
        <w:ind w:firstLine="567"/>
        <w:jc w:val="both"/>
        <w:outlineLvl w:val="0"/>
        <w:rPr>
          <w:rFonts w:ascii="Times New Roman" w:hAnsi="Times New Roman"/>
          <w:b/>
          <w:sz w:val="24"/>
          <w:szCs w:val="24"/>
        </w:rPr>
      </w:pPr>
      <w:r w:rsidRPr="001818EA">
        <w:rPr>
          <w:rFonts w:ascii="Times New Roman" w:hAnsi="Times New Roman"/>
          <w:b/>
          <w:sz w:val="24"/>
          <w:szCs w:val="24"/>
        </w:rPr>
        <w:t>2.1. Объем учебной дисциплины и виды учебной работы</w:t>
      </w:r>
    </w:p>
    <w:p w14:paraId="78B57237" w14:textId="77777777" w:rsidR="003800AF" w:rsidRPr="001818EA" w:rsidRDefault="003800AF" w:rsidP="00116C1C">
      <w:pPr>
        <w:widowControl w:val="0"/>
        <w:spacing w:after="0" w:line="240" w:lineRule="auto"/>
        <w:ind w:firstLine="567"/>
        <w:jc w:val="both"/>
        <w:rPr>
          <w:rFonts w:ascii="Times New Roman" w:hAnsi="Times New Roman"/>
          <w:b/>
          <w:sz w:val="24"/>
          <w:szCs w:val="24"/>
        </w:rPr>
      </w:pPr>
    </w:p>
    <w:tbl>
      <w:tblPr>
        <w:tblW w:w="5000" w:type="pct"/>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ook w:val="01E0" w:firstRow="1" w:lastRow="1" w:firstColumn="1" w:lastColumn="1" w:noHBand="0" w:noVBand="0"/>
      </w:tblPr>
      <w:tblGrid>
        <w:gridCol w:w="7838"/>
        <w:gridCol w:w="1784"/>
      </w:tblGrid>
      <w:tr w:rsidR="003800AF" w:rsidRPr="001818EA" w14:paraId="46B38E65" w14:textId="77777777" w:rsidTr="00081B42">
        <w:trPr>
          <w:trHeight w:val="490"/>
        </w:trPr>
        <w:tc>
          <w:tcPr>
            <w:tcW w:w="4073" w:type="pct"/>
            <w:vAlign w:val="center"/>
          </w:tcPr>
          <w:p w14:paraId="63EBA6FB" w14:textId="77777777" w:rsidR="003800AF" w:rsidRPr="001818EA" w:rsidRDefault="003800AF" w:rsidP="00116C1C">
            <w:pPr>
              <w:widowControl w:val="0"/>
              <w:spacing w:after="0" w:line="240" w:lineRule="auto"/>
              <w:rPr>
                <w:rFonts w:ascii="Times New Roman" w:hAnsi="Times New Roman"/>
                <w:b/>
                <w:sz w:val="24"/>
                <w:szCs w:val="24"/>
              </w:rPr>
            </w:pPr>
            <w:r w:rsidRPr="001818EA">
              <w:rPr>
                <w:rFonts w:ascii="Times New Roman" w:hAnsi="Times New Roman"/>
                <w:b/>
                <w:sz w:val="24"/>
                <w:szCs w:val="24"/>
              </w:rPr>
              <w:t>Вид учебной работы</w:t>
            </w:r>
          </w:p>
        </w:tc>
        <w:tc>
          <w:tcPr>
            <w:tcW w:w="927" w:type="pct"/>
            <w:vAlign w:val="center"/>
          </w:tcPr>
          <w:p w14:paraId="6271E6E3" w14:textId="77777777" w:rsidR="003800AF" w:rsidRPr="001818EA" w:rsidRDefault="003800AF" w:rsidP="00116C1C">
            <w:pPr>
              <w:widowControl w:val="0"/>
              <w:spacing w:after="0" w:line="240" w:lineRule="auto"/>
              <w:jc w:val="center"/>
              <w:rPr>
                <w:rFonts w:ascii="Times New Roman" w:hAnsi="Times New Roman"/>
                <w:b/>
                <w:iCs/>
                <w:sz w:val="24"/>
                <w:szCs w:val="24"/>
              </w:rPr>
            </w:pPr>
            <w:r w:rsidRPr="001818EA">
              <w:rPr>
                <w:rFonts w:ascii="Times New Roman" w:hAnsi="Times New Roman"/>
                <w:b/>
                <w:iCs/>
                <w:sz w:val="24"/>
                <w:szCs w:val="24"/>
              </w:rPr>
              <w:t xml:space="preserve">Объем </w:t>
            </w:r>
            <w:r w:rsidR="00AC6200" w:rsidRPr="001818EA">
              <w:rPr>
                <w:rFonts w:ascii="Times New Roman" w:hAnsi="Times New Roman"/>
                <w:b/>
                <w:iCs/>
                <w:sz w:val="24"/>
                <w:szCs w:val="24"/>
              </w:rPr>
              <w:t xml:space="preserve">в </w:t>
            </w:r>
            <w:r w:rsidRPr="001818EA">
              <w:rPr>
                <w:rFonts w:ascii="Times New Roman" w:hAnsi="Times New Roman"/>
                <w:b/>
                <w:iCs/>
                <w:sz w:val="24"/>
                <w:szCs w:val="24"/>
              </w:rPr>
              <w:t>час</w:t>
            </w:r>
            <w:r w:rsidR="00AC6200" w:rsidRPr="001818EA">
              <w:rPr>
                <w:rFonts w:ascii="Times New Roman" w:hAnsi="Times New Roman"/>
                <w:b/>
                <w:iCs/>
                <w:sz w:val="24"/>
                <w:szCs w:val="24"/>
              </w:rPr>
              <w:t>ах</w:t>
            </w:r>
          </w:p>
        </w:tc>
      </w:tr>
      <w:tr w:rsidR="003800AF" w:rsidRPr="001818EA" w14:paraId="2D37D562" w14:textId="77777777" w:rsidTr="00081B42">
        <w:trPr>
          <w:trHeight w:val="490"/>
        </w:trPr>
        <w:tc>
          <w:tcPr>
            <w:tcW w:w="4073" w:type="pct"/>
            <w:vAlign w:val="center"/>
          </w:tcPr>
          <w:p w14:paraId="716AA329" w14:textId="77777777" w:rsidR="003800AF" w:rsidRPr="001818EA" w:rsidRDefault="003800AF" w:rsidP="00116C1C">
            <w:pPr>
              <w:widowControl w:val="0"/>
              <w:spacing w:after="0" w:line="240" w:lineRule="auto"/>
              <w:rPr>
                <w:rFonts w:ascii="Times New Roman" w:hAnsi="Times New Roman"/>
                <w:b/>
                <w:sz w:val="24"/>
                <w:szCs w:val="24"/>
              </w:rPr>
            </w:pPr>
            <w:r w:rsidRPr="001818EA">
              <w:rPr>
                <w:rFonts w:ascii="Times New Roman" w:hAnsi="Times New Roman"/>
                <w:b/>
                <w:sz w:val="24"/>
                <w:szCs w:val="24"/>
              </w:rPr>
              <w:t>Об</w:t>
            </w:r>
            <w:r w:rsidR="00AC6200" w:rsidRPr="001818EA">
              <w:rPr>
                <w:rFonts w:ascii="Times New Roman" w:hAnsi="Times New Roman"/>
                <w:b/>
                <w:sz w:val="24"/>
                <w:szCs w:val="24"/>
              </w:rPr>
              <w:t>ъем образовательной программы учебной дисциплины</w:t>
            </w:r>
          </w:p>
        </w:tc>
        <w:tc>
          <w:tcPr>
            <w:tcW w:w="927" w:type="pct"/>
            <w:vAlign w:val="center"/>
          </w:tcPr>
          <w:p w14:paraId="2302605F" w14:textId="77777777" w:rsidR="003800AF" w:rsidRPr="001818EA" w:rsidRDefault="003800AF" w:rsidP="00116C1C">
            <w:pPr>
              <w:widowControl w:val="0"/>
              <w:spacing w:after="0" w:line="240" w:lineRule="auto"/>
              <w:jc w:val="center"/>
              <w:rPr>
                <w:rFonts w:ascii="Times New Roman" w:hAnsi="Times New Roman"/>
                <w:iCs/>
                <w:sz w:val="24"/>
                <w:szCs w:val="24"/>
              </w:rPr>
            </w:pPr>
            <w:r w:rsidRPr="001818EA">
              <w:rPr>
                <w:rFonts w:ascii="Times New Roman" w:hAnsi="Times New Roman"/>
                <w:iCs/>
                <w:sz w:val="24"/>
                <w:szCs w:val="24"/>
              </w:rPr>
              <w:t>48</w:t>
            </w:r>
          </w:p>
        </w:tc>
      </w:tr>
      <w:tr w:rsidR="003800AF" w:rsidRPr="001818EA" w14:paraId="2DC56BA6" w14:textId="77777777" w:rsidTr="00081B42">
        <w:trPr>
          <w:trHeight w:val="490"/>
        </w:trPr>
        <w:tc>
          <w:tcPr>
            <w:tcW w:w="5000" w:type="pct"/>
            <w:gridSpan w:val="2"/>
            <w:vAlign w:val="center"/>
          </w:tcPr>
          <w:p w14:paraId="5201E545" w14:textId="77777777" w:rsidR="003800AF" w:rsidRPr="001818EA" w:rsidRDefault="003800AF" w:rsidP="00116C1C">
            <w:pPr>
              <w:widowControl w:val="0"/>
              <w:spacing w:after="0" w:line="240" w:lineRule="auto"/>
              <w:rPr>
                <w:rFonts w:ascii="Times New Roman" w:hAnsi="Times New Roman"/>
                <w:iCs/>
                <w:sz w:val="24"/>
                <w:szCs w:val="24"/>
              </w:rPr>
            </w:pPr>
            <w:r w:rsidRPr="001818EA">
              <w:rPr>
                <w:rFonts w:ascii="Times New Roman" w:hAnsi="Times New Roman"/>
                <w:sz w:val="24"/>
                <w:szCs w:val="24"/>
              </w:rPr>
              <w:t>в том числе:</w:t>
            </w:r>
          </w:p>
        </w:tc>
      </w:tr>
      <w:tr w:rsidR="003800AF" w:rsidRPr="001818EA" w14:paraId="2E7E1F7E" w14:textId="77777777" w:rsidTr="00081B42">
        <w:trPr>
          <w:trHeight w:val="490"/>
        </w:trPr>
        <w:tc>
          <w:tcPr>
            <w:tcW w:w="4073" w:type="pct"/>
            <w:vAlign w:val="center"/>
          </w:tcPr>
          <w:p w14:paraId="09BF8225" w14:textId="77777777" w:rsidR="003800AF" w:rsidRPr="001818EA" w:rsidRDefault="00646D61" w:rsidP="00116C1C">
            <w:pPr>
              <w:widowControl w:val="0"/>
              <w:spacing w:after="0" w:line="240" w:lineRule="auto"/>
              <w:rPr>
                <w:rFonts w:ascii="Times New Roman" w:hAnsi="Times New Roman"/>
                <w:sz w:val="24"/>
                <w:szCs w:val="24"/>
              </w:rPr>
            </w:pPr>
            <w:r w:rsidRPr="001818EA">
              <w:rPr>
                <w:rFonts w:ascii="Times New Roman" w:hAnsi="Times New Roman"/>
                <w:sz w:val="24"/>
                <w:szCs w:val="24"/>
              </w:rPr>
              <w:t>Т</w:t>
            </w:r>
            <w:r w:rsidR="003800AF" w:rsidRPr="001818EA">
              <w:rPr>
                <w:rFonts w:ascii="Times New Roman" w:hAnsi="Times New Roman"/>
                <w:sz w:val="24"/>
                <w:szCs w:val="24"/>
              </w:rPr>
              <w:t>еоретическое обучение</w:t>
            </w:r>
          </w:p>
        </w:tc>
        <w:tc>
          <w:tcPr>
            <w:tcW w:w="927" w:type="pct"/>
            <w:vAlign w:val="center"/>
          </w:tcPr>
          <w:p w14:paraId="12F079D2" w14:textId="77777777" w:rsidR="003800AF" w:rsidRPr="001818EA" w:rsidRDefault="003800AF" w:rsidP="00116C1C">
            <w:pPr>
              <w:widowControl w:val="0"/>
              <w:spacing w:after="0" w:line="240" w:lineRule="auto"/>
              <w:jc w:val="center"/>
              <w:rPr>
                <w:rFonts w:ascii="Times New Roman" w:hAnsi="Times New Roman"/>
                <w:iCs/>
                <w:sz w:val="24"/>
                <w:szCs w:val="24"/>
              </w:rPr>
            </w:pPr>
            <w:r w:rsidRPr="001818EA">
              <w:rPr>
                <w:rFonts w:ascii="Times New Roman" w:hAnsi="Times New Roman"/>
                <w:iCs/>
                <w:sz w:val="24"/>
                <w:szCs w:val="24"/>
              </w:rPr>
              <w:t>4</w:t>
            </w:r>
            <w:r w:rsidR="00B34604" w:rsidRPr="001818EA">
              <w:rPr>
                <w:rFonts w:ascii="Times New Roman" w:hAnsi="Times New Roman"/>
                <w:iCs/>
                <w:sz w:val="24"/>
                <w:szCs w:val="24"/>
              </w:rPr>
              <w:t>2</w:t>
            </w:r>
          </w:p>
        </w:tc>
      </w:tr>
      <w:tr w:rsidR="003800AF" w:rsidRPr="001818EA" w14:paraId="41B7ABFB" w14:textId="77777777" w:rsidTr="00081B42">
        <w:trPr>
          <w:trHeight w:val="490"/>
        </w:trPr>
        <w:tc>
          <w:tcPr>
            <w:tcW w:w="4073" w:type="pct"/>
            <w:vAlign w:val="center"/>
          </w:tcPr>
          <w:p w14:paraId="378AF313" w14:textId="77777777" w:rsidR="003800AF" w:rsidRPr="001818EA" w:rsidRDefault="003800AF" w:rsidP="00116C1C">
            <w:pPr>
              <w:widowControl w:val="0"/>
              <w:spacing w:after="0" w:line="240" w:lineRule="auto"/>
              <w:rPr>
                <w:rFonts w:ascii="Times New Roman" w:hAnsi="Times New Roman"/>
                <w:sz w:val="24"/>
                <w:szCs w:val="24"/>
              </w:rPr>
            </w:pPr>
            <w:r w:rsidRPr="001818EA">
              <w:rPr>
                <w:rFonts w:ascii="Times New Roman" w:hAnsi="Times New Roman"/>
                <w:sz w:val="24"/>
                <w:szCs w:val="24"/>
              </w:rPr>
              <w:t>Контрольная работа</w:t>
            </w:r>
          </w:p>
        </w:tc>
        <w:tc>
          <w:tcPr>
            <w:tcW w:w="927" w:type="pct"/>
            <w:vAlign w:val="center"/>
          </w:tcPr>
          <w:p w14:paraId="689BF29F" w14:textId="77777777" w:rsidR="003800AF" w:rsidRPr="001818EA" w:rsidRDefault="003800AF" w:rsidP="00116C1C">
            <w:pPr>
              <w:widowControl w:val="0"/>
              <w:spacing w:after="0" w:line="240" w:lineRule="auto"/>
              <w:jc w:val="center"/>
              <w:rPr>
                <w:rFonts w:ascii="Times New Roman" w:hAnsi="Times New Roman"/>
                <w:iCs/>
                <w:sz w:val="24"/>
                <w:szCs w:val="24"/>
              </w:rPr>
            </w:pPr>
            <w:r w:rsidRPr="001818EA">
              <w:rPr>
                <w:rFonts w:ascii="Times New Roman" w:hAnsi="Times New Roman"/>
                <w:iCs/>
                <w:sz w:val="24"/>
                <w:szCs w:val="24"/>
              </w:rPr>
              <w:t>4</w:t>
            </w:r>
          </w:p>
        </w:tc>
      </w:tr>
      <w:tr w:rsidR="00646D61" w:rsidRPr="001818EA" w14:paraId="3A36B8C3" w14:textId="77777777" w:rsidTr="00AC6200">
        <w:trPr>
          <w:trHeight w:val="490"/>
        </w:trPr>
        <w:tc>
          <w:tcPr>
            <w:tcW w:w="4073" w:type="pct"/>
            <w:tcBorders>
              <w:right w:val="single" w:sz="4" w:space="0" w:color="auto"/>
            </w:tcBorders>
            <w:vAlign w:val="center"/>
          </w:tcPr>
          <w:p w14:paraId="3E4D9D71" w14:textId="77777777" w:rsidR="00646D61" w:rsidRPr="001818EA" w:rsidRDefault="00646D61" w:rsidP="00116C1C">
            <w:pPr>
              <w:widowControl w:val="0"/>
              <w:spacing w:after="0" w:line="240" w:lineRule="auto"/>
              <w:rPr>
                <w:rFonts w:ascii="Times New Roman" w:hAnsi="Times New Roman"/>
                <w:sz w:val="24"/>
                <w:szCs w:val="24"/>
              </w:rPr>
            </w:pPr>
            <w:r w:rsidRPr="001818EA">
              <w:rPr>
                <w:rFonts w:ascii="Times New Roman" w:hAnsi="Times New Roman"/>
                <w:sz w:val="24"/>
                <w:szCs w:val="24"/>
              </w:rPr>
              <w:t>Самостоятельная работа</w:t>
            </w:r>
            <w:r w:rsidR="006046AE" w:rsidRPr="001818EA">
              <w:rPr>
                <w:rFonts w:ascii="Times New Roman" w:hAnsi="Times New Roman"/>
                <w:b/>
                <w:i/>
                <w:sz w:val="24"/>
                <w:szCs w:val="24"/>
                <w:vertAlign w:val="superscript"/>
              </w:rPr>
              <w:footnoteReference w:id="18"/>
            </w:r>
          </w:p>
        </w:tc>
        <w:tc>
          <w:tcPr>
            <w:tcW w:w="927" w:type="pct"/>
            <w:tcBorders>
              <w:left w:val="single" w:sz="4" w:space="0" w:color="auto"/>
            </w:tcBorders>
            <w:vAlign w:val="center"/>
          </w:tcPr>
          <w:p w14:paraId="429DC90C" w14:textId="77777777" w:rsidR="00646D61" w:rsidRPr="001818EA" w:rsidRDefault="00646D61" w:rsidP="00116C1C">
            <w:pPr>
              <w:widowControl w:val="0"/>
              <w:spacing w:after="0" w:line="240" w:lineRule="auto"/>
              <w:jc w:val="center"/>
              <w:rPr>
                <w:rFonts w:ascii="Times New Roman" w:hAnsi="Times New Roman"/>
                <w:iCs/>
                <w:sz w:val="24"/>
                <w:szCs w:val="24"/>
              </w:rPr>
            </w:pPr>
          </w:p>
        </w:tc>
      </w:tr>
      <w:tr w:rsidR="00AC6200" w:rsidRPr="001818EA" w14:paraId="02FC204D" w14:textId="77777777" w:rsidTr="00AC6200">
        <w:trPr>
          <w:trHeight w:val="490"/>
        </w:trPr>
        <w:tc>
          <w:tcPr>
            <w:tcW w:w="4073" w:type="pct"/>
            <w:tcBorders>
              <w:right w:val="single" w:sz="4" w:space="0" w:color="auto"/>
            </w:tcBorders>
            <w:vAlign w:val="center"/>
          </w:tcPr>
          <w:p w14:paraId="605ADDCA" w14:textId="77777777" w:rsidR="00AC6200" w:rsidRPr="001818EA" w:rsidRDefault="00AC6200" w:rsidP="00116C1C">
            <w:pPr>
              <w:widowControl w:val="0"/>
              <w:spacing w:after="0" w:line="240" w:lineRule="auto"/>
              <w:rPr>
                <w:rFonts w:ascii="Times New Roman" w:hAnsi="Times New Roman"/>
                <w:sz w:val="24"/>
                <w:szCs w:val="24"/>
              </w:rPr>
            </w:pPr>
            <w:r w:rsidRPr="001818EA">
              <w:rPr>
                <w:rFonts w:ascii="Times New Roman" w:hAnsi="Times New Roman"/>
                <w:b/>
                <w:iCs/>
                <w:sz w:val="24"/>
                <w:szCs w:val="24"/>
              </w:rPr>
              <w:t>Промежуточная аттестация (проводится в форме зачета)</w:t>
            </w:r>
          </w:p>
        </w:tc>
        <w:tc>
          <w:tcPr>
            <w:tcW w:w="927" w:type="pct"/>
            <w:tcBorders>
              <w:left w:val="single" w:sz="4" w:space="0" w:color="auto"/>
            </w:tcBorders>
            <w:vAlign w:val="center"/>
          </w:tcPr>
          <w:p w14:paraId="18FB7D21" w14:textId="77777777" w:rsidR="00AC6200" w:rsidRPr="001818EA" w:rsidRDefault="00AC6200" w:rsidP="00116C1C">
            <w:pPr>
              <w:widowControl w:val="0"/>
              <w:spacing w:after="0" w:line="240" w:lineRule="auto"/>
              <w:jc w:val="center"/>
              <w:rPr>
                <w:rFonts w:ascii="Times New Roman" w:hAnsi="Times New Roman"/>
                <w:iCs/>
                <w:sz w:val="24"/>
                <w:szCs w:val="24"/>
              </w:rPr>
            </w:pPr>
            <w:r w:rsidRPr="001818EA">
              <w:rPr>
                <w:rFonts w:ascii="Times New Roman" w:hAnsi="Times New Roman"/>
                <w:iCs/>
                <w:sz w:val="24"/>
                <w:szCs w:val="24"/>
              </w:rPr>
              <w:t>2</w:t>
            </w:r>
          </w:p>
        </w:tc>
      </w:tr>
    </w:tbl>
    <w:p w14:paraId="1D6FDE20" w14:textId="77777777" w:rsidR="003800AF" w:rsidRPr="001818EA" w:rsidRDefault="003800AF" w:rsidP="00116C1C">
      <w:pPr>
        <w:widowControl w:val="0"/>
        <w:spacing w:after="0" w:line="240" w:lineRule="auto"/>
        <w:ind w:firstLine="567"/>
        <w:jc w:val="both"/>
        <w:rPr>
          <w:rFonts w:ascii="Times New Roman" w:hAnsi="Times New Roman"/>
          <w:b/>
          <w:sz w:val="24"/>
          <w:szCs w:val="24"/>
        </w:rPr>
      </w:pPr>
    </w:p>
    <w:bookmarkEnd w:id="13"/>
    <w:p w14:paraId="67A93549" w14:textId="77777777" w:rsidR="003800AF" w:rsidRPr="001818EA" w:rsidRDefault="003800AF" w:rsidP="00116C1C">
      <w:pPr>
        <w:widowControl w:val="0"/>
        <w:spacing w:after="0" w:line="240" w:lineRule="auto"/>
        <w:ind w:firstLine="567"/>
        <w:jc w:val="both"/>
        <w:rPr>
          <w:rFonts w:ascii="Times New Roman" w:hAnsi="Times New Roman"/>
          <w:b/>
          <w:sz w:val="24"/>
          <w:szCs w:val="24"/>
        </w:rPr>
        <w:sectPr w:rsidR="003800AF" w:rsidRPr="001818EA" w:rsidSect="00081B42">
          <w:pgSz w:w="11906" w:h="16838"/>
          <w:pgMar w:top="1134" w:right="850" w:bottom="709" w:left="1418" w:header="708" w:footer="708" w:gutter="0"/>
          <w:cols w:space="720"/>
          <w:docGrid w:linePitch="299"/>
        </w:sectPr>
      </w:pPr>
    </w:p>
    <w:p w14:paraId="616E232F" w14:textId="77777777" w:rsidR="00AC6200" w:rsidRPr="001818EA" w:rsidRDefault="003800AF" w:rsidP="00F94354">
      <w:pPr>
        <w:widowControl w:val="0"/>
        <w:spacing w:after="0" w:line="240" w:lineRule="auto"/>
        <w:jc w:val="center"/>
        <w:outlineLvl w:val="0"/>
        <w:rPr>
          <w:rFonts w:ascii="Times New Roman" w:hAnsi="Times New Roman"/>
          <w:b/>
          <w:sz w:val="24"/>
          <w:szCs w:val="24"/>
        </w:rPr>
      </w:pPr>
      <w:r w:rsidRPr="001818EA">
        <w:rPr>
          <w:rFonts w:ascii="Times New Roman" w:hAnsi="Times New Roman"/>
          <w:b/>
          <w:sz w:val="24"/>
          <w:szCs w:val="24"/>
        </w:rPr>
        <w:lastRenderedPageBreak/>
        <w:t xml:space="preserve">2.2. Тематический план и содержание учебной дисциплины </w:t>
      </w:r>
      <w:r w:rsidR="00AC6200" w:rsidRPr="001818EA">
        <w:rPr>
          <w:rFonts w:ascii="Times New Roman" w:hAnsi="Times New Roman"/>
          <w:b/>
          <w:sz w:val="24"/>
          <w:szCs w:val="24"/>
        </w:rPr>
        <w:t>«ОГСЭ.02 ИСТОРИЯ»</w:t>
      </w:r>
    </w:p>
    <w:p w14:paraId="5948B0F8" w14:textId="77777777" w:rsidR="003800AF" w:rsidRPr="001818EA" w:rsidRDefault="003800AF" w:rsidP="00116C1C">
      <w:pPr>
        <w:widowControl w:val="0"/>
        <w:spacing w:after="0" w:line="240" w:lineRule="auto"/>
        <w:ind w:firstLine="567"/>
        <w:jc w:val="both"/>
        <w:rPr>
          <w:rFonts w:ascii="Times New Roman" w:hAnsi="Times New Roman"/>
          <w:b/>
          <w:sz w:val="24"/>
          <w:szCs w:val="24"/>
        </w:rPr>
      </w:pPr>
    </w:p>
    <w:tbl>
      <w:tblPr>
        <w:tblW w:w="147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43"/>
        <w:gridCol w:w="7938"/>
        <w:gridCol w:w="1069"/>
        <w:gridCol w:w="2758"/>
      </w:tblGrid>
      <w:tr w:rsidR="003800AF" w:rsidRPr="001818EA" w14:paraId="33627538" w14:textId="77777777" w:rsidTr="0049315F">
        <w:tc>
          <w:tcPr>
            <w:tcW w:w="2943" w:type="dxa"/>
          </w:tcPr>
          <w:p w14:paraId="54B9ED57" w14:textId="77777777" w:rsidR="003800AF" w:rsidRPr="001818EA" w:rsidRDefault="003800AF" w:rsidP="00116C1C">
            <w:pPr>
              <w:widowControl w:val="0"/>
              <w:spacing w:after="0" w:line="240" w:lineRule="auto"/>
              <w:jc w:val="center"/>
              <w:rPr>
                <w:rFonts w:ascii="Times New Roman" w:hAnsi="Times New Roman"/>
                <w:b/>
                <w:sz w:val="24"/>
                <w:szCs w:val="24"/>
              </w:rPr>
            </w:pPr>
            <w:r w:rsidRPr="001818EA">
              <w:rPr>
                <w:rFonts w:ascii="Times New Roman" w:hAnsi="Times New Roman"/>
                <w:b/>
                <w:bCs/>
                <w:sz w:val="24"/>
                <w:szCs w:val="24"/>
              </w:rPr>
              <w:t>Наименование разделов и тем</w:t>
            </w:r>
          </w:p>
        </w:tc>
        <w:tc>
          <w:tcPr>
            <w:tcW w:w="7938" w:type="dxa"/>
          </w:tcPr>
          <w:p w14:paraId="7BD2F4E0" w14:textId="77777777" w:rsidR="003800AF" w:rsidRPr="001818EA" w:rsidRDefault="003800AF" w:rsidP="00116C1C">
            <w:pPr>
              <w:widowControl w:val="0"/>
              <w:spacing w:after="0" w:line="240" w:lineRule="auto"/>
              <w:jc w:val="center"/>
              <w:rPr>
                <w:rFonts w:ascii="Times New Roman" w:hAnsi="Times New Roman"/>
                <w:b/>
                <w:sz w:val="24"/>
                <w:szCs w:val="24"/>
              </w:rPr>
            </w:pPr>
            <w:r w:rsidRPr="001818EA">
              <w:rPr>
                <w:rFonts w:ascii="Times New Roman" w:hAnsi="Times New Roman"/>
                <w:b/>
                <w:bCs/>
                <w:sz w:val="24"/>
                <w:szCs w:val="24"/>
              </w:rPr>
              <w:t>Содержание учебного материала и формы организации деятельности обучающихся</w:t>
            </w:r>
          </w:p>
        </w:tc>
        <w:tc>
          <w:tcPr>
            <w:tcW w:w="1069" w:type="dxa"/>
          </w:tcPr>
          <w:p w14:paraId="67092025" w14:textId="77777777" w:rsidR="003800AF" w:rsidRPr="001818EA" w:rsidRDefault="003800AF" w:rsidP="00116C1C">
            <w:pPr>
              <w:widowControl w:val="0"/>
              <w:spacing w:after="0" w:line="240" w:lineRule="auto"/>
              <w:jc w:val="center"/>
              <w:rPr>
                <w:rFonts w:ascii="Times New Roman" w:hAnsi="Times New Roman"/>
                <w:b/>
                <w:sz w:val="24"/>
                <w:szCs w:val="24"/>
              </w:rPr>
            </w:pPr>
            <w:r w:rsidRPr="001818EA">
              <w:rPr>
                <w:rFonts w:ascii="Times New Roman" w:hAnsi="Times New Roman"/>
                <w:b/>
                <w:sz w:val="24"/>
                <w:szCs w:val="24"/>
              </w:rPr>
              <w:t xml:space="preserve">Объём </w:t>
            </w:r>
            <w:r w:rsidR="00EB2838">
              <w:rPr>
                <w:rFonts w:ascii="Times New Roman" w:hAnsi="Times New Roman"/>
                <w:b/>
                <w:sz w:val="24"/>
                <w:szCs w:val="24"/>
              </w:rPr>
              <w:t xml:space="preserve">в </w:t>
            </w:r>
            <w:r w:rsidRPr="001818EA">
              <w:rPr>
                <w:rFonts w:ascii="Times New Roman" w:hAnsi="Times New Roman"/>
                <w:b/>
                <w:sz w:val="24"/>
                <w:szCs w:val="24"/>
              </w:rPr>
              <w:t>час</w:t>
            </w:r>
            <w:r w:rsidR="00EB2838">
              <w:rPr>
                <w:rFonts w:ascii="Times New Roman" w:hAnsi="Times New Roman"/>
                <w:b/>
                <w:sz w:val="24"/>
                <w:szCs w:val="24"/>
              </w:rPr>
              <w:t>ах</w:t>
            </w:r>
          </w:p>
        </w:tc>
        <w:tc>
          <w:tcPr>
            <w:tcW w:w="2758" w:type="dxa"/>
          </w:tcPr>
          <w:p w14:paraId="6423257F" w14:textId="77777777" w:rsidR="003800AF" w:rsidRPr="001818EA" w:rsidRDefault="003800AF" w:rsidP="00116C1C">
            <w:pPr>
              <w:widowControl w:val="0"/>
              <w:spacing w:after="0" w:line="240" w:lineRule="auto"/>
              <w:jc w:val="center"/>
              <w:rPr>
                <w:rFonts w:ascii="Times New Roman" w:hAnsi="Times New Roman"/>
                <w:b/>
                <w:sz w:val="24"/>
                <w:szCs w:val="24"/>
              </w:rPr>
            </w:pPr>
            <w:r w:rsidRPr="001818EA">
              <w:rPr>
                <w:rFonts w:ascii="Times New Roman" w:hAnsi="Times New Roman"/>
                <w:b/>
                <w:sz w:val="24"/>
                <w:szCs w:val="24"/>
              </w:rPr>
              <w:t>Коды компетенций, формированию которых способствует элемент программы</w:t>
            </w:r>
          </w:p>
        </w:tc>
      </w:tr>
      <w:tr w:rsidR="003800AF" w:rsidRPr="001818EA" w14:paraId="42CEAE90" w14:textId="77777777" w:rsidTr="0049315F">
        <w:tc>
          <w:tcPr>
            <w:tcW w:w="2943" w:type="dxa"/>
          </w:tcPr>
          <w:p w14:paraId="6337B763" w14:textId="77777777" w:rsidR="003800AF" w:rsidRPr="001818EA" w:rsidRDefault="003800AF" w:rsidP="00116C1C">
            <w:pPr>
              <w:widowControl w:val="0"/>
              <w:spacing w:after="0" w:line="240" w:lineRule="auto"/>
              <w:rPr>
                <w:rFonts w:ascii="Times New Roman" w:hAnsi="Times New Roman"/>
                <w:b/>
                <w:sz w:val="24"/>
                <w:szCs w:val="24"/>
              </w:rPr>
            </w:pPr>
            <w:r w:rsidRPr="001818EA">
              <w:rPr>
                <w:rFonts w:ascii="Times New Roman" w:hAnsi="Times New Roman"/>
                <w:b/>
                <w:sz w:val="24"/>
                <w:szCs w:val="24"/>
              </w:rPr>
              <w:t>Раздел 1.</w:t>
            </w:r>
          </w:p>
        </w:tc>
        <w:tc>
          <w:tcPr>
            <w:tcW w:w="7938" w:type="dxa"/>
          </w:tcPr>
          <w:p w14:paraId="6B834D32" w14:textId="77777777" w:rsidR="003800AF" w:rsidRPr="001818EA" w:rsidRDefault="00AC6200" w:rsidP="00116C1C">
            <w:pPr>
              <w:widowControl w:val="0"/>
              <w:spacing w:after="0" w:line="240" w:lineRule="auto"/>
              <w:rPr>
                <w:rFonts w:ascii="Times New Roman" w:hAnsi="Times New Roman"/>
                <w:b/>
                <w:sz w:val="24"/>
                <w:szCs w:val="24"/>
              </w:rPr>
            </w:pPr>
            <w:r w:rsidRPr="001818EA">
              <w:rPr>
                <w:rFonts w:ascii="Times New Roman" w:hAnsi="Times New Roman"/>
                <w:b/>
                <w:sz w:val="24"/>
                <w:szCs w:val="24"/>
              </w:rPr>
              <w:t>Введение</w:t>
            </w:r>
          </w:p>
        </w:tc>
        <w:tc>
          <w:tcPr>
            <w:tcW w:w="1069" w:type="dxa"/>
          </w:tcPr>
          <w:p w14:paraId="27355726" w14:textId="77777777" w:rsidR="003800AF" w:rsidRPr="001818EA" w:rsidRDefault="003800AF" w:rsidP="00116C1C">
            <w:pPr>
              <w:widowControl w:val="0"/>
              <w:spacing w:after="0" w:line="240" w:lineRule="auto"/>
              <w:jc w:val="center"/>
              <w:rPr>
                <w:rFonts w:ascii="Times New Roman" w:hAnsi="Times New Roman"/>
                <w:b/>
                <w:sz w:val="24"/>
                <w:szCs w:val="24"/>
                <w:lang w:val="en-US"/>
              </w:rPr>
            </w:pPr>
            <w:r w:rsidRPr="001818EA">
              <w:rPr>
                <w:rFonts w:ascii="Times New Roman" w:hAnsi="Times New Roman"/>
                <w:b/>
                <w:sz w:val="24"/>
                <w:szCs w:val="24"/>
                <w:lang w:val="en-US"/>
              </w:rPr>
              <w:t>2</w:t>
            </w:r>
          </w:p>
        </w:tc>
        <w:tc>
          <w:tcPr>
            <w:tcW w:w="2758" w:type="dxa"/>
          </w:tcPr>
          <w:p w14:paraId="445D1A81" w14:textId="77777777" w:rsidR="003800AF" w:rsidRPr="001818EA" w:rsidRDefault="003800AF" w:rsidP="00116C1C">
            <w:pPr>
              <w:widowControl w:val="0"/>
              <w:spacing w:after="0" w:line="240" w:lineRule="auto"/>
              <w:ind w:left="-43"/>
              <w:jc w:val="center"/>
              <w:rPr>
                <w:rFonts w:ascii="Times New Roman" w:hAnsi="Times New Roman"/>
                <w:b/>
                <w:sz w:val="24"/>
                <w:szCs w:val="24"/>
              </w:rPr>
            </w:pPr>
          </w:p>
        </w:tc>
      </w:tr>
      <w:tr w:rsidR="003800AF" w:rsidRPr="001818EA" w14:paraId="4A0096A9" w14:textId="77777777" w:rsidTr="0049315F">
        <w:tc>
          <w:tcPr>
            <w:tcW w:w="2943" w:type="dxa"/>
          </w:tcPr>
          <w:p w14:paraId="0E0BB324" w14:textId="77777777" w:rsidR="00A13E4A" w:rsidRPr="001818EA" w:rsidRDefault="003800AF" w:rsidP="00116C1C">
            <w:pPr>
              <w:widowControl w:val="0"/>
              <w:spacing w:after="0" w:line="240" w:lineRule="auto"/>
              <w:rPr>
                <w:rFonts w:ascii="Times New Roman" w:hAnsi="Times New Roman"/>
                <w:b/>
                <w:sz w:val="24"/>
                <w:szCs w:val="24"/>
              </w:rPr>
            </w:pPr>
            <w:r w:rsidRPr="001818EA">
              <w:rPr>
                <w:rFonts w:ascii="Times New Roman" w:hAnsi="Times New Roman"/>
                <w:b/>
                <w:sz w:val="24"/>
                <w:szCs w:val="24"/>
              </w:rPr>
              <w:t xml:space="preserve">Тема 1. 1. </w:t>
            </w:r>
          </w:p>
          <w:p w14:paraId="71E423F9" w14:textId="77777777" w:rsidR="00A13E4A" w:rsidRPr="001818EA" w:rsidRDefault="003800AF" w:rsidP="00116C1C">
            <w:pPr>
              <w:widowControl w:val="0"/>
              <w:spacing w:after="0" w:line="240" w:lineRule="auto"/>
              <w:rPr>
                <w:rFonts w:ascii="Times New Roman" w:hAnsi="Times New Roman"/>
                <w:b/>
                <w:sz w:val="24"/>
                <w:szCs w:val="24"/>
              </w:rPr>
            </w:pPr>
            <w:r w:rsidRPr="001818EA">
              <w:rPr>
                <w:rFonts w:ascii="Times New Roman" w:hAnsi="Times New Roman"/>
                <w:b/>
                <w:sz w:val="24"/>
                <w:szCs w:val="24"/>
              </w:rPr>
              <w:t xml:space="preserve">Периодизация новейшей истории (1945 – 2016). </w:t>
            </w:r>
          </w:p>
          <w:p w14:paraId="5844F4A0" w14:textId="77777777" w:rsidR="003800AF" w:rsidRPr="001818EA" w:rsidRDefault="003800AF" w:rsidP="00116C1C">
            <w:pPr>
              <w:widowControl w:val="0"/>
              <w:spacing w:after="0" w:line="240" w:lineRule="auto"/>
              <w:rPr>
                <w:rFonts w:ascii="Times New Roman" w:hAnsi="Times New Roman"/>
                <w:b/>
                <w:sz w:val="24"/>
                <w:szCs w:val="24"/>
              </w:rPr>
            </w:pPr>
            <w:r w:rsidRPr="001818EA">
              <w:rPr>
                <w:rFonts w:ascii="Times New Roman" w:hAnsi="Times New Roman"/>
                <w:b/>
                <w:sz w:val="24"/>
                <w:szCs w:val="24"/>
              </w:rPr>
              <w:t xml:space="preserve">Основные тенденции международных отношений во 2-й половине </w:t>
            </w:r>
            <w:r w:rsidRPr="001818EA">
              <w:rPr>
                <w:rFonts w:ascii="Times New Roman" w:hAnsi="Times New Roman"/>
                <w:b/>
                <w:sz w:val="24"/>
                <w:szCs w:val="24"/>
                <w:lang w:val="en-US"/>
              </w:rPr>
              <w:t>XX</w:t>
            </w:r>
            <w:r w:rsidRPr="001818EA">
              <w:rPr>
                <w:rFonts w:ascii="Times New Roman" w:hAnsi="Times New Roman"/>
                <w:b/>
                <w:sz w:val="24"/>
                <w:szCs w:val="24"/>
              </w:rPr>
              <w:t xml:space="preserve"> в.  </w:t>
            </w:r>
          </w:p>
        </w:tc>
        <w:tc>
          <w:tcPr>
            <w:tcW w:w="7938" w:type="dxa"/>
          </w:tcPr>
          <w:p w14:paraId="686990FD" w14:textId="77777777" w:rsidR="003800AF" w:rsidRPr="001818EA" w:rsidRDefault="003800AF" w:rsidP="00116C1C">
            <w:pPr>
              <w:widowControl w:val="0"/>
              <w:spacing w:after="0" w:line="240" w:lineRule="auto"/>
              <w:rPr>
                <w:rFonts w:ascii="Times New Roman" w:hAnsi="Times New Roman"/>
                <w:sz w:val="24"/>
                <w:szCs w:val="24"/>
              </w:rPr>
            </w:pPr>
            <w:r w:rsidRPr="001818EA">
              <w:rPr>
                <w:rFonts w:ascii="Times New Roman" w:hAnsi="Times New Roman"/>
                <w:sz w:val="24"/>
                <w:szCs w:val="24"/>
              </w:rPr>
              <w:t>Периодизация (основные этапы новейшей истории). Основные особенности новейшего времени.</w:t>
            </w:r>
          </w:p>
          <w:p w14:paraId="34EC2535" w14:textId="77777777" w:rsidR="003800AF" w:rsidRPr="001818EA" w:rsidRDefault="003800AF" w:rsidP="00116C1C">
            <w:pPr>
              <w:widowControl w:val="0"/>
              <w:spacing w:after="0" w:line="240" w:lineRule="auto"/>
              <w:rPr>
                <w:rFonts w:ascii="Times New Roman" w:hAnsi="Times New Roman"/>
                <w:sz w:val="24"/>
                <w:szCs w:val="24"/>
              </w:rPr>
            </w:pPr>
            <w:r w:rsidRPr="001818EA">
              <w:rPr>
                <w:rFonts w:ascii="Times New Roman" w:hAnsi="Times New Roman"/>
                <w:sz w:val="24"/>
                <w:szCs w:val="24"/>
              </w:rPr>
              <w:t>Послевоенное устройство мира. Раздел территории Германии на оккупационные зоны. Рост влияния СССР в мире. Нарастание противоречий между бывшими союзниками. Фултонская речь У. Черчилля как начало холодной войны.</w:t>
            </w:r>
          </w:p>
          <w:p w14:paraId="625C404A" w14:textId="77777777" w:rsidR="003800AF" w:rsidRPr="001818EA" w:rsidRDefault="003800AF" w:rsidP="00116C1C">
            <w:pPr>
              <w:widowControl w:val="0"/>
              <w:spacing w:after="0" w:line="240" w:lineRule="auto"/>
              <w:rPr>
                <w:rFonts w:ascii="Times New Roman" w:hAnsi="Times New Roman"/>
                <w:sz w:val="24"/>
                <w:szCs w:val="24"/>
              </w:rPr>
            </w:pPr>
            <w:r w:rsidRPr="001818EA">
              <w:rPr>
                <w:rFonts w:ascii="Times New Roman" w:hAnsi="Times New Roman"/>
                <w:sz w:val="24"/>
                <w:szCs w:val="24"/>
              </w:rPr>
              <w:t>Сущность холодной войны, её проявления в политической, экономической и культурно-идеологической сфере. Формирование двуполярного мира. Гонка вооружений. Ядерная монополия США и её ликвидация СССР. Формирование противоборствующих блоков. Возникновение НАТО и ОВД. План Маршалла для восстановления Европы. Установление просоветских режимов в странах центральной и восточной Европы. Роль ООН в международной политике послевоенного периода. Раскол Германии: образование ГДР и ФРГ. Приход к власти в Китае коммунистов. Основные конфликты периода холодной войны: Корейская война, Берлинские кризисы, Карибский кризис, Вьетнамская война и др. Договоры о нераспространении и ограничении вооружений между СССР и США. Чередование периодов разрядки и нагнетания напряженности в отношениях СССР и США.</w:t>
            </w:r>
          </w:p>
          <w:p w14:paraId="081B2F27" w14:textId="77777777" w:rsidR="003800AF" w:rsidRPr="001818EA" w:rsidRDefault="003800AF" w:rsidP="00116C1C">
            <w:pPr>
              <w:widowControl w:val="0"/>
              <w:spacing w:after="0" w:line="240" w:lineRule="auto"/>
              <w:rPr>
                <w:rFonts w:ascii="Times New Roman" w:hAnsi="Times New Roman"/>
                <w:sz w:val="24"/>
                <w:szCs w:val="24"/>
              </w:rPr>
            </w:pPr>
            <w:r w:rsidRPr="001818EA">
              <w:rPr>
                <w:rFonts w:ascii="Times New Roman" w:hAnsi="Times New Roman"/>
                <w:sz w:val="24"/>
                <w:szCs w:val="24"/>
              </w:rPr>
              <w:t>Дидактические единицы:</w:t>
            </w:r>
          </w:p>
          <w:p w14:paraId="15EC9D99" w14:textId="77777777" w:rsidR="003800AF" w:rsidRPr="001818EA" w:rsidRDefault="003800AF" w:rsidP="00116C1C">
            <w:pPr>
              <w:widowControl w:val="0"/>
              <w:numPr>
                <w:ilvl w:val="0"/>
                <w:numId w:val="18"/>
              </w:numPr>
              <w:tabs>
                <w:tab w:val="clear" w:pos="720"/>
                <w:tab w:val="num" w:pos="1026"/>
              </w:tabs>
              <w:spacing w:after="0" w:line="240" w:lineRule="auto"/>
              <w:ind w:left="1026" w:hanging="306"/>
              <w:rPr>
                <w:rFonts w:ascii="Times New Roman" w:hAnsi="Times New Roman"/>
                <w:bCs/>
                <w:sz w:val="24"/>
                <w:szCs w:val="24"/>
              </w:rPr>
            </w:pPr>
            <w:r w:rsidRPr="001818EA">
              <w:rPr>
                <w:rFonts w:ascii="Times New Roman" w:hAnsi="Times New Roman"/>
                <w:bCs/>
                <w:sz w:val="24"/>
                <w:szCs w:val="24"/>
              </w:rPr>
              <w:t xml:space="preserve">Периодизация новейшей истории </w:t>
            </w:r>
          </w:p>
          <w:p w14:paraId="3166B36D" w14:textId="77777777" w:rsidR="003800AF" w:rsidRPr="001818EA" w:rsidRDefault="003800AF" w:rsidP="00116C1C">
            <w:pPr>
              <w:widowControl w:val="0"/>
              <w:numPr>
                <w:ilvl w:val="0"/>
                <w:numId w:val="18"/>
              </w:numPr>
              <w:tabs>
                <w:tab w:val="clear" w:pos="720"/>
                <w:tab w:val="num" w:pos="1026"/>
              </w:tabs>
              <w:spacing w:after="0" w:line="240" w:lineRule="auto"/>
              <w:ind w:left="1026" w:hanging="306"/>
              <w:rPr>
                <w:rFonts w:ascii="Times New Roman" w:hAnsi="Times New Roman"/>
                <w:bCs/>
                <w:sz w:val="24"/>
                <w:szCs w:val="24"/>
              </w:rPr>
            </w:pPr>
            <w:r w:rsidRPr="001818EA">
              <w:rPr>
                <w:rFonts w:ascii="Times New Roman" w:hAnsi="Times New Roman"/>
                <w:bCs/>
                <w:sz w:val="24"/>
                <w:szCs w:val="24"/>
              </w:rPr>
              <w:t xml:space="preserve">Характерные черты истории после окончания 2-й Мировой войны </w:t>
            </w:r>
          </w:p>
          <w:p w14:paraId="4BFE22F4" w14:textId="77777777" w:rsidR="003800AF" w:rsidRPr="001818EA" w:rsidRDefault="003800AF" w:rsidP="00116C1C">
            <w:pPr>
              <w:widowControl w:val="0"/>
              <w:numPr>
                <w:ilvl w:val="0"/>
                <w:numId w:val="18"/>
              </w:numPr>
              <w:tabs>
                <w:tab w:val="clear" w:pos="720"/>
                <w:tab w:val="num" w:pos="1026"/>
              </w:tabs>
              <w:spacing w:after="0" w:line="240" w:lineRule="auto"/>
              <w:ind w:left="1026" w:hanging="306"/>
              <w:rPr>
                <w:rFonts w:ascii="Times New Roman" w:hAnsi="Times New Roman"/>
                <w:bCs/>
                <w:sz w:val="24"/>
                <w:szCs w:val="24"/>
              </w:rPr>
            </w:pPr>
            <w:r w:rsidRPr="001818EA">
              <w:rPr>
                <w:rFonts w:ascii="Times New Roman" w:hAnsi="Times New Roman"/>
                <w:bCs/>
                <w:sz w:val="24"/>
                <w:szCs w:val="24"/>
              </w:rPr>
              <w:t xml:space="preserve">Холодная война и её проявления </w:t>
            </w:r>
          </w:p>
          <w:p w14:paraId="6F8FD9FB" w14:textId="77777777" w:rsidR="003800AF" w:rsidRPr="001818EA" w:rsidRDefault="003800AF" w:rsidP="00116C1C">
            <w:pPr>
              <w:widowControl w:val="0"/>
              <w:numPr>
                <w:ilvl w:val="0"/>
                <w:numId w:val="18"/>
              </w:numPr>
              <w:tabs>
                <w:tab w:val="clear" w:pos="720"/>
                <w:tab w:val="num" w:pos="1026"/>
              </w:tabs>
              <w:spacing w:after="0" w:line="240" w:lineRule="auto"/>
              <w:ind w:left="1026" w:hanging="306"/>
              <w:rPr>
                <w:rFonts w:ascii="Times New Roman" w:hAnsi="Times New Roman"/>
                <w:bCs/>
                <w:sz w:val="24"/>
                <w:szCs w:val="24"/>
              </w:rPr>
            </w:pPr>
            <w:r w:rsidRPr="001818EA">
              <w:rPr>
                <w:rFonts w:ascii="Times New Roman" w:hAnsi="Times New Roman"/>
                <w:bCs/>
                <w:sz w:val="24"/>
                <w:szCs w:val="24"/>
              </w:rPr>
              <w:t xml:space="preserve">Основные черты международных отношений в конце </w:t>
            </w:r>
            <w:r w:rsidRPr="001818EA">
              <w:rPr>
                <w:rFonts w:ascii="Times New Roman" w:hAnsi="Times New Roman"/>
                <w:bCs/>
                <w:sz w:val="24"/>
                <w:szCs w:val="24"/>
                <w:lang w:val="en-US"/>
              </w:rPr>
              <w:t>XX</w:t>
            </w:r>
            <w:r w:rsidRPr="001818EA">
              <w:rPr>
                <w:rFonts w:ascii="Times New Roman" w:hAnsi="Times New Roman"/>
                <w:bCs/>
                <w:sz w:val="24"/>
                <w:szCs w:val="24"/>
              </w:rPr>
              <w:t xml:space="preserve"> – нач. </w:t>
            </w:r>
            <w:r w:rsidRPr="001818EA">
              <w:rPr>
                <w:rFonts w:ascii="Times New Roman" w:hAnsi="Times New Roman"/>
                <w:bCs/>
                <w:sz w:val="24"/>
                <w:szCs w:val="24"/>
                <w:lang w:val="en-US"/>
              </w:rPr>
              <w:t>XXI</w:t>
            </w:r>
            <w:r w:rsidRPr="001818EA">
              <w:rPr>
                <w:rFonts w:ascii="Times New Roman" w:hAnsi="Times New Roman"/>
                <w:bCs/>
                <w:sz w:val="24"/>
                <w:szCs w:val="24"/>
              </w:rPr>
              <w:t xml:space="preserve"> в. </w:t>
            </w:r>
          </w:p>
        </w:tc>
        <w:tc>
          <w:tcPr>
            <w:tcW w:w="1069" w:type="dxa"/>
          </w:tcPr>
          <w:p w14:paraId="7CAA6F3C" w14:textId="77777777" w:rsidR="003800AF" w:rsidRPr="001818EA" w:rsidRDefault="003800AF" w:rsidP="00116C1C">
            <w:pPr>
              <w:widowControl w:val="0"/>
              <w:spacing w:after="0" w:line="240" w:lineRule="auto"/>
              <w:jc w:val="center"/>
              <w:rPr>
                <w:rFonts w:ascii="Times New Roman" w:hAnsi="Times New Roman"/>
                <w:b/>
                <w:sz w:val="24"/>
                <w:szCs w:val="24"/>
              </w:rPr>
            </w:pPr>
            <w:r w:rsidRPr="001818EA">
              <w:rPr>
                <w:rFonts w:ascii="Times New Roman" w:hAnsi="Times New Roman"/>
                <w:b/>
                <w:sz w:val="24"/>
                <w:szCs w:val="24"/>
              </w:rPr>
              <w:t>2</w:t>
            </w:r>
          </w:p>
        </w:tc>
        <w:tc>
          <w:tcPr>
            <w:tcW w:w="2758" w:type="dxa"/>
          </w:tcPr>
          <w:p w14:paraId="317A5725" w14:textId="77777777" w:rsidR="003800AF" w:rsidRPr="001818EA" w:rsidRDefault="003800AF" w:rsidP="00116C1C">
            <w:pPr>
              <w:widowControl w:val="0"/>
              <w:spacing w:after="0" w:line="240" w:lineRule="auto"/>
              <w:ind w:left="-43"/>
              <w:jc w:val="center"/>
              <w:rPr>
                <w:rFonts w:ascii="Times New Roman" w:hAnsi="Times New Roman"/>
                <w:bCs/>
                <w:color w:val="000000"/>
                <w:sz w:val="24"/>
                <w:szCs w:val="24"/>
              </w:rPr>
            </w:pPr>
            <w:r w:rsidRPr="001818EA">
              <w:rPr>
                <w:rFonts w:ascii="Times New Roman" w:hAnsi="Times New Roman"/>
                <w:bCs/>
                <w:color w:val="000000"/>
                <w:sz w:val="24"/>
                <w:szCs w:val="24"/>
              </w:rPr>
              <w:t>ОК 1</w:t>
            </w:r>
          </w:p>
          <w:p w14:paraId="3D6DF424" w14:textId="77777777" w:rsidR="003800AF" w:rsidRPr="001818EA" w:rsidRDefault="003800AF" w:rsidP="00116C1C">
            <w:pPr>
              <w:widowControl w:val="0"/>
              <w:spacing w:after="0" w:line="240" w:lineRule="auto"/>
              <w:ind w:left="-43"/>
              <w:jc w:val="center"/>
              <w:rPr>
                <w:rFonts w:ascii="Times New Roman" w:hAnsi="Times New Roman"/>
                <w:bCs/>
                <w:color w:val="000000"/>
                <w:sz w:val="24"/>
                <w:szCs w:val="24"/>
              </w:rPr>
            </w:pPr>
            <w:r w:rsidRPr="001818EA">
              <w:rPr>
                <w:rFonts w:ascii="Times New Roman" w:hAnsi="Times New Roman"/>
                <w:bCs/>
                <w:color w:val="000000"/>
                <w:sz w:val="24"/>
                <w:szCs w:val="24"/>
              </w:rPr>
              <w:t>ОК 2</w:t>
            </w:r>
          </w:p>
          <w:p w14:paraId="3E3BF0C8" w14:textId="77777777" w:rsidR="003800AF" w:rsidRPr="001818EA" w:rsidRDefault="003800AF" w:rsidP="00116C1C">
            <w:pPr>
              <w:widowControl w:val="0"/>
              <w:spacing w:after="0" w:line="240" w:lineRule="auto"/>
              <w:ind w:left="-43"/>
              <w:jc w:val="center"/>
              <w:rPr>
                <w:rFonts w:ascii="Times New Roman" w:hAnsi="Times New Roman"/>
                <w:bCs/>
                <w:color w:val="000000"/>
                <w:sz w:val="24"/>
                <w:szCs w:val="24"/>
              </w:rPr>
            </w:pPr>
            <w:r w:rsidRPr="001818EA">
              <w:rPr>
                <w:rFonts w:ascii="Times New Roman" w:hAnsi="Times New Roman"/>
                <w:bCs/>
                <w:color w:val="000000"/>
                <w:sz w:val="24"/>
                <w:szCs w:val="24"/>
              </w:rPr>
              <w:t>ОК 3</w:t>
            </w:r>
          </w:p>
          <w:p w14:paraId="1C90EB1F" w14:textId="77777777" w:rsidR="003800AF" w:rsidRPr="001818EA" w:rsidRDefault="003800AF" w:rsidP="00116C1C">
            <w:pPr>
              <w:widowControl w:val="0"/>
              <w:spacing w:after="0" w:line="240" w:lineRule="auto"/>
              <w:ind w:left="-43"/>
              <w:jc w:val="center"/>
              <w:rPr>
                <w:rFonts w:ascii="Times New Roman" w:hAnsi="Times New Roman"/>
                <w:bCs/>
                <w:color w:val="000000"/>
                <w:sz w:val="24"/>
                <w:szCs w:val="24"/>
              </w:rPr>
            </w:pPr>
            <w:r w:rsidRPr="001818EA">
              <w:rPr>
                <w:rFonts w:ascii="Times New Roman" w:hAnsi="Times New Roman"/>
                <w:bCs/>
                <w:color w:val="000000"/>
                <w:sz w:val="24"/>
                <w:szCs w:val="24"/>
              </w:rPr>
              <w:t>ОК 4</w:t>
            </w:r>
          </w:p>
          <w:p w14:paraId="7E98BC28" w14:textId="77777777" w:rsidR="003800AF" w:rsidRPr="001818EA" w:rsidRDefault="003800AF" w:rsidP="00116C1C">
            <w:pPr>
              <w:widowControl w:val="0"/>
              <w:spacing w:after="0" w:line="240" w:lineRule="auto"/>
              <w:ind w:left="-43"/>
              <w:jc w:val="center"/>
              <w:rPr>
                <w:rFonts w:ascii="Times New Roman" w:hAnsi="Times New Roman"/>
                <w:bCs/>
                <w:color w:val="000000"/>
                <w:sz w:val="24"/>
                <w:szCs w:val="24"/>
              </w:rPr>
            </w:pPr>
            <w:r w:rsidRPr="001818EA">
              <w:rPr>
                <w:rFonts w:ascii="Times New Roman" w:hAnsi="Times New Roman"/>
                <w:bCs/>
                <w:color w:val="000000"/>
                <w:sz w:val="24"/>
                <w:szCs w:val="24"/>
              </w:rPr>
              <w:t>ОК 5</w:t>
            </w:r>
          </w:p>
          <w:p w14:paraId="447737B4" w14:textId="77777777" w:rsidR="003800AF" w:rsidRPr="001818EA" w:rsidRDefault="003800AF" w:rsidP="00116C1C">
            <w:pPr>
              <w:widowControl w:val="0"/>
              <w:spacing w:after="0" w:line="240" w:lineRule="auto"/>
              <w:ind w:left="-43"/>
              <w:jc w:val="center"/>
              <w:rPr>
                <w:rFonts w:ascii="Times New Roman" w:hAnsi="Times New Roman"/>
                <w:bCs/>
                <w:color w:val="000000"/>
                <w:sz w:val="24"/>
                <w:szCs w:val="24"/>
              </w:rPr>
            </w:pPr>
            <w:r w:rsidRPr="001818EA">
              <w:rPr>
                <w:rFonts w:ascii="Times New Roman" w:hAnsi="Times New Roman"/>
                <w:bCs/>
                <w:color w:val="000000"/>
                <w:sz w:val="24"/>
                <w:szCs w:val="24"/>
              </w:rPr>
              <w:t>ОК 6</w:t>
            </w:r>
          </w:p>
          <w:p w14:paraId="2CA0C0E5" w14:textId="77777777" w:rsidR="003800AF" w:rsidRPr="001818EA" w:rsidRDefault="003800AF" w:rsidP="00116C1C">
            <w:pPr>
              <w:widowControl w:val="0"/>
              <w:spacing w:after="0" w:line="240" w:lineRule="auto"/>
              <w:ind w:left="-43"/>
              <w:jc w:val="center"/>
              <w:rPr>
                <w:rFonts w:ascii="Times New Roman" w:hAnsi="Times New Roman"/>
                <w:bCs/>
                <w:color w:val="000000"/>
                <w:sz w:val="24"/>
                <w:szCs w:val="24"/>
              </w:rPr>
            </w:pPr>
            <w:r w:rsidRPr="001818EA">
              <w:rPr>
                <w:rFonts w:ascii="Times New Roman" w:hAnsi="Times New Roman"/>
                <w:bCs/>
                <w:color w:val="000000"/>
                <w:sz w:val="24"/>
                <w:szCs w:val="24"/>
              </w:rPr>
              <w:t>ОК 7</w:t>
            </w:r>
          </w:p>
          <w:p w14:paraId="2E14D620" w14:textId="77777777" w:rsidR="003800AF" w:rsidRPr="001818EA" w:rsidRDefault="003800AF" w:rsidP="00116C1C">
            <w:pPr>
              <w:widowControl w:val="0"/>
              <w:spacing w:after="0" w:line="240" w:lineRule="auto"/>
              <w:ind w:left="-43"/>
              <w:jc w:val="center"/>
              <w:rPr>
                <w:rFonts w:ascii="Times New Roman" w:hAnsi="Times New Roman"/>
                <w:bCs/>
                <w:color w:val="000000"/>
                <w:sz w:val="24"/>
                <w:szCs w:val="24"/>
              </w:rPr>
            </w:pPr>
            <w:r w:rsidRPr="001818EA">
              <w:rPr>
                <w:rFonts w:ascii="Times New Roman" w:hAnsi="Times New Roman"/>
                <w:bCs/>
                <w:color w:val="000000"/>
                <w:sz w:val="24"/>
                <w:szCs w:val="24"/>
              </w:rPr>
              <w:t>ОК 9</w:t>
            </w:r>
          </w:p>
          <w:p w14:paraId="706767A8" w14:textId="77777777" w:rsidR="003800AF" w:rsidRPr="001818EA" w:rsidRDefault="003800AF" w:rsidP="00116C1C">
            <w:pPr>
              <w:widowControl w:val="0"/>
              <w:spacing w:after="0" w:line="240" w:lineRule="auto"/>
              <w:ind w:left="-43"/>
              <w:jc w:val="center"/>
              <w:rPr>
                <w:rFonts w:ascii="Times New Roman" w:hAnsi="Times New Roman"/>
                <w:bCs/>
                <w:color w:val="000000"/>
                <w:sz w:val="24"/>
                <w:szCs w:val="24"/>
              </w:rPr>
            </w:pPr>
            <w:r w:rsidRPr="001818EA">
              <w:rPr>
                <w:rFonts w:ascii="Times New Roman" w:hAnsi="Times New Roman"/>
                <w:bCs/>
                <w:color w:val="000000"/>
                <w:sz w:val="24"/>
                <w:szCs w:val="24"/>
              </w:rPr>
              <w:t>ОК 10</w:t>
            </w:r>
          </w:p>
        </w:tc>
      </w:tr>
      <w:tr w:rsidR="00F86DEC" w:rsidRPr="001818EA" w14:paraId="215B2642" w14:textId="77777777" w:rsidTr="0049315F">
        <w:tc>
          <w:tcPr>
            <w:tcW w:w="10881" w:type="dxa"/>
            <w:gridSpan w:val="2"/>
          </w:tcPr>
          <w:p w14:paraId="13A0AA56" w14:textId="77777777" w:rsidR="00F86DEC" w:rsidRPr="001818EA" w:rsidRDefault="00F86DEC" w:rsidP="00116C1C">
            <w:pPr>
              <w:widowControl w:val="0"/>
              <w:spacing w:after="0" w:line="240" w:lineRule="auto"/>
              <w:rPr>
                <w:rFonts w:ascii="Times New Roman" w:hAnsi="Times New Roman"/>
                <w:b/>
                <w:sz w:val="24"/>
                <w:szCs w:val="24"/>
              </w:rPr>
            </w:pPr>
            <w:r w:rsidRPr="001818EA">
              <w:rPr>
                <w:rFonts w:ascii="Times New Roman" w:hAnsi="Times New Roman"/>
                <w:b/>
                <w:sz w:val="24"/>
                <w:szCs w:val="24"/>
              </w:rPr>
              <w:t xml:space="preserve">Раздел 2. </w:t>
            </w:r>
          </w:p>
          <w:p w14:paraId="15B37006" w14:textId="77777777" w:rsidR="00F86DEC" w:rsidRPr="001818EA" w:rsidRDefault="00F86DEC" w:rsidP="00116C1C">
            <w:pPr>
              <w:widowControl w:val="0"/>
              <w:spacing w:after="0" w:line="240" w:lineRule="auto"/>
              <w:rPr>
                <w:rFonts w:ascii="Times New Roman" w:hAnsi="Times New Roman"/>
                <w:b/>
                <w:sz w:val="24"/>
                <w:szCs w:val="24"/>
              </w:rPr>
            </w:pPr>
            <w:r w:rsidRPr="001818EA">
              <w:rPr>
                <w:rFonts w:ascii="Times New Roman" w:hAnsi="Times New Roman"/>
                <w:b/>
                <w:sz w:val="24"/>
                <w:szCs w:val="24"/>
              </w:rPr>
              <w:lastRenderedPageBreak/>
              <w:t>СССР в 1945 – 1991 гг., Россия и страны СНГ в 1992 – 2016 гг.</w:t>
            </w:r>
          </w:p>
        </w:tc>
        <w:tc>
          <w:tcPr>
            <w:tcW w:w="1069" w:type="dxa"/>
          </w:tcPr>
          <w:p w14:paraId="1FDD544C" w14:textId="77777777" w:rsidR="00F86DEC" w:rsidRPr="001818EA" w:rsidRDefault="002A475E" w:rsidP="00116C1C">
            <w:pPr>
              <w:widowControl w:val="0"/>
              <w:spacing w:after="0" w:line="240" w:lineRule="auto"/>
              <w:jc w:val="center"/>
              <w:rPr>
                <w:rFonts w:ascii="Times New Roman" w:hAnsi="Times New Roman"/>
                <w:b/>
                <w:sz w:val="24"/>
                <w:szCs w:val="24"/>
                <w:lang w:val="en-US"/>
              </w:rPr>
            </w:pPr>
            <w:r w:rsidRPr="001818EA">
              <w:rPr>
                <w:rFonts w:ascii="Times New Roman" w:hAnsi="Times New Roman"/>
                <w:b/>
                <w:sz w:val="24"/>
                <w:szCs w:val="24"/>
                <w:lang w:val="en-US"/>
              </w:rPr>
              <w:lastRenderedPageBreak/>
              <w:t>11</w:t>
            </w:r>
          </w:p>
        </w:tc>
        <w:tc>
          <w:tcPr>
            <w:tcW w:w="2758" w:type="dxa"/>
          </w:tcPr>
          <w:p w14:paraId="08F7B158" w14:textId="77777777" w:rsidR="00F86DEC" w:rsidRPr="001818EA" w:rsidRDefault="00F86DEC" w:rsidP="00116C1C">
            <w:pPr>
              <w:widowControl w:val="0"/>
              <w:spacing w:after="0" w:line="240" w:lineRule="auto"/>
              <w:ind w:left="-43"/>
              <w:jc w:val="center"/>
              <w:rPr>
                <w:rFonts w:ascii="Times New Roman" w:hAnsi="Times New Roman"/>
                <w:b/>
                <w:sz w:val="24"/>
                <w:szCs w:val="24"/>
              </w:rPr>
            </w:pPr>
          </w:p>
        </w:tc>
      </w:tr>
      <w:tr w:rsidR="003800AF" w:rsidRPr="001818EA" w14:paraId="734784CD" w14:textId="77777777" w:rsidTr="0049315F">
        <w:tc>
          <w:tcPr>
            <w:tcW w:w="2943" w:type="dxa"/>
          </w:tcPr>
          <w:p w14:paraId="40D768AD" w14:textId="77777777" w:rsidR="00A13E4A" w:rsidRPr="001818EA" w:rsidRDefault="003800AF" w:rsidP="00116C1C">
            <w:pPr>
              <w:widowControl w:val="0"/>
              <w:spacing w:after="0" w:line="240" w:lineRule="auto"/>
              <w:rPr>
                <w:rFonts w:ascii="Times New Roman" w:hAnsi="Times New Roman"/>
                <w:b/>
                <w:sz w:val="24"/>
                <w:szCs w:val="24"/>
              </w:rPr>
            </w:pPr>
            <w:r w:rsidRPr="001818EA">
              <w:rPr>
                <w:rFonts w:ascii="Times New Roman" w:hAnsi="Times New Roman"/>
                <w:b/>
                <w:sz w:val="24"/>
                <w:szCs w:val="24"/>
              </w:rPr>
              <w:t xml:space="preserve">Тема 2.1. </w:t>
            </w:r>
          </w:p>
          <w:p w14:paraId="22D77F41" w14:textId="77777777" w:rsidR="003800AF" w:rsidRPr="001818EA" w:rsidRDefault="003800AF" w:rsidP="00116C1C">
            <w:pPr>
              <w:widowControl w:val="0"/>
              <w:spacing w:after="0" w:line="240" w:lineRule="auto"/>
              <w:rPr>
                <w:rFonts w:ascii="Times New Roman" w:hAnsi="Times New Roman"/>
                <w:b/>
                <w:sz w:val="24"/>
                <w:szCs w:val="24"/>
              </w:rPr>
            </w:pPr>
            <w:r w:rsidRPr="001818EA">
              <w:rPr>
                <w:rFonts w:ascii="Times New Roman" w:hAnsi="Times New Roman"/>
                <w:b/>
                <w:sz w:val="24"/>
                <w:szCs w:val="24"/>
              </w:rPr>
              <w:t>СССР в 1945 – 1985 гг.</w:t>
            </w:r>
          </w:p>
        </w:tc>
        <w:tc>
          <w:tcPr>
            <w:tcW w:w="7938" w:type="dxa"/>
          </w:tcPr>
          <w:p w14:paraId="4039A240" w14:textId="77777777" w:rsidR="003800AF" w:rsidRPr="001818EA" w:rsidRDefault="003800AF" w:rsidP="00116C1C">
            <w:pPr>
              <w:widowControl w:val="0"/>
              <w:spacing w:after="0" w:line="240" w:lineRule="auto"/>
              <w:rPr>
                <w:rFonts w:ascii="Times New Roman" w:hAnsi="Times New Roman"/>
                <w:sz w:val="24"/>
                <w:szCs w:val="24"/>
              </w:rPr>
            </w:pPr>
            <w:r w:rsidRPr="001818EA">
              <w:rPr>
                <w:rFonts w:ascii="Times New Roman" w:hAnsi="Times New Roman"/>
                <w:sz w:val="24"/>
                <w:szCs w:val="24"/>
              </w:rPr>
              <w:t>Итоги 2-й мировой войны для СССР. Территориальное расширение СССР. Восстановление народного хозяйства СССР после Великой Отечественной войны. Источники быстрого восстановления хозяйства. Продолжение политики командного администрирования в экономике. Отрицание рыночных отношений в труде Сталина «Экономические проблемы социализма в СССР».</w:t>
            </w:r>
          </w:p>
          <w:p w14:paraId="7E124F95" w14:textId="77777777" w:rsidR="003800AF" w:rsidRPr="001818EA" w:rsidRDefault="003800AF" w:rsidP="00116C1C">
            <w:pPr>
              <w:widowControl w:val="0"/>
              <w:spacing w:after="0" w:line="240" w:lineRule="auto"/>
              <w:rPr>
                <w:rFonts w:ascii="Times New Roman" w:hAnsi="Times New Roman"/>
                <w:sz w:val="24"/>
                <w:szCs w:val="24"/>
              </w:rPr>
            </w:pPr>
            <w:r w:rsidRPr="001818EA">
              <w:rPr>
                <w:rFonts w:ascii="Times New Roman" w:hAnsi="Times New Roman"/>
                <w:sz w:val="24"/>
                <w:szCs w:val="24"/>
              </w:rPr>
              <w:t>Укрепление режима личной власти И. В. Сталина после войны. Изменения в политической структуре управления СССР. Усиление идеологического контроля над обществом. Ждановщина. Постановление о журналах «Звезда» и «Ленинград». Борьба с космополитизмом. Сессия ВСХНиЛ и разгром генетики. Советский атомный проект.</w:t>
            </w:r>
          </w:p>
          <w:p w14:paraId="1F83FB45" w14:textId="77777777" w:rsidR="003800AF" w:rsidRPr="001818EA" w:rsidRDefault="003800AF" w:rsidP="00116C1C">
            <w:pPr>
              <w:widowControl w:val="0"/>
              <w:spacing w:after="0" w:line="240" w:lineRule="auto"/>
              <w:rPr>
                <w:rFonts w:ascii="Times New Roman" w:hAnsi="Times New Roman"/>
                <w:sz w:val="24"/>
                <w:szCs w:val="24"/>
              </w:rPr>
            </w:pPr>
            <w:r w:rsidRPr="001818EA">
              <w:rPr>
                <w:rFonts w:ascii="Times New Roman" w:hAnsi="Times New Roman"/>
                <w:sz w:val="24"/>
                <w:szCs w:val="24"/>
              </w:rPr>
              <w:t xml:space="preserve">Борьба за власть в окружении Сталина. </w:t>
            </w:r>
            <w:r w:rsidRPr="001818EA">
              <w:rPr>
                <w:rFonts w:ascii="Times New Roman" w:hAnsi="Times New Roman"/>
                <w:sz w:val="24"/>
                <w:szCs w:val="24"/>
                <w:lang w:val="en-US"/>
              </w:rPr>
              <w:t>XIX</w:t>
            </w:r>
            <w:r w:rsidRPr="001818EA">
              <w:rPr>
                <w:rFonts w:ascii="Times New Roman" w:hAnsi="Times New Roman"/>
                <w:sz w:val="24"/>
                <w:szCs w:val="24"/>
              </w:rPr>
              <w:t xml:space="preserve"> съезд ВКП (Б). Перестановки в руководстве партии. Дело врачей. Смерть Сталина.</w:t>
            </w:r>
          </w:p>
          <w:p w14:paraId="254B4E86" w14:textId="77777777" w:rsidR="003800AF" w:rsidRPr="001818EA" w:rsidRDefault="003800AF" w:rsidP="00116C1C">
            <w:pPr>
              <w:widowControl w:val="0"/>
              <w:spacing w:after="0" w:line="240" w:lineRule="auto"/>
              <w:rPr>
                <w:rFonts w:ascii="Times New Roman" w:hAnsi="Times New Roman"/>
                <w:sz w:val="24"/>
                <w:szCs w:val="24"/>
              </w:rPr>
            </w:pPr>
            <w:r w:rsidRPr="001818EA">
              <w:rPr>
                <w:rFonts w:ascii="Times New Roman" w:hAnsi="Times New Roman"/>
                <w:sz w:val="24"/>
                <w:szCs w:val="24"/>
              </w:rPr>
              <w:t xml:space="preserve">Изменения в руководстве страны после смерти Сталина. Ликвидация Берии. Начало процесса реабилитации. Экономическая политика правительства Г. М. Маленкова, его поражение в кадровом противостоянии с Н. С. Хрущёвым. </w:t>
            </w:r>
            <w:r w:rsidRPr="001818EA">
              <w:rPr>
                <w:rFonts w:ascii="Times New Roman" w:hAnsi="Times New Roman"/>
                <w:sz w:val="24"/>
                <w:szCs w:val="24"/>
                <w:lang w:val="en-US"/>
              </w:rPr>
              <w:t>XX</w:t>
            </w:r>
            <w:r w:rsidRPr="001818EA">
              <w:rPr>
                <w:rFonts w:ascii="Times New Roman" w:hAnsi="Times New Roman"/>
                <w:sz w:val="24"/>
                <w:szCs w:val="24"/>
              </w:rPr>
              <w:t xml:space="preserve"> съезд партии. Доклад Н. С. Хрущева «О культе личности», его значение для политических последствий. Ограниченность проведенной десталинизации. Недовольство курсом Хрущёва со стороны консервативного крыла руководства партии. Антипартийная группа 1957 г. и попытка отстранения Хрущёва. Победа Хрущева в аппаратном противостоянии.</w:t>
            </w:r>
          </w:p>
          <w:p w14:paraId="551036F5" w14:textId="77777777" w:rsidR="003800AF" w:rsidRPr="001818EA" w:rsidRDefault="003800AF" w:rsidP="00116C1C">
            <w:pPr>
              <w:widowControl w:val="0"/>
              <w:spacing w:after="0" w:line="240" w:lineRule="auto"/>
              <w:rPr>
                <w:rFonts w:ascii="Times New Roman" w:hAnsi="Times New Roman"/>
                <w:sz w:val="24"/>
                <w:szCs w:val="24"/>
              </w:rPr>
            </w:pPr>
            <w:r w:rsidRPr="001818EA">
              <w:rPr>
                <w:rFonts w:ascii="Times New Roman" w:hAnsi="Times New Roman"/>
                <w:sz w:val="24"/>
                <w:szCs w:val="24"/>
              </w:rPr>
              <w:t>Экономическая политика в период «оттепели». Идея совнархозов. Освоение целины. Противоречивость сельскохозяйственной политики. Расстрел в Новочеркасске 1962 г. Достижения научно-технического прогресса. СССР – пионер в освоении космоса.</w:t>
            </w:r>
          </w:p>
          <w:p w14:paraId="6A192B65" w14:textId="77777777" w:rsidR="003800AF" w:rsidRPr="001818EA" w:rsidRDefault="003800AF" w:rsidP="00116C1C">
            <w:pPr>
              <w:widowControl w:val="0"/>
              <w:spacing w:after="0" w:line="240" w:lineRule="auto"/>
              <w:rPr>
                <w:rFonts w:ascii="Times New Roman" w:hAnsi="Times New Roman"/>
                <w:sz w:val="24"/>
                <w:szCs w:val="24"/>
              </w:rPr>
            </w:pPr>
            <w:r w:rsidRPr="001818EA">
              <w:rPr>
                <w:rFonts w:ascii="Times New Roman" w:hAnsi="Times New Roman"/>
                <w:sz w:val="24"/>
                <w:szCs w:val="24"/>
              </w:rPr>
              <w:t xml:space="preserve">Продолжение процессов десталинизации на </w:t>
            </w:r>
            <w:r w:rsidRPr="001818EA">
              <w:rPr>
                <w:rFonts w:ascii="Times New Roman" w:hAnsi="Times New Roman"/>
                <w:sz w:val="24"/>
                <w:szCs w:val="24"/>
                <w:lang w:val="en-US"/>
              </w:rPr>
              <w:t>XXII</w:t>
            </w:r>
            <w:r w:rsidRPr="001818EA">
              <w:rPr>
                <w:rFonts w:ascii="Times New Roman" w:hAnsi="Times New Roman"/>
                <w:sz w:val="24"/>
                <w:szCs w:val="24"/>
              </w:rPr>
              <w:t xml:space="preserve"> съезде КПСС. Принятие новой программы партии. Новые тенденции в духовной жизни советского общества. Границы либерализации политического режима.</w:t>
            </w:r>
          </w:p>
          <w:p w14:paraId="62A2AC16" w14:textId="77777777" w:rsidR="003800AF" w:rsidRPr="001818EA" w:rsidRDefault="003800AF" w:rsidP="00116C1C">
            <w:pPr>
              <w:widowControl w:val="0"/>
              <w:spacing w:after="0" w:line="240" w:lineRule="auto"/>
              <w:rPr>
                <w:rFonts w:ascii="Times New Roman" w:hAnsi="Times New Roman"/>
                <w:sz w:val="24"/>
                <w:szCs w:val="24"/>
              </w:rPr>
            </w:pPr>
            <w:r w:rsidRPr="001818EA">
              <w:rPr>
                <w:rFonts w:ascii="Times New Roman" w:hAnsi="Times New Roman"/>
                <w:sz w:val="24"/>
                <w:szCs w:val="24"/>
              </w:rPr>
              <w:t>Причины недовольства политикой Н. С. Хрущёва. Отстранение Хрущёва от власти в октябре 1964 г.</w:t>
            </w:r>
          </w:p>
          <w:p w14:paraId="15B0C580" w14:textId="77777777" w:rsidR="003800AF" w:rsidRPr="001818EA" w:rsidRDefault="003800AF" w:rsidP="00116C1C">
            <w:pPr>
              <w:widowControl w:val="0"/>
              <w:spacing w:after="0" w:line="240" w:lineRule="auto"/>
              <w:rPr>
                <w:rFonts w:ascii="Times New Roman" w:hAnsi="Times New Roman"/>
                <w:sz w:val="24"/>
                <w:szCs w:val="24"/>
              </w:rPr>
            </w:pPr>
            <w:r w:rsidRPr="001818EA">
              <w:rPr>
                <w:rFonts w:ascii="Times New Roman" w:hAnsi="Times New Roman"/>
                <w:sz w:val="24"/>
                <w:szCs w:val="24"/>
              </w:rPr>
              <w:t xml:space="preserve">Приход к власти Л. И. Брежнева. Сворачивание политической либерализации. Экономическая реформа Н. А. Косыгина. Переход </w:t>
            </w:r>
            <w:r w:rsidRPr="001818EA">
              <w:rPr>
                <w:rFonts w:ascii="Times New Roman" w:hAnsi="Times New Roman"/>
                <w:sz w:val="24"/>
                <w:szCs w:val="24"/>
              </w:rPr>
              <w:lastRenderedPageBreak/>
              <w:t>советской экономики к сырьевой модели развития. Нарастание кризисных явлений в социально-экономических сфере.</w:t>
            </w:r>
          </w:p>
          <w:p w14:paraId="39957C7E" w14:textId="77777777" w:rsidR="003800AF" w:rsidRPr="001818EA" w:rsidRDefault="003800AF" w:rsidP="00116C1C">
            <w:pPr>
              <w:widowControl w:val="0"/>
              <w:spacing w:after="0" w:line="240" w:lineRule="auto"/>
              <w:rPr>
                <w:rFonts w:ascii="Times New Roman" w:hAnsi="Times New Roman"/>
                <w:sz w:val="24"/>
                <w:szCs w:val="24"/>
              </w:rPr>
            </w:pPr>
            <w:r w:rsidRPr="001818EA">
              <w:rPr>
                <w:rFonts w:ascii="Times New Roman" w:hAnsi="Times New Roman"/>
                <w:sz w:val="24"/>
                <w:szCs w:val="24"/>
              </w:rPr>
              <w:t>Концепция развитого социализма. Конституция 1977 г. Диссидентское движение. Деятельность А. Н. Сахарова и А. И. Солженицына.</w:t>
            </w:r>
          </w:p>
          <w:p w14:paraId="36D5C212" w14:textId="77777777" w:rsidR="003800AF" w:rsidRPr="001818EA" w:rsidRDefault="003800AF" w:rsidP="00116C1C">
            <w:pPr>
              <w:widowControl w:val="0"/>
              <w:spacing w:after="0" w:line="240" w:lineRule="auto"/>
              <w:rPr>
                <w:rFonts w:ascii="Times New Roman" w:hAnsi="Times New Roman"/>
                <w:sz w:val="24"/>
                <w:szCs w:val="24"/>
              </w:rPr>
            </w:pPr>
            <w:r w:rsidRPr="001818EA">
              <w:rPr>
                <w:rFonts w:ascii="Times New Roman" w:hAnsi="Times New Roman"/>
                <w:sz w:val="24"/>
                <w:szCs w:val="24"/>
              </w:rPr>
              <w:t>Кризис правящей верхушки советского общества в начале 1980-х гг. Периоды правления Ю. В. Андропова и К. У. Черненко.</w:t>
            </w:r>
          </w:p>
          <w:p w14:paraId="4182ED47" w14:textId="77777777" w:rsidR="003800AF" w:rsidRPr="001818EA" w:rsidRDefault="003800AF" w:rsidP="00116C1C">
            <w:pPr>
              <w:widowControl w:val="0"/>
              <w:spacing w:after="0" w:line="240" w:lineRule="auto"/>
              <w:rPr>
                <w:rFonts w:ascii="Times New Roman" w:hAnsi="Times New Roman"/>
                <w:sz w:val="24"/>
                <w:szCs w:val="24"/>
              </w:rPr>
            </w:pPr>
            <w:r w:rsidRPr="001818EA">
              <w:rPr>
                <w:rFonts w:ascii="Times New Roman" w:hAnsi="Times New Roman"/>
                <w:sz w:val="24"/>
                <w:szCs w:val="24"/>
              </w:rPr>
              <w:t>Дидактические единицы:</w:t>
            </w:r>
          </w:p>
          <w:p w14:paraId="56D5943C" w14:textId="77777777" w:rsidR="003800AF" w:rsidRPr="001818EA" w:rsidRDefault="003800AF" w:rsidP="00116C1C">
            <w:pPr>
              <w:widowControl w:val="0"/>
              <w:numPr>
                <w:ilvl w:val="0"/>
                <w:numId w:val="19"/>
              </w:numPr>
              <w:tabs>
                <w:tab w:val="clear" w:pos="720"/>
                <w:tab w:val="num" w:pos="1026"/>
              </w:tabs>
              <w:spacing w:after="0" w:line="240" w:lineRule="auto"/>
              <w:ind w:left="1026" w:hanging="306"/>
              <w:rPr>
                <w:rFonts w:ascii="Times New Roman" w:hAnsi="Times New Roman"/>
                <w:bCs/>
                <w:sz w:val="24"/>
                <w:szCs w:val="24"/>
              </w:rPr>
            </w:pPr>
            <w:r w:rsidRPr="001818EA">
              <w:rPr>
                <w:rFonts w:ascii="Times New Roman" w:hAnsi="Times New Roman"/>
                <w:bCs/>
                <w:sz w:val="24"/>
                <w:szCs w:val="24"/>
              </w:rPr>
              <w:t xml:space="preserve">СССР в эпоху позднего сталинизма </w:t>
            </w:r>
          </w:p>
          <w:p w14:paraId="5AA49AA9" w14:textId="77777777" w:rsidR="003800AF" w:rsidRPr="001818EA" w:rsidRDefault="003800AF" w:rsidP="00116C1C">
            <w:pPr>
              <w:widowControl w:val="0"/>
              <w:numPr>
                <w:ilvl w:val="0"/>
                <w:numId w:val="19"/>
              </w:numPr>
              <w:tabs>
                <w:tab w:val="clear" w:pos="720"/>
                <w:tab w:val="num" w:pos="1026"/>
              </w:tabs>
              <w:spacing w:after="0" w:line="240" w:lineRule="auto"/>
              <w:ind w:left="1026" w:hanging="306"/>
              <w:rPr>
                <w:rFonts w:ascii="Times New Roman" w:hAnsi="Times New Roman"/>
                <w:bCs/>
                <w:sz w:val="24"/>
                <w:szCs w:val="24"/>
              </w:rPr>
            </w:pPr>
            <w:r w:rsidRPr="001818EA">
              <w:rPr>
                <w:rFonts w:ascii="Times New Roman" w:hAnsi="Times New Roman"/>
                <w:bCs/>
                <w:sz w:val="24"/>
                <w:szCs w:val="24"/>
              </w:rPr>
              <w:t>СССР в период «</w:t>
            </w:r>
            <w:r w:rsidR="00AA35DD" w:rsidRPr="001818EA">
              <w:rPr>
                <w:rFonts w:ascii="Times New Roman" w:hAnsi="Times New Roman"/>
                <w:bCs/>
                <w:sz w:val="24"/>
                <w:szCs w:val="24"/>
              </w:rPr>
              <w:t>о</w:t>
            </w:r>
            <w:r w:rsidRPr="001818EA">
              <w:rPr>
                <w:rFonts w:ascii="Times New Roman" w:hAnsi="Times New Roman"/>
                <w:bCs/>
                <w:sz w:val="24"/>
                <w:szCs w:val="24"/>
              </w:rPr>
              <w:t xml:space="preserve">ттепели» </w:t>
            </w:r>
          </w:p>
          <w:p w14:paraId="77CE2F91" w14:textId="77777777" w:rsidR="003800AF" w:rsidRPr="001818EA" w:rsidRDefault="003800AF" w:rsidP="00116C1C">
            <w:pPr>
              <w:widowControl w:val="0"/>
              <w:numPr>
                <w:ilvl w:val="0"/>
                <w:numId w:val="19"/>
              </w:numPr>
              <w:tabs>
                <w:tab w:val="clear" w:pos="720"/>
                <w:tab w:val="num" w:pos="1026"/>
              </w:tabs>
              <w:spacing w:after="0" w:line="240" w:lineRule="auto"/>
              <w:ind w:left="1026" w:hanging="306"/>
              <w:rPr>
                <w:rFonts w:ascii="Times New Roman" w:hAnsi="Times New Roman"/>
                <w:bCs/>
                <w:sz w:val="24"/>
                <w:szCs w:val="24"/>
              </w:rPr>
            </w:pPr>
            <w:r w:rsidRPr="001818EA">
              <w:rPr>
                <w:rFonts w:ascii="Times New Roman" w:hAnsi="Times New Roman"/>
                <w:bCs/>
                <w:sz w:val="24"/>
                <w:szCs w:val="24"/>
              </w:rPr>
              <w:t xml:space="preserve">Нарастание застойных явлений в период 1964 – 1985 гг. </w:t>
            </w:r>
          </w:p>
          <w:p w14:paraId="3C03B647" w14:textId="77777777" w:rsidR="00A13E4A" w:rsidRPr="001818EA" w:rsidRDefault="003800AF" w:rsidP="00116C1C">
            <w:pPr>
              <w:widowControl w:val="0"/>
              <w:numPr>
                <w:ilvl w:val="0"/>
                <w:numId w:val="19"/>
              </w:numPr>
              <w:tabs>
                <w:tab w:val="clear" w:pos="720"/>
                <w:tab w:val="num" w:pos="1026"/>
              </w:tabs>
              <w:spacing w:after="0" w:line="240" w:lineRule="auto"/>
              <w:ind w:left="1026" w:hanging="306"/>
              <w:rPr>
                <w:rFonts w:ascii="Times New Roman" w:hAnsi="Times New Roman"/>
                <w:sz w:val="24"/>
                <w:szCs w:val="24"/>
              </w:rPr>
            </w:pPr>
            <w:r w:rsidRPr="001818EA">
              <w:rPr>
                <w:rFonts w:ascii="Times New Roman" w:hAnsi="Times New Roman"/>
                <w:bCs/>
                <w:sz w:val="24"/>
                <w:szCs w:val="24"/>
              </w:rPr>
              <w:t xml:space="preserve">Внешняя политика СССР в 1945 – 1985 гг. </w:t>
            </w:r>
          </w:p>
        </w:tc>
        <w:tc>
          <w:tcPr>
            <w:tcW w:w="1069" w:type="dxa"/>
          </w:tcPr>
          <w:p w14:paraId="75748B25" w14:textId="77777777" w:rsidR="003800AF" w:rsidRPr="001818EA" w:rsidRDefault="003800AF" w:rsidP="00116C1C">
            <w:pPr>
              <w:widowControl w:val="0"/>
              <w:spacing w:after="0" w:line="240" w:lineRule="auto"/>
              <w:jc w:val="center"/>
              <w:rPr>
                <w:rFonts w:ascii="Times New Roman" w:hAnsi="Times New Roman"/>
                <w:b/>
                <w:sz w:val="24"/>
                <w:szCs w:val="24"/>
              </w:rPr>
            </w:pPr>
            <w:r w:rsidRPr="001818EA">
              <w:rPr>
                <w:rFonts w:ascii="Times New Roman" w:hAnsi="Times New Roman"/>
                <w:b/>
                <w:sz w:val="24"/>
                <w:szCs w:val="24"/>
              </w:rPr>
              <w:lastRenderedPageBreak/>
              <w:t>2</w:t>
            </w:r>
          </w:p>
        </w:tc>
        <w:tc>
          <w:tcPr>
            <w:tcW w:w="2758" w:type="dxa"/>
          </w:tcPr>
          <w:p w14:paraId="130B03FA" w14:textId="77777777" w:rsidR="003800AF" w:rsidRPr="001818EA" w:rsidRDefault="003800AF" w:rsidP="00116C1C">
            <w:pPr>
              <w:widowControl w:val="0"/>
              <w:spacing w:after="0" w:line="240" w:lineRule="auto"/>
              <w:ind w:left="-43"/>
              <w:jc w:val="center"/>
              <w:rPr>
                <w:rFonts w:ascii="Times New Roman" w:hAnsi="Times New Roman"/>
                <w:bCs/>
                <w:color w:val="000000"/>
                <w:sz w:val="24"/>
                <w:szCs w:val="24"/>
              </w:rPr>
            </w:pPr>
            <w:r w:rsidRPr="001818EA">
              <w:rPr>
                <w:rFonts w:ascii="Times New Roman" w:hAnsi="Times New Roman"/>
                <w:bCs/>
                <w:color w:val="000000"/>
                <w:sz w:val="24"/>
                <w:szCs w:val="24"/>
              </w:rPr>
              <w:t>ОК 1</w:t>
            </w:r>
          </w:p>
          <w:p w14:paraId="28A45946" w14:textId="77777777" w:rsidR="003800AF" w:rsidRPr="001818EA" w:rsidRDefault="003800AF" w:rsidP="00116C1C">
            <w:pPr>
              <w:widowControl w:val="0"/>
              <w:spacing w:after="0" w:line="240" w:lineRule="auto"/>
              <w:ind w:left="-43"/>
              <w:jc w:val="center"/>
              <w:rPr>
                <w:rFonts w:ascii="Times New Roman" w:hAnsi="Times New Roman"/>
                <w:bCs/>
                <w:color w:val="000000"/>
                <w:sz w:val="24"/>
                <w:szCs w:val="24"/>
              </w:rPr>
            </w:pPr>
            <w:r w:rsidRPr="001818EA">
              <w:rPr>
                <w:rFonts w:ascii="Times New Roman" w:hAnsi="Times New Roman"/>
                <w:bCs/>
                <w:color w:val="000000"/>
                <w:sz w:val="24"/>
                <w:szCs w:val="24"/>
              </w:rPr>
              <w:t>ОК 2</w:t>
            </w:r>
          </w:p>
          <w:p w14:paraId="4401A8E6" w14:textId="77777777" w:rsidR="003800AF" w:rsidRPr="001818EA" w:rsidRDefault="003800AF" w:rsidP="00116C1C">
            <w:pPr>
              <w:widowControl w:val="0"/>
              <w:spacing w:after="0" w:line="240" w:lineRule="auto"/>
              <w:ind w:left="-43"/>
              <w:jc w:val="center"/>
              <w:rPr>
                <w:rFonts w:ascii="Times New Roman" w:hAnsi="Times New Roman"/>
                <w:bCs/>
                <w:color w:val="000000"/>
                <w:sz w:val="24"/>
                <w:szCs w:val="24"/>
              </w:rPr>
            </w:pPr>
            <w:r w:rsidRPr="001818EA">
              <w:rPr>
                <w:rFonts w:ascii="Times New Roman" w:hAnsi="Times New Roman"/>
                <w:bCs/>
                <w:color w:val="000000"/>
                <w:sz w:val="24"/>
                <w:szCs w:val="24"/>
              </w:rPr>
              <w:t>ОК 3</w:t>
            </w:r>
          </w:p>
          <w:p w14:paraId="0EB94A90" w14:textId="77777777" w:rsidR="003800AF" w:rsidRPr="001818EA" w:rsidRDefault="003800AF" w:rsidP="00116C1C">
            <w:pPr>
              <w:widowControl w:val="0"/>
              <w:spacing w:after="0" w:line="240" w:lineRule="auto"/>
              <w:ind w:left="-43"/>
              <w:jc w:val="center"/>
              <w:rPr>
                <w:rFonts w:ascii="Times New Roman" w:hAnsi="Times New Roman"/>
                <w:bCs/>
                <w:color w:val="000000"/>
                <w:sz w:val="24"/>
                <w:szCs w:val="24"/>
              </w:rPr>
            </w:pPr>
            <w:r w:rsidRPr="001818EA">
              <w:rPr>
                <w:rFonts w:ascii="Times New Roman" w:hAnsi="Times New Roman"/>
                <w:bCs/>
                <w:color w:val="000000"/>
                <w:sz w:val="24"/>
                <w:szCs w:val="24"/>
              </w:rPr>
              <w:t>ОК 4</w:t>
            </w:r>
          </w:p>
          <w:p w14:paraId="756E22F8" w14:textId="77777777" w:rsidR="003800AF" w:rsidRPr="001818EA" w:rsidRDefault="003800AF" w:rsidP="00116C1C">
            <w:pPr>
              <w:widowControl w:val="0"/>
              <w:spacing w:after="0" w:line="240" w:lineRule="auto"/>
              <w:ind w:left="-43"/>
              <w:jc w:val="center"/>
              <w:rPr>
                <w:rFonts w:ascii="Times New Roman" w:hAnsi="Times New Roman"/>
                <w:bCs/>
                <w:color w:val="000000"/>
                <w:sz w:val="24"/>
                <w:szCs w:val="24"/>
              </w:rPr>
            </w:pPr>
            <w:r w:rsidRPr="001818EA">
              <w:rPr>
                <w:rFonts w:ascii="Times New Roman" w:hAnsi="Times New Roman"/>
                <w:bCs/>
                <w:color w:val="000000"/>
                <w:sz w:val="24"/>
                <w:szCs w:val="24"/>
              </w:rPr>
              <w:t>ОК 5</w:t>
            </w:r>
          </w:p>
          <w:p w14:paraId="1D4067D3" w14:textId="77777777" w:rsidR="003800AF" w:rsidRPr="001818EA" w:rsidRDefault="003800AF" w:rsidP="00116C1C">
            <w:pPr>
              <w:widowControl w:val="0"/>
              <w:spacing w:after="0" w:line="240" w:lineRule="auto"/>
              <w:ind w:left="-43"/>
              <w:jc w:val="center"/>
              <w:rPr>
                <w:rFonts w:ascii="Times New Roman" w:hAnsi="Times New Roman"/>
                <w:bCs/>
                <w:color w:val="000000"/>
                <w:sz w:val="24"/>
                <w:szCs w:val="24"/>
              </w:rPr>
            </w:pPr>
            <w:r w:rsidRPr="001818EA">
              <w:rPr>
                <w:rFonts w:ascii="Times New Roman" w:hAnsi="Times New Roman"/>
                <w:bCs/>
                <w:color w:val="000000"/>
                <w:sz w:val="24"/>
                <w:szCs w:val="24"/>
              </w:rPr>
              <w:t>ОК 6</w:t>
            </w:r>
          </w:p>
          <w:p w14:paraId="4ADBDA80" w14:textId="77777777" w:rsidR="003800AF" w:rsidRPr="001818EA" w:rsidRDefault="003800AF" w:rsidP="00116C1C">
            <w:pPr>
              <w:widowControl w:val="0"/>
              <w:spacing w:after="0" w:line="240" w:lineRule="auto"/>
              <w:ind w:left="-43"/>
              <w:jc w:val="center"/>
              <w:rPr>
                <w:rFonts w:ascii="Times New Roman" w:hAnsi="Times New Roman"/>
                <w:bCs/>
                <w:color w:val="000000"/>
                <w:sz w:val="24"/>
                <w:szCs w:val="24"/>
              </w:rPr>
            </w:pPr>
            <w:r w:rsidRPr="001818EA">
              <w:rPr>
                <w:rFonts w:ascii="Times New Roman" w:hAnsi="Times New Roman"/>
                <w:bCs/>
                <w:color w:val="000000"/>
                <w:sz w:val="24"/>
                <w:szCs w:val="24"/>
              </w:rPr>
              <w:t>ОК 7</w:t>
            </w:r>
          </w:p>
          <w:p w14:paraId="6F5A39F6" w14:textId="77777777" w:rsidR="003800AF" w:rsidRPr="001818EA" w:rsidRDefault="003800AF" w:rsidP="00116C1C">
            <w:pPr>
              <w:widowControl w:val="0"/>
              <w:spacing w:after="0" w:line="240" w:lineRule="auto"/>
              <w:ind w:left="-43"/>
              <w:jc w:val="center"/>
              <w:rPr>
                <w:rFonts w:ascii="Times New Roman" w:hAnsi="Times New Roman"/>
                <w:bCs/>
                <w:color w:val="000000"/>
                <w:sz w:val="24"/>
                <w:szCs w:val="24"/>
              </w:rPr>
            </w:pPr>
            <w:r w:rsidRPr="001818EA">
              <w:rPr>
                <w:rFonts w:ascii="Times New Roman" w:hAnsi="Times New Roman"/>
                <w:bCs/>
                <w:color w:val="000000"/>
                <w:sz w:val="24"/>
                <w:szCs w:val="24"/>
              </w:rPr>
              <w:t>ОК 9</w:t>
            </w:r>
          </w:p>
          <w:p w14:paraId="736E8DEC" w14:textId="77777777" w:rsidR="003800AF" w:rsidRPr="001818EA" w:rsidRDefault="003800AF" w:rsidP="00116C1C">
            <w:pPr>
              <w:widowControl w:val="0"/>
              <w:spacing w:after="0" w:line="240" w:lineRule="auto"/>
              <w:ind w:left="-43"/>
              <w:jc w:val="center"/>
              <w:rPr>
                <w:rFonts w:ascii="Times New Roman" w:hAnsi="Times New Roman"/>
                <w:bCs/>
                <w:color w:val="000000"/>
                <w:sz w:val="24"/>
                <w:szCs w:val="24"/>
              </w:rPr>
            </w:pPr>
            <w:r w:rsidRPr="001818EA">
              <w:rPr>
                <w:rFonts w:ascii="Times New Roman" w:hAnsi="Times New Roman"/>
                <w:bCs/>
                <w:color w:val="000000"/>
                <w:sz w:val="24"/>
                <w:szCs w:val="24"/>
              </w:rPr>
              <w:t>ОК 10</w:t>
            </w:r>
          </w:p>
        </w:tc>
      </w:tr>
      <w:tr w:rsidR="003800AF" w:rsidRPr="001818EA" w14:paraId="395C6A95" w14:textId="77777777" w:rsidTr="0049315F">
        <w:tc>
          <w:tcPr>
            <w:tcW w:w="2943" w:type="dxa"/>
          </w:tcPr>
          <w:p w14:paraId="19BEA63C" w14:textId="77777777" w:rsidR="00A13E4A" w:rsidRPr="001818EA" w:rsidRDefault="003800AF" w:rsidP="00116C1C">
            <w:pPr>
              <w:widowControl w:val="0"/>
              <w:spacing w:after="0" w:line="240" w:lineRule="auto"/>
              <w:rPr>
                <w:rFonts w:ascii="Times New Roman" w:hAnsi="Times New Roman"/>
                <w:b/>
                <w:sz w:val="24"/>
                <w:szCs w:val="24"/>
              </w:rPr>
            </w:pPr>
            <w:r w:rsidRPr="001818EA">
              <w:rPr>
                <w:rFonts w:ascii="Times New Roman" w:hAnsi="Times New Roman"/>
                <w:b/>
                <w:sz w:val="24"/>
                <w:szCs w:val="24"/>
              </w:rPr>
              <w:t xml:space="preserve">Тема 2.2. </w:t>
            </w:r>
          </w:p>
          <w:p w14:paraId="41FC05B7" w14:textId="77777777" w:rsidR="003800AF" w:rsidRPr="001818EA" w:rsidRDefault="003800AF" w:rsidP="00116C1C">
            <w:pPr>
              <w:widowControl w:val="0"/>
              <w:spacing w:after="0" w:line="240" w:lineRule="auto"/>
              <w:rPr>
                <w:rFonts w:ascii="Times New Roman" w:hAnsi="Times New Roman"/>
                <w:b/>
                <w:sz w:val="24"/>
                <w:szCs w:val="24"/>
              </w:rPr>
            </w:pPr>
            <w:r w:rsidRPr="001818EA">
              <w:rPr>
                <w:rFonts w:ascii="Times New Roman" w:hAnsi="Times New Roman"/>
                <w:b/>
                <w:sz w:val="24"/>
                <w:szCs w:val="24"/>
              </w:rPr>
              <w:t>СССР в эпоху Перестройки. Распад СССР и его последствия</w:t>
            </w:r>
          </w:p>
        </w:tc>
        <w:tc>
          <w:tcPr>
            <w:tcW w:w="7938" w:type="dxa"/>
          </w:tcPr>
          <w:p w14:paraId="7C7426FA" w14:textId="77777777" w:rsidR="003800AF" w:rsidRPr="001818EA" w:rsidRDefault="003800AF" w:rsidP="00116C1C">
            <w:pPr>
              <w:widowControl w:val="0"/>
              <w:spacing w:after="0" w:line="240" w:lineRule="auto"/>
              <w:rPr>
                <w:rFonts w:ascii="Times New Roman" w:hAnsi="Times New Roman"/>
                <w:sz w:val="24"/>
                <w:szCs w:val="24"/>
              </w:rPr>
            </w:pPr>
            <w:r w:rsidRPr="001818EA">
              <w:rPr>
                <w:rFonts w:ascii="Times New Roman" w:hAnsi="Times New Roman"/>
                <w:sz w:val="24"/>
                <w:szCs w:val="24"/>
              </w:rPr>
              <w:t>Предпосылки Перестройки. Приход М. С. Горбачёва к власти. Ускорение как первый лозунг Перестройки. Чернобыльская катастрофа. Политика гласности. Десталинизация общества. Курс на обновление социализма. Проекты экономической и политической реформы 1987-88 г. Кооперативное движение. Изменение политической системы: съезд народных депутатов. Оппозиция власти КПСС. Межрегиональная депутатская группа. Становление многопартийности. Возвышение Б. Н. Ельцина. Экономические программы Л. Абалкина и Г. Явлинского. Введение поста президента СССР.</w:t>
            </w:r>
          </w:p>
          <w:p w14:paraId="0F083B6F" w14:textId="77777777" w:rsidR="003800AF" w:rsidRPr="001818EA" w:rsidRDefault="003800AF" w:rsidP="00116C1C">
            <w:pPr>
              <w:widowControl w:val="0"/>
              <w:spacing w:after="0" w:line="240" w:lineRule="auto"/>
              <w:rPr>
                <w:rFonts w:ascii="Times New Roman" w:hAnsi="Times New Roman"/>
                <w:sz w:val="24"/>
                <w:szCs w:val="24"/>
              </w:rPr>
            </w:pPr>
            <w:r w:rsidRPr="001818EA">
              <w:rPr>
                <w:rFonts w:ascii="Times New Roman" w:hAnsi="Times New Roman"/>
                <w:sz w:val="24"/>
                <w:szCs w:val="24"/>
              </w:rPr>
              <w:t>Обострение национальных конфликтов в СССР. Нагорно-Карабахский конфликт. Объявление независимости республиками Прибалтики.</w:t>
            </w:r>
          </w:p>
          <w:p w14:paraId="49DCD97B" w14:textId="77777777" w:rsidR="003800AF" w:rsidRPr="001818EA" w:rsidRDefault="003800AF" w:rsidP="00116C1C">
            <w:pPr>
              <w:widowControl w:val="0"/>
              <w:spacing w:after="0" w:line="240" w:lineRule="auto"/>
              <w:rPr>
                <w:rFonts w:ascii="Times New Roman" w:hAnsi="Times New Roman"/>
                <w:sz w:val="24"/>
                <w:szCs w:val="24"/>
              </w:rPr>
            </w:pPr>
            <w:r w:rsidRPr="001818EA">
              <w:rPr>
                <w:rFonts w:ascii="Times New Roman" w:hAnsi="Times New Roman"/>
                <w:sz w:val="24"/>
                <w:szCs w:val="24"/>
              </w:rPr>
              <w:t xml:space="preserve">Противостояние союзной и российской власти в 1990-1991 гг. Новоогарёвский процесс. Попытка переворота 19 августа и его провал. Ликвидация партийных структур КПСС. Беловежские и Алма-Атинские соглашения декабря 1991 г. Роспуск СССР и создание СНГ. Политические, экономические, социальные последствия распада СССР.  </w:t>
            </w:r>
          </w:p>
          <w:p w14:paraId="38901A74" w14:textId="77777777" w:rsidR="003800AF" w:rsidRPr="001818EA" w:rsidRDefault="003800AF" w:rsidP="00116C1C">
            <w:pPr>
              <w:widowControl w:val="0"/>
              <w:spacing w:after="0" w:line="240" w:lineRule="auto"/>
              <w:rPr>
                <w:rFonts w:ascii="Times New Roman" w:hAnsi="Times New Roman"/>
                <w:sz w:val="24"/>
                <w:szCs w:val="24"/>
              </w:rPr>
            </w:pPr>
            <w:r w:rsidRPr="001818EA">
              <w:rPr>
                <w:rFonts w:ascii="Times New Roman" w:hAnsi="Times New Roman"/>
                <w:sz w:val="24"/>
                <w:szCs w:val="24"/>
              </w:rPr>
              <w:t>Дидактические единицы:</w:t>
            </w:r>
          </w:p>
          <w:p w14:paraId="0B5394A8" w14:textId="77777777" w:rsidR="003800AF" w:rsidRPr="001818EA" w:rsidRDefault="003800AF" w:rsidP="00116C1C">
            <w:pPr>
              <w:widowControl w:val="0"/>
              <w:numPr>
                <w:ilvl w:val="0"/>
                <w:numId w:val="20"/>
              </w:numPr>
              <w:spacing w:after="0" w:line="240" w:lineRule="auto"/>
              <w:ind w:firstLine="0"/>
              <w:rPr>
                <w:rFonts w:ascii="Times New Roman" w:hAnsi="Times New Roman"/>
                <w:bCs/>
                <w:sz w:val="24"/>
                <w:szCs w:val="24"/>
              </w:rPr>
            </w:pPr>
            <w:r w:rsidRPr="001818EA">
              <w:rPr>
                <w:rFonts w:ascii="Times New Roman" w:hAnsi="Times New Roman"/>
                <w:bCs/>
                <w:sz w:val="24"/>
                <w:szCs w:val="24"/>
              </w:rPr>
              <w:t xml:space="preserve">Причины и замысел Перестройки. Программа Ускорения </w:t>
            </w:r>
          </w:p>
          <w:p w14:paraId="207AB392" w14:textId="77777777" w:rsidR="003800AF" w:rsidRPr="001818EA" w:rsidRDefault="003800AF" w:rsidP="00116C1C">
            <w:pPr>
              <w:widowControl w:val="0"/>
              <w:numPr>
                <w:ilvl w:val="0"/>
                <w:numId w:val="20"/>
              </w:numPr>
              <w:spacing w:after="0" w:line="240" w:lineRule="auto"/>
              <w:ind w:firstLine="0"/>
              <w:rPr>
                <w:rFonts w:ascii="Times New Roman" w:hAnsi="Times New Roman"/>
                <w:bCs/>
                <w:sz w:val="24"/>
                <w:szCs w:val="24"/>
              </w:rPr>
            </w:pPr>
            <w:r w:rsidRPr="001818EA">
              <w:rPr>
                <w:rFonts w:ascii="Times New Roman" w:hAnsi="Times New Roman"/>
                <w:bCs/>
                <w:sz w:val="24"/>
                <w:szCs w:val="24"/>
              </w:rPr>
              <w:t xml:space="preserve">Политика гласности и расширения социалистической демократии. </w:t>
            </w:r>
          </w:p>
          <w:p w14:paraId="1E47A6E8" w14:textId="77777777" w:rsidR="003800AF" w:rsidRPr="001818EA" w:rsidRDefault="003800AF" w:rsidP="00116C1C">
            <w:pPr>
              <w:widowControl w:val="0"/>
              <w:numPr>
                <w:ilvl w:val="0"/>
                <w:numId w:val="20"/>
              </w:numPr>
              <w:spacing w:after="0" w:line="240" w:lineRule="auto"/>
              <w:ind w:firstLine="0"/>
              <w:rPr>
                <w:rFonts w:ascii="Times New Roman" w:hAnsi="Times New Roman"/>
                <w:bCs/>
                <w:sz w:val="24"/>
                <w:szCs w:val="24"/>
              </w:rPr>
            </w:pPr>
            <w:r w:rsidRPr="001818EA">
              <w:rPr>
                <w:rFonts w:ascii="Times New Roman" w:hAnsi="Times New Roman"/>
                <w:bCs/>
                <w:sz w:val="24"/>
                <w:szCs w:val="24"/>
              </w:rPr>
              <w:t xml:space="preserve">Национальные конфликты в СССР периода Перестройки </w:t>
            </w:r>
          </w:p>
          <w:p w14:paraId="3DDAD4F8" w14:textId="77777777" w:rsidR="003800AF" w:rsidRPr="001818EA" w:rsidRDefault="003800AF" w:rsidP="00116C1C">
            <w:pPr>
              <w:widowControl w:val="0"/>
              <w:numPr>
                <w:ilvl w:val="0"/>
                <w:numId w:val="20"/>
              </w:numPr>
              <w:spacing w:after="0" w:line="240" w:lineRule="auto"/>
              <w:ind w:firstLine="0"/>
              <w:rPr>
                <w:rFonts w:ascii="Times New Roman" w:hAnsi="Times New Roman"/>
                <w:bCs/>
                <w:sz w:val="24"/>
                <w:szCs w:val="24"/>
              </w:rPr>
            </w:pPr>
            <w:r w:rsidRPr="001818EA">
              <w:rPr>
                <w:rFonts w:ascii="Times New Roman" w:hAnsi="Times New Roman"/>
                <w:bCs/>
                <w:sz w:val="24"/>
                <w:szCs w:val="24"/>
              </w:rPr>
              <w:t xml:space="preserve">События августа 1991 г. Распад СССР </w:t>
            </w:r>
          </w:p>
          <w:p w14:paraId="0F28FAE6" w14:textId="77777777" w:rsidR="00A13E4A" w:rsidRPr="001818EA" w:rsidRDefault="003800AF" w:rsidP="00116C1C">
            <w:pPr>
              <w:widowControl w:val="0"/>
              <w:spacing w:after="0" w:line="240" w:lineRule="auto"/>
              <w:rPr>
                <w:rFonts w:ascii="Times New Roman" w:hAnsi="Times New Roman"/>
                <w:sz w:val="24"/>
                <w:szCs w:val="24"/>
              </w:rPr>
            </w:pPr>
            <w:r w:rsidRPr="001818EA">
              <w:rPr>
                <w:rFonts w:ascii="Times New Roman" w:hAnsi="Times New Roman"/>
                <w:b/>
                <w:sz w:val="24"/>
                <w:szCs w:val="24"/>
              </w:rPr>
              <w:t>Темы для самостоятельной работы</w:t>
            </w:r>
            <w:r w:rsidRPr="001818EA">
              <w:rPr>
                <w:rFonts w:ascii="Times New Roman" w:hAnsi="Times New Roman"/>
                <w:sz w:val="24"/>
                <w:szCs w:val="24"/>
              </w:rPr>
              <w:t xml:space="preserve">: построение хронологии распада </w:t>
            </w:r>
            <w:r w:rsidRPr="001818EA">
              <w:rPr>
                <w:rFonts w:ascii="Times New Roman" w:hAnsi="Times New Roman"/>
                <w:sz w:val="24"/>
                <w:szCs w:val="24"/>
              </w:rPr>
              <w:lastRenderedPageBreak/>
              <w:t>СССР, к</w:t>
            </w:r>
            <w:r w:rsidR="00F86DEC" w:rsidRPr="001818EA">
              <w:rPr>
                <w:rFonts w:ascii="Times New Roman" w:hAnsi="Times New Roman"/>
                <w:sz w:val="24"/>
                <w:szCs w:val="24"/>
              </w:rPr>
              <w:t>ультура СССР эпохи Перестройки.</w:t>
            </w:r>
          </w:p>
        </w:tc>
        <w:tc>
          <w:tcPr>
            <w:tcW w:w="1069" w:type="dxa"/>
          </w:tcPr>
          <w:p w14:paraId="322E0400" w14:textId="77777777" w:rsidR="003800AF" w:rsidRPr="001818EA" w:rsidRDefault="002A475E" w:rsidP="00116C1C">
            <w:pPr>
              <w:widowControl w:val="0"/>
              <w:spacing w:after="0" w:line="240" w:lineRule="auto"/>
              <w:jc w:val="center"/>
              <w:rPr>
                <w:rFonts w:ascii="Times New Roman" w:hAnsi="Times New Roman"/>
                <w:b/>
                <w:sz w:val="24"/>
                <w:szCs w:val="24"/>
              </w:rPr>
            </w:pPr>
            <w:r w:rsidRPr="001818EA">
              <w:rPr>
                <w:rFonts w:ascii="Times New Roman" w:hAnsi="Times New Roman"/>
                <w:b/>
                <w:sz w:val="24"/>
                <w:szCs w:val="24"/>
              </w:rPr>
              <w:lastRenderedPageBreak/>
              <w:t>3</w:t>
            </w:r>
          </w:p>
        </w:tc>
        <w:tc>
          <w:tcPr>
            <w:tcW w:w="2758" w:type="dxa"/>
          </w:tcPr>
          <w:p w14:paraId="2A5C418D" w14:textId="77777777" w:rsidR="003800AF" w:rsidRPr="001818EA" w:rsidRDefault="003800AF" w:rsidP="00116C1C">
            <w:pPr>
              <w:widowControl w:val="0"/>
              <w:spacing w:after="0" w:line="240" w:lineRule="auto"/>
              <w:ind w:left="-43"/>
              <w:jc w:val="center"/>
              <w:rPr>
                <w:rFonts w:ascii="Times New Roman" w:hAnsi="Times New Roman"/>
                <w:bCs/>
                <w:color w:val="000000"/>
                <w:sz w:val="24"/>
                <w:szCs w:val="24"/>
              </w:rPr>
            </w:pPr>
            <w:r w:rsidRPr="001818EA">
              <w:rPr>
                <w:rFonts w:ascii="Times New Roman" w:hAnsi="Times New Roman"/>
                <w:bCs/>
                <w:color w:val="000000"/>
                <w:sz w:val="24"/>
                <w:szCs w:val="24"/>
              </w:rPr>
              <w:t>ОК 1</w:t>
            </w:r>
          </w:p>
          <w:p w14:paraId="304B97FD" w14:textId="77777777" w:rsidR="003800AF" w:rsidRPr="001818EA" w:rsidRDefault="003800AF" w:rsidP="00116C1C">
            <w:pPr>
              <w:widowControl w:val="0"/>
              <w:spacing w:after="0" w:line="240" w:lineRule="auto"/>
              <w:ind w:left="-43"/>
              <w:jc w:val="center"/>
              <w:rPr>
                <w:rFonts w:ascii="Times New Roman" w:hAnsi="Times New Roman"/>
                <w:bCs/>
                <w:color w:val="000000"/>
                <w:sz w:val="24"/>
                <w:szCs w:val="24"/>
              </w:rPr>
            </w:pPr>
            <w:r w:rsidRPr="001818EA">
              <w:rPr>
                <w:rFonts w:ascii="Times New Roman" w:hAnsi="Times New Roman"/>
                <w:bCs/>
                <w:color w:val="000000"/>
                <w:sz w:val="24"/>
                <w:szCs w:val="24"/>
              </w:rPr>
              <w:t>ОК 2</w:t>
            </w:r>
          </w:p>
          <w:p w14:paraId="5F128F9D" w14:textId="77777777" w:rsidR="003800AF" w:rsidRPr="001818EA" w:rsidRDefault="003800AF" w:rsidP="00116C1C">
            <w:pPr>
              <w:widowControl w:val="0"/>
              <w:spacing w:after="0" w:line="240" w:lineRule="auto"/>
              <w:ind w:left="-43"/>
              <w:jc w:val="center"/>
              <w:rPr>
                <w:rFonts w:ascii="Times New Roman" w:hAnsi="Times New Roman"/>
                <w:bCs/>
                <w:color w:val="000000"/>
                <w:sz w:val="24"/>
                <w:szCs w:val="24"/>
              </w:rPr>
            </w:pPr>
            <w:r w:rsidRPr="001818EA">
              <w:rPr>
                <w:rFonts w:ascii="Times New Roman" w:hAnsi="Times New Roman"/>
                <w:bCs/>
                <w:color w:val="000000"/>
                <w:sz w:val="24"/>
                <w:szCs w:val="24"/>
              </w:rPr>
              <w:t>ОК 3</w:t>
            </w:r>
          </w:p>
          <w:p w14:paraId="661C578B" w14:textId="77777777" w:rsidR="003800AF" w:rsidRPr="001818EA" w:rsidRDefault="003800AF" w:rsidP="00116C1C">
            <w:pPr>
              <w:widowControl w:val="0"/>
              <w:spacing w:after="0" w:line="240" w:lineRule="auto"/>
              <w:ind w:left="-43"/>
              <w:jc w:val="center"/>
              <w:rPr>
                <w:rFonts w:ascii="Times New Roman" w:hAnsi="Times New Roman"/>
                <w:bCs/>
                <w:color w:val="000000"/>
                <w:sz w:val="24"/>
                <w:szCs w:val="24"/>
              </w:rPr>
            </w:pPr>
            <w:r w:rsidRPr="001818EA">
              <w:rPr>
                <w:rFonts w:ascii="Times New Roman" w:hAnsi="Times New Roman"/>
                <w:bCs/>
                <w:color w:val="000000"/>
                <w:sz w:val="24"/>
                <w:szCs w:val="24"/>
              </w:rPr>
              <w:t>ОК 4</w:t>
            </w:r>
          </w:p>
          <w:p w14:paraId="685763B5" w14:textId="77777777" w:rsidR="003800AF" w:rsidRPr="001818EA" w:rsidRDefault="003800AF" w:rsidP="00116C1C">
            <w:pPr>
              <w:widowControl w:val="0"/>
              <w:spacing w:after="0" w:line="240" w:lineRule="auto"/>
              <w:ind w:left="-43"/>
              <w:jc w:val="center"/>
              <w:rPr>
                <w:rFonts w:ascii="Times New Roman" w:hAnsi="Times New Roman"/>
                <w:bCs/>
                <w:color w:val="000000"/>
                <w:sz w:val="24"/>
                <w:szCs w:val="24"/>
              </w:rPr>
            </w:pPr>
            <w:r w:rsidRPr="001818EA">
              <w:rPr>
                <w:rFonts w:ascii="Times New Roman" w:hAnsi="Times New Roman"/>
                <w:bCs/>
                <w:color w:val="000000"/>
                <w:sz w:val="24"/>
                <w:szCs w:val="24"/>
              </w:rPr>
              <w:t>ОК 5</w:t>
            </w:r>
          </w:p>
          <w:p w14:paraId="7B990C63" w14:textId="77777777" w:rsidR="003800AF" w:rsidRPr="001818EA" w:rsidRDefault="003800AF" w:rsidP="00116C1C">
            <w:pPr>
              <w:widowControl w:val="0"/>
              <w:spacing w:after="0" w:line="240" w:lineRule="auto"/>
              <w:ind w:left="-43"/>
              <w:jc w:val="center"/>
              <w:rPr>
                <w:rFonts w:ascii="Times New Roman" w:hAnsi="Times New Roman"/>
                <w:bCs/>
                <w:color w:val="000000"/>
                <w:sz w:val="24"/>
                <w:szCs w:val="24"/>
              </w:rPr>
            </w:pPr>
            <w:r w:rsidRPr="001818EA">
              <w:rPr>
                <w:rFonts w:ascii="Times New Roman" w:hAnsi="Times New Roman"/>
                <w:bCs/>
                <w:color w:val="000000"/>
                <w:sz w:val="24"/>
                <w:szCs w:val="24"/>
              </w:rPr>
              <w:t>ОК 6</w:t>
            </w:r>
          </w:p>
          <w:p w14:paraId="397D38E9" w14:textId="77777777" w:rsidR="003800AF" w:rsidRPr="001818EA" w:rsidRDefault="003800AF" w:rsidP="00116C1C">
            <w:pPr>
              <w:widowControl w:val="0"/>
              <w:spacing w:after="0" w:line="240" w:lineRule="auto"/>
              <w:ind w:left="-43"/>
              <w:jc w:val="center"/>
              <w:rPr>
                <w:rFonts w:ascii="Times New Roman" w:hAnsi="Times New Roman"/>
                <w:bCs/>
                <w:color w:val="000000"/>
                <w:sz w:val="24"/>
                <w:szCs w:val="24"/>
              </w:rPr>
            </w:pPr>
            <w:r w:rsidRPr="001818EA">
              <w:rPr>
                <w:rFonts w:ascii="Times New Roman" w:hAnsi="Times New Roman"/>
                <w:bCs/>
                <w:color w:val="000000"/>
                <w:sz w:val="24"/>
                <w:szCs w:val="24"/>
              </w:rPr>
              <w:t>ОК 7</w:t>
            </w:r>
          </w:p>
          <w:p w14:paraId="13FD21BB" w14:textId="77777777" w:rsidR="003800AF" w:rsidRPr="001818EA" w:rsidRDefault="003800AF" w:rsidP="00116C1C">
            <w:pPr>
              <w:widowControl w:val="0"/>
              <w:spacing w:after="0" w:line="240" w:lineRule="auto"/>
              <w:ind w:left="-43"/>
              <w:jc w:val="center"/>
              <w:rPr>
                <w:rFonts w:ascii="Times New Roman" w:hAnsi="Times New Roman"/>
                <w:bCs/>
                <w:color w:val="000000"/>
                <w:sz w:val="24"/>
                <w:szCs w:val="24"/>
              </w:rPr>
            </w:pPr>
            <w:r w:rsidRPr="001818EA">
              <w:rPr>
                <w:rFonts w:ascii="Times New Roman" w:hAnsi="Times New Roman"/>
                <w:bCs/>
                <w:color w:val="000000"/>
                <w:sz w:val="24"/>
                <w:szCs w:val="24"/>
              </w:rPr>
              <w:t>ОК 9</w:t>
            </w:r>
          </w:p>
          <w:p w14:paraId="7103C9AA" w14:textId="77777777" w:rsidR="003800AF" w:rsidRPr="001818EA" w:rsidRDefault="003800AF" w:rsidP="00116C1C">
            <w:pPr>
              <w:widowControl w:val="0"/>
              <w:spacing w:after="0" w:line="240" w:lineRule="auto"/>
              <w:ind w:left="-43"/>
              <w:jc w:val="center"/>
              <w:rPr>
                <w:rFonts w:ascii="Times New Roman" w:hAnsi="Times New Roman"/>
                <w:bCs/>
                <w:color w:val="000000"/>
                <w:sz w:val="24"/>
                <w:szCs w:val="24"/>
              </w:rPr>
            </w:pPr>
            <w:r w:rsidRPr="001818EA">
              <w:rPr>
                <w:rFonts w:ascii="Times New Roman" w:hAnsi="Times New Roman"/>
                <w:bCs/>
                <w:color w:val="000000"/>
                <w:sz w:val="24"/>
                <w:szCs w:val="24"/>
              </w:rPr>
              <w:t>ОК 10</w:t>
            </w:r>
          </w:p>
        </w:tc>
      </w:tr>
      <w:tr w:rsidR="003800AF" w:rsidRPr="001818EA" w14:paraId="633FE9D8" w14:textId="77777777" w:rsidTr="0049315F">
        <w:tc>
          <w:tcPr>
            <w:tcW w:w="2943" w:type="dxa"/>
          </w:tcPr>
          <w:p w14:paraId="2971984B" w14:textId="77777777" w:rsidR="00A13E4A" w:rsidRPr="001818EA" w:rsidRDefault="003800AF" w:rsidP="00116C1C">
            <w:pPr>
              <w:widowControl w:val="0"/>
              <w:spacing w:after="0" w:line="240" w:lineRule="auto"/>
              <w:rPr>
                <w:rFonts w:ascii="Times New Roman" w:hAnsi="Times New Roman"/>
                <w:b/>
                <w:sz w:val="24"/>
                <w:szCs w:val="24"/>
              </w:rPr>
            </w:pPr>
            <w:r w:rsidRPr="001818EA">
              <w:rPr>
                <w:rFonts w:ascii="Times New Roman" w:hAnsi="Times New Roman"/>
                <w:b/>
                <w:sz w:val="24"/>
                <w:szCs w:val="24"/>
              </w:rPr>
              <w:t xml:space="preserve">Тема 2.3. </w:t>
            </w:r>
          </w:p>
          <w:p w14:paraId="05EC37A3" w14:textId="77777777" w:rsidR="003800AF" w:rsidRPr="001818EA" w:rsidRDefault="003800AF" w:rsidP="00116C1C">
            <w:pPr>
              <w:widowControl w:val="0"/>
              <w:spacing w:after="0" w:line="240" w:lineRule="auto"/>
              <w:rPr>
                <w:rFonts w:ascii="Times New Roman" w:hAnsi="Times New Roman"/>
                <w:b/>
                <w:sz w:val="24"/>
                <w:szCs w:val="24"/>
              </w:rPr>
            </w:pPr>
            <w:r w:rsidRPr="001818EA">
              <w:rPr>
                <w:rFonts w:ascii="Times New Roman" w:hAnsi="Times New Roman"/>
                <w:b/>
                <w:sz w:val="24"/>
                <w:szCs w:val="24"/>
              </w:rPr>
              <w:t>Становление современной российской государственности. Экономические и политические преобразования 1990-х годов. Конституция 1993 г. Россия в президентство В. В. Путина и Д. А. Медведева (2000 – 2016 гг.)</w:t>
            </w:r>
          </w:p>
        </w:tc>
        <w:tc>
          <w:tcPr>
            <w:tcW w:w="7938" w:type="dxa"/>
          </w:tcPr>
          <w:p w14:paraId="521F1924" w14:textId="77777777" w:rsidR="003800AF" w:rsidRPr="001818EA" w:rsidRDefault="003800AF" w:rsidP="00116C1C">
            <w:pPr>
              <w:widowControl w:val="0"/>
              <w:spacing w:after="0" w:line="240" w:lineRule="auto"/>
              <w:rPr>
                <w:rFonts w:ascii="Times New Roman" w:hAnsi="Times New Roman"/>
                <w:sz w:val="24"/>
                <w:szCs w:val="24"/>
              </w:rPr>
            </w:pPr>
            <w:r w:rsidRPr="001818EA">
              <w:rPr>
                <w:rFonts w:ascii="Times New Roman" w:hAnsi="Times New Roman"/>
                <w:sz w:val="24"/>
                <w:szCs w:val="24"/>
              </w:rPr>
              <w:t>Декларация о государственном суверенитете 12 июня 1990 г. Формирование структур российской власти. Введение поста президента РФ. Роль российской власти в событиях 1991 г. Формирование команды молодых реформаторов. Реформы Е. Т. Гайдара. Либерализация цен и торговли. Приватизация, формы её проведения и её последствия. Формирование класса предпринимателей. Социальные конфликты в 1990-е гг.</w:t>
            </w:r>
          </w:p>
          <w:p w14:paraId="0E146B60" w14:textId="77777777" w:rsidR="003800AF" w:rsidRPr="001818EA" w:rsidRDefault="003800AF" w:rsidP="00116C1C">
            <w:pPr>
              <w:widowControl w:val="0"/>
              <w:spacing w:after="0" w:line="240" w:lineRule="auto"/>
              <w:rPr>
                <w:rFonts w:ascii="Times New Roman" w:hAnsi="Times New Roman"/>
                <w:sz w:val="24"/>
                <w:szCs w:val="24"/>
              </w:rPr>
            </w:pPr>
            <w:r w:rsidRPr="001818EA">
              <w:rPr>
                <w:rFonts w:ascii="Times New Roman" w:hAnsi="Times New Roman"/>
                <w:sz w:val="24"/>
                <w:szCs w:val="24"/>
              </w:rPr>
              <w:t xml:space="preserve">Противостояние исполнительной и законодательной ветвей власти в 1992-1993 гг. Осенний политический кризис 1993 г. Роспуск советов. Принятие конституции РФ. Принципы её функционирования. Россия как президентская республика. </w:t>
            </w:r>
          </w:p>
          <w:p w14:paraId="4067E790" w14:textId="77777777" w:rsidR="003800AF" w:rsidRPr="001818EA" w:rsidRDefault="003800AF" w:rsidP="00116C1C">
            <w:pPr>
              <w:widowControl w:val="0"/>
              <w:spacing w:after="0" w:line="240" w:lineRule="auto"/>
              <w:rPr>
                <w:rFonts w:ascii="Times New Roman" w:hAnsi="Times New Roman"/>
                <w:sz w:val="24"/>
                <w:szCs w:val="24"/>
              </w:rPr>
            </w:pPr>
            <w:r w:rsidRPr="001818EA">
              <w:rPr>
                <w:rFonts w:ascii="Times New Roman" w:hAnsi="Times New Roman"/>
                <w:sz w:val="24"/>
                <w:szCs w:val="24"/>
              </w:rPr>
              <w:t>Конфликты на Северном Кавказе. Боевые действия в Чечне 1994-1996 гг. Хасавюртовские соглашения.</w:t>
            </w:r>
          </w:p>
          <w:p w14:paraId="6D2B6729" w14:textId="77777777" w:rsidR="003800AF" w:rsidRPr="001818EA" w:rsidRDefault="003800AF" w:rsidP="00116C1C">
            <w:pPr>
              <w:widowControl w:val="0"/>
              <w:spacing w:after="0" w:line="240" w:lineRule="auto"/>
              <w:rPr>
                <w:rFonts w:ascii="Times New Roman" w:hAnsi="Times New Roman"/>
                <w:sz w:val="24"/>
                <w:szCs w:val="24"/>
              </w:rPr>
            </w:pPr>
            <w:r w:rsidRPr="001818EA">
              <w:rPr>
                <w:rFonts w:ascii="Times New Roman" w:hAnsi="Times New Roman"/>
                <w:sz w:val="24"/>
                <w:szCs w:val="24"/>
              </w:rPr>
              <w:t xml:space="preserve">Усиление олигархических тенденций в конце 1990-х гг. Дефолт 1998 г. и его последствия. Обострение ситуации на Северном Кавказе (нападение боевиков на Дагестан, теракты в Москве). Назначение В. В. Путина председателем правительства. Уход Б. Н. Ельцина в отставку. </w:t>
            </w:r>
          </w:p>
          <w:p w14:paraId="352186A8" w14:textId="77777777" w:rsidR="003800AF" w:rsidRPr="001818EA" w:rsidRDefault="003800AF" w:rsidP="00116C1C">
            <w:pPr>
              <w:widowControl w:val="0"/>
              <w:spacing w:after="0" w:line="240" w:lineRule="auto"/>
              <w:rPr>
                <w:rFonts w:ascii="Times New Roman" w:hAnsi="Times New Roman"/>
                <w:sz w:val="24"/>
                <w:szCs w:val="24"/>
              </w:rPr>
            </w:pPr>
            <w:r w:rsidRPr="001818EA">
              <w:rPr>
                <w:rFonts w:ascii="Times New Roman" w:hAnsi="Times New Roman"/>
                <w:sz w:val="24"/>
                <w:szCs w:val="24"/>
              </w:rPr>
              <w:t>Президентские выборы 2000 г. Восстановление конституционного порядка в Чечне. Курс на укрепление вертикали власти. Политические преобразования В. В. Путина: образование федеральных округов, отмена выборности глав субъектов федераций, изменение порядка формирования палат парламента и пр.) Основные политические партии и общественные движения современной России. Доктрина «суверенной демократии» её сторонники и критики. Экономическое развитие России в 2000-е гг., его неравномерность. Социальное расслоение. Монетизация льгот. Президентство Д. А. Медведева. Курс на модернизацию и инновации. Изменения в конституции. Возвращение В. В. Путина на пост президента. Актуальные проблемы современной России. Воссоединение Крыма с Россией, значение этого события.</w:t>
            </w:r>
          </w:p>
          <w:p w14:paraId="6237B11F" w14:textId="77777777" w:rsidR="003800AF" w:rsidRPr="001818EA" w:rsidRDefault="003800AF" w:rsidP="00116C1C">
            <w:pPr>
              <w:widowControl w:val="0"/>
              <w:spacing w:after="0" w:line="240" w:lineRule="auto"/>
              <w:rPr>
                <w:rFonts w:ascii="Times New Roman" w:hAnsi="Times New Roman"/>
                <w:sz w:val="24"/>
                <w:szCs w:val="24"/>
              </w:rPr>
            </w:pPr>
            <w:r w:rsidRPr="001818EA">
              <w:rPr>
                <w:rFonts w:ascii="Times New Roman" w:hAnsi="Times New Roman"/>
                <w:sz w:val="24"/>
                <w:szCs w:val="24"/>
              </w:rPr>
              <w:t>Дидактические единицы:</w:t>
            </w:r>
          </w:p>
          <w:p w14:paraId="0D92E727" w14:textId="77777777" w:rsidR="003800AF" w:rsidRPr="001818EA" w:rsidRDefault="003800AF" w:rsidP="00116C1C">
            <w:pPr>
              <w:widowControl w:val="0"/>
              <w:numPr>
                <w:ilvl w:val="0"/>
                <w:numId w:val="21"/>
              </w:numPr>
              <w:tabs>
                <w:tab w:val="clear" w:pos="1080"/>
                <w:tab w:val="num" w:pos="1452"/>
              </w:tabs>
              <w:spacing w:after="0" w:line="240" w:lineRule="auto"/>
              <w:ind w:left="1452" w:hanging="372"/>
              <w:rPr>
                <w:rFonts w:ascii="Times New Roman" w:hAnsi="Times New Roman"/>
                <w:bCs/>
                <w:sz w:val="24"/>
                <w:szCs w:val="24"/>
              </w:rPr>
            </w:pPr>
            <w:r w:rsidRPr="001818EA">
              <w:rPr>
                <w:rFonts w:ascii="Times New Roman" w:hAnsi="Times New Roman"/>
                <w:bCs/>
                <w:sz w:val="24"/>
                <w:szCs w:val="24"/>
              </w:rPr>
              <w:t>Становление новой российской государственности. Осенний политический кризис 1993 г. Конституция 1993 г.</w:t>
            </w:r>
          </w:p>
          <w:p w14:paraId="57BA846E" w14:textId="77777777" w:rsidR="003800AF" w:rsidRPr="001818EA" w:rsidRDefault="003800AF" w:rsidP="00116C1C">
            <w:pPr>
              <w:widowControl w:val="0"/>
              <w:numPr>
                <w:ilvl w:val="0"/>
                <w:numId w:val="21"/>
              </w:numPr>
              <w:tabs>
                <w:tab w:val="clear" w:pos="1080"/>
                <w:tab w:val="num" w:pos="1452"/>
              </w:tabs>
              <w:spacing w:after="0" w:line="240" w:lineRule="auto"/>
              <w:ind w:left="1452" w:hanging="372"/>
              <w:rPr>
                <w:rFonts w:ascii="Times New Roman" w:hAnsi="Times New Roman"/>
                <w:bCs/>
                <w:sz w:val="24"/>
                <w:szCs w:val="24"/>
              </w:rPr>
            </w:pPr>
            <w:r w:rsidRPr="001818EA">
              <w:rPr>
                <w:rFonts w:ascii="Times New Roman" w:hAnsi="Times New Roman"/>
                <w:bCs/>
                <w:sz w:val="24"/>
                <w:szCs w:val="24"/>
              </w:rPr>
              <w:t xml:space="preserve">Экономические реформы 1990-х гг. Переход к рыночной </w:t>
            </w:r>
            <w:r w:rsidRPr="001818EA">
              <w:rPr>
                <w:rFonts w:ascii="Times New Roman" w:hAnsi="Times New Roman"/>
                <w:bCs/>
                <w:sz w:val="24"/>
                <w:szCs w:val="24"/>
              </w:rPr>
              <w:lastRenderedPageBreak/>
              <w:t xml:space="preserve">экономике. </w:t>
            </w:r>
          </w:p>
          <w:p w14:paraId="297751D2" w14:textId="77777777" w:rsidR="003800AF" w:rsidRPr="001818EA" w:rsidRDefault="003800AF" w:rsidP="00116C1C">
            <w:pPr>
              <w:widowControl w:val="0"/>
              <w:numPr>
                <w:ilvl w:val="0"/>
                <w:numId w:val="21"/>
              </w:numPr>
              <w:tabs>
                <w:tab w:val="clear" w:pos="1080"/>
                <w:tab w:val="num" w:pos="1452"/>
              </w:tabs>
              <w:spacing w:after="0" w:line="240" w:lineRule="auto"/>
              <w:ind w:left="1452" w:hanging="372"/>
              <w:rPr>
                <w:rFonts w:ascii="Times New Roman" w:hAnsi="Times New Roman"/>
                <w:bCs/>
                <w:sz w:val="24"/>
                <w:szCs w:val="24"/>
              </w:rPr>
            </w:pPr>
            <w:r w:rsidRPr="001818EA">
              <w:rPr>
                <w:rFonts w:ascii="Times New Roman" w:hAnsi="Times New Roman"/>
                <w:bCs/>
                <w:sz w:val="24"/>
                <w:szCs w:val="24"/>
              </w:rPr>
              <w:t xml:space="preserve">Социально-экономическая ситуация в России начала </w:t>
            </w:r>
            <w:r w:rsidRPr="001818EA">
              <w:rPr>
                <w:rFonts w:ascii="Times New Roman" w:hAnsi="Times New Roman"/>
                <w:bCs/>
                <w:sz w:val="24"/>
                <w:szCs w:val="24"/>
                <w:lang w:val="en-US"/>
              </w:rPr>
              <w:t>XXI</w:t>
            </w:r>
            <w:r w:rsidRPr="001818EA">
              <w:rPr>
                <w:rFonts w:ascii="Times New Roman" w:hAnsi="Times New Roman"/>
                <w:bCs/>
                <w:sz w:val="24"/>
                <w:szCs w:val="24"/>
              </w:rPr>
              <w:t xml:space="preserve"> в.</w:t>
            </w:r>
          </w:p>
          <w:p w14:paraId="618AA14E" w14:textId="77777777" w:rsidR="003800AF" w:rsidRPr="001818EA" w:rsidRDefault="003800AF" w:rsidP="00116C1C">
            <w:pPr>
              <w:widowControl w:val="0"/>
              <w:numPr>
                <w:ilvl w:val="0"/>
                <w:numId w:val="21"/>
              </w:numPr>
              <w:tabs>
                <w:tab w:val="clear" w:pos="1080"/>
                <w:tab w:val="num" w:pos="1452"/>
              </w:tabs>
              <w:spacing w:after="0" w:line="240" w:lineRule="auto"/>
              <w:ind w:left="1452" w:hanging="372"/>
              <w:rPr>
                <w:rFonts w:ascii="Times New Roman" w:hAnsi="Times New Roman"/>
                <w:bCs/>
                <w:sz w:val="24"/>
                <w:szCs w:val="24"/>
              </w:rPr>
            </w:pPr>
            <w:r w:rsidRPr="001818EA">
              <w:rPr>
                <w:rFonts w:ascii="Times New Roman" w:hAnsi="Times New Roman"/>
                <w:bCs/>
                <w:sz w:val="24"/>
                <w:szCs w:val="24"/>
              </w:rPr>
              <w:t xml:space="preserve">Политические преобразования в России начала </w:t>
            </w:r>
            <w:r w:rsidRPr="001818EA">
              <w:rPr>
                <w:rFonts w:ascii="Times New Roman" w:hAnsi="Times New Roman"/>
                <w:bCs/>
                <w:sz w:val="24"/>
                <w:szCs w:val="24"/>
                <w:lang w:val="en-US"/>
              </w:rPr>
              <w:t>XXI</w:t>
            </w:r>
            <w:r w:rsidRPr="001818EA">
              <w:rPr>
                <w:rFonts w:ascii="Times New Roman" w:hAnsi="Times New Roman"/>
                <w:bCs/>
                <w:sz w:val="24"/>
                <w:szCs w:val="24"/>
              </w:rPr>
              <w:t xml:space="preserve"> в. </w:t>
            </w:r>
          </w:p>
        </w:tc>
        <w:tc>
          <w:tcPr>
            <w:tcW w:w="1069" w:type="dxa"/>
          </w:tcPr>
          <w:p w14:paraId="1E5B1A22" w14:textId="77777777" w:rsidR="003800AF" w:rsidRPr="001818EA" w:rsidRDefault="00AC6200" w:rsidP="00116C1C">
            <w:pPr>
              <w:widowControl w:val="0"/>
              <w:spacing w:after="0" w:line="240" w:lineRule="auto"/>
              <w:jc w:val="center"/>
              <w:rPr>
                <w:rFonts w:ascii="Times New Roman" w:hAnsi="Times New Roman"/>
                <w:b/>
                <w:sz w:val="24"/>
                <w:szCs w:val="24"/>
              </w:rPr>
            </w:pPr>
            <w:r w:rsidRPr="001818EA">
              <w:rPr>
                <w:rFonts w:ascii="Times New Roman" w:hAnsi="Times New Roman"/>
                <w:b/>
                <w:sz w:val="24"/>
                <w:szCs w:val="24"/>
              </w:rPr>
              <w:lastRenderedPageBreak/>
              <w:t>2</w:t>
            </w:r>
          </w:p>
        </w:tc>
        <w:tc>
          <w:tcPr>
            <w:tcW w:w="2758" w:type="dxa"/>
          </w:tcPr>
          <w:p w14:paraId="28065A4D" w14:textId="77777777" w:rsidR="003800AF" w:rsidRPr="001818EA" w:rsidRDefault="003800AF" w:rsidP="00116C1C">
            <w:pPr>
              <w:widowControl w:val="0"/>
              <w:spacing w:after="0" w:line="240" w:lineRule="auto"/>
              <w:ind w:left="-43"/>
              <w:jc w:val="center"/>
              <w:rPr>
                <w:rFonts w:ascii="Times New Roman" w:hAnsi="Times New Roman"/>
                <w:bCs/>
                <w:color w:val="000000"/>
                <w:sz w:val="24"/>
                <w:szCs w:val="24"/>
              </w:rPr>
            </w:pPr>
            <w:r w:rsidRPr="001818EA">
              <w:rPr>
                <w:rFonts w:ascii="Times New Roman" w:hAnsi="Times New Roman"/>
                <w:bCs/>
                <w:color w:val="000000"/>
                <w:sz w:val="24"/>
                <w:szCs w:val="24"/>
              </w:rPr>
              <w:t>ОК 1</w:t>
            </w:r>
          </w:p>
          <w:p w14:paraId="16C30E8C" w14:textId="77777777" w:rsidR="003800AF" w:rsidRPr="001818EA" w:rsidRDefault="003800AF" w:rsidP="00116C1C">
            <w:pPr>
              <w:widowControl w:val="0"/>
              <w:spacing w:after="0" w:line="240" w:lineRule="auto"/>
              <w:ind w:left="-43"/>
              <w:jc w:val="center"/>
              <w:rPr>
                <w:rFonts w:ascii="Times New Roman" w:hAnsi="Times New Roman"/>
                <w:bCs/>
                <w:color w:val="000000"/>
                <w:sz w:val="24"/>
                <w:szCs w:val="24"/>
              </w:rPr>
            </w:pPr>
            <w:r w:rsidRPr="001818EA">
              <w:rPr>
                <w:rFonts w:ascii="Times New Roman" w:hAnsi="Times New Roman"/>
                <w:bCs/>
                <w:color w:val="000000"/>
                <w:sz w:val="24"/>
                <w:szCs w:val="24"/>
              </w:rPr>
              <w:t>ОК 2</w:t>
            </w:r>
          </w:p>
          <w:p w14:paraId="5411CAC7" w14:textId="77777777" w:rsidR="003800AF" w:rsidRPr="001818EA" w:rsidRDefault="003800AF" w:rsidP="00116C1C">
            <w:pPr>
              <w:widowControl w:val="0"/>
              <w:spacing w:after="0" w:line="240" w:lineRule="auto"/>
              <w:ind w:left="-43"/>
              <w:jc w:val="center"/>
              <w:rPr>
                <w:rFonts w:ascii="Times New Roman" w:hAnsi="Times New Roman"/>
                <w:bCs/>
                <w:color w:val="000000"/>
                <w:sz w:val="24"/>
                <w:szCs w:val="24"/>
              </w:rPr>
            </w:pPr>
            <w:r w:rsidRPr="001818EA">
              <w:rPr>
                <w:rFonts w:ascii="Times New Roman" w:hAnsi="Times New Roman"/>
                <w:bCs/>
                <w:color w:val="000000"/>
                <w:sz w:val="24"/>
                <w:szCs w:val="24"/>
              </w:rPr>
              <w:t>ОК 3</w:t>
            </w:r>
          </w:p>
          <w:p w14:paraId="499D1DCB" w14:textId="77777777" w:rsidR="003800AF" w:rsidRPr="001818EA" w:rsidRDefault="003800AF" w:rsidP="00116C1C">
            <w:pPr>
              <w:widowControl w:val="0"/>
              <w:spacing w:after="0" w:line="240" w:lineRule="auto"/>
              <w:ind w:left="-43"/>
              <w:jc w:val="center"/>
              <w:rPr>
                <w:rFonts w:ascii="Times New Roman" w:hAnsi="Times New Roman"/>
                <w:bCs/>
                <w:color w:val="000000"/>
                <w:sz w:val="24"/>
                <w:szCs w:val="24"/>
              </w:rPr>
            </w:pPr>
            <w:r w:rsidRPr="001818EA">
              <w:rPr>
                <w:rFonts w:ascii="Times New Roman" w:hAnsi="Times New Roman"/>
                <w:bCs/>
                <w:color w:val="000000"/>
                <w:sz w:val="24"/>
                <w:szCs w:val="24"/>
              </w:rPr>
              <w:t>ОК 4</w:t>
            </w:r>
          </w:p>
          <w:p w14:paraId="2B8CC4FF" w14:textId="77777777" w:rsidR="003800AF" w:rsidRPr="001818EA" w:rsidRDefault="003800AF" w:rsidP="00116C1C">
            <w:pPr>
              <w:widowControl w:val="0"/>
              <w:spacing w:after="0" w:line="240" w:lineRule="auto"/>
              <w:ind w:left="-43"/>
              <w:jc w:val="center"/>
              <w:rPr>
                <w:rFonts w:ascii="Times New Roman" w:hAnsi="Times New Roman"/>
                <w:bCs/>
                <w:color w:val="000000"/>
                <w:sz w:val="24"/>
                <w:szCs w:val="24"/>
              </w:rPr>
            </w:pPr>
            <w:r w:rsidRPr="001818EA">
              <w:rPr>
                <w:rFonts w:ascii="Times New Roman" w:hAnsi="Times New Roman"/>
                <w:bCs/>
                <w:color w:val="000000"/>
                <w:sz w:val="24"/>
                <w:szCs w:val="24"/>
              </w:rPr>
              <w:t>ОК 5</w:t>
            </w:r>
          </w:p>
          <w:p w14:paraId="526E32B8" w14:textId="77777777" w:rsidR="003800AF" w:rsidRPr="001818EA" w:rsidRDefault="003800AF" w:rsidP="00116C1C">
            <w:pPr>
              <w:widowControl w:val="0"/>
              <w:spacing w:after="0" w:line="240" w:lineRule="auto"/>
              <w:ind w:left="-43"/>
              <w:jc w:val="center"/>
              <w:rPr>
                <w:rFonts w:ascii="Times New Roman" w:hAnsi="Times New Roman"/>
                <w:bCs/>
                <w:color w:val="000000"/>
                <w:sz w:val="24"/>
                <w:szCs w:val="24"/>
              </w:rPr>
            </w:pPr>
            <w:r w:rsidRPr="001818EA">
              <w:rPr>
                <w:rFonts w:ascii="Times New Roman" w:hAnsi="Times New Roman"/>
                <w:bCs/>
                <w:color w:val="000000"/>
                <w:sz w:val="24"/>
                <w:szCs w:val="24"/>
              </w:rPr>
              <w:t>ОК 6</w:t>
            </w:r>
          </w:p>
          <w:p w14:paraId="689C8CA4" w14:textId="77777777" w:rsidR="003800AF" w:rsidRPr="001818EA" w:rsidRDefault="003800AF" w:rsidP="00116C1C">
            <w:pPr>
              <w:widowControl w:val="0"/>
              <w:spacing w:after="0" w:line="240" w:lineRule="auto"/>
              <w:ind w:left="-43"/>
              <w:jc w:val="center"/>
              <w:rPr>
                <w:rFonts w:ascii="Times New Roman" w:hAnsi="Times New Roman"/>
                <w:bCs/>
                <w:color w:val="000000"/>
                <w:sz w:val="24"/>
                <w:szCs w:val="24"/>
              </w:rPr>
            </w:pPr>
            <w:r w:rsidRPr="001818EA">
              <w:rPr>
                <w:rFonts w:ascii="Times New Roman" w:hAnsi="Times New Roman"/>
                <w:bCs/>
                <w:color w:val="000000"/>
                <w:sz w:val="24"/>
                <w:szCs w:val="24"/>
              </w:rPr>
              <w:t>ОК 7</w:t>
            </w:r>
          </w:p>
          <w:p w14:paraId="58CC5A93" w14:textId="77777777" w:rsidR="003800AF" w:rsidRPr="001818EA" w:rsidRDefault="003800AF" w:rsidP="00116C1C">
            <w:pPr>
              <w:widowControl w:val="0"/>
              <w:spacing w:after="0" w:line="240" w:lineRule="auto"/>
              <w:ind w:left="-43"/>
              <w:jc w:val="center"/>
              <w:rPr>
                <w:rFonts w:ascii="Times New Roman" w:hAnsi="Times New Roman"/>
                <w:bCs/>
                <w:color w:val="000000"/>
                <w:sz w:val="24"/>
                <w:szCs w:val="24"/>
              </w:rPr>
            </w:pPr>
            <w:r w:rsidRPr="001818EA">
              <w:rPr>
                <w:rFonts w:ascii="Times New Roman" w:hAnsi="Times New Roman"/>
                <w:bCs/>
                <w:color w:val="000000"/>
                <w:sz w:val="24"/>
                <w:szCs w:val="24"/>
              </w:rPr>
              <w:t>ОК 9</w:t>
            </w:r>
          </w:p>
          <w:p w14:paraId="32BBA1EE" w14:textId="77777777" w:rsidR="003800AF" w:rsidRPr="001818EA" w:rsidRDefault="003800AF" w:rsidP="00116C1C">
            <w:pPr>
              <w:widowControl w:val="0"/>
              <w:spacing w:after="0" w:line="240" w:lineRule="auto"/>
              <w:ind w:left="-43"/>
              <w:jc w:val="center"/>
              <w:rPr>
                <w:rFonts w:ascii="Times New Roman" w:hAnsi="Times New Roman"/>
                <w:bCs/>
                <w:color w:val="000000"/>
                <w:sz w:val="24"/>
                <w:szCs w:val="24"/>
              </w:rPr>
            </w:pPr>
            <w:r w:rsidRPr="001818EA">
              <w:rPr>
                <w:rFonts w:ascii="Times New Roman" w:hAnsi="Times New Roman"/>
                <w:bCs/>
                <w:color w:val="000000"/>
                <w:sz w:val="24"/>
                <w:szCs w:val="24"/>
              </w:rPr>
              <w:t>ОК 10</w:t>
            </w:r>
          </w:p>
        </w:tc>
      </w:tr>
      <w:tr w:rsidR="003800AF" w:rsidRPr="001818EA" w14:paraId="59AA6D54" w14:textId="77777777" w:rsidTr="0049315F">
        <w:tc>
          <w:tcPr>
            <w:tcW w:w="2943" w:type="dxa"/>
          </w:tcPr>
          <w:p w14:paraId="25FB0120" w14:textId="77777777" w:rsidR="00A13E4A" w:rsidRPr="001818EA" w:rsidRDefault="003800AF" w:rsidP="00116C1C">
            <w:pPr>
              <w:widowControl w:val="0"/>
              <w:spacing w:after="0" w:line="240" w:lineRule="auto"/>
              <w:rPr>
                <w:rFonts w:ascii="Times New Roman" w:hAnsi="Times New Roman"/>
                <w:b/>
                <w:sz w:val="24"/>
                <w:szCs w:val="24"/>
              </w:rPr>
            </w:pPr>
            <w:r w:rsidRPr="001818EA">
              <w:rPr>
                <w:rFonts w:ascii="Times New Roman" w:hAnsi="Times New Roman"/>
                <w:b/>
                <w:sz w:val="24"/>
                <w:szCs w:val="24"/>
              </w:rPr>
              <w:t xml:space="preserve">Тема 2.4. </w:t>
            </w:r>
          </w:p>
          <w:p w14:paraId="2966F38E" w14:textId="77777777" w:rsidR="003800AF" w:rsidRPr="001818EA" w:rsidRDefault="003800AF" w:rsidP="00116C1C">
            <w:pPr>
              <w:widowControl w:val="0"/>
              <w:spacing w:after="0" w:line="240" w:lineRule="auto"/>
              <w:rPr>
                <w:rFonts w:ascii="Times New Roman" w:hAnsi="Times New Roman"/>
                <w:b/>
                <w:sz w:val="24"/>
                <w:szCs w:val="24"/>
              </w:rPr>
            </w:pPr>
            <w:r w:rsidRPr="001818EA">
              <w:rPr>
                <w:rFonts w:ascii="Times New Roman" w:hAnsi="Times New Roman"/>
                <w:b/>
                <w:sz w:val="24"/>
                <w:szCs w:val="24"/>
              </w:rPr>
              <w:t>Россия в системе международных отношений современного мира</w:t>
            </w:r>
          </w:p>
        </w:tc>
        <w:tc>
          <w:tcPr>
            <w:tcW w:w="7938" w:type="dxa"/>
          </w:tcPr>
          <w:p w14:paraId="6D9A5AA3" w14:textId="77777777" w:rsidR="003800AF" w:rsidRPr="001818EA" w:rsidRDefault="003800AF" w:rsidP="00116C1C">
            <w:pPr>
              <w:widowControl w:val="0"/>
              <w:spacing w:after="0" w:line="240" w:lineRule="auto"/>
              <w:rPr>
                <w:rFonts w:ascii="Times New Roman" w:hAnsi="Times New Roman"/>
                <w:sz w:val="24"/>
                <w:szCs w:val="24"/>
              </w:rPr>
            </w:pPr>
            <w:r w:rsidRPr="001818EA">
              <w:rPr>
                <w:rFonts w:ascii="Times New Roman" w:hAnsi="Times New Roman"/>
                <w:sz w:val="24"/>
                <w:szCs w:val="24"/>
              </w:rPr>
              <w:t>Основные направления внешней политики современной России.Россия как член международных и региональных структур. Выстраивание отношений с США. Проблема регулирования численности вооружений. Совместная борьба с международным терроризмом. Расширение НАТО и угроза интересам России. Россия и страны СНГ, методы влияния России в ближнем зарубежье. Союзное государство России и Белоруссии. Россия и «цветные революции» в странах СНГ. Российско-грузинский конфликт 2008 г.   Выстраивание отношений со странами Азии и «третьего мира». Территориальные споры с Японией и Китаем. Россия и ситуация на современном Ближнем Востоке (Ливия, Сирия). Защита принципов многополярного мира.</w:t>
            </w:r>
          </w:p>
          <w:p w14:paraId="55940711" w14:textId="77777777" w:rsidR="003800AF" w:rsidRPr="001818EA" w:rsidRDefault="003800AF" w:rsidP="00116C1C">
            <w:pPr>
              <w:widowControl w:val="0"/>
              <w:spacing w:after="0" w:line="240" w:lineRule="auto"/>
              <w:rPr>
                <w:rFonts w:ascii="Times New Roman" w:hAnsi="Times New Roman"/>
                <w:sz w:val="24"/>
                <w:szCs w:val="24"/>
              </w:rPr>
            </w:pPr>
            <w:r w:rsidRPr="001818EA">
              <w:rPr>
                <w:rFonts w:ascii="Times New Roman" w:hAnsi="Times New Roman"/>
                <w:sz w:val="24"/>
                <w:szCs w:val="24"/>
              </w:rPr>
              <w:t>Дидактические единицы:</w:t>
            </w:r>
          </w:p>
          <w:p w14:paraId="2ADFE7BA" w14:textId="77777777" w:rsidR="003800AF" w:rsidRPr="001818EA" w:rsidRDefault="003800AF" w:rsidP="00116C1C">
            <w:pPr>
              <w:widowControl w:val="0"/>
              <w:numPr>
                <w:ilvl w:val="0"/>
                <w:numId w:val="22"/>
              </w:numPr>
              <w:tabs>
                <w:tab w:val="clear" w:pos="720"/>
                <w:tab w:val="num" w:pos="1026"/>
              </w:tabs>
              <w:spacing w:after="0" w:line="240" w:lineRule="auto"/>
              <w:ind w:left="1026" w:hanging="306"/>
              <w:rPr>
                <w:rFonts w:ascii="Times New Roman" w:hAnsi="Times New Roman"/>
                <w:b/>
                <w:bCs/>
                <w:sz w:val="24"/>
                <w:szCs w:val="24"/>
              </w:rPr>
            </w:pPr>
            <w:r w:rsidRPr="001818EA">
              <w:rPr>
                <w:rFonts w:ascii="Times New Roman" w:hAnsi="Times New Roman"/>
                <w:bCs/>
                <w:sz w:val="24"/>
                <w:szCs w:val="24"/>
              </w:rPr>
              <w:t xml:space="preserve">Принципы формирования внешней политики в РФ </w:t>
            </w:r>
          </w:p>
          <w:p w14:paraId="6AC98829" w14:textId="77777777" w:rsidR="003800AF" w:rsidRPr="001818EA" w:rsidRDefault="003800AF" w:rsidP="00116C1C">
            <w:pPr>
              <w:widowControl w:val="0"/>
              <w:numPr>
                <w:ilvl w:val="0"/>
                <w:numId w:val="22"/>
              </w:numPr>
              <w:tabs>
                <w:tab w:val="clear" w:pos="720"/>
                <w:tab w:val="num" w:pos="1026"/>
              </w:tabs>
              <w:spacing w:after="0" w:line="240" w:lineRule="auto"/>
              <w:ind w:left="1026" w:hanging="306"/>
              <w:rPr>
                <w:rFonts w:ascii="Times New Roman" w:hAnsi="Times New Roman"/>
                <w:b/>
                <w:bCs/>
                <w:sz w:val="24"/>
                <w:szCs w:val="24"/>
              </w:rPr>
            </w:pPr>
            <w:r w:rsidRPr="001818EA">
              <w:rPr>
                <w:rFonts w:ascii="Times New Roman" w:hAnsi="Times New Roman"/>
                <w:bCs/>
                <w:sz w:val="24"/>
                <w:szCs w:val="24"/>
              </w:rPr>
              <w:t xml:space="preserve">Отношения РФ со странами СНГ </w:t>
            </w:r>
          </w:p>
          <w:p w14:paraId="50797292" w14:textId="77777777" w:rsidR="003800AF" w:rsidRPr="001818EA" w:rsidRDefault="003800AF" w:rsidP="00116C1C">
            <w:pPr>
              <w:widowControl w:val="0"/>
              <w:numPr>
                <w:ilvl w:val="0"/>
                <w:numId w:val="22"/>
              </w:numPr>
              <w:tabs>
                <w:tab w:val="clear" w:pos="720"/>
                <w:tab w:val="num" w:pos="1026"/>
              </w:tabs>
              <w:spacing w:after="0" w:line="240" w:lineRule="auto"/>
              <w:ind w:left="1026" w:hanging="306"/>
              <w:rPr>
                <w:rFonts w:ascii="Times New Roman" w:hAnsi="Times New Roman"/>
                <w:b/>
                <w:bCs/>
                <w:sz w:val="24"/>
                <w:szCs w:val="24"/>
              </w:rPr>
            </w:pPr>
            <w:r w:rsidRPr="001818EA">
              <w:rPr>
                <w:rFonts w:ascii="Times New Roman" w:hAnsi="Times New Roman"/>
                <w:bCs/>
                <w:sz w:val="24"/>
                <w:szCs w:val="24"/>
              </w:rPr>
              <w:t>Отношения РФ со странами Запада</w:t>
            </w:r>
          </w:p>
          <w:p w14:paraId="5E2D379C" w14:textId="77777777" w:rsidR="003800AF" w:rsidRPr="001818EA" w:rsidRDefault="003800AF" w:rsidP="00116C1C">
            <w:pPr>
              <w:widowControl w:val="0"/>
              <w:numPr>
                <w:ilvl w:val="0"/>
                <w:numId w:val="22"/>
              </w:numPr>
              <w:tabs>
                <w:tab w:val="clear" w:pos="720"/>
                <w:tab w:val="num" w:pos="1026"/>
              </w:tabs>
              <w:spacing w:after="0" w:line="240" w:lineRule="auto"/>
              <w:ind w:left="1026" w:hanging="306"/>
              <w:rPr>
                <w:rFonts w:ascii="Times New Roman" w:hAnsi="Times New Roman"/>
                <w:b/>
                <w:bCs/>
                <w:sz w:val="24"/>
                <w:szCs w:val="24"/>
              </w:rPr>
            </w:pPr>
            <w:r w:rsidRPr="001818EA">
              <w:rPr>
                <w:rFonts w:ascii="Times New Roman" w:hAnsi="Times New Roman"/>
                <w:bCs/>
                <w:sz w:val="24"/>
                <w:szCs w:val="24"/>
              </w:rPr>
              <w:t xml:space="preserve">Азиатское направление внешней политики РФ </w:t>
            </w:r>
          </w:p>
          <w:p w14:paraId="07BB3D15" w14:textId="77777777" w:rsidR="00A13E4A" w:rsidRPr="001818EA" w:rsidRDefault="003800AF" w:rsidP="00ED6D17">
            <w:pPr>
              <w:widowControl w:val="0"/>
              <w:spacing w:after="0" w:line="240" w:lineRule="auto"/>
              <w:rPr>
                <w:rFonts w:ascii="Times New Roman" w:hAnsi="Times New Roman"/>
                <w:b/>
                <w:sz w:val="24"/>
                <w:szCs w:val="24"/>
              </w:rPr>
            </w:pPr>
            <w:r w:rsidRPr="001818EA">
              <w:rPr>
                <w:rFonts w:ascii="Times New Roman" w:hAnsi="Times New Roman"/>
                <w:spacing w:val="-3"/>
                <w:sz w:val="24"/>
                <w:szCs w:val="24"/>
              </w:rPr>
              <w:t xml:space="preserve">Домашнее задание: прочитать конспект в тетради, а также учебник Артемов В. В., Лубченков Ю. Н. История (для всех специальностей СПО). </w:t>
            </w:r>
            <w:r w:rsidR="00E175F8" w:rsidRPr="001818EA">
              <w:rPr>
                <w:rFonts w:ascii="Times New Roman" w:hAnsi="Times New Roman"/>
                <w:spacing w:val="-3"/>
                <w:sz w:val="24"/>
                <w:szCs w:val="24"/>
              </w:rPr>
              <w:t xml:space="preserve">- </w:t>
            </w:r>
            <w:r w:rsidRPr="001818EA">
              <w:rPr>
                <w:rFonts w:ascii="Times New Roman" w:hAnsi="Times New Roman"/>
                <w:spacing w:val="-3"/>
                <w:sz w:val="24"/>
                <w:szCs w:val="24"/>
              </w:rPr>
              <w:t>М.</w:t>
            </w:r>
            <w:r w:rsidR="00E175F8" w:rsidRPr="001818EA">
              <w:rPr>
                <w:rFonts w:ascii="Times New Roman" w:hAnsi="Times New Roman"/>
                <w:spacing w:val="-3"/>
                <w:sz w:val="24"/>
                <w:szCs w:val="24"/>
              </w:rPr>
              <w:t>,</w:t>
            </w:r>
            <w:r w:rsidRPr="001818EA">
              <w:rPr>
                <w:rFonts w:ascii="Times New Roman" w:hAnsi="Times New Roman"/>
                <w:spacing w:val="-3"/>
                <w:sz w:val="24"/>
                <w:szCs w:val="24"/>
              </w:rPr>
              <w:t xml:space="preserve"> 2014, с. 181 – 183.</w:t>
            </w:r>
          </w:p>
        </w:tc>
        <w:tc>
          <w:tcPr>
            <w:tcW w:w="1069" w:type="dxa"/>
          </w:tcPr>
          <w:p w14:paraId="35230733" w14:textId="77777777" w:rsidR="003800AF" w:rsidRPr="001818EA" w:rsidRDefault="003800AF" w:rsidP="00116C1C">
            <w:pPr>
              <w:widowControl w:val="0"/>
              <w:spacing w:after="0" w:line="240" w:lineRule="auto"/>
              <w:jc w:val="center"/>
              <w:rPr>
                <w:rFonts w:ascii="Times New Roman" w:hAnsi="Times New Roman"/>
                <w:b/>
                <w:sz w:val="24"/>
                <w:szCs w:val="24"/>
              </w:rPr>
            </w:pPr>
            <w:r w:rsidRPr="001818EA">
              <w:rPr>
                <w:rFonts w:ascii="Times New Roman" w:hAnsi="Times New Roman"/>
                <w:b/>
                <w:sz w:val="24"/>
                <w:szCs w:val="24"/>
              </w:rPr>
              <w:t>2</w:t>
            </w:r>
          </w:p>
        </w:tc>
        <w:tc>
          <w:tcPr>
            <w:tcW w:w="2758" w:type="dxa"/>
          </w:tcPr>
          <w:p w14:paraId="1BD80EB0" w14:textId="77777777" w:rsidR="003800AF" w:rsidRPr="001818EA" w:rsidRDefault="003800AF" w:rsidP="00116C1C">
            <w:pPr>
              <w:widowControl w:val="0"/>
              <w:spacing w:after="0" w:line="240" w:lineRule="auto"/>
              <w:ind w:left="-43"/>
              <w:jc w:val="center"/>
              <w:rPr>
                <w:rFonts w:ascii="Times New Roman" w:hAnsi="Times New Roman"/>
                <w:bCs/>
                <w:color w:val="000000"/>
                <w:sz w:val="24"/>
                <w:szCs w:val="24"/>
              </w:rPr>
            </w:pPr>
            <w:r w:rsidRPr="001818EA">
              <w:rPr>
                <w:rFonts w:ascii="Times New Roman" w:hAnsi="Times New Roman"/>
                <w:bCs/>
                <w:color w:val="000000"/>
                <w:sz w:val="24"/>
                <w:szCs w:val="24"/>
              </w:rPr>
              <w:t>ОК 1</w:t>
            </w:r>
          </w:p>
          <w:p w14:paraId="4AB843A3" w14:textId="77777777" w:rsidR="003800AF" w:rsidRPr="001818EA" w:rsidRDefault="003800AF" w:rsidP="00116C1C">
            <w:pPr>
              <w:widowControl w:val="0"/>
              <w:spacing w:after="0" w:line="240" w:lineRule="auto"/>
              <w:ind w:left="-43"/>
              <w:jc w:val="center"/>
              <w:rPr>
                <w:rFonts w:ascii="Times New Roman" w:hAnsi="Times New Roman"/>
                <w:bCs/>
                <w:color w:val="000000"/>
                <w:sz w:val="24"/>
                <w:szCs w:val="24"/>
              </w:rPr>
            </w:pPr>
            <w:r w:rsidRPr="001818EA">
              <w:rPr>
                <w:rFonts w:ascii="Times New Roman" w:hAnsi="Times New Roman"/>
                <w:bCs/>
                <w:color w:val="000000"/>
                <w:sz w:val="24"/>
                <w:szCs w:val="24"/>
              </w:rPr>
              <w:t>ОК 2</w:t>
            </w:r>
          </w:p>
          <w:p w14:paraId="1A07ABEB" w14:textId="77777777" w:rsidR="003800AF" w:rsidRPr="001818EA" w:rsidRDefault="003800AF" w:rsidP="00116C1C">
            <w:pPr>
              <w:widowControl w:val="0"/>
              <w:spacing w:after="0" w:line="240" w:lineRule="auto"/>
              <w:ind w:left="-43"/>
              <w:jc w:val="center"/>
              <w:rPr>
                <w:rFonts w:ascii="Times New Roman" w:hAnsi="Times New Roman"/>
                <w:bCs/>
                <w:color w:val="000000"/>
                <w:sz w:val="24"/>
                <w:szCs w:val="24"/>
              </w:rPr>
            </w:pPr>
            <w:r w:rsidRPr="001818EA">
              <w:rPr>
                <w:rFonts w:ascii="Times New Roman" w:hAnsi="Times New Roman"/>
                <w:bCs/>
                <w:color w:val="000000"/>
                <w:sz w:val="24"/>
                <w:szCs w:val="24"/>
              </w:rPr>
              <w:t>ОК 3</w:t>
            </w:r>
          </w:p>
          <w:p w14:paraId="335B18D5" w14:textId="77777777" w:rsidR="003800AF" w:rsidRPr="001818EA" w:rsidRDefault="003800AF" w:rsidP="00116C1C">
            <w:pPr>
              <w:widowControl w:val="0"/>
              <w:spacing w:after="0" w:line="240" w:lineRule="auto"/>
              <w:ind w:left="-43"/>
              <w:jc w:val="center"/>
              <w:rPr>
                <w:rFonts w:ascii="Times New Roman" w:hAnsi="Times New Roman"/>
                <w:bCs/>
                <w:color w:val="000000"/>
                <w:sz w:val="24"/>
                <w:szCs w:val="24"/>
              </w:rPr>
            </w:pPr>
            <w:r w:rsidRPr="001818EA">
              <w:rPr>
                <w:rFonts w:ascii="Times New Roman" w:hAnsi="Times New Roman"/>
                <w:bCs/>
                <w:color w:val="000000"/>
                <w:sz w:val="24"/>
                <w:szCs w:val="24"/>
              </w:rPr>
              <w:t>ОК 4</w:t>
            </w:r>
          </w:p>
          <w:p w14:paraId="48D481A3" w14:textId="77777777" w:rsidR="003800AF" w:rsidRPr="001818EA" w:rsidRDefault="003800AF" w:rsidP="00116C1C">
            <w:pPr>
              <w:widowControl w:val="0"/>
              <w:spacing w:after="0" w:line="240" w:lineRule="auto"/>
              <w:ind w:left="-43"/>
              <w:jc w:val="center"/>
              <w:rPr>
                <w:rFonts w:ascii="Times New Roman" w:hAnsi="Times New Roman"/>
                <w:bCs/>
                <w:color w:val="000000"/>
                <w:sz w:val="24"/>
                <w:szCs w:val="24"/>
              </w:rPr>
            </w:pPr>
            <w:r w:rsidRPr="001818EA">
              <w:rPr>
                <w:rFonts w:ascii="Times New Roman" w:hAnsi="Times New Roman"/>
                <w:bCs/>
                <w:color w:val="000000"/>
                <w:sz w:val="24"/>
                <w:szCs w:val="24"/>
              </w:rPr>
              <w:t>ОК 5</w:t>
            </w:r>
          </w:p>
          <w:p w14:paraId="1B7E3763" w14:textId="77777777" w:rsidR="003800AF" w:rsidRPr="001818EA" w:rsidRDefault="003800AF" w:rsidP="00116C1C">
            <w:pPr>
              <w:widowControl w:val="0"/>
              <w:spacing w:after="0" w:line="240" w:lineRule="auto"/>
              <w:ind w:left="-43"/>
              <w:jc w:val="center"/>
              <w:rPr>
                <w:rFonts w:ascii="Times New Roman" w:hAnsi="Times New Roman"/>
                <w:bCs/>
                <w:color w:val="000000"/>
                <w:sz w:val="24"/>
                <w:szCs w:val="24"/>
              </w:rPr>
            </w:pPr>
            <w:r w:rsidRPr="001818EA">
              <w:rPr>
                <w:rFonts w:ascii="Times New Roman" w:hAnsi="Times New Roman"/>
                <w:bCs/>
                <w:color w:val="000000"/>
                <w:sz w:val="24"/>
                <w:szCs w:val="24"/>
              </w:rPr>
              <w:t>ОК 6</w:t>
            </w:r>
          </w:p>
          <w:p w14:paraId="541F9D64" w14:textId="77777777" w:rsidR="003800AF" w:rsidRPr="001818EA" w:rsidRDefault="003800AF" w:rsidP="00116C1C">
            <w:pPr>
              <w:widowControl w:val="0"/>
              <w:spacing w:after="0" w:line="240" w:lineRule="auto"/>
              <w:ind w:left="-43"/>
              <w:jc w:val="center"/>
              <w:rPr>
                <w:rFonts w:ascii="Times New Roman" w:hAnsi="Times New Roman"/>
                <w:bCs/>
                <w:color w:val="000000"/>
                <w:sz w:val="24"/>
                <w:szCs w:val="24"/>
              </w:rPr>
            </w:pPr>
            <w:r w:rsidRPr="001818EA">
              <w:rPr>
                <w:rFonts w:ascii="Times New Roman" w:hAnsi="Times New Roman"/>
                <w:bCs/>
                <w:color w:val="000000"/>
                <w:sz w:val="24"/>
                <w:szCs w:val="24"/>
              </w:rPr>
              <w:t>ОК 7</w:t>
            </w:r>
          </w:p>
          <w:p w14:paraId="5BE5E9A8" w14:textId="77777777" w:rsidR="003800AF" w:rsidRPr="001818EA" w:rsidRDefault="003800AF" w:rsidP="00116C1C">
            <w:pPr>
              <w:widowControl w:val="0"/>
              <w:spacing w:after="0" w:line="240" w:lineRule="auto"/>
              <w:ind w:left="-43"/>
              <w:jc w:val="center"/>
              <w:rPr>
                <w:rFonts w:ascii="Times New Roman" w:hAnsi="Times New Roman"/>
                <w:bCs/>
                <w:color w:val="000000"/>
                <w:sz w:val="24"/>
                <w:szCs w:val="24"/>
              </w:rPr>
            </w:pPr>
            <w:r w:rsidRPr="001818EA">
              <w:rPr>
                <w:rFonts w:ascii="Times New Roman" w:hAnsi="Times New Roman"/>
                <w:bCs/>
                <w:color w:val="000000"/>
                <w:sz w:val="24"/>
                <w:szCs w:val="24"/>
              </w:rPr>
              <w:t>ОК 9</w:t>
            </w:r>
          </w:p>
          <w:p w14:paraId="1E41B431" w14:textId="77777777" w:rsidR="003800AF" w:rsidRPr="001818EA" w:rsidRDefault="003800AF" w:rsidP="00116C1C">
            <w:pPr>
              <w:widowControl w:val="0"/>
              <w:spacing w:after="0" w:line="240" w:lineRule="auto"/>
              <w:ind w:left="-43"/>
              <w:jc w:val="center"/>
              <w:rPr>
                <w:rFonts w:ascii="Times New Roman" w:hAnsi="Times New Roman"/>
                <w:bCs/>
                <w:color w:val="000000"/>
                <w:sz w:val="24"/>
                <w:szCs w:val="24"/>
              </w:rPr>
            </w:pPr>
            <w:r w:rsidRPr="001818EA">
              <w:rPr>
                <w:rFonts w:ascii="Times New Roman" w:hAnsi="Times New Roman"/>
                <w:bCs/>
                <w:color w:val="000000"/>
                <w:sz w:val="24"/>
                <w:szCs w:val="24"/>
              </w:rPr>
              <w:t>ОК 10</w:t>
            </w:r>
          </w:p>
        </w:tc>
      </w:tr>
      <w:tr w:rsidR="003800AF" w:rsidRPr="001818EA" w14:paraId="1DF49AAE" w14:textId="77777777" w:rsidTr="0049315F">
        <w:tc>
          <w:tcPr>
            <w:tcW w:w="2943" w:type="dxa"/>
          </w:tcPr>
          <w:p w14:paraId="7A310BD3" w14:textId="77777777" w:rsidR="00A13E4A" w:rsidRPr="001818EA" w:rsidRDefault="003800AF" w:rsidP="00116C1C">
            <w:pPr>
              <w:widowControl w:val="0"/>
              <w:spacing w:after="0" w:line="240" w:lineRule="auto"/>
              <w:rPr>
                <w:rFonts w:ascii="Times New Roman" w:hAnsi="Times New Roman"/>
                <w:b/>
                <w:sz w:val="24"/>
                <w:szCs w:val="24"/>
              </w:rPr>
            </w:pPr>
            <w:r w:rsidRPr="001818EA">
              <w:rPr>
                <w:rFonts w:ascii="Times New Roman" w:hAnsi="Times New Roman"/>
                <w:b/>
                <w:sz w:val="24"/>
                <w:szCs w:val="24"/>
              </w:rPr>
              <w:t xml:space="preserve">Тема 2.5. </w:t>
            </w:r>
          </w:p>
          <w:p w14:paraId="469F9576" w14:textId="77777777" w:rsidR="003800AF" w:rsidRPr="001818EA" w:rsidRDefault="003800AF" w:rsidP="00116C1C">
            <w:pPr>
              <w:widowControl w:val="0"/>
              <w:spacing w:after="0" w:line="240" w:lineRule="auto"/>
              <w:rPr>
                <w:rFonts w:ascii="Times New Roman" w:hAnsi="Times New Roman"/>
                <w:b/>
                <w:sz w:val="24"/>
                <w:szCs w:val="24"/>
              </w:rPr>
            </w:pPr>
            <w:r w:rsidRPr="001818EA">
              <w:rPr>
                <w:rFonts w:ascii="Times New Roman" w:hAnsi="Times New Roman"/>
                <w:b/>
                <w:sz w:val="24"/>
                <w:szCs w:val="24"/>
              </w:rPr>
              <w:t>Страны СНГ в 1992 - 2016 г</w:t>
            </w:r>
            <w:r w:rsidR="00A13E4A" w:rsidRPr="001818EA">
              <w:rPr>
                <w:rFonts w:ascii="Times New Roman" w:hAnsi="Times New Roman"/>
                <w:b/>
                <w:sz w:val="24"/>
                <w:szCs w:val="24"/>
              </w:rPr>
              <w:t>г</w:t>
            </w:r>
            <w:r w:rsidRPr="001818EA">
              <w:rPr>
                <w:rFonts w:ascii="Times New Roman" w:hAnsi="Times New Roman"/>
                <w:b/>
                <w:sz w:val="24"/>
                <w:szCs w:val="24"/>
              </w:rPr>
              <w:t>.</w:t>
            </w:r>
          </w:p>
        </w:tc>
        <w:tc>
          <w:tcPr>
            <w:tcW w:w="7938" w:type="dxa"/>
          </w:tcPr>
          <w:p w14:paraId="7335BAC9" w14:textId="77777777" w:rsidR="003800AF" w:rsidRPr="001818EA" w:rsidRDefault="003800AF" w:rsidP="00116C1C">
            <w:pPr>
              <w:widowControl w:val="0"/>
              <w:spacing w:after="0" w:line="240" w:lineRule="auto"/>
              <w:rPr>
                <w:rFonts w:ascii="Times New Roman" w:hAnsi="Times New Roman"/>
                <w:sz w:val="24"/>
                <w:szCs w:val="24"/>
              </w:rPr>
            </w:pPr>
            <w:r w:rsidRPr="001818EA">
              <w:rPr>
                <w:rFonts w:ascii="Times New Roman" w:hAnsi="Times New Roman"/>
                <w:sz w:val="24"/>
                <w:szCs w:val="24"/>
              </w:rPr>
              <w:t>Особенности развития стран СНГ. Украина: между Западом и Россией. Политические процессы на Украине. Вопрос о пребывании российского флота в Севастополе. Президентство Л. Кравчука и Л. Кучмы. «Оранжевая революция» 2004 г. Обострение отношений с Россией, их нормализация при В. Януковиче. Евромайдан и государственный переворот февраля 2014 г. Вооруженное противостояние на Донбассе.</w:t>
            </w:r>
          </w:p>
          <w:p w14:paraId="6F4BB8F0" w14:textId="77777777" w:rsidR="003800AF" w:rsidRPr="001818EA" w:rsidRDefault="003800AF" w:rsidP="00116C1C">
            <w:pPr>
              <w:widowControl w:val="0"/>
              <w:spacing w:after="0" w:line="240" w:lineRule="auto"/>
              <w:rPr>
                <w:rFonts w:ascii="Times New Roman" w:hAnsi="Times New Roman"/>
                <w:sz w:val="24"/>
                <w:szCs w:val="24"/>
              </w:rPr>
            </w:pPr>
            <w:r w:rsidRPr="001818EA">
              <w:rPr>
                <w:rFonts w:ascii="Times New Roman" w:hAnsi="Times New Roman"/>
                <w:sz w:val="24"/>
                <w:szCs w:val="24"/>
              </w:rPr>
              <w:t>Белоруссия: А.Г. Лукашенко, авторитарные методы правления. Молдова: приднестровский конфликт 1992 г., обострение политической ситуации в конце 2000-х гг. Приднестровье и Гагаузия на современном этапе.</w:t>
            </w:r>
          </w:p>
          <w:p w14:paraId="4702BC35" w14:textId="77777777" w:rsidR="003800AF" w:rsidRPr="001818EA" w:rsidRDefault="003800AF" w:rsidP="00116C1C">
            <w:pPr>
              <w:widowControl w:val="0"/>
              <w:spacing w:after="0" w:line="240" w:lineRule="auto"/>
              <w:rPr>
                <w:rFonts w:ascii="Times New Roman" w:hAnsi="Times New Roman"/>
                <w:sz w:val="24"/>
                <w:szCs w:val="24"/>
              </w:rPr>
            </w:pPr>
            <w:r w:rsidRPr="001818EA">
              <w:rPr>
                <w:rFonts w:ascii="Times New Roman" w:hAnsi="Times New Roman"/>
                <w:sz w:val="24"/>
                <w:szCs w:val="24"/>
              </w:rPr>
              <w:t xml:space="preserve">Грузия. Президентство З. Гамсахурдиа и Э. Шеварднадзе. Отделение Абхазии и Южной Осетии от Грузии. «Революция роз» 2003 г. Правление М. Саакашвили и обострение отношений с Россией. Внутриполитическая </w:t>
            </w:r>
            <w:r w:rsidRPr="001818EA">
              <w:rPr>
                <w:rFonts w:ascii="Times New Roman" w:hAnsi="Times New Roman"/>
                <w:sz w:val="24"/>
                <w:szCs w:val="24"/>
              </w:rPr>
              <w:lastRenderedPageBreak/>
              <w:t xml:space="preserve">ситуация в Армении и Азербайджане. </w:t>
            </w:r>
          </w:p>
          <w:p w14:paraId="4EFB222F" w14:textId="77777777" w:rsidR="003800AF" w:rsidRPr="001818EA" w:rsidRDefault="003800AF" w:rsidP="00116C1C">
            <w:pPr>
              <w:widowControl w:val="0"/>
              <w:spacing w:after="0" w:line="240" w:lineRule="auto"/>
              <w:rPr>
                <w:rFonts w:ascii="Times New Roman" w:hAnsi="Times New Roman"/>
                <w:sz w:val="24"/>
                <w:szCs w:val="24"/>
              </w:rPr>
            </w:pPr>
            <w:r w:rsidRPr="001818EA">
              <w:rPr>
                <w:rFonts w:ascii="Times New Roman" w:hAnsi="Times New Roman"/>
                <w:sz w:val="24"/>
                <w:szCs w:val="24"/>
              </w:rPr>
              <w:t>Особенности развития среднеазиатских государств СНГ. Средняя Азия и Казахстан в орбите интересов России, США и Китая. Развитие Казахстана при Н. Назарбаеве. «Культ личности» С. Ниязова в Туркмении. Конфликты 1990-х гг. в Таджикистане. Политическая нестабильность 2000-х годов в Киргизии.</w:t>
            </w:r>
          </w:p>
          <w:p w14:paraId="135B3241" w14:textId="77777777" w:rsidR="003800AF" w:rsidRPr="001818EA" w:rsidRDefault="003800AF" w:rsidP="00116C1C">
            <w:pPr>
              <w:widowControl w:val="0"/>
              <w:spacing w:after="0" w:line="240" w:lineRule="auto"/>
              <w:rPr>
                <w:rFonts w:ascii="Times New Roman" w:hAnsi="Times New Roman"/>
                <w:sz w:val="24"/>
                <w:szCs w:val="24"/>
              </w:rPr>
            </w:pPr>
            <w:r w:rsidRPr="001818EA">
              <w:rPr>
                <w:rFonts w:ascii="Times New Roman" w:hAnsi="Times New Roman"/>
                <w:sz w:val="24"/>
                <w:szCs w:val="24"/>
              </w:rPr>
              <w:t>Дидактические единицы:</w:t>
            </w:r>
          </w:p>
          <w:p w14:paraId="2CA39E8A" w14:textId="77777777" w:rsidR="003800AF" w:rsidRPr="001818EA" w:rsidRDefault="003800AF" w:rsidP="00116C1C">
            <w:pPr>
              <w:widowControl w:val="0"/>
              <w:numPr>
                <w:ilvl w:val="0"/>
                <w:numId w:val="23"/>
              </w:numPr>
              <w:tabs>
                <w:tab w:val="clear" w:pos="720"/>
                <w:tab w:val="num" w:pos="1026"/>
              </w:tabs>
              <w:spacing w:after="0" w:line="240" w:lineRule="auto"/>
              <w:ind w:left="1026" w:hanging="283"/>
              <w:rPr>
                <w:rFonts w:ascii="Times New Roman" w:hAnsi="Times New Roman"/>
                <w:bCs/>
                <w:sz w:val="24"/>
                <w:szCs w:val="24"/>
              </w:rPr>
            </w:pPr>
            <w:r w:rsidRPr="001818EA">
              <w:rPr>
                <w:rFonts w:ascii="Times New Roman" w:hAnsi="Times New Roman"/>
                <w:bCs/>
                <w:sz w:val="24"/>
                <w:szCs w:val="24"/>
              </w:rPr>
              <w:t xml:space="preserve">Возникновение СНГ, его структура и принципы функционирования </w:t>
            </w:r>
          </w:p>
          <w:p w14:paraId="1C05CD15" w14:textId="77777777" w:rsidR="003800AF" w:rsidRPr="001818EA" w:rsidRDefault="003800AF" w:rsidP="00116C1C">
            <w:pPr>
              <w:widowControl w:val="0"/>
              <w:numPr>
                <w:ilvl w:val="0"/>
                <w:numId w:val="23"/>
              </w:numPr>
              <w:tabs>
                <w:tab w:val="clear" w:pos="720"/>
                <w:tab w:val="num" w:pos="1026"/>
              </w:tabs>
              <w:spacing w:after="0" w:line="240" w:lineRule="auto"/>
              <w:ind w:left="1026" w:hanging="283"/>
              <w:rPr>
                <w:rFonts w:ascii="Times New Roman" w:hAnsi="Times New Roman"/>
                <w:bCs/>
                <w:sz w:val="24"/>
                <w:szCs w:val="24"/>
              </w:rPr>
            </w:pPr>
            <w:r w:rsidRPr="001818EA">
              <w:rPr>
                <w:rFonts w:ascii="Times New Roman" w:hAnsi="Times New Roman"/>
                <w:bCs/>
                <w:sz w:val="24"/>
                <w:szCs w:val="24"/>
              </w:rPr>
              <w:t xml:space="preserve">Украина и Белоруссия в 1992 – 2016 гг. </w:t>
            </w:r>
          </w:p>
          <w:p w14:paraId="259953E8" w14:textId="77777777" w:rsidR="003800AF" w:rsidRPr="001818EA" w:rsidRDefault="003800AF" w:rsidP="00116C1C">
            <w:pPr>
              <w:widowControl w:val="0"/>
              <w:numPr>
                <w:ilvl w:val="0"/>
                <w:numId w:val="23"/>
              </w:numPr>
              <w:tabs>
                <w:tab w:val="clear" w:pos="720"/>
                <w:tab w:val="num" w:pos="1026"/>
              </w:tabs>
              <w:spacing w:after="0" w:line="240" w:lineRule="auto"/>
              <w:ind w:left="1026" w:hanging="283"/>
              <w:rPr>
                <w:rFonts w:ascii="Times New Roman" w:hAnsi="Times New Roman"/>
                <w:bCs/>
                <w:sz w:val="24"/>
                <w:szCs w:val="24"/>
              </w:rPr>
            </w:pPr>
            <w:r w:rsidRPr="001818EA">
              <w:rPr>
                <w:rFonts w:ascii="Times New Roman" w:hAnsi="Times New Roman"/>
                <w:bCs/>
                <w:sz w:val="24"/>
                <w:szCs w:val="24"/>
              </w:rPr>
              <w:t xml:space="preserve">Закавказские государства в конце 20 – начале 21 вв. </w:t>
            </w:r>
          </w:p>
          <w:p w14:paraId="0634A461" w14:textId="77777777" w:rsidR="003800AF" w:rsidRPr="001818EA" w:rsidRDefault="003800AF" w:rsidP="00116C1C">
            <w:pPr>
              <w:widowControl w:val="0"/>
              <w:numPr>
                <w:ilvl w:val="0"/>
                <w:numId w:val="23"/>
              </w:numPr>
              <w:tabs>
                <w:tab w:val="clear" w:pos="720"/>
                <w:tab w:val="num" w:pos="1026"/>
              </w:tabs>
              <w:spacing w:after="0" w:line="240" w:lineRule="auto"/>
              <w:ind w:left="1026" w:hanging="283"/>
              <w:rPr>
                <w:rFonts w:ascii="Times New Roman" w:hAnsi="Times New Roman"/>
                <w:bCs/>
                <w:sz w:val="24"/>
                <w:szCs w:val="24"/>
              </w:rPr>
            </w:pPr>
            <w:r w:rsidRPr="001818EA">
              <w:rPr>
                <w:rFonts w:ascii="Times New Roman" w:hAnsi="Times New Roman"/>
                <w:bCs/>
                <w:sz w:val="24"/>
                <w:szCs w:val="24"/>
              </w:rPr>
              <w:t xml:space="preserve">Среднеазиатские государства и Казахстан в 1992 – 2016 гг. </w:t>
            </w:r>
          </w:p>
          <w:p w14:paraId="2C92E073" w14:textId="77777777" w:rsidR="003800AF" w:rsidRPr="001818EA" w:rsidRDefault="003800AF" w:rsidP="00116C1C">
            <w:pPr>
              <w:widowControl w:val="0"/>
              <w:spacing w:after="0" w:line="240" w:lineRule="auto"/>
              <w:rPr>
                <w:rFonts w:ascii="Times New Roman" w:hAnsi="Times New Roman"/>
                <w:b/>
                <w:sz w:val="24"/>
                <w:szCs w:val="24"/>
              </w:rPr>
            </w:pPr>
            <w:r w:rsidRPr="001818EA">
              <w:rPr>
                <w:rFonts w:ascii="Times New Roman" w:hAnsi="Times New Roman"/>
                <w:b/>
                <w:sz w:val="24"/>
                <w:szCs w:val="24"/>
              </w:rPr>
              <w:t>Контрольная работа № 1 (1 у. ч.)</w:t>
            </w:r>
          </w:p>
          <w:p w14:paraId="19B972FF" w14:textId="77777777" w:rsidR="00A13E4A" w:rsidRPr="001818EA" w:rsidRDefault="003800AF" w:rsidP="00116C1C">
            <w:pPr>
              <w:widowControl w:val="0"/>
              <w:spacing w:after="0" w:line="240" w:lineRule="auto"/>
              <w:rPr>
                <w:rFonts w:ascii="Times New Roman" w:hAnsi="Times New Roman"/>
                <w:sz w:val="24"/>
                <w:szCs w:val="24"/>
              </w:rPr>
            </w:pPr>
            <w:r w:rsidRPr="001818EA">
              <w:rPr>
                <w:rFonts w:ascii="Times New Roman" w:hAnsi="Times New Roman"/>
                <w:b/>
                <w:sz w:val="24"/>
                <w:szCs w:val="24"/>
              </w:rPr>
              <w:t>Тема для самостоятельной работы:</w:t>
            </w:r>
            <w:r w:rsidRPr="001818EA">
              <w:rPr>
                <w:rFonts w:ascii="Times New Roman" w:hAnsi="Times New Roman"/>
                <w:sz w:val="24"/>
                <w:szCs w:val="24"/>
              </w:rPr>
              <w:t xml:space="preserve"> специфика становления государственно</w:t>
            </w:r>
            <w:r w:rsidR="00F86DEC" w:rsidRPr="001818EA">
              <w:rPr>
                <w:rFonts w:ascii="Times New Roman" w:hAnsi="Times New Roman"/>
                <w:sz w:val="24"/>
                <w:szCs w:val="24"/>
              </w:rPr>
              <w:t>сти бывших советских республик.</w:t>
            </w:r>
          </w:p>
        </w:tc>
        <w:tc>
          <w:tcPr>
            <w:tcW w:w="1069" w:type="dxa"/>
          </w:tcPr>
          <w:p w14:paraId="7A7D6498" w14:textId="77777777" w:rsidR="003800AF" w:rsidRPr="001818EA" w:rsidRDefault="003800AF" w:rsidP="00116C1C">
            <w:pPr>
              <w:widowControl w:val="0"/>
              <w:spacing w:after="0" w:line="240" w:lineRule="auto"/>
              <w:jc w:val="center"/>
              <w:rPr>
                <w:rFonts w:ascii="Times New Roman" w:hAnsi="Times New Roman"/>
                <w:b/>
                <w:sz w:val="24"/>
                <w:szCs w:val="24"/>
              </w:rPr>
            </w:pPr>
            <w:r w:rsidRPr="001818EA">
              <w:rPr>
                <w:rFonts w:ascii="Times New Roman" w:hAnsi="Times New Roman"/>
                <w:b/>
                <w:sz w:val="24"/>
                <w:szCs w:val="24"/>
              </w:rPr>
              <w:lastRenderedPageBreak/>
              <w:t>2</w:t>
            </w:r>
          </w:p>
        </w:tc>
        <w:tc>
          <w:tcPr>
            <w:tcW w:w="2758" w:type="dxa"/>
          </w:tcPr>
          <w:p w14:paraId="378911C2" w14:textId="77777777" w:rsidR="003800AF" w:rsidRPr="001818EA" w:rsidRDefault="003800AF" w:rsidP="00116C1C">
            <w:pPr>
              <w:widowControl w:val="0"/>
              <w:spacing w:after="0" w:line="240" w:lineRule="auto"/>
              <w:ind w:left="-43"/>
              <w:jc w:val="center"/>
              <w:rPr>
                <w:rFonts w:ascii="Times New Roman" w:hAnsi="Times New Roman"/>
                <w:bCs/>
                <w:color w:val="000000"/>
                <w:sz w:val="24"/>
                <w:szCs w:val="24"/>
              </w:rPr>
            </w:pPr>
            <w:r w:rsidRPr="001818EA">
              <w:rPr>
                <w:rFonts w:ascii="Times New Roman" w:hAnsi="Times New Roman"/>
                <w:bCs/>
                <w:color w:val="000000"/>
                <w:sz w:val="24"/>
                <w:szCs w:val="24"/>
              </w:rPr>
              <w:t>ОК 1</w:t>
            </w:r>
          </w:p>
          <w:p w14:paraId="207B00BE" w14:textId="77777777" w:rsidR="003800AF" w:rsidRPr="001818EA" w:rsidRDefault="003800AF" w:rsidP="00116C1C">
            <w:pPr>
              <w:widowControl w:val="0"/>
              <w:spacing w:after="0" w:line="240" w:lineRule="auto"/>
              <w:ind w:left="-43"/>
              <w:jc w:val="center"/>
              <w:rPr>
                <w:rFonts w:ascii="Times New Roman" w:hAnsi="Times New Roman"/>
                <w:bCs/>
                <w:color w:val="000000"/>
                <w:sz w:val="24"/>
                <w:szCs w:val="24"/>
              </w:rPr>
            </w:pPr>
            <w:r w:rsidRPr="001818EA">
              <w:rPr>
                <w:rFonts w:ascii="Times New Roman" w:hAnsi="Times New Roman"/>
                <w:bCs/>
                <w:color w:val="000000"/>
                <w:sz w:val="24"/>
                <w:szCs w:val="24"/>
              </w:rPr>
              <w:t>ОК 2</w:t>
            </w:r>
          </w:p>
          <w:p w14:paraId="29D83485" w14:textId="77777777" w:rsidR="003800AF" w:rsidRPr="001818EA" w:rsidRDefault="003800AF" w:rsidP="00116C1C">
            <w:pPr>
              <w:widowControl w:val="0"/>
              <w:spacing w:after="0" w:line="240" w:lineRule="auto"/>
              <w:ind w:left="-43"/>
              <w:jc w:val="center"/>
              <w:rPr>
                <w:rFonts w:ascii="Times New Roman" w:hAnsi="Times New Roman"/>
                <w:bCs/>
                <w:color w:val="000000"/>
                <w:sz w:val="24"/>
                <w:szCs w:val="24"/>
              </w:rPr>
            </w:pPr>
            <w:r w:rsidRPr="001818EA">
              <w:rPr>
                <w:rFonts w:ascii="Times New Roman" w:hAnsi="Times New Roman"/>
                <w:bCs/>
                <w:color w:val="000000"/>
                <w:sz w:val="24"/>
                <w:szCs w:val="24"/>
              </w:rPr>
              <w:t>ОК 3</w:t>
            </w:r>
          </w:p>
          <w:p w14:paraId="66638E55" w14:textId="77777777" w:rsidR="003800AF" w:rsidRPr="001818EA" w:rsidRDefault="003800AF" w:rsidP="00116C1C">
            <w:pPr>
              <w:widowControl w:val="0"/>
              <w:spacing w:after="0" w:line="240" w:lineRule="auto"/>
              <w:ind w:left="-43"/>
              <w:jc w:val="center"/>
              <w:rPr>
                <w:rFonts w:ascii="Times New Roman" w:hAnsi="Times New Roman"/>
                <w:bCs/>
                <w:color w:val="000000"/>
                <w:sz w:val="24"/>
                <w:szCs w:val="24"/>
              </w:rPr>
            </w:pPr>
            <w:r w:rsidRPr="001818EA">
              <w:rPr>
                <w:rFonts w:ascii="Times New Roman" w:hAnsi="Times New Roman"/>
                <w:bCs/>
                <w:color w:val="000000"/>
                <w:sz w:val="24"/>
                <w:szCs w:val="24"/>
              </w:rPr>
              <w:t>ОК 4</w:t>
            </w:r>
          </w:p>
          <w:p w14:paraId="14583FAE" w14:textId="77777777" w:rsidR="003800AF" w:rsidRPr="001818EA" w:rsidRDefault="003800AF" w:rsidP="00116C1C">
            <w:pPr>
              <w:widowControl w:val="0"/>
              <w:spacing w:after="0" w:line="240" w:lineRule="auto"/>
              <w:ind w:left="-43"/>
              <w:jc w:val="center"/>
              <w:rPr>
                <w:rFonts w:ascii="Times New Roman" w:hAnsi="Times New Roman"/>
                <w:bCs/>
                <w:color w:val="000000"/>
                <w:sz w:val="24"/>
                <w:szCs w:val="24"/>
              </w:rPr>
            </w:pPr>
            <w:r w:rsidRPr="001818EA">
              <w:rPr>
                <w:rFonts w:ascii="Times New Roman" w:hAnsi="Times New Roman"/>
                <w:bCs/>
                <w:color w:val="000000"/>
                <w:sz w:val="24"/>
                <w:szCs w:val="24"/>
              </w:rPr>
              <w:t>ОК 5</w:t>
            </w:r>
          </w:p>
          <w:p w14:paraId="188F9FCD" w14:textId="77777777" w:rsidR="003800AF" w:rsidRPr="001818EA" w:rsidRDefault="003800AF" w:rsidP="00116C1C">
            <w:pPr>
              <w:widowControl w:val="0"/>
              <w:spacing w:after="0" w:line="240" w:lineRule="auto"/>
              <w:ind w:left="-43"/>
              <w:jc w:val="center"/>
              <w:rPr>
                <w:rFonts w:ascii="Times New Roman" w:hAnsi="Times New Roman"/>
                <w:bCs/>
                <w:color w:val="000000"/>
                <w:sz w:val="24"/>
                <w:szCs w:val="24"/>
              </w:rPr>
            </w:pPr>
            <w:r w:rsidRPr="001818EA">
              <w:rPr>
                <w:rFonts w:ascii="Times New Roman" w:hAnsi="Times New Roman"/>
                <w:bCs/>
                <w:color w:val="000000"/>
                <w:sz w:val="24"/>
                <w:szCs w:val="24"/>
              </w:rPr>
              <w:t>ОК 6</w:t>
            </w:r>
          </w:p>
          <w:p w14:paraId="58F227AE" w14:textId="77777777" w:rsidR="003800AF" w:rsidRPr="001818EA" w:rsidRDefault="003800AF" w:rsidP="00116C1C">
            <w:pPr>
              <w:widowControl w:val="0"/>
              <w:spacing w:after="0" w:line="240" w:lineRule="auto"/>
              <w:ind w:left="-43"/>
              <w:jc w:val="center"/>
              <w:rPr>
                <w:rFonts w:ascii="Times New Roman" w:hAnsi="Times New Roman"/>
                <w:bCs/>
                <w:color w:val="000000"/>
                <w:sz w:val="24"/>
                <w:szCs w:val="24"/>
              </w:rPr>
            </w:pPr>
            <w:r w:rsidRPr="001818EA">
              <w:rPr>
                <w:rFonts w:ascii="Times New Roman" w:hAnsi="Times New Roman"/>
                <w:bCs/>
                <w:color w:val="000000"/>
                <w:sz w:val="24"/>
                <w:szCs w:val="24"/>
              </w:rPr>
              <w:t>ОК 7</w:t>
            </w:r>
          </w:p>
          <w:p w14:paraId="5CE91E7E" w14:textId="77777777" w:rsidR="003800AF" w:rsidRPr="001818EA" w:rsidRDefault="003800AF" w:rsidP="00116C1C">
            <w:pPr>
              <w:widowControl w:val="0"/>
              <w:spacing w:after="0" w:line="240" w:lineRule="auto"/>
              <w:ind w:left="-43"/>
              <w:jc w:val="center"/>
              <w:rPr>
                <w:rFonts w:ascii="Times New Roman" w:hAnsi="Times New Roman"/>
                <w:bCs/>
                <w:color w:val="000000"/>
                <w:sz w:val="24"/>
                <w:szCs w:val="24"/>
              </w:rPr>
            </w:pPr>
            <w:r w:rsidRPr="001818EA">
              <w:rPr>
                <w:rFonts w:ascii="Times New Roman" w:hAnsi="Times New Roman"/>
                <w:bCs/>
                <w:color w:val="000000"/>
                <w:sz w:val="24"/>
                <w:szCs w:val="24"/>
              </w:rPr>
              <w:t>ОК 9</w:t>
            </w:r>
          </w:p>
          <w:p w14:paraId="7643B145" w14:textId="77777777" w:rsidR="003800AF" w:rsidRPr="001818EA" w:rsidRDefault="003800AF" w:rsidP="00116C1C">
            <w:pPr>
              <w:widowControl w:val="0"/>
              <w:spacing w:after="0" w:line="240" w:lineRule="auto"/>
              <w:ind w:left="-43"/>
              <w:jc w:val="center"/>
              <w:rPr>
                <w:rFonts w:ascii="Times New Roman" w:hAnsi="Times New Roman"/>
                <w:bCs/>
                <w:color w:val="000000"/>
                <w:sz w:val="24"/>
                <w:szCs w:val="24"/>
              </w:rPr>
            </w:pPr>
            <w:r w:rsidRPr="001818EA">
              <w:rPr>
                <w:rFonts w:ascii="Times New Roman" w:hAnsi="Times New Roman"/>
                <w:bCs/>
                <w:color w:val="000000"/>
                <w:sz w:val="24"/>
                <w:szCs w:val="24"/>
              </w:rPr>
              <w:t>ОК 10</w:t>
            </w:r>
          </w:p>
        </w:tc>
      </w:tr>
      <w:tr w:rsidR="00F86DEC" w:rsidRPr="001818EA" w14:paraId="40E0183A" w14:textId="77777777" w:rsidTr="0049315F">
        <w:tc>
          <w:tcPr>
            <w:tcW w:w="10881" w:type="dxa"/>
            <w:gridSpan w:val="2"/>
          </w:tcPr>
          <w:p w14:paraId="4BDECD5E" w14:textId="77777777" w:rsidR="00F86DEC" w:rsidRPr="001818EA" w:rsidRDefault="00F86DEC" w:rsidP="00116C1C">
            <w:pPr>
              <w:widowControl w:val="0"/>
              <w:spacing w:after="0" w:line="240" w:lineRule="auto"/>
              <w:rPr>
                <w:rFonts w:ascii="Times New Roman" w:hAnsi="Times New Roman"/>
                <w:b/>
                <w:sz w:val="24"/>
                <w:szCs w:val="24"/>
              </w:rPr>
            </w:pPr>
            <w:r w:rsidRPr="001818EA">
              <w:rPr>
                <w:rFonts w:ascii="Times New Roman" w:hAnsi="Times New Roman"/>
                <w:b/>
                <w:sz w:val="24"/>
                <w:szCs w:val="24"/>
              </w:rPr>
              <w:t xml:space="preserve">Раздел 3. </w:t>
            </w:r>
          </w:p>
          <w:p w14:paraId="3D7965EA" w14:textId="77777777" w:rsidR="00F86DEC" w:rsidRPr="001818EA" w:rsidRDefault="00F86DEC" w:rsidP="00116C1C">
            <w:pPr>
              <w:widowControl w:val="0"/>
              <w:spacing w:after="0" w:line="240" w:lineRule="auto"/>
              <w:rPr>
                <w:rFonts w:ascii="Times New Roman" w:hAnsi="Times New Roman"/>
                <w:b/>
                <w:sz w:val="24"/>
                <w:szCs w:val="24"/>
              </w:rPr>
            </w:pPr>
            <w:r w:rsidRPr="001818EA">
              <w:rPr>
                <w:rFonts w:ascii="Times New Roman" w:hAnsi="Times New Roman"/>
                <w:b/>
                <w:sz w:val="24"/>
                <w:szCs w:val="24"/>
              </w:rPr>
              <w:t xml:space="preserve">Страны Западной и Центральной Европы на рубеже </w:t>
            </w:r>
            <w:r w:rsidRPr="001818EA">
              <w:rPr>
                <w:rFonts w:ascii="Times New Roman" w:hAnsi="Times New Roman"/>
                <w:b/>
                <w:sz w:val="24"/>
                <w:szCs w:val="24"/>
                <w:lang w:val="en-US"/>
              </w:rPr>
              <w:t>XX</w:t>
            </w:r>
            <w:r w:rsidRPr="001818EA">
              <w:rPr>
                <w:rFonts w:ascii="Times New Roman" w:hAnsi="Times New Roman"/>
                <w:b/>
                <w:sz w:val="24"/>
                <w:szCs w:val="24"/>
              </w:rPr>
              <w:t xml:space="preserve"> – </w:t>
            </w:r>
            <w:r w:rsidRPr="001818EA">
              <w:rPr>
                <w:rFonts w:ascii="Times New Roman" w:hAnsi="Times New Roman"/>
                <w:b/>
                <w:sz w:val="24"/>
                <w:szCs w:val="24"/>
                <w:lang w:val="en-US"/>
              </w:rPr>
              <w:t>XXI</w:t>
            </w:r>
            <w:r w:rsidRPr="001818EA">
              <w:rPr>
                <w:rFonts w:ascii="Times New Roman" w:hAnsi="Times New Roman"/>
                <w:b/>
                <w:sz w:val="24"/>
                <w:szCs w:val="24"/>
              </w:rPr>
              <w:t xml:space="preserve"> вв.</w:t>
            </w:r>
          </w:p>
        </w:tc>
        <w:tc>
          <w:tcPr>
            <w:tcW w:w="1069" w:type="dxa"/>
          </w:tcPr>
          <w:p w14:paraId="7547A8E2" w14:textId="77777777" w:rsidR="00F86DEC" w:rsidRPr="001818EA" w:rsidRDefault="002A475E" w:rsidP="00116C1C">
            <w:pPr>
              <w:widowControl w:val="0"/>
              <w:spacing w:after="0" w:line="240" w:lineRule="auto"/>
              <w:jc w:val="center"/>
              <w:rPr>
                <w:rFonts w:ascii="Times New Roman" w:hAnsi="Times New Roman"/>
                <w:b/>
                <w:sz w:val="24"/>
                <w:szCs w:val="24"/>
              </w:rPr>
            </w:pPr>
            <w:r w:rsidRPr="001818EA">
              <w:rPr>
                <w:rFonts w:ascii="Times New Roman" w:hAnsi="Times New Roman"/>
                <w:b/>
                <w:sz w:val="24"/>
                <w:szCs w:val="24"/>
              </w:rPr>
              <w:t>4</w:t>
            </w:r>
          </w:p>
        </w:tc>
        <w:tc>
          <w:tcPr>
            <w:tcW w:w="2758" w:type="dxa"/>
          </w:tcPr>
          <w:p w14:paraId="5926CF00" w14:textId="77777777" w:rsidR="00F86DEC" w:rsidRPr="001818EA" w:rsidRDefault="00F86DEC" w:rsidP="00116C1C">
            <w:pPr>
              <w:widowControl w:val="0"/>
              <w:spacing w:after="0" w:line="240" w:lineRule="auto"/>
              <w:ind w:left="-43"/>
              <w:jc w:val="center"/>
              <w:rPr>
                <w:rFonts w:ascii="Times New Roman" w:hAnsi="Times New Roman"/>
                <w:b/>
                <w:sz w:val="24"/>
                <w:szCs w:val="24"/>
              </w:rPr>
            </w:pPr>
          </w:p>
        </w:tc>
      </w:tr>
      <w:tr w:rsidR="003800AF" w:rsidRPr="001818EA" w14:paraId="00B5C5EC" w14:textId="77777777" w:rsidTr="0049315F">
        <w:tc>
          <w:tcPr>
            <w:tcW w:w="2943" w:type="dxa"/>
          </w:tcPr>
          <w:p w14:paraId="700E521E" w14:textId="77777777" w:rsidR="00F14DBA" w:rsidRPr="001818EA" w:rsidRDefault="003800AF" w:rsidP="00116C1C">
            <w:pPr>
              <w:widowControl w:val="0"/>
              <w:spacing w:after="0" w:line="240" w:lineRule="auto"/>
              <w:rPr>
                <w:rFonts w:ascii="Times New Roman" w:hAnsi="Times New Roman"/>
                <w:b/>
                <w:sz w:val="24"/>
                <w:szCs w:val="24"/>
              </w:rPr>
            </w:pPr>
            <w:r w:rsidRPr="001818EA">
              <w:rPr>
                <w:rFonts w:ascii="Times New Roman" w:hAnsi="Times New Roman"/>
                <w:b/>
                <w:sz w:val="24"/>
                <w:szCs w:val="24"/>
              </w:rPr>
              <w:t>Тема 3.1.</w:t>
            </w:r>
          </w:p>
          <w:p w14:paraId="70713C10" w14:textId="77777777" w:rsidR="003800AF" w:rsidRPr="001818EA" w:rsidRDefault="003800AF" w:rsidP="00116C1C">
            <w:pPr>
              <w:widowControl w:val="0"/>
              <w:spacing w:after="0" w:line="240" w:lineRule="auto"/>
              <w:rPr>
                <w:rFonts w:ascii="Times New Roman" w:hAnsi="Times New Roman"/>
                <w:b/>
                <w:sz w:val="24"/>
                <w:szCs w:val="24"/>
              </w:rPr>
            </w:pPr>
            <w:r w:rsidRPr="001818EA">
              <w:rPr>
                <w:rFonts w:ascii="Times New Roman" w:hAnsi="Times New Roman"/>
                <w:b/>
                <w:sz w:val="24"/>
                <w:szCs w:val="24"/>
              </w:rPr>
              <w:t>Страны Западной Европы в 1945 - 2016 г</w:t>
            </w:r>
            <w:r w:rsidR="00F14DBA" w:rsidRPr="001818EA">
              <w:rPr>
                <w:rFonts w:ascii="Times New Roman" w:hAnsi="Times New Roman"/>
                <w:b/>
                <w:sz w:val="24"/>
                <w:szCs w:val="24"/>
              </w:rPr>
              <w:t>г.</w:t>
            </w:r>
          </w:p>
        </w:tc>
        <w:tc>
          <w:tcPr>
            <w:tcW w:w="7938" w:type="dxa"/>
          </w:tcPr>
          <w:p w14:paraId="431A12B2" w14:textId="77777777" w:rsidR="003800AF" w:rsidRPr="001818EA" w:rsidRDefault="003800AF" w:rsidP="00116C1C">
            <w:pPr>
              <w:widowControl w:val="0"/>
              <w:spacing w:after="0" w:line="240" w:lineRule="auto"/>
              <w:rPr>
                <w:rFonts w:ascii="Times New Roman" w:hAnsi="Times New Roman"/>
                <w:sz w:val="24"/>
                <w:szCs w:val="24"/>
              </w:rPr>
            </w:pPr>
            <w:r w:rsidRPr="001818EA">
              <w:rPr>
                <w:rFonts w:ascii="Times New Roman" w:hAnsi="Times New Roman"/>
                <w:sz w:val="24"/>
                <w:szCs w:val="24"/>
              </w:rPr>
              <w:t xml:space="preserve">Положение стран Европы после 2-й мировой войны. Восстановление экономики и инфраструктуры. Формирование общеевропейских структур (ЕЭС, Европарламент и пр.). Распад колониальной системы и его влияние на состояние бывших метрополий. НАТО в Западной Европе. Введение евро и его последствия. Социально-экономическая политика стран Зап. Европы. Социальные противоречия развития. Миграционные процессы в странах Европы. Поликультурализм современной Европы. Отношения стран Зап. Европы и США. </w:t>
            </w:r>
          </w:p>
          <w:p w14:paraId="5A4C0B42" w14:textId="77777777" w:rsidR="003800AF" w:rsidRPr="001818EA" w:rsidRDefault="003800AF" w:rsidP="00116C1C">
            <w:pPr>
              <w:widowControl w:val="0"/>
              <w:spacing w:after="0" w:line="240" w:lineRule="auto"/>
              <w:rPr>
                <w:rFonts w:ascii="Times New Roman" w:hAnsi="Times New Roman"/>
                <w:sz w:val="24"/>
                <w:szCs w:val="24"/>
              </w:rPr>
            </w:pPr>
            <w:r w:rsidRPr="001818EA">
              <w:rPr>
                <w:rFonts w:ascii="Times New Roman" w:hAnsi="Times New Roman"/>
                <w:b/>
                <w:sz w:val="24"/>
                <w:szCs w:val="24"/>
              </w:rPr>
              <w:t>Великобритания</w:t>
            </w:r>
            <w:r w:rsidRPr="001818EA">
              <w:rPr>
                <w:rFonts w:ascii="Times New Roman" w:hAnsi="Times New Roman"/>
                <w:sz w:val="24"/>
                <w:szCs w:val="24"/>
              </w:rPr>
              <w:t>. Социальные реформы лейбористов. М. Тэтчер, её консервативный курс. Преобразование колониальной империи в британское содружество.</w:t>
            </w:r>
          </w:p>
          <w:p w14:paraId="3258BF97" w14:textId="77777777" w:rsidR="003800AF" w:rsidRPr="001818EA" w:rsidRDefault="003800AF" w:rsidP="00116C1C">
            <w:pPr>
              <w:widowControl w:val="0"/>
              <w:spacing w:after="0" w:line="240" w:lineRule="auto"/>
              <w:rPr>
                <w:rFonts w:ascii="Times New Roman" w:hAnsi="Times New Roman"/>
                <w:sz w:val="24"/>
                <w:szCs w:val="24"/>
              </w:rPr>
            </w:pPr>
            <w:r w:rsidRPr="001818EA">
              <w:rPr>
                <w:rFonts w:ascii="Times New Roman" w:hAnsi="Times New Roman"/>
                <w:sz w:val="24"/>
                <w:szCs w:val="24"/>
              </w:rPr>
              <w:t xml:space="preserve">Изменение политической структуры (введение выборности палаты лордов и пр.) Отношение к монархии. Политика лейбористов и консерваторов. Д. Мэйджор, Т. Блэр, Г. Браун, Д. Камерон, Т. Мэй как премьер-министры. Референдум по Брекзиту.  Проблема Сев. Ирландии. </w:t>
            </w:r>
          </w:p>
          <w:p w14:paraId="11BACAD1" w14:textId="77777777" w:rsidR="003800AF" w:rsidRPr="001818EA" w:rsidRDefault="003800AF" w:rsidP="00116C1C">
            <w:pPr>
              <w:widowControl w:val="0"/>
              <w:spacing w:after="0" w:line="240" w:lineRule="auto"/>
              <w:rPr>
                <w:rFonts w:ascii="Times New Roman" w:hAnsi="Times New Roman"/>
                <w:sz w:val="24"/>
                <w:szCs w:val="24"/>
              </w:rPr>
            </w:pPr>
            <w:r w:rsidRPr="001818EA">
              <w:rPr>
                <w:rFonts w:ascii="Times New Roman" w:hAnsi="Times New Roman"/>
                <w:b/>
                <w:sz w:val="24"/>
                <w:szCs w:val="24"/>
              </w:rPr>
              <w:t>Франция.</w:t>
            </w:r>
            <w:r w:rsidRPr="001818EA">
              <w:rPr>
                <w:rFonts w:ascii="Times New Roman" w:hAnsi="Times New Roman"/>
                <w:sz w:val="24"/>
                <w:szCs w:val="24"/>
              </w:rPr>
              <w:t xml:space="preserve"> Режим 4-й республики во Франции и его кризис. Установление 5-й республики. Президентство Ш. де Голля. Студенческие беспорядки </w:t>
            </w:r>
            <w:r w:rsidRPr="001818EA">
              <w:rPr>
                <w:rFonts w:ascii="Times New Roman" w:hAnsi="Times New Roman"/>
                <w:sz w:val="24"/>
                <w:szCs w:val="24"/>
              </w:rPr>
              <w:lastRenderedPageBreak/>
              <w:t xml:space="preserve">1968 г. Президент-социалист Ф. Миттеран. Итоги правления Ф. Миттерана. Переход власти к умеренно правым. Президентство Ж. Ширака и Н. Саркози, Ф. Олланда. Политические преобразования (сокращение сроков президентства и пр.). Проблема мигрантов во Франции. Националистические силы (Ж. ле Пен). </w:t>
            </w:r>
          </w:p>
          <w:p w14:paraId="460367ED" w14:textId="77777777" w:rsidR="003800AF" w:rsidRPr="001818EA" w:rsidRDefault="003800AF" w:rsidP="00116C1C">
            <w:pPr>
              <w:widowControl w:val="0"/>
              <w:spacing w:after="0" w:line="240" w:lineRule="auto"/>
              <w:rPr>
                <w:rFonts w:ascii="Times New Roman" w:hAnsi="Times New Roman"/>
                <w:sz w:val="24"/>
                <w:szCs w:val="24"/>
              </w:rPr>
            </w:pPr>
            <w:r w:rsidRPr="001818EA">
              <w:rPr>
                <w:rFonts w:ascii="Times New Roman" w:hAnsi="Times New Roman"/>
                <w:b/>
                <w:sz w:val="24"/>
                <w:szCs w:val="24"/>
              </w:rPr>
              <w:t>Германия.</w:t>
            </w:r>
            <w:r w:rsidRPr="001818EA">
              <w:rPr>
                <w:rFonts w:ascii="Times New Roman" w:hAnsi="Times New Roman"/>
                <w:sz w:val="24"/>
                <w:szCs w:val="24"/>
              </w:rPr>
              <w:t xml:space="preserve"> Разница в политическом и социально-экономическом развитии ФРГ и ГДР. К. Аденауэр и В. Брандт как федеральные канцлеры ФРГ. Возведение Берлинской стены. Нарастание кризисных явлений в экономике ГДР. Падение социализма в ГДР и объединение Германии. Проблемы выравнивания уровня жизни Восточной и Западной Германии. Федеративная структура Германии. Основные политические силы ХДС и социал-демократы. Канцлерство Г. Коля. Социал-демократы у власти Г. Шрёдер (1998 – 2005), Политика правительства ХСС. А. Меркель. Германия и миграционный кризис.</w:t>
            </w:r>
          </w:p>
          <w:p w14:paraId="0BB6CB30" w14:textId="77777777" w:rsidR="003800AF" w:rsidRPr="001818EA" w:rsidRDefault="003800AF" w:rsidP="00116C1C">
            <w:pPr>
              <w:widowControl w:val="0"/>
              <w:spacing w:after="0" w:line="240" w:lineRule="auto"/>
              <w:rPr>
                <w:rFonts w:ascii="Times New Roman" w:hAnsi="Times New Roman"/>
                <w:sz w:val="24"/>
                <w:szCs w:val="24"/>
              </w:rPr>
            </w:pPr>
            <w:r w:rsidRPr="001818EA">
              <w:rPr>
                <w:rFonts w:ascii="Times New Roman" w:hAnsi="Times New Roman"/>
                <w:b/>
                <w:sz w:val="24"/>
                <w:szCs w:val="24"/>
              </w:rPr>
              <w:t>Италия.</w:t>
            </w:r>
            <w:r w:rsidRPr="001818EA">
              <w:rPr>
                <w:rFonts w:ascii="Times New Roman" w:hAnsi="Times New Roman"/>
                <w:sz w:val="24"/>
                <w:szCs w:val="24"/>
              </w:rPr>
              <w:t xml:space="preserve"> Ликвидация монархии в 1946 г. Основные проблемы Италии в новейшее время. Противостояние правых (С. Берлускони) и социал-демократов (Р. Проди). Борьба с коррупцией и мафией. </w:t>
            </w:r>
          </w:p>
          <w:p w14:paraId="7E9DACFA" w14:textId="77777777" w:rsidR="003800AF" w:rsidRPr="001818EA" w:rsidRDefault="003800AF" w:rsidP="00116C1C">
            <w:pPr>
              <w:widowControl w:val="0"/>
              <w:spacing w:after="0" w:line="240" w:lineRule="auto"/>
              <w:rPr>
                <w:rFonts w:ascii="Times New Roman" w:hAnsi="Times New Roman"/>
                <w:sz w:val="24"/>
                <w:szCs w:val="24"/>
              </w:rPr>
            </w:pPr>
            <w:r w:rsidRPr="001818EA">
              <w:rPr>
                <w:rFonts w:ascii="Times New Roman" w:hAnsi="Times New Roman"/>
                <w:b/>
                <w:sz w:val="24"/>
                <w:szCs w:val="24"/>
              </w:rPr>
              <w:t xml:space="preserve">Испания. </w:t>
            </w:r>
            <w:r w:rsidRPr="001818EA">
              <w:rPr>
                <w:rFonts w:ascii="Times New Roman" w:hAnsi="Times New Roman"/>
                <w:sz w:val="24"/>
                <w:szCs w:val="24"/>
              </w:rPr>
              <w:t xml:space="preserve">Диктатура Ф. Франко. Восстановление монархии и изживание авторитаризма. Социально-экономические и политические проблемы современной Испании. Баскский терроризм. </w:t>
            </w:r>
          </w:p>
          <w:p w14:paraId="0201EA09" w14:textId="77777777" w:rsidR="003800AF" w:rsidRPr="001818EA" w:rsidRDefault="003800AF" w:rsidP="00116C1C">
            <w:pPr>
              <w:widowControl w:val="0"/>
              <w:spacing w:after="0" w:line="240" w:lineRule="auto"/>
              <w:rPr>
                <w:rFonts w:ascii="Times New Roman" w:hAnsi="Times New Roman"/>
                <w:sz w:val="24"/>
                <w:szCs w:val="24"/>
              </w:rPr>
            </w:pPr>
            <w:r w:rsidRPr="001818EA">
              <w:rPr>
                <w:rFonts w:ascii="Times New Roman" w:hAnsi="Times New Roman"/>
                <w:sz w:val="24"/>
                <w:szCs w:val="24"/>
              </w:rPr>
              <w:t>Дидактические единицы:</w:t>
            </w:r>
          </w:p>
          <w:p w14:paraId="1E7C0E73" w14:textId="77777777" w:rsidR="003800AF" w:rsidRPr="001818EA" w:rsidRDefault="003800AF" w:rsidP="00116C1C">
            <w:pPr>
              <w:widowControl w:val="0"/>
              <w:numPr>
                <w:ilvl w:val="0"/>
                <w:numId w:val="24"/>
              </w:numPr>
              <w:tabs>
                <w:tab w:val="clear" w:pos="720"/>
                <w:tab w:val="num" w:pos="1026"/>
              </w:tabs>
              <w:spacing w:after="0" w:line="240" w:lineRule="auto"/>
              <w:ind w:left="1026" w:hanging="306"/>
              <w:rPr>
                <w:rFonts w:ascii="Times New Roman" w:hAnsi="Times New Roman"/>
                <w:bCs/>
                <w:sz w:val="24"/>
                <w:szCs w:val="24"/>
              </w:rPr>
            </w:pPr>
            <w:r w:rsidRPr="001818EA">
              <w:rPr>
                <w:rFonts w:ascii="Times New Roman" w:hAnsi="Times New Roman"/>
                <w:bCs/>
                <w:sz w:val="24"/>
                <w:szCs w:val="24"/>
              </w:rPr>
              <w:t xml:space="preserve">Принципы формирования и деятельности общеевропейских структур </w:t>
            </w:r>
          </w:p>
          <w:p w14:paraId="18430795" w14:textId="77777777" w:rsidR="003800AF" w:rsidRPr="001818EA" w:rsidRDefault="003800AF" w:rsidP="00116C1C">
            <w:pPr>
              <w:widowControl w:val="0"/>
              <w:numPr>
                <w:ilvl w:val="0"/>
                <w:numId w:val="24"/>
              </w:numPr>
              <w:tabs>
                <w:tab w:val="clear" w:pos="720"/>
                <w:tab w:val="num" w:pos="1026"/>
              </w:tabs>
              <w:spacing w:after="0" w:line="240" w:lineRule="auto"/>
              <w:ind w:left="1026" w:hanging="306"/>
              <w:rPr>
                <w:rFonts w:ascii="Times New Roman" w:hAnsi="Times New Roman"/>
                <w:bCs/>
                <w:sz w:val="24"/>
                <w:szCs w:val="24"/>
              </w:rPr>
            </w:pPr>
            <w:r w:rsidRPr="001818EA">
              <w:rPr>
                <w:rFonts w:ascii="Times New Roman" w:hAnsi="Times New Roman"/>
                <w:bCs/>
                <w:sz w:val="24"/>
                <w:szCs w:val="24"/>
              </w:rPr>
              <w:t xml:space="preserve">Великобритания в 1945 – 2016 гг. </w:t>
            </w:r>
          </w:p>
          <w:p w14:paraId="5E869347" w14:textId="77777777" w:rsidR="003800AF" w:rsidRPr="001818EA" w:rsidRDefault="003800AF" w:rsidP="00116C1C">
            <w:pPr>
              <w:widowControl w:val="0"/>
              <w:numPr>
                <w:ilvl w:val="0"/>
                <w:numId w:val="24"/>
              </w:numPr>
              <w:tabs>
                <w:tab w:val="clear" w:pos="720"/>
                <w:tab w:val="num" w:pos="1026"/>
              </w:tabs>
              <w:spacing w:after="0" w:line="240" w:lineRule="auto"/>
              <w:ind w:left="1026" w:hanging="306"/>
              <w:rPr>
                <w:rFonts w:ascii="Times New Roman" w:hAnsi="Times New Roman"/>
                <w:bCs/>
                <w:sz w:val="24"/>
                <w:szCs w:val="24"/>
              </w:rPr>
            </w:pPr>
            <w:r w:rsidRPr="001818EA">
              <w:rPr>
                <w:rFonts w:ascii="Times New Roman" w:hAnsi="Times New Roman"/>
                <w:bCs/>
                <w:sz w:val="24"/>
                <w:szCs w:val="24"/>
              </w:rPr>
              <w:t xml:space="preserve">Франция в 1945 – 2016 гг. </w:t>
            </w:r>
          </w:p>
          <w:p w14:paraId="6BCCF4D0" w14:textId="77777777" w:rsidR="003800AF" w:rsidRPr="001818EA" w:rsidRDefault="003800AF" w:rsidP="00116C1C">
            <w:pPr>
              <w:widowControl w:val="0"/>
              <w:numPr>
                <w:ilvl w:val="0"/>
                <w:numId w:val="24"/>
              </w:numPr>
              <w:tabs>
                <w:tab w:val="clear" w:pos="720"/>
                <w:tab w:val="num" w:pos="1026"/>
              </w:tabs>
              <w:spacing w:after="0" w:line="240" w:lineRule="auto"/>
              <w:ind w:left="1026" w:hanging="306"/>
              <w:rPr>
                <w:rFonts w:ascii="Times New Roman" w:hAnsi="Times New Roman"/>
                <w:bCs/>
                <w:sz w:val="24"/>
                <w:szCs w:val="24"/>
              </w:rPr>
            </w:pPr>
            <w:r w:rsidRPr="001818EA">
              <w:rPr>
                <w:rFonts w:ascii="Times New Roman" w:hAnsi="Times New Roman"/>
                <w:bCs/>
                <w:sz w:val="24"/>
                <w:szCs w:val="24"/>
              </w:rPr>
              <w:t xml:space="preserve">Германия в 1945 – 2016 гг. </w:t>
            </w:r>
          </w:p>
          <w:p w14:paraId="30D8D097" w14:textId="77777777" w:rsidR="00F14DBA" w:rsidRPr="001818EA" w:rsidRDefault="003800AF" w:rsidP="00116C1C">
            <w:pPr>
              <w:widowControl w:val="0"/>
              <w:spacing w:after="0" w:line="240" w:lineRule="auto"/>
              <w:rPr>
                <w:rFonts w:ascii="Times New Roman" w:hAnsi="Times New Roman"/>
                <w:sz w:val="24"/>
                <w:szCs w:val="24"/>
              </w:rPr>
            </w:pPr>
            <w:r w:rsidRPr="001818EA">
              <w:rPr>
                <w:rFonts w:ascii="Times New Roman" w:hAnsi="Times New Roman"/>
                <w:b/>
                <w:sz w:val="24"/>
                <w:szCs w:val="24"/>
              </w:rPr>
              <w:t>Темы для самостоятельной работы</w:t>
            </w:r>
            <w:r w:rsidRPr="001818EA">
              <w:rPr>
                <w:rFonts w:ascii="Times New Roman" w:hAnsi="Times New Roman"/>
                <w:sz w:val="24"/>
                <w:szCs w:val="24"/>
              </w:rPr>
              <w:t>: структура и деятельность общеевропейских структур. Может ли современная ситуация свиде</w:t>
            </w:r>
            <w:r w:rsidR="00F86DEC" w:rsidRPr="001818EA">
              <w:rPr>
                <w:rFonts w:ascii="Times New Roman" w:hAnsi="Times New Roman"/>
                <w:sz w:val="24"/>
                <w:szCs w:val="24"/>
              </w:rPr>
              <w:t>тельствовать о «закате Европы»?</w:t>
            </w:r>
          </w:p>
        </w:tc>
        <w:tc>
          <w:tcPr>
            <w:tcW w:w="1069" w:type="dxa"/>
          </w:tcPr>
          <w:p w14:paraId="08C7029B" w14:textId="77777777" w:rsidR="003800AF" w:rsidRPr="001818EA" w:rsidRDefault="002A475E" w:rsidP="00116C1C">
            <w:pPr>
              <w:widowControl w:val="0"/>
              <w:spacing w:after="0" w:line="240" w:lineRule="auto"/>
              <w:jc w:val="center"/>
              <w:rPr>
                <w:rFonts w:ascii="Times New Roman" w:hAnsi="Times New Roman"/>
                <w:b/>
                <w:sz w:val="24"/>
                <w:szCs w:val="24"/>
              </w:rPr>
            </w:pPr>
            <w:r w:rsidRPr="001818EA">
              <w:rPr>
                <w:rFonts w:ascii="Times New Roman" w:hAnsi="Times New Roman"/>
                <w:b/>
                <w:sz w:val="24"/>
                <w:szCs w:val="24"/>
              </w:rPr>
              <w:lastRenderedPageBreak/>
              <w:t>1</w:t>
            </w:r>
          </w:p>
        </w:tc>
        <w:tc>
          <w:tcPr>
            <w:tcW w:w="2758" w:type="dxa"/>
          </w:tcPr>
          <w:p w14:paraId="55BBAE4D" w14:textId="77777777" w:rsidR="003800AF" w:rsidRPr="001818EA" w:rsidRDefault="003800AF" w:rsidP="00116C1C">
            <w:pPr>
              <w:widowControl w:val="0"/>
              <w:spacing w:after="0" w:line="240" w:lineRule="auto"/>
              <w:ind w:left="-43"/>
              <w:jc w:val="center"/>
              <w:rPr>
                <w:rFonts w:ascii="Times New Roman" w:hAnsi="Times New Roman"/>
                <w:bCs/>
                <w:color w:val="000000"/>
                <w:sz w:val="24"/>
                <w:szCs w:val="24"/>
              </w:rPr>
            </w:pPr>
            <w:r w:rsidRPr="001818EA">
              <w:rPr>
                <w:rFonts w:ascii="Times New Roman" w:hAnsi="Times New Roman"/>
                <w:bCs/>
                <w:color w:val="000000"/>
                <w:sz w:val="24"/>
                <w:szCs w:val="24"/>
              </w:rPr>
              <w:t>ОК 1</w:t>
            </w:r>
          </w:p>
          <w:p w14:paraId="1C1AB071" w14:textId="77777777" w:rsidR="003800AF" w:rsidRPr="001818EA" w:rsidRDefault="003800AF" w:rsidP="00116C1C">
            <w:pPr>
              <w:widowControl w:val="0"/>
              <w:spacing w:after="0" w:line="240" w:lineRule="auto"/>
              <w:ind w:left="-43"/>
              <w:jc w:val="center"/>
              <w:rPr>
                <w:rFonts w:ascii="Times New Roman" w:hAnsi="Times New Roman"/>
                <w:bCs/>
                <w:color w:val="000000"/>
                <w:sz w:val="24"/>
                <w:szCs w:val="24"/>
              </w:rPr>
            </w:pPr>
            <w:r w:rsidRPr="001818EA">
              <w:rPr>
                <w:rFonts w:ascii="Times New Roman" w:hAnsi="Times New Roman"/>
                <w:bCs/>
                <w:color w:val="000000"/>
                <w:sz w:val="24"/>
                <w:szCs w:val="24"/>
              </w:rPr>
              <w:t>ОК 2</w:t>
            </w:r>
          </w:p>
          <w:p w14:paraId="46EFAB2E" w14:textId="77777777" w:rsidR="003800AF" w:rsidRPr="001818EA" w:rsidRDefault="003800AF" w:rsidP="00116C1C">
            <w:pPr>
              <w:widowControl w:val="0"/>
              <w:spacing w:after="0" w:line="240" w:lineRule="auto"/>
              <w:ind w:left="-43"/>
              <w:jc w:val="center"/>
              <w:rPr>
                <w:rFonts w:ascii="Times New Roman" w:hAnsi="Times New Roman"/>
                <w:bCs/>
                <w:color w:val="000000"/>
                <w:sz w:val="24"/>
                <w:szCs w:val="24"/>
              </w:rPr>
            </w:pPr>
            <w:r w:rsidRPr="001818EA">
              <w:rPr>
                <w:rFonts w:ascii="Times New Roman" w:hAnsi="Times New Roman"/>
                <w:bCs/>
                <w:color w:val="000000"/>
                <w:sz w:val="24"/>
                <w:szCs w:val="24"/>
              </w:rPr>
              <w:t>ОК 3</w:t>
            </w:r>
          </w:p>
          <w:p w14:paraId="7386CC2A" w14:textId="77777777" w:rsidR="003800AF" w:rsidRPr="001818EA" w:rsidRDefault="003800AF" w:rsidP="00116C1C">
            <w:pPr>
              <w:widowControl w:val="0"/>
              <w:spacing w:after="0" w:line="240" w:lineRule="auto"/>
              <w:ind w:left="-43"/>
              <w:jc w:val="center"/>
              <w:rPr>
                <w:rFonts w:ascii="Times New Roman" w:hAnsi="Times New Roman"/>
                <w:bCs/>
                <w:color w:val="000000"/>
                <w:sz w:val="24"/>
                <w:szCs w:val="24"/>
              </w:rPr>
            </w:pPr>
            <w:r w:rsidRPr="001818EA">
              <w:rPr>
                <w:rFonts w:ascii="Times New Roman" w:hAnsi="Times New Roman"/>
                <w:bCs/>
                <w:color w:val="000000"/>
                <w:sz w:val="24"/>
                <w:szCs w:val="24"/>
              </w:rPr>
              <w:t>ОК 4</w:t>
            </w:r>
          </w:p>
          <w:p w14:paraId="155359E7" w14:textId="77777777" w:rsidR="003800AF" w:rsidRPr="001818EA" w:rsidRDefault="003800AF" w:rsidP="00116C1C">
            <w:pPr>
              <w:widowControl w:val="0"/>
              <w:spacing w:after="0" w:line="240" w:lineRule="auto"/>
              <w:ind w:left="-43"/>
              <w:jc w:val="center"/>
              <w:rPr>
                <w:rFonts w:ascii="Times New Roman" w:hAnsi="Times New Roman"/>
                <w:bCs/>
                <w:color w:val="000000"/>
                <w:sz w:val="24"/>
                <w:szCs w:val="24"/>
              </w:rPr>
            </w:pPr>
            <w:r w:rsidRPr="001818EA">
              <w:rPr>
                <w:rFonts w:ascii="Times New Roman" w:hAnsi="Times New Roman"/>
                <w:bCs/>
                <w:color w:val="000000"/>
                <w:sz w:val="24"/>
                <w:szCs w:val="24"/>
              </w:rPr>
              <w:t>ОК 5</w:t>
            </w:r>
          </w:p>
          <w:p w14:paraId="39ACA319" w14:textId="77777777" w:rsidR="003800AF" w:rsidRPr="001818EA" w:rsidRDefault="003800AF" w:rsidP="00116C1C">
            <w:pPr>
              <w:widowControl w:val="0"/>
              <w:spacing w:after="0" w:line="240" w:lineRule="auto"/>
              <w:ind w:left="-43"/>
              <w:jc w:val="center"/>
              <w:rPr>
                <w:rFonts w:ascii="Times New Roman" w:hAnsi="Times New Roman"/>
                <w:bCs/>
                <w:color w:val="000000"/>
                <w:sz w:val="24"/>
                <w:szCs w:val="24"/>
              </w:rPr>
            </w:pPr>
            <w:r w:rsidRPr="001818EA">
              <w:rPr>
                <w:rFonts w:ascii="Times New Roman" w:hAnsi="Times New Roman"/>
                <w:bCs/>
                <w:color w:val="000000"/>
                <w:sz w:val="24"/>
                <w:szCs w:val="24"/>
              </w:rPr>
              <w:t>ОК 6</w:t>
            </w:r>
          </w:p>
          <w:p w14:paraId="2EF9C80E" w14:textId="77777777" w:rsidR="003800AF" w:rsidRPr="001818EA" w:rsidRDefault="003800AF" w:rsidP="00116C1C">
            <w:pPr>
              <w:widowControl w:val="0"/>
              <w:spacing w:after="0" w:line="240" w:lineRule="auto"/>
              <w:ind w:left="-43"/>
              <w:jc w:val="center"/>
              <w:rPr>
                <w:rFonts w:ascii="Times New Roman" w:hAnsi="Times New Roman"/>
                <w:bCs/>
                <w:color w:val="000000"/>
                <w:sz w:val="24"/>
                <w:szCs w:val="24"/>
              </w:rPr>
            </w:pPr>
            <w:r w:rsidRPr="001818EA">
              <w:rPr>
                <w:rFonts w:ascii="Times New Roman" w:hAnsi="Times New Roman"/>
                <w:bCs/>
                <w:color w:val="000000"/>
                <w:sz w:val="24"/>
                <w:szCs w:val="24"/>
              </w:rPr>
              <w:t>ОК 7</w:t>
            </w:r>
          </w:p>
          <w:p w14:paraId="3F7C8FFC" w14:textId="77777777" w:rsidR="003800AF" w:rsidRPr="001818EA" w:rsidRDefault="003800AF" w:rsidP="00116C1C">
            <w:pPr>
              <w:widowControl w:val="0"/>
              <w:spacing w:after="0" w:line="240" w:lineRule="auto"/>
              <w:ind w:left="-43"/>
              <w:jc w:val="center"/>
              <w:rPr>
                <w:rFonts w:ascii="Times New Roman" w:hAnsi="Times New Roman"/>
                <w:bCs/>
                <w:color w:val="000000"/>
                <w:sz w:val="24"/>
                <w:szCs w:val="24"/>
              </w:rPr>
            </w:pPr>
            <w:r w:rsidRPr="001818EA">
              <w:rPr>
                <w:rFonts w:ascii="Times New Roman" w:hAnsi="Times New Roman"/>
                <w:bCs/>
                <w:color w:val="000000"/>
                <w:sz w:val="24"/>
                <w:szCs w:val="24"/>
              </w:rPr>
              <w:t>ОК 9</w:t>
            </w:r>
          </w:p>
          <w:p w14:paraId="28AC9AA7" w14:textId="77777777" w:rsidR="003800AF" w:rsidRPr="001818EA" w:rsidRDefault="003800AF" w:rsidP="00116C1C">
            <w:pPr>
              <w:widowControl w:val="0"/>
              <w:spacing w:after="0" w:line="240" w:lineRule="auto"/>
              <w:ind w:left="-43"/>
              <w:jc w:val="center"/>
              <w:rPr>
                <w:rFonts w:ascii="Times New Roman" w:hAnsi="Times New Roman"/>
                <w:bCs/>
                <w:color w:val="000000"/>
                <w:sz w:val="24"/>
                <w:szCs w:val="24"/>
              </w:rPr>
            </w:pPr>
            <w:r w:rsidRPr="001818EA">
              <w:rPr>
                <w:rFonts w:ascii="Times New Roman" w:hAnsi="Times New Roman"/>
                <w:bCs/>
                <w:color w:val="000000"/>
                <w:sz w:val="24"/>
                <w:szCs w:val="24"/>
              </w:rPr>
              <w:t>ОК 10</w:t>
            </w:r>
          </w:p>
        </w:tc>
      </w:tr>
      <w:tr w:rsidR="003800AF" w:rsidRPr="001818EA" w14:paraId="6C6E8E05" w14:textId="77777777" w:rsidTr="0049315F">
        <w:tc>
          <w:tcPr>
            <w:tcW w:w="2943" w:type="dxa"/>
          </w:tcPr>
          <w:p w14:paraId="5876ACA0" w14:textId="77777777" w:rsidR="00F14DBA" w:rsidRPr="001818EA" w:rsidRDefault="003800AF" w:rsidP="00116C1C">
            <w:pPr>
              <w:widowControl w:val="0"/>
              <w:spacing w:after="0" w:line="240" w:lineRule="auto"/>
              <w:rPr>
                <w:rFonts w:ascii="Times New Roman" w:hAnsi="Times New Roman"/>
                <w:sz w:val="24"/>
                <w:szCs w:val="24"/>
              </w:rPr>
            </w:pPr>
            <w:r w:rsidRPr="001818EA">
              <w:rPr>
                <w:rFonts w:ascii="Times New Roman" w:hAnsi="Times New Roman"/>
                <w:b/>
                <w:sz w:val="24"/>
                <w:szCs w:val="24"/>
              </w:rPr>
              <w:t>Тема 3.2.</w:t>
            </w:r>
          </w:p>
          <w:p w14:paraId="5BC95150" w14:textId="77777777" w:rsidR="003800AF" w:rsidRPr="001818EA" w:rsidRDefault="003800AF" w:rsidP="00116C1C">
            <w:pPr>
              <w:widowControl w:val="0"/>
              <w:spacing w:after="0" w:line="240" w:lineRule="auto"/>
              <w:rPr>
                <w:rFonts w:ascii="Times New Roman" w:hAnsi="Times New Roman"/>
                <w:b/>
                <w:sz w:val="24"/>
                <w:szCs w:val="24"/>
              </w:rPr>
            </w:pPr>
            <w:r w:rsidRPr="001818EA">
              <w:rPr>
                <w:rFonts w:ascii="Times New Roman" w:hAnsi="Times New Roman"/>
                <w:b/>
                <w:sz w:val="24"/>
                <w:szCs w:val="24"/>
              </w:rPr>
              <w:t>Страны Центральной Европы и Восточной Европы в 1945 - 2016 гг.</w:t>
            </w:r>
          </w:p>
        </w:tc>
        <w:tc>
          <w:tcPr>
            <w:tcW w:w="7938" w:type="dxa"/>
          </w:tcPr>
          <w:p w14:paraId="5541518A" w14:textId="77777777" w:rsidR="003800AF" w:rsidRPr="001818EA" w:rsidRDefault="003800AF" w:rsidP="00116C1C">
            <w:pPr>
              <w:widowControl w:val="0"/>
              <w:spacing w:after="0" w:line="240" w:lineRule="auto"/>
              <w:rPr>
                <w:rFonts w:ascii="Times New Roman" w:hAnsi="Times New Roman"/>
                <w:sz w:val="24"/>
                <w:szCs w:val="24"/>
              </w:rPr>
            </w:pPr>
            <w:r w:rsidRPr="001818EA">
              <w:rPr>
                <w:rFonts w:ascii="Times New Roman" w:hAnsi="Times New Roman"/>
                <w:sz w:val="24"/>
                <w:szCs w:val="24"/>
              </w:rPr>
              <w:t>Установление политических режимов по советскому образцу. Социально-экономические преобразования. Югославия в годы правления Иосипа Броз Тито. Венгерское восстание 1956 г. и его подавление. Пражская весна 1968 г. Ввод войск ОВД в Чехословакию. Политическое движение в Польше начала 1980-х гг. Профсоюз «Солидарность».</w:t>
            </w:r>
          </w:p>
          <w:p w14:paraId="45E1EF0D" w14:textId="77777777" w:rsidR="003800AF" w:rsidRPr="001818EA" w:rsidRDefault="003800AF" w:rsidP="00116C1C">
            <w:pPr>
              <w:widowControl w:val="0"/>
              <w:spacing w:after="0" w:line="240" w:lineRule="auto"/>
              <w:rPr>
                <w:rFonts w:ascii="Times New Roman" w:hAnsi="Times New Roman"/>
                <w:sz w:val="24"/>
                <w:szCs w:val="24"/>
              </w:rPr>
            </w:pPr>
            <w:r w:rsidRPr="001818EA">
              <w:rPr>
                <w:rFonts w:ascii="Times New Roman" w:hAnsi="Times New Roman"/>
                <w:sz w:val="24"/>
                <w:szCs w:val="24"/>
              </w:rPr>
              <w:lastRenderedPageBreak/>
              <w:t xml:space="preserve">Нарастание кризисных явлений в странах социалистического блока. Отставание от стран Запада. Демократические революции 1989 г. в Восточной Европе. Крушение социалистических режимов. Распад структур социалистического лагеря. </w:t>
            </w:r>
          </w:p>
          <w:p w14:paraId="079CB059" w14:textId="77777777" w:rsidR="003800AF" w:rsidRPr="001818EA" w:rsidRDefault="003800AF" w:rsidP="00116C1C">
            <w:pPr>
              <w:widowControl w:val="0"/>
              <w:spacing w:after="0" w:line="240" w:lineRule="auto"/>
              <w:rPr>
                <w:rFonts w:ascii="Times New Roman" w:hAnsi="Times New Roman"/>
                <w:sz w:val="24"/>
                <w:szCs w:val="24"/>
              </w:rPr>
            </w:pPr>
            <w:r w:rsidRPr="001818EA">
              <w:rPr>
                <w:rFonts w:ascii="Times New Roman" w:hAnsi="Times New Roman"/>
                <w:sz w:val="24"/>
                <w:szCs w:val="24"/>
              </w:rPr>
              <w:t>Особенности развития стран Центральной Европы. Освобождение от влияния СССР. Противоречия в отношениях стран Центр. Европы и России. Отношения с США и Зап. Европой. Вступление ряда стран Центр. Европы в НАТО. Переход к рыночной экономике, последствия вступления в Евросоюз.</w:t>
            </w:r>
          </w:p>
          <w:p w14:paraId="21260C04" w14:textId="77777777" w:rsidR="003800AF" w:rsidRPr="001818EA" w:rsidRDefault="003800AF" w:rsidP="00116C1C">
            <w:pPr>
              <w:widowControl w:val="0"/>
              <w:spacing w:after="0" w:line="240" w:lineRule="auto"/>
              <w:rPr>
                <w:rFonts w:ascii="Times New Roman" w:hAnsi="Times New Roman"/>
                <w:sz w:val="24"/>
                <w:szCs w:val="24"/>
              </w:rPr>
            </w:pPr>
            <w:r w:rsidRPr="001818EA">
              <w:rPr>
                <w:rFonts w:ascii="Times New Roman" w:hAnsi="Times New Roman"/>
                <w:b/>
                <w:sz w:val="24"/>
                <w:szCs w:val="24"/>
              </w:rPr>
              <w:t xml:space="preserve">Страны Балтии. </w:t>
            </w:r>
            <w:r w:rsidRPr="001818EA">
              <w:rPr>
                <w:rFonts w:ascii="Times New Roman" w:hAnsi="Times New Roman"/>
                <w:sz w:val="24"/>
                <w:szCs w:val="24"/>
              </w:rPr>
              <w:t>Эстония, Латвия и Эстония на рубеже 20-21 вв. Возобновление государственности. Осуществление рыночных реформ. Противоречия утверждения национальной идентификации. Отношение к советскому наследию в странах Балтии.</w:t>
            </w:r>
          </w:p>
          <w:p w14:paraId="4BA7CC72" w14:textId="77777777" w:rsidR="003800AF" w:rsidRPr="001818EA" w:rsidRDefault="003800AF" w:rsidP="00116C1C">
            <w:pPr>
              <w:widowControl w:val="0"/>
              <w:spacing w:after="0" w:line="240" w:lineRule="auto"/>
              <w:rPr>
                <w:rFonts w:ascii="Times New Roman" w:hAnsi="Times New Roman"/>
                <w:sz w:val="24"/>
                <w:szCs w:val="24"/>
              </w:rPr>
            </w:pPr>
            <w:r w:rsidRPr="001818EA">
              <w:rPr>
                <w:rFonts w:ascii="Times New Roman" w:hAnsi="Times New Roman"/>
                <w:b/>
                <w:sz w:val="24"/>
                <w:szCs w:val="24"/>
              </w:rPr>
              <w:t>Польша.</w:t>
            </w:r>
            <w:r w:rsidRPr="001818EA">
              <w:rPr>
                <w:rFonts w:ascii="Times New Roman" w:hAnsi="Times New Roman"/>
                <w:sz w:val="24"/>
                <w:szCs w:val="24"/>
              </w:rPr>
              <w:t xml:space="preserve"> Президентство Л. Валенсы. Рыночные реформы Л. Бальцеровича. Президентство А. Квасьневского, Л. Качинского и Б. Камаровского. Отношения Польши с Россией.</w:t>
            </w:r>
          </w:p>
          <w:p w14:paraId="7F5B06D4" w14:textId="77777777" w:rsidR="003800AF" w:rsidRPr="001818EA" w:rsidRDefault="003800AF" w:rsidP="00116C1C">
            <w:pPr>
              <w:widowControl w:val="0"/>
              <w:spacing w:after="0" w:line="240" w:lineRule="auto"/>
              <w:rPr>
                <w:rFonts w:ascii="Times New Roman" w:hAnsi="Times New Roman"/>
                <w:sz w:val="24"/>
                <w:szCs w:val="24"/>
              </w:rPr>
            </w:pPr>
            <w:r w:rsidRPr="001818EA">
              <w:rPr>
                <w:rFonts w:ascii="Times New Roman" w:hAnsi="Times New Roman"/>
                <w:b/>
                <w:sz w:val="24"/>
                <w:szCs w:val="24"/>
              </w:rPr>
              <w:t>Чехия и Словакия.</w:t>
            </w:r>
            <w:r w:rsidRPr="001818EA">
              <w:rPr>
                <w:rFonts w:ascii="Times New Roman" w:hAnsi="Times New Roman"/>
                <w:sz w:val="24"/>
                <w:szCs w:val="24"/>
              </w:rPr>
              <w:t xml:space="preserve"> Распад единого чехословацкого государства (1992 г.). Вацлав Гавел как президент Чехии. Экономическое, социальное и политическое развитие Чехии и Словакии.</w:t>
            </w:r>
          </w:p>
          <w:p w14:paraId="6221F5EA" w14:textId="77777777" w:rsidR="003800AF" w:rsidRPr="001818EA" w:rsidRDefault="003800AF" w:rsidP="00116C1C">
            <w:pPr>
              <w:widowControl w:val="0"/>
              <w:spacing w:after="0" w:line="240" w:lineRule="auto"/>
              <w:rPr>
                <w:rFonts w:ascii="Times New Roman" w:hAnsi="Times New Roman"/>
                <w:sz w:val="24"/>
                <w:szCs w:val="24"/>
              </w:rPr>
            </w:pPr>
            <w:r w:rsidRPr="001818EA">
              <w:rPr>
                <w:rFonts w:ascii="Times New Roman" w:hAnsi="Times New Roman"/>
                <w:sz w:val="24"/>
                <w:szCs w:val="24"/>
              </w:rPr>
              <w:t xml:space="preserve">Венгрия и Румыния в кон. </w:t>
            </w:r>
            <w:r w:rsidRPr="001818EA">
              <w:rPr>
                <w:rFonts w:ascii="Times New Roman" w:hAnsi="Times New Roman"/>
                <w:sz w:val="24"/>
                <w:szCs w:val="24"/>
                <w:lang w:val="en-US"/>
              </w:rPr>
              <w:t>XX</w:t>
            </w:r>
            <w:r w:rsidRPr="001818EA">
              <w:rPr>
                <w:rFonts w:ascii="Times New Roman" w:hAnsi="Times New Roman"/>
                <w:sz w:val="24"/>
                <w:szCs w:val="24"/>
              </w:rPr>
              <w:t xml:space="preserve"> – нач. </w:t>
            </w:r>
            <w:r w:rsidRPr="001818EA">
              <w:rPr>
                <w:rFonts w:ascii="Times New Roman" w:hAnsi="Times New Roman"/>
                <w:sz w:val="24"/>
                <w:szCs w:val="24"/>
                <w:lang w:val="en-US"/>
              </w:rPr>
              <w:t>XXI</w:t>
            </w:r>
            <w:r w:rsidRPr="001818EA">
              <w:rPr>
                <w:rFonts w:ascii="Times New Roman" w:hAnsi="Times New Roman"/>
                <w:sz w:val="24"/>
                <w:szCs w:val="24"/>
              </w:rPr>
              <w:t xml:space="preserve"> в. Особенности их развития. </w:t>
            </w:r>
          </w:p>
          <w:p w14:paraId="4BE3F86F" w14:textId="77777777" w:rsidR="003800AF" w:rsidRPr="001818EA" w:rsidRDefault="003800AF" w:rsidP="00116C1C">
            <w:pPr>
              <w:widowControl w:val="0"/>
              <w:spacing w:after="0" w:line="240" w:lineRule="auto"/>
              <w:rPr>
                <w:rFonts w:ascii="Times New Roman" w:hAnsi="Times New Roman"/>
                <w:sz w:val="24"/>
                <w:szCs w:val="24"/>
              </w:rPr>
            </w:pPr>
            <w:r w:rsidRPr="001818EA">
              <w:rPr>
                <w:rFonts w:ascii="Times New Roman" w:hAnsi="Times New Roman"/>
                <w:sz w:val="24"/>
                <w:szCs w:val="24"/>
              </w:rPr>
              <w:t>Дидактические единицы:</w:t>
            </w:r>
          </w:p>
          <w:p w14:paraId="03BE9FC8" w14:textId="77777777" w:rsidR="003800AF" w:rsidRPr="001818EA" w:rsidRDefault="003800AF" w:rsidP="00116C1C">
            <w:pPr>
              <w:widowControl w:val="0"/>
              <w:numPr>
                <w:ilvl w:val="0"/>
                <w:numId w:val="25"/>
              </w:numPr>
              <w:tabs>
                <w:tab w:val="clear" w:pos="720"/>
                <w:tab w:val="num" w:pos="1026"/>
              </w:tabs>
              <w:spacing w:after="0" w:line="240" w:lineRule="auto"/>
              <w:ind w:left="1026" w:hanging="306"/>
              <w:rPr>
                <w:rFonts w:ascii="Times New Roman" w:hAnsi="Times New Roman"/>
                <w:bCs/>
                <w:sz w:val="24"/>
                <w:szCs w:val="24"/>
              </w:rPr>
            </w:pPr>
            <w:r w:rsidRPr="001818EA">
              <w:rPr>
                <w:rFonts w:ascii="Times New Roman" w:hAnsi="Times New Roman"/>
                <w:bCs/>
                <w:sz w:val="24"/>
                <w:szCs w:val="24"/>
              </w:rPr>
              <w:t xml:space="preserve">Страны Центральной Европы в рамках социалистического блока: достижения и утраты </w:t>
            </w:r>
          </w:p>
          <w:p w14:paraId="43046CE2" w14:textId="77777777" w:rsidR="003800AF" w:rsidRPr="001818EA" w:rsidRDefault="003800AF" w:rsidP="00116C1C">
            <w:pPr>
              <w:widowControl w:val="0"/>
              <w:numPr>
                <w:ilvl w:val="0"/>
                <w:numId w:val="25"/>
              </w:numPr>
              <w:tabs>
                <w:tab w:val="clear" w:pos="720"/>
                <w:tab w:val="num" w:pos="1026"/>
              </w:tabs>
              <w:spacing w:after="0" w:line="240" w:lineRule="auto"/>
              <w:ind w:left="1026" w:hanging="306"/>
              <w:rPr>
                <w:rFonts w:ascii="Times New Roman" w:hAnsi="Times New Roman"/>
                <w:bCs/>
                <w:sz w:val="24"/>
                <w:szCs w:val="24"/>
              </w:rPr>
            </w:pPr>
            <w:r w:rsidRPr="001818EA">
              <w:rPr>
                <w:rFonts w:ascii="Times New Roman" w:hAnsi="Times New Roman"/>
                <w:bCs/>
                <w:sz w:val="24"/>
                <w:szCs w:val="24"/>
              </w:rPr>
              <w:t xml:space="preserve">Сопротивление коммунистическому режиму: Восстание в Венгрии 1956 г. и Пражская весна 1968 г., профсоюз «Солидарность» в Польше </w:t>
            </w:r>
          </w:p>
          <w:p w14:paraId="1BD200E8" w14:textId="77777777" w:rsidR="003800AF" w:rsidRPr="001818EA" w:rsidRDefault="003800AF" w:rsidP="00116C1C">
            <w:pPr>
              <w:widowControl w:val="0"/>
              <w:numPr>
                <w:ilvl w:val="0"/>
                <w:numId w:val="25"/>
              </w:numPr>
              <w:tabs>
                <w:tab w:val="clear" w:pos="720"/>
                <w:tab w:val="num" w:pos="1026"/>
              </w:tabs>
              <w:spacing w:after="0" w:line="240" w:lineRule="auto"/>
              <w:ind w:left="1026" w:hanging="306"/>
              <w:rPr>
                <w:rFonts w:ascii="Times New Roman" w:hAnsi="Times New Roman"/>
                <w:bCs/>
                <w:sz w:val="24"/>
                <w:szCs w:val="24"/>
              </w:rPr>
            </w:pPr>
            <w:r w:rsidRPr="001818EA">
              <w:rPr>
                <w:rFonts w:ascii="Times New Roman" w:hAnsi="Times New Roman"/>
                <w:bCs/>
                <w:sz w:val="24"/>
                <w:szCs w:val="24"/>
              </w:rPr>
              <w:t xml:space="preserve">Антикоммунистические революции в странах Центральной Европы в конце 1989 г. </w:t>
            </w:r>
          </w:p>
          <w:p w14:paraId="62797FD9" w14:textId="77777777" w:rsidR="00F14DBA" w:rsidRPr="001818EA" w:rsidRDefault="003800AF" w:rsidP="00116C1C">
            <w:pPr>
              <w:widowControl w:val="0"/>
              <w:numPr>
                <w:ilvl w:val="0"/>
                <w:numId w:val="25"/>
              </w:numPr>
              <w:tabs>
                <w:tab w:val="clear" w:pos="720"/>
                <w:tab w:val="num" w:pos="1026"/>
              </w:tabs>
              <w:spacing w:after="0" w:line="240" w:lineRule="auto"/>
              <w:ind w:left="1026" w:hanging="306"/>
              <w:rPr>
                <w:rFonts w:ascii="Times New Roman" w:hAnsi="Times New Roman"/>
                <w:bCs/>
                <w:sz w:val="24"/>
                <w:szCs w:val="24"/>
              </w:rPr>
            </w:pPr>
            <w:r w:rsidRPr="001818EA">
              <w:rPr>
                <w:rFonts w:ascii="Times New Roman" w:hAnsi="Times New Roman"/>
                <w:bCs/>
                <w:sz w:val="24"/>
                <w:szCs w:val="24"/>
              </w:rPr>
              <w:t>Страны Центральной Европы в 1990 – 2016 гг.</w:t>
            </w:r>
            <w:r w:rsidR="00F86DEC" w:rsidRPr="001818EA">
              <w:rPr>
                <w:rFonts w:ascii="Times New Roman" w:hAnsi="Times New Roman"/>
                <w:bCs/>
                <w:sz w:val="24"/>
                <w:szCs w:val="24"/>
              </w:rPr>
              <w:t>: на пути в объединённую Европу.</w:t>
            </w:r>
          </w:p>
        </w:tc>
        <w:tc>
          <w:tcPr>
            <w:tcW w:w="1069" w:type="dxa"/>
          </w:tcPr>
          <w:p w14:paraId="6A2A912E" w14:textId="77777777" w:rsidR="003800AF" w:rsidRPr="001818EA" w:rsidRDefault="002A475E" w:rsidP="00116C1C">
            <w:pPr>
              <w:widowControl w:val="0"/>
              <w:spacing w:after="0" w:line="240" w:lineRule="auto"/>
              <w:jc w:val="center"/>
              <w:rPr>
                <w:rFonts w:ascii="Times New Roman" w:hAnsi="Times New Roman"/>
                <w:b/>
                <w:sz w:val="24"/>
                <w:szCs w:val="24"/>
              </w:rPr>
            </w:pPr>
            <w:r w:rsidRPr="001818EA">
              <w:rPr>
                <w:rFonts w:ascii="Times New Roman" w:hAnsi="Times New Roman"/>
                <w:b/>
                <w:sz w:val="24"/>
                <w:szCs w:val="24"/>
              </w:rPr>
              <w:lastRenderedPageBreak/>
              <w:t>1</w:t>
            </w:r>
          </w:p>
        </w:tc>
        <w:tc>
          <w:tcPr>
            <w:tcW w:w="2758" w:type="dxa"/>
          </w:tcPr>
          <w:p w14:paraId="7E107A62" w14:textId="77777777" w:rsidR="003800AF" w:rsidRPr="001818EA" w:rsidRDefault="003800AF" w:rsidP="00116C1C">
            <w:pPr>
              <w:widowControl w:val="0"/>
              <w:spacing w:after="0" w:line="240" w:lineRule="auto"/>
              <w:ind w:left="-43"/>
              <w:jc w:val="center"/>
              <w:rPr>
                <w:rFonts w:ascii="Times New Roman" w:hAnsi="Times New Roman"/>
                <w:bCs/>
                <w:color w:val="000000"/>
                <w:sz w:val="24"/>
                <w:szCs w:val="24"/>
              </w:rPr>
            </w:pPr>
            <w:r w:rsidRPr="001818EA">
              <w:rPr>
                <w:rFonts w:ascii="Times New Roman" w:hAnsi="Times New Roman"/>
                <w:bCs/>
                <w:color w:val="000000"/>
                <w:sz w:val="24"/>
                <w:szCs w:val="24"/>
              </w:rPr>
              <w:t>ОК 1</w:t>
            </w:r>
          </w:p>
          <w:p w14:paraId="5933F849" w14:textId="77777777" w:rsidR="003800AF" w:rsidRPr="001818EA" w:rsidRDefault="003800AF" w:rsidP="00116C1C">
            <w:pPr>
              <w:widowControl w:val="0"/>
              <w:spacing w:after="0" w:line="240" w:lineRule="auto"/>
              <w:ind w:left="-43"/>
              <w:jc w:val="center"/>
              <w:rPr>
                <w:rFonts w:ascii="Times New Roman" w:hAnsi="Times New Roman"/>
                <w:bCs/>
                <w:color w:val="000000"/>
                <w:sz w:val="24"/>
                <w:szCs w:val="24"/>
              </w:rPr>
            </w:pPr>
            <w:r w:rsidRPr="001818EA">
              <w:rPr>
                <w:rFonts w:ascii="Times New Roman" w:hAnsi="Times New Roman"/>
                <w:bCs/>
                <w:color w:val="000000"/>
                <w:sz w:val="24"/>
                <w:szCs w:val="24"/>
              </w:rPr>
              <w:t>ОК 2</w:t>
            </w:r>
          </w:p>
          <w:p w14:paraId="39C8FDEF" w14:textId="77777777" w:rsidR="003800AF" w:rsidRPr="001818EA" w:rsidRDefault="003800AF" w:rsidP="00116C1C">
            <w:pPr>
              <w:widowControl w:val="0"/>
              <w:spacing w:after="0" w:line="240" w:lineRule="auto"/>
              <w:ind w:left="-43"/>
              <w:jc w:val="center"/>
              <w:rPr>
                <w:rFonts w:ascii="Times New Roman" w:hAnsi="Times New Roman"/>
                <w:bCs/>
                <w:color w:val="000000"/>
                <w:sz w:val="24"/>
                <w:szCs w:val="24"/>
              </w:rPr>
            </w:pPr>
            <w:r w:rsidRPr="001818EA">
              <w:rPr>
                <w:rFonts w:ascii="Times New Roman" w:hAnsi="Times New Roman"/>
                <w:bCs/>
                <w:color w:val="000000"/>
                <w:sz w:val="24"/>
                <w:szCs w:val="24"/>
              </w:rPr>
              <w:t>ОК 3</w:t>
            </w:r>
          </w:p>
          <w:p w14:paraId="6EC28580" w14:textId="77777777" w:rsidR="003800AF" w:rsidRPr="001818EA" w:rsidRDefault="003800AF" w:rsidP="00116C1C">
            <w:pPr>
              <w:widowControl w:val="0"/>
              <w:spacing w:after="0" w:line="240" w:lineRule="auto"/>
              <w:ind w:left="-43"/>
              <w:jc w:val="center"/>
              <w:rPr>
                <w:rFonts w:ascii="Times New Roman" w:hAnsi="Times New Roman"/>
                <w:bCs/>
                <w:color w:val="000000"/>
                <w:sz w:val="24"/>
                <w:szCs w:val="24"/>
              </w:rPr>
            </w:pPr>
            <w:r w:rsidRPr="001818EA">
              <w:rPr>
                <w:rFonts w:ascii="Times New Roman" w:hAnsi="Times New Roman"/>
                <w:bCs/>
                <w:color w:val="000000"/>
                <w:sz w:val="24"/>
                <w:szCs w:val="24"/>
              </w:rPr>
              <w:t>ОК 4</w:t>
            </w:r>
          </w:p>
          <w:p w14:paraId="37886AE0" w14:textId="77777777" w:rsidR="003800AF" w:rsidRPr="001818EA" w:rsidRDefault="003800AF" w:rsidP="00116C1C">
            <w:pPr>
              <w:widowControl w:val="0"/>
              <w:spacing w:after="0" w:line="240" w:lineRule="auto"/>
              <w:ind w:left="-43"/>
              <w:jc w:val="center"/>
              <w:rPr>
                <w:rFonts w:ascii="Times New Roman" w:hAnsi="Times New Roman"/>
                <w:bCs/>
                <w:color w:val="000000"/>
                <w:sz w:val="24"/>
                <w:szCs w:val="24"/>
              </w:rPr>
            </w:pPr>
            <w:r w:rsidRPr="001818EA">
              <w:rPr>
                <w:rFonts w:ascii="Times New Roman" w:hAnsi="Times New Roman"/>
                <w:bCs/>
                <w:color w:val="000000"/>
                <w:sz w:val="24"/>
                <w:szCs w:val="24"/>
              </w:rPr>
              <w:t>ОК 5</w:t>
            </w:r>
          </w:p>
          <w:p w14:paraId="0778D218" w14:textId="77777777" w:rsidR="003800AF" w:rsidRPr="001818EA" w:rsidRDefault="003800AF" w:rsidP="00116C1C">
            <w:pPr>
              <w:widowControl w:val="0"/>
              <w:spacing w:after="0" w:line="240" w:lineRule="auto"/>
              <w:ind w:left="-43"/>
              <w:jc w:val="center"/>
              <w:rPr>
                <w:rFonts w:ascii="Times New Roman" w:hAnsi="Times New Roman"/>
                <w:bCs/>
                <w:color w:val="000000"/>
                <w:sz w:val="24"/>
                <w:szCs w:val="24"/>
              </w:rPr>
            </w:pPr>
            <w:r w:rsidRPr="001818EA">
              <w:rPr>
                <w:rFonts w:ascii="Times New Roman" w:hAnsi="Times New Roman"/>
                <w:bCs/>
                <w:color w:val="000000"/>
                <w:sz w:val="24"/>
                <w:szCs w:val="24"/>
              </w:rPr>
              <w:lastRenderedPageBreak/>
              <w:t>ОК 6</w:t>
            </w:r>
          </w:p>
          <w:p w14:paraId="41209778" w14:textId="77777777" w:rsidR="003800AF" w:rsidRPr="001818EA" w:rsidRDefault="003800AF" w:rsidP="00116C1C">
            <w:pPr>
              <w:widowControl w:val="0"/>
              <w:spacing w:after="0" w:line="240" w:lineRule="auto"/>
              <w:ind w:left="-43"/>
              <w:jc w:val="center"/>
              <w:rPr>
                <w:rFonts w:ascii="Times New Roman" w:hAnsi="Times New Roman"/>
                <w:bCs/>
                <w:color w:val="000000"/>
                <w:sz w:val="24"/>
                <w:szCs w:val="24"/>
              </w:rPr>
            </w:pPr>
            <w:r w:rsidRPr="001818EA">
              <w:rPr>
                <w:rFonts w:ascii="Times New Roman" w:hAnsi="Times New Roman"/>
                <w:bCs/>
                <w:color w:val="000000"/>
                <w:sz w:val="24"/>
                <w:szCs w:val="24"/>
              </w:rPr>
              <w:t>ОК 7</w:t>
            </w:r>
          </w:p>
          <w:p w14:paraId="1A5FABA4" w14:textId="77777777" w:rsidR="003800AF" w:rsidRPr="001818EA" w:rsidRDefault="003800AF" w:rsidP="00116C1C">
            <w:pPr>
              <w:widowControl w:val="0"/>
              <w:spacing w:after="0" w:line="240" w:lineRule="auto"/>
              <w:ind w:left="-43"/>
              <w:jc w:val="center"/>
              <w:rPr>
                <w:rFonts w:ascii="Times New Roman" w:hAnsi="Times New Roman"/>
                <w:bCs/>
                <w:color w:val="000000"/>
                <w:sz w:val="24"/>
                <w:szCs w:val="24"/>
              </w:rPr>
            </w:pPr>
            <w:r w:rsidRPr="001818EA">
              <w:rPr>
                <w:rFonts w:ascii="Times New Roman" w:hAnsi="Times New Roman"/>
                <w:bCs/>
                <w:color w:val="000000"/>
                <w:sz w:val="24"/>
                <w:szCs w:val="24"/>
              </w:rPr>
              <w:t>ОК 9</w:t>
            </w:r>
          </w:p>
          <w:p w14:paraId="63486C45" w14:textId="77777777" w:rsidR="003800AF" w:rsidRPr="001818EA" w:rsidRDefault="003800AF" w:rsidP="00116C1C">
            <w:pPr>
              <w:widowControl w:val="0"/>
              <w:spacing w:after="0" w:line="240" w:lineRule="auto"/>
              <w:ind w:left="-43"/>
              <w:jc w:val="center"/>
              <w:rPr>
                <w:rFonts w:ascii="Times New Roman" w:hAnsi="Times New Roman"/>
                <w:bCs/>
                <w:color w:val="000000"/>
                <w:sz w:val="24"/>
                <w:szCs w:val="24"/>
              </w:rPr>
            </w:pPr>
            <w:r w:rsidRPr="001818EA">
              <w:rPr>
                <w:rFonts w:ascii="Times New Roman" w:hAnsi="Times New Roman"/>
                <w:bCs/>
                <w:color w:val="000000"/>
                <w:sz w:val="24"/>
                <w:szCs w:val="24"/>
              </w:rPr>
              <w:t>ОК 10</w:t>
            </w:r>
          </w:p>
        </w:tc>
      </w:tr>
      <w:tr w:rsidR="003800AF" w:rsidRPr="001818EA" w14:paraId="186BC6F3" w14:textId="77777777" w:rsidTr="0049315F">
        <w:tc>
          <w:tcPr>
            <w:tcW w:w="2943" w:type="dxa"/>
          </w:tcPr>
          <w:p w14:paraId="684B58CA" w14:textId="77777777" w:rsidR="00F14DBA" w:rsidRPr="001818EA" w:rsidRDefault="003800AF" w:rsidP="00116C1C">
            <w:pPr>
              <w:widowControl w:val="0"/>
              <w:spacing w:after="0" w:line="240" w:lineRule="auto"/>
              <w:rPr>
                <w:rFonts w:ascii="Times New Roman" w:hAnsi="Times New Roman"/>
                <w:sz w:val="24"/>
                <w:szCs w:val="24"/>
              </w:rPr>
            </w:pPr>
            <w:r w:rsidRPr="001818EA">
              <w:rPr>
                <w:rFonts w:ascii="Times New Roman" w:hAnsi="Times New Roman"/>
                <w:b/>
                <w:sz w:val="24"/>
                <w:szCs w:val="24"/>
              </w:rPr>
              <w:lastRenderedPageBreak/>
              <w:t>Тема 3.3.</w:t>
            </w:r>
          </w:p>
          <w:p w14:paraId="2D9A2AB4" w14:textId="77777777" w:rsidR="003800AF" w:rsidRPr="001818EA" w:rsidRDefault="003800AF" w:rsidP="00116C1C">
            <w:pPr>
              <w:widowControl w:val="0"/>
              <w:spacing w:after="0" w:line="240" w:lineRule="auto"/>
              <w:rPr>
                <w:rFonts w:ascii="Times New Roman" w:hAnsi="Times New Roman"/>
                <w:b/>
                <w:sz w:val="24"/>
                <w:szCs w:val="24"/>
              </w:rPr>
            </w:pPr>
            <w:r w:rsidRPr="001818EA">
              <w:rPr>
                <w:rFonts w:ascii="Times New Roman" w:hAnsi="Times New Roman"/>
                <w:b/>
                <w:sz w:val="24"/>
                <w:szCs w:val="24"/>
              </w:rPr>
              <w:t>Распад Югославии и его последствия</w:t>
            </w:r>
          </w:p>
        </w:tc>
        <w:tc>
          <w:tcPr>
            <w:tcW w:w="7938" w:type="dxa"/>
          </w:tcPr>
          <w:p w14:paraId="0E6515C2" w14:textId="77777777" w:rsidR="003800AF" w:rsidRPr="001818EA" w:rsidRDefault="003800AF" w:rsidP="00116C1C">
            <w:pPr>
              <w:widowControl w:val="0"/>
              <w:spacing w:after="0" w:line="240" w:lineRule="auto"/>
              <w:rPr>
                <w:rFonts w:ascii="Times New Roman" w:hAnsi="Times New Roman"/>
                <w:sz w:val="24"/>
                <w:szCs w:val="24"/>
              </w:rPr>
            </w:pPr>
            <w:r w:rsidRPr="001818EA">
              <w:rPr>
                <w:rFonts w:ascii="Times New Roman" w:hAnsi="Times New Roman"/>
                <w:sz w:val="24"/>
                <w:szCs w:val="24"/>
              </w:rPr>
              <w:t xml:space="preserve">Состав Югославской федерации к 1991 г. Противоречия развития Югославии. Обострение национальных противоречий. Усиление националистических элементов в идеологии. С. Милошевич. Отделение Словении и Хорватии в 1991 г. Боснийская война 1992 – 1995 гг. </w:t>
            </w:r>
            <w:r w:rsidRPr="001818EA">
              <w:rPr>
                <w:rFonts w:ascii="Times New Roman" w:hAnsi="Times New Roman"/>
                <w:sz w:val="24"/>
                <w:szCs w:val="24"/>
              </w:rPr>
              <w:lastRenderedPageBreak/>
              <w:t xml:space="preserve">Провозглашение независимости Македонией -1992 г. Проблема Косово. Рост албанского национализма. Попытки мирного урегулирования косовской проблемы со стороны России и стран Запада. Бомбардировки Югославии силами НАТО. Ввод миротворческих сил НАТО и России в Косово. Фактическое отделение Косово от Югославии, его последствия. Европейский трибунал по Югославии Свержение С. Милошевича. Отделение Черногории (2001 г.). Прекращение существования Югославии. Сербия и другие части бывшей Югославии в начале </w:t>
            </w:r>
            <w:r w:rsidRPr="001818EA">
              <w:rPr>
                <w:rFonts w:ascii="Times New Roman" w:hAnsi="Times New Roman"/>
                <w:sz w:val="24"/>
                <w:szCs w:val="24"/>
                <w:lang w:val="en-US"/>
              </w:rPr>
              <w:t>XXI</w:t>
            </w:r>
            <w:r w:rsidRPr="001818EA">
              <w:rPr>
                <w:rFonts w:ascii="Times New Roman" w:hAnsi="Times New Roman"/>
                <w:sz w:val="24"/>
                <w:szCs w:val="24"/>
              </w:rPr>
              <w:t xml:space="preserve"> в. </w:t>
            </w:r>
          </w:p>
          <w:p w14:paraId="57006933" w14:textId="77777777" w:rsidR="003800AF" w:rsidRPr="001818EA" w:rsidRDefault="003800AF" w:rsidP="00116C1C">
            <w:pPr>
              <w:widowControl w:val="0"/>
              <w:spacing w:after="0" w:line="240" w:lineRule="auto"/>
              <w:rPr>
                <w:rFonts w:ascii="Times New Roman" w:hAnsi="Times New Roman"/>
                <w:sz w:val="24"/>
                <w:szCs w:val="24"/>
              </w:rPr>
            </w:pPr>
            <w:r w:rsidRPr="001818EA">
              <w:rPr>
                <w:rFonts w:ascii="Times New Roman" w:hAnsi="Times New Roman"/>
                <w:sz w:val="24"/>
                <w:szCs w:val="24"/>
              </w:rPr>
              <w:t>Дидактические единицы:</w:t>
            </w:r>
          </w:p>
          <w:p w14:paraId="45D0AC6F" w14:textId="77777777" w:rsidR="003800AF" w:rsidRPr="001818EA" w:rsidRDefault="003800AF" w:rsidP="00116C1C">
            <w:pPr>
              <w:widowControl w:val="0"/>
              <w:numPr>
                <w:ilvl w:val="0"/>
                <w:numId w:val="26"/>
              </w:numPr>
              <w:tabs>
                <w:tab w:val="clear" w:pos="720"/>
                <w:tab w:val="left" w:pos="1026"/>
              </w:tabs>
              <w:spacing w:after="0" w:line="240" w:lineRule="auto"/>
              <w:ind w:left="1026" w:hanging="306"/>
              <w:rPr>
                <w:rFonts w:ascii="Times New Roman" w:hAnsi="Times New Roman"/>
                <w:bCs/>
                <w:sz w:val="24"/>
                <w:szCs w:val="24"/>
              </w:rPr>
            </w:pPr>
            <w:r w:rsidRPr="001818EA">
              <w:rPr>
                <w:rFonts w:ascii="Times New Roman" w:hAnsi="Times New Roman"/>
                <w:bCs/>
                <w:sz w:val="24"/>
                <w:szCs w:val="24"/>
              </w:rPr>
              <w:t xml:space="preserve">Югославия в послевоенный период </w:t>
            </w:r>
          </w:p>
          <w:p w14:paraId="7173EF2B" w14:textId="77777777" w:rsidR="003800AF" w:rsidRPr="001818EA" w:rsidRDefault="003800AF" w:rsidP="00116C1C">
            <w:pPr>
              <w:widowControl w:val="0"/>
              <w:numPr>
                <w:ilvl w:val="0"/>
                <w:numId w:val="26"/>
              </w:numPr>
              <w:tabs>
                <w:tab w:val="clear" w:pos="720"/>
                <w:tab w:val="left" w:pos="1026"/>
              </w:tabs>
              <w:spacing w:after="0" w:line="240" w:lineRule="auto"/>
              <w:ind w:left="1026" w:hanging="306"/>
              <w:rPr>
                <w:rFonts w:ascii="Times New Roman" w:hAnsi="Times New Roman"/>
                <w:bCs/>
                <w:sz w:val="24"/>
                <w:szCs w:val="24"/>
              </w:rPr>
            </w:pPr>
            <w:r w:rsidRPr="001818EA">
              <w:rPr>
                <w:rFonts w:ascii="Times New Roman" w:hAnsi="Times New Roman"/>
                <w:bCs/>
                <w:sz w:val="24"/>
                <w:szCs w:val="24"/>
              </w:rPr>
              <w:t>Войны в Хорватии, Словении и Боснии в 1990-е гг.</w:t>
            </w:r>
          </w:p>
          <w:p w14:paraId="07AB4474" w14:textId="77777777" w:rsidR="003800AF" w:rsidRPr="001818EA" w:rsidRDefault="003800AF" w:rsidP="00116C1C">
            <w:pPr>
              <w:widowControl w:val="0"/>
              <w:numPr>
                <w:ilvl w:val="0"/>
                <w:numId w:val="26"/>
              </w:numPr>
              <w:tabs>
                <w:tab w:val="clear" w:pos="720"/>
                <w:tab w:val="left" w:pos="1026"/>
              </w:tabs>
              <w:spacing w:after="0" w:line="240" w:lineRule="auto"/>
              <w:ind w:left="1026" w:hanging="306"/>
              <w:rPr>
                <w:rFonts w:ascii="Times New Roman" w:hAnsi="Times New Roman"/>
                <w:bCs/>
                <w:sz w:val="24"/>
                <w:szCs w:val="24"/>
              </w:rPr>
            </w:pPr>
            <w:r w:rsidRPr="001818EA">
              <w:rPr>
                <w:rFonts w:ascii="Times New Roman" w:hAnsi="Times New Roman"/>
                <w:bCs/>
                <w:sz w:val="24"/>
                <w:szCs w:val="24"/>
              </w:rPr>
              <w:t xml:space="preserve">Косовский конфликт 1999 г. </w:t>
            </w:r>
          </w:p>
          <w:p w14:paraId="506DC51F" w14:textId="77777777" w:rsidR="009E5BB6" w:rsidRPr="001818EA" w:rsidRDefault="003800AF" w:rsidP="00116C1C">
            <w:pPr>
              <w:widowControl w:val="0"/>
              <w:numPr>
                <w:ilvl w:val="0"/>
                <w:numId w:val="26"/>
              </w:numPr>
              <w:tabs>
                <w:tab w:val="clear" w:pos="720"/>
                <w:tab w:val="left" w:pos="1026"/>
              </w:tabs>
              <w:spacing w:after="0" w:line="240" w:lineRule="auto"/>
              <w:ind w:left="1026" w:hanging="306"/>
              <w:rPr>
                <w:rFonts w:ascii="Times New Roman" w:hAnsi="Times New Roman"/>
                <w:bCs/>
                <w:sz w:val="24"/>
                <w:szCs w:val="24"/>
              </w:rPr>
            </w:pPr>
            <w:r w:rsidRPr="001818EA">
              <w:rPr>
                <w:rFonts w:ascii="Times New Roman" w:hAnsi="Times New Roman"/>
                <w:bCs/>
                <w:sz w:val="24"/>
                <w:szCs w:val="24"/>
              </w:rPr>
              <w:t xml:space="preserve">Южнославянские государства в начале </w:t>
            </w:r>
            <w:r w:rsidRPr="001818EA">
              <w:rPr>
                <w:rFonts w:ascii="Times New Roman" w:hAnsi="Times New Roman"/>
                <w:bCs/>
                <w:sz w:val="24"/>
                <w:szCs w:val="24"/>
                <w:lang w:val="en-US"/>
              </w:rPr>
              <w:t>XXI</w:t>
            </w:r>
            <w:r w:rsidRPr="001818EA">
              <w:rPr>
                <w:rFonts w:ascii="Times New Roman" w:hAnsi="Times New Roman"/>
                <w:bCs/>
                <w:sz w:val="24"/>
                <w:szCs w:val="24"/>
              </w:rPr>
              <w:t xml:space="preserve"> в.</w:t>
            </w:r>
          </w:p>
          <w:p w14:paraId="1E300BD5" w14:textId="77777777" w:rsidR="00F14DBA" w:rsidRPr="001818EA" w:rsidRDefault="003800AF" w:rsidP="00116C1C">
            <w:pPr>
              <w:widowControl w:val="0"/>
              <w:spacing w:after="0" w:line="240" w:lineRule="auto"/>
              <w:rPr>
                <w:rFonts w:ascii="Times New Roman" w:hAnsi="Times New Roman"/>
                <w:b/>
                <w:sz w:val="24"/>
                <w:szCs w:val="24"/>
              </w:rPr>
            </w:pPr>
            <w:r w:rsidRPr="001818EA">
              <w:rPr>
                <w:rFonts w:ascii="Times New Roman" w:hAnsi="Times New Roman"/>
                <w:b/>
                <w:sz w:val="24"/>
                <w:szCs w:val="24"/>
              </w:rPr>
              <w:t>К</w:t>
            </w:r>
            <w:r w:rsidR="00F86DEC" w:rsidRPr="001818EA">
              <w:rPr>
                <w:rFonts w:ascii="Times New Roman" w:hAnsi="Times New Roman"/>
                <w:b/>
                <w:sz w:val="24"/>
                <w:szCs w:val="24"/>
              </w:rPr>
              <w:t>онтрольная работа № 2 (1 у. ч.)</w:t>
            </w:r>
          </w:p>
        </w:tc>
        <w:tc>
          <w:tcPr>
            <w:tcW w:w="1069" w:type="dxa"/>
          </w:tcPr>
          <w:p w14:paraId="3442AE7D" w14:textId="77777777" w:rsidR="003800AF" w:rsidRPr="001818EA" w:rsidRDefault="002A475E" w:rsidP="00116C1C">
            <w:pPr>
              <w:widowControl w:val="0"/>
              <w:spacing w:after="0" w:line="240" w:lineRule="auto"/>
              <w:jc w:val="center"/>
              <w:rPr>
                <w:rFonts w:ascii="Times New Roman" w:hAnsi="Times New Roman"/>
                <w:b/>
                <w:sz w:val="24"/>
                <w:szCs w:val="24"/>
              </w:rPr>
            </w:pPr>
            <w:r w:rsidRPr="001818EA">
              <w:rPr>
                <w:rFonts w:ascii="Times New Roman" w:hAnsi="Times New Roman"/>
                <w:b/>
                <w:sz w:val="24"/>
                <w:szCs w:val="24"/>
              </w:rPr>
              <w:lastRenderedPageBreak/>
              <w:t>2</w:t>
            </w:r>
          </w:p>
        </w:tc>
        <w:tc>
          <w:tcPr>
            <w:tcW w:w="2758" w:type="dxa"/>
          </w:tcPr>
          <w:p w14:paraId="7D2CCF84" w14:textId="77777777" w:rsidR="003800AF" w:rsidRPr="001818EA" w:rsidRDefault="003800AF" w:rsidP="00116C1C">
            <w:pPr>
              <w:widowControl w:val="0"/>
              <w:spacing w:after="0" w:line="240" w:lineRule="auto"/>
              <w:ind w:left="-43"/>
              <w:jc w:val="center"/>
              <w:rPr>
                <w:rFonts w:ascii="Times New Roman" w:hAnsi="Times New Roman"/>
                <w:bCs/>
                <w:color w:val="000000"/>
                <w:sz w:val="24"/>
                <w:szCs w:val="24"/>
              </w:rPr>
            </w:pPr>
            <w:r w:rsidRPr="001818EA">
              <w:rPr>
                <w:rFonts w:ascii="Times New Roman" w:hAnsi="Times New Roman"/>
                <w:bCs/>
                <w:color w:val="000000"/>
                <w:sz w:val="24"/>
                <w:szCs w:val="24"/>
              </w:rPr>
              <w:t>ОК 1</w:t>
            </w:r>
          </w:p>
          <w:p w14:paraId="3B22008D" w14:textId="77777777" w:rsidR="003800AF" w:rsidRPr="001818EA" w:rsidRDefault="003800AF" w:rsidP="00116C1C">
            <w:pPr>
              <w:widowControl w:val="0"/>
              <w:spacing w:after="0" w:line="240" w:lineRule="auto"/>
              <w:ind w:left="-43"/>
              <w:jc w:val="center"/>
              <w:rPr>
                <w:rFonts w:ascii="Times New Roman" w:hAnsi="Times New Roman"/>
                <w:bCs/>
                <w:color w:val="000000"/>
                <w:sz w:val="24"/>
                <w:szCs w:val="24"/>
              </w:rPr>
            </w:pPr>
            <w:r w:rsidRPr="001818EA">
              <w:rPr>
                <w:rFonts w:ascii="Times New Roman" w:hAnsi="Times New Roman"/>
                <w:bCs/>
                <w:color w:val="000000"/>
                <w:sz w:val="24"/>
                <w:szCs w:val="24"/>
              </w:rPr>
              <w:t>ОК 2</w:t>
            </w:r>
          </w:p>
          <w:p w14:paraId="227BF5F8" w14:textId="77777777" w:rsidR="003800AF" w:rsidRPr="001818EA" w:rsidRDefault="003800AF" w:rsidP="00116C1C">
            <w:pPr>
              <w:widowControl w:val="0"/>
              <w:spacing w:after="0" w:line="240" w:lineRule="auto"/>
              <w:ind w:left="-43"/>
              <w:jc w:val="center"/>
              <w:rPr>
                <w:rFonts w:ascii="Times New Roman" w:hAnsi="Times New Roman"/>
                <w:bCs/>
                <w:color w:val="000000"/>
                <w:sz w:val="24"/>
                <w:szCs w:val="24"/>
              </w:rPr>
            </w:pPr>
            <w:r w:rsidRPr="001818EA">
              <w:rPr>
                <w:rFonts w:ascii="Times New Roman" w:hAnsi="Times New Roman"/>
                <w:bCs/>
                <w:color w:val="000000"/>
                <w:sz w:val="24"/>
                <w:szCs w:val="24"/>
              </w:rPr>
              <w:t>ОК 3</w:t>
            </w:r>
          </w:p>
          <w:p w14:paraId="0897EF48" w14:textId="77777777" w:rsidR="003800AF" w:rsidRPr="001818EA" w:rsidRDefault="003800AF" w:rsidP="00116C1C">
            <w:pPr>
              <w:widowControl w:val="0"/>
              <w:spacing w:after="0" w:line="240" w:lineRule="auto"/>
              <w:ind w:left="-43"/>
              <w:jc w:val="center"/>
              <w:rPr>
                <w:rFonts w:ascii="Times New Roman" w:hAnsi="Times New Roman"/>
                <w:bCs/>
                <w:color w:val="000000"/>
                <w:sz w:val="24"/>
                <w:szCs w:val="24"/>
              </w:rPr>
            </w:pPr>
            <w:r w:rsidRPr="001818EA">
              <w:rPr>
                <w:rFonts w:ascii="Times New Roman" w:hAnsi="Times New Roman"/>
                <w:bCs/>
                <w:color w:val="000000"/>
                <w:sz w:val="24"/>
                <w:szCs w:val="24"/>
              </w:rPr>
              <w:t>ОК 4</w:t>
            </w:r>
          </w:p>
          <w:p w14:paraId="47C35BDF" w14:textId="77777777" w:rsidR="003800AF" w:rsidRPr="001818EA" w:rsidRDefault="003800AF" w:rsidP="00116C1C">
            <w:pPr>
              <w:widowControl w:val="0"/>
              <w:spacing w:after="0" w:line="240" w:lineRule="auto"/>
              <w:ind w:left="-43"/>
              <w:jc w:val="center"/>
              <w:rPr>
                <w:rFonts w:ascii="Times New Roman" w:hAnsi="Times New Roman"/>
                <w:bCs/>
                <w:color w:val="000000"/>
                <w:sz w:val="24"/>
                <w:szCs w:val="24"/>
              </w:rPr>
            </w:pPr>
            <w:r w:rsidRPr="001818EA">
              <w:rPr>
                <w:rFonts w:ascii="Times New Roman" w:hAnsi="Times New Roman"/>
                <w:bCs/>
                <w:color w:val="000000"/>
                <w:sz w:val="24"/>
                <w:szCs w:val="24"/>
              </w:rPr>
              <w:lastRenderedPageBreak/>
              <w:t>ОК 5</w:t>
            </w:r>
          </w:p>
          <w:p w14:paraId="2CA85520" w14:textId="77777777" w:rsidR="003800AF" w:rsidRPr="001818EA" w:rsidRDefault="003800AF" w:rsidP="00116C1C">
            <w:pPr>
              <w:widowControl w:val="0"/>
              <w:spacing w:after="0" w:line="240" w:lineRule="auto"/>
              <w:ind w:left="-43"/>
              <w:jc w:val="center"/>
              <w:rPr>
                <w:rFonts w:ascii="Times New Roman" w:hAnsi="Times New Roman"/>
                <w:bCs/>
                <w:color w:val="000000"/>
                <w:sz w:val="24"/>
                <w:szCs w:val="24"/>
              </w:rPr>
            </w:pPr>
            <w:r w:rsidRPr="001818EA">
              <w:rPr>
                <w:rFonts w:ascii="Times New Roman" w:hAnsi="Times New Roman"/>
                <w:bCs/>
                <w:color w:val="000000"/>
                <w:sz w:val="24"/>
                <w:szCs w:val="24"/>
              </w:rPr>
              <w:t>ОК 6</w:t>
            </w:r>
          </w:p>
          <w:p w14:paraId="50D681AB" w14:textId="77777777" w:rsidR="003800AF" w:rsidRPr="001818EA" w:rsidRDefault="003800AF" w:rsidP="00116C1C">
            <w:pPr>
              <w:widowControl w:val="0"/>
              <w:spacing w:after="0" w:line="240" w:lineRule="auto"/>
              <w:ind w:left="-43"/>
              <w:jc w:val="center"/>
              <w:rPr>
                <w:rFonts w:ascii="Times New Roman" w:hAnsi="Times New Roman"/>
                <w:bCs/>
                <w:color w:val="000000"/>
                <w:sz w:val="24"/>
                <w:szCs w:val="24"/>
              </w:rPr>
            </w:pPr>
            <w:r w:rsidRPr="001818EA">
              <w:rPr>
                <w:rFonts w:ascii="Times New Roman" w:hAnsi="Times New Roman"/>
                <w:bCs/>
                <w:color w:val="000000"/>
                <w:sz w:val="24"/>
                <w:szCs w:val="24"/>
              </w:rPr>
              <w:t>ОК 7</w:t>
            </w:r>
          </w:p>
          <w:p w14:paraId="50395D2E" w14:textId="77777777" w:rsidR="003800AF" w:rsidRPr="001818EA" w:rsidRDefault="003800AF" w:rsidP="00116C1C">
            <w:pPr>
              <w:widowControl w:val="0"/>
              <w:spacing w:after="0" w:line="240" w:lineRule="auto"/>
              <w:ind w:left="-43"/>
              <w:jc w:val="center"/>
              <w:rPr>
                <w:rFonts w:ascii="Times New Roman" w:hAnsi="Times New Roman"/>
                <w:bCs/>
                <w:color w:val="000000"/>
                <w:sz w:val="24"/>
                <w:szCs w:val="24"/>
              </w:rPr>
            </w:pPr>
            <w:r w:rsidRPr="001818EA">
              <w:rPr>
                <w:rFonts w:ascii="Times New Roman" w:hAnsi="Times New Roman"/>
                <w:bCs/>
                <w:color w:val="000000"/>
                <w:sz w:val="24"/>
                <w:szCs w:val="24"/>
              </w:rPr>
              <w:t>ОК 9</w:t>
            </w:r>
          </w:p>
          <w:p w14:paraId="43B8824E" w14:textId="77777777" w:rsidR="003800AF" w:rsidRPr="001818EA" w:rsidRDefault="003800AF" w:rsidP="00116C1C">
            <w:pPr>
              <w:widowControl w:val="0"/>
              <w:spacing w:after="0" w:line="240" w:lineRule="auto"/>
              <w:ind w:left="-43"/>
              <w:jc w:val="center"/>
              <w:rPr>
                <w:rFonts w:ascii="Times New Roman" w:hAnsi="Times New Roman"/>
                <w:bCs/>
                <w:color w:val="000000"/>
                <w:sz w:val="24"/>
                <w:szCs w:val="24"/>
              </w:rPr>
            </w:pPr>
            <w:r w:rsidRPr="001818EA">
              <w:rPr>
                <w:rFonts w:ascii="Times New Roman" w:hAnsi="Times New Roman"/>
                <w:bCs/>
                <w:color w:val="000000"/>
                <w:sz w:val="24"/>
                <w:szCs w:val="24"/>
              </w:rPr>
              <w:t>ОК 10</w:t>
            </w:r>
          </w:p>
        </w:tc>
      </w:tr>
      <w:tr w:rsidR="00060501" w:rsidRPr="001818EA" w14:paraId="341C1DFC" w14:textId="77777777" w:rsidTr="0049315F">
        <w:tc>
          <w:tcPr>
            <w:tcW w:w="10881" w:type="dxa"/>
            <w:gridSpan w:val="2"/>
          </w:tcPr>
          <w:p w14:paraId="79BC1F3B" w14:textId="77777777" w:rsidR="00060501" w:rsidRPr="001818EA" w:rsidRDefault="00060501" w:rsidP="00116C1C">
            <w:pPr>
              <w:widowControl w:val="0"/>
              <w:spacing w:after="0" w:line="240" w:lineRule="auto"/>
              <w:rPr>
                <w:rFonts w:ascii="Times New Roman" w:hAnsi="Times New Roman"/>
                <w:b/>
                <w:sz w:val="24"/>
                <w:szCs w:val="24"/>
              </w:rPr>
            </w:pPr>
            <w:r w:rsidRPr="001818EA">
              <w:rPr>
                <w:rFonts w:ascii="Times New Roman" w:hAnsi="Times New Roman"/>
                <w:b/>
                <w:sz w:val="24"/>
                <w:szCs w:val="24"/>
              </w:rPr>
              <w:lastRenderedPageBreak/>
              <w:t xml:space="preserve">Раздел 4. </w:t>
            </w:r>
          </w:p>
          <w:p w14:paraId="41071B29" w14:textId="77777777" w:rsidR="00060501" w:rsidRPr="001818EA" w:rsidRDefault="00060501" w:rsidP="00116C1C">
            <w:pPr>
              <w:widowControl w:val="0"/>
              <w:spacing w:after="0" w:line="240" w:lineRule="auto"/>
              <w:rPr>
                <w:rFonts w:ascii="Times New Roman" w:hAnsi="Times New Roman"/>
                <w:b/>
                <w:sz w:val="24"/>
                <w:szCs w:val="24"/>
              </w:rPr>
            </w:pPr>
            <w:r w:rsidRPr="001818EA">
              <w:rPr>
                <w:rFonts w:ascii="Times New Roman" w:hAnsi="Times New Roman"/>
                <w:b/>
                <w:sz w:val="24"/>
                <w:szCs w:val="24"/>
              </w:rPr>
              <w:t>Страны Американского континента в 1945 – 2016 гг.</w:t>
            </w:r>
          </w:p>
        </w:tc>
        <w:tc>
          <w:tcPr>
            <w:tcW w:w="1069" w:type="dxa"/>
          </w:tcPr>
          <w:p w14:paraId="48A9D022" w14:textId="77777777" w:rsidR="00060501" w:rsidRPr="001818EA" w:rsidRDefault="002A475E" w:rsidP="00116C1C">
            <w:pPr>
              <w:widowControl w:val="0"/>
              <w:spacing w:after="0" w:line="240" w:lineRule="auto"/>
              <w:jc w:val="center"/>
              <w:rPr>
                <w:rFonts w:ascii="Times New Roman" w:hAnsi="Times New Roman"/>
                <w:b/>
                <w:sz w:val="24"/>
                <w:szCs w:val="24"/>
              </w:rPr>
            </w:pPr>
            <w:r w:rsidRPr="001818EA">
              <w:rPr>
                <w:rFonts w:ascii="Times New Roman" w:hAnsi="Times New Roman"/>
                <w:b/>
                <w:sz w:val="24"/>
                <w:szCs w:val="24"/>
              </w:rPr>
              <w:t>7</w:t>
            </w:r>
          </w:p>
        </w:tc>
        <w:tc>
          <w:tcPr>
            <w:tcW w:w="2758" w:type="dxa"/>
          </w:tcPr>
          <w:p w14:paraId="35A272D5" w14:textId="77777777" w:rsidR="00060501" w:rsidRPr="001818EA" w:rsidRDefault="00060501" w:rsidP="00116C1C">
            <w:pPr>
              <w:widowControl w:val="0"/>
              <w:spacing w:after="0" w:line="240" w:lineRule="auto"/>
              <w:ind w:left="-43"/>
              <w:jc w:val="center"/>
              <w:rPr>
                <w:rFonts w:ascii="Times New Roman" w:hAnsi="Times New Roman"/>
                <w:b/>
                <w:sz w:val="24"/>
                <w:szCs w:val="24"/>
              </w:rPr>
            </w:pPr>
          </w:p>
        </w:tc>
      </w:tr>
      <w:tr w:rsidR="003800AF" w:rsidRPr="001818EA" w14:paraId="7DB49DD2" w14:textId="77777777" w:rsidTr="0049315F">
        <w:tc>
          <w:tcPr>
            <w:tcW w:w="2943" w:type="dxa"/>
          </w:tcPr>
          <w:p w14:paraId="35B726C3" w14:textId="77777777" w:rsidR="00F14DBA" w:rsidRPr="001818EA" w:rsidRDefault="003800AF" w:rsidP="00116C1C">
            <w:pPr>
              <w:widowControl w:val="0"/>
              <w:spacing w:after="0" w:line="240" w:lineRule="auto"/>
              <w:rPr>
                <w:rFonts w:ascii="Times New Roman" w:hAnsi="Times New Roman"/>
                <w:b/>
                <w:sz w:val="24"/>
                <w:szCs w:val="24"/>
              </w:rPr>
            </w:pPr>
            <w:r w:rsidRPr="001818EA">
              <w:rPr>
                <w:rFonts w:ascii="Times New Roman" w:hAnsi="Times New Roman"/>
                <w:b/>
                <w:sz w:val="24"/>
                <w:szCs w:val="24"/>
              </w:rPr>
              <w:t xml:space="preserve">Тема 4.1. </w:t>
            </w:r>
          </w:p>
          <w:p w14:paraId="4E56D4FD" w14:textId="77777777" w:rsidR="003800AF" w:rsidRPr="001818EA" w:rsidRDefault="003800AF" w:rsidP="00116C1C">
            <w:pPr>
              <w:widowControl w:val="0"/>
              <w:spacing w:after="0" w:line="240" w:lineRule="auto"/>
              <w:rPr>
                <w:rFonts w:ascii="Times New Roman" w:hAnsi="Times New Roman"/>
                <w:b/>
                <w:sz w:val="24"/>
                <w:szCs w:val="24"/>
              </w:rPr>
            </w:pPr>
            <w:r w:rsidRPr="001818EA">
              <w:rPr>
                <w:rFonts w:ascii="Times New Roman" w:hAnsi="Times New Roman"/>
                <w:b/>
                <w:sz w:val="24"/>
                <w:szCs w:val="24"/>
              </w:rPr>
              <w:t>Внутренняя политика США в 1945 – 2016 гг.</w:t>
            </w:r>
          </w:p>
        </w:tc>
        <w:tc>
          <w:tcPr>
            <w:tcW w:w="7938" w:type="dxa"/>
          </w:tcPr>
          <w:p w14:paraId="7435D90E" w14:textId="77777777" w:rsidR="003800AF" w:rsidRPr="001818EA" w:rsidRDefault="003800AF" w:rsidP="00116C1C">
            <w:pPr>
              <w:widowControl w:val="0"/>
              <w:spacing w:after="0" w:line="240" w:lineRule="auto"/>
              <w:rPr>
                <w:rFonts w:ascii="Times New Roman" w:hAnsi="Times New Roman"/>
                <w:sz w:val="24"/>
                <w:szCs w:val="24"/>
              </w:rPr>
            </w:pPr>
            <w:r w:rsidRPr="001818EA">
              <w:rPr>
                <w:rFonts w:ascii="Times New Roman" w:hAnsi="Times New Roman"/>
                <w:sz w:val="24"/>
                <w:szCs w:val="24"/>
              </w:rPr>
              <w:t>США как лидер западного мира. Экономическое развитие США в послевоенный период. Внутренняя политика администрации президентов демократов и республиканцев. Маккартизм. Д. Кеннеди как государственный деятель. Мартин Лютер Кинг и борьба за права темнокожего населения. Антивоенное движение в США. Уотергейтский скандал. Импичмент Р. Никсона. Неоконсервативная волна. Рональд Рейган и «рейганомика».</w:t>
            </w:r>
          </w:p>
          <w:p w14:paraId="50D4E48C" w14:textId="77777777" w:rsidR="003800AF" w:rsidRPr="001818EA" w:rsidRDefault="003800AF" w:rsidP="00116C1C">
            <w:pPr>
              <w:widowControl w:val="0"/>
              <w:spacing w:after="0" w:line="240" w:lineRule="auto"/>
              <w:rPr>
                <w:rFonts w:ascii="Times New Roman" w:hAnsi="Times New Roman"/>
                <w:sz w:val="24"/>
                <w:szCs w:val="24"/>
              </w:rPr>
            </w:pPr>
            <w:r w:rsidRPr="001818EA">
              <w:rPr>
                <w:rFonts w:ascii="Times New Roman" w:hAnsi="Times New Roman"/>
                <w:sz w:val="24"/>
                <w:szCs w:val="24"/>
              </w:rPr>
              <w:t xml:space="preserve">США к началу 1990-х годов. Политическая система США. Последствия правления республиканцев. Президентство Б. Клинтона (1993 – 2001). Экономическое развитие США. США как лидер постиндустриальной цивилизации. Социальная политика демократов. Проблема платной медицины. Изживание элементов расизма и сегрегации в США. Попытка импичмента Б. Клинтона в 1998 г. Президентские выборы 2000 г. как свидетельство противоречий политической системы США. Президентство Д. Буша-младшего (2001 – 2009). Социальная и экономическая политика республиканцев. Внутриполитические последствия террористической атаки 11 сентября 2001 г. Рост патриотических настроений. Экономический кризис 2008 г. в США. Причины победы демократов на </w:t>
            </w:r>
            <w:r w:rsidRPr="001818EA">
              <w:rPr>
                <w:rFonts w:ascii="Times New Roman" w:hAnsi="Times New Roman"/>
                <w:sz w:val="24"/>
                <w:szCs w:val="24"/>
              </w:rPr>
              <w:lastRenderedPageBreak/>
              <w:t>президентских выборах 2008 и 2012 гг. Основные направления внутренней политики администрации Б. Обамы. Особенности выборной кампании 2016 г.</w:t>
            </w:r>
          </w:p>
          <w:p w14:paraId="1250AF72" w14:textId="77777777" w:rsidR="003800AF" w:rsidRPr="001818EA" w:rsidRDefault="003800AF" w:rsidP="00116C1C">
            <w:pPr>
              <w:widowControl w:val="0"/>
              <w:spacing w:after="0" w:line="240" w:lineRule="auto"/>
              <w:rPr>
                <w:rFonts w:ascii="Times New Roman" w:hAnsi="Times New Roman"/>
                <w:sz w:val="24"/>
                <w:szCs w:val="24"/>
              </w:rPr>
            </w:pPr>
            <w:r w:rsidRPr="001818EA">
              <w:rPr>
                <w:rFonts w:ascii="Times New Roman" w:hAnsi="Times New Roman"/>
                <w:sz w:val="24"/>
                <w:szCs w:val="24"/>
              </w:rPr>
              <w:t>Дидактические единицы:</w:t>
            </w:r>
          </w:p>
          <w:p w14:paraId="3C67610F" w14:textId="77777777" w:rsidR="003800AF" w:rsidRPr="001818EA" w:rsidRDefault="003800AF" w:rsidP="00116C1C">
            <w:pPr>
              <w:widowControl w:val="0"/>
              <w:numPr>
                <w:ilvl w:val="0"/>
                <w:numId w:val="27"/>
              </w:numPr>
              <w:tabs>
                <w:tab w:val="clear" w:pos="720"/>
                <w:tab w:val="num" w:pos="1026"/>
              </w:tabs>
              <w:spacing w:after="0" w:line="240" w:lineRule="auto"/>
              <w:ind w:left="1026" w:hanging="425"/>
              <w:rPr>
                <w:rFonts w:ascii="Times New Roman" w:hAnsi="Times New Roman"/>
                <w:bCs/>
                <w:sz w:val="24"/>
                <w:szCs w:val="24"/>
              </w:rPr>
            </w:pPr>
            <w:r w:rsidRPr="001818EA">
              <w:rPr>
                <w:rFonts w:ascii="Times New Roman" w:hAnsi="Times New Roman"/>
                <w:bCs/>
                <w:sz w:val="24"/>
                <w:szCs w:val="24"/>
              </w:rPr>
              <w:t xml:space="preserve">Внутренняя политика США после </w:t>
            </w:r>
            <w:r w:rsidRPr="001818EA">
              <w:rPr>
                <w:rFonts w:ascii="Times New Roman" w:hAnsi="Times New Roman"/>
                <w:bCs/>
                <w:sz w:val="24"/>
                <w:szCs w:val="24"/>
                <w:lang w:val="en-US"/>
              </w:rPr>
              <w:t>II</w:t>
            </w:r>
            <w:r w:rsidRPr="001818EA">
              <w:rPr>
                <w:rFonts w:ascii="Times New Roman" w:hAnsi="Times New Roman"/>
                <w:bCs/>
                <w:sz w:val="24"/>
                <w:szCs w:val="24"/>
              </w:rPr>
              <w:t xml:space="preserve">-й мировой войны. Маккартизм </w:t>
            </w:r>
          </w:p>
          <w:p w14:paraId="65036293" w14:textId="77777777" w:rsidR="003800AF" w:rsidRPr="001818EA" w:rsidRDefault="003800AF" w:rsidP="00116C1C">
            <w:pPr>
              <w:widowControl w:val="0"/>
              <w:numPr>
                <w:ilvl w:val="0"/>
                <w:numId w:val="27"/>
              </w:numPr>
              <w:tabs>
                <w:tab w:val="clear" w:pos="720"/>
                <w:tab w:val="num" w:pos="1026"/>
              </w:tabs>
              <w:spacing w:after="0" w:line="240" w:lineRule="auto"/>
              <w:ind w:left="1026" w:hanging="425"/>
              <w:rPr>
                <w:rFonts w:ascii="Times New Roman" w:hAnsi="Times New Roman"/>
                <w:bCs/>
                <w:sz w:val="24"/>
                <w:szCs w:val="24"/>
              </w:rPr>
            </w:pPr>
            <w:r w:rsidRPr="001818EA">
              <w:rPr>
                <w:rFonts w:ascii="Times New Roman" w:hAnsi="Times New Roman"/>
                <w:bCs/>
                <w:sz w:val="24"/>
                <w:szCs w:val="24"/>
              </w:rPr>
              <w:t xml:space="preserve">Всплеск общественного движения в США в 1960-е нач. 1970-е гг. </w:t>
            </w:r>
          </w:p>
          <w:p w14:paraId="4DE99158" w14:textId="77777777" w:rsidR="003800AF" w:rsidRPr="001818EA" w:rsidRDefault="003800AF" w:rsidP="00116C1C">
            <w:pPr>
              <w:widowControl w:val="0"/>
              <w:numPr>
                <w:ilvl w:val="0"/>
                <w:numId w:val="27"/>
              </w:numPr>
              <w:tabs>
                <w:tab w:val="clear" w:pos="720"/>
                <w:tab w:val="num" w:pos="1026"/>
              </w:tabs>
              <w:spacing w:after="0" w:line="240" w:lineRule="auto"/>
              <w:ind w:left="1026" w:hanging="425"/>
              <w:rPr>
                <w:rFonts w:ascii="Times New Roman" w:hAnsi="Times New Roman"/>
                <w:bCs/>
                <w:sz w:val="24"/>
                <w:szCs w:val="24"/>
              </w:rPr>
            </w:pPr>
            <w:r w:rsidRPr="001818EA">
              <w:rPr>
                <w:rFonts w:ascii="Times New Roman" w:hAnsi="Times New Roman"/>
                <w:bCs/>
                <w:sz w:val="24"/>
                <w:szCs w:val="24"/>
              </w:rPr>
              <w:t xml:space="preserve">Политический и социально-экономический курс администрации Р. Рейгана. «Рейганомика» </w:t>
            </w:r>
          </w:p>
          <w:p w14:paraId="1479C50C" w14:textId="77777777" w:rsidR="003800AF" w:rsidRPr="001818EA" w:rsidRDefault="003800AF" w:rsidP="00116C1C">
            <w:pPr>
              <w:widowControl w:val="0"/>
              <w:numPr>
                <w:ilvl w:val="0"/>
                <w:numId w:val="27"/>
              </w:numPr>
              <w:tabs>
                <w:tab w:val="clear" w:pos="720"/>
                <w:tab w:val="num" w:pos="1026"/>
              </w:tabs>
              <w:spacing w:after="0" w:line="240" w:lineRule="auto"/>
              <w:ind w:left="1026" w:hanging="425"/>
              <w:rPr>
                <w:rFonts w:ascii="Times New Roman" w:hAnsi="Times New Roman"/>
                <w:bCs/>
                <w:sz w:val="24"/>
                <w:szCs w:val="24"/>
              </w:rPr>
            </w:pPr>
            <w:r w:rsidRPr="001818EA">
              <w:rPr>
                <w:rFonts w:ascii="Times New Roman" w:hAnsi="Times New Roman"/>
                <w:bCs/>
                <w:sz w:val="24"/>
                <w:szCs w:val="24"/>
              </w:rPr>
              <w:t xml:space="preserve">США в конце </w:t>
            </w:r>
            <w:r w:rsidRPr="001818EA">
              <w:rPr>
                <w:rFonts w:ascii="Times New Roman" w:hAnsi="Times New Roman"/>
                <w:bCs/>
                <w:sz w:val="24"/>
                <w:szCs w:val="24"/>
                <w:lang w:val="en-US"/>
              </w:rPr>
              <w:t>XX</w:t>
            </w:r>
            <w:r w:rsidRPr="001818EA">
              <w:rPr>
                <w:rFonts w:ascii="Times New Roman" w:hAnsi="Times New Roman"/>
                <w:bCs/>
                <w:sz w:val="24"/>
                <w:szCs w:val="24"/>
              </w:rPr>
              <w:t xml:space="preserve"> – нач. </w:t>
            </w:r>
            <w:r w:rsidRPr="001818EA">
              <w:rPr>
                <w:rFonts w:ascii="Times New Roman" w:hAnsi="Times New Roman"/>
                <w:bCs/>
                <w:sz w:val="24"/>
                <w:szCs w:val="24"/>
                <w:lang w:val="en-US"/>
              </w:rPr>
              <w:t>XXI</w:t>
            </w:r>
            <w:r w:rsidRPr="001818EA">
              <w:rPr>
                <w:rFonts w:ascii="Times New Roman" w:hAnsi="Times New Roman"/>
                <w:bCs/>
                <w:sz w:val="24"/>
                <w:szCs w:val="24"/>
              </w:rPr>
              <w:t xml:space="preserve"> вв. </w:t>
            </w:r>
          </w:p>
          <w:p w14:paraId="1E891C4D" w14:textId="77777777" w:rsidR="00F14DBA" w:rsidRPr="001818EA" w:rsidRDefault="003800AF" w:rsidP="00116C1C">
            <w:pPr>
              <w:widowControl w:val="0"/>
              <w:spacing w:after="0" w:line="240" w:lineRule="auto"/>
              <w:rPr>
                <w:rFonts w:ascii="Times New Roman" w:hAnsi="Times New Roman"/>
                <w:sz w:val="24"/>
                <w:szCs w:val="24"/>
              </w:rPr>
            </w:pPr>
            <w:r w:rsidRPr="001818EA">
              <w:rPr>
                <w:rFonts w:ascii="Times New Roman" w:hAnsi="Times New Roman"/>
                <w:b/>
                <w:sz w:val="24"/>
                <w:szCs w:val="24"/>
              </w:rPr>
              <w:t>Тема для самостоятельной работы</w:t>
            </w:r>
            <w:r w:rsidRPr="001818EA">
              <w:rPr>
                <w:rFonts w:ascii="Times New Roman" w:hAnsi="Times New Roman"/>
                <w:sz w:val="24"/>
                <w:szCs w:val="24"/>
              </w:rPr>
              <w:t xml:space="preserve">: социальная политика США в начале </w:t>
            </w:r>
            <w:r w:rsidRPr="001818EA">
              <w:rPr>
                <w:rFonts w:ascii="Times New Roman" w:hAnsi="Times New Roman"/>
                <w:sz w:val="24"/>
                <w:szCs w:val="24"/>
                <w:lang w:val="en-US"/>
              </w:rPr>
              <w:t>XXI</w:t>
            </w:r>
            <w:r w:rsidR="00F86DEC" w:rsidRPr="001818EA">
              <w:rPr>
                <w:rFonts w:ascii="Times New Roman" w:hAnsi="Times New Roman"/>
                <w:sz w:val="24"/>
                <w:szCs w:val="24"/>
              </w:rPr>
              <w:t xml:space="preserve"> в.</w:t>
            </w:r>
          </w:p>
        </w:tc>
        <w:tc>
          <w:tcPr>
            <w:tcW w:w="1069" w:type="dxa"/>
          </w:tcPr>
          <w:p w14:paraId="0D0F7FA1" w14:textId="77777777" w:rsidR="003800AF" w:rsidRPr="001818EA" w:rsidRDefault="002A475E" w:rsidP="00116C1C">
            <w:pPr>
              <w:widowControl w:val="0"/>
              <w:spacing w:after="0" w:line="240" w:lineRule="auto"/>
              <w:jc w:val="center"/>
              <w:rPr>
                <w:rFonts w:ascii="Times New Roman" w:hAnsi="Times New Roman"/>
                <w:b/>
                <w:sz w:val="24"/>
                <w:szCs w:val="24"/>
              </w:rPr>
            </w:pPr>
            <w:r w:rsidRPr="001818EA">
              <w:rPr>
                <w:rFonts w:ascii="Times New Roman" w:hAnsi="Times New Roman"/>
                <w:b/>
                <w:sz w:val="24"/>
                <w:szCs w:val="24"/>
              </w:rPr>
              <w:lastRenderedPageBreak/>
              <w:t>2</w:t>
            </w:r>
          </w:p>
        </w:tc>
        <w:tc>
          <w:tcPr>
            <w:tcW w:w="2758" w:type="dxa"/>
          </w:tcPr>
          <w:p w14:paraId="26A00C2C" w14:textId="77777777" w:rsidR="003800AF" w:rsidRPr="001818EA" w:rsidRDefault="003800AF" w:rsidP="00116C1C">
            <w:pPr>
              <w:widowControl w:val="0"/>
              <w:spacing w:after="0" w:line="240" w:lineRule="auto"/>
              <w:ind w:left="-43"/>
              <w:jc w:val="center"/>
              <w:rPr>
                <w:rFonts w:ascii="Times New Roman" w:hAnsi="Times New Roman"/>
                <w:bCs/>
                <w:color w:val="000000"/>
                <w:sz w:val="24"/>
                <w:szCs w:val="24"/>
              </w:rPr>
            </w:pPr>
            <w:r w:rsidRPr="001818EA">
              <w:rPr>
                <w:rFonts w:ascii="Times New Roman" w:hAnsi="Times New Roman"/>
                <w:bCs/>
                <w:color w:val="000000"/>
                <w:sz w:val="24"/>
                <w:szCs w:val="24"/>
              </w:rPr>
              <w:t>ОК 1</w:t>
            </w:r>
          </w:p>
          <w:p w14:paraId="64FFAECD" w14:textId="77777777" w:rsidR="003800AF" w:rsidRPr="001818EA" w:rsidRDefault="003800AF" w:rsidP="00116C1C">
            <w:pPr>
              <w:widowControl w:val="0"/>
              <w:spacing w:after="0" w:line="240" w:lineRule="auto"/>
              <w:ind w:left="-43"/>
              <w:jc w:val="center"/>
              <w:rPr>
                <w:rFonts w:ascii="Times New Roman" w:hAnsi="Times New Roman"/>
                <w:bCs/>
                <w:color w:val="000000"/>
                <w:sz w:val="24"/>
                <w:szCs w:val="24"/>
              </w:rPr>
            </w:pPr>
            <w:r w:rsidRPr="001818EA">
              <w:rPr>
                <w:rFonts w:ascii="Times New Roman" w:hAnsi="Times New Roman"/>
                <w:bCs/>
                <w:color w:val="000000"/>
                <w:sz w:val="24"/>
                <w:szCs w:val="24"/>
              </w:rPr>
              <w:t>ОК 2</w:t>
            </w:r>
          </w:p>
          <w:p w14:paraId="3FE1DEDE" w14:textId="77777777" w:rsidR="003800AF" w:rsidRPr="001818EA" w:rsidRDefault="003800AF" w:rsidP="00116C1C">
            <w:pPr>
              <w:widowControl w:val="0"/>
              <w:spacing w:after="0" w:line="240" w:lineRule="auto"/>
              <w:ind w:left="-43"/>
              <w:jc w:val="center"/>
              <w:rPr>
                <w:rFonts w:ascii="Times New Roman" w:hAnsi="Times New Roman"/>
                <w:bCs/>
                <w:color w:val="000000"/>
                <w:sz w:val="24"/>
                <w:szCs w:val="24"/>
              </w:rPr>
            </w:pPr>
            <w:r w:rsidRPr="001818EA">
              <w:rPr>
                <w:rFonts w:ascii="Times New Roman" w:hAnsi="Times New Roman"/>
                <w:bCs/>
                <w:color w:val="000000"/>
                <w:sz w:val="24"/>
                <w:szCs w:val="24"/>
              </w:rPr>
              <w:t>ОК 3</w:t>
            </w:r>
          </w:p>
          <w:p w14:paraId="572FAFCE" w14:textId="77777777" w:rsidR="003800AF" w:rsidRPr="001818EA" w:rsidRDefault="003800AF" w:rsidP="00116C1C">
            <w:pPr>
              <w:widowControl w:val="0"/>
              <w:spacing w:after="0" w:line="240" w:lineRule="auto"/>
              <w:ind w:left="-43"/>
              <w:jc w:val="center"/>
              <w:rPr>
                <w:rFonts w:ascii="Times New Roman" w:hAnsi="Times New Roman"/>
                <w:bCs/>
                <w:color w:val="000000"/>
                <w:sz w:val="24"/>
                <w:szCs w:val="24"/>
              </w:rPr>
            </w:pPr>
            <w:r w:rsidRPr="001818EA">
              <w:rPr>
                <w:rFonts w:ascii="Times New Roman" w:hAnsi="Times New Roman"/>
                <w:bCs/>
                <w:color w:val="000000"/>
                <w:sz w:val="24"/>
                <w:szCs w:val="24"/>
              </w:rPr>
              <w:t>ОК 4</w:t>
            </w:r>
          </w:p>
          <w:p w14:paraId="5B7864C6" w14:textId="77777777" w:rsidR="003800AF" w:rsidRPr="001818EA" w:rsidRDefault="003800AF" w:rsidP="00116C1C">
            <w:pPr>
              <w:widowControl w:val="0"/>
              <w:spacing w:after="0" w:line="240" w:lineRule="auto"/>
              <w:ind w:left="-43"/>
              <w:jc w:val="center"/>
              <w:rPr>
                <w:rFonts w:ascii="Times New Roman" w:hAnsi="Times New Roman"/>
                <w:bCs/>
                <w:color w:val="000000"/>
                <w:sz w:val="24"/>
                <w:szCs w:val="24"/>
              </w:rPr>
            </w:pPr>
            <w:r w:rsidRPr="001818EA">
              <w:rPr>
                <w:rFonts w:ascii="Times New Roman" w:hAnsi="Times New Roman"/>
                <w:bCs/>
                <w:color w:val="000000"/>
                <w:sz w:val="24"/>
                <w:szCs w:val="24"/>
              </w:rPr>
              <w:t>ОК 5</w:t>
            </w:r>
          </w:p>
          <w:p w14:paraId="34BEF232" w14:textId="77777777" w:rsidR="003800AF" w:rsidRPr="001818EA" w:rsidRDefault="003800AF" w:rsidP="00116C1C">
            <w:pPr>
              <w:widowControl w:val="0"/>
              <w:spacing w:after="0" w:line="240" w:lineRule="auto"/>
              <w:ind w:left="-43"/>
              <w:jc w:val="center"/>
              <w:rPr>
                <w:rFonts w:ascii="Times New Roman" w:hAnsi="Times New Roman"/>
                <w:bCs/>
                <w:color w:val="000000"/>
                <w:sz w:val="24"/>
                <w:szCs w:val="24"/>
              </w:rPr>
            </w:pPr>
            <w:r w:rsidRPr="001818EA">
              <w:rPr>
                <w:rFonts w:ascii="Times New Roman" w:hAnsi="Times New Roman"/>
                <w:bCs/>
                <w:color w:val="000000"/>
                <w:sz w:val="24"/>
                <w:szCs w:val="24"/>
              </w:rPr>
              <w:t>ОК 6</w:t>
            </w:r>
          </w:p>
          <w:p w14:paraId="1C5E4215" w14:textId="77777777" w:rsidR="003800AF" w:rsidRPr="001818EA" w:rsidRDefault="003800AF" w:rsidP="00116C1C">
            <w:pPr>
              <w:widowControl w:val="0"/>
              <w:spacing w:after="0" w:line="240" w:lineRule="auto"/>
              <w:ind w:left="-43"/>
              <w:jc w:val="center"/>
              <w:rPr>
                <w:rFonts w:ascii="Times New Roman" w:hAnsi="Times New Roman"/>
                <w:bCs/>
                <w:color w:val="000000"/>
                <w:sz w:val="24"/>
                <w:szCs w:val="24"/>
              </w:rPr>
            </w:pPr>
            <w:r w:rsidRPr="001818EA">
              <w:rPr>
                <w:rFonts w:ascii="Times New Roman" w:hAnsi="Times New Roman"/>
                <w:bCs/>
                <w:color w:val="000000"/>
                <w:sz w:val="24"/>
                <w:szCs w:val="24"/>
              </w:rPr>
              <w:t>ОК 7</w:t>
            </w:r>
          </w:p>
          <w:p w14:paraId="6719D1E7" w14:textId="77777777" w:rsidR="003800AF" w:rsidRPr="001818EA" w:rsidRDefault="003800AF" w:rsidP="00116C1C">
            <w:pPr>
              <w:widowControl w:val="0"/>
              <w:spacing w:after="0" w:line="240" w:lineRule="auto"/>
              <w:ind w:left="-43"/>
              <w:jc w:val="center"/>
              <w:rPr>
                <w:rFonts w:ascii="Times New Roman" w:hAnsi="Times New Roman"/>
                <w:bCs/>
                <w:color w:val="000000"/>
                <w:sz w:val="24"/>
                <w:szCs w:val="24"/>
              </w:rPr>
            </w:pPr>
            <w:r w:rsidRPr="001818EA">
              <w:rPr>
                <w:rFonts w:ascii="Times New Roman" w:hAnsi="Times New Roman"/>
                <w:bCs/>
                <w:color w:val="000000"/>
                <w:sz w:val="24"/>
                <w:szCs w:val="24"/>
              </w:rPr>
              <w:t>ОК 9</w:t>
            </w:r>
          </w:p>
          <w:p w14:paraId="6496868C" w14:textId="77777777" w:rsidR="003800AF" w:rsidRPr="001818EA" w:rsidRDefault="003800AF" w:rsidP="00116C1C">
            <w:pPr>
              <w:widowControl w:val="0"/>
              <w:spacing w:after="0" w:line="240" w:lineRule="auto"/>
              <w:ind w:left="-43"/>
              <w:jc w:val="center"/>
              <w:rPr>
                <w:rFonts w:ascii="Times New Roman" w:hAnsi="Times New Roman"/>
                <w:bCs/>
                <w:color w:val="000000"/>
                <w:sz w:val="24"/>
                <w:szCs w:val="24"/>
              </w:rPr>
            </w:pPr>
            <w:r w:rsidRPr="001818EA">
              <w:rPr>
                <w:rFonts w:ascii="Times New Roman" w:hAnsi="Times New Roman"/>
                <w:bCs/>
                <w:color w:val="000000"/>
                <w:sz w:val="24"/>
                <w:szCs w:val="24"/>
              </w:rPr>
              <w:t>ОК 10</w:t>
            </w:r>
          </w:p>
        </w:tc>
      </w:tr>
      <w:tr w:rsidR="003800AF" w:rsidRPr="001818EA" w14:paraId="5ACC3445" w14:textId="77777777" w:rsidTr="0049315F">
        <w:tc>
          <w:tcPr>
            <w:tcW w:w="2943" w:type="dxa"/>
          </w:tcPr>
          <w:p w14:paraId="15176FE3" w14:textId="77777777" w:rsidR="00F14DBA" w:rsidRPr="001818EA" w:rsidRDefault="003800AF" w:rsidP="00116C1C">
            <w:pPr>
              <w:widowControl w:val="0"/>
              <w:spacing w:after="0" w:line="240" w:lineRule="auto"/>
              <w:rPr>
                <w:rFonts w:ascii="Times New Roman" w:hAnsi="Times New Roman"/>
                <w:b/>
                <w:sz w:val="24"/>
                <w:szCs w:val="24"/>
              </w:rPr>
            </w:pPr>
            <w:r w:rsidRPr="001818EA">
              <w:rPr>
                <w:rFonts w:ascii="Times New Roman" w:hAnsi="Times New Roman"/>
                <w:b/>
                <w:sz w:val="24"/>
                <w:szCs w:val="24"/>
              </w:rPr>
              <w:t xml:space="preserve">Тема 4.2. </w:t>
            </w:r>
          </w:p>
          <w:p w14:paraId="3F2C0ED6" w14:textId="77777777" w:rsidR="003800AF" w:rsidRPr="001818EA" w:rsidRDefault="003800AF" w:rsidP="00116C1C">
            <w:pPr>
              <w:widowControl w:val="0"/>
              <w:spacing w:after="0" w:line="240" w:lineRule="auto"/>
              <w:rPr>
                <w:rFonts w:ascii="Times New Roman" w:hAnsi="Times New Roman"/>
                <w:b/>
                <w:sz w:val="24"/>
                <w:szCs w:val="24"/>
              </w:rPr>
            </w:pPr>
            <w:r w:rsidRPr="001818EA">
              <w:rPr>
                <w:rFonts w:ascii="Times New Roman" w:hAnsi="Times New Roman"/>
                <w:b/>
                <w:sz w:val="24"/>
                <w:szCs w:val="24"/>
              </w:rPr>
              <w:t>Внешняя политика США в 1945 – 2016 гг.</w:t>
            </w:r>
          </w:p>
        </w:tc>
        <w:tc>
          <w:tcPr>
            <w:tcW w:w="7938" w:type="dxa"/>
          </w:tcPr>
          <w:p w14:paraId="18420A80" w14:textId="77777777" w:rsidR="003800AF" w:rsidRPr="001818EA" w:rsidRDefault="003800AF" w:rsidP="00116C1C">
            <w:pPr>
              <w:widowControl w:val="0"/>
              <w:spacing w:after="0" w:line="240" w:lineRule="auto"/>
              <w:rPr>
                <w:rFonts w:ascii="Times New Roman" w:hAnsi="Times New Roman"/>
                <w:sz w:val="24"/>
                <w:szCs w:val="24"/>
              </w:rPr>
            </w:pPr>
            <w:r w:rsidRPr="001818EA">
              <w:rPr>
                <w:rFonts w:ascii="Times New Roman" w:hAnsi="Times New Roman"/>
                <w:sz w:val="24"/>
                <w:szCs w:val="24"/>
              </w:rPr>
              <w:t>Роль США в международной политике после 2-й мировой войны. Участие США в холодной войне и в гонке вооружений. Участие США в локальных конфликтах периода холодной войны.США как единственная сверхдержава в 1990-е гг. Продолжение совершенствования вооружения. Обоснование гегемонии США в мире и права на вмешательство во внутренние дела других государств («экспорт демократии»). Роль США в мировой финансовой политике. Отношения США со странами Европы и Россией. США и структуры НАТО. США и Югославский кризис.</w:t>
            </w:r>
          </w:p>
          <w:p w14:paraId="38999369" w14:textId="77777777" w:rsidR="003800AF" w:rsidRPr="001818EA" w:rsidRDefault="003800AF" w:rsidP="00116C1C">
            <w:pPr>
              <w:widowControl w:val="0"/>
              <w:spacing w:after="0" w:line="240" w:lineRule="auto"/>
              <w:rPr>
                <w:rFonts w:ascii="Times New Roman" w:hAnsi="Times New Roman"/>
                <w:sz w:val="24"/>
                <w:szCs w:val="24"/>
              </w:rPr>
            </w:pPr>
            <w:r w:rsidRPr="001818EA">
              <w:rPr>
                <w:rFonts w:ascii="Times New Roman" w:hAnsi="Times New Roman"/>
                <w:sz w:val="24"/>
                <w:szCs w:val="24"/>
              </w:rPr>
              <w:t>Операция по освобождению Кувейта («Буря в пустыне» 1991 г.). Позиции США по иракскому вопросу в 1990-е гг. Изменение внешней политики США после теракта 11 сентября 2001 г. США как лидер борьбы против международного терроризма. Усиление военного присутствия США в Центральной Азии. Контртеррористическая операция в Афганистане. Иракская война 2003 г. Результаты афганской и иракской войн для внешней политики США. Отношения США и Ирана. Рост антиамериканских настроений в мире как реакция на экспансионизм США. США и проблема ядерного вооружения. Роль США на постсоветском пространстве.</w:t>
            </w:r>
          </w:p>
          <w:p w14:paraId="76B904D9" w14:textId="77777777" w:rsidR="003800AF" w:rsidRPr="001818EA" w:rsidRDefault="003800AF" w:rsidP="00116C1C">
            <w:pPr>
              <w:widowControl w:val="0"/>
              <w:spacing w:after="0" w:line="240" w:lineRule="auto"/>
              <w:rPr>
                <w:rFonts w:ascii="Times New Roman" w:hAnsi="Times New Roman"/>
                <w:sz w:val="24"/>
                <w:szCs w:val="24"/>
              </w:rPr>
            </w:pPr>
            <w:r w:rsidRPr="001818EA">
              <w:rPr>
                <w:rFonts w:ascii="Times New Roman" w:hAnsi="Times New Roman"/>
                <w:sz w:val="24"/>
                <w:szCs w:val="24"/>
              </w:rPr>
              <w:t>Дидактические единицы:</w:t>
            </w:r>
          </w:p>
          <w:p w14:paraId="32FBF3A4" w14:textId="77777777" w:rsidR="003800AF" w:rsidRPr="001818EA" w:rsidRDefault="003800AF" w:rsidP="00116C1C">
            <w:pPr>
              <w:widowControl w:val="0"/>
              <w:numPr>
                <w:ilvl w:val="0"/>
                <w:numId w:val="28"/>
              </w:numPr>
              <w:tabs>
                <w:tab w:val="clear" w:pos="720"/>
                <w:tab w:val="num" w:pos="1026"/>
              </w:tabs>
              <w:spacing w:after="0" w:line="240" w:lineRule="auto"/>
              <w:ind w:left="1026" w:hanging="425"/>
              <w:rPr>
                <w:rFonts w:ascii="Times New Roman" w:hAnsi="Times New Roman"/>
                <w:bCs/>
                <w:sz w:val="24"/>
                <w:szCs w:val="24"/>
              </w:rPr>
            </w:pPr>
            <w:r w:rsidRPr="001818EA">
              <w:rPr>
                <w:rFonts w:ascii="Times New Roman" w:hAnsi="Times New Roman"/>
                <w:bCs/>
                <w:sz w:val="24"/>
                <w:szCs w:val="24"/>
              </w:rPr>
              <w:t xml:space="preserve">Внешняя политика США в годы начала холодной войны </w:t>
            </w:r>
          </w:p>
          <w:p w14:paraId="06BEA955" w14:textId="77777777" w:rsidR="003800AF" w:rsidRPr="001818EA" w:rsidRDefault="003800AF" w:rsidP="00116C1C">
            <w:pPr>
              <w:widowControl w:val="0"/>
              <w:numPr>
                <w:ilvl w:val="0"/>
                <w:numId w:val="28"/>
              </w:numPr>
              <w:tabs>
                <w:tab w:val="clear" w:pos="720"/>
                <w:tab w:val="num" w:pos="1026"/>
              </w:tabs>
              <w:spacing w:after="0" w:line="240" w:lineRule="auto"/>
              <w:ind w:left="1026" w:hanging="425"/>
              <w:rPr>
                <w:rFonts w:ascii="Times New Roman" w:hAnsi="Times New Roman"/>
                <w:bCs/>
                <w:sz w:val="24"/>
                <w:szCs w:val="24"/>
              </w:rPr>
            </w:pPr>
            <w:r w:rsidRPr="001818EA">
              <w:rPr>
                <w:rFonts w:ascii="Times New Roman" w:hAnsi="Times New Roman"/>
                <w:bCs/>
                <w:sz w:val="24"/>
                <w:szCs w:val="24"/>
              </w:rPr>
              <w:t xml:space="preserve">Участие США в региональных конфликтах периода холодной </w:t>
            </w:r>
            <w:r w:rsidRPr="001818EA">
              <w:rPr>
                <w:rFonts w:ascii="Times New Roman" w:hAnsi="Times New Roman"/>
                <w:bCs/>
                <w:sz w:val="24"/>
                <w:szCs w:val="24"/>
              </w:rPr>
              <w:lastRenderedPageBreak/>
              <w:t>войны</w:t>
            </w:r>
          </w:p>
          <w:p w14:paraId="5B72D1AF" w14:textId="77777777" w:rsidR="003800AF" w:rsidRPr="001818EA" w:rsidRDefault="003800AF" w:rsidP="00116C1C">
            <w:pPr>
              <w:widowControl w:val="0"/>
              <w:numPr>
                <w:ilvl w:val="0"/>
                <w:numId w:val="28"/>
              </w:numPr>
              <w:tabs>
                <w:tab w:val="clear" w:pos="720"/>
                <w:tab w:val="num" w:pos="1026"/>
              </w:tabs>
              <w:spacing w:after="0" w:line="240" w:lineRule="auto"/>
              <w:ind w:left="1026" w:hanging="425"/>
              <w:rPr>
                <w:rFonts w:ascii="Times New Roman" w:hAnsi="Times New Roman"/>
                <w:bCs/>
                <w:sz w:val="24"/>
                <w:szCs w:val="24"/>
              </w:rPr>
            </w:pPr>
            <w:r w:rsidRPr="001818EA">
              <w:rPr>
                <w:rFonts w:ascii="Times New Roman" w:hAnsi="Times New Roman"/>
                <w:bCs/>
                <w:sz w:val="24"/>
                <w:szCs w:val="24"/>
              </w:rPr>
              <w:t xml:space="preserve">Внешняя политика США в 1980 – 1990-х гг. </w:t>
            </w:r>
          </w:p>
          <w:p w14:paraId="5EE2FC11" w14:textId="77777777" w:rsidR="00F14DBA" w:rsidRPr="001818EA" w:rsidRDefault="003800AF" w:rsidP="00116C1C">
            <w:pPr>
              <w:widowControl w:val="0"/>
              <w:numPr>
                <w:ilvl w:val="0"/>
                <w:numId w:val="28"/>
              </w:numPr>
              <w:tabs>
                <w:tab w:val="clear" w:pos="720"/>
                <w:tab w:val="num" w:pos="1026"/>
              </w:tabs>
              <w:spacing w:after="0" w:line="240" w:lineRule="auto"/>
              <w:ind w:left="1026" w:hanging="425"/>
              <w:rPr>
                <w:rFonts w:ascii="Times New Roman" w:hAnsi="Times New Roman"/>
                <w:bCs/>
                <w:sz w:val="24"/>
                <w:szCs w:val="24"/>
              </w:rPr>
            </w:pPr>
            <w:r w:rsidRPr="001818EA">
              <w:rPr>
                <w:rFonts w:ascii="Times New Roman" w:hAnsi="Times New Roman"/>
                <w:bCs/>
                <w:sz w:val="24"/>
                <w:szCs w:val="24"/>
              </w:rPr>
              <w:t xml:space="preserve">Внешняя политика США в начале </w:t>
            </w:r>
            <w:r w:rsidRPr="001818EA">
              <w:rPr>
                <w:rFonts w:ascii="Times New Roman" w:hAnsi="Times New Roman"/>
                <w:bCs/>
                <w:sz w:val="24"/>
                <w:szCs w:val="24"/>
                <w:lang w:val="en-US"/>
              </w:rPr>
              <w:t>XXI</w:t>
            </w:r>
            <w:r w:rsidRPr="001818EA">
              <w:rPr>
                <w:rFonts w:ascii="Times New Roman" w:hAnsi="Times New Roman"/>
                <w:bCs/>
                <w:sz w:val="24"/>
                <w:szCs w:val="24"/>
              </w:rPr>
              <w:t xml:space="preserve"> в. </w:t>
            </w:r>
          </w:p>
        </w:tc>
        <w:tc>
          <w:tcPr>
            <w:tcW w:w="1069" w:type="dxa"/>
          </w:tcPr>
          <w:p w14:paraId="44ECFBAE" w14:textId="77777777" w:rsidR="003800AF" w:rsidRPr="001818EA" w:rsidRDefault="003800AF" w:rsidP="00116C1C">
            <w:pPr>
              <w:widowControl w:val="0"/>
              <w:spacing w:after="0" w:line="240" w:lineRule="auto"/>
              <w:jc w:val="center"/>
              <w:rPr>
                <w:rFonts w:ascii="Times New Roman" w:hAnsi="Times New Roman"/>
                <w:b/>
                <w:sz w:val="24"/>
                <w:szCs w:val="24"/>
              </w:rPr>
            </w:pPr>
            <w:r w:rsidRPr="001818EA">
              <w:rPr>
                <w:rFonts w:ascii="Times New Roman" w:hAnsi="Times New Roman"/>
                <w:b/>
                <w:sz w:val="24"/>
                <w:szCs w:val="24"/>
              </w:rPr>
              <w:lastRenderedPageBreak/>
              <w:t>2</w:t>
            </w:r>
          </w:p>
        </w:tc>
        <w:tc>
          <w:tcPr>
            <w:tcW w:w="2758" w:type="dxa"/>
          </w:tcPr>
          <w:p w14:paraId="52802471" w14:textId="77777777" w:rsidR="003800AF" w:rsidRPr="001818EA" w:rsidRDefault="003800AF" w:rsidP="00116C1C">
            <w:pPr>
              <w:widowControl w:val="0"/>
              <w:spacing w:after="0" w:line="240" w:lineRule="auto"/>
              <w:ind w:left="-43"/>
              <w:jc w:val="center"/>
              <w:rPr>
                <w:rFonts w:ascii="Times New Roman" w:hAnsi="Times New Roman"/>
                <w:bCs/>
                <w:color w:val="000000"/>
                <w:sz w:val="24"/>
                <w:szCs w:val="24"/>
              </w:rPr>
            </w:pPr>
            <w:r w:rsidRPr="001818EA">
              <w:rPr>
                <w:rFonts w:ascii="Times New Roman" w:hAnsi="Times New Roman"/>
                <w:bCs/>
                <w:color w:val="000000"/>
                <w:sz w:val="24"/>
                <w:szCs w:val="24"/>
              </w:rPr>
              <w:t>ОК 1</w:t>
            </w:r>
          </w:p>
          <w:p w14:paraId="1902E1EA" w14:textId="77777777" w:rsidR="003800AF" w:rsidRPr="001818EA" w:rsidRDefault="003800AF" w:rsidP="00116C1C">
            <w:pPr>
              <w:widowControl w:val="0"/>
              <w:spacing w:after="0" w:line="240" w:lineRule="auto"/>
              <w:ind w:left="-43"/>
              <w:jc w:val="center"/>
              <w:rPr>
                <w:rFonts w:ascii="Times New Roman" w:hAnsi="Times New Roman"/>
                <w:bCs/>
                <w:color w:val="000000"/>
                <w:sz w:val="24"/>
                <w:szCs w:val="24"/>
              </w:rPr>
            </w:pPr>
            <w:r w:rsidRPr="001818EA">
              <w:rPr>
                <w:rFonts w:ascii="Times New Roman" w:hAnsi="Times New Roman"/>
                <w:bCs/>
                <w:color w:val="000000"/>
                <w:sz w:val="24"/>
                <w:szCs w:val="24"/>
              </w:rPr>
              <w:t>ОК 2</w:t>
            </w:r>
          </w:p>
          <w:p w14:paraId="1EA17FD6" w14:textId="77777777" w:rsidR="003800AF" w:rsidRPr="001818EA" w:rsidRDefault="003800AF" w:rsidP="00116C1C">
            <w:pPr>
              <w:widowControl w:val="0"/>
              <w:spacing w:after="0" w:line="240" w:lineRule="auto"/>
              <w:ind w:left="-43"/>
              <w:jc w:val="center"/>
              <w:rPr>
                <w:rFonts w:ascii="Times New Roman" w:hAnsi="Times New Roman"/>
                <w:bCs/>
                <w:color w:val="000000"/>
                <w:sz w:val="24"/>
                <w:szCs w:val="24"/>
              </w:rPr>
            </w:pPr>
            <w:r w:rsidRPr="001818EA">
              <w:rPr>
                <w:rFonts w:ascii="Times New Roman" w:hAnsi="Times New Roman"/>
                <w:bCs/>
                <w:color w:val="000000"/>
                <w:sz w:val="24"/>
                <w:szCs w:val="24"/>
              </w:rPr>
              <w:t>ОК 3</w:t>
            </w:r>
          </w:p>
          <w:p w14:paraId="34B20691" w14:textId="77777777" w:rsidR="003800AF" w:rsidRPr="001818EA" w:rsidRDefault="003800AF" w:rsidP="00116C1C">
            <w:pPr>
              <w:widowControl w:val="0"/>
              <w:spacing w:after="0" w:line="240" w:lineRule="auto"/>
              <w:ind w:left="-43"/>
              <w:jc w:val="center"/>
              <w:rPr>
                <w:rFonts w:ascii="Times New Roman" w:hAnsi="Times New Roman"/>
                <w:bCs/>
                <w:color w:val="000000"/>
                <w:sz w:val="24"/>
                <w:szCs w:val="24"/>
              </w:rPr>
            </w:pPr>
            <w:r w:rsidRPr="001818EA">
              <w:rPr>
                <w:rFonts w:ascii="Times New Roman" w:hAnsi="Times New Roman"/>
                <w:bCs/>
                <w:color w:val="000000"/>
                <w:sz w:val="24"/>
                <w:szCs w:val="24"/>
              </w:rPr>
              <w:t>ОК 4</w:t>
            </w:r>
          </w:p>
          <w:p w14:paraId="2CB2A9A4" w14:textId="77777777" w:rsidR="003800AF" w:rsidRPr="001818EA" w:rsidRDefault="003800AF" w:rsidP="00116C1C">
            <w:pPr>
              <w:widowControl w:val="0"/>
              <w:spacing w:after="0" w:line="240" w:lineRule="auto"/>
              <w:ind w:left="-43"/>
              <w:jc w:val="center"/>
              <w:rPr>
                <w:rFonts w:ascii="Times New Roman" w:hAnsi="Times New Roman"/>
                <w:bCs/>
                <w:color w:val="000000"/>
                <w:sz w:val="24"/>
                <w:szCs w:val="24"/>
              </w:rPr>
            </w:pPr>
            <w:r w:rsidRPr="001818EA">
              <w:rPr>
                <w:rFonts w:ascii="Times New Roman" w:hAnsi="Times New Roman"/>
                <w:bCs/>
                <w:color w:val="000000"/>
                <w:sz w:val="24"/>
                <w:szCs w:val="24"/>
              </w:rPr>
              <w:t>ОК 5</w:t>
            </w:r>
          </w:p>
          <w:p w14:paraId="5D22BE8F" w14:textId="77777777" w:rsidR="003800AF" w:rsidRPr="001818EA" w:rsidRDefault="003800AF" w:rsidP="00116C1C">
            <w:pPr>
              <w:widowControl w:val="0"/>
              <w:spacing w:after="0" w:line="240" w:lineRule="auto"/>
              <w:ind w:left="-43"/>
              <w:jc w:val="center"/>
              <w:rPr>
                <w:rFonts w:ascii="Times New Roman" w:hAnsi="Times New Roman"/>
                <w:bCs/>
                <w:color w:val="000000"/>
                <w:sz w:val="24"/>
                <w:szCs w:val="24"/>
              </w:rPr>
            </w:pPr>
            <w:r w:rsidRPr="001818EA">
              <w:rPr>
                <w:rFonts w:ascii="Times New Roman" w:hAnsi="Times New Roman"/>
                <w:bCs/>
                <w:color w:val="000000"/>
                <w:sz w:val="24"/>
                <w:szCs w:val="24"/>
              </w:rPr>
              <w:t>ОК 6</w:t>
            </w:r>
          </w:p>
          <w:p w14:paraId="18F566D1" w14:textId="77777777" w:rsidR="003800AF" w:rsidRPr="001818EA" w:rsidRDefault="003800AF" w:rsidP="00116C1C">
            <w:pPr>
              <w:widowControl w:val="0"/>
              <w:spacing w:after="0" w:line="240" w:lineRule="auto"/>
              <w:ind w:left="-43"/>
              <w:jc w:val="center"/>
              <w:rPr>
                <w:rFonts w:ascii="Times New Roman" w:hAnsi="Times New Roman"/>
                <w:bCs/>
                <w:color w:val="000000"/>
                <w:sz w:val="24"/>
                <w:szCs w:val="24"/>
              </w:rPr>
            </w:pPr>
            <w:r w:rsidRPr="001818EA">
              <w:rPr>
                <w:rFonts w:ascii="Times New Roman" w:hAnsi="Times New Roman"/>
                <w:bCs/>
                <w:color w:val="000000"/>
                <w:sz w:val="24"/>
                <w:szCs w:val="24"/>
              </w:rPr>
              <w:t>ОК 7</w:t>
            </w:r>
          </w:p>
          <w:p w14:paraId="197624DD" w14:textId="77777777" w:rsidR="003800AF" w:rsidRPr="001818EA" w:rsidRDefault="003800AF" w:rsidP="00116C1C">
            <w:pPr>
              <w:widowControl w:val="0"/>
              <w:spacing w:after="0" w:line="240" w:lineRule="auto"/>
              <w:ind w:left="-43"/>
              <w:jc w:val="center"/>
              <w:rPr>
                <w:rFonts w:ascii="Times New Roman" w:hAnsi="Times New Roman"/>
                <w:bCs/>
                <w:color w:val="000000"/>
                <w:sz w:val="24"/>
                <w:szCs w:val="24"/>
              </w:rPr>
            </w:pPr>
            <w:r w:rsidRPr="001818EA">
              <w:rPr>
                <w:rFonts w:ascii="Times New Roman" w:hAnsi="Times New Roman"/>
                <w:bCs/>
                <w:color w:val="000000"/>
                <w:sz w:val="24"/>
                <w:szCs w:val="24"/>
              </w:rPr>
              <w:t>ОК 9</w:t>
            </w:r>
          </w:p>
          <w:p w14:paraId="6470E9F4" w14:textId="77777777" w:rsidR="003800AF" w:rsidRPr="001818EA" w:rsidRDefault="003800AF" w:rsidP="00116C1C">
            <w:pPr>
              <w:widowControl w:val="0"/>
              <w:spacing w:after="0" w:line="240" w:lineRule="auto"/>
              <w:ind w:left="-43"/>
              <w:jc w:val="center"/>
              <w:rPr>
                <w:rFonts w:ascii="Times New Roman" w:hAnsi="Times New Roman"/>
                <w:bCs/>
                <w:color w:val="000000"/>
                <w:sz w:val="24"/>
                <w:szCs w:val="24"/>
              </w:rPr>
            </w:pPr>
            <w:r w:rsidRPr="001818EA">
              <w:rPr>
                <w:rFonts w:ascii="Times New Roman" w:hAnsi="Times New Roman"/>
                <w:bCs/>
                <w:color w:val="000000"/>
                <w:sz w:val="24"/>
                <w:szCs w:val="24"/>
              </w:rPr>
              <w:t>ОК 10</w:t>
            </w:r>
          </w:p>
        </w:tc>
      </w:tr>
      <w:tr w:rsidR="003800AF" w:rsidRPr="001818EA" w14:paraId="2F18BFF4" w14:textId="77777777" w:rsidTr="0049315F">
        <w:tc>
          <w:tcPr>
            <w:tcW w:w="2943" w:type="dxa"/>
          </w:tcPr>
          <w:p w14:paraId="66FE13DB" w14:textId="77777777" w:rsidR="00F14DBA" w:rsidRPr="001818EA" w:rsidRDefault="003800AF" w:rsidP="00116C1C">
            <w:pPr>
              <w:widowControl w:val="0"/>
              <w:spacing w:after="0" w:line="240" w:lineRule="auto"/>
              <w:rPr>
                <w:rFonts w:ascii="Times New Roman" w:hAnsi="Times New Roman"/>
                <w:b/>
                <w:sz w:val="24"/>
                <w:szCs w:val="24"/>
              </w:rPr>
            </w:pPr>
            <w:r w:rsidRPr="001818EA">
              <w:rPr>
                <w:rFonts w:ascii="Times New Roman" w:hAnsi="Times New Roman"/>
                <w:b/>
                <w:sz w:val="24"/>
                <w:szCs w:val="24"/>
              </w:rPr>
              <w:t xml:space="preserve">Тема 4.3. </w:t>
            </w:r>
          </w:p>
          <w:p w14:paraId="3C4C9BC4" w14:textId="77777777" w:rsidR="003800AF" w:rsidRPr="001818EA" w:rsidRDefault="003800AF" w:rsidP="00116C1C">
            <w:pPr>
              <w:widowControl w:val="0"/>
              <w:spacing w:after="0" w:line="240" w:lineRule="auto"/>
              <w:rPr>
                <w:rFonts w:ascii="Times New Roman" w:hAnsi="Times New Roman"/>
                <w:b/>
                <w:sz w:val="24"/>
                <w:szCs w:val="24"/>
              </w:rPr>
            </w:pPr>
            <w:r w:rsidRPr="001818EA">
              <w:rPr>
                <w:rFonts w:ascii="Times New Roman" w:hAnsi="Times New Roman"/>
                <w:b/>
                <w:sz w:val="24"/>
                <w:szCs w:val="24"/>
              </w:rPr>
              <w:t>Страны Латинской Америки в 1945 – 2016 гг.</w:t>
            </w:r>
          </w:p>
        </w:tc>
        <w:tc>
          <w:tcPr>
            <w:tcW w:w="7938" w:type="dxa"/>
          </w:tcPr>
          <w:p w14:paraId="6200748F" w14:textId="77777777" w:rsidR="003800AF" w:rsidRPr="001818EA" w:rsidRDefault="003800AF" w:rsidP="00116C1C">
            <w:pPr>
              <w:widowControl w:val="0"/>
              <w:spacing w:after="0" w:line="240" w:lineRule="auto"/>
              <w:rPr>
                <w:rFonts w:ascii="Times New Roman" w:hAnsi="Times New Roman"/>
                <w:sz w:val="24"/>
                <w:szCs w:val="24"/>
              </w:rPr>
            </w:pPr>
            <w:r w:rsidRPr="001818EA">
              <w:rPr>
                <w:rFonts w:ascii="Times New Roman" w:hAnsi="Times New Roman"/>
                <w:sz w:val="24"/>
                <w:szCs w:val="24"/>
              </w:rPr>
              <w:t xml:space="preserve">Особенности политического и социально-экономического стран Латинской Америки изучаемого периода. Революция 1959 г. на Кубе. Фидель Кастро во главе Кубы. Социалистический курс после крушения социалистической системы. Политика Ф. и Р. Кастро. </w:t>
            </w:r>
          </w:p>
          <w:p w14:paraId="4684814B" w14:textId="77777777" w:rsidR="003800AF" w:rsidRPr="001818EA" w:rsidRDefault="003800AF" w:rsidP="00116C1C">
            <w:pPr>
              <w:widowControl w:val="0"/>
              <w:spacing w:after="0" w:line="240" w:lineRule="auto"/>
              <w:rPr>
                <w:rFonts w:ascii="Times New Roman" w:hAnsi="Times New Roman"/>
                <w:sz w:val="24"/>
                <w:szCs w:val="24"/>
              </w:rPr>
            </w:pPr>
            <w:r w:rsidRPr="001818EA">
              <w:rPr>
                <w:rFonts w:ascii="Times New Roman" w:hAnsi="Times New Roman"/>
                <w:sz w:val="24"/>
                <w:szCs w:val="24"/>
              </w:rPr>
              <w:t>Социалистические реформы Сальвадора Альенде в Чили. Военный переворот 1973 г. и установление диктатуры А. Пиночета. Преодоление последствий диктатуры А. Пиночета в Чили.</w:t>
            </w:r>
          </w:p>
          <w:p w14:paraId="6460F0F0" w14:textId="77777777" w:rsidR="003800AF" w:rsidRPr="001818EA" w:rsidRDefault="003800AF" w:rsidP="00116C1C">
            <w:pPr>
              <w:widowControl w:val="0"/>
              <w:spacing w:after="0" w:line="240" w:lineRule="auto"/>
              <w:rPr>
                <w:rFonts w:ascii="Times New Roman" w:hAnsi="Times New Roman"/>
                <w:sz w:val="24"/>
                <w:szCs w:val="24"/>
              </w:rPr>
            </w:pPr>
            <w:r w:rsidRPr="001818EA">
              <w:rPr>
                <w:rFonts w:ascii="Times New Roman" w:hAnsi="Times New Roman"/>
                <w:sz w:val="24"/>
                <w:szCs w:val="24"/>
              </w:rPr>
              <w:t>Политическая нестабильность стран региона и методы её преодоления. Высокий уровень бедности как главная социальная проблема региона. Борьба с мафиозными структурами. Индейский фактор во внутренней политике латиноамериканских стран. Попытка интеграции стран региона. Влияние США в регионе и отношение к нему со стороны латиноамериканцев. Деятельность А. Фухимори в Перу. Основные проблемы развития Мексики. Курс на построение боливарианского социализма в Венесуэле; преобразования Уго Чавеса. Противостояние левых и правых сил в странах Латинской Америки в 2000 – 2010-х годах.</w:t>
            </w:r>
          </w:p>
          <w:p w14:paraId="76080718" w14:textId="77777777" w:rsidR="003800AF" w:rsidRPr="001818EA" w:rsidRDefault="003800AF" w:rsidP="00116C1C">
            <w:pPr>
              <w:widowControl w:val="0"/>
              <w:spacing w:after="0" w:line="240" w:lineRule="auto"/>
              <w:rPr>
                <w:rFonts w:ascii="Times New Roman" w:hAnsi="Times New Roman"/>
                <w:sz w:val="24"/>
                <w:szCs w:val="24"/>
              </w:rPr>
            </w:pPr>
            <w:r w:rsidRPr="001818EA">
              <w:rPr>
                <w:rFonts w:ascii="Times New Roman" w:hAnsi="Times New Roman"/>
                <w:sz w:val="24"/>
                <w:szCs w:val="24"/>
              </w:rPr>
              <w:t>Дидактические единицы:</w:t>
            </w:r>
          </w:p>
          <w:p w14:paraId="2D0510BE" w14:textId="77777777" w:rsidR="003800AF" w:rsidRPr="001818EA" w:rsidRDefault="003800AF" w:rsidP="00116C1C">
            <w:pPr>
              <w:widowControl w:val="0"/>
              <w:numPr>
                <w:ilvl w:val="0"/>
                <w:numId w:val="29"/>
              </w:numPr>
              <w:tabs>
                <w:tab w:val="clear" w:pos="720"/>
                <w:tab w:val="num" w:pos="1026"/>
              </w:tabs>
              <w:spacing w:after="0" w:line="240" w:lineRule="auto"/>
              <w:ind w:left="1026" w:hanging="306"/>
              <w:rPr>
                <w:rFonts w:ascii="Times New Roman" w:hAnsi="Times New Roman"/>
                <w:bCs/>
                <w:sz w:val="24"/>
                <w:szCs w:val="24"/>
              </w:rPr>
            </w:pPr>
            <w:r w:rsidRPr="001818EA">
              <w:rPr>
                <w:rFonts w:ascii="Times New Roman" w:hAnsi="Times New Roman"/>
                <w:bCs/>
                <w:sz w:val="24"/>
                <w:szCs w:val="24"/>
              </w:rPr>
              <w:t xml:space="preserve">Особенности развития стран Латинской Америки в послевоенный период </w:t>
            </w:r>
          </w:p>
          <w:p w14:paraId="36600797" w14:textId="77777777" w:rsidR="003800AF" w:rsidRPr="001818EA" w:rsidRDefault="003800AF" w:rsidP="00116C1C">
            <w:pPr>
              <w:widowControl w:val="0"/>
              <w:numPr>
                <w:ilvl w:val="0"/>
                <w:numId w:val="29"/>
              </w:numPr>
              <w:tabs>
                <w:tab w:val="clear" w:pos="720"/>
                <w:tab w:val="num" w:pos="1026"/>
              </w:tabs>
              <w:spacing w:after="0" w:line="240" w:lineRule="auto"/>
              <w:ind w:left="1026" w:hanging="306"/>
              <w:rPr>
                <w:rFonts w:ascii="Times New Roman" w:hAnsi="Times New Roman"/>
                <w:bCs/>
                <w:sz w:val="24"/>
                <w:szCs w:val="24"/>
              </w:rPr>
            </w:pPr>
            <w:r w:rsidRPr="001818EA">
              <w:rPr>
                <w:rFonts w:ascii="Times New Roman" w:hAnsi="Times New Roman"/>
                <w:bCs/>
                <w:sz w:val="24"/>
                <w:szCs w:val="24"/>
              </w:rPr>
              <w:t xml:space="preserve">Революция на Кубе и построение социализма на «острове свободы» </w:t>
            </w:r>
          </w:p>
          <w:p w14:paraId="1D0FF909" w14:textId="77777777" w:rsidR="003800AF" w:rsidRPr="001818EA" w:rsidRDefault="003800AF" w:rsidP="00116C1C">
            <w:pPr>
              <w:widowControl w:val="0"/>
              <w:numPr>
                <w:ilvl w:val="0"/>
                <w:numId w:val="29"/>
              </w:numPr>
              <w:tabs>
                <w:tab w:val="clear" w:pos="720"/>
                <w:tab w:val="num" w:pos="1026"/>
              </w:tabs>
              <w:spacing w:after="0" w:line="240" w:lineRule="auto"/>
              <w:ind w:left="1026" w:hanging="306"/>
              <w:rPr>
                <w:rFonts w:ascii="Times New Roman" w:hAnsi="Times New Roman"/>
                <w:bCs/>
                <w:sz w:val="24"/>
                <w:szCs w:val="24"/>
              </w:rPr>
            </w:pPr>
            <w:r w:rsidRPr="001818EA">
              <w:rPr>
                <w:rFonts w:ascii="Times New Roman" w:hAnsi="Times New Roman"/>
                <w:bCs/>
                <w:sz w:val="24"/>
                <w:szCs w:val="24"/>
              </w:rPr>
              <w:t xml:space="preserve">Социалистические реформы С. Альенде и диктатура А. Пиночета в Чили </w:t>
            </w:r>
          </w:p>
          <w:p w14:paraId="08D18532" w14:textId="77777777" w:rsidR="003800AF" w:rsidRPr="001818EA" w:rsidRDefault="003800AF" w:rsidP="00116C1C">
            <w:pPr>
              <w:widowControl w:val="0"/>
              <w:numPr>
                <w:ilvl w:val="0"/>
                <w:numId w:val="29"/>
              </w:numPr>
              <w:tabs>
                <w:tab w:val="clear" w:pos="720"/>
                <w:tab w:val="num" w:pos="1026"/>
              </w:tabs>
              <w:spacing w:after="0" w:line="240" w:lineRule="auto"/>
              <w:ind w:left="1026" w:hanging="306"/>
              <w:rPr>
                <w:rFonts w:ascii="Times New Roman" w:hAnsi="Times New Roman"/>
                <w:bCs/>
                <w:sz w:val="24"/>
                <w:szCs w:val="24"/>
              </w:rPr>
            </w:pPr>
            <w:r w:rsidRPr="001818EA">
              <w:rPr>
                <w:rFonts w:ascii="Times New Roman" w:hAnsi="Times New Roman"/>
                <w:bCs/>
                <w:sz w:val="24"/>
                <w:szCs w:val="24"/>
              </w:rPr>
              <w:t xml:space="preserve">Боливарианский социализм Уго Чавеса в Венесуэле </w:t>
            </w:r>
          </w:p>
          <w:p w14:paraId="68EF881B" w14:textId="77777777" w:rsidR="00F14DBA" w:rsidRPr="001818EA" w:rsidRDefault="003800AF" w:rsidP="00116C1C">
            <w:pPr>
              <w:widowControl w:val="0"/>
              <w:spacing w:after="0" w:line="240" w:lineRule="auto"/>
              <w:rPr>
                <w:rFonts w:ascii="Times New Roman" w:hAnsi="Times New Roman"/>
                <w:sz w:val="24"/>
                <w:szCs w:val="24"/>
              </w:rPr>
            </w:pPr>
            <w:r w:rsidRPr="001818EA">
              <w:rPr>
                <w:rFonts w:ascii="Times New Roman" w:hAnsi="Times New Roman"/>
                <w:b/>
                <w:sz w:val="24"/>
                <w:szCs w:val="24"/>
              </w:rPr>
              <w:t xml:space="preserve">Тема для самостоятельной работы: </w:t>
            </w:r>
            <w:r w:rsidRPr="001818EA">
              <w:rPr>
                <w:rFonts w:ascii="Times New Roman" w:hAnsi="Times New Roman"/>
                <w:sz w:val="24"/>
                <w:szCs w:val="24"/>
              </w:rPr>
              <w:t xml:space="preserve">Особенности «социалистического выбора» стран Латинской Америки в нач. </w:t>
            </w:r>
            <w:r w:rsidRPr="001818EA">
              <w:rPr>
                <w:rFonts w:ascii="Times New Roman" w:hAnsi="Times New Roman"/>
                <w:sz w:val="24"/>
                <w:szCs w:val="24"/>
                <w:lang w:val="en-US"/>
              </w:rPr>
              <w:t>XXI</w:t>
            </w:r>
            <w:r w:rsidR="00F86DEC" w:rsidRPr="001818EA">
              <w:rPr>
                <w:rFonts w:ascii="Times New Roman" w:hAnsi="Times New Roman"/>
                <w:sz w:val="24"/>
                <w:szCs w:val="24"/>
              </w:rPr>
              <w:t xml:space="preserve"> в.</w:t>
            </w:r>
          </w:p>
        </w:tc>
        <w:tc>
          <w:tcPr>
            <w:tcW w:w="1069" w:type="dxa"/>
          </w:tcPr>
          <w:p w14:paraId="484575CF" w14:textId="77777777" w:rsidR="003800AF" w:rsidRPr="001818EA" w:rsidRDefault="003800AF" w:rsidP="00116C1C">
            <w:pPr>
              <w:widowControl w:val="0"/>
              <w:spacing w:after="0" w:line="240" w:lineRule="auto"/>
              <w:jc w:val="center"/>
              <w:rPr>
                <w:rFonts w:ascii="Times New Roman" w:hAnsi="Times New Roman"/>
                <w:b/>
                <w:sz w:val="24"/>
                <w:szCs w:val="24"/>
              </w:rPr>
            </w:pPr>
            <w:r w:rsidRPr="001818EA">
              <w:rPr>
                <w:rFonts w:ascii="Times New Roman" w:hAnsi="Times New Roman"/>
                <w:b/>
                <w:sz w:val="24"/>
                <w:szCs w:val="24"/>
              </w:rPr>
              <w:t>3</w:t>
            </w:r>
          </w:p>
        </w:tc>
        <w:tc>
          <w:tcPr>
            <w:tcW w:w="2758" w:type="dxa"/>
          </w:tcPr>
          <w:p w14:paraId="2BC565A9" w14:textId="77777777" w:rsidR="003800AF" w:rsidRPr="001818EA" w:rsidRDefault="003800AF" w:rsidP="00116C1C">
            <w:pPr>
              <w:widowControl w:val="0"/>
              <w:spacing w:after="0" w:line="240" w:lineRule="auto"/>
              <w:ind w:left="-43"/>
              <w:jc w:val="center"/>
              <w:rPr>
                <w:rFonts w:ascii="Times New Roman" w:hAnsi="Times New Roman"/>
                <w:bCs/>
                <w:color w:val="000000"/>
                <w:sz w:val="24"/>
                <w:szCs w:val="24"/>
              </w:rPr>
            </w:pPr>
            <w:r w:rsidRPr="001818EA">
              <w:rPr>
                <w:rFonts w:ascii="Times New Roman" w:hAnsi="Times New Roman"/>
                <w:bCs/>
                <w:color w:val="000000"/>
                <w:sz w:val="24"/>
                <w:szCs w:val="24"/>
              </w:rPr>
              <w:t>ОК 1</w:t>
            </w:r>
          </w:p>
          <w:p w14:paraId="4ED9C79B" w14:textId="77777777" w:rsidR="003800AF" w:rsidRPr="001818EA" w:rsidRDefault="003800AF" w:rsidP="00116C1C">
            <w:pPr>
              <w:widowControl w:val="0"/>
              <w:spacing w:after="0" w:line="240" w:lineRule="auto"/>
              <w:ind w:left="-43"/>
              <w:jc w:val="center"/>
              <w:rPr>
                <w:rFonts w:ascii="Times New Roman" w:hAnsi="Times New Roman"/>
                <w:bCs/>
                <w:color w:val="000000"/>
                <w:sz w:val="24"/>
                <w:szCs w:val="24"/>
              </w:rPr>
            </w:pPr>
            <w:r w:rsidRPr="001818EA">
              <w:rPr>
                <w:rFonts w:ascii="Times New Roman" w:hAnsi="Times New Roman"/>
                <w:bCs/>
                <w:color w:val="000000"/>
                <w:sz w:val="24"/>
                <w:szCs w:val="24"/>
              </w:rPr>
              <w:t>ОК 2</w:t>
            </w:r>
          </w:p>
          <w:p w14:paraId="13CB5C87" w14:textId="77777777" w:rsidR="003800AF" w:rsidRPr="001818EA" w:rsidRDefault="003800AF" w:rsidP="00116C1C">
            <w:pPr>
              <w:widowControl w:val="0"/>
              <w:spacing w:after="0" w:line="240" w:lineRule="auto"/>
              <w:ind w:left="-43"/>
              <w:jc w:val="center"/>
              <w:rPr>
                <w:rFonts w:ascii="Times New Roman" w:hAnsi="Times New Roman"/>
                <w:bCs/>
                <w:color w:val="000000"/>
                <w:sz w:val="24"/>
                <w:szCs w:val="24"/>
              </w:rPr>
            </w:pPr>
            <w:r w:rsidRPr="001818EA">
              <w:rPr>
                <w:rFonts w:ascii="Times New Roman" w:hAnsi="Times New Roman"/>
                <w:bCs/>
                <w:color w:val="000000"/>
                <w:sz w:val="24"/>
                <w:szCs w:val="24"/>
              </w:rPr>
              <w:t>ОК 3</w:t>
            </w:r>
          </w:p>
          <w:p w14:paraId="7BA96B00" w14:textId="77777777" w:rsidR="003800AF" w:rsidRPr="001818EA" w:rsidRDefault="003800AF" w:rsidP="00116C1C">
            <w:pPr>
              <w:widowControl w:val="0"/>
              <w:spacing w:after="0" w:line="240" w:lineRule="auto"/>
              <w:ind w:left="-43"/>
              <w:jc w:val="center"/>
              <w:rPr>
                <w:rFonts w:ascii="Times New Roman" w:hAnsi="Times New Roman"/>
                <w:bCs/>
                <w:color w:val="000000"/>
                <w:sz w:val="24"/>
                <w:szCs w:val="24"/>
              </w:rPr>
            </w:pPr>
            <w:r w:rsidRPr="001818EA">
              <w:rPr>
                <w:rFonts w:ascii="Times New Roman" w:hAnsi="Times New Roman"/>
                <w:bCs/>
                <w:color w:val="000000"/>
                <w:sz w:val="24"/>
                <w:szCs w:val="24"/>
              </w:rPr>
              <w:t>ОК 4</w:t>
            </w:r>
          </w:p>
          <w:p w14:paraId="2D7AD58A" w14:textId="77777777" w:rsidR="003800AF" w:rsidRPr="001818EA" w:rsidRDefault="003800AF" w:rsidP="00116C1C">
            <w:pPr>
              <w:widowControl w:val="0"/>
              <w:spacing w:after="0" w:line="240" w:lineRule="auto"/>
              <w:ind w:left="-43"/>
              <w:jc w:val="center"/>
              <w:rPr>
                <w:rFonts w:ascii="Times New Roman" w:hAnsi="Times New Roman"/>
                <w:bCs/>
                <w:color w:val="000000"/>
                <w:sz w:val="24"/>
                <w:szCs w:val="24"/>
              </w:rPr>
            </w:pPr>
            <w:r w:rsidRPr="001818EA">
              <w:rPr>
                <w:rFonts w:ascii="Times New Roman" w:hAnsi="Times New Roman"/>
                <w:bCs/>
                <w:color w:val="000000"/>
                <w:sz w:val="24"/>
                <w:szCs w:val="24"/>
              </w:rPr>
              <w:t>ОК 5</w:t>
            </w:r>
          </w:p>
          <w:p w14:paraId="5C5ED065" w14:textId="77777777" w:rsidR="003800AF" w:rsidRPr="001818EA" w:rsidRDefault="003800AF" w:rsidP="00116C1C">
            <w:pPr>
              <w:widowControl w:val="0"/>
              <w:spacing w:after="0" w:line="240" w:lineRule="auto"/>
              <w:ind w:left="-43"/>
              <w:jc w:val="center"/>
              <w:rPr>
                <w:rFonts w:ascii="Times New Roman" w:hAnsi="Times New Roman"/>
                <w:bCs/>
                <w:color w:val="000000"/>
                <w:sz w:val="24"/>
                <w:szCs w:val="24"/>
              </w:rPr>
            </w:pPr>
            <w:r w:rsidRPr="001818EA">
              <w:rPr>
                <w:rFonts w:ascii="Times New Roman" w:hAnsi="Times New Roman"/>
                <w:bCs/>
                <w:color w:val="000000"/>
                <w:sz w:val="24"/>
                <w:szCs w:val="24"/>
              </w:rPr>
              <w:t>ОК 6</w:t>
            </w:r>
          </w:p>
          <w:p w14:paraId="3C6D948C" w14:textId="77777777" w:rsidR="003800AF" w:rsidRPr="001818EA" w:rsidRDefault="003800AF" w:rsidP="00116C1C">
            <w:pPr>
              <w:widowControl w:val="0"/>
              <w:spacing w:after="0" w:line="240" w:lineRule="auto"/>
              <w:ind w:left="-43"/>
              <w:jc w:val="center"/>
              <w:rPr>
                <w:rFonts w:ascii="Times New Roman" w:hAnsi="Times New Roman"/>
                <w:bCs/>
                <w:color w:val="000000"/>
                <w:sz w:val="24"/>
                <w:szCs w:val="24"/>
              </w:rPr>
            </w:pPr>
            <w:r w:rsidRPr="001818EA">
              <w:rPr>
                <w:rFonts w:ascii="Times New Roman" w:hAnsi="Times New Roman"/>
                <w:bCs/>
                <w:color w:val="000000"/>
                <w:sz w:val="24"/>
                <w:szCs w:val="24"/>
              </w:rPr>
              <w:t>ОК 7</w:t>
            </w:r>
          </w:p>
          <w:p w14:paraId="52E8A13D" w14:textId="77777777" w:rsidR="003800AF" w:rsidRPr="001818EA" w:rsidRDefault="003800AF" w:rsidP="00116C1C">
            <w:pPr>
              <w:widowControl w:val="0"/>
              <w:spacing w:after="0" w:line="240" w:lineRule="auto"/>
              <w:ind w:left="-43"/>
              <w:jc w:val="center"/>
              <w:rPr>
                <w:rFonts w:ascii="Times New Roman" w:hAnsi="Times New Roman"/>
                <w:bCs/>
                <w:color w:val="000000"/>
                <w:sz w:val="24"/>
                <w:szCs w:val="24"/>
              </w:rPr>
            </w:pPr>
            <w:r w:rsidRPr="001818EA">
              <w:rPr>
                <w:rFonts w:ascii="Times New Roman" w:hAnsi="Times New Roman"/>
                <w:bCs/>
                <w:color w:val="000000"/>
                <w:sz w:val="24"/>
                <w:szCs w:val="24"/>
              </w:rPr>
              <w:t>ОК 9</w:t>
            </w:r>
          </w:p>
          <w:p w14:paraId="417E8DF5" w14:textId="77777777" w:rsidR="003800AF" w:rsidRPr="001818EA" w:rsidRDefault="003800AF" w:rsidP="00116C1C">
            <w:pPr>
              <w:widowControl w:val="0"/>
              <w:spacing w:after="0" w:line="240" w:lineRule="auto"/>
              <w:ind w:left="-43"/>
              <w:jc w:val="center"/>
              <w:rPr>
                <w:rFonts w:ascii="Times New Roman" w:hAnsi="Times New Roman"/>
                <w:bCs/>
                <w:color w:val="000000"/>
                <w:sz w:val="24"/>
                <w:szCs w:val="24"/>
              </w:rPr>
            </w:pPr>
            <w:r w:rsidRPr="001818EA">
              <w:rPr>
                <w:rFonts w:ascii="Times New Roman" w:hAnsi="Times New Roman"/>
                <w:bCs/>
                <w:color w:val="000000"/>
                <w:sz w:val="24"/>
                <w:szCs w:val="24"/>
              </w:rPr>
              <w:t>ОК 10</w:t>
            </w:r>
          </w:p>
        </w:tc>
      </w:tr>
      <w:tr w:rsidR="00060501" w:rsidRPr="001818EA" w14:paraId="5F9EF252" w14:textId="77777777" w:rsidTr="0049315F">
        <w:tc>
          <w:tcPr>
            <w:tcW w:w="10881" w:type="dxa"/>
            <w:gridSpan w:val="2"/>
          </w:tcPr>
          <w:p w14:paraId="6388C636" w14:textId="77777777" w:rsidR="00060501" w:rsidRPr="001818EA" w:rsidRDefault="00060501" w:rsidP="00116C1C">
            <w:pPr>
              <w:widowControl w:val="0"/>
              <w:spacing w:after="0" w:line="240" w:lineRule="auto"/>
              <w:rPr>
                <w:rFonts w:ascii="Times New Roman" w:hAnsi="Times New Roman"/>
                <w:b/>
                <w:sz w:val="24"/>
                <w:szCs w:val="24"/>
              </w:rPr>
            </w:pPr>
            <w:r w:rsidRPr="001818EA">
              <w:rPr>
                <w:rFonts w:ascii="Times New Roman" w:hAnsi="Times New Roman"/>
                <w:b/>
                <w:sz w:val="24"/>
                <w:szCs w:val="24"/>
              </w:rPr>
              <w:t xml:space="preserve">Раздел 5. </w:t>
            </w:r>
          </w:p>
          <w:p w14:paraId="1128E5E7" w14:textId="77777777" w:rsidR="00060501" w:rsidRPr="001818EA" w:rsidRDefault="00060501" w:rsidP="00116C1C">
            <w:pPr>
              <w:widowControl w:val="0"/>
              <w:spacing w:after="0" w:line="240" w:lineRule="auto"/>
              <w:rPr>
                <w:rFonts w:ascii="Times New Roman" w:hAnsi="Times New Roman"/>
                <w:b/>
                <w:sz w:val="24"/>
                <w:szCs w:val="24"/>
              </w:rPr>
            </w:pPr>
            <w:r w:rsidRPr="001818EA">
              <w:rPr>
                <w:rFonts w:ascii="Times New Roman" w:hAnsi="Times New Roman"/>
                <w:b/>
                <w:sz w:val="24"/>
                <w:szCs w:val="24"/>
              </w:rPr>
              <w:t>Страны Азии и Африки в 1945 – 2016 гг.</w:t>
            </w:r>
          </w:p>
        </w:tc>
        <w:tc>
          <w:tcPr>
            <w:tcW w:w="1069" w:type="dxa"/>
          </w:tcPr>
          <w:p w14:paraId="6908920D" w14:textId="77777777" w:rsidR="00060501" w:rsidRPr="001818EA" w:rsidRDefault="002A475E" w:rsidP="00116C1C">
            <w:pPr>
              <w:widowControl w:val="0"/>
              <w:spacing w:after="0" w:line="240" w:lineRule="auto"/>
              <w:jc w:val="center"/>
              <w:rPr>
                <w:rFonts w:ascii="Times New Roman" w:hAnsi="Times New Roman"/>
                <w:b/>
                <w:sz w:val="24"/>
                <w:szCs w:val="24"/>
              </w:rPr>
            </w:pPr>
            <w:r w:rsidRPr="001818EA">
              <w:rPr>
                <w:rFonts w:ascii="Times New Roman" w:hAnsi="Times New Roman"/>
                <w:b/>
                <w:sz w:val="24"/>
                <w:szCs w:val="24"/>
              </w:rPr>
              <w:t>8</w:t>
            </w:r>
          </w:p>
        </w:tc>
        <w:tc>
          <w:tcPr>
            <w:tcW w:w="2758" w:type="dxa"/>
          </w:tcPr>
          <w:p w14:paraId="08D7F356" w14:textId="77777777" w:rsidR="00060501" w:rsidRPr="001818EA" w:rsidRDefault="00060501" w:rsidP="00116C1C">
            <w:pPr>
              <w:widowControl w:val="0"/>
              <w:spacing w:after="0" w:line="240" w:lineRule="auto"/>
              <w:ind w:left="-43"/>
              <w:jc w:val="center"/>
              <w:rPr>
                <w:rFonts w:ascii="Times New Roman" w:hAnsi="Times New Roman"/>
                <w:b/>
                <w:sz w:val="24"/>
                <w:szCs w:val="24"/>
              </w:rPr>
            </w:pPr>
          </w:p>
        </w:tc>
      </w:tr>
      <w:tr w:rsidR="003800AF" w:rsidRPr="001818EA" w14:paraId="6DFE3B9C" w14:textId="77777777" w:rsidTr="0049315F">
        <w:tc>
          <w:tcPr>
            <w:tcW w:w="2943" w:type="dxa"/>
          </w:tcPr>
          <w:p w14:paraId="6FC329F3" w14:textId="77777777" w:rsidR="00F14DBA" w:rsidRPr="001818EA" w:rsidRDefault="003800AF" w:rsidP="00116C1C">
            <w:pPr>
              <w:widowControl w:val="0"/>
              <w:spacing w:after="0" w:line="240" w:lineRule="auto"/>
              <w:rPr>
                <w:rFonts w:ascii="Times New Roman" w:hAnsi="Times New Roman"/>
                <w:sz w:val="24"/>
                <w:szCs w:val="24"/>
              </w:rPr>
            </w:pPr>
            <w:r w:rsidRPr="001818EA">
              <w:rPr>
                <w:rFonts w:ascii="Times New Roman" w:hAnsi="Times New Roman"/>
                <w:b/>
                <w:sz w:val="24"/>
                <w:szCs w:val="24"/>
              </w:rPr>
              <w:t>Тема 5.1.</w:t>
            </w:r>
          </w:p>
          <w:p w14:paraId="2D2D3A47" w14:textId="77777777" w:rsidR="00F14DBA" w:rsidRPr="001818EA" w:rsidRDefault="003800AF" w:rsidP="00116C1C">
            <w:pPr>
              <w:widowControl w:val="0"/>
              <w:spacing w:after="0" w:line="240" w:lineRule="auto"/>
              <w:rPr>
                <w:rFonts w:ascii="Times New Roman" w:hAnsi="Times New Roman"/>
                <w:b/>
                <w:sz w:val="24"/>
                <w:szCs w:val="24"/>
              </w:rPr>
            </w:pPr>
            <w:r w:rsidRPr="001818EA">
              <w:rPr>
                <w:rFonts w:ascii="Times New Roman" w:hAnsi="Times New Roman"/>
                <w:b/>
                <w:sz w:val="24"/>
                <w:szCs w:val="24"/>
              </w:rPr>
              <w:t xml:space="preserve">Ближний и средний Восток в 1945 – 2016 гг. </w:t>
            </w:r>
          </w:p>
          <w:p w14:paraId="3B2177F5" w14:textId="77777777" w:rsidR="00F14DBA" w:rsidRPr="001818EA" w:rsidRDefault="003800AF" w:rsidP="00116C1C">
            <w:pPr>
              <w:widowControl w:val="0"/>
              <w:spacing w:after="0" w:line="240" w:lineRule="auto"/>
              <w:rPr>
                <w:rFonts w:ascii="Times New Roman" w:hAnsi="Times New Roman"/>
                <w:b/>
                <w:sz w:val="24"/>
                <w:szCs w:val="24"/>
              </w:rPr>
            </w:pPr>
            <w:r w:rsidRPr="001818EA">
              <w:rPr>
                <w:rFonts w:ascii="Times New Roman" w:hAnsi="Times New Roman"/>
                <w:b/>
                <w:sz w:val="24"/>
                <w:szCs w:val="24"/>
              </w:rPr>
              <w:lastRenderedPageBreak/>
              <w:t xml:space="preserve">Развитие арабо-израильского конфликта. </w:t>
            </w:r>
          </w:p>
          <w:p w14:paraId="0E03B465" w14:textId="77777777" w:rsidR="003800AF" w:rsidRPr="001818EA" w:rsidRDefault="003800AF" w:rsidP="00116C1C">
            <w:pPr>
              <w:widowControl w:val="0"/>
              <w:spacing w:after="0" w:line="240" w:lineRule="auto"/>
              <w:rPr>
                <w:rFonts w:ascii="Times New Roman" w:hAnsi="Times New Roman"/>
                <w:b/>
                <w:sz w:val="24"/>
                <w:szCs w:val="24"/>
              </w:rPr>
            </w:pPr>
            <w:r w:rsidRPr="001818EA">
              <w:rPr>
                <w:rFonts w:ascii="Times New Roman" w:hAnsi="Times New Roman"/>
                <w:b/>
                <w:sz w:val="24"/>
                <w:szCs w:val="24"/>
              </w:rPr>
              <w:t>Иранский фактор</w:t>
            </w:r>
          </w:p>
        </w:tc>
        <w:tc>
          <w:tcPr>
            <w:tcW w:w="7938" w:type="dxa"/>
          </w:tcPr>
          <w:p w14:paraId="3F2C379F" w14:textId="77777777" w:rsidR="003800AF" w:rsidRPr="001818EA" w:rsidRDefault="003800AF" w:rsidP="00116C1C">
            <w:pPr>
              <w:widowControl w:val="0"/>
              <w:spacing w:after="0" w:line="240" w:lineRule="auto"/>
              <w:rPr>
                <w:rFonts w:ascii="Times New Roman" w:hAnsi="Times New Roman"/>
                <w:sz w:val="24"/>
                <w:szCs w:val="24"/>
              </w:rPr>
            </w:pPr>
            <w:r w:rsidRPr="001818EA">
              <w:rPr>
                <w:rFonts w:ascii="Times New Roman" w:hAnsi="Times New Roman"/>
                <w:sz w:val="24"/>
                <w:szCs w:val="24"/>
              </w:rPr>
              <w:lastRenderedPageBreak/>
              <w:t xml:space="preserve">Образование государства Израиль. Зарождение арабо-израильского конфликта. Шестидневная война и другие военные конфликты. Основные проблемы и противоречия ближневосточного региона. </w:t>
            </w:r>
            <w:r w:rsidRPr="001818EA">
              <w:rPr>
                <w:rFonts w:ascii="Times New Roman" w:hAnsi="Times New Roman"/>
                <w:sz w:val="24"/>
                <w:szCs w:val="24"/>
              </w:rPr>
              <w:lastRenderedPageBreak/>
              <w:t xml:space="preserve">Внутриполитическая жизнь Израиля. Б. Нетаньяху, Э. Барак, И. Рабин. Создание Палестинской автономии. Я. Арафат. Интифада, палестинский террор и методы противодействия ему. Политика ведущих арабских стран: Египет, Сирия. Саудовская Аравия как абсолютная монархия. Нефтяной фактор в развитии Ближнего Востока. Ирано-иракская война. </w:t>
            </w:r>
            <w:r w:rsidRPr="001818EA">
              <w:rPr>
                <w:rFonts w:ascii="Times New Roman" w:hAnsi="Times New Roman"/>
                <w:b/>
                <w:sz w:val="24"/>
                <w:szCs w:val="24"/>
              </w:rPr>
              <w:t xml:space="preserve">Ирак </w:t>
            </w:r>
            <w:r w:rsidRPr="001818EA">
              <w:rPr>
                <w:rFonts w:ascii="Times New Roman" w:hAnsi="Times New Roman"/>
                <w:sz w:val="24"/>
                <w:szCs w:val="24"/>
              </w:rPr>
              <w:t>в годы правления С. Хусейна. Агрессия против Кувейта и операция «Буря в пустыне». Свержение режима Хусейна и попытки демократизации. Исламская революция 1978 г. в Иране. Власть исламских фундаменталистов в Иране. Иранский ядерный проект и отношение к нему в мире. Афганистан при «народном правительстве», войска СССР на территории Афганистана и их вывод. Приход талибов к власти в Афганистане. Аль-Каида. Антитеррористическая операция в Афганистане и ликвидация режима талибов. Попытки налаживания мирной жизни. Пакистан на рубеже веков как региональная ядерная держава. Военное присутствие стран Запада на Ближнем и Среднем Востоке. ИГИЛ и борьба против него. Контртеррористическая операция России против ИГИЛ в Сирии. Позиция Турции по Ближневосточным вопросам.</w:t>
            </w:r>
          </w:p>
          <w:p w14:paraId="1E5E99B1" w14:textId="77777777" w:rsidR="003800AF" w:rsidRPr="001818EA" w:rsidRDefault="003800AF" w:rsidP="00116C1C">
            <w:pPr>
              <w:widowControl w:val="0"/>
              <w:spacing w:after="0" w:line="240" w:lineRule="auto"/>
              <w:rPr>
                <w:rFonts w:ascii="Times New Roman" w:hAnsi="Times New Roman"/>
                <w:sz w:val="24"/>
                <w:szCs w:val="24"/>
              </w:rPr>
            </w:pPr>
            <w:r w:rsidRPr="001818EA">
              <w:rPr>
                <w:rFonts w:ascii="Times New Roman" w:hAnsi="Times New Roman"/>
                <w:sz w:val="24"/>
                <w:szCs w:val="24"/>
              </w:rPr>
              <w:t>Дидактические единицы:</w:t>
            </w:r>
          </w:p>
          <w:p w14:paraId="2E3AE75B" w14:textId="77777777" w:rsidR="003800AF" w:rsidRPr="001818EA" w:rsidRDefault="003800AF" w:rsidP="00116C1C">
            <w:pPr>
              <w:widowControl w:val="0"/>
              <w:numPr>
                <w:ilvl w:val="0"/>
                <w:numId w:val="30"/>
              </w:numPr>
              <w:tabs>
                <w:tab w:val="clear" w:pos="720"/>
                <w:tab w:val="num" w:pos="1026"/>
              </w:tabs>
              <w:spacing w:after="0" w:line="240" w:lineRule="auto"/>
              <w:ind w:left="1026" w:hanging="306"/>
              <w:rPr>
                <w:rFonts w:ascii="Times New Roman" w:hAnsi="Times New Roman"/>
                <w:bCs/>
                <w:sz w:val="24"/>
                <w:szCs w:val="24"/>
              </w:rPr>
            </w:pPr>
            <w:r w:rsidRPr="001818EA">
              <w:rPr>
                <w:rFonts w:ascii="Times New Roman" w:hAnsi="Times New Roman"/>
                <w:bCs/>
                <w:sz w:val="24"/>
                <w:szCs w:val="24"/>
              </w:rPr>
              <w:t xml:space="preserve">Возникновение государства Израиль. Арабо-израильские конфликты </w:t>
            </w:r>
          </w:p>
          <w:p w14:paraId="24CA4F8C" w14:textId="77777777" w:rsidR="003800AF" w:rsidRPr="001818EA" w:rsidRDefault="003800AF" w:rsidP="00116C1C">
            <w:pPr>
              <w:widowControl w:val="0"/>
              <w:numPr>
                <w:ilvl w:val="0"/>
                <w:numId w:val="30"/>
              </w:numPr>
              <w:tabs>
                <w:tab w:val="clear" w:pos="720"/>
                <w:tab w:val="num" w:pos="1026"/>
              </w:tabs>
              <w:spacing w:after="0" w:line="240" w:lineRule="auto"/>
              <w:ind w:left="1026" w:hanging="306"/>
              <w:rPr>
                <w:rFonts w:ascii="Times New Roman" w:hAnsi="Times New Roman"/>
                <w:bCs/>
                <w:sz w:val="24"/>
                <w:szCs w:val="24"/>
              </w:rPr>
            </w:pPr>
            <w:r w:rsidRPr="001818EA">
              <w:rPr>
                <w:rFonts w:ascii="Times New Roman" w:hAnsi="Times New Roman"/>
                <w:bCs/>
                <w:sz w:val="24"/>
                <w:szCs w:val="24"/>
              </w:rPr>
              <w:t xml:space="preserve">Египет в 1945 – 2016 гг. </w:t>
            </w:r>
          </w:p>
          <w:p w14:paraId="005A7E43" w14:textId="77777777" w:rsidR="003800AF" w:rsidRPr="001818EA" w:rsidRDefault="003800AF" w:rsidP="00116C1C">
            <w:pPr>
              <w:widowControl w:val="0"/>
              <w:numPr>
                <w:ilvl w:val="0"/>
                <w:numId w:val="30"/>
              </w:numPr>
              <w:tabs>
                <w:tab w:val="clear" w:pos="720"/>
                <w:tab w:val="num" w:pos="1026"/>
              </w:tabs>
              <w:spacing w:after="0" w:line="240" w:lineRule="auto"/>
              <w:ind w:left="1026" w:hanging="306"/>
              <w:rPr>
                <w:rFonts w:ascii="Times New Roman" w:hAnsi="Times New Roman"/>
                <w:bCs/>
                <w:sz w:val="24"/>
                <w:szCs w:val="24"/>
              </w:rPr>
            </w:pPr>
            <w:r w:rsidRPr="001818EA">
              <w:rPr>
                <w:rFonts w:ascii="Times New Roman" w:hAnsi="Times New Roman"/>
                <w:bCs/>
                <w:sz w:val="24"/>
                <w:szCs w:val="24"/>
              </w:rPr>
              <w:t xml:space="preserve">Исламская революция в Иране 1979 г. Установление теократического режима </w:t>
            </w:r>
          </w:p>
          <w:p w14:paraId="2AAA7FFF" w14:textId="77777777" w:rsidR="003800AF" w:rsidRPr="001818EA" w:rsidRDefault="003800AF" w:rsidP="00116C1C">
            <w:pPr>
              <w:widowControl w:val="0"/>
              <w:numPr>
                <w:ilvl w:val="0"/>
                <w:numId w:val="30"/>
              </w:numPr>
              <w:tabs>
                <w:tab w:val="clear" w:pos="720"/>
                <w:tab w:val="num" w:pos="1026"/>
              </w:tabs>
              <w:spacing w:after="0" w:line="240" w:lineRule="auto"/>
              <w:ind w:left="1026" w:hanging="306"/>
              <w:rPr>
                <w:rFonts w:ascii="Times New Roman" w:hAnsi="Times New Roman"/>
                <w:b/>
                <w:bCs/>
                <w:sz w:val="24"/>
                <w:szCs w:val="24"/>
              </w:rPr>
            </w:pPr>
            <w:r w:rsidRPr="001818EA">
              <w:rPr>
                <w:rFonts w:ascii="Times New Roman" w:hAnsi="Times New Roman"/>
                <w:bCs/>
                <w:sz w:val="24"/>
                <w:szCs w:val="24"/>
              </w:rPr>
              <w:t xml:space="preserve">Ирак в 1945 – 2016 гг. </w:t>
            </w:r>
          </w:p>
          <w:p w14:paraId="69FD2131" w14:textId="77777777" w:rsidR="003800AF" w:rsidRPr="001818EA" w:rsidRDefault="003800AF" w:rsidP="00116C1C">
            <w:pPr>
              <w:widowControl w:val="0"/>
              <w:spacing w:after="0" w:line="240" w:lineRule="auto"/>
              <w:rPr>
                <w:rFonts w:ascii="Times New Roman" w:hAnsi="Times New Roman"/>
                <w:b/>
                <w:sz w:val="24"/>
                <w:szCs w:val="24"/>
              </w:rPr>
            </w:pPr>
            <w:r w:rsidRPr="001818EA">
              <w:rPr>
                <w:rFonts w:ascii="Times New Roman" w:hAnsi="Times New Roman"/>
                <w:b/>
                <w:sz w:val="24"/>
                <w:szCs w:val="24"/>
              </w:rPr>
              <w:t>Контрольная работа № 3 (1 у. ч.)</w:t>
            </w:r>
          </w:p>
          <w:p w14:paraId="2EEF4EEF" w14:textId="77777777" w:rsidR="00F14DBA" w:rsidRPr="001818EA" w:rsidRDefault="003800AF" w:rsidP="00116C1C">
            <w:pPr>
              <w:widowControl w:val="0"/>
              <w:spacing w:after="0" w:line="240" w:lineRule="auto"/>
              <w:rPr>
                <w:rFonts w:ascii="Times New Roman" w:hAnsi="Times New Roman"/>
                <w:sz w:val="24"/>
                <w:szCs w:val="24"/>
              </w:rPr>
            </w:pPr>
            <w:r w:rsidRPr="001818EA">
              <w:rPr>
                <w:rFonts w:ascii="Times New Roman" w:hAnsi="Times New Roman"/>
                <w:b/>
                <w:sz w:val="24"/>
                <w:szCs w:val="24"/>
              </w:rPr>
              <w:t>Тема для самостоятельной работы</w:t>
            </w:r>
            <w:r w:rsidRPr="001818EA">
              <w:rPr>
                <w:rFonts w:ascii="Times New Roman" w:hAnsi="Times New Roman"/>
                <w:sz w:val="24"/>
                <w:szCs w:val="24"/>
              </w:rPr>
              <w:t>: События в</w:t>
            </w:r>
            <w:r w:rsidR="00F86DEC" w:rsidRPr="001818EA">
              <w:rPr>
                <w:rFonts w:ascii="Times New Roman" w:hAnsi="Times New Roman"/>
                <w:sz w:val="24"/>
                <w:szCs w:val="24"/>
              </w:rPr>
              <w:t xml:space="preserve"> арабском мире в 2011 -2016 гг.</w:t>
            </w:r>
          </w:p>
        </w:tc>
        <w:tc>
          <w:tcPr>
            <w:tcW w:w="1069" w:type="dxa"/>
          </w:tcPr>
          <w:p w14:paraId="2DB40383" w14:textId="77777777" w:rsidR="003800AF" w:rsidRPr="001818EA" w:rsidRDefault="002A475E" w:rsidP="00116C1C">
            <w:pPr>
              <w:widowControl w:val="0"/>
              <w:spacing w:after="0" w:line="240" w:lineRule="auto"/>
              <w:jc w:val="center"/>
              <w:rPr>
                <w:rFonts w:ascii="Times New Roman" w:hAnsi="Times New Roman"/>
                <w:b/>
                <w:sz w:val="24"/>
                <w:szCs w:val="24"/>
              </w:rPr>
            </w:pPr>
            <w:r w:rsidRPr="001818EA">
              <w:rPr>
                <w:rFonts w:ascii="Times New Roman" w:hAnsi="Times New Roman"/>
                <w:b/>
                <w:sz w:val="24"/>
                <w:szCs w:val="24"/>
              </w:rPr>
              <w:lastRenderedPageBreak/>
              <w:t>3</w:t>
            </w:r>
          </w:p>
        </w:tc>
        <w:tc>
          <w:tcPr>
            <w:tcW w:w="2758" w:type="dxa"/>
          </w:tcPr>
          <w:p w14:paraId="6DF78683" w14:textId="77777777" w:rsidR="003800AF" w:rsidRPr="001818EA" w:rsidRDefault="003800AF" w:rsidP="00116C1C">
            <w:pPr>
              <w:widowControl w:val="0"/>
              <w:spacing w:after="0" w:line="240" w:lineRule="auto"/>
              <w:ind w:left="-43"/>
              <w:jc w:val="center"/>
              <w:rPr>
                <w:rFonts w:ascii="Times New Roman" w:hAnsi="Times New Roman"/>
                <w:bCs/>
                <w:color w:val="000000"/>
                <w:sz w:val="24"/>
                <w:szCs w:val="24"/>
              </w:rPr>
            </w:pPr>
            <w:r w:rsidRPr="001818EA">
              <w:rPr>
                <w:rFonts w:ascii="Times New Roman" w:hAnsi="Times New Roman"/>
                <w:bCs/>
                <w:color w:val="000000"/>
                <w:sz w:val="24"/>
                <w:szCs w:val="24"/>
              </w:rPr>
              <w:t>ОК 1</w:t>
            </w:r>
          </w:p>
          <w:p w14:paraId="4BF04C32" w14:textId="77777777" w:rsidR="003800AF" w:rsidRPr="001818EA" w:rsidRDefault="003800AF" w:rsidP="00116C1C">
            <w:pPr>
              <w:widowControl w:val="0"/>
              <w:spacing w:after="0" w:line="240" w:lineRule="auto"/>
              <w:ind w:left="-43"/>
              <w:jc w:val="center"/>
              <w:rPr>
                <w:rFonts w:ascii="Times New Roman" w:hAnsi="Times New Roman"/>
                <w:bCs/>
                <w:color w:val="000000"/>
                <w:sz w:val="24"/>
                <w:szCs w:val="24"/>
              </w:rPr>
            </w:pPr>
            <w:r w:rsidRPr="001818EA">
              <w:rPr>
                <w:rFonts w:ascii="Times New Roman" w:hAnsi="Times New Roman"/>
                <w:bCs/>
                <w:color w:val="000000"/>
                <w:sz w:val="24"/>
                <w:szCs w:val="24"/>
              </w:rPr>
              <w:t>ОК 2</w:t>
            </w:r>
          </w:p>
          <w:p w14:paraId="5CA7F6B3" w14:textId="77777777" w:rsidR="003800AF" w:rsidRPr="001818EA" w:rsidRDefault="003800AF" w:rsidP="00116C1C">
            <w:pPr>
              <w:widowControl w:val="0"/>
              <w:spacing w:after="0" w:line="240" w:lineRule="auto"/>
              <w:ind w:left="-43"/>
              <w:jc w:val="center"/>
              <w:rPr>
                <w:rFonts w:ascii="Times New Roman" w:hAnsi="Times New Roman"/>
                <w:bCs/>
                <w:color w:val="000000"/>
                <w:sz w:val="24"/>
                <w:szCs w:val="24"/>
              </w:rPr>
            </w:pPr>
            <w:r w:rsidRPr="001818EA">
              <w:rPr>
                <w:rFonts w:ascii="Times New Roman" w:hAnsi="Times New Roman"/>
                <w:bCs/>
                <w:color w:val="000000"/>
                <w:sz w:val="24"/>
                <w:szCs w:val="24"/>
              </w:rPr>
              <w:t>ОК 3</w:t>
            </w:r>
          </w:p>
          <w:p w14:paraId="32B01761" w14:textId="77777777" w:rsidR="003800AF" w:rsidRPr="001818EA" w:rsidRDefault="003800AF" w:rsidP="00116C1C">
            <w:pPr>
              <w:widowControl w:val="0"/>
              <w:spacing w:after="0" w:line="240" w:lineRule="auto"/>
              <w:ind w:left="-43"/>
              <w:jc w:val="center"/>
              <w:rPr>
                <w:rFonts w:ascii="Times New Roman" w:hAnsi="Times New Roman"/>
                <w:bCs/>
                <w:color w:val="000000"/>
                <w:sz w:val="24"/>
                <w:szCs w:val="24"/>
              </w:rPr>
            </w:pPr>
            <w:r w:rsidRPr="001818EA">
              <w:rPr>
                <w:rFonts w:ascii="Times New Roman" w:hAnsi="Times New Roman"/>
                <w:bCs/>
                <w:color w:val="000000"/>
                <w:sz w:val="24"/>
                <w:szCs w:val="24"/>
              </w:rPr>
              <w:lastRenderedPageBreak/>
              <w:t>ОК 4</w:t>
            </w:r>
          </w:p>
          <w:p w14:paraId="287DC2BA" w14:textId="77777777" w:rsidR="003800AF" w:rsidRPr="001818EA" w:rsidRDefault="003800AF" w:rsidP="00116C1C">
            <w:pPr>
              <w:widowControl w:val="0"/>
              <w:spacing w:after="0" w:line="240" w:lineRule="auto"/>
              <w:ind w:left="-43"/>
              <w:jc w:val="center"/>
              <w:rPr>
                <w:rFonts w:ascii="Times New Roman" w:hAnsi="Times New Roman"/>
                <w:bCs/>
                <w:color w:val="000000"/>
                <w:sz w:val="24"/>
                <w:szCs w:val="24"/>
              </w:rPr>
            </w:pPr>
            <w:r w:rsidRPr="001818EA">
              <w:rPr>
                <w:rFonts w:ascii="Times New Roman" w:hAnsi="Times New Roman"/>
                <w:bCs/>
                <w:color w:val="000000"/>
                <w:sz w:val="24"/>
                <w:szCs w:val="24"/>
              </w:rPr>
              <w:t>ОК 5</w:t>
            </w:r>
          </w:p>
          <w:p w14:paraId="7BA40EEA" w14:textId="77777777" w:rsidR="003800AF" w:rsidRPr="001818EA" w:rsidRDefault="003800AF" w:rsidP="00116C1C">
            <w:pPr>
              <w:widowControl w:val="0"/>
              <w:spacing w:after="0" w:line="240" w:lineRule="auto"/>
              <w:ind w:left="-43"/>
              <w:jc w:val="center"/>
              <w:rPr>
                <w:rFonts w:ascii="Times New Roman" w:hAnsi="Times New Roman"/>
                <w:bCs/>
                <w:color w:val="000000"/>
                <w:sz w:val="24"/>
                <w:szCs w:val="24"/>
              </w:rPr>
            </w:pPr>
            <w:r w:rsidRPr="001818EA">
              <w:rPr>
                <w:rFonts w:ascii="Times New Roman" w:hAnsi="Times New Roman"/>
                <w:bCs/>
                <w:color w:val="000000"/>
                <w:sz w:val="24"/>
                <w:szCs w:val="24"/>
              </w:rPr>
              <w:t>ОК 6</w:t>
            </w:r>
          </w:p>
          <w:p w14:paraId="5FDD33CC" w14:textId="77777777" w:rsidR="003800AF" w:rsidRPr="001818EA" w:rsidRDefault="003800AF" w:rsidP="00116C1C">
            <w:pPr>
              <w:widowControl w:val="0"/>
              <w:spacing w:after="0" w:line="240" w:lineRule="auto"/>
              <w:ind w:left="-43"/>
              <w:jc w:val="center"/>
              <w:rPr>
                <w:rFonts w:ascii="Times New Roman" w:hAnsi="Times New Roman"/>
                <w:bCs/>
                <w:color w:val="000000"/>
                <w:sz w:val="24"/>
                <w:szCs w:val="24"/>
              </w:rPr>
            </w:pPr>
            <w:r w:rsidRPr="001818EA">
              <w:rPr>
                <w:rFonts w:ascii="Times New Roman" w:hAnsi="Times New Roman"/>
                <w:bCs/>
                <w:color w:val="000000"/>
                <w:sz w:val="24"/>
                <w:szCs w:val="24"/>
              </w:rPr>
              <w:t>ОК 7</w:t>
            </w:r>
          </w:p>
          <w:p w14:paraId="4418FEA3" w14:textId="77777777" w:rsidR="003800AF" w:rsidRPr="001818EA" w:rsidRDefault="003800AF" w:rsidP="00116C1C">
            <w:pPr>
              <w:widowControl w:val="0"/>
              <w:spacing w:after="0" w:line="240" w:lineRule="auto"/>
              <w:ind w:left="-43"/>
              <w:jc w:val="center"/>
              <w:rPr>
                <w:rFonts w:ascii="Times New Roman" w:hAnsi="Times New Roman"/>
                <w:bCs/>
                <w:color w:val="000000"/>
                <w:sz w:val="24"/>
                <w:szCs w:val="24"/>
              </w:rPr>
            </w:pPr>
            <w:r w:rsidRPr="001818EA">
              <w:rPr>
                <w:rFonts w:ascii="Times New Roman" w:hAnsi="Times New Roman"/>
                <w:bCs/>
                <w:color w:val="000000"/>
                <w:sz w:val="24"/>
                <w:szCs w:val="24"/>
              </w:rPr>
              <w:t>ОК 9</w:t>
            </w:r>
          </w:p>
          <w:p w14:paraId="0DED91C7" w14:textId="77777777" w:rsidR="003800AF" w:rsidRPr="001818EA" w:rsidRDefault="003800AF" w:rsidP="00116C1C">
            <w:pPr>
              <w:widowControl w:val="0"/>
              <w:spacing w:after="0" w:line="240" w:lineRule="auto"/>
              <w:ind w:left="-43"/>
              <w:jc w:val="center"/>
              <w:rPr>
                <w:rFonts w:ascii="Times New Roman" w:hAnsi="Times New Roman"/>
                <w:bCs/>
                <w:color w:val="000000"/>
                <w:sz w:val="24"/>
                <w:szCs w:val="24"/>
              </w:rPr>
            </w:pPr>
            <w:r w:rsidRPr="001818EA">
              <w:rPr>
                <w:rFonts w:ascii="Times New Roman" w:hAnsi="Times New Roman"/>
                <w:bCs/>
                <w:color w:val="000000"/>
                <w:sz w:val="24"/>
                <w:szCs w:val="24"/>
              </w:rPr>
              <w:t>ОК 10</w:t>
            </w:r>
          </w:p>
        </w:tc>
      </w:tr>
      <w:tr w:rsidR="003800AF" w:rsidRPr="001818EA" w14:paraId="46DE3A2E" w14:textId="77777777" w:rsidTr="0049315F">
        <w:tc>
          <w:tcPr>
            <w:tcW w:w="2943" w:type="dxa"/>
          </w:tcPr>
          <w:p w14:paraId="4D41B1FA" w14:textId="77777777" w:rsidR="00F14DBA" w:rsidRPr="001818EA" w:rsidRDefault="003800AF" w:rsidP="00116C1C">
            <w:pPr>
              <w:widowControl w:val="0"/>
              <w:spacing w:after="0" w:line="240" w:lineRule="auto"/>
              <w:rPr>
                <w:rFonts w:ascii="Times New Roman" w:hAnsi="Times New Roman"/>
                <w:b/>
                <w:sz w:val="24"/>
                <w:szCs w:val="24"/>
              </w:rPr>
            </w:pPr>
            <w:r w:rsidRPr="001818EA">
              <w:rPr>
                <w:rFonts w:ascii="Times New Roman" w:hAnsi="Times New Roman"/>
                <w:b/>
                <w:sz w:val="24"/>
                <w:szCs w:val="24"/>
              </w:rPr>
              <w:lastRenderedPageBreak/>
              <w:t>Тема 5.2.</w:t>
            </w:r>
          </w:p>
          <w:p w14:paraId="6C55A9A5" w14:textId="77777777" w:rsidR="003800AF" w:rsidRPr="001818EA" w:rsidRDefault="003800AF" w:rsidP="00116C1C">
            <w:pPr>
              <w:widowControl w:val="0"/>
              <w:spacing w:after="0" w:line="240" w:lineRule="auto"/>
              <w:rPr>
                <w:rFonts w:ascii="Times New Roman" w:hAnsi="Times New Roman"/>
                <w:sz w:val="24"/>
                <w:szCs w:val="24"/>
              </w:rPr>
            </w:pPr>
            <w:r w:rsidRPr="001818EA">
              <w:rPr>
                <w:rFonts w:ascii="Times New Roman" w:hAnsi="Times New Roman"/>
                <w:b/>
                <w:sz w:val="24"/>
                <w:szCs w:val="24"/>
              </w:rPr>
              <w:t>Индия и Индокитай в 1945 - 2016гг.</w:t>
            </w:r>
          </w:p>
        </w:tc>
        <w:tc>
          <w:tcPr>
            <w:tcW w:w="7938" w:type="dxa"/>
          </w:tcPr>
          <w:p w14:paraId="2D5A1960" w14:textId="77777777" w:rsidR="003800AF" w:rsidRPr="001818EA" w:rsidRDefault="003800AF" w:rsidP="00116C1C">
            <w:pPr>
              <w:widowControl w:val="0"/>
              <w:spacing w:after="0" w:line="240" w:lineRule="auto"/>
              <w:rPr>
                <w:rFonts w:ascii="Times New Roman" w:hAnsi="Times New Roman"/>
                <w:sz w:val="24"/>
                <w:szCs w:val="24"/>
              </w:rPr>
            </w:pPr>
            <w:r w:rsidRPr="001818EA">
              <w:rPr>
                <w:rFonts w:ascii="Times New Roman" w:hAnsi="Times New Roman"/>
                <w:sz w:val="24"/>
                <w:szCs w:val="24"/>
              </w:rPr>
              <w:t>Объявление Индией независимости. Индийский национальный конгресс как правящая партии. Политика Д. Неру, Индиры и Раджива Ганди. Социально-экономическое и политическое развитие Индии. Контрасты экономического развития Индии. Противостояние с Пакистаном вокруг спорных территорий. Обретение Индией статуса ядерной державы. Индия и движение неприсоединения. Религиозные противоречия в Индии. Террористические организации сикхов.</w:t>
            </w:r>
          </w:p>
          <w:p w14:paraId="748C4A38" w14:textId="77777777" w:rsidR="003800AF" w:rsidRPr="001818EA" w:rsidRDefault="003800AF" w:rsidP="00116C1C">
            <w:pPr>
              <w:widowControl w:val="0"/>
              <w:spacing w:after="0" w:line="240" w:lineRule="auto"/>
              <w:rPr>
                <w:rFonts w:ascii="Times New Roman" w:hAnsi="Times New Roman"/>
                <w:sz w:val="24"/>
                <w:szCs w:val="24"/>
              </w:rPr>
            </w:pPr>
            <w:r w:rsidRPr="001818EA">
              <w:rPr>
                <w:rFonts w:ascii="Times New Roman" w:hAnsi="Times New Roman"/>
                <w:sz w:val="24"/>
                <w:szCs w:val="24"/>
              </w:rPr>
              <w:lastRenderedPageBreak/>
              <w:t>Социально-политическое и экономическое развитие Бирмы, Тайланда, Индонезии. Филиппин. Террористический режим Пол Пота в Кампучии. Индонезия в новейшее время.</w:t>
            </w:r>
          </w:p>
          <w:p w14:paraId="45083816" w14:textId="77777777" w:rsidR="003800AF" w:rsidRPr="001818EA" w:rsidRDefault="003800AF" w:rsidP="00116C1C">
            <w:pPr>
              <w:widowControl w:val="0"/>
              <w:spacing w:after="0" w:line="240" w:lineRule="auto"/>
              <w:rPr>
                <w:rFonts w:ascii="Times New Roman" w:hAnsi="Times New Roman"/>
                <w:sz w:val="24"/>
                <w:szCs w:val="24"/>
              </w:rPr>
            </w:pPr>
            <w:r w:rsidRPr="001818EA">
              <w:rPr>
                <w:rFonts w:ascii="Times New Roman" w:hAnsi="Times New Roman"/>
                <w:sz w:val="24"/>
                <w:szCs w:val="24"/>
              </w:rPr>
              <w:t>Дидактические единицы:</w:t>
            </w:r>
          </w:p>
          <w:p w14:paraId="675C73A4" w14:textId="77777777" w:rsidR="003800AF" w:rsidRPr="001818EA" w:rsidRDefault="003800AF" w:rsidP="00116C1C">
            <w:pPr>
              <w:widowControl w:val="0"/>
              <w:numPr>
                <w:ilvl w:val="0"/>
                <w:numId w:val="31"/>
              </w:numPr>
              <w:tabs>
                <w:tab w:val="clear" w:pos="720"/>
                <w:tab w:val="num" w:pos="1026"/>
              </w:tabs>
              <w:spacing w:after="0" w:line="240" w:lineRule="auto"/>
              <w:ind w:left="1026" w:hanging="306"/>
              <w:rPr>
                <w:rFonts w:ascii="Times New Roman" w:hAnsi="Times New Roman"/>
                <w:bCs/>
                <w:sz w:val="24"/>
                <w:szCs w:val="24"/>
              </w:rPr>
            </w:pPr>
            <w:r w:rsidRPr="001818EA">
              <w:rPr>
                <w:rFonts w:ascii="Times New Roman" w:hAnsi="Times New Roman"/>
                <w:bCs/>
                <w:sz w:val="24"/>
                <w:szCs w:val="24"/>
              </w:rPr>
              <w:t xml:space="preserve">Обретение независимости Индией и Пакистаном </w:t>
            </w:r>
          </w:p>
          <w:p w14:paraId="60CD37A3" w14:textId="77777777" w:rsidR="003800AF" w:rsidRPr="001818EA" w:rsidRDefault="003800AF" w:rsidP="00116C1C">
            <w:pPr>
              <w:widowControl w:val="0"/>
              <w:numPr>
                <w:ilvl w:val="0"/>
                <w:numId w:val="31"/>
              </w:numPr>
              <w:tabs>
                <w:tab w:val="clear" w:pos="720"/>
                <w:tab w:val="num" w:pos="1026"/>
              </w:tabs>
              <w:spacing w:after="0" w:line="240" w:lineRule="auto"/>
              <w:ind w:left="1026" w:hanging="306"/>
              <w:rPr>
                <w:rFonts w:ascii="Times New Roman" w:hAnsi="Times New Roman"/>
                <w:bCs/>
                <w:sz w:val="24"/>
                <w:szCs w:val="24"/>
              </w:rPr>
            </w:pPr>
            <w:r w:rsidRPr="001818EA">
              <w:rPr>
                <w:rFonts w:ascii="Times New Roman" w:hAnsi="Times New Roman"/>
                <w:bCs/>
                <w:sz w:val="24"/>
                <w:szCs w:val="24"/>
              </w:rPr>
              <w:t xml:space="preserve">Развитие Индии и Пакистана после обретения независимости </w:t>
            </w:r>
          </w:p>
          <w:p w14:paraId="3BDC58FC" w14:textId="77777777" w:rsidR="003800AF" w:rsidRPr="001818EA" w:rsidRDefault="003800AF" w:rsidP="00116C1C">
            <w:pPr>
              <w:widowControl w:val="0"/>
              <w:numPr>
                <w:ilvl w:val="0"/>
                <w:numId w:val="31"/>
              </w:numPr>
              <w:tabs>
                <w:tab w:val="clear" w:pos="720"/>
                <w:tab w:val="num" w:pos="1026"/>
              </w:tabs>
              <w:spacing w:after="0" w:line="240" w:lineRule="auto"/>
              <w:ind w:left="1026" w:hanging="306"/>
              <w:rPr>
                <w:rFonts w:ascii="Times New Roman" w:hAnsi="Times New Roman"/>
                <w:bCs/>
                <w:sz w:val="24"/>
                <w:szCs w:val="24"/>
              </w:rPr>
            </w:pPr>
            <w:r w:rsidRPr="001818EA">
              <w:rPr>
                <w:rFonts w:ascii="Times New Roman" w:hAnsi="Times New Roman"/>
                <w:bCs/>
                <w:sz w:val="24"/>
                <w:szCs w:val="24"/>
              </w:rPr>
              <w:t xml:space="preserve">Индонезия в новейшее время </w:t>
            </w:r>
          </w:p>
          <w:p w14:paraId="0F4E7D30" w14:textId="77777777" w:rsidR="00F14DBA" w:rsidRPr="001818EA" w:rsidRDefault="003800AF" w:rsidP="00116C1C">
            <w:pPr>
              <w:widowControl w:val="0"/>
              <w:numPr>
                <w:ilvl w:val="0"/>
                <w:numId w:val="31"/>
              </w:numPr>
              <w:tabs>
                <w:tab w:val="clear" w:pos="720"/>
                <w:tab w:val="num" w:pos="1026"/>
              </w:tabs>
              <w:spacing w:after="0" w:line="240" w:lineRule="auto"/>
              <w:ind w:left="1026" w:hanging="306"/>
              <w:rPr>
                <w:rFonts w:ascii="Times New Roman" w:hAnsi="Times New Roman"/>
                <w:bCs/>
                <w:sz w:val="24"/>
                <w:szCs w:val="24"/>
              </w:rPr>
            </w:pPr>
            <w:r w:rsidRPr="001818EA">
              <w:rPr>
                <w:rFonts w:ascii="Times New Roman" w:hAnsi="Times New Roman"/>
                <w:bCs/>
                <w:sz w:val="24"/>
                <w:szCs w:val="24"/>
              </w:rPr>
              <w:t xml:space="preserve">Диктатура Пол Пота в Кампучии и дальнейшее развитие этой страны </w:t>
            </w:r>
          </w:p>
        </w:tc>
        <w:tc>
          <w:tcPr>
            <w:tcW w:w="1069" w:type="dxa"/>
          </w:tcPr>
          <w:p w14:paraId="51255269" w14:textId="77777777" w:rsidR="003800AF" w:rsidRPr="001818EA" w:rsidRDefault="0058206D" w:rsidP="00116C1C">
            <w:pPr>
              <w:widowControl w:val="0"/>
              <w:spacing w:after="0" w:line="240" w:lineRule="auto"/>
              <w:jc w:val="center"/>
              <w:rPr>
                <w:rFonts w:ascii="Times New Roman" w:hAnsi="Times New Roman"/>
                <w:b/>
                <w:sz w:val="24"/>
                <w:szCs w:val="24"/>
              </w:rPr>
            </w:pPr>
            <w:r w:rsidRPr="001818EA">
              <w:rPr>
                <w:rFonts w:ascii="Times New Roman" w:hAnsi="Times New Roman"/>
                <w:b/>
                <w:sz w:val="24"/>
                <w:szCs w:val="24"/>
              </w:rPr>
              <w:lastRenderedPageBreak/>
              <w:t>1</w:t>
            </w:r>
          </w:p>
        </w:tc>
        <w:tc>
          <w:tcPr>
            <w:tcW w:w="2758" w:type="dxa"/>
          </w:tcPr>
          <w:p w14:paraId="1FD753EC" w14:textId="77777777" w:rsidR="003800AF" w:rsidRPr="001818EA" w:rsidRDefault="003800AF" w:rsidP="00116C1C">
            <w:pPr>
              <w:widowControl w:val="0"/>
              <w:spacing w:after="0" w:line="240" w:lineRule="auto"/>
              <w:ind w:left="-43"/>
              <w:jc w:val="center"/>
              <w:rPr>
                <w:rFonts w:ascii="Times New Roman" w:hAnsi="Times New Roman"/>
                <w:bCs/>
                <w:color w:val="000000"/>
                <w:sz w:val="24"/>
                <w:szCs w:val="24"/>
              </w:rPr>
            </w:pPr>
            <w:r w:rsidRPr="001818EA">
              <w:rPr>
                <w:rFonts w:ascii="Times New Roman" w:hAnsi="Times New Roman"/>
                <w:bCs/>
                <w:color w:val="000000"/>
                <w:sz w:val="24"/>
                <w:szCs w:val="24"/>
              </w:rPr>
              <w:t>ОК 1</w:t>
            </w:r>
          </w:p>
          <w:p w14:paraId="22BB4D0B" w14:textId="77777777" w:rsidR="003800AF" w:rsidRPr="001818EA" w:rsidRDefault="003800AF" w:rsidP="00116C1C">
            <w:pPr>
              <w:widowControl w:val="0"/>
              <w:spacing w:after="0" w:line="240" w:lineRule="auto"/>
              <w:ind w:left="-43"/>
              <w:jc w:val="center"/>
              <w:rPr>
                <w:rFonts w:ascii="Times New Roman" w:hAnsi="Times New Roman"/>
                <w:bCs/>
                <w:color w:val="000000"/>
                <w:sz w:val="24"/>
                <w:szCs w:val="24"/>
              </w:rPr>
            </w:pPr>
            <w:r w:rsidRPr="001818EA">
              <w:rPr>
                <w:rFonts w:ascii="Times New Roman" w:hAnsi="Times New Roman"/>
                <w:bCs/>
                <w:color w:val="000000"/>
                <w:sz w:val="24"/>
                <w:szCs w:val="24"/>
              </w:rPr>
              <w:t>ОК 2</w:t>
            </w:r>
          </w:p>
          <w:p w14:paraId="06875D57" w14:textId="77777777" w:rsidR="003800AF" w:rsidRPr="001818EA" w:rsidRDefault="003800AF" w:rsidP="00116C1C">
            <w:pPr>
              <w:widowControl w:val="0"/>
              <w:spacing w:after="0" w:line="240" w:lineRule="auto"/>
              <w:ind w:left="-43"/>
              <w:jc w:val="center"/>
              <w:rPr>
                <w:rFonts w:ascii="Times New Roman" w:hAnsi="Times New Roman"/>
                <w:bCs/>
                <w:color w:val="000000"/>
                <w:sz w:val="24"/>
                <w:szCs w:val="24"/>
              </w:rPr>
            </w:pPr>
            <w:r w:rsidRPr="001818EA">
              <w:rPr>
                <w:rFonts w:ascii="Times New Roman" w:hAnsi="Times New Roman"/>
                <w:bCs/>
                <w:color w:val="000000"/>
                <w:sz w:val="24"/>
                <w:szCs w:val="24"/>
              </w:rPr>
              <w:t>ОК 3</w:t>
            </w:r>
          </w:p>
          <w:p w14:paraId="12148AE1" w14:textId="77777777" w:rsidR="003800AF" w:rsidRPr="001818EA" w:rsidRDefault="003800AF" w:rsidP="00116C1C">
            <w:pPr>
              <w:widowControl w:val="0"/>
              <w:spacing w:after="0" w:line="240" w:lineRule="auto"/>
              <w:ind w:left="-43"/>
              <w:jc w:val="center"/>
              <w:rPr>
                <w:rFonts w:ascii="Times New Roman" w:hAnsi="Times New Roman"/>
                <w:bCs/>
                <w:color w:val="000000"/>
                <w:sz w:val="24"/>
                <w:szCs w:val="24"/>
              </w:rPr>
            </w:pPr>
            <w:r w:rsidRPr="001818EA">
              <w:rPr>
                <w:rFonts w:ascii="Times New Roman" w:hAnsi="Times New Roman"/>
                <w:bCs/>
                <w:color w:val="000000"/>
                <w:sz w:val="24"/>
                <w:szCs w:val="24"/>
              </w:rPr>
              <w:t>ОК 4</w:t>
            </w:r>
          </w:p>
          <w:p w14:paraId="39209D06" w14:textId="77777777" w:rsidR="003800AF" w:rsidRPr="001818EA" w:rsidRDefault="003800AF" w:rsidP="00116C1C">
            <w:pPr>
              <w:widowControl w:val="0"/>
              <w:spacing w:after="0" w:line="240" w:lineRule="auto"/>
              <w:ind w:left="-43"/>
              <w:jc w:val="center"/>
              <w:rPr>
                <w:rFonts w:ascii="Times New Roman" w:hAnsi="Times New Roman"/>
                <w:bCs/>
                <w:color w:val="000000"/>
                <w:sz w:val="24"/>
                <w:szCs w:val="24"/>
              </w:rPr>
            </w:pPr>
            <w:r w:rsidRPr="001818EA">
              <w:rPr>
                <w:rFonts w:ascii="Times New Roman" w:hAnsi="Times New Roman"/>
                <w:bCs/>
                <w:color w:val="000000"/>
                <w:sz w:val="24"/>
                <w:szCs w:val="24"/>
              </w:rPr>
              <w:t>ОК 5</w:t>
            </w:r>
          </w:p>
          <w:p w14:paraId="3334CD5E" w14:textId="77777777" w:rsidR="003800AF" w:rsidRPr="001818EA" w:rsidRDefault="003800AF" w:rsidP="00116C1C">
            <w:pPr>
              <w:widowControl w:val="0"/>
              <w:spacing w:after="0" w:line="240" w:lineRule="auto"/>
              <w:ind w:left="-43"/>
              <w:jc w:val="center"/>
              <w:rPr>
                <w:rFonts w:ascii="Times New Roman" w:hAnsi="Times New Roman"/>
                <w:bCs/>
                <w:color w:val="000000"/>
                <w:sz w:val="24"/>
                <w:szCs w:val="24"/>
              </w:rPr>
            </w:pPr>
            <w:r w:rsidRPr="001818EA">
              <w:rPr>
                <w:rFonts w:ascii="Times New Roman" w:hAnsi="Times New Roman"/>
                <w:bCs/>
                <w:color w:val="000000"/>
                <w:sz w:val="24"/>
                <w:szCs w:val="24"/>
              </w:rPr>
              <w:t>ОК 6</w:t>
            </w:r>
          </w:p>
          <w:p w14:paraId="0BB74EFE" w14:textId="77777777" w:rsidR="003800AF" w:rsidRPr="001818EA" w:rsidRDefault="003800AF" w:rsidP="00116C1C">
            <w:pPr>
              <w:widowControl w:val="0"/>
              <w:spacing w:after="0" w:line="240" w:lineRule="auto"/>
              <w:ind w:left="-43"/>
              <w:jc w:val="center"/>
              <w:rPr>
                <w:rFonts w:ascii="Times New Roman" w:hAnsi="Times New Roman"/>
                <w:bCs/>
                <w:color w:val="000000"/>
                <w:sz w:val="24"/>
                <w:szCs w:val="24"/>
              </w:rPr>
            </w:pPr>
            <w:r w:rsidRPr="001818EA">
              <w:rPr>
                <w:rFonts w:ascii="Times New Roman" w:hAnsi="Times New Roman"/>
                <w:bCs/>
                <w:color w:val="000000"/>
                <w:sz w:val="24"/>
                <w:szCs w:val="24"/>
              </w:rPr>
              <w:t>ОК 7</w:t>
            </w:r>
          </w:p>
          <w:p w14:paraId="125E1076" w14:textId="77777777" w:rsidR="003800AF" w:rsidRPr="001818EA" w:rsidRDefault="003800AF" w:rsidP="00116C1C">
            <w:pPr>
              <w:widowControl w:val="0"/>
              <w:spacing w:after="0" w:line="240" w:lineRule="auto"/>
              <w:ind w:left="-43"/>
              <w:jc w:val="center"/>
              <w:rPr>
                <w:rFonts w:ascii="Times New Roman" w:hAnsi="Times New Roman"/>
                <w:bCs/>
                <w:color w:val="000000"/>
                <w:sz w:val="24"/>
                <w:szCs w:val="24"/>
              </w:rPr>
            </w:pPr>
            <w:r w:rsidRPr="001818EA">
              <w:rPr>
                <w:rFonts w:ascii="Times New Roman" w:hAnsi="Times New Roman"/>
                <w:bCs/>
                <w:color w:val="000000"/>
                <w:sz w:val="24"/>
                <w:szCs w:val="24"/>
              </w:rPr>
              <w:lastRenderedPageBreak/>
              <w:t>ОК 9</w:t>
            </w:r>
          </w:p>
          <w:p w14:paraId="3DAA3C75" w14:textId="77777777" w:rsidR="003800AF" w:rsidRPr="001818EA" w:rsidRDefault="003800AF" w:rsidP="00116C1C">
            <w:pPr>
              <w:widowControl w:val="0"/>
              <w:spacing w:after="0" w:line="240" w:lineRule="auto"/>
              <w:ind w:left="-43"/>
              <w:jc w:val="center"/>
              <w:rPr>
                <w:rFonts w:ascii="Times New Roman" w:hAnsi="Times New Roman"/>
                <w:bCs/>
                <w:color w:val="000000"/>
                <w:sz w:val="24"/>
                <w:szCs w:val="24"/>
              </w:rPr>
            </w:pPr>
            <w:r w:rsidRPr="001818EA">
              <w:rPr>
                <w:rFonts w:ascii="Times New Roman" w:hAnsi="Times New Roman"/>
                <w:bCs/>
                <w:color w:val="000000"/>
                <w:sz w:val="24"/>
                <w:szCs w:val="24"/>
              </w:rPr>
              <w:t>ОК 10</w:t>
            </w:r>
          </w:p>
        </w:tc>
      </w:tr>
      <w:tr w:rsidR="003800AF" w:rsidRPr="001818EA" w14:paraId="6CB1ECDA" w14:textId="77777777" w:rsidTr="0049315F">
        <w:tc>
          <w:tcPr>
            <w:tcW w:w="2943" w:type="dxa"/>
          </w:tcPr>
          <w:p w14:paraId="566AE335" w14:textId="77777777" w:rsidR="00F14DBA" w:rsidRPr="001818EA" w:rsidRDefault="003800AF" w:rsidP="00116C1C">
            <w:pPr>
              <w:widowControl w:val="0"/>
              <w:spacing w:after="0" w:line="240" w:lineRule="auto"/>
              <w:rPr>
                <w:rFonts w:ascii="Times New Roman" w:hAnsi="Times New Roman"/>
                <w:b/>
                <w:sz w:val="24"/>
                <w:szCs w:val="24"/>
              </w:rPr>
            </w:pPr>
            <w:r w:rsidRPr="001818EA">
              <w:rPr>
                <w:rFonts w:ascii="Times New Roman" w:hAnsi="Times New Roman"/>
                <w:b/>
                <w:sz w:val="24"/>
                <w:szCs w:val="24"/>
              </w:rPr>
              <w:lastRenderedPageBreak/>
              <w:t xml:space="preserve">Тема 5.3. </w:t>
            </w:r>
          </w:p>
          <w:p w14:paraId="5D9B42B1" w14:textId="77777777" w:rsidR="003800AF" w:rsidRPr="001818EA" w:rsidRDefault="003800AF" w:rsidP="00116C1C">
            <w:pPr>
              <w:widowControl w:val="0"/>
              <w:spacing w:after="0" w:line="240" w:lineRule="auto"/>
              <w:rPr>
                <w:rFonts w:ascii="Times New Roman" w:hAnsi="Times New Roman"/>
                <w:b/>
                <w:sz w:val="24"/>
                <w:szCs w:val="24"/>
              </w:rPr>
            </w:pPr>
            <w:r w:rsidRPr="001818EA">
              <w:rPr>
                <w:rFonts w:ascii="Times New Roman" w:hAnsi="Times New Roman"/>
                <w:b/>
                <w:sz w:val="24"/>
                <w:szCs w:val="24"/>
              </w:rPr>
              <w:t>Китай, Монголия и Вьетнам в 1945 – 2016 гг.</w:t>
            </w:r>
          </w:p>
        </w:tc>
        <w:tc>
          <w:tcPr>
            <w:tcW w:w="7938" w:type="dxa"/>
          </w:tcPr>
          <w:p w14:paraId="285A635C" w14:textId="77777777" w:rsidR="003800AF" w:rsidRPr="001818EA" w:rsidRDefault="003800AF" w:rsidP="00116C1C">
            <w:pPr>
              <w:widowControl w:val="0"/>
              <w:spacing w:after="0" w:line="240" w:lineRule="auto"/>
              <w:rPr>
                <w:rFonts w:ascii="Times New Roman" w:hAnsi="Times New Roman"/>
                <w:sz w:val="24"/>
                <w:szCs w:val="24"/>
              </w:rPr>
            </w:pPr>
            <w:r w:rsidRPr="001818EA">
              <w:rPr>
                <w:rFonts w:ascii="Times New Roman" w:hAnsi="Times New Roman"/>
                <w:sz w:val="24"/>
                <w:szCs w:val="24"/>
              </w:rPr>
              <w:t>Гражданская война в Китае. Победа коммунистов и образование КНР. Мао Цзэдун во главе Китая. Попытка решительного рывка и культурная революция. Коррекция курса Мао после его смерти. Дэн Сяопин</w:t>
            </w:r>
            <w:r w:rsidRPr="001818EA">
              <w:rPr>
                <w:rFonts w:ascii="Times New Roman" w:hAnsi="Times New Roman"/>
                <w:b/>
                <w:sz w:val="24"/>
                <w:szCs w:val="24"/>
              </w:rPr>
              <w:t xml:space="preserve"> – </w:t>
            </w:r>
            <w:r w:rsidRPr="001818EA">
              <w:rPr>
                <w:rFonts w:ascii="Times New Roman" w:hAnsi="Times New Roman"/>
                <w:sz w:val="24"/>
                <w:szCs w:val="24"/>
              </w:rPr>
              <w:t xml:space="preserve">инициатор рыночных реформ в Китае. События на площади Тяньаньмынь в 1989 г. Методы осуществления экономических преобразований. Факторы быстрого экономического роста (дешевизна рабочей силы, поощрение предпринимательства и пр.). Сохранение политической власти КПК. Преследование инакомыслящих в Китае. Проблема Тибета. Неравномерность экономического развития регионов Китая, поляризация доходов населения. Ху Цзинтао и Си Цзиньпин как продолжатели политики Дэн Сяопина. Китай на международной арене. Присоединение Гонконга к Китаю (1997 г.). </w:t>
            </w:r>
          </w:p>
          <w:p w14:paraId="2EA278D8" w14:textId="77777777" w:rsidR="003800AF" w:rsidRPr="001818EA" w:rsidRDefault="003800AF" w:rsidP="00116C1C">
            <w:pPr>
              <w:widowControl w:val="0"/>
              <w:spacing w:after="0" w:line="240" w:lineRule="auto"/>
              <w:rPr>
                <w:rFonts w:ascii="Times New Roman" w:hAnsi="Times New Roman"/>
                <w:sz w:val="24"/>
                <w:szCs w:val="24"/>
              </w:rPr>
            </w:pPr>
            <w:r w:rsidRPr="001818EA">
              <w:rPr>
                <w:rFonts w:ascii="Times New Roman" w:hAnsi="Times New Roman"/>
                <w:sz w:val="24"/>
                <w:szCs w:val="24"/>
              </w:rPr>
              <w:t>Осуществление контролируемого перехода к рынку в Монголии и Вьетнаме.</w:t>
            </w:r>
          </w:p>
          <w:p w14:paraId="2A02C7B1" w14:textId="77777777" w:rsidR="003800AF" w:rsidRPr="001818EA" w:rsidRDefault="003800AF" w:rsidP="00116C1C">
            <w:pPr>
              <w:widowControl w:val="0"/>
              <w:spacing w:after="0" w:line="240" w:lineRule="auto"/>
              <w:rPr>
                <w:rFonts w:ascii="Times New Roman" w:hAnsi="Times New Roman"/>
                <w:sz w:val="24"/>
                <w:szCs w:val="24"/>
              </w:rPr>
            </w:pPr>
            <w:r w:rsidRPr="001818EA">
              <w:rPr>
                <w:rFonts w:ascii="Times New Roman" w:hAnsi="Times New Roman"/>
                <w:sz w:val="24"/>
                <w:szCs w:val="24"/>
              </w:rPr>
              <w:t>Дидактические единицы:</w:t>
            </w:r>
          </w:p>
          <w:p w14:paraId="47B3A73E" w14:textId="77777777" w:rsidR="003800AF" w:rsidRPr="001818EA" w:rsidRDefault="003800AF" w:rsidP="00116C1C">
            <w:pPr>
              <w:widowControl w:val="0"/>
              <w:numPr>
                <w:ilvl w:val="0"/>
                <w:numId w:val="32"/>
              </w:numPr>
              <w:tabs>
                <w:tab w:val="clear" w:pos="720"/>
                <w:tab w:val="num" w:pos="1026"/>
              </w:tabs>
              <w:spacing w:after="0" w:line="240" w:lineRule="auto"/>
              <w:ind w:left="1026" w:hanging="306"/>
              <w:rPr>
                <w:rFonts w:ascii="Times New Roman" w:hAnsi="Times New Roman"/>
                <w:bCs/>
                <w:sz w:val="24"/>
                <w:szCs w:val="24"/>
              </w:rPr>
            </w:pPr>
            <w:r w:rsidRPr="001818EA">
              <w:rPr>
                <w:rFonts w:ascii="Times New Roman" w:hAnsi="Times New Roman"/>
                <w:bCs/>
                <w:sz w:val="24"/>
                <w:szCs w:val="24"/>
              </w:rPr>
              <w:t xml:space="preserve">Завершение гражданской войны в Китае. Китай в годы правления Мао Цзэдуна </w:t>
            </w:r>
          </w:p>
          <w:p w14:paraId="5223DC79" w14:textId="77777777" w:rsidR="003800AF" w:rsidRPr="001818EA" w:rsidRDefault="003800AF" w:rsidP="00116C1C">
            <w:pPr>
              <w:widowControl w:val="0"/>
              <w:numPr>
                <w:ilvl w:val="0"/>
                <w:numId w:val="32"/>
              </w:numPr>
              <w:tabs>
                <w:tab w:val="clear" w:pos="720"/>
                <w:tab w:val="num" w:pos="1026"/>
              </w:tabs>
              <w:spacing w:after="0" w:line="240" w:lineRule="auto"/>
              <w:ind w:left="1026" w:hanging="306"/>
              <w:rPr>
                <w:rFonts w:ascii="Times New Roman" w:hAnsi="Times New Roman"/>
                <w:bCs/>
                <w:sz w:val="24"/>
                <w:szCs w:val="24"/>
              </w:rPr>
            </w:pPr>
            <w:r w:rsidRPr="001818EA">
              <w:rPr>
                <w:rFonts w:ascii="Times New Roman" w:hAnsi="Times New Roman"/>
                <w:bCs/>
                <w:sz w:val="24"/>
                <w:szCs w:val="24"/>
              </w:rPr>
              <w:t xml:space="preserve">Реформы Дэн Сяопина. Развитие современного Китая </w:t>
            </w:r>
          </w:p>
          <w:p w14:paraId="44CDFDD3" w14:textId="77777777" w:rsidR="003800AF" w:rsidRPr="001818EA" w:rsidRDefault="003800AF" w:rsidP="00116C1C">
            <w:pPr>
              <w:widowControl w:val="0"/>
              <w:numPr>
                <w:ilvl w:val="0"/>
                <w:numId w:val="32"/>
              </w:numPr>
              <w:tabs>
                <w:tab w:val="clear" w:pos="720"/>
                <w:tab w:val="num" w:pos="1026"/>
              </w:tabs>
              <w:spacing w:after="0" w:line="240" w:lineRule="auto"/>
              <w:ind w:left="1026" w:hanging="306"/>
              <w:rPr>
                <w:rFonts w:ascii="Times New Roman" w:hAnsi="Times New Roman"/>
                <w:bCs/>
                <w:sz w:val="24"/>
                <w:szCs w:val="24"/>
              </w:rPr>
            </w:pPr>
            <w:r w:rsidRPr="001818EA">
              <w:rPr>
                <w:rFonts w:ascii="Times New Roman" w:hAnsi="Times New Roman"/>
                <w:bCs/>
                <w:sz w:val="24"/>
                <w:szCs w:val="24"/>
              </w:rPr>
              <w:t xml:space="preserve">Борьба Вьетнама за независимость. Агрессия США против Вьетнама </w:t>
            </w:r>
          </w:p>
          <w:p w14:paraId="2D8F68C3" w14:textId="77777777" w:rsidR="00F14DBA" w:rsidRPr="001818EA" w:rsidRDefault="003800AF" w:rsidP="00116C1C">
            <w:pPr>
              <w:widowControl w:val="0"/>
              <w:numPr>
                <w:ilvl w:val="0"/>
                <w:numId w:val="32"/>
              </w:numPr>
              <w:tabs>
                <w:tab w:val="clear" w:pos="720"/>
                <w:tab w:val="num" w:pos="1026"/>
              </w:tabs>
              <w:spacing w:after="0" w:line="240" w:lineRule="auto"/>
              <w:ind w:left="1026" w:hanging="306"/>
              <w:rPr>
                <w:rFonts w:ascii="Times New Roman" w:hAnsi="Times New Roman"/>
                <w:b/>
                <w:bCs/>
                <w:sz w:val="24"/>
                <w:szCs w:val="24"/>
              </w:rPr>
            </w:pPr>
            <w:r w:rsidRPr="001818EA">
              <w:rPr>
                <w:rFonts w:ascii="Times New Roman" w:hAnsi="Times New Roman"/>
                <w:bCs/>
                <w:sz w:val="24"/>
                <w:szCs w:val="24"/>
              </w:rPr>
              <w:t xml:space="preserve">Краткий обзор истории Монголии после </w:t>
            </w:r>
            <w:r w:rsidRPr="001818EA">
              <w:rPr>
                <w:rFonts w:ascii="Times New Roman" w:hAnsi="Times New Roman"/>
                <w:bCs/>
                <w:sz w:val="24"/>
                <w:szCs w:val="24"/>
                <w:lang w:val="en-US"/>
              </w:rPr>
              <w:t>II</w:t>
            </w:r>
            <w:r w:rsidRPr="001818EA">
              <w:rPr>
                <w:rFonts w:ascii="Times New Roman" w:hAnsi="Times New Roman"/>
                <w:bCs/>
                <w:sz w:val="24"/>
                <w:szCs w:val="24"/>
              </w:rPr>
              <w:t xml:space="preserve">-й мировой войны </w:t>
            </w:r>
          </w:p>
        </w:tc>
        <w:tc>
          <w:tcPr>
            <w:tcW w:w="1069" w:type="dxa"/>
          </w:tcPr>
          <w:p w14:paraId="71B2C3E6" w14:textId="77777777" w:rsidR="003800AF" w:rsidRPr="001818EA" w:rsidRDefault="002A475E" w:rsidP="00116C1C">
            <w:pPr>
              <w:widowControl w:val="0"/>
              <w:spacing w:after="0" w:line="240" w:lineRule="auto"/>
              <w:jc w:val="center"/>
              <w:rPr>
                <w:rFonts w:ascii="Times New Roman" w:hAnsi="Times New Roman"/>
                <w:b/>
                <w:sz w:val="24"/>
                <w:szCs w:val="24"/>
              </w:rPr>
            </w:pPr>
            <w:r w:rsidRPr="001818EA">
              <w:rPr>
                <w:rFonts w:ascii="Times New Roman" w:hAnsi="Times New Roman"/>
                <w:b/>
                <w:sz w:val="24"/>
                <w:szCs w:val="24"/>
              </w:rPr>
              <w:t>1</w:t>
            </w:r>
          </w:p>
        </w:tc>
        <w:tc>
          <w:tcPr>
            <w:tcW w:w="2758" w:type="dxa"/>
          </w:tcPr>
          <w:p w14:paraId="72123E32" w14:textId="77777777" w:rsidR="003800AF" w:rsidRPr="001818EA" w:rsidRDefault="003800AF" w:rsidP="00116C1C">
            <w:pPr>
              <w:widowControl w:val="0"/>
              <w:spacing w:after="0" w:line="240" w:lineRule="auto"/>
              <w:ind w:left="-43"/>
              <w:jc w:val="center"/>
              <w:rPr>
                <w:rFonts w:ascii="Times New Roman" w:hAnsi="Times New Roman"/>
                <w:bCs/>
                <w:color w:val="000000"/>
                <w:sz w:val="24"/>
                <w:szCs w:val="24"/>
              </w:rPr>
            </w:pPr>
            <w:r w:rsidRPr="001818EA">
              <w:rPr>
                <w:rFonts w:ascii="Times New Roman" w:hAnsi="Times New Roman"/>
                <w:bCs/>
                <w:color w:val="000000"/>
                <w:sz w:val="24"/>
                <w:szCs w:val="24"/>
              </w:rPr>
              <w:t>ОК 1</w:t>
            </w:r>
          </w:p>
          <w:p w14:paraId="40E8F6E1" w14:textId="77777777" w:rsidR="003800AF" w:rsidRPr="001818EA" w:rsidRDefault="003800AF" w:rsidP="00116C1C">
            <w:pPr>
              <w:widowControl w:val="0"/>
              <w:spacing w:after="0" w:line="240" w:lineRule="auto"/>
              <w:ind w:left="-43"/>
              <w:jc w:val="center"/>
              <w:rPr>
                <w:rFonts w:ascii="Times New Roman" w:hAnsi="Times New Roman"/>
                <w:bCs/>
                <w:color w:val="000000"/>
                <w:sz w:val="24"/>
                <w:szCs w:val="24"/>
              </w:rPr>
            </w:pPr>
            <w:r w:rsidRPr="001818EA">
              <w:rPr>
                <w:rFonts w:ascii="Times New Roman" w:hAnsi="Times New Roman"/>
                <w:bCs/>
                <w:color w:val="000000"/>
                <w:sz w:val="24"/>
                <w:szCs w:val="24"/>
              </w:rPr>
              <w:t>ОК 2</w:t>
            </w:r>
          </w:p>
          <w:p w14:paraId="4453F32D" w14:textId="77777777" w:rsidR="003800AF" w:rsidRPr="001818EA" w:rsidRDefault="003800AF" w:rsidP="00116C1C">
            <w:pPr>
              <w:widowControl w:val="0"/>
              <w:spacing w:after="0" w:line="240" w:lineRule="auto"/>
              <w:ind w:left="-43"/>
              <w:jc w:val="center"/>
              <w:rPr>
                <w:rFonts w:ascii="Times New Roman" w:hAnsi="Times New Roman"/>
                <w:bCs/>
                <w:color w:val="000000"/>
                <w:sz w:val="24"/>
                <w:szCs w:val="24"/>
              </w:rPr>
            </w:pPr>
            <w:r w:rsidRPr="001818EA">
              <w:rPr>
                <w:rFonts w:ascii="Times New Roman" w:hAnsi="Times New Roman"/>
                <w:bCs/>
                <w:color w:val="000000"/>
                <w:sz w:val="24"/>
                <w:szCs w:val="24"/>
              </w:rPr>
              <w:t>ОК 3</w:t>
            </w:r>
          </w:p>
          <w:p w14:paraId="63A4CC3A" w14:textId="77777777" w:rsidR="003800AF" w:rsidRPr="001818EA" w:rsidRDefault="003800AF" w:rsidP="00116C1C">
            <w:pPr>
              <w:widowControl w:val="0"/>
              <w:spacing w:after="0" w:line="240" w:lineRule="auto"/>
              <w:ind w:left="-43"/>
              <w:jc w:val="center"/>
              <w:rPr>
                <w:rFonts w:ascii="Times New Roman" w:hAnsi="Times New Roman"/>
                <w:bCs/>
                <w:color w:val="000000"/>
                <w:sz w:val="24"/>
                <w:szCs w:val="24"/>
              </w:rPr>
            </w:pPr>
            <w:r w:rsidRPr="001818EA">
              <w:rPr>
                <w:rFonts w:ascii="Times New Roman" w:hAnsi="Times New Roman"/>
                <w:bCs/>
                <w:color w:val="000000"/>
                <w:sz w:val="24"/>
                <w:szCs w:val="24"/>
              </w:rPr>
              <w:t>ОК 4</w:t>
            </w:r>
          </w:p>
          <w:p w14:paraId="443BC6D4" w14:textId="77777777" w:rsidR="003800AF" w:rsidRPr="001818EA" w:rsidRDefault="003800AF" w:rsidP="00116C1C">
            <w:pPr>
              <w:widowControl w:val="0"/>
              <w:spacing w:after="0" w:line="240" w:lineRule="auto"/>
              <w:ind w:left="-43"/>
              <w:jc w:val="center"/>
              <w:rPr>
                <w:rFonts w:ascii="Times New Roman" w:hAnsi="Times New Roman"/>
                <w:bCs/>
                <w:color w:val="000000"/>
                <w:sz w:val="24"/>
                <w:szCs w:val="24"/>
              </w:rPr>
            </w:pPr>
            <w:r w:rsidRPr="001818EA">
              <w:rPr>
                <w:rFonts w:ascii="Times New Roman" w:hAnsi="Times New Roman"/>
                <w:bCs/>
                <w:color w:val="000000"/>
                <w:sz w:val="24"/>
                <w:szCs w:val="24"/>
              </w:rPr>
              <w:t>ОК 5</w:t>
            </w:r>
          </w:p>
          <w:p w14:paraId="44479339" w14:textId="77777777" w:rsidR="003800AF" w:rsidRPr="001818EA" w:rsidRDefault="003800AF" w:rsidP="00116C1C">
            <w:pPr>
              <w:widowControl w:val="0"/>
              <w:spacing w:after="0" w:line="240" w:lineRule="auto"/>
              <w:ind w:left="-43"/>
              <w:jc w:val="center"/>
              <w:rPr>
                <w:rFonts w:ascii="Times New Roman" w:hAnsi="Times New Roman"/>
                <w:bCs/>
                <w:color w:val="000000"/>
                <w:sz w:val="24"/>
                <w:szCs w:val="24"/>
              </w:rPr>
            </w:pPr>
            <w:r w:rsidRPr="001818EA">
              <w:rPr>
                <w:rFonts w:ascii="Times New Roman" w:hAnsi="Times New Roman"/>
                <w:bCs/>
                <w:color w:val="000000"/>
                <w:sz w:val="24"/>
                <w:szCs w:val="24"/>
              </w:rPr>
              <w:t>ОК 6</w:t>
            </w:r>
          </w:p>
          <w:p w14:paraId="08E7D43E" w14:textId="77777777" w:rsidR="003800AF" w:rsidRPr="001818EA" w:rsidRDefault="003800AF" w:rsidP="00116C1C">
            <w:pPr>
              <w:widowControl w:val="0"/>
              <w:spacing w:after="0" w:line="240" w:lineRule="auto"/>
              <w:ind w:left="-43"/>
              <w:jc w:val="center"/>
              <w:rPr>
                <w:rFonts w:ascii="Times New Roman" w:hAnsi="Times New Roman"/>
                <w:bCs/>
                <w:color w:val="000000"/>
                <w:sz w:val="24"/>
                <w:szCs w:val="24"/>
              </w:rPr>
            </w:pPr>
            <w:r w:rsidRPr="001818EA">
              <w:rPr>
                <w:rFonts w:ascii="Times New Roman" w:hAnsi="Times New Roman"/>
                <w:bCs/>
                <w:color w:val="000000"/>
                <w:sz w:val="24"/>
                <w:szCs w:val="24"/>
              </w:rPr>
              <w:t>ОК 7</w:t>
            </w:r>
          </w:p>
          <w:p w14:paraId="40C5FC88" w14:textId="77777777" w:rsidR="003800AF" w:rsidRPr="001818EA" w:rsidRDefault="003800AF" w:rsidP="00116C1C">
            <w:pPr>
              <w:widowControl w:val="0"/>
              <w:spacing w:after="0" w:line="240" w:lineRule="auto"/>
              <w:ind w:left="-43"/>
              <w:jc w:val="center"/>
              <w:rPr>
                <w:rFonts w:ascii="Times New Roman" w:hAnsi="Times New Roman"/>
                <w:bCs/>
                <w:color w:val="000000"/>
                <w:sz w:val="24"/>
                <w:szCs w:val="24"/>
              </w:rPr>
            </w:pPr>
            <w:r w:rsidRPr="001818EA">
              <w:rPr>
                <w:rFonts w:ascii="Times New Roman" w:hAnsi="Times New Roman"/>
                <w:bCs/>
                <w:color w:val="000000"/>
                <w:sz w:val="24"/>
                <w:szCs w:val="24"/>
              </w:rPr>
              <w:t>ОК 9</w:t>
            </w:r>
          </w:p>
          <w:p w14:paraId="0675B51E" w14:textId="77777777" w:rsidR="003800AF" w:rsidRPr="001818EA" w:rsidRDefault="003800AF" w:rsidP="00116C1C">
            <w:pPr>
              <w:widowControl w:val="0"/>
              <w:spacing w:after="0" w:line="240" w:lineRule="auto"/>
              <w:ind w:left="-43"/>
              <w:jc w:val="center"/>
              <w:rPr>
                <w:rFonts w:ascii="Times New Roman" w:hAnsi="Times New Roman"/>
                <w:bCs/>
                <w:color w:val="000000"/>
                <w:sz w:val="24"/>
                <w:szCs w:val="24"/>
              </w:rPr>
            </w:pPr>
            <w:r w:rsidRPr="001818EA">
              <w:rPr>
                <w:rFonts w:ascii="Times New Roman" w:hAnsi="Times New Roman"/>
                <w:bCs/>
                <w:color w:val="000000"/>
                <w:sz w:val="24"/>
                <w:szCs w:val="24"/>
              </w:rPr>
              <w:t>ОК 10</w:t>
            </w:r>
          </w:p>
        </w:tc>
      </w:tr>
      <w:tr w:rsidR="003800AF" w:rsidRPr="001818EA" w14:paraId="5C3BAA73" w14:textId="77777777" w:rsidTr="0049315F">
        <w:tc>
          <w:tcPr>
            <w:tcW w:w="2943" w:type="dxa"/>
          </w:tcPr>
          <w:p w14:paraId="00D866CD" w14:textId="77777777" w:rsidR="00F14DBA" w:rsidRPr="001818EA" w:rsidRDefault="003800AF" w:rsidP="00116C1C">
            <w:pPr>
              <w:widowControl w:val="0"/>
              <w:spacing w:after="0" w:line="240" w:lineRule="auto"/>
              <w:rPr>
                <w:rFonts w:ascii="Times New Roman" w:hAnsi="Times New Roman"/>
                <w:sz w:val="24"/>
                <w:szCs w:val="24"/>
              </w:rPr>
            </w:pPr>
            <w:r w:rsidRPr="001818EA">
              <w:rPr>
                <w:rFonts w:ascii="Times New Roman" w:hAnsi="Times New Roman"/>
                <w:b/>
                <w:sz w:val="24"/>
                <w:szCs w:val="24"/>
              </w:rPr>
              <w:t>Тема 5.4.</w:t>
            </w:r>
          </w:p>
          <w:p w14:paraId="08EC86D7" w14:textId="77777777" w:rsidR="003800AF" w:rsidRPr="001818EA" w:rsidRDefault="003800AF" w:rsidP="00116C1C">
            <w:pPr>
              <w:widowControl w:val="0"/>
              <w:spacing w:after="0" w:line="240" w:lineRule="auto"/>
              <w:rPr>
                <w:rFonts w:ascii="Times New Roman" w:hAnsi="Times New Roman"/>
                <w:b/>
                <w:sz w:val="24"/>
                <w:szCs w:val="24"/>
              </w:rPr>
            </w:pPr>
            <w:r w:rsidRPr="001818EA">
              <w:rPr>
                <w:rFonts w:ascii="Times New Roman" w:hAnsi="Times New Roman"/>
                <w:b/>
                <w:sz w:val="24"/>
                <w:szCs w:val="24"/>
              </w:rPr>
              <w:t xml:space="preserve">Страны дальневосточного региона в 1945 – 2016 гг. </w:t>
            </w:r>
            <w:r w:rsidRPr="001818EA">
              <w:rPr>
                <w:rFonts w:ascii="Times New Roman" w:hAnsi="Times New Roman"/>
                <w:b/>
                <w:sz w:val="24"/>
                <w:szCs w:val="24"/>
              </w:rPr>
              <w:lastRenderedPageBreak/>
              <w:t>(Япония, Северная и Южная Кореи)</w:t>
            </w:r>
          </w:p>
        </w:tc>
        <w:tc>
          <w:tcPr>
            <w:tcW w:w="7938" w:type="dxa"/>
          </w:tcPr>
          <w:p w14:paraId="74FD9AB4" w14:textId="77777777" w:rsidR="003800AF" w:rsidRPr="001818EA" w:rsidRDefault="003800AF" w:rsidP="00116C1C">
            <w:pPr>
              <w:widowControl w:val="0"/>
              <w:spacing w:after="0" w:line="240" w:lineRule="auto"/>
              <w:rPr>
                <w:rFonts w:ascii="Times New Roman" w:hAnsi="Times New Roman"/>
                <w:sz w:val="24"/>
                <w:szCs w:val="24"/>
              </w:rPr>
            </w:pPr>
            <w:r w:rsidRPr="001818EA">
              <w:rPr>
                <w:rFonts w:ascii="Times New Roman" w:hAnsi="Times New Roman"/>
                <w:sz w:val="24"/>
                <w:szCs w:val="24"/>
              </w:rPr>
              <w:lastRenderedPageBreak/>
              <w:t xml:space="preserve">Япония после </w:t>
            </w:r>
            <w:r w:rsidRPr="001818EA">
              <w:rPr>
                <w:rFonts w:ascii="Times New Roman" w:hAnsi="Times New Roman"/>
                <w:sz w:val="24"/>
                <w:szCs w:val="24"/>
                <w:lang w:val="en-US"/>
              </w:rPr>
              <w:t>II</w:t>
            </w:r>
            <w:r w:rsidRPr="001818EA">
              <w:rPr>
                <w:rFonts w:ascii="Times New Roman" w:hAnsi="Times New Roman"/>
                <w:sz w:val="24"/>
                <w:szCs w:val="24"/>
              </w:rPr>
              <w:t xml:space="preserve">-й мировой войны. Оккупационный режим и восстановление суверенитета Японии. Японское экономическое чудо. Соединение западных и традиционных факторов в развитии экономики Японии. Политическая жизнь Японии на рубеже веков. Япония и </w:t>
            </w:r>
            <w:r w:rsidRPr="001818EA">
              <w:rPr>
                <w:rFonts w:ascii="Times New Roman" w:hAnsi="Times New Roman"/>
                <w:sz w:val="24"/>
                <w:szCs w:val="24"/>
              </w:rPr>
              <w:lastRenderedPageBreak/>
              <w:t>экономический кризис 1998 г.  Проблема «северных территорий» во внешней политике Японии.</w:t>
            </w:r>
          </w:p>
          <w:p w14:paraId="4024E45D" w14:textId="77777777" w:rsidR="003800AF" w:rsidRPr="001818EA" w:rsidRDefault="003800AF" w:rsidP="00116C1C">
            <w:pPr>
              <w:widowControl w:val="0"/>
              <w:spacing w:after="0" w:line="240" w:lineRule="auto"/>
              <w:rPr>
                <w:rFonts w:ascii="Times New Roman" w:hAnsi="Times New Roman"/>
                <w:sz w:val="24"/>
                <w:szCs w:val="24"/>
              </w:rPr>
            </w:pPr>
            <w:r w:rsidRPr="001818EA">
              <w:rPr>
                <w:rFonts w:ascii="Times New Roman" w:hAnsi="Times New Roman"/>
                <w:sz w:val="24"/>
                <w:szCs w:val="24"/>
              </w:rPr>
              <w:t xml:space="preserve">Раскол Кореи на Северную и Южную Корейская война. Мобилизационный тип экономики в Сев. Корее. Идеология чучхэ – сплав коммунистических и националистических идей. Монархический принцип наследования власти в Сев. Корее. Ким Ир Сен, Ким Чен Ир и Ким Чен Ын. Ядерная программа в Сев. Корее. Экономическое развитие Южной Корее, постепенная демократизация режима.   </w:t>
            </w:r>
          </w:p>
          <w:p w14:paraId="6259947B" w14:textId="77777777" w:rsidR="003800AF" w:rsidRPr="001818EA" w:rsidRDefault="003800AF" w:rsidP="00116C1C">
            <w:pPr>
              <w:widowControl w:val="0"/>
              <w:spacing w:after="0" w:line="240" w:lineRule="auto"/>
              <w:rPr>
                <w:rFonts w:ascii="Times New Roman" w:hAnsi="Times New Roman"/>
                <w:sz w:val="24"/>
                <w:szCs w:val="24"/>
              </w:rPr>
            </w:pPr>
            <w:r w:rsidRPr="001818EA">
              <w:rPr>
                <w:rFonts w:ascii="Times New Roman" w:hAnsi="Times New Roman"/>
                <w:sz w:val="24"/>
                <w:szCs w:val="24"/>
              </w:rPr>
              <w:t>Дидактические единицы:</w:t>
            </w:r>
          </w:p>
          <w:p w14:paraId="21A22494" w14:textId="77777777" w:rsidR="003800AF" w:rsidRPr="001818EA" w:rsidRDefault="003800AF" w:rsidP="00116C1C">
            <w:pPr>
              <w:widowControl w:val="0"/>
              <w:numPr>
                <w:ilvl w:val="0"/>
                <w:numId w:val="33"/>
              </w:numPr>
              <w:tabs>
                <w:tab w:val="clear" w:pos="720"/>
                <w:tab w:val="num" w:pos="1026"/>
              </w:tabs>
              <w:spacing w:after="0" w:line="240" w:lineRule="auto"/>
              <w:ind w:left="1026" w:hanging="306"/>
              <w:rPr>
                <w:rFonts w:ascii="Times New Roman" w:hAnsi="Times New Roman"/>
                <w:bCs/>
                <w:sz w:val="24"/>
                <w:szCs w:val="24"/>
              </w:rPr>
            </w:pPr>
            <w:r w:rsidRPr="001818EA">
              <w:rPr>
                <w:rFonts w:ascii="Times New Roman" w:hAnsi="Times New Roman"/>
                <w:bCs/>
                <w:sz w:val="24"/>
                <w:szCs w:val="24"/>
              </w:rPr>
              <w:t xml:space="preserve">История Японии после 1945 г. Демилитаризация и Японское экономическое чудо </w:t>
            </w:r>
          </w:p>
          <w:p w14:paraId="6461F8D6" w14:textId="77777777" w:rsidR="003800AF" w:rsidRPr="001818EA" w:rsidRDefault="003800AF" w:rsidP="00116C1C">
            <w:pPr>
              <w:widowControl w:val="0"/>
              <w:numPr>
                <w:ilvl w:val="0"/>
                <w:numId w:val="33"/>
              </w:numPr>
              <w:tabs>
                <w:tab w:val="clear" w:pos="720"/>
                <w:tab w:val="num" w:pos="1026"/>
              </w:tabs>
              <w:spacing w:after="0" w:line="240" w:lineRule="auto"/>
              <w:ind w:left="1026" w:hanging="306"/>
              <w:rPr>
                <w:rFonts w:ascii="Times New Roman" w:hAnsi="Times New Roman"/>
                <w:bCs/>
                <w:sz w:val="24"/>
                <w:szCs w:val="24"/>
              </w:rPr>
            </w:pPr>
            <w:r w:rsidRPr="001818EA">
              <w:rPr>
                <w:rFonts w:ascii="Times New Roman" w:hAnsi="Times New Roman"/>
                <w:bCs/>
                <w:sz w:val="24"/>
                <w:szCs w:val="24"/>
              </w:rPr>
              <w:t xml:space="preserve">Корейская война 1950 – 1953 гг. </w:t>
            </w:r>
          </w:p>
          <w:p w14:paraId="1D9416FD" w14:textId="77777777" w:rsidR="003800AF" w:rsidRPr="001818EA" w:rsidRDefault="003800AF" w:rsidP="00116C1C">
            <w:pPr>
              <w:widowControl w:val="0"/>
              <w:numPr>
                <w:ilvl w:val="0"/>
                <w:numId w:val="33"/>
              </w:numPr>
              <w:tabs>
                <w:tab w:val="clear" w:pos="720"/>
                <w:tab w:val="num" w:pos="1026"/>
              </w:tabs>
              <w:spacing w:after="0" w:line="240" w:lineRule="auto"/>
              <w:ind w:left="1026" w:hanging="306"/>
              <w:rPr>
                <w:rFonts w:ascii="Times New Roman" w:hAnsi="Times New Roman"/>
                <w:bCs/>
                <w:sz w:val="24"/>
                <w:szCs w:val="24"/>
              </w:rPr>
            </w:pPr>
            <w:r w:rsidRPr="001818EA">
              <w:rPr>
                <w:rFonts w:ascii="Times New Roman" w:hAnsi="Times New Roman"/>
                <w:bCs/>
                <w:sz w:val="24"/>
                <w:szCs w:val="24"/>
              </w:rPr>
              <w:t xml:space="preserve">Развитие Северной Кореи: политика национального социализма (чучхэ) </w:t>
            </w:r>
          </w:p>
          <w:p w14:paraId="5542BB4E" w14:textId="77777777" w:rsidR="003800AF" w:rsidRPr="001818EA" w:rsidRDefault="003800AF" w:rsidP="00116C1C">
            <w:pPr>
              <w:widowControl w:val="0"/>
              <w:numPr>
                <w:ilvl w:val="0"/>
                <w:numId w:val="33"/>
              </w:numPr>
              <w:tabs>
                <w:tab w:val="clear" w:pos="720"/>
                <w:tab w:val="num" w:pos="1026"/>
              </w:tabs>
              <w:spacing w:after="0" w:line="240" w:lineRule="auto"/>
              <w:ind w:left="1026" w:hanging="306"/>
              <w:rPr>
                <w:rFonts w:ascii="Times New Roman" w:hAnsi="Times New Roman"/>
                <w:b/>
                <w:bCs/>
                <w:sz w:val="24"/>
                <w:szCs w:val="24"/>
              </w:rPr>
            </w:pPr>
            <w:r w:rsidRPr="001818EA">
              <w:rPr>
                <w:rFonts w:ascii="Times New Roman" w:hAnsi="Times New Roman"/>
                <w:bCs/>
                <w:sz w:val="24"/>
                <w:szCs w:val="24"/>
              </w:rPr>
              <w:t xml:space="preserve">Развитие Южной Кореи: превращение в индустриального «тигра» </w:t>
            </w:r>
          </w:p>
          <w:p w14:paraId="7C187F8A" w14:textId="77777777" w:rsidR="003800AF" w:rsidRPr="001818EA" w:rsidRDefault="003800AF" w:rsidP="00116C1C">
            <w:pPr>
              <w:widowControl w:val="0"/>
              <w:spacing w:after="0" w:line="240" w:lineRule="auto"/>
              <w:rPr>
                <w:rFonts w:ascii="Times New Roman" w:hAnsi="Times New Roman"/>
                <w:sz w:val="24"/>
                <w:szCs w:val="24"/>
              </w:rPr>
            </w:pPr>
            <w:r w:rsidRPr="001818EA">
              <w:rPr>
                <w:rFonts w:ascii="Times New Roman" w:hAnsi="Times New Roman"/>
                <w:b/>
                <w:sz w:val="24"/>
                <w:szCs w:val="24"/>
              </w:rPr>
              <w:t>Тема для самостоятельной работы</w:t>
            </w:r>
            <w:r w:rsidRPr="001818EA">
              <w:rPr>
                <w:rFonts w:ascii="Times New Roman" w:hAnsi="Times New Roman"/>
                <w:sz w:val="24"/>
                <w:szCs w:val="24"/>
              </w:rPr>
              <w:t>: соединение западных и традиционных факторов в политике и</w:t>
            </w:r>
            <w:r w:rsidR="00F86DEC" w:rsidRPr="001818EA">
              <w:rPr>
                <w:rFonts w:ascii="Times New Roman" w:hAnsi="Times New Roman"/>
                <w:sz w:val="24"/>
                <w:szCs w:val="24"/>
              </w:rPr>
              <w:t xml:space="preserve"> экономике Японии и Южной Кореи.</w:t>
            </w:r>
          </w:p>
        </w:tc>
        <w:tc>
          <w:tcPr>
            <w:tcW w:w="1069" w:type="dxa"/>
          </w:tcPr>
          <w:p w14:paraId="52E1DA07" w14:textId="77777777" w:rsidR="003800AF" w:rsidRPr="001818EA" w:rsidRDefault="0058206D" w:rsidP="00116C1C">
            <w:pPr>
              <w:widowControl w:val="0"/>
              <w:spacing w:after="0" w:line="240" w:lineRule="auto"/>
              <w:jc w:val="center"/>
              <w:rPr>
                <w:rFonts w:ascii="Times New Roman" w:hAnsi="Times New Roman"/>
                <w:b/>
                <w:sz w:val="24"/>
                <w:szCs w:val="24"/>
              </w:rPr>
            </w:pPr>
            <w:r w:rsidRPr="001818EA">
              <w:rPr>
                <w:rFonts w:ascii="Times New Roman" w:hAnsi="Times New Roman"/>
                <w:b/>
                <w:sz w:val="24"/>
                <w:szCs w:val="24"/>
              </w:rPr>
              <w:lastRenderedPageBreak/>
              <w:t>2</w:t>
            </w:r>
          </w:p>
        </w:tc>
        <w:tc>
          <w:tcPr>
            <w:tcW w:w="2758" w:type="dxa"/>
          </w:tcPr>
          <w:p w14:paraId="3D7612FD" w14:textId="77777777" w:rsidR="003800AF" w:rsidRPr="001818EA" w:rsidRDefault="003800AF" w:rsidP="00116C1C">
            <w:pPr>
              <w:widowControl w:val="0"/>
              <w:spacing w:after="0" w:line="240" w:lineRule="auto"/>
              <w:ind w:left="-43"/>
              <w:jc w:val="center"/>
              <w:rPr>
                <w:rFonts w:ascii="Times New Roman" w:hAnsi="Times New Roman"/>
                <w:bCs/>
                <w:color w:val="000000"/>
                <w:sz w:val="24"/>
                <w:szCs w:val="24"/>
              </w:rPr>
            </w:pPr>
            <w:r w:rsidRPr="001818EA">
              <w:rPr>
                <w:rFonts w:ascii="Times New Roman" w:hAnsi="Times New Roman"/>
                <w:bCs/>
                <w:color w:val="000000"/>
                <w:sz w:val="24"/>
                <w:szCs w:val="24"/>
              </w:rPr>
              <w:t>ОК 1</w:t>
            </w:r>
          </w:p>
          <w:p w14:paraId="75C34295" w14:textId="77777777" w:rsidR="003800AF" w:rsidRPr="001818EA" w:rsidRDefault="003800AF" w:rsidP="00116C1C">
            <w:pPr>
              <w:widowControl w:val="0"/>
              <w:spacing w:after="0" w:line="240" w:lineRule="auto"/>
              <w:ind w:left="-43"/>
              <w:jc w:val="center"/>
              <w:rPr>
                <w:rFonts w:ascii="Times New Roman" w:hAnsi="Times New Roman"/>
                <w:bCs/>
                <w:color w:val="000000"/>
                <w:sz w:val="24"/>
                <w:szCs w:val="24"/>
              </w:rPr>
            </w:pPr>
            <w:r w:rsidRPr="001818EA">
              <w:rPr>
                <w:rFonts w:ascii="Times New Roman" w:hAnsi="Times New Roman"/>
                <w:bCs/>
                <w:color w:val="000000"/>
                <w:sz w:val="24"/>
                <w:szCs w:val="24"/>
              </w:rPr>
              <w:t>ОК 2</w:t>
            </w:r>
          </w:p>
          <w:p w14:paraId="5EDE43B1" w14:textId="77777777" w:rsidR="003800AF" w:rsidRPr="001818EA" w:rsidRDefault="003800AF" w:rsidP="00116C1C">
            <w:pPr>
              <w:widowControl w:val="0"/>
              <w:spacing w:after="0" w:line="240" w:lineRule="auto"/>
              <w:ind w:left="-43"/>
              <w:jc w:val="center"/>
              <w:rPr>
                <w:rFonts w:ascii="Times New Roman" w:hAnsi="Times New Roman"/>
                <w:bCs/>
                <w:color w:val="000000"/>
                <w:sz w:val="24"/>
                <w:szCs w:val="24"/>
              </w:rPr>
            </w:pPr>
            <w:r w:rsidRPr="001818EA">
              <w:rPr>
                <w:rFonts w:ascii="Times New Roman" w:hAnsi="Times New Roman"/>
                <w:bCs/>
                <w:color w:val="000000"/>
                <w:sz w:val="24"/>
                <w:szCs w:val="24"/>
              </w:rPr>
              <w:t>ОК 3</w:t>
            </w:r>
          </w:p>
          <w:p w14:paraId="0FD7B6FE" w14:textId="77777777" w:rsidR="003800AF" w:rsidRPr="001818EA" w:rsidRDefault="003800AF" w:rsidP="00116C1C">
            <w:pPr>
              <w:widowControl w:val="0"/>
              <w:spacing w:after="0" w:line="240" w:lineRule="auto"/>
              <w:ind w:left="-43"/>
              <w:jc w:val="center"/>
              <w:rPr>
                <w:rFonts w:ascii="Times New Roman" w:hAnsi="Times New Roman"/>
                <w:bCs/>
                <w:color w:val="000000"/>
                <w:sz w:val="24"/>
                <w:szCs w:val="24"/>
              </w:rPr>
            </w:pPr>
            <w:r w:rsidRPr="001818EA">
              <w:rPr>
                <w:rFonts w:ascii="Times New Roman" w:hAnsi="Times New Roman"/>
                <w:bCs/>
                <w:color w:val="000000"/>
                <w:sz w:val="24"/>
                <w:szCs w:val="24"/>
              </w:rPr>
              <w:t>ОК 4</w:t>
            </w:r>
          </w:p>
          <w:p w14:paraId="6193F202" w14:textId="77777777" w:rsidR="003800AF" w:rsidRPr="001818EA" w:rsidRDefault="003800AF" w:rsidP="00116C1C">
            <w:pPr>
              <w:widowControl w:val="0"/>
              <w:spacing w:after="0" w:line="240" w:lineRule="auto"/>
              <w:ind w:left="-43"/>
              <w:jc w:val="center"/>
              <w:rPr>
                <w:rFonts w:ascii="Times New Roman" w:hAnsi="Times New Roman"/>
                <w:bCs/>
                <w:color w:val="000000"/>
                <w:sz w:val="24"/>
                <w:szCs w:val="24"/>
              </w:rPr>
            </w:pPr>
            <w:r w:rsidRPr="001818EA">
              <w:rPr>
                <w:rFonts w:ascii="Times New Roman" w:hAnsi="Times New Roman"/>
                <w:bCs/>
                <w:color w:val="000000"/>
                <w:sz w:val="24"/>
                <w:szCs w:val="24"/>
              </w:rPr>
              <w:lastRenderedPageBreak/>
              <w:t>ОК 5</w:t>
            </w:r>
          </w:p>
          <w:p w14:paraId="03B8185D" w14:textId="77777777" w:rsidR="003800AF" w:rsidRPr="001818EA" w:rsidRDefault="003800AF" w:rsidP="00116C1C">
            <w:pPr>
              <w:widowControl w:val="0"/>
              <w:spacing w:after="0" w:line="240" w:lineRule="auto"/>
              <w:ind w:left="-43"/>
              <w:jc w:val="center"/>
              <w:rPr>
                <w:rFonts w:ascii="Times New Roman" w:hAnsi="Times New Roman"/>
                <w:bCs/>
                <w:color w:val="000000"/>
                <w:sz w:val="24"/>
                <w:szCs w:val="24"/>
              </w:rPr>
            </w:pPr>
            <w:r w:rsidRPr="001818EA">
              <w:rPr>
                <w:rFonts w:ascii="Times New Roman" w:hAnsi="Times New Roman"/>
                <w:bCs/>
                <w:color w:val="000000"/>
                <w:sz w:val="24"/>
                <w:szCs w:val="24"/>
              </w:rPr>
              <w:t>ОК 6</w:t>
            </w:r>
          </w:p>
          <w:p w14:paraId="488B4EE6" w14:textId="77777777" w:rsidR="003800AF" w:rsidRPr="001818EA" w:rsidRDefault="003800AF" w:rsidP="00116C1C">
            <w:pPr>
              <w:widowControl w:val="0"/>
              <w:spacing w:after="0" w:line="240" w:lineRule="auto"/>
              <w:ind w:left="-43"/>
              <w:jc w:val="center"/>
              <w:rPr>
                <w:rFonts w:ascii="Times New Roman" w:hAnsi="Times New Roman"/>
                <w:bCs/>
                <w:color w:val="000000"/>
                <w:sz w:val="24"/>
                <w:szCs w:val="24"/>
              </w:rPr>
            </w:pPr>
            <w:r w:rsidRPr="001818EA">
              <w:rPr>
                <w:rFonts w:ascii="Times New Roman" w:hAnsi="Times New Roman"/>
                <w:bCs/>
                <w:color w:val="000000"/>
                <w:sz w:val="24"/>
                <w:szCs w:val="24"/>
              </w:rPr>
              <w:t>ОК 7</w:t>
            </w:r>
          </w:p>
          <w:p w14:paraId="235EA05A" w14:textId="77777777" w:rsidR="003800AF" w:rsidRPr="001818EA" w:rsidRDefault="003800AF" w:rsidP="00116C1C">
            <w:pPr>
              <w:widowControl w:val="0"/>
              <w:spacing w:after="0" w:line="240" w:lineRule="auto"/>
              <w:ind w:left="-43"/>
              <w:jc w:val="center"/>
              <w:rPr>
                <w:rFonts w:ascii="Times New Roman" w:hAnsi="Times New Roman"/>
                <w:bCs/>
                <w:color w:val="000000"/>
                <w:sz w:val="24"/>
                <w:szCs w:val="24"/>
              </w:rPr>
            </w:pPr>
            <w:r w:rsidRPr="001818EA">
              <w:rPr>
                <w:rFonts w:ascii="Times New Roman" w:hAnsi="Times New Roman"/>
                <w:bCs/>
                <w:color w:val="000000"/>
                <w:sz w:val="24"/>
                <w:szCs w:val="24"/>
              </w:rPr>
              <w:t>ОК 9</w:t>
            </w:r>
          </w:p>
          <w:p w14:paraId="003A6B86" w14:textId="77777777" w:rsidR="003800AF" w:rsidRPr="001818EA" w:rsidRDefault="003800AF" w:rsidP="00116C1C">
            <w:pPr>
              <w:widowControl w:val="0"/>
              <w:spacing w:after="0" w:line="240" w:lineRule="auto"/>
              <w:ind w:left="-43"/>
              <w:jc w:val="center"/>
              <w:rPr>
                <w:rFonts w:ascii="Times New Roman" w:hAnsi="Times New Roman"/>
                <w:bCs/>
                <w:color w:val="000000"/>
                <w:sz w:val="24"/>
                <w:szCs w:val="24"/>
              </w:rPr>
            </w:pPr>
            <w:r w:rsidRPr="001818EA">
              <w:rPr>
                <w:rFonts w:ascii="Times New Roman" w:hAnsi="Times New Roman"/>
                <w:bCs/>
                <w:color w:val="000000"/>
                <w:sz w:val="24"/>
                <w:szCs w:val="24"/>
              </w:rPr>
              <w:t>ОК 10</w:t>
            </w:r>
          </w:p>
        </w:tc>
      </w:tr>
      <w:tr w:rsidR="003800AF" w:rsidRPr="001818EA" w14:paraId="3B799A80" w14:textId="77777777" w:rsidTr="0049315F">
        <w:tc>
          <w:tcPr>
            <w:tcW w:w="2943" w:type="dxa"/>
          </w:tcPr>
          <w:p w14:paraId="7806F583" w14:textId="77777777" w:rsidR="003A7AAC" w:rsidRPr="001818EA" w:rsidRDefault="003800AF" w:rsidP="00116C1C">
            <w:pPr>
              <w:widowControl w:val="0"/>
              <w:spacing w:after="0" w:line="240" w:lineRule="auto"/>
              <w:rPr>
                <w:rFonts w:ascii="Times New Roman" w:hAnsi="Times New Roman"/>
                <w:sz w:val="24"/>
                <w:szCs w:val="24"/>
              </w:rPr>
            </w:pPr>
            <w:r w:rsidRPr="001818EA">
              <w:rPr>
                <w:rFonts w:ascii="Times New Roman" w:hAnsi="Times New Roman"/>
                <w:b/>
                <w:sz w:val="24"/>
                <w:szCs w:val="24"/>
              </w:rPr>
              <w:lastRenderedPageBreak/>
              <w:t>Тема 5.5.</w:t>
            </w:r>
          </w:p>
          <w:p w14:paraId="3E0594DB" w14:textId="77777777" w:rsidR="003800AF" w:rsidRPr="001818EA" w:rsidRDefault="003800AF" w:rsidP="00116C1C">
            <w:pPr>
              <w:widowControl w:val="0"/>
              <w:spacing w:after="0" w:line="240" w:lineRule="auto"/>
              <w:rPr>
                <w:rFonts w:ascii="Times New Roman" w:hAnsi="Times New Roman"/>
                <w:b/>
                <w:sz w:val="24"/>
                <w:szCs w:val="24"/>
              </w:rPr>
            </w:pPr>
            <w:r w:rsidRPr="001818EA">
              <w:rPr>
                <w:rFonts w:ascii="Times New Roman" w:hAnsi="Times New Roman"/>
                <w:b/>
                <w:sz w:val="24"/>
                <w:szCs w:val="24"/>
              </w:rPr>
              <w:t>Страны Африки, Австралия и Океания в 1945 – 2016 гг.</w:t>
            </w:r>
          </w:p>
        </w:tc>
        <w:tc>
          <w:tcPr>
            <w:tcW w:w="7938" w:type="dxa"/>
          </w:tcPr>
          <w:p w14:paraId="772C6F8B" w14:textId="77777777" w:rsidR="003800AF" w:rsidRPr="001818EA" w:rsidRDefault="003800AF" w:rsidP="00116C1C">
            <w:pPr>
              <w:widowControl w:val="0"/>
              <w:spacing w:after="0" w:line="240" w:lineRule="auto"/>
              <w:rPr>
                <w:rFonts w:ascii="Times New Roman" w:hAnsi="Times New Roman"/>
                <w:sz w:val="24"/>
                <w:szCs w:val="24"/>
              </w:rPr>
            </w:pPr>
            <w:r w:rsidRPr="001818EA">
              <w:rPr>
                <w:rFonts w:ascii="Times New Roman" w:hAnsi="Times New Roman"/>
                <w:sz w:val="24"/>
                <w:szCs w:val="24"/>
              </w:rPr>
              <w:t>Освобождение стран Африки от колониальной зависимости.Патрис Лумумба.Противоречия развития стран Африки. Бедность как главная проблема африканских стран. Преодоление последствий колониализма. Присутствие западных корпораций в экономике Африки. Попытки кооперации усилий странами Африки. Режим апартеида в ЮАР и его крушение. Нельсон Мандела. Война в Руанде 1994 г. Диктаторские режимы в странах Африки.</w:t>
            </w:r>
          </w:p>
          <w:p w14:paraId="7EC02D77" w14:textId="77777777" w:rsidR="003800AF" w:rsidRPr="001818EA" w:rsidRDefault="003800AF" w:rsidP="00116C1C">
            <w:pPr>
              <w:widowControl w:val="0"/>
              <w:spacing w:after="0" w:line="240" w:lineRule="auto"/>
              <w:rPr>
                <w:rFonts w:ascii="Times New Roman" w:hAnsi="Times New Roman"/>
                <w:sz w:val="24"/>
                <w:szCs w:val="24"/>
              </w:rPr>
            </w:pPr>
            <w:r w:rsidRPr="001818EA">
              <w:rPr>
                <w:rFonts w:ascii="Times New Roman" w:hAnsi="Times New Roman"/>
                <w:sz w:val="24"/>
                <w:szCs w:val="24"/>
              </w:rPr>
              <w:t>Австралия, Новая Зеландия и Океания на рубеже веков.</w:t>
            </w:r>
          </w:p>
          <w:p w14:paraId="2D9D25BE" w14:textId="77777777" w:rsidR="003800AF" w:rsidRPr="001818EA" w:rsidRDefault="003800AF" w:rsidP="00116C1C">
            <w:pPr>
              <w:widowControl w:val="0"/>
              <w:spacing w:after="0" w:line="240" w:lineRule="auto"/>
              <w:rPr>
                <w:rFonts w:ascii="Times New Roman" w:hAnsi="Times New Roman"/>
                <w:sz w:val="24"/>
                <w:szCs w:val="24"/>
              </w:rPr>
            </w:pPr>
            <w:r w:rsidRPr="001818EA">
              <w:rPr>
                <w:rFonts w:ascii="Times New Roman" w:hAnsi="Times New Roman"/>
                <w:sz w:val="24"/>
                <w:szCs w:val="24"/>
              </w:rPr>
              <w:t>Дидактические единицы:</w:t>
            </w:r>
          </w:p>
          <w:p w14:paraId="00BDB914" w14:textId="77777777" w:rsidR="003800AF" w:rsidRPr="001818EA" w:rsidRDefault="003800AF" w:rsidP="00116C1C">
            <w:pPr>
              <w:widowControl w:val="0"/>
              <w:numPr>
                <w:ilvl w:val="0"/>
                <w:numId w:val="34"/>
              </w:numPr>
              <w:spacing w:after="0" w:line="240" w:lineRule="auto"/>
              <w:ind w:firstLine="0"/>
              <w:rPr>
                <w:rFonts w:ascii="Times New Roman" w:hAnsi="Times New Roman"/>
                <w:b/>
                <w:bCs/>
                <w:sz w:val="24"/>
                <w:szCs w:val="24"/>
              </w:rPr>
            </w:pPr>
            <w:r w:rsidRPr="001818EA">
              <w:rPr>
                <w:rFonts w:ascii="Times New Roman" w:hAnsi="Times New Roman"/>
                <w:bCs/>
                <w:sz w:val="24"/>
                <w:szCs w:val="24"/>
              </w:rPr>
              <w:t xml:space="preserve">Освобождение стран Африки от колониальной зависимости </w:t>
            </w:r>
          </w:p>
          <w:p w14:paraId="0971D995" w14:textId="77777777" w:rsidR="003800AF" w:rsidRPr="001818EA" w:rsidRDefault="003800AF" w:rsidP="00116C1C">
            <w:pPr>
              <w:widowControl w:val="0"/>
              <w:numPr>
                <w:ilvl w:val="0"/>
                <w:numId w:val="34"/>
              </w:numPr>
              <w:spacing w:after="0" w:line="240" w:lineRule="auto"/>
              <w:ind w:firstLine="0"/>
              <w:rPr>
                <w:rFonts w:ascii="Times New Roman" w:hAnsi="Times New Roman"/>
                <w:b/>
                <w:bCs/>
                <w:sz w:val="24"/>
                <w:szCs w:val="24"/>
              </w:rPr>
            </w:pPr>
            <w:r w:rsidRPr="001818EA">
              <w:rPr>
                <w:rFonts w:ascii="Times New Roman" w:hAnsi="Times New Roman"/>
                <w:bCs/>
                <w:sz w:val="24"/>
                <w:szCs w:val="24"/>
              </w:rPr>
              <w:t>Проблемы стран Африки, после обретения ими независимости</w:t>
            </w:r>
          </w:p>
          <w:p w14:paraId="6FB4EE23" w14:textId="77777777" w:rsidR="003800AF" w:rsidRPr="001818EA" w:rsidRDefault="003800AF" w:rsidP="00116C1C">
            <w:pPr>
              <w:widowControl w:val="0"/>
              <w:numPr>
                <w:ilvl w:val="0"/>
                <w:numId w:val="34"/>
              </w:numPr>
              <w:spacing w:after="0" w:line="240" w:lineRule="auto"/>
              <w:ind w:firstLine="0"/>
              <w:rPr>
                <w:rFonts w:ascii="Times New Roman" w:hAnsi="Times New Roman"/>
                <w:b/>
                <w:bCs/>
                <w:sz w:val="24"/>
                <w:szCs w:val="24"/>
              </w:rPr>
            </w:pPr>
            <w:r w:rsidRPr="001818EA">
              <w:rPr>
                <w:rFonts w:ascii="Times New Roman" w:hAnsi="Times New Roman"/>
                <w:bCs/>
                <w:sz w:val="24"/>
                <w:szCs w:val="24"/>
              </w:rPr>
              <w:t xml:space="preserve">Страны Африки в начале </w:t>
            </w:r>
            <w:r w:rsidRPr="001818EA">
              <w:rPr>
                <w:rFonts w:ascii="Times New Roman" w:hAnsi="Times New Roman"/>
                <w:bCs/>
                <w:sz w:val="24"/>
                <w:szCs w:val="24"/>
                <w:lang w:val="en-US"/>
              </w:rPr>
              <w:t>XXI</w:t>
            </w:r>
            <w:r w:rsidRPr="001818EA">
              <w:rPr>
                <w:rFonts w:ascii="Times New Roman" w:hAnsi="Times New Roman"/>
                <w:bCs/>
                <w:sz w:val="24"/>
                <w:szCs w:val="24"/>
              </w:rPr>
              <w:t xml:space="preserve"> в. </w:t>
            </w:r>
          </w:p>
          <w:p w14:paraId="0B20A539" w14:textId="77777777" w:rsidR="003800AF" w:rsidRPr="001818EA" w:rsidRDefault="003800AF" w:rsidP="00116C1C">
            <w:pPr>
              <w:widowControl w:val="0"/>
              <w:numPr>
                <w:ilvl w:val="0"/>
                <w:numId w:val="34"/>
              </w:numPr>
              <w:spacing w:after="0" w:line="240" w:lineRule="auto"/>
              <w:ind w:firstLine="0"/>
              <w:rPr>
                <w:rFonts w:ascii="Times New Roman" w:hAnsi="Times New Roman"/>
                <w:b/>
                <w:bCs/>
                <w:sz w:val="24"/>
                <w:szCs w:val="24"/>
              </w:rPr>
            </w:pPr>
            <w:r w:rsidRPr="001818EA">
              <w:rPr>
                <w:rFonts w:ascii="Times New Roman" w:hAnsi="Times New Roman"/>
                <w:bCs/>
                <w:sz w:val="24"/>
                <w:szCs w:val="24"/>
              </w:rPr>
              <w:t>Австралия и Новая Зеландия в 1945 – 2016 гг.</w:t>
            </w:r>
          </w:p>
        </w:tc>
        <w:tc>
          <w:tcPr>
            <w:tcW w:w="1069" w:type="dxa"/>
          </w:tcPr>
          <w:p w14:paraId="7E6F382C" w14:textId="77777777" w:rsidR="003800AF" w:rsidRPr="001818EA" w:rsidRDefault="002A475E" w:rsidP="00116C1C">
            <w:pPr>
              <w:widowControl w:val="0"/>
              <w:spacing w:after="0" w:line="240" w:lineRule="auto"/>
              <w:jc w:val="center"/>
              <w:rPr>
                <w:rFonts w:ascii="Times New Roman" w:hAnsi="Times New Roman"/>
                <w:b/>
                <w:sz w:val="24"/>
                <w:szCs w:val="24"/>
              </w:rPr>
            </w:pPr>
            <w:r w:rsidRPr="001818EA">
              <w:rPr>
                <w:rFonts w:ascii="Times New Roman" w:hAnsi="Times New Roman"/>
                <w:b/>
                <w:sz w:val="24"/>
                <w:szCs w:val="24"/>
              </w:rPr>
              <w:t>1</w:t>
            </w:r>
          </w:p>
        </w:tc>
        <w:tc>
          <w:tcPr>
            <w:tcW w:w="2758" w:type="dxa"/>
          </w:tcPr>
          <w:p w14:paraId="0BCAE03B" w14:textId="77777777" w:rsidR="003800AF" w:rsidRPr="001818EA" w:rsidRDefault="003800AF" w:rsidP="00116C1C">
            <w:pPr>
              <w:widowControl w:val="0"/>
              <w:spacing w:after="0" w:line="240" w:lineRule="auto"/>
              <w:ind w:left="-43"/>
              <w:jc w:val="center"/>
              <w:rPr>
                <w:rFonts w:ascii="Times New Roman" w:hAnsi="Times New Roman"/>
                <w:bCs/>
                <w:color w:val="000000"/>
                <w:sz w:val="24"/>
                <w:szCs w:val="24"/>
              </w:rPr>
            </w:pPr>
            <w:r w:rsidRPr="001818EA">
              <w:rPr>
                <w:rFonts w:ascii="Times New Roman" w:hAnsi="Times New Roman"/>
                <w:bCs/>
                <w:color w:val="000000"/>
                <w:sz w:val="24"/>
                <w:szCs w:val="24"/>
              </w:rPr>
              <w:t>ОК 1</w:t>
            </w:r>
          </w:p>
          <w:p w14:paraId="0108EECF" w14:textId="77777777" w:rsidR="003800AF" w:rsidRPr="001818EA" w:rsidRDefault="003800AF" w:rsidP="00116C1C">
            <w:pPr>
              <w:widowControl w:val="0"/>
              <w:spacing w:after="0" w:line="240" w:lineRule="auto"/>
              <w:ind w:left="-43"/>
              <w:jc w:val="center"/>
              <w:rPr>
                <w:rFonts w:ascii="Times New Roman" w:hAnsi="Times New Roman"/>
                <w:bCs/>
                <w:color w:val="000000"/>
                <w:sz w:val="24"/>
                <w:szCs w:val="24"/>
              </w:rPr>
            </w:pPr>
            <w:r w:rsidRPr="001818EA">
              <w:rPr>
                <w:rFonts w:ascii="Times New Roman" w:hAnsi="Times New Roman"/>
                <w:bCs/>
                <w:color w:val="000000"/>
                <w:sz w:val="24"/>
                <w:szCs w:val="24"/>
              </w:rPr>
              <w:t>ОК 2</w:t>
            </w:r>
          </w:p>
          <w:p w14:paraId="4EBE3797" w14:textId="77777777" w:rsidR="003800AF" w:rsidRPr="001818EA" w:rsidRDefault="003800AF" w:rsidP="00116C1C">
            <w:pPr>
              <w:widowControl w:val="0"/>
              <w:spacing w:after="0" w:line="240" w:lineRule="auto"/>
              <w:ind w:left="-43"/>
              <w:jc w:val="center"/>
              <w:rPr>
                <w:rFonts w:ascii="Times New Roman" w:hAnsi="Times New Roman"/>
                <w:bCs/>
                <w:color w:val="000000"/>
                <w:sz w:val="24"/>
                <w:szCs w:val="24"/>
              </w:rPr>
            </w:pPr>
            <w:r w:rsidRPr="001818EA">
              <w:rPr>
                <w:rFonts w:ascii="Times New Roman" w:hAnsi="Times New Roman"/>
                <w:bCs/>
                <w:color w:val="000000"/>
                <w:sz w:val="24"/>
                <w:szCs w:val="24"/>
              </w:rPr>
              <w:t>ОК 3</w:t>
            </w:r>
          </w:p>
          <w:p w14:paraId="72678521" w14:textId="77777777" w:rsidR="003800AF" w:rsidRPr="001818EA" w:rsidRDefault="003800AF" w:rsidP="00116C1C">
            <w:pPr>
              <w:widowControl w:val="0"/>
              <w:spacing w:after="0" w:line="240" w:lineRule="auto"/>
              <w:ind w:left="-43"/>
              <w:jc w:val="center"/>
              <w:rPr>
                <w:rFonts w:ascii="Times New Roman" w:hAnsi="Times New Roman"/>
                <w:bCs/>
                <w:color w:val="000000"/>
                <w:sz w:val="24"/>
                <w:szCs w:val="24"/>
              </w:rPr>
            </w:pPr>
            <w:r w:rsidRPr="001818EA">
              <w:rPr>
                <w:rFonts w:ascii="Times New Roman" w:hAnsi="Times New Roman"/>
                <w:bCs/>
                <w:color w:val="000000"/>
                <w:sz w:val="24"/>
                <w:szCs w:val="24"/>
              </w:rPr>
              <w:t>ОК 4</w:t>
            </w:r>
          </w:p>
          <w:p w14:paraId="086B302A" w14:textId="77777777" w:rsidR="003800AF" w:rsidRPr="001818EA" w:rsidRDefault="003800AF" w:rsidP="00116C1C">
            <w:pPr>
              <w:widowControl w:val="0"/>
              <w:spacing w:after="0" w:line="240" w:lineRule="auto"/>
              <w:ind w:left="-43"/>
              <w:jc w:val="center"/>
              <w:rPr>
                <w:rFonts w:ascii="Times New Roman" w:hAnsi="Times New Roman"/>
                <w:bCs/>
                <w:color w:val="000000"/>
                <w:sz w:val="24"/>
                <w:szCs w:val="24"/>
              </w:rPr>
            </w:pPr>
            <w:r w:rsidRPr="001818EA">
              <w:rPr>
                <w:rFonts w:ascii="Times New Roman" w:hAnsi="Times New Roman"/>
                <w:bCs/>
                <w:color w:val="000000"/>
                <w:sz w:val="24"/>
                <w:szCs w:val="24"/>
              </w:rPr>
              <w:t>ОК 5</w:t>
            </w:r>
          </w:p>
          <w:p w14:paraId="13236166" w14:textId="77777777" w:rsidR="003800AF" w:rsidRPr="001818EA" w:rsidRDefault="003800AF" w:rsidP="00116C1C">
            <w:pPr>
              <w:widowControl w:val="0"/>
              <w:spacing w:after="0" w:line="240" w:lineRule="auto"/>
              <w:ind w:left="-43"/>
              <w:jc w:val="center"/>
              <w:rPr>
                <w:rFonts w:ascii="Times New Roman" w:hAnsi="Times New Roman"/>
                <w:bCs/>
                <w:color w:val="000000"/>
                <w:sz w:val="24"/>
                <w:szCs w:val="24"/>
              </w:rPr>
            </w:pPr>
            <w:r w:rsidRPr="001818EA">
              <w:rPr>
                <w:rFonts w:ascii="Times New Roman" w:hAnsi="Times New Roman"/>
                <w:bCs/>
                <w:color w:val="000000"/>
                <w:sz w:val="24"/>
                <w:szCs w:val="24"/>
              </w:rPr>
              <w:t>ОК 6</w:t>
            </w:r>
          </w:p>
          <w:p w14:paraId="4F5C4AFD" w14:textId="77777777" w:rsidR="003800AF" w:rsidRPr="001818EA" w:rsidRDefault="003800AF" w:rsidP="00116C1C">
            <w:pPr>
              <w:widowControl w:val="0"/>
              <w:spacing w:after="0" w:line="240" w:lineRule="auto"/>
              <w:ind w:left="-43"/>
              <w:jc w:val="center"/>
              <w:rPr>
                <w:rFonts w:ascii="Times New Roman" w:hAnsi="Times New Roman"/>
                <w:bCs/>
                <w:color w:val="000000"/>
                <w:sz w:val="24"/>
                <w:szCs w:val="24"/>
              </w:rPr>
            </w:pPr>
            <w:r w:rsidRPr="001818EA">
              <w:rPr>
                <w:rFonts w:ascii="Times New Roman" w:hAnsi="Times New Roman"/>
                <w:bCs/>
                <w:color w:val="000000"/>
                <w:sz w:val="24"/>
                <w:szCs w:val="24"/>
              </w:rPr>
              <w:t>ОК 7</w:t>
            </w:r>
          </w:p>
          <w:p w14:paraId="22B5A9F3" w14:textId="77777777" w:rsidR="003800AF" w:rsidRPr="001818EA" w:rsidRDefault="003800AF" w:rsidP="00116C1C">
            <w:pPr>
              <w:widowControl w:val="0"/>
              <w:spacing w:after="0" w:line="240" w:lineRule="auto"/>
              <w:ind w:left="-43"/>
              <w:jc w:val="center"/>
              <w:rPr>
                <w:rFonts w:ascii="Times New Roman" w:hAnsi="Times New Roman"/>
                <w:bCs/>
                <w:color w:val="000000"/>
                <w:sz w:val="24"/>
                <w:szCs w:val="24"/>
              </w:rPr>
            </w:pPr>
            <w:r w:rsidRPr="001818EA">
              <w:rPr>
                <w:rFonts w:ascii="Times New Roman" w:hAnsi="Times New Roman"/>
                <w:bCs/>
                <w:color w:val="000000"/>
                <w:sz w:val="24"/>
                <w:szCs w:val="24"/>
              </w:rPr>
              <w:t>ОК 9</w:t>
            </w:r>
          </w:p>
          <w:p w14:paraId="2E45812E" w14:textId="77777777" w:rsidR="003800AF" w:rsidRPr="001818EA" w:rsidRDefault="003800AF" w:rsidP="00116C1C">
            <w:pPr>
              <w:widowControl w:val="0"/>
              <w:spacing w:after="0" w:line="240" w:lineRule="auto"/>
              <w:ind w:left="-43"/>
              <w:jc w:val="center"/>
              <w:rPr>
                <w:rFonts w:ascii="Times New Roman" w:hAnsi="Times New Roman"/>
                <w:bCs/>
                <w:color w:val="000000"/>
                <w:sz w:val="24"/>
                <w:szCs w:val="24"/>
              </w:rPr>
            </w:pPr>
            <w:r w:rsidRPr="001818EA">
              <w:rPr>
                <w:rFonts w:ascii="Times New Roman" w:hAnsi="Times New Roman"/>
                <w:bCs/>
                <w:color w:val="000000"/>
                <w:sz w:val="24"/>
                <w:szCs w:val="24"/>
              </w:rPr>
              <w:t>ОК 10</w:t>
            </w:r>
          </w:p>
        </w:tc>
      </w:tr>
      <w:tr w:rsidR="00F86DEC" w:rsidRPr="001818EA" w14:paraId="2F8640A6" w14:textId="77777777" w:rsidTr="0049315F">
        <w:tc>
          <w:tcPr>
            <w:tcW w:w="10881" w:type="dxa"/>
            <w:gridSpan w:val="2"/>
          </w:tcPr>
          <w:p w14:paraId="432903B5" w14:textId="77777777" w:rsidR="00F86DEC" w:rsidRPr="001818EA" w:rsidRDefault="00F86DEC" w:rsidP="00116C1C">
            <w:pPr>
              <w:widowControl w:val="0"/>
              <w:spacing w:after="0" w:line="240" w:lineRule="auto"/>
              <w:rPr>
                <w:rFonts w:ascii="Times New Roman" w:hAnsi="Times New Roman"/>
                <w:b/>
                <w:sz w:val="24"/>
                <w:szCs w:val="24"/>
              </w:rPr>
            </w:pPr>
            <w:r w:rsidRPr="001818EA">
              <w:rPr>
                <w:rFonts w:ascii="Times New Roman" w:hAnsi="Times New Roman"/>
                <w:b/>
                <w:sz w:val="24"/>
                <w:szCs w:val="24"/>
              </w:rPr>
              <w:t>Раздел 6. Развитие мира в 1945–2016 гг.</w:t>
            </w:r>
          </w:p>
        </w:tc>
        <w:tc>
          <w:tcPr>
            <w:tcW w:w="1069" w:type="dxa"/>
          </w:tcPr>
          <w:p w14:paraId="177FFD1D" w14:textId="77777777" w:rsidR="00F86DEC" w:rsidRPr="001818EA" w:rsidRDefault="002A475E" w:rsidP="00116C1C">
            <w:pPr>
              <w:widowControl w:val="0"/>
              <w:spacing w:after="0" w:line="240" w:lineRule="auto"/>
              <w:jc w:val="center"/>
              <w:rPr>
                <w:rFonts w:ascii="Times New Roman" w:hAnsi="Times New Roman"/>
                <w:b/>
                <w:sz w:val="24"/>
                <w:szCs w:val="24"/>
              </w:rPr>
            </w:pPr>
            <w:r w:rsidRPr="001818EA">
              <w:rPr>
                <w:rFonts w:ascii="Times New Roman" w:hAnsi="Times New Roman"/>
                <w:b/>
                <w:sz w:val="24"/>
                <w:szCs w:val="24"/>
              </w:rPr>
              <w:t>14</w:t>
            </w:r>
          </w:p>
        </w:tc>
        <w:tc>
          <w:tcPr>
            <w:tcW w:w="2758" w:type="dxa"/>
          </w:tcPr>
          <w:p w14:paraId="241E0A84" w14:textId="77777777" w:rsidR="00F86DEC" w:rsidRPr="001818EA" w:rsidRDefault="00F86DEC" w:rsidP="00116C1C">
            <w:pPr>
              <w:widowControl w:val="0"/>
              <w:spacing w:after="0" w:line="240" w:lineRule="auto"/>
              <w:ind w:left="-43"/>
              <w:jc w:val="center"/>
              <w:rPr>
                <w:rFonts w:ascii="Times New Roman" w:hAnsi="Times New Roman"/>
                <w:b/>
                <w:sz w:val="24"/>
                <w:szCs w:val="24"/>
              </w:rPr>
            </w:pPr>
          </w:p>
        </w:tc>
      </w:tr>
      <w:tr w:rsidR="003800AF" w:rsidRPr="001818EA" w14:paraId="48081270" w14:textId="77777777" w:rsidTr="0049315F">
        <w:tc>
          <w:tcPr>
            <w:tcW w:w="2943" w:type="dxa"/>
          </w:tcPr>
          <w:p w14:paraId="4C6AD9D9" w14:textId="77777777" w:rsidR="003A7AAC" w:rsidRPr="001818EA" w:rsidRDefault="003800AF" w:rsidP="00116C1C">
            <w:pPr>
              <w:widowControl w:val="0"/>
              <w:spacing w:after="0" w:line="240" w:lineRule="auto"/>
              <w:rPr>
                <w:rFonts w:ascii="Times New Roman" w:hAnsi="Times New Roman"/>
                <w:b/>
                <w:sz w:val="24"/>
                <w:szCs w:val="24"/>
              </w:rPr>
            </w:pPr>
            <w:r w:rsidRPr="001818EA">
              <w:rPr>
                <w:rFonts w:ascii="Times New Roman" w:hAnsi="Times New Roman"/>
                <w:b/>
                <w:sz w:val="24"/>
                <w:szCs w:val="24"/>
              </w:rPr>
              <w:t xml:space="preserve">Тема 6.1. </w:t>
            </w:r>
          </w:p>
          <w:p w14:paraId="3A3446DA" w14:textId="77777777" w:rsidR="003A7AAC" w:rsidRPr="001818EA" w:rsidRDefault="003800AF" w:rsidP="00116C1C">
            <w:pPr>
              <w:widowControl w:val="0"/>
              <w:spacing w:after="0" w:line="240" w:lineRule="auto"/>
              <w:rPr>
                <w:rFonts w:ascii="Times New Roman" w:hAnsi="Times New Roman"/>
                <w:b/>
                <w:sz w:val="24"/>
                <w:szCs w:val="24"/>
              </w:rPr>
            </w:pPr>
            <w:r w:rsidRPr="001818EA">
              <w:rPr>
                <w:rFonts w:ascii="Times New Roman" w:hAnsi="Times New Roman"/>
                <w:b/>
                <w:sz w:val="24"/>
                <w:szCs w:val="24"/>
              </w:rPr>
              <w:lastRenderedPageBreak/>
              <w:t xml:space="preserve">Деятельность мировых и региональных надгосударственных структур. </w:t>
            </w:r>
          </w:p>
          <w:p w14:paraId="028EFE0E" w14:textId="77777777" w:rsidR="003800AF" w:rsidRPr="001818EA" w:rsidRDefault="003800AF" w:rsidP="00116C1C">
            <w:pPr>
              <w:widowControl w:val="0"/>
              <w:spacing w:after="0" w:line="240" w:lineRule="auto"/>
              <w:rPr>
                <w:rFonts w:ascii="Times New Roman" w:hAnsi="Times New Roman"/>
                <w:b/>
                <w:sz w:val="24"/>
                <w:szCs w:val="24"/>
              </w:rPr>
            </w:pPr>
            <w:r w:rsidRPr="001818EA">
              <w:rPr>
                <w:rFonts w:ascii="Times New Roman" w:hAnsi="Times New Roman"/>
                <w:b/>
                <w:sz w:val="24"/>
                <w:szCs w:val="24"/>
              </w:rPr>
              <w:t>Религия в современном мире</w:t>
            </w:r>
          </w:p>
        </w:tc>
        <w:tc>
          <w:tcPr>
            <w:tcW w:w="7938" w:type="dxa"/>
          </w:tcPr>
          <w:p w14:paraId="42B4FEEE" w14:textId="77777777" w:rsidR="003800AF" w:rsidRPr="001818EA" w:rsidRDefault="003800AF" w:rsidP="00116C1C">
            <w:pPr>
              <w:widowControl w:val="0"/>
              <w:spacing w:after="0" w:line="240" w:lineRule="auto"/>
              <w:rPr>
                <w:rFonts w:ascii="Times New Roman" w:hAnsi="Times New Roman"/>
                <w:sz w:val="24"/>
                <w:szCs w:val="24"/>
              </w:rPr>
            </w:pPr>
            <w:r w:rsidRPr="001818EA">
              <w:rPr>
                <w:rFonts w:ascii="Times New Roman" w:hAnsi="Times New Roman"/>
                <w:sz w:val="24"/>
                <w:szCs w:val="24"/>
              </w:rPr>
              <w:lastRenderedPageBreak/>
              <w:t xml:space="preserve">Виды мировых и региональных надгосударственных структур. Военные, </w:t>
            </w:r>
            <w:r w:rsidRPr="001818EA">
              <w:rPr>
                <w:rFonts w:ascii="Times New Roman" w:hAnsi="Times New Roman"/>
                <w:sz w:val="24"/>
                <w:szCs w:val="24"/>
              </w:rPr>
              <w:lastRenderedPageBreak/>
              <w:t>политические и экономические организации. Образование ООН. Деятельность ООН на современном этапе развития. Принципы работы ООН. Участие ООН в решении локальных конфликтов. НАТО как ведущая политическая организация современного мира. Расширение НАТО на Восток. Конфедеративные объединения в современном мире. Евросоюз и СНГ как примеры конфедераций. Состав, структура и деятельность АТЭС и других региональных организаций. Экономические организации. Деятельность ВТО. ОПЕК, его влияние на международную политику. Межгосударственные организации в сфере культуры. Деятельность ЮНЕСКО. Россия в структуре международных организаций.</w:t>
            </w:r>
          </w:p>
          <w:p w14:paraId="34A4D1DF" w14:textId="77777777" w:rsidR="003800AF" w:rsidRPr="001818EA" w:rsidRDefault="003800AF" w:rsidP="00116C1C">
            <w:pPr>
              <w:widowControl w:val="0"/>
              <w:spacing w:after="0" w:line="240" w:lineRule="auto"/>
              <w:rPr>
                <w:rFonts w:ascii="Times New Roman" w:hAnsi="Times New Roman"/>
                <w:sz w:val="24"/>
                <w:szCs w:val="24"/>
              </w:rPr>
            </w:pPr>
            <w:r w:rsidRPr="001818EA">
              <w:rPr>
                <w:rFonts w:ascii="Times New Roman" w:hAnsi="Times New Roman"/>
                <w:sz w:val="24"/>
                <w:szCs w:val="24"/>
              </w:rPr>
              <w:t>Религия в современном мире. Религия в секулярном обществе. Христианские конфессии в начале 21 в. Позиция христианских церквей по основным проблемам современности. Экуменическое движение. Ислам в современном мире. Исламский фундаментализм. Связь радикального ислама с террористическим подпольем. Буддизм и национальные религии в современном мире. Нетрадиционные культы и секты, отношение к ним со стороны государства и общества. Диалог верующих и неверующих. Реализация принципа свободы совести. Религии в современной России.</w:t>
            </w:r>
          </w:p>
          <w:p w14:paraId="32142796" w14:textId="77777777" w:rsidR="003800AF" w:rsidRPr="001818EA" w:rsidRDefault="003800AF" w:rsidP="00116C1C">
            <w:pPr>
              <w:widowControl w:val="0"/>
              <w:spacing w:after="0" w:line="240" w:lineRule="auto"/>
              <w:rPr>
                <w:rFonts w:ascii="Times New Roman" w:hAnsi="Times New Roman"/>
                <w:sz w:val="24"/>
                <w:szCs w:val="24"/>
              </w:rPr>
            </w:pPr>
            <w:r w:rsidRPr="001818EA">
              <w:rPr>
                <w:rFonts w:ascii="Times New Roman" w:hAnsi="Times New Roman"/>
                <w:sz w:val="24"/>
                <w:szCs w:val="24"/>
              </w:rPr>
              <w:t>Дидактические единицы:</w:t>
            </w:r>
          </w:p>
          <w:p w14:paraId="4A3F7B96" w14:textId="77777777" w:rsidR="003800AF" w:rsidRPr="001818EA" w:rsidRDefault="003800AF" w:rsidP="00116C1C">
            <w:pPr>
              <w:widowControl w:val="0"/>
              <w:numPr>
                <w:ilvl w:val="0"/>
                <w:numId w:val="35"/>
              </w:numPr>
              <w:tabs>
                <w:tab w:val="clear" w:pos="720"/>
                <w:tab w:val="num" w:pos="1026"/>
              </w:tabs>
              <w:spacing w:after="0" w:line="240" w:lineRule="auto"/>
              <w:ind w:left="1026" w:hanging="306"/>
              <w:rPr>
                <w:rFonts w:ascii="Times New Roman" w:hAnsi="Times New Roman"/>
                <w:bCs/>
                <w:sz w:val="24"/>
                <w:szCs w:val="24"/>
              </w:rPr>
            </w:pPr>
            <w:r w:rsidRPr="001818EA">
              <w:rPr>
                <w:rFonts w:ascii="Times New Roman" w:hAnsi="Times New Roman"/>
                <w:bCs/>
                <w:sz w:val="24"/>
                <w:szCs w:val="24"/>
              </w:rPr>
              <w:t xml:space="preserve">Международные (межгосударственные и негосударственные) организации в современном мире, их классификация </w:t>
            </w:r>
          </w:p>
          <w:p w14:paraId="0074F805" w14:textId="77777777" w:rsidR="003800AF" w:rsidRPr="001818EA" w:rsidRDefault="003800AF" w:rsidP="00116C1C">
            <w:pPr>
              <w:widowControl w:val="0"/>
              <w:numPr>
                <w:ilvl w:val="0"/>
                <w:numId w:val="35"/>
              </w:numPr>
              <w:tabs>
                <w:tab w:val="clear" w:pos="720"/>
                <w:tab w:val="num" w:pos="1026"/>
              </w:tabs>
              <w:spacing w:after="0" w:line="240" w:lineRule="auto"/>
              <w:ind w:left="1026" w:hanging="306"/>
              <w:rPr>
                <w:rFonts w:ascii="Times New Roman" w:hAnsi="Times New Roman"/>
                <w:bCs/>
                <w:sz w:val="24"/>
                <w:szCs w:val="24"/>
              </w:rPr>
            </w:pPr>
            <w:r w:rsidRPr="001818EA">
              <w:rPr>
                <w:rFonts w:ascii="Times New Roman" w:hAnsi="Times New Roman"/>
                <w:bCs/>
                <w:sz w:val="24"/>
                <w:szCs w:val="24"/>
              </w:rPr>
              <w:t xml:space="preserve">Значение ООН и его деятельности в современном мире </w:t>
            </w:r>
          </w:p>
          <w:p w14:paraId="225B9915" w14:textId="77777777" w:rsidR="003800AF" w:rsidRPr="001818EA" w:rsidRDefault="003800AF" w:rsidP="00116C1C">
            <w:pPr>
              <w:widowControl w:val="0"/>
              <w:numPr>
                <w:ilvl w:val="0"/>
                <w:numId w:val="35"/>
              </w:numPr>
              <w:tabs>
                <w:tab w:val="clear" w:pos="720"/>
                <w:tab w:val="num" w:pos="1026"/>
              </w:tabs>
              <w:spacing w:after="0" w:line="240" w:lineRule="auto"/>
              <w:ind w:left="1026" w:hanging="306"/>
              <w:rPr>
                <w:rFonts w:ascii="Times New Roman" w:hAnsi="Times New Roman"/>
                <w:bCs/>
                <w:sz w:val="24"/>
                <w:szCs w:val="24"/>
              </w:rPr>
            </w:pPr>
            <w:r w:rsidRPr="001818EA">
              <w:rPr>
                <w:rFonts w:ascii="Times New Roman" w:hAnsi="Times New Roman"/>
                <w:bCs/>
                <w:sz w:val="24"/>
                <w:szCs w:val="24"/>
              </w:rPr>
              <w:t xml:space="preserve">Участие России в международных организациях </w:t>
            </w:r>
          </w:p>
          <w:p w14:paraId="2F0C7620" w14:textId="77777777" w:rsidR="003800AF" w:rsidRPr="001818EA" w:rsidRDefault="003800AF" w:rsidP="00116C1C">
            <w:pPr>
              <w:widowControl w:val="0"/>
              <w:numPr>
                <w:ilvl w:val="0"/>
                <w:numId w:val="35"/>
              </w:numPr>
              <w:tabs>
                <w:tab w:val="clear" w:pos="720"/>
                <w:tab w:val="num" w:pos="1026"/>
              </w:tabs>
              <w:spacing w:after="0" w:line="240" w:lineRule="auto"/>
              <w:ind w:left="1026" w:hanging="306"/>
              <w:rPr>
                <w:rFonts w:ascii="Times New Roman" w:hAnsi="Times New Roman"/>
                <w:bCs/>
                <w:sz w:val="24"/>
                <w:szCs w:val="24"/>
              </w:rPr>
            </w:pPr>
            <w:r w:rsidRPr="001818EA">
              <w:rPr>
                <w:rFonts w:ascii="Times New Roman" w:hAnsi="Times New Roman"/>
                <w:bCs/>
                <w:sz w:val="24"/>
                <w:szCs w:val="24"/>
              </w:rPr>
              <w:t xml:space="preserve">Религия и религиозные организации в современном мире </w:t>
            </w:r>
          </w:p>
          <w:p w14:paraId="0C1C7126" w14:textId="77777777" w:rsidR="003800AF" w:rsidRPr="001818EA" w:rsidRDefault="003800AF" w:rsidP="00116C1C">
            <w:pPr>
              <w:widowControl w:val="0"/>
              <w:spacing w:after="0" w:line="240" w:lineRule="auto"/>
              <w:rPr>
                <w:rFonts w:ascii="Times New Roman" w:hAnsi="Times New Roman"/>
                <w:sz w:val="24"/>
                <w:szCs w:val="24"/>
              </w:rPr>
            </w:pPr>
            <w:r w:rsidRPr="001818EA">
              <w:rPr>
                <w:rFonts w:ascii="Times New Roman" w:hAnsi="Times New Roman"/>
                <w:b/>
                <w:sz w:val="24"/>
                <w:szCs w:val="24"/>
              </w:rPr>
              <w:t>Контрольная работа № 4 (1 у. ч.)</w:t>
            </w:r>
          </w:p>
          <w:p w14:paraId="3A2D6D86" w14:textId="77777777" w:rsidR="003A7AAC" w:rsidRPr="001818EA" w:rsidRDefault="003800AF" w:rsidP="00116C1C">
            <w:pPr>
              <w:widowControl w:val="0"/>
              <w:spacing w:after="0" w:line="240" w:lineRule="auto"/>
              <w:rPr>
                <w:rFonts w:ascii="Times New Roman" w:hAnsi="Times New Roman"/>
                <w:sz w:val="24"/>
                <w:szCs w:val="24"/>
              </w:rPr>
            </w:pPr>
            <w:r w:rsidRPr="001818EA">
              <w:rPr>
                <w:rFonts w:ascii="Times New Roman" w:hAnsi="Times New Roman"/>
                <w:b/>
                <w:sz w:val="24"/>
                <w:szCs w:val="24"/>
              </w:rPr>
              <w:t>Тема для самостоятельной работы:</w:t>
            </w:r>
            <w:r w:rsidRPr="001818EA">
              <w:rPr>
                <w:rFonts w:ascii="Times New Roman" w:hAnsi="Times New Roman"/>
                <w:sz w:val="24"/>
                <w:szCs w:val="24"/>
              </w:rPr>
              <w:t xml:space="preserve"> Вступление России </w:t>
            </w:r>
            <w:r w:rsidR="00060501" w:rsidRPr="001818EA">
              <w:rPr>
                <w:rFonts w:ascii="Times New Roman" w:hAnsi="Times New Roman"/>
                <w:sz w:val="24"/>
                <w:szCs w:val="24"/>
              </w:rPr>
              <w:t>в ВТО: плюсы и минусы.</w:t>
            </w:r>
          </w:p>
        </w:tc>
        <w:tc>
          <w:tcPr>
            <w:tcW w:w="1069" w:type="dxa"/>
          </w:tcPr>
          <w:p w14:paraId="7BCF7E09" w14:textId="77777777" w:rsidR="003800AF" w:rsidRPr="001818EA" w:rsidRDefault="003800AF" w:rsidP="00116C1C">
            <w:pPr>
              <w:widowControl w:val="0"/>
              <w:spacing w:after="0" w:line="240" w:lineRule="auto"/>
              <w:jc w:val="center"/>
              <w:rPr>
                <w:rFonts w:ascii="Times New Roman" w:hAnsi="Times New Roman"/>
                <w:b/>
                <w:sz w:val="24"/>
                <w:szCs w:val="24"/>
              </w:rPr>
            </w:pPr>
            <w:r w:rsidRPr="001818EA">
              <w:rPr>
                <w:rFonts w:ascii="Times New Roman" w:hAnsi="Times New Roman"/>
                <w:b/>
                <w:sz w:val="24"/>
                <w:szCs w:val="24"/>
              </w:rPr>
              <w:lastRenderedPageBreak/>
              <w:t>2</w:t>
            </w:r>
          </w:p>
        </w:tc>
        <w:tc>
          <w:tcPr>
            <w:tcW w:w="2758" w:type="dxa"/>
          </w:tcPr>
          <w:p w14:paraId="62232B62" w14:textId="77777777" w:rsidR="003800AF" w:rsidRPr="001818EA" w:rsidRDefault="003800AF" w:rsidP="00116C1C">
            <w:pPr>
              <w:widowControl w:val="0"/>
              <w:spacing w:after="0" w:line="240" w:lineRule="auto"/>
              <w:ind w:left="-43"/>
              <w:jc w:val="center"/>
              <w:rPr>
                <w:rFonts w:ascii="Times New Roman" w:hAnsi="Times New Roman"/>
                <w:bCs/>
                <w:color w:val="000000"/>
                <w:sz w:val="24"/>
                <w:szCs w:val="24"/>
              </w:rPr>
            </w:pPr>
            <w:r w:rsidRPr="001818EA">
              <w:rPr>
                <w:rFonts w:ascii="Times New Roman" w:hAnsi="Times New Roman"/>
                <w:bCs/>
                <w:color w:val="000000"/>
                <w:sz w:val="24"/>
                <w:szCs w:val="24"/>
              </w:rPr>
              <w:t>ОК 1</w:t>
            </w:r>
          </w:p>
          <w:p w14:paraId="7A444236" w14:textId="77777777" w:rsidR="003800AF" w:rsidRPr="001818EA" w:rsidRDefault="003800AF" w:rsidP="00116C1C">
            <w:pPr>
              <w:widowControl w:val="0"/>
              <w:spacing w:after="0" w:line="240" w:lineRule="auto"/>
              <w:ind w:left="-43"/>
              <w:jc w:val="center"/>
              <w:rPr>
                <w:rFonts w:ascii="Times New Roman" w:hAnsi="Times New Roman"/>
                <w:bCs/>
                <w:color w:val="000000"/>
                <w:sz w:val="24"/>
                <w:szCs w:val="24"/>
              </w:rPr>
            </w:pPr>
            <w:r w:rsidRPr="001818EA">
              <w:rPr>
                <w:rFonts w:ascii="Times New Roman" w:hAnsi="Times New Roman"/>
                <w:bCs/>
                <w:color w:val="000000"/>
                <w:sz w:val="24"/>
                <w:szCs w:val="24"/>
              </w:rPr>
              <w:lastRenderedPageBreak/>
              <w:t>ОК 2</w:t>
            </w:r>
          </w:p>
          <w:p w14:paraId="27AD1C3D" w14:textId="77777777" w:rsidR="003800AF" w:rsidRPr="001818EA" w:rsidRDefault="003800AF" w:rsidP="00116C1C">
            <w:pPr>
              <w:widowControl w:val="0"/>
              <w:spacing w:after="0" w:line="240" w:lineRule="auto"/>
              <w:ind w:left="-43"/>
              <w:jc w:val="center"/>
              <w:rPr>
                <w:rFonts w:ascii="Times New Roman" w:hAnsi="Times New Roman"/>
                <w:bCs/>
                <w:color w:val="000000"/>
                <w:sz w:val="24"/>
                <w:szCs w:val="24"/>
              </w:rPr>
            </w:pPr>
            <w:r w:rsidRPr="001818EA">
              <w:rPr>
                <w:rFonts w:ascii="Times New Roman" w:hAnsi="Times New Roman"/>
                <w:bCs/>
                <w:color w:val="000000"/>
                <w:sz w:val="24"/>
                <w:szCs w:val="24"/>
              </w:rPr>
              <w:t>ОК 3</w:t>
            </w:r>
          </w:p>
          <w:p w14:paraId="37210523" w14:textId="77777777" w:rsidR="003800AF" w:rsidRPr="001818EA" w:rsidRDefault="003800AF" w:rsidP="00116C1C">
            <w:pPr>
              <w:widowControl w:val="0"/>
              <w:spacing w:after="0" w:line="240" w:lineRule="auto"/>
              <w:ind w:left="-43"/>
              <w:jc w:val="center"/>
              <w:rPr>
                <w:rFonts w:ascii="Times New Roman" w:hAnsi="Times New Roman"/>
                <w:bCs/>
                <w:color w:val="000000"/>
                <w:sz w:val="24"/>
                <w:szCs w:val="24"/>
              </w:rPr>
            </w:pPr>
            <w:r w:rsidRPr="001818EA">
              <w:rPr>
                <w:rFonts w:ascii="Times New Roman" w:hAnsi="Times New Roman"/>
                <w:bCs/>
                <w:color w:val="000000"/>
                <w:sz w:val="24"/>
                <w:szCs w:val="24"/>
              </w:rPr>
              <w:t>ОК 4</w:t>
            </w:r>
          </w:p>
          <w:p w14:paraId="08CED34E" w14:textId="77777777" w:rsidR="003800AF" w:rsidRPr="001818EA" w:rsidRDefault="003800AF" w:rsidP="00116C1C">
            <w:pPr>
              <w:widowControl w:val="0"/>
              <w:spacing w:after="0" w:line="240" w:lineRule="auto"/>
              <w:ind w:left="-43"/>
              <w:jc w:val="center"/>
              <w:rPr>
                <w:rFonts w:ascii="Times New Roman" w:hAnsi="Times New Roman"/>
                <w:bCs/>
                <w:color w:val="000000"/>
                <w:sz w:val="24"/>
                <w:szCs w:val="24"/>
              </w:rPr>
            </w:pPr>
            <w:r w:rsidRPr="001818EA">
              <w:rPr>
                <w:rFonts w:ascii="Times New Roman" w:hAnsi="Times New Roman"/>
                <w:bCs/>
                <w:color w:val="000000"/>
                <w:sz w:val="24"/>
                <w:szCs w:val="24"/>
              </w:rPr>
              <w:t>ОК 5</w:t>
            </w:r>
          </w:p>
          <w:p w14:paraId="018D04AC" w14:textId="77777777" w:rsidR="003800AF" w:rsidRPr="001818EA" w:rsidRDefault="003800AF" w:rsidP="00116C1C">
            <w:pPr>
              <w:widowControl w:val="0"/>
              <w:spacing w:after="0" w:line="240" w:lineRule="auto"/>
              <w:ind w:left="-43"/>
              <w:jc w:val="center"/>
              <w:rPr>
                <w:rFonts w:ascii="Times New Roman" w:hAnsi="Times New Roman"/>
                <w:bCs/>
                <w:color w:val="000000"/>
                <w:sz w:val="24"/>
                <w:szCs w:val="24"/>
              </w:rPr>
            </w:pPr>
            <w:r w:rsidRPr="001818EA">
              <w:rPr>
                <w:rFonts w:ascii="Times New Roman" w:hAnsi="Times New Roman"/>
                <w:bCs/>
                <w:color w:val="000000"/>
                <w:sz w:val="24"/>
                <w:szCs w:val="24"/>
              </w:rPr>
              <w:t>ОК 6</w:t>
            </w:r>
          </w:p>
          <w:p w14:paraId="19F8E9D7" w14:textId="77777777" w:rsidR="003800AF" w:rsidRPr="001818EA" w:rsidRDefault="003800AF" w:rsidP="00116C1C">
            <w:pPr>
              <w:widowControl w:val="0"/>
              <w:spacing w:after="0" w:line="240" w:lineRule="auto"/>
              <w:ind w:left="-43"/>
              <w:jc w:val="center"/>
              <w:rPr>
                <w:rFonts w:ascii="Times New Roman" w:hAnsi="Times New Roman"/>
                <w:bCs/>
                <w:color w:val="000000"/>
                <w:sz w:val="24"/>
                <w:szCs w:val="24"/>
              </w:rPr>
            </w:pPr>
            <w:r w:rsidRPr="001818EA">
              <w:rPr>
                <w:rFonts w:ascii="Times New Roman" w:hAnsi="Times New Roman"/>
                <w:bCs/>
                <w:color w:val="000000"/>
                <w:sz w:val="24"/>
                <w:szCs w:val="24"/>
              </w:rPr>
              <w:t>ОК 7</w:t>
            </w:r>
          </w:p>
          <w:p w14:paraId="7D2FAF26" w14:textId="77777777" w:rsidR="003800AF" w:rsidRPr="001818EA" w:rsidRDefault="003800AF" w:rsidP="00116C1C">
            <w:pPr>
              <w:widowControl w:val="0"/>
              <w:spacing w:after="0" w:line="240" w:lineRule="auto"/>
              <w:ind w:left="-43"/>
              <w:jc w:val="center"/>
              <w:rPr>
                <w:rFonts w:ascii="Times New Roman" w:hAnsi="Times New Roman"/>
                <w:bCs/>
                <w:color w:val="000000"/>
                <w:sz w:val="24"/>
                <w:szCs w:val="24"/>
              </w:rPr>
            </w:pPr>
            <w:r w:rsidRPr="001818EA">
              <w:rPr>
                <w:rFonts w:ascii="Times New Roman" w:hAnsi="Times New Roman"/>
                <w:bCs/>
                <w:color w:val="000000"/>
                <w:sz w:val="24"/>
                <w:szCs w:val="24"/>
              </w:rPr>
              <w:t>ОК 9</w:t>
            </w:r>
          </w:p>
          <w:p w14:paraId="295F4C8A" w14:textId="77777777" w:rsidR="003800AF" w:rsidRPr="001818EA" w:rsidRDefault="003800AF" w:rsidP="00116C1C">
            <w:pPr>
              <w:widowControl w:val="0"/>
              <w:spacing w:after="0" w:line="240" w:lineRule="auto"/>
              <w:ind w:left="-43"/>
              <w:jc w:val="center"/>
              <w:rPr>
                <w:rFonts w:ascii="Times New Roman" w:hAnsi="Times New Roman"/>
                <w:bCs/>
                <w:color w:val="000000"/>
                <w:sz w:val="24"/>
                <w:szCs w:val="24"/>
              </w:rPr>
            </w:pPr>
            <w:r w:rsidRPr="001818EA">
              <w:rPr>
                <w:rFonts w:ascii="Times New Roman" w:hAnsi="Times New Roman"/>
                <w:bCs/>
                <w:color w:val="000000"/>
                <w:sz w:val="24"/>
                <w:szCs w:val="24"/>
              </w:rPr>
              <w:t>ОК 10</w:t>
            </w:r>
          </w:p>
        </w:tc>
      </w:tr>
      <w:tr w:rsidR="003800AF" w:rsidRPr="001818EA" w14:paraId="549B1969" w14:textId="77777777" w:rsidTr="0049315F">
        <w:tc>
          <w:tcPr>
            <w:tcW w:w="2943" w:type="dxa"/>
          </w:tcPr>
          <w:p w14:paraId="78B83763" w14:textId="77777777" w:rsidR="003A7AAC" w:rsidRPr="001818EA" w:rsidRDefault="003800AF" w:rsidP="00116C1C">
            <w:pPr>
              <w:widowControl w:val="0"/>
              <w:spacing w:after="0" w:line="240" w:lineRule="auto"/>
              <w:rPr>
                <w:rFonts w:ascii="Times New Roman" w:hAnsi="Times New Roman"/>
                <w:b/>
                <w:sz w:val="24"/>
                <w:szCs w:val="24"/>
              </w:rPr>
            </w:pPr>
            <w:r w:rsidRPr="001818EA">
              <w:rPr>
                <w:rFonts w:ascii="Times New Roman" w:hAnsi="Times New Roman"/>
                <w:b/>
                <w:sz w:val="24"/>
                <w:szCs w:val="24"/>
              </w:rPr>
              <w:lastRenderedPageBreak/>
              <w:t xml:space="preserve">Тема 6.2. </w:t>
            </w:r>
          </w:p>
          <w:p w14:paraId="4E31D5F6" w14:textId="77777777" w:rsidR="003800AF" w:rsidRPr="001818EA" w:rsidRDefault="003800AF" w:rsidP="00116C1C">
            <w:pPr>
              <w:widowControl w:val="0"/>
              <w:spacing w:after="0" w:line="240" w:lineRule="auto"/>
              <w:rPr>
                <w:rFonts w:ascii="Times New Roman" w:hAnsi="Times New Roman"/>
                <w:b/>
                <w:sz w:val="24"/>
                <w:szCs w:val="24"/>
              </w:rPr>
            </w:pPr>
            <w:r w:rsidRPr="001818EA">
              <w:rPr>
                <w:rFonts w:ascii="Times New Roman" w:hAnsi="Times New Roman"/>
                <w:b/>
                <w:sz w:val="24"/>
                <w:szCs w:val="24"/>
              </w:rPr>
              <w:t>Проявления глобализации в социально-экономической сфере</w:t>
            </w:r>
          </w:p>
        </w:tc>
        <w:tc>
          <w:tcPr>
            <w:tcW w:w="7938" w:type="dxa"/>
          </w:tcPr>
          <w:p w14:paraId="68EA2817" w14:textId="77777777" w:rsidR="003800AF" w:rsidRPr="001818EA" w:rsidRDefault="003800AF" w:rsidP="00116C1C">
            <w:pPr>
              <w:widowControl w:val="0"/>
              <w:spacing w:after="0" w:line="240" w:lineRule="auto"/>
              <w:rPr>
                <w:rFonts w:ascii="Times New Roman" w:hAnsi="Times New Roman"/>
                <w:sz w:val="24"/>
                <w:szCs w:val="24"/>
              </w:rPr>
            </w:pPr>
            <w:r w:rsidRPr="001818EA">
              <w:rPr>
                <w:rFonts w:ascii="Times New Roman" w:hAnsi="Times New Roman"/>
                <w:sz w:val="24"/>
                <w:szCs w:val="24"/>
              </w:rPr>
              <w:t xml:space="preserve">Понятие «глобализация». Экономический уклад современного общества. Соотношение традиционного (доиндустриального), индустриального и постиндустриального типов общества в современном мире. Экономическая специализация регионов мира, её противоречия. Наиболее динамично развивающиеся отрасли экономики. Сырьевой фактор в развитии современной экономики. Основные черты постиндустриального </w:t>
            </w:r>
            <w:r w:rsidRPr="001818EA">
              <w:rPr>
                <w:rFonts w:ascii="Times New Roman" w:hAnsi="Times New Roman"/>
                <w:sz w:val="24"/>
                <w:szCs w:val="24"/>
              </w:rPr>
              <w:lastRenderedPageBreak/>
              <w:t>общества в сфере экономики. Преобладание финансового сектора и сферы услуг в современном мире. Транснациональные корпорации и средства ограничения их влияния. Борьба с монополизацией. Малый бизнес в современном мире. Деятельность МВФ и других финансовых структур. Экономические кризисы 1990 – 2000-х годов, их причины, ход и последствия.</w:t>
            </w:r>
          </w:p>
          <w:p w14:paraId="7A10DF81" w14:textId="77777777" w:rsidR="003800AF" w:rsidRPr="001818EA" w:rsidRDefault="003800AF" w:rsidP="00116C1C">
            <w:pPr>
              <w:widowControl w:val="0"/>
              <w:spacing w:after="0" w:line="240" w:lineRule="auto"/>
              <w:rPr>
                <w:rFonts w:ascii="Times New Roman" w:hAnsi="Times New Roman"/>
                <w:sz w:val="24"/>
                <w:szCs w:val="24"/>
              </w:rPr>
            </w:pPr>
            <w:r w:rsidRPr="001818EA">
              <w:rPr>
                <w:rFonts w:ascii="Times New Roman" w:hAnsi="Times New Roman"/>
                <w:sz w:val="24"/>
                <w:szCs w:val="24"/>
              </w:rPr>
              <w:t>Изменения в социальной структуре общества. Основные черты общества потребления. Рост численности среднего класса. Критерии принадлежности к среднему классу в современном обществе. Образ жизни среднего класса. «Белые воротнички», «Синие воротнички». Андерклассы современного общества. Особенности маргинализации в современном обществе. Методы социальной защиты, дискуссии вокруг правомерности чрезмерной социальной защиты. Элита, её состав и методы формирования в различных регионах.  Разрыв в развитии и уровне жизни Севера и Юга как одна из главных проблем современной цивилизации.</w:t>
            </w:r>
          </w:p>
          <w:p w14:paraId="745B604E" w14:textId="77777777" w:rsidR="003800AF" w:rsidRPr="001818EA" w:rsidRDefault="003800AF" w:rsidP="00116C1C">
            <w:pPr>
              <w:widowControl w:val="0"/>
              <w:spacing w:after="0" w:line="240" w:lineRule="auto"/>
              <w:rPr>
                <w:rFonts w:ascii="Times New Roman" w:hAnsi="Times New Roman"/>
                <w:sz w:val="24"/>
                <w:szCs w:val="24"/>
              </w:rPr>
            </w:pPr>
            <w:r w:rsidRPr="001818EA">
              <w:rPr>
                <w:rFonts w:ascii="Times New Roman" w:hAnsi="Times New Roman"/>
                <w:sz w:val="24"/>
                <w:szCs w:val="24"/>
              </w:rPr>
              <w:t>Дидактические единицы:</w:t>
            </w:r>
          </w:p>
          <w:p w14:paraId="708A87B2" w14:textId="77777777" w:rsidR="003800AF" w:rsidRPr="001818EA" w:rsidRDefault="003800AF" w:rsidP="00116C1C">
            <w:pPr>
              <w:widowControl w:val="0"/>
              <w:numPr>
                <w:ilvl w:val="0"/>
                <w:numId w:val="36"/>
              </w:numPr>
              <w:tabs>
                <w:tab w:val="clear" w:pos="720"/>
                <w:tab w:val="num" w:pos="1026"/>
              </w:tabs>
              <w:spacing w:after="0" w:line="240" w:lineRule="auto"/>
              <w:ind w:left="1026" w:hanging="306"/>
              <w:rPr>
                <w:rFonts w:ascii="Times New Roman" w:hAnsi="Times New Roman"/>
                <w:bCs/>
                <w:sz w:val="24"/>
                <w:szCs w:val="24"/>
              </w:rPr>
            </w:pPr>
            <w:r w:rsidRPr="001818EA">
              <w:rPr>
                <w:rFonts w:ascii="Times New Roman" w:hAnsi="Times New Roman"/>
                <w:bCs/>
                <w:sz w:val="24"/>
                <w:szCs w:val="24"/>
              </w:rPr>
              <w:t xml:space="preserve">Понятие «глобализация» и экономическая специализация современного мира </w:t>
            </w:r>
          </w:p>
          <w:p w14:paraId="0D849F25" w14:textId="77777777" w:rsidR="003800AF" w:rsidRPr="001818EA" w:rsidRDefault="003800AF" w:rsidP="00116C1C">
            <w:pPr>
              <w:widowControl w:val="0"/>
              <w:numPr>
                <w:ilvl w:val="0"/>
                <w:numId w:val="36"/>
              </w:numPr>
              <w:tabs>
                <w:tab w:val="clear" w:pos="720"/>
                <w:tab w:val="num" w:pos="1026"/>
              </w:tabs>
              <w:spacing w:after="0" w:line="240" w:lineRule="auto"/>
              <w:ind w:left="1026" w:hanging="306"/>
              <w:rPr>
                <w:rFonts w:ascii="Times New Roman" w:hAnsi="Times New Roman"/>
                <w:bCs/>
                <w:sz w:val="24"/>
                <w:szCs w:val="24"/>
              </w:rPr>
            </w:pPr>
            <w:r w:rsidRPr="001818EA">
              <w:rPr>
                <w:rFonts w:ascii="Times New Roman" w:hAnsi="Times New Roman"/>
                <w:bCs/>
                <w:sz w:val="24"/>
                <w:szCs w:val="24"/>
              </w:rPr>
              <w:t xml:space="preserve">Экономика постиндустриального общества </w:t>
            </w:r>
          </w:p>
          <w:p w14:paraId="33D9FC13" w14:textId="77777777" w:rsidR="003800AF" w:rsidRPr="001818EA" w:rsidRDefault="003800AF" w:rsidP="00116C1C">
            <w:pPr>
              <w:widowControl w:val="0"/>
              <w:numPr>
                <w:ilvl w:val="0"/>
                <w:numId w:val="36"/>
              </w:numPr>
              <w:tabs>
                <w:tab w:val="clear" w:pos="720"/>
                <w:tab w:val="num" w:pos="1026"/>
              </w:tabs>
              <w:spacing w:after="0" w:line="240" w:lineRule="auto"/>
              <w:ind w:left="1026" w:hanging="306"/>
              <w:rPr>
                <w:rFonts w:ascii="Times New Roman" w:hAnsi="Times New Roman"/>
                <w:bCs/>
                <w:sz w:val="24"/>
                <w:szCs w:val="24"/>
              </w:rPr>
            </w:pPr>
            <w:r w:rsidRPr="001818EA">
              <w:rPr>
                <w:rFonts w:ascii="Times New Roman" w:hAnsi="Times New Roman"/>
                <w:bCs/>
                <w:sz w:val="24"/>
                <w:szCs w:val="24"/>
              </w:rPr>
              <w:t xml:space="preserve">ТНК и их роль в современной экономике </w:t>
            </w:r>
          </w:p>
          <w:p w14:paraId="4CA83021" w14:textId="77777777" w:rsidR="00DA4A5D" w:rsidRPr="001818EA" w:rsidRDefault="003800AF" w:rsidP="00116C1C">
            <w:pPr>
              <w:widowControl w:val="0"/>
              <w:numPr>
                <w:ilvl w:val="0"/>
                <w:numId w:val="36"/>
              </w:numPr>
              <w:tabs>
                <w:tab w:val="clear" w:pos="720"/>
                <w:tab w:val="num" w:pos="1026"/>
              </w:tabs>
              <w:spacing w:after="0" w:line="240" w:lineRule="auto"/>
              <w:ind w:left="1026" w:hanging="306"/>
              <w:rPr>
                <w:rFonts w:ascii="Times New Roman" w:hAnsi="Times New Roman"/>
                <w:b/>
                <w:bCs/>
                <w:sz w:val="24"/>
                <w:szCs w:val="24"/>
              </w:rPr>
            </w:pPr>
            <w:r w:rsidRPr="001818EA">
              <w:rPr>
                <w:rFonts w:ascii="Times New Roman" w:hAnsi="Times New Roman"/>
                <w:bCs/>
                <w:sz w:val="24"/>
                <w:szCs w:val="24"/>
              </w:rPr>
              <w:t xml:space="preserve">Россия в системе глобальной экономики </w:t>
            </w:r>
          </w:p>
        </w:tc>
        <w:tc>
          <w:tcPr>
            <w:tcW w:w="1069" w:type="dxa"/>
          </w:tcPr>
          <w:p w14:paraId="6B4B49E9" w14:textId="77777777" w:rsidR="003800AF" w:rsidRPr="001818EA" w:rsidRDefault="003800AF" w:rsidP="00116C1C">
            <w:pPr>
              <w:widowControl w:val="0"/>
              <w:spacing w:after="0" w:line="240" w:lineRule="auto"/>
              <w:jc w:val="center"/>
              <w:rPr>
                <w:rFonts w:ascii="Times New Roman" w:hAnsi="Times New Roman"/>
                <w:b/>
                <w:sz w:val="24"/>
                <w:szCs w:val="24"/>
              </w:rPr>
            </w:pPr>
            <w:r w:rsidRPr="001818EA">
              <w:rPr>
                <w:rFonts w:ascii="Times New Roman" w:hAnsi="Times New Roman"/>
                <w:b/>
                <w:sz w:val="24"/>
                <w:szCs w:val="24"/>
              </w:rPr>
              <w:lastRenderedPageBreak/>
              <w:t>2</w:t>
            </w:r>
          </w:p>
        </w:tc>
        <w:tc>
          <w:tcPr>
            <w:tcW w:w="2758" w:type="dxa"/>
          </w:tcPr>
          <w:p w14:paraId="425F6D60" w14:textId="77777777" w:rsidR="003800AF" w:rsidRPr="001818EA" w:rsidRDefault="003800AF" w:rsidP="00116C1C">
            <w:pPr>
              <w:widowControl w:val="0"/>
              <w:spacing w:after="0" w:line="240" w:lineRule="auto"/>
              <w:ind w:left="-43"/>
              <w:jc w:val="center"/>
              <w:rPr>
                <w:rFonts w:ascii="Times New Roman" w:hAnsi="Times New Roman"/>
                <w:bCs/>
                <w:color w:val="000000"/>
                <w:sz w:val="24"/>
                <w:szCs w:val="24"/>
              </w:rPr>
            </w:pPr>
            <w:r w:rsidRPr="001818EA">
              <w:rPr>
                <w:rFonts w:ascii="Times New Roman" w:hAnsi="Times New Roman"/>
                <w:bCs/>
                <w:color w:val="000000"/>
                <w:sz w:val="24"/>
                <w:szCs w:val="24"/>
              </w:rPr>
              <w:t>ОК 1</w:t>
            </w:r>
          </w:p>
          <w:p w14:paraId="61F3CDEB" w14:textId="77777777" w:rsidR="003800AF" w:rsidRPr="001818EA" w:rsidRDefault="003800AF" w:rsidP="00116C1C">
            <w:pPr>
              <w:widowControl w:val="0"/>
              <w:spacing w:after="0" w:line="240" w:lineRule="auto"/>
              <w:ind w:left="-43"/>
              <w:jc w:val="center"/>
              <w:rPr>
                <w:rFonts w:ascii="Times New Roman" w:hAnsi="Times New Roman"/>
                <w:bCs/>
                <w:color w:val="000000"/>
                <w:sz w:val="24"/>
                <w:szCs w:val="24"/>
              </w:rPr>
            </w:pPr>
            <w:r w:rsidRPr="001818EA">
              <w:rPr>
                <w:rFonts w:ascii="Times New Roman" w:hAnsi="Times New Roman"/>
                <w:bCs/>
                <w:color w:val="000000"/>
                <w:sz w:val="24"/>
                <w:szCs w:val="24"/>
              </w:rPr>
              <w:t>ОК 2</w:t>
            </w:r>
          </w:p>
          <w:p w14:paraId="612FAC9A" w14:textId="77777777" w:rsidR="003800AF" w:rsidRPr="001818EA" w:rsidRDefault="003800AF" w:rsidP="00116C1C">
            <w:pPr>
              <w:widowControl w:val="0"/>
              <w:spacing w:after="0" w:line="240" w:lineRule="auto"/>
              <w:ind w:left="-43"/>
              <w:jc w:val="center"/>
              <w:rPr>
                <w:rFonts w:ascii="Times New Roman" w:hAnsi="Times New Roman"/>
                <w:bCs/>
                <w:color w:val="000000"/>
                <w:sz w:val="24"/>
                <w:szCs w:val="24"/>
              </w:rPr>
            </w:pPr>
            <w:r w:rsidRPr="001818EA">
              <w:rPr>
                <w:rFonts w:ascii="Times New Roman" w:hAnsi="Times New Roman"/>
                <w:bCs/>
                <w:color w:val="000000"/>
                <w:sz w:val="24"/>
                <w:szCs w:val="24"/>
              </w:rPr>
              <w:t>ОК 3</w:t>
            </w:r>
          </w:p>
          <w:p w14:paraId="7CFD6FED" w14:textId="77777777" w:rsidR="003800AF" w:rsidRPr="001818EA" w:rsidRDefault="003800AF" w:rsidP="00116C1C">
            <w:pPr>
              <w:widowControl w:val="0"/>
              <w:spacing w:after="0" w:line="240" w:lineRule="auto"/>
              <w:ind w:left="-43"/>
              <w:jc w:val="center"/>
              <w:rPr>
                <w:rFonts w:ascii="Times New Roman" w:hAnsi="Times New Roman"/>
                <w:bCs/>
                <w:color w:val="000000"/>
                <w:sz w:val="24"/>
                <w:szCs w:val="24"/>
              </w:rPr>
            </w:pPr>
            <w:r w:rsidRPr="001818EA">
              <w:rPr>
                <w:rFonts w:ascii="Times New Roman" w:hAnsi="Times New Roman"/>
                <w:bCs/>
                <w:color w:val="000000"/>
                <w:sz w:val="24"/>
                <w:szCs w:val="24"/>
              </w:rPr>
              <w:t>ОК 4</w:t>
            </w:r>
          </w:p>
          <w:p w14:paraId="21BBCB17" w14:textId="77777777" w:rsidR="003800AF" w:rsidRPr="001818EA" w:rsidRDefault="003800AF" w:rsidP="00116C1C">
            <w:pPr>
              <w:widowControl w:val="0"/>
              <w:spacing w:after="0" w:line="240" w:lineRule="auto"/>
              <w:ind w:left="-43"/>
              <w:jc w:val="center"/>
              <w:rPr>
                <w:rFonts w:ascii="Times New Roman" w:hAnsi="Times New Roman"/>
                <w:bCs/>
                <w:color w:val="000000"/>
                <w:sz w:val="24"/>
                <w:szCs w:val="24"/>
              </w:rPr>
            </w:pPr>
            <w:r w:rsidRPr="001818EA">
              <w:rPr>
                <w:rFonts w:ascii="Times New Roman" w:hAnsi="Times New Roman"/>
                <w:bCs/>
                <w:color w:val="000000"/>
                <w:sz w:val="24"/>
                <w:szCs w:val="24"/>
              </w:rPr>
              <w:t>ОК 5</w:t>
            </w:r>
          </w:p>
          <w:p w14:paraId="3C6AEBBA" w14:textId="77777777" w:rsidR="003800AF" w:rsidRPr="001818EA" w:rsidRDefault="003800AF" w:rsidP="00116C1C">
            <w:pPr>
              <w:widowControl w:val="0"/>
              <w:spacing w:after="0" w:line="240" w:lineRule="auto"/>
              <w:ind w:left="-43"/>
              <w:jc w:val="center"/>
              <w:rPr>
                <w:rFonts w:ascii="Times New Roman" w:hAnsi="Times New Roman"/>
                <w:bCs/>
                <w:color w:val="000000"/>
                <w:sz w:val="24"/>
                <w:szCs w:val="24"/>
              </w:rPr>
            </w:pPr>
            <w:r w:rsidRPr="001818EA">
              <w:rPr>
                <w:rFonts w:ascii="Times New Roman" w:hAnsi="Times New Roman"/>
                <w:bCs/>
                <w:color w:val="000000"/>
                <w:sz w:val="24"/>
                <w:szCs w:val="24"/>
              </w:rPr>
              <w:t>ОК 6</w:t>
            </w:r>
          </w:p>
          <w:p w14:paraId="6CE20526" w14:textId="77777777" w:rsidR="003800AF" w:rsidRPr="001818EA" w:rsidRDefault="003800AF" w:rsidP="00116C1C">
            <w:pPr>
              <w:widowControl w:val="0"/>
              <w:spacing w:after="0" w:line="240" w:lineRule="auto"/>
              <w:ind w:left="-43"/>
              <w:jc w:val="center"/>
              <w:rPr>
                <w:rFonts w:ascii="Times New Roman" w:hAnsi="Times New Roman"/>
                <w:bCs/>
                <w:color w:val="000000"/>
                <w:sz w:val="24"/>
                <w:szCs w:val="24"/>
              </w:rPr>
            </w:pPr>
            <w:r w:rsidRPr="001818EA">
              <w:rPr>
                <w:rFonts w:ascii="Times New Roman" w:hAnsi="Times New Roman"/>
                <w:bCs/>
                <w:color w:val="000000"/>
                <w:sz w:val="24"/>
                <w:szCs w:val="24"/>
              </w:rPr>
              <w:lastRenderedPageBreak/>
              <w:t>ОК 7</w:t>
            </w:r>
          </w:p>
          <w:p w14:paraId="35EC870E" w14:textId="77777777" w:rsidR="003800AF" w:rsidRPr="001818EA" w:rsidRDefault="003800AF" w:rsidP="00116C1C">
            <w:pPr>
              <w:widowControl w:val="0"/>
              <w:spacing w:after="0" w:line="240" w:lineRule="auto"/>
              <w:ind w:left="-43"/>
              <w:jc w:val="center"/>
              <w:rPr>
                <w:rFonts w:ascii="Times New Roman" w:hAnsi="Times New Roman"/>
                <w:bCs/>
                <w:color w:val="000000"/>
                <w:sz w:val="24"/>
                <w:szCs w:val="24"/>
              </w:rPr>
            </w:pPr>
            <w:r w:rsidRPr="001818EA">
              <w:rPr>
                <w:rFonts w:ascii="Times New Roman" w:hAnsi="Times New Roman"/>
                <w:bCs/>
                <w:color w:val="000000"/>
                <w:sz w:val="24"/>
                <w:szCs w:val="24"/>
              </w:rPr>
              <w:t>ОК 9</w:t>
            </w:r>
          </w:p>
          <w:p w14:paraId="4E05EE7D" w14:textId="77777777" w:rsidR="003800AF" w:rsidRPr="001818EA" w:rsidRDefault="003800AF" w:rsidP="00116C1C">
            <w:pPr>
              <w:widowControl w:val="0"/>
              <w:spacing w:after="0" w:line="240" w:lineRule="auto"/>
              <w:ind w:left="-43"/>
              <w:jc w:val="center"/>
              <w:rPr>
                <w:rFonts w:ascii="Times New Roman" w:hAnsi="Times New Roman"/>
                <w:bCs/>
                <w:color w:val="000000"/>
                <w:sz w:val="24"/>
                <w:szCs w:val="24"/>
              </w:rPr>
            </w:pPr>
            <w:r w:rsidRPr="001818EA">
              <w:rPr>
                <w:rFonts w:ascii="Times New Roman" w:hAnsi="Times New Roman"/>
                <w:bCs/>
                <w:color w:val="000000"/>
                <w:sz w:val="24"/>
                <w:szCs w:val="24"/>
              </w:rPr>
              <w:t>ОК 10</w:t>
            </w:r>
          </w:p>
        </w:tc>
      </w:tr>
      <w:tr w:rsidR="003800AF" w:rsidRPr="001818EA" w14:paraId="586B2A74" w14:textId="77777777" w:rsidTr="0049315F">
        <w:tc>
          <w:tcPr>
            <w:tcW w:w="2943" w:type="dxa"/>
          </w:tcPr>
          <w:p w14:paraId="5D2AAF7A" w14:textId="77777777" w:rsidR="003A7AAC" w:rsidRPr="001818EA" w:rsidRDefault="003800AF" w:rsidP="00116C1C">
            <w:pPr>
              <w:widowControl w:val="0"/>
              <w:spacing w:after="0" w:line="240" w:lineRule="auto"/>
              <w:rPr>
                <w:rFonts w:ascii="Times New Roman" w:hAnsi="Times New Roman"/>
                <w:b/>
                <w:sz w:val="24"/>
                <w:szCs w:val="24"/>
              </w:rPr>
            </w:pPr>
            <w:r w:rsidRPr="001818EA">
              <w:rPr>
                <w:rFonts w:ascii="Times New Roman" w:hAnsi="Times New Roman"/>
                <w:b/>
                <w:sz w:val="24"/>
                <w:szCs w:val="24"/>
              </w:rPr>
              <w:lastRenderedPageBreak/>
              <w:t xml:space="preserve">Тема 6.3. </w:t>
            </w:r>
          </w:p>
          <w:p w14:paraId="499ACF75" w14:textId="77777777" w:rsidR="003800AF" w:rsidRPr="001818EA" w:rsidRDefault="003800AF" w:rsidP="00116C1C">
            <w:pPr>
              <w:widowControl w:val="0"/>
              <w:spacing w:after="0" w:line="240" w:lineRule="auto"/>
              <w:rPr>
                <w:rFonts w:ascii="Times New Roman" w:hAnsi="Times New Roman"/>
                <w:b/>
                <w:sz w:val="24"/>
                <w:szCs w:val="24"/>
              </w:rPr>
            </w:pPr>
            <w:r w:rsidRPr="001818EA">
              <w:rPr>
                <w:rFonts w:ascii="Times New Roman" w:hAnsi="Times New Roman"/>
                <w:b/>
                <w:sz w:val="24"/>
                <w:szCs w:val="24"/>
              </w:rPr>
              <w:t>Основные глобальные угрозы современного мира. Экологические проблемы. Международный терроризм</w:t>
            </w:r>
          </w:p>
        </w:tc>
        <w:tc>
          <w:tcPr>
            <w:tcW w:w="7938" w:type="dxa"/>
          </w:tcPr>
          <w:p w14:paraId="5315AA2C" w14:textId="77777777" w:rsidR="003800AF" w:rsidRPr="001818EA" w:rsidRDefault="003800AF" w:rsidP="00116C1C">
            <w:pPr>
              <w:widowControl w:val="0"/>
              <w:spacing w:after="0" w:line="240" w:lineRule="auto"/>
              <w:rPr>
                <w:rFonts w:ascii="Times New Roman" w:hAnsi="Times New Roman"/>
                <w:sz w:val="24"/>
                <w:szCs w:val="24"/>
              </w:rPr>
            </w:pPr>
            <w:r w:rsidRPr="001818EA">
              <w:rPr>
                <w:rFonts w:ascii="Times New Roman" w:hAnsi="Times New Roman"/>
                <w:sz w:val="24"/>
                <w:szCs w:val="24"/>
              </w:rPr>
              <w:t>Понятие глобальных проблем. Причины их обострения в современном мире. Классификация глобальных проблем. Доклады «Римского клуба», их роль в анализе глобальных проблем и средств их решения. Экологические проблемы как результат чрезмерного антропогенного воздействия на природу. Основные экологические проблемы. Загрязнение окружающей среды промышленными отходами как фактор глобального потепления. Киотские соглашения 1997 г., их выполнение различными странами. Сокращение биоразнообразия растительных и животных видов. Проблема исчерпания невозобновимых природных ресурсов. Конференция в Рио-де-Жанейро 1992 г. Выработка стратегии устойчивого развития, её основные черты.</w:t>
            </w:r>
          </w:p>
          <w:p w14:paraId="012E3EB1" w14:textId="77777777" w:rsidR="003800AF" w:rsidRPr="001818EA" w:rsidRDefault="003800AF" w:rsidP="00116C1C">
            <w:pPr>
              <w:widowControl w:val="0"/>
              <w:spacing w:after="0" w:line="240" w:lineRule="auto"/>
              <w:rPr>
                <w:rFonts w:ascii="Times New Roman" w:hAnsi="Times New Roman"/>
                <w:sz w:val="24"/>
                <w:szCs w:val="24"/>
              </w:rPr>
            </w:pPr>
            <w:r w:rsidRPr="001818EA">
              <w:rPr>
                <w:rFonts w:ascii="Times New Roman" w:hAnsi="Times New Roman"/>
                <w:sz w:val="24"/>
                <w:szCs w:val="24"/>
              </w:rPr>
              <w:t xml:space="preserve">Внутрисоциальные глобальные проблемы. Недопущение распространения и применения оружия массового уничтожения. Международные договоры </w:t>
            </w:r>
            <w:r w:rsidRPr="001818EA">
              <w:rPr>
                <w:rFonts w:ascii="Times New Roman" w:hAnsi="Times New Roman"/>
                <w:sz w:val="24"/>
                <w:szCs w:val="24"/>
              </w:rPr>
              <w:lastRenderedPageBreak/>
              <w:t xml:space="preserve">по ограничению ОМУ. Проблема распространения наркомании и социально значимых заболеваний. Борьба с распространением СПИДа. Международный терроризм как глобальная проблема современного общества. Терроризм религиозный, национальный и социальный. Средства борьбы против терроризма. Глобальные демографические проблемы современного общества. Особенности воспроизводства населения в различных регионах. Перенаселённость в бедных странах как фактор миграции. Низкая рождаемость в развитых странах, средства минимизации её отрицательных последствий. Социальные последствия увеличения сроков жизни. </w:t>
            </w:r>
          </w:p>
          <w:p w14:paraId="6627C492" w14:textId="77777777" w:rsidR="003800AF" w:rsidRPr="001818EA" w:rsidRDefault="003800AF" w:rsidP="00116C1C">
            <w:pPr>
              <w:widowControl w:val="0"/>
              <w:spacing w:after="0" w:line="240" w:lineRule="auto"/>
              <w:rPr>
                <w:rFonts w:ascii="Times New Roman" w:hAnsi="Times New Roman"/>
                <w:sz w:val="24"/>
                <w:szCs w:val="24"/>
              </w:rPr>
            </w:pPr>
            <w:r w:rsidRPr="001818EA">
              <w:rPr>
                <w:rFonts w:ascii="Times New Roman" w:hAnsi="Times New Roman"/>
                <w:sz w:val="24"/>
                <w:szCs w:val="24"/>
              </w:rPr>
              <w:t>Дидактические единицы:</w:t>
            </w:r>
          </w:p>
          <w:p w14:paraId="1EACFEB1" w14:textId="77777777" w:rsidR="003800AF" w:rsidRPr="001818EA" w:rsidRDefault="003800AF" w:rsidP="00116C1C">
            <w:pPr>
              <w:widowControl w:val="0"/>
              <w:numPr>
                <w:ilvl w:val="0"/>
                <w:numId w:val="37"/>
              </w:numPr>
              <w:tabs>
                <w:tab w:val="clear" w:pos="720"/>
                <w:tab w:val="num" w:pos="1026"/>
              </w:tabs>
              <w:spacing w:after="0" w:line="240" w:lineRule="auto"/>
              <w:ind w:left="1026" w:hanging="306"/>
              <w:rPr>
                <w:rFonts w:ascii="Times New Roman" w:hAnsi="Times New Roman"/>
                <w:bCs/>
                <w:sz w:val="24"/>
                <w:szCs w:val="24"/>
              </w:rPr>
            </w:pPr>
            <w:r w:rsidRPr="001818EA">
              <w:rPr>
                <w:rFonts w:ascii="Times New Roman" w:hAnsi="Times New Roman"/>
                <w:bCs/>
                <w:sz w:val="24"/>
                <w:szCs w:val="24"/>
              </w:rPr>
              <w:t xml:space="preserve">Глобалистика как дисциплина. Понятие «глобальные проблемы» </w:t>
            </w:r>
          </w:p>
          <w:p w14:paraId="6DB38F95" w14:textId="77777777" w:rsidR="003800AF" w:rsidRPr="001818EA" w:rsidRDefault="003800AF" w:rsidP="00116C1C">
            <w:pPr>
              <w:widowControl w:val="0"/>
              <w:numPr>
                <w:ilvl w:val="0"/>
                <w:numId w:val="37"/>
              </w:numPr>
              <w:tabs>
                <w:tab w:val="clear" w:pos="720"/>
                <w:tab w:val="num" w:pos="1026"/>
              </w:tabs>
              <w:spacing w:after="0" w:line="240" w:lineRule="auto"/>
              <w:ind w:left="1026" w:hanging="306"/>
              <w:rPr>
                <w:rFonts w:ascii="Times New Roman" w:hAnsi="Times New Roman"/>
                <w:bCs/>
                <w:sz w:val="24"/>
                <w:szCs w:val="24"/>
              </w:rPr>
            </w:pPr>
            <w:r w:rsidRPr="001818EA">
              <w:rPr>
                <w:rFonts w:ascii="Times New Roman" w:hAnsi="Times New Roman"/>
                <w:bCs/>
                <w:sz w:val="24"/>
                <w:szCs w:val="24"/>
              </w:rPr>
              <w:t xml:space="preserve">Классификация глобальных проблем </w:t>
            </w:r>
          </w:p>
          <w:p w14:paraId="1C984BAE" w14:textId="77777777" w:rsidR="003800AF" w:rsidRPr="001818EA" w:rsidRDefault="003800AF" w:rsidP="00116C1C">
            <w:pPr>
              <w:widowControl w:val="0"/>
              <w:numPr>
                <w:ilvl w:val="0"/>
                <w:numId w:val="37"/>
              </w:numPr>
              <w:tabs>
                <w:tab w:val="clear" w:pos="720"/>
                <w:tab w:val="num" w:pos="1026"/>
              </w:tabs>
              <w:spacing w:after="0" w:line="240" w:lineRule="auto"/>
              <w:ind w:left="1026" w:hanging="306"/>
              <w:rPr>
                <w:rFonts w:ascii="Times New Roman" w:hAnsi="Times New Roman"/>
                <w:bCs/>
                <w:sz w:val="24"/>
                <w:szCs w:val="24"/>
              </w:rPr>
            </w:pPr>
            <w:r w:rsidRPr="001818EA">
              <w:rPr>
                <w:rFonts w:ascii="Times New Roman" w:hAnsi="Times New Roman"/>
                <w:bCs/>
                <w:sz w:val="24"/>
                <w:szCs w:val="24"/>
              </w:rPr>
              <w:t xml:space="preserve">Экологические глобальные проблемы современности </w:t>
            </w:r>
          </w:p>
          <w:p w14:paraId="199C1221" w14:textId="77777777" w:rsidR="003800AF" w:rsidRPr="001818EA" w:rsidRDefault="003800AF" w:rsidP="00116C1C">
            <w:pPr>
              <w:widowControl w:val="0"/>
              <w:numPr>
                <w:ilvl w:val="0"/>
                <w:numId w:val="37"/>
              </w:numPr>
              <w:tabs>
                <w:tab w:val="clear" w:pos="720"/>
                <w:tab w:val="num" w:pos="1026"/>
              </w:tabs>
              <w:spacing w:after="0" w:line="240" w:lineRule="auto"/>
              <w:ind w:left="1026" w:hanging="306"/>
              <w:rPr>
                <w:rFonts w:ascii="Times New Roman" w:hAnsi="Times New Roman"/>
                <w:b/>
                <w:bCs/>
                <w:sz w:val="24"/>
                <w:szCs w:val="24"/>
              </w:rPr>
            </w:pPr>
            <w:r w:rsidRPr="001818EA">
              <w:rPr>
                <w:rFonts w:ascii="Times New Roman" w:hAnsi="Times New Roman"/>
                <w:bCs/>
                <w:sz w:val="24"/>
                <w:szCs w:val="24"/>
              </w:rPr>
              <w:t xml:space="preserve">Международный терроризм как глобальная проблема </w:t>
            </w:r>
          </w:p>
          <w:p w14:paraId="13702D25" w14:textId="77777777" w:rsidR="003A7AAC" w:rsidRPr="001818EA" w:rsidRDefault="003800AF" w:rsidP="00116C1C">
            <w:pPr>
              <w:widowControl w:val="0"/>
              <w:spacing w:after="0" w:line="240" w:lineRule="auto"/>
              <w:rPr>
                <w:rFonts w:ascii="Times New Roman" w:hAnsi="Times New Roman"/>
                <w:sz w:val="24"/>
                <w:szCs w:val="24"/>
              </w:rPr>
            </w:pPr>
            <w:r w:rsidRPr="001818EA">
              <w:rPr>
                <w:rFonts w:ascii="Times New Roman" w:hAnsi="Times New Roman"/>
                <w:b/>
                <w:sz w:val="24"/>
                <w:szCs w:val="24"/>
              </w:rPr>
              <w:t>Тема для самостоятельной работы</w:t>
            </w:r>
            <w:r w:rsidRPr="001818EA">
              <w:rPr>
                <w:rFonts w:ascii="Times New Roman" w:hAnsi="Times New Roman"/>
                <w:sz w:val="24"/>
                <w:szCs w:val="24"/>
              </w:rPr>
              <w:t>: Россия и гло</w:t>
            </w:r>
            <w:r w:rsidR="00060501" w:rsidRPr="001818EA">
              <w:rPr>
                <w:rFonts w:ascii="Times New Roman" w:hAnsi="Times New Roman"/>
                <w:sz w:val="24"/>
                <w:szCs w:val="24"/>
              </w:rPr>
              <w:t>бальные проблемы современности.</w:t>
            </w:r>
          </w:p>
        </w:tc>
        <w:tc>
          <w:tcPr>
            <w:tcW w:w="1069" w:type="dxa"/>
          </w:tcPr>
          <w:p w14:paraId="51809DE9" w14:textId="77777777" w:rsidR="003800AF" w:rsidRPr="001818EA" w:rsidRDefault="003800AF" w:rsidP="00116C1C">
            <w:pPr>
              <w:widowControl w:val="0"/>
              <w:spacing w:after="0" w:line="240" w:lineRule="auto"/>
              <w:jc w:val="center"/>
              <w:rPr>
                <w:rFonts w:ascii="Times New Roman" w:hAnsi="Times New Roman"/>
                <w:b/>
                <w:sz w:val="24"/>
                <w:szCs w:val="24"/>
              </w:rPr>
            </w:pPr>
            <w:r w:rsidRPr="001818EA">
              <w:rPr>
                <w:rFonts w:ascii="Times New Roman" w:hAnsi="Times New Roman"/>
                <w:b/>
                <w:sz w:val="24"/>
                <w:szCs w:val="24"/>
              </w:rPr>
              <w:lastRenderedPageBreak/>
              <w:t>3</w:t>
            </w:r>
          </w:p>
        </w:tc>
        <w:tc>
          <w:tcPr>
            <w:tcW w:w="2758" w:type="dxa"/>
          </w:tcPr>
          <w:p w14:paraId="4E36D9B2" w14:textId="77777777" w:rsidR="003800AF" w:rsidRPr="001818EA" w:rsidRDefault="003800AF" w:rsidP="00116C1C">
            <w:pPr>
              <w:widowControl w:val="0"/>
              <w:spacing w:after="0" w:line="240" w:lineRule="auto"/>
              <w:ind w:left="-43"/>
              <w:jc w:val="center"/>
              <w:rPr>
                <w:rFonts w:ascii="Times New Roman" w:hAnsi="Times New Roman"/>
                <w:bCs/>
                <w:color w:val="000000"/>
                <w:sz w:val="24"/>
                <w:szCs w:val="24"/>
              </w:rPr>
            </w:pPr>
            <w:r w:rsidRPr="001818EA">
              <w:rPr>
                <w:rFonts w:ascii="Times New Roman" w:hAnsi="Times New Roman"/>
                <w:bCs/>
                <w:color w:val="000000"/>
                <w:sz w:val="24"/>
                <w:szCs w:val="24"/>
              </w:rPr>
              <w:t>ОК 1</w:t>
            </w:r>
          </w:p>
          <w:p w14:paraId="294A6AA4" w14:textId="77777777" w:rsidR="003800AF" w:rsidRPr="001818EA" w:rsidRDefault="003800AF" w:rsidP="00116C1C">
            <w:pPr>
              <w:widowControl w:val="0"/>
              <w:spacing w:after="0" w:line="240" w:lineRule="auto"/>
              <w:ind w:left="-43"/>
              <w:jc w:val="center"/>
              <w:rPr>
                <w:rFonts w:ascii="Times New Roman" w:hAnsi="Times New Roman"/>
                <w:bCs/>
                <w:color w:val="000000"/>
                <w:sz w:val="24"/>
                <w:szCs w:val="24"/>
              </w:rPr>
            </w:pPr>
            <w:r w:rsidRPr="001818EA">
              <w:rPr>
                <w:rFonts w:ascii="Times New Roman" w:hAnsi="Times New Roman"/>
                <w:bCs/>
                <w:color w:val="000000"/>
                <w:sz w:val="24"/>
                <w:szCs w:val="24"/>
              </w:rPr>
              <w:t>ОК 2</w:t>
            </w:r>
          </w:p>
          <w:p w14:paraId="26E9DB6A" w14:textId="77777777" w:rsidR="003800AF" w:rsidRPr="001818EA" w:rsidRDefault="003800AF" w:rsidP="00116C1C">
            <w:pPr>
              <w:widowControl w:val="0"/>
              <w:spacing w:after="0" w:line="240" w:lineRule="auto"/>
              <w:ind w:left="-43"/>
              <w:jc w:val="center"/>
              <w:rPr>
                <w:rFonts w:ascii="Times New Roman" w:hAnsi="Times New Roman"/>
                <w:bCs/>
                <w:color w:val="000000"/>
                <w:sz w:val="24"/>
                <w:szCs w:val="24"/>
              </w:rPr>
            </w:pPr>
            <w:r w:rsidRPr="001818EA">
              <w:rPr>
                <w:rFonts w:ascii="Times New Roman" w:hAnsi="Times New Roman"/>
                <w:bCs/>
                <w:color w:val="000000"/>
                <w:sz w:val="24"/>
                <w:szCs w:val="24"/>
              </w:rPr>
              <w:t>ОК 3</w:t>
            </w:r>
          </w:p>
          <w:p w14:paraId="74933012" w14:textId="77777777" w:rsidR="003800AF" w:rsidRPr="001818EA" w:rsidRDefault="003800AF" w:rsidP="00116C1C">
            <w:pPr>
              <w:widowControl w:val="0"/>
              <w:spacing w:after="0" w:line="240" w:lineRule="auto"/>
              <w:ind w:left="-43"/>
              <w:jc w:val="center"/>
              <w:rPr>
                <w:rFonts w:ascii="Times New Roman" w:hAnsi="Times New Roman"/>
                <w:bCs/>
                <w:color w:val="000000"/>
                <w:sz w:val="24"/>
                <w:szCs w:val="24"/>
              </w:rPr>
            </w:pPr>
            <w:r w:rsidRPr="001818EA">
              <w:rPr>
                <w:rFonts w:ascii="Times New Roman" w:hAnsi="Times New Roman"/>
                <w:bCs/>
                <w:color w:val="000000"/>
                <w:sz w:val="24"/>
                <w:szCs w:val="24"/>
              </w:rPr>
              <w:t>ОК 4</w:t>
            </w:r>
          </w:p>
          <w:p w14:paraId="4DA81614" w14:textId="77777777" w:rsidR="003800AF" w:rsidRPr="001818EA" w:rsidRDefault="003800AF" w:rsidP="00116C1C">
            <w:pPr>
              <w:widowControl w:val="0"/>
              <w:spacing w:after="0" w:line="240" w:lineRule="auto"/>
              <w:ind w:left="-43"/>
              <w:jc w:val="center"/>
              <w:rPr>
                <w:rFonts w:ascii="Times New Roman" w:hAnsi="Times New Roman"/>
                <w:bCs/>
                <w:color w:val="000000"/>
                <w:sz w:val="24"/>
                <w:szCs w:val="24"/>
              </w:rPr>
            </w:pPr>
            <w:r w:rsidRPr="001818EA">
              <w:rPr>
                <w:rFonts w:ascii="Times New Roman" w:hAnsi="Times New Roman"/>
                <w:bCs/>
                <w:color w:val="000000"/>
                <w:sz w:val="24"/>
                <w:szCs w:val="24"/>
              </w:rPr>
              <w:t>ОК 5</w:t>
            </w:r>
          </w:p>
          <w:p w14:paraId="4463DAB4" w14:textId="77777777" w:rsidR="003800AF" w:rsidRPr="001818EA" w:rsidRDefault="003800AF" w:rsidP="00116C1C">
            <w:pPr>
              <w:widowControl w:val="0"/>
              <w:spacing w:after="0" w:line="240" w:lineRule="auto"/>
              <w:ind w:left="-43"/>
              <w:jc w:val="center"/>
              <w:rPr>
                <w:rFonts w:ascii="Times New Roman" w:hAnsi="Times New Roman"/>
                <w:bCs/>
                <w:color w:val="000000"/>
                <w:sz w:val="24"/>
                <w:szCs w:val="24"/>
              </w:rPr>
            </w:pPr>
            <w:r w:rsidRPr="001818EA">
              <w:rPr>
                <w:rFonts w:ascii="Times New Roman" w:hAnsi="Times New Roman"/>
                <w:bCs/>
                <w:color w:val="000000"/>
                <w:sz w:val="24"/>
                <w:szCs w:val="24"/>
              </w:rPr>
              <w:t>ОК 6</w:t>
            </w:r>
          </w:p>
          <w:p w14:paraId="45C9F246" w14:textId="77777777" w:rsidR="003800AF" w:rsidRPr="001818EA" w:rsidRDefault="003800AF" w:rsidP="00116C1C">
            <w:pPr>
              <w:widowControl w:val="0"/>
              <w:spacing w:after="0" w:line="240" w:lineRule="auto"/>
              <w:ind w:left="-43"/>
              <w:jc w:val="center"/>
              <w:rPr>
                <w:rFonts w:ascii="Times New Roman" w:hAnsi="Times New Roman"/>
                <w:bCs/>
                <w:color w:val="000000"/>
                <w:sz w:val="24"/>
                <w:szCs w:val="24"/>
              </w:rPr>
            </w:pPr>
            <w:r w:rsidRPr="001818EA">
              <w:rPr>
                <w:rFonts w:ascii="Times New Roman" w:hAnsi="Times New Roman"/>
                <w:bCs/>
                <w:color w:val="000000"/>
                <w:sz w:val="24"/>
                <w:szCs w:val="24"/>
              </w:rPr>
              <w:t>ОК 7</w:t>
            </w:r>
          </w:p>
          <w:p w14:paraId="6F603AD3" w14:textId="77777777" w:rsidR="003800AF" w:rsidRPr="001818EA" w:rsidRDefault="003800AF" w:rsidP="00116C1C">
            <w:pPr>
              <w:widowControl w:val="0"/>
              <w:spacing w:after="0" w:line="240" w:lineRule="auto"/>
              <w:ind w:left="-43"/>
              <w:jc w:val="center"/>
              <w:rPr>
                <w:rFonts w:ascii="Times New Roman" w:hAnsi="Times New Roman"/>
                <w:bCs/>
                <w:color w:val="000000"/>
                <w:sz w:val="24"/>
                <w:szCs w:val="24"/>
              </w:rPr>
            </w:pPr>
            <w:r w:rsidRPr="001818EA">
              <w:rPr>
                <w:rFonts w:ascii="Times New Roman" w:hAnsi="Times New Roman"/>
                <w:bCs/>
                <w:color w:val="000000"/>
                <w:sz w:val="24"/>
                <w:szCs w:val="24"/>
              </w:rPr>
              <w:t>ОК 9</w:t>
            </w:r>
          </w:p>
          <w:p w14:paraId="59BD90DC" w14:textId="77777777" w:rsidR="003800AF" w:rsidRPr="001818EA" w:rsidRDefault="003800AF" w:rsidP="00116C1C">
            <w:pPr>
              <w:widowControl w:val="0"/>
              <w:spacing w:after="0" w:line="240" w:lineRule="auto"/>
              <w:ind w:left="-43"/>
              <w:jc w:val="center"/>
              <w:rPr>
                <w:rFonts w:ascii="Times New Roman" w:hAnsi="Times New Roman"/>
                <w:bCs/>
                <w:color w:val="000000"/>
                <w:sz w:val="24"/>
                <w:szCs w:val="24"/>
              </w:rPr>
            </w:pPr>
            <w:r w:rsidRPr="001818EA">
              <w:rPr>
                <w:rFonts w:ascii="Times New Roman" w:hAnsi="Times New Roman"/>
                <w:bCs/>
                <w:color w:val="000000"/>
                <w:sz w:val="24"/>
                <w:szCs w:val="24"/>
              </w:rPr>
              <w:t>ОК 10</w:t>
            </w:r>
          </w:p>
        </w:tc>
      </w:tr>
      <w:tr w:rsidR="003800AF" w:rsidRPr="001818EA" w14:paraId="6C5D726C" w14:textId="77777777" w:rsidTr="0049315F">
        <w:tc>
          <w:tcPr>
            <w:tcW w:w="2943" w:type="dxa"/>
          </w:tcPr>
          <w:p w14:paraId="22487883" w14:textId="77777777" w:rsidR="003A7AAC" w:rsidRPr="001818EA" w:rsidRDefault="003800AF" w:rsidP="00116C1C">
            <w:pPr>
              <w:widowControl w:val="0"/>
              <w:spacing w:after="0" w:line="240" w:lineRule="auto"/>
              <w:rPr>
                <w:rFonts w:ascii="Times New Roman" w:hAnsi="Times New Roman"/>
                <w:b/>
                <w:sz w:val="24"/>
                <w:szCs w:val="24"/>
              </w:rPr>
            </w:pPr>
            <w:r w:rsidRPr="001818EA">
              <w:rPr>
                <w:rFonts w:ascii="Times New Roman" w:hAnsi="Times New Roman"/>
                <w:b/>
                <w:sz w:val="24"/>
                <w:szCs w:val="24"/>
              </w:rPr>
              <w:t xml:space="preserve">Тема 6.4. </w:t>
            </w:r>
          </w:p>
          <w:p w14:paraId="5144014C" w14:textId="77777777" w:rsidR="003A7AAC" w:rsidRPr="001818EA" w:rsidRDefault="003800AF" w:rsidP="00116C1C">
            <w:pPr>
              <w:widowControl w:val="0"/>
              <w:spacing w:after="0" w:line="240" w:lineRule="auto"/>
              <w:rPr>
                <w:rFonts w:ascii="Times New Roman" w:hAnsi="Times New Roman"/>
                <w:b/>
                <w:sz w:val="24"/>
                <w:szCs w:val="24"/>
              </w:rPr>
            </w:pPr>
            <w:r w:rsidRPr="001818EA">
              <w:rPr>
                <w:rFonts w:ascii="Times New Roman" w:hAnsi="Times New Roman"/>
                <w:b/>
                <w:sz w:val="24"/>
                <w:szCs w:val="24"/>
              </w:rPr>
              <w:t xml:space="preserve">Характерные особенности современной культуры. </w:t>
            </w:r>
          </w:p>
          <w:p w14:paraId="38F293EE" w14:textId="77777777" w:rsidR="003800AF" w:rsidRPr="001818EA" w:rsidRDefault="003800AF" w:rsidP="00116C1C">
            <w:pPr>
              <w:widowControl w:val="0"/>
              <w:spacing w:after="0" w:line="240" w:lineRule="auto"/>
              <w:rPr>
                <w:rFonts w:ascii="Times New Roman" w:hAnsi="Times New Roman"/>
                <w:b/>
                <w:sz w:val="24"/>
                <w:szCs w:val="24"/>
              </w:rPr>
            </w:pPr>
            <w:r w:rsidRPr="001818EA">
              <w:rPr>
                <w:rFonts w:ascii="Times New Roman" w:hAnsi="Times New Roman"/>
                <w:b/>
                <w:sz w:val="24"/>
                <w:szCs w:val="24"/>
              </w:rPr>
              <w:t>Построение культуры информационного постиндустриального общества</w:t>
            </w:r>
          </w:p>
        </w:tc>
        <w:tc>
          <w:tcPr>
            <w:tcW w:w="7938" w:type="dxa"/>
          </w:tcPr>
          <w:p w14:paraId="4D21EAB3" w14:textId="77777777" w:rsidR="003800AF" w:rsidRPr="001818EA" w:rsidRDefault="003800AF" w:rsidP="00116C1C">
            <w:pPr>
              <w:widowControl w:val="0"/>
              <w:spacing w:after="0" w:line="240" w:lineRule="auto"/>
              <w:rPr>
                <w:rFonts w:ascii="Times New Roman" w:hAnsi="Times New Roman"/>
                <w:sz w:val="24"/>
                <w:szCs w:val="24"/>
              </w:rPr>
            </w:pPr>
            <w:r w:rsidRPr="001818EA">
              <w:rPr>
                <w:rFonts w:ascii="Times New Roman" w:hAnsi="Times New Roman"/>
                <w:sz w:val="24"/>
                <w:szCs w:val="24"/>
              </w:rPr>
              <w:t xml:space="preserve">Постмодернизм как тип культуры. Его отличие от модернизма. Эклектический и вторичный характер постмодернистской культуры. Синкретизм культурных принципов. Размывание чёткой системы норм и правил в культуре. Дозволенное и запретное в современной культуре. Утверждение принципов культурного релятивизма в постмодерне. Соотношение массовой, традиционной и элитарной культур в современном обществе. Взаимовлияние культуры и политики, культуры и религии, культуры и бизнеса. Средства влияния на ход развития культуры. Спорт в культуре современности. Реализация принципов толерантности в культуре. </w:t>
            </w:r>
          </w:p>
          <w:p w14:paraId="2935BBAE" w14:textId="77777777" w:rsidR="003800AF" w:rsidRPr="001818EA" w:rsidRDefault="003800AF" w:rsidP="00116C1C">
            <w:pPr>
              <w:widowControl w:val="0"/>
              <w:spacing w:after="0" w:line="240" w:lineRule="auto"/>
              <w:rPr>
                <w:rFonts w:ascii="Times New Roman" w:hAnsi="Times New Roman"/>
                <w:sz w:val="24"/>
                <w:szCs w:val="24"/>
              </w:rPr>
            </w:pPr>
            <w:r w:rsidRPr="001818EA">
              <w:rPr>
                <w:rFonts w:ascii="Times New Roman" w:hAnsi="Times New Roman"/>
                <w:sz w:val="24"/>
                <w:szCs w:val="24"/>
              </w:rPr>
              <w:t>Влияние технических достижений на развитие культуры. Применение компьютерных технологий в науке и искусстве. Виртуализация реальности в современной культуре. Проблема защиты авторского права.</w:t>
            </w:r>
          </w:p>
          <w:p w14:paraId="0D6DD635" w14:textId="77777777" w:rsidR="003800AF" w:rsidRPr="001818EA" w:rsidRDefault="003800AF" w:rsidP="00116C1C">
            <w:pPr>
              <w:widowControl w:val="0"/>
              <w:spacing w:after="0" w:line="240" w:lineRule="auto"/>
              <w:rPr>
                <w:rFonts w:ascii="Times New Roman" w:hAnsi="Times New Roman"/>
                <w:sz w:val="24"/>
                <w:szCs w:val="24"/>
              </w:rPr>
            </w:pPr>
            <w:r w:rsidRPr="001818EA">
              <w:rPr>
                <w:rFonts w:ascii="Times New Roman" w:hAnsi="Times New Roman"/>
                <w:sz w:val="24"/>
                <w:szCs w:val="24"/>
              </w:rPr>
              <w:t>Дидактические единицы:</w:t>
            </w:r>
          </w:p>
          <w:p w14:paraId="49BF7A7B" w14:textId="77777777" w:rsidR="003800AF" w:rsidRPr="001818EA" w:rsidRDefault="003800AF" w:rsidP="00116C1C">
            <w:pPr>
              <w:widowControl w:val="0"/>
              <w:numPr>
                <w:ilvl w:val="0"/>
                <w:numId w:val="38"/>
              </w:numPr>
              <w:tabs>
                <w:tab w:val="clear" w:pos="720"/>
                <w:tab w:val="num" w:pos="1026"/>
              </w:tabs>
              <w:spacing w:after="0" w:line="240" w:lineRule="auto"/>
              <w:ind w:left="1026" w:hanging="306"/>
              <w:rPr>
                <w:rFonts w:ascii="Times New Roman" w:hAnsi="Times New Roman"/>
                <w:bCs/>
                <w:sz w:val="24"/>
                <w:szCs w:val="24"/>
              </w:rPr>
            </w:pPr>
            <w:r w:rsidRPr="001818EA">
              <w:rPr>
                <w:rFonts w:ascii="Times New Roman" w:hAnsi="Times New Roman"/>
                <w:bCs/>
                <w:sz w:val="24"/>
                <w:szCs w:val="24"/>
              </w:rPr>
              <w:t xml:space="preserve">Основные черты современной культуры </w:t>
            </w:r>
          </w:p>
          <w:p w14:paraId="51CAA89C" w14:textId="77777777" w:rsidR="003800AF" w:rsidRPr="001818EA" w:rsidRDefault="003800AF" w:rsidP="00116C1C">
            <w:pPr>
              <w:widowControl w:val="0"/>
              <w:numPr>
                <w:ilvl w:val="0"/>
                <w:numId w:val="38"/>
              </w:numPr>
              <w:tabs>
                <w:tab w:val="clear" w:pos="720"/>
                <w:tab w:val="num" w:pos="1026"/>
              </w:tabs>
              <w:spacing w:after="0" w:line="240" w:lineRule="auto"/>
              <w:ind w:left="1026" w:hanging="306"/>
              <w:rPr>
                <w:rFonts w:ascii="Times New Roman" w:hAnsi="Times New Roman"/>
                <w:bCs/>
                <w:sz w:val="24"/>
                <w:szCs w:val="24"/>
              </w:rPr>
            </w:pPr>
            <w:r w:rsidRPr="001818EA">
              <w:rPr>
                <w:rFonts w:ascii="Times New Roman" w:hAnsi="Times New Roman"/>
                <w:bCs/>
                <w:sz w:val="24"/>
                <w:szCs w:val="24"/>
              </w:rPr>
              <w:t xml:space="preserve">Модернизм и постмодернизм как стили современной культуры </w:t>
            </w:r>
          </w:p>
          <w:p w14:paraId="66B34009" w14:textId="77777777" w:rsidR="003800AF" w:rsidRPr="001818EA" w:rsidRDefault="003800AF" w:rsidP="00116C1C">
            <w:pPr>
              <w:widowControl w:val="0"/>
              <w:numPr>
                <w:ilvl w:val="0"/>
                <w:numId w:val="38"/>
              </w:numPr>
              <w:tabs>
                <w:tab w:val="clear" w:pos="720"/>
                <w:tab w:val="num" w:pos="1026"/>
              </w:tabs>
              <w:spacing w:after="0" w:line="240" w:lineRule="auto"/>
              <w:ind w:left="1026" w:hanging="306"/>
              <w:rPr>
                <w:rFonts w:ascii="Times New Roman" w:hAnsi="Times New Roman"/>
                <w:bCs/>
                <w:sz w:val="24"/>
                <w:szCs w:val="24"/>
              </w:rPr>
            </w:pPr>
            <w:r w:rsidRPr="001818EA">
              <w:rPr>
                <w:rFonts w:ascii="Times New Roman" w:hAnsi="Times New Roman"/>
                <w:bCs/>
                <w:sz w:val="24"/>
                <w:szCs w:val="24"/>
              </w:rPr>
              <w:t xml:space="preserve">Развитие информационных технологий в новейшее время. </w:t>
            </w:r>
            <w:r w:rsidRPr="001818EA">
              <w:rPr>
                <w:rFonts w:ascii="Times New Roman" w:hAnsi="Times New Roman"/>
                <w:bCs/>
                <w:sz w:val="24"/>
                <w:szCs w:val="24"/>
              </w:rPr>
              <w:lastRenderedPageBreak/>
              <w:t xml:space="preserve">Информационная революция </w:t>
            </w:r>
          </w:p>
          <w:p w14:paraId="05AC9189" w14:textId="77777777" w:rsidR="003A7AAC" w:rsidRPr="001818EA" w:rsidRDefault="003800AF" w:rsidP="00116C1C">
            <w:pPr>
              <w:widowControl w:val="0"/>
              <w:numPr>
                <w:ilvl w:val="0"/>
                <w:numId w:val="38"/>
              </w:numPr>
              <w:tabs>
                <w:tab w:val="clear" w:pos="720"/>
                <w:tab w:val="num" w:pos="1026"/>
              </w:tabs>
              <w:spacing w:after="0" w:line="240" w:lineRule="auto"/>
              <w:ind w:left="1026" w:hanging="306"/>
              <w:rPr>
                <w:rFonts w:ascii="Times New Roman" w:hAnsi="Times New Roman"/>
                <w:bCs/>
                <w:sz w:val="24"/>
                <w:szCs w:val="24"/>
              </w:rPr>
            </w:pPr>
            <w:r w:rsidRPr="001818EA">
              <w:rPr>
                <w:rFonts w:ascii="Times New Roman" w:hAnsi="Times New Roman"/>
                <w:bCs/>
                <w:sz w:val="24"/>
                <w:szCs w:val="24"/>
              </w:rPr>
              <w:t xml:space="preserve">Влияние информационных технологий на современную культуру </w:t>
            </w:r>
          </w:p>
        </w:tc>
        <w:tc>
          <w:tcPr>
            <w:tcW w:w="1069" w:type="dxa"/>
          </w:tcPr>
          <w:p w14:paraId="4857D656" w14:textId="77777777" w:rsidR="003800AF" w:rsidRPr="001818EA" w:rsidRDefault="003800AF" w:rsidP="00116C1C">
            <w:pPr>
              <w:widowControl w:val="0"/>
              <w:spacing w:after="0" w:line="240" w:lineRule="auto"/>
              <w:jc w:val="center"/>
              <w:rPr>
                <w:rFonts w:ascii="Times New Roman" w:hAnsi="Times New Roman"/>
                <w:b/>
                <w:sz w:val="24"/>
                <w:szCs w:val="24"/>
              </w:rPr>
            </w:pPr>
            <w:r w:rsidRPr="001818EA">
              <w:rPr>
                <w:rFonts w:ascii="Times New Roman" w:hAnsi="Times New Roman"/>
                <w:b/>
                <w:sz w:val="24"/>
                <w:szCs w:val="24"/>
              </w:rPr>
              <w:lastRenderedPageBreak/>
              <w:t>2</w:t>
            </w:r>
          </w:p>
        </w:tc>
        <w:tc>
          <w:tcPr>
            <w:tcW w:w="2758" w:type="dxa"/>
          </w:tcPr>
          <w:p w14:paraId="6CC68977" w14:textId="77777777" w:rsidR="003800AF" w:rsidRPr="001818EA" w:rsidRDefault="003800AF" w:rsidP="00116C1C">
            <w:pPr>
              <w:widowControl w:val="0"/>
              <w:spacing w:after="0" w:line="240" w:lineRule="auto"/>
              <w:ind w:left="-43"/>
              <w:jc w:val="center"/>
              <w:rPr>
                <w:rFonts w:ascii="Times New Roman" w:hAnsi="Times New Roman"/>
                <w:bCs/>
                <w:color w:val="000000"/>
                <w:sz w:val="24"/>
                <w:szCs w:val="24"/>
              </w:rPr>
            </w:pPr>
            <w:r w:rsidRPr="001818EA">
              <w:rPr>
                <w:rFonts w:ascii="Times New Roman" w:hAnsi="Times New Roman"/>
                <w:bCs/>
                <w:color w:val="000000"/>
                <w:sz w:val="24"/>
                <w:szCs w:val="24"/>
              </w:rPr>
              <w:t>ОК 1</w:t>
            </w:r>
          </w:p>
          <w:p w14:paraId="17948D79" w14:textId="77777777" w:rsidR="003800AF" w:rsidRPr="001818EA" w:rsidRDefault="003800AF" w:rsidP="00116C1C">
            <w:pPr>
              <w:widowControl w:val="0"/>
              <w:spacing w:after="0" w:line="240" w:lineRule="auto"/>
              <w:ind w:left="-43"/>
              <w:jc w:val="center"/>
              <w:rPr>
                <w:rFonts w:ascii="Times New Roman" w:hAnsi="Times New Roman"/>
                <w:bCs/>
                <w:color w:val="000000"/>
                <w:sz w:val="24"/>
                <w:szCs w:val="24"/>
              </w:rPr>
            </w:pPr>
            <w:r w:rsidRPr="001818EA">
              <w:rPr>
                <w:rFonts w:ascii="Times New Roman" w:hAnsi="Times New Roman"/>
                <w:bCs/>
                <w:color w:val="000000"/>
                <w:sz w:val="24"/>
                <w:szCs w:val="24"/>
              </w:rPr>
              <w:t>ОК 2</w:t>
            </w:r>
          </w:p>
          <w:p w14:paraId="39041C85" w14:textId="77777777" w:rsidR="003800AF" w:rsidRPr="001818EA" w:rsidRDefault="003800AF" w:rsidP="00116C1C">
            <w:pPr>
              <w:widowControl w:val="0"/>
              <w:spacing w:after="0" w:line="240" w:lineRule="auto"/>
              <w:ind w:left="-43"/>
              <w:jc w:val="center"/>
              <w:rPr>
                <w:rFonts w:ascii="Times New Roman" w:hAnsi="Times New Roman"/>
                <w:bCs/>
                <w:color w:val="000000"/>
                <w:sz w:val="24"/>
                <w:szCs w:val="24"/>
              </w:rPr>
            </w:pPr>
            <w:r w:rsidRPr="001818EA">
              <w:rPr>
                <w:rFonts w:ascii="Times New Roman" w:hAnsi="Times New Roman"/>
                <w:bCs/>
                <w:color w:val="000000"/>
                <w:sz w:val="24"/>
                <w:szCs w:val="24"/>
              </w:rPr>
              <w:t>ОК 3</w:t>
            </w:r>
          </w:p>
          <w:p w14:paraId="6DC6F1AE" w14:textId="77777777" w:rsidR="003800AF" w:rsidRPr="001818EA" w:rsidRDefault="003800AF" w:rsidP="00116C1C">
            <w:pPr>
              <w:widowControl w:val="0"/>
              <w:spacing w:after="0" w:line="240" w:lineRule="auto"/>
              <w:ind w:left="-43"/>
              <w:jc w:val="center"/>
              <w:rPr>
                <w:rFonts w:ascii="Times New Roman" w:hAnsi="Times New Roman"/>
                <w:bCs/>
                <w:color w:val="000000"/>
                <w:sz w:val="24"/>
                <w:szCs w:val="24"/>
              </w:rPr>
            </w:pPr>
            <w:r w:rsidRPr="001818EA">
              <w:rPr>
                <w:rFonts w:ascii="Times New Roman" w:hAnsi="Times New Roman"/>
                <w:bCs/>
                <w:color w:val="000000"/>
                <w:sz w:val="24"/>
                <w:szCs w:val="24"/>
              </w:rPr>
              <w:t>ОК 4</w:t>
            </w:r>
          </w:p>
          <w:p w14:paraId="0432987A" w14:textId="77777777" w:rsidR="003800AF" w:rsidRPr="001818EA" w:rsidRDefault="003800AF" w:rsidP="00116C1C">
            <w:pPr>
              <w:widowControl w:val="0"/>
              <w:spacing w:after="0" w:line="240" w:lineRule="auto"/>
              <w:ind w:left="-43"/>
              <w:jc w:val="center"/>
              <w:rPr>
                <w:rFonts w:ascii="Times New Roman" w:hAnsi="Times New Roman"/>
                <w:bCs/>
                <w:color w:val="000000"/>
                <w:sz w:val="24"/>
                <w:szCs w:val="24"/>
              </w:rPr>
            </w:pPr>
            <w:r w:rsidRPr="001818EA">
              <w:rPr>
                <w:rFonts w:ascii="Times New Roman" w:hAnsi="Times New Roman"/>
                <w:bCs/>
                <w:color w:val="000000"/>
                <w:sz w:val="24"/>
                <w:szCs w:val="24"/>
              </w:rPr>
              <w:t>ОК 5</w:t>
            </w:r>
          </w:p>
          <w:p w14:paraId="241021F7" w14:textId="77777777" w:rsidR="003800AF" w:rsidRPr="001818EA" w:rsidRDefault="003800AF" w:rsidP="00116C1C">
            <w:pPr>
              <w:widowControl w:val="0"/>
              <w:spacing w:after="0" w:line="240" w:lineRule="auto"/>
              <w:ind w:left="-43"/>
              <w:jc w:val="center"/>
              <w:rPr>
                <w:rFonts w:ascii="Times New Roman" w:hAnsi="Times New Roman"/>
                <w:bCs/>
                <w:color w:val="000000"/>
                <w:sz w:val="24"/>
                <w:szCs w:val="24"/>
              </w:rPr>
            </w:pPr>
            <w:r w:rsidRPr="001818EA">
              <w:rPr>
                <w:rFonts w:ascii="Times New Roman" w:hAnsi="Times New Roman"/>
                <w:bCs/>
                <w:color w:val="000000"/>
                <w:sz w:val="24"/>
                <w:szCs w:val="24"/>
              </w:rPr>
              <w:t>ОК 6</w:t>
            </w:r>
          </w:p>
          <w:p w14:paraId="19F3C990" w14:textId="77777777" w:rsidR="003800AF" w:rsidRPr="001818EA" w:rsidRDefault="003800AF" w:rsidP="00116C1C">
            <w:pPr>
              <w:widowControl w:val="0"/>
              <w:spacing w:after="0" w:line="240" w:lineRule="auto"/>
              <w:ind w:left="-43"/>
              <w:jc w:val="center"/>
              <w:rPr>
                <w:rFonts w:ascii="Times New Roman" w:hAnsi="Times New Roman"/>
                <w:bCs/>
                <w:color w:val="000000"/>
                <w:sz w:val="24"/>
                <w:szCs w:val="24"/>
              </w:rPr>
            </w:pPr>
            <w:r w:rsidRPr="001818EA">
              <w:rPr>
                <w:rFonts w:ascii="Times New Roman" w:hAnsi="Times New Roman"/>
                <w:bCs/>
                <w:color w:val="000000"/>
                <w:sz w:val="24"/>
                <w:szCs w:val="24"/>
              </w:rPr>
              <w:t>ОК 7</w:t>
            </w:r>
          </w:p>
          <w:p w14:paraId="38886212" w14:textId="77777777" w:rsidR="003800AF" w:rsidRPr="001818EA" w:rsidRDefault="003800AF" w:rsidP="00116C1C">
            <w:pPr>
              <w:widowControl w:val="0"/>
              <w:spacing w:after="0" w:line="240" w:lineRule="auto"/>
              <w:ind w:left="-43"/>
              <w:jc w:val="center"/>
              <w:rPr>
                <w:rFonts w:ascii="Times New Roman" w:hAnsi="Times New Roman"/>
                <w:bCs/>
                <w:color w:val="000000"/>
                <w:sz w:val="24"/>
                <w:szCs w:val="24"/>
              </w:rPr>
            </w:pPr>
            <w:r w:rsidRPr="001818EA">
              <w:rPr>
                <w:rFonts w:ascii="Times New Roman" w:hAnsi="Times New Roman"/>
                <w:bCs/>
                <w:color w:val="000000"/>
                <w:sz w:val="24"/>
                <w:szCs w:val="24"/>
              </w:rPr>
              <w:t>ОК 9</w:t>
            </w:r>
          </w:p>
          <w:p w14:paraId="63270E53" w14:textId="77777777" w:rsidR="003800AF" w:rsidRPr="001818EA" w:rsidRDefault="003800AF" w:rsidP="00116C1C">
            <w:pPr>
              <w:widowControl w:val="0"/>
              <w:spacing w:after="0" w:line="240" w:lineRule="auto"/>
              <w:ind w:left="-43"/>
              <w:jc w:val="center"/>
              <w:rPr>
                <w:rFonts w:ascii="Times New Roman" w:hAnsi="Times New Roman"/>
                <w:bCs/>
                <w:color w:val="000000"/>
                <w:sz w:val="24"/>
                <w:szCs w:val="24"/>
              </w:rPr>
            </w:pPr>
            <w:r w:rsidRPr="001818EA">
              <w:rPr>
                <w:rFonts w:ascii="Times New Roman" w:hAnsi="Times New Roman"/>
                <w:bCs/>
                <w:color w:val="000000"/>
                <w:sz w:val="24"/>
                <w:szCs w:val="24"/>
              </w:rPr>
              <w:t>ОК 10</w:t>
            </w:r>
          </w:p>
        </w:tc>
      </w:tr>
      <w:tr w:rsidR="003800AF" w:rsidRPr="001818EA" w14:paraId="3839995C" w14:textId="77777777" w:rsidTr="0049315F">
        <w:tc>
          <w:tcPr>
            <w:tcW w:w="2943" w:type="dxa"/>
          </w:tcPr>
          <w:p w14:paraId="57FB8521" w14:textId="77777777" w:rsidR="003A7AAC" w:rsidRPr="001818EA" w:rsidRDefault="003800AF" w:rsidP="00116C1C">
            <w:pPr>
              <w:widowControl w:val="0"/>
              <w:spacing w:after="0" w:line="240" w:lineRule="auto"/>
              <w:rPr>
                <w:rFonts w:ascii="Times New Roman" w:hAnsi="Times New Roman"/>
                <w:b/>
                <w:sz w:val="24"/>
                <w:szCs w:val="24"/>
              </w:rPr>
            </w:pPr>
            <w:r w:rsidRPr="001818EA">
              <w:rPr>
                <w:rFonts w:ascii="Times New Roman" w:hAnsi="Times New Roman"/>
                <w:b/>
                <w:sz w:val="24"/>
                <w:szCs w:val="24"/>
              </w:rPr>
              <w:t xml:space="preserve">Тема 6.5. </w:t>
            </w:r>
          </w:p>
          <w:p w14:paraId="672F3268" w14:textId="77777777" w:rsidR="003800AF" w:rsidRPr="001818EA" w:rsidRDefault="003800AF" w:rsidP="00116C1C">
            <w:pPr>
              <w:widowControl w:val="0"/>
              <w:spacing w:after="0" w:line="240" w:lineRule="auto"/>
              <w:rPr>
                <w:rFonts w:ascii="Times New Roman" w:hAnsi="Times New Roman"/>
                <w:b/>
                <w:sz w:val="24"/>
                <w:szCs w:val="24"/>
              </w:rPr>
            </w:pPr>
            <w:r w:rsidRPr="001818EA">
              <w:rPr>
                <w:rFonts w:ascii="Times New Roman" w:hAnsi="Times New Roman"/>
                <w:b/>
                <w:sz w:val="24"/>
                <w:szCs w:val="24"/>
              </w:rPr>
              <w:t xml:space="preserve">Достижения науки и техники на рубеже </w:t>
            </w:r>
            <w:r w:rsidRPr="001818EA">
              <w:rPr>
                <w:rFonts w:ascii="Times New Roman" w:hAnsi="Times New Roman"/>
                <w:b/>
                <w:sz w:val="24"/>
                <w:szCs w:val="24"/>
                <w:lang w:val="en-US"/>
              </w:rPr>
              <w:t>XX</w:t>
            </w:r>
            <w:r w:rsidRPr="001818EA">
              <w:rPr>
                <w:rFonts w:ascii="Times New Roman" w:hAnsi="Times New Roman"/>
                <w:b/>
                <w:sz w:val="24"/>
                <w:szCs w:val="24"/>
              </w:rPr>
              <w:t xml:space="preserve"> – </w:t>
            </w:r>
            <w:r w:rsidRPr="001818EA">
              <w:rPr>
                <w:rFonts w:ascii="Times New Roman" w:hAnsi="Times New Roman"/>
                <w:b/>
                <w:sz w:val="24"/>
                <w:szCs w:val="24"/>
                <w:lang w:val="en-US"/>
              </w:rPr>
              <w:t>XXI</w:t>
            </w:r>
            <w:r w:rsidRPr="001818EA">
              <w:rPr>
                <w:rFonts w:ascii="Times New Roman" w:hAnsi="Times New Roman"/>
                <w:b/>
                <w:sz w:val="24"/>
                <w:szCs w:val="24"/>
              </w:rPr>
              <w:t xml:space="preserve"> вв.</w:t>
            </w:r>
          </w:p>
        </w:tc>
        <w:tc>
          <w:tcPr>
            <w:tcW w:w="7938" w:type="dxa"/>
          </w:tcPr>
          <w:p w14:paraId="18AD9D72" w14:textId="77777777" w:rsidR="003800AF" w:rsidRPr="001818EA" w:rsidRDefault="003800AF" w:rsidP="00116C1C">
            <w:pPr>
              <w:widowControl w:val="0"/>
              <w:spacing w:after="0" w:line="240" w:lineRule="auto"/>
              <w:rPr>
                <w:rFonts w:ascii="Times New Roman" w:hAnsi="Times New Roman"/>
                <w:sz w:val="24"/>
                <w:szCs w:val="24"/>
              </w:rPr>
            </w:pPr>
            <w:r w:rsidRPr="001818EA">
              <w:rPr>
                <w:rFonts w:ascii="Times New Roman" w:hAnsi="Times New Roman"/>
                <w:sz w:val="24"/>
                <w:szCs w:val="24"/>
              </w:rPr>
              <w:t xml:space="preserve">Основные черты науки современности. Неклассическая и постнеклассическая наука. Интернационализация науки. Источники финансирования научных исследований. Развитие науки и военно-промышленный комплекс. Взаимоотношения науки и религии в современном мире. Дискуссии о роли науки в современном мире. Достижения в области физики и химии. Нанотехнологии как результат более глубокого изучения структур материи. Синтезирование новых веществ. Развитие астрономии и космонавтики. Биология и медицина на рубеже тысячелетий. Достижения в генетике. Расшифровка геномов живых существ. Генные технологии. Изготовление генно-модифицированных продуктов. Клонирование животных. Дискуссии по вопросу клонирования человека. Состояние медицины в современный период. Проблема оправданности эвтаназии и применения стволовых клеток. Социально-гуманитарное знание в современный период. Развитие техники на рубеже тысячелетий, её взаимосвязь с научным познанием мира. Основные достижения техники в сфере повседневного быта, транспорта, информационной технологии, военной сфере. </w:t>
            </w:r>
          </w:p>
          <w:p w14:paraId="577DD3D6" w14:textId="77777777" w:rsidR="003800AF" w:rsidRPr="001818EA" w:rsidRDefault="003800AF" w:rsidP="00116C1C">
            <w:pPr>
              <w:widowControl w:val="0"/>
              <w:spacing w:after="0" w:line="240" w:lineRule="auto"/>
              <w:rPr>
                <w:rFonts w:ascii="Times New Roman" w:hAnsi="Times New Roman"/>
                <w:sz w:val="24"/>
                <w:szCs w:val="24"/>
              </w:rPr>
            </w:pPr>
            <w:r w:rsidRPr="001818EA">
              <w:rPr>
                <w:rFonts w:ascii="Times New Roman" w:hAnsi="Times New Roman"/>
                <w:sz w:val="24"/>
                <w:szCs w:val="24"/>
              </w:rPr>
              <w:t>Этические вопросы деятельности учёных. Ответственность учёных перед обществом. Демаркация науки и паранауки в современной культуре.</w:t>
            </w:r>
          </w:p>
          <w:p w14:paraId="1134A624" w14:textId="77777777" w:rsidR="003800AF" w:rsidRPr="001818EA" w:rsidRDefault="003800AF" w:rsidP="00116C1C">
            <w:pPr>
              <w:widowControl w:val="0"/>
              <w:spacing w:after="0" w:line="240" w:lineRule="auto"/>
              <w:rPr>
                <w:rFonts w:ascii="Times New Roman" w:hAnsi="Times New Roman"/>
                <w:sz w:val="24"/>
                <w:szCs w:val="24"/>
                <w:lang w:val="en-US"/>
              </w:rPr>
            </w:pPr>
            <w:r w:rsidRPr="001818EA">
              <w:rPr>
                <w:rFonts w:ascii="Times New Roman" w:hAnsi="Times New Roman"/>
                <w:sz w:val="24"/>
                <w:szCs w:val="24"/>
              </w:rPr>
              <w:t>Дидактические единицы:</w:t>
            </w:r>
          </w:p>
          <w:p w14:paraId="2BD66E0C" w14:textId="77777777" w:rsidR="003800AF" w:rsidRPr="001818EA" w:rsidRDefault="003800AF" w:rsidP="00116C1C">
            <w:pPr>
              <w:widowControl w:val="0"/>
              <w:numPr>
                <w:ilvl w:val="0"/>
                <w:numId w:val="39"/>
              </w:numPr>
              <w:tabs>
                <w:tab w:val="clear" w:pos="720"/>
                <w:tab w:val="num" w:pos="176"/>
              </w:tabs>
              <w:spacing w:after="0" w:line="240" w:lineRule="auto"/>
              <w:ind w:left="176" w:firstLine="0"/>
              <w:rPr>
                <w:rFonts w:ascii="Times New Roman" w:hAnsi="Times New Roman"/>
                <w:bCs/>
                <w:sz w:val="24"/>
                <w:szCs w:val="24"/>
              </w:rPr>
            </w:pPr>
            <w:r w:rsidRPr="001818EA">
              <w:rPr>
                <w:rFonts w:ascii="Times New Roman" w:hAnsi="Times New Roman"/>
                <w:bCs/>
                <w:sz w:val="24"/>
                <w:szCs w:val="24"/>
              </w:rPr>
              <w:t xml:space="preserve">Основные особенности развития науки и техники в новейший период. НТР как феномен новейшего времени </w:t>
            </w:r>
          </w:p>
          <w:p w14:paraId="5C489A53" w14:textId="77777777" w:rsidR="003800AF" w:rsidRPr="001818EA" w:rsidRDefault="003800AF" w:rsidP="00116C1C">
            <w:pPr>
              <w:widowControl w:val="0"/>
              <w:numPr>
                <w:ilvl w:val="0"/>
                <w:numId w:val="39"/>
              </w:numPr>
              <w:tabs>
                <w:tab w:val="clear" w:pos="720"/>
                <w:tab w:val="num" w:pos="176"/>
              </w:tabs>
              <w:spacing w:after="0" w:line="240" w:lineRule="auto"/>
              <w:ind w:left="176" w:firstLine="0"/>
              <w:rPr>
                <w:rFonts w:ascii="Times New Roman" w:hAnsi="Times New Roman"/>
                <w:bCs/>
                <w:sz w:val="24"/>
                <w:szCs w:val="24"/>
              </w:rPr>
            </w:pPr>
            <w:r w:rsidRPr="001818EA">
              <w:rPr>
                <w:rFonts w:ascii="Times New Roman" w:hAnsi="Times New Roman"/>
                <w:bCs/>
                <w:sz w:val="24"/>
                <w:szCs w:val="24"/>
              </w:rPr>
              <w:t xml:space="preserve">Развитие основных отраслей естественнонаучного знания </w:t>
            </w:r>
          </w:p>
          <w:p w14:paraId="6855456E" w14:textId="77777777" w:rsidR="003800AF" w:rsidRPr="001818EA" w:rsidRDefault="003800AF" w:rsidP="00116C1C">
            <w:pPr>
              <w:widowControl w:val="0"/>
              <w:numPr>
                <w:ilvl w:val="0"/>
                <w:numId w:val="39"/>
              </w:numPr>
              <w:tabs>
                <w:tab w:val="clear" w:pos="720"/>
                <w:tab w:val="num" w:pos="176"/>
              </w:tabs>
              <w:spacing w:after="0" w:line="240" w:lineRule="auto"/>
              <w:ind w:left="176" w:firstLine="0"/>
              <w:rPr>
                <w:rFonts w:ascii="Times New Roman" w:hAnsi="Times New Roman"/>
                <w:bCs/>
                <w:sz w:val="24"/>
                <w:szCs w:val="24"/>
              </w:rPr>
            </w:pPr>
            <w:r w:rsidRPr="001818EA">
              <w:rPr>
                <w:rFonts w:ascii="Times New Roman" w:hAnsi="Times New Roman"/>
                <w:bCs/>
                <w:sz w:val="24"/>
                <w:szCs w:val="24"/>
              </w:rPr>
              <w:t xml:space="preserve">Развитие техники и её влияние на жизнь общества </w:t>
            </w:r>
          </w:p>
          <w:p w14:paraId="2A5580A7" w14:textId="77777777" w:rsidR="003A7AAC" w:rsidRPr="001818EA" w:rsidRDefault="003800AF" w:rsidP="00116C1C">
            <w:pPr>
              <w:widowControl w:val="0"/>
              <w:numPr>
                <w:ilvl w:val="0"/>
                <w:numId w:val="39"/>
              </w:numPr>
              <w:tabs>
                <w:tab w:val="clear" w:pos="720"/>
                <w:tab w:val="num" w:pos="176"/>
              </w:tabs>
              <w:spacing w:after="0" w:line="240" w:lineRule="auto"/>
              <w:ind w:left="176" w:firstLine="0"/>
              <w:rPr>
                <w:rFonts w:ascii="Times New Roman" w:hAnsi="Times New Roman"/>
                <w:b/>
                <w:bCs/>
                <w:sz w:val="24"/>
                <w:szCs w:val="24"/>
              </w:rPr>
            </w:pPr>
            <w:r w:rsidRPr="001818EA">
              <w:rPr>
                <w:rFonts w:ascii="Times New Roman" w:hAnsi="Times New Roman"/>
                <w:bCs/>
                <w:sz w:val="24"/>
                <w:szCs w:val="24"/>
              </w:rPr>
              <w:t xml:space="preserve">Этическое измерение науки и техники в современный период </w:t>
            </w:r>
          </w:p>
        </w:tc>
        <w:tc>
          <w:tcPr>
            <w:tcW w:w="1069" w:type="dxa"/>
          </w:tcPr>
          <w:p w14:paraId="2D354B87" w14:textId="77777777" w:rsidR="003800AF" w:rsidRPr="001818EA" w:rsidRDefault="003800AF" w:rsidP="00116C1C">
            <w:pPr>
              <w:widowControl w:val="0"/>
              <w:spacing w:after="0" w:line="240" w:lineRule="auto"/>
              <w:jc w:val="center"/>
              <w:rPr>
                <w:rFonts w:ascii="Times New Roman" w:hAnsi="Times New Roman"/>
                <w:b/>
                <w:sz w:val="24"/>
                <w:szCs w:val="24"/>
              </w:rPr>
            </w:pPr>
            <w:r w:rsidRPr="001818EA">
              <w:rPr>
                <w:rFonts w:ascii="Times New Roman" w:hAnsi="Times New Roman"/>
                <w:b/>
                <w:sz w:val="24"/>
                <w:szCs w:val="24"/>
              </w:rPr>
              <w:t>2</w:t>
            </w:r>
          </w:p>
        </w:tc>
        <w:tc>
          <w:tcPr>
            <w:tcW w:w="2758" w:type="dxa"/>
          </w:tcPr>
          <w:p w14:paraId="709F511B" w14:textId="77777777" w:rsidR="003800AF" w:rsidRPr="001818EA" w:rsidRDefault="003800AF" w:rsidP="00116C1C">
            <w:pPr>
              <w:widowControl w:val="0"/>
              <w:spacing w:after="0" w:line="240" w:lineRule="auto"/>
              <w:ind w:left="-43"/>
              <w:jc w:val="center"/>
              <w:rPr>
                <w:rFonts w:ascii="Times New Roman" w:hAnsi="Times New Roman"/>
                <w:bCs/>
                <w:color w:val="000000"/>
                <w:sz w:val="24"/>
                <w:szCs w:val="24"/>
              </w:rPr>
            </w:pPr>
            <w:r w:rsidRPr="001818EA">
              <w:rPr>
                <w:rFonts w:ascii="Times New Roman" w:hAnsi="Times New Roman"/>
                <w:bCs/>
                <w:color w:val="000000"/>
                <w:sz w:val="24"/>
                <w:szCs w:val="24"/>
              </w:rPr>
              <w:t>ОК 1</w:t>
            </w:r>
          </w:p>
          <w:p w14:paraId="2AF77B8F" w14:textId="77777777" w:rsidR="003800AF" w:rsidRPr="001818EA" w:rsidRDefault="003800AF" w:rsidP="00116C1C">
            <w:pPr>
              <w:widowControl w:val="0"/>
              <w:spacing w:after="0" w:line="240" w:lineRule="auto"/>
              <w:ind w:left="-43"/>
              <w:jc w:val="center"/>
              <w:rPr>
                <w:rFonts w:ascii="Times New Roman" w:hAnsi="Times New Roman"/>
                <w:bCs/>
                <w:color w:val="000000"/>
                <w:sz w:val="24"/>
                <w:szCs w:val="24"/>
              </w:rPr>
            </w:pPr>
            <w:r w:rsidRPr="001818EA">
              <w:rPr>
                <w:rFonts w:ascii="Times New Roman" w:hAnsi="Times New Roman"/>
                <w:bCs/>
                <w:color w:val="000000"/>
                <w:sz w:val="24"/>
                <w:szCs w:val="24"/>
              </w:rPr>
              <w:t>ОК 2</w:t>
            </w:r>
          </w:p>
          <w:p w14:paraId="734BF570" w14:textId="77777777" w:rsidR="003800AF" w:rsidRPr="001818EA" w:rsidRDefault="003800AF" w:rsidP="00116C1C">
            <w:pPr>
              <w:widowControl w:val="0"/>
              <w:spacing w:after="0" w:line="240" w:lineRule="auto"/>
              <w:ind w:left="-43"/>
              <w:jc w:val="center"/>
              <w:rPr>
                <w:rFonts w:ascii="Times New Roman" w:hAnsi="Times New Roman"/>
                <w:bCs/>
                <w:color w:val="000000"/>
                <w:sz w:val="24"/>
                <w:szCs w:val="24"/>
              </w:rPr>
            </w:pPr>
            <w:r w:rsidRPr="001818EA">
              <w:rPr>
                <w:rFonts w:ascii="Times New Roman" w:hAnsi="Times New Roman"/>
                <w:bCs/>
                <w:color w:val="000000"/>
                <w:sz w:val="24"/>
                <w:szCs w:val="24"/>
              </w:rPr>
              <w:t>ОК 3</w:t>
            </w:r>
          </w:p>
          <w:p w14:paraId="4413B762" w14:textId="77777777" w:rsidR="003800AF" w:rsidRPr="001818EA" w:rsidRDefault="003800AF" w:rsidP="00116C1C">
            <w:pPr>
              <w:widowControl w:val="0"/>
              <w:spacing w:after="0" w:line="240" w:lineRule="auto"/>
              <w:ind w:left="-43"/>
              <w:jc w:val="center"/>
              <w:rPr>
                <w:rFonts w:ascii="Times New Roman" w:hAnsi="Times New Roman"/>
                <w:bCs/>
                <w:color w:val="000000"/>
                <w:sz w:val="24"/>
                <w:szCs w:val="24"/>
              </w:rPr>
            </w:pPr>
            <w:r w:rsidRPr="001818EA">
              <w:rPr>
                <w:rFonts w:ascii="Times New Roman" w:hAnsi="Times New Roman"/>
                <w:bCs/>
                <w:color w:val="000000"/>
                <w:sz w:val="24"/>
                <w:szCs w:val="24"/>
              </w:rPr>
              <w:t>ОК 4</w:t>
            </w:r>
          </w:p>
          <w:p w14:paraId="436F0172" w14:textId="77777777" w:rsidR="003800AF" w:rsidRPr="001818EA" w:rsidRDefault="003800AF" w:rsidP="00116C1C">
            <w:pPr>
              <w:widowControl w:val="0"/>
              <w:spacing w:after="0" w:line="240" w:lineRule="auto"/>
              <w:ind w:left="-43"/>
              <w:jc w:val="center"/>
              <w:rPr>
                <w:rFonts w:ascii="Times New Roman" w:hAnsi="Times New Roman"/>
                <w:bCs/>
                <w:color w:val="000000"/>
                <w:sz w:val="24"/>
                <w:szCs w:val="24"/>
              </w:rPr>
            </w:pPr>
            <w:r w:rsidRPr="001818EA">
              <w:rPr>
                <w:rFonts w:ascii="Times New Roman" w:hAnsi="Times New Roman"/>
                <w:bCs/>
                <w:color w:val="000000"/>
                <w:sz w:val="24"/>
                <w:szCs w:val="24"/>
              </w:rPr>
              <w:t>ОК 5</w:t>
            </w:r>
          </w:p>
          <w:p w14:paraId="149739E6" w14:textId="77777777" w:rsidR="003800AF" w:rsidRPr="001818EA" w:rsidRDefault="003800AF" w:rsidP="00116C1C">
            <w:pPr>
              <w:widowControl w:val="0"/>
              <w:spacing w:after="0" w:line="240" w:lineRule="auto"/>
              <w:ind w:left="-43"/>
              <w:jc w:val="center"/>
              <w:rPr>
                <w:rFonts w:ascii="Times New Roman" w:hAnsi="Times New Roman"/>
                <w:bCs/>
                <w:color w:val="000000"/>
                <w:sz w:val="24"/>
                <w:szCs w:val="24"/>
              </w:rPr>
            </w:pPr>
            <w:r w:rsidRPr="001818EA">
              <w:rPr>
                <w:rFonts w:ascii="Times New Roman" w:hAnsi="Times New Roman"/>
                <w:bCs/>
                <w:color w:val="000000"/>
                <w:sz w:val="24"/>
                <w:szCs w:val="24"/>
              </w:rPr>
              <w:t>ОК 6</w:t>
            </w:r>
          </w:p>
          <w:p w14:paraId="0894EAF9" w14:textId="77777777" w:rsidR="003800AF" w:rsidRPr="001818EA" w:rsidRDefault="003800AF" w:rsidP="00116C1C">
            <w:pPr>
              <w:widowControl w:val="0"/>
              <w:spacing w:after="0" w:line="240" w:lineRule="auto"/>
              <w:ind w:left="-43"/>
              <w:jc w:val="center"/>
              <w:rPr>
                <w:rFonts w:ascii="Times New Roman" w:hAnsi="Times New Roman"/>
                <w:bCs/>
                <w:color w:val="000000"/>
                <w:sz w:val="24"/>
                <w:szCs w:val="24"/>
              </w:rPr>
            </w:pPr>
            <w:r w:rsidRPr="001818EA">
              <w:rPr>
                <w:rFonts w:ascii="Times New Roman" w:hAnsi="Times New Roman"/>
                <w:bCs/>
                <w:color w:val="000000"/>
                <w:sz w:val="24"/>
                <w:szCs w:val="24"/>
              </w:rPr>
              <w:t>ОК 7</w:t>
            </w:r>
          </w:p>
          <w:p w14:paraId="540711B2" w14:textId="77777777" w:rsidR="003800AF" w:rsidRPr="001818EA" w:rsidRDefault="003800AF" w:rsidP="00116C1C">
            <w:pPr>
              <w:widowControl w:val="0"/>
              <w:spacing w:after="0" w:line="240" w:lineRule="auto"/>
              <w:ind w:left="-43"/>
              <w:jc w:val="center"/>
              <w:rPr>
                <w:rFonts w:ascii="Times New Roman" w:hAnsi="Times New Roman"/>
                <w:bCs/>
                <w:color w:val="000000"/>
                <w:sz w:val="24"/>
                <w:szCs w:val="24"/>
              </w:rPr>
            </w:pPr>
            <w:r w:rsidRPr="001818EA">
              <w:rPr>
                <w:rFonts w:ascii="Times New Roman" w:hAnsi="Times New Roman"/>
                <w:bCs/>
                <w:color w:val="000000"/>
                <w:sz w:val="24"/>
                <w:szCs w:val="24"/>
              </w:rPr>
              <w:t>ОК 9</w:t>
            </w:r>
          </w:p>
          <w:p w14:paraId="2E3EBF31" w14:textId="77777777" w:rsidR="003800AF" w:rsidRPr="001818EA" w:rsidRDefault="003800AF" w:rsidP="00116C1C">
            <w:pPr>
              <w:widowControl w:val="0"/>
              <w:spacing w:after="0" w:line="240" w:lineRule="auto"/>
              <w:ind w:left="-43"/>
              <w:jc w:val="center"/>
              <w:rPr>
                <w:rFonts w:ascii="Times New Roman" w:hAnsi="Times New Roman"/>
                <w:bCs/>
                <w:color w:val="000000"/>
                <w:sz w:val="24"/>
                <w:szCs w:val="24"/>
              </w:rPr>
            </w:pPr>
            <w:r w:rsidRPr="001818EA">
              <w:rPr>
                <w:rFonts w:ascii="Times New Roman" w:hAnsi="Times New Roman"/>
                <w:bCs/>
                <w:color w:val="000000"/>
                <w:sz w:val="24"/>
                <w:szCs w:val="24"/>
              </w:rPr>
              <w:t>ОК 10</w:t>
            </w:r>
          </w:p>
        </w:tc>
      </w:tr>
      <w:tr w:rsidR="003800AF" w:rsidRPr="001818EA" w14:paraId="1AA84F66" w14:textId="77777777" w:rsidTr="0049315F">
        <w:tc>
          <w:tcPr>
            <w:tcW w:w="2943" w:type="dxa"/>
          </w:tcPr>
          <w:p w14:paraId="14BD411B" w14:textId="77777777" w:rsidR="003A7AAC" w:rsidRPr="001818EA" w:rsidRDefault="003800AF" w:rsidP="00116C1C">
            <w:pPr>
              <w:widowControl w:val="0"/>
              <w:spacing w:after="0" w:line="240" w:lineRule="auto"/>
              <w:rPr>
                <w:rFonts w:ascii="Times New Roman" w:hAnsi="Times New Roman"/>
                <w:b/>
                <w:sz w:val="24"/>
                <w:szCs w:val="24"/>
              </w:rPr>
            </w:pPr>
            <w:r w:rsidRPr="001818EA">
              <w:rPr>
                <w:rFonts w:ascii="Times New Roman" w:hAnsi="Times New Roman"/>
                <w:b/>
                <w:sz w:val="24"/>
                <w:szCs w:val="24"/>
              </w:rPr>
              <w:t xml:space="preserve">Тема 6.6. </w:t>
            </w:r>
          </w:p>
          <w:p w14:paraId="3B7764C0" w14:textId="77777777" w:rsidR="003A7AAC" w:rsidRPr="001818EA" w:rsidRDefault="003800AF" w:rsidP="00116C1C">
            <w:pPr>
              <w:widowControl w:val="0"/>
              <w:spacing w:after="0" w:line="240" w:lineRule="auto"/>
              <w:rPr>
                <w:rFonts w:ascii="Times New Roman" w:hAnsi="Times New Roman"/>
                <w:b/>
                <w:sz w:val="24"/>
                <w:szCs w:val="24"/>
              </w:rPr>
            </w:pPr>
            <w:r w:rsidRPr="001818EA">
              <w:rPr>
                <w:rFonts w:ascii="Times New Roman" w:hAnsi="Times New Roman"/>
                <w:b/>
                <w:sz w:val="24"/>
                <w:szCs w:val="24"/>
              </w:rPr>
              <w:t xml:space="preserve">Художественная культура на рубеже </w:t>
            </w:r>
            <w:r w:rsidRPr="001818EA">
              <w:rPr>
                <w:rFonts w:ascii="Times New Roman" w:hAnsi="Times New Roman"/>
                <w:b/>
                <w:sz w:val="24"/>
                <w:szCs w:val="24"/>
                <w:lang w:val="en-US"/>
              </w:rPr>
              <w:t>XX</w:t>
            </w:r>
            <w:r w:rsidRPr="001818EA">
              <w:rPr>
                <w:rFonts w:ascii="Times New Roman" w:hAnsi="Times New Roman"/>
                <w:b/>
                <w:sz w:val="24"/>
                <w:szCs w:val="24"/>
              </w:rPr>
              <w:t xml:space="preserve"> – </w:t>
            </w:r>
            <w:r w:rsidRPr="001818EA">
              <w:rPr>
                <w:rFonts w:ascii="Times New Roman" w:hAnsi="Times New Roman"/>
                <w:b/>
                <w:sz w:val="24"/>
                <w:szCs w:val="24"/>
                <w:lang w:val="en-US"/>
              </w:rPr>
              <w:t>XXI</w:t>
            </w:r>
            <w:r w:rsidRPr="001818EA">
              <w:rPr>
                <w:rFonts w:ascii="Times New Roman" w:hAnsi="Times New Roman"/>
                <w:b/>
                <w:sz w:val="24"/>
                <w:szCs w:val="24"/>
              </w:rPr>
              <w:t xml:space="preserve"> вв. </w:t>
            </w:r>
          </w:p>
          <w:p w14:paraId="6E60FF93" w14:textId="77777777" w:rsidR="003800AF" w:rsidRPr="001818EA" w:rsidRDefault="003800AF" w:rsidP="00116C1C">
            <w:pPr>
              <w:widowControl w:val="0"/>
              <w:spacing w:after="0" w:line="240" w:lineRule="auto"/>
              <w:rPr>
                <w:rFonts w:ascii="Times New Roman" w:hAnsi="Times New Roman"/>
                <w:b/>
                <w:sz w:val="24"/>
                <w:szCs w:val="24"/>
              </w:rPr>
            </w:pPr>
            <w:r w:rsidRPr="001818EA">
              <w:rPr>
                <w:rFonts w:ascii="Times New Roman" w:hAnsi="Times New Roman"/>
                <w:b/>
                <w:sz w:val="24"/>
                <w:szCs w:val="24"/>
              </w:rPr>
              <w:t xml:space="preserve">Основные жанры современного искусства </w:t>
            </w:r>
            <w:r w:rsidRPr="001818EA">
              <w:rPr>
                <w:rFonts w:ascii="Times New Roman" w:hAnsi="Times New Roman"/>
                <w:b/>
                <w:sz w:val="24"/>
                <w:szCs w:val="24"/>
              </w:rPr>
              <w:lastRenderedPageBreak/>
              <w:t>и литературы</w:t>
            </w:r>
          </w:p>
        </w:tc>
        <w:tc>
          <w:tcPr>
            <w:tcW w:w="7938" w:type="dxa"/>
          </w:tcPr>
          <w:p w14:paraId="1A39A4D6" w14:textId="77777777" w:rsidR="003800AF" w:rsidRPr="001818EA" w:rsidRDefault="003800AF" w:rsidP="00116C1C">
            <w:pPr>
              <w:widowControl w:val="0"/>
              <w:spacing w:after="0" w:line="240" w:lineRule="auto"/>
              <w:rPr>
                <w:rFonts w:ascii="Times New Roman" w:hAnsi="Times New Roman"/>
                <w:sz w:val="24"/>
                <w:szCs w:val="24"/>
              </w:rPr>
            </w:pPr>
            <w:r w:rsidRPr="001818EA">
              <w:rPr>
                <w:rFonts w:ascii="Times New Roman" w:hAnsi="Times New Roman"/>
                <w:sz w:val="24"/>
                <w:szCs w:val="24"/>
              </w:rPr>
              <w:lastRenderedPageBreak/>
              <w:t xml:space="preserve">Традиционализм, модернизм и постмодернизм в современном искусстве и литературе. Визуализация современного искусства. Коммерческое и некоммерческое искусство. Современный андеграунд. Перформансы и хэппенинги как формы создания произведений искусства. Основные виды и направления современного искусства (оп-арт, боди-арт, деконструктивное искусство, гиперреализм и др.). Основные тенденции </w:t>
            </w:r>
            <w:r w:rsidRPr="001818EA">
              <w:rPr>
                <w:rFonts w:ascii="Times New Roman" w:hAnsi="Times New Roman"/>
                <w:sz w:val="24"/>
                <w:szCs w:val="24"/>
              </w:rPr>
              <w:lastRenderedPageBreak/>
              <w:t>развития градостроительства и архитектуры. Дизайн и декоративно-прикладное искусство. Развитие изобразительного искусства в современной России.</w:t>
            </w:r>
          </w:p>
          <w:p w14:paraId="30757817" w14:textId="77777777" w:rsidR="003800AF" w:rsidRPr="001818EA" w:rsidRDefault="003800AF" w:rsidP="00116C1C">
            <w:pPr>
              <w:widowControl w:val="0"/>
              <w:spacing w:after="0" w:line="240" w:lineRule="auto"/>
              <w:rPr>
                <w:rFonts w:ascii="Times New Roman" w:hAnsi="Times New Roman"/>
                <w:sz w:val="24"/>
                <w:szCs w:val="24"/>
              </w:rPr>
            </w:pPr>
            <w:r w:rsidRPr="001818EA">
              <w:rPr>
                <w:rFonts w:ascii="Times New Roman" w:hAnsi="Times New Roman"/>
                <w:sz w:val="24"/>
                <w:szCs w:val="24"/>
              </w:rPr>
              <w:t xml:space="preserve">Тенденции в развитии театра и кинематографа. Выдающиеся режиссёры театра и кино. Основные жанры театра и кино в современности. Культ «звёзд» театра и кино. Применение новых технологий в театре и кинематографе. Массовое и авторское кино. </w:t>
            </w:r>
          </w:p>
          <w:p w14:paraId="258CD5BC" w14:textId="77777777" w:rsidR="003800AF" w:rsidRPr="001818EA" w:rsidRDefault="003800AF" w:rsidP="00116C1C">
            <w:pPr>
              <w:widowControl w:val="0"/>
              <w:spacing w:after="0" w:line="240" w:lineRule="auto"/>
              <w:rPr>
                <w:rFonts w:ascii="Times New Roman" w:hAnsi="Times New Roman"/>
                <w:sz w:val="24"/>
                <w:szCs w:val="24"/>
              </w:rPr>
            </w:pPr>
            <w:r w:rsidRPr="001818EA">
              <w:rPr>
                <w:rFonts w:ascii="Times New Roman" w:hAnsi="Times New Roman"/>
                <w:sz w:val="24"/>
                <w:szCs w:val="24"/>
              </w:rPr>
              <w:t xml:space="preserve">Классическая и неклассическая музыка в современном мире. Выдающиеся композиторы и исполнители современности. Основные виды неклассической музыки: поп, рок, джаз, рэп и др. Социальные факторы развития неклассической музыки. Музыка и неформальные молодёжные объединения. Шоу-бизнес как феномен современной культуры. </w:t>
            </w:r>
          </w:p>
          <w:p w14:paraId="26F05CCC" w14:textId="77777777" w:rsidR="003800AF" w:rsidRPr="001818EA" w:rsidRDefault="003800AF" w:rsidP="00116C1C">
            <w:pPr>
              <w:widowControl w:val="0"/>
              <w:spacing w:after="0" w:line="240" w:lineRule="auto"/>
              <w:rPr>
                <w:rFonts w:ascii="Times New Roman" w:hAnsi="Times New Roman"/>
                <w:sz w:val="24"/>
                <w:szCs w:val="24"/>
              </w:rPr>
            </w:pPr>
            <w:r w:rsidRPr="001818EA">
              <w:rPr>
                <w:rFonts w:ascii="Times New Roman" w:hAnsi="Times New Roman"/>
                <w:sz w:val="24"/>
                <w:szCs w:val="24"/>
              </w:rPr>
              <w:t>Основные направления и авторы в современной литературе. Традиционные и нетрадиционные формы литературных произведений. Лауреаты Нобелевской премии по литературе Развитие литературы в России.</w:t>
            </w:r>
          </w:p>
          <w:p w14:paraId="6E24CD3B" w14:textId="77777777" w:rsidR="003800AF" w:rsidRPr="001818EA" w:rsidRDefault="003800AF" w:rsidP="00116C1C">
            <w:pPr>
              <w:widowControl w:val="0"/>
              <w:spacing w:after="0" w:line="240" w:lineRule="auto"/>
              <w:rPr>
                <w:rFonts w:ascii="Times New Roman" w:hAnsi="Times New Roman"/>
                <w:sz w:val="24"/>
                <w:szCs w:val="24"/>
              </w:rPr>
            </w:pPr>
            <w:r w:rsidRPr="001818EA">
              <w:rPr>
                <w:rFonts w:ascii="Times New Roman" w:hAnsi="Times New Roman"/>
                <w:sz w:val="24"/>
                <w:szCs w:val="24"/>
              </w:rPr>
              <w:t>Дидактические единицы:</w:t>
            </w:r>
          </w:p>
          <w:p w14:paraId="14E24972" w14:textId="77777777" w:rsidR="003800AF" w:rsidRPr="001818EA" w:rsidRDefault="003800AF" w:rsidP="00116C1C">
            <w:pPr>
              <w:widowControl w:val="0"/>
              <w:numPr>
                <w:ilvl w:val="0"/>
                <w:numId w:val="40"/>
              </w:numPr>
              <w:tabs>
                <w:tab w:val="clear" w:pos="720"/>
                <w:tab w:val="num" w:pos="176"/>
              </w:tabs>
              <w:spacing w:after="0" w:line="240" w:lineRule="auto"/>
              <w:ind w:left="318" w:hanging="306"/>
              <w:rPr>
                <w:rFonts w:ascii="Times New Roman" w:hAnsi="Times New Roman"/>
                <w:bCs/>
                <w:sz w:val="24"/>
                <w:szCs w:val="24"/>
              </w:rPr>
            </w:pPr>
            <w:r w:rsidRPr="001818EA">
              <w:rPr>
                <w:rFonts w:ascii="Times New Roman" w:hAnsi="Times New Roman"/>
                <w:bCs/>
                <w:sz w:val="24"/>
                <w:szCs w:val="24"/>
              </w:rPr>
              <w:t xml:space="preserve">Особенности развития искусства в новейший период </w:t>
            </w:r>
          </w:p>
          <w:p w14:paraId="48285B60" w14:textId="77777777" w:rsidR="003800AF" w:rsidRPr="001818EA" w:rsidRDefault="003800AF" w:rsidP="00116C1C">
            <w:pPr>
              <w:widowControl w:val="0"/>
              <w:numPr>
                <w:ilvl w:val="0"/>
                <w:numId w:val="40"/>
              </w:numPr>
              <w:tabs>
                <w:tab w:val="clear" w:pos="720"/>
                <w:tab w:val="num" w:pos="176"/>
              </w:tabs>
              <w:spacing w:after="0" w:line="240" w:lineRule="auto"/>
              <w:ind w:left="318" w:hanging="306"/>
              <w:rPr>
                <w:rFonts w:ascii="Times New Roman" w:hAnsi="Times New Roman"/>
                <w:bCs/>
                <w:sz w:val="24"/>
                <w:szCs w:val="24"/>
              </w:rPr>
            </w:pPr>
            <w:r w:rsidRPr="001818EA">
              <w:rPr>
                <w:rFonts w:ascii="Times New Roman" w:hAnsi="Times New Roman"/>
                <w:bCs/>
                <w:sz w:val="24"/>
                <w:szCs w:val="24"/>
              </w:rPr>
              <w:t>Развитие литературы в 1945 – 201</w:t>
            </w:r>
            <w:r w:rsidRPr="001818EA">
              <w:rPr>
                <w:rFonts w:ascii="Times New Roman" w:hAnsi="Times New Roman"/>
                <w:bCs/>
                <w:sz w:val="24"/>
                <w:szCs w:val="24"/>
                <w:lang w:val="en-US"/>
              </w:rPr>
              <w:t>6</w:t>
            </w:r>
            <w:r w:rsidRPr="001818EA">
              <w:rPr>
                <w:rFonts w:ascii="Times New Roman" w:hAnsi="Times New Roman"/>
                <w:bCs/>
                <w:sz w:val="24"/>
                <w:szCs w:val="24"/>
              </w:rPr>
              <w:t xml:space="preserve"> гг. </w:t>
            </w:r>
          </w:p>
          <w:p w14:paraId="4F465E38" w14:textId="77777777" w:rsidR="003800AF" w:rsidRPr="001818EA" w:rsidRDefault="003800AF" w:rsidP="00116C1C">
            <w:pPr>
              <w:widowControl w:val="0"/>
              <w:numPr>
                <w:ilvl w:val="0"/>
                <w:numId w:val="40"/>
              </w:numPr>
              <w:tabs>
                <w:tab w:val="clear" w:pos="720"/>
                <w:tab w:val="num" w:pos="176"/>
              </w:tabs>
              <w:spacing w:after="0" w:line="240" w:lineRule="auto"/>
              <w:ind w:left="318" w:hanging="306"/>
              <w:rPr>
                <w:rFonts w:ascii="Times New Roman" w:hAnsi="Times New Roman"/>
                <w:bCs/>
                <w:sz w:val="24"/>
                <w:szCs w:val="24"/>
              </w:rPr>
            </w:pPr>
            <w:r w:rsidRPr="001818EA">
              <w:rPr>
                <w:rFonts w:ascii="Times New Roman" w:hAnsi="Times New Roman"/>
                <w:bCs/>
                <w:sz w:val="24"/>
                <w:szCs w:val="24"/>
              </w:rPr>
              <w:t>Развитие живописи в 1945 – 201</w:t>
            </w:r>
            <w:r w:rsidRPr="001818EA">
              <w:rPr>
                <w:rFonts w:ascii="Times New Roman" w:hAnsi="Times New Roman"/>
                <w:bCs/>
                <w:sz w:val="24"/>
                <w:szCs w:val="24"/>
                <w:lang w:val="en-US"/>
              </w:rPr>
              <w:t>6</w:t>
            </w:r>
            <w:r w:rsidRPr="001818EA">
              <w:rPr>
                <w:rFonts w:ascii="Times New Roman" w:hAnsi="Times New Roman"/>
                <w:bCs/>
                <w:sz w:val="24"/>
                <w:szCs w:val="24"/>
              </w:rPr>
              <w:t xml:space="preserve"> гг. </w:t>
            </w:r>
          </w:p>
          <w:p w14:paraId="59997D35" w14:textId="77777777" w:rsidR="003A7AAC" w:rsidRPr="001818EA" w:rsidRDefault="003800AF" w:rsidP="00116C1C">
            <w:pPr>
              <w:widowControl w:val="0"/>
              <w:numPr>
                <w:ilvl w:val="0"/>
                <w:numId w:val="40"/>
              </w:numPr>
              <w:tabs>
                <w:tab w:val="clear" w:pos="720"/>
                <w:tab w:val="num" w:pos="176"/>
              </w:tabs>
              <w:spacing w:after="0" w:line="240" w:lineRule="auto"/>
              <w:ind w:left="318" w:hanging="306"/>
              <w:rPr>
                <w:rFonts w:ascii="Times New Roman" w:hAnsi="Times New Roman"/>
                <w:bCs/>
                <w:sz w:val="24"/>
                <w:szCs w:val="24"/>
              </w:rPr>
            </w:pPr>
            <w:r w:rsidRPr="001818EA">
              <w:rPr>
                <w:rFonts w:ascii="Times New Roman" w:hAnsi="Times New Roman"/>
                <w:bCs/>
                <w:sz w:val="24"/>
                <w:szCs w:val="24"/>
              </w:rPr>
              <w:t xml:space="preserve">Развитие музыки и кинематографа в 1945 – 2016 гг. </w:t>
            </w:r>
          </w:p>
        </w:tc>
        <w:tc>
          <w:tcPr>
            <w:tcW w:w="1069" w:type="dxa"/>
          </w:tcPr>
          <w:p w14:paraId="7065458C" w14:textId="77777777" w:rsidR="003800AF" w:rsidRPr="001818EA" w:rsidRDefault="003800AF" w:rsidP="00116C1C">
            <w:pPr>
              <w:widowControl w:val="0"/>
              <w:spacing w:after="0" w:line="240" w:lineRule="auto"/>
              <w:jc w:val="center"/>
              <w:rPr>
                <w:rFonts w:ascii="Times New Roman" w:hAnsi="Times New Roman"/>
                <w:b/>
                <w:sz w:val="24"/>
                <w:szCs w:val="24"/>
              </w:rPr>
            </w:pPr>
            <w:r w:rsidRPr="001818EA">
              <w:rPr>
                <w:rFonts w:ascii="Times New Roman" w:hAnsi="Times New Roman"/>
                <w:b/>
                <w:sz w:val="24"/>
                <w:szCs w:val="24"/>
              </w:rPr>
              <w:lastRenderedPageBreak/>
              <w:t>2</w:t>
            </w:r>
          </w:p>
        </w:tc>
        <w:tc>
          <w:tcPr>
            <w:tcW w:w="2758" w:type="dxa"/>
          </w:tcPr>
          <w:p w14:paraId="782A1041" w14:textId="77777777" w:rsidR="003800AF" w:rsidRPr="001818EA" w:rsidRDefault="003800AF" w:rsidP="00116C1C">
            <w:pPr>
              <w:widowControl w:val="0"/>
              <w:spacing w:after="0" w:line="240" w:lineRule="auto"/>
              <w:ind w:left="-43"/>
              <w:jc w:val="center"/>
              <w:rPr>
                <w:rFonts w:ascii="Times New Roman" w:hAnsi="Times New Roman"/>
                <w:bCs/>
                <w:color w:val="000000"/>
                <w:sz w:val="24"/>
                <w:szCs w:val="24"/>
              </w:rPr>
            </w:pPr>
            <w:r w:rsidRPr="001818EA">
              <w:rPr>
                <w:rFonts w:ascii="Times New Roman" w:hAnsi="Times New Roman"/>
                <w:bCs/>
                <w:color w:val="000000"/>
                <w:sz w:val="24"/>
                <w:szCs w:val="24"/>
              </w:rPr>
              <w:t>ОК 1</w:t>
            </w:r>
          </w:p>
          <w:p w14:paraId="00BE8C52" w14:textId="77777777" w:rsidR="003800AF" w:rsidRPr="001818EA" w:rsidRDefault="003800AF" w:rsidP="00116C1C">
            <w:pPr>
              <w:widowControl w:val="0"/>
              <w:spacing w:after="0" w:line="240" w:lineRule="auto"/>
              <w:ind w:left="-43"/>
              <w:jc w:val="center"/>
              <w:rPr>
                <w:rFonts w:ascii="Times New Roman" w:hAnsi="Times New Roman"/>
                <w:bCs/>
                <w:color w:val="000000"/>
                <w:sz w:val="24"/>
                <w:szCs w:val="24"/>
              </w:rPr>
            </w:pPr>
            <w:r w:rsidRPr="001818EA">
              <w:rPr>
                <w:rFonts w:ascii="Times New Roman" w:hAnsi="Times New Roman"/>
                <w:bCs/>
                <w:color w:val="000000"/>
                <w:sz w:val="24"/>
                <w:szCs w:val="24"/>
              </w:rPr>
              <w:t>ОК 2</w:t>
            </w:r>
          </w:p>
          <w:p w14:paraId="2919DF43" w14:textId="77777777" w:rsidR="003800AF" w:rsidRPr="001818EA" w:rsidRDefault="003800AF" w:rsidP="00116C1C">
            <w:pPr>
              <w:widowControl w:val="0"/>
              <w:spacing w:after="0" w:line="240" w:lineRule="auto"/>
              <w:ind w:left="-43"/>
              <w:jc w:val="center"/>
              <w:rPr>
                <w:rFonts w:ascii="Times New Roman" w:hAnsi="Times New Roman"/>
                <w:bCs/>
                <w:color w:val="000000"/>
                <w:sz w:val="24"/>
                <w:szCs w:val="24"/>
              </w:rPr>
            </w:pPr>
            <w:r w:rsidRPr="001818EA">
              <w:rPr>
                <w:rFonts w:ascii="Times New Roman" w:hAnsi="Times New Roman"/>
                <w:bCs/>
                <w:color w:val="000000"/>
                <w:sz w:val="24"/>
                <w:szCs w:val="24"/>
              </w:rPr>
              <w:t>ОК 3</w:t>
            </w:r>
          </w:p>
          <w:p w14:paraId="6096CD07" w14:textId="77777777" w:rsidR="003800AF" w:rsidRPr="001818EA" w:rsidRDefault="003800AF" w:rsidP="00116C1C">
            <w:pPr>
              <w:widowControl w:val="0"/>
              <w:spacing w:after="0" w:line="240" w:lineRule="auto"/>
              <w:ind w:left="-43"/>
              <w:jc w:val="center"/>
              <w:rPr>
                <w:rFonts w:ascii="Times New Roman" w:hAnsi="Times New Roman"/>
                <w:bCs/>
                <w:color w:val="000000"/>
                <w:sz w:val="24"/>
                <w:szCs w:val="24"/>
              </w:rPr>
            </w:pPr>
            <w:r w:rsidRPr="001818EA">
              <w:rPr>
                <w:rFonts w:ascii="Times New Roman" w:hAnsi="Times New Roman"/>
                <w:bCs/>
                <w:color w:val="000000"/>
                <w:sz w:val="24"/>
                <w:szCs w:val="24"/>
              </w:rPr>
              <w:t>ОК 4</w:t>
            </w:r>
          </w:p>
          <w:p w14:paraId="14447A06" w14:textId="77777777" w:rsidR="003800AF" w:rsidRPr="001818EA" w:rsidRDefault="003800AF" w:rsidP="00116C1C">
            <w:pPr>
              <w:widowControl w:val="0"/>
              <w:spacing w:after="0" w:line="240" w:lineRule="auto"/>
              <w:ind w:left="-43"/>
              <w:jc w:val="center"/>
              <w:rPr>
                <w:rFonts w:ascii="Times New Roman" w:hAnsi="Times New Roman"/>
                <w:bCs/>
                <w:color w:val="000000"/>
                <w:sz w:val="24"/>
                <w:szCs w:val="24"/>
              </w:rPr>
            </w:pPr>
            <w:r w:rsidRPr="001818EA">
              <w:rPr>
                <w:rFonts w:ascii="Times New Roman" w:hAnsi="Times New Roman"/>
                <w:bCs/>
                <w:color w:val="000000"/>
                <w:sz w:val="24"/>
                <w:szCs w:val="24"/>
              </w:rPr>
              <w:t>ОК 5</w:t>
            </w:r>
          </w:p>
          <w:p w14:paraId="2209E656" w14:textId="77777777" w:rsidR="003800AF" w:rsidRPr="001818EA" w:rsidRDefault="003800AF" w:rsidP="00116C1C">
            <w:pPr>
              <w:widowControl w:val="0"/>
              <w:spacing w:after="0" w:line="240" w:lineRule="auto"/>
              <w:ind w:left="-43"/>
              <w:jc w:val="center"/>
              <w:rPr>
                <w:rFonts w:ascii="Times New Roman" w:hAnsi="Times New Roman"/>
                <w:bCs/>
                <w:color w:val="000000"/>
                <w:sz w:val="24"/>
                <w:szCs w:val="24"/>
              </w:rPr>
            </w:pPr>
            <w:r w:rsidRPr="001818EA">
              <w:rPr>
                <w:rFonts w:ascii="Times New Roman" w:hAnsi="Times New Roman"/>
                <w:bCs/>
                <w:color w:val="000000"/>
                <w:sz w:val="24"/>
                <w:szCs w:val="24"/>
              </w:rPr>
              <w:t>ОК 6</w:t>
            </w:r>
          </w:p>
          <w:p w14:paraId="70D646E2" w14:textId="77777777" w:rsidR="003800AF" w:rsidRPr="001818EA" w:rsidRDefault="003800AF" w:rsidP="00116C1C">
            <w:pPr>
              <w:widowControl w:val="0"/>
              <w:spacing w:after="0" w:line="240" w:lineRule="auto"/>
              <w:ind w:left="-43"/>
              <w:jc w:val="center"/>
              <w:rPr>
                <w:rFonts w:ascii="Times New Roman" w:hAnsi="Times New Roman"/>
                <w:bCs/>
                <w:color w:val="000000"/>
                <w:sz w:val="24"/>
                <w:szCs w:val="24"/>
              </w:rPr>
            </w:pPr>
            <w:r w:rsidRPr="001818EA">
              <w:rPr>
                <w:rFonts w:ascii="Times New Roman" w:hAnsi="Times New Roman"/>
                <w:bCs/>
                <w:color w:val="000000"/>
                <w:sz w:val="24"/>
                <w:szCs w:val="24"/>
              </w:rPr>
              <w:lastRenderedPageBreak/>
              <w:t>ОК 7</w:t>
            </w:r>
          </w:p>
          <w:p w14:paraId="676A3D8A" w14:textId="77777777" w:rsidR="003800AF" w:rsidRPr="001818EA" w:rsidRDefault="003800AF" w:rsidP="00116C1C">
            <w:pPr>
              <w:widowControl w:val="0"/>
              <w:spacing w:after="0" w:line="240" w:lineRule="auto"/>
              <w:ind w:left="-43"/>
              <w:jc w:val="center"/>
              <w:rPr>
                <w:rFonts w:ascii="Times New Roman" w:hAnsi="Times New Roman"/>
                <w:bCs/>
                <w:color w:val="000000"/>
                <w:sz w:val="24"/>
                <w:szCs w:val="24"/>
              </w:rPr>
            </w:pPr>
            <w:r w:rsidRPr="001818EA">
              <w:rPr>
                <w:rFonts w:ascii="Times New Roman" w:hAnsi="Times New Roman"/>
                <w:bCs/>
                <w:color w:val="000000"/>
                <w:sz w:val="24"/>
                <w:szCs w:val="24"/>
              </w:rPr>
              <w:t>ОК 9</w:t>
            </w:r>
          </w:p>
          <w:p w14:paraId="71C7D7A2" w14:textId="77777777" w:rsidR="003800AF" w:rsidRPr="001818EA" w:rsidRDefault="003800AF" w:rsidP="00116C1C">
            <w:pPr>
              <w:widowControl w:val="0"/>
              <w:spacing w:after="0" w:line="240" w:lineRule="auto"/>
              <w:ind w:left="-43"/>
              <w:jc w:val="center"/>
              <w:rPr>
                <w:rFonts w:ascii="Times New Roman" w:hAnsi="Times New Roman"/>
                <w:bCs/>
                <w:color w:val="000000"/>
                <w:sz w:val="24"/>
                <w:szCs w:val="24"/>
              </w:rPr>
            </w:pPr>
            <w:r w:rsidRPr="001818EA">
              <w:rPr>
                <w:rFonts w:ascii="Times New Roman" w:hAnsi="Times New Roman"/>
                <w:bCs/>
                <w:color w:val="000000"/>
                <w:sz w:val="24"/>
                <w:szCs w:val="24"/>
              </w:rPr>
              <w:t>ОК 10</w:t>
            </w:r>
          </w:p>
        </w:tc>
      </w:tr>
      <w:tr w:rsidR="003800AF" w:rsidRPr="001818EA" w14:paraId="5EDBF4A8" w14:textId="77777777" w:rsidTr="0049315F">
        <w:tc>
          <w:tcPr>
            <w:tcW w:w="2943" w:type="dxa"/>
          </w:tcPr>
          <w:p w14:paraId="45FAC51C" w14:textId="77777777" w:rsidR="003A7AAC" w:rsidRPr="001818EA" w:rsidRDefault="003800AF" w:rsidP="00116C1C">
            <w:pPr>
              <w:widowControl w:val="0"/>
              <w:spacing w:after="0" w:line="240" w:lineRule="auto"/>
              <w:rPr>
                <w:rFonts w:ascii="Times New Roman" w:hAnsi="Times New Roman"/>
                <w:b/>
                <w:sz w:val="24"/>
                <w:szCs w:val="24"/>
              </w:rPr>
            </w:pPr>
            <w:r w:rsidRPr="001818EA">
              <w:rPr>
                <w:rFonts w:ascii="Times New Roman" w:hAnsi="Times New Roman"/>
                <w:b/>
                <w:sz w:val="24"/>
                <w:szCs w:val="24"/>
              </w:rPr>
              <w:lastRenderedPageBreak/>
              <w:t xml:space="preserve">Тема 6.7. </w:t>
            </w:r>
          </w:p>
          <w:p w14:paraId="4068A0D5" w14:textId="77777777" w:rsidR="003800AF" w:rsidRPr="001818EA" w:rsidRDefault="003800AF" w:rsidP="00116C1C">
            <w:pPr>
              <w:widowControl w:val="0"/>
              <w:spacing w:after="0" w:line="240" w:lineRule="auto"/>
              <w:rPr>
                <w:rFonts w:ascii="Times New Roman" w:hAnsi="Times New Roman"/>
                <w:b/>
                <w:sz w:val="24"/>
                <w:szCs w:val="24"/>
              </w:rPr>
            </w:pPr>
            <w:r w:rsidRPr="001818EA">
              <w:rPr>
                <w:rFonts w:ascii="Times New Roman" w:hAnsi="Times New Roman"/>
                <w:b/>
                <w:sz w:val="24"/>
                <w:szCs w:val="24"/>
              </w:rPr>
              <w:t xml:space="preserve">Футурологические прогнозы развития мира в </w:t>
            </w:r>
            <w:r w:rsidRPr="001818EA">
              <w:rPr>
                <w:rFonts w:ascii="Times New Roman" w:hAnsi="Times New Roman"/>
                <w:b/>
                <w:sz w:val="24"/>
                <w:szCs w:val="24"/>
                <w:lang w:val="en-US"/>
              </w:rPr>
              <w:t>XXI</w:t>
            </w:r>
            <w:r w:rsidRPr="001818EA">
              <w:rPr>
                <w:rFonts w:ascii="Times New Roman" w:hAnsi="Times New Roman"/>
                <w:b/>
                <w:sz w:val="24"/>
                <w:szCs w:val="24"/>
              </w:rPr>
              <w:t xml:space="preserve"> в.</w:t>
            </w:r>
          </w:p>
        </w:tc>
        <w:tc>
          <w:tcPr>
            <w:tcW w:w="7938" w:type="dxa"/>
          </w:tcPr>
          <w:p w14:paraId="08EEE72B" w14:textId="77777777" w:rsidR="003800AF" w:rsidRPr="001818EA" w:rsidRDefault="003800AF" w:rsidP="00116C1C">
            <w:pPr>
              <w:widowControl w:val="0"/>
              <w:spacing w:after="0" w:line="240" w:lineRule="auto"/>
              <w:rPr>
                <w:rFonts w:ascii="Times New Roman" w:hAnsi="Times New Roman"/>
                <w:sz w:val="24"/>
                <w:szCs w:val="24"/>
              </w:rPr>
            </w:pPr>
            <w:r w:rsidRPr="001818EA">
              <w:rPr>
                <w:rFonts w:ascii="Times New Roman" w:hAnsi="Times New Roman"/>
                <w:sz w:val="24"/>
                <w:szCs w:val="24"/>
              </w:rPr>
              <w:t>Футурология как попытки научного предсказания развития общества. Основные методы научного предвидения (э</w:t>
            </w:r>
            <w:r w:rsidR="00060501" w:rsidRPr="001818EA">
              <w:rPr>
                <w:rFonts w:ascii="Times New Roman" w:hAnsi="Times New Roman"/>
                <w:sz w:val="24"/>
                <w:szCs w:val="24"/>
              </w:rPr>
              <w:t>к</w:t>
            </w:r>
            <w:r w:rsidRPr="001818EA">
              <w:rPr>
                <w:rFonts w:ascii="Times New Roman" w:hAnsi="Times New Roman"/>
                <w:sz w:val="24"/>
                <w:szCs w:val="24"/>
              </w:rPr>
              <w:t>страполяция современных тенденций, применение теории вероятности, применение компьютерных технологий моделирования будущего и пр.). Разработка концепций совершенствования постиндустриального общества (Дж. Гэлбрейт, Р. Арон, Д. Белл и др.). Концепция «конца истории» Ф. Фукуямы. Теория конфликта цивилизаций Р. Хантингтона. Оптимистические и пессимистические прогнозы развития общества.</w:t>
            </w:r>
          </w:p>
          <w:p w14:paraId="502723A7" w14:textId="77777777" w:rsidR="003800AF" w:rsidRPr="001818EA" w:rsidRDefault="003800AF" w:rsidP="00116C1C">
            <w:pPr>
              <w:widowControl w:val="0"/>
              <w:spacing w:after="0" w:line="240" w:lineRule="auto"/>
              <w:rPr>
                <w:rFonts w:ascii="Times New Roman" w:hAnsi="Times New Roman"/>
                <w:sz w:val="24"/>
                <w:szCs w:val="24"/>
                <w:lang w:val="en-US"/>
              </w:rPr>
            </w:pPr>
            <w:r w:rsidRPr="001818EA">
              <w:rPr>
                <w:rFonts w:ascii="Times New Roman" w:hAnsi="Times New Roman"/>
                <w:sz w:val="24"/>
                <w:szCs w:val="24"/>
              </w:rPr>
              <w:t>Дидактические единицы:</w:t>
            </w:r>
          </w:p>
          <w:p w14:paraId="088F9F01" w14:textId="77777777" w:rsidR="003800AF" w:rsidRPr="001818EA" w:rsidRDefault="003800AF" w:rsidP="00116C1C">
            <w:pPr>
              <w:widowControl w:val="0"/>
              <w:numPr>
                <w:ilvl w:val="0"/>
                <w:numId w:val="41"/>
              </w:numPr>
              <w:tabs>
                <w:tab w:val="clear" w:pos="1440"/>
                <w:tab w:val="num" w:pos="1026"/>
              </w:tabs>
              <w:spacing w:after="0" w:line="240" w:lineRule="auto"/>
              <w:ind w:left="1026" w:hanging="283"/>
              <w:rPr>
                <w:rFonts w:ascii="Times New Roman" w:hAnsi="Times New Roman"/>
                <w:b/>
                <w:bCs/>
                <w:sz w:val="24"/>
                <w:szCs w:val="24"/>
              </w:rPr>
            </w:pPr>
            <w:r w:rsidRPr="001818EA">
              <w:rPr>
                <w:rFonts w:ascii="Times New Roman" w:hAnsi="Times New Roman"/>
                <w:bCs/>
                <w:sz w:val="24"/>
                <w:szCs w:val="24"/>
              </w:rPr>
              <w:t xml:space="preserve">Предмет футурологии </w:t>
            </w:r>
          </w:p>
          <w:p w14:paraId="08D39AF8" w14:textId="77777777" w:rsidR="003800AF" w:rsidRPr="001818EA" w:rsidRDefault="003800AF" w:rsidP="00116C1C">
            <w:pPr>
              <w:widowControl w:val="0"/>
              <w:numPr>
                <w:ilvl w:val="0"/>
                <w:numId w:val="41"/>
              </w:numPr>
              <w:tabs>
                <w:tab w:val="clear" w:pos="1440"/>
                <w:tab w:val="num" w:pos="1026"/>
              </w:tabs>
              <w:spacing w:after="0" w:line="240" w:lineRule="auto"/>
              <w:ind w:left="1026" w:hanging="283"/>
              <w:rPr>
                <w:rFonts w:ascii="Times New Roman" w:hAnsi="Times New Roman"/>
                <w:b/>
                <w:bCs/>
                <w:sz w:val="24"/>
                <w:szCs w:val="24"/>
              </w:rPr>
            </w:pPr>
            <w:r w:rsidRPr="001818EA">
              <w:rPr>
                <w:rFonts w:ascii="Times New Roman" w:hAnsi="Times New Roman"/>
                <w:bCs/>
                <w:sz w:val="24"/>
                <w:szCs w:val="24"/>
              </w:rPr>
              <w:t xml:space="preserve">Основные методы научного предсказания будущего </w:t>
            </w:r>
          </w:p>
          <w:p w14:paraId="38ECD903" w14:textId="77777777" w:rsidR="003800AF" w:rsidRPr="001818EA" w:rsidRDefault="003800AF" w:rsidP="00116C1C">
            <w:pPr>
              <w:widowControl w:val="0"/>
              <w:numPr>
                <w:ilvl w:val="0"/>
                <w:numId w:val="41"/>
              </w:numPr>
              <w:tabs>
                <w:tab w:val="clear" w:pos="1440"/>
                <w:tab w:val="num" w:pos="1026"/>
              </w:tabs>
              <w:spacing w:after="0" w:line="240" w:lineRule="auto"/>
              <w:ind w:left="1026" w:hanging="283"/>
              <w:rPr>
                <w:rFonts w:ascii="Times New Roman" w:hAnsi="Times New Roman"/>
                <w:b/>
                <w:bCs/>
                <w:sz w:val="24"/>
                <w:szCs w:val="24"/>
              </w:rPr>
            </w:pPr>
            <w:r w:rsidRPr="001818EA">
              <w:rPr>
                <w:rFonts w:ascii="Times New Roman" w:hAnsi="Times New Roman"/>
                <w:bCs/>
                <w:sz w:val="24"/>
                <w:szCs w:val="24"/>
              </w:rPr>
              <w:t xml:space="preserve">Основные теории развития человечества в </w:t>
            </w:r>
            <w:r w:rsidRPr="001818EA">
              <w:rPr>
                <w:rFonts w:ascii="Times New Roman" w:hAnsi="Times New Roman"/>
                <w:bCs/>
                <w:sz w:val="24"/>
                <w:szCs w:val="24"/>
                <w:lang w:val="en-US"/>
              </w:rPr>
              <w:t>XXI</w:t>
            </w:r>
            <w:r w:rsidRPr="001818EA">
              <w:rPr>
                <w:rFonts w:ascii="Times New Roman" w:hAnsi="Times New Roman"/>
                <w:bCs/>
                <w:sz w:val="24"/>
                <w:szCs w:val="24"/>
              </w:rPr>
              <w:t xml:space="preserve"> в. </w:t>
            </w:r>
          </w:p>
          <w:p w14:paraId="714E156A" w14:textId="77777777" w:rsidR="003A7AAC" w:rsidRPr="001818EA" w:rsidRDefault="003800AF" w:rsidP="00116C1C">
            <w:pPr>
              <w:widowControl w:val="0"/>
              <w:numPr>
                <w:ilvl w:val="0"/>
                <w:numId w:val="41"/>
              </w:numPr>
              <w:tabs>
                <w:tab w:val="clear" w:pos="1440"/>
                <w:tab w:val="num" w:pos="1026"/>
              </w:tabs>
              <w:spacing w:after="0" w:line="240" w:lineRule="auto"/>
              <w:ind w:left="1026" w:hanging="283"/>
              <w:rPr>
                <w:rFonts w:ascii="Times New Roman" w:hAnsi="Times New Roman"/>
                <w:b/>
                <w:sz w:val="24"/>
                <w:szCs w:val="24"/>
              </w:rPr>
            </w:pPr>
            <w:r w:rsidRPr="001818EA">
              <w:rPr>
                <w:rFonts w:ascii="Times New Roman" w:hAnsi="Times New Roman"/>
                <w:bCs/>
                <w:sz w:val="24"/>
                <w:szCs w:val="24"/>
              </w:rPr>
              <w:t xml:space="preserve">Прогнозы будущего развития России в </w:t>
            </w:r>
            <w:r w:rsidRPr="001818EA">
              <w:rPr>
                <w:rFonts w:ascii="Times New Roman" w:hAnsi="Times New Roman"/>
                <w:bCs/>
                <w:sz w:val="24"/>
                <w:szCs w:val="24"/>
                <w:lang w:val="en-US"/>
              </w:rPr>
              <w:t>XXI</w:t>
            </w:r>
            <w:r w:rsidRPr="001818EA">
              <w:rPr>
                <w:rFonts w:ascii="Times New Roman" w:hAnsi="Times New Roman"/>
                <w:bCs/>
                <w:sz w:val="24"/>
                <w:szCs w:val="24"/>
              </w:rPr>
              <w:t xml:space="preserve"> в. </w:t>
            </w:r>
          </w:p>
        </w:tc>
        <w:tc>
          <w:tcPr>
            <w:tcW w:w="1069" w:type="dxa"/>
          </w:tcPr>
          <w:p w14:paraId="5B986EBB" w14:textId="77777777" w:rsidR="003800AF" w:rsidRPr="001818EA" w:rsidRDefault="002A475E" w:rsidP="00116C1C">
            <w:pPr>
              <w:widowControl w:val="0"/>
              <w:spacing w:after="0" w:line="240" w:lineRule="auto"/>
              <w:jc w:val="center"/>
              <w:rPr>
                <w:rFonts w:ascii="Times New Roman" w:hAnsi="Times New Roman"/>
                <w:b/>
                <w:sz w:val="24"/>
                <w:szCs w:val="24"/>
              </w:rPr>
            </w:pPr>
            <w:r w:rsidRPr="001818EA">
              <w:rPr>
                <w:rFonts w:ascii="Times New Roman" w:hAnsi="Times New Roman"/>
                <w:b/>
                <w:sz w:val="24"/>
                <w:szCs w:val="24"/>
              </w:rPr>
              <w:t>1</w:t>
            </w:r>
          </w:p>
        </w:tc>
        <w:tc>
          <w:tcPr>
            <w:tcW w:w="2758" w:type="dxa"/>
          </w:tcPr>
          <w:p w14:paraId="01DCD314" w14:textId="77777777" w:rsidR="003800AF" w:rsidRPr="001818EA" w:rsidRDefault="003800AF" w:rsidP="00116C1C">
            <w:pPr>
              <w:widowControl w:val="0"/>
              <w:spacing w:after="0" w:line="240" w:lineRule="auto"/>
              <w:ind w:left="-43"/>
              <w:jc w:val="center"/>
              <w:rPr>
                <w:rFonts w:ascii="Times New Roman" w:hAnsi="Times New Roman"/>
                <w:bCs/>
                <w:color w:val="000000"/>
                <w:sz w:val="24"/>
                <w:szCs w:val="24"/>
              </w:rPr>
            </w:pPr>
            <w:r w:rsidRPr="001818EA">
              <w:rPr>
                <w:rFonts w:ascii="Times New Roman" w:hAnsi="Times New Roman"/>
                <w:bCs/>
                <w:color w:val="000000"/>
                <w:sz w:val="24"/>
                <w:szCs w:val="24"/>
              </w:rPr>
              <w:t>ОК 1</w:t>
            </w:r>
          </w:p>
          <w:p w14:paraId="0F9A6343" w14:textId="77777777" w:rsidR="003800AF" w:rsidRPr="001818EA" w:rsidRDefault="003800AF" w:rsidP="00116C1C">
            <w:pPr>
              <w:widowControl w:val="0"/>
              <w:spacing w:after="0" w:line="240" w:lineRule="auto"/>
              <w:ind w:left="-43"/>
              <w:jc w:val="center"/>
              <w:rPr>
                <w:rFonts w:ascii="Times New Roman" w:hAnsi="Times New Roman"/>
                <w:bCs/>
                <w:color w:val="000000"/>
                <w:sz w:val="24"/>
                <w:szCs w:val="24"/>
              </w:rPr>
            </w:pPr>
            <w:r w:rsidRPr="001818EA">
              <w:rPr>
                <w:rFonts w:ascii="Times New Roman" w:hAnsi="Times New Roman"/>
                <w:bCs/>
                <w:color w:val="000000"/>
                <w:sz w:val="24"/>
                <w:szCs w:val="24"/>
              </w:rPr>
              <w:t>ОК 2</w:t>
            </w:r>
          </w:p>
          <w:p w14:paraId="30DEAF46" w14:textId="77777777" w:rsidR="003800AF" w:rsidRPr="001818EA" w:rsidRDefault="003800AF" w:rsidP="00116C1C">
            <w:pPr>
              <w:widowControl w:val="0"/>
              <w:spacing w:after="0" w:line="240" w:lineRule="auto"/>
              <w:ind w:left="-43"/>
              <w:jc w:val="center"/>
              <w:rPr>
                <w:rFonts w:ascii="Times New Roman" w:hAnsi="Times New Roman"/>
                <w:bCs/>
                <w:color w:val="000000"/>
                <w:sz w:val="24"/>
                <w:szCs w:val="24"/>
              </w:rPr>
            </w:pPr>
            <w:r w:rsidRPr="001818EA">
              <w:rPr>
                <w:rFonts w:ascii="Times New Roman" w:hAnsi="Times New Roman"/>
                <w:bCs/>
                <w:color w:val="000000"/>
                <w:sz w:val="24"/>
                <w:szCs w:val="24"/>
              </w:rPr>
              <w:t>ОК 3</w:t>
            </w:r>
          </w:p>
          <w:p w14:paraId="69F6E82B" w14:textId="77777777" w:rsidR="003800AF" w:rsidRPr="001818EA" w:rsidRDefault="003800AF" w:rsidP="00116C1C">
            <w:pPr>
              <w:widowControl w:val="0"/>
              <w:spacing w:after="0" w:line="240" w:lineRule="auto"/>
              <w:ind w:left="-43"/>
              <w:jc w:val="center"/>
              <w:rPr>
                <w:rFonts w:ascii="Times New Roman" w:hAnsi="Times New Roman"/>
                <w:bCs/>
                <w:color w:val="000000"/>
                <w:sz w:val="24"/>
                <w:szCs w:val="24"/>
              </w:rPr>
            </w:pPr>
            <w:r w:rsidRPr="001818EA">
              <w:rPr>
                <w:rFonts w:ascii="Times New Roman" w:hAnsi="Times New Roman"/>
                <w:bCs/>
                <w:color w:val="000000"/>
                <w:sz w:val="24"/>
                <w:szCs w:val="24"/>
              </w:rPr>
              <w:t>ОК 4</w:t>
            </w:r>
          </w:p>
          <w:p w14:paraId="4035AE5C" w14:textId="77777777" w:rsidR="003800AF" w:rsidRPr="001818EA" w:rsidRDefault="003800AF" w:rsidP="00116C1C">
            <w:pPr>
              <w:widowControl w:val="0"/>
              <w:spacing w:after="0" w:line="240" w:lineRule="auto"/>
              <w:ind w:left="-43"/>
              <w:jc w:val="center"/>
              <w:rPr>
                <w:rFonts w:ascii="Times New Roman" w:hAnsi="Times New Roman"/>
                <w:bCs/>
                <w:color w:val="000000"/>
                <w:sz w:val="24"/>
                <w:szCs w:val="24"/>
              </w:rPr>
            </w:pPr>
            <w:r w:rsidRPr="001818EA">
              <w:rPr>
                <w:rFonts w:ascii="Times New Roman" w:hAnsi="Times New Roman"/>
                <w:bCs/>
                <w:color w:val="000000"/>
                <w:sz w:val="24"/>
                <w:szCs w:val="24"/>
              </w:rPr>
              <w:t>ОК 5</w:t>
            </w:r>
          </w:p>
          <w:p w14:paraId="666ED91C" w14:textId="77777777" w:rsidR="003800AF" w:rsidRPr="001818EA" w:rsidRDefault="003800AF" w:rsidP="00116C1C">
            <w:pPr>
              <w:widowControl w:val="0"/>
              <w:spacing w:after="0" w:line="240" w:lineRule="auto"/>
              <w:ind w:left="-43"/>
              <w:jc w:val="center"/>
              <w:rPr>
                <w:rFonts w:ascii="Times New Roman" w:hAnsi="Times New Roman"/>
                <w:bCs/>
                <w:color w:val="000000"/>
                <w:sz w:val="24"/>
                <w:szCs w:val="24"/>
              </w:rPr>
            </w:pPr>
            <w:r w:rsidRPr="001818EA">
              <w:rPr>
                <w:rFonts w:ascii="Times New Roman" w:hAnsi="Times New Roman"/>
                <w:bCs/>
                <w:color w:val="000000"/>
                <w:sz w:val="24"/>
                <w:szCs w:val="24"/>
              </w:rPr>
              <w:t>ОК 6</w:t>
            </w:r>
          </w:p>
          <w:p w14:paraId="458BF145" w14:textId="77777777" w:rsidR="003800AF" w:rsidRPr="001818EA" w:rsidRDefault="003800AF" w:rsidP="00116C1C">
            <w:pPr>
              <w:widowControl w:val="0"/>
              <w:spacing w:after="0" w:line="240" w:lineRule="auto"/>
              <w:ind w:left="-43"/>
              <w:jc w:val="center"/>
              <w:rPr>
                <w:rFonts w:ascii="Times New Roman" w:hAnsi="Times New Roman"/>
                <w:bCs/>
                <w:color w:val="000000"/>
                <w:sz w:val="24"/>
                <w:szCs w:val="24"/>
              </w:rPr>
            </w:pPr>
            <w:r w:rsidRPr="001818EA">
              <w:rPr>
                <w:rFonts w:ascii="Times New Roman" w:hAnsi="Times New Roman"/>
                <w:bCs/>
                <w:color w:val="000000"/>
                <w:sz w:val="24"/>
                <w:szCs w:val="24"/>
              </w:rPr>
              <w:t>ОК 7</w:t>
            </w:r>
          </w:p>
          <w:p w14:paraId="24B3C5B3" w14:textId="77777777" w:rsidR="003800AF" w:rsidRPr="001818EA" w:rsidRDefault="003800AF" w:rsidP="00116C1C">
            <w:pPr>
              <w:widowControl w:val="0"/>
              <w:spacing w:after="0" w:line="240" w:lineRule="auto"/>
              <w:ind w:left="-43"/>
              <w:jc w:val="center"/>
              <w:rPr>
                <w:rFonts w:ascii="Times New Roman" w:hAnsi="Times New Roman"/>
                <w:bCs/>
                <w:color w:val="000000"/>
                <w:sz w:val="24"/>
                <w:szCs w:val="24"/>
              </w:rPr>
            </w:pPr>
            <w:r w:rsidRPr="001818EA">
              <w:rPr>
                <w:rFonts w:ascii="Times New Roman" w:hAnsi="Times New Roman"/>
                <w:bCs/>
                <w:color w:val="000000"/>
                <w:sz w:val="24"/>
                <w:szCs w:val="24"/>
              </w:rPr>
              <w:t>ОК 9</w:t>
            </w:r>
          </w:p>
          <w:p w14:paraId="1FB43181" w14:textId="77777777" w:rsidR="003800AF" w:rsidRPr="001818EA" w:rsidRDefault="003800AF" w:rsidP="00116C1C">
            <w:pPr>
              <w:widowControl w:val="0"/>
              <w:spacing w:after="0" w:line="240" w:lineRule="auto"/>
              <w:ind w:left="-43"/>
              <w:jc w:val="center"/>
              <w:rPr>
                <w:rFonts w:ascii="Times New Roman" w:hAnsi="Times New Roman"/>
                <w:bCs/>
                <w:color w:val="000000"/>
                <w:sz w:val="24"/>
                <w:szCs w:val="24"/>
              </w:rPr>
            </w:pPr>
            <w:r w:rsidRPr="001818EA">
              <w:rPr>
                <w:rFonts w:ascii="Times New Roman" w:hAnsi="Times New Roman"/>
                <w:bCs/>
                <w:color w:val="000000"/>
                <w:sz w:val="24"/>
                <w:szCs w:val="24"/>
              </w:rPr>
              <w:t>ОК 10</w:t>
            </w:r>
          </w:p>
        </w:tc>
      </w:tr>
      <w:tr w:rsidR="00060501" w:rsidRPr="001818EA" w14:paraId="6EA79970" w14:textId="77777777" w:rsidTr="0049315F">
        <w:tc>
          <w:tcPr>
            <w:tcW w:w="2943" w:type="dxa"/>
          </w:tcPr>
          <w:p w14:paraId="3745C638" w14:textId="77777777" w:rsidR="00060501" w:rsidRPr="001818EA" w:rsidRDefault="00060501" w:rsidP="00116C1C">
            <w:pPr>
              <w:widowControl w:val="0"/>
              <w:spacing w:after="0" w:line="240" w:lineRule="auto"/>
              <w:rPr>
                <w:rFonts w:ascii="Times New Roman" w:hAnsi="Times New Roman"/>
                <w:b/>
                <w:sz w:val="24"/>
                <w:szCs w:val="24"/>
              </w:rPr>
            </w:pPr>
          </w:p>
        </w:tc>
        <w:tc>
          <w:tcPr>
            <w:tcW w:w="7938" w:type="dxa"/>
          </w:tcPr>
          <w:p w14:paraId="0AD22F7C" w14:textId="77777777" w:rsidR="00060501" w:rsidRPr="001818EA" w:rsidRDefault="00060501" w:rsidP="00ED6D17">
            <w:pPr>
              <w:widowControl w:val="0"/>
              <w:spacing w:after="0" w:line="240" w:lineRule="auto"/>
              <w:rPr>
                <w:rFonts w:ascii="Times New Roman" w:hAnsi="Times New Roman"/>
                <w:b/>
                <w:sz w:val="24"/>
                <w:szCs w:val="24"/>
              </w:rPr>
            </w:pPr>
            <w:r w:rsidRPr="001818EA">
              <w:rPr>
                <w:rFonts w:ascii="Times New Roman" w:hAnsi="Times New Roman"/>
                <w:b/>
                <w:sz w:val="24"/>
                <w:szCs w:val="24"/>
              </w:rPr>
              <w:t>Промежуточная аттестация</w:t>
            </w:r>
            <w:r w:rsidR="00ED6D17" w:rsidRPr="001818EA">
              <w:rPr>
                <w:rFonts w:ascii="Times New Roman" w:hAnsi="Times New Roman"/>
                <w:b/>
                <w:iCs/>
                <w:sz w:val="24"/>
                <w:szCs w:val="24"/>
              </w:rPr>
              <w:t>(в форме зачета)</w:t>
            </w:r>
          </w:p>
        </w:tc>
        <w:tc>
          <w:tcPr>
            <w:tcW w:w="1069" w:type="dxa"/>
          </w:tcPr>
          <w:p w14:paraId="3C74530E" w14:textId="77777777" w:rsidR="00060501" w:rsidRPr="001818EA" w:rsidRDefault="00060501" w:rsidP="00116C1C">
            <w:pPr>
              <w:widowControl w:val="0"/>
              <w:spacing w:after="0" w:line="240" w:lineRule="auto"/>
              <w:jc w:val="center"/>
              <w:rPr>
                <w:rFonts w:ascii="Times New Roman" w:hAnsi="Times New Roman"/>
                <w:b/>
                <w:sz w:val="24"/>
                <w:szCs w:val="24"/>
              </w:rPr>
            </w:pPr>
            <w:r w:rsidRPr="001818EA">
              <w:rPr>
                <w:rFonts w:ascii="Times New Roman" w:hAnsi="Times New Roman"/>
                <w:b/>
                <w:sz w:val="24"/>
                <w:szCs w:val="24"/>
              </w:rPr>
              <w:t>2</w:t>
            </w:r>
          </w:p>
        </w:tc>
        <w:tc>
          <w:tcPr>
            <w:tcW w:w="2758" w:type="dxa"/>
          </w:tcPr>
          <w:p w14:paraId="55A323F7" w14:textId="77777777" w:rsidR="00060501" w:rsidRPr="001818EA" w:rsidRDefault="00060501" w:rsidP="00116C1C">
            <w:pPr>
              <w:widowControl w:val="0"/>
              <w:spacing w:after="0" w:line="240" w:lineRule="auto"/>
              <w:ind w:left="-43"/>
              <w:jc w:val="center"/>
              <w:rPr>
                <w:rFonts w:ascii="Times New Roman" w:hAnsi="Times New Roman"/>
                <w:bCs/>
                <w:color w:val="000000"/>
                <w:sz w:val="24"/>
                <w:szCs w:val="24"/>
              </w:rPr>
            </w:pPr>
          </w:p>
        </w:tc>
      </w:tr>
      <w:tr w:rsidR="003800AF" w:rsidRPr="001818EA" w14:paraId="521B054A" w14:textId="77777777" w:rsidTr="0049315F">
        <w:tc>
          <w:tcPr>
            <w:tcW w:w="2943" w:type="dxa"/>
          </w:tcPr>
          <w:p w14:paraId="2EB64E4E" w14:textId="77777777" w:rsidR="003800AF" w:rsidRPr="001818EA" w:rsidRDefault="003800AF" w:rsidP="00116C1C">
            <w:pPr>
              <w:widowControl w:val="0"/>
              <w:spacing w:after="0" w:line="240" w:lineRule="auto"/>
              <w:rPr>
                <w:rFonts w:ascii="Times New Roman" w:hAnsi="Times New Roman"/>
                <w:b/>
                <w:sz w:val="24"/>
                <w:szCs w:val="24"/>
              </w:rPr>
            </w:pPr>
          </w:p>
        </w:tc>
        <w:tc>
          <w:tcPr>
            <w:tcW w:w="7938" w:type="dxa"/>
          </w:tcPr>
          <w:p w14:paraId="22E6E07A" w14:textId="77777777" w:rsidR="003800AF" w:rsidRPr="001818EA" w:rsidRDefault="00060501" w:rsidP="00116C1C">
            <w:pPr>
              <w:widowControl w:val="0"/>
              <w:spacing w:after="0" w:line="240" w:lineRule="auto"/>
              <w:rPr>
                <w:rFonts w:ascii="Times New Roman" w:hAnsi="Times New Roman"/>
                <w:b/>
                <w:sz w:val="24"/>
                <w:szCs w:val="24"/>
              </w:rPr>
            </w:pPr>
            <w:r w:rsidRPr="001818EA">
              <w:rPr>
                <w:rFonts w:ascii="Times New Roman" w:hAnsi="Times New Roman"/>
                <w:b/>
                <w:sz w:val="24"/>
                <w:szCs w:val="24"/>
              </w:rPr>
              <w:t>Всего</w:t>
            </w:r>
          </w:p>
        </w:tc>
        <w:tc>
          <w:tcPr>
            <w:tcW w:w="1069" w:type="dxa"/>
          </w:tcPr>
          <w:p w14:paraId="0E3E6F81" w14:textId="77777777" w:rsidR="003800AF" w:rsidRPr="001818EA" w:rsidRDefault="00060501" w:rsidP="00116C1C">
            <w:pPr>
              <w:widowControl w:val="0"/>
              <w:spacing w:after="0" w:line="240" w:lineRule="auto"/>
              <w:jc w:val="center"/>
              <w:rPr>
                <w:rFonts w:ascii="Times New Roman" w:hAnsi="Times New Roman"/>
                <w:b/>
                <w:sz w:val="24"/>
                <w:szCs w:val="24"/>
              </w:rPr>
            </w:pPr>
            <w:r w:rsidRPr="001818EA">
              <w:rPr>
                <w:rFonts w:ascii="Times New Roman" w:hAnsi="Times New Roman"/>
                <w:b/>
                <w:sz w:val="24"/>
                <w:szCs w:val="24"/>
              </w:rPr>
              <w:t>48</w:t>
            </w:r>
          </w:p>
        </w:tc>
        <w:tc>
          <w:tcPr>
            <w:tcW w:w="2758" w:type="dxa"/>
          </w:tcPr>
          <w:p w14:paraId="0C4870C6" w14:textId="77777777" w:rsidR="003800AF" w:rsidRPr="001818EA" w:rsidRDefault="003800AF" w:rsidP="00116C1C">
            <w:pPr>
              <w:widowControl w:val="0"/>
              <w:spacing w:after="0" w:line="240" w:lineRule="auto"/>
              <w:ind w:left="-43"/>
              <w:jc w:val="center"/>
              <w:rPr>
                <w:rFonts w:ascii="Times New Roman" w:hAnsi="Times New Roman"/>
                <w:b/>
                <w:sz w:val="24"/>
                <w:szCs w:val="24"/>
              </w:rPr>
            </w:pPr>
          </w:p>
        </w:tc>
      </w:tr>
    </w:tbl>
    <w:p w14:paraId="71A6CBE9" w14:textId="77777777" w:rsidR="003800AF" w:rsidRPr="001818EA" w:rsidRDefault="003800AF" w:rsidP="00116C1C">
      <w:pPr>
        <w:widowControl w:val="0"/>
        <w:spacing w:after="0" w:line="240" w:lineRule="auto"/>
        <w:jc w:val="both"/>
        <w:rPr>
          <w:rFonts w:ascii="Times New Roman" w:hAnsi="Times New Roman"/>
          <w:sz w:val="24"/>
          <w:szCs w:val="24"/>
        </w:rPr>
      </w:pPr>
    </w:p>
    <w:p w14:paraId="26E9964B" w14:textId="77777777" w:rsidR="003800AF" w:rsidRPr="001818EA" w:rsidRDefault="003800AF" w:rsidP="00116C1C">
      <w:pPr>
        <w:widowControl w:val="0"/>
        <w:spacing w:after="0" w:line="240" w:lineRule="auto"/>
        <w:ind w:firstLine="567"/>
        <w:jc w:val="both"/>
        <w:rPr>
          <w:rFonts w:ascii="Times New Roman" w:hAnsi="Times New Roman"/>
          <w:sz w:val="24"/>
          <w:szCs w:val="24"/>
        </w:rPr>
        <w:sectPr w:rsidR="003800AF" w:rsidRPr="001818EA" w:rsidSect="00081B42">
          <w:pgSz w:w="16840" w:h="11907" w:orient="landscape"/>
          <w:pgMar w:top="851" w:right="1134" w:bottom="851" w:left="1418" w:header="709" w:footer="709" w:gutter="0"/>
          <w:cols w:space="720"/>
        </w:sectPr>
      </w:pPr>
    </w:p>
    <w:p w14:paraId="6A377D68" w14:textId="77777777" w:rsidR="003800AF" w:rsidRPr="001818EA" w:rsidRDefault="0058206D" w:rsidP="00F94354">
      <w:pPr>
        <w:pStyle w:val="af"/>
        <w:widowControl w:val="0"/>
        <w:spacing w:after="0" w:line="240" w:lineRule="auto"/>
        <w:ind w:left="0"/>
        <w:contextualSpacing w:val="0"/>
        <w:jc w:val="center"/>
        <w:outlineLvl w:val="0"/>
        <w:rPr>
          <w:rFonts w:ascii="Times New Roman" w:hAnsi="Times New Roman"/>
          <w:b/>
          <w:sz w:val="24"/>
          <w:szCs w:val="24"/>
        </w:rPr>
      </w:pPr>
      <w:r w:rsidRPr="001818EA">
        <w:rPr>
          <w:rFonts w:ascii="Times New Roman" w:hAnsi="Times New Roman"/>
          <w:b/>
          <w:sz w:val="24"/>
          <w:szCs w:val="24"/>
        </w:rPr>
        <w:lastRenderedPageBreak/>
        <w:t xml:space="preserve">3. </w:t>
      </w:r>
      <w:r w:rsidR="00B0207E" w:rsidRPr="001818EA">
        <w:rPr>
          <w:rFonts w:ascii="Times New Roman" w:hAnsi="Times New Roman"/>
          <w:b/>
          <w:sz w:val="24"/>
          <w:szCs w:val="24"/>
        </w:rPr>
        <w:t xml:space="preserve">УСЛОВИЯ РЕАЛИЗАЦИИ </w:t>
      </w:r>
      <w:r w:rsidR="00217F2B" w:rsidRPr="001818EA">
        <w:rPr>
          <w:rFonts w:ascii="Times New Roman" w:hAnsi="Times New Roman"/>
          <w:b/>
          <w:sz w:val="24"/>
          <w:szCs w:val="24"/>
        </w:rPr>
        <w:t xml:space="preserve">ПРОГРАММЫ </w:t>
      </w:r>
      <w:r w:rsidR="00B0207E" w:rsidRPr="001818EA">
        <w:rPr>
          <w:rFonts w:ascii="Times New Roman" w:hAnsi="Times New Roman"/>
          <w:b/>
          <w:sz w:val="24"/>
          <w:szCs w:val="24"/>
        </w:rPr>
        <w:t>УЧЕБНОЙ ДИСЦИПЛИНЫ</w:t>
      </w:r>
      <w:r w:rsidRPr="001818EA">
        <w:rPr>
          <w:rFonts w:ascii="Times New Roman" w:hAnsi="Times New Roman"/>
          <w:b/>
          <w:sz w:val="24"/>
          <w:szCs w:val="24"/>
        </w:rPr>
        <w:t xml:space="preserve"> «ОГСЭ.02.ИСТОРИЯ»</w:t>
      </w:r>
    </w:p>
    <w:p w14:paraId="6DD2E787" w14:textId="77777777" w:rsidR="0049315F" w:rsidRPr="001818EA" w:rsidRDefault="0049315F" w:rsidP="00116C1C">
      <w:pPr>
        <w:widowControl w:val="0"/>
        <w:spacing w:after="0" w:line="240" w:lineRule="auto"/>
        <w:ind w:firstLine="709"/>
        <w:jc w:val="both"/>
        <w:rPr>
          <w:rFonts w:ascii="Times New Roman" w:hAnsi="Times New Roman"/>
          <w:b/>
          <w:bCs/>
          <w:sz w:val="24"/>
          <w:szCs w:val="24"/>
        </w:rPr>
      </w:pPr>
    </w:p>
    <w:p w14:paraId="4F0923B2" w14:textId="77777777" w:rsidR="0058206D" w:rsidRPr="001818EA" w:rsidRDefault="0058206D" w:rsidP="00116C1C">
      <w:pPr>
        <w:widowControl w:val="0"/>
        <w:spacing w:after="0" w:line="240" w:lineRule="auto"/>
        <w:ind w:firstLine="709"/>
        <w:jc w:val="both"/>
        <w:rPr>
          <w:rFonts w:ascii="Times New Roman" w:hAnsi="Times New Roman"/>
          <w:b/>
          <w:bCs/>
          <w:sz w:val="24"/>
          <w:szCs w:val="24"/>
        </w:rPr>
      </w:pPr>
      <w:r w:rsidRPr="001818EA">
        <w:rPr>
          <w:rFonts w:ascii="Times New Roman" w:hAnsi="Times New Roman"/>
          <w:b/>
          <w:bCs/>
          <w:sz w:val="24"/>
          <w:szCs w:val="24"/>
        </w:rPr>
        <w:t>3.1. Для реализации программы учебной дисциплины должны быть предусмотрены следующие специальные помещения:</w:t>
      </w:r>
    </w:p>
    <w:p w14:paraId="2CAB5508" w14:textId="77777777" w:rsidR="0058206D" w:rsidRPr="001818EA" w:rsidRDefault="0058206D" w:rsidP="00F94354">
      <w:pPr>
        <w:widowControl w:val="0"/>
        <w:autoSpaceDE w:val="0"/>
        <w:autoSpaceDN w:val="0"/>
        <w:adjustRightInd w:val="0"/>
        <w:spacing w:after="0" w:line="240" w:lineRule="auto"/>
        <w:ind w:firstLine="709"/>
        <w:jc w:val="both"/>
        <w:outlineLvl w:val="0"/>
        <w:rPr>
          <w:rFonts w:ascii="Times New Roman" w:hAnsi="Times New Roman"/>
          <w:b/>
          <w:sz w:val="24"/>
          <w:szCs w:val="24"/>
          <w:lang w:eastAsia="en-US"/>
        </w:rPr>
      </w:pPr>
      <w:r w:rsidRPr="001818EA">
        <w:rPr>
          <w:rFonts w:ascii="Times New Roman" w:hAnsi="Times New Roman"/>
          <w:bCs/>
          <w:sz w:val="24"/>
          <w:szCs w:val="24"/>
        </w:rPr>
        <w:t>Кабинет</w:t>
      </w:r>
      <w:r w:rsidR="0028162F" w:rsidRPr="001818EA">
        <w:rPr>
          <w:rFonts w:ascii="Times New Roman" w:hAnsi="Times New Roman"/>
          <w:bCs/>
          <w:sz w:val="24"/>
          <w:szCs w:val="24"/>
        </w:rPr>
        <w:t xml:space="preserve"> </w:t>
      </w:r>
      <w:r w:rsidR="00ED6D17" w:rsidRPr="001818EA">
        <w:rPr>
          <w:rFonts w:ascii="Times New Roman" w:hAnsi="Times New Roman"/>
          <w:b/>
          <w:bCs/>
          <w:i/>
          <w:sz w:val="24"/>
          <w:szCs w:val="24"/>
        </w:rPr>
        <w:t>с</w:t>
      </w:r>
      <w:r w:rsidRPr="001818EA">
        <w:rPr>
          <w:rFonts w:ascii="Times New Roman" w:hAnsi="Times New Roman"/>
          <w:b/>
          <w:bCs/>
          <w:i/>
          <w:sz w:val="24"/>
          <w:szCs w:val="24"/>
        </w:rPr>
        <w:t>оциально-экономических дисциплин</w:t>
      </w:r>
      <w:r w:rsidRPr="001818EA">
        <w:rPr>
          <w:rFonts w:ascii="Times New Roman" w:hAnsi="Times New Roman"/>
          <w:b/>
          <w:sz w:val="24"/>
          <w:szCs w:val="24"/>
          <w:lang w:eastAsia="en-US"/>
        </w:rPr>
        <w:t>,</w:t>
      </w:r>
    </w:p>
    <w:p w14:paraId="43E9E6ED" w14:textId="77777777" w:rsidR="0058206D" w:rsidRPr="001818EA" w:rsidRDefault="0058206D" w:rsidP="00116C1C">
      <w:pPr>
        <w:widowControl w:val="0"/>
        <w:spacing w:after="0" w:line="240" w:lineRule="auto"/>
        <w:ind w:firstLine="709"/>
        <w:jc w:val="both"/>
        <w:rPr>
          <w:rFonts w:ascii="Times New Roman" w:hAnsi="Times New Roman"/>
          <w:bCs/>
          <w:sz w:val="24"/>
          <w:szCs w:val="24"/>
        </w:rPr>
      </w:pPr>
      <w:r w:rsidRPr="001818EA">
        <w:rPr>
          <w:rFonts w:ascii="Times New Roman" w:hAnsi="Times New Roman"/>
          <w:sz w:val="24"/>
          <w:szCs w:val="24"/>
          <w:lang w:eastAsia="en-US"/>
        </w:rPr>
        <w:t>оснащенный о</w:t>
      </w:r>
      <w:r w:rsidRPr="001818EA">
        <w:rPr>
          <w:rFonts w:ascii="Times New Roman" w:hAnsi="Times New Roman"/>
          <w:bCs/>
          <w:sz w:val="24"/>
          <w:szCs w:val="24"/>
          <w:lang w:eastAsia="en-US"/>
        </w:rPr>
        <w:t xml:space="preserve">борудованием: </w:t>
      </w:r>
      <w:r w:rsidRPr="001818EA">
        <w:rPr>
          <w:rFonts w:ascii="Times New Roman" w:hAnsi="Times New Roman"/>
          <w:bCs/>
          <w:sz w:val="24"/>
          <w:szCs w:val="24"/>
        </w:rPr>
        <w:t>рабочее место преподавателя, парты учащихся (в соответствие с численностью учебной группы), меловая доска, шкафы для хранения учебных материалов по предмету;</w:t>
      </w:r>
    </w:p>
    <w:p w14:paraId="7F4CF5D3" w14:textId="77777777" w:rsidR="0058206D" w:rsidRPr="001818EA" w:rsidRDefault="0058206D" w:rsidP="00116C1C">
      <w:pPr>
        <w:widowControl w:val="0"/>
        <w:spacing w:after="0" w:line="240" w:lineRule="auto"/>
        <w:ind w:firstLine="709"/>
        <w:jc w:val="both"/>
        <w:rPr>
          <w:rFonts w:ascii="Times New Roman" w:hAnsi="Times New Roman"/>
          <w:sz w:val="24"/>
          <w:szCs w:val="24"/>
          <w:lang w:eastAsia="en-US"/>
        </w:rPr>
      </w:pPr>
      <w:r w:rsidRPr="001818EA">
        <w:rPr>
          <w:rFonts w:ascii="Times New Roman" w:hAnsi="Times New Roman"/>
          <w:sz w:val="24"/>
          <w:szCs w:val="24"/>
          <w:lang w:eastAsia="en-US"/>
        </w:rPr>
        <w:t>т</w:t>
      </w:r>
      <w:r w:rsidRPr="001818EA">
        <w:rPr>
          <w:rFonts w:ascii="Times New Roman" w:hAnsi="Times New Roman"/>
          <w:bCs/>
          <w:sz w:val="24"/>
          <w:szCs w:val="24"/>
          <w:lang w:eastAsia="en-US"/>
        </w:rPr>
        <w:t xml:space="preserve">ехническими средствами обучения: </w:t>
      </w:r>
      <w:r w:rsidRPr="001818EA">
        <w:rPr>
          <w:rFonts w:ascii="Times New Roman" w:hAnsi="Times New Roman"/>
          <w:bCs/>
          <w:sz w:val="24"/>
          <w:szCs w:val="24"/>
        </w:rPr>
        <w:t>персональный компьютер с лицензионным программным обеспечением, мульт</w:t>
      </w:r>
      <w:r w:rsidR="00682993" w:rsidRPr="001818EA">
        <w:rPr>
          <w:rFonts w:ascii="Times New Roman" w:hAnsi="Times New Roman"/>
          <w:bCs/>
          <w:sz w:val="24"/>
          <w:szCs w:val="24"/>
        </w:rPr>
        <w:t>и</w:t>
      </w:r>
      <w:r w:rsidRPr="001818EA">
        <w:rPr>
          <w:rFonts w:ascii="Times New Roman" w:hAnsi="Times New Roman"/>
          <w:bCs/>
          <w:sz w:val="24"/>
          <w:szCs w:val="24"/>
        </w:rPr>
        <w:t>медиапроектор, экран, лазерная указка.</w:t>
      </w:r>
    </w:p>
    <w:p w14:paraId="467F96CA" w14:textId="77777777" w:rsidR="0058206D" w:rsidRPr="001818EA" w:rsidRDefault="0058206D" w:rsidP="00116C1C">
      <w:pPr>
        <w:widowControl w:val="0"/>
        <w:spacing w:after="0" w:line="240" w:lineRule="auto"/>
        <w:ind w:firstLine="709"/>
        <w:jc w:val="both"/>
        <w:rPr>
          <w:rFonts w:ascii="Times New Roman" w:hAnsi="Times New Roman"/>
          <w:sz w:val="24"/>
          <w:szCs w:val="24"/>
          <w:lang w:eastAsia="en-US"/>
        </w:rPr>
      </w:pPr>
    </w:p>
    <w:p w14:paraId="27C89608" w14:textId="77777777" w:rsidR="0058206D" w:rsidRPr="001818EA" w:rsidRDefault="0058206D" w:rsidP="00116C1C">
      <w:pPr>
        <w:widowControl w:val="0"/>
        <w:spacing w:after="0" w:line="240" w:lineRule="auto"/>
        <w:ind w:firstLine="709"/>
        <w:jc w:val="both"/>
        <w:rPr>
          <w:rFonts w:ascii="Times New Roman" w:hAnsi="Times New Roman"/>
          <w:b/>
          <w:bCs/>
          <w:sz w:val="24"/>
          <w:szCs w:val="24"/>
        </w:rPr>
      </w:pPr>
      <w:r w:rsidRPr="001818EA">
        <w:rPr>
          <w:rFonts w:ascii="Times New Roman" w:hAnsi="Times New Roman"/>
          <w:b/>
          <w:bCs/>
          <w:sz w:val="24"/>
          <w:szCs w:val="24"/>
        </w:rPr>
        <w:t>3.2. Информационное обеспечение реализации программы</w:t>
      </w:r>
    </w:p>
    <w:p w14:paraId="553071CB" w14:textId="77777777" w:rsidR="0058206D" w:rsidRPr="001818EA" w:rsidRDefault="0058206D" w:rsidP="00116C1C">
      <w:pPr>
        <w:widowControl w:val="0"/>
        <w:spacing w:after="0" w:line="240" w:lineRule="auto"/>
        <w:ind w:firstLine="709"/>
        <w:jc w:val="both"/>
        <w:rPr>
          <w:rFonts w:ascii="Times New Roman" w:hAnsi="Times New Roman"/>
          <w:sz w:val="24"/>
          <w:szCs w:val="24"/>
        </w:rPr>
      </w:pPr>
      <w:r w:rsidRPr="001818EA">
        <w:rPr>
          <w:rFonts w:ascii="Times New Roman" w:hAnsi="Times New Roman"/>
          <w:bCs/>
          <w:sz w:val="24"/>
          <w:szCs w:val="24"/>
        </w:rPr>
        <w:t>Для реализации программы библиотечный фонд образовательной организации должен иметь п</w:t>
      </w:r>
      <w:r w:rsidRPr="001818EA">
        <w:rPr>
          <w:rFonts w:ascii="Times New Roman" w:hAnsi="Times New Roman"/>
          <w:sz w:val="24"/>
          <w:szCs w:val="24"/>
        </w:rPr>
        <w:t>ечатные и/или электронные образовательные и информационные ресурсы, рекомендуемые для использования в образовательном процессе.</w:t>
      </w:r>
    </w:p>
    <w:p w14:paraId="5D49C23F" w14:textId="7C583FA6" w:rsidR="00C13AB6" w:rsidRPr="00CE6F46" w:rsidRDefault="00045610" w:rsidP="00A21661">
      <w:pPr>
        <w:pStyle w:val="af"/>
        <w:widowControl w:val="0"/>
        <w:numPr>
          <w:ilvl w:val="2"/>
          <w:numId w:val="88"/>
        </w:numPr>
        <w:spacing w:after="0" w:line="240" w:lineRule="auto"/>
        <w:ind w:left="0" w:firstLine="709"/>
        <w:contextualSpacing w:val="0"/>
        <w:jc w:val="both"/>
        <w:outlineLvl w:val="0"/>
        <w:rPr>
          <w:rFonts w:ascii="Times New Roman" w:hAnsi="Times New Roman"/>
          <w:b/>
          <w:bCs/>
          <w:sz w:val="24"/>
          <w:szCs w:val="24"/>
        </w:rPr>
      </w:pPr>
      <w:r w:rsidRPr="00CE6F46">
        <w:rPr>
          <w:rFonts w:ascii="Times New Roman" w:hAnsi="Times New Roman"/>
          <w:b/>
          <w:bCs/>
          <w:sz w:val="24"/>
          <w:szCs w:val="24"/>
        </w:rPr>
        <w:t>Основные</w:t>
      </w:r>
      <w:r w:rsidR="00CE6F46" w:rsidRPr="00CE6F46">
        <w:rPr>
          <w:rFonts w:ascii="Times New Roman" w:hAnsi="Times New Roman"/>
          <w:b/>
          <w:bCs/>
          <w:sz w:val="24"/>
          <w:szCs w:val="24"/>
        </w:rPr>
        <w:t xml:space="preserve"> </w:t>
      </w:r>
      <w:r w:rsidR="00CE6F46">
        <w:rPr>
          <w:rFonts w:ascii="Times New Roman" w:hAnsi="Times New Roman"/>
          <w:b/>
          <w:bCs/>
          <w:sz w:val="24"/>
          <w:szCs w:val="24"/>
        </w:rPr>
        <w:t>п</w:t>
      </w:r>
      <w:r w:rsidR="0049315F" w:rsidRPr="00CE6F46">
        <w:rPr>
          <w:rFonts w:ascii="Times New Roman" w:hAnsi="Times New Roman"/>
          <w:b/>
          <w:bCs/>
          <w:sz w:val="24"/>
          <w:szCs w:val="24"/>
        </w:rPr>
        <w:t>ечатные издания</w:t>
      </w:r>
      <w:r w:rsidR="00CE6F46" w:rsidRPr="001818EA">
        <w:rPr>
          <w:rStyle w:val="ad"/>
          <w:rFonts w:ascii="Times New Roman" w:hAnsi="Times New Roman"/>
          <w:b/>
          <w:bCs/>
          <w:sz w:val="24"/>
          <w:szCs w:val="24"/>
        </w:rPr>
        <w:footnoteReference w:id="19"/>
      </w:r>
      <w:r w:rsidR="0049315F" w:rsidRPr="00CE6F46">
        <w:rPr>
          <w:rFonts w:ascii="Times New Roman" w:hAnsi="Times New Roman"/>
          <w:b/>
          <w:bCs/>
          <w:sz w:val="24"/>
          <w:szCs w:val="24"/>
        </w:rPr>
        <w:t>:</w:t>
      </w:r>
    </w:p>
    <w:p w14:paraId="71ADD5CF" w14:textId="438DDDF6" w:rsidR="00C13AB6" w:rsidRPr="0081238B" w:rsidRDefault="00C13AB6" w:rsidP="00C13AB6">
      <w:pPr>
        <w:widowControl w:val="0"/>
        <w:numPr>
          <w:ilvl w:val="0"/>
          <w:numId w:val="43"/>
        </w:numPr>
        <w:spacing w:after="0" w:line="240" w:lineRule="auto"/>
        <w:jc w:val="both"/>
        <w:rPr>
          <w:rFonts w:ascii="Times New Roman" w:hAnsi="Times New Roman"/>
          <w:sz w:val="24"/>
          <w:szCs w:val="24"/>
        </w:rPr>
      </w:pPr>
      <w:r w:rsidRPr="0081238B">
        <w:rPr>
          <w:rFonts w:ascii="Times New Roman" w:hAnsi="Times New Roman"/>
          <w:sz w:val="24"/>
          <w:szCs w:val="24"/>
        </w:rPr>
        <w:t>История мировых цивилизаций : учебник и практикум для среднего профессионального образования / К. А. Соловьев [и др.] ; под редакцией К. А. Соловьева. — Москва : Издательство Юрайт, 2021. — 377 с. — (Профессиональное образование). </w:t>
      </w:r>
    </w:p>
    <w:p w14:paraId="34F047C2" w14:textId="7EEA485E" w:rsidR="00C13AB6" w:rsidRPr="0081238B" w:rsidRDefault="00C13AB6" w:rsidP="00C13AB6">
      <w:pPr>
        <w:widowControl w:val="0"/>
        <w:numPr>
          <w:ilvl w:val="0"/>
          <w:numId w:val="43"/>
        </w:numPr>
        <w:spacing w:after="0" w:line="240" w:lineRule="auto"/>
        <w:jc w:val="both"/>
        <w:rPr>
          <w:rFonts w:ascii="Times New Roman" w:hAnsi="Times New Roman"/>
          <w:sz w:val="24"/>
          <w:szCs w:val="24"/>
        </w:rPr>
      </w:pPr>
      <w:r w:rsidRPr="0081238B">
        <w:rPr>
          <w:rFonts w:ascii="Times New Roman" w:hAnsi="Times New Roman"/>
          <w:sz w:val="24"/>
          <w:szCs w:val="24"/>
        </w:rPr>
        <w:t>История новейшего времени : учебник и практикум для среднего профессионального образования / под редакцией В. Л. Хейфец. — Москва : Издательство Юрайт, 2021. — 345 с. — (Профессиональное образование). </w:t>
      </w:r>
    </w:p>
    <w:p w14:paraId="00FDA423" w14:textId="5C1F7B96" w:rsidR="00C13AB6" w:rsidRPr="0081238B" w:rsidRDefault="00C13AB6" w:rsidP="00C13AB6">
      <w:pPr>
        <w:widowControl w:val="0"/>
        <w:numPr>
          <w:ilvl w:val="0"/>
          <w:numId w:val="43"/>
        </w:numPr>
        <w:spacing w:after="0" w:line="240" w:lineRule="auto"/>
        <w:jc w:val="both"/>
        <w:rPr>
          <w:rFonts w:ascii="Times New Roman" w:hAnsi="Times New Roman"/>
          <w:sz w:val="24"/>
          <w:szCs w:val="24"/>
        </w:rPr>
      </w:pPr>
      <w:r w:rsidRPr="0081238B">
        <w:rPr>
          <w:rFonts w:ascii="Times New Roman" w:hAnsi="Times New Roman"/>
          <w:sz w:val="24"/>
          <w:szCs w:val="24"/>
        </w:rPr>
        <w:t>История России : учебник и практикум для среднего профессионального образования / Д. О. Чураков [и др.] ; под редакцией Д. О. Чуракова, С. А. Саркисяна. — 2-е изд., испр. и доп. — Москва : Издательство Юрайт, 2021. — 462 с. — (Профессиональное образование). </w:t>
      </w:r>
    </w:p>
    <w:p w14:paraId="1D8E9135" w14:textId="67D6CFF0" w:rsidR="00C13AB6" w:rsidRPr="0081238B" w:rsidRDefault="00C13AB6" w:rsidP="00C13AB6">
      <w:pPr>
        <w:widowControl w:val="0"/>
        <w:numPr>
          <w:ilvl w:val="0"/>
          <w:numId w:val="43"/>
        </w:numPr>
        <w:spacing w:after="0" w:line="240" w:lineRule="auto"/>
        <w:jc w:val="both"/>
        <w:rPr>
          <w:rFonts w:ascii="Times New Roman" w:hAnsi="Times New Roman"/>
          <w:sz w:val="24"/>
          <w:szCs w:val="24"/>
        </w:rPr>
      </w:pPr>
      <w:r w:rsidRPr="0081238B">
        <w:rPr>
          <w:rFonts w:ascii="Times New Roman" w:hAnsi="Times New Roman"/>
          <w:sz w:val="24"/>
          <w:szCs w:val="24"/>
        </w:rPr>
        <w:t>История России : учебник и практикум для среднего профессионального образования / К. А. Соловьев [и др.] ; под редакцией К. А. Соловьева. — Москва : Издательство Юрайт, 2021. — 252 с. — (Профессиональное образование). </w:t>
      </w:r>
    </w:p>
    <w:p w14:paraId="01656478" w14:textId="7C65D4B6" w:rsidR="00C13AB6" w:rsidRPr="0081238B" w:rsidRDefault="00C13AB6" w:rsidP="00C13AB6">
      <w:pPr>
        <w:widowControl w:val="0"/>
        <w:numPr>
          <w:ilvl w:val="0"/>
          <w:numId w:val="43"/>
        </w:numPr>
        <w:spacing w:after="0" w:line="240" w:lineRule="auto"/>
        <w:jc w:val="both"/>
        <w:rPr>
          <w:rFonts w:ascii="Times New Roman" w:hAnsi="Times New Roman"/>
          <w:sz w:val="24"/>
          <w:szCs w:val="24"/>
        </w:rPr>
      </w:pPr>
      <w:r w:rsidRPr="0081238B">
        <w:rPr>
          <w:rFonts w:ascii="Times New Roman" w:hAnsi="Times New Roman"/>
          <w:sz w:val="24"/>
          <w:szCs w:val="24"/>
        </w:rPr>
        <w:t>История России XX - начала XXI века : учебник для среднего профессионального образования / Д. О. Чураков [и др.] ; под редакцией Д. О. Чуракова, С. А. Саркисяна. — 3-е изд., перераб. и доп. — Москва : Издательство Юрайт, 2020. — 311 с. — (Профессиональное образование). </w:t>
      </w:r>
    </w:p>
    <w:p w14:paraId="29CBEFC7" w14:textId="4AEA449A" w:rsidR="00C13AB6" w:rsidRPr="0081238B" w:rsidRDefault="00C13AB6" w:rsidP="00C13AB6">
      <w:pPr>
        <w:widowControl w:val="0"/>
        <w:numPr>
          <w:ilvl w:val="0"/>
          <w:numId w:val="43"/>
        </w:numPr>
        <w:spacing w:after="0" w:line="240" w:lineRule="auto"/>
        <w:jc w:val="both"/>
        <w:rPr>
          <w:rFonts w:ascii="Times New Roman" w:hAnsi="Times New Roman"/>
          <w:sz w:val="24"/>
          <w:szCs w:val="24"/>
        </w:rPr>
      </w:pPr>
      <w:r w:rsidRPr="0081238B">
        <w:rPr>
          <w:rFonts w:ascii="Times New Roman" w:hAnsi="Times New Roman"/>
          <w:sz w:val="24"/>
          <w:szCs w:val="24"/>
        </w:rPr>
        <w:t>История России. Тесты : учебное пособие для среднего профессионального образования / С. В. Кущенко [и др.] ; ответственный редактор С. В. Кущенко. — 2-е изд., испр. и доп. — Москва : Издательство Юрайт, 2021. — 144 с. — (Профессиональное образование). </w:t>
      </w:r>
    </w:p>
    <w:p w14:paraId="0FBA6C84" w14:textId="21956C43" w:rsidR="00C13AB6" w:rsidRPr="0081238B" w:rsidRDefault="00C13AB6" w:rsidP="00047115">
      <w:pPr>
        <w:widowControl w:val="0"/>
        <w:numPr>
          <w:ilvl w:val="0"/>
          <w:numId w:val="43"/>
        </w:numPr>
        <w:spacing w:after="0" w:line="240" w:lineRule="auto"/>
        <w:jc w:val="both"/>
        <w:rPr>
          <w:rFonts w:ascii="Times New Roman" w:hAnsi="Times New Roman"/>
          <w:sz w:val="24"/>
          <w:szCs w:val="24"/>
        </w:rPr>
      </w:pPr>
      <w:r w:rsidRPr="0081238B">
        <w:rPr>
          <w:rFonts w:ascii="Times New Roman" w:hAnsi="Times New Roman"/>
          <w:sz w:val="24"/>
          <w:szCs w:val="24"/>
        </w:rPr>
        <w:t>Карпачев, С. П.  История России : учебное пособие для среднего профессионального образования / С. П. Карпачев. — 3-е изд., перераб. и доп. — Москва : Издательство Юрайт, 2021. — 248 с. — (Профессиональное образование). </w:t>
      </w:r>
    </w:p>
    <w:p w14:paraId="7DE1C8A9" w14:textId="77777777" w:rsidR="00796F92" w:rsidRPr="001818EA" w:rsidRDefault="00796F92" w:rsidP="00116C1C">
      <w:pPr>
        <w:widowControl w:val="0"/>
        <w:spacing w:after="0" w:line="240" w:lineRule="auto"/>
        <w:ind w:firstLine="709"/>
        <w:jc w:val="both"/>
        <w:rPr>
          <w:rFonts w:ascii="Times New Roman" w:hAnsi="Times New Roman"/>
          <w:sz w:val="24"/>
          <w:szCs w:val="24"/>
        </w:rPr>
      </w:pPr>
    </w:p>
    <w:p w14:paraId="59DBEAE3" w14:textId="48B806A2" w:rsidR="003800AF" w:rsidRPr="0081238B" w:rsidRDefault="00E81EBC" w:rsidP="00A21661">
      <w:pPr>
        <w:pStyle w:val="af"/>
        <w:widowControl w:val="0"/>
        <w:numPr>
          <w:ilvl w:val="2"/>
          <w:numId w:val="88"/>
        </w:numPr>
        <w:spacing w:after="0" w:line="240" w:lineRule="auto"/>
        <w:ind w:left="0" w:firstLine="709"/>
        <w:contextualSpacing w:val="0"/>
        <w:jc w:val="both"/>
        <w:rPr>
          <w:rFonts w:ascii="Times New Roman" w:hAnsi="Times New Roman"/>
          <w:b/>
          <w:sz w:val="24"/>
          <w:szCs w:val="24"/>
        </w:rPr>
      </w:pPr>
      <w:r>
        <w:rPr>
          <w:rFonts w:ascii="Times New Roman" w:hAnsi="Times New Roman"/>
          <w:b/>
          <w:sz w:val="24"/>
          <w:szCs w:val="24"/>
        </w:rPr>
        <w:t>Основные э</w:t>
      </w:r>
      <w:r w:rsidR="003800AF" w:rsidRPr="001818EA">
        <w:rPr>
          <w:rFonts w:ascii="Times New Roman" w:hAnsi="Times New Roman"/>
          <w:b/>
          <w:sz w:val="24"/>
          <w:szCs w:val="24"/>
        </w:rPr>
        <w:t>лектронные издания:</w:t>
      </w:r>
    </w:p>
    <w:p w14:paraId="64CEEB17" w14:textId="77777777" w:rsidR="00C13AB6" w:rsidRPr="0081238B" w:rsidRDefault="0081238B" w:rsidP="00A21661">
      <w:pPr>
        <w:pStyle w:val="af"/>
        <w:widowControl w:val="0"/>
        <w:numPr>
          <w:ilvl w:val="0"/>
          <w:numId w:val="130"/>
        </w:numPr>
        <w:spacing w:before="120" w:after="0" w:line="240" w:lineRule="auto"/>
        <w:contextualSpacing w:val="0"/>
        <w:jc w:val="both"/>
        <w:rPr>
          <w:rFonts w:ascii="Times New Roman" w:hAnsi="Times New Roman"/>
          <w:sz w:val="24"/>
          <w:szCs w:val="24"/>
        </w:rPr>
      </w:pPr>
      <w:r w:rsidRPr="0081238B">
        <w:rPr>
          <w:rFonts w:ascii="Times New Roman" w:hAnsi="Times New Roman"/>
          <w:sz w:val="24"/>
          <w:szCs w:val="24"/>
        </w:rPr>
        <w:t xml:space="preserve">  </w:t>
      </w:r>
      <w:r w:rsidR="00C13AB6" w:rsidRPr="0081238B">
        <w:rPr>
          <w:rFonts w:ascii="Times New Roman" w:hAnsi="Times New Roman"/>
          <w:sz w:val="24"/>
          <w:szCs w:val="24"/>
        </w:rPr>
        <w:t xml:space="preserve">История мировых цивилизаций : учебник и практикум для среднего профессионального образования / К. А. Соловьев [и др.] ; под редакцией К. А. Соловьева. — Москва : Издательство Юрайт, 2021. — 377 с. — (Профессиональное образование). — ISBN 978-5-534-09936-2. — Текст : электронный </w:t>
      </w:r>
      <w:r w:rsidR="00C13AB6" w:rsidRPr="0081238B">
        <w:rPr>
          <w:rFonts w:ascii="Times New Roman" w:hAnsi="Times New Roman"/>
          <w:sz w:val="24"/>
          <w:szCs w:val="24"/>
        </w:rPr>
        <w:lastRenderedPageBreak/>
        <w:t>// ЭБС Юрайт [сайт]. — URL: https://urait.ru/bcode/475414</w:t>
      </w:r>
    </w:p>
    <w:p w14:paraId="711DCF62" w14:textId="77777777" w:rsidR="00C13AB6" w:rsidRPr="0081238B" w:rsidRDefault="00C13AB6" w:rsidP="00A21661">
      <w:pPr>
        <w:widowControl w:val="0"/>
        <w:numPr>
          <w:ilvl w:val="0"/>
          <w:numId w:val="130"/>
        </w:numPr>
        <w:spacing w:after="0" w:line="240" w:lineRule="auto"/>
        <w:jc w:val="both"/>
        <w:rPr>
          <w:rFonts w:ascii="Times New Roman" w:hAnsi="Times New Roman"/>
          <w:sz w:val="24"/>
          <w:szCs w:val="24"/>
        </w:rPr>
      </w:pPr>
      <w:r w:rsidRPr="0081238B">
        <w:rPr>
          <w:rFonts w:ascii="Times New Roman" w:hAnsi="Times New Roman"/>
          <w:sz w:val="24"/>
          <w:szCs w:val="24"/>
        </w:rPr>
        <w:t>История новейшего времени : учебник и практикум для среднего профессионального образования / под редакцией В. Л. Хейфец. — Москва : Издательство Юрайт, 2021. — 345 с. — (Профессиональное образование). — ISBN 978-5-534-09887-7. — Текст : электронный // ЭБС Юрайт [сайт]. — URL: https://urait.ru/bcode/475370</w:t>
      </w:r>
    </w:p>
    <w:p w14:paraId="1FA9D060" w14:textId="77777777" w:rsidR="00C13AB6" w:rsidRPr="0081238B" w:rsidRDefault="00C13AB6" w:rsidP="00A21661">
      <w:pPr>
        <w:widowControl w:val="0"/>
        <w:numPr>
          <w:ilvl w:val="0"/>
          <w:numId w:val="130"/>
        </w:numPr>
        <w:spacing w:after="0" w:line="240" w:lineRule="auto"/>
        <w:jc w:val="both"/>
        <w:rPr>
          <w:rFonts w:ascii="Times New Roman" w:hAnsi="Times New Roman"/>
          <w:sz w:val="24"/>
          <w:szCs w:val="24"/>
        </w:rPr>
      </w:pPr>
      <w:r w:rsidRPr="0081238B">
        <w:rPr>
          <w:rFonts w:ascii="Times New Roman" w:hAnsi="Times New Roman"/>
          <w:sz w:val="24"/>
          <w:szCs w:val="24"/>
        </w:rPr>
        <w:t>История России : учебник и практикум для среднего профессионального образования / Д. О. Чураков [и др.] ; под редакцией Д. О. Чуракова, С. А. Саркисяна. — 2-е изд., испр. и доп. — Москва : Издательство Юрайт, 2021. — 462 с. — (Профессиональное образование). — ISBN 978-5-534-10034-1. — Текст : электронный // ЭБС Юрайт [сайт]. — URL: https://urait.ru/bcode/469768</w:t>
      </w:r>
    </w:p>
    <w:p w14:paraId="50ABAA65" w14:textId="77777777" w:rsidR="00C13AB6" w:rsidRPr="0081238B" w:rsidRDefault="00C13AB6" w:rsidP="00A21661">
      <w:pPr>
        <w:widowControl w:val="0"/>
        <w:numPr>
          <w:ilvl w:val="0"/>
          <w:numId w:val="130"/>
        </w:numPr>
        <w:spacing w:after="0" w:line="240" w:lineRule="auto"/>
        <w:jc w:val="both"/>
        <w:rPr>
          <w:rFonts w:ascii="Times New Roman" w:hAnsi="Times New Roman"/>
          <w:sz w:val="24"/>
          <w:szCs w:val="24"/>
        </w:rPr>
      </w:pPr>
      <w:r w:rsidRPr="0081238B">
        <w:rPr>
          <w:rFonts w:ascii="Times New Roman" w:hAnsi="Times New Roman"/>
          <w:sz w:val="24"/>
          <w:szCs w:val="24"/>
        </w:rPr>
        <w:t>История России : учебник и практикум для среднего профессионального образования / К. А. Соловьев [и др.] ; под редакцией К. А. Соловьева. — Москва : Издательство Юрайт, 2021. — 252 с. — (Профессиональное образование). — ISBN 978-5-534-01272-9. — Текст : электронный // ЭБС Юрайт [сайт]. — URL: https://urait.ru/bcode/470180</w:t>
      </w:r>
    </w:p>
    <w:p w14:paraId="64B4D562" w14:textId="77777777" w:rsidR="00C13AB6" w:rsidRPr="0081238B" w:rsidRDefault="00C13AB6" w:rsidP="00A21661">
      <w:pPr>
        <w:widowControl w:val="0"/>
        <w:numPr>
          <w:ilvl w:val="0"/>
          <w:numId w:val="130"/>
        </w:numPr>
        <w:spacing w:after="0" w:line="240" w:lineRule="auto"/>
        <w:jc w:val="both"/>
        <w:rPr>
          <w:rFonts w:ascii="Times New Roman" w:hAnsi="Times New Roman"/>
          <w:sz w:val="24"/>
          <w:szCs w:val="24"/>
        </w:rPr>
      </w:pPr>
      <w:r w:rsidRPr="0081238B">
        <w:rPr>
          <w:rFonts w:ascii="Times New Roman" w:hAnsi="Times New Roman"/>
          <w:sz w:val="24"/>
          <w:szCs w:val="24"/>
        </w:rPr>
        <w:t>История России XX - начала XXI века : учебник для среднего профессионального образования / Д. О. Чураков [и др.] ; под редакцией Д. О. Чуракова, С. А. Саркисяна. — 3-е изд., перераб. и доп. — Москва : Издательство Юрайт, 2020. — 311 с. — (Профессиональное образование). — ISBN 978-5-534-13853-5. — Текст : электронный // ЭБС Юрайт [сайт]. — URL: https://urait.ru/bcode/467055</w:t>
      </w:r>
    </w:p>
    <w:p w14:paraId="086AF1A3" w14:textId="77777777" w:rsidR="00C13AB6" w:rsidRPr="0081238B" w:rsidRDefault="00C13AB6" w:rsidP="00A21661">
      <w:pPr>
        <w:widowControl w:val="0"/>
        <w:numPr>
          <w:ilvl w:val="0"/>
          <w:numId w:val="130"/>
        </w:numPr>
        <w:spacing w:after="0" w:line="240" w:lineRule="auto"/>
        <w:jc w:val="both"/>
        <w:rPr>
          <w:rFonts w:ascii="Times New Roman" w:hAnsi="Times New Roman"/>
          <w:sz w:val="24"/>
          <w:szCs w:val="24"/>
        </w:rPr>
      </w:pPr>
      <w:r w:rsidRPr="0081238B">
        <w:rPr>
          <w:rFonts w:ascii="Times New Roman" w:hAnsi="Times New Roman"/>
          <w:sz w:val="24"/>
          <w:szCs w:val="24"/>
        </w:rPr>
        <w:t>История России. Тесты : учебное пособие для среднего профессионального образования / С. В. Кущенко [и др.] ; ответственный редактор С. В. Кущенко. — 2-е изд., испр. и доп. — Москва : Издательство Юрайт, 2021. — 144 с. — (Профессиональное образование). — ISBN 978-5-534-08115-2. — Текст : электронный // ЭБС Юрайт [сайт]. — URL: https://urait.ru/bcode/472828</w:t>
      </w:r>
    </w:p>
    <w:p w14:paraId="09C4B650" w14:textId="77777777" w:rsidR="00C13AB6" w:rsidRPr="0081238B" w:rsidRDefault="00C13AB6" w:rsidP="00A21661">
      <w:pPr>
        <w:widowControl w:val="0"/>
        <w:numPr>
          <w:ilvl w:val="0"/>
          <w:numId w:val="130"/>
        </w:numPr>
        <w:spacing w:after="0" w:line="240" w:lineRule="auto"/>
        <w:jc w:val="both"/>
        <w:rPr>
          <w:rFonts w:ascii="Times New Roman" w:hAnsi="Times New Roman"/>
          <w:sz w:val="24"/>
          <w:szCs w:val="24"/>
        </w:rPr>
      </w:pPr>
      <w:r w:rsidRPr="0081238B">
        <w:rPr>
          <w:rFonts w:ascii="Times New Roman" w:hAnsi="Times New Roman"/>
          <w:sz w:val="24"/>
          <w:szCs w:val="24"/>
        </w:rPr>
        <w:t>Карпачев, С. П.  История России : учебное пособие для среднего профессионального образования / С. П. Карпачев. — 3-е изд., перераб. и доп. — Москва : Издательство Юрайт, 2021. — 248 с. — (Профессиональное образование). — ISBN 978-5-534-08753-6. — Текст : электронный // ЭБС Юрайт [сайт]. — URL: https://urait.ru/bcode/468583</w:t>
      </w:r>
    </w:p>
    <w:p w14:paraId="5A92C219" w14:textId="77777777" w:rsidR="00C13AB6" w:rsidRPr="0081238B" w:rsidRDefault="0081238B" w:rsidP="0081238B">
      <w:pPr>
        <w:widowControl w:val="0"/>
        <w:spacing w:after="0" w:line="240" w:lineRule="auto"/>
        <w:ind w:left="644"/>
        <w:jc w:val="both"/>
        <w:rPr>
          <w:rFonts w:ascii="Times New Roman" w:hAnsi="Times New Roman"/>
          <w:sz w:val="24"/>
          <w:szCs w:val="24"/>
        </w:rPr>
      </w:pPr>
      <w:r w:rsidRPr="0081238B">
        <w:rPr>
          <w:rFonts w:ascii="Times New Roman" w:hAnsi="Times New Roman"/>
          <w:sz w:val="24"/>
          <w:szCs w:val="24"/>
        </w:rPr>
        <w:t xml:space="preserve"> </w:t>
      </w:r>
      <w:r w:rsidR="00C13AB6" w:rsidRPr="0081238B">
        <w:rPr>
          <w:rFonts w:ascii="Times New Roman" w:hAnsi="Times New Roman"/>
          <w:sz w:val="24"/>
          <w:szCs w:val="24"/>
        </w:rPr>
        <w:t xml:space="preserve"> обращения: 29.04.2021).</w:t>
      </w:r>
    </w:p>
    <w:p w14:paraId="4B2D2B46" w14:textId="77777777" w:rsidR="00C13AB6" w:rsidRPr="0081238B" w:rsidRDefault="00C13AB6" w:rsidP="0081238B">
      <w:pPr>
        <w:widowControl w:val="0"/>
        <w:spacing w:after="0" w:line="240" w:lineRule="auto"/>
        <w:ind w:left="644"/>
        <w:jc w:val="both"/>
        <w:rPr>
          <w:rFonts w:ascii="Times New Roman" w:hAnsi="Times New Roman"/>
          <w:sz w:val="24"/>
          <w:szCs w:val="24"/>
        </w:rPr>
      </w:pPr>
    </w:p>
    <w:p w14:paraId="5CA912A3" w14:textId="77777777" w:rsidR="003800AF" w:rsidRPr="001818EA" w:rsidRDefault="003800AF" w:rsidP="00A21661">
      <w:pPr>
        <w:pStyle w:val="af"/>
        <w:widowControl w:val="0"/>
        <w:numPr>
          <w:ilvl w:val="2"/>
          <w:numId w:val="82"/>
        </w:numPr>
        <w:spacing w:after="0" w:line="240" w:lineRule="auto"/>
        <w:ind w:left="0" w:firstLine="709"/>
        <w:contextualSpacing w:val="0"/>
        <w:jc w:val="both"/>
        <w:rPr>
          <w:rFonts w:ascii="Times New Roman" w:hAnsi="Times New Roman"/>
          <w:b/>
          <w:bCs/>
          <w:sz w:val="24"/>
          <w:szCs w:val="24"/>
        </w:rPr>
      </w:pPr>
      <w:r w:rsidRPr="001818EA">
        <w:rPr>
          <w:rFonts w:ascii="Times New Roman" w:hAnsi="Times New Roman"/>
          <w:b/>
          <w:bCs/>
          <w:sz w:val="24"/>
          <w:szCs w:val="24"/>
        </w:rPr>
        <w:t xml:space="preserve">Дополнительные источники </w:t>
      </w:r>
    </w:p>
    <w:p w14:paraId="006F204C" w14:textId="77777777" w:rsidR="00C13AB6" w:rsidRPr="0081238B" w:rsidRDefault="00C13AB6" w:rsidP="00C13AB6">
      <w:pPr>
        <w:widowControl w:val="0"/>
        <w:numPr>
          <w:ilvl w:val="0"/>
          <w:numId w:val="44"/>
        </w:numPr>
        <w:spacing w:after="0" w:line="240" w:lineRule="auto"/>
        <w:jc w:val="both"/>
        <w:rPr>
          <w:rFonts w:ascii="Times New Roman" w:hAnsi="Times New Roman"/>
          <w:sz w:val="24"/>
          <w:szCs w:val="24"/>
        </w:rPr>
      </w:pPr>
      <w:r w:rsidRPr="0081238B">
        <w:rPr>
          <w:rFonts w:ascii="Times New Roman" w:hAnsi="Times New Roman"/>
          <w:sz w:val="24"/>
          <w:szCs w:val="24"/>
        </w:rPr>
        <w:t>Зуев, М. Н.  История России : учебник и практикум для среднего профессионального образования / М. Н. Зуев, С. Я. Лавренов. — 4-е изд., испр. и доп. — Москва : Издательство Юрайт, 2021. — 545 с. — (Профессиональное образование). — ISBN 978-5-534-01293-4. — Текст : электронный // ЭБС Юрайт [сайт]. — URL: https://urait.ru/bcode/469480</w:t>
      </w:r>
    </w:p>
    <w:p w14:paraId="4236BA15" w14:textId="77777777" w:rsidR="00C13AB6" w:rsidRPr="0081238B" w:rsidRDefault="00C13AB6" w:rsidP="00C13AB6">
      <w:pPr>
        <w:widowControl w:val="0"/>
        <w:numPr>
          <w:ilvl w:val="0"/>
          <w:numId w:val="44"/>
        </w:numPr>
        <w:spacing w:after="0" w:line="240" w:lineRule="auto"/>
        <w:jc w:val="both"/>
        <w:rPr>
          <w:rFonts w:ascii="Times New Roman" w:hAnsi="Times New Roman"/>
          <w:sz w:val="24"/>
          <w:szCs w:val="24"/>
        </w:rPr>
      </w:pPr>
      <w:r w:rsidRPr="0081238B">
        <w:rPr>
          <w:rFonts w:ascii="Times New Roman" w:hAnsi="Times New Roman"/>
          <w:sz w:val="24"/>
          <w:szCs w:val="24"/>
        </w:rPr>
        <w:t>История России в 2 ч. Часть 1. 1914—1941 : учебник для среднего профессионального образования / М. В. Ходяков [и др.] ; под редакцией М. В. Ходякова. — 8-е изд., перераб. и доп. — Москва : Издательство Юрайт, 2020. — 270 с. — (Профессиональное образование). — ISBN 978-5-534-04767-7. — Текст : электронный // ЭБС Юрайт [сайт]. — URL: https://urait.ru/bcode/452127</w:t>
      </w:r>
    </w:p>
    <w:p w14:paraId="488D937E" w14:textId="77777777" w:rsidR="00C13AB6" w:rsidRPr="0081238B" w:rsidRDefault="00C13AB6" w:rsidP="00C13AB6">
      <w:pPr>
        <w:widowControl w:val="0"/>
        <w:numPr>
          <w:ilvl w:val="0"/>
          <w:numId w:val="44"/>
        </w:numPr>
        <w:spacing w:after="0" w:line="240" w:lineRule="auto"/>
        <w:jc w:val="both"/>
        <w:rPr>
          <w:rFonts w:ascii="Times New Roman" w:hAnsi="Times New Roman"/>
          <w:sz w:val="24"/>
          <w:szCs w:val="24"/>
        </w:rPr>
      </w:pPr>
      <w:r w:rsidRPr="0081238B">
        <w:rPr>
          <w:rFonts w:ascii="Times New Roman" w:hAnsi="Times New Roman"/>
          <w:sz w:val="24"/>
          <w:szCs w:val="24"/>
        </w:rPr>
        <w:t>История России в 2 ч. Часть 2. 1941—2015 : учебник для среднего профессионального образования / М. В. Ходяков [и др.] ; под редакцией М. В. Ходякова. — 8-е изд., перераб. и доп. — Москва : Издательство Юрайт, 2020. — 300 с. — (Профессиональное образование). — ISBN 978-5-534-04769-1. — Текст : электронный // ЭБС Юрайт [сайт]. — URL: https://urait.ru/bcode/452128 (дата обращения: 29.04.2021).</w:t>
      </w:r>
    </w:p>
    <w:p w14:paraId="7A60223C" w14:textId="77777777" w:rsidR="00796F92" w:rsidRDefault="00796F92" w:rsidP="00751C12">
      <w:pPr>
        <w:widowControl w:val="0"/>
        <w:spacing w:after="0" w:line="240" w:lineRule="auto"/>
        <w:jc w:val="both"/>
        <w:rPr>
          <w:rFonts w:ascii="Times New Roman" w:hAnsi="Times New Roman"/>
          <w:sz w:val="24"/>
          <w:szCs w:val="24"/>
          <w:highlight w:val="green"/>
        </w:rPr>
      </w:pPr>
    </w:p>
    <w:p w14:paraId="550E535A" w14:textId="77777777" w:rsidR="00751C12" w:rsidRPr="00DC2C5E" w:rsidRDefault="00751C12" w:rsidP="00751C12">
      <w:pPr>
        <w:widowControl w:val="0"/>
        <w:spacing w:after="0" w:line="240" w:lineRule="auto"/>
        <w:jc w:val="both"/>
        <w:rPr>
          <w:rFonts w:ascii="Times New Roman" w:hAnsi="Times New Roman"/>
          <w:sz w:val="24"/>
          <w:szCs w:val="24"/>
          <w:highlight w:val="green"/>
        </w:rPr>
        <w:sectPr w:rsidR="00751C12" w:rsidRPr="00DC2C5E" w:rsidSect="00081B42">
          <w:pgSz w:w="11906" w:h="16838"/>
          <w:pgMar w:top="1134" w:right="850" w:bottom="993" w:left="1418" w:header="708" w:footer="708" w:gutter="0"/>
          <w:cols w:space="720"/>
          <w:docGrid w:linePitch="299"/>
        </w:sectPr>
      </w:pPr>
    </w:p>
    <w:p w14:paraId="21A091C4" w14:textId="77777777" w:rsidR="00796F92" w:rsidRPr="001818EA" w:rsidRDefault="003800AF" w:rsidP="00DC2C5E">
      <w:pPr>
        <w:pStyle w:val="af"/>
        <w:widowControl w:val="0"/>
        <w:numPr>
          <w:ilvl w:val="0"/>
          <w:numId w:val="45"/>
        </w:numPr>
        <w:spacing w:after="0" w:line="240" w:lineRule="auto"/>
        <w:contextualSpacing w:val="0"/>
        <w:jc w:val="center"/>
        <w:rPr>
          <w:rFonts w:ascii="Times New Roman" w:hAnsi="Times New Roman"/>
          <w:b/>
          <w:sz w:val="24"/>
          <w:szCs w:val="24"/>
        </w:rPr>
      </w:pPr>
      <w:r w:rsidRPr="001818EA">
        <w:rPr>
          <w:rFonts w:ascii="Times New Roman" w:hAnsi="Times New Roman"/>
          <w:b/>
          <w:sz w:val="24"/>
          <w:szCs w:val="24"/>
        </w:rPr>
        <w:lastRenderedPageBreak/>
        <w:t xml:space="preserve">КОНТРОЛЬ И ОЦЕНКА РЕЗУЛЬТАТОВ ОСВОЕНИЯ </w:t>
      </w:r>
    </w:p>
    <w:p w14:paraId="2804DF86" w14:textId="77777777" w:rsidR="003800AF" w:rsidRPr="001818EA" w:rsidRDefault="003800AF" w:rsidP="00F94354">
      <w:pPr>
        <w:pStyle w:val="af"/>
        <w:widowControl w:val="0"/>
        <w:spacing w:after="0" w:line="240" w:lineRule="auto"/>
        <w:ind w:left="644"/>
        <w:contextualSpacing w:val="0"/>
        <w:jc w:val="center"/>
        <w:outlineLvl w:val="0"/>
        <w:rPr>
          <w:rFonts w:ascii="Times New Roman" w:hAnsi="Times New Roman"/>
          <w:b/>
          <w:sz w:val="24"/>
          <w:szCs w:val="24"/>
        </w:rPr>
      </w:pPr>
      <w:r w:rsidRPr="001818EA">
        <w:rPr>
          <w:rFonts w:ascii="Times New Roman" w:hAnsi="Times New Roman"/>
          <w:b/>
          <w:sz w:val="24"/>
          <w:szCs w:val="24"/>
        </w:rPr>
        <w:t>УЧЕБНОЙ ДИСЦИПЛИНЫ</w:t>
      </w:r>
      <w:r w:rsidR="00796F92" w:rsidRPr="001818EA">
        <w:rPr>
          <w:rFonts w:ascii="Times New Roman" w:hAnsi="Times New Roman"/>
          <w:b/>
          <w:sz w:val="24"/>
          <w:szCs w:val="24"/>
        </w:rPr>
        <w:t xml:space="preserve"> «ОГСЭ.02.ИСТОРИЯ»</w:t>
      </w:r>
    </w:p>
    <w:p w14:paraId="5DFFF0EB" w14:textId="77777777" w:rsidR="003800AF" w:rsidRPr="001818EA" w:rsidRDefault="003800AF" w:rsidP="00116C1C">
      <w:pPr>
        <w:pStyle w:val="af"/>
        <w:widowControl w:val="0"/>
        <w:spacing w:after="0" w:line="240" w:lineRule="auto"/>
        <w:ind w:left="993"/>
        <w:contextualSpacing w:val="0"/>
        <w:jc w:val="both"/>
        <w:rPr>
          <w:rFonts w:ascii="Times New Roman" w:hAnsi="Times New Roman"/>
          <w:b/>
          <w:sz w:val="24"/>
          <w:szCs w:val="24"/>
        </w:rPr>
      </w:pPr>
    </w:p>
    <w:tbl>
      <w:tblPr>
        <w:tblW w:w="491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260"/>
        <w:gridCol w:w="3464"/>
        <w:gridCol w:w="1746"/>
      </w:tblGrid>
      <w:tr w:rsidR="003800AF" w:rsidRPr="001818EA" w14:paraId="0E8E4455" w14:textId="77777777" w:rsidTr="00C445AA">
        <w:tc>
          <w:tcPr>
            <w:tcW w:w="2249" w:type="pct"/>
          </w:tcPr>
          <w:p w14:paraId="3ECA4E06" w14:textId="77777777" w:rsidR="003800AF" w:rsidRPr="001818EA" w:rsidRDefault="003800AF" w:rsidP="00116C1C">
            <w:pPr>
              <w:widowControl w:val="0"/>
              <w:spacing w:after="0" w:line="240" w:lineRule="auto"/>
              <w:jc w:val="center"/>
              <w:rPr>
                <w:rFonts w:ascii="Times New Roman" w:hAnsi="Times New Roman"/>
                <w:b/>
                <w:bCs/>
                <w:sz w:val="24"/>
                <w:szCs w:val="24"/>
              </w:rPr>
            </w:pPr>
            <w:r w:rsidRPr="001818EA">
              <w:rPr>
                <w:rFonts w:ascii="Times New Roman" w:hAnsi="Times New Roman"/>
                <w:b/>
                <w:bCs/>
                <w:sz w:val="24"/>
                <w:szCs w:val="24"/>
              </w:rPr>
              <w:t>Результаты обучения</w:t>
            </w:r>
          </w:p>
        </w:tc>
        <w:tc>
          <w:tcPr>
            <w:tcW w:w="1829" w:type="pct"/>
          </w:tcPr>
          <w:p w14:paraId="7220102C" w14:textId="77777777" w:rsidR="003800AF" w:rsidRPr="001818EA" w:rsidRDefault="003800AF" w:rsidP="00116C1C">
            <w:pPr>
              <w:widowControl w:val="0"/>
              <w:spacing w:after="0" w:line="240" w:lineRule="auto"/>
              <w:jc w:val="center"/>
              <w:rPr>
                <w:rFonts w:ascii="Times New Roman" w:hAnsi="Times New Roman"/>
                <w:b/>
                <w:bCs/>
                <w:sz w:val="24"/>
                <w:szCs w:val="24"/>
              </w:rPr>
            </w:pPr>
            <w:r w:rsidRPr="001818EA">
              <w:rPr>
                <w:rFonts w:ascii="Times New Roman" w:hAnsi="Times New Roman"/>
                <w:b/>
                <w:bCs/>
                <w:sz w:val="24"/>
                <w:szCs w:val="24"/>
              </w:rPr>
              <w:t>Критерии оценки</w:t>
            </w:r>
          </w:p>
        </w:tc>
        <w:tc>
          <w:tcPr>
            <w:tcW w:w="922" w:type="pct"/>
          </w:tcPr>
          <w:p w14:paraId="53195993" w14:textId="77777777" w:rsidR="003800AF" w:rsidRPr="001818EA" w:rsidRDefault="003800AF" w:rsidP="00116C1C">
            <w:pPr>
              <w:widowControl w:val="0"/>
              <w:spacing w:after="0" w:line="240" w:lineRule="auto"/>
              <w:jc w:val="center"/>
              <w:rPr>
                <w:rFonts w:ascii="Times New Roman" w:hAnsi="Times New Roman"/>
                <w:b/>
                <w:bCs/>
                <w:sz w:val="24"/>
                <w:szCs w:val="24"/>
              </w:rPr>
            </w:pPr>
            <w:r w:rsidRPr="001818EA">
              <w:rPr>
                <w:rFonts w:ascii="Times New Roman" w:hAnsi="Times New Roman"/>
                <w:b/>
                <w:bCs/>
                <w:sz w:val="24"/>
                <w:szCs w:val="24"/>
              </w:rPr>
              <w:t>Формы и методы оценки</w:t>
            </w:r>
          </w:p>
        </w:tc>
      </w:tr>
      <w:tr w:rsidR="00E85EE5" w:rsidRPr="001818EA" w14:paraId="20E8036E" w14:textId="77777777" w:rsidTr="00C445AA">
        <w:tc>
          <w:tcPr>
            <w:tcW w:w="2249" w:type="pct"/>
          </w:tcPr>
          <w:p w14:paraId="02E021E3" w14:textId="77777777" w:rsidR="00E85EE5" w:rsidRPr="001818EA" w:rsidRDefault="00E85EE5" w:rsidP="00116C1C">
            <w:pPr>
              <w:widowControl w:val="0"/>
              <w:numPr>
                <w:ilvl w:val="0"/>
                <w:numId w:val="16"/>
              </w:numPr>
              <w:tabs>
                <w:tab w:val="clear" w:pos="720"/>
                <w:tab w:val="num" w:pos="284"/>
              </w:tabs>
              <w:spacing w:after="0" w:line="240" w:lineRule="auto"/>
              <w:ind w:left="0" w:firstLine="0"/>
              <w:jc w:val="both"/>
              <w:rPr>
                <w:rFonts w:ascii="Times New Roman" w:hAnsi="Times New Roman"/>
                <w:sz w:val="24"/>
                <w:szCs w:val="24"/>
              </w:rPr>
            </w:pPr>
            <w:r w:rsidRPr="001818EA">
              <w:rPr>
                <w:rFonts w:ascii="Times New Roman" w:hAnsi="Times New Roman"/>
                <w:sz w:val="24"/>
                <w:szCs w:val="24"/>
              </w:rPr>
              <w:t xml:space="preserve">Знание основных направлений развития ключевых регионов мира на рубеже </w:t>
            </w:r>
            <w:r w:rsidRPr="001818EA">
              <w:rPr>
                <w:rFonts w:ascii="Times New Roman" w:hAnsi="Times New Roman"/>
                <w:sz w:val="24"/>
                <w:szCs w:val="24"/>
                <w:lang w:val="en-US"/>
              </w:rPr>
              <w:t>XX</w:t>
            </w:r>
            <w:r w:rsidRPr="001818EA">
              <w:rPr>
                <w:rFonts w:ascii="Times New Roman" w:hAnsi="Times New Roman"/>
                <w:sz w:val="24"/>
                <w:szCs w:val="24"/>
              </w:rPr>
              <w:t xml:space="preserve"> – </w:t>
            </w:r>
            <w:r w:rsidRPr="001818EA">
              <w:rPr>
                <w:rFonts w:ascii="Times New Roman" w:hAnsi="Times New Roman"/>
                <w:sz w:val="24"/>
                <w:szCs w:val="24"/>
                <w:lang w:val="en-US"/>
              </w:rPr>
              <w:t>XXI</w:t>
            </w:r>
            <w:r w:rsidRPr="001818EA">
              <w:rPr>
                <w:rFonts w:ascii="Times New Roman" w:hAnsi="Times New Roman"/>
                <w:sz w:val="24"/>
                <w:szCs w:val="24"/>
              </w:rPr>
              <w:t xml:space="preserve"> веков.</w:t>
            </w:r>
          </w:p>
          <w:p w14:paraId="6B80ACFF" w14:textId="77777777" w:rsidR="00E85EE5" w:rsidRPr="001818EA" w:rsidRDefault="00E85EE5" w:rsidP="00116C1C">
            <w:pPr>
              <w:widowControl w:val="0"/>
              <w:numPr>
                <w:ilvl w:val="0"/>
                <w:numId w:val="16"/>
              </w:numPr>
              <w:tabs>
                <w:tab w:val="clear" w:pos="720"/>
                <w:tab w:val="num" w:pos="284"/>
              </w:tabs>
              <w:spacing w:after="0" w:line="240" w:lineRule="auto"/>
              <w:ind w:left="0" w:firstLine="0"/>
              <w:jc w:val="both"/>
              <w:rPr>
                <w:rFonts w:ascii="Times New Roman" w:hAnsi="Times New Roman"/>
                <w:sz w:val="24"/>
                <w:szCs w:val="24"/>
              </w:rPr>
            </w:pPr>
            <w:r w:rsidRPr="001818EA">
              <w:rPr>
                <w:rFonts w:ascii="Times New Roman" w:hAnsi="Times New Roman"/>
                <w:sz w:val="24"/>
                <w:szCs w:val="24"/>
              </w:rPr>
              <w:t xml:space="preserve">Знание сущности и причин локальных, региональных, межгосударственных конфликтов в конце </w:t>
            </w:r>
            <w:r w:rsidRPr="001818EA">
              <w:rPr>
                <w:rFonts w:ascii="Times New Roman" w:hAnsi="Times New Roman"/>
                <w:sz w:val="24"/>
                <w:szCs w:val="24"/>
                <w:lang w:val="en-US"/>
              </w:rPr>
              <w:t>XX</w:t>
            </w:r>
            <w:r w:rsidRPr="001818EA">
              <w:rPr>
                <w:rFonts w:ascii="Times New Roman" w:hAnsi="Times New Roman"/>
                <w:sz w:val="24"/>
                <w:szCs w:val="24"/>
              </w:rPr>
              <w:t xml:space="preserve"> – начале </w:t>
            </w:r>
            <w:r w:rsidRPr="001818EA">
              <w:rPr>
                <w:rFonts w:ascii="Times New Roman" w:hAnsi="Times New Roman"/>
                <w:sz w:val="24"/>
                <w:szCs w:val="24"/>
                <w:lang w:val="en-US"/>
              </w:rPr>
              <w:t>XXI</w:t>
            </w:r>
            <w:r w:rsidRPr="001818EA">
              <w:rPr>
                <w:rFonts w:ascii="Times New Roman" w:hAnsi="Times New Roman"/>
                <w:sz w:val="24"/>
                <w:szCs w:val="24"/>
              </w:rPr>
              <w:t xml:space="preserve"> вв.</w:t>
            </w:r>
          </w:p>
          <w:p w14:paraId="4279A0EF" w14:textId="77777777" w:rsidR="00E85EE5" w:rsidRPr="001818EA" w:rsidRDefault="00E85EE5" w:rsidP="00116C1C">
            <w:pPr>
              <w:widowControl w:val="0"/>
              <w:numPr>
                <w:ilvl w:val="0"/>
                <w:numId w:val="16"/>
              </w:numPr>
              <w:tabs>
                <w:tab w:val="clear" w:pos="720"/>
                <w:tab w:val="num" w:pos="284"/>
              </w:tabs>
              <w:spacing w:after="0" w:line="240" w:lineRule="auto"/>
              <w:ind w:left="0" w:firstLine="0"/>
              <w:jc w:val="both"/>
              <w:rPr>
                <w:rFonts w:ascii="Times New Roman" w:hAnsi="Times New Roman"/>
                <w:sz w:val="24"/>
                <w:szCs w:val="24"/>
              </w:rPr>
            </w:pPr>
            <w:r w:rsidRPr="001818EA">
              <w:rPr>
                <w:rFonts w:ascii="Times New Roman" w:hAnsi="Times New Roman"/>
                <w:sz w:val="24"/>
                <w:szCs w:val="24"/>
              </w:rPr>
              <w:t>Знание основных процессов (интеграционных, поликультурных, миграционных и иных) политического и экономического развития ведущих государств и регионов мира.</w:t>
            </w:r>
          </w:p>
          <w:p w14:paraId="4F1FC9C3" w14:textId="77777777" w:rsidR="00E85EE5" w:rsidRPr="001818EA" w:rsidRDefault="00E85EE5" w:rsidP="00116C1C">
            <w:pPr>
              <w:widowControl w:val="0"/>
              <w:numPr>
                <w:ilvl w:val="0"/>
                <w:numId w:val="16"/>
              </w:numPr>
              <w:tabs>
                <w:tab w:val="clear" w:pos="720"/>
                <w:tab w:val="num" w:pos="284"/>
              </w:tabs>
              <w:spacing w:after="0" w:line="240" w:lineRule="auto"/>
              <w:ind w:left="0" w:firstLine="0"/>
              <w:jc w:val="both"/>
              <w:rPr>
                <w:rFonts w:ascii="Times New Roman" w:hAnsi="Times New Roman"/>
                <w:sz w:val="24"/>
                <w:szCs w:val="24"/>
              </w:rPr>
            </w:pPr>
            <w:r w:rsidRPr="001818EA">
              <w:rPr>
                <w:rFonts w:ascii="Times New Roman" w:hAnsi="Times New Roman"/>
                <w:sz w:val="24"/>
                <w:szCs w:val="24"/>
              </w:rPr>
              <w:t>Знание назначения ООН, НАТО, ЕС и других</w:t>
            </w:r>
            <w:r w:rsidR="0028162F" w:rsidRPr="001818EA">
              <w:rPr>
                <w:rFonts w:ascii="Times New Roman" w:hAnsi="Times New Roman"/>
                <w:sz w:val="24"/>
                <w:szCs w:val="24"/>
              </w:rPr>
              <w:t xml:space="preserve"> </w:t>
            </w:r>
            <w:r w:rsidRPr="001818EA">
              <w:rPr>
                <w:rFonts w:ascii="Times New Roman" w:hAnsi="Times New Roman"/>
                <w:sz w:val="24"/>
                <w:szCs w:val="24"/>
              </w:rPr>
              <w:t>организаций и основных направлений их деятельности.</w:t>
            </w:r>
          </w:p>
          <w:p w14:paraId="118C2EFC" w14:textId="77777777" w:rsidR="00E85EE5" w:rsidRPr="001818EA" w:rsidRDefault="00E85EE5" w:rsidP="00116C1C">
            <w:pPr>
              <w:widowControl w:val="0"/>
              <w:numPr>
                <w:ilvl w:val="0"/>
                <w:numId w:val="16"/>
              </w:numPr>
              <w:tabs>
                <w:tab w:val="clear" w:pos="720"/>
                <w:tab w:val="num" w:pos="284"/>
              </w:tabs>
              <w:spacing w:after="0" w:line="240" w:lineRule="auto"/>
              <w:ind w:left="0" w:firstLine="0"/>
              <w:jc w:val="both"/>
              <w:rPr>
                <w:rFonts w:ascii="Times New Roman" w:hAnsi="Times New Roman"/>
                <w:sz w:val="24"/>
                <w:szCs w:val="24"/>
              </w:rPr>
            </w:pPr>
            <w:r w:rsidRPr="001818EA">
              <w:rPr>
                <w:rFonts w:ascii="Times New Roman" w:hAnsi="Times New Roman"/>
                <w:sz w:val="24"/>
                <w:szCs w:val="24"/>
              </w:rPr>
              <w:t>Знание сведений о роли науки, культуры и религии в сохранении и укреплений национальных и государственных традиций.</w:t>
            </w:r>
          </w:p>
          <w:p w14:paraId="49F337AA" w14:textId="77777777" w:rsidR="00E85EE5" w:rsidRPr="001818EA" w:rsidRDefault="00E85EE5" w:rsidP="00116C1C">
            <w:pPr>
              <w:widowControl w:val="0"/>
              <w:numPr>
                <w:ilvl w:val="0"/>
                <w:numId w:val="16"/>
              </w:numPr>
              <w:tabs>
                <w:tab w:val="clear" w:pos="720"/>
                <w:tab w:val="num" w:pos="284"/>
              </w:tabs>
              <w:spacing w:after="0" w:line="240" w:lineRule="auto"/>
              <w:ind w:left="0" w:firstLine="0"/>
              <w:jc w:val="both"/>
              <w:rPr>
                <w:rFonts w:ascii="Times New Roman" w:hAnsi="Times New Roman"/>
                <w:bCs/>
                <w:sz w:val="24"/>
                <w:szCs w:val="24"/>
              </w:rPr>
            </w:pPr>
            <w:r w:rsidRPr="001818EA">
              <w:rPr>
                <w:rFonts w:ascii="Times New Roman" w:hAnsi="Times New Roman"/>
                <w:sz w:val="24"/>
                <w:szCs w:val="24"/>
              </w:rPr>
              <w:t>Знание содержания и назначения важнейших правовых и законодательных актов мирового и регионального значения.</w:t>
            </w:r>
          </w:p>
        </w:tc>
        <w:tc>
          <w:tcPr>
            <w:tcW w:w="1829" w:type="pct"/>
          </w:tcPr>
          <w:p w14:paraId="12AB3E7E" w14:textId="77777777" w:rsidR="00E85EE5" w:rsidRPr="001818EA" w:rsidRDefault="00C445AA" w:rsidP="00116C1C">
            <w:pPr>
              <w:widowControl w:val="0"/>
              <w:spacing w:after="0" w:line="240" w:lineRule="auto"/>
              <w:jc w:val="both"/>
              <w:rPr>
                <w:rFonts w:ascii="Times New Roman" w:hAnsi="Times New Roman"/>
                <w:bCs/>
                <w:sz w:val="24"/>
                <w:szCs w:val="24"/>
              </w:rPr>
            </w:pPr>
            <w:r w:rsidRPr="001818EA">
              <w:rPr>
                <w:rFonts w:ascii="Times New Roman" w:hAnsi="Times New Roman"/>
                <w:bCs/>
                <w:sz w:val="24"/>
                <w:szCs w:val="24"/>
              </w:rPr>
              <w:t>Демонстрировать</w:t>
            </w:r>
            <w:r w:rsidR="00E85EE5" w:rsidRPr="001818EA">
              <w:rPr>
                <w:rFonts w:ascii="Times New Roman" w:hAnsi="Times New Roman"/>
                <w:bCs/>
                <w:sz w:val="24"/>
                <w:szCs w:val="24"/>
              </w:rPr>
              <w:t xml:space="preserve"> знани</w:t>
            </w:r>
            <w:r w:rsidRPr="001818EA">
              <w:rPr>
                <w:rFonts w:ascii="Times New Roman" w:hAnsi="Times New Roman"/>
                <w:bCs/>
                <w:sz w:val="24"/>
                <w:szCs w:val="24"/>
              </w:rPr>
              <w:t>е</w:t>
            </w:r>
            <w:r w:rsidR="00E85EE5" w:rsidRPr="001818EA">
              <w:rPr>
                <w:rFonts w:ascii="Times New Roman" w:hAnsi="Times New Roman"/>
                <w:bCs/>
                <w:sz w:val="24"/>
                <w:szCs w:val="24"/>
              </w:rPr>
              <w:t xml:space="preserve"> материала курса:</w:t>
            </w:r>
          </w:p>
          <w:p w14:paraId="4E89110F" w14:textId="77777777" w:rsidR="00E85EE5" w:rsidRPr="001818EA" w:rsidRDefault="00E85EE5" w:rsidP="00116C1C">
            <w:pPr>
              <w:widowControl w:val="0"/>
              <w:spacing w:after="0" w:line="240" w:lineRule="auto"/>
              <w:jc w:val="both"/>
              <w:rPr>
                <w:rFonts w:ascii="Times New Roman" w:hAnsi="Times New Roman"/>
                <w:bCs/>
                <w:sz w:val="24"/>
                <w:szCs w:val="24"/>
              </w:rPr>
            </w:pPr>
            <w:r w:rsidRPr="001818EA">
              <w:rPr>
                <w:rFonts w:ascii="Times New Roman" w:hAnsi="Times New Roman"/>
                <w:bCs/>
                <w:sz w:val="24"/>
                <w:szCs w:val="24"/>
              </w:rPr>
              <w:t>- умение логично и ясно излагать</w:t>
            </w:r>
            <w:r w:rsidR="0028162F" w:rsidRPr="001818EA">
              <w:rPr>
                <w:rFonts w:ascii="Times New Roman" w:hAnsi="Times New Roman"/>
                <w:bCs/>
                <w:sz w:val="24"/>
                <w:szCs w:val="24"/>
              </w:rPr>
              <w:t xml:space="preserve"> </w:t>
            </w:r>
            <w:r w:rsidR="00C445AA" w:rsidRPr="001818EA">
              <w:rPr>
                <w:rFonts w:ascii="Times New Roman" w:hAnsi="Times New Roman"/>
                <w:bCs/>
                <w:sz w:val="24"/>
                <w:szCs w:val="24"/>
              </w:rPr>
              <w:t xml:space="preserve">содержание </w:t>
            </w:r>
            <w:r w:rsidRPr="001818EA">
              <w:rPr>
                <w:rFonts w:ascii="Times New Roman" w:hAnsi="Times New Roman"/>
                <w:bCs/>
                <w:sz w:val="24"/>
                <w:szCs w:val="24"/>
              </w:rPr>
              <w:t>материал, без дополнительных пояснений;</w:t>
            </w:r>
          </w:p>
          <w:p w14:paraId="7B604982" w14:textId="77777777" w:rsidR="00E85EE5" w:rsidRPr="001818EA" w:rsidRDefault="00E85EE5" w:rsidP="00116C1C">
            <w:pPr>
              <w:widowControl w:val="0"/>
              <w:spacing w:after="0" w:line="240" w:lineRule="auto"/>
              <w:jc w:val="both"/>
              <w:rPr>
                <w:rFonts w:ascii="Times New Roman" w:hAnsi="Times New Roman"/>
                <w:bCs/>
                <w:sz w:val="24"/>
                <w:szCs w:val="24"/>
              </w:rPr>
            </w:pPr>
            <w:r w:rsidRPr="001818EA">
              <w:rPr>
                <w:rFonts w:ascii="Times New Roman" w:hAnsi="Times New Roman"/>
                <w:bCs/>
                <w:sz w:val="24"/>
                <w:szCs w:val="24"/>
              </w:rPr>
              <w:t>- отве</w:t>
            </w:r>
            <w:r w:rsidR="00C445AA" w:rsidRPr="001818EA">
              <w:rPr>
                <w:rFonts w:ascii="Times New Roman" w:hAnsi="Times New Roman"/>
                <w:bCs/>
                <w:sz w:val="24"/>
                <w:szCs w:val="24"/>
              </w:rPr>
              <w:t>чать</w:t>
            </w:r>
            <w:r w:rsidRPr="001818EA">
              <w:rPr>
                <w:rFonts w:ascii="Times New Roman" w:hAnsi="Times New Roman"/>
                <w:bCs/>
                <w:sz w:val="24"/>
                <w:szCs w:val="24"/>
              </w:rPr>
              <w:t xml:space="preserve"> на вопросы преподавателя по темам курса;</w:t>
            </w:r>
          </w:p>
          <w:p w14:paraId="37F0F0FF" w14:textId="77777777" w:rsidR="00E85EE5" w:rsidRPr="001818EA" w:rsidRDefault="00E85EE5" w:rsidP="00116C1C">
            <w:pPr>
              <w:widowControl w:val="0"/>
              <w:spacing w:after="0" w:line="240" w:lineRule="auto"/>
              <w:jc w:val="both"/>
              <w:rPr>
                <w:rFonts w:ascii="Times New Roman" w:hAnsi="Times New Roman"/>
                <w:bCs/>
                <w:sz w:val="24"/>
                <w:szCs w:val="24"/>
              </w:rPr>
            </w:pPr>
            <w:r w:rsidRPr="001818EA">
              <w:rPr>
                <w:rFonts w:ascii="Times New Roman" w:hAnsi="Times New Roman"/>
                <w:bCs/>
                <w:sz w:val="24"/>
                <w:szCs w:val="24"/>
              </w:rPr>
              <w:t>- выполн</w:t>
            </w:r>
            <w:r w:rsidR="00C445AA" w:rsidRPr="001818EA">
              <w:rPr>
                <w:rFonts w:ascii="Times New Roman" w:hAnsi="Times New Roman"/>
                <w:bCs/>
                <w:sz w:val="24"/>
                <w:szCs w:val="24"/>
              </w:rPr>
              <w:t>ять</w:t>
            </w:r>
            <w:r w:rsidRPr="001818EA">
              <w:rPr>
                <w:rFonts w:ascii="Times New Roman" w:hAnsi="Times New Roman"/>
                <w:bCs/>
                <w:sz w:val="24"/>
                <w:szCs w:val="24"/>
              </w:rPr>
              <w:t xml:space="preserve"> в полном объеме контрольны</w:t>
            </w:r>
            <w:r w:rsidR="00C445AA" w:rsidRPr="001818EA">
              <w:rPr>
                <w:rFonts w:ascii="Times New Roman" w:hAnsi="Times New Roman"/>
                <w:bCs/>
                <w:sz w:val="24"/>
                <w:szCs w:val="24"/>
              </w:rPr>
              <w:t>е</w:t>
            </w:r>
            <w:r w:rsidRPr="001818EA">
              <w:rPr>
                <w:rFonts w:ascii="Times New Roman" w:hAnsi="Times New Roman"/>
                <w:bCs/>
                <w:sz w:val="24"/>
                <w:szCs w:val="24"/>
              </w:rPr>
              <w:t xml:space="preserve"> работ</w:t>
            </w:r>
            <w:r w:rsidR="00C445AA" w:rsidRPr="001818EA">
              <w:rPr>
                <w:rFonts w:ascii="Times New Roman" w:hAnsi="Times New Roman"/>
                <w:bCs/>
                <w:sz w:val="24"/>
                <w:szCs w:val="24"/>
              </w:rPr>
              <w:t>ы</w:t>
            </w:r>
            <w:r w:rsidRPr="001818EA">
              <w:rPr>
                <w:rFonts w:ascii="Times New Roman" w:hAnsi="Times New Roman"/>
                <w:bCs/>
                <w:sz w:val="24"/>
                <w:szCs w:val="24"/>
              </w:rPr>
              <w:t>;</w:t>
            </w:r>
          </w:p>
          <w:p w14:paraId="315A285A" w14:textId="77777777" w:rsidR="00E85EE5" w:rsidRPr="001818EA" w:rsidRDefault="00E85EE5" w:rsidP="00116C1C">
            <w:pPr>
              <w:widowControl w:val="0"/>
              <w:spacing w:after="0" w:line="240" w:lineRule="auto"/>
              <w:jc w:val="both"/>
              <w:rPr>
                <w:rFonts w:ascii="Times New Roman" w:hAnsi="Times New Roman"/>
                <w:bCs/>
                <w:sz w:val="24"/>
                <w:szCs w:val="24"/>
              </w:rPr>
            </w:pPr>
            <w:r w:rsidRPr="001818EA">
              <w:rPr>
                <w:rFonts w:ascii="Times New Roman" w:hAnsi="Times New Roman"/>
                <w:bCs/>
                <w:sz w:val="24"/>
                <w:szCs w:val="24"/>
              </w:rPr>
              <w:t>- оформл</w:t>
            </w:r>
            <w:r w:rsidR="00C445AA" w:rsidRPr="001818EA">
              <w:rPr>
                <w:rFonts w:ascii="Times New Roman" w:hAnsi="Times New Roman"/>
                <w:bCs/>
                <w:sz w:val="24"/>
                <w:szCs w:val="24"/>
              </w:rPr>
              <w:t>ять</w:t>
            </w:r>
            <w:r w:rsidR="0028162F" w:rsidRPr="001818EA">
              <w:rPr>
                <w:rFonts w:ascii="Times New Roman" w:hAnsi="Times New Roman"/>
                <w:bCs/>
                <w:sz w:val="24"/>
                <w:szCs w:val="24"/>
              </w:rPr>
              <w:t xml:space="preserve"> </w:t>
            </w:r>
            <w:r w:rsidRPr="001818EA">
              <w:rPr>
                <w:rFonts w:ascii="Times New Roman" w:hAnsi="Times New Roman"/>
                <w:bCs/>
                <w:sz w:val="24"/>
                <w:szCs w:val="24"/>
              </w:rPr>
              <w:t>рефератов</w:t>
            </w:r>
            <w:r w:rsidR="0028162F" w:rsidRPr="001818EA">
              <w:rPr>
                <w:rFonts w:ascii="Times New Roman" w:hAnsi="Times New Roman"/>
                <w:bCs/>
                <w:sz w:val="24"/>
                <w:szCs w:val="24"/>
              </w:rPr>
              <w:t xml:space="preserve"> </w:t>
            </w:r>
            <w:r w:rsidRPr="001818EA">
              <w:rPr>
                <w:rFonts w:ascii="Times New Roman" w:hAnsi="Times New Roman"/>
                <w:bCs/>
                <w:sz w:val="24"/>
                <w:szCs w:val="24"/>
              </w:rPr>
              <w:t xml:space="preserve">по тематике самостоятельной работы. </w:t>
            </w:r>
          </w:p>
        </w:tc>
        <w:tc>
          <w:tcPr>
            <w:tcW w:w="922" w:type="pct"/>
          </w:tcPr>
          <w:p w14:paraId="6ACAC3A2" w14:textId="77777777" w:rsidR="00E85EE5" w:rsidRPr="001818EA" w:rsidRDefault="00E85EE5" w:rsidP="00116C1C">
            <w:pPr>
              <w:widowControl w:val="0"/>
              <w:spacing w:after="0" w:line="240" w:lineRule="auto"/>
              <w:jc w:val="both"/>
              <w:rPr>
                <w:rFonts w:ascii="Times New Roman" w:hAnsi="Times New Roman"/>
                <w:sz w:val="24"/>
                <w:szCs w:val="24"/>
              </w:rPr>
            </w:pPr>
            <w:r w:rsidRPr="001818EA">
              <w:rPr>
                <w:rFonts w:ascii="Times New Roman" w:hAnsi="Times New Roman"/>
                <w:sz w:val="24"/>
                <w:szCs w:val="24"/>
              </w:rPr>
              <w:t>Тестирование</w:t>
            </w:r>
          </w:p>
          <w:p w14:paraId="7FC00DDE" w14:textId="77777777" w:rsidR="00E85EE5" w:rsidRPr="001818EA" w:rsidRDefault="00E85EE5" w:rsidP="00116C1C">
            <w:pPr>
              <w:widowControl w:val="0"/>
              <w:spacing w:after="0" w:line="240" w:lineRule="auto"/>
              <w:jc w:val="both"/>
              <w:rPr>
                <w:rFonts w:ascii="Times New Roman" w:hAnsi="Times New Roman"/>
                <w:sz w:val="24"/>
                <w:szCs w:val="24"/>
              </w:rPr>
            </w:pPr>
            <w:r w:rsidRPr="001818EA">
              <w:rPr>
                <w:rFonts w:ascii="Times New Roman" w:hAnsi="Times New Roman"/>
                <w:sz w:val="24"/>
                <w:szCs w:val="24"/>
              </w:rPr>
              <w:t>Оценка качества выполнения контрольных работ</w:t>
            </w:r>
            <w:r w:rsidR="0028162F" w:rsidRPr="001818EA">
              <w:rPr>
                <w:rFonts w:ascii="Times New Roman" w:hAnsi="Times New Roman"/>
                <w:sz w:val="24"/>
                <w:szCs w:val="24"/>
              </w:rPr>
              <w:t xml:space="preserve"> </w:t>
            </w:r>
            <w:r w:rsidRPr="001818EA">
              <w:rPr>
                <w:rFonts w:ascii="Times New Roman" w:hAnsi="Times New Roman"/>
                <w:sz w:val="24"/>
                <w:szCs w:val="24"/>
              </w:rPr>
              <w:t>и ответов на вопросы;</w:t>
            </w:r>
          </w:p>
          <w:p w14:paraId="05E0ECC5" w14:textId="77777777" w:rsidR="00E85EE5" w:rsidRPr="001818EA" w:rsidRDefault="00E85EE5" w:rsidP="00116C1C">
            <w:pPr>
              <w:widowControl w:val="0"/>
              <w:spacing w:after="0" w:line="240" w:lineRule="auto"/>
              <w:jc w:val="both"/>
              <w:rPr>
                <w:rFonts w:ascii="Times New Roman" w:hAnsi="Times New Roman"/>
                <w:bCs/>
                <w:sz w:val="24"/>
                <w:szCs w:val="24"/>
              </w:rPr>
            </w:pPr>
            <w:r w:rsidRPr="001818EA">
              <w:rPr>
                <w:rFonts w:ascii="Times New Roman" w:hAnsi="Times New Roman"/>
                <w:bCs/>
                <w:sz w:val="24"/>
                <w:szCs w:val="24"/>
              </w:rPr>
              <w:t>Оценка полноты раскрытия вопросов в рефератах.</w:t>
            </w:r>
          </w:p>
        </w:tc>
      </w:tr>
      <w:tr w:rsidR="00E85EE5" w:rsidRPr="001818EA" w14:paraId="34C84CB9" w14:textId="77777777" w:rsidTr="00C445AA">
        <w:tc>
          <w:tcPr>
            <w:tcW w:w="2249" w:type="pct"/>
          </w:tcPr>
          <w:p w14:paraId="7FD85FD5" w14:textId="77777777" w:rsidR="00E85EE5" w:rsidRPr="001818EA" w:rsidRDefault="00E85EE5" w:rsidP="00116C1C">
            <w:pPr>
              <w:widowControl w:val="0"/>
              <w:numPr>
                <w:ilvl w:val="0"/>
                <w:numId w:val="17"/>
              </w:numPr>
              <w:tabs>
                <w:tab w:val="clear" w:pos="720"/>
                <w:tab w:val="num" w:pos="284"/>
              </w:tabs>
              <w:spacing w:after="0" w:line="240" w:lineRule="auto"/>
              <w:ind w:left="0" w:firstLine="0"/>
              <w:jc w:val="both"/>
              <w:rPr>
                <w:rFonts w:ascii="Times New Roman" w:hAnsi="Times New Roman"/>
                <w:bCs/>
                <w:sz w:val="24"/>
                <w:szCs w:val="24"/>
              </w:rPr>
            </w:pPr>
            <w:r w:rsidRPr="001818EA">
              <w:rPr>
                <w:rFonts w:ascii="Times New Roman" w:hAnsi="Times New Roman"/>
                <w:sz w:val="24"/>
                <w:szCs w:val="24"/>
              </w:rPr>
              <w:t>Умение ориентироваться в современной экономической, политической и культурной ситуации в России и мире.</w:t>
            </w:r>
          </w:p>
          <w:p w14:paraId="2AE17C85" w14:textId="77777777" w:rsidR="00E85EE5" w:rsidRPr="001818EA" w:rsidRDefault="00E85EE5" w:rsidP="00116C1C">
            <w:pPr>
              <w:widowControl w:val="0"/>
              <w:numPr>
                <w:ilvl w:val="0"/>
                <w:numId w:val="17"/>
              </w:numPr>
              <w:tabs>
                <w:tab w:val="clear" w:pos="720"/>
                <w:tab w:val="num" w:pos="284"/>
              </w:tabs>
              <w:spacing w:after="0" w:line="240" w:lineRule="auto"/>
              <w:ind w:left="0" w:firstLine="0"/>
              <w:jc w:val="both"/>
              <w:rPr>
                <w:rFonts w:ascii="Times New Roman" w:hAnsi="Times New Roman"/>
                <w:sz w:val="24"/>
                <w:szCs w:val="24"/>
              </w:rPr>
            </w:pPr>
            <w:r w:rsidRPr="001818EA">
              <w:rPr>
                <w:rFonts w:ascii="Times New Roman" w:hAnsi="Times New Roman"/>
                <w:sz w:val="24"/>
                <w:szCs w:val="24"/>
              </w:rPr>
              <w:t>Умение выявлять взаимосвязь отечественных, региональных, мировых социально-экономических, политических и культурных проблем.</w:t>
            </w:r>
          </w:p>
          <w:p w14:paraId="2772C3D3" w14:textId="77777777" w:rsidR="00E85EE5" w:rsidRPr="001818EA" w:rsidRDefault="00E85EE5" w:rsidP="00116C1C">
            <w:pPr>
              <w:widowControl w:val="0"/>
              <w:tabs>
                <w:tab w:val="num" w:pos="284"/>
              </w:tabs>
              <w:spacing w:after="0" w:line="240" w:lineRule="auto"/>
              <w:jc w:val="both"/>
              <w:rPr>
                <w:rFonts w:ascii="Times New Roman" w:hAnsi="Times New Roman"/>
                <w:bCs/>
                <w:sz w:val="24"/>
                <w:szCs w:val="24"/>
              </w:rPr>
            </w:pPr>
          </w:p>
        </w:tc>
        <w:tc>
          <w:tcPr>
            <w:tcW w:w="1829" w:type="pct"/>
          </w:tcPr>
          <w:p w14:paraId="78CF3065" w14:textId="77777777" w:rsidR="00E85EE5" w:rsidRPr="001818EA" w:rsidRDefault="00E85EE5" w:rsidP="00116C1C">
            <w:pPr>
              <w:widowControl w:val="0"/>
              <w:spacing w:after="0" w:line="240" w:lineRule="auto"/>
              <w:jc w:val="both"/>
              <w:rPr>
                <w:rFonts w:ascii="Times New Roman" w:hAnsi="Times New Roman"/>
                <w:bCs/>
                <w:sz w:val="24"/>
                <w:szCs w:val="24"/>
              </w:rPr>
            </w:pPr>
            <w:r w:rsidRPr="001818EA">
              <w:rPr>
                <w:rFonts w:ascii="Times New Roman" w:hAnsi="Times New Roman"/>
                <w:bCs/>
                <w:sz w:val="24"/>
                <w:szCs w:val="24"/>
              </w:rPr>
              <w:t xml:space="preserve">Демонстрация умения применять закономерности исторического развития в повседневной жизни и профессиональной деятельности. </w:t>
            </w:r>
          </w:p>
          <w:p w14:paraId="3F807C1E" w14:textId="77777777" w:rsidR="00E85EE5" w:rsidRPr="001818EA" w:rsidRDefault="00E85EE5" w:rsidP="00116C1C">
            <w:pPr>
              <w:widowControl w:val="0"/>
              <w:spacing w:after="0" w:line="240" w:lineRule="auto"/>
              <w:jc w:val="both"/>
              <w:rPr>
                <w:rFonts w:ascii="Times New Roman" w:hAnsi="Times New Roman"/>
                <w:bCs/>
                <w:sz w:val="24"/>
                <w:szCs w:val="24"/>
              </w:rPr>
            </w:pPr>
            <w:r w:rsidRPr="001818EA">
              <w:rPr>
                <w:rFonts w:ascii="Times New Roman" w:hAnsi="Times New Roman"/>
                <w:bCs/>
                <w:sz w:val="24"/>
                <w:szCs w:val="24"/>
              </w:rPr>
              <w:t xml:space="preserve">- способность свободно ориентироваться в </w:t>
            </w:r>
            <w:r w:rsidRPr="001818EA">
              <w:rPr>
                <w:rFonts w:ascii="Times New Roman" w:hAnsi="Times New Roman"/>
                <w:sz w:val="24"/>
                <w:szCs w:val="24"/>
              </w:rPr>
              <w:t>современной экономической, политической и культурной ситуации в России и мире</w:t>
            </w:r>
            <w:r w:rsidRPr="001818EA">
              <w:rPr>
                <w:rFonts w:ascii="Times New Roman" w:hAnsi="Times New Roman"/>
                <w:bCs/>
                <w:sz w:val="24"/>
                <w:szCs w:val="24"/>
              </w:rPr>
              <w:t xml:space="preserve">. </w:t>
            </w:r>
          </w:p>
          <w:p w14:paraId="3F265441" w14:textId="77777777" w:rsidR="00E85EE5" w:rsidRPr="001818EA" w:rsidRDefault="00E85EE5" w:rsidP="00116C1C">
            <w:pPr>
              <w:widowControl w:val="0"/>
              <w:spacing w:after="0" w:line="240" w:lineRule="auto"/>
              <w:jc w:val="both"/>
              <w:rPr>
                <w:rFonts w:ascii="Times New Roman" w:hAnsi="Times New Roman"/>
                <w:bCs/>
                <w:sz w:val="24"/>
                <w:szCs w:val="24"/>
              </w:rPr>
            </w:pPr>
            <w:r w:rsidRPr="001818EA">
              <w:rPr>
                <w:rFonts w:ascii="Times New Roman" w:hAnsi="Times New Roman"/>
                <w:bCs/>
                <w:sz w:val="24"/>
                <w:szCs w:val="24"/>
              </w:rPr>
              <w:t>- умение верно охарактеризовать программу и деятельность того или иного политического деятеля указанного периода.</w:t>
            </w:r>
          </w:p>
          <w:p w14:paraId="3C7B14C9" w14:textId="77777777" w:rsidR="00E85EE5" w:rsidRPr="001818EA" w:rsidRDefault="00165534" w:rsidP="00116C1C">
            <w:pPr>
              <w:widowControl w:val="0"/>
              <w:spacing w:after="0" w:line="240" w:lineRule="auto"/>
              <w:jc w:val="both"/>
              <w:rPr>
                <w:rFonts w:ascii="Times New Roman" w:hAnsi="Times New Roman"/>
                <w:bCs/>
                <w:sz w:val="24"/>
                <w:szCs w:val="24"/>
              </w:rPr>
            </w:pPr>
            <w:r w:rsidRPr="001818EA">
              <w:rPr>
                <w:rFonts w:ascii="Times New Roman" w:hAnsi="Times New Roman"/>
                <w:bCs/>
                <w:sz w:val="24"/>
                <w:szCs w:val="24"/>
              </w:rPr>
              <w:t xml:space="preserve">- способность </w:t>
            </w:r>
            <w:r w:rsidR="00E85EE5" w:rsidRPr="001818EA">
              <w:rPr>
                <w:rFonts w:ascii="Times New Roman" w:hAnsi="Times New Roman"/>
                <w:bCs/>
                <w:sz w:val="24"/>
                <w:szCs w:val="24"/>
              </w:rPr>
              <w:t>логично и аргу</w:t>
            </w:r>
            <w:r w:rsidR="00494E5E" w:rsidRPr="001818EA">
              <w:rPr>
                <w:rFonts w:ascii="Times New Roman" w:hAnsi="Times New Roman"/>
                <w:bCs/>
                <w:sz w:val="24"/>
                <w:szCs w:val="24"/>
              </w:rPr>
              <w:t>ментирова</w:t>
            </w:r>
            <w:r w:rsidR="00E85EE5" w:rsidRPr="001818EA">
              <w:rPr>
                <w:rFonts w:ascii="Times New Roman" w:hAnsi="Times New Roman"/>
                <w:bCs/>
                <w:sz w:val="24"/>
                <w:szCs w:val="24"/>
              </w:rPr>
              <w:t xml:space="preserve">но выдвигать и защищать свою точку зрения по важнейшим проблемам изучаемого исторического </w:t>
            </w:r>
            <w:r w:rsidR="00E85EE5" w:rsidRPr="001818EA">
              <w:rPr>
                <w:rFonts w:ascii="Times New Roman" w:hAnsi="Times New Roman"/>
                <w:bCs/>
                <w:sz w:val="24"/>
                <w:szCs w:val="24"/>
              </w:rPr>
              <w:lastRenderedPageBreak/>
              <w:t>периода и совреме</w:t>
            </w:r>
            <w:r w:rsidRPr="001818EA">
              <w:rPr>
                <w:rFonts w:ascii="Times New Roman" w:hAnsi="Times New Roman"/>
                <w:bCs/>
                <w:sz w:val="24"/>
                <w:szCs w:val="24"/>
              </w:rPr>
              <w:t>нности в рефератах и дискуссиях;</w:t>
            </w:r>
          </w:p>
          <w:p w14:paraId="58D92E52" w14:textId="77777777" w:rsidR="00165534" w:rsidRPr="001818EA" w:rsidRDefault="00165534" w:rsidP="00116C1C">
            <w:pPr>
              <w:widowControl w:val="0"/>
              <w:spacing w:after="0" w:line="240" w:lineRule="auto"/>
              <w:jc w:val="both"/>
              <w:rPr>
                <w:rFonts w:ascii="Times New Roman" w:hAnsi="Times New Roman"/>
                <w:bCs/>
                <w:sz w:val="24"/>
                <w:szCs w:val="24"/>
              </w:rPr>
            </w:pPr>
            <w:r w:rsidRPr="001818EA">
              <w:rPr>
                <w:rFonts w:ascii="Times New Roman" w:hAnsi="Times New Roman"/>
                <w:bCs/>
                <w:sz w:val="24"/>
                <w:szCs w:val="24"/>
              </w:rPr>
              <w:t xml:space="preserve">- умение </w:t>
            </w:r>
            <w:r w:rsidR="00E85EE5" w:rsidRPr="001818EA">
              <w:rPr>
                <w:rFonts w:ascii="Times New Roman" w:hAnsi="Times New Roman"/>
                <w:bCs/>
                <w:sz w:val="24"/>
                <w:szCs w:val="24"/>
              </w:rPr>
              <w:t>применять свои знания по курсу «История» в повседневной и профессиональной деятельности</w:t>
            </w:r>
            <w:r w:rsidRPr="001818EA">
              <w:rPr>
                <w:rFonts w:ascii="Times New Roman" w:hAnsi="Times New Roman"/>
                <w:bCs/>
                <w:sz w:val="24"/>
                <w:szCs w:val="24"/>
              </w:rPr>
              <w:t>;</w:t>
            </w:r>
          </w:p>
          <w:p w14:paraId="1ED2EEAF" w14:textId="77777777" w:rsidR="00E85EE5" w:rsidRPr="001818EA" w:rsidRDefault="00165534" w:rsidP="00116C1C">
            <w:pPr>
              <w:widowControl w:val="0"/>
              <w:spacing w:after="0" w:line="240" w:lineRule="auto"/>
              <w:jc w:val="both"/>
              <w:rPr>
                <w:rFonts w:ascii="Times New Roman" w:hAnsi="Times New Roman"/>
                <w:bCs/>
                <w:sz w:val="24"/>
                <w:szCs w:val="24"/>
              </w:rPr>
            </w:pPr>
            <w:r w:rsidRPr="001818EA">
              <w:rPr>
                <w:rFonts w:ascii="Times New Roman" w:hAnsi="Times New Roman"/>
                <w:bCs/>
                <w:sz w:val="24"/>
                <w:szCs w:val="24"/>
              </w:rPr>
              <w:t xml:space="preserve">- </w:t>
            </w:r>
            <w:r w:rsidR="00E85EE5" w:rsidRPr="001818EA">
              <w:rPr>
                <w:rFonts w:ascii="Times New Roman" w:hAnsi="Times New Roman"/>
                <w:bCs/>
                <w:sz w:val="24"/>
                <w:szCs w:val="24"/>
              </w:rPr>
              <w:t>способ</w:t>
            </w:r>
            <w:r w:rsidRPr="001818EA">
              <w:rPr>
                <w:rFonts w:ascii="Times New Roman" w:hAnsi="Times New Roman"/>
                <w:bCs/>
                <w:sz w:val="24"/>
                <w:szCs w:val="24"/>
              </w:rPr>
              <w:t>ность</w:t>
            </w:r>
            <w:r w:rsidR="00E85EE5" w:rsidRPr="001818EA">
              <w:rPr>
                <w:rFonts w:ascii="Times New Roman" w:hAnsi="Times New Roman"/>
                <w:bCs/>
                <w:sz w:val="24"/>
                <w:szCs w:val="24"/>
              </w:rPr>
              <w:t xml:space="preserve"> к анализу влияния событий истории и современности на </w:t>
            </w:r>
            <w:r w:rsidR="00045610" w:rsidRPr="001818EA">
              <w:rPr>
                <w:rFonts w:ascii="Times New Roman" w:hAnsi="Times New Roman"/>
                <w:bCs/>
                <w:sz w:val="24"/>
                <w:szCs w:val="24"/>
              </w:rPr>
              <w:t>осваиваемую специальность</w:t>
            </w:r>
            <w:r w:rsidR="00E85EE5" w:rsidRPr="001818EA">
              <w:rPr>
                <w:rFonts w:ascii="Times New Roman" w:hAnsi="Times New Roman"/>
                <w:bCs/>
                <w:sz w:val="24"/>
                <w:szCs w:val="24"/>
              </w:rPr>
              <w:t xml:space="preserve"> и сферу частной жизни.</w:t>
            </w:r>
          </w:p>
        </w:tc>
        <w:tc>
          <w:tcPr>
            <w:tcW w:w="922" w:type="pct"/>
          </w:tcPr>
          <w:p w14:paraId="1D1B82D2" w14:textId="77777777" w:rsidR="00045610" w:rsidRPr="001818EA" w:rsidRDefault="00E85EE5" w:rsidP="00116C1C">
            <w:pPr>
              <w:widowControl w:val="0"/>
              <w:spacing w:after="0" w:line="240" w:lineRule="auto"/>
              <w:jc w:val="both"/>
              <w:rPr>
                <w:rFonts w:ascii="Times New Roman" w:hAnsi="Times New Roman"/>
                <w:sz w:val="24"/>
                <w:szCs w:val="24"/>
              </w:rPr>
            </w:pPr>
            <w:r w:rsidRPr="001818EA">
              <w:rPr>
                <w:rFonts w:ascii="Times New Roman" w:hAnsi="Times New Roman"/>
                <w:sz w:val="24"/>
                <w:szCs w:val="24"/>
              </w:rPr>
              <w:lastRenderedPageBreak/>
              <w:t xml:space="preserve">Оценка защиты рефератов, ответов на вопросы, </w:t>
            </w:r>
          </w:p>
          <w:p w14:paraId="4376848F" w14:textId="77777777" w:rsidR="00E85EE5" w:rsidRPr="001818EA" w:rsidRDefault="00E85EE5" w:rsidP="00116C1C">
            <w:pPr>
              <w:widowControl w:val="0"/>
              <w:spacing w:after="0" w:line="240" w:lineRule="auto"/>
              <w:jc w:val="both"/>
              <w:rPr>
                <w:rFonts w:ascii="Times New Roman" w:hAnsi="Times New Roman"/>
                <w:bCs/>
                <w:sz w:val="24"/>
                <w:szCs w:val="24"/>
              </w:rPr>
            </w:pPr>
            <w:r w:rsidRPr="001818EA">
              <w:rPr>
                <w:rFonts w:ascii="Times New Roman" w:hAnsi="Times New Roman"/>
                <w:sz w:val="24"/>
                <w:szCs w:val="24"/>
              </w:rPr>
              <w:t>Экспертное наблюдение за участием в дискусси</w:t>
            </w:r>
            <w:r w:rsidR="00045610" w:rsidRPr="001818EA">
              <w:rPr>
                <w:rFonts w:ascii="Times New Roman" w:hAnsi="Times New Roman"/>
                <w:sz w:val="24"/>
                <w:szCs w:val="24"/>
              </w:rPr>
              <w:t>ях</w:t>
            </w:r>
            <w:r w:rsidRPr="001818EA">
              <w:rPr>
                <w:rFonts w:ascii="Times New Roman" w:hAnsi="Times New Roman"/>
                <w:sz w:val="24"/>
                <w:szCs w:val="24"/>
              </w:rPr>
              <w:t>.</w:t>
            </w:r>
          </w:p>
        </w:tc>
      </w:tr>
    </w:tbl>
    <w:p w14:paraId="033428D5" w14:textId="77777777" w:rsidR="003800AF" w:rsidRPr="001818EA" w:rsidRDefault="003800AF" w:rsidP="00F94354">
      <w:pPr>
        <w:widowControl w:val="0"/>
        <w:spacing w:after="0" w:line="240" w:lineRule="auto"/>
        <w:jc w:val="right"/>
        <w:outlineLvl w:val="0"/>
        <w:rPr>
          <w:rFonts w:ascii="Times New Roman" w:hAnsi="Times New Roman"/>
          <w:b/>
          <w:sz w:val="24"/>
          <w:szCs w:val="24"/>
        </w:rPr>
      </w:pPr>
      <w:r w:rsidRPr="001818EA">
        <w:rPr>
          <w:rFonts w:ascii="Times New Roman" w:hAnsi="Times New Roman"/>
          <w:sz w:val="24"/>
          <w:szCs w:val="24"/>
          <w:u w:val="single"/>
        </w:rPr>
        <w:br w:type="page"/>
      </w:r>
      <w:r w:rsidRPr="001818EA">
        <w:rPr>
          <w:rFonts w:ascii="Times New Roman" w:hAnsi="Times New Roman"/>
          <w:b/>
          <w:sz w:val="24"/>
          <w:szCs w:val="24"/>
        </w:rPr>
        <w:lastRenderedPageBreak/>
        <w:t xml:space="preserve">Приложение </w:t>
      </w:r>
      <w:r w:rsidR="00EB2838">
        <w:rPr>
          <w:rFonts w:ascii="Times New Roman" w:hAnsi="Times New Roman"/>
          <w:b/>
          <w:sz w:val="24"/>
          <w:szCs w:val="24"/>
        </w:rPr>
        <w:t>2</w:t>
      </w:r>
      <w:r w:rsidRPr="001818EA">
        <w:rPr>
          <w:rFonts w:ascii="Times New Roman" w:hAnsi="Times New Roman"/>
          <w:b/>
          <w:sz w:val="24"/>
          <w:szCs w:val="24"/>
        </w:rPr>
        <w:t>.3</w:t>
      </w:r>
    </w:p>
    <w:p w14:paraId="030F1BC5" w14:textId="77777777" w:rsidR="00024B16" w:rsidRPr="001818EA" w:rsidRDefault="0028162F" w:rsidP="00116C1C">
      <w:pPr>
        <w:widowControl w:val="0"/>
        <w:spacing w:after="0" w:line="240" w:lineRule="auto"/>
        <w:jc w:val="right"/>
        <w:rPr>
          <w:rFonts w:ascii="Times New Roman" w:hAnsi="Times New Roman"/>
          <w:b/>
          <w:i/>
          <w:sz w:val="24"/>
          <w:szCs w:val="24"/>
        </w:rPr>
      </w:pPr>
      <w:r w:rsidRPr="001818EA">
        <w:rPr>
          <w:rFonts w:ascii="Times New Roman" w:hAnsi="Times New Roman"/>
          <w:b/>
          <w:i/>
          <w:sz w:val="24"/>
          <w:szCs w:val="24"/>
        </w:rPr>
        <w:t>к</w:t>
      </w:r>
      <w:r w:rsidR="00024B16" w:rsidRPr="001818EA">
        <w:rPr>
          <w:rFonts w:ascii="Times New Roman" w:hAnsi="Times New Roman"/>
          <w:b/>
          <w:i/>
          <w:sz w:val="24"/>
          <w:szCs w:val="24"/>
        </w:rPr>
        <w:t xml:space="preserve"> ПООП СПО по специальност</w:t>
      </w:r>
      <w:r w:rsidR="00045610" w:rsidRPr="001818EA">
        <w:rPr>
          <w:rFonts w:ascii="Times New Roman" w:hAnsi="Times New Roman"/>
          <w:b/>
          <w:i/>
          <w:sz w:val="24"/>
          <w:szCs w:val="24"/>
        </w:rPr>
        <w:t>и</w:t>
      </w:r>
    </w:p>
    <w:p w14:paraId="75A9045F" w14:textId="77777777" w:rsidR="00024B16" w:rsidRPr="001818EA" w:rsidRDefault="00024B16" w:rsidP="00116C1C">
      <w:pPr>
        <w:widowControl w:val="0"/>
        <w:spacing w:after="0" w:line="240" w:lineRule="auto"/>
        <w:jc w:val="right"/>
        <w:rPr>
          <w:rFonts w:ascii="Times New Roman" w:hAnsi="Times New Roman"/>
          <w:i/>
          <w:sz w:val="24"/>
          <w:szCs w:val="24"/>
        </w:rPr>
      </w:pPr>
      <w:r w:rsidRPr="001818EA">
        <w:rPr>
          <w:rFonts w:ascii="Times New Roman" w:hAnsi="Times New Roman"/>
          <w:b/>
          <w:i/>
          <w:sz w:val="24"/>
          <w:szCs w:val="24"/>
        </w:rPr>
        <w:t>«</w:t>
      </w:r>
      <w:r w:rsidR="00FE374A" w:rsidRPr="001818EA">
        <w:rPr>
          <w:rFonts w:ascii="Times New Roman" w:hAnsi="Times New Roman"/>
          <w:b/>
          <w:i/>
          <w:sz w:val="24"/>
          <w:szCs w:val="24"/>
        </w:rPr>
        <w:t>29.02.09 Печатное дело</w:t>
      </w:r>
      <w:r w:rsidRPr="001818EA">
        <w:rPr>
          <w:rFonts w:ascii="Times New Roman" w:hAnsi="Times New Roman"/>
          <w:b/>
          <w:i/>
          <w:sz w:val="24"/>
          <w:szCs w:val="24"/>
        </w:rPr>
        <w:t>»</w:t>
      </w:r>
    </w:p>
    <w:p w14:paraId="70199D00" w14:textId="77777777" w:rsidR="00024B16" w:rsidRPr="001818EA" w:rsidRDefault="00024B16" w:rsidP="00116C1C">
      <w:pPr>
        <w:widowControl w:val="0"/>
        <w:spacing w:after="0" w:line="240" w:lineRule="auto"/>
        <w:ind w:firstLine="567"/>
        <w:jc w:val="right"/>
        <w:rPr>
          <w:rFonts w:ascii="Times New Roman" w:hAnsi="Times New Roman"/>
          <w:b/>
          <w:sz w:val="24"/>
          <w:szCs w:val="24"/>
        </w:rPr>
      </w:pPr>
    </w:p>
    <w:p w14:paraId="21A90250" w14:textId="77777777" w:rsidR="003800AF" w:rsidRPr="001818EA" w:rsidRDefault="003800AF" w:rsidP="00116C1C">
      <w:pPr>
        <w:widowControl w:val="0"/>
        <w:spacing w:after="0" w:line="240" w:lineRule="auto"/>
        <w:ind w:firstLine="567"/>
        <w:jc w:val="both"/>
        <w:rPr>
          <w:rFonts w:ascii="Times New Roman" w:hAnsi="Times New Roman"/>
          <w:b/>
          <w:sz w:val="24"/>
          <w:szCs w:val="24"/>
        </w:rPr>
      </w:pPr>
    </w:p>
    <w:p w14:paraId="6BCA6D88" w14:textId="77777777" w:rsidR="003800AF" w:rsidRPr="001818EA" w:rsidRDefault="003800AF" w:rsidP="00116C1C">
      <w:pPr>
        <w:widowControl w:val="0"/>
        <w:spacing w:after="0" w:line="240" w:lineRule="auto"/>
        <w:ind w:firstLine="567"/>
        <w:jc w:val="both"/>
        <w:rPr>
          <w:rFonts w:ascii="Times New Roman" w:hAnsi="Times New Roman"/>
          <w:b/>
          <w:sz w:val="24"/>
          <w:szCs w:val="24"/>
        </w:rPr>
      </w:pPr>
    </w:p>
    <w:p w14:paraId="4FD8FCA2" w14:textId="77777777" w:rsidR="003800AF" w:rsidRPr="001818EA" w:rsidRDefault="003800AF" w:rsidP="00116C1C">
      <w:pPr>
        <w:widowControl w:val="0"/>
        <w:spacing w:after="0" w:line="240" w:lineRule="auto"/>
        <w:ind w:firstLine="567"/>
        <w:jc w:val="both"/>
        <w:rPr>
          <w:rFonts w:ascii="Times New Roman" w:hAnsi="Times New Roman"/>
          <w:b/>
          <w:sz w:val="24"/>
          <w:szCs w:val="24"/>
        </w:rPr>
      </w:pPr>
    </w:p>
    <w:p w14:paraId="5260A100" w14:textId="77777777" w:rsidR="003800AF" w:rsidRPr="001818EA" w:rsidRDefault="003800AF" w:rsidP="00116C1C">
      <w:pPr>
        <w:widowControl w:val="0"/>
        <w:spacing w:after="0" w:line="240" w:lineRule="auto"/>
        <w:ind w:firstLine="567"/>
        <w:jc w:val="both"/>
        <w:rPr>
          <w:rFonts w:ascii="Times New Roman" w:hAnsi="Times New Roman"/>
          <w:b/>
          <w:sz w:val="24"/>
          <w:szCs w:val="24"/>
        </w:rPr>
      </w:pPr>
    </w:p>
    <w:p w14:paraId="600D6825" w14:textId="77777777" w:rsidR="003800AF" w:rsidRPr="001818EA" w:rsidRDefault="003800AF" w:rsidP="00116C1C">
      <w:pPr>
        <w:widowControl w:val="0"/>
        <w:spacing w:after="0" w:line="240" w:lineRule="auto"/>
        <w:ind w:firstLine="567"/>
        <w:jc w:val="both"/>
        <w:rPr>
          <w:rFonts w:ascii="Times New Roman" w:hAnsi="Times New Roman"/>
          <w:b/>
          <w:sz w:val="24"/>
          <w:szCs w:val="24"/>
        </w:rPr>
      </w:pPr>
    </w:p>
    <w:p w14:paraId="7D6149E6" w14:textId="77777777" w:rsidR="003800AF" w:rsidRPr="001818EA" w:rsidRDefault="003800AF" w:rsidP="00116C1C">
      <w:pPr>
        <w:widowControl w:val="0"/>
        <w:spacing w:after="0" w:line="240" w:lineRule="auto"/>
        <w:ind w:firstLine="567"/>
        <w:jc w:val="both"/>
        <w:rPr>
          <w:rFonts w:ascii="Times New Roman" w:hAnsi="Times New Roman"/>
          <w:b/>
          <w:sz w:val="24"/>
          <w:szCs w:val="24"/>
        </w:rPr>
      </w:pPr>
    </w:p>
    <w:p w14:paraId="185D036E" w14:textId="77777777" w:rsidR="003800AF" w:rsidRPr="001818EA" w:rsidRDefault="003800AF" w:rsidP="00116C1C">
      <w:pPr>
        <w:widowControl w:val="0"/>
        <w:spacing w:after="0" w:line="240" w:lineRule="auto"/>
        <w:ind w:firstLine="567"/>
        <w:jc w:val="both"/>
        <w:rPr>
          <w:rFonts w:ascii="Times New Roman" w:hAnsi="Times New Roman"/>
          <w:b/>
          <w:sz w:val="24"/>
          <w:szCs w:val="24"/>
        </w:rPr>
      </w:pPr>
    </w:p>
    <w:p w14:paraId="435944A3" w14:textId="77777777" w:rsidR="003800AF" w:rsidRPr="001818EA" w:rsidRDefault="003800AF" w:rsidP="00116C1C">
      <w:pPr>
        <w:widowControl w:val="0"/>
        <w:spacing w:after="0" w:line="240" w:lineRule="auto"/>
        <w:jc w:val="center"/>
        <w:rPr>
          <w:rFonts w:ascii="Times New Roman" w:hAnsi="Times New Roman"/>
          <w:b/>
          <w:sz w:val="24"/>
          <w:szCs w:val="24"/>
        </w:rPr>
      </w:pPr>
    </w:p>
    <w:p w14:paraId="52AB0B76" w14:textId="77777777" w:rsidR="003800AF" w:rsidRPr="001818EA" w:rsidRDefault="003800AF" w:rsidP="00116C1C">
      <w:pPr>
        <w:widowControl w:val="0"/>
        <w:spacing w:after="0" w:line="240" w:lineRule="auto"/>
        <w:jc w:val="center"/>
        <w:rPr>
          <w:rFonts w:ascii="Times New Roman" w:hAnsi="Times New Roman"/>
          <w:b/>
          <w:sz w:val="24"/>
          <w:szCs w:val="24"/>
        </w:rPr>
      </w:pPr>
    </w:p>
    <w:p w14:paraId="06E39D70" w14:textId="77777777" w:rsidR="003800AF" w:rsidRPr="001818EA" w:rsidRDefault="003800AF" w:rsidP="00116C1C">
      <w:pPr>
        <w:widowControl w:val="0"/>
        <w:spacing w:after="0" w:line="240" w:lineRule="auto"/>
        <w:jc w:val="center"/>
        <w:rPr>
          <w:rFonts w:ascii="Times New Roman" w:hAnsi="Times New Roman"/>
          <w:b/>
          <w:sz w:val="24"/>
          <w:szCs w:val="24"/>
        </w:rPr>
      </w:pPr>
    </w:p>
    <w:p w14:paraId="651B96EB" w14:textId="77777777" w:rsidR="003800AF" w:rsidRPr="001818EA" w:rsidRDefault="003800AF" w:rsidP="00116C1C">
      <w:pPr>
        <w:widowControl w:val="0"/>
        <w:spacing w:after="0" w:line="240" w:lineRule="auto"/>
        <w:jc w:val="center"/>
        <w:rPr>
          <w:rFonts w:ascii="Times New Roman" w:hAnsi="Times New Roman"/>
          <w:b/>
          <w:sz w:val="24"/>
          <w:szCs w:val="24"/>
        </w:rPr>
      </w:pPr>
    </w:p>
    <w:p w14:paraId="6E79AF47" w14:textId="77777777" w:rsidR="003800AF" w:rsidRPr="001818EA" w:rsidRDefault="003800AF" w:rsidP="00116C1C">
      <w:pPr>
        <w:widowControl w:val="0"/>
        <w:spacing w:after="0" w:line="240" w:lineRule="auto"/>
        <w:jc w:val="center"/>
        <w:rPr>
          <w:rFonts w:ascii="Times New Roman" w:hAnsi="Times New Roman"/>
          <w:b/>
          <w:sz w:val="24"/>
          <w:szCs w:val="24"/>
        </w:rPr>
      </w:pPr>
    </w:p>
    <w:p w14:paraId="4D4624F0" w14:textId="77777777" w:rsidR="003800AF" w:rsidRPr="001818EA" w:rsidRDefault="003800AF" w:rsidP="00116C1C">
      <w:pPr>
        <w:widowControl w:val="0"/>
        <w:spacing w:after="0" w:line="240" w:lineRule="auto"/>
        <w:jc w:val="center"/>
        <w:rPr>
          <w:rFonts w:ascii="Times New Roman" w:hAnsi="Times New Roman"/>
          <w:b/>
          <w:sz w:val="24"/>
          <w:szCs w:val="24"/>
        </w:rPr>
      </w:pPr>
    </w:p>
    <w:p w14:paraId="1703E5A1" w14:textId="77777777" w:rsidR="003800AF" w:rsidRPr="001818EA" w:rsidRDefault="003800AF" w:rsidP="00116C1C">
      <w:pPr>
        <w:widowControl w:val="0"/>
        <w:spacing w:after="0" w:line="240" w:lineRule="auto"/>
        <w:jc w:val="center"/>
        <w:rPr>
          <w:rFonts w:ascii="Times New Roman" w:hAnsi="Times New Roman"/>
          <w:b/>
          <w:sz w:val="24"/>
          <w:szCs w:val="24"/>
        </w:rPr>
      </w:pPr>
    </w:p>
    <w:p w14:paraId="0B8D0E2F" w14:textId="77777777" w:rsidR="003800AF" w:rsidRPr="001818EA" w:rsidRDefault="003800AF" w:rsidP="00116C1C">
      <w:pPr>
        <w:widowControl w:val="0"/>
        <w:spacing w:after="0" w:line="240" w:lineRule="auto"/>
        <w:jc w:val="center"/>
        <w:rPr>
          <w:rFonts w:ascii="Times New Roman" w:hAnsi="Times New Roman"/>
          <w:b/>
          <w:sz w:val="24"/>
          <w:szCs w:val="24"/>
        </w:rPr>
      </w:pPr>
    </w:p>
    <w:p w14:paraId="3D65D97F" w14:textId="77777777" w:rsidR="003800AF" w:rsidRPr="001818EA" w:rsidRDefault="003800AF" w:rsidP="00116C1C">
      <w:pPr>
        <w:widowControl w:val="0"/>
        <w:spacing w:after="0" w:line="240" w:lineRule="auto"/>
        <w:jc w:val="center"/>
        <w:rPr>
          <w:rFonts w:ascii="Times New Roman" w:hAnsi="Times New Roman"/>
          <w:b/>
          <w:sz w:val="24"/>
          <w:szCs w:val="24"/>
        </w:rPr>
      </w:pPr>
    </w:p>
    <w:p w14:paraId="0755AE5D" w14:textId="77777777" w:rsidR="003800AF" w:rsidRPr="001818EA" w:rsidRDefault="003800AF" w:rsidP="00116C1C">
      <w:pPr>
        <w:widowControl w:val="0"/>
        <w:spacing w:after="0" w:line="240" w:lineRule="auto"/>
        <w:jc w:val="center"/>
        <w:rPr>
          <w:rFonts w:ascii="Times New Roman" w:hAnsi="Times New Roman"/>
          <w:b/>
          <w:sz w:val="24"/>
          <w:szCs w:val="24"/>
        </w:rPr>
      </w:pPr>
    </w:p>
    <w:p w14:paraId="7D0ED55C" w14:textId="77777777" w:rsidR="003800AF" w:rsidRPr="001818EA" w:rsidRDefault="003800AF" w:rsidP="00116C1C">
      <w:pPr>
        <w:widowControl w:val="0"/>
        <w:spacing w:after="0" w:line="240" w:lineRule="auto"/>
        <w:jc w:val="center"/>
        <w:rPr>
          <w:rFonts w:ascii="Times New Roman" w:hAnsi="Times New Roman"/>
          <w:b/>
          <w:sz w:val="24"/>
          <w:szCs w:val="24"/>
        </w:rPr>
      </w:pPr>
    </w:p>
    <w:p w14:paraId="3D1C37BD" w14:textId="77777777" w:rsidR="003800AF" w:rsidRPr="001818EA" w:rsidRDefault="003800AF" w:rsidP="00116C1C">
      <w:pPr>
        <w:widowControl w:val="0"/>
        <w:spacing w:after="0" w:line="240" w:lineRule="auto"/>
        <w:jc w:val="center"/>
        <w:rPr>
          <w:rFonts w:ascii="Times New Roman" w:hAnsi="Times New Roman"/>
          <w:b/>
          <w:sz w:val="24"/>
          <w:szCs w:val="24"/>
        </w:rPr>
      </w:pPr>
    </w:p>
    <w:p w14:paraId="7E931750" w14:textId="77777777" w:rsidR="003800AF" w:rsidRPr="001818EA" w:rsidRDefault="003800AF" w:rsidP="00116C1C">
      <w:pPr>
        <w:widowControl w:val="0"/>
        <w:spacing w:after="0" w:line="240" w:lineRule="auto"/>
        <w:jc w:val="center"/>
        <w:rPr>
          <w:rFonts w:ascii="Times New Roman" w:hAnsi="Times New Roman"/>
          <w:b/>
          <w:sz w:val="24"/>
          <w:szCs w:val="24"/>
        </w:rPr>
      </w:pPr>
    </w:p>
    <w:p w14:paraId="6BF2471B" w14:textId="77777777" w:rsidR="003800AF" w:rsidRPr="001818EA" w:rsidRDefault="00B34604" w:rsidP="00F94354">
      <w:pPr>
        <w:widowControl w:val="0"/>
        <w:spacing w:after="0" w:line="240" w:lineRule="auto"/>
        <w:jc w:val="center"/>
        <w:outlineLvl w:val="0"/>
        <w:rPr>
          <w:rFonts w:ascii="Times New Roman" w:hAnsi="Times New Roman"/>
          <w:b/>
          <w:sz w:val="24"/>
          <w:szCs w:val="24"/>
        </w:rPr>
      </w:pPr>
      <w:r w:rsidRPr="001818EA">
        <w:rPr>
          <w:rFonts w:ascii="Times New Roman" w:hAnsi="Times New Roman"/>
          <w:b/>
          <w:sz w:val="24"/>
          <w:szCs w:val="24"/>
        </w:rPr>
        <w:t xml:space="preserve">ПРИМЕРНАЯ РАБОЧАЯ </w:t>
      </w:r>
      <w:r w:rsidR="003800AF" w:rsidRPr="001818EA">
        <w:rPr>
          <w:rFonts w:ascii="Times New Roman" w:hAnsi="Times New Roman"/>
          <w:b/>
          <w:sz w:val="24"/>
          <w:szCs w:val="24"/>
        </w:rPr>
        <w:t>ПРОГРАММА УЧЕБНОЙ ДИСЦИПЛИНЫ</w:t>
      </w:r>
    </w:p>
    <w:p w14:paraId="489EB824" w14:textId="77777777" w:rsidR="003800AF" w:rsidRPr="001818EA" w:rsidRDefault="003800AF" w:rsidP="00116C1C">
      <w:pPr>
        <w:widowControl w:val="0"/>
        <w:spacing w:after="0" w:line="240" w:lineRule="auto"/>
        <w:jc w:val="center"/>
        <w:rPr>
          <w:rFonts w:ascii="Times New Roman" w:hAnsi="Times New Roman"/>
          <w:b/>
          <w:sz w:val="24"/>
          <w:szCs w:val="24"/>
          <w:u w:val="single"/>
        </w:rPr>
      </w:pPr>
    </w:p>
    <w:p w14:paraId="0C0B151F" w14:textId="77777777" w:rsidR="003800AF" w:rsidRPr="001818EA" w:rsidRDefault="00B34604" w:rsidP="00116C1C">
      <w:pPr>
        <w:widowControl w:val="0"/>
        <w:spacing w:after="0" w:line="240" w:lineRule="auto"/>
        <w:jc w:val="center"/>
        <w:rPr>
          <w:rFonts w:ascii="Times New Roman" w:hAnsi="Times New Roman"/>
          <w:b/>
          <w:sz w:val="24"/>
          <w:szCs w:val="24"/>
        </w:rPr>
      </w:pPr>
      <w:r w:rsidRPr="001818EA">
        <w:rPr>
          <w:rFonts w:ascii="Times New Roman" w:hAnsi="Times New Roman"/>
          <w:b/>
          <w:sz w:val="24"/>
          <w:szCs w:val="24"/>
        </w:rPr>
        <w:t>«</w:t>
      </w:r>
      <w:r w:rsidR="003800AF" w:rsidRPr="001818EA">
        <w:rPr>
          <w:rFonts w:ascii="Times New Roman" w:hAnsi="Times New Roman"/>
          <w:b/>
          <w:sz w:val="24"/>
          <w:szCs w:val="24"/>
        </w:rPr>
        <w:t xml:space="preserve">ОГСЭ.03 </w:t>
      </w:r>
      <w:r w:rsidR="0037116C" w:rsidRPr="001818EA">
        <w:rPr>
          <w:rFonts w:ascii="Times New Roman" w:hAnsi="Times New Roman"/>
          <w:b/>
          <w:sz w:val="24"/>
          <w:szCs w:val="24"/>
        </w:rPr>
        <w:t>ИНОСТРАННЫЙ</w:t>
      </w:r>
      <w:r w:rsidR="003800AF" w:rsidRPr="001818EA">
        <w:rPr>
          <w:rFonts w:ascii="Times New Roman" w:hAnsi="Times New Roman"/>
          <w:b/>
          <w:sz w:val="24"/>
          <w:szCs w:val="24"/>
        </w:rPr>
        <w:t xml:space="preserve"> ЯЗЫК В ПРОФЕССИОНАЛЬНОЙ ДЕЯТЕЛЬНОСТИ</w:t>
      </w:r>
      <w:r w:rsidRPr="001818EA">
        <w:rPr>
          <w:rFonts w:ascii="Times New Roman" w:hAnsi="Times New Roman"/>
          <w:b/>
          <w:sz w:val="24"/>
          <w:szCs w:val="24"/>
        </w:rPr>
        <w:t>»</w:t>
      </w:r>
    </w:p>
    <w:p w14:paraId="20360A26" w14:textId="77777777" w:rsidR="003800AF" w:rsidRPr="001818EA" w:rsidRDefault="003800AF" w:rsidP="00116C1C">
      <w:pPr>
        <w:widowControl w:val="0"/>
        <w:spacing w:after="0" w:line="240" w:lineRule="auto"/>
        <w:jc w:val="center"/>
        <w:rPr>
          <w:rFonts w:ascii="Times New Roman" w:hAnsi="Times New Roman"/>
          <w:b/>
          <w:sz w:val="24"/>
          <w:szCs w:val="24"/>
        </w:rPr>
      </w:pPr>
    </w:p>
    <w:p w14:paraId="54301D02" w14:textId="77777777" w:rsidR="003800AF" w:rsidRPr="001818EA" w:rsidRDefault="003800AF" w:rsidP="00116C1C">
      <w:pPr>
        <w:widowControl w:val="0"/>
        <w:spacing w:after="0" w:line="240" w:lineRule="auto"/>
        <w:jc w:val="center"/>
        <w:rPr>
          <w:rFonts w:ascii="Times New Roman" w:hAnsi="Times New Roman"/>
          <w:b/>
          <w:sz w:val="24"/>
          <w:szCs w:val="24"/>
        </w:rPr>
      </w:pPr>
    </w:p>
    <w:p w14:paraId="54D5C153" w14:textId="77777777" w:rsidR="003800AF" w:rsidRPr="001818EA" w:rsidRDefault="003800AF" w:rsidP="00116C1C">
      <w:pPr>
        <w:widowControl w:val="0"/>
        <w:spacing w:after="0" w:line="240" w:lineRule="auto"/>
        <w:jc w:val="center"/>
        <w:rPr>
          <w:rFonts w:ascii="Times New Roman" w:hAnsi="Times New Roman"/>
          <w:b/>
          <w:sz w:val="24"/>
          <w:szCs w:val="24"/>
        </w:rPr>
      </w:pPr>
    </w:p>
    <w:p w14:paraId="276660B3" w14:textId="77777777" w:rsidR="003800AF" w:rsidRPr="001818EA" w:rsidRDefault="003800AF" w:rsidP="00116C1C">
      <w:pPr>
        <w:widowControl w:val="0"/>
        <w:spacing w:after="0" w:line="240" w:lineRule="auto"/>
        <w:jc w:val="center"/>
        <w:rPr>
          <w:rFonts w:ascii="Times New Roman" w:hAnsi="Times New Roman"/>
          <w:b/>
          <w:sz w:val="24"/>
          <w:szCs w:val="24"/>
        </w:rPr>
      </w:pPr>
    </w:p>
    <w:p w14:paraId="1D987AD0" w14:textId="77777777" w:rsidR="003800AF" w:rsidRPr="001818EA" w:rsidRDefault="003800AF" w:rsidP="00116C1C">
      <w:pPr>
        <w:widowControl w:val="0"/>
        <w:spacing w:after="0" w:line="240" w:lineRule="auto"/>
        <w:jc w:val="center"/>
        <w:rPr>
          <w:rFonts w:ascii="Times New Roman" w:hAnsi="Times New Roman"/>
          <w:b/>
          <w:sz w:val="24"/>
          <w:szCs w:val="24"/>
        </w:rPr>
      </w:pPr>
    </w:p>
    <w:p w14:paraId="7DAC317C" w14:textId="77777777" w:rsidR="003800AF" w:rsidRPr="001818EA" w:rsidRDefault="003800AF" w:rsidP="00116C1C">
      <w:pPr>
        <w:widowControl w:val="0"/>
        <w:spacing w:after="0" w:line="240" w:lineRule="auto"/>
        <w:jc w:val="center"/>
        <w:rPr>
          <w:rFonts w:ascii="Times New Roman" w:hAnsi="Times New Roman"/>
          <w:b/>
          <w:sz w:val="24"/>
          <w:szCs w:val="24"/>
        </w:rPr>
      </w:pPr>
    </w:p>
    <w:p w14:paraId="51F35D87" w14:textId="77777777" w:rsidR="003800AF" w:rsidRPr="001818EA" w:rsidRDefault="003800AF" w:rsidP="00116C1C">
      <w:pPr>
        <w:widowControl w:val="0"/>
        <w:spacing w:after="0" w:line="240" w:lineRule="auto"/>
        <w:jc w:val="center"/>
        <w:rPr>
          <w:rFonts w:ascii="Times New Roman" w:hAnsi="Times New Roman"/>
          <w:b/>
          <w:sz w:val="24"/>
          <w:szCs w:val="24"/>
        </w:rPr>
      </w:pPr>
    </w:p>
    <w:p w14:paraId="0057EB13" w14:textId="77777777" w:rsidR="003A7AAC" w:rsidRPr="001818EA" w:rsidRDefault="003A7AAC" w:rsidP="00116C1C">
      <w:pPr>
        <w:widowControl w:val="0"/>
        <w:spacing w:after="0" w:line="240" w:lineRule="auto"/>
        <w:jc w:val="center"/>
        <w:rPr>
          <w:rFonts w:ascii="Times New Roman" w:hAnsi="Times New Roman"/>
          <w:b/>
          <w:sz w:val="24"/>
          <w:szCs w:val="24"/>
        </w:rPr>
      </w:pPr>
    </w:p>
    <w:p w14:paraId="47E1E203" w14:textId="77777777" w:rsidR="003A7AAC" w:rsidRPr="001818EA" w:rsidRDefault="003A7AAC" w:rsidP="00116C1C">
      <w:pPr>
        <w:widowControl w:val="0"/>
        <w:spacing w:after="0" w:line="240" w:lineRule="auto"/>
        <w:jc w:val="center"/>
        <w:rPr>
          <w:rFonts w:ascii="Times New Roman" w:hAnsi="Times New Roman"/>
          <w:b/>
          <w:sz w:val="24"/>
          <w:szCs w:val="24"/>
        </w:rPr>
      </w:pPr>
    </w:p>
    <w:p w14:paraId="3FA86A14" w14:textId="77777777" w:rsidR="003A7AAC" w:rsidRPr="001818EA" w:rsidRDefault="003A7AAC" w:rsidP="00116C1C">
      <w:pPr>
        <w:widowControl w:val="0"/>
        <w:spacing w:after="0" w:line="240" w:lineRule="auto"/>
        <w:jc w:val="center"/>
        <w:rPr>
          <w:rFonts w:ascii="Times New Roman" w:hAnsi="Times New Roman"/>
          <w:b/>
          <w:sz w:val="24"/>
          <w:szCs w:val="24"/>
        </w:rPr>
      </w:pPr>
    </w:p>
    <w:p w14:paraId="3AFA5317" w14:textId="77777777" w:rsidR="003A7AAC" w:rsidRPr="001818EA" w:rsidRDefault="003A7AAC" w:rsidP="00116C1C">
      <w:pPr>
        <w:widowControl w:val="0"/>
        <w:spacing w:after="0" w:line="240" w:lineRule="auto"/>
        <w:jc w:val="center"/>
        <w:rPr>
          <w:rFonts w:ascii="Times New Roman" w:hAnsi="Times New Roman"/>
          <w:b/>
          <w:sz w:val="24"/>
          <w:szCs w:val="24"/>
        </w:rPr>
      </w:pPr>
    </w:p>
    <w:p w14:paraId="30525A52" w14:textId="77777777" w:rsidR="003A7AAC" w:rsidRPr="001818EA" w:rsidRDefault="003A7AAC" w:rsidP="00116C1C">
      <w:pPr>
        <w:widowControl w:val="0"/>
        <w:spacing w:after="0" w:line="240" w:lineRule="auto"/>
        <w:jc w:val="center"/>
        <w:rPr>
          <w:rFonts w:ascii="Times New Roman" w:hAnsi="Times New Roman"/>
          <w:b/>
          <w:sz w:val="24"/>
          <w:szCs w:val="24"/>
        </w:rPr>
      </w:pPr>
    </w:p>
    <w:p w14:paraId="625FC1C5" w14:textId="77777777" w:rsidR="003800AF" w:rsidRPr="001818EA" w:rsidRDefault="003800AF" w:rsidP="00116C1C">
      <w:pPr>
        <w:widowControl w:val="0"/>
        <w:spacing w:after="0" w:line="240" w:lineRule="auto"/>
        <w:jc w:val="center"/>
        <w:rPr>
          <w:rFonts w:ascii="Times New Roman" w:hAnsi="Times New Roman"/>
          <w:b/>
          <w:sz w:val="24"/>
          <w:szCs w:val="24"/>
        </w:rPr>
      </w:pPr>
    </w:p>
    <w:p w14:paraId="0E99956F" w14:textId="77777777" w:rsidR="003800AF" w:rsidRPr="001818EA" w:rsidRDefault="003800AF" w:rsidP="00116C1C">
      <w:pPr>
        <w:widowControl w:val="0"/>
        <w:spacing w:after="0" w:line="240" w:lineRule="auto"/>
        <w:jc w:val="center"/>
        <w:rPr>
          <w:rFonts w:ascii="Times New Roman" w:hAnsi="Times New Roman"/>
          <w:b/>
          <w:sz w:val="24"/>
          <w:szCs w:val="24"/>
        </w:rPr>
      </w:pPr>
    </w:p>
    <w:p w14:paraId="35068842" w14:textId="77777777" w:rsidR="00533DC0" w:rsidRPr="001818EA" w:rsidRDefault="00533DC0" w:rsidP="00116C1C">
      <w:pPr>
        <w:widowControl w:val="0"/>
        <w:spacing w:after="0" w:line="240" w:lineRule="auto"/>
        <w:jc w:val="center"/>
        <w:rPr>
          <w:rFonts w:ascii="Times New Roman" w:hAnsi="Times New Roman"/>
          <w:b/>
          <w:sz w:val="24"/>
          <w:szCs w:val="24"/>
        </w:rPr>
      </w:pPr>
    </w:p>
    <w:p w14:paraId="56A62A03" w14:textId="77777777" w:rsidR="00533DC0" w:rsidRPr="001818EA" w:rsidRDefault="00533DC0" w:rsidP="00116C1C">
      <w:pPr>
        <w:widowControl w:val="0"/>
        <w:spacing w:after="0" w:line="240" w:lineRule="auto"/>
        <w:jc w:val="center"/>
        <w:rPr>
          <w:rFonts w:ascii="Times New Roman" w:hAnsi="Times New Roman"/>
          <w:b/>
          <w:sz w:val="24"/>
          <w:szCs w:val="24"/>
        </w:rPr>
      </w:pPr>
    </w:p>
    <w:p w14:paraId="3FA68D5B" w14:textId="77777777" w:rsidR="00533DC0" w:rsidRPr="001818EA" w:rsidRDefault="00533DC0" w:rsidP="00116C1C">
      <w:pPr>
        <w:widowControl w:val="0"/>
        <w:spacing w:after="0" w:line="240" w:lineRule="auto"/>
        <w:jc w:val="center"/>
        <w:rPr>
          <w:rFonts w:ascii="Times New Roman" w:hAnsi="Times New Roman"/>
          <w:b/>
          <w:sz w:val="24"/>
          <w:szCs w:val="24"/>
        </w:rPr>
      </w:pPr>
    </w:p>
    <w:p w14:paraId="7389B4D9" w14:textId="77777777" w:rsidR="00533DC0" w:rsidRPr="001818EA" w:rsidRDefault="00533DC0" w:rsidP="00116C1C">
      <w:pPr>
        <w:widowControl w:val="0"/>
        <w:spacing w:after="0" w:line="240" w:lineRule="auto"/>
        <w:jc w:val="center"/>
        <w:rPr>
          <w:rFonts w:ascii="Times New Roman" w:hAnsi="Times New Roman"/>
          <w:b/>
          <w:sz w:val="24"/>
          <w:szCs w:val="24"/>
        </w:rPr>
      </w:pPr>
    </w:p>
    <w:p w14:paraId="04EBCC0B" w14:textId="77777777" w:rsidR="00533DC0" w:rsidRPr="001818EA" w:rsidRDefault="00533DC0" w:rsidP="00116C1C">
      <w:pPr>
        <w:widowControl w:val="0"/>
        <w:spacing w:after="0" w:line="240" w:lineRule="auto"/>
        <w:jc w:val="center"/>
        <w:rPr>
          <w:rFonts w:ascii="Times New Roman" w:hAnsi="Times New Roman"/>
          <w:b/>
          <w:sz w:val="24"/>
          <w:szCs w:val="24"/>
        </w:rPr>
      </w:pPr>
    </w:p>
    <w:p w14:paraId="64FF61FD" w14:textId="77777777" w:rsidR="003800AF" w:rsidRPr="001818EA" w:rsidRDefault="003800AF" w:rsidP="00116C1C">
      <w:pPr>
        <w:widowControl w:val="0"/>
        <w:spacing w:after="0" w:line="240" w:lineRule="auto"/>
        <w:jc w:val="center"/>
        <w:rPr>
          <w:rFonts w:ascii="Times New Roman" w:hAnsi="Times New Roman"/>
          <w:b/>
          <w:sz w:val="24"/>
          <w:szCs w:val="24"/>
        </w:rPr>
      </w:pPr>
    </w:p>
    <w:p w14:paraId="345F1641" w14:textId="77777777" w:rsidR="003800AF" w:rsidRPr="001818EA" w:rsidRDefault="003800AF" w:rsidP="00116C1C">
      <w:pPr>
        <w:widowControl w:val="0"/>
        <w:spacing w:after="0" w:line="240" w:lineRule="auto"/>
        <w:jc w:val="center"/>
        <w:rPr>
          <w:rFonts w:ascii="Times New Roman" w:hAnsi="Times New Roman"/>
          <w:b/>
          <w:sz w:val="24"/>
          <w:szCs w:val="24"/>
        </w:rPr>
      </w:pPr>
    </w:p>
    <w:p w14:paraId="3EE5924E" w14:textId="77777777" w:rsidR="003800AF" w:rsidRPr="001818EA" w:rsidRDefault="003800AF" w:rsidP="00116C1C">
      <w:pPr>
        <w:widowControl w:val="0"/>
        <w:spacing w:after="0" w:line="240" w:lineRule="auto"/>
        <w:jc w:val="center"/>
        <w:rPr>
          <w:rFonts w:ascii="Times New Roman" w:hAnsi="Times New Roman"/>
          <w:b/>
          <w:sz w:val="24"/>
          <w:szCs w:val="24"/>
        </w:rPr>
      </w:pPr>
    </w:p>
    <w:p w14:paraId="082A9A3F" w14:textId="77777777" w:rsidR="003800AF" w:rsidRPr="001818EA" w:rsidRDefault="003800AF" w:rsidP="00116C1C">
      <w:pPr>
        <w:widowControl w:val="0"/>
        <w:spacing w:after="0" w:line="240" w:lineRule="auto"/>
        <w:jc w:val="center"/>
        <w:rPr>
          <w:rFonts w:ascii="Times New Roman" w:hAnsi="Times New Roman"/>
          <w:b/>
          <w:sz w:val="24"/>
          <w:szCs w:val="24"/>
        </w:rPr>
      </w:pPr>
    </w:p>
    <w:p w14:paraId="656C298B" w14:textId="77777777" w:rsidR="003800AF" w:rsidRPr="001818EA" w:rsidRDefault="003800AF" w:rsidP="00116C1C">
      <w:pPr>
        <w:widowControl w:val="0"/>
        <w:spacing w:after="0" w:line="240" w:lineRule="auto"/>
        <w:jc w:val="center"/>
        <w:rPr>
          <w:rFonts w:ascii="Times New Roman" w:hAnsi="Times New Roman"/>
          <w:b/>
          <w:sz w:val="24"/>
          <w:szCs w:val="24"/>
          <w:vertAlign w:val="superscript"/>
        </w:rPr>
      </w:pPr>
      <w:r w:rsidRPr="001818EA">
        <w:rPr>
          <w:rFonts w:ascii="Times New Roman" w:hAnsi="Times New Roman"/>
          <w:b/>
          <w:bCs/>
          <w:sz w:val="24"/>
          <w:szCs w:val="24"/>
        </w:rPr>
        <w:t>20</w:t>
      </w:r>
      <w:r w:rsidR="00EB2838">
        <w:rPr>
          <w:rFonts w:ascii="Times New Roman" w:hAnsi="Times New Roman"/>
          <w:b/>
          <w:bCs/>
          <w:sz w:val="24"/>
          <w:szCs w:val="24"/>
        </w:rPr>
        <w:t>21</w:t>
      </w:r>
      <w:r w:rsidRPr="001818EA">
        <w:rPr>
          <w:rFonts w:ascii="Times New Roman" w:hAnsi="Times New Roman"/>
          <w:b/>
          <w:bCs/>
          <w:sz w:val="24"/>
          <w:szCs w:val="24"/>
        </w:rPr>
        <w:t>г.</w:t>
      </w:r>
      <w:r w:rsidRPr="001818EA">
        <w:rPr>
          <w:rFonts w:ascii="Times New Roman" w:hAnsi="Times New Roman"/>
          <w:b/>
          <w:bCs/>
          <w:sz w:val="24"/>
          <w:szCs w:val="24"/>
        </w:rPr>
        <w:br w:type="page"/>
      </w:r>
    </w:p>
    <w:p w14:paraId="01829E5B" w14:textId="77777777" w:rsidR="003800AF" w:rsidRPr="001818EA" w:rsidRDefault="003800AF" w:rsidP="00116C1C">
      <w:pPr>
        <w:widowControl w:val="0"/>
        <w:spacing w:after="0" w:line="240" w:lineRule="auto"/>
        <w:ind w:firstLine="567"/>
        <w:jc w:val="center"/>
        <w:rPr>
          <w:rFonts w:ascii="Times New Roman" w:hAnsi="Times New Roman"/>
          <w:b/>
          <w:sz w:val="24"/>
          <w:szCs w:val="24"/>
        </w:rPr>
      </w:pPr>
      <w:r w:rsidRPr="001818EA">
        <w:rPr>
          <w:rFonts w:ascii="Times New Roman" w:hAnsi="Times New Roman"/>
          <w:b/>
          <w:sz w:val="24"/>
          <w:szCs w:val="24"/>
        </w:rPr>
        <w:lastRenderedPageBreak/>
        <w:t>СОДЕРЖАНИЕ</w:t>
      </w:r>
    </w:p>
    <w:p w14:paraId="0B01A8E8" w14:textId="77777777" w:rsidR="003800AF" w:rsidRPr="001818EA" w:rsidRDefault="003800AF" w:rsidP="00116C1C">
      <w:pPr>
        <w:widowControl w:val="0"/>
        <w:spacing w:after="0" w:line="240" w:lineRule="auto"/>
        <w:ind w:firstLine="567"/>
        <w:jc w:val="both"/>
        <w:rPr>
          <w:rFonts w:ascii="Times New Roman" w:hAnsi="Times New Roman"/>
          <w:b/>
          <w:sz w:val="24"/>
          <w:szCs w:val="24"/>
        </w:rPr>
      </w:pPr>
    </w:p>
    <w:p w14:paraId="59B98753" w14:textId="77777777" w:rsidR="004C2899" w:rsidRPr="001818EA" w:rsidRDefault="004C2899" w:rsidP="00116C1C">
      <w:pPr>
        <w:widowControl w:val="0"/>
        <w:spacing w:after="0" w:line="240" w:lineRule="auto"/>
        <w:ind w:firstLine="567"/>
        <w:jc w:val="both"/>
        <w:rPr>
          <w:rFonts w:ascii="Times New Roman" w:hAnsi="Times New Roman"/>
          <w:b/>
          <w:sz w:val="24"/>
          <w:szCs w:val="24"/>
        </w:rPr>
      </w:pPr>
    </w:p>
    <w:tbl>
      <w:tblPr>
        <w:tblW w:w="0" w:type="auto"/>
        <w:tblLook w:val="01E0" w:firstRow="1" w:lastRow="1" w:firstColumn="1" w:lastColumn="1" w:noHBand="0" w:noVBand="0"/>
      </w:tblPr>
      <w:tblGrid>
        <w:gridCol w:w="7668"/>
      </w:tblGrid>
      <w:tr w:rsidR="004C2899" w:rsidRPr="001818EA" w14:paraId="53D7DD05" w14:textId="77777777" w:rsidTr="00184CED">
        <w:tc>
          <w:tcPr>
            <w:tcW w:w="7668" w:type="dxa"/>
          </w:tcPr>
          <w:p w14:paraId="3D896597" w14:textId="77777777" w:rsidR="004C2899" w:rsidRPr="001818EA" w:rsidRDefault="004C2899" w:rsidP="00A21661">
            <w:pPr>
              <w:widowControl w:val="0"/>
              <w:numPr>
                <w:ilvl w:val="0"/>
                <w:numId w:val="102"/>
              </w:numPr>
              <w:tabs>
                <w:tab w:val="clear" w:pos="644"/>
                <w:tab w:val="left" w:pos="284"/>
              </w:tabs>
              <w:spacing w:after="0" w:line="240" w:lineRule="auto"/>
              <w:ind w:left="284" w:hanging="284"/>
              <w:jc w:val="both"/>
              <w:rPr>
                <w:rFonts w:ascii="Times New Roman" w:hAnsi="Times New Roman"/>
                <w:b/>
                <w:sz w:val="24"/>
                <w:szCs w:val="24"/>
              </w:rPr>
            </w:pPr>
            <w:r w:rsidRPr="001818EA">
              <w:rPr>
                <w:rFonts w:ascii="Times New Roman" w:hAnsi="Times New Roman"/>
                <w:b/>
                <w:sz w:val="24"/>
                <w:szCs w:val="24"/>
              </w:rPr>
              <w:t>ОБЩАЯ ХАРАКТЕРИСТИКА ПРИМЕРНОЙ РАБОЧЕЙ ПРОГРАММЫ УЧЕБНОЙ ДИСЦИПЛИНЫ</w:t>
            </w:r>
          </w:p>
          <w:p w14:paraId="5B0B1956" w14:textId="77777777" w:rsidR="004C2899" w:rsidRPr="001818EA" w:rsidRDefault="004C2899" w:rsidP="00116C1C">
            <w:pPr>
              <w:widowControl w:val="0"/>
              <w:tabs>
                <w:tab w:val="left" w:pos="284"/>
              </w:tabs>
              <w:spacing w:after="0" w:line="240" w:lineRule="auto"/>
              <w:ind w:left="284" w:hanging="284"/>
              <w:jc w:val="both"/>
              <w:rPr>
                <w:rFonts w:ascii="Times New Roman" w:hAnsi="Times New Roman"/>
                <w:b/>
                <w:sz w:val="24"/>
                <w:szCs w:val="24"/>
              </w:rPr>
            </w:pPr>
          </w:p>
        </w:tc>
      </w:tr>
      <w:tr w:rsidR="004C2899" w:rsidRPr="001818EA" w14:paraId="1A597B9E" w14:textId="77777777" w:rsidTr="00184CED">
        <w:tc>
          <w:tcPr>
            <w:tcW w:w="7668" w:type="dxa"/>
          </w:tcPr>
          <w:p w14:paraId="1B46EE6C" w14:textId="77777777" w:rsidR="004C2899" w:rsidRPr="001818EA" w:rsidRDefault="004C2899" w:rsidP="00A21661">
            <w:pPr>
              <w:widowControl w:val="0"/>
              <w:numPr>
                <w:ilvl w:val="0"/>
                <w:numId w:val="102"/>
              </w:numPr>
              <w:tabs>
                <w:tab w:val="left" w:pos="284"/>
              </w:tabs>
              <w:spacing w:after="0" w:line="240" w:lineRule="auto"/>
              <w:ind w:left="284" w:hanging="284"/>
              <w:jc w:val="both"/>
              <w:rPr>
                <w:rFonts w:ascii="Times New Roman" w:hAnsi="Times New Roman"/>
                <w:b/>
                <w:sz w:val="24"/>
                <w:szCs w:val="24"/>
              </w:rPr>
            </w:pPr>
            <w:r w:rsidRPr="001818EA">
              <w:rPr>
                <w:rFonts w:ascii="Times New Roman" w:hAnsi="Times New Roman"/>
                <w:b/>
                <w:sz w:val="24"/>
                <w:szCs w:val="24"/>
              </w:rPr>
              <w:t>СТРУКТУРА И СОДЕРЖАНИЕ УЧЕБНОЙ ДИСЦИПЛИНЫ</w:t>
            </w:r>
          </w:p>
          <w:p w14:paraId="0B356467" w14:textId="77777777" w:rsidR="004C2899" w:rsidRPr="001818EA" w:rsidRDefault="004C2899" w:rsidP="00116C1C">
            <w:pPr>
              <w:widowControl w:val="0"/>
              <w:tabs>
                <w:tab w:val="left" w:pos="284"/>
              </w:tabs>
              <w:spacing w:after="0" w:line="240" w:lineRule="auto"/>
              <w:ind w:left="284" w:hanging="284"/>
              <w:jc w:val="both"/>
              <w:rPr>
                <w:rFonts w:ascii="Times New Roman" w:hAnsi="Times New Roman"/>
                <w:b/>
                <w:sz w:val="24"/>
                <w:szCs w:val="24"/>
              </w:rPr>
            </w:pPr>
          </w:p>
        </w:tc>
      </w:tr>
      <w:tr w:rsidR="004C2899" w:rsidRPr="001818EA" w14:paraId="640906C9" w14:textId="77777777" w:rsidTr="00184CED">
        <w:trPr>
          <w:trHeight w:val="670"/>
        </w:trPr>
        <w:tc>
          <w:tcPr>
            <w:tcW w:w="7668" w:type="dxa"/>
          </w:tcPr>
          <w:p w14:paraId="75E818B6" w14:textId="77777777" w:rsidR="004C2899" w:rsidRPr="001818EA" w:rsidRDefault="004C2899" w:rsidP="00A21661">
            <w:pPr>
              <w:widowControl w:val="0"/>
              <w:numPr>
                <w:ilvl w:val="0"/>
                <w:numId w:val="102"/>
              </w:numPr>
              <w:tabs>
                <w:tab w:val="left" w:pos="284"/>
              </w:tabs>
              <w:spacing w:after="0" w:line="240" w:lineRule="auto"/>
              <w:ind w:left="284" w:hanging="284"/>
              <w:jc w:val="both"/>
              <w:rPr>
                <w:rFonts w:ascii="Times New Roman" w:hAnsi="Times New Roman"/>
                <w:b/>
                <w:sz w:val="24"/>
                <w:szCs w:val="24"/>
              </w:rPr>
            </w:pPr>
            <w:r w:rsidRPr="001818EA">
              <w:rPr>
                <w:rFonts w:ascii="Times New Roman" w:hAnsi="Times New Roman"/>
                <w:b/>
                <w:sz w:val="24"/>
                <w:szCs w:val="24"/>
              </w:rPr>
              <w:t>УСЛОВИЯ РЕАЛИЗАЦИИ ПРОГРАММЫ УЧЕБНОЙ ДИСЦИПЛИНЫ</w:t>
            </w:r>
          </w:p>
        </w:tc>
      </w:tr>
      <w:tr w:rsidR="004C2899" w:rsidRPr="001818EA" w14:paraId="3B4FAA1D" w14:textId="77777777" w:rsidTr="00184CED">
        <w:tc>
          <w:tcPr>
            <w:tcW w:w="7668" w:type="dxa"/>
          </w:tcPr>
          <w:p w14:paraId="495632D9" w14:textId="77777777" w:rsidR="004C2899" w:rsidRPr="001818EA" w:rsidRDefault="004C2899" w:rsidP="00A21661">
            <w:pPr>
              <w:widowControl w:val="0"/>
              <w:numPr>
                <w:ilvl w:val="0"/>
                <w:numId w:val="102"/>
              </w:numPr>
              <w:tabs>
                <w:tab w:val="left" w:pos="284"/>
              </w:tabs>
              <w:spacing w:after="0" w:line="240" w:lineRule="auto"/>
              <w:ind w:left="284" w:hanging="284"/>
              <w:jc w:val="both"/>
              <w:rPr>
                <w:rFonts w:ascii="Times New Roman" w:hAnsi="Times New Roman"/>
                <w:b/>
                <w:sz w:val="24"/>
                <w:szCs w:val="24"/>
              </w:rPr>
            </w:pPr>
            <w:r w:rsidRPr="001818EA">
              <w:rPr>
                <w:rFonts w:ascii="Times New Roman" w:hAnsi="Times New Roman"/>
                <w:b/>
                <w:sz w:val="24"/>
                <w:szCs w:val="24"/>
              </w:rPr>
              <w:t>КОНТРОЛЬ И ОЦЕНКА РЕЗУЛЬТАТОВ ОСВОЕНИЯ УЧЕБНОЙ ДИСЦИПЛИНЫ</w:t>
            </w:r>
          </w:p>
          <w:p w14:paraId="0AE982E8" w14:textId="77777777" w:rsidR="004C2899" w:rsidRPr="001818EA" w:rsidRDefault="004C2899" w:rsidP="00116C1C">
            <w:pPr>
              <w:widowControl w:val="0"/>
              <w:tabs>
                <w:tab w:val="left" w:pos="284"/>
              </w:tabs>
              <w:spacing w:after="0" w:line="240" w:lineRule="auto"/>
              <w:ind w:left="284" w:hanging="284"/>
              <w:jc w:val="both"/>
              <w:rPr>
                <w:rFonts w:ascii="Times New Roman" w:hAnsi="Times New Roman"/>
                <w:b/>
                <w:sz w:val="24"/>
                <w:szCs w:val="24"/>
              </w:rPr>
            </w:pPr>
          </w:p>
        </w:tc>
      </w:tr>
    </w:tbl>
    <w:p w14:paraId="7A3DFE56" w14:textId="77777777" w:rsidR="003800AF" w:rsidRPr="001818EA" w:rsidRDefault="003800AF" w:rsidP="00116C1C">
      <w:pPr>
        <w:widowControl w:val="0"/>
        <w:spacing w:after="0" w:line="240" w:lineRule="auto"/>
        <w:ind w:firstLine="567"/>
        <w:jc w:val="both"/>
        <w:rPr>
          <w:rFonts w:ascii="Times New Roman" w:hAnsi="Times New Roman"/>
          <w:b/>
          <w:bCs/>
          <w:sz w:val="24"/>
          <w:szCs w:val="24"/>
        </w:rPr>
      </w:pPr>
    </w:p>
    <w:p w14:paraId="37532759" w14:textId="77777777" w:rsidR="0037116C" w:rsidRPr="001818EA" w:rsidRDefault="003800AF" w:rsidP="00116C1C">
      <w:pPr>
        <w:widowControl w:val="0"/>
        <w:spacing w:after="0" w:line="240" w:lineRule="auto"/>
        <w:ind w:firstLine="567"/>
        <w:jc w:val="both"/>
        <w:rPr>
          <w:rFonts w:ascii="Times New Roman" w:hAnsi="Times New Roman"/>
          <w:b/>
          <w:sz w:val="24"/>
          <w:szCs w:val="24"/>
        </w:rPr>
      </w:pPr>
      <w:r w:rsidRPr="001818EA">
        <w:rPr>
          <w:rFonts w:ascii="Times New Roman" w:hAnsi="Times New Roman"/>
          <w:b/>
          <w:sz w:val="24"/>
          <w:szCs w:val="24"/>
          <w:u w:val="single"/>
        </w:rPr>
        <w:br w:type="page"/>
      </w:r>
      <w:r w:rsidRPr="001818EA">
        <w:rPr>
          <w:rFonts w:ascii="Times New Roman" w:hAnsi="Times New Roman"/>
          <w:b/>
          <w:sz w:val="24"/>
          <w:szCs w:val="24"/>
        </w:rPr>
        <w:lastRenderedPageBreak/>
        <w:t xml:space="preserve">1. ОБЩАЯ ХАРАКТЕРИСТИКА </w:t>
      </w:r>
      <w:r w:rsidR="00A61241" w:rsidRPr="001818EA">
        <w:rPr>
          <w:rFonts w:ascii="Times New Roman" w:hAnsi="Times New Roman"/>
          <w:b/>
          <w:sz w:val="24"/>
          <w:szCs w:val="24"/>
        </w:rPr>
        <w:t xml:space="preserve">ПРИМЕРНОЙ РАБОЧЕЙ </w:t>
      </w:r>
      <w:r w:rsidRPr="001818EA">
        <w:rPr>
          <w:rFonts w:ascii="Times New Roman" w:hAnsi="Times New Roman"/>
          <w:b/>
          <w:sz w:val="24"/>
          <w:szCs w:val="24"/>
        </w:rPr>
        <w:t>ПРОГРАММЫ УЧЕБНОЙ ДИСЦИПЛИНЫ</w:t>
      </w:r>
      <w:r w:rsidR="0037116C" w:rsidRPr="001818EA">
        <w:rPr>
          <w:rFonts w:ascii="Times New Roman" w:hAnsi="Times New Roman"/>
          <w:b/>
          <w:sz w:val="24"/>
          <w:szCs w:val="24"/>
        </w:rPr>
        <w:t>«ОГСЭ.03 ИНОСТРАННЫЙ ЯЗЫК В ПРОФЕССИОНАЛЬНОЙ ДЕЯТЕЛЬНОСТИ»</w:t>
      </w:r>
    </w:p>
    <w:p w14:paraId="0C194FC9" w14:textId="77777777" w:rsidR="003800AF" w:rsidRPr="001818EA" w:rsidRDefault="003800AF" w:rsidP="00116C1C">
      <w:pPr>
        <w:widowControl w:val="0"/>
        <w:spacing w:after="0" w:line="240" w:lineRule="auto"/>
        <w:ind w:firstLine="567"/>
        <w:jc w:val="both"/>
        <w:rPr>
          <w:rFonts w:ascii="Times New Roman" w:hAnsi="Times New Roman"/>
          <w:b/>
          <w:sz w:val="24"/>
          <w:szCs w:val="24"/>
        </w:rPr>
      </w:pPr>
    </w:p>
    <w:p w14:paraId="42168C50" w14:textId="77777777" w:rsidR="00C6029D" w:rsidRPr="001818EA" w:rsidRDefault="00C6029D" w:rsidP="00F94354">
      <w:pPr>
        <w:widowControl w:val="0"/>
        <w:spacing w:after="0" w:line="240" w:lineRule="auto"/>
        <w:ind w:firstLine="567"/>
        <w:jc w:val="both"/>
        <w:outlineLvl w:val="0"/>
        <w:rPr>
          <w:rFonts w:ascii="Times New Roman" w:hAnsi="Times New Roman"/>
          <w:b/>
          <w:sz w:val="24"/>
          <w:szCs w:val="24"/>
        </w:rPr>
      </w:pPr>
      <w:r w:rsidRPr="001818EA">
        <w:rPr>
          <w:rFonts w:ascii="Times New Roman" w:hAnsi="Times New Roman"/>
          <w:b/>
          <w:sz w:val="24"/>
          <w:szCs w:val="24"/>
        </w:rPr>
        <w:t>1.1.</w:t>
      </w:r>
      <w:r w:rsidRPr="001818EA">
        <w:rPr>
          <w:rFonts w:ascii="Times New Roman" w:hAnsi="Times New Roman"/>
          <w:b/>
          <w:sz w:val="24"/>
          <w:szCs w:val="24"/>
        </w:rPr>
        <w:tab/>
        <w:t xml:space="preserve"> Место дисциплины в структуре основной образовательной программы </w:t>
      </w:r>
    </w:p>
    <w:p w14:paraId="7611BF09" w14:textId="77777777" w:rsidR="00C6029D" w:rsidRPr="001818EA" w:rsidRDefault="00C6029D" w:rsidP="00116C1C">
      <w:pPr>
        <w:widowControl w:val="0"/>
        <w:spacing w:after="0" w:line="240" w:lineRule="auto"/>
        <w:ind w:firstLine="567"/>
        <w:jc w:val="both"/>
        <w:rPr>
          <w:rFonts w:ascii="Times New Roman" w:hAnsi="Times New Roman"/>
          <w:sz w:val="24"/>
          <w:szCs w:val="24"/>
        </w:rPr>
      </w:pPr>
      <w:r w:rsidRPr="001818EA">
        <w:rPr>
          <w:rFonts w:ascii="Times New Roman" w:hAnsi="Times New Roman"/>
          <w:sz w:val="24"/>
          <w:szCs w:val="24"/>
        </w:rPr>
        <w:t>Учебная дисциплина «</w:t>
      </w:r>
      <w:r w:rsidR="00C445AA" w:rsidRPr="001818EA">
        <w:rPr>
          <w:rFonts w:ascii="Times New Roman" w:hAnsi="Times New Roman"/>
          <w:b/>
          <w:sz w:val="24"/>
          <w:szCs w:val="24"/>
        </w:rPr>
        <w:t>Иностранный язык в профессиональной деятельности</w:t>
      </w:r>
      <w:r w:rsidRPr="001818EA">
        <w:rPr>
          <w:rFonts w:ascii="Times New Roman" w:hAnsi="Times New Roman"/>
          <w:sz w:val="24"/>
          <w:szCs w:val="24"/>
        </w:rPr>
        <w:t xml:space="preserve">» является обязательной частью общего гуманитарного и социально-экономического цикла (ОГСЭ) примерной рабочей основной образовательной программы в соответствии с ФГОС по специальности 29.02.09. «Печатное дело». </w:t>
      </w:r>
    </w:p>
    <w:p w14:paraId="21DAC4A4" w14:textId="77777777" w:rsidR="003800AF" w:rsidRPr="001818EA" w:rsidRDefault="00C6029D" w:rsidP="00116C1C">
      <w:pPr>
        <w:widowControl w:val="0"/>
        <w:spacing w:after="0" w:line="240" w:lineRule="auto"/>
        <w:ind w:firstLine="567"/>
        <w:jc w:val="both"/>
        <w:rPr>
          <w:rFonts w:ascii="Times New Roman" w:hAnsi="Times New Roman"/>
          <w:sz w:val="24"/>
          <w:szCs w:val="24"/>
        </w:rPr>
      </w:pPr>
      <w:r w:rsidRPr="001818EA">
        <w:rPr>
          <w:rFonts w:ascii="Times New Roman" w:hAnsi="Times New Roman"/>
          <w:sz w:val="24"/>
          <w:szCs w:val="24"/>
        </w:rPr>
        <w:t>Учебная дисциплина «ОГСЭ.0</w:t>
      </w:r>
      <w:r w:rsidR="00C445AA" w:rsidRPr="001818EA">
        <w:rPr>
          <w:rFonts w:ascii="Times New Roman" w:hAnsi="Times New Roman"/>
          <w:sz w:val="24"/>
          <w:szCs w:val="24"/>
        </w:rPr>
        <w:t>3</w:t>
      </w:r>
      <w:r w:rsidRPr="001818EA">
        <w:rPr>
          <w:rFonts w:ascii="Times New Roman" w:hAnsi="Times New Roman"/>
          <w:sz w:val="24"/>
          <w:szCs w:val="24"/>
        </w:rPr>
        <w:t>.</w:t>
      </w:r>
      <w:r w:rsidR="00C445AA" w:rsidRPr="001818EA">
        <w:rPr>
          <w:rFonts w:ascii="Times New Roman" w:hAnsi="Times New Roman"/>
          <w:b/>
          <w:sz w:val="24"/>
          <w:szCs w:val="24"/>
        </w:rPr>
        <w:t>Иностранный язык в профессиональной деятельности</w:t>
      </w:r>
      <w:r w:rsidRPr="001818EA">
        <w:rPr>
          <w:rFonts w:ascii="Times New Roman" w:hAnsi="Times New Roman"/>
          <w:sz w:val="24"/>
          <w:szCs w:val="24"/>
        </w:rPr>
        <w:t>» обес</w:t>
      </w:r>
      <w:r w:rsidR="00C445AA" w:rsidRPr="001818EA">
        <w:rPr>
          <w:rFonts w:ascii="Times New Roman" w:hAnsi="Times New Roman"/>
          <w:sz w:val="24"/>
          <w:szCs w:val="24"/>
        </w:rPr>
        <w:t>печивает формирование профессио</w:t>
      </w:r>
      <w:r w:rsidRPr="001818EA">
        <w:rPr>
          <w:rFonts w:ascii="Times New Roman" w:hAnsi="Times New Roman"/>
          <w:sz w:val="24"/>
          <w:szCs w:val="24"/>
        </w:rPr>
        <w:t>нальных и общих компетенций по всем ви</w:t>
      </w:r>
      <w:r w:rsidR="00C445AA" w:rsidRPr="001818EA">
        <w:rPr>
          <w:rFonts w:ascii="Times New Roman" w:hAnsi="Times New Roman"/>
          <w:sz w:val="24"/>
          <w:szCs w:val="24"/>
        </w:rPr>
        <w:t>дам деятельности ФГОС по профес</w:t>
      </w:r>
      <w:r w:rsidRPr="001818EA">
        <w:rPr>
          <w:rFonts w:ascii="Times New Roman" w:hAnsi="Times New Roman"/>
          <w:sz w:val="24"/>
          <w:szCs w:val="24"/>
        </w:rPr>
        <w:t>сии/специальности. Особое значение дисциплина имеет при формировании и развитии ОК.10.</w:t>
      </w:r>
    </w:p>
    <w:p w14:paraId="60B69188" w14:textId="77777777" w:rsidR="00C6029D" w:rsidRPr="001818EA" w:rsidRDefault="00C6029D" w:rsidP="00116C1C">
      <w:pPr>
        <w:widowControl w:val="0"/>
        <w:spacing w:after="0" w:line="240" w:lineRule="auto"/>
        <w:ind w:firstLine="567"/>
        <w:jc w:val="both"/>
        <w:rPr>
          <w:rFonts w:ascii="Times New Roman" w:hAnsi="Times New Roman"/>
          <w:sz w:val="24"/>
          <w:szCs w:val="24"/>
        </w:rPr>
      </w:pPr>
    </w:p>
    <w:p w14:paraId="56F9F2F5" w14:textId="77777777" w:rsidR="003800AF" w:rsidRPr="001818EA" w:rsidRDefault="003C5A43" w:rsidP="00F94354">
      <w:pPr>
        <w:widowControl w:val="0"/>
        <w:spacing w:after="0" w:line="240" w:lineRule="auto"/>
        <w:ind w:firstLine="567"/>
        <w:jc w:val="both"/>
        <w:outlineLvl w:val="0"/>
        <w:rPr>
          <w:rFonts w:ascii="Times New Roman" w:hAnsi="Times New Roman"/>
          <w:b/>
          <w:sz w:val="24"/>
          <w:szCs w:val="24"/>
        </w:rPr>
      </w:pPr>
      <w:r w:rsidRPr="001818EA">
        <w:rPr>
          <w:rFonts w:ascii="Times New Roman" w:hAnsi="Times New Roman"/>
          <w:b/>
          <w:sz w:val="24"/>
          <w:szCs w:val="24"/>
        </w:rPr>
        <w:t>1.2</w:t>
      </w:r>
      <w:r w:rsidR="003800AF" w:rsidRPr="001818EA">
        <w:rPr>
          <w:rFonts w:ascii="Times New Roman" w:hAnsi="Times New Roman"/>
          <w:b/>
          <w:sz w:val="24"/>
          <w:szCs w:val="24"/>
        </w:rPr>
        <w:t>. Цель и планируемые результаты освоения дисциплины:</w:t>
      </w:r>
    </w:p>
    <w:p w14:paraId="4DEA9810" w14:textId="77777777" w:rsidR="00705DC5" w:rsidRPr="001818EA" w:rsidRDefault="00705DC5" w:rsidP="00116C1C">
      <w:pPr>
        <w:pStyle w:val="af"/>
        <w:widowControl w:val="0"/>
        <w:spacing w:after="0" w:line="240" w:lineRule="auto"/>
        <w:contextualSpacing w:val="0"/>
        <w:jc w:val="both"/>
        <w:rPr>
          <w:rFonts w:ascii="Times New Roman" w:hAnsi="Times New Roman"/>
          <w:color w:val="000000"/>
          <w:sz w:val="24"/>
          <w:szCs w:val="24"/>
        </w:rPr>
      </w:pPr>
      <w:r w:rsidRPr="001818EA">
        <w:rPr>
          <w:rFonts w:ascii="Times New Roman" w:hAnsi="Times New Roman"/>
          <w:sz w:val="24"/>
          <w:szCs w:val="24"/>
        </w:rPr>
        <w:t>В рамках программы учебной дисциплины обучающимися осваиваются умения и знания</w:t>
      </w:r>
    </w:p>
    <w:tbl>
      <w:tblPr>
        <w:tblW w:w="4963"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10"/>
        <w:gridCol w:w="4708"/>
        <w:gridCol w:w="3739"/>
      </w:tblGrid>
      <w:tr w:rsidR="00C6029D" w:rsidRPr="001818EA" w14:paraId="34379B1A" w14:textId="77777777" w:rsidTr="00A61241">
        <w:tc>
          <w:tcPr>
            <w:tcW w:w="580" w:type="pct"/>
          </w:tcPr>
          <w:p w14:paraId="3BD88FB4" w14:textId="77777777" w:rsidR="00C6029D" w:rsidRPr="001818EA" w:rsidRDefault="00A61241" w:rsidP="00116C1C">
            <w:pPr>
              <w:widowControl w:val="0"/>
              <w:spacing w:after="0" w:line="240" w:lineRule="auto"/>
              <w:jc w:val="center"/>
              <w:rPr>
                <w:rFonts w:ascii="Times New Roman" w:hAnsi="Times New Roman"/>
                <w:sz w:val="24"/>
                <w:szCs w:val="24"/>
              </w:rPr>
            </w:pPr>
            <w:r w:rsidRPr="001818EA">
              <w:rPr>
                <w:rFonts w:ascii="Times New Roman" w:hAnsi="Times New Roman"/>
                <w:sz w:val="24"/>
                <w:szCs w:val="24"/>
              </w:rPr>
              <w:t>Код ОК, ПК</w:t>
            </w:r>
          </w:p>
        </w:tc>
        <w:tc>
          <w:tcPr>
            <w:tcW w:w="2463" w:type="pct"/>
          </w:tcPr>
          <w:p w14:paraId="7E0DC9D3" w14:textId="77777777" w:rsidR="00C6029D" w:rsidRPr="001818EA" w:rsidRDefault="00C6029D" w:rsidP="00116C1C">
            <w:pPr>
              <w:widowControl w:val="0"/>
              <w:spacing w:after="0" w:line="240" w:lineRule="auto"/>
              <w:jc w:val="center"/>
              <w:rPr>
                <w:rFonts w:ascii="Times New Roman" w:hAnsi="Times New Roman"/>
                <w:sz w:val="24"/>
                <w:szCs w:val="24"/>
              </w:rPr>
            </w:pPr>
            <w:r w:rsidRPr="001818EA">
              <w:rPr>
                <w:rFonts w:ascii="Times New Roman" w:hAnsi="Times New Roman"/>
                <w:sz w:val="24"/>
                <w:szCs w:val="24"/>
              </w:rPr>
              <w:t>Умения</w:t>
            </w:r>
          </w:p>
        </w:tc>
        <w:tc>
          <w:tcPr>
            <w:tcW w:w="1956" w:type="pct"/>
          </w:tcPr>
          <w:p w14:paraId="720490E5" w14:textId="77777777" w:rsidR="00C6029D" w:rsidRPr="001818EA" w:rsidRDefault="00C6029D" w:rsidP="00116C1C">
            <w:pPr>
              <w:widowControl w:val="0"/>
              <w:spacing w:after="0" w:line="240" w:lineRule="auto"/>
              <w:jc w:val="center"/>
              <w:rPr>
                <w:rFonts w:ascii="Times New Roman" w:hAnsi="Times New Roman"/>
                <w:sz w:val="24"/>
                <w:szCs w:val="24"/>
              </w:rPr>
            </w:pPr>
            <w:r w:rsidRPr="001818EA">
              <w:rPr>
                <w:rFonts w:ascii="Times New Roman" w:hAnsi="Times New Roman"/>
                <w:sz w:val="24"/>
                <w:szCs w:val="24"/>
              </w:rPr>
              <w:t>Знания</w:t>
            </w:r>
          </w:p>
        </w:tc>
      </w:tr>
      <w:tr w:rsidR="00C6029D" w:rsidRPr="001818EA" w14:paraId="598FEB09" w14:textId="77777777" w:rsidTr="00A61241">
        <w:tc>
          <w:tcPr>
            <w:tcW w:w="580" w:type="pct"/>
          </w:tcPr>
          <w:p w14:paraId="5445FC4D" w14:textId="77777777" w:rsidR="00C6029D" w:rsidRPr="001818EA" w:rsidRDefault="00C6029D" w:rsidP="00116C1C">
            <w:pPr>
              <w:widowControl w:val="0"/>
              <w:spacing w:after="0" w:line="240" w:lineRule="auto"/>
              <w:jc w:val="both"/>
              <w:rPr>
                <w:rFonts w:ascii="Times New Roman" w:hAnsi="Times New Roman"/>
                <w:sz w:val="24"/>
                <w:szCs w:val="24"/>
              </w:rPr>
            </w:pPr>
            <w:r w:rsidRPr="001818EA">
              <w:rPr>
                <w:rFonts w:ascii="Times New Roman" w:hAnsi="Times New Roman"/>
                <w:bCs/>
                <w:sz w:val="24"/>
                <w:szCs w:val="24"/>
              </w:rPr>
              <w:t>ОК 01-07,09,10</w:t>
            </w:r>
          </w:p>
        </w:tc>
        <w:tc>
          <w:tcPr>
            <w:tcW w:w="2463" w:type="pct"/>
          </w:tcPr>
          <w:p w14:paraId="1BECF73B" w14:textId="77777777" w:rsidR="00C6029D" w:rsidRPr="001818EA" w:rsidRDefault="00C6029D" w:rsidP="00116C1C">
            <w:pPr>
              <w:widowControl w:val="0"/>
              <w:spacing w:after="0" w:line="240" w:lineRule="auto"/>
              <w:jc w:val="both"/>
              <w:rPr>
                <w:rFonts w:ascii="Times New Roman" w:hAnsi="Times New Roman"/>
                <w:sz w:val="24"/>
                <w:szCs w:val="24"/>
              </w:rPr>
            </w:pPr>
            <w:r w:rsidRPr="001818EA">
              <w:rPr>
                <w:rFonts w:ascii="Times New Roman" w:hAnsi="Times New Roman"/>
                <w:sz w:val="24"/>
                <w:szCs w:val="24"/>
              </w:rPr>
              <w:t>Понимать общий смысл четко произнесенных высказываний на известные темы (профессиональные и бытовые).</w:t>
            </w:r>
          </w:p>
          <w:p w14:paraId="6CD5636E" w14:textId="77777777" w:rsidR="00C6029D" w:rsidRPr="001818EA" w:rsidRDefault="00C6029D" w:rsidP="00116C1C">
            <w:pPr>
              <w:widowControl w:val="0"/>
              <w:spacing w:after="0" w:line="240" w:lineRule="auto"/>
              <w:jc w:val="both"/>
              <w:rPr>
                <w:rFonts w:ascii="Times New Roman" w:hAnsi="Times New Roman"/>
                <w:sz w:val="24"/>
                <w:szCs w:val="24"/>
              </w:rPr>
            </w:pPr>
            <w:r w:rsidRPr="001818EA">
              <w:rPr>
                <w:rFonts w:ascii="Times New Roman" w:hAnsi="Times New Roman"/>
                <w:sz w:val="24"/>
                <w:szCs w:val="24"/>
              </w:rPr>
              <w:t>Понимать тексты на базовые профессиональные темы.</w:t>
            </w:r>
          </w:p>
          <w:p w14:paraId="51545A5C" w14:textId="77777777" w:rsidR="00C6029D" w:rsidRPr="001818EA" w:rsidRDefault="00C6029D" w:rsidP="00116C1C">
            <w:pPr>
              <w:widowControl w:val="0"/>
              <w:spacing w:after="0" w:line="240" w:lineRule="auto"/>
              <w:jc w:val="both"/>
              <w:rPr>
                <w:rFonts w:ascii="Times New Roman" w:hAnsi="Times New Roman"/>
                <w:sz w:val="24"/>
                <w:szCs w:val="24"/>
              </w:rPr>
            </w:pPr>
            <w:r w:rsidRPr="001818EA">
              <w:rPr>
                <w:rFonts w:ascii="Times New Roman" w:hAnsi="Times New Roman"/>
                <w:sz w:val="24"/>
                <w:szCs w:val="24"/>
              </w:rPr>
              <w:t>Участвовать в диалогах на знакомые общие и профессиональные темы.</w:t>
            </w:r>
          </w:p>
          <w:p w14:paraId="2C1B6EBD" w14:textId="77777777" w:rsidR="00C6029D" w:rsidRPr="001818EA" w:rsidRDefault="00C6029D" w:rsidP="00116C1C">
            <w:pPr>
              <w:widowControl w:val="0"/>
              <w:spacing w:after="0" w:line="240" w:lineRule="auto"/>
              <w:jc w:val="both"/>
              <w:rPr>
                <w:rFonts w:ascii="Times New Roman" w:hAnsi="Times New Roman"/>
                <w:sz w:val="24"/>
                <w:szCs w:val="24"/>
              </w:rPr>
            </w:pPr>
            <w:r w:rsidRPr="001818EA">
              <w:rPr>
                <w:rFonts w:ascii="Times New Roman" w:hAnsi="Times New Roman"/>
                <w:sz w:val="24"/>
                <w:szCs w:val="24"/>
              </w:rPr>
              <w:t>Строить простые высказывания о себе и о своей профессиональной деятельности.</w:t>
            </w:r>
          </w:p>
          <w:p w14:paraId="3374110B" w14:textId="77777777" w:rsidR="00C6029D" w:rsidRPr="001818EA" w:rsidRDefault="00C6029D" w:rsidP="00116C1C">
            <w:pPr>
              <w:widowControl w:val="0"/>
              <w:spacing w:after="0" w:line="240" w:lineRule="auto"/>
              <w:jc w:val="both"/>
              <w:rPr>
                <w:rFonts w:ascii="Times New Roman" w:hAnsi="Times New Roman"/>
                <w:sz w:val="24"/>
                <w:szCs w:val="24"/>
              </w:rPr>
            </w:pPr>
            <w:r w:rsidRPr="001818EA">
              <w:rPr>
                <w:rFonts w:ascii="Times New Roman" w:hAnsi="Times New Roman"/>
                <w:sz w:val="24"/>
                <w:szCs w:val="24"/>
              </w:rPr>
              <w:t>Кратко обосновывать и объяснить свои действия (текущие и планируемые).</w:t>
            </w:r>
          </w:p>
          <w:p w14:paraId="06BE984F" w14:textId="77777777" w:rsidR="00C6029D" w:rsidRPr="001818EA" w:rsidRDefault="00C6029D" w:rsidP="00116C1C">
            <w:pPr>
              <w:widowControl w:val="0"/>
              <w:spacing w:after="0" w:line="240" w:lineRule="auto"/>
              <w:jc w:val="both"/>
              <w:rPr>
                <w:rFonts w:ascii="Times New Roman" w:hAnsi="Times New Roman"/>
                <w:sz w:val="24"/>
                <w:szCs w:val="24"/>
              </w:rPr>
            </w:pPr>
            <w:r w:rsidRPr="001818EA">
              <w:rPr>
                <w:rFonts w:ascii="Times New Roman" w:hAnsi="Times New Roman"/>
                <w:sz w:val="24"/>
                <w:szCs w:val="24"/>
              </w:rPr>
              <w:t>Писать простые связные сообщения на знакомые или интересующие профессиональные темы.</w:t>
            </w:r>
          </w:p>
        </w:tc>
        <w:tc>
          <w:tcPr>
            <w:tcW w:w="1956" w:type="pct"/>
          </w:tcPr>
          <w:p w14:paraId="58E5C2D9" w14:textId="77777777" w:rsidR="00C6029D" w:rsidRPr="001818EA" w:rsidRDefault="00C6029D" w:rsidP="00116C1C">
            <w:pPr>
              <w:widowControl w:val="0"/>
              <w:spacing w:after="0" w:line="240" w:lineRule="auto"/>
              <w:jc w:val="both"/>
              <w:rPr>
                <w:rFonts w:ascii="Times New Roman" w:hAnsi="Times New Roman"/>
                <w:sz w:val="24"/>
                <w:szCs w:val="24"/>
              </w:rPr>
            </w:pPr>
            <w:r w:rsidRPr="001818EA">
              <w:rPr>
                <w:rFonts w:ascii="Times New Roman" w:hAnsi="Times New Roman"/>
                <w:sz w:val="24"/>
                <w:szCs w:val="24"/>
              </w:rPr>
              <w:t>Правила построения простых и сложных предложений на профессиональные темы.</w:t>
            </w:r>
          </w:p>
          <w:p w14:paraId="0170E8DC" w14:textId="77777777" w:rsidR="00C6029D" w:rsidRPr="001818EA" w:rsidRDefault="00C6029D" w:rsidP="00116C1C">
            <w:pPr>
              <w:widowControl w:val="0"/>
              <w:spacing w:after="0" w:line="240" w:lineRule="auto"/>
              <w:jc w:val="both"/>
              <w:rPr>
                <w:rFonts w:ascii="Times New Roman" w:hAnsi="Times New Roman"/>
                <w:sz w:val="24"/>
                <w:szCs w:val="24"/>
              </w:rPr>
            </w:pPr>
            <w:r w:rsidRPr="001818EA">
              <w:rPr>
                <w:rFonts w:ascii="Times New Roman" w:hAnsi="Times New Roman"/>
                <w:sz w:val="24"/>
                <w:szCs w:val="24"/>
              </w:rPr>
              <w:t>Основные общеупотребительные глаголы (бытовая и профессиональная лексика).</w:t>
            </w:r>
          </w:p>
          <w:p w14:paraId="63A1F438" w14:textId="77777777" w:rsidR="00C6029D" w:rsidRPr="001818EA" w:rsidRDefault="00C6029D" w:rsidP="00116C1C">
            <w:pPr>
              <w:widowControl w:val="0"/>
              <w:spacing w:after="0" w:line="240" w:lineRule="auto"/>
              <w:jc w:val="both"/>
              <w:rPr>
                <w:rFonts w:ascii="Times New Roman" w:hAnsi="Times New Roman"/>
                <w:sz w:val="24"/>
                <w:szCs w:val="24"/>
              </w:rPr>
            </w:pPr>
            <w:r w:rsidRPr="001818EA">
              <w:rPr>
                <w:rFonts w:ascii="Times New Roman" w:hAnsi="Times New Roman"/>
                <w:sz w:val="24"/>
                <w:szCs w:val="24"/>
              </w:rPr>
              <w:t>Лексический минимум, относящийся к описанию предметов, средств и процессов профессиональной деятельности.</w:t>
            </w:r>
          </w:p>
          <w:p w14:paraId="5723004E" w14:textId="77777777" w:rsidR="00C6029D" w:rsidRPr="001818EA" w:rsidRDefault="00C6029D" w:rsidP="00116C1C">
            <w:pPr>
              <w:widowControl w:val="0"/>
              <w:spacing w:after="0" w:line="240" w:lineRule="auto"/>
              <w:jc w:val="both"/>
              <w:rPr>
                <w:rFonts w:ascii="Times New Roman" w:hAnsi="Times New Roman"/>
                <w:sz w:val="24"/>
                <w:szCs w:val="24"/>
              </w:rPr>
            </w:pPr>
            <w:r w:rsidRPr="001818EA">
              <w:rPr>
                <w:rFonts w:ascii="Times New Roman" w:hAnsi="Times New Roman"/>
                <w:sz w:val="24"/>
                <w:szCs w:val="24"/>
              </w:rPr>
              <w:t>Особенности произношения.</w:t>
            </w:r>
          </w:p>
          <w:p w14:paraId="74CF8E38" w14:textId="77777777" w:rsidR="00C6029D" w:rsidRPr="001818EA" w:rsidRDefault="00C6029D" w:rsidP="00116C1C">
            <w:pPr>
              <w:widowControl w:val="0"/>
              <w:spacing w:after="0" w:line="240" w:lineRule="auto"/>
              <w:jc w:val="both"/>
              <w:rPr>
                <w:rFonts w:ascii="Times New Roman" w:hAnsi="Times New Roman"/>
                <w:sz w:val="24"/>
                <w:szCs w:val="24"/>
              </w:rPr>
            </w:pPr>
            <w:r w:rsidRPr="001818EA">
              <w:rPr>
                <w:rFonts w:ascii="Times New Roman" w:hAnsi="Times New Roman"/>
                <w:sz w:val="24"/>
                <w:szCs w:val="24"/>
              </w:rPr>
              <w:t>Правила чтения текстов профессиональной направленности.</w:t>
            </w:r>
          </w:p>
        </w:tc>
      </w:tr>
    </w:tbl>
    <w:p w14:paraId="0138994E" w14:textId="77777777" w:rsidR="00C6029D" w:rsidRPr="001818EA" w:rsidRDefault="00C6029D" w:rsidP="00116C1C">
      <w:pPr>
        <w:widowControl w:val="0"/>
        <w:spacing w:after="0" w:line="240" w:lineRule="auto"/>
        <w:ind w:firstLine="567"/>
        <w:jc w:val="center"/>
        <w:rPr>
          <w:rFonts w:ascii="Times New Roman" w:hAnsi="Times New Roman"/>
          <w:b/>
          <w:sz w:val="24"/>
          <w:szCs w:val="24"/>
        </w:rPr>
      </w:pPr>
    </w:p>
    <w:p w14:paraId="735E016D" w14:textId="77777777" w:rsidR="003800AF" w:rsidRPr="001818EA" w:rsidRDefault="003800AF" w:rsidP="00116C1C">
      <w:pPr>
        <w:widowControl w:val="0"/>
        <w:spacing w:after="0" w:line="240" w:lineRule="auto"/>
        <w:ind w:firstLine="567"/>
        <w:jc w:val="center"/>
        <w:rPr>
          <w:rFonts w:ascii="Times New Roman" w:hAnsi="Times New Roman"/>
          <w:b/>
          <w:sz w:val="24"/>
          <w:szCs w:val="24"/>
        </w:rPr>
      </w:pPr>
      <w:bookmarkStart w:id="14" w:name="_Hlk491088356"/>
      <w:r w:rsidRPr="001818EA">
        <w:rPr>
          <w:rFonts w:ascii="Times New Roman" w:hAnsi="Times New Roman"/>
          <w:b/>
          <w:sz w:val="24"/>
          <w:szCs w:val="24"/>
        </w:rPr>
        <w:t>2. СТРУКТУРА И СОДЕРЖАНИЕ УЧЕБНОЙ ДИСЦИПЛИНЫ</w:t>
      </w:r>
    </w:p>
    <w:p w14:paraId="7869A65C" w14:textId="77777777" w:rsidR="003800AF" w:rsidRPr="001818EA" w:rsidRDefault="003800AF" w:rsidP="00116C1C">
      <w:pPr>
        <w:widowControl w:val="0"/>
        <w:spacing w:after="0" w:line="240" w:lineRule="auto"/>
        <w:ind w:firstLine="567"/>
        <w:jc w:val="center"/>
        <w:rPr>
          <w:rFonts w:ascii="Times New Roman" w:hAnsi="Times New Roman"/>
          <w:b/>
          <w:sz w:val="24"/>
          <w:szCs w:val="24"/>
        </w:rPr>
      </w:pPr>
    </w:p>
    <w:p w14:paraId="0820153B" w14:textId="77777777" w:rsidR="003800AF" w:rsidRPr="001818EA" w:rsidRDefault="003800AF" w:rsidP="00F94354">
      <w:pPr>
        <w:widowControl w:val="0"/>
        <w:spacing w:after="0" w:line="240" w:lineRule="auto"/>
        <w:ind w:firstLine="567"/>
        <w:jc w:val="both"/>
        <w:outlineLvl w:val="0"/>
        <w:rPr>
          <w:rFonts w:ascii="Times New Roman" w:hAnsi="Times New Roman"/>
          <w:b/>
          <w:sz w:val="24"/>
          <w:szCs w:val="24"/>
        </w:rPr>
      </w:pPr>
      <w:r w:rsidRPr="001818EA">
        <w:rPr>
          <w:rFonts w:ascii="Times New Roman" w:hAnsi="Times New Roman"/>
          <w:b/>
          <w:sz w:val="24"/>
          <w:szCs w:val="24"/>
        </w:rPr>
        <w:t>2.1. Объем учебной дисциплины и виды учебной работы</w:t>
      </w:r>
    </w:p>
    <w:tbl>
      <w:tblPr>
        <w:tblW w:w="5000" w:type="pct"/>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ook w:val="01E0" w:firstRow="1" w:lastRow="1" w:firstColumn="1" w:lastColumn="1" w:noHBand="0" w:noVBand="0"/>
      </w:tblPr>
      <w:tblGrid>
        <w:gridCol w:w="7838"/>
        <w:gridCol w:w="1784"/>
      </w:tblGrid>
      <w:tr w:rsidR="003800AF" w:rsidRPr="001818EA" w14:paraId="0EDF1521" w14:textId="77777777" w:rsidTr="00A61241">
        <w:trPr>
          <w:trHeight w:val="117"/>
        </w:trPr>
        <w:tc>
          <w:tcPr>
            <w:tcW w:w="4073" w:type="pct"/>
            <w:vAlign w:val="center"/>
          </w:tcPr>
          <w:p w14:paraId="51DB2B02" w14:textId="77777777" w:rsidR="003800AF" w:rsidRPr="001818EA" w:rsidRDefault="003800AF" w:rsidP="00116C1C">
            <w:pPr>
              <w:widowControl w:val="0"/>
              <w:spacing w:after="0" w:line="240" w:lineRule="auto"/>
              <w:jc w:val="center"/>
              <w:rPr>
                <w:rFonts w:ascii="Times New Roman" w:hAnsi="Times New Roman"/>
                <w:b/>
                <w:sz w:val="24"/>
                <w:szCs w:val="24"/>
              </w:rPr>
            </w:pPr>
            <w:r w:rsidRPr="001818EA">
              <w:rPr>
                <w:rFonts w:ascii="Times New Roman" w:hAnsi="Times New Roman"/>
                <w:b/>
                <w:sz w:val="24"/>
                <w:szCs w:val="24"/>
              </w:rPr>
              <w:t>Вид учебной работы</w:t>
            </w:r>
          </w:p>
        </w:tc>
        <w:tc>
          <w:tcPr>
            <w:tcW w:w="927" w:type="pct"/>
            <w:vAlign w:val="center"/>
          </w:tcPr>
          <w:p w14:paraId="600DDCDE" w14:textId="77777777" w:rsidR="003800AF" w:rsidRPr="001818EA" w:rsidRDefault="003800AF" w:rsidP="00116C1C">
            <w:pPr>
              <w:widowControl w:val="0"/>
              <w:spacing w:after="0" w:line="240" w:lineRule="auto"/>
              <w:jc w:val="center"/>
              <w:rPr>
                <w:rFonts w:ascii="Times New Roman" w:hAnsi="Times New Roman"/>
                <w:b/>
                <w:iCs/>
                <w:sz w:val="24"/>
                <w:szCs w:val="24"/>
              </w:rPr>
            </w:pPr>
            <w:r w:rsidRPr="001818EA">
              <w:rPr>
                <w:rFonts w:ascii="Times New Roman" w:hAnsi="Times New Roman"/>
                <w:b/>
                <w:iCs/>
                <w:sz w:val="24"/>
                <w:szCs w:val="24"/>
              </w:rPr>
              <w:t>Объем часов</w:t>
            </w:r>
          </w:p>
        </w:tc>
      </w:tr>
      <w:tr w:rsidR="003800AF" w:rsidRPr="001818EA" w14:paraId="361594D6" w14:textId="77777777" w:rsidTr="00A61241">
        <w:trPr>
          <w:trHeight w:val="65"/>
        </w:trPr>
        <w:tc>
          <w:tcPr>
            <w:tcW w:w="4073" w:type="pct"/>
            <w:vAlign w:val="center"/>
          </w:tcPr>
          <w:p w14:paraId="1F3A5CB8" w14:textId="77777777" w:rsidR="003800AF" w:rsidRPr="001818EA" w:rsidRDefault="000F67B2" w:rsidP="00116C1C">
            <w:pPr>
              <w:widowControl w:val="0"/>
              <w:spacing w:after="0" w:line="240" w:lineRule="auto"/>
              <w:jc w:val="both"/>
              <w:rPr>
                <w:rFonts w:ascii="Times New Roman" w:hAnsi="Times New Roman"/>
                <w:b/>
                <w:sz w:val="24"/>
                <w:szCs w:val="24"/>
              </w:rPr>
            </w:pPr>
            <w:r w:rsidRPr="001818EA">
              <w:rPr>
                <w:rFonts w:ascii="Times New Roman" w:hAnsi="Times New Roman"/>
                <w:b/>
                <w:sz w:val="24"/>
                <w:szCs w:val="24"/>
              </w:rPr>
              <w:t>Объем образовательной программы учебной дисциплины</w:t>
            </w:r>
          </w:p>
        </w:tc>
        <w:tc>
          <w:tcPr>
            <w:tcW w:w="927" w:type="pct"/>
            <w:vAlign w:val="center"/>
          </w:tcPr>
          <w:p w14:paraId="1D03CE7F" w14:textId="77777777" w:rsidR="003800AF" w:rsidRPr="001818EA" w:rsidRDefault="003800AF" w:rsidP="00116C1C">
            <w:pPr>
              <w:widowControl w:val="0"/>
              <w:spacing w:after="0" w:line="240" w:lineRule="auto"/>
              <w:jc w:val="center"/>
              <w:rPr>
                <w:rFonts w:ascii="Times New Roman" w:hAnsi="Times New Roman"/>
                <w:iCs/>
                <w:sz w:val="24"/>
                <w:szCs w:val="24"/>
              </w:rPr>
            </w:pPr>
            <w:r w:rsidRPr="001818EA">
              <w:rPr>
                <w:rFonts w:ascii="Times New Roman" w:hAnsi="Times New Roman"/>
                <w:sz w:val="24"/>
                <w:szCs w:val="24"/>
              </w:rPr>
              <w:t>198</w:t>
            </w:r>
          </w:p>
        </w:tc>
      </w:tr>
      <w:tr w:rsidR="003800AF" w:rsidRPr="001818EA" w14:paraId="743B9370" w14:textId="77777777" w:rsidTr="00A61241">
        <w:trPr>
          <w:trHeight w:val="65"/>
        </w:trPr>
        <w:tc>
          <w:tcPr>
            <w:tcW w:w="5000" w:type="pct"/>
            <w:gridSpan w:val="2"/>
            <w:vAlign w:val="center"/>
          </w:tcPr>
          <w:p w14:paraId="74FBA025" w14:textId="77777777" w:rsidR="003800AF" w:rsidRPr="001818EA" w:rsidRDefault="003800AF" w:rsidP="00116C1C">
            <w:pPr>
              <w:widowControl w:val="0"/>
              <w:spacing w:after="0" w:line="240" w:lineRule="auto"/>
              <w:rPr>
                <w:rFonts w:ascii="Times New Roman" w:hAnsi="Times New Roman"/>
                <w:iCs/>
                <w:sz w:val="24"/>
                <w:szCs w:val="24"/>
              </w:rPr>
            </w:pPr>
            <w:r w:rsidRPr="001818EA">
              <w:rPr>
                <w:rFonts w:ascii="Times New Roman" w:hAnsi="Times New Roman"/>
                <w:sz w:val="24"/>
                <w:szCs w:val="24"/>
              </w:rPr>
              <w:t>в том числе:</w:t>
            </w:r>
          </w:p>
        </w:tc>
      </w:tr>
      <w:tr w:rsidR="003800AF" w:rsidRPr="001818EA" w14:paraId="45292C33" w14:textId="77777777" w:rsidTr="00A61241">
        <w:trPr>
          <w:trHeight w:val="65"/>
        </w:trPr>
        <w:tc>
          <w:tcPr>
            <w:tcW w:w="4073" w:type="pct"/>
            <w:vAlign w:val="center"/>
          </w:tcPr>
          <w:p w14:paraId="2C943463" w14:textId="77777777" w:rsidR="003800AF" w:rsidRPr="001818EA" w:rsidRDefault="003800AF" w:rsidP="00116C1C">
            <w:pPr>
              <w:widowControl w:val="0"/>
              <w:spacing w:after="0" w:line="240" w:lineRule="auto"/>
              <w:jc w:val="both"/>
              <w:rPr>
                <w:rFonts w:ascii="Times New Roman" w:hAnsi="Times New Roman"/>
                <w:sz w:val="24"/>
                <w:szCs w:val="24"/>
              </w:rPr>
            </w:pPr>
            <w:r w:rsidRPr="001818EA">
              <w:rPr>
                <w:rFonts w:ascii="Times New Roman" w:hAnsi="Times New Roman"/>
                <w:sz w:val="24"/>
                <w:szCs w:val="24"/>
              </w:rPr>
              <w:t>теоретическое обучение</w:t>
            </w:r>
          </w:p>
        </w:tc>
        <w:tc>
          <w:tcPr>
            <w:tcW w:w="927" w:type="pct"/>
            <w:vAlign w:val="center"/>
          </w:tcPr>
          <w:p w14:paraId="4CAA87D1" w14:textId="77777777" w:rsidR="003800AF" w:rsidRPr="001818EA" w:rsidRDefault="006B1F56" w:rsidP="00116C1C">
            <w:pPr>
              <w:widowControl w:val="0"/>
              <w:spacing w:after="0" w:line="240" w:lineRule="auto"/>
              <w:jc w:val="center"/>
              <w:rPr>
                <w:rFonts w:ascii="Times New Roman" w:hAnsi="Times New Roman"/>
                <w:iCs/>
                <w:sz w:val="24"/>
                <w:szCs w:val="24"/>
              </w:rPr>
            </w:pPr>
            <w:r w:rsidRPr="001818EA">
              <w:rPr>
                <w:rFonts w:ascii="Times New Roman" w:hAnsi="Times New Roman"/>
                <w:sz w:val="24"/>
                <w:szCs w:val="24"/>
              </w:rPr>
              <w:t>48</w:t>
            </w:r>
          </w:p>
        </w:tc>
      </w:tr>
      <w:tr w:rsidR="003800AF" w:rsidRPr="001818EA" w14:paraId="654840D6" w14:textId="77777777" w:rsidTr="00533DC0">
        <w:trPr>
          <w:trHeight w:val="277"/>
        </w:trPr>
        <w:tc>
          <w:tcPr>
            <w:tcW w:w="4073" w:type="pct"/>
            <w:vAlign w:val="center"/>
          </w:tcPr>
          <w:p w14:paraId="5791811C" w14:textId="77777777" w:rsidR="003800AF" w:rsidRPr="001818EA" w:rsidRDefault="003800AF" w:rsidP="00116C1C">
            <w:pPr>
              <w:widowControl w:val="0"/>
              <w:spacing w:after="0" w:line="240" w:lineRule="auto"/>
              <w:jc w:val="both"/>
              <w:rPr>
                <w:rFonts w:ascii="Times New Roman" w:hAnsi="Times New Roman"/>
                <w:sz w:val="24"/>
                <w:szCs w:val="24"/>
              </w:rPr>
            </w:pPr>
            <w:r w:rsidRPr="001818EA">
              <w:rPr>
                <w:rFonts w:ascii="Times New Roman" w:hAnsi="Times New Roman"/>
                <w:sz w:val="24"/>
                <w:szCs w:val="24"/>
              </w:rPr>
              <w:t xml:space="preserve">практические занятия </w:t>
            </w:r>
          </w:p>
        </w:tc>
        <w:tc>
          <w:tcPr>
            <w:tcW w:w="927" w:type="pct"/>
            <w:vAlign w:val="center"/>
          </w:tcPr>
          <w:p w14:paraId="0412EE2F" w14:textId="77777777" w:rsidR="003800AF" w:rsidRPr="001818EA" w:rsidRDefault="003800AF" w:rsidP="00116C1C">
            <w:pPr>
              <w:widowControl w:val="0"/>
              <w:spacing w:after="0" w:line="240" w:lineRule="auto"/>
              <w:jc w:val="center"/>
              <w:rPr>
                <w:rFonts w:ascii="Times New Roman" w:hAnsi="Times New Roman"/>
                <w:iCs/>
                <w:sz w:val="24"/>
                <w:szCs w:val="24"/>
              </w:rPr>
            </w:pPr>
            <w:r w:rsidRPr="001818EA">
              <w:rPr>
                <w:rFonts w:ascii="Times New Roman" w:hAnsi="Times New Roman"/>
                <w:iCs/>
                <w:sz w:val="24"/>
                <w:szCs w:val="24"/>
              </w:rPr>
              <w:t>1</w:t>
            </w:r>
            <w:r w:rsidR="008172BC" w:rsidRPr="001818EA">
              <w:rPr>
                <w:rFonts w:ascii="Times New Roman" w:hAnsi="Times New Roman"/>
                <w:iCs/>
                <w:sz w:val="24"/>
                <w:szCs w:val="24"/>
              </w:rPr>
              <w:t>4</w:t>
            </w:r>
            <w:r w:rsidR="006B1F56" w:rsidRPr="001818EA">
              <w:rPr>
                <w:rFonts w:ascii="Times New Roman" w:hAnsi="Times New Roman"/>
                <w:iCs/>
                <w:sz w:val="24"/>
                <w:szCs w:val="24"/>
              </w:rPr>
              <w:t>8</w:t>
            </w:r>
          </w:p>
        </w:tc>
      </w:tr>
      <w:tr w:rsidR="003800AF" w:rsidRPr="001818EA" w14:paraId="42BECB9C" w14:textId="77777777" w:rsidTr="00A61241">
        <w:trPr>
          <w:trHeight w:val="227"/>
        </w:trPr>
        <w:tc>
          <w:tcPr>
            <w:tcW w:w="4073" w:type="pct"/>
            <w:vAlign w:val="center"/>
          </w:tcPr>
          <w:p w14:paraId="1FEC41B0" w14:textId="77777777" w:rsidR="003800AF" w:rsidRPr="001818EA" w:rsidRDefault="00C6029D" w:rsidP="00116C1C">
            <w:pPr>
              <w:widowControl w:val="0"/>
              <w:spacing w:after="0" w:line="240" w:lineRule="auto"/>
              <w:jc w:val="both"/>
              <w:rPr>
                <w:rFonts w:ascii="Times New Roman" w:hAnsi="Times New Roman"/>
                <w:sz w:val="24"/>
                <w:szCs w:val="24"/>
              </w:rPr>
            </w:pPr>
            <w:r w:rsidRPr="001818EA">
              <w:rPr>
                <w:rFonts w:ascii="Times New Roman" w:hAnsi="Times New Roman"/>
                <w:sz w:val="24"/>
                <w:szCs w:val="24"/>
              </w:rPr>
              <w:t xml:space="preserve">самостоятельная работа </w:t>
            </w:r>
            <w:r w:rsidRPr="001818EA">
              <w:rPr>
                <w:rFonts w:ascii="Times New Roman" w:hAnsi="Times New Roman"/>
                <w:b/>
                <w:sz w:val="24"/>
                <w:szCs w:val="24"/>
                <w:vertAlign w:val="superscript"/>
              </w:rPr>
              <w:footnoteReference w:id="20"/>
            </w:r>
          </w:p>
        </w:tc>
        <w:tc>
          <w:tcPr>
            <w:tcW w:w="927" w:type="pct"/>
            <w:vAlign w:val="center"/>
          </w:tcPr>
          <w:p w14:paraId="45A0BEA6" w14:textId="77777777" w:rsidR="003800AF" w:rsidRPr="001818EA" w:rsidRDefault="003800AF" w:rsidP="00116C1C">
            <w:pPr>
              <w:widowControl w:val="0"/>
              <w:spacing w:after="0" w:line="240" w:lineRule="auto"/>
              <w:jc w:val="center"/>
              <w:rPr>
                <w:rFonts w:ascii="Times New Roman" w:hAnsi="Times New Roman"/>
                <w:iCs/>
                <w:sz w:val="24"/>
                <w:szCs w:val="24"/>
              </w:rPr>
            </w:pPr>
          </w:p>
        </w:tc>
      </w:tr>
      <w:tr w:rsidR="00C445AA" w:rsidRPr="001818EA" w14:paraId="3D1ED359" w14:textId="77777777" w:rsidTr="00A61241">
        <w:trPr>
          <w:trHeight w:val="75"/>
        </w:trPr>
        <w:tc>
          <w:tcPr>
            <w:tcW w:w="4073" w:type="pct"/>
            <w:vAlign w:val="center"/>
          </w:tcPr>
          <w:p w14:paraId="2C95E954" w14:textId="77777777" w:rsidR="00C445AA" w:rsidRPr="001818EA" w:rsidRDefault="00C445AA" w:rsidP="00116C1C">
            <w:pPr>
              <w:widowControl w:val="0"/>
              <w:spacing w:after="0" w:line="240" w:lineRule="auto"/>
              <w:jc w:val="both"/>
              <w:rPr>
                <w:rFonts w:ascii="Times New Roman" w:hAnsi="Times New Roman"/>
                <w:sz w:val="24"/>
                <w:szCs w:val="24"/>
              </w:rPr>
            </w:pPr>
            <w:r w:rsidRPr="001818EA">
              <w:rPr>
                <w:rFonts w:ascii="Times New Roman" w:hAnsi="Times New Roman"/>
                <w:b/>
                <w:iCs/>
                <w:sz w:val="24"/>
                <w:szCs w:val="24"/>
              </w:rPr>
              <w:t>Промежуточная аттестация</w:t>
            </w:r>
          </w:p>
        </w:tc>
        <w:tc>
          <w:tcPr>
            <w:tcW w:w="927" w:type="pct"/>
            <w:vAlign w:val="center"/>
          </w:tcPr>
          <w:p w14:paraId="0E250433" w14:textId="77777777" w:rsidR="00C445AA" w:rsidRPr="001818EA" w:rsidRDefault="00C445AA" w:rsidP="00116C1C">
            <w:pPr>
              <w:widowControl w:val="0"/>
              <w:spacing w:after="0" w:line="240" w:lineRule="auto"/>
              <w:jc w:val="center"/>
              <w:rPr>
                <w:rFonts w:ascii="Times New Roman" w:hAnsi="Times New Roman"/>
                <w:iCs/>
                <w:sz w:val="24"/>
                <w:szCs w:val="24"/>
              </w:rPr>
            </w:pPr>
            <w:r w:rsidRPr="001818EA">
              <w:rPr>
                <w:rFonts w:ascii="Times New Roman" w:hAnsi="Times New Roman"/>
                <w:iCs/>
                <w:sz w:val="24"/>
                <w:szCs w:val="24"/>
              </w:rPr>
              <w:t>2</w:t>
            </w:r>
          </w:p>
        </w:tc>
      </w:tr>
      <w:bookmarkEnd w:id="14"/>
    </w:tbl>
    <w:p w14:paraId="629EC75C" w14:textId="77777777" w:rsidR="003800AF" w:rsidRPr="001818EA" w:rsidRDefault="003800AF" w:rsidP="00116C1C">
      <w:pPr>
        <w:widowControl w:val="0"/>
        <w:spacing w:after="0" w:line="240" w:lineRule="auto"/>
        <w:ind w:firstLine="567"/>
        <w:jc w:val="both"/>
        <w:rPr>
          <w:rFonts w:ascii="Times New Roman" w:hAnsi="Times New Roman"/>
          <w:b/>
          <w:sz w:val="24"/>
          <w:szCs w:val="24"/>
        </w:rPr>
        <w:sectPr w:rsidR="003800AF" w:rsidRPr="001818EA" w:rsidSect="00081B42">
          <w:pgSz w:w="11906" w:h="16838"/>
          <w:pgMar w:top="1134" w:right="850" w:bottom="993" w:left="1418" w:header="708" w:footer="708" w:gutter="0"/>
          <w:cols w:space="720"/>
          <w:docGrid w:linePitch="299"/>
        </w:sectPr>
      </w:pPr>
    </w:p>
    <w:p w14:paraId="0052FFF3" w14:textId="77777777" w:rsidR="003800AF" w:rsidRPr="001818EA" w:rsidRDefault="003800AF" w:rsidP="00F94354">
      <w:pPr>
        <w:widowControl w:val="0"/>
        <w:spacing w:after="0" w:line="240" w:lineRule="auto"/>
        <w:ind w:firstLine="567"/>
        <w:jc w:val="both"/>
        <w:outlineLvl w:val="0"/>
        <w:rPr>
          <w:rFonts w:ascii="Times New Roman" w:hAnsi="Times New Roman"/>
          <w:b/>
          <w:bCs/>
          <w:sz w:val="24"/>
          <w:szCs w:val="24"/>
        </w:rPr>
      </w:pPr>
      <w:r w:rsidRPr="001818EA">
        <w:rPr>
          <w:rFonts w:ascii="Times New Roman" w:hAnsi="Times New Roman"/>
          <w:b/>
          <w:sz w:val="24"/>
          <w:szCs w:val="24"/>
        </w:rPr>
        <w:lastRenderedPageBreak/>
        <w:t>2.2. Тематический план и содержание учебной дисциплины</w:t>
      </w:r>
    </w:p>
    <w:p w14:paraId="0B31B37F" w14:textId="77777777" w:rsidR="003800AF" w:rsidRPr="001818EA" w:rsidRDefault="003800AF" w:rsidP="00116C1C">
      <w:pPr>
        <w:widowControl w:val="0"/>
        <w:spacing w:after="0" w:line="240" w:lineRule="auto"/>
        <w:ind w:firstLine="567"/>
        <w:jc w:val="both"/>
        <w:rPr>
          <w:rFonts w:ascii="Times New Roman" w:hAnsi="Times New Roman"/>
          <w:b/>
          <w:bCs/>
          <w:sz w:val="24"/>
          <w:szCs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551"/>
        <w:gridCol w:w="8147"/>
        <w:gridCol w:w="999"/>
        <w:gridCol w:w="2581"/>
      </w:tblGrid>
      <w:tr w:rsidR="003800AF" w:rsidRPr="001818EA" w14:paraId="6245DA21" w14:textId="77777777" w:rsidTr="00A61241">
        <w:trPr>
          <w:trHeight w:val="20"/>
        </w:trPr>
        <w:tc>
          <w:tcPr>
            <w:tcW w:w="893" w:type="pct"/>
          </w:tcPr>
          <w:p w14:paraId="0CBFB4AE" w14:textId="77777777" w:rsidR="003800AF" w:rsidRPr="001818EA" w:rsidRDefault="003800AF" w:rsidP="00116C1C">
            <w:pPr>
              <w:widowControl w:val="0"/>
              <w:spacing w:after="0" w:line="240" w:lineRule="auto"/>
              <w:jc w:val="center"/>
              <w:rPr>
                <w:rFonts w:ascii="Times New Roman" w:hAnsi="Times New Roman"/>
                <w:b/>
                <w:bCs/>
                <w:sz w:val="24"/>
                <w:szCs w:val="24"/>
              </w:rPr>
            </w:pPr>
            <w:r w:rsidRPr="001818EA">
              <w:rPr>
                <w:rFonts w:ascii="Times New Roman" w:hAnsi="Times New Roman"/>
                <w:b/>
                <w:bCs/>
                <w:sz w:val="24"/>
                <w:szCs w:val="24"/>
              </w:rPr>
              <w:t>Наименование разделов и тем</w:t>
            </w:r>
          </w:p>
        </w:tc>
        <w:tc>
          <w:tcPr>
            <w:tcW w:w="2853" w:type="pct"/>
          </w:tcPr>
          <w:p w14:paraId="31833924" w14:textId="77777777" w:rsidR="003800AF" w:rsidRPr="001818EA" w:rsidRDefault="003800AF" w:rsidP="00116C1C">
            <w:pPr>
              <w:widowControl w:val="0"/>
              <w:spacing w:after="0" w:line="240" w:lineRule="auto"/>
              <w:jc w:val="center"/>
              <w:rPr>
                <w:rFonts w:ascii="Times New Roman" w:hAnsi="Times New Roman"/>
                <w:b/>
                <w:bCs/>
                <w:sz w:val="24"/>
                <w:szCs w:val="24"/>
              </w:rPr>
            </w:pPr>
            <w:r w:rsidRPr="001818EA">
              <w:rPr>
                <w:rFonts w:ascii="Times New Roman" w:hAnsi="Times New Roman"/>
                <w:b/>
                <w:bCs/>
                <w:sz w:val="24"/>
                <w:szCs w:val="24"/>
              </w:rPr>
              <w:t>Содержание учебного материала и формы организации деятельности обучающихся</w:t>
            </w:r>
          </w:p>
        </w:tc>
        <w:tc>
          <w:tcPr>
            <w:tcW w:w="350" w:type="pct"/>
          </w:tcPr>
          <w:p w14:paraId="1233DEAB" w14:textId="77777777" w:rsidR="003800AF" w:rsidRPr="001818EA" w:rsidRDefault="003800AF" w:rsidP="00116C1C">
            <w:pPr>
              <w:widowControl w:val="0"/>
              <w:spacing w:after="0" w:line="240" w:lineRule="auto"/>
              <w:jc w:val="center"/>
              <w:rPr>
                <w:rFonts w:ascii="Times New Roman" w:hAnsi="Times New Roman"/>
                <w:b/>
                <w:bCs/>
                <w:sz w:val="24"/>
                <w:szCs w:val="24"/>
              </w:rPr>
            </w:pPr>
            <w:r w:rsidRPr="001818EA">
              <w:rPr>
                <w:rFonts w:ascii="Times New Roman" w:hAnsi="Times New Roman"/>
                <w:b/>
                <w:bCs/>
                <w:sz w:val="24"/>
                <w:szCs w:val="24"/>
              </w:rPr>
              <w:t xml:space="preserve">Объем </w:t>
            </w:r>
            <w:r w:rsidR="008172BC" w:rsidRPr="001818EA">
              <w:rPr>
                <w:rFonts w:ascii="Times New Roman" w:hAnsi="Times New Roman"/>
                <w:b/>
                <w:bCs/>
                <w:sz w:val="24"/>
                <w:szCs w:val="24"/>
              </w:rPr>
              <w:t>в часах</w:t>
            </w:r>
          </w:p>
        </w:tc>
        <w:tc>
          <w:tcPr>
            <w:tcW w:w="904" w:type="pct"/>
          </w:tcPr>
          <w:p w14:paraId="6AF208BB" w14:textId="77777777" w:rsidR="003800AF" w:rsidRPr="001818EA" w:rsidRDefault="003800AF" w:rsidP="00116C1C">
            <w:pPr>
              <w:widowControl w:val="0"/>
              <w:spacing w:after="0" w:line="240" w:lineRule="auto"/>
              <w:jc w:val="center"/>
              <w:rPr>
                <w:rFonts w:ascii="Times New Roman" w:hAnsi="Times New Roman"/>
                <w:b/>
                <w:bCs/>
                <w:sz w:val="24"/>
                <w:szCs w:val="24"/>
              </w:rPr>
            </w:pPr>
            <w:r w:rsidRPr="001818EA">
              <w:rPr>
                <w:rFonts w:ascii="Times New Roman" w:hAnsi="Times New Roman"/>
                <w:b/>
                <w:bCs/>
                <w:sz w:val="24"/>
                <w:szCs w:val="24"/>
              </w:rPr>
              <w:t>Коды компетенций, формированию которых способствует элемент программы</w:t>
            </w:r>
          </w:p>
        </w:tc>
      </w:tr>
      <w:tr w:rsidR="003800AF" w:rsidRPr="001818EA" w14:paraId="6F203741" w14:textId="77777777" w:rsidTr="00A61241">
        <w:trPr>
          <w:trHeight w:val="20"/>
        </w:trPr>
        <w:tc>
          <w:tcPr>
            <w:tcW w:w="893" w:type="pct"/>
          </w:tcPr>
          <w:p w14:paraId="2CCE08EB" w14:textId="77777777" w:rsidR="003800AF" w:rsidRPr="001818EA" w:rsidRDefault="003800AF" w:rsidP="00116C1C">
            <w:pPr>
              <w:widowControl w:val="0"/>
              <w:spacing w:after="0" w:line="240" w:lineRule="auto"/>
              <w:jc w:val="center"/>
              <w:rPr>
                <w:rFonts w:ascii="Times New Roman" w:hAnsi="Times New Roman"/>
                <w:bCs/>
                <w:sz w:val="24"/>
                <w:szCs w:val="24"/>
              </w:rPr>
            </w:pPr>
            <w:r w:rsidRPr="001818EA">
              <w:rPr>
                <w:rFonts w:ascii="Times New Roman" w:hAnsi="Times New Roman"/>
                <w:bCs/>
                <w:sz w:val="24"/>
                <w:szCs w:val="24"/>
              </w:rPr>
              <w:t>1</w:t>
            </w:r>
          </w:p>
        </w:tc>
        <w:tc>
          <w:tcPr>
            <w:tcW w:w="2853" w:type="pct"/>
          </w:tcPr>
          <w:p w14:paraId="7738EC8B" w14:textId="77777777" w:rsidR="003800AF" w:rsidRPr="001818EA" w:rsidRDefault="003800AF" w:rsidP="00116C1C">
            <w:pPr>
              <w:widowControl w:val="0"/>
              <w:spacing w:after="0" w:line="240" w:lineRule="auto"/>
              <w:jc w:val="center"/>
              <w:rPr>
                <w:rFonts w:ascii="Times New Roman" w:hAnsi="Times New Roman"/>
                <w:bCs/>
                <w:sz w:val="24"/>
                <w:szCs w:val="24"/>
              </w:rPr>
            </w:pPr>
            <w:r w:rsidRPr="001818EA">
              <w:rPr>
                <w:rFonts w:ascii="Times New Roman" w:hAnsi="Times New Roman"/>
                <w:bCs/>
                <w:sz w:val="24"/>
                <w:szCs w:val="24"/>
              </w:rPr>
              <w:t>2</w:t>
            </w:r>
          </w:p>
        </w:tc>
        <w:tc>
          <w:tcPr>
            <w:tcW w:w="350" w:type="pct"/>
          </w:tcPr>
          <w:p w14:paraId="5DD79425" w14:textId="77777777" w:rsidR="003800AF" w:rsidRPr="001818EA" w:rsidRDefault="003800AF" w:rsidP="00116C1C">
            <w:pPr>
              <w:widowControl w:val="0"/>
              <w:spacing w:after="0" w:line="240" w:lineRule="auto"/>
              <w:jc w:val="center"/>
              <w:rPr>
                <w:rFonts w:ascii="Times New Roman" w:hAnsi="Times New Roman"/>
                <w:bCs/>
                <w:sz w:val="24"/>
                <w:szCs w:val="24"/>
              </w:rPr>
            </w:pPr>
            <w:r w:rsidRPr="001818EA">
              <w:rPr>
                <w:rFonts w:ascii="Times New Roman" w:hAnsi="Times New Roman"/>
                <w:bCs/>
                <w:sz w:val="24"/>
                <w:szCs w:val="24"/>
              </w:rPr>
              <w:t>3</w:t>
            </w:r>
          </w:p>
        </w:tc>
        <w:tc>
          <w:tcPr>
            <w:tcW w:w="904" w:type="pct"/>
          </w:tcPr>
          <w:p w14:paraId="325B2ED4" w14:textId="77777777" w:rsidR="003800AF" w:rsidRPr="001818EA" w:rsidRDefault="003800AF" w:rsidP="00116C1C">
            <w:pPr>
              <w:widowControl w:val="0"/>
              <w:spacing w:after="0" w:line="240" w:lineRule="auto"/>
              <w:jc w:val="center"/>
              <w:rPr>
                <w:rFonts w:ascii="Times New Roman" w:hAnsi="Times New Roman"/>
                <w:bCs/>
                <w:sz w:val="24"/>
                <w:szCs w:val="24"/>
              </w:rPr>
            </w:pPr>
            <w:r w:rsidRPr="001818EA">
              <w:rPr>
                <w:rFonts w:ascii="Times New Roman" w:hAnsi="Times New Roman"/>
                <w:bCs/>
                <w:sz w:val="24"/>
                <w:szCs w:val="24"/>
              </w:rPr>
              <w:t>4</w:t>
            </w:r>
          </w:p>
        </w:tc>
      </w:tr>
      <w:tr w:rsidR="003800AF" w:rsidRPr="001818EA" w14:paraId="11F86BEA" w14:textId="77777777" w:rsidTr="00A61241">
        <w:trPr>
          <w:trHeight w:val="20"/>
        </w:trPr>
        <w:tc>
          <w:tcPr>
            <w:tcW w:w="893" w:type="pct"/>
          </w:tcPr>
          <w:p w14:paraId="41F4BA50" w14:textId="77777777" w:rsidR="003800AF" w:rsidRPr="001818EA" w:rsidRDefault="003800AF" w:rsidP="00116C1C">
            <w:pPr>
              <w:widowControl w:val="0"/>
              <w:spacing w:after="0" w:line="240" w:lineRule="auto"/>
              <w:jc w:val="both"/>
              <w:rPr>
                <w:rFonts w:ascii="Times New Roman" w:hAnsi="Times New Roman"/>
                <w:b/>
                <w:bCs/>
                <w:sz w:val="24"/>
                <w:szCs w:val="24"/>
                <w:u w:val="single"/>
              </w:rPr>
            </w:pPr>
            <w:r w:rsidRPr="001818EA">
              <w:rPr>
                <w:rFonts w:ascii="Times New Roman" w:hAnsi="Times New Roman"/>
                <w:b/>
                <w:bCs/>
                <w:sz w:val="24"/>
                <w:szCs w:val="24"/>
                <w:u w:val="single"/>
              </w:rPr>
              <w:t>Раздел 1.</w:t>
            </w:r>
          </w:p>
        </w:tc>
        <w:tc>
          <w:tcPr>
            <w:tcW w:w="2853" w:type="pct"/>
          </w:tcPr>
          <w:p w14:paraId="649C7916" w14:textId="77777777" w:rsidR="003800AF" w:rsidRPr="001818EA" w:rsidRDefault="003800AF" w:rsidP="00116C1C">
            <w:pPr>
              <w:widowControl w:val="0"/>
              <w:spacing w:after="0" w:line="240" w:lineRule="auto"/>
              <w:jc w:val="both"/>
              <w:rPr>
                <w:rFonts w:ascii="Times New Roman" w:hAnsi="Times New Roman"/>
                <w:b/>
                <w:bCs/>
                <w:sz w:val="24"/>
                <w:szCs w:val="24"/>
                <w:u w:val="single"/>
              </w:rPr>
            </w:pPr>
            <w:r w:rsidRPr="001818EA">
              <w:rPr>
                <w:rFonts w:ascii="Times New Roman" w:hAnsi="Times New Roman"/>
                <w:b/>
                <w:bCs/>
                <w:sz w:val="24"/>
                <w:szCs w:val="24"/>
                <w:u w:val="single"/>
              </w:rPr>
              <w:t>История развития печатного дела в России и за рубежом</w:t>
            </w:r>
          </w:p>
        </w:tc>
        <w:tc>
          <w:tcPr>
            <w:tcW w:w="350" w:type="pct"/>
          </w:tcPr>
          <w:p w14:paraId="61DE1BA7" w14:textId="77777777" w:rsidR="003800AF" w:rsidRPr="001818EA" w:rsidRDefault="00C6029D" w:rsidP="00116C1C">
            <w:pPr>
              <w:widowControl w:val="0"/>
              <w:spacing w:after="0" w:line="240" w:lineRule="auto"/>
              <w:jc w:val="center"/>
              <w:rPr>
                <w:rFonts w:ascii="Times New Roman" w:hAnsi="Times New Roman"/>
                <w:b/>
                <w:sz w:val="24"/>
                <w:szCs w:val="24"/>
                <w:u w:val="single"/>
              </w:rPr>
            </w:pPr>
            <w:r w:rsidRPr="001818EA">
              <w:rPr>
                <w:rFonts w:ascii="Times New Roman" w:hAnsi="Times New Roman"/>
                <w:b/>
                <w:sz w:val="24"/>
                <w:szCs w:val="24"/>
                <w:u w:val="single"/>
              </w:rPr>
              <w:t>28</w:t>
            </w:r>
          </w:p>
        </w:tc>
        <w:tc>
          <w:tcPr>
            <w:tcW w:w="904" w:type="pct"/>
            <w:vAlign w:val="center"/>
          </w:tcPr>
          <w:p w14:paraId="20D7CDA1" w14:textId="77777777" w:rsidR="003800AF" w:rsidRPr="001818EA" w:rsidRDefault="003800AF" w:rsidP="00116C1C">
            <w:pPr>
              <w:widowControl w:val="0"/>
              <w:spacing w:after="0" w:line="240" w:lineRule="auto"/>
              <w:jc w:val="both"/>
              <w:rPr>
                <w:rFonts w:ascii="Times New Roman" w:hAnsi="Times New Roman"/>
                <w:sz w:val="24"/>
                <w:szCs w:val="24"/>
              </w:rPr>
            </w:pPr>
            <w:r w:rsidRPr="001818EA">
              <w:rPr>
                <w:rFonts w:ascii="Times New Roman" w:hAnsi="Times New Roman"/>
                <w:bCs/>
                <w:sz w:val="24"/>
                <w:szCs w:val="24"/>
              </w:rPr>
              <w:t>ОК 01-07,09,10</w:t>
            </w:r>
          </w:p>
        </w:tc>
      </w:tr>
      <w:tr w:rsidR="00A13125" w:rsidRPr="001818EA" w14:paraId="4AD94F98" w14:textId="77777777" w:rsidTr="00A61241">
        <w:trPr>
          <w:trHeight w:val="20"/>
        </w:trPr>
        <w:tc>
          <w:tcPr>
            <w:tcW w:w="893" w:type="pct"/>
            <w:vMerge w:val="restart"/>
          </w:tcPr>
          <w:p w14:paraId="02509BFF" w14:textId="77777777" w:rsidR="00A13125" w:rsidRPr="001818EA" w:rsidRDefault="00A13125" w:rsidP="00116C1C">
            <w:pPr>
              <w:widowControl w:val="0"/>
              <w:spacing w:after="0" w:line="240" w:lineRule="auto"/>
              <w:jc w:val="both"/>
              <w:rPr>
                <w:rFonts w:ascii="Times New Roman" w:hAnsi="Times New Roman"/>
                <w:b/>
                <w:bCs/>
                <w:sz w:val="24"/>
                <w:szCs w:val="24"/>
              </w:rPr>
            </w:pPr>
            <w:r w:rsidRPr="001818EA">
              <w:rPr>
                <w:rFonts w:ascii="Times New Roman" w:hAnsi="Times New Roman"/>
                <w:b/>
                <w:bCs/>
                <w:sz w:val="24"/>
                <w:szCs w:val="24"/>
              </w:rPr>
              <w:t xml:space="preserve">Тема.1.1. </w:t>
            </w:r>
          </w:p>
          <w:p w14:paraId="697D2AA6" w14:textId="77777777" w:rsidR="00A13125" w:rsidRPr="001818EA" w:rsidRDefault="00A13125" w:rsidP="00116C1C">
            <w:pPr>
              <w:widowControl w:val="0"/>
              <w:spacing w:after="0" w:line="240" w:lineRule="auto"/>
              <w:rPr>
                <w:rFonts w:ascii="Times New Roman" w:hAnsi="Times New Roman"/>
                <w:b/>
                <w:bCs/>
                <w:sz w:val="24"/>
                <w:szCs w:val="24"/>
              </w:rPr>
            </w:pPr>
            <w:r w:rsidRPr="001818EA">
              <w:rPr>
                <w:rFonts w:ascii="Times New Roman" w:hAnsi="Times New Roman"/>
                <w:b/>
                <w:bCs/>
                <w:sz w:val="24"/>
                <w:szCs w:val="24"/>
              </w:rPr>
              <w:t>Первые печатные технологии развитие печатного дела в мире</w:t>
            </w:r>
          </w:p>
        </w:tc>
        <w:tc>
          <w:tcPr>
            <w:tcW w:w="2853" w:type="pct"/>
          </w:tcPr>
          <w:p w14:paraId="01DA182C" w14:textId="77777777" w:rsidR="00A13125" w:rsidRPr="001818EA" w:rsidRDefault="00A13125" w:rsidP="00116C1C">
            <w:pPr>
              <w:widowControl w:val="0"/>
              <w:spacing w:after="0" w:line="240" w:lineRule="auto"/>
              <w:jc w:val="both"/>
              <w:rPr>
                <w:rFonts w:ascii="Times New Roman" w:hAnsi="Times New Roman"/>
                <w:bCs/>
                <w:sz w:val="24"/>
                <w:szCs w:val="24"/>
              </w:rPr>
            </w:pPr>
            <w:r w:rsidRPr="001818EA">
              <w:rPr>
                <w:rFonts w:ascii="Times New Roman" w:hAnsi="Times New Roman"/>
                <w:bCs/>
                <w:sz w:val="24"/>
                <w:szCs w:val="24"/>
              </w:rPr>
              <w:t xml:space="preserve">Содержание учебного материала </w:t>
            </w:r>
          </w:p>
        </w:tc>
        <w:tc>
          <w:tcPr>
            <w:tcW w:w="350" w:type="pct"/>
            <w:vMerge w:val="restart"/>
          </w:tcPr>
          <w:p w14:paraId="26DE0FC0" w14:textId="77777777" w:rsidR="00A13125" w:rsidRPr="001818EA" w:rsidRDefault="00A13125" w:rsidP="00116C1C">
            <w:pPr>
              <w:widowControl w:val="0"/>
              <w:spacing w:after="0" w:line="240" w:lineRule="auto"/>
              <w:jc w:val="center"/>
              <w:rPr>
                <w:rFonts w:ascii="Times New Roman" w:hAnsi="Times New Roman"/>
                <w:b/>
                <w:bCs/>
                <w:sz w:val="24"/>
                <w:szCs w:val="24"/>
              </w:rPr>
            </w:pPr>
            <w:r w:rsidRPr="001818EA">
              <w:rPr>
                <w:rFonts w:ascii="Times New Roman" w:hAnsi="Times New Roman"/>
                <w:b/>
                <w:sz w:val="24"/>
                <w:szCs w:val="24"/>
              </w:rPr>
              <w:t>10</w:t>
            </w:r>
          </w:p>
        </w:tc>
        <w:tc>
          <w:tcPr>
            <w:tcW w:w="904" w:type="pct"/>
            <w:vMerge w:val="restart"/>
          </w:tcPr>
          <w:p w14:paraId="300F0255" w14:textId="77777777" w:rsidR="00A13125" w:rsidRPr="001818EA" w:rsidRDefault="00A13125" w:rsidP="00116C1C">
            <w:pPr>
              <w:widowControl w:val="0"/>
              <w:spacing w:after="0" w:line="240" w:lineRule="auto"/>
              <w:jc w:val="both"/>
              <w:rPr>
                <w:rFonts w:ascii="Times New Roman" w:hAnsi="Times New Roman"/>
                <w:sz w:val="24"/>
                <w:szCs w:val="24"/>
              </w:rPr>
            </w:pPr>
            <w:r w:rsidRPr="001818EA">
              <w:rPr>
                <w:rFonts w:ascii="Times New Roman" w:hAnsi="Times New Roman"/>
                <w:bCs/>
                <w:sz w:val="24"/>
                <w:szCs w:val="24"/>
              </w:rPr>
              <w:t>ОК 01-07,09,10</w:t>
            </w:r>
          </w:p>
        </w:tc>
      </w:tr>
      <w:tr w:rsidR="00A13125" w:rsidRPr="001818EA" w14:paraId="16E4E3C1" w14:textId="77777777" w:rsidTr="00A61241">
        <w:trPr>
          <w:trHeight w:val="576"/>
        </w:trPr>
        <w:tc>
          <w:tcPr>
            <w:tcW w:w="893" w:type="pct"/>
            <w:vMerge/>
          </w:tcPr>
          <w:p w14:paraId="0DCF5675" w14:textId="77777777" w:rsidR="00A13125" w:rsidRPr="001818EA" w:rsidRDefault="00A13125" w:rsidP="00116C1C">
            <w:pPr>
              <w:widowControl w:val="0"/>
              <w:spacing w:after="0" w:line="240" w:lineRule="auto"/>
              <w:jc w:val="both"/>
              <w:rPr>
                <w:rFonts w:ascii="Times New Roman" w:hAnsi="Times New Roman"/>
                <w:b/>
                <w:bCs/>
                <w:sz w:val="24"/>
                <w:szCs w:val="24"/>
              </w:rPr>
            </w:pPr>
          </w:p>
        </w:tc>
        <w:tc>
          <w:tcPr>
            <w:tcW w:w="2853" w:type="pct"/>
          </w:tcPr>
          <w:p w14:paraId="663490FB" w14:textId="77777777" w:rsidR="00A13125" w:rsidRPr="001818EA" w:rsidRDefault="00A13125" w:rsidP="00116C1C">
            <w:pPr>
              <w:widowControl w:val="0"/>
              <w:spacing w:after="0" w:line="240" w:lineRule="auto"/>
              <w:jc w:val="both"/>
              <w:rPr>
                <w:rFonts w:ascii="Times New Roman" w:hAnsi="Times New Roman"/>
                <w:bCs/>
                <w:sz w:val="24"/>
                <w:szCs w:val="24"/>
              </w:rPr>
            </w:pPr>
            <w:r w:rsidRPr="001818EA">
              <w:rPr>
                <w:rFonts w:ascii="Times New Roman" w:hAnsi="Times New Roman"/>
                <w:bCs/>
                <w:sz w:val="24"/>
                <w:szCs w:val="24"/>
              </w:rPr>
              <w:t>1.  Изучение основных лексических единиц на иностранном языке по теме. Активизация навыка чтения, перевода и поиска информации в тексте.</w:t>
            </w:r>
          </w:p>
        </w:tc>
        <w:tc>
          <w:tcPr>
            <w:tcW w:w="350" w:type="pct"/>
            <w:vMerge/>
          </w:tcPr>
          <w:p w14:paraId="09AADC28" w14:textId="77777777" w:rsidR="00A13125" w:rsidRPr="001818EA" w:rsidRDefault="00A13125" w:rsidP="00116C1C">
            <w:pPr>
              <w:widowControl w:val="0"/>
              <w:spacing w:after="0" w:line="240" w:lineRule="auto"/>
              <w:jc w:val="center"/>
              <w:rPr>
                <w:rFonts w:ascii="Times New Roman" w:hAnsi="Times New Roman"/>
                <w:b/>
                <w:bCs/>
                <w:sz w:val="24"/>
                <w:szCs w:val="24"/>
              </w:rPr>
            </w:pPr>
          </w:p>
        </w:tc>
        <w:tc>
          <w:tcPr>
            <w:tcW w:w="904" w:type="pct"/>
            <w:vMerge/>
          </w:tcPr>
          <w:p w14:paraId="7ACC9E61" w14:textId="77777777" w:rsidR="00A13125" w:rsidRPr="001818EA" w:rsidRDefault="00A13125" w:rsidP="00116C1C">
            <w:pPr>
              <w:widowControl w:val="0"/>
              <w:spacing w:after="0" w:line="240" w:lineRule="auto"/>
              <w:jc w:val="both"/>
              <w:rPr>
                <w:rFonts w:ascii="Times New Roman" w:hAnsi="Times New Roman"/>
                <w:bCs/>
                <w:sz w:val="24"/>
                <w:szCs w:val="24"/>
              </w:rPr>
            </w:pPr>
          </w:p>
        </w:tc>
      </w:tr>
      <w:tr w:rsidR="00A13125" w:rsidRPr="001818EA" w14:paraId="1276CEFC" w14:textId="77777777" w:rsidTr="00A61241">
        <w:trPr>
          <w:trHeight w:val="734"/>
        </w:trPr>
        <w:tc>
          <w:tcPr>
            <w:tcW w:w="893" w:type="pct"/>
            <w:vMerge/>
          </w:tcPr>
          <w:p w14:paraId="660227F8" w14:textId="77777777" w:rsidR="00A13125" w:rsidRPr="001818EA" w:rsidRDefault="00A13125" w:rsidP="00116C1C">
            <w:pPr>
              <w:widowControl w:val="0"/>
              <w:spacing w:after="0" w:line="240" w:lineRule="auto"/>
              <w:jc w:val="both"/>
              <w:rPr>
                <w:rFonts w:ascii="Times New Roman" w:hAnsi="Times New Roman"/>
                <w:b/>
                <w:bCs/>
                <w:sz w:val="24"/>
                <w:szCs w:val="24"/>
              </w:rPr>
            </w:pPr>
          </w:p>
        </w:tc>
        <w:tc>
          <w:tcPr>
            <w:tcW w:w="2853" w:type="pct"/>
          </w:tcPr>
          <w:p w14:paraId="7BC45285" w14:textId="77777777" w:rsidR="00A13125" w:rsidRPr="001818EA" w:rsidRDefault="00A13125" w:rsidP="00116C1C">
            <w:pPr>
              <w:widowControl w:val="0"/>
              <w:spacing w:after="0" w:line="240" w:lineRule="auto"/>
              <w:jc w:val="both"/>
              <w:rPr>
                <w:rFonts w:ascii="Times New Roman" w:hAnsi="Times New Roman"/>
                <w:b/>
                <w:bCs/>
                <w:sz w:val="24"/>
                <w:szCs w:val="24"/>
              </w:rPr>
            </w:pPr>
            <w:r w:rsidRPr="001818EA">
              <w:rPr>
                <w:rFonts w:ascii="Times New Roman" w:hAnsi="Times New Roman"/>
                <w:b/>
                <w:bCs/>
                <w:sz w:val="24"/>
                <w:szCs w:val="24"/>
              </w:rPr>
              <w:t>В том числе, практические работы</w:t>
            </w:r>
          </w:p>
          <w:p w14:paraId="359EBB11" w14:textId="77777777" w:rsidR="00A13125" w:rsidRPr="001818EA" w:rsidRDefault="00A13125" w:rsidP="00116C1C">
            <w:pPr>
              <w:widowControl w:val="0"/>
              <w:spacing w:after="0" w:line="240" w:lineRule="auto"/>
              <w:jc w:val="both"/>
              <w:rPr>
                <w:rFonts w:ascii="Times New Roman" w:hAnsi="Times New Roman"/>
                <w:bCs/>
                <w:sz w:val="24"/>
                <w:szCs w:val="24"/>
              </w:rPr>
            </w:pPr>
            <w:r w:rsidRPr="001818EA">
              <w:rPr>
                <w:rFonts w:ascii="Times New Roman" w:hAnsi="Times New Roman"/>
                <w:bCs/>
                <w:sz w:val="24"/>
                <w:szCs w:val="24"/>
              </w:rPr>
              <w:t xml:space="preserve">1. Активизация изученного материала в упражнениях. Развитие навыка говорения. Структуры повествовательного предложения. </w:t>
            </w:r>
          </w:p>
        </w:tc>
        <w:tc>
          <w:tcPr>
            <w:tcW w:w="350" w:type="pct"/>
          </w:tcPr>
          <w:p w14:paraId="257B53AB" w14:textId="77777777" w:rsidR="00A13125" w:rsidRPr="001818EA" w:rsidRDefault="00A13125" w:rsidP="00116C1C">
            <w:pPr>
              <w:widowControl w:val="0"/>
              <w:spacing w:after="0" w:line="240" w:lineRule="auto"/>
              <w:jc w:val="center"/>
              <w:rPr>
                <w:rFonts w:ascii="Times New Roman" w:hAnsi="Times New Roman"/>
                <w:bCs/>
                <w:sz w:val="24"/>
                <w:szCs w:val="24"/>
              </w:rPr>
            </w:pPr>
            <w:r w:rsidRPr="001818EA">
              <w:rPr>
                <w:rFonts w:ascii="Times New Roman" w:hAnsi="Times New Roman"/>
                <w:bCs/>
                <w:sz w:val="24"/>
                <w:szCs w:val="24"/>
              </w:rPr>
              <w:t>6</w:t>
            </w:r>
          </w:p>
        </w:tc>
        <w:tc>
          <w:tcPr>
            <w:tcW w:w="904" w:type="pct"/>
            <w:vMerge/>
          </w:tcPr>
          <w:p w14:paraId="07458E75" w14:textId="77777777" w:rsidR="00A13125" w:rsidRPr="001818EA" w:rsidRDefault="00A13125" w:rsidP="00116C1C">
            <w:pPr>
              <w:widowControl w:val="0"/>
              <w:spacing w:after="0" w:line="240" w:lineRule="auto"/>
              <w:jc w:val="both"/>
              <w:rPr>
                <w:rFonts w:ascii="Times New Roman" w:hAnsi="Times New Roman"/>
                <w:bCs/>
                <w:sz w:val="24"/>
                <w:szCs w:val="24"/>
              </w:rPr>
            </w:pPr>
          </w:p>
        </w:tc>
      </w:tr>
      <w:tr w:rsidR="00A13125" w:rsidRPr="001818EA" w14:paraId="2B15F646" w14:textId="77777777" w:rsidTr="00A61241">
        <w:trPr>
          <w:trHeight w:val="20"/>
        </w:trPr>
        <w:tc>
          <w:tcPr>
            <w:tcW w:w="893" w:type="pct"/>
            <w:vMerge w:val="restart"/>
          </w:tcPr>
          <w:p w14:paraId="72EF6107" w14:textId="77777777" w:rsidR="00A13125" w:rsidRPr="001818EA" w:rsidRDefault="00A13125" w:rsidP="00116C1C">
            <w:pPr>
              <w:widowControl w:val="0"/>
              <w:spacing w:after="0" w:line="240" w:lineRule="auto"/>
              <w:jc w:val="both"/>
              <w:rPr>
                <w:rFonts w:ascii="Times New Roman" w:hAnsi="Times New Roman"/>
                <w:b/>
                <w:bCs/>
                <w:sz w:val="24"/>
                <w:szCs w:val="24"/>
              </w:rPr>
            </w:pPr>
            <w:r w:rsidRPr="001818EA">
              <w:rPr>
                <w:rFonts w:ascii="Times New Roman" w:hAnsi="Times New Roman"/>
                <w:b/>
                <w:bCs/>
                <w:sz w:val="24"/>
                <w:szCs w:val="24"/>
              </w:rPr>
              <w:t xml:space="preserve">Тема 1.2. </w:t>
            </w:r>
          </w:p>
          <w:p w14:paraId="646A2E52" w14:textId="77777777" w:rsidR="00533DC0" w:rsidRPr="001818EA" w:rsidRDefault="00A13125" w:rsidP="00116C1C">
            <w:pPr>
              <w:widowControl w:val="0"/>
              <w:spacing w:after="0" w:line="240" w:lineRule="auto"/>
              <w:jc w:val="both"/>
              <w:rPr>
                <w:rFonts w:ascii="Times New Roman" w:hAnsi="Times New Roman"/>
                <w:b/>
                <w:bCs/>
                <w:sz w:val="24"/>
                <w:szCs w:val="24"/>
              </w:rPr>
            </w:pPr>
            <w:r w:rsidRPr="001818EA">
              <w:rPr>
                <w:rFonts w:ascii="Times New Roman" w:hAnsi="Times New Roman"/>
                <w:b/>
                <w:bCs/>
                <w:sz w:val="24"/>
                <w:szCs w:val="24"/>
              </w:rPr>
              <w:t xml:space="preserve">Изобретение </w:t>
            </w:r>
          </w:p>
          <w:p w14:paraId="587FE577" w14:textId="77777777" w:rsidR="00A13125" w:rsidRPr="001818EA" w:rsidRDefault="00A13125" w:rsidP="00116C1C">
            <w:pPr>
              <w:widowControl w:val="0"/>
              <w:spacing w:after="0" w:line="240" w:lineRule="auto"/>
              <w:jc w:val="both"/>
              <w:rPr>
                <w:rFonts w:ascii="Times New Roman" w:hAnsi="Times New Roman"/>
                <w:b/>
                <w:bCs/>
                <w:sz w:val="24"/>
                <w:szCs w:val="24"/>
              </w:rPr>
            </w:pPr>
            <w:r w:rsidRPr="001818EA">
              <w:rPr>
                <w:rFonts w:ascii="Times New Roman" w:hAnsi="Times New Roman"/>
                <w:b/>
                <w:bCs/>
                <w:sz w:val="24"/>
                <w:szCs w:val="24"/>
              </w:rPr>
              <w:t>И. Гуттенберга</w:t>
            </w:r>
          </w:p>
        </w:tc>
        <w:tc>
          <w:tcPr>
            <w:tcW w:w="2853" w:type="pct"/>
          </w:tcPr>
          <w:p w14:paraId="3D92F2BA" w14:textId="77777777" w:rsidR="00A13125" w:rsidRPr="001818EA" w:rsidRDefault="00A13125" w:rsidP="00116C1C">
            <w:pPr>
              <w:widowControl w:val="0"/>
              <w:spacing w:after="0" w:line="240" w:lineRule="auto"/>
              <w:jc w:val="both"/>
              <w:rPr>
                <w:rFonts w:ascii="Times New Roman" w:hAnsi="Times New Roman"/>
                <w:bCs/>
                <w:sz w:val="24"/>
                <w:szCs w:val="24"/>
              </w:rPr>
            </w:pPr>
            <w:r w:rsidRPr="001818EA">
              <w:rPr>
                <w:rFonts w:ascii="Times New Roman" w:hAnsi="Times New Roman"/>
                <w:bCs/>
                <w:sz w:val="24"/>
                <w:szCs w:val="24"/>
              </w:rPr>
              <w:t xml:space="preserve">Содержание учебного материала </w:t>
            </w:r>
          </w:p>
        </w:tc>
        <w:tc>
          <w:tcPr>
            <w:tcW w:w="350" w:type="pct"/>
            <w:vMerge w:val="restart"/>
          </w:tcPr>
          <w:p w14:paraId="4976A402" w14:textId="77777777" w:rsidR="00A13125" w:rsidRPr="001818EA" w:rsidRDefault="00A13125" w:rsidP="00116C1C">
            <w:pPr>
              <w:widowControl w:val="0"/>
              <w:spacing w:after="0" w:line="240" w:lineRule="auto"/>
              <w:jc w:val="center"/>
              <w:rPr>
                <w:rFonts w:ascii="Times New Roman" w:hAnsi="Times New Roman"/>
                <w:b/>
                <w:sz w:val="24"/>
                <w:szCs w:val="24"/>
              </w:rPr>
            </w:pPr>
            <w:r w:rsidRPr="001818EA">
              <w:rPr>
                <w:rFonts w:ascii="Times New Roman" w:hAnsi="Times New Roman"/>
                <w:b/>
                <w:sz w:val="24"/>
                <w:szCs w:val="24"/>
              </w:rPr>
              <w:t>10</w:t>
            </w:r>
          </w:p>
          <w:p w14:paraId="677EC3C8" w14:textId="77777777" w:rsidR="00A13125" w:rsidRPr="001818EA" w:rsidRDefault="00A13125" w:rsidP="00116C1C">
            <w:pPr>
              <w:widowControl w:val="0"/>
              <w:spacing w:after="0" w:line="240" w:lineRule="auto"/>
              <w:jc w:val="center"/>
              <w:rPr>
                <w:rFonts w:ascii="Times New Roman" w:hAnsi="Times New Roman"/>
                <w:b/>
                <w:bCs/>
                <w:sz w:val="24"/>
                <w:szCs w:val="24"/>
              </w:rPr>
            </w:pPr>
          </w:p>
        </w:tc>
        <w:tc>
          <w:tcPr>
            <w:tcW w:w="904" w:type="pct"/>
            <w:vMerge w:val="restart"/>
          </w:tcPr>
          <w:p w14:paraId="0529AE72" w14:textId="77777777" w:rsidR="00A13125" w:rsidRPr="001818EA" w:rsidRDefault="00A13125" w:rsidP="00116C1C">
            <w:pPr>
              <w:widowControl w:val="0"/>
              <w:spacing w:after="0" w:line="240" w:lineRule="auto"/>
              <w:jc w:val="both"/>
              <w:rPr>
                <w:rFonts w:ascii="Times New Roman" w:hAnsi="Times New Roman"/>
                <w:sz w:val="24"/>
                <w:szCs w:val="24"/>
              </w:rPr>
            </w:pPr>
            <w:r w:rsidRPr="001818EA">
              <w:rPr>
                <w:rFonts w:ascii="Times New Roman" w:hAnsi="Times New Roman"/>
                <w:bCs/>
                <w:sz w:val="24"/>
                <w:szCs w:val="24"/>
              </w:rPr>
              <w:t>ОК 01-07,09,10</w:t>
            </w:r>
          </w:p>
        </w:tc>
      </w:tr>
      <w:tr w:rsidR="00A13125" w:rsidRPr="001818EA" w14:paraId="04F32FB7" w14:textId="77777777" w:rsidTr="00A61241">
        <w:trPr>
          <w:trHeight w:val="20"/>
        </w:trPr>
        <w:tc>
          <w:tcPr>
            <w:tcW w:w="893" w:type="pct"/>
            <w:vMerge/>
          </w:tcPr>
          <w:p w14:paraId="0495B160" w14:textId="77777777" w:rsidR="00A13125" w:rsidRPr="001818EA" w:rsidRDefault="00A13125" w:rsidP="00116C1C">
            <w:pPr>
              <w:widowControl w:val="0"/>
              <w:spacing w:after="0" w:line="240" w:lineRule="auto"/>
              <w:jc w:val="both"/>
              <w:rPr>
                <w:rFonts w:ascii="Times New Roman" w:hAnsi="Times New Roman"/>
                <w:b/>
                <w:bCs/>
                <w:sz w:val="24"/>
                <w:szCs w:val="24"/>
              </w:rPr>
            </w:pPr>
          </w:p>
        </w:tc>
        <w:tc>
          <w:tcPr>
            <w:tcW w:w="2853" w:type="pct"/>
          </w:tcPr>
          <w:p w14:paraId="7DC27076" w14:textId="77777777" w:rsidR="00A13125" w:rsidRPr="001818EA" w:rsidRDefault="00A13125" w:rsidP="00116C1C">
            <w:pPr>
              <w:widowControl w:val="0"/>
              <w:spacing w:after="0" w:line="240" w:lineRule="auto"/>
              <w:jc w:val="both"/>
              <w:rPr>
                <w:rFonts w:ascii="Times New Roman" w:hAnsi="Times New Roman"/>
                <w:bCs/>
                <w:sz w:val="24"/>
                <w:szCs w:val="24"/>
              </w:rPr>
            </w:pPr>
            <w:r w:rsidRPr="001818EA">
              <w:rPr>
                <w:rFonts w:ascii="Times New Roman" w:hAnsi="Times New Roman"/>
                <w:bCs/>
                <w:sz w:val="24"/>
                <w:szCs w:val="24"/>
              </w:rPr>
              <w:t>1. Изучение основных лексических единиц на иностранном языке по теме. Активизация навыка чтения, перевода и поиска информации в тексте.</w:t>
            </w:r>
          </w:p>
        </w:tc>
        <w:tc>
          <w:tcPr>
            <w:tcW w:w="350" w:type="pct"/>
            <w:vMerge/>
          </w:tcPr>
          <w:p w14:paraId="27614EBD" w14:textId="77777777" w:rsidR="00A13125" w:rsidRPr="001818EA" w:rsidRDefault="00A13125" w:rsidP="00116C1C">
            <w:pPr>
              <w:widowControl w:val="0"/>
              <w:spacing w:after="0" w:line="240" w:lineRule="auto"/>
              <w:jc w:val="center"/>
              <w:rPr>
                <w:rFonts w:ascii="Times New Roman" w:hAnsi="Times New Roman"/>
                <w:b/>
                <w:bCs/>
                <w:sz w:val="24"/>
                <w:szCs w:val="24"/>
              </w:rPr>
            </w:pPr>
          </w:p>
        </w:tc>
        <w:tc>
          <w:tcPr>
            <w:tcW w:w="904" w:type="pct"/>
            <w:vMerge/>
          </w:tcPr>
          <w:p w14:paraId="5B16637A" w14:textId="77777777" w:rsidR="00A13125" w:rsidRPr="001818EA" w:rsidRDefault="00A13125" w:rsidP="00116C1C">
            <w:pPr>
              <w:widowControl w:val="0"/>
              <w:spacing w:after="0" w:line="240" w:lineRule="auto"/>
              <w:jc w:val="both"/>
              <w:rPr>
                <w:rFonts w:ascii="Times New Roman" w:hAnsi="Times New Roman"/>
                <w:bCs/>
                <w:sz w:val="24"/>
                <w:szCs w:val="24"/>
              </w:rPr>
            </w:pPr>
          </w:p>
        </w:tc>
      </w:tr>
      <w:tr w:rsidR="00A13125" w:rsidRPr="001818EA" w14:paraId="6656D8CB" w14:textId="77777777" w:rsidTr="00A61241">
        <w:trPr>
          <w:trHeight w:val="20"/>
        </w:trPr>
        <w:tc>
          <w:tcPr>
            <w:tcW w:w="893" w:type="pct"/>
            <w:vMerge/>
          </w:tcPr>
          <w:p w14:paraId="007A44A5" w14:textId="77777777" w:rsidR="00A13125" w:rsidRPr="001818EA" w:rsidRDefault="00A13125" w:rsidP="00116C1C">
            <w:pPr>
              <w:widowControl w:val="0"/>
              <w:spacing w:after="0" w:line="240" w:lineRule="auto"/>
              <w:jc w:val="both"/>
              <w:rPr>
                <w:rFonts w:ascii="Times New Roman" w:hAnsi="Times New Roman"/>
                <w:b/>
                <w:bCs/>
                <w:sz w:val="24"/>
                <w:szCs w:val="24"/>
              </w:rPr>
            </w:pPr>
          </w:p>
        </w:tc>
        <w:tc>
          <w:tcPr>
            <w:tcW w:w="2853" w:type="pct"/>
          </w:tcPr>
          <w:p w14:paraId="6DA81427" w14:textId="77777777" w:rsidR="00A13125" w:rsidRPr="001818EA" w:rsidRDefault="00A13125" w:rsidP="00116C1C">
            <w:pPr>
              <w:widowControl w:val="0"/>
              <w:spacing w:after="0" w:line="240" w:lineRule="auto"/>
              <w:jc w:val="both"/>
              <w:rPr>
                <w:rFonts w:ascii="Times New Roman" w:hAnsi="Times New Roman"/>
                <w:b/>
                <w:bCs/>
                <w:sz w:val="24"/>
                <w:szCs w:val="24"/>
              </w:rPr>
            </w:pPr>
            <w:r w:rsidRPr="001818EA">
              <w:rPr>
                <w:rFonts w:ascii="Times New Roman" w:hAnsi="Times New Roman"/>
                <w:b/>
                <w:bCs/>
                <w:sz w:val="24"/>
                <w:szCs w:val="24"/>
              </w:rPr>
              <w:t>В том числе, практические работы</w:t>
            </w:r>
          </w:p>
          <w:p w14:paraId="641A0E6F" w14:textId="77777777" w:rsidR="00A13125" w:rsidRPr="001818EA" w:rsidRDefault="00A13125" w:rsidP="00116C1C">
            <w:pPr>
              <w:widowControl w:val="0"/>
              <w:spacing w:after="0" w:line="240" w:lineRule="auto"/>
              <w:jc w:val="both"/>
              <w:rPr>
                <w:rFonts w:ascii="Times New Roman" w:hAnsi="Times New Roman"/>
                <w:bCs/>
                <w:sz w:val="24"/>
                <w:szCs w:val="24"/>
              </w:rPr>
            </w:pPr>
            <w:r w:rsidRPr="001818EA">
              <w:rPr>
                <w:rFonts w:ascii="Times New Roman" w:hAnsi="Times New Roman"/>
                <w:bCs/>
                <w:sz w:val="24"/>
                <w:szCs w:val="24"/>
              </w:rPr>
              <w:t>1 Активизация изученного материала в упражнениях. Развитие навыка говорения. Структуры вопросительного предложения.</w:t>
            </w:r>
          </w:p>
        </w:tc>
        <w:tc>
          <w:tcPr>
            <w:tcW w:w="350" w:type="pct"/>
          </w:tcPr>
          <w:p w14:paraId="56A89DDA" w14:textId="77777777" w:rsidR="00A13125" w:rsidRPr="001818EA" w:rsidRDefault="00A13125" w:rsidP="00116C1C">
            <w:pPr>
              <w:widowControl w:val="0"/>
              <w:spacing w:after="0" w:line="240" w:lineRule="auto"/>
              <w:jc w:val="center"/>
              <w:rPr>
                <w:rFonts w:ascii="Times New Roman" w:hAnsi="Times New Roman"/>
                <w:bCs/>
                <w:sz w:val="24"/>
                <w:szCs w:val="24"/>
              </w:rPr>
            </w:pPr>
            <w:r w:rsidRPr="001818EA">
              <w:rPr>
                <w:rFonts w:ascii="Times New Roman" w:hAnsi="Times New Roman"/>
                <w:bCs/>
                <w:sz w:val="24"/>
                <w:szCs w:val="24"/>
              </w:rPr>
              <w:t>6</w:t>
            </w:r>
          </w:p>
        </w:tc>
        <w:tc>
          <w:tcPr>
            <w:tcW w:w="904" w:type="pct"/>
            <w:vMerge/>
          </w:tcPr>
          <w:p w14:paraId="1DBC92C2" w14:textId="77777777" w:rsidR="00A13125" w:rsidRPr="001818EA" w:rsidRDefault="00A13125" w:rsidP="00116C1C">
            <w:pPr>
              <w:widowControl w:val="0"/>
              <w:spacing w:after="0" w:line="240" w:lineRule="auto"/>
              <w:jc w:val="both"/>
              <w:rPr>
                <w:rFonts w:ascii="Times New Roman" w:hAnsi="Times New Roman"/>
                <w:bCs/>
                <w:sz w:val="24"/>
                <w:szCs w:val="24"/>
              </w:rPr>
            </w:pPr>
          </w:p>
        </w:tc>
      </w:tr>
      <w:tr w:rsidR="00F03CEA" w:rsidRPr="001818EA" w14:paraId="1E789522" w14:textId="77777777" w:rsidTr="00A61241">
        <w:tc>
          <w:tcPr>
            <w:tcW w:w="893" w:type="pct"/>
            <w:vMerge w:val="restart"/>
          </w:tcPr>
          <w:p w14:paraId="2CC7C60E" w14:textId="77777777" w:rsidR="00F2365F" w:rsidRPr="001818EA" w:rsidRDefault="00F03CEA" w:rsidP="00116C1C">
            <w:pPr>
              <w:widowControl w:val="0"/>
              <w:spacing w:after="0" w:line="240" w:lineRule="auto"/>
              <w:jc w:val="both"/>
              <w:rPr>
                <w:rFonts w:ascii="Times New Roman" w:hAnsi="Times New Roman"/>
                <w:b/>
                <w:bCs/>
                <w:sz w:val="24"/>
                <w:szCs w:val="24"/>
              </w:rPr>
            </w:pPr>
            <w:r w:rsidRPr="001818EA">
              <w:rPr>
                <w:rFonts w:ascii="Times New Roman" w:hAnsi="Times New Roman"/>
                <w:b/>
                <w:bCs/>
                <w:sz w:val="24"/>
                <w:szCs w:val="24"/>
              </w:rPr>
              <w:t xml:space="preserve">Тема 1.3. </w:t>
            </w:r>
          </w:p>
          <w:p w14:paraId="0705C68E" w14:textId="77777777" w:rsidR="00533DC0" w:rsidRPr="001818EA" w:rsidRDefault="00F03CEA" w:rsidP="00116C1C">
            <w:pPr>
              <w:widowControl w:val="0"/>
              <w:spacing w:after="0" w:line="240" w:lineRule="auto"/>
              <w:rPr>
                <w:rFonts w:ascii="Times New Roman" w:hAnsi="Times New Roman"/>
                <w:b/>
                <w:bCs/>
                <w:sz w:val="24"/>
                <w:szCs w:val="24"/>
              </w:rPr>
            </w:pPr>
            <w:r w:rsidRPr="001818EA">
              <w:rPr>
                <w:rFonts w:ascii="Times New Roman" w:hAnsi="Times New Roman"/>
                <w:b/>
                <w:bCs/>
                <w:sz w:val="24"/>
                <w:szCs w:val="24"/>
              </w:rPr>
              <w:t xml:space="preserve">Первопечатник </w:t>
            </w:r>
          </w:p>
          <w:p w14:paraId="039EE34C" w14:textId="77777777" w:rsidR="00F03CEA" w:rsidRPr="001818EA" w:rsidRDefault="00F03CEA" w:rsidP="00116C1C">
            <w:pPr>
              <w:widowControl w:val="0"/>
              <w:spacing w:after="0" w:line="240" w:lineRule="auto"/>
              <w:rPr>
                <w:rFonts w:ascii="Times New Roman" w:hAnsi="Times New Roman"/>
                <w:b/>
                <w:bCs/>
                <w:sz w:val="24"/>
                <w:szCs w:val="24"/>
              </w:rPr>
            </w:pPr>
            <w:r w:rsidRPr="001818EA">
              <w:rPr>
                <w:rFonts w:ascii="Times New Roman" w:hAnsi="Times New Roman"/>
                <w:b/>
                <w:bCs/>
                <w:sz w:val="24"/>
                <w:szCs w:val="24"/>
              </w:rPr>
              <w:t>И. Федоров</w:t>
            </w:r>
          </w:p>
        </w:tc>
        <w:tc>
          <w:tcPr>
            <w:tcW w:w="2853" w:type="pct"/>
          </w:tcPr>
          <w:p w14:paraId="01828672" w14:textId="77777777" w:rsidR="00A13125" w:rsidRPr="001818EA" w:rsidRDefault="00471BFE" w:rsidP="00116C1C">
            <w:pPr>
              <w:widowControl w:val="0"/>
              <w:spacing w:after="0" w:line="240" w:lineRule="auto"/>
              <w:jc w:val="both"/>
              <w:rPr>
                <w:rFonts w:ascii="Times New Roman" w:hAnsi="Times New Roman"/>
                <w:b/>
                <w:bCs/>
                <w:sz w:val="24"/>
                <w:szCs w:val="24"/>
              </w:rPr>
            </w:pPr>
            <w:r w:rsidRPr="001818EA">
              <w:rPr>
                <w:rFonts w:ascii="Times New Roman" w:hAnsi="Times New Roman"/>
                <w:b/>
                <w:bCs/>
                <w:sz w:val="24"/>
                <w:szCs w:val="24"/>
              </w:rPr>
              <w:t>В том числ</w:t>
            </w:r>
            <w:r w:rsidR="00533DC0" w:rsidRPr="001818EA">
              <w:rPr>
                <w:rFonts w:ascii="Times New Roman" w:hAnsi="Times New Roman"/>
                <w:b/>
                <w:bCs/>
                <w:sz w:val="24"/>
                <w:szCs w:val="24"/>
              </w:rPr>
              <w:t>е</w:t>
            </w:r>
            <w:r w:rsidRPr="001818EA">
              <w:rPr>
                <w:rFonts w:ascii="Times New Roman" w:hAnsi="Times New Roman"/>
                <w:b/>
                <w:bCs/>
                <w:sz w:val="24"/>
                <w:szCs w:val="24"/>
              </w:rPr>
              <w:t xml:space="preserve">, </w:t>
            </w:r>
            <w:r w:rsidR="00A13125" w:rsidRPr="001818EA">
              <w:rPr>
                <w:rFonts w:ascii="Times New Roman" w:hAnsi="Times New Roman"/>
                <w:b/>
                <w:bCs/>
                <w:sz w:val="24"/>
                <w:szCs w:val="24"/>
              </w:rPr>
              <w:t>Практические работы</w:t>
            </w:r>
          </w:p>
          <w:p w14:paraId="076C80DC" w14:textId="77777777" w:rsidR="00F03CEA" w:rsidRPr="001818EA" w:rsidRDefault="00F03CEA" w:rsidP="00116C1C">
            <w:pPr>
              <w:widowControl w:val="0"/>
              <w:spacing w:after="0" w:line="240" w:lineRule="auto"/>
              <w:jc w:val="both"/>
              <w:rPr>
                <w:rFonts w:ascii="Times New Roman" w:hAnsi="Times New Roman"/>
                <w:bCs/>
                <w:sz w:val="24"/>
                <w:szCs w:val="24"/>
              </w:rPr>
            </w:pPr>
            <w:r w:rsidRPr="001818EA">
              <w:rPr>
                <w:rFonts w:ascii="Times New Roman" w:hAnsi="Times New Roman"/>
                <w:bCs/>
                <w:sz w:val="24"/>
                <w:szCs w:val="24"/>
              </w:rPr>
              <w:t>1.  Изучение основных лексических единиц на иностранном языке по теме. Активизация навыка чтения, перевода и выделения информации в тексте.</w:t>
            </w:r>
          </w:p>
        </w:tc>
        <w:tc>
          <w:tcPr>
            <w:tcW w:w="350" w:type="pct"/>
            <w:vMerge w:val="restart"/>
          </w:tcPr>
          <w:p w14:paraId="6898294C" w14:textId="77777777" w:rsidR="00F03CEA" w:rsidRPr="001818EA" w:rsidRDefault="00C6029D" w:rsidP="00116C1C">
            <w:pPr>
              <w:widowControl w:val="0"/>
              <w:spacing w:after="0" w:line="240" w:lineRule="auto"/>
              <w:jc w:val="center"/>
              <w:rPr>
                <w:rFonts w:ascii="Times New Roman" w:hAnsi="Times New Roman"/>
                <w:b/>
                <w:sz w:val="24"/>
                <w:szCs w:val="24"/>
              </w:rPr>
            </w:pPr>
            <w:r w:rsidRPr="001818EA">
              <w:rPr>
                <w:rFonts w:ascii="Times New Roman" w:hAnsi="Times New Roman"/>
                <w:b/>
                <w:sz w:val="24"/>
                <w:szCs w:val="24"/>
              </w:rPr>
              <w:t>8</w:t>
            </w:r>
          </w:p>
        </w:tc>
        <w:tc>
          <w:tcPr>
            <w:tcW w:w="904" w:type="pct"/>
            <w:vMerge w:val="restart"/>
          </w:tcPr>
          <w:p w14:paraId="307548DA" w14:textId="77777777" w:rsidR="00F03CEA" w:rsidRPr="001818EA" w:rsidRDefault="00F03CEA" w:rsidP="00116C1C">
            <w:pPr>
              <w:widowControl w:val="0"/>
              <w:spacing w:after="0" w:line="240" w:lineRule="auto"/>
              <w:jc w:val="both"/>
              <w:rPr>
                <w:rFonts w:ascii="Times New Roman" w:hAnsi="Times New Roman"/>
                <w:sz w:val="24"/>
                <w:szCs w:val="24"/>
              </w:rPr>
            </w:pPr>
            <w:r w:rsidRPr="001818EA">
              <w:rPr>
                <w:rFonts w:ascii="Times New Roman" w:hAnsi="Times New Roman"/>
                <w:bCs/>
                <w:sz w:val="24"/>
                <w:szCs w:val="24"/>
              </w:rPr>
              <w:t>ОК 01-07,09,10</w:t>
            </w:r>
          </w:p>
        </w:tc>
      </w:tr>
      <w:tr w:rsidR="00F03CEA" w:rsidRPr="001818EA" w14:paraId="5FD7632E" w14:textId="77777777" w:rsidTr="00A61241">
        <w:tc>
          <w:tcPr>
            <w:tcW w:w="893" w:type="pct"/>
            <w:vMerge/>
          </w:tcPr>
          <w:p w14:paraId="12FE0D33" w14:textId="77777777" w:rsidR="00F03CEA" w:rsidRPr="001818EA" w:rsidRDefault="00F03CEA" w:rsidP="00116C1C">
            <w:pPr>
              <w:widowControl w:val="0"/>
              <w:spacing w:after="0" w:line="240" w:lineRule="auto"/>
              <w:jc w:val="both"/>
              <w:rPr>
                <w:rFonts w:ascii="Times New Roman" w:hAnsi="Times New Roman"/>
                <w:b/>
                <w:bCs/>
                <w:sz w:val="24"/>
                <w:szCs w:val="24"/>
              </w:rPr>
            </w:pPr>
          </w:p>
        </w:tc>
        <w:tc>
          <w:tcPr>
            <w:tcW w:w="2853" w:type="pct"/>
          </w:tcPr>
          <w:p w14:paraId="374D1AD2" w14:textId="77777777" w:rsidR="00F03CEA" w:rsidRPr="001818EA" w:rsidRDefault="00F03CEA" w:rsidP="00116C1C">
            <w:pPr>
              <w:widowControl w:val="0"/>
              <w:spacing w:after="0" w:line="240" w:lineRule="auto"/>
              <w:jc w:val="both"/>
              <w:rPr>
                <w:rFonts w:ascii="Times New Roman" w:hAnsi="Times New Roman"/>
                <w:bCs/>
                <w:sz w:val="24"/>
                <w:szCs w:val="24"/>
              </w:rPr>
            </w:pPr>
            <w:r w:rsidRPr="001818EA">
              <w:rPr>
                <w:rFonts w:ascii="Times New Roman" w:hAnsi="Times New Roman"/>
                <w:bCs/>
                <w:sz w:val="24"/>
                <w:szCs w:val="24"/>
              </w:rPr>
              <w:t>2. Активизация изученного материала в упражнениях. Развитие навыка письма. Множественное и единственное число им. существительных.</w:t>
            </w:r>
          </w:p>
        </w:tc>
        <w:tc>
          <w:tcPr>
            <w:tcW w:w="350" w:type="pct"/>
            <w:vMerge/>
          </w:tcPr>
          <w:p w14:paraId="240AB418" w14:textId="77777777" w:rsidR="00F03CEA" w:rsidRPr="001818EA" w:rsidRDefault="00F03CEA" w:rsidP="00116C1C">
            <w:pPr>
              <w:widowControl w:val="0"/>
              <w:spacing w:after="0" w:line="240" w:lineRule="auto"/>
              <w:jc w:val="center"/>
              <w:rPr>
                <w:rFonts w:ascii="Times New Roman" w:hAnsi="Times New Roman"/>
                <w:b/>
                <w:sz w:val="24"/>
                <w:szCs w:val="24"/>
              </w:rPr>
            </w:pPr>
          </w:p>
        </w:tc>
        <w:tc>
          <w:tcPr>
            <w:tcW w:w="904" w:type="pct"/>
            <w:vMerge/>
          </w:tcPr>
          <w:p w14:paraId="49ABD356" w14:textId="77777777" w:rsidR="00F03CEA" w:rsidRPr="001818EA" w:rsidRDefault="00F03CEA" w:rsidP="00116C1C">
            <w:pPr>
              <w:widowControl w:val="0"/>
              <w:spacing w:after="0" w:line="240" w:lineRule="auto"/>
              <w:jc w:val="both"/>
              <w:rPr>
                <w:rFonts w:ascii="Times New Roman" w:hAnsi="Times New Roman"/>
                <w:sz w:val="24"/>
                <w:szCs w:val="24"/>
              </w:rPr>
            </w:pPr>
          </w:p>
        </w:tc>
      </w:tr>
      <w:tr w:rsidR="003800AF" w:rsidRPr="001818EA" w14:paraId="3BBDE592" w14:textId="77777777" w:rsidTr="00A61241">
        <w:tc>
          <w:tcPr>
            <w:tcW w:w="893" w:type="pct"/>
          </w:tcPr>
          <w:p w14:paraId="6504CCDA" w14:textId="77777777" w:rsidR="003800AF" w:rsidRPr="001818EA" w:rsidRDefault="003800AF" w:rsidP="00116C1C">
            <w:pPr>
              <w:widowControl w:val="0"/>
              <w:spacing w:after="0" w:line="240" w:lineRule="auto"/>
              <w:jc w:val="both"/>
              <w:rPr>
                <w:rFonts w:ascii="Times New Roman" w:hAnsi="Times New Roman"/>
                <w:b/>
                <w:sz w:val="24"/>
                <w:szCs w:val="24"/>
                <w:u w:val="single"/>
              </w:rPr>
            </w:pPr>
            <w:r w:rsidRPr="001818EA">
              <w:rPr>
                <w:rFonts w:ascii="Times New Roman" w:hAnsi="Times New Roman"/>
                <w:b/>
                <w:sz w:val="24"/>
                <w:szCs w:val="24"/>
                <w:u w:val="single"/>
              </w:rPr>
              <w:t xml:space="preserve">Раздел 2 </w:t>
            </w:r>
          </w:p>
        </w:tc>
        <w:tc>
          <w:tcPr>
            <w:tcW w:w="2853" w:type="pct"/>
          </w:tcPr>
          <w:p w14:paraId="0433ABAE" w14:textId="77777777" w:rsidR="003800AF" w:rsidRPr="001818EA" w:rsidRDefault="003800AF" w:rsidP="00116C1C">
            <w:pPr>
              <w:widowControl w:val="0"/>
              <w:spacing w:after="0" w:line="240" w:lineRule="auto"/>
              <w:jc w:val="both"/>
              <w:rPr>
                <w:rFonts w:ascii="Times New Roman" w:hAnsi="Times New Roman"/>
                <w:b/>
                <w:sz w:val="24"/>
                <w:szCs w:val="24"/>
                <w:u w:val="single"/>
              </w:rPr>
            </w:pPr>
            <w:r w:rsidRPr="001818EA">
              <w:rPr>
                <w:rFonts w:ascii="Times New Roman" w:hAnsi="Times New Roman"/>
                <w:b/>
                <w:sz w:val="24"/>
                <w:szCs w:val="24"/>
                <w:u w:val="single"/>
              </w:rPr>
              <w:t>Современные печатные технологии</w:t>
            </w:r>
          </w:p>
        </w:tc>
        <w:tc>
          <w:tcPr>
            <w:tcW w:w="350" w:type="pct"/>
          </w:tcPr>
          <w:p w14:paraId="4D4DD594" w14:textId="77777777" w:rsidR="003800AF" w:rsidRPr="001818EA" w:rsidRDefault="003800AF" w:rsidP="00116C1C">
            <w:pPr>
              <w:widowControl w:val="0"/>
              <w:spacing w:after="0" w:line="240" w:lineRule="auto"/>
              <w:jc w:val="center"/>
              <w:rPr>
                <w:rFonts w:ascii="Times New Roman" w:hAnsi="Times New Roman"/>
                <w:b/>
                <w:sz w:val="24"/>
                <w:szCs w:val="24"/>
                <w:u w:val="single"/>
              </w:rPr>
            </w:pPr>
            <w:r w:rsidRPr="001818EA">
              <w:rPr>
                <w:rFonts w:ascii="Times New Roman" w:hAnsi="Times New Roman"/>
                <w:b/>
                <w:sz w:val="24"/>
                <w:szCs w:val="24"/>
                <w:u w:val="single"/>
              </w:rPr>
              <w:t>60</w:t>
            </w:r>
          </w:p>
        </w:tc>
        <w:tc>
          <w:tcPr>
            <w:tcW w:w="904" w:type="pct"/>
          </w:tcPr>
          <w:p w14:paraId="3E075E6A" w14:textId="77777777" w:rsidR="003800AF" w:rsidRPr="001818EA" w:rsidRDefault="003800AF" w:rsidP="00116C1C">
            <w:pPr>
              <w:widowControl w:val="0"/>
              <w:spacing w:after="0" w:line="240" w:lineRule="auto"/>
              <w:jc w:val="both"/>
              <w:rPr>
                <w:rFonts w:ascii="Times New Roman" w:hAnsi="Times New Roman"/>
                <w:sz w:val="24"/>
                <w:szCs w:val="24"/>
              </w:rPr>
            </w:pPr>
          </w:p>
        </w:tc>
      </w:tr>
      <w:tr w:rsidR="008172BC" w:rsidRPr="001818EA" w14:paraId="79FFB993" w14:textId="77777777" w:rsidTr="00A61241">
        <w:tc>
          <w:tcPr>
            <w:tcW w:w="893" w:type="pct"/>
            <w:vMerge w:val="restart"/>
          </w:tcPr>
          <w:p w14:paraId="7F1CDC70" w14:textId="77777777" w:rsidR="008172BC" w:rsidRPr="001818EA" w:rsidRDefault="008172BC" w:rsidP="00116C1C">
            <w:pPr>
              <w:widowControl w:val="0"/>
              <w:spacing w:after="0" w:line="240" w:lineRule="auto"/>
              <w:jc w:val="both"/>
              <w:rPr>
                <w:rFonts w:ascii="Times New Roman" w:hAnsi="Times New Roman"/>
                <w:b/>
                <w:bCs/>
                <w:sz w:val="24"/>
                <w:szCs w:val="24"/>
              </w:rPr>
            </w:pPr>
            <w:r w:rsidRPr="001818EA">
              <w:rPr>
                <w:rFonts w:ascii="Times New Roman" w:hAnsi="Times New Roman"/>
                <w:b/>
                <w:bCs/>
                <w:sz w:val="24"/>
                <w:szCs w:val="24"/>
              </w:rPr>
              <w:t xml:space="preserve">Тема 2.1 </w:t>
            </w:r>
          </w:p>
          <w:p w14:paraId="1141C30E" w14:textId="77777777" w:rsidR="008172BC" w:rsidRPr="001818EA" w:rsidRDefault="008172BC" w:rsidP="00116C1C">
            <w:pPr>
              <w:widowControl w:val="0"/>
              <w:spacing w:after="0" w:line="240" w:lineRule="auto"/>
              <w:rPr>
                <w:rFonts w:ascii="Times New Roman" w:hAnsi="Times New Roman"/>
                <w:b/>
                <w:sz w:val="24"/>
                <w:szCs w:val="24"/>
                <w:u w:val="single"/>
              </w:rPr>
            </w:pPr>
            <w:r w:rsidRPr="001818EA">
              <w:rPr>
                <w:rFonts w:ascii="Times New Roman" w:hAnsi="Times New Roman"/>
                <w:b/>
                <w:sz w:val="24"/>
                <w:szCs w:val="24"/>
              </w:rPr>
              <w:t>Основные принципы офсетной печати</w:t>
            </w:r>
          </w:p>
        </w:tc>
        <w:tc>
          <w:tcPr>
            <w:tcW w:w="2853" w:type="pct"/>
          </w:tcPr>
          <w:p w14:paraId="22E4A80F" w14:textId="77777777" w:rsidR="008172BC" w:rsidRPr="001818EA" w:rsidRDefault="008172BC" w:rsidP="00116C1C">
            <w:pPr>
              <w:widowControl w:val="0"/>
              <w:spacing w:after="0" w:line="240" w:lineRule="auto"/>
              <w:jc w:val="both"/>
              <w:rPr>
                <w:rFonts w:ascii="Times New Roman" w:hAnsi="Times New Roman"/>
                <w:b/>
                <w:sz w:val="24"/>
                <w:szCs w:val="24"/>
                <w:u w:val="single"/>
              </w:rPr>
            </w:pPr>
            <w:r w:rsidRPr="001818EA">
              <w:rPr>
                <w:rFonts w:ascii="Times New Roman" w:hAnsi="Times New Roman"/>
                <w:bCs/>
                <w:sz w:val="24"/>
                <w:szCs w:val="24"/>
              </w:rPr>
              <w:t>Содержание учебного материала</w:t>
            </w:r>
          </w:p>
        </w:tc>
        <w:tc>
          <w:tcPr>
            <w:tcW w:w="350" w:type="pct"/>
          </w:tcPr>
          <w:p w14:paraId="3910153A" w14:textId="77777777" w:rsidR="008172BC" w:rsidRPr="001818EA" w:rsidRDefault="006B1F56" w:rsidP="00116C1C">
            <w:pPr>
              <w:widowControl w:val="0"/>
              <w:spacing w:after="0" w:line="240" w:lineRule="auto"/>
              <w:jc w:val="center"/>
              <w:rPr>
                <w:rFonts w:ascii="Times New Roman" w:hAnsi="Times New Roman"/>
                <w:b/>
                <w:sz w:val="24"/>
                <w:szCs w:val="24"/>
                <w:u w:val="single"/>
              </w:rPr>
            </w:pPr>
            <w:r w:rsidRPr="001818EA">
              <w:rPr>
                <w:rFonts w:ascii="Times New Roman" w:hAnsi="Times New Roman"/>
                <w:b/>
                <w:sz w:val="24"/>
                <w:szCs w:val="24"/>
              </w:rPr>
              <w:t>16</w:t>
            </w:r>
          </w:p>
        </w:tc>
        <w:tc>
          <w:tcPr>
            <w:tcW w:w="904" w:type="pct"/>
          </w:tcPr>
          <w:p w14:paraId="390B1A60" w14:textId="77777777" w:rsidR="008172BC" w:rsidRPr="001818EA" w:rsidRDefault="008172BC" w:rsidP="00116C1C">
            <w:pPr>
              <w:widowControl w:val="0"/>
              <w:spacing w:after="0" w:line="240" w:lineRule="auto"/>
              <w:jc w:val="both"/>
              <w:rPr>
                <w:rFonts w:ascii="Times New Roman" w:hAnsi="Times New Roman"/>
                <w:sz w:val="24"/>
                <w:szCs w:val="24"/>
              </w:rPr>
            </w:pPr>
          </w:p>
        </w:tc>
      </w:tr>
      <w:tr w:rsidR="008172BC" w:rsidRPr="001818EA" w14:paraId="4FF94E22" w14:textId="77777777" w:rsidTr="00A61241">
        <w:tc>
          <w:tcPr>
            <w:tcW w:w="893" w:type="pct"/>
            <w:vMerge/>
          </w:tcPr>
          <w:p w14:paraId="627F4166" w14:textId="77777777" w:rsidR="008172BC" w:rsidRPr="001818EA" w:rsidRDefault="008172BC" w:rsidP="00116C1C">
            <w:pPr>
              <w:widowControl w:val="0"/>
              <w:spacing w:after="0" w:line="240" w:lineRule="auto"/>
              <w:rPr>
                <w:rFonts w:ascii="Times New Roman" w:hAnsi="Times New Roman"/>
                <w:b/>
                <w:sz w:val="24"/>
                <w:szCs w:val="24"/>
              </w:rPr>
            </w:pPr>
          </w:p>
        </w:tc>
        <w:tc>
          <w:tcPr>
            <w:tcW w:w="2853" w:type="pct"/>
          </w:tcPr>
          <w:p w14:paraId="46FCCFC7" w14:textId="77777777" w:rsidR="008172BC" w:rsidRPr="001818EA" w:rsidRDefault="008172BC" w:rsidP="00116C1C">
            <w:pPr>
              <w:widowControl w:val="0"/>
              <w:spacing w:after="0" w:line="240" w:lineRule="auto"/>
              <w:jc w:val="both"/>
              <w:rPr>
                <w:rFonts w:ascii="Times New Roman" w:hAnsi="Times New Roman"/>
                <w:bCs/>
                <w:sz w:val="24"/>
                <w:szCs w:val="24"/>
              </w:rPr>
            </w:pPr>
            <w:r w:rsidRPr="001818EA">
              <w:rPr>
                <w:rFonts w:ascii="Times New Roman" w:hAnsi="Times New Roman"/>
                <w:bCs/>
                <w:sz w:val="24"/>
                <w:szCs w:val="24"/>
              </w:rPr>
              <w:t>1.  Изучение основных лексических единиц на иностранном языке по теме. Активизация навыка чтения, перевода и выделения информации в тексте.</w:t>
            </w:r>
          </w:p>
        </w:tc>
        <w:tc>
          <w:tcPr>
            <w:tcW w:w="350" w:type="pct"/>
          </w:tcPr>
          <w:p w14:paraId="6BBBEA72" w14:textId="77777777" w:rsidR="008172BC" w:rsidRPr="001818EA" w:rsidRDefault="008172BC" w:rsidP="00116C1C">
            <w:pPr>
              <w:widowControl w:val="0"/>
              <w:spacing w:after="0" w:line="240" w:lineRule="auto"/>
              <w:jc w:val="center"/>
              <w:rPr>
                <w:rFonts w:ascii="Times New Roman" w:hAnsi="Times New Roman"/>
                <w:b/>
                <w:sz w:val="24"/>
                <w:szCs w:val="24"/>
              </w:rPr>
            </w:pPr>
          </w:p>
        </w:tc>
        <w:tc>
          <w:tcPr>
            <w:tcW w:w="904" w:type="pct"/>
            <w:vMerge w:val="restart"/>
          </w:tcPr>
          <w:p w14:paraId="231DF97F" w14:textId="77777777" w:rsidR="008172BC" w:rsidRPr="001818EA" w:rsidRDefault="008172BC" w:rsidP="00116C1C">
            <w:pPr>
              <w:widowControl w:val="0"/>
              <w:spacing w:after="0" w:line="240" w:lineRule="auto"/>
              <w:jc w:val="both"/>
              <w:rPr>
                <w:rFonts w:ascii="Times New Roman" w:hAnsi="Times New Roman"/>
                <w:sz w:val="24"/>
                <w:szCs w:val="24"/>
              </w:rPr>
            </w:pPr>
            <w:r w:rsidRPr="001818EA">
              <w:rPr>
                <w:rFonts w:ascii="Times New Roman" w:hAnsi="Times New Roman"/>
                <w:bCs/>
                <w:sz w:val="24"/>
                <w:szCs w:val="24"/>
              </w:rPr>
              <w:t>ОК 01-07,09,10</w:t>
            </w:r>
          </w:p>
        </w:tc>
      </w:tr>
      <w:tr w:rsidR="008172BC" w:rsidRPr="001818EA" w14:paraId="3E29146F" w14:textId="77777777" w:rsidTr="00A61241">
        <w:tc>
          <w:tcPr>
            <w:tcW w:w="893" w:type="pct"/>
            <w:vMerge/>
          </w:tcPr>
          <w:p w14:paraId="2A3755C1" w14:textId="77777777" w:rsidR="008172BC" w:rsidRPr="001818EA" w:rsidRDefault="008172BC" w:rsidP="00116C1C">
            <w:pPr>
              <w:widowControl w:val="0"/>
              <w:spacing w:after="0" w:line="240" w:lineRule="auto"/>
              <w:jc w:val="both"/>
              <w:rPr>
                <w:rFonts w:ascii="Times New Roman" w:hAnsi="Times New Roman"/>
                <w:b/>
                <w:sz w:val="24"/>
                <w:szCs w:val="24"/>
              </w:rPr>
            </w:pPr>
          </w:p>
        </w:tc>
        <w:tc>
          <w:tcPr>
            <w:tcW w:w="2853" w:type="pct"/>
          </w:tcPr>
          <w:p w14:paraId="27E19A11" w14:textId="77777777" w:rsidR="008172BC" w:rsidRPr="001818EA" w:rsidRDefault="008172BC" w:rsidP="00116C1C">
            <w:pPr>
              <w:widowControl w:val="0"/>
              <w:spacing w:after="0" w:line="240" w:lineRule="auto"/>
              <w:jc w:val="both"/>
              <w:rPr>
                <w:rFonts w:ascii="Times New Roman" w:hAnsi="Times New Roman"/>
                <w:bCs/>
                <w:sz w:val="24"/>
                <w:szCs w:val="24"/>
              </w:rPr>
            </w:pPr>
            <w:r w:rsidRPr="001818EA">
              <w:rPr>
                <w:rFonts w:ascii="Times New Roman" w:hAnsi="Times New Roman"/>
                <w:b/>
                <w:bCs/>
                <w:sz w:val="24"/>
                <w:szCs w:val="24"/>
              </w:rPr>
              <w:t>В том числе, практические работы</w:t>
            </w:r>
          </w:p>
          <w:p w14:paraId="14E0468F" w14:textId="77777777" w:rsidR="008172BC" w:rsidRPr="001818EA" w:rsidRDefault="008172BC" w:rsidP="00116C1C">
            <w:pPr>
              <w:widowControl w:val="0"/>
              <w:spacing w:after="0" w:line="240" w:lineRule="auto"/>
              <w:jc w:val="both"/>
              <w:rPr>
                <w:rFonts w:ascii="Times New Roman" w:hAnsi="Times New Roman"/>
                <w:bCs/>
                <w:sz w:val="24"/>
                <w:szCs w:val="24"/>
              </w:rPr>
            </w:pPr>
            <w:r w:rsidRPr="001818EA">
              <w:rPr>
                <w:rFonts w:ascii="Times New Roman" w:hAnsi="Times New Roman"/>
                <w:bCs/>
                <w:sz w:val="24"/>
                <w:szCs w:val="24"/>
              </w:rPr>
              <w:t>Активизация изученного материала в упражнениях. Развитие навыка письма. Словообразование. Суффиксы и приставки в английском языке.</w:t>
            </w:r>
          </w:p>
        </w:tc>
        <w:tc>
          <w:tcPr>
            <w:tcW w:w="350" w:type="pct"/>
          </w:tcPr>
          <w:p w14:paraId="7AFFA141" w14:textId="77777777" w:rsidR="008172BC" w:rsidRPr="001818EA" w:rsidRDefault="006B1F56" w:rsidP="00116C1C">
            <w:pPr>
              <w:widowControl w:val="0"/>
              <w:spacing w:after="0" w:line="240" w:lineRule="auto"/>
              <w:jc w:val="center"/>
              <w:rPr>
                <w:rFonts w:ascii="Times New Roman" w:hAnsi="Times New Roman"/>
                <w:sz w:val="24"/>
                <w:szCs w:val="24"/>
              </w:rPr>
            </w:pPr>
            <w:r w:rsidRPr="001818EA">
              <w:rPr>
                <w:rFonts w:ascii="Times New Roman" w:hAnsi="Times New Roman"/>
                <w:sz w:val="24"/>
                <w:szCs w:val="24"/>
              </w:rPr>
              <w:t>12</w:t>
            </w:r>
          </w:p>
        </w:tc>
        <w:tc>
          <w:tcPr>
            <w:tcW w:w="904" w:type="pct"/>
            <w:vMerge/>
          </w:tcPr>
          <w:p w14:paraId="3BDA3B7E" w14:textId="77777777" w:rsidR="008172BC" w:rsidRPr="001818EA" w:rsidRDefault="008172BC" w:rsidP="00116C1C">
            <w:pPr>
              <w:widowControl w:val="0"/>
              <w:spacing w:after="0" w:line="240" w:lineRule="auto"/>
              <w:jc w:val="both"/>
              <w:rPr>
                <w:rFonts w:ascii="Times New Roman" w:hAnsi="Times New Roman"/>
                <w:sz w:val="24"/>
                <w:szCs w:val="24"/>
              </w:rPr>
            </w:pPr>
          </w:p>
        </w:tc>
      </w:tr>
      <w:tr w:rsidR="008172BC" w:rsidRPr="001818EA" w14:paraId="423C580C" w14:textId="77777777" w:rsidTr="00A61241">
        <w:tc>
          <w:tcPr>
            <w:tcW w:w="893" w:type="pct"/>
            <w:vMerge/>
          </w:tcPr>
          <w:p w14:paraId="4901C0FD" w14:textId="77777777" w:rsidR="008172BC" w:rsidRPr="001818EA" w:rsidRDefault="008172BC" w:rsidP="00116C1C">
            <w:pPr>
              <w:widowControl w:val="0"/>
              <w:spacing w:after="0" w:line="240" w:lineRule="auto"/>
              <w:jc w:val="both"/>
              <w:rPr>
                <w:rFonts w:ascii="Times New Roman" w:hAnsi="Times New Roman"/>
                <w:b/>
                <w:sz w:val="24"/>
                <w:szCs w:val="24"/>
              </w:rPr>
            </w:pPr>
          </w:p>
        </w:tc>
        <w:tc>
          <w:tcPr>
            <w:tcW w:w="2853" w:type="pct"/>
          </w:tcPr>
          <w:p w14:paraId="63557B81" w14:textId="77777777" w:rsidR="008172BC" w:rsidRPr="001818EA" w:rsidRDefault="008172BC" w:rsidP="00116C1C">
            <w:pPr>
              <w:widowControl w:val="0"/>
              <w:spacing w:after="0" w:line="240" w:lineRule="auto"/>
              <w:jc w:val="both"/>
              <w:rPr>
                <w:rFonts w:ascii="Times New Roman" w:hAnsi="Times New Roman"/>
                <w:sz w:val="24"/>
                <w:szCs w:val="24"/>
              </w:rPr>
            </w:pPr>
            <w:r w:rsidRPr="001818EA">
              <w:rPr>
                <w:rFonts w:ascii="Times New Roman" w:hAnsi="Times New Roman"/>
                <w:sz w:val="24"/>
                <w:szCs w:val="24"/>
              </w:rPr>
              <w:t xml:space="preserve">3. Активизация навыка перевода с русского языка на иностранный, с использованием активной лексики урока. </w:t>
            </w:r>
          </w:p>
        </w:tc>
        <w:tc>
          <w:tcPr>
            <w:tcW w:w="350" w:type="pct"/>
            <w:vMerge w:val="restart"/>
          </w:tcPr>
          <w:p w14:paraId="616FFCA5" w14:textId="77777777" w:rsidR="008172BC" w:rsidRPr="001818EA" w:rsidRDefault="008172BC" w:rsidP="00116C1C">
            <w:pPr>
              <w:widowControl w:val="0"/>
              <w:spacing w:after="0" w:line="240" w:lineRule="auto"/>
              <w:jc w:val="center"/>
              <w:rPr>
                <w:rFonts w:ascii="Times New Roman" w:hAnsi="Times New Roman"/>
                <w:b/>
                <w:sz w:val="24"/>
                <w:szCs w:val="24"/>
              </w:rPr>
            </w:pPr>
          </w:p>
        </w:tc>
        <w:tc>
          <w:tcPr>
            <w:tcW w:w="904" w:type="pct"/>
            <w:vMerge/>
          </w:tcPr>
          <w:p w14:paraId="203C3EA7" w14:textId="77777777" w:rsidR="008172BC" w:rsidRPr="001818EA" w:rsidRDefault="008172BC" w:rsidP="00116C1C">
            <w:pPr>
              <w:widowControl w:val="0"/>
              <w:spacing w:after="0" w:line="240" w:lineRule="auto"/>
              <w:jc w:val="both"/>
              <w:rPr>
                <w:rFonts w:ascii="Times New Roman" w:hAnsi="Times New Roman"/>
                <w:sz w:val="24"/>
                <w:szCs w:val="24"/>
              </w:rPr>
            </w:pPr>
          </w:p>
        </w:tc>
      </w:tr>
      <w:tr w:rsidR="008172BC" w:rsidRPr="001818EA" w14:paraId="23D1E26A" w14:textId="77777777" w:rsidTr="00A61241">
        <w:tc>
          <w:tcPr>
            <w:tcW w:w="893" w:type="pct"/>
            <w:vMerge/>
          </w:tcPr>
          <w:p w14:paraId="200A93DC" w14:textId="77777777" w:rsidR="008172BC" w:rsidRPr="001818EA" w:rsidRDefault="008172BC" w:rsidP="00116C1C">
            <w:pPr>
              <w:widowControl w:val="0"/>
              <w:spacing w:after="0" w:line="240" w:lineRule="auto"/>
              <w:jc w:val="both"/>
              <w:rPr>
                <w:rFonts w:ascii="Times New Roman" w:hAnsi="Times New Roman"/>
                <w:b/>
                <w:sz w:val="24"/>
                <w:szCs w:val="24"/>
              </w:rPr>
            </w:pPr>
          </w:p>
        </w:tc>
        <w:tc>
          <w:tcPr>
            <w:tcW w:w="2853" w:type="pct"/>
          </w:tcPr>
          <w:p w14:paraId="50D72E0C" w14:textId="77777777" w:rsidR="008172BC" w:rsidRPr="001818EA" w:rsidRDefault="008172BC" w:rsidP="00116C1C">
            <w:pPr>
              <w:widowControl w:val="0"/>
              <w:spacing w:after="0" w:line="240" w:lineRule="auto"/>
              <w:jc w:val="both"/>
              <w:rPr>
                <w:rFonts w:ascii="Times New Roman" w:hAnsi="Times New Roman"/>
                <w:sz w:val="24"/>
                <w:szCs w:val="24"/>
              </w:rPr>
            </w:pPr>
            <w:r w:rsidRPr="001818EA">
              <w:rPr>
                <w:rFonts w:ascii="Times New Roman" w:hAnsi="Times New Roman"/>
                <w:sz w:val="24"/>
                <w:szCs w:val="24"/>
              </w:rPr>
              <w:t xml:space="preserve">4. Фразовые глаголы английского языка применительно к профессиональной тематике. Активизация навыка говорения. </w:t>
            </w:r>
          </w:p>
        </w:tc>
        <w:tc>
          <w:tcPr>
            <w:tcW w:w="350" w:type="pct"/>
            <w:vMerge/>
          </w:tcPr>
          <w:p w14:paraId="6A0E5501" w14:textId="77777777" w:rsidR="008172BC" w:rsidRPr="001818EA" w:rsidRDefault="008172BC" w:rsidP="00116C1C">
            <w:pPr>
              <w:widowControl w:val="0"/>
              <w:spacing w:after="0" w:line="240" w:lineRule="auto"/>
              <w:jc w:val="center"/>
              <w:rPr>
                <w:rFonts w:ascii="Times New Roman" w:hAnsi="Times New Roman"/>
                <w:b/>
                <w:sz w:val="24"/>
                <w:szCs w:val="24"/>
              </w:rPr>
            </w:pPr>
          </w:p>
        </w:tc>
        <w:tc>
          <w:tcPr>
            <w:tcW w:w="904" w:type="pct"/>
            <w:vMerge/>
          </w:tcPr>
          <w:p w14:paraId="42DFEE9D" w14:textId="77777777" w:rsidR="008172BC" w:rsidRPr="001818EA" w:rsidRDefault="008172BC" w:rsidP="00116C1C">
            <w:pPr>
              <w:widowControl w:val="0"/>
              <w:spacing w:after="0" w:line="240" w:lineRule="auto"/>
              <w:jc w:val="both"/>
              <w:rPr>
                <w:rFonts w:ascii="Times New Roman" w:hAnsi="Times New Roman"/>
                <w:sz w:val="24"/>
                <w:szCs w:val="24"/>
              </w:rPr>
            </w:pPr>
          </w:p>
        </w:tc>
      </w:tr>
      <w:tr w:rsidR="008172BC" w:rsidRPr="001818EA" w14:paraId="56C29BE8" w14:textId="77777777" w:rsidTr="00A61241">
        <w:tc>
          <w:tcPr>
            <w:tcW w:w="893" w:type="pct"/>
            <w:vMerge w:val="restart"/>
          </w:tcPr>
          <w:p w14:paraId="45E7CD21" w14:textId="77777777" w:rsidR="008172BC" w:rsidRPr="001818EA" w:rsidRDefault="008172BC" w:rsidP="00116C1C">
            <w:pPr>
              <w:widowControl w:val="0"/>
              <w:spacing w:after="0" w:line="240" w:lineRule="auto"/>
              <w:jc w:val="both"/>
              <w:rPr>
                <w:rFonts w:ascii="Times New Roman" w:hAnsi="Times New Roman"/>
                <w:b/>
                <w:sz w:val="24"/>
                <w:szCs w:val="24"/>
              </w:rPr>
            </w:pPr>
            <w:r w:rsidRPr="001818EA">
              <w:rPr>
                <w:rFonts w:ascii="Times New Roman" w:hAnsi="Times New Roman"/>
                <w:b/>
                <w:sz w:val="24"/>
                <w:szCs w:val="24"/>
              </w:rPr>
              <w:t xml:space="preserve">Тема 2.2. </w:t>
            </w:r>
          </w:p>
          <w:p w14:paraId="68B555E9" w14:textId="77777777" w:rsidR="008172BC" w:rsidRPr="001818EA" w:rsidRDefault="008172BC" w:rsidP="00116C1C">
            <w:pPr>
              <w:widowControl w:val="0"/>
              <w:spacing w:after="0" w:line="240" w:lineRule="auto"/>
              <w:jc w:val="both"/>
              <w:rPr>
                <w:rFonts w:ascii="Times New Roman" w:hAnsi="Times New Roman"/>
                <w:b/>
                <w:sz w:val="24"/>
                <w:szCs w:val="24"/>
              </w:rPr>
            </w:pPr>
            <w:r w:rsidRPr="001818EA">
              <w:rPr>
                <w:rFonts w:ascii="Times New Roman" w:hAnsi="Times New Roman"/>
                <w:b/>
                <w:sz w:val="24"/>
                <w:szCs w:val="24"/>
              </w:rPr>
              <w:t xml:space="preserve">Цифровая печать </w:t>
            </w:r>
          </w:p>
        </w:tc>
        <w:tc>
          <w:tcPr>
            <w:tcW w:w="2853" w:type="pct"/>
          </w:tcPr>
          <w:p w14:paraId="0FADAD34" w14:textId="77777777" w:rsidR="008172BC" w:rsidRPr="001818EA" w:rsidRDefault="008172BC" w:rsidP="00116C1C">
            <w:pPr>
              <w:widowControl w:val="0"/>
              <w:spacing w:after="0" w:line="240" w:lineRule="auto"/>
              <w:jc w:val="both"/>
              <w:rPr>
                <w:rFonts w:ascii="Times New Roman" w:hAnsi="Times New Roman"/>
                <w:sz w:val="24"/>
                <w:szCs w:val="24"/>
              </w:rPr>
            </w:pPr>
            <w:r w:rsidRPr="001818EA">
              <w:rPr>
                <w:rFonts w:ascii="Times New Roman" w:hAnsi="Times New Roman"/>
                <w:bCs/>
                <w:sz w:val="24"/>
                <w:szCs w:val="24"/>
              </w:rPr>
              <w:t>Содержание учебного материала</w:t>
            </w:r>
          </w:p>
        </w:tc>
        <w:tc>
          <w:tcPr>
            <w:tcW w:w="350" w:type="pct"/>
          </w:tcPr>
          <w:p w14:paraId="14DA6A67" w14:textId="77777777" w:rsidR="008172BC" w:rsidRPr="001818EA" w:rsidRDefault="006B1F56" w:rsidP="00116C1C">
            <w:pPr>
              <w:widowControl w:val="0"/>
              <w:spacing w:after="0" w:line="240" w:lineRule="auto"/>
              <w:jc w:val="center"/>
              <w:rPr>
                <w:rFonts w:ascii="Times New Roman" w:hAnsi="Times New Roman"/>
                <w:b/>
                <w:sz w:val="24"/>
                <w:szCs w:val="24"/>
              </w:rPr>
            </w:pPr>
            <w:r w:rsidRPr="001818EA">
              <w:rPr>
                <w:rFonts w:ascii="Times New Roman" w:hAnsi="Times New Roman"/>
                <w:b/>
                <w:sz w:val="24"/>
                <w:szCs w:val="24"/>
              </w:rPr>
              <w:t>12</w:t>
            </w:r>
          </w:p>
        </w:tc>
        <w:tc>
          <w:tcPr>
            <w:tcW w:w="904" w:type="pct"/>
          </w:tcPr>
          <w:p w14:paraId="1A30A1F9" w14:textId="77777777" w:rsidR="008172BC" w:rsidRPr="001818EA" w:rsidRDefault="008172BC" w:rsidP="00116C1C">
            <w:pPr>
              <w:widowControl w:val="0"/>
              <w:spacing w:after="0" w:line="240" w:lineRule="auto"/>
              <w:jc w:val="both"/>
              <w:rPr>
                <w:rFonts w:ascii="Times New Roman" w:hAnsi="Times New Roman"/>
                <w:sz w:val="24"/>
                <w:szCs w:val="24"/>
              </w:rPr>
            </w:pPr>
          </w:p>
        </w:tc>
      </w:tr>
      <w:tr w:rsidR="006B1F56" w:rsidRPr="001818EA" w14:paraId="2AD244C1" w14:textId="77777777" w:rsidTr="00A61241">
        <w:tc>
          <w:tcPr>
            <w:tcW w:w="893" w:type="pct"/>
            <w:vMerge/>
          </w:tcPr>
          <w:p w14:paraId="02E3F3F1" w14:textId="77777777" w:rsidR="006B1F56" w:rsidRPr="001818EA" w:rsidRDefault="006B1F56" w:rsidP="00116C1C">
            <w:pPr>
              <w:widowControl w:val="0"/>
              <w:spacing w:after="0" w:line="240" w:lineRule="auto"/>
              <w:jc w:val="both"/>
              <w:rPr>
                <w:rFonts w:ascii="Times New Roman" w:hAnsi="Times New Roman"/>
                <w:b/>
                <w:sz w:val="24"/>
                <w:szCs w:val="24"/>
              </w:rPr>
            </w:pPr>
          </w:p>
        </w:tc>
        <w:tc>
          <w:tcPr>
            <w:tcW w:w="2853" w:type="pct"/>
          </w:tcPr>
          <w:p w14:paraId="7E122429" w14:textId="77777777" w:rsidR="006B1F56" w:rsidRPr="001818EA" w:rsidRDefault="006B1F56" w:rsidP="00116C1C">
            <w:pPr>
              <w:widowControl w:val="0"/>
              <w:spacing w:after="0" w:line="240" w:lineRule="auto"/>
              <w:jc w:val="both"/>
              <w:rPr>
                <w:rFonts w:ascii="Times New Roman" w:hAnsi="Times New Roman"/>
                <w:sz w:val="24"/>
                <w:szCs w:val="24"/>
              </w:rPr>
            </w:pPr>
            <w:r w:rsidRPr="001818EA">
              <w:rPr>
                <w:rFonts w:ascii="Times New Roman" w:hAnsi="Times New Roman"/>
                <w:bCs/>
                <w:sz w:val="24"/>
                <w:szCs w:val="24"/>
              </w:rPr>
              <w:t>1.  Изучение основных лексических единиц на иностранном языке по теме. Активизация навыка чтения, перевода и выделения информации в тексте.</w:t>
            </w:r>
          </w:p>
        </w:tc>
        <w:tc>
          <w:tcPr>
            <w:tcW w:w="350" w:type="pct"/>
          </w:tcPr>
          <w:p w14:paraId="19024145" w14:textId="77777777" w:rsidR="006B1F56" w:rsidRPr="001818EA" w:rsidRDefault="006B1F56" w:rsidP="00116C1C">
            <w:pPr>
              <w:widowControl w:val="0"/>
              <w:spacing w:after="0" w:line="240" w:lineRule="auto"/>
              <w:jc w:val="center"/>
              <w:rPr>
                <w:rFonts w:ascii="Times New Roman" w:hAnsi="Times New Roman"/>
                <w:b/>
                <w:sz w:val="24"/>
                <w:szCs w:val="24"/>
              </w:rPr>
            </w:pPr>
          </w:p>
        </w:tc>
        <w:tc>
          <w:tcPr>
            <w:tcW w:w="904" w:type="pct"/>
            <w:vMerge w:val="restart"/>
          </w:tcPr>
          <w:p w14:paraId="068EAEBD" w14:textId="77777777" w:rsidR="006B1F56" w:rsidRPr="001818EA" w:rsidRDefault="006B1F56" w:rsidP="00116C1C">
            <w:pPr>
              <w:widowControl w:val="0"/>
              <w:spacing w:after="0" w:line="240" w:lineRule="auto"/>
              <w:jc w:val="both"/>
              <w:rPr>
                <w:rFonts w:ascii="Times New Roman" w:hAnsi="Times New Roman"/>
                <w:sz w:val="24"/>
                <w:szCs w:val="24"/>
              </w:rPr>
            </w:pPr>
            <w:r w:rsidRPr="001818EA">
              <w:rPr>
                <w:rFonts w:ascii="Times New Roman" w:hAnsi="Times New Roman"/>
                <w:bCs/>
                <w:sz w:val="24"/>
                <w:szCs w:val="24"/>
              </w:rPr>
              <w:t>ОК 01-07,09,10</w:t>
            </w:r>
          </w:p>
        </w:tc>
      </w:tr>
      <w:tr w:rsidR="006B1F56" w:rsidRPr="001818EA" w14:paraId="17B8A96E" w14:textId="77777777" w:rsidTr="00A61241">
        <w:tc>
          <w:tcPr>
            <w:tcW w:w="893" w:type="pct"/>
            <w:vMerge/>
          </w:tcPr>
          <w:p w14:paraId="5FA46D83" w14:textId="77777777" w:rsidR="006B1F56" w:rsidRPr="001818EA" w:rsidRDefault="006B1F56" w:rsidP="00116C1C">
            <w:pPr>
              <w:widowControl w:val="0"/>
              <w:spacing w:after="0" w:line="240" w:lineRule="auto"/>
              <w:jc w:val="both"/>
              <w:rPr>
                <w:rFonts w:ascii="Times New Roman" w:hAnsi="Times New Roman"/>
                <w:b/>
                <w:sz w:val="24"/>
                <w:szCs w:val="24"/>
              </w:rPr>
            </w:pPr>
          </w:p>
        </w:tc>
        <w:tc>
          <w:tcPr>
            <w:tcW w:w="2853" w:type="pct"/>
          </w:tcPr>
          <w:p w14:paraId="420A2CC8" w14:textId="77777777" w:rsidR="006B1F56" w:rsidRPr="001818EA" w:rsidRDefault="006B1F56" w:rsidP="00116C1C">
            <w:pPr>
              <w:widowControl w:val="0"/>
              <w:spacing w:after="0" w:line="240" w:lineRule="auto"/>
              <w:jc w:val="both"/>
              <w:rPr>
                <w:rFonts w:ascii="Times New Roman" w:hAnsi="Times New Roman"/>
                <w:bCs/>
                <w:sz w:val="24"/>
                <w:szCs w:val="24"/>
              </w:rPr>
            </w:pPr>
            <w:r w:rsidRPr="001818EA">
              <w:rPr>
                <w:rFonts w:ascii="Times New Roman" w:hAnsi="Times New Roman"/>
                <w:b/>
                <w:bCs/>
                <w:sz w:val="24"/>
                <w:szCs w:val="24"/>
              </w:rPr>
              <w:t>В том числе, практические работы</w:t>
            </w:r>
          </w:p>
          <w:p w14:paraId="1B64C79B" w14:textId="77777777" w:rsidR="006B1F56" w:rsidRPr="001818EA" w:rsidRDefault="006B1F56" w:rsidP="00116C1C">
            <w:pPr>
              <w:widowControl w:val="0"/>
              <w:spacing w:after="0" w:line="240" w:lineRule="auto"/>
              <w:jc w:val="both"/>
              <w:rPr>
                <w:rFonts w:ascii="Times New Roman" w:hAnsi="Times New Roman"/>
                <w:sz w:val="24"/>
                <w:szCs w:val="24"/>
              </w:rPr>
            </w:pPr>
            <w:r w:rsidRPr="001818EA">
              <w:rPr>
                <w:rFonts w:ascii="Times New Roman" w:hAnsi="Times New Roman"/>
                <w:bCs/>
                <w:sz w:val="24"/>
                <w:szCs w:val="24"/>
              </w:rPr>
              <w:t>1 Активизация изученного материала в упражнениях. Развитие навыка письма. Временные формы глагола в английском языке.</w:t>
            </w:r>
          </w:p>
        </w:tc>
        <w:tc>
          <w:tcPr>
            <w:tcW w:w="350" w:type="pct"/>
          </w:tcPr>
          <w:p w14:paraId="044A3BB6" w14:textId="77777777" w:rsidR="006B1F56" w:rsidRPr="001818EA" w:rsidRDefault="006B1F56" w:rsidP="00116C1C">
            <w:pPr>
              <w:widowControl w:val="0"/>
              <w:spacing w:after="0" w:line="240" w:lineRule="auto"/>
              <w:jc w:val="center"/>
              <w:rPr>
                <w:rFonts w:ascii="Times New Roman" w:hAnsi="Times New Roman"/>
                <w:b/>
                <w:sz w:val="24"/>
                <w:szCs w:val="24"/>
              </w:rPr>
            </w:pPr>
            <w:r w:rsidRPr="001818EA">
              <w:rPr>
                <w:rFonts w:ascii="Times New Roman" w:hAnsi="Times New Roman"/>
                <w:b/>
                <w:sz w:val="24"/>
                <w:szCs w:val="24"/>
              </w:rPr>
              <w:t>8</w:t>
            </w:r>
          </w:p>
        </w:tc>
        <w:tc>
          <w:tcPr>
            <w:tcW w:w="904" w:type="pct"/>
            <w:vMerge/>
          </w:tcPr>
          <w:p w14:paraId="2EE163A6" w14:textId="77777777" w:rsidR="006B1F56" w:rsidRPr="001818EA" w:rsidRDefault="006B1F56" w:rsidP="00116C1C">
            <w:pPr>
              <w:widowControl w:val="0"/>
              <w:spacing w:after="0" w:line="240" w:lineRule="auto"/>
              <w:jc w:val="both"/>
              <w:rPr>
                <w:rFonts w:ascii="Times New Roman" w:hAnsi="Times New Roman"/>
                <w:sz w:val="24"/>
                <w:szCs w:val="24"/>
              </w:rPr>
            </w:pPr>
          </w:p>
        </w:tc>
      </w:tr>
      <w:tr w:rsidR="006B1F56" w:rsidRPr="001818EA" w14:paraId="207034E6" w14:textId="77777777" w:rsidTr="00A61241">
        <w:tc>
          <w:tcPr>
            <w:tcW w:w="893" w:type="pct"/>
            <w:vMerge/>
          </w:tcPr>
          <w:p w14:paraId="22489770" w14:textId="77777777" w:rsidR="006B1F56" w:rsidRPr="001818EA" w:rsidRDefault="006B1F56" w:rsidP="00116C1C">
            <w:pPr>
              <w:widowControl w:val="0"/>
              <w:spacing w:after="0" w:line="240" w:lineRule="auto"/>
              <w:jc w:val="both"/>
              <w:rPr>
                <w:rFonts w:ascii="Times New Roman" w:hAnsi="Times New Roman"/>
                <w:b/>
                <w:sz w:val="24"/>
                <w:szCs w:val="24"/>
              </w:rPr>
            </w:pPr>
          </w:p>
        </w:tc>
        <w:tc>
          <w:tcPr>
            <w:tcW w:w="2853" w:type="pct"/>
          </w:tcPr>
          <w:p w14:paraId="55E6592F" w14:textId="77777777" w:rsidR="006B1F56" w:rsidRPr="001818EA" w:rsidRDefault="006B1F56" w:rsidP="00116C1C">
            <w:pPr>
              <w:widowControl w:val="0"/>
              <w:spacing w:after="0" w:line="240" w:lineRule="auto"/>
              <w:jc w:val="both"/>
              <w:rPr>
                <w:rFonts w:ascii="Times New Roman" w:hAnsi="Times New Roman"/>
                <w:bCs/>
                <w:sz w:val="24"/>
                <w:szCs w:val="24"/>
              </w:rPr>
            </w:pPr>
            <w:r w:rsidRPr="001818EA">
              <w:rPr>
                <w:rFonts w:ascii="Times New Roman" w:hAnsi="Times New Roman"/>
                <w:sz w:val="24"/>
                <w:szCs w:val="24"/>
              </w:rPr>
              <w:t>2. Активизация навыка перевода с русского языка на иностранный, с использованием активной лексики урока.</w:t>
            </w:r>
          </w:p>
        </w:tc>
        <w:tc>
          <w:tcPr>
            <w:tcW w:w="350" w:type="pct"/>
          </w:tcPr>
          <w:p w14:paraId="00F85471" w14:textId="77777777" w:rsidR="006B1F56" w:rsidRPr="001818EA" w:rsidRDefault="006B1F56" w:rsidP="00116C1C">
            <w:pPr>
              <w:widowControl w:val="0"/>
              <w:spacing w:after="0" w:line="240" w:lineRule="auto"/>
              <w:jc w:val="center"/>
              <w:rPr>
                <w:rFonts w:ascii="Times New Roman" w:hAnsi="Times New Roman"/>
                <w:b/>
                <w:sz w:val="24"/>
                <w:szCs w:val="24"/>
              </w:rPr>
            </w:pPr>
          </w:p>
        </w:tc>
        <w:tc>
          <w:tcPr>
            <w:tcW w:w="904" w:type="pct"/>
            <w:vMerge/>
          </w:tcPr>
          <w:p w14:paraId="51CC29E6" w14:textId="77777777" w:rsidR="006B1F56" w:rsidRPr="001818EA" w:rsidRDefault="006B1F56" w:rsidP="00116C1C">
            <w:pPr>
              <w:widowControl w:val="0"/>
              <w:spacing w:after="0" w:line="240" w:lineRule="auto"/>
              <w:jc w:val="both"/>
              <w:rPr>
                <w:rFonts w:ascii="Times New Roman" w:hAnsi="Times New Roman"/>
                <w:sz w:val="24"/>
                <w:szCs w:val="24"/>
              </w:rPr>
            </w:pPr>
          </w:p>
        </w:tc>
      </w:tr>
      <w:tr w:rsidR="008172BC" w:rsidRPr="001818EA" w14:paraId="68F261B4" w14:textId="77777777" w:rsidTr="00A61241">
        <w:tc>
          <w:tcPr>
            <w:tcW w:w="893" w:type="pct"/>
            <w:vMerge w:val="restart"/>
          </w:tcPr>
          <w:p w14:paraId="0BAA206B" w14:textId="77777777" w:rsidR="008172BC" w:rsidRPr="001818EA" w:rsidRDefault="008172BC" w:rsidP="00116C1C">
            <w:pPr>
              <w:widowControl w:val="0"/>
              <w:spacing w:after="0" w:line="240" w:lineRule="auto"/>
              <w:jc w:val="both"/>
              <w:rPr>
                <w:rFonts w:ascii="Times New Roman" w:hAnsi="Times New Roman"/>
                <w:b/>
                <w:sz w:val="24"/>
                <w:szCs w:val="24"/>
              </w:rPr>
            </w:pPr>
            <w:r w:rsidRPr="001818EA">
              <w:rPr>
                <w:rFonts w:ascii="Times New Roman" w:hAnsi="Times New Roman"/>
                <w:b/>
                <w:sz w:val="24"/>
                <w:szCs w:val="24"/>
              </w:rPr>
              <w:t xml:space="preserve">Тема 2.3. </w:t>
            </w:r>
          </w:p>
          <w:p w14:paraId="18AA5994" w14:textId="77777777" w:rsidR="008172BC" w:rsidRPr="001818EA" w:rsidRDefault="008172BC" w:rsidP="00116C1C">
            <w:pPr>
              <w:widowControl w:val="0"/>
              <w:spacing w:after="0" w:line="240" w:lineRule="auto"/>
              <w:rPr>
                <w:rFonts w:ascii="Times New Roman" w:hAnsi="Times New Roman"/>
                <w:b/>
                <w:sz w:val="24"/>
                <w:szCs w:val="24"/>
              </w:rPr>
            </w:pPr>
            <w:r w:rsidRPr="001818EA">
              <w:rPr>
                <w:rFonts w:ascii="Times New Roman" w:hAnsi="Times New Roman"/>
                <w:b/>
                <w:sz w:val="24"/>
                <w:szCs w:val="24"/>
              </w:rPr>
              <w:t xml:space="preserve">Технологии высокой печати </w:t>
            </w:r>
          </w:p>
        </w:tc>
        <w:tc>
          <w:tcPr>
            <w:tcW w:w="2853" w:type="pct"/>
          </w:tcPr>
          <w:p w14:paraId="5A3B38CA" w14:textId="77777777" w:rsidR="008172BC" w:rsidRPr="001818EA" w:rsidRDefault="008172BC" w:rsidP="00116C1C">
            <w:pPr>
              <w:widowControl w:val="0"/>
              <w:spacing w:after="0" w:line="240" w:lineRule="auto"/>
              <w:jc w:val="both"/>
              <w:rPr>
                <w:rFonts w:ascii="Times New Roman" w:hAnsi="Times New Roman"/>
                <w:sz w:val="24"/>
                <w:szCs w:val="24"/>
              </w:rPr>
            </w:pPr>
            <w:r w:rsidRPr="001818EA">
              <w:rPr>
                <w:rFonts w:ascii="Times New Roman" w:hAnsi="Times New Roman"/>
                <w:bCs/>
                <w:sz w:val="24"/>
                <w:szCs w:val="24"/>
              </w:rPr>
              <w:t>Содержание учебного материала</w:t>
            </w:r>
          </w:p>
        </w:tc>
        <w:tc>
          <w:tcPr>
            <w:tcW w:w="350" w:type="pct"/>
          </w:tcPr>
          <w:p w14:paraId="2CFE75CD" w14:textId="77777777" w:rsidR="008172BC" w:rsidRPr="001818EA" w:rsidRDefault="006B1F56" w:rsidP="00116C1C">
            <w:pPr>
              <w:widowControl w:val="0"/>
              <w:spacing w:after="0" w:line="240" w:lineRule="auto"/>
              <w:jc w:val="center"/>
              <w:rPr>
                <w:rFonts w:ascii="Times New Roman" w:hAnsi="Times New Roman"/>
                <w:b/>
                <w:sz w:val="24"/>
                <w:szCs w:val="24"/>
              </w:rPr>
            </w:pPr>
            <w:r w:rsidRPr="001818EA">
              <w:rPr>
                <w:rFonts w:ascii="Times New Roman" w:hAnsi="Times New Roman"/>
                <w:b/>
                <w:sz w:val="24"/>
                <w:szCs w:val="24"/>
              </w:rPr>
              <w:t>8</w:t>
            </w:r>
          </w:p>
        </w:tc>
        <w:tc>
          <w:tcPr>
            <w:tcW w:w="904" w:type="pct"/>
          </w:tcPr>
          <w:p w14:paraId="38F9F9D6" w14:textId="77777777" w:rsidR="008172BC" w:rsidRPr="001818EA" w:rsidRDefault="008172BC" w:rsidP="00116C1C">
            <w:pPr>
              <w:widowControl w:val="0"/>
              <w:spacing w:after="0" w:line="240" w:lineRule="auto"/>
              <w:jc w:val="both"/>
              <w:rPr>
                <w:rFonts w:ascii="Times New Roman" w:hAnsi="Times New Roman"/>
                <w:sz w:val="24"/>
                <w:szCs w:val="24"/>
              </w:rPr>
            </w:pPr>
          </w:p>
        </w:tc>
      </w:tr>
      <w:tr w:rsidR="006B1F56" w:rsidRPr="001818EA" w14:paraId="3CF0B68B" w14:textId="77777777" w:rsidTr="00A61241">
        <w:tc>
          <w:tcPr>
            <w:tcW w:w="893" w:type="pct"/>
            <w:vMerge/>
          </w:tcPr>
          <w:p w14:paraId="359B23DD" w14:textId="77777777" w:rsidR="006B1F56" w:rsidRPr="001818EA" w:rsidRDefault="006B1F56" w:rsidP="00116C1C">
            <w:pPr>
              <w:widowControl w:val="0"/>
              <w:spacing w:after="0" w:line="240" w:lineRule="auto"/>
              <w:rPr>
                <w:rFonts w:ascii="Times New Roman" w:hAnsi="Times New Roman"/>
                <w:b/>
                <w:sz w:val="24"/>
                <w:szCs w:val="24"/>
              </w:rPr>
            </w:pPr>
          </w:p>
        </w:tc>
        <w:tc>
          <w:tcPr>
            <w:tcW w:w="2853" w:type="pct"/>
          </w:tcPr>
          <w:p w14:paraId="1BBB9739" w14:textId="77777777" w:rsidR="006B1F56" w:rsidRPr="001818EA" w:rsidRDefault="006B1F56" w:rsidP="00116C1C">
            <w:pPr>
              <w:widowControl w:val="0"/>
              <w:spacing w:after="0" w:line="240" w:lineRule="auto"/>
              <w:jc w:val="both"/>
              <w:rPr>
                <w:rFonts w:ascii="Times New Roman" w:hAnsi="Times New Roman"/>
                <w:sz w:val="24"/>
                <w:szCs w:val="24"/>
              </w:rPr>
            </w:pPr>
            <w:r w:rsidRPr="001818EA">
              <w:rPr>
                <w:rFonts w:ascii="Times New Roman" w:hAnsi="Times New Roman"/>
                <w:bCs/>
                <w:sz w:val="24"/>
                <w:szCs w:val="24"/>
              </w:rPr>
              <w:t>1.  Изучение основных лексических единиц на иностранном языке по теме. Активизация навыка чтения, перевода и выделения информации в тексте.</w:t>
            </w:r>
          </w:p>
        </w:tc>
        <w:tc>
          <w:tcPr>
            <w:tcW w:w="350" w:type="pct"/>
          </w:tcPr>
          <w:p w14:paraId="06A5398E" w14:textId="77777777" w:rsidR="006B1F56" w:rsidRPr="001818EA" w:rsidRDefault="006B1F56" w:rsidP="00116C1C">
            <w:pPr>
              <w:widowControl w:val="0"/>
              <w:spacing w:after="0" w:line="240" w:lineRule="auto"/>
              <w:jc w:val="center"/>
              <w:rPr>
                <w:rFonts w:ascii="Times New Roman" w:hAnsi="Times New Roman"/>
                <w:b/>
                <w:sz w:val="24"/>
                <w:szCs w:val="24"/>
              </w:rPr>
            </w:pPr>
          </w:p>
        </w:tc>
        <w:tc>
          <w:tcPr>
            <w:tcW w:w="904" w:type="pct"/>
            <w:vMerge w:val="restart"/>
          </w:tcPr>
          <w:p w14:paraId="0B9DB9E1" w14:textId="77777777" w:rsidR="006B1F56" w:rsidRPr="001818EA" w:rsidRDefault="006B1F56" w:rsidP="00116C1C">
            <w:pPr>
              <w:widowControl w:val="0"/>
              <w:spacing w:after="0" w:line="240" w:lineRule="auto"/>
              <w:jc w:val="both"/>
              <w:rPr>
                <w:rFonts w:ascii="Times New Roman" w:hAnsi="Times New Roman"/>
                <w:sz w:val="24"/>
                <w:szCs w:val="24"/>
              </w:rPr>
            </w:pPr>
            <w:r w:rsidRPr="001818EA">
              <w:rPr>
                <w:rFonts w:ascii="Times New Roman" w:hAnsi="Times New Roman"/>
                <w:bCs/>
                <w:sz w:val="24"/>
                <w:szCs w:val="24"/>
              </w:rPr>
              <w:t>ОК 01-07,09,10</w:t>
            </w:r>
          </w:p>
        </w:tc>
      </w:tr>
      <w:tr w:rsidR="006B1F56" w:rsidRPr="001818EA" w14:paraId="7B8C1B96" w14:textId="77777777" w:rsidTr="00A61241">
        <w:tc>
          <w:tcPr>
            <w:tcW w:w="893" w:type="pct"/>
            <w:vMerge/>
          </w:tcPr>
          <w:p w14:paraId="7997C91C" w14:textId="77777777" w:rsidR="006B1F56" w:rsidRPr="001818EA" w:rsidRDefault="006B1F56" w:rsidP="00116C1C">
            <w:pPr>
              <w:widowControl w:val="0"/>
              <w:spacing w:after="0" w:line="240" w:lineRule="auto"/>
              <w:jc w:val="both"/>
              <w:rPr>
                <w:rFonts w:ascii="Times New Roman" w:hAnsi="Times New Roman"/>
                <w:b/>
                <w:sz w:val="24"/>
                <w:szCs w:val="24"/>
              </w:rPr>
            </w:pPr>
          </w:p>
        </w:tc>
        <w:tc>
          <w:tcPr>
            <w:tcW w:w="2853" w:type="pct"/>
          </w:tcPr>
          <w:p w14:paraId="4F0B3679" w14:textId="77777777" w:rsidR="006B1F56" w:rsidRPr="001818EA" w:rsidRDefault="006B1F56" w:rsidP="00116C1C">
            <w:pPr>
              <w:widowControl w:val="0"/>
              <w:spacing w:after="0" w:line="240" w:lineRule="auto"/>
              <w:jc w:val="both"/>
              <w:rPr>
                <w:rFonts w:ascii="Times New Roman" w:hAnsi="Times New Roman"/>
                <w:bCs/>
                <w:sz w:val="24"/>
                <w:szCs w:val="24"/>
              </w:rPr>
            </w:pPr>
            <w:r w:rsidRPr="001818EA">
              <w:rPr>
                <w:rFonts w:ascii="Times New Roman" w:hAnsi="Times New Roman"/>
                <w:b/>
                <w:bCs/>
                <w:sz w:val="24"/>
                <w:szCs w:val="24"/>
              </w:rPr>
              <w:t>В том числе, практические работы</w:t>
            </w:r>
          </w:p>
          <w:p w14:paraId="7C35B12C" w14:textId="77777777" w:rsidR="006B1F56" w:rsidRPr="001818EA" w:rsidRDefault="006B1F56" w:rsidP="00116C1C">
            <w:pPr>
              <w:widowControl w:val="0"/>
              <w:spacing w:after="0" w:line="240" w:lineRule="auto"/>
              <w:jc w:val="both"/>
              <w:rPr>
                <w:rFonts w:ascii="Times New Roman" w:hAnsi="Times New Roman"/>
                <w:sz w:val="24"/>
                <w:szCs w:val="24"/>
              </w:rPr>
            </w:pPr>
            <w:r w:rsidRPr="001818EA">
              <w:rPr>
                <w:rFonts w:ascii="Times New Roman" w:hAnsi="Times New Roman"/>
                <w:bCs/>
                <w:sz w:val="24"/>
                <w:szCs w:val="24"/>
              </w:rPr>
              <w:t>1</w:t>
            </w:r>
            <w:r w:rsidRPr="001818EA">
              <w:rPr>
                <w:rFonts w:ascii="Times New Roman" w:hAnsi="Times New Roman"/>
                <w:sz w:val="24"/>
                <w:szCs w:val="24"/>
              </w:rPr>
              <w:t xml:space="preserve"> Активизация навыка говорения. Монологическая речь по изученной теме с использованием профессиональной терминологии. </w:t>
            </w:r>
          </w:p>
        </w:tc>
        <w:tc>
          <w:tcPr>
            <w:tcW w:w="350" w:type="pct"/>
          </w:tcPr>
          <w:p w14:paraId="32DAD06F" w14:textId="77777777" w:rsidR="006B1F56" w:rsidRPr="001818EA" w:rsidRDefault="006B1F56" w:rsidP="00116C1C">
            <w:pPr>
              <w:widowControl w:val="0"/>
              <w:spacing w:after="0" w:line="240" w:lineRule="auto"/>
              <w:jc w:val="center"/>
              <w:rPr>
                <w:rFonts w:ascii="Times New Roman" w:hAnsi="Times New Roman"/>
                <w:sz w:val="24"/>
                <w:szCs w:val="24"/>
              </w:rPr>
            </w:pPr>
            <w:r w:rsidRPr="001818EA">
              <w:rPr>
                <w:rFonts w:ascii="Times New Roman" w:hAnsi="Times New Roman"/>
                <w:sz w:val="24"/>
                <w:szCs w:val="24"/>
              </w:rPr>
              <w:t>4</w:t>
            </w:r>
          </w:p>
        </w:tc>
        <w:tc>
          <w:tcPr>
            <w:tcW w:w="904" w:type="pct"/>
            <w:vMerge/>
          </w:tcPr>
          <w:p w14:paraId="0F7AF816" w14:textId="77777777" w:rsidR="006B1F56" w:rsidRPr="001818EA" w:rsidRDefault="006B1F56" w:rsidP="00116C1C">
            <w:pPr>
              <w:widowControl w:val="0"/>
              <w:spacing w:after="0" w:line="240" w:lineRule="auto"/>
              <w:jc w:val="both"/>
              <w:rPr>
                <w:rFonts w:ascii="Times New Roman" w:hAnsi="Times New Roman"/>
                <w:sz w:val="24"/>
                <w:szCs w:val="24"/>
              </w:rPr>
            </w:pPr>
          </w:p>
        </w:tc>
      </w:tr>
      <w:tr w:rsidR="008172BC" w:rsidRPr="001818EA" w14:paraId="5900F2D4" w14:textId="77777777" w:rsidTr="00A61241">
        <w:tc>
          <w:tcPr>
            <w:tcW w:w="893" w:type="pct"/>
            <w:vMerge w:val="restart"/>
          </w:tcPr>
          <w:p w14:paraId="490B4127" w14:textId="77777777" w:rsidR="008172BC" w:rsidRPr="001818EA" w:rsidRDefault="008172BC" w:rsidP="00116C1C">
            <w:pPr>
              <w:widowControl w:val="0"/>
              <w:spacing w:after="0" w:line="240" w:lineRule="auto"/>
              <w:jc w:val="both"/>
              <w:rPr>
                <w:rFonts w:ascii="Times New Roman" w:hAnsi="Times New Roman"/>
                <w:b/>
                <w:sz w:val="24"/>
                <w:szCs w:val="24"/>
              </w:rPr>
            </w:pPr>
            <w:r w:rsidRPr="001818EA">
              <w:rPr>
                <w:rFonts w:ascii="Times New Roman" w:hAnsi="Times New Roman"/>
                <w:b/>
                <w:sz w:val="24"/>
                <w:szCs w:val="24"/>
              </w:rPr>
              <w:t xml:space="preserve">Тема. 2.4. </w:t>
            </w:r>
          </w:p>
          <w:p w14:paraId="4FCF5227" w14:textId="77777777" w:rsidR="008172BC" w:rsidRPr="001818EA" w:rsidRDefault="008172BC" w:rsidP="00116C1C">
            <w:pPr>
              <w:widowControl w:val="0"/>
              <w:spacing w:after="0" w:line="240" w:lineRule="auto"/>
              <w:rPr>
                <w:rFonts w:ascii="Times New Roman" w:hAnsi="Times New Roman"/>
                <w:b/>
                <w:sz w:val="24"/>
                <w:szCs w:val="24"/>
              </w:rPr>
            </w:pPr>
            <w:r w:rsidRPr="001818EA">
              <w:rPr>
                <w:rFonts w:ascii="Times New Roman" w:hAnsi="Times New Roman"/>
                <w:b/>
                <w:sz w:val="24"/>
                <w:szCs w:val="24"/>
              </w:rPr>
              <w:t>Флексографическая печать</w:t>
            </w:r>
          </w:p>
        </w:tc>
        <w:tc>
          <w:tcPr>
            <w:tcW w:w="2853" w:type="pct"/>
          </w:tcPr>
          <w:p w14:paraId="5F8F8BF7" w14:textId="77777777" w:rsidR="008172BC" w:rsidRPr="001818EA" w:rsidRDefault="008172BC" w:rsidP="00116C1C">
            <w:pPr>
              <w:widowControl w:val="0"/>
              <w:spacing w:after="0" w:line="240" w:lineRule="auto"/>
              <w:jc w:val="both"/>
              <w:rPr>
                <w:rFonts w:ascii="Times New Roman" w:hAnsi="Times New Roman"/>
                <w:sz w:val="24"/>
                <w:szCs w:val="24"/>
              </w:rPr>
            </w:pPr>
            <w:r w:rsidRPr="001818EA">
              <w:rPr>
                <w:rFonts w:ascii="Times New Roman" w:hAnsi="Times New Roman"/>
                <w:bCs/>
                <w:sz w:val="24"/>
                <w:szCs w:val="24"/>
              </w:rPr>
              <w:t>Содержание учебного материала</w:t>
            </w:r>
          </w:p>
        </w:tc>
        <w:tc>
          <w:tcPr>
            <w:tcW w:w="350" w:type="pct"/>
          </w:tcPr>
          <w:p w14:paraId="20F96EDB" w14:textId="77777777" w:rsidR="008172BC" w:rsidRPr="001818EA" w:rsidRDefault="006B1F56" w:rsidP="00116C1C">
            <w:pPr>
              <w:widowControl w:val="0"/>
              <w:spacing w:after="0" w:line="240" w:lineRule="auto"/>
              <w:jc w:val="center"/>
              <w:rPr>
                <w:rFonts w:ascii="Times New Roman" w:hAnsi="Times New Roman"/>
                <w:b/>
                <w:sz w:val="24"/>
                <w:szCs w:val="24"/>
              </w:rPr>
            </w:pPr>
            <w:r w:rsidRPr="001818EA">
              <w:rPr>
                <w:rFonts w:ascii="Times New Roman" w:hAnsi="Times New Roman"/>
                <w:b/>
                <w:sz w:val="24"/>
                <w:szCs w:val="24"/>
              </w:rPr>
              <w:t>8</w:t>
            </w:r>
          </w:p>
        </w:tc>
        <w:tc>
          <w:tcPr>
            <w:tcW w:w="904" w:type="pct"/>
          </w:tcPr>
          <w:p w14:paraId="1C1E7F28" w14:textId="77777777" w:rsidR="008172BC" w:rsidRPr="001818EA" w:rsidRDefault="008172BC" w:rsidP="00116C1C">
            <w:pPr>
              <w:widowControl w:val="0"/>
              <w:spacing w:after="0" w:line="240" w:lineRule="auto"/>
              <w:jc w:val="both"/>
              <w:rPr>
                <w:rFonts w:ascii="Times New Roman" w:hAnsi="Times New Roman"/>
                <w:sz w:val="24"/>
                <w:szCs w:val="24"/>
              </w:rPr>
            </w:pPr>
          </w:p>
        </w:tc>
      </w:tr>
      <w:tr w:rsidR="006B1F56" w:rsidRPr="001818EA" w14:paraId="37E6A49F" w14:textId="77777777" w:rsidTr="00A61241">
        <w:tc>
          <w:tcPr>
            <w:tcW w:w="893" w:type="pct"/>
            <w:vMerge/>
          </w:tcPr>
          <w:p w14:paraId="14708BEE" w14:textId="77777777" w:rsidR="006B1F56" w:rsidRPr="001818EA" w:rsidRDefault="006B1F56" w:rsidP="00116C1C">
            <w:pPr>
              <w:widowControl w:val="0"/>
              <w:spacing w:after="0" w:line="240" w:lineRule="auto"/>
              <w:rPr>
                <w:rFonts w:ascii="Times New Roman" w:hAnsi="Times New Roman"/>
                <w:b/>
                <w:sz w:val="24"/>
                <w:szCs w:val="24"/>
              </w:rPr>
            </w:pPr>
          </w:p>
        </w:tc>
        <w:tc>
          <w:tcPr>
            <w:tcW w:w="2853" w:type="pct"/>
          </w:tcPr>
          <w:p w14:paraId="3CB4E5EE" w14:textId="77777777" w:rsidR="006B1F56" w:rsidRPr="001818EA" w:rsidRDefault="006B1F56" w:rsidP="00116C1C">
            <w:pPr>
              <w:widowControl w:val="0"/>
              <w:spacing w:after="0" w:line="240" w:lineRule="auto"/>
              <w:jc w:val="both"/>
              <w:rPr>
                <w:rFonts w:ascii="Times New Roman" w:hAnsi="Times New Roman"/>
                <w:sz w:val="24"/>
                <w:szCs w:val="24"/>
              </w:rPr>
            </w:pPr>
            <w:r w:rsidRPr="001818EA">
              <w:rPr>
                <w:rFonts w:ascii="Times New Roman" w:hAnsi="Times New Roman"/>
                <w:bCs/>
                <w:sz w:val="24"/>
                <w:szCs w:val="24"/>
              </w:rPr>
              <w:t>1.  Изучение основных лексических единиц на иностранном языке по теме. Активизация навыка чтения, перевода и выделения информации в тексте.</w:t>
            </w:r>
          </w:p>
        </w:tc>
        <w:tc>
          <w:tcPr>
            <w:tcW w:w="350" w:type="pct"/>
          </w:tcPr>
          <w:p w14:paraId="02E5A558" w14:textId="77777777" w:rsidR="006B1F56" w:rsidRPr="001818EA" w:rsidRDefault="006B1F56" w:rsidP="00116C1C">
            <w:pPr>
              <w:widowControl w:val="0"/>
              <w:spacing w:after="0" w:line="240" w:lineRule="auto"/>
              <w:jc w:val="center"/>
              <w:rPr>
                <w:rFonts w:ascii="Times New Roman" w:hAnsi="Times New Roman"/>
                <w:b/>
                <w:sz w:val="24"/>
                <w:szCs w:val="24"/>
              </w:rPr>
            </w:pPr>
          </w:p>
        </w:tc>
        <w:tc>
          <w:tcPr>
            <w:tcW w:w="904" w:type="pct"/>
            <w:vMerge w:val="restart"/>
          </w:tcPr>
          <w:p w14:paraId="3F04D831" w14:textId="77777777" w:rsidR="006B1F56" w:rsidRPr="001818EA" w:rsidRDefault="006B1F56" w:rsidP="00116C1C">
            <w:pPr>
              <w:widowControl w:val="0"/>
              <w:spacing w:after="0" w:line="240" w:lineRule="auto"/>
              <w:jc w:val="both"/>
              <w:rPr>
                <w:rFonts w:ascii="Times New Roman" w:hAnsi="Times New Roman"/>
                <w:sz w:val="24"/>
                <w:szCs w:val="24"/>
              </w:rPr>
            </w:pPr>
            <w:r w:rsidRPr="001818EA">
              <w:rPr>
                <w:rFonts w:ascii="Times New Roman" w:hAnsi="Times New Roman"/>
                <w:bCs/>
                <w:sz w:val="24"/>
                <w:szCs w:val="24"/>
              </w:rPr>
              <w:t>ОК 01-07,09,10</w:t>
            </w:r>
          </w:p>
        </w:tc>
      </w:tr>
      <w:tr w:rsidR="006B1F56" w:rsidRPr="001818EA" w14:paraId="7996CB30" w14:textId="77777777" w:rsidTr="00A61241">
        <w:tc>
          <w:tcPr>
            <w:tcW w:w="893" w:type="pct"/>
            <w:vMerge/>
          </w:tcPr>
          <w:p w14:paraId="264649EB" w14:textId="77777777" w:rsidR="006B1F56" w:rsidRPr="001818EA" w:rsidRDefault="006B1F56" w:rsidP="00116C1C">
            <w:pPr>
              <w:widowControl w:val="0"/>
              <w:spacing w:after="0" w:line="240" w:lineRule="auto"/>
              <w:jc w:val="both"/>
              <w:rPr>
                <w:rFonts w:ascii="Times New Roman" w:hAnsi="Times New Roman"/>
                <w:b/>
                <w:sz w:val="24"/>
                <w:szCs w:val="24"/>
              </w:rPr>
            </w:pPr>
          </w:p>
        </w:tc>
        <w:tc>
          <w:tcPr>
            <w:tcW w:w="2853" w:type="pct"/>
          </w:tcPr>
          <w:p w14:paraId="718E9442" w14:textId="77777777" w:rsidR="006B1F56" w:rsidRPr="001818EA" w:rsidRDefault="006B1F56" w:rsidP="00116C1C">
            <w:pPr>
              <w:widowControl w:val="0"/>
              <w:spacing w:after="0" w:line="240" w:lineRule="auto"/>
              <w:jc w:val="both"/>
              <w:rPr>
                <w:rFonts w:ascii="Times New Roman" w:hAnsi="Times New Roman"/>
                <w:bCs/>
                <w:sz w:val="24"/>
                <w:szCs w:val="24"/>
              </w:rPr>
            </w:pPr>
            <w:r w:rsidRPr="001818EA">
              <w:rPr>
                <w:rFonts w:ascii="Times New Roman" w:hAnsi="Times New Roman"/>
                <w:b/>
                <w:bCs/>
                <w:sz w:val="24"/>
                <w:szCs w:val="24"/>
              </w:rPr>
              <w:t>В том числе, практические работы</w:t>
            </w:r>
          </w:p>
          <w:p w14:paraId="05DAAAA8" w14:textId="77777777" w:rsidR="006B1F56" w:rsidRPr="001818EA" w:rsidRDefault="006B1F56" w:rsidP="00116C1C">
            <w:pPr>
              <w:widowControl w:val="0"/>
              <w:spacing w:after="0" w:line="240" w:lineRule="auto"/>
              <w:jc w:val="both"/>
              <w:rPr>
                <w:rFonts w:ascii="Times New Roman" w:hAnsi="Times New Roman"/>
                <w:bCs/>
                <w:sz w:val="24"/>
                <w:szCs w:val="24"/>
              </w:rPr>
            </w:pPr>
            <w:r w:rsidRPr="001818EA">
              <w:rPr>
                <w:rFonts w:ascii="Times New Roman" w:hAnsi="Times New Roman"/>
                <w:bCs/>
                <w:sz w:val="24"/>
                <w:szCs w:val="24"/>
              </w:rPr>
              <w:t xml:space="preserve">1 Активизация изученного материала в упражнениях. Развитие навыка письма. Степени сравнения имен прилагательных в английском языке. </w:t>
            </w:r>
          </w:p>
        </w:tc>
        <w:tc>
          <w:tcPr>
            <w:tcW w:w="350" w:type="pct"/>
          </w:tcPr>
          <w:p w14:paraId="30D19A1E" w14:textId="77777777" w:rsidR="006B1F56" w:rsidRPr="001818EA" w:rsidRDefault="006B1F56" w:rsidP="00116C1C">
            <w:pPr>
              <w:widowControl w:val="0"/>
              <w:spacing w:after="0" w:line="240" w:lineRule="auto"/>
              <w:jc w:val="center"/>
              <w:rPr>
                <w:rFonts w:ascii="Times New Roman" w:hAnsi="Times New Roman"/>
                <w:sz w:val="24"/>
                <w:szCs w:val="24"/>
              </w:rPr>
            </w:pPr>
            <w:r w:rsidRPr="001818EA">
              <w:rPr>
                <w:rFonts w:ascii="Times New Roman" w:hAnsi="Times New Roman"/>
                <w:sz w:val="24"/>
                <w:szCs w:val="24"/>
              </w:rPr>
              <w:t>4</w:t>
            </w:r>
          </w:p>
        </w:tc>
        <w:tc>
          <w:tcPr>
            <w:tcW w:w="904" w:type="pct"/>
            <w:vMerge/>
          </w:tcPr>
          <w:p w14:paraId="74123561" w14:textId="77777777" w:rsidR="006B1F56" w:rsidRPr="001818EA" w:rsidRDefault="006B1F56" w:rsidP="00116C1C">
            <w:pPr>
              <w:widowControl w:val="0"/>
              <w:spacing w:after="0" w:line="240" w:lineRule="auto"/>
              <w:jc w:val="both"/>
              <w:rPr>
                <w:rFonts w:ascii="Times New Roman" w:hAnsi="Times New Roman"/>
                <w:sz w:val="24"/>
                <w:szCs w:val="24"/>
              </w:rPr>
            </w:pPr>
          </w:p>
        </w:tc>
      </w:tr>
      <w:tr w:rsidR="006B1F56" w:rsidRPr="001818EA" w14:paraId="525A2041" w14:textId="77777777" w:rsidTr="00A61241">
        <w:tc>
          <w:tcPr>
            <w:tcW w:w="893" w:type="pct"/>
            <w:vMerge/>
          </w:tcPr>
          <w:p w14:paraId="28FDE182" w14:textId="77777777" w:rsidR="006B1F56" w:rsidRPr="001818EA" w:rsidRDefault="006B1F56" w:rsidP="00116C1C">
            <w:pPr>
              <w:widowControl w:val="0"/>
              <w:spacing w:after="0" w:line="240" w:lineRule="auto"/>
              <w:jc w:val="both"/>
              <w:rPr>
                <w:rFonts w:ascii="Times New Roman" w:hAnsi="Times New Roman"/>
                <w:b/>
                <w:sz w:val="24"/>
                <w:szCs w:val="24"/>
              </w:rPr>
            </w:pPr>
          </w:p>
        </w:tc>
        <w:tc>
          <w:tcPr>
            <w:tcW w:w="2853" w:type="pct"/>
          </w:tcPr>
          <w:p w14:paraId="2EC0EF73" w14:textId="77777777" w:rsidR="006B1F56" w:rsidRPr="001818EA" w:rsidRDefault="006B1F56" w:rsidP="00116C1C">
            <w:pPr>
              <w:widowControl w:val="0"/>
              <w:spacing w:after="0" w:line="240" w:lineRule="auto"/>
              <w:jc w:val="both"/>
              <w:rPr>
                <w:rFonts w:ascii="Times New Roman" w:hAnsi="Times New Roman"/>
                <w:bCs/>
                <w:sz w:val="24"/>
                <w:szCs w:val="24"/>
              </w:rPr>
            </w:pPr>
            <w:r w:rsidRPr="001818EA">
              <w:rPr>
                <w:rFonts w:ascii="Times New Roman" w:hAnsi="Times New Roman"/>
                <w:bCs/>
                <w:sz w:val="24"/>
                <w:szCs w:val="24"/>
              </w:rPr>
              <w:t xml:space="preserve">3. </w:t>
            </w:r>
            <w:r w:rsidRPr="001818EA">
              <w:rPr>
                <w:rFonts w:ascii="Times New Roman" w:hAnsi="Times New Roman"/>
                <w:sz w:val="24"/>
                <w:szCs w:val="24"/>
              </w:rPr>
              <w:t>Активизация навыка говорения по изученной теме с использованием профессиональной терминологии.</w:t>
            </w:r>
          </w:p>
        </w:tc>
        <w:tc>
          <w:tcPr>
            <w:tcW w:w="350" w:type="pct"/>
          </w:tcPr>
          <w:p w14:paraId="3AAEE399" w14:textId="77777777" w:rsidR="006B1F56" w:rsidRPr="001818EA" w:rsidRDefault="006B1F56" w:rsidP="00116C1C">
            <w:pPr>
              <w:widowControl w:val="0"/>
              <w:spacing w:after="0" w:line="240" w:lineRule="auto"/>
              <w:jc w:val="center"/>
              <w:rPr>
                <w:rFonts w:ascii="Times New Roman" w:hAnsi="Times New Roman"/>
                <w:b/>
                <w:sz w:val="24"/>
                <w:szCs w:val="24"/>
              </w:rPr>
            </w:pPr>
          </w:p>
        </w:tc>
        <w:tc>
          <w:tcPr>
            <w:tcW w:w="904" w:type="pct"/>
            <w:vMerge/>
          </w:tcPr>
          <w:p w14:paraId="625E2FBC" w14:textId="77777777" w:rsidR="006B1F56" w:rsidRPr="001818EA" w:rsidRDefault="006B1F56" w:rsidP="00116C1C">
            <w:pPr>
              <w:widowControl w:val="0"/>
              <w:spacing w:after="0" w:line="240" w:lineRule="auto"/>
              <w:jc w:val="both"/>
              <w:rPr>
                <w:rFonts w:ascii="Times New Roman" w:hAnsi="Times New Roman"/>
                <w:sz w:val="24"/>
                <w:szCs w:val="24"/>
              </w:rPr>
            </w:pPr>
          </w:p>
        </w:tc>
      </w:tr>
      <w:tr w:rsidR="008172BC" w:rsidRPr="001818EA" w14:paraId="0AEE3B57" w14:textId="77777777" w:rsidTr="00A61241">
        <w:tc>
          <w:tcPr>
            <w:tcW w:w="893" w:type="pct"/>
            <w:vMerge w:val="restart"/>
          </w:tcPr>
          <w:p w14:paraId="66943919" w14:textId="77777777" w:rsidR="008172BC" w:rsidRPr="001818EA" w:rsidRDefault="008172BC" w:rsidP="00116C1C">
            <w:pPr>
              <w:widowControl w:val="0"/>
              <w:spacing w:after="0" w:line="240" w:lineRule="auto"/>
              <w:jc w:val="both"/>
              <w:rPr>
                <w:rFonts w:ascii="Times New Roman" w:hAnsi="Times New Roman"/>
                <w:b/>
                <w:sz w:val="24"/>
                <w:szCs w:val="24"/>
              </w:rPr>
            </w:pPr>
            <w:r w:rsidRPr="001818EA">
              <w:rPr>
                <w:rFonts w:ascii="Times New Roman" w:hAnsi="Times New Roman"/>
                <w:b/>
                <w:sz w:val="24"/>
                <w:szCs w:val="24"/>
              </w:rPr>
              <w:t xml:space="preserve">Тема 2.5. </w:t>
            </w:r>
          </w:p>
          <w:p w14:paraId="5F5F6BF7" w14:textId="77777777" w:rsidR="008172BC" w:rsidRPr="001818EA" w:rsidRDefault="008172BC" w:rsidP="00116C1C">
            <w:pPr>
              <w:widowControl w:val="0"/>
              <w:spacing w:after="0" w:line="240" w:lineRule="auto"/>
              <w:jc w:val="both"/>
              <w:rPr>
                <w:rFonts w:ascii="Times New Roman" w:hAnsi="Times New Roman"/>
                <w:b/>
                <w:sz w:val="24"/>
                <w:szCs w:val="24"/>
              </w:rPr>
            </w:pPr>
            <w:r w:rsidRPr="001818EA">
              <w:rPr>
                <w:rFonts w:ascii="Times New Roman" w:hAnsi="Times New Roman"/>
                <w:b/>
                <w:sz w:val="24"/>
                <w:szCs w:val="24"/>
              </w:rPr>
              <w:t>Трафаретная печать</w:t>
            </w:r>
          </w:p>
        </w:tc>
        <w:tc>
          <w:tcPr>
            <w:tcW w:w="2853" w:type="pct"/>
          </w:tcPr>
          <w:p w14:paraId="6ABDD48B" w14:textId="77777777" w:rsidR="008172BC" w:rsidRPr="001818EA" w:rsidRDefault="008172BC" w:rsidP="00116C1C">
            <w:pPr>
              <w:widowControl w:val="0"/>
              <w:spacing w:after="0" w:line="240" w:lineRule="auto"/>
              <w:jc w:val="both"/>
              <w:rPr>
                <w:rFonts w:ascii="Times New Roman" w:hAnsi="Times New Roman"/>
                <w:bCs/>
                <w:sz w:val="24"/>
                <w:szCs w:val="24"/>
              </w:rPr>
            </w:pPr>
            <w:r w:rsidRPr="001818EA">
              <w:rPr>
                <w:rFonts w:ascii="Times New Roman" w:hAnsi="Times New Roman"/>
                <w:bCs/>
                <w:sz w:val="24"/>
                <w:szCs w:val="24"/>
              </w:rPr>
              <w:t>Содержание учебного материала</w:t>
            </w:r>
          </w:p>
        </w:tc>
        <w:tc>
          <w:tcPr>
            <w:tcW w:w="350" w:type="pct"/>
          </w:tcPr>
          <w:p w14:paraId="0F8FD554" w14:textId="77777777" w:rsidR="008172BC" w:rsidRPr="001818EA" w:rsidRDefault="006B1F56" w:rsidP="00116C1C">
            <w:pPr>
              <w:widowControl w:val="0"/>
              <w:spacing w:after="0" w:line="240" w:lineRule="auto"/>
              <w:jc w:val="center"/>
              <w:rPr>
                <w:rFonts w:ascii="Times New Roman" w:hAnsi="Times New Roman"/>
                <w:b/>
                <w:sz w:val="24"/>
                <w:szCs w:val="24"/>
              </w:rPr>
            </w:pPr>
            <w:r w:rsidRPr="001818EA">
              <w:rPr>
                <w:rFonts w:ascii="Times New Roman" w:hAnsi="Times New Roman"/>
                <w:b/>
                <w:sz w:val="24"/>
                <w:szCs w:val="24"/>
              </w:rPr>
              <w:t>6</w:t>
            </w:r>
          </w:p>
        </w:tc>
        <w:tc>
          <w:tcPr>
            <w:tcW w:w="904" w:type="pct"/>
          </w:tcPr>
          <w:p w14:paraId="1BF7C285" w14:textId="77777777" w:rsidR="008172BC" w:rsidRPr="001818EA" w:rsidRDefault="008172BC" w:rsidP="00116C1C">
            <w:pPr>
              <w:widowControl w:val="0"/>
              <w:spacing w:after="0" w:line="240" w:lineRule="auto"/>
              <w:jc w:val="both"/>
              <w:rPr>
                <w:rFonts w:ascii="Times New Roman" w:hAnsi="Times New Roman"/>
                <w:sz w:val="24"/>
                <w:szCs w:val="24"/>
              </w:rPr>
            </w:pPr>
          </w:p>
        </w:tc>
      </w:tr>
      <w:tr w:rsidR="006B1F56" w:rsidRPr="001818EA" w14:paraId="33E79F7B" w14:textId="77777777" w:rsidTr="00A61241">
        <w:tc>
          <w:tcPr>
            <w:tcW w:w="893" w:type="pct"/>
            <w:vMerge/>
          </w:tcPr>
          <w:p w14:paraId="706735F8" w14:textId="77777777" w:rsidR="006B1F56" w:rsidRPr="001818EA" w:rsidRDefault="006B1F56" w:rsidP="00116C1C">
            <w:pPr>
              <w:widowControl w:val="0"/>
              <w:spacing w:after="0" w:line="240" w:lineRule="auto"/>
              <w:jc w:val="both"/>
              <w:rPr>
                <w:rFonts w:ascii="Times New Roman" w:hAnsi="Times New Roman"/>
                <w:b/>
                <w:sz w:val="24"/>
                <w:szCs w:val="24"/>
              </w:rPr>
            </w:pPr>
          </w:p>
        </w:tc>
        <w:tc>
          <w:tcPr>
            <w:tcW w:w="2853" w:type="pct"/>
          </w:tcPr>
          <w:p w14:paraId="428E623B" w14:textId="77777777" w:rsidR="006B1F56" w:rsidRPr="001818EA" w:rsidRDefault="006B1F56" w:rsidP="00116C1C">
            <w:pPr>
              <w:widowControl w:val="0"/>
              <w:spacing w:after="0" w:line="240" w:lineRule="auto"/>
              <w:jc w:val="both"/>
              <w:rPr>
                <w:rFonts w:ascii="Times New Roman" w:hAnsi="Times New Roman"/>
                <w:bCs/>
                <w:sz w:val="24"/>
                <w:szCs w:val="24"/>
              </w:rPr>
            </w:pPr>
            <w:r w:rsidRPr="001818EA">
              <w:rPr>
                <w:rFonts w:ascii="Times New Roman" w:hAnsi="Times New Roman"/>
                <w:bCs/>
                <w:sz w:val="24"/>
                <w:szCs w:val="24"/>
              </w:rPr>
              <w:t>1.  Изучение основных лексических единиц на иностранном языке по теме. Активизация навыка чтения, перевода и выделения информации в тексте.</w:t>
            </w:r>
          </w:p>
        </w:tc>
        <w:tc>
          <w:tcPr>
            <w:tcW w:w="350" w:type="pct"/>
          </w:tcPr>
          <w:p w14:paraId="6B5B4414" w14:textId="77777777" w:rsidR="006B1F56" w:rsidRPr="001818EA" w:rsidRDefault="006B1F56" w:rsidP="00116C1C">
            <w:pPr>
              <w:widowControl w:val="0"/>
              <w:spacing w:after="0" w:line="240" w:lineRule="auto"/>
              <w:jc w:val="center"/>
              <w:rPr>
                <w:rFonts w:ascii="Times New Roman" w:hAnsi="Times New Roman"/>
                <w:b/>
                <w:sz w:val="24"/>
                <w:szCs w:val="24"/>
              </w:rPr>
            </w:pPr>
          </w:p>
        </w:tc>
        <w:tc>
          <w:tcPr>
            <w:tcW w:w="904" w:type="pct"/>
            <w:vMerge w:val="restart"/>
          </w:tcPr>
          <w:p w14:paraId="274F9A85" w14:textId="77777777" w:rsidR="006B1F56" w:rsidRPr="001818EA" w:rsidRDefault="006B1F56" w:rsidP="00116C1C">
            <w:pPr>
              <w:widowControl w:val="0"/>
              <w:spacing w:after="0" w:line="240" w:lineRule="auto"/>
              <w:jc w:val="both"/>
              <w:rPr>
                <w:rFonts w:ascii="Times New Roman" w:hAnsi="Times New Roman"/>
                <w:sz w:val="24"/>
                <w:szCs w:val="24"/>
              </w:rPr>
            </w:pPr>
            <w:r w:rsidRPr="001818EA">
              <w:rPr>
                <w:rFonts w:ascii="Times New Roman" w:hAnsi="Times New Roman"/>
                <w:bCs/>
                <w:sz w:val="24"/>
                <w:szCs w:val="24"/>
              </w:rPr>
              <w:t>ОК 01-07,09,10</w:t>
            </w:r>
          </w:p>
        </w:tc>
      </w:tr>
      <w:tr w:rsidR="006B1F56" w:rsidRPr="001818EA" w14:paraId="72A17F2A" w14:textId="77777777" w:rsidTr="00A61241">
        <w:tc>
          <w:tcPr>
            <w:tcW w:w="893" w:type="pct"/>
            <w:vMerge/>
          </w:tcPr>
          <w:p w14:paraId="57DE103E" w14:textId="77777777" w:rsidR="006B1F56" w:rsidRPr="001818EA" w:rsidRDefault="006B1F56" w:rsidP="00116C1C">
            <w:pPr>
              <w:widowControl w:val="0"/>
              <w:spacing w:after="0" w:line="240" w:lineRule="auto"/>
              <w:jc w:val="both"/>
              <w:rPr>
                <w:rFonts w:ascii="Times New Roman" w:hAnsi="Times New Roman"/>
                <w:b/>
                <w:sz w:val="24"/>
                <w:szCs w:val="24"/>
              </w:rPr>
            </w:pPr>
          </w:p>
        </w:tc>
        <w:tc>
          <w:tcPr>
            <w:tcW w:w="2853" w:type="pct"/>
          </w:tcPr>
          <w:p w14:paraId="7D21FD33" w14:textId="77777777" w:rsidR="006B1F56" w:rsidRPr="001818EA" w:rsidRDefault="006B1F56" w:rsidP="00116C1C">
            <w:pPr>
              <w:widowControl w:val="0"/>
              <w:spacing w:after="0" w:line="240" w:lineRule="auto"/>
              <w:jc w:val="both"/>
              <w:rPr>
                <w:rFonts w:ascii="Times New Roman" w:hAnsi="Times New Roman"/>
                <w:bCs/>
                <w:sz w:val="24"/>
                <w:szCs w:val="24"/>
              </w:rPr>
            </w:pPr>
            <w:r w:rsidRPr="001818EA">
              <w:rPr>
                <w:rFonts w:ascii="Times New Roman" w:hAnsi="Times New Roman"/>
                <w:b/>
                <w:bCs/>
                <w:sz w:val="24"/>
                <w:szCs w:val="24"/>
              </w:rPr>
              <w:t>В том числе, практические работы</w:t>
            </w:r>
          </w:p>
          <w:p w14:paraId="1BFB9633" w14:textId="77777777" w:rsidR="006B1F56" w:rsidRPr="001818EA" w:rsidRDefault="006B1F56" w:rsidP="00116C1C">
            <w:pPr>
              <w:widowControl w:val="0"/>
              <w:spacing w:after="0" w:line="240" w:lineRule="auto"/>
              <w:jc w:val="both"/>
              <w:rPr>
                <w:rFonts w:ascii="Times New Roman" w:hAnsi="Times New Roman"/>
                <w:bCs/>
                <w:sz w:val="24"/>
                <w:szCs w:val="24"/>
              </w:rPr>
            </w:pPr>
            <w:r w:rsidRPr="001818EA">
              <w:rPr>
                <w:rFonts w:ascii="Times New Roman" w:hAnsi="Times New Roman"/>
                <w:bCs/>
                <w:sz w:val="24"/>
                <w:szCs w:val="24"/>
              </w:rPr>
              <w:t>1 Активизация изученного материала в упражнениях. Развитие навыка письма. Местоимения в английском языке.</w:t>
            </w:r>
          </w:p>
        </w:tc>
        <w:tc>
          <w:tcPr>
            <w:tcW w:w="350" w:type="pct"/>
          </w:tcPr>
          <w:p w14:paraId="1DBDE1FE" w14:textId="77777777" w:rsidR="006B1F56" w:rsidRPr="001818EA" w:rsidRDefault="006B1F56" w:rsidP="00116C1C">
            <w:pPr>
              <w:widowControl w:val="0"/>
              <w:spacing w:after="0" w:line="240" w:lineRule="auto"/>
              <w:jc w:val="center"/>
              <w:rPr>
                <w:rFonts w:ascii="Times New Roman" w:hAnsi="Times New Roman"/>
                <w:b/>
                <w:sz w:val="24"/>
                <w:szCs w:val="24"/>
              </w:rPr>
            </w:pPr>
            <w:r w:rsidRPr="001818EA">
              <w:rPr>
                <w:rFonts w:ascii="Times New Roman" w:hAnsi="Times New Roman"/>
                <w:b/>
                <w:sz w:val="24"/>
                <w:szCs w:val="24"/>
              </w:rPr>
              <w:t>4</w:t>
            </w:r>
          </w:p>
        </w:tc>
        <w:tc>
          <w:tcPr>
            <w:tcW w:w="904" w:type="pct"/>
            <w:vMerge/>
          </w:tcPr>
          <w:p w14:paraId="1893A159" w14:textId="77777777" w:rsidR="006B1F56" w:rsidRPr="001818EA" w:rsidRDefault="006B1F56" w:rsidP="00116C1C">
            <w:pPr>
              <w:widowControl w:val="0"/>
              <w:spacing w:after="0" w:line="240" w:lineRule="auto"/>
              <w:jc w:val="both"/>
              <w:rPr>
                <w:rFonts w:ascii="Times New Roman" w:hAnsi="Times New Roman"/>
                <w:sz w:val="24"/>
                <w:szCs w:val="24"/>
              </w:rPr>
            </w:pPr>
          </w:p>
        </w:tc>
      </w:tr>
      <w:tr w:rsidR="006B1F56" w:rsidRPr="001818EA" w14:paraId="72D91E2E" w14:textId="77777777" w:rsidTr="00A61241">
        <w:tc>
          <w:tcPr>
            <w:tcW w:w="893" w:type="pct"/>
            <w:vMerge/>
          </w:tcPr>
          <w:p w14:paraId="38985210" w14:textId="77777777" w:rsidR="006B1F56" w:rsidRPr="001818EA" w:rsidRDefault="006B1F56" w:rsidP="00116C1C">
            <w:pPr>
              <w:widowControl w:val="0"/>
              <w:spacing w:after="0" w:line="240" w:lineRule="auto"/>
              <w:jc w:val="both"/>
              <w:rPr>
                <w:rFonts w:ascii="Times New Roman" w:hAnsi="Times New Roman"/>
                <w:b/>
                <w:sz w:val="24"/>
                <w:szCs w:val="24"/>
              </w:rPr>
            </w:pPr>
          </w:p>
        </w:tc>
        <w:tc>
          <w:tcPr>
            <w:tcW w:w="2853" w:type="pct"/>
          </w:tcPr>
          <w:p w14:paraId="4691078E" w14:textId="77777777" w:rsidR="006B1F56" w:rsidRPr="001818EA" w:rsidRDefault="006B1F56" w:rsidP="00116C1C">
            <w:pPr>
              <w:widowControl w:val="0"/>
              <w:spacing w:after="0" w:line="240" w:lineRule="auto"/>
              <w:jc w:val="both"/>
              <w:rPr>
                <w:rFonts w:ascii="Times New Roman" w:hAnsi="Times New Roman"/>
                <w:bCs/>
                <w:sz w:val="24"/>
                <w:szCs w:val="24"/>
              </w:rPr>
            </w:pPr>
            <w:r w:rsidRPr="001818EA">
              <w:rPr>
                <w:rFonts w:ascii="Times New Roman" w:hAnsi="Times New Roman"/>
                <w:bCs/>
                <w:sz w:val="24"/>
                <w:szCs w:val="24"/>
              </w:rPr>
              <w:t xml:space="preserve">3.Повторение изученных грамматических тем. </w:t>
            </w:r>
          </w:p>
        </w:tc>
        <w:tc>
          <w:tcPr>
            <w:tcW w:w="350" w:type="pct"/>
          </w:tcPr>
          <w:p w14:paraId="44DBA0F6" w14:textId="77777777" w:rsidR="006B1F56" w:rsidRPr="001818EA" w:rsidRDefault="006B1F56" w:rsidP="00116C1C">
            <w:pPr>
              <w:widowControl w:val="0"/>
              <w:spacing w:after="0" w:line="240" w:lineRule="auto"/>
              <w:jc w:val="center"/>
              <w:rPr>
                <w:rFonts w:ascii="Times New Roman" w:hAnsi="Times New Roman"/>
                <w:b/>
                <w:sz w:val="24"/>
                <w:szCs w:val="24"/>
              </w:rPr>
            </w:pPr>
          </w:p>
        </w:tc>
        <w:tc>
          <w:tcPr>
            <w:tcW w:w="904" w:type="pct"/>
            <w:vMerge/>
          </w:tcPr>
          <w:p w14:paraId="38BAD70F" w14:textId="77777777" w:rsidR="006B1F56" w:rsidRPr="001818EA" w:rsidRDefault="006B1F56" w:rsidP="00116C1C">
            <w:pPr>
              <w:widowControl w:val="0"/>
              <w:spacing w:after="0" w:line="240" w:lineRule="auto"/>
              <w:jc w:val="both"/>
              <w:rPr>
                <w:rFonts w:ascii="Times New Roman" w:hAnsi="Times New Roman"/>
                <w:sz w:val="24"/>
                <w:szCs w:val="24"/>
              </w:rPr>
            </w:pPr>
          </w:p>
        </w:tc>
      </w:tr>
      <w:tr w:rsidR="008172BC" w:rsidRPr="001818EA" w14:paraId="31AEAD47" w14:textId="77777777" w:rsidTr="00A61241">
        <w:tc>
          <w:tcPr>
            <w:tcW w:w="893" w:type="pct"/>
            <w:vMerge w:val="restart"/>
          </w:tcPr>
          <w:p w14:paraId="0E67D2B6" w14:textId="77777777" w:rsidR="008172BC" w:rsidRPr="001818EA" w:rsidRDefault="008172BC" w:rsidP="00116C1C">
            <w:pPr>
              <w:widowControl w:val="0"/>
              <w:spacing w:after="0" w:line="240" w:lineRule="auto"/>
              <w:jc w:val="both"/>
              <w:rPr>
                <w:rFonts w:ascii="Times New Roman" w:hAnsi="Times New Roman"/>
                <w:b/>
                <w:sz w:val="24"/>
                <w:szCs w:val="24"/>
              </w:rPr>
            </w:pPr>
            <w:r w:rsidRPr="001818EA">
              <w:rPr>
                <w:rFonts w:ascii="Times New Roman" w:hAnsi="Times New Roman"/>
                <w:b/>
                <w:sz w:val="24"/>
                <w:szCs w:val="24"/>
              </w:rPr>
              <w:lastRenderedPageBreak/>
              <w:t xml:space="preserve">Тема 2.6. </w:t>
            </w:r>
          </w:p>
          <w:p w14:paraId="400B374E" w14:textId="77777777" w:rsidR="008172BC" w:rsidRPr="001818EA" w:rsidRDefault="008172BC" w:rsidP="00116C1C">
            <w:pPr>
              <w:widowControl w:val="0"/>
              <w:spacing w:after="0" w:line="240" w:lineRule="auto"/>
              <w:rPr>
                <w:rFonts w:ascii="Times New Roman" w:hAnsi="Times New Roman"/>
                <w:b/>
                <w:sz w:val="24"/>
                <w:szCs w:val="24"/>
              </w:rPr>
            </w:pPr>
            <w:r w:rsidRPr="001818EA">
              <w:rPr>
                <w:rFonts w:ascii="Times New Roman" w:hAnsi="Times New Roman"/>
                <w:b/>
                <w:color w:val="000000"/>
                <w:sz w:val="24"/>
                <w:szCs w:val="24"/>
                <w:shd w:val="clear" w:color="auto" w:fill="FFFFFF"/>
              </w:rPr>
              <w:t>Бесконтактные способы печати</w:t>
            </w:r>
          </w:p>
        </w:tc>
        <w:tc>
          <w:tcPr>
            <w:tcW w:w="2853" w:type="pct"/>
          </w:tcPr>
          <w:p w14:paraId="0955851B" w14:textId="77777777" w:rsidR="008172BC" w:rsidRPr="001818EA" w:rsidRDefault="008172BC" w:rsidP="00116C1C">
            <w:pPr>
              <w:widowControl w:val="0"/>
              <w:spacing w:after="0" w:line="240" w:lineRule="auto"/>
              <w:jc w:val="both"/>
              <w:rPr>
                <w:rFonts w:ascii="Times New Roman" w:hAnsi="Times New Roman"/>
                <w:bCs/>
                <w:sz w:val="24"/>
                <w:szCs w:val="24"/>
              </w:rPr>
            </w:pPr>
            <w:r w:rsidRPr="001818EA">
              <w:rPr>
                <w:rFonts w:ascii="Times New Roman" w:hAnsi="Times New Roman"/>
                <w:bCs/>
                <w:sz w:val="24"/>
                <w:szCs w:val="24"/>
              </w:rPr>
              <w:t>Содержание учебного материала</w:t>
            </w:r>
          </w:p>
        </w:tc>
        <w:tc>
          <w:tcPr>
            <w:tcW w:w="350" w:type="pct"/>
          </w:tcPr>
          <w:p w14:paraId="30E00126" w14:textId="77777777" w:rsidR="008172BC" w:rsidRPr="001818EA" w:rsidRDefault="006B1F56" w:rsidP="00116C1C">
            <w:pPr>
              <w:widowControl w:val="0"/>
              <w:spacing w:after="0" w:line="240" w:lineRule="auto"/>
              <w:jc w:val="center"/>
              <w:rPr>
                <w:rFonts w:ascii="Times New Roman" w:hAnsi="Times New Roman"/>
                <w:b/>
                <w:sz w:val="24"/>
                <w:szCs w:val="24"/>
              </w:rPr>
            </w:pPr>
            <w:r w:rsidRPr="001818EA">
              <w:rPr>
                <w:rFonts w:ascii="Times New Roman" w:hAnsi="Times New Roman"/>
                <w:b/>
                <w:sz w:val="24"/>
                <w:szCs w:val="24"/>
              </w:rPr>
              <w:t>6</w:t>
            </w:r>
          </w:p>
        </w:tc>
        <w:tc>
          <w:tcPr>
            <w:tcW w:w="904" w:type="pct"/>
          </w:tcPr>
          <w:p w14:paraId="1C98EC51" w14:textId="77777777" w:rsidR="008172BC" w:rsidRPr="001818EA" w:rsidRDefault="008172BC" w:rsidP="00116C1C">
            <w:pPr>
              <w:widowControl w:val="0"/>
              <w:spacing w:after="0" w:line="240" w:lineRule="auto"/>
              <w:jc w:val="both"/>
              <w:rPr>
                <w:rFonts w:ascii="Times New Roman" w:hAnsi="Times New Roman"/>
                <w:sz w:val="24"/>
                <w:szCs w:val="24"/>
              </w:rPr>
            </w:pPr>
          </w:p>
        </w:tc>
      </w:tr>
      <w:tr w:rsidR="006B1F56" w:rsidRPr="001818EA" w14:paraId="7FC6472C" w14:textId="77777777" w:rsidTr="00A61241">
        <w:tc>
          <w:tcPr>
            <w:tcW w:w="893" w:type="pct"/>
            <w:vMerge/>
          </w:tcPr>
          <w:p w14:paraId="153A4C12" w14:textId="77777777" w:rsidR="006B1F56" w:rsidRPr="001818EA" w:rsidRDefault="006B1F56" w:rsidP="00116C1C">
            <w:pPr>
              <w:widowControl w:val="0"/>
              <w:spacing w:after="0" w:line="240" w:lineRule="auto"/>
              <w:rPr>
                <w:rFonts w:ascii="Times New Roman" w:hAnsi="Times New Roman"/>
                <w:b/>
                <w:sz w:val="24"/>
                <w:szCs w:val="24"/>
              </w:rPr>
            </w:pPr>
          </w:p>
        </w:tc>
        <w:tc>
          <w:tcPr>
            <w:tcW w:w="2853" w:type="pct"/>
          </w:tcPr>
          <w:p w14:paraId="788508C1" w14:textId="77777777" w:rsidR="005E1ED2" w:rsidRPr="001818EA" w:rsidRDefault="005E1ED2" w:rsidP="00116C1C">
            <w:pPr>
              <w:widowControl w:val="0"/>
              <w:spacing w:after="0" w:line="240" w:lineRule="auto"/>
              <w:jc w:val="both"/>
              <w:rPr>
                <w:rFonts w:ascii="Times New Roman" w:hAnsi="Times New Roman"/>
                <w:bCs/>
                <w:sz w:val="24"/>
                <w:szCs w:val="24"/>
              </w:rPr>
            </w:pPr>
            <w:r w:rsidRPr="001818EA">
              <w:rPr>
                <w:rFonts w:ascii="Times New Roman" w:hAnsi="Times New Roman"/>
                <w:b/>
                <w:bCs/>
                <w:sz w:val="24"/>
                <w:szCs w:val="24"/>
              </w:rPr>
              <w:t>Практические работы</w:t>
            </w:r>
          </w:p>
          <w:p w14:paraId="22ADD97D" w14:textId="77777777" w:rsidR="006B1F56" w:rsidRPr="001818EA" w:rsidRDefault="006B1F56" w:rsidP="00116C1C">
            <w:pPr>
              <w:widowControl w:val="0"/>
              <w:spacing w:after="0" w:line="240" w:lineRule="auto"/>
              <w:jc w:val="both"/>
              <w:rPr>
                <w:rFonts w:ascii="Times New Roman" w:hAnsi="Times New Roman"/>
                <w:bCs/>
                <w:sz w:val="24"/>
                <w:szCs w:val="24"/>
              </w:rPr>
            </w:pPr>
            <w:r w:rsidRPr="001818EA">
              <w:rPr>
                <w:rFonts w:ascii="Times New Roman" w:hAnsi="Times New Roman"/>
                <w:bCs/>
                <w:sz w:val="24"/>
                <w:szCs w:val="24"/>
              </w:rPr>
              <w:t>1.  Изучение основных лексических единиц на иностранном языке по теме. Активизация навыка чтения, перевода и выделения информации в тексте.</w:t>
            </w:r>
          </w:p>
        </w:tc>
        <w:tc>
          <w:tcPr>
            <w:tcW w:w="350" w:type="pct"/>
          </w:tcPr>
          <w:p w14:paraId="027D502E" w14:textId="77777777" w:rsidR="006B1F56" w:rsidRPr="001818EA" w:rsidRDefault="005E1ED2" w:rsidP="00116C1C">
            <w:pPr>
              <w:widowControl w:val="0"/>
              <w:spacing w:after="0" w:line="240" w:lineRule="auto"/>
              <w:jc w:val="center"/>
              <w:rPr>
                <w:rFonts w:ascii="Times New Roman" w:hAnsi="Times New Roman"/>
                <w:b/>
                <w:sz w:val="24"/>
                <w:szCs w:val="24"/>
              </w:rPr>
            </w:pPr>
            <w:r w:rsidRPr="001818EA">
              <w:rPr>
                <w:rFonts w:ascii="Times New Roman" w:hAnsi="Times New Roman"/>
                <w:b/>
                <w:sz w:val="24"/>
                <w:szCs w:val="24"/>
              </w:rPr>
              <w:t>6</w:t>
            </w:r>
          </w:p>
        </w:tc>
        <w:tc>
          <w:tcPr>
            <w:tcW w:w="904" w:type="pct"/>
            <w:vMerge w:val="restart"/>
          </w:tcPr>
          <w:p w14:paraId="1C7997EE" w14:textId="77777777" w:rsidR="006B1F56" w:rsidRPr="001818EA" w:rsidRDefault="006B1F56" w:rsidP="00116C1C">
            <w:pPr>
              <w:widowControl w:val="0"/>
              <w:spacing w:after="0" w:line="240" w:lineRule="auto"/>
              <w:jc w:val="both"/>
              <w:rPr>
                <w:rFonts w:ascii="Times New Roman" w:hAnsi="Times New Roman"/>
                <w:sz w:val="24"/>
                <w:szCs w:val="24"/>
              </w:rPr>
            </w:pPr>
            <w:r w:rsidRPr="001818EA">
              <w:rPr>
                <w:rFonts w:ascii="Times New Roman" w:hAnsi="Times New Roman"/>
                <w:bCs/>
                <w:sz w:val="24"/>
                <w:szCs w:val="24"/>
              </w:rPr>
              <w:t>ОК 01-07,09,10</w:t>
            </w:r>
          </w:p>
        </w:tc>
      </w:tr>
      <w:tr w:rsidR="006B1F56" w:rsidRPr="001818EA" w14:paraId="7D2993CA" w14:textId="77777777" w:rsidTr="00A61241">
        <w:tc>
          <w:tcPr>
            <w:tcW w:w="893" w:type="pct"/>
            <w:vMerge/>
          </w:tcPr>
          <w:p w14:paraId="74A55F4A" w14:textId="77777777" w:rsidR="006B1F56" w:rsidRPr="001818EA" w:rsidRDefault="006B1F56" w:rsidP="00116C1C">
            <w:pPr>
              <w:widowControl w:val="0"/>
              <w:spacing w:after="0" w:line="240" w:lineRule="auto"/>
              <w:jc w:val="both"/>
              <w:rPr>
                <w:rFonts w:ascii="Times New Roman" w:hAnsi="Times New Roman"/>
                <w:b/>
                <w:sz w:val="24"/>
                <w:szCs w:val="24"/>
              </w:rPr>
            </w:pPr>
          </w:p>
        </w:tc>
        <w:tc>
          <w:tcPr>
            <w:tcW w:w="2853" w:type="pct"/>
          </w:tcPr>
          <w:p w14:paraId="074580EA" w14:textId="77777777" w:rsidR="006B1F56" w:rsidRPr="001818EA" w:rsidRDefault="006B1F56" w:rsidP="00116C1C">
            <w:pPr>
              <w:widowControl w:val="0"/>
              <w:spacing w:after="0" w:line="240" w:lineRule="auto"/>
              <w:jc w:val="both"/>
              <w:rPr>
                <w:rFonts w:ascii="Times New Roman" w:hAnsi="Times New Roman"/>
                <w:bCs/>
                <w:sz w:val="24"/>
                <w:szCs w:val="24"/>
              </w:rPr>
            </w:pPr>
            <w:r w:rsidRPr="001818EA">
              <w:rPr>
                <w:rFonts w:ascii="Times New Roman" w:hAnsi="Times New Roman"/>
                <w:bCs/>
                <w:sz w:val="24"/>
                <w:szCs w:val="24"/>
              </w:rPr>
              <w:t>1 Активизация изученного материала в упражнениях. Развитие навыка письма. Артикли в английском языке.</w:t>
            </w:r>
          </w:p>
        </w:tc>
        <w:tc>
          <w:tcPr>
            <w:tcW w:w="350" w:type="pct"/>
          </w:tcPr>
          <w:p w14:paraId="106F3B32" w14:textId="77777777" w:rsidR="006B1F56" w:rsidRPr="001818EA" w:rsidRDefault="006B1F56" w:rsidP="00116C1C">
            <w:pPr>
              <w:widowControl w:val="0"/>
              <w:spacing w:after="0" w:line="240" w:lineRule="auto"/>
              <w:jc w:val="center"/>
              <w:rPr>
                <w:rFonts w:ascii="Times New Roman" w:hAnsi="Times New Roman"/>
                <w:b/>
                <w:sz w:val="24"/>
                <w:szCs w:val="24"/>
              </w:rPr>
            </w:pPr>
          </w:p>
        </w:tc>
        <w:tc>
          <w:tcPr>
            <w:tcW w:w="904" w:type="pct"/>
            <w:vMerge/>
          </w:tcPr>
          <w:p w14:paraId="163EAAC2" w14:textId="77777777" w:rsidR="006B1F56" w:rsidRPr="001818EA" w:rsidRDefault="006B1F56" w:rsidP="00116C1C">
            <w:pPr>
              <w:widowControl w:val="0"/>
              <w:spacing w:after="0" w:line="240" w:lineRule="auto"/>
              <w:jc w:val="both"/>
              <w:rPr>
                <w:rFonts w:ascii="Times New Roman" w:hAnsi="Times New Roman"/>
                <w:sz w:val="24"/>
                <w:szCs w:val="24"/>
              </w:rPr>
            </w:pPr>
          </w:p>
        </w:tc>
      </w:tr>
      <w:tr w:rsidR="006B1F56" w:rsidRPr="001818EA" w14:paraId="479B4D1D" w14:textId="77777777" w:rsidTr="00A61241">
        <w:tc>
          <w:tcPr>
            <w:tcW w:w="893" w:type="pct"/>
            <w:vMerge/>
          </w:tcPr>
          <w:p w14:paraId="3F1798E1" w14:textId="77777777" w:rsidR="006B1F56" w:rsidRPr="001818EA" w:rsidRDefault="006B1F56" w:rsidP="00116C1C">
            <w:pPr>
              <w:widowControl w:val="0"/>
              <w:spacing w:after="0" w:line="240" w:lineRule="auto"/>
              <w:jc w:val="both"/>
              <w:rPr>
                <w:rFonts w:ascii="Times New Roman" w:hAnsi="Times New Roman"/>
                <w:b/>
                <w:sz w:val="24"/>
                <w:szCs w:val="24"/>
              </w:rPr>
            </w:pPr>
          </w:p>
        </w:tc>
        <w:tc>
          <w:tcPr>
            <w:tcW w:w="2853" w:type="pct"/>
          </w:tcPr>
          <w:p w14:paraId="0750CA2E" w14:textId="77777777" w:rsidR="006B1F56" w:rsidRPr="001818EA" w:rsidRDefault="006B1F56" w:rsidP="00116C1C">
            <w:pPr>
              <w:widowControl w:val="0"/>
              <w:spacing w:after="0" w:line="240" w:lineRule="auto"/>
              <w:jc w:val="both"/>
              <w:rPr>
                <w:rFonts w:ascii="Times New Roman" w:hAnsi="Times New Roman"/>
                <w:bCs/>
                <w:sz w:val="24"/>
                <w:szCs w:val="24"/>
              </w:rPr>
            </w:pPr>
            <w:r w:rsidRPr="001818EA">
              <w:rPr>
                <w:rFonts w:ascii="Times New Roman" w:hAnsi="Times New Roman"/>
                <w:bCs/>
                <w:sz w:val="24"/>
                <w:szCs w:val="24"/>
              </w:rPr>
              <w:t xml:space="preserve">3. </w:t>
            </w:r>
            <w:r w:rsidRPr="001818EA">
              <w:rPr>
                <w:rFonts w:ascii="Times New Roman" w:hAnsi="Times New Roman"/>
                <w:sz w:val="24"/>
                <w:szCs w:val="24"/>
              </w:rPr>
              <w:t>Активизация навыка говорения по изученной теме с использованием профессиональной терминологии.</w:t>
            </w:r>
          </w:p>
        </w:tc>
        <w:tc>
          <w:tcPr>
            <w:tcW w:w="350" w:type="pct"/>
          </w:tcPr>
          <w:p w14:paraId="41690367" w14:textId="77777777" w:rsidR="006B1F56" w:rsidRPr="001818EA" w:rsidRDefault="006B1F56" w:rsidP="00116C1C">
            <w:pPr>
              <w:widowControl w:val="0"/>
              <w:spacing w:after="0" w:line="240" w:lineRule="auto"/>
              <w:jc w:val="center"/>
              <w:rPr>
                <w:rFonts w:ascii="Times New Roman" w:hAnsi="Times New Roman"/>
                <w:b/>
                <w:sz w:val="24"/>
                <w:szCs w:val="24"/>
              </w:rPr>
            </w:pPr>
          </w:p>
        </w:tc>
        <w:tc>
          <w:tcPr>
            <w:tcW w:w="904" w:type="pct"/>
            <w:vMerge/>
          </w:tcPr>
          <w:p w14:paraId="74B46533" w14:textId="77777777" w:rsidR="006B1F56" w:rsidRPr="001818EA" w:rsidRDefault="006B1F56" w:rsidP="00116C1C">
            <w:pPr>
              <w:widowControl w:val="0"/>
              <w:spacing w:after="0" w:line="240" w:lineRule="auto"/>
              <w:jc w:val="both"/>
              <w:rPr>
                <w:rFonts w:ascii="Times New Roman" w:hAnsi="Times New Roman"/>
                <w:sz w:val="24"/>
                <w:szCs w:val="24"/>
              </w:rPr>
            </w:pPr>
          </w:p>
        </w:tc>
      </w:tr>
      <w:tr w:rsidR="006B1F56" w:rsidRPr="001818EA" w14:paraId="754998E2" w14:textId="77777777" w:rsidTr="00A61241">
        <w:tc>
          <w:tcPr>
            <w:tcW w:w="893" w:type="pct"/>
            <w:vMerge/>
          </w:tcPr>
          <w:p w14:paraId="2BEA277B" w14:textId="77777777" w:rsidR="006B1F56" w:rsidRPr="001818EA" w:rsidRDefault="006B1F56" w:rsidP="00116C1C">
            <w:pPr>
              <w:widowControl w:val="0"/>
              <w:spacing w:after="0" w:line="240" w:lineRule="auto"/>
              <w:jc w:val="both"/>
              <w:rPr>
                <w:rFonts w:ascii="Times New Roman" w:hAnsi="Times New Roman"/>
                <w:b/>
                <w:sz w:val="24"/>
                <w:szCs w:val="24"/>
              </w:rPr>
            </w:pPr>
          </w:p>
        </w:tc>
        <w:tc>
          <w:tcPr>
            <w:tcW w:w="2853" w:type="pct"/>
          </w:tcPr>
          <w:p w14:paraId="50F95A45" w14:textId="77777777" w:rsidR="006B1F56" w:rsidRPr="001818EA" w:rsidRDefault="006B1F56" w:rsidP="00116C1C">
            <w:pPr>
              <w:widowControl w:val="0"/>
              <w:spacing w:after="0" w:line="240" w:lineRule="auto"/>
              <w:jc w:val="both"/>
              <w:rPr>
                <w:rFonts w:ascii="Times New Roman" w:hAnsi="Times New Roman"/>
                <w:b/>
                <w:bCs/>
                <w:i/>
                <w:sz w:val="24"/>
                <w:szCs w:val="24"/>
              </w:rPr>
            </w:pPr>
            <w:r w:rsidRPr="001818EA">
              <w:rPr>
                <w:rFonts w:ascii="Times New Roman" w:hAnsi="Times New Roman"/>
                <w:b/>
                <w:bCs/>
                <w:i/>
                <w:sz w:val="24"/>
                <w:szCs w:val="24"/>
              </w:rPr>
              <w:t>Повторение изученного материала по разделу № 2</w:t>
            </w:r>
          </w:p>
        </w:tc>
        <w:tc>
          <w:tcPr>
            <w:tcW w:w="350" w:type="pct"/>
          </w:tcPr>
          <w:p w14:paraId="0908F8F0" w14:textId="77777777" w:rsidR="006B1F56" w:rsidRPr="001818EA" w:rsidRDefault="006B1F56" w:rsidP="00116C1C">
            <w:pPr>
              <w:widowControl w:val="0"/>
              <w:spacing w:after="0" w:line="240" w:lineRule="auto"/>
              <w:jc w:val="center"/>
              <w:rPr>
                <w:rFonts w:ascii="Times New Roman" w:hAnsi="Times New Roman"/>
                <w:b/>
                <w:sz w:val="24"/>
                <w:szCs w:val="24"/>
              </w:rPr>
            </w:pPr>
            <w:r w:rsidRPr="001818EA">
              <w:rPr>
                <w:rFonts w:ascii="Times New Roman" w:hAnsi="Times New Roman"/>
                <w:b/>
                <w:sz w:val="24"/>
                <w:szCs w:val="24"/>
              </w:rPr>
              <w:t>4</w:t>
            </w:r>
          </w:p>
        </w:tc>
        <w:tc>
          <w:tcPr>
            <w:tcW w:w="904" w:type="pct"/>
            <w:vMerge/>
          </w:tcPr>
          <w:p w14:paraId="3842C9EF" w14:textId="77777777" w:rsidR="006B1F56" w:rsidRPr="001818EA" w:rsidRDefault="006B1F56" w:rsidP="00116C1C">
            <w:pPr>
              <w:widowControl w:val="0"/>
              <w:spacing w:after="0" w:line="240" w:lineRule="auto"/>
              <w:jc w:val="both"/>
              <w:rPr>
                <w:rFonts w:ascii="Times New Roman" w:hAnsi="Times New Roman"/>
                <w:sz w:val="24"/>
                <w:szCs w:val="24"/>
              </w:rPr>
            </w:pPr>
          </w:p>
        </w:tc>
      </w:tr>
      <w:tr w:rsidR="003800AF" w:rsidRPr="001818EA" w14:paraId="2C499A3D" w14:textId="77777777" w:rsidTr="00A61241">
        <w:tc>
          <w:tcPr>
            <w:tcW w:w="893" w:type="pct"/>
          </w:tcPr>
          <w:p w14:paraId="237B05BF" w14:textId="77777777" w:rsidR="003800AF" w:rsidRPr="001818EA" w:rsidRDefault="003800AF" w:rsidP="00116C1C">
            <w:pPr>
              <w:widowControl w:val="0"/>
              <w:spacing w:after="0" w:line="240" w:lineRule="auto"/>
              <w:jc w:val="both"/>
              <w:rPr>
                <w:rFonts w:ascii="Times New Roman" w:hAnsi="Times New Roman"/>
                <w:b/>
                <w:sz w:val="24"/>
                <w:szCs w:val="24"/>
                <w:u w:val="single"/>
              </w:rPr>
            </w:pPr>
            <w:r w:rsidRPr="001818EA">
              <w:rPr>
                <w:rFonts w:ascii="Times New Roman" w:hAnsi="Times New Roman"/>
                <w:b/>
                <w:sz w:val="24"/>
                <w:szCs w:val="24"/>
                <w:u w:val="single"/>
              </w:rPr>
              <w:t xml:space="preserve">Раздел 3 </w:t>
            </w:r>
          </w:p>
        </w:tc>
        <w:tc>
          <w:tcPr>
            <w:tcW w:w="2853" w:type="pct"/>
          </w:tcPr>
          <w:p w14:paraId="41983CBD" w14:textId="77777777" w:rsidR="003800AF" w:rsidRPr="001818EA" w:rsidRDefault="003800AF" w:rsidP="00116C1C">
            <w:pPr>
              <w:widowControl w:val="0"/>
              <w:spacing w:after="0" w:line="240" w:lineRule="auto"/>
              <w:jc w:val="both"/>
              <w:rPr>
                <w:rFonts w:ascii="Times New Roman" w:hAnsi="Times New Roman"/>
                <w:b/>
                <w:bCs/>
                <w:sz w:val="24"/>
                <w:szCs w:val="24"/>
                <w:u w:val="single"/>
              </w:rPr>
            </w:pPr>
            <w:r w:rsidRPr="001818EA">
              <w:rPr>
                <w:rFonts w:ascii="Times New Roman" w:hAnsi="Times New Roman"/>
                <w:b/>
                <w:bCs/>
                <w:sz w:val="24"/>
                <w:szCs w:val="24"/>
                <w:u w:val="single"/>
              </w:rPr>
              <w:t>Технологии отделочных процессов в полиграфии</w:t>
            </w:r>
          </w:p>
        </w:tc>
        <w:tc>
          <w:tcPr>
            <w:tcW w:w="350" w:type="pct"/>
          </w:tcPr>
          <w:p w14:paraId="085EFC06" w14:textId="77777777" w:rsidR="003800AF" w:rsidRPr="001818EA" w:rsidRDefault="003800AF" w:rsidP="00116C1C">
            <w:pPr>
              <w:widowControl w:val="0"/>
              <w:spacing w:after="0" w:line="240" w:lineRule="auto"/>
              <w:jc w:val="center"/>
              <w:rPr>
                <w:rFonts w:ascii="Times New Roman" w:hAnsi="Times New Roman"/>
                <w:b/>
                <w:sz w:val="24"/>
                <w:szCs w:val="24"/>
                <w:u w:val="single"/>
              </w:rPr>
            </w:pPr>
            <w:r w:rsidRPr="001818EA">
              <w:rPr>
                <w:rFonts w:ascii="Times New Roman" w:hAnsi="Times New Roman"/>
                <w:b/>
                <w:sz w:val="24"/>
                <w:szCs w:val="24"/>
                <w:u w:val="single"/>
              </w:rPr>
              <w:t>20</w:t>
            </w:r>
          </w:p>
        </w:tc>
        <w:tc>
          <w:tcPr>
            <w:tcW w:w="904" w:type="pct"/>
            <w:vMerge w:val="restart"/>
          </w:tcPr>
          <w:p w14:paraId="3EF73218" w14:textId="77777777" w:rsidR="003800AF" w:rsidRPr="001818EA" w:rsidRDefault="003800AF" w:rsidP="00116C1C">
            <w:pPr>
              <w:widowControl w:val="0"/>
              <w:spacing w:after="0" w:line="240" w:lineRule="auto"/>
              <w:jc w:val="both"/>
              <w:rPr>
                <w:rFonts w:ascii="Times New Roman" w:hAnsi="Times New Roman"/>
                <w:sz w:val="24"/>
                <w:szCs w:val="24"/>
              </w:rPr>
            </w:pPr>
            <w:r w:rsidRPr="001818EA">
              <w:rPr>
                <w:rFonts w:ascii="Times New Roman" w:hAnsi="Times New Roman"/>
                <w:bCs/>
                <w:sz w:val="24"/>
                <w:szCs w:val="24"/>
              </w:rPr>
              <w:t>ОК 01-07,09,10</w:t>
            </w:r>
          </w:p>
        </w:tc>
      </w:tr>
      <w:tr w:rsidR="00A13125" w:rsidRPr="001818EA" w14:paraId="30FF3D6C" w14:textId="77777777" w:rsidTr="00A61241">
        <w:tc>
          <w:tcPr>
            <w:tcW w:w="893" w:type="pct"/>
            <w:vMerge w:val="restart"/>
          </w:tcPr>
          <w:p w14:paraId="1EAECFA2" w14:textId="77777777" w:rsidR="00A13125" w:rsidRPr="001818EA" w:rsidRDefault="00A13125" w:rsidP="00116C1C">
            <w:pPr>
              <w:widowControl w:val="0"/>
              <w:spacing w:after="0" w:line="240" w:lineRule="auto"/>
              <w:jc w:val="both"/>
              <w:rPr>
                <w:rFonts w:ascii="Times New Roman" w:hAnsi="Times New Roman"/>
                <w:b/>
                <w:sz w:val="24"/>
                <w:szCs w:val="24"/>
              </w:rPr>
            </w:pPr>
            <w:r w:rsidRPr="001818EA">
              <w:rPr>
                <w:rFonts w:ascii="Times New Roman" w:hAnsi="Times New Roman"/>
                <w:b/>
                <w:sz w:val="24"/>
                <w:szCs w:val="24"/>
              </w:rPr>
              <w:t xml:space="preserve">Тема 3.1. </w:t>
            </w:r>
          </w:p>
          <w:p w14:paraId="3360398B" w14:textId="77777777" w:rsidR="00A13125" w:rsidRPr="001818EA" w:rsidRDefault="00A13125" w:rsidP="00116C1C">
            <w:pPr>
              <w:widowControl w:val="0"/>
              <w:spacing w:after="0" w:line="240" w:lineRule="auto"/>
              <w:rPr>
                <w:rFonts w:ascii="Times New Roman" w:hAnsi="Times New Roman"/>
                <w:b/>
                <w:sz w:val="24"/>
                <w:szCs w:val="24"/>
                <w:u w:val="single"/>
              </w:rPr>
            </w:pPr>
            <w:r w:rsidRPr="001818EA">
              <w:rPr>
                <w:rFonts w:ascii="Times New Roman" w:hAnsi="Times New Roman"/>
                <w:b/>
                <w:sz w:val="24"/>
                <w:szCs w:val="24"/>
              </w:rPr>
              <w:t xml:space="preserve">Основные процессы: </w:t>
            </w:r>
            <w:r w:rsidRPr="001818EA">
              <w:rPr>
                <w:rFonts w:ascii="Times New Roman" w:hAnsi="Times New Roman"/>
                <w:b/>
                <w:sz w:val="24"/>
                <w:szCs w:val="24"/>
                <w:shd w:val="clear" w:color="auto" w:fill="FFFFFF"/>
              </w:rPr>
              <w:t>тиснение, высечка, ламинирование, термоподъемка, лакирование,</w:t>
            </w:r>
            <w:r w:rsidRPr="001818EA">
              <w:rPr>
                <w:rStyle w:val="apple-converted-space"/>
                <w:rFonts w:ascii="Times New Roman" w:hAnsi="Times New Roman"/>
                <w:b/>
                <w:sz w:val="24"/>
                <w:szCs w:val="24"/>
                <w:shd w:val="clear" w:color="auto" w:fill="FFFFFF"/>
              </w:rPr>
              <w:t> </w:t>
            </w:r>
            <w:r w:rsidRPr="001818EA">
              <w:rPr>
                <w:rFonts w:ascii="Times New Roman" w:hAnsi="Times New Roman"/>
                <w:b/>
                <w:sz w:val="24"/>
                <w:szCs w:val="24"/>
              </w:rPr>
              <w:t>упаковка</w:t>
            </w:r>
          </w:p>
        </w:tc>
        <w:tc>
          <w:tcPr>
            <w:tcW w:w="2853" w:type="pct"/>
          </w:tcPr>
          <w:p w14:paraId="0D8C4C1C" w14:textId="77777777" w:rsidR="00A13125" w:rsidRPr="001818EA" w:rsidRDefault="008172BC" w:rsidP="00116C1C">
            <w:pPr>
              <w:widowControl w:val="0"/>
              <w:spacing w:after="0" w:line="240" w:lineRule="auto"/>
              <w:jc w:val="both"/>
              <w:rPr>
                <w:rFonts w:ascii="Times New Roman" w:hAnsi="Times New Roman"/>
                <w:b/>
                <w:bCs/>
                <w:sz w:val="24"/>
                <w:szCs w:val="24"/>
                <w:u w:val="single"/>
              </w:rPr>
            </w:pPr>
            <w:r w:rsidRPr="001818EA">
              <w:rPr>
                <w:rFonts w:ascii="Times New Roman" w:hAnsi="Times New Roman"/>
                <w:bCs/>
                <w:sz w:val="24"/>
                <w:szCs w:val="24"/>
              </w:rPr>
              <w:t>Содержание учебного материала</w:t>
            </w:r>
          </w:p>
        </w:tc>
        <w:tc>
          <w:tcPr>
            <w:tcW w:w="350" w:type="pct"/>
          </w:tcPr>
          <w:p w14:paraId="5A509401" w14:textId="77777777" w:rsidR="00A13125" w:rsidRPr="001818EA" w:rsidRDefault="00A13125" w:rsidP="00116C1C">
            <w:pPr>
              <w:widowControl w:val="0"/>
              <w:spacing w:after="0" w:line="240" w:lineRule="auto"/>
              <w:jc w:val="center"/>
              <w:rPr>
                <w:rFonts w:ascii="Times New Roman" w:hAnsi="Times New Roman"/>
                <w:b/>
                <w:sz w:val="24"/>
                <w:szCs w:val="24"/>
                <w:u w:val="single"/>
              </w:rPr>
            </w:pPr>
          </w:p>
        </w:tc>
        <w:tc>
          <w:tcPr>
            <w:tcW w:w="904" w:type="pct"/>
            <w:vMerge/>
          </w:tcPr>
          <w:p w14:paraId="604ACF4A" w14:textId="77777777" w:rsidR="00A13125" w:rsidRPr="001818EA" w:rsidRDefault="00A13125" w:rsidP="00116C1C">
            <w:pPr>
              <w:widowControl w:val="0"/>
              <w:spacing w:after="0" w:line="240" w:lineRule="auto"/>
              <w:jc w:val="both"/>
              <w:rPr>
                <w:rFonts w:ascii="Times New Roman" w:hAnsi="Times New Roman"/>
                <w:bCs/>
                <w:sz w:val="24"/>
                <w:szCs w:val="24"/>
              </w:rPr>
            </w:pPr>
          </w:p>
        </w:tc>
      </w:tr>
      <w:tr w:rsidR="00A13125" w:rsidRPr="001818EA" w14:paraId="598D882F" w14:textId="77777777" w:rsidTr="00A61241">
        <w:tc>
          <w:tcPr>
            <w:tcW w:w="893" w:type="pct"/>
            <w:vMerge/>
          </w:tcPr>
          <w:p w14:paraId="4AE43585" w14:textId="77777777" w:rsidR="00A13125" w:rsidRPr="001818EA" w:rsidRDefault="00A13125" w:rsidP="00116C1C">
            <w:pPr>
              <w:widowControl w:val="0"/>
              <w:spacing w:after="0" w:line="240" w:lineRule="auto"/>
              <w:rPr>
                <w:rFonts w:ascii="Times New Roman" w:hAnsi="Times New Roman"/>
                <w:b/>
                <w:sz w:val="24"/>
                <w:szCs w:val="24"/>
              </w:rPr>
            </w:pPr>
          </w:p>
        </w:tc>
        <w:tc>
          <w:tcPr>
            <w:tcW w:w="2853" w:type="pct"/>
          </w:tcPr>
          <w:p w14:paraId="2FE60EA0" w14:textId="77777777" w:rsidR="00A13125" w:rsidRPr="001818EA" w:rsidRDefault="00A13125" w:rsidP="00116C1C">
            <w:pPr>
              <w:widowControl w:val="0"/>
              <w:spacing w:after="0" w:line="240" w:lineRule="auto"/>
              <w:jc w:val="both"/>
              <w:rPr>
                <w:rFonts w:ascii="Times New Roman" w:hAnsi="Times New Roman"/>
                <w:bCs/>
                <w:sz w:val="24"/>
                <w:szCs w:val="24"/>
              </w:rPr>
            </w:pPr>
            <w:r w:rsidRPr="001818EA">
              <w:rPr>
                <w:rFonts w:ascii="Times New Roman" w:hAnsi="Times New Roman"/>
                <w:bCs/>
                <w:sz w:val="24"/>
                <w:szCs w:val="24"/>
              </w:rPr>
              <w:t>1.  Изучение основных лексических единиц на иностранном языке по теме. Активизация навыка чтения, перевода и выделения информации в тексте.</w:t>
            </w:r>
          </w:p>
        </w:tc>
        <w:tc>
          <w:tcPr>
            <w:tcW w:w="350" w:type="pct"/>
          </w:tcPr>
          <w:p w14:paraId="27CBEBC4" w14:textId="77777777" w:rsidR="00A13125" w:rsidRPr="001818EA" w:rsidRDefault="00A13125" w:rsidP="00116C1C">
            <w:pPr>
              <w:widowControl w:val="0"/>
              <w:spacing w:after="0" w:line="240" w:lineRule="auto"/>
              <w:jc w:val="center"/>
              <w:rPr>
                <w:rFonts w:ascii="Times New Roman" w:hAnsi="Times New Roman"/>
                <w:b/>
                <w:sz w:val="24"/>
                <w:szCs w:val="24"/>
              </w:rPr>
            </w:pPr>
            <w:r w:rsidRPr="001818EA">
              <w:rPr>
                <w:rFonts w:ascii="Times New Roman" w:hAnsi="Times New Roman"/>
                <w:b/>
                <w:sz w:val="24"/>
                <w:szCs w:val="24"/>
              </w:rPr>
              <w:t>4</w:t>
            </w:r>
          </w:p>
        </w:tc>
        <w:tc>
          <w:tcPr>
            <w:tcW w:w="904" w:type="pct"/>
            <w:vMerge/>
          </w:tcPr>
          <w:p w14:paraId="5520774C" w14:textId="77777777" w:rsidR="00A13125" w:rsidRPr="001818EA" w:rsidRDefault="00A13125" w:rsidP="00116C1C">
            <w:pPr>
              <w:widowControl w:val="0"/>
              <w:spacing w:after="0" w:line="240" w:lineRule="auto"/>
              <w:jc w:val="both"/>
              <w:rPr>
                <w:rFonts w:ascii="Times New Roman" w:hAnsi="Times New Roman"/>
                <w:sz w:val="24"/>
                <w:szCs w:val="24"/>
              </w:rPr>
            </w:pPr>
          </w:p>
        </w:tc>
      </w:tr>
      <w:tr w:rsidR="00A13125" w:rsidRPr="001818EA" w14:paraId="0B48BBC9" w14:textId="77777777" w:rsidTr="00A61241">
        <w:tc>
          <w:tcPr>
            <w:tcW w:w="893" w:type="pct"/>
            <w:vMerge/>
          </w:tcPr>
          <w:p w14:paraId="25AE4A4B" w14:textId="77777777" w:rsidR="00A13125" w:rsidRPr="001818EA" w:rsidRDefault="00A13125" w:rsidP="00116C1C">
            <w:pPr>
              <w:widowControl w:val="0"/>
              <w:spacing w:after="0" w:line="240" w:lineRule="auto"/>
              <w:jc w:val="both"/>
              <w:rPr>
                <w:rFonts w:ascii="Times New Roman" w:hAnsi="Times New Roman"/>
                <w:b/>
                <w:sz w:val="24"/>
                <w:szCs w:val="24"/>
              </w:rPr>
            </w:pPr>
          </w:p>
        </w:tc>
        <w:tc>
          <w:tcPr>
            <w:tcW w:w="2853" w:type="pct"/>
          </w:tcPr>
          <w:p w14:paraId="2A64E335" w14:textId="77777777" w:rsidR="00A13125" w:rsidRPr="001818EA" w:rsidRDefault="00A13125" w:rsidP="00116C1C">
            <w:pPr>
              <w:widowControl w:val="0"/>
              <w:spacing w:after="0" w:line="240" w:lineRule="auto"/>
              <w:jc w:val="both"/>
              <w:rPr>
                <w:rFonts w:ascii="Times New Roman" w:hAnsi="Times New Roman"/>
                <w:b/>
                <w:bCs/>
                <w:sz w:val="24"/>
                <w:szCs w:val="24"/>
              </w:rPr>
            </w:pPr>
            <w:r w:rsidRPr="001818EA">
              <w:rPr>
                <w:rFonts w:ascii="Times New Roman" w:hAnsi="Times New Roman"/>
                <w:b/>
                <w:bCs/>
                <w:sz w:val="24"/>
                <w:szCs w:val="24"/>
              </w:rPr>
              <w:t>В том числе практические работы:</w:t>
            </w:r>
          </w:p>
          <w:p w14:paraId="7B6D386D" w14:textId="77777777" w:rsidR="00A13125" w:rsidRPr="001818EA" w:rsidRDefault="00A13125" w:rsidP="00116C1C">
            <w:pPr>
              <w:widowControl w:val="0"/>
              <w:spacing w:after="0" w:line="240" w:lineRule="auto"/>
              <w:jc w:val="both"/>
              <w:rPr>
                <w:rFonts w:ascii="Times New Roman" w:hAnsi="Times New Roman"/>
                <w:bCs/>
                <w:sz w:val="24"/>
                <w:szCs w:val="24"/>
              </w:rPr>
            </w:pPr>
            <w:r w:rsidRPr="001818EA">
              <w:rPr>
                <w:rFonts w:ascii="Times New Roman" w:hAnsi="Times New Roman"/>
                <w:bCs/>
                <w:sz w:val="24"/>
                <w:szCs w:val="24"/>
              </w:rPr>
              <w:t>1. Активизация изученного материала в упражнениях. Развитие навыка письма. Страдательный залог в английском языке.</w:t>
            </w:r>
          </w:p>
        </w:tc>
        <w:tc>
          <w:tcPr>
            <w:tcW w:w="350" w:type="pct"/>
          </w:tcPr>
          <w:p w14:paraId="281A9513" w14:textId="77777777" w:rsidR="00A13125" w:rsidRPr="001818EA" w:rsidRDefault="00A13125" w:rsidP="00116C1C">
            <w:pPr>
              <w:widowControl w:val="0"/>
              <w:spacing w:after="0" w:line="240" w:lineRule="auto"/>
              <w:jc w:val="center"/>
              <w:rPr>
                <w:rFonts w:ascii="Times New Roman" w:hAnsi="Times New Roman"/>
                <w:b/>
                <w:sz w:val="24"/>
                <w:szCs w:val="24"/>
              </w:rPr>
            </w:pPr>
            <w:r w:rsidRPr="001818EA">
              <w:rPr>
                <w:rFonts w:ascii="Times New Roman" w:hAnsi="Times New Roman"/>
                <w:b/>
                <w:sz w:val="24"/>
                <w:szCs w:val="24"/>
              </w:rPr>
              <w:t>6</w:t>
            </w:r>
          </w:p>
        </w:tc>
        <w:tc>
          <w:tcPr>
            <w:tcW w:w="904" w:type="pct"/>
            <w:vMerge/>
          </w:tcPr>
          <w:p w14:paraId="1ED5CDE6" w14:textId="77777777" w:rsidR="00A13125" w:rsidRPr="001818EA" w:rsidRDefault="00A13125" w:rsidP="00116C1C">
            <w:pPr>
              <w:widowControl w:val="0"/>
              <w:spacing w:after="0" w:line="240" w:lineRule="auto"/>
              <w:jc w:val="both"/>
              <w:rPr>
                <w:rFonts w:ascii="Times New Roman" w:hAnsi="Times New Roman"/>
                <w:sz w:val="24"/>
                <w:szCs w:val="24"/>
              </w:rPr>
            </w:pPr>
          </w:p>
        </w:tc>
      </w:tr>
      <w:tr w:rsidR="003800AF" w:rsidRPr="001818EA" w14:paraId="6929619D" w14:textId="77777777" w:rsidTr="00A61241">
        <w:tc>
          <w:tcPr>
            <w:tcW w:w="893" w:type="pct"/>
          </w:tcPr>
          <w:p w14:paraId="0058CF96" w14:textId="77777777" w:rsidR="00F2365F" w:rsidRPr="001818EA" w:rsidRDefault="00F2365F" w:rsidP="00116C1C">
            <w:pPr>
              <w:widowControl w:val="0"/>
              <w:spacing w:after="0" w:line="240" w:lineRule="auto"/>
              <w:jc w:val="both"/>
              <w:rPr>
                <w:rFonts w:ascii="Times New Roman" w:hAnsi="Times New Roman"/>
                <w:b/>
                <w:sz w:val="24"/>
                <w:szCs w:val="24"/>
              </w:rPr>
            </w:pPr>
            <w:r w:rsidRPr="001818EA">
              <w:rPr>
                <w:rFonts w:ascii="Times New Roman" w:hAnsi="Times New Roman"/>
                <w:b/>
                <w:sz w:val="24"/>
                <w:szCs w:val="24"/>
              </w:rPr>
              <w:t xml:space="preserve">Тема </w:t>
            </w:r>
            <w:r w:rsidR="003800AF" w:rsidRPr="001818EA">
              <w:rPr>
                <w:rFonts w:ascii="Times New Roman" w:hAnsi="Times New Roman"/>
                <w:b/>
                <w:sz w:val="24"/>
                <w:szCs w:val="24"/>
              </w:rPr>
              <w:t xml:space="preserve">3.2. </w:t>
            </w:r>
          </w:p>
          <w:p w14:paraId="6A205E7E" w14:textId="77777777" w:rsidR="00F2365F" w:rsidRPr="001818EA" w:rsidRDefault="003800AF" w:rsidP="00116C1C">
            <w:pPr>
              <w:widowControl w:val="0"/>
              <w:spacing w:after="0" w:line="240" w:lineRule="auto"/>
              <w:rPr>
                <w:rFonts w:ascii="Times New Roman" w:hAnsi="Times New Roman"/>
                <w:b/>
                <w:sz w:val="24"/>
                <w:szCs w:val="24"/>
              </w:rPr>
            </w:pPr>
            <w:r w:rsidRPr="001818EA">
              <w:rPr>
                <w:rFonts w:ascii="Times New Roman" w:hAnsi="Times New Roman"/>
                <w:b/>
                <w:sz w:val="24"/>
                <w:szCs w:val="24"/>
              </w:rPr>
              <w:t xml:space="preserve">Переплет. Основные типы скрепления в после печатной обработке продукции </w:t>
            </w:r>
          </w:p>
        </w:tc>
        <w:tc>
          <w:tcPr>
            <w:tcW w:w="2853" w:type="pct"/>
          </w:tcPr>
          <w:p w14:paraId="76D60008" w14:textId="77777777" w:rsidR="008172BC" w:rsidRPr="001818EA" w:rsidRDefault="00471BFE" w:rsidP="00116C1C">
            <w:pPr>
              <w:widowControl w:val="0"/>
              <w:spacing w:after="0" w:line="240" w:lineRule="auto"/>
              <w:jc w:val="both"/>
              <w:rPr>
                <w:rFonts w:ascii="Times New Roman" w:hAnsi="Times New Roman"/>
                <w:b/>
                <w:bCs/>
                <w:sz w:val="24"/>
                <w:szCs w:val="24"/>
              </w:rPr>
            </w:pPr>
            <w:r w:rsidRPr="001818EA">
              <w:rPr>
                <w:rFonts w:ascii="Times New Roman" w:hAnsi="Times New Roman"/>
                <w:b/>
                <w:bCs/>
                <w:sz w:val="24"/>
                <w:szCs w:val="24"/>
              </w:rPr>
              <w:t xml:space="preserve">В том числе, </w:t>
            </w:r>
            <w:r w:rsidR="008172BC" w:rsidRPr="001818EA">
              <w:rPr>
                <w:rFonts w:ascii="Times New Roman" w:hAnsi="Times New Roman"/>
                <w:b/>
                <w:bCs/>
                <w:sz w:val="24"/>
                <w:szCs w:val="24"/>
              </w:rPr>
              <w:t>Практические работы</w:t>
            </w:r>
          </w:p>
          <w:p w14:paraId="0ACC2F97" w14:textId="77777777" w:rsidR="003800AF" w:rsidRPr="001818EA" w:rsidRDefault="003800AF" w:rsidP="00116C1C">
            <w:pPr>
              <w:widowControl w:val="0"/>
              <w:spacing w:after="0" w:line="240" w:lineRule="auto"/>
              <w:jc w:val="both"/>
              <w:rPr>
                <w:rFonts w:ascii="Times New Roman" w:hAnsi="Times New Roman"/>
                <w:bCs/>
                <w:sz w:val="24"/>
                <w:szCs w:val="24"/>
              </w:rPr>
            </w:pPr>
            <w:r w:rsidRPr="001818EA">
              <w:rPr>
                <w:rFonts w:ascii="Times New Roman" w:hAnsi="Times New Roman"/>
                <w:bCs/>
                <w:sz w:val="24"/>
                <w:szCs w:val="24"/>
              </w:rPr>
              <w:t>1.  Изучение основных лексических единиц на иностранном языке по теме. Активизация навыка чтения, перевода и выделения информации в тексте</w:t>
            </w:r>
            <w:r w:rsidR="00FA39C5" w:rsidRPr="001818EA">
              <w:rPr>
                <w:rFonts w:ascii="Times New Roman" w:hAnsi="Times New Roman"/>
                <w:bCs/>
                <w:sz w:val="24"/>
                <w:szCs w:val="24"/>
              </w:rPr>
              <w:t>.</w:t>
            </w:r>
          </w:p>
        </w:tc>
        <w:tc>
          <w:tcPr>
            <w:tcW w:w="350" w:type="pct"/>
          </w:tcPr>
          <w:p w14:paraId="564A70EC" w14:textId="77777777" w:rsidR="003800AF" w:rsidRPr="001818EA" w:rsidRDefault="003800AF" w:rsidP="00116C1C">
            <w:pPr>
              <w:widowControl w:val="0"/>
              <w:spacing w:after="0" w:line="240" w:lineRule="auto"/>
              <w:jc w:val="center"/>
              <w:rPr>
                <w:rFonts w:ascii="Times New Roman" w:hAnsi="Times New Roman"/>
                <w:b/>
                <w:sz w:val="24"/>
                <w:szCs w:val="24"/>
              </w:rPr>
            </w:pPr>
            <w:r w:rsidRPr="001818EA">
              <w:rPr>
                <w:rFonts w:ascii="Times New Roman" w:hAnsi="Times New Roman"/>
                <w:b/>
                <w:sz w:val="24"/>
                <w:szCs w:val="24"/>
              </w:rPr>
              <w:t>10</w:t>
            </w:r>
          </w:p>
        </w:tc>
        <w:tc>
          <w:tcPr>
            <w:tcW w:w="904" w:type="pct"/>
            <w:vMerge/>
          </w:tcPr>
          <w:p w14:paraId="00DAE900" w14:textId="77777777" w:rsidR="003800AF" w:rsidRPr="001818EA" w:rsidRDefault="003800AF" w:rsidP="00116C1C">
            <w:pPr>
              <w:widowControl w:val="0"/>
              <w:spacing w:after="0" w:line="240" w:lineRule="auto"/>
              <w:jc w:val="both"/>
              <w:rPr>
                <w:rFonts w:ascii="Times New Roman" w:hAnsi="Times New Roman"/>
                <w:sz w:val="24"/>
                <w:szCs w:val="24"/>
              </w:rPr>
            </w:pPr>
          </w:p>
        </w:tc>
      </w:tr>
      <w:tr w:rsidR="003800AF" w:rsidRPr="001818EA" w14:paraId="2BE0478F" w14:textId="77777777" w:rsidTr="00A61241">
        <w:trPr>
          <w:trHeight w:val="20"/>
        </w:trPr>
        <w:tc>
          <w:tcPr>
            <w:tcW w:w="893" w:type="pct"/>
          </w:tcPr>
          <w:p w14:paraId="7392C236" w14:textId="77777777" w:rsidR="003800AF" w:rsidRPr="001818EA" w:rsidRDefault="003800AF" w:rsidP="00116C1C">
            <w:pPr>
              <w:widowControl w:val="0"/>
              <w:spacing w:after="0" w:line="240" w:lineRule="auto"/>
              <w:jc w:val="both"/>
              <w:rPr>
                <w:rFonts w:ascii="Times New Roman" w:hAnsi="Times New Roman"/>
                <w:b/>
                <w:bCs/>
                <w:sz w:val="24"/>
                <w:szCs w:val="24"/>
                <w:u w:val="single"/>
              </w:rPr>
            </w:pPr>
            <w:r w:rsidRPr="001818EA">
              <w:rPr>
                <w:rFonts w:ascii="Times New Roman" w:hAnsi="Times New Roman"/>
                <w:b/>
                <w:bCs/>
                <w:sz w:val="24"/>
                <w:szCs w:val="24"/>
                <w:u w:val="single"/>
              </w:rPr>
              <w:t>Раздел 4.</w:t>
            </w:r>
          </w:p>
        </w:tc>
        <w:tc>
          <w:tcPr>
            <w:tcW w:w="2853" w:type="pct"/>
          </w:tcPr>
          <w:p w14:paraId="603198C9" w14:textId="77777777" w:rsidR="00F2365F" w:rsidRPr="001818EA" w:rsidRDefault="003800AF" w:rsidP="00116C1C">
            <w:pPr>
              <w:widowControl w:val="0"/>
              <w:spacing w:after="0" w:line="240" w:lineRule="auto"/>
              <w:jc w:val="both"/>
              <w:rPr>
                <w:rFonts w:ascii="Times New Roman" w:hAnsi="Times New Roman"/>
                <w:bCs/>
                <w:sz w:val="24"/>
                <w:szCs w:val="24"/>
                <w:u w:val="single"/>
              </w:rPr>
            </w:pPr>
            <w:r w:rsidRPr="001818EA">
              <w:rPr>
                <w:rFonts w:ascii="Times New Roman" w:hAnsi="Times New Roman"/>
                <w:b/>
                <w:bCs/>
                <w:sz w:val="24"/>
                <w:szCs w:val="24"/>
                <w:u w:val="single"/>
              </w:rPr>
              <w:t>Организация полиграфического производства. Полиграфическое предприятие.</w:t>
            </w:r>
          </w:p>
        </w:tc>
        <w:tc>
          <w:tcPr>
            <w:tcW w:w="350" w:type="pct"/>
          </w:tcPr>
          <w:p w14:paraId="69BF4AEE" w14:textId="77777777" w:rsidR="003800AF" w:rsidRPr="001818EA" w:rsidRDefault="003800AF" w:rsidP="00116C1C">
            <w:pPr>
              <w:widowControl w:val="0"/>
              <w:spacing w:after="0" w:line="240" w:lineRule="auto"/>
              <w:jc w:val="center"/>
              <w:rPr>
                <w:rFonts w:ascii="Times New Roman" w:hAnsi="Times New Roman"/>
                <w:b/>
                <w:bCs/>
                <w:sz w:val="24"/>
                <w:szCs w:val="24"/>
                <w:u w:val="single"/>
              </w:rPr>
            </w:pPr>
            <w:r w:rsidRPr="001818EA">
              <w:rPr>
                <w:rFonts w:ascii="Times New Roman" w:hAnsi="Times New Roman"/>
                <w:b/>
                <w:bCs/>
                <w:sz w:val="24"/>
                <w:szCs w:val="24"/>
                <w:u w:val="single"/>
              </w:rPr>
              <w:t>48</w:t>
            </w:r>
          </w:p>
        </w:tc>
        <w:tc>
          <w:tcPr>
            <w:tcW w:w="904" w:type="pct"/>
          </w:tcPr>
          <w:p w14:paraId="6AAA8C96" w14:textId="77777777" w:rsidR="003800AF" w:rsidRPr="001818EA" w:rsidRDefault="003800AF" w:rsidP="00116C1C">
            <w:pPr>
              <w:widowControl w:val="0"/>
              <w:spacing w:after="0" w:line="240" w:lineRule="auto"/>
              <w:jc w:val="both"/>
              <w:rPr>
                <w:rFonts w:ascii="Times New Roman" w:hAnsi="Times New Roman"/>
                <w:bCs/>
                <w:sz w:val="24"/>
                <w:szCs w:val="24"/>
              </w:rPr>
            </w:pPr>
            <w:r w:rsidRPr="001818EA">
              <w:rPr>
                <w:rFonts w:ascii="Times New Roman" w:hAnsi="Times New Roman"/>
                <w:bCs/>
                <w:sz w:val="24"/>
                <w:szCs w:val="24"/>
              </w:rPr>
              <w:t>ОК 01-07,09,10</w:t>
            </w:r>
          </w:p>
        </w:tc>
      </w:tr>
      <w:tr w:rsidR="00697031" w:rsidRPr="001818EA" w14:paraId="47DC275C" w14:textId="77777777" w:rsidTr="00A61241">
        <w:trPr>
          <w:trHeight w:val="20"/>
        </w:trPr>
        <w:tc>
          <w:tcPr>
            <w:tcW w:w="893" w:type="pct"/>
            <w:vMerge w:val="restart"/>
          </w:tcPr>
          <w:p w14:paraId="56261675" w14:textId="77777777" w:rsidR="00F2365F" w:rsidRPr="001818EA" w:rsidRDefault="00F2365F" w:rsidP="00116C1C">
            <w:pPr>
              <w:widowControl w:val="0"/>
              <w:spacing w:after="0" w:line="240" w:lineRule="auto"/>
              <w:jc w:val="both"/>
              <w:rPr>
                <w:rFonts w:ascii="Times New Roman" w:hAnsi="Times New Roman"/>
                <w:b/>
                <w:bCs/>
                <w:sz w:val="24"/>
                <w:szCs w:val="24"/>
              </w:rPr>
            </w:pPr>
            <w:r w:rsidRPr="001818EA">
              <w:rPr>
                <w:rFonts w:ascii="Times New Roman" w:hAnsi="Times New Roman"/>
                <w:b/>
                <w:bCs/>
                <w:sz w:val="24"/>
                <w:szCs w:val="24"/>
              </w:rPr>
              <w:t xml:space="preserve">Тема </w:t>
            </w:r>
            <w:r w:rsidR="00697031" w:rsidRPr="001818EA">
              <w:rPr>
                <w:rFonts w:ascii="Times New Roman" w:hAnsi="Times New Roman"/>
                <w:b/>
                <w:bCs/>
                <w:sz w:val="24"/>
                <w:szCs w:val="24"/>
              </w:rPr>
              <w:t xml:space="preserve">4.1. </w:t>
            </w:r>
          </w:p>
          <w:p w14:paraId="0E387AB9" w14:textId="77777777" w:rsidR="00697031" w:rsidRPr="001818EA" w:rsidRDefault="00697031" w:rsidP="00116C1C">
            <w:pPr>
              <w:widowControl w:val="0"/>
              <w:spacing w:after="0" w:line="240" w:lineRule="auto"/>
              <w:jc w:val="both"/>
              <w:rPr>
                <w:rFonts w:ascii="Times New Roman" w:hAnsi="Times New Roman"/>
                <w:b/>
                <w:bCs/>
                <w:sz w:val="24"/>
                <w:szCs w:val="24"/>
              </w:rPr>
            </w:pPr>
            <w:r w:rsidRPr="001818EA">
              <w:rPr>
                <w:rFonts w:ascii="Times New Roman" w:hAnsi="Times New Roman"/>
                <w:b/>
                <w:bCs/>
                <w:sz w:val="24"/>
                <w:szCs w:val="24"/>
              </w:rPr>
              <w:t>Структура предприятия</w:t>
            </w:r>
          </w:p>
        </w:tc>
        <w:tc>
          <w:tcPr>
            <w:tcW w:w="2853" w:type="pct"/>
          </w:tcPr>
          <w:p w14:paraId="27C8B41F" w14:textId="77777777" w:rsidR="00A524CB" w:rsidRPr="001818EA" w:rsidRDefault="00A524CB" w:rsidP="00116C1C">
            <w:pPr>
              <w:widowControl w:val="0"/>
              <w:spacing w:after="0" w:line="240" w:lineRule="auto"/>
              <w:jc w:val="both"/>
              <w:rPr>
                <w:rFonts w:ascii="Times New Roman" w:hAnsi="Times New Roman"/>
                <w:b/>
                <w:bCs/>
                <w:sz w:val="24"/>
                <w:szCs w:val="24"/>
              </w:rPr>
            </w:pPr>
            <w:r w:rsidRPr="001818EA">
              <w:rPr>
                <w:rFonts w:ascii="Times New Roman" w:hAnsi="Times New Roman"/>
                <w:b/>
                <w:bCs/>
                <w:sz w:val="24"/>
                <w:szCs w:val="24"/>
              </w:rPr>
              <w:t>В том числе практически</w:t>
            </w:r>
            <w:r w:rsidR="00A13125" w:rsidRPr="001818EA">
              <w:rPr>
                <w:rFonts w:ascii="Times New Roman" w:hAnsi="Times New Roman"/>
                <w:b/>
                <w:bCs/>
                <w:sz w:val="24"/>
                <w:szCs w:val="24"/>
              </w:rPr>
              <w:t>хработ</w:t>
            </w:r>
            <w:r w:rsidRPr="001818EA">
              <w:rPr>
                <w:rFonts w:ascii="Times New Roman" w:hAnsi="Times New Roman"/>
                <w:b/>
                <w:bCs/>
                <w:sz w:val="24"/>
                <w:szCs w:val="24"/>
              </w:rPr>
              <w:t xml:space="preserve">: </w:t>
            </w:r>
          </w:p>
          <w:p w14:paraId="59B2C37B" w14:textId="77777777" w:rsidR="00697031" w:rsidRPr="001818EA" w:rsidRDefault="00697031" w:rsidP="00116C1C">
            <w:pPr>
              <w:widowControl w:val="0"/>
              <w:spacing w:after="0" w:line="240" w:lineRule="auto"/>
              <w:jc w:val="both"/>
              <w:rPr>
                <w:rFonts w:ascii="Times New Roman" w:hAnsi="Times New Roman"/>
                <w:bCs/>
                <w:sz w:val="24"/>
                <w:szCs w:val="24"/>
              </w:rPr>
            </w:pPr>
            <w:r w:rsidRPr="001818EA">
              <w:rPr>
                <w:rFonts w:ascii="Times New Roman" w:hAnsi="Times New Roman"/>
                <w:bCs/>
                <w:sz w:val="24"/>
                <w:szCs w:val="24"/>
              </w:rPr>
              <w:t>1.  Изучение основных лексических единиц на иностранном языке по теме. Активизация навыка чтения, перевода и выделения информации в тексте.</w:t>
            </w:r>
          </w:p>
        </w:tc>
        <w:tc>
          <w:tcPr>
            <w:tcW w:w="350" w:type="pct"/>
          </w:tcPr>
          <w:p w14:paraId="3A0224B1" w14:textId="77777777" w:rsidR="00A524CB" w:rsidRPr="001818EA" w:rsidRDefault="00A524CB" w:rsidP="00116C1C">
            <w:pPr>
              <w:widowControl w:val="0"/>
              <w:spacing w:after="0" w:line="240" w:lineRule="auto"/>
              <w:jc w:val="center"/>
              <w:rPr>
                <w:rFonts w:ascii="Times New Roman" w:hAnsi="Times New Roman"/>
                <w:b/>
                <w:bCs/>
                <w:sz w:val="24"/>
                <w:szCs w:val="24"/>
              </w:rPr>
            </w:pPr>
          </w:p>
          <w:p w14:paraId="7F46806D" w14:textId="77777777" w:rsidR="00697031" w:rsidRPr="001818EA" w:rsidRDefault="00697031" w:rsidP="00116C1C">
            <w:pPr>
              <w:widowControl w:val="0"/>
              <w:spacing w:after="0" w:line="240" w:lineRule="auto"/>
              <w:jc w:val="center"/>
              <w:rPr>
                <w:rFonts w:ascii="Times New Roman" w:hAnsi="Times New Roman"/>
                <w:b/>
                <w:bCs/>
                <w:sz w:val="24"/>
                <w:szCs w:val="24"/>
              </w:rPr>
            </w:pPr>
            <w:r w:rsidRPr="001818EA">
              <w:rPr>
                <w:rFonts w:ascii="Times New Roman" w:hAnsi="Times New Roman"/>
                <w:b/>
                <w:bCs/>
                <w:sz w:val="24"/>
                <w:szCs w:val="24"/>
              </w:rPr>
              <w:t>10</w:t>
            </w:r>
          </w:p>
        </w:tc>
        <w:tc>
          <w:tcPr>
            <w:tcW w:w="904" w:type="pct"/>
            <w:vMerge w:val="restart"/>
          </w:tcPr>
          <w:p w14:paraId="4EB9C58A" w14:textId="77777777" w:rsidR="00697031" w:rsidRPr="001818EA" w:rsidRDefault="00697031" w:rsidP="00116C1C">
            <w:pPr>
              <w:widowControl w:val="0"/>
              <w:spacing w:after="0" w:line="240" w:lineRule="auto"/>
              <w:jc w:val="both"/>
              <w:rPr>
                <w:rFonts w:ascii="Times New Roman" w:hAnsi="Times New Roman"/>
                <w:bCs/>
                <w:sz w:val="24"/>
                <w:szCs w:val="24"/>
              </w:rPr>
            </w:pPr>
            <w:r w:rsidRPr="001818EA">
              <w:rPr>
                <w:rFonts w:ascii="Times New Roman" w:hAnsi="Times New Roman"/>
                <w:bCs/>
                <w:sz w:val="24"/>
                <w:szCs w:val="24"/>
              </w:rPr>
              <w:t>ОК 01-07,09,10</w:t>
            </w:r>
          </w:p>
        </w:tc>
      </w:tr>
      <w:tr w:rsidR="00697031" w:rsidRPr="001818EA" w14:paraId="05661DA4" w14:textId="77777777" w:rsidTr="00A61241">
        <w:trPr>
          <w:trHeight w:val="20"/>
        </w:trPr>
        <w:tc>
          <w:tcPr>
            <w:tcW w:w="893" w:type="pct"/>
            <w:vMerge/>
          </w:tcPr>
          <w:p w14:paraId="63DEC14C" w14:textId="77777777" w:rsidR="00697031" w:rsidRPr="001818EA" w:rsidRDefault="00697031" w:rsidP="00116C1C">
            <w:pPr>
              <w:widowControl w:val="0"/>
              <w:spacing w:after="0" w:line="240" w:lineRule="auto"/>
              <w:jc w:val="both"/>
              <w:rPr>
                <w:rFonts w:ascii="Times New Roman" w:hAnsi="Times New Roman"/>
                <w:b/>
                <w:bCs/>
                <w:sz w:val="24"/>
                <w:szCs w:val="24"/>
              </w:rPr>
            </w:pPr>
          </w:p>
        </w:tc>
        <w:tc>
          <w:tcPr>
            <w:tcW w:w="2853" w:type="pct"/>
          </w:tcPr>
          <w:p w14:paraId="73AA6862" w14:textId="77777777" w:rsidR="00697031" w:rsidRPr="001818EA" w:rsidRDefault="00A524CB" w:rsidP="00116C1C">
            <w:pPr>
              <w:widowControl w:val="0"/>
              <w:spacing w:after="0" w:line="240" w:lineRule="auto"/>
              <w:jc w:val="both"/>
              <w:rPr>
                <w:rFonts w:ascii="Times New Roman" w:hAnsi="Times New Roman"/>
                <w:bCs/>
                <w:sz w:val="24"/>
                <w:szCs w:val="24"/>
              </w:rPr>
            </w:pPr>
            <w:r w:rsidRPr="001818EA">
              <w:rPr>
                <w:rFonts w:ascii="Times New Roman" w:hAnsi="Times New Roman"/>
                <w:bCs/>
                <w:sz w:val="24"/>
                <w:szCs w:val="24"/>
              </w:rPr>
              <w:t xml:space="preserve">2. </w:t>
            </w:r>
            <w:r w:rsidR="00697031" w:rsidRPr="001818EA">
              <w:rPr>
                <w:rFonts w:ascii="Times New Roman" w:hAnsi="Times New Roman"/>
                <w:bCs/>
                <w:sz w:val="24"/>
                <w:szCs w:val="24"/>
              </w:rPr>
              <w:t>Активизация изученного материала в упражнениях. Развитие навыка говорения. Основные грамматическ</w:t>
            </w:r>
            <w:r w:rsidR="00C6029D" w:rsidRPr="001818EA">
              <w:rPr>
                <w:rFonts w:ascii="Times New Roman" w:hAnsi="Times New Roman"/>
                <w:bCs/>
                <w:sz w:val="24"/>
                <w:szCs w:val="24"/>
              </w:rPr>
              <w:t xml:space="preserve">ие конструкции английского язык </w:t>
            </w:r>
            <w:r w:rsidR="00697031" w:rsidRPr="001818EA">
              <w:rPr>
                <w:rFonts w:ascii="Times New Roman" w:hAnsi="Times New Roman"/>
                <w:bCs/>
                <w:sz w:val="24"/>
                <w:szCs w:val="24"/>
              </w:rPr>
              <w:t>повторение.</w:t>
            </w:r>
          </w:p>
        </w:tc>
        <w:tc>
          <w:tcPr>
            <w:tcW w:w="350" w:type="pct"/>
          </w:tcPr>
          <w:p w14:paraId="6B736764" w14:textId="77777777" w:rsidR="00697031" w:rsidRPr="001818EA" w:rsidRDefault="00697031" w:rsidP="00116C1C">
            <w:pPr>
              <w:widowControl w:val="0"/>
              <w:spacing w:after="0" w:line="240" w:lineRule="auto"/>
              <w:jc w:val="center"/>
              <w:rPr>
                <w:rFonts w:ascii="Times New Roman" w:hAnsi="Times New Roman"/>
                <w:b/>
                <w:bCs/>
                <w:sz w:val="24"/>
                <w:szCs w:val="24"/>
              </w:rPr>
            </w:pPr>
            <w:r w:rsidRPr="001818EA">
              <w:rPr>
                <w:rFonts w:ascii="Times New Roman" w:hAnsi="Times New Roman"/>
                <w:b/>
                <w:bCs/>
                <w:sz w:val="24"/>
                <w:szCs w:val="24"/>
              </w:rPr>
              <w:t>10</w:t>
            </w:r>
          </w:p>
        </w:tc>
        <w:tc>
          <w:tcPr>
            <w:tcW w:w="904" w:type="pct"/>
            <w:vMerge/>
          </w:tcPr>
          <w:p w14:paraId="455267D5" w14:textId="77777777" w:rsidR="00697031" w:rsidRPr="001818EA" w:rsidRDefault="00697031" w:rsidP="00116C1C">
            <w:pPr>
              <w:widowControl w:val="0"/>
              <w:spacing w:after="0" w:line="240" w:lineRule="auto"/>
              <w:jc w:val="both"/>
              <w:rPr>
                <w:rFonts w:ascii="Times New Roman" w:hAnsi="Times New Roman"/>
                <w:bCs/>
                <w:sz w:val="24"/>
                <w:szCs w:val="24"/>
              </w:rPr>
            </w:pPr>
          </w:p>
        </w:tc>
      </w:tr>
      <w:tr w:rsidR="00697031" w:rsidRPr="001818EA" w14:paraId="435EE820" w14:textId="77777777" w:rsidTr="00A61241">
        <w:trPr>
          <w:trHeight w:val="20"/>
        </w:trPr>
        <w:tc>
          <w:tcPr>
            <w:tcW w:w="893" w:type="pct"/>
            <w:vMerge/>
          </w:tcPr>
          <w:p w14:paraId="398BC617" w14:textId="77777777" w:rsidR="00697031" w:rsidRPr="001818EA" w:rsidRDefault="00697031" w:rsidP="00116C1C">
            <w:pPr>
              <w:widowControl w:val="0"/>
              <w:spacing w:after="0" w:line="240" w:lineRule="auto"/>
              <w:jc w:val="both"/>
              <w:rPr>
                <w:rFonts w:ascii="Times New Roman" w:hAnsi="Times New Roman"/>
                <w:b/>
                <w:bCs/>
                <w:sz w:val="24"/>
                <w:szCs w:val="24"/>
              </w:rPr>
            </w:pPr>
          </w:p>
        </w:tc>
        <w:tc>
          <w:tcPr>
            <w:tcW w:w="2853" w:type="pct"/>
          </w:tcPr>
          <w:p w14:paraId="423B2BF5" w14:textId="77777777" w:rsidR="000D5726" w:rsidRPr="001818EA" w:rsidRDefault="00697031" w:rsidP="00116C1C">
            <w:pPr>
              <w:widowControl w:val="0"/>
              <w:spacing w:after="0" w:line="240" w:lineRule="auto"/>
              <w:jc w:val="both"/>
              <w:rPr>
                <w:rFonts w:ascii="Times New Roman" w:hAnsi="Times New Roman"/>
                <w:bCs/>
                <w:sz w:val="24"/>
                <w:szCs w:val="24"/>
              </w:rPr>
            </w:pPr>
            <w:r w:rsidRPr="001818EA">
              <w:rPr>
                <w:rFonts w:ascii="Times New Roman" w:hAnsi="Times New Roman"/>
                <w:bCs/>
                <w:sz w:val="24"/>
                <w:szCs w:val="24"/>
              </w:rPr>
              <w:t xml:space="preserve">3. </w:t>
            </w:r>
            <w:r w:rsidR="00A524CB" w:rsidRPr="001818EA">
              <w:rPr>
                <w:rFonts w:ascii="Times New Roman" w:hAnsi="Times New Roman"/>
                <w:bCs/>
                <w:sz w:val="24"/>
                <w:szCs w:val="24"/>
              </w:rPr>
              <w:t>Термины на иностранной языке по теме «</w:t>
            </w:r>
            <w:r w:rsidRPr="001818EA">
              <w:rPr>
                <w:rFonts w:ascii="Times New Roman" w:hAnsi="Times New Roman"/>
                <w:bCs/>
                <w:sz w:val="24"/>
                <w:szCs w:val="24"/>
              </w:rPr>
              <w:t xml:space="preserve">Основные виды материалов, применяемых </w:t>
            </w:r>
            <w:r w:rsidR="00A524CB" w:rsidRPr="001818EA">
              <w:rPr>
                <w:rFonts w:ascii="Times New Roman" w:hAnsi="Times New Roman"/>
                <w:bCs/>
                <w:sz w:val="24"/>
                <w:szCs w:val="24"/>
              </w:rPr>
              <w:t>на полиграфическом производстве»</w:t>
            </w:r>
          </w:p>
        </w:tc>
        <w:tc>
          <w:tcPr>
            <w:tcW w:w="350" w:type="pct"/>
          </w:tcPr>
          <w:p w14:paraId="73123A68" w14:textId="77777777" w:rsidR="00697031" w:rsidRPr="001818EA" w:rsidRDefault="00697031" w:rsidP="00116C1C">
            <w:pPr>
              <w:widowControl w:val="0"/>
              <w:spacing w:after="0" w:line="240" w:lineRule="auto"/>
              <w:jc w:val="center"/>
              <w:rPr>
                <w:rFonts w:ascii="Times New Roman" w:hAnsi="Times New Roman"/>
                <w:b/>
                <w:bCs/>
                <w:sz w:val="24"/>
                <w:szCs w:val="24"/>
              </w:rPr>
            </w:pPr>
            <w:r w:rsidRPr="001818EA">
              <w:rPr>
                <w:rFonts w:ascii="Times New Roman" w:hAnsi="Times New Roman"/>
                <w:b/>
                <w:bCs/>
                <w:sz w:val="24"/>
                <w:szCs w:val="24"/>
              </w:rPr>
              <w:t>8</w:t>
            </w:r>
          </w:p>
        </w:tc>
        <w:tc>
          <w:tcPr>
            <w:tcW w:w="904" w:type="pct"/>
          </w:tcPr>
          <w:p w14:paraId="1D5790E8" w14:textId="77777777" w:rsidR="00697031" w:rsidRPr="001818EA" w:rsidRDefault="00697031" w:rsidP="00116C1C">
            <w:pPr>
              <w:widowControl w:val="0"/>
              <w:spacing w:after="0" w:line="240" w:lineRule="auto"/>
              <w:jc w:val="both"/>
              <w:rPr>
                <w:rFonts w:ascii="Times New Roman" w:hAnsi="Times New Roman"/>
                <w:bCs/>
                <w:sz w:val="24"/>
                <w:szCs w:val="24"/>
              </w:rPr>
            </w:pPr>
          </w:p>
        </w:tc>
      </w:tr>
      <w:tr w:rsidR="008172BC" w:rsidRPr="001818EA" w14:paraId="28C39142" w14:textId="77777777" w:rsidTr="00A61241">
        <w:trPr>
          <w:trHeight w:val="20"/>
        </w:trPr>
        <w:tc>
          <w:tcPr>
            <w:tcW w:w="893" w:type="pct"/>
            <w:vMerge w:val="restart"/>
          </w:tcPr>
          <w:p w14:paraId="2AFBF748" w14:textId="77777777" w:rsidR="008172BC" w:rsidRPr="001818EA" w:rsidRDefault="008172BC" w:rsidP="00116C1C">
            <w:pPr>
              <w:widowControl w:val="0"/>
              <w:spacing w:after="0" w:line="240" w:lineRule="auto"/>
              <w:jc w:val="both"/>
              <w:rPr>
                <w:rFonts w:ascii="Times New Roman" w:hAnsi="Times New Roman"/>
                <w:b/>
                <w:bCs/>
                <w:sz w:val="24"/>
                <w:szCs w:val="24"/>
              </w:rPr>
            </w:pPr>
            <w:r w:rsidRPr="001818EA">
              <w:rPr>
                <w:rFonts w:ascii="Times New Roman" w:hAnsi="Times New Roman"/>
                <w:b/>
                <w:bCs/>
                <w:sz w:val="24"/>
                <w:szCs w:val="24"/>
              </w:rPr>
              <w:lastRenderedPageBreak/>
              <w:t xml:space="preserve">Тема 4.2. </w:t>
            </w:r>
          </w:p>
          <w:p w14:paraId="1F4A4EF7" w14:textId="77777777" w:rsidR="008172BC" w:rsidRPr="001818EA" w:rsidRDefault="008172BC" w:rsidP="00116C1C">
            <w:pPr>
              <w:widowControl w:val="0"/>
              <w:spacing w:after="0" w:line="240" w:lineRule="auto"/>
              <w:jc w:val="both"/>
              <w:rPr>
                <w:rFonts w:ascii="Times New Roman" w:hAnsi="Times New Roman"/>
                <w:b/>
                <w:bCs/>
                <w:sz w:val="24"/>
                <w:szCs w:val="24"/>
              </w:rPr>
            </w:pPr>
            <w:r w:rsidRPr="001818EA">
              <w:rPr>
                <w:rFonts w:ascii="Times New Roman" w:hAnsi="Times New Roman"/>
                <w:b/>
                <w:bCs/>
                <w:sz w:val="24"/>
                <w:szCs w:val="24"/>
              </w:rPr>
              <w:t>Ведущие профессии на полиграфическом предприятии</w:t>
            </w:r>
          </w:p>
          <w:p w14:paraId="00C409FD" w14:textId="77777777" w:rsidR="008172BC" w:rsidRPr="001818EA" w:rsidRDefault="008172BC" w:rsidP="00116C1C">
            <w:pPr>
              <w:widowControl w:val="0"/>
              <w:spacing w:after="0" w:line="240" w:lineRule="auto"/>
              <w:jc w:val="both"/>
              <w:rPr>
                <w:rFonts w:ascii="Times New Roman" w:hAnsi="Times New Roman"/>
                <w:b/>
                <w:bCs/>
                <w:sz w:val="24"/>
                <w:szCs w:val="24"/>
              </w:rPr>
            </w:pPr>
          </w:p>
          <w:p w14:paraId="7BBFE17C" w14:textId="77777777" w:rsidR="008172BC" w:rsidRPr="001818EA" w:rsidRDefault="008172BC" w:rsidP="00116C1C">
            <w:pPr>
              <w:widowControl w:val="0"/>
              <w:spacing w:after="0" w:line="240" w:lineRule="auto"/>
              <w:jc w:val="both"/>
              <w:rPr>
                <w:rFonts w:ascii="Times New Roman" w:hAnsi="Times New Roman"/>
                <w:b/>
                <w:bCs/>
                <w:sz w:val="24"/>
                <w:szCs w:val="24"/>
              </w:rPr>
            </w:pPr>
          </w:p>
        </w:tc>
        <w:tc>
          <w:tcPr>
            <w:tcW w:w="2853" w:type="pct"/>
          </w:tcPr>
          <w:p w14:paraId="0B3A4331" w14:textId="77777777" w:rsidR="008172BC" w:rsidRPr="001818EA" w:rsidRDefault="008172BC" w:rsidP="00116C1C">
            <w:pPr>
              <w:widowControl w:val="0"/>
              <w:spacing w:after="0" w:line="240" w:lineRule="auto"/>
              <w:jc w:val="both"/>
              <w:rPr>
                <w:rFonts w:ascii="Times New Roman" w:hAnsi="Times New Roman"/>
                <w:bCs/>
                <w:sz w:val="24"/>
                <w:szCs w:val="24"/>
              </w:rPr>
            </w:pPr>
            <w:r w:rsidRPr="001818EA">
              <w:rPr>
                <w:rFonts w:ascii="Times New Roman" w:hAnsi="Times New Roman"/>
                <w:bCs/>
                <w:sz w:val="24"/>
                <w:szCs w:val="24"/>
              </w:rPr>
              <w:t>Содержание учебного материала</w:t>
            </w:r>
          </w:p>
        </w:tc>
        <w:tc>
          <w:tcPr>
            <w:tcW w:w="350" w:type="pct"/>
          </w:tcPr>
          <w:p w14:paraId="55307874" w14:textId="77777777" w:rsidR="008172BC" w:rsidRPr="001818EA" w:rsidRDefault="008172BC" w:rsidP="00116C1C">
            <w:pPr>
              <w:widowControl w:val="0"/>
              <w:spacing w:after="0" w:line="240" w:lineRule="auto"/>
              <w:jc w:val="center"/>
              <w:rPr>
                <w:rFonts w:ascii="Times New Roman" w:hAnsi="Times New Roman"/>
                <w:b/>
                <w:bCs/>
                <w:sz w:val="24"/>
                <w:szCs w:val="24"/>
              </w:rPr>
            </w:pPr>
            <w:r w:rsidRPr="001818EA">
              <w:rPr>
                <w:rFonts w:ascii="Times New Roman" w:hAnsi="Times New Roman"/>
                <w:b/>
                <w:bCs/>
                <w:sz w:val="24"/>
                <w:szCs w:val="24"/>
              </w:rPr>
              <w:t>10</w:t>
            </w:r>
          </w:p>
        </w:tc>
        <w:tc>
          <w:tcPr>
            <w:tcW w:w="904" w:type="pct"/>
          </w:tcPr>
          <w:p w14:paraId="3F89E92F" w14:textId="77777777" w:rsidR="008172BC" w:rsidRPr="001818EA" w:rsidRDefault="008172BC" w:rsidP="00116C1C">
            <w:pPr>
              <w:widowControl w:val="0"/>
              <w:spacing w:after="0" w:line="240" w:lineRule="auto"/>
              <w:jc w:val="both"/>
              <w:rPr>
                <w:rFonts w:ascii="Times New Roman" w:hAnsi="Times New Roman"/>
                <w:bCs/>
                <w:sz w:val="24"/>
                <w:szCs w:val="24"/>
              </w:rPr>
            </w:pPr>
          </w:p>
        </w:tc>
      </w:tr>
      <w:tr w:rsidR="008172BC" w:rsidRPr="001818EA" w14:paraId="46C97F70" w14:textId="77777777" w:rsidTr="00A61241">
        <w:trPr>
          <w:trHeight w:val="20"/>
        </w:trPr>
        <w:tc>
          <w:tcPr>
            <w:tcW w:w="893" w:type="pct"/>
            <w:vMerge/>
          </w:tcPr>
          <w:p w14:paraId="71A85B01" w14:textId="77777777" w:rsidR="008172BC" w:rsidRPr="001818EA" w:rsidRDefault="008172BC" w:rsidP="00116C1C">
            <w:pPr>
              <w:widowControl w:val="0"/>
              <w:spacing w:after="0" w:line="240" w:lineRule="auto"/>
              <w:jc w:val="both"/>
              <w:rPr>
                <w:rFonts w:ascii="Times New Roman" w:hAnsi="Times New Roman"/>
                <w:b/>
                <w:bCs/>
                <w:sz w:val="24"/>
                <w:szCs w:val="24"/>
              </w:rPr>
            </w:pPr>
          </w:p>
        </w:tc>
        <w:tc>
          <w:tcPr>
            <w:tcW w:w="2853" w:type="pct"/>
          </w:tcPr>
          <w:p w14:paraId="62B820E2" w14:textId="77777777" w:rsidR="008172BC" w:rsidRPr="001818EA" w:rsidRDefault="008172BC" w:rsidP="00116C1C">
            <w:pPr>
              <w:widowControl w:val="0"/>
              <w:spacing w:after="0" w:line="240" w:lineRule="auto"/>
              <w:jc w:val="both"/>
              <w:rPr>
                <w:rFonts w:ascii="Times New Roman" w:hAnsi="Times New Roman"/>
                <w:bCs/>
                <w:sz w:val="24"/>
                <w:szCs w:val="24"/>
              </w:rPr>
            </w:pPr>
            <w:r w:rsidRPr="001818EA">
              <w:rPr>
                <w:rFonts w:ascii="Times New Roman" w:hAnsi="Times New Roman"/>
                <w:b/>
                <w:bCs/>
                <w:sz w:val="24"/>
                <w:szCs w:val="24"/>
              </w:rPr>
              <w:t>В том числе практических работ:</w:t>
            </w:r>
          </w:p>
          <w:p w14:paraId="4CD2711E" w14:textId="77777777" w:rsidR="008172BC" w:rsidRPr="001818EA" w:rsidRDefault="008172BC" w:rsidP="00116C1C">
            <w:pPr>
              <w:widowControl w:val="0"/>
              <w:spacing w:after="0" w:line="240" w:lineRule="auto"/>
              <w:jc w:val="both"/>
              <w:rPr>
                <w:rFonts w:ascii="Times New Roman" w:hAnsi="Times New Roman"/>
                <w:bCs/>
                <w:sz w:val="24"/>
                <w:szCs w:val="24"/>
              </w:rPr>
            </w:pPr>
            <w:r w:rsidRPr="001818EA">
              <w:rPr>
                <w:rFonts w:ascii="Times New Roman" w:hAnsi="Times New Roman"/>
                <w:bCs/>
                <w:sz w:val="24"/>
                <w:szCs w:val="24"/>
              </w:rPr>
              <w:t>1.  Изучение основных лексических единиц на иностранном языке по теме. Активизация навыка чтения, перевода и выделения информации в тексте.</w:t>
            </w:r>
          </w:p>
        </w:tc>
        <w:tc>
          <w:tcPr>
            <w:tcW w:w="350" w:type="pct"/>
          </w:tcPr>
          <w:p w14:paraId="404A5EC5" w14:textId="77777777" w:rsidR="008172BC" w:rsidRPr="001818EA" w:rsidRDefault="008172BC" w:rsidP="00116C1C">
            <w:pPr>
              <w:widowControl w:val="0"/>
              <w:spacing w:after="0" w:line="240" w:lineRule="auto"/>
              <w:jc w:val="center"/>
              <w:rPr>
                <w:rFonts w:ascii="Times New Roman" w:hAnsi="Times New Roman"/>
                <w:b/>
                <w:bCs/>
                <w:sz w:val="24"/>
                <w:szCs w:val="24"/>
              </w:rPr>
            </w:pPr>
          </w:p>
        </w:tc>
        <w:tc>
          <w:tcPr>
            <w:tcW w:w="904" w:type="pct"/>
            <w:vMerge w:val="restart"/>
          </w:tcPr>
          <w:p w14:paraId="0022815D" w14:textId="77777777" w:rsidR="008172BC" w:rsidRPr="001818EA" w:rsidRDefault="008172BC" w:rsidP="00116C1C">
            <w:pPr>
              <w:widowControl w:val="0"/>
              <w:spacing w:after="0" w:line="240" w:lineRule="auto"/>
              <w:jc w:val="both"/>
              <w:rPr>
                <w:rFonts w:ascii="Times New Roman" w:hAnsi="Times New Roman"/>
                <w:bCs/>
                <w:sz w:val="24"/>
                <w:szCs w:val="24"/>
              </w:rPr>
            </w:pPr>
            <w:r w:rsidRPr="001818EA">
              <w:rPr>
                <w:rFonts w:ascii="Times New Roman" w:hAnsi="Times New Roman"/>
                <w:bCs/>
                <w:sz w:val="24"/>
                <w:szCs w:val="24"/>
              </w:rPr>
              <w:t>ОК 01-07,09,10</w:t>
            </w:r>
          </w:p>
        </w:tc>
      </w:tr>
      <w:tr w:rsidR="008172BC" w:rsidRPr="001818EA" w14:paraId="6D7D0DDC" w14:textId="77777777" w:rsidTr="00A61241">
        <w:trPr>
          <w:trHeight w:val="20"/>
        </w:trPr>
        <w:tc>
          <w:tcPr>
            <w:tcW w:w="893" w:type="pct"/>
            <w:vMerge/>
          </w:tcPr>
          <w:p w14:paraId="3B2ABD70" w14:textId="77777777" w:rsidR="008172BC" w:rsidRPr="001818EA" w:rsidRDefault="008172BC" w:rsidP="00116C1C">
            <w:pPr>
              <w:widowControl w:val="0"/>
              <w:spacing w:after="0" w:line="240" w:lineRule="auto"/>
              <w:jc w:val="both"/>
              <w:rPr>
                <w:rFonts w:ascii="Times New Roman" w:hAnsi="Times New Roman"/>
                <w:b/>
                <w:bCs/>
                <w:sz w:val="24"/>
                <w:szCs w:val="24"/>
              </w:rPr>
            </w:pPr>
          </w:p>
        </w:tc>
        <w:tc>
          <w:tcPr>
            <w:tcW w:w="2853" w:type="pct"/>
          </w:tcPr>
          <w:p w14:paraId="71B23A11" w14:textId="77777777" w:rsidR="008172BC" w:rsidRPr="001818EA" w:rsidRDefault="008172BC" w:rsidP="00116C1C">
            <w:pPr>
              <w:widowControl w:val="0"/>
              <w:spacing w:after="0" w:line="240" w:lineRule="auto"/>
              <w:jc w:val="both"/>
              <w:rPr>
                <w:rFonts w:ascii="Times New Roman" w:hAnsi="Times New Roman"/>
                <w:bCs/>
                <w:sz w:val="24"/>
                <w:szCs w:val="24"/>
              </w:rPr>
            </w:pPr>
            <w:r w:rsidRPr="001818EA">
              <w:rPr>
                <w:rFonts w:ascii="Times New Roman" w:hAnsi="Times New Roman"/>
                <w:bCs/>
                <w:sz w:val="24"/>
                <w:szCs w:val="24"/>
              </w:rPr>
              <w:t>2. Активизация изученного материала в упражнениях. Развитие навыка говорения. Основные грамматические конструкции английского языка повторение.</w:t>
            </w:r>
          </w:p>
        </w:tc>
        <w:tc>
          <w:tcPr>
            <w:tcW w:w="350" w:type="pct"/>
          </w:tcPr>
          <w:p w14:paraId="5D6A89D9" w14:textId="77777777" w:rsidR="008172BC" w:rsidRPr="001818EA" w:rsidRDefault="008172BC" w:rsidP="00116C1C">
            <w:pPr>
              <w:widowControl w:val="0"/>
              <w:spacing w:after="0" w:line="240" w:lineRule="auto"/>
              <w:jc w:val="center"/>
              <w:rPr>
                <w:rFonts w:ascii="Times New Roman" w:hAnsi="Times New Roman"/>
                <w:bCs/>
                <w:sz w:val="24"/>
                <w:szCs w:val="24"/>
              </w:rPr>
            </w:pPr>
            <w:r w:rsidRPr="001818EA">
              <w:rPr>
                <w:rFonts w:ascii="Times New Roman" w:hAnsi="Times New Roman"/>
                <w:bCs/>
                <w:sz w:val="24"/>
                <w:szCs w:val="24"/>
              </w:rPr>
              <w:t>6</w:t>
            </w:r>
          </w:p>
        </w:tc>
        <w:tc>
          <w:tcPr>
            <w:tcW w:w="904" w:type="pct"/>
            <w:vMerge/>
          </w:tcPr>
          <w:p w14:paraId="5B37246B" w14:textId="77777777" w:rsidR="008172BC" w:rsidRPr="001818EA" w:rsidRDefault="008172BC" w:rsidP="00116C1C">
            <w:pPr>
              <w:widowControl w:val="0"/>
              <w:spacing w:after="0" w:line="240" w:lineRule="auto"/>
              <w:jc w:val="both"/>
              <w:rPr>
                <w:rFonts w:ascii="Times New Roman" w:hAnsi="Times New Roman"/>
                <w:bCs/>
                <w:sz w:val="24"/>
                <w:szCs w:val="24"/>
              </w:rPr>
            </w:pPr>
          </w:p>
        </w:tc>
      </w:tr>
      <w:tr w:rsidR="000F67B2" w:rsidRPr="001818EA" w14:paraId="39EF7FD5" w14:textId="77777777" w:rsidTr="00A61241">
        <w:trPr>
          <w:trHeight w:val="20"/>
        </w:trPr>
        <w:tc>
          <w:tcPr>
            <w:tcW w:w="893" w:type="pct"/>
          </w:tcPr>
          <w:p w14:paraId="7189ADD3" w14:textId="77777777" w:rsidR="000F67B2" w:rsidRPr="001818EA" w:rsidRDefault="000F67B2" w:rsidP="00116C1C">
            <w:pPr>
              <w:widowControl w:val="0"/>
              <w:spacing w:after="0" w:line="240" w:lineRule="auto"/>
              <w:jc w:val="both"/>
              <w:rPr>
                <w:rFonts w:ascii="Times New Roman" w:hAnsi="Times New Roman"/>
                <w:b/>
                <w:bCs/>
                <w:sz w:val="24"/>
                <w:szCs w:val="24"/>
              </w:rPr>
            </w:pPr>
          </w:p>
        </w:tc>
        <w:tc>
          <w:tcPr>
            <w:tcW w:w="2853" w:type="pct"/>
          </w:tcPr>
          <w:p w14:paraId="49DE7010" w14:textId="77777777" w:rsidR="000F67B2" w:rsidRPr="001818EA" w:rsidRDefault="000F67B2" w:rsidP="00116C1C">
            <w:pPr>
              <w:widowControl w:val="0"/>
              <w:spacing w:after="0" w:line="240" w:lineRule="auto"/>
              <w:jc w:val="both"/>
              <w:rPr>
                <w:rFonts w:ascii="Times New Roman" w:hAnsi="Times New Roman"/>
                <w:bCs/>
                <w:sz w:val="24"/>
                <w:szCs w:val="24"/>
              </w:rPr>
            </w:pPr>
            <w:r w:rsidRPr="001818EA">
              <w:rPr>
                <w:rFonts w:ascii="Times New Roman" w:hAnsi="Times New Roman"/>
                <w:b/>
                <w:bCs/>
                <w:sz w:val="24"/>
                <w:szCs w:val="24"/>
              </w:rPr>
              <w:t>Итоговое занятие</w:t>
            </w:r>
            <w:r w:rsidRPr="001818EA">
              <w:rPr>
                <w:rFonts w:ascii="Times New Roman" w:hAnsi="Times New Roman"/>
                <w:bCs/>
                <w:sz w:val="24"/>
                <w:szCs w:val="24"/>
              </w:rPr>
              <w:t xml:space="preserve"> обобщение изученного материала по разделу 4</w:t>
            </w:r>
          </w:p>
        </w:tc>
        <w:tc>
          <w:tcPr>
            <w:tcW w:w="350" w:type="pct"/>
          </w:tcPr>
          <w:p w14:paraId="757DEBC1" w14:textId="77777777" w:rsidR="000F67B2" w:rsidRPr="001818EA" w:rsidRDefault="000F67B2" w:rsidP="00116C1C">
            <w:pPr>
              <w:widowControl w:val="0"/>
              <w:spacing w:after="0" w:line="240" w:lineRule="auto"/>
              <w:jc w:val="center"/>
              <w:rPr>
                <w:rFonts w:ascii="Times New Roman" w:hAnsi="Times New Roman"/>
                <w:b/>
                <w:bCs/>
                <w:sz w:val="24"/>
                <w:szCs w:val="24"/>
              </w:rPr>
            </w:pPr>
            <w:r w:rsidRPr="001818EA">
              <w:rPr>
                <w:rFonts w:ascii="Times New Roman" w:hAnsi="Times New Roman"/>
                <w:b/>
                <w:bCs/>
                <w:sz w:val="24"/>
                <w:szCs w:val="24"/>
              </w:rPr>
              <w:t>4</w:t>
            </w:r>
          </w:p>
        </w:tc>
        <w:tc>
          <w:tcPr>
            <w:tcW w:w="904" w:type="pct"/>
          </w:tcPr>
          <w:p w14:paraId="7ACA3210" w14:textId="77777777" w:rsidR="000F67B2" w:rsidRPr="001818EA" w:rsidRDefault="000F67B2" w:rsidP="00116C1C">
            <w:pPr>
              <w:widowControl w:val="0"/>
              <w:spacing w:after="0" w:line="240" w:lineRule="auto"/>
              <w:jc w:val="both"/>
              <w:rPr>
                <w:rFonts w:ascii="Times New Roman" w:hAnsi="Times New Roman"/>
                <w:bCs/>
                <w:sz w:val="24"/>
                <w:szCs w:val="24"/>
              </w:rPr>
            </w:pPr>
            <w:r w:rsidRPr="001818EA">
              <w:rPr>
                <w:rFonts w:ascii="Times New Roman" w:hAnsi="Times New Roman"/>
                <w:bCs/>
                <w:sz w:val="24"/>
                <w:szCs w:val="24"/>
              </w:rPr>
              <w:t>ОК 01-07,09,10</w:t>
            </w:r>
          </w:p>
        </w:tc>
      </w:tr>
      <w:tr w:rsidR="000F67B2" w:rsidRPr="001818EA" w14:paraId="44F79C49" w14:textId="77777777" w:rsidTr="00A61241">
        <w:trPr>
          <w:trHeight w:val="20"/>
        </w:trPr>
        <w:tc>
          <w:tcPr>
            <w:tcW w:w="893" w:type="pct"/>
          </w:tcPr>
          <w:p w14:paraId="3407D723" w14:textId="77777777" w:rsidR="000F67B2" w:rsidRPr="001818EA" w:rsidRDefault="000F67B2" w:rsidP="00116C1C">
            <w:pPr>
              <w:widowControl w:val="0"/>
              <w:spacing w:after="0" w:line="240" w:lineRule="auto"/>
              <w:jc w:val="both"/>
              <w:rPr>
                <w:rFonts w:ascii="Times New Roman" w:hAnsi="Times New Roman"/>
                <w:b/>
                <w:bCs/>
                <w:sz w:val="24"/>
                <w:szCs w:val="24"/>
                <w:u w:val="single"/>
              </w:rPr>
            </w:pPr>
            <w:r w:rsidRPr="001818EA">
              <w:rPr>
                <w:rFonts w:ascii="Times New Roman" w:hAnsi="Times New Roman"/>
                <w:b/>
                <w:bCs/>
                <w:sz w:val="24"/>
                <w:szCs w:val="24"/>
                <w:u w:val="single"/>
              </w:rPr>
              <w:t xml:space="preserve">Раздел 5. </w:t>
            </w:r>
          </w:p>
        </w:tc>
        <w:tc>
          <w:tcPr>
            <w:tcW w:w="2853" w:type="pct"/>
          </w:tcPr>
          <w:p w14:paraId="2BD51B81" w14:textId="77777777" w:rsidR="000F67B2" w:rsidRPr="001818EA" w:rsidRDefault="000F67B2" w:rsidP="00116C1C">
            <w:pPr>
              <w:widowControl w:val="0"/>
              <w:spacing w:after="0" w:line="240" w:lineRule="auto"/>
              <w:jc w:val="both"/>
              <w:rPr>
                <w:rFonts w:ascii="Times New Roman" w:hAnsi="Times New Roman"/>
                <w:b/>
                <w:bCs/>
                <w:sz w:val="24"/>
                <w:szCs w:val="24"/>
                <w:u w:val="single"/>
              </w:rPr>
            </w:pPr>
            <w:r w:rsidRPr="001818EA">
              <w:rPr>
                <w:rFonts w:ascii="Times New Roman" w:hAnsi="Times New Roman"/>
                <w:b/>
                <w:bCs/>
                <w:sz w:val="24"/>
                <w:szCs w:val="24"/>
                <w:u w:val="single"/>
              </w:rPr>
              <w:t>Деловая и профессиональная среда общения. Этика и нормы делового и профессионального общения</w:t>
            </w:r>
          </w:p>
        </w:tc>
        <w:tc>
          <w:tcPr>
            <w:tcW w:w="350" w:type="pct"/>
          </w:tcPr>
          <w:p w14:paraId="298CE9C6" w14:textId="77777777" w:rsidR="000F67B2" w:rsidRPr="001818EA" w:rsidRDefault="000F67B2" w:rsidP="00116C1C">
            <w:pPr>
              <w:widowControl w:val="0"/>
              <w:spacing w:after="0" w:line="240" w:lineRule="auto"/>
              <w:jc w:val="center"/>
              <w:rPr>
                <w:rFonts w:ascii="Times New Roman" w:hAnsi="Times New Roman"/>
                <w:b/>
                <w:bCs/>
                <w:sz w:val="24"/>
                <w:szCs w:val="24"/>
                <w:u w:val="single"/>
              </w:rPr>
            </w:pPr>
            <w:r w:rsidRPr="001818EA">
              <w:rPr>
                <w:rFonts w:ascii="Times New Roman" w:hAnsi="Times New Roman"/>
                <w:b/>
                <w:bCs/>
                <w:sz w:val="24"/>
                <w:szCs w:val="24"/>
                <w:u w:val="single"/>
              </w:rPr>
              <w:t>40</w:t>
            </w:r>
          </w:p>
        </w:tc>
        <w:tc>
          <w:tcPr>
            <w:tcW w:w="904" w:type="pct"/>
          </w:tcPr>
          <w:p w14:paraId="1DF11677" w14:textId="77777777" w:rsidR="000F67B2" w:rsidRPr="001818EA" w:rsidRDefault="000F67B2" w:rsidP="00116C1C">
            <w:pPr>
              <w:widowControl w:val="0"/>
              <w:spacing w:after="0" w:line="240" w:lineRule="auto"/>
              <w:jc w:val="both"/>
              <w:rPr>
                <w:rFonts w:ascii="Times New Roman" w:hAnsi="Times New Roman"/>
                <w:bCs/>
                <w:sz w:val="24"/>
                <w:szCs w:val="24"/>
              </w:rPr>
            </w:pPr>
          </w:p>
        </w:tc>
      </w:tr>
      <w:tr w:rsidR="000F67B2" w:rsidRPr="001818EA" w14:paraId="4FD199E7" w14:textId="77777777" w:rsidTr="00A61241">
        <w:trPr>
          <w:trHeight w:val="20"/>
        </w:trPr>
        <w:tc>
          <w:tcPr>
            <w:tcW w:w="893" w:type="pct"/>
          </w:tcPr>
          <w:p w14:paraId="6A337A2D" w14:textId="77777777" w:rsidR="000F67B2" w:rsidRPr="001818EA" w:rsidRDefault="000F67B2" w:rsidP="00116C1C">
            <w:pPr>
              <w:widowControl w:val="0"/>
              <w:spacing w:after="0" w:line="240" w:lineRule="auto"/>
              <w:jc w:val="both"/>
              <w:rPr>
                <w:rFonts w:ascii="Times New Roman" w:hAnsi="Times New Roman"/>
                <w:b/>
                <w:bCs/>
                <w:sz w:val="24"/>
                <w:szCs w:val="24"/>
              </w:rPr>
            </w:pPr>
            <w:r w:rsidRPr="001818EA">
              <w:rPr>
                <w:rFonts w:ascii="Times New Roman" w:hAnsi="Times New Roman"/>
                <w:b/>
                <w:bCs/>
                <w:sz w:val="24"/>
                <w:szCs w:val="24"/>
              </w:rPr>
              <w:t xml:space="preserve">Тема 5.1. </w:t>
            </w:r>
          </w:p>
          <w:p w14:paraId="53E3127F" w14:textId="77777777" w:rsidR="000F67B2" w:rsidRPr="001818EA" w:rsidRDefault="000F67B2" w:rsidP="00116C1C">
            <w:pPr>
              <w:widowControl w:val="0"/>
              <w:spacing w:after="0" w:line="240" w:lineRule="auto"/>
              <w:jc w:val="both"/>
              <w:rPr>
                <w:rFonts w:ascii="Times New Roman" w:hAnsi="Times New Roman"/>
                <w:b/>
                <w:bCs/>
                <w:sz w:val="24"/>
                <w:szCs w:val="24"/>
              </w:rPr>
            </w:pPr>
            <w:r w:rsidRPr="001818EA">
              <w:rPr>
                <w:rFonts w:ascii="Times New Roman" w:hAnsi="Times New Roman"/>
                <w:b/>
                <w:bCs/>
                <w:sz w:val="24"/>
                <w:szCs w:val="24"/>
              </w:rPr>
              <w:t>Собеседование</w:t>
            </w:r>
          </w:p>
        </w:tc>
        <w:tc>
          <w:tcPr>
            <w:tcW w:w="2853" w:type="pct"/>
          </w:tcPr>
          <w:p w14:paraId="49497F88" w14:textId="77777777" w:rsidR="000F67B2" w:rsidRPr="001818EA" w:rsidRDefault="00471BFE" w:rsidP="00116C1C">
            <w:pPr>
              <w:widowControl w:val="0"/>
              <w:spacing w:after="0" w:line="240" w:lineRule="auto"/>
              <w:jc w:val="both"/>
              <w:rPr>
                <w:rFonts w:ascii="Times New Roman" w:hAnsi="Times New Roman"/>
                <w:b/>
                <w:bCs/>
                <w:sz w:val="24"/>
                <w:szCs w:val="24"/>
              </w:rPr>
            </w:pPr>
            <w:r w:rsidRPr="001818EA">
              <w:rPr>
                <w:rFonts w:ascii="Times New Roman" w:hAnsi="Times New Roman"/>
                <w:b/>
                <w:bCs/>
                <w:sz w:val="24"/>
                <w:szCs w:val="24"/>
              </w:rPr>
              <w:t>В том числе, п</w:t>
            </w:r>
            <w:r w:rsidR="000F67B2" w:rsidRPr="001818EA">
              <w:rPr>
                <w:rFonts w:ascii="Times New Roman" w:hAnsi="Times New Roman"/>
                <w:b/>
                <w:bCs/>
                <w:sz w:val="24"/>
                <w:szCs w:val="24"/>
              </w:rPr>
              <w:t>рактические работы:</w:t>
            </w:r>
          </w:p>
          <w:p w14:paraId="23AE65BD" w14:textId="77777777" w:rsidR="000F67B2" w:rsidRPr="001818EA" w:rsidRDefault="000F67B2" w:rsidP="00116C1C">
            <w:pPr>
              <w:widowControl w:val="0"/>
              <w:spacing w:after="0" w:line="240" w:lineRule="auto"/>
              <w:jc w:val="both"/>
              <w:rPr>
                <w:rFonts w:ascii="Times New Roman" w:hAnsi="Times New Roman"/>
                <w:bCs/>
                <w:sz w:val="24"/>
                <w:szCs w:val="24"/>
              </w:rPr>
            </w:pPr>
            <w:r w:rsidRPr="001818EA">
              <w:rPr>
                <w:rFonts w:ascii="Times New Roman" w:hAnsi="Times New Roman"/>
                <w:bCs/>
                <w:sz w:val="24"/>
                <w:szCs w:val="24"/>
              </w:rPr>
              <w:t xml:space="preserve">1. Применение навыков составления резюме, с использованием клише, устойчивый словосочетаний и изученного лексического минимума. </w:t>
            </w:r>
          </w:p>
          <w:p w14:paraId="7481DBA0" w14:textId="77777777" w:rsidR="000F67B2" w:rsidRPr="001818EA" w:rsidRDefault="000F67B2" w:rsidP="00116C1C">
            <w:pPr>
              <w:widowControl w:val="0"/>
              <w:spacing w:after="0" w:line="240" w:lineRule="auto"/>
              <w:jc w:val="both"/>
              <w:rPr>
                <w:rFonts w:ascii="Times New Roman" w:hAnsi="Times New Roman"/>
                <w:bCs/>
                <w:sz w:val="24"/>
                <w:szCs w:val="24"/>
              </w:rPr>
            </w:pPr>
            <w:r w:rsidRPr="001818EA">
              <w:rPr>
                <w:rFonts w:ascii="Times New Roman" w:hAnsi="Times New Roman"/>
                <w:bCs/>
                <w:sz w:val="24"/>
                <w:szCs w:val="24"/>
              </w:rPr>
              <w:t>2. Активизация навыка говорения. Составление вопросов по профессиональной тематике</w:t>
            </w:r>
          </w:p>
        </w:tc>
        <w:tc>
          <w:tcPr>
            <w:tcW w:w="350" w:type="pct"/>
          </w:tcPr>
          <w:p w14:paraId="34D36C68" w14:textId="77777777" w:rsidR="000F67B2" w:rsidRPr="001818EA" w:rsidRDefault="000F67B2" w:rsidP="00116C1C">
            <w:pPr>
              <w:widowControl w:val="0"/>
              <w:spacing w:after="0" w:line="240" w:lineRule="auto"/>
              <w:jc w:val="center"/>
              <w:rPr>
                <w:rFonts w:ascii="Times New Roman" w:hAnsi="Times New Roman"/>
                <w:b/>
                <w:bCs/>
                <w:sz w:val="24"/>
                <w:szCs w:val="24"/>
              </w:rPr>
            </w:pPr>
            <w:r w:rsidRPr="001818EA">
              <w:rPr>
                <w:rFonts w:ascii="Times New Roman" w:hAnsi="Times New Roman"/>
                <w:b/>
                <w:bCs/>
                <w:sz w:val="24"/>
                <w:szCs w:val="24"/>
              </w:rPr>
              <w:t>10</w:t>
            </w:r>
          </w:p>
        </w:tc>
        <w:tc>
          <w:tcPr>
            <w:tcW w:w="904" w:type="pct"/>
          </w:tcPr>
          <w:p w14:paraId="2DF29F2F" w14:textId="77777777" w:rsidR="000F67B2" w:rsidRPr="001818EA" w:rsidRDefault="000F67B2" w:rsidP="00116C1C">
            <w:pPr>
              <w:widowControl w:val="0"/>
              <w:spacing w:after="0" w:line="240" w:lineRule="auto"/>
              <w:jc w:val="both"/>
              <w:rPr>
                <w:rFonts w:ascii="Times New Roman" w:hAnsi="Times New Roman"/>
                <w:bCs/>
                <w:sz w:val="24"/>
                <w:szCs w:val="24"/>
              </w:rPr>
            </w:pPr>
            <w:r w:rsidRPr="001818EA">
              <w:rPr>
                <w:rFonts w:ascii="Times New Roman" w:hAnsi="Times New Roman"/>
                <w:bCs/>
                <w:sz w:val="24"/>
                <w:szCs w:val="24"/>
              </w:rPr>
              <w:t>ОК 01-07,09,10</w:t>
            </w:r>
          </w:p>
        </w:tc>
      </w:tr>
      <w:tr w:rsidR="000F67B2" w:rsidRPr="001818EA" w14:paraId="3380D8FB" w14:textId="77777777" w:rsidTr="00A61241">
        <w:trPr>
          <w:trHeight w:val="20"/>
        </w:trPr>
        <w:tc>
          <w:tcPr>
            <w:tcW w:w="893" w:type="pct"/>
          </w:tcPr>
          <w:p w14:paraId="370A05DD" w14:textId="77777777" w:rsidR="000F67B2" w:rsidRPr="001818EA" w:rsidRDefault="000F67B2" w:rsidP="00116C1C">
            <w:pPr>
              <w:widowControl w:val="0"/>
              <w:spacing w:after="0" w:line="240" w:lineRule="auto"/>
              <w:jc w:val="both"/>
              <w:rPr>
                <w:rFonts w:ascii="Times New Roman" w:hAnsi="Times New Roman"/>
                <w:b/>
                <w:bCs/>
                <w:sz w:val="24"/>
                <w:szCs w:val="24"/>
              </w:rPr>
            </w:pPr>
            <w:r w:rsidRPr="001818EA">
              <w:rPr>
                <w:rFonts w:ascii="Times New Roman" w:hAnsi="Times New Roman"/>
                <w:b/>
                <w:bCs/>
                <w:sz w:val="24"/>
                <w:szCs w:val="24"/>
              </w:rPr>
              <w:t xml:space="preserve">Тема 5.2. </w:t>
            </w:r>
          </w:p>
          <w:p w14:paraId="168FCC0D" w14:textId="77777777" w:rsidR="000F67B2" w:rsidRPr="001818EA" w:rsidRDefault="000F67B2" w:rsidP="00116C1C">
            <w:pPr>
              <w:widowControl w:val="0"/>
              <w:spacing w:after="0" w:line="240" w:lineRule="auto"/>
              <w:jc w:val="both"/>
              <w:rPr>
                <w:rFonts w:ascii="Times New Roman" w:hAnsi="Times New Roman"/>
                <w:b/>
                <w:bCs/>
                <w:sz w:val="24"/>
                <w:szCs w:val="24"/>
              </w:rPr>
            </w:pPr>
            <w:r w:rsidRPr="001818EA">
              <w:rPr>
                <w:rFonts w:ascii="Times New Roman" w:hAnsi="Times New Roman"/>
                <w:b/>
                <w:bCs/>
                <w:sz w:val="24"/>
                <w:szCs w:val="24"/>
              </w:rPr>
              <w:t>Деловая переписка</w:t>
            </w:r>
          </w:p>
        </w:tc>
        <w:tc>
          <w:tcPr>
            <w:tcW w:w="2853" w:type="pct"/>
          </w:tcPr>
          <w:p w14:paraId="2593BD41" w14:textId="77777777" w:rsidR="000F67B2" w:rsidRPr="001818EA" w:rsidRDefault="00471BFE" w:rsidP="00116C1C">
            <w:pPr>
              <w:widowControl w:val="0"/>
              <w:spacing w:after="0" w:line="240" w:lineRule="auto"/>
              <w:jc w:val="both"/>
              <w:rPr>
                <w:rFonts w:ascii="Times New Roman" w:hAnsi="Times New Roman"/>
                <w:b/>
                <w:bCs/>
                <w:sz w:val="24"/>
                <w:szCs w:val="24"/>
              </w:rPr>
            </w:pPr>
            <w:r w:rsidRPr="001818EA">
              <w:rPr>
                <w:rFonts w:ascii="Times New Roman" w:hAnsi="Times New Roman"/>
                <w:b/>
                <w:bCs/>
                <w:sz w:val="24"/>
                <w:szCs w:val="24"/>
              </w:rPr>
              <w:t>В том числе п</w:t>
            </w:r>
            <w:r w:rsidR="000F67B2" w:rsidRPr="001818EA">
              <w:rPr>
                <w:rFonts w:ascii="Times New Roman" w:hAnsi="Times New Roman"/>
                <w:b/>
                <w:bCs/>
                <w:sz w:val="24"/>
                <w:szCs w:val="24"/>
              </w:rPr>
              <w:t>рактические работы</w:t>
            </w:r>
            <w:r w:rsidR="00A524CB" w:rsidRPr="001818EA">
              <w:rPr>
                <w:rFonts w:ascii="Times New Roman" w:hAnsi="Times New Roman"/>
                <w:b/>
                <w:bCs/>
                <w:sz w:val="24"/>
                <w:szCs w:val="24"/>
              </w:rPr>
              <w:t>:</w:t>
            </w:r>
          </w:p>
          <w:p w14:paraId="2FD038BC" w14:textId="77777777" w:rsidR="000F67B2" w:rsidRPr="001818EA" w:rsidRDefault="000F67B2" w:rsidP="00116C1C">
            <w:pPr>
              <w:widowControl w:val="0"/>
              <w:spacing w:after="0" w:line="240" w:lineRule="auto"/>
              <w:jc w:val="both"/>
              <w:rPr>
                <w:rFonts w:ascii="Times New Roman" w:hAnsi="Times New Roman"/>
                <w:bCs/>
                <w:sz w:val="24"/>
                <w:szCs w:val="24"/>
              </w:rPr>
            </w:pPr>
            <w:r w:rsidRPr="001818EA">
              <w:rPr>
                <w:rFonts w:ascii="Times New Roman" w:hAnsi="Times New Roman"/>
                <w:bCs/>
                <w:sz w:val="24"/>
                <w:szCs w:val="24"/>
              </w:rPr>
              <w:t>1. Активизация навыка письма, с использованием клише, устойчивый словосочетаний и изученного лексического минимума.</w:t>
            </w:r>
          </w:p>
        </w:tc>
        <w:tc>
          <w:tcPr>
            <w:tcW w:w="350" w:type="pct"/>
          </w:tcPr>
          <w:p w14:paraId="621D6122" w14:textId="77777777" w:rsidR="000F67B2" w:rsidRPr="001818EA" w:rsidRDefault="000F67B2" w:rsidP="00116C1C">
            <w:pPr>
              <w:widowControl w:val="0"/>
              <w:spacing w:after="0" w:line="240" w:lineRule="auto"/>
              <w:jc w:val="center"/>
              <w:rPr>
                <w:rFonts w:ascii="Times New Roman" w:hAnsi="Times New Roman"/>
                <w:b/>
                <w:bCs/>
                <w:sz w:val="24"/>
                <w:szCs w:val="24"/>
              </w:rPr>
            </w:pPr>
            <w:r w:rsidRPr="001818EA">
              <w:rPr>
                <w:rFonts w:ascii="Times New Roman" w:hAnsi="Times New Roman"/>
                <w:b/>
                <w:bCs/>
                <w:sz w:val="24"/>
                <w:szCs w:val="24"/>
              </w:rPr>
              <w:t>10</w:t>
            </w:r>
          </w:p>
        </w:tc>
        <w:tc>
          <w:tcPr>
            <w:tcW w:w="904" w:type="pct"/>
          </w:tcPr>
          <w:p w14:paraId="1C243137" w14:textId="77777777" w:rsidR="000F67B2" w:rsidRPr="001818EA" w:rsidRDefault="000F67B2" w:rsidP="00116C1C">
            <w:pPr>
              <w:widowControl w:val="0"/>
              <w:spacing w:after="0" w:line="240" w:lineRule="auto"/>
              <w:jc w:val="both"/>
              <w:rPr>
                <w:rFonts w:ascii="Times New Roman" w:hAnsi="Times New Roman"/>
                <w:bCs/>
                <w:sz w:val="24"/>
                <w:szCs w:val="24"/>
              </w:rPr>
            </w:pPr>
            <w:r w:rsidRPr="001818EA">
              <w:rPr>
                <w:rFonts w:ascii="Times New Roman" w:hAnsi="Times New Roman"/>
                <w:bCs/>
                <w:sz w:val="24"/>
                <w:szCs w:val="24"/>
              </w:rPr>
              <w:t>ОК 01-07,09,10</w:t>
            </w:r>
          </w:p>
        </w:tc>
      </w:tr>
      <w:tr w:rsidR="000F67B2" w:rsidRPr="001818EA" w14:paraId="74A0B1EE" w14:textId="77777777" w:rsidTr="00A61241">
        <w:trPr>
          <w:trHeight w:val="20"/>
        </w:trPr>
        <w:tc>
          <w:tcPr>
            <w:tcW w:w="893" w:type="pct"/>
          </w:tcPr>
          <w:p w14:paraId="7110F264" w14:textId="77777777" w:rsidR="000F67B2" w:rsidRPr="001818EA" w:rsidRDefault="000F67B2" w:rsidP="00116C1C">
            <w:pPr>
              <w:widowControl w:val="0"/>
              <w:spacing w:after="0" w:line="240" w:lineRule="auto"/>
              <w:rPr>
                <w:rFonts w:ascii="Times New Roman" w:hAnsi="Times New Roman"/>
                <w:b/>
                <w:bCs/>
                <w:sz w:val="24"/>
                <w:szCs w:val="24"/>
              </w:rPr>
            </w:pPr>
            <w:r w:rsidRPr="001818EA">
              <w:rPr>
                <w:rFonts w:ascii="Times New Roman" w:hAnsi="Times New Roman"/>
                <w:b/>
                <w:bCs/>
                <w:sz w:val="24"/>
                <w:szCs w:val="24"/>
              </w:rPr>
              <w:t>Тема 5.3.</w:t>
            </w:r>
          </w:p>
          <w:p w14:paraId="322FE508" w14:textId="77777777" w:rsidR="000F67B2" w:rsidRPr="001818EA" w:rsidRDefault="000F67B2" w:rsidP="00116C1C">
            <w:pPr>
              <w:widowControl w:val="0"/>
              <w:spacing w:after="0" w:line="240" w:lineRule="auto"/>
              <w:ind w:right="-132"/>
              <w:rPr>
                <w:rFonts w:ascii="Times New Roman" w:hAnsi="Times New Roman"/>
                <w:b/>
                <w:bCs/>
                <w:sz w:val="24"/>
                <w:szCs w:val="24"/>
              </w:rPr>
            </w:pPr>
            <w:r w:rsidRPr="001818EA">
              <w:rPr>
                <w:rFonts w:ascii="Times New Roman" w:hAnsi="Times New Roman"/>
                <w:b/>
                <w:bCs/>
                <w:sz w:val="24"/>
                <w:szCs w:val="24"/>
              </w:rPr>
              <w:t>Деловые переговоры. Обсуждение условий договоров и контрактов</w:t>
            </w:r>
          </w:p>
        </w:tc>
        <w:tc>
          <w:tcPr>
            <w:tcW w:w="2853" w:type="pct"/>
          </w:tcPr>
          <w:p w14:paraId="727243BD" w14:textId="77777777" w:rsidR="000F67B2" w:rsidRPr="001818EA" w:rsidRDefault="00471BFE" w:rsidP="00116C1C">
            <w:pPr>
              <w:widowControl w:val="0"/>
              <w:spacing w:after="0" w:line="240" w:lineRule="auto"/>
              <w:jc w:val="both"/>
              <w:rPr>
                <w:rFonts w:ascii="Times New Roman" w:hAnsi="Times New Roman"/>
                <w:b/>
                <w:bCs/>
                <w:sz w:val="24"/>
                <w:szCs w:val="24"/>
              </w:rPr>
            </w:pPr>
            <w:r w:rsidRPr="001818EA">
              <w:rPr>
                <w:rFonts w:ascii="Times New Roman" w:hAnsi="Times New Roman"/>
                <w:b/>
                <w:bCs/>
                <w:sz w:val="24"/>
                <w:szCs w:val="24"/>
              </w:rPr>
              <w:t>В том, числе п</w:t>
            </w:r>
            <w:r w:rsidR="000F67B2" w:rsidRPr="001818EA">
              <w:rPr>
                <w:rFonts w:ascii="Times New Roman" w:hAnsi="Times New Roman"/>
                <w:b/>
                <w:bCs/>
                <w:sz w:val="24"/>
                <w:szCs w:val="24"/>
              </w:rPr>
              <w:t>рактические работы</w:t>
            </w:r>
            <w:r w:rsidR="00A524CB" w:rsidRPr="001818EA">
              <w:rPr>
                <w:rFonts w:ascii="Times New Roman" w:hAnsi="Times New Roman"/>
                <w:b/>
                <w:bCs/>
                <w:sz w:val="24"/>
                <w:szCs w:val="24"/>
              </w:rPr>
              <w:t>:</w:t>
            </w:r>
          </w:p>
          <w:p w14:paraId="249D8FB7" w14:textId="77777777" w:rsidR="000F67B2" w:rsidRPr="001818EA" w:rsidRDefault="000F67B2" w:rsidP="00116C1C">
            <w:pPr>
              <w:widowControl w:val="0"/>
              <w:spacing w:after="0" w:line="240" w:lineRule="auto"/>
              <w:jc w:val="both"/>
              <w:rPr>
                <w:rFonts w:ascii="Times New Roman" w:hAnsi="Times New Roman"/>
                <w:bCs/>
                <w:sz w:val="24"/>
                <w:szCs w:val="24"/>
              </w:rPr>
            </w:pPr>
            <w:r w:rsidRPr="001818EA">
              <w:rPr>
                <w:rFonts w:ascii="Times New Roman" w:hAnsi="Times New Roman"/>
                <w:bCs/>
                <w:sz w:val="24"/>
                <w:szCs w:val="24"/>
              </w:rPr>
              <w:t xml:space="preserve">1. Активизация навыка говорения и восприятия на слух иноязычной речи. Составление вопросов по профессиональной тематике. Использование клише в речи учащегося. </w:t>
            </w:r>
          </w:p>
        </w:tc>
        <w:tc>
          <w:tcPr>
            <w:tcW w:w="350" w:type="pct"/>
          </w:tcPr>
          <w:p w14:paraId="4B9F223E" w14:textId="77777777" w:rsidR="000F67B2" w:rsidRPr="001818EA" w:rsidRDefault="000F67B2" w:rsidP="00116C1C">
            <w:pPr>
              <w:widowControl w:val="0"/>
              <w:spacing w:after="0" w:line="240" w:lineRule="auto"/>
              <w:jc w:val="center"/>
              <w:rPr>
                <w:rFonts w:ascii="Times New Roman" w:hAnsi="Times New Roman"/>
                <w:b/>
                <w:bCs/>
                <w:sz w:val="24"/>
                <w:szCs w:val="24"/>
              </w:rPr>
            </w:pPr>
            <w:r w:rsidRPr="001818EA">
              <w:rPr>
                <w:rFonts w:ascii="Times New Roman" w:hAnsi="Times New Roman"/>
                <w:b/>
                <w:bCs/>
                <w:sz w:val="24"/>
                <w:szCs w:val="24"/>
              </w:rPr>
              <w:t>10</w:t>
            </w:r>
          </w:p>
        </w:tc>
        <w:tc>
          <w:tcPr>
            <w:tcW w:w="904" w:type="pct"/>
          </w:tcPr>
          <w:p w14:paraId="32F1784B" w14:textId="77777777" w:rsidR="000F67B2" w:rsidRPr="001818EA" w:rsidRDefault="000F67B2" w:rsidP="00116C1C">
            <w:pPr>
              <w:widowControl w:val="0"/>
              <w:spacing w:after="0" w:line="240" w:lineRule="auto"/>
              <w:jc w:val="both"/>
              <w:rPr>
                <w:rFonts w:ascii="Times New Roman" w:hAnsi="Times New Roman"/>
                <w:bCs/>
                <w:sz w:val="24"/>
                <w:szCs w:val="24"/>
              </w:rPr>
            </w:pPr>
            <w:r w:rsidRPr="001818EA">
              <w:rPr>
                <w:rFonts w:ascii="Times New Roman" w:hAnsi="Times New Roman"/>
                <w:bCs/>
                <w:sz w:val="24"/>
                <w:szCs w:val="24"/>
              </w:rPr>
              <w:t>ОК 01-07,09,10</w:t>
            </w:r>
          </w:p>
        </w:tc>
      </w:tr>
      <w:tr w:rsidR="000F67B2" w:rsidRPr="001818EA" w14:paraId="2CD9E2A2" w14:textId="77777777" w:rsidTr="00A61241">
        <w:trPr>
          <w:trHeight w:val="20"/>
        </w:trPr>
        <w:tc>
          <w:tcPr>
            <w:tcW w:w="893" w:type="pct"/>
          </w:tcPr>
          <w:p w14:paraId="53D6EBC0" w14:textId="77777777" w:rsidR="000F67B2" w:rsidRPr="001818EA" w:rsidRDefault="000F67B2" w:rsidP="00116C1C">
            <w:pPr>
              <w:widowControl w:val="0"/>
              <w:spacing w:after="0" w:line="240" w:lineRule="auto"/>
              <w:jc w:val="both"/>
              <w:rPr>
                <w:rFonts w:ascii="Times New Roman" w:hAnsi="Times New Roman"/>
                <w:bCs/>
                <w:sz w:val="24"/>
                <w:szCs w:val="24"/>
              </w:rPr>
            </w:pPr>
          </w:p>
        </w:tc>
        <w:tc>
          <w:tcPr>
            <w:tcW w:w="2853" w:type="pct"/>
          </w:tcPr>
          <w:p w14:paraId="771EFAFD" w14:textId="77777777" w:rsidR="000F67B2" w:rsidRPr="001818EA" w:rsidRDefault="000F67B2" w:rsidP="00116C1C">
            <w:pPr>
              <w:widowControl w:val="0"/>
              <w:spacing w:after="0" w:line="240" w:lineRule="auto"/>
              <w:jc w:val="both"/>
              <w:rPr>
                <w:rFonts w:ascii="Times New Roman" w:hAnsi="Times New Roman"/>
                <w:bCs/>
                <w:sz w:val="24"/>
                <w:szCs w:val="24"/>
              </w:rPr>
            </w:pPr>
            <w:r w:rsidRPr="001818EA">
              <w:rPr>
                <w:rFonts w:ascii="Times New Roman" w:hAnsi="Times New Roman"/>
                <w:b/>
                <w:bCs/>
                <w:sz w:val="24"/>
                <w:szCs w:val="24"/>
              </w:rPr>
              <w:t>Итоговое занятие</w:t>
            </w:r>
            <w:r w:rsidRPr="001818EA">
              <w:rPr>
                <w:rFonts w:ascii="Times New Roman" w:hAnsi="Times New Roman"/>
                <w:bCs/>
                <w:sz w:val="24"/>
                <w:szCs w:val="24"/>
              </w:rPr>
              <w:t xml:space="preserve"> обобщение изученного материала по </w:t>
            </w:r>
            <w:r w:rsidR="008172BC" w:rsidRPr="001818EA">
              <w:rPr>
                <w:rFonts w:ascii="Times New Roman" w:hAnsi="Times New Roman"/>
                <w:bCs/>
                <w:sz w:val="24"/>
                <w:szCs w:val="24"/>
              </w:rPr>
              <w:t>дисциплине</w:t>
            </w:r>
          </w:p>
        </w:tc>
        <w:tc>
          <w:tcPr>
            <w:tcW w:w="350" w:type="pct"/>
          </w:tcPr>
          <w:p w14:paraId="7A8FBEBB" w14:textId="77777777" w:rsidR="000F67B2" w:rsidRPr="001818EA" w:rsidRDefault="000F67B2" w:rsidP="00116C1C">
            <w:pPr>
              <w:widowControl w:val="0"/>
              <w:spacing w:after="0" w:line="240" w:lineRule="auto"/>
              <w:jc w:val="center"/>
              <w:rPr>
                <w:rFonts w:ascii="Times New Roman" w:hAnsi="Times New Roman"/>
                <w:b/>
                <w:bCs/>
                <w:sz w:val="24"/>
                <w:szCs w:val="24"/>
              </w:rPr>
            </w:pPr>
            <w:r w:rsidRPr="001818EA">
              <w:rPr>
                <w:rFonts w:ascii="Times New Roman" w:hAnsi="Times New Roman"/>
                <w:b/>
                <w:bCs/>
                <w:sz w:val="24"/>
                <w:szCs w:val="24"/>
              </w:rPr>
              <w:t>10</w:t>
            </w:r>
          </w:p>
        </w:tc>
        <w:tc>
          <w:tcPr>
            <w:tcW w:w="904" w:type="pct"/>
          </w:tcPr>
          <w:p w14:paraId="779511D4" w14:textId="77777777" w:rsidR="000F67B2" w:rsidRPr="001818EA" w:rsidRDefault="000F67B2" w:rsidP="00116C1C">
            <w:pPr>
              <w:widowControl w:val="0"/>
              <w:spacing w:after="0" w:line="240" w:lineRule="auto"/>
              <w:jc w:val="both"/>
              <w:rPr>
                <w:rFonts w:ascii="Times New Roman" w:hAnsi="Times New Roman"/>
                <w:bCs/>
                <w:sz w:val="24"/>
                <w:szCs w:val="24"/>
              </w:rPr>
            </w:pPr>
            <w:r w:rsidRPr="001818EA">
              <w:rPr>
                <w:rFonts w:ascii="Times New Roman" w:hAnsi="Times New Roman"/>
                <w:bCs/>
                <w:sz w:val="24"/>
                <w:szCs w:val="24"/>
              </w:rPr>
              <w:t>ОК 01-07,09,10</w:t>
            </w:r>
          </w:p>
        </w:tc>
      </w:tr>
      <w:tr w:rsidR="000F67B2" w:rsidRPr="001818EA" w14:paraId="3254E9DF" w14:textId="77777777" w:rsidTr="00A61241">
        <w:trPr>
          <w:trHeight w:val="20"/>
        </w:trPr>
        <w:tc>
          <w:tcPr>
            <w:tcW w:w="3746" w:type="pct"/>
            <w:gridSpan w:val="2"/>
          </w:tcPr>
          <w:p w14:paraId="3DD83AFE" w14:textId="77777777" w:rsidR="000F67B2" w:rsidRPr="001818EA" w:rsidRDefault="000F67B2" w:rsidP="00116C1C">
            <w:pPr>
              <w:widowControl w:val="0"/>
              <w:spacing w:after="0" w:line="240" w:lineRule="auto"/>
              <w:jc w:val="both"/>
              <w:rPr>
                <w:rFonts w:ascii="Times New Roman" w:hAnsi="Times New Roman"/>
                <w:b/>
                <w:bCs/>
                <w:sz w:val="24"/>
                <w:szCs w:val="24"/>
              </w:rPr>
            </w:pPr>
            <w:r w:rsidRPr="001818EA">
              <w:rPr>
                <w:rFonts w:ascii="Times New Roman" w:hAnsi="Times New Roman"/>
                <w:b/>
                <w:bCs/>
                <w:sz w:val="24"/>
                <w:szCs w:val="24"/>
              </w:rPr>
              <w:t>Промежуточная аттестация</w:t>
            </w:r>
          </w:p>
        </w:tc>
        <w:tc>
          <w:tcPr>
            <w:tcW w:w="350" w:type="pct"/>
          </w:tcPr>
          <w:p w14:paraId="2B5BE975" w14:textId="77777777" w:rsidR="000F67B2" w:rsidRPr="001818EA" w:rsidRDefault="000F67B2" w:rsidP="00116C1C">
            <w:pPr>
              <w:widowControl w:val="0"/>
              <w:spacing w:after="0" w:line="240" w:lineRule="auto"/>
              <w:jc w:val="center"/>
              <w:rPr>
                <w:rFonts w:ascii="Times New Roman" w:hAnsi="Times New Roman"/>
                <w:b/>
                <w:bCs/>
                <w:sz w:val="24"/>
                <w:szCs w:val="24"/>
              </w:rPr>
            </w:pPr>
            <w:r w:rsidRPr="001818EA">
              <w:rPr>
                <w:rFonts w:ascii="Times New Roman" w:hAnsi="Times New Roman"/>
                <w:b/>
                <w:bCs/>
                <w:sz w:val="24"/>
                <w:szCs w:val="24"/>
              </w:rPr>
              <w:t>2</w:t>
            </w:r>
          </w:p>
        </w:tc>
        <w:tc>
          <w:tcPr>
            <w:tcW w:w="904" w:type="pct"/>
          </w:tcPr>
          <w:p w14:paraId="0017F66A" w14:textId="77777777" w:rsidR="000F67B2" w:rsidRPr="001818EA" w:rsidRDefault="000F67B2" w:rsidP="00116C1C">
            <w:pPr>
              <w:widowControl w:val="0"/>
              <w:spacing w:after="0" w:line="240" w:lineRule="auto"/>
              <w:jc w:val="both"/>
              <w:rPr>
                <w:rFonts w:ascii="Times New Roman" w:hAnsi="Times New Roman"/>
                <w:bCs/>
                <w:sz w:val="24"/>
                <w:szCs w:val="24"/>
              </w:rPr>
            </w:pPr>
          </w:p>
        </w:tc>
      </w:tr>
      <w:tr w:rsidR="000F67B2" w:rsidRPr="001818EA" w14:paraId="6A9798B7" w14:textId="77777777" w:rsidTr="00A61241">
        <w:trPr>
          <w:trHeight w:val="20"/>
        </w:trPr>
        <w:tc>
          <w:tcPr>
            <w:tcW w:w="3746" w:type="pct"/>
            <w:gridSpan w:val="2"/>
          </w:tcPr>
          <w:p w14:paraId="7E9CCDAD" w14:textId="77777777" w:rsidR="000F67B2" w:rsidRPr="001818EA" w:rsidRDefault="000F67B2" w:rsidP="00116C1C">
            <w:pPr>
              <w:widowControl w:val="0"/>
              <w:spacing w:after="0" w:line="240" w:lineRule="auto"/>
              <w:jc w:val="both"/>
              <w:rPr>
                <w:rFonts w:ascii="Times New Roman" w:hAnsi="Times New Roman"/>
                <w:b/>
                <w:bCs/>
                <w:sz w:val="24"/>
                <w:szCs w:val="24"/>
              </w:rPr>
            </w:pPr>
            <w:r w:rsidRPr="001818EA">
              <w:rPr>
                <w:rFonts w:ascii="Times New Roman" w:hAnsi="Times New Roman"/>
                <w:b/>
                <w:bCs/>
                <w:sz w:val="24"/>
                <w:szCs w:val="24"/>
              </w:rPr>
              <w:t>Всего:</w:t>
            </w:r>
          </w:p>
        </w:tc>
        <w:tc>
          <w:tcPr>
            <w:tcW w:w="350" w:type="pct"/>
          </w:tcPr>
          <w:p w14:paraId="608B6021" w14:textId="77777777" w:rsidR="000F67B2" w:rsidRPr="001818EA" w:rsidRDefault="000F67B2" w:rsidP="00116C1C">
            <w:pPr>
              <w:widowControl w:val="0"/>
              <w:spacing w:after="0" w:line="240" w:lineRule="auto"/>
              <w:jc w:val="center"/>
              <w:rPr>
                <w:rFonts w:ascii="Times New Roman" w:hAnsi="Times New Roman"/>
                <w:b/>
                <w:bCs/>
                <w:sz w:val="24"/>
                <w:szCs w:val="24"/>
              </w:rPr>
            </w:pPr>
            <w:r w:rsidRPr="001818EA">
              <w:rPr>
                <w:rFonts w:ascii="Times New Roman" w:hAnsi="Times New Roman"/>
                <w:b/>
                <w:bCs/>
                <w:sz w:val="24"/>
                <w:szCs w:val="24"/>
              </w:rPr>
              <w:t>198</w:t>
            </w:r>
          </w:p>
        </w:tc>
        <w:tc>
          <w:tcPr>
            <w:tcW w:w="904" w:type="pct"/>
          </w:tcPr>
          <w:p w14:paraId="5DF3BC9C" w14:textId="77777777" w:rsidR="000F67B2" w:rsidRPr="001818EA" w:rsidRDefault="000F67B2" w:rsidP="00116C1C">
            <w:pPr>
              <w:widowControl w:val="0"/>
              <w:spacing w:after="0" w:line="240" w:lineRule="auto"/>
              <w:jc w:val="both"/>
              <w:rPr>
                <w:rFonts w:ascii="Times New Roman" w:hAnsi="Times New Roman"/>
                <w:bCs/>
                <w:sz w:val="24"/>
                <w:szCs w:val="24"/>
              </w:rPr>
            </w:pPr>
          </w:p>
        </w:tc>
      </w:tr>
    </w:tbl>
    <w:p w14:paraId="54CAA1D6" w14:textId="77777777" w:rsidR="003800AF" w:rsidRPr="001818EA" w:rsidRDefault="003800AF" w:rsidP="00116C1C">
      <w:pPr>
        <w:widowControl w:val="0"/>
        <w:spacing w:after="0" w:line="240" w:lineRule="auto"/>
        <w:ind w:firstLine="567"/>
        <w:jc w:val="both"/>
        <w:rPr>
          <w:rFonts w:ascii="Times New Roman" w:hAnsi="Times New Roman"/>
          <w:sz w:val="24"/>
          <w:szCs w:val="24"/>
        </w:rPr>
        <w:sectPr w:rsidR="003800AF" w:rsidRPr="001818EA" w:rsidSect="00081B42">
          <w:pgSz w:w="16840" w:h="11907" w:orient="landscape"/>
          <w:pgMar w:top="851" w:right="1134" w:bottom="993" w:left="1418" w:header="709" w:footer="709" w:gutter="0"/>
          <w:cols w:space="720"/>
        </w:sectPr>
      </w:pPr>
    </w:p>
    <w:p w14:paraId="7CAF6428" w14:textId="77777777" w:rsidR="003800AF" w:rsidRPr="001818EA" w:rsidRDefault="00217F2B" w:rsidP="00116C1C">
      <w:pPr>
        <w:pStyle w:val="af"/>
        <w:widowControl w:val="0"/>
        <w:numPr>
          <w:ilvl w:val="0"/>
          <w:numId w:val="17"/>
        </w:numPr>
        <w:spacing w:after="0" w:line="240" w:lineRule="auto"/>
        <w:contextualSpacing w:val="0"/>
        <w:rPr>
          <w:rFonts w:ascii="Times New Roman" w:hAnsi="Times New Roman"/>
          <w:b/>
          <w:bCs/>
          <w:sz w:val="24"/>
          <w:szCs w:val="24"/>
        </w:rPr>
      </w:pPr>
      <w:r w:rsidRPr="001818EA">
        <w:rPr>
          <w:rFonts w:ascii="Times New Roman" w:hAnsi="Times New Roman"/>
          <w:b/>
          <w:sz w:val="24"/>
          <w:szCs w:val="24"/>
        </w:rPr>
        <w:lastRenderedPageBreak/>
        <w:t>УСЛОВИЯ РЕАЛИЗАЦИИ ПРОГРАММЫ УЧЕБНОЙ ДИСЦИПЛИНЫ</w:t>
      </w:r>
    </w:p>
    <w:p w14:paraId="6FA2556E" w14:textId="77777777" w:rsidR="0037116C" w:rsidRPr="001818EA" w:rsidRDefault="0037116C" w:rsidP="00116C1C">
      <w:pPr>
        <w:widowControl w:val="0"/>
        <w:spacing w:after="0" w:line="240" w:lineRule="auto"/>
        <w:jc w:val="center"/>
        <w:rPr>
          <w:rFonts w:ascii="Times New Roman" w:hAnsi="Times New Roman"/>
          <w:b/>
          <w:sz w:val="24"/>
          <w:szCs w:val="24"/>
        </w:rPr>
      </w:pPr>
      <w:r w:rsidRPr="001818EA">
        <w:rPr>
          <w:rFonts w:ascii="Times New Roman" w:hAnsi="Times New Roman"/>
          <w:b/>
          <w:sz w:val="24"/>
          <w:szCs w:val="24"/>
        </w:rPr>
        <w:t>«ОГСЭ.03 ИНОСТРАННЫЙ ЯЗЫК В ПРОФЕССИОНАЛЬНОЙ ДЕЯТЕЛЬНОСТИ»</w:t>
      </w:r>
    </w:p>
    <w:p w14:paraId="41B44363" w14:textId="77777777" w:rsidR="006046AE" w:rsidRPr="001818EA" w:rsidRDefault="006046AE" w:rsidP="00116C1C">
      <w:pPr>
        <w:widowControl w:val="0"/>
        <w:spacing w:after="0" w:line="240" w:lineRule="auto"/>
        <w:ind w:left="566"/>
        <w:jc w:val="both"/>
        <w:rPr>
          <w:rFonts w:ascii="Times New Roman" w:hAnsi="Times New Roman"/>
          <w:b/>
          <w:bCs/>
          <w:sz w:val="24"/>
          <w:szCs w:val="24"/>
        </w:rPr>
      </w:pPr>
    </w:p>
    <w:p w14:paraId="3B8A127E" w14:textId="77777777" w:rsidR="00CB2B58" w:rsidRPr="001818EA" w:rsidRDefault="00CB2B58" w:rsidP="00F94354">
      <w:pPr>
        <w:widowControl w:val="0"/>
        <w:spacing w:after="0" w:line="240" w:lineRule="auto"/>
        <w:ind w:firstLine="709"/>
        <w:jc w:val="both"/>
        <w:outlineLvl w:val="0"/>
        <w:rPr>
          <w:rFonts w:ascii="Times New Roman" w:hAnsi="Times New Roman"/>
          <w:b/>
          <w:bCs/>
          <w:sz w:val="24"/>
          <w:szCs w:val="24"/>
        </w:rPr>
      </w:pPr>
      <w:r w:rsidRPr="001818EA">
        <w:rPr>
          <w:rFonts w:ascii="Times New Roman" w:hAnsi="Times New Roman"/>
          <w:b/>
          <w:bCs/>
          <w:sz w:val="24"/>
          <w:szCs w:val="24"/>
        </w:rPr>
        <w:t>3.1. Для реализации программы учебной дисциплины должны быть предусмотрены следующие специальные помещения:</w:t>
      </w:r>
    </w:p>
    <w:p w14:paraId="3AF44A55" w14:textId="77777777" w:rsidR="00CB2B58" w:rsidRPr="001818EA" w:rsidRDefault="00CB2B58" w:rsidP="00116C1C">
      <w:pPr>
        <w:widowControl w:val="0"/>
        <w:autoSpaceDE w:val="0"/>
        <w:autoSpaceDN w:val="0"/>
        <w:adjustRightInd w:val="0"/>
        <w:spacing w:after="0" w:line="240" w:lineRule="auto"/>
        <w:ind w:firstLine="709"/>
        <w:jc w:val="both"/>
        <w:rPr>
          <w:rFonts w:ascii="Times New Roman" w:hAnsi="Times New Roman"/>
          <w:sz w:val="24"/>
          <w:szCs w:val="24"/>
          <w:lang w:eastAsia="en-US"/>
        </w:rPr>
      </w:pPr>
      <w:r w:rsidRPr="001818EA">
        <w:rPr>
          <w:rFonts w:ascii="Times New Roman" w:hAnsi="Times New Roman"/>
          <w:bCs/>
          <w:sz w:val="24"/>
          <w:szCs w:val="24"/>
        </w:rPr>
        <w:t>Кабинет</w:t>
      </w:r>
      <w:r w:rsidRPr="001818EA">
        <w:rPr>
          <w:rFonts w:ascii="Times New Roman" w:hAnsi="Times New Roman"/>
          <w:bCs/>
          <w:i/>
          <w:sz w:val="24"/>
          <w:szCs w:val="24"/>
        </w:rPr>
        <w:t xml:space="preserve"> «Иностранный язык в профессиональной деятельности»</w:t>
      </w:r>
      <w:r w:rsidRPr="001818EA">
        <w:rPr>
          <w:rFonts w:ascii="Times New Roman" w:hAnsi="Times New Roman"/>
          <w:sz w:val="24"/>
          <w:szCs w:val="24"/>
          <w:lang w:eastAsia="en-US"/>
        </w:rPr>
        <w:t>,</w:t>
      </w:r>
    </w:p>
    <w:p w14:paraId="48D4818F" w14:textId="77777777" w:rsidR="00C95BFA" w:rsidRPr="001818EA" w:rsidRDefault="00C95BFA" w:rsidP="00116C1C">
      <w:pPr>
        <w:widowControl w:val="0"/>
        <w:spacing w:after="0" w:line="240" w:lineRule="auto"/>
        <w:ind w:firstLine="709"/>
        <w:jc w:val="both"/>
        <w:rPr>
          <w:rFonts w:ascii="Times New Roman" w:hAnsi="Times New Roman"/>
          <w:bCs/>
          <w:sz w:val="24"/>
          <w:szCs w:val="24"/>
        </w:rPr>
      </w:pPr>
      <w:r w:rsidRPr="001818EA">
        <w:rPr>
          <w:rFonts w:ascii="Times New Roman" w:hAnsi="Times New Roman"/>
          <w:sz w:val="24"/>
          <w:szCs w:val="24"/>
          <w:lang w:eastAsia="en-US"/>
        </w:rPr>
        <w:t>оснащенный о</w:t>
      </w:r>
      <w:r w:rsidRPr="001818EA">
        <w:rPr>
          <w:rFonts w:ascii="Times New Roman" w:hAnsi="Times New Roman"/>
          <w:bCs/>
          <w:sz w:val="24"/>
          <w:szCs w:val="24"/>
          <w:lang w:eastAsia="en-US"/>
        </w:rPr>
        <w:t xml:space="preserve">борудованием: </w:t>
      </w:r>
      <w:r w:rsidRPr="001818EA">
        <w:rPr>
          <w:rFonts w:ascii="Times New Roman" w:hAnsi="Times New Roman"/>
          <w:bCs/>
          <w:sz w:val="24"/>
          <w:szCs w:val="24"/>
        </w:rPr>
        <w:t>рабочее место преподавателя, парты учащихся (в соответствие с численностью учебной группы), меловая доска, шкафы для хранения учебных материалов по предмету;</w:t>
      </w:r>
    </w:p>
    <w:p w14:paraId="1B7B2D42" w14:textId="77777777" w:rsidR="00C95BFA" w:rsidRPr="001818EA" w:rsidRDefault="00C95BFA" w:rsidP="00116C1C">
      <w:pPr>
        <w:widowControl w:val="0"/>
        <w:spacing w:after="0" w:line="240" w:lineRule="auto"/>
        <w:ind w:firstLine="709"/>
        <w:jc w:val="both"/>
        <w:rPr>
          <w:rFonts w:ascii="Times New Roman" w:hAnsi="Times New Roman"/>
          <w:bCs/>
          <w:sz w:val="24"/>
          <w:szCs w:val="24"/>
        </w:rPr>
      </w:pPr>
      <w:r w:rsidRPr="001818EA">
        <w:rPr>
          <w:rFonts w:ascii="Times New Roman" w:hAnsi="Times New Roman"/>
          <w:sz w:val="24"/>
          <w:szCs w:val="24"/>
          <w:lang w:eastAsia="en-US"/>
        </w:rPr>
        <w:t>т</w:t>
      </w:r>
      <w:r w:rsidRPr="001818EA">
        <w:rPr>
          <w:rFonts w:ascii="Times New Roman" w:hAnsi="Times New Roman"/>
          <w:bCs/>
          <w:sz w:val="24"/>
          <w:szCs w:val="24"/>
          <w:lang w:eastAsia="en-US"/>
        </w:rPr>
        <w:t xml:space="preserve">ехническими средствами обучения: </w:t>
      </w:r>
      <w:r w:rsidRPr="001818EA">
        <w:rPr>
          <w:rFonts w:ascii="Times New Roman" w:hAnsi="Times New Roman"/>
          <w:bCs/>
          <w:sz w:val="24"/>
          <w:szCs w:val="24"/>
        </w:rPr>
        <w:t>персональный компьютер с лицензионным программным обеспечением, мультмедиапроектор, экран, лазерная указка.</w:t>
      </w:r>
    </w:p>
    <w:p w14:paraId="5F83FC70" w14:textId="77777777" w:rsidR="00A61241" w:rsidRPr="001818EA" w:rsidRDefault="00A61241" w:rsidP="00116C1C">
      <w:pPr>
        <w:widowControl w:val="0"/>
        <w:spacing w:after="0" w:line="240" w:lineRule="auto"/>
        <w:ind w:firstLine="709"/>
        <w:jc w:val="both"/>
        <w:rPr>
          <w:rFonts w:ascii="Times New Roman" w:hAnsi="Times New Roman"/>
          <w:b/>
          <w:bCs/>
          <w:sz w:val="24"/>
          <w:szCs w:val="24"/>
        </w:rPr>
      </w:pPr>
    </w:p>
    <w:p w14:paraId="65784F1E" w14:textId="77777777" w:rsidR="00CB2B58" w:rsidRPr="001818EA" w:rsidRDefault="00CB2B58" w:rsidP="00F94354">
      <w:pPr>
        <w:widowControl w:val="0"/>
        <w:spacing w:after="0" w:line="240" w:lineRule="auto"/>
        <w:ind w:firstLine="709"/>
        <w:jc w:val="both"/>
        <w:outlineLvl w:val="0"/>
        <w:rPr>
          <w:rFonts w:ascii="Times New Roman" w:hAnsi="Times New Roman"/>
          <w:b/>
          <w:bCs/>
          <w:sz w:val="24"/>
          <w:szCs w:val="24"/>
        </w:rPr>
      </w:pPr>
      <w:r w:rsidRPr="001818EA">
        <w:rPr>
          <w:rFonts w:ascii="Times New Roman" w:hAnsi="Times New Roman"/>
          <w:b/>
          <w:bCs/>
          <w:sz w:val="24"/>
          <w:szCs w:val="24"/>
        </w:rPr>
        <w:t>3.2. Информационное обеспечение реализации программы</w:t>
      </w:r>
    </w:p>
    <w:p w14:paraId="53802A75" w14:textId="77777777" w:rsidR="007964EF" w:rsidRPr="001818EA" w:rsidRDefault="007964EF" w:rsidP="00116C1C">
      <w:pPr>
        <w:widowControl w:val="0"/>
        <w:spacing w:after="0" w:line="240" w:lineRule="auto"/>
        <w:ind w:firstLine="709"/>
        <w:jc w:val="both"/>
        <w:rPr>
          <w:rFonts w:ascii="Times New Roman" w:hAnsi="Times New Roman"/>
          <w:bCs/>
          <w:sz w:val="24"/>
          <w:szCs w:val="24"/>
        </w:rPr>
      </w:pPr>
    </w:p>
    <w:p w14:paraId="76E9AE4E" w14:textId="77777777" w:rsidR="00CB2B58" w:rsidRPr="001818EA" w:rsidRDefault="00CB2B58" w:rsidP="00116C1C">
      <w:pPr>
        <w:widowControl w:val="0"/>
        <w:spacing w:after="0" w:line="240" w:lineRule="auto"/>
        <w:ind w:firstLine="709"/>
        <w:jc w:val="both"/>
        <w:rPr>
          <w:rFonts w:ascii="Times New Roman" w:hAnsi="Times New Roman"/>
          <w:sz w:val="24"/>
          <w:szCs w:val="24"/>
        </w:rPr>
      </w:pPr>
      <w:r w:rsidRPr="001818EA">
        <w:rPr>
          <w:rFonts w:ascii="Times New Roman" w:hAnsi="Times New Roman"/>
          <w:bCs/>
          <w:sz w:val="24"/>
          <w:szCs w:val="24"/>
        </w:rPr>
        <w:t>Для реализации программы библиотечный фонд образовательной организации должен иметь п</w:t>
      </w:r>
      <w:r w:rsidRPr="001818EA">
        <w:rPr>
          <w:rFonts w:ascii="Times New Roman" w:hAnsi="Times New Roman"/>
          <w:sz w:val="24"/>
          <w:szCs w:val="24"/>
        </w:rPr>
        <w:t>ечатные и/или электронные образовательные и информационные ресурсы, рекомендуемых для использования в образовательном процессе</w:t>
      </w:r>
    </w:p>
    <w:p w14:paraId="7DD0E470" w14:textId="77777777" w:rsidR="007964EF" w:rsidRPr="001818EA" w:rsidRDefault="007964EF" w:rsidP="007964EF">
      <w:pPr>
        <w:widowControl w:val="0"/>
        <w:spacing w:after="0"/>
        <w:jc w:val="both"/>
        <w:rPr>
          <w:b/>
          <w:bCs/>
        </w:rPr>
      </w:pPr>
    </w:p>
    <w:p w14:paraId="7C52BC3B" w14:textId="7DD2D2B0" w:rsidR="003800AF" w:rsidRPr="00E81EBC" w:rsidRDefault="003800AF" w:rsidP="00E81EBC">
      <w:pPr>
        <w:pStyle w:val="af"/>
        <w:widowControl w:val="0"/>
        <w:numPr>
          <w:ilvl w:val="2"/>
          <w:numId w:val="13"/>
        </w:numPr>
        <w:spacing w:after="0" w:line="240" w:lineRule="auto"/>
        <w:ind w:left="0" w:firstLine="851"/>
        <w:contextualSpacing w:val="0"/>
        <w:jc w:val="both"/>
        <w:outlineLvl w:val="0"/>
        <w:rPr>
          <w:rFonts w:ascii="Times New Roman" w:hAnsi="Times New Roman"/>
          <w:b/>
          <w:bCs/>
          <w:sz w:val="24"/>
          <w:szCs w:val="24"/>
        </w:rPr>
      </w:pPr>
      <w:r w:rsidRPr="00E81EBC">
        <w:rPr>
          <w:rFonts w:ascii="Times New Roman" w:hAnsi="Times New Roman"/>
          <w:b/>
          <w:bCs/>
          <w:sz w:val="24"/>
          <w:szCs w:val="24"/>
        </w:rPr>
        <w:t xml:space="preserve">Основные </w:t>
      </w:r>
      <w:r w:rsidR="00E81EBC">
        <w:rPr>
          <w:rFonts w:ascii="Times New Roman" w:hAnsi="Times New Roman"/>
          <w:b/>
          <w:bCs/>
          <w:sz w:val="24"/>
          <w:szCs w:val="24"/>
        </w:rPr>
        <w:t>п</w:t>
      </w:r>
      <w:r w:rsidRPr="00E81EBC">
        <w:rPr>
          <w:rFonts w:ascii="Times New Roman" w:hAnsi="Times New Roman"/>
          <w:b/>
          <w:bCs/>
          <w:sz w:val="24"/>
          <w:szCs w:val="24"/>
        </w:rPr>
        <w:t xml:space="preserve">ечатные </w:t>
      </w:r>
      <w:r w:rsidR="00E81EBC">
        <w:rPr>
          <w:rFonts w:ascii="Times New Roman" w:hAnsi="Times New Roman"/>
          <w:b/>
          <w:bCs/>
          <w:sz w:val="24"/>
          <w:szCs w:val="24"/>
        </w:rPr>
        <w:t xml:space="preserve">и электронные </w:t>
      </w:r>
      <w:r w:rsidRPr="00E81EBC">
        <w:rPr>
          <w:rFonts w:ascii="Times New Roman" w:hAnsi="Times New Roman"/>
          <w:b/>
          <w:bCs/>
          <w:sz w:val="24"/>
          <w:szCs w:val="24"/>
        </w:rPr>
        <w:t>издания</w:t>
      </w:r>
      <w:r w:rsidR="00C95BFA" w:rsidRPr="001818EA">
        <w:rPr>
          <w:rStyle w:val="ad"/>
          <w:rFonts w:ascii="Times New Roman" w:hAnsi="Times New Roman"/>
          <w:b/>
          <w:bCs/>
          <w:sz w:val="24"/>
          <w:szCs w:val="24"/>
        </w:rPr>
        <w:footnoteReference w:id="21"/>
      </w:r>
      <w:r w:rsidRPr="00E81EBC">
        <w:rPr>
          <w:rFonts w:ascii="Times New Roman" w:hAnsi="Times New Roman"/>
          <w:b/>
          <w:bCs/>
          <w:sz w:val="24"/>
          <w:szCs w:val="24"/>
        </w:rPr>
        <w:t>:</w:t>
      </w:r>
    </w:p>
    <w:p w14:paraId="0D0C1062" w14:textId="77777777" w:rsidR="00433667" w:rsidRPr="001653D7" w:rsidRDefault="00433667" w:rsidP="001653D7">
      <w:pPr>
        <w:pStyle w:val="af"/>
        <w:widowControl w:val="0"/>
        <w:numPr>
          <w:ilvl w:val="0"/>
          <w:numId w:val="46"/>
        </w:numPr>
        <w:tabs>
          <w:tab w:val="left" w:pos="851"/>
        </w:tabs>
        <w:spacing w:after="0" w:line="240" w:lineRule="auto"/>
        <w:contextualSpacing w:val="0"/>
        <w:jc w:val="both"/>
        <w:rPr>
          <w:rFonts w:ascii="Times New Roman" w:hAnsi="Times New Roman"/>
          <w:iCs/>
          <w:sz w:val="24"/>
          <w:szCs w:val="24"/>
        </w:rPr>
      </w:pPr>
      <w:r w:rsidRPr="001653D7">
        <w:rPr>
          <w:rFonts w:ascii="Times New Roman" w:hAnsi="Times New Roman"/>
          <w:iCs/>
          <w:sz w:val="24"/>
          <w:szCs w:val="24"/>
        </w:rPr>
        <w:t>Аитов, В. Ф.  Английский язык (А1-В1+) : учебное пособие для среднего профессионального образования / В. Ф. Аитов, В. М. Аитова, С. В. Кади. — 13-е изд., испр. и доп. — Москва : Издательство Юрайт, 2020. — 234 с. — (Профессиональное образование). — ISBN 978-5-534-08943-1. — Текст : электронный // ЭБС Юрайт [сайт]. — URL: https://urait.ru/bcode/448454</w:t>
      </w:r>
    </w:p>
    <w:p w14:paraId="22DD3747" w14:textId="77777777" w:rsidR="00433667" w:rsidRPr="001653D7" w:rsidRDefault="001653D7" w:rsidP="001653D7">
      <w:pPr>
        <w:pStyle w:val="af"/>
        <w:widowControl w:val="0"/>
        <w:numPr>
          <w:ilvl w:val="0"/>
          <w:numId w:val="46"/>
        </w:numPr>
        <w:tabs>
          <w:tab w:val="left" w:pos="851"/>
        </w:tabs>
        <w:spacing w:after="0" w:line="240" w:lineRule="auto"/>
        <w:contextualSpacing w:val="0"/>
        <w:jc w:val="both"/>
        <w:rPr>
          <w:rFonts w:ascii="Times New Roman" w:hAnsi="Times New Roman"/>
          <w:iCs/>
          <w:sz w:val="24"/>
          <w:szCs w:val="24"/>
        </w:rPr>
      </w:pPr>
      <w:r w:rsidRPr="001653D7">
        <w:rPr>
          <w:rFonts w:ascii="Times New Roman" w:hAnsi="Times New Roman"/>
          <w:iCs/>
          <w:sz w:val="24"/>
          <w:szCs w:val="24"/>
        </w:rPr>
        <w:t xml:space="preserve"> </w:t>
      </w:r>
      <w:r w:rsidR="00433667" w:rsidRPr="001653D7">
        <w:rPr>
          <w:rFonts w:ascii="Times New Roman" w:hAnsi="Times New Roman"/>
          <w:iCs/>
          <w:sz w:val="24"/>
          <w:szCs w:val="24"/>
        </w:rPr>
        <w:t xml:space="preserve">Кохан, О. В.  Английский язык для технических специальностей : учебное пособие для среднего профессионального образования / О. В. Кохан. — 2-е изд., испр. и доп. — Москва : Издательство Юрайт, 2021. — 226 с. — (Профессиональное образование). — ISBN 978-5-534-08983-7. — Текст : электронный // ЭБС Юрайт [сайт]. — URL: https://urait.ru/bcode/471129 </w:t>
      </w:r>
    </w:p>
    <w:p w14:paraId="1B9E50B3" w14:textId="77777777" w:rsidR="00433667" w:rsidRPr="001653D7" w:rsidRDefault="00433667" w:rsidP="00433667">
      <w:pPr>
        <w:pStyle w:val="af"/>
        <w:widowControl w:val="0"/>
        <w:numPr>
          <w:ilvl w:val="0"/>
          <w:numId w:val="46"/>
        </w:numPr>
        <w:tabs>
          <w:tab w:val="left" w:pos="851"/>
        </w:tabs>
        <w:spacing w:after="0" w:line="240" w:lineRule="auto"/>
        <w:contextualSpacing w:val="0"/>
        <w:jc w:val="both"/>
        <w:rPr>
          <w:rFonts w:ascii="Times New Roman" w:hAnsi="Times New Roman"/>
          <w:iCs/>
          <w:sz w:val="24"/>
          <w:szCs w:val="24"/>
        </w:rPr>
      </w:pPr>
      <w:r w:rsidRPr="001653D7">
        <w:rPr>
          <w:rFonts w:ascii="Times New Roman" w:hAnsi="Times New Roman"/>
          <w:iCs/>
          <w:sz w:val="24"/>
          <w:szCs w:val="24"/>
        </w:rPr>
        <w:t xml:space="preserve">Кузьменкова, Ю. Б.  Английский язык + аудиозаписи в ЭБС : учебник и практикум для среднего профессионального образования / Ю. Б. Кузьменкова. — Москва : Издательство Юрайт, 2021. — 441 с. — (Профессиональное образование). — ISBN 978-5-534-00804-3. — Текст : электронный // ЭБС Юрайт [сайт]. — URL: https://urait.ru/bcode/469465 </w:t>
      </w:r>
    </w:p>
    <w:p w14:paraId="238A9575" w14:textId="77777777" w:rsidR="00433667" w:rsidRPr="001653D7" w:rsidRDefault="00433667" w:rsidP="00433667">
      <w:pPr>
        <w:pStyle w:val="af"/>
        <w:widowControl w:val="0"/>
        <w:numPr>
          <w:ilvl w:val="0"/>
          <w:numId w:val="46"/>
        </w:numPr>
        <w:tabs>
          <w:tab w:val="left" w:pos="851"/>
        </w:tabs>
        <w:spacing w:after="0" w:line="240" w:lineRule="auto"/>
        <w:contextualSpacing w:val="0"/>
        <w:jc w:val="both"/>
        <w:rPr>
          <w:rFonts w:ascii="Times New Roman" w:hAnsi="Times New Roman"/>
          <w:iCs/>
          <w:sz w:val="24"/>
          <w:szCs w:val="24"/>
        </w:rPr>
      </w:pPr>
      <w:r w:rsidRPr="001653D7">
        <w:rPr>
          <w:rFonts w:ascii="Times New Roman" w:hAnsi="Times New Roman"/>
          <w:iCs/>
          <w:sz w:val="24"/>
          <w:szCs w:val="24"/>
        </w:rPr>
        <w:t xml:space="preserve">Левченко, В. В.  Английский язык. General English : учебник для среднего профессионального образования / В. В. Левченко, Е. Е. Долгалёва, О. В. Мещерякова. — Москва : Издательство Юрайт, 2020. — 127 с. — (Профессиональное образование). — ISBN 978-5-534-11880-3. — Текст : электронный // ЭБС Юрайт [сайт]. — URL: https://urait.ru/bcode/451034 </w:t>
      </w:r>
    </w:p>
    <w:p w14:paraId="16946659" w14:textId="77777777" w:rsidR="00433667" w:rsidRPr="001653D7" w:rsidRDefault="001653D7" w:rsidP="001653D7">
      <w:pPr>
        <w:pStyle w:val="af"/>
        <w:widowControl w:val="0"/>
        <w:numPr>
          <w:ilvl w:val="0"/>
          <w:numId w:val="46"/>
        </w:numPr>
        <w:tabs>
          <w:tab w:val="left" w:pos="851"/>
        </w:tabs>
        <w:spacing w:after="0" w:line="240" w:lineRule="auto"/>
        <w:contextualSpacing w:val="0"/>
        <w:jc w:val="both"/>
        <w:rPr>
          <w:rFonts w:ascii="Times New Roman" w:hAnsi="Times New Roman"/>
          <w:iCs/>
          <w:sz w:val="24"/>
          <w:szCs w:val="24"/>
        </w:rPr>
      </w:pPr>
      <w:r w:rsidRPr="001653D7">
        <w:rPr>
          <w:rFonts w:ascii="Times New Roman" w:hAnsi="Times New Roman"/>
          <w:iCs/>
          <w:sz w:val="24"/>
          <w:szCs w:val="24"/>
        </w:rPr>
        <w:t xml:space="preserve"> </w:t>
      </w:r>
      <w:r w:rsidR="00433667" w:rsidRPr="001653D7">
        <w:rPr>
          <w:rFonts w:ascii="Times New Roman" w:hAnsi="Times New Roman"/>
          <w:iCs/>
          <w:sz w:val="24"/>
          <w:szCs w:val="24"/>
        </w:rPr>
        <w:t>Куряева, Р. И.  Английский язык. Лексико-грамматическое пособие в 2 ч. Часть 1 : учебное пособие для среднего профессионального образования / Р. И. Куряева. — 8-е изд., испр. и доп. — Москва : Издательство Юрайт, 2021. — 264 с. — (Профессиональное образование). — ISBN 978-5-534-09890-7. — Текст : электронный // ЭБС Юрайт [сайт]. — URL: https://urait.ru/bcode/471034</w:t>
      </w:r>
    </w:p>
    <w:p w14:paraId="56272AB0" w14:textId="77777777" w:rsidR="00433667" w:rsidRPr="001653D7" w:rsidRDefault="00433667" w:rsidP="00433667">
      <w:pPr>
        <w:pStyle w:val="af"/>
        <w:widowControl w:val="0"/>
        <w:numPr>
          <w:ilvl w:val="0"/>
          <w:numId w:val="46"/>
        </w:numPr>
        <w:tabs>
          <w:tab w:val="left" w:pos="851"/>
        </w:tabs>
        <w:spacing w:after="0" w:line="240" w:lineRule="auto"/>
        <w:contextualSpacing w:val="0"/>
        <w:jc w:val="both"/>
        <w:rPr>
          <w:rFonts w:ascii="Times New Roman" w:hAnsi="Times New Roman"/>
          <w:iCs/>
          <w:sz w:val="24"/>
          <w:szCs w:val="24"/>
        </w:rPr>
      </w:pPr>
      <w:r w:rsidRPr="001653D7">
        <w:rPr>
          <w:rFonts w:ascii="Times New Roman" w:hAnsi="Times New Roman"/>
          <w:iCs/>
          <w:sz w:val="24"/>
          <w:szCs w:val="24"/>
        </w:rPr>
        <w:t>Куряева, Р. И.  Английский язык. Лексико-грамматическое пособие в 2 ч. Часть 2 : учебное пособие для среднего профессионального образования / Р. И. Куряева. — 8-е изд., испр. и доп. — Москва : Издательство Юрайт, 2021. — 254 с. — (Профессиональное образование). — ISBN 978-5-534-09927-0. — Текст : электронный // ЭБС Юрайт [сайт]. — URL: https://urait.ru/bcode/471035</w:t>
      </w:r>
    </w:p>
    <w:p w14:paraId="379D9148" w14:textId="77777777" w:rsidR="00433667" w:rsidRPr="001653D7" w:rsidRDefault="00433667" w:rsidP="00433667">
      <w:pPr>
        <w:pStyle w:val="af"/>
        <w:widowControl w:val="0"/>
        <w:numPr>
          <w:ilvl w:val="0"/>
          <w:numId w:val="46"/>
        </w:numPr>
        <w:tabs>
          <w:tab w:val="left" w:pos="851"/>
        </w:tabs>
        <w:spacing w:after="0" w:line="240" w:lineRule="auto"/>
        <w:contextualSpacing w:val="0"/>
        <w:jc w:val="both"/>
        <w:rPr>
          <w:rFonts w:ascii="Times New Roman" w:hAnsi="Times New Roman"/>
          <w:iCs/>
          <w:sz w:val="24"/>
          <w:szCs w:val="24"/>
        </w:rPr>
      </w:pPr>
      <w:r w:rsidRPr="001653D7">
        <w:rPr>
          <w:rFonts w:ascii="Times New Roman" w:hAnsi="Times New Roman"/>
          <w:iCs/>
          <w:sz w:val="24"/>
          <w:szCs w:val="24"/>
        </w:rPr>
        <w:t xml:space="preserve">Невзорова, Г. Д.  Английский язык. Грамматика : учебное пособие для среднего профессионального образования / Г. Д. Невзорова, Г. И. Никитушкина. — 2-е изд., испр. и доп. — Москва : Издательство Юрайт, 2021. — 213 с. — (Профессиональное </w:t>
      </w:r>
      <w:r w:rsidRPr="001653D7">
        <w:rPr>
          <w:rFonts w:ascii="Times New Roman" w:hAnsi="Times New Roman"/>
          <w:iCs/>
          <w:sz w:val="24"/>
          <w:szCs w:val="24"/>
        </w:rPr>
        <w:lastRenderedPageBreak/>
        <w:t xml:space="preserve">образование). — ISBN 978-5-534-09886-0. — Текст : электронный // ЭБС Юрайт [сайт]. — URL: https://urait.ru/bcode/471267 </w:t>
      </w:r>
    </w:p>
    <w:p w14:paraId="32DB4DD9" w14:textId="77777777" w:rsidR="00433667" w:rsidRPr="001653D7" w:rsidRDefault="00433667" w:rsidP="00433667">
      <w:pPr>
        <w:pStyle w:val="af"/>
        <w:widowControl w:val="0"/>
        <w:numPr>
          <w:ilvl w:val="0"/>
          <w:numId w:val="46"/>
        </w:numPr>
        <w:tabs>
          <w:tab w:val="left" w:pos="851"/>
        </w:tabs>
        <w:spacing w:after="0" w:line="240" w:lineRule="auto"/>
        <w:contextualSpacing w:val="0"/>
        <w:jc w:val="both"/>
        <w:rPr>
          <w:rFonts w:ascii="Times New Roman" w:hAnsi="Times New Roman"/>
          <w:iCs/>
          <w:sz w:val="24"/>
          <w:szCs w:val="24"/>
        </w:rPr>
      </w:pPr>
      <w:r w:rsidRPr="001653D7">
        <w:rPr>
          <w:rFonts w:ascii="Times New Roman" w:hAnsi="Times New Roman"/>
          <w:iCs/>
          <w:sz w:val="24"/>
          <w:szCs w:val="24"/>
        </w:rPr>
        <w:t xml:space="preserve">Коваленко, И. Ю.  Английский язык для инженеров : учебник и практикум для среднего профессионального образования / И. Ю. Коваленко. — Москва : Издательство Юрайт, 2021. — 278 с. — (Профессиональное образование). — ISBN 978-5-534-02712-9. — Текст : электронный // ЭБС Юрайт [сайт]. — URL: https://urait.ru/bcode/469541 </w:t>
      </w:r>
    </w:p>
    <w:p w14:paraId="22465DBE" w14:textId="77777777" w:rsidR="007964EF" w:rsidRPr="001653D7" w:rsidRDefault="00433667" w:rsidP="00433667">
      <w:pPr>
        <w:pStyle w:val="af"/>
        <w:widowControl w:val="0"/>
        <w:numPr>
          <w:ilvl w:val="0"/>
          <w:numId w:val="46"/>
        </w:numPr>
        <w:tabs>
          <w:tab w:val="left" w:pos="851"/>
        </w:tabs>
        <w:spacing w:after="0" w:line="240" w:lineRule="auto"/>
        <w:contextualSpacing w:val="0"/>
        <w:jc w:val="both"/>
        <w:rPr>
          <w:rFonts w:ascii="Times New Roman" w:hAnsi="Times New Roman"/>
          <w:iCs/>
          <w:sz w:val="24"/>
          <w:szCs w:val="24"/>
        </w:rPr>
      </w:pPr>
      <w:r w:rsidRPr="001653D7">
        <w:rPr>
          <w:rFonts w:ascii="Times New Roman" w:hAnsi="Times New Roman"/>
          <w:iCs/>
          <w:sz w:val="24"/>
          <w:szCs w:val="24"/>
        </w:rPr>
        <w:t>Буренко, Л. В.  Грамматика английского языка. Grammar in Levels Elementary – Pre-Intermediate : учебное пособие для среднего профессионального образования / Л. В. Буренко, О. С. Тарасенко ; под общей редакцией Г. А. Краснощековой. — Москва : Издательство Юрайт, 2021. — 227 с. — (Профессиональное образование). — ISBN 978-5-9916-9261-8. — Текст : электронный // ЭБС Юрайт [сайт]. — URL: https://urait.ru/bcode/471736</w:t>
      </w:r>
    </w:p>
    <w:p w14:paraId="008708AF" w14:textId="320D3101" w:rsidR="003800AF" w:rsidRPr="001818EA" w:rsidRDefault="00883892" w:rsidP="00116C1C">
      <w:pPr>
        <w:widowControl w:val="0"/>
        <w:spacing w:after="0" w:line="240" w:lineRule="auto"/>
        <w:ind w:left="566"/>
        <w:jc w:val="both"/>
        <w:rPr>
          <w:rFonts w:ascii="Times New Roman" w:hAnsi="Times New Roman"/>
          <w:b/>
          <w:bCs/>
          <w:sz w:val="24"/>
          <w:szCs w:val="24"/>
        </w:rPr>
      </w:pPr>
      <w:r w:rsidRPr="001818EA">
        <w:rPr>
          <w:rFonts w:ascii="Times New Roman" w:hAnsi="Times New Roman"/>
          <w:b/>
          <w:bCs/>
          <w:sz w:val="24"/>
          <w:szCs w:val="24"/>
        </w:rPr>
        <w:t>3.</w:t>
      </w:r>
      <w:r w:rsidR="00CB2B58" w:rsidRPr="001818EA">
        <w:rPr>
          <w:rFonts w:ascii="Times New Roman" w:hAnsi="Times New Roman"/>
          <w:b/>
          <w:bCs/>
          <w:sz w:val="24"/>
          <w:szCs w:val="24"/>
        </w:rPr>
        <w:t>2</w:t>
      </w:r>
      <w:r w:rsidR="007964EF" w:rsidRPr="001818EA">
        <w:rPr>
          <w:rFonts w:ascii="Times New Roman" w:hAnsi="Times New Roman"/>
          <w:b/>
          <w:bCs/>
          <w:sz w:val="24"/>
          <w:szCs w:val="24"/>
        </w:rPr>
        <w:t>.2</w:t>
      </w:r>
      <w:r w:rsidRPr="001818EA">
        <w:rPr>
          <w:rFonts w:ascii="Times New Roman" w:hAnsi="Times New Roman"/>
          <w:b/>
          <w:bCs/>
          <w:sz w:val="24"/>
          <w:szCs w:val="24"/>
        </w:rPr>
        <w:t>.</w:t>
      </w:r>
      <w:r w:rsidR="00E81EBC">
        <w:rPr>
          <w:rFonts w:ascii="Times New Roman" w:hAnsi="Times New Roman"/>
          <w:b/>
          <w:bCs/>
          <w:sz w:val="24"/>
          <w:szCs w:val="24"/>
        </w:rPr>
        <w:t xml:space="preserve"> </w:t>
      </w:r>
      <w:r w:rsidR="003800AF" w:rsidRPr="001818EA">
        <w:rPr>
          <w:rFonts w:ascii="Times New Roman" w:hAnsi="Times New Roman"/>
          <w:b/>
          <w:bCs/>
          <w:sz w:val="24"/>
          <w:szCs w:val="24"/>
        </w:rPr>
        <w:t xml:space="preserve">Дополнительные источники </w:t>
      </w:r>
    </w:p>
    <w:p w14:paraId="53F4B262" w14:textId="77777777" w:rsidR="001653D7" w:rsidRPr="001653D7" w:rsidRDefault="001653D7" w:rsidP="001653D7">
      <w:pPr>
        <w:widowControl w:val="0"/>
        <w:spacing w:after="0" w:line="240" w:lineRule="auto"/>
        <w:ind w:firstLine="567"/>
        <w:jc w:val="both"/>
        <w:outlineLvl w:val="0"/>
        <w:rPr>
          <w:rFonts w:asciiTheme="majorBidi" w:hAnsiTheme="majorBidi"/>
          <w:b/>
          <w:bCs/>
          <w:sz w:val="24"/>
          <w:szCs w:val="24"/>
        </w:rPr>
      </w:pPr>
      <w:r>
        <w:rPr>
          <w:rFonts w:ascii="Times New Roman" w:hAnsi="Times New Roman"/>
          <w:b/>
          <w:bCs/>
          <w:sz w:val="24"/>
          <w:szCs w:val="24"/>
        </w:rPr>
        <w:t>1.</w:t>
      </w:r>
      <w:r w:rsidRPr="001653D7">
        <w:rPr>
          <w:rFonts w:asciiTheme="majorBidi" w:hAnsiTheme="majorBidi"/>
          <w:iCs/>
        </w:rPr>
        <w:t>Иванова, О. Ф.  Английский язык. Пособие для самостоятельной работы учащихся (В1 — В2) : учебное пособие для среднего профессионального образования / О. Ф. Иванова, М. М. Шиловская. — Москва : Издательство Юрайт, 2021. — 352 с. — (Профессиональное образование). — ISBN 978-5-534-09663-7. — Текст : электронный // ЭБС Юрайт [сайт]. — URL: https://urait.ru/bcode/475034</w:t>
      </w:r>
    </w:p>
    <w:p w14:paraId="6D6C4678" w14:textId="77777777" w:rsidR="007964EF" w:rsidRPr="001818EA" w:rsidRDefault="007964EF" w:rsidP="007964EF">
      <w:pPr>
        <w:pStyle w:val="af"/>
        <w:widowControl w:val="0"/>
        <w:tabs>
          <w:tab w:val="left" w:pos="851"/>
        </w:tabs>
        <w:spacing w:after="0" w:line="240" w:lineRule="auto"/>
        <w:ind w:left="567"/>
        <w:contextualSpacing w:val="0"/>
        <w:jc w:val="both"/>
        <w:rPr>
          <w:rFonts w:ascii="Times New Roman" w:hAnsi="Times New Roman"/>
          <w:color w:val="000000"/>
          <w:sz w:val="24"/>
          <w:szCs w:val="24"/>
        </w:rPr>
      </w:pPr>
    </w:p>
    <w:p w14:paraId="6DD866DF" w14:textId="77777777" w:rsidR="003800AF" w:rsidRPr="001818EA" w:rsidRDefault="003800AF" w:rsidP="00DC2C5E">
      <w:pPr>
        <w:pStyle w:val="af"/>
        <w:widowControl w:val="0"/>
        <w:numPr>
          <w:ilvl w:val="0"/>
          <w:numId w:val="47"/>
        </w:numPr>
        <w:tabs>
          <w:tab w:val="left" w:pos="426"/>
        </w:tabs>
        <w:spacing w:after="0" w:line="240" w:lineRule="auto"/>
        <w:ind w:left="0" w:firstLine="0"/>
        <w:contextualSpacing w:val="0"/>
        <w:jc w:val="center"/>
        <w:rPr>
          <w:rFonts w:ascii="Times New Roman" w:hAnsi="Times New Roman"/>
          <w:b/>
          <w:sz w:val="24"/>
          <w:szCs w:val="24"/>
        </w:rPr>
      </w:pPr>
      <w:r w:rsidRPr="001818EA">
        <w:rPr>
          <w:rFonts w:ascii="Times New Roman" w:hAnsi="Times New Roman"/>
          <w:b/>
          <w:sz w:val="24"/>
          <w:szCs w:val="24"/>
        </w:rPr>
        <w:t>КОНТРОЛЬ И ОЦЕНКА РЕЗУЛЬТАТОВ ОСВОЕНИЯ УЧЕБНОЙ ДИСЦИПЛИНЫ</w:t>
      </w:r>
      <w:r w:rsidR="006046AE" w:rsidRPr="001818EA">
        <w:rPr>
          <w:rFonts w:ascii="Times New Roman" w:hAnsi="Times New Roman"/>
          <w:b/>
          <w:sz w:val="24"/>
          <w:szCs w:val="24"/>
        </w:rPr>
        <w:t>«ОГСЭ.03 ИНОСТРАННЫЙ ЯЗЫК В ПРОФЕССИОНАЛЬНОЙ ДЕЯТЕЛЬНОСТИ»</w:t>
      </w:r>
    </w:p>
    <w:p w14:paraId="21EF6DD4" w14:textId="77777777" w:rsidR="003800AF" w:rsidRPr="001818EA" w:rsidRDefault="003800AF" w:rsidP="00116C1C">
      <w:pPr>
        <w:widowControl w:val="0"/>
        <w:spacing w:after="0" w:line="240" w:lineRule="auto"/>
        <w:ind w:firstLine="567"/>
        <w:jc w:val="both"/>
        <w:rPr>
          <w:rFonts w:ascii="Times New Roman" w:hAnsi="Times New Roman"/>
          <w:color w:val="000000"/>
          <w:sz w:val="24"/>
          <w:szCs w:val="24"/>
        </w:rPr>
      </w:pPr>
    </w:p>
    <w:tbl>
      <w:tblPr>
        <w:tblW w:w="4937"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402"/>
        <w:gridCol w:w="2633"/>
        <w:gridCol w:w="2733"/>
      </w:tblGrid>
      <w:tr w:rsidR="003800AF" w:rsidRPr="001818EA" w14:paraId="2CCD9575" w14:textId="77777777" w:rsidTr="006046AE">
        <w:tc>
          <w:tcPr>
            <w:tcW w:w="2253" w:type="pct"/>
          </w:tcPr>
          <w:p w14:paraId="79551862" w14:textId="77777777" w:rsidR="003800AF" w:rsidRPr="001818EA" w:rsidRDefault="003800AF" w:rsidP="00116C1C">
            <w:pPr>
              <w:widowControl w:val="0"/>
              <w:spacing w:after="0" w:line="240" w:lineRule="auto"/>
              <w:jc w:val="center"/>
              <w:rPr>
                <w:rFonts w:ascii="Times New Roman" w:hAnsi="Times New Roman"/>
                <w:b/>
                <w:bCs/>
                <w:sz w:val="24"/>
                <w:szCs w:val="24"/>
              </w:rPr>
            </w:pPr>
            <w:r w:rsidRPr="001818EA">
              <w:rPr>
                <w:rFonts w:ascii="Times New Roman" w:hAnsi="Times New Roman"/>
                <w:b/>
                <w:bCs/>
                <w:sz w:val="24"/>
                <w:szCs w:val="24"/>
              </w:rPr>
              <w:t>Результаты обучения</w:t>
            </w:r>
          </w:p>
        </w:tc>
        <w:tc>
          <w:tcPr>
            <w:tcW w:w="1348" w:type="pct"/>
          </w:tcPr>
          <w:p w14:paraId="5095548C" w14:textId="77777777" w:rsidR="003800AF" w:rsidRPr="001818EA" w:rsidRDefault="003800AF" w:rsidP="00116C1C">
            <w:pPr>
              <w:widowControl w:val="0"/>
              <w:spacing w:after="0" w:line="240" w:lineRule="auto"/>
              <w:jc w:val="center"/>
              <w:rPr>
                <w:rFonts w:ascii="Times New Roman" w:hAnsi="Times New Roman"/>
                <w:b/>
                <w:bCs/>
                <w:sz w:val="24"/>
                <w:szCs w:val="24"/>
              </w:rPr>
            </w:pPr>
            <w:r w:rsidRPr="001818EA">
              <w:rPr>
                <w:rFonts w:ascii="Times New Roman" w:hAnsi="Times New Roman"/>
                <w:b/>
                <w:bCs/>
                <w:sz w:val="24"/>
                <w:szCs w:val="24"/>
              </w:rPr>
              <w:t>Критерии оценки</w:t>
            </w:r>
          </w:p>
        </w:tc>
        <w:tc>
          <w:tcPr>
            <w:tcW w:w="1399" w:type="pct"/>
          </w:tcPr>
          <w:p w14:paraId="0BD95CE6" w14:textId="77777777" w:rsidR="003800AF" w:rsidRPr="001818EA" w:rsidRDefault="003800AF" w:rsidP="00116C1C">
            <w:pPr>
              <w:widowControl w:val="0"/>
              <w:spacing w:after="0" w:line="240" w:lineRule="auto"/>
              <w:jc w:val="center"/>
              <w:rPr>
                <w:rFonts w:ascii="Times New Roman" w:hAnsi="Times New Roman"/>
                <w:b/>
                <w:bCs/>
                <w:sz w:val="24"/>
                <w:szCs w:val="24"/>
              </w:rPr>
            </w:pPr>
            <w:r w:rsidRPr="001818EA">
              <w:rPr>
                <w:rFonts w:ascii="Times New Roman" w:hAnsi="Times New Roman"/>
                <w:b/>
                <w:bCs/>
                <w:sz w:val="24"/>
                <w:szCs w:val="24"/>
              </w:rPr>
              <w:t>Формы и методы оценки</w:t>
            </w:r>
          </w:p>
        </w:tc>
      </w:tr>
      <w:tr w:rsidR="003800AF" w:rsidRPr="001818EA" w14:paraId="7315C207" w14:textId="77777777" w:rsidTr="006046AE">
        <w:tc>
          <w:tcPr>
            <w:tcW w:w="2253" w:type="pct"/>
          </w:tcPr>
          <w:p w14:paraId="65EB824B" w14:textId="77777777" w:rsidR="003800AF" w:rsidRPr="001818EA" w:rsidRDefault="003800AF" w:rsidP="00116C1C">
            <w:pPr>
              <w:widowControl w:val="0"/>
              <w:tabs>
                <w:tab w:val="left" w:pos="315"/>
              </w:tabs>
              <w:spacing w:after="0" w:line="240" w:lineRule="auto"/>
              <w:jc w:val="both"/>
              <w:rPr>
                <w:rFonts w:ascii="Times New Roman" w:hAnsi="Times New Roman"/>
                <w:b/>
                <w:sz w:val="24"/>
                <w:szCs w:val="24"/>
              </w:rPr>
            </w:pPr>
            <w:r w:rsidRPr="001818EA">
              <w:rPr>
                <w:rFonts w:ascii="Times New Roman" w:hAnsi="Times New Roman"/>
                <w:b/>
                <w:bCs/>
                <w:sz w:val="24"/>
                <w:szCs w:val="24"/>
              </w:rPr>
              <w:t>Умения:</w:t>
            </w:r>
          </w:p>
          <w:p w14:paraId="16F25A74" w14:textId="77777777" w:rsidR="003800AF" w:rsidRPr="001818EA" w:rsidRDefault="003800AF" w:rsidP="00DC2C5E">
            <w:pPr>
              <w:pStyle w:val="af"/>
              <w:widowControl w:val="0"/>
              <w:numPr>
                <w:ilvl w:val="0"/>
                <w:numId w:val="48"/>
              </w:numPr>
              <w:tabs>
                <w:tab w:val="left" w:pos="315"/>
              </w:tabs>
              <w:spacing w:after="0" w:line="240" w:lineRule="auto"/>
              <w:ind w:left="0" w:firstLine="0"/>
              <w:contextualSpacing w:val="0"/>
              <w:jc w:val="both"/>
              <w:rPr>
                <w:rFonts w:ascii="Times New Roman" w:hAnsi="Times New Roman"/>
                <w:sz w:val="24"/>
                <w:szCs w:val="24"/>
              </w:rPr>
            </w:pPr>
            <w:r w:rsidRPr="001818EA">
              <w:rPr>
                <w:rFonts w:ascii="Times New Roman" w:hAnsi="Times New Roman"/>
                <w:sz w:val="24"/>
                <w:szCs w:val="24"/>
              </w:rPr>
              <w:t>понимать общий смысл четко произнесенных высказываний на известные темы (профессиональные и бытовые)</w:t>
            </w:r>
            <w:r w:rsidR="00393181" w:rsidRPr="001818EA">
              <w:rPr>
                <w:rFonts w:ascii="Times New Roman" w:hAnsi="Times New Roman"/>
                <w:sz w:val="24"/>
                <w:szCs w:val="24"/>
              </w:rPr>
              <w:t>;</w:t>
            </w:r>
          </w:p>
          <w:p w14:paraId="6A84DA7F" w14:textId="77777777" w:rsidR="003800AF" w:rsidRPr="001818EA" w:rsidRDefault="003800AF" w:rsidP="00DC2C5E">
            <w:pPr>
              <w:pStyle w:val="af"/>
              <w:widowControl w:val="0"/>
              <w:numPr>
                <w:ilvl w:val="0"/>
                <w:numId w:val="48"/>
              </w:numPr>
              <w:tabs>
                <w:tab w:val="left" w:pos="285"/>
              </w:tabs>
              <w:spacing w:after="0" w:line="240" w:lineRule="auto"/>
              <w:ind w:left="0" w:firstLine="0"/>
              <w:contextualSpacing w:val="0"/>
              <w:jc w:val="both"/>
              <w:rPr>
                <w:rFonts w:ascii="Times New Roman" w:hAnsi="Times New Roman"/>
                <w:sz w:val="24"/>
                <w:szCs w:val="24"/>
              </w:rPr>
            </w:pPr>
            <w:r w:rsidRPr="001818EA">
              <w:rPr>
                <w:rFonts w:ascii="Times New Roman" w:hAnsi="Times New Roman"/>
                <w:sz w:val="24"/>
                <w:szCs w:val="24"/>
              </w:rPr>
              <w:t>понимать тексты на базовые профессиональные темы</w:t>
            </w:r>
            <w:r w:rsidR="00393181" w:rsidRPr="001818EA">
              <w:rPr>
                <w:rFonts w:ascii="Times New Roman" w:hAnsi="Times New Roman"/>
                <w:sz w:val="24"/>
                <w:szCs w:val="24"/>
              </w:rPr>
              <w:t>;</w:t>
            </w:r>
          </w:p>
          <w:p w14:paraId="05BF297C" w14:textId="77777777" w:rsidR="003800AF" w:rsidRPr="001818EA" w:rsidRDefault="003800AF" w:rsidP="00DC2C5E">
            <w:pPr>
              <w:pStyle w:val="af"/>
              <w:widowControl w:val="0"/>
              <w:numPr>
                <w:ilvl w:val="0"/>
                <w:numId w:val="48"/>
              </w:numPr>
              <w:tabs>
                <w:tab w:val="left" w:pos="285"/>
              </w:tabs>
              <w:spacing w:after="0" w:line="240" w:lineRule="auto"/>
              <w:ind w:left="0" w:firstLine="0"/>
              <w:contextualSpacing w:val="0"/>
              <w:jc w:val="both"/>
              <w:rPr>
                <w:rFonts w:ascii="Times New Roman" w:hAnsi="Times New Roman"/>
                <w:sz w:val="24"/>
                <w:szCs w:val="24"/>
              </w:rPr>
            </w:pPr>
            <w:r w:rsidRPr="001818EA">
              <w:rPr>
                <w:rFonts w:ascii="Times New Roman" w:hAnsi="Times New Roman"/>
                <w:sz w:val="24"/>
                <w:szCs w:val="24"/>
              </w:rPr>
              <w:t>участвовать в диалогах на знакомые общие и профессиональные темы</w:t>
            </w:r>
            <w:r w:rsidR="00393181" w:rsidRPr="001818EA">
              <w:rPr>
                <w:rFonts w:ascii="Times New Roman" w:hAnsi="Times New Roman"/>
                <w:sz w:val="24"/>
                <w:szCs w:val="24"/>
              </w:rPr>
              <w:t>;</w:t>
            </w:r>
          </w:p>
          <w:p w14:paraId="11A72A61" w14:textId="77777777" w:rsidR="003800AF" w:rsidRPr="001818EA" w:rsidRDefault="003800AF" w:rsidP="00DC2C5E">
            <w:pPr>
              <w:pStyle w:val="af"/>
              <w:widowControl w:val="0"/>
              <w:numPr>
                <w:ilvl w:val="0"/>
                <w:numId w:val="48"/>
              </w:numPr>
              <w:tabs>
                <w:tab w:val="left" w:pos="285"/>
              </w:tabs>
              <w:spacing w:after="0" w:line="240" w:lineRule="auto"/>
              <w:ind w:left="0" w:firstLine="0"/>
              <w:contextualSpacing w:val="0"/>
              <w:jc w:val="both"/>
              <w:rPr>
                <w:rFonts w:ascii="Times New Roman" w:hAnsi="Times New Roman"/>
                <w:sz w:val="24"/>
                <w:szCs w:val="24"/>
              </w:rPr>
            </w:pPr>
            <w:r w:rsidRPr="001818EA">
              <w:rPr>
                <w:rFonts w:ascii="Times New Roman" w:hAnsi="Times New Roman"/>
                <w:sz w:val="24"/>
                <w:szCs w:val="24"/>
              </w:rPr>
              <w:t>строить простые высказывания о себе и о своей профессиональной деятельности</w:t>
            </w:r>
            <w:r w:rsidR="00393181" w:rsidRPr="001818EA">
              <w:rPr>
                <w:rFonts w:ascii="Times New Roman" w:hAnsi="Times New Roman"/>
                <w:sz w:val="24"/>
                <w:szCs w:val="24"/>
              </w:rPr>
              <w:t>;</w:t>
            </w:r>
          </w:p>
          <w:p w14:paraId="551184C8" w14:textId="77777777" w:rsidR="003800AF" w:rsidRPr="001818EA" w:rsidRDefault="003800AF" w:rsidP="00DC2C5E">
            <w:pPr>
              <w:pStyle w:val="af"/>
              <w:widowControl w:val="0"/>
              <w:numPr>
                <w:ilvl w:val="0"/>
                <w:numId w:val="48"/>
              </w:numPr>
              <w:tabs>
                <w:tab w:val="left" w:pos="285"/>
              </w:tabs>
              <w:spacing w:after="0" w:line="240" w:lineRule="auto"/>
              <w:ind w:left="0" w:firstLine="0"/>
              <w:contextualSpacing w:val="0"/>
              <w:jc w:val="both"/>
              <w:rPr>
                <w:rFonts w:ascii="Times New Roman" w:hAnsi="Times New Roman"/>
                <w:sz w:val="24"/>
                <w:szCs w:val="24"/>
              </w:rPr>
            </w:pPr>
            <w:r w:rsidRPr="001818EA">
              <w:rPr>
                <w:rFonts w:ascii="Times New Roman" w:hAnsi="Times New Roman"/>
                <w:sz w:val="24"/>
                <w:szCs w:val="24"/>
              </w:rPr>
              <w:t>кратко обосновывать и объяснить свои действия (текущие и планируемые)</w:t>
            </w:r>
            <w:r w:rsidR="00393181" w:rsidRPr="001818EA">
              <w:rPr>
                <w:rFonts w:ascii="Times New Roman" w:hAnsi="Times New Roman"/>
                <w:sz w:val="24"/>
                <w:szCs w:val="24"/>
              </w:rPr>
              <w:t>;</w:t>
            </w:r>
          </w:p>
          <w:p w14:paraId="1C1FD9AE" w14:textId="77777777" w:rsidR="003800AF" w:rsidRPr="001818EA" w:rsidRDefault="003800AF" w:rsidP="00DC2C5E">
            <w:pPr>
              <w:pStyle w:val="af"/>
              <w:widowControl w:val="0"/>
              <w:numPr>
                <w:ilvl w:val="0"/>
                <w:numId w:val="48"/>
              </w:numPr>
              <w:tabs>
                <w:tab w:val="left" w:pos="285"/>
                <w:tab w:val="left" w:pos="315"/>
              </w:tabs>
              <w:spacing w:after="0" w:line="240" w:lineRule="auto"/>
              <w:ind w:left="0" w:firstLine="0"/>
              <w:contextualSpacing w:val="0"/>
              <w:jc w:val="both"/>
              <w:rPr>
                <w:rFonts w:ascii="Times New Roman" w:hAnsi="Times New Roman"/>
                <w:bCs/>
                <w:sz w:val="24"/>
                <w:szCs w:val="24"/>
              </w:rPr>
            </w:pPr>
            <w:r w:rsidRPr="001818EA">
              <w:rPr>
                <w:rFonts w:ascii="Times New Roman" w:hAnsi="Times New Roman"/>
                <w:sz w:val="24"/>
                <w:szCs w:val="24"/>
              </w:rPr>
              <w:t>писать простые связные сообщения на знакомые или интересующие профессиональные темы</w:t>
            </w:r>
            <w:r w:rsidR="00393181" w:rsidRPr="001818EA">
              <w:rPr>
                <w:rFonts w:ascii="Times New Roman" w:hAnsi="Times New Roman"/>
                <w:sz w:val="24"/>
                <w:szCs w:val="24"/>
              </w:rPr>
              <w:t>.</w:t>
            </w:r>
          </w:p>
          <w:p w14:paraId="0CEEA6B4" w14:textId="77777777" w:rsidR="003800AF" w:rsidRPr="001818EA" w:rsidRDefault="003800AF" w:rsidP="00116C1C">
            <w:pPr>
              <w:widowControl w:val="0"/>
              <w:tabs>
                <w:tab w:val="left" w:pos="315"/>
              </w:tabs>
              <w:spacing w:after="0" w:line="240" w:lineRule="auto"/>
              <w:jc w:val="both"/>
              <w:rPr>
                <w:rFonts w:ascii="Times New Roman" w:hAnsi="Times New Roman"/>
                <w:b/>
                <w:bCs/>
                <w:sz w:val="24"/>
                <w:szCs w:val="24"/>
              </w:rPr>
            </w:pPr>
            <w:r w:rsidRPr="001818EA">
              <w:rPr>
                <w:rFonts w:ascii="Times New Roman" w:hAnsi="Times New Roman"/>
                <w:b/>
                <w:bCs/>
                <w:sz w:val="24"/>
                <w:szCs w:val="24"/>
              </w:rPr>
              <w:t>Знания:</w:t>
            </w:r>
          </w:p>
          <w:p w14:paraId="3A7E0D99" w14:textId="77777777" w:rsidR="003800AF" w:rsidRPr="001818EA" w:rsidRDefault="003800AF" w:rsidP="00DC2C5E">
            <w:pPr>
              <w:pStyle w:val="af"/>
              <w:widowControl w:val="0"/>
              <w:numPr>
                <w:ilvl w:val="0"/>
                <w:numId w:val="49"/>
              </w:numPr>
              <w:tabs>
                <w:tab w:val="left" w:pos="285"/>
              </w:tabs>
              <w:spacing w:after="0" w:line="240" w:lineRule="auto"/>
              <w:ind w:left="0" w:firstLine="0"/>
              <w:contextualSpacing w:val="0"/>
              <w:jc w:val="both"/>
              <w:rPr>
                <w:rFonts w:ascii="Times New Roman" w:hAnsi="Times New Roman"/>
                <w:sz w:val="24"/>
                <w:szCs w:val="24"/>
              </w:rPr>
            </w:pPr>
            <w:r w:rsidRPr="001818EA">
              <w:rPr>
                <w:rFonts w:ascii="Times New Roman" w:hAnsi="Times New Roman"/>
                <w:sz w:val="24"/>
                <w:szCs w:val="24"/>
              </w:rPr>
              <w:t>правила построения простых и сложных предложений на профессиональные темы</w:t>
            </w:r>
            <w:r w:rsidR="00393181" w:rsidRPr="001818EA">
              <w:rPr>
                <w:rFonts w:ascii="Times New Roman" w:hAnsi="Times New Roman"/>
                <w:sz w:val="24"/>
                <w:szCs w:val="24"/>
              </w:rPr>
              <w:t>;</w:t>
            </w:r>
          </w:p>
          <w:p w14:paraId="10DC87FE" w14:textId="77777777" w:rsidR="003800AF" w:rsidRPr="001818EA" w:rsidRDefault="003800AF" w:rsidP="00DC2C5E">
            <w:pPr>
              <w:pStyle w:val="af"/>
              <w:widowControl w:val="0"/>
              <w:numPr>
                <w:ilvl w:val="0"/>
                <w:numId w:val="49"/>
              </w:numPr>
              <w:tabs>
                <w:tab w:val="left" w:pos="285"/>
              </w:tabs>
              <w:spacing w:after="0" w:line="240" w:lineRule="auto"/>
              <w:ind w:left="0" w:firstLine="0"/>
              <w:contextualSpacing w:val="0"/>
              <w:jc w:val="both"/>
              <w:rPr>
                <w:rFonts w:ascii="Times New Roman" w:hAnsi="Times New Roman"/>
                <w:sz w:val="24"/>
                <w:szCs w:val="24"/>
              </w:rPr>
            </w:pPr>
            <w:r w:rsidRPr="001818EA">
              <w:rPr>
                <w:rFonts w:ascii="Times New Roman" w:hAnsi="Times New Roman"/>
                <w:sz w:val="24"/>
                <w:szCs w:val="24"/>
              </w:rPr>
              <w:t>основные общеупотребительные глаголы (бытовая и профессиональная лексика)</w:t>
            </w:r>
            <w:r w:rsidR="00393181" w:rsidRPr="001818EA">
              <w:rPr>
                <w:rFonts w:ascii="Times New Roman" w:hAnsi="Times New Roman"/>
                <w:sz w:val="24"/>
                <w:szCs w:val="24"/>
              </w:rPr>
              <w:t>;</w:t>
            </w:r>
          </w:p>
          <w:p w14:paraId="7759D3D7" w14:textId="77777777" w:rsidR="003800AF" w:rsidRPr="001818EA" w:rsidRDefault="003800AF" w:rsidP="00DC2C5E">
            <w:pPr>
              <w:pStyle w:val="af"/>
              <w:widowControl w:val="0"/>
              <w:numPr>
                <w:ilvl w:val="0"/>
                <w:numId w:val="49"/>
              </w:numPr>
              <w:tabs>
                <w:tab w:val="left" w:pos="285"/>
              </w:tabs>
              <w:spacing w:after="0" w:line="240" w:lineRule="auto"/>
              <w:ind w:left="0" w:firstLine="0"/>
              <w:contextualSpacing w:val="0"/>
              <w:jc w:val="both"/>
              <w:rPr>
                <w:rFonts w:ascii="Times New Roman" w:hAnsi="Times New Roman"/>
                <w:sz w:val="24"/>
                <w:szCs w:val="24"/>
              </w:rPr>
            </w:pPr>
            <w:r w:rsidRPr="001818EA">
              <w:rPr>
                <w:rFonts w:ascii="Times New Roman" w:hAnsi="Times New Roman"/>
                <w:sz w:val="24"/>
                <w:szCs w:val="24"/>
              </w:rPr>
              <w:t>лексический минимум, относящийся к описанию предметов, средств и процессов профессиональной деятельности</w:t>
            </w:r>
            <w:r w:rsidR="00393181" w:rsidRPr="001818EA">
              <w:rPr>
                <w:rFonts w:ascii="Times New Roman" w:hAnsi="Times New Roman"/>
                <w:sz w:val="24"/>
                <w:szCs w:val="24"/>
              </w:rPr>
              <w:t>;</w:t>
            </w:r>
          </w:p>
          <w:p w14:paraId="4C20E4A1" w14:textId="77777777" w:rsidR="003800AF" w:rsidRPr="001818EA" w:rsidRDefault="003800AF" w:rsidP="00DC2C5E">
            <w:pPr>
              <w:pStyle w:val="af"/>
              <w:widowControl w:val="0"/>
              <w:numPr>
                <w:ilvl w:val="0"/>
                <w:numId w:val="49"/>
              </w:numPr>
              <w:tabs>
                <w:tab w:val="left" w:pos="285"/>
              </w:tabs>
              <w:spacing w:after="0" w:line="240" w:lineRule="auto"/>
              <w:ind w:left="0" w:firstLine="0"/>
              <w:contextualSpacing w:val="0"/>
              <w:jc w:val="both"/>
              <w:rPr>
                <w:rFonts w:ascii="Times New Roman" w:hAnsi="Times New Roman"/>
                <w:sz w:val="24"/>
                <w:szCs w:val="24"/>
              </w:rPr>
            </w:pPr>
            <w:r w:rsidRPr="001818EA">
              <w:rPr>
                <w:rFonts w:ascii="Times New Roman" w:hAnsi="Times New Roman"/>
                <w:sz w:val="24"/>
                <w:szCs w:val="24"/>
              </w:rPr>
              <w:t>особенности произношения</w:t>
            </w:r>
            <w:r w:rsidR="00393181" w:rsidRPr="001818EA">
              <w:rPr>
                <w:rFonts w:ascii="Times New Roman" w:hAnsi="Times New Roman"/>
                <w:sz w:val="24"/>
                <w:szCs w:val="24"/>
              </w:rPr>
              <w:t>;</w:t>
            </w:r>
          </w:p>
          <w:p w14:paraId="24EFC257" w14:textId="77777777" w:rsidR="003800AF" w:rsidRPr="001818EA" w:rsidRDefault="003800AF" w:rsidP="00DC2C5E">
            <w:pPr>
              <w:pStyle w:val="af"/>
              <w:widowControl w:val="0"/>
              <w:numPr>
                <w:ilvl w:val="0"/>
                <w:numId w:val="49"/>
              </w:numPr>
              <w:tabs>
                <w:tab w:val="left" w:pos="285"/>
                <w:tab w:val="left" w:pos="315"/>
              </w:tabs>
              <w:spacing w:after="0" w:line="240" w:lineRule="auto"/>
              <w:ind w:left="0" w:firstLine="0"/>
              <w:contextualSpacing w:val="0"/>
              <w:jc w:val="both"/>
              <w:rPr>
                <w:rFonts w:ascii="Times New Roman" w:hAnsi="Times New Roman"/>
                <w:bCs/>
                <w:sz w:val="24"/>
                <w:szCs w:val="24"/>
              </w:rPr>
            </w:pPr>
            <w:r w:rsidRPr="001818EA">
              <w:rPr>
                <w:rFonts w:ascii="Times New Roman" w:hAnsi="Times New Roman"/>
                <w:sz w:val="24"/>
                <w:szCs w:val="24"/>
              </w:rPr>
              <w:t xml:space="preserve">правила чтения текстов </w:t>
            </w:r>
            <w:r w:rsidRPr="001818EA">
              <w:rPr>
                <w:rFonts w:ascii="Times New Roman" w:hAnsi="Times New Roman"/>
                <w:sz w:val="24"/>
                <w:szCs w:val="24"/>
              </w:rPr>
              <w:lastRenderedPageBreak/>
              <w:t>профессиональной направленности</w:t>
            </w:r>
            <w:r w:rsidR="00393181" w:rsidRPr="001818EA">
              <w:rPr>
                <w:rFonts w:ascii="Times New Roman" w:hAnsi="Times New Roman"/>
                <w:sz w:val="24"/>
                <w:szCs w:val="24"/>
              </w:rPr>
              <w:t>.</w:t>
            </w:r>
          </w:p>
        </w:tc>
        <w:tc>
          <w:tcPr>
            <w:tcW w:w="1348" w:type="pct"/>
          </w:tcPr>
          <w:p w14:paraId="1CFF52E2" w14:textId="77777777" w:rsidR="003800AF" w:rsidRPr="001818EA" w:rsidRDefault="00883892" w:rsidP="00116C1C">
            <w:pPr>
              <w:widowControl w:val="0"/>
              <w:spacing w:after="0" w:line="240" w:lineRule="auto"/>
              <w:jc w:val="both"/>
              <w:rPr>
                <w:rFonts w:ascii="Times New Roman" w:hAnsi="Times New Roman"/>
                <w:bCs/>
                <w:sz w:val="24"/>
                <w:szCs w:val="24"/>
              </w:rPr>
            </w:pPr>
            <w:r w:rsidRPr="001818EA">
              <w:rPr>
                <w:rFonts w:ascii="Times New Roman" w:hAnsi="Times New Roman"/>
                <w:bCs/>
                <w:sz w:val="24"/>
                <w:szCs w:val="24"/>
              </w:rPr>
              <w:lastRenderedPageBreak/>
              <w:t>- понимать и применять технологическую документацию на иностранном языке;</w:t>
            </w:r>
          </w:p>
          <w:p w14:paraId="0A1B6253" w14:textId="77777777" w:rsidR="00883892" w:rsidRPr="001818EA" w:rsidRDefault="00883892" w:rsidP="00116C1C">
            <w:pPr>
              <w:widowControl w:val="0"/>
              <w:spacing w:after="0" w:line="240" w:lineRule="auto"/>
              <w:jc w:val="both"/>
              <w:rPr>
                <w:rFonts w:ascii="Times New Roman" w:hAnsi="Times New Roman"/>
                <w:bCs/>
                <w:sz w:val="24"/>
                <w:szCs w:val="24"/>
              </w:rPr>
            </w:pPr>
          </w:p>
          <w:p w14:paraId="5797C2CC" w14:textId="77777777" w:rsidR="00883892" w:rsidRPr="001818EA" w:rsidRDefault="00883892" w:rsidP="00116C1C">
            <w:pPr>
              <w:widowControl w:val="0"/>
              <w:spacing w:after="0" w:line="240" w:lineRule="auto"/>
              <w:jc w:val="both"/>
              <w:rPr>
                <w:rFonts w:ascii="Times New Roman" w:hAnsi="Times New Roman"/>
                <w:bCs/>
                <w:sz w:val="24"/>
                <w:szCs w:val="24"/>
              </w:rPr>
            </w:pPr>
            <w:r w:rsidRPr="001818EA">
              <w:rPr>
                <w:rFonts w:ascii="Times New Roman" w:hAnsi="Times New Roman"/>
                <w:bCs/>
                <w:sz w:val="24"/>
                <w:szCs w:val="24"/>
              </w:rPr>
              <w:t>- выстраивать профессиональное общение на иностранном языке;</w:t>
            </w:r>
          </w:p>
          <w:p w14:paraId="7418F23C" w14:textId="77777777" w:rsidR="00883892" w:rsidRPr="001818EA" w:rsidRDefault="00883892" w:rsidP="00116C1C">
            <w:pPr>
              <w:widowControl w:val="0"/>
              <w:spacing w:after="0" w:line="240" w:lineRule="auto"/>
              <w:jc w:val="both"/>
              <w:rPr>
                <w:rFonts w:ascii="Times New Roman" w:hAnsi="Times New Roman"/>
                <w:bCs/>
                <w:sz w:val="24"/>
                <w:szCs w:val="24"/>
              </w:rPr>
            </w:pPr>
          </w:p>
          <w:p w14:paraId="7C11D7BD" w14:textId="77777777" w:rsidR="00883892" w:rsidRPr="001818EA" w:rsidRDefault="00883892" w:rsidP="00116C1C">
            <w:pPr>
              <w:widowControl w:val="0"/>
              <w:spacing w:after="0" w:line="240" w:lineRule="auto"/>
              <w:jc w:val="both"/>
              <w:rPr>
                <w:rFonts w:ascii="Times New Roman" w:hAnsi="Times New Roman"/>
                <w:bCs/>
                <w:sz w:val="24"/>
                <w:szCs w:val="24"/>
              </w:rPr>
            </w:pPr>
            <w:r w:rsidRPr="001818EA">
              <w:rPr>
                <w:rFonts w:ascii="Times New Roman" w:hAnsi="Times New Roman"/>
                <w:bCs/>
                <w:sz w:val="24"/>
                <w:szCs w:val="24"/>
              </w:rPr>
              <w:t>- выстраивать письменные сообщения на иностранном языке на профессиональные темы;</w:t>
            </w:r>
          </w:p>
          <w:p w14:paraId="538E55E2" w14:textId="77777777" w:rsidR="00883892" w:rsidRPr="001818EA" w:rsidRDefault="00883892" w:rsidP="00116C1C">
            <w:pPr>
              <w:widowControl w:val="0"/>
              <w:spacing w:after="0" w:line="240" w:lineRule="auto"/>
              <w:jc w:val="both"/>
              <w:rPr>
                <w:rFonts w:ascii="Times New Roman" w:hAnsi="Times New Roman"/>
                <w:bCs/>
                <w:sz w:val="24"/>
                <w:szCs w:val="24"/>
              </w:rPr>
            </w:pPr>
          </w:p>
          <w:p w14:paraId="1681B26B" w14:textId="77777777" w:rsidR="00170EFE" w:rsidRPr="001818EA" w:rsidRDefault="00170EFE" w:rsidP="00116C1C">
            <w:pPr>
              <w:widowControl w:val="0"/>
              <w:spacing w:after="0" w:line="240" w:lineRule="auto"/>
              <w:jc w:val="both"/>
              <w:rPr>
                <w:rFonts w:ascii="Times New Roman" w:hAnsi="Times New Roman"/>
                <w:bCs/>
                <w:sz w:val="24"/>
                <w:szCs w:val="24"/>
              </w:rPr>
            </w:pPr>
          </w:p>
          <w:p w14:paraId="08A67B41" w14:textId="77777777" w:rsidR="00883892" w:rsidRPr="001818EA" w:rsidRDefault="00883892" w:rsidP="00116C1C">
            <w:pPr>
              <w:widowControl w:val="0"/>
              <w:spacing w:after="0" w:line="240" w:lineRule="auto"/>
              <w:jc w:val="both"/>
              <w:rPr>
                <w:rFonts w:ascii="Times New Roman" w:hAnsi="Times New Roman"/>
                <w:bCs/>
                <w:sz w:val="24"/>
                <w:szCs w:val="24"/>
              </w:rPr>
            </w:pPr>
            <w:r w:rsidRPr="001818EA">
              <w:rPr>
                <w:rFonts w:ascii="Times New Roman" w:hAnsi="Times New Roman"/>
                <w:bCs/>
                <w:sz w:val="24"/>
                <w:szCs w:val="24"/>
              </w:rPr>
              <w:t>Демонстрировать з</w:t>
            </w:r>
            <w:r w:rsidR="006046AE" w:rsidRPr="001818EA">
              <w:rPr>
                <w:rFonts w:ascii="Times New Roman" w:hAnsi="Times New Roman"/>
                <w:bCs/>
                <w:sz w:val="24"/>
                <w:szCs w:val="24"/>
              </w:rPr>
              <w:t>н</w:t>
            </w:r>
            <w:r w:rsidRPr="001818EA">
              <w:rPr>
                <w:rFonts w:ascii="Times New Roman" w:hAnsi="Times New Roman"/>
                <w:bCs/>
                <w:sz w:val="24"/>
                <w:szCs w:val="24"/>
              </w:rPr>
              <w:t>ание</w:t>
            </w:r>
            <w:r w:rsidR="006046AE" w:rsidRPr="001818EA">
              <w:rPr>
                <w:rFonts w:ascii="Times New Roman" w:hAnsi="Times New Roman"/>
                <w:bCs/>
                <w:sz w:val="24"/>
                <w:szCs w:val="24"/>
              </w:rPr>
              <w:t>:</w:t>
            </w:r>
          </w:p>
          <w:p w14:paraId="75D331EB" w14:textId="77777777" w:rsidR="00883892" w:rsidRPr="001818EA" w:rsidRDefault="00883892" w:rsidP="00116C1C">
            <w:pPr>
              <w:widowControl w:val="0"/>
              <w:spacing w:after="0" w:line="240" w:lineRule="auto"/>
              <w:jc w:val="both"/>
              <w:rPr>
                <w:rFonts w:ascii="Times New Roman" w:hAnsi="Times New Roman"/>
                <w:bCs/>
                <w:sz w:val="24"/>
                <w:szCs w:val="24"/>
              </w:rPr>
            </w:pPr>
            <w:r w:rsidRPr="001818EA">
              <w:rPr>
                <w:rFonts w:ascii="Times New Roman" w:hAnsi="Times New Roman"/>
                <w:bCs/>
                <w:sz w:val="24"/>
                <w:szCs w:val="24"/>
              </w:rPr>
              <w:t>- основных т</w:t>
            </w:r>
            <w:r w:rsidR="0028162F" w:rsidRPr="001818EA">
              <w:rPr>
                <w:rFonts w:ascii="Times New Roman" w:hAnsi="Times New Roman"/>
                <w:bCs/>
                <w:sz w:val="24"/>
                <w:szCs w:val="24"/>
              </w:rPr>
              <w:t>ерминов в профессиональной дея</w:t>
            </w:r>
            <w:r w:rsidRPr="001818EA">
              <w:rPr>
                <w:rFonts w:ascii="Times New Roman" w:hAnsi="Times New Roman"/>
                <w:bCs/>
                <w:sz w:val="24"/>
                <w:szCs w:val="24"/>
              </w:rPr>
              <w:t>тельности;</w:t>
            </w:r>
          </w:p>
          <w:p w14:paraId="422F053F" w14:textId="77777777" w:rsidR="00883892" w:rsidRPr="001818EA" w:rsidRDefault="00883892" w:rsidP="00116C1C">
            <w:pPr>
              <w:widowControl w:val="0"/>
              <w:spacing w:after="0" w:line="240" w:lineRule="auto"/>
              <w:jc w:val="both"/>
              <w:rPr>
                <w:rFonts w:ascii="Times New Roman" w:hAnsi="Times New Roman"/>
                <w:bCs/>
                <w:sz w:val="24"/>
                <w:szCs w:val="24"/>
              </w:rPr>
            </w:pPr>
            <w:r w:rsidRPr="001818EA">
              <w:rPr>
                <w:rFonts w:ascii="Times New Roman" w:hAnsi="Times New Roman"/>
                <w:bCs/>
                <w:sz w:val="24"/>
                <w:szCs w:val="24"/>
              </w:rPr>
              <w:t>- соблюдение особенностей произношения;</w:t>
            </w:r>
          </w:p>
          <w:p w14:paraId="20E92BEA" w14:textId="77777777" w:rsidR="00883892" w:rsidRPr="001818EA" w:rsidRDefault="00883892" w:rsidP="00116C1C">
            <w:pPr>
              <w:widowControl w:val="0"/>
              <w:spacing w:after="0" w:line="240" w:lineRule="auto"/>
              <w:jc w:val="both"/>
              <w:rPr>
                <w:rFonts w:ascii="Times New Roman" w:hAnsi="Times New Roman"/>
                <w:bCs/>
                <w:sz w:val="24"/>
                <w:szCs w:val="24"/>
              </w:rPr>
            </w:pPr>
            <w:r w:rsidRPr="001818EA">
              <w:rPr>
                <w:rFonts w:ascii="Times New Roman" w:hAnsi="Times New Roman"/>
                <w:bCs/>
                <w:sz w:val="24"/>
                <w:szCs w:val="24"/>
              </w:rPr>
              <w:t>- соблюдение правил чтения текстов профессиональной направленности.</w:t>
            </w:r>
          </w:p>
        </w:tc>
        <w:tc>
          <w:tcPr>
            <w:tcW w:w="1399" w:type="pct"/>
          </w:tcPr>
          <w:p w14:paraId="2C46644F" w14:textId="77777777" w:rsidR="003800AF" w:rsidRPr="001818EA" w:rsidRDefault="006046AE" w:rsidP="00116C1C">
            <w:pPr>
              <w:widowControl w:val="0"/>
              <w:spacing w:after="0" w:line="240" w:lineRule="auto"/>
              <w:jc w:val="both"/>
              <w:rPr>
                <w:rFonts w:ascii="Times New Roman" w:hAnsi="Times New Roman"/>
                <w:bCs/>
                <w:sz w:val="24"/>
                <w:szCs w:val="24"/>
              </w:rPr>
            </w:pPr>
            <w:r w:rsidRPr="001818EA">
              <w:rPr>
                <w:rFonts w:ascii="Times New Roman" w:hAnsi="Times New Roman"/>
                <w:bCs/>
                <w:sz w:val="24"/>
                <w:szCs w:val="24"/>
              </w:rPr>
              <w:t>Экспертное наблюдение за выполнением практических заданий</w:t>
            </w:r>
          </w:p>
          <w:p w14:paraId="2382FC4C" w14:textId="77777777" w:rsidR="006046AE" w:rsidRPr="001818EA" w:rsidRDefault="006046AE" w:rsidP="00116C1C">
            <w:pPr>
              <w:widowControl w:val="0"/>
              <w:spacing w:after="0" w:line="240" w:lineRule="auto"/>
              <w:jc w:val="both"/>
              <w:rPr>
                <w:rFonts w:ascii="Times New Roman" w:hAnsi="Times New Roman"/>
                <w:bCs/>
                <w:sz w:val="24"/>
                <w:szCs w:val="24"/>
              </w:rPr>
            </w:pPr>
            <w:r w:rsidRPr="001818EA">
              <w:rPr>
                <w:rFonts w:ascii="Times New Roman" w:hAnsi="Times New Roman"/>
                <w:bCs/>
                <w:sz w:val="24"/>
                <w:szCs w:val="24"/>
              </w:rPr>
              <w:t>Тестирование, текущий опрос.</w:t>
            </w:r>
          </w:p>
        </w:tc>
      </w:tr>
    </w:tbl>
    <w:p w14:paraId="24C17F41" w14:textId="77777777" w:rsidR="003800AF" w:rsidRPr="001818EA" w:rsidRDefault="003800AF" w:rsidP="00116C1C">
      <w:pPr>
        <w:widowControl w:val="0"/>
        <w:spacing w:after="0" w:line="240" w:lineRule="auto"/>
        <w:ind w:firstLine="567"/>
        <w:jc w:val="both"/>
        <w:rPr>
          <w:rFonts w:ascii="Times New Roman" w:hAnsi="Times New Roman"/>
          <w:sz w:val="24"/>
          <w:szCs w:val="24"/>
        </w:rPr>
      </w:pPr>
    </w:p>
    <w:p w14:paraId="2E3BAC11" w14:textId="77777777" w:rsidR="003800AF" w:rsidRPr="001818EA" w:rsidRDefault="003800AF" w:rsidP="00116C1C">
      <w:pPr>
        <w:widowControl w:val="0"/>
        <w:spacing w:after="0" w:line="240" w:lineRule="auto"/>
        <w:rPr>
          <w:rFonts w:ascii="Times New Roman" w:hAnsi="Times New Roman"/>
          <w:sz w:val="24"/>
          <w:szCs w:val="24"/>
          <w:u w:val="single"/>
        </w:rPr>
      </w:pPr>
      <w:r w:rsidRPr="001818EA">
        <w:rPr>
          <w:rFonts w:ascii="Times New Roman" w:hAnsi="Times New Roman"/>
          <w:sz w:val="24"/>
          <w:szCs w:val="24"/>
          <w:u w:val="single"/>
        </w:rPr>
        <w:br w:type="page"/>
      </w:r>
    </w:p>
    <w:p w14:paraId="4244DEA5" w14:textId="77777777" w:rsidR="003800AF" w:rsidRPr="001818EA" w:rsidRDefault="003800AF" w:rsidP="00F94354">
      <w:pPr>
        <w:widowControl w:val="0"/>
        <w:spacing w:after="0" w:line="240" w:lineRule="auto"/>
        <w:ind w:firstLine="567"/>
        <w:jc w:val="right"/>
        <w:outlineLvl w:val="0"/>
        <w:rPr>
          <w:rFonts w:ascii="Times New Roman" w:hAnsi="Times New Roman"/>
          <w:b/>
          <w:sz w:val="24"/>
          <w:szCs w:val="24"/>
        </w:rPr>
      </w:pPr>
      <w:r w:rsidRPr="001818EA">
        <w:rPr>
          <w:rFonts w:ascii="Times New Roman" w:hAnsi="Times New Roman"/>
          <w:b/>
          <w:sz w:val="24"/>
          <w:szCs w:val="24"/>
        </w:rPr>
        <w:lastRenderedPageBreak/>
        <w:t xml:space="preserve">Приложение </w:t>
      </w:r>
      <w:r w:rsidR="00EB2838">
        <w:rPr>
          <w:rFonts w:ascii="Times New Roman" w:hAnsi="Times New Roman"/>
          <w:b/>
          <w:sz w:val="24"/>
          <w:szCs w:val="24"/>
        </w:rPr>
        <w:t>2</w:t>
      </w:r>
      <w:r w:rsidRPr="001818EA">
        <w:rPr>
          <w:rFonts w:ascii="Times New Roman" w:hAnsi="Times New Roman"/>
          <w:b/>
          <w:sz w:val="24"/>
          <w:szCs w:val="24"/>
        </w:rPr>
        <w:t>.4</w:t>
      </w:r>
    </w:p>
    <w:p w14:paraId="671E2AF1" w14:textId="77777777" w:rsidR="00024B16" w:rsidRPr="001818EA" w:rsidRDefault="0028162F" w:rsidP="00116C1C">
      <w:pPr>
        <w:widowControl w:val="0"/>
        <w:spacing w:after="0" w:line="240" w:lineRule="auto"/>
        <w:jc w:val="right"/>
        <w:rPr>
          <w:rFonts w:ascii="Times New Roman" w:hAnsi="Times New Roman"/>
          <w:b/>
          <w:i/>
          <w:sz w:val="24"/>
          <w:szCs w:val="24"/>
        </w:rPr>
      </w:pPr>
      <w:r w:rsidRPr="001818EA">
        <w:rPr>
          <w:rFonts w:ascii="Times New Roman" w:hAnsi="Times New Roman"/>
          <w:b/>
          <w:i/>
          <w:sz w:val="24"/>
          <w:szCs w:val="24"/>
        </w:rPr>
        <w:t>к</w:t>
      </w:r>
      <w:r w:rsidR="00170EFE" w:rsidRPr="001818EA">
        <w:rPr>
          <w:rFonts w:ascii="Times New Roman" w:hAnsi="Times New Roman"/>
          <w:b/>
          <w:i/>
          <w:sz w:val="24"/>
          <w:szCs w:val="24"/>
        </w:rPr>
        <w:t xml:space="preserve"> ПООП по специальности</w:t>
      </w:r>
    </w:p>
    <w:p w14:paraId="0B6258F0" w14:textId="77777777" w:rsidR="00024B16" w:rsidRPr="001818EA" w:rsidRDefault="00FE374A" w:rsidP="00116C1C">
      <w:pPr>
        <w:widowControl w:val="0"/>
        <w:spacing w:after="0" w:line="240" w:lineRule="auto"/>
        <w:jc w:val="right"/>
        <w:rPr>
          <w:rFonts w:ascii="Times New Roman" w:hAnsi="Times New Roman"/>
          <w:i/>
          <w:sz w:val="24"/>
          <w:szCs w:val="24"/>
        </w:rPr>
      </w:pPr>
      <w:r w:rsidRPr="001818EA">
        <w:rPr>
          <w:rFonts w:ascii="Times New Roman" w:hAnsi="Times New Roman"/>
          <w:b/>
          <w:i/>
          <w:sz w:val="24"/>
          <w:szCs w:val="24"/>
        </w:rPr>
        <w:t>29.02.09 Печатное дело</w:t>
      </w:r>
    </w:p>
    <w:p w14:paraId="56FAAC8D" w14:textId="77777777" w:rsidR="00024B16" w:rsidRPr="001818EA" w:rsidRDefault="00024B16" w:rsidP="00116C1C">
      <w:pPr>
        <w:widowControl w:val="0"/>
        <w:spacing w:after="0" w:line="240" w:lineRule="auto"/>
        <w:ind w:firstLine="567"/>
        <w:jc w:val="right"/>
        <w:rPr>
          <w:rFonts w:ascii="Times New Roman" w:hAnsi="Times New Roman"/>
          <w:b/>
          <w:sz w:val="24"/>
          <w:szCs w:val="24"/>
        </w:rPr>
      </w:pPr>
    </w:p>
    <w:p w14:paraId="69BA945B" w14:textId="77777777" w:rsidR="003800AF" w:rsidRPr="001818EA" w:rsidRDefault="003800AF" w:rsidP="00116C1C">
      <w:pPr>
        <w:widowControl w:val="0"/>
        <w:spacing w:after="0" w:line="240" w:lineRule="auto"/>
        <w:ind w:firstLine="567"/>
        <w:jc w:val="both"/>
        <w:rPr>
          <w:rFonts w:ascii="Times New Roman" w:hAnsi="Times New Roman"/>
          <w:b/>
          <w:sz w:val="24"/>
          <w:szCs w:val="24"/>
        </w:rPr>
      </w:pPr>
    </w:p>
    <w:p w14:paraId="35DA5FEB" w14:textId="77777777" w:rsidR="003800AF" w:rsidRPr="001818EA" w:rsidRDefault="003800AF" w:rsidP="00116C1C">
      <w:pPr>
        <w:widowControl w:val="0"/>
        <w:spacing w:after="0" w:line="240" w:lineRule="auto"/>
        <w:ind w:firstLine="567"/>
        <w:jc w:val="both"/>
        <w:rPr>
          <w:rFonts w:ascii="Times New Roman" w:hAnsi="Times New Roman"/>
          <w:b/>
          <w:sz w:val="24"/>
          <w:szCs w:val="24"/>
        </w:rPr>
      </w:pPr>
    </w:p>
    <w:p w14:paraId="159E93B0" w14:textId="77777777" w:rsidR="003800AF" w:rsidRPr="001818EA" w:rsidRDefault="003800AF" w:rsidP="00116C1C">
      <w:pPr>
        <w:widowControl w:val="0"/>
        <w:spacing w:after="0" w:line="240" w:lineRule="auto"/>
        <w:ind w:firstLine="567"/>
        <w:jc w:val="both"/>
        <w:rPr>
          <w:rFonts w:ascii="Times New Roman" w:hAnsi="Times New Roman"/>
          <w:sz w:val="24"/>
          <w:szCs w:val="24"/>
        </w:rPr>
      </w:pPr>
    </w:p>
    <w:p w14:paraId="7F948E31" w14:textId="77777777" w:rsidR="003800AF" w:rsidRPr="001818EA" w:rsidRDefault="003800AF" w:rsidP="00116C1C">
      <w:pPr>
        <w:widowControl w:val="0"/>
        <w:spacing w:after="0" w:line="240" w:lineRule="auto"/>
        <w:ind w:firstLine="567"/>
        <w:jc w:val="both"/>
        <w:rPr>
          <w:rFonts w:ascii="Times New Roman" w:hAnsi="Times New Roman"/>
          <w:sz w:val="24"/>
          <w:szCs w:val="24"/>
        </w:rPr>
      </w:pPr>
    </w:p>
    <w:p w14:paraId="011FE40B" w14:textId="77777777" w:rsidR="003800AF" w:rsidRPr="001818EA" w:rsidRDefault="003800AF" w:rsidP="00116C1C">
      <w:pPr>
        <w:widowControl w:val="0"/>
        <w:spacing w:after="0" w:line="240" w:lineRule="auto"/>
        <w:ind w:firstLine="567"/>
        <w:jc w:val="both"/>
        <w:rPr>
          <w:rFonts w:ascii="Times New Roman" w:hAnsi="Times New Roman"/>
          <w:sz w:val="24"/>
          <w:szCs w:val="24"/>
        </w:rPr>
      </w:pPr>
    </w:p>
    <w:p w14:paraId="3F7C1F63" w14:textId="77777777" w:rsidR="003800AF" w:rsidRPr="001818EA" w:rsidRDefault="003800AF" w:rsidP="00116C1C">
      <w:pPr>
        <w:widowControl w:val="0"/>
        <w:spacing w:after="0" w:line="240" w:lineRule="auto"/>
        <w:ind w:firstLine="567"/>
        <w:jc w:val="both"/>
        <w:rPr>
          <w:rFonts w:ascii="Times New Roman" w:hAnsi="Times New Roman"/>
          <w:sz w:val="24"/>
          <w:szCs w:val="24"/>
        </w:rPr>
      </w:pPr>
    </w:p>
    <w:p w14:paraId="17CCE4F2" w14:textId="77777777" w:rsidR="003800AF" w:rsidRPr="001818EA" w:rsidRDefault="003800AF" w:rsidP="00116C1C">
      <w:pPr>
        <w:widowControl w:val="0"/>
        <w:spacing w:after="0" w:line="240" w:lineRule="auto"/>
        <w:ind w:firstLine="567"/>
        <w:jc w:val="both"/>
        <w:rPr>
          <w:rFonts w:ascii="Times New Roman" w:hAnsi="Times New Roman"/>
          <w:sz w:val="24"/>
          <w:szCs w:val="24"/>
        </w:rPr>
      </w:pPr>
    </w:p>
    <w:p w14:paraId="2A77DDE6" w14:textId="77777777" w:rsidR="003800AF" w:rsidRPr="001818EA" w:rsidRDefault="003800AF" w:rsidP="00F94354">
      <w:pPr>
        <w:widowControl w:val="0"/>
        <w:spacing w:after="0" w:line="240" w:lineRule="auto"/>
        <w:jc w:val="center"/>
        <w:outlineLvl w:val="0"/>
        <w:rPr>
          <w:rFonts w:ascii="Times New Roman" w:hAnsi="Times New Roman"/>
          <w:b/>
          <w:sz w:val="24"/>
          <w:szCs w:val="24"/>
        </w:rPr>
      </w:pPr>
      <w:r w:rsidRPr="001818EA">
        <w:rPr>
          <w:rFonts w:ascii="Times New Roman" w:hAnsi="Times New Roman"/>
          <w:b/>
          <w:sz w:val="24"/>
          <w:szCs w:val="24"/>
        </w:rPr>
        <w:t xml:space="preserve">ПРИМЕРНАЯ </w:t>
      </w:r>
      <w:r w:rsidR="006046AE" w:rsidRPr="001818EA">
        <w:rPr>
          <w:rFonts w:ascii="Times New Roman" w:hAnsi="Times New Roman"/>
          <w:b/>
          <w:sz w:val="24"/>
          <w:szCs w:val="24"/>
        </w:rPr>
        <w:t xml:space="preserve">РАБОЧАЯ </w:t>
      </w:r>
      <w:r w:rsidRPr="001818EA">
        <w:rPr>
          <w:rFonts w:ascii="Times New Roman" w:hAnsi="Times New Roman"/>
          <w:b/>
          <w:sz w:val="24"/>
          <w:szCs w:val="24"/>
        </w:rPr>
        <w:t>ПРОГРАММА УЧЕБНОЙ ДИСЦИПЛИНЫ</w:t>
      </w:r>
    </w:p>
    <w:p w14:paraId="53888D0E" w14:textId="77777777" w:rsidR="003800AF" w:rsidRPr="001818EA" w:rsidRDefault="006046AE" w:rsidP="00116C1C">
      <w:pPr>
        <w:widowControl w:val="0"/>
        <w:spacing w:after="0" w:line="240" w:lineRule="auto"/>
        <w:jc w:val="center"/>
        <w:rPr>
          <w:rFonts w:ascii="Times New Roman" w:hAnsi="Times New Roman"/>
          <w:sz w:val="24"/>
          <w:szCs w:val="24"/>
        </w:rPr>
      </w:pPr>
      <w:r w:rsidRPr="001818EA">
        <w:rPr>
          <w:rFonts w:ascii="Times New Roman" w:hAnsi="Times New Roman"/>
          <w:b/>
          <w:sz w:val="24"/>
          <w:szCs w:val="24"/>
        </w:rPr>
        <w:t>«</w:t>
      </w:r>
      <w:r w:rsidR="003800AF" w:rsidRPr="001818EA">
        <w:rPr>
          <w:rFonts w:ascii="Times New Roman" w:hAnsi="Times New Roman"/>
          <w:b/>
          <w:sz w:val="24"/>
          <w:szCs w:val="24"/>
        </w:rPr>
        <w:t>ОГСЭ. 04 ФИЗИЧЕСКАЯ КУЛЬТУРА</w:t>
      </w:r>
      <w:r w:rsidRPr="001818EA">
        <w:rPr>
          <w:rFonts w:ascii="Times New Roman" w:hAnsi="Times New Roman"/>
          <w:b/>
          <w:sz w:val="24"/>
          <w:szCs w:val="24"/>
        </w:rPr>
        <w:t>»</w:t>
      </w:r>
    </w:p>
    <w:p w14:paraId="38983D62" w14:textId="77777777" w:rsidR="003800AF" w:rsidRPr="001818EA" w:rsidRDefault="003800AF" w:rsidP="00116C1C">
      <w:pPr>
        <w:widowControl w:val="0"/>
        <w:spacing w:after="0" w:line="240" w:lineRule="auto"/>
        <w:jc w:val="center"/>
        <w:rPr>
          <w:rFonts w:ascii="Times New Roman" w:hAnsi="Times New Roman"/>
          <w:sz w:val="24"/>
          <w:szCs w:val="24"/>
        </w:rPr>
      </w:pPr>
    </w:p>
    <w:p w14:paraId="4377B6A3" w14:textId="77777777" w:rsidR="003800AF" w:rsidRPr="001818EA" w:rsidRDefault="003800AF" w:rsidP="00116C1C">
      <w:pPr>
        <w:widowControl w:val="0"/>
        <w:spacing w:after="0" w:line="240" w:lineRule="auto"/>
        <w:jc w:val="center"/>
        <w:rPr>
          <w:rFonts w:ascii="Times New Roman" w:hAnsi="Times New Roman"/>
          <w:sz w:val="24"/>
          <w:szCs w:val="24"/>
        </w:rPr>
      </w:pPr>
    </w:p>
    <w:p w14:paraId="62A6637B" w14:textId="77777777" w:rsidR="003800AF" w:rsidRPr="001818EA" w:rsidRDefault="003800AF" w:rsidP="00116C1C">
      <w:pPr>
        <w:widowControl w:val="0"/>
        <w:spacing w:after="0" w:line="240" w:lineRule="auto"/>
        <w:jc w:val="center"/>
        <w:rPr>
          <w:rFonts w:ascii="Times New Roman" w:hAnsi="Times New Roman"/>
          <w:sz w:val="24"/>
          <w:szCs w:val="24"/>
        </w:rPr>
      </w:pPr>
    </w:p>
    <w:p w14:paraId="24433E7A" w14:textId="77777777" w:rsidR="003800AF" w:rsidRPr="001818EA" w:rsidRDefault="003800AF" w:rsidP="00116C1C">
      <w:pPr>
        <w:widowControl w:val="0"/>
        <w:spacing w:after="0" w:line="240" w:lineRule="auto"/>
        <w:jc w:val="center"/>
        <w:rPr>
          <w:rFonts w:ascii="Times New Roman" w:hAnsi="Times New Roman"/>
          <w:sz w:val="24"/>
          <w:szCs w:val="24"/>
        </w:rPr>
      </w:pPr>
    </w:p>
    <w:p w14:paraId="42C08B2A" w14:textId="77777777" w:rsidR="003800AF" w:rsidRPr="001818EA" w:rsidRDefault="003800AF" w:rsidP="00116C1C">
      <w:pPr>
        <w:widowControl w:val="0"/>
        <w:spacing w:after="0" w:line="240" w:lineRule="auto"/>
        <w:jc w:val="center"/>
        <w:rPr>
          <w:rFonts w:ascii="Times New Roman" w:hAnsi="Times New Roman"/>
          <w:sz w:val="24"/>
          <w:szCs w:val="24"/>
        </w:rPr>
      </w:pPr>
    </w:p>
    <w:p w14:paraId="6FA7909D" w14:textId="77777777" w:rsidR="003800AF" w:rsidRPr="001818EA" w:rsidRDefault="003800AF" w:rsidP="00116C1C">
      <w:pPr>
        <w:widowControl w:val="0"/>
        <w:spacing w:after="0" w:line="240" w:lineRule="auto"/>
        <w:jc w:val="center"/>
        <w:rPr>
          <w:rFonts w:ascii="Times New Roman" w:hAnsi="Times New Roman"/>
          <w:sz w:val="24"/>
          <w:szCs w:val="24"/>
        </w:rPr>
      </w:pPr>
    </w:p>
    <w:p w14:paraId="0A63C662" w14:textId="77777777" w:rsidR="003800AF" w:rsidRPr="001818EA" w:rsidRDefault="003800AF" w:rsidP="00116C1C">
      <w:pPr>
        <w:widowControl w:val="0"/>
        <w:spacing w:after="0" w:line="240" w:lineRule="auto"/>
        <w:jc w:val="center"/>
        <w:rPr>
          <w:rFonts w:ascii="Times New Roman" w:hAnsi="Times New Roman"/>
          <w:sz w:val="24"/>
          <w:szCs w:val="24"/>
        </w:rPr>
      </w:pPr>
    </w:p>
    <w:p w14:paraId="30BE4E15" w14:textId="77777777" w:rsidR="003800AF" w:rsidRPr="001818EA" w:rsidRDefault="003800AF" w:rsidP="00116C1C">
      <w:pPr>
        <w:widowControl w:val="0"/>
        <w:spacing w:after="0" w:line="240" w:lineRule="auto"/>
        <w:jc w:val="center"/>
        <w:rPr>
          <w:rFonts w:ascii="Times New Roman" w:hAnsi="Times New Roman"/>
          <w:sz w:val="24"/>
          <w:szCs w:val="24"/>
        </w:rPr>
      </w:pPr>
    </w:p>
    <w:p w14:paraId="0FC6431D" w14:textId="77777777" w:rsidR="003800AF" w:rsidRPr="001818EA" w:rsidRDefault="003800AF" w:rsidP="00116C1C">
      <w:pPr>
        <w:widowControl w:val="0"/>
        <w:spacing w:after="0" w:line="240" w:lineRule="auto"/>
        <w:jc w:val="center"/>
        <w:rPr>
          <w:rFonts w:ascii="Times New Roman" w:hAnsi="Times New Roman"/>
          <w:sz w:val="24"/>
          <w:szCs w:val="24"/>
        </w:rPr>
      </w:pPr>
    </w:p>
    <w:p w14:paraId="44096DF3" w14:textId="77777777" w:rsidR="003800AF" w:rsidRPr="001818EA" w:rsidRDefault="003800AF" w:rsidP="00116C1C">
      <w:pPr>
        <w:widowControl w:val="0"/>
        <w:spacing w:after="0" w:line="240" w:lineRule="auto"/>
        <w:jc w:val="center"/>
        <w:rPr>
          <w:rFonts w:ascii="Times New Roman" w:hAnsi="Times New Roman"/>
          <w:sz w:val="24"/>
          <w:szCs w:val="24"/>
        </w:rPr>
      </w:pPr>
    </w:p>
    <w:p w14:paraId="38CBE8E2" w14:textId="77777777" w:rsidR="003800AF" w:rsidRDefault="003800AF" w:rsidP="00116C1C">
      <w:pPr>
        <w:widowControl w:val="0"/>
        <w:spacing w:after="0" w:line="240" w:lineRule="auto"/>
        <w:jc w:val="center"/>
        <w:rPr>
          <w:rFonts w:ascii="Times New Roman" w:hAnsi="Times New Roman"/>
          <w:sz w:val="24"/>
          <w:szCs w:val="24"/>
        </w:rPr>
      </w:pPr>
    </w:p>
    <w:p w14:paraId="01B1E545" w14:textId="77777777" w:rsidR="00EB2838" w:rsidRDefault="00EB2838" w:rsidP="00116C1C">
      <w:pPr>
        <w:widowControl w:val="0"/>
        <w:spacing w:after="0" w:line="240" w:lineRule="auto"/>
        <w:jc w:val="center"/>
        <w:rPr>
          <w:rFonts w:ascii="Times New Roman" w:hAnsi="Times New Roman"/>
          <w:sz w:val="24"/>
          <w:szCs w:val="24"/>
        </w:rPr>
      </w:pPr>
    </w:p>
    <w:p w14:paraId="20B54044" w14:textId="77777777" w:rsidR="00EB2838" w:rsidRDefault="00EB2838" w:rsidP="00116C1C">
      <w:pPr>
        <w:widowControl w:val="0"/>
        <w:spacing w:after="0" w:line="240" w:lineRule="auto"/>
        <w:jc w:val="center"/>
        <w:rPr>
          <w:rFonts w:ascii="Times New Roman" w:hAnsi="Times New Roman"/>
          <w:sz w:val="24"/>
          <w:szCs w:val="24"/>
        </w:rPr>
      </w:pPr>
    </w:p>
    <w:p w14:paraId="646F2D05" w14:textId="77777777" w:rsidR="00EB2838" w:rsidRDefault="00EB2838" w:rsidP="00116C1C">
      <w:pPr>
        <w:widowControl w:val="0"/>
        <w:spacing w:after="0" w:line="240" w:lineRule="auto"/>
        <w:jc w:val="center"/>
        <w:rPr>
          <w:rFonts w:ascii="Times New Roman" w:hAnsi="Times New Roman"/>
          <w:sz w:val="24"/>
          <w:szCs w:val="24"/>
        </w:rPr>
      </w:pPr>
    </w:p>
    <w:p w14:paraId="181F1221" w14:textId="77777777" w:rsidR="00EB2838" w:rsidRDefault="00EB2838" w:rsidP="00116C1C">
      <w:pPr>
        <w:widowControl w:val="0"/>
        <w:spacing w:after="0" w:line="240" w:lineRule="auto"/>
        <w:jc w:val="center"/>
        <w:rPr>
          <w:rFonts w:ascii="Times New Roman" w:hAnsi="Times New Roman"/>
          <w:sz w:val="24"/>
          <w:szCs w:val="24"/>
        </w:rPr>
      </w:pPr>
    </w:p>
    <w:p w14:paraId="7B073262" w14:textId="77777777" w:rsidR="00EB2838" w:rsidRDefault="00EB2838" w:rsidP="00116C1C">
      <w:pPr>
        <w:widowControl w:val="0"/>
        <w:spacing w:after="0" w:line="240" w:lineRule="auto"/>
        <w:jc w:val="center"/>
        <w:rPr>
          <w:rFonts w:ascii="Times New Roman" w:hAnsi="Times New Roman"/>
          <w:sz w:val="24"/>
          <w:szCs w:val="24"/>
        </w:rPr>
      </w:pPr>
    </w:p>
    <w:p w14:paraId="5E24D4DB" w14:textId="77777777" w:rsidR="00EB2838" w:rsidRDefault="00EB2838" w:rsidP="00116C1C">
      <w:pPr>
        <w:widowControl w:val="0"/>
        <w:spacing w:after="0" w:line="240" w:lineRule="auto"/>
        <w:jc w:val="center"/>
        <w:rPr>
          <w:rFonts w:ascii="Times New Roman" w:hAnsi="Times New Roman"/>
          <w:sz w:val="24"/>
          <w:szCs w:val="24"/>
        </w:rPr>
      </w:pPr>
    </w:p>
    <w:p w14:paraId="4606CE1E" w14:textId="77777777" w:rsidR="00EB2838" w:rsidRDefault="00EB2838" w:rsidP="00116C1C">
      <w:pPr>
        <w:widowControl w:val="0"/>
        <w:spacing w:after="0" w:line="240" w:lineRule="auto"/>
        <w:jc w:val="center"/>
        <w:rPr>
          <w:rFonts w:ascii="Times New Roman" w:hAnsi="Times New Roman"/>
          <w:sz w:val="24"/>
          <w:szCs w:val="24"/>
        </w:rPr>
      </w:pPr>
    </w:p>
    <w:p w14:paraId="0E1E38B5" w14:textId="77777777" w:rsidR="00EB2838" w:rsidRDefault="00EB2838" w:rsidP="00116C1C">
      <w:pPr>
        <w:widowControl w:val="0"/>
        <w:spacing w:after="0" w:line="240" w:lineRule="auto"/>
        <w:jc w:val="center"/>
        <w:rPr>
          <w:rFonts w:ascii="Times New Roman" w:hAnsi="Times New Roman"/>
          <w:sz w:val="24"/>
          <w:szCs w:val="24"/>
        </w:rPr>
      </w:pPr>
    </w:p>
    <w:p w14:paraId="38722922" w14:textId="77777777" w:rsidR="00EB2838" w:rsidRDefault="00EB2838" w:rsidP="00116C1C">
      <w:pPr>
        <w:widowControl w:val="0"/>
        <w:spacing w:after="0" w:line="240" w:lineRule="auto"/>
        <w:jc w:val="center"/>
        <w:rPr>
          <w:rFonts w:ascii="Times New Roman" w:hAnsi="Times New Roman"/>
          <w:sz w:val="24"/>
          <w:szCs w:val="24"/>
        </w:rPr>
      </w:pPr>
    </w:p>
    <w:p w14:paraId="0EA0CBBB" w14:textId="77777777" w:rsidR="00EB2838" w:rsidRDefault="00EB2838" w:rsidP="00116C1C">
      <w:pPr>
        <w:widowControl w:val="0"/>
        <w:spacing w:after="0" w:line="240" w:lineRule="auto"/>
        <w:jc w:val="center"/>
        <w:rPr>
          <w:rFonts w:ascii="Times New Roman" w:hAnsi="Times New Roman"/>
          <w:sz w:val="24"/>
          <w:szCs w:val="24"/>
        </w:rPr>
      </w:pPr>
    </w:p>
    <w:p w14:paraId="49B47842" w14:textId="77777777" w:rsidR="00EB2838" w:rsidRDefault="00EB2838" w:rsidP="00116C1C">
      <w:pPr>
        <w:widowControl w:val="0"/>
        <w:spacing w:after="0" w:line="240" w:lineRule="auto"/>
        <w:jc w:val="center"/>
        <w:rPr>
          <w:rFonts w:ascii="Times New Roman" w:hAnsi="Times New Roman"/>
          <w:sz w:val="24"/>
          <w:szCs w:val="24"/>
        </w:rPr>
      </w:pPr>
    </w:p>
    <w:p w14:paraId="2B766614" w14:textId="77777777" w:rsidR="00EB2838" w:rsidRDefault="00EB2838" w:rsidP="00116C1C">
      <w:pPr>
        <w:widowControl w:val="0"/>
        <w:spacing w:after="0" w:line="240" w:lineRule="auto"/>
        <w:jc w:val="center"/>
        <w:rPr>
          <w:rFonts w:ascii="Times New Roman" w:hAnsi="Times New Roman"/>
          <w:sz w:val="24"/>
          <w:szCs w:val="24"/>
        </w:rPr>
      </w:pPr>
    </w:p>
    <w:p w14:paraId="7836C888" w14:textId="77777777" w:rsidR="00EB2838" w:rsidRDefault="00EB2838" w:rsidP="00116C1C">
      <w:pPr>
        <w:widowControl w:val="0"/>
        <w:spacing w:after="0" w:line="240" w:lineRule="auto"/>
        <w:jc w:val="center"/>
        <w:rPr>
          <w:rFonts w:ascii="Times New Roman" w:hAnsi="Times New Roman"/>
          <w:sz w:val="24"/>
          <w:szCs w:val="24"/>
        </w:rPr>
      </w:pPr>
    </w:p>
    <w:p w14:paraId="68B7FD3E" w14:textId="77777777" w:rsidR="00EB2838" w:rsidRDefault="00EB2838" w:rsidP="00116C1C">
      <w:pPr>
        <w:widowControl w:val="0"/>
        <w:spacing w:after="0" w:line="240" w:lineRule="auto"/>
        <w:jc w:val="center"/>
        <w:rPr>
          <w:rFonts w:ascii="Times New Roman" w:hAnsi="Times New Roman"/>
          <w:sz w:val="24"/>
          <w:szCs w:val="24"/>
        </w:rPr>
      </w:pPr>
    </w:p>
    <w:p w14:paraId="757B2CD4" w14:textId="77777777" w:rsidR="00EB2838" w:rsidRDefault="00EB2838" w:rsidP="00116C1C">
      <w:pPr>
        <w:widowControl w:val="0"/>
        <w:spacing w:after="0" w:line="240" w:lineRule="auto"/>
        <w:jc w:val="center"/>
        <w:rPr>
          <w:rFonts w:ascii="Times New Roman" w:hAnsi="Times New Roman"/>
          <w:sz w:val="24"/>
          <w:szCs w:val="24"/>
        </w:rPr>
      </w:pPr>
    </w:p>
    <w:p w14:paraId="1173C425" w14:textId="77777777" w:rsidR="00EB2838" w:rsidRDefault="00EB2838" w:rsidP="00116C1C">
      <w:pPr>
        <w:widowControl w:val="0"/>
        <w:spacing w:after="0" w:line="240" w:lineRule="auto"/>
        <w:jc w:val="center"/>
        <w:rPr>
          <w:rFonts w:ascii="Times New Roman" w:hAnsi="Times New Roman"/>
          <w:sz w:val="24"/>
          <w:szCs w:val="24"/>
        </w:rPr>
      </w:pPr>
    </w:p>
    <w:p w14:paraId="21386E20" w14:textId="77777777" w:rsidR="00EB2838" w:rsidRDefault="00EB2838" w:rsidP="00116C1C">
      <w:pPr>
        <w:widowControl w:val="0"/>
        <w:spacing w:after="0" w:line="240" w:lineRule="auto"/>
        <w:jc w:val="center"/>
        <w:rPr>
          <w:rFonts w:ascii="Times New Roman" w:hAnsi="Times New Roman"/>
          <w:sz w:val="24"/>
          <w:szCs w:val="24"/>
        </w:rPr>
      </w:pPr>
    </w:p>
    <w:p w14:paraId="0CE57B53" w14:textId="77777777" w:rsidR="00EB2838" w:rsidRDefault="00EB2838" w:rsidP="00116C1C">
      <w:pPr>
        <w:widowControl w:val="0"/>
        <w:spacing w:after="0" w:line="240" w:lineRule="auto"/>
        <w:jc w:val="center"/>
        <w:rPr>
          <w:rFonts w:ascii="Times New Roman" w:hAnsi="Times New Roman"/>
          <w:sz w:val="24"/>
          <w:szCs w:val="24"/>
        </w:rPr>
      </w:pPr>
    </w:p>
    <w:p w14:paraId="5AB8CD62" w14:textId="77777777" w:rsidR="00EB2838" w:rsidRDefault="00EB2838" w:rsidP="00116C1C">
      <w:pPr>
        <w:widowControl w:val="0"/>
        <w:spacing w:after="0" w:line="240" w:lineRule="auto"/>
        <w:jc w:val="center"/>
        <w:rPr>
          <w:rFonts w:ascii="Times New Roman" w:hAnsi="Times New Roman"/>
          <w:sz w:val="24"/>
          <w:szCs w:val="24"/>
        </w:rPr>
      </w:pPr>
    </w:p>
    <w:p w14:paraId="7EAC0536" w14:textId="77777777" w:rsidR="00EB2838" w:rsidRDefault="00EB2838" w:rsidP="00116C1C">
      <w:pPr>
        <w:widowControl w:val="0"/>
        <w:spacing w:after="0" w:line="240" w:lineRule="auto"/>
        <w:jc w:val="center"/>
        <w:rPr>
          <w:rFonts w:ascii="Times New Roman" w:hAnsi="Times New Roman"/>
          <w:sz w:val="24"/>
          <w:szCs w:val="24"/>
        </w:rPr>
      </w:pPr>
    </w:p>
    <w:p w14:paraId="2850D5F0" w14:textId="77777777" w:rsidR="00EB2838" w:rsidRDefault="00EB2838" w:rsidP="00116C1C">
      <w:pPr>
        <w:widowControl w:val="0"/>
        <w:spacing w:after="0" w:line="240" w:lineRule="auto"/>
        <w:jc w:val="center"/>
        <w:rPr>
          <w:rFonts w:ascii="Times New Roman" w:hAnsi="Times New Roman"/>
          <w:sz w:val="24"/>
          <w:szCs w:val="24"/>
        </w:rPr>
      </w:pPr>
    </w:p>
    <w:p w14:paraId="402C32A0" w14:textId="77777777" w:rsidR="00EB2838" w:rsidRDefault="00EB2838" w:rsidP="00116C1C">
      <w:pPr>
        <w:widowControl w:val="0"/>
        <w:spacing w:after="0" w:line="240" w:lineRule="auto"/>
        <w:jc w:val="center"/>
        <w:rPr>
          <w:rFonts w:ascii="Times New Roman" w:hAnsi="Times New Roman"/>
          <w:sz w:val="24"/>
          <w:szCs w:val="24"/>
        </w:rPr>
      </w:pPr>
    </w:p>
    <w:p w14:paraId="7A9F072D" w14:textId="77777777" w:rsidR="00EB2838" w:rsidRPr="001818EA" w:rsidRDefault="00EB2838" w:rsidP="00116C1C">
      <w:pPr>
        <w:widowControl w:val="0"/>
        <w:spacing w:after="0" w:line="240" w:lineRule="auto"/>
        <w:jc w:val="center"/>
        <w:rPr>
          <w:rFonts w:ascii="Times New Roman" w:hAnsi="Times New Roman"/>
          <w:sz w:val="24"/>
          <w:szCs w:val="24"/>
        </w:rPr>
      </w:pPr>
    </w:p>
    <w:p w14:paraId="41E34E7F" w14:textId="77777777" w:rsidR="00533DC0" w:rsidRPr="001818EA" w:rsidRDefault="00533DC0" w:rsidP="00116C1C">
      <w:pPr>
        <w:widowControl w:val="0"/>
        <w:spacing w:after="0" w:line="240" w:lineRule="auto"/>
        <w:jc w:val="center"/>
        <w:rPr>
          <w:rFonts w:ascii="Times New Roman" w:hAnsi="Times New Roman"/>
          <w:sz w:val="24"/>
          <w:szCs w:val="24"/>
        </w:rPr>
      </w:pPr>
    </w:p>
    <w:p w14:paraId="48472F6F" w14:textId="77777777" w:rsidR="00533DC0" w:rsidRPr="001818EA" w:rsidRDefault="00533DC0" w:rsidP="00116C1C">
      <w:pPr>
        <w:widowControl w:val="0"/>
        <w:spacing w:after="0" w:line="240" w:lineRule="auto"/>
        <w:jc w:val="center"/>
        <w:rPr>
          <w:rFonts w:ascii="Times New Roman" w:hAnsi="Times New Roman"/>
          <w:sz w:val="24"/>
          <w:szCs w:val="24"/>
        </w:rPr>
      </w:pPr>
    </w:p>
    <w:p w14:paraId="6DF3923C" w14:textId="77777777" w:rsidR="00533DC0" w:rsidRPr="001818EA" w:rsidRDefault="00533DC0" w:rsidP="00116C1C">
      <w:pPr>
        <w:widowControl w:val="0"/>
        <w:spacing w:after="0" w:line="240" w:lineRule="auto"/>
        <w:jc w:val="center"/>
        <w:rPr>
          <w:rFonts w:ascii="Times New Roman" w:hAnsi="Times New Roman"/>
          <w:sz w:val="24"/>
          <w:szCs w:val="24"/>
        </w:rPr>
      </w:pPr>
    </w:p>
    <w:p w14:paraId="343DEAA1" w14:textId="77777777" w:rsidR="003800AF" w:rsidRPr="001818EA" w:rsidRDefault="003800AF" w:rsidP="00116C1C">
      <w:pPr>
        <w:widowControl w:val="0"/>
        <w:spacing w:after="0" w:line="240" w:lineRule="auto"/>
        <w:jc w:val="center"/>
        <w:rPr>
          <w:rFonts w:ascii="Times New Roman" w:hAnsi="Times New Roman"/>
          <w:sz w:val="24"/>
          <w:szCs w:val="24"/>
        </w:rPr>
      </w:pPr>
    </w:p>
    <w:p w14:paraId="465EEC71" w14:textId="77777777" w:rsidR="003800AF" w:rsidRPr="001818EA" w:rsidRDefault="003800AF" w:rsidP="00116C1C">
      <w:pPr>
        <w:widowControl w:val="0"/>
        <w:spacing w:after="0" w:line="240" w:lineRule="auto"/>
        <w:jc w:val="center"/>
        <w:rPr>
          <w:rFonts w:ascii="Times New Roman" w:hAnsi="Times New Roman"/>
          <w:sz w:val="24"/>
          <w:szCs w:val="24"/>
        </w:rPr>
      </w:pPr>
    </w:p>
    <w:p w14:paraId="42A18F9B" w14:textId="77777777" w:rsidR="003800AF" w:rsidRPr="001818EA" w:rsidRDefault="003800AF" w:rsidP="00116C1C">
      <w:pPr>
        <w:widowControl w:val="0"/>
        <w:spacing w:after="0" w:line="240" w:lineRule="auto"/>
        <w:jc w:val="center"/>
        <w:rPr>
          <w:rFonts w:ascii="Times New Roman" w:hAnsi="Times New Roman"/>
          <w:b/>
          <w:sz w:val="24"/>
          <w:szCs w:val="24"/>
        </w:rPr>
      </w:pPr>
      <w:r w:rsidRPr="001818EA">
        <w:rPr>
          <w:rFonts w:ascii="Times New Roman" w:hAnsi="Times New Roman"/>
          <w:b/>
          <w:sz w:val="24"/>
          <w:szCs w:val="24"/>
        </w:rPr>
        <w:t>20</w:t>
      </w:r>
      <w:r w:rsidR="00EB2838">
        <w:rPr>
          <w:rFonts w:ascii="Times New Roman" w:hAnsi="Times New Roman"/>
          <w:b/>
          <w:sz w:val="24"/>
          <w:szCs w:val="24"/>
        </w:rPr>
        <w:t>21</w:t>
      </w:r>
      <w:r w:rsidRPr="001818EA">
        <w:rPr>
          <w:rFonts w:ascii="Times New Roman" w:hAnsi="Times New Roman"/>
          <w:b/>
          <w:sz w:val="24"/>
          <w:szCs w:val="24"/>
        </w:rPr>
        <w:t xml:space="preserve"> г</w:t>
      </w:r>
      <w:r w:rsidR="006D1D06" w:rsidRPr="001818EA">
        <w:rPr>
          <w:rFonts w:ascii="Times New Roman" w:hAnsi="Times New Roman"/>
          <w:b/>
          <w:sz w:val="24"/>
          <w:szCs w:val="24"/>
        </w:rPr>
        <w:t>.</w:t>
      </w:r>
      <w:r w:rsidRPr="001818EA">
        <w:rPr>
          <w:rFonts w:ascii="Times New Roman" w:hAnsi="Times New Roman"/>
          <w:b/>
          <w:bCs/>
          <w:sz w:val="24"/>
          <w:szCs w:val="24"/>
        </w:rPr>
        <w:br w:type="page"/>
      </w:r>
    </w:p>
    <w:p w14:paraId="4B0EFE02" w14:textId="77777777" w:rsidR="003800AF" w:rsidRPr="001818EA" w:rsidRDefault="003800AF" w:rsidP="00116C1C">
      <w:pPr>
        <w:widowControl w:val="0"/>
        <w:spacing w:after="0" w:line="240" w:lineRule="auto"/>
        <w:ind w:firstLine="567"/>
        <w:jc w:val="center"/>
        <w:rPr>
          <w:rFonts w:ascii="Times New Roman" w:hAnsi="Times New Roman"/>
          <w:b/>
          <w:sz w:val="24"/>
          <w:szCs w:val="24"/>
        </w:rPr>
      </w:pPr>
      <w:r w:rsidRPr="001818EA">
        <w:rPr>
          <w:rFonts w:ascii="Times New Roman" w:hAnsi="Times New Roman"/>
          <w:b/>
          <w:sz w:val="24"/>
          <w:szCs w:val="24"/>
        </w:rPr>
        <w:lastRenderedPageBreak/>
        <w:t>СОДЕРЖАНИЕ</w:t>
      </w:r>
    </w:p>
    <w:tbl>
      <w:tblPr>
        <w:tblW w:w="0" w:type="auto"/>
        <w:tblLook w:val="01E0" w:firstRow="1" w:lastRow="1" w:firstColumn="1" w:lastColumn="1" w:noHBand="0" w:noVBand="0"/>
      </w:tblPr>
      <w:tblGrid>
        <w:gridCol w:w="7668"/>
      </w:tblGrid>
      <w:tr w:rsidR="004C2899" w:rsidRPr="001818EA" w14:paraId="2501D69B" w14:textId="77777777" w:rsidTr="00184CED">
        <w:tc>
          <w:tcPr>
            <w:tcW w:w="7668" w:type="dxa"/>
          </w:tcPr>
          <w:p w14:paraId="19335E42" w14:textId="77777777" w:rsidR="004C2899" w:rsidRPr="001818EA" w:rsidRDefault="004C2899" w:rsidP="00A21661">
            <w:pPr>
              <w:widowControl w:val="0"/>
              <w:numPr>
                <w:ilvl w:val="0"/>
                <w:numId w:val="103"/>
              </w:numPr>
              <w:tabs>
                <w:tab w:val="clear" w:pos="644"/>
                <w:tab w:val="left" w:pos="284"/>
              </w:tabs>
              <w:spacing w:after="0" w:line="240" w:lineRule="auto"/>
              <w:ind w:left="284" w:hanging="284"/>
              <w:jc w:val="both"/>
              <w:rPr>
                <w:rFonts w:ascii="Times New Roman" w:hAnsi="Times New Roman"/>
                <w:b/>
                <w:sz w:val="24"/>
                <w:szCs w:val="24"/>
              </w:rPr>
            </w:pPr>
            <w:r w:rsidRPr="001818EA">
              <w:rPr>
                <w:rFonts w:ascii="Times New Roman" w:hAnsi="Times New Roman"/>
                <w:b/>
                <w:sz w:val="24"/>
                <w:szCs w:val="24"/>
              </w:rPr>
              <w:t>ОБЩАЯ ХАРАКТЕРИСТИКА ПРИМЕРНОЙ РАБОЧЕЙ ПРОГРАММЫ УЧЕБНОЙ ДИСЦИПЛИНЫ</w:t>
            </w:r>
          </w:p>
          <w:p w14:paraId="62B3C10C" w14:textId="77777777" w:rsidR="004C2899" w:rsidRPr="001818EA" w:rsidRDefault="004C2899" w:rsidP="00116C1C">
            <w:pPr>
              <w:widowControl w:val="0"/>
              <w:tabs>
                <w:tab w:val="left" w:pos="284"/>
              </w:tabs>
              <w:spacing w:after="0" w:line="240" w:lineRule="auto"/>
              <w:ind w:left="284" w:hanging="284"/>
              <w:jc w:val="both"/>
              <w:rPr>
                <w:rFonts w:ascii="Times New Roman" w:hAnsi="Times New Roman"/>
                <w:b/>
                <w:sz w:val="24"/>
                <w:szCs w:val="24"/>
              </w:rPr>
            </w:pPr>
          </w:p>
        </w:tc>
      </w:tr>
      <w:tr w:rsidR="004C2899" w:rsidRPr="001818EA" w14:paraId="0CF4081E" w14:textId="77777777" w:rsidTr="00184CED">
        <w:tc>
          <w:tcPr>
            <w:tcW w:w="7668" w:type="dxa"/>
          </w:tcPr>
          <w:p w14:paraId="5292CBB4" w14:textId="77777777" w:rsidR="004C2899" w:rsidRPr="001818EA" w:rsidRDefault="004C2899" w:rsidP="00A21661">
            <w:pPr>
              <w:widowControl w:val="0"/>
              <w:numPr>
                <w:ilvl w:val="0"/>
                <w:numId w:val="103"/>
              </w:numPr>
              <w:tabs>
                <w:tab w:val="left" w:pos="284"/>
              </w:tabs>
              <w:spacing w:after="0" w:line="240" w:lineRule="auto"/>
              <w:ind w:left="284" w:hanging="284"/>
              <w:jc w:val="both"/>
              <w:rPr>
                <w:rFonts w:ascii="Times New Roman" w:hAnsi="Times New Roman"/>
                <w:b/>
                <w:sz w:val="24"/>
                <w:szCs w:val="24"/>
              </w:rPr>
            </w:pPr>
            <w:r w:rsidRPr="001818EA">
              <w:rPr>
                <w:rFonts w:ascii="Times New Roman" w:hAnsi="Times New Roman"/>
                <w:b/>
                <w:sz w:val="24"/>
                <w:szCs w:val="24"/>
              </w:rPr>
              <w:t>СТРУКТУРА И СОДЕРЖАНИЕ УЧЕБНОЙ ДИСЦИПЛИНЫ</w:t>
            </w:r>
          </w:p>
          <w:p w14:paraId="649D9899" w14:textId="77777777" w:rsidR="004C2899" w:rsidRPr="001818EA" w:rsidRDefault="004C2899" w:rsidP="00116C1C">
            <w:pPr>
              <w:widowControl w:val="0"/>
              <w:tabs>
                <w:tab w:val="left" w:pos="284"/>
              </w:tabs>
              <w:spacing w:after="0" w:line="240" w:lineRule="auto"/>
              <w:ind w:left="284" w:hanging="284"/>
              <w:jc w:val="both"/>
              <w:rPr>
                <w:rFonts w:ascii="Times New Roman" w:hAnsi="Times New Roman"/>
                <w:b/>
                <w:sz w:val="24"/>
                <w:szCs w:val="24"/>
              </w:rPr>
            </w:pPr>
          </w:p>
        </w:tc>
      </w:tr>
      <w:tr w:rsidR="004C2899" w:rsidRPr="001818EA" w14:paraId="4A76CFFD" w14:textId="77777777" w:rsidTr="00184CED">
        <w:trPr>
          <w:trHeight w:val="670"/>
        </w:trPr>
        <w:tc>
          <w:tcPr>
            <w:tcW w:w="7668" w:type="dxa"/>
          </w:tcPr>
          <w:p w14:paraId="08E814E8" w14:textId="77777777" w:rsidR="004C2899" w:rsidRPr="001818EA" w:rsidRDefault="004C2899" w:rsidP="00A21661">
            <w:pPr>
              <w:widowControl w:val="0"/>
              <w:numPr>
                <w:ilvl w:val="0"/>
                <w:numId w:val="103"/>
              </w:numPr>
              <w:tabs>
                <w:tab w:val="left" w:pos="284"/>
              </w:tabs>
              <w:spacing w:after="0" w:line="240" w:lineRule="auto"/>
              <w:ind w:left="284" w:hanging="284"/>
              <w:jc w:val="both"/>
              <w:rPr>
                <w:rFonts w:ascii="Times New Roman" w:hAnsi="Times New Roman"/>
                <w:b/>
                <w:sz w:val="24"/>
                <w:szCs w:val="24"/>
              </w:rPr>
            </w:pPr>
            <w:r w:rsidRPr="001818EA">
              <w:rPr>
                <w:rFonts w:ascii="Times New Roman" w:hAnsi="Times New Roman"/>
                <w:b/>
                <w:sz w:val="24"/>
                <w:szCs w:val="24"/>
              </w:rPr>
              <w:t>УСЛОВИЯ РЕАЛИЗАЦИИ ПРОГРАММЫ УЧЕБНОЙ ДИСЦИПЛИНЫ</w:t>
            </w:r>
          </w:p>
        </w:tc>
      </w:tr>
      <w:tr w:rsidR="004C2899" w:rsidRPr="001818EA" w14:paraId="60910D22" w14:textId="77777777" w:rsidTr="00184CED">
        <w:tc>
          <w:tcPr>
            <w:tcW w:w="7668" w:type="dxa"/>
          </w:tcPr>
          <w:p w14:paraId="4B15F03B" w14:textId="77777777" w:rsidR="004C2899" w:rsidRPr="001818EA" w:rsidRDefault="004C2899" w:rsidP="00A21661">
            <w:pPr>
              <w:widowControl w:val="0"/>
              <w:numPr>
                <w:ilvl w:val="0"/>
                <w:numId w:val="103"/>
              </w:numPr>
              <w:tabs>
                <w:tab w:val="left" w:pos="284"/>
              </w:tabs>
              <w:spacing w:after="0" w:line="240" w:lineRule="auto"/>
              <w:ind w:left="284" w:hanging="284"/>
              <w:jc w:val="both"/>
              <w:rPr>
                <w:rFonts w:ascii="Times New Roman" w:hAnsi="Times New Roman"/>
                <w:b/>
                <w:sz w:val="24"/>
                <w:szCs w:val="24"/>
              </w:rPr>
            </w:pPr>
            <w:r w:rsidRPr="001818EA">
              <w:rPr>
                <w:rFonts w:ascii="Times New Roman" w:hAnsi="Times New Roman"/>
                <w:b/>
                <w:sz w:val="24"/>
                <w:szCs w:val="24"/>
              </w:rPr>
              <w:t>КОНТРОЛЬ И ОЦЕНКА РЕЗУЛЬТАТОВ ОСВОЕНИЯ УЧЕБНОЙ ДИСЦИПЛИНЫ</w:t>
            </w:r>
          </w:p>
          <w:p w14:paraId="23ADE0AD" w14:textId="77777777" w:rsidR="004C2899" w:rsidRPr="001818EA" w:rsidRDefault="004C2899" w:rsidP="00116C1C">
            <w:pPr>
              <w:widowControl w:val="0"/>
              <w:tabs>
                <w:tab w:val="left" w:pos="284"/>
              </w:tabs>
              <w:spacing w:after="0" w:line="240" w:lineRule="auto"/>
              <w:ind w:left="284" w:hanging="284"/>
              <w:jc w:val="both"/>
              <w:rPr>
                <w:rFonts w:ascii="Times New Roman" w:hAnsi="Times New Roman"/>
                <w:b/>
                <w:sz w:val="24"/>
                <w:szCs w:val="24"/>
              </w:rPr>
            </w:pPr>
          </w:p>
        </w:tc>
      </w:tr>
    </w:tbl>
    <w:p w14:paraId="37B1CBB6" w14:textId="77777777" w:rsidR="003800AF" w:rsidRPr="001818EA" w:rsidRDefault="003800AF" w:rsidP="00116C1C">
      <w:pPr>
        <w:pStyle w:val="210"/>
        <w:shd w:val="clear" w:color="auto" w:fill="auto"/>
        <w:spacing w:after="0" w:line="240" w:lineRule="auto"/>
        <w:ind w:firstLine="567"/>
        <w:jc w:val="both"/>
        <w:rPr>
          <w:rStyle w:val="28"/>
          <w:color w:val="000000"/>
          <w:sz w:val="24"/>
          <w:szCs w:val="24"/>
        </w:rPr>
      </w:pPr>
      <w:r w:rsidRPr="001818EA">
        <w:rPr>
          <w:b w:val="0"/>
          <w:bCs w:val="0"/>
          <w:i w:val="0"/>
          <w:sz w:val="24"/>
          <w:szCs w:val="24"/>
        </w:rPr>
        <w:br w:type="page"/>
      </w:r>
    </w:p>
    <w:p w14:paraId="3AE0D059" w14:textId="77777777" w:rsidR="009266C3" w:rsidRPr="001818EA" w:rsidRDefault="003800AF" w:rsidP="00DC2C5E">
      <w:pPr>
        <w:pStyle w:val="210"/>
        <w:numPr>
          <w:ilvl w:val="0"/>
          <w:numId w:val="50"/>
        </w:numPr>
        <w:shd w:val="clear" w:color="auto" w:fill="auto"/>
        <w:tabs>
          <w:tab w:val="left" w:pos="284"/>
        </w:tabs>
        <w:spacing w:after="0" w:line="240" w:lineRule="auto"/>
        <w:rPr>
          <w:rStyle w:val="28"/>
          <w:b/>
          <w:color w:val="000000"/>
          <w:sz w:val="24"/>
          <w:szCs w:val="24"/>
        </w:rPr>
      </w:pPr>
      <w:r w:rsidRPr="001818EA">
        <w:rPr>
          <w:rStyle w:val="28"/>
          <w:b/>
          <w:color w:val="000000"/>
          <w:sz w:val="24"/>
          <w:szCs w:val="24"/>
        </w:rPr>
        <w:lastRenderedPageBreak/>
        <w:t>ОБЩАЯ ХАРАКТЕРИСТИКА ПРИМЕРНОЙ ПРОГРАММЫ УЧЕБНОЙ ДИСЦИПЛИНЫ</w:t>
      </w:r>
      <w:r w:rsidR="00EB2838">
        <w:rPr>
          <w:rStyle w:val="28"/>
          <w:b/>
          <w:color w:val="000000"/>
          <w:sz w:val="24"/>
          <w:szCs w:val="24"/>
        </w:rPr>
        <w:t xml:space="preserve"> </w:t>
      </w:r>
      <w:r w:rsidR="009266C3" w:rsidRPr="001818EA">
        <w:rPr>
          <w:rStyle w:val="28"/>
          <w:b/>
          <w:color w:val="000000"/>
          <w:sz w:val="24"/>
          <w:szCs w:val="24"/>
        </w:rPr>
        <w:t>«ОГСЭ. 04 ФИЗИЧЕСКАЯ КУЛЬТУРА»</w:t>
      </w:r>
    </w:p>
    <w:p w14:paraId="5DA5A7E5" w14:textId="77777777" w:rsidR="003800AF" w:rsidRPr="001818EA" w:rsidRDefault="003800AF" w:rsidP="00116C1C">
      <w:pPr>
        <w:pStyle w:val="210"/>
        <w:shd w:val="clear" w:color="auto" w:fill="auto"/>
        <w:tabs>
          <w:tab w:val="left" w:pos="948"/>
        </w:tabs>
        <w:spacing w:after="0" w:line="240" w:lineRule="auto"/>
        <w:jc w:val="both"/>
        <w:rPr>
          <w:rStyle w:val="28"/>
          <w:b/>
          <w:i/>
          <w:color w:val="000000"/>
          <w:sz w:val="24"/>
          <w:szCs w:val="24"/>
        </w:rPr>
      </w:pPr>
    </w:p>
    <w:p w14:paraId="3726D38F" w14:textId="77777777" w:rsidR="003800AF" w:rsidRPr="001818EA" w:rsidRDefault="003800AF" w:rsidP="00DC2C5E">
      <w:pPr>
        <w:pStyle w:val="a4"/>
        <w:widowControl w:val="0"/>
        <w:numPr>
          <w:ilvl w:val="1"/>
          <w:numId w:val="50"/>
        </w:numPr>
        <w:ind w:firstLine="567"/>
        <w:jc w:val="both"/>
        <w:rPr>
          <w:b/>
          <w:sz w:val="24"/>
        </w:rPr>
      </w:pPr>
      <w:r w:rsidRPr="001818EA">
        <w:rPr>
          <w:b/>
          <w:sz w:val="24"/>
        </w:rPr>
        <w:t>Место дисциплины в структуре основной профессиональной образовательной программы:</w:t>
      </w:r>
    </w:p>
    <w:p w14:paraId="678EE6D8" w14:textId="77777777" w:rsidR="001C2B57" w:rsidRPr="001818EA" w:rsidRDefault="001C2B57" w:rsidP="00116C1C">
      <w:pPr>
        <w:pStyle w:val="a4"/>
        <w:widowControl w:val="0"/>
        <w:ind w:firstLine="709"/>
        <w:jc w:val="both"/>
        <w:rPr>
          <w:rStyle w:val="42"/>
          <w:sz w:val="24"/>
        </w:rPr>
      </w:pPr>
      <w:r w:rsidRPr="001818EA">
        <w:rPr>
          <w:rStyle w:val="42"/>
          <w:sz w:val="24"/>
        </w:rPr>
        <w:t>Учебная дисциплина «</w:t>
      </w:r>
      <w:r w:rsidR="006046AE" w:rsidRPr="001818EA">
        <w:rPr>
          <w:rStyle w:val="42"/>
          <w:sz w:val="24"/>
        </w:rPr>
        <w:t>Физическая культура</w:t>
      </w:r>
      <w:r w:rsidRPr="001818EA">
        <w:rPr>
          <w:rStyle w:val="42"/>
          <w:sz w:val="24"/>
        </w:rPr>
        <w:t xml:space="preserve">» является обязательной частью общего гуманитарного и социально-экономического цикла (ОГСЭ) примерной рабочей основной образовательной программы в соответствии с ФГОС по специальности 29.02.09. «Печатное дело». </w:t>
      </w:r>
    </w:p>
    <w:p w14:paraId="703ADAC3" w14:textId="77777777" w:rsidR="001C2B57" w:rsidRPr="001818EA" w:rsidRDefault="001C2B57" w:rsidP="00116C1C">
      <w:pPr>
        <w:pStyle w:val="a4"/>
        <w:widowControl w:val="0"/>
        <w:ind w:firstLine="709"/>
        <w:jc w:val="both"/>
        <w:rPr>
          <w:rStyle w:val="42"/>
          <w:sz w:val="24"/>
        </w:rPr>
      </w:pPr>
      <w:r w:rsidRPr="001818EA">
        <w:rPr>
          <w:rStyle w:val="42"/>
          <w:sz w:val="24"/>
        </w:rPr>
        <w:t>Учебная дисциплина «ОГСЭ.0</w:t>
      </w:r>
      <w:r w:rsidR="00170EFE" w:rsidRPr="001818EA">
        <w:rPr>
          <w:rStyle w:val="42"/>
          <w:sz w:val="24"/>
        </w:rPr>
        <w:t>4</w:t>
      </w:r>
      <w:r w:rsidRPr="001818EA">
        <w:rPr>
          <w:rStyle w:val="42"/>
          <w:sz w:val="24"/>
        </w:rPr>
        <w:t>.</w:t>
      </w:r>
      <w:r w:rsidR="009266C3" w:rsidRPr="001818EA">
        <w:rPr>
          <w:rStyle w:val="42"/>
          <w:sz w:val="24"/>
        </w:rPr>
        <w:t>Физическая культура</w:t>
      </w:r>
      <w:r w:rsidRPr="001818EA">
        <w:rPr>
          <w:rStyle w:val="42"/>
          <w:sz w:val="24"/>
        </w:rPr>
        <w:t>» обеспечивает формирование профес</w:t>
      </w:r>
      <w:r w:rsidR="009266C3" w:rsidRPr="001818EA">
        <w:rPr>
          <w:rStyle w:val="42"/>
          <w:sz w:val="24"/>
        </w:rPr>
        <w:t>сио</w:t>
      </w:r>
      <w:r w:rsidRPr="001818EA">
        <w:rPr>
          <w:rStyle w:val="42"/>
          <w:sz w:val="24"/>
        </w:rPr>
        <w:t>нальных и общих компетенций по всем ви</w:t>
      </w:r>
      <w:r w:rsidR="009266C3" w:rsidRPr="001818EA">
        <w:rPr>
          <w:rStyle w:val="42"/>
          <w:sz w:val="24"/>
        </w:rPr>
        <w:t>дам деятельности ФГОС по</w:t>
      </w:r>
      <w:r w:rsidR="0028162F" w:rsidRPr="001818EA">
        <w:rPr>
          <w:rStyle w:val="42"/>
          <w:sz w:val="24"/>
        </w:rPr>
        <w:t xml:space="preserve"> </w:t>
      </w:r>
      <w:r w:rsidRPr="001818EA">
        <w:rPr>
          <w:rStyle w:val="42"/>
          <w:sz w:val="24"/>
        </w:rPr>
        <w:t>специальности. Особое значение дисциплина имеет при формировании и развитии ОК.</w:t>
      </w:r>
      <w:r w:rsidR="009266C3" w:rsidRPr="001818EA">
        <w:rPr>
          <w:rStyle w:val="42"/>
          <w:sz w:val="24"/>
        </w:rPr>
        <w:t>08.</w:t>
      </w:r>
    </w:p>
    <w:p w14:paraId="1CE75311" w14:textId="77777777" w:rsidR="003800AF" w:rsidRPr="001818EA" w:rsidRDefault="003800AF" w:rsidP="00116C1C">
      <w:pPr>
        <w:pStyle w:val="a4"/>
        <w:widowControl w:val="0"/>
        <w:ind w:left="567"/>
        <w:jc w:val="both"/>
        <w:rPr>
          <w:sz w:val="24"/>
        </w:rPr>
      </w:pPr>
    </w:p>
    <w:p w14:paraId="716A8020" w14:textId="77777777" w:rsidR="003800AF" w:rsidRPr="001818EA" w:rsidRDefault="003800AF" w:rsidP="00116C1C">
      <w:pPr>
        <w:widowControl w:val="0"/>
        <w:spacing w:after="0" w:line="240" w:lineRule="auto"/>
        <w:ind w:firstLine="567"/>
        <w:jc w:val="both"/>
        <w:rPr>
          <w:rFonts w:ascii="Times New Roman" w:hAnsi="Times New Roman"/>
          <w:b/>
          <w:sz w:val="24"/>
          <w:szCs w:val="24"/>
        </w:rPr>
      </w:pPr>
      <w:r w:rsidRPr="001818EA">
        <w:rPr>
          <w:rFonts w:ascii="Times New Roman" w:hAnsi="Times New Roman"/>
          <w:b/>
          <w:sz w:val="24"/>
          <w:szCs w:val="24"/>
        </w:rPr>
        <w:t>1.</w:t>
      </w:r>
      <w:r w:rsidR="009266C3" w:rsidRPr="001818EA">
        <w:rPr>
          <w:rFonts w:ascii="Times New Roman" w:hAnsi="Times New Roman"/>
          <w:b/>
          <w:sz w:val="24"/>
          <w:szCs w:val="24"/>
        </w:rPr>
        <w:t>2</w:t>
      </w:r>
      <w:r w:rsidRPr="001818EA">
        <w:rPr>
          <w:rFonts w:ascii="Times New Roman" w:hAnsi="Times New Roman"/>
          <w:b/>
          <w:sz w:val="24"/>
          <w:szCs w:val="24"/>
        </w:rPr>
        <w:t>. Цель и планируемые результаты освоения дисциплины:</w:t>
      </w:r>
    </w:p>
    <w:p w14:paraId="1DC23A5F" w14:textId="77777777" w:rsidR="003800AF" w:rsidRPr="001818EA" w:rsidRDefault="00705DC5" w:rsidP="00116C1C">
      <w:pPr>
        <w:pStyle w:val="af"/>
        <w:widowControl w:val="0"/>
        <w:spacing w:after="0" w:line="240" w:lineRule="auto"/>
        <w:contextualSpacing w:val="0"/>
        <w:jc w:val="both"/>
        <w:rPr>
          <w:rFonts w:ascii="Times New Roman" w:hAnsi="Times New Roman"/>
          <w:sz w:val="24"/>
          <w:szCs w:val="24"/>
          <w:lang w:eastAsia="en-US"/>
        </w:rPr>
      </w:pPr>
      <w:r w:rsidRPr="001818EA">
        <w:rPr>
          <w:rFonts w:ascii="Times New Roman" w:hAnsi="Times New Roman"/>
          <w:sz w:val="24"/>
          <w:szCs w:val="24"/>
        </w:rPr>
        <w:t>В рамках программы учебной дисциплины обучающимися осваиваются умения и знания</w:t>
      </w:r>
      <w:r w:rsidR="003800AF" w:rsidRPr="001818EA">
        <w:rPr>
          <w:rStyle w:val="42"/>
          <w:rFonts w:ascii="Times New Roman" w:hAnsi="Times New Roman"/>
          <w:sz w:val="24"/>
          <w:szCs w:val="24"/>
        </w:rPr>
        <w: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07"/>
        <w:gridCol w:w="4367"/>
        <w:gridCol w:w="4319"/>
      </w:tblGrid>
      <w:tr w:rsidR="009266C3" w:rsidRPr="001818EA" w14:paraId="203581AF" w14:textId="77777777" w:rsidTr="00347AD7">
        <w:trPr>
          <w:trHeight w:val="649"/>
        </w:trPr>
        <w:tc>
          <w:tcPr>
            <w:tcW w:w="610" w:type="pct"/>
            <w:hideMark/>
          </w:tcPr>
          <w:p w14:paraId="3F4613F8" w14:textId="77777777" w:rsidR="009266C3" w:rsidRPr="001818EA" w:rsidRDefault="009266C3" w:rsidP="00116C1C">
            <w:pPr>
              <w:widowControl w:val="0"/>
              <w:spacing w:after="0" w:line="240" w:lineRule="auto"/>
              <w:jc w:val="center"/>
              <w:rPr>
                <w:rFonts w:ascii="Times New Roman" w:hAnsi="Times New Roman"/>
                <w:sz w:val="24"/>
                <w:szCs w:val="24"/>
              </w:rPr>
            </w:pPr>
            <w:r w:rsidRPr="001818EA">
              <w:rPr>
                <w:rFonts w:ascii="Times New Roman" w:hAnsi="Times New Roman"/>
                <w:sz w:val="24"/>
                <w:szCs w:val="24"/>
              </w:rPr>
              <w:t xml:space="preserve">Код </w:t>
            </w:r>
          </w:p>
          <w:p w14:paraId="7E78F98A" w14:textId="77777777" w:rsidR="009266C3" w:rsidRPr="001818EA" w:rsidRDefault="009266C3" w:rsidP="00116C1C">
            <w:pPr>
              <w:widowControl w:val="0"/>
              <w:spacing w:after="0" w:line="240" w:lineRule="auto"/>
              <w:jc w:val="center"/>
              <w:rPr>
                <w:rFonts w:ascii="Times New Roman" w:hAnsi="Times New Roman"/>
                <w:sz w:val="24"/>
                <w:szCs w:val="24"/>
              </w:rPr>
            </w:pPr>
            <w:r w:rsidRPr="001818EA">
              <w:rPr>
                <w:rFonts w:ascii="Times New Roman" w:hAnsi="Times New Roman"/>
                <w:sz w:val="24"/>
                <w:szCs w:val="24"/>
              </w:rPr>
              <w:t>ПК, ОК</w:t>
            </w:r>
          </w:p>
        </w:tc>
        <w:tc>
          <w:tcPr>
            <w:tcW w:w="2207" w:type="pct"/>
            <w:hideMark/>
          </w:tcPr>
          <w:p w14:paraId="020A2B48" w14:textId="77777777" w:rsidR="009266C3" w:rsidRPr="001818EA" w:rsidRDefault="009266C3" w:rsidP="00116C1C">
            <w:pPr>
              <w:widowControl w:val="0"/>
              <w:spacing w:after="0" w:line="240" w:lineRule="auto"/>
              <w:jc w:val="center"/>
              <w:rPr>
                <w:rFonts w:ascii="Times New Roman" w:hAnsi="Times New Roman"/>
                <w:sz w:val="24"/>
                <w:szCs w:val="24"/>
              </w:rPr>
            </w:pPr>
            <w:r w:rsidRPr="001818EA">
              <w:rPr>
                <w:rFonts w:ascii="Times New Roman" w:hAnsi="Times New Roman"/>
                <w:sz w:val="24"/>
                <w:szCs w:val="24"/>
              </w:rPr>
              <w:t>Умения</w:t>
            </w:r>
          </w:p>
        </w:tc>
        <w:tc>
          <w:tcPr>
            <w:tcW w:w="2183" w:type="pct"/>
            <w:hideMark/>
          </w:tcPr>
          <w:p w14:paraId="5B2B1E47" w14:textId="77777777" w:rsidR="009266C3" w:rsidRPr="001818EA" w:rsidRDefault="009266C3" w:rsidP="00116C1C">
            <w:pPr>
              <w:widowControl w:val="0"/>
              <w:spacing w:after="0" w:line="240" w:lineRule="auto"/>
              <w:jc w:val="center"/>
              <w:rPr>
                <w:rFonts w:ascii="Times New Roman" w:hAnsi="Times New Roman"/>
                <w:sz w:val="24"/>
                <w:szCs w:val="24"/>
              </w:rPr>
            </w:pPr>
            <w:r w:rsidRPr="001818EA">
              <w:rPr>
                <w:rFonts w:ascii="Times New Roman" w:hAnsi="Times New Roman"/>
                <w:sz w:val="24"/>
                <w:szCs w:val="24"/>
              </w:rPr>
              <w:t>Знания</w:t>
            </w:r>
          </w:p>
        </w:tc>
      </w:tr>
      <w:tr w:rsidR="008D1148" w:rsidRPr="001818EA" w14:paraId="2A5171A1" w14:textId="77777777" w:rsidTr="00347AD7">
        <w:trPr>
          <w:trHeight w:val="212"/>
        </w:trPr>
        <w:tc>
          <w:tcPr>
            <w:tcW w:w="610" w:type="pct"/>
          </w:tcPr>
          <w:p w14:paraId="3FBCD2AB" w14:textId="77777777" w:rsidR="008D1148" w:rsidRPr="001818EA" w:rsidRDefault="009562EB" w:rsidP="00116C1C">
            <w:pPr>
              <w:widowControl w:val="0"/>
              <w:spacing w:after="0" w:line="240" w:lineRule="auto"/>
              <w:jc w:val="center"/>
              <w:rPr>
                <w:rFonts w:ascii="Times New Roman" w:hAnsi="Times New Roman"/>
                <w:b/>
                <w:sz w:val="24"/>
                <w:szCs w:val="24"/>
              </w:rPr>
            </w:pPr>
            <w:r w:rsidRPr="001818EA">
              <w:rPr>
                <w:rFonts w:ascii="Times New Roman" w:hAnsi="Times New Roman"/>
                <w:b/>
                <w:sz w:val="24"/>
                <w:szCs w:val="24"/>
              </w:rPr>
              <w:t>ОК 1-</w:t>
            </w:r>
            <w:r w:rsidR="00F0578F" w:rsidRPr="001818EA">
              <w:rPr>
                <w:rFonts w:ascii="Times New Roman" w:hAnsi="Times New Roman"/>
                <w:b/>
                <w:sz w:val="24"/>
                <w:szCs w:val="24"/>
              </w:rPr>
              <w:t>6, 8</w:t>
            </w:r>
          </w:p>
        </w:tc>
        <w:tc>
          <w:tcPr>
            <w:tcW w:w="2207" w:type="pct"/>
          </w:tcPr>
          <w:p w14:paraId="49EAB786" w14:textId="77777777" w:rsidR="00AA25D1" w:rsidRPr="001818EA" w:rsidRDefault="00AA25D1" w:rsidP="00116C1C">
            <w:pPr>
              <w:widowControl w:val="0"/>
              <w:spacing w:after="0" w:line="240" w:lineRule="auto"/>
              <w:rPr>
                <w:rFonts w:ascii="Times New Roman" w:hAnsi="Times New Roman"/>
                <w:iCs/>
                <w:sz w:val="24"/>
                <w:szCs w:val="24"/>
              </w:rPr>
            </w:pPr>
            <w:r w:rsidRPr="001818EA">
              <w:rPr>
                <w:rFonts w:ascii="Times New Roman" w:hAnsi="Times New Roman"/>
                <w:iCs/>
                <w:sz w:val="24"/>
                <w:szCs w:val="24"/>
              </w:rPr>
              <w:t>- использовать физкультурно-оздоровительную деятельность для укрепления здоровья, достижения жизненных и профессиональных целей; применять рациональные приемы двигательных функций в профессиональной деятельности;</w:t>
            </w:r>
          </w:p>
          <w:p w14:paraId="4C8F5B82" w14:textId="77777777" w:rsidR="008D1148" w:rsidRPr="001818EA" w:rsidRDefault="00AA25D1" w:rsidP="00116C1C">
            <w:pPr>
              <w:widowControl w:val="0"/>
              <w:spacing w:after="0" w:line="240" w:lineRule="auto"/>
              <w:rPr>
                <w:rFonts w:ascii="Times New Roman" w:hAnsi="Times New Roman"/>
                <w:b/>
                <w:sz w:val="24"/>
                <w:szCs w:val="24"/>
              </w:rPr>
            </w:pPr>
            <w:r w:rsidRPr="001818EA">
              <w:rPr>
                <w:rFonts w:ascii="Times New Roman" w:hAnsi="Times New Roman"/>
                <w:iCs/>
                <w:sz w:val="24"/>
                <w:szCs w:val="24"/>
              </w:rPr>
              <w:t>- пользоваться средствами профилактики перенапряжения, характерными для данной специальности.</w:t>
            </w:r>
          </w:p>
        </w:tc>
        <w:tc>
          <w:tcPr>
            <w:tcW w:w="2183" w:type="pct"/>
          </w:tcPr>
          <w:p w14:paraId="32B65D2C" w14:textId="77777777" w:rsidR="00AA25D1" w:rsidRPr="001818EA" w:rsidRDefault="00AA25D1" w:rsidP="00116C1C">
            <w:pPr>
              <w:pStyle w:val="a4"/>
              <w:widowControl w:val="0"/>
              <w:ind w:firstLine="5"/>
              <w:jc w:val="both"/>
              <w:rPr>
                <w:iCs/>
                <w:sz w:val="24"/>
              </w:rPr>
            </w:pPr>
            <w:r w:rsidRPr="001818EA">
              <w:rPr>
                <w:iCs/>
                <w:sz w:val="24"/>
              </w:rPr>
              <w:t xml:space="preserve">- роль физической культуры в общекультурном, профессиональном и социальном развитии человека; </w:t>
            </w:r>
          </w:p>
          <w:p w14:paraId="19213DC0" w14:textId="77777777" w:rsidR="00AA25D1" w:rsidRPr="001818EA" w:rsidRDefault="00AA25D1" w:rsidP="00116C1C">
            <w:pPr>
              <w:pStyle w:val="a4"/>
              <w:widowControl w:val="0"/>
              <w:ind w:firstLine="5"/>
              <w:jc w:val="both"/>
              <w:rPr>
                <w:iCs/>
                <w:sz w:val="24"/>
              </w:rPr>
            </w:pPr>
            <w:r w:rsidRPr="001818EA">
              <w:rPr>
                <w:iCs/>
                <w:sz w:val="24"/>
              </w:rPr>
              <w:t xml:space="preserve">- основы здорового образа жизни; </w:t>
            </w:r>
          </w:p>
          <w:p w14:paraId="2B4A9D48" w14:textId="77777777" w:rsidR="00AA25D1" w:rsidRPr="001818EA" w:rsidRDefault="00AA25D1" w:rsidP="00116C1C">
            <w:pPr>
              <w:pStyle w:val="a4"/>
              <w:widowControl w:val="0"/>
              <w:ind w:firstLine="5"/>
              <w:jc w:val="both"/>
              <w:rPr>
                <w:iCs/>
                <w:sz w:val="24"/>
              </w:rPr>
            </w:pPr>
            <w:r w:rsidRPr="001818EA">
              <w:rPr>
                <w:iCs/>
                <w:sz w:val="24"/>
              </w:rPr>
              <w:t xml:space="preserve">- условия профессиональной деятельности и зоны риска физического здоровья для специалиста полиграфического производства; </w:t>
            </w:r>
          </w:p>
          <w:p w14:paraId="6880A547" w14:textId="77777777" w:rsidR="008D1148" w:rsidRPr="001818EA" w:rsidRDefault="00AA25D1" w:rsidP="00116C1C">
            <w:pPr>
              <w:pStyle w:val="a4"/>
              <w:widowControl w:val="0"/>
              <w:ind w:firstLine="5"/>
              <w:jc w:val="both"/>
              <w:rPr>
                <w:b/>
                <w:sz w:val="24"/>
              </w:rPr>
            </w:pPr>
            <w:r w:rsidRPr="001818EA">
              <w:rPr>
                <w:iCs/>
                <w:sz w:val="24"/>
              </w:rPr>
              <w:t>- средства профилактики перенапряжения.</w:t>
            </w:r>
          </w:p>
        </w:tc>
      </w:tr>
    </w:tbl>
    <w:p w14:paraId="1181095B" w14:textId="77777777" w:rsidR="009266C3" w:rsidRPr="001818EA" w:rsidRDefault="009266C3" w:rsidP="00116C1C">
      <w:pPr>
        <w:pStyle w:val="a4"/>
        <w:widowControl w:val="0"/>
        <w:ind w:firstLine="567"/>
        <w:jc w:val="both"/>
        <w:rPr>
          <w:rStyle w:val="42"/>
          <w:sz w:val="24"/>
        </w:rPr>
      </w:pPr>
    </w:p>
    <w:p w14:paraId="1E508FB3" w14:textId="77777777" w:rsidR="003800AF" w:rsidRPr="001818EA" w:rsidRDefault="003800AF" w:rsidP="00116C1C">
      <w:pPr>
        <w:widowControl w:val="0"/>
        <w:spacing w:after="0" w:line="240" w:lineRule="auto"/>
        <w:ind w:firstLine="567"/>
        <w:jc w:val="center"/>
        <w:rPr>
          <w:rFonts w:ascii="Times New Roman" w:hAnsi="Times New Roman"/>
          <w:b/>
          <w:sz w:val="24"/>
          <w:szCs w:val="24"/>
        </w:rPr>
      </w:pPr>
      <w:r w:rsidRPr="001818EA">
        <w:rPr>
          <w:rFonts w:ascii="Times New Roman" w:hAnsi="Times New Roman"/>
          <w:b/>
          <w:sz w:val="24"/>
          <w:szCs w:val="24"/>
        </w:rPr>
        <w:t>2. СТРУКТУРА И СОДЕРЖАНИЕ УЧЕБНОЙ ДИСЦИПЛИНЫ</w:t>
      </w:r>
    </w:p>
    <w:p w14:paraId="13A57CE1" w14:textId="77777777" w:rsidR="003800AF" w:rsidRPr="001818EA" w:rsidRDefault="003800AF" w:rsidP="00116C1C">
      <w:pPr>
        <w:widowControl w:val="0"/>
        <w:shd w:val="clear" w:color="auto" w:fill="FFFFFF"/>
        <w:spacing w:after="0" w:line="240" w:lineRule="auto"/>
        <w:ind w:firstLine="567"/>
        <w:rPr>
          <w:rFonts w:ascii="Times New Roman" w:hAnsi="Times New Roman"/>
          <w:b/>
          <w:bCs/>
          <w:sz w:val="24"/>
          <w:szCs w:val="24"/>
        </w:rPr>
      </w:pPr>
      <w:r w:rsidRPr="001818EA">
        <w:rPr>
          <w:rFonts w:ascii="Times New Roman" w:hAnsi="Times New Roman"/>
          <w:b/>
          <w:bCs/>
          <w:sz w:val="24"/>
          <w:szCs w:val="24"/>
        </w:rPr>
        <w:t>2.1. Объем учебной дисциплины и виды учебной работы</w:t>
      </w:r>
    </w:p>
    <w:tbl>
      <w:tblPr>
        <w:tblW w:w="5000" w:type="pct"/>
        <w:tblInd w:w="-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013"/>
        <w:gridCol w:w="1880"/>
      </w:tblGrid>
      <w:tr w:rsidR="003800AF" w:rsidRPr="001818EA" w14:paraId="45127C3F" w14:textId="77777777" w:rsidTr="0094441E">
        <w:trPr>
          <w:trHeight w:val="270"/>
        </w:trPr>
        <w:tc>
          <w:tcPr>
            <w:tcW w:w="4050" w:type="pct"/>
            <w:hideMark/>
          </w:tcPr>
          <w:p w14:paraId="4EB475B7" w14:textId="77777777" w:rsidR="003800AF" w:rsidRPr="001818EA" w:rsidRDefault="003800AF" w:rsidP="00116C1C">
            <w:pPr>
              <w:widowControl w:val="0"/>
              <w:jc w:val="center"/>
              <w:rPr>
                <w:rFonts w:ascii="Times New Roman" w:hAnsi="Times New Roman"/>
              </w:rPr>
            </w:pPr>
            <w:r w:rsidRPr="001818EA">
              <w:rPr>
                <w:rFonts w:ascii="Times New Roman" w:hAnsi="Times New Roman"/>
                <w:b/>
                <w:bCs/>
              </w:rPr>
              <w:t>Вид учебной работы</w:t>
            </w:r>
          </w:p>
        </w:tc>
        <w:tc>
          <w:tcPr>
            <w:tcW w:w="950" w:type="pct"/>
            <w:hideMark/>
          </w:tcPr>
          <w:p w14:paraId="7C14CD3C" w14:textId="77777777" w:rsidR="003800AF" w:rsidRPr="001818EA" w:rsidRDefault="003800AF" w:rsidP="00116C1C">
            <w:pPr>
              <w:widowControl w:val="0"/>
              <w:jc w:val="center"/>
              <w:rPr>
                <w:rFonts w:ascii="Times New Roman" w:hAnsi="Times New Roman"/>
              </w:rPr>
            </w:pPr>
            <w:r w:rsidRPr="001818EA">
              <w:rPr>
                <w:rFonts w:ascii="Times New Roman" w:hAnsi="Times New Roman"/>
                <w:b/>
                <w:bCs/>
              </w:rPr>
              <w:t>Объем часов</w:t>
            </w:r>
          </w:p>
        </w:tc>
      </w:tr>
      <w:tr w:rsidR="003800AF" w:rsidRPr="001818EA" w14:paraId="06A5E6B0" w14:textId="77777777" w:rsidTr="0094441E">
        <w:trPr>
          <w:trHeight w:val="285"/>
        </w:trPr>
        <w:tc>
          <w:tcPr>
            <w:tcW w:w="4050" w:type="pct"/>
            <w:hideMark/>
          </w:tcPr>
          <w:p w14:paraId="713543B1" w14:textId="77777777" w:rsidR="003800AF" w:rsidRPr="001818EA" w:rsidRDefault="003800AF" w:rsidP="00116C1C">
            <w:pPr>
              <w:widowControl w:val="0"/>
              <w:rPr>
                <w:rFonts w:ascii="Times New Roman" w:hAnsi="Times New Roman"/>
              </w:rPr>
            </w:pPr>
            <w:r w:rsidRPr="001818EA">
              <w:rPr>
                <w:rFonts w:ascii="Times New Roman" w:hAnsi="Times New Roman"/>
                <w:b/>
                <w:bCs/>
              </w:rPr>
              <w:t>Обязательная учебная нагрузка</w:t>
            </w:r>
          </w:p>
        </w:tc>
        <w:tc>
          <w:tcPr>
            <w:tcW w:w="950" w:type="pct"/>
            <w:hideMark/>
          </w:tcPr>
          <w:p w14:paraId="2372D018" w14:textId="77777777" w:rsidR="003800AF" w:rsidRPr="001818EA" w:rsidRDefault="003800AF" w:rsidP="00116C1C">
            <w:pPr>
              <w:widowControl w:val="0"/>
              <w:jc w:val="center"/>
              <w:rPr>
                <w:rFonts w:ascii="Times New Roman" w:hAnsi="Times New Roman"/>
              </w:rPr>
            </w:pPr>
            <w:r w:rsidRPr="001818EA">
              <w:rPr>
                <w:rFonts w:ascii="Times New Roman" w:hAnsi="Times New Roman"/>
              </w:rPr>
              <w:t>198</w:t>
            </w:r>
          </w:p>
        </w:tc>
      </w:tr>
      <w:tr w:rsidR="003800AF" w:rsidRPr="001818EA" w14:paraId="136F42D4" w14:textId="77777777" w:rsidTr="0094441E">
        <w:trPr>
          <w:trHeight w:val="285"/>
        </w:trPr>
        <w:tc>
          <w:tcPr>
            <w:tcW w:w="5000" w:type="pct"/>
            <w:gridSpan w:val="2"/>
            <w:hideMark/>
          </w:tcPr>
          <w:p w14:paraId="258FA9BB" w14:textId="77777777" w:rsidR="003800AF" w:rsidRPr="001818EA" w:rsidRDefault="003800AF" w:rsidP="00116C1C">
            <w:pPr>
              <w:widowControl w:val="0"/>
              <w:rPr>
                <w:rFonts w:ascii="Times New Roman" w:hAnsi="Times New Roman"/>
              </w:rPr>
            </w:pPr>
            <w:r w:rsidRPr="001818EA">
              <w:rPr>
                <w:rFonts w:ascii="Times New Roman" w:hAnsi="Times New Roman"/>
              </w:rPr>
              <w:t>в том числе:</w:t>
            </w:r>
          </w:p>
        </w:tc>
      </w:tr>
      <w:tr w:rsidR="003800AF" w:rsidRPr="001818EA" w14:paraId="46861E32" w14:textId="77777777" w:rsidTr="0094441E">
        <w:trPr>
          <w:trHeight w:val="285"/>
        </w:trPr>
        <w:tc>
          <w:tcPr>
            <w:tcW w:w="4050" w:type="pct"/>
            <w:hideMark/>
          </w:tcPr>
          <w:p w14:paraId="2E6374F7" w14:textId="77777777" w:rsidR="003800AF" w:rsidRPr="001818EA" w:rsidRDefault="003800AF" w:rsidP="00116C1C">
            <w:pPr>
              <w:widowControl w:val="0"/>
              <w:rPr>
                <w:rFonts w:ascii="Times New Roman" w:hAnsi="Times New Roman"/>
              </w:rPr>
            </w:pPr>
            <w:r w:rsidRPr="001818EA">
              <w:rPr>
                <w:rFonts w:ascii="Times New Roman" w:hAnsi="Times New Roman"/>
              </w:rPr>
              <w:t>теоретическое обучение</w:t>
            </w:r>
          </w:p>
        </w:tc>
        <w:tc>
          <w:tcPr>
            <w:tcW w:w="950" w:type="pct"/>
            <w:hideMark/>
          </w:tcPr>
          <w:p w14:paraId="388AF92E" w14:textId="77777777" w:rsidR="003800AF" w:rsidRPr="001818EA" w:rsidRDefault="003800AF" w:rsidP="00116C1C">
            <w:pPr>
              <w:widowControl w:val="0"/>
              <w:jc w:val="center"/>
              <w:rPr>
                <w:rFonts w:ascii="Times New Roman" w:hAnsi="Times New Roman"/>
              </w:rPr>
            </w:pPr>
            <w:r w:rsidRPr="001818EA">
              <w:rPr>
                <w:rFonts w:ascii="Times New Roman" w:hAnsi="Times New Roman"/>
              </w:rPr>
              <w:t>6</w:t>
            </w:r>
          </w:p>
        </w:tc>
      </w:tr>
      <w:tr w:rsidR="003800AF" w:rsidRPr="001818EA" w14:paraId="7C541B90" w14:textId="77777777" w:rsidTr="0094441E">
        <w:trPr>
          <w:trHeight w:val="285"/>
        </w:trPr>
        <w:tc>
          <w:tcPr>
            <w:tcW w:w="4050" w:type="pct"/>
            <w:hideMark/>
          </w:tcPr>
          <w:p w14:paraId="22413EC1" w14:textId="77777777" w:rsidR="003800AF" w:rsidRPr="001818EA" w:rsidRDefault="003800AF" w:rsidP="00116C1C">
            <w:pPr>
              <w:widowControl w:val="0"/>
              <w:rPr>
                <w:rFonts w:ascii="Times New Roman" w:hAnsi="Times New Roman"/>
              </w:rPr>
            </w:pPr>
            <w:r w:rsidRPr="001818EA">
              <w:rPr>
                <w:rFonts w:ascii="Times New Roman" w:hAnsi="Times New Roman"/>
              </w:rPr>
              <w:t xml:space="preserve">практические занятия </w:t>
            </w:r>
          </w:p>
        </w:tc>
        <w:tc>
          <w:tcPr>
            <w:tcW w:w="950" w:type="pct"/>
            <w:hideMark/>
          </w:tcPr>
          <w:p w14:paraId="3C113CBE" w14:textId="77777777" w:rsidR="003800AF" w:rsidRPr="001818EA" w:rsidRDefault="003800AF" w:rsidP="00116C1C">
            <w:pPr>
              <w:widowControl w:val="0"/>
              <w:jc w:val="center"/>
              <w:rPr>
                <w:rFonts w:ascii="Times New Roman" w:hAnsi="Times New Roman"/>
              </w:rPr>
            </w:pPr>
            <w:r w:rsidRPr="001818EA">
              <w:rPr>
                <w:rFonts w:ascii="Times New Roman" w:hAnsi="Times New Roman"/>
              </w:rPr>
              <w:t>19</w:t>
            </w:r>
            <w:r w:rsidR="006046AE" w:rsidRPr="001818EA">
              <w:rPr>
                <w:rFonts w:ascii="Times New Roman" w:hAnsi="Times New Roman"/>
              </w:rPr>
              <w:t>0</w:t>
            </w:r>
          </w:p>
        </w:tc>
      </w:tr>
      <w:tr w:rsidR="00CB2B58" w:rsidRPr="001818EA" w14:paraId="36FD74BD" w14:textId="77777777" w:rsidTr="0094441E">
        <w:trPr>
          <w:trHeight w:val="285"/>
        </w:trPr>
        <w:tc>
          <w:tcPr>
            <w:tcW w:w="4050" w:type="pct"/>
          </w:tcPr>
          <w:p w14:paraId="41B25BA6" w14:textId="77777777" w:rsidR="00CB2B58" w:rsidRPr="001818EA" w:rsidRDefault="00CB2B58" w:rsidP="00116C1C">
            <w:pPr>
              <w:widowControl w:val="0"/>
              <w:rPr>
                <w:rFonts w:ascii="Times New Roman" w:hAnsi="Times New Roman"/>
                <w:i/>
              </w:rPr>
            </w:pPr>
            <w:r w:rsidRPr="001818EA">
              <w:rPr>
                <w:rFonts w:ascii="Times New Roman" w:hAnsi="Times New Roman"/>
                <w:bCs/>
                <w:i/>
              </w:rPr>
              <w:t>Самостоятельная работа</w:t>
            </w:r>
            <w:r w:rsidRPr="001818EA">
              <w:rPr>
                <w:rFonts w:ascii="Times New Roman" w:hAnsi="Times New Roman"/>
                <w:i/>
                <w:vertAlign w:val="superscript"/>
              </w:rPr>
              <w:footnoteReference w:id="22"/>
            </w:r>
            <w:r w:rsidRPr="001818EA">
              <w:rPr>
                <w:rFonts w:ascii="Times New Roman" w:hAnsi="Times New Roman"/>
                <w:bCs/>
                <w:i/>
              </w:rPr>
              <w:t> </w:t>
            </w:r>
          </w:p>
        </w:tc>
        <w:tc>
          <w:tcPr>
            <w:tcW w:w="950" w:type="pct"/>
          </w:tcPr>
          <w:p w14:paraId="7272BE5A" w14:textId="77777777" w:rsidR="00CB2B58" w:rsidRPr="001818EA" w:rsidRDefault="00CB2B58" w:rsidP="00116C1C">
            <w:pPr>
              <w:widowControl w:val="0"/>
              <w:jc w:val="center"/>
              <w:rPr>
                <w:rFonts w:ascii="Times New Roman" w:hAnsi="Times New Roman"/>
              </w:rPr>
            </w:pPr>
          </w:p>
        </w:tc>
      </w:tr>
      <w:tr w:rsidR="003800AF" w:rsidRPr="001818EA" w14:paraId="6A27B3DD" w14:textId="77777777" w:rsidTr="0094441E">
        <w:trPr>
          <w:trHeight w:val="270"/>
        </w:trPr>
        <w:tc>
          <w:tcPr>
            <w:tcW w:w="5000" w:type="pct"/>
            <w:gridSpan w:val="2"/>
            <w:hideMark/>
          </w:tcPr>
          <w:p w14:paraId="34743BD2" w14:textId="77777777" w:rsidR="003800AF" w:rsidRPr="001818EA" w:rsidRDefault="003800AF" w:rsidP="00116C1C">
            <w:pPr>
              <w:widowControl w:val="0"/>
              <w:rPr>
                <w:rFonts w:ascii="Times New Roman" w:hAnsi="Times New Roman"/>
              </w:rPr>
            </w:pPr>
            <w:r w:rsidRPr="001818EA">
              <w:rPr>
                <w:rFonts w:ascii="Times New Roman" w:hAnsi="Times New Roman"/>
                <w:b/>
                <w:bCs/>
              </w:rPr>
              <w:t>Промежуточная аттестация проводится в форме зачета</w:t>
            </w:r>
            <w:r w:rsidR="006046AE" w:rsidRPr="001818EA">
              <w:rPr>
                <w:rFonts w:ascii="Times New Roman" w:hAnsi="Times New Roman"/>
                <w:b/>
                <w:bCs/>
              </w:rPr>
              <w:t xml:space="preserve">                                                  2</w:t>
            </w:r>
          </w:p>
        </w:tc>
      </w:tr>
    </w:tbl>
    <w:p w14:paraId="102C178E" w14:textId="77777777" w:rsidR="003800AF" w:rsidRPr="001818EA" w:rsidRDefault="003800AF" w:rsidP="00116C1C">
      <w:pPr>
        <w:widowControl w:val="0"/>
        <w:spacing w:after="0" w:line="240" w:lineRule="auto"/>
        <w:ind w:firstLine="567"/>
        <w:jc w:val="both"/>
        <w:rPr>
          <w:rFonts w:ascii="Times New Roman" w:hAnsi="Times New Roman"/>
          <w:sz w:val="24"/>
          <w:szCs w:val="24"/>
        </w:rPr>
        <w:sectPr w:rsidR="003800AF" w:rsidRPr="001818EA" w:rsidSect="00883892">
          <w:footerReference w:type="default" r:id="rId13"/>
          <w:pgSz w:w="11909" w:h="16838"/>
          <w:pgMar w:top="853" w:right="852" w:bottom="709" w:left="1154" w:header="0" w:footer="3" w:gutter="0"/>
          <w:cols w:space="720"/>
          <w:noEndnote/>
          <w:docGrid w:linePitch="360"/>
        </w:sectPr>
      </w:pPr>
    </w:p>
    <w:p w14:paraId="06905624" w14:textId="77777777" w:rsidR="003800AF" w:rsidRPr="001818EA" w:rsidRDefault="003800AF" w:rsidP="00116C1C">
      <w:pPr>
        <w:widowControl w:val="0"/>
        <w:spacing w:after="0" w:line="240" w:lineRule="auto"/>
        <w:jc w:val="both"/>
        <w:rPr>
          <w:rFonts w:ascii="Times New Roman" w:hAnsi="Times New Roman"/>
          <w:b/>
          <w:sz w:val="24"/>
          <w:szCs w:val="24"/>
        </w:rPr>
      </w:pPr>
      <w:r w:rsidRPr="001818EA">
        <w:rPr>
          <w:rFonts w:ascii="Times New Roman" w:hAnsi="Times New Roman"/>
          <w:b/>
          <w:sz w:val="24"/>
          <w:szCs w:val="24"/>
        </w:rPr>
        <w:lastRenderedPageBreak/>
        <w:t>2. 2.Примерный тематический план и содержание учебной дисциплины «</w:t>
      </w:r>
      <w:r w:rsidR="006046AE" w:rsidRPr="001818EA">
        <w:rPr>
          <w:rFonts w:ascii="Times New Roman" w:hAnsi="Times New Roman"/>
          <w:b/>
          <w:sz w:val="24"/>
          <w:szCs w:val="24"/>
        </w:rPr>
        <w:t>ОГСЭ.03.</w:t>
      </w:r>
      <w:r w:rsidRPr="001818EA">
        <w:rPr>
          <w:rFonts w:ascii="Times New Roman" w:hAnsi="Times New Roman"/>
          <w:b/>
          <w:sz w:val="24"/>
          <w:szCs w:val="24"/>
        </w:rPr>
        <w:t>ФИЗИЧЕСКАЯ КУЛЬТУРА»</w:t>
      </w:r>
    </w:p>
    <w:tbl>
      <w:tblPr>
        <w:tblW w:w="1460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835"/>
        <w:gridCol w:w="8080"/>
        <w:gridCol w:w="1134"/>
        <w:gridCol w:w="2552"/>
      </w:tblGrid>
      <w:tr w:rsidR="003800AF" w:rsidRPr="001818EA" w14:paraId="08F7DC0D" w14:textId="77777777" w:rsidTr="00F0578F">
        <w:tc>
          <w:tcPr>
            <w:tcW w:w="2835" w:type="dxa"/>
            <w:hideMark/>
          </w:tcPr>
          <w:p w14:paraId="6A45555A" w14:textId="77777777" w:rsidR="003800AF" w:rsidRPr="001818EA" w:rsidRDefault="003800AF" w:rsidP="00116C1C">
            <w:pPr>
              <w:widowControl w:val="0"/>
              <w:spacing w:after="0" w:line="240" w:lineRule="auto"/>
              <w:jc w:val="center"/>
              <w:rPr>
                <w:rFonts w:ascii="Times New Roman" w:hAnsi="Times New Roman"/>
                <w:b/>
                <w:sz w:val="24"/>
                <w:szCs w:val="24"/>
              </w:rPr>
            </w:pPr>
            <w:r w:rsidRPr="001818EA">
              <w:rPr>
                <w:rFonts w:ascii="Times New Roman" w:hAnsi="Times New Roman"/>
                <w:b/>
                <w:sz w:val="24"/>
                <w:szCs w:val="24"/>
              </w:rPr>
              <w:t>Наименование</w:t>
            </w:r>
          </w:p>
          <w:p w14:paraId="00E85955" w14:textId="77777777" w:rsidR="003800AF" w:rsidRPr="001818EA" w:rsidRDefault="003800AF" w:rsidP="00116C1C">
            <w:pPr>
              <w:widowControl w:val="0"/>
              <w:spacing w:after="0" w:line="240" w:lineRule="auto"/>
              <w:jc w:val="center"/>
              <w:rPr>
                <w:rFonts w:ascii="Times New Roman" w:hAnsi="Times New Roman"/>
                <w:b/>
                <w:sz w:val="24"/>
                <w:szCs w:val="24"/>
              </w:rPr>
            </w:pPr>
            <w:r w:rsidRPr="001818EA">
              <w:rPr>
                <w:rFonts w:ascii="Times New Roman" w:hAnsi="Times New Roman"/>
                <w:b/>
                <w:sz w:val="24"/>
                <w:szCs w:val="24"/>
              </w:rPr>
              <w:t>разделов и тем</w:t>
            </w:r>
          </w:p>
        </w:tc>
        <w:tc>
          <w:tcPr>
            <w:tcW w:w="8080" w:type="dxa"/>
            <w:hideMark/>
          </w:tcPr>
          <w:p w14:paraId="6CB7BA1D" w14:textId="77777777" w:rsidR="003800AF" w:rsidRPr="001818EA" w:rsidRDefault="003800AF" w:rsidP="00116C1C">
            <w:pPr>
              <w:widowControl w:val="0"/>
              <w:spacing w:after="0" w:line="240" w:lineRule="auto"/>
              <w:jc w:val="center"/>
              <w:rPr>
                <w:rFonts w:ascii="Times New Roman" w:hAnsi="Times New Roman"/>
                <w:sz w:val="24"/>
                <w:szCs w:val="24"/>
              </w:rPr>
            </w:pPr>
            <w:r w:rsidRPr="001818EA">
              <w:rPr>
                <w:rStyle w:val="affffff3"/>
                <w:bCs w:val="0"/>
                <w:i w:val="0"/>
                <w:sz w:val="24"/>
                <w:szCs w:val="24"/>
              </w:rPr>
              <w:t>Содержание учебного материала и формы организации деятельности обучающихся</w:t>
            </w:r>
          </w:p>
        </w:tc>
        <w:tc>
          <w:tcPr>
            <w:tcW w:w="1134" w:type="dxa"/>
            <w:hideMark/>
          </w:tcPr>
          <w:p w14:paraId="5F6BD921" w14:textId="77777777" w:rsidR="003800AF" w:rsidRPr="001818EA" w:rsidRDefault="003800AF" w:rsidP="00116C1C">
            <w:pPr>
              <w:widowControl w:val="0"/>
              <w:spacing w:after="0" w:line="240" w:lineRule="auto"/>
              <w:jc w:val="center"/>
              <w:rPr>
                <w:rFonts w:ascii="Times New Roman" w:hAnsi="Times New Roman"/>
                <w:b/>
                <w:sz w:val="24"/>
                <w:szCs w:val="24"/>
              </w:rPr>
            </w:pPr>
            <w:r w:rsidRPr="001818EA">
              <w:rPr>
                <w:rFonts w:ascii="Times New Roman" w:hAnsi="Times New Roman"/>
                <w:b/>
                <w:sz w:val="24"/>
                <w:szCs w:val="24"/>
              </w:rPr>
              <w:t xml:space="preserve">Объем </w:t>
            </w:r>
            <w:r w:rsidR="003B0925" w:rsidRPr="001818EA">
              <w:rPr>
                <w:rFonts w:ascii="Times New Roman" w:hAnsi="Times New Roman"/>
                <w:b/>
                <w:sz w:val="24"/>
                <w:szCs w:val="24"/>
              </w:rPr>
              <w:t>в часах</w:t>
            </w:r>
          </w:p>
        </w:tc>
        <w:tc>
          <w:tcPr>
            <w:tcW w:w="2552" w:type="dxa"/>
          </w:tcPr>
          <w:p w14:paraId="4775B043" w14:textId="77777777" w:rsidR="003800AF" w:rsidRPr="001818EA" w:rsidRDefault="003800AF" w:rsidP="00116C1C">
            <w:pPr>
              <w:widowControl w:val="0"/>
              <w:spacing w:after="0" w:line="240" w:lineRule="auto"/>
              <w:jc w:val="center"/>
              <w:rPr>
                <w:rFonts w:ascii="Times New Roman" w:hAnsi="Times New Roman"/>
                <w:b/>
                <w:bCs/>
                <w:sz w:val="24"/>
                <w:szCs w:val="24"/>
              </w:rPr>
            </w:pPr>
            <w:r w:rsidRPr="001818EA">
              <w:rPr>
                <w:rFonts w:ascii="Times New Roman" w:hAnsi="Times New Roman"/>
                <w:b/>
                <w:bCs/>
                <w:sz w:val="24"/>
                <w:szCs w:val="24"/>
              </w:rPr>
              <w:t>Коды компетенций, формированию которых способствует элемент программы</w:t>
            </w:r>
          </w:p>
        </w:tc>
      </w:tr>
      <w:tr w:rsidR="003800AF" w:rsidRPr="001818EA" w14:paraId="47D4F0F5" w14:textId="77777777" w:rsidTr="00F0578F">
        <w:tc>
          <w:tcPr>
            <w:tcW w:w="2835" w:type="dxa"/>
            <w:hideMark/>
          </w:tcPr>
          <w:p w14:paraId="27C18CCE" w14:textId="77777777" w:rsidR="003800AF" w:rsidRPr="001818EA" w:rsidRDefault="003800AF" w:rsidP="00116C1C">
            <w:pPr>
              <w:widowControl w:val="0"/>
              <w:spacing w:after="0" w:line="240" w:lineRule="auto"/>
              <w:jc w:val="both"/>
              <w:rPr>
                <w:rFonts w:ascii="Times New Roman" w:hAnsi="Times New Roman"/>
                <w:b/>
                <w:sz w:val="24"/>
                <w:szCs w:val="24"/>
              </w:rPr>
            </w:pPr>
            <w:r w:rsidRPr="001818EA">
              <w:rPr>
                <w:rFonts w:ascii="Times New Roman" w:hAnsi="Times New Roman"/>
                <w:b/>
                <w:sz w:val="24"/>
                <w:szCs w:val="24"/>
              </w:rPr>
              <w:t xml:space="preserve">Раздел 1.    </w:t>
            </w:r>
          </w:p>
        </w:tc>
        <w:tc>
          <w:tcPr>
            <w:tcW w:w="8080" w:type="dxa"/>
          </w:tcPr>
          <w:p w14:paraId="47438983" w14:textId="77777777" w:rsidR="003800AF" w:rsidRPr="001818EA" w:rsidRDefault="009266C3" w:rsidP="00116C1C">
            <w:pPr>
              <w:widowControl w:val="0"/>
              <w:spacing w:after="0" w:line="240" w:lineRule="auto"/>
              <w:jc w:val="both"/>
              <w:rPr>
                <w:rFonts w:ascii="Times New Roman" w:hAnsi="Times New Roman"/>
                <w:b/>
                <w:sz w:val="24"/>
                <w:szCs w:val="24"/>
              </w:rPr>
            </w:pPr>
            <w:r w:rsidRPr="001818EA">
              <w:rPr>
                <w:rFonts w:ascii="Times New Roman" w:hAnsi="Times New Roman"/>
                <w:b/>
                <w:sz w:val="24"/>
                <w:szCs w:val="24"/>
              </w:rPr>
              <w:t>Значение и место физической культуры в процессе становления профессионализма</w:t>
            </w:r>
          </w:p>
        </w:tc>
        <w:tc>
          <w:tcPr>
            <w:tcW w:w="1134" w:type="dxa"/>
            <w:hideMark/>
          </w:tcPr>
          <w:p w14:paraId="04FF35CB" w14:textId="77777777" w:rsidR="003800AF" w:rsidRPr="001818EA" w:rsidRDefault="003428F0" w:rsidP="00116C1C">
            <w:pPr>
              <w:widowControl w:val="0"/>
              <w:spacing w:after="0" w:line="240" w:lineRule="auto"/>
              <w:jc w:val="center"/>
              <w:rPr>
                <w:rFonts w:ascii="Times New Roman" w:hAnsi="Times New Roman"/>
                <w:b/>
                <w:sz w:val="24"/>
                <w:szCs w:val="24"/>
              </w:rPr>
            </w:pPr>
            <w:r w:rsidRPr="001818EA">
              <w:rPr>
                <w:rFonts w:ascii="Times New Roman" w:hAnsi="Times New Roman"/>
                <w:b/>
                <w:sz w:val="24"/>
                <w:szCs w:val="24"/>
              </w:rPr>
              <w:t>1</w:t>
            </w:r>
            <w:r w:rsidR="003800AF" w:rsidRPr="001818EA">
              <w:rPr>
                <w:rFonts w:ascii="Times New Roman" w:hAnsi="Times New Roman"/>
                <w:b/>
                <w:sz w:val="24"/>
                <w:szCs w:val="24"/>
              </w:rPr>
              <w:t>8</w:t>
            </w:r>
          </w:p>
        </w:tc>
        <w:tc>
          <w:tcPr>
            <w:tcW w:w="2552" w:type="dxa"/>
          </w:tcPr>
          <w:p w14:paraId="4DBF5FFF" w14:textId="77777777" w:rsidR="003800AF" w:rsidRPr="001818EA" w:rsidRDefault="003800AF" w:rsidP="00116C1C">
            <w:pPr>
              <w:widowControl w:val="0"/>
              <w:spacing w:after="0" w:line="240" w:lineRule="auto"/>
              <w:jc w:val="both"/>
              <w:rPr>
                <w:rStyle w:val="affffff3"/>
                <w:b w:val="0"/>
                <w:bCs w:val="0"/>
                <w:i w:val="0"/>
                <w:sz w:val="24"/>
                <w:szCs w:val="24"/>
              </w:rPr>
            </w:pPr>
            <w:r w:rsidRPr="001818EA">
              <w:rPr>
                <w:rStyle w:val="affffff3"/>
                <w:b w:val="0"/>
                <w:bCs w:val="0"/>
                <w:i w:val="0"/>
                <w:sz w:val="24"/>
                <w:szCs w:val="24"/>
              </w:rPr>
              <w:t xml:space="preserve">ОК 01-06 </w:t>
            </w:r>
          </w:p>
          <w:p w14:paraId="41D29CC4" w14:textId="77777777" w:rsidR="003800AF" w:rsidRPr="001818EA" w:rsidRDefault="003800AF" w:rsidP="00116C1C">
            <w:pPr>
              <w:widowControl w:val="0"/>
              <w:spacing w:after="0" w:line="240" w:lineRule="auto"/>
              <w:jc w:val="both"/>
              <w:rPr>
                <w:rFonts w:ascii="Times New Roman" w:hAnsi="Times New Roman"/>
                <w:b/>
                <w:sz w:val="24"/>
                <w:szCs w:val="24"/>
              </w:rPr>
            </w:pPr>
            <w:r w:rsidRPr="001818EA">
              <w:rPr>
                <w:rStyle w:val="affffff3"/>
                <w:b w:val="0"/>
                <w:bCs w:val="0"/>
                <w:i w:val="0"/>
                <w:sz w:val="24"/>
                <w:szCs w:val="24"/>
              </w:rPr>
              <w:t>ОК 08</w:t>
            </w:r>
          </w:p>
        </w:tc>
      </w:tr>
      <w:tr w:rsidR="003800AF" w:rsidRPr="001818EA" w14:paraId="40670C5A" w14:textId="77777777" w:rsidTr="00F0578F">
        <w:tc>
          <w:tcPr>
            <w:tcW w:w="2835" w:type="dxa"/>
            <w:hideMark/>
          </w:tcPr>
          <w:p w14:paraId="4F2CB41B" w14:textId="77777777" w:rsidR="003800AF" w:rsidRPr="001818EA" w:rsidRDefault="003800AF" w:rsidP="00116C1C">
            <w:pPr>
              <w:widowControl w:val="0"/>
              <w:numPr>
                <w:ilvl w:val="12"/>
                <w:numId w:val="0"/>
              </w:numPr>
              <w:spacing w:after="0" w:line="240" w:lineRule="auto"/>
              <w:rPr>
                <w:rFonts w:ascii="Times New Roman" w:hAnsi="Times New Roman"/>
                <w:b/>
                <w:bCs/>
                <w:sz w:val="24"/>
                <w:szCs w:val="24"/>
              </w:rPr>
            </w:pPr>
            <w:r w:rsidRPr="001818EA">
              <w:rPr>
                <w:rFonts w:ascii="Times New Roman" w:hAnsi="Times New Roman"/>
                <w:b/>
                <w:bCs/>
                <w:sz w:val="24"/>
                <w:szCs w:val="24"/>
              </w:rPr>
              <w:t>Введение</w:t>
            </w:r>
          </w:p>
        </w:tc>
        <w:tc>
          <w:tcPr>
            <w:tcW w:w="8080" w:type="dxa"/>
            <w:hideMark/>
          </w:tcPr>
          <w:p w14:paraId="01064621" w14:textId="77777777" w:rsidR="003800AF" w:rsidRPr="001818EA" w:rsidRDefault="003800AF" w:rsidP="00116C1C">
            <w:pPr>
              <w:widowControl w:val="0"/>
              <w:spacing w:after="0" w:line="240" w:lineRule="auto"/>
              <w:jc w:val="both"/>
              <w:rPr>
                <w:rFonts w:ascii="Times New Roman" w:hAnsi="Times New Roman"/>
                <w:b/>
                <w:sz w:val="24"/>
                <w:szCs w:val="24"/>
              </w:rPr>
            </w:pPr>
            <w:r w:rsidRPr="001818EA">
              <w:rPr>
                <w:rFonts w:ascii="Times New Roman" w:hAnsi="Times New Roman"/>
                <w:b/>
                <w:sz w:val="24"/>
                <w:szCs w:val="24"/>
              </w:rPr>
              <w:t xml:space="preserve">Содержание учебного материала:   </w:t>
            </w:r>
          </w:p>
          <w:p w14:paraId="68BD1D0D" w14:textId="77777777" w:rsidR="003800AF" w:rsidRPr="001818EA" w:rsidRDefault="003800AF" w:rsidP="00116C1C">
            <w:pPr>
              <w:widowControl w:val="0"/>
              <w:spacing w:after="0" w:line="240" w:lineRule="auto"/>
              <w:jc w:val="both"/>
              <w:rPr>
                <w:rFonts w:ascii="Times New Roman" w:hAnsi="Times New Roman"/>
                <w:sz w:val="24"/>
                <w:szCs w:val="24"/>
              </w:rPr>
            </w:pPr>
            <w:r w:rsidRPr="001818EA">
              <w:rPr>
                <w:rFonts w:ascii="Times New Roman" w:hAnsi="Times New Roman"/>
                <w:sz w:val="24"/>
                <w:szCs w:val="24"/>
              </w:rPr>
              <w:t xml:space="preserve"> Особенности организации  физического воспитания в колледже (валеологическая и профессиональная направленность). Цели и задачи дисциплины. Здоровье населения России. Факторы риска и их влияние на здоровье. Современная концепция здоровья и здорового  образа жизни. Мотивация ЗОЖ. Стратегия развития физической культуры и спорта в РФ на период до 2020г. Требования к технике безопасности  на занятиях физическими упражнениями разной направленности.</w:t>
            </w:r>
          </w:p>
          <w:p w14:paraId="3A107D5A" w14:textId="77777777" w:rsidR="0092462A" w:rsidRPr="001818EA" w:rsidRDefault="003800AF" w:rsidP="00116C1C">
            <w:pPr>
              <w:widowControl w:val="0"/>
              <w:spacing w:after="0" w:line="240" w:lineRule="auto"/>
              <w:jc w:val="both"/>
              <w:rPr>
                <w:rFonts w:ascii="Times New Roman" w:hAnsi="Times New Roman"/>
                <w:b/>
                <w:sz w:val="24"/>
                <w:szCs w:val="24"/>
              </w:rPr>
            </w:pPr>
            <w:r w:rsidRPr="001818EA">
              <w:rPr>
                <w:rFonts w:ascii="Times New Roman" w:hAnsi="Times New Roman"/>
                <w:sz w:val="24"/>
                <w:szCs w:val="24"/>
              </w:rPr>
              <w:t xml:space="preserve"> Составляющие ЗОЖ. Определить роль мотиваций в здоровом образе жизни и охарактеризовать основные мотивы и возрастные особенности ЗОЖ. Критерии эффективности здорового образа жизни.</w:t>
            </w:r>
          </w:p>
        </w:tc>
        <w:tc>
          <w:tcPr>
            <w:tcW w:w="1134" w:type="dxa"/>
          </w:tcPr>
          <w:p w14:paraId="25A5ADC7" w14:textId="77777777" w:rsidR="003800AF" w:rsidRPr="001818EA" w:rsidRDefault="00A60702" w:rsidP="00116C1C">
            <w:pPr>
              <w:widowControl w:val="0"/>
              <w:spacing w:after="0" w:line="240" w:lineRule="auto"/>
              <w:jc w:val="center"/>
              <w:rPr>
                <w:rFonts w:ascii="Times New Roman" w:hAnsi="Times New Roman"/>
                <w:b/>
                <w:sz w:val="24"/>
                <w:szCs w:val="24"/>
              </w:rPr>
            </w:pPr>
            <w:r w:rsidRPr="001818EA">
              <w:rPr>
                <w:rFonts w:ascii="Times New Roman" w:hAnsi="Times New Roman"/>
                <w:sz w:val="24"/>
                <w:szCs w:val="24"/>
              </w:rPr>
              <w:t>3</w:t>
            </w:r>
          </w:p>
        </w:tc>
        <w:tc>
          <w:tcPr>
            <w:tcW w:w="2552" w:type="dxa"/>
          </w:tcPr>
          <w:p w14:paraId="60087B17" w14:textId="77777777" w:rsidR="003800AF" w:rsidRPr="001818EA" w:rsidRDefault="003800AF" w:rsidP="00116C1C">
            <w:pPr>
              <w:widowControl w:val="0"/>
              <w:spacing w:after="0" w:line="240" w:lineRule="auto"/>
              <w:jc w:val="both"/>
              <w:rPr>
                <w:rFonts w:ascii="Times New Roman" w:hAnsi="Times New Roman"/>
                <w:sz w:val="24"/>
                <w:szCs w:val="24"/>
              </w:rPr>
            </w:pPr>
          </w:p>
        </w:tc>
      </w:tr>
      <w:tr w:rsidR="003800AF" w:rsidRPr="001818EA" w14:paraId="06DD55F3" w14:textId="77777777" w:rsidTr="00F0578F">
        <w:tc>
          <w:tcPr>
            <w:tcW w:w="2835" w:type="dxa"/>
          </w:tcPr>
          <w:p w14:paraId="4C51C138" w14:textId="77777777" w:rsidR="003800AF" w:rsidRPr="001818EA" w:rsidRDefault="003800AF" w:rsidP="00116C1C">
            <w:pPr>
              <w:widowControl w:val="0"/>
              <w:spacing w:after="0" w:line="240" w:lineRule="auto"/>
              <w:jc w:val="both"/>
              <w:rPr>
                <w:rFonts w:ascii="Times New Roman" w:hAnsi="Times New Roman"/>
                <w:b/>
                <w:sz w:val="24"/>
                <w:szCs w:val="24"/>
              </w:rPr>
            </w:pPr>
            <w:r w:rsidRPr="001818EA">
              <w:rPr>
                <w:rFonts w:ascii="Times New Roman" w:hAnsi="Times New Roman"/>
                <w:b/>
                <w:sz w:val="24"/>
                <w:szCs w:val="24"/>
              </w:rPr>
              <w:t>Тема 1.</w:t>
            </w:r>
            <w:r w:rsidR="006D1D06" w:rsidRPr="001818EA">
              <w:rPr>
                <w:rFonts w:ascii="Times New Roman" w:hAnsi="Times New Roman"/>
                <w:b/>
                <w:sz w:val="24"/>
                <w:szCs w:val="24"/>
              </w:rPr>
              <w:t>1</w:t>
            </w:r>
            <w:r w:rsidRPr="001818EA">
              <w:rPr>
                <w:rFonts w:ascii="Times New Roman" w:hAnsi="Times New Roman"/>
                <w:b/>
                <w:sz w:val="24"/>
                <w:szCs w:val="24"/>
              </w:rPr>
              <w:t>.</w:t>
            </w:r>
          </w:p>
          <w:p w14:paraId="776E6A17" w14:textId="77777777" w:rsidR="003800AF" w:rsidRPr="001818EA" w:rsidRDefault="003800AF" w:rsidP="00116C1C">
            <w:pPr>
              <w:widowControl w:val="0"/>
              <w:spacing w:after="0" w:line="240" w:lineRule="auto"/>
              <w:jc w:val="both"/>
              <w:rPr>
                <w:rFonts w:ascii="Times New Roman" w:hAnsi="Times New Roman"/>
                <w:b/>
                <w:sz w:val="24"/>
                <w:szCs w:val="24"/>
              </w:rPr>
            </w:pPr>
            <w:r w:rsidRPr="001818EA">
              <w:rPr>
                <w:rFonts w:ascii="Times New Roman" w:hAnsi="Times New Roman"/>
                <w:b/>
                <w:sz w:val="24"/>
                <w:szCs w:val="24"/>
              </w:rPr>
              <w:t xml:space="preserve"> Физическая культура  - ведущий фактор здоровья студента. Самоконтроль занимающихся физическими упражнениями и спортом</w:t>
            </w:r>
          </w:p>
        </w:tc>
        <w:tc>
          <w:tcPr>
            <w:tcW w:w="8080" w:type="dxa"/>
          </w:tcPr>
          <w:p w14:paraId="61E8F202" w14:textId="77777777" w:rsidR="003800AF" w:rsidRPr="001818EA" w:rsidRDefault="003800AF" w:rsidP="00116C1C">
            <w:pPr>
              <w:widowControl w:val="0"/>
              <w:spacing w:after="0" w:line="240" w:lineRule="auto"/>
              <w:jc w:val="both"/>
              <w:rPr>
                <w:rFonts w:ascii="Times New Roman" w:hAnsi="Times New Roman"/>
                <w:b/>
                <w:sz w:val="24"/>
                <w:szCs w:val="24"/>
              </w:rPr>
            </w:pPr>
            <w:r w:rsidRPr="001818EA">
              <w:rPr>
                <w:rFonts w:ascii="Times New Roman" w:hAnsi="Times New Roman"/>
                <w:b/>
                <w:sz w:val="24"/>
                <w:szCs w:val="24"/>
              </w:rPr>
              <w:t>Сод</w:t>
            </w:r>
            <w:r w:rsidR="0078639C" w:rsidRPr="001818EA">
              <w:rPr>
                <w:rFonts w:ascii="Times New Roman" w:hAnsi="Times New Roman"/>
                <w:b/>
                <w:sz w:val="24"/>
                <w:szCs w:val="24"/>
              </w:rPr>
              <w:t xml:space="preserve">ержание учебного материала:  </w:t>
            </w:r>
          </w:p>
          <w:p w14:paraId="40992818" w14:textId="77777777" w:rsidR="003800AF" w:rsidRPr="001818EA" w:rsidRDefault="003800AF" w:rsidP="00116C1C">
            <w:pPr>
              <w:widowControl w:val="0"/>
              <w:spacing w:after="0" w:line="240" w:lineRule="auto"/>
              <w:jc w:val="both"/>
              <w:rPr>
                <w:rFonts w:ascii="Times New Roman" w:hAnsi="Times New Roman"/>
                <w:sz w:val="24"/>
                <w:szCs w:val="24"/>
              </w:rPr>
            </w:pPr>
            <w:r w:rsidRPr="001818EA">
              <w:rPr>
                <w:rFonts w:ascii="Times New Roman" w:hAnsi="Times New Roman"/>
                <w:sz w:val="24"/>
                <w:szCs w:val="24"/>
              </w:rPr>
              <w:t xml:space="preserve"> Значение двигательной активности для организма. Функции двигательной активности, физическая культура и хорошая  физическая форма. Выбор программы упражнений и её реализация. Самоконтроль, его основные методы, показатели и критерии оценки, использование методов стандартов, антропометрических индексов, номограмм, функциональных проб.</w:t>
            </w:r>
          </w:p>
          <w:p w14:paraId="4EA3F3BD" w14:textId="77777777" w:rsidR="00991BAD" w:rsidRPr="001818EA" w:rsidRDefault="003800AF" w:rsidP="00116C1C">
            <w:pPr>
              <w:widowControl w:val="0"/>
              <w:spacing w:after="0" w:line="240" w:lineRule="auto"/>
              <w:jc w:val="both"/>
              <w:rPr>
                <w:rFonts w:ascii="Times New Roman" w:hAnsi="Times New Roman"/>
                <w:b/>
                <w:sz w:val="24"/>
                <w:szCs w:val="24"/>
              </w:rPr>
            </w:pPr>
            <w:r w:rsidRPr="001818EA">
              <w:rPr>
                <w:rFonts w:ascii="Times New Roman" w:hAnsi="Times New Roman"/>
                <w:sz w:val="24"/>
                <w:szCs w:val="24"/>
              </w:rPr>
              <w:t>Понятие об уровне здоровья и методах его оценки. «Хорошая физическая форма» раскрыть содержание и её составляющие.</w:t>
            </w:r>
          </w:p>
        </w:tc>
        <w:tc>
          <w:tcPr>
            <w:tcW w:w="1134" w:type="dxa"/>
          </w:tcPr>
          <w:p w14:paraId="02CA7D65" w14:textId="77777777" w:rsidR="003800AF" w:rsidRPr="001818EA" w:rsidRDefault="00A60702" w:rsidP="00116C1C">
            <w:pPr>
              <w:widowControl w:val="0"/>
              <w:spacing w:after="0" w:line="240" w:lineRule="auto"/>
              <w:jc w:val="center"/>
              <w:rPr>
                <w:rFonts w:ascii="Times New Roman" w:hAnsi="Times New Roman"/>
                <w:sz w:val="24"/>
                <w:szCs w:val="24"/>
              </w:rPr>
            </w:pPr>
            <w:r w:rsidRPr="001818EA">
              <w:rPr>
                <w:rFonts w:ascii="Times New Roman" w:hAnsi="Times New Roman"/>
                <w:sz w:val="24"/>
                <w:szCs w:val="24"/>
              </w:rPr>
              <w:t>3</w:t>
            </w:r>
          </w:p>
        </w:tc>
        <w:tc>
          <w:tcPr>
            <w:tcW w:w="2552" w:type="dxa"/>
          </w:tcPr>
          <w:p w14:paraId="2D39361A" w14:textId="77777777" w:rsidR="003800AF" w:rsidRPr="001818EA" w:rsidRDefault="003800AF" w:rsidP="00116C1C">
            <w:pPr>
              <w:widowControl w:val="0"/>
              <w:spacing w:after="0" w:line="240" w:lineRule="auto"/>
              <w:jc w:val="both"/>
              <w:rPr>
                <w:rFonts w:ascii="Times New Roman" w:hAnsi="Times New Roman"/>
                <w:sz w:val="24"/>
                <w:szCs w:val="24"/>
              </w:rPr>
            </w:pPr>
          </w:p>
        </w:tc>
      </w:tr>
      <w:tr w:rsidR="003800AF" w:rsidRPr="001818EA" w14:paraId="1302CBBA" w14:textId="77777777" w:rsidTr="00F0578F">
        <w:tc>
          <w:tcPr>
            <w:tcW w:w="2835" w:type="dxa"/>
          </w:tcPr>
          <w:p w14:paraId="7436EEDE" w14:textId="77777777" w:rsidR="003800AF" w:rsidRPr="001818EA" w:rsidRDefault="003800AF" w:rsidP="00116C1C">
            <w:pPr>
              <w:widowControl w:val="0"/>
              <w:spacing w:after="0" w:line="240" w:lineRule="auto"/>
              <w:jc w:val="both"/>
              <w:rPr>
                <w:rFonts w:ascii="Times New Roman" w:hAnsi="Times New Roman"/>
                <w:b/>
                <w:bCs/>
                <w:sz w:val="24"/>
                <w:szCs w:val="24"/>
              </w:rPr>
            </w:pPr>
            <w:r w:rsidRPr="001818EA">
              <w:rPr>
                <w:rFonts w:ascii="Times New Roman" w:hAnsi="Times New Roman"/>
                <w:b/>
                <w:sz w:val="24"/>
                <w:szCs w:val="24"/>
              </w:rPr>
              <w:t>Тема 1.</w:t>
            </w:r>
            <w:r w:rsidR="006D1D06" w:rsidRPr="001818EA">
              <w:rPr>
                <w:rFonts w:ascii="Times New Roman" w:hAnsi="Times New Roman"/>
                <w:b/>
                <w:sz w:val="24"/>
                <w:szCs w:val="24"/>
              </w:rPr>
              <w:t>2</w:t>
            </w:r>
            <w:r w:rsidRPr="001818EA">
              <w:rPr>
                <w:rFonts w:ascii="Times New Roman" w:hAnsi="Times New Roman"/>
                <w:b/>
                <w:sz w:val="24"/>
                <w:szCs w:val="24"/>
              </w:rPr>
              <w:t>.</w:t>
            </w:r>
          </w:p>
          <w:p w14:paraId="7A769F33" w14:textId="77777777" w:rsidR="003800AF" w:rsidRPr="001818EA" w:rsidRDefault="003800AF" w:rsidP="00116C1C">
            <w:pPr>
              <w:widowControl w:val="0"/>
              <w:spacing w:after="0" w:line="240" w:lineRule="auto"/>
              <w:jc w:val="both"/>
              <w:rPr>
                <w:rFonts w:ascii="Times New Roman" w:hAnsi="Times New Roman"/>
                <w:b/>
                <w:sz w:val="24"/>
                <w:szCs w:val="24"/>
              </w:rPr>
            </w:pPr>
            <w:r w:rsidRPr="001818EA">
              <w:rPr>
                <w:rFonts w:ascii="Times New Roman" w:hAnsi="Times New Roman"/>
                <w:b/>
                <w:sz w:val="24"/>
                <w:szCs w:val="24"/>
              </w:rPr>
              <w:t>Организм, среда, адаптация. Культура питания. Возрастная физиология. Адекватная биоритмам организация жизнедеятельности</w:t>
            </w:r>
          </w:p>
        </w:tc>
        <w:tc>
          <w:tcPr>
            <w:tcW w:w="8080" w:type="dxa"/>
            <w:hideMark/>
          </w:tcPr>
          <w:p w14:paraId="33C65EBD" w14:textId="77777777" w:rsidR="003800AF" w:rsidRPr="001818EA" w:rsidRDefault="003800AF" w:rsidP="00116C1C">
            <w:pPr>
              <w:widowControl w:val="0"/>
              <w:numPr>
                <w:ilvl w:val="12"/>
                <w:numId w:val="0"/>
              </w:numPr>
              <w:shd w:val="clear" w:color="auto" w:fill="FFFFFF"/>
              <w:spacing w:after="0" w:line="240" w:lineRule="auto"/>
              <w:jc w:val="both"/>
              <w:rPr>
                <w:rFonts w:ascii="Times New Roman" w:hAnsi="Times New Roman"/>
                <w:b/>
                <w:spacing w:val="-3"/>
                <w:sz w:val="24"/>
                <w:szCs w:val="24"/>
              </w:rPr>
            </w:pPr>
            <w:r w:rsidRPr="001818EA">
              <w:rPr>
                <w:rFonts w:ascii="Times New Roman" w:hAnsi="Times New Roman"/>
                <w:b/>
                <w:spacing w:val="-3"/>
                <w:sz w:val="24"/>
                <w:szCs w:val="24"/>
              </w:rPr>
              <w:t xml:space="preserve">Содержание учебного материала: </w:t>
            </w:r>
          </w:p>
          <w:p w14:paraId="5C2D5233" w14:textId="77777777" w:rsidR="003800AF" w:rsidRPr="001818EA" w:rsidRDefault="003800AF" w:rsidP="00116C1C">
            <w:pPr>
              <w:widowControl w:val="0"/>
              <w:spacing w:after="0" w:line="240" w:lineRule="auto"/>
              <w:jc w:val="both"/>
              <w:rPr>
                <w:rFonts w:ascii="Times New Roman" w:hAnsi="Times New Roman"/>
                <w:sz w:val="24"/>
                <w:szCs w:val="24"/>
              </w:rPr>
            </w:pPr>
            <w:r w:rsidRPr="001818EA">
              <w:rPr>
                <w:rFonts w:ascii="Times New Roman" w:hAnsi="Times New Roman"/>
                <w:sz w:val="24"/>
                <w:szCs w:val="24"/>
              </w:rPr>
              <w:t>Общее представление об организме и его саморегуляции. Внешняя и внутренняя среда организма. Регулирующие аппараты организма. Современное представление об адаптации организма к внешней среде, её принципах и этапах. Возрастные особенности физического, умственного развития (биологические предпосылки, восприятие, внимание, память эмоции и мышление).</w:t>
            </w:r>
          </w:p>
          <w:p w14:paraId="51B74AB0" w14:textId="77777777" w:rsidR="003800AF" w:rsidRPr="001818EA" w:rsidRDefault="003800AF" w:rsidP="00116C1C">
            <w:pPr>
              <w:widowControl w:val="0"/>
              <w:spacing w:after="0" w:line="240" w:lineRule="auto"/>
              <w:jc w:val="both"/>
              <w:rPr>
                <w:rFonts w:ascii="Times New Roman" w:hAnsi="Times New Roman"/>
                <w:sz w:val="24"/>
                <w:szCs w:val="24"/>
              </w:rPr>
            </w:pPr>
            <w:r w:rsidRPr="001818EA">
              <w:rPr>
                <w:rFonts w:ascii="Times New Roman" w:hAnsi="Times New Roman"/>
                <w:sz w:val="24"/>
                <w:szCs w:val="24"/>
              </w:rPr>
              <w:t xml:space="preserve">Функциональные системы организма и их возможности. </w:t>
            </w:r>
          </w:p>
        </w:tc>
        <w:tc>
          <w:tcPr>
            <w:tcW w:w="1134" w:type="dxa"/>
          </w:tcPr>
          <w:p w14:paraId="7FB92BCF" w14:textId="77777777" w:rsidR="003800AF" w:rsidRPr="001818EA" w:rsidRDefault="00A60702" w:rsidP="00116C1C">
            <w:pPr>
              <w:widowControl w:val="0"/>
              <w:spacing w:after="0" w:line="240" w:lineRule="auto"/>
              <w:jc w:val="center"/>
              <w:rPr>
                <w:rFonts w:ascii="Times New Roman" w:hAnsi="Times New Roman"/>
                <w:sz w:val="24"/>
                <w:szCs w:val="24"/>
              </w:rPr>
            </w:pPr>
            <w:r w:rsidRPr="001818EA">
              <w:rPr>
                <w:rFonts w:ascii="Times New Roman" w:hAnsi="Times New Roman"/>
                <w:sz w:val="24"/>
                <w:szCs w:val="24"/>
              </w:rPr>
              <w:t>3</w:t>
            </w:r>
          </w:p>
        </w:tc>
        <w:tc>
          <w:tcPr>
            <w:tcW w:w="2552" w:type="dxa"/>
          </w:tcPr>
          <w:p w14:paraId="7DD29749" w14:textId="77777777" w:rsidR="003800AF" w:rsidRPr="001818EA" w:rsidRDefault="003800AF" w:rsidP="00116C1C">
            <w:pPr>
              <w:widowControl w:val="0"/>
              <w:spacing w:after="0" w:line="240" w:lineRule="auto"/>
              <w:jc w:val="both"/>
              <w:rPr>
                <w:rFonts w:ascii="Times New Roman" w:hAnsi="Times New Roman"/>
                <w:b/>
                <w:sz w:val="24"/>
                <w:szCs w:val="24"/>
              </w:rPr>
            </w:pPr>
          </w:p>
        </w:tc>
      </w:tr>
      <w:tr w:rsidR="003800AF" w:rsidRPr="001818EA" w14:paraId="380BD9A9" w14:textId="77777777" w:rsidTr="00F0578F">
        <w:tc>
          <w:tcPr>
            <w:tcW w:w="2835" w:type="dxa"/>
          </w:tcPr>
          <w:p w14:paraId="6D4E49F4" w14:textId="77777777" w:rsidR="006D1D06" w:rsidRPr="001818EA" w:rsidRDefault="003800AF" w:rsidP="00116C1C">
            <w:pPr>
              <w:widowControl w:val="0"/>
              <w:spacing w:after="0" w:line="240" w:lineRule="auto"/>
              <w:jc w:val="both"/>
              <w:rPr>
                <w:rFonts w:ascii="Times New Roman" w:hAnsi="Times New Roman"/>
                <w:b/>
                <w:sz w:val="24"/>
                <w:szCs w:val="24"/>
              </w:rPr>
            </w:pPr>
            <w:r w:rsidRPr="001818EA">
              <w:rPr>
                <w:rFonts w:ascii="Times New Roman" w:hAnsi="Times New Roman"/>
                <w:b/>
                <w:sz w:val="24"/>
                <w:szCs w:val="24"/>
              </w:rPr>
              <w:lastRenderedPageBreak/>
              <w:t>Тема 1.</w:t>
            </w:r>
            <w:r w:rsidR="006D1D06" w:rsidRPr="001818EA">
              <w:rPr>
                <w:rFonts w:ascii="Times New Roman" w:hAnsi="Times New Roman"/>
                <w:b/>
                <w:sz w:val="24"/>
                <w:szCs w:val="24"/>
              </w:rPr>
              <w:t>3</w:t>
            </w:r>
            <w:r w:rsidRPr="001818EA">
              <w:rPr>
                <w:rFonts w:ascii="Times New Roman" w:hAnsi="Times New Roman"/>
                <w:b/>
                <w:sz w:val="24"/>
                <w:szCs w:val="24"/>
              </w:rPr>
              <w:t xml:space="preserve">. </w:t>
            </w:r>
          </w:p>
          <w:p w14:paraId="6F77F5FF" w14:textId="77777777" w:rsidR="003800AF" w:rsidRPr="001818EA" w:rsidRDefault="003800AF" w:rsidP="00116C1C">
            <w:pPr>
              <w:widowControl w:val="0"/>
              <w:spacing w:after="0" w:line="240" w:lineRule="auto"/>
              <w:jc w:val="both"/>
              <w:rPr>
                <w:rFonts w:ascii="Times New Roman" w:hAnsi="Times New Roman"/>
                <w:b/>
                <w:sz w:val="24"/>
                <w:szCs w:val="24"/>
              </w:rPr>
            </w:pPr>
            <w:r w:rsidRPr="001818EA">
              <w:rPr>
                <w:rFonts w:ascii="Times New Roman" w:hAnsi="Times New Roman"/>
                <w:b/>
                <w:sz w:val="24"/>
                <w:szCs w:val="24"/>
              </w:rPr>
              <w:t>Культура здоровья и вредные пристрастия. Сексуальная культура – ключевой  фактор психического и физического благополучия студента. Культура психического здоровья</w:t>
            </w:r>
          </w:p>
        </w:tc>
        <w:tc>
          <w:tcPr>
            <w:tcW w:w="8080" w:type="dxa"/>
          </w:tcPr>
          <w:p w14:paraId="68252840" w14:textId="77777777" w:rsidR="003800AF" w:rsidRPr="001818EA" w:rsidRDefault="003800AF" w:rsidP="00116C1C">
            <w:pPr>
              <w:widowControl w:val="0"/>
              <w:numPr>
                <w:ilvl w:val="12"/>
                <w:numId w:val="0"/>
              </w:numPr>
              <w:shd w:val="clear" w:color="auto" w:fill="FFFFFF"/>
              <w:spacing w:after="0" w:line="240" w:lineRule="auto"/>
              <w:jc w:val="both"/>
              <w:rPr>
                <w:rFonts w:ascii="Times New Roman" w:hAnsi="Times New Roman"/>
                <w:b/>
                <w:spacing w:val="-3"/>
                <w:sz w:val="24"/>
                <w:szCs w:val="24"/>
              </w:rPr>
            </w:pPr>
            <w:r w:rsidRPr="001818EA">
              <w:rPr>
                <w:rFonts w:ascii="Times New Roman" w:hAnsi="Times New Roman"/>
                <w:b/>
                <w:spacing w:val="-3"/>
                <w:sz w:val="24"/>
                <w:szCs w:val="24"/>
              </w:rPr>
              <w:t xml:space="preserve">Содержание учебного материала: </w:t>
            </w:r>
          </w:p>
          <w:p w14:paraId="74861FC0" w14:textId="77777777" w:rsidR="003800AF" w:rsidRPr="001818EA" w:rsidRDefault="003800AF" w:rsidP="00116C1C">
            <w:pPr>
              <w:widowControl w:val="0"/>
              <w:spacing w:after="0" w:line="240" w:lineRule="auto"/>
              <w:jc w:val="both"/>
              <w:rPr>
                <w:rFonts w:ascii="Times New Roman" w:hAnsi="Times New Roman"/>
                <w:sz w:val="24"/>
                <w:szCs w:val="24"/>
              </w:rPr>
            </w:pPr>
            <w:r w:rsidRPr="001818EA">
              <w:rPr>
                <w:rFonts w:ascii="Times New Roman" w:hAnsi="Times New Roman"/>
                <w:sz w:val="24"/>
                <w:szCs w:val="24"/>
              </w:rPr>
              <w:t>Вредные пристрастия и факторы зависимости. Причины наркотической и лекарственной зависимости. Алкоголизм наркомания, курение табака. Значение сексуальной культуры для здоровья. Современное состояние данной проблемы. Факторы психического благополучия. Духовно-нравственное благополучие.</w:t>
            </w:r>
          </w:p>
          <w:p w14:paraId="587CF64B" w14:textId="77777777" w:rsidR="003800AF" w:rsidRPr="001818EA" w:rsidRDefault="003800AF" w:rsidP="00116C1C">
            <w:pPr>
              <w:widowControl w:val="0"/>
              <w:spacing w:after="0" w:line="240" w:lineRule="auto"/>
              <w:jc w:val="both"/>
              <w:rPr>
                <w:rFonts w:ascii="Times New Roman" w:hAnsi="Times New Roman"/>
                <w:b/>
                <w:sz w:val="24"/>
                <w:szCs w:val="24"/>
              </w:rPr>
            </w:pPr>
            <w:r w:rsidRPr="001818EA">
              <w:rPr>
                <w:rFonts w:ascii="Times New Roman" w:hAnsi="Times New Roman"/>
                <w:sz w:val="24"/>
                <w:szCs w:val="24"/>
              </w:rPr>
              <w:t>Цели, задачи и содержание программ по борьбе с алкоголизмом, наркоманией и курением табака. Правила отказа от курения увеличивающие шанс на успех.</w:t>
            </w:r>
          </w:p>
        </w:tc>
        <w:tc>
          <w:tcPr>
            <w:tcW w:w="1134" w:type="dxa"/>
          </w:tcPr>
          <w:p w14:paraId="4D018AAA" w14:textId="77777777" w:rsidR="003800AF" w:rsidRPr="001818EA" w:rsidRDefault="00A60702" w:rsidP="00116C1C">
            <w:pPr>
              <w:widowControl w:val="0"/>
              <w:spacing w:after="0" w:line="240" w:lineRule="auto"/>
              <w:jc w:val="center"/>
              <w:rPr>
                <w:rFonts w:ascii="Times New Roman" w:hAnsi="Times New Roman"/>
                <w:sz w:val="24"/>
                <w:szCs w:val="24"/>
              </w:rPr>
            </w:pPr>
            <w:r w:rsidRPr="001818EA">
              <w:rPr>
                <w:rFonts w:ascii="Times New Roman" w:hAnsi="Times New Roman"/>
                <w:sz w:val="24"/>
                <w:szCs w:val="24"/>
              </w:rPr>
              <w:t>3</w:t>
            </w:r>
          </w:p>
        </w:tc>
        <w:tc>
          <w:tcPr>
            <w:tcW w:w="2552" w:type="dxa"/>
          </w:tcPr>
          <w:p w14:paraId="4F31796B" w14:textId="77777777" w:rsidR="003800AF" w:rsidRPr="001818EA" w:rsidRDefault="003800AF" w:rsidP="00116C1C">
            <w:pPr>
              <w:widowControl w:val="0"/>
              <w:spacing w:after="0" w:line="240" w:lineRule="auto"/>
              <w:jc w:val="both"/>
              <w:rPr>
                <w:rFonts w:ascii="Times New Roman" w:hAnsi="Times New Roman"/>
                <w:b/>
                <w:sz w:val="24"/>
                <w:szCs w:val="24"/>
              </w:rPr>
            </w:pPr>
          </w:p>
        </w:tc>
      </w:tr>
      <w:tr w:rsidR="003800AF" w:rsidRPr="001818EA" w14:paraId="4B9F7CE7" w14:textId="77777777" w:rsidTr="00F0578F">
        <w:trPr>
          <w:trHeight w:val="2083"/>
        </w:trPr>
        <w:tc>
          <w:tcPr>
            <w:tcW w:w="2835" w:type="dxa"/>
          </w:tcPr>
          <w:p w14:paraId="39A9EF6D" w14:textId="77777777" w:rsidR="003800AF" w:rsidRPr="001818EA" w:rsidRDefault="003800AF" w:rsidP="00116C1C">
            <w:pPr>
              <w:widowControl w:val="0"/>
              <w:spacing w:after="0" w:line="240" w:lineRule="auto"/>
              <w:jc w:val="both"/>
              <w:rPr>
                <w:rFonts w:ascii="Times New Roman" w:hAnsi="Times New Roman"/>
                <w:b/>
                <w:sz w:val="24"/>
                <w:szCs w:val="24"/>
              </w:rPr>
            </w:pPr>
            <w:r w:rsidRPr="001818EA">
              <w:rPr>
                <w:rFonts w:ascii="Times New Roman" w:hAnsi="Times New Roman"/>
                <w:b/>
                <w:sz w:val="24"/>
                <w:szCs w:val="24"/>
              </w:rPr>
              <w:t>Тема 1.</w:t>
            </w:r>
            <w:r w:rsidR="006D1D06" w:rsidRPr="001818EA">
              <w:rPr>
                <w:rFonts w:ascii="Times New Roman" w:hAnsi="Times New Roman"/>
                <w:b/>
                <w:sz w:val="24"/>
                <w:szCs w:val="24"/>
              </w:rPr>
              <w:t>4</w:t>
            </w:r>
            <w:r w:rsidRPr="001818EA">
              <w:rPr>
                <w:rFonts w:ascii="Times New Roman" w:hAnsi="Times New Roman"/>
                <w:b/>
                <w:sz w:val="24"/>
                <w:szCs w:val="24"/>
              </w:rPr>
              <w:t>.</w:t>
            </w:r>
          </w:p>
          <w:p w14:paraId="475309EE" w14:textId="77777777" w:rsidR="003800AF" w:rsidRPr="001818EA" w:rsidRDefault="003800AF" w:rsidP="00116C1C">
            <w:pPr>
              <w:widowControl w:val="0"/>
              <w:spacing w:after="0" w:line="240" w:lineRule="auto"/>
              <w:jc w:val="both"/>
              <w:rPr>
                <w:rFonts w:ascii="Times New Roman" w:hAnsi="Times New Roman"/>
                <w:b/>
                <w:sz w:val="24"/>
                <w:szCs w:val="24"/>
              </w:rPr>
            </w:pPr>
            <w:r w:rsidRPr="001818EA">
              <w:rPr>
                <w:rFonts w:ascii="Times New Roman" w:hAnsi="Times New Roman"/>
                <w:b/>
                <w:sz w:val="24"/>
                <w:szCs w:val="24"/>
              </w:rPr>
              <w:t>Оптимизация умственной работоспособности студента в образовательном процессе.  Средства физической культуры в регуляции работоспособности</w:t>
            </w:r>
          </w:p>
        </w:tc>
        <w:tc>
          <w:tcPr>
            <w:tcW w:w="8080" w:type="dxa"/>
            <w:hideMark/>
          </w:tcPr>
          <w:p w14:paraId="57B0C76D" w14:textId="77777777" w:rsidR="003800AF" w:rsidRPr="001818EA" w:rsidRDefault="003800AF" w:rsidP="00116C1C">
            <w:pPr>
              <w:widowControl w:val="0"/>
              <w:numPr>
                <w:ilvl w:val="12"/>
                <w:numId w:val="0"/>
              </w:numPr>
              <w:shd w:val="clear" w:color="auto" w:fill="FFFFFF"/>
              <w:spacing w:after="0" w:line="240" w:lineRule="auto"/>
              <w:jc w:val="both"/>
              <w:rPr>
                <w:rFonts w:ascii="Times New Roman" w:hAnsi="Times New Roman"/>
                <w:b/>
                <w:spacing w:val="-3"/>
                <w:sz w:val="24"/>
                <w:szCs w:val="24"/>
              </w:rPr>
            </w:pPr>
            <w:r w:rsidRPr="001818EA">
              <w:rPr>
                <w:rFonts w:ascii="Times New Roman" w:hAnsi="Times New Roman"/>
                <w:b/>
                <w:spacing w:val="-3"/>
                <w:sz w:val="24"/>
                <w:szCs w:val="24"/>
              </w:rPr>
              <w:t xml:space="preserve">Содержание учебного материала: </w:t>
            </w:r>
          </w:p>
          <w:p w14:paraId="33DF83E1" w14:textId="77777777" w:rsidR="003800AF" w:rsidRPr="001818EA" w:rsidRDefault="003800AF" w:rsidP="00116C1C">
            <w:pPr>
              <w:widowControl w:val="0"/>
              <w:spacing w:after="0" w:line="240" w:lineRule="auto"/>
              <w:jc w:val="both"/>
              <w:rPr>
                <w:rFonts w:ascii="Times New Roman" w:hAnsi="Times New Roman"/>
                <w:sz w:val="24"/>
                <w:szCs w:val="24"/>
              </w:rPr>
            </w:pPr>
            <w:r w:rsidRPr="001818EA">
              <w:rPr>
                <w:rFonts w:ascii="Times New Roman" w:hAnsi="Times New Roman"/>
                <w:sz w:val="24"/>
                <w:szCs w:val="24"/>
              </w:rPr>
              <w:t>Постановка проблемы. Работоспособность и внутренние факторы, её обусловливающие. Образовательный процесс и стресс. Аутотренинг и его использование для повышения работоспособности. Значение мышечной релаксации.</w:t>
            </w:r>
          </w:p>
          <w:p w14:paraId="20D31C11" w14:textId="77777777" w:rsidR="003800AF" w:rsidRPr="001818EA" w:rsidRDefault="003800AF" w:rsidP="00116C1C">
            <w:pPr>
              <w:widowControl w:val="0"/>
              <w:spacing w:after="0" w:line="240" w:lineRule="auto"/>
              <w:jc w:val="both"/>
              <w:rPr>
                <w:rFonts w:ascii="Times New Roman" w:hAnsi="Times New Roman"/>
                <w:b/>
                <w:sz w:val="24"/>
                <w:szCs w:val="24"/>
              </w:rPr>
            </w:pPr>
            <w:r w:rsidRPr="001818EA">
              <w:rPr>
                <w:rFonts w:ascii="Times New Roman" w:hAnsi="Times New Roman"/>
                <w:sz w:val="24"/>
                <w:szCs w:val="24"/>
              </w:rPr>
              <w:t>Возникновение проблемы оптимизации умственной работоспособности студента. В чем сущность патологического стресса и каковы его симптомы.</w:t>
            </w:r>
          </w:p>
        </w:tc>
        <w:tc>
          <w:tcPr>
            <w:tcW w:w="1134" w:type="dxa"/>
          </w:tcPr>
          <w:p w14:paraId="5DE87D09" w14:textId="77777777" w:rsidR="003800AF" w:rsidRPr="001818EA" w:rsidRDefault="00A60702" w:rsidP="00116C1C">
            <w:pPr>
              <w:widowControl w:val="0"/>
              <w:spacing w:after="0" w:line="240" w:lineRule="auto"/>
              <w:jc w:val="center"/>
              <w:rPr>
                <w:rFonts w:ascii="Times New Roman" w:hAnsi="Times New Roman"/>
                <w:sz w:val="24"/>
                <w:szCs w:val="24"/>
              </w:rPr>
            </w:pPr>
            <w:r w:rsidRPr="001818EA">
              <w:rPr>
                <w:rFonts w:ascii="Times New Roman" w:hAnsi="Times New Roman"/>
                <w:sz w:val="24"/>
                <w:szCs w:val="24"/>
              </w:rPr>
              <w:t>3</w:t>
            </w:r>
          </w:p>
          <w:p w14:paraId="3B119956" w14:textId="77777777" w:rsidR="003800AF" w:rsidRPr="001818EA" w:rsidRDefault="003800AF" w:rsidP="00116C1C">
            <w:pPr>
              <w:widowControl w:val="0"/>
              <w:spacing w:after="0" w:line="240" w:lineRule="auto"/>
              <w:jc w:val="center"/>
              <w:rPr>
                <w:rFonts w:ascii="Times New Roman" w:hAnsi="Times New Roman"/>
                <w:sz w:val="24"/>
                <w:szCs w:val="24"/>
              </w:rPr>
            </w:pPr>
          </w:p>
        </w:tc>
        <w:tc>
          <w:tcPr>
            <w:tcW w:w="2552" w:type="dxa"/>
          </w:tcPr>
          <w:p w14:paraId="2D3454A1" w14:textId="77777777" w:rsidR="003800AF" w:rsidRPr="001818EA" w:rsidRDefault="003800AF" w:rsidP="00116C1C">
            <w:pPr>
              <w:widowControl w:val="0"/>
              <w:spacing w:after="0" w:line="240" w:lineRule="auto"/>
              <w:jc w:val="both"/>
              <w:rPr>
                <w:rFonts w:ascii="Times New Roman" w:hAnsi="Times New Roman"/>
                <w:b/>
                <w:sz w:val="24"/>
                <w:szCs w:val="24"/>
              </w:rPr>
            </w:pPr>
          </w:p>
        </w:tc>
      </w:tr>
      <w:tr w:rsidR="003800AF" w:rsidRPr="001818EA" w14:paraId="583F0918" w14:textId="77777777" w:rsidTr="00F0578F">
        <w:tc>
          <w:tcPr>
            <w:tcW w:w="2835" w:type="dxa"/>
          </w:tcPr>
          <w:p w14:paraId="408790A5" w14:textId="77777777" w:rsidR="003800AF" w:rsidRPr="001818EA" w:rsidRDefault="003800AF" w:rsidP="00116C1C">
            <w:pPr>
              <w:widowControl w:val="0"/>
              <w:spacing w:after="0" w:line="240" w:lineRule="auto"/>
              <w:jc w:val="both"/>
              <w:rPr>
                <w:rFonts w:ascii="Times New Roman" w:hAnsi="Times New Roman"/>
                <w:b/>
                <w:sz w:val="24"/>
                <w:szCs w:val="24"/>
              </w:rPr>
            </w:pPr>
            <w:r w:rsidRPr="001818EA">
              <w:rPr>
                <w:rFonts w:ascii="Times New Roman" w:hAnsi="Times New Roman"/>
                <w:b/>
                <w:sz w:val="24"/>
                <w:szCs w:val="24"/>
              </w:rPr>
              <w:t>Тема 1.</w:t>
            </w:r>
            <w:r w:rsidR="006D1D06" w:rsidRPr="001818EA">
              <w:rPr>
                <w:rFonts w:ascii="Times New Roman" w:hAnsi="Times New Roman"/>
                <w:b/>
                <w:sz w:val="24"/>
                <w:szCs w:val="24"/>
              </w:rPr>
              <w:t>5</w:t>
            </w:r>
            <w:r w:rsidRPr="001818EA">
              <w:rPr>
                <w:rFonts w:ascii="Times New Roman" w:hAnsi="Times New Roman"/>
                <w:b/>
                <w:sz w:val="24"/>
                <w:szCs w:val="24"/>
              </w:rPr>
              <w:t>.</w:t>
            </w:r>
          </w:p>
          <w:p w14:paraId="2BC4E4E8" w14:textId="77777777" w:rsidR="003800AF" w:rsidRPr="001818EA" w:rsidRDefault="003800AF" w:rsidP="00116C1C">
            <w:pPr>
              <w:widowControl w:val="0"/>
              <w:spacing w:after="0" w:line="240" w:lineRule="auto"/>
              <w:jc w:val="both"/>
              <w:rPr>
                <w:rFonts w:ascii="Times New Roman" w:hAnsi="Times New Roman"/>
                <w:b/>
                <w:sz w:val="24"/>
                <w:szCs w:val="24"/>
              </w:rPr>
            </w:pPr>
            <w:r w:rsidRPr="001818EA">
              <w:rPr>
                <w:rFonts w:ascii="Times New Roman" w:hAnsi="Times New Roman"/>
                <w:b/>
                <w:sz w:val="24"/>
                <w:szCs w:val="24"/>
              </w:rPr>
              <w:t>Формирование валеологической компетенции в оценке уровня своего здоровья и формирования ЗОЖ. Мотивация и целенаправленность  самостоятельных занятий</w:t>
            </w:r>
          </w:p>
        </w:tc>
        <w:tc>
          <w:tcPr>
            <w:tcW w:w="8080" w:type="dxa"/>
            <w:hideMark/>
          </w:tcPr>
          <w:p w14:paraId="3B8E5F64" w14:textId="77777777" w:rsidR="003800AF" w:rsidRPr="001818EA" w:rsidRDefault="003800AF" w:rsidP="00116C1C">
            <w:pPr>
              <w:widowControl w:val="0"/>
              <w:numPr>
                <w:ilvl w:val="12"/>
                <w:numId w:val="0"/>
              </w:numPr>
              <w:shd w:val="clear" w:color="auto" w:fill="FFFFFF"/>
              <w:spacing w:after="0" w:line="240" w:lineRule="auto"/>
              <w:jc w:val="both"/>
              <w:rPr>
                <w:rFonts w:ascii="Times New Roman" w:hAnsi="Times New Roman"/>
                <w:b/>
                <w:spacing w:val="-3"/>
                <w:sz w:val="24"/>
                <w:szCs w:val="24"/>
              </w:rPr>
            </w:pPr>
            <w:r w:rsidRPr="001818EA">
              <w:rPr>
                <w:rFonts w:ascii="Times New Roman" w:hAnsi="Times New Roman"/>
                <w:b/>
                <w:spacing w:val="-3"/>
                <w:sz w:val="24"/>
                <w:szCs w:val="24"/>
              </w:rPr>
              <w:t xml:space="preserve">Содержание учебного материала: </w:t>
            </w:r>
          </w:p>
          <w:p w14:paraId="5FEE4143" w14:textId="77777777" w:rsidR="003800AF" w:rsidRPr="001818EA" w:rsidRDefault="003800AF" w:rsidP="00116C1C">
            <w:pPr>
              <w:widowControl w:val="0"/>
              <w:spacing w:after="0" w:line="240" w:lineRule="auto"/>
              <w:jc w:val="both"/>
              <w:rPr>
                <w:rFonts w:ascii="Times New Roman" w:hAnsi="Times New Roman"/>
                <w:sz w:val="24"/>
                <w:szCs w:val="24"/>
              </w:rPr>
            </w:pPr>
            <w:r w:rsidRPr="001818EA">
              <w:rPr>
                <w:rFonts w:ascii="Times New Roman" w:hAnsi="Times New Roman"/>
                <w:sz w:val="24"/>
                <w:szCs w:val="24"/>
              </w:rPr>
              <w:t>Понятие об уровне здоровья и методах его оценки. Основные принципы построения самостоятельных занятий, формы и содержание. Тесты   определение  оптимальной  индивидуальной нагрузки. Взаимосвязь между интенсивностью нагрузок и уровнем физической подготовленности.</w:t>
            </w:r>
          </w:p>
          <w:p w14:paraId="524AA18C" w14:textId="77777777" w:rsidR="003800AF" w:rsidRPr="001818EA" w:rsidRDefault="003800AF" w:rsidP="00116C1C">
            <w:pPr>
              <w:widowControl w:val="0"/>
              <w:spacing w:after="0" w:line="240" w:lineRule="auto"/>
              <w:jc w:val="both"/>
              <w:rPr>
                <w:rFonts w:ascii="Times New Roman" w:hAnsi="Times New Roman"/>
                <w:b/>
                <w:sz w:val="24"/>
                <w:szCs w:val="24"/>
              </w:rPr>
            </w:pPr>
            <w:r w:rsidRPr="001818EA">
              <w:rPr>
                <w:rFonts w:ascii="Times New Roman" w:hAnsi="Times New Roman"/>
                <w:sz w:val="24"/>
                <w:szCs w:val="24"/>
              </w:rPr>
              <w:t>Оценка уровня своего здоровья на основе изученных методов. Определить на основании тестов оптимальную нагрузку.</w:t>
            </w:r>
          </w:p>
        </w:tc>
        <w:tc>
          <w:tcPr>
            <w:tcW w:w="1134" w:type="dxa"/>
          </w:tcPr>
          <w:p w14:paraId="14245B84" w14:textId="77777777" w:rsidR="003800AF" w:rsidRPr="001818EA" w:rsidRDefault="00A60702" w:rsidP="00116C1C">
            <w:pPr>
              <w:widowControl w:val="0"/>
              <w:spacing w:after="0" w:line="240" w:lineRule="auto"/>
              <w:jc w:val="center"/>
              <w:rPr>
                <w:rFonts w:ascii="Times New Roman" w:hAnsi="Times New Roman"/>
                <w:sz w:val="24"/>
                <w:szCs w:val="24"/>
              </w:rPr>
            </w:pPr>
            <w:r w:rsidRPr="001818EA">
              <w:rPr>
                <w:rFonts w:ascii="Times New Roman" w:hAnsi="Times New Roman"/>
                <w:sz w:val="24"/>
                <w:szCs w:val="24"/>
              </w:rPr>
              <w:t>3</w:t>
            </w:r>
          </w:p>
        </w:tc>
        <w:tc>
          <w:tcPr>
            <w:tcW w:w="2552" w:type="dxa"/>
          </w:tcPr>
          <w:p w14:paraId="51D7A0C2" w14:textId="77777777" w:rsidR="003800AF" w:rsidRPr="001818EA" w:rsidRDefault="003800AF" w:rsidP="00116C1C">
            <w:pPr>
              <w:widowControl w:val="0"/>
              <w:spacing w:after="0" w:line="240" w:lineRule="auto"/>
              <w:jc w:val="both"/>
              <w:rPr>
                <w:rFonts w:ascii="Times New Roman" w:hAnsi="Times New Roman"/>
                <w:b/>
                <w:sz w:val="24"/>
                <w:szCs w:val="24"/>
              </w:rPr>
            </w:pPr>
          </w:p>
        </w:tc>
      </w:tr>
      <w:tr w:rsidR="003800AF" w:rsidRPr="001818EA" w14:paraId="43ED5AB1" w14:textId="77777777" w:rsidTr="00F0578F">
        <w:trPr>
          <w:trHeight w:val="2835"/>
        </w:trPr>
        <w:tc>
          <w:tcPr>
            <w:tcW w:w="2835" w:type="dxa"/>
          </w:tcPr>
          <w:p w14:paraId="054CB6AA" w14:textId="77777777" w:rsidR="003800AF" w:rsidRPr="001818EA" w:rsidRDefault="003800AF" w:rsidP="00116C1C">
            <w:pPr>
              <w:widowControl w:val="0"/>
              <w:spacing w:after="0" w:line="240" w:lineRule="auto"/>
              <w:jc w:val="both"/>
              <w:rPr>
                <w:rFonts w:ascii="Times New Roman" w:hAnsi="Times New Roman"/>
                <w:b/>
                <w:sz w:val="24"/>
                <w:szCs w:val="24"/>
              </w:rPr>
            </w:pPr>
            <w:r w:rsidRPr="001818EA">
              <w:rPr>
                <w:rFonts w:ascii="Times New Roman" w:hAnsi="Times New Roman"/>
                <w:b/>
                <w:sz w:val="24"/>
                <w:szCs w:val="24"/>
              </w:rPr>
              <w:lastRenderedPageBreak/>
              <w:t>Тема 1.</w:t>
            </w:r>
            <w:r w:rsidR="006D1D06" w:rsidRPr="001818EA">
              <w:rPr>
                <w:rFonts w:ascii="Times New Roman" w:hAnsi="Times New Roman"/>
                <w:b/>
                <w:sz w:val="24"/>
                <w:szCs w:val="24"/>
              </w:rPr>
              <w:t>6</w:t>
            </w:r>
            <w:r w:rsidRPr="001818EA">
              <w:rPr>
                <w:rFonts w:ascii="Times New Roman" w:hAnsi="Times New Roman"/>
                <w:b/>
                <w:sz w:val="24"/>
                <w:szCs w:val="24"/>
              </w:rPr>
              <w:t>.</w:t>
            </w:r>
          </w:p>
          <w:p w14:paraId="6B083C2C" w14:textId="77777777" w:rsidR="003800AF" w:rsidRPr="001818EA" w:rsidRDefault="003800AF" w:rsidP="00116C1C">
            <w:pPr>
              <w:widowControl w:val="0"/>
              <w:spacing w:after="0" w:line="240" w:lineRule="auto"/>
              <w:jc w:val="both"/>
              <w:rPr>
                <w:rFonts w:ascii="Times New Roman" w:hAnsi="Times New Roman"/>
                <w:b/>
                <w:sz w:val="24"/>
                <w:szCs w:val="24"/>
              </w:rPr>
            </w:pPr>
            <w:r w:rsidRPr="001818EA">
              <w:rPr>
                <w:rFonts w:ascii="Times New Roman" w:hAnsi="Times New Roman"/>
                <w:b/>
                <w:sz w:val="24"/>
                <w:szCs w:val="24"/>
              </w:rPr>
              <w:t>Психофизиологические основы учебного и производственного труда и интеллектуальной деятельности.  Профессионально прикладная физическая подготовка</w:t>
            </w:r>
          </w:p>
        </w:tc>
        <w:tc>
          <w:tcPr>
            <w:tcW w:w="8080" w:type="dxa"/>
            <w:hideMark/>
          </w:tcPr>
          <w:p w14:paraId="35F94877" w14:textId="77777777" w:rsidR="003800AF" w:rsidRPr="001818EA" w:rsidRDefault="003800AF" w:rsidP="00116C1C">
            <w:pPr>
              <w:widowControl w:val="0"/>
              <w:numPr>
                <w:ilvl w:val="12"/>
                <w:numId w:val="0"/>
              </w:numPr>
              <w:shd w:val="clear" w:color="auto" w:fill="FFFFFF"/>
              <w:spacing w:after="0" w:line="240" w:lineRule="auto"/>
              <w:jc w:val="both"/>
              <w:rPr>
                <w:rFonts w:ascii="Times New Roman" w:hAnsi="Times New Roman"/>
                <w:b/>
                <w:spacing w:val="-3"/>
                <w:sz w:val="24"/>
                <w:szCs w:val="24"/>
              </w:rPr>
            </w:pPr>
            <w:r w:rsidRPr="001818EA">
              <w:rPr>
                <w:rFonts w:ascii="Times New Roman" w:hAnsi="Times New Roman"/>
                <w:b/>
                <w:spacing w:val="-3"/>
                <w:sz w:val="24"/>
                <w:szCs w:val="24"/>
              </w:rPr>
              <w:t xml:space="preserve">Содержание учебного материала: </w:t>
            </w:r>
          </w:p>
          <w:p w14:paraId="375DC709" w14:textId="77777777" w:rsidR="003800AF" w:rsidRPr="001818EA" w:rsidRDefault="003800AF" w:rsidP="00116C1C">
            <w:pPr>
              <w:widowControl w:val="0"/>
              <w:spacing w:after="0" w:line="240" w:lineRule="auto"/>
              <w:jc w:val="both"/>
              <w:rPr>
                <w:rFonts w:ascii="Times New Roman" w:hAnsi="Times New Roman"/>
                <w:sz w:val="24"/>
                <w:szCs w:val="24"/>
              </w:rPr>
            </w:pPr>
            <w:r w:rsidRPr="001818EA">
              <w:rPr>
                <w:rFonts w:ascii="Times New Roman" w:hAnsi="Times New Roman"/>
                <w:sz w:val="24"/>
                <w:szCs w:val="24"/>
              </w:rPr>
              <w:t xml:space="preserve">Психофизиологические характеристики  будущей производственной деятельности. Динамика работоспособности студентов в учебном году и факторы её определяющие. Профилактика нервно-эмоционального и психофизического  утомления студентов, повышения эффективности учебного труда. Виды спорта и физические упражнения, способствующие развитию важных качеств избранной </w:t>
            </w:r>
            <w:r w:rsidR="00991BAD" w:rsidRPr="001818EA">
              <w:rPr>
                <w:rFonts w:ascii="Times New Roman" w:hAnsi="Times New Roman"/>
                <w:sz w:val="24"/>
                <w:szCs w:val="24"/>
              </w:rPr>
              <w:t>специальности</w:t>
            </w:r>
            <w:r w:rsidRPr="001818EA">
              <w:rPr>
                <w:rFonts w:ascii="Times New Roman" w:hAnsi="Times New Roman"/>
                <w:sz w:val="24"/>
                <w:szCs w:val="24"/>
              </w:rPr>
              <w:t>.</w:t>
            </w:r>
          </w:p>
          <w:p w14:paraId="23A97AE4" w14:textId="77777777" w:rsidR="003800AF" w:rsidRPr="001818EA" w:rsidRDefault="003800AF" w:rsidP="00116C1C">
            <w:pPr>
              <w:widowControl w:val="0"/>
              <w:spacing w:after="0" w:line="240" w:lineRule="auto"/>
              <w:jc w:val="both"/>
              <w:rPr>
                <w:rFonts w:ascii="Times New Roman" w:hAnsi="Times New Roman"/>
                <w:b/>
                <w:sz w:val="24"/>
                <w:szCs w:val="24"/>
              </w:rPr>
            </w:pPr>
            <w:r w:rsidRPr="001818EA">
              <w:rPr>
                <w:rFonts w:ascii="Times New Roman" w:hAnsi="Times New Roman"/>
                <w:sz w:val="24"/>
                <w:szCs w:val="24"/>
              </w:rPr>
              <w:t>Психофизические качества, ведущие в вашей профессии, а также виды спорта и физ</w:t>
            </w:r>
            <w:r w:rsidR="00991BAD" w:rsidRPr="001818EA">
              <w:rPr>
                <w:rFonts w:ascii="Times New Roman" w:hAnsi="Times New Roman"/>
                <w:sz w:val="24"/>
                <w:szCs w:val="24"/>
              </w:rPr>
              <w:t>ические</w:t>
            </w:r>
            <w:r w:rsidR="0028162F" w:rsidRPr="001818EA">
              <w:rPr>
                <w:rFonts w:ascii="Times New Roman" w:hAnsi="Times New Roman"/>
                <w:sz w:val="24"/>
                <w:szCs w:val="24"/>
              </w:rPr>
              <w:t xml:space="preserve"> </w:t>
            </w:r>
            <w:r w:rsidR="00991BAD" w:rsidRPr="001818EA">
              <w:rPr>
                <w:rFonts w:ascii="Times New Roman" w:hAnsi="Times New Roman"/>
                <w:sz w:val="24"/>
                <w:szCs w:val="24"/>
              </w:rPr>
              <w:t>у</w:t>
            </w:r>
            <w:r w:rsidRPr="001818EA">
              <w:rPr>
                <w:rFonts w:ascii="Times New Roman" w:hAnsi="Times New Roman"/>
                <w:sz w:val="24"/>
                <w:szCs w:val="24"/>
              </w:rPr>
              <w:t>пражнения</w:t>
            </w:r>
            <w:r w:rsidR="00991BAD" w:rsidRPr="001818EA">
              <w:rPr>
                <w:rFonts w:ascii="Times New Roman" w:hAnsi="Times New Roman"/>
                <w:sz w:val="24"/>
                <w:szCs w:val="24"/>
              </w:rPr>
              <w:t>,</w:t>
            </w:r>
            <w:r w:rsidRPr="001818EA">
              <w:rPr>
                <w:rFonts w:ascii="Times New Roman" w:hAnsi="Times New Roman"/>
                <w:sz w:val="24"/>
                <w:szCs w:val="24"/>
              </w:rPr>
              <w:t xml:space="preserve"> способствующие развитию важных качеств в вашей профессии. Составить комплекс упражнений по ППФП на основании профессиограммы по своей специальности.</w:t>
            </w:r>
          </w:p>
        </w:tc>
        <w:tc>
          <w:tcPr>
            <w:tcW w:w="1134" w:type="dxa"/>
          </w:tcPr>
          <w:p w14:paraId="37DC2F68" w14:textId="77777777" w:rsidR="003800AF" w:rsidRPr="001818EA" w:rsidRDefault="00A60702" w:rsidP="00116C1C">
            <w:pPr>
              <w:widowControl w:val="0"/>
              <w:spacing w:after="0" w:line="240" w:lineRule="auto"/>
              <w:jc w:val="center"/>
              <w:rPr>
                <w:rFonts w:ascii="Times New Roman" w:hAnsi="Times New Roman"/>
                <w:sz w:val="24"/>
                <w:szCs w:val="24"/>
              </w:rPr>
            </w:pPr>
            <w:r w:rsidRPr="001818EA">
              <w:rPr>
                <w:rFonts w:ascii="Times New Roman" w:hAnsi="Times New Roman"/>
                <w:sz w:val="24"/>
                <w:szCs w:val="24"/>
              </w:rPr>
              <w:t>3</w:t>
            </w:r>
          </w:p>
          <w:p w14:paraId="15137390" w14:textId="77777777" w:rsidR="003800AF" w:rsidRPr="001818EA" w:rsidRDefault="003800AF" w:rsidP="00116C1C">
            <w:pPr>
              <w:widowControl w:val="0"/>
              <w:spacing w:after="0" w:line="240" w:lineRule="auto"/>
              <w:jc w:val="center"/>
              <w:rPr>
                <w:rFonts w:ascii="Times New Roman" w:hAnsi="Times New Roman"/>
                <w:sz w:val="24"/>
                <w:szCs w:val="24"/>
              </w:rPr>
            </w:pPr>
          </w:p>
        </w:tc>
        <w:tc>
          <w:tcPr>
            <w:tcW w:w="2552" w:type="dxa"/>
          </w:tcPr>
          <w:p w14:paraId="2645196E" w14:textId="77777777" w:rsidR="003800AF" w:rsidRPr="001818EA" w:rsidRDefault="003800AF" w:rsidP="00116C1C">
            <w:pPr>
              <w:widowControl w:val="0"/>
              <w:spacing w:after="0" w:line="240" w:lineRule="auto"/>
              <w:jc w:val="both"/>
              <w:rPr>
                <w:rFonts w:ascii="Times New Roman" w:hAnsi="Times New Roman"/>
                <w:b/>
                <w:sz w:val="24"/>
                <w:szCs w:val="24"/>
              </w:rPr>
            </w:pPr>
          </w:p>
        </w:tc>
      </w:tr>
      <w:tr w:rsidR="003800AF" w:rsidRPr="001818EA" w14:paraId="710A2FE8" w14:textId="77777777" w:rsidTr="00F0578F">
        <w:tc>
          <w:tcPr>
            <w:tcW w:w="2835" w:type="dxa"/>
          </w:tcPr>
          <w:p w14:paraId="03BD07F4" w14:textId="77777777" w:rsidR="003800AF" w:rsidRPr="001818EA" w:rsidRDefault="003800AF" w:rsidP="00116C1C">
            <w:pPr>
              <w:widowControl w:val="0"/>
              <w:spacing w:after="0" w:line="240" w:lineRule="auto"/>
              <w:jc w:val="both"/>
              <w:rPr>
                <w:rFonts w:ascii="Times New Roman" w:hAnsi="Times New Roman"/>
                <w:b/>
                <w:sz w:val="24"/>
                <w:szCs w:val="24"/>
              </w:rPr>
            </w:pPr>
          </w:p>
        </w:tc>
        <w:tc>
          <w:tcPr>
            <w:tcW w:w="8080" w:type="dxa"/>
            <w:hideMark/>
          </w:tcPr>
          <w:p w14:paraId="05E6D258" w14:textId="77777777" w:rsidR="007D3429" w:rsidRPr="001818EA" w:rsidRDefault="003800AF" w:rsidP="00116C1C">
            <w:pPr>
              <w:widowControl w:val="0"/>
              <w:numPr>
                <w:ilvl w:val="12"/>
                <w:numId w:val="0"/>
              </w:numPr>
              <w:shd w:val="clear" w:color="auto" w:fill="FFFFFF"/>
              <w:spacing w:after="0" w:line="240" w:lineRule="auto"/>
              <w:jc w:val="both"/>
              <w:rPr>
                <w:rFonts w:ascii="Times New Roman" w:hAnsi="Times New Roman"/>
                <w:sz w:val="24"/>
                <w:szCs w:val="24"/>
              </w:rPr>
            </w:pPr>
            <w:r w:rsidRPr="001818EA">
              <w:rPr>
                <w:rFonts w:ascii="Times New Roman" w:hAnsi="Times New Roman"/>
                <w:b/>
                <w:sz w:val="24"/>
                <w:szCs w:val="24"/>
              </w:rPr>
              <w:t>Контрольная работа.</w:t>
            </w:r>
            <w:r w:rsidRPr="001818EA">
              <w:rPr>
                <w:rFonts w:ascii="Times New Roman" w:hAnsi="Times New Roman"/>
                <w:sz w:val="24"/>
                <w:szCs w:val="24"/>
              </w:rPr>
              <w:t xml:space="preserve"> Контроль качества теоретичес</w:t>
            </w:r>
            <w:r w:rsidR="003B0925" w:rsidRPr="001818EA">
              <w:rPr>
                <w:rFonts w:ascii="Times New Roman" w:hAnsi="Times New Roman"/>
                <w:sz w:val="24"/>
                <w:szCs w:val="24"/>
              </w:rPr>
              <w:t>ких знаний по темам с 1.1 по 1.6</w:t>
            </w:r>
            <w:r w:rsidRPr="001818EA">
              <w:rPr>
                <w:rFonts w:ascii="Times New Roman" w:hAnsi="Times New Roman"/>
                <w:sz w:val="24"/>
                <w:szCs w:val="24"/>
              </w:rPr>
              <w:t xml:space="preserve"> по семестрам.</w:t>
            </w:r>
          </w:p>
        </w:tc>
        <w:tc>
          <w:tcPr>
            <w:tcW w:w="1134" w:type="dxa"/>
            <w:hideMark/>
          </w:tcPr>
          <w:p w14:paraId="03201E03" w14:textId="77777777" w:rsidR="003800AF" w:rsidRPr="001818EA" w:rsidRDefault="003800AF" w:rsidP="00116C1C">
            <w:pPr>
              <w:widowControl w:val="0"/>
              <w:spacing w:after="0" w:line="240" w:lineRule="auto"/>
              <w:jc w:val="center"/>
              <w:rPr>
                <w:rFonts w:ascii="Times New Roman" w:hAnsi="Times New Roman"/>
                <w:sz w:val="24"/>
                <w:szCs w:val="24"/>
              </w:rPr>
            </w:pPr>
            <w:r w:rsidRPr="001818EA">
              <w:rPr>
                <w:rFonts w:ascii="Times New Roman" w:hAnsi="Times New Roman"/>
                <w:sz w:val="24"/>
                <w:szCs w:val="24"/>
              </w:rPr>
              <w:t>1</w:t>
            </w:r>
          </w:p>
        </w:tc>
        <w:tc>
          <w:tcPr>
            <w:tcW w:w="2552" w:type="dxa"/>
          </w:tcPr>
          <w:p w14:paraId="022C1ABB" w14:textId="77777777" w:rsidR="003800AF" w:rsidRPr="001818EA" w:rsidRDefault="003800AF" w:rsidP="00116C1C">
            <w:pPr>
              <w:widowControl w:val="0"/>
              <w:spacing w:after="0" w:line="240" w:lineRule="auto"/>
              <w:jc w:val="both"/>
              <w:rPr>
                <w:rFonts w:ascii="Times New Roman" w:hAnsi="Times New Roman"/>
                <w:b/>
                <w:sz w:val="24"/>
                <w:szCs w:val="24"/>
              </w:rPr>
            </w:pPr>
          </w:p>
        </w:tc>
      </w:tr>
      <w:tr w:rsidR="003800AF" w:rsidRPr="001818EA" w14:paraId="7EFF25D9" w14:textId="77777777" w:rsidTr="00F0578F">
        <w:trPr>
          <w:trHeight w:val="70"/>
        </w:trPr>
        <w:tc>
          <w:tcPr>
            <w:tcW w:w="2835" w:type="dxa"/>
            <w:hideMark/>
          </w:tcPr>
          <w:p w14:paraId="2EDCBC0E" w14:textId="77777777" w:rsidR="003800AF" w:rsidRPr="001818EA" w:rsidRDefault="003800AF" w:rsidP="00116C1C">
            <w:pPr>
              <w:widowControl w:val="0"/>
              <w:spacing w:after="0" w:line="240" w:lineRule="auto"/>
              <w:rPr>
                <w:rFonts w:ascii="Times New Roman" w:hAnsi="Times New Roman"/>
                <w:b/>
                <w:sz w:val="24"/>
                <w:szCs w:val="24"/>
              </w:rPr>
            </w:pPr>
            <w:r w:rsidRPr="001818EA">
              <w:rPr>
                <w:rFonts w:ascii="Times New Roman" w:hAnsi="Times New Roman"/>
                <w:b/>
                <w:sz w:val="24"/>
                <w:szCs w:val="24"/>
              </w:rPr>
              <w:t xml:space="preserve">Раздел 2.    </w:t>
            </w:r>
          </w:p>
        </w:tc>
        <w:tc>
          <w:tcPr>
            <w:tcW w:w="8080" w:type="dxa"/>
            <w:hideMark/>
          </w:tcPr>
          <w:p w14:paraId="6527431E" w14:textId="77777777" w:rsidR="003800AF" w:rsidRPr="001818EA" w:rsidRDefault="00A60702" w:rsidP="00116C1C">
            <w:pPr>
              <w:widowControl w:val="0"/>
              <w:spacing w:after="0" w:line="240" w:lineRule="auto"/>
              <w:jc w:val="both"/>
              <w:rPr>
                <w:rFonts w:ascii="Times New Roman" w:hAnsi="Times New Roman"/>
                <w:b/>
                <w:sz w:val="24"/>
                <w:szCs w:val="24"/>
              </w:rPr>
            </w:pPr>
            <w:r w:rsidRPr="001818EA">
              <w:rPr>
                <w:rFonts w:ascii="Times New Roman" w:hAnsi="Times New Roman"/>
                <w:b/>
                <w:sz w:val="24"/>
                <w:szCs w:val="24"/>
              </w:rPr>
              <w:t>Методы самоконтроля состояния здоровья и физического развития</w:t>
            </w:r>
          </w:p>
        </w:tc>
        <w:tc>
          <w:tcPr>
            <w:tcW w:w="1134" w:type="dxa"/>
            <w:hideMark/>
          </w:tcPr>
          <w:p w14:paraId="2E46D487" w14:textId="77777777" w:rsidR="003800AF" w:rsidRPr="001818EA" w:rsidRDefault="003800AF" w:rsidP="00116C1C">
            <w:pPr>
              <w:widowControl w:val="0"/>
              <w:spacing w:after="0" w:line="240" w:lineRule="auto"/>
              <w:jc w:val="center"/>
              <w:rPr>
                <w:rFonts w:ascii="Times New Roman" w:hAnsi="Times New Roman"/>
                <w:b/>
                <w:sz w:val="24"/>
                <w:szCs w:val="24"/>
              </w:rPr>
            </w:pPr>
            <w:r w:rsidRPr="001818EA">
              <w:rPr>
                <w:rFonts w:ascii="Times New Roman" w:hAnsi="Times New Roman"/>
                <w:b/>
                <w:sz w:val="24"/>
                <w:szCs w:val="24"/>
              </w:rPr>
              <w:t>11</w:t>
            </w:r>
          </w:p>
        </w:tc>
        <w:tc>
          <w:tcPr>
            <w:tcW w:w="2552" w:type="dxa"/>
          </w:tcPr>
          <w:p w14:paraId="6E5417D5" w14:textId="77777777" w:rsidR="003800AF" w:rsidRPr="001818EA" w:rsidRDefault="003800AF" w:rsidP="00116C1C">
            <w:pPr>
              <w:widowControl w:val="0"/>
              <w:spacing w:after="0" w:line="240" w:lineRule="auto"/>
              <w:jc w:val="both"/>
              <w:rPr>
                <w:rStyle w:val="affffff3"/>
                <w:b w:val="0"/>
                <w:bCs w:val="0"/>
                <w:i w:val="0"/>
                <w:sz w:val="24"/>
                <w:szCs w:val="24"/>
              </w:rPr>
            </w:pPr>
            <w:r w:rsidRPr="001818EA">
              <w:rPr>
                <w:rStyle w:val="affffff3"/>
                <w:b w:val="0"/>
                <w:bCs w:val="0"/>
                <w:i w:val="0"/>
                <w:sz w:val="24"/>
                <w:szCs w:val="24"/>
              </w:rPr>
              <w:t xml:space="preserve">ОК 01-06 </w:t>
            </w:r>
          </w:p>
          <w:p w14:paraId="2B232996" w14:textId="77777777" w:rsidR="003800AF" w:rsidRPr="001818EA" w:rsidRDefault="003800AF" w:rsidP="00116C1C">
            <w:pPr>
              <w:widowControl w:val="0"/>
              <w:spacing w:after="0" w:line="240" w:lineRule="auto"/>
              <w:jc w:val="both"/>
              <w:rPr>
                <w:rFonts w:ascii="Times New Roman" w:hAnsi="Times New Roman"/>
                <w:b/>
                <w:sz w:val="24"/>
                <w:szCs w:val="24"/>
              </w:rPr>
            </w:pPr>
            <w:r w:rsidRPr="001818EA">
              <w:rPr>
                <w:rStyle w:val="affffff3"/>
                <w:b w:val="0"/>
                <w:bCs w:val="0"/>
                <w:i w:val="0"/>
                <w:sz w:val="24"/>
                <w:szCs w:val="24"/>
              </w:rPr>
              <w:t>ОК 08</w:t>
            </w:r>
          </w:p>
        </w:tc>
      </w:tr>
      <w:tr w:rsidR="003800AF" w:rsidRPr="001818EA" w14:paraId="0C3608E2" w14:textId="77777777" w:rsidTr="00F0578F">
        <w:trPr>
          <w:trHeight w:val="70"/>
        </w:trPr>
        <w:tc>
          <w:tcPr>
            <w:tcW w:w="2835" w:type="dxa"/>
            <w:hideMark/>
          </w:tcPr>
          <w:p w14:paraId="1D5BE52E" w14:textId="77777777" w:rsidR="003800AF" w:rsidRPr="001818EA" w:rsidRDefault="006D1D06" w:rsidP="00116C1C">
            <w:pPr>
              <w:widowControl w:val="0"/>
              <w:spacing w:after="0" w:line="240" w:lineRule="auto"/>
              <w:jc w:val="both"/>
              <w:rPr>
                <w:rFonts w:ascii="Times New Roman" w:hAnsi="Times New Roman"/>
                <w:b/>
                <w:sz w:val="24"/>
                <w:szCs w:val="24"/>
              </w:rPr>
            </w:pPr>
            <w:r w:rsidRPr="001818EA">
              <w:rPr>
                <w:rFonts w:ascii="Times New Roman" w:hAnsi="Times New Roman"/>
                <w:b/>
                <w:sz w:val="24"/>
                <w:szCs w:val="24"/>
              </w:rPr>
              <w:t xml:space="preserve">Тема </w:t>
            </w:r>
            <w:r w:rsidR="003800AF" w:rsidRPr="001818EA">
              <w:rPr>
                <w:rFonts w:ascii="Times New Roman" w:hAnsi="Times New Roman"/>
                <w:b/>
                <w:sz w:val="24"/>
                <w:szCs w:val="24"/>
              </w:rPr>
              <w:t>2.1</w:t>
            </w:r>
            <w:r w:rsidRPr="001818EA">
              <w:rPr>
                <w:rFonts w:ascii="Times New Roman" w:hAnsi="Times New Roman"/>
                <w:b/>
                <w:sz w:val="24"/>
                <w:szCs w:val="24"/>
              </w:rPr>
              <w:t>.</w:t>
            </w:r>
            <w:r w:rsidR="00A60702" w:rsidRPr="001818EA">
              <w:rPr>
                <w:rFonts w:ascii="Times New Roman" w:hAnsi="Times New Roman"/>
                <w:b/>
                <w:sz w:val="24"/>
                <w:szCs w:val="24"/>
              </w:rPr>
              <w:t>Самоконтроль состояния здоровья и физического развития</w:t>
            </w:r>
          </w:p>
        </w:tc>
        <w:tc>
          <w:tcPr>
            <w:tcW w:w="8080" w:type="dxa"/>
            <w:hideMark/>
          </w:tcPr>
          <w:p w14:paraId="6973C630" w14:textId="77777777" w:rsidR="003800AF" w:rsidRPr="001818EA" w:rsidRDefault="003800AF" w:rsidP="00116C1C">
            <w:pPr>
              <w:widowControl w:val="0"/>
              <w:spacing w:after="0" w:line="240" w:lineRule="auto"/>
              <w:jc w:val="both"/>
              <w:rPr>
                <w:rFonts w:ascii="Times New Roman" w:hAnsi="Times New Roman"/>
                <w:b/>
                <w:spacing w:val="-3"/>
                <w:sz w:val="24"/>
                <w:szCs w:val="24"/>
              </w:rPr>
            </w:pPr>
            <w:r w:rsidRPr="001818EA">
              <w:rPr>
                <w:rFonts w:ascii="Times New Roman" w:hAnsi="Times New Roman"/>
                <w:b/>
                <w:spacing w:val="-3"/>
                <w:sz w:val="24"/>
                <w:szCs w:val="24"/>
              </w:rPr>
              <w:t xml:space="preserve">Содержание учебного материала: </w:t>
            </w:r>
          </w:p>
          <w:p w14:paraId="19870D49" w14:textId="77777777" w:rsidR="003800AF" w:rsidRPr="001818EA" w:rsidRDefault="003800AF" w:rsidP="00116C1C">
            <w:pPr>
              <w:widowControl w:val="0"/>
              <w:spacing w:after="0" w:line="240" w:lineRule="auto"/>
              <w:jc w:val="both"/>
              <w:rPr>
                <w:rFonts w:ascii="Times New Roman" w:hAnsi="Times New Roman"/>
                <w:sz w:val="24"/>
                <w:szCs w:val="24"/>
              </w:rPr>
            </w:pPr>
            <w:r w:rsidRPr="001818EA">
              <w:rPr>
                <w:rFonts w:ascii="Times New Roman" w:hAnsi="Times New Roman"/>
                <w:sz w:val="24"/>
                <w:szCs w:val="24"/>
              </w:rPr>
              <w:t>Методы самоконтроля состояния здоровья и физического развития.</w:t>
            </w:r>
          </w:p>
          <w:tbl>
            <w:tblPr>
              <w:tblW w:w="8132" w:type="dxa"/>
              <w:tblBorders>
                <w:top w:val="single" w:sz="8" w:space="0" w:color="000000"/>
                <w:bottom w:val="single" w:sz="8" w:space="0" w:color="000000"/>
              </w:tblBorders>
              <w:tblLayout w:type="fixed"/>
              <w:tblLook w:val="04A0" w:firstRow="1" w:lastRow="0" w:firstColumn="1" w:lastColumn="0" w:noHBand="0" w:noVBand="1"/>
            </w:tblPr>
            <w:tblGrid>
              <w:gridCol w:w="8132"/>
            </w:tblGrid>
            <w:tr w:rsidR="003800AF" w:rsidRPr="001818EA" w14:paraId="6941216D" w14:textId="77777777" w:rsidTr="00A60702">
              <w:tc>
                <w:tcPr>
                  <w:tcW w:w="8132" w:type="dxa"/>
                  <w:tcBorders>
                    <w:top w:val="single" w:sz="8" w:space="0" w:color="000000"/>
                    <w:left w:val="nil"/>
                    <w:bottom w:val="single" w:sz="8" w:space="0" w:color="000000"/>
                    <w:right w:val="nil"/>
                  </w:tcBorders>
                  <w:hideMark/>
                </w:tcPr>
                <w:p w14:paraId="6D1567EF" w14:textId="77777777" w:rsidR="003800AF" w:rsidRPr="001818EA" w:rsidRDefault="003800AF" w:rsidP="00116C1C">
                  <w:pPr>
                    <w:widowControl w:val="0"/>
                    <w:spacing w:after="0" w:line="240" w:lineRule="auto"/>
                    <w:jc w:val="both"/>
                    <w:rPr>
                      <w:rFonts w:ascii="Times New Roman" w:hAnsi="Times New Roman"/>
                      <w:b/>
                      <w:bCs/>
                      <w:sz w:val="24"/>
                      <w:szCs w:val="24"/>
                    </w:rPr>
                  </w:pPr>
                  <w:r w:rsidRPr="001818EA">
                    <w:rPr>
                      <w:rFonts w:ascii="Times New Roman" w:hAnsi="Times New Roman"/>
                      <w:b/>
                      <w:bCs/>
                      <w:sz w:val="24"/>
                      <w:szCs w:val="24"/>
                    </w:rPr>
                    <w:t>Практические занятия</w:t>
                  </w:r>
                </w:p>
              </w:tc>
            </w:tr>
          </w:tbl>
          <w:p w14:paraId="02AC3821" w14:textId="77777777" w:rsidR="003800AF" w:rsidRPr="001818EA" w:rsidRDefault="003800AF" w:rsidP="00116C1C">
            <w:pPr>
              <w:widowControl w:val="0"/>
              <w:spacing w:after="0" w:line="240" w:lineRule="auto"/>
              <w:jc w:val="both"/>
              <w:rPr>
                <w:rFonts w:ascii="Times New Roman" w:hAnsi="Times New Roman"/>
                <w:sz w:val="24"/>
                <w:szCs w:val="24"/>
              </w:rPr>
            </w:pPr>
            <w:r w:rsidRPr="001818EA">
              <w:rPr>
                <w:rFonts w:ascii="Times New Roman" w:hAnsi="Times New Roman"/>
                <w:sz w:val="24"/>
                <w:szCs w:val="24"/>
              </w:rPr>
              <w:t xml:space="preserve">Раскрыть содержание дневника  самоконтроля,  метод индексов, перечислить какие индексы вы знаете. </w:t>
            </w:r>
          </w:p>
        </w:tc>
        <w:tc>
          <w:tcPr>
            <w:tcW w:w="1134" w:type="dxa"/>
          </w:tcPr>
          <w:p w14:paraId="23F20230" w14:textId="77777777" w:rsidR="003800AF" w:rsidRPr="001818EA" w:rsidRDefault="00A60702" w:rsidP="00116C1C">
            <w:pPr>
              <w:widowControl w:val="0"/>
              <w:spacing w:after="0" w:line="240" w:lineRule="auto"/>
              <w:jc w:val="center"/>
              <w:rPr>
                <w:rFonts w:ascii="Times New Roman" w:hAnsi="Times New Roman"/>
                <w:sz w:val="24"/>
                <w:szCs w:val="24"/>
              </w:rPr>
            </w:pPr>
            <w:r w:rsidRPr="001818EA">
              <w:rPr>
                <w:rFonts w:ascii="Times New Roman" w:hAnsi="Times New Roman"/>
                <w:sz w:val="24"/>
                <w:szCs w:val="24"/>
              </w:rPr>
              <w:t>2</w:t>
            </w:r>
          </w:p>
          <w:p w14:paraId="164AA7C3" w14:textId="77777777" w:rsidR="005F0359" w:rsidRPr="001818EA" w:rsidRDefault="005F0359" w:rsidP="00116C1C">
            <w:pPr>
              <w:widowControl w:val="0"/>
              <w:spacing w:after="0" w:line="240" w:lineRule="auto"/>
              <w:jc w:val="center"/>
              <w:rPr>
                <w:rFonts w:ascii="Times New Roman" w:hAnsi="Times New Roman"/>
                <w:sz w:val="24"/>
                <w:szCs w:val="24"/>
              </w:rPr>
            </w:pPr>
          </w:p>
          <w:tbl>
            <w:tblPr>
              <w:tblW w:w="0" w:type="auto"/>
              <w:tblBorders>
                <w:top w:val="single" w:sz="8" w:space="0" w:color="000000"/>
                <w:bottom w:val="single" w:sz="8" w:space="0" w:color="000000"/>
              </w:tblBorders>
              <w:tblLayout w:type="fixed"/>
              <w:tblLook w:val="04A0" w:firstRow="1" w:lastRow="0" w:firstColumn="1" w:lastColumn="0" w:noHBand="0" w:noVBand="1"/>
            </w:tblPr>
            <w:tblGrid>
              <w:gridCol w:w="903"/>
            </w:tblGrid>
            <w:tr w:rsidR="003800AF" w:rsidRPr="001818EA" w14:paraId="683B5BFE" w14:textId="77777777" w:rsidTr="00081B42">
              <w:tc>
                <w:tcPr>
                  <w:tcW w:w="903" w:type="dxa"/>
                  <w:tcBorders>
                    <w:top w:val="single" w:sz="8" w:space="0" w:color="000000"/>
                    <w:left w:val="nil"/>
                    <w:bottom w:val="single" w:sz="8" w:space="0" w:color="000000"/>
                    <w:right w:val="nil"/>
                  </w:tcBorders>
                  <w:hideMark/>
                </w:tcPr>
                <w:p w14:paraId="4912906C" w14:textId="77777777" w:rsidR="003800AF" w:rsidRPr="001818EA" w:rsidRDefault="003800AF" w:rsidP="00116C1C">
                  <w:pPr>
                    <w:widowControl w:val="0"/>
                    <w:spacing w:after="0" w:line="240" w:lineRule="auto"/>
                    <w:jc w:val="center"/>
                    <w:rPr>
                      <w:rFonts w:ascii="Times New Roman" w:hAnsi="Times New Roman"/>
                      <w:b/>
                      <w:bCs/>
                      <w:sz w:val="24"/>
                      <w:szCs w:val="24"/>
                    </w:rPr>
                  </w:pPr>
                  <w:r w:rsidRPr="001818EA">
                    <w:rPr>
                      <w:rFonts w:ascii="Times New Roman" w:hAnsi="Times New Roman"/>
                      <w:b/>
                      <w:bCs/>
                      <w:sz w:val="24"/>
                      <w:szCs w:val="24"/>
                    </w:rPr>
                    <w:t>1</w:t>
                  </w:r>
                </w:p>
              </w:tc>
            </w:tr>
          </w:tbl>
          <w:p w14:paraId="48451A88" w14:textId="77777777" w:rsidR="003800AF" w:rsidRPr="001818EA" w:rsidRDefault="003800AF" w:rsidP="00116C1C">
            <w:pPr>
              <w:widowControl w:val="0"/>
              <w:spacing w:after="0" w:line="240" w:lineRule="auto"/>
              <w:jc w:val="center"/>
              <w:rPr>
                <w:rFonts w:ascii="Times New Roman" w:hAnsi="Times New Roman"/>
                <w:sz w:val="24"/>
                <w:szCs w:val="24"/>
              </w:rPr>
            </w:pPr>
          </w:p>
        </w:tc>
        <w:tc>
          <w:tcPr>
            <w:tcW w:w="2552" w:type="dxa"/>
          </w:tcPr>
          <w:p w14:paraId="1E17A588" w14:textId="77777777" w:rsidR="003800AF" w:rsidRPr="001818EA" w:rsidRDefault="003800AF" w:rsidP="00116C1C">
            <w:pPr>
              <w:widowControl w:val="0"/>
              <w:spacing w:after="0" w:line="240" w:lineRule="auto"/>
              <w:jc w:val="both"/>
              <w:rPr>
                <w:rFonts w:ascii="Times New Roman" w:hAnsi="Times New Roman"/>
                <w:sz w:val="24"/>
                <w:szCs w:val="24"/>
              </w:rPr>
            </w:pPr>
          </w:p>
        </w:tc>
      </w:tr>
      <w:tr w:rsidR="003800AF" w:rsidRPr="001818EA" w14:paraId="6DD67E85" w14:textId="77777777" w:rsidTr="00F0578F">
        <w:tc>
          <w:tcPr>
            <w:tcW w:w="2835" w:type="dxa"/>
            <w:hideMark/>
          </w:tcPr>
          <w:p w14:paraId="0FFF7B9B" w14:textId="77777777" w:rsidR="003800AF" w:rsidRPr="001818EA" w:rsidRDefault="006D1D06" w:rsidP="00116C1C">
            <w:pPr>
              <w:widowControl w:val="0"/>
              <w:spacing w:after="0" w:line="240" w:lineRule="auto"/>
              <w:jc w:val="both"/>
              <w:rPr>
                <w:rFonts w:ascii="Times New Roman" w:hAnsi="Times New Roman"/>
                <w:sz w:val="24"/>
                <w:szCs w:val="24"/>
              </w:rPr>
            </w:pPr>
            <w:r w:rsidRPr="001818EA">
              <w:rPr>
                <w:rFonts w:ascii="Times New Roman" w:hAnsi="Times New Roman"/>
                <w:b/>
                <w:sz w:val="24"/>
                <w:szCs w:val="24"/>
              </w:rPr>
              <w:t xml:space="preserve">Тема </w:t>
            </w:r>
            <w:r w:rsidR="003800AF" w:rsidRPr="001818EA">
              <w:rPr>
                <w:rFonts w:ascii="Times New Roman" w:hAnsi="Times New Roman"/>
                <w:b/>
                <w:sz w:val="24"/>
                <w:szCs w:val="24"/>
              </w:rPr>
              <w:t>2.2</w:t>
            </w:r>
            <w:r w:rsidRPr="001818EA">
              <w:rPr>
                <w:rFonts w:ascii="Times New Roman" w:hAnsi="Times New Roman"/>
                <w:b/>
                <w:sz w:val="24"/>
                <w:szCs w:val="24"/>
              </w:rPr>
              <w:t>.</w:t>
            </w:r>
            <w:r w:rsidR="00A60702" w:rsidRPr="001818EA">
              <w:rPr>
                <w:rFonts w:ascii="Times New Roman" w:hAnsi="Times New Roman"/>
                <w:b/>
                <w:sz w:val="24"/>
                <w:szCs w:val="24"/>
              </w:rPr>
              <w:t>Самоконтроля функциональной, физической и психической  подготовленности</w:t>
            </w:r>
          </w:p>
        </w:tc>
        <w:tc>
          <w:tcPr>
            <w:tcW w:w="8080" w:type="dxa"/>
            <w:hideMark/>
          </w:tcPr>
          <w:p w14:paraId="573590F2" w14:textId="77777777" w:rsidR="003800AF" w:rsidRPr="001818EA" w:rsidRDefault="003800AF" w:rsidP="00116C1C">
            <w:pPr>
              <w:widowControl w:val="0"/>
              <w:spacing w:after="0" w:line="240" w:lineRule="auto"/>
              <w:jc w:val="both"/>
              <w:rPr>
                <w:rFonts w:ascii="Times New Roman" w:hAnsi="Times New Roman"/>
                <w:b/>
                <w:spacing w:val="-3"/>
                <w:sz w:val="24"/>
                <w:szCs w:val="24"/>
              </w:rPr>
            </w:pPr>
            <w:r w:rsidRPr="001818EA">
              <w:rPr>
                <w:rFonts w:ascii="Times New Roman" w:hAnsi="Times New Roman"/>
                <w:b/>
                <w:spacing w:val="-3"/>
                <w:sz w:val="24"/>
                <w:szCs w:val="24"/>
              </w:rPr>
              <w:t xml:space="preserve">Содержание учебного материала: </w:t>
            </w:r>
          </w:p>
          <w:p w14:paraId="3D067120" w14:textId="77777777" w:rsidR="003800AF" w:rsidRPr="001818EA" w:rsidRDefault="003800AF" w:rsidP="00116C1C">
            <w:pPr>
              <w:widowControl w:val="0"/>
              <w:spacing w:after="0" w:line="240" w:lineRule="auto"/>
              <w:jc w:val="both"/>
              <w:rPr>
                <w:rFonts w:ascii="Times New Roman" w:hAnsi="Times New Roman"/>
                <w:sz w:val="24"/>
                <w:szCs w:val="24"/>
              </w:rPr>
            </w:pPr>
            <w:r w:rsidRPr="001818EA">
              <w:rPr>
                <w:rFonts w:ascii="Times New Roman" w:hAnsi="Times New Roman"/>
                <w:sz w:val="24"/>
                <w:szCs w:val="24"/>
              </w:rPr>
              <w:t>Методы самоконтроля функциональной,   физической   и психической  подготовленности.</w:t>
            </w:r>
          </w:p>
          <w:tbl>
            <w:tblPr>
              <w:tblW w:w="0" w:type="auto"/>
              <w:tblBorders>
                <w:top w:val="single" w:sz="8" w:space="0" w:color="000000"/>
                <w:bottom w:val="single" w:sz="8" w:space="0" w:color="000000"/>
              </w:tblBorders>
              <w:tblLayout w:type="fixed"/>
              <w:tblLook w:val="04A0" w:firstRow="1" w:lastRow="0" w:firstColumn="1" w:lastColumn="0" w:noHBand="0" w:noVBand="1"/>
            </w:tblPr>
            <w:tblGrid>
              <w:gridCol w:w="8132"/>
            </w:tblGrid>
            <w:tr w:rsidR="003800AF" w:rsidRPr="001818EA" w14:paraId="0947D37E" w14:textId="77777777" w:rsidTr="00081B42">
              <w:tc>
                <w:tcPr>
                  <w:tcW w:w="8132" w:type="dxa"/>
                  <w:tcBorders>
                    <w:top w:val="single" w:sz="8" w:space="0" w:color="000000"/>
                    <w:left w:val="nil"/>
                    <w:bottom w:val="single" w:sz="8" w:space="0" w:color="000000"/>
                    <w:right w:val="nil"/>
                  </w:tcBorders>
                  <w:hideMark/>
                </w:tcPr>
                <w:p w14:paraId="3B2EB0F7" w14:textId="77777777" w:rsidR="003800AF" w:rsidRPr="001818EA" w:rsidRDefault="003800AF" w:rsidP="00116C1C">
                  <w:pPr>
                    <w:widowControl w:val="0"/>
                    <w:spacing w:after="0" w:line="240" w:lineRule="auto"/>
                    <w:jc w:val="both"/>
                    <w:rPr>
                      <w:rFonts w:ascii="Times New Roman" w:hAnsi="Times New Roman"/>
                      <w:b/>
                      <w:bCs/>
                      <w:sz w:val="24"/>
                      <w:szCs w:val="24"/>
                    </w:rPr>
                  </w:pPr>
                  <w:r w:rsidRPr="001818EA">
                    <w:rPr>
                      <w:rFonts w:ascii="Times New Roman" w:hAnsi="Times New Roman"/>
                      <w:b/>
                      <w:bCs/>
                      <w:sz w:val="24"/>
                      <w:szCs w:val="24"/>
                    </w:rPr>
                    <w:t>Практические занятия</w:t>
                  </w:r>
                </w:p>
              </w:tc>
            </w:tr>
          </w:tbl>
          <w:p w14:paraId="2389417F" w14:textId="77777777" w:rsidR="003800AF" w:rsidRPr="001818EA" w:rsidRDefault="003800AF" w:rsidP="00116C1C">
            <w:pPr>
              <w:widowControl w:val="0"/>
              <w:spacing w:after="0" w:line="240" w:lineRule="auto"/>
              <w:jc w:val="both"/>
              <w:rPr>
                <w:rFonts w:ascii="Times New Roman" w:hAnsi="Times New Roman"/>
                <w:sz w:val="24"/>
                <w:szCs w:val="24"/>
              </w:rPr>
            </w:pPr>
            <w:r w:rsidRPr="001818EA">
              <w:rPr>
                <w:rFonts w:ascii="Times New Roman" w:hAnsi="Times New Roman"/>
                <w:sz w:val="24"/>
                <w:szCs w:val="24"/>
              </w:rPr>
              <w:t>Раскрыть содержание методов, функций и проб.</w:t>
            </w:r>
          </w:p>
        </w:tc>
        <w:tc>
          <w:tcPr>
            <w:tcW w:w="1134" w:type="dxa"/>
          </w:tcPr>
          <w:p w14:paraId="63A26BDE" w14:textId="77777777" w:rsidR="003800AF" w:rsidRPr="001818EA" w:rsidRDefault="00A60702" w:rsidP="00116C1C">
            <w:pPr>
              <w:widowControl w:val="0"/>
              <w:spacing w:after="0" w:line="240" w:lineRule="auto"/>
              <w:jc w:val="center"/>
              <w:rPr>
                <w:rFonts w:ascii="Times New Roman" w:hAnsi="Times New Roman"/>
                <w:sz w:val="24"/>
                <w:szCs w:val="24"/>
              </w:rPr>
            </w:pPr>
            <w:r w:rsidRPr="001818EA">
              <w:rPr>
                <w:rFonts w:ascii="Times New Roman" w:hAnsi="Times New Roman"/>
                <w:sz w:val="24"/>
                <w:szCs w:val="24"/>
              </w:rPr>
              <w:t>2</w:t>
            </w:r>
          </w:p>
          <w:p w14:paraId="69110F78" w14:textId="77777777" w:rsidR="005F0359" w:rsidRPr="001818EA" w:rsidRDefault="005F0359" w:rsidP="00116C1C">
            <w:pPr>
              <w:widowControl w:val="0"/>
              <w:spacing w:after="0" w:line="240" w:lineRule="auto"/>
              <w:jc w:val="center"/>
              <w:rPr>
                <w:rFonts w:ascii="Times New Roman" w:hAnsi="Times New Roman"/>
                <w:sz w:val="24"/>
                <w:szCs w:val="24"/>
              </w:rPr>
            </w:pPr>
          </w:p>
          <w:p w14:paraId="4E8B570B" w14:textId="77777777" w:rsidR="005F0359" w:rsidRPr="001818EA" w:rsidRDefault="005F0359" w:rsidP="00116C1C">
            <w:pPr>
              <w:widowControl w:val="0"/>
              <w:spacing w:after="0" w:line="240" w:lineRule="auto"/>
              <w:jc w:val="center"/>
              <w:rPr>
                <w:rFonts w:ascii="Times New Roman" w:hAnsi="Times New Roman"/>
                <w:sz w:val="24"/>
                <w:szCs w:val="24"/>
              </w:rPr>
            </w:pPr>
          </w:p>
          <w:tbl>
            <w:tblPr>
              <w:tblW w:w="0" w:type="auto"/>
              <w:tblBorders>
                <w:top w:val="single" w:sz="8" w:space="0" w:color="000000"/>
                <w:bottom w:val="single" w:sz="8" w:space="0" w:color="000000"/>
              </w:tblBorders>
              <w:tblLayout w:type="fixed"/>
              <w:tblLook w:val="04A0" w:firstRow="1" w:lastRow="0" w:firstColumn="1" w:lastColumn="0" w:noHBand="0" w:noVBand="1"/>
            </w:tblPr>
            <w:tblGrid>
              <w:gridCol w:w="903"/>
            </w:tblGrid>
            <w:tr w:rsidR="003800AF" w:rsidRPr="001818EA" w14:paraId="0B1E07B6" w14:textId="77777777" w:rsidTr="00081B42">
              <w:tc>
                <w:tcPr>
                  <w:tcW w:w="903" w:type="dxa"/>
                  <w:tcBorders>
                    <w:top w:val="single" w:sz="8" w:space="0" w:color="000000"/>
                    <w:left w:val="nil"/>
                    <w:bottom w:val="single" w:sz="8" w:space="0" w:color="000000"/>
                    <w:right w:val="nil"/>
                  </w:tcBorders>
                  <w:hideMark/>
                </w:tcPr>
                <w:p w14:paraId="529722C7" w14:textId="77777777" w:rsidR="003800AF" w:rsidRPr="001818EA" w:rsidRDefault="003800AF" w:rsidP="00116C1C">
                  <w:pPr>
                    <w:widowControl w:val="0"/>
                    <w:spacing w:after="0" w:line="240" w:lineRule="auto"/>
                    <w:jc w:val="center"/>
                    <w:rPr>
                      <w:rFonts w:ascii="Times New Roman" w:hAnsi="Times New Roman"/>
                      <w:b/>
                      <w:bCs/>
                      <w:sz w:val="24"/>
                      <w:szCs w:val="24"/>
                    </w:rPr>
                  </w:pPr>
                  <w:r w:rsidRPr="001818EA">
                    <w:rPr>
                      <w:rFonts w:ascii="Times New Roman" w:hAnsi="Times New Roman"/>
                      <w:b/>
                      <w:bCs/>
                      <w:sz w:val="24"/>
                      <w:szCs w:val="24"/>
                    </w:rPr>
                    <w:t>1</w:t>
                  </w:r>
                </w:p>
              </w:tc>
            </w:tr>
          </w:tbl>
          <w:p w14:paraId="1A1A754F" w14:textId="77777777" w:rsidR="003800AF" w:rsidRPr="001818EA" w:rsidRDefault="003800AF" w:rsidP="00116C1C">
            <w:pPr>
              <w:widowControl w:val="0"/>
              <w:spacing w:after="0" w:line="240" w:lineRule="auto"/>
              <w:jc w:val="center"/>
              <w:rPr>
                <w:rFonts w:ascii="Times New Roman" w:hAnsi="Times New Roman"/>
                <w:sz w:val="24"/>
                <w:szCs w:val="24"/>
              </w:rPr>
            </w:pPr>
          </w:p>
        </w:tc>
        <w:tc>
          <w:tcPr>
            <w:tcW w:w="2552" w:type="dxa"/>
          </w:tcPr>
          <w:p w14:paraId="04132747" w14:textId="77777777" w:rsidR="003800AF" w:rsidRPr="001818EA" w:rsidRDefault="003800AF" w:rsidP="00116C1C">
            <w:pPr>
              <w:widowControl w:val="0"/>
              <w:spacing w:after="0" w:line="240" w:lineRule="auto"/>
              <w:jc w:val="both"/>
              <w:rPr>
                <w:rFonts w:ascii="Times New Roman" w:hAnsi="Times New Roman"/>
                <w:sz w:val="24"/>
                <w:szCs w:val="24"/>
              </w:rPr>
            </w:pPr>
          </w:p>
        </w:tc>
      </w:tr>
      <w:tr w:rsidR="003800AF" w:rsidRPr="001818EA" w14:paraId="6F56BDF2" w14:textId="77777777" w:rsidTr="00F0578F">
        <w:tc>
          <w:tcPr>
            <w:tcW w:w="2835" w:type="dxa"/>
            <w:hideMark/>
          </w:tcPr>
          <w:p w14:paraId="58C0A934" w14:textId="77777777" w:rsidR="003800AF" w:rsidRPr="001818EA" w:rsidRDefault="006D1D06" w:rsidP="00116C1C">
            <w:pPr>
              <w:widowControl w:val="0"/>
              <w:spacing w:after="0" w:line="240" w:lineRule="auto"/>
              <w:jc w:val="both"/>
              <w:rPr>
                <w:rFonts w:ascii="Times New Roman" w:hAnsi="Times New Roman"/>
                <w:sz w:val="24"/>
                <w:szCs w:val="24"/>
              </w:rPr>
            </w:pPr>
            <w:r w:rsidRPr="001818EA">
              <w:rPr>
                <w:rFonts w:ascii="Times New Roman" w:hAnsi="Times New Roman"/>
                <w:b/>
                <w:sz w:val="24"/>
                <w:szCs w:val="24"/>
              </w:rPr>
              <w:t xml:space="preserve">Тема </w:t>
            </w:r>
            <w:r w:rsidR="003800AF" w:rsidRPr="001818EA">
              <w:rPr>
                <w:rFonts w:ascii="Times New Roman" w:hAnsi="Times New Roman"/>
                <w:b/>
                <w:sz w:val="24"/>
                <w:szCs w:val="24"/>
              </w:rPr>
              <w:t>2.3</w:t>
            </w:r>
            <w:r w:rsidRPr="001818EA">
              <w:rPr>
                <w:rFonts w:ascii="Times New Roman" w:hAnsi="Times New Roman"/>
                <w:b/>
                <w:sz w:val="24"/>
                <w:szCs w:val="24"/>
              </w:rPr>
              <w:t>.</w:t>
            </w:r>
            <w:r w:rsidR="00A60702" w:rsidRPr="001818EA">
              <w:rPr>
                <w:rFonts w:ascii="Times New Roman" w:hAnsi="Times New Roman"/>
                <w:b/>
                <w:sz w:val="24"/>
                <w:szCs w:val="24"/>
              </w:rPr>
              <w:t>Самостоятельные занятия в физической культуре</w:t>
            </w:r>
          </w:p>
        </w:tc>
        <w:tc>
          <w:tcPr>
            <w:tcW w:w="8080" w:type="dxa"/>
            <w:hideMark/>
          </w:tcPr>
          <w:p w14:paraId="72281784" w14:textId="77777777" w:rsidR="003800AF" w:rsidRPr="001818EA" w:rsidRDefault="003800AF" w:rsidP="00116C1C">
            <w:pPr>
              <w:widowControl w:val="0"/>
              <w:spacing w:after="0" w:line="240" w:lineRule="auto"/>
              <w:jc w:val="both"/>
              <w:rPr>
                <w:rFonts w:ascii="Times New Roman" w:hAnsi="Times New Roman"/>
                <w:b/>
                <w:spacing w:val="-3"/>
                <w:sz w:val="24"/>
                <w:szCs w:val="24"/>
              </w:rPr>
            </w:pPr>
            <w:r w:rsidRPr="001818EA">
              <w:rPr>
                <w:rFonts w:ascii="Times New Roman" w:hAnsi="Times New Roman"/>
                <w:b/>
                <w:spacing w:val="-3"/>
                <w:sz w:val="24"/>
                <w:szCs w:val="24"/>
              </w:rPr>
              <w:t xml:space="preserve">Содержание учебного материала: </w:t>
            </w:r>
          </w:p>
          <w:p w14:paraId="071B04D0" w14:textId="77777777" w:rsidR="003800AF" w:rsidRPr="001818EA" w:rsidRDefault="003800AF" w:rsidP="00116C1C">
            <w:pPr>
              <w:widowControl w:val="0"/>
              <w:spacing w:after="0" w:line="240" w:lineRule="auto"/>
              <w:jc w:val="both"/>
              <w:rPr>
                <w:rFonts w:ascii="Times New Roman" w:hAnsi="Times New Roman"/>
                <w:b/>
                <w:spacing w:val="-3"/>
                <w:sz w:val="24"/>
                <w:szCs w:val="24"/>
              </w:rPr>
            </w:pPr>
            <w:r w:rsidRPr="001818EA">
              <w:rPr>
                <w:rFonts w:ascii="Times New Roman" w:hAnsi="Times New Roman"/>
                <w:sz w:val="24"/>
                <w:szCs w:val="24"/>
              </w:rPr>
              <w:t xml:space="preserve">  Основы методики самостоятельных занятий.</w:t>
            </w:r>
          </w:p>
          <w:tbl>
            <w:tblPr>
              <w:tblW w:w="0" w:type="auto"/>
              <w:tblBorders>
                <w:top w:val="single" w:sz="8" w:space="0" w:color="000000"/>
                <w:bottom w:val="single" w:sz="8" w:space="0" w:color="000000"/>
              </w:tblBorders>
              <w:tblLayout w:type="fixed"/>
              <w:tblLook w:val="04A0" w:firstRow="1" w:lastRow="0" w:firstColumn="1" w:lastColumn="0" w:noHBand="0" w:noVBand="1"/>
            </w:tblPr>
            <w:tblGrid>
              <w:gridCol w:w="8132"/>
            </w:tblGrid>
            <w:tr w:rsidR="003800AF" w:rsidRPr="001818EA" w14:paraId="008FE94F" w14:textId="77777777" w:rsidTr="00081B42">
              <w:tc>
                <w:tcPr>
                  <w:tcW w:w="8132" w:type="dxa"/>
                  <w:tcBorders>
                    <w:top w:val="single" w:sz="8" w:space="0" w:color="000000"/>
                    <w:left w:val="nil"/>
                    <w:bottom w:val="single" w:sz="8" w:space="0" w:color="000000"/>
                    <w:right w:val="nil"/>
                  </w:tcBorders>
                  <w:hideMark/>
                </w:tcPr>
                <w:p w14:paraId="32945BBB" w14:textId="77777777" w:rsidR="003800AF" w:rsidRPr="001818EA" w:rsidRDefault="003800AF" w:rsidP="00116C1C">
                  <w:pPr>
                    <w:widowControl w:val="0"/>
                    <w:spacing w:after="0" w:line="240" w:lineRule="auto"/>
                    <w:jc w:val="both"/>
                    <w:rPr>
                      <w:rFonts w:ascii="Times New Roman" w:hAnsi="Times New Roman"/>
                      <w:b/>
                      <w:bCs/>
                      <w:sz w:val="24"/>
                      <w:szCs w:val="24"/>
                    </w:rPr>
                  </w:pPr>
                  <w:r w:rsidRPr="001818EA">
                    <w:rPr>
                      <w:rFonts w:ascii="Times New Roman" w:hAnsi="Times New Roman"/>
                      <w:b/>
                      <w:bCs/>
                      <w:sz w:val="24"/>
                      <w:szCs w:val="24"/>
                    </w:rPr>
                    <w:t>Практические занятия</w:t>
                  </w:r>
                </w:p>
              </w:tc>
            </w:tr>
          </w:tbl>
          <w:p w14:paraId="2BF61D0B" w14:textId="77777777" w:rsidR="003800AF" w:rsidRPr="001818EA" w:rsidRDefault="003800AF" w:rsidP="00116C1C">
            <w:pPr>
              <w:widowControl w:val="0"/>
              <w:spacing w:after="0" w:line="240" w:lineRule="auto"/>
              <w:jc w:val="both"/>
              <w:rPr>
                <w:rFonts w:ascii="Times New Roman" w:hAnsi="Times New Roman"/>
                <w:sz w:val="24"/>
                <w:szCs w:val="24"/>
              </w:rPr>
            </w:pPr>
            <w:r w:rsidRPr="001818EA">
              <w:rPr>
                <w:rFonts w:ascii="Times New Roman" w:hAnsi="Times New Roman"/>
                <w:sz w:val="24"/>
                <w:szCs w:val="24"/>
              </w:rPr>
              <w:t>Принципы построения  самостоятельных занятий, тесты для определения  оптимальной  индивидуальной  нагрузки.</w:t>
            </w:r>
          </w:p>
        </w:tc>
        <w:tc>
          <w:tcPr>
            <w:tcW w:w="1134" w:type="dxa"/>
          </w:tcPr>
          <w:p w14:paraId="1BC50252" w14:textId="77777777" w:rsidR="003800AF" w:rsidRPr="001818EA" w:rsidRDefault="00A60702" w:rsidP="00116C1C">
            <w:pPr>
              <w:widowControl w:val="0"/>
              <w:spacing w:after="0" w:line="240" w:lineRule="auto"/>
              <w:jc w:val="center"/>
              <w:rPr>
                <w:rFonts w:ascii="Times New Roman" w:hAnsi="Times New Roman"/>
                <w:sz w:val="24"/>
                <w:szCs w:val="24"/>
              </w:rPr>
            </w:pPr>
            <w:r w:rsidRPr="001818EA">
              <w:rPr>
                <w:rFonts w:ascii="Times New Roman" w:hAnsi="Times New Roman"/>
                <w:sz w:val="24"/>
                <w:szCs w:val="24"/>
              </w:rPr>
              <w:t>2</w:t>
            </w:r>
          </w:p>
          <w:p w14:paraId="6FF6C22A" w14:textId="77777777" w:rsidR="003800AF" w:rsidRPr="001818EA" w:rsidRDefault="003800AF" w:rsidP="00116C1C">
            <w:pPr>
              <w:widowControl w:val="0"/>
              <w:spacing w:after="0" w:line="240" w:lineRule="auto"/>
              <w:jc w:val="center"/>
              <w:rPr>
                <w:rFonts w:ascii="Times New Roman" w:hAnsi="Times New Roman"/>
                <w:sz w:val="24"/>
                <w:szCs w:val="24"/>
              </w:rPr>
            </w:pPr>
          </w:p>
          <w:tbl>
            <w:tblPr>
              <w:tblW w:w="0" w:type="auto"/>
              <w:tblBorders>
                <w:top w:val="single" w:sz="8" w:space="0" w:color="000000"/>
                <w:bottom w:val="single" w:sz="8" w:space="0" w:color="000000"/>
              </w:tblBorders>
              <w:tblLayout w:type="fixed"/>
              <w:tblLook w:val="04A0" w:firstRow="1" w:lastRow="0" w:firstColumn="1" w:lastColumn="0" w:noHBand="0" w:noVBand="1"/>
            </w:tblPr>
            <w:tblGrid>
              <w:gridCol w:w="903"/>
            </w:tblGrid>
            <w:tr w:rsidR="003800AF" w:rsidRPr="001818EA" w14:paraId="2098D465" w14:textId="77777777" w:rsidTr="00081B42">
              <w:tc>
                <w:tcPr>
                  <w:tcW w:w="903" w:type="dxa"/>
                  <w:tcBorders>
                    <w:top w:val="single" w:sz="8" w:space="0" w:color="000000"/>
                    <w:left w:val="nil"/>
                    <w:bottom w:val="single" w:sz="8" w:space="0" w:color="000000"/>
                    <w:right w:val="nil"/>
                  </w:tcBorders>
                  <w:hideMark/>
                </w:tcPr>
                <w:p w14:paraId="6883BA8E" w14:textId="77777777" w:rsidR="003800AF" w:rsidRPr="001818EA" w:rsidRDefault="003800AF" w:rsidP="00116C1C">
                  <w:pPr>
                    <w:widowControl w:val="0"/>
                    <w:spacing w:after="0" w:line="240" w:lineRule="auto"/>
                    <w:jc w:val="center"/>
                    <w:rPr>
                      <w:rFonts w:ascii="Times New Roman" w:hAnsi="Times New Roman"/>
                      <w:b/>
                      <w:bCs/>
                      <w:sz w:val="24"/>
                      <w:szCs w:val="24"/>
                    </w:rPr>
                  </w:pPr>
                  <w:r w:rsidRPr="001818EA">
                    <w:rPr>
                      <w:rFonts w:ascii="Times New Roman" w:hAnsi="Times New Roman"/>
                      <w:b/>
                      <w:bCs/>
                      <w:sz w:val="24"/>
                      <w:szCs w:val="24"/>
                    </w:rPr>
                    <w:t>1</w:t>
                  </w:r>
                </w:p>
              </w:tc>
            </w:tr>
          </w:tbl>
          <w:p w14:paraId="2218F55E" w14:textId="77777777" w:rsidR="003800AF" w:rsidRPr="001818EA" w:rsidRDefault="003800AF" w:rsidP="00116C1C">
            <w:pPr>
              <w:widowControl w:val="0"/>
              <w:spacing w:after="0" w:line="240" w:lineRule="auto"/>
              <w:jc w:val="center"/>
              <w:rPr>
                <w:rFonts w:ascii="Times New Roman" w:hAnsi="Times New Roman"/>
                <w:sz w:val="24"/>
                <w:szCs w:val="24"/>
              </w:rPr>
            </w:pPr>
          </w:p>
        </w:tc>
        <w:tc>
          <w:tcPr>
            <w:tcW w:w="2552" w:type="dxa"/>
          </w:tcPr>
          <w:p w14:paraId="3289E659" w14:textId="77777777" w:rsidR="003800AF" w:rsidRPr="001818EA" w:rsidRDefault="003800AF" w:rsidP="00116C1C">
            <w:pPr>
              <w:widowControl w:val="0"/>
              <w:spacing w:after="0" w:line="240" w:lineRule="auto"/>
              <w:jc w:val="both"/>
              <w:rPr>
                <w:rFonts w:ascii="Times New Roman" w:hAnsi="Times New Roman"/>
                <w:sz w:val="24"/>
                <w:szCs w:val="24"/>
              </w:rPr>
            </w:pPr>
          </w:p>
        </w:tc>
      </w:tr>
      <w:tr w:rsidR="003800AF" w:rsidRPr="001818EA" w14:paraId="5B6677D8" w14:textId="77777777" w:rsidTr="00F0578F">
        <w:tc>
          <w:tcPr>
            <w:tcW w:w="2835" w:type="dxa"/>
            <w:hideMark/>
          </w:tcPr>
          <w:p w14:paraId="6DC1D00B" w14:textId="77777777" w:rsidR="003800AF" w:rsidRPr="001818EA" w:rsidRDefault="006D1D06" w:rsidP="00116C1C">
            <w:pPr>
              <w:widowControl w:val="0"/>
              <w:spacing w:after="0" w:line="240" w:lineRule="auto"/>
              <w:jc w:val="both"/>
              <w:rPr>
                <w:rFonts w:ascii="Times New Roman" w:hAnsi="Times New Roman"/>
                <w:sz w:val="24"/>
                <w:szCs w:val="24"/>
              </w:rPr>
            </w:pPr>
            <w:r w:rsidRPr="001818EA">
              <w:rPr>
                <w:rFonts w:ascii="Times New Roman" w:hAnsi="Times New Roman"/>
                <w:b/>
                <w:sz w:val="24"/>
                <w:szCs w:val="24"/>
              </w:rPr>
              <w:t xml:space="preserve">Тема </w:t>
            </w:r>
            <w:r w:rsidR="003800AF" w:rsidRPr="001818EA">
              <w:rPr>
                <w:rFonts w:ascii="Times New Roman" w:hAnsi="Times New Roman"/>
                <w:b/>
                <w:sz w:val="24"/>
                <w:szCs w:val="24"/>
              </w:rPr>
              <w:t>2.4</w:t>
            </w:r>
            <w:r w:rsidRPr="001818EA">
              <w:rPr>
                <w:rFonts w:ascii="Times New Roman" w:hAnsi="Times New Roman"/>
                <w:b/>
                <w:sz w:val="24"/>
                <w:szCs w:val="24"/>
              </w:rPr>
              <w:t>.</w:t>
            </w:r>
            <w:r w:rsidR="006326C3" w:rsidRPr="001818EA">
              <w:rPr>
                <w:rFonts w:ascii="Times New Roman" w:hAnsi="Times New Roman"/>
                <w:b/>
                <w:sz w:val="24"/>
                <w:szCs w:val="24"/>
              </w:rPr>
              <w:t>Оценка и коррекция осанки и телосложения</w:t>
            </w:r>
          </w:p>
        </w:tc>
        <w:tc>
          <w:tcPr>
            <w:tcW w:w="8080" w:type="dxa"/>
            <w:hideMark/>
          </w:tcPr>
          <w:p w14:paraId="3F571BD3" w14:textId="77777777" w:rsidR="003800AF" w:rsidRPr="001818EA" w:rsidRDefault="003800AF" w:rsidP="00116C1C">
            <w:pPr>
              <w:widowControl w:val="0"/>
              <w:spacing w:after="0" w:line="240" w:lineRule="auto"/>
              <w:jc w:val="both"/>
              <w:rPr>
                <w:rFonts w:ascii="Times New Roman" w:hAnsi="Times New Roman"/>
                <w:b/>
                <w:spacing w:val="-3"/>
                <w:sz w:val="24"/>
                <w:szCs w:val="24"/>
              </w:rPr>
            </w:pPr>
            <w:r w:rsidRPr="001818EA">
              <w:rPr>
                <w:rFonts w:ascii="Times New Roman" w:hAnsi="Times New Roman"/>
                <w:b/>
                <w:spacing w:val="-3"/>
                <w:sz w:val="24"/>
                <w:szCs w:val="24"/>
              </w:rPr>
              <w:t xml:space="preserve">Содержание учебного материала: </w:t>
            </w:r>
          </w:p>
          <w:p w14:paraId="0BD341CD" w14:textId="77777777" w:rsidR="003800AF" w:rsidRPr="001818EA" w:rsidRDefault="003800AF" w:rsidP="00116C1C">
            <w:pPr>
              <w:widowControl w:val="0"/>
              <w:spacing w:after="0" w:line="240" w:lineRule="auto"/>
              <w:jc w:val="both"/>
              <w:rPr>
                <w:rFonts w:ascii="Times New Roman" w:hAnsi="Times New Roman"/>
                <w:sz w:val="24"/>
                <w:szCs w:val="24"/>
              </w:rPr>
            </w:pPr>
            <w:r w:rsidRPr="001818EA">
              <w:rPr>
                <w:rFonts w:ascii="Times New Roman" w:hAnsi="Times New Roman"/>
                <w:sz w:val="24"/>
                <w:szCs w:val="24"/>
              </w:rPr>
              <w:t xml:space="preserve"> Методы оценки и коррекции осанки и телосложения.</w:t>
            </w:r>
          </w:p>
          <w:tbl>
            <w:tblPr>
              <w:tblW w:w="0" w:type="auto"/>
              <w:tblBorders>
                <w:top w:val="single" w:sz="8" w:space="0" w:color="000000"/>
                <w:bottom w:val="single" w:sz="8" w:space="0" w:color="000000"/>
              </w:tblBorders>
              <w:tblLayout w:type="fixed"/>
              <w:tblLook w:val="04A0" w:firstRow="1" w:lastRow="0" w:firstColumn="1" w:lastColumn="0" w:noHBand="0" w:noVBand="1"/>
            </w:tblPr>
            <w:tblGrid>
              <w:gridCol w:w="8132"/>
            </w:tblGrid>
            <w:tr w:rsidR="003800AF" w:rsidRPr="001818EA" w14:paraId="2A9A451D" w14:textId="77777777" w:rsidTr="00081B42">
              <w:tc>
                <w:tcPr>
                  <w:tcW w:w="8132" w:type="dxa"/>
                  <w:tcBorders>
                    <w:top w:val="single" w:sz="8" w:space="0" w:color="000000"/>
                    <w:left w:val="nil"/>
                    <w:bottom w:val="single" w:sz="8" w:space="0" w:color="000000"/>
                    <w:right w:val="nil"/>
                  </w:tcBorders>
                  <w:hideMark/>
                </w:tcPr>
                <w:p w14:paraId="42900846" w14:textId="77777777" w:rsidR="003800AF" w:rsidRPr="001818EA" w:rsidRDefault="003800AF" w:rsidP="00116C1C">
                  <w:pPr>
                    <w:widowControl w:val="0"/>
                    <w:spacing w:after="0" w:line="240" w:lineRule="auto"/>
                    <w:jc w:val="both"/>
                    <w:rPr>
                      <w:rFonts w:ascii="Times New Roman" w:hAnsi="Times New Roman"/>
                      <w:b/>
                      <w:bCs/>
                      <w:sz w:val="24"/>
                      <w:szCs w:val="24"/>
                    </w:rPr>
                  </w:pPr>
                  <w:r w:rsidRPr="001818EA">
                    <w:rPr>
                      <w:rFonts w:ascii="Times New Roman" w:hAnsi="Times New Roman"/>
                      <w:b/>
                      <w:bCs/>
                      <w:sz w:val="24"/>
                      <w:szCs w:val="24"/>
                    </w:rPr>
                    <w:t>Практические занятия</w:t>
                  </w:r>
                </w:p>
              </w:tc>
            </w:tr>
          </w:tbl>
          <w:p w14:paraId="7B5A41A6" w14:textId="77777777" w:rsidR="003800AF" w:rsidRPr="001818EA" w:rsidRDefault="003800AF" w:rsidP="00116C1C">
            <w:pPr>
              <w:widowControl w:val="0"/>
              <w:spacing w:after="0" w:line="240" w:lineRule="auto"/>
              <w:jc w:val="both"/>
              <w:rPr>
                <w:rFonts w:ascii="Times New Roman" w:hAnsi="Times New Roman"/>
                <w:sz w:val="24"/>
                <w:szCs w:val="24"/>
              </w:rPr>
            </w:pPr>
            <w:r w:rsidRPr="001818EA">
              <w:rPr>
                <w:rFonts w:ascii="Times New Roman" w:hAnsi="Times New Roman"/>
                <w:sz w:val="24"/>
                <w:szCs w:val="24"/>
              </w:rPr>
              <w:t>Коррекция, виды  коррекции.  Составить комплекс упражнений по  профилактике  нарушения осанки.</w:t>
            </w:r>
          </w:p>
        </w:tc>
        <w:tc>
          <w:tcPr>
            <w:tcW w:w="1134" w:type="dxa"/>
          </w:tcPr>
          <w:p w14:paraId="50956E85" w14:textId="77777777" w:rsidR="003800AF" w:rsidRPr="001818EA" w:rsidRDefault="00A60702" w:rsidP="00116C1C">
            <w:pPr>
              <w:widowControl w:val="0"/>
              <w:spacing w:after="0" w:line="240" w:lineRule="auto"/>
              <w:jc w:val="center"/>
              <w:rPr>
                <w:rFonts w:ascii="Times New Roman" w:hAnsi="Times New Roman"/>
                <w:sz w:val="24"/>
                <w:szCs w:val="24"/>
              </w:rPr>
            </w:pPr>
            <w:r w:rsidRPr="001818EA">
              <w:rPr>
                <w:rFonts w:ascii="Times New Roman" w:hAnsi="Times New Roman"/>
                <w:sz w:val="24"/>
                <w:szCs w:val="24"/>
              </w:rPr>
              <w:t>2</w:t>
            </w:r>
          </w:p>
          <w:p w14:paraId="0FBDCFD7" w14:textId="77777777" w:rsidR="005F0359" w:rsidRPr="001818EA" w:rsidRDefault="005F0359" w:rsidP="00116C1C">
            <w:pPr>
              <w:widowControl w:val="0"/>
              <w:spacing w:after="0" w:line="240" w:lineRule="auto"/>
              <w:jc w:val="center"/>
              <w:rPr>
                <w:rFonts w:ascii="Times New Roman" w:hAnsi="Times New Roman"/>
                <w:sz w:val="24"/>
                <w:szCs w:val="24"/>
              </w:rPr>
            </w:pPr>
          </w:p>
          <w:tbl>
            <w:tblPr>
              <w:tblW w:w="0" w:type="auto"/>
              <w:tblBorders>
                <w:top w:val="single" w:sz="8" w:space="0" w:color="000000"/>
                <w:bottom w:val="single" w:sz="8" w:space="0" w:color="000000"/>
              </w:tblBorders>
              <w:tblLayout w:type="fixed"/>
              <w:tblLook w:val="04A0" w:firstRow="1" w:lastRow="0" w:firstColumn="1" w:lastColumn="0" w:noHBand="0" w:noVBand="1"/>
            </w:tblPr>
            <w:tblGrid>
              <w:gridCol w:w="903"/>
            </w:tblGrid>
            <w:tr w:rsidR="003800AF" w:rsidRPr="001818EA" w14:paraId="17F4007B" w14:textId="77777777" w:rsidTr="00081B42">
              <w:tc>
                <w:tcPr>
                  <w:tcW w:w="903" w:type="dxa"/>
                  <w:tcBorders>
                    <w:top w:val="single" w:sz="8" w:space="0" w:color="000000"/>
                    <w:left w:val="nil"/>
                    <w:bottom w:val="single" w:sz="8" w:space="0" w:color="000000"/>
                    <w:right w:val="nil"/>
                  </w:tcBorders>
                  <w:hideMark/>
                </w:tcPr>
                <w:p w14:paraId="7FDB37AE" w14:textId="77777777" w:rsidR="003800AF" w:rsidRPr="001818EA" w:rsidRDefault="003800AF" w:rsidP="00116C1C">
                  <w:pPr>
                    <w:widowControl w:val="0"/>
                    <w:spacing w:after="0" w:line="240" w:lineRule="auto"/>
                    <w:jc w:val="center"/>
                    <w:rPr>
                      <w:rFonts w:ascii="Times New Roman" w:hAnsi="Times New Roman"/>
                      <w:b/>
                      <w:bCs/>
                      <w:sz w:val="24"/>
                      <w:szCs w:val="24"/>
                    </w:rPr>
                  </w:pPr>
                  <w:r w:rsidRPr="001818EA">
                    <w:rPr>
                      <w:rFonts w:ascii="Times New Roman" w:hAnsi="Times New Roman"/>
                      <w:b/>
                      <w:bCs/>
                      <w:sz w:val="24"/>
                      <w:szCs w:val="24"/>
                    </w:rPr>
                    <w:t>1</w:t>
                  </w:r>
                </w:p>
              </w:tc>
            </w:tr>
          </w:tbl>
          <w:p w14:paraId="06C32250" w14:textId="77777777" w:rsidR="003800AF" w:rsidRPr="001818EA" w:rsidRDefault="003800AF" w:rsidP="00116C1C">
            <w:pPr>
              <w:widowControl w:val="0"/>
              <w:spacing w:after="0" w:line="240" w:lineRule="auto"/>
              <w:jc w:val="center"/>
              <w:rPr>
                <w:rFonts w:ascii="Times New Roman" w:hAnsi="Times New Roman"/>
                <w:sz w:val="24"/>
                <w:szCs w:val="24"/>
              </w:rPr>
            </w:pPr>
          </w:p>
        </w:tc>
        <w:tc>
          <w:tcPr>
            <w:tcW w:w="2552" w:type="dxa"/>
          </w:tcPr>
          <w:p w14:paraId="07081050" w14:textId="77777777" w:rsidR="003800AF" w:rsidRPr="001818EA" w:rsidRDefault="003800AF" w:rsidP="00116C1C">
            <w:pPr>
              <w:widowControl w:val="0"/>
              <w:spacing w:after="0" w:line="240" w:lineRule="auto"/>
              <w:jc w:val="both"/>
              <w:rPr>
                <w:rFonts w:ascii="Times New Roman" w:hAnsi="Times New Roman"/>
                <w:sz w:val="24"/>
                <w:szCs w:val="24"/>
              </w:rPr>
            </w:pPr>
          </w:p>
        </w:tc>
      </w:tr>
      <w:tr w:rsidR="003800AF" w:rsidRPr="001818EA" w14:paraId="477BC854" w14:textId="77777777" w:rsidTr="00F0578F">
        <w:tc>
          <w:tcPr>
            <w:tcW w:w="2835" w:type="dxa"/>
            <w:hideMark/>
          </w:tcPr>
          <w:p w14:paraId="05108ECF" w14:textId="77777777" w:rsidR="003800AF" w:rsidRPr="001818EA" w:rsidRDefault="006D1D06" w:rsidP="00116C1C">
            <w:pPr>
              <w:widowControl w:val="0"/>
              <w:spacing w:after="0" w:line="240" w:lineRule="auto"/>
              <w:jc w:val="both"/>
              <w:rPr>
                <w:rFonts w:ascii="Times New Roman" w:hAnsi="Times New Roman"/>
                <w:sz w:val="24"/>
                <w:szCs w:val="24"/>
              </w:rPr>
            </w:pPr>
            <w:r w:rsidRPr="001818EA">
              <w:rPr>
                <w:rFonts w:ascii="Times New Roman" w:hAnsi="Times New Roman"/>
                <w:b/>
                <w:sz w:val="24"/>
                <w:szCs w:val="24"/>
              </w:rPr>
              <w:lastRenderedPageBreak/>
              <w:t xml:space="preserve">Тема </w:t>
            </w:r>
            <w:r w:rsidR="003800AF" w:rsidRPr="001818EA">
              <w:rPr>
                <w:rFonts w:ascii="Times New Roman" w:hAnsi="Times New Roman"/>
                <w:b/>
                <w:sz w:val="24"/>
                <w:szCs w:val="24"/>
              </w:rPr>
              <w:t>2.5</w:t>
            </w:r>
            <w:r w:rsidRPr="001818EA">
              <w:rPr>
                <w:rFonts w:ascii="Times New Roman" w:hAnsi="Times New Roman"/>
                <w:b/>
                <w:sz w:val="24"/>
                <w:szCs w:val="24"/>
              </w:rPr>
              <w:t>.</w:t>
            </w:r>
            <w:r w:rsidR="009266C3" w:rsidRPr="001818EA">
              <w:rPr>
                <w:rFonts w:ascii="Times New Roman" w:hAnsi="Times New Roman"/>
                <w:b/>
                <w:sz w:val="24"/>
                <w:szCs w:val="24"/>
              </w:rPr>
              <w:t xml:space="preserve"> Развитие двигательных качеств</w:t>
            </w:r>
          </w:p>
        </w:tc>
        <w:tc>
          <w:tcPr>
            <w:tcW w:w="8080" w:type="dxa"/>
          </w:tcPr>
          <w:p w14:paraId="67435FE8" w14:textId="77777777" w:rsidR="003800AF" w:rsidRPr="001818EA" w:rsidRDefault="003800AF" w:rsidP="00116C1C">
            <w:pPr>
              <w:widowControl w:val="0"/>
              <w:spacing w:after="0" w:line="240" w:lineRule="auto"/>
              <w:jc w:val="both"/>
              <w:rPr>
                <w:rFonts w:ascii="Times New Roman" w:hAnsi="Times New Roman"/>
                <w:b/>
                <w:spacing w:val="-3"/>
                <w:sz w:val="24"/>
                <w:szCs w:val="24"/>
              </w:rPr>
            </w:pPr>
            <w:r w:rsidRPr="001818EA">
              <w:rPr>
                <w:rFonts w:ascii="Times New Roman" w:hAnsi="Times New Roman"/>
                <w:b/>
                <w:spacing w:val="-3"/>
                <w:sz w:val="24"/>
                <w:szCs w:val="24"/>
              </w:rPr>
              <w:t xml:space="preserve">Содержание учебного материала: </w:t>
            </w:r>
          </w:p>
          <w:p w14:paraId="1EC336C7" w14:textId="77777777" w:rsidR="00D21BB5" w:rsidRPr="001818EA" w:rsidRDefault="003800AF" w:rsidP="00116C1C">
            <w:pPr>
              <w:widowControl w:val="0"/>
              <w:spacing w:after="0" w:line="240" w:lineRule="auto"/>
              <w:jc w:val="both"/>
              <w:rPr>
                <w:rFonts w:ascii="Times New Roman" w:hAnsi="Times New Roman"/>
                <w:sz w:val="24"/>
                <w:szCs w:val="24"/>
              </w:rPr>
            </w:pPr>
            <w:r w:rsidRPr="001818EA">
              <w:rPr>
                <w:rFonts w:ascii="Times New Roman" w:hAnsi="Times New Roman"/>
                <w:sz w:val="24"/>
                <w:szCs w:val="24"/>
              </w:rPr>
              <w:t>Физиологическое обоснование развития двигательных качеств.</w:t>
            </w:r>
          </w:p>
          <w:tbl>
            <w:tblPr>
              <w:tblW w:w="0" w:type="auto"/>
              <w:tblBorders>
                <w:top w:val="single" w:sz="8" w:space="0" w:color="000000"/>
                <w:bottom w:val="single" w:sz="8" w:space="0" w:color="000000"/>
              </w:tblBorders>
              <w:tblLayout w:type="fixed"/>
              <w:tblLook w:val="04A0" w:firstRow="1" w:lastRow="0" w:firstColumn="1" w:lastColumn="0" w:noHBand="0" w:noVBand="1"/>
            </w:tblPr>
            <w:tblGrid>
              <w:gridCol w:w="8132"/>
            </w:tblGrid>
            <w:tr w:rsidR="003800AF" w:rsidRPr="001818EA" w14:paraId="5B1BFB9D" w14:textId="77777777" w:rsidTr="00081B42">
              <w:tc>
                <w:tcPr>
                  <w:tcW w:w="8132" w:type="dxa"/>
                  <w:tcBorders>
                    <w:top w:val="single" w:sz="8" w:space="0" w:color="000000"/>
                    <w:left w:val="nil"/>
                    <w:bottom w:val="single" w:sz="8" w:space="0" w:color="000000"/>
                    <w:right w:val="nil"/>
                  </w:tcBorders>
                  <w:hideMark/>
                </w:tcPr>
                <w:p w14:paraId="42192E8F" w14:textId="77777777" w:rsidR="003800AF" w:rsidRPr="001818EA" w:rsidRDefault="00682993" w:rsidP="00116C1C">
                  <w:pPr>
                    <w:widowControl w:val="0"/>
                    <w:spacing w:after="0" w:line="240" w:lineRule="auto"/>
                    <w:jc w:val="both"/>
                    <w:rPr>
                      <w:rFonts w:ascii="Times New Roman" w:hAnsi="Times New Roman"/>
                      <w:b/>
                      <w:bCs/>
                      <w:sz w:val="24"/>
                      <w:szCs w:val="24"/>
                    </w:rPr>
                  </w:pPr>
                  <w:r w:rsidRPr="001818EA">
                    <w:rPr>
                      <w:rFonts w:ascii="Times New Roman" w:hAnsi="Times New Roman"/>
                      <w:b/>
                      <w:bCs/>
                      <w:sz w:val="24"/>
                      <w:szCs w:val="24"/>
                    </w:rPr>
                    <w:t>В том числе п</w:t>
                  </w:r>
                  <w:r w:rsidR="003800AF" w:rsidRPr="001818EA">
                    <w:rPr>
                      <w:rFonts w:ascii="Times New Roman" w:hAnsi="Times New Roman"/>
                      <w:b/>
                      <w:bCs/>
                      <w:sz w:val="24"/>
                      <w:szCs w:val="24"/>
                    </w:rPr>
                    <w:t>рактические занятия</w:t>
                  </w:r>
                </w:p>
              </w:tc>
            </w:tr>
          </w:tbl>
          <w:p w14:paraId="5B90A3CE" w14:textId="77777777" w:rsidR="003800AF" w:rsidRPr="001818EA" w:rsidRDefault="003800AF" w:rsidP="00116C1C">
            <w:pPr>
              <w:widowControl w:val="0"/>
              <w:spacing w:after="0" w:line="240" w:lineRule="auto"/>
              <w:jc w:val="both"/>
              <w:rPr>
                <w:rFonts w:ascii="Times New Roman" w:hAnsi="Times New Roman"/>
                <w:sz w:val="24"/>
                <w:szCs w:val="24"/>
              </w:rPr>
            </w:pPr>
            <w:r w:rsidRPr="001818EA">
              <w:rPr>
                <w:rFonts w:ascii="Times New Roman" w:hAnsi="Times New Roman"/>
                <w:sz w:val="24"/>
                <w:szCs w:val="24"/>
              </w:rPr>
              <w:t xml:space="preserve">Составить комплексы упражнений для развития двигательных качеств по выбору: сила, выносливость  (общая и статическая), гибкость,  прыгучесть, ловкость, быстрота). </w:t>
            </w:r>
          </w:p>
        </w:tc>
        <w:tc>
          <w:tcPr>
            <w:tcW w:w="1134" w:type="dxa"/>
          </w:tcPr>
          <w:p w14:paraId="56E8F3A5" w14:textId="77777777" w:rsidR="003800AF" w:rsidRPr="001818EA" w:rsidRDefault="00A60702" w:rsidP="00116C1C">
            <w:pPr>
              <w:widowControl w:val="0"/>
              <w:spacing w:after="0" w:line="240" w:lineRule="auto"/>
              <w:jc w:val="center"/>
              <w:rPr>
                <w:rFonts w:ascii="Times New Roman" w:hAnsi="Times New Roman"/>
                <w:sz w:val="24"/>
                <w:szCs w:val="24"/>
              </w:rPr>
            </w:pPr>
            <w:r w:rsidRPr="001818EA">
              <w:rPr>
                <w:rFonts w:ascii="Times New Roman" w:hAnsi="Times New Roman"/>
                <w:sz w:val="24"/>
                <w:szCs w:val="24"/>
              </w:rPr>
              <w:t>2</w:t>
            </w:r>
          </w:p>
          <w:p w14:paraId="41D7EAAA" w14:textId="77777777" w:rsidR="005F0359" w:rsidRPr="001818EA" w:rsidRDefault="005F0359" w:rsidP="00116C1C">
            <w:pPr>
              <w:widowControl w:val="0"/>
              <w:spacing w:after="0" w:line="240" w:lineRule="auto"/>
              <w:jc w:val="center"/>
              <w:rPr>
                <w:rFonts w:ascii="Times New Roman" w:hAnsi="Times New Roman"/>
                <w:sz w:val="24"/>
                <w:szCs w:val="24"/>
              </w:rPr>
            </w:pPr>
          </w:p>
          <w:tbl>
            <w:tblPr>
              <w:tblW w:w="0" w:type="auto"/>
              <w:tblBorders>
                <w:top w:val="single" w:sz="8" w:space="0" w:color="000000"/>
                <w:bottom w:val="single" w:sz="8" w:space="0" w:color="000000"/>
              </w:tblBorders>
              <w:tblLayout w:type="fixed"/>
              <w:tblLook w:val="04A0" w:firstRow="1" w:lastRow="0" w:firstColumn="1" w:lastColumn="0" w:noHBand="0" w:noVBand="1"/>
            </w:tblPr>
            <w:tblGrid>
              <w:gridCol w:w="903"/>
            </w:tblGrid>
            <w:tr w:rsidR="003800AF" w:rsidRPr="001818EA" w14:paraId="5A5CACB9" w14:textId="77777777" w:rsidTr="00081B42">
              <w:tc>
                <w:tcPr>
                  <w:tcW w:w="903" w:type="dxa"/>
                  <w:tcBorders>
                    <w:top w:val="single" w:sz="8" w:space="0" w:color="000000"/>
                    <w:left w:val="nil"/>
                    <w:bottom w:val="single" w:sz="8" w:space="0" w:color="000000"/>
                    <w:right w:val="nil"/>
                  </w:tcBorders>
                  <w:hideMark/>
                </w:tcPr>
                <w:p w14:paraId="135260EA" w14:textId="77777777" w:rsidR="003800AF" w:rsidRPr="001818EA" w:rsidRDefault="003800AF" w:rsidP="00116C1C">
                  <w:pPr>
                    <w:widowControl w:val="0"/>
                    <w:spacing w:after="0" w:line="240" w:lineRule="auto"/>
                    <w:jc w:val="center"/>
                    <w:rPr>
                      <w:rFonts w:ascii="Times New Roman" w:hAnsi="Times New Roman"/>
                      <w:b/>
                      <w:bCs/>
                      <w:sz w:val="24"/>
                      <w:szCs w:val="24"/>
                    </w:rPr>
                  </w:pPr>
                  <w:r w:rsidRPr="001818EA">
                    <w:rPr>
                      <w:rFonts w:ascii="Times New Roman" w:hAnsi="Times New Roman"/>
                      <w:b/>
                      <w:bCs/>
                      <w:sz w:val="24"/>
                      <w:szCs w:val="24"/>
                    </w:rPr>
                    <w:t>1</w:t>
                  </w:r>
                </w:p>
              </w:tc>
            </w:tr>
          </w:tbl>
          <w:p w14:paraId="305B2C7F" w14:textId="77777777" w:rsidR="003800AF" w:rsidRPr="001818EA" w:rsidRDefault="003800AF" w:rsidP="00116C1C">
            <w:pPr>
              <w:widowControl w:val="0"/>
              <w:spacing w:after="0" w:line="240" w:lineRule="auto"/>
              <w:jc w:val="center"/>
              <w:rPr>
                <w:rFonts w:ascii="Times New Roman" w:hAnsi="Times New Roman"/>
                <w:sz w:val="24"/>
                <w:szCs w:val="24"/>
              </w:rPr>
            </w:pPr>
          </w:p>
        </w:tc>
        <w:tc>
          <w:tcPr>
            <w:tcW w:w="2552" w:type="dxa"/>
          </w:tcPr>
          <w:p w14:paraId="34C6BE35" w14:textId="77777777" w:rsidR="003800AF" w:rsidRPr="001818EA" w:rsidRDefault="003800AF" w:rsidP="00116C1C">
            <w:pPr>
              <w:widowControl w:val="0"/>
              <w:spacing w:after="0" w:line="240" w:lineRule="auto"/>
              <w:jc w:val="both"/>
              <w:rPr>
                <w:rFonts w:ascii="Times New Roman" w:hAnsi="Times New Roman"/>
                <w:sz w:val="24"/>
                <w:szCs w:val="24"/>
              </w:rPr>
            </w:pPr>
          </w:p>
        </w:tc>
      </w:tr>
      <w:tr w:rsidR="003800AF" w:rsidRPr="001818EA" w14:paraId="214358D4" w14:textId="77777777" w:rsidTr="00F0578F">
        <w:tc>
          <w:tcPr>
            <w:tcW w:w="2835" w:type="dxa"/>
            <w:hideMark/>
          </w:tcPr>
          <w:p w14:paraId="72C10685" w14:textId="77777777" w:rsidR="003800AF" w:rsidRPr="001818EA" w:rsidRDefault="006D1D06" w:rsidP="00116C1C">
            <w:pPr>
              <w:widowControl w:val="0"/>
              <w:spacing w:after="0" w:line="240" w:lineRule="auto"/>
              <w:jc w:val="both"/>
              <w:rPr>
                <w:rFonts w:ascii="Times New Roman" w:hAnsi="Times New Roman"/>
                <w:sz w:val="24"/>
                <w:szCs w:val="24"/>
              </w:rPr>
            </w:pPr>
            <w:r w:rsidRPr="001818EA">
              <w:rPr>
                <w:rFonts w:ascii="Times New Roman" w:hAnsi="Times New Roman"/>
                <w:b/>
                <w:sz w:val="24"/>
                <w:szCs w:val="24"/>
              </w:rPr>
              <w:t xml:space="preserve">Тема </w:t>
            </w:r>
            <w:r w:rsidR="003800AF" w:rsidRPr="001818EA">
              <w:rPr>
                <w:rFonts w:ascii="Times New Roman" w:hAnsi="Times New Roman"/>
                <w:b/>
                <w:sz w:val="24"/>
                <w:szCs w:val="24"/>
              </w:rPr>
              <w:t>2.6</w:t>
            </w:r>
            <w:r w:rsidRPr="001818EA">
              <w:rPr>
                <w:rFonts w:ascii="Times New Roman" w:hAnsi="Times New Roman"/>
                <w:b/>
                <w:sz w:val="24"/>
                <w:szCs w:val="24"/>
              </w:rPr>
              <w:t>.</w:t>
            </w:r>
            <w:r w:rsidR="009266C3" w:rsidRPr="001818EA">
              <w:rPr>
                <w:rFonts w:ascii="Times New Roman" w:hAnsi="Times New Roman"/>
                <w:b/>
                <w:sz w:val="24"/>
                <w:szCs w:val="24"/>
              </w:rPr>
              <w:t xml:space="preserve"> Дыхательные у</w:t>
            </w:r>
            <w:r w:rsidR="00907BB4" w:rsidRPr="001818EA">
              <w:rPr>
                <w:rFonts w:ascii="Times New Roman" w:hAnsi="Times New Roman"/>
                <w:b/>
                <w:sz w:val="24"/>
                <w:szCs w:val="24"/>
              </w:rPr>
              <w:t>пражнения и их про</w:t>
            </w:r>
            <w:r w:rsidR="00682993" w:rsidRPr="001818EA">
              <w:rPr>
                <w:rFonts w:ascii="Times New Roman" w:hAnsi="Times New Roman"/>
                <w:b/>
                <w:sz w:val="24"/>
                <w:szCs w:val="24"/>
              </w:rPr>
              <w:t>в</w:t>
            </w:r>
            <w:r w:rsidR="00907BB4" w:rsidRPr="001818EA">
              <w:rPr>
                <w:rFonts w:ascii="Times New Roman" w:hAnsi="Times New Roman"/>
                <w:b/>
                <w:sz w:val="24"/>
                <w:szCs w:val="24"/>
              </w:rPr>
              <w:t>ед</w:t>
            </w:r>
            <w:r w:rsidR="009266C3" w:rsidRPr="001818EA">
              <w:rPr>
                <w:rFonts w:ascii="Times New Roman" w:hAnsi="Times New Roman"/>
                <w:b/>
                <w:sz w:val="24"/>
                <w:szCs w:val="24"/>
              </w:rPr>
              <w:t>ение</w:t>
            </w:r>
          </w:p>
        </w:tc>
        <w:tc>
          <w:tcPr>
            <w:tcW w:w="8080" w:type="dxa"/>
          </w:tcPr>
          <w:p w14:paraId="72240B82" w14:textId="77777777" w:rsidR="003800AF" w:rsidRPr="001818EA" w:rsidRDefault="003800AF" w:rsidP="00116C1C">
            <w:pPr>
              <w:widowControl w:val="0"/>
              <w:spacing w:after="0" w:line="240" w:lineRule="auto"/>
              <w:jc w:val="both"/>
              <w:rPr>
                <w:rFonts w:ascii="Times New Roman" w:hAnsi="Times New Roman"/>
                <w:b/>
                <w:spacing w:val="-3"/>
                <w:sz w:val="24"/>
                <w:szCs w:val="24"/>
              </w:rPr>
            </w:pPr>
            <w:r w:rsidRPr="001818EA">
              <w:rPr>
                <w:rFonts w:ascii="Times New Roman" w:hAnsi="Times New Roman"/>
                <w:b/>
                <w:spacing w:val="-3"/>
                <w:sz w:val="24"/>
                <w:szCs w:val="24"/>
              </w:rPr>
              <w:t xml:space="preserve">Содержание учебного материала: </w:t>
            </w:r>
          </w:p>
          <w:p w14:paraId="6BDA6958" w14:textId="77777777" w:rsidR="003800AF" w:rsidRPr="001818EA" w:rsidRDefault="003800AF" w:rsidP="00116C1C">
            <w:pPr>
              <w:widowControl w:val="0"/>
              <w:spacing w:after="0" w:line="240" w:lineRule="auto"/>
              <w:jc w:val="both"/>
              <w:rPr>
                <w:rFonts w:ascii="Times New Roman" w:hAnsi="Times New Roman"/>
                <w:sz w:val="24"/>
                <w:szCs w:val="24"/>
              </w:rPr>
            </w:pPr>
            <w:r w:rsidRPr="001818EA">
              <w:rPr>
                <w:rFonts w:ascii="Times New Roman" w:hAnsi="Times New Roman"/>
                <w:sz w:val="24"/>
                <w:szCs w:val="24"/>
              </w:rPr>
              <w:t xml:space="preserve">Методика применения дыхательных и </w:t>
            </w:r>
            <w:r w:rsidR="0078639C" w:rsidRPr="001818EA">
              <w:rPr>
                <w:rFonts w:ascii="Times New Roman" w:hAnsi="Times New Roman"/>
                <w:sz w:val="24"/>
                <w:szCs w:val="24"/>
              </w:rPr>
              <w:t xml:space="preserve">специальных </w:t>
            </w:r>
            <w:r w:rsidRPr="001818EA">
              <w:rPr>
                <w:rFonts w:ascii="Times New Roman" w:hAnsi="Times New Roman"/>
                <w:sz w:val="24"/>
                <w:szCs w:val="24"/>
              </w:rPr>
              <w:t>дыхательных упр.</w:t>
            </w:r>
          </w:p>
          <w:tbl>
            <w:tblPr>
              <w:tblW w:w="0" w:type="auto"/>
              <w:tblBorders>
                <w:top w:val="single" w:sz="8" w:space="0" w:color="000000"/>
                <w:bottom w:val="single" w:sz="8" w:space="0" w:color="000000"/>
              </w:tblBorders>
              <w:tblLayout w:type="fixed"/>
              <w:tblLook w:val="04A0" w:firstRow="1" w:lastRow="0" w:firstColumn="1" w:lastColumn="0" w:noHBand="0" w:noVBand="1"/>
            </w:tblPr>
            <w:tblGrid>
              <w:gridCol w:w="8132"/>
            </w:tblGrid>
            <w:tr w:rsidR="003800AF" w:rsidRPr="001818EA" w14:paraId="1820741E" w14:textId="77777777" w:rsidTr="00081B42">
              <w:tc>
                <w:tcPr>
                  <w:tcW w:w="8132" w:type="dxa"/>
                  <w:tcBorders>
                    <w:top w:val="single" w:sz="8" w:space="0" w:color="000000"/>
                    <w:left w:val="nil"/>
                    <w:bottom w:val="single" w:sz="8" w:space="0" w:color="000000"/>
                    <w:right w:val="nil"/>
                  </w:tcBorders>
                  <w:hideMark/>
                </w:tcPr>
                <w:p w14:paraId="35083D32" w14:textId="77777777" w:rsidR="003800AF" w:rsidRPr="001818EA" w:rsidRDefault="00D55712" w:rsidP="00116C1C">
                  <w:pPr>
                    <w:widowControl w:val="0"/>
                    <w:spacing w:after="0" w:line="240" w:lineRule="auto"/>
                    <w:jc w:val="both"/>
                    <w:rPr>
                      <w:rFonts w:ascii="Times New Roman" w:hAnsi="Times New Roman"/>
                      <w:b/>
                      <w:bCs/>
                      <w:sz w:val="24"/>
                      <w:szCs w:val="24"/>
                    </w:rPr>
                  </w:pPr>
                  <w:r w:rsidRPr="001818EA">
                    <w:rPr>
                      <w:rFonts w:ascii="Times New Roman" w:hAnsi="Times New Roman"/>
                      <w:b/>
                      <w:bCs/>
                      <w:sz w:val="24"/>
                      <w:szCs w:val="24"/>
                    </w:rPr>
                    <w:t>В том числе, практические занятия</w:t>
                  </w:r>
                </w:p>
              </w:tc>
            </w:tr>
          </w:tbl>
          <w:p w14:paraId="30136B48" w14:textId="77777777" w:rsidR="003800AF" w:rsidRPr="001818EA" w:rsidRDefault="003800AF" w:rsidP="00116C1C">
            <w:pPr>
              <w:widowControl w:val="0"/>
              <w:spacing w:after="0" w:line="240" w:lineRule="auto"/>
              <w:jc w:val="both"/>
              <w:rPr>
                <w:rFonts w:ascii="Times New Roman" w:hAnsi="Times New Roman"/>
                <w:sz w:val="24"/>
                <w:szCs w:val="24"/>
              </w:rPr>
            </w:pPr>
            <w:r w:rsidRPr="001818EA">
              <w:rPr>
                <w:rFonts w:ascii="Times New Roman" w:hAnsi="Times New Roman"/>
                <w:sz w:val="24"/>
                <w:szCs w:val="24"/>
              </w:rPr>
              <w:t>Составить комплекс специальных дыхательных упражнений и уметь выполнять.</w:t>
            </w:r>
          </w:p>
        </w:tc>
        <w:tc>
          <w:tcPr>
            <w:tcW w:w="1134" w:type="dxa"/>
          </w:tcPr>
          <w:p w14:paraId="74076E76" w14:textId="77777777" w:rsidR="003800AF" w:rsidRPr="001818EA" w:rsidRDefault="00A60702" w:rsidP="00116C1C">
            <w:pPr>
              <w:widowControl w:val="0"/>
              <w:spacing w:after="0" w:line="240" w:lineRule="auto"/>
              <w:jc w:val="center"/>
              <w:rPr>
                <w:rFonts w:ascii="Times New Roman" w:hAnsi="Times New Roman"/>
                <w:sz w:val="24"/>
                <w:szCs w:val="24"/>
              </w:rPr>
            </w:pPr>
            <w:r w:rsidRPr="001818EA">
              <w:rPr>
                <w:rFonts w:ascii="Times New Roman" w:hAnsi="Times New Roman"/>
                <w:sz w:val="24"/>
                <w:szCs w:val="24"/>
              </w:rPr>
              <w:t>2</w:t>
            </w:r>
          </w:p>
          <w:p w14:paraId="5C25A5BE" w14:textId="77777777" w:rsidR="005F0359" w:rsidRPr="001818EA" w:rsidRDefault="005F0359" w:rsidP="00116C1C">
            <w:pPr>
              <w:widowControl w:val="0"/>
              <w:spacing w:after="0" w:line="240" w:lineRule="auto"/>
              <w:jc w:val="center"/>
              <w:rPr>
                <w:rFonts w:ascii="Times New Roman" w:hAnsi="Times New Roman"/>
                <w:sz w:val="24"/>
                <w:szCs w:val="24"/>
              </w:rPr>
            </w:pPr>
          </w:p>
          <w:tbl>
            <w:tblPr>
              <w:tblW w:w="0" w:type="auto"/>
              <w:tblBorders>
                <w:top w:val="single" w:sz="8" w:space="0" w:color="000000"/>
                <w:bottom w:val="single" w:sz="8" w:space="0" w:color="000000"/>
              </w:tblBorders>
              <w:tblLayout w:type="fixed"/>
              <w:tblLook w:val="04A0" w:firstRow="1" w:lastRow="0" w:firstColumn="1" w:lastColumn="0" w:noHBand="0" w:noVBand="1"/>
            </w:tblPr>
            <w:tblGrid>
              <w:gridCol w:w="903"/>
            </w:tblGrid>
            <w:tr w:rsidR="003800AF" w:rsidRPr="001818EA" w14:paraId="5D292B05" w14:textId="77777777" w:rsidTr="00081B42">
              <w:tc>
                <w:tcPr>
                  <w:tcW w:w="903" w:type="dxa"/>
                  <w:tcBorders>
                    <w:top w:val="single" w:sz="8" w:space="0" w:color="000000"/>
                    <w:left w:val="nil"/>
                    <w:bottom w:val="single" w:sz="8" w:space="0" w:color="000000"/>
                    <w:right w:val="nil"/>
                  </w:tcBorders>
                  <w:hideMark/>
                </w:tcPr>
                <w:p w14:paraId="2B54540C" w14:textId="77777777" w:rsidR="003800AF" w:rsidRPr="001818EA" w:rsidRDefault="003800AF" w:rsidP="00116C1C">
                  <w:pPr>
                    <w:widowControl w:val="0"/>
                    <w:spacing w:after="0" w:line="240" w:lineRule="auto"/>
                    <w:jc w:val="center"/>
                    <w:rPr>
                      <w:rFonts w:ascii="Times New Roman" w:hAnsi="Times New Roman"/>
                      <w:b/>
                      <w:bCs/>
                      <w:sz w:val="24"/>
                      <w:szCs w:val="24"/>
                    </w:rPr>
                  </w:pPr>
                  <w:r w:rsidRPr="001818EA">
                    <w:rPr>
                      <w:rFonts w:ascii="Times New Roman" w:hAnsi="Times New Roman"/>
                      <w:b/>
                      <w:bCs/>
                      <w:sz w:val="24"/>
                      <w:szCs w:val="24"/>
                    </w:rPr>
                    <w:t>1</w:t>
                  </w:r>
                </w:p>
              </w:tc>
            </w:tr>
          </w:tbl>
          <w:p w14:paraId="0F6456C8" w14:textId="77777777" w:rsidR="003800AF" w:rsidRPr="001818EA" w:rsidRDefault="003800AF" w:rsidP="00116C1C">
            <w:pPr>
              <w:widowControl w:val="0"/>
              <w:spacing w:after="0" w:line="240" w:lineRule="auto"/>
              <w:jc w:val="center"/>
              <w:rPr>
                <w:rFonts w:ascii="Times New Roman" w:hAnsi="Times New Roman"/>
                <w:sz w:val="24"/>
                <w:szCs w:val="24"/>
              </w:rPr>
            </w:pPr>
          </w:p>
        </w:tc>
        <w:tc>
          <w:tcPr>
            <w:tcW w:w="2552" w:type="dxa"/>
          </w:tcPr>
          <w:p w14:paraId="1761E2B8" w14:textId="77777777" w:rsidR="003800AF" w:rsidRPr="001818EA" w:rsidRDefault="003800AF" w:rsidP="00116C1C">
            <w:pPr>
              <w:widowControl w:val="0"/>
              <w:spacing w:after="0" w:line="240" w:lineRule="auto"/>
              <w:jc w:val="both"/>
              <w:rPr>
                <w:rFonts w:ascii="Times New Roman" w:hAnsi="Times New Roman"/>
                <w:sz w:val="24"/>
                <w:szCs w:val="24"/>
              </w:rPr>
            </w:pPr>
          </w:p>
        </w:tc>
      </w:tr>
      <w:tr w:rsidR="003800AF" w:rsidRPr="001818EA" w14:paraId="56A1598E" w14:textId="77777777" w:rsidTr="00F0578F">
        <w:trPr>
          <w:trHeight w:val="1553"/>
        </w:trPr>
        <w:tc>
          <w:tcPr>
            <w:tcW w:w="2835" w:type="dxa"/>
            <w:hideMark/>
          </w:tcPr>
          <w:p w14:paraId="2FB38865" w14:textId="77777777" w:rsidR="003800AF" w:rsidRPr="001818EA" w:rsidRDefault="006D1D06" w:rsidP="00116C1C">
            <w:pPr>
              <w:widowControl w:val="0"/>
              <w:spacing w:after="0" w:line="240" w:lineRule="auto"/>
              <w:jc w:val="both"/>
              <w:rPr>
                <w:rFonts w:ascii="Times New Roman" w:hAnsi="Times New Roman"/>
                <w:sz w:val="24"/>
                <w:szCs w:val="24"/>
              </w:rPr>
            </w:pPr>
            <w:r w:rsidRPr="001818EA">
              <w:rPr>
                <w:rFonts w:ascii="Times New Roman" w:hAnsi="Times New Roman"/>
                <w:b/>
                <w:sz w:val="24"/>
                <w:szCs w:val="24"/>
              </w:rPr>
              <w:t xml:space="preserve">Тема </w:t>
            </w:r>
            <w:r w:rsidR="003800AF" w:rsidRPr="001818EA">
              <w:rPr>
                <w:rFonts w:ascii="Times New Roman" w:hAnsi="Times New Roman"/>
                <w:b/>
                <w:sz w:val="24"/>
                <w:szCs w:val="24"/>
              </w:rPr>
              <w:t>2.7</w:t>
            </w:r>
            <w:r w:rsidRPr="001818EA">
              <w:rPr>
                <w:rFonts w:ascii="Times New Roman" w:hAnsi="Times New Roman"/>
                <w:b/>
                <w:sz w:val="24"/>
                <w:szCs w:val="24"/>
              </w:rPr>
              <w:t>.</w:t>
            </w:r>
            <w:r w:rsidR="005E7B07" w:rsidRPr="001818EA">
              <w:rPr>
                <w:rFonts w:ascii="Times New Roman" w:hAnsi="Times New Roman"/>
                <w:b/>
                <w:sz w:val="24"/>
                <w:szCs w:val="24"/>
              </w:rPr>
              <w:t>Комплекс упражнений  утренней (производственной) гимнастики с элементами ППФП</w:t>
            </w:r>
          </w:p>
        </w:tc>
        <w:tc>
          <w:tcPr>
            <w:tcW w:w="8080" w:type="dxa"/>
            <w:hideMark/>
          </w:tcPr>
          <w:p w14:paraId="15845A31" w14:textId="77777777" w:rsidR="003800AF" w:rsidRPr="001818EA" w:rsidRDefault="003800AF" w:rsidP="00116C1C">
            <w:pPr>
              <w:widowControl w:val="0"/>
              <w:spacing w:after="0" w:line="240" w:lineRule="auto"/>
              <w:jc w:val="both"/>
              <w:rPr>
                <w:rFonts w:ascii="Times New Roman" w:hAnsi="Times New Roman"/>
                <w:b/>
                <w:spacing w:val="-3"/>
                <w:sz w:val="24"/>
                <w:szCs w:val="24"/>
              </w:rPr>
            </w:pPr>
            <w:r w:rsidRPr="001818EA">
              <w:rPr>
                <w:rFonts w:ascii="Times New Roman" w:hAnsi="Times New Roman"/>
                <w:b/>
                <w:spacing w:val="-3"/>
                <w:sz w:val="24"/>
                <w:szCs w:val="24"/>
              </w:rPr>
              <w:t xml:space="preserve">Содержание учебного материала: </w:t>
            </w:r>
          </w:p>
          <w:p w14:paraId="1184D8EE" w14:textId="77777777" w:rsidR="003800AF" w:rsidRPr="001818EA" w:rsidRDefault="003800AF" w:rsidP="00116C1C">
            <w:pPr>
              <w:widowControl w:val="0"/>
              <w:spacing w:after="0" w:line="240" w:lineRule="auto"/>
              <w:jc w:val="both"/>
              <w:rPr>
                <w:rFonts w:ascii="Times New Roman" w:hAnsi="Times New Roman"/>
                <w:b/>
                <w:spacing w:val="-3"/>
                <w:sz w:val="24"/>
                <w:szCs w:val="24"/>
              </w:rPr>
            </w:pPr>
            <w:r w:rsidRPr="001818EA">
              <w:rPr>
                <w:rFonts w:ascii="Times New Roman" w:hAnsi="Times New Roman"/>
                <w:sz w:val="24"/>
                <w:szCs w:val="24"/>
              </w:rPr>
              <w:t xml:space="preserve"> Методика составления и проведения занятий по комплексу упражнений  утренней (производственной) гимнастики с элементами ППФП.</w:t>
            </w:r>
          </w:p>
          <w:tbl>
            <w:tblPr>
              <w:tblW w:w="0" w:type="auto"/>
              <w:tblBorders>
                <w:top w:val="single" w:sz="8" w:space="0" w:color="000000"/>
                <w:bottom w:val="single" w:sz="8" w:space="0" w:color="000000"/>
              </w:tblBorders>
              <w:tblLayout w:type="fixed"/>
              <w:tblLook w:val="04A0" w:firstRow="1" w:lastRow="0" w:firstColumn="1" w:lastColumn="0" w:noHBand="0" w:noVBand="1"/>
            </w:tblPr>
            <w:tblGrid>
              <w:gridCol w:w="8132"/>
            </w:tblGrid>
            <w:tr w:rsidR="003800AF" w:rsidRPr="001818EA" w14:paraId="25423647" w14:textId="77777777" w:rsidTr="00081B42">
              <w:tc>
                <w:tcPr>
                  <w:tcW w:w="8132" w:type="dxa"/>
                  <w:tcBorders>
                    <w:top w:val="single" w:sz="8" w:space="0" w:color="000000"/>
                    <w:left w:val="nil"/>
                    <w:bottom w:val="single" w:sz="8" w:space="0" w:color="000000"/>
                    <w:right w:val="nil"/>
                  </w:tcBorders>
                  <w:hideMark/>
                </w:tcPr>
                <w:p w14:paraId="3082CEBF" w14:textId="77777777" w:rsidR="003800AF" w:rsidRPr="001818EA" w:rsidRDefault="00D55712" w:rsidP="00116C1C">
                  <w:pPr>
                    <w:widowControl w:val="0"/>
                    <w:spacing w:after="0" w:line="240" w:lineRule="auto"/>
                    <w:jc w:val="both"/>
                    <w:rPr>
                      <w:rFonts w:ascii="Times New Roman" w:hAnsi="Times New Roman"/>
                      <w:b/>
                      <w:bCs/>
                      <w:sz w:val="24"/>
                      <w:szCs w:val="24"/>
                    </w:rPr>
                  </w:pPr>
                  <w:r w:rsidRPr="001818EA">
                    <w:rPr>
                      <w:rFonts w:ascii="Times New Roman" w:hAnsi="Times New Roman"/>
                      <w:b/>
                      <w:bCs/>
                      <w:sz w:val="24"/>
                      <w:szCs w:val="24"/>
                    </w:rPr>
                    <w:t>В том числе, практические занятия</w:t>
                  </w:r>
                </w:p>
              </w:tc>
            </w:tr>
          </w:tbl>
          <w:p w14:paraId="782900CE" w14:textId="77777777" w:rsidR="003800AF" w:rsidRPr="001818EA" w:rsidRDefault="003800AF" w:rsidP="00116C1C">
            <w:pPr>
              <w:widowControl w:val="0"/>
              <w:spacing w:after="0" w:line="240" w:lineRule="auto"/>
              <w:jc w:val="both"/>
              <w:rPr>
                <w:rFonts w:ascii="Times New Roman" w:hAnsi="Times New Roman"/>
                <w:sz w:val="24"/>
                <w:szCs w:val="24"/>
              </w:rPr>
            </w:pPr>
            <w:r w:rsidRPr="001818EA">
              <w:rPr>
                <w:rFonts w:ascii="Times New Roman" w:hAnsi="Times New Roman"/>
                <w:sz w:val="24"/>
                <w:szCs w:val="24"/>
              </w:rPr>
              <w:t>Составить комплекс  по выбору (утренней, производственной) гимнастики с элементами  ППФП.</w:t>
            </w:r>
          </w:p>
        </w:tc>
        <w:tc>
          <w:tcPr>
            <w:tcW w:w="1134" w:type="dxa"/>
          </w:tcPr>
          <w:p w14:paraId="5810D5D2" w14:textId="77777777" w:rsidR="003800AF" w:rsidRPr="001818EA" w:rsidRDefault="00A60702" w:rsidP="00116C1C">
            <w:pPr>
              <w:widowControl w:val="0"/>
              <w:spacing w:after="0" w:line="240" w:lineRule="auto"/>
              <w:jc w:val="center"/>
              <w:rPr>
                <w:rFonts w:ascii="Times New Roman" w:hAnsi="Times New Roman"/>
                <w:sz w:val="24"/>
                <w:szCs w:val="24"/>
              </w:rPr>
            </w:pPr>
            <w:r w:rsidRPr="001818EA">
              <w:rPr>
                <w:rFonts w:ascii="Times New Roman" w:hAnsi="Times New Roman"/>
                <w:sz w:val="24"/>
                <w:szCs w:val="24"/>
              </w:rPr>
              <w:t>2</w:t>
            </w:r>
          </w:p>
          <w:p w14:paraId="18E7C437" w14:textId="77777777" w:rsidR="005F0359" w:rsidRPr="001818EA" w:rsidRDefault="005F0359" w:rsidP="00116C1C">
            <w:pPr>
              <w:widowControl w:val="0"/>
              <w:spacing w:after="0" w:line="240" w:lineRule="auto"/>
              <w:jc w:val="center"/>
              <w:rPr>
                <w:rFonts w:ascii="Times New Roman" w:hAnsi="Times New Roman"/>
                <w:sz w:val="24"/>
                <w:szCs w:val="24"/>
              </w:rPr>
            </w:pPr>
          </w:p>
          <w:p w14:paraId="0E5F2D2D" w14:textId="77777777" w:rsidR="005F0359" w:rsidRPr="001818EA" w:rsidRDefault="005F0359" w:rsidP="00116C1C">
            <w:pPr>
              <w:widowControl w:val="0"/>
              <w:spacing w:after="0" w:line="240" w:lineRule="auto"/>
              <w:jc w:val="center"/>
              <w:rPr>
                <w:rFonts w:ascii="Times New Roman" w:hAnsi="Times New Roman"/>
                <w:sz w:val="24"/>
                <w:szCs w:val="24"/>
              </w:rPr>
            </w:pPr>
          </w:p>
          <w:tbl>
            <w:tblPr>
              <w:tblW w:w="0" w:type="auto"/>
              <w:tblBorders>
                <w:top w:val="single" w:sz="8" w:space="0" w:color="000000"/>
                <w:bottom w:val="single" w:sz="8" w:space="0" w:color="000000"/>
              </w:tblBorders>
              <w:tblLayout w:type="fixed"/>
              <w:tblLook w:val="04A0" w:firstRow="1" w:lastRow="0" w:firstColumn="1" w:lastColumn="0" w:noHBand="0" w:noVBand="1"/>
            </w:tblPr>
            <w:tblGrid>
              <w:gridCol w:w="903"/>
            </w:tblGrid>
            <w:tr w:rsidR="003800AF" w:rsidRPr="001818EA" w14:paraId="76CFF179" w14:textId="77777777" w:rsidTr="00081B42">
              <w:tc>
                <w:tcPr>
                  <w:tcW w:w="903" w:type="dxa"/>
                  <w:tcBorders>
                    <w:top w:val="single" w:sz="8" w:space="0" w:color="000000"/>
                    <w:left w:val="nil"/>
                    <w:bottom w:val="single" w:sz="8" w:space="0" w:color="000000"/>
                    <w:right w:val="nil"/>
                  </w:tcBorders>
                  <w:hideMark/>
                </w:tcPr>
                <w:p w14:paraId="7454DDDA" w14:textId="77777777" w:rsidR="003800AF" w:rsidRPr="001818EA" w:rsidRDefault="003800AF" w:rsidP="00116C1C">
                  <w:pPr>
                    <w:widowControl w:val="0"/>
                    <w:spacing w:after="0" w:line="240" w:lineRule="auto"/>
                    <w:jc w:val="center"/>
                    <w:rPr>
                      <w:rFonts w:ascii="Times New Roman" w:hAnsi="Times New Roman"/>
                      <w:b/>
                      <w:bCs/>
                      <w:sz w:val="24"/>
                      <w:szCs w:val="24"/>
                    </w:rPr>
                  </w:pPr>
                  <w:r w:rsidRPr="001818EA">
                    <w:rPr>
                      <w:rFonts w:ascii="Times New Roman" w:hAnsi="Times New Roman"/>
                      <w:b/>
                      <w:bCs/>
                      <w:sz w:val="24"/>
                      <w:szCs w:val="24"/>
                    </w:rPr>
                    <w:t>1</w:t>
                  </w:r>
                </w:p>
              </w:tc>
            </w:tr>
          </w:tbl>
          <w:p w14:paraId="226FA3C6" w14:textId="77777777" w:rsidR="003800AF" w:rsidRPr="001818EA" w:rsidRDefault="003800AF" w:rsidP="00116C1C">
            <w:pPr>
              <w:widowControl w:val="0"/>
              <w:spacing w:after="0" w:line="240" w:lineRule="auto"/>
              <w:jc w:val="center"/>
              <w:rPr>
                <w:rFonts w:ascii="Times New Roman" w:hAnsi="Times New Roman"/>
                <w:sz w:val="24"/>
                <w:szCs w:val="24"/>
              </w:rPr>
            </w:pPr>
          </w:p>
        </w:tc>
        <w:tc>
          <w:tcPr>
            <w:tcW w:w="2552" w:type="dxa"/>
          </w:tcPr>
          <w:p w14:paraId="2FEA9D4D" w14:textId="77777777" w:rsidR="003800AF" w:rsidRPr="001818EA" w:rsidRDefault="003800AF" w:rsidP="00116C1C">
            <w:pPr>
              <w:widowControl w:val="0"/>
              <w:spacing w:after="0" w:line="240" w:lineRule="auto"/>
              <w:jc w:val="both"/>
              <w:rPr>
                <w:rFonts w:ascii="Times New Roman" w:hAnsi="Times New Roman"/>
                <w:sz w:val="24"/>
                <w:szCs w:val="24"/>
              </w:rPr>
            </w:pPr>
          </w:p>
        </w:tc>
      </w:tr>
      <w:tr w:rsidR="003800AF" w:rsidRPr="001818EA" w14:paraId="0B4FA57C" w14:textId="77777777" w:rsidTr="00F0578F">
        <w:tc>
          <w:tcPr>
            <w:tcW w:w="2835" w:type="dxa"/>
            <w:hideMark/>
          </w:tcPr>
          <w:p w14:paraId="06F57A7A" w14:textId="77777777" w:rsidR="003800AF" w:rsidRPr="001818EA" w:rsidRDefault="006D1D06" w:rsidP="00116C1C">
            <w:pPr>
              <w:widowControl w:val="0"/>
              <w:spacing w:after="0" w:line="240" w:lineRule="auto"/>
              <w:jc w:val="both"/>
              <w:rPr>
                <w:rFonts w:ascii="Times New Roman" w:hAnsi="Times New Roman"/>
                <w:sz w:val="24"/>
                <w:szCs w:val="24"/>
              </w:rPr>
            </w:pPr>
            <w:r w:rsidRPr="001818EA">
              <w:rPr>
                <w:rFonts w:ascii="Times New Roman" w:hAnsi="Times New Roman"/>
                <w:b/>
                <w:sz w:val="24"/>
                <w:szCs w:val="24"/>
              </w:rPr>
              <w:t xml:space="preserve">Тема </w:t>
            </w:r>
            <w:r w:rsidR="003800AF" w:rsidRPr="001818EA">
              <w:rPr>
                <w:rFonts w:ascii="Times New Roman" w:hAnsi="Times New Roman"/>
                <w:b/>
                <w:sz w:val="24"/>
                <w:szCs w:val="24"/>
              </w:rPr>
              <w:t>2.8</w:t>
            </w:r>
            <w:r w:rsidRPr="001818EA">
              <w:rPr>
                <w:rFonts w:ascii="Times New Roman" w:hAnsi="Times New Roman"/>
                <w:b/>
                <w:sz w:val="24"/>
                <w:szCs w:val="24"/>
              </w:rPr>
              <w:t>.</w:t>
            </w:r>
            <w:r w:rsidR="005E7B07" w:rsidRPr="001818EA">
              <w:rPr>
                <w:rFonts w:ascii="Times New Roman" w:hAnsi="Times New Roman"/>
                <w:b/>
                <w:sz w:val="24"/>
                <w:szCs w:val="24"/>
              </w:rPr>
              <w:t xml:space="preserve"> Самомассаж</w:t>
            </w:r>
          </w:p>
        </w:tc>
        <w:tc>
          <w:tcPr>
            <w:tcW w:w="8080" w:type="dxa"/>
          </w:tcPr>
          <w:p w14:paraId="12683E4A" w14:textId="77777777" w:rsidR="003800AF" w:rsidRPr="001818EA" w:rsidRDefault="003800AF" w:rsidP="00116C1C">
            <w:pPr>
              <w:widowControl w:val="0"/>
              <w:spacing w:after="0" w:line="240" w:lineRule="auto"/>
              <w:jc w:val="both"/>
              <w:rPr>
                <w:rFonts w:ascii="Times New Roman" w:hAnsi="Times New Roman"/>
                <w:b/>
                <w:spacing w:val="-3"/>
                <w:sz w:val="24"/>
                <w:szCs w:val="24"/>
              </w:rPr>
            </w:pPr>
            <w:r w:rsidRPr="001818EA">
              <w:rPr>
                <w:rFonts w:ascii="Times New Roman" w:hAnsi="Times New Roman"/>
                <w:b/>
                <w:spacing w:val="-3"/>
                <w:sz w:val="24"/>
                <w:szCs w:val="24"/>
              </w:rPr>
              <w:t xml:space="preserve">Содержание учебного материала: </w:t>
            </w:r>
          </w:p>
          <w:p w14:paraId="442A578D" w14:textId="77777777" w:rsidR="003800AF" w:rsidRPr="001818EA" w:rsidRDefault="003800AF" w:rsidP="00116C1C">
            <w:pPr>
              <w:widowControl w:val="0"/>
              <w:spacing w:after="0" w:line="240" w:lineRule="auto"/>
              <w:jc w:val="both"/>
              <w:rPr>
                <w:rFonts w:ascii="Times New Roman" w:hAnsi="Times New Roman"/>
                <w:b/>
                <w:spacing w:val="-3"/>
                <w:sz w:val="24"/>
                <w:szCs w:val="24"/>
              </w:rPr>
            </w:pPr>
            <w:r w:rsidRPr="001818EA">
              <w:rPr>
                <w:rFonts w:ascii="Times New Roman" w:hAnsi="Times New Roman"/>
                <w:sz w:val="24"/>
                <w:szCs w:val="24"/>
              </w:rPr>
              <w:t xml:space="preserve"> Основы методики самомассажа.</w:t>
            </w:r>
          </w:p>
          <w:tbl>
            <w:tblPr>
              <w:tblW w:w="0" w:type="auto"/>
              <w:tblBorders>
                <w:top w:val="single" w:sz="8" w:space="0" w:color="000000"/>
                <w:bottom w:val="single" w:sz="8" w:space="0" w:color="000000"/>
              </w:tblBorders>
              <w:tblLayout w:type="fixed"/>
              <w:tblLook w:val="04A0" w:firstRow="1" w:lastRow="0" w:firstColumn="1" w:lastColumn="0" w:noHBand="0" w:noVBand="1"/>
            </w:tblPr>
            <w:tblGrid>
              <w:gridCol w:w="8132"/>
            </w:tblGrid>
            <w:tr w:rsidR="003800AF" w:rsidRPr="001818EA" w14:paraId="336D469D" w14:textId="77777777" w:rsidTr="00081B42">
              <w:tc>
                <w:tcPr>
                  <w:tcW w:w="8132" w:type="dxa"/>
                  <w:tcBorders>
                    <w:top w:val="single" w:sz="8" w:space="0" w:color="000000"/>
                    <w:left w:val="nil"/>
                    <w:bottom w:val="single" w:sz="8" w:space="0" w:color="000000"/>
                    <w:right w:val="nil"/>
                  </w:tcBorders>
                  <w:hideMark/>
                </w:tcPr>
                <w:p w14:paraId="276D9EAE" w14:textId="77777777" w:rsidR="003800AF" w:rsidRPr="001818EA" w:rsidRDefault="00D55712" w:rsidP="00116C1C">
                  <w:pPr>
                    <w:widowControl w:val="0"/>
                    <w:spacing w:after="0" w:line="240" w:lineRule="auto"/>
                    <w:jc w:val="both"/>
                    <w:rPr>
                      <w:rFonts w:ascii="Times New Roman" w:hAnsi="Times New Roman"/>
                      <w:b/>
                      <w:bCs/>
                      <w:sz w:val="24"/>
                      <w:szCs w:val="24"/>
                    </w:rPr>
                  </w:pPr>
                  <w:r w:rsidRPr="001818EA">
                    <w:rPr>
                      <w:rFonts w:ascii="Times New Roman" w:hAnsi="Times New Roman"/>
                      <w:b/>
                      <w:bCs/>
                      <w:sz w:val="24"/>
                      <w:szCs w:val="24"/>
                    </w:rPr>
                    <w:t>В том числе, практические занятия</w:t>
                  </w:r>
                </w:p>
              </w:tc>
            </w:tr>
          </w:tbl>
          <w:p w14:paraId="023AC0DE" w14:textId="77777777" w:rsidR="00D21BB5" w:rsidRPr="001818EA" w:rsidRDefault="003800AF" w:rsidP="00116C1C">
            <w:pPr>
              <w:widowControl w:val="0"/>
              <w:spacing w:after="0" w:line="240" w:lineRule="auto"/>
              <w:jc w:val="both"/>
              <w:rPr>
                <w:rFonts w:ascii="Times New Roman" w:hAnsi="Times New Roman"/>
                <w:sz w:val="24"/>
                <w:szCs w:val="24"/>
              </w:rPr>
            </w:pPr>
            <w:r w:rsidRPr="001818EA">
              <w:rPr>
                <w:rFonts w:ascii="Times New Roman" w:hAnsi="Times New Roman"/>
                <w:sz w:val="24"/>
                <w:szCs w:val="24"/>
              </w:rPr>
              <w:t>Задачи самомассажа, виды массажа, правила проведения самомассажа.</w:t>
            </w:r>
          </w:p>
        </w:tc>
        <w:tc>
          <w:tcPr>
            <w:tcW w:w="1134" w:type="dxa"/>
          </w:tcPr>
          <w:p w14:paraId="2305B13C" w14:textId="77777777" w:rsidR="003800AF" w:rsidRPr="001818EA" w:rsidRDefault="00A60702" w:rsidP="00116C1C">
            <w:pPr>
              <w:widowControl w:val="0"/>
              <w:spacing w:after="0" w:line="240" w:lineRule="auto"/>
              <w:jc w:val="center"/>
              <w:rPr>
                <w:rFonts w:ascii="Times New Roman" w:hAnsi="Times New Roman"/>
                <w:sz w:val="24"/>
                <w:szCs w:val="24"/>
              </w:rPr>
            </w:pPr>
            <w:r w:rsidRPr="001818EA">
              <w:rPr>
                <w:rFonts w:ascii="Times New Roman" w:hAnsi="Times New Roman"/>
                <w:sz w:val="24"/>
                <w:szCs w:val="24"/>
              </w:rPr>
              <w:t>2</w:t>
            </w:r>
          </w:p>
          <w:p w14:paraId="2C6D0133" w14:textId="77777777" w:rsidR="005F0359" w:rsidRPr="001818EA" w:rsidRDefault="005F0359" w:rsidP="00116C1C">
            <w:pPr>
              <w:widowControl w:val="0"/>
              <w:spacing w:after="0" w:line="240" w:lineRule="auto"/>
              <w:jc w:val="center"/>
              <w:rPr>
                <w:rFonts w:ascii="Times New Roman" w:hAnsi="Times New Roman"/>
                <w:sz w:val="24"/>
                <w:szCs w:val="24"/>
              </w:rPr>
            </w:pPr>
          </w:p>
          <w:tbl>
            <w:tblPr>
              <w:tblW w:w="0" w:type="auto"/>
              <w:tblBorders>
                <w:top w:val="single" w:sz="8" w:space="0" w:color="000000"/>
                <w:bottom w:val="single" w:sz="8" w:space="0" w:color="000000"/>
              </w:tblBorders>
              <w:tblLayout w:type="fixed"/>
              <w:tblLook w:val="04A0" w:firstRow="1" w:lastRow="0" w:firstColumn="1" w:lastColumn="0" w:noHBand="0" w:noVBand="1"/>
            </w:tblPr>
            <w:tblGrid>
              <w:gridCol w:w="903"/>
            </w:tblGrid>
            <w:tr w:rsidR="003800AF" w:rsidRPr="001818EA" w14:paraId="138879DF" w14:textId="77777777" w:rsidTr="00081B42">
              <w:tc>
                <w:tcPr>
                  <w:tcW w:w="903" w:type="dxa"/>
                  <w:tcBorders>
                    <w:top w:val="single" w:sz="8" w:space="0" w:color="000000"/>
                    <w:left w:val="nil"/>
                    <w:bottom w:val="single" w:sz="8" w:space="0" w:color="000000"/>
                    <w:right w:val="nil"/>
                  </w:tcBorders>
                  <w:hideMark/>
                </w:tcPr>
                <w:p w14:paraId="6CD3C70F" w14:textId="77777777" w:rsidR="003800AF" w:rsidRPr="001818EA" w:rsidRDefault="003800AF" w:rsidP="00116C1C">
                  <w:pPr>
                    <w:widowControl w:val="0"/>
                    <w:spacing w:after="0" w:line="240" w:lineRule="auto"/>
                    <w:jc w:val="center"/>
                    <w:rPr>
                      <w:rFonts w:ascii="Times New Roman" w:hAnsi="Times New Roman"/>
                      <w:b/>
                      <w:bCs/>
                      <w:sz w:val="24"/>
                      <w:szCs w:val="24"/>
                    </w:rPr>
                  </w:pPr>
                  <w:r w:rsidRPr="001818EA">
                    <w:rPr>
                      <w:rFonts w:ascii="Times New Roman" w:hAnsi="Times New Roman"/>
                      <w:b/>
                      <w:bCs/>
                      <w:sz w:val="24"/>
                      <w:szCs w:val="24"/>
                    </w:rPr>
                    <w:t>1</w:t>
                  </w:r>
                </w:p>
              </w:tc>
            </w:tr>
          </w:tbl>
          <w:p w14:paraId="75B81761" w14:textId="77777777" w:rsidR="003800AF" w:rsidRPr="001818EA" w:rsidRDefault="003800AF" w:rsidP="00116C1C">
            <w:pPr>
              <w:widowControl w:val="0"/>
              <w:spacing w:after="0" w:line="240" w:lineRule="auto"/>
              <w:jc w:val="center"/>
              <w:rPr>
                <w:rFonts w:ascii="Times New Roman" w:hAnsi="Times New Roman"/>
                <w:sz w:val="24"/>
                <w:szCs w:val="24"/>
              </w:rPr>
            </w:pPr>
          </w:p>
        </w:tc>
        <w:tc>
          <w:tcPr>
            <w:tcW w:w="2552" w:type="dxa"/>
          </w:tcPr>
          <w:p w14:paraId="3265ED5C" w14:textId="77777777" w:rsidR="003800AF" w:rsidRPr="001818EA" w:rsidRDefault="003800AF" w:rsidP="00116C1C">
            <w:pPr>
              <w:widowControl w:val="0"/>
              <w:spacing w:after="0" w:line="240" w:lineRule="auto"/>
              <w:jc w:val="both"/>
              <w:rPr>
                <w:rFonts w:ascii="Times New Roman" w:hAnsi="Times New Roman"/>
                <w:sz w:val="24"/>
                <w:szCs w:val="24"/>
              </w:rPr>
            </w:pPr>
          </w:p>
        </w:tc>
      </w:tr>
      <w:tr w:rsidR="003800AF" w:rsidRPr="001818EA" w14:paraId="17BF512B" w14:textId="77777777" w:rsidTr="00F0578F">
        <w:tc>
          <w:tcPr>
            <w:tcW w:w="2835" w:type="dxa"/>
            <w:hideMark/>
          </w:tcPr>
          <w:p w14:paraId="098C4F55" w14:textId="77777777" w:rsidR="003800AF" w:rsidRPr="001818EA" w:rsidRDefault="00F07F34" w:rsidP="00116C1C">
            <w:pPr>
              <w:widowControl w:val="0"/>
              <w:spacing w:after="0" w:line="240" w:lineRule="auto"/>
              <w:jc w:val="both"/>
              <w:rPr>
                <w:rFonts w:ascii="Times New Roman" w:hAnsi="Times New Roman"/>
                <w:b/>
                <w:sz w:val="24"/>
                <w:szCs w:val="24"/>
              </w:rPr>
            </w:pPr>
            <w:r w:rsidRPr="001818EA">
              <w:rPr>
                <w:rFonts w:ascii="Times New Roman" w:hAnsi="Times New Roman"/>
                <w:b/>
                <w:sz w:val="24"/>
                <w:szCs w:val="24"/>
              </w:rPr>
              <w:t xml:space="preserve">Тема </w:t>
            </w:r>
            <w:r w:rsidR="003800AF" w:rsidRPr="001818EA">
              <w:rPr>
                <w:rFonts w:ascii="Times New Roman" w:hAnsi="Times New Roman"/>
                <w:b/>
                <w:sz w:val="24"/>
                <w:szCs w:val="24"/>
              </w:rPr>
              <w:t>2.9</w:t>
            </w:r>
            <w:r w:rsidRPr="001818EA">
              <w:rPr>
                <w:rFonts w:ascii="Times New Roman" w:hAnsi="Times New Roman"/>
                <w:b/>
                <w:sz w:val="24"/>
                <w:szCs w:val="24"/>
              </w:rPr>
              <w:t>.</w:t>
            </w:r>
            <w:r w:rsidR="005E7B07" w:rsidRPr="001818EA">
              <w:rPr>
                <w:rFonts w:ascii="Times New Roman" w:hAnsi="Times New Roman"/>
                <w:b/>
                <w:sz w:val="24"/>
                <w:szCs w:val="24"/>
              </w:rPr>
              <w:t xml:space="preserve"> Упражнения для мышц глаз</w:t>
            </w:r>
          </w:p>
        </w:tc>
        <w:tc>
          <w:tcPr>
            <w:tcW w:w="8080" w:type="dxa"/>
            <w:hideMark/>
          </w:tcPr>
          <w:p w14:paraId="66CC15B7" w14:textId="77777777" w:rsidR="003800AF" w:rsidRPr="001818EA" w:rsidRDefault="003800AF" w:rsidP="00116C1C">
            <w:pPr>
              <w:widowControl w:val="0"/>
              <w:spacing w:after="0" w:line="240" w:lineRule="auto"/>
              <w:jc w:val="both"/>
              <w:rPr>
                <w:rFonts w:ascii="Times New Roman" w:hAnsi="Times New Roman"/>
                <w:b/>
                <w:spacing w:val="-3"/>
                <w:sz w:val="24"/>
                <w:szCs w:val="24"/>
              </w:rPr>
            </w:pPr>
            <w:r w:rsidRPr="001818EA">
              <w:rPr>
                <w:rFonts w:ascii="Times New Roman" w:hAnsi="Times New Roman"/>
                <w:b/>
                <w:spacing w:val="-3"/>
                <w:sz w:val="24"/>
                <w:szCs w:val="24"/>
              </w:rPr>
              <w:t xml:space="preserve">Содержание учебного материала: </w:t>
            </w:r>
          </w:p>
          <w:p w14:paraId="3E6A0345" w14:textId="77777777" w:rsidR="003800AF" w:rsidRPr="001818EA" w:rsidRDefault="003800AF" w:rsidP="00116C1C">
            <w:pPr>
              <w:widowControl w:val="0"/>
              <w:spacing w:after="0" w:line="240" w:lineRule="auto"/>
              <w:jc w:val="both"/>
              <w:rPr>
                <w:rFonts w:ascii="Times New Roman" w:hAnsi="Times New Roman"/>
                <w:b/>
                <w:spacing w:val="-3"/>
                <w:sz w:val="24"/>
                <w:szCs w:val="24"/>
              </w:rPr>
            </w:pPr>
            <w:r w:rsidRPr="001818EA">
              <w:rPr>
                <w:rFonts w:ascii="Times New Roman" w:hAnsi="Times New Roman"/>
                <w:sz w:val="24"/>
                <w:szCs w:val="24"/>
              </w:rPr>
              <w:t xml:space="preserve"> Методика  применения корригирующих упражнений для мышц глаз.</w:t>
            </w:r>
          </w:p>
          <w:tbl>
            <w:tblPr>
              <w:tblW w:w="0" w:type="auto"/>
              <w:tblBorders>
                <w:top w:val="single" w:sz="8" w:space="0" w:color="000000"/>
                <w:bottom w:val="single" w:sz="8" w:space="0" w:color="000000"/>
              </w:tblBorders>
              <w:tblLayout w:type="fixed"/>
              <w:tblLook w:val="04A0" w:firstRow="1" w:lastRow="0" w:firstColumn="1" w:lastColumn="0" w:noHBand="0" w:noVBand="1"/>
            </w:tblPr>
            <w:tblGrid>
              <w:gridCol w:w="8132"/>
            </w:tblGrid>
            <w:tr w:rsidR="003800AF" w:rsidRPr="001818EA" w14:paraId="6388FF79" w14:textId="77777777" w:rsidTr="00081B42">
              <w:tc>
                <w:tcPr>
                  <w:tcW w:w="8132" w:type="dxa"/>
                  <w:tcBorders>
                    <w:top w:val="single" w:sz="8" w:space="0" w:color="000000"/>
                    <w:left w:val="nil"/>
                    <w:bottom w:val="single" w:sz="8" w:space="0" w:color="000000"/>
                    <w:right w:val="nil"/>
                  </w:tcBorders>
                  <w:hideMark/>
                </w:tcPr>
                <w:p w14:paraId="040C363A" w14:textId="77777777" w:rsidR="003800AF" w:rsidRPr="001818EA" w:rsidRDefault="00D55712" w:rsidP="00116C1C">
                  <w:pPr>
                    <w:widowControl w:val="0"/>
                    <w:spacing w:after="0" w:line="240" w:lineRule="auto"/>
                    <w:jc w:val="both"/>
                    <w:rPr>
                      <w:rFonts w:ascii="Times New Roman" w:hAnsi="Times New Roman"/>
                      <w:b/>
                      <w:bCs/>
                      <w:sz w:val="24"/>
                      <w:szCs w:val="24"/>
                    </w:rPr>
                  </w:pPr>
                  <w:r w:rsidRPr="001818EA">
                    <w:rPr>
                      <w:rFonts w:ascii="Times New Roman" w:hAnsi="Times New Roman"/>
                      <w:b/>
                      <w:bCs/>
                      <w:sz w:val="24"/>
                      <w:szCs w:val="24"/>
                    </w:rPr>
                    <w:t>В том числе, практические занятия</w:t>
                  </w:r>
                </w:p>
              </w:tc>
            </w:tr>
          </w:tbl>
          <w:p w14:paraId="19BDABD6" w14:textId="77777777" w:rsidR="003800AF" w:rsidRPr="001818EA" w:rsidRDefault="003800AF" w:rsidP="00116C1C">
            <w:pPr>
              <w:widowControl w:val="0"/>
              <w:spacing w:after="0" w:line="240" w:lineRule="auto"/>
              <w:jc w:val="both"/>
              <w:rPr>
                <w:rFonts w:ascii="Times New Roman" w:hAnsi="Times New Roman"/>
                <w:sz w:val="24"/>
                <w:szCs w:val="24"/>
              </w:rPr>
            </w:pPr>
            <w:r w:rsidRPr="001818EA">
              <w:rPr>
                <w:rFonts w:ascii="Times New Roman" w:hAnsi="Times New Roman"/>
                <w:sz w:val="24"/>
                <w:szCs w:val="24"/>
              </w:rPr>
              <w:t>Составить комплексы  корригирующих упражнений для мышц глаз.</w:t>
            </w:r>
          </w:p>
        </w:tc>
        <w:tc>
          <w:tcPr>
            <w:tcW w:w="1134" w:type="dxa"/>
          </w:tcPr>
          <w:p w14:paraId="1C75F348" w14:textId="77777777" w:rsidR="003800AF" w:rsidRPr="001818EA" w:rsidRDefault="003800AF" w:rsidP="00116C1C">
            <w:pPr>
              <w:widowControl w:val="0"/>
              <w:spacing w:after="0" w:line="240" w:lineRule="auto"/>
              <w:jc w:val="center"/>
              <w:rPr>
                <w:rFonts w:ascii="Times New Roman" w:hAnsi="Times New Roman"/>
                <w:sz w:val="24"/>
                <w:szCs w:val="24"/>
              </w:rPr>
            </w:pPr>
            <w:r w:rsidRPr="001818EA">
              <w:rPr>
                <w:rFonts w:ascii="Times New Roman" w:hAnsi="Times New Roman"/>
                <w:sz w:val="24"/>
                <w:szCs w:val="24"/>
              </w:rPr>
              <w:t>1</w:t>
            </w:r>
          </w:p>
          <w:p w14:paraId="7402D005" w14:textId="77777777" w:rsidR="005F0359" w:rsidRPr="001818EA" w:rsidRDefault="005F0359" w:rsidP="00116C1C">
            <w:pPr>
              <w:widowControl w:val="0"/>
              <w:spacing w:after="0" w:line="240" w:lineRule="auto"/>
              <w:jc w:val="center"/>
              <w:rPr>
                <w:rFonts w:ascii="Times New Roman" w:hAnsi="Times New Roman"/>
                <w:sz w:val="24"/>
                <w:szCs w:val="24"/>
              </w:rPr>
            </w:pPr>
          </w:p>
          <w:tbl>
            <w:tblPr>
              <w:tblW w:w="0" w:type="auto"/>
              <w:tblBorders>
                <w:top w:val="single" w:sz="8" w:space="0" w:color="000000"/>
                <w:bottom w:val="single" w:sz="8" w:space="0" w:color="000000"/>
              </w:tblBorders>
              <w:tblLayout w:type="fixed"/>
              <w:tblLook w:val="04A0" w:firstRow="1" w:lastRow="0" w:firstColumn="1" w:lastColumn="0" w:noHBand="0" w:noVBand="1"/>
            </w:tblPr>
            <w:tblGrid>
              <w:gridCol w:w="903"/>
            </w:tblGrid>
            <w:tr w:rsidR="003800AF" w:rsidRPr="001818EA" w14:paraId="4FD96999" w14:textId="77777777" w:rsidTr="00081B42">
              <w:tc>
                <w:tcPr>
                  <w:tcW w:w="903" w:type="dxa"/>
                  <w:tcBorders>
                    <w:top w:val="single" w:sz="8" w:space="0" w:color="000000"/>
                    <w:left w:val="nil"/>
                    <w:bottom w:val="single" w:sz="8" w:space="0" w:color="000000"/>
                    <w:right w:val="nil"/>
                  </w:tcBorders>
                  <w:hideMark/>
                </w:tcPr>
                <w:p w14:paraId="2AF338DE" w14:textId="77777777" w:rsidR="003800AF" w:rsidRPr="001818EA" w:rsidRDefault="003800AF" w:rsidP="00116C1C">
                  <w:pPr>
                    <w:widowControl w:val="0"/>
                    <w:spacing w:after="0" w:line="240" w:lineRule="auto"/>
                    <w:jc w:val="center"/>
                    <w:rPr>
                      <w:rFonts w:ascii="Times New Roman" w:hAnsi="Times New Roman"/>
                      <w:b/>
                      <w:bCs/>
                      <w:sz w:val="24"/>
                      <w:szCs w:val="24"/>
                    </w:rPr>
                  </w:pPr>
                  <w:r w:rsidRPr="001818EA">
                    <w:rPr>
                      <w:rFonts w:ascii="Times New Roman" w:hAnsi="Times New Roman"/>
                      <w:b/>
                      <w:bCs/>
                      <w:sz w:val="24"/>
                      <w:szCs w:val="24"/>
                    </w:rPr>
                    <w:t>1</w:t>
                  </w:r>
                </w:p>
              </w:tc>
            </w:tr>
          </w:tbl>
          <w:p w14:paraId="62B50153" w14:textId="77777777" w:rsidR="003800AF" w:rsidRPr="001818EA" w:rsidRDefault="003800AF" w:rsidP="00116C1C">
            <w:pPr>
              <w:widowControl w:val="0"/>
              <w:spacing w:after="0" w:line="240" w:lineRule="auto"/>
              <w:jc w:val="center"/>
              <w:rPr>
                <w:rFonts w:ascii="Times New Roman" w:hAnsi="Times New Roman"/>
                <w:sz w:val="24"/>
                <w:szCs w:val="24"/>
              </w:rPr>
            </w:pPr>
          </w:p>
        </w:tc>
        <w:tc>
          <w:tcPr>
            <w:tcW w:w="2552" w:type="dxa"/>
          </w:tcPr>
          <w:p w14:paraId="5500B8D3" w14:textId="77777777" w:rsidR="003800AF" w:rsidRPr="001818EA" w:rsidRDefault="003800AF" w:rsidP="00116C1C">
            <w:pPr>
              <w:widowControl w:val="0"/>
              <w:spacing w:after="0" w:line="240" w:lineRule="auto"/>
              <w:jc w:val="both"/>
              <w:rPr>
                <w:rFonts w:ascii="Times New Roman" w:hAnsi="Times New Roman"/>
                <w:sz w:val="24"/>
                <w:szCs w:val="24"/>
              </w:rPr>
            </w:pPr>
          </w:p>
        </w:tc>
      </w:tr>
      <w:tr w:rsidR="003800AF" w:rsidRPr="001818EA" w14:paraId="2CD1FFE7" w14:textId="77777777" w:rsidTr="00F0578F">
        <w:tc>
          <w:tcPr>
            <w:tcW w:w="2835" w:type="dxa"/>
            <w:hideMark/>
          </w:tcPr>
          <w:p w14:paraId="2199A249" w14:textId="77777777" w:rsidR="003800AF" w:rsidRPr="001818EA" w:rsidRDefault="00F07F34" w:rsidP="00116C1C">
            <w:pPr>
              <w:widowControl w:val="0"/>
              <w:spacing w:after="0" w:line="240" w:lineRule="auto"/>
              <w:jc w:val="both"/>
              <w:rPr>
                <w:rFonts w:ascii="Times New Roman" w:hAnsi="Times New Roman"/>
                <w:b/>
                <w:sz w:val="24"/>
                <w:szCs w:val="24"/>
              </w:rPr>
            </w:pPr>
            <w:r w:rsidRPr="001818EA">
              <w:rPr>
                <w:rFonts w:ascii="Times New Roman" w:hAnsi="Times New Roman"/>
                <w:b/>
                <w:sz w:val="24"/>
                <w:szCs w:val="24"/>
              </w:rPr>
              <w:t xml:space="preserve">Тема </w:t>
            </w:r>
            <w:r w:rsidR="003800AF" w:rsidRPr="001818EA">
              <w:rPr>
                <w:rFonts w:ascii="Times New Roman" w:hAnsi="Times New Roman"/>
                <w:b/>
                <w:sz w:val="24"/>
                <w:szCs w:val="24"/>
              </w:rPr>
              <w:t>2.10</w:t>
            </w:r>
            <w:r w:rsidRPr="001818EA">
              <w:rPr>
                <w:rFonts w:ascii="Times New Roman" w:hAnsi="Times New Roman"/>
                <w:b/>
                <w:sz w:val="24"/>
                <w:szCs w:val="24"/>
              </w:rPr>
              <w:t>.</w:t>
            </w:r>
            <w:r w:rsidR="005E7B07" w:rsidRPr="001818EA">
              <w:rPr>
                <w:rFonts w:ascii="Times New Roman" w:hAnsi="Times New Roman"/>
                <w:b/>
                <w:sz w:val="24"/>
                <w:szCs w:val="24"/>
              </w:rPr>
              <w:t xml:space="preserve"> Составление индивидуальной программы здоровья</w:t>
            </w:r>
          </w:p>
        </w:tc>
        <w:tc>
          <w:tcPr>
            <w:tcW w:w="8080" w:type="dxa"/>
          </w:tcPr>
          <w:p w14:paraId="1DF37ED2" w14:textId="77777777" w:rsidR="003800AF" w:rsidRPr="001818EA" w:rsidRDefault="003800AF" w:rsidP="00116C1C">
            <w:pPr>
              <w:widowControl w:val="0"/>
              <w:spacing w:after="0" w:line="240" w:lineRule="auto"/>
              <w:jc w:val="both"/>
              <w:rPr>
                <w:rFonts w:ascii="Times New Roman" w:hAnsi="Times New Roman"/>
                <w:b/>
                <w:spacing w:val="-3"/>
                <w:sz w:val="24"/>
                <w:szCs w:val="24"/>
              </w:rPr>
            </w:pPr>
            <w:r w:rsidRPr="001818EA">
              <w:rPr>
                <w:rFonts w:ascii="Times New Roman" w:hAnsi="Times New Roman"/>
                <w:b/>
                <w:spacing w:val="-3"/>
                <w:sz w:val="24"/>
                <w:szCs w:val="24"/>
              </w:rPr>
              <w:t>Содержание учебного материала:</w:t>
            </w:r>
          </w:p>
          <w:p w14:paraId="21550FE3" w14:textId="77777777" w:rsidR="003800AF" w:rsidRPr="001818EA" w:rsidRDefault="003800AF" w:rsidP="00116C1C">
            <w:pPr>
              <w:widowControl w:val="0"/>
              <w:spacing w:after="0" w:line="240" w:lineRule="auto"/>
              <w:jc w:val="both"/>
              <w:rPr>
                <w:rFonts w:ascii="Times New Roman" w:hAnsi="Times New Roman"/>
                <w:sz w:val="24"/>
                <w:szCs w:val="24"/>
              </w:rPr>
            </w:pPr>
            <w:r w:rsidRPr="001818EA">
              <w:rPr>
                <w:rFonts w:ascii="Times New Roman" w:hAnsi="Times New Roman"/>
                <w:sz w:val="24"/>
                <w:szCs w:val="24"/>
              </w:rPr>
              <w:t xml:space="preserve"> Методика составления индивидуальной программы  здоровья.</w:t>
            </w:r>
          </w:p>
          <w:tbl>
            <w:tblPr>
              <w:tblW w:w="0" w:type="auto"/>
              <w:tblBorders>
                <w:top w:val="single" w:sz="8" w:space="0" w:color="000000"/>
                <w:bottom w:val="single" w:sz="8" w:space="0" w:color="000000"/>
              </w:tblBorders>
              <w:tblLayout w:type="fixed"/>
              <w:tblLook w:val="04A0" w:firstRow="1" w:lastRow="0" w:firstColumn="1" w:lastColumn="0" w:noHBand="0" w:noVBand="1"/>
            </w:tblPr>
            <w:tblGrid>
              <w:gridCol w:w="8132"/>
            </w:tblGrid>
            <w:tr w:rsidR="003800AF" w:rsidRPr="001818EA" w14:paraId="17D25BD0" w14:textId="77777777" w:rsidTr="00081B42">
              <w:tc>
                <w:tcPr>
                  <w:tcW w:w="8132" w:type="dxa"/>
                  <w:tcBorders>
                    <w:top w:val="single" w:sz="8" w:space="0" w:color="000000"/>
                    <w:left w:val="nil"/>
                    <w:bottom w:val="single" w:sz="8" w:space="0" w:color="000000"/>
                    <w:right w:val="nil"/>
                  </w:tcBorders>
                  <w:hideMark/>
                </w:tcPr>
                <w:p w14:paraId="574F49E3" w14:textId="77777777" w:rsidR="003800AF" w:rsidRPr="001818EA" w:rsidRDefault="00D55712" w:rsidP="00116C1C">
                  <w:pPr>
                    <w:widowControl w:val="0"/>
                    <w:spacing w:after="0" w:line="240" w:lineRule="auto"/>
                    <w:jc w:val="both"/>
                    <w:rPr>
                      <w:rFonts w:ascii="Times New Roman" w:hAnsi="Times New Roman"/>
                      <w:b/>
                      <w:bCs/>
                      <w:sz w:val="24"/>
                      <w:szCs w:val="24"/>
                    </w:rPr>
                  </w:pPr>
                  <w:r w:rsidRPr="001818EA">
                    <w:rPr>
                      <w:rFonts w:ascii="Times New Roman" w:hAnsi="Times New Roman"/>
                      <w:b/>
                      <w:bCs/>
                      <w:sz w:val="24"/>
                      <w:szCs w:val="24"/>
                    </w:rPr>
                    <w:t>В том числе, практические занятия</w:t>
                  </w:r>
                </w:p>
              </w:tc>
            </w:tr>
          </w:tbl>
          <w:p w14:paraId="7C1905F0" w14:textId="77777777" w:rsidR="003800AF" w:rsidRPr="001818EA" w:rsidRDefault="003800AF" w:rsidP="00116C1C">
            <w:pPr>
              <w:widowControl w:val="0"/>
              <w:spacing w:after="0" w:line="240" w:lineRule="auto"/>
              <w:jc w:val="both"/>
              <w:rPr>
                <w:rFonts w:ascii="Times New Roman" w:hAnsi="Times New Roman"/>
                <w:sz w:val="24"/>
                <w:szCs w:val="24"/>
              </w:rPr>
            </w:pPr>
            <w:r w:rsidRPr="001818EA">
              <w:rPr>
                <w:rFonts w:ascii="Times New Roman" w:hAnsi="Times New Roman"/>
                <w:sz w:val="24"/>
                <w:szCs w:val="24"/>
              </w:rPr>
              <w:t>Составить  индивидуальную программу  здоровья.</w:t>
            </w:r>
          </w:p>
        </w:tc>
        <w:tc>
          <w:tcPr>
            <w:tcW w:w="1134" w:type="dxa"/>
          </w:tcPr>
          <w:p w14:paraId="6705BE0C" w14:textId="77777777" w:rsidR="003800AF" w:rsidRPr="001818EA" w:rsidRDefault="003800AF" w:rsidP="00116C1C">
            <w:pPr>
              <w:widowControl w:val="0"/>
              <w:spacing w:after="0" w:line="240" w:lineRule="auto"/>
              <w:jc w:val="center"/>
              <w:rPr>
                <w:rFonts w:ascii="Times New Roman" w:hAnsi="Times New Roman"/>
                <w:sz w:val="24"/>
                <w:szCs w:val="24"/>
              </w:rPr>
            </w:pPr>
            <w:r w:rsidRPr="001818EA">
              <w:rPr>
                <w:rFonts w:ascii="Times New Roman" w:hAnsi="Times New Roman"/>
                <w:sz w:val="24"/>
                <w:szCs w:val="24"/>
              </w:rPr>
              <w:t>1</w:t>
            </w:r>
          </w:p>
          <w:p w14:paraId="6258C7EC" w14:textId="77777777" w:rsidR="005F0359" w:rsidRPr="001818EA" w:rsidRDefault="005F0359" w:rsidP="00116C1C">
            <w:pPr>
              <w:widowControl w:val="0"/>
              <w:spacing w:after="0" w:line="240" w:lineRule="auto"/>
              <w:jc w:val="center"/>
              <w:rPr>
                <w:rFonts w:ascii="Times New Roman" w:hAnsi="Times New Roman"/>
                <w:sz w:val="24"/>
                <w:szCs w:val="24"/>
              </w:rPr>
            </w:pPr>
          </w:p>
          <w:tbl>
            <w:tblPr>
              <w:tblW w:w="0" w:type="auto"/>
              <w:tblBorders>
                <w:top w:val="single" w:sz="8" w:space="0" w:color="000000"/>
                <w:bottom w:val="single" w:sz="8" w:space="0" w:color="000000"/>
              </w:tblBorders>
              <w:tblLayout w:type="fixed"/>
              <w:tblLook w:val="04A0" w:firstRow="1" w:lastRow="0" w:firstColumn="1" w:lastColumn="0" w:noHBand="0" w:noVBand="1"/>
            </w:tblPr>
            <w:tblGrid>
              <w:gridCol w:w="903"/>
            </w:tblGrid>
            <w:tr w:rsidR="003800AF" w:rsidRPr="001818EA" w14:paraId="5F677376" w14:textId="77777777" w:rsidTr="00081B42">
              <w:tc>
                <w:tcPr>
                  <w:tcW w:w="903" w:type="dxa"/>
                  <w:tcBorders>
                    <w:top w:val="single" w:sz="8" w:space="0" w:color="000000"/>
                    <w:left w:val="nil"/>
                    <w:bottom w:val="single" w:sz="8" w:space="0" w:color="000000"/>
                    <w:right w:val="nil"/>
                  </w:tcBorders>
                  <w:hideMark/>
                </w:tcPr>
                <w:p w14:paraId="02FA825A" w14:textId="77777777" w:rsidR="003800AF" w:rsidRPr="001818EA" w:rsidRDefault="003800AF" w:rsidP="00116C1C">
                  <w:pPr>
                    <w:widowControl w:val="0"/>
                    <w:spacing w:after="0" w:line="240" w:lineRule="auto"/>
                    <w:jc w:val="center"/>
                    <w:rPr>
                      <w:rFonts w:ascii="Times New Roman" w:hAnsi="Times New Roman"/>
                      <w:b/>
                      <w:bCs/>
                      <w:sz w:val="24"/>
                      <w:szCs w:val="24"/>
                    </w:rPr>
                  </w:pPr>
                  <w:r w:rsidRPr="001818EA">
                    <w:rPr>
                      <w:rFonts w:ascii="Times New Roman" w:hAnsi="Times New Roman"/>
                      <w:b/>
                      <w:bCs/>
                      <w:sz w:val="24"/>
                      <w:szCs w:val="24"/>
                    </w:rPr>
                    <w:t>1</w:t>
                  </w:r>
                </w:p>
              </w:tc>
            </w:tr>
          </w:tbl>
          <w:p w14:paraId="1EC55BA0" w14:textId="77777777" w:rsidR="003800AF" w:rsidRPr="001818EA" w:rsidRDefault="003800AF" w:rsidP="00116C1C">
            <w:pPr>
              <w:widowControl w:val="0"/>
              <w:spacing w:after="0" w:line="240" w:lineRule="auto"/>
              <w:jc w:val="center"/>
              <w:rPr>
                <w:rFonts w:ascii="Times New Roman" w:hAnsi="Times New Roman"/>
                <w:sz w:val="24"/>
                <w:szCs w:val="24"/>
              </w:rPr>
            </w:pPr>
          </w:p>
        </w:tc>
        <w:tc>
          <w:tcPr>
            <w:tcW w:w="2552" w:type="dxa"/>
          </w:tcPr>
          <w:p w14:paraId="1458C6DE" w14:textId="77777777" w:rsidR="003800AF" w:rsidRPr="001818EA" w:rsidRDefault="003800AF" w:rsidP="00116C1C">
            <w:pPr>
              <w:widowControl w:val="0"/>
              <w:spacing w:after="0" w:line="240" w:lineRule="auto"/>
              <w:jc w:val="both"/>
              <w:rPr>
                <w:rFonts w:ascii="Times New Roman" w:hAnsi="Times New Roman"/>
                <w:sz w:val="24"/>
                <w:szCs w:val="24"/>
              </w:rPr>
            </w:pPr>
          </w:p>
        </w:tc>
      </w:tr>
      <w:tr w:rsidR="003800AF" w:rsidRPr="001818EA" w14:paraId="562C4900" w14:textId="77777777" w:rsidTr="00F0578F">
        <w:tc>
          <w:tcPr>
            <w:tcW w:w="2835" w:type="dxa"/>
            <w:hideMark/>
          </w:tcPr>
          <w:p w14:paraId="0F52FED0" w14:textId="77777777" w:rsidR="003800AF" w:rsidRPr="001818EA" w:rsidRDefault="00F07F34" w:rsidP="007964EF">
            <w:pPr>
              <w:widowControl w:val="0"/>
              <w:spacing w:after="0" w:line="240" w:lineRule="auto"/>
              <w:jc w:val="both"/>
              <w:rPr>
                <w:rFonts w:ascii="Times New Roman" w:hAnsi="Times New Roman"/>
                <w:b/>
                <w:sz w:val="24"/>
                <w:szCs w:val="24"/>
              </w:rPr>
            </w:pPr>
            <w:r w:rsidRPr="001818EA">
              <w:rPr>
                <w:rFonts w:ascii="Times New Roman" w:hAnsi="Times New Roman"/>
                <w:b/>
                <w:sz w:val="24"/>
                <w:szCs w:val="24"/>
              </w:rPr>
              <w:t xml:space="preserve">Тема </w:t>
            </w:r>
            <w:r w:rsidR="003800AF" w:rsidRPr="001818EA">
              <w:rPr>
                <w:rFonts w:ascii="Times New Roman" w:hAnsi="Times New Roman"/>
                <w:b/>
                <w:sz w:val="24"/>
                <w:szCs w:val="24"/>
              </w:rPr>
              <w:t>2.11</w:t>
            </w:r>
            <w:r w:rsidRPr="001818EA">
              <w:rPr>
                <w:rFonts w:ascii="Times New Roman" w:hAnsi="Times New Roman"/>
                <w:b/>
                <w:sz w:val="24"/>
                <w:szCs w:val="24"/>
              </w:rPr>
              <w:t>.</w:t>
            </w:r>
            <w:r w:rsidR="005E7B07" w:rsidRPr="001818EA">
              <w:rPr>
                <w:rFonts w:ascii="Times New Roman" w:hAnsi="Times New Roman"/>
                <w:b/>
                <w:sz w:val="24"/>
                <w:szCs w:val="24"/>
              </w:rPr>
              <w:t>Психорегулирующая (аутогенная) тренировка.</w:t>
            </w:r>
          </w:p>
        </w:tc>
        <w:tc>
          <w:tcPr>
            <w:tcW w:w="8080" w:type="dxa"/>
          </w:tcPr>
          <w:p w14:paraId="7E062662" w14:textId="77777777" w:rsidR="003800AF" w:rsidRPr="001818EA" w:rsidRDefault="003800AF" w:rsidP="00116C1C">
            <w:pPr>
              <w:widowControl w:val="0"/>
              <w:spacing w:after="0" w:line="240" w:lineRule="auto"/>
              <w:jc w:val="both"/>
              <w:rPr>
                <w:rFonts w:ascii="Times New Roman" w:hAnsi="Times New Roman"/>
                <w:sz w:val="24"/>
                <w:szCs w:val="24"/>
              </w:rPr>
            </w:pPr>
            <w:r w:rsidRPr="001818EA">
              <w:rPr>
                <w:rFonts w:ascii="Times New Roman" w:hAnsi="Times New Roman"/>
                <w:b/>
                <w:spacing w:val="-3"/>
                <w:sz w:val="24"/>
                <w:szCs w:val="24"/>
              </w:rPr>
              <w:t xml:space="preserve">Содержание учебного материала: </w:t>
            </w:r>
            <w:r w:rsidRPr="001818EA">
              <w:rPr>
                <w:rFonts w:ascii="Times New Roman" w:hAnsi="Times New Roman"/>
                <w:sz w:val="24"/>
                <w:szCs w:val="24"/>
              </w:rPr>
              <w:t>Основы методики психорегулирующей (аутогенной) тренировки.</w:t>
            </w:r>
          </w:p>
          <w:tbl>
            <w:tblPr>
              <w:tblW w:w="0" w:type="auto"/>
              <w:tblBorders>
                <w:top w:val="single" w:sz="8" w:space="0" w:color="000000"/>
                <w:bottom w:val="single" w:sz="8" w:space="0" w:color="000000"/>
              </w:tblBorders>
              <w:tblLayout w:type="fixed"/>
              <w:tblLook w:val="04A0" w:firstRow="1" w:lastRow="0" w:firstColumn="1" w:lastColumn="0" w:noHBand="0" w:noVBand="1"/>
            </w:tblPr>
            <w:tblGrid>
              <w:gridCol w:w="8132"/>
            </w:tblGrid>
            <w:tr w:rsidR="003800AF" w:rsidRPr="001818EA" w14:paraId="676975C1" w14:textId="77777777" w:rsidTr="00081B42">
              <w:tc>
                <w:tcPr>
                  <w:tcW w:w="8132" w:type="dxa"/>
                  <w:tcBorders>
                    <w:top w:val="single" w:sz="8" w:space="0" w:color="000000"/>
                    <w:left w:val="nil"/>
                    <w:bottom w:val="single" w:sz="8" w:space="0" w:color="000000"/>
                    <w:right w:val="nil"/>
                  </w:tcBorders>
                  <w:hideMark/>
                </w:tcPr>
                <w:p w14:paraId="4CFB7FFA" w14:textId="77777777" w:rsidR="003800AF" w:rsidRPr="001818EA" w:rsidRDefault="00D55712" w:rsidP="00116C1C">
                  <w:pPr>
                    <w:widowControl w:val="0"/>
                    <w:spacing w:after="0" w:line="240" w:lineRule="auto"/>
                    <w:jc w:val="both"/>
                    <w:rPr>
                      <w:rFonts w:ascii="Times New Roman" w:hAnsi="Times New Roman"/>
                      <w:b/>
                      <w:bCs/>
                      <w:sz w:val="24"/>
                      <w:szCs w:val="24"/>
                    </w:rPr>
                  </w:pPr>
                  <w:r w:rsidRPr="001818EA">
                    <w:rPr>
                      <w:rFonts w:ascii="Times New Roman" w:hAnsi="Times New Roman"/>
                      <w:b/>
                      <w:bCs/>
                      <w:sz w:val="24"/>
                      <w:szCs w:val="24"/>
                    </w:rPr>
                    <w:t>В том числе, практические занятия</w:t>
                  </w:r>
                </w:p>
              </w:tc>
            </w:tr>
          </w:tbl>
          <w:p w14:paraId="53D76872" w14:textId="77777777" w:rsidR="003800AF" w:rsidRPr="001818EA" w:rsidRDefault="003800AF" w:rsidP="00116C1C">
            <w:pPr>
              <w:widowControl w:val="0"/>
              <w:spacing w:after="0" w:line="240" w:lineRule="auto"/>
              <w:jc w:val="both"/>
              <w:rPr>
                <w:rFonts w:ascii="Times New Roman" w:hAnsi="Times New Roman"/>
                <w:sz w:val="24"/>
                <w:szCs w:val="24"/>
              </w:rPr>
            </w:pPr>
            <w:r w:rsidRPr="001818EA">
              <w:rPr>
                <w:rFonts w:ascii="Times New Roman" w:hAnsi="Times New Roman"/>
                <w:sz w:val="24"/>
                <w:szCs w:val="24"/>
              </w:rPr>
              <w:t>Составить комплекс упражнений аутогенной тренировки.</w:t>
            </w:r>
          </w:p>
        </w:tc>
        <w:tc>
          <w:tcPr>
            <w:tcW w:w="1134" w:type="dxa"/>
          </w:tcPr>
          <w:p w14:paraId="09CEB682" w14:textId="77777777" w:rsidR="003800AF" w:rsidRPr="001818EA" w:rsidRDefault="00D55712" w:rsidP="00116C1C">
            <w:pPr>
              <w:widowControl w:val="0"/>
              <w:spacing w:after="0" w:line="240" w:lineRule="auto"/>
              <w:jc w:val="center"/>
              <w:rPr>
                <w:rFonts w:ascii="Times New Roman" w:hAnsi="Times New Roman"/>
                <w:sz w:val="24"/>
                <w:szCs w:val="24"/>
              </w:rPr>
            </w:pPr>
            <w:r w:rsidRPr="001818EA">
              <w:rPr>
                <w:rFonts w:ascii="Times New Roman" w:hAnsi="Times New Roman"/>
                <w:sz w:val="24"/>
                <w:szCs w:val="24"/>
              </w:rPr>
              <w:t>1</w:t>
            </w:r>
          </w:p>
        </w:tc>
        <w:tc>
          <w:tcPr>
            <w:tcW w:w="2552" w:type="dxa"/>
          </w:tcPr>
          <w:p w14:paraId="5A3C4B94" w14:textId="77777777" w:rsidR="003800AF" w:rsidRPr="001818EA" w:rsidRDefault="003800AF" w:rsidP="00116C1C">
            <w:pPr>
              <w:widowControl w:val="0"/>
              <w:spacing w:after="0" w:line="240" w:lineRule="auto"/>
              <w:jc w:val="both"/>
              <w:rPr>
                <w:rFonts w:ascii="Times New Roman" w:hAnsi="Times New Roman"/>
                <w:sz w:val="24"/>
                <w:szCs w:val="24"/>
              </w:rPr>
            </w:pPr>
          </w:p>
        </w:tc>
      </w:tr>
      <w:tr w:rsidR="003800AF" w:rsidRPr="001818EA" w14:paraId="27EF3288" w14:textId="77777777" w:rsidTr="00F0578F">
        <w:tc>
          <w:tcPr>
            <w:tcW w:w="2835" w:type="dxa"/>
            <w:hideMark/>
          </w:tcPr>
          <w:p w14:paraId="7BF975D7" w14:textId="77777777" w:rsidR="003800AF" w:rsidRPr="001818EA" w:rsidRDefault="003800AF" w:rsidP="00116C1C">
            <w:pPr>
              <w:widowControl w:val="0"/>
              <w:spacing w:after="0" w:line="240" w:lineRule="auto"/>
              <w:jc w:val="both"/>
              <w:rPr>
                <w:rFonts w:ascii="Times New Roman" w:hAnsi="Times New Roman"/>
                <w:b/>
                <w:sz w:val="24"/>
                <w:szCs w:val="24"/>
              </w:rPr>
            </w:pPr>
            <w:r w:rsidRPr="001818EA">
              <w:rPr>
                <w:rFonts w:ascii="Times New Roman" w:hAnsi="Times New Roman"/>
                <w:b/>
                <w:sz w:val="24"/>
                <w:szCs w:val="24"/>
              </w:rPr>
              <w:t xml:space="preserve">Раздел 3.  </w:t>
            </w:r>
          </w:p>
        </w:tc>
        <w:tc>
          <w:tcPr>
            <w:tcW w:w="8080" w:type="dxa"/>
          </w:tcPr>
          <w:p w14:paraId="2C2AA813" w14:textId="77777777" w:rsidR="003800AF" w:rsidRPr="001818EA" w:rsidRDefault="005E7B07" w:rsidP="00116C1C">
            <w:pPr>
              <w:widowControl w:val="0"/>
              <w:spacing w:after="0" w:line="240" w:lineRule="auto"/>
              <w:jc w:val="both"/>
              <w:rPr>
                <w:rFonts w:ascii="Times New Roman" w:hAnsi="Times New Roman"/>
                <w:b/>
                <w:sz w:val="24"/>
                <w:szCs w:val="24"/>
              </w:rPr>
            </w:pPr>
            <w:r w:rsidRPr="001818EA">
              <w:rPr>
                <w:rFonts w:ascii="Times New Roman" w:hAnsi="Times New Roman"/>
                <w:b/>
                <w:sz w:val="24"/>
                <w:szCs w:val="24"/>
              </w:rPr>
              <w:t>Двигательные упражнен</w:t>
            </w:r>
            <w:r w:rsidR="00D55712" w:rsidRPr="001818EA">
              <w:rPr>
                <w:rFonts w:ascii="Times New Roman" w:hAnsi="Times New Roman"/>
                <w:b/>
                <w:sz w:val="24"/>
                <w:szCs w:val="24"/>
              </w:rPr>
              <w:t>и</w:t>
            </w:r>
            <w:r w:rsidRPr="001818EA">
              <w:rPr>
                <w:rFonts w:ascii="Times New Roman" w:hAnsi="Times New Roman"/>
                <w:b/>
                <w:sz w:val="24"/>
                <w:szCs w:val="24"/>
              </w:rPr>
              <w:t>я</w:t>
            </w:r>
          </w:p>
        </w:tc>
        <w:tc>
          <w:tcPr>
            <w:tcW w:w="1134" w:type="dxa"/>
            <w:hideMark/>
          </w:tcPr>
          <w:p w14:paraId="7B7EBB30" w14:textId="77777777" w:rsidR="003800AF" w:rsidRPr="001818EA" w:rsidRDefault="003800AF" w:rsidP="00116C1C">
            <w:pPr>
              <w:widowControl w:val="0"/>
              <w:spacing w:after="0" w:line="240" w:lineRule="auto"/>
              <w:jc w:val="center"/>
              <w:rPr>
                <w:rFonts w:ascii="Times New Roman" w:hAnsi="Times New Roman"/>
                <w:b/>
                <w:sz w:val="24"/>
                <w:szCs w:val="24"/>
              </w:rPr>
            </w:pPr>
            <w:r w:rsidRPr="001818EA">
              <w:rPr>
                <w:rFonts w:ascii="Times New Roman" w:hAnsi="Times New Roman"/>
                <w:b/>
                <w:sz w:val="24"/>
                <w:szCs w:val="24"/>
              </w:rPr>
              <w:t>46</w:t>
            </w:r>
          </w:p>
        </w:tc>
        <w:tc>
          <w:tcPr>
            <w:tcW w:w="2552" w:type="dxa"/>
          </w:tcPr>
          <w:p w14:paraId="47E01BEB" w14:textId="77777777" w:rsidR="003800AF" w:rsidRPr="001818EA" w:rsidRDefault="003800AF" w:rsidP="00116C1C">
            <w:pPr>
              <w:widowControl w:val="0"/>
              <w:spacing w:after="0" w:line="240" w:lineRule="auto"/>
              <w:jc w:val="both"/>
              <w:rPr>
                <w:rStyle w:val="affffff3"/>
                <w:bCs w:val="0"/>
                <w:i w:val="0"/>
                <w:sz w:val="24"/>
                <w:szCs w:val="24"/>
              </w:rPr>
            </w:pPr>
            <w:r w:rsidRPr="001818EA">
              <w:rPr>
                <w:rStyle w:val="affffff3"/>
                <w:bCs w:val="0"/>
                <w:i w:val="0"/>
                <w:sz w:val="24"/>
                <w:szCs w:val="24"/>
              </w:rPr>
              <w:t xml:space="preserve">ОК 01-06 </w:t>
            </w:r>
          </w:p>
          <w:p w14:paraId="7B9BED65" w14:textId="77777777" w:rsidR="003800AF" w:rsidRPr="001818EA" w:rsidRDefault="003800AF" w:rsidP="00116C1C">
            <w:pPr>
              <w:widowControl w:val="0"/>
              <w:spacing w:after="0" w:line="240" w:lineRule="auto"/>
              <w:jc w:val="both"/>
              <w:rPr>
                <w:rFonts w:ascii="Times New Roman" w:hAnsi="Times New Roman"/>
                <w:b/>
                <w:sz w:val="24"/>
                <w:szCs w:val="24"/>
              </w:rPr>
            </w:pPr>
            <w:r w:rsidRPr="001818EA">
              <w:rPr>
                <w:rStyle w:val="affffff3"/>
                <w:bCs w:val="0"/>
                <w:i w:val="0"/>
                <w:sz w:val="24"/>
                <w:szCs w:val="24"/>
              </w:rPr>
              <w:t>ОК 08</w:t>
            </w:r>
          </w:p>
        </w:tc>
      </w:tr>
      <w:tr w:rsidR="003800AF" w:rsidRPr="001818EA" w14:paraId="25FD6443" w14:textId="77777777" w:rsidTr="00F0578F">
        <w:tc>
          <w:tcPr>
            <w:tcW w:w="2835" w:type="dxa"/>
            <w:hideMark/>
          </w:tcPr>
          <w:p w14:paraId="1E72422E" w14:textId="77777777" w:rsidR="00F07F34" w:rsidRPr="001818EA" w:rsidRDefault="003800AF" w:rsidP="00116C1C">
            <w:pPr>
              <w:widowControl w:val="0"/>
              <w:spacing w:after="0" w:line="240" w:lineRule="auto"/>
              <w:jc w:val="both"/>
              <w:rPr>
                <w:rFonts w:ascii="Times New Roman" w:hAnsi="Times New Roman"/>
                <w:sz w:val="24"/>
                <w:szCs w:val="24"/>
              </w:rPr>
            </w:pPr>
            <w:r w:rsidRPr="001818EA">
              <w:rPr>
                <w:rFonts w:ascii="Times New Roman" w:hAnsi="Times New Roman"/>
                <w:b/>
                <w:sz w:val="24"/>
                <w:szCs w:val="24"/>
              </w:rPr>
              <w:lastRenderedPageBreak/>
              <w:t>Тема 3.1</w:t>
            </w:r>
            <w:r w:rsidR="00F07F34" w:rsidRPr="001818EA">
              <w:rPr>
                <w:rFonts w:ascii="Times New Roman" w:hAnsi="Times New Roman"/>
                <w:b/>
                <w:sz w:val="24"/>
                <w:szCs w:val="24"/>
              </w:rPr>
              <w:t>.</w:t>
            </w:r>
          </w:p>
          <w:p w14:paraId="2061B016" w14:textId="77777777" w:rsidR="003800AF" w:rsidRPr="001818EA" w:rsidRDefault="003800AF" w:rsidP="00116C1C">
            <w:pPr>
              <w:widowControl w:val="0"/>
              <w:spacing w:after="0" w:line="240" w:lineRule="auto"/>
              <w:jc w:val="both"/>
              <w:rPr>
                <w:rFonts w:ascii="Times New Roman" w:hAnsi="Times New Roman"/>
                <w:b/>
                <w:sz w:val="24"/>
                <w:szCs w:val="24"/>
              </w:rPr>
            </w:pPr>
            <w:r w:rsidRPr="001818EA">
              <w:rPr>
                <w:rFonts w:ascii="Times New Roman" w:hAnsi="Times New Roman"/>
                <w:b/>
                <w:sz w:val="24"/>
                <w:szCs w:val="24"/>
              </w:rPr>
              <w:t>Совершенствование техники бега на короткие дистанции, технике спортивной ходьбы</w:t>
            </w:r>
          </w:p>
        </w:tc>
        <w:tc>
          <w:tcPr>
            <w:tcW w:w="8080" w:type="dxa"/>
          </w:tcPr>
          <w:p w14:paraId="5EACF982" w14:textId="77777777" w:rsidR="003800AF" w:rsidRPr="001818EA" w:rsidRDefault="003800AF" w:rsidP="00116C1C">
            <w:pPr>
              <w:widowControl w:val="0"/>
              <w:spacing w:after="0" w:line="240" w:lineRule="auto"/>
              <w:jc w:val="both"/>
              <w:rPr>
                <w:rFonts w:ascii="Times New Roman" w:hAnsi="Times New Roman"/>
                <w:b/>
                <w:sz w:val="24"/>
                <w:szCs w:val="24"/>
              </w:rPr>
            </w:pPr>
            <w:r w:rsidRPr="001818EA">
              <w:rPr>
                <w:rFonts w:ascii="Times New Roman" w:hAnsi="Times New Roman"/>
                <w:b/>
                <w:sz w:val="24"/>
                <w:szCs w:val="24"/>
              </w:rPr>
              <w:t>Содержание учебного материала:</w:t>
            </w:r>
          </w:p>
          <w:p w14:paraId="2CECCEF0" w14:textId="77777777" w:rsidR="003800AF" w:rsidRPr="001818EA" w:rsidRDefault="003800AF" w:rsidP="00116C1C">
            <w:pPr>
              <w:widowControl w:val="0"/>
              <w:spacing w:after="0" w:line="240" w:lineRule="auto"/>
              <w:jc w:val="both"/>
              <w:rPr>
                <w:rFonts w:ascii="Times New Roman" w:hAnsi="Times New Roman"/>
                <w:sz w:val="24"/>
                <w:szCs w:val="24"/>
              </w:rPr>
            </w:pPr>
            <w:r w:rsidRPr="001818EA">
              <w:rPr>
                <w:rFonts w:ascii="Times New Roman" w:hAnsi="Times New Roman"/>
                <w:sz w:val="24"/>
                <w:szCs w:val="24"/>
              </w:rPr>
              <w:t>биомеханические основы техники бега; техники низкого старта и стартового ускорения; бег по дистанции; финиширование, специальные упражнения.</w:t>
            </w:r>
          </w:p>
          <w:tbl>
            <w:tblPr>
              <w:tblW w:w="0" w:type="auto"/>
              <w:tblBorders>
                <w:top w:val="single" w:sz="8" w:space="0" w:color="000000"/>
                <w:bottom w:val="single" w:sz="8" w:space="0" w:color="000000"/>
              </w:tblBorders>
              <w:tblLayout w:type="fixed"/>
              <w:tblLook w:val="04A0" w:firstRow="1" w:lastRow="0" w:firstColumn="1" w:lastColumn="0" w:noHBand="0" w:noVBand="1"/>
            </w:tblPr>
            <w:tblGrid>
              <w:gridCol w:w="8132"/>
            </w:tblGrid>
            <w:tr w:rsidR="003800AF" w:rsidRPr="001818EA" w14:paraId="047DA41E" w14:textId="77777777" w:rsidTr="00081B42">
              <w:tc>
                <w:tcPr>
                  <w:tcW w:w="8132" w:type="dxa"/>
                  <w:tcBorders>
                    <w:top w:val="single" w:sz="8" w:space="0" w:color="000000"/>
                    <w:left w:val="nil"/>
                    <w:bottom w:val="single" w:sz="8" w:space="0" w:color="000000"/>
                    <w:right w:val="nil"/>
                  </w:tcBorders>
                  <w:hideMark/>
                </w:tcPr>
                <w:p w14:paraId="13CB9772" w14:textId="77777777" w:rsidR="003800AF" w:rsidRPr="001818EA" w:rsidRDefault="00D55712" w:rsidP="00116C1C">
                  <w:pPr>
                    <w:widowControl w:val="0"/>
                    <w:spacing w:after="0" w:line="240" w:lineRule="auto"/>
                    <w:jc w:val="both"/>
                    <w:rPr>
                      <w:rFonts w:ascii="Times New Roman" w:hAnsi="Times New Roman"/>
                      <w:b/>
                      <w:bCs/>
                      <w:sz w:val="24"/>
                      <w:szCs w:val="24"/>
                    </w:rPr>
                  </w:pPr>
                  <w:r w:rsidRPr="001818EA">
                    <w:rPr>
                      <w:rFonts w:ascii="Times New Roman" w:hAnsi="Times New Roman"/>
                      <w:b/>
                      <w:bCs/>
                      <w:sz w:val="24"/>
                      <w:szCs w:val="24"/>
                    </w:rPr>
                    <w:t>В том числе, практические занятия</w:t>
                  </w:r>
                </w:p>
              </w:tc>
            </w:tr>
          </w:tbl>
          <w:p w14:paraId="630DD31C" w14:textId="77777777" w:rsidR="003800AF" w:rsidRPr="001818EA" w:rsidRDefault="003800AF" w:rsidP="00116C1C">
            <w:pPr>
              <w:widowControl w:val="0"/>
              <w:spacing w:after="0" w:line="240" w:lineRule="auto"/>
              <w:jc w:val="both"/>
              <w:rPr>
                <w:rFonts w:ascii="Times New Roman" w:hAnsi="Times New Roman"/>
                <w:sz w:val="24"/>
                <w:szCs w:val="24"/>
              </w:rPr>
            </w:pPr>
          </w:p>
        </w:tc>
        <w:tc>
          <w:tcPr>
            <w:tcW w:w="1134" w:type="dxa"/>
          </w:tcPr>
          <w:p w14:paraId="2468CC90" w14:textId="77777777" w:rsidR="003800AF" w:rsidRPr="001818EA" w:rsidRDefault="003800AF" w:rsidP="00116C1C">
            <w:pPr>
              <w:widowControl w:val="0"/>
              <w:spacing w:after="0" w:line="240" w:lineRule="auto"/>
              <w:jc w:val="center"/>
              <w:rPr>
                <w:rFonts w:ascii="Times New Roman" w:hAnsi="Times New Roman"/>
                <w:sz w:val="24"/>
                <w:szCs w:val="24"/>
              </w:rPr>
            </w:pPr>
            <w:r w:rsidRPr="001818EA">
              <w:rPr>
                <w:rFonts w:ascii="Times New Roman" w:hAnsi="Times New Roman"/>
                <w:sz w:val="24"/>
                <w:szCs w:val="24"/>
              </w:rPr>
              <w:t>6</w:t>
            </w:r>
          </w:p>
          <w:p w14:paraId="637C7FA9" w14:textId="77777777" w:rsidR="005F0359" w:rsidRPr="001818EA" w:rsidRDefault="005F0359" w:rsidP="00116C1C">
            <w:pPr>
              <w:widowControl w:val="0"/>
              <w:spacing w:after="0" w:line="240" w:lineRule="auto"/>
              <w:jc w:val="center"/>
              <w:rPr>
                <w:rFonts w:ascii="Times New Roman" w:hAnsi="Times New Roman"/>
                <w:sz w:val="24"/>
                <w:szCs w:val="24"/>
              </w:rPr>
            </w:pPr>
          </w:p>
          <w:p w14:paraId="3A3A5DF2" w14:textId="77777777" w:rsidR="005F0359" w:rsidRPr="001818EA" w:rsidRDefault="005F0359" w:rsidP="00116C1C">
            <w:pPr>
              <w:widowControl w:val="0"/>
              <w:spacing w:after="0" w:line="240" w:lineRule="auto"/>
              <w:jc w:val="center"/>
              <w:rPr>
                <w:rFonts w:ascii="Times New Roman" w:hAnsi="Times New Roman"/>
                <w:sz w:val="24"/>
                <w:szCs w:val="24"/>
              </w:rPr>
            </w:pPr>
          </w:p>
          <w:p w14:paraId="6C32E7CD" w14:textId="77777777" w:rsidR="005F0359" w:rsidRPr="001818EA" w:rsidRDefault="005F0359" w:rsidP="00116C1C">
            <w:pPr>
              <w:widowControl w:val="0"/>
              <w:spacing w:after="0" w:line="240" w:lineRule="auto"/>
              <w:jc w:val="center"/>
              <w:rPr>
                <w:rFonts w:ascii="Times New Roman" w:hAnsi="Times New Roman"/>
                <w:sz w:val="24"/>
                <w:szCs w:val="24"/>
              </w:rPr>
            </w:pPr>
          </w:p>
          <w:tbl>
            <w:tblPr>
              <w:tblW w:w="0" w:type="auto"/>
              <w:tblBorders>
                <w:top w:val="single" w:sz="8" w:space="0" w:color="000000"/>
                <w:bottom w:val="single" w:sz="8" w:space="0" w:color="000000"/>
              </w:tblBorders>
              <w:tblLayout w:type="fixed"/>
              <w:tblLook w:val="04A0" w:firstRow="1" w:lastRow="0" w:firstColumn="1" w:lastColumn="0" w:noHBand="0" w:noVBand="1"/>
            </w:tblPr>
            <w:tblGrid>
              <w:gridCol w:w="903"/>
            </w:tblGrid>
            <w:tr w:rsidR="003800AF" w:rsidRPr="001818EA" w14:paraId="550101E1" w14:textId="77777777" w:rsidTr="00081B42">
              <w:tc>
                <w:tcPr>
                  <w:tcW w:w="903" w:type="dxa"/>
                  <w:tcBorders>
                    <w:top w:val="single" w:sz="8" w:space="0" w:color="000000"/>
                    <w:left w:val="nil"/>
                    <w:bottom w:val="single" w:sz="8" w:space="0" w:color="000000"/>
                    <w:right w:val="nil"/>
                  </w:tcBorders>
                  <w:hideMark/>
                </w:tcPr>
                <w:p w14:paraId="77F389F9" w14:textId="77777777" w:rsidR="003800AF" w:rsidRPr="001818EA" w:rsidRDefault="003800AF" w:rsidP="00116C1C">
                  <w:pPr>
                    <w:widowControl w:val="0"/>
                    <w:spacing w:after="0" w:line="240" w:lineRule="auto"/>
                    <w:jc w:val="center"/>
                    <w:rPr>
                      <w:rFonts w:ascii="Times New Roman" w:hAnsi="Times New Roman"/>
                      <w:b/>
                      <w:bCs/>
                      <w:sz w:val="24"/>
                      <w:szCs w:val="24"/>
                    </w:rPr>
                  </w:pPr>
                  <w:r w:rsidRPr="001818EA">
                    <w:rPr>
                      <w:rFonts w:ascii="Times New Roman" w:hAnsi="Times New Roman"/>
                      <w:b/>
                      <w:bCs/>
                      <w:sz w:val="24"/>
                      <w:szCs w:val="24"/>
                    </w:rPr>
                    <w:t>6</w:t>
                  </w:r>
                </w:p>
              </w:tc>
            </w:tr>
          </w:tbl>
          <w:p w14:paraId="22B1E849" w14:textId="77777777" w:rsidR="003800AF" w:rsidRPr="001818EA" w:rsidRDefault="003800AF" w:rsidP="00116C1C">
            <w:pPr>
              <w:widowControl w:val="0"/>
              <w:spacing w:after="0" w:line="240" w:lineRule="auto"/>
              <w:jc w:val="center"/>
              <w:rPr>
                <w:rFonts w:ascii="Times New Roman" w:hAnsi="Times New Roman"/>
                <w:sz w:val="24"/>
                <w:szCs w:val="24"/>
              </w:rPr>
            </w:pPr>
          </w:p>
        </w:tc>
        <w:tc>
          <w:tcPr>
            <w:tcW w:w="2552" w:type="dxa"/>
          </w:tcPr>
          <w:p w14:paraId="1E29004E" w14:textId="77777777" w:rsidR="003800AF" w:rsidRPr="001818EA" w:rsidRDefault="003800AF" w:rsidP="00116C1C">
            <w:pPr>
              <w:widowControl w:val="0"/>
              <w:spacing w:after="0" w:line="240" w:lineRule="auto"/>
              <w:jc w:val="both"/>
              <w:rPr>
                <w:rFonts w:ascii="Times New Roman" w:hAnsi="Times New Roman"/>
                <w:sz w:val="24"/>
                <w:szCs w:val="24"/>
              </w:rPr>
            </w:pPr>
          </w:p>
        </w:tc>
      </w:tr>
      <w:tr w:rsidR="003800AF" w:rsidRPr="001818EA" w14:paraId="02EA2985" w14:textId="77777777" w:rsidTr="00F0578F">
        <w:tc>
          <w:tcPr>
            <w:tcW w:w="2835" w:type="dxa"/>
            <w:hideMark/>
          </w:tcPr>
          <w:p w14:paraId="04FC3376" w14:textId="77777777" w:rsidR="00F07F34" w:rsidRPr="001818EA" w:rsidRDefault="003800AF" w:rsidP="00116C1C">
            <w:pPr>
              <w:widowControl w:val="0"/>
              <w:spacing w:after="0" w:line="240" w:lineRule="auto"/>
              <w:jc w:val="both"/>
              <w:rPr>
                <w:rFonts w:ascii="Times New Roman" w:hAnsi="Times New Roman"/>
                <w:sz w:val="24"/>
                <w:szCs w:val="24"/>
              </w:rPr>
            </w:pPr>
            <w:r w:rsidRPr="001818EA">
              <w:rPr>
                <w:rFonts w:ascii="Times New Roman" w:hAnsi="Times New Roman"/>
                <w:b/>
                <w:bCs/>
                <w:sz w:val="24"/>
                <w:szCs w:val="24"/>
              </w:rPr>
              <w:t>Тема 3.2</w:t>
            </w:r>
            <w:r w:rsidR="00F07F34" w:rsidRPr="001818EA">
              <w:rPr>
                <w:rFonts w:ascii="Times New Roman" w:hAnsi="Times New Roman"/>
                <w:b/>
                <w:bCs/>
                <w:sz w:val="24"/>
                <w:szCs w:val="24"/>
              </w:rPr>
              <w:t>.</w:t>
            </w:r>
          </w:p>
          <w:p w14:paraId="5A4EF687" w14:textId="77777777" w:rsidR="003800AF" w:rsidRPr="001818EA" w:rsidRDefault="003800AF" w:rsidP="00116C1C">
            <w:pPr>
              <w:widowControl w:val="0"/>
              <w:spacing w:after="0" w:line="240" w:lineRule="auto"/>
              <w:jc w:val="both"/>
              <w:rPr>
                <w:rFonts w:ascii="Times New Roman" w:hAnsi="Times New Roman"/>
                <w:b/>
                <w:sz w:val="24"/>
                <w:szCs w:val="24"/>
              </w:rPr>
            </w:pPr>
            <w:r w:rsidRPr="001818EA">
              <w:rPr>
                <w:rFonts w:ascii="Times New Roman" w:hAnsi="Times New Roman"/>
                <w:b/>
                <w:spacing w:val="7"/>
                <w:sz w:val="24"/>
                <w:szCs w:val="24"/>
              </w:rPr>
              <w:t xml:space="preserve">Совершенствование техники длительного бега: старт, бег по </w:t>
            </w:r>
            <w:r w:rsidRPr="001818EA">
              <w:rPr>
                <w:rFonts w:ascii="Times New Roman" w:hAnsi="Times New Roman"/>
                <w:b/>
                <w:spacing w:val="1"/>
                <w:sz w:val="24"/>
                <w:szCs w:val="24"/>
              </w:rPr>
              <w:t>дистанции, прохождение поворотов (работа рук, стопы), финишный бросок</w:t>
            </w:r>
          </w:p>
        </w:tc>
        <w:tc>
          <w:tcPr>
            <w:tcW w:w="8080" w:type="dxa"/>
            <w:hideMark/>
          </w:tcPr>
          <w:p w14:paraId="22548FE2" w14:textId="77777777" w:rsidR="003800AF" w:rsidRPr="001818EA" w:rsidRDefault="003800AF" w:rsidP="00116C1C">
            <w:pPr>
              <w:widowControl w:val="0"/>
              <w:numPr>
                <w:ilvl w:val="12"/>
                <w:numId w:val="0"/>
              </w:numPr>
              <w:shd w:val="clear" w:color="auto" w:fill="FFFFFF"/>
              <w:spacing w:after="0" w:line="240" w:lineRule="auto"/>
              <w:jc w:val="both"/>
              <w:rPr>
                <w:rFonts w:ascii="Times New Roman" w:hAnsi="Times New Roman"/>
                <w:b/>
                <w:spacing w:val="-3"/>
                <w:sz w:val="24"/>
                <w:szCs w:val="24"/>
              </w:rPr>
            </w:pPr>
            <w:r w:rsidRPr="001818EA">
              <w:rPr>
                <w:rFonts w:ascii="Times New Roman" w:hAnsi="Times New Roman"/>
                <w:b/>
                <w:spacing w:val="-3"/>
                <w:sz w:val="24"/>
                <w:szCs w:val="24"/>
              </w:rPr>
              <w:t xml:space="preserve">Содержание учебного материала: </w:t>
            </w:r>
          </w:p>
          <w:p w14:paraId="212087BA" w14:textId="77777777" w:rsidR="003800AF" w:rsidRPr="001818EA" w:rsidRDefault="003800AF" w:rsidP="00116C1C">
            <w:pPr>
              <w:widowControl w:val="0"/>
              <w:spacing w:after="0" w:line="240" w:lineRule="auto"/>
              <w:jc w:val="both"/>
              <w:rPr>
                <w:rFonts w:ascii="Times New Roman" w:hAnsi="Times New Roman"/>
                <w:spacing w:val="1"/>
                <w:sz w:val="24"/>
                <w:szCs w:val="24"/>
              </w:rPr>
            </w:pPr>
            <w:r w:rsidRPr="001818EA">
              <w:rPr>
                <w:rFonts w:ascii="Times New Roman" w:hAnsi="Times New Roman"/>
                <w:spacing w:val="-1"/>
                <w:sz w:val="24"/>
                <w:szCs w:val="24"/>
              </w:rPr>
              <w:t xml:space="preserve">техника бега на средние и длинные дистанции; </w:t>
            </w:r>
            <w:r w:rsidRPr="001818EA">
              <w:rPr>
                <w:rFonts w:ascii="Times New Roman" w:hAnsi="Times New Roman"/>
                <w:spacing w:val="7"/>
                <w:sz w:val="24"/>
                <w:szCs w:val="24"/>
              </w:rPr>
              <w:t xml:space="preserve">старт, бег по </w:t>
            </w:r>
            <w:r w:rsidRPr="001818EA">
              <w:rPr>
                <w:rFonts w:ascii="Times New Roman" w:hAnsi="Times New Roman"/>
                <w:spacing w:val="1"/>
                <w:sz w:val="24"/>
                <w:szCs w:val="24"/>
              </w:rPr>
              <w:t>дистанции, прохождение поворотов (работа рук, стопы), финишный бросок.</w:t>
            </w:r>
          </w:p>
          <w:tbl>
            <w:tblPr>
              <w:tblW w:w="0" w:type="auto"/>
              <w:tblBorders>
                <w:top w:val="single" w:sz="8" w:space="0" w:color="000000"/>
                <w:bottom w:val="single" w:sz="8" w:space="0" w:color="000000"/>
              </w:tblBorders>
              <w:tblLayout w:type="fixed"/>
              <w:tblLook w:val="04A0" w:firstRow="1" w:lastRow="0" w:firstColumn="1" w:lastColumn="0" w:noHBand="0" w:noVBand="1"/>
            </w:tblPr>
            <w:tblGrid>
              <w:gridCol w:w="8132"/>
            </w:tblGrid>
            <w:tr w:rsidR="003800AF" w:rsidRPr="001818EA" w14:paraId="4037487C" w14:textId="77777777" w:rsidTr="00081B42">
              <w:tc>
                <w:tcPr>
                  <w:tcW w:w="8132" w:type="dxa"/>
                  <w:tcBorders>
                    <w:top w:val="single" w:sz="8" w:space="0" w:color="000000"/>
                    <w:left w:val="nil"/>
                    <w:bottom w:val="single" w:sz="8" w:space="0" w:color="000000"/>
                    <w:right w:val="nil"/>
                  </w:tcBorders>
                  <w:hideMark/>
                </w:tcPr>
                <w:p w14:paraId="7803AE01" w14:textId="77777777" w:rsidR="003800AF" w:rsidRPr="001818EA" w:rsidRDefault="00D55712" w:rsidP="00116C1C">
                  <w:pPr>
                    <w:widowControl w:val="0"/>
                    <w:spacing w:after="0" w:line="240" w:lineRule="auto"/>
                    <w:jc w:val="both"/>
                    <w:rPr>
                      <w:rFonts w:ascii="Times New Roman" w:hAnsi="Times New Roman"/>
                      <w:b/>
                      <w:bCs/>
                      <w:spacing w:val="1"/>
                      <w:sz w:val="24"/>
                      <w:szCs w:val="24"/>
                    </w:rPr>
                  </w:pPr>
                  <w:r w:rsidRPr="001818EA">
                    <w:rPr>
                      <w:rFonts w:ascii="Times New Roman" w:hAnsi="Times New Roman"/>
                      <w:b/>
                      <w:bCs/>
                      <w:sz w:val="24"/>
                      <w:szCs w:val="24"/>
                    </w:rPr>
                    <w:t>В том числе, практические занятия</w:t>
                  </w:r>
                </w:p>
              </w:tc>
            </w:tr>
          </w:tbl>
          <w:p w14:paraId="23E49B15" w14:textId="77777777" w:rsidR="003800AF" w:rsidRPr="001818EA" w:rsidRDefault="003800AF" w:rsidP="00116C1C">
            <w:pPr>
              <w:widowControl w:val="0"/>
              <w:spacing w:after="0" w:line="240" w:lineRule="auto"/>
              <w:jc w:val="both"/>
              <w:rPr>
                <w:rFonts w:ascii="Times New Roman" w:hAnsi="Times New Roman"/>
                <w:sz w:val="24"/>
                <w:szCs w:val="24"/>
              </w:rPr>
            </w:pPr>
            <w:r w:rsidRPr="001818EA">
              <w:rPr>
                <w:rFonts w:ascii="Times New Roman" w:hAnsi="Times New Roman"/>
                <w:sz w:val="24"/>
                <w:szCs w:val="24"/>
              </w:rPr>
              <w:t>длительный кросс до 15-20 минут.</w:t>
            </w:r>
          </w:p>
        </w:tc>
        <w:tc>
          <w:tcPr>
            <w:tcW w:w="1134" w:type="dxa"/>
          </w:tcPr>
          <w:p w14:paraId="141E4CE6" w14:textId="77777777" w:rsidR="003800AF" w:rsidRPr="001818EA" w:rsidRDefault="003800AF" w:rsidP="00116C1C">
            <w:pPr>
              <w:widowControl w:val="0"/>
              <w:spacing w:after="0" w:line="240" w:lineRule="auto"/>
              <w:jc w:val="center"/>
              <w:rPr>
                <w:rFonts w:ascii="Times New Roman" w:hAnsi="Times New Roman"/>
                <w:sz w:val="24"/>
                <w:szCs w:val="24"/>
              </w:rPr>
            </w:pPr>
            <w:r w:rsidRPr="001818EA">
              <w:rPr>
                <w:rFonts w:ascii="Times New Roman" w:hAnsi="Times New Roman"/>
                <w:sz w:val="24"/>
                <w:szCs w:val="24"/>
              </w:rPr>
              <w:t>6</w:t>
            </w:r>
          </w:p>
          <w:p w14:paraId="6978C5FB" w14:textId="77777777" w:rsidR="005F0359" w:rsidRPr="001818EA" w:rsidRDefault="005F0359" w:rsidP="00116C1C">
            <w:pPr>
              <w:widowControl w:val="0"/>
              <w:spacing w:after="0" w:line="240" w:lineRule="auto"/>
              <w:jc w:val="center"/>
              <w:rPr>
                <w:rFonts w:ascii="Times New Roman" w:hAnsi="Times New Roman"/>
                <w:sz w:val="24"/>
                <w:szCs w:val="24"/>
              </w:rPr>
            </w:pPr>
          </w:p>
          <w:p w14:paraId="59501163" w14:textId="77777777" w:rsidR="005F0359" w:rsidRPr="001818EA" w:rsidRDefault="005F0359" w:rsidP="00116C1C">
            <w:pPr>
              <w:widowControl w:val="0"/>
              <w:spacing w:after="0" w:line="240" w:lineRule="auto"/>
              <w:jc w:val="center"/>
              <w:rPr>
                <w:rFonts w:ascii="Times New Roman" w:hAnsi="Times New Roman"/>
                <w:b/>
                <w:sz w:val="24"/>
                <w:szCs w:val="24"/>
              </w:rPr>
            </w:pPr>
          </w:p>
          <w:tbl>
            <w:tblPr>
              <w:tblW w:w="0" w:type="auto"/>
              <w:tblBorders>
                <w:top w:val="single" w:sz="8" w:space="0" w:color="000000"/>
                <w:bottom w:val="single" w:sz="8" w:space="0" w:color="000000"/>
              </w:tblBorders>
              <w:tblLayout w:type="fixed"/>
              <w:tblLook w:val="04A0" w:firstRow="1" w:lastRow="0" w:firstColumn="1" w:lastColumn="0" w:noHBand="0" w:noVBand="1"/>
            </w:tblPr>
            <w:tblGrid>
              <w:gridCol w:w="903"/>
            </w:tblGrid>
            <w:tr w:rsidR="003800AF" w:rsidRPr="001818EA" w14:paraId="7E72FBEA" w14:textId="77777777" w:rsidTr="00081B42">
              <w:tc>
                <w:tcPr>
                  <w:tcW w:w="903" w:type="dxa"/>
                  <w:tcBorders>
                    <w:top w:val="single" w:sz="8" w:space="0" w:color="000000"/>
                    <w:left w:val="nil"/>
                    <w:bottom w:val="single" w:sz="8" w:space="0" w:color="000000"/>
                    <w:right w:val="nil"/>
                  </w:tcBorders>
                  <w:hideMark/>
                </w:tcPr>
                <w:p w14:paraId="6FB7EFAF" w14:textId="77777777" w:rsidR="003800AF" w:rsidRPr="001818EA" w:rsidRDefault="003800AF" w:rsidP="00116C1C">
                  <w:pPr>
                    <w:widowControl w:val="0"/>
                    <w:spacing w:after="0" w:line="240" w:lineRule="auto"/>
                    <w:jc w:val="center"/>
                    <w:rPr>
                      <w:rFonts w:ascii="Times New Roman" w:hAnsi="Times New Roman"/>
                      <w:b/>
                      <w:bCs/>
                      <w:sz w:val="24"/>
                      <w:szCs w:val="24"/>
                    </w:rPr>
                  </w:pPr>
                  <w:r w:rsidRPr="001818EA">
                    <w:rPr>
                      <w:rFonts w:ascii="Times New Roman" w:hAnsi="Times New Roman"/>
                      <w:b/>
                      <w:bCs/>
                      <w:sz w:val="24"/>
                      <w:szCs w:val="24"/>
                    </w:rPr>
                    <w:t>6</w:t>
                  </w:r>
                </w:p>
              </w:tc>
            </w:tr>
          </w:tbl>
          <w:p w14:paraId="1C373D37" w14:textId="77777777" w:rsidR="003800AF" w:rsidRPr="001818EA" w:rsidRDefault="003800AF" w:rsidP="00116C1C">
            <w:pPr>
              <w:widowControl w:val="0"/>
              <w:spacing w:after="0" w:line="240" w:lineRule="auto"/>
              <w:jc w:val="center"/>
              <w:rPr>
                <w:rFonts w:ascii="Times New Roman" w:hAnsi="Times New Roman"/>
                <w:b/>
                <w:sz w:val="24"/>
                <w:szCs w:val="24"/>
              </w:rPr>
            </w:pPr>
          </w:p>
        </w:tc>
        <w:tc>
          <w:tcPr>
            <w:tcW w:w="2552" w:type="dxa"/>
          </w:tcPr>
          <w:p w14:paraId="0E342E8A" w14:textId="77777777" w:rsidR="003800AF" w:rsidRPr="001818EA" w:rsidRDefault="003800AF" w:rsidP="00116C1C">
            <w:pPr>
              <w:widowControl w:val="0"/>
              <w:spacing w:after="0" w:line="240" w:lineRule="auto"/>
              <w:jc w:val="both"/>
              <w:rPr>
                <w:rFonts w:ascii="Times New Roman" w:hAnsi="Times New Roman"/>
                <w:sz w:val="24"/>
                <w:szCs w:val="24"/>
              </w:rPr>
            </w:pPr>
          </w:p>
        </w:tc>
      </w:tr>
      <w:tr w:rsidR="003800AF" w:rsidRPr="001818EA" w14:paraId="29ACE80B" w14:textId="77777777" w:rsidTr="00F0578F">
        <w:tc>
          <w:tcPr>
            <w:tcW w:w="2835" w:type="dxa"/>
          </w:tcPr>
          <w:p w14:paraId="6C478E6F" w14:textId="77777777" w:rsidR="00F07F34" w:rsidRPr="001818EA" w:rsidRDefault="003800AF" w:rsidP="00116C1C">
            <w:pPr>
              <w:widowControl w:val="0"/>
              <w:numPr>
                <w:ilvl w:val="12"/>
                <w:numId w:val="0"/>
              </w:numPr>
              <w:spacing w:after="0" w:line="240" w:lineRule="auto"/>
              <w:jc w:val="both"/>
              <w:rPr>
                <w:rFonts w:ascii="Times New Roman" w:hAnsi="Times New Roman"/>
                <w:b/>
                <w:bCs/>
                <w:sz w:val="24"/>
                <w:szCs w:val="24"/>
              </w:rPr>
            </w:pPr>
            <w:r w:rsidRPr="001818EA">
              <w:rPr>
                <w:rFonts w:ascii="Times New Roman" w:hAnsi="Times New Roman"/>
                <w:b/>
                <w:bCs/>
                <w:sz w:val="24"/>
                <w:szCs w:val="24"/>
              </w:rPr>
              <w:t>Тема 3.3</w:t>
            </w:r>
            <w:r w:rsidR="00F07F34" w:rsidRPr="001818EA">
              <w:rPr>
                <w:rFonts w:ascii="Times New Roman" w:hAnsi="Times New Roman"/>
                <w:b/>
                <w:bCs/>
                <w:sz w:val="24"/>
                <w:szCs w:val="24"/>
              </w:rPr>
              <w:t>.</w:t>
            </w:r>
          </w:p>
          <w:p w14:paraId="10301E3B" w14:textId="77777777" w:rsidR="003800AF" w:rsidRPr="001818EA" w:rsidRDefault="003800AF" w:rsidP="007964EF">
            <w:pPr>
              <w:widowControl w:val="0"/>
              <w:numPr>
                <w:ilvl w:val="12"/>
                <w:numId w:val="0"/>
              </w:numPr>
              <w:spacing w:after="0" w:line="240" w:lineRule="auto"/>
              <w:jc w:val="both"/>
              <w:rPr>
                <w:rFonts w:ascii="Times New Roman" w:hAnsi="Times New Roman"/>
                <w:bCs/>
                <w:sz w:val="24"/>
                <w:szCs w:val="24"/>
              </w:rPr>
            </w:pPr>
            <w:r w:rsidRPr="001818EA">
              <w:rPr>
                <w:rFonts w:ascii="Times New Roman" w:hAnsi="Times New Roman"/>
                <w:b/>
                <w:spacing w:val="-1"/>
                <w:sz w:val="24"/>
                <w:szCs w:val="24"/>
              </w:rPr>
              <w:t>Совершенствование техники прыжка в длину с места, разбега: техника разбега, отталкивание, полет, приземление</w:t>
            </w:r>
          </w:p>
        </w:tc>
        <w:tc>
          <w:tcPr>
            <w:tcW w:w="8080" w:type="dxa"/>
          </w:tcPr>
          <w:p w14:paraId="21048930" w14:textId="77777777" w:rsidR="003800AF" w:rsidRPr="001818EA" w:rsidRDefault="003800AF" w:rsidP="00116C1C">
            <w:pPr>
              <w:widowControl w:val="0"/>
              <w:numPr>
                <w:ilvl w:val="12"/>
                <w:numId w:val="0"/>
              </w:numPr>
              <w:shd w:val="clear" w:color="auto" w:fill="FFFFFF"/>
              <w:spacing w:after="0" w:line="240" w:lineRule="auto"/>
              <w:jc w:val="both"/>
              <w:rPr>
                <w:rFonts w:ascii="Times New Roman" w:hAnsi="Times New Roman"/>
                <w:b/>
                <w:spacing w:val="-3"/>
                <w:sz w:val="24"/>
                <w:szCs w:val="24"/>
              </w:rPr>
            </w:pPr>
            <w:r w:rsidRPr="001818EA">
              <w:rPr>
                <w:rFonts w:ascii="Times New Roman" w:hAnsi="Times New Roman"/>
                <w:b/>
                <w:spacing w:val="-3"/>
                <w:sz w:val="24"/>
                <w:szCs w:val="24"/>
              </w:rPr>
              <w:t>Содержание учебного материала:</w:t>
            </w:r>
          </w:p>
          <w:p w14:paraId="460FC26A" w14:textId="77777777" w:rsidR="003800AF" w:rsidRPr="001818EA" w:rsidRDefault="003800AF" w:rsidP="00116C1C">
            <w:pPr>
              <w:widowControl w:val="0"/>
              <w:numPr>
                <w:ilvl w:val="12"/>
                <w:numId w:val="0"/>
              </w:numPr>
              <w:shd w:val="clear" w:color="auto" w:fill="FFFFFF"/>
              <w:spacing w:after="0" w:line="240" w:lineRule="auto"/>
              <w:jc w:val="both"/>
              <w:rPr>
                <w:rFonts w:ascii="Times New Roman" w:hAnsi="Times New Roman"/>
                <w:spacing w:val="-3"/>
                <w:sz w:val="24"/>
                <w:szCs w:val="24"/>
              </w:rPr>
            </w:pPr>
            <w:r w:rsidRPr="001818EA">
              <w:rPr>
                <w:rFonts w:ascii="Times New Roman" w:hAnsi="Times New Roman"/>
                <w:spacing w:val="-3"/>
                <w:sz w:val="24"/>
                <w:szCs w:val="24"/>
              </w:rPr>
              <w:t>техника разбега, отталкивание, полет, приземление</w:t>
            </w:r>
          </w:p>
          <w:p w14:paraId="65A23D63" w14:textId="77777777" w:rsidR="003800AF" w:rsidRPr="001818EA" w:rsidRDefault="003800AF" w:rsidP="00116C1C">
            <w:pPr>
              <w:widowControl w:val="0"/>
              <w:numPr>
                <w:ilvl w:val="12"/>
                <w:numId w:val="0"/>
              </w:numPr>
              <w:shd w:val="clear" w:color="auto" w:fill="FFFFFF"/>
              <w:spacing w:after="0" w:line="240" w:lineRule="auto"/>
              <w:jc w:val="both"/>
              <w:rPr>
                <w:rFonts w:ascii="Times New Roman" w:hAnsi="Times New Roman"/>
                <w:spacing w:val="-1"/>
                <w:sz w:val="24"/>
                <w:szCs w:val="24"/>
              </w:rPr>
            </w:pPr>
            <w:r w:rsidRPr="001818EA">
              <w:rPr>
                <w:rFonts w:ascii="Times New Roman" w:hAnsi="Times New Roman"/>
                <w:spacing w:val="-1"/>
                <w:sz w:val="24"/>
                <w:szCs w:val="24"/>
              </w:rPr>
              <w:t>знать способы прыжков в длину: (“согнув ноги”, “прогнувшись”, “ножницы”);</w:t>
            </w:r>
          </w:p>
          <w:tbl>
            <w:tblPr>
              <w:tblW w:w="0" w:type="auto"/>
              <w:tblBorders>
                <w:top w:val="single" w:sz="8" w:space="0" w:color="000000"/>
                <w:bottom w:val="single" w:sz="8" w:space="0" w:color="000000"/>
              </w:tblBorders>
              <w:tblLayout w:type="fixed"/>
              <w:tblLook w:val="04A0" w:firstRow="1" w:lastRow="0" w:firstColumn="1" w:lastColumn="0" w:noHBand="0" w:noVBand="1"/>
            </w:tblPr>
            <w:tblGrid>
              <w:gridCol w:w="8132"/>
            </w:tblGrid>
            <w:tr w:rsidR="003800AF" w:rsidRPr="001818EA" w14:paraId="2B92CF7A" w14:textId="77777777" w:rsidTr="00081B42">
              <w:tc>
                <w:tcPr>
                  <w:tcW w:w="8132" w:type="dxa"/>
                  <w:tcBorders>
                    <w:top w:val="single" w:sz="8" w:space="0" w:color="000000"/>
                    <w:left w:val="nil"/>
                    <w:bottom w:val="single" w:sz="8" w:space="0" w:color="000000"/>
                    <w:right w:val="nil"/>
                  </w:tcBorders>
                  <w:hideMark/>
                </w:tcPr>
                <w:p w14:paraId="1C19F9DA" w14:textId="77777777" w:rsidR="003800AF" w:rsidRPr="001818EA" w:rsidRDefault="00D55712" w:rsidP="00116C1C">
                  <w:pPr>
                    <w:widowControl w:val="0"/>
                    <w:numPr>
                      <w:ilvl w:val="12"/>
                      <w:numId w:val="0"/>
                    </w:numPr>
                    <w:spacing w:after="0" w:line="240" w:lineRule="auto"/>
                    <w:jc w:val="both"/>
                    <w:rPr>
                      <w:rFonts w:ascii="Times New Roman" w:hAnsi="Times New Roman"/>
                      <w:b/>
                      <w:bCs/>
                      <w:spacing w:val="-1"/>
                      <w:sz w:val="24"/>
                      <w:szCs w:val="24"/>
                    </w:rPr>
                  </w:pPr>
                  <w:r w:rsidRPr="001818EA">
                    <w:rPr>
                      <w:rFonts w:ascii="Times New Roman" w:hAnsi="Times New Roman"/>
                      <w:b/>
                      <w:bCs/>
                      <w:sz w:val="24"/>
                      <w:szCs w:val="24"/>
                    </w:rPr>
                    <w:t>В том числе, практические занятия</w:t>
                  </w:r>
                </w:p>
              </w:tc>
            </w:tr>
          </w:tbl>
          <w:p w14:paraId="3A2E4666" w14:textId="77777777" w:rsidR="00D21BB5" w:rsidRPr="001818EA" w:rsidRDefault="003800AF" w:rsidP="00116C1C">
            <w:pPr>
              <w:widowControl w:val="0"/>
              <w:numPr>
                <w:ilvl w:val="12"/>
                <w:numId w:val="0"/>
              </w:numPr>
              <w:shd w:val="clear" w:color="auto" w:fill="FFFFFF"/>
              <w:spacing w:after="0" w:line="240" w:lineRule="auto"/>
              <w:jc w:val="both"/>
              <w:rPr>
                <w:rFonts w:ascii="Times New Roman" w:hAnsi="Times New Roman"/>
                <w:spacing w:val="-3"/>
                <w:sz w:val="24"/>
                <w:szCs w:val="24"/>
              </w:rPr>
            </w:pPr>
            <w:r w:rsidRPr="001818EA">
              <w:rPr>
                <w:rFonts w:ascii="Times New Roman" w:hAnsi="Times New Roman"/>
                <w:spacing w:val="1"/>
                <w:sz w:val="24"/>
                <w:szCs w:val="24"/>
              </w:rPr>
              <w:t>специальные упражнения прыгуна (многоскоки, ускорения, маховые упражнения для рук и ног), ОФП.</w:t>
            </w:r>
          </w:p>
        </w:tc>
        <w:tc>
          <w:tcPr>
            <w:tcW w:w="1134" w:type="dxa"/>
          </w:tcPr>
          <w:p w14:paraId="1C4F910C" w14:textId="77777777" w:rsidR="003800AF" w:rsidRPr="001818EA" w:rsidRDefault="003800AF" w:rsidP="00116C1C">
            <w:pPr>
              <w:widowControl w:val="0"/>
              <w:spacing w:after="0" w:line="240" w:lineRule="auto"/>
              <w:jc w:val="center"/>
              <w:rPr>
                <w:rFonts w:ascii="Times New Roman" w:hAnsi="Times New Roman"/>
                <w:sz w:val="24"/>
                <w:szCs w:val="24"/>
              </w:rPr>
            </w:pPr>
            <w:r w:rsidRPr="001818EA">
              <w:rPr>
                <w:rFonts w:ascii="Times New Roman" w:hAnsi="Times New Roman"/>
                <w:sz w:val="24"/>
                <w:szCs w:val="24"/>
              </w:rPr>
              <w:t>6</w:t>
            </w:r>
          </w:p>
          <w:p w14:paraId="337C329B" w14:textId="77777777" w:rsidR="005F0359" w:rsidRPr="001818EA" w:rsidRDefault="005F0359" w:rsidP="00116C1C">
            <w:pPr>
              <w:widowControl w:val="0"/>
              <w:spacing w:after="0" w:line="240" w:lineRule="auto"/>
              <w:jc w:val="center"/>
              <w:rPr>
                <w:rFonts w:ascii="Times New Roman" w:hAnsi="Times New Roman"/>
                <w:sz w:val="24"/>
                <w:szCs w:val="24"/>
              </w:rPr>
            </w:pPr>
          </w:p>
          <w:p w14:paraId="3EAE3575" w14:textId="77777777" w:rsidR="003800AF" w:rsidRPr="001818EA" w:rsidRDefault="003800AF" w:rsidP="00116C1C">
            <w:pPr>
              <w:widowControl w:val="0"/>
              <w:spacing w:after="0" w:line="240" w:lineRule="auto"/>
              <w:jc w:val="center"/>
              <w:rPr>
                <w:rFonts w:ascii="Times New Roman" w:hAnsi="Times New Roman"/>
                <w:sz w:val="24"/>
                <w:szCs w:val="24"/>
              </w:rPr>
            </w:pPr>
          </w:p>
          <w:p w14:paraId="3C45987B" w14:textId="77777777" w:rsidR="003800AF" w:rsidRPr="001818EA" w:rsidRDefault="003800AF" w:rsidP="00116C1C">
            <w:pPr>
              <w:widowControl w:val="0"/>
              <w:spacing w:after="0" w:line="240" w:lineRule="auto"/>
              <w:jc w:val="center"/>
              <w:rPr>
                <w:rFonts w:ascii="Times New Roman" w:hAnsi="Times New Roman"/>
                <w:sz w:val="24"/>
                <w:szCs w:val="24"/>
              </w:rPr>
            </w:pPr>
          </w:p>
          <w:tbl>
            <w:tblPr>
              <w:tblW w:w="0" w:type="auto"/>
              <w:tblBorders>
                <w:top w:val="single" w:sz="8" w:space="0" w:color="000000"/>
                <w:bottom w:val="single" w:sz="8" w:space="0" w:color="000000"/>
              </w:tblBorders>
              <w:tblLayout w:type="fixed"/>
              <w:tblLook w:val="04A0" w:firstRow="1" w:lastRow="0" w:firstColumn="1" w:lastColumn="0" w:noHBand="0" w:noVBand="1"/>
            </w:tblPr>
            <w:tblGrid>
              <w:gridCol w:w="903"/>
            </w:tblGrid>
            <w:tr w:rsidR="003800AF" w:rsidRPr="001818EA" w14:paraId="32DFCAD3" w14:textId="77777777" w:rsidTr="00081B42">
              <w:tc>
                <w:tcPr>
                  <w:tcW w:w="903" w:type="dxa"/>
                  <w:tcBorders>
                    <w:top w:val="single" w:sz="8" w:space="0" w:color="000000"/>
                    <w:left w:val="nil"/>
                    <w:bottom w:val="single" w:sz="8" w:space="0" w:color="000000"/>
                    <w:right w:val="nil"/>
                  </w:tcBorders>
                  <w:hideMark/>
                </w:tcPr>
                <w:p w14:paraId="54F76B64" w14:textId="77777777" w:rsidR="003800AF" w:rsidRPr="001818EA" w:rsidRDefault="003800AF" w:rsidP="00116C1C">
                  <w:pPr>
                    <w:widowControl w:val="0"/>
                    <w:spacing w:after="0" w:line="240" w:lineRule="auto"/>
                    <w:jc w:val="center"/>
                    <w:rPr>
                      <w:rFonts w:ascii="Times New Roman" w:hAnsi="Times New Roman"/>
                      <w:b/>
                      <w:bCs/>
                      <w:sz w:val="24"/>
                      <w:szCs w:val="24"/>
                    </w:rPr>
                  </w:pPr>
                  <w:r w:rsidRPr="001818EA">
                    <w:rPr>
                      <w:rFonts w:ascii="Times New Roman" w:hAnsi="Times New Roman"/>
                      <w:b/>
                      <w:bCs/>
                      <w:sz w:val="24"/>
                      <w:szCs w:val="24"/>
                    </w:rPr>
                    <w:t>6</w:t>
                  </w:r>
                </w:p>
              </w:tc>
            </w:tr>
          </w:tbl>
          <w:p w14:paraId="4E74BEEB" w14:textId="77777777" w:rsidR="003800AF" w:rsidRPr="001818EA" w:rsidRDefault="003800AF" w:rsidP="00116C1C">
            <w:pPr>
              <w:widowControl w:val="0"/>
              <w:spacing w:after="0" w:line="240" w:lineRule="auto"/>
              <w:jc w:val="center"/>
              <w:rPr>
                <w:rFonts w:ascii="Times New Roman" w:hAnsi="Times New Roman"/>
                <w:b/>
                <w:sz w:val="24"/>
                <w:szCs w:val="24"/>
              </w:rPr>
            </w:pPr>
          </w:p>
        </w:tc>
        <w:tc>
          <w:tcPr>
            <w:tcW w:w="2552" w:type="dxa"/>
          </w:tcPr>
          <w:p w14:paraId="6FCD1509" w14:textId="77777777" w:rsidR="003800AF" w:rsidRPr="001818EA" w:rsidRDefault="003800AF" w:rsidP="00116C1C">
            <w:pPr>
              <w:widowControl w:val="0"/>
              <w:spacing w:after="0" w:line="240" w:lineRule="auto"/>
              <w:jc w:val="both"/>
              <w:rPr>
                <w:rFonts w:ascii="Times New Roman" w:hAnsi="Times New Roman"/>
                <w:sz w:val="24"/>
                <w:szCs w:val="24"/>
              </w:rPr>
            </w:pPr>
          </w:p>
        </w:tc>
      </w:tr>
      <w:tr w:rsidR="003800AF" w:rsidRPr="001818EA" w14:paraId="5C361A1F" w14:textId="77777777" w:rsidTr="00F0578F">
        <w:tc>
          <w:tcPr>
            <w:tcW w:w="2835" w:type="dxa"/>
            <w:hideMark/>
          </w:tcPr>
          <w:p w14:paraId="694EA584" w14:textId="77777777" w:rsidR="00F07F34" w:rsidRPr="001818EA" w:rsidRDefault="003800AF" w:rsidP="00116C1C">
            <w:pPr>
              <w:widowControl w:val="0"/>
              <w:numPr>
                <w:ilvl w:val="12"/>
                <w:numId w:val="0"/>
              </w:numPr>
              <w:spacing w:after="0" w:line="240" w:lineRule="auto"/>
              <w:jc w:val="both"/>
              <w:rPr>
                <w:rFonts w:ascii="Times New Roman" w:hAnsi="Times New Roman"/>
                <w:b/>
                <w:bCs/>
                <w:sz w:val="24"/>
                <w:szCs w:val="24"/>
              </w:rPr>
            </w:pPr>
            <w:r w:rsidRPr="001818EA">
              <w:rPr>
                <w:rFonts w:ascii="Times New Roman" w:hAnsi="Times New Roman"/>
                <w:b/>
                <w:bCs/>
                <w:sz w:val="24"/>
                <w:szCs w:val="24"/>
              </w:rPr>
              <w:t>Тема 3.4.</w:t>
            </w:r>
          </w:p>
          <w:p w14:paraId="0930A9A6" w14:textId="77777777" w:rsidR="003800AF" w:rsidRPr="001818EA" w:rsidRDefault="003800AF" w:rsidP="00116C1C">
            <w:pPr>
              <w:widowControl w:val="0"/>
              <w:numPr>
                <w:ilvl w:val="12"/>
                <w:numId w:val="0"/>
              </w:numPr>
              <w:spacing w:after="0" w:line="240" w:lineRule="auto"/>
              <w:jc w:val="both"/>
              <w:rPr>
                <w:rFonts w:ascii="Times New Roman" w:hAnsi="Times New Roman"/>
                <w:b/>
                <w:bCs/>
                <w:sz w:val="24"/>
                <w:szCs w:val="24"/>
              </w:rPr>
            </w:pPr>
            <w:r w:rsidRPr="001818EA">
              <w:rPr>
                <w:rFonts w:ascii="Times New Roman" w:hAnsi="Times New Roman"/>
                <w:b/>
                <w:bCs/>
                <w:sz w:val="24"/>
                <w:szCs w:val="24"/>
              </w:rPr>
              <w:t>Эстафетный бег4х100</w:t>
            </w:r>
            <w:r w:rsidR="00F07F34" w:rsidRPr="001818EA">
              <w:rPr>
                <w:rFonts w:ascii="Times New Roman" w:hAnsi="Times New Roman"/>
                <w:b/>
                <w:bCs/>
                <w:sz w:val="24"/>
                <w:szCs w:val="24"/>
              </w:rPr>
              <w:t>.</w:t>
            </w:r>
          </w:p>
          <w:p w14:paraId="2AE8FFFA" w14:textId="77777777" w:rsidR="003800AF" w:rsidRPr="001818EA" w:rsidRDefault="003800AF" w:rsidP="00116C1C">
            <w:pPr>
              <w:widowControl w:val="0"/>
              <w:numPr>
                <w:ilvl w:val="12"/>
                <w:numId w:val="0"/>
              </w:numPr>
              <w:spacing w:after="0" w:line="240" w:lineRule="auto"/>
              <w:jc w:val="both"/>
              <w:rPr>
                <w:rFonts w:ascii="Times New Roman" w:hAnsi="Times New Roman"/>
                <w:b/>
                <w:bCs/>
                <w:sz w:val="24"/>
                <w:szCs w:val="24"/>
              </w:rPr>
            </w:pPr>
            <w:r w:rsidRPr="001818EA">
              <w:rPr>
                <w:rFonts w:ascii="Times New Roman" w:hAnsi="Times New Roman"/>
                <w:b/>
                <w:bCs/>
                <w:sz w:val="24"/>
                <w:szCs w:val="24"/>
              </w:rPr>
              <w:t>Челночный бег</w:t>
            </w:r>
          </w:p>
        </w:tc>
        <w:tc>
          <w:tcPr>
            <w:tcW w:w="8080" w:type="dxa"/>
            <w:hideMark/>
          </w:tcPr>
          <w:p w14:paraId="47B0D5EA" w14:textId="77777777" w:rsidR="003800AF" w:rsidRPr="001818EA" w:rsidRDefault="003800AF" w:rsidP="00116C1C">
            <w:pPr>
              <w:widowControl w:val="0"/>
              <w:numPr>
                <w:ilvl w:val="12"/>
                <w:numId w:val="0"/>
              </w:numPr>
              <w:shd w:val="clear" w:color="auto" w:fill="FFFFFF"/>
              <w:spacing w:after="0" w:line="240" w:lineRule="auto"/>
              <w:jc w:val="both"/>
              <w:rPr>
                <w:rFonts w:ascii="Times New Roman" w:hAnsi="Times New Roman"/>
                <w:b/>
                <w:spacing w:val="-3"/>
                <w:sz w:val="24"/>
                <w:szCs w:val="24"/>
              </w:rPr>
            </w:pPr>
            <w:r w:rsidRPr="001818EA">
              <w:rPr>
                <w:rFonts w:ascii="Times New Roman" w:hAnsi="Times New Roman"/>
                <w:b/>
                <w:spacing w:val="-3"/>
                <w:sz w:val="24"/>
                <w:szCs w:val="24"/>
              </w:rPr>
              <w:t xml:space="preserve"> Содержание учебного материала:</w:t>
            </w:r>
          </w:p>
          <w:p w14:paraId="660B3F68" w14:textId="77777777" w:rsidR="003800AF" w:rsidRPr="001818EA" w:rsidRDefault="003800AF" w:rsidP="00116C1C">
            <w:pPr>
              <w:widowControl w:val="0"/>
              <w:numPr>
                <w:ilvl w:val="12"/>
                <w:numId w:val="0"/>
              </w:numPr>
              <w:shd w:val="clear" w:color="auto" w:fill="FFFFFF"/>
              <w:spacing w:after="0" w:line="240" w:lineRule="auto"/>
              <w:jc w:val="both"/>
              <w:rPr>
                <w:rFonts w:ascii="Times New Roman" w:hAnsi="Times New Roman"/>
                <w:spacing w:val="-3"/>
                <w:sz w:val="24"/>
                <w:szCs w:val="24"/>
              </w:rPr>
            </w:pPr>
            <w:r w:rsidRPr="001818EA">
              <w:rPr>
                <w:rFonts w:ascii="Times New Roman" w:hAnsi="Times New Roman"/>
                <w:spacing w:val="-3"/>
                <w:sz w:val="24"/>
                <w:szCs w:val="24"/>
              </w:rPr>
              <w:t>техника передачи эстафетной палочки, спец. упражнения бегуна</w:t>
            </w:r>
          </w:p>
          <w:tbl>
            <w:tblPr>
              <w:tblW w:w="0" w:type="auto"/>
              <w:tblBorders>
                <w:top w:val="single" w:sz="8" w:space="0" w:color="000000"/>
                <w:bottom w:val="single" w:sz="8" w:space="0" w:color="000000"/>
              </w:tblBorders>
              <w:tblLayout w:type="fixed"/>
              <w:tblLook w:val="04A0" w:firstRow="1" w:lastRow="0" w:firstColumn="1" w:lastColumn="0" w:noHBand="0" w:noVBand="1"/>
            </w:tblPr>
            <w:tblGrid>
              <w:gridCol w:w="8132"/>
            </w:tblGrid>
            <w:tr w:rsidR="003800AF" w:rsidRPr="001818EA" w14:paraId="1DF0A568" w14:textId="77777777" w:rsidTr="00081B42">
              <w:tc>
                <w:tcPr>
                  <w:tcW w:w="8132" w:type="dxa"/>
                  <w:tcBorders>
                    <w:top w:val="single" w:sz="8" w:space="0" w:color="000000"/>
                    <w:left w:val="nil"/>
                    <w:bottom w:val="single" w:sz="8" w:space="0" w:color="000000"/>
                    <w:right w:val="nil"/>
                  </w:tcBorders>
                  <w:hideMark/>
                </w:tcPr>
                <w:p w14:paraId="588C6AF9" w14:textId="77777777" w:rsidR="003800AF" w:rsidRPr="001818EA" w:rsidRDefault="003800AF" w:rsidP="00116C1C">
                  <w:pPr>
                    <w:widowControl w:val="0"/>
                    <w:numPr>
                      <w:ilvl w:val="12"/>
                      <w:numId w:val="0"/>
                    </w:numPr>
                    <w:spacing w:after="0" w:line="240" w:lineRule="auto"/>
                    <w:jc w:val="both"/>
                    <w:rPr>
                      <w:rFonts w:ascii="Times New Roman" w:hAnsi="Times New Roman"/>
                      <w:b/>
                      <w:bCs/>
                      <w:spacing w:val="-3"/>
                      <w:sz w:val="24"/>
                      <w:szCs w:val="24"/>
                    </w:rPr>
                  </w:pPr>
                  <w:r w:rsidRPr="001818EA">
                    <w:rPr>
                      <w:rFonts w:ascii="Times New Roman" w:hAnsi="Times New Roman"/>
                      <w:b/>
                      <w:bCs/>
                      <w:spacing w:val="-3"/>
                      <w:sz w:val="24"/>
                      <w:szCs w:val="24"/>
                    </w:rPr>
                    <w:t>Практические занятия</w:t>
                  </w:r>
                </w:p>
              </w:tc>
            </w:tr>
          </w:tbl>
          <w:p w14:paraId="34063D2E" w14:textId="77777777" w:rsidR="003800AF" w:rsidRPr="001818EA" w:rsidRDefault="003800AF" w:rsidP="00116C1C">
            <w:pPr>
              <w:widowControl w:val="0"/>
              <w:spacing w:after="0" w:line="240" w:lineRule="auto"/>
              <w:jc w:val="both"/>
              <w:rPr>
                <w:rFonts w:ascii="Times New Roman" w:hAnsi="Times New Roman"/>
                <w:b/>
                <w:sz w:val="24"/>
                <w:szCs w:val="24"/>
              </w:rPr>
            </w:pPr>
            <w:r w:rsidRPr="001818EA">
              <w:rPr>
                <w:rFonts w:ascii="Times New Roman" w:hAnsi="Times New Roman"/>
                <w:b/>
                <w:sz w:val="24"/>
                <w:szCs w:val="24"/>
              </w:rPr>
              <w:t>Самостоятельная работа обучающихся:</w:t>
            </w:r>
          </w:p>
          <w:p w14:paraId="6E65E29A" w14:textId="77777777" w:rsidR="00D21BB5" w:rsidRPr="001818EA" w:rsidRDefault="003800AF" w:rsidP="00116C1C">
            <w:pPr>
              <w:widowControl w:val="0"/>
              <w:numPr>
                <w:ilvl w:val="12"/>
                <w:numId w:val="0"/>
              </w:numPr>
              <w:shd w:val="clear" w:color="auto" w:fill="FFFFFF"/>
              <w:spacing w:after="0" w:line="240" w:lineRule="auto"/>
              <w:jc w:val="both"/>
              <w:rPr>
                <w:rFonts w:ascii="Times New Roman" w:hAnsi="Times New Roman"/>
                <w:spacing w:val="-3"/>
                <w:sz w:val="24"/>
                <w:szCs w:val="24"/>
              </w:rPr>
            </w:pPr>
            <w:r w:rsidRPr="001818EA">
              <w:rPr>
                <w:rFonts w:ascii="Times New Roman" w:hAnsi="Times New Roman"/>
                <w:spacing w:val="-3"/>
                <w:sz w:val="24"/>
                <w:szCs w:val="24"/>
              </w:rPr>
              <w:t>оздоровительный бег</w:t>
            </w:r>
          </w:p>
        </w:tc>
        <w:tc>
          <w:tcPr>
            <w:tcW w:w="1134" w:type="dxa"/>
            <w:hideMark/>
          </w:tcPr>
          <w:p w14:paraId="55B3266E" w14:textId="77777777" w:rsidR="003800AF" w:rsidRPr="001818EA" w:rsidRDefault="003800AF" w:rsidP="00116C1C">
            <w:pPr>
              <w:widowControl w:val="0"/>
              <w:spacing w:after="0" w:line="240" w:lineRule="auto"/>
              <w:jc w:val="center"/>
              <w:rPr>
                <w:rFonts w:ascii="Times New Roman" w:hAnsi="Times New Roman"/>
                <w:sz w:val="24"/>
                <w:szCs w:val="24"/>
              </w:rPr>
            </w:pPr>
            <w:r w:rsidRPr="001818EA">
              <w:rPr>
                <w:rFonts w:ascii="Times New Roman" w:hAnsi="Times New Roman"/>
                <w:sz w:val="24"/>
                <w:szCs w:val="24"/>
              </w:rPr>
              <w:t>6</w:t>
            </w:r>
          </w:p>
          <w:p w14:paraId="54D626CC" w14:textId="77777777" w:rsidR="003800AF" w:rsidRPr="001818EA" w:rsidRDefault="003800AF" w:rsidP="00116C1C">
            <w:pPr>
              <w:widowControl w:val="0"/>
              <w:spacing w:after="0" w:line="240" w:lineRule="auto"/>
              <w:jc w:val="center"/>
              <w:rPr>
                <w:rFonts w:ascii="Times New Roman" w:hAnsi="Times New Roman"/>
                <w:sz w:val="24"/>
                <w:szCs w:val="24"/>
              </w:rPr>
            </w:pPr>
          </w:p>
          <w:tbl>
            <w:tblPr>
              <w:tblW w:w="0" w:type="auto"/>
              <w:tblBorders>
                <w:top w:val="single" w:sz="8" w:space="0" w:color="000000"/>
                <w:bottom w:val="single" w:sz="8" w:space="0" w:color="000000"/>
              </w:tblBorders>
              <w:tblLayout w:type="fixed"/>
              <w:tblLook w:val="04A0" w:firstRow="1" w:lastRow="0" w:firstColumn="1" w:lastColumn="0" w:noHBand="0" w:noVBand="1"/>
            </w:tblPr>
            <w:tblGrid>
              <w:gridCol w:w="903"/>
            </w:tblGrid>
            <w:tr w:rsidR="003800AF" w:rsidRPr="001818EA" w14:paraId="7C588D74" w14:textId="77777777" w:rsidTr="00081B42">
              <w:tc>
                <w:tcPr>
                  <w:tcW w:w="903" w:type="dxa"/>
                  <w:tcBorders>
                    <w:top w:val="single" w:sz="8" w:space="0" w:color="000000"/>
                    <w:left w:val="nil"/>
                    <w:bottom w:val="single" w:sz="8" w:space="0" w:color="000000"/>
                    <w:right w:val="nil"/>
                  </w:tcBorders>
                  <w:hideMark/>
                </w:tcPr>
                <w:p w14:paraId="369B3BF9" w14:textId="77777777" w:rsidR="003800AF" w:rsidRPr="001818EA" w:rsidRDefault="003800AF" w:rsidP="00116C1C">
                  <w:pPr>
                    <w:widowControl w:val="0"/>
                    <w:spacing w:after="0" w:line="240" w:lineRule="auto"/>
                    <w:jc w:val="center"/>
                    <w:rPr>
                      <w:rFonts w:ascii="Times New Roman" w:hAnsi="Times New Roman"/>
                      <w:b/>
                      <w:bCs/>
                      <w:sz w:val="24"/>
                      <w:szCs w:val="24"/>
                    </w:rPr>
                  </w:pPr>
                  <w:r w:rsidRPr="001818EA">
                    <w:rPr>
                      <w:rFonts w:ascii="Times New Roman" w:hAnsi="Times New Roman"/>
                      <w:b/>
                      <w:bCs/>
                      <w:sz w:val="24"/>
                      <w:szCs w:val="24"/>
                    </w:rPr>
                    <w:t>6</w:t>
                  </w:r>
                </w:p>
              </w:tc>
            </w:tr>
          </w:tbl>
          <w:p w14:paraId="6C379EB6" w14:textId="77777777" w:rsidR="003800AF" w:rsidRPr="001818EA" w:rsidRDefault="003800AF" w:rsidP="00116C1C">
            <w:pPr>
              <w:widowControl w:val="0"/>
              <w:spacing w:after="0" w:line="240" w:lineRule="auto"/>
              <w:jc w:val="center"/>
              <w:rPr>
                <w:rFonts w:ascii="Times New Roman" w:hAnsi="Times New Roman"/>
                <w:sz w:val="24"/>
                <w:szCs w:val="24"/>
              </w:rPr>
            </w:pPr>
          </w:p>
        </w:tc>
        <w:tc>
          <w:tcPr>
            <w:tcW w:w="2552" w:type="dxa"/>
          </w:tcPr>
          <w:p w14:paraId="2CD0AAD3" w14:textId="77777777" w:rsidR="003800AF" w:rsidRPr="001818EA" w:rsidRDefault="003800AF" w:rsidP="00116C1C">
            <w:pPr>
              <w:widowControl w:val="0"/>
              <w:spacing w:after="0" w:line="240" w:lineRule="auto"/>
              <w:jc w:val="both"/>
              <w:rPr>
                <w:rFonts w:ascii="Times New Roman" w:hAnsi="Times New Roman"/>
                <w:b/>
                <w:sz w:val="24"/>
                <w:szCs w:val="24"/>
              </w:rPr>
            </w:pPr>
          </w:p>
        </w:tc>
      </w:tr>
      <w:tr w:rsidR="003800AF" w:rsidRPr="001818EA" w14:paraId="4E381BE7" w14:textId="77777777" w:rsidTr="00F0578F">
        <w:tc>
          <w:tcPr>
            <w:tcW w:w="2835" w:type="dxa"/>
          </w:tcPr>
          <w:p w14:paraId="2294FD51" w14:textId="77777777" w:rsidR="00F07F34" w:rsidRPr="001818EA" w:rsidRDefault="003800AF" w:rsidP="00116C1C">
            <w:pPr>
              <w:widowControl w:val="0"/>
              <w:numPr>
                <w:ilvl w:val="12"/>
                <w:numId w:val="0"/>
              </w:numPr>
              <w:spacing w:after="0" w:line="240" w:lineRule="auto"/>
              <w:rPr>
                <w:rFonts w:ascii="Times New Roman" w:hAnsi="Times New Roman"/>
                <w:bCs/>
                <w:sz w:val="24"/>
                <w:szCs w:val="24"/>
              </w:rPr>
            </w:pPr>
            <w:r w:rsidRPr="001818EA">
              <w:rPr>
                <w:rFonts w:ascii="Times New Roman" w:hAnsi="Times New Roman"/>
                <w:b/>
                <w:bCs/>
                <w:sz w:val="24"/>
                <w:szCs w:val="24"/>
              </w:rPr>
              <w:t>Тема 3.5</w:t>
            </w:r>
            <w:r w:rsidR="00F07F34" w:rsidRPr="001818EA">
              <w:rPr>
                <w:rFonts w:ascii="Times New Roman" w:hAnsi="Times New Roman"/>
                <w:b/>
                <w:bCs/>
                <w:sz w:val="24"/>
                <w:szCs w:val="24"/>
              </w:rPr>
              <w:t>.</w:t>
            </w:r>
          </w:p>
          <w:p w14:paraId="48C6CF09" w14:textId="77777777" w:rsidR="003800AF" w:rsidRPr="001818EA" w:rsidRDefault="003800AF" w:rsidP="00116C1C">
            <w:pPr>
              <w:widowControl w:val="0"/>
              <w:numPr>
                <w:ilvl w:val="12"/>
                <w:numId w:val="0"/>
              </w:numPr>
              <w:spacing w:after="0" w:line="240" w:lineRule="auto"/>
              <w:rPr>
                <w:rFonts w:ascii="Times New Roman" w:hAnsi="Times New Roman"/>
                <w:bCs/>
                <w:sz w:val="24"/>
                <w:szCs w:val="24"/>
              </w:rPr>
            </w:pPr>
            <w:r w:rsidRPr="001818EA">
              <w:rPr>
                <w:rFonts w:ascii="Times New Roman" w:hAnsi="Times New Roman"/>
                <w:b/>
                <w:bCs/>
                <w:sz w:val="24"/>
                <w:szCs w:val="24"/>
              </w:rPr>
              <w:t>Функциональный тест Купера</w:t>
            </w:r>
          </w:p>
          <w:p w14:paraId="0E017878" w14:textId="77777777" w:rsidR="003800AF" w:rsidRPr="001818EA" w:rsidRDefault="003800AF" w:rsidP="00116C1C">
            <w:pPr>
              <w:widowControl w:val="0"/>
              <w:numPr>
                <w:ilvl w:val="12"/>
                <w:numId w:val="0"/>
              </w:numPr>
              <w:spacing w:after="0" w:line="240" w:lineRule="auto"/>
              <w:jc w:val="both"/>
              <w:rPr>
                <w:rFonts w:ascii="Times New Roman" w:hAnsi="Times New Roman"/>
                <w:bCs/>
                <w:sz w:val="24"/>
                <w:szCs w:val="24"/>
              </w:rPr>
            </w:pPr>
          </w:p>
        </w:tc>
        <w:tc>
          <w:tcPr>
            <w:tcW w:w="8080" w:type="dxa"/>
            <w:hideMark/>
          </w:tcPr>
          <w:p w14:paraId="69775228" w14:textId="77777777" w:rsidR="003800AF" w:rsidRPr="001818EA" w:rsidRDefault="003800AF" w:rsidP="00116C1C">
            <w:pPr>
              <w:widowControl w:val="0"/>
              <w:numPr>
                <w:ilvl w:val="12"/>
                <w:numId w:val="0"/>
              </w:numPr>
              <w:shd w:val="clear" w:color="auto" w:fill="FFFFFF"/>
              <w:spacing w:after="0" w:line="240" w:lineRule="auto"/>
              <w:jc w:val="both"/>
              <w:rPr>
                <w:rFonts w:ascii="Times New Roman" w:hAnsi="Times New Roman"/>
                <w:b/>
                <w:spacing w:val="-3"/>
                <w:sz w:val="24"/>
                <w:szCs w:val="24"/>
              </w:rPr>
            </w:pPr>
            <w:r w:rsidRPr="001818EA">
              <w:rPr>
                <w:rFonts w:ascii="Times New Roman" w:hAnsi="Times New Roman"/>
                <w:b/>
                <w:spacing w:val="-3"/>
                <w:sz w:val="24"/>
                <w:szCs w:val="24"/>
              </w:rPr>
              <w:t xml:space="preserve">Содержание учебного материала: </w:t>
            </w:r>
          </w:p>
          <w:p w14:paraId="2197BC13" w14:textId="77777777" w:rsidR="003800AF" w:rsidRPr="001818EA" w:rsidRDefault="003800AF" w:rsidP="00116C1C">
            <w:pPr>
              <w:widowControl w:val="0"/>
              <w:numPr>
                <w:ilvl w:val="12"/>
                <w:numId w:val="0"/>
              </w:numPr>
              <w:shd w:val="clear" w:color="auto" w:fill="FFFFFF"/>
              <w:spacing w:after="0" w:line="240" w:lineRule="auto"/>
              <w:jc w:val="both"/>
              <w:rPr>
                <w:rFonts w:ascii="Times New Roman" w:hAnsi="Times New Roman"/>
                <w:spacing w:val="-3"/>
                <w:sz w:val="24"/>
                <w:szCs w:val="24"/>
              </w:rPr>
            </w:pPr>
            <w:r w:rsidRPr="001818EA">
              <w:rPr>
                <w:rFonts w:ascii="Times New Roman" w:hAnsi="Times New Roman"/>
                <w:spacing w:val="-3"/>
                <w:sz w:val="24"/>
                <w:szCs w:val="24"/>
              </w:rPr>
              <w:t>12 минутный бег, который служит оценкой тренированности по максимальному потреблению кислорода.</w:t>
            </w:r>
          </w:p>
          <w:tbl>
            <w:tblPr>
              <w:tblW w:w="0" w:type="auto"/>
              <w:tblBorders>
                <w:top w:val="single" w:sz="8" w:space="0" w:color="000000"/>
                <w:bottom w:val="single" w:sz="8" w:space="0" w:color="000000"/>
              </w:tblBorders>
              <w:tblLayout w:type="fixed"/>
              <w:tblLook w:val="04A0" w:firstRow="1" w:lastRow="0" w:firstColumn="1" w:lastColumn="0" w:noHBand="0" w:noVBand="1"/>
            </w:tblPr>
            <w:tblGrid>
              <w:gridCol w:w="8132"/>
            </w:tblGrid>
            <w:tr w:rsidR="003800AF" w:rsidRPr="001818EA" w14:paraId="68FC0CF5" w14:textId="77777777" w:rsidTr="00081B42">
              <w:tc>
                <w:tcPr>
                  <w:tcW w:w="8132" w:type="dxa"/>
                  <w:tcBorders>
                    <w:top w:val="single" w:sz="8" w:space="0" w:color="000000"/>
                    <w:left w:val="nil"/>
                    <w:bottom w:val="single" w:sz="8" w:space="0" w:color="000000"/>
                    <w:right w:val="nil"/>
                  </w:tcBorders>
                  <w:hideMark/>
                </w:tcPr>
                <w:p w14:paraId="5516DBD3" w14:textId="77777777" w:rsidR="003800AF" w:rsidRPr="001818EA" w:rsidRDefault="00D55712" w:rsidP="00116C1C">
                  <w:pPr>
                    <w:widowControl w:val="0"/>
                    <w:numPr>
                      <w:ilvl w:val="12"/>
                      <w:numId w:val="0"/>
                    </w:numPr>
                    <w:spacing w:after="0" w:line="240" w:lineRule="auto"/>
                    <w:jc w:val="both"/>
                    <w:rPr>
                      <w:rFonts w:ascii="Times New Roman" w:hAnsi="Times New Roman"/>
                      <w:b/>
                      <w:bCs/>
                      <w:spacing w:val="-3"/>
                      <w:sz w:val="24"/>
                      <w:szCs w:val="24"/>
                    </w:rPr>
                  </w:pPr>
                  <w:r w:rsidRPr="001818EA">
                    <w:rPr>
                      <w:rFonts w:ascii="Times New Roman" w:hAnsi="Times New Roman"/>
                      <w:b/>
                      <w:bCs/>
                      <w:sz w:val="24"/>
                      <w:szCs w:val="24"/>
                    </w:rPr>
                    <w:t>В том числе, практические занятия</w:t>
                  </w:r>
                </w:p>
              </w:tc>
            </w:tr>
          </w:tbl>
          <w:p w14:paraId="288A1502" w14:textId="77777777" w:rsidR="003800AF" w:rsidRPr="001818EA" w:rsidRDefault="0078639C" w:rsidP="00116C1C">
            <w:pPr>
              <w:widowControl w:val="0"/>
              <w:numPr>
                <w:ilvl w:val="12"/>
                <w:numId w:val="0"/>
              </w:numPr>
              <w:shd w:val="clear" w:color="auto" w:fill="FFFFFF"/>
              <w:spacing w:after="0" w:line="240" w:lineRule="auto"/>
              <w:jc w:val="both"/>
              <w:rPr>
                <w:rFonts w:ascii="Times New Roman" w:hAnsi="Times New Roman"/>
                <w:spacing w:val="-3"/>
                <w:sz w:val="24"/>
                <w:szCs w:val="24"/>
              </w:rPr>
            </w:pPr>
            <w:r w:rsidRPr="001818EA">
              <w:rPr>
                <w:rFonts w:ascii="Times New Roman" w:hAnsi="Times New Roman"/>
                <w:spacing w:val="-3"/>
                <w:sz w:val="24"/>
                <w:szCs w:val="24"/>
              </w:rPr>
              <w:t>Д</w:t>
            </w:r>
            <w:r w:rsidR="00907BB4" w:rsidRPr="001818EA">
              <w:rPr>
                <w:rFonts w:ascii="Times New Roman" w:hAnsi="Times New Roman"/>
                <w:spacing w:val="-3"/>
                <w:sz w:val="24"/>
                <w:szCs w:val="24"/>
              </w:rPr>
              <w:t>л</w:t>
            </w:r>
            <w:r w:rsidR="003800AF" w:rsidRPr="001818EA">
              <w:rPr>
                <w:rFonts w:ascii="Times New Roman" w:hAnsi="Times New Roman"/>
                <w:spacing w:val="-3"/>
                <w:sz w:val="24"/>
                <w:szCs w:val="24"/>
              </w:rPr>
              <w:t xml:space="preserve">ительный бег, подготовка к зачету.                          </w:t>
            </w:r>
          </w:p>
        </w:tc>
        <w:tc>
          <w:tcPr>
            <w:tcW w:w="1134" w:type="dxa"/>
          </w:tcPr>
          <w:p w14:paraId="5454A6D2" w14:textId="77777777" w:rsidR="003800AF" w:rsidRPr="001818EA" w:rsidRDefault="003800AF" w:rsidP="00116C1C">
            <w:pPr>
              <w:widowControl w:val="0"/>
              <w:spacing w:after="0" w:line="240" w:lineRule="auto"/>
              <w:jc w:val="center"/>
              <w:rPr>
                <w:rFonts w:ascii="Times New Roman" w:hAnsi="Times New Roman"/>
                <w:sz w:val="24"/>
                <w:szCs w:val="24"/>
              </w:rPr>
            </w:pPr>
            <w:r w:rsidRPr="001818EA">
              <w:rPr>
                <w:rFonts w:ascii="Times New Roman" w:hAnsi="Times New Roman"/>
                <w:sz w:val="24"/>
                <w:szCs w:val="24"/>
              </w:rPr>
              <w:t>6</w:t>
            </w:r>
          </w:p>
          <w:p w14:paraId="4E90AFDD" w14:textId="77777777" w:rsidR="005F0359" w:rsidRPr="001818EA" w:rsidRDefault="005F0359" w:rsidP="00116C1C">
            <w:pPr>
              <w:widowControl w:val="0"/>
              <w:spacing w:after="0" w:line="240" w:lineRule="auto"/>
              <w:jc w:val="center"/>
              <w:rPr>
                <w:rFonts w:ascii="Times New Roman" w:hAnsi="Times New Roman"/>
                <w:sz w:val="24"/>
                <w:szCs w:val="24"/>
              </w:rPr>
            </w:pPr>
          </w:p>
          <w:p w14:paraId="1FB78881" w14:textId="77777777" w:rsidR="003800AF" w:rsidRPr="001818EA" w:rsidRDefault="003800AF" w:rsidP="00116C1C">
            <w:pPr>
              <w:widowControl w:val="0"/>
              <w:spacing w:after="0" w:line="240" w:lineRule="auto"/>
              <w:jc w:val="center"/>
              <w:rPr>
                <w:rFonts w:ascii="Times New Roman" w:hAnsi="Times New Roman"/>
                <w:sz w:val="24"/>
                <w:szCs w:val="24"/>
              </w:rPr>
            </w:pPr>
          </w:p>
          <w:tbl>
            <w:tblPr>
              <w:tblW w:w="0" w:type="auto"/>
              <w:tblBorders>
                <w:top w:val="single" w:sz="8" w:space="0" w:color="000000"/>
                <w:bottom w:val="single" w:sz="4" w:space="0" w:color="auto"/>
              </w:tblBorders>
              <w:tblLayout w:type="fixed"/>
              <w:tblLook w:val="04A0" w:firstRow="1" w:lastRow="0" w:firstColumn="1" w:lastColumn="0" w:noHBand="0" w:noVBand="1"/>
            </w:tblPr>
            <w:tblGrid>
              <w:gridCol w:w="903"/>
            </w:tblGrid>
            <w:tr w:rsidR="003800AF" w:rsidRPr="001818EA" w14:paraId="17E6EED4" w14:textId="77777777" w:rsidTr="0078639C">
              <w:tc>
                <w:tcPr>
                  <w:tcW w:w="903" w:type="dxa"/>
                  <w:tcBorders>
                    <w:top w:val="single" w:sz="8" w:space="0" w:color="000000"/>
                    <w:bottom w:val="single" w:sz="4" w:space="0" w:color="auto"/>
                  </w:tcBorders>
                  <w:hideMark/>
                </w:tcPr>
                <w:p w14:paraId="5EFC80D2" w14:textId="77777777" w:rsidR="003800AF" w:rsidRPr="001818EA" w:rsidRDefault="003800AF" w:rsidP="00116C1C">
                  <w:pPr>
                    <w:widowControl w:val="0"/>
                    <w:spacing w:after="0" w:line="240" w:lineRule="auto"/>
                    <w:jc w:val="center"/>
                    <w:rPr>
                      <w:rFonts w:ascii="Times New Roman" w:hAnsi="Times New Roman"/>
                      <w:b/>
                      <w:bCs/>
                      <w:sz w:val="24"/>
                      <w:szCs w:val="24"/>
                    </w:rPr>
                  </w:pPr>
                  <w:r w:rsidRPr="001818EA">
                    <w:rPr>
                      <w:rFonts w:ascii="Times New Roman" w:hAnsi="Times New Roman"/>
                      <w:b/>
                      <w:bCs/>
                      <w:sz w:val="24"/>
                      <w:szCs w:val="24"/>
                    </w:rPr>
                    <w:t>6</w:t>
                  </w:r>
                </w:p>
              </w:tc>
            </w:tr>
          </w:tbl>
          <w:p w14:paraId="1164FC22" w14:textId="77777777" w:rsidR="003800AF" w:rsidRPr="001818EA" w:rsidRDefault="003800AF" w:rsidP="00116C1C">
            <w:pPr>
              <w:widowControl w:val="0"/>
              <w:spacing w:after="0" w:line="240" w:lineRule="auto"/>
              <w:jc w:val="center"/>
              <w:rPr>
                <w:rFonts w:ascii="Times New Roman" w:hAnsi="Times New Roman"/>
                <w:sz w:val="24"/>
                <w:szCs w:val="24"/>
              </w:rPr>
            </w:pPr>
          </w:p>
        </w:tc>
        <w:tc>
          <w:tcPr>
            <w:tcW w:w="2552" w:type="dxa"/>
          </w:tcPr>
          <w:p w14:paraId="6A2951E8" w14:textId="77777777" w:rsidR="003800AF" w:rsidRPr="001818EA" w:rsidRDefault="003800AF" w:rsidP="00116C1C">
            <w:pPr>
              <w:widowControl w:val="0"/>
              <w:spacing w:after="0" w:line="240" w:lineRule="auto"/>
              <w:jc w:val="both"/>
              <w:rPr>
                <w:rFonts w:ascii="Times New Roman" w:hAnsi="Times New Roman"/>
                <w:b/>
                <w:sz w:val="24"/>
                <w:szCs w:val="24"/>
              </w:rPr>
            </w:pPr>
          </w:p>
        </w:tc>
      </w:tr>
      <w:tr w:rsidR="003800AF" w:rsidRPr="001818EA" w14:paraId="0DC52AE1" w14:textId="77777777" w:rsidTr="00F0578F">
        <w:tc>
          <w:tcPr>
            <w:tcW w:w="2835" w:type="dxa"/>
            <w:hideMark/>
          </w:tcPr>
          <w:p w14:paraId="599358F7" w14:textId="77777777" w:rsidR="00F07F34" w:rsidRPr="001818EA" w:rsidRDefault="003800AF" w:rsidP="00116C1C">
            <w:pPr>
              <w:widowControl w:val="0"/>
              <w:numPr>
                <w:ilvl w:val="12"/>
                <w:numId w:val="0"/>
              </w:numPr>
              <w:spacing w:after="0" w:line="240" w:lineRule="auto"/>
              <w:jc w:val="both"/>
              <w:rPr>
                <w:rFonts w:ascii="Times New Roman" w:hAnsi="Times New Roman"/>
                <w:b/>
                <w:bCs/>
                <w:sz w:val="24"/>
                <w:szCs w:val="24"/>
              </w:rPr>
            </w:pPr>
            <w:r w:rsidRPr="001818EA">
              <w:rPr>
                <w:rFonts w:ascii="Times New Roman" w:hAnsi="Times New Roman"/>
                <w:b/>
                <w:bCs/>
                <w:sz w:val="24"/>
                <w:szCs w:val="24"/>
              </w:rPr>
              <w:t>Тема 3.6</w:t>
            </w:r>
            <w:r w:rsidR="00F07F34" w:rsidRPr="001818EA">
              <w:rPr>
                <w:rFonts w:ascii="Times New Roman" w:hAnsi="Times New Roman"/>
                <w:b/>
                <w:bCs/>
                <w:sz w:val="24"/>
                <w:szCs w:val="24"/>
              </w:rPr>
              <w:t>.</w:t>
            </w:r>
          </w:p>
          <w:p w14:paraId="04C8D2BA" w14:textId="77777777" w:rsidR="003800AF" w:rsidRPr="001818EA" w:rsidRDefault="003800AF" w:rsidP="00116C1C">
            <w:pPr>
              <w:widowControl w:val="0"/>
              <w:numPr>
                <w:ilvl w:val="12"/>
                <w:numId w:val="0"/>
              </w:numPr>
              <w:spacing w:after="0" w:line="240" w:lineRule="auto"/>
              <w:jc w:val="both"/>
              <w:rPr>
                <w:rFonts w:ascii="Times New Roman" w:hAnsi="Times New Roman"/>
                <w:b/>
                <w:bCs/>
                <w:sz w:val="24"/>
                <w:szCs w:val="24"/>
              </w:rPr>
            </w:pPr>
            <w:r w:rsidRPr="001818EA">
              <w:rPr>
                <w:rFonts w:ascii="Times New Roman" w:hAnsi="Times New Roman"/>
                <w:b/>
                <w:bCs/>
                <w:sz w:val="24"/>
                <w:szCs w:val="24"/>
              </w:rPr>
              <w:t>Контроль выполнения легкоатлетических видов</w:t>
            </w:r>
          </w:p>
        </w:tc>
        <w:tc>
          <w:tcPr>
            <w:tcW w:w="8080" w:type="dxa"/>
            <w:hideMark/>
          </w:tcPr>
          <w:p w14:paraId="2748D8A1" w14:textId="77777777" w:rsidR="003800AF" w:rsidRPr="001818EA" w:rsidRDefault="003800AF" w:rsidP="00116C1C">
            <w:pPr>
              <w:widowControl w:val="0"/>
              <w:spacing w:after="0" w:line="240" w:lineRule="auto"/>
              <w:jc w:val="both"/>
              <w:rPr>
                <w:rFonts w:ascii="Times New Roman" w:hAnsi="Times New Roman"/>
                <w:b/>
                <w:spacing w:val="-3"/>
                <w:sz w:val="24"/>
                <w:szCs w:val="24"/>
              </w:rPr>
            </w:pPr>
            <w:r w:rsidRPr="001818EA">
              <w:rPr>
                <w:rFonts w:ascii="Times New Roman" w:hAnsi="Times New Roman"/>
                <w:b/>
                <w:spacing w:val="-3"/>
                <w:sz w:val="24"/>
                <w:szCs w:val="24"/>
              </w:rPr>
              <w:t>Содержание учебного материала:</w:t>
            </w:r>
          </w:p>
          <w:p w14:paraId="30AB4EAA" w14:textId="77777777" w:rsidR="003800AF" w:rsidRPr="001818EA" w:rsidRDefault="003800AF" w:rsidP="00116C1C">
            <w:pPr>
              <w:widowControl w:val="0"/>
              <w:spacing w:after="0" w:line="240" w:lineRule="auto"/>
              <w:jc w:val="both"/>
              <w:rPr>
                <w:rFonts w:ascii="Times New Roman" w:hAnsi="Times New Roman"/>
                <w:sz w:val="24"/>
                <w:szCs w:val="24"/>
              </w:rPr>
            </w:pPr>
            <w:r w:rsidRPr="001818EA">
              <w:rPr>
                <w:rFonts w:ascii="Times New Roman" w:hAnsi="Times New Roman"/>
                <w:spacing w:val="-3"/>
                <w:sz w:val="24"/>
                <w:szCs w:val="24"/>
              </w:rPr>
              <w:t xml:space="preserve">Выполнение  контрольных нормативов в беге 100м.,400м., 500.(д),1000м.(ю), 2000м.(д),3000м.(ю), прыжок в длину с места, с разбега </w:t>
            </w:r>
            <w:r w:rsidRPr="001818EA">
              <w:rPr>
                <w:rFonts w:ascii="Times New Roman" w:hAnsi="Times New Roman"/>
                <w:sz w:val="24"/>
                <w:szCs w:val="24"/>
              </w:rPr>
              <w:t>способом «согнув ноги»,тест Купера, бег на выносливость. ( по семестрам)</w:t>
            </w:r>
          </w:p>
          <w:tbl>
            <w:tblPr>
              <w:tblW w:w="0" w:type="auto"/>
              <w:tblBorders>
                <w:top w:val="single" w:sz="8" w:space="0" w:color="000000"/>
                <w:bottom w:val="single" w:sz="8" w:space="0" w:color="000000"/>
              </w:tblBorders>
              <w:tblLayout w:type="fixed"/>
              <w:tblLook w:val="04A0" w:firstRow="1" w:lastRow="0" w:firstColumn="1" w:lastColumn="0" w:noHBand="0" w:noVBand="1"/>
            </w:tblPr>
            <w:tblGrid>
              <w:gridCol w:w="8132"/>
            </w:tblGrid>
            <w:tr w:rsidR="003800AF" w:rsidRPr="001818EA" w14:paraId="059870E0" w14:textId="77777777" w:rsidTr="00081B42">
              <w:tc>
                <w:tcPr>
                  <w:tcW w:w="8132" w:type="dxa"/>
                  <w:tcBorders>
                    <w:top w:val="single" w:sz="8" w:space="0" w:color="000000"/>
                    <w:left w:val="nil"/>
                    <w:bottom w:val="single" w:sz="8" w:space="0" w:color="000000"/>
                    <w:right w:val="nil"/>
                  </w:tcBorders>
                  <w:hideMark/>
                </w:tcPr>
                <w:p w14:paraId="36F58FBF" w14:textId="77777777" w:rsidR="003800AF" w:rsidRPr="001818EA" w:rsidRDefault="00D55712" w:rsidP="00116C1C">
                  <w:pPr>
                    <w:widowControl w:val="0"/>
                    <w:spacing w:after="0" w:line="240" w:lineRule="auto"/>
                    <w:jc w:val="both"/>
                    <w:rPr>
                      <w:rFonts w:ascii="Times New Roman" w:hAnsi="Times New Roman"/>
                      <w:b/>
                      <w:bCs/>
                      <w:sz w:val="24"/>
                      <w:szCs w:val="24"/>
                    </w:rPr>
                  </w:pPr>
                  <w:r w:rsidRPr="001818EA">
                    <w:rPr>
                      <w:rFonts w:ascii="Times New Roman" w:hAnsi="Times New Roman"/>
                      <w:b/>
                      <w:bCs/>
                      <w:sz w:val="24"/>
                      <w:szCs w:val="24"/>
                    </w:rPr>
                    <w:t>В том числе, практические занятия</w:t>
                  </w:r>
                </w:p>
              </w:tc>
            </w:tr>
          </w:tbl>
          <w:p w14:paraId="442EF6B9" w14:textId="77777777" w:rsidR="003800AF" w:rsidRPr="001818EA" w:rsidRDefault="003800AF" w:rsidP="00116C1C">
            <w:pPr>
              <w:widowControl w:val="0"/>
              <w:spacing w:after="0" w:line="240" w:lineRule="auto"/>
              <w:jc w:val="both"/>
              <w:rPr>
                <w:rFonts w:ascii="Times New Roman" w:hAnsi="Times New Roman"/>
                <w:spacing w:val="-3"/>
                <w:sz w:val="24"/>
                <w:szCs w:val="24"/>
              </w:rPr>
            </w:pPr>
          </w:p>
        </w:tc>
        <w:tc>
          <w:tcPr>
            <w:tcW w:w="1134" w:type="dxa"/>
          </w:tcPr>
          <w:p w14:paraId="58BBFDA2" w14:textId="77777777" w:rsidR="003800AF" w:rsidRPr="001818EA" w:rsidRDefault="003800AF" w:rsidP="00116C1C">
            <w:pPr>
              <w:widowControl w:val="0"/>
              <w:spacing w:after="0" w:line="240" w:lineRule="auto"/>
              <w:jc w:val="center"/>
              <w:rPr>
                <w:rFonts w:ascii="Times New Roman" w:hAnsi="Times New Roman"/>
                <w:sz w:val="24"/>
                <w:szCs w:val="24"/>
              </w:rPr>
            </w:pPr>
            <w:r w:rsidRPr="001818EA">
              <w:rPr>
                <w:rFonts w:ascii="Times New Roman" w:hAnsi="Times New Roman"/>
                <w:sz w:val="24"/>
                <w:szCs w:val="24"/>
              </w:rPr>
              <w:t>16</w:t>
            </w:r>
          </w:p>
          <w:p w14:paraId="3EFE154E" w14:textId="77777777" w:rsidR="005F0359" w:rsidRPr="001818EA" w:rsidRDefault="005F0359" w:rsidP="00116C1C">
            <w:pPr>
              <w:widowControl w:val="0"/>
              <w:spacing w:after="0" w:line="240" w:lineRule="auto"/>
              <w:jc w:val="center"/>
              <w:rPr>
                <w:rFonts w:ascii="Times New Roman" w:hAnsi="Times New Roman"/>
                <w:sz w:val="24"/>
                <w:szCs w:val="24"/>
              </w:rPr>
            </w:pPr>
          </w:p>
          <w:p w14:paraId="348428EE" w14:textId="77777777" w:rsidR="005F0359" w:rsidRPr="001818EA" w:rsidRDefault="005F0359" w:rsidP="00116C1C">
            <w:pPr>
              <w:widowControl w:val="0"/>
              <w:spacing w:after="0" w:line="240" w:lineRule="auto"/>
              <w:jc w:val="center"/>
              <w:rPr>
                <w:rFonts w:ascii="Times New Roman" w:hAnsi="Times New Roman"/>
                <w:b/>
                <w:sz w:val="24"/>
                <w:szCs w:val="24"/>
              </w:rPr>
            </w:pPr>
          </w:p>
          <w:p w14:paraId="4D22F2E6" w14:textId="77777777" w:rsidR="003800AF" w:rsidRPr="001818EA" w:rsidRDefault="003800AF" w:rsidP="00116C1C">
            <w:pPr>
              <w:widowControl w:val="0"/>
              <w:spacing w:after="0" w:line="240" w:lineRule="auto"/>
              <w:jc w:val="center"/>
              <w:rPr>
                <w:rFonts w:ascii="Times New Roman" w:hAnsi="Times New Roman"/>
                <w:sz w:val="24"/>
                <w:szCs w:val="24"/>
              </w:rPr>
            </w:pPr>
          </w:p>
          <w:tbl>
            <w:tblPr>
              <w:tblW w:w="0" w:type="auto"/>
              <w:tblBorders>
                <w:top w:val="single" w:sz="8" w:space="0" w:color="000000"/>
                <w:bottom w:val="single" w:sz="8" w:space="0" w:color="000000"/>
              </w:tblBorders>
              <w:tblLayout w:type="fixed"/>
              <w:tblLook w:val="04A0" w:firstRow="1" w:lastRow="0" w:firstColumn="1" w:lastColumn="0" w:noHBand="0" w:noVBand="1"/>
            </w:tblPr>
            <w:tblGrid>
              <w:gridCol w:w="903"/>
            </w:tblGrid>
            <w:tr w:rsidR="003800AF" w:rsidRPr="001818EA" w14:paraId="6DA2D565" w14:textId="77777777" w:rsidTr="00081B42">
              <w:tc>
                <w:tcPr>
                  <w:tcW w:w="903" w:type="dxa"/>
                  <w:tcBorders>
                    <w:top w:val="single" w:sz="8" w:space="0" w:color="000000"/>
                    <w:left w:val="nil"/>
                    <w:bottom w:val="single" w:sz="8" w:space="0" w:color="000000"/>
                    <w:right w:val="nil"/>
                  </w:tcBorders>
                  <w:hideMark/>
                </w:tcPr>
                <w:p w14:paraId="50CD437C" w14:textId="77777777" w:rsidR="003800AF" w:rsidRPr="001818EA" w:rsidRDefault="003800AF" w:rsidP="00116C1C">
                  <w:pPr>
                    <w:widowControl w:val="0"/>
                    <w:spacing w:after="0" w:line="240" w:lineRule="auto"/>
                    <w:jc w:val="center"/>
                    <w:rPr>
                      <w:rFonts w:ascii="Times New Roman" w:hAnsi="Times New Roman"/>
                      <w:b/>
                      <w:bCs/>
                      <w:sz w:val="24"/>
                      <w:szCs w:val="24"/>
                    </w:rPr>
                  </w:pPr>
                  <w:r w:rsidRPr="001818EA">
                    <w:rPr>
                      <w:rFonts w:ascii="Times New Roman" w:hAnsi="Times New Roman"/>
                      <w:b/>
                      <w:bCs/>
                      <w:sz w:val="24"/>
                      <w:szCs w:val="24"/>
                    </w:rPr>
                    <w:t>16</w:t>
                  </w:r>
                </w:p>
              </w:tc>
            </w:tr>
          </w:tbl>
          <w:p w14:paraId="1AE16C5E" w14:textId="77777777" w:rsidR="003800AF" w:rsidRPr="001818EA" w:rsidRDefault="003800AF" w:rsidP="00116C1C">
            <w:pPr>
              <w:widowControl w:val="0"/>
              <w:spacing w:after="0" w:line="240" w:lineRule="auto"/>
              <w:jc w:val="center"/>
              <w:rPr>
                <w:rFonts w:ascii="Times New Roman" w:hAnsi="Times New Roman"/>
                <w:sz w:val="24"/>
                <w:szCs w:val="24"/>
              </w:rPr>
            </w:pPr>
          </w:p>
        </w:tc>
        <w:tc>
          <w:tcPr>
            <w:tcW w:w="2552" w:type="dxa"/>
          </w:tcPr>
          <w:p w14:paraId="5507228C" w14:textId="77777777" w:rsidR="003800AF" w:rsidRPr="001818EA" w:rsidRDefault="003800AF" w:rsidP="00116C1C">
            <w:pPr>
              <w:widowControl w:val="0"/>
              <w:spacing w:after="0" w:line="240" w:lineRule="auto"/>
              <w:jc w:val="both"/>
              <w:rPr>
                <w:rFonts w:ascii="Times New Roman" w:hAnsi="Times New Roman"/>
                <w:b/>
                <w:sz w:val="24"/>
                <w:szCs w:val="24"/>
              </w:rPr>
            </w:pPr>
          </w:p>
        </w:tc>
      </w:tr>
      <w:tr w:rsidR="003800AF" w:rsidRPr="001818EA" w14:paraId="1BE2BFDA" w14:textId="77777777" w:rsidTr="00F0578F">
        <w:tc>
          <w:tcPr>
            <w:tcW w:w="2835" w:type="dxa"/>
            <w:hideMark/>
          </w:tcPr>
          <w:p w14:paraId="600AC14B" w14:textId="77777777" w:rsidR="003800AF" w:rsidRPr="001818EA" w:rsidRDefault="003800AF" w:rsidP="00116C1C">
            <w:pPr>
              <w:widowControl w:val="0"/>
              <w:numPr>
                <w:ilvl w:val="12"/>
                <w:numId w:val="0"/>
              </w:numPr>
              <w:spacing w:after="0" w:line="240" w:lineRule="auto"/>
              <w:jc w:val="both"/>
              <w:rPr>
                <w:rFonts w:ascii="Times New Roman" w:hAnsi="Times New Roman"/>
                <w:b/>
                <w:bCs/>
                <w:sz w:val="24"/>
                <w:szCs w:val="24"/>
              </w:rPr>
            </w:pPr>
            <w:r w:rsidRPr="001818EA">
              <w:rPr>
                <w:rFonts w:ascii="Times New Roman" w:hAnsi="Times New Roman"/>
                <w:b/>
                <w:bCs/>
                <w:sz w:val="24"/>
                <w:szCs w:val="24"/>
              </w:rPr>
              <w:lastRenderedPageBreak/>
              <w:t xml:space="preserve">Раздел 4.     </w:t>
            </w:r>
          </w:p>
        </w:tc>
        <w:tc>
          <w:tcPr>
            <w:tcW w:w="8080" w:type="dxa"/>
          </w:tcPr>
          <w:p w14:paraId="17A645FF" w14:textId="77777777" w:rsidR="003800AF" w:rsidRPr="001818EA" w:rsidRDefault="00907BB4" w:rsidP="00116C1C">
            <w:pPr>
              <w:widowControl w:val="0"/>
              <w:spacing w:after="0" w:line="240" w:lineRule="auto"/>
              <w:jc w:val="both"/>
              <w:rPr>
                <w:rFonts w:ascii="Times New Roman" w:hAnsi="Times New Roman"/>
                <w:b/>
                <w:spacing w:val="-3"/>
                <w:sz w:val="24"/>
                <w:szCs w:val="24"/>
              </w:rPr>
            </w:pPr>
            <w:r w:rsidRPr="001818EA">
              <w:rPr>
                <w:rFonts w:ascii="Times New Roman" w:hAnsi="Times New Roman"/>
                <w:b/>
                <w:sz w:val="24"/>
                <w:szCs w:val="24"/>
              </w:rPr>
              <w:t>Общая физическая подготовка (ОФП)</w:t>
            </w:r>
          </w:p>
        </w:tc>
        <w:tc>
          <w:tcPr>
            <w:tcW w:w="1134" w:type="dxa"/>
            <w:hideMark/>
          </w:tcPr>
          <w:p w14:paraId="60D802C1" w14:textId="77777777" w:rsidR="003800AF" w:rsidRPr="001818EA" w:rsidRDefault="003800AF" w:rsidP="00116C1C">
            <w:pPr>
              <w:widowControl w:val="0"/>
              <w:spacing w:after="0" w:line="240" w:lineRule="auto"/>
              <w:jc w:val="center"/>
              <w:rPr>
                <w:rFonts w:ascii="Times New Roman" w:hAnsi="Times New Roman"/>
                <w:b/>
                <w:sz w:val="24"/>
                <w:szCs w:val="24"/>
              </w:rPr>
            </w:pPr>
            <w:r w:rsidRPr="001818EA">
              <w:rPr>
                <w:rFonts w:ascii="Times New Roman" w:hAnsi="Times New Roman"/>
                <w:b/>
                <w:sz w:val="24"/>
                <w:szCs w:val="24"/>
              </w:rPr>
              <w:t>37</w:t>
            </w:r>
          </w:p>
        </w:tc>
        <w:tc>
          <w:tcPr>
            <w:tcW w:w="2552" w:type="dxa"/>
          </w:tcPr>
          <w:p w14:paraId="59EE8C04" w14:textId="77777777" w:rsidR="003800AF" w:rsidRPr="001818EA" w:rsidRDefault="003800AF" w:rsidP="00116C1C">
            <w:pPr>
              <w:widowControl w:val="0"/>
              <w:spacing w:after="0" w:line="240" w:lineRule="auto"/>
              <w:jc w:val="both"/>
              <w:rPr>
                <w:rStyle w:val="affffff3"/>
                <w:b w:val="0"/>
                <w:bCs w:val="0"/>
                <w:i w:val="0"/>
                <w:sz w:val="24"/>
                <w:szCs w:val="24"/>
              </w:rPr>
            </w:pPr>
            <w:r w:rsidRPr="001818EA">
              <w:rPr>
                <w:rStyle w:val="affffff3"/>
                <w:b w:val="0"/>
                <w:bCs w:val="0"/>
                <w:i w:val="0"/>
                <w:sz w:val="24"/>
                <w:szCs w:val="24"/>
              </w:rPr>
              <w:t xml:space="preserve">ОК 01-06 </w:t>
            </w:r>
          </w:p>
          <w:p w14:paraId="2F7E507E" w14:textId="77777777" w:rsidR="003800AF" w:rsidRPr="001818EA" w:rsidRDefault="003800AF" w:rsidP="00116C1C">
            <w:pPr>
              <w:widowControl w:val="0"/>
              <w:spacing w:after="0" w:line="240" w:lineRule="auto"/>
              <w:jc w:val="both"/>
              <w:rPr>
                <w:rFonts w:ascii="Times New Roman" w:hAnsi="Times New Roman"/>
                <w:b/>
                <w:sz w:val="24"/>
                <w:szCs w:val="24"/>
              </w:rPr>
            </w:pPr>
            <w:r w:rsidRPr="001818EA">
              <w:rPr>
                <w:rStyle w:val="affffff3"/>
                <w:b w:val="0"/>
                <w:bCs w:val="0"/>
                <w:i w:val="0"/>
                <w:sz w:val="24"/>
                <w:szCs w:val="24"/>
              </w:rPr>
              <w:t>ОК 08</w:t>
            </w:r>
          </w:p>
        </w:tc>
      </w:tr>
      <w:tr w:rsidR="003800AF" w:rsidRPr="001818EA" w14:paraId="0A68794F" w14:textId="77777777" w:rsidTr="00F0578F">
        <w:trPr>
          <w:trHeight w:val="1751"/>
        </w:trPr>
        <w:tc>
          <w:tcPr>
            <w:tcW w:w="2835" w:type="dxa"/>
          </w:tcPr>
          <w:p w14:paraId="64E6CC02" w14:textId="77777777" w:rsidR="00F07F34" w:rsidRPr="001818EA" w:rsidRDefault="003800AF" w:rsidP="00116C1C">
            <w:pPr>
              <w:widowControl w:val="0"/>
              <w:numPr>
                <w:ilvl w:val="12"/>
                <w:numId w:val="0"/>
              </w:numPr>
              <w:spacing w:after="0" w:line="240" w:lineRule="auto"/>
              <w:jc w:val="both"/>
              <w:rPr>
                <w:rFonts w:ascii="Times New Roman" w:hAnsi="Times New Roman"/>
                <w:sz w:val="24"/>
                <w:szCs w:val="24"/>
              </w:rPr>
            </w:pPr>
            <w:r w:rsidRPr="001818EA">
              <w:rPr>
                <w:rFonts w:ascii="Times New Roman" w:hAnsi="Times New Roman"/>
                <w:b/>
                <w:bCs/>
                <w:sz w:val="24"/>
                <w:szCs w:val="24"/>
              </w:rPr>
              <w:t>Тема 4.1.</w:t>
            </w:r>
          </w:p>
          <w:p w14:paraId="052D6350" w14:textId="77777777" w:rsidR="00F07F34" w:rsidRPr="001818EA" w:rsidRDefault="003800AF" w:rsidP="00116C1C">
            <w:pPr>
              <w:widowControl w:val="0"/>
              <w:numPr>
                <w:ilvl w:val="12"/>
                <w:numId w:val="0"/>
              </w:numPr>
              <w:spacing w:after="0" w:line="240" w:lineRule="auto"/>
              <w:jc w:val="both"/>
              <w:rPr>
                <w:rFonts w:ascii="Times New Roman" w:hAnsi="Times New Roman"/>
                <w:b/>
                <w:sz w:val="24"/>
                <w:szCs w:val="24"/>
              </w:rPr>
            </w:pPr>
            <w:r w:rsidRPr="001818EA">
              <w:rPr>
                <w:rFonts w:ascii="Times New Roman" w:hAnsi="Times New Roman"/>
                <w:b/>
                <w:sz w:val="24"/>
                <w:szCs w:val="24"/>
              </w:rPr>
              <w:t xml:space="preserve">Стойки игрока и перемещения. </w:t>
            </w:r>
          </w:p>
          <w:p w14:paraId="3947ADD5" w14:textId="77777777" w:rsidR="003800AF" w:rsidRPr="001818EA" w:rsidRDefault="003800AF" w:rsidP="00116C1C">
            <w:pPr>
              <w:widowControl w:val="0"/>
              <w:numPr>
                <w:ilvl w:val="12"/>
                <w:numId w:val="0"/>
              </w:numPr>
              <w:spacing w:after="0" w:line="240" w:lineRule="auto"/>
              <w:jc w:val="both"/>
              <w:rPr>
                <w:rFonts w:ascii="Times New Roman" w:hAnsi="Times New Roman"/>
                <w:b/>
                <w:sz w:val="24"/>
                <w:szCs w:val="24"/>
              </w:rPr>
            </w:pPr>
          </w:p>
          <w:p w14:paraId="0DE49FF2" w14:textId="77777777" w:rsidR="003800AF" w:rsidRPr="001818EA" w:rsidRDefault="003800AF" w:rsidP="00116C1C">
            <w:pPr>
              <w:widowControl w:val="0"/>
              <w:numPr>
                <w:ilvl w:val="12"/>
                <w:numId w:val="0"/>
              </w:numPr>
              <w:spacing w:after="0" w:line="240" w:lineRule="auto"/>
              <w:jc w:val="both"/>
              <w:rPr>
                <w:rFonts w:ascii="Times New Roman" w:hAnsi="Times New Roman"/>
                <w:bCs/>
                <w:sz w:val="24"/>
                <w:szCs w:val="24"/>
              </w:rPr>
            </w:pPr>
          </w:p>
        </w:tc>
        <w:tc>
          <w:tcPr>
            <w:tcW w:w="8080" w:type="dxa"/>
            <w:hideMark/>
          </w:tcPr>
          <w:p w14:paraId="16D8B90B" w14:textId="77777777" w:rsidR="003800AF" w:rsidRPr="001818EA" w:rsidRDefault="003800AF" w:rsidP="00116C1C">
            <w:pPr>
              <w:widowControl w:val="0"/>
              <w:spacing w:after="0" w:line="240" w:lineRule="auto"/>
              <w:jc w:val="both"/>
              <w:rPr>
                <w:rFonts w:ascii="Times New Roman" w:hAnsi="Times New Roman"/>
                <w:b/>
                <w:spacing w:val="-3"/>
                <w:sz w:val="24"/>
                <w:szCs w:val="24"/>
              </w:rPr>
            </w:pPr>
            <w:r w:rsidRPr="001818EA">
              <w:rPr>
                <w:rFonts w:ascii="Times New Roman" w:hAnsi="Times New Roman"/>
                <w:b/>
                <w:spacing w:val="-3"/>
                <w:sz w:val="24"/>
                <w:szCs w:val="24"/>
              </w:rPr>
              <w:t xml:space="preserve">Содержание учебного материала: </w:t>
            </w:r>
          </w:p>
          <w:p w14:paraId="133FA255" w14:textId="77777777" w:rsidR="003800AF" w:rsidRPr="001818EA" w:rsidRDefault="003800AF" w:rsidP="00116C1C">
            <w:pPr>
              <w:widowControl w:val="0"/>
              <w:spacing w:after="0" w:line="240" w:lineRule="auto"/>
              <w:jc w:val="both"/>
              <w:rPr>
                <w:rFonts w:ascii="Times New Roman" w:hAnsi="Times New Roman"/>
                <w:spacing w:val="1"/>
                <w:sz w:val="24"/>
                <w:szCs w:val="24"/>
              </w:rPr>
            </w:pPr>
            <w:r w:rsidRPr="001818EA">
              <w:rPr>
                <w:rFonts w:ascii="Times New Roman" w:hAnsi="Times New Roman"/>
                <w:spacing w:val="6"/>
                <w:sz w:val="24"/>
                <w:szCs w:val="24"/>
              </w:rPr>
              <w:t xml:space="preserve">совершенствование техники перемещения и стойки игрока: передвижение, ходьба, прыжки.  </w:t>
            </w:r>
            <w:r w:rsidRPr="001818EA">
              <w:rPr>
                <w:rFonts w:ascii="Times New Roman" w:hAnsi="Times New Roman"/>
                <w:spacing w:val="1"/>
                <w:sz w:val="24"/>
                <w:szCs w:val="24"/>
              </w:rPr>
              <w:t>(Стойка игрока,  работа рук и ног во время перемещений, остановок), (основная стойка, перемещение вперед, назад, вправо, влево). Комплекс упражнений по ОФП.</w:t>
            </w:r>
          </w:p>
          <w:tbl>
            <w:tblPr>
              <w:tblW w:w="0" w:type="auto"/>
              <w:tblBorders>
                <w:top w:val="single" w:sz="8" w:space="0" w:color="000000"/>
                <w:bottom w:val="single" w:sz="8" w:space="0" w:color="000000"/>
              </w:tblBorders>
              <w:tblLayout w:type="fixed"/>
              <w:tblLook w:val="04A0" w:firstRow="1" w:lastRow="0" w:firstColumn="1" w:lastColumn="0" w:noHBand="0" w:noVBand="1"/>
            </w:tblPr>
            <w:tblGrid>
              <w:gridCol w:w="8132"/>
            </w:tblGrid>
            <w:tr w:rsidR="003800AF" w:rsidRPr="001818EA" w14:paraId="2F155BE8" w14:textId="77777777" w:rsidTr="00081B42">
              <w:tc>
                <w:tcPr>
                  <w:tcW w:w="8132" w:type="dxa"/>
                  <w:tcBorders>
                    <w:top w:val="single" w:sz="8" w:space="0" w:color="000000"/>
                    <w:left w:val="nil"/>
                    <w:bottom w:val="single" w:sz="8" w:space="0" w:color="000000"/>
                    <w:right w:val="nil"/>
                  </w:tcBorders>
                  <w:hideMark/>
                </w:tcPr>
                <w:p w14:paraId="0B43475C" w14:textId="77777777" w:rsidR="003800AF" w:rsidRPr="001818EA" w:rsidRDefault="00D55712" w:rsidP="00116C1C">
                  <w:pPr>
                    <w:widowControl w:val="0"/>
                    <w:spacing w:after="0" w:line="240" w:lineRule="auto"/>
                    <w:jc w:val="both"/>
                    <w:rPr>
                      <w:rFonts w:ascii="Times New Roman" w:hAnsi="Times New Roman"/>
                      <w:b/>
                      <w:bCs/>
                      <w:spacing w:val="1"/>
                      <w:sz w:val="24"/>
                      <w:szCs w:val="24"/>
                    </w:rPr>
                  </w:pPr>
                  <w:r w:rsidRPr="001818EA">
                    <w:rPr>
                      <w:rFonts w:ascii="Times New Roman" w:hAnsi="Times New Roman"/>
                      <w:b/>
                      <w:bCs/>
                      <w:sz w:val="24"/>
                      <w:szCs w:val="24"/>
                    </w:rPr>
                    <w:t>В том числе, практические занятия</w:t>
                  </w:r>
                </w:p>
              </w:tc>
            </w:tr>
          </w:tbl>
          <w:p w14:paraId="617391B2" w14:textId="77777777" w:rsidR="003800AF" w:rsidRPr="001818EA" w:rsidRDefault="003800AF" w:rsidP="00116C1C">
            <w:pPr>
              <w:widowControl w:val="0"/>
              <w:spacing w:after="0" w:line="240" w:lineRule="auto"/>
              <w:jc w:val="both"/>
              <w:rPr>
                <w:rFonts w:ascii="Times New Roman" w:hAnsi="Times New Roman"/>
                <w:b/>
                <w:spacing w:val="-3"/>
                <w:sz w:val="24"/>
                <w:szCs w:val="24"/>
              </w:rPr>
            </w:pPr>
            <w:r w:rsidRPr="001818EA">
              <w:rPr>
                <w:rFonts w:ascii="Times New Roman" w:hAnsi="Times New Roman"/>
                <w:sz w:val="24"/>
                <w:szCs w:val="24"/>
              </w:rPr>
              <w:t>перемещение по зонам площадки, выполнение тестов по ОФП.</w:t>
            </w:r>
          </w:p>
        </w:tc>
        <w:tc>
          <w:tcPr>
            <w:tcW w:w="1134" w:type="dxa"/>
          </w:tcPr>
          <w:p w14:paraId="29A93F45" w14:textId="77777777" w:rsidR="003800AF" w:rsidRPr="001818EA" w:rsidRDefault="003800AF" w:rsidP="00116C1C">
            <w:pPr>
              <w:widowControl w:val="0"/>
              <w:spacing w:after="0" w:line="240" w:lineRule="auto"/>
              <w:jc w:val="center"/>
              <w:rPr>
                <w:rFonts w:ascii="Times New Roman" w:hAnsi="Times New Roman"/>
                <w:sz w:val="24"/>
                <w:szCs w:val="24"/>
              </w:rPr>
            </w:pPr>
            <w:r w:rsidRPr="001818EA">
              <w:rPr>
                <w:rFonts w:ascii="Times New Roman" w:hAnsi="Times New Roman"/>
                <w:sz w:val="24"/>
                <w:szCs w:val="24"/>
              </w:rPr>
              <w:t>4</w:t>
            </w:r>
          </w:p>
          <w:p w14:paraId="5CECF93B" w14:textId="77777777" w:rsidR="005F0359" w:rsidRPr="001818EA" w:rsidRDefault="005F0359" w:rsidP="00116C1C">
            <w:pPr>
              <w:widowControl w:val="0"/>
              <w:spacing w:after="0" w:line="240" w:lineRule="auto"/>
              <w:jc w:val="center"/>
              <w:rPr>
                <w:rFonts w:ascii="Times New Roman" w:hAnsi="Times New Roman"/>
                <w:sz w:val="24"/>
                <w:szCs w:val="24"/>
              </w:rPr>
            </w:pPr>
          </w:p>
          <w:p w14:paraId="0A222AFF" w14:textId="77777777" w:rsidR="005F0359" w:rsidRPr="001818EA" w:rsidRDefault="005F0359" w:rsidP="00116C1C">
            <w:pPr>
              <w:widowControl w:val="0"/>
              <w:spacing w:after="0" w:line="240" w:lineRule="auto"/>
              <w:jc w:val="center"/>
              <w:rPr>
                <w:rFonts w:ascii="Times New Roman" w:hAnsi="Times New Roman"/>
                <w:sz w:val="24"/>
                <w:szCs w:val="24"/>
              </w:rPr>
            </w:pPr>
          </w:p>
          <w:p w14:paraId="5BD834F4" w14:textId="77777777" w:rsidR="005F0359" w:rsidRPr="001818EA" w:rsidRDefault="005F0359" w:rsidP="00116C1C">
            <w:pPr>
              <w:widowControl w:val="0"/>
              <w:spacing w:after="0" w:line="240" w:lineRule="auto"/>
              <w:jc w:val="center"/>
              <w:rPr>
                <w:rFonts w:ascii="Times New Roman" w:hAnsi="Times New Roman"/>
                <w:sz w:val="24"/>
                <w:szCs w:val="24"/>
              </w:rPr>
            </w:pPr>
          </w:p>
          <w:p w14:paraId="107456F3" w14:textId="77777777" w:rsidR="003800AF" w:rsidRPr="001818EA" w:rsidRDefault="003800AF" w:rsidP="00116C1C">
            <w:pPr>
              <w:widowControl w:val="0"/>
              <w:spacing w:after="0" w:line="240" w:lineRule="auto"/>
              <w:jc w:val="center"/>
              <w:rPr>
                <w:rFonts w:ascii="Times New Roman" w:hAnsi="Times New Roman"/>
                <w:sz w:val="24"/>
                <w:szCs w:val="24"/>
              </w:rPr>
            </w:pPr>
          </w:p>
          <w:tbl>
            <w:tblPr>
              <w:tblW w:w="0" w:type="auto"/>
              <w:tblBorders>
                <w:top w:val="single" w:sz="8" w:space="0" w:color="000000"/>
                <w:bottom w:val="single" w:sz="8" w:space="0" w:color="000000"/>
              </w:tblBorders>
              <w:tblLayout w:type="fixed"/>
              <w:tblLook w:val="04A0" w:firstRow="1" w:lastRow="0" w:firstColumn="1" w:lastColumn="0" w:noHBand="0" w:noVBand="1"/>
            </w:tblPr>
            <w:tblGrid>
              <w:gridCol w:w="903"/>
            </w:tblGrid>
            <w:tr w:rsidR="003800AF" w:rsidRPr="001818EA" w14:paraId="40F0B818" w14:textId="77777777" w:rsidTr="00081B42">
              <w:tc>
                <w:tcPr>
                  <w:tcW w:w="903" w:type="dxa"/>
                  <w:tcBorders>
                    <w:top w:val="single" w:sz="8" w:space="0" w:color="000000"/>
                    <w:left w:val="nil"/>
                    <w:bottom w:val="single" w:sz="8" w:space="0" w:color="000000"/>
                    <w:right w:val="nil"/>
                  </w:tcBorders>
                  <w:hideMark/>
                </w:tcPr>
                <w:p w14:paraId="5A3867BE" w14:textId="77777777" w:rsidR="003800AF" w:rsidRPr="001818EA" w:rsidRDefault="003800AF" w:rsidP="00116C1C">
                  <w:pPr>
                    <w:widowControl w:val="0"/>
                    <w:spacing w:after="0" w:line="240" w:lineRule="auto"/>
                    <w:jc w:val="center"/>
                    <w:rPr>
                      <w:rFonts w:ascii="Times New Roman" w:hAnsi="Times New Roman"/>
                      <w:b/>
                      <w:bCs/>
                      <w:sz w:val="24"/>
                      <w:szCs w:val="24"/>
                    </w:rPr>
                  </w:pPr>
                  <w:r w:rsidRPr="001818EA">
                    <w:rPr>
                      <w:rFonts w:ascii="Times New Roman" w:hAnsi="Times New Roman"/>
                      <w:b/>
                      <w:bCs/>
                      <w:sz w:val="24"/>
                      <w:szCs w:val="24"/>
                    </w:rPr>
                    <w:t>4</w:t>
                  </w:r>
                </w:p>
              </w:tc>
            </w:tr>
          </w:tbl>
          <w:p w14:paraId="6DD342EA" w14:textId="77777777" w:rsidR="003800AF" w:rsidRPr="001818EA" w:rsidRDefault="003800AF" w:rsidP="00116C1C">
            <w:pPr>
              <w:widowControl w:val="0"/>
              <w:spacing w:after="0" w:line="240" w:lineRule="auto"/>
              <w:jc w:val="center"/>
              <w:rPr>
                <w:rFonts w:ascii="Times New Roman" w:hAnsi="Times New Roman"/>
                <w:sz w:val="24"/>
                <w:szCs w:val="24"/>
              </w:rPr>
            </w:pPr>
          </w:p>
        </w:tc>
        <w:tc>
          <w:tcPr>
            <w:tcW w:w="2552" w:type="dxa"/>
          </w:tcPr>
          <w:p w14:paraId="5CBAEED0" w14:textId="77777777" w:rsidR="003800AF" w:rsidRPr="001818EA" w:rsidRDefault="003800AF" w:rsidP="00116C1C">
            <w:pPr>
              <w:widowControl w:val="0"/>
              <w:spacing w:after="0" w:line="240" w:lineRule="auto"/>
              <w:jc w:val="both"/>
              <w:rPr>
                <w:rFonts w:ascii="Times New Roman" w:hAnsi="Times New Roman"/>
                <w:b/>
                <w:sz w:val="24"/>
                <w:szCs w:val="24"/>
              </w:rPr>
            </w:pPr>
          </w:p>
        </w:tc>
      </w:tr>
      <w:tr w:rsidR="003800AF" w:rsidRPr="001818EA" w14:paraId="72EB5C90" w14:textId="77777777" w:rsidTr="00F0578F">
        <w:trPr>
          <w:trHeight w:val="1054"/>
        </w:trPr>
        <w:tc>
          <w:tcPr>
            <w:tcW w:w="2835" w:type="dxa"/>
          </w:tcPr>
          <w:p w14:paraId="650273B6" w14:textId="77777777" w:rsidR="00F07F34" w:rsidRPr="001818EA" w:rsidRDefault="003800AF" w:rsidP="00116C1C">
            <w:pPr>
              <w:widowControl w:val="0"/>
              <w:numPr>
                <w:ilvl w:val="12"/>
                <w:numId w:val="0"/>
              </w:numPr>
              <w:spacing w:after="0" w:line="240" w:lineRule="auto"/>
              <w:jc w:val="both"/>
              <w:rPr>
                <w:rFonts w:ascii="Times New Roman" w:hAnsi="Times New Roman"/>
                <w:sz w:val="24"/>
                <w:szCs w:val="24"/>
              </w:rPr>
            </w:pPr>
            <w:r w:rsidRPr="001818EA">
              <w:rPr>
                <w:rFonts w:ascii="Times New Roman" w:hAnsi="Times New Roman"/>
                <w:b/>
                <w:bCs/>
                <w:sz w:val="24"/>
                <w:szCs w:val="24"/>
              </w:rPr>
              <w:t>Тема4.2.</w:t>
            </w:r>
          </w:p>
          <w:p w14:paraId="2A1DE6CF" w14:textId="77777777" w:rsidR="00F07F34" w:rsidRPr="001818EA" w:rsidRDefault="003800AF" w:rsidP="00116C1C">
            <w:pPr>
              <w:widowControl w:val="0"/>
              <w:numPr>
                <w:ilvl w:val="12"/>
                <w:numId w:val="0"/>
              </w:numPr>
              <w:spacing w:after="0" w:line="240" w:lineRule="auto"/>
              <w:jc w:val="both"/>
              <w:rPr>
                <w:rFonts w:ascii="Times New Roman" w:hAnsi="Times New Roman"/>
                <w:b/>
                <w:sz w:val="24"/>
                <w:szCs w:val="24"/>
              </w:rPr>
            </w:pPr>
            <w:r w:rsidRPr="001818EA">
              <w:rPr>
                <w:rFonts w:ascii="Times New Roman" w:hAnsi="Times New Roman"/>
                <w:b/>
                <w:sz w:val="24"/>
                <w:szCs w:val="24"/>
              </w:rPr>
              <w:t xml:space="preserve">Приемы и передачи мяча снизу и сверху двумя руками. </w:t>
            </w:r>
          </w:p>
          <w:p w14:paraId="582C56EF" w14:textId="77777777" w:rsidR="003800AF" w:rsidRPr="001818EA" w:rsidRDefault="003800AF" w:rsidP="00116C1C">
            <w:pPr>
              <w:widowControl w:val="0"/>
              <w:numPr>
                <w:ilvl w:val="12"/>
                <w:numId w:val="0"/>
              </w:numPr>
              <w:spacing w:after="0" w:line="240" w:lineRule="auto"/>
              <w:jc w:val="both"/>
              <w:rPr>
                <w:rFonts w:ascii="Times New Roman" w:hAnsi="Times New Roman"/>
                <w:b/>
                <w:sz w:val="24"/>
                <w:szCs w:val="24"/>
              </w:rPr>
            </w:pPr>
            <w:r w:rsidRPr="001818EA">
              <w:rPr>
                <w:rFonts w:ascii="Times New Roman" w:hAnsi="Times New Roman"/>
                <w:b/>
                <w:sz w:val="24"/>
                <w:szCs w:val="24"/>
              </w:rPr>
              <w:t>ОФП</w:t>
            </w:r>
          </w:p>
          <w:p w14:paraId="380FF075" w14:textId="77777777" w:rsidR="003800AF" w:rsidRPr="001818EA" w:rsidRDefault="003800AF" w:rsidP="00116C1C">
            <w:pPr>
              <w:widowControl w:val="0"/>
              <w:numPr>
                <w:ilvl w:val="12"/>
                <w:numId w:val="0"/>
              </w:numPr>
              <w:spacing w:after="0" w:line="240" w:lineRule="auto"/>
              <w:jc w:val="both"/>
              <w:rPr>
                <w:rFonts w:ascii="Times New Roman" w:hAnsi="Times New Roman"/>
                <w:b/>
                <w:bCs/>
                <w:sz w:val="24"/>
                <w:szCs w:val="24"/>
              </w:rPr>
            </w:pPr>
          </w:p>
        </w:tc>
        <w:tc>
          <w:tcPr>
            <w:tcW w:w="8080" w:type="dxa"/>
            <w:hideMark/>
          </w:tcPr>
          <w:p w14:paraId="568885FB" w14:textId="77777777" w:rsidR="003800AF" w:rsidRPr="001818EA" w:rsidRDefault="003800AF" w:rsidP="00116C1C">
            <w:pPr>
              <w:widowControl w:val="0"/>
              <w:spacing w:after="0" w:line="240" w:lineRule="auto"/>
              <w:jc w:val="both"/>
              <w:rPr>
                <w:rFonts w:ascii="Times New Roman" w:hAnsi="Times New Roman"/>
                <w:b/>
                <w:spacing w:val="-3"/>
                <w:sz w:val="24"/>
                <w:szCs w:val="24"/>
              </w:rPr>
            </w:pPr>
            <w:r w:rsidRPr="001818EA">
              <w:rPr>
                <w:rFonts w:ascii="Times New Roman" w:hAnsi="Times New Roman"/>
                <w:b/>
                <w:spacing w:val="-3"/>
                <w:sz w:val="24"/>
                <w:szCs w:val="24"/>
              </w:rPr>
              <w:t xml:space="preserve">Содержание учебного материала: </w:t>
            </w:r>
          </w:p>
          <w:p w14:paraId="4E88C0FB" w14:textId="77777777" w:rsidR="00D21BB5" w:rsidRPr="001818EA" w:rsidRDefault="003800AF" w:rsidP="00116C1C">
            <w:pPr>
              <w:widowControl w:val="0"/>
              <w:spacing w:after="0" w:line="240" w:lineRule="auto"/>
              <w:jc w:val="both"/>
              <w:rPr>
                <w:rFonts w:ascii="Times New Roman" w:hAnsi="Times New Roman"/>
                <w:spacing w:val="1"/>
                <w:sz w:val="24"/>
                <w:szCs w:val="24"/>
              </w:rPr>
            </w:pPr>
            <w:r w:rsidRPr="001818EA">
              <w:rPr>
                <w:rFonts w:ascii="Times New Roman" w:hAnsi="Times New Roman"/>
                <w:sz w:val="24"/>
                <w:szCs w:val="24"/>
              </w:rPr>
              <w:t>совершенствование техники, приемов и передачи мяча снизу и сверху двумя руками. Приемы и передачи мяча в парах. Обучение перекатам в сторону  на бедро и спину, блокирование игрока с мячом.</w:t>
            </w:r>
            <w:r w:rsidRPr="001818EA">
              <w:rPr>
                <w:rFonts w:ascii="Times New Roman" w:hAnsi="Times New Roman"/>
                <w:spacing w:val="1"/>
                <w:sz w:val="24"/>
                <w:szCs w:val="24"/>
              </w:rPr>
              <w:t xml:space="preserve">  Комплекс упражнений по ОФП.</w:t>
            </w:r>
          </w:p>
          <w:tbl>
            <w:tblPr>
              <w:tblW w:w="0" w:type="auto"/>
              <w:tblBorders>
                <w:top w:val="single" w:sz="8" w:space="0" w:color="000000"/>
                <w:bottom w:val="single" w:sz="8" w:space="0" w:color="000000"/>
              </w:tblBorders>
              <w:tblLayout w:type="fixed"/>
              <w:tblLook w:val="04A0" w:firstRow="1" w:lastRow="0" w:firstColumn="1" w:lastColumn="0" w:noHBand="0" w:noVBand="1"/>
            </w:tblPr>
            <w:tblGrid>
              <w:gridCol w:w="8132"/>
            </w:tblGrid>
            <w:tr w:rsidR="003800AF" w:rsidRPr="001818EA" w14:paraId="578525DC" w14:textId="77777777" w:rsidTr="00081B42">
              <w:tc>
                <w:tcPr>
                  <w:tcW w:w="8132" w:type="dxa"/>
                  <w:tcBorders>
                    <w:top w:val="single" w:sz="8" w:space="0" w:color="000000"/>
                    <w:left w:val="nil"/>
                    <w:bottom w:val="single" w:sz="8" w:space="0" w:color="000000"/>
                    <w:right w:val="nil"/>
                  </w:tcBorders>
                  <w:hideMark/>
                </w:tcPr>
                <w:p w14:paraId="6F602C01" w14:textId="77777777" w:rsidR="003800AF" w:rsidRPr="001818EA" w:rsidRDefault="00D55712" w:rsidP="00116C1C">
                  <w:pPr>
                    <w:widowControl w:val="0"/>
                    <w:spacing w:after="0" w:line="240" w:lineRule="auto"/>
                    <w:jc w:val="both"/>
                    <w:rPr>
                      <w:rFonts w:ascii="Times New Roman" w:hAnsi="Times New Roman"/>
                      <w:b/>
                      <w:bCs/>
                      <w:sz w:val="24"/>
                      <w:szCs w:val="24"/>
                    </w:rPr>
                  </w:pPr>
                  <w:r w:rsidRPr="001818EA">
                    <w:rPr>
                      <w:rFonts w:ascii="Times New Roman" w:hAnsi="Times New Roman"/>
                      <w:b/>
                      <w:bCs/>
                      <w:sz w:val="24"/>
                      <w:szCs w:val="24"/>
                    </w:rPr>
                    <w:t>В том числе, практические занятия</w:t>
                  </w:r>
                </w:p>
              </w:tc>
            </w:tr>
          </w:tbl>
          <w:p w14:paraId="2A0A60BC" w14:textId="77777777" w:rsidR="003800AF" w:rsidRPr="001818EA" w:rsidRDefault="003800AF" w:rsidP="00116C1C">
            <w:pPr>
              <w:widowControl w:val="0"/>
              <w:spacing w:after="0" w:line="240" w:lineRule="auto"/>
              <w:jc w:val="both"/>
              <w:rPr>
                <w:rFonts w:ascii="Times New Roman" w:hAnsi="Times New Roman"/>
                <w:spacing w:val="-3"/>
                <w:sz w:val="24"/>
                <w:szCs w:val="24"/>
              </w:rPr>
            </w:pPr>
          </w:p>
        </w:tc>
        <w:tc>
          <w:tcPr>
            <w:tcW w:w="1134" w:type="dxa"/>
          </w:tcPr>
          <w:p w14:paraId="6B2DD0C7" w14:textId="77777777" w:rsidR="003800AF" w:rsidRPr="001818EA" w:rsidRDefault="003800AF" w:rsidP="00116C1C">
            <w:pPr>
              <w:widowControl w:val="0"/>
              <w:spacing w:after="0" w:line="240" w:lineRule="auto"/>
              <w:jc w:val="center"/>
              <w:rPr>
                <w:rFonts w:ascii="Times New Roman" w:hAnsi="Times New Roman"/>
                <w:sz w:val="24"/>
                <w:szCs w:val="24"/>
              </w:rPr>
            </w:pPr>
            <w:r w:rsidRPr="001818EA">
              <w:rPr>
                <w:rFonts w:ascii="Times New Roman" w:hAnsi="Times New Roman"/>
                <w:sz w:val="24"/>
                <w:szCs w:val="24"/>
              </w:rPr>
              <w:t>4</w:t>
            </w:r>
          </w:p>
          <w:p w14:paraId="57AF633E" w14:textId="77777777" w:rsidR="005F0359" w:rsidRPr="001818EA" w:rsidRDefault="005F0359" w:rsidP="00116C1C">
            <w:pPr>
              <w:widowControl w:val="0"/>
              <w:spacing w:after="0" w:line="240" w:lineRule="auto"/>
              <w:jc w:val="center"/>
              <w:rPr>
                <w:rFonts w:ascii="Times New Roman" w:hAnsi="Times New Roman"/>
                <w:sz w:val="24"/>
                <w:szCs w:val="24"/>
              </w:rPr>
            </w:pPr>
          </w:p>
          <w:p w14:paraId="7E7F3296" w14:textId="77777777" w:rsidR="005F0359" w:rsidRPr="001818EA" w:rsidRDefault="005F0359" w:rsidP="00116C1C">
            <w:pPr>
              <w:widowControl w:val="0"/>
              <w:spacing w:after="0" w:line="240" w:lineRule="auto"/>
              <w:jc w:val="center"/>
              <w:rPr>
                <w:rFonts w:ascii="Times New Roman" w:hAnsi="Times New Roman"/>
                <w:sz w:val="24"/>
                <w:szCs w:val="24"/>
              </w:rPr>
            </w:pPr>
          </w:p>
          <w:p w14:paraId="70C4A85D" w14:textId="77777777" w:rsidR="005F0359" w:rsidRPr="001818EA" w:rsidRDefault="005F0359" w:rsidP="00116C1C">
            <w:pPr>
              <w:widowControl w:val="0"/>
              <w:spacing w:after="0" w:line="240" w:lineRule="auto"/>
              <w:jc w:val="center"/>
              <w:rPr>
                <w:rFonts w:ascii="Times New Roman" w:hAnsi="Times New Roman"/>
                <w:sz w:val="24"/>
                <w:szCs w:val="24"/>
              </w:rPr>
            </w:pPr>
          </w:p>
          <w:p w14:paraId="437BEC00" w14:textId="77777777" w:rsidR="0009547F" w:rsidRPr="001818EA" w:rsidRDefault="0009547F" w:rsidP="00116C1C">
            <w:pPr>
              <w:widowControl w:val="0"/>
              <w:spacing w:after="0" w:line="240" w:lineRule="auto"/>
              <w:jc w:val="center"/>
              <w:rPr>
                <w:rFonts w:ascii="Times New Roman" w:hAnsi="Times New Roman"/>
                <w:b/>
                <w:sz w:val="24"/>
                <w:szCs w:val="24"/>
              </w:rPr>
            </w:pPr>
          </w:p>
          <w:tbl>
            <w:tblPr>
              <w:tblW w:w="0" w:type="auto"/>
              <w:tblBorders>
                <w:top w:val="single" w:sz="8" w:space="0" w:color="000000"/>
                <w:bottom w:val="single" w:sz="8" w:space="0" w:color="000000"/>
              </w:tblBorders>
              <w:tblLayout w:type="fixed"/>
              <w:tblLook w:val="04A0" w:firstRow="1" w:lastRow="0" w:firstColumn="1" w:lastColumn="0" w:noHBand="0" w:noVBand="1"/>
            </w:tblPr>
            <w:tblGrid>
              <w:gridCol w:w="903"/>
            </w:tblGrid>
            <w:tr w:rsidR="003800AF" w:rsidRPr="001818EA" w14:paraId="6303BCE2" w14:textId="77777777" w:rsidTr="00081B42">
              <w:tc>
                <w:tcPr>
                  <w:tcW w:w="903" w:type="dxa"/>
                  <w:tcBorders>
                    <w:top w:val="single" w:sz="8" w:space="0" w:color="000000"/>
                    <w:left w:val="nil"/>
                    <w:bottom w:val="single" w:sz="8" w:space="0" w:color="000000"/>
                    <w:right w:val="nil"/>
                  </w:tcBorders>
                  <w:hideMark/>
                </w:tcPr>
                <w:p w14:paraId="04198B5A" w14:textId="77777777" w:rsidR="003800AF" w:rsidRPr="001818EA" w:rsidRDefault="003800AF" w:rsidP="00116C1C">
                  <w:pPr>
                    <w:widowControl w:val="0"/>
                    <w:spacing w:after="0" w:line="240" w:lineRule="auto"/>
                    <w:jc w:val="center"/>
                    <w:rPr>
                      <w:rFonts w:ascii="Times New Roman" w:hAnsi="Times New Roman"/>
                      <w:b/>
                      <w:bCs/>
                      <w:sz w:val="24"/>
                      <w:szCs w:val="24"/>
                    </w:rPr>
                  </w:pPr>
                  <w:r w:rsidRPr="001818EA">
                    <w:rPr>
                      <w:rFonts w:ascii="Times New Roman" w:hAnsi="Times New Roman"/>
                      <w:b/>
                      <w:bCs/>
                      <w:sz w:val="24"/>
                      <w:szCs w:val="24"/>
                    </w:rPr>
                    <w:t>4</w:t>
                  </w:r>
                </w:p>
              </w:tc>
            </w:tr>
          </w:tbl>
          <w:p w14:paraId="217204FE" w14:textId="77777777" w:rsidR="003800AF" w:rsidRPr="001818EA" w:rsidRDefault="003800AF" w:rsidP="00116C1C">
            <w:pPr>
              <w:widowControl w:val="0"/>
              <w:spacing w:after="0" w:line="240" w:lineRule="auto"/>
              <w:jc w:val="center"/>
              <w:rPr>
                <w:rFonts w:ascii="Times New Roman" w:hAnsi="Times New Roman"/>
                <w:sz w:val="24"/>
                <w:szCs w:val="24"/>
              </w:rPr>
            </w:pPr>
          </w:p>
        </w:tc>
        <w:tc>
          <w:tcPr>
            <w:tcW w:w="2552" w:type="dxa"/>
          </w:tcPr>
          <w:p w14:paraId="2E36446A" w14:textId="77777777" w:rsidR="003800AF" w:rsidRPr="001818EA" w:rsidRDefault="003800AF" w:rsidP="00116C1C">
            <w:pPr>
              <w:widowControl w:val="0"/>
              <w:spacing w:after="0" w:line="240" w:lineRule="auto"/>
              <w:jc w:val="both"/>
              <w:rPr>
                <w:rFonts w:ascii="Times New Roman" w:hAnsi="Times New Roman"/>
                <w:b/>
                <w:sz w:val="24"/>
                <w:szCs w:val="24"/>
              </w:rPr>
            </w:pPr>
          </w:p>
        </w:tc>
      </w:tr>
      <w:tr w:rsidR="003800AF" w:rsidRPr="001818EA" w14:paraId="78C808A8" w14:textId="77777777" w:rsidTr="00F0578F">
        <w:trPr>
          <w:trHeight w:val="1054"/>
        </w:trPr>
        <w:tc>
          <w:tcPr>
            <w:tcW w:w="2835" w:type="dxa"/>
          </w:tcPr>
          <w:p w14:paraId="4A4AFA25" w14:textId="77777777" w:rsidR="00F07F34" w:rsidRPr="001818EA" w:rsidRDefault="003800AF" w:rsidP="00116C1C">
            <w:pPr>
              <w:widowControl w:val="0"/>
              <w:numPr>
                <w:ilvl w:val="12"/>
                <w:numId w:val="0"/>
              </w:numPr>
              <w:spacing w:after="0" w:line="240" w:lineRule="auto"/>
              <w:jc w:val="both"/>
              <w:rPr>
                <w:rFonts w:ascii="Times New Roman" w:hAnsi="Times New Roman"/>
                <w:sz w:val="24"/>
                <w:szCs w:val="24"/>
              </w:rPr>
            </w:pPr>
            <w:r w:rsidRPr="001818EA">
              <w:rPr>
                <w:rFonts w:ascii="Times New Roman" w:hAnsi="Times New Roman"/>
                <w:b/>
                <w:bCs/>
                <w:sz w:val="24"/>
                <w:szCs w:val="24"/>
              </w:rPr>
              <w:t>Тема4.3.</w:t>
            </w:r>
          </w:p>
          <w:p w14:paraId="396B44C5" w14:textId="77777777" w:rsidR="00F07F34" w:rsidRPr="001818EA" w:rsidRDefault="003800AF" w:rsidP="00116C1C">
            <w:pPr>
              <w:widowControl w:val="0"/>
              <w:numPr>
                <w:ilvl w:val="12"/>
                <w:numId w:val="0"/>
              </w:numPr>
              <w:spacing w:after="0" w:line="240" w:lineRule="auto"/>
              <w:jc w:val="both"/>
              <w:rPr>
                <w:rFonts w:ascii="Times New Roman" w:hAnsi="Times New Roman"/>
                <w:b/>
                <w:sz w:val="24"/>
                <w:szCs w:val="24"/>
              </w:rPr>
            </w:pPr>
            <w:r w:rsidRPr="001818EA">
              <w:rPr>
                <w:rFonts w:ascii="Times New Roman" w:hAnsi="Times New Roman"/>
                <w:b/>
                <w:sz w:val="24"/>
                <w:szCs w:val="24"/>
              </w:rPr>
              <w:t xml:space="preserve">Нижняя прямая и боковая подача. </w:t>
            </w:r>
          </w:p>
          <w:p w14:paraId="6339FF8C" w14:textId="77777777" w:rsidR="003800AF" w:rsidRPr="001818EA" w:rsidRDefault="003800AF" w:rsidP="00116C1C">
            <w:pPr>
              <w:widowControl w:val="0"/>
              <w:numPr>
                <w:ilvl w:val="12"/>
                <w:numId w:val="0"/>
              </w:numPr>
              <w:spacing w:after="0" w:line="240" w:lineRule="auto"/>
              <w:jc w:val="both"/>
              <w:rPr>
                <w:rFonts w:ascii="Times New Roman" w:hAnsi="Times New Roman"/>
                <w:b/>
                <w:sz w:val="24"/>
                <w:szCs w:val="24"/>
              </w:rPr>
            </w:pPr>
            <w:r w:rsidRPr="001818EA">
              <w:rPr>
                <w:rFonts w:ascii="Times New Roman" w:hAnsi="Times New Roman"/>
                <w:b/>
                <w:sz w:val="24"/>
                <w:szCs w:val="24"/>
              </w:rPr>
              <w:t>ОФП</w:t>
            </w:r>
          </w:p>
          <w:p w14:paraId="430D90B9" w14:textId="77777777" w:rsidR="003800AF" w:rsidRPr="001818EA" w:rsidRDefault="003800AF" w:rsidP="00116C1C">
            <w:pPr>
              <w:widowControl w:val="0"/>
              <w:numPr>
                <w:ilvl w:val="12"/>
                <w:numId w:val="0"/>
              </w:numPr>
              <w:spacing w:after="0" w:line="240" w:lineRule="auto"/>
              <w:jc w:val="both"/>
              <w:rPr>
                <w:rFonts w:ascii="Times New Roman" w:hAnsi="Times New Roman"/>
                <w:b/>
                <w:bCs/>
                <w:sz w:val="24"/>
                <w:szCs w:val="24"/>
              </w:rPr>
            </w:pPr>
          </w:p>
        </w:tc>
        <w:tc>
          <w:tcPr>
            <w:tcW w:w="8080" w:type="dxa"/>
          </w:tcPr>
          <w:p w14:paraId="7A75F480" w14:textId="77777777" w:rsidR="003800AF" w:rsidRPr="001818EA" w:rsidRDefault="003800AF" w:rsidP="00116C1C">
            <w:pPr>
              <w:widowControl w:val="0"/>
              <w:spacing w:after="0" w:line="240" w:lineRule="auto"/>
              <w:jc w:val="both"/>
              <w:rPr>
                <w:rFonts w:ascii="Times New Roman" w:hAnsi="Times New Roman"/>
                <w:b/>
                <w:spacing w:val="-3"/>
                <w:sz w:val="24"/>
                <w:szCs w:val="24"/>
              </w:rPr>
            </w:pPr>
            <w:r w:rsidRPr="001818EA">
              <w:rPr>
                <w:rFonts w:ascii="Times New Roman" w:hAnsi="Times New Roman"/>
                <w:b/>
                <w:spacing w:val="-3"/>
                <w:sz w:val="24"/>
                <w:szCs w:val="24"/>
              </w:rPr>
              <w:t xml:space="preserve">Содержание учебного материала: </w:t>
            </w:r>
          </w:p>
          <w:p w14:paraId="1A31D6E7" w14:textId="77777777" w:rsidR="003800AF" w:rsidRPr="001818EA" w:rsidRDefault="003800AF" w:rsidP="00116C1C">
            <w:pPr>
              <w:widowControl w:val="0"/>
              <w:spacing w:after="0" w:line="240" w:lineRule="auto"/>
              <w:jc w:val="both"/>
              <w:rPr>
                <w:rFonts w:ascii="Times New Roman" w:hAnsi="Times New Roman"/>
                <w:sz w:val="24"/>
                <w:szCs w:val="24"/>
              </w:rPr>
            </w:pPr>
            <w:r w:rsidRPr="001818EA">
              <w:rPr>
                <w:rFonts w:ascii="Times New Roman" w:hAnsi="Times New Roman"/>
                <w:sz w:val="24"/>
                <w:szCs w:val="24"/>
              </w:rPr>
              <w:t>совершенствование техники, приемов и передачи мяча снизу и сверху двумя руками, подача по зонам .ОФП.</w:t>
            </w:r>
          </w:p>
          <w:tbl>
            <w:tblPr>
              <w:tblW w:w="0" w:type="auto"/>
              <w:tblBorders>
                <w:top w:val="single" w:sz="8" w:space="0" w:color="000000"/>
                <w:bottom w:val="single" w:sz="8" w:space="0" w:color="000000"/>
              </w:tblBorders>
              <w:tblLayout w:type="fixed"/>
              <w:tblLook w:val="04A0" w:firstRow="1" w:lastRow="0" w:firstColumn="1" w:lastColumn="0" w:noHBand="0" w:noVBand="1"/>
            </w:tblPr>
            <w:tblGrid>
              <w:gridCol w:w="8132"/>
            </w:tblGrid>
            <w:tr w:rsidR="003800AF" w:rsidRPr="001818EA" w14:paraId="0737E9F4" w14:textId="77777777" w:rsidTr="00081B42">
              <w:tc>
                <w:tcPr>
                  <w:tcW w:w="8132" w:type="dxa"/>
                  <w:tcBorders>
                    <w:top w:val="single" w:sz="8" w:space="0" w:color="000000"/>
                    <w:left w:val="nil"/>
                    <w:bottom w:val="single" w:sz="8" w:space="0" w:color="000000"/>
                    <w:right w:val="nil"/>
                  </w:tcBorders>
                  <w:hideMark/>
                </w:tcPr>
                <w:p w14:paraId="050E0DE6" w14:textId="77777777" w:rsidR="003800AF" w:rsidRPr="001818EA" w:rsidRDefault="003800AF" w:rsidP="00116C1C">
                  <w:pPr>
                    <w:widowControl w:val="0"/>
                    <w:spacing w:after="0" w:line="240" w:lineRule="auto"/>
                    <w:jc w:val="both"/>
                    <w:rPr>
                      <w:rFonts w:ascii="Times New Roman" w:hAnsi="Times New Roman"/>
                      <w:b/>
                      <w:bCs/>
                      <w:sz w:val="24"/>
                      <w:szCs w:val="24"/>
                    </w:rPr>
                  </w:pPr>
                  <w:r w:rsidRPr="001818EA">
                    <w:rPr>
                      <w:rFonts w:ascii="Times New Roman" w:hAnsi="Times New Roman"/>
                      <w:b/>
                      <w:bCs/>
                      <w:sz w:val="24"/>
                      <w:szCs w:val="24"/>
                    </w:rPr>
                    <w:t>Практические занятия</w:t>
                  </w:r>
                </w:p>
              </w:tc>
            </w:tr>
          </w:tbl>
          <w:p w14:paraId="0716EE5D" w14:textId="77777777" w:rsidR="003800AF" w:rsidRPr="001818EA" w:rsidRDefault="003800AF" w:rsidP="00116C1C">
            <w:pPr>
              <w:widowControl w:val="0"/>
              <w:spacing w:after="0" w:line="240" w:lineRule="auto"/>
              <w:jc w:val="both"/>
              <w:rPr>
                <w:rFonts w:ascii="Times New Roman" w:hAnsi="Times New Roman"/>
                <w:b/>
                <w:spacing w:val="-3"/>
                <w:sz w:val="24"/>
                <w:szCs w:val="24"/>
              </w:rPr>
            </w:pPr>
            <w:r w:rsidRPr="001818EA">
              <w:rPr>
                <w:rFonts w:ascii="Times New Roman" w:hAnsi="Times New Roman"/>
                <w:sz w:val="24"/>
                <w:szCs w:val="24"/>
              </w:rPr>
              <w:t>упражнения на укрепление мышц кистей, плечевого пояса, брюшного пресса мышц ног.</w:t>
            </w:r>
          </w:p>
        </w:tc>
        <w:tc>
          <w:tcPr>
            <w:tcW w:w="1134" w:type="dxa"/>
          </w:tcPr>
          <w:p w14:paraId="15C32C85" w14:textId="77777777" w:rsidR="003800AF" w:rsidRPr="001818EA" w:rsidRDefault="003800AF" w:rsidP="00116C1C">
            <w:pPr>
              <w:widowControl w:val="0"/>
              <w:spacing w:after="0" w:line="240" w:lineRule="auto"/>
              <w:jc w:val="center"/>
              <w:rPr>
                <w:rFonts w:ascii="Times New Roman" w:hAnsi="Times New Roman"/>
                <w:b/>
                <w:sz w:val="24"/>
                <w:szCs w:val="24"/>
              </w:rPr>
            </w:pPr>
            <w:r w:rsidRPr="001818EA">
              <w:rPr>
                <w:rFonts w:ascii="Times New Roman" w:hAnsi="Times New Roman"/>
                <w:sz w:val="24"/>
                <w:szCs w:val="24"/>
              </w:rPr>
              <w:t>4</w:t>
            </w:r>
          </w:p>
          <w:p w14:paraId="7B8FAFC6" w14:textId="77777777" w:rsidR="003800AF" w:rsidRPr="001818EA" w:rsidRDefault="003800AF" w:rsidP="00116C1C">
            <w:pPr>
              <w:widowControl w:val="0"/>
              <w:spacing w:after="0" w:line="240" w:lineRule="auto"/>
              <w:jc w:val="center"/>
              <w:rPr>
                <w:rFonts w:ascii="Times New Roman" w:hAnsi="Times New Roman"/>
                <w:sz w:val="24"/>
                <w:szCs w:val="24"/>
              </w:rPr>
            </w:pPr>
          </w:p>
          <w:p w14:paraId="52572761" w14:textId="77777777" w:rsidR="003800AF" w:rsidRPr="001818EA" w:rsidRDefault="003800AF" w:rsidP="00116C1C">
            <w:pPr>
              <w:widowControl w:val="0"/>
              <w:spacing w:after="0" w:line="240" w:lineRule="auto"/>
              <w:jc w:val="center"/>
              <w:rPr>
                <w:rFonts w:ascii="Times New Roman" w:hAnsi="Times New Roman"/>
                <w:sz w:val="24"/>
                <w:szCs w:val="24"/>
              </w:rPr>
            </w:pPr>
          </w:p>
          <w:tbl>
            <w:tblPr>
              <w:tblW w:w="0" w:type="auto"/>
              <w:tblBorders>
                <w:top w:val="single" w:sz="8" w:space="0" w:color="000000"/>
                <w:bottom w:val="single" w:sz="8" w:space="0" w:color="000000"/>
              </w:tblBorders>
              <w:tblLayout w:type="fixed"/>
              <w:tblLook w:val="04A0" w:firstRow="1" w:lastRow="0" w:firstColumn="1" w:lastColumn="0" w:noHBand="0" w:noVBand="1"/>
            </w:tblPr>
            <w:tblGrid>
              <w:gridCol w:w="903"/>
            </w:tblGrid>
            <w:tr w:rsidR="003800AF" w:rsidRPr="001818EA" w14:paraId="1D23D8F9" w14:textId="77777777" w:rsidTr="00081B42">
              <w:tc>
                <w:tcPr>
                  <w:tcW w:w="903" w:type="dxa"/>
                  <w:tcBorders>
                    <w:top w:val="single" w:sz="8" w:space="0" w:color="000000"/>
                    <w:left w:val="nil"/>
                    <w:bottom w:val="single" w:sz="8" w:space="0" w:color="000000"/>
                    <w:right w:val="nil"/>
                  </w:tcBorders>
                  <w:hideMark/>
                </w:tcPr>
                <w:p w14:paraId="748E962B" w14:textId="77777777" w:rsidR="003800AF" w:rsidRPr="001818EA" w:rsidRDefault="003800AF" w:rsidP="00116C1C">
                  <w:pPr>
                    <w:widowControl w:val="0"/>
                    <w:spacing w:after="0" w:line="240" w:lineRule="auto"/>
                    <w:jc w:val="center"/>
                    <w:rPr>
                      <w:rFonts w:ascii="Times New Roman" w:hAnsi="Times New Roman"/>
                      <w:b/>
                      <w:bCs/>
                      <w:sz w:val="24"/>
                      <w:szCs w:val="24"/>
                    </w:rPr>
                  </w:pPr>
                  <w:r w:rsidRPr="001818EA">
                    <w:rPr>
                      <w:rFonts w:ascii="Times New Roman" w:hAnsi="Times New Roman"/>
                      <w:b/>
                      <w:bCs/>
                      <w:sz w:val="24"/>
                      <w:szCs w:val="24"/>
                    </w:rPr>
                    <w:t>4</w:t>
                  </w:r>
                </w:p>
              </w:tc>
            </w:tr>
          </w:tbl>
          <w:p w14:paraId="03478AEC" w14:textId="77777777" w:rsidR="003800AF" w:rsidRPr="001818EA" w:rsidRDefault="003800AF" w:rsidP="00116C1C">
            <w:pPr>
              <w:widowControl w:val="0"/>
              <w:spacing w:after="0" w:line="240" w:lineRule="auto"/>
              <w:jc w:val="center"/>
              <w:rPr>
                <w:rFonts w:ascii="Times New Roman" w:hAnsi="Times New Roman"/>
                <w:sz w:val="24"/>
                <w:szCs w:val="24"/>
              </w:rPr>
            </w:pPr>
          </w:p>
        </w:tc>
        <w:tc>
          <w:tcPr>
            <w:tcW w:w="2552" w:type="dxa"/>
          </w:tcPr>
          <w:p w14:paraId="6AA937A1" w14:textId="77777777" w:rsidR="003800AF" w:rsidRPr="001818EA" w:rsidRDefault="003800AF" w:rsidP="00116C1C">
            <w:pPr>
              <w:widowControl w:val="0"/>
              <w:spacing w:after="0" w:line="240" w:lineRule="auto"/>
              <w:jc w:val="both"/>
              <w:rPr>
                <w:rFonts w:ascii="Times New Roman" w:hAnsi="Times New Roman"/>
                <w:b/>
                <w:sz w:val="24"/>
                <w:szCs w:val="24"/>
              </w:rPr>
            </w:pPr>
          </w:p>
        </w:tc>
      </w:tr>
      <w:tr w:rsidR="003800AF" w:rsidRPr="001818EA" w14:paraId="4BC9D6B8" w14:textId="77777777" w:rsidTr="007964EF">
        <w:trPr>
          <w:trHeight w:val="1506"/>
        </w:trPr>
        <w:tc>
          <w:tcPr>
            <w:tcW w:w="2835" w:type="dxa"/>
          </w:tcPr>
          <w:p w14:paraId="2D011ED3" w14:textId="77777777" w:rsidR="00F07F34" w:rsidRPr="001818EA" w:rsidRDefault="003800AF" w:rsidP="00116C1C">
            <w:pPr>
              <w:widowControl w:val="0"/>
              <w:numPr>
                <w:ilvl w:val="12"/>
                <w:numId w:val="0"/>
              </w:numPr>
              <w:spacing w:after="0" w:line="240" w:lineRule="auto"/>
              <w:jc w:val="both"/>
              <w:rPr>
                <w:rFonts w:ascii="Times New Roman" w:hAnsi="Times New Roman"/>
                <w:sz w:val="24"/>
                <w:szCs w:val="24"/>
              </w:rPr>
            </w:pPr>
            <w:r w:rsidRPr="001818EA">
              <w:rPr>
                <w:rFonts w:ascii="Times New Roman" w:hAnsi="Times New Roman"/>
                <w:b/>
                <w:bCs/>
                <w:sz w:val="24"/>
                <w:szCs w:val="24"/>
              </w:rPr>
              <w:t>Тема4.4.</w:t>
            </w:r>
          </w:p>
          <w:p w14:paraId="1F085FFE" w14:textId="77777777" w:rsidR="00F07F34" w:rsidRPr="001818EA" w:rsidRDefault="003800AF" w:rsidP="00116C1C">
            <w:pPr>
              <w:widowControl w:val="0"/>
              <w:numPr>
                <w:ilvl w:val="12"/>
                <w:numId w:val="0"/>
              </w:numPr>
              <w:spacing w:after="0" w:line="240" w:lineRule="auto"/>
              <w:jc w:val="both"/>
              <w:rPr>
                <w:rFonts w:ascii="Times New Roman" w:hAnsi="Times New Roman"/>
                <w:b/>
                <w:sz w:val="24"/>
                <w:szCs w:val="24"/>
              </w:rPr>
            </w:pPr>
            <w:r w:rsidRPr="001818EA">
              <w:rPr>
                <w:rFonts w:ascii="Times New Roman" w:hAnsi="Times New Roman"/>
                <w:b/>
                <w:sz w:val="24"/>
                <w:szCs w:val="24"/>
              </w:rPr>
              <w:t xml:space="preserve">Верхняя прямая подача. </w:t>
            </w:r>
          </w:p>
          <w:p w14:paraId="1F5756DC" w14:textId="77777777" w:rsidR="003800AF" w:rsidRPr="001818EA" w:rsidRDefault="003800AF" w:rsidP="007964EF">
            <w:pPr>
              <w:widowControl w:val="0"/>
              <w:numPr>
                <w:ilvl w:val="12"/>
                <w:numId w:val="0"/>
              </w:numPr>
              <w:spacing w:after="0" w:line="240" w:lineRule="auto"/>
              <w:jc w:val="both"/>
              <w:rPr>
                <w:rFonts w:ascii="Times New Roman" w:hAnsi="Times New Roman"/>
                <w:b/>
                <w:bCs/>
                <w:sz w:val="24"/>
                <w:szCs w:val="24"/>
              </w:rPr>
            </w:pPr>
            <w:r w:rsidRPr="001818EA">
              <w:rPr>
                <w:rFonts w:ascii="Times New Roman" w:hAnsi="Times New Roman"/>
                <w:b/>
                <w:sz w:val="24"/>
                <w:szCs w:val="24"/>
              </w:rPr>
              <w:t>ОФП</w:t>
            </w:r>
          </w:p>
        </w:tc>
        <w:tc>
          <w:tcPr>
            <w:tcW w:w="8080" w:type="dxa"/>
            <w:hideMark/>
          </w:tcPr>
          <w:p w14:paraId="74AC099D" w14:textId="77777777" w:rsidR="003800AF" w:rsidRPr="001818EA" w:rsidRDefault="003800AF" w:rsidP="00116C1C">
            <w:pPr>
              <w:widowControl w:val="0"/>
              <w:spacing w:after="0" w:line="240" w:lineRule="auto"/>
              <w:jc w:val="both"/>
              <w:rPr>
                <w:rFonts w:ascii="Times New Roman" w:hAnsi="Times New Roman"/>
                <w:b/>
                <w:sz w:val="24"/>
                <w:szCs w:val="24"/>
              </w:rPr>
            </w:pPr>
            <w:r w:rsidRPr="001818EA">
              <w:rPr>
                <w:rFonts w:ascii="Times New Roman" w:hAnsi="Times New Roman"/>
                <w:b/>
                <w:spacing w:val="-3"/>
                <w:sz w:val="24"/>
                <w:szCs w:val="24"/>
              </w:rPr>
              <w:t>Содержание учебного материала:</w:t>
            </w:r>
          </w:p>
          <w:p w14:paraId="06F9C81F" w14:textId="77777777" w:rsidR="003800AF" w:rsidRPr="001818EA" w:rsidRDefault="003800AF" w:rsidP="00116C1C">
            <w:pPr>
              <w:widowControl w:val="0"/>
              <w:spacing w:after="0" w:line="240" w:lineRule="auto"/>
              <w:jc w:val="both"/>
              <w:rPr>
                <w:rFonts w:ascii="Times New Roman" w:hAnsi="Times New Roman"/>
                <w:spacing w:val="-2"/>
                <w:sz w:val="24"/>
                <w:szCs w:val="24"/>
              </w:rPr>
            </w:pPr>
            <w:r w:rsidRPr="001818EA">
              <w:rPr>
                <w:rFonts w:ascii="Times New Roman" w:hAnsi="Times New Roman"/>
                <w:spacing w:val="3"/>
                <w:sz w:val="24"/>
                <w:szCs w:val="24"/>
              </w:rPr>
              <w:t>совершенствование техники верхней прямой подачи (стойка,</w:t>
            </w:r>
            <w:r w:rsidRPr="001818EA">
              <w:rPr>
                <w:rFonts w:ascii="Times New Roman" w:hAnsi="Times New Roman"/>
                <w:spacing w:val="3"/>
                <w:sz w:val="24"/>
                <w:szCs w:val="24"/>
              </w:rPr>
              <w:br/>
            </w:r>
            <w:r w:rsidRPr="001818EA">
              <w:rPr>
                <w:rFonts w:ascii="Times New Roman" w:hAnsi="Times New Roman"/>
                <w:spacing w:val="-2"/>
                <w:sz w:val="24"/>
                <w:szCs w:val="24"/>
              </w:rPr>
              <w:t>работа рук и ног). Комплексы упражнений по ОФП.</w:t>
            </w:r>
          </w:p>
          <w:tbl>
            <w:tblPr>
              <w:tblW w:w="0" w:type="auto"/>
              <w:tblBorders>
                <w:top w:val="single" w:sz="8" w:space="0" w:color="000000"/>
                <w:bottom w:val="single" w:sz="8" w:space="0" w:color="000000"/>
              </w:tblBorders>
              <w:tblLayout w:type="fixed"/>
              <w:tblLook w:val="04A0" w:firstRow="1" w:lastRow="0" w:firstColumn="1" w:lastColumn="0" w:noHBand="0" w:noVBand="1"/>
            </w:tblPr>
            <w:tblGrid>
              <w:gridCol w:w="8132"/>
            </w:tblGrid>
            <w:tr w:rsidR="003800AF" w:rsidRPr="001818EA" w14:paraId="1D2131C9" w14:textId="77777777" w:rsidTr="00081B42">
              <w:tc>
                <w:tcPr>
                  <w:tcW w:w="8132" w:type="dxa"/>
                  <w:tcBorders>
                    <w:top w:val="single" w:sz="8" w:space="0" w:color="000000"/>
                    <w:left w:val="nil"/>
                    <w:bottom w:val="single" w:sz="8" w:space="0" w:color="000000"/>
                    <w:right w:val="nil"/>
                  </w:tcBorders>
                  <w:hideMark/>
                </w:tcPr>
                <w:p w14:paraId="377EF8F2" w14:textId="77777777" w:rsidR="003800AF" w:rsidRPr="001818EA" w:rsidRDefault="00D55712" w:rsidP="00116C1C">
                  <w:pPr>
                    <w:widowControl w:val="0"/>
                    <w:spacing w:after="0" w:line="240" w:lineRule="auto"/>
                    <w:jc w:val="both"/>
                    <w:rPr>
                      <w:rFonts w:ascii="Times New Roman" w:hAnsi="Times New Roman"/>
                      <w:b/>
                      <w:bCs/>
                      <w:spacing w:val="-2"/>
                      <w:sz w:val="24"/>
                      <w:szCs w:val="24"/>
                    </w:rPr>
                  </w:pPr>
                  <w:r w:rsidRPr="001818EA">
                    <w:rPr>
                      <w:rFonts w:ascii="Times New Roman" w:hAnsi="Times New Roman"/>
                      <w:b/>
                      <w:bCs/>
                      <w:sz w:val="24"/>
                      <w:szCs w:val="24"/>
                    </w:rPr>
                    <w:t>В том числе, практические занятия</w:t>
                  </w:r>
                </w:p>
              </w:tc>
            </w:tr>
          </w:tbl>
          <w:p w14:paraId="1D7FA5A4" w14:textId="77777777" w:rsidR="003800AF" w:rsidRPr="001818EA" w:rsidRDefault="003800AF" w:rsidP="00116C1C">
            <w:pPr>
              <w:widowControl w:val="0"/>
              <w:spacing w:after="0" w:line="240" w:lineRule="auto"/>
              <w:jc w:val="both"/>
              <w:rPr>
                <w:rFonts w:ascii="Times New Roman" w:hAnsi="Times New Roman"/>
                <w:sz w:val="24"/>
                <w:szCs w:val="24"/>
              </w:rPr>
            </w:pPr>
            <w:r w:rsidRPr="001818EA">
              <w:rPr>
                <w:rFonts w:ascii="Times New Roman" w:hAnsi="Times New Roman"/>
                <w:sz w:val="24"/>
                <w:szCs w:val="24"/>
              </w:rPr>
              <w:t>упражнения на укрепление мышц кистей, плечевого пояса, брюшного пресса мышцног.</w:t>
            </w:r>
          </w:p>
        </w:tc>
        <w:tc>
          <w:tcPr>
            <w:tcW w:w="1134" w:type="dxa"/>
          </w:tcPr>
          <w:p w14:paraId="45025234" w14:textId="77777777" w:rsidR="003800AF" w:rsidRPr="001818EA" w:rsidRDefault="003800AF" w:rsidP="00116C1C">
            <w:pPr>
              <w:widowControl w:val="0"/>
              <w:spacing w:after="0" w:line="240" w:lineRule="auto"/>
              <w:jc w:val="center"/>
              <w:rPr>
                <w:rFonts w:ascii="Times New Roman" w:hAnsi="Times New Roman"/>
                <w:b/>
                <w:sz w:val="24"/>
                <w:szCs w:val="24"/>
              </w:rPr>
            </w:pPr>
            <w:r w:rsidRPr="001818EA">
              <w:rPr>
                <w:rFonts w:ascii="Times New Roman" w:hAnsi="Times New Roman"/>
                <w:sz w:val="24"/>
                <w:szCs w:val="24"/>
              </w:rPr>
              <w:t>4</w:t>
            </w:r>
          </w:p>
          <w:p w14:paraId="051875A1" w14:textId="77777777" w:rsidR="003800AF" w:rsidRPr="001818EA" w:rsidRDefault="003800AF" w:rsidP="00116C1C">
            <w:pPr>
              <w:widowControl w:val="0"/>
              <w:spacing w:after="0" w:line="240" w:lineRule="auto"/>
              <w:jc w:val="center"/>
              <w:rPr>
                <w:rFonts w:ascii="Times New Roman" w:hAnsi="Times New Roman"/>
                <w:sz w:val="24"/>
                <w:szCs w:val="24"/>
              </w:rPr>
            </w:pPr>
          </w:p>
          <w:p w14:paraId="166541B6" w14:textId="77777777" w:rsidR="003800AF" w:rsidRPr="001818EA" w:rsidRDefault="003800AF" w:rsidP="00116C1C">
            <w:pPr>
              <w:widowControl w:val="0"/>
              <w:spacing w:after="0" w:line="240" w:lineRule="auto"/>
              <w:jc w:val="center"/>
              <w:rPr>
                <w:rFonts w:ascii="Times New Roman" w:hAnsi="Times New Roman"/>
                <w:sz w:val="24"/>
                <w:szCs w:val="24"/>
              </w:rPr>
            </w:pPr>
          </w:p>
          <w:tbl>
            <w:tblPr>
              <w:tblW w:w="0" w:type="auto"/>
              <w:tblBorders>
                <w:top w:val="single" w:sz="8" w:space="0" w:color="000000"/>
                <w:bottom w:val="single" w:sz="8" w:space="0" w:color="000000"/>
              </w:tblBorders>
              <w:tblLayout w:type="fixed"/>
              <w:tblLook w:val="04A0" w:firstRow="1" w:lastRow="0" w:firstColumn="1" w:lastColumn="0" w:noHBand="0" w:noVBand="1"/>
            </w:tblPr>
            <w:tblGrid>
              <w:gridCol w:w="903"/>
            </w:tblGrid>
            <w:tr w:rsidR="003800AF" w:rsidRPr="001818EA" w14:paraId="3DB74FE8" w14:textId="77777777" w:rsidTr="00081B42">
              <w:tc>
                <w:tcPr>
                  <w:tcW w:w="903" w:type="dxa"/>
                  <w:tcBorders>
                    <w:top w:val="single" w:sz="8" w:space="0" w:color="000000"/>
                    <w:left w:val="nil"/>
                    <w:bottom w:val="single" w:sz="8" w:space="0" w:color="000000"/>
                    <w:right w:val="nil"/>
                  </w:tcBorders>
                  <w:hideMark/>
                </w:tcPr>
                <w:p w14:paraId="45969AA4" w14:textId="77777777" w:rsidR="003800AF" w:rsidRPr="001818EA" w:rsidRDefault="003800AF" w:rsidP="00116C1C">
                  <w:pPr>
                    <w:widowControl w:val="0"/>
                    <w:spacing w:after="0" w:line="240" w:lineRule="auto"/>
                    <w:jc w:val="center"/>
                    <w:rPr>
                      <w:rFonts w:ascii="Times New Roman" w:hAnsi="Times New Roman"/>
                      <w:b/>
                      <w:bCs/>
                      <w:sz w:val="24"/>
                      <w:szCs w:val="24"/>
                    </w:rPr>
                  </w:pPr>
                  <w:r w:rsidRPr="001818EA">
                    <w:rPr>
                      <w:rFonts w:ascii="Times New Roman" w:hAnsi="Times New Roman"/>
                      <w:b/>
                      <w:bCs/>
                      <w:sz w:val="24"/>
                      <w:szCs w:val="24"/>
                    </w:rPr>
                    <w:t>4</w:t>
                  </w:r>
                </w:p>
              </w:tc>
            </w:tr>
          </w:tbl>
          <w:p w14:paraId="3C815850" w14:textId="77777777" w:rsidR="003800AF" w:rsidRPr="001818EA" w:rsidRDefault="003800AF" w:rsidP="00116C1C">
            <w:pPr>
              <w:widowControl w:val="0"/>
              <w:spacing w:after="0" w:line="240" w:lineRule="auto"/>
              <w:jc w:val="center"/>
              <w:rPr>
                <w:rFonts w:ascii="Times New Roman" w:hAnsi="Times New Roman"/>
                <w:sz w:val="24"/>
                <w:szCs w:val="24"/>
              </w:rPr>
            </w:pPr>
          </w:p>
        </w:tc>
        <w:tc>
          <w:tcPr>
            <w:tcW w:w="2552" w:type="dxa"/>
          </w:tcPr>
          <w:p w14:paraId="4925D785" w14:textId="77777777" w:rsidR="003800AF" w:rsidRPr="001818EA" w:rsidRDefault="003800AF" w:rsidP="00116C1C">
            <w:pPr>
              <w:widowControl w:val="0"/>
              <w:spacing w:after="0" w:line="240" w:lineRule="auto"/>
              <w:jc w:val="both"/>
              <w:rPr>
                <w:rFonts w:ascii="Times New Roman" w:hAnsi="Times New Roman"/>
                <w:b/>
                <w:sz w:val="24"/>
                <w:szCs w:val="24"/>
              </w:rPr>
            </w:pPr>
          </w:p>
        </w:tc>
      </w:tr>
      <w:tr w:rsidR="003800AF" w:rsidRPr="001818EA" w14:paraId="40CB89F7" w14:textId="77777777" w:rsidTr="00F0578F">
        <w:trPr>
          <w:trHeight w:val="1984"/>
        </w:trPr>
        <w:tc>
          <w:tcPr>
            <w:tcW w:w="2835" w:type="dxa"/>
          </w:tcPr>
          <w:p w14:paraId="193F1CAD" w14:textId="77777777" w:rsidR="00574BEC" w:rsidRPr="001818EA" w:rsidRDefault="003800AF" w:rsidP="00116C1C">
            <w:pPr>
              <w:widowControl w:val="0"/>
              <w:numPr>
                <w:ilvl w:val="12"/>
                <w:numId w:val="0"/>
              </w:numPr>
              <w:spacing w:after="0" w:line="240" w:lineRule="auto"/>
              <w:jc w:val="both"/>
              <w:rPr>
                <w:rFonts w:ascii="Times New Roman" w:hAnsi="Times New Roman"/>
                <w:sz w:val="24"/>
                <w:szCs w:val="24"/>
              </w:rPr>
            </w:pPr>
            <w:r w:rsidRPr="001818EA">
              <w:rPr>
                <w:rFonts w:ascii="Times New Roman" w:hAnsi="Times New Roman"/>
                <w:b/>
                <w:bCs/>
                <w:sz w:val="24"/>
                <w:szCs w:val="24"/>
              </w:rPr>
              <w:t>Тема4.5.</w:t>
            </w:r>
          </w:p>
          <w:p w14:paraId="253BC56F" w14:textId="77777777" w:rsidR="003800AF" w:rsidRPr="001818EA" w:rsidRDefault="003800AF" w:rsidP="00116C1C">
            <w:pPr>
              <w:widowControl w:val="0"/>
              <w:numPr>
                <w:ilvl w:val="12"/>
                <w:numId w:val="0"/>
              </w:numPr>
              <w:spacing w:after="0" w:line="240" w:lineRule="auto"/>
              <w:jc w:val="both"/>
              <w:rPr>
                <w:rFonts w:ascii="Times New Roman" w:hAnsi="Times New Roman"/>
                <w:b/>
                <w:sz w:val="24"/>
                <w:szCs w:val="24"/>
              </w:rPr>
            </w:pPr>
            <w:r w:rsidRPr="001818EA">
              <w:rPr>
                <w:rFonts w:ascii="Times New Roman" w:hAnsi="Times New Roman"/>
                <w:b/>
                <w:sz w:val="24"/>
                <w:szCs w:val="24"/>
              </w:rPr>
              <w:t>Тактика игры в защите и нападении</w:t>
            </w:r>
          </w:p>
          <w:p w14:paraId="0111E9BA" w14:textId="77777777" w:rsidR="003800AF" w:rsidRPr="001818EA" w:rsidRDefault="003800AF" w:rsidP="00116C1C">
            <w:pPr>
              <w:widowControl w:val="0"/>
              <w:numPr>
                <w:ilvl w:val="12"/>
                <w:numId w:val="0"/>
              </w:numPr>
              <w:spacing w:after="0" w:line="240" w:lineRule="auto"/>
              <w:jc w:val="both"/>
              <w:rPr>
                <w:rFonts w:ascii="Times New Roman" w:hAnsi="Times New Roman"/>
                <w:b/>
                <w:bCs/>
                <w:sz w:val="24"/>
                <w:szCs w:val="24"/>
              </w:rPr>
            </w:pPr>
          </w:p>
        </w:tc>
        <w:tc>
          <w:tcPr>
            <w:tcW w:w="8080" w:type="dxa"/>
            <w:hideMark/>
          </w:tcPr>
          <w:p w14:paraId="2740331A" w14:textId="77777777" w:rsidR="003800AF" w:rsidRPr="001818EA" w:rsidRDefault="003800AF" w:rsidP="00116C1C">
            <w:pPr>
              <w:widowControl w:val="0"/>
              <w:spacing w:after="0" w:line="240" w:lineRule="auto"/>
              <w:jc w:val="both"/>
              <w:rPr>
                <w:rFonts w:ascii="Times New Roman" w:hAnsi="Times New Roman"/>
                <w:sz w:val="24"/>
                <w:szCs w:val="24"/>
              </w:rPr>
            </w:pPr>
            <w:r w:rsidRPr="001818EA">
              <w:rPr>
                <w:rFonts w:ascii="Times New Roman" w:hAnsi="Times New Roman"/>
                <w:b/>
                <w:spacing w:val="-3"/>
                <w:sz w:val="24"/>
                <w:szCs w:val="24"/>
              </w:rPr>
              <w:t>Содержание учебного материала:</w:t>
            </w:r>
          </w:p>
          <w:p w14:paraId="64F53E91" w14:textId="77777777" w:rsidR="003800AF" w:rsidRPr="001818EA" w:rsidRDefault="003800AF" w:rsidP="00116C1C">
            <w:pPr>
              <w:widowControl w:val="0"/>
              <w:spacing w:after="0" w:line="240" w:lineRule="auto"/>
              <w:jc w:val="both"/>
              <w:rPr>
                <w:rFonts w:ascii="Times New Roman" w:hAnsi="Times New Roman"/>
                <w:spacing w:val="-1"/>
                <w:sz w:val="24"/>
                <w:szCs w:val="24"/>
              </w:rPr>
            </w:pPr>
            <w:r w:rsidRPr="001818EA">
              <w:rPr>
                <w:rFonts w:ascii="Times New Roman" w:hAnsi="Times New Roman"/>
                <w:spacing w:val="3"/>
                <w:sz w:val="24"/>
                <w:szCs w:val="24"/>
              </w:rPr>
              <w:t xml:space="preserve">совершенствование тактики игры в защите и нападении (подача </w:t>
            </w:r>
            <w:r w:rsidRPr="001818EA">
              <w:rPr>
                <w:rFonts w:ascii="Times New Roman" w:hAnsi="Times New Roman"/>
                <w:spacing w:val="1"/>
                <w:sz w:val="24"/>
                <w:szCs w:val="24"/>
              </w:rPr>
              <w:t>в зону, нападающий удар, блокирование игрока с мячом); знать тактику игры в защите и нападении; знать технику игры; знать правила судейства;</w:t>
            </w:r>
            <w:r w:rsidRPr="001818EA">
              <w:rPr>
                <w:rFonts w:ascii="Times New Roman" w:hAnsi="Times New Roman"/>
                <w:spacing w:val="-1"/>
                <w:sz w:val="24"/>
                <w:szCs w:val="24"/>
              </w:rPr>
              <w:t xml:space="preserve"> выполнять приемы передачи мяча; выполнять нижнюю прямую и боковую, верхнюю прямую подачи; участвовать в судействе соревнований.</w:t>
            </w:r>
          </w:p>
          <w:tbl>
            <w:tblPr>
              <w:tblW w:w="0" w:type="auto"/>
              <w:tblBorders>
                <w:top w:val="single" w:sz="8" w:space="0" w:color="000000"/>
                <w:bottom w:val="single" w:sz="8" w:space="0" w:color="000000"/>
              </w:tblBorders>
              <w:tblLayout w:type="fixed"/>
              <w:tblLook w:val="04A0" w:firstRow="1" w:lastRow="0" w:firstColumn="1" w:lastColumn="0" w:noHBand="0" w:noVBand="1"/>
            </w:tblPr>
            <w:tblGrid>
              <w:gridCol w:w="8132"/>
            </w:tblGrid>
            <w:tr w:rsidR="003800AF" w:rsidRPr="001818EA" w14:paraId="302842A4" w14:textId="77777777" w:rsidTr="00081B42">
              <w:tc>
                <w:tcPr>
                  <w:tcW w:w="8132" w:type="dxa"/>
                  <w:tcBorders>
                    <w:top w:val="single" w:sz="8" w:space="0" w:color="000000"/>
                    <w:left w:val="nil"/>
                    <w:bottom w:val="single" w:sz="8" w:space="0" w:color="000000"/>
                    <w:right w:val="nil"/>
                  </w:tcBorders>
                  <w:hideMark/>
                </w:tcPr>
                <w:p w14:paraId="2F6E2904" w14:textId="77777777" w:rsidR="003800AF" w:rsidRPr="001818EA" w:rsidRDefault="003800AF" w:rsidP="00116C1C">
                  <w:pPr>
                    <w:widowControl w:val="0"/>
                    <w:spacing w:after="0" w:line="240" w:lineRule="auto"/>
                    <w:jc w:val="both"/>
                    <w:rPr>
                      <w:rFonts w:ascii="Times New Roman" w:hAnsi="Times New Roman"/>
                      <w:b/>
                      <w:bCs/>
                      <w:spacing w:val="-1"/>
                      <w:sz w:val="24"/>
                      <w:szCs w:val="24"/>
                    </w:rPr>
                  </w:pPr>
                  <w:r w:rsidRPr="001818EA">
                    <w:rPr>
                      <w:rFonts w:ascii="Times New Roman" w:hAnsi="Times New Roman"/>
                      <w:b/>
                      <w:bCs/>
                      <w:spacing w:val="-1"/>
                      <w:sz w:val="24"/>
                      <w:szCs w:val="24"/>
                    </w:rPr>
                    <w:t>Практические занятия</w:t>
                  </w:r>
                </w:p>
              </w:tc>
            </w:tr>
          </w:tbl>
          <w:p w14:paraId="13914C4C" w14:textId="77777777" w:rsidR="003800AF" w:rsidRPr="001818EA" w:rsidRDefault="003800AF" w:rsidP="00116C1C">
            <w:pPr>
              <w:widowControl w:val="0"/>
              <w:spacing w:after="0" w:line="240" w:lineRule="auto"/>
              <w:jc w:val="both"/>
              <w:rPr>
                <w:rFonts w:ascii="Times New Roman" w:hAnsi="Times New Roman"/>
                <w:sz w:val="24"/>
                <w:szCs w:val="24"/>
              </w:rPr>
            </w:pPr>
          </w:p>
        </w:tc>
        <w:tc>
          <w:tcPr>
            <w:tcW w:w="1134" w:type="dxa"/>
          </w:tcPr>
          <w:p w14:paraId="4828B45C" w14:textId="77777777" w:rsidR="003800AF" w:rsidRPr="001818EA" w:rsidRDefault="003800AF" w:rsidP="00116C1C">
            <w:pPr>
              <w:widowControl w:val="0"/>
              <w:spacing w:after="0" w:line="240" w:lineRule="auto"/>
              <w:jc w:val="center"/>
              <w:rPr>
                <w:rFonts w:ascii="Times New Roman" w:hAnsi="Times New Roman"/>
                <w:sz w:val="24"/>
                <w:szCs w:val="24"/>
              </w:rPr>
            </w:pPr>
            <w:r w:rsidRPr="001818EA">
              <w:rPr>
                <w:rFonts w:ascii="Times New Roman" w:hAnsi="Times New Roman"/>
                <w:sz w:val="24"/>
                <w:szCs w:val="24"/>
              </w:rPr>
              <w:t>5</w:t>
            </w:r>
          </w:p>
          <w:p w14:paraId="5C9C0277" w14:textId="77777777" w:rsidR="005F0359" w:rsidRPr="001818EA" w:rsidRDefault="005F0359" w:rsidP="00116C1C">
            <w:pPr>
              <w:widowControl w:val="0"/>
              <w:spacing w:after="0" w:line="240" w:lineRule="auto"/>
              <w:jc w:val="center"/>
              <w:rPr>
                <w:rFonts w:ascii="Times New Roman" w:hAnsi="Times New Roman"/>
                <w:sz w:val="24"/>
                <w:szCs w:val="24"/>
              </w:rPr>
            </w:pPr>
          </w:p>
          <w:p w14:paraId="68176F49" w14:textId="77777777" w:rsidR="005F0359" w:rsidRPr="001818EA" w:rsidRDefault="005F0359" w:rsidP="00116C1C">
            <w:pPr>
              <w:widowControl w:val="0"/>
              <w:spacing w:after="0" w:line="240" w:lineRule="auto"/>
              <w:jc w:val="center"/>
              <w:rPr>
                <w:rFonts w:ascii="Times New Roman" w:hAnsi="Times New Roman"/>
                <w:sz w:val="24"/>
                <w:szCs w:val="24"/>
              </w:rPr>
            </w:pPr>
          </w:p>
          <w:p w14:paraId="66153E7A" w14:textId="77777777" w:rsidR="005F0359" w:rsidRPr="001818EA" w:rsidRDefault="005F0359" w:rsidP="00116C1C">
            <w:pPr>
              <w:widowControl w:val="0"/>
              <w:spacing w:after="0" w:line="240" w:lineRule="auto"/>
              <w:jc w:val="center"/>
              <w:rPr>
                <w:rFonts w:ascii="Times New Roman" w:hAnsi="Times New Roman"/>
                <w:sz w:val="24"/>
                <w:szCs w:val="24"/>
              </w:rPr>
            </w:pPr>
          </w:p>
          <w:p w14:paraId="580AAAEE" w14:textId="77777777" w:rsidR="005F0359" w:rsidRPr="001818EA" w:rsidRDefault="005F0359" w:rsidP="00116C1C">
            <w:pPr>
              <w:widowControl w:val="0"/>
              <w:spacing w:after="0" w:line="240" w:lineRule="auto"/>
              <w:jc w:val="center"/>
              <w:rPr>
                <w:rFonts w:ascii="Times New Roman" w:hAnsi="Times New Roman"/>
                <w:b/>
                <w:sz w:val="24"/>
                <w:szCs w:val="24"/>
              </w:rPr>
            </w:pPr>
          </w:p>
          <w:p w14:paraId="2C4C59C8" w14:textId="77777777" w:rsidR="003800AF" w:rsidRPr="001818EA" w:rsidRDefault="003800AF" w:rsidP="00116C1C">
            <w:pPr>
              <w:widowControl w:val="0"/>
              <w:spacing w:after="0" w:line="240" w:lineRule="auto"/>
              <w:jc w:val="center"/>
              <w:rPr>
                <w:rFonts w:ascii="Times New Roman" w:hAnsi="Times New Roman"/>
                <w:sz w:val="24"/>
                <w:szCs w:val="24"/>
              </w:rPr>
            </w:pPr>
          </w:p>
          <w:tbl>
            <w:tblPr>
              <w:tblW w:w="0" w:type="auto"/>
              <w:tblBorders>
                <w:top w:val="single" w:sz="8" w:space="0" w:color="000000"/>
                <w:bottom w:val="single" w:sz="8" w:space="0" w:color="000000"/>
              </w:tblBorders>
              <w:tblLayout w:type="fixed"/>
              <w:tblLook w:val="04A0" w:firstRow="1" w:lastRow="0" w:firstColumn="1" w:lastColumn="0" w:noHBand="0" w:noVBand="1"/>
            </w:tblPr>
            <w:tblGrid>
              <w:gridCol w:w="903"/>
            </w:tblGrid>
            <w:tr w:rsidR="003800AF" w:rsidRPr="001818EA" w14:paraId="619523E7" w14:textId="77777777" w:rsidTr="00081B42">
              <w:tc>
                <w:tcPr>
                  <w:tcW w:w="903" w:type="dxa"/>
                  <w:tcBorders>
                    <w:top w:val="single" w:sz="8" w:space="0" w:color="000000"/>
                    <w:left w:val="nil"/>
                    <w:bottom w:val="single" w:sz="8" w:space="0" w:color="000000"/>
                    <w:right w:val="nil"/>
                  </w:tcBorders>
                  <w:hideMark/>
                </w:tcPr>
                <w:p w14:paraId="081D2806" w14:textId="77777777" w:rsidR="003800AF" w:rsidRPr="001818EA" w:rsidRDefault="003800AF" w:rsidP="00116C1C">
                  <w:pPr>
                    <w:widowControl w:val="0"/>
                    <w:spacing w:after="0" w:line="240" w:lineRule="auto"/>
                    <w:jc w:val="center"/>
                    <w:rPr>
                      <w:rFonts w:ascii="Times New Roman" w:hAnsi="Times New Roman"/>
                      <w:b/>
                      <w:bCs/>
                      <w:sz w:val="24"/>
                      <w:szCs w:val="24"/>
                    </w:rPr>
                  </w:pPr>
                  <w:r w:rsidRPr="001818EA">
                    <w:rPr>
                      <w:rFonts w:ascii="Times New Roman" w:hAnsi="Times New Roman"/>
                      <w:b/>
                      <w:bCs/>
                      <w:sz w:val="24"/>
                      <w:szCs w:val="24"/>
                    </w:rPr>
                    <w:t>5</w:t>
                  </w:r>
                </w:p>
              </w:tc>
            </w:tr>
          </w:tbl>
          <w:p w14:paraId="318F37D3" w14:textId="77777777" w:rsidR="003800AF" w:rsidRPr="001818EA" w:rsidRDefault="003800AF" w:rsidP="00116C1C">
            <w:pPr>
              <w:widowControl w:val="0"/>
              <w:spacing w:after="0" w:line="240" w:lineRule="auto"/>
              <w:jc w:val="center"/>
              <w:rPr>
                <w:rFonts w:ascii="Times New Roman" w:hAnsi="Times New Roman"/>
                <w:sz w:val="24"/>
                <w:szCs w:val="24"/>
              </w:rPr>
            </w:pPr>
          </w:p>
        </w:tc>
        <w:tc>
          <w:tcPr>
            <w:tcW w:w="2552" w:type="dxa"/>
          </w:tcPr>
          <w:p w14:paraId="5E5D6A80" w14:textId="77777777" w:rsidR="003800AF" w:rsidRPr="001818EA" w:rsidRDefault="003800AF" w:rsidP="00116C1C">
            <w:pPr>
              <w:widowControl w:val="0"/>
              <w:spacing w:after="0" w:line="240" w:lineRule="auto"/>
              <w:jc w:val="both"/>
              <w:rPr>
                <w:rFonts w:ascii="Times New Roman" w:hAnsi="Times New Roman"/>
                <w:b/>
                <w:sz w:val="24"/>
                <w:szCs w:val="24"/>
              </w:rPr>
            </w:pPr>
          </w:p>
        </w:tc>
      </w:tr>
      <w:tr w:rsidR="003800AF" w:rsidRPr="001818EA" w14:paraId="49D3CA8F" w14:textId="77777777" w:rsidTr="00F0578F">
        <w:trPr>
          <w:trHeight w:val="850"/>
        </w:trPr>
        <w:tc>
          <w:tcPr>
            <w:tcW w:w="2835" w:type="dxa"/>
          </w:tcPr>
          <w:p w14:paraId="5B789DEC" w14:textId="77777777" w:rsidR="00574BEC" w:rsidRPr="001818EA" w:rsidRDefault="003800AF" w:rsidP="00116C1C">
            <w:pPr>
              <w:widowControl w:val="0"/>
              <w:numPr>
                <w:ilvl w:val="12"/>
                <w:numId w:val="0"/>
              </w:numPr>
              <w:spacing w:after="0" w:line="240" w:lineRule="auto"/>
              <w:jc w:val="both"/>
              <w:rPr>
                <w:rFonts w:ascii="Times New Roman" w:hAnsi="Times New Roman"/>
                <w:bCs/>
                <w:sz w:val="24"/>
                <w:szCs w:val="24"/>
              </w:rPr>
            </w:pPr>
            <w:r w:rsidRPr="001818EA">
              <w:rPr>
                <w:rFonts w:ascii="Times New Roman" w:hAnsi="Times New Roman"/>
                <w:b/>
                <w:bCs/>
                <w:sz w:val="24"/>
                <w:szCs w:val="24"/>
              </w:rPr>
              <w:lastRenderedPageBreak/>
              <w:t>Тема4.6.</w:t>
            </w:r>
          </w:p>
          <w:p w14:paraId="3D4F54BB" w14:textId="77777777" w:rsidR="003800AF" w:rsidRPr="001818EA" w:rsidRDefault="003800AF" w:rsidP="00116C1C">
            <w:pPr>
              <w:widowControl w:val="0"/>
              <w:numPr>
                <w:ilvl w:val="12"/>
                <w:numId w:val="0"/>
              </w:numPr>
              <w:spacing w:after="0" w:line="240" w:lineRule="auto"/>
              <w:jc w:val="both"/>
              <w:rPr>
                <w:rFonts w:ascii="Times New Roman" w:hAnsi="Times New Roman"/>
                <w:b/>
                <w:bCs/>
                <w:sz w:val="24"/>
                <w:szCs w:val="24"/>
              </w:rPr>
            </w:pPr>
            <w:r w:rsidRPr="001818EA">
              <w:rPr>
                <w:rFonts w:ascii="Times New Roman" w:hAnsi="Times New Roman"/>
                <w:b/>
                <w:sz w:val="24"/>
                <w:szCs w:val="24"/>
              </w:rPr>
              <w:t>Основы методики судейства по избранному виду спорта. Правила соревнований. Техника и тактика игры. Практика судейства.</w:t>
            </w:r>
          </w:p>
        </w:tc>
        <w:tc>
          <w:tcPr>
            <w:tcW w:w="8080" w:type="dxa"/>
            <w:hideMark/>
          </w:tcPr>
          <w:p w14:paraId="2772564A" w14:textId="77777777" w:rsidR="003800AF" w:rsidRPr="001818EA" w:rsidRDefault="003800AF" w:rsidP="00116C1C">
            <w:pPr>
              <w:widowControl w:val="0"/>
              <w:spacing w:after="0" w:line="240" w:lineRule="auto"/>
              <w:jc w:val="both"/>
              <w:rPr>
                <w:rFonts w:ascii="Times New Roman" w:hAnsi="Times New Roman"/>
                <w:b/>
                <w:sz w:val="24"/>
                <w:szCs w:val="24"/>
              </w:rPr>
            </w:pPr>
            <w:r w:rsidRPr="001818EA">
              <w:rPr>
                <w:rFonts w:ascii="Times New Roman" w:hAnsi="Times New Roman"/>
                <w:b/>
                <w:spacing w:val="-3"/>
                <w:sz w:val="24"/>
                <w:szCs w:val="24"/>
              </w:rPr>
              <w:t>Содержание учебного материала:</w:t>
            </w:r>
          </w:p>
          <w:p w14:paraId="68650BE1" w14:textId="77777777" w:rsidR="003800AF" w:rsidRPr="001818EA" w:rsidRDefault="003800AF" w:rsidP="00116C1C">
            <w:pPr>
              <w:widowControl w:val="0"/>
              <w:spacing w:after="0" w:line="240" w:lineRule="auto"/>
              <w:jc w:val="both"/>
              <w:rPr>
                <w:rFonts w:ascii="Times New Roman" w:hAnsi="Times New Roman"/>
                <w:sz w:val="24"/>
                <w:szCs w:val="24"/>
              </w:rPr>
            </w:pPr>
            <w:r w:rsidRPr="001818EA">
              <w:rPr>
                <w:rFonts w:ascii="Times New Roman" w:hAnsi="Times New Roman"/>
                <w:sz w:val="24"/>
                <w:szCs w:val="24"/>
              </w:rPr>
              <w:t xml:space="preserve">судейство в волейболе; правила соревнований; судьи, бригада судей; жесты судей; техника и тактика игры. </w:t>
            </w:r>
          </w:p>
          <w:tbl>
            <w:tblPr>
              <w:tblW w:w="0" w:type="auto"/>
              <w:tblBorders>
                <w:top w:val="single" w:sz="8" w:space="0" w:color="000000"/>
                <w:bottom w:val="single" w:sz="8" w:space="0" w:color="000000"/>
              </w:tblBorders>
              <w:tblLayout w:type="fixed"/>
              <w:tblLook w:val="04A0" w:firstRow="1" w:lastRow="0" w:firstColumn="1" w:lastColumn="0" w:noHBand="0" w:noVBand="1"/>
            </w:tblPr>
            <w:tblGrid>
              <w:gridCol w:w="8132"/>
            </w:tblGrid>
            <w:tr w:rsidR="003800AF" w:rsidRPr="001818EA" w14:paraId="2BE579F9" w14:textId="77777777" w:rsidTr="00081B42">
              <w:tc>
                <w:tcPr>
                  <w:tcW w:w="8132" w:type="dxa"/>
                  <w:tcBorders>
                    <w:top w:val="single" w:sz="8" w:space="0" w:color="000000"/>
                    <w:left w:val="nil"/>
                    <w:bottom w:val="single" w:sz="8" w:space="0" w:color="000000"/>
                    <w:right w:val="nil"/>
                  </w:tcBorders>
                  <w:hideMark/>
                </w:tcPr>
                <w:p w14:paraId="07859D05" w14:textId="77777777" w:rsidR="003800AF" w:rsidRPr="001818EA" w:rsidRDefault="00D55712" w:rsidP="00116C1C">
                  <w:pPr>
                    <w:widowControl w:val="0"/>
                    <w:spacing w:after="0" w:line="240" w:lineRule="auto"/>
                    <w:jc w:val="both"/>
                    <w:rPr>
                      <w:rFonts w:ascii="Times New Roman" w:hAnsi="Times New Roman"/>
                      <w:b/>
                      <w:bCs/>
                      <w:sz w:val="24"/>
                      <w:szCs w:val="24"/>
                    </w:rPr>
                  </w:pPr>
                  <w:r w:rsidRPr="001818EA">
                    <w:rPr>
                      <w:rFonts w:ascii="Times New Roman" w:hAnsi="Times New Roman"/>
                      <w:b/>
                      <w:bCs/>
                      <w:sz w:val="24"/>
                      <w:szCs w:val="24"/>
                    </w:rPr>
                    <w:t>В том числе, практические занятия</w:t>
                  </w:r>
                </w:p>
              </w:tc>
            </w:tr>
          </w:tbl>
          <w:p w14:paraId="1D84FEEE" w14:textId="77777777" w:rsidR="003800AF" w:rsidRPr="001818EA" w:rsidRDefault="003800AF" w:rsidP="00116C1C">
            <w:pPr>
              <w:widowControl w:val="0"/>
              <w:spacing w:after="0" w:line="240" w:lineRule="auto"/>
              <w:jc w:val="both"/>
              <w:rPr>
                <w:rFonts w:ascii="Times New Roman" w:hAnsi="Times New Roman"/>
                <w:b/>
                <w:spacing w:val="-3"/>
                <w:sz w:val="24"/>
                <w:szCs w:val="24"/>
              </w:rPr>
            </w:pPr>
          </w:p>
        </w:tc>
        <w:tc>
          <w:tcPr>
            <w:tcW w:w="1134" w:type="dxa"/>
          </w:tcPr>
          <w:p w14:paraId="1234B027" w14:textId="77777777" w:rsidR="003800AF" w:rsidRPr="001818EA" w:rsidRDefault="003800AF" w:rsidP="00116C1C">
            <w:pPr>
              <w:widowControl w:val="0"/>
              <w:spacing w:after="0" w:line="240" w:lineRule="auto"/>
              <w:jc w:val="center"/>
              <w:rPr>
                <w:rFonts w:ascii="Times New Roman" w:hAnsi="Times New Roman"/>
                <w:sz w:val="24"/>
                <w:szCs w:val="24"/>
              </w:rPr>
            </w:pPr>
            <w:r w:rsidRPr="001818EA">
              <w:rPr>
                <w:rFonts w:ascii="Times New Roman" w:hAnsi="Times New Roman"/>
                <w:sz w:val="24"/>
                <w:szCs w:val="24"/>
              </w:rPr>
              <w:t>4</w:t>
            </w:r>
          </w:p>
          <w:p w14:paraId="0A568AC8" w14:textId="77777777" w:rsidR="005F0359" w:rsidRPr="001818EA" w:rsidRDefault="005F0359" w:rsidP="00116C1C">
            <w:pPr>
              <w:widowControl w:val="0"/>
              <w:spacing w:after="0" w:line="240" w:lineRule="auto"/>
              <w:jc w:val="center"/>
              <w:rPr>
                <w:rFonts w:ascii="Times New Roman" w:hAnsi="Times New Roman"/>
                <w:sz w:val="24"/>
                <w:szCs w:val="24"/>
              </w:rPr>
            </w:pPr>
          </w:p>
          <w:p w14:paraId="3516E07E" w14:textId="77777777" w:rsidR="005F0359" w:rsidRPr="001818EA" w:rsidRDefault="005F0359" w:rsidP="00116C1C">
            <w:pPr>
              <w:widowControl w:val="0"/>
              <w:spacing w:after="0" w:line="240" w:lineRule="auto"/>
              <w:jc w:val="center"/>
              <w:rPr>
                <w:rFonts w:ascii="Times New Roman" w:hAnsi="Times New Roman"/>
                <w:b/>
                <w:sz w:val="24"/>
                <w:szCs w:val="24"/>
              </w:rPr>
            </w:pPr>
          </w:p>
          <w:tbl>
            <w:tblPr>
              <w:tblW w:w="995" w:type="dxa"/>
              <w:tblBorders>
                <w:top w:val="single" w:sz="8" w:space="0" w:color="000000"/>
                <w:bottom w:val="single" w:sz="8" w:space="0" w:color="000000"/>
              </w:tblBorders>
              <w:tblLayout w:type="fixed"/>
              <w:tblLook w:val="04A0" w:firstRow="1" w:lastRow="0" w:firstColumn="1" w:lastColumn="0" w:noHBand="0" w:noVBand="1"/>
            </w:tblPr>
            <w:tblGrid>
              <w:gridCol w:w="995"/>
            </w:tblGrid>
            <w:tr w:rsidR="003800AF" w:rsidRPr="001818EA" w14:paraId="59ACD6C8" w14:textId="77777777" w:rsidTr="00533DC0">
              <w:trPr>
                <w:trHeight w:val="316"/>
              </w:trPr>
              <w:tc>
                <w:tcPr>
                  <w:tcW w:w="995" w:type="dxa"/>
                  <w:tcBorders>
                    <w:top w:val="single" w:sz="8" w:space="0" w:color="000000"/>
                    <w:left w:val="nil"/>
                    <w:bottom w:val="single" w:sz="8" w:space="0" w:color="000000"/>
                    <w:right w:val="nil"/>
                  </w:tcBorders>
                  <w:hideMark/>
                </w:tcPr>
                <w:p w14:paraId="49AF0057" w14:textId="77777777" w:rsidR="003800AF" w:rsidRPr="001818EA" w:rsidRDefault="003800AF" w:rsidP="00116C1C">
                  <w:pPr>
                    <w:widowControl w:val="0"/>
                    <w:spacing w:after="0" w:line="240" w:lineRule="auto"/>
                    <w:jc w:val="center"/>
                    <w:rPr>
                      <w:rFonts w:ascii="Times New Roman" w:hAnsi="Times New Roman"/>
                      <w:b/>
                      <w:bCs/>
                      <w:sz w:val="24"/>
                      <w:szCs w:val="24"/>
                    </w:rPr>
                  </w:pPr>
                  <w:r w:rsidRPr="001818EA">
                    <w:rPr>
                      <w:rFonts w:ascii="Times New Roman" w:hAnsi="Times New Roman"/>
                      <w:b/>
                      <w:bCs/>
                      <w:sz w:val="24"/>
                      <w:szCs w:val="24"/>
                    </w:rPr>
                    <w:t>4</w:t>
                  </w:r>
                </w:p>
              </w:tc>
            </w:tr>
          </w:tbl>
          <w:p w14:paraId="56B893F1" w14:textId="77777777" w:rsidR="003800AF" w:rsidRPr="001818EA" w:rsidRDefault="003800AF" w:rsidP="00116C1C">
            <w:pPr>
              <w:widowControl w:val="0"/>
              <w:spacing w:after="0" w:line="240" w:lineRule="auto"/>
              <w:jc w:val="center"/>
              <w:rPr>
                <w:rFonts w:ascii="Times New Roman" w:hAnsi="Times New Roman"/>
                <w:sz w:val="24"/>
                <w:szCs w:val="24"/>
              </w:rPr>
            </w:pPr>
          </w:p>
        </w:tc>
        <w:tc>
          <w:tcPr>
            <w:tcW w:w="2552" w:type="dxa"/>
          </w:tcPr>
          <w:p w14:paraId="021063DD" w14:textId="77777777" w:rsidR="003800AF" w:rsidRPr="001818EA" w:rsidRDefault="003800AF" w:rsidP="00116C1C">
            <w:pPr>
              <w:widowControl w:val="0"/>
              <w:spacing w:after="0" w:line="240" w:lineRule="auto"/>
              <w:jc w:val="both"/>
              <w:rPr>
                <w:rFonts w:ascii="Times New Roman" w:hAnsi="Times New Roman"/>
                <w:b/>
                <w:sz w:val="24"/>
                <w:szCs w:val="24"/>
              </w:rPr>
            </w:pPr>
          </w:p>
        </w:tc>
      </w:tr>
      <w:tr w:rsidR="003800AF" w:rsidRPr="001818EA" w14:paraId="7939B122" w14:textId="77777777" w:rsidTr="00F0578F">
        <w:trPr>
          <w:trHeight w:val="70"/>
        </w:trPr>
        <w:tc>
          <w:tcPr>
            <w:tcW w:w="2835" w:type="dxa"/>
            <w:hideMark/>
          </w:tcPr>
          <w:p w14:paraId="5D0EAF69" w14:textId="77777777" w:rsidR="00574BEC" w:rsidRPr="001818EA" w:rsidRDefault="003800AF" w:rsidP="00116C1C">
            <w:pPr>
              <w:widowControl w:val="0"/>
              <w:numPr>
                <w:ilvl w:val="12"/>
                <w:numId w:val="0"/>
              </w:numPr>
              <w:spacing w:after="0" w:line="240" w:lineRule="auto"/>
              <w:jc w:val="both"/>
              <w:rPr>
                <w:rFonts w:ascii="Times New Roman" w:hAnsi="Times New Roman"/>
                <w:b/>
                <w:bCs/>
                <w:sz w:val="24"/>
                <w:szCs w:val="24"/>
              </w:rPr>
            </w:pPr>
            <w:r w:rsidRPr="001818EA">
              <w:rPr>
                <w:rFonts w:ascii="Times New Roman" w:hAnsi="Times New Roman"/>
                <w:b/>
                <w:bCs/>
                <w:sz w:val="24"/>
                <w:szCs w:val="24"/>
              </w:rPr>
              <w:t>Тема 4.7.</w:t>
            </w:r>
          </w:p>
          <w:p w14:paraId="176C295C" w14:textId="77777777" w:rsidR="003800AF" w:rsidRPr="001818EA" w:rsidRDefault="003800AF" w:rsidP="00116C1C">
            <w:pPr>
              <w:widowControl w:val="0"/>
              <w:numPr>
                <w:ilvl w:val="12"/>
                <w:numId w:val="0"/>
              </w:numPr>
              <w:spacing w:after="0" w:line="240" w:lineRule="auto"/>
              <w:jc w:val="both"/>
              <w:rPr>
                <w:rFonts w:ascii="Times New Roman" w:hAnsi="Times New Roman"/>
                <w:b/>
                <w:bCs/>
                <w:sz w:val="24"/>
                <w:szCs w:val="24"/>
              </w:rPr>
            </w:pPr>
            <w:r w:rsidRPr="001818EA">
              <w:rPr>
                <w:rFonts w:ascii="Times New Roman" w:hAnsi="Times New Roman"/>
                <w:b/>
                <w:bCs/>
                <w:sz w:val="24"/>
                <w:szCs w:val="24"/>
              </w:rPr>
              <w:t xml:space="preserve">Контроль выполнения </w:t>
            </w:r>
          </w:p>
          <w:p w14:paraId="2B7B7C93" w14:textId="77777777" w:rsidR="003800AF" w:rsidRPr="001818EA" w:rsidRDefault="003800AF" w:rsidP="00116C1C">
            <w:pPr>
              <w:widowControl w:val="0"/>
              <w:numPr>
                <w:ilvl w:val="12"/>
                <w:numId w:val="0"/>
              </w:numPr>
              <w:spacing w:after="0" w:line="240" w:lineRule="auto"/>
              <w:jc w:val="both"/>
              <w:rPr>
                <w:rFonts w:ascii="Times New Roman" w:hAnsi="Times New Roman"/>
                <w:bCs/>
                <w:sz w:val="24"/>
                <w:szCs w:val="24"/>
              </w:rPr>
            </w:pPr>
            <w:r w:rsidRPr="001818EA">
              <w:rPr>
                <w:rFonts w:ascii="Times New Roman" w:hAnsi="Times New Roman"/>
                <w:b/>
                <w:bCs/>
                <w:sz w:val="24"/>
                <w:szCs w:val="24"/>
              </w:rPr>
              <w:t>тестов по волейболу</w:t>
            </w:r>
          </w:p>
        </w:tc>
        <w:tc>
          <w:tcPr>
            <w:tcW w:w="8080" w:type="dxa"/>
          </w:tcPr>
          <w:p w14:paraId="3B66D830" w14:textId="77777777" w:rsidR="003800AF" w:rsidRPr="001818EA" w:rsidRDefault="003800AF" w:rsidP="00116C1C">
            <w:pPr>
              <w:widowControl w:val="0"/>
              <w:spacing w:after="0" w:line="240" w:lineRule="auto"/>
              <w:jc w:val="both"/>
              <w:rPr>
                <w:rFonts w:ascii="Times New Roman" w:hAnsi="Times New Roman"/>
                <w:b/>
                <w:spacing w:val="-3"/>
                <w:sz w:val="24"/>
                <w:szCs w:val="24"/>
              </w:rPr>
            </w:pPr>
            <w:r w:rsidRPr="001818EA">
              <w:rPr>
                <w:rFonts w:ascii="Times New Roman" w:hAnsi="Times New Roman"/>
                <w:b/>
                <w:spacing w:val="-3"/>
                <w:sz w:val="24"/>
                <w:szCs w:val="24"/>
              </w:rPr>
              <w:t>Содержание учебного материала:</w:t>
            </w:r>
          </w:p>
          <w:p w14:paraId="73807988" w14:textId="77777777" w:rsidR="003800AF" w:rsidRPr="001818EA" w:rsidRDefault="003800AF" w:rsidP="00116C1C">
            <w:pPr>
              <w:widowControl w:val="0"/>
              <w:spacing w:after="0" w:line="240" w:lineRule="auto"/>
              <w:jc w:val="both"/>
              <w:rPr>
                <w:rFonts w:ascii="Times New Roman" w:hAnsi="Times New Roman"/>
                <w:sz w:val="24"/>
                <w:szCs w:val="24"/>
              </w:rPr>
            </w:pPr>
            <w:r w:rsidRPr="001818EA">
              <w:rPr>
                <w:rFonts w:ascii="Times New Roman" w:hAnsi="Times New Roman"/>
                <w:spacing w:val="-3"/>
                <w:sz w:val="24"/>
                <w:szCs w:val="24"/>
              </w:rPr>
              <w:t>передача  мяча  в парах сверху, снизу; передача в парах через сетку;  подача на результат; подача по зонам.</w:t>
            </w:r>
            <w:r w:rsidRPr="001818EA">
              <w:rPr>
                <w:rFonts w:ascii="Times New Roman" w:hAnsi="Times New Roman"/>
                <w:sz w:val="24"/>
                <w:szCs w:val="24"/>
              </w:rPr>
              <w:t xml:space="preserve">  Игра по упрощённым  правилам волейбола.  Игра по правилам (по семестрам).</w:t>
            </w:r>
          </w:p>
          <w:tbl>
            <w:tblPr>
              <w:tblW w:w="0" w:type="auto"/>
              <w:tblBorders>
                <w:top w:val="single" w:sz="8" w:space="0" w:color="000000"/>
                <w:bottom w:val="single" w:sz="8" w:space="0" w:color="000000"/>
              </w:tblBorders>
              <w:tblLayout w:type="fixed"/>
              <w:tblLook w:val="04A0" w:firstRow="1" w:lastRow="0" w:firstColumn="1" w:lastColumn="0" w:noHBand="0" w:noVBand="1"/>
            </w:tblPr>
            <w:tblGrid>
              <w:gridCol w:w="8132"/>
            </w:tblGrid>
            <w:tr w:rsidR="003800AF" w:rsidRPr="001818EA" w14:paraId="3BDE44D6" w14:textId="77777777" w:rsidTr="00081B42">
              <w:tc>
                <w:tcPr>
                  <w:tcW w:w="8132" w:type="dxa"/>
                  <w:tcBorders>
                    <w:top w:val="single" w:sz="8" w:space="0" w:color="000000"/>
                    <w:left w:val="nil"/>
                    <w:bottom w:val="single" w:sz="8" w:space="0" w:color="000000"/>
                    <w:right w:val="nil"/>
                  </w:tcBorders>
                  <w:hideMark/>
                </w:tcPr>
                <w:p w14:paraId="22C35D47" w14:textId="77777777" w:rsidR="003800AF" w:rsidRPr="001818EA" w:rsidRDefault="00D55712" w:rsidP="00116C1C">
                  <w:pPr>
                    <w:widowControl w:val="0"/>
                    <w:spacing w:after="0" w:line="240" w:lineRule="auto"/>
                    <w:jc w:val="both"/>
                    <w:rPr>
                      <w:rFonts w:ascii="Times New Roman" w:hAnsi="Times New Roman"/>
                      <w:b/>
                      <w:bCs/>
                      <w:sz w:val="24"/>
                      <w:szCs w:val="24"/>
                    </w:rPr>
                  </w:pPr>
                  <w:r w:rsidRPr="001818EA">
                    <w:rPr>
                      <w:rFonts w:ascii="Times New Roman" w:hAnsi="Times New Roman"/>
                      <w:b/>
                      <w:bCs/>
                      <w:sz w:val="24"/>
                      <w:szCs w:val="24"/>
                    </w:rPr>
                    <w:t>В том числе, практические занятия</w:t>
                  </w:r>
                </w:p>
              </w:tc>
            </w:tr>
          </w:tbl>
          <w:p w14:paraId="590389A0" w14:textId="77777777" w:rsidR="003800AF" w:rsidRPr="001818EA" w:rsidRDefault="003800AF" w:rsidP="00116C1C">
            <w:pPr>
              <w:widowControl w:val="0"/>
              <w:spacing w:after="0" w:line="240" w:lineRule="auto"/>
              <w:jc w:val="both"/>
              <w:rPr>
                <w:rFonts w:ascii="Times New Roman" w:hAnsi="Times New Roman"/>
                <w:b/>
                <w:spacing w:val="-3"/>
                <w:sz w:val="24"/>
                <w:szCs w:val="24"/>
              </w:rPr>
            </w:pPr>
          </w:p>
        </w:tc>
        <w:tc>
          <w:tcPr>
            <w:tcW w:w="1134" w:type="dxa"/>
          </w:tcPr>
          <w:p w14:paraId="77C3AEB1" w14:textId="77777777" w:rsidR="003800AF" w:rsidRPr="001818EA" w:rsidRDefault="003800AF" w:rsidP="00116C1C">
            <w:pPr>
              <w:widowControl w:val="0"/>
              <w:spacing w:after="0" w:line="240" w:lineRule="auto"/>
              <w:jc w:val="center"/>
              <w:rPr>
                <w:rFonts w:ascii="Times New Roman" w:hAnsi="Times New Roman"/>
                <w:sz w:val="24"/>
                <w:szCs w:val="24"/>
              </w:rPr>
            </w:pPr>
            <w:r w:rsidRPr="001818EA">
              <w:rPr>
                <w:rFonts w:ascii="Times New Roman" w:hAnsi="Times New Roman"/>
                <w:sz w:val="24"/>
                <w:szCs w:val="24"/>
              </w:rPr>
              <w:t>12</w:t>
            </w:r>
          </w:p>
          <w:p w14:paraId="2911A7E6" w14:textId="77777777" w:rsidR="005F0359" w:rsidRPr="001818EA" w:rsidRDefault="005F0359" w:rsidP="00116C1C">
            <w:pPr>
              <w:widowControl w:val="0"/>
              <w:spacing w:after="0" w:line="240" w:lineRule="auto"/>
              <w:jc w:val="center"/>
              <w:rPr>
                <w:rFonts w:ascii="Times New Roman" w:hAnsi="Times New Roman"/>
                <w:sz w:val="24"/>
                <w:szCs w:val="24"/>
              </w:rPr>
            </w:pPr>
          </w:p>
          <w:p w14:paraId="2562F61A" w14:textId="77777777" w:rsidR="005F0359" w:rsidRPr="001818EA" w:rsidRDefault="005F0359" w:rsidP="00116C1C">
            <w:pPr>
              <w:widowControl w:val="0"/>
              <w:spacing w:after="0" w:line="240" w:lineRule="auto"/>
              <w:jc w:val="center"/>
              <w:rPr>
                <w:rFonts w:ascii="Times New Roman" w:hAnsi="Times New Roman"/>
                <w:sz w:val="24"/>
                <w:szCs w:val="24"/>
              </w:rPr>
            </w:pPr>
          </w:p>
          <w:p w14:paraId="60880B3A" w14:textId="77777777" w:rsidR="003800AF" w:rsidRPr="001818EA" w:rsidRDefault="003800AF" w:rsidP="00116C1C">
            <w:pPr>
              <w:widowControl w:val="0"/>
              <w:spacing w:after="0" w:line="240" w:lineRule="auto"/>
              <w:jc w:val="center"/>
              <w:rPr>
                <w:rFonts w:ascii="Times New Roman" w:hAnsi="Times New Roman"/>
                <w:sz w:val="24"/>
                <w:szCs w:val="24"/>
              </w:rPr>
            </w:pPr>
          </w:p>
          <w:tbl>
            <w:tblPr>
              <w:tblW w:w="0" w:type="auto"/>
              <w:tblBorders>
                <w:top w:val="single" w:sz="8" w:space="0" w:color="000000"/>
                <w:bottom w:val="single" w:sz="8" w:space="0" w:color="000000"/>
              </w:tblBorders>
              <w:tblLayout w:type="fixed"/>
              <w:tblLook w:val="04A0" w:firstRow="1" w:lastRow="0" w:firstColumn="1" w:lastColumn="0" w:noHBand="0" w:noVBand="1"/>
            </w:tblPr>
            <w:tblGrid>
              <w:gridCol w:w="903"/>
            </w:tblGrid>
            <w:tr w:rsidR="003800AF" w:rsidRPr="001818EA" w14:paraId="147FC08B" w14:textId="77777777" w:rsidTr="00081B42">
              <w:tc>
                <w:tcPr>
                  <w:tcW w:w="903" w:type="dxa"/>
                  <w:tcBorders>
                    <w:top w:val="single" w:sz="8" w:space="0" w:color="000000"/>
                    <w:left w:val="nil"/>
                    <w:bottom w:val="single" w:sz="8" w:space="0" w:color="000000"/>
                    <w:right w:val="nil"/>
                  </w:tcBorders>
                  <w:hideMark/>
                </w:tcPr>
                <w:p w14:paraId="5E238A5B" w14:textId="77777777" w:rsidR="003800AF" w:rsidRPr="001818EA" w:rsidRDefault="003800AF" w:rsidP="00116C1C">
                  <w:pPr>
                    <w:widowControl w:val="0"/>
                    <w:spacing w:after="0" w:line="240" w:lineRule="auto"/>
                    <w:jc w:val="center"/>
                    <w:rPr>
                      <w:rFonts w:ascii="Times New Roman" w:hAnsi="Times New Roman"/>
                      <w:b/>
                      <w:bCs/>
                      <w:sz w:val="24"/>
                      <w:szCs w:val="24"/>
                    </w:rPr>
                  </w:pPr>
                  <w:r w:rsidRPr="001818EA">
                    <w:rPr>
                      <w:rFonts w:ascii="Times New Roman" w:hAnsi="Times New Roman"/>
                      <w:b/>
                      <w:bCs/>
                      <w:sz w:val="24"/>
                      <w:szCs w:val="24"/>
                    </w:rPr>
                    <w:t>12</w:t>
                  </w:r>
                </w:p>
              </w:tc>
            </w:tr>
          </w:tbl>
          <w:p w14:paraId="040A552A" w14:textId="77777777" w:rsidR="003800AF" w:rsidRPr="001818EA" w:rsidRDefault="003800AF" w:rsidP="00116C1C">
            <w:pPr>
              <w:widowControl w:val="0"/>
              <w:spacing w:after="0" w:line="240" w:lineRule="auto"/>
              <w:jc w:val="center"/>
              <w:rPr>
                <w:rFonts w:ascii="Times New Roman" w:hAnsi="Times New Roman"/>
                <w:sz w:val="24"/>
                <w:szCs w:val="24"/>
              </w:rPr>
            </w:pPr>
          </w:p>
        </w:tc>
        <w:tc>
          <w:tcPr>
            <w:tcW w:w="2552" w:type="dxa"/>
          </w:tcPr>
          <w:p w14:paraId="1B71D65F" w14:textId="77777777" w:rsidR="003800AF" w:rsidRPr="001818EA" w:rsidRDefault="003800AF" w:rsidP="00116C1C">
            <w:pPr>
              <w:widowControl w:val="0"/>
              <w:spacing w:after="0" w:line="240" w:lineRule="auto"/>
              <w:jc w:val="both"/>
              <w:rPr>
                <w:rFonts w:ascii="Times New Roman" w:hAnsi="Times New Roman"/>
                <w:b/>
                <w:sz w:val="24"/>
                <w:szCs w:val="24"/>
              </w:rPr>
            </w:pPr>
          </w:p>
        </w:tc>
      </w:tr>
      <w:tr w:rsidR="003800AF" w:rsidRPr="001818EA" w14:paraId="6E37F038" w14:textId="77777777" w:rsidTr="00F0578F">
        <w:tc>
          <w:tcPr>
            <w:tcW w:w="2835" w:type="dxa"/>
            <w:hideMark/>
          </w:tcPr>
          <w:p w14:paraId="354D4F27" w14:textId="77777777" w:rsidR="003800AF" w:rsidRPr="001818EA" w:rsidRDefault="003800AF" w:rsidP="00116C1C">
            <w:pPr>
              <w:widowControl w:val="0"/>
              <w:spacing w:after="0" w:line="240" w:lineRule="auto"/>
              <w:jc w:val="both"/>
              <w:rPr>
                <w:rFonts w:ascii="Times New Roman" w:hAnsi="Times New Roman"/>
                <w:b/>
                <w:sz w:val="24"/>
                <w:szCs w:val="24"/>
              </w:rPr>
            </w:pPr>
            <w:r w:rsidRPr="001818EA">
              <w:rPr>
                <w:rFonts w:ascii="Times New Roman" w:hAnsi="Times New Roman"/>
                <w:b/>
                <w:sz w:val="24"/>
                <w:szCs w:val="24"/>
              </w:rPr>
              <w:t xml:space="preserve">Раздел 5. </w:t>
            </w:r>
          </w:p>
        </w:tc>
        <w:tc>
          <w:tcPr>
            <w:tcW w:w="8080" w:type="dxa"/>
          </w:tcPr>
          <w:p w14:paraId="71E250EC" w14:textId="77777777" w:rsidR="003800AF" w:rsidRPr="001818EA" w:rsidRDefault="00907BB4" w:rsidP="00116C1C">
            <w:pPr>
              <w:widowControl w:val="0"/>
              <w:spacing w:after="0" w:line="240" w:lineRule="auto"/>
              <w:jc w:val="both"/>
              <w:rPr>
                <w:rFonts w:ascii="Times New Roman" w:hAnsi="Times New Roman"/>
                <w:b/>
                <w:sz w:val="24"/>
                <w:szCs w:val="24"/>
              </w:rPr>
            </w:pPr>
            <w:r w:rsidRPr="001818EA">
              <w:rPr>
                <w:rFonts w:ascii="Times New Roman" w:hAnsi="Times New Roman"/>
                <w:b/>
                <w:sz w:val="24"/>
                <w:szCs w:val="24"/>
              </w:rPr>
              <w:t>Баскетбол</w:t>
            </w:r>
          </w:p>
        </w:tc>
        <w:tc>
          <w:tcPr>
            <w:tcW w:w="1134" w:type="dxa"/>
            <w:hideMark/>
          </w:tcPr>
          <w:p w14:paraId="12477210" w14:textId="77777777" w:rsidR="003800AF" w:rsidRPr="001818EA" w:rsidRDefault="003800AF" w:rsidP="00116C1C">
            <w:pPr>
              <w:widowControl w:val="0"/>
              <w:spacing w:after="0" w:line="240" w:lineRule="auto"/>
              <w:jc w:val="center"/>
              <w:rPr>
                <w:rFonts w:ascii="Times New Roman" w:hAnsi="Times New Roman"/>
                <w:b/>
                <w:sz w:val="24"/>
                <w:szCs w:val="24"/>
              </w:rPr>
            </w:pPr>
            <w:r w:rsidRPr="001818EA">
              <w:rPr>
                <w:rFonts w:ascii="Times New Roman" w:hAnsi="Times New Roman"/>
                <w:b/>
                <w:sz w:val="24"/>
                <w:szCs w:val="24"/>
              </w:rPr>
              <w:t>32</w:t>
            </w:r>
          </w:p>
        </w:tc>
        <w:tc>
          <w:tcPr>
            <w:tcW w:w="2552" w:type="dxa"/>
          </w:tcPr>
          <w:p w14:paraId="59EF7AE5" w14:textId="77777777" w:rsidR="003800AF" w:rsidRPr="001818EA" w:rsidRDefault="003800AF" w:rsidP="00116C1C">
            <w:pPr>
              <w:widowControl w:val="0"/>
              <w:spacing w:after="0" w:line="240" w:lineRule="auto"/>
              <w:jc w:val="both"/>
              <w:rPr>
                <w:rFonts w:ascii="Times New Roman" w:hAnsi="Times New Roman"/>
                <w:iCs/>
                <w:sz w:val="24"/>
                <w:szCs w:val="24"/>
              </w:rPr>
            </w:pPr>
            <w:r w:rsidRPr="001818EA">
              <w:rPr>
                <w:rFonts w:ascii="Times New Roman" w:hAnsi="Times New Roman"/>
                <w:iCs/>
                <w:sz w:val="24"/>
                <w:szCs w:val="24"/>
              </w:rPr>
              <w:t xml:space="preserve">ОК 01-06 </w:t>
            </w:r>
          </w:p>
          <w:p w14:paraId="534A8E0A" w14:textId="77777777" w:rsidR="003800AF" w:rsidRPr="001818EA" w:rsidRDefault="003800AF" w:rsidP="00116C1C">
            <w:pPr>
              <w:widowControl w:val="0"/>
              <w:spacing w:after="0" w:line="240" w:lineRule="auto"/>
              <w:jc w:val="both"/>
              <w:rPr>
                <w:rFonts w:ascii="Times New Roman" w:hAnsi="Times New Roman"/>
                <w:b/>
                <w:sz w:val="24"/>
                <w:szCs w:val="24"/>
              </w:rPr>
            </w:pPr>
            <w:r w:rsidRPr="001818EA">
              <w:rPr>
                <w:rFonts w:ascii="Times New Roman" w:hAnsi="Times New Roman"/>
                <w:iCs/>
                <w:sz w:val="24"/>
                <w:szCs w:val="24"/>
              </w:rPr>
              <w:t>ОК 08</w:t>
            </w:r>
          </w:p>
        </w:tc>
      </w:tr>
      <w:tr w:rsidR="003800AF" w:rsidRPr="001818EA" w14:paraId="42BF8453" w14:textId="77777777" w:rsidTr="00F0578F">
        <w:trPr>
          <w:trHeight w:val="1717"/>
        </w:trPr>
        <w:tc>
          <w:tcPr>
            <w:tcW w:w="2835" w:type="dxa"/>
          </w:tcPr>
          <w:p w14:paraId="73078555" w14:textId="77777777" w:rsidR="00574BEC" w:rsidRPr="001818EA" w:rsidRDefault="003800AF" w:rsidP="00116C1C">
            <w:pPr>
              <w:widowControl w:val="0"/>
              <w:numPr>
                <w:ilvl w:val="12"/>
                <w:numId w:val="0"/>
              </w:numPr>
              <w:shd w:val="clear" w:color="auto" w:fill="FFFFFF"/>
              <w:spacing w:after="0" w:line="240" w:lineRule="auto"/>
              <w:jc w:val="both"/>
              <w:rPr>
                <w:rFonts w:ascii="Times New Roman" w:hAnsi="Times New Roman"/>
                <w:sz w:val="24"/>
                <w:szCs w:val="24"/>
              </w:rPr>
            </w:pPr>
            <w:r w:rsidRPr="001818EA">
              <w:rPr>
                <w:rFonts w:ascii="Times New Roman" w:hAnsi="Times New Roman"/>
                <w:b/>
                <w:bCs/>
                <w:sz w:val="24"/>
                <w:szCs w:val="24"/>
              </w:rPr>
              <w:t>Тема5.1</w:t>
            </w:r>
            <w:r w:rsidRPr="001818EA">
              <w:rPr>
                <w:rFonts w:ascii="Times New Roman" w:hAnsi="Times New Roman"/>
                <w:bCs/>
                <w:sz w:val="24"/>
                <w:szCs w:val="24"/>
              </w:rPr>
              <w:t>.</w:t>
            </w:r>
          </w:p>
          <w:p w14:paraId="02930ACA" w14:textId="77777777" w:rsidR="00574BEC" w:rsidRPr="001818EA" w:rsidRDefault="003800AF" w:rsidP="00116C1C">
            <w:pPr>
              <w:widowControl w:val="0"/>
              <w:numPr>
                <w:ilvl w:val="12"/>
                <w:numId w:val="0"/>
              </w:numPr>
              <w:shd w:val="clear" w:color="auto" w:fill="FFFFFF"/>
              <w:spacing w:after="0" w:line="240" w:lineRule="auto"/>
              <w:jc w:val="both"/>
              <w:rPr>
                <w:rFonts w:ascii="Times New Roman" w:hAnsi="Times New Roman"/>
                <w:b/>
                <w:sz w:val="24"/>
                <w:szCs w:val="24"/>
              </w:rPr>
            </w:pPr>
            <w:r w:rsidRPr="001818EA">
              <w:rPr>
                <w:rFonts w:ascii="Times New Roman" w:hAnsi="Times New Roman"/>
                <w:b/>
                <w:sz w:val="24"/>
                <w:szCs w:val="24"/>
              </w:rPr>
              <w:t xml:space="preserve">Стойка игрока, перемещения, остановки, повороты.  </w:t>
            </w:r>
          </w:p>
          <w:p w14:paraId="5E119311" w14:textId="77777777" w:rsidR="003800AF" w:rsidRPr="001818EA" w:rsidRDefault="003800AF" w:rsidP="007964EF">
            <w:pPr>
              <w:widowControl w:val="0"/>
              <w:numPr>
                <w:ilvl w:val="12"/>
                <w:numId w:val="0"/>
              </w:numPr>
              <w:shd w:val="clear" w:color="auto" w:fill="FFFFFF"/>
              <w:spacing w:after="0" w:line="240" w:lineRule="auto"/>
              <w:jc w:val="both"/>
              <w:rPr>
                <w:rFonts w:ascii="Times New Roman" w:hAnsi="Times New Roman"/>
                <w:b/>
                <w:sz w:val="24"/>
                <w:szCs w:val="24"/>
              </w:rPr>
            </w:pPr>
            <w:r w:rsidRPr="001818EA">
              <w:rPr>
                <w:rFonts w:ascii="Times New Roman" w:hAnsi="Times New Roman"/>
                <w:b/>
                <w:sz w:val="24"/>
                <w:szCs w:val="24"/>
              </w:rPr>
              <w:t>ОФП</w:t>
            </w:r>
          </w:p>
          <w:p w14:paraId="6343C90B" w14:textId="77777777" w:rsidR="003800AF" w:rsidRPr="001818EA" w:rsidRDefault="003800AF" w:rsidP="00116C1C">
            <w:pPr>
              <w:widowControl w:val="0"/>
              <w:spacing w:after="0" w:line="240" w:lineRule="auto"/>
              <w:jc w:val="both"/>
              <w:rPr>
                <w:rFonts w:ascii="Times New Roman" w:hAnsi="Times New Roman"/>
                <w:b/>
                <w:sz w:val="24"/>
                <w:szCs w:val="24"/>
              </w:rPr>
            </w:pPr>
          </w:p>
          <w:p w14:paraId="3A84A1FC" w14:textId="77777777" w:rsidR="003800AF" w:rsidRPr="001818EA" w:rsidRDefault="003800AF" w:rsidP="00116C1C">
            <w:pPr>
              <w:widowControl w:val="0"/>
              <w:spacing w:after="0" w:line="240" w:lineRule="auto"/>
              <w:jc w:val="both"/>
              <w:rPr>
                <w:rFonts w:ascii="Times New Roman" w:hAnsi="Times New Roman"/>
                <w:b/>
                <w:sz w:val="24"/>
                <w:szCs w:val="24"/>
              </w:rPr>
            </w:pPr>
          </w:p>
        </w:tc>
        <w:tc>
          <w:tcPr>
            <w:tcW w:w="8080" w:type="dxa"/>
            <w:hideMark/>
          </w:tcPr>
          <w:p w14:paraId="0D47051C" w14:textId="77777777" w:rsidR="003800AF" w:rsidRPr="001818EA" w:rsidRDefault="003800AF" w:rsidP="00116C1C">
            <w:pPr>
              <w:widowControl w:val="0"/>
              <w:spacing w:after="0" w:line="240" w:lineRule="auto"/>
              <w:jc w:val="both"/>
              <w:rPr>
                <w:rFonts w:ascii="Times New Roman" w:hAnsi="Times New Roman"/>
                <w:b/>
                <w:spacing w:val="-3"/>
                <w:sz w:val="24"/>
                <w:szCs w:val="24"/>
              </w:rPr>
            </w:pPr>
            <w:r w:rsidRPr="001818EA">
              <w:rPr>
                <w:rFonts w:ascii="Times New Roman" w:hAnsi="Times New Roman"/>
                <w:b/>
                <w:spacing w:val="-3"/>
                <w:sz w:val="24"/>
                <w:szCs w:val="24"/>
              </w:rPr>
              <w:t>Содержание учебного материала:</w:t>
            </w:r>
          </w:p>
          <w:p w14:paraId="789BBE5D" w14:textId="77777777" w:rsidR="003800AF" w:rsidRPr="001818EA" w:rsidRDefault="003800AF" w:rsidP="00116C1C">
            <w:pPr>
              <w:widowControl w:val="0"/>
              <w:spacing w:after="0" w:line="240" w:lineRule="auto"/>
              <w:jc w:val="both"/>
              <w:rPr>
                <w:rFonts w:ascii="Times New Roman" w:hAnsi="Times New Roman"/>
                <w:spacing w:val="1"/>
                <w:sz w:val="24"/>
                <w:szCs w:val="24"/>
              </w:rPr>
            </w:pPr>
            <w:r w:rsidRPr="001818EA">
              <w:rPr>
                <w:rFonts w:ascii="Times New Roman" w:hAnsi="Times New Roman"/>
                <w:spacing w:val="6"/>
                <w:sz w:val="24"/>
                <w:szCs w:val="24"/>
              </w:rPr>
              <w:t xml:space="preserve">совершенствование техники перемещения и стойки игрока: передвижение, ходьба, прыжки, остановки, повороты </w:t>
            </w:r>
            <w:r w:rsidRPr="001818EA">
              <w:rPr>
                <w:rFonts w:ascii="Times New Roman" w:hAnsi="Times New Roman"/>
                <w:spacing w:val="1"/>
                <w:sz w:val="24"/>
                <w:szCs w:val="24"/>
              </w:rPr>
              <w:t>(стойка игрока, работа рук и ног во время перемещений, остановок). Комплексы  упражнений по ОФП.</w:t>
            </w:r>
          </w:p>
          <w:tbl>
            <w:tblPr>
              <w:tblW w:w="0" w:type="auto"/>
              <w:tblBorders>
                <w:top w:val="single" w:sz="8" w:space="0" w:color="000000"/>
                <w:bottom w:val="single" w:sz="8" w:space="0" w:color="000000"/>
              </w:tblBorders>
              <w:tblLayout w:type="fixed"/>
              <w:tblLook w:val="04A0" w:firstRow="1" w:lastRow="0" w:firstColumn="1" w:lastColumn="0" w:noHBand="0" w:noVBand="1"/>
            </w:tblPr>
            <w:tblGrid>
              <w:gridCol w:w="8132"/>
            </w:tblGrid>
            <w:tr w:rsidR="003800AF" w:rsidRPr="001818EA" w14:paraId="601E1E05" w14:textId="77777777" w:rsidTr="00081B42">
              <w:tc>
                <w:tcPr>
                  <w:tcW w:w="8132" w:type="dxa"/>
                  <w:tcBorders>
                    <w:top w:val="single" w:sz="8" w:space="0" w:color="000000"/>
                    <w:left w:val="nil"/>
                    <w:bottom w:val="single" w:sz="8" w:space="0" w:color="000000"/>
                    <w:right w:val="nil"/>
                  </w:tcBorders>
                  <w:hideMark/>
                </w:tcPr>
                <w:p w14:paraId="09E2E2A9" w14:textId="77777777" w:rsidR="003800AF" w:rsidRPr="001818EA" w:rsidRDefault="00D55712" w:rsidP="00116C1C">
                  <w:pPr>
                    <w:widowControl w:val="0"/>
                    <w:spacing w:after="0" w:line="240" w:lineRule="auto"/>
                    <w:jc w:val="both"/>
                    <w:rPr>
                      <w:rFonts w:ascii="Times New Roman" w:hAnsi="Times New Roman"/>
                      <w:b/>
                      <w:bCs/>
                      <w:sz w:val="24"/>
                      <w:szCs w:val="24"/>
                    </w:rPr>
                  </w:pPr>
                  <w:r w:rsidRPr="001818EA">
                    <w:rPr>
                      <w:rFonts w:ascii="Times New Roman" w:hAnsi="Times New Roman"/>
                      <w:b/>
                      <w:bCs/>
                      <w:sz w:val="24"/>
                      <w:szCs w:val="24"/>
                    </w:rPr>
                    <w:t>В том числе, практические занятия</w:t>
                  </w:r>
                </w:p>
              </w:tc>
            </w:tr>
          </w:tbl>
          <w:p w14:paraId="7E72A198" w14:textId="77777777" w:rsidR="003800AF" w:rsidRPr="001818EA" w:rsidRDefault="003800AF" w:rsidP="00116C1C">
            <w:pPr>
              <w:widowControl w:val="0"/>
              <w:spacing w:after="0" w:line="240" w:lineRule="auto"/>
              <w:jc w:val="both"/>
              <w:rPr>
                <w:rFonts w:ascii="Times New Roman" w:hAnsi="Times New Roman"/>
                <w:sz w:val="24"/>
                <w:szCs w:val="24"/>
              </w:rPr>
            </w:pPr>
            <w:r w:rsidRPr="001818EA">
              <w:rPr>
                <w:rFonts w:ascii="Times New Roman" w:hAnsi="Times New Roman"/>
                <w:sz w:val="24"/>
                <w:szCs w:val="24"/>
              </w:rPr>
              <w:t>упражнения для укрепления мышц плечевого пояса, ног.</w:t>
            </w:r>
          </w:p>
        </w:tc>
        <w:tc>
          <w:tcPr>
            <w:tcW w:w="1134" w:type="dxa"/>
          </w:tcPr>
          <w:p w14:paraId="0EAE471F" w14:textId="77777777" w:rsidR="003800AF" w:rsidRPr="001818EA" w:rsidRDefault="003800AF" w:rsidP="00116C1C">
            <w:pPr>
              <w:widowControl w:val="0"/>
              <w:spacing w:after="0" w:line="240" w:lineRule="auto"/>
              <w:jc w:val="center"/>
              <w:rPr>
                <w:rFonts w:ascii="Times New Roman" w:hAnsi="Times New Roman"/>
                <w:sz w:val="24"/>
                <w:szCs w:val="24"/>
              </w:rPr>
            </w:pPr>
            <w:r w:rsidRPr="001818EA">
              <w:rPr>
                <w:rFonts w:ascii="Times New Roman" w:hAnsi="Times New Roman"/>
                <w:sz w:val="24"/>
                <w:szCs w:val="24"/>
              </w:rPr>
              <w:t>3</w:t>
            </w:r>
          </w:p>
          <w:p w14:paraId="4EEB3053" w14:textId="77777777" w:rsidR="003800AF" w:rsidRPr="001818EA" w:rsidRDefault="003800AF" w:rsidP="00116C1C">
            <w:pPr>
              <w:widowControl w:val="0"/>
              <w:spacing w:after="0" w:line="240" w:lineRule="auto"/>
              <w:jc w:val="center"/>
              <w:rPr>
                <w:rFonts w:ascii="Times New Roman" w:hAnsi="Times New Roman"/>
                <w:b/>
                <w:sz w:val="24"/>
                <w:szCs w:val="24"/>
              </w:rPr>
            </w:pPr>
          </w:p>
          <w:p w14:paraId="2FA9C59B" w14:textId="77777777" w:rsidR="005F0359" w:rsidRPr="001818EA" w:rsidRDefault="005F0359" w:rsidP="00116C1C">
            <w:pPr>
              <w:widowControl w:val="0"/>
              <w:spacing w:after="0" w:line="240" w:lineRule="auto"/>
              <w:jc w:val="center"/>
              <w:rPr>
                <w:rFonts w:ascii="Times New Roman" w:hAnsi="Times New Roman"/>
                <w:b/>
                <w:sz w:val="24"/>
                <w:szCs w:val="24"/>
              </w:rPr>
            </w:pPr>
          </w:p>
          <w:p w14:paraId="1F0EA2E7" w14:textId="77777777" w:rsidR="005F0359" w:rsidRPr="001818EA" w:rsidRDefault="005F0359" w:rsidP="00116C1C">
            <w:pPr>
              <w:widowControl w:val="0"/>
              <w:spacing w:after="0" w:line="240" w:lineRule="auto"/>
              <w:jc w:val="center"/>
              <w:rPr>
                <w:rFonts w:ascii="Times New Roman" w:hAnsi="Times New Roman"/>
                <w:b/>
                <w:sz w:val="24"/>
                <w:szCs w:val="24"/>
              </w:rPr>
            </w:pPr>
          </w:p>
          <w:p w14:paraId="0F8C385C" w14:textId="77777777" w:rsidR="003800AF" w:rsidRPr="001818EA" w:rsidRDefault="003800AF" w:rsidP="00116C1C">
            <w:pPr>
              <w:widowControl w:val="0"/>
              <w:spacing w:after="0" w:line="240" w:lineRule="auto"/>
              <w:jc w:val="center"/>
              <w:rPr>
                <w:rFonts w:ascii="Times New Roman" w:hAnsi="Times New Roman"/>
                <w:b/>
                <w:sz w:val="24"/>
                <w:szCs w:val="24"/>
              </w:rPr>
            </w:pPr>
          </w:p>
          <w:tbl>
            <w:tblPr>
              <w:tblW w:w="0" w:type="auto"/>
              <w:tblBorders>
                <w:top w:val="single" w:sz="8" w:space="0" w:color="000000"/>
                <w:bottom w:val="single" w:sz="8" w:space="0" w:color="000000"/>
              </w:tblBorders>
              <w:tblLayout w:type="fixed"/>
              <w:tblLook w:val="04A0" w:firstRow="1" w:lastRow="0" w:firstColumn="1" w:lastColumn="0" w:noHBand="0" w:noVBand="1"/>
            </w:tblPr>
            <w:tblGrid>
              <w:gridCol w:w="903"/>
            </w:tblGrid>
            <w:tr w:rsidR="003800AF" w:rsidRPr="001818EA" w14:paraId="65DCBF42" w14:textId="77777777" w:rsidTr="00081B42">
              <w:tc>
                <w:tcPr>
                  <w:tcW w:w="903" w:type="dxa"/>
                  <w:tcBorders>
                    <w:top w:val="single" w:sz="8" w:space="0" w:color="000000"/>
                    <w:left w:val="nil"/>
                    <w:bottom w:val="single" w:sz="8" w:space="0" w:color="000000"/>
                    <w:right w:val="nil"/>
                  </w:tcBorders>
                  <w:hideMark/>
                </w:tcPr>
                <w:p w14:paraId="115ADCFE" w14:textId="77777777" w:rsidR="003800AF" w:rsidRPr="001818EA" w:rsidRDefault="003800AF" w:rsidP="00116C1C">
                  <w:pPr>
                    <w:widowControl w:val="0"/>
                    <w:spacing w:after="0" w:line="240" w:lineRule="auto"/>
                    <w:jc w:val="center"/>
                    <w:rPr>
                      <w:rFonts w:ascii="Times New Roman" w:hAnsi="Times New Roman"/>
                      <w:b/>
                      <w:bCs/>
                      <w:sz w:val="24"/>
                      <w:szCs w:val="24"/>
                    </w:rPr>
                  </w:pPr>
                  <w:r w:rsidRPr="001818EA">
                    <w:rPr>
                      <w:rFonts w:ascii="Times New Roman" w:hAnsi="Times New Roman"/>
                      <w:b/>
                      <w:bCs/>
                      <w:sz w:val="24"/>
                      <w:szCs w:val="24"/>
                    </w:rPr>
                    <w:t>3</w:t>
                  </w:r>
                </w:p>
              </w:tc>
            </w:tr>
          </w:tbl>
          <w:p w14:paraId="60A22FA6" w14:textId="77777777" w:rsidR="003800AF" w:rsidRPr="001818EA" w:rsidRDefault="003800AF" w:rsidP="00116C1C">
            <w:pPr>
              <w:widowControl w:val="0"/>
              <w:spacing w:after="0" w:line="240" w:lineRule="auto"/>
              <w:jc w:val="center"/>
              <w:rPr>
                <w:rFonts w:ascii="Times New Roman" w:hAnsi="Times New Roman"/>
                <w:sz w:val="24"/>
                <w:szCs w:val="24"/>
              </w:rPr>
            </w:pPr>
          </w:p>
        </w:tc>
        <w:tc>
          <w:tcPr>
            <w:tcW w:w="2552" w:type="dxa"/>
          </w:tcPr>
          <w:p w14:paraId="490AE9FE" w14:textId="77777777" w:rsidR="003800AF" w:rsidRPr="001818EA" w:rsidRDefault="003800AF" w:rsidP="00116C1C">
            <w:pPr>
              <w:widowControl w:val="0"/>
              <w:spacing w:after="0" w:line="240" w:lineRule="auto"/>
              <w:jc w:val="both"/>
              <w:rPr>
                <w:rFonts w:ascii="Times New Roman" w:hAnsi="Times New Roman"/>
                <w:b/>
                <w:sz w:val="24"/>
                <w:szCs w:val="24"/>
              </w:rPr>
            </w:pPr>
          </w:p>
        </w:tc>
      </w:tr>
      <w:tr w:rsidR="003800AF" w:rsidRPr="001818EA" w14:paraId="094E6D22" w14:textId="77777777" w:rsidTr="00F0578F">
        <w:tc>
          <w:tcPr>
            <w:tcW w:w="2835" w:type="dxa"/>
          </w:tcPr>
          <w:p w14:paraId="48442FD4" w14:textId="77777777" w:rsidR="00574BEC" w:rsidRPr="001818EA" w:rsidRDefault="003800AF" w:rsidP="00116C1C">
            <w:pPr>
              <w:widowControl w:val="0"/>
              <w:numPr>
                <w:ilvl w:val="12"/>
                <w:numId w:val="0"/>
              </w:numPr>
              <w:spacing w:after="0" w:line="240" w:lineRule="auto"/>
              <w:jc w:val="both"/>
              <w:rPr>
                <w:rFonts w:ascii="Times New Roman" w:hAnsi="Times New Roman"/>
                <w:sz w:val="24"/>
                <w:szCs w:val="24"/>
              </w:rPr>
            </w:pPr>
            <w:r w:rsidRPr="001818EA">
              <w:rPr>
                <w:rFonts w:ascii="Times New Roman" w:hAnsi="Times New Roman"/>
                <w:b/>
                <w:bCs/>
                <w:sz w:val="24"/>
                <w:szCs w:val="24"/>
              </w:rPr>
              <w:t>Тема5.2.</w:t>
            </w:r>
          </w:p>
          <w:p w14:paraId="7AEBC362" w14:textId="77777777" w:rsidR="00574BEC" w:rsidRPr="001818EA" w:rsidRDefault="003800AF" w:rsidP="00116C1C">
            <w:pPr>
              <w:widowControl w:val="0"/>
              <w:numPr>
                <w:ilvl w:val="12"/>
                <w:numId w:val="0"/>
              </w:numPr>
              <w:spacing w:after="0" w:line="240" w:lineRule="auto"/>
              <w:jc w:val="both"/>
              <w:rPr>
                <w:rFonts w:ascii="Times New Roman" w:hAnsi="Times New Roman"/>
                <w:b/>
                <w:sz w:val="24"/>
                <w:szCs w:val="24"/>
              </w:rPr>
            </w:pPr>
            <w:r w:rsidRPr="001818EA">
              <w:rPr>
                <w:rFonts w:ascii="Times New Roman" w:hAnsi="Times New Roman"/>
                <w:b/>
                <w:sz w:val="24"/>
                <w:szCs w:val="24"/>
              </w:rPr>
              <w:t xml:space="preserve">Передачи мяча. </w:t>
            </w:r>
          </w:p>
          <w:p w14:paraId="41B391F8" w14:textId="77777777" w:rsidR="003800AF" w:rsidRPr="001818EA" w:rsidRDefault="003800AF" w:rsidP="00116C1C">
            <w:pPr>
              <w:widowControl w:val="0"/>
              <w:numPr>
                <w:ilvl w:val="12"/>
                <w:numId w:val="0"/>
              </w:numPr>
              <w:spacing w:after="0" w:line="240" w:lineRule="auto"/>
              <w:jc w:val="both"/>
              <w:rPr>
                <w:rFonts w:ascii="Times New Roman" w:hAnsi="Times New Roman"/>
                <w:b/>
                <w:sz w:val="24"/>
                <w:szCs w:val="24"/>
              </w:rPr>
            </w:pPr>
            <w:r w:rsidRPr="001818EA">
              <w:rPr>
                <w:rFonts w:ascii="Times New Roman" w:hAnsi="Times New Roman"/>
                <w:b/>
                <w:sz w:val="24"/>
                <w:szCs w:val="24"/>
              </w:rPr>
              <w:t>ОФП</w:t>
            </w:r>
          </w:p>
          <w:p w14:paraId="20F3AB3E" w14:textId="77777777" w:rsidR="003800AF" w:rsidRPr="001818EA" w:rsidRDefault="003800AF" w:rsidP="00116C1C">
            <w:pPr>
              <w:widowControl w:val="0"/>
              <w:spacing w:after="0" w:line="240" w:lineRule="auto"/>
              <w:jc w:val="both"/>
              <w:rPr>
                <w:rFonts w:ascii="Times New Roman" w:hAnsi="Times New Roman"/>
                <w:b/>
                <w:sz w:val="24"/>
                <w:szCs w:val="24"/>
              </w:rPr>
            </w:pPr>
          </w:p>
        </w:tc>
        <w:tc>
          <w:tcPr>
            <w:tcW w:w="8080" w:type="dxa"/>
            <w:hideMark/>
          </w:tcPr>
          <w:p w14:paraId="3EFD1C53" w14:textId="77777777" w:rsidR="003800AF" w:rsidRPr="001818EA" w:rsidRDefault="003800AF" w:rsidP="00116C1C">
            <w:pPr>
              <w:widowControl w:val="0"/>
              <w:spacing w:after="0" w:line="240" w:lineRule="auto"/>
              <w:jc w:val="both"/>
              <w:rPr>
                <w:rFonts w:ascii="Times New Roman" w:hAnsi="Times New Roman"/>
                <w:b/>
                <w:spacing w:val="-3"/>
                <w:sz w:val="24"/>
                <w:szCs w:val="24"/>
              </w:rPr>
            </w:pPr>
            <w:r w:rsidRPr="001818EA">
              <w:rPr>
                <w:rFonts w:ascii="Times New Roman" w:hAnsi="Times New Roman"/>
                <w:b/>
                <w:spacing w:val="-3"/>
                <w:sz w:val="24"/>
                <w:szCs w:val="24"/>
              </w:rPr>
              <w:t>Содержание учебного материала:</w:t>
            </w:r>
          </w:p>
          <w:p w14:paraId="0F347BD7" w14:textId="77777777" w:rsidR="003800AF" w:rsidRPr="001818EA" w:rsidRDefault="003800AF" w:rsidP="00116C1C">
            <w:pPr>
              <w:widowControl w:val="0"/>
              <w:spacing w:after="0" w:line="240" w:lineRule="auto"/>
              <w:jc w:val="both"/>
              <w:rPr>
                <w:rFonts w:ascii="Times New Roman" w:hAnsi="Times New Roman"/>
                <w:spacing w:val="-3"/>
                <w:sz w:val="24"/>
                <w:szCs w:val="24"/>
              </w:rPr>
            </w:pPr>
            <w:r w:rsidRPr="001818EA">
              <w:rPr>
                <w:rFonts w:ascii="Times New Roman" w:hAnsi="Times New Roman"/>
                <w:spacing w:val="-3"/>
                <w:sz w:val="24"/>
                <w:szCs w:val="24"/>
              </w:rPr>
              <w:t>совершенствование техники передачи  мяча двумя руками от груди; передача мяча двумя руками сверху; передача мяча двумя руками снизу; передача мяча одной рукой от плеча; передача одной рукой от головы или сверху; передача одной рукой «крюком»; передача одной рукой снизу; передача одной рукой сбоку. Скрытая передача мяча за спиной.  Выполнение упражнений на месте и в движении. Комплексы упражнений по ОФП.</w:t>
            </w:r>
          </w:p>
          <w:tbl>
            <w:tblPr>
              <w:tblW w:w="0" w:type="auto"/>
              <w:tblBorders>
                <w:top w:val="single" w:sz="8" w:space="0" w:color="000000"/>
                <w:bottom w:val="single" w:sz="8" w:space="0" w:color="000000"/>
              </w:tblBorders>
              <w:tblLayout w:type="fixed"/>
              <w:tblLook w:val="04A0" w:firstRow="1" w:lastRow="0" w:firstColumn="1" w:lastColumn="0" w:noHBand="0" w:noVBand="1"/>
            </w:tblPr>
            <w:tblGrid>
              <w:gridCol w:w="8132"/>
            </w:tblGrid>
            <w:tr w:rsidR="003800AF" w:rsidRPr="001818EA" w14:paraId="1917FAC7" w14:textId="77777777" w:rsidTr="00081B42">
              <w:tc>
                <w:tcPr>
                  <w:tcW w:w="8132" w:type="dxa"/>
                  <w:tcBorders>
                    <w:top w:val="single" w:sz="8" w:space="0" w:color="000000"/>
                    <w:left w:val="nil"/>
                    <w:bottom w:val="single" w:sz="8" w:space="0" w:color="000000"/>
                    <w:right w:val="nil"/>
                  </w:tcBorders>
                  <w:hideMark/>
                </w:tcPr>
                <w:p w14:paraId="6B7F98DB" w14:textId="77777777" w:rsidR="003800AF" w:rsidRPr="001818EA" w:rsidRDefault="00D55712" w:rsidP="00116C1C">
                  <w:pPr>
                    <w:widowControl w:val="0"/>
                    <w:spacing w:after="0" w:line="240" w:lineRule="auto"/>
                    <w:jc w:val="both"/>
                    <w:rPr>
                      <w:rFonts w:ascii="Times New Roman" w:hAnsi="Times New Roman"/>
                      <w:b/>
                      <w:bCs/>
                      <w:sz w:val="24"/>
                      <w:szCs w:val="24"/>
                    </w:rPr>
                  </w:pPr>
                  <w:r w:rsidRPr="001818EA">
                    <w:rPr>
                      <w:rFonts w:ascii="Times New Roman" w:hAnsi="Times New Roman"/>
                      <w:b/>
                      <w:bCs/>
                      <w:sz w:val="24"/>
                      <w:szCs w:val="24"/>
                    </w:rPr>
                    <w:t>В том числе, практические занятия</w:t>
                  </w:r>
                </w:p>
              </w:tc>
            </w:tr>
          </w:tbl>
          <w:p w14:paraId="47FC6974" w14:textId="77777777" w:rsidR="003800AF" w:rsidRPr="001818EA" w:rsidRDefault="003800AF" w:rsidP="00116C1C">
            <w:pPr>
              <w:widowControl w:val="0"/>
              <w:spacing w:after="0" w:line="240" w:lineRule="auto"/>
              <w:jc w:val="both"/>
              <w:rPr>
                <w:rFonts w:ascii="Times New Roman" w:hAnsi="Times New Roman"/>
                <w:sz w:val="24"/>
                <w:szCs w:val="24"/>
              </w:rPr>
            </w:pPr>
            <w:r w:rsidRPr="001818EA">
              <w:rPr>
                <w:rFonts w:ascii="Times New Roman" w:hAnsi="Times New Roman"/>
                <w:sz w:val="24"/>
                <w:szCs w:val="24"/>
              </w:rPr>
              <w:t>упражнения для развития  скоростно-силовых и координационных способностей, упражнения для развития верхнего плечевого пояса.</w:t>
            </w:r>
          </w:p>
        </w:tc>
        <w:tc>
          <w:tcPr>
            <w:tcW w:w="1134" w:type="dxa"/>
          </w:tcPr>
          <w:p w14:paraId="396653B8" w14:textId="77777777" w:rsidR="003800AF" w:rsidRPr="001818EA" w:rsidRDefault="003800AF" w:rsidP="00116C1C">
            <w:pPr>
              <w:widowControl w:val="0"/>
              <w:spacing w:after="0" w:line="240" w:lineRule="auto"/>
              <w:jc w:val="center"/>
              <w:rPr>
                <w:rFonts w:ascii="Times New Roman" w:hAnsi="Times New Roman"/>
                <w:sz w:val="24"/>
                <w:szCs w:val="24"/>
              </w:rPr>
            </w:pPr>
            <w:r w:rsidRPr="001818EA">
              <w:rPr>
                <w:rFonts w:ascii="Times New Roman" w:hAnsi="Times New Roman"/>
                <w:sz w:val="24"/>
                <w:szCs w:val="24"/>
              </w:rPr>
              <w:t>3</w:t>
            </w:r>
          </w:p>
          <w:p w14:paraId="25A685BF" w14:textId="77777777" w:rsidR="003800AF" w:rsidRPr="001818EA" w:rsidRDefault="003800AF" w:rsidP="00116C1C">
            <w:pPr>
              <w:widowControl w:val="0"/>
              <w:spacing w:after="0" w:line="240" w:lineRule="auto"/>
              <w:jc w:val="center"/>
              <w:rPr>
                <w:rFonts w:ascii="Times New Roman" w:hAnsi="Times New Roman"/>
                <w:b/>
                <w:sz w:val="24"/>
                <w:szCs w:val="24"/>
              </w:rPr>
            </w:pPr>
          </w:p>
          <w:p w14:paraId="0065CA4E" w14:textId="77777777" w:rsidR="00D21BB5" w:rsidRPr="001818EA" w:rsidRDefault="00D21BB5" w:rsidP="00116C1C">
            <w:pPr>
              <w:widowControl w:val="0"/>
              <w:spacing w:after="0" w:line="240" w:lineRule="auto"/>
              <w:jc w:val="center"/>
              <w:rPr>
                <w:rFonts w:ascii="Times New Roman" w:hAnsi="Times New Roman"/>
                <w:b/>
                <w:sz w:val="24"/>
                <w:szCs w:val="24"/>
              </w:rPr>
            </w:pPr>
          </w:p>
          <w:p w14:paraId="5C0EC49D" w14:textId="77777777" w:rsidR="005F0359" w:rsidRPr="001818EA" w:rsidRDefault="005F0359" w:rsidP="00116C1C">
            <w:pPr>
              <w:widowControl w:val="0"/>
              <w:spacing w:after="0" w:line="240" w:lineRule="auto"/>
              <w:jc w:val="center"/>
              <w:rPr>
                <w:rFonts w:ascii="Times New Roman" w:hAnsi="Times New Roman"/>
                <w:b/>
                <w:sz w:val="24"/>
                <w:szCs w:val="24"/>
              </w:rPr>
            </w:pPr>
          </w:p>
          <w:p w14:paraId="3D99904E" w14:textId="77777777" w:rsidR="005F0359" w:rsidRPr="001818EA" w:rsidRDefault="005F0359" w:rsidP="00116C1C">
            <w:pPr>
              <w:widowControl w:val="0"/>
              <w:spacing w:after="0" w:line="240" w:lineRule="auto"/>
              <w:jc w:val="center"/>
              <w:rPr>
                <w:rFonts w:ascii="Times New Roman" w:hAnsi="Times New Roman"/>
                <w:b/>
                <w:sz w:val="24"/>
                <w:szCs w:val="24"/>
              </w:rPr>
            </w:pPr>
          </w:p>
          <w:p w14:paraId="4741DD52" w14:textId="77777777" w:rsidR="005F0359" w:rsidRPr="001818EA" w:rsidRDefault="005F0359" w:rsidP="00116C1C">
            <w:pPr>
              <w:widowControl w:val="0"/>
              <w:spacing w:after="0" w:line="240" w:lineRule="auto"/>
              <w:jc w:val="center"/>
              <w:rPr>
                <w:rFonts w:ascii="Times New Roman" w:hAnsi="Times New Roman"/>
                <w:b/>
                <w:sz w:val="24"/>
                <w:szCs w:val="24"/>
              </w:rPr>
            </w:pPr>
          </w:p>
          <w:p w14:paraId="44D47C96" w14:textId="77777777" w:rsidR="005F0359" w:rsidRPr="001818EA" w:rsidRDefault="005F0359" w:rsidP="00116C1C">
            <w:pPr>
              <w:widowControl w:val="0"/>
              <w:spacing w:after="0" w:line="240" w:lineRule="auto"/>
              <w:jc w:val="center"/>
              <w:rPr>
                <w:rFonts w:ascii="Times New Roman" w:hAnsi="Times New Roman"/>
                <w:b/>
                <w:sz w:val="24"/>
                <w:szCs w:val="24"/>
              </w:rPr>
            </w:pPr>
          </w:p>
          <w:tbl>
            <w:tblPr>
              <w:tblW w:w="0" w:type="auto"/>
              <w:tblBorders>
                <w:top w:val="single" w:sz="8" w:space="0" w:color="000000"/>
                <w:bottom w:val="single" w:sz="8" w:space="0" w:color="000000"/>
              </w:tblBorders>
              <w:tblLayout w:type="fixed"/>
              <w:tblLook w:val="04A0" w:firstRow="1" w:lastRow="0" w:firstColumn="1" w:lastColumn="0" w:noHBand="0" w:noVBand="1"/>
            </w:tblPr>
            <w:tblGrid>
              <w:gridCol w:w="903"/>
            </w:tblGrid>
            <w:tr w:rsidR="003800AF" w:rsidRPr="001818EA" w14:paraId="2685CEFF" w14:textId="77777777" w:rsidTr="00081B42">
              <w:tc>
                <w:tcPr>
                  <w:tcW w:w="903" w:type="dxa"/>
                  <w:tcBorders>
                    <w:top w:val="single" w:sz="8" w:space="0" w:color="000000"/>
                    <w:left w:val="nil"/>
                    <w:bottom w:val="single" w:sz="8" w:space="0" w:color="000000"/>
                    <w:right w:val="nil"/>
                  </w:tcBorders>
                  <w:hideMark/>
                </w:tcPr>
                <w:p w14:paraId="26BC729E" w14:textId="77777777" w:rsidR="003800AF" w:rsidRPr="001818EA" w:rsidRDefault="003800AF" w:rsidP="00116C1C">
                  <w:pPr>
                    <w:widowControl w:val="0"/>
                    <w:spacing w:after="0" w:line="240" w:lineRule="auto"/>
                    <w:jc w:val="center"/>
                    <w:rPr>
                      <w:rFonts w:ascii="Times New Roman" w:hAnsi="Times New Roman"/>
                      <w:b/>
                      <w:bCs/>
                      <w:sz w:val="24"/>
                      <w:szCs w:val="24"/>
                    </w:rPr>
                  </w:pPr>
                  <w:r w:rsidRPr="001818EA">
                    <w:rPr>
                      <w:rFonts w:ascii="Times New Roman" w:hAnsi="Times New Roman"/>
                      <w:b/>
                      <w:bCs/>
                      <w:sz w:val="24"/>
                      <w:szCs w:val="24"/>
                    </w:rPr>
                    <w:t>3</w:t>
                  </w:r>
                </w:p>
              </w:tc>
            </w:tr>
          </w:tbl>
          <w:p w14:paraId="7662DDEE" w14:textId="77777777" w:rsidR="003800AF" w:rsidRPr="001818EA" w:rsidRDefault="003800AF" w:rsidP="00116C1C">
            <w:pPr>
              <w:widowControl w:val="0"/>
              <w:spacing w:after="0" w:line="240" w:lineRule="auto"/>
              <w:jc w:val="center"/>
              <w:rPr>
                <w:rFonts w:ascii="Times New Roman" w:hAnsi="Times New Roman"/>
                <w:sz w:val="24"/>
                <w:szCs w:val="24"/>
              </w:rPr>
            </w:pPr>
          </w:p>
        </w:tc>
        <w:tc>
          <w:tcPr>
            <w:tcW w:w="2552" w:type="dxa"/>
          </w:tcPr>
          <w:p w14:paraId="49E8F6BC" w14:textId="77777777" w:rsidR="003800AF" w:rsidRPr="001818EA" w:rsidRDefault="003800AF" w:rsidP="00116C1C">
            <w:pPr>
              <w:widowControl w:val="0"/>
              <w:spacing w:after="0" w:line="240" w:lineRule="auto"/>
              <w:jc w:val="both"/>
              <w:rPr>
                <w:rFonts w:ascii="Times New Roman" w:hAnsi="Times New Roman"/>
                <w:b/>
                <w:sz w:val="24"/>
                <w:szCs w:val="24"/>
              </w:rPr>
            </w:pPr>
          </w:p>
        </w:tc>
      </w:tr>
      <w:tr w:rsidR="003800AF" w:rsidRPr="001818EA" w14:paraId="3D9F0405" w14:textId="77777777" w:rsidTr="00F0578F">
        <w:trPr>
          <w:trHeight w:val="566"/>
        </w:trPr>
        <w:tc>
          <w:tcPr>
            <w:tcW w:w="2835" w:type="dxa"/>
          </w:tcPr>
          <w:p w14:paraId="20BD54DF" w14:textId="77777777" w:rsidR="00574BEC" w:rsidRPr="001818EA" w:rsidRDefault="003800AF" w:rsidP="00116C1C">
            <w:pPr>
              <w:widowControl w:val="0"/>
              <w:numPr>
                <w:ilvl w:val="12"/>
                <w:numId w:val="0"/>
              </w:numPr>
              <w:spacing w:after="0" w:line="240" w:lineRule="auto"/>
              <w:jc w:val="both"/>
              <w:rPr>
                <w:rFonts w:ascii="Times New Roman" w:hAnsi="Times New Roman"/>
                <w:sz w:val="24"/>
                <w:szCs w:val="24"/>
              </w:rPr>
            </w:pPr>
            <w:r w:rsidRPr="001818EA">
              <w:rPr>
                <w:rFonts w:ascii="Times New Roman" w:hAnsi="Times New Roman"/>
                <w:b/>
                <w:bCs/>
                <w:sz w:val="24"/>
                <w:szCs w:val="24"/>
              </w:rPr>
              <w:t>Тема5.3.</w:t>
            </w:r>
          </w:p>
          <w:p w14:paraId="1A6DA63D" w14:textId="77777777" w:rsidR="00574BEC" w:rsidRPr="001818EA" w:rsidRDefault="003800AF" w:rsidP="00116C1C">
            <w:pPr>
              <w:widowControl w:val="0"/>
              <w:numPr>
                <w:ilvl w:val="12"/>
                <w:numId w:val="0"/>
              </w:numPr>
              <w:spacing w:after="0" w:line="240" w:lineRule="auto"/>
              <w:jc w:val="both"/>
              <w:rPr>
                <w:rFonts w:ascii="Times New Roman" w:hAnsi="Times New Roman"/>
                <w:b/>
                <w:sz w:val="24"/>
                <w:szCs w:val="24"/>
              </w:rPr>
            </w:pPr>
            <w:r w:rsidRPr="001818EA">
              <w:rPr>
                <w:rFonts w:ascii="Times New Roman" w:hAnsi="Times New Roman"/>
                <w:b/>
                <w:sz w:val="24"/>
                <w:szCs w:val="24"/>
              </w:rPr>
              <w:t>Ведение мяча</w:t>
            </w:r>
            <w:r w:rsidR="00574BEC" w:rsidRPr="001818EA">
              <w:rPr>
                <w:rFonts w:ascii="Times New Roman" w:hAnsi="Times New Roman"/>
                <w:b/>
                <w:sz w:val="24"/>
                <w:szCs w:val="24"/>
              </w:rPr>
              <w:t>.</w:t>
            </w:r>
          </w:p>
          <w:p w14:paraId="7B8F209D" w14:textId="77777777" w:rsidR="00574BEC" w:rsidRPr="001818EA" w:rsidRDefault="00574BEC" w:rsidP="00116C1C">
            <w:pPr>
              <w:widowControl w:val="0"/>
              <w:numPr>
                <w:ilvl w:val="12"/>
                <w:numId w:val="0"/>
              </w:numPr>
              <w:spacing w:after="0" w:line="240" w:lineRule="auto"/>
              <w:jc w:val="both"/>
              <w:rPr>
                <w:rFonts w:ascii="Times New Roman" w:hAnsi="Times New Roman"/>
                <w:b/>
                <w:sz w:val="24"/>
                <w:szCs w:val="24"/>
              </w:rPr>
            </w:pPr>
            <w:r w:rsidRPr="001818EA">
              <w:rPr>
                <w:rFonts w:ascii="Times New Roman" w:hAnsi="Times New Roman"/>
                <w:b/>
                <w:sz w:val="24"/>
                <w:szCs w:val="24"/>
              </w:rPr>
              <w:t>Б</w:t>
            </w:r>
            <w:r w:rsidR="003800AF" w:rsidRPr="001818EA">
              <w:rPr>
                <w:rFonts w:ascii="Times New Roman" w:hAnsi="Times New Roman"/>
                <w:b/>
                <w:sz w:val="24"/>
                <w:szCs w:val="24"/>
              </w:rPr>
              <w:t xml:space="preserve">роски мяча в корзину (с места, в движении, </w:t>
            </w:r>
            <w:r w:rsidR="003800AF" w:rsidRPr="001818EA">
              <w:rPr>
                <w:rFonts w:ascii="Times New Roman" w:hAnsi="Times New Roman"/>
                <w:b/>
                <w:sz w:val="24"/>
                <w:szCs w:val="24"/>
              </w:rPr>
              <w:lastRenderedPageBreak/>
              <w:t xml:space="preserve">прыжком). </w:t>
            </w:r>
          </w:p>
          <w:p w14:paraId="3CE3188D" w14:textId="77777777" w:rsidR="003800AF" w:rsidRPr="001818EA" w:rsidRDefault="003800AF" w:rsidP="00116C1C">
            <w:pPr>
              <w:widowControl w:val="0"/>
              <w:numPr>
                <w:ilvl w:val="12"/>
                <w:numId w:val="0"/>
              </w:numPr>
              <w:spacing w:after="0" w:line="240" w:lineRule="auto"/>
              <w:jc w:val="both"/>
              <w:rPr>
                <w:rFonts w:ascii="Times New Roman" w:hAnsi="Times New Roman"/>
                <w:b/>
                <w:sz w:val="24"/>
                <w:szCs w:val="24"/>
              </w:rPr>
            </w:pPr>
            <w:r w:rsidRPr="001818EA">
              <w:rPr>
                <w:rFonts w:ascii="Times New Roman" w:hAnsi="Times New Roman"/>
                <w:b/>
                <w:sz w:val="24"/>
                <w:szCs w:val="24"/>
              </w:rPr>
              <w:t>ОФП</w:t>
            </w:r>
          </w:p>
          <w:p w14:paraId="6F31BA41" w14:textId="77777777" w:rsidR="003800AF" w:rsidRPr="001818EA" w:rsidRDefault="003800AF" w:rsidP="00116C1C">
            <w:pPr>
              <w:widowControl w:val="0"/>
              <w:spacing w:after="0" w:line="240" w:lineRule="auto"/>
              <w:jc w:val="both"/>
              <w:rPr>
                <w:rFonts w:ascii="Times New Roman" w:hAnsi="Times New Roman"/>
                <w:b/>
                <w:sz w:val="24"/>
                <w:szCs w:val="24"/>
              </w:rPr>
            </w:pPr>
          </w:p>
        </w:tc>
        <w:tc>
          <w:tcPr>
            <w:tcW w:w="8080" w:type="dxa"/>
            <w:hideMark/>
          </w:tcPr>
          <w:p w14:paraId="61C33211" w14:textId="77777777" w:rsidR="003800AF" w:rsidRPr="001818EA" w:rsidRDefault="003800AF" w:rsidP="00116C1C">
            <w:pPr>
              <w:widowControl w:val="0"/>
              <w:spacing w:after="0" w:line="240" w:lineRule="auto"/>
              <w:jc w:val="both"/>
              <w:rPr>
                <w:rFonts w:ascii="Times New Roman" w:hAnsi="Times New Roman"/>
                <w:b/>
                <w:spacing w:val="-3"/>
                <w:sz w:val="24"/>
                <w:szCs w:val="24"/>
              </w:rPr>
            </w:pPr>
            <w:r w:rsidRPr="001818EA">
              <w:rPr>
                <w:rFonts w:ascii="Times New Roman" w:hAnsi="Times New Roman"/>
                <w:b/>
                <w:spacing w:val="-3"/>
                <w:sz w:val="24"/>
                <w:szCs w:val="24"/>
              </w:rPr>
              <w:lastRenderedPageBreak/>
              <w:t>Содержание учебного материала:</w:t>
            </w:r>
          </w:p>
          <w:p w14:paraId="1864AA18" w14:textId="77777777" w:rsidR="003800AF" w:rsidRPr="001818EA" w:rsidRDefault="003800AF" w:rsidP="00116C1C">
            <w:pPr>
              <w:widowControl w:val="0"/>
              <w:spacing w:after="0" w:line="240" w:lineRule="auto"/>
              <w:jc w:val="both"/>
              <w:rPr>
                <w:rFonts w:ascii="Times New Roman" w:hAnsi="Times New Roman"/>
                <w:spacing w:val="-3"/>
                <w:sz w:val="24"/>
                <w:szCs w:val="24"/>
              </w:rPr>
            </w:pPr>
            <w:r w:rsidRPr="001818EA">
              <w:rPr>
                <w:rFonts w:ascii="Times New Roman" w:hAnsi="Times New Roman"/>
                <w:spacing w:val="-3"/>
                <w:sz w:val="24"/>
                <w:szCs w:val="24"/>
              </w:rPr>
              <w:t xml:space="preserve">ведение с высоким и низким отскоком; со зрительным и без зрительного контроля; обводка соперника с изменением высоты отскока;  с изменением направления  с изменениям скорости;  с поворотом и переводом мяча. Броски </w:t>
            </w:r>
            <w:r w:rsidRPr="001818EA">
              <w:rPr>
                <w:rFonts w:ascii="Times New Roman" w:hAnsi="Times New Roman"/>
                <w:spacing w:val="-3"/>
                <w:sz w:val="24"/>
                <w:szCs w:val="24"/>
              </w:rPr>
              <w:lastRenderedPageBreak/>
              <w:t>в корзину после ведения, броски  с места, прыжком. ОФП.</w:t>
            </w:r>
          </w:p>
          <w:tbl>
            <w:tblPr>
              <w:tblW w:w="0" w:type="auto"/>
              <w:tblBorders>
                <w:top w:val="single" w:sz="8" w:space="0" w:color="000000"/>
                <w:bottom w:val="single" w:sz="8" w:space="0" w:color="000000"/>
              </w:tblBorders>
              <w:tblLayout w:type="fixed"/>
              <w:tblLook w:val="04A0" w:firstRow="1" w:lastRow="0" w:firstColumn="1" w:lastColumn="0" w:noHBand="0" w:noVBand="1"/>
            </w:tblPr>
            <w:tblGrid>
              <w:gridCol w:w="8132"/>
            </w:tblGrid>
            <w:tr w:rsidR="003800AF" w:rsidRPr="001818EA" w14:paraId="29D085F8" w14:textId="77777777" w:rsidTr="00081B42">
              <w:tc>
                <w:tcPr>
                  <w:tcW w:w="8132" w:type="dxa"/>
                  <w:tcBorders>
                    <w:top w:val="single" w:sz="8" w:space="0" w:color="000000"/>
                    <w:left w:val="nil"/>
                    <w:bottom w:val="single" w:sz="8" w:space="0" w:color="000000"/>
                    <w:right w:val="nil"/>
                  </w:tcBorders>
                  <w:hideMark/>
                </w:tcPr>
                <w:p w14:paraId="68DE0E1E" w14:textId="77777777" w:rsidR="003800AF" w:rsidRPr="001818EA" w:rsidRDefault="00D55712" w:rsidP="00116C1C">
                  <w:pPr>
                    <w:widowControl w:val="0"/>
                    <w:spacing w:after="0" w:line="240" w:lineRule="auto"/>
                    <w:jc w:val="both"/>
                    <w:rPr>
                      <w:rFonts w:ascii="Times New Roman" w:hAnsi="Times New Roman"/>
                      <w:b/>
                      <w:bCs/>
                      <w:spacing w:val="-3"/>
                      <w:sz w:val="24"/>
                      <w:szCs w:val="24"/>
                    </w:rPr>
                  </w:pPr>
                  <w:r w:rsidRPr="001818EA">
                    <w:rPr>
                      <w:rFonts w:ascii="Times New Roman" w:hAnsi="Times New Roman"/>
                      <w:b/>
                      <w:bCs/>
                      <w:sz w:val="24"/>
                      <w:szCs w:val="24"/>
                    </w:rPr>
                    <w:t>В том числе, практические занятия</w:t>
                  </w:r>
                </w:p>
              </w:tc>
            </w:tr>
          </w:tbl>
          <w:p w14:paraId="3FB0323E" w14:textId="77777777" w:rsidR="003800AF" w:rsidRPr="001818EA" w:rsidRDefault="003800AF" w:rsidP="00116C1C">
            <w:pPr>
              <w:widowControl w:val="0"/>
              <w:spacing w:after="0" w:line="240" w:lineRule="auto"/>
              <w:jc w:val="both"/>
              <w:rPr>
                <w:rFonts w:ascii="Times New Roman" w:hAnsi="Times New Roman"/>
                <w:spacing w:val="-3"/>
                <w:sz w:val="24"/>
                <w:szCs w:val="24"/>
              </w:rPr>
            </w:pPr>
            <w:r w:rsidRPr="001818EA">
              <w:rPr>
                <w:rFonts w:ascii="Times New Roman" w:hAnsi="Times New Roman"/>
                <w:sz w:val="24"/>
                <w:szCs w:val="24"/>
              </w:rPr>
              <w:t>упражнения для укрепления мышц кистей, плечевого пояса, ног, брюшного пресса.</w:t>
            </w:r>
          </w:p>
        </w:tc>
        <w:tc>
          <w:tcPr>
            <w:tcW w:w="1134" w:type="dxa"/>
          </w:tcPr>
          <w:p w14:paraId="6584425F" w14:textId="77777777" w:rsidR="003800AF" w:rsidRPr="001818EA" w:rsidRDefault="003800AF" w:rsidP="00116C1C">
            <w:pPr>
              <w:widowControl w:val="0"/>
              <w:spacing w:after="0" w:line="240" w:lineRule="auto"/>
              <w:jc w:val="center"/>
              <w:rPr>
                <w:rFonts w:ascii="Times New Roman" w:hAnsi="Times New Roman"/>
                <w:sz w:val="24"/>
                <w:szCs w:val="24"/>
              </w:rPr>
            </w:pPr>
            <w:r w:rsidRPr="001818EA">
              <w:rPr>
                <w:rFonts w:ascii="Times New Roman" w:hAnsi="Times New Roman"/>
                <w:sz w:val="24"/>
                <w:szCs w:val="24"/>
              </w:rPr>
              <w:lastRenderedPageBreak/>
              <w:t>4</w:t>
            </w:r>
          </w:p>
          <w:p w14:paraId="1DF32C27" w14:textId="77777777" w:rsidR="005F0359" w:rsidRPr="001818EA" w:rsidRDefault="005F0359" w:rsidP="00116C1C">
            <w:pPr>
              <w:widowControl w:val="0"/>
              <w:spacing w:after="0" w:line="240" w:lineRule="auto"/>
              <w:jc w:val="center"/>
              <w:rPr>
                <w:rFonts w:ascii="Times New Roman" w:hAnsi="Times New Roman"/>
                <w:sz w:val="24"/>
                <w:szCs w:val="24"/>
              </w:rPr>
            </w:pPr>
          </w:p>
          <w:p w14:paraId="14F18E64" w14:textId="77777777" w:rsidR="005F0359" w:rsidRPr="001818EA" w:rsidRDefault="005F0359" w:rsidP="00116C1C">
            <w:pPr>
              <w:widowControl w:val="0"/>
              <w:spacing w:after="0" w:line="240" w:lineRule="auto"/>
              <w:jc w:val="center"/>
              <w:rPr>
                <w:rFonts w:ascii="Times New Roman" w:hAnsi="Times New Roman"/>
                <w:sz w:val="24"/>
                <w:szCs w:val="24"/>
              </w:rPr>
            </w:pPr>
          </w:p>
          <w:p w14:paraId="11F04AFA" w14:textId="77777777" w:rsidR="005F0359" w:rsidRPr="001818EA" w:rsidRDefault="005F0359" w:rsidP="00116C1C">
            <w:pPr>
              <w:widowControl w:val="0"/>
              <w:spacing w:after="0" w:line="240" w:lineRule="auto"/>
              <w:jc w:val="center"/>
              <w:rPr>
                <w:rFonts w:ascii="Times New Roman" w:hAnsi="Times New Roman"/>
                <w:sz w:val="24"/>
                <w:szCs w:val="24"/>
              </w:rPr>
            </w:pPr>
          </w:p>
          <w:p w14:paraId="4A791895" w14:textId="77777777" w:rsidR="003800AF" w:rsidRPr="001818EA" w:rsidRDefault="003800AF" w:rsidP="00116C1C">
            <w:pPr>
              <w:widowControl w:val="0"/>
              <w:spacing w:after="0" w:line="240" w:lineRule="auto"/>
              <w:jc w:val="center"/>
              <w:rPr>
                <w:rFonts w:ascii="Times New Roman" w:hAnsi="Times New Roman"/>
                <w:b/>
                <w:sz w:val="24"/>
                <w:szCs w:val="24"/>
              </w:rPr>
            </w:pPr>
          </w:p>
          <w:tbl>
            <w:tblPr>
              <w:tblW w:w="0" w:type="auto"/>
              <w:tblBorders>
                <w:top w:val="single" w:sz="8" w:space="0" w:color="000000"/>
                <w:bottom w:val="single" w:sz="8" w:space="0" w:color="000000"/>
              </w:tblBorders>
              <w:tblLayout w:type="fixed"/>
              <w:tblLook w:val="04A0" w:firstRow="1" w:lastRow="0" w:firstColumn="1" w:lastColumn="0" w:noHBand="0" w:noVBand="1"/>
            </w:tblPr>
            <w:tblGrid>
              <w:gridCol w:w="903"/>
            </w:tblGrid>
            <w:tr w:rsidR="003800AF" w:rsidRPr="001818EA" w14:paraId="7AC3269C" w14:textId="77777777" w:rsidTr="00081B42">
              <w:tc>
                <w:tcPr>
                  <w:tcW w:w="903" w:type="dxa"/>
                  <w:tcBorders>
                    <w:top w:val="single" w:sz="8" w:space="0" w:color="000000"/>
                    <w:left w:val="nil"/>
                    <w:bottom w:val="single" w:sz="8" w:space="0" w:color="000000"/>
                    <w:right w:val="nil"/>
                  </w:tcBorders>
                  <w:hideMark/>
                </w:tcPr>
                <w:p w14:paraId="22B0FC13" w14:textId="77777777" w:rsidR="003800AF" w:rsidRPr="001818EA" w:rsidRDefault="003800AF" w:rsidP="00116C1C">
                  <w:pPr>
                    <w:widowControl w:val="0"/>
                    <w:spacing w:after="0" w:line="240" w:lineRule="auto"/>
                    <w:jc w:val="center"/>
                    <w:rPr>
                      <w:rFonts w:ascii="Times New Roman" w:hAnsi="Times New Roman"/>
                      <w:b/>
                      <w:bCs/>
                      <w:sz w:val="24"/>
                      <w:szCs w:val="24"/>
                    </w:rPr>
                  </w:pPr>
                  <w:r w:rsidRPr="001818EA">
                    <w:rPr>
                      <w:rFonts w:ascii="Times New Roman" w:hAnsi="Times New Roman"/>
                      <w:b/>
                      <w:bCs/>
                      <w:sz w:val="24"/>
                      <w:szCs w:val="24"/>
                    </w:rPr>
                    <w:t>4</w:t>
                  </w:r>
                </w:p>
              </w:tc>
            </w:tr>
          </w:tbl>
          <w:p w14:paraId="2BAD3A57" w14:textId="77777777" w:rsidR="003800AF" w:rsidRPr="001818EA" w:rsidRDefault="003800AF" w:rsidP="00116C1C">
            <w:pPr>
              <w:widowControl w:val="0"/>
              <w:spacing w:after="0" w:line="240" w:lineRule="auto"/>
              <w:jc w:val="center"/>
              <w:rPr>
                <w:rFonts w:ascii="Times New Roman" w:hAnsi="Times New Roman"/>
                <w:sz w:val="24"/>
                <w:szCs w:val="24"/>
              </w:rPr>
            </w:pPr>
          </w:p>
        </w:tc>
        <w:tc>
          <w:tcPr>
            <w:tcW w:w="2552" w:type="dxa"/>
          </w:tcPr>
          <w:p w14:paraId="2FA3E543" w14:textId="77777777" w:rsidR="003800AF" w:rsidRPr="001818EA" w:rsidRDefault="003800AF" w:rsidP="00116C1C">
            <w:pPr>
              <w:widowControl w:val="0"/>
              <w:spacing w:after="0" w:line="240" w:lineRule="auto"/>
              <w:jc w:val="both"/>
              <w:rPr>
                <w:rFonts w:ascii="Times New Roman" w:hAnsi="Times New Roman"/>
                <w:b/>
                <w:sz w:val="24"/>
                <w:szCs w:val="24"/>
              </w:rPr>
            </w:pPr>
          </w:p>
        </w:tc>
      </w:tr>
      <w:tr w:rsidR="003800AF" w:rsidRPr="001818EA" w14:paraId="53104D52" w14:textId="77777777" w:rsidTr="00F0578F">
        <w:trPr>
          <w:trHeight w:val="477"/>
        </w:trPr>
        <w:tc>
          <w:tcPr>
            <w:tcW w:w="2835" w:type="dxa"/>
          </w:tcPr>
          <w:p w14:paraId="186A1500" w14:textId="77777777" w:rsidR="00574BEC" w:rsidRPr="001818EA" w:rsidRDefault="003800AF" w:rsidP="00116C1C">
            <w:pPr>
              <w:widowControl w:val="0"/>
              <w:numPr>
                <w:ilvl w:val="12"/>
                <w:numId w:val="0"/>
              </w:numPr>
              <w:spacing w:after="0" w:line="240" w:lineRule="auto"/>
              <w:jc w:val="both"/>
              <w:rPr>
                <w:rFonts w:ascii="Times New Roman" w:hAnsi="Times New Roman"/>
                <w:sz w:val="24"/>
                <w:szCs w:val="24"/>
              </w:rPr>
            </w:pPr>
            <w:r w:rsidRPr="001818EA">
              <w:rPr>
                <w:rFonts w:ascii="Times New Roman" w:hAnsi="Times New Roman"/>
                <w:b/>
                <w:bCs/>
                <w:sz w:val="24"/>
                <w:szCs w:val="24"/>
              </w:rPr>
              <w:t>Тема5.4.</w:t>
            </w:r>
          </w:p>
          <w:p w14:paraId="38B46B08" w14:textId="77777777" w:rsidR="00574BEC" w:rsidRPr="001818EA" w:rsidRDefault="003800AF" w:rsidP="00116C1C">
            <w:pPr>
              <w:widowControl w:val="0"/>
              <w:numPr>
                <w:ilvl w:val="12"/>
                <w:numId w:val="0"/>
              </w:numPr>
              <w:spacing w:after="0" w:line="240" w:lineRule="auto"/>
              <w:jc w:val="both"/>
              <w:rPr>
                <w:rFonts w:ascii="Times New Roman" w:hAnsi="Times New Roman"/>
                <w:b/>
                <w:sz w:val="24"/>
                <w:szCs w:val="24"/>
              </w:rPr>
            </w:pPr>
            <w:r w:rsidRPr="001818EA">
              <w:rPr>
                <w:rFonts w:ascii="Times New Roman" w:hAnsi="Times New Roman"/>
                <w:b/>
                <w:sz w:val="24"/>
                <w:szCs w:val="24"/>
              </w:rPr>
              <w:t xml:space="preserve">Техника штрафных бросков. </w:t>
            </w:r>
          </w:p>
          <w:p w14:paraId="7C7AD710" w14:textId="77777777" w:rsidR="003800AF" w:rsidRPr="001818EA" w:rsidRDefault="00907BB4" w:rsidP="00116C1C">
            <w:pPr>
              <w:widowControl w:val="0"/>
              <w:numPr>
                <w:ilvl w:val="12"/>
                <w:numId w:val="0"/>
              </w:numPr>
              <w:spacing w:after="0" w:line="240" w:lineRule="auto"/>
              <w:jc w:val="both"/>
              <w:rPr>
                <w:rFonts w:ascii="Times New Roman" w:hAnsi="Times New Roman"/>
                <w:b/>
                <w:sz w:val="24"/>
                <w:szCs w:val="24"/>
              </w:rPr>
            </w:pPr>
            <w:r w:rsidRPr="001818EA">
              <w:rPr>
                <w:rFonts w:ascii="Times New Roman" w:hAnsi="Times New Roman"/>
                <w:b/>
                <w:sz w:val="24"/>
                <w:szCs w:val="24"/>
              </w:rPr>
              <w:t>ОФП</w:t>
            </w:r>
          </w:p>
          <w:p w14:paraId="0F9973C1" w14:textId="77777777" w:rsidR="003800AF" w:rsidRPr="001818EA" w:rsidRDefault="003800AF" w:rsidP="00116C1C">
            <w:pPr>
              <w:widowControl w:val="0"/>
              <w:spacing w:after="0" w:line="240" w:lineRule="auto"/>
              <w:jc w:val="both"/>
              <w:rPr>
                <w:rFonts w:ascii="Times New Roman" w:hAnsi="Times New Roman"/>
                <w:b/>
                <w:sz w:val="24"/>
                <w:szCs w:val="24"/>
              </w:rPr>
            </w:pPr>
          </w:p>
        </w:tc>
        <w:tc>
          <w:tcPr>
            <w:tcW w:w="8080" w:type="dxa"/>
            <w:hideMark/>
          </w:tcPr>
          <w:p w14:paraId="0CFA7F2B" w14:textId="77777777" w:rsidR="003800AF" w:rsidRPr="001818EA" w:rsidRDefault="003800AF" w:rsidP="00116C1C">
            <w:pPr>
              <w:widowControl w:val="0"/>
              <w:spacing w:after="0" w:line="240" w:lineRule="auto"/>
              <w:jc w:val="both"/>
              <w:rPr>
                <w:rFonts w:ascii="Times New Roman" w:hAnsi="Times New Roman"/>
                <w:b/>
                <w:spacing w:val="-3"/>
                <w:sz w:val="24"/>
                <w:szCs w:val="24"/>
              </w:rPr>
            </w:pPr>
            <w:r w:rsidRPr="001818EA">
              <w:rPr>
                <w:rFonts w:ascii="Times New Roman" w:hAnsi="Times New Roman"/>
                <w:b/>
                <w:spacing w:val="-3"/>
                <w:sz w:val="24"/>
                <w:szCs w:val="24"/>
              </w:rPr>
              <w:t>Содержание учебного материала:</w:t>
            </w:r>
          </w:p>
          <w:p w14:paraId="00ED561D" w14:textId="77777777" w:rsidR="003800AF" w:rsidRPr="001818EA" w:rsidRDefault="003800AF" w:rsidP="00116C1C">
            <w:pPr>
              <w:widowControl w:val="0"/>
              <w:spacing w:after="0" w:line="240" w:lineRule="auto"/>
              <w:jc w:val="both"/>
              <w:rPr>
                <w:rFonts w:ascii="Times New Roman" w:hAnsi="Times New Roman"/>
                <w:sz w:val="24"/>
                <w:szCs w:val="24"/>
              </w:rPr>
            </w:pPr>
            <w:r w:rsidRPr="001818EA">
              <w:rPr>
                <w:rFonts w:ascii="Times New Roman" w:hAnsi="Times New Roman"/>
                <w:sz w:val="24"/>
                <w:szCs w:val="24"/>
              </w:rPr>
              <w:t xml:space="preserve"> совершенствование техники  штрафных бросков: подготовка к броску; бросок (техника работы рук и ног). ОФП.</w:t>
            </w:r>
          </w:p>
          <w:tbl>
            <w:tblPr>
              <w:tblW w:w="0" w:type="auto"/>
              <w:tblBorders>
                <w:top w:val="single" w:sz="8" w:space="0" w:color="000000"/>
                <w:bottom w:val="single" w:sz="8" w:space="0" w:color="000000"/>
              </w:tblBorders>
              <w:tblLayout w:type="fixed"/>
              <w:tblLook w:val="04A0" w:firstRow="1" w:lastRow="0" w:firstColumn="1" w:lastColumn="0" w:noHBand="0" w:noVBand="1"/>
            </w:tblPr>
            <w:tblGrid>
              <w:gridCol w:w="8132"/>
            </w:tblGrid>
            <w:tr w:rsidR="003800AF" w:rsidRPr="001818EA" w14:paraId="1372F710" w14:textId="77777777" w:rsidTr="00081B42">
              <w:tc>
                <w:tcPr>
                  <w:tcW w:w="8132" w:type="dxa"/>
                  <w:tcBorders>
                    <w:top w:val="single" w:sz="8" w:space="0" w:color="000000"/>
                    <w:left w:val="nil"/>
                    <w:bottom w:val="single" w:sz="8" w:space="0" w:color="000000"/>
                    <w:right w:val="nil"/>
                  </w:tcBorders>
                  <w:hideMark/>
                </w:tcPr>
                <w:p w14:paraId="2C0D4092" w14:textId="77777777" w:rsidR="003800AF" w:rsidRPr="001818EA" w:rsidRDefault="00D55712" w:rsidP="00116C1C">
                  <w:pPr>
                    <w:widowControl w:val="0"/>
                    <w:spacing w:after="0" w:line="240" w:lineRule="auto"/>
                    <w:jc w:val="both"/>
                    <w:rPr>
                      <w:rFonts w:ascii="Times New Roman" w:hAnsi="Times New Roman"/>
                      <w:b/>
                      <w:bCs/>
                      <w:sz w:val="24"/>
                      <w:szCs w:val="24"/>
                    </w:rPr>
                  </w:pPr>
                  <w:r w:rsidRPr="001818EA">
                    <w:rPr>
                      <w:rFonts w:ascii="Times New Roman" w:hAnsi="Times New Roman"/>
                      <w:b/>
                      <w:bCs/>
                      <w:sz w:val="24"/>
                      <w:szCs w:val="24"/>
                    </w:rPr>
                    <w:t>В том числе, практические занятия</w:t>
                  </w:r>
                </w:p>
              </w:tc>
            </w:tr>
          </w:tbl>
          <w:p w14:paraId="3C7CCD82" w14:textId="77777777" w:rsidR="003800AF" w:rsidRPr="001818EA" w:rsidRDefault="003800AF" w:rsidP="00116C1C">
            <w:pPr>
              <w:widowControl w:val="0"/>
              <w:spacing w:after="0" w:line="240" w:lineRule="auto"/>
              <w:jc w:val="both"/>
              <w:rPr>
                <w:rFonts w:ascii="Times New Roman" w:hAnsi="Times New Roman"/>
                <w:b/>
                <w:sz w:val="24"/>
                <w:szCs w:val="24"/>
              </w:rPr>
            </w:pPr>
            <w:r w:rsidRPr="001818EA">
              <w:rPr>
                <w:rFonts w:ascii="Times New Roman" w:hAnsi="Times New Roman"/>
                <w:sz w:val="24"/>
                <w:szCs w:val="24"/>
              </w:rPr>
              <w:t>упражнения для укрепления мышц кистей, плечевого пояса, ног,</w:t>
            </w:r>
          </w:p>
        </w:tc>
        <w:tc>
          <w:tcPr>
            <w:tcW w:w="1134" w:type="dxa"/>
          </w:tcPr>
          <w:p w14:paraId="1AE4C843" w14:textId="77777777" w:rsidR="003800AF" w:rsidRPr="001818EA" w:rsidRDefault="003800AF" w:rsidP="00116C1C">
            <w:pPr>
              <w:widowControl w:val="0"/>
              <w:spacing w:after="0" w:line="240" w:lineRule="auto"/>
              <w:jc w:val="center"/>
              <w:rPr>
                <w:rFonts w:ascii="Times New Roman" w:hAnsi="Times New Roman"/>
                <w:sz w:val="24"/>
                <w:szCs w:val="24"/>
              </w:rPr>
            </w:pPr>
            <w:r w:rsidRPr="001818EA">
              <w:rPr>
                <w:rFonts w:ascii="Times New Roman" w:hAnsi="Times New Roman"/>
                <w:sz w:val="24"/>
                <w:szCs w:val="24"/>
              </w:rPr>
              <w:t>5</w:t>
            </w:r>
          </w:p>
          <w:p w14:paraId="55E36DD5" w14:textId="77777777" w:rsidR="005F0359" w:rsidRPr="001818EA" w:rsidRDefault="005F0359" w:rsidP="00116C1C">
            <w:pPr>
              <w:widowControl w:val="0"/>
              <w:spacing w:after="0" w:line="240" w:lineRule="auto"/>
              <w:jc w:val="center"/>
              <w:rPr>
                <w:rFonts w:ascii="Times New Roman" w:hAnsi="Times New Roman"/>
                <w:sz w:val="24"/>
                <w:szCs w:val="24"/>
              </w:rPr>
            </w:pPr>
          </w:p>
          <w:p w14:paraId="10F966C3" w14:textId="77777777" w:rsidR="005F0359" w:rsidRPr="001818EA" w:rsidRDefault="005F0359" w:rsidP="00116C1C">
            <w:pPr>
              <w:widowControl w:val="0"/>
              <w:spacing w:after="0" w:line="240" w:lineRule="auto"/>
              <w:jc w:val="center"/>
              <w:rPr>
                <w:rFonts w:ascii="Times New Roman" w:hAnsi="Times New Roman"/>
                <w:sz w:val="24"/>
                <w:szCs w:val="24"/>
              </w:rPr>
            </w:pPr>
          </w:p>
          <w:tbl>
            <w:tblPr>
              <w:tblW w:w="0" w:type="auto"/>
              <w:tblBorders>
                <w:top w:val="single" w:sz="8" w:space="0" w:color="000000"/>
                <w:bottom w:val="single" w:sz="8" w:space="0" w:color="000000"/>
              </w:tblBorders>
              <w:tblLayout w:type="fixed"/>
              <w:tblLook w:val="04A0" w:firstRow="1" w:lastRow="0" w:firstColumn="1" w:lastColumn="0" w:noHBand="0" w:noVBand="1"/>
            </w:tblPr>
            <w:tblGrid>
              <w:gridCol w:w="451"/>
              <w:gridCol w:w="452"/>
            </w:tblGrid>
            <w:tr w:rsidR="003800AF" w:rsidRPr="001818EA" w14:paraId="3CCB89CF" w14:textId="77777777" w:rsidTr="00081B42">
              <w:tc>
                <w:tcPr>
                  <w:tcW w:w="451" w:type="dxa"/>
                  <w:tcBorders>
                    <w:top w:val="single" w:sz="8" w:space="0" w:color="000000"/>
                    <w:left w:val="nil"/>
                    <w:bottom w:val="single" w:sz="8" w:space="0" w:color="000000"/>
                    <w:right w:val="nil"/>
                  </w:tcBorders>
                  <w:hideMark/>
                </w:tcPr>
                <w:p w14:paraId="4AE80D46" w14:textId="77777777" w:rsidR="003800AF" w:rsidRPr="001818EA" w:rsidRDefault="003800AF" w:rsidP="00116C1C">
                  <w:pPr>
                    <w:widowControl w:val="0"/>
                    <w:spacing w:after="0" w:line="240" w:lineRule="auto"/>
                    <w:jc w:val="center"/>
                    <w:rPr>
                      <w:rFonts w:ascii="Times New Roman" w:hAnsi="Times New Roman"/>
                      <w:b/>
                      <w:bCs/>
                      <w:sz w:val="24"/>
                      <w:szCs w:val="24"/>
                    </w:rPr>
                  </w:pPr>
                  <w:r w:rsidRPr="001818EA">
                    <w:rPr>
                      <w:rFonts w:ascii="Times New Roman" w:hAnsi="Times New Roman"/>
                      <w:b/>
                      <w:bCs/>
                      <w:sz w:val="24"/>
                      <w:szCs w:val="24"/>
                    </w:rPr>
                    <w:t>5</w:t>
                  </w:r>
                </w:p>
              </w:tc>
              <w:tc>
                <w:tcPr>
                  <w:tcW w:w="452" w:type="dxa"/>
                  <w:tcBorders>
                    <w:top w:val="single" w:sz="8" w:space="0" w:color="000000"/>
                    <w:left w:val="nil"/>
                    <w:bottom w:val="single" w:sz="8" w:space="0" w:color="000000"/>
                    <w:right w:val="nil"/>
                  </w:tcBorders>
                </w:tcPr>
                <w:p w14:paraId="43520661" w14:textId="77777777" w:rsidR="003800AF" w:rsidRPr="001818EA" w:rsidRDefault="003800AF" w:rsidP="00116C1C">
                  <w:pPr>
                    <w:widowControl w:val="0"/>
                    <w:spacing w:after="0" w:line="240" w:lineRule="auto"/>
                    <w:jc w:val="center"/>
                    <w:rPr>
                      <w:rFonts w:ascii="Times New Roman" w:hAnsi="Times New Roman"/>
                      <w:b/>
                      <w:bCs/>
                      <w:sz w:val="24"/>
                      <w:szCs w:val="24"/>
                    </w:rPr>
                  </w:pPr>
                </w:p>
              </w:tc>
            </w:tr>
          </w:tbl>
          <w:p w14:paraId="6772AA7B" w14:textId="77777777" w:rsidR="003800AF" w:rsidRPr="001818EA" w:rsidRDefault="003800AF" w:rsidP="00116C1C">
            <w:pPr>
              <w:widowControl w:val="0"/>
              <w:spacing w:after="0" w:line="240" w:lineRule="auto"/>
              <w:jc w:val="center"/>
              <w:rPr>
                <w:rFonts w:ascii="Times New Roman" w:hAnsi="Times New Roman"/>
                <w:sz w:val="24"/>
                <w:szCs w:val="24"/>
              </w:rPr>
            </w:pPr>
          </w:p>
        </w:tc>
        <w:tc>
          <w:tcPr>
            <w:tcW w:w="2552" w:type="dxa"/>
          </w:tcPr>
          <w:p w14:paraId="35031A2F" w14:textId="77777777" w:rsidR="003800AF" w:rsidRPr="001818EA" w:rsidRDefault="003800AF" w:rsidP="00116C1C">
            <w:pPr>
              <w:widowControl w:val="0"/>
              <w:spacing w:after="0" w:line="240" w:lineRule="auto"/>
              <w:jc w:val="both"/>
              <w:rPr>
                <w:rFonts w:ascii="Times New Roman" w:hAnsi="Times New Roman"/>
                <w:b/>
                <w:sz w:val="24"/>
                <w:szCs w:val="24"/>
              </w:rPr>
            </w:pPr>
          </w:p>
        </w:tc>
      </w:tr>
      <w:tr w:rsidR="003800AF" w:rsidRPr="001818EA" w14:paraId="38699A8D" w14:textId="77777777" w:rsidTr="00F0578F">
        <w:trPr>
          <w:trHeight w:val="70"/>
        </w:trPr>
        <w:tc>
          <w:tcPr>
            <w:tcW w:w="2835" w:type="dxa"/>
          </w:tcPr>
          <w:p w14:paraId="3373313C" w14:textId="77777777" w:rsidR="00574BEC" w:rsidRPr="001818EA" w:rsidRDefault="003800AF" w:rsidP="00116C1C">
            <w:pPr>
              <w:widowControl w:val="0"/>
              <w:numPr>
                <w:ilvl w:val="12"/>
                <w:numId w:val="0"/>
              </w:numPr>
              <w:spacing w:after="0" w:line="240" w:lineRule="auto"/>
              <w:jc w:val="both"/>
              <w:rPr>
                <w:rFonts w:ascii="Times New Roman" w:hAnsi="Times New Roman"/>
                <w:sz w:val="24"/>
                <w:szCs w:val="24"/>
              </w:rPr>
            </w:pPr>
            <w:r w:rsidRPr="001818EA">
              <w:rPr>
                <w:rFonts w:ascii="Times New Roman" w:hAnsi="Times New Roman"/>
                <w:b/>
                <w:bCs/>
                <w:sz w:val="24"/>
                <w:szCs w:val="24"/>
              </w:rPr>
              <w:t>Тема5.5.</w:t>
            </w:r>
          </w:p>
          <w:p w14:paraId="65349A98" w14:textId="77777777" w:rsidR="00574BEC" w:rsidRPr="001818EA" w:rsidRDefault="003800AF" w:rsidP="00116C1C">
            <w:pPr>
              <w:widowControl w:val="0"/>
              <w:numPr>
                <w:ilvl w:val="12"/>
                <w:numId w:val="0"/>
              </w:numPr>
              <w:spacing w:after="0" w:line="240" w:lineRule="auto"/>
              <w:jc w:val="both"/>
              <w:rPr>
                <w:rFonts w:ascii="Times New Roman" w:hAnsi="Times New Roman"/>
                <w:b/>
                <w:sz w:val="24"/>
                <w:szCs w:val="24"/>
              </w:rPr>
            </w:pPr>
            <w:r w:rsidRPr="001818EA">
              <w:rPr>
                <w:rFonts w:ascii="Times New Roman" w:hAnsi="Times New Roman"/>
                <w:b/>
                <w:sz w:val="24"/>
                <w:szCs w:val="24"/>
              </w:rPr>
              <w:t xml:space="preserve">Тактика игры в защите и нападении. </w:t>
            </w:r>
          </w:p>
          <w:p w14:paraId="2E1BA438" w14:textId="77777777" w:rsidR="00574BEC" w:rsidRPr="001818EA" w:rsidRDefault="003800AF" w:rsidP="00116C1C">
            <w:pPr>
              <w:widowControl w:val="0"/>
              <w:numPr>
                <w:ilvl w:val="12"/>
                <w:numId w:val="0"/>
              </w:numPr>
              <w:spacing w:after="0" w:line="240" w:lineRule="auto"/>
              <w:jc w:val="both"/>
              <w:rPr>
                <w:rFonts w:ascii="Times New Roman" w:hAnsi="Times New Roman"/>
                <w:b/>
                <w:sz w:val="24"/>
                <w:szCs w:val="24"/>
              </w:rPr>
            </w:pPr>
            <w:r w:rsidRPr="001818EA">
              <w:rPr>
                <w:rFonts w:ascii="Times New Roman" w:hAnsi="Times New Roman"/>
                <w:b/>
                <w:sz w:val="24"/>
                <w:szCs w:val="24"/>
              </w:rPr>
              <w:t xml:space="preserve">Игра по упрощенным правилам баскетбола. </w:t>
            </w:r>
          </w:p>
          <w:p w14:paraId="7577BA81" w14:textId="77777777" w:rsidR="003800AF" w:rsidRPr="001818EA" w:rsidRDefault="00907BB4" w:rsidP="00116C1C">
            <w:pPr>
              <w:widowControl w:val="0"/>
              <w:numPr>
                <w:ilvl w:val="12"/>
                <w:numId w:val="0"/>
              </w:numPr>
              <w:spacing w:after="0" w:line="240" w:lineRule="auto"/>
              <w:jc w:val="both"/>
              <w:rPr>
                <w:rFonts w:ascii="Times New Roman" w:hAnsi="Times New Roman"/>
                <w:b/>
                <w:sz w:val="24"/>
                <w:szCs w:val="24"/>
              </w:rPr>
            </w:pPr>
            <w:r w:rsidRPr="001818EA">
              <w:rPr>
                <w:rFonts w:ascii="Times New Roman" w:hAnsi="Times New Roman"/>
                <w:b/>
                <w:sz w:val="24"/>
                <w:szCs w:val="24"/>
              </w:rPr>
              <w:t>Игра по правилам</w:t>
            </w:r>
          </w:p>
          <w:p w14:paraId="0D3ACF9E" w14:textId="77777777" w:rsidR="003800AF" w:rsidRPr="001818EA" w:rsidRDefault="003800AF" w:rsidP="00116C1C">
            <w:pPr>
              <w:widowControl w:val="0"/>
              <w:spacing w:after="0" w:line="240" w:lineRule="auto"/>
              <w:jc w:val="both"/>
              <w:rPr>
                <w:rFonts w:ascii="Times New Roman" w:hAnsi="Times New Roman"/>
                <w:b/>
                <w:sz w:val="24"/>
                <w:szCs w:val="24"/>
              </w:rPr>
            </w:pPr>
          </w:p>
        </w:tc>
        <w:tc>
          <w:tcPr>
            <w:tcW w:w="8080" w:type="dxa"/>
          </w:tcPr>
          <w:p w14:paraId="243B917A" w14:textId="77777777" w:rsidR="003800AF" w:rsidRPr="001818EA" w:rsidRDefault="003800AF" w:rsidP="00116C1C">
            <w:pPr>
              <w:widowControl w:val="0"/>
              <w:spacing w:after="0" w:line="240" w:lineRule="auto"/>
              <w:jc w:val="both"/>
              <w:rPr>
                <w:rFonts w:ascii="Times New Roman" w:hAnsi="Times New Roman"/>
                <w:b/>
                <w:spacing w:val="-3"/>
                <w:sz w:val="24"/>
                <w:szCs w:val="24"/>
              </w:rPr>
            </w:pPr>
            <w:r w:rsidRPr="001818EA">
              <w:rPr>
                <w:rFonts w:ascii="Times New Roman" w:hAnsi="Times New Roman"/>
                <w:b/>
                <w:spacing w:val="-3"/>
                <w:sz w:val="24"/>
                <w:szCs w:val="24"/>
              </w:rPr>
              <w:t>Содержание учебного материала:</w:t>
            </w:r>
          </w:p>
          <w:p w14:paraId="1C48CE30" w14:textId="77777777" w:rsidR="003800AF" w:rsidRPr="001818EA" w:rsidRDefault="003800AF" w:rsidP="00116C1C">
            <w:pPr>
              <w:widowControl w:val="0"/>
              <w:spacing w:after="0" w:line="240" w:lineRule="auto"/>
              <w:jc w:val="both"/>
              <w:rPr>
                <w:rFonts w:ascii="Times New Roman" w:hAnsi="Times New Roman"/>
                <w:spacing w:val="-3"/>
                <w:sz w:val="24"/>
                <w:szCs w:val="24"/>
              </w:rPr>
            </w:pPr>
            <w:r w:rsidRPr="001818EA">
              <w:rPr>
                <w:rFonts w:ascii="Times New Roman" w:hAnsi="Times New Roman"/>
                <w:spacing w:val="-3"/>
                <w:sz w:val="24"/>
                <w:szCs w:val="24"/>
              </w:rPr>
              <w:t>техника защиты: техника передвижений  (ходьба, бег, прыжки, остановки, повороты). Техника овладения мячом и противодействие (выбивание, отбивание, накрывание, перехват, вырывание, взятие отскока).</w:t>
            </w:r>
          </w:p>
          <w:p w14:paraId="301ACB40" w14:textId="77777777" w:rsidR="003800AF" w:rsidRPr="001818EA" w:rsidRDefault="003800AF" w:rsidP="00116C1C">
            <w:pPr>
              <w:widowControl w:val="0"/>
              <w:spacing w:after="0" w:line="240" w:lineRule="auto"/>
              <w:jc w:val="both"/>
              <w:rPr>
                <w:rFonts w:ascii="Times New Roman" w:hAnsi="Times New Roman"/>
                <w:b/>
                <w:spacing w:val="-3"/>
                <w:sz w:val="24"/>
                <w:szCs w:val="24"/>
              </w:rPr>
            </w:pPr>
            <w:r w:rsidRPr="001818EA">
              <w:rPr>
                <w:rFonts w:ascii="Times New Roman" w:hAnsi="Times New Roman"/>
                <w:spacing w:val="-3"/>
                <w:sz w:val="24"/>
                <w:szCs w:val="24"/>
              </w:rPr>
              <w:t>тактика нападения: индивидуальные  (действия игрока с мячом и без мяча), групповые (взаимодействие двух и трех игроков), командные действия (позиционное и стремительное нападение)).</w:t>
            </w:r>
          </w:p>
          <w:tbl>
            <w:tblPr>
              <w:tblW w:w="0" w:type="auto"/>
              <w:tblBorders>
                <w:top w:val="single" w:sz="8" w:space="0" w:color="000000"/>
                <w:bottom w:val="single" w:sz="8" w:space="0" w:color="000000"/>
              </w:tblBorders>
              <w:tblLayout w:type="fixed"/>
              <w:tblLook w:val="04A0" w:firstRow="1" w:lastRow="0" w:firstColumn="1" w:lastColumn="0" w:noHBand="0" w:noVBand="1"/>
            </w:tblPr>
            <w:tblGrid>
              <w:gridCol w:w="8132"/>
            </w:tblGrid>
            <w:tr w:rsidR="003800AF" w:rsidRPr="001818EA" w14:paraId="455C3CC4" w14:textId="77777777" w:rsidTr="00081B42">
              <w:tc>
                <w:tcPr>
                  <w:tcW w:w="8132" w:type="dxa"/>
                  <w:tcBorders>
                    <w:top w:val="single" w:sz="8" w:space="0" w:color="000000"/>
                    <w:left w:val="nil"/>
                    <w:bottom w:val="single" w:sz="8" w:space="0" w:color="000000"/>
                    <w:right w:val="nil"/>
                  </w:tcBorders>
                  <w:hideMark/>
                </w:tcPr>
                <w:p w14:paraId="0EF4187D" w14:textId="77777777" w:rsidR="003800AF" w:rsidRPr="001818EA" w:rsidRDefault="00D55712" w:rsidP="00116C1C">
                  <w:pPr>
                    <w:widowControl w:val="0"/>
                    <w:spacing w:after="0" w:line="240" w:lineRule="auto"/>
                    <w:jc w:val="both"/>
                    <w:rPr>
                      <w:rFonts w:ascii="Times New Roman" w:hAnsi="Times New Roman"/>
                      <w:b/>
                      <w:bCs/>
                      <w:sz w:val="24"/>
                      <w:szCs w:val="24"/>
                    </w:rPr>
                  </w:pPr>
                  <w:r w:rsidRPr="001818EA">
                    <w:rPr>
                      <w:rFonts w:ascii="Times New Roman" w:hAnsi="Times New Roman"/>
                      <w:b/>
                      <w:bCs/>
                      <w:sz w:val="24"/>
                      <w:szCs w:val="24"/>
                    </w:rPr>
                    <w:t>В том числе, практические занятия</w:t>
                  </w:r>
                </w:p>
              </w:tc>
            </w:tr>
          </w:tbl>
          <w:p w14:paraId="7E93FE5F" w14:textId="77777777" w:rsidR="003800AF" w:rsidRPr="001818EA" w:rsidRDefault="003800AF" w:rsidP="00116C1C">
            <w:pPr>
              <w:widowControl w:val="0"/>
              <w:spacing w:after="0" w:line="240" w:lineRule="auto"/>
              <w:jc w:val="both"/>
              <w:rPr>
                <w:rFonts w:ascii="Times New Roman" w:hAnsi="Times New Roman"/>
                <w:b/>
                <w:sz w:val="24"/>
                <w:szCs w:val="24"/>
              </w:rPr>
            </w:pPr>
          </w:p>
        </w:tc>
        <w:tc>
          <w:tcPr>
            <w:tcW w:w="1134" w:type="dxa"/>
          </w:tcPr>
          <w:p w14:paraId="0E92742E" w14:textId="77777777" w:rsidR="003800AF" w:rsidRPr="001818EA" w:rsidRDefault="003800AF" w:rsidP="00116C1C">
            <w:pPr>
              <w:widowControl w:val="0"/>
              <w:spacing w:after="0" w:line="240" w:lineRule="auto"/>
              <w:jc w:val="center"/>
              <w:rPr>
                <w:rFonts w:ascii="Times New Roman" w:hAnsi="Times New Roman"/>
                <w:sz w:val="24"/>
                <w:szCs w:val="24"/>
              </w:rPr>
            </w:pPr>
            <w:r w:rsidRPr="001818EA">
              <w:rPr>
                <w:rFonts w:ascii="Times New Roman" w:hAnsi="Times New Roman"/>
                <w:sz w:val="24"/>
                <w:szCs w:val="24"/>
              </w:rPr>
              <w:t>5</w:t>
            </w:r>
          </w:p>
          <w:p w14:paraId="237FD152" w14:textId="77777777" w:rsidR="003800AF" w:rsidRPr="001818EA" w:rsidRDefault="003800AF" w:rsidP="00116C1C">
            <w:pPr>
              <w:widowControl w:val="0"/>
              <w:spacing w:after="0" w:line="240" w:lineRule="auto"/>
              <w:jc w:val="center"/>
              <w:rPr>
                <w:rFonts w:ascii="Times New Roman" w:hAnsi="Times New Roman"/>
                <w:b/>
                <w:sz w:val="24"/>
                <w:szCs w:val="24"/>
              </w:rPr>
            </w:pPr>
          </w:p>
          <w:p w14:paraId="798DEAA3" w14:textId="77777777" w:rsidR="003800AF" w:rsidRPr="001818EA" w:rsidRDefault="003800AF" w:rsidP="00116C1C">
            <w:pPr>
              <w:widowControl w:val="0"/>
              <w:spacing w:after="0" w:line="240" w:lineRule="auto"/>
              <w:jc w:val="center"/>
              <w:rPr>
                <w:rFonts w:ascii="Times New Roman" w:hAnsi="Times New Roman"/>
                <w:b/>
                <w:sz w:val="24"/>
                <w:szCs w:val="24"/>
              </w:rPr>
            </w:pPr>
          </w:p>
          <w:p w14:paraId="546F63BA" w14:textId="77777777" w:rsidR="005F0359" w:rsidRPr="001818EA" w:rsidRDefault="005F0359" w:rsidP="00116C1C">
            <w:pPr>
              <w:widowControl w:val="0"/>
              <w:spacing w:after="0" w:line="240" w:lineRule="auto"/>
              <w:jc w:val="center"/>
              <w:rPr>
                <w:rFonts w:ascii="Times New Roman" w:hAnsi="Times New Roman"/>
                <w:b/>
                <w:sz w:val="24"/>
                <w:szCs w:val="24"/>
              </w:rPr>
            </w:pPr>
          </w:p>
          <w:p w14:paraId="5051C1CB" w14:textId="77777777" w:rsidR="005F0359" w:rsidRPr="001818EA" w:rsidRDefault="005F0359" w:rsidP="00116C1C">
            <w:pPr>
              <w:widowControl w:val="0"/>
              <w:spacing w:after="0" w:line="240" w:lineRule="auto"/>
              <w:jc w:val="center"/>
              <w:rPr>
                <w:rFonts w:ascii="Times New Roman" w:hAnsi="Times New Roman"/>
                <w:b/>
                <w:sz w:val="24"/>
                <w:szCs w:val="24"/>
              </w:rPr>
            </w:pPr>
          </w:p>
          <w:p w14:paraId="6B845FCF" w14:textId="77777777" w:rsidR="005F0359" w:rsidRPr="001818EA" w:rsidRDefault="005F0359" w:rsidP="00116C1C">
            <w:pPr>
              <w:widowControl w:val="0"/>
              <w:spacing w:after="0" w:line="240" w:lineRule="auto"/>
              <w:jc w:val="center"/>
              <w:rPr>
                <w:rFonts w:ascii="Times New Roman" w:hAnsi="Times New Roman"/>
                <w:b/>
                <w:sz w:val="24"/>
                <w:szCs w:val="24"/>
              </w:rPr>
            </w:pPr>
          </w:p>
          <w:p w14:paraId="505C8AF3" w14:textId="77777777" w:rsidR="005F0359" w:rsidRPr="001818EA" w:rsidRDefault="005F0359" w:rsidP="00116C1C">
            <w:pPr>
              <w:widowControl w:val="0"/>
              <w:spacing w:after="0" w:line="240" w:lineRule="auto"/>
              <w:jc w:val="center"/>
              <w:rPr>
                <w:rFonts w:ascii="Times New Roman" w:hAnsi="Times New Roman"/>
                <w:b/>
                <w:sz w:val="24"/>
                <w:szCs w:val="24"/>
              </w:rPr>
            </w:pPr>
          </w:p>
          <w:tbl>
            <w:tblPr>
              <w:tblW w:w="0" w:type="auto"/>
              <w:tblBorders>
                <w:top w:val="single" w:sz="8" w:space="0" w:color="000000"/>
                <w:bottom w:val="single" w:sz="8" w:space="0" w:color="000000"/>
              </w:tblBorders>
              <w:tblLayout w:type="fixed"/>
              <w:tblLook w:val="04A0" w:firstRow="1" w:lastRow="0" w:firstColumn="1" w:lastColumn="0" w:noHBand="0" w:noVBand="1"/>
            </w:tblPr>
            <w:tblGrid>
              <w:gridCol w:w="903"/>
            </w:tblGrid>
            <w:tr w:rsidR="003800AF" w:rsidRPr="001818EA" w14:paraId="2C65A0E6" w14:textId="77777777" w:rsidTr="00081B42">
              <w:tc>
                <w:tcPr>
                  <w:tcW w:w="903" w:type="dxa"/>
                  <w:tcBorders>
                    <w:top w:val="single" w:sz="8" w:space="0" w:color="000000"/>
                    <w:left w:val="nil"/>
                    <w:bottom w:val="single" w:sz="8" w:space="0" w:color="000000"/>
                    <w:right w:val="nil"/>
                  </w:tcBorders>
                  <w:hideMark/>
                </w:tcPr>
                <w:p w14:paraId="094B64C5" w14:textId="77777777" w:rsidR="003800AF" w:rsidRPr="001818EA" w:rsidRDefault="003800AF" w:rsidP="00116C1C">
                  <w:pPr>
                    <w:widowControl w:val="0"/>
                    <w:spacing w:after="0" w:line="240" w:lineRule="auto"/>
                    <w:jc w:val="center"/>
                    <w:rPr>
                      <w:rFonts w:ascii="Times New Roman" w:hAnsi="Times New Roman"/>
                      <w:b/>
                      <w:bCs/>
                      <w:sz w:val="24"/>
                      <w:szCs w:val="24"/>
                    </w:rPr>
                  </w:pPr>
                  <w:r w:rsidRPr="001818EA">
                    <w:rPr>
                      <w:rFonts w:ascii="Times New Roman" w:hAnsi="Times New Roman"/>
                      <w:b/>
                      <w:bCs/>
                      <w:sz w:val="24"/>
                      <w:szCs w:val="24"/>
                    </w:rPr>
                    <w:t>5</w:t>
                  </w:r>
                </w:p>
              </w:tc>
            </w:tr>
          </w:tbl>
          <w:p w14:paraId="51DA6E65" w14:textId="77777777" w:rsidR="003800AF" w:rsidRPr="001818EA" w:rsidRDefault="003800AF" w:rsidP="00116C1C">
            <w:pPr>
              <w:widowControl w:val="0"/>
              <w:spacing w:after="0" w:line="240" w:lineRule="auto"/>
              <w:jc w:val="center"/>
              <w:rPr>
                <w:rFonts w:ascii="Times New Roman" w:hAnsi="Times New Roman"/>
                <w:sz w:val="24"/>
                <w:szCs w:val="24"/>
              </w:rPr>
            </w:pPr>
          </w:p>
        </w:tc>
        <w:tc>
          <w:tcPr>
            <w:tcW w:w="2552" w:type="dxa"/>
          </w:tcPr>
          <w:p w14:paraId="43CA0689" w14:textId="77777777" w:rsidR="003800AF" w:rsidRPr="001818EA" w:rsidRDefault="003800AF" w:rsidP="00116C1C">
            <w:pPr>
              <w:widowControl w:val="0"/>
              <w:spacing w:after="0" w:line="240" w:lineRule="auto"/>
              <w:jc w:val="both"/>
              <w:rPr>
                <w:rFonts w:ascii="Times New Roman" w:hAnsi="Times New Roman"/>
                <w:sz w:val="24"/>
                <w:szCs w:val="24"/>
              </w:rPr>
            </w:pPr>
          </w:p>
        </w:tc>
      </w:tr>
      <w:tr w:rsidR="003800AF" w:rsidRPr="001818EA" w14:paraId="59615BFD" w14:textId="77777777" w:rsidTr="00F0578F">
        <w:tc>
          <w:tcPr>
            <w:tcW w:w="2835" w:type="dxa"/>
            <w:hideMark/>
          </w:tcPr>
          <w:p w14:paraId="465AD276" w14:textId="77777777" w:rsidR="00BB53D9" w:rsidRPr="001818EA" w:rsidRDefault="003800AF" w:rsidP="00116C1C">
            <w:pPr>
              <w:widowControl w:val="0"/>
              <w:numPr>
                <w:ilvl w:val="12"/>
                <w:numId w:val="0"/>
              </w:numPr>
              <w:spacing w:after="0" w:line="240" w:lineRule="auto"/>
              <w:jc w:val="both"/>
              <w:rPr>
                <w:rFonts w:ascii="Times New Roman" w:hAnsi="Times New Roman"/>
                <w:bCs/>
                <w:sz w:val="24"/>
                <w:szCs w:val="24"/>
              </w:rPr>
            </w:pPr>
            <w:r w:rsidRPr="001818EA">
              <w:rPr>
                <w:rFonts w:ascii="Times New Roman" w:hAnsi="Times New Roman"/>
                <w:b/>
                <w:bCs/>
                <w:sz w:val="24"/>
                <w:szCs w:val="24"/>
              </w:rPr>
              <w:t>Тема5.6</w:t>
            </w:r>
            <w:r w:rsidR="00BB53D9" w:rsidRPr="001818EA">
              <w:rPr>
                <w:rFonts w:ascii="Times New Roman" w:hAnsi="Times New Roman"/>
                <w:b/>
                <w:bCs/>
                <w:sz w:val="24"/>
                <w:szCs w:val="24"/>
              </w:rPr>
              <w:t>.</w:t>
            </w:r>
          </w:p>
          <w:p w14:paraId="2548DE66" w14:textId="77777777" w:rsidR="00BB53D9" w:rsidRPr="001818EA" w:rsidRDefault="003800AF" w:rsidP="00116C1C">
            <w:pPr>
              <w:widowControl w:val="0"/>
              <w:numPr>
                <w:ilvl w:val="12"/>
                <w:numId w:val="0"/>
              </w:numPr>
              <w:spacing w:after="0" w:line="240" w:lineRule="auto"/>
              <w:jc w:val="both"/>
              <w:rPr>
                <w:rFonts w:ascii="Times New Roman" w:hAnsi="Times New Roman"/>
                <w:b/>
                <w:sz w:val="24"/>
                <w:szCs w:val="24"/>
              </w:rPr>
            </w:pPr>
            <w:r w:rsidRPr="001818EA">
              <w:rPr>
                <w:rFonts w:ascii="Times New Roman" w:hAnsi="Times New Roman"/>
                <w:b/>
                <w:sz w:val="24"/>
                <w:szCs w:val="24"/>
              </w:rPr>
              <w:t xml:space="preserve">Основы методики судейства по избранному виду спорта. </w:t>
            </w:r>
          </w:p>
          <w:p w14:paraId="7788A73F" w14:textId="77777777" w:rsidR="00BB53D9" w:rsidRPr="001818EA" w:rsidRDefault="003800AF" w:rsidP="00116C1C">
            <w:pPr>
              <w:widowControl w:val="0"/>
              <w:numPr>
                <w:ilvl w:val="12"/>
                <w:numId w:val="0"/>
              </w:numPr>
              <w:spacing w:after="0" w:line="240" w:lineRule="auto"/>
              <w:jc w:val="both"/>
              <w:rPr>
                <w:rFonts w:ascii="Times New Roman" w:hAnsi="Times New Roman"/>
                <w:b/>
                <w:sz w:val="24"/>
                <w:szCs w:val="24"/>
              </w:rPr>
            </w:pPr>
            <w:r w:rsidRPr="001818EA">
              <w:rPr>
                <w:rFonts w:ascii="Times New Roman" w:hAnsi="Times New Roman"/>
                <w:b/>
                <w:sz w:val="24"/>
                <w:szCs w:val="24"/>
              </w:rPr>
              <w:t xml:space="preserve">Правила соревнований. </w:t>
            </w:r>
          </w:p>
          <w:p w14:paraId="508524EE" w14:textId="77777777" w:rsidR="00BB53D9" w:rsidRPr="001818EA" w:rsidRDefault="003800AF" w:rsidP="00116C1C">
            <w:pPr>
              <w:widowControl w:val="0"/>
              <w:numPr>
                <w:ilvl w:val="12"/>
                <w:numId w:val="0"/>
              </w:numPr>
              <w:spacing w:after="0" w:line="240" w:lineRule="auto"/>
              <w:jc w:val="both"/>
              <w:rPr>
                <w:rFonts w:ascii="Times New Roman" w:hAnsi="Times New Roman"/>
                <w:b/>
                <w:sz w:val="24"/>
                <w:szCs w:val="24"/>
              </w:rPr>
            </w:pPr>
            <w:r w:rsidRPr="001818EA">
              <w:rPr>
                <w:rFonts w:ascii="Times New Roman" w:hAnsi="Times New Roman"/>
                <w:b/>
                <w:sz w:val="24"/>
                <w:szCs w:val="24"/>
              </w:rPr>
              <w:t xml:space="preserve">Техника и тактика игры. </w:t>
            </w:r>
          </w:p>
          <w:p w14:paraId="1EE6A0D8" w14:textId="77777777" w:rsidR="003800AF" w:rsidRPr="001818EA" w:rsidRDefault="003800AF" w:rsidP="00116C1C">
            <w:pPr>
              <w:widowControl w:val="0"/>
              <w:numPr>
                <w:ilvl w:val="12"/>
                <w:numId w:val="0"/>
              </w:numPr>
              <w:spacing w:after="0" w:line="240" w:lineRule="auto"/>
              <w:jc w:val="both"/>
              <w:rPr>
                <w:rFonts w:ascii="Times New Roman" w:hAnsi="Times New Roman"/>
                <w:sz w:val="24"/>
                <w:szCs w:val="24"/>
              </w:rPr>
            </w:pPr>
            <w:r w:rsidRPr="001818EA">
              <w:rPr>
                <w:rFonts w:ascii="Times New Roman" w:hAnsi="Times New Roman"/>
                <w:b/>
                <w:sz w:val="24"/>
                <w:szCs w:val="24"/>
              </w:rPr>
              <w:t>Практика судейства</w:t>
            </w:r>
          </w:p>
        </w:tc>
        <w:tc>
          <w:tcPr>
            <w:tcW w:w="8080" w:type="dxa"/>
            <w:hideMark/>
          </w:tcPr>
          <w:p w14:paraId="10B544E8" w14:textId="77777777" w:rsidR="003800AF" w:rsidRPr="001818EA" w:rsidRDefault="003800AF" w:rsidP="00116C1C">
            <w:pPr>
              <w:widowControl w:val="0"/>
              <w:spacing w:after="0" w:line="240" w:lineRule="auto"/>
              <w:jc w:val="both"/>
              <w:rPr>
                <w:rFonts w:ascii="Times New Roman" w:hAnsi="Times New Roman"/>
                <w:b/>
                <w:spacing w:val="-3"/>
                <w:sz w:val="24"/>
                <w:szCs w:val="24"/>
              </w:rPr>
            </w:pPr>
            <w:r w:rsidRPr="001818EA">
              <w:rPr>
                <w:rFonts w:ascii="Times New Roman" w:hAnsi="Times New Roman"/>
                <w:b/>
                <w:spacing w:val="-3"/>
                <w:sz w:val="24"/>
                <w:szCs w:val="24"/>
              </w:rPr>
              <w:t>Содержание учебного материала:</w:t>
            </w:r>
          </w:p>
          <w:p w14:paraId="152121DF" w14:textId="77777777" w:rsidR="003800AF" w:rsidRPr="001818EA" w:rsidRDefault="003800AF" w:rsidP="00116C1C">
            <w:pPr>
              <w:widowControl w:val="0"/>
              <w:spacing w:after="0" w:line="240" w:lineRule="auto"/>
              <w:jc w:val="both"/>
              <w:rPr>
                <w:rFonts w:ascii="Times New Roman" w:hAnsi="Times New Roman"/>
                <w:b/>
                <w:spacing w:val="-3"/>
                <w:sz w:val="24"/>
                <w:szCs w:val="24"/>
              </w:rPr>
            </w:pPr>
            <w:r w:rsidRPr="001818EA">
              <w:rPr>
                <w:rFonts w:ascii="Times New Roman" w:hAnsi="Times New Roman"/>
                <w:sz w:val="24"/>
                <w:szCs w:val="24"/>
              </w:rPr>
              <w:t xml:space="preserve">судейство соревнований по  баскетболу </w:t>
            </w:r>
            <w:r w:rsidRPr="001818EA">
              <w:rPr>
                <w:rFonts w:ascii="Times New Roman" w:hAnsi="Times New Roman"/>
                <w:spacing w:val="1"/>
                <w:sz w:val="24"/>
                <w:szCs w:val="24"/>
              </w:rPr>
              <w:t>знать технику и тактику  игры; знать правила судейства;</w:t>
            </w:r>
            <w:r w:rsidRPr="001818EA">
              <w:rPr>
                <w:rFonts w:ascii="Times New Roman" w:hAnsi="Times New Roman"/>
                <w:spacing w:val="-3"/>
                <w:sz w:val="24"/>
                <w:szCs w:val="24"/>
              </w:rPr>
              <w:t xml:space="preserve">   игра по упрощенным правилам, по правилам.</w:t>
            </w:r>
          </w:p>
          <w:p w14:paraId="331D1438" w14:textId="77777777" w:rsidR="003800AF" w:rsidRPr="001818EA" w:rsidRDefault="003800AF" w:rsidP="00116C1C">
            <w:pPr>
              <w:widowControl w:val="0"/>
              <w:spacing w:after="0" w:line="240" w:lineRule="auto"/>
              <w:jc w:val="both"/>
              <w:rPr>
                <w:rFonts w:ascii="Times New Roman" w:hAnsi="Times New Roman"/>
                <w:sz w:val="24"/>
                <w:szCs w:val="24"/>
              </w:rPr>
            </w:pPr>
            <w:r w:rsidRPr="001818EA">
              <w:rPr>
                <w:rFonts w:ascii="Times New Roman" w:hAnsi="Times New Roman"/>
                <w:sz w:val="24"/>
                <w:szCs w:val="24"/>
              </w:rPr>
              <w:t xml:space="preserve"> изучение  литературы по технике и правилам  игры  в баскетбол     </w:t>
            </w:r>
          </w:p>
          <w:p w14:paraId="7D9D88A0" w14:textId="77777777" w:rsidR="003800AF" w:rsidRPr="001818EA" w:rsidRDefault="003800AF" w:rsidP="00116C1C">
            <w:pPr>
              <w:widowControl w:val="0"/>
              <w:spacing w:after="0" w:line="240" w:lineRule="auto"/>
              <w:jc w:val="both"/>
              <w:rPr>
                <w:rFonts w:ascii="Times New Roman" w:hAnsi="Times New Roman"/>
                <w:b/>
                <w:spacing w:val="-3"/>
                <w:sz w:val="24"/>
                <w:szCs w:val="24"/>
              </w:rPr>
            </w:pPr>
            <w:r w:rsidRPr="001818EA">
              <w:rPr>
                <w:rFonts w:ascii="Times New Roman" w:hAnsi="Times New Roman"/>
                <w:sz w:val="24"/>
                <w:szCs w:val="24"/>
              </w:rPr>
              <w:t>« Спортивные игры»  под общей редакцией  Портных Ю.И.      Игра по упрощённым правилам. Судейство соревнований по баскетболу</w:t>
            </w:r>
          </w:p>
          <w:tbl>
            <w:tblPr>
              <w:tblW w:w="0" w:type="auto"/>
              <w:tblBorders>
                <w:top w:val="single" w:sz="8" w:space="0" w:color="000000"/>
                <w:bottom w:val="single" w:sz="8" w:space="0" w:color="000000"/>
              </w:tblBorders>
              <w:tblLayout w:type="fixed"/>
              <w:tblLook w:val="04A0" w:firstRow="1" w:lastRow="0" w:firstColumn="1" w:lastColumn="0" w:noHBand="0" w:noVBand="1"/>
            </w:tblPr>
            <w:tblGrid>
              <w:gridCol w:w="8132"/>
            </w:tblGrid>
            <w:tr w:rsidR="003800AF" w:rsidRPr="001818EA" w14:paraId="5755095F" w14:textId="77777777" w:rsidTr="00081B42">
              <w:tc>
                <w:tcPr>
                  <w:tcW w:w="8132" w:type="dxa"/>
                  <w:tcBorders>
                    <w:top w:val="single" w:sz="8" w:space="0" w:color="000000"/>
                    <w:left w:val="nil"/>
                    <w:bottom w:val="single" w:sz="8" w:space="0" w:color="000000"/>
                    <w:right w:val="nil"/>
                  </w:tcBorders>
                  <w:hideMark/>
                </w:tcPr>
                <w:p w14:paraId="1F8F4BA0" w14:textId="77777777" w:rsidR="003800AF" w:rsidRPr="001818EA" w:rsidRDefault="00D55712" w:rsidP="00116C1C">
                  <w:pPr>
                    <w:widowControl w:val="0"/>
                    <w:spacing w:after="0" w:line="240" w:lineRule="auto"/>
                    <w:jc w:val="both"/>
                    <w:rPr>
                      <w:rFonts w:ascii="Times New Roman" w:hAnsi="Times New Roman"/>
                      <w:b/>
                      <w:bCs/>
                      <w:spacing w:val="-3"/>
                      <w:sz w:val="24"/>
                      <w:szCs w:val="24"/>
                    </w:rPr>
                  </w:pPr>
                  <w:r w:rsidRPr="001818EA">
                    <w:rPr>
                      <w:rFonts w:ascii="Times New Roman" w:hAnsi="Times New Roman"/>
                      <w:b/>
                      <w:bCs/>
                      <w:sz w:val="24"/>
                      <w:szCs w:val="24"/>
                    </w:rPr>
                    <w:t>В том числе, практические занятия</w:t>
                  </w:r>
                </w:p>
              </w:tc>
            </w:tr>
          </w:tbl>
          <w:p w14:paraId="74556FF4" w14:textId="77777777" w:rsidR="003800AF" w:rsidRPr="001818EA" w:rsidRDefault="003800AF" w:rsidP="00116C1C">
            <w:pPr>
              <w:widowControl w:val="0"/>
              <w:spacing w:after="0" w:line="240" w:lineRule="auto"/>
              <w:jc w:val="both"/>
              <w:rPr>
                <w:rFonts w:ascii="Times New Roman" w:hAnsi="Times New Roman"/>
                <w:b/>
                <w:sz w:val="24"/>
                <w:szCs w:val="24"/>
              </w:rPr>
            </w:pPr>
          </w:p>
        </w:tc>
        <w:tc>
          <w:tcPr>
            <w:tcW w:w="1134" w:type="dxa"/>
          </w:tcPr>
          <w:p w14:paraId="0CB4D9CE" w14:textId="77777777" w:rsidR="003800AF" w:rsidRPr="001818EA" w:rsidRDefault="00D55712" w:rsidP="00116C1C">
            <w:pPr>
              <w:widowControl w:val="0"/>
              <w:spacing w:after="0" w:line="240" w:lineRule="auto"/>
              <w:jc w:val="center"/>
              <w:rPr>
                <w:rFonts w:ascii="Times New Roman" w:hAnsi="Times New Roman"/>
                <w:sz w:val="24"/>
                <w:szCs w:val="24"/>
              </w:rPr>
            </w:pPr>
            <w:r w:rsidRPr="001818EA">
              <w:rPr>
                <w:rFonts w:ascii="Times New Roman" w:hAnsi="Times New Roman"/>
                <w:sz w:val="24"/>
                <w:szCs w:val="24"/>
              </w:rPr>
              <w:t>4</w:t>
            </w:r>
          </w:p>
        </w:tc>
        <w:tc>
          <w:tcPr>
            <w:tcW w:w="2552" w:type="dxa"/>
          </w:tcPr>
          <w:p w14:paraId="1114788C" w14:textId="77777777" w:rsidR="003800AF" w:rsidRPr="001818EA" w:rsidRDefault="003800AF" w:rsidP="00116C1C">
            <w:pPr>
              <w:widowControl w:val="0"/>
              <w:spacing w:after="0" w:line="240" w:lineRule="auto"/>
              <w:jc w:val="both"/>
              <w:rPr>
                <w:rFonts w:ascii="Times New Roman" w:hAnsi="Times New Roman"/>
                <w:b/>
                <w:sz w:val="24"/>
                <w:szCs w:val="24"/>
              </w:rPr>
            </w:pPr>
          </w:p>
        </w:tc>
      </w:tr>
      <w:tr w:rsidR="003800AF" w:rsidRPr="001818EA" w14:paraId="4069D7A5" w14:textId="77777777" w:rsidTr="00F0578F">
        <w:trPr>
          <w:trHeight w:val="1842"/>
        </w:trPr>
        <w:tc>
          <w:tcPr>
            <w:tcW w:w="2835" w:type="dxa"/>
          </w:tcPr>
          <w:p w14:paraId="0712DD8B" w14:textId="77777777" w:rsidR="00BB53D9" w:rsidRPr="001818EA" w:rsidRDefault="003800AF" w:rsidP="00116C1C">
            <w:pPr>
              <w:widowControl w:val="0"/>
              <w:spacing w:after="0" w:line="240" w:lineRule="auto"/>
              <w:jc w:val="both"/>
              <w:rPr>
                <w:rFonts w:ascii="Times New Roman" w:hAnsi="Times New Roman"/>
                <w:sz w:val="24"/>
                <w:szCs w:val="24"/>
              </w:rPr>
            </w:pPr>
            <w:r w:rsidRPr="001818EA">
              <w:rPr>
                <w:rFonts w:ascii="Times New Roman" w:hAnsi="Times New Roman"/>
                <w:b/>
                <w:bCs/>
                <w:sz w:val="24"/>
                <w:szCs w:val="24"/>
              </w:rPr>
              <w:t>Тема 5.7.</w:t>
            </w:r>
          </w:p>
          <w:p w14:paraId="79C9CECC" w14:textId="77777777" w:rsidR="003800AF" w:rsidRPr="001818EA" w:rsidRDefault="003800AF" w:rsidP="00116C1C">
            <w:pPr>
              <w:widowControl w:val="0"/>
              <w:spacing w:after="0" w:line="240" w:lineRule="auto"/>
              <w:jc w:val="both"/>
              <w:rPr>
                <w:rFonts w:ascii="Times New Roman" w:hAnsi="Times New Roman"/>
                <w:b/>
                <w:sz w:val="24"/>
                <w:szCs w:val="24"/>
              </w:rPr>
            </w:pPr>
            <w:r w:rsidRPr="001818EA">
              <w:rPr>
                <w:rFonts w:ascii="Times New Roman" w:hAnsi="Times New Roman"/>
                <w:b/>
                <w:sz w:val="24"/>
                <w:szCs w:val="24"/>
              </w:rPr>
              <w:t>Контрольные занятия</w:t>
            </w:r>
          </w:p>
          <w:p w14:paraId="4E0F55E1" w14:textId="77777777" w:rsidR="003800AF" w:rsidRPr="001818EA" w:rsidRDefault="003800AF" w:rsidP="00116C1C">
            <w:pPr>
              <w:widowControl w:val="0"/>
              <w:spacing w:after="0" w:line="240" w:lineRule="auto"/>
              <w:jc w:val="both"/>
              <w:rPr>
                <w:rFonts w:ascii="Times New Roman" w:hAnsi="Times New Roman"/>
                <w:sz w:val="24"/>
                <w:szCs w:val="24"/>
              </w:rPr>
            </w:pPr>
          </w:p>
          <w:p w14:paraId="3D5E76A0" w14:textId="77777777" w:rsidR="003800AF" w:rsidRPr="001818EA" w:rsidRDefault="003800AF" w:rsidP="00116C1C">
            <w:pPr>
              <w:widowControl w:val="0"/>
              <w:spacing w:after="0" w:line="240" w:lineRule="auto"/>
              <w:jc w:val="both"/>
              <w:rPr>
                <w:rFonts w:ascii="Times New Roman" w:hAnsi="Times New Roman"/>
                <w:b/>
                <w:sz w:val="24"/>
                <w:szCs w:val="24"/>
              </w:rPr>
            </w:pPr>
          </w:p>
        </w:tc>
        <w:tc>
          <w:tcPr>
            <w:tcW w:w="8080" w:type="dxa"/>
            <w:hideMark/>
          </w:tcPr>
          <w:p w14:paraId="6BF9A274" w14:textId="77777777" w:rsidR="003800AF" w:rsidRPr="001818EA" w:rsidRDefault="003800AF" w:rsidP="00116C1C">
            <w:pPr>
              <w:widowControl w:val="0"/>
              <w:spacing w:after="0" w:line="240" w:lineRule="auto"/>
              <w:jc w:val="both"/>
              <w:rPr>
                <w:rFonts w:ascii="Times New Roman" w:hAnsi="Times New Roman"/>
                <w:b/>
                <w:spacing w:val="-3"/>
                <w:sz w:val="24"/>
                <w:szCs w:val="24"/>
              </w:rPr>
            </w:pPr>
            <w:r w:rsidRPr="001818EA">
              <w:rPr>
                <w:rFonts w:ascii="Times New Roman" w:hAnsi="Times New Roman"/>
                <w:b/>
                <w:spacing w:val="-3"/>
                <w:sz w:val="24"/>
                <w:szCs w:val="24"/>
              </w:rPr>
              <w:t xml:space="preserve">  Содержание учебного материала:</w:t>
            </w:r>
          </w:p>
          <w:p w14:paraId="62DA1D2C" w14:textId="77777777" w:rsidR="003800AF" w:rsidRPr="001818EA" w:rsidRDefault="003800AF" w:rsidP="00116C1C">
            <w:pPr>
              <w:widowControl w:val="0"/>
              <w:spacing w:after="0" w:line="240" w:lineRule="auto"/>
              <w:jc w:val="both"/>
              <w:rPr>
                <w:rFonts w:ascii="Times New Roman" w:hAnsi="Times New Roman"/>
                <w:spacing w:val="-3"/>
                <w:sz w:val="24"/>
                <w:szCs w:val="24"/>
              </w:rPr>
            </w:pPr>
            <w:r w:rsidRPr="001818EA">
              <w:rPr>
                <w:rFonts w:ascii="Times New Roman" w:hAnsi="Times New Roman"/>
                <w:spacing w:val="-3"/>
                <w:sz w:val="24"/>
                <w:szCs w:val="24"/>
              </w:rPr>
              <w:t>ведение змейкой с остановкой в два шага и броском в кольцо;</w:t>
            </w:r>
          </w:p>
          <w:p w14:paraId="649E0383" w14:textId="77777777" w:rsidR="003800AF" w:rsidRPr="001818EA" w:rsidRDefault="003800AF" w:rsidP="00116C1C">
            <w:pPr>
              <w:widowControl w:val="0"/>
              <w:spacing w:after="0" w:line="240" w:lineRule="auto"/>
              <w:jc w:val="both"/>
              <w:rPr>
                <w:rFonts w:ascii="Times New Roman" w:hAnsi="Times New Roman"/>
                <w:spacing w:val="-3"/>
                <w:sz w:val="24"/>
                <w:szCs w:val="24"/>
              </w:rPr>
            </w:pPr>
            <w:r w:rsidRPr="001818EA">
              <w:rPr>
                <w:rFonts w:ascii="Times New Roman" w:hAnsi="Times New Roman"/>
                <w:spacing w:val="-3"/>
                <w:sz w:val="24"/>
                <w:szCs w:val="24"/>
              </w:rPr>
              <w:t>штрафной бросок;</w:t>
            </w:r>
            <w:r w:rsidR="0028162F" w:rsidRPr="001818EA">
              <w:rPr>
                <w:rFonts w:ascii="Times New Roman" w:hAnsi="Times New Roman"/>
                <w:spacing w:val="-3"/>
                <w:sz w:val="24"/>
                <w:szCs w:val="24"/>
              </w:rPr>
              <w:t xml:space="preserve"> </w:t>
            </w:r>
            <w:r w:rsidRPr="001818EA">
              <w:rPr>
                <w:rFonts w:ascii="Times New Roman" w:hAnsi="Times New Roman"/>
                <w:spacing w:val="-3"/>
                <w:sz w:val="24"/>
                <w:szCs w:val="24"/>
              </w:rPr>
              <w:t>броски по точкам;</w:t>
            </w:r>
          </w:p>
          <w:p w14:paraId="1CF9B353" w14:textId="77777777" w:rsidR="003800AF" w:rsidRPr="001818EA" w:rsidRDefault="003800AF" w:rsidP="00116C1C">
            <w:pPr>
              <w:widowControl w:val="0"/>
              <w:spacing w:after="0" w:line="240" w:lineRule="auto"/>
              <w:jc w:val="both"/>
              <w:rPr>
                <w:rFonts w:ascii="Times New Roman" w:hAnsi="Times New Roman"/>
                <w:sz w:val="24"/>
                <w:szCs w:val="24"/>
              </w:rPr>
            </w:pPr>
            <w:r w:rsidRPr="001818EA">
              <w:rPr>
                <w:rFonts w:ascii="Times New Roman" w:hAnsi="Times New Roman"/>
                <w:sz w:val="24"/>
                <w:szCs w:val="24"/>
              </w:rPr>
              <w:t>баскетбольная «Дорожка»  (простейшие элементы баскетбола).</w:t>
            </w:r>
          </w:p>
          <w:p w14:paraId="32613EDC" w14:textId="77777777" w:rsidR="00ED7FE6" w:rsidRPr="001818EA" w:rsidRDefault="003800AF" w:rsidP="00116C1C">
            <w:pPr>
              <w:widowControl w:val="0"/>
              <w:spacing w:after="0" w:line="240" w:lineRule="auto"/>
              <w:jc w:val="both"/>
              <w:rPr>
                <w:rFonts w:ascii="Times New Roman" w:hAnsi="Times New Roman"/>
                <w:sz w:val="24"/>
                <w:szCs w:val="24"/>
              </w:rPr>
            </w:pPr>
            <w:r w:rsidRPr="001818EA">
              <w:rPr>
                <w:rFonts w:ascii="Times New Roman" w:hAnsi="Times New Roman"/>
                <w:sz w:val="24"/>
                <w:szCs w:val="24"/>
              </w:rPr>
              <w:t>Зачет по ОФП.</w:t>
            </w:r>
          </w:p>
          <w:tbl>
            <w:tblPr>
              <w:tblW w:w="0" w:type="auto"/>
              <w:tblBorders>
                <w:top w:val="single" w:sz="8" w:space="0" w:color="000000"/>
                <w:bottom w:val="single" w:sz="8" w:space="0" w:color="000000"/>
              </w:tblBorders>
              <w:tblLayout w:type="fixed"/>
              <w:tblLook w:val="04A0" w:firstRow="1" w:lastRow="0" w:firstColumn="1" w:lastColumn="0" w:noHBand="0" w:noVBand="1"/>
            </w:tblPr>
            <w:tblGrid>
              <w:gridCol w:w="8132"/>
            </w:tblGrid>
            <w:tr w:rsidR="003800AF" w:rsidRPr="001818EA" w14:paraId="61FA90C3" w14:textId="77777777" w:rsidTr="00081B42">
              <w:tc>
                <w:tcPr>
                  <w:tcW w:w="8132" w:type="dxa"/>
                  <w:tcBorders>
                    <w:top w:val="single" w:sz="8" w:space="0" w:color="000000"/>
                    <w:left w:val="nil"/>
                    <w:bottom w:val="single" w:sz="8" w:space="0" w:color="000000"/>
                    <w:right w:val="nil"/>
                  </w:tcBorders>
                  <w:hideMark/>
                </w:tcPr>
                <w:p w14:paraId="57B5513E" w14:textId="77777777" w:rsidR="003800AF" w:rsidRPr="001818EA" w:rsidRDefault="00D55712" w:rsidP="00116C1C">
                  <w:pPr>
                    <w:widowControl w:val="0"/>
                    <w:spacing w:after="0" w:line="240" w:lineRule="auto"/>
                    <w:jc w:val="both"/>
                    <w:rPr>
                      <w:rFonts w:ascii="Times New Roman" w:hAnsi="Times New Roman"/>
                      <w:b/>
                      <w:bCs/>
                      <w:sz w:val="24"/>
                      <w:szCs w:val="24"/>
                    </w:rPr>
                  </w:pPr>
                  <w:r w:rsidRPr="001818EA">
                    <w:rPr>
                      <w:rFonts w:ascii="Times New Roman" w:hAnsi="Times New Roman"/>
                      <w:b/>
                      <w:bCs/>
                      <w:sz w:val="24"/>
                      <w:szCs w:val="24"/>
                    </w:rPr>
                    <w:t>В том числе, практические занятия</w:t>
                  </w:r>
                </w:p>
              </w:tc>
            </w:tr>
          </w:tbl>
          <w:p w14:paraId="64906F7D" w14:textId="77777777" w:rsidR="00BB53D9" w:rsidRPr="001818EA" w:rsidRDefault="00BB53D9" w:rsidP="00116C1C">
            <w:pPr>
              <w:widowControl w:val="0"/>
              <w:spacing w:after="0" w:line="240" w:lineRule="auto"/>
              <w:jc w:val="both"/>
              <w:rPr>
                <w:rFonts w:ascii="Times New Roman" w:hAnsi="Times New Roman"/>
                <w:b/>
                <w:spacing w:val="-3"/>
                <w:sz w:val="24"/>
                <w:szCs w:val="24"/>
              </w:rPr>
            </w:pPr>
          </w:p>
        </w:tc>
        <w:tc>
          <w:tcPr>
            <w:tcW w:w="1134" w:type="dxa"/>
          </w:tcPr>
          <w:p w14:paraId="141208C5" w14:textId="77777777" w:rsidR="003800AF" w:rsidRPr="001818EA" w:rsidRDefault="003800AF" w:rsidP="00116C1C">
            <w:pPr>
              <w:widowControl w:val="0"/>
              <w:spacing w:after="0" w:line="240" w:lineRule="auto"/>
              <w:jc w:val="center"/>
              <w:rPr>
                <w:rFonts w:ascii="Times New Roman" w:hAnsi="Times New Roman"/>
                <w:b/>
                <w:sz w:val="24"/>
                <w:szCs w:val="24"/>
              </w:rPr>
            </w:pPr>
          </w:p>
          <w:p w14:paraId="12E738CC" w14:textId="77777777" w:rsidR="005F0359" w:rsidRPr="001818EA" w:rsidRDefault="005F0359" w:rsidP="00116C1C">
            <w:pPr>
              <w:widowControl w:val="0"/>
              <w:spacing w:after="0" w:line="240" w:lineRule="auto"/>
              <w:jc w:val="center"/>
              <w:rPr>
                <w:rFonts w:ascii="Times New Roman" w:hAnsi="Times New Roman"/>
                <w:b/>
                <w:sz w:val="24"/>
                <w:szCs w:val="24"/>
              </w:rPr>
            </w:pPr>
          </w:p>
          <w:p w14:paraId="4B7AABAC" w14:textId="77777777" w:rsidR="005F0359" w:rsidRPr="001818EA" w:rsidRDefault="005F0359" w:rsidP="00116C1C">
            <w:pPr>
              <w:widowControl w:val="0"/>
              <w:spacing w:after="0" w:line="240" w:lineRule="auto"/>
              <w:jc w:val="center"/>
              <w:rPr>
                <w:rFonts w:ascii="Times New Roman" w:hAnsi="Times New Roman"/>
                <w:b/>
                <w:sz w:val="24"/>
                <w:szCs w:val="24"/>
              </w:rPr>
            </w:pPr>
          </w:p>
          <w:p w14:paraId="3C18BCDA" w14:textId="77777777" w:rsidR="005F0359" w:rsidRPr="001818EA" w:rsidRDefault="005F0359" w:rsidP="00116C1C">
            <w:pPr>
              <w:widowControl w:val="0"/>
              <w:spacing w:after="0" w:line="240" w:lineRule="auto"/>
              <w:jc w:val="center"/>
              <w:rPr>
                <w:rFonts w:ascii="Times New Roman" w:hAnsi="Times New Roman"/>
                <w:b/>
                <w:sz w:val="24"/>
                <w:szCs w:val="24"/>
              </w:rPr>
            </w:pPr>
          </w:p>
          <w:p w14:paraId="1C11C918" w14:textId="77777777" w:rsidR="003800AF" w:rsidRPr="001818EA" w:rsidRDefault="003800AF" w:rsidP="00116C1C">
            <w:pPr>
              <w:widowControl w:val="0"/>
              <w:spacing w:after="0" w:line="240" w:lineRule="auto"/>
              <w:jc w:val="center"/>
              <w:rPr>
                <w:rFonts w:ascii="Times New Roman" w:hAnsi="Times New Roman"/>
                <w:b/>
                <w:sz w:val="24"/>
                <w:szCs w:val="24"/>
              </w:rPr>
            </w:pPr>
          </w:p>
          <w:tbl>
            <w:tblPr>
              <w:tblW w:w="0" w:type="auto"/>
              <w:tblBorders>
                <w:top w:val="single" w:sz="8" w:space="0" w:color="000000"/>
                <w:bottom w:val="single" w:sz="8" w:space="0" w:color="000000"/>
              </w:tblBorders>
              <w:tblLayout w:type="fixed"/>
              <w:tblLook w:val="04A0" w:firstRow="1" w:lastRow="0" w:firstColumn="1" w:lastColumn="0" w:noHBand="0" w:noVBand="1"/>
            </w:tblPr>
            <w:tblGrid>
              <w:gridCol w:w="903"/>
            </w:tblGrid>
            <w:tr w:rsidR="003800AF" w:rsidRPr="001818EA" w14:paraId="00B47989" w14:textId="77777777" w:rsidTr="00081B42">
              <w:tc>
                <w:tcPr>
                  <w:tcW w:w="903" w:type="dxa"/>
                  <w:tcBorders>
                    <w:top w:val="single" w:sz="8" w:space="0" w:color="000000"/>
                    <w:left w:val="nil"/>
                    <w:bottom w:val="single" w:sz="8" w:space="0" w:color="000000"/>
                    <w:right w:val="nil"/>
                  </w:tcBorders>
                  <w:hideMark/>
                </w:tcPr>
                <w:p w14:paraId="715C65A6" w14:textId="77777777" w:rsidR="003800AF" w:rsidRPr="001818EA" w:rsidRDefault="003800AF" w:rsidP="00116C1C">
                  <w:pPr>
                    <w:widowControl w:val="0"/>
                    <w:spacing w:after="0" w:line="240" w:lineRule="auto"/>
                    <w:jc w:val="center"/>
                    <w:rPr>
                      <w:rFonts w:ascii="Times New Roman" w:hAnsi="Times New Roman"/>
                      <w:b/>
                      <w:bCs/>
                      <w:sz w:val="24"/>
                      <w:szCs w:val="24"/>
                    </w:rPr>
                  </w:pPr>
                  <w:r w:rsidRPr="001818EA">
                    <w:rPr>
                      <w:rFonts w:ascii="Times New Roman" w:hAnsi="Times New Roman"/>
                      <w:b/>
                      <w:bCs/>
                      <w:sz w:val="24"/>
                      <w:szCs w:val="24"/>
                    </w:rPr>
                    <w:t>10</w:t>
                  </w:r>
                </w:p>
              </w:tc>
            </w:tr>
          </w:tbl>
          <w:p w14:paraId="26A7235C" w14:textId="77777777" w:rsidR="003800AF" w:rsidRPr="001818EA" w:rsidRDefault="003800AF" w:rsidP="00116C1C">
            <w:pPr>
              <w:widowControl w:val="0"/>
              <w:spacing w:after="0" w:line="240" w:lineRule="auto"/>
              <w:jc w:val="center"/>
              <w:rPr>
                <w:rFonts w:ascii="Times New Roman" w:hAnsi="Times New Roman"/>
                <w:b/>
                <w:sz w:val="24"/>
                <w:szCs w:val="24"/>
              </w:rPr>
            </w:pPr>
          </w:p>
        </w:tc>
        <w:tc>
          <w:tcPr>
            <w:tcW w:w="2552" w:type="dxa"/>
          </w:tcPr>
          <w:p w14:paraId="750448CD" w14:textId="77777777" w:rsidR="003800AF" w:rsidRPr="001818EA" w:rsidRDefault="003800AF" w:rsidP="00116C1C">
            <w:pPr>
              <w:widowControl w:val="0"/>
              <w:spacing w:after="0" w:line="240" w:lineRule="auto"/>
              <w:jc w:val="both"/>
              <w:rPr>
                <w:rFonts w:ascii="Times New Roman" w:hAnsi="Times New Roman"/>
                <w:b/>
                <w:sz w:val="24"/>
                <w:szCs w:val="24"/>
              </w:rPr>
            </w:pPr>
          </w:p>
        </w:tc>
      </w:tr>
      <w:tr w:rsidR="003800AF" w:rsidRPr="001818EA" w14:paraId="0FF23AA2" w14:textId="77777777" w:rsidTr="00F0578F">
        <w:tc>
          <w:tcPr>
            <w:tcW w:w="2835" w:type="dxa"/>
            <w:hideMark/>
          </w:tcPr>
          <w:p w14:paraId="3782BE37" w14:textId="77777777" w:rsidR="003800AF" w:rsidRPr="001818EA" w:rsidRDefault="003800AF" w:rsidP="00116C1C">
            <w:pPr>
              <w:widowControl w:val="0"/>
              <w:spacing w:after="0" w:line="240" w:lineRule="auto"/>
              <w:jc w:val="both"/>
              <w:rPr>
                <w:rFonts w:ascii="Times New Roman" w:hAnsi="Times New Roman"/>
                <w:b/>
                <w:sz w:val="24"/>
                <w:szCs w:val="24"/>
              </w:rPr>
            </w:pPr>
            <w:r w:rsidRPr="001818EA">
              <w:rPr>
                <w:rFonts w:ascii="Times New Roman" w:hAnsi="Times New Roman"/>
                <w:b/>
                <w:bCs/>
                <w:sz w:val="24"/>
                <w:szCs w:val="24"/>
              </w:rPr>
              <w:t xml:space="preserve">Раздел 6. </w:t>
            </w:r>
          </w:p>
        </w:tc>
        <w:tc>
          <w:tcPr>
            <w:tcW w:w="8080" w:type="dxa"/>
          </w:tcPr>
          <w:p w14:paraId="2DC825B0" w14:textId="77777777" w:rsidR="003800AF" w:rsidRPr="001818EA" w:rsidRDefault="003800AF" w:rsidP="00116C1C">
            <w:pPr>
              <w:widowControl w:val="0"/>
              <w:spacing w:after="0" w:line="240" w:lineRule="auto"/>
              <w:jc w:val="both"/>
              <w:rPr>
                <w:rFonts w:ascii="Times New Roman" w:hAnsi="Times New Roman"/>
                <w:b/>
                <w:sz w:val="24"/>
                <w:szCs w:val="24"/>
              </w:rPr>
            </w:pPr>
          </w:p>
        </w:tc>
        <w:tc>
          <w:tcPr>
            <w:tcW w:w="1134" w:type="dxa"/>
            <w:hideMark/>
          </w:tcPr>
          <w:p w14:paraId="725AA561" w14:textId="77777777" w:rsidR="003800AF" w:rsidRPr="001818EA" w:rsidRDefault="003800AF" w:rsidP="00116C1C">
            <w:pPr>
              <w:widowControl w:val="0"/>
              <w:spacing w:after="0" w:line="240" w:lineRule="auto"/>
              <w:jc w:val="center"/>
              <w:rPr>
                <w:rFonts w:ascii="Times New Roman" w:hAnsi="Times New Roman"/>
                <w:b/>
                <w:sz w:val="24"/>
                <w:szCs w:val="24"/>
              </w:rPr>
            </w:pPr>
            <w:r w:rsidRPr="001818EA">
              <w:rPr>
                <w:rFonts w:ascii="Times New Roman" w:hAnsi="Times New Roman"/>
                <w:b/>
                <w:sz w:val="24"/>
                <w:szCs w:val="24"/>
              </w:rPr>
              <w:t>29</w:t>
            </w:r>
          </w:p>
        </w:tc>
        <w:tc>
          <w:tcPr>
            <w:tcW w:w="2552" w:type="dxa"/>
          </w:tcPr>
          <w:p w14:paraId="1A876F47" w14:textId="77777777" w:rsidR="003800AF" w:rsidRPr="001818EA" w:rsidRDefault="003800AF" w:rsidP="00116C1C">
            <w:pPr>
              <w:widowControl w:val="0"/>
              <w:spacing w:after="0" w:line="240" w:lineRule="auto"/>
              <w:jc w:val="both"/>
              <w:rPr>
                <w:rFonts w:ascii="Times New Roman" w:hAnsi="Times New Roman"/>
                <w:iCs/>
                <w:sz w:val="24"/>
                <w:szCs w:val="24"/>
              </w:rPr>
            </w:pPr>
            <w:r w:rsidRPr="001818EA">
              <w:rPr>
                <w:rFonts w:ascii="Times New Roman" w:hAnsi="Times New Roman"/>
                <w:iCs/>
                <w:sz w:val="24"/>
                <w:szCs w:val="24"/>
              </w:rPr>
              <w:t xml:space="preserve">ОК 01-06 </w:t>
            </w:r>
          </w:p>
          <w:p w14:paraId="58C4C624" w14:textId="77777777" w:rsidR="003800AF" w:rsidRPr="001818EA" w:rsidRDefault="003800AF" w:rsidP="00116C1C">
            <w:pPr>
              <w:widowControl w:val="0"/>
              <w:spacing w:after="0" w:line="240" w:lineRule="auto"/>
              <w:jc w:val="both"/>
              <w:rPr>
                <w:rFonts w:ascii="Times New Roman" w:hAnsi="Times New Roman"/>
                <w:b/>
                <w:sz w:val="24"/>
                <w:szCs w:val="24"/>
              </w:rPr>
            </w:pPr>
            <w:r w:rsidRPr="001818EA">
              <w:rPr>
                <w:rFonts w:ascii="Times New Roman" w:hAnsi="Times New Roman"/>
                <w:iCs/>
                <w:sz w:val="24"/>
                <w:szCs w:val="24"/>
              </w:rPr>
              <w:t>ОК 08</w:t>
            </w:r>
          </w:p>
        </w:tc>
      </w:tr>
      <w:tr w:rsidR="003800AF" w:rsidRPr="001818EA" w14:paraId="08DA75A3" w14:textId="77777777" w:rsidTr="00F0578F">
        <w:tc>
          <w:tcPr>
            <w:tcW w:w="2835" w:type="dxa"/>
          </w:tcPr>
          <w:p w14:paraId="5AC00D60" w14:textId="77777777" w:rsidR="00BB53D9" w:rsidRPr="001818EA" w:rsidRDefault="003800AF" w:rsidP="00116C1C">
            <w:pPr>
              <w:widowControl w:val="0"/>
              <w:spacing w:after="0" w:line="240" w:lineRule="auto"/>
              <w:jc w:val="both"/>
              <w:rPr>
                <w:rFonts w:ascii="Times New Roman" w:hAnsi="Times New Roman"/>
                <w:sz w:val="24"/>
                <w:szCs w:val="24"/>
              </w:rPr>
            </w:pPr>
            <w:r w:rsidRPr="001818EA">
              <w:rPr>
                <w:rFonts w:ascii="Times New Roman" w:hAnsi="Times New Roman"/>
                <w:b/>
                <w:sz w:val="24"/>
                <w:szCs w:val="24"/>
              </w:rPr>
              <w:t>Тема 6.1.</w:t>
            </w:r>
          </w:p>
          <w:p w14:paraId="14CE0261" w14:textId="77777777" w:rsidR="003800AF" w:rsidRPr="001818EA" w:rsidRDefault="003800AF" w:rsidP="00116C1C">
            <w:pPr>
              <w:widowControl w:val="0"/>
              <w:spacing w:after="0" w:line="240" w:lineRule="auto"/>
              <w:jc w:val="both"/>
              <w:rPr>
                <w:rFonts w:ascii="Times New Roman" w:hAnsi="Times New Roman"/>
                <w:b/>
                <w:sz w:val="24"/>
                <w:szCs w:val="24"/>
              </w:rPr>
            </w:pPr>
            <w:r w:rsidRPr="001818EA">
              <w:rPr>
                <w:rFonts w:ascii="Times New Roman" w:hAnsi="Times New Roman"/>
                <w:b/>
                <w:sz w:val="24"/>
                <w:szCs w:val="24"/>
              </w:rPr>
              <w:lastRenderedPageBreak/>
              <w:t>Строевые приемы. Построения и перестроения. Размыкания и смыкания</w:t>
            </w:r>
          </w:p>
          <w:p w14:paraId="3E3E094C" w14:textId="77777777" w:rsidR="003800AF" w:rsidRPr="001818EA" w:rsidRDefault="003800AF" w:rsidP="00116C1C">
            <w:pPr>
              <w:widowControl w:val="0"/>
              <w:numPr>
                <w:ilvl w:val="12"/>
                <w:numId w:val="0"/>
              </w:numPr>
              <w:spacing w:after="0" w:line="240" w:lineRule="auto"/>
              <w:jc w:val="both"/>
              <w:rPr>
                <w:rFonts w:ascii="Times New Roman" w:hAnsi="Times New Roman"/>
                <w:b/>
                <w:sz w:val="24"/>
                <w:szCs w:val="24"/>
              </w:rPr>
            </w:pPr>
            <w:r w:rsidRPr="001818EA">
              <w:rPr>
                <w:rFonts w:ascii="Times New Roman" w:hAnsi="Times New Roman"/>
                <w:b/>
                <w:sz w:val="24"/>
                <w:szCs w:val="24"/>
              </w:rPr>
              <w:t>Общеразвивающие упражнения с предметами и без предметов</w:t>
            </w:r>
          </w:p>
          <w:p w14:paraId="6CF77C14" w14:textId="77777777" w:rsidR="003800AF" w:rsidRPr="001818EA" w:rsidRDefault="003800AF" w:rsidP="00116C1C">
            <w:pPr>
              <w:widowControl w:val="0"/>
              <w:spacing w:after="0" w:line="240" w:lineRule="auto"/>
              <w:jc w:val="both"/>
              <w:rPr>
                <w:rFonts w:ascii="Times New Roman" w:hAnsi="Times New Roman"/>
                <w:b/>
                <w:sz w:val="24"/>
                <w:szCs w:val="24"/>
              </w:rPr>
            </w:pPr>
          </w:p>
          <w:p w14:paraId="6D5FF270" w14:textId="77777777" w:rsidR="003800AF" w:rsidRPr="001818EA" w:rsidRDefault="003800AF" w:rsidP="00116C1C">
            <w:pPr>
              <w:widowControl w:val="0"/>
              <w:spacing w:after="0" w:line="240" w:lineRule="auto"/>
              <w:jc w:val="both"/>
              <w:rPr>
                <w:rFonts w:ascii="Times New Roman" w:hAnsi="Times New Roman"/>
                <w:b/>
                <w:sz w:val="24"/>
                <w:szCs w:val="24"/>
              </w:rPr>
            </w:pPr>
          </w:p>
          <w:p w14:paraId="14E4B78A" w14:textId="77777777" w:rsidR="003800AF" w:rsidRPr="001818EA" w:rsidRDefault="003800AF" w:rsidP="00116C1C">
            <w:pPr>
              <w:widowControl w:val="0"/>
              <w:spacing w:after="0" w:line="240" w:lineRule="auto"/>
              <w:jc w:val="both"/>
              <w:rPr>
                <w:rFonts w:ascii="Times New Roman" w:hAnsi="Times New Roman"/>
                <w:b/>
                <w:sz w:val="24"/>
                <w:szCs w:val="24"/>
              </w:rPr>
            </w:pPr>
          </w:p>
          <w:p w14:paraId="2561DE8F" w14:textId="77777777" w:rsidR="003800AF" w:rsidRPr="001818EA" w:rsidRDefault="003800AF" w:rsidP="00116C1C">
            <w:pPr>
              <w:widowControl w:val="0"/>
              <w:spacing w:after="0" w:line="240" w:lineRule="auto"/>
              <w:jc w:val="both"/>
              <w:rPr>
                <w:rFonts w:ascii="Times New Roman" w:hAnsi="Times New Roman"/>
                <w:b/>
                <w:sz w:val="24"/>
                <w:szCs w:val="24"/>
              </w:rPr>
            </w:pPr>
          </w:p>
          <w:p w14:paraId="36A3DAFB" w14:textId="77777777" w:rsidR="003800AF" w:rsidRPr="001818EA" w:rsidRDefault="003800AF" w:rsidP="00116C1C">
            <w:pPr>
              <w:widowControl w:val="0"/>
              <w:spacing w:after="0" w:line="240" w:lineRule="auto"/>
              <w:jc w:val="both"/>
              <w:rPr>
                <w:rFonts w:ascii="Times New Roman" w:hAnsi="Times New Roman"/>
                <w:b/>
                <w:sz w:val="24"/>
                <w:szCs w:val="24"/>
              </w:rPr>
            </w:pPr>
          </w:p>
          <w:p w14:paraId="4714B084" w14:textId="77777777" w:rsidR="003800AF" w:rsidRPr="001818EA" w:rsidRDefault="003800AF" w:rsidP="00116C1C">
            <w:pPr>
              <w:widowControl w:val="0"/>
              <w:spacing w:after="0" w:line="240" w:lineRule="auto"/>
              <w:jc w:val="both"/>
              <w:rPr>
                <w:rFonts w:ascii="Times New Roman" w:hAnsi="Times New Roman"/>
                <w:b/>
                <w:sz w:val="24"/>
                <w:szCs w:val="24"/>
              </w:rPr>
            </w:pPr>
          </w:p>
          <w:p w14:paraId="7FC48FEA" w14:textId="77777777" w:rsidR="003800AF" w:rsidRPr="001818EA" w:rsidRDefault="003800AF" w:rsidP="00116C1C">
            <w:pPr>
              <w:widowControl w:val="0"/>
              <w:spacing w:after="0" w:line="240" w:lineRule="auto"/>
              <w:jc w:val="both"/>
              <w:rPr>
                <w:rFonts w:ascii="Times New Roman" w:hAnsi="Times New Roman"/>
                <w:b/>
                <w:sz w:val="24"/>
                <w:szCs w:val="24"/>
              </w:rPr>
            </w:pPr>
          </w:p>
          <w:p w14:paraId="32D20DA7" w14:textId="77777777" w:rsidR="00BB53D9" w:rsidRPr="001818EA" w:rsidRDefault="003800AF" w:rsidP="00116C1C">
            <w:pPr>
              <w:widowControl w:val="0"/>
              <w:spacing w:after="0" w:line="240" w:lineRule="auto"/>
              <w:jc w:val="both"/>
              <w:rPr>
                <w:rFonts w:ascii="Times New Roman" w:hAnsi="Times New Roman"/>
                <w:b/>
                <w:sz w:val="24"/>
                <w:szCs w:val="24"/>
              </w:rPr>
            </w:pPr>
            <w:r w:rsidRPr="001818EA">
              <w:rPr>
                <w:rFonts w:ascii="Times New Roman" w:hAnsi="Times New Roman"/>
                <w:b/>
                <w:sz w:val="24"/>
                <w:szCs w:val="24"/>
              </w:rPr>
              <w:t>Тема 6.2</w:t>
            </w:r>
            <w:r w:rsidR="00BB53D9" w:rsidRPr="001818EA">
              <w:rPr>
                <w:rFonts w:ascii="Times New Roman" w:hAnsi="Times New Roman"/>
                <w:b/>
                <w:sz w:val="24"/>
                <w:szCs w:val="24"/>
              </w:rPr>
              <w:t>.</w:t>
            </w:r>
          </w:p>
          <w:p w14:paraId="3F628D12" w14:textId="77777777" w:rsidR="003800AF" w:rsidRPr="001818EA" w:rsidRDefault="003800AF" w:rsidP="00116C1C">
            <w:pPr>
              <w:widowControl w:val="0"/>
              <w:spacing w:after="0" w:line="240" w:lineRule="auto"/>
              <w:jc w:val="both"/>
              <w:rPr>
                <w:rFonts w:ascii="Times New Roman" w:hAnsi="Times New Roman"/>
                <w:b/>
                <w:sz w:val="24"/>
                <w:szCs w:val="24"/>
              </w:rPr>
            </w:pPr>
            <w:r w:rsidRPr="001818EA">
              <w:rPr>
                <w:rFonts w:ascii="Times New Roman" w:hAnsi="Times New Roman"/>
                <w:b/>
                <w:sz w:val="24"/>
                <w:szCs w:val="24"/>
              </w:rPr>
              <w:t>Техника акробатических упражнений</w:t>
            </w:r>
          </w:p>
        </w:tc>
        <w:tc>
          <w:tcPr>
            <w:tcW w:w="8080" w:type="dxa"/>
          </w:tcPr>
          <w:p w14:paraId="42CAB75E" w14:textId="77777777" w:rsidR="003800AF" w:rsidRPr="001818EA" w:rsidRDefault="003800AF" w:rsidP="00116C1C">
            <w:pPr>
              <w:widowControl w:val="0"/>
              <w:spacing w:after="0" w:line="240" w:lineRule="auto"/>
              <w:jc w:val="both"/>
              <w:rPr>
                <w:rFonts w:ascii="Times New Roman" w:hAnsi="Times New Roman"/>
                <w:b/>
                <w:spacing w:val="-3"/>
                <w:sz w:val="24"/>
                <w:szCs w:val="24"/>
              </w:rPr>
            </w:pPr>
            <w:r w:rsidRPr="001818EA">
              <w:rPr>
                <w:rFonts w:ascii="Times New Roman" w:hAnsi="Times New Roman"/>
                <w:b/>
                <w:spacing w:val="-3"/>
                <w:sz w:val="24"/>
                <w:szCs w:val="24"/>
              </w:rPr>
              <w:lastRenderedPageBreak/>
              <w:t xml:space="preserve">Содержание учебного материала: </w:t>
            </w:r>
          </w:p>
          <w:p w14:paraId="75E96417" w14:textId="77777777" w:rsidR="00D55712" w:rsidRPr="001818EA" w:rsidRDefault="00D55712" w:rsidP="00116C1C">
            <w:pPr>
              <w:widowControl w:val="0"/>
              <w:spacing w:after="0" w:line="240" w:lineRule="auto"/>
              <w:jc w:val="both"/>
              <w:rPr>
                <w:rFonts w:ascii="Times New Roman" w:hAnsi="Times New Roman"/>
                <w:sz w:val="24"/>
                <w:szCs w:val="24"/>
              </w:rPr>
            </w:pPr>
            <w:r w:rsidRPr="001818EA">
              <w:rPr>
                <w:rFonts w:ascii="Times New Roman" w:hAnsi="Times New Roman"/>
                <w:b/>
                <w:bCs/>
                <w:sz w:val="24"/>
                <w:szCs w:val="24"/>
              </w:rPr>
              <w:lastRenderedPageBreak/>
              <w:t>В том числе, практические занятия</w:t>
            </w:r>
          </w:p>
          <w:p w14:paraId="15B1C97C" w14:textId="77777777" w:rsidR="003800AF" w:rsidRPr="001818EA" w:rsidRDefault="003800AF" w:rsidP="00116C1C">
            <w:pPr>
              <w:widowControl w:val="0"/>
              <w:spacing w:after="0" w:line="240" w:lineRule="auto"/>
              <w:jc w:val="both"/>
              <w:rPr>
                <w:rFonts w:ascii="Times New Roman" w:hAnsi="Times New Roman"/>
                <w:sz w:val="24"/>
                <w:szCs w:val="24"/>
              </w:rPr>
            </w:pPr>
            <w:r w:rsidRPr="001818EA">
              <w:rPr>
                <w:rFonts w:ascii="Times New Roman" w:hAnsi="Times New Roman"/>
                <w:sz w:val="24"/>
                <w:szCs w:val="24"/>
              </w:rPr>
              <w:t xml:space="preserve">"Становись!", "Равняйсь!", "Смирно!", "Вольно!", "Отставить!", "Правой (левой) - вольно!". "По порядку - </w:t>
            </w:r>
            <w:r w:rsidR="009E712F" w:rsidRPr="001818EA">
              <w:rPr>
                <w:rFonts w:ascii="Times New Roman" w:hAnsi="Times New Roman"/>
                <w:sz w:val="24"/>
                <w:szCs w:val="24"/>
              </w:rPr>
              <w:t>р</w:t>
            </w:r>
            <w:r w:rsidRPr="001818EA">
              <w:rPr>
                <w:rFonts w:ascii="Times New Roman" w:hAnsi="Times New Roman"/>
                <w:sz w:val="24"/>
                <w:szCs w:val="24"/>
              </w:rPr>
              <w:t>ассчитайсь!" и др. Повороты на месте.</w:t>
            </w:r>
          </w:p>
          <w:p w14:paraId="608B48BA" w14:textId="77777777" w:rsidR="003800AF" w:rsidRPr="001818EA" w:rsidRDefault="003800AF" w:rsidP="00116C1C">
            <w:pPr>
              <w:widowControl w:val="0"/>
              <w:spacing w:after="0" w:line="240" w:lineRule="auto"/>
              <w:jc w:val="both"/>
              <w:rPr>
                <w:rFonts w:ascii="Times New Roman" w:hAnsi="Times New Roman"/>
                <w:spacing w:val="-1"/>
                <w:sz w:val="24"/>
                <w:szCs w:val="24"/>
              </w:rPr>
            </w:pPr>
            <w:r w:rsidRPr="001818EA">
              <w:rPr>
                <w:rFonts w:ascii="Times New Roman" w:hAnsi="Times New Roman"/>
                <w:sz w:val="24"/>
                <w:szCs w:val="24"/>
              </w:rPr>
              <w:t xml:space="preserve">Обход. Противоход. Змейка.  Противоходы. Диагональ. Передвижения по точкам зала. Перестроения из одной шеренги в две. Перестроение из одной шеренги и три. Перестроения из колонны по одному в колонны по два (три). Перестроение из шеренги уступом. Перестроение из одной колонны в три уступом. Перестроение из шеренги в колонну захождением отделений плечом. Перестроения из колонны по одному в колонну по два (три и т.д.) поворотом в движении. Перестроение из колонны по одному в колонну по два, четыре, восемь дроблением и сведением. Перестроение из колонны в круг. Перестроение из одного круга в два </w:t>
            </w:r>
          </w:p>
          <w:tbl>
            <w:tblPr>
              <w:tblW w:w="8132" w:type="dxa"/>
              <w:tblBorders>
                <w:top w:val="single" w:sz="8" w:space="0" w:color="000000"/>
                <w:bottom w:val="single" w:sz="8" w:space="0" w:color="000000"/>
              </w:tblBorders>
              <w:tblLayout w:type="fixed"/>
              <w:tblLook w:val="04A0" w:firstRow="1" w:lastRow="0" w:firstColumn="1" w:lastColumn="0" w:noHBand="0" w:noVBand="1"/>
            </w:tblPr>
            <w:tblGrid>
              <w:gridCol w:w="8132"/>
            </w:tblGrid>
            <w:tr w:rsidR="003800AF" w:rsidRPr="001818EA" w14:paraId="5ECFE015" w14:textId="77777777" w:rsidTr="00081B42">
              <w:tc>
                <w:tcPr>
                  <w:tcW w:w="8132" w:type="dxa"/>
                  <w:tcBorders>
                    <w:top w:val="single" w:sz="8" w:space="0" w:color="000000"/>
                    <w:left w:val="nil"/>
                    <w:bottom w:val="single" w:sz="8" w:space="0" w:color="000000"/>
                    <w:right w:val="nil"/>
                  </w:tcBorders>
                  <w:hideMark/>
                </w:tcPr>
                <w:p w14:paraId="5A71E7A1" w14:textId="77777777" w:rsidR="003800AF" w:rsidRPr="001818EA" w:rsidRDefault="003800AF" w:rsidP="00116C1C">
                  <w:pPr>
                    <w:widowControl w:val="0"/>
                    <w:spacing w:after="0" w:line="240" w:lineRule="auto"/>
                    <w:jc w:val="both"/>
                    <w:rPr>
                      <w:rFonts w:ascii="Times New Roman" w:hAnsi="Times New Roman"/>
                      <w:b/>
                      <w:bCs/>
                      <w:spacing w:val="-1"/>
                      <w:sz w:val="24"/>
                      <w:szCs w:val="24"/>
                    </w:rPr>
                  </w:pPr>
                </w:p>
              </w:tc>
            </w:tr>
            <w:tr w:rsidR="003800AF" w:rsidRPr="001818EA" w14:paraId="59C9AB7B" w14:textId="77777777" w:rsidTr="00081B42">
              <w:tc>
                <w:tcPr>
                  <w:tcW w:w="8132" w:type="dxa"/>
                  <w:tcBorders>
                    <w:top w:val="single" w:sz="8" w:space="0" w:color="000000"/>
                    <w:left w:val="nil"/>
                    <w:bottom w:val="single" w:sz="8" w:space="0" w:color="000000"/>
                    <w:right w:val="nil"/>
                  </w:tcBorders>
                </w:tcPr>
                <w:p w14:paraId="67D4623D" w14:textId="77777777" w:rsidR="00ED7FE6" w:rsidRPr="001818EA" w:rsidRDefault="00ED7FE6" w:rsidP="00116C1C">
                  <w:pPr>
                    <w:widowControl w:val="0"/>
                    <w:spacing w:after="0" w:line="240" w:lineRule="auto"/>
                    <w:jc w:val="both"/>
                    <w:rPr>
                      <w:rFonts w:ascii="Times New Roman" w:hAnsi="Times New Roman"/>
                      <w:b/>
                      <w:bCs/>
                      <w:sz w:val="24"/>
                      <w:szCs w:val="24"/>
                    </w:rPr>
                  </w:pPr>
                </w:p>
              </w:tc>
            </w:tr>
          </w:tbl>
          <w:p w14:paraId="28C4680D" w14:textId="77777777" w:rsidR="003800AF" w:rsidRPr="001818EA" w:rsidRDefault="003800AF" w:rsidP="00116C1C">
            <w:pPr>
              <w:widowControl w:val="0"/>
              <w:spacing w:after="0" w:line="240" w:lineRule="auto"/>
              <w:jc w:val="both"/>
              <w:rPr>
                <w:rFonts w:ascii="Times New Roman" w:hAnsi="Times New Roman"/>
                <w:b/>
                <w:spacing w:val="-3"/>
                <w:sz w:val="24"/>
                <w:szCs w:val="24"/>
              </w:rPr>
            </w:pPr>
            <w:r w:rsidRPr="001818EA">
              <w:rPr>
                <w:rFonts w:ascii="Times New Roman" w:hAnsi="Times New Roman"/>
                <w:b/>
                <w:spacing w:val="-3"/>
                <w:sz w:val="24"/>
                <w:szCs w:val="24"/>
              </w:rPr>
              <w:t xml:space="preserve">Содержание учебного материала: </w:t>
            </w:r>
          </w:p>
          <w:p w14:paraId="11D87073" w14:textId="77777777" w:rsidR="003800AF" w:rsidRPr="001818EA" w:rsidRDefault="003800AF" w:rsidP="00116C1C">
            <w:pPr>
              <w:widowControl w:val="0"/>
              <w:spacing w:after="0" w:line="240" w:lineRule="auto"/>
              <w:jc w:val="both"/>
              <w:rPr>
                <w:rFonts w:ascii="Times New Roman" w:hAnsi="Times New Roman"/>
                <w:spacing w:val="-1"/>
                <w:sz w:val="24"/>
                <w:szCs w:val="24"/>
              </w:rPr>
            </w:pPr>
            <w:r w:rsidRPr="001818EA">
              <w:rPr>
                <w:rFonts w:ascii="Times New Roman" w:hAnsi="Times New Roman"/>
                <w:sz w:val="24"/>
                <w:szCs w:val="24"/>
              </w:rPr>
              <w:t xml:space="preserve">кувырок вперед, назад. Стойки: на лопатках, голове, руках, мост, полушпагат); </w:t>
            </w:r>
            <w:r w:rsidRPr="001818EA">
              <w:rPr>
                <w:rFonts w:ascii="Times New Roman" w:hAnsi="Times New Roman"/>
                <w:spacing w:val="-1"/>
                <w:sz w:val="24"/>
                <w:szCs w:val="24"/>
              </w:rPr>
              <w:t>знать технику безопасности при выполнении акробатических упражнений. Разучивание и выполнение  акробатической  связки (по курсам). Комплексы ритмической гимнастики.  Знать терминологию; составить простейшую комбинацию из акробатических упражнений.</w:t>
            </w:r>
          </w:p>
          <w:tbl>
            <w:tblPr>
              <w:tblW w:w="0" w:type="auto"/>
              <w:tblBorders>
                <w:top w:val="single" w:sz="8" w:space="0" w:color="000000"/>
                <w:bottom w:val="single" w:sz="8" w:space="0" w:color="000000"/>
              </w:tblBorders>
              <w:tblLayout w:type="fixed"/>
              <w:tblLook w:val="04A0" w:firstRow="1" w:lastRow="0" w:firstColumn="1" w:lastColumn="0" w:noHBand="0" w:noVBand="1"/>
            </w:tblPr>
            <w:tblGrid>
              <w:gridCol w:w="8132"/>
            </w:tblGrid>
            <w:tr w:rsidR="003800AF" w:rsidRPr="001818EA" w14:paraId="456C22A3" w14:textId="77777777" w:rsidTr="00081B42">
              <w:tc>
                <w:tcPr>
                  <w:tcW w:w="8132" w:type="dxa"/>
                  <w:tcBorders>
                    <w:top w:val="single" w:sz="8" w:space="0" w:color="000000"/>
                    <w:left w:val="nil"/>
                    <w:bottom w:val="single" w:sz="8" w:space="0" w:color="000000"/>
                    <w:right w:val="nil"/>
                  </w:tcBorders>
                  <w:hideMark/>
                </w:tcPr>
                <w:p w14:paraId="375EA852" w14:textId="77777777" w:rsidR="003800AF" w:rsidRPr="001818EA" w:rsidRDefault="003800AF" w:rsidP="00116C1C">
                  <w:pPr>
                    <w:widowControl w:val="0"/>
                    <w:spacing w:after="0" w:line="240" w:lineRule="auto"/>
                    <w:jc w:val="both"/>
                    <w:rPr>
                      <w:rFonts w:ascii="Times New Roman" w:hAnsi="Times New Roman"/>
                      <w:b/>
                      <w:bCs/>
                      <w:sz w:val="24"/>
                      <w:szCs w:val="24"/>
                    </w:rPr>
                  </w:pPr>
                  <w:r w:rsidRPr="001818EA">
                    <w:rPr>
                      <w:rFonts w:ascii="Times New Roman" w:hAnsi="Times New Roman"/>
                      <w:b/>
                      <w:bCs/>
                      <w:sz w:val="24"/>
                      <w:szCs w:val="24"/>
                    </w:rPr>
                    <w:t>Практические задания</w:t>
                  </w:r>
                </w:p>
              </w:tc>
            </w:tr>
          </w:tbl>
          <w:p w14:paraId="6079A0AD" w14:textId="77777777" w:rsidR="003800AF" w:rsidRPr="001818EA" w:rsidRDefault="003800AF" w:rsidP="00116C1C">
            <w:pPr>
              <w:widowControl w:val="0"/>
              <w:spacing w:after="0" w:line="240" w:lineRule="auto"/>
              <w:jc w:val="both"/>
              <w:rPr>
                <w:rFonts w:ascii="Times New Roman" w:hAnsi="Times New Roman"/>
                <w:spacing w:val="-1"/>
                <w:sz w:val="24"/>
                <w:szCs w:val="24"/>
              </w:rPr>
            </w:pPr>
          </w:p>
        </w:tc>
        <w:tc>
          <w:tcPr>
            <w:tcW w:w="1134" w:type="dxa"/>
          </w:tcPr>
          <w:p w14:paraId="35160868" w14:textId="77777777" w:rsidR="003800AF" w:rsidRPr="001818EA" w:rsidRDefault="003800AF" w:rsidP="00116C1C">
            <w:pPr>
              <w:widowControl w:val="0"/>
              <w:spacing w:after="0" w:line="240" w:lineRule="auto"/>
              <w:jc w:val="center"/>
              <w:rPr>
                <w:rFonts w:ascii="Times New Roman" w:hAnsi="Times New Roman"/>
                <w:sz w:val="24"/>
                <w:szCs w:val="24"/>
              </w:rPr>
            </w:pPr>
            <w:r w:rsidRPr="001818EA">
              <w:rPr>
                <w:rFonts w:ascii="Times New Roman" w:hAnsi="Times New Roman"/>
                <w:sz w:val="24"/>
                <w:szCs w:val="24"/>
              </w:rPr>
              <w:lastRenderedPageBreak/>
              <w:t>3</w:t>
            </w:r>
          </w:p>
          <w:p w14:paraId="294D456A" w14:textId="77777777" w:rsidR="003800AF" w:rsidRPr="001818EA" w:rsidRDefault="001B67C8" w:rsidP="00116C1C">
            <w:pPr>
              <w:widowControl w:val="0"/>
              <w:spacing w:after="0" w:line="240" w:lineRule="auto"/>
              <w:jc w:val="center"/>
              <w:rPr>
                <w:rFonts w:ascii="Times New Roman" w:hAnsi="Times New Roman"/>
                <w:b/>
                <w:sz w:val="24"/>
                <w:szCs w:val="24"/>
              </w:rPr>
            </w:pPr>
            <w:r w:rsidRPr="001818EA">
              <w:rPr>
                <w:rFonts w:ascii="Times New Roman" w:hAnsi="Times New Roman"/>
                <w:b/>
                <w:bCs/>
                <w:sz w:val="24"/>
                <w:szCs w:val="24"/>
              </w:rPr>
              <w:lastRenderedPageBreak/>
              <w:t>3</w:t>
            </w:r>
          </w:p>
          <w:p w14:paraId="146CBFDD" w14:textId="77777777" w:rsidR="003800AF" w:rsidRPr="001818EA" w:rsidRDefault="003800AF" w:rsidP="00116C1C">
            <w:pPr>
              <w:widowControl w:val="0"/>
              <w:spacing w:after="0" w:line="240" w:lineRule="auto"/>
              <w:jc w:val="center"/>
              <w:rPr>
                <w:rFonts w:ascii="Times New Roman" w:hAnsi="Times New Roman"/>
                <w:b/>
                <w:sz w:val="24"/>
                <w:szCs w:val="24"/>
              </w:rPr>
            </w:pPr>
          </w:p>
          <w:p w14:paraId="2B093849" w14:textId="77777777" w:rsidR="003800AF" w:rsidRPr="001818EA" w:rsidRDefault="003800AF" w:rsidP="00116C1C">
            <w:pPr>
              <w:widowControl w:val="0"/>
              <w:spacing w:after="0" w:line="240" w:lineRule="auto"/>
              <w:jc w:val="center"/>
              <w:rPr>
                <w:rFonts w:ascii="Times New Roman" w:hAnsi="Times New Roman"/>
                <w:b/>
                <w:sz w:val="24"/>
                <w:szCs w:val="24"/>
              </w:rPr>
            </w:pPr>
          </w:p>
          <w:p w14:paraId="1BC10870" w14:textId="77777777" w:rsidR="003800AF" w:rsidRPr="001818EA" w:rsidRDefault="003800AF" w:rsidP="00116C1C">
            <w:pPr>
              <w:widowControl w:val="0"/>
              <w:spacing w:after="0" w:line="240" w:lineRule="auto"/>
              <w:jc w:val="center"/>
              <w:rPr>
                <w:rFonts w:ascii="Times New Roman" w:hAnsi="Times New Roman"/>
                <w:b/>
                <w:sz w:val="24"/>
                <w:szCs w:val="24"/>
              </w:rPr>
            </w:pPr>
          </w:p>
          <w:p w14:paraId="576D61D7" w14:textId="77777777" w:rsidR="003800AF" w:rsidRPr="001818EA" w:rsidRDefault="003800AF" w:rsidP="00116C1C">
            <w:pPr>
              <w:widowControl w:val="0"/>
              <w:spacing w:after="0" w:line="240" w:lineRule="auto"/>
              <w:jc w:val="center"/>
              <w:rPr>
                <w:rFonts w:ascii="Times New Roman" w:hAnsi="Times New Roman"/>
                <w:b/>
                <w:sz w:val="24"/>
                <w:szCs w:val="24"/>
              </w:rPr>
            </w:pPr>
          </w:p>
          <w:p w14:paraId="1A4F54F1" w14:textId="77777777" w:rsidR="003800AF" w:rsidRPr="001818EA" w:rsidRDefault="003800AF" w:rsidP="00116C1C">
            <w:pPr>
              <w:widowControl w:val="0"/>
              <w:spacing w:after="0" w:line="240" w:lineRule="auto"/>
              <w:jc w:val="center"/>
              <w:rPr>
                <w:rFonts w:ascii="Times New Roman" w:hAnsi="Times New Roman"/>
                <w:b/>
                <w:sz w:val="24"/>
                <w:szCs w:val="24"/>
              </w:rPr>
            </w:pPr>
          </w:p>
          <w:p w14:paraId="707A613D" w14:textId="77777777" w:rsidR="003800AF" w:rsidRPr="001818EA" w:rsidRDefault="003800AF" w:rsidP="00116C1C">
            <w:pPr>
              <w:widowControl w:val="0"/>
              <w:spacing w:after="0" w:line="240" w:lineRule="auto"/>
              <w:jc w:val="center"/>
              <w:rPr>
                <w:rFonts w:ascii="Times New Roman" w:hAnsi="Times New Roman"/>
                <w:b/>
                <w:sz w:val="24"/>
                <w:szCs w:val="24"/>
              </w:rPr>
            </w:pPr>
          </w:p>
          <w:tbl>
            <w:tblPr>
              <w:tblW w:w="0" w:type="auto"/>
              <w:tblBorders>
                <w:top w:val="single" w:sz="8" w:space="0" w:color="000000"/>
                <w:bottom w:val="single" w:sz="8" w:space="0" w:color="000000"/>
              </w:tblBorders>
              <w:tblLayout w:type="fixed"/>
              <w:tblLook w:val="04A0" w:firstRow="1" w:lastRow="0" w:firstColumn="1" w:lastColumn="0" w:noHBand="0" w:noVBand="1"/>
            </w:tblPr>
            <w:tblGrid>
              <w:gridCol w:w="903"/>
            </w:tblGrid>
            <w:tr w:rsidR="003800AF" w:rsidRPr="001818EA" w14:paraId="40B5E6A0" w14:textId="77777777" w:rsidTr="00081B42">
              <w:tc>
                <w:tcPr>
                  <w:tcW w:w="903" w:type="dxa"/>
                  <w:tcBorders>
                    <w:top w:val="single" w:sz="8" w:space="0" w:color="000000"/>
                    <w:left w:val="nil"/>
                    <w:bottom w:val="single" w:sz="8" w:space="0" w:color="000000"/>
                    <w:right w:val="nil"/>
                  </w:tcBorders>
                  <w:hideMark/>
                </w:tcPr>
                <w:p w14:paraId="21F14A23" w14:textId="77777777" w:rsidR="003800AF" w:rsidRPr="001818EA" w:rsidRDefault="003800AF" w:rsidP="00116C1C">
                  <w:pPr>
                    <w:widowControl w:val="0"/>
                    <w:spacing w:after="0" w:line="240" w:lineRule="auto"/>
                    <w:jc w:val="center"/>
                    <w:rPr>
                      <w:rFonts w:ascii="Times New Roman" w:hAnsi="Times New Roman"/>
                      <w:b/>
                      <w:bCs/>
                      <w:sz w:val="24"/>
                      <w:szCs w:val="24"/>
                    </w:rPr>
                  </w:pPr>
                </w:p>
              </w:tc>
            </w:tr>
            <w:tr w:rsidR="003800AF" w:rsidRPr="001818EA" w14:paraId="0338BA71" w14:textId="77777777" w:rsidTr="00081B42">
              <w:tc>
                <w:tcPr>
                  <w:tcW w:w="903" w:type="dxa"/>
                  <w:tcBorders>
                    <w:top w:val="single" w:sz="8" w:space="0" w:color="000000"/>
                    <w:left w:val="nil"/>
                    <w:bottom w:val="single" w:sz="8" w:space="0" w:color="000000"/>
                    <w:right w:val="nil"/>
                  </w:tcBorders>
                </w:tcPr>
                <w:p w14:paraId="1D5D4DA9" w14:textId="77777777" w:rsidR="003800AF" w:rsidRPr="001818EA" w:rsidRDefault="003800AF" w:rsidP="00116C1C">
                  <w:pPr>
                    <w:widowControl w:val="0"/>
                    <w:spacing w:after="0" w:line="240" w:lineRule="auto"/>
                    <w:jc w:val="center"/>
                    <w:rPr>
                      <w:rFonts w:ascii="Times New Roman" w:hAnsi="Times New Roman"/>
                      <w:b/>
                      <w:bCs/>
                      <w:sz w:val="24"/>
                      <w:szCs w:val="24"/>
                    </w:rPr>
                  </w:pPr>
                </w:p>
                <w:p w14:paraId="1F791574" w14:textId="77777777" w:rsidR="00ED7FE6" w:rsidRPr="001818EA" w:rsidRDefault="00ED7FE6" w:rsidP="00116C1C">
                  <w:pPr>
                    <w:widowControl w:val="0"/>
                    <w:spacing w:after="0" w:line="240" w:lineRule="auto"/>
                    <w:jc w:val="center"/>
                    <w:rPr>
                      <w:rFonts w:ascii="Times New Roman" w:hAnsi="Times New Roman"/>
                      <w:b/>
                      <w:bCs/>
                      <w:sz w:val="24"/>
                      <w:szCs w:val="24"/>
                    </w:rPr>
                  </w:pPr>
                </w:p>
              </w:tc>
            </w:tr>
          </w:tbl>
          <w:p w14:paraId="3255367A" w14:textId="77777777" w:rsidR="005F0359" w:rsidRPr="001818EA" w:rsidRDefault="005F0359" w:rsidP="00116C1C">
            <w:pPr>
              <w:widowControl w:val="0"/>
              <w:spacing w:after="0" w:line="240" w:lineRule="auto"/>
              <w:jc w:val="center"/>
              <w:rPr>
                <w:rFonts w:ascii="Times New Roman" w:hAnsi="Times New Roman"/>
                <w:sz w:val="24"/>
                <w:szCs w:val="24"/>
              </w:rPr>
            </w:pPr>
          </w:p>
          <w:p w14:paraId="0A17AD5C" w14:textId="77777777" w:rsidR="005F0359" w:rsidRPr="001818EA" w:rsidRDefault="005F0359" w:rsidP="00116C1C">
            <w:pPr>
              <w:widowControl w:val="0"/>
              <w:spacing w:after="0" w:line="240" w:lineRule="auto"/>
              <w:jc w:val="center"/>
              <w:rPr>
                <w:rFonts w:ascii="Times New Roman" w:hAnsi="Times New Roman"/>
                <w:sz w:val="24"/>
                <w:szCs w:val="24"/>
              </w:rPr>
            </w:pPr>
          </w:p>
          <w:p w14:paraId="49624E08" w14:textId="77777777" w:rsidR="005F0359" w:rsidRPr="001818EA" w:rsidRDefault="005F0359" w:rsidP="00116C1C">
            <w:pPr>
              <w:widowControl w:val="0"/>
              <w:spacing w:after="0" w:line="240" w:lineRule="auto"/>
              <w:jc w:val="center"/>
              <w:rPr>
                <w:rFonts w:ascii="Times New Roman" w:hAnsi="Times New Roman"/>
                <w:sz w:val="24"/>
                <w:szCs w:val="24"/>
              </w:rPr>
            </w:pPr>
          </w:p>
          <w:p w14:paraId="5B5857CE" w14:textId="77777777" w:rsidR="005F0359" w:rsidRPr="001818EA" w:rsidRDefault="005F0359" w:rsidP="00116C1C">
            <w:pPr>
              <w:widowControl w:val="0"/>
              <w:spacing w:after="0" w:line="240" w:lineRule="auto"/>
              <w:jc w:val="center"/>
              <w:rPr>
                <w:rFonts w:ascii="Times New Roman" w:hAnsi="Times New Roman"/>
                <w:sz w:val="24"/>
                <w:szCs w:val="24"/>
              </w:rPr>
            </w:pPr>
          </w:p>
          <w:p w14:paraId="672D5DF0" w14:textId="77777777" w:rsidR="005F0359" w:rsidRPr="001818EA" w:rsidRDefault="005F0359" w:rsidP="00116C1C">
            <w:pPr>
              <w:widowControl w:val="0"/>
              <w:spacing w:after="0" w:line="240" w:lineRule="auto"/>
              <w:jc w:val="center"/>
              <w:rPr>
                <w:rFonts w:ascii="Times New Roman" w:hAnsi="Times New Roman"/>
                <w:sz w:val="24"/>
                <w:szCs w:val="24"/>
              </w:rPr>
            </w:pPr>
          </w:p>
          <w:p w14:paraId="5279B3CD" w14:textId="77777777" w:rsidR="003800AF" w:rsidRPr="001818EA" w:rsidRDefault="003800AF" w:rsidP="00116C1C">
            <w:pPr>
              <w:widowControl w:val="0"/>
              <w:spacing w:after="0" w:line="240" w:lineRule="auto"/>
              <w:jc w:val="center"/>
              <w:rPr>
                <w:rFonts w:ascii="Times New Roman" w:hAnsi="Times New Roman"/>
                <w:sz w:val="24"/>
                <w:szCs w:val="24"/>
              </w:rPr>
            </w:pPr>
            <w:r w:rsidRPr="001818EA">
              <w:rPr>
                <w:rFonts w:ascii="Times New Roman" w:hAnsi="Times New Roman"/>
                <w:sz w:val="24"/>
                <w:szCs w:val="24"/>
              </w:rPr>
              <w:t>4</w:t>
            </w:r>
          </w:p>
          <w:p w14:paraId="21F3A3BB" w14:textId="77777777" w:rsidR="003800AF" w:rsidRPr="001818EA" w:rsidRDefault="003800AF" w:rsidP="00116C1C">
            <w:pPr>
              <w:widowControl w:val="0"/>
              <w:spacing w:after="0" w:line="240" w:lineRule="auto"/>
              <w:jc w:val="center"/>
              <w:rPr>
                <w:rFonts w:ascii="Times New Roman" w:hAnsi="Times New Roman"/>
                <w:b/>
                <w:sz w:val="24"/>
                <w:szCs w:val="24"/>
              </w:rPr>
            </w:pPr>
          </w:p>
          <w:p w14:paraId="1ADCF1C3" w14:textId="77777777" w:rsidR="009971CC" w:rsidRPr="001818EA" w:rsidRDefault="009971CC" w:rsidP="00116C1C">
            <w:pPr>
              <w:widowControl w:val="0"/>
              <w:spacing w:after="0" w:line="240" w:lineRule="auto"/>
              <w:jc w:val="center"/>
              <w:rPr>
                <w:rFonts w:ascii="Times New Roman" w:hAnsi="Times New Roman"/>
                <w:b/>
                <w:sz w:val="24"/>
                <w:szCs w:val="24"/>
              </w:rPr>
            </w:pPr>
          </w:p>
          <w:p w14:paraId="29337B7D" w14:textId="77777777" w:rsidR="005F0359" w:rsidRPr="001818EA" w:rsidRDefault="005F0359" w:rsidP="00116C1C">
            <w:pPr>
              <w:widowControl w:val="0"/>
              <w:spacing w:after="0" w:line="240" w:lineRule="auto"/>
              <w:jc w:val="center"/>
              <w:rPr>
                <w:rFonts w:ascii="Times New Roman" w:hAnsi="Times New Roman"/>
                <w:b/>
                <w:sz w:val="24"/>
                <w:szCs w:val="24"/>
              </w:rPr>
            </w:pPr>
          </w:p>
          <w:p w14:paraId="37154659" w14:textId="77777777" w:rsidR="005F0359" w:rsidRPr="001818EA" w:rsidRDefault="005F0359" w:rsidP="00116C1C">
            <w:pPr>
              <w:widowControl w:val="0"/>
              <w:spacing w:after="0" w:line="240" w:lineRule="auto"/>
              <w:jc w:val="center"/>
              <w:rPr>
                <w:rFonts w:ascii="Times New Roman" w:hAnsi="Times New Roman"/>
                <w:b/>
                <w:sz w:val="24"/>
                <w:szCs w:val="24"/>
              </w:rPr>
            </w:pPr>
          </w:p>
          <w:tbl>
            <w:tblPr>
              <w:tblW w:w="0" w:type="auto"/>
              <w:tblBorders>
                <w:top w:val="single" w:sz="8" w:space="0" w:color="000000"/>
                <w:bottom w:val="single" w:sz="8" w:space="0" w:color="000000"/>
              </w:tblBorders>
              <w:tblLayout w:type="fixed"/>
              <w:tblLook w:val="04A0" w:firstRow="1" w:lastRow="0" w:firstColumn="1" w:lastColumn="0" w:noHBand="0" w:noVBand="1"/>
            </w:tblPr>
            <w:tblGrid>
              <w:gridCol w:w="903"/>
            </w:tblGrid>
            <w:tr w:rsidR="003800AF" w:rsidRPr="001818EA" w14:paraId="045DF811" w14:textId="77777777" w:rsidTr="00081B42">
              <w:tc>
                <w:tcPr>
                  <w:tcW w:w="903" w:type="dxa"/>
                  <w:tcBorders>
                    <w:top w:val="single" w:sz="8" w:space="0" w:color="000000"/>
                    <w:left w:val="nil"/>
                    <w:bottom w:val="single" w:sz="8" w:space="0" w:color="000000"/>
                    <w:right w:val="nil"/>
                  </w:tcBorders>
                  <w:hideMark/>
                </w:tcPr>
                <w:p w14:paraId="4638994D" w14:textId="77777777" w:rsidR="003800AF" w:rsidRPr="001818EA" w:rsidRDefault="003800AF" w:rsidP="00116C1C">
                  <w:pPr>
                    <w:widowControl w:val="0"/>
                    <w:spacing w:after="0" w:line="240" w:lineRule="auto"/>
                    <w:jc w:val="center"/>
                    <w:rPr>
                      <w:rFonts w:ascii="Times New Roman" w:hAnsi="Times New Roman"/>
                      <w:b/>
                      <w:bCs/>
                      <w:sz w:val="24"/>
                      <w:szCs w:val="24"/>
                    </w:rPr>
                  </w:pPr>
                  <w:r w:rsidRPr="001818EA">
                    <w:rPr>
                      <w:rFonts w:ascii="Times New Roman" w:hAnsi="Times New Roman"/>
                      <w:b/>
                      <w:bCs/>
                      <w:sz w:val="24"/>
                      <w:szCs w:val="24"/>
                    </w:rPr>
                    <w:t>4</w:t>
                  </w:r>
                </w:p>
              </w:tc>
            </w:tr>
          </w:tbl>
          <w:p w14:paraId="24025688" w14:textId="77777777" w:rsidR="003800AF" w:rsidRPr="001818EA" w:rsidRDefault="003800AF" w:rsidP="00116C1C">
            <w:pPr>
              <w:widowControl w:val="0"/>
              <w:spacing w:after="0" w:line="240" w:lineRule="auto"/>
              <w:jc w:val="center"/>
              <w:rPr>
                <w:rFonts w:ascii="Times New Roman" w:hAnsi="Times New Roman"/>
                <w:sz w:val="24"/>
                <w:szCs w:val="24"/>
              </w:rPr>
            </w:pPr>
          </w:p>
        </w:tc>
        <w:tc>
          <w:tcPr>
            <w:tcW w:w="2552" w:type="dxa"/>
          </w:tcPr>
          <w:p w14:paraId="08BE5549" w14:textId="77777777" w:rsidR="003800AF" w:rsidRPr="001818EA" w:rsidRDefault="003800AF" w:rsidP="00116C1C">
            <w:pPr>
              <w:widowControl w:val="0"/>
              <w:spacing w:after="0" w:line="240" w:lineRule="auto"/>
              <w:jc w:val="both"/>
              <w:rPr>
                <w:rFonts w:ascii="Times New Roman" w:hAnsi="Times New Roman"/>
                <w:b/>
                <w:sz w:val="24"/>
                <w:szCs w:val="24"/>
              </w:rPr>
            </w:pPr>
          </w:p>
        </w:tc>
      </w:tr>
      <w:tr w:rsidR="003800AF" w:rsidRPr="001818EA" w14:paraId="635782C2" w14:textId="77777777" w:rsidTr="00F0578F">
        <w:tc>
          <w:tcPr>
            <w:tcW w:w="2835" w:type="dxa"/>
          </w:tcPr>
          <w:p w14:paraId="3FDFB6D2" w14:textId="77777777" w:rsidR="00BB53D9" w:rsidRPr="001818EA" w:rsidRDefault="003800AF" w:rsidP="00116C1C">
            <w:pPr>
              <w:widowControl w:val="0"/>
              <w:numPr>
                <w:ilvl w:val="12"/>
                <w:numId w:val="0"/>
              </w:numPr>
              <w:spacing w:after="0" w:line="240" w:lineRule="auto"/>
              <w:jc w:val="both"/>
              <w:rPr>
                <w:rFonts w:ascii="Times New Roman" w:hAnsi="Times New Roman"/>
                <w:b/>
                <w:sz w:val="24"/>
                <w:szCs w:val="24"/>
              </w:rPr>
            </w:pPr>
            <w:r w:rsidRPr="001818EA">
              <w:rPr>
                <w:rFonts w:ascii="Times New Roman" w:hAnsi="Times New Roman"/>
                <w:b/>
                <w:bCs/>
                <w:sz w:val="24"/>
                <w:szCs w:val="24"/>
              </w:rPr>
              <w:t>Тема 6.3.</w:t>
            </w:r>
          </w:p>
          <w:p w14:paraId="04757082" w14:textId="77777777" w:rsidR="003800AF" w:rsidRPr="001818EA" w:rsidRDefault="003800AF" w:rsidP="00116C1C">
            <w:pPr>
              <w:widowControl w:val="0"/>
              <w:numPr>
                <w:ilvl w:val="12"/>
                <w:numId w:val="0"/>
              </w:numPr>
              <w:spacing w:after="0" w:line="240" w:lineRule="auto"/>
              <w:jc w:val="both"/>
              <w:rPr>
                <w:rFonts w:ascii="Times New Roman" w:hAnsi="Times New Roman"/>
                <w:b/>
                <w:sz w:val="24"/>
                <w:szCs w:val="24"/>
              </w:rPr>
            </w:pPr>
            <w:r w:rsidRPr="001818EA">
              <w:rPr>
                <w:rFonts w:ascii="Times New Roman" w:hAnsi="Times New Roman"/>
                <w:b/>
                <w:sz w:val="24"/>
                <w:szCs w:val="24"/>
              </w:rPr>
              <w:t>Упражнения на брусьях (юноши).  ППФП</w:t>
            </w:r>
          </w:p>
          <w:p w14:paraId="2869D304" w14:textId="77777777" w:rsidR="003800AF" w:rsidRPr="001818EA" w:rsidRDefault="003800AF" w:rsidP="00116C1C">
            <w:pPr>
              <w:widowControl w:val="0"/>
              <w:spacing w:after="0" w:line="240" w:lineRule="auto"/>
              <w:jc w:val="both"/>
              <w:rPr>
                <w:rFonts w:ascii="Times New Roman" w:hAnsi="Times New Roman"/>
                <w:b/>
                <w:sz w:val="24"/>
                <w:szCs w:val="24"/>
              </w:rPr>
            </w:pPr>
            <w:r w:rsidRPr="001818EA">
              <w:rPr>
                <w:rFonts w:ascii="Times New Roman" w:hAnsi="Times New Roman"/>
                <w:b/>
                <w:sz w:val="24"/>
                <w:szCs w:val="24"/>
              </w:rPr>
              <w:t>Гиревой спорт</w:t>
            </w:r>
          </w:p>
          <w:p w14:paraId="7ED1053C" w14:textId="77777777" w:rsidR="003800AF" w:rsidRPr="001818EA" w:rsidRDefault="003800AF" w:rsidP="00116C1C">
            <w:pPr>
              <w:widowControl w:val="0"/>
              <w:spacing w:after="0" w:line="240" w:lineRule="auto"/>
              <w:jc w:val="both"/>
              <w:rPr>
                <w:rFonts w:ascii="Times New Roman" w:hAnsi="Times New Roman"/>
                <w:b/>
                <w:sz w:val="24"/>
                <w:szCs w:val="24"/>
              </w:rPr>
            </w:pPr>
          </w:p>
        </w:tc>
        <w:tc>
          <w:tcPr>
            <w:tcW w:w="8080" w:type="dxa"/>
          </w:tcPr>
          <w:p w14:paraId="33C2C542" w14:textId="77777777" w:rsidR="003800AF" w:rsidRPr="001818EA" w:rsidRDefault="003800AF" w:rsidP="00116C1C">
            <w:pPr>
              <w:widowControl w:val="0"/>
              <w:spacing w:after="0" w:line="240" w:lineRule="auto"/>
              <w:jc w:val="both"/>
              <w:rPr>
                <w:rFonts w:ascii="Times New Roman" w:hAnsi="Times New Roman"/>
                <w:b/>
                <w:spacing w:val="-3"/>
                <w:sz w:val="24"/>
                <w:szCs w:val="24"/>
              </w:rPr>
            </w:pPr>
            <w:r w:rsidRPr="001818EA">
              <w:rPr>
                <w:rFonts w:ascii="Times New Roman" w:hAnsi="Times New Roman"/>
                <w:b/>
                <w:spacing w:val="-3"/>
                <w:sz w:val="24"/>
                <w:szCs w:val="24"/>
              </w:rPr>
              <w:t xml:space="preserve">Содержание учебного материала: </w:t>
            </w:r>
          </w:p>
          <w:p w14:paraId="5216558F" w14:textId="77777777" w:rsidR="003800AF" w:rsidRPr="001818EA" w:rsidRDefault="003800AF" w:rsidP="00116C1C">
            <w:pPr>
              <w:widowControl w:val="0"/>
              <w:spacing w:after="0" w:line="240" w:lineRule="auto"/>
              <w:jc w:val="both"/>
              <w:rPr>
                <w:rFonts w:ascii="Times New Roman" w:hAnsi="Times New Roman"/>
                <w:spacing w:val="1"/>
                <w:sz w:val="24"/>
                <w:szCs w:val="24"/>
              </w:rPr>
            </w:pPr>
            <w:r w:rsidRPr="001818EA">
              <w:rPr>
                <w:rFonts w:ascii="Times New Roman" w:hAnsi="Times New Roman"/>
                <w:spacing w:val="-1"/>
                <w:sz w:val="24"/>
                <w:szCs w:val="24"/>
              </w:rPr>
              <w:t xml:space="preserve">Брусья: висы, упоры, махи, подводящие и специальные упражнения, соскоки. </w:t>
            </w:r>
            <w:r w:rsidRPr="001818EA">
              <w:rPr>
                <w:rFonts w:ascii="Times New Roman" w:hAnsi="Times New Roman"/>
                <w:sz w:val="24"/>
                <w:szCs w:val="24"/>
              </w:rPr>
              <w:t>З</w:t>
            </w:r>
            <w:r w:rsidRPr="001818EA">
              <w:rPr>
                <w:rFonts w:ascii="Times New Roman" w:hAnsi="Times New Roman"/>
                <w:spacing w:val="1"/>
                <w:sz w:val="24"/>
                <w:szCs w:val="24"/>
              </w:rPr>
              <w:t>нать правила техники безопасности; уметь страховать партнер,  комплексы упражнений с гантелями, гирями.  Разучивание и выполнение связок на снаряде (по  курсам). ППФП.</w:t>
            </w:r>
          </w:p>
          <w:p w14:paraId="3DDD2DF5" w14:textId="77777777" w:rsidR="003800AF" w:rsidRPr="001818EA" w:rsidRDefault="003800AF" w:rsidP="00116C1C">
            <w:pPr>
              <w:widowControl w:val="0"/>
              <w:spacing w:after="0" w:line="240" w:lineRule="auto"/>
              <w:jc w:val="both"/>
              <w:rPr>
                <w:rFonts w:ascii="Times New Roman" w:hAnsi="Times New Roman"/>
                <w:spacing w:val="1"/>
                <w:sz w:val="24"/>
                <w:szCs w:val="24"/>
              </w:rPr>
            </w:pPr>
            <w:r w:rsidRPr="001818EA">
              <w:rPr>
                <w:rFonts w:ascii="Times New Roman" w:hAnsi="Times New Roman"/>
                <w:spacing w:val="1"/>
                <w:sz w:val="24"/>
                <w:szCs w:val="24"/>
              </w:rPr>
              <w:t>Разучивание  и выполнение упражнений с гирями.</w:t>
            </w:r>
          </w:p>
          <w:tbl>
            <w:tblPr>
              <w:tblW w:w="0" w:type="auto"/>
              <w:tblBorders>
                <w:top w:val="single" w:sz="8" w:space="0" w:color="000000"/>
                <w:bottom w:val="single" w:sz="8" w:space="0" w:color="000000"/>
              </w:tblBorders>
              <w:tblLayout w:type="fixed"/>
              <w:tblLook w:val="04A0" w:firstRow="1" w:lastRow="0" w:firstColumn="1" w:lastColumn="0" w:noHBand="0" w:noVBand="1"/>
            </w:tblPr>
            <w:tblGrid>
              <w:gridCol w:w="8132"/>
            </w:tblGrid>
            <w:tr w:rsidR="003800AF" w:rsidRPr="001818EA" w14:paraId="49473FEE" w14:textId="77777777" w:rsidTr="00081B42">
              <w:tc>
                <w:tcPr>
                  <w:tcW w:w="8132" w:type="dxa"/>
                  <w:tcBorders>
                    <w:top w:val="single" w:sz="8" w:space="0" w:color="000000"/>
                    <w:left w:val="nil"/>
                    <w:bottom w:val="single" w:sz="8" w:space="0" w:color="000000"/>
                    <w:right w:val="nil"/>
                  </w:tcBorders>
                  <w:hideMark/>
                </w:tcPr>
                <w:p w14:paraId="6938F621" w14:textId="77777777" w:rsidR="003800AF" w:rsidRPr="001818EA" w:rsidRDefault="003800AF" w:rsidP="00116C1C">
                  <w:pPr>
                    <w:widowControl w:val="0"/>
                    <w:spacing w:after="0" w:line="240" w:lineRule="auto"/>
                    <w:jc w:val="both"/>
                    <w:rPr>
                      <w:rFonts w:ascii="Times New Roman" w:hAnsi="Times New Roman"/>
                      <w:b/>
                      <w:bCs/>
                      <w:sz w:val="24"/>
                      <w:szCs w:val="24"/>
                    </w:rPr>
                  </w:pPr>
                  <w:r w:rsidRPr="001818EA">
                    <w:rPr>
                      <w:rFonts w:ascii="Times New Roman" w:hAnsi="Times New Roman"/>
                      <w:b/>
                      <w:bCs/>
                      <w:sz w:val="24"/>
                      <w:szCs w:val="24"/>
                    </w:rPr>
                    <w:t>Практические задания</w:t>
                  </w:r>
                </w:p>
              </w:tc>
            </w:tr>
          </w:tbl>
          <w:p w14:paraId="4D6C7589" w14:textId="77777777" w:rsidR="003800AF" w:rsidRPr="001818EA" w:rsidRDefault="003800AF" w:rsidP="00116C1C">
            <w:pPr>
              <w:widowControl w:val="0"/>
              <w:spacing w:after="0" w:line="240" w:lineRule="auto"/>
              <w:jc w:val="both"/>
              <w:rPr>
                <w:rFonts w:ascii="Times New Roman" w:hAnsi="Times New Roman"/>
                <w:b/>
                <w:sz w:val="24"/>
                <w:szCs w:val="24"/>
              </w:rPr>
            </w:pPr>
          </w:p>
        </w:tc>
        <w:tc>
          <w:tcPr>
            <w:tcW w:w="1134" w:type="dxa"/>
          </w:tcPr>
          <w:p w14:paraId="54E5EE12" w14:textId="77777777" w:rsidR="003800AF" w:rsidRPr="001818EA" w:rsidRDefault="003800AF" w:rsidP="00116C1C">
            <w:pPr>
              <w:widowControl w:val="0"/>
              <w:spacing w:after="0" w:line="240" w:lineRule="auto"/>
              <w:jc w:val="center"/>
              <w:rPr>
                <w:rFonts w:ascii="Times New Roman" w:hAnsi="Times New Roman"/>
                <w:sz w:val="24"/>
                <w:szCs w:val="24"/>
              </w:rPr>
            </w:pPr>
            <w:r w:rsidRPr="001818EA">
              <w:rPr>
                <w:rFonts w:ascii="Times New Roman" w:hAnsi="Times New Roman"/>
                <w:sz w:val="24"/>
                <w:szCs w:val="24"/>
              </w:rPr>
              <w:t>4</w:t>
            </w:r>
          </w:p>
          <w:p w14:paraId="13EB188F" w14:textId="77777777" w:rsidR="003800AF" w:rsidRPr="001818EA" w:rsidRDefault="003800AF" w:rsidP="00116C1C">
            <w:pPr>
              <w:widowControl w:val="0"/>
              <w:spacing w:after="0" w:line="240" w:lineRule="auto"/>
              <w:jc w:val="center"/>
              <w:rPr>
                <w:rFonts w:ascii="Times New Roman" w:hAnsi="Times New Roman"/>
                <w:b/>
                <w:sz w:val="24"/>
                <w:szCs w:val="24"/>
              </w:rPr>
            </w:pPr>
          </w:p>
          <w:p w14:paraId="3D19EEA1" w14:textId="77777777" w:rsidR="003800AF" w:rsidRPr="001818EA" w:rsidRDefault="003800AF" w:rsidP="00116C1C">
            <w:pPr>
              <w:widowControl w:val="0"/>
              <w:spacing w:after="0" w:line="240" w:lineRule="auto"/>
              <w:jc w:val="center"/>
              <w:rPr>
                <w:rFonts w:ascii="Times New Roman" w:hAnsi="Times New Roman"/>
                <w:b/>
                <w:sz w:val="24"/>
                <w:szCs w:val="24"/>
              </w:rPr>
            </w:pPr>
          </w:p>
          <w:p w14:paraId="26E477AC" w14:textId="77777777" w:rsidR="005F0359" w:rsidRPr="001818EA" w:rsidRDefault="005F0359" w:rsidP="00116C1C">
            <w:pPr>
              <w:widowControl w:val="0"/>
              <w:spacing w:after="0" w:line="240" w:lineRule="auto"/>
              <w:jc w:val="center"/>
              <w:rPr>
                <w:rFonts w:ascii="Times New Roman" w:hAnsi="Times New Roman"/>
                <w:b/>
                <w:sz w:val="24"/>
                <w:szCs w:val="24"/>
              </w:rPr>
            </w:pPr>
          </w:p>
          <w:p w14:paraId="25CFCB84" w14:textId="77777777" w:rsidR="005F0359" w:rsidRPr="001818EA" w:rsidRDefault="005F0359" w:rsidP="00116C1C">
            <w:pPr>
              <w:widowControl w:val="0"/>
              <w:spacing w:after="0" w:line="240" w:lineRule="auto"/>
              <w:jc w:val="center"/>
              <w:rPr>
                <w:rFonts w:ascii="Times New Roman" w:hAnsi="Times New Roman"/>
                <w:b/>
                <w:sz w:val="24"/>
                <w:szCs w:val="24"/>
              </w:rPr>
            </w:pPr>
          </w:p>
          <w:p w14:paraId="2FBF4C1D" w14:textId="77777777" w:rsidR="005F0359" w:rsidRPr="001818EA" w:rsidRDefault="005F0359" w:rsidP="00116C1C">
            <w:pPr>
              <w:widowControl w:val="0"/>
              <w:spacing w:after="0" w:line="240" w:lineRule="auto"/>
              <w:jc w:val="center"/>
              <w:rPr>
                <w:rFonts w:ascii="Times New Roman" w:hAnsi="Times New Roman"/>
                <w:b/>
                <w:sz w:val="24"/>
                <w:szCs w:val="24"/>
              </w:rPr>
            </w:pPr>
          </w:p>
          <w:tbl>
            <w:tblPr>
              <w:tblW w:w="0" w:type="auto"/>
              <w:tblBorders>
                <w:top w:val="single" w:sz="8" w:space="0" w:color="000000"/>
                <w:bottom w:val="single" w:sz="8" w:space="0" w:color="000000"/>
              </w:tblBorders>
              <w:tblLayout w:type="fixed"/>
              <w:tblLook w:val="04A0" w:firstRow="1" w:lastRow="0" w:firstColumn="1" w:lastColumn="0" w:noHBand="0" w:noVBand="1"/>
            </w:tblPr>
            <w:tblGrid>
              <w:gridCol w:w="903"/>
            </w:tblGrid>
            <w:tr w:rsidR="003800AF" w:rsidRPr="001818EA" w14:paraId="6818416F" w14:textId="77777777" w:rsidTr="00081B42">
              <w:tc>
                <w:tcPr>
                  <w:tcW w:w="903" w:type="dxa"/>
                  <w:tcBorders>
                    <w:top w:val="single" w:sz="8" w:space="0" w:color="000000"/>
                    <w:left w:val="nil"/>
                    <w:bottom w:val="single" w:sz="8" w:space="0" w:color="000000"/>
                    <w:right w:val="nil"/>
                  </w:tcBorders>
                  <w:hideMark/>
                </w:tcPr>
                <w:p w14:paraId="58D7C11C" w14:textId="77777777" w:rsidR="003800AF" w:rsidRPr="001818EA" w:rsidRDefault="003800AF" w:rsidP="00116C1C">
                  <w:pPr>
                    <w:widowControl w:val="0"/>
                    <w:spacing w:after="0" w:line="240" w:lineRule="auto"/>
                    <w:jc w:val="center"/>
                    <w:rPr>
                      <w:rFonts w:ascii="Times New Roman" w:hAnsi="Times New Roman"/>
                      <w:b/>
                      <w:bCs/>
                      <w:sz w:val="24"/>
                      <w:szCs w:val="24"/>
                    </w:rPr>
                  </w:pPr>
                  <w:r w:rsidRPr="001818EA">
                    <w:rPr>
                      <w:rFonts w:ascii="Times New Roman" w:hAnsi="Times New Roman"/>
                      <w:b/>
                      <w:bCs/>
                      <w:sz w:val="24"/>
                      <w:szCs w:val="24"/>
                    </w:rPr>
                    <w:t>4</w:t>
                  </w:r>
                </w:p>
              </w:tc>
            </w:tr>
          </w:tbl>
          <w:p w14:paraId="05933F9B" w14:textId="77777777" w:rsidR="003800AF" w:rsidRPr="001818EA" w:rsidRDefault="003800AF" w:rsidP="00116C1C">
            <w:pPr>
              <w:widowControl w:val="0"/>
              <w:spacing w:after="0" w:line="240" w:lineRule="auto"/>
              <w:jc w:val="center"/>
              <w:rPr>
                <w:rFonts w:ascii="Times New Roman" w:hAnsi="Times New Roman"/>
                <w:sz w:val="24"/>
                <w:szCs w:val="24"/>
              </w:rPr>
            </w:pPr>
          </w:p>
        </w:tc>
        <w:tc>
          <w:tcPr>
            <w:tcW w:w="2552" w:type="dxa"/>
          </w:tcPr>
          <w:p w14:paraId="7CFBCF95" w14:textId="77777777" w:rsidR="003800AF" w:rsidRPr="001818EA" w:rsidRDefault="003800AF" w:rsidP="00116C1C">
            <w:pPr>
              <w:widowControl w:val="0"/>
              <w:spacing w:after="0" w:line="240" w:lineRule="auto"/>
              <w:jc w:val="both"/>
              <w:rPr>
                <w:rFonts w:ascii="Times New Roman" w:hAnsi="Times New Roman"/>
                <w:b/>
                <w:sz w:val="24"/>
                <w:szCs w:val="24"/>
              </w:rPr>
            </w:pPr>
          </w:p>
        </w:tc>
      </w:tr>
      <w:tr w:rsidR="003800AF" w:rsidRPr="001818EA" w14:paraId="6E3C4C4F" w14:textId="77777777" w:rsidTr="00F0578F">
        <w:tc>
          <w:tcPr>
            <w:tcW w:w="2835" w:type="dxa"/>
          </w:tcPr>
          <w:p w14:paraId="2F404197" w14:textId="77777777" w:rsidR="00BB53D9" w:rsidRPr="001818EA" w:rsidRDefault="003800AF" w:rsidP="00116C1C">
            <w:pPr>
              <w:widowControl w:val="0"/>
              <w:numPr>
                <w:ilvl w:val="12"/>
                <w:numId w:val="0"/>
              </w:numPr>
              <w:spacing w:after="0" w:line="240" w:lineRule="auto"/>
              <w:jc w:val="both"/>
              <w:rPr>
                <w:rFonts w:ascii="Times New Roman" w:hAnsi="Times New Roman"/>
                <w:b/>
                <w:sz w:val="24"/>
                <w:szCs w:val="24"/>
              </w:rPr>
            </w:pPr>
            <w:r w:rsidRPr="001818EA">
              <w:rPr>
                <w:rFonts w:ascii="Times New Roman" w:hAnsi="Times New Roman"/>
                <w:b/>
                <w:sz w:val="24"/>
                <w:szCs w:val="24"/>
              </w:rPr>
              <w:t>Тема 6.4.</w:t>
            </w:r>
          </w:p>
          <w:p w14:paraId="4F211406" w14:textId="77777777" w:rsidR="003800AF" w:rsidRPr="001818EA" w:rsidRDefault="003800AF" w:rsidP="00116C1C">
            <w:pPr>
              <w:widowControl w:val="0"/>
              <w:numPr>
                <w:ilvl w:val="12"/>
                <w:numId w:val="0"/>
              </w:numPr>
              <w:spacing w:after="0" w:line="240" w:lineRule="auto"/>
              <w:jc w:val="both"/>
              <w:rPr>
                <w:rFonts w:ascii="Times New Roman" w:hAnsi="Times New Roman"/>
                <w:b/>
                <w:sz w:val="24"/>
                <w:szCs w:val="24"/>
              </w:rPr>
            </w:pPr>
            <w:r w:rsidRPr="001818EA">
              <w:rPr>
                <w:rFonts w:ascii="Times New Roman" w:hAnsi="Times New Roman"/>
                <w:b/>
                <w:sz w:val="24"/>
                <w:szCs w:val="24"/>
              </w:rPr>
              <w:t>Упражнения на бревне (девушки). ППФП</w:t>
            </w:r>
          </w:p>
          <w:p w14:paraId="4309FFAC" w14:textId="77777777" w:rsidR="003800AF" w:rsidRPr="001818EA" w:rsidRDefault="003800AF" w:rsidP="00116C1C">
            <w:pPr>
              <w:widowControl w:val="0"/>
              <w:spacing w:after="0" w:line="240" w:lineRule="auto"/>
              <w:jc w:val="both"/>
              <w:rPr>
                <w:rFonts w:ascii="Times New Roman" w:hAnsi="Times New Roman"/>
                <w:b/>
                <w:sz w:val="24"/>
                <w:szCs w:val="24"/>
              </w:rPr>
            </w:pPr>
          </w:p>
          <w:p w14:paraId="71A24CFD" w14:textId="77777777" w:rsidR="003800AF" w:rsidRPr="001818EA" w:rsidRDefault="003800AF" w:rsidP="00116C1C">
            <w:pPr>
              <w:widowControl w:val="0"/>
              <w:spacing w:after="0" w:line="240" w:lineRule="auto"/>
              <w:jc w:val="both"/>
              <w:rPr>
                <w:rFonts w:ascii="Times New Roman" w:hAnsi="Times New Roman"/>
                <w:b/>
                <w:sz w:val="24"/>
                <w:szCs w:val="24"/>
              </w:rPr>
            </w:pPr>
          </w:p>
          <w:p w14:paraId="7A706823" w14:textId="77777777" w:rsidR="003800AF" w:rsidRPr="001818EA" w:rsidRDefault="003800AF" w:rsidP="00116C1C">
            <w:pPr>
              <w:widowControl w:val="0"/>
              <w:spacing w:after="0" w:line="240" w:lineRule="auto"/>
              <w:jc w:val="both"/>
              <w:rPr>
                <w:rFonts w:ascii="Times New Roman" w:hAnsi="Times New Roman"/>
                <w:b/>
                <w:sz w:val="24"/>
                <w:szCs w:val="24"/>
              </w:rPr>
            </w:pPr>
          </w:p>
          <w:p w14:paraId="45580C03" w14:textId="77777777" w:rsidR="00BB53D9" w:rsidRPr="001818EA" w:rsidRDefault="003800AF" w:rsidP="00116C1C">
            <w:pPr>
              <w:widowControl w:val="0"/>
              <w:numPr>
                <w:ilvl w:val="12"/>
                <w:numId w:val="0"/>
              </w:numPr>
              <w:spacing w:after="0" w:line="240" w:lineRule="auto"/>
              <w:jc w:val="both"/>
              <w:rPr>
                <w:rFonts w:ascii="Times New Roman" w:hAnsi="Times New Roman"/>
                <w:sz w:val="24"/>
                <w:szCs w:val="24"/>
              </w:rPr>
            </w:pPr>
            <w:r w:rsidRPr="001818EA">
              <w:rPr>
                <w:rFonts w:ascii="Times New Roman" w:hAnsi="Times New Roman"/>
                <w:b/>
                <w:bCs/>
                <w:sz w:val="24"/>
                <w:szCs w:val="24"/>
              </w:rPr>
              <w:t>Тема</w:t>
            </w:r>
            <w:r w:rsidRPr="001818EA">
              <w:rPr>
                <w:rFonts w:ascii="Times New Roman" w:hAnsi="Times New Roman"/>
                <w:b/>
                <w:sz w:val="24"/>
                <w:szCs w:val="24"/>
              </w:rPr>
              <w:t>6.5</w:t>
            </w:r>
            <w:r w:rsidRPr="001818EA">
              <w:rPr>
                <w:rFonts w:ascii="Times New Roman" w:hAnsi="Times New Roman"/>
                <w:b/>
                <w:bCs/>
                <w:sz w:val="24"/>
                <w:szCs w:val="24"/>
              </w:rPr>
              <w:t>.</w:t>
            </w:r>
          </w:p>
          <w:p w14:paraId="5DD1AE52" w14:textId="77777777" w:rsidR="003800AF" w:rsidRPr="001818EA" w:rsidRDefault="003800AF" w:rsidP="00116C1C">
            <w:pPr>
              <w:widowControl w:val="0"/>
              <w:numPr>
                <w:ilvl w:val="12"/>
                <w:numId w:val="0"/>
              </w:numPr>
              <w:spacing w:after="0" w:line="240" w:lineRule="auto"/>
              <w:jc w:val="both"/>
              <w:rPr>
                <w:rFonts w:ascii="Times New Roman" w:hAnsi="Times New Roman"/>
                <w:b/>
                <w:sz w:val="24"/>
                <w:szCs w:val="24"/>
              </w:rPr>
            </w:pPr>
            <w:r w:rsidRPr="001818EA">
              <w:rPr>
                <w:rFonts w:ascii="Times New Roman" w:hAnsi="Times New Roman"/>
                <w:b/>
                <w:sz w:val="24"/>
                <w:szCs w:val="24"/>
              </w:rPr>
              <w:t xml:space="preserve">Составление комплекса </w:t>
            </w:r>
            <w:r w:rsidRPr="001818EA">
              <w:rPr>
                <w:rFonts w:ascii="Times New Roman" w:hAnsi="Times New Roman"/>
                <w:b/>
                <w:sz w:val="24"/>
                <w:szCs w:val="24"/>
              </w:rPr>
              <w:lastRenderedPageBreak/>
              <w:t>ОРУ и проведение их студентами</w:t>
            </w:r>
          </w:p>
          <w:p w14:paraId="50197AD2" w14:textId="77777777" w:rsidR="003800AF" w:rsidRPr="001818EA" w:rsidRDefault="003800AF" w:rsidP="00116C1C">
            <w:pPr>
              <w:widowControl w:val="0"/>
              <w:spacing w:after="0" w:line="240" w:lineRule="auto"/>
              <w:jc w:val="both"/>
              <w:rPr>
                <w:rFonts w:ascii="Times New Roman" w:hAnsi="Times New Roman"/>
                <w:b/>
                <w:sz w:val="24"/>
                <w:szCs w:val="24"/>
              </w:rPr>
            </w:pPr>
          </w:p>
        </w:tc>
        <w:tc>
          <w:tcPr>
            <w:tcW w:w="8080" w:type="dxa"/>
          </w:tcPr>
          <w:p w14:paraId="7C89ADDE" w14:textId="77777777" w:rsidR="003800AF" w:rsidRPr="001818EA" w:rsidRDefault="003800AF" w:rsidP="00116C1C">
            <w:pPr>
              <w:widowControl w:val="0"/>
              <w:spacing w:after="0" w:line="240" w:lineRule="auto"/>
              <w:jc w:val="both"/>
              <w:rPr>
                <w:rFonts w:ascii="Times New Roman" w:hAnsi="Times New Roman"/>
                <w:b/>
                <w:spacing w:val="-3"/>
                <w:sz w:val="24"/>
                <w:szCs w:val="24"/>
              </w:rPr>
            </w:pPr>
            <w:r w:rsidRPr="001818EA">
              <w:rPr>
                <w:rFonts w:ascii="Times New Roman" w:hAnsi="Times New Roman"/>
                <w:b/>
                <w:spacing w:val="-3"/>
                <w:sz w:val="24"/>
                <w:szCs w:val="24"/>
              </w:rPr>
              <w:lastRenderedPageBreak/>
              <w:t xml:space="preserve">Содержание учебного материала: </w:t>
            </w:r>
          </w:p>
          <w:p w14:paraId="48E006D9" w14:textId="77777777" w:rsidR="003800AF" w:rsidRPr="001818EA" w:rsidRDefault="003800AF" w:rsidP="00116C1C">
            <w:pPr>
              <w:widowControl w:val="0"/>
              <w:spacing w:after="0" w:line="240" w:lineRule="auto"/>
              <w:jc w:val="both"/>
              <w:rPr>
                <w:rFonts w:ascii="Times New Roman" w:hAnsi="Times New Roman"/>
                <w:spacing w:val="-4"/>
                <w:sz w:val="24"/>
                <w:szCs w:val="24"/>
              </w:rPr>
            </w:pPr>
            <w:r w:rsidRPr="001818EA">
              <w:rPr>
                <w:rFonts w:ascii="Times New Roman" w:hAnsi="Times New Roman"/>
                <w:spacing w:val="6"/>
                <w:sz w:val="24"/>
                <w:szCs w:val="24"/>
              </w:rPr>
              <w:t xml:space="preserve">Бревно: наскок, ходьба,  полушпагат, уголок, равновесие, повороты, </w:t>
            </w:r>
            <w:r w:rsidRPr="001818EA">
              <w:rPr>
                <w:rFonts w:ascii="Times New Roman" w:hAnsi="Times New Roman"/>
                <w:spacing w:val="-4"/>
                <w:sz w:val="24"/>
                <w:szCs w:val="24"/>
              </w:rPr>
              <w:t>сосков. Разучивание и выполнение  связок на снаряде, комплексы упражнений  ритмическая гимнастика (по курсам).</w:t>
            </w:r>
          </w:p>
          <w:tbl>
            <w:tblPr>
              <w:tblW w:w="0" w:type="auto"/>
              <w:tblBorders>
                <w:top w:val="single" w:sz="8" w:space="0" w:color="000000"/>
                <w:bottom w:val="single" w:sz="8" w:space="0" w:color="000000"/>
              </w:tblBorders>
              <w:tblLayout w:type="fixed"/>
              <w:tblLook w:val="04A0" w:firstRow="1" w:lastRow="0" w:firstColumn="1" w:lastColumn="0" w:noHBand="0" w:noVBand="1"/>
            </w:tblPr>
            <w:tblGrid>
              <w:gridCol w:w="8132"/>
            </w:tblGrid>
            <w:tr w:rsidR="003800AF" w:rsidRPr="001818EA" w14:paraId="4D0AF29B" w14:textId="77777777" w:rsidTr="009971CC">
              <w:trPr>
                <w:trHeight w:val="635"/>
              </w:trPr>
              <w:tc>
                <w:tcPr>
                  <w:tcW w:w="8132" w:type="dxa"/>
                  <w:tcBorders>
                    <w:top w:val="single" w:sz="8" w:space="0" w:color="000000"/>
                    <w:left w:val="nil"/>
                    <w:bottom w:val="single" w:sz="8" w:space="0" w:color="000000"/>
                    <w:right w:val="nil"/>
                  </w:tcBorders>
                  <w:hideMark/>
                </w:tcPr>
                <w:p w14:paraId="55738D92" w14:textId="77777777" w:rsidR="00BB53D9" w:rsidRPr="001818EA" w:rsidRDefault="003800AF" w:rsidP="007964EF">
                  <w:pPr>
                    <w:widowControl w:val="0"/>
                    <w:spacing w:after="0" w:line="240" w:lineRule="auto"/>
                    <w:jc w:val="both"/>
                    <w:rPr>
                      <w:rFonts w:ascii="Times New Roman" w:hAnsi="Times New Roman"/>
                      <w:b/>
                      <w:bCs/>
                      <w:sz w:val="24"/>
                      <w:szCs w:val="24"/>
                    </w:rPr>
                  </w:pPr>
                  <w:r w:rsidRPr="001818EA">
                    <w:rPr>
                      <w:rFonts w:ascii="Times New Roman" w:hAnsi="Times New Roman"/>
                      <w:b/>
                      <w:bCs/>
                      <w:sz w:val="24"/>
                      <w:szCs w:val="24"/>
                    </w:rPr>
                    <w:t>Практические задания</w:t>
                  </w:r>
                </w:p>
              </w:tc>
            </w:tr>
          </w:tbl>
          <w:p w14:paraId="3809F29C" w14:textId="77777777" w:rsidR="003800AF" w:rsidRPr="001818EA" w:rsidRDefault="003800AF" w:rsidP="00116C1C">
            <w:pPr>
              <w:widowControl w:val="0"/>
              <w:spacing w:after="0" w:line="240" w:lineRule="auto"/>
              <w:jc w:val="both"/>
              <w:rPr>
                <w:rFonts w:ascii="Times New Roman" w:hAnsi="Times New Roman"/>
                <w:b/>
                <w:spacing w:val="-3"/>
                <w:sz w:val="24"/>
                <w:szCs w:val="24"/>
              </w:rPr>
            </w:pPr>
            <w:r w:rsidRPr="001818EA">
              <w:rPr>
                <w:rFonts w:ascii="Times New Roman" w:hAnsi="Times New Roman"/>
                <w:b/>
                <w:spacing w:val="-3"/>
                <w:sz w:val="24"/>
                <w:szCs w:val="24"/>
              </w:rPr>
              <w:t>Содержание учебного материала:</w:t>
            </w:r>
          </w:p>
          <w:p w14:paraId="70AD1D64" w14:textId="77777777" w:rsidR="003800AF" w:rsidRPr="001818EA" w:rsidRDefault="003800AF" w:rsidP="00116C1C">
            <w:pPr>
              <w:widowControl w:val="0"/>
              <w:spacing w:after="0" w:line="240" w:lineRule="auto"/>
              <w:jc w:val="both"/>
              <w:rPr>
                <w:rFonts w:ascii="Times New Roman" w:hAnsi="Times New Roman"/>
                <w:b/>
                <w:spacing w:val="-3"/>
                <w:sz w:val="24"/>
                <w:szCs w:val="24"/>
              </w:rPr>
            </w:pPr>
            <w:r w:rsidRPr="001818EA">
              <w:rPr>
                <w:rFonts w:ascii="Times New Roman" w:hAnsi="Times New Roman"/>
                <w:spacing w:val="-1"/>
                <w:sz w:val="24"/>
                <w:szCs w:val="24"/>
              </w:rPr>
              <w:lastRenderedPageBreak/>
              <w:t>знать требования к составлению комплекса ОРУ, терминологию; составить комплексы ОРУ без предметов, с предметами (мячи, палки, скакалки и др.)</w:t>
            </w:r>
            <w:r w:rsidRPr="001818EA">
              <w:rPr>
                <w:rFonts w:ascii="Times New Roman" w:hAnsi="Times New Roman"/>
                <w:sz w:val="24"/>
                <w:szCs w:val="24"/>
              </w:rPr>
              <w:t xml:space="preserve"> .  Направленность общеразвивающих упражнений; </w:t>
            </w:r>
            <w:r w:rsidRPr="001818EA">
              <w:rPr>
                <w:rFonts w:ascii="Times New Roman" w:hAnsi="Times New Roman"/>
                <w:spacing w:val="-1"/>
                <w:sz w:val="24"/>
                <w:szCs w:val="24"/>
              </w:rPr>
              <w:t>знать основные положения рук, ног, терминологию; п</w:t>
            </w:r>
            <w:r w:rsidRPr="001818EA">
              <w:rPr>
                <w:rFonts w:ascii="Times New Roman" w:hAnsi="Times New Roman"/>
                <w:spacing w:val="1"/>
                <w:sz w:val="24"/>
                <w:szCs w:val="24"/>
              </w:rPr>
              <w:t xml:space="preserve">ровести с группой по одному общеразвивающему упражнению, комплекс ОРУ. </w:t>
            </w:r>
          </w:p>
          <w:tbl>
            <w:tblPr>
              <w:tblW w:w="0" w:type="auto"/>
              <w:tblBorders>
                <w:top w:val="single" w:sz="8" w:space="0" w:color="000000"/>
                <w:bottom w:val="single" w:sz="8" w:space="0" w:color="000000"/>
              </w:tblBorders>
              <w:tblLayout w:type="fixed"/>
              <w:tblLook w:val="04A0" w:firstRow="1" w:lastRow="0" w:firstColumn="1" w:lastColumn="0" w:noHBand="0" w:noVBand="1"/>
            </w:tblPr>
            <w:tblGrid>
              <w:gridCol w:w="8132"/>
            </w:tblGrid>
            <w:tr w:rsidR="003800AF" w:rsidRPr="001818EA" w14:paraId="50BF66C4" w14:textId="77777777" w:rsidTr="00081B42">
              <w:tc>
                <w:tcPr>
                  <w:tcW w:w="8132" w:type="dxa"/>
                  <w:tcBorders>
                    <w:top w:val="single" w:sz="8" w:space="0" w:color="000000"/>
                    <w:left w:val="nil"/>
                    <w:bottom w:val="single" w:sz="8" w:space="0" w:color="000000"/>
                    <w:right w:val="nil"/>
                  </w:tcBorders>
                  <w:hideMark/>
                </w:tcPr>
                <w:p w14:paraId="3C4D738C" w14:textId="77777777" w:rsidR="003800AF" w:rsidRPr="001818EA" w:rsidRDefault="003800AF" w:rsidP="00116C1C">
                  <w:pPr>
                    <w:widowControl w:val="0"/>
                    <w:spacing w:after="0" w:line="240" w:lineRule="auto"/>
                    <w:jc w:val="both"/>
                    <w:rPr>
                      <w:rFonts w:ascii="Times New Roman" w:hAnsi="Times New Roman"/>
                      <w:b/>
                      <w:bCs/>
                      <w:sz w:val="24"/>
                      <w:szCs w:val="24"/>
                    </w:rPr>
                  </w:pPr>
                  <w:r w:rsidRPr="001818EA">
                    <w:rPr>
                      <w:rFonts w:ascii="Times New Roman" w:hAnsi="Times New Roman"/>
                      <w:b/>
                      <w:bCs/>
                      <w:sz w:val="24"/>
                      <w:szCs w:val="24"/>
                    </w:rPr>
                    <w:t>Практические задания (зачет)</w:t>
                  </w:r>
                </w:p>
                <w:p w14:paraId="0256A332" w14:textId="77777777" w:rsidR="009971CC" w:rsidRPr="001818EA" w:rsidRDefault="009971CC" w:rsidP="00116C1C">
                  <w:pPr>
                    <w:widowControl w:val="0"/>
                    <w:spacing w:after="0" w:line="240" w:lineRule="auto"/>
                    <w:jc w:val="both"/>
                    <w:rPr>
                      <w:rFonts w:ascii="Times New Roman" w:hAnsi="Times New Roman"/>
                      <w:b/>
                      <w:bCs/>
                      <w:sz w:val="24"/>
                      <w:szCs w:val="24"/>
                    </w:rPr>
                  </w:pPr>
                </w:p>
              </w:tc>
            </w:tr>
          </w:tbl>
          <w:p w14:paraId="59D6507C" w14:textId="77777777" w:rsidR="003800AF" w:rsidRPr="001818EA" w:rsidRDefault="003800AF" w:rsidP="00116C1C">
            <w:pPr>
              <w:widowControl w:val="0"/>
              <w:spacing w:after="0" w:line="240" w:lineRule="auto"/>
              <w:jc w:val="both"/>
              <w:rPr>
                <w:rFonts w:ascii="Times New Roman" w:hAnsi="Times New Roman"/>
                <w:b/>
                <w:sz w:val="24"/>
                <w:szCs w:val="24"/>
              </w:rPr>
            </w:pPr>
          </w:p>
        </w:tc>
        <w:tc>
          <w:tcPr>
            <w:tcW w:w="1134" w:type="dxa"/>
          </w:tcPr>
          <w:p w14:paraId="0DDA8961" w14:textId="77777777" w:rsidR="003800AF" w:rsidRPr="001818EA" w:rsidRDefault="003800AF" w:rsidP="00116C1C">
            <w:pPr>
              <w:widowControl w:val="0"/>
              <w:spacing w:after="0" w:line="240" w:lineRule="auto"/>
              <w:jc w:val="center"/>
              <w:rPr>
                <w:rFonts w:ascii="Times New Roman" w:hAnsi="Times New Roman"/>
                <w:sz w:val="24"/>
                <w:szCs w:val="24"/>
              </w:rPr>
            </w:pPr>
            <w:r w:rsidRPr="001818EA">
              <w:rPr>
                <w:rFonts w:ascii="Times New Roman" w:hAnsi="Times New Roman"/>
                <w:sz w:val="24"/>
                <w:szCs w:val="24"/>
              </w:rPr>
              <w:lastRenderedPageBreak/>
              <w:t>4</w:t>
            </w:r>
          </w:p>
          <w:p w14:paraId="13D50A09" w14:textId="77777777" w:rsidR="003800AF" w:rsidRPr="001818EA" w:rsidRDefault="003800AF" w:rsidP="00116C1C">
            <w:pPr>
              <w:widowControl w:val="0"/>
              <w:spacing w:after="0" w:line="240" w:lineRule="auto"/>
              <w:jc w:val="center"/>
              <w:rPr>
                <w:rFonts w:ascii="Times New Roman" w:hAnsi="Times New Roman"/>
                <w:sz w:val="24"/>
                <w:szCs w:val="24"/>
              </w:rPr>
            </w:pPr>
          </w:p>
          <w:p w14:paraId="6EEEACCB" w14:textId="77777777" w:rsidR="007964EF" w:rsidRPr="001818EA" w:rsidRDefault="007964EF" w:rsidP="00116C1C">
            <w:pPr>
              <w:widowControl w:val="0"/>
              <w:spacing w:after="0" w:line="240" w:lineRule="auto"/>
              <w:jc w:val="center"/>
              <w:rPr>
                <w:rFonts w:ascii="Times New Roman" w:hAnsi="Times New Roman"/>
                <w:sz w:val="24"/>
                <w:szCs w:val="24"/>
              </w:rPr>
            </w:pPr>
          </w:p>
          <w:p w14:paraId="5567EA6C" w14:textId="77777777" w:rsidR="007964EF" w:rsidRPr="001818EA" w:rsidRDefault="007964EF" w:rsidP="00116C1C">
            <w:pPr>
              <w:widowControl w:val="0"/>
              <w:spacing w:after="0" w:line="240" w:lineRule="auto"/>
              <w:jc w:val="center"/>
              <w:rPr>
                <w:rFonts w:ascii="Times New Roman" w:hAnsi="Times New Roman"/>
                <w:sz w:val="24"/>
                <w:szCs w:val="24"/>
              </w:rPr>
            </w:pPr>
          </w:p>
          <w:tbl>
            <w:tblPr>
              <w:tblW w:w="0" w:type="auto"/>
              <w:tblBorders>
                <w:top w:val="single" w:sz="8" w:space="0" w:color="000000"/>
                <w:bottom w:val="single" w:sz="8" w:space="0" w:color="000000"/>
              </w:tblBorders>
              <w:tblLayout w:type="fixed"/>
              <w:tblLook w:val="04A0" w:firstRow="1" w:lastRow="0" w:firstColumn="1" w:lastColumn="0" w:noHBand="0" w:noVBand="1"/>
            </w:tblPr>
            <w:tblGrid>
              <w:gridCol w:w="903"/>
            </w:tblGrid>
            <w:tr w:rsidR="003800AF" w:rsidRPr="001818EA" w14:paraId="2C89F20A" w14:textId="77777777" w:rsidTr="00081B42">
              <w:tc>
                <w:tcPr>
                  <w:tcW w:w="903" w:type="dxa"/>
                  <w:tcBorders>
                    <w:top w:val="single" w:sz="8" w:space="0" w:color="000000"/>
                    <w:left w:val="nil"/>
                    <w:bottom w:val="single" w:sz="8" w:space="0" w:color="000000"/>
                    <w:right w:val="nil"/>
                  </w:tcBorders>
                  <w:hideMark/>
                </w:tcPr>
                <w:p w14:paraId="0E9902AF" w14:textId="77777777" w:rsidR="007964EF" w:rsidRPr="001818EA" w:rsidRDefault="007964EF" w:rsidP="00116C1C">
                  <w:pPr>
                    <w:widowControl w:val="0"/>
                    <w:spacing w:after="0" w:line="240" w:lineRule="auto"/>
                    <w:jc w:val="center"/>
                    <w:rPr>
                      <w:rFonts w:ascii="Times New Roman" w:hAnsi="Times New Roman"/>
                      <w:b/>
                      <w:bCs/>
                      <w:sz w:val="24"/>
                      <w:szCs w:val="24"/>
                    </w:rPr>
                  </w:pPr>
                </w:p>
                <w:p w14:paraId="1F08B810" w14:textId="77777777" w:rsidR="003800AF" w:rsidRPr="001818EA" w:rsidRDefault="003800AF" w:rsidP="00116C1C">
                  <w:pPr>
                    <w:widowControl w:val="0"/>
                    <w:spacing w:after="0" w:line="240" w:lineRule="auto"/>
                    <w:jc w:val="center"/>
                    <w:rPr>
                      <w:rFonts w:ascii="Times New Roman" w:hAnsi="Times New Roman"/>
                      <w:b/>
                      <w:bCs/>
                      <w:sz w:val="24"/>
                      <w:szCs w:val="24"/>
                    </w:rPr>
                  </w:pPr>
                  <w:r w:rsidRPr="001818EA">
                    <w:rPr>
                      <w:rFonts w:ascii="Times New Roman" w:hAnsi="Times New Roman"/>
                      <w:b/>
                      <w:bCs/>
                      <w:sz w:val="24"/>
                      <w:szCs w:val="24"/>
                    </w:rPr>
                    <w:t>4</w:t>
                  </w:r>
                </w:p>
              </w:tc>
            </w:tr>
          </w:tbl>
          <w:p w14:paraId="43173443" w14:textId="77777777" w:rsidR="007964EF" w:rsidRPr="001818EA" w:rsidRDefault="007964EF" w:rsidP="00116C1C">
            <w:pPr>
              <w:widowControl w:val="0"/>
              <w:spacing w:after="0" w:line="240" w:lineRule="auto"/>
              <w:jc w:val="center"/>
              <w:rPr>
                <w:rFonts w:ascii="Times New Roman" w:hAnsi="Times New Roman"/>
                <w:sz w:val="24"/>
                <w:szCs w:val="24"/>
              </w:rPr>
            </w:pPr>
          </w:p>
          <w:p w14:paraId="6C3CC4E1" w14:textId="77777777" w:rsidR="003800AF" w:rsidRPr="001818EA" w:rsidRDefault="003800AF" w:rsidP="00116C1C">
            <w:pPr>
              <w:widowControl w:val="0"/>
              <w:spacing w:after="0" w:line="240" w:lineRule="auto"/>
              <w:jc w:val="center"/>
              <w:rPr>
                <w:rFonts w:ascii="Times New Roman" w:hAnsi="Times New Roman"/>
                <w:sz w:val="24"/>
                <w:szCs w:val="24"/>
              </w:rPr>
            </w:pPr>
            <w:r w:rsidRPr="001818EA">
              <w:rPr>
                <w:rFonts w:ascii="Times New Roman" w:hAnsi="Times New Roman"/>
                <w:sz w:val="24"/>
                <w:szCs w:val="24"/>
              </w:rPr>
              <w:t>4</w:t>
            </w:r>
          </w:p>
          <w:p w14:paraId="7259E412" w14:textId="77777777" w:rsidR="005F0359" w:rsidRPr="001818EA" w:rsidRDefault="005F0359" w:rsidP="00116C1C">
            <w:pPr>
              <w:widowControl w:val="0"/>
              <w:spacing w:after="0" w:line="240" w:lineRule="auto"/>
              <w:jc w:val="center"/>
              <w:rPr>
                <w:rFonts w:ascii="Times New Roman" w:hAnsi="Times New Roman"/>
                <w:sz w:val="24"/>
                <w:szCs w:val="24"/>
              </w:rPr>
            </w:pPr>
          </w:p>
          <w:p w14:paraId="7D8F7BF3" w14:textId="77777777" w:rsidR="005F0359" w:rsidRPr="001818EA" w:rsidRDefault="005F0359" w:rsidP="00116C1C">
            <w:pPr>
              <w:widowControl w:val="0"/>
              <w:spacing w:after="0" w:line="240" w:lineRule="auto"/>
              <w:jc w:val="center"/>
              <w:rPr>
                <w:rFonts w:ascii="Times New Roman" w:hAnsi="Times New Roman"/>
                <w:sz w:val="24"/>
                <w:szCs w:val="24"/>
              </w:rPr>
            </w:pPr>
          </w:p>
          <w:p w14:paraId="04930B66" w14:textId="77777777" w:rsidR="005F0359" w:rsidRPr="001818EA" w:rsidRDefault="005F0359" w:rsidP="00116C1C">
            <w:pPr>
              <w:widowControl w:val="0"/>
              <w:spacing w:after="0" w:line="240" w:lineRule="auto"/>
              <w:jc w:val="center"/>
              <w:rPr>
                <w:rFonts w:ascii="Times New Roman" w:hAnsi="Times New Roman"/>
                <w:sz w:val="24"/>
                <w:szCs w:val="24"/>
              </w:rPr>
            </w:pPr>
          </w:p>
          <w:p w14:paraId="1828EDBF" w14:textId="77777777" w:rsidR="005F0359" w:rsidRPr="001818EA" w:rsidRDefault="005F0359" w:rsidP="00116C1C">
            <w:pPr>
              <w:widowControl w:val="0"/>
              <w:spacing w:after="0" w:line="240" w:lineRule="auto"/>
              <w:jc w:val="center"/>
              <w:rPr>
                <w:rFonts w:ascii="Times New Roman" w:hAnsi="Times New Roman"/>
                <w:sz w:val="24"/>
                <w:szCs w:val="24"/>
              </w:rPr>
            </w:pPr>
          </w:p>
          <w:p w14:paraId="753579DF" w14:textId="77777777" w:rsidR="009971CC" w:rsidRPr="001818EA" w:rsidRDefault="009971CC" w:rsidP="00116C1C">
            <w:pPr>
              <w:widowControl w:val="0"/>
              <w:spacing w:after="0" w:line="240" w:lineRule="auto"/>
              <w:jc w:val="center"/>
              <w:rPr>
                <w:rFonts w:ascii="Times New Roman" w:hAnsi="Times New Roman"/>
                <w:sz w:val="24"/>
                <w:szCs w:val="24"/>
              </w:rPr>
            </w:pPr>
          </w:p>
          <w:tbl>
            <w:tblPr>
              <w:tblW w:w="0" w:type="auto"/>
              <w:tblBorders>
                <w:top w:val="single" w:sz="8" w:space="0" w:color="000000"/>
                <w:bottom w:val="single" w:sz="8" w:space="0" w:color="000000"/>
              </w:tblBorders>
              <w:tblLayout w:type="fixed"/>
              <w:tblLook w:val="04A0" w:firstRow="1" w:lastRow="0" w:firstColumn="1" w:lastColumn="0" w:noHBand="0" w:noVBand="1"/>
            </w:tblPr>
            <w:tblGrid>
              <w:gridCol w:w="903"/>
            </w:tblGrid>
            <w:tr w:rsidR="003800AF" w:rsidRPr="001818EA" w14:paraId="25BAC006" w14:textId="77777777" w:rsidTr="00081B42">
              <w:tc>
                <w:tcPr>
                  <w:tcW w:w="903" w:type="dxa"/>
                  <w:tcBorders>
                    <w:top w:val="single" w:sz="8" w:space="0" w:color="000000"/>
                    <w:left w:val="nil"/>
                    <w:bottom w:val="single" w:sz="8" w:space="0" w:color="000000"/>
                    <w:right w:val="nil"/>
                  </w:tcBorders>
                  <w:hideMark/>
                </w:tcPr>
                <w:p w14:paraId="1F9156C6" w14:textId="77777777" w:rsidR="003800AF" w:rsidRPr="001818EA" w:rsidRDefault="003800AF" w:rsidP="00116C1C">
                  <w:pPr>
                    <w:widowControl w:val="0"/>
                    <w:spacing w:after="0" w:line="240" w:lineRule="auto"/>
                    <w:jc w:val="center"/>
                    <w:rPr>
                      <w:rFonts w:ascii="Times New Roman" w:hAnsi="Times New Roman"/>
                      <w:b/>
                      <w:bCs/>
                      <w:sz w:val="24"/>
                      <w:szCs w:val="24"/>
                    </w:rPr>
                  </w:pPr>
                  <w:r w:rsidRPr="001818EA">
                    <w:rPr>
                      <w:rFonts w:ascii="Times New Roman" w:hAnsi="Times New Roman"/>
                      <w:b/>
                      <w:bCs/>
                      <w:sz w:val="24"/>
                      <w:szCs w:val="24"/>
                    </w:rPr>
                    <w:t>4</w:t>
                  </w:r>
                </w:p>
              </w:tc>
            </w:tr>
          </w:tbl>
          <w:p w14:paraId="086574B5" w14:textId="77777777" w:rsidR="003800AF" w:rsidRPr="001818EA" w:rsidRDefault="003800AF" w:rsidP="00116C1C">
            <w:pPr>
              <w:widowControl w:val="0"/>
              <w:spacing w:after="0" w:line="240" w:lineRule="auto"/>
              <w:jc w:val="center"/>
              <w:rPr>
                <w:rFonts w:ascii="Times New Roman" w:hAnsi="Times New Roman"/>
                <w:sz w:val="24"/>
                <w:szCs w:val="24"/>
              </w:rPr>
            </w:pPr>
          </w:p>
        </w:tc>
        <w:tc>
          <w:tcPr>
            <w:tcW w:w="2552" w:type="dxa"/>
          </w:tcPr>
          <w:p w14:paraId="373B0504" w14:textId="77777777" w:rsidR="003800AF" w:rsidRPr="001818EA" w:rsidRDefault="003800AF" w:rsidP="00116C1C">
            <w:pPr>
              <w:widowControl w:val="0"/>
              <w:spacing w:after="0" w:line="240" w:lineRule="auto"/>
              <w:jc w:val="both"/>
              <w:rPr>
                <w:rFonts w:ascii="Times New Roman" w:hAnsi="Times New Roman"/>
                <w:b/>
                <w:sz w:val="24"/>
                <w:szCs w:val="24"/>
              </w:rPr>
            </w:pPr>
          </w:p>
        </w:tc>
      </w:tr>
      <w:tr w:rsidR="003800AF" w:rsidRPr="001818EA" w14:paraId="75D019CD" w14:textId="77777777" w:rsidTr="00F0578F">
        <w:tc>
          <w:tcPr>
            <w:tcW w:w="2835" w:type="dxa"/>
          </w:tcPr>
          <w:p w14:paraId="1A485515" w14:textId="77777777" w:rsidR="00A24352" w:rsidRPr="001818EA" w:rsidRDefault="003800AF" w:rsidP="00116C1C">
            <w:pPr>
              <w:widowControl w:val="0"/>
              <w:spacing w:after="0" w:line="240" w:lineRule="auto"/>
              <w:jc w:val="both"/>
              <w:rPr>
                <w:rFonts w:ascii="Times New Roman" w:hAnsi="Times New Roman"/>
                <w:b/>
                <w:sz w:val="24"/>
                <w:szCs w:val="24"/>
              </w:rPr>
            </w:pPr>
            <w:r w:rsidRPr="001818EA">
              <w:rPr>
                <w:rFonts w:ascii="Times New Roman" w:hAnsi="Times New Roman"/>
                <w:b/>
                <w:sz w:val="24"/>
                <w:szCs w:val="24"/>
              </w:rPr>
              <w:t>Тема 6.6</w:t>
            </w:r>
            <w:r w:rsidR="00A24352" w:rsidRPr="001818EA">
              <w:rPr>
                <w:rFonts w:ascii="Times New Roman" w:hAnsi="Times New Roman"/>
                <w:b/>
                <w:sz w:val="24"/>
                <w:szCs w:val="24"/>
              </w:rPr>
              <w:t>.</w:t>
            </w:r>
          </w:p>
          <w:p w14:paraId="63F4CD22" w14:textId="77777777" w:rsidR="003800AF" w:rsidRPr="001818EA" w:rsidRDefault="003800AF" w:rsidP="00116C1C">
            <w:pPr>
              <w:widowControl w:val="0"/>
              <w:spacing w:after="0" w:line="240" w:lineRule="auto"/>
              <w:jc w:val="both"/>
              <w:rPr>
                <w:rFonts w:ascii="Times New Roman" w:hAnsi="Times New Roman"/>
                <w:b/>
                <w:sz w:val="24"/>
                <w:szCs w:val="24"/>
              </w:rPr>
            </w:pPr>
            <w:r w:rsidRPr="001818EA">
              <w:rPr>
                <w:rFonts w:ascii="Times New Roman" w:hAnsi="Times New Roman"/>
                <w:b/>
                <w:sz w:val="24"/>
                <w:szCs w:val="24"/>
              </w:rPr>
              <w:t>Контрольные занятия</w:t>
            </w:r>
          </w:p>
          <w:p w14:paraId="416E8EA2" w14:textId="77777777" w:rsidR="003800AF" w:rsidRPr="001818EA" w:rsidRDefault="003800AF" w:rsidP="00116C1C">
            <w:pPr>
              <w:widowControl w:val="0"/>
              <w:spacing w:after="0" w:line="240" w:lineRule="auto"/>
              <w:jc w:val="both"/>
              <w:rPr>
                <w:rFonts w:ascii="Times New Roman" w:hAnsi="Times New Roman"/>
                <w:b/>
                <w:sz w:val="24"/>
                <w:szCs w:val="24"/>
              </w:rPr>
            </w:pPr>
          </w:p>
          <w:p w14:paraId="4962AB4D" w14:textId="77777777" w:rsidR="003800AF" w:rsidRPr="001818EA" w:rsidRDefault="003800AF" w:rsidP="00116C1C">
            <w:pPr>
              <w:widowControl w:val="0"/>
              <w:spacing w:after="0" w:line="240" w:lineRule="auto"/>
              <w:jc w:val="both"/>
              <w:rPr>
                <w:rFonts w:ascii="Times New Roman" w:hAnsi="Times New Roman"/>
                <w:b/>
                <w:sz w:val="24"/>
                <w:szCs w:val="24"/>
              </w:rPr>
            </w:pPr>
          </w:p>
        </w:tc>
        <w:tc>
          <w:tcPr>
            <w:tcW w:w="8080" w:type="dxa"/>
            <w:hideMark/>
          </w:tcPr>
          <w:p w14:paraId="695289A1" w14:textId="77777777" w:rsidR="003800AF" w:rsidRPr="001818EA" w:rsidRDefault="003800AF" w:rsidP="00116C1C">
            <w:pPr>
              <w:widowControl w:val="0"/>
              <w:spacing w:after="0" w:line="240" w:lineRule="auto"/>
              <w:jc w:val="both"/>
              <w:rPr>
                <w:rFonts w:ascii="Times New Roman" w:hAnsi="Times New Roman"/>
                <w:b/>
                <w:spacing w:val="-3"/>
                <w:sz w:val="24"/>
                <w:szCs w:val="24"/>
              </w:rPr>
            </w:pPr>
            <w:r w:rsidRPr="001818EA">
              <w:rPr>
                <w:rFonts w:ascii="Times New Roman" w:hAnsi="Times New Roman"/>
                <w:b/>
                <w:spacing w:val="-3"/>
                <w:sz w:val="24"/>
                <w:szCs w:val="24"/>
              </w:rPr>
              <w:t>Содержание учебного материала:</w:t>
            </w:r>
          </w:p>
          <w:p w14:paraId="1E76CB78" w14:textId="77777777" w:rsidR="003800AF" w:rsidRPr="001818EA" w:rsidRDefault="003800AF" w:rsidP="00116C1C">
            <w:pPr>
              <w:widowControl w:val="0"/>
              <w:spacing w:after="0" w:line="240" w:lineRule="auto"/>
              <w:jc w:val="both"/>
              <w:rPr>
                <w:rFonts w:ascii="Times New Roman" w:hAnsi="Times New Roman"/>
                <w:spacing w:val="-3"/>
                <w:sz w:val="24"/>
                <w:szCs w:val="24"/>
              </w:rPr>
            </w:pPr>
            <w:r w:rsidRPr="001818EA">
              <w:rPr>
                <w:rFonts w:ascii="Times New Roman" w:hAnsi="Times New Roman"/>
                <w:spacing w:val="-3"/>
                <w:sz w:val="24"/>
                <w:szCs w:val="24"/>
              </w:rPr>
              <w:t>Зачетные комбинации  по акробатике   (по курсам).</w:t>
            </w:r>
          </w:p>
          <w:p w14:paraId="4E68763C" w14:textId="77777777" w:rsidR="003800AF" w:rsidRPr="001818EA" w:rsidRDefault="003800AF" w:rsidP="00116C1C">
            <w:pPr>
              <w:widowControl w:val="0"/>
              <w:spacing w:after="0" w:line="240" w:lineRule="auto"/>
              <w:jc w:val="both"/>
              <w:rPr>
                <w:rFonts w:ascii="Times New Roman" w:hAnsi="Times New Roman"/>
                <w:spacing w:val="-3"/>
                <w:sz w:val="24"/>
                <w:szCs w:val="24"/>
              </w:rPr>
            </w:pPr>
            <w:r w:rsidRPr="001818EA">
              <w:rPr>
                <w:rFonts w:ascii="Times New Roman" w:hAnsi="Times New Roman"/>
                <w:spacing w:val="-3"/>
                <w:sz w:val="24"/>
                <w:szCs w:val="24"/>
              </w:rPr>
              <w:t>Зачетные комбинации на бревне,  брусьях (по курсам).</w:t>
            </w:r>
          </w:p>
          <w:p w14:paraId="188CCC1E" w14:textId="77777777" w:rsidR="003800AF" w:rsidRPr="001818EA" w:rsidRDefault="003800AF" w:rsidP="00116C1C">
            <w:pPr>
              <w:widowControl w:val="0"/>
              <w:spacing w:after="0" w:line="240" w:lineRule="auto"/>
              <w:jc w:val="both"/>
              <w:rPr>
                <w:rFonts w:ascii="Times New Roman" w:hAnsi="Times New Roman"/>
                <w:sz w:val="24"/>
                <w:szCs w:val="24"/>
              </w:rPr>
            </w:pPr>
            <w:r w:rsidRPr="001818EA">
              <w:rPr>
                <w:rFonts w:ascii="Times New Roman" w:hAnsi="Times New Roman"/>
                <w:sz w:val="24"/>
                <w:szCs w:val="24"/>
              </w:rPr>
              <w:t>Зачет по ритмической  гимнастике, гиревому спорту.  ППФП.</w:t>
            </w:r>
          </w:p>
          <w:p w14:paraId="6C7F5916" w14:textId="77777777" w:rsidR="00ED7FE6" w:rsidRPr="001818EA" w:rsidRDefault="00ED7FE6" w:rsidP="00116C1C">
            <w:pPr>
              <w:widowControl w:val="0"/>
              <w:spacing w:after="0" w:line="240" w:lineRule="auto"/>
              <w:jc w:val="both"/>
              <w:rPr>
                <w:rFonts w:ascii="Times New Roman" w:hAnsi="Times New Roman"/>
                <w:sz w:val="24"/>
                <w:szCs w:val="24"/>
              </w:rPr>
            </w:pPr>
          </w:p>
          <w:tbl>
            <w:tblPr>
              <w:tblW w:w="0" w:type="auto"/>
              <w:tblBorders>
                <w:top w:val="single" w:sz="8" w:space="0" w:color="000000"/>
                <w:bottom w:val="single" w:sz="8" w:space="0" w:color="000000"/>
              </w:tblBorders>
              <w:tblLayout w:type="fixed"/>
              <w:tblLook w:val="04A0" w:firstRow="1" w:lastRow="0" w:firstColumn="1" w:lastColumn="0" w:noHBand="0" w:noVBand="1"/>
            </w:tblPr>
            <w:tblGrid>
              <w:gridCol w:w="8132"/>
            </w:tblGrid>
            <w:tr w:rsidR="003800AF" w:rsidRPr="001818EA" w14:paraId="759B1CB0" w14:textId="77777777" w:rsidTr="00081B42">
              <w:tc>
                <w:tcPr>
                  <w:tcW w:w="8132" w:type="dxa"/>
                  <w:tcBorders>
                    <w:top w:val="single" w:sz="8" w:space="0" w:color="000000"/>
                    <w:left w:val="nil"/>
                    <w:bottom w:val="single" w:sz="8" w:space="0" w:color="000000"/>
                    <w:right w:val="nil"/>
                  </w:tcBorders>
                  <w:hideMark/>
                </w:tcPr>
                <w:p w14:paraId="6C89980D" w14:textId="77777777" w:rsidR="003800AF" w:rsidRPr="001818EA" w:rsidRDefault="00D55712" w:rsidP="00116C1C">
                  <w:pPr>
                    <w:widowControl w:val="0"/>
                    <w:spacing w:after="0" w:line="240" w:lineRule="auto"/>
                    <w:jc w:val="both"/>
                    <w:rPr>
                      <w:rFonts w:ascii="Times New Roman" w:hAnsi="Times New Roman"/>
                      <w:b/>
                      <w:bCs/>
                      <w:sz w:val="24"/>
                      <w:szCs w:val="24"/>
                    </w:rPr>
                  </w:pPr>
                  <w:r w:rsidRPr="001818EA">
                    <w:rPr>
                      <w:rFonts w:ascii="Times New Roman" w:hAnsi="Times New Roman"/>
                      <w:b/>
                      <w:bCs/>
                      <w:sz w:val="24"/>
                      <w:szCs w:val="24"/>
                    </w:rPr>
                    <w:t>В том числе, практические занятия</w:t>
                  </w:r>
                </w:p>
              </w:tc>
            </w:tr>
          </w:tbl>
          <w:p w14:paraId="5AA8706A" w14:textId="77777777" w:rsidR="003800AF" w:rsidRPr="001818EA" w:rsidRDefault="003800AF" w:rsidP="00116C1C">
            <w:pPr>
              <w:widowControl w:val="0"/>
              <w:spacing w:after="0" w:line="240" w:lineRule="auto"/>
              <w:jc w:val="both"/>
              <w:rPr>
                <w:rFonts w:ascii="Times New Roman" w:hAnsi="Times New Roman"/>
                <w:sz w:val="24"/>
                <w:szCs w:val="24"/>
              </w:rPr>
            </w:pPr>
          </w:p>
        </w:tc>
        <w:tc>
          <w:tcPr>
            <w:tcW w:w="1134" w:type="dxa"/>
          </w:tcPr>
          <w:p w14:paraId="0AED82AE" w14:textId="77777777" w:rsidR="003800AF" w:rsidRPr="001818EA" w:rsidRDefault="003800AF" w:rsidP="00116C1C">
            <w:pPr>
              <w:widowControl w:val="0"/>
              <w:spacing w:after="0" w:line="240" w:lineRule="auto"/>
              <w:jc w:val="center"/>
              <w:rPr>
                <w:rFonts w:ascii="Times New Roman" w:hAnsi="Times New Roman"/>
                <w:sz w:val="24"/>
                <w:szCs w:val="24"/>
              </w:rPr>
            </w:pPr>
            <w:r w:rsidRPr="001818EA">
              <w:rPr>
                <w:rFonts w:ascii="Times New Roman" w:hAnsi="Times New Roman"/>
                <w:sz w:val="24"/>
                <w:szCs w:val="24"/>
              </w:rPr>
              <w:t>10</w:t>
            </w:r>
          </w:p>
          <w:p w14:paraId="54BAFD77" w14:textId="77777777" w:rsidR="003800AF" w:rsidRPr="001818EA" w:rsidRDefault="003800AF" w:rsidP="00116C1C">
            <w:pPr>
              <w:widowControl w:val="0"/>
              <w:spacing w:after="0" w:line="240" w:lineRule="auto"/>
              <w:jc w:val="center"/>
              <w:rPr>
                <w:rFonts w:ascii="Times New Roman" w:hAnsi="Times New Roman"/>
                <w:b/>
                <w:sz w:val="24"/>
                <w:szCs w:val="24"/>
              </w:rPr>
            </w:pPr>
          </w:p>
          <w:p w14:paraId="249A972C" w14:textId="77777777" w:rsidR="005F0359" w:rsidRPr="001818EA" w:rsidRDefault="005F0359" w:rsidP="00116C1C">
            <w:pPr>
              <w:widowControl w:val="0"/>
              <w:spacing w:after="0" w:line="240" w:lineRule="auto"/>
              <w:jc w:val="center"/>
              <w:rPr>
                <w:rFonts w:ascii="Times New Roman" w:hAnsi="Times New Roman"/>
                <w:b/>
                <w:sz w:val="24"/>
                <w:szCs w:val="24"/>
              </w:rPr>
            </w:pPr>
          </w:p>
          <w:p w14:paraId="59A63DC3" w14:textId="77777777" w:rsidR="005F0359" w:rsidRPr="001818EA" w:rsidRDefault="005F0359" w:rsidP="00116C1C">
            <w:pPr>
              <w:widowControl w:val="0"/>
              <w:spacing w:after="0" w:line="240" w:lineRule="auto"/>
              <w:jc w:val="center"/>
              <w:rPr>
                <w:rFonts w:ascii="Times New Roman" w:hAnsi="Times New Roman"/>
                <w:b/>
                <w:sz w:val="24"/>
                <w:szCs w:val="24"/>
              </w:rPr>
            </w:pPr>
          </w:p>
          <w:p w14:paraId="599C4651" w14:textId="77777777" w:rsidR="003800AF" w:rsidRPr="001818EA" w:rsidRDefault="003800AF" w:rsidP="00116C1C">
            <w:pPr>
              <w:widowControl w:val="0"/>
              <w:spacing w:after="0" w:line="240" w:lineRule="auto"/>
              <w:jc w:val="center"/>
              <w:rPr>
                <w:rFonts w:ascii="Times New Roman" w:hAnsi="Times New Roman"/>
                <w:b/>
                <w:sz w:val="24"/>
                <w:szCs w:val="24"/>
              </w:rPr>
            </w:pPr>
          </w:p>
          <w:tbl>
            <w:tblPr>
              <w:tblW w:w="0" w:type="auto"/>
              <w:tblBorders>
                <w:top w:val="single" w:sz="8" w:space="0" w:color="000000"/>
                <w:bottom w:val="single" w:sz="8" w:space="0" w:color="000000"/>
              </w:tblBorders>
              <w:tblLayout w:type="fixed"/>
              <w:tblLook w:val="04A0" w:firstRow="1" w:lastRow="0" w:firstColumn="1" w:lastColumn="0" w:noHBand="0" w:noVBand="1"/>
            </w:tblPr>
            <w:tblGrid>
              <w:gridCol w:w="903"/>
            </w:tblGrid>
            <w:tr w:rsidR="003800AF" w:rsidRPr="001818EA" w14:paraId="216F9AF8" w14:textId="77777777" w:rsidTr="00081B42">
              <w:tc>
                <w:tcPr>
                  <w:tcW w:w="903" w:type="dxa"/>
                  <w:tcBorders>
                    <w:top w:val="single" w:sz="8" w:space="0" w:color="000000"/>
                    <w:left w:val="nil"/>
                    <w:bottom w:val="single" w:sz="8" w:space="0" w:color="000000"/>
                    <w:right w:val="nil"/>
                  </w:tcBorders>
                  <w:hideMark/>
                </w:tcPr>
                <w:p w14:paraId="5B428184" w14:textId="77777777" w:rsidR="003800AF" w:rsidRPr="001818EA" w:rsidRDefault="003800AF" w:rsidP="00116C1C">
                  <w:pPr>
                    <w:widowControl w:val="0"/>
                    <w:spacing w:after="0" w:line="240" w:lineRule="auto"/>
                    <w:jc w:val="center"/>
                    <w:rPr>
                      <w:rFonts w:ascii="Times New Roman" w:hAnsi="Times New Roman"/>
                      <w:b/>
                      <w:bCs/>
                      <w:sz w:val="24"/>
                      <w:szCs w:val="24"/>
                    </w:rPr>
                  </w:pPr>
                  <w:r w:rsidRPr="001818EA">
                    <w:rPr>
                      <w:rFonts w:ascii="Times New Roman" w:hAnsi="Times New Roman"/>
                      <w:b/>
                      <w:bCs/>
                      <w:sz w:val="24"/>
                      <w:szCs w:val="24"/>
                    </w:rPr>
                    <w:t>10</w:t>
                  </w:r>
                </w:p>
              </w:tc>
            </w:tr>
          </w:tbl>
          <w:p w14:paraId="5198D2CA" w14:textId="77777777" w:rsidR="003800AF" w:rsidRPr="001818EA" w:rsidRDefault="003800AF" w:rsidP="00116C1C">
            <w:pPr>
              <w:widowControl w:val="0"/>
              <w:spacing w:after="0" w:line="240" w:lineRule="auto"/>
              <w:jc w:val="center"/>
              <w:rPr>
                <w:rFonts w:ascii="Times New Roman" w:hAnsi="Times New Roman"/>
                <w:b/>
                <w:sz w:val="24"/>
                <w:szCs w:val="24"/>
              </w:rPr>
            </w:pPr>
          </w:p>
        </w:tc>
        <w:tc>
          <w:tcPr>
            <w:tcW w:w="2552" w:type="dxa"/>
          </w:tcPr>
          <w:p w14:paraId="6EDB8026" w14:textId="77777777" w:rsidR="003800AF" w:rsidRPr="001818EA" w:rsidRDefault="003800AF" w:rsidP="00116C1C">
            <w:pPr>
              <w:widowControl w:val="0"/>
              <w:spacing w:after="0" w:line="240" w:lineRule="auto"/>
              <w:jc w:val="both"/>
              <w:rPr>
                <w:rFonts w:ascii="Times New Roman" w:hAnsi="Times New Roman"/>
                <w:b/>
                <w:sz w:val="24"/>
                <w:szCs w:val="24"/>
              </w:rPr>
            </w:pPr>
          </w:p>
        </w:tc>
      </w:tr>
      <w:tr w:rsidR="003800AF" w:rsidRPr="001818EA" w14:paraId="2448CFCB" w14:textId="77777777" w:rsidTr="00F0578F">
        <w:trPr>
          <w:trHeight w:val="708"/>
        </w:trPr>
        <w:tc>
          <w:tcPr>
            <w:tcW w:w="2835" w:type="dxa"/>
          </w:tcPr>
          <w:p w14:paraId="4B7AD22C" w14:textId="77777777" w:rsidR="003800AF" w:rsidRPr="001818EA" w:rsidRDefault="00A24352" w:rsidP="00116C1C">
            <w:pPr>
              <w:widowControl w:val="0"/>
              <w:spacing w:after="0" w:line="240" w:lineRule="auto"/>
              <w:jc w:val="both"/>
              <w:rPr>
                <w:rFonts w:ascii="Times New Roman" w:hAnsi="Times New Roman"/>
                <w:b/>
                <w:sz w:val="24"/>
                <w:szCs w:val="24"/>
              </w:rPr>
            </w:pPr>
            <w:r w:rsidRPr="001818EA">
              <w:rPr>
                <w:rFonts w:ascii="Times New Roman" w:hAnsi="Times New Roman"/>
                <w:b/>
                <w:sz w:val="24"/>
                <w:szCs w:val="24"/>
              </w:rPr>
              <w:t>Раздел</w:t>
            </w:r>
            <w:r w:rsidR="003800AF" w:rsidRPr="001818EA">
              <w:rPr>
                <w:rFonts w:ascii="Times New Roman" w:hAnsi="Times New Roman"/>
                <w:b/>
                <w:sz w:val="24"/>
                <w:szCs w:val="24"/>
              </w:rPr>
              <w:t xml:space="preserve"> 7.</w:t>
            </w:r>
          </w:p>
        </w:tc>
        <w:tc>
          <w:tcPr>
            <w:tcW w:w="8080" w:type="dxa"/>
          </w:tcPr>
          <w:p w14:paraId="41DDAFD6" w14:textId="77777777" w:rsidR="003800AF" w:rsidRPr="001818EA" w:rsidRDefault="003800AF" w:rsidP="00116C1C">
            <w:pPr>
              <w:widowControl w:val="0"/>
              <w:spacing w:after="0" w:line="240" w:lineRule="auto"/>
              <w:jc w:val="both"/>
              <w:rPr>
                <w:rFonts w:ascii="Times New Roman" w:hAnsi="Times New Roman"/>
                <w:b/>
                <w:sz w:val="24"/>
                <w:szCs w:val="24"/>
              </w:rPr>
            </w:pPr>
          </w:p>
        </w:tc>
        <w:tc>
          <w:tcPr>
            <w:tcW w:w="1134" w:type="dxa"/>
            <w:hideMark/>
          </w:tcPr>
          <w:p w14:paraId="70AF7404" w14:textId="77777777" w:rsidR="003800AF" w:rsidRPr="001818EA" w:rsidRDefault="003800AF" w:rsidP="00116C1C">
            <w:pPr>
              <w:widowControl w:val="0"/>
              <w:spacing w:after="0" w:line="240" w:lineRule="auto"/>
              <w:jc w:val="center"/>
              <w:rPr>
                <w:rFonts w:ascii="Times New Roman" w:hAnsi="Times New Roman"/>
                <w:b/>
                <w:sz w:val="24"/>
                <w:szCs w:val="24"/>
              </w:rPr>
            </w:pPr>
            <w:r w:rsidRPr="001818EA">
              <w:rPr>
                <w:rFonts w:ascii="Times New Roman" w:hAnsi="Times New Roman"/>
                <w:b/>
                <w:sz w:val="24"/>
                <w:szCs w:val="24"/>
              </w:rPr>
              <w:t>10</w:t>
            </w:r>
          </w:p>
        </w:tc>
        <w:tc>
          <w:tcPr>
            <w:tcW w:w="2552" w:type="dxa"/>
          </w:tcPr>
          <w:p w14:paraId="16029E0A" w14:textId="77777777" w:rsidR="003800AF" w:rsidRPr="001818EA" w:rsidRDefault="003800AF" w:rsidP="00116C1C">
            <w:pPr>
              <w:widowControl w:val="0"/>
              <w:spacing w:after="0" w:line="240" w:lineRule="auto"/>
              <w:jc w:val="both"/>
              <w:rPr>
                <w:rFonts w:ascii="Times New Roman" w:hAnsi="Times New Roman"/>
                <w:iCs/>
                <w:sz w:val="24"/>
                <w:szCs w:val="24"/>
              </w:rPr>
            </w:pPr>
            <w:r w:rsidRPr="001818EA">
              <w:rPr>
                <w:rFonts w:ascii="Times New Roman" w:hAnsi="Times New Roman"/>
                <w:iCs/>
                <w:sz w:val="24"/>
                <w:szCs w:val="24"/>
              </w:rPr>
              <w:t xml:space="preserve">ОК 01-06 </w:t>
            </w:r>
          </w:p>
          <w:p w14:paraId="7D759E5A" w14:textId="77777777" w:rsidR="003800AF" w:rsidRPr="001818EA" w:rsidRDefault="003800AF" w:rsidP="00116C1C">
            <w:pPr>
              <w:widowControl w:val="0"/>
              <w:spacing w:after="0" w:line="240" w:lineRule="auto"/>
              <w:jc w:val="both"/>
              <w:rPr>
                <w:rFonts w:ascii="Times New Roman" w:hAnsi="Times New Roman"/>
                <w:b/>
                <w:sz w:val="24"/>
                <w:szCs w:val="24"/>
              </w:rPr>
            </w:pPr>
            <w:r w:rsidRPr="001818EA">
              <w:rPr>
                <w:rFonts w:ascii="Times New Roman" w:hAnsi="Times New Roman"/>
                <w:iCs/>
                <w:sz w:val="24"/>
                <w:szCs w:val="24"/>
              </w:rPr>
              <w:t>ОК 08</w:t>
            </w:r>
          </w:p>
        </w:tc>
      </w:tr>
      <w:tr w:rsidR="003800AF" w:rsidRPr="001818EA" w14:paraId="50716C1E" w14:textId="77777777" w:rsidTr="00F0578F">
        <w:tc>
          <w:tcPr>
            <w:tcW w:w="2835" w:type="dxa"/>
            <w:hideMark/>
          </w:tcPr>
          <w:p w14:paraId="18586435" w14:textId="77777777" w:rsidR="00A24352" w:rsidRPr="001818EA" w:rsidRDefault="003800AF" w:rsidP="00116C1C">
            <w:pPr>
              <w:widowControl w:val="0"/>
              <w:spacing w:after="0" w:line="240" w:lineRule="auto"/>
              <w:jc w:val="both"/>
              <w:rPr>
                <w:rFonts w:ascii="Times New Roman" w:hAnsi="Times New Roman"/>
                <w:b/>
                <w:sz w:val="24"/>
                <w:szCs w:val="24"/>
              </w:rPr>
            </w:pPr>
            <w:r w:rsidRPr="001818EA">
              <w:rPr>
                <w:rFonts w:ascii="Times New Roman" w:hAnsi="Times New Roman"/>
                <w:b/>
                <w:sz w:val="24"/>
                <w:szCs w:val="24"/>
              </w:rPr>
              <w:t>Тема 7.1.</w:t>
            </w:r>
          </w:p>
          <w:p w14:paraId="12090758" w14:textId="77777777" w:rsidR="001E2FDB" w:rsidRPr="001818EA" w:rsidRDefault="003800AF" w:rsidP="00116C1C">
            <w:pPr>
              <w:widowControl w:val="0"/>
              <w:spacing w:after="0" w:line="240" w:lineRule="auto"/>
              <w:jc w:val="both"/>
              <w:rPr>
                <w:rFonts w:ascii="Times New Roman" w:hAnsi="Times New Roman"/>
                <w:b/>
                <w:sz w:val="24"/>
                <w:szCs w:val="24"/>
              </w:rPr>
            </w:pPr>
            <w:r w:rsidRPr="001818EA">
              <w:rPr>
                <w:rFonts w:ascii="Times New Roman" w:hAnsi="Times New Roman"/>
                <w:b/>
                <w:sz w:val="24"/>
                <w:szCs w:val="24"/>
              </w:rPr>
              <w:t xml:space="preserve">Попеременные лыжные ходы </w:t>
            </w:r>
          </w:p>
          <w:p w14:paraId="7F6B7662" w14:textId="77777777" w:rsidR="003800AF" w:rsidRPr="001818EA" w:rsidRDefault="003800AF" w:rsidP="00116C1C">
            <w:pPr>
              <w:widowControl w:val="0"/>
              <w:spacing w:after="0" w:line="240" w:lineRule="auto"/>
              <w:jc w:val="both"/>
              <w:rPr>
                <w:rFonts w:ascii="Times New Roman" w:hAnsi="Times New Roman"/>
                <w:b/>
                <w:sz w:val="24"/>
                <w:szCs w:val="24"/>
              </w:rPr>
            </w:pPr>
            <w:r w:rsidRPr="001818EA">
              <w:rPr>
                <w:rFonts w:ascii="Times New Roman" w:hAnsi="Times New Roman"/>
                <w:b/>
                <w:sz w:val="24"/>
                <w:szCs w:val="24"/>
              </w:rPr>
              <w:t>(двухшажный, четырехшажный)</w:t>
            </w:r>
          </w:p>
          <w:p w14:paraId="58A98F60" w14:textId="77777777" w:rsidR="003800AF" w:rsidRPr="001818EA" w:rsidRDefault="003800AF" w:rsidP="00116C1C">
            <w:pPr>
              <w:widowControl w:val="0"/>
              <w:spacing w:after="0" w:line="240" w:lineRule="auto"/>
              <w:jc w:val="both"/>
              <w:rPr>
                <w:rFonts w:ascii="Times New Roman" w:hAnsi="Times New Roman"/>
                <w:sz w:val="24"/>
                <w:szCs w:val="24"/>
              </w:rPr>
            </w:pPr>
            <w:r w:rsidRPr="001818EA">
              <w:rPr>
                <w:rFonts w:ascii="Times New Roman" w:hAnsi="Times New Roman"/>
                <w:b/>
                <w:sz w:val="24"/>
                <w:szCs w:val="24"/>
              </w:rPr>
              <w:t xml:space="preserve"> (в случае отсутствия снега может быть замена кроссовой подготовкой)</w:t>
            </w:r>
          </w:p>
        </w:tc>
        <w:tc>
          <w:tcPr>
            <w:tcW w:w="8080" w:type="dxa"/>
            <w:hideMark/>
          </w:tcPr>
          <w:p w14:paraId="7BEE46CA" w14:textId="77777777" w:rsidR="003800AF" w:rsidRPr="001818EA" w:rsidRDefault="003800AF" w:rsidP="00116C1C">
            <w:pPr>
              <w:widowControl w:val="0"/>
              <w:spacing w:after="0" w:line="240" w:lineRule="auto"/>
              <w:jc w:val="both"/>
              <w:rPr>
                <w:rFonts w:ascii="Times New Roman" w:hAnsi="Times New Roman"/>
                <w:b/>
                <w:spacing w:val="-3"/>
                <w:sz w:val="24"/>
                <w:szCs w:val="24"/>
              </w:rPr>
            </w:pPr>
            <w:r w:rsidRPr="001818EA">
              <w:rPr>
                <w:rFonts w:ascii="Times New Roman" w:hAnsi="Times New Roman"/>
                <w:b/>
                <w:spacing w:val="-3"/>
                <w:sz w:val="24"/>
                <w:szCs w:val="24"/>
              </w:rPr>
              <w:t>Содержание учебного материала:</w:t>
            </w:r>
          </w:p>
          <w:p w14:paraId="7F1EA951" w14:textId="77777777" w:rsidR="003800AF" w:rsidRPr="001818EA" w:rsidRDefault="003800AF" w:rsidP="00116C1C">
            <w:pPr>
              <w:widowControl w:val="0"/>
              <w:spacing w:after="0" w:line="240" w:lineRule="auto"/>
              <w:jc w:val="both"/>
              <w:rPr>
                <w:rFonts w:ascii="Times New Roman" w:hAnsi="Times New Roman"/>
                <w:bCs/>
                <w:sz w:val="24"/>
                <w:szCs w:val="24"/>
              </w:rPr>
            </w:pPr>
            <w:r w:rsidRPr="001818EA">
              <w:rPr>
                <w:rFonts w:ascii="Times New Roman" w:hAnsi="Times New Roman"/>
                <w:bCs/>
                <w:sz w:val="24"/>
                <w:szCs w:val="24"/>
              </w:rPr>
              <w:t xml:space="preserve"> подготовка: выбор лыж, палок, снаряжения; техника безопасности.</w:t>
            </w:r>
          </w:p>
          <w:p w14:paraId="56528508" w14:textId="77777777" w:rsidR="003800AF" w:rsidRPr="001818EA" w:rsidRDefault="003800AF" w:rsidP="00116C1C">
            <w:pPr>
              <w:widowControl w:val="0"/>
              <w:spacing w:after="0" w:line="240" w:lineRule="auto"/>
              <w:jc w:val="both"/>
              <w:rPr>
                <w:rFonts w:ascii="Times New Roman" w:hAnsi="Times New Roman"/>
                <w:bCs/>
                <w:sz w:val="24"/>
                <w:szCs w:val="24"/>
              </w:rPr>
            </w:pPr>
            <w:r w:rsidRPr="001818EA">
              <w:rPr>
                <w:rFonts w:ascii="Times New Roman" w:hAnsi="Times New Roman"/>
                <w:bCs/>
                <w:sz w:val="24"/>
                <w:szCs w:val="24"/>
              </w:rPr>
              <w:t xml:space="preserve"> Повороты на месте, строевые упражнения с лыжами и на лыжах; имитационные упражнения. Обучение  и совершенствование технике передвижен</w:t>
            </w:r>
            <w:r w:rsidR="0028162F" w:rsidRPr="001818EA">
              <w:rPr>
                <w:rFonts w:ascii="Times New Roman" w:hAnsi="Times New Roman"/>
                <w:bCs/>
                <w:sz w:val="24"/>
                <w:szCs w:val="24"/>
              </w:rPr>
              <w:t>ия на лыжах:  попеременным двух</w:t>
            </w:r>
            <w:r w:rsidRPr="001818EA">
              <w:rPr>
                <w:rFonts w:ascii="Times New Roman" w:hAnsi="Times New Roman"/>
                <w:bCs/>
                <w:sz w:val="24"/>
                <w:szCs w:val="24"/>
              </w:rPr>
              <w:t>шажным</w:t>
            </w:r>
            <w:r w:rsidR="0028162F" w:rsidRPr="001818EA">
              <w:rPr>
                <w:rFonts w:ascii="Times New Roman" w:hAnsi="Times New Roman"/>
                <w:bCs/>
                <w:sz w:val="24"/>
                <w:szCs w:val="24"/>
              </w:rPr>
              <w:t>, четырех</w:t>
            </w:r>
            <w:r w:rsidRPr="001818EA">
              <w:rPr>
                <w:rFonts w:ascii="Times New Roman" w:hAnsi="Times New Roman"/>
                <w:bCs/>
                <w:sz w:val="24"/>
                <w:szCs w:val="24"/>
              </w:rPr>
              <w:t xml:space="preserve">шажным  ходами;   </w:t>
            </w:r>
          </w:p>
          <w:tbl>
            <w:tblPr>
              <w:tblW w:w="0" w:type="auto"/>
              <w:tblBorders>
                <w:top w:val="single" w:sz="8" w:space="0" w:color="000000"/>
                <w:bottom w:val="single" w:sz="8" w:space="0" w:color="000000"/>
              </w:tblBorders>
              <w:tblLayout w:type="fixed"/>
              <w:tblLook w:val="04A0" w:firstRow="1" w:lastRow="0" w:firstColumn="1" w:lastColumn="0" w:noHBand="0" w:noVBand="1"/>
            </w:tblPr>
            <w:tblGrid>
              <w:gridCol w:w="8132"/>
            </w:tblGrid>
            <w:tr w:rsidR="003800AF" w:rsidRPr="001818EA" w14:paraId="736EB566" w14:textId="77777777" w:rsidTr="00081B42">
              <w:tc>
                <w:tcPr>
                  <w:tcW w:w="8132" w:type="dxa"/>
                  <w:tcBorders>
                    <w:top w:val="single" w:sz="8" w:space="0" w:color="000000"/>
                    <w:left w:val="nil"/>
                    <w:bottom w:val="single" w:sz="8" w:space="0" w:color="000000"/>
                    <w:right w:val="nil"/>
                  </w:tcBorders>
                  <w:hideMark/>
                </w:tcPr>
                <w:p w14:paraId="36C66072" w14:textId="77777777" w:rsidR="003800AF" w:rsidRPr="001818EA" w:rsidRDefault="00D55712" w:rsidP="00116C1C">
                  <w:pPr>
                    <w:widowControl w:val="0"/>
                    <w:spacing w:after="0" w:line="240" w:lineRule="auto"/>
                    <w:jc w:val="both"/>
                    <w:rPr>
                      <w:rFonts w:ascii="Times New Roman" w:hAnsi="Times New Roman"/>
                      <w:b/>
                      <w:bCs/>
                      <w:sz w:val="24"/>
                      <w:szCs w:val="24"/>
                    </w:rPr>
                  </w:pPr>
                  <w:r w:rsidRPr="001818EA">
                    <w:rPr>
                      <w:rFonts w:ascii="Times New Roman" w:hAnsi="Times New Roman"/>
                      <w:b/>
                      <w:bCs/>
                      <w:sz w:val="24"/>
                      <w:szCs w:val="24"/>
                    </w:rPr>
                    <w:t>В том числе, практические занятия</w:t>
                  </w:r>
                </w:p>
              </w:tc>
            </w:tr>
          </w:tbl>
          <w:p w14:paraId="79320EE6" w14:textId="77777777" w:rsidR="003800AF" w:rsidRPr="001818EA" w:rsidRDefault="003800AF" w:rsidP="00116C1C">
            <w:pPr>
              <w:widowControl w:val="0"/>
              <w:spacing w:after="0" w:line="240" w:lineRule="auto"/>
              <w:jc w:val="both"/>
              <w:rPr>
                <w:rFonts w:ascii="Times New Roman" w:hAnsi="Times New Roman"/>
                <w:bCs/>
                <w:sz w:val="24"/>
                <w:szCs w:val="24"/>
              </w:rPr>
            </w:pPr>
          </w:p>
        </w:tc>
        <w:tc>
          <w:tcPr>
            <w:tcW w:w="1134" w:type="dxa"/>
          </w:tcPr>
          <w:p w14:paraId="10728FB5" w14:textId="77777777" w:rsidR="003800AF" w:rsidRPr="001818EA" w:rsidRDefault="003800AF" w:rsidP="00116C1C">
            <w:pPr>
              <w:widowControl w:val="0"/>
              <w:spacing w:after="0" w:line="240" w:lineRule="auto"/>
              <w:jc w:val="center"/>
              <w:rPr>
                <w:rFonts w:ascii="Times New Roman" w:hAnsi="Times New Roman"/>
                <w:sz w:val="24"/>
                <w:szCs w:val="24"/>
              </w:rPr>
            </w:pPr>
            <w:r w:rsidRPr="001818EA">
              <w:rPr>
                <w:rFonts w:ascii="Times New Roman" w:hAnsi="Times New Roman"/>
                <w:sz w:val="24"/>
                <w:szCs w:val="24"/>
              </w:rPr>
              <w:t>2</w:t>
            </w:r>
          </w:p>
          <w:p w14:paraId="15FFD9DD" w14:textId="77777777" w:rsidR="005F0359" w:rsidRPr="001818EA" w:rsidRDefault="005F0359" w:rsidP="00116C1C">
            <w:pPr>
              <w:widowControl w:val="0"/>
              <w:spacing w:after="0" w:line="240" w:lineRule="auto"/>
              <w:jc w:val="center"/>
              <w:rPr>
                <w:rFonts w:ascii="Times New Roman" w:hAnsi="Times New Roman"/>
                <w:sz w:val="24"/>
                <w:szCs w:val="24"/>
              </w:rPr>
            </w:pPr>
          </w:p>
          <w:p w14:paraId="1355B53A" w14:textId="77777777" w:rsidR="005F0359" w:rsidRPr="001818EA" w:rsidRDefault="005F0359" w:rsidP="00116C1C">
            <w:pPr>
              <w:widowControl w:val="0"/>
              <w:spacing w:after="0" w:line="240" w:lineRule="auto"/>
              <w:jc w:val="center"/>
              <w:rPr>
                <w:rFonts w:ascii="Times New Roman" w:hAnsi="Times New Roman"/>
                <w:sz w:val="24"/>
                <w:szCs w:val="24"/>
              </w:rPr>
            </w:pPr>
          </w:p>
          <w:p w14:paraId="5A161F8D" w14:textId="77777777" w:rsidR="005F0359" w:rsidRPr="001818EA" w:rsidRDefault="005F0359" w:rsidP="00116C1C">
            <w:pPr>
              <w:widowControl w:val="0"/>
              <w:spacing w:after="0" w:line="240" w:lineRule="auto"/>
              <w:jc w:val="center"/>
              <w:rPr>
                <w:rFonts w:ascii="Times New Roman" w:hAnsi="Times New Roman"/>
                <w:sz w:val="24"/>
                <w:szCs w:val="24"/>
              </w:rPr>
            </w:pPr>
          </w:p>
          <w:p w14:paraId="1DC547E1" w14:textId="77777777" w:rsidR="005F0359" w:rsidRPr="001818EA" w:rsidRDefault="005F0359" w:rsidP="00116C1C">
            <w:pPr>
              <w:widowControl w:val="0"/>
              <w:spacing w:after="0" w:line="240" w:lineRule="auto"/>
              <w:jc w:val="center"/>
              <w:rPr>
                <w:rFonts w:ascii="Times New Roman" w:hAnsi="Times New Roman"/>
                <w:sz w:val="24"/>
                <w:szCs w:val="24"/>
              </w:rPr>
            </w:pPr>
          </w:p>
          <w:p w14:paraId="34634C8B" w14:textId="77777777" w:rsidR="003800AF" w:rsidRPr="001818EA" w:rsidRDefault="003800AF" w:rsidP="00116C1C">
            <w:pPr>
              <w:widowControl w:val="0"/>
              <w:spacing w:after="0" w:line="240" w:lineRule="auto"/>
              <w:jc w:val="center"/>
              <w:rPr>
                <w:rFonts w:ascii="Times New Roman" w:hAnsi="Times New Roman"/>
                <w:b/>
                <w:sz w:val="24"/>
                <w:szCs w:val="24"/>
              </w:rPr>
            </w:pPr>
          </w:p>
          <w:tbl>
            <w:tblPr>
              <w:tblW w:w="0" w:type="auto"/>
              <w:tblBorders>
                <w:top w:val="single" w:sz="8" w:space="0" w:color="000000"/>
                <w:bottom w:val="single" w:sz="8" w:space="0" w:color="000000"/>
              </w:tblBorders>
              <w:tblLayout w:type="fixed"/>
              <w:tblLook w:val="04A0" w:firstRow="1" w:lastRow="0" w:firstColumn="1" w:lastColumn="0" w:noHBand="0" w:noVBand="1"/>
            </w:tblPr>
            <w:tblGrid>
              <w:gridCol w:w="903"/>
            </w:tblGrid>
            <w:tr w:rsidR="003800AF" w:rsidRPr="001818EA" w14:paraId="1AC0FC7A" w14:textId="77777777" w:rsidTr="00081B42">
              <w:tc>
                <w:tcPr>
                  <w:tcW w:w="903" w:type="dxa"/>
                  <w:tcBorders>
                    <w:top w:val="single" w:sz="8" w:space="0" w:color="000000"/>
                    <w:left w:val="nil"/>
                    <w:bottom w:val="single" w:sz="8" w:space="0" w:color="000000"/>
                    <w:right w:val="nil"/>
                  </w:tcBorders>
                  <w:hideMark/>
                </w:tcPr>
                <w:p w14:paraId="607C471D" w14:textId="77777777" w:rsidR="003800AF" w:rsidRPr="001818EA" w:rsidRDefault="003800AF" w:rsidP="00116C1C">
                  <w:pPr>
                    <w:widowControl w:val="0"/>
                    <w:spacing w:after="0" w:line="240" w:lineRule="auto"/>
                    <w:jc w:val="center"/>
                    <w:rPr>
                      <w:rFonts w:ascii="Times New Roman" w:hAnsi="Times New Roman"/>
                      <w:b/>
                      <w:bCs/>
                      <w:sz w:val="24"/>
                      <w:szCs w:val="24"/>
                    </w:rPr>
                  </w:pPr>
                  <w:r w:rsidRPr="001818EA">
                    <w:rPr>
                      <w:rFonts w:ascii="Times New Roman" w:hAnsi="Times New Roman"/>
                      <w:b/>
                      <w:bCs/>
                      <w:sz w:val="24"/>
                      <w:szCs w:val="24"/>
                    </w:rPr>
                    <w:t>2</w:t>
                  </w:r>
                </w:p>
              </w:tc>
            </w:tr>
          </w:tbl>
          <w:p w14:paraId="78A29F18" w14:textId="77777777" w:rsidR="003800AF" w:rsidRPr="001818EA" w:rsidRDefault="003800AF" w:rsidP="00116C1C">
            <w:pPr>
              <w:widowControl w:val="0"/>
              <w:spacing w:after="0" w:line="240" w:lineRule="auto"/>
              <w:jc w:val="center"/>
              <w:rPr>
                <w:rFonts w:ascii="Times New Roman" w:hAnsi="Times New Roman"/>
                <w:sz w:val="24"/>
                <w:szCs w:val="24"/>
              </w:rPr>
            </w:pPr>
          </w:p>
        </w:tc>
        <w:tc>
          <w:tcPr>
            <w:tcW w:w="2552" w:type="dxa"/>
          </w:tcPr>
          <w:p w14:paraId="11BE6690" w14:textId="77777777" w:rsidR="003800AF" w:rsidRPr="001818EA" w:rsidRDefault="003800AF" w:rsidP="00116C1C">
            <w:pPr>
              <w:widowControl w:val="0"/>
              <w:spacing w:after="0" w:line="240" w:lineRule="auto"/>
              <w:jc w:val="both"/>
              <w:rPr>
                <w:rFonts w:ascii="Times New Roman" w:hAnsi="Times New Roman"/>
                <w:b/>
                <w:sz w:val="24"/>
                <w:szCs w:val="24"/>
              </w:rPr>
            </w:pPr>
          </w:p>
        </w:tc>
      </w:tr>
      <w:tr w:rsidR="003800AF" w:rsidRPr="001818EA" w14:paraId="4AF438B1" w14:textId="77777777" w:rsidTr="00F0578F">
        <w:tc>
          <w:tcPr>
            <w:tcW w:w="2835" w:type="dxa"/>
            <w:hideMark/>
          </w:tcPr>
          <w:p w14:paraId="2A4D9184" w14:textId="77777777" w:rsidR="00346A17" w:rsidRPr="001818EA" w:rsidRDefault="003800AF" w:rsidP="00116C1C">
            <w:pPr>
              <w:widowControl w:val="0"/>
              <w:spacing w:after="0" w:line="240" w:lineRule="auto"/>
              <w:jc w:val="both"/>
              <w:rPr>
                <w:rFonts w:ascii="Times New Roman" w:hAnsi="Times New Roman"/>
                <w:b/>
                <w:sz w:val="24"/>
                <w:szCs w:val="24"/>
              </w:rPr>
            </w:pPr>
            <w:r w:rsidRPr="001818EA">
              <w:rPr>
                <w:rFonts w:ascii="Times New Roman" w:hAnsi="Times New Roman"/>
                <w:b/>
                <w:sz w:val="24"/>
                <w:szCs w:val="24"/>
              </w:rPr>
              <w:t xml:space="preserve">Тема 7.2. </w:t>
            </w:r>
          </w:p>
          <w:p w14:paraId="7CD44DE4" w14:textId="77777777" w:rsidR="00346A17" w:rsidRPr="001818EA" w:rsidRDefault="003800AF" w:rsidP="00116C1C">
            <w:pPr>
              <w:widowControl w:val="0"/>
              <w:spacing w:after="0" w:line="240" w:lineRule="auto"/>
              <w:jc w:val="both"/>
              <w:rPr>
                <w:rFonts w:ascii="Times New Roman" w:hAnsi="Times New Roman"/>
                <w:b/>
                <w:sz w:val="24"/>
                <w:szCs w:val="24"/>
              </w:rPr>
            </w:pPr>
            <w:r w:rsidRPr="001818EA">
              <w:rPr>
                <w:rFonts w:ascii="Times New Roman" w:hAnsi="Times New Roman"/>
                <w:b/>
                <w:sz w:val="24"/>
                <w:szCs w:val="24"/>
              </w:rPr>
              <w:t xml:space="preserve">Одновременные ходы: одношажный, двухшажный, безшажный. </w:t>
            </w:r>
          </w:p>
          <w:p w14:paraId="77BD14F7" w14:textId="77777777" w:rsidR="003800AF" w:rsidRPr="001818EA" w:rsidRDefault="00346A17" w:rsidP="00116C1C">
            <w:pPr>
              <w:widowControl w:val="0"/>
              <w:spacing w:after="0" w:line="240" w:lineRule="auto"/>
              <w:jc w:val="both"/>
              <w:rPr>
                <w:rFonts w:ascii="Times New Roman" w:hAnsi="Times New Roman"/>
                <w:sz w:val="24"/>
                <w:szCs w:val="24"/>
              </w:rPr>
            </w:pPr>
            <w:r w:rsidRPr="001818EA">
              <w:rPr>
                <w:rFonts w:ascii="Times New Roman" w:hAnsi="Times New Roman"/>
                <w:b/>
                <w:sz w:val="24"/>
                <w:szCs w:val="24"/>
              </w:rPr>
              <w:t>О</w:t>
            </w:r>
            <w:r w:rsidR="003800AF" w:rsidRPr="001818EA">
              <w:rPr>
                <w:rFonts w:ascii="Times New Roman" w:hAnsi="Times New Roman"/>
                <w:b/>
                <w:sz w:val="24"/>
                <w:szCs w:val="24"/>
              </w:rPr>
              <w:t>знакомление с техникой конькового хода</w:t>
            </w:r>
          </w:p>
        </w:tc>
        <w:tc>
          <w:tcPr>
            <w:tcW w:w="8080" w:type="dxa"/>
            <w:hideMark/>
          </w:tcPr>
          <w:p w14:paraId="2BDA52B9" w14:textId="77777777" w:rsidR="003800AF" w:rsidRPr="001818EA" w:rsidRDefault="003800AF" w:rsidP="00116C1C">
            <w:pPr>
              <w:widowControl w:val="0"/>
              <w:spacing w:after="0" w:line="240" w:lineRule="auto"/>
              <w:jc w:val="both"/>
              <w:rPr>
                <w:rFonts w:ascii="Times New Roman" w:hAnsi="Times New Roman"/>
                <w:b/>
                <w:spacing w:val="-3"/>
                <w:sz w:val="24"/>
                <w:szCs w:val="24"/>
              </w:rPr>
            </w:pPr>
            <w:r w:rsidRPr="001818EA">
              <w:rPr>
                <w:rFonts w:ascii="Times New Roman" w:hAnsi="Times New Roman"/>
                <w:b/>
                <w:spacing w:val="-3"/>
                <w:sz w:val="24"/>
                <w:szCs w:val="24"/>
              </w:rPr>
              <w:t>Содержание учебного материала:</w:t>
            </w:r>
          </w:p>
          <w:p w14:paraId="71A45AF2" w14:textId="77777777" w:rsidR="003800AF" w:rsidRPr="001818EA" w:rsidRDefault="003800AF" w:rsidP="00116C1C">
            <w:pPr>
              <w:widowControl w:val="0"/>
              <w:spacing w:after="0" w:line="240" w:lineRule="auto"/>
              <w:jc w:val="both"/>
              <w:rPr>
                <w:rFonts w:ascii="Times New Roman" w:hAnsi="Times New Roman"/>
                <w:sz w:val="24"/>
                <w:szCs w:val="24"/>
              </w:rPr>
            </w:pPr>
            <w:r w:rsidRPr="001818EA">
              <w:rPr>
                <w:rFonts w:ascii="Times New Roman" w:hAnsi="Times New Roman"/>
                <w:sz w:val="24"/>
                <w:szCs w:val="24"/>
              </w:rPr>
              <w:t>скользящий шаг, техника выполнения  одновременных шагов, переходы с хода  на ход,</w:t>
            </w:r>
          </w:p>
          <w:tbl>
            <w:tblPr>
              <w:tblW w:w="0" w:type="auto"/>
              <w:tblBorders>
                <w:top w:val="single" w:sz="8" w:space="0" w:color="000000"/>
                <w:bottom w:val="single" w:sz="8" w:space="0" w:color="000000"/>
              </w:tblBorders>
              <w:tblLayout w:type="fixed"/>
              <w:tblLook w:val="04A0" w:firstRow="1" w:lastRow="0" w:firstColumn="1" w:lastColumn="0" w:noHBand="0" w:noVBand="1"/>
            </w:tblPr>
            <w:tblGrid>
              <w:gridCol w:w="8132"/>
            </w:tblGrid>
            <w:tr w:rsidR="003800AF" w:rsidRPr="001818EA" w14:paraId="00D3E283" w14:textId="77777777" w:rsidTr="00081B42">
              <w:tc>
                <w:tcPr>
                  <w:tcW w:w="8132" w:type="dxa"/>
                  <w:tcBorders>
                    <w:top w:val="single" w:sz="8" w:space="0" w:color="000000"/>
                    <w:left w:val="nil"/>
                    <w:bottom w:val="single" w:sz="8" w:space="0" w:color="000000"/>
                    <w:right w:val="nil"/>
                  </w:tcBorders>
                  <w:hideMark/>
                </w:tcPr>
                <w:p w14:paraId="4941EAA7" w14:textId="77777777" w:rsidR="003800AF" w:rsidRPr="001818EA" w:rsidRDefault="00D55712" w:rsidP="00116C1C">
                  <w:pPr>
                    <w:widowControl w:val="0"/>
                    <w:spacing w:after="0" w:line="240" w:lineRule="auto"/>
                    <w:jc w:val="both"/>
                    <w:rPr>
                      <w:rFonts w:ascii="Times New Roman" w:hAnsi="Times New Roman"/>
                      <w:b/>
                      <w:bCs/>
                      <w:sz w:val="24"/>
                      <w:szCs w:val="24"/>
                    </w:rPr>
                  </w:pPr>
                  <w:r w:rsidRPr="001818EA">
                    <w:rPr>
                      <w:rFonts w:ascii="Times New Roman" w:hAnsi="Times New Roman"/>
                      <w:b/>
                      <w:bCs/>
                      <w:sz w:val="24"/>
                      <w:szCs w:val="24"/>
                    </w:rPr>
                    <w:t>В том числе, практические занятия</w:t>
                  </w:r>
                </w:p>
              </w:tc>
            </w:tr>
          </w:tbl>
          <w:p w14:paraId="5BA566E6" w14:textId="77777777" w:rsidR="003800AF" w:rsidRPr="001818EA" w:rsidRDefault="003800AF" w:rsidP="00116C1C">
            <w:pPr>
              <w:widowControl w:val="0"/>
              <w:spacing w:after="0" w:line="240" w:lineRule="auto"/>
              <w:jc w:val="both"/>
              <w:rPr>
                <w:rFonts w:ascii="Times New Roman" w:hAnsi="Times New Roman"/>
                <w:b/>
                <w:sz w:val="24"/>
                <w:szCs w:val="24"/>
              </w:rPr>
            </w:pPr>
          </w:p>
        </w:tc>
        <w:tc>
          <w:tcPr>
            <w:tcW w:w="1134" w:type="dxa"/>
          </w:tcPr>
          <w:p w14:paraId="73695EF1" w14:textId="77777777" w:rsidR="003800AF" w:rsidRPr="001818EA" w:rsidRDefault="003800AF" w:rsidP="00116C1C">
            <w:pPr>
              <w:widowControl w:val="0"/>
              <w:spacing w:after="0" w:line="240" w:lineRule="auto"/>
              <w:jc w:val="center"/>
              <w:rPr>
                <w:rFonts w:ascii="Times New Roman" w:hAnsi="Times New Roman"/>
                <w:sz w:val="24"/>
                <w:szCs w:val="24"/>
              </w:rPr>
            </w:pPr>
            <w:r w:rsidRPr="001818EA">
              <w:rPr>
                <w:rFonts w:ascii="Times New Roman" w:hAnsi="Times New Roman"/>
                <w:sz w:val="24"/>
                <w:szCs w:val="24"/>
              </w:rPr>
              <w:t>2</w:t>
            </w:r>
          </w:p>
          <w:p w14:paraId="2C6C439B" w14:textId="77777777" w:rsidR="005F0359" w:rsidRPr="001818EA" w:rsidRDefault="005F0359" w:rsidP="00116C1C">
            <w:pPr>
              <w:widowControl w:val="0"/>
              <w:spacing w:after="0" w:line="240" w:lineRule="auto"/>
              <w:jc w:val="center"/>
              <w:rPr>
                <w:rFonts w:ascii="Times New Roman" w:hAnsi="Times New Roman"/>
                <w:sz w:val="24"/>
                <w:szCs w:val="24"/>
              </w:rPr>
            </w:pPr>
          </w:p>
          <w:p w14:paraId="506A551E" w14:textId="77777777" w:rsidR="005F0359" w:rsidRPr="001818EA" w:rsidRDefault="005F0359" w:rsidP="00116C1C">
            <w:pPr>
              <w:widowControl w:val="0"/>
              <w:spacing w:after="0" w:line="240" w:lineRule="auto"/>
              <w:jc w:val="center"/>
              <w:rPr>
                <w:rFonts w:ascii="Times New Roman" w:hAnsi="Times New Roman"/>
                <w:sz w:val="24"/>
                <w:szCs w:val="24"/>
              </w:rPr>
            </w:pPr>
          </w:p>
          <w:tbl>
            <w:tblPr>
              <w:tblW w:w="0" w:type="auto"/>
              <w:tblBorders>
                <w:top w:val="single" w:sz="8" w:space="0" w:color="000000"/>
                <w:bottom w:val="single" w:sz="8" w:space="0" w:color="000000"/>
              </w:tblBorders>
              <w:tblLayout w:type="fixed"/>
              <w:tblLook w:val="04A0" w:firstRow="1" w:lastRow="0" w:firstColumn="1" w:lastColumn="0" w:noHBand="0" w:noVBand="1"/>
            </w:tblPr>
            <w:tblGrid>
              <w:gridCol w:w="903"/>
            </w:tblGrid>
            <w:tr w:rsidR="003800AF" w:rsidRPr="001818EA" w14:paraId="14FA1FDC" w14:textId="77777777" w:rsidTr="00081B42">
              <w:tc>
                <w:tcPr>
                  <w:tcW w:w="903" w:type="dxa"/>
                  <w:tcBorders>
                    <w:top w:val="single" w:sz="8" w:space="0" w:color="000000"/>
                    <w:left w:val="nil"/>
                    <w:bottom w:val="single" w:sz="8" w:space="0" w:color="000000"/>
                    <w:right w:val="nil"/>
                  </w:tcBorders>
                  <w:hideMark/>
                </w:tcPr>
                <w:p w14:paraId="1A504880" w14:textId="77777777" w:rsidR="003800AF" w:rsidRPr="001818EA" w:rsidRDefault="003800AF" w:rsidP="00116C1C">
                  <w:pPr>
                    <w:widowControl w:val="0"/>
                    <w:spacing w:after="0" w:line="240" w:lineRule="auto"/>
                    <w:jc w:val="center"/>
                    <w:rPr>
                      <w:rFonts w:ascii="Times New Roman" w:hAnsi="Times New Roman"/>
                      <w:b/>
                      <w:bCs/>
                      <w:sz w:val="24"/>
                      <w:szCs w:val="24"/>
                    </w:rPr>
                  </w:pPr>
                  <w:r w:rsidRPr="001818EA">
                    <w:rPr>
                      <w:rFonts w:ascii="Times New Roman" w:hAnsi="Times New Roman"/>
                      <w:b/>
                      <w:bCs/>
                      <w:sz w:val="24"/>
                      <w:szCs w:val="24"/>
                    </w:rPr>
                    <w:t>2</w:t>
                  </w:r>
                </w:p>
              </w:tc>
            </w:tr>
          </w:tbl>
          <w:p w14:paraId="5AA4E7BA" w14:textId="77777777" w:rsidR="003800AF" w:rsidRPr="001818EA" w:rsidRDefault="003800AF" w:rsidP="00116C1C">
            <w:pPr>
              <w:widowControl w:val="0"/>
              <w:spacing w:after="0" w:line="240" w:lineRule="auto"/>
              <w:jc w:val="center"/>
              <w:rPr>
                <w:rFonts w:ascii="Times New Roman" w:hAnsi="Times New Roman"/>
                <w:sz w:val="24"/>
                <w:szCs w:val="24"/>
              </w:rPr>
            </w:pPr>
          </w:p>
        </w:tc>
        <w:tc>
          <w:tcPr>
            <w:tcW w:w="2552" w:type="dxa"/>
          </w:tcPr>
          <w:p w14:paraId="035ABC3E" w14:textId="77777777" w:rsidR="003800AF" w:rsidRPr="001818EA" w:rsidRDefault="003800AF" w:rsidP="00116C1C">
            <w:pPr>
              <w:widowControl w:val="0"/>
              <w:spacing w:after="0" w:line="240" w:lineRule="auto"/>
              <w:jc w:val="both"/>
              <w:rPr>
                <w:rFonts w:ascii="Times New Roman" w:hAnsi="Times New Roman"/>
                <w:sz w:val="24"/>
                <w:szCs w:val="24"/>
              </w:rPr>
            </w:pPr>
          </w:p>
        </w:tc>
      </w:tr>
      <w:tr w:rsidR="003800AF" w:rsidRPr="001818EA" w14:paraId="12DEADB3" w14:textId="77777777" w:rsidTr="00F0578F">
        <w:tc>
          <w:tcPr>
            <w:tcW w:w="2835" w:type="dxa"/>
            <w:hideMark/>
          </w:tcPr>
          <w:p w14:paraId="162FB18D" w14:textId="77777777" w:rsidR="00346A17" w:rsidRPr="001818EA" w:rsidRDefault="003800AF" w:rsidP="00116C1C">
            <w:pPr>
              <w:widowControl w:val="0"/>
              <w:spacing w:after="0" w:line="240" w:lineRule="auto"/>
              <w:jc w:val="both"/>
              <w:rPr>
                <w:rFonts w:ascii="Times New Roman" w:hAnsi="Times New Roman"/>
                <w:b/>
                <w:sz w:val="24"/>
                <w:szCs w:val="24"/>
              </w:rPr>
            </w:pPr>
            <w:r w:rsidRPr="001818EA">
              <w:rPr>
                <w:rFonts w:ascii="Times New Roman" w:hAnsi="Times New Roman"/>
                <w:b/>
                <w:sz w:val="24"/>
                <w:szCs w:val="24"/>
              </w:rPr>
              <w:t>Тема 7.3</w:t>
            </w:r>
            <w:r w:rsidR="00346A17" w:rsidRPr="001818EA">
              <w:rPr>
                <w:rFonts w:ascii="Times New Roman" w:hAnsi="Times New Roman"/>
                <w:b/>
                <w:sz w:val="24"/>
                <w:szCs w:val="24"/>
              </w:rPr>
              <w:t>.</w:t>
            </w:r>
          </w:p>
          <w:p w14:paraId="3EBB1A22" w14:textId="77777777" w:rsidR="003800AF" w:rsidRPr="001818EA" w:rsidRDefault="003800AF" w:rsidP="00116C1C">
            <w:pPr>
              <w:widowControl w:val="0"/>
              <w:spacing w:after="0" w:line="240" w:lineRule="auto"/>
              <w:jc w:val="both"/>
              <w:rPr>
                <w:rFonts w:ascii="Times New Roman" w:hAnsi="Times New Roman"/>
                <w:b/>
                <w:sz w:val="24"/>
                <w:szCs w:val="24"/>
              </w:rPr>
            </w:pPr>
            <w:r w:rsidRPr="001818EA">
              <w:rPr>
                <w:rFonts w:ascii="Times New Roman" w:hAnsi="Times New Roman"/>
                <w:b/>
                <w:sz w:val="24"/>
                <w:szCs w:val="24"/>
              </w:rPr>
              <w:t>Повороты, торможения</w:t>
            </w:r>
            <w:r w:rsidR="00346A17" w:rsidRPr="001818EA">
              <w:rPr>
                <w:rFonts w:ascii="Times New Roman" w:hAnsi="Times New Roman"/>
                <w:b/>
                <w:sz w:val="24"/>
                <w:szCs w:val="24"/>
              </w:rPr>
              <w:t>,</w:t>
            </w:r>
          </w:p>
          <w:p w14:paraId="2AE64EC3" w14:textId="77777777" w:rsidR="003800AF" w:rsidRPr="001818EA" w:rsidRDefault="003800AF" w:rsidP="00116C1C">
            <w:pPr>
              <w:widowControl w:val="0"/>
              <w:spacing w:after="0" w:line="240" w:lineRule="auto"/>
              <w:jc w:val="both"/>
              <w:rPr>
                <w:rFonts w:ascii="Times New Roman" w:hAnsi="Times New Roman"/>
                <w:sz w:val="24"/>
                <w:szCs w:val="24"/>
              </w:rPr>
            </w:pPr>
            <w:r w:rsidRPr="001818EA">
              <w:rPr>
                <w:rFonts w:ascii="Times New Roman" w:hAnsi="Times New Roman"/>
                <w:b/>
                <w:sz w:val="24"/>
                <w:szCs w:val="24"/>
              </w:rPr>
              <w:lastRenderedPageBreak/>
              <w:t xml:space="preserve">прохождение спусков, подъемов и неровностей, </w:t>
            </w:r>
            <w:r w:rsidR="00346A17" w:rsidRPr="001818EA">
              <w:rPr>
                <w:rFonts w:ascii="Times New Roman" w:hAnsi="Times New Roman"/>
                <w:b/>
                <w:sz w:val="24"/>
                <w:szCs w:val="24"/>
              </w:rPr>
              <w:t>с</w:t>
            </w:r>
            <w:r w:rsidRPr="001818EA">
              <w:rPr>
                <w:rFonts w:ascii="Times New Roman" w:hAnsi="Times New Roman"/>
                <w:b/>
                <w:sz w:val="24"/>
                <w:szCs w:val="24"/>
              </w:rPr>
              <w:t>овершенствование лыжных ходов</w:t>
            </w:r>
          </w:p>
        </w:tc>
        <w:tc>
          <w:tcPr>
            <w:tcW w:w="8080" w:type="dxa"/>
            <w:hideMark/>
          </w:tcPr>
          <w:p w14:paraId="60686275" w14:textId="77777777" w:rsidR="003800AF" w:rsidRPr="001818EA" w:rsidRDefault="003800AF" w:rsidP="00116C1C">
            <w:pPr>
              <w:widowControl w:val="0"/>
              <w:spacing w:after="0" w:line="240" w:lineRule="auto"/>
              <w:jc w:val="both"/>
              <w:rPr>
                <w:rFonts w:ascii="Times New Roman" w:hAnsi="Times New Roman"/>
                <w:b/>
                <w:spacing w:val="-3"/>
                <w:sz w:val="24"/>
                <w:szCs w:val="24"/>
              </w:rPr>
            </w:pPr>
            <w:r w:rsidRPr="001818EA">
              <w:rPr>
                <w:rFonts w:ascii="Times New Roman" w:hAnsi="Times New Roman"/>
                <w:b/>
                <w:spacing w:val="-3"/>
                <w:sz w:val="24"/>
                <w:szCs w:val="24"/>
              </w:rPr>
              <w:lastRenderedPageBreak/>
              <w:t>Содержание учебного материала:</w:t>
            </w:r>
          </w:p>
          <w:p w14:paraId="1F96179E" w14:textId="77777777" w:rsidR="003800AF" w:rsidRPr="001818EA" w:rsidRDefault="003800AF" w:rsidP="00116C1C">
            <w:pPr>
              <w:widowControl w:val="0"/>
              <w:spacing w:after="0" w:line="240" w:lineRule="auto"/>
              <w:jc w:val="both"/>
              <w:rPr>
                <w:rFonts w:ascii="Times New Roman" w:hAnsi="Times New Roman"/>
                <w:bCs/>
                <w:sz w:val="24"/>
                <w:szCs w:val="24"/>
              </w:rPr>
            </w:pPr>
            <w:r w:rsidRPr="001818EA">
              <w:rPr>
                <w:rFonts w:ascii="Times New Roman" w:hAnsi="Times New Roman"/>
                <w:bCs/>
                <w:sz w:val="24"/>
                <w:szCs w:val="24"/>
              </w:rPr>
              <w:t>способы подъемов и торможений; стойка при спусках, повороты в движении</w:t>
            </w:r>
          </w:p>
          <w:p w14:paraId="5C14DE91" w14:textId="77777777" w:rsidR="003800AF" w:rsidRPr="001818EA" w:rsidRDefault="003800AF" w:rsidP="00116C1C">
            <w:pPr>
              <w:widowControl w:val="0"/>
              <w:spacing w:after="0" w:line="240" w:lineRule="auto"/>
              <w:jc w:val="both"/>
              <w:rPr>
                <w:rFonts w:ascii="Times New Roman" w:hAnsi="Times New Roman"/>
                <w:bCs/>
                <w:sz w:val="24"/>
                <w:szCs w:val="24"/>
              </w:rPr>
            </w:pPr>
            <w:r w:rsidRPr="001818EA">
              <w:rPr>
                <w:rFonts w:ascii="Times New Roman" w:hAnsi="Times New Roman"/>
                <w:bCs/>
                <w:sz w:val="24"/>
                <w:szCs w:val="24"/>
              </w:rPr>
              <w:t>совершенствование техники лыжных ходов.</w:t>
            </w:r>
          </w:p>
          <w:tbl>
            <w:tblPr>
              <w:tblW w:w="0" w:type="auto"/>
              <w:tblBorders>
                <w:top w:val="single" w:sz="8" w:space="0" w:color="000000"/>
                <w:bottom w:val="single" w:sz="8" w:space="0" w:color="000000"/>
              </w:tblBorders>
              <w:tblLayout w:type="fixed"/>
              <w:tblLook w:val="04A0" w:firstRow="1" w:lastRow="0" w:firstColumn="1" w:lastColumn="0" w:noHBand="0" w:noVBand="1"/>
            </w:tblPr>
            <w:tblGrid>
              <w:gridCol w:w="8132"/>
            </w:tblGrid>
            <w:tr w:rsidR="003800AF" w:rsidRPr="001818EA" w14:paraId="6E49F320" w14:textId="77777777" w:rsidTr="00081B42">
              <w:tc>
                <w:tcPr>
                  <w:tcW w:w="8132" w:type="dxa"/>
                  <w:tcBorders>
                    <w:top w:val="single" w:sz="8" w:space="0" w:color="000000"/>
                    <w:left w:val="nil"/>
                    <w:bottom w:val="single" w:sz="8" w:space="0" w:color="000000"/>
                    <w:right w:val="nil"/>
                  </w:tcBorders>
                  <w:hideMark/>
                </w:tcPr>
                <w:p w14:paraId="27AB362C" w14:textId="77777777" w:rsidR="003800AF" w:rsidRPr="001818EA" w:rsidRDefault="00D55712" w:rsidP="00116C1C">
                  <w:pPr>
                    <w:widowControl w:val="0"/>
                    <w:spacing w:after="0" w:line="240" w:lineRule="auto"/>
                    <w:jc w:val="both"/>
                    <w:rPr>
                      <w:rFonts w:ascii="Times New Roman" w:hAnsi="Times New Roman"/>
                      <w:b/>
                      <w:bCs/>
                      <w:sz w:val="24"/>
                      <w:szCs w:val="24"/>
                    </w:rPr>
                  </w:pPr>
                  <w:r w:rsidRPr="001818EA">
                    <w:rPr>
                      <w:rFonts w:ascii="Times New Roman" w:hAnsi="Times New Roman"/>
                      <w:b/>
                      <w:bCs/>
                      <w:sz w:val="24"/>
                      <w:szCs w:val="24"/>
                    </w:rPr>
                    <w:lastRenderedPageBreak/>
                    <w:t>В том числе, практические занятия</w:t>
                  </w:r>
                </w:p>
              </w:tc>
            </w:tr>
          </w:tbl>
          <w:p w14:paraId="2600F4DC" w14:textId="77777777" w:rsidR="003800AF" w:rsidRPr="001818EA" w:rsidRDefault="003800AF" w:rsidP="00116C1C">
            <w:pPr>
              <w:widowControl w:val="0"/>
              <w:spacing w:after="0" w:line="240" w:lineRule="auto"/>
              <w:jc w:val="both"/>
              <w:rPr>
                <w:rFonts w:ascii="Times New Roman" w:hAnsi="Times New Roman"/>
                <w:b/>
                <w:sz w:val="24"/>
                <w:szCs w:val="24"/>
              </w:rPr>
            </w:pPr>
          </w:p>
        </w:tc>
        <w:tc>
          <w:tcPr>
            <w:tcW w:w="1134" w:type="dxa"/>
          </w:tcPr>
          <w:p w14:paraId="0DBE547F" w14:textId="77777777" w:rsidR="003800AF" w:rsidRPr="001818EA" w:rsidRDefault="003800AF" w:rsidP="00116C1C">
            <w:pPr>
              <w:widowControl w:val="0"/>
              <w:spacing w:after="0" w:line="240" w:lineRule="auto"/>
              <w:jc w:val="center"/>
              <w:rPr>
                <w:rFonts w:ascii="Times New Roman" w:hAnsi="Times New Roman"/>
                <w:sz w:val="24"/>
                <w:szCs w:val="24"/>
              </w:rPr>
            </w:pPr>
            <w:r w:rsidRPr="001818EA">
              <w:rPr>
                <w:rFonts w:ascii="Times New Roman" w:hAnsi="Times New Roman"/>
                <w:sz w:val="24"/>
                <w:szCs w:val="24"/>
              </w:rPr>
              <w:lastRenderedPageBreak/>
              <w:t>3</w:t>
            </w:r>
          </w:p>
          <w:p w14:paraId="59BC44EE" w14:textId="77777777" w:rsidR="005F0359" w:rsidRPr="001818EA" w:rsidRDefault="005F0359" w:rsidP="00116C1C">
            <w:pPr>
              <w:widowControl w:val="0"/>
              <w:spacing w:after="0" w:line="240" w:lineRule="auto"/>
              <w:jc w:val="center"/>
              <w:rPr>
                <w:rFonts w:ascii="Times New Roman" w:hAnsi="Times New Roman"/>
                <w:sz w:val="24"/>
                <w:szCs w:val="24"/>
              </w:rPr>
            </w:pPr>
          </w:p>
          <w:p w14:paraId="26AD5287" w14:textId="77777777" w:rsidR="005F0359" w:rsidRPr="001818EA" w:rsidRDefault="005F0359" w:rsidP="00116C1C">
            <w:pPr>
              <w:widowControl w:val="0"/>
              <w:spacing w:after="0" w:line="240" w:lineRule="auto"/>
              <w:jc w:val="center"/>
              <w:rPr>
                <w:rFonts w:ascii="Times New Roman" w:hAnsi="Times New Roman"/>
                <w:sz w:val="24"/>
                <w:szCs w:val="24"/>
              </w:rPr>
            </w:pPr>
          </w:p>
          <w:p w14:paraId="6243C661" w14:textId="77777777" w:rsidR="005F0359" w:rsidRPr="001818EA" w:rsidRDefault="005F0359" w:rsidP="00116C1C">
            <w:pPr>
              <w:widowControl w:val="0"/>
              <w:spacing w:after="0" w:line="240" w:lineRule="auto"/>
              <w:jc w:val="center"/>
              <w:rPr>
                <w:rFonts w:ascii="Times New Roman" w:hAnsi="Times New Roman"/>
                <w:sz w:val="24"/>
                <w:szCs w:val="24"/>
              </w:rPr>
            </w:pPr>
          </w:p>
          <w:tbl>
            <w:tblPr>
              <w:tblW w:w="0" w:type="auto"/>
              <w:tblBorders>
                <w:top w:val="single" w:sz="8" w:space="0" w:color="000000"/>
                <w:bottom w:val="single" w:sz="8" w:space="0" w:color="000000"/>
              </w:tblBorders>
              <w:tblLayout w:type="fixed"/>
              <w:tblLook w:val="04A0" w:firstRow="1" w:lastRow="0" w:firstColumn="1" w:lastColumn="0" w:noHBand="0" w:noVBand="1"/>
            </w:tblPr>
            <w:tblGrid>
              <w:gridCol w:w="903"/>
            </w:tblGrid>
            <w:tr w:rsidR="003800AF" w:rsidRPr="001818EA" w14:paraId="71582412" w14:textId="77777777" w:rsidTr="00081B42">
              <w:tc>
                <w:tcPr>
                  <w:tcW w:w="903" w:type="dxa"/>
                  <w:tcBorders>
                    <w:top w:val="single" w:sz="8" w:space="0" w:color="000000"/>
                    <w:left w:val="nil"/>
                    <w:bottom w:val="single" w:sz="8" w:space="0" w:color="000000"/>
                    <w:right w:val="nil"/>
                  </w:tcBorders>
                  <w:hideMark/>
                </w:tcPr>
                <w:p w14:paraId="5D1E6010" w14:textId="77777777" w:rsidR="003800AF" w:rsidRPr="001818EA" w:rsidRDefault="003800AF" w:rsidP="00116C1C">
                  <w:pPr>
                    <w:widowControl w:val="0"/>
                    <w:spacing w:after="0" w:line="240" w:lineRule="auto"/>
                    <w:jc w:val="center"/>
                    <w:rPr>
                      <w:rFonts w:ascii="Times New Roman" w:hAnsi="Times New Roman"/>
                      <w:b/>
                      <w:bCs/>
                      <w:sz w:val="24"/>
                      <w:szCs w:val="24"/>
                    </w:rPr>
                  </w:pPr>
                  <w:r w:rsidRPr="001818EA">
                    <w:rPr>
                      <w:rFonts w:ascii="Times New Roman" w:hAnsi="Times New Roman"/>
                      <w:b/>
                      <w:bCs/>
                      <w:sz w:val="24"/>
                      <w:szCs w:val="24"/>
                    </w:rPr>
                    <w:t>3</w:t>
                  </w:r>
                </w:p>
              </w:tc>
            </w:tr>
          </w:tbl>
          <w:p w14:paraId="5D6CB3B5" w14:textId="77777777" w:rsidR="003800AF" w:rsidRPr="001818EA" w:rsidRDefault="003800AF" w:rsidP="00116C1C">
            <w:pPr>
              <w:widowControl w:val="0"/>
              <w:spacing w:after="0" w:line="240" w:lineRule="auto"/>
              <w:jc w:val="center"/>
              <w:rPr>
                <w:rFonts w:ascii="Times New Roman" w:hAnsi="Times New Roman"/>
                <w:sz w:val="24"/>
                <w:szCs w:val="24"/>
              </w:rPr>
            </w:pPr>
          </w:p>
        </w:tc>
        <w:tc>
          <w:tcPr>
            <w:tcW w:w="2552" w:type="dxa"/>
          </w:tcPr>
          <w:p w14:paraId="2E37199F" w14:textId="77777777" w:rsidR="003800AF" w:rsidRPr="001818EA" w:rsidRDefault="003800AF" w:rsidP="00116C1C">
            <w:pPr>
              <w:widowControl w:val="0"/>
              <w:spacing w:after="0" w:line="240" w:lineRule="auto"/>
              <w:jc w:val="both"/>
              <w:rPr>
                <w:rFonts w:ascii="Times New Roman" w:hAnsi="Times New Roman"/>
                <w:b/>
                <w:sz w:val="24"/>
                <w:szCs w:val="24"/>
              </w:rPr>
            </w:pPr>
          </w:p>
        </w:tc>
      </w:tr>
      <w:tr w:rsidR="003800AF" w:rsidRPr="001818EA" w14:paraId="442D3B67" w14:textId="77777777" w:rsidTr="00F0578F">
        <w:tc>
          <w:tcPr>
            <w:tcW w:w="2835" w:type="dxa"/>
            <w:hideMark/>
          </w:tcPr>
          <w:p w14:paraId="03BA63B4" w14:textId="77777777" w:rsidR="00346A17" w:rsidRPr="001818EA" w:rsidRDefault="003800AF" w:rsidP="00116C1C">
            <w:pPr>
              <w:widowControl w:val="0"/>
              <w:spacing w:after="0" w:line="240" w:lineRule="auto"/>
              <w:jc w:val="both"/>
              <w:rPr>
                <w:rFonts w:ascii="Times New Roman" w:hAnsi="Times New Roman"/>
                <w:b/>
                <w:sz w:val="24"/>
                <w:szCs w:val="24"/>
              </w:rPr>
            </w:pPr>
            <w:r w:rsidRPr="001818EA">
              <w:rPr>
                <w:rFonts w:ascii="Times New Roman" w:hAnsi="Times New Roman"/>
                <w:b/>
                <w:sz w:val="24"/>
                <w:szCs w:val="24"/>
              </w:rPr>
              <w:t>Тема 7.4.</w:t>
            </w:r>
          </w:p>
          <w:p w14:paraId="208FA24C" w14:textId="77777777" w:rsidR="003800AF" w:rsidRPr="001818EA" w:rsidRDefault="003800AF" w:rsidP="00116C1C">
            <w:pPr>
              <w:widowControl w:val="0"/>
              <w:spacing w:after="0" w:line="240" w:lineRule="auto"/>
              <w:jc w:val="both"/>
              <w:rPr>
                <w:rFonts w:ascii="Times New Roman" w:hAnsi="Times New Roman"/>
                <w:b/>
                <w:sz w:val="24"/>
                <w:szCs w:val="24"/>
              </w:rPr>
            </w:pPr>
            <w:r w:rsidRPr="001818EA">
              <w:rPr>
                <w:rFonts w:ascii="Times New Roman" w:hAnsi="Times New Roman"/>
                <w:b/>
                <w:sz w:val="24"/>
                <w:szCs w:val="24"/>
              </w:rPr>
              <w:t>Контрольные занятия</w:t>
            </w:r>
          </w:p>
        </w:tc>
        <w:tc>
          <w:tcPr>
            <w:tcW w:w="8080" w:type="dxa"/>
          </w:tcPr>
          <w:p w14:paraId="4151F009" w14:textId="77777777" w:rsidR="003800AF" w:rsidRPr="001818EA" w:rsidRDefault="003800AF" w:rsidP="00116C1C">
            <w:pPr>
              <w:widowControl w:val="0"/>
              <w:spacing w:after="0" w:line="240" w:lineRule="auto"/>
              <w:jc w:val="both"/>
              <w:rPr>
                <w:rFonts w:ascii="Times New Roman" w:hAnsi="Times New Roman"/>
                <w:b/>
                <w:spacing w:val="-3"/>
                <w:sz w:val="24"/>
                <w:szCs w:val="24"/>
              </w:rPr>
            </w:pPr>
            <w:r w:rsidRPr="001818EA">
              <w:rPr>
                <w:rFonts w:ascii="Times New Roman" w:hAnsi="Times New Roman"/>
                <w:b/>
                <w:spacing w:val="-3"/>
                <w:sz w:val="24"/>
                <w:szCs w:val="24"/>
              </w:rPr>
              <w:t>Содержание учебного материала:</w:t>
            </w:r>
          </w:p>
          <w:p w14:paraId="7F726C79" w14:textId="77777777" w:rsidR="003800AF" w:rsidRPr="001818EA" w:rsidRDefault="003800AF" w:rsidP="00116C1C">
            <w:pPr>
              <w:widowControl w:val="0"/>
              <w:spacing w:after="0" w:line="240" w:lineRule="auto"/>
              <w:jc w:val="both"/>
              <w:rPr>
                <w:rFonts w:ascii="Times New Roman" w:hAnsi="Times New Roman"/>
                <w:spacing w:val="-3"/>
                <w:sz w:val="24"/>
                <w:szCs w:val="24"/>
              </w:rPr>
            </w:pPr>
            <w:r w:rsidRPr="001818EA">
              <w:rPr>
                <w:rFonts w:ascii="Times New Roman" w:hAnsi="Times New Roman"/>
                <w:spacing w:val="-3"/>
                <w:sz w:val="24"/>
                <w:szCs w:val="24"/>
              </w:rPr>
              <w:t>Зачет по технике лыжных ходов.</w:t>
            </w:r>
          </w:p>
          <w:p w14:paraId="63B84AAD" w14:textId="77777777" w:rsidR="003800AF" w:rsidRPr="001818EA" w:rsidRDefault="003800AF" w:rsidP="00116C1C">
            <w:pPr>
              <w:widowControl w:val="0"/>
              <w:spacing w:after="0" w:line="240" w:lineRule="auto"/>
              <w:jc w:val="both"/>
              <w:rPr>
                <w:rFonts w:ascii="Times New Roman" w:hAnsi="Times New Roman"/>
                <w:spacing w:val="-3"/>
                <w:sz w:val="24"/>
                <w:szCs w:val="24"/>
              </w:rPr>
            </w:pPr>
            <w:r w:rsidRPr="001818EA">
              <w:rPr>
                <w:rFonts w:ascii="Times New Roman" w:hAnsi="Times New Roman"/>
                <w:spacing w:val="-3"/>
                <w:sz w:val="24"/>
                <w:szCs w:val="24"/>
              </w:rPr>
              <w:t>Прохождение  дистанции  до 5км. (девушки), до 10 км. (юноши).</w:t>
            </w:r>
          </w:p>
          <w:tbl>
            <w:tblPr>
              <w:tblW w:w="0" w:type="auto"/>
              <w:tblBorders>
                <w:top w:val="single" w:sz="8" w:space="0" w:color="000000"/>
                <w:bottom w:val="single" w:sz="8" w:space="0" w:color="000000"/>
              </w:tblBorders>
              <w:tblLayout w:type="fixed"/>
              <w:tblLook w:val="04A0" w:firstRow="1" w:lastRow="0" w:firstColumn="1" w:lastColumn="0" w:noHBand="0" w:noVBand="1"/>
            </w:tblPr>
            <w:tblGrid>
              <w:gridCol w:w="8132"/>
            </w:tblGrid>
            <w:tr w:rsidR="003800AF" w:rsidRPr="001818EA" w14:paraId="4D31145D" w14:textId="77777777" w:rsidTr="00081B42">
              <w:tc>
                <w:tcPr>
                  <w:tcW w:w="8132" w:type="dxa"/>
                  <w:tcBorders>
                    <w:top w:val="single" w:sz="8" w:space="0" w:color="000000"/>
                    <w:left w:val="nil"/>
                    <w:bottom w:val="single" w:sz="8" w:space="0" w:color="000000"/>
                    <w:right w:val="nil"/>
                  </w:tcBorders>
                  <w:hideMark/>
                </w:tcPr>
                <w:p w14:paraId="3015BE44" w14:textId="77777777" w:rsidR="003800AF" w:rsidRPr="001818EA" w:rsidRDefault="00D55712" w:rsidP="00116C1C">
                  <w:pPr>
                    <w:widowControl w:val="0"/>
                    <w:spacing w:after="0" w:line="240" w:lineRule="auto"/>
                    <w:jc w:val="both"/>
                    <w:rPr>
                      <w:rFonts w:ascii="Times New Roman" w:hAnsi="Times New Roman"/>
                      <w:b/>
                      <w:bCs/>
                      <w:sz w:val="24"/>
                      <w:szCs w:val="24"/>
                    </w:rPr>
                  </w:pPr>
                  <w:r w:rsidRPr="001818EA">
                    <w:rPr>
                      <w:rFonts w:ascii="Times New Roman" w:hAnsi="Times New Roman"/>
                      <w:b/>
                      <w:bCs/>
                      <w:sz w:val="24"/>
                      <w:szCs w:val="24"/>
                    </w:rPr>
                    <w:t>В том числе, практические занятия</w:t>
                  </w:r>
                </w:p>
              </w:tc>
            </w:tr>
          </w:tbl>
          <w:p w14:paraId="6EE70F92" w14:textId="77777777" w:rsidR="003800AF" w:rsidRPr="001818EA" w:rsidRDefault="003800AF" w:rsidP="00116C1C">
            <w:pPr>
              <w:widowControl w:val="0"/>
              <w:spacing w:after="0" w:line="240" w:lineRule="auto"/>
              <w:jc w:val="both"/>
              <w:rPr>
                <w:rFonts w:ascii="Times New Roman" w:hAnsi="Times New Roman"/>
                <w:b/>
                <w:sz w:val="24"/>
                <w:szCs w:val="24"/>
              </w:rPr>
            </w:pPr>
          </w:p>
        </w:tc>
        <w:tc>
          <w:tcPr>
            <w:tcW w:w="1134" w:type="dxa"/>
          </w:tcPr>
          <w:p w14:paraId="314D4170" w14:textId="77777777" w:rsidR="003800AF" w:rsidRPr="001818EA" w:rsidRDefault="003800AF" w:rsidP="00116C1C">
            <w:pPr>
              <w:widowControl w:val="0"/>
              <w:spacing w:after="0" w:line="240" w:lineRule="auto"/>
              <w:jc w:val="center"/>
              <w:rPr>
                <w:rFonts w:ascii="Times New Roman" w:hAnsi="Times New Roman"/>
                <w:sz w:val="24"/>
                <w:szCs w:val="24"/>
              </w:rPr>
            </w:pPr>
            <w:r w:rsidRPr="001818EA">
              <w:rPr>
                <w:rFonts w:ascii="Times New Roman" w:hAnsi="Times New Roman"/>
                <w:sz w:val="24"/>
                <w:szCs w:val="24"/>
              </w:rPr>
              <w:t>3</w:t>
            </w:r>
          </w:p>
          <w:p w14:paraId="7BD420A7" w14:textId="77777777" w:rsidR="005F0359" w:rsidRPr="001818EA" w:rsidRDefault="005F0359" w:rsidP="00116C1C">
            <w:pPr>
              <w:widowControl w:val="0"/>
              <w:spacing w:after="0" w:line="240" w:lineRule="auto"/>
              <w:jc w:val="center"/>
              <w:rPr>
                <w:rFonts w:ascii="Times New Roman" w:hAnsi="Times New Roman"/>
                <w:sz w:val="24"/>
                <w:szCs w:val="24"/>
              </w:rPr>
            </w:pPr>
          </w:p>
          <w:p w14:paraId="13F5A500" w14:textId="77777777" w:rsidR="005F0359" w:rsidRPr="001818EA" w:rsidRDefault="005F0359" w:rsidP="00116C1C">
            <w:pPr>
              <w:widowControl w:val="0"/>
              <w:spacing w:after="0" w:line="240" w:lineRule="auto"/>
              <w:jc w:val="center"/>
              <w:rPr>
                <w:rFonts w:ascii="Times New Roman" w:hAnsi="Times New Roman"/>
                <w:sz w:val="24"/>
                <w:szCs w:val="24"/>
              </w:rPr>
            </w:pPr>
          </w:p>
          <w:tbl>
            <w:tblPr>
              <w:tblW w:w="0" w:type="auto"/>
              <w:tblBorders>
                <w:top w:val="single" w:sz="8" w:space="0" w:color="000000"/>
                <w:bottom w:val="single" w:sz="8" w:space="0" w:color="000000"/>
              </w:tblBorders>
              <w:tblLayout w:type="fixed"/>
              <w:tblLook w:val="04A0" w:firstRow="1" w:lastRow="0" w:firstColumn="1" w:lastColumn="0" w:noHBand="0" w:noVBand="1"/>
            </w:tblPr>
            <w:tblGrid>
              <w:gridCol w:w="903"/>
            </w:tblGrid>
            <w:tr w:rsidR="003800AF" w:rsidRPr="001818EA" w14:paraId="746D9D70" w14:textId="77777777" w:rsidTr="00081B42">
              <w:tc>
                <w:tcPr>
                  <w:tcW w:w="903" w:type="dxa"/>
                  <w:tcBorders>
                    <w:top w:val="single" w:sz="8" w:space="0" w:color="000000"/>
                    <w:left w:val="nil"/>
                    <w:bottom w:val="single" w:sz="8" w:space="0" w:color="000000"/>
                    <w:right w:val="nil"/>
                  </w:tcBorders>
                  <w:hideMark/>
                </w:tcPr>
                <w:p w14:paraId="51C7AE11" w14:textId="77777777" w:rsidR="003800AF" w:rsidRPr="001818EA" w:rsidRDefault="003800AF" w:rsidP="00116C1C">
                  <w:pPr>
                    <w:widowControl w:val="0"/>
                    <w:spacing w:after="0" w:line="240" w:lineRule="auto"/>
                    <w:jc w:val="center"/>
                    <w:rPr>
                      <w:rFonts w:ascii="Times New Roman" w:hAnsi="Times New Roman"/>
                      <w:b/>
                      <w:bCs/>
                      <w:sz w:val="24"/>
                      <w:szCs w:val="24"/>
                    </w:rPr>
                  </w:pPr>
                  <w:r w:rsidRPr="001818EA">
                    <w:rPr>
                      <w:rFonts w:ascii="Times New Roman" w:hAnsi="Times New Roman"/>
                      <w:b/>
                      <w:bCs/>
                      <w:sz w:val="24"/>
                      <w:szCs w:val="24"/>
                    </w:rPr>
                    <w:t>3</w:t>
                  </w:r>
                </w:p>
              </w:tc>
            </w:tr>
          </w:tbl>
          <w:p w14:paraId="2C3DB4AB" w14:textId="77777777" w:rsidR="003800AF" w:rsidRPr="001818EA" w:rsidRDefault="003800AF" w:rsidP="00116C1C">
            <w:pPr>
              <w:widowControl w:val="0"/>
              <w:spacing w:after="0" w:line="240" w:lineRule="auto"/>
              <w:jc w:val="center"/>
              <w:rPr>
                <w:rFonts w:ascii="Times New Roman" w:hAnsi="Times New Roman"/>
                <w:b/>
                <w:sz w:val="24"/>
                <w:szCs w:val="24"/>
              </w:rPr>
            </w:pPr>
          </w:p>
        </w:tc>
        <w:tc>
          <w:tcPr>
            <w:tcW w:w="2552" w:type="dxa"/>
          </w:tcPr>
          <w:p w14:paraId="5648DC03" w14:textId="77777777" w:rsidR="003800AF" w:rsidRPr="001818EA" w:rsidRDefault="003800AF" w:rsidP="00116C1C">
            <w:pPr>
              <w:widowControl w:val="0"/>
              <w:spacing w:after="0" w:line="240" w:lineRule="auto"/>
              <w:jc w:val="both"/>
              <w:rPr>
                <w:rFonts w:ascii="Times New Roman" w:hAnsi="Times New Roman"/>
                <w:b/>
                <w:sz w:val="24"/>
                <w:szCs w:val="24"/>
              </w:rPr>
            </w:pPr>
          </w:p>
        </w:tc>
      </w:tr>
      <w:tr w:rsidR="003800AF" w:rsidRPr="001818EA" w14:paraId="2BD1C80D" w14:textId="77777777" w:rsidTr="00F0578F">
        <w:trPr>
          <w:trHeight w:val="728"/>
        </w:trPr>
        <w:tc>
          <w:tcPr>
            <w:tcW w:w="2835" w:type="dxa"/>
            <w:hideMark/>
          </w:tcPr>
          <w:p w14:paraId="164CAFDE" w14:textId="77777777" w:rsidR="003800AF" w:rsidRPr="001818EA" w:rsidRDefault="00346A17" w:rsidP="00116C1C">
            <w:pPr>
              <w:widowControl w:val="0"/>
              <w:spacing w:after="0" w:line="240" w:lineRule="auto"/>
              <w:jc w:val="both"/>
              <w:rPr>
                <w:rFonts w:ascii="Times New Roman" w:hAnsi="Times New Roman"/>
                <w:b/>
                <w:sz w:val="24"/>
                <w:szCs w:val="24"/>
              </w:rPr>
            </w:pPr>
            <w:r w:rsidRPr="001818EA">
              <w:rPr>
                <w:rFonts w:ascii="Times New Roman" w:hAnsi="Times New Roman"/>
                <w:b/>
                <w:sz w:val="24"/>
                <w:szCs w:val="24"/>
              </w:rPr>
              <w:t>Раздел</w:t>
            </w:r>
            <w:r w:rsidR="003800AF" w:rsidRPr="001818EA">
              <w:rPr>
                <w:rFonts w:ascii="Times New Roman" w:hAnsi="Times New Roman"/>
                <w:b/>
                <w:sz w:val="24"/>
                <w:szCs w:val="24"/>
              </w:rPr>
              <w:t xml:space="preserve"> 8  </w:t>
            </w:r>
          </w:p>
        </w:tc>
        <w:tc>
          <w:tcPr>
            <w:tcW w:w="8080" w:type="dxa"/>
          </w:tcPr>
          <w:p w14:paraId="17039C23" w14:textId="77777777" w:rsidR="003800AF" w:rsidRPr="001818EA" w:rsidRDefault="004A5D13" w:rsidP="00116C1C">
            <w:pPr>
              <w:widowControl w:val="0"/>
              <w:spacing w:after="0" w:line="240" w:lineRule="auto"/>
              <w:jc w:val="both"/>
              <w:rPr>
                <w:rFonts w:ascii="Times New Roman" w:hAnsi="Times New Roman"/>
                <w:b/>
                <w:spacing w:val="-3"/>
                <w:sz w:val="24"/>
                <w:szCs w:val="24"/>
              </w:rPr>
            </w:pPr>
            <w:r w:rsidRPr="001818EA">
              <w:rPr>
                <w:rFonts w:ascii="Times New Roman" w:hAnsi="Times New Roman"/>
                <w:b/>
                <w:spacing w:val="-3"/>
                <w:sz w:val="24"/>
                <w:szCs w:val="24"/>
              </w:rPr>
              <w:t>Бадминтон</w:t>
            </w:r>
          </w:p>
        </w:tc>
        <w:tc>
          <w:tcPr>
            <w:tcW w:w="1134" w:type="dxa"/>
            <w:hideMark/>
          </w:tcPr>
          <w:p w14:paraId="00899EF2" w14:textId="77777777" w:rsidR="003800AF" w:rsidRPr="001818EA" w:rsidRDefault="003800AF" w:rsidP="00116C1C">
            <w:pPr>
              <w:widowControl w:val="0"/>
              <w:spacing w:after="0" w:line="240" w:lineRule="auto"/>
              <w:jc w:val="center"/>
              <w:rPr>
                <w:rFonts w:ascii="Times New Roman" w:hAnsi="Times New Roman"/>
                <w:b/>
                <w:sz w:val="24"/>
                <w:szCs w:val="24"/>
              </w:rPr>
            </w:pPr>
            <w:r w:rsidRPr="001818EA">
              <w:rPr>
                <w:rFonts w:ascii="Times New Roman" w:hAnsi="Times New Roman"/>
                <w:b/>
                <w:sz w:val="24"/>
                <w:szCs w:val="24"/>
              </w:rPr>
              <w:t>47</w:t>
            </w:r>
          </w:p>
        </w:tc>
        <w:tc>
          <w:tcPr>
            <w:tcW w:w="2552" w:type="dxa"/>
          </w:tcPr>
          <w:p w14:paraId="3AA34E2E" w14:textId="77777777" w:rsidR="003800AF" w:rsidRPr="001818EA" w:rsidRDefault="003800AF" w:rsidP="00116C1C">
            <w:pPr>
              <w:widowControl w:val="0"/>
              <w:spacing w:after="0" w:line="240" w:lineRule="auto"/>
              <w:jc w:val="both"/>
              <w:rPr>
                <w:rFonts w:ascii="Times New Roman" w:hAnsi="Times New Roman"/>
                <w:iCs/>
                <w:sz w:val="24"/>
                <w:szCs w:val="24"/>
              </w:rPr>
            </w:pPr>
            <w:r w:rsidRPr="001818EA">
              <w:rPr>
                <w:rFonts w:ascii="Times New Roman" w:hAnsi="Times New Roman"/>
                <w:iCs/>
                <w:sz w:val="24"/>
                <w:szCs w:val="24"/>
              </w:rPr>
              <w:t xml:space="preserve">ОК 01-06 </w:t>
            </w:r>
          </w:p>
          <w:p w14:paraId="25FB1142" w14:textId="77777777" w:rsidR="003800AF" w:rsidRPr="001818EA" w:rsidRDefault="003800AF" w:rsidP="00116C1C">
            <w:pPr>
              <w:widowControl w:val="0"/>
              <w:spacing w:after="0" w:line="240" w:lineRule="auto"/>
              <w:jc w:val="both"/>
              <w:rPr>
                <w:rFonts w:ascii="Times New Roman" w:hAnsi="Times New Roman"/>
                <w:b/>
                <w:sz w:val="24"/>
                <w:szCs w:val="24"/>
              </w:rPr>
            </w:pPr>
            <w:r w:rsidRPr="001818EA">
              <w:rPr>
                <w:rFonts w:ascii="Times New Roman" w:hAnsi="Times New Roman"/>
                <w:iCs/>
                <w:sz w:val="24"/>
                <w:szCs w:val="24"/>
              </w:rPr>
              <w:t>ОК 08</w:t>
            </w:r>
          </w:p>
        </w:tc>
      </w:tr>
      <w:tr w:rsidR="003800AF" w:rsidRPr="001818EA" w14:paraId="4398466C" w14:textId="77777777" w:rsidTr="00F0578F">
        <w:tc>
          <w:tcPr>
            <w:tcW w:w="2835" w:type="dxa"/>
            <w:hideMark/>
          </w:tcPr>
          <w:p w14:paraId="29F4619B" w14:textId="77777777" w:rsidR="00346A17" w:rsidRPr="001818EA" w:rsidRDefault="003800AF" w:rsidP="00116C1C">
            <w:pPr>
              <w:widowControl w:val="0"/>
              <w:spacing w:after="0" w:line="240" w:lineRule="auto"/>
              <w:jc w:val="both"/>
              <w:rPr>
                <w:rFonts w:ascii="Times New Roman" w:hAnsi="Times New Roman"/>
                <w:b/>
                <w:sz w:val="24"/>
                <w:szCs w:val="24"/>
              </w:rPr>
            </w:pPr>
            <w:r w:rsidRPr="001818EA">
              <w:rPr>
                <w:rFonts w:ascii="Times New Roman" w:hAnsi="Times New Roman"/>
                <w:b/>
                <w:sz w:val="24"/>
                <w:szCs w:val="24"/>
              </w:rPr>
              <w:t>Тема.8.1.</w:t>
            </w:r>
          </w:p>
          <w:p w14:paraId="1F514AB5" w14:textId="77777777" w:rsidR="003800AF" w:rsidRPr="001818EA" w:rsidRDefault="003800AF" w:rsidP="00116C1C">
            <w:pPr>
              <w:widowControl w:val="0"/>
              <w:spacing w:after="0" w:line="240" w:lineRule="auto"/>
              <w:jc w:val="both"/>
              <w:rPr>
                <w:rFonts w:ascii="Times New Roman" w:hAnsi="Times New Roman"/>
                <w:b/>
                <w:sz w:val="24"/>
                <w:szCs w:val="24"/>
              </w:rPr>
            </w:pPr>
            <w:r w:rsidRPr="001818EA">
              <w:rPr>
                <w:rFonts w:ascii="Times New Roman" w:hAnsi="Times New Roman"/>
                <w:b/>
                <w:sz w:val="24"/>
                <w:szCs w:val="24"/>
              </w:rPr>
              <w:t>Игровая стойка, основные удары в бадминтоне</w:t>
            </w:r>
          </w:p>
        </w:tc>
        <w:tc>
          <w:tcPr>
            <w:tcW w:w="8080" w:type="dxa"/>
            <w:hideMark/>
          </w:tcPr>
          <w:p w14:paraId="0CABBB9A" w14:textId="77777777" w:rsidR="003800AF" w:rsidRPr="001818EA" w:rsidRDefault="003800AF" w:rsidP="00116C1C">
            <w:pPr>
              <w:widowControl w:val="0"/>
              <w:spacing w:after="0" w:line="240" w:lineRule="auto"/>
              <w:jc w:val="both"/>
              <w:rPr>
                <w:rFonts w:ascii="Times New Roman" w:hAnsi="Times New Roman"/>
                <w:b/>
                <w:spacing w:val="-3"/>
                <w:sz w:val="24"/>
                <w:szCs w:val="24"/>
              </w:rPr>
            </w:pPr>
            <w:r w:rsidRPr="001818EA">
              <w:rPr>
                <w:rFonts w:ascii="Times New Roman" w:hAnsi="Times New Roman"/>
                <w:b/>
                <w:spacing w:val="-3"/>
                <w:sz w:val="24"/>
                <w:szCs w:val="24"/>
              </w:rPr>
              <w:t>Содержание учебного материала:</w:t>
            </w:r>
          </w:p>
          <w:p w14:paraId="3348BF1D" w14:textId="77777777" w:rsidR="003800AF" w:rsidRPr="001818EA" w:rsidRDefault="003800AF" w:rsidP="00116C1C">
            <w:pPr>
              <w:widowControl w:val="0"/>
              <w:spacing w:after="0" w:line="240" w:lineRule="auto"/>
              <w:jc w:val="both"/>
              <w:rPr>
                <w:rFonts w:ascii="Times New Roman" w:hAnsi="Times New Roman"/>
                <w:spacing w:val="-3"/>
                <w:sz w:val="24"/>
                <w:szCs w:val="24"/>
              </w:rPr>
            </w:pPr>
            <w:r w:rsidRPr="001818EA">
              <w:rPr>
                <w:rFonts w:ascii="Times New Roman" w:hAnsi="Times New Roman"/>
                <w:spacing w:val="-3"/>
                <w:sz w:val="24"/>
                <w:szCs w:val="24"/>
              </w:rPr>
              <w:t>игровая стойка, хватка ракетки, основные удары (справа, слева),</w:t>
            </w:r>
          </w:p>
          <w:p w14:paraId="08D88FE8" w14:textId="77777777" w:rsidR="003800AF" w:rsidRPr="001818EA" w:rsidRDefault="003800AF" w:rsidP="00116C1C">
            <w:pPr>
              <w:widowControl w:val="0"/>
              <w:spacing w:after="0" w:line="240" w:lineRule="auto"/>
              <w:jc w:val="both"/>
              <w:rPr>
                <w:rFonts w:ascii="Times New Roman" w:hAnsi="Times New Roman"/>
                <w:b/>
                <w:spacing w:val="-3"/>
                <w:sz w:val="24"/>
                <w:szCs w:val="24"/>
              </w:rPr>
            </w:pPr>
            <w:r w:rsidRPr="001818EA">
              <w:rPr>
                <w:rFonts w:ascii="Times New Roman" w:hAnsi="Times New Roman"/>
                <w:spacing w:val="-3"/>
                <w:sz w:val="24"/>
                <w:szCs w:val="24"/>
              </w:rPr>
              <w:t xml:space="preserve">спец. дыхательные упражнения, комплексы  атлетической гимнастики локального воздействия </w:t>
            </w:r>
            <w:r w:rsidRPr="001818EA">
              <w:rPr>
                <w:rFonts w:ascii="Times New Roman" w:hAnsi="Times New Roman"/>
                <w:b/>
                <w:spacing w:val="-3"/>
                <w:sz w:val="24"/>
                <w:szCs w:val="24"/>
              </w:rPr>
              <w:t>(во всех  последующих уроках)</w:t>
            </w:r>
          </w:p>
          <w:tbl>
            <w:tblPr>
              <w:tblW w:w="8132" w:type="dxa"/>
              <w:tblBorders>
                <w:top w:val="single" w:sz="8" w:space="0" w:color="000000"/>
                <w:bottom w:val="single" w:sz="8" w:space="0" w:color="000000"/>
              </w:tblBorders>
              <w:tblLayout w:type="fixed"/>
              <w:tblLook w:val="04A0" w:firstRow="1" w:lastRow="0" w:firstColumn="1" w:lastColumn="0" w:noHBand="0" w:noVBand="1"/>
            </w:tblPr>
            <w:tblGrid>
              <w:gridCol w:w="8132"/>
            </w:tblGrid>
            <w:tr w:rsidR="003800AF" w:rsidRPr="001818EA" w14:paraId="0EB5833C" w14:textId="77777777" w:rsidTr="00D55712">
              <w:tc>
                <w:tcPr>
                  <w:tcW w:w="8132" w:type="dxa"/>
                  <w:tcBorders>
                    <w:top w:val="single" w:sz="8" w:space="0" w:color="000000"/>
                    <w:left w:val="nil"/>
                    <w:bottom w:val="single" w:sz="8" w:space="0" w:color="000000"/>
                    <w:right w:val="nil"/>
                  </w:tcBorders>
                  <w:hideMark/>
                </w:tcPr>
                <w:p w14:paraId="77157EFC" w14:textId="77777777" w:rsidR="003800AF" w:rsidRPr="001818EA" w:rsidRDefault="00D55712" w:rsidP="00116C1C">
                  <w:pPr>
                    <w:widowControl w:val="0"/>
                    <w:spacing w:after="0" w:line="240" w:lineRule="auto"/>
                    <w:jc w:val="both"/>
                    <w:rPr>
                      <w:rFonts w:ascii="Times New Roman" w:hAnsi="Times New Roman"/>
                      <w:b/>
                      <w:bCs/>
                      <w:sz w:val="24"/>
                      <w:szCs w:val="24"/>
                    </w:rPr>
                  </w:pPr>
                  <w:r w:rsidRPr="001818EA">
                    <w:rPr>
                      <w:rFonts w:ascii="Times New Roman" w:hAnsi="Times New Roman"/>
                      <w:b/>
                      <w:bCs/>
                      <w:sz w:val="24"/>
                      <w:szCs w:val="24"/>
                    </w:rPr>
                    <w:t>В том числе, практические занятия</w:t>
                  </w:r>
                </w:p>
              </w:tc>
            </w:tr>
          </w:tbl>
          <w:p w14:paraId="647847AC" w14:textId="77777777" w:rsidR="003800AF" w:rsidRPr="001818EA" w:rsidRDefault="003800AF" w:rsidP="00116C1C">
            <w:pPr>
              <w:widowControl w:val="0"/>
              <w:spacing w:after="0" w:line="240" w:lineRule="auto"/>
              <w:jc w:val="both"/>
              <w:rPr>
                <w:rFonts w:ascii="Times New Roman" w:hAnsi="Times New Roman"/>
                <w:b/>
                <w:sz w:val="24"/>
                <w:szCs w:val="24"/>
              </w:rPr>
            </w:pPr>
            <w:r w:rsidRPr="001818EA">
              <w:rPr>
                <w:rFonts w:ascii="Times New Roman" w:hAnsi="Times New Roman"/>
                <w:b/>
                <w:sz w:val="24"/>
                <w:szCs w:val="24"/>
              </w:rPr>
              <w:t>Самостоятельная работа обучающихся:</w:t>
            </w:r>
          </w:p>
          <w:p w14:paraId="75627822" w14:textId="77777777" w:rsidR="003800AF" w:rsidRPr="001818EA" w:rsidRDefault="003800AF" w:rsidP="00116C1C">
            <w:pPr>
              <w:widowControl w:val="0"/>
              <w:spacing w:after="0" w:line="240" w:lineRule="auto"/>
              <w:jc w:val="both"/>
              <w:rPr>
                <w:rFonts w:ascii="Times New Roman" w:hAnsi="Times New Roman"/>
                <w:b/>
                <w:sz w:val="24"/>
                <w:szCs w:val="24"/>
              </w:rPr>
            </w:pPr>
            <w:r w:rsidRPr="001818EA">
              <w:rPr>
                <w:rFonts w:ascii="Times New Roman" w:hAnsi="Times New Roman"/>
                <w:sz w:val="24"/>
                <w:szCs w:val="24"/>
              </w:rPr>
              <w:t>упражнения для укрепления мышц кистей, плечевого пояса, ног, брюшного пресса, комплексы упражнений атлетической   и дыхательной  гимнастики.</w:t>
            </w:r>
          </w:p>
        </w:tc>
        <w:tc>
          <w:tcPr>
            <w:tcW w:w="1134" w:type="dxa"/>
          </w:tcPr>
          <w:p w14:paraId="5DA7AAB5" w14:textId="77777777" w:rsidR="003800AF" w:rsidRPr="001818EA" w:rsidRDefault="003800AF" w:rsidP="00116C1C">
            <w:pPr>
              <w:widowControl w:val="0"/>
              <w:spacing w:after="0" w:line="240" w:lineRule="auto"/>
              <w:jc w:val="center"/>
              <w:rPr>
                <w:rFonts w:ascii="Times New Roman" w:hAnsi="Times New Roman"/>
                <w:sz w:val="24"/>
                <w:szCs w:val="24"/>
              </w:rPr>
            </w:pPr>
            <w:r w:rsidRPr="001818EA">
              <w:rPr>
                <w:rFonts w:ascii="Times New Roman" w:hAnsi="Times New Roman"/>
                <w:sz w:val="24"/>
                <w:szCs w:val="24"/>
              </w:rPr>
              <w:t>6</w:t>
            </w:r>
          </w:p>
          <w:p w14:paraId="044CD36D" w14:textId="77777777" w:rsidR="005F0359" w:rsidRPr="001818EA" w:rsidRDefault="005F0359" w:rsidP="00116C1C">
            <w:pPr>
              <w:widowControl w:val="0"/>
              <w:spacing w:after="0" w:line="240" w:lineRule="auto"/>
              <w:jc w:val="center"/>
              <w:rPr>
                <w:rFonts w:ascii="Times New Roman" w:hAnsi="Times New Roman"/>
                <w:sz w:val="24"/>
                <w:szCs w:val="24"/>
              </w:rPr>
            </w:pPr>
          </w:p>
          <w:p w14:paraId="12579EC5" w14:textId="77777777" w:rsidR="005F0359" w:rsidRPr="001818EA" w:rsidRDefault="005F0359" w:rsidP="00116C1C">
            <w:pPr>
              <w:widowControl w:val="0"/>
              <w:spacing w:after="0" w:line="240" w:lineRule="auto"/>
              <w:jc w:val="center"/>
              <w:rPr>
                <w:rFonts w:ascii="Times New Roman" w:hAnsi="Times New Roman"/>
                <w:sz w:val="24"/>
                <w:szCs w:val="24"/>
              </w:rPr>
            </w:pPr>
          </w:p>
          <w:p w14:paraId="46729873" w14:textId="77777777" w:rsidR="003800AF" w:rsidRPr="001818EA" w:rsidRDefault="003800AF" w:rsidP="00116C1C">
            <w:pPr>
              <w:widowControl w:val="0"/>
              <w:spacing w:after="0" w:line="240" w:lineRule="auto"/>
              <w:jc w:val="center"/>
              <w:rPr>
                <w:rFonts w:ascii="Times New Roman" w:hAnsi="Times New Roman"/>
                <w:b/>
                <w:sz w:val="24"/>
                <w:szCs w:val="24"/>
              </w:rPr>
            </w:pPr>
          </w:p>
          <w:tbl>
            <w:tblPr>
              <w:tblW w:w="0" w:type="auto"/>
              <w:tblBorders>
                <w:top w:val="single" w:sz="8" w:space="0" w:color="000000"/>
                <w:bottom w:val="single" w:sz="8" w:space="0" w:color="000000"/>
              </w:tblBorders>
              <w:tblLayout w:type="fixed"/>
              <w:tblLook w:val="04A0" w:firstRow="1" w:lastRow="0" w:firstColumn="1" w:lastColumn="0" w:noHBand="0" w:noVBand="1"/>
            </w:tblPr>
            <w:tblGrid>
              <w:gridCol w:w="903"/>
            </w:tblGrid>
            <w:tr w:rsidR="003800AF" w:rsidRPr="001818EA" w14:paraId="3D3F2522" w14:textId="77777777" w:rsidTr="00081B42">
              <w:tc>
                <w:tcPr>
                  <w:tcW w:w="903" w:type="dxa"/>
                  <w:tcBorders>
                    <w:top w:val="single" w:sz="8" w:space="0" w:color="000000"/>
                    <w:left w:val="nil"/>
                    <w:bottom w:val="single" w:sz="8" w:space="0" w:color="000000"/>
                    <w:right w:val="nil"/>
                  </w:tcBorders>
                  <w:hideMark/>
                </w:tcPr>
                <w:p w14:paraId="354F460D" w14:textId="77777777" w:rsidR="003800AF" w:rsidRPr="001818EA" w:rsidRDefault="003800AF" w:rsidP="00116C1C">
                  <w:pPr>
                    <w:widowControl w:val="0"/>
                    <w:spacing w:after="0" w:line="240" w:lineRule="auto"/>
                    <w:jc w:val="center"/>
                    <w:rPr>
                      <w:rFonts w:ascii="Times New Roman" w:hAnsi="Times New Roman"/>
                      <w:b/>
                      <w:bCs/>
                      <w:sz w:val="24"/>
                      <w:szCs w:val="24"/>
                    </w:rPr>
                  </w:pPr>
                  <w:r w:rsidRPr="001818EA">
                    <w:rPr>
                      <w:rFonts w:ascii="Times New Roman" w:hAnsi="Times New Roman"/>
                      <w:b/>
                      <w:bCs/>
                      <w:sz w:val="24"/>
                      <w:szCs w:val="24"/>
                    </w:rPr>
                    <w:t>6</w:t>
                  </w:r>
                </w:p>
              </w:tc>
            </w:tr>
          </w:tbl>
          <w:p w14:paraId="3A805CF9" w14:textId="77777777" w:rsidR="003800AF" w:rsidRPr="001818EA" w:rsidRDefault="003800AF" w:rsidP="00116C1C">
            <w:pPr>
              <w:widowControl w:val="0"/>
              <w:tabs>
                <w:tab w:val="left" w:pos="705"/>
              </w:tabs>
              <w:spacing w:after="0" w:line="240" w:lineRule="auto"/>
              <w:jc w:val="center"/>
              <w:rPr>
                <w:rFonts w:ascii="Times New Roman" w:hAnsi="Times New Roman"/>
                <w:b/>
                <w:sz w:val="24"/>
                <w:szCs w:val="24"/>
              </w:rPr>
            </w:pPr>
          </w:p>
        </w:tc>
        <w:tc>
          <w:tcPr>
            <w:tcW w:w="2552" w:type="dxa"/>
          </w:tcPr>
          <w:p w14:paraId="697B8B34" w14:textId="77777777" w:rsidR="003800AF" w:rsidRPr="001818EA" w:rsidRDefault="003800AF" w:rsidP="00116C1C">
            <w:pPr>
              <w:widowControl w:val="0"/>
              <w:spacing w:after="0" w:line="240" w:lineRule="auto"/>
              <w:jc w:val="both"/>
              <w:rPr>
                <w:rFonts w:ascii="Times New Roman" w:hAnsi="Times New Roman"/>
                <w:b/>
                <w:sz w:val="24"/>
                <w:szCs w:val="24"/>
              </w:rPr>
            </w:pPr>
          </w:p>
        </w:tc>
      </w:tr>
      <w:tr w:rsidR="003800AF" w:rsidRPr="001818EA" w14:paraId="03D7D812" w14:textId="77777777" w:rsidTr="00F0578F">
        <w:tc>
          <w:tcPr>
            <w:tcW w:w="2835" w:type="dxa"/>
            <w:hideMark/>
          </w:tcPr>
          <w:p w14:paraId="43D272BA" w14:textId="77777777" w:rsidR="00346A17" w:rsidRPr="001818EA" w:rsidRDefault="003800AF" w:rsidP="00116C1C">
            <w:pPr>
              <w:widowControl w:val="0"/>
              <w:spacing w:after="0" w:line="240" w:lineRule="auto"/>
              <w:jc w:val="both"/>
              <w:rPr>
                <w:rFonts w:ascii="Times New Roman" w:hAnsi="Times New Roman"/>
                <w:b/>
                <w:sz w:val="24"/>
                <w:szCs w:val="24"/>
              </w:rPr>
            </w:pPr>
            <w:r w:rsidRPr="001818EA">
              <w:rPr>
                <w:rFonts w:ascii="Times New Roman" w:hAnsi="Times New Roman"/>
                <w:b/>
                <w:sz w:val="24"/>
                <w:szCs w:val="24"/>
              </w:rPr>
              <w:t>Тема 8.2.</w:t>
            </w:r>
          </w:p>
          <w:p w14:paraId="7B882D12" w14:textId="77777777" w:rsidR="003800AF" w:rsidRPr="001818EA" w:rsidRDefault="003800AF" w:rsidP="00116C1C">
            <w:pPr>
              <w:widowControl w:val="0"/>
              <w:spacing w:after="0" w:line="240" w:lineRule="auto"/>
              <w:jc w:val="both"/>
              <w:rPr>
                <w:rFonts w:ascii="Times New Roman" w:hAnsi="Times New Roman"/>
                <w:b/>
                <w:sz w:val="24"/>
                <w:szCs w:val="24"/>
              </w:rPr>
            </w:pPr>
            <w:r w:rsidRPr="001818EA">
              <w:rPr>
                <w:rFonts w:ascii="Times New Roman" w:hAnsi="Times New Roman"/>
                <w:b/>
                <w:sz w:val="24"/>
                <w:szCs w:val="24"/>
              </w:rPr>
              <w:t>Подачи</w:t>
            </w:r>
          </w:p>
        </w:tc>
        <w:tc>
          <w:tcPr>
            <w:tcW w:w="8080" w:type="dxa"/>
            <w:hideMark/>
          </w:tcPr>
          <w:p w14:paraId="32361422" w14:textId="77777777" w:rsidR="003800AF" w:rsidRPr="001818EA" w:rsidRDefault="003800AF" w:rsidP="00116C1C">
            <w:pPr>
              <w:widowControl w:val="0"/>
              <w:spacing w:after="0" w:line="240" w:lineRule="auto"/>
              <w:jc w:val="both"/>
              <w:rPr>
                <w:rFonts w:ascii="Times New Roman" w:hAnsi="Times New Roman"/>
                <w:b/>
                <w:spacing w:val="-3"/>
                <w:sz w:val="24"/>
                <w:szCs w:val="24"/>
              </w:rPr>
            </w:pPr>
            <w:r w:rsidRPr="001818EA">
              <w:rPr>
                <w:rFonts w:ascii="Times New Roman" w:hAnsi="Times New Roman"/>
                <w:b/>
                <w:spacing w:val="-3"/>
                <w:sz w:val="24"/>
                <w:szCs w:val="24"/>
              </w:rPr>
              <w:t>Содержание учебного материала:</w:t>
            </w:r>
          </w:p>
          <w:p w14:paraId="5FAF3B49" w14:textId="77777777" w:rsidR="003800AF" w:rsidRPr="001818EA" w:rsidRDefault="003800AF" w:rsidP="00116C1C">
            <w:pPr>
              <w:widowControl w:val="0"/>
              <w:spacing w:after="0" w:line="240" w:lineRule="auto"/>
              <w:jc w:val="both"/>
              <w:rPr>
                <w:rFonts w:ascii="Times New Roman" w:hAnsi="Times New Roman"/>
                <w:spacing w:val="-3"/>
                <w:sz w:val="24"/>
                <w:szCs w:val="24"/>
              </w:rPr>
            </w:pPr>
            <w:r w:rsidRPr="001818EA">
              <w:rPr>
                <w:rFonts w:ascii="Times New Roman" w:hAnsi="Times New Roman"/>
                <w:spacing w:val="-3"/>
                <w:sz w:val="24"/>
                <w:szCs w:val="24"/>
              </w:rPr>
              <w:t>подачи: короткая, плоская, высокая, основной способ подачи</w:t>
            </w:r>
          </w:p>
          <w:tbl>
            <w:tblPr>
              <w:tblW w:w="8132" w:type="dxa"/>
              <w:tblBorders>
                <w:top w:val="single" w:sz="8" w:space="0" w:color="000000"/>
                <w:bottom w:val="single" w:sz="8" w:space="0" w:color="000000"/>
              </w:tblBorders>
              <w:tblLayout w:type="fixed"/>
              <w:tblLook w:val="04A0" w:firstRow="1" w:lastRow="0" w:firstColumn="1" w:lastColumn="0" w:noHBand="0" w:noVBand="1"/>
            </w:tblPr>
            <w:tblGrid>
              <w:gridCol w:w="8132"/>
            </w:tblGrid>
            <w:tr w:rsidR="00D55712" w:rsidRPr="001818EA" w14:paraId="7FAB66E8" w14:textId="77777777" w:rsidTr="007C3599">
              <w:trPr>
                <w:trHeight w:val="223"/>
              </w:trPr>
              <w:tc>
                <w:tcPr>
                  <w:tcW w:w="8132" w:type="dxa"/>
                  <w:tcBorders>
                    <w:top w:val="single" w:sz="8" w:space="0" w:color="000000"/>
                    <w:left w:val="nil"/>
                    <w:bottom w:val="single" w:sz="8" w:space="0" w:color="000000"/>
                    <w:right w:val="nil"/>
                  </w:tcBorders>
                  <w:hideMark/>
                </w:tcPr>
                <w:p w14:paraId="60823EAD" w14:textId="77777777" w:rsidR="00D55712" w:rsidRPr="001818EA" w:rsidRDefault="00D55712" w:rsidP="00116C1C">
                  <w:pPr>
                    <w:widowControl w:val="0"/>
                    <w:spacing w:after="0" w:line="240" w:lineRule="auto"/>
                    <w:rPr>
                      <w:rFonts w:ascii="Times New Roman" w:hAnsi="Times New Roman"/>
                      <w:sz w:val="24"/>
                      <w:szCs w:val="24"/>
                    </w:rPr>
                  </w:pPr>
                  <w:r w:rsidRPr="001818EA">
                    <w:rPr>
                      <w:rFonts w:ascii="Times New Roman" w:hAnsi="Times New Roman"/>
                      <w:b/>
                      <w:bCs/>
                      <w:sz w:val="24"/>
                      <w:szCs w:val="24"/>
                    </w:rPr>
                    <w:t>В том числе, практические занятия</w:t>
                  </w:r>
                </w:p>
              </w:tc>
            </w:tr>
          </w:tbl>
          <w:p w14:paraId="6D97E058" w14:textId="77777777" w:rsidR="003800AF" w:rsidRPr="001818EA" w:rsidRDefault="003800AF" w:rsidP="00116C1C">
            <w:pPr>
              <w:widowControl w:val="0"/>
              <w:spacing w:after="0" w:line="240" w:lineRule="auto"/>
              <w:jc w:val="both"/>
              <w:rPr>
                <w:rFonts w:ascii="Times New Roman" w:hAnsi="Times New Roman"/>
                <w:b/>
                <w:sz w:val="24"/>
                <w:szCs w:val="24"/>
              </w:rPr>
            </w:pPr>
            <w:r w:rsidRPr="001818EA">
              <w:rPr>
                <w:rFonts w:ascii="Times New Roman" w:hAnsi="Times New Roman"/>
                <w:b/>
                <w:sz w:val="24"/>
                <w:szCs w:val="24"/>
              </w:rPr>
              <w:t>Самостоятельная работа обучающихся:</w:t>
            </w:r>
          </w:p>
          <w:p w14:paraId="768678CA" w14:textId="77777777" w:rsidR="003800AF" w:rsidRPr="001818EA" w:rsidRDefault="003800AF" w:rsidP="00116C1C">
            <w:pPr>
              <w:widowControl w:val="0"/>
              <w:spacing w:after="0" w:line="240" w:lineRule="auto"/>
              <w:jc w:val="both"/>
              <w:rPr>
                <w:rFonts w:ascii="Times New Roman" w:hAnsi="Times New Roman"/>
                <w:b/>
                <w:sz w:val="24"/>
                <w:szCs w:val="24"/>
              </w:rPr>
            </w:pPr>
            <w:r w:rsidRPr="001818EA">
              <w:rPr>
                <w:rFonts w:ascii="Times New Roman" w:hAnsi="Times New Roman"/>
                <w:sz w:val="24"/>
                <w:szCs w:val="24"/>
              </w:rPr>
              <w:t>упражнения для укрепления мышц кистей, плечевого пояса, ног, брюшного пресса,  комплексы упражнений атлетической   и дыхательной  гимнастике в группе.</w:t>
            </w:r>
          </w:p>
        </w:tc>
        <w:tc>
          <w:tcPr>
            <w:tcW w:w="1134" w:type="dxa"/>
          </w:tcPr>
          <w:p w14:paraId="1FD4E215" w14:textId="77777777" w:rsidR="003800AF" w:rsidRPr="001818EA" w:rsidRDefault="003800AF" w:rsidP="00116C1C">
            <w:pPr>
              <w:widowControl w:val="0"/>
              <w:spacing w:after="0" w:line="240" w:lineRule="auto"/>
              <w:jc w:val="center"/>
              <w:rPr>
                <w:rFonts w:ascii="Times New Roman" w:hAnsi="Times New Roman"/>
                <w:sz w:val="24"/>
                <w:szCs w:val="24"/>
              </w:rPr>
            </w:pPr>
            <w:r w:rsidRPr="001818EA">
              <w:rPr>
                <w:rFonts w:ascii="Times New Roman" w:hAnsi="Times New Roman"/>
                <w:sz w:val="24"/>
                <w:szCs w:val="24"/>
              </w:rPr>
              <w:t>10</w:t>
            </w:r>
          </w:p>
          <w:p w14:paraId="44F20D7B" w14:textId="77777777" w:rsidR="005F0359" w:rsidRPr="001818EA" w:rsidRDefault="005F0359" w:rsidP="00116C1C">
            <w:pPr>
              <w:widowControl w:val="0"/>
              <w:spacing w:after="0" w:line="240" w:lineRule="auto"/>
              <w:jc w:val="center"/>
              <w:rPr>
                <w:rFonts w:ascii="Times New Roman" w:hAnsi="Times New Roman"/>
                <w:sz w:val="24"/>
                <w:szCs w:val="24"/>
              </w:rPr>
            </w:pPr>
          </w:p>
          <w:tbl>
            <w:tblPr>
              <w:tblW w:w="0" w:type="auto"/>
              <w:tblBorders>
                <w:top w:val="single" w:sz="8" w:space="0" w:color="000000"/>
                <w:bottom w:val="single" w:sz="8" w:space="0" w:color="000000"/>
              </w:tblBorders>
              <w:tblLayout w:type="fixed"/>
              <w:tblLook w:val="04A0" w:firstRow="1" w:lastRow="0" w:firstColumn="1" w:lastColumn="0" w:noHBand="0" w:noVBand="1"/>
            </w:tblPr>
            <w:tblGrid>
              <w:gridCol w:w="903"/>
            </w:tblGrid>
            <w:tr w:rsidR="003800AF" w:rsidRPr="001818EA" w14:paraId="213DF597" w14:textId="77777777" w:rsidTr="00081B42">
              <w:tc>
                <w:tcPr>
                  <w:tcW w:w="903" w:type="dxa"/>
                  <w:tcBorders>
                    <w:top w:val="single" w:sz="8" w:space="0" w:color="000000"/>
                    <w:left w:val="nil"/>
                    <w:bottom w:val="single" w:sz="8" w:space="0" w:color="000000"/>
                    <w:right w:val="nil"/>
                  </w:tcBorders>
                  <w:hideMark/>
                </w:tcPr>
                <w:p w14:paraId="14FBF6F6" w14:textId="77777777" w:rsidR="003800AF" w:rsidRPr="001818EA" w:rsidRDefault="003800AF" w:rsidP="00116C1C">
                  <w:pPr>
                    <w:widowControl w:val="0"/>
                    <w:spacing w:after="0" w:line="240" w:lineRule="auto"/>
                    <w:jc w:val="center"/>
                    <w:rPr>
                      <w:rFonts w:ascii="Times New Roman" w:hAnsi="Times New Roman"/>
                      <w:b/>
                      <w:bCs/>
                      <w:sz w:val="24"/>
                      <w:szCs w:val="24"/>
                    </w:rPr>
                  </w:pPr>
                  <w:r w:rsidRPr="001818EA">
                    <w:rPr>
                      <w:rFonts w:ascii="Times New Roman" w:hAnsi="Times New Roman"/>
                      <w:b/>
                      <w:bCs/>
                      <w:sz w:val="24"/>
                      <w:szCs w:val="24"/>
                    </w:rPr>
                    <w:t>10</w:t>
                  </w:r>
                </w:p>
              </w:tc>
            </w:tr>
          </w:tbl>
          <w:p w14:paraId="61035A80" w14:textId="77777777" w:rsidR="003800AF" w:rsidRPr="001818EA" w:rsidRDefault="003800AF" w:rsidP="00116C1C">
            <w:pPr>
              <w:widowControl w:val="0"/>
              <w:spacing w:after="0" w:line="240" w:lineRule="auto"/>
              <w:jc w:val="center"/>
              <w:rPr>
                <w:rFonts w:ascii="Times New Roman" w:hAnsi="Times New Roman"/>
                <w:b/>
                <w:sz w:val="24"/>
                <w:szCs w:val="24"/>
              </w:rPr>
            </w:pPr>
          </w:p>
        </w:tc>
        <w:tc>
          <w:tcPr>
            <w:tcW w:w="2552" w:type="dxa"/>
          </w:tcPr>
          <w:p w14:paraId="58B3C6A0" w14:textId="77777777" w:rsidR="003800AF" w:rsidRPr="001818EA" w:rsidRDefault="003800AF" w:rsidP="00116C1C">
            <w:pPr>
              <w:widowControl w:val="0"/>
              <w:spacing w:after="0" w:line="240" w:lineRule="auto"/>
              <w:jc w:val="both"/>
              <w:rPr>
                <w:rFonts w:ascii="Times New Roman" w:hAnsi="Times New Roman"/>
                <w:b/>
                <w:sz w:val="24"/>
                <w:szCs w:val="24"/>
              </w:rPr>
            </w:pPr>
          </w:p>
        </w:tc>
      </w:tr>
      <w:tr w:rsidR="003800AF" w:rsidRPr="001818EA" w14:paraId="33849E24" w14:textId="77777777" w:rsidTr="00F0578F">
        <w:tc>
          <w:tcPr>
            <w:tcW w:w="2835" w:type="dxa"/>
            <w:hideMark/>
          </w:tcPr>
          <w:p w14:paraId="0A88EC41" w14:textId="77777777" w:rsidR="00346A17" w:rsidRPr="001818EA" w:rsidRDefault="003800AF" w:rsidP="00116C1C">
            <w:pPr>
              <w:widowControl w:val="0"/>
              <w:spacing w:after="0" w:line="240" w:lineRule="auto"/>
              <w:jc w:val="both"/>
              <w:rPr>
                <w:rFonts w:ascii="Times New Roman" w:hAnsi="Times New Roman"/>
                <w:b/>
                <w:sz w:val="24"/>
                <w:szCs w:val="24"/>
              </w:rPr>
            </w:pPr>
            <w:r w:rsidRPr="001818EA">
              <w:rPr>
                <w:rFonts w:ascii="Times New Roman" w:hAnsi="Times New Roman"/>
                <w:b/>
                <w:sz w:val="24"/>
                <w:szCs w:val="24"/>
              </w:rPr>
              <w:t>Тема 8.3.</w:t>
            </w:r>
          </w:p>
          <w:p w14:paraId="41DC388E" w14:textId="77777777" w:rsidR="003800AF" w:rsidRPr="001818EA" w:rsidRDefault="003800AF" w:rsidP="00116C1C">
            <w:pPr>
              <w:widowControl w:val="0"/>
              <w:spacing w:after="0" w:line="240" w:lineRule="auto"/>
              <w:jc w:val="both"/>
              <w:rPr>
                <w:rFonts w:ascii="Times New Roman" w:hAnsi="Times New Roman"/>
                <w:b/>
                <w:sz w:val="24"/>
                <w:szCs w:val="24"/>
              </w:rPr>
            </w:pPr>
            <w:r w:rsidRPr="001818EA">
              <w:rPr>
                <w:rFonts w:ascii="Times New Roman" w:hAnsi="Times New Roman"/>
                <w:b/>
                <w:sz w:val="24"/>
                <w:szCs w:val="24"/>
              </w:rPr>
              <w:t>Нападающ</w:t>
            </w:r>
            <w:r w:rsidR="00346A17" w:rsidRPr="001818EA">
              <w:rPr>
                <w:rFonts w:ascii="Times New Roman" w:hAnsi="Times New Roman"/>
                <w:b/>
                <w:sz w:val="24"/>
                <w:szCs w:val="24"/>
              </w:rPr>
              <w:t>и</w:t>
            </w:r>
            <w:r w:rsidRPr="001818EA">
              <w:rPr>
                <w:rFonts w:ascii="Times New Roman" w:hAnsi="Times New Roman"/>
                <w:b/>
                <w:sz w:val="24"/>
                <w:szCs w:val="24"/>
              </w:rPr>
              <w:t>й удар</w:t>
            </w:r>
          </w:p>
        </w:tc>
        <w:tc>
          <w:tcPr>
            <w:tcW w:w="8080" w:type="dxa"/>
            <w:hideMark/>
          </w:tcPr>
          <w:p w14:paraId="3872693E" w14:textId="77777777" w:rsidR="003800AF" w:rsidRPr="001818EA" w:rsidRDefault="003800AF" w:rsidP="00116C1C">
            <w:pPr>
              <w:widowControl w:val="0"/>
              <w:spacing w:after="0" w:line="240" w:lineRule="auto"/>
              <w:jc w:val="both"/>
              <w:rPr>
                <w:rFonts w:ascii="Times New Roman" w:hAnsi="Times New Roman"/>
                <w:b/>
                <w:spacing w:val="-3"/>
                <w:sz w:val="24"/>
                <w:szCs w:val="24"/>
              </w:rPr>
            </w:pPr>
            <w:r w:rsidRPr="001818EA">
              <w:rPr>
                <w:rFonts w:ascii="Times New Roman" w:hAnsi="Times New Roman"/>
                <w:b/>
                <w:spacing w:val="-3"/>
                <w:sz w:val="24"/>
                <w:szCs w:val="24"/>
              </w:rPr>
              <w:t>Содержание учебного материала:</w:t>
            </w:r>
          </w:p>
          <w:p w14:paraId="183C3835" w14:textId="77777777" w:rsidR="003800AF" w:rsidRPr="001818EA" w:rsidRDefault="003800AF" w:rsidP="00116C1C">
            <w:pPr>
              <w:widowControl w:val="0"/>
              <w:spacing w:after="0" w:line="240" w:lineRule="auto"/>
              <w:jc w:val="both"/>
              <w:rPr>
                <w:rFonts w:ascii="Times New Roman" w:hAnsi="Times New Roman"/>
                <w:spacing w:val="-3"/>
                <w:sz w:val="24"/>
                <w:szCs w:val="24"/>
              </w:rPr>
            </w:pPr>
            <w:r w:rsidRPr="001818EA">
              <w:rPr>
                <w:rFonts w:ascii="Times New Roman" w:hAnsi="Times New Roman"/>
                <w:spacing w:val="-3"/>
                <w:sz w:val="24"/>
                <w:szCs w:val="24"/>
              </w:rPr>
              <w:t>атакующие удары, нападающий удар - «смеш»</w:t>
            </w:r>
          </w:p>
          <w:tbl>
            <w:tblPr>
              <w:tblW w:w="0" w:type="auto"/>
              <w:tblBorders>
                <w:top w:val="single" w:sz="8" w:space="0" w:color="000000"/>
                <w:bottom w:val="single" w:sz="8" w:space="0" w:color="000000"/>
              </w:tblBorders>
              <w:tblLayout w:type="fixed"/>
              <w:tblLook w:val="04A0" w:firstRow="1" w:lastRow="0" w:firstColumn="1" w:lastColumn="0" w:noHBand="0" w:noVBand="1"/>
            </w:tblPr>
            <w:tblGrid>
              <w:gridCol w:w="8132"/>
            </w:tblGrid>
            <w:tr w:rsidR="003800AF" w:rsidRPr="001818EA" w14:paraId="47BA16EE" w14:textId="77777777" w:rsidTr="00081B42">
              <w:tc>
                <w:tcPr>
                  <w:tcW w:w="8132" w:type="dxa"/>
                  <w:tcBorders>
                    <w:top w:val="single" w:sz="8" w:space="0" w:color="000000"/>
                    <w:left w:val="nil"/>
                    <w:bottom w:val="single" w:sz="8" w:space="0" w:color="000000"/>
                    <w:right w:val="nil"/>
                  </w:tcBorders>
                  <w:hideMark/>
                </w:tcPr>
                <w:p w14:paraId="59450412" w14:textId="77777777" w:rsidR="003800AF" w:rsidRPr="001818EA" w:rsidRDefault="00D55712" w:rsidP="00116C1C">
                  <w:pPr>
                    <w:widowControl w:val="0"/>
                    <w:spacing w:after="0" w:line="240" w:lineRule="auto"/>
                    <w:jc w:val="both"/>
                    <w:rPr>
                      <w:rFonts w:ascii="Times New Roman" w:hAnsi="Times New Roman"/>
                      <w:b/>
                      <w:bCs/>
                      <w:sz w:val="24"/>
                      <w:szCs w:val="24"/>
                    </w:rPr>
                  </w:pPr>
                  <w:r w:rsidRPr="001818EA">
                    <w:rPr>
                      <w:rFonts w:ascii="Times New Roman" w:hAnsi="Times New Roman"/>
                      <w:b/>
                      <w:bCs/>
                      <w:sz w:val="24"/>
                      <w:szCs w:val="24"/>
                    </w:rPr>
                    <w:t>В том числе, практические занятия</w:t>
                  </w:r>
                </w:p>
              </w:tc>
            </w:tr>
          </w:tbl>
          <w:p w14:paraId="490E93FC" w14:textId="77777777" w:rsidR="003800AF" w:rsidRPr="001818EA" w:rsidRDefault="003800AF" w:rsidP="00116C1C">
            <w:pPr>
              <w:widowControl w:val="0"/>
              <w:spacing w:after="0" w:line="240" w:lineRule="auto"/>
              <w:jc w:val="both"/>
              <w:rPr>
                <w:rFonts w:ascii="Times New Roman" w:hAnsi="Times New Roman"/>
                <w:b/>
                <w:sz w:val="24"/>
                <w:szCs w:val="24"/>
              </w:rPr>
            </w:pPr>
            <w:r w:rsidRPr="001818EA">
              <w:rPr>
                <w:rFonts w:ascii="Times New Roman" w:hAnsi="Times New Roman"/>
                <w:b/>
                <w:sz w:val="24"/>
                <w:szCs w:val="24"/>
              </w:rPr>
              <w:t>Самостоятельная работа обучающихся:</w:t>
            </w:r>
          </w:p>
          <w:p w14:paraId="4F4FF71F" w14:textId="77777777" w:rsidR="003800AF" w:rsidRPr="001818EA" w:rsidRDefault="003800AF" w:rsidP="00116C1C">
            <w:pPr>
              <w:widowControl w:val="0"/>
              <w:spacing w:after="0" w:line="240" w:lineRule="auto"/>
              <w:jc w:val="both"/>
              <w:rPr>
                <w:rFonts w:ascii="Times New Roman" w:hAnsi="Times New Roman"/>
                <w:spacing w:val="-3"/>
                <w:sz w:val="24"/>
                <w:szCs w:val="24"/>
              </w:rPr>
            </w:pPr>
            <w:r w:rsidRPr="001818EA">
              <w:rPr>
                <w:rFonts w:ascii="Times New Roman" w:hAnsi="Times New Roman"/>
                <w:sz w:val="24"/>
                <w:szCs w:val="24"/>
              </w:rPr>
              <w:t xml:space="preserve"> комплексы упражнений атлетической   и дыхательной  гимнастике с группой.</w:t>
            </w:r>
          </w:p>
        </w:tc>
        <w:tc>
          <w:tcPr>
            <w:tcW w:w="1134" w:type="dxa"/>
          </w:tcPr>
          <w:p w14:paraId="49C85287" w14:textId="77777777" w:rsidR="003800AF" w:rsidRPr="001818EA" w:rsidRDefault="003800AF" w:rsidP="00116C1C">
            <w:pPr>
              <w:widowControl w:val="0"/>
              <w:spacing w:after="0" w:line="240" w:lineRule="auto"/>
              <w:jc w:val="center"/>
              <w:rPr>
                <w:rFonts w:ascii="Times New Roman" w:hAnsi="Times New Roman"/>
                <w:sz w:val="24"/>
                <w:szCs w:val="24"/>
              </w:rPr>
            </w:pPr>
            <w:r w:rsidRPr="001818EA">
              <w:rPr>
                <w:rFonts w:ascii="Times New Roman" w:hAnsi="Times New Roman"/>
                <w:sz w:val="24"/>
                <w:szCs w:val="24"/>
              </w:rPr>
              <w:t>10</w:t>
            </w:r>
          </w:p>
          <w:p w14:paraId="2512DEF5" w14:textId="77777777" w:rsidR="003800AF" w:rsidRPr="001818EA" w:rsidRDefault="003800AF" w:rsidP="00116C1C">
            <w:pPr>
              <w:widowControl w:val="0"/>
              <w:spacing w:after="0" w:line="240" w:lineRule="auto"/>
              <w:jc w:val="center"/>
              <w:rPr>
                <w:rFonts w:ascii="Times New Roman" w:hAnsi="Times New Roman"/>
                <w:sz w:val="24"/>
                <w:szCs w:val="24"/>
              </w:rPr>
            </w:pPr>
          </w:p>
          <w:tbl>
            <w:tblPr>
              <w:tblW w:w="0" w:type="auto"/>
              <w:tblBorders>
                <w:top w:val="single" w:sz="8" w:space="0" w:color="000000"/>
                <w:bottom w:val="single" w:sz="8" w:space="0" w:color="000000"/>
              </w:tblBorders>
              <w:tblLayout w:type="fixed"/>
              <w:tblLook w:val="04A0" w:firstRow="1" w:lastRow="0" w:firstColumn="1" w:lastColumn="0" w:noHBand="0" w:noVBand="1"/>
            </w:tblPr>
            <w:tblGrid>
              <w:gridCol w:w="903"/>
            </w:tblGrid>
            <w:tr w:rsidR="003800AF" w:rsidRPr="001818EA" w14:paraId="0316D037" w14:textId="77777777" w:rsidTr="00081B42">
              <w:tc>
                <w:tcPr>
                  <w:tcW w:w="903" w:type="dxa"/>
                  <w:tcBorders>
                    <w:top w:val="single" w:sz="8" w:space="0" w:color="000000"/>
                    <w:left w:val="nil"/>
                    <w:bottom w:val="single" w:sz="8" w:space="0" w:color="000000"/>
                    <w:right w:val="nil"/>
                  </w:tcBorders>
                  <w:hideMark/>
                </w:tcPr>
                <w:p w14:paraId="600035A4" w14:textId="77777777" w:rsidR="003800AF" w:rsidRPr="001818EA" w:rsidRDefault="003800AF" w:rsidP="00116C1C">
                  <w:pPr>
                    <w:widowControl w:val="0"/>
                    <w:spacing w:after="0" w:line="240" w:lineRule="auto"/>
                    <w:jc w:val="center"/>
                    <w:rPr>
                      <w:rFonts w:ascii="Times New Roman" w:hAnsi="Times New Roman"/>
                      <w:b/>
                      <w:bCs/>
                      <w:sz w:val="24"/>
                      <w:szCs w:val="24"/>
                    </w:rPr>
                  </w:pPr>
                  <w:r w:rsidRPr="001818EA">
                    <w:rPr>
                      <w:rFonts w:ascii="Times New Roman" w:hAnsi="Times New Roman"/>
                      <w:b/>
                      <w:bCs/>
                      <w:sz w:val="24"/>
                      <w:szCs w:val="24"/>
                    </w:rPr>
                    <w:t>10</w:t>
                  </w:r>
                </w:p>
              </w:tc>
            </w:tr>
          </w:tbl>
          <w:p w14:paraId="1D3E7638" w14:textId="77777777" w:rsidR="003800AF" w:rsidRPr="001818EA" w:rsidRDefault="003800AF" w:rsidP="00116C1C">
            <w:pPr>
              <w:widowControl w:val="0"/>
              <w:spacing w:after="0" w:line="240" w:lineRule="auto"/>
              <w:jc w:val="center"/>
              <w:rPr>
                <w:rFonts w:ascii="Times New Roman" w:hAnsi="Times New Roman"/>
                <w:sz w:val="24"/>
                <w:szCs w:val="24"/>
              </w:rPr>
            </w:pPr>
          </w:p>
        </w:tc>
        <w:tc>
          <w:tcPr>
            <w:tcW w:w="2552" w:type="dxa"/>
          </w:tcPr>
          <w:p w14:paraId="004A0A95" w14:textId="77777777" w:rsidR="003800AF" w:rsidRPr="001818EA" w:rsidRDefault="003800AF" w:rsidP="00116C1C">
            <w:pPr>
              <w:widowControl w:val="0"/>
              <w:spacing w:after="0" w:line="240" w:lineRule="auto"/>
              <w:jc w:val="both"/>
              <w:rPr>
                <w:rFonts w:ascii="Times New Roman" w:hAnsi="Times New Roman"/>
                <w:b/>
                <w:sz w:val="24"/>
                <w:szCs w:val="24"/>
              </w:rPr>
            </w:pPr>
          </w:p>
        </w:tc>
      </w:tr>
      <w:tr w:rsidR="003800AF" w:rsidRPr="001818EA" w14:paraId="6A3D090C" w14:textId="77777777" w:rsidTr="00F0578F">
        <w:tc>
          <w:tcPr>
            <w:tcW w:w="2835" w:type="dxa"/>
            <w:hideMark/>
          </w:tcPr>
          <w:p w14:paraId="01B3A4C6" w14:textId="77777777" w:rsidR="00346A17" w:rsidRPr="001818EA" w:rsidRDefault="003800AF" w:rsidP="00116C1C">
            <w:pPr>
              <w:widowControl w:val="0"/>
              <w:spacing w:after="0" w:line="240" w:lineRule="auto"/>
              <w:jc w:val="both"/>
              <w:rPr>
                <w:rFonts w:ascii="Times New Roman" w:hAnsi="Times New Roman"/>
                <w:bCs/>
                <w:sz w:val="24"/>
                <w:szCs w:val="24"/>
              </w:rPr>
            </w:pPr>
            <w:r w:rsidRPr="001818EA">
              <w:rPr>
                <w:rFonts w:ascii="Times New Roman" w:hAnsi="Times New Roman"/>
                <w:b/>
                <w:sz w:val="24"/>
                <w:szCs w:val="24"/>
              </w:rPr>
              <w:t>Тема 8.4</w:t>
            </w:r>
            <w:r w:rsidRPr="001818EA">
              <w:rPr>
                <w:rFonts w:ascii="Times New Roman" w:hAnsi="Times New Roman"/>
                <w:sz w:val="24"/>
                <w:szCs w:val="24"/>
              </w:rPr>
              <w:t xml:space="preserve">. </w:t>
            </w:r>
          </w:p>
          <w:p w14:paraId="63C4EBB0" w14:textId="77777777" w:rsidR="003800AF" w:rsidRPr="001818EA" w:rsidRDefault="003800AF" w:rsidP="00116C1C">
            <w:pPr>
              <w:widowControl w:val="0"/>
              <w:spacing w:after="0" w:line="240" w:lineRule="auto"/>
              <w:jc w:val="both"/>
              <w:rPr>
                <w:rFonts w:ascii="Times New Roman" w:hAnsi="Times New Roman"/>
                <w:b/>
                <w:sz w:val="24"/>
                <w:szCs w:val="24"/>
              </w:rPr>
            </w:pPr>
            <w:r w:rsidRPr="001818EA">
              <w:rPr>
                <w:rFonts w:ascii="Times New Roman" w:hAnsi="Times New Roman"/>
                <w:b/>
                <w:sz w:val="24"/>
                <w:szCs w:val="24"/>
              </w:rPr>
              <w:t xml:space="preserve">Основы методики судейства по </w:t>
            </w:r>
            <w:r w:rsidRPr="001818EA">
              <w:rPr>
                <w:rFonts w:ascii="Times New Roman" w:hAnsi="Times New Roman"/>
                <w:b/>
                <w:sz w:val="24"/>
                <w:szCs w:val="24"/>
              </w:rPr>
              <w:lastRenderedPageBreak/>
              <w:t>избранному виду спорта. Правила соревнований. Техника и тактика игры. Практика судейства</w:t>
            </w:r>
          </w:p>
        </w:tc>
        <w:tc>
          <w:tcPr>
            <w:tcW w:w="8080" w:type="dxa"/>
            <w:hideMark/>
          </w:tcPr>
          <w:p w14:paraId="14929BC7" w14:textId="77777777" w:rsidR="003800AF" w:rsidRPr="001818EA" w:rsidRDefault="003800AF" w:rsidP="00116C1C">
            <w:pPr>
              <w:widowControl w:val="0"/>
              <w:spacing w:after="0" w:line="240" w:lineRule="auto"/>
              <w:jc w:val="both"/>
              <w:rPr>
                <w:rFonts w:ascii="Times New Roman" w:hAnsi="Times New Roman"/>
                <w:b/>
                <w:spacing w:val="-3"/>
                <w:sz w:val="24"/>
                <w:szCs w:val="24"/>
              </w:rPr>
            </w:pPr>
            <w:r w:rsidRPr="001818EA">
              <w:rPr>
                <w:rFonts w:ascii="Times New Roman" w:hAnsi="Times New Roman"/>
                <w:b/>
                <w:spacing w:val="-3"/>
                <w:sz w:val="24"/>
                <w:szCs w:val="24"/>
              </w:rPr>
              <w:lastRenderedPageBreak/>
              <w:t>Содержание учебного материала:</w:t>
            </w:r>
          </w:p>
          <w:p w14:paraId="576EEDCB" w14:textId="77777777" w:rsidR="003800AF" w:rsidRPr="001818EA" w:rsidRDefault="003800AF" w:rsidP="00116C1C">
            <w:pPr>
              <w:widowControl w:val="0"/>
              <w:spacing w:after="0" w:line="240" w:lineRule="auto"/>
              <w:jc w:val="both"/>
              <w:rPr>
                <w:rFonts w:ascii="Times New Roman" w:hAnsi="Times New Roman"/>
                <w:b/>
                <w:spacing w:val="-3"/>
                <w:sz w:val="24"/>
                <w:szCs w:val="24"/>
              </w:rPr>
            </w:pPr>
            <w:r w:rsidRPr="001818EA">
              <w:rPr>
                <w:rFonts w:ascii="Times New Roman" w:hAnsi="Times New Roman"/>
                <w:sz w:val="24"/>
                <w:szCs w:val="24"/>
              </w:rPr>
              <w:t xml:space="preserve">судейство соревнований по  бадминтону, </w:t>
            </w:r>
            <w:r w:rsidRPr="001818EA">
              <w:rPr>
                <w:rFonts w:ascii="Times New Roman" w:hAnsi="Times New Roman"/>
                <w:spacing w:val="1"/>
                <w:sz w:val="24"/>
                <w:szCs w:val="24"/>
              </w:rPr>
              <w:t>знать технику и тактику  игры; знать правила судейства; правила игры,</w:t>
            </w:r>
            <w:r w:rsidRPr="001818EA">
              <w:rPr>
                <w:rFonts w:ascii="Times New Roman" w:hAnsi="Times New Roman"/>
                <w:spacing w:val="-3"/>
                <w:sz w:val="24"/>
                <w:szCs w:val="24"/>
              </w:rPr>
              <w:t xml:space="preserve">   игра по упрощенным правилам, по </w:t>
            </w:r>
            <w:r w:rsidRPr="001818EA">
              <w:rPr>
                <w:rFonts w:ascii="Times New Roman" w:hAnsi="Times New Roman"/>
                <w:spacing w:val="-3"/>
                <w:sz w:val="24"/>
                <w:szCs w:val="24"/>
              </w:rPr>
              <w:lastRenderedPageBreak/>
              <w:t>правилам, одиночные парные.</w:t>
            </w:r>
          </w:p>
          <w:tbl>
            <w:tblPr>
              <w:tblW w:w="0" w:type="auto"/>
              <w:tblBorders>
                <w:top w:val="single" w:sz="8" w:space="0" w:color="000000"/>
                <w:bottom w:val="single" w:sz="8" w:space="0" w:color="000000"/>
              </w:tblBorders>
              <w:tblLayout w:type="fixed"/>
              <w:tblLook w:val="04A0" w:firstRow="1" w:lastRow="0" w:firstColumn="1" w:lastColumn="0" w:noHBand="0" w:noVBand="1"/>
            </w:tblPr>
            <w:tblGrid>
              <w:gridCol w:w="8132"/>
            </w:tblGrid>
            <w:tr w:rsidR="003800AF" w:rsidRPr="001818EA" w14:paraId="46C83408" w14:textId="77777777" w:rsidTr="00081B42">
              <w:tc>
                <w:tcPr>
                  <w:tcW w:w="8132" w:type="dxa"/>
                  <w:tcBorders>
                    <w:top w:val="single" w:sz="8" w:space="0" w:color="000000"/>
                    <w:left w:val="nil"/>
                    <w:bottom w:val="single" w:sz="8" w:space="0" w:color="000000"/>
                    <w:right w:val="nil"/>
                  </w:tcBorders>
                  <w:hideMark/>
                </w:tcPr>
                <w:p w14:paraId="55A5700B" w14:textId="77777777" w:rsidR="003800AF" w:rsidRPr="001818EA" w:rsidRDefault="00D55712" w:rsidP="00116C1C">
                  <w:pPr>
                    <w:widowControl w:val="0"/>
                    <w:spacing w:after="0" w:line="240" w:lineRule="auto"/>
                    <w:jc w:val="both"/>
                    <w:rPr>
                      <w:rFonts w:ascii="Times New Roman" w:hAnsi="Times New Roman"/>
                      <w:b/>
                      <w:bCs/>
                      <w:sz w:val="24"/>
                      <w:szCs w:val="24"/>
                    </w:rPr>
                  </w:pPr>
                  <w:r w:rsidRPr="001818EA">
                    <w:rPr>
                      <w:rFonts w:ascii="Times New Roman" w:hAnsi="Times New Roman"/>
                      <w:b/>
                      <w:bCs/>
                      <w:sz w:val="24"/>
                      <w:szCs w:val="24"/>
                    </w:rPr>
                    <w:t>В том числе, практические занятия</w:t>
                  </w:r>
                </w:p>
              </w:tc>
            </w:tr>
          </w:tbl>
          <w:p w14:paraId="0980EF2D" w14:textId="77777777" w:rsidR="003800AF" w:rsidRPr="001818EA" w:rsidRDefault="003800AF" w:rsidP="00116C1C">
            <w:pPr>
              <w:widowControl w:val="0"/>
              <w:spacing w:after="0" w:line="240" w:lineRule="auto"/>
              <w:jc w:val="both"/>
              <w:rPr>
                <w:rFonts w:ascii="Times New Roman" w:hAnsi="Times New Roman"/>
                <w:sz w:val="24"/>
                <w:szCs w:val="24"/>
              </w:rPr>
            </w:pPr>
            <w:r w:rsidRPr="001818EA">
              <w:rPr>
                <w:rFonts w:ascii="Times New Roman" w:hAnsi="Times New Roman"/>
                <w:sz w:val="24"/>
                <w:szCs w:val="24"/>
              </w:rPr>
              <w:t>Игра по упрощённым правилам. Судейство соревнований по бадминтону.</w:t>
            </w:r>
          </w:p>
          <w:p w14:paraId="326443C7" w14:textId="77777777" w:rsidR="00B5478A" w:rsidRPr="001818EA" w:rsidRDefault="00B5478A" w:rsidP="00116C1C">
            <w:pPr>
              <w:widowControl w:val="0"/>
              <w:spacing w:after="0" w:line="240" w:lineRule="auto"/>
              <w:jc w:val="both"/>
              <w:rPr>
                <w:rFonts w:ascii="Times New Roman" w:hAnsi="Times New Roman"/>
                <w:sz w:val="24"/>
                <w:szCs w:val="24"/>
              </w:rPr>
            </w:pPr>
          </w:p>
        </w:tc>
        <w:tc>
          <w:tcPr>
            <w:tcW w:w="1134" w:type="dxa"/>
          </w:tcPr>
          <w:p w14:paraId="4B88E622" w14:textId="77777777" w:rsidR="003800AF" w:rsidRPr="001818EA" w:rsidRDefault="003800AF" w:rsidP="00116C1C">
            <w:pPr>
              <w:widowControl w:val="0"/>
              <w:spacing w:after="0" w:line="240" w:lineRule="auto"/>
              <w:jc w:val="center"/>
              <w:rPr>
                <w:rFonts w:ascii="Times New Roman" w:hAnsi="Times New Roman"/>
                <w:sz w:val="24"/>
                <w:szCs w:val="24"/>
              </w:rPr>
            </w:pPr>
            <w:r w:rsidRPr="001818EA">
              <w:rPr>
                <w:rFonts w:ascii="Times New Roman" w:hAnsi="Times New Roman"/>
                <w:sz w:val="24"/>
                <w:szCs w:val="24"/>
              </w:rPr>
              <w:lastRenderedPageBreak/>
              <w:t>11</w:t>
            </w:r>
          </w:p>
          <w:p w14:paraId="5DF19312" w14:textId="77777777" w:rsidR="005F0359" w:rsidRPr="001818EA" w:rsidRDefault="005F0359" w:rsidP="00116C1C">
            <w:pPr>
              <w:widowControl w:val="0"/>
              <w:spacing w:after="0" w:line="240" w:lineRule="auto"/>
              <w:jc w:val="center"/>
              <w:rPr>
                <w:rFonts w:ascii="Times New Roman" w:hAnsi="Times New Roman"/>
                <w:sz w:val="24"/>
                <w:szCs w:val="24"/>
              </w:rPr>
            </w:pPr>
          </w:p>
          <w:p w14:paraId="17A408E3" w14:textId="77777777" w:rsidR="005F0359" w:rsidRPr="001818EA" w:rsidRDefault="005F0359" w:rsidP="00116C1C">
            <w:pPr>
              <w:widowControl w:val="0"/>
              <w:spacing w:after="0" w:line="240" w:lineRule="auto"/>
              <w:jc w:val="center"/>
              <w:rPr>
                <w:rFonts w:ascii="Times New Roman" w:hAnsi="Times New Roman"/>
                <w:sz w:val="24"/>
                <w:szCs w:val="24"/>
              </w:rPr>
            </w:pPr>
          </w:p>
          <w:p w14:paraId="0AF59CCC" w14:textId="77777777" w:rsidR="003800AF" w:rsidRPr="001818EA" w:rsidRDefault="003800AF" w:rsidP="00116C1C">
            <w:pPr>
              <w:widowControl w:val="0"/>
              <w:spacing w:after="0" w:line="240" w:lineRule="auto"/>
              <w:jc w:val="center"/>
              <w:rPr>
                <w:rFonts w:ascii="Times New Roman" w:hAnsi="Times New Roman"/>
                <w:sz w:val="24"/>
                <w:szCs w:val="24"/>
              </w:rPr>
            </w:pPr>
          </w:p>
          <w:tbl>
            <w:tblPr>
              <w:tblW w:w="0" w:type="auto"/>
              <w:tblBorders>
                <w:top w:val="single" w:sz="8" w:space="0" w:color="000000"/>
                <w:bottom w:val="single" w:sz="8" w:space="0" w:color="000000"/>
              </w:tblBorders>
              <w:tblLayout w:type="fixed"/>
              <w:tblLook w:val="04A0" w:firstRow="1" w:lastRow="0" w:firstColumn="1" w:lastColumn="0" w:noHBand="0" w:noVBand="1"/>
            </w:tblPr>
            <w:tblGrid>
              <w:gridCol w:w="903"/>
            </w:tblGrid>
            <w:tr w:rsidR="003800AF" w:rsidRPr="001818EA" w14:paraId="3A05AEB0" w14:textId="77777777" w:rsidTr="00081B42">
              <w:tc>
                <w:tcPr>
                  <w:tcW w:w="903" w:type="dxa"/>
                  <w:tcBorders>
                    <w:top w:val="single" w:sz="8" w:space="0" w:color="000000"/>
                    <w:left w:val="nil"/>
                    <w:bottom w:val="single" w:sz="8" w:space="0" w:color="000000"/>
                    <w:right w:val="nil"/>
                  </w:tcBorders>
                  <w:hideMark/>
                </w:tcPr>
                <w:p w14:paraId="0B8CF7A8" w14:textId="77777777" w:rsidR="003800AF" w:rsidRPr="001818EA" w:rsidRDefault="003800AF" w:rsidP="00116C1C">
                  <w:pPr>
                    <w:widowControl w:val="0"/>
                    <w:spacing w:after="0" w:line="240" w:lineRule="auto"/>
                    <w:jc w:val="center"/>
                    <w:rPr>
                      <w:rFonts w:ascii="Times New Roman" w:hAnsi="Times New Roman"/>
                      <w:b/>
                      <w:bCs/>
                      <w:sz w:val="24"/>
                      <w:szCs w:val="24"/>
                    </w:rPr>
                  </w:pPr>
                  <w:r w:rsidRPr="001818EA">
                    <w:rPr>
                      <w:rFonts w:ascii="Times New Roman" w:hAnsi="Times New Roman"/>
                      <w:b/>
                      <w:bCs/>
                      <w:sz w:val="24"/>
                      <w:szCs w:val="24"/>
                    </w:rPr>
                    <w:t>11</w:t>
                  </w:r>
                </w:p>
              </w:tc>
            </w:tr>
          </w:tbl>
          <w:p w14:paraId="070B7ACB" w14:textId="77777777" w:rsidR="003800AF" w:rsidRPr="001818EA" w:rsidRDefault="003800AF" w:rsidP="00116C1C">
            <w:pPr>
              <w:widowControl w:val="0"/>
              <w:spacing w:after="0" w:line="240" w:lineRule="auto"/>
              <w:jc w:val="center"/>
              <w:rPr>
                <w:rFonts w:ascii="Times New Roman" w:hAnsi="Times New Roman"/>
                <w:sz w:val="24"/>
                <w:szCs w:val="24"/>
              </w:rPr>
            </w:pPr>
          </w:p>
        </w:tc>
        <w:tc>
          <w:tcPr>
            <w:tcW w:w="2552" w:type="dxa"/>
          </w:tcPr>
          <w:p w14:paraId="5E7283F4" w14:textId="77777777" w:rsidR="003800AF" w:rsidRPr="001818EA" w:rsidRDefault="003800AF" w:rsidP="00116C1C">
            <w:pPr>
              <w:widowControl w:val="0"/>
              <w:spacing w:after="0" w:line="240" w:lineRule="auto"/>
              <w:jc w:val="both"/>
              <w:rPr>
                <w:rFonts w:ascii="Times New Roman" w:hAnsi="Times New Roman"/>
                <w:b/>
                <w:sz w:val="24"/>
                <w:szCs w:val="24"/>
              </w:rPr>
            </w:pPr>
          </w:p>
        </w:tc>
      </w:tr>
      <w:tr w:rsidR="003800AF" w:rsidRPr="001818EA" w14:paraId="554A2C3D" w14:textId="77777777" w:rsidTr="00F0578F">
        <w:trPr>
          <w:trHeight w:val="1254"/>
        </w:trPr>
        <w:tc>
          <w:tcPr>
            <w:tcW w:w="2835" w:type="dxa"/>
            <w:hideMark/>
          </w:tcPr>
          <w:p w14:paraId="4290F04B" w14:textId="77777777" w:rsidR="00346A17" w:rsidRPr="001818EA" w:rsidRDefault="003800AF" w:rsidP="00116C1C">
            <w:pPr>
              <w:widowControl w:val="0"/>
              <w:spacing w:after="0" w:line="240" w:lineRule="auto"/>
              <w:jc w:val="both"/>
              <w:rPr>
                <w:rFonts w:ascii="Times New Roman" w:hAnsi="Times New Roman"/>
                <w:b/>
                <w:sz w:val="24"/>
                <w:szCs w:val="24"/>
              </w:rPr>
            </w:pPr>
            <w:r w:rsidRPr="001818EA">
              <w:rPr>
                <w:rFonts w:ascii="Times New Roman" w:hAnsi="Times New Roman"/>
                <w:b/>
                <w:sz w:val="24"/>
                <w:szCs w:val="24"/>
              </w:rPr>
              <w:t>Тема 8.5.</w:t>
            </w:r>
          </w:p>
          <w:p w14:paraId="4D5F4C68" w14:textId="77777777" w:rsidR="003800AF" w:rsidRPr="001818EA" w:rsidRDefault="003800AF" w:rsidP="00116C1C">
            <w:pPr>
              <w:widowControl w:val="0"/>
              <w:spacing w:after="0" w:line="240" w:lineRule="auto"/>
              <w:jc w:val="both"/>
              <w:rPr>
                <w:rFonts w:ascii="Times New Roman" w:hAnsi="Times New Roman"/>
                <w:b/>
                <w:sz w:val="24"/>
                <w:szCs w:val="24"/>
              </w:rPr>
            </w:pPr>
            <w:r w:rsidRPr="001818EA">
              <w:rPr>
                <w:rFonts w:ascii="Times New Roman" w:hAnsi="Times New Roman"/>
                <w:b/>
                <w:sz w:val="24"/>
                <w:szCs w:val="24"/>
              </w:rPr>
              <w:t>Контрольные занятия</w:t>
            </w:r>
          </w:p>
        </w:tc>
        <w:tc>
          <w:tcPr>
            <w:tcW w:w="8080" w:type="dxa"/>
          </w:tcPr>
          <w:p w14:paraId="5C02FF7B" w14:textId="77777777" w:rsidR="003800AF" w:rsidRPr="001818EA" w:rsidRDefault="003800AF" w:rsidP="00116C1C">
            <w:pPr>
              <w:widowControl w:val="0"/>
              <w:spacing w:after="0" w:line="240" w:lineRule="auto"/>
              <w:jc w:val="both"/>
              <w:rPr>
                <w:rFonts w:ascii="Times New Roman" w:hAnsi="Times New Roman"/>
                <w:b/>
                <w:spacing w:val="-3"/>
                <w:sz w:val="24"/>
                <w:szCs w:val="24"/>
              </w:rPr>
            </w:pPr>
            <w:r w:rsidRPr="001818EA">
              <w:rPr>
                <w:rFonts w:ascii="Times New Roman" w:hAnsi="Times New Roman"/>
                <w:b/>
                <w:spacing w:val="-3"/>
                <w:sz w:val="24"/>
                <w:szCs w:val="24"/>
              </w:rPr>
              <w:t>Содержание учебного материала:</w:t>
            </w:r>
          </w:p>
          <w:p w14:paraId="7A0FF962" w14:textId="77777777" w:rsidR="003800AF" w:rsidRPr="001818EA" w:rsidRDefault="003800AF" w:rsidP="00116C1C">
            <w:pPr>
              <w:widowControl w:val="0"/>
              <w:spacing w:after="0" w:line="240" w:lineRule="auto"/>
              <w:jc w:val="both"/>
              <w:rPr>
                <w:rFonts w:ascii="Times New Roman" w:hAnsi="Times New Roman"/>
                <w:spacing w:val="-3"/>
                <w:sz w:val="24"/>
                <w:szCs w:val="24"/>
              </w:rPr>
            </w:pPr>
            <w:r w:rsidRPr="001818EA">
              <w:rPr>
                <w:rFonts w:ascii="Times New Roman" w:hAnsi="Times New Roman"/>
                <w:spacing w:val="-3"/>
                <w:sz w:val="24"/>
                <w:szCs w:val="24"/>
              </w:rPr>
              <w:t>Зачет по технике подач,  ударов справа, слева.</w:t>
            </w:r>
          </w:p>
          <w:p w14:paraId="51DF0D6D" w14:textId="77777777" w:rsidR="003800AF" w:rsidRPr="001818EA" w:rsidRDefault="003800AF" w:rsidP="00116C1C">
            <w:pPr>
              <w:widowControl w:val="0"/>
              <w:spacing w:after="0" w:line="240" w:lineRule="auto"/>
              <w:jc w:val="both"/>
              <w:rPr>
                <w:rFonts w:ascii="Times New Roman" w:hAnsi="Times New Roman"/>
                <w:spacing w:val="-3"/>
                <w:sz w:val="24"/>
                <w:szCs w:val="24"/>
              </w:rPr>
            </w:pPr>
            <w:r w:rsidRPr="001818EA">
              <w:rPr>
                <w:rFonts w:ascii="Times New Roman" w:hAnsi="Times New Roman"/>
                <w:spacing w:val="-3"/>
                <w:sz w:val="24"/>
                <w:szCs w:val="24"/>
              </w:rPr>
              <w:t>Зачет  по технике игры:  одиночные, парные игры.   По правилам   (по семестрам).</w:t>
            </w:r>
          </w:p>
          <w:tbl>
            <w:tblPr>
              <w:tblW w:w="0" w:type="auto"/>
              <w:tblBorders>
                <w:top w:val="single" w:sz="8" w:space="0" w:color="000000"/>
                <w:bottom w:val="single" w:sz="8" w:space="0" w:color="000000"/>
              </w:tblBorders>
              <w:tblLayout w:type="fixed"/>
              <w:tblLook w:val="04A0" w:firstRow="1" w:lastRow="0" w:firstColumn="1" w:lastColumn="0" w:noHBand="0" w:noVBand="1"/>
            </w:tblPr>
            <w:tblGrid>
              <w:gridCol w:w="8132"/>
            </w:tblGrid>
            <w:tr w:rsidR="003800AF" w:rsidRPr="001818EA" w14:paraId="72185A99" w14:textId="77777777" w:rsidTr="00081B42">
              <w:tc>
                <w:tcPr>
                  <w:tcW w:w="8132" w:type="dxa"/>
                  <w:tcBorders>
                    <w:top w:val="single" w:sz="8" w:space="0" w:color="000000"/>
                    <w:left w:val="nil"/>
                    <w:bottom w:val="single" w:sz="8" w:space="0" w:color="000000"/>
                    <w:right w:val="nil"/>
                  </w:tcBorders>
                  <w:hideMark/>
                </w:tcPr>
                <w:p w14:paraId="7512ECEE" w14:textId="77777777" w:rsidR="003800AF" w:rsidRPr="001818EA" w:rsidRDefault="00D55712" w:rsidP="00116C1C">
                  <w:pPr>
                    <w:widowControl w:val="0"/>
                    <w:spacing w:after="0" w:line="240" w:lineRule="auto"/>
                    <w:jc w:val="both"/>
                    <w:rPr>
                      <w:rFonts w:ascii="Times New Roman" w:hAnsi="Times New Roman"/>
                      <w:b/>
                      <w:bCs/>
                      <w:sz w:val="24"/>
                      <w:szCs w:val="24"/>
                    </w:rPr>
                  </w:pPr>
                  <w:r w:rsidRPr="001818EA">
                    <w:rPr>
                      <w:rFonts w:ascii="Times New Roman" w:hAnsi="Times New Roman"/>
                      <w:b/>
                      <w:bCs/>
                      <w:sz w:val="24"/>
                      <w:szCs w:val="24"/>
                    </w:rPr>
                    <w:t>В том числе, п</w:t>
                  </w:r>
                  <w:r w:rsidR="003800AF" w:rsidRPr="001818EA">
                    <w:rPr>
                      <w:rFonts w:ascii="Times New Roman" w:hAnsi="Times New Roman"/>
                      <w:b/>
                      <w:bCs/>
                      <w:sz w:val="24"/>
                      <w:szCs w:val="24"/>
                    </w:rPr>
                    <w:t>рактические за</w:t>
                  </w:r>
                  <w:r w:rsidRPr="001818EA">
                    <w:rPr>
                      <w:rFonts w:ascii="Times New Roman" w:hAnsi="Times New Roman"/>
                      <w:b/>
                      <w:bCs/>
                      <w:sz w:val="24"/>
                      <w:szCs w:val="24"/>
                    </w:rPr>
                    <w:t>нятия</w:t>
                  </w:r>
                </w:p>
              </w:tc>
            </w:tr>
          </w:tbl>
          <w:p w14:paraId="2B588E67" w14:textId="77777777" w:rsidR="003800AF" w:rsidRPr="001818EA" w:rsidRDefault="003800AF" w:rsidP="00116C1C">
            <w:pPr>
              <w:widowControl w:val="0"/>
              <w:spacing w:after="0" w:line="240" w:lineRule="auto"/>
              <w:jc w:val="both"/>
              <w:rPr>
                <w:rFonts w:ascii="Times New Roman" w:hAnsi="Times New Roman"/>
                <w:spacing w:val="-3"/>
                <w:sz w:val="24"/>
                <w:szCs w:val="24"/>
              </w:rPr>
            </w:pPr>
          </w:p>
        </w:tc>
        <w:tc>
          <w:tcPr>
            <w:tcW w:w="1134" w:type="dxa"/>
          </w:tcPr>
          <w:p w14:paraId="7F5BD1C4" w14:textId="77777777" w:rsidR="003800AF" w:rsidRPr="001818EA" w:rsidRDefault="003800AF" w:rsidP="00116C1C">
            <w:pPr>
              <w:widowControl w:val="0"/>
              <w:spacing w:after="0" w:line="240" w:lineRule="auto"/>
              <w:jc w:val="center"/>
              <w:rPr>
                <w:rFonts w:ascii="Times New Roman" w:hAnsi="Times New Roman"/>
                <w:sz w:val="24"/>
                <w:szCs w:val="24"/>
              </w:rPr>
            </w:pPr>
            <w:r w:rsidRPr="001818EA">
              <w:rPr>
                <w:rFonts w:ascii="Times New Roman" w:hAnsi="Times New Roman"/>
                <w:sz w:val="24"/>
                <w:szCs w:val="24"/>
              </w:rPr>
              <w:t>10</w:t>
            </w:r>
          </w:p>
          <w:p w14:paraId="008B4FEE" w14:textId="77777777" w:rsidR="005F0359" w:rsidRPr="001818EA" w:rsidRDefault="005F0359" w:rsidP="00116C1C">
            <w:pPr>
              <w:widowControl w:val="0"/>
              <w:spacing w:after="0" w:line="240" w:lineRule="auto"/>
              <w:jc w:val="center"/>
              <w:rPr>
                <w:rFonts w:ascii="Times New Roman" w:hAnsi="Times New Roman"/>
                <w:sz w:val="24"/>
                <w:szCs w:val="24"/>
              </w:rPr>
            </w:pPr>
          </w:p>
          <w:p w14:paraId="7B861D85" w14:textId="77777777" w:rsidR="005F0359" w:rsidRPr="001818EA" w:rsidRDefault="005F0359" w:rsidP="00116C1C">
            <w:pPr>
              <w:widowControl w:val="0"/>
              <w:spacing w:after="0" w:line="240" w:lineRule="auto"/>
              <w:jc w:val="center"/>
              <w:rPr>
                <w:rFonts w:ascii="Times New Roman" w:hAnsi="Times New Roman"/>
                <w:sz w:val="24"/>
                <w:szCs w:val="24"/>
              </w:rPr>
            </w:pPr>
          </w:p>
          <w:p w14:paraId="63278322" w14:textId="77777777" w:rsidR="003800AF" w:rsidRPr="001818EA" w:rsidRDefault="003800AF" w:rsidP="00116C1C">
            <w:pPr>
              <w:widowControl w:val="0"/>
              <w:spacing w:after="0" w:line="240" w:lineRule="auto"/>
              <w:jc w:val="center"/>
              <w:rPr>
                <w:rFonts w:ascii="Times New Roman" w:hAnsi="Times New Roman"/>
                <w:sz w:val="24"/>
                <w:szCs w:val="24"/>
              </w:rPr>
            </w:pPr>
          </w:p>
          <w:tbl>
            <w:tblPr>
              <w:tblW w:w="0" w:type="auto"/>
              <w:tblBorders>
                <w:top w:val="single" w:sz="8" w:space="0" w:color="000000"/>
                <w:bottom w:val="single" w:sz="8" w:space="0" w:color="000000"/>
              </w:tblBorders>
              <w:tblLayout w:type="fixed"/>
              <w:tblLook w:val="04A0" w:firstRow="1" w:lastRow="0" w:firstColumn="1" w:lastColumn="0" w:noHBand="0" w:noVBand="1"/>
            </w:tblPr>
            <w:tblGrid>
              <w:gridCol w:w="903"/>
            </w:tblGrid>
            <w:tr w:rsidR="003800AF" w:rsidRPr="001818EA" w14:paraId="5EA65E6F" w14:textId="77777777" w:rsidTr="00081B42">
              <w:tc>
                <w:tcPr>
                  <w:tcW w:w="903" w:type="dxa"/>
                  <w:tcBorders>
                    <w:top w:val="single" w:sz="8" w:space="0" w:color="000000"/>
                    <w:left w:val="nil"/>
                    <w:bottom w:val="single" w:sz="8" w:space="0" w:color="000000"/>
                    <w:right w:val="nil"/>
                  </w:tcBorders>
                  <w:hideMark/>
                </w:tcPr>
                <w:p w14:paraId="7DDE927A" w14:textId="77777777" w:rsidR="003800AF" w:rsidRPr="001818EA" w:rsidRDefault="003800AF" w:rsidP="00116C1C">
                  <w:pPr>
                    <w:widowControl w:val="0"/>
                    <w:spacing w:after="0" w:line="240" w:lineRule="auto"/>
                    <w:jc w:val="center"/>
                    <w:rPr>
                      <w:rFonts w:ascii="Times New Roman" w:hAnsi="Times New Roman"/>
                      <w:b/>
                      <w:bCs/>
                      <w:sz w:val="24"/>
                      <w:szCs w:val="24"/>
                    </w:rPr>
                  </w:pPr>
                  <w:r w:rsidRPr="001818EA">
                    <w:rPr>
                      <w:rFonts w:ascii="Times New Roman" w:hAnsi="Times New Roman"/>
                      <w:b/>
                      <w:bCs/>
                      <w:sz w:val="24"/>
                      <w:szCs w:val="24"/>
                    </w:rPr>
                    <w:t>10</w:t>
                  </w:r>
                </w:p>
              </w:tc>
            </w:tr>
          </w:tbl>
          <w:p w14:paraId="2F81BBF1" w14:textId="77777777" w:rsidR="003800AF" w:rsidRPr="001818EA" w:rsidRDefault="003800AF" w:rsidP="00116C1C">
            <w:pPr>
              <w:widowControl w:val="0"/>
              <w:spacing w:after="0" w:line="240" w:lineRule="auto"/>
              <w:jc w:val="center"/>
              <w:rPr>
                <w:rFonts w:ascii="Times New Roman" w:hAnsi="Times New Roman"/>
                <w:sz w:val="24"/>
                <w:szCs w:val="24"/>
              </w:rPr>
            </w:pPr>
          </w:p>
        </w:tc>
        <w:tc>
          <w:tcPr>
            <w:tcW w:w="2552" w:type="dxa"/>
          </w:tcPr>
          <w:p w14:paraId="1F13CA72" w14:textId="77777777" w:rsidR="003800AF" w:rsidRPr="001818EA" w:rsidRDefault="003800AF" w:rsidP="00116C1C">
            <w:pPr>
              <w:widowControl w:val="0"/>
              <w:spacing w:after="0" w:line="240" w:lineRule="auto"/>
              <w:jc w:val="both"/>
              <w:rPr>
                <w:rFonts w:ascii="Times New Roman" w:hAnsi="Times New Roman"/>
                <w:b/>
                <w:sz w:val="24"/>
                <w:szCs w:val="24"/>
              </w:rPr>
            </w:pPr>
          </w:p>
        </w:tc>
      </w:tr>
      <w:tr w:rsidR="004A5D13" w:rsidRPr="001818EA" w14:paraId="6CADCE65" w14:textId="77777777" w:rsidTr="00F0578F">
        <w:tc>
          <w:tcPr>
            <w:tcW w:w="2835" w:type="dxa"/>
            <w:hideMark/>
          </w:tcPr>
          <w:p w14:paraId="198FFC2D" w14:textId="77777777" w:rsidR="004A5D13" w:rsidRPr="001818EA" w:rsidRDefault="004A5D13" w:rsidP="00116C1C">
            <w:pPr>
              <w:widowControl w:val="0"/>
              <w:spacing w:after="0" w:line="240" w:lineRule="auto"/>
              <w:jc w:val="both"/>
              <w:rPr>
                <w:rFonts w:ascii="Times New Roman" w:hAnsi="Times New Roman"/>
                <w:b/>
                <w:sz w:val="24"/>
                <w:szCs w:val="24"/>
              </w:rPr>
            </w:pPr>
          </w:p>
        </w:tc>
        <w:tc>
          <w:tcPr>
            <w:tcW w:w="8080" w:type="dxa"/>
          </w:tcPr>
          <w:p w14:paraId="43C9FFEC" w14:textId="77777777" w:rsidR="004A5D13" w:rsidRPr="001818EA" w:rsidRDefault="004A5D13" w:rsidP="00116C1C">
            <w:pPr>
              <w:widowControl w:val="0"/>
              <w:spacing w:after="0" w:line="240" w:lineRule="auto"/>
              <w:jc w:val="both"/>
              <w:rPr>
                <w:rFonts w:ascii="Times New Roman" w:hAnsi="Times New Roman"/>
                <w:b/>
                <w:spacing w:val="-3"/>
                <w:sz w:val="24"/>
                <w:szCs w:val="24"/>
              </w:rPr>
            </w:pPr>
            <w:r w:rsidRPr="001818EA">
              <w:rPr>
                <w:rFonts w:ascii="Times New Roman" w:hAnsi="Times New Roman"/>
                <w:b/>
                <w:spacing w:val="-3"/>
                <w:sz w:val="24"/>
                <w:szCs w:val="24"/>
              </w:rPr>
              <w:t>Промежуточная аттестация</w:t>
            </w:r>
            <w:r w:rsidR="005F0359" w:rsidRPr="001818EA">
              <w:rPr>
                <w:rFonts w:ascii="Times New Roman" w:hAnsi="Times New Roman"/>
                <w:b/>
                <w:spacing w:val="-3"/>
                <w:sz w:val="24"/>
                <w:szCs w:val="24"/>
              </w:rPr>
              <w:t xml:space="preserve"> в форме зачета</w:t>
            </w:r>
          </w:p>
        </w:tc>
        <w:tc>
          <w:tcPr>
            <w:tcW w:w="1134" w:type="dxa"/>
          </w:tcPr>
          <w:p w14:paraId="376BD5B4" w14:textId="77777777" w:rsidR="004A5D13" w:rsidRPr="001818EA" w:rsidRDefault="004A5D13" w:rsidP="00116C1C">
            <w:pPr>
              <w:widowControl w:val="0"/>
              <w:spacing w:after="0" w:line="240" w:lineRule="auto"/>
              <w:jc w:val="center"/>
              <w:rPr>
                <w:rFonts w:ascii="Times New Roman" w:hAnsi="Times New Roman"/>
                <w:sz w:val="24"/>
                <w:szCs w:val="24"/>
              </w:rPr>
            </w:pPr>
            <w:r w:rsidRPr="001818EA">
              <w:rPr>
                <w:rFonts w:ascii="Times New Roman" w:hAnsi="Times New Roman"/>
                <w:sz w:val="24"/>
                <w:szCs w:val="24"/>
              </w:rPr>
              <w:t>2</w:t>
            </w:r>
          </w:p>
        </w:tc>
        <w:tc>
          <w:tcPr>
            <w:tcW w:w="2552" w:type="dxa"/>
          </w:tcPr>
          <w:p w14:paraId="3EF2337B" w14:textId="77777777" w:rsidR="004A5D13" w:rsidRPr="001818EA" w:rsidRDefault="004A5D13" w:rsidP="00116C1C">
            <w:pPr>
              <w:widowControl w:val="0"/>
              <w:spacing w:after="0" w:line="240" w:lineRule="auto"/>
              <w:jc w:val="both"/>
              <w:rPr>
                <w:rFonts w:ascii="Times New Roman" w:hAnsi="Times New Roman"/>
                <w:b/>
                <w:sz w:val="24"/>
                <w:szCs w:val="24"/>
              </w:rPr>
            </w:pPr>
          </w:p>
        </w:tc>
      </w:tr>
      <w:tr w:rsidR="004A5D13" w:rsidRPr="001818EA" w14:paraId="7713A067" w14:textId="77777777" w:rsidTr="00F0578F">
        <w:tc>
          <w:tcPr>
            <w:tcW w:w="2835" w:type="dxa"/>
            <w:hideMark/>
          </w:tcPr>
          <w:p w14:paraId="62D3FB4A" w14:textId="77777777" w:rsidR="004A5D13" w:rsidRPr="001818EA" w:rsidRDefault="004A5D13" w:rsidP="00116C1C">
            <w:pPr>
              <w:widowControl w:val="0"/>
              <w:spacing w:after="0" w:line="240" w:lineRule="auto"/>
              <w:jc w:val="both"/>
              <w:rPr>
                <w:rFonts w:ascii="Times New Roman" w:hAnsi="Times New Roman"/>
                <w:b/>
                <w:sz w:val="24"/>
                <w:szCs w:val="24"/>
              </w:rPr>
            </w:pPr>
          </w:p>
        </w:tc>
        <w:tc>
          <w:tcPr>
            <w:tcW w:w="8080" w:type="dxa"/>
          </w:tcPr>
          <w:p w14:paraId="795C36CC" w14:textId="77777777" w:rsidR="004A5D13" w:rsidRPr="001818EA" w:rsidRDefault="004A5D13" w:rsidP="00116C1C">
            <w:pPr>
              <w:widowControl w:val="0"/>
              <w:spacing w:after="0" w:line="240" w:lineRule="auto"/>
              <w:jc w:val="both"/>
              <w:rPr>
                <w:rFonts w:ascii="Times New Roman" w:hAnsi="Times New Roman"/>
                <w:b/>
                <w:spacing w:val="-3"/>
                <w:sz w:val="24"/>
                <w:szCs w:val="24"/>
              </w:rPr>
            </w:pPr>
            <w:r w:rsidRPr="001818EA">
              <w:rPr>
                <w:rFonts w:ascii="Times New Roman" w:hAnsi="Times New Roman"/>
                <w:b/>
                <w:spacing w:val="-3"/>
                <w:sz w:val="24"/>
                <w:szCs w:val="24"/>
              </w:rPr>
              <w:t>Всего</w:t>
            </w:r>
          </w:p>
        </w:tc>
        <w:tc>
          <w:tcPr>
            <w:tcW w:w="1134" w:type="dxa"/>
          </w:tcPr>
          <w:p w14:paraId="61AF260B" w14:textId="77777777" w:rsidR="004A5D13" w:rsidRPr="001818EA" w:rsidRDefault="004A5D13" w:rsidP="00116C1C">
            <w:pPr>
              <w:widowControl w:val="0"/>
              <w:spacing w:after="0" w:line="240" w:lineRule="auto"/>
              <w:jc w:val="center"/>
              <w:rPr>
                <w:rFonts w:ascii="Times New Roman" w:hAnsi="Times New Roman"/>
                <w:sz w:val="24"/>
                <w:szCs w:val="24"/>
              </w:rPr>
            </w:pPr>
            <w:r w:rsidRPr="001818EA">
              <w:rPr>
                <w:rFonts w:ascii="Times New Roman" w:hAnsi="Times New Roman"/>
                <w:sz w:val="24"/>
                <w:szCs w:val="24"/>
              </w:rPr>
              <w:t>198</w:t>
            </w:r>
          </w:p>
        </w:tc>
        <w:tc>
          <w:tcPr>
            <w:tcW w:w="2552" w:type="dxa"/>
          </w:tcPr>
          <w:p w14:paraId="1753709B" w14:textId="77777777" w:rsidR="004A5D13" w:rsidRPr="001818EA" w:rsidRDefault="004A5D13" w:rsidP="00116C1C">
            <w:pPr>
              <w:widowControl w:val="0"/>
              <w:spacing w:after="0" w:line="240" w:lineRule="auto"/>
              <w:jc w:val="both"/>
              <w:rPr>
                <w:rFonts w:ascii="Times New Roman" w:hAnsi="Times New Roman"/>
                <w:b/>
                <w:sz w:val="24"/>
                <w:szCs w:val="24"/>
              </w:rPr>
            </w:pPr>
          </w:p>
        </w:tc>
      </w:tr>
    </w:tbl>
    <w:p w14:paraId="46FD952A" w14:textId="77777777" w:rsidR="003800AF" w:rsidRPr="001818EA" w:rsidRDefault="003800AF" w:rsidP="00116C1C">
      <w:pPr>
        <w:widowControl w:val="0"/>
        <w:spacing w:after="0" w:line="240" w:lineRule="auto"/>
        <w:jc w:val="both"/>
        <w:rPr>
          <w:rFonts w:ascii="Times New Roman" w:hAnsi="Times New Roman"/>
          <w:b/>
          <w:sz w:val="24"/>
          <w:szCs w:val="24"/>
        </w:rPr>
      </w:pPr>
    </w:p>
    <w:p w14:paraId="09504EF1" w14:textId="77777777" w:rsidR="003800AF" w:rsidRPr="001818EA" w:rsidRDefault="003800AF" w:rsidP="00116C1C">
      <w:pPr>
        <w:pStyle w:val="33"/>
        <w:shd w:val="clear" w:color="auto" w:fill="auto"/>
        <w:spacing w:after="0" w:line="240" w:lineRule="auto"/>
        <w:jc w:val="both"/>
        <w:rPr>
          <w:i w:val="0"/>
          <w:sz w:val="24"/>
          <w:szCs w:val="24"/>
        </w:rPr>
        <w:sectPr w:rsidR="003800AF" w:rsidRPr="001818EA" w:rsidSect="00F0578F">
          <w:footerReference w:type="default" r:id="rId14"/>
          <w:type w:val="continuous"/>
          <w:pgSz w:w="16838" w:h="11909" w:orient="landscape"/>
          <w:pgMar w:top="1026" w:right="852" w:bottom="709" w:left="1418" w:header="0" w:footer="3" w:gutter="0"/>
          <w:cols w:space="720"/>
          <w:noEndnote/>
          <w:docGrid w:linePitch="360"/>
        </w:sectPr>
      </w:pPr>
    </w:p>
    <w:p w14:paraId="68F12F7E" w14:textId="77777777" w:rsidR="00FC3531" w:rsidRPr="001818EA" w:rsidRDefault="003800AF" w:rsidP="00116C1C">
      <w:pPr>
        <w:widowControl w:val="0"/>
        <w:spacing w:after="0" w:line="240" w:lineRule="auto"/>
        <w:ind w:firstLine="567"/>
        <w:jc w:val="center"/>
        <w:rPr>
          <w:rFonts w:ascii="Times New Roman" w:hAnsi="Times New Roman"/>
          <w:b/>
          <w:sz w:val="24"/>
          <w:szCs w:val="24"/>
        </w:rPr>
      </w:pPr>
      <w:r w:rsidRPr="001818EA">
        <w:rPr>
          <w:rFonts w:ascii="Times New Roman" w:hAnsi="Times New Roman"/>
          <w:b/>
          <w:sz w:val="24"/>
          <w:szCs w:val="24"/>
        </w:rPr>
        <w:lastRenderedPageBreak/>
        <w:t xml:space="preserve">3. </w:t>
      </w:r>
      <w:r w:rsidR="00F12761" w:rsidRPr="001818EA">
        <w:rPr>
          <w:rFonts w:ascii="Times New Roman" w:hAnsi="Times New Roman"/>
          <w:b/>
          <w:sz w:val="24"/>
          <w:szCs w:val="24"/>
        </w:rPr>
        <w:t xml:space="preserve"> УСЛОВИЯ РЕАЛИЗАЦИИ ПРОГРАММЫ УЧЕБНОЙ ДИСЦИПЛИНЫ</w:t>
      </w:r>
    </w:p>
    <w:p w14:paraId="07B7DA9B" w14:textId="77777777" w:rsidR="00F0578F" w:rsidRPr="001818EA" w:rsidRDefault="00974B29" w:rsidP="00116C1C">
      <w:pPr>
        <w:widowControl w:val="0"/>
        <w:spacing w:after="0" w:line="240" w:lineRule="auto"/>
        <w:ind w:firstLine="567"/>
        <w:rPr>
          <w:rFonts w:ascii="Times New Roman" w:hAnsi="Times New Roman"/>
          <w:b/>
          <w:sz w:val="24"/>
          <w:szCs w:val="24"/>
        </w:rPr>
      </w:pPr>
      <w:r w:rsidRPr="001818EA">
        <w:rPr>
          <w:rFonts w:ascii="Times New Roman" w:hAnsi="Times New Roman"/>
          <w:b/>
          <w:bCs/>
          <w:sz w:val="24"/>
          <w:szCs w:val="24"/>
        </w:rPr>
        <w:t xml:space="preserve">3.1. </w:t>
      </w:r>
      <w:r w:rsidR="00F0578F" w:rsidRPr="001818EA">
        <w:rPr>
          <w:rFonts w:ascii="Times New Roman" w:hAnsi="Times New Roman"/>
          <w:b/>
          <w:sz w:val="24"/>
          <w:szCs w:val="24"/>
        </w:rPr>
        <w:t>Для   реализации  учебной  дисциплины  должны быть предусмотрены следующие специальные помещения:</w:t>
      </w:r>
    </w:p>
    <w:p w14:paraId="334A1A04" w14:textId="77777777" w:rsidR="006C1D43" w:rsidRPr="001818EA" w:rsidRDefault="006C1D43" w:rsidP="00116C1C">
      <w:pPr>
        <w:widowControl w:val="0"/>
        <w:spacing w:after="0" w:line="240" w:lineRule="auto"/>
        <w:ind w:firstLine="567"/>
        <w:rPr>
          <w:rFonts w:ascii="Times New Roman" w:hAnsi="Times New Roman"/>
        </w:rPr>
      </w:pPr>
      <w:r w:rsidRPr="001818EA">
        <w:rPr>
          <w:rFonts w:ascii="Times New Roman" w:hAnsi="Times New Roman"/>
        </w:rPr>
        <w:t>Образовательная организация для реализации учебной дисциплины «Физическая культура» должна располагать спортивной инфраструктурой, обеспечивающей проведение всех видов практических занятий, предусмотренных учебным планом.</w:t>
      </w:r>
    </w:p>
    <w:p w14:paraId="3CD4DDA6" w14:textId="77777777" w:rsidR="005F0359" w:rsidRPr="001818EA" w:rsidRDefault="005F0359" w:rsidP="00116C1C">
      <w:pPr>
        <w:widowControl w:val="0"/>
        <w:spacing w:after="0" w:line="240" w:lineRule="auto"/>
        <w:ind w:firstLine="567"/>
        <w:rPr>
          <w:rFonts w:ascii="Times New Roman" w:hAnsi="Times New Roman"/>
          <w:b/>
          <w:bCs/>
          <w:color w:val="0070C0"/>
        </w:rPr>
      </w:pPr>
    </w:p>
    <w:p w14:paraId="4D480D1C" w14:textId="77777777" w:rsidR="0001026D" w:rsidRPr="001818EA" w:rsidRDefault="0001026D" w:rsidP="00F94354">
      <w:pPr>
        <w:widowControl w:val="0"/>
        <w:spacing w:after="0" w:line="240" w:lineRule="auto"/>
        <w:ind w:firstLine="709"/>
        <w:jc w:val="both"/>
        <w:outlineLvl w:val="0"/>
        <w:rPr>
          <w:rFonts w:ascii="Times New Roman" w:hAnsi="Times New Roman"/>
          <w:b/>
          <w:bCs/>
          <w:sz w:val="24"/>
          <w:szCs w:val="24"/>
        </w:rPr>
      </w:pPr>
      <w:r w:rsidRPr="001818EA">
        <w:rPr>
          <w:rFonts w:ascii="Times New Roman" w:hAnsi="Times New Roman"/>
          <w:b/>
          <w:bCs/>
          <w:sz w:val="24"/>
          <w:szCs w:val="24"/>
        </w:rPr>
        <w:t>3.2. Информационное обеспечение реализации программы</w:t>
      </w:r>
    </w:p>
    <w:p w14:paraId="602BC2E9" w14:textId="77777777" w:rsidR="0001026D" w:rsidRPr="001818EA" w:rsidRDefault="0001026D" w:rsidP="00116C1C">
      <w:pPr>
        <w:widowControl w:val="0"/>
        <w:spacing w:after="0" w:line="240" w:lineRule="auto"/>
        <w:ind w:firstLine="709"/>
        <w:jc w:val="both"/>
        <w:rPr>
          <w:rFonts w:ascii="Times New Roman" w:hAnsi="Times New Roman"/>
          <w:sz w:val="24"/>
          <w:szCs w:val="24"/>
        </w:rPr>
      </w:pPr>
      <w:r w:rsidRPr="001818EA">
        <w:rPr>
          <w:rFonts w:ascii="Times New Roman" w:hAnsi="Times New Roman"/>
          <w:bCs/>
          <w:sz w:val="24"/>
          <w:szCs w:val="24"/>
        </w:rPr>
        <w:t>Для реализации программы библиотечный фонд образовательной организации должен иметь п</w:t>
      </w:r>
      <w:r w:rsidRPr="001818EA">
        <w:rPr>
          <w:rFonts w:ascii="Times New Roman" w:hAnsi="Times New Roman"/>
          <w:sz w:val="24"/>
          <w:szCs w:val="24"/>
        </w:rPr>
        <w:t>ечатные и/или электронные образовательные и информационные ресурсы, рекомендуемые для использования в образовательном процессе.</w:t>
      </w:r>
    </w:p>
    <w:p w14:paraId="09E15963" w14:textId="77777777" w:rsidR="005F0359" w:rsidRPr="001818EA" w:rsidRDefault="005F0359" w:rsidP="005F0359">
      <w:pPr>
        <w:pStyle w:val="af"/>
        <w:widowControl w:val="0"/>
        <w:spacing w:after="0" w:line="240" w:lineRule="auto"/>
        <w:ind w:left="1570"/>
        <w:contextualSpacing w:val="0"/>
        <w:jc w:val="both"/>
        <w:rPr>
          <w:rFonts w:ascii="Times New Roman" w:hAnsi="Times New Roman"/>
          <w:b/>
          <w:bCs/>
          <w:sz w:val="24"/>
          <w:szCs w:val="24"/>
        </w:rPr>
      </w:pPr>
    </w:p>
    <w:p w14:paraId="252EDE4B" w14:textId="1CEFA8A3" w:rsidR="0001026D" w:rsidRPr="001818EA" w:rsidRDefault="0001026D" w:rsidP="00116C1C">
      <w:pPr>
        <w:pStyle w:val="af"/>
        <w:widowControl w:val="0"/>
        <w:numPr>
          <w:ilvl w:val="2"/>
          <w:numId w:val="44"/>
        </w:numPr>
        <w:spacing w:after="0" w:line="240" w:lineRule="auto"/>
        <w:contextualSpacing w:val="0"/>
        <w:jc w:val="both"/>
        <w:rPr>
          <w:rFonts w:ascii="Times New Roman" w:hAnsi="Times New Roman"/>
          <w:b/>
          <w:bCs/>
          <w:sz w:val="24"/>
          <w:szCs w:val="24"/>
        </w:rPr>
      </w:pPr>
      <w:r w:rsidRPr="001818EA">
        <w:rPr>
          <w:rFonts w:ascii="Times New Roman" w:hAnsi="Times New Roman"/>
          <w:b/>
          <w:bCs/>
          <w:sz w:val="24"/>
          <w:szCs w:val="24"/>
        </w:rPr>
        <w:t xml:space="preserve">Основные </w:t>
      </w:r>
      <w:r w:rsidR="00E81EBC">
        <w:rPr>
          <w:rFonts w:ascii="Times New Roman" w:hAnsi="Times New Roman"/>
          <w:b/>
          <w:bCs/>
          <w:sz w:val="24"/>
          <w:szCs w:val="24"/>
        </w:rPr>
        <w:t>п</w:t>
      </w:r>
      <w:r w:rsidR="00E81EBC" w:rsidRPr="001818EA">
        <w:rPr>
          <w:rFonts w:ascii="Times New Roman" w:hAnsi="Times New Roman"/>
          <w:b/>
          <w:bCs/>
          <w:sz w:val="24"/>
          <w:szCs w:val="24"/>
        </w:rPr>
        <w:t xml:space="preserve">ечатные </w:t>
      </w:r>
      <w:r w:rsidR="00E81EBC">
        <w:rPr>
          <w:rFonts w:ascii="Times New Roman" w:hAnsi="Times New Roman"/>
          <w:b/>
          <w:bCs/>
          <w:sz w:val="24"/>
          <w:szCs w:val="24"/>
        </w:rPr>
        <w:t xml:space="preserve">и электронные </w:t>
      </w:r>
      <w:r w:rsidR="00E81EBC" w:rsidRPr="001818EA">
        <w:rPr>
          <w:rFonts w:ascii="Times New Roman" w:hAnsi="Times New Roman"/>
          <w:b/>
          <w:bCs/>
          <w:sz w:val="24"/>
          <w:szCs w:val="24"/>
        </w:rPr>
        <w:t>издания</w:t>
      </w:r>
      <w:r w:rsidRPr="001818EA">
        <w:rPr>
          <w:rStyle w:val="ad"/>
          <w:rFonts w:ascii="Times New Roman" w:hAnsi="Times New Roman"/>
          <w:b/>
          <w:bCs/>
          <w:sz w:val="24"/>
          <w:szCs w:val="24"/>
        </w:rPr>
        <w:footnoteReference w:id="23"/>
      </w:r>
    </w:p>
    <w:p w14:paraId="709CCCD0" w14:textId="77777777" w:rsidR="00433667" w:rsidRPr="0050755C" w:rsidRDefault="0050755C" w:rsidP="00A21661">
      <w:pPr>
        <w:pStyle w:val="af"/>
        <w:widowControl w:val="0"/>
        <w:numPr>
          <w:ilvl w:val="0"/>
          <w:numId w:val="96"/>
        </w:numPr>
        <w:spacing w:after="0" w:line="240" w:lineRule="auto"/>
        <w:contextualSpacing w:val="0"/>
        <w:jc w:val="both"/>
        <w:rPr>
          <w:rFonts w:ascii="Times New Roman" w:hAnsi="Times New Roman"/>
          <w:sz w:val="24"/>
          <w:szCs w:val="24"/>
        </w:rPr>
      </w:pPr>
      <w:r>
        <w:rPr>
          <w:rFonts w:ascii="Times New Roman" w:hAnsi="Times New Roman"/>
          <w:sz w:val="24"/>
          <w:szCs w:val="24"/>
        </w:rPr>
        <w:t xml:space="preserve"> </w:t>
      </w:r>
      <w:r w:rsidR="00433667" w:rsidRPr="0050755C">
        <w:rPr>
          <w:rFonts w:ascii="Times New Roman" w:hAnsi="Times New Roman"/>
          <w:sz w:val="24"/>
          <w:szCs w:val="24"/>
        </w:rPr>
        <w:t xml:space="preserve">Аллянов, Ю. Н.  Физическая культура : учебник для среднего профессионального образования / Ю. Н. Аллянов, И. А. Письменский. — 3-е изд., испр. — Москва : Издательство Юрайт, 2021. — 493 с. — (Профессиональное образование). — ISBN 978-5-534-02309-1. — Текст : электронный // ЭБС Юрайт [сайт]. — URL: https://urait.ru/bcode/471143 </w:t>
      </w:r>
    </w:p>
    <w:p w14:paraId="4A6A3B67" w14:textId="77777777" w:rsidR="00433667" w:rsidRPr="0050755C" w:rsidRDefault="00433667" w:rsidP="00A21661">
      <w:pPr>
        <w:pStyle w:val="af"/>
        <w:widowControl w:val="0"/>
        <w:numPr>
          <w:ilvl w:val="0"/>
          <w:numId w:val="96"/>
        </w:numPr>
        <w:spacing w:after="0" w:line="240" w:lineRule="auto"/>
        <w:contextualSpacing w:val="0"/>
        <w:jc w:val="both"/>
        <w:rPr>
          <w:rFonts w:ascii="Times New Roman" w:hAnsi="Times New Roman"/>
          <w:sz w:val="24"/>
          <w:szCs w:val="24"/>
        </w:rPr>
      </w:pPr>
      <w:r w:rsidRPr="0050755C">
        <w:rPr>
          <w:rFonts w:ascii="Times New Roman" w:hAnsi="Times New Roman"/>
          <w:sz w:val="24"/>
          <w:szCs w:val="24"/>
        </w:rPr>
        <w:t xml:space="preserve">Бурухин, С. Ф.  Методика обучения физической культуре. </w:t>
      </w:r>
      <w:r w:rsidRPr="0050755C">
        <w:rPr>
          <w:rFonts w:ascii="Times New Roman" w:hAnsi="Times New Roman"/>
          <w:sz w:val="24"/>
          <w:szCs w:val="24"/>
        </w:rPr>
        <w:tab/>
        <w:t xml:space="preserve">гимнастика : учебное пособие для среднего профессионального образования / С. Ф. Бурухин. — 3-е изд., испр. и доп. — Москва : Издательство Юрайт, 2021. — 173 с. — (Профессиональное образование). — ISBN 978-5-534-07538-0. — Текст : электронный // ЭБС Юрайт [сайт]. — URL: https://urait.ru/bcode/471782 </w:t>
      </w:r>
    </w:p>
    <w:p w14:paraId="6875B15D" w14:textId="77777777" w:rsidR="00433667" w:rsidRPr="0050755C" w:rsidRDefault="00433667" w:rsidP="00A21661">
      <w:pPr>
        <w:pStyle w:val="af"/>
        <w:widowControl w:val="0"/>
        <w:numPr>
          <w:ilvl w:val="0"/>
          <w:numId w:val="96"/>
        </w:numPr>
        <w:spacing w:after="0" w:line="240" w:lineRule="auto"/>
        <w:contextualSpacing w:val="0"/>
        <w:jc w:val="both"/>
        <w:rPr>
          <w:rFonts w:ascii="Times New Roman" w:hAnsi="Times New Roman"/>
          <w:sz w:val="24"/>
          <w:szCs w:val="24"/>
        </w:rPr>
      </w:pPr>
      <w:r w:rsidRPr="0050755C">
        <w:rPr>
          <w:rFonts w:ascii="Times New Roman" w:hAnsi="Times New Roman"/>
          <w:sz w:val="24"/>
          <w:szCs w:val="24"/>
        </w:rPr>
        <w:t xml:space="preserve">Германов, Г. Н.  Методика обучения предмету «физическая культура». Легкая атлетика : учебное пособие для среднего профессионального образования / Г. Н. Германов, В. Г. Никитушкин, Е. Г. Цуканова. — Москва : Издательство Юрайт, 2020. — 461 с. — (Профессиональное образование). — ISBN 978-5-534-05784-3. — Текст : электронный // ЭБС Юрайт [сайт]. — URL: https://urait.ru/bcode/453962 </w:t>
      </w:r>
    </w:p>
    <w:p w14:paraId="0622198D" w14:textId="77777777" w:rsidR="00433667" w:rsidRPr="0050755C" w:rsidRDefault="00433667" w:rsidP="00A21661">
      <w:pPr>
        <w:pStyle w:val="af"/>
        <w:widowControl w:val="0"/>
        <w:numPr>
          <w:ilvl w:val="0"/>
          <w:numId w:val="96"/>
        </w:numPr>
        <w:spacing w:after="0" w:line="240" w:lineRule="auto"/>
        <w:contextualSpacing w:val="0"/>
        <w:jc w:val="both"/>
        <w:rPr>
          <w:rFonts w:ascii="Times New Roman" w:hAnsi="Times New Roman"/>
          <w:sz w:val="24"/>
          <w:szCs w:val="24"/>
        </w:rPr>
      </w:pPr>
      <w:r w:rsidRPr="0050755C">
        <w:rPr>
          <w:rFonts w:ascii="Times New Roman" w:hAnsi="Times New Roman"/>
          <w:sz w:val="24"/>
          <w:szCs w:val="24"/>
        </w:rPr>
        <w:t xml:space="preserve">Дворкин, Л. С.  Атлетическая гимнастика. Методика обучения : учебное пособие для среднего профессионального образования / Л. С. Дворкин. — Москва : Издательство Юрайт, 2021. — 148 с. — (Профессиональное образование). — ISBN 978-5-534-11032-6. — Текст : электронный // ЭБС Юрайт [сайт]. — URL: https://urait.ru/bcode/474253 </w:t>
      </w:r>
    </w:p>
    <w:p w14:paraId="653AE4C0" w14:textId="77777777" w:rsidR="00433667" w:rsidRPr="0050755C" w:rsidRDefault="00433667" w:rsidP="00A21661">
      <w:pPr>
        <w:pStyle w:val="af"/>
        <w:widowControl w:val="0"/>
        <w:numPr>
          <w:ilvl w:val="0"/>
          <w:numId w:val="96"/>
        </w:numPr>
        <w:spacing w:after="0" w:line="240" w:lineRule="auto"/>
        <w:contextualSpacing w:val="0"/>
        <w:jc w:val="both"/>
        <w:rPr>
          <w:rFonts w:ascii="Times New Roman" w:hAnsi="Times New Roman"/>
          <w:sz w:val="24"/>
          <w:szCs w:val="24"/>
        </w:rPr>
      </w:pPr>
      <w:r w:rsidRPr="0050755C">
        <w:rPr>
          <w:rFonts w:ascii="Times New Roman" w:hAnsi="Times New Roman"/>
          <w:sz w:val="24"/>
          <w:szCs w:val="24"/>
        </w:rPr>
        <w:t xml:space="preserve">Жданкина, Е. Ф.  Физическая культура. Лыжная подготовка : учебное пособие для среднего профессионального образования / Е. Ф. Жданкина, И. М. Добрынин ; под научной редакцией С. В. Новаковского. — Москва : Издательство Юрайт, 2020. — 125 с. — (Профессиональное образование). — ISBN 978-5-534-10154-6. — Текст : электронный // ЭБС Юрайт [сайт]. — URL: https://urait.ru/bcode/453245 </w:t>
      </w:r>
    </w:p>
    <w:p w14:paraId="1F66923D" w14:textId="138A6FF8" w:rsidR="00433667" w:rsidRDefault="00433667" w:rsidP="00A21661">
      <w:pPr>
        <w:pStyle w:val="af"/>
        <w:widowControl w:val="0"/>
        <w:numPr>
          <w:ilvl w:val="0"/>
          <w:numId w:val="96"/>
        </w:numPr>
        <w:spacing w:after="0" w:line="240" w:lineRule="auto"/>
        <w:contextualSpacing w:val="0"/>
        <w:jc w:val="both"/>
        <w:rPr>
          <w:rFonts w:ascii="Times New Roman" w:hAnsi="Times New Roman"/>
          <w:sz w:val="24"/>
          <w:szCs w:val="24"/>
        </w:rPr>
      </w:pPr>
      <w:r w:rsidRPr="0050755C">
        <w:rPr>
          <w:rFonts w:ascii="Times New Roman" w:hAnsi="Times New Roman"/>
          <w:sz w:val="24"/>
          <w:szCs w:val="24"/>
        </w:rPr>
        <w:t xml:space="preserve">Физическая культура : учебник и практикум для среднего профессионального образования / А. Б. Муллер [и др.]. — Москва : Издательство Юрайт, 2021. — 424 с. — (Профессиональное образование). — ISBN 978-5-534-02612-2. — Текст : электронный // ЭБС Юрайт [сайт]. — URL: </w:t>
      </w:r>
      <w:hyperlink r:id="rId15" w:history="1">
        <w:r w:rsidR="00E81EBC" w:rsidRPr="003E7047">
          <w:rPr>
            <w:rStyle w:val="ae"/>
            <w:rFonts w:ascii="Times New Roman" w:hAnsi="Times New Roman"/>
            <w:sz w:val="24"/>
            <w:szCs w:val="24"/>
          </w:rPr>
          <w:t>https://urait.ru/bcode/469681</w:t>
        </w:r>
      </w:hyperlink>
      <w:r w:rsidRPr="0050755C">
        <w:rPr>
          <w:rFonts w:ascii="Times New Roman" w:hAnsi="Times New Roman"/>
          <w:sz w:val="24"/>
          <w:szCs w:val="24"/>
        </w:rPr>
        <w:t xml:space="preserve"> </w:t>
      </w:r>
    </w:p>
    <w:p w14:paraId="48EC653E" w14:textId="77777777" w:rsidR="00E81EBC" w:rsidRPr="0050755C" w:rsidRDefault="00E81EBC" w:rsidP="00E81EBC">
      <w:pPr>
        <w:pStyle w:val="af"/>
        <w:widowControl w:val="0"/>
        <w:spacing w:after="0" w:line="240" w:lineRule="auto"/>
        <w:contextualSpacing w:val="0"/>
        <w:jc w:val="both"/>
        <w:rPr>
          <w:rFonts w:ascii="Times New Roman" w:hAnsi="Times New Roman"/>
          <w:sz w:val="24"/>
          <w:szCs w:val="24"/>
        </w:rPr>
      </w:pPr>
    </w:p>
    <w:p w14:paraId="3D04E4A2" w14:textId="77777777" w:rsidR="0050755C" w:rsidRPr="0050755C" w:rsidRDefault="0050755C" w:rsidP="0050755C">
      <w:pPr>
        <w:pStyle w:val="af"/>
        <w:widowControl w:val="0"/>
        <w:spacing w:after="0" w:line="240" w:lineRule="auto"/>
        <w:contextualSpacing w:val="0"/>
        <w:rPr>
          <w:rFonts w:ascii="Times New Roman" w:hAnsi="Times New Roman"/>
          <w:sz w:val="24"/>
          <w:szCs w:val="24"/>
          <w:highlight w:val="yellow"/>
        </w:rPr>
      </w:pPr>
      <w:r w:rsidRPr="00E81EBC">
        <w:rPr>
          <w:rFonts w:ascii="Times New Roman" w:hAnsi="Times New Roman"/>
          <w:b/>
          <w:iCs/>
          <w:sz w:val="24"/>
          <w:szCs w:val="24"/>
        </w:rPr>
        <w:t>3.2.2.</w:t>
      </w:r>
      <w:r w:rsidRPr="0050755C">
        <w:rPr>
          <w:rFonts w:ascii="Times New Roman" w:hAnsi="Times New Roman"/>
          <w:iCs/>
          <w:sz w:val="24"/>
          <w:szCs w:val="24"/>
        </w:rPr>
        <w:t xml:space="preserve"> </w:t>
      </w:r>
      <w:r w:rsidRPr="0050755C">
        <w:rPr>
          <w:rFonts w:ascii="Times New Roman" w:hAnsi="Times New Roman"/>
          <w:b/>
          <w:bCs/>
          <w:sz w:val="24"/>
          <w:szCs w:val="24"/>
        </w:rPr>
        <w:t xml:space="preserve">Дополнительные источники </w:t>
      </w:r>
    </w:p>
    <w:p w14:paraId="1BDC987C" w14:textId="77777777" w:rsidR="0050755C" w:rsidRPr="00C57FC4" w:rsidRDefault="0050755C" w:rsidP="00A21661">
      <w:pPr>
        <w:pStyle w:val="af"/>
        <w:widowControl w:val="0"/>
        <w:numPr>
          <w:ilvl w:val="0"/>
          <w:numId w:val="155"/>
        </w:numPr>
        <w:spacing w:after="0" w:line="240" w:lineRule="auto"/>
        <w:contextualSpacing w:val="0"/>
        <w:jc w:val="both"/>
        <w:rPr>
          <w:rFonts w:ascii="Times New Roman" w:hAnsi="Times New Roman"/>
          <w:sz w:val="24"/>
          <w:szCs w:val="24"/>
        </w:rPr>
      </w:pPr>
      <w:r w:rsidRPr="00C57FC4">
        <w:rPr>
          <w:rFonts w:ascii="Times New Roman" w:hAnsi="Times New Roman"/>
          <w:sz w:val="24"/>
          <w:szCs w:val="24"/>
        </w:rPr>
        <w:t xml:space="preserve">Теория и методика избранного вида спорта : учебное пособие для среднего профессионального образования / Т. А. Завьялова [и др.] ; под редакцией С. Е. Шивринской. — 2-е изд., испр. и доп. — Москва : Издательство Юрайт, 2021. — 189 с. — (Профессиональное образование). — ISBN 978-5-534-08356-9. — Текст : электронный // ЭБС Юрайт [сайт]. — URL: https://urait.ru/bcode/473322 </w:t>
      </w:r>
    </w:p>
    <w:p w14:paraId="78D283F7" w14:textId="77777777" w:rsidR="0050755C" w:rsidRPr="00C57FC4" w:rsidRDefault="0050755C" w:rsidP="00A21661">
      <w:pPr>
        <w:pStyle w:val="af"/>
        <w:widowControl w:val="0"/>
        <w:numPr>
          <w:ilvl w:val="0"/>
          <w:numId w:val="155"/>
        </w:numPr>
        <w:spacing w:after="0" w:line="240" w:lineRule="auto"/>
        <w:contextualSpacing w:val="0"/>
        <w:jc w:val="both"/>
        <w:rPr>
          <w:rFonts w:ascii="Times New Roman" w:hAnsi="Times New Roman"/>
          <w:sz w:val="24"/>
          <w:szCs w:val="24"/>
        </w:rPr>
      </w:pPr>
      <w:r w:rsidRPr="00C57FC4">
        <w:rPr>
          <w:rFonts w:ascii="Times New Roman" w:hAnsi="Times New Roman"/>
          <w:sz w:val="24"/>
          <w:szCs w:val="24"/>
        </w:rPr>
        <w:t xml:space="preserve">Теория и история физической культуры и спорта в 3 т. Том 1. Игры олимпиад : учебное пособие для среднего профессионального образования / Г. Н. Германов, А. Н. Корольков, И. А. Сабирова, О. И. Кузьмина. — Москва : Издательство Юрайт, </w:t>
      </w:r>
      <w:r w:rsidRPr="00C57FC4">
        <w:rPr>
          <w:rFonts w:ascii="Times New Roman" w:hAnsi="Times New Roman"/>
          <w:sz w:val="24"/>
          <w:szCs w:val="24"/>
        </w:rPr>
        <w:lastRenderedPageBreak/>
        <w:t xml:space="preserve">2021. — 793 с. — (Профессиональное образование). — ISBN 978-5-534-10350-2. — Текст : электронный // ЭБС Юрайт [сайт]. — URL: https://urait.ru/bcode/475600 </w:t>
      </w:r>
    </w:p>
    <w:p w14:paraId="3F1DA067" w14:textId="77777777" w:rsidR="0050755C" w:rsidRPr="0050755C" w:rsidRDefault="0050755C" w:rsidP="00A21661">
      <w:pPr>
        <w:pStyle w:val="af"/>
        <w:widowControl w:val="0"/>
        <w:numPr>
          <w:ilvl w:val="0"/>
          <w:numId w:val="155"/>
        </w:numPr>
        <w:spacing w:after="0" w:line="240" w:lineRule="auto"/>
        <w:contextualSpacing w:val="0"/>
        <w:jc w:val="both"/>
        <w:rPr>
          <w:rFonts w:asciiTheme="majorBidi" w:hAnsiTheme="majorBidi"/>
          <w:b/>
          <w:bCs/>
        </w:rPr>
      </w:pPr>
      <w:r w:rsidRPr="00C57FC4">
        <w:rPr>
          <w:rFonts w:ascii="Times New Roman" w:hAnsi="Times New Roman"/>
          <w:sz w:val="24"/>
          <w:szCs w:val="24"/>
        </w:rPr>
        <w:t>Теория и история физической культуры и спорта в 3 т. Том 2. Олимпийские зимние игры : учебное пособие для среднего профессионального образования / Г. Н. Германов, А. Н. Корольков, И. А. Сабирова, О. И. Кузьмина. — Москва : Издательство Юрайт, 2021. — 493 с. — (Профессиональное образование). — ISBN 978-5-534-10352-6. — Текст : электронный</w:t>
      </w:r>
      <w:r w:rsidRPr="0050755C">
        <w:rPr>
          <w:rFonts w:asciiTheme="majorBidi" w:hAnsiTheme="majorBidi"/>
        </w:rPr>
        <w:t xml:space="preserve"> // ЭБС Юрайт [сайт]. — URL: https://urait.ru/bcode/475601 </w:t>
      </w:r>
    </w:p>
    <w:p w14:paraId="6E9F6B0E" w14:textId="77777777" w:rsidR="0050755C" w:rsidRPr="00433667" w:rsidRDefault="0050755C" w:rsidP="0050755C">
      <w:pPr>
        <w:pStyle w:val="af"/>
        <w:widowControl w:val="0"/>
        <w:spacing w:after="0" w:line="240" w:lineRule="auto"/>
        <w:contextualSpacing w:val="0"/>
        <w:rPr>
          <w:rFonts w:ascii="Times New Roman" w:hAnsi="Times New Roman"/>
          <w:sz w:val="24"/>
          <w:szCs w:val="24"/>
          <w:highlight w:val="yellow"/>
        </w:rPr>
      </w:pPr>
    </w:p>
    <w:p w14:paraId="74DAD78B" w14:textId="77777777" w:rsidR="00C035E4" w:rsidRPr="001818EA" w:rsidRDefault="00C035E4" w:rsidP="00116C1C">
      <w:pPr>
        <w:widowControl w:val="0"/>
        <w:spacing w:after="0" w:line="240" w:lineRule="auto"/>
        <w:ind w:left="360"/>
      </w:pPr>
    </w:p>
    <w:p w14:paraId="0A8BD939" w14:textId="77777777" w:rsidR="003800AF" w:rsidRPr="001818EA" w:rsidRDefault="003800AF" w:rsidP="00DC2C5E">
      <w:pPr>
        <w:pStyle w:val="af"/>
        <w:widowControl w:val="0"/>
        <w:numPr>
          <w:ilvl w:val="0"/>
          <w:numId w:val="51"/>
        </w:numPr>
        <w:spacing w:after="0" w:line="240" w:lineRule="auto"/>
        <w:contextualSpacing w:val="0"/>
        <w:jc w:val="center"/>
        <w:rPr>
          <w:rFonts w:ascii="Times New Roman" w:hAnsi="Times New Roman"/>
          <w:b/>
          <w:sz w:val="24"/>
          <w:szCs w:val="24"/>
        </w:rPr>
      </w:pPr>
      <w:r w:rsidRPr="001818EA">
        <w:rPr>
          <w:rFonts w:ascii="Times New Roman" w:hAnsi="Times New Roman"/>
          <w:b/>
          <w:sz w:val="24"/>
          <w:szCs w:val="24"/>
        </w:rPr>
        <w:t>КОНТРОЛЬ И ОЦЕНКА РЕЗУЛЬТАТОВ ОСВОЕНИЯ УЧЕБНОЙ ДИСЦИПЛИНЫ</w:t>
      </w:r>
    </w:p>
    <w:tbl>
      <w:tblPr>
        <w:tblW w:w="493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47"/>
        <w:gridCol w:w="3968"/>
        <w:gridCol w:w="2977"/>
      </w:tblGrid>
      <w:tr w:rsidR="00C035E4" w:rsidRPr="001818EA" w14:paraId="60B3F256" w14:textId="77777777" w:rsidTr="00C33528">
        <w:tc>
          <w:tcPr>
            <w:tcW w:w="1342" w:type="pct"/>
          </w:tcPr>
          <w:p w14:paraId="32191E93" w14:textId="77777777" w:rsidR="00C035E4" w:rsidRPr="001818EA" w:rsidRDefault="00C035E4" w:rsidP="00116C1C">
            <w:pPr>
              <w:widowControl w:val="0"/>
              <w:spacing w:after="0" w:line="240" w:lineRule="auto"/>
              <w:jc w:val="center"/>
              <w:rPr>
                <w:rFonts w:ascii="Times New Roman" w:hAnsi="Times New Roman"/>
                <w:b/>
                <w:bCs/>
                <w:sz w:val="24"/>
                <w:szCs w:val="24"/>
              </w:rPr>
            </w:pPr>
            <w:r w:rsidRPr="001818EA">
              <w:rPr>
                <w:rFonts w:ascii="Times New Roman" w:hAnsi="Times New Roman"/>
                <w:b/>
                <w:bCs/>
                <w:sz w:val="24"/>
                <w:szCs w:val="24"/>
              </w:rPr>
              <w:t>Результаты обучения</w:t>
            </w:r>
          </w:p>
        </w:tc>
        <w:tc>
          <w:tcPr>
            <w:tcW w:w="2090" w:type="pct"/>
          </w:tcPr>
          <w:p w14:paraId="08B6B018" w14:textId="77777777" w:rsidR="00C035E4" w:rsidRPr="001818EA" w:rsidRDefault="00C035E4" w:rsidP="00116C1C">
            <w:pPr>
              <w:widowControl w:val="0"/>
              <w:spacing w:after="0" w:line="240" w:lineRule="auto"/>
              <w:jc w:val="center"/>
              <w:rPr>
                <w:rFonts w:ascii="Times New Roman" w:hAnsi="Times New Roman"/>
                <w:b/>
                <w:bCs/>
                <w:sz w:val="24"/>
                <w:szCs w:val="24"/>
              </w:rPr>
            </w:pPr>
            <w:r w:rsidRPr="001818EA">
              <w:rPr>
                <w:rFonts w:ascii="Times New Roman" w:hAnsi="Times New Roman"/>
                <w:b/>
                <w:bCs/>
                <w:sz w:val="24"/>
                <w:szCs w:val="24"/>
              </w:rPr>
              <w:t>Критерии оценки</w:t>
            </w:r>
          </w:p>
        </w:tc>
        <w:tc>
          <w:tcPr>
            <w:tcW w:w="1568" w:type="pct"/>
          </w:tcPr>
          <w:p w14:paraId="638E2F28" w14:textId="77777777" w:rsidR="00C035E4" w:rsidRPr="001818EA" w:rsidRDefault="00C035E4" w:rsidP="00116C1C">
            <w:pPr>
              <w:widowControl w:val="0"/>
              <w:spacing w:after="0" w:line="240" w:lineRule="auto"/>
              <w:jc w:val="center"/>
              <w:rPr>
                <w:rFonts w:ascii="Times New Roman" w:hAnsi="Times New Roman"/>
                <w:b/>
                <w:bCs/>
                <w:sz w:val="24"/>
                <w:szCs w:val="24"/>
              </w:rPr>
            </w:pPr>
            <w:r w:rsidRPr="001818EA">
              <w:rPr>
                <w:rFonts w:ascii="Times New Roman" w:hAnsi="Times New Roman"/>
                <w:b/>
                <w:bCs/>
                <w:sz w:val="24"/>
                <w:szCs w:val="24"/>
              </w:rPr>
              <w:t>Формы и методы оценки</w:t>
            </w:r>
          </w:p>
        </w:tc>
      </w:tr>
      <w:tr w:rsidR="00C035E4" w:rsidRPr="001818EA" w14:paraId="44F836E4" w14:textId="77777777" w:rsidTr="00C33528">
        <w:tblPrEx>
          <w:tblLook w:val="04A0" w:firstRow="1" w:lastRow="0" w:firstColumn="1" w:lastColumn="0" w:noHBand="0" w:noVBand="1"/>
        </w:tblPrEx>
        <w:tc>
          <w:tcPr>
            <w:tcW w:w="1342" w:type="pct"/>
          </w:tcPr>
          <w:p w14:paraId="7264C127" w14:textId="77777777" w:rsidR="00BB2E39" w:rsidRPr="001818EA" w:rsidRDefault="00BB2E39" w:rsidP="00116C1C">
            <w:pPr>
              <w:widowControl w:val="0"/>
              <w:tabs>
                <w:tab w:val="left" w:pos="6585"/>
              </w:tabs>
              <w:spacing w:after="0" w:line="240" w:lineRule="auto"/>
              <w:rPr>
                <w:rFonts w:ascii="Times New Roman" w:hAnsi="Times New Roman"/>
                <w:sz w:val="24"/>
                <w:szCs w:val="24"/>
              </w:rPr>
            </w:pPr>
          </w:p>
          <w:p w14:paraId="1E52F54C" w14:textId="77777777" w:rsidR="00BB2E39" w:rsidRPr="001818EA" w:rsidRDefault="00BB2E39" w:rsidP="00116C1C">
            <w:pPr>
              <w:widowControl w:val="0"/>
              <w:tabs>
                <w:tab w:val="left" w:pos="6585"/>
              </w:tabs>
              <w:spacing w:after="0" w:line="240" w:lineRule="auto"/>
              <w:rPr>
                <w:rFonts w:ascii="Times New Roman" w:hAnsi="Times New Roman"/>
                <w:sz w:val="24"/>
                <w:szCs w:val="24"/>
              </w:rPr>
            </w:pPr>
            <w:r w:rsidRPr="001818EA">
              <w:rPr>
                <w:rFonts w:ascii="Times New Roman" w:hAnsi="Times New Roman"/>
                <w:sz w:val="24"/>
                <w:szCs w:val="24"/>
              </w:rPr>
              <w:t>ОК 1-ОК 6,</w:t>
            </w:r>
          </w:p>
          <w:p w14:paraId="6F992F76" w14:textId="77777777" w:rsidR="00BB2E39" w:rsidRPr="001818EA" w:rsidRDefault="00BB2E39" w:rsidP="00116C1C">
            <w:pPr>
              <w:widowControl w:val="0"/>
              <w:tabs>
                <w:tab w:val="left" w:pos="6585"/>
              </w:tabs>
              <w:spacing w:after="0" w:line="240" w:lineRule="auto"/>
              <w:rPr>
                <w:rFonts w:ascii="Times New Roman" w:hAnsi="Times New Roman"/>
                <w:sz w:val="24"/>
                <w:szCs w:val="24"/>
              </w:rPr>
            </w:pPr>
            <w:r w:rsidRPr="001818EA">
              <w:rPr>
                <w:rFonts w:ascii="Times New Roman" w:hAnsi="Times New Roman"/>
                <w:sz w:val="24"/>
                <w:szCs w:val="24"/>
              </w:rPr>
              <w:t>ОК 8</w:t>
            </w:r>
          </w:p>
          <w:p w14:paraId="62BEAD50" w14:textId="77777777" w:rsidR="00C035E4" w:rsidRPr="001818EA" w:rsidRDefault="00C035E4" w:rsidP="00116C1C">
            <w:pPr>
              <w:widowControl w:val="0"/>
              <w:tabs>
                <w:tab w:val="left" w:pos="6585"/>
              </w:tabs>
              <w:spacing w:after="0" w:line="240" w:lineRule="auto"/>
              <w:rPr>
                <w:rFonts w:ascii="Times New Roman" w:hAnsi="Times New Roman"/>
                <w:sz w:val="24"/>
                <w:szCs w:val="24"/>
              </w:rPr>
            </w:pPr>
            <w:r w:rsidRPr="001818EA">
              <w:rPr>
                <w:rFonts w:ascii="Times New Roman" w:hAnsi="Times New Roman"/>
                <w:sz w:val="24"/>
                <w:szCs w:val="24"/>
              </w:rPr>
              <w:t>Знания</w:t>
            </w:r>
            <w:r w:rsidRPr="001818EA">
              <w:rPr>
                <w:rFonts w:ascii="Times New Roman" w:hAnsi="Times New Roman"/>
                <w:b/>
                <w:sz w:val="24"/>
                <w:szCs w:val="24"/>
              </w:rPr>
              <w:t>:</w:t>
            </w:r>
          </w:p>
          <w:p w14:paraId="480BC22F" w14:textId="77777777" w:rsidR="00C035E4" w:rsidRPr="001818EA" w:rsidRDefault="00C035E4" w:rsidP="00116C1C">
            <w:pPr>
              <w:widowControl w:val="0"/>
              <w:tabs>
                <w:tab w:val="left" w:pos="6585"/>
              </w:tabs>
              <w:spacing w:after="0" w:line="240" w:lineRule="auto"/>
              <w:rPr>
                <w:rFonts w:ascii="Times New Roman" w:hAnsi="Times New Roman"/>
                <w:sz w:val="24"/>
                <w:szCs w:val="24"/>
              </w:rPr>
            </w:pPr>
            <w:r w:rsidRPr="001818EA">
              <w:rPr>
                <w:rFonts w:ascii="Times New Roman" w:hAnsi="Times New Roman"/>
                <w:sz w:val="24"/>
                <w:szCs w:val="24"/>
              </w:rPr>
              <w:t>1.О роли физической культуры в общекультурном, профессиональном и социальном развитии человека; основы здорового образа жизни.</w:t>
            </w:r>
          </w:p>
          <w:p w14:paraId="0625630A" w14:textId="77777777" w:rsidR="00C035E4" w:rsidRPr="001818EA" w:rsidRDefault="00C035E4" w:rsidP="00116C1C">
            <w:pPr>
              <w:widowControl w:val="0"/>
              <w:tabs>
                <w:tab w:val="left" w:pos="6585"/>
              </w:tabs>
              <w:spacing w:after="0" w:line="240" w:lineRule="auto"/>
              <w:rPr>
                <w:rFonts w:ascii="Times New Roman" w:hAnsi="Times New Roman"/>
                <w:sz w:val="24"/>
                <w:szCs w:val="24"/>
              </w:rPr>
            </w:pPr>
            <w:r w:rsidRPr="001818EA">
              <w:rPr>
                <w:rFonts w:ascii="Times New Roman" w:hAnsi="Times New Roman"/>
                <w:sz w:val="24"/>
                <w:szCs w:val="24"/>
              </w:rPr>
              <w:t>Умения</w:t>
            </w:r>
            <w:r w:rsidRPr="001818EA">
              <w:rPr>
                <w:rFonts w:ascii="Times New Roman" w:hAnsi="Times New Roman"/>
                <w:b/>
                <w:sz w:val="24"/>
                <w:szCs w:val="24"/>
              </w:rPr>
              <w:t>:</w:t>
            </w:r>
          </w:p>
          <w:p w14:paraId="63552191" w14:textId="77777777" w:rsidR="00C035E4" w:rsidRPr="001818EA" w:rsidRDefault="00C035E4" w:rsidP="00116C1C">
            <w:pPr>
              <w:widowControl w:val="0"/>
              <w:tabs>
                <w:tab w:val="left" w:pos="6585"/>
              </w:tabs>
              <w:spacing w:after="0" w:line="240" w:lineRule="auto"/>
              <w:rPr>
                <w:rFonts w:ascii="Times New Roman" w:hAnsi="Times New Roman"/>
                <w:sz w:val="24"/>
                <w:szCs w:val="24"/>
              </w:rPr>
            </w:pPr>
            <w:r w:rsidRPr="001818EA">
              <w:rPr>
                <w:rFonts w:ascii="Times New Roman" w:hAnsi="Times New Roman"/>
                <w:sz w:val="24"/>
                <w:szCs w:val="24"/>
              </w:rPr>
              <w:t>1.Использовать физкультурно- оздоровительную деятельность для укрепления здоровья, достижения жизненных и профессиональных целей.</w:t>
            </w:r>
          </w:p>
          <w:p w14:paraId="53F59496" w14:textId="77777777" w:rsidR="00C035E4" w:rsidRPr="001818EA" w:rsidRDefault="00C035E4" w:rsidP="00116C1C">
            <w:pPr>
              <w:widowControl w:val="0"/>
              <w:tabs>
                <w:tab w:val="left" w:pos="6585"/>
              </w:tabs>
              <w:spacing w:after="0" w:line="240" w:lineRule="auto"/>
              <w:rPr>
                <w:rFonts w:ascii="Times New Roman" w:hAnsi="Times New Roman"/>
                <w:sz w:val="24"/>
                <w:szCs w:val="24"/>
              </w:rPr>
            </w:pPr>
          </w:p>
        </w:tc>
        <w:tc>
          <w:tcPr>
            <w:tcW w:w="2090" w:type="pct"/>
          </w:tcPr>
          <w:p w14:paraId="0F522153" w14:textId="77777777" w:rsidR="00C035E4" w:rsidRPr="001818EA" w:rsidRDefault="00C33528" w:rsidP="00116C1C">
            <w:pPr>
              <w:widowControl w:val="0"/>
              <w:tabs>
                <w:tab w:val="left" w:pos="6585"/>
              </w:tabs>
              <w:spacing w:after="0" w:line="240" w:lineRule="auto"/>
              <w:rPr>
                <w:rFonts w:ascii="Times New Roman" w:hAnsi="Times New Roman"/>
                <w:sz w:val="24"/>
                <w:szCs w:val="24"/>
              </w:rPr>
            </w:pPr>
            <w:r w:rsidRPr="001818EA">
              <w:rPr>
                <w:rFonts w:ascii="Times New Roman" w:hAnsi="Times New Roman"/>
                <w:i/>
                <w:sz w:val="24"/>
                <w:szCs w:val="24"/>
              </w:rPr>
              <w:t>Волейбол</w:t>
            </w:r>
            <w:r w:rsidR="00E85935">
              <w:rPr>
                <w:rFonts w:ascii="Times New Roman" w:hAnsi="Times New Roman"/>
                <w:i/>
                <w:sz w:val="24"/>
                <w:szCs w:val="24"/>
              </w:rPr>
              <w:t xml:space="preserve"> </w:t>
            </w:r>
            <w:r w:rsidRPr="001818EA">
              <w:rPr>
                <w:rFonts w:ascii="Times New Roman" w:hAnsi="Times New Roman"/>
                <w:sz w:val="24"/>
                <w:szCs w:val="24"/>
              </w:rPr>
              <w:t>Передачи в парах  сверху 15 раз и снизу 5 раз. Оценивается техника выполнения.  Подача из-за лицевой линии из 5-ти раз, одно попадание – «3», два попадания – «4», три попадания – «5».</w:t>
            </w:r>
          </w:p>
          <w:p w14:paraId="5CD53708" w14:textId="77777777" w:rsidR="00C33528" w:rsidRPr="001818EA" w:rsidRDefault="00C33528" w:rsidP="00C33528">
            <w:pPr>
              <w:widowControl w:val="0"/>
              <w:tabs>
                <w:tab w:val="left" w:pos="6585"/>
              </w:tabs>
              <w:spacing w:after="0" w:line="240" w:lineRule="auto"/>
              <w:rPr>
                <w:rFonts w:ascii="Times New Roman" w:hAnsi="Times New Roman"/>
                <w:i/>
                <w:sz w:val="24"/>
                <w:szCs w:val="24"/>
              </w:rPr>
            </w:pPr>
            <w:r w:rsidRPr="001818EA">
              <w:rPr>
                <w:rFonts w:ascii="Times New Roman" w:hAnsi="Times New Roman"/>
                <w:i/>
                <w:sz w:val="24"/>
                <w:szCs w:val="24"/>
              </w:rPr>
              <w:t xml:space="preserve"> Баскетбол </w:t>
            </w:r>
            <w:r w:rsidRPr="001818EA">
              <w:rPr>
                <w:rFonts w:ascii="Times New Roman" w:hAnsi="Times New Roman"/>
                <w:sz w:val="24"/>
                <w:szCs w:val="24"/>
              </w:rPr>
              <w:t xml:space="preserve">Ведение баскетбольного мяча с броском в кольцо, попадание  один раз из 5 попыток – «3» балла, 2 раза -  «4» балла, 3 попадания – «5» баллов. Штрафные броски из 10 бросков – 4 попадания «5» баллов, 3 попадания – «4» балла, 2 попадания – «3» балла. </w:t>
            </w:r>
          </w:p>
          <w:p w14:paraId="7AAD0B7D" w14:textId="77777777" w:rsidR="00C33528" w:rsidRPr="001818EA" w:rsidRDefault="00C33528" w:rsidP="00C33528">
            <w:pPr>
              <w:widowControl w:val="0"/>
              <w:tabs>
                <w:tab w:val="left" w:pos="6585"/>
              </w:tabs>
              <w:spacing w:after="0" w:line="240" w:lineRule="auto"/>
              <w:rPr>
                <w:rFonts w:ascii="Times New Roman" w:hAnsi="Times New Roman"/>
                <w:i/>
                <w:sz w:val="24"/>
                <w:szCs w:val="24"/>
              </w:rPr>
            </w:pPr>
            <w:r w:rsidRPr="001818EA">
              <w:rPr>
                <w:rFonts w:ascii="Times New Roman" w:hAnsi="Times New Roman"/>
                <w:i/>
                <w:sz w:val="24"/>
                <w:szCs w:val="24"/>
              </w:rPr>
              <w:t>Лыжная подготовка</w:t>
            </w:r>
            <w:r w:rsidRPr="001818EA">
              <w:rPr>
                <w:rFonts w:ascii="Times New Roman" w:hAnsi="Times New Roman"/>
                <w:sz w:val="24"/>
                <w:szCs w:val="24"/>
              </w:rPr>
              <w:t xml:space="preserve"> Прохождение дистанции 5 км на выносливость, зачет по технике лыжных ходов: попеременный двухшажный, одновременные ходы. Оценивается техника выполнения лыжных ходов. </w:t>
            </w:r>
            <w:r w:rsidRPr="001818EA">
              <w:rPr>
                <w:rFonts w:ascii="Times New Roman" w:hAnsi="Times New Roman"/>
                <w:i/>
                <w:sz w:val="24"/>
                <w:szCs w:val="24"/>
              </w:rPr>
              <w:t xml:space="preserve">   Гимнастика </w:t>
            </w:r>
            <w:r w:rsidRPr="001818EA">
              <w:rPr>
                <w:rFonts w:ascii="Times New Roman" w:hAnsi="Times New Roman"/>
                <w:sz w:val="24"/>
                <w:szCs w:val="24"/>
              </w:rPr>
              <w:t xml:space="preserve">Комбинация по акробатике: три кувырка вперед, кувырок назад, откат в березку, движения ногами, положить ноги на мат, встать на мостик и сделать переворот в упор лежа в любую сторону, прыжком упор присев и кувырок назад в полушпагат, прыжком упор присев, закончить упражнение.  Комбинации на снарядах: девушки – бревно, заскок на бревно упражнение на равновесие, танцевальные шаги, махи с поворотами, сесть на колено, соскок. Юноши – брусья: Заскок, 5 отжиманий от брусьев, передвижение на руках вперед, махи ногами, сед на брусья ноги врозь, перекат вперед, махи и </w:t>
            </w:r>
            <w:r w:rsidRPr="001818EA">
              <w:rPr>
                <w:rFonts w:ascii="Times New Roman" w:hAnsi="Times New Roman"/>
                <w:sz w:val="24"/>
                <w:szCs w:val="24"/>
              </w:rPr>
              <w:lastRenderedPageBreak/>
              <w:t xml:space="preserve">соскок махом ног вперед. Оценивается техника исполнения. </w:t>
            </w:r>
            <w:r w:rsidRPr="001818EA">
              <w:rPr>
                <w:rFonts w:ascii="Times New Roman" w:hAnsi="Times New Roman"/>
                <w:i/>
                <w:sz w:val="24"/>
                <w:szCs w:val="24"/>
              </w:rPr>
              <w:t xml:space="preserve"> Бадминтон </w:t>
            </w:r>
          </w:p>
          <w:p w14:paraId="5B9EB597" w14:textId="77777777" w:rsidR="00C33528" w:rsidRPr="001818EA" w:rsidRDefault="00C33528" w:rsidP="00C33528">
            <w:pPr>
              <w:ind w:firstLine="709"/>
              <w:rPr>
                <w:rFonts w:ascii="Times New Roman" w:hAnsi="Times New Roman"/>
                <w:sz w:val="24"/>
                <w:szCs w:val="24"/>
              </w:rPr>
            </w:pPr>
            <w:r w:rsidRPr="001818EA">
              <w:rPr>
                <w:rFonts w:ascii="Times New Roman" w:hAnsi="Times New Roman"/>
                <w:sz w:val="24"/>
                <w:szCs w:val="24"/>
              </w:rPr>
              <w:t xml:space="preserve">Двухсторонняя игра в парах оценивается техника выполнения ударов справа и слева, техника подачи. </w:t>
            </w:r>
            <w:r w:rsidRPr="001818EA">
              <w:rPr>
                <w:rFonts w:ascii="Times New Roman" w:hAnsi="Times New Roman"/>
                <w:i/>
                <w:sz w:val="24"/>
                <w:szCs w:val="24"/>
              </w:rPr>
              <w:t xml:space="preserve">  Общая физическая подготовка </w:t>
            </w:r>
            <w:r w:rsidRPr="001818EA">
              <w:rPr>
                <w:rFonts w:ascii="Times New Roman" w:hAnsi="Times New Roman"/>
                <w:sz w:val="24"/>
                <w:szCs w:val="24"/>
              </w:rPr>
              <w:t>Сгибание туловища из положения лежа (пресс), на количество раз 40 на «5», 35 на «4», 30 на «3», поднимание ног из положения лежа, на количество раз 40 на «5», 35 на «4», 30 на «3»,, отжимание от пола на количество раз юноши 40 – 35 – 30, девушки 14 – 12 – 10, юноши подтягивание 12 – 10– 8, девушки прыжки со скакалкой за минуту 150 – 140 – 130, девушки сгибание туловища из положения лежа (пресс) за 1 минуту 40 – 35 – 30, юноши 30 сек  сгибание туловища из положения лежа (пресс), 30 сек. отжимание от пола, общая сумма за минуту 60 – 55 – 50.</w:t>
            </w:r>
            <w:r w:rsidRPr="001818EA">
              <w:rPr>
                <w:rFonts w:ascii="Times New Roman" w:hAnsi="Times New Roman"/>
                <w:i/>
                <w:sz w:val="24"/>
                <w:szCs w:val="24"/>
              </w:rPr>
              <w:t xml:space="preserve"> Задание  плавание </w:t>
            </w:r>
            <w:r w:rsidRPr="001818EA">
              <w:rPr>
                <w:rFonts w:ascii="Times New Roman" w:hAnsi="Times New Roman"/>
                <w:sz w:val="24"/>
                <w:szCs w:val="24"/>
              </w:rPr>
              <w:t>Проплыть дистанцию 50 м на время 1,15 – «5», 1,25 – «4», 1, 45 – «3», не умеющие плавать сдают технику скольжения на груди и на спине.</w:t>
            </w:r>
            <w:r w:rsidRPr="001818EA">
              <w:rPr>
                <w:rFonts w:ascii="Times New Roman" w:hAnsi="Times New Roman"/>
                <w:i/>
                <w:sz w:val="24"/>
                <w:szCs w:val="24"/>
              </w:rPr>
              <w:t xml:space="preserve"> Задание  Общая физическая подготовка </w:t>
            </w:r>
            <w:r w:rsidRPr="001818EA">
              <w:rPr>
                <w:rFonts w:ascii="Times New Roman" w:hAnsi="Times New Roman"/>
                <w:sz w:val="24"/>
                <w:szCs w:val="24"/>
              </w:rPr>
              <w:t xml:space="preserve">Сгибание туловища из положения лежа (пресс), на количество раз 50 на «5», 45 на «4», 40 на «3», поднимание ног из положения лежа, на количество раз 40 на «5», 35 на «4», 30 на «3»,, отжимание от пола на количество раз юноши 40 – 35 – 30, девушки 14 – 12 –10, юноши подтягивание 14 – 12 – 10, девушки прыжки со скакалкой за минуту 150 – 140 – 130, девушки сгибание туловища из положения лежа (пресс) за 1 минуту 40 – 35 – 30, юноши 30 сек  сгибание туловища из положения лежа (пресс), 30 сек. отжимание от </w:t>
            </w:r>
            <w:r w:rsidRPr="001818EA">
              <w:rPr>
                <w:rFonts w:ascii="Times New Roman" w:hAnsi="Times New Roman"/>
                <w:sz w:val="24"/>
                <w:szCs w:val="24"/>
              </w:rPr>
              <w:lastRenderedPageBreak/>
              <w:t xml:space="preserve">пола, общая сумма за минуту 60 – 55 – 50. </w:t>
            </w:r>
            <w:r w:rsidRPr="001818EA">
              <w:rPr>
                <w:rFonts w:ascii="Times New Roman" w:hAnsi="Times New Roman"/>
                <w:i/>
                <w:sz w:val="24"/>
                <w:szCs w:val="24"/>
              </w:rPr>
              <w:t xml:space="preserve">Задание  легкая атлетика </w:t>
            </w:r>
            <w:r w:rsidRPr="001818EA">
              <w:rPr>
                <w:rFonts w:ascii="Times New Roman" w:hAnsi="Times New Roman"/>
                <w:sz w:val="24"/>
                <w:szCs w:val="24"/>
              </w:rPr>
              <w:t>кросс 2000 м дев 11.00 – 5, 13.00 – 4, без учета времени – 3, 3000 м юн. 12.30 – 5, 14.00 – 4, без учета времени. Прыжок в длину с места юн: 190-210-230, дев : 160-170-190</w:t>
            </w:r>
          </w:p>
          <w:p w14:paraId="72A9535E" w14:textId="77777777" w:rsidR="00C33528" w:rsidRPr="001818EA" w:rsidRDefault="00C33528" w:rsidP="00C33528">
            <w:pPr>
              <w:ind w:firstLine="709"/>
              <w:rPr>
                <w:rFonts w:ascii="Times New Roman" w:hAnsi="Times New Roman"/>
                <w:sz w:val="24"/>
                <w:szCs w:val="24"/>
              </w:rPr>
            </w:pPr>
            <w:r w:rsidRPr="001818EA">
              <w:rPr>
                <w:rFonts w:ascii="Times New Roman" w:hAnsi="Times New Roman"/>
                <w:sz w:val="24"/>
                <w:szCs w:val="24"/>
              </w:rPr>
              <w:t>100 метров юн: 13,6 – 14,5 – 15.0, дев: 16,0 – 16,8 – 17,6</w:t>
            </w:r>
          </w:p>
          <w:p w14:paraId="64F04478" w14:textId="77777777" w:rsidR="00C33528" w:rsidRPr="001818EA" w:rsidRDefault="00C33528" w:rsidP="00C33528">
            <w:pPr>
              <w:widowControl w:val="0"/>
              <w:tabs>
                <w:tab w:val="left" w:pos="6585"/>
              </w:tabs>
              <w:spacing w:after="0" w:line="240" w:lineRule="auto"/>
              <w:rPr>
                <w:rFonts w:ascii="Times New Roman" w:hAnsi="Times New Roman"/>
                <w:b/>
                <w:sz w:val="24"/>
                <w:szCs w:val="24"/>
              </w:rPr>
            </w:pPr>
          </w:p>
        </w:tc>
        <w:tc>
          <w:tcPr>
            <w:tcW w:w="1568" w:type="pct"/>
          </w:tcPr>
          <w:p w14:paraId="707F8B3A" w14:textId="77777777" w:rsidR="004D267E" w:rsidRPr="001818EA" w:rsidRDefault="00C035E4" w:rsidP="00116C1C">
            <w:pPr>
              <w:widowControl w:val="0"/>
              <w:tabs>
                <w:tab w:val="left" w:pos="6585"/>
              </w:tabs>
              <w:spacing w:after="0" w:line="240" w:lineRule="auto"/>
              <w:rPr>
                <w:rFonts w:ascii="Times New Roman" w:hAnsi="Times New Roman"/>
                <w:b/>
                <w:sz w:val="24"/>
                <w:szCs w:val="24"/>
              </w:rPr>
            </w:pPr>
            <w:r w:rsidRPr="001818EA">
              <w:rPr>
                <w:rFonts w:ascii="Times New Roman" w:hAnsi="Times New Roman"/>
                <w:b/>
                <w:sz w:val="24"/>
                <w:szCs w:val="24"/>
              </w:rPr>
              <w:lastRenderedPageBreak/>
              <w:t>Информационный контроль:</w:t>
            </w:r>
          </w:p>
          <w:p w14:paraId="680D35E4" w14:textId="77777777" w:rsidR="00C035E4" w:rsidRPr="001818EA" w:rsidRDefault="00C035E4" w:rsidP="00116C1C">
            <w:pPr>
              <w:widowControl w:val="0"/>
              <w:tabs>
                <w:tab w:val="left" w:pos="6585"/>
              </w:tabs>
              <w:spacing w:after="0" w:line="240" w:lineRule="auto"/>
              <w:rPr>
                <w:rFonts w:ascii="Times New Roman" w:hAnsi="Times New Roman"/>
                <w:sz w:val="24"/>
                <w:szCs w:val="24"/>
              </w:rPr>
            </w:pPr>
            <w:r w:rsidRPr="001818EA">
              <w:rPr>
                <w:rFonts w:ascii="Times New Roman" w:hAnsi="Times New Roman"/>
                <w:sz w:val="24"/>
                <w:szCs w:val="24"/>
              </w:rPr>
              <w:t>Опрос, наблюдение, тестирование, отслеживание двигательных способностей и т. д.</w:t>
            </w:r>
          </w:p>
          <w:p w14:paraId="5DD9558D" w14:textId="77777777" w:rsidR="00C035E4" w:rsidRPr="001818EA" w:rsidRDefault="00C035E4" w:rsidP="00116C1C">
            <w:pPr>
              <w:widowControl w:val="0"/>
              <w:tabs>
                <w:tab w:val="left" w:pos="6585"/>
              </w:tabs>
              <w:spacing w:after="0" w:line="240" w:lineRule="auto"/>
              <w:rPr>
                <w:rFonts w:ascii="Times New Roman" w:hAnsi="Times New Roman"/>
                <w:sz w:val="24"/>
                <w:szCs w:val="24"/>
              </w:rPr>
            </w:pPr>
            <w:r w:rsidRPr="001818EA">
              <w:rPr>
                <w:rFonts w:ascii="Times New Roman" w:hAnsi="Times New Roman"/>
                <w:b/>
                <w:sz w:val="24"/>
                <w:szCs w:val="24"/>
              </w:rPr>
              <w:t xml:space="preserve">Оперативный контроль: </w:t>
            </w:r>
          </w:p>
          <w:p w14:paraId="75B3E75F" w14:textId="77777777" w:rsidR="00C035E4" w:rsidRPr="001818EA" w:rsidRDefault="00C035E4" w:rsidP="00116C1C">
            <w:pPr>
              <w:widowControl w:val="0"/>
              <w:tabs>
                <w:tab w:val="left" w:pos="6585"/>
              </w:tabs>
              <w:spacing w:after="0" w:line="240" w:lineRule="auto"/>
              <w:rPr>
                <w:rFonts w:ascii="Times New Roman" w:hAnsi="Times New Roman"/>
                <w:sz w:val="24"/>
                <w:szCs w:val="24"/>
              </w:rPr>
            </w:pPr>
            <w:r w:rsidRPr="001818EA">
              <w:rPr>
                <w:rFonts w:ascii="Times New Roman" w:hAnsi="Times New Roman"/>
                <w:sz w:val="24"/>
                <w:szCs w:val="24"/>
              </w:rPr>
              <w:t>Обеспечивает информацию о ходе выполнения конкретного раздела;</w:t>
            </w:r>
          </w:p>
          <w:p w14:paraId="11C02FF6" w14:textId="77777777" w:rsidR="00C035E4" w:rsidRPr="001818EA" w:rsidRDefault="00C035E4" w:rsidP="00116C1C">
            <w:pPr>
              <w:widowControl w:val="0"/>
              <w:tabs>
                <w:tab w:val="left" w:pos="6585"/>
              </w:tabs>
              <w:spacing w:after="0" w:line="240" w:lineRule="auto"/>
              <w:rPr>
                <w:rFonts w:ascii="Times New Roman" w:hAnsi="Times New Roman"/>
                <w:b/>
                <w:sz w:val="24"/>
                <w:szCs w:val="24"/>
              </w:rPr>
            </w:pPr>
            <w:r w:rsidRPr="001818EA">
              <w:rPr>
                <w:rFonts w:ascii="Times New Roman" w:hAnsi="Times New Roman"/>
                <w:b/>
                <w:sz w:val="24"/>
                <w:szCs w:val="24"/>
              </w:rPr>
              <w:t>Текущий контроль:</w:t>
            </w:r>
          </w:p>
          <w:p w14:paraId="14FC9B01" w14:textId="77777777" w:rsidR="00C035E4" w:rsidRPr="001818EA" w:rsidRDefault="00C035E4" w:rsidP="00116C1C">
            <w:pPr>
              <w:widowControl w:val="0"/>
              <w:tabs>
                <w:tab w:val="left" w:pos="6585"/>
              </w:tabs>
              <w:spacing w:after="0" w:line="240" w:lineRule="auto"/>
              <w:rPr>
                <w:rFonts w:ascii="Times New Roman" w:hAnsi="Times New Roman"/>
                <w:sz w:val="24"/>
                <w:szCs w:val="24"/>
              </w:rPr>
            </w:pPr>
            <w:r w:rsidRPr="001818EA">
              <w:rPr>
                <w:rFonts w:ascii="Times New Roman" w:hAnsi="Times New Roman"/>
                <w:sz w:val="24"/>
                <w:szCs w:val="24"/>
              </w:rPr>
              <w:t>Информирует о степени освоения темы, вида учебной деятельности, освоения раздела, динамики физического развития;</w:t>
            </w:r>
          </w:p>
          <w:p w14:paraId="39D33667" w14:textId="77777777" w:rsidR="00C035E4" w:rsidRPr="001818EA" w:rsidRDefault="00C035E4" w:rsidP="00116C1C">
            <w:pPr>
              <w:widowControl w:val="0"/>
              <w:tabs>
                <w:tab w:val="left" w:pos="6585"/>
              </w:tabs>
              <w:spacing w:after="0" w:line="240" w:lineRule="auto"/>
              <w:rPr>
                <w:rFonts w:ascii="Times New Roman" w:hAnsi="Times New Roman"/>
                <w:b/>
                <w:sz w:val="24"/>
                <w:szCs w:val="24"/>
              </w:rPr>
            </w:pPr>
            <w:r w:rsidRPr="001818EA">
              <w:rPr>
                <w:rFonts w:ascii="Times New Roman" w:hAnsi="Times New Roman"/>
                <w:b/>
                <w:sz w:val="24"/>
                <w:szCs w:val="24"/>
              </w:rPr>
              <w:t>Итоговый контроль:</w:t>
            </w:r>
          </w:p>
          <w:p w14:paraId="76DADA5E" w14:textId="77777777" w:rsidR="00C035E4" w:rsidRPr="001818EA" w:rsidRDefault="00C035E4" w:rsidP="00116C1C">
            <w:pPr>
              <w:widowControl w:val="0"/>
              <w:tabs>
                <w:tab w:val="left" w:pos="6585"/>
              </w:tabs>
              <w:spacing w:after="0" w:line="240" w:lineRule="auto"/>
              <w:rPr>
                <w:rFonts w:ascii="Times New Roman" w:hAnsi="Times New Roman"/>
                <w:sz w:val="24"/>
                <w:szCs w:val="24"/>
              </w:rPr>
            </w:pPr>
            <w:r w:rsidRPr="001818EA">
              <w:rPr>
                <w:rFonts w:ascii="Times New Roman" w:hAnsi="Times New Roman"/>
                <w:sz w:val="24"/>
                <w:szCs w:val="24"/>
              </w:rPr>
              <w:t>Дает возможность выявить уровень сформированности физической культуры студента, спортивно  - технической подготовленности, готовности к профессиональной деятельности.</w:t>
            </w:r>
          </w:p>
        </w:tc>
      </w:tr>
    </w:tbl>
    <w:p w14:paraId="015EB4A7" w14:textId="77777777" w:rsidR="00C33528" w:rsidRPr="001818EA" w:rsidRDefault="00C33528" w:rsidP="00116C1C">
      <w:pPr>
        <w:widowControl w:val="0"/>
        <w:spacing w:after="0" w:line="240" w:lineRule="auto"/>
        <w:ind w:firstLine="567"/>
        <w:jc w:val="right"/>
        <w:rPr>
          <w:rFonts w:ascii="Times New Roman" w:hAnsi="Times New Roman"/>
          <w:b/>
          <w:sz w:val="24"/>
          <w:szCs w:val="24"/>
        </w:rPr>
      </w:pPr>
    </w:p>
    <w:p w14:paraId="29452CC2" w14:textId="77777777" w:rsidR="00C33528" w:rsidRPr="001818EA" w:rsidRDefault="00C33528" w:rsidP="00116C1C">
      <w:pPr>
        <w:widowControl w:val="0"/>
        <w:spacing w:after="0" w:line="240" w:lineRule="auto"/>
        <w:ind w:firstLine="567"/>
        <w:jc w:val="right"/>
        <w:rPr>
          <w:rFonts w:ascii="Times New Roman" w:hAnsi="Times New Roman"/>
          <w:b/>
          <w:sz w:val="24"/>
          <w:szCs w:val="24"/>
        </w:rPr>
      </w:pPr>
    </w:p>
    <w:p w14:paraId="5DD2C9E5" w14:textId="77777777" w:rsidR="00C33528" w:rsidRPr="001818EA" w:rsidRDefault="00C33528" w:rsidP="00116C1C">
      <w:pPr>
        <w:widowControl w:val="0"/>
        <w:spacing w:after="0" w:line="240" w:lineRule="auto"/>
        <w:ind w:firstLine="567"/>
        <w:jc w:val="right"/>
        <w:rPr>
          <w:rFonts w:ascii="Times New Roman" w:hAnsi="Times New Roman"/>
          <w:b/>
          <w:sz w:val="24"/>
          <w:szCs w:val="24"/>
        </w:rPr>
      </w:pPr>
    </w:p>
    <w:p w14:paraId="7A983D1A" w14:textId="77777777" w:rsidR="00C33528" w:rsidRPr="001818EA" w:rsidRDefault="00C33528" w:rsidP="00116C1C">
      <w:pPr>
        <w:widowControl w:val="0"/>
        <w:spacing w:after="0" w:line="240" w:lineRule="auto"/>
        <w:ind w:firstLine="567"/>
        <w:jc w:val="right"/>
        <w:rPr>
          <w:rFonts w:ascii="Times New Roman" w:hAnsi="Times New Roman"/>
          <w:b/>
          <w:sz w:val="24"/>
          <w:szCs w:val="24"/>
        </w:rPr>
      </w:pPr>
    </w:p>
    <w:p w14:paraId="3D6D0DF9" w14:textId="77777777" w:rsidR="00C33528" w:rsidRPr="001818EA" w:rsidRDefault="00C33528" w:rsidP="00116C1C">
      <w:pPr>
        <w:widowControl w:val="0"/>
        <w:spacing w:after="0" w:line="240" w:lineRule="auto"/>
        <w:ind w:firstLine="567"/>
        <w:jc w:val="right"/>
        <w:rPr>
          <w:rFonts w:ascii="Times New Roman" w:hAnsi="Times New Roman"/>
          <w:b/>
          <w:sz w:val="24"/>
          <w:szCs w:val="24"/>
        </w:rPr>
      </w:pPr>
    </w:p>
    <w:p w14:paraId="1BBDE94B" w14:textId="77777777" w:rsidR="00C33528" w:rsidRPr="001818EA" w:rsidRDefault="00C33528" w:rsidP="00116C1C">
      <w:pPr>
        <w:widowControl w:val="0"/>
        <w:spacing w:after="0" w:line="240" w:lineRule="auto"/>
        <w:ind w:firstLine="567"/>
        <w:jc w:val="right"/>
        <w:rPr>
          <w:rFonts w:ascii="Times New Roman" w:hAnsi="Times New Roman"/>
          <w:b/>
          <w:sz w:val="24"/>
          <w:szCs w:val="24"/>
        </w:rPr>
      </w:pPr>
    </w:p>
    <w:p w14:paraId="5FABA1EF" w14:textId="77777777" w:rsidR="00C33528" w:rsidRPr="001818EA" w:rsidRDefault="00C33528" w:rsidP="00116C1C">
      <w:pPr>
        <w:widowControl w:val="0"/>
        <w:spacing w:after="0" w:line="240" w:lineRule="auto"/>
        <w:ind w:firstLine="567"/>
        <w:jc w:val="right"/>
        <w:rPr>
          <w:rFonts w:ascii="Times New Roman" w:hAnsi="Times New Roman"/>
          <w:b/>
          <w:sz w:val="24"/>
          <w:szCs w:val="24"/>
        </w:rPr>
      </w:pPr>
    </w:p>
    <w:p w14:paraId="567036CC" w14:textId="77777777" w:rsidR="00C33528" w:rsidRPr="001818EA" w:rsidRDefault="00C33528" w:rsidP="00116C1C">
      <w:pPr>
        <w:widowControl w:val="0"/>
        <w:spacing w:after="0" w:line="240" w:lineRule="auto"/>
        <w:ind w:firstLine="567"/>
        <w:jc w:val="right"/>
        <w:rPr>
          <w:rFonts w:ascii="Times New Roman" w:hAnsi="Times New Roman"/>
          <w:b/>
          <w:sz w:val="24"/>
          <w:szCs w:val="24"/>
        </w:rPr>
      </w:pPr>
    </w:p>
    <w:p w14:paraId="29F31C4F" w14:textId="77777777" w:rsidR="00C33528" w:rsidRPr="001818EA" w:rsidRDefault="00C33528" w:rsidP="00116C1C">
      <w:pPr>
        <w:widowControl w:val="0"/>
        <w:spacing w:after="0" w:line="240" w:lineRule="auto"/>
        <w:ind w:firstLine="567"/>
        <w:jc w:val="right"/>
        <w:rPr>
          <w:rFonts w:ascii="Times New Roman" w:hAnsi="Times New Roman"/>
          <w:b/>
          <w:sz w:val="24"/>
          <w:szCs w:val="24"/>
        </w:rPr>
      </w:pPr>
    </w:p>
    <w:p w14:paraId="6E91C143" w14:textId="77777777" w:rsidR="00C33528" w:rsidRPr="001818EA" w:rsidRDefault="00C33528" w:rsidP="00116C1C">
      <w:pPr>
        <w:widowControl w:val="0"/>
        <w:spacing w:after="0" w:line="240" w:lineRule="auto"/>
        <w:ind w:firstLine="567"/>
        <w:jc w:val="right"/>
        <w:rPr>
          <w:rFonts w:ascii="Times New Roman" w:hAnsi="Times New Roman"/>
          <w:b/>
          <w:sz w:val="24"/>
          <w:szCs w:val="24"/>
        </w:rPr>
      </w:pPr>
    </w:p>
    <w:p w14:paraId="68B01AE1" w14:textId="77777777" w:rsidR="00C33528" w:rsidRPr="001818EA" w:rsidRDefault="00C33528" w:rsidP="00116C1C">
      <w:pPr>
        <w:widowControl w:val="0"/>
        <w:spacing w:after="0" w:line="240" w:lineRule="auto"/>
        <w:ind w:firstLine="567"/>
        <w:jc w:val="right"/>
        <w:rPr>
          <w:rFonts w:ascii="Times New Roman" w:hAnsi="Times New Roman"/>
          <w:b/>
          <w:sz w:val="24"/>
          <w:szCs w:val="24"/>
        </w:rPr>
      </w:pPr>
    </w:p>
    <w:p w14:paraId="4704072C" w14:textId="77777777" w:rsidR="00C33528" w:rsidRPr="001818EA" w:rsidRDefault="00C33528" w:rsidP="00116C1C">
      <w:pPr>
        <w:widowControl w:val="0"/>
        <w:spacing w:after="0" w:line="240" w:lineRule="auto"/>
        <w:ind w:firstLine="567"/>
        <w:jc w:val="right"/>
        <w:rPr>
          <w:rFonts w:ascii="Times New Roman" w:hAnsi="Times New Roman"/>
          <w:b/>
          <w:sz w:val="24"/>
          <w:szCs w:val="24"/>
        </w:rPr>
      </w:pPr>
    </w:p>
    <w:p w14:paraId="0094103C" w14:textId="77777777" w:rsidR="00C33528" w:rsidRPr="001818EA" w:rsidRDefault="00C33528" w:rsidP="00116C1C">
      <w:pPr>
        <w:widowControl w:val="0"/>
        <w:spacing w:after="0" w:line="240" w:lineRule="auto"/>
        <w:ind w:firstLine="567"/>
        <w:jc w:val="right"/>
        <w:rPr>
          <w:rFonts w:ascii="Times New Roman" w:hAnsi="Times New Roman"/>
          <w:b/>
          <w:sz w:val="24"/>
          <w:szCs w:val="24"/>
        </w:rPr>
      </w:pPr>
    </w:p>
    <w:p w14:paraId="4B3F7AD4" w14:textId="77777777" w:rsidR="00C33528" w:rsidRPr="001818EA" w:rsidRDefault="00C33528" w:rsidP="00116C1C">
      <w:pPr>
        <w:widowControl w:val="0"/>
        <w:spacing w:after="0" w:line="240" w:lineRule="auto"/>
        <w:ind w:firstLine="567"/>
        <w:jc w:val="right"/>
        <w:rPr>
          <w:rFonts w:ascii="Times New Roman" w:hAnsi="Times New Roman"/>
          <w:b/>
          <w:sz w:val="24"/>
          <w:szCs w:val="24"/>
        </w:rPr>
      </w:pPr>
    </w:p>
    <w:p w14:paraId="5D57F739" w14:textId="77777777" w:rsidR="00C33528" w:rsidRPr="001818EA" w:rsidRDefault="00C33528" w:rsidP="00116C1C">
      <w:pPr>
        <w:widowControl w:val="0"/>
        <w:spacing w:after="0" w:line="240" w:lineRule="auto"/>
        <w:ind w:firstLine="567"/>
        <w:jc w:val="right"/>
        <w:rPr>
          <w:rFonts w:ascii="Times New Roman" w:hAnsi="Times New Roman"/>
          <w:b/>
          <w:sz w:val="24"/>
          <w:szCs w:val="24"/>
        </w:rPr>
      </w:pPr>
    </w:p>
    <w:p w14:paraId="12B433B4" w14:textId="77777777" w:rsidR="00C33528" w:rsidRPr="001818EA" w:rsidRDefault="00C33528" w:rsidP="00116C1C">
      <w:pPr>
        <w:widowControl w:val="0"/>
        <w:spacing w:after="0" w:line="240" w:lineRule="auto"/>
        <w:ind w:firstLine="567"/>
        <w:jc w:val="right"/>
        <w:rPr>
          <w:rFonts w:ascii="Times New Roman" w:hAnsi="Times New Roman"/>
          <w:b/>
          <w:sz w:val="24"/>
          <w:szCs w:val="24"/>
        </w:rPr>
      </w:pPr>
    </w:p>
    <w:p w14:paraId="26304CBF" w14:textId="77777777" w:rsidR="00C33528" w:rsidRPr="001818EA" w:rsidRDefault="00C33528" w:rsidP="00116C1C">
      <w:pPr>
        <w:widowControl w:val="0"/>
        <w:spacing w:after="0" w:line="240" w:lineRule="auto"/>
        <w:ind w:firstLine="567"/>
        <w:jc w:val="right"/>
        <w:rPr>
          <w:rFonts w:ascii="Times New Roman" w:hAnsi="Times New Roman"/>
          <w:b/>
          <w:sz w:val="24"/>
          <w:szCs w:val="24"/>
        </w:rPr>
      </w:pPr>
    </w:p>
    <w:p w14:paraId="25FCF263" w14:textId="77777777" w:rsidR="00C33528" w:rsidRPr="001818EA" w:rsidRDefault="00C33528" w:rsidP="00116C1C">
      <w:pPr>
        <w:widowControl w:val="0"/>
        <w:spacing w:after="0" w:line="240" w:lineRule="auto"/>
        <w:ind w:firstLine="567"/>
        <w:jc w:val="right"/>
        <w:rPr>
          <w:rFonts w:ascii="Times New Roman" w:hAnsi="Times New Roman"/>
          <w:b/>
          <w:sz w:val="24"/>
          <w:szCs w:val="24"/>
        </w:rPr>
      </w:pPr>
    </w:p>
    <w:p w14:paraId="73EB7FE0" w14:textId="77777777" w:rsidR="00C33528" w:rsidRPr="001818EA" w:rsidRDefault="00C33528" w:rsidP="00116C1C">
      <w:pPr>
        <w:widowControl w:val="0"/>
        <w:spacing w:after="0" w:line="240" w:lineRule="auto"/>
        <w:ind w:firstLine="567"/>
        <w:jc w:val="right"/>
        <w:rPr>
          <w:rFonts w:ascii="Times New Roman" w:hAnsi="Times New Roman"/>
          <w:b/>
          <w:sz w:val="24"/>
          <w:szCs w:val="24"/>
        </w:rPr>
      </w:pPr>
    </w:p>
    <w:p w14:paraId="2C95B242" w14:textId="77777777" w:rsidR="00C33528" w:rsidRPr="001818EA" w:rsidRDefault="00C33528" w:rsidP="00116C1C">
      <w:pPr>
        <w:widowControl w:val="0"/>
        <w:spacing w:after="0" w:line="240" w:lineRule="auto"/>
        <w:ind w:firstLine="567"/>
        <w:jc w:val="right"/>
        <w:rPr>
          <w:rFonts w:ascii="Times New Roman" w:hAnsi="Times New Roman"/>
          <w:b/>
          <w:sz w:val="24"/>
          <w:szCs w:val="24"/>
        </w:rPr>
      </w:pPr>
    </w:p>
    <w:p w14:paraId="05E44773" w14:textId="77777777" w:rsidR="00C33528" w:rsidRPr="001818EA" w:rsidRDefault="00C33528" w:rsidP="00116C1C">
      <w:pPr>
        <w:widowControl w:val="0"/>
        <w:spacing w:after="0" w:line="240" w:lineRule="auto"/>
        <w:ind w:firstLine="567"/>
        <w:jc w:val="right"/>
        <w:rPr>
          <w:rFonts w:ascii="Times New Roman" w:hAnsi="Times New Roman"/>
          <w:b/>
          <w:sz w:val="24"/>
          <w:szCs w:val="24"/>
        </w:rPr>
      </w:pPr>
    </w:p>
    <w:p w14:paraId="2195C678" w14:textId="77777777" w:rsidR="00C33528" w:rsidRPr="001818EA" w:rsidRDefault="00C33528" w:rsidP="00116C1C">
      <w:pPr>
        <w:widowControl w:val="0"/>
        <w:spacing w:after="0" w:line="240" w:lineRule="auto"/>
        <w:ind w:firstLine="567"/>
        <w:jc w:val="right"/>
        <w:rPr>
          <w:rFonts w:ascii="Times New Roman" w:hAnsi="Times New Roman"/>
          <w:b/>
          <w:sz w:val="24"/>
          <w:szCs w:val="24"/>
        </w:rPr>
      </w:pPr>
    </w:p>
    <w:p w14:paraId="09EBAC35" w14:textId="77777777" w:rsidR="00C33528" w:rsidRPr="001818EA" w:rsidRDefault="00C33528" w:rsidP="00116C1C">
      <w:pPr>
        <w:widowControl w:val="0"/>
        <w:spacing w:after="0" w:line="240" w:lineRule="auto"/>
        <w:ind w:firstLine="567"/>
        <w:jc w:val="right"/>
        <w:rPr>
          <w:rFonts w:ascii="Times New Roman" w:hAnsi="Times New Roman"/>
          <w:b/>
          <w:sz w:val="24"/>
          <w:szCs w:val="24"/>
        </w:rPr>
      </w:pPr>
    </w:p>
    <w:p w14:paraId="313A3317" w14:textId="77777777" w:rsidR="00C33528" w:rsidRPr="001818EA" w:rsidRDefault="00C33528" w:rsidP="00116C1C">
      <w:pPr>
        <w:widowControl w:val="0"/>
        <w:spacing w:after="0" w:line="240" w:lineRule="auto"/>
        <w:ind w:firstLine="567"/>
        <w:jc w:val="right"/>
        <w:rPr>
          <w:rFonts w:ascii="Times New Roman" w:hAnsi="Times New Roman"/>
          <w:b/>
          <w:sz w:val="24"/>
          <w:szCs w:val="24"/>
        </w:rPr>
      </w:pPr>
    </w:p>
    <w:p w14:paraId="20C6B7EC" w14:textId="77777777" w:rsidR="00C33528" w:rsidRPr="001818EA" w:rsidRDefault="00C33528" w:rsidP="00116C1C">
      <w:pPr>
        <w:widowControl w:val="0"/>
        <w:spacing w:after="0" w:line="240" w:lineRule="auto"/>
        <w:ind w:firstLine="567"/>
        <w:jc w:val="right"/>
        <w:rPr>
          <w:rFonts w:ascii="Times New Roman" w:hAnsi="Times New Roman"/>
          <w:b/>
          <w:sz w:val="24"/>
          <w:szCs w:val="24"/>
        </w:rPr>
      </w:pPr>
    </w:p>
    <w:p w14:paraId="028AA5EA" w14:textId="77777777" w:rsidR="00907E4D" w:rsidRPr="001818EA" w:rsidRDefault="00907E4D" w:rsidP="00907E4D">
      <w:pPr>
        <w:widowControl w:val="0"/>
        <w:spacing w:after="0" w:line="240" w:lineRule="auto"/>
        <w:rPr>
          <w:rFonts w:ascii="Times New Roman" w:hAnsi="Times New Roman"/>
          <w:b/>
          <w:sz w:val="24"/>
          <w:szCs w:val="24"/>
        </w:rPr>
      </w:pPr>
    </w:p>
    <w:p w14:paraId="1C0BB8EF" w14:textId="77777777" w:rsidR="00907E4D" w:rsidRPr="001818EA" w:rsidRDefault="00907E4D" w:rsidP="00907E4D">
      <w:pPr>
        <w:widowControl w:val="0"/>
        <w:spacing w:after="0" w:line="240" w:lineRule="auto"/>
        <w:rPr>
          <w:rFonts w:ascii="Times New Roman" w:hAnsi="Times New Roman"/>
          <w:b/>
          <w:sz w:val="24"/>
          <w:szCs w:val="24"/>
        </w:rPr>
      </w:pPr>
    </w:p>
    <w:p w14:paraId="08C261C7" w14:textId="77777777" w:rsidR="0028162F" w:rsidRPr="001818EA" w:rsidRDefault="0028162F">
      <w:pPr>
        <w:rPr>
          <w:rFonts w:ascii="Times New Roman" w:hAnsi="Times New Roman"/>
          <w:b/>
          <w:sz w:val="24"/>
          <w:szCs w:val="24"/>
        </w:rPr>
      </w:pPr>
      <w:r w:rsidRPr="001818EA">
        <w:rPr>
          <w:rFonts w:ascii="Times New Roman" w:hAnsi="Times New Roman"/>
          <w:b/>
          <w:sz w:val="24"/>
          <w:szCs w:val="24"/>
        </w:rPr>
        <w:br w:type="page"/>
      </w:r>
    </w:p>
    <w:p w14:paraId="242DB535" w14:textId="77777777" w:rsidR="003800AF" w:rsidRPr="001818EA" w:rsidRDefault="003800AF" w:rsidP="00F94354">
      <w:pPr>
        <w:widowControl w:val="0"/>
        <w:spacing w:after="0" w:line="240" w:lineRule="auto"/>
        <w:jc w:val="right"/>
        <w:outlineLvl w:val="0"/>
        <w:rPr>
          <w:rFonts w:ascii="Times New Roman" w:hAnsi="Times New Roman"/>
          <w:b/>
          <w:sz w:val="24"/>
          <w:szCs w:val="24"/>
        </w:rPr>
      </w:pPr>
      <w:r w:rsidRPr="001818EA">
        <w:rPr>
          <w:rFonts w:ascii="Times New Roman" w:hAnsi="Times New Roman"/>
          <w:b/>
          <w:sz w:val="24"/>
          <w:szCs w:val="24"/>
        </w:rPr>
        <w:lastRenderedPageBreak/>
        <w:t xml:space="preserve">Приложение </w:t>
      </w:r>
      <w:r w:rsidR="00E85935">
        <w:rPr>
          <w:rFonts w:ascii="Times New Roman" w:hAnsi="Times New Roman"/>
          <w:b/>
          <w:sz w:val="24"/>
          <w:szCs w:val="24"/>
        </w:rPr>
        <w:t>2</w:t>
      </w:r>
      <w:r w:rsidRPr="001818EA">
        <w:rPr>
          <w:rFonts w:ascii="Times New Roman" w:hAnsi="Times New Roman"/>
          <w:b/>
          <w:sz w:val="24"/>
          <w:szCs w:val="24"/>
        </w:rPr>
        <w:t>.5</w:t>
      </w:r>
    </w:p>
    <w:p w14:paraId="088D88A6" w14:textId="77777777" w:rsidR="00024B16" w:rsidRPr="001818EA" w:rsidRDefault="0028162F" w:rsidP="00116C1C">
      <w:pPr>
        <w:widowControl w:val="0"/>
        <w:spacing w:after="0" w:line="240" w:lineRule="auto"/>
        <w:jc w:val="right"/>
        <w:rPr>
          <w:rFonts w:ascii="Times New Roman" w:hAnsi="Times New Roman"/>
          <w:b/>
          <w:i/>
          <w:sz w:val="24"/>
          <w:szCs w:val="24"/>
        </w:rPr>
      </w:pPr>
      <w:r w:rsidRPr="001818EA">
        <w:rPr>
          <w:rFonts w:ascii="Times New Roman" w:hAnsi="Times New Roman"/>
          <w:b/>
          <w:i/>
          <w:sz w:val="24"/>
          <w:szCs w:val="24"/>
        </w:rPr>
        <w:t>к</w:t>
      </w:r>
      <w:r w:rsidR="00024B16" w:rsidRPr="001818EA">
        <w:rPr>
          <w:rFonts w:ascii="Times New Roman" w:hAnsi="Times New Roman"/>
          <w:b/>
          <w:i/>
          <w:sz w:val="24"/>
          <w:szCs w:val="24"/>
        </w:rPr>
        <w:t xml:space="preserve"> ПООП по специальност</w:t>
      </w:r>
      <w:r w:rsidR="00640319" w:rsidRPr="001818EA">
        <w:rPr>
          <w:rFonts w:ascii="Times New Roman" w:hAnsi="Times New Roman"/>
          <w:b/>
          <w:i/>
          <w:sz w:val="24"/>
          <w:szCs w:val="24"/>
        </w:rPr>
        <w:t>и</w:t>
      </w:r>
    </w:p>
    <w:p w14:paraId="38C00C57" w14:textId="77777777" w:rsidR="00024B16" w:rsidRPr="001818EA" w:rsidRDefault="00FE374A" w:rsidP="00116C1C">
      <w:pPr>
        <w:widowControl w:val="0"/>
        <w:spacing w:after="0" w:line="240" w:lineRule="auto"/>
        <w:jc w:val="right"/>
        <w:rPr>
          <w:rFonts w:ascii="Times New Roman" w:hAnsi="Times New Roman"/>
          <w:i/>
          <w:sz w:val="24"/>
          <w:szCs w:val="24"/>
        </w:rPr>
      </w:pPr>
      <w:r w:rsidRPr="001818EA">
        <w:rPr>
          <w:rFonts w:ascii="Times New Roman" w:hAnsi="Times New Roman"/>
          <w:b/>
          <w:i/>
          <w:sz w:val="24"/>
          <w:szCs w:val="24"/>
        </w:rPr>
        <w:t>29.02.09 Печатное дело</w:t>
      </w:r>
    </w:p>
    <w:p w14:paraId="3AA63CBF" w14:textId="77777777" w:rsidR="00024B16" w:rsidRPr="001818EA" w:rsidRDefault="00024B16" w:rsidP="00116C1C">
      <w:pPr>
        <w:widowControl w:val="0"/>
        <w:spacing w:after="0" w:line="240" w:lineRule="auto"/>
        <w:ind w:firstLine="567"/>
        <w:jc w:val="right"/>
        <w:rPr>
          <w:rFonts w:ascii="Times New Roman" w:hAnsi="Times New Roman"/>
          <w:b/>
          <w:sz w:val="24"/>
          <w:szCs w:val="24"/>
        </w:rPr>
      </w:pPr>
    </w:p>
    <w:p w14:paraId="16754EBF" w14:textId="77777777" w:rsidR="003800AF" w:rsidRPr="001818EA" w:rsidRDefault="003800AF" w:rsidP="00116C1C">
      <w:pPr>
        <w:widowControl w:val="0"/>
        <w:spacing w:after="0" w:line="240" w:lineRule="auto"/>
        <w:ind w:firstLine="567"/>
        <w:jc w:val="both"/>
        <w:rPr>
          <w:rFonts w:ascii="Times New Roman" w:hAnsi="Times New Roman"/>
          <w:b/>
          <w:sz w:val="24"/>
          <w:szCs w:val="24"/>
        </w:rPr>
      </w:pPr>
    </w:p>
    <w:p w14:paraId="2D5AA352" w14:textId="77777777" w:rsidR="003800AF" w:rsidRPr="001818EA" w:rsidRDefault="003800AF" w:rsidP="00116C1C">
      <w:pPr>
        <w:widowControl w:val="0"/>
        <w:spacing w:after="0" w:line="240" w:lineRule="auto"/>
        <w:ind w:firstLine="567"/>
        <w:jc w:val="both"/>
        <w:rPr>
          <w:rFonts w:ascii="Times New Roman" w:hAnsi="Times New Roman"/>
          <w:b/>
          <w:sz w:val="24"/>
          <w:szCs w:val="24"/>
        </w:rPr>
      </w:pPr>
    </w:p>
    <w:p w14:paraId="09384188" w14:textId="77777777" w:rsidR="003800AF" w:rsidRPr="001818EA" w:rsidRDefault="003800AF" w:rsidP="00116C1C">
      <w:pPr>
        <w:widowControl w:val="0"/>
        <w:spacing w:after="0" w:line="240" w:lineRule="auto"/>
        <w:ind w:firstLine="567"/>
        <w:jc w:val="both"/>
        <w:rPr>
          <w:rFonts w:ascii="Times New Roman" w:hAnsi="Times New Roman"/>
          <w:b/>
          <w:sz w:val="24"/>
          <w:szCs w:val="24"/>
        </w:rPr>
      </w:pPr>
    </w:p>
    <w:p w14:paraId="4E36AF7C" w14:textId="77777777" w:rsidR="003800AF" w:rsidRPr="001818EA" w:rsidRDefault="003800AF" w:rsidP="00116C1C">
      <w:pPr>
        <w:widowControl w:val="0"/>
        <w:spacing w:after="0" w:line="240" w:lineRule="auto"/>
        <w:ind w:firstLine="567"/>
        <w:jc w:val="both"/>
        <w:rPr>
          <w:rFonts w:ascii="Times New Roman" w:hAnsi="Times New Roman"/>
          <w:b/>
          <w:sz w:val="24"/>
          <w:szCs w:val="24"/>
        </w:rPr>
      </w:pPr>
    </w:p>
    <w:p w14:paraId="22F700EA" w14:textId="77777777" w:rsidR="003800AF" w:rsidRPr="001818EA" w:rsidRDefault="003800AF" w:rsidP="00116C1C">
      <w:pPr>
        <w:widowControl w:val="0"/>
        <w:spacing w:after="0" w:line="240" w:lineRule="auto"/>
        <w:ind w:firstLine="567"/>
        <w:jc w:val="both"/>
        <w:rPr>
          <w:rFonts w:ascii="Times New Roman" w:hAnsi="Times New Roman"/>
          <w:b/>
          <w:sz w:val="24"/>
          <w:szCs w:val="24"/>
        </w:rPr>
      </w:pPr>
    </w:p>
    <w:p w14:paraId="78EAD4D1" w14:textId="77777777" w:rsidR="003800AF" w:rsidRPr="001818EA" w:rsidRDefault="003800AF" w:rsidP="00116C1C">
      <w:pPr>
        <w:widowControl w:val="0"/>
        <w:spacing w:after="0" w:line="240" w:lineRule="auto"/>
        <w:ind w:firstLine="567"/>
        <w:jc w:val="both"/>
        <w:rPr>
          <w:rFonts w:ascii="Times New Roman" w:hAnsi="Times New Roman"/>
          <w:b/>
          <w:sz w:val="24"/>
          <w:szCs w:val="24"/>
        </w:rPr>
      </w:pPr>
    </w:p>
    <w:p w14:paraId="63F33E86" w14:textId="77777777" w:rsidR="003800AF" w:rsidRPr="001818EA" w:rsidRDefault="003800AF" w:rsidP="00116C1C">
      <w:pPr>
        <w:widowControl w:val="0"/>
        <w:spacing w:after="0" w:line="240" w:lineRule="auto"/>
        <w:ind w:firstLine="567"/>
        <w:jc w:val="both"/>
        <w:rPr>
          <w:rFonts w:ascii="Times New Roman" w:hAnsi="Times New Roman"/>
          <w:b/>
          <w:sz w:val="24"/>
          <w:szCs w:val="24"/>
        </w:rPr>
      </w:pPr>
    </w:p>
    <w:p w14:paraId="05B28A67" w14:textId="77777777" w:rsidR="003800AF" w:rsidRPr="001818EA" w:rsidRDefault="003800AF" w:rsidP="00116C1C">
      <w:pPr>
        <w:widowControl w:val="0"/>
        <w:spacing w:after="0" w:line="240" w:lineRule="auto"/>
        <w:ind w:firstLine="567"/>
        <w:jc w:val="both"/>
        <w:rPr>
          <w:rFonts w:ascii="Times New Roman" w:hAnsi="Times New Roman"/>
          <w:b/>
          <w:sz w:val="24"/>
          <w:szCs w:val="24"/>
        </w:rPr>
      </w:pPr>
    </w:p>
    <w:p w14:paraId="2D743E3A" w14:textId="77777777" w:rsidR="003800AF" w:rsidRPr="001818EA" w:rsidRDefault="003800AF" w:rsidP="00116C1C">
      <w:pPr>
        <w:widowControl w:val="0"/>
        <w:spacing w:after="0" w:line="240" w:lineRule="auto"/>
        <w:ind w:firstLine="567"/>
        <w:jc w:val="both"/>
        <w:rPr>
          <w:rFonts w:ascii="Times New Roman" w:hAnsi="Times New Roman"/>
          <w:b/>
          <w:sz w:val="24"/>
          <w:szCs w:val="24"/>
        </w:rPr>
      </w:pPr>
    </w:p>
    <w:p w14:paraId="5F84025F" w14:textId="77777777" w:rsidR="003800AF" w:rsidRPr="001818EA" w:rsidRDefault="003800AF" w:rsidP="00116C1C">
      <w:pPr>
        <w:widowControl w:val="0"/>
        <w:spacing w:after="0" w:line="240" w:lineRule="auto"/>
        <w:ind w:firstLine="567"/>
        <w:jc w:val="both"/>
        <w:rPr>
          <w:rFonts w:ascii="Times New Roman" w:hAnsi="Times New Roman"/>
          <w:b/>
          <w:sz w:val="24"/>
          <w:szCs w:val="24"/>
        </w:rPr>
      </w:pPr>
    </w:p>
    <w:p w14:paraId="665BE567" w14:textId="77777777" w:rsidR="003800AF" w:rsidRPr="001818EA" w:rsidRDefault="003800AF" w:rsidP="00116C1C">
      <w:pPr>
        <w:widowControl w:val="0"/>
        <w:spacing w:after="0" w:line="240" w:lineRule="auto"/>
        <w:ind w:firstLine="567"/>
        <w:jc w:val="both"/>
        <w:rPr>
          <w:rFonts w:ascii="Times New Roman" w:hAnsi="Times New Roman"/>
          <w:b/>
          <w:sz w:val="24"/>
          <w:szCs w:val="24"/>
        </w:rPr>
      </w:pPr>
    </w:p>
    <w:p w14:paraId="6E7C9A06" w14:textId="77777777" w:rsidR="003800AF" w:rsidRPr="001818EA" w:rsidRDefault="003800AF" w:rsidP="00116C1C">
      <w:pPr>
        <w:widowControl w:val="0"/>
        <w:spacing w:after="0" w:line="240" w:lineRule="auto"/>
        <w:ind w:firstLine="567"/>
        <w:jc w:val="both"/>
        <w:rPr>
          <w:rFonts w:ascii="Times New Roman" w:hAnsi="Times New Roman"/>
          <w:b/>
          <w:sz w:val="24"/>
          <w:szCs w:val="24"/>
        </w:rPr>
      </w:pPr>
    </w:p>
    <w:p w14:paraId="3D2DD0D1" w14:textId="77777777" w:rsidR="003800AF" w:rsidRPr="001818EA" w:rsidRDefault="003800AF" w:rsidP="00116C1C">
      <w:pPr>
        <w:widowControl w:val="0"/>
        <w:spacing w:after="0" w:line="240" w:lineRule="auto"/>
        <w:ind w:firstLine="567"/>
        <w:jc w:val="both"/>
        <w:rPr>
          <w:rFonts w:ascii="Times New Roman" w:hAnsi="Times New Roman"/>
          <w:b/>
          <w:sz w:val="24"/>
          <w:szCs w:val="24"/>
        </w:rPr>
      </w:pPr>
    </w:p>
    <w:p w14:paraId="21B0A67D" w14:textId="77777777" w:rsidR="003800AF" w:rsidRPr="001818EA" w:rsidRDefault="003800AF" w:rsidP="00116C1C">
      <w:pPr>
        <w:widowControl w:val="0"/>
        <w:spacing w:after="0" w:line="240" w:lineRule="auto"/>
        <w:ind w:firstLine="567"/>
        <w:jc w:val="both"/>
        <w:rPr>
          <w:rFonts w:ascii="Times New Roman" w:hAnsi="Times New Roman"/>
          <w:b/>
          <w:sz w:val="24"/>
          <w:szCs w:val="24"/>
        </w:rPr>
      </w:pPr>
    </w:p>
    <w:p w14:paraId="10EFC49B" w14:textId="77777777" w:rsidR="003800AF" w:rsidRPr="001818EA" w:rsidRDefault="003800AF" w:rsidP="00116C1C">
      <w:pPr>
        <w:widowControl w:val="0"/>
        <w:spacing w:after="0" w:line="240" w:lineRule="auto"/>
        <w:ind w:firstLine="567"/>
        <w:jc w:val="both"/>
        <w:rPr>
          <w:rFonts w:ascii="Times New Roman" w:hAnsi="Times New Roman"/>
          <w:b/>
          <w:sz w:val="24"/>
          <w:szCs w:val="24"/>
        </w:rPr>
      </w:pPr>
    </w:p>
    <w:p w14:paraId="595634D1" w14:textId="77777777" w:rsidR="003800AF" w:rsidRPr="001818EA" w:rsidRDefault="003800AF" w:rsidP="00116C1C">
      <w:pPr>
        <w:widowControl w:val="0"/>
        <w:spacing w:after="0" w:line="240" w:lineRule="auto"/>
        <w:ind w:firstLine="567"/>
        <w:jc w:val="both"/>
        <w:rPr>
          <w:rFonts w:ascii="Times New Roman" w:hAnsi="Times New Roman"/>
          <w:b/>
          <w:sz w:val="24"/>
          <w:szCs w:val="24"/>
        </w:rPr>
      </w:pPr>
    </w:p>
    <w:p w14:paraId="5B350CD7" w14:textId="77777777" w:rsidR="003800AF" w:rsidRPr="001818EA" w:rsidRDefault="003800AF" w:rsidP="00116C1C">
      <w:pPr>
        <w:widowControl w:val="0"/>
        <w:spacing w:after="0" w:line="240" w:lineRule="auto"/>
        <w:ind w:firstLine="567"/>
        <w:jc w:val="both"/>
        <w:rPr>
          <w:rFonts w:ascii="Times New Roman" w:hAnsi="Times New Roman"/>
          <w:b/>
          <w:sz w:val="24"/>
          <w:szCs w:val="24"/>
        </w:rPr>
      </w:pPr>
    </w:p>
    <w:p w14:paraId="1D3A88EC" w14:textId="77777777" w:rsidR="003800AF" w:rsidRPr="001818EA" w:rsidRDefault="003800AF" w:rsidP="00116C1C">
      <w:pPr>
        <w:widowControl w:val="0"/>
        <w:spacing w:after="0" w:line="240" w:lineRule="auto"/>
        <w:ind w:firstLine="567"/>
        <w:jc w:val="both"/>
        <w:rPr>
          <w:rFonts w:ascii="Times New Roman" w:hAnsi="Times New Roman"/>
          <w:b/>
          <w:sz w:val="24"/>
          <w:szCs w:val="24"/>
        </w:rPr>
      </w:pPr>
    </w:p>
    <w:p w14:paraId="69A38007" w14:textId="77777777" w:rsidR="003800AF" w:rsidRPr="001818EA" w:rsidRDefault="003800AF" w:rsidP="00116C1C">
      <w:pPr>
        <w:widowControl w:val="0"/>
        <w:spacing w:after="0" w:line="240" w:lineRule="auto"/>
        <w:ind w:firstLine="567"/>
        <w:jc w:val="both"/>
        <w:rPr>
          <w:rFonts w:ascii="Times New Roman" w:hAnsi="Times New Roman"/>
          <w:b/>
          <w:sz w:val="24"/>
          <w:szCs w:val="24"/>
        </w:rPr>
      </w:pPr>
    </w:p>
    <w:p w14:paraId="40737285" w14:textId="77777777" w:rsidR="003800AF" w:rsidRPr="001818EA" w:rsidRDefault="003800AF" w:rsidP="00116C1C">
      <w:pPr>
        <w:widowControl w:val="0"/>
        <w:spacing w:after="0" w:line="240" w:lineRule="auto"/>
        <w:ind w:firstLine="567"/>
        <w:jc w:val="both"/>
        <w:rPr>
          <w:rFonts w:ascii="Times New Roman" w:hAnsi="Times New Roman"/>
          <w:b/>
          <w:sz w:val="24"/>
          <w:szCs w:val="24"/>
        </w:rPr>
      </w:pPr>
    </w:p>
    <w:p w14:paraId="27FD3A53" w14:textId="77777777" w:rsidR="003800AF" w:rsidRPr="001818EA" w:rsidRDefault="003800AF" w:rsidP="00116C1C">
      <w:pPr>
        <w:widowControl w:val="0"/>
        <w:spacing w:after="0" w:line="240" w:lineRule="auto"/>
        <w:ind w:firstLine="567"/>
        <w:jc w:val="both"/>
        <w:rPr>
          <w:rFonts w:ascii="Times New Roman" w:hAnsi="Times New Roman"/>
          <w:b/>
          <w:sz w:val="24"/>
          <w:szCs w:val="24"/>
        </w:rPr>
      </w:pPr>
    </w:p>
    <w:p w14:paraId="38B34C1B" w14:textId="77777777" w:rsidR="003800AF" w:rsidRPr="001818EA" w:rsidRDefault="003800AF" w:rsidP="00F94354">
      <w:pPr>
        <w:widowControl w:val="0"/>
        <w:spacing w:after="0" w:line="240" w:lineRule="auto"/>
        <w:jc w:val="center"/>
        <w:outlineLvl w:val="0"/>
        <w:rPr>
          <w:rFonts w:ascii="Times New Roman" w:hAnsi="Times New Roman"/>
          <w:b/>
          <w:sz w:val="24"/>
          <w:szCs w:val="24"/>
        </w:rPr>
      </w:pPr>
      <w:r w:rsidRPr="001818EA">
        <w:rPr>
          <w:rFonts w:ascii="Times New Roman" w:hAnsi="Times New Roman"/>
          <w:b/>
          <w:sz w:val="24"/>
          <w:szCs w:val="24"/>
        </w:rPr>
        <w:t xml:space="preserve">ПРИМЕРНАЯ </w:t>
      </w:r>
      <w:r w:rsidR="00FC3531" w:rsidRPr="001818EA">
        <w:rPr>
          <w:rFonts w:ascii="Times New Roman" w:hAnsi="Times New Roman"/>
          <w:b/>
          <w:sz w:val="24"/>
          <w:szCs w:val="24"/>
        </w:rPr>
        <w:t xml:space="preserve">РАБОЧАЯ </w:t>
      </w:r>
      <w:r w:rsidRPr="001818EA">
        <w:rPr>
          <w:rFonts w:ascii="Times New Roman" w:hAnsi="Times New Roman"/>
          <w:b/>
          <w:sz w:val="24"/>
          <w:szCs w:val="24"/>
        </w:rPr>
        <w:t>ПРОГРАММА УЧЕБНОЙ ДИСЦИПЛИНЫ</w:t>
      </w:r>
    </w:p>
    <w:p w14:paraId="517B8C5D" w14:textId="77777777" w:rsidR="003800AF" w:rsidRPr="001818EA" w:rsidRDefault="003800AF" w:rsidP="00116C1C">
      <w:pPr>
        <w:widowControl w:val="0"/>
        <w:spacing w:after="0" w:line="240" w:lineRule="auto"/>
        <w:jc w:val="center"/>
        <w:rPr>
          <w:rFonts w:ascii="Times New Roman" w:hAnsi="Times New Roman"/>
          <w:b/>
          <w:sz w:val="24"/>
          <w:szCs w:val="24"/>
          <w:u w:val="single"/>
        </w:rPr>
      </w:pPr>
    </w:p>
    <w:p w14:paraId="0BC49C7D" w14:textId="77777777" w:rsidR="003800AF" w:rsidRPr="001818EA" w:rsidRDefault="00FC3531" w:rsidP="00116C1C">
      <w:pPr>
        <w:widowControl w:val="0"/>
        <w:spacing w:after="0" w:line="240" w:lineRule="auto"/>
        <w:jc w:val="center"/>
        <w:outlineLvl w:val="0"/>
        <w:rPr>
          <w:rFonts w:ascii="Times New Roman" w:hAnsi="Times New Roman"/>
          <w:b/>
          <w:sz w:val="24"/>
          <w:szCs w:val="24"/>
        </w:rPr>
      </w:pPr>
      <w:r w:rsidRPr="001818EA">
        <w:rPr>
          <w:rFonts w:ascii="Times New Roman" w:hAnsi="Times New Roman"/>
          <w:b/>
          <w:sz w:val="24"/>
          <w:szCs w:val="24"/>
        </w:rPr>
        <w:t>«</w:t>
      </w:r>
      <w:r w:rsidR="003800AF" w:rsidRPr="001818EA">
        <w:rPr>
          <w:rFonts w:ascii="Times New Roman" w:hAnsi="Times New Roman"/>
          <w:b/>
          <w:sz w:val="24"/>
          <w:szCs w:val="24"/>
        </w:rPr>
        <w:t>ОГСЭ.05 ПСИХОЛОГИЯ ОБЩЕНИЯ</w:t>
      </w:r>
      <w:r w:rsidRPr="001818EA">
        <w:rPr>
          <w:rFonts w:ascii="Times New Roman" w:hAnsi="Times New Roman"/>
          <w:b/>
          <w:sz w:val="24"/>
          <w:szCs w:val="24"/>
        </w:rPr>
        <w:t>»</w:t>
      </w:r>
    </w:p>
    <w:p w14:paraId="10B40C94" w14:textId="77777777" w:rsidR="003800AF" w:rsidRPr="001818EA" w:rsidRDefault="003800AF" w:rsidP="00116C1C">
      <w:pPr>
        <w:widowControl w:val="0"/>
        <w:spacing w:after="0" w:line="240" w:lineRule="auto"/>
        <w:jc w:val="center"/>
        <w:rPr>
          <w:rFonts w:ascii="Times New Roman" w:hAnsi="Times New Roman"/>
          <w:b/>
          <w:sz w:val="24"/>
          <w:szCs w:val="24"/>
        </w:rPr>
      </w:pPr>
    </w:p>
    <w:p w14:paraId="665340D6" w14:textId="77777777" w:rsidR="003800AF" w:rsidRPr="001818EA" w:rsidRDefault="003800AF" w:rsidP="00116C1C">
      <w:pPr>
        <w:widowControl w:val="0"/>
        <w:spacing w:after="0" w:line="240" w:lineRule="auto"/>
        <w:jc w:val="center"/>
        <w:rPr>
          <w:rFonts w:ascii="Times New Roman" w:hAnsi="Times New Roman"/>
          <w:b/>
          <w:sz w:val="24"/>
          <w:szCs w:val="24"/>
        </w:rPr>
      </w:pPr>
    </w:p>
    <w:p w14:paraId="22EB3EFD" w14:textId="77777777" w:rsidR="003800AF" w:rsidRPr="001818EA" w:rsidRDefault="003800AF" w:rsidP="00116C1C">
      <w:pPr>
        <w:widowControl w:val="0"/>
        <w:spacing w:after="0" w:line="240" w:lineRule="auto"/>
        <w:jc w:val="center"/>
        <w:rPr>
          <w:rFonts w:ascii="Times New Roman" w:hAnsi="Times New Roman"/>
          <w:b/>
          <w:sz w:val="24"/>
          <w:szCs w:val="24"/>
        </w:rPr>
      </w:pPr>
    </w:p>
    <w:p w14:paraId="35DC434E" w14:textId="77777777" w:rsidR="003800AF" w:rsidRPr="001818EA" w:rsidRDefault="003800AF" w:rsidP="00116C1C">
      <w:pPr>
        <w:widowControl w:val="0"/>
        <w:spacing w:after="0" w:line="240" w:lineRule="auto"/>
        <w:jc w:val="center"/>
        <w:rPr>
          <w:rFonts w:ascii="Times New Roman" w:hAnsi="Times New Roman"/>
          <w:b/>
          <w:sz w:val="24"/>
          <w:szCs w:val="24"/>
        </w:rPr>
      </w:pPr>
    </w:p>
    <w:p w14:paraId="5E0EE78B" w14:textId="77777777" w:rsidR="003800AF" w:rsidRPr="001818EA" w:rsidRDefault="003800AF" w:rsidP="00116C1C">
      <w:pPr>
        <w:widowControl w:val="0"/>
        <w:spacing w:after="0" w:line="240" w:lineRule="auto"/>
        <w:jc w:val="center"/>
        <w:rPr>
          <w:rFonts w:ascii="Times New Roman" w:hAnsi="Times New Roman"/>
          <w:b/>
          <w:sz w:val="24"/>
          <w:szCs w:val="24"/>
        </w:rPr>
      </w:pPr>
    </w:p>
    <w:p w14:paraId="7CD5A206" w14:textId="77777777" w:rsidR="003800AF" w:rsidRPr="001818EA" w:rsidRDefault="003800AF" w:rsidP="00116C1C">
      <w:pPr>
        <w:widowControl w:val="0"/>
        <w:spacing w:after="0" w:line="240" w:lineRule="auto"/>
        <w:jc w:val="center"/>
        <w:rPr>
          <w:rFonts w:ascii="Times New Roman" w:hAnsi="Times New Roman"/>
          <w:b/>
          <w:sz w:val="24"/>
          <w:szCs w:val="24"/>
        </w:rPr>
      </w:pPr>
    </w:p>
    <w:p w14:paraId="2AB5BAEA" w14:textId="77777777" w:rsidR="003800AF" w:rsidRPr="001818EA" w:rsidRDefault="003800AF" w:rsidP="00116C1C">
      <w:pPr>
        <w:widowControl w:val="0"/>
        <w:spacing w:after="0" w:line="240" w:lineRule="auto"/>
        <w:jc w:val="center"/>
        <w:rPr>
          <w:rFonts w:ascii="Times New Roman" w:hAnsi="Times New Roman"/>
          <w:b/>
          <w:sz w:val="24"/>
          <w:szCs w:val="24"/>
        </w:rPr>
      </w:pPr>
    </w:p>
    <w:p w14:paraId="18D06ADE" w14:textId="77777777" w:rsidR="003800AF" w:rsidRPr="001818EA" w:rsidRDefault="003800AF" w:rsidP="00116C1C">
      <w:pPr>
        <w:widowControl w:val="0"/>
        <w:spacing w:after="0" w:line="240" w:lineRule="auto"/>
        <w:jc w:val="center"/>
        <w:rPr>
          <w:rFonts w:ascii="Times New Roman" w:hAnsi="Times New Roman"/>
          <w:b/>
          <w:sz w:val="24"/>
          <w:szCs w:val="24"/>
        </w:rPr>
      </w:pPr>
    </w:p>
    <w:p w14:paraId="0EA0818C" w14:textId="77777777" w:rsidR="003800AF" w:rsidRPr="001818EA" w:rsidRDefault="003800AF" w:rsidP="00116C1C">
      <w:pPr>
        <w:widowControl w:val="0"/>
        <w:spacing w:after="0" w:line="240" w:lineRule="auto"/>
        <w:jc w:val="center"/>
        <w:rPr>
          <w:rFonts w:ascii="Times New Roman" w:hAnsi="Times New Roman"/>
          <w:b/>
          <w:sz w:val="24"/>
          <w:szCs w:val="24"/>
        </w:rPr>
      </w:pPr>
    </w:p>
    <w:p w14:paraId="3E96827E" w14:textId="77777777" w:rsidR="003800AF" w:rsidRPr="001818EA" w:rsidRDefault="003800AF" w:rsidP="00116C1C">
      <w:pPr>
        <w:widowControl w:val="0"/>
        <w:spacing w:after="0" w:line="240" w:lineRule="auto"/>
        <w:jc w:val="center"/>
        <w:rPr>
          <w:rFonts w:ascii="Times New Roman" w:hAnsi="Times New Roman"/>
          <w:b/>
          <w:sz w:val="24"/>
          <w:szCs w:val="24"/>
        </w:rPr>
      </w:pPr>
    </w:p>
    <w:p w14:paraId="2F19032D" w14:textId="77777777" w:rsidR="003800AF" w:rsidRPr="001818EA" w:rsidRDefault="003800AF" w:rsidP="00116C1C">
      <w:pPr>
        <w:widowControl w:val="0"/>
        <w:spacing w:after="0" w:line="240" w:lineRule="auto"/>
        <w:jc w:val="center"/>
        <w:rPr>
          <w:rFonts w:ascii="Times New Roman" w:hAnsi="Times New Roman"/>
          <w:b/>
          <w:sz w:val="24"/>
          <w:szCs w:val="24"/>
        </w:rPr>
      </w:pPr>
    </w:p>
    <w:p w14:paraId="6D9BA24C" w14:textId="77777777" w:rsidR="00907E4D" w:rsidRPr="001818EA" w:rsidRDefault="00907E4D" w:rsidP="00DF00E5">
      <w:pPr>
        <w:widowControl w:val="0"/>
        <w:spacing w:after="0" w:line="240" w:lineRule="auto"/>
        <w:jc w:val="center"/>
        <w:rPr>
          <w:rFonts w:ascii="Times New Roman" w:hAnsi="Times New Roman"/>
          <w:b/>
          <w:bCs/>
          <w:sz w:val="24"/>
          <w:szCs w:val="24"/>
        </w:rPr>
      </w:pPr>
    </w:p>
    <w:p w14:paraId="06AE2C5B" w14:textId="77777777" w:rsidR="00907E4D" w:rsidRPr="001818EA" w:rsidRDefault="00907E4D" w:rsidP="00DF00E5">
      <w:pPr>
        <w:widowControl w:val="0"/>
        <w:spacing w:after="0" w:line="240" w:lineRule="auto"/>
        <w:jc w:val="center"/>
        <w:rPr>
          <w:rFonts w:ascii="Times New Roman" w:hAnsi="Times New Roman"/>
          <w:b/>
          <w:bCs/>
          <w:sz w:val="24"/>
          <w:szCs w:val="24"/>
        </w:rPr>
      </w:pPr>
    </w:p>
    <w:p w14:paraId="62E86484" w14:textId="77777777" w:rsidR="00907E4D" w:rsidRPr="001818EA" w:rsidRDefault="00907E4D" w:rsidP="00DF00E5">
      <w:pPr>
        <w:widowControl w:val="0"/>
        <w:spacing w:after="0" w:line="240" w:lineRule="auto"/>
        <w:jc w:val="center"/>
        <w:rPr>
          <w:rFonts w:ascii="Times New Roman" w:hAnsi="Times New Roman"/>
          <w:b/>
          <w:bCs/>
          <w:sz w:val="24"/>
          <w:szCs w:val="24"/>
        </w:rPr>
      </w:pPr>
    </w:p>
    <w:p w14:paraId="08650468" w14:textId="77777777" w:rsidR="00907E4D" w:rsidRPr="001818EA" w:rsidRDefault="00907E4D" w:rsidP="00DF00E5">
      <w:pPr>
        <w:widowControl w:val="0"/>
        <w:spacing w:after="0" w:line="240" w:lineRule="auto"/>
        <w:jc w:val="center"/>
        <w:rPr>
          <w:rFonts w:ascii="Times New Roman" w:hAnsi="Times New Roman"/>
          <w:b/>
          <w:bCs/>
          <w:sz w:val="24"/>
          <w:szCs w:val="24"/>
        </w:rPr>
      </w:pPr>
    </w:p>
    <w:p w14:paraId="2666C534" w14:textId="77777777" w:rsidR="00907E4D" w:rsidRPr="001818EA" w:rsidRDefault="00907E4D" w:rsidP="00DF00E5">
      <w:pPr>
        <w:widowControl w:val="0"/>
        <w:spacing w:after="0" w:line="240" w:lineRule="auto"/>
        <w:jc w:val="center"/>
        <w:rPr>
          <w:rFonts w:ascii="Times New Roman" w:hAnsi="Times New Roman"/>
          <w:b/>
          <w:bCs/>
          <w:sz w:val="24"/>
          <w:szCs w:val="24"/>
        </w:rPr>
      </w:pPr>
    </w:p>
    <w:p w14:paraId="4FA810F0" w14:textId="77777777" w:rsidR="00907E4D" w:rsidRPr="001818EA" w:rsidRDefault="00907E4D" w:rsidP="00DF00E5">
      <w:pPr>
        <w:widowControl w:val="0"/>
        <w:spacing w:after="0" w:line="240" w:lineRule="auto"/>
        <w:jc w:val="center"/>
        <w:rPr>
          <w:rFonts w:ascii="Times New Roman" w:hAnsi="Times New Roman"/>
          <w:b/>
          <w:bCs/>
          <w:sz w:val="24"/>
          <w:szCs w:val="24"/>
        </w:rPr>
      </w:pPr>
    </w:p>
    <w:p w14:paraId="7D9EB81A" w14:textId="77777777" w:rsidR="00907E4D" w:rsidRPr="001818EA" w:rsidRDefault="00907E4D" w:rsidP="00DF00E5">
      <w:pPr>
        <w:widowControl w:val="0"/>
        <w:spacing w:after="0" w:line="240" w:lineRule="auto"/>
        <w:jc w:val="center"/>
        <w:rPr>
          <w:rFonts w:ascii="Times New Roman" w:hAnsi="Times New Roman"/>
          <w:b/>
          <w:bCs/>
          <w:sz w:val="24"/>
          <w:szCs w:val="24"/>
        </w:rPr>
      </w:pPr>
    </w:p>
    <w:p w14:paraId="4D09B362" w14:textId="77777777" w:rsidR="00907E4D" w:rsidRPr="001818EA" w:rsidRDefault="00907E4D" w:rsidP="00DF00E5">
      <w:pPr>
        <w:widowControl w:val="0"/>
        <w:spacing w:after="0" w:line="240" w:lineRule="auto"/>
        <w:jc w:val="center"/>
        <w:rPr>
          <w:rFonts w:ascii="Times New Roman" w:hAnsi="Times New Roman"/>
          <w:b/>
          <w:bCs/>
          <w:sz w:val="24"/>
          <w:szCs w:val="24"/>
        </w:rPr>
      </w:pPr>
    </w:p>
    <w:p w14:paraId="08338CD9" w14:textId="77777777" w:rsidR="00907E4D" w:rsidRPr="001818EA" w:rsidRDefault="00907E4D" w:rsidP="00DF00E5">
      <w:pPr>
        <w:widowControl w:val="0"/>
        <w:spacing w:after="0" w:line="240" w:lineRule="auto"/>
        <w:jc w:val="center"/>
        <w:rPr>
          <w:rFonts w:ascii="Times New Roman" w:hAnsi="Times New Roman"/>
          <w:b/>
          <w:bCs/>
          <w:sz w:val="24"/>
          <w:szCs w:val="24"/>
        </w:rPr>
      </w:pPr>
    </w:p>
    <w:p w14:paraId="3CAF16EE" w14:textId="77777777" w:rsidR="00907E4D" w:rsidRPr="001818EA" w:rsidRDefault="00907E4D" w:rsidP="00DF00E5">
      <w:pPr>
        <w:widowControl w:val="0"/>
        <w:spacing w:after="0" w:line="240" w:lineRule="auto"/>
        <w:jc w:val="center"/>
        <w:rPr>
          <w:rFonts w:ascii="Times New Roman" w:hAnsi="Times New Roman"/>
          <w:b/>
          <w:bCs/>
          <w:sz w:val="24"/>
          <w:szCs w:val="24"/>
        </w:rPr>
      </w:pPr>
    </w:p>
    <w:p w14:paraId="240F87D9" w14:textId="77777777" w:rsidR="00907E4D" w:rsidRPr="001818EA" w:rsidRDefault="00907E4D" w:rsidP="00DF00E5">
      <w:pPr>
        <w:widowControl w:val="0"/>
        <w:spacing w:after="0" w:line="240" w:lineRule="auto"/>
        <w:jc w:val="center"/>
        <w:rPr>
          <w:rFonts w:ascii="Times New Roman" w:hAnsi="Times New Roman"/>
          <w:b/>
          <w:bCs/>
          <w:sz w:val="24"/>
          <w:szCs w:val="24"/>
        </w:rPr>
      </w:pPr>
    </w:p>
    <w:p w14:paraId="02DB4C14" w14:textId="77777777" w:rsidR="00FC3531" w:rsidRPr="001818EA" w:rsidRDefault="003800AF" w:rsidP="00DF00E5">
      <w:pPr>
        <w:widowControl w:val="0"/>
        <w:spacing w:after="0" w:line="240" w:lineRule="auto"/>
        <w:jc w:val="center"/>
        <w:rPr>
          <w:rFonts w:ascii="Times New Roman" w:hAnsi="Times New Roman"/>
          <w:b/>
          <w:sz w:val="24"/>
          <w:szCs w:val="24"/>
        </w:rPr>
      </w:pPr>
      <w:r w:rsidRPr="001818EA">
        <w:rPr>
          <w:rFonts w:ascii="Times New Roman" w:hAnsi="Times New Roman"/>
          <w:b/>
          <w:bCs/>
          <w:sz w:val="24"/>
          <w:szCs w:val="24"/>
        </w:rPr>
        <w:t>20</w:t>
      </w:r>
      <w:r w:rsidR="00E85935">
        <w:rPr>
          <w:rFonts w:ascii="Times New Roman" w:hAnsi="Times New Roman"/>
          <w:b/>
          <w:bCs/>
          <w:sz w:val="24"/>
          <w:szCs w:val="24"/>
        </w:rPr>
        <w:t>21</w:t>
      </w:r>
      <w:r w:rsidRPr="001818EA">
        <w:rPr>
          <w:rFonts w:ascii="Times New Roman" w:hAnsi="Times New Roman"/>
          <w:b/>
          <w:bCs/>
          <w:sz w:val="24"/>
          <w:szCs w:val="24"/>
        </w:rPr>
        <w:t>г.</w:t>
      </w:r>
      <w:r w:rsidRPr="001818EA">
        <w:rPr>
          <w:rFonts w:ascii="Times New Roman" w:hAnsi="Times New Roman"/>
          <w:b/>
          <w:bCs/>
          <w:sz w:val="24"/>
          <w:szCs w:val="24"/>
        </w:rPr>
        <w:br w:type="page"/>
      </w:r>
    </w:p>
    <w:p w14:paraId="3202503E" w14:textId="77777777" w:rsidR="003800AF" w:rsidRPr="001818EA" w:rsidRDefault="003800AF" w:rsidP="00116C1C">
      <w:pPr>
        <w:widowControl w:val="0"/>
        <w:spacing w:after="0" w:line="240" w:lineRule="auto"/>
        <w:ind w:firstLine="567"/>
        <w:jc w:val="center"/>
        <w:rPr>
          <w:rFonts w:ascii="Times New Roman" w:hAnsi="Times New Roman"/>
          <w:b/>
          <w:sz w:val="24"/>
          <w:szCs w:val="24"/>
        </w:rPr>
      </w:pPr>
      <w:r w:rsidRPr="001818EA">
        <w:rPr>
          <w:rFonts w:ascii="Times New Roman" w:hAnsi="Times New Roman"/>
          <w:b/>
          <w:sz w:val="24"/>
          <w:szCs w:val="24"/>
        </w:rPr>
        <w:lastRenderedPageBreak/>
        <w:t>СОДЕРЖАНИЕ</w:t>
      </w:r>
    </w:p>
    <w:p w14:paraId="1DCD1E1D" w14:textId="77777777" w:rsidR="004C2899" w:rsidRPr="001818EA" w:rsidRDefault="004C2899" w:rsidP="00116C1C">
      <w:pPr>
        <w:widowControl w:val="0"/>
        <w:spacing w:after="0" w:line="240" w:lineRule="auto"/>
        <w:ind w:firstLine="567"/>
        <w:jc w:val="center"/>
        <w:rPr>
          <w:rFonts w:ascii="Times New Roman" w:hAnsi="Times New Roman"/>
          <w:b/>
          <w:sz w:val="24"/>
          <w:szCs w:val="24"/>
        </w:rPr>
      </w:pPr>
    </w:p>
    <w:tbl>
      <w:tblPr>
        <w:tblW w:w="0" w:type="auto"/>
        <w:tblLook w:val="01E0" w:firstRow="1" w:lastRow="1" w:firstColumn="1" w:lastColumn="1" w:noHBand="0" w:noVBand="0"/>
      </w:tblPr>
      <w:tblGrid>
        <w:gridCol w:w="7668"/>
      </w:tblGrid>
      <w:tr w:rsidR="004C2899" w:rsidRPr="001818EA" w14:paraId="2BA6D9A1" w14:textId="77777777" w:rsidTr="00184CED">
        <w:tc>
          <w:tcPr>
            <w:tcW w:w="7668" w:type="dxa"/>
          </w:tcPr>
          <w:p w14:paraId="610902DE" w14:textId="77777777" w:rsidR="004C2899" w:rsidRPr="001818EA" w:rsidRDefault="004C2899" w:rsidP="00A21661">
            <w:pPr>
              <w:widowControl w:val="0"/>
              <w:numPr>
                <w:ilvl w:val="0"/>
                <w:numId w:val="104"/>
              </w:numPr>
              <w:tabs>
                <w:tab w:val="clear" w:pos="644"/>
                <w:tab w:val="left" w:pos="284"/>
              </w:tabs>
              <w:spacing w:after="0" w:line="240" w:lineRule="auto"/>
              <w:ind w:left="284" w:hanging="284"/>
              <w:jc w:val="both"/>
              <w:rPr>
                <w:rFonts w:ascii="Times New Roman" w:hAnsi="Times New Roman"/>
                <w:b/>
                <w:sz w:val="24"/>
                <w:szCs w:val="24"/>
              </w:rPr>
            </w:pPr>
            <w:r w:rsidRPr="001818EA">
              <w:rPr>
                <w:rFonts w:ascii="Times New Roman" w:hAnsi="Times New Roman"/>
                <w:b/>
                <w:sz w:val="24"/>
                <w:szCs w:val="24"/>
              </w:rPr>
              <w:t>ОБЩАЯ ХАРАКТЕРИСТИКА ПРИМЕРНОЙ РАБОЧЕЙ ПРОГРАММЫ УЧЕБНОЙ ДИСЦИПЛИНЫ</w:t>
            </w:r>
          </w:p>
          <w:p w14:paraId="31BFF1AA" w14:textId="77777777" w:rsidR="004C2899" w:rsidRPr="001818EA" w:rsidRDefault="004C2899" w:rsidP="00116C1C">
            <w:pPr>
              <w:widowControl w:val="0"/>
              <w:tabs>
                <w:tab w:val="left" w:pos="284"/>
              </w:tabs>
              <w:spacing w:after="0" w:line="240" w:lineRule="auto"/>
              <w:ind w:left="284" w:hanging="284"/>
              <w:jc w:val="both"/>
              <w:rPr>
                <w:rFonts w:ascii="Times New Roman" w:hAnsi="Times New Roman"/>
                <w:b/>
                <w:sz w:val="24"/>
                <w:szCs w:val="24"/>
              </w:rPr>
            </w:pPr>
          </w:p>
        </w:tc>
      </w:tr>
      <w:tr w:rsidR="004C2899" w:rsidRPr="001818EA" w14:paraId="274903BC" w14:textId="77777777" w:rsidTr="00184CED">
        <w:tc>
          <w:tcPr>
            <w:tcW w:w="7668" w:type="dxa"/>
          </w:tcPr>
          <w:p w14:paraId="3AF7CB48" w14:textId="77777777" w:rsidR="004C2899" w:rsidRPr="001818EA" w:rsidRDefault="004C2899" w:rsidP="00A21661">
            <w:pPr>
              <w:widowControl w:val="0"/>
              <w:numPr>
                <w:ilvl w:val="0"/>
                <w:numId w:val="104"/>
              </w:numPr>
              <w:tabs>
                <w:tab w:val="left" w:pos="284"/>
              </w:tabs>
              <w:spacing w:after="0" w:line="240" w:lineRule="auto"/>
              <w:ind w:left="284" w:hanging="284"/>
              <w:jc w:val="both"/>
              <w:rPr>
                <w:rFonts w:ascii="Times New Roman" w:hAnsi="Times New Roman"/>
                <w:b/>
                <w:sz w:val="24"/>
                <w:szCs w:val="24"/>
              </w:rPr>
            </w:pPr>
            <w:r w:rsidRPr="001818EA">
              <w:rPr>
                <w:rFonts w:ascii="Times New Roman" w:hAnsi="Times New Roman"/>
                <w:b/>
                <w:sz w:val="24"/>
                <w:szCs w:val="24"/>
              </w:rPr>
              <w:t>СТРУКТУРА И СОДЕРЖАНИЕ УЧЕБНОЙ ДИСЦИПЛИНЫ</w:t>
            </w:r>
          </w:p>
          <w:p w14:paraId="4F3E622C" w14:textId="77777777" w:rsidR="004C2899" w:rsidRPr="001818EA" w:rsidRDefault="004C2899" w:rsidP="00116C1C">
            <w:pPr>
              <w:widowControl w:val="0"/>
              <w:tabs>
                <w:tab w:val="left" w:pos="284"/>
              </w:tabs>
              <w:spacing w:after="0" w:line="240" w:lineRule="auto"/>
              <w:ind w:left="284" w:hanging="284"/>
              <w:jc w:val="both"/>
              <w:rPr>
                <w:rFonts w:ascii="Times New Roman" w:hAnsi="Times New Roman"/>
                <w:b/>
                <w:sz w:val="24"/>
                <w:szCs w:val="24"/>
              </w:rPr>
            </w:pPr>
          </w:p>
        </w:tc>
      </w:tr>
      <w:tr w:rsidR="004C2899" w:rsidRPr="001818EA" w14:paraId="07A1F05B" w14:textId="77777777" w:rsidTr="00184CED">
        <w:trPr>
          <w:trHeight w:val="670"/>
        </w:trPr>
        <w:tc>
          <w:tcPr>
            <w:tcW w:w="7668" w:type="dxa"/>
          </w:tcPr>
          <w:p w14:paraId="3720FD4B" w14:textId="77777777" w:rsidR="004C2899" w:rsidRPr="001818EA" w:rsidRDefault="004C2899" w:rsidP="00A21661">
            <w:pPr>
              <w:widowControl w:val="0"/>
              <w:numPr>
                <w:ilvl w:val="0"/>
                <w:numId w:val="104"/>
              </w:numPr>
              <w:tabs>
                <w:tab w:val="left" w:pos="284"/>
              </w:tabs>
              <w:spacing w:after="0" w:line="240" w:lineRule="auto"/>
              <w:ind w:left="284" w:hanging="284"/>
              <w:jc w:val="both"/>
              <w:rPr>
                <w:rFonts w:ascii="Times New Roman" w:hAnsi="Times New Roman"/>
                <w:b/>
                <w:sz w:val="24"/>
                <w:szCs w:val="24"/>
              </w:rPr>
            </w:pPr>
            <w:r w:rsidRPr="001818EA">
              <w:rPr>
                <w:rFonts w:ascii="Times New Roman" w:hAnsi="Times New Roman"/>
                <w:b/>
                <w:sz w:val="24"/>
                <w:szCs w:val="24"/>
              </w:rPr>
              <w:t>УСЛОВИЯ РЕАЛИЗАЦИИ ПРОГРАММЫ УЧЕБНОЙ ДИСЦИПЛИНЫ</w:t>
            </w:r>
          </w:p>
        </w:tc>
      </w:tr>
      <w:tr w:rsidR="004C2899" w:rsidRPr="001818EA" w14:paraId="71F0A172" w14:textId="77777777" w:rsidTr="00184CED">
        <w:tc>
          <w:tcPr>
            <w:tcW w:w="7668" w:type="dxa"/>
          </w:tcPr>
          <w:p w14:paraId="6A8E78D2" w14:textId="77777777" w:rsidR="004C2899" w:rsidRPr="001818EA" w:rsidRDefault="004C2899" w:rsidP="00A21661">
            <w:pPr>
              <w:widowControl w:val="0"/>
              <w:numPr>
                <w:ilvl w:val="0"/>
                <w:numId w:val="104"/>
              </w:numPr>
              <w:tabs>
                <w:tab w:val="left" w:pos="284"/>
              </w:tabs>
              <w:spacing w:after="0" w:line="240" w:lineRule="auto"/>
              <w:ind w:left="284" w:hanging="284"/>
              <w:jc w:val="both"/>
              <w:rPr>
                <w:rFonts w:ascii="Times New Roman" w:hAnsi="Times New Roman"/>
                <w:b/>
                <w:sz w:val="24"/>
                <w:szCs w:val="24"/>
              </w:rPr>
            </w:pPr>
            <w:r w:rsidRPr="001818EA">
              <w:rPr>
                <w:rFonts w:ascii="Times New Roman" w:hAnsi="Times New Roman"/>
                <w:b/>
                <w:sz w:val="24"/>
                <w:szCs w:val="24"/>
              </w:rPr>
              <w:t>КОНТРОЛЬ И ОЦЕНКА РЕЗУЛЬТАТОВ ОСВОЕНИЯ УЧЕБНОЙ ДИСЦИПЛИНЫ</w:t>
            </w:r>
          </w:p>
          <w:p w14:paraId="76BDFF1B" w14:textId="77777777" w:rsidR="004C2899" w:rsidRPr="001818EA" w:rsidRDefault="004C2899" w:rsidP="00116C1C">
            <w:pPr>
              <w:widowControl w:val="0"/>
              <w:tabs>
                <w:tab w:val="left" w:pos="284"/>
              </w:tabs>
              <w:spacing w:after="0" w:line="240" w:lineRule="auto"/>
              <w:ind w:left="284" w:hanging="284"/>
              <w:jc w:val="both"/>
              <w:rPr>
                <w:rFonts w:ascii="Times New Roman" w:hAnsi="Times New Roman"/>
                <w:b/>
                <w:sz w:val="24"/>
                <w:szCs w:val="24"/>
              </w:rPr>
            </w:pPr>
          </w:p>
        </w:tc>
      </w:tr>
    </w:tbl>
    <w:p w14:paraId="376E8F52" w14:textId="77777777" w:rsidR="003800AF" w:rsidRPr="001818EA" w:rsidRDefault="003800AF" w:rsidP="00116C1C">
      <w:pPr>
        <w:widowControl w:val="0"/>
        <w:spacing w:after="0" w:line="240" w:lineRule="auto"/>
        <w:ind w:firstLine="567"/>
        <w:jc w:val="both"/>
        <w:rPr>
          <w:rFonts w:ascii="Times New Roman" w:hAnsi="Times New Roman"/>
          <w:b/>
          <w:sz w:val="24"/>
          <w:szCs w:val="24"/>
        </w:rPr>
      </w:pPr>
    </w:p>
    <w:p w14:paraId="277D0ED6" w14:textId="77777777" w:rsidR="003800AF" w:rsidRPr="001818EA" w:rsidRDefault="003800AF" w:rsidP="00116C1C">
      <w:pPr>
        <w:widowControl w:val="0"/>
        <w:spacing w:after="0" w:line="240" w:lineRule="auto"/>
        <w:ind w:firstLine="567"/>
        <w:jc w:val="both"/>
        <w:rPr>
          <w:rFonts w:ascii="Times New Roman" w:hAnsi="Times New Roman"/>
          <w:b/>
          <w:bCs/>
          <w:sz w:val="24"/>
          <w:szCs w:val="24"/>
        </w:rPr>
      </w:pPr>
    </w:p>
    <w:p w14:paraId="03AEFD9D" w14:textId="77777777" w:rsidR="00D55712" w:rsidRPr="001818EA" w:rsidRDefault="003800AF" w:rsidP="00116C1C">
      <w:pPr>
        <w:widowControl w:val="0"/>
        <w:spacing w:after="0" w:line="240" w:lineRule="auto"/>
        <w:jc w:val="center"/>
        <w:outlineLvl w:val="0"/>
        <w:rPr>
          <w:rFonts w:ascii="Times New Roman" w:hAnsi="Times New Roman"/>
          <w:b/>
          <w:sz w:val="24"/>
          <w:szCs w:val="24"/>
        </w:rPr>
      </w:pPr>
      <w:r w:rsidRPr="001818EA">
        <w:rPr>
          <w:rFonts w:ascii="Times New Roman" w:hAnsi="Times New Roman"/>
          <w:b/>
          <w:sz w:val="24"/>
          <w:szCs w:val="24"/>
          <w:u w:val="single"/>
        </w:rPr>
        <w:br w:type="page"/>
      </w:r>
      <w:r w:rsidRPr="001818EA">
        <w:rPr>
          <w:rFonts w:ascii="Times New Roman" w:hAnsi="Times New Roman"/>
          <w:b/>
          <w:sz w:val="24"/>
          <w:szCs w:val="24"/>
        </w:rPr>
        <w:lastRenderedPageBreak/>
        <w:t>1. ОБЩАЯ ХАРАКТЕРИСТИКА ПРИМЕРНОЙ ПРОГРАММЫ УЧЕБНОЙ ДИСЦИПЛИНЫ</w:t>
      </w:r>
      <w:r w:rsidR="00D55712" w:rsidRPr="001818EA">
        <w:rPr>
          <w:rFonts w:ascii="Times New Roman" w:hAnsi="Times New Roman"/>
          <w:b/>
          <w:sz w:val="24"/>
          <w:szCs w:val="24"/>
        </w:rPr>
        <w:t xml:space="preserve"> «ОГСЭ.05 ПСИХОЛОГИЯ ОБЩЕНИЯ»</w:t>
      </w:r>
    </w:p>
    <w:p w14:paraId="6B4429A7" w14:textId="77777777" w:rsidR="003800AF" w:rsidRPr="001818EA" w:rsidRDefault="003800AF" w:rsidP="00116C1C">
      <w:pPr>
        <w:widowControl w:val="0"/>
        <w:spacing w:after="0" w:line="240" w:lineRule="auto"/>
        <w:ind w:firstLine="567"/>
        <w:jc w:val="center"/>
        <w:rPr>
          <w:rFonts w:ascii="Times New Roman" w:hAnsi="Times New Roman"/>
          <w:b/>
          <w:sz w:val="24"/>
          <w:szCs w:val="24"/>
        </w:rPr>
      </w:pPr>
    </w:p>
    <w:p w14:paraId="30FEDFA9" w14:textId="77777777" w:rsidR="00D55712" w:rsidRPr="001818EA" w:rsidRDefault="007A4DE8" w:rsidP="00116C1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olor w:val="000000"/>
          <w:sz w:val="24"/>
          <w:szCs w:val="24"/>
        </w:rPr>
      </w:pPr>
      <w:r w:rsidRPr="001818EA">
        <w:rPr>
          <w:rFonts w:ascii="Times New Roman" w:hAnsi="Times New Roman"/>
          <w:b/>
          <w:sz w:val="24"/>
          <w:szCs w:val="24"/>
        </w:rPr>
        <w:t>1</w:t>
      </w:r>
      <w:r w:rsidR="00D55712" w:rsidRPr="001818EA">
        <w:rPr>
          <w:rFonts w:ascii="Times New Roman" w:hAnsi="Times New Roman"/>
          <w:b/>
          <w:sz w:val="24"/>
          <w:szCs w:val="24"/>
        </w:rPr>
        <w:t xml:space="preserve">.1. Место дисциплины в структуре основной образовательной программы: </w:t>
      </w:r>
      <w:r w:rsidR="00D55712" w:rsidRPr="001818EA">
        <w:rPr>
          <w:rFonts w:ascii="Times New Roman" w:hAnsi="Times New Roman"/>
          <w:color w:val="000000"/>
          <w:sz w:val="24"/>
          <w:szCs w:val="24"/>
        </w:rPr>
        <w:tab/>
      </w:r>
    </w:p>
    <w:p w14:paraId="3CD710C4" w14:textId="77777777" w:rsidR="00D55712" w:rsidRPr="001818EA" w:rsidRDefault="00D55712" w:rsidP="00116C1C">
      <w:pPr>
        <w:widowControl w:val="0"/>
        <w:spacing w:after="0" w:line="240" w:lineRule="auto"/>
        <w:ind w:firstLine="709"/>
        <w:jc w:val="both"/>
        <w:outlineLvl w:val="0"/>
        <w:rPr>
          <w:rFonts w:ascii="Times New Roman" w:hAnsi="Times New Roman"/>
          <w:sz w:val="24"/>
          <w:szCs w:val="24"/>
        </w:rPr>
      </w:pPr>
      <w:r w:rsidRPr="001818EA">
        <w:rPr>
          <w:rFonts w:ascii="Times New Roman" w:hAnsi="Times New Roman"/>
          <w:sz w:val="24"/>
          <w:szCs w:val="24"/>
        </w:rPr>
        <w:t xml:space="preserve">Учебная дисциплина </w:t>
      </w:r>
      <w:r w:rsidRPr="001818EA">
        <w:rPr>
          <w:rFonts w:ascii="Times New Roman" w:hAnsi="Times New Roman"/>
          <w:b/>
          <w:sz w:val="24"/>
          <w:szCs w:val="24"/>
        </w:rPr>
        <w:t xml:space="preserve">«ОГСЭ.05 </w:t>
      </w:r>
      <w:r w:rsidR="0003279B" w:rsidRPr="001818EA">
        <w:rPr>
          <w:rFonts w:ascii="Times New Roman" w:hAnsi="Times New Roman"/>
          <w:b/>
          <w:sz w:val="24"/>
          <w:szCs w:val="24"/>
        </w:rPr>
        <w:t>Психология общения</w:t>
      </w:r>
      <w:r w:rsidRPr="001818EA">
        <w:rPr>
          <w:rFonts w:ascii="Times New Roman" w:hAnsi="Times New Roman"/>
          <w:b/>
          <w:sz w:val="24"/>
          <w:szCs w:val="24"/>
        </w:rPr>
        <w:t xml:space="preserve">» </w:t>
      </w:r>
      <w:r w:rsidRPr="001818EA">
        <w:rPr>
          <w:rFonts w:ascii="Times New Roman" w:hAnsi="Times New Roman"/>
          <w:sz w:val="24"/>
          <w:szCs w:val="24"/>
        </w:rPr>
        <w:t xml:space="preserve"> является обязательной частью </w:t>
      </w:r>
      <w:r w:rsidRPr="001818EA">
        <w:rPr>
          <w:rFonts w:ascii="Times New Roman" w:hAnsi="Times New Roman"/>
          <w:bCs/>
          <w:sz w:val="24"/>
          <w:szCs w:val="24"/>
        </w:rPr>
        <w:t xml:space="preserve">общего гуманитарного и социально-экономического цикла </w:t>
      </w:r>
      <w:r w:rsidRPr="001818EA">
        <w:rPr>
          <w:rFonts w:ascii="Times New Roman" w:hAnsi="Times New Roman"/>
          <w:sz w:val="24"/>
          <w:szCs w:val="24"/>
        </w:rPr>
        <w:t xml:space="preserve"> примерной основной образовательной программы в соответствии с ФГОС по специальности СПО </w:t>
      </w:r>
      <w:r w:rsidR="00FE374A" w:rsidRPr="001818EA">
        <w:rPr>
          <w:rFonts w:ascii="Times New Roman" w:hAnsi="Times New Roman"/>
          <w:b/>
          <w:bCs/>
          <w:sz w:val="24"/>
          <w:szCs w:val="24"/>
        </w:rPr>
        <w:t>29.02.09 Печатное дело</w:t>
      </w:r>
      <w:r w:rsidRPr="001818EA">
        <w:rPr>
          <w:rFonts w:ascii="Times New Roman" w:hAnsi="Times New Roman"/>
          <w:sz w:val="24"/>
          <w:szCs w:val="24"/>
        </w:rPr>
        <w:t>.</w:t>
      </w:r>
    </w:p>
    <w:p w14:paraId="21AAF5CA" w14:textId="77777777" w:rsidR="00D55712" w:rsidRPr="001818EA" w:rsidRDefault="00D55712" w:rsidP="00116C1C">
      <w:pPr>
        <w:widowControl w:val="0"/>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4"/>
          <w:szCs w:val="24"/>
        </w:rPr>
      </w:pPr>
      <w:r w:rsidRPr="001818EA">
        <w:rPr>
          <w:rFonts w:ascii="Times New Roman" w:hAnsi="Times New Roman"/>
          <w:sz w:val="24"/>
          <w:szCs w:val="24"/>
        </w:rPr>
        <w:tab/>
        <w:t xml:space="preserve">Учебная дисциплина </w:t>
      </w:r>
      <w:r w:rsidR="0003279B" w:rsidRPr="001818EA">
        <w:rPr>
          <w:rFonts w:ascii="Times New Roman" w:hAnsi="Times New Roman"/>
          <w:b/>
          <w:sz w:val="24"/>
          <w:szCs w:val="24"/>
        </w:rPr>
        <w:t xml:space="preserve">«ОГСЭ.05 Психология общения» </w:t>
      </w:r>
      <w:r w:rsidRPr="001818EA">
        <w:rPr>
          <w:rFonts w:ascii="Times New Roman" w:hAnsi="Times New Roman"/>
          <w:sz w:val="24"/>
          <w:szCs w:val="24"/>
        </w:rPr>
        <w:t xml:space="preserve"> обеспечивает формирование профессиональных и общих компетенций по всем видам деятельности ФГОС по специальности. Особое значение дисциплина имеет при формировании и развитии ОК </w:t>
      </w:r>
      <w:r w:rsidR="0003279B" w:rsidRPr="001818EA">
        <w:rPr>
          <w:rFonts w:ascii="Times New Roman" w:hAnsi="Times New Roman"/>
          <w:sz w:val="24"/>
          <w:szCs w:val="24"/>
        </w:rPr>
        <w:t>04</w:t>
      </w:r>
      <w:r w:rsidRPr="001818EA">
        <w:rPr>
          <w:rFonts w:ascii="Times New Roman" w:hAnsi="Times New Roman"/>
          <w:sz w:val="24"/>
          <w:szCs w:val="24"/>
        </w:rPr>
        <w:t>.</w:t>
      </w:r>
    </w:p>
    <w:p w14:paraId="36A3FDE8" w14:textId="77777777" w:rsidR="005F0359" w:rsidRPr="001818EA" w:rsidRDefault="005F0359" w:rsidP="00116C1C">
      <w:pPr>
        <w:widowControl w:val="0"/>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4"/>
          <w:szCs w:val="24"/>
        </w:rPr>
      </w:pPr>
    </w:p>
    <w:p w14:paraId="4C50779C" w14:textId="77777777" w:rsidR="0003279B" w:rsidRPr="001818EA" w:rsidRDefault="003800AF" w:rsidP="00DC2C5E">
      <w:pPr>
        <w:pStyle w:val="af"/>
        <w:widowControl w:val="0"/>
        <w:numPr>
          <w:ilvl w:val="1"/>
          <w:numId w:val="50"/>
        </w:numPr>
        <w:spacing w:after="0" w:line="240" w:lineRule="auto"/>
        <w:ind w:left="708" w:hanging="708"/>
        <w:contextualSpacing w:val="0"/>
        <w:jc w:val="both"/>
        <w:rPr>
          <w:rFonts w:ascii="Times New Roman" w:hAnsi="Times New Roman"/>
          <w:sz w:val="24"/>
          <w:szCs w:val="24"/>
        </w:rPr>
      </w:pPr>
      <w:r w:rsidRPr="001818EA">
        <w:rPr>
          <w:rFonts w:ascii="Times New Roman" w:hAnsi="Times New Roman"/>
          <w:b/>
          <w:sz w:val="24"/>
          <w:szCs w:val="24"/>
        </w:rPr>
        <w:t>Цель и планируемые результаты освоения дисциплины:</w:t>
      </w:r>
    </w:p>
    <w:p w14:paraId="46097CB4" w14:textId="77777777" w:rsidR="0003279B" w:rsidRPr="001818EA" w:rsidRDefault="00705DC5" w:rsidP="00116C1C">
      <w:pPr>
        <w:widowControl w:val="0"/>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4"/>
          <w:szCs w:val="24"/>
        </w:rPr>
      </w:pPr>
      <w:r w:rsidRPr="001818EA">
        <w:rPr>
          <w:rFonts w:ascii="Times New Roman" w:hAnsi="Times New Roman"/>
          <w:sz w:val="24"/>
          <w:szCs w:val="24"/>
        </w:rPr>
        <w:t>В рамках программы учебной дисциплины обучающимися осваиваются умения и знания</w:t>
      </w:r>
    </w:p>
    <w:p w14:paraId="7501E7D8" w14:textId="77777777" w:rsidR="003800AF" w:rsidRPr="001818EA" w:rsidRDefault="003800AF" w:rsidP="00116C1C">
      <w:pPr>
        <w:widowControl w:val="0"/>
        <w:spacing w:after="0" w:line="240" w:lineRule="auto"/>
        <w:ind w:firstLine="567"/>
        <w:jc w:val="both"/>
        <w:outlineLvl w:val="0"/>
        <w:rPr>
          <w:rFonts w:ascii="Times New Roman" w:hAnsi="Times New Roman"/>
          <w:b/>
          <w:sz w:val="24"/>
          <w:szCs w:val="24"/>
        </w:rPr>
      </w:pP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70"/>
        <w:gridCol w:w="2981"/>
        <w:gridCol w:w="4996"/>
      </w:tblGrid>
      <w:tr w:rsidR="0003279B" w:rsidRPr="001818EA" w14:paraId="4E5D5112" w14:textId="77777777" w:rsidTr="00705DC5">
        <w:trPr>
          <w:trHeight w:val="649"/>
        </w:trPr>
        <w:tc>
          <w:tcPr>
            <w:tcW w:w="1129" w:type="dxa"/>
            <w:hideMark/>
          </w:tcPr>
          <w:p w14:paraId="65283D3B" w14:textId="77777777" w:rsidR="0003279B" w:rsidRPr="001818EA" w:rsidRDefault="0003279B" w:rsidP="00116C1C">
            <w:pPr>
              <w:widowControl w:val="0"/>
              <w:spacing w:after="0" w:line="240" w:lineRule="auto"/>
              <w:jc w:val="center"/>
              <w:rPr>
                <w:rFonts w:ascii="Times New Roman" w:hAnsi="Times New Roman"/>
                <w:sz w:val="24"/>
                <w:szCs w:val="24"/>
              </w:rPr>
            </w:pPr>
            <w:bookmarkStart w:id="15" w:name="_Hlk472626693"/>
            <w:r w:rsidRPr="001818EA">
              <w:rPr>
                <w:rFonts w:ascii="Times New Roman" w:hAnsi="Times New Roman"/>
                <w:sz w:val="24"/>
                <w:szCs w:val="24"/>
              </w:rPr>
              <w:t xml:space="preserve">Код </w:t>
            </w:r>
          </w:p>
          <w:p w14:paraId="53C1F2B3" w14:textId="77777777" w:rsidR="0003279B" w:rsidRPr="001818EA" w:rsidRDefault="0003279B" w:rsidP="00116C1C">
            <w:pPr>
              <w:widowControl w:val="0"/>
              <w:spacing w:after="0" w:line="240" w:lineRule="auto"/>
              <w:jc w:val="center"/>
              <w:rPr>
                <w:rFonts w:ascii="Times New Roman" w:hAnsi="Times New Roman"/>
                <w:sz w:val="24"/>
                <w:szCs w:val="24"/>
              </w:rPr>
            </w:pPr>
            <w:r w:rsidRPr="001818EA">
              <w:rPr>
                <w:rFonts w:ascii="Times New Roman" w:hAnsi="Times New Roman"/>
                <w:sz w:val="24"/>
                <w:szCs w:val="24"/>
              </w:rPr>
              <w:t>ПК, ОК</w:t>
            </w:r>
          </w:p>
        </w:tc>
        <w:tc>
          <w:tcPr>
            <w:tcW w:w="3090" w:type="dxa"/>
            <w:hideMark/>
          </w:tcPr>
          <w:p w14:paraId="528896F1" w14:textId="77777777" w:rsidR="0003279B" w:rsidRPr="001818EA" w:rsidRDefault="0003279B" w:rsidP="00116C1C">
            <w:pPr>
              <w:widowControl w:val="0"/>
              <w:spacing w:after="0" w:line="240" w:lineRule="auto"/>
              <w:jc w:val="center"/>
              <w:rPr>
                <w:rFonts w:ascii="Times New Roman" w:hAnsi="Times New Roman"/>
                <w:sz w:val="24"/>
                <w:szCs w:val="24"/>
              </w:rPr>
            </w:pPr>
            <w:r w:rsidRPr="001818EA">
              <w:rPr>
                <w:rFonts w:ascii="Times New Roman" w:hAnsi="Times New Roman"/>
                <w:sz w:val="24"/>
                <w:szCs w:val="24"/>
              </w:rPr>
              <w:t>Умения</w:t>
            </w:r>
          </w:p>
        </w:tc>
        <w:tc>
          <w:tcPr>
            <w:tcW w:w="5528" w:type="dxa"/>
            <w:hideMark/>
          </w:tcPr>
          <w:p w14:paraId="5D137431" w14:textId="77777777" w:rsidR="0003279B" w:rsidRPr="001818EA" w:rsidRDefault="0003279B" w:rsidP="00116C1C">
            <w:pPr>
              <w:widowControl w:val="0"/>
              <w:spacing w:after="0" w:line="240" w:lineRule="auto"/>
              <w:jc w:val="center"/>
              <w:rPr>
                <w:rFonts w:ascii="Times New Roman" w:hAnsi="Times New Roman"/>
                <w:sz w:val="24"/>
                <w:szCs w:val="24"/>
              </w:rPr>
            </w:pPr>
            <w:r w:rsidRPr="001818EA">
              <w:rPr>
                <w:rFonts w:ascii="Times New Roman" w:hAnsi="Times New Roman"/>
                <w:sz w:val="24"/>
                <w:szCs w:val="24"/>
              </w:rPr>
              <w:t>Знания</w:t>
            </w:r>
          </w:p>
        </w:tc>
      </w:tr>
      <w:tr w:rsidR="003D3525" w:rsidRPr="001818EA" w14:paraId="259B1C54" w14:textId="77777777" w:rsidTr="00705DC5">
        <w:trPr>
          <w:trHeight w:val="212"/>
        </w:trPr>
        <w:tc>
          <w:tcPr>
            <w:tcW w:w="1129" w:type="dxa"/>
          </w:tcPr>
          <w:p w14:paraId="6CFBEE23" w14:textId="77777777" w:rsidR="003D3525" w:rsidRPr="001818EA" w:rsidRDefault="003D3525" w:rsidP="00116C1C">
            <w:pPr>
              <w:pStyle w:val="2f"/>
              <w:widowControl w:val="0"/>
              <w:spacing w:after="0" w:line="240" w:lineRule="auto"/>
              <w:ind w:right="13"/>
              <w:jc w:val="both"/>
              <w:rPr>
                <w:sz w:val="24"/>
              </w:rPr>
            </w:pPr>
            <w:r w:rsidRPr="001818EA">
              <w:rPr>
                <w:sz w:val="24"/>
              </w:rPr>
              <w:t>ОК1,ОК2,ОК3,</w:t>
            </w:r>
          </w:p>
          <w:p w14:paraId="17EBA350" w14:textId="77777777" w:rsidR="003D3525" w:rsidRPr="001818EA" w:rsidRDefault="003D3525" w:rsidP="00116C1C">
            <w:pPr>
              <w:pStyle w:val="2f"/>
              <w:widowControl w:val="0"/>
              <w:spacing w:after="0" w:line="240" w:lineRule="auto"/>
              <w:ind w:right="13"/>
              <w:jc w:val="both"/>
              <w:rPr>
                <w:sz w:val="24"/>
              </w:rPr>
            </w:pPr>
            <w:r w:rsidRPr="001818EA">
              <w:rPr>
                <w:sz w:val="24"/>
              </w:rPr>
              <w:t>ОК4,ОК5,ОК6,</w:t>
            </w:r>
          </w:p>
          <w:p w14:paraId="45E4EB6F" w14:textId="77777777" w:rsidR="003D3525" w:rsidRPr="001818EA" w:rsidRDefault="003D3525" w:rsidP="00116C1C">
            <w:pPr>
              <w:pStyle w:val="2f"/>
              <w:widowControl w:val="0"/>
              <w:spacing w:after="0" w:line="240" w:lineRule="auto"/>
              <w:ind w:right="13"/>
              <w:jc w:val="both"/>
              <w:rPr>
                <w:sz w:val="24"/>
              </w:rPr>
            </w:pPr>
            <w:r w:rsidRPr="001818EA">
              <w:rPr>
                <w:sz w:val="24"/>
              </w:rPr>
              <w:t>ОК9,ОК10.</w:t>
            </w:r>
          </w:p>
          <w:p w14:paraId="7A28E414" w14:textId="77777777" w:rsidR="003D3525" w:rsidRPr="001818EA" w:rsidRDefault="003D3525" w:rsidP="00116C1C">
            <w:pPr>
              <w:pStyle w:val="2f"/>
              <w:widowControl w:val="0"/>
              <w:spacing w:after="0" w:line="240" w:lineRule="auto"/>
              <w:ind w:right="13"/>
              <w:jc w:val="both"/>
              <w:rPr>
                <w:sz w:val="24"/>
              </w:rPr>
            </w:pPr>
            <w:r w:rsidRPr="001818EA">
              <w:rPr>
                <w:sz w:val="24"/>
              </w:rPr>
              <w:t>ПК3.1., ПК3.2.</w:t>
            </w:r>
          </w:p>
          <w:p w14:paraId="0DC2BC8B" w14:textId="77777777" w:rsidR="003D3525" w:rsidRPr="001818EA" w:rsidRDefault="003D3525" w:rsidP="00116C1C">
            <w:pPr>
              <w:pStyle w:val="2f"/>
              <w:widowControl w:val="0"/>
              <w:spacing w:after="0" w:line="240" w:lineRule="auto"/>
              <w:ind w:right="13"/>
              <w:jc w:val="both"/>
              <w:rPr>
                <w:sz w:val="24"/>
              </w:rPr>
            </w:pPr>
          </w:p>
        </w:tc>
        <w:tc>
          <w:tcPr>
            <w:tcW w:w="3090" w:type="dxa"/>
          </w:tcPr>
          <w:p w14:paraId="02C7DBEB" w14:textId="77777777" w:rsidR="003D3525" w:rsidRPr="001818EA" w:rsidRDefault="003D3525" w:rsidP="00DC2C5E">
            <w:pPr>
              <w:pStyle w:val="af"/>
              <w:widowControl w:val="0"/>
              <w:numPr>
                <w:ilvl w:val="0"/>
                <w:numId w:val="52"/>
              </w:numPr>
              <w:tabs>
                <w:tab w:val="left" w:pos="851"/>
              </w:tabs>
              <w:spacing w:after="0" w:line="240" w:lineRule="auto"/>
              <w:ind w:left="0" w:firstLine="567"/>
              <w:contextualSpacing w:val="0"/>
              <w:jc w:val="both"/>
              <w:rPr>
                <w:rFonts w:ascii="Times New Roman" w:hAnsi="Times New Roman"/>
                <w:sz w:val="24"/>
                <w:szCs w:val="24"/>
              </w:rPr>
            </w:pPr>
            <w:r w:rsidRPr="001818EA">
              <w:rPr>
                <w:rFonts w:ascii="Times New Roman" w:hAnsi="Times New Roman"/>
                <w:sz w:val="24"/>
                <w:szCs w:val="24"/>
              </w:rPr>
              <w:t xml:space="preserve">применять техники и приемы эффективного общения в профессиональной деятельности; </w:t>
            </w:r>
          </w:p>
          <w:p w14:paraId="484C7B6C" w14:textId="77777777" w:rsidR="003D3525" w:rsidRPr="001818EA" w:rsidRDefault="003D3525" w:rsidP="00DC2C5E">
            <w:pPr>
              <w:pStyle w:val="af"/>
              <w:widowControl w:val="0"/>
              <w:numPr>
                <w:ilvl w:val="0"/>
                <w:numId w:val="52"/>
              </w:numPr>
              <w:tabs>
                <w:tab w:val="left" w:pos="851"/>
              </w:tabs>
              <w:spacing w:after="0" w:line="240" w:lineRule="auto"/>
              <w:ind w:left="0" w:firstLine="567"/>
              <w:contextualSpacing w:val="0"/>
              <w:jc w:val="both"/>
              <w:rPr>
                <w:rFonts w:ascii="Times New Roman" w:hAnsi="Times New Roman"/>
                <w:b/>
                <w:sz w:val="24"/>
                <w:szCs w:val="24"/>
              </w:rPr>
            </w:pPr>
            <w:r w:rsidRPr="001818EA">
              <w:rPr>
                <w:rFonts w:ascii="Times New Roman" w:hAnsi="Times New Roman"/>
                <w:sz w:val="24"/>
                <w:szCs w:val="24"/>
              </w:rPr>
              <w:t xml:space="preserve">использовать приемы саморегуляции поведения в процессе межличностного общения; </w:t>
            </w:r>
          </w:p>
          <w:p w14:paraId="3927A8CB" w14:textId="77777777" w:rsidR="003D3525" w:rsidRPr="001818EA" w:rsidRDefault="003D3525" w:rsidP="00116C1C">
            <w:pPr>
              <w:widowControl w:val="0"/>
              <w:spacing w:after="0" w:line="240" w:lineRule="auto"/>
              <w:jc w:val="center"/>
              <w:rPr>
                <w:rFonts w:ascii="Times New Roman" w:hAnsi="Times New Roman"/>
                <w:b/>
                <w:sz w:val="24"/>
                <w:szCs w:val="24"/>
              </w:rPr>
            </w:pPr>
          </w:p>
        </w:tc>
        <w:tc>
          <w:tcPr>
            <w:tcW w:w="5528" w:type="dxa"/>
          </w:tcPr>
          <w:p w14:paraId="418333F6" w14:textId="77777777" w:rsidR="003D3525" w:rsidRPr="001818EA" w:rsidRDefault="003D3525" w:rsidP="00DC2C5E">
            <w:pPr>
              <w:pStyle w:val="af"/>
              <w:widowControl w:val="0"/>
              <w:numPr>
                <w:ilvl w:val="0"/>
                <w:numId w:val="52"/>
              </w:numPr>
              <w:tabs>
                <w:tab w:val="left" w:pos="851"/>
              </w:tabs>
              <w:spacing w:after="0" w:line="240" w:lineRule="auto"/>
              <w:ind w:left="0" w:firstLine="567"/>
              <w:contextualSpacing w:val="0"/>
              <w:jc w:val="both"/>
              <w:rPr>
                <w:rFonts w:ascii="Times New Roman" w:hAnsi="Times New Roman"/>
                <w:sz w:val="24"/>
                <w:szCs w:val="24"/>
              </w:rPr>
            </w:pPr>
            <w:r w:rsidRPr="001818EA">
              <w:rPr>
                <w:rFonts w:ascii="Times New Roman" w:hAnsi="Times New Roman"/>
                <w:sz w:val="24"/>
                <w:szCs w:val="24"/>
              </w:rPr>
              <w:t xml:space="preserve">взаимосвязь общения и деятельности; </w:t>
            </w:r>
          </w:p>
          <w:p w14:paraId="616D3164" w14:textId="77777777" w:rsidR="003D3525" w:rsidRPr="001818EA" w:rsidRDefault="003D3525" w:rsidP="00DC2C5E">
            <w:pPr>
              <w:pStyle w:val="af"/>
              <w:widowControl w:val="0"/>
              <w:numPr>
                <w:ilvl w:val="0"/>
                <w:numId w:val="52"/>
              </w:numPr>
              <w:tabs>
                <w:tab w:val="left" w:pos="851"/>
              </w:tabs>
              <w:spacing w:after="0" w:line="240" w:lineRule="auto"/>
              <w:ind w:left="0" w:firstLine="567"/>
              <w:contextualSpacing w:val="0"/>
              <w:jc w:val="both"/>
              <w:rPr>
                <w:rFonts w:ascii="Times New Roman" w:hAnsi="Times New Roman"/>
                <w:sz w:val="24"/>
                <w:szCs w:val="24"/>
              </w:rPr>
            </w:pPr>
            <w:r w:rsidRPr="001818EA">
              <w:rPr>
                <w:rFonts w:ascii="Times New Roman" w:hAnsi="Times New Roman"/>
                <w:sz w:val="24"/>
                <w:szCs w:val="24"/>
              </w:rPr>
              <w:t xml:space="preserve">цели, функции, виды и уровни общения; </w:t>
            </w:r>
          </w:p>
          <w:p w14:paraId="350CBF0B" w14:textId="77777777" w:rsidR="003D3525" w:rsidRPr="001818EA" w:rsidRDefault="003D3525" w:rsidP="00DC2C5E">
            <w:pPr>
              <w:pStyle w:val="af"/>
              <w:widowControl w:val="0"/>
              <w:numPr>
                <w:ilvl w:val="0"/>
                <w:numId w:val="52"/>
              </w:numPr>
              <w:tabs>
                <w:tab w:val="left" w:pos="851"/>
              </w:tabs>
              <w:spacing w:after="0" w:line="240" w:lineRule="auto"/>
              <w:ind w:left="0" w:firstLine="567"/>
              <w:contextualSpacing w:val="0"/>
              <w:jc w:val="both"/>
              <w:rPr>
                <w:rFonts w:ascii="Times New Roman" w:hAnsi="Times New Roman"/>
                <w:sz w:val="24"/>
                <w:szCs w:val="24"/>
              </w:rPr>
            </w:pPr>
            <w:r w:rsidRPr="001818EA">
              <w:rPr>
                <w:rFonts w:ascii="Times New Roman" w:hAnsi="Times New Roman"/>
                <w:sz w:val="24"/>
                <w:szCs w:val="24"/>
              </w:rPr>
              <w:t xml:space="preserve">роли и ролевые ожидания в общении; </w:t>
            </w:r>
          </w:p>
          <w:p w14:paraId="4509CA2F" w14:textId="77777777" w:rsidR="003D3525" w:rsidRPr="001818EA" w:rsidRDefault="003D3525" w:rsidP="00DC2C5E">
            <w:pPr>
              <w:pStyle w:val="af"/>
              <w:widowControl w:val="0"/>
              <w:numPr>
                <w:ilvl w:val="0"/>
                <w:numId w:val="52"/>
              </w:numPr>
              <w:tabs>
                <w:tab w:val="left" w:pos="851"/>
              </w:tabs>
              <w:spacing w:after="0" w:line="240" w:lineRule="auto"/>
              <w:ind w:left="0" w:firstLine="567"/>
              <w:contextualSpacing w:val="0"/>
              <w:jc w:val="both"/>
              <w:rPr>
                <w:rFonts w:ascii="Times New Roman" w:hAnsi="Times New Roman"/>
                <w:sz w:val="24"/>
                <w:szCs w:val="24"/>
              </w:rPr>
            </w:pPr>
            <w:r w:rsidRPr="001818EA">
              <w:rPr>
                <w:rFonts w:ascii="Times New Roman" w:hAnsi="Times New Roman"/>
                <w:sz w:val="24"/>
                <w:szCs w:val="24"/>
              </w:rPr>
              <w:t xml:space="preserve">виды социальных взаимодействий; </w:t>
            </w:r>
          </w:p>
          <w:p w14:paraId="239E47F7" w14:textId="77777777" w:rsidR="003D3525" w:rsidRPr="001818EA" w:rsidRDefault="003D3525" w:rsidP="00DC2C5E">
            <w:pPr>
              <w:pStyle w:val="af"/>
              <w:widowControl w:val="0"/>
              <w:numPr>
                <w:ilvl w:val="0"/>
                <w:numId w:val="52"/>
              </w:numPr>
              <w:tabs>
                <w:tab w:val="left" w:pos="851"/>
              </w:tabs>
              <w:spacing w:after="0" w:line="240" w:lineRule="auto"/>
              <w:ind w:left="0" w:firstLine="567"/>
              <w:contextualSpacing w:val="0"/>
              <w:jc w:val="both"/>
              <w:rPr>
                <w:rFonts w:ascii="Times New Roman" w:hAnsi="Times New Roman"/>
                <w:sz w:val="24"/>
                <w:szCs w:val="24"/>
              </w:rPr>
            </w:pPr>
            <w:r w:rsidRPr="001818EA">
              <w:rPr>
                <w:rFonts w:ascii="Times New Roman" w:hAnsi="Times New Roman"/>
                <w:sz w:val="24"/>
                <w:szCs w:val="24"/>
              </w:rPr>
              <w:t xml:space="preserve">механизмы взаимопонимания в общении; </w:t>
            </w:r>
          </w:p>
          <w:p w14:paraId="0A3B8EDF" w14:textId="77777777" w:rsidR="003D3525" w:rsidRPr="001818EA" w:rsidRDefault="003D3525" w:rsidP="00DC2C5E">
            <w:pPr>
              <w:pStyle w:val="af"/>
              <w:widowControl w:val="0"/>
              <w:numPr>
                <w:ilvl w:val="0"/>
                <w:numId w:val="52"/>
              </w:numPr>
              <w:tabs>
                <w:tab w:val="left" w:pos="851"/>
              </w:tabs>
              <w:spacing w:after="0" w:line="240" w:lineRule="auto"/>
              <w:ind w:left="0" w:firstLine="567"/>
              <w:contextualSpacing w:val="0"/>
              <w:jc w:val="both"/>
              <w:rPr>
                <w:rFonts w:ascii="Times New Roman" w:hAnsi="Times New Roman"/>
                <w:sz w:val="24"/>
                <w:szCs w:val="24"/>
              </w:rPr>
            </w:pPr>
            <w:r w:rsidRPr="001818EA">
              <w:rPr>
                <w:rFonts w:ascii="Times New Roman" w:hAnsi="Times New Roman"/>
                <w:sz w:val="24"/>
                <w:szCs w:val="24"/>
              </w:rPr>
              <w:t xml:space="preserve">техники и приемы общения, правила слушания, ведения беседы, убеждения; </w:t>
            </w:r>
          </w:p>
          <w:p w14:paraId="29E4C712" w14:textId="77777777" w:rsidR="003D3525" w:rsidRPr="001818EA" w:rsidRDefault="003D3525" w:rsidP="00DC2C5E">
            <w:pPr>
              <w:pStyle w:val="af"/>
              <w:widowControl w:val="0"/>
              <w:numPr>
                <w:ilvl w:val="0"/>
                <w:numId w:val="52"/>
              </w:numPr>
              <w:tabs>
                <w:tab w:val="left" w:pos="851"/>
              </w:tabs>
              <w:spacing w:after="0" w:line="240" w:lineRule="auto"/>
              <w:ind w:left="0" w:firstLine="567"/>
              <w:contextualSpacing w:val="0"/>
              <w:jc w:val="both"/>
              <w:rPr>
                <w:rFonts w:ascii="Times New Roman" w:hAnsi="Times New Roman"/>
                <w:sz w:val="24"/>
                <w:szCs w:val="24"/>
              </w:rPr>
            </w:pPr>
            <w:r w:rsidRPr="001818EA">
              <w:rPr>
                <w:rFonts w:ascii="Times New Roman" w:hAnsi="Times New Roman"/>
                <w:sz w:val="24"/>
                <w:szCs w:val="24"/>
              </w:rPr>
              <w:t xml:space="preserve">этические принципы общения; </w:t>
            </w:r>
          </w:p>
          <w:p w14:paraId="48B5D102" w14:textId="77777777" w:rsidR="003D3525" w:rsidRPr="001818EA" w:rsidRDefault="003D3525" w:rsidP="00DC2C5E">
            <w:pPr>
              <w:pStyle w:val="af"/>
              <w:widowControl w:val="0"/>
              <w:numPr>
                <w:ilvl w:val="0"/>
                <w:numId w:val="52"/>
              </w:numPr>
              <w:tabs>
                <w:tab w:val="left" w:pos="851"/>
              </w:tabs>
              <w:spacing w:after="0" w:line="240" w:lineRule="auto"/>
              <w:ind w:left="0" w:firstLine="567"/>
              <w:contextualSpacing w:val="0"/>
              <w:jc w:val="both"/>
              <w:rPr>
                <w:rFonts w:ascii="Times New Roman" w:hAnsi="Times New Roman"/>
                <w:sz w:val="24"/>
                <w:szCs w:val="24"/>
              </w:rPr>
            </w:pPr>
            <w:r w:rsidRPr="001818EA">
              <w:rPr>
                <w:rFonts w:ascii="Times New Roman" w:hAnsi="Times New Roman"/>
                <w:sz w:val="24"/>
                <w:szCs w:val="24"/>
              </w:rPr>
              <w:t>источники, причины, виды и способы разрешения конфликтов;</w:t>
            </w:r>
          </w:p>
          <w:p w14:paraId="022020E8" w14:textId="77777777" w:rsidR="003D3525" w:rsidRPr="001818EA" w:rsidRDefault="003D3525" w:rsidP="00DC2C5E">
            <w:pPr>
              <w:pStyle w:val="af"/>
              <w:widowControl w:val="0"/>
              <w:numPr>
                <w:ilvl w:val="0"/>
                <w:numId w:val="52"/>
              </w:numPr>
              <w:tabs>
                <w:tab w:val="left" w:pos="851"/>
              </w:tabs>
              <w:spacing w:after="0" w:line="240" w:lineRule="auto"/>
              <w:ind w:left="0" w:firstLine="567"/>
              <w:contextualSpacing w:val="0"/>
              <w:jc w:val="both"/>
              <w:rPr>
                <w:rFonts w:ascii="Times New Roman" w:hAnsi="Times New Roman"/>
                <w:b/>
                <w:sz w:val="24"/>
                <w:szCs w:val="24"/>
              </w:rPr>
            </w:pPr>
            <w:r w:rsidRPr="001818EA">
              <w:rPr>
                <w:rFonts w:ascii="Times New Roman" w:hAnsi="Times New Roman"/>
                <w:sz w:val="24"/>
                <w:szCs w:val="24"/>
              </w:rPr>
              <w:t xml:space="preserve">приемы саморегуляции в процессе общения. </w:t>
            </w:r>
          </w:p>
        </w:tc>
      </w:tr>
    </w:tbl>
    <w:p w14:paraId="4A9A9743" w14:textId="77777777" w:rsidR="0003279B" w:rsidRPr="001818EA" w:rsidRDefault="0003279B" w:rsidP="00116C1C">
      <w:pPr>
        <w:widowControl w:val="0"/>
        <w:spacing w:after="0" w:line="240" w:lineRule="auto"/>
        <w:ind w:firstLine="567"/>
        <w:jc w:val="both"/>
        <w:rPr>
          <w:rFonts w:ascii="Times New Roman" w:hAnsi="Times New Roman"/>
          <w:sz w:val="24"/>
          <w:szCs w:val="24"/>
        </w:rPr>
      </w:pPr>
    </w:p>
    <w:bookmarkEnd w:id="15"/>
    <w:p w14:paraId="27A9C088" w14:textId="77777777" w:rsidR="003800AF" w:rsidRPr="001818EA" w:rsidRDefault="003800AF" w:rsidP="00116C1C">
      <w:pPr>
        <w:widowControl w:val="0"/>
        <w:spacing w:after="0" w:line="240" w:lineRule="auto"/>
        <w:ind w:firstLine="567"/>
        <w:jc w:val="center"/>
        <w:outlineLvl w:val="0"/>
        <w:rPr>
          <w:rFonts w:ascii="Times New Roman" w:hAnsi="Times New Roman"/>
          <w:b/>
          <w:sz w:val="24"/>
          <w:szCs w:val="24"/>
        </w:rPr>
      </w:pPr>
      <w:r w:rsidRPr="001818EA">
        <w:rPr>
          <w:rFonts w:ascii="Times New Roman" w:hAnsi="Times New Roman"/>
          <w:b/>
          <w:sz w:val="24"/>
          <w:szCs w:val="24"/>
        </w:rPr>
        <w:t>2. СТРУКТУРА И СОДЕРЖАНИЕ УЧЕБНОЙ ДИСЦИПЛИНЫ</w:t>
      </w:r>
    </w:p>
    <w:p w14:paraId="364BD70E" w14:textId="77777777" w:rsidR="003800AF" w:rsidRPr="001818EA" w:rsidRDefault="003800AF" w:rsidP="00F94354">
      <w:pPr>
        <w:widowControl w:val="0"/>
        <w:spacing w:after="0" w:line="240" w:lineRule="auto"/>
        <w:ind w:firstLine="567"/>
        <w:jc w:val="both"/>
        <w:outlineLvl w:val="0"/>
        <w:rPr>
          <w:rFonts w:ascii="Times New Roman" w:hAnsi="Times New Roman"/>
          <w:b/>
          <w:sz w:val="24"/>
          <w:szCs w:val="24"/>
        </w:rPr>
      </w:pPr>
      <w:r w:rsidRPr="001818EA">
        <w:rPr>
          <w:rFonts w:ascii="Times New Roman" w:hAnsi="Times New Roman"/>
          <w:b/>
          <w:sz w:val="24"/>
          <w:szCs w:val="24"/>
        </w:rPr>
        <w:t>2.1. Объем учебной дисциплины и виды учебной работы</w:t>
      </w:r>
    </w:p>
    <w:tbl>
      <w:tblPr>
        <w:tblW w:w="4939" w:type="pct"/>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ook w:val="01E0" w:firstRow="1" w:lastRow="1" w:firstColumn="1" w:lastColumn="1" w:noHBand="0" w:noVBand="0"/>
      </w:tblPr>
      <w:tblGrid>
        <w:gridCol w:w="7719"/>
        <w:gridCol w:w="1785"/>
      </w:tblGrid>
      <w:tr w:rsidR="003800AF" w:rsidRPr="001818EA" w14:paraId="11E409E6" w14:textId="77777777" w:rsidTr="00705DC5">
        <w:trPr>
          <w:trHeight w:val="490"/>
        </w:trPr>
        <w:tc>
          <w:tcPr>
            <w:tcW w:w="4061" w:type="pct"/>
            <w:vAlign w:val="center"/>
          </w:tcPr>
          <w:p w14:paraId="16861007" w14:textId="77777777" w:rsidR="003800AF" w:rsidRPr="001818EA" w:rsidRDefault="003800AF" w:rsidP="00116C1C">
            <w:pPr>
              <w:widowControl w:val="0"/>
              <w:spacing w:after="0" w:line="240" w:lineRule="auto"/>
              <w:jc w:val="both"/>
              <w:rPr>
                <w:rFonts w:ascii="Times New Roman" w:hAnsi="Times New Roman"/>
                <w:b/>
                <w:sz w:val="24"/>
                <w:szCs w:val="24"/>
              </w:rPr>
            </w:pPr>
            <w:r w:rsidRPr="001818EA">
              <w:rPr>
                <w:rFonts w:ascii="Times New Roman" w:hAnsi="Times New Roman"/>
                <w:b/>
                <w:sz w:val="24"/>
                <w:szCs w:val="24"/>
              </w:rPr>
              <w:t>Вид учебной работы</w:t>
            </w:r>
          </w:p>
        </w:tc>
        <w:tc>
          <w:tcPr>
            <w:tcW w:w="939" w:type="pct"/>
            <w:vAlign w:val="center"/>
          </w:tcPr>
          <w:p w14:paraId="30218B26" w14:textId="77777777" w:rsidR="003800AF" w:rsidRPr="001818EA" w:rsidRDefault="003800AF" w:rsidP="00116C1C">
            <w:pPr>
              <w:widowControl w:val="0"/>
              <w:spacing w:after="0" w:line="240" w:lineRule="auto"/>
              <w:jc w:val="center"/>
              <w:rPr>
                <w:rFonts w:ascii="Times New Roman" w:hAnsi="Times New Roman"/>
                <w:b/>
                <w:iCs/>
                <w:sz w:val="24"/>
                <w:szCs w:val="24"/>
              </w:rPr>
            </w:pPr>
            <w:r w:rsidRPr="001818EA">
              <w:rPr>
                <w:rFonts w:ascii="Times New Roman" w:hAnsi="Times New Roman"/>
                <w:b/>
                <w:iCs/>
                <w:sz w:val="24"/>
                <w:szCs w:val="24"/>
              </w:rPr>
              <w:t>Объем часов</w:t>
            </w:r>
          </w:p>
        </w:tc>
      </w:tr>
      <w:tr w:rsidR="003800AF" w:rsidRPr="001818EA" w14:paraId="38F636DF" w14:textId="77777777" w:rsidTr="00705DC5">
        <w:trPr>
          <w:trHeight w:val="490"/>
        </w:trPr>
        <w:tc>
          <w:tcPr>
            <w:tcW w:w="4061" w:type="pct"/>
            <w:vAlign w:val="center"/>
          </w:tcPr>
          <w:p w14:paraId="745C6EE7" w14:textId="77777777" w:rsidR="003800AF" w:rsidRPr="001818EA" w:rsidRDefault="007C3599" w:rsidP="00116C1C">
            <w:pPr>
              <w:widowControl w:val="0"/>
              <w:spacing w:after="0" w:line="240" w:lineRule="auto"/>
              <w:jc w:val="both"/>
              <w:rPr>
                <w:rFonts w:ascii="Times New Roman" w:hAnsi="Times New Roman"/>
                <w:b/>
                <w:sz w:val="24"/>
                <w:szCs w:val="24"/>
              </w:rPr>
            </w:pPr>
            <w:r w:rsidRPr="001818EA">
              <w:rPr>
                <w:rFonts w:ascii="Times New Roman" w:hAnsi="Times New Roman"/>
                <w:b/>
                <w:sz w:val="24"/>
                <w:szCs w:val="24"/>
              </w:rPr>
              <w:t>У</w:t>
            </w:r>
            <w:r w:rsidR="003800AF" w:rsidRPr="001818EA">
              <w:rPr>
                <w:rFonts w:ascii="Times New Roman" w:hAnsi="Times New Roman"/>
                <w:b/>
                <w:sz w:val="24"/>
                <w:szCs w:val="24"/>
              </w:rPr>
              <w:t>чебная нагрузка</w:t>
            </w:r>
            <w:r w:rsidRPr="001818EA">
              <w:rPr>
                <w:rFonts w:ascii="Times New Roman" w:hAnsi="Times New Roman"/>
                <w:b/>
                <w:sz w:val="24"/>
                <w:szCs w:val="24"/>
              </w:rPr>
              <w:t xml:space="preserve"> во взаимодействии с преподавателем</w:t>
            </w:r>
          </w:p>
        </w:tc>
        <w:tc>
          <w:tcPr>
            <w:tcW w:w="939" w:type="pct"/>
            <w:vAlign w:val="center"/>
          </w:tcPr>
          <w:p w14:paraId="19179685" w14:textId="77777777" w:rsidR="003800AF" w:rsidRPr="001818EA" w:rsidRDefault="003800AF" w:rsidP="00116C1C">
            <w:pPr>
              <w:widowControl w:val="0"/>
              <w:spacing w:after="0" w:line="240" w:lineRule="auto"/>
              <w:jc w:val="center"/>
              <w:rPr>
                <w:rFonts w:ascii="Times New Roman" w:hAnsi="Times New Roman"/>
                <w:iCs/>
                <w:sz w:val="24"/>
                <w:szCs w:val="24"/>
              </w:rPr>
            </w:pPr>
            <w:r w:rsidRPr="001818EA">
              <w:rPr>
                <w:rFonts w:ascii="Times New Roman" w:hAnsi="Times New Roman"/>
                <w:iCs/>
                <w:sz w:val="24"/>
                <w:szCs w:val="24"/>
              </w:rPr>
              <w:t>42</w:t>
            </w:r>
          </w:p>
        </w:tc>
      </w:tr>
      <w:tr w:rsidR="003800AF" w:rsidRPr="001818EA" w14:paraId="20B8C896" w14:textId="77777777" w:rsidTr="00705DC5">
        <w:trPr>
          <w:trHeight w:val="251"/>
        </w:trPr>
        <w:tc>
          <w:tcPr>
            <w:tcW w:w="5000" w:type="pct"/>
            <w:gridSpan w:val="2"/>
            <w:vAlign w:val="center"/>
          </w:tcPr>
          <w:p w14:paraId="58A3D896" w14:textId="77777777" w:rsidR="003800AF" w:rsidRPr="001818EA" w:rsidRDefault="003800AF" w:rsidP="00116C1C">
            <w:pPr>
              <w:widowControl w:val="0"/>
              <w:spacing w:after="0" w:line="240" w:lineRule="auto"/>
              <w:rPr>
                <w:rFonts w:ascii="Times New Roman" w:hAnsi="Times New Roman"/>
                <w:iCs/>
                <w:sz w:val="24"/>
                <w:szCs w:val="24"/>
              </w:rPr>
            </w:pPr>
            <w:r w:rsidRPr="001818EA">
              <w:rPr>
                <w:rFonts w:ascii="Times New Roman" w:hAnsi="Times New Roman"/>
                <w:sz w:val="24"/>
                <w:szCs w:val="24"/>
              </w:rPr>
              <w:t>в том числе:</w:t>
            </w:r>
          </w:p>
        </w:tc>
      </w:tr>
      <w:tr w:rsidR="003800AF" w:rsidRPr="001818EA" w14:paraId="1A92F733" w14:textId="77777777" w:rsidTr="00705DC5">
        <w:trPr>
          <w:trHeight w:val="382"/>
        </w:trPr>
        <w:tc>
          <w:tcPr>
            <w:tcW w:w="4061" w:type="pct"/>
            <w:vAlign w:val="center"/>
          </w:tcPr>
          <w:p w14:paraId="6BF3F104" w14:textId="77777777" w:rsidR="003800AF" w:rsidRPr="001818EA" w:rsidRDefault="003800AF" w:rsidP="00116C1C">
            <w:pPr>
              <w:widowControl w:val="0"/>
              <w:spacing w:after="0" w:line="240" w:lineRule="auto"/>
              <w:jc w:val="both"/>
              <w:rPr>
                <w:rFonts w:ascii="Times New Roman" w:hAnsi="Times New Roman"/>
                <w:sz w:val="24"/>
                <w:szCs w:val="24"/>
              </w:rPr>
            </w:pPr>
            <w:r w:rsidRPr="001818EA">
              <w:rPr>
                <w:rFonts w:ascii="Times New Roman" w:hAnsi="Times New Roman"/>
                <w:sz w:val="24"/>
                <w:szCs w:val="24"/>
              </w:rPr>
              <w:t>теоретическое обучение</w:t>
            </w:r>
          </w:p>
        </w:tc>
        <w:tc>
          <w:tcPr>
            <w:tcW w:w="939" w:type="pct"/>
            <w:vAlign w:val="center"/>
          </w:tcPr>
          <w:p w14:paraId="08720E15" w14:textId="77777777" w:rsidR="003800AF" w:rsidRPr="001818EA" w:rsidRDefault="003800AF" w:rsidP="00116C1C">
            <w:pPr>
              <w:widowControl w:val="0"/>
              <w:spacing w:after="0" w:line="240" w:lineRule="auto"/>
              <w:jc w:val="center"/>
              <w:rPr>
                <w:rFonts w:ascii="Times New Roman" w:hAnsi="Times New Roman"/>
                <w:iCs/>
                <w:sz w:val="24"/>
                <w:szCs w:val="24"/>
              </w:rPr>
            </w:pPr>
            <w:r w:rsidRPr="001818EA">
              <w:rPr>
                <w:rFonts w:ascii="Times New Roman" w:hAnsi="Times New Roman"/>
                <w:iCs/>
                <w:sz w:val="24"/>
                <w:szCs w:val="24"/>
              </w:rPr>
              <w:t>2</w:t>
            </w:r>
            <w:r w:rsidR="007C3599" w:rsidRPr="001818EA">
              <w:rPr>
                <w:rFonts w:ascii="Times New Roman" w:hAnsi="Times New Roman"/>
                <w:iCs/>
                <w:sz w:val="24"/>
                <w:szCs w:val="24"/>
              </w:rPr>
              <w:t>4</w:t>
            </w:r>
          </w:p>
        </w:tc>
      </w:tr>
      <w:tr w:rsidR="003800AF" w:rsidRPr="001818EA" w14:paraId="614BD506" w14:textId="77777777" w:rsidTr="00705DC5">
        <w:trPr>
          <w:trHeight w:val="275"/>
        </w:trPr>
        <w:tc>
          <w:tcPr>
            <w:tcW w:w="4061" w:type="pct"/>
            <w:vAlign w:val="center"/>
          </w:tcPr>
          <w:p w14:paraId="13222284" w14:textId="77777777" w:rsidR="003800AF" w:rsidRPr="001818EA" w:rsidRDefault="003800AF" w:rsidP="00116C1C">
            <w:pPr>
              <w:widowControl w:val="0"/>
              <w:spacing w:after="0" w:line="240" w:lineRule="auto"/>
              <w:jc w:val="both"/>
              <w:rPr>
                <w:rFonts w:ascii="Times New Roman" w:hAnsi="Times New Roman"/>
                <w:sz w:val="24"/>
                <w:szCs w:val="24"/>
              </w:rPr>
            </w:pPr>
            <w:r w:rsidRPr="001818EA">
              <w:rPr>
                <w:rFonts w:ascii="Times New Roman" w:hAnsi="Times New Roman"/>
                <w:sz w:val="24"/>
                <w:szCs w:val="24"/>
              </w:rPr>
              <w:t xml:space="preserve">практические занятия </w:t>
            </w:r>
          </w:p>
        </w:tc>
        <w:tc>
          <w:tcPr>
            <w:tcW w:w="939" w:type="pct"/>
            <w:vAlign w:val="center"/>
          </w:tcPr>
          <w:p w14:paraId="1F92E444" w14:textId="77777777" w:rsidR="003800AF" w:rsidRPr="001818EA" w:rsidRDefault="003800AF" w:rsidP="00116C1C">
            <w:pPr>
              <w:widowControl w:val="0"/>
              <w:spacing w:after="0" w:line="240" w:lineRule="auto"/>
              <w:jc w:val="center"/>
              <w:rPr>
                <w:rFonts w:ascii="Times New Roman" w:hAnsi="Times New Roman"/>
                <w:iCs/>
                <w:sz w:val="24"/>
                <w:szCs w:val="24"/>
              </w:rPr>
            </w:pPr>
            <w:r w:rsidRPr="001818EA">
              <w:rPr>
                <w:rFonts w:ascii="Times New Roman" w:hAnsi="Times New Roman"/>
                <w:iCs/>
                <w:sz w:val="24"/>
                <w:szCs w:val="24"/>
              </w:rPr>
              <w:t>16</w:t>
            </w:r>
          </w:p>
        </w:tc>
      </w:tr>
      <w:tr w:rsidR="003800AF" w:rsidRPr="001818EA" w14:paraId="503A6290" w14:textId="77777777" w:rsidTr="00705DC5">
        <w:trPr>
          <w:trHeight w:val="490"/>
        </w:trPr>
        <w:tc>
          <w:tcPr>
            <w:tcW w:w="4061" w:type="pct"/>
            <w:vAlign w:val="center"/>
          </w:tcPr>
          <w:p w14:paraId="35383C98" w14:textId="77777777" w:rsidR="003800AF" w:rsidRPr="001818EA" w:rsidRDefault="003800AF" w:rsidP="00116C1C">
            <w:pPr>
              <w:widowControl w:val="0"/>
              <w:spacing w:after="0" w:line="240" w:lineRule="auto"/>
              <w:jc w:val="both"/>
              <w:rPr>
                <w:rFonts w:ascii="Times New Roman" w:hAnsi="Times New Roman"/>
                <w:sz w:val="24"/>
                <w:szCs w:val="24"/>
              </w:rPr>
            </w:pPr>
            <w:r w:rsidRPr="001818EA">
              <w:rPr>
                <w:rFonts w:ascii="Times New Roman" w:hAnsi="Times New Roman"/>
                <w:sz w:val="24"/>
                <w:szCs w:val="24"/>
              </w:rPr>
              <w:t>Контрольная работа</w:t>
            </w:r>
          </w:p>
        </w:tc>
        <w:tc>
          <w:tcPr>
            <w:tcW w:w="939" w:type="pct"/>
            <w:vAlign w:val="center"/>
          </w:tcPr>
          <w:p w14:paraId="49795EE5" w14:textId="77777777" w:rsidR="003800AF" w:rsidRPr="001818EA" w:rsidRDefault="003800AF" w:rsidP="00116C1C">
            <w:pPr>
              <w:widowControl w:val="0"/>
              <w:spacing w:after="0" w:line="240" w:lineRule="auto"/>
              <w:jc w:val="center"/>
              <w:rPr>
                <w:rFonts w:ascii="Times New Roman" w:hAnsi="Times New Roman"/>
                <w:iCs/>
                <w:sz w:val="24"/>
                <w:szCs w:val="24"/>
              </w:rPr>
            </w:pPr>
            <w:r w:rsidRPr="001818EA">
              <w:rPr>
                <w:rFonts w:ascii="Times New Roman" w:hAnsi="Times New Roman"/>
                <w:iCs/>
                <w:sz w:val="24"/>
                <w:szCs w:val="24"/>
              </w:rPr>
              <w:t>-</w:t>
            </w:r>
          </w:p>
        </w:tc>
      </w:tr>
      <w:tr w:rsidR="007C3599" w:rsidRPr="001818EA" w14:paraId="23F86048" w14:textId="77777777" w:rsidTr="00705DC5">
        <w:trPr>
          <w:trHeight w:val="490"/>
        </w:trPr>
        <w:tc>
          <w:tcPr>
            <w:tcW w:w="4061" w:type="pct"/>
            <w:vAlign w:val="center"/>
          </w:tcPr>
          <w:p w14:paraId="6AE41350" w14:textId="77777777" w:rsidR="007C3599" w:rsidRPr="001818EA" w:rsidRDefault="007C3599" w:rsidP="00F76944">
            <w:pPr>
              <w:widowControl w:val="0"/>
              <w:spacing w:after="0" w:line="240" w:lineRule="auto"/>
              <w:jc w:val="both"/>
              <w:rPr>
                <w:rFonts w:ascii="Times New Roman" w:hAnsi="Times New Roman"/>
                <w:sz w:val="24"/>
                <w:szCs w:val="24"/>
              </w:rPr>
            </w:pPr>
            <w:r w:rsidRPr="001818EA">
              <w:rPr>
                <w:rFonts w:ascii="Times New Roman" w:hAnsi="Times New Roman"/>
                <w:b/>
                <w:sz w:val="24"/>
                <w:szCs w:val="24"/>
              </w:rPr>
              <w:t>Самостоятельная работа</w:t>
            </w:r>
            <w:r w:rsidRPr="001818EA">
              <w:rPr>
                <w:rFonts w:ascii="Times New Roman" w:hAnsi="Times New Roman"/>
                <w:b/>
                <w:i/>
                <w:sz w:val="24"/>
                <w:szCs w:val="24"/>
                <w:vertAlign w:val="superscript"/>
              </w:rPr>
              <w:footnoteReference w:id="24"/>
            </w:r>
          </w:p>
        </w:tc>
        <w:tc>
          <w:tcPr>
            <w:tcW w:w="939" w:type="pct"/>
            <w:vAlign w:val="center"/>
          </w:tcPr>
          <w:p w14:paraId="4AC5DE92" w14:textId="77777777" w:rsidR="007C3599" w:rsidRPr="001818EA" w:rsidRDefault="007C3599" w:rsidP="00116C1C">
            <w:pPr>
              <w:widowControl w:val="0"/>
              <w:spacing w:after="0" w:line="240" w:lineRule="auto"/>
              <w:jc w:val="center"/>
              <w:rPr>
                <w:rFonts w:ascii="Times New Roman" w:hAnsi="Times New Roman"/>
                <w:iCs/>
                <w:sz w:val="24"/>
                <w:szCs w:val="24"/>
              </w:rPr>
            </w:pPr>
          </w:p>
        </w:tc>
      </w:tr>
      <w:tr w:rsidR="003800AF" w:rsidRPr="001818EA" w14:paraId="2E0A6B69" w14:textId="77777777" w:rsidTr="00705DC5">
        <w:trPr>
          <w:trHeight w:val="490"/>
        </w:trPr>
        <w:tc>
          <w:tcPr>
            <w:tcW w:w="5000" w:type="pct"/>
            <w:gridSpan w:val="2"/>
            <w:vAlign w:val="center"/>
          </w:tcPr>
          <w:p w14:paraId="0A926A73" w14:textId="77777777" w:rsidR="003800AF" w:rsidRPr="001818EA" w:rsidRDefault="003800AF" w:rsidP="00116C1C">
            <w:pPr>
              <w:widowControl w:val="0"/>
              <w:spacing w:after="0" w:line="240" w:lineRule="auto"/>
              <w:rPr>
                <w:rFonts w:ascii="Times New Roman" w:hAnsi="Times New Roman"/>
                <w:b/>
                <w:bCs/>
                <w:sz w:val="24"/>
                <w:szCs w:val="24"/>
              </w:rPr>
            </w:pPr>
            <w:r w:rsidRPr="001818EA">
              <w:rPr>
                <w:rFonts w:ascii="Times New Roman" w:hAnsi="Times New Roman"/>
                <w:b/>
                <w:iCs/>
                <w:sz w:val="24"/>
                <w:szCs w:val="24"/>
              </w:rPr>
              <w:t xml:space="preserve">Промежуточная аттестация проводится в форме </w:t>
            </w:r>
            <w:r w:rsidRPr="001818EA">
              <w:rPr>
                <w:rFonts w:ascii="Times New Roman" w:hAnsi="Times New Roman"/>
                <w:b/>
                <w:bCs/>
                <w:sz w:val="24"/>
                <w:szCs w:val="24"/>
              </w:rPr>
              <w:t>зачета.</w:t>
            </w:r>
            <w:r w:rsidR="007C3599" w:rsidRPr="001818EA">
              <w:rPr>
                <w:rFonts w:ascii="Times New Roman" w:hAnsi="Times New Roman"/>
                <w:b/>
                <w:bCs/>
                <w:sz w:val="24"/>
                <w:szCs w:val="24"/>
              </w:rPr>
              <w:t xml:space="preserve">                                              2</w:t>
            </w:r>
          </w:p>
        </w:tc>
      </w:tr>
    </w:tbl>
    <w:p w14:paraId="60C7665F" w14:textId="77777777" w:rsidR="003800AF" w:rsidRPr="001818EA" w:rsidRDefault="003800AF" w:rsidP="00116C1C">
      <w:pPr>
        <w:widowControl w:val="0"/>
        <w:spacing w:after="0" w:line="240" w:lineRule="auto"/>
        <w:ind w:firstLine="567"/>
        <w:jc w:val="both"/>
        <w:rPr>
          <w:rFonts w:ascii="Times New Roman" w:hAnsi="Times New Roman"/>
          <w:b/>
          <w:sz w:val="24"/>
          <w:szCs w:val="24"/>
        </w:rPr>
        <w:sectPr w:rsidR="003800AF" w:rsidRPr="001818EA" w:rsidSect="00081B42">
          <w:footerReference w:type="even" r:id="rId16"/>
          <w:footerReference w:type="default" r:id="rId17"/>
          <w:pgSz w:w="11906" w:h="16838"/>
          <w:pgMar w:top="1134" w:right="851" w:bottom="851" w:left="1418" w:header="709" w:footer="709" w:gutter="0"/>
          <w:cols w:space="720"/>
          <w:titlePg/>
          <w:docGrid w:linePitch="299"/>
        </w:sectPr>
      </w:pPr>
    </w:p>
    <w:p w14:paraId="5CAF3270" w14:textId="77777777" w:rsidR="003800AF" w:rsidRPr="001818EA" w:rsidRDefault="003800AF" w:rsidP="00F94354">
      <w:pPr>
        <w:widowControl w:val="0"/>
        <w:spacing w:after="0" w:line="240" w:lineRule="auto"/>
        <w:ind w:firstLine="567"/>
        <w:jc w:val="both"/>
        <w:outlineLvl w:val="0"/>
        <w:rPr>
          <w:rFonts w:ascii="Times New Roman" w:hAnsi="Times New Roman"/>
          <w:b/>
          <w:bCs/>
          <w:sz w:val="24"/>
          <w:szCs w:val="24"/>
        </w:rPr>
      </w:pPr>
      <w:r w:rsidRPr="001818EA">
        <w:rPr>
          <w:rFonts w:ascii="Times New Roman" w:hAnsi="Times New Roman"/>
          <w:b/>
          <w:sz w:val="24"/>
          <w:szCs w:val="24"/>
        </w:rPr>
        <w:lastRenderedPageBreak/>
        <w:t xml:space="preserve">2.2. Тематический план и содержание учебной дисциплины </w:t>
      </w:r>
    </w:p>
    <w:tbl>
      <w:tblPr>
        <w:tblW w:w="503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698"/>
        <w:gridCol w:w="6877"/>
        <w:gridCol w:w="1188"/>
        <w:gridCol w:w="2624"/>
      </w:tblGrid>
      <w:tr w:rsidR="003800AF" w:rsidRPr="001818EA" w14:paraId="0477D6BD" w14:textId="77777777" w:rsidTr="00081B42">
        <w:trPr>
          <w:trHeight w:val="20"/>
        </w:trPr>
        <w:tc>
          <w:tcPr>
            <w:tcW w:w="1285" w:type="pct"/>
          </w:tcPr>
          <w:p w14:paraId="482ECA0E" w14:textId="77777777" w:rsidR="003800AF" w:rsidRPr="001818EA" w:rsidRDefault="003800AF" w:rsidP="00116C1C">
            <w:pPr>
              <w:widowControl w:val="0"/>
              <w:spacing w:after="0" w:line="240" w:lineRule="auto"/>
              <w:ind w:right="13"/>
              <w:jc w:val="center"/>
              <w:rPr>
                <w:rFonts w:ascii="Times New Roman" w:hAnsi="Times New Roman"/>
                <w:b/>
                <w:bCs/>
                <w:sz w:val="24"/>
                <w:szCs w:val="24"/>
              </w:rPr>
            </w:pPr>
            <w:r w:rsidRPr="001818EA">
              <w:rPr>
                <w:rFonts w:ascii="Times New Roman" w:hAnsi="Times New Roman"/>
                <w:b/>
                <w:bCs/>
                <w:sz w:val="24"/>
                <w:szCs w:val="24"/>
              </w:rPr>
              <w:t>Наименование разделов и тем</w:t>
            </w:r>
          </w:p>
        </w:tc>
        <w:tc>
          <w:tcPr>
            <w:tcW w:w="2390" w:type="pct"/>
          </w:tcPr>
          <w:p w14:paraId="460A4CFC" w14:textId="77777777" w:rsidR="003800AF" w:rsidRPr="001818EA" w:rsidRDefault="003800AF" w:rsidP="00116C1C">
            <w:pPr>
              <w:widowControl w:val="0"/>
              <w:spacing w:after="0" w:line="240" w:lineRule="auto"/>
              <w:ind w:right="13"/>
              <w:jc w:val="center"/>
              <w:rPr>
                <w:rFonts w:ascii="Times New Roman" w:hAnsi="Times New Roman"/>
                <w:b/>
                <w:bCs/>
                <w:sz w:val="24"/>
                <w:szCs w:val="24"/>
              </w:rPr>
            </w:pPr>
            <w:r w:rsidRPr="001818EA">
              <w:rPr>
                <w:rFonts w:ascii="Times New Roman" w:hAnsi="Times New Roman"/>
                <w:b/>
                <w:bCs/>
                <w:sz w:val="24"/>
                <w:szCs w:val="24"/>
              </w:rPr>
              <w:t>Содержание учебного материала и формы организации деятельности обучающихся</w:t>
            </w:r>
          </w:p>
        </w:tc>
        <w:tc>
          <w:tcPr>
            <w:tcW w:w="413" w:type="pct"/>
          </w:tcPr>
          <w:p w14:paraId="1438277B" w14:textId="77777777" w:rsidR="003800AF" w:rsidRPr="001818EA" w:rsidRDefault="003800AF" w:rsidP="00116C1C">
            <w:pPr>
              <w:widowControl w:val="0"/>
              <w:spacing w:after="0" w:line="240" w:lineRule="auto"/>
              <w:ind w:right="13"/>
              <w:jc w:val="center"/>
              <w:rPr>
                <w:rFonts w:ascii="Times New Roman" w:hAnsi="Times New Roman"/>
                <w:b/>
                <w:bCs/>
                <w:sz w:val="24"/>
                <w:szCs w:val="24"/>
              </w:rPr>
            </w:pPr>
            <w:r w:rsidRPr="001818EA">
              <w:rPr>
                <w:rFonts w:ascii="Times New Roman" w:hAnsi="Times New Roman"/>
                <w:b/>
                <w:bCs/>
                <w:sz w:val="24"/>
                <w:szCs w:val="24"/>
              </w:rPr>
              <w:t xml:space="preserve">Объем </w:t>
            </w:r>
            <w:r w:rsidR="00E85935">
              <w:rPr>
                <w:rFonts w:ascii="Times New Roman" w:hAnsi="Times New Roman"/>
                <w:b/>
                <w:bCs/>
                <w:sz w:val="24"/>
                <w:szCs w:val="24"/>
              </w:rPr>
              <w:t xml:space="preserve">в </w:t>
            </w:r>
            <w:r w:rsidRPr="001818EA">
              <w:rPr>
                <w:rFonts w:ascii="Times New Roman" w:hAnsi="Times New Roman"/>
                <w:b/>
                <w:bCs/>
                <w:sz w:val="24"/>
                <w:szCs w:val="24"/>
              </w:rPr>
              <w:t>час</w:t>
            </w:r>
            <w:r w:rsidR="00E85935">
              <w:rPr>
                <w:rFonts w:ascii="Times New Roman" w:hAnsi="Times New Roman"/>
                <w:b/>
                <w:bCs/>
                <w:sz w:val="24"/>
                <w:szCs w:val="24"/>
              </w:rPr>
              <w:t>ах</w:t>
            </w:r>
          </w:p>
        </w:tc>
        <w:tc>
          <w:tcPr>
            <w:tcW w:w="912" w:type="pct"/>
          </w:tcPr>
          <w:p w14:paraId="494F5B8C" w14:textId="77777777" w:rsidR="003800AF" w:rsidRPr="001818EA" w:rsidRDefault="003800AF" w:rsidP="00116C1C">
            <w:pPr>
              <w:widowControl w:val="0"/>
              <w:spacing w:after="0" w:line="240" w:lineRule="auto"/>
              <w:jc w:val="center"/>
              <w:rPr>
                <w:rFonts w:ascii="Times New Roman" w:hAnsi="Times New Roman"/>
                <w:b/>
                <w:bCs/>
                <w:sz w:val="24"/>
                <w:szCs w:val="24"/>
              </w:rPr>
            </w:pPr>
            <w:r w:rsidRPr="001818EA">
              <w:rPr>
                <w:rFonts w:ascii="Times New Roman" w:hAnsi="Times New Roman"/>
                <w:b/>
                <w:bCs/>
                <w:sz w:val="24"/>
                <w:szCs w:val="24"/>
              </w:rPr>
              <w:t>Коды компетенций, формированию которых способствует элемент программы</w:t>
            </w:r>
          </w:p>
        </w:tc>
      </w:tr>
      <w:tr w:rsidR="003800AF" w:rsidRPr="001818EA" w14:paraId="551FFF0E" w14:textId="77777777" w:rsidTr="00081B42">
        <w:trPr>
          <w:trHeight w:val="20"/>
        </w:trPr>
        <w:tc>
          <w:tcPr>
            <w:tcW w:w="1285" w:type="pct"/>
          </w:tcPr>
          <w:p w14:paraId="0475D214" w14:textId="77777777" w:rsidR="003800AF" w:rsidRPr="001818EA" w:rsidRDefault="003800AF" w:rsidP="00116C1C">
            <w:pPr>
              <w:widowControl w:val="0"/>
              <w:spacing w:after="0" w:line="240" w:lineRule="auto"/>
              <w:ind w:right="13"/>
              <w:jc w:val="center"/>
              <w:rPr>
                <w:rFonts w:ascii="Times New Roman" w:hAnsi="Times New Roman"/>
                <w:b/>
                <w:bCs/>
                <w:sz w:val="24"/>
                <w:szCs w:val="24"/>
              </w:rPr>
            </w:pPr>
            <w:r w:rsidRPr="001818EA">
              <w:rPr>
                <w:rFonts w:ascii="Times New Roman" w:hAnsi="Times New Roman"/>
                <w:b/>
                <w:bCs/>
                <w:sz w:val="24"/>
                <w:szCs w:val="24"/>
              </w:rPr>
              <w:t>1</w:t>
            </w:r>
          </w:p>
        </w:tc>
        <w:tc>
          <w:tcPr>
            <w:tcW w:w="2390" w:type="pct"/>
          </w:tcPr>
          <w:p w14:paraId="3708EC55" w14:textId="77777777" w:rsidR="003800AF" w:rsidRPr="001818EA" w:rsidRDefault="003800AF" w:rsidP="00116C1C">
            <w:pPr>
              <w:widowControl w:val="0"/>
              <w:spacing w:after="0" w:line="240" w:lineRule="auto"/>
              <w:ind w:right="13"/>
              <w:jc w:val="center"/>
              <w:rPr>
                <w:rFonts w:ascii="Times New Roman" w:hAnsi="Times New Roman"/>
                <w:b/>
                <w:bCs/>
                <w:sz w:val="24"/>
                <w:szCs w:val="24"/>
              </w:rPr>
            </w:pPr>
            <w:r w:rsidRPr="001818EA">
              <w:rPr>
                <w:rFonts w:ascii="Times New Roman" w:hAnsi="Times New Roman"/>
                <w:b/>
                <w:bCs/>
                <w:sz w:val="24"/>
                <w:szCs w:val="24"/>
              </w:rPr>
              <w:t>2</w:t>
            </w:r>
          </w:p>
        </w:tc>
        <w:tc>
          <w:tcPr>
            <w:tcW w:w="413" w:type="pct"/>
          </w:tcPr>
          <w:p w14:paraId="6C5F5304" w14:textId="77777777" w:rsidR="003800AF" w:rsidRPr="001818EA" w:rsidRDefault="003800AF" w:rsidP="00116C1C">
            <w:pPr>
              <w:widowControl w:val="0"/>
              <w:spacing w:after="0" w:line="240" w:lineRule="auto"/>
              <w:ind w:right="13"/>
              <w:jc w:val="center"/>
              <w:rPr>
                <w:rFonts w:ascii="Times New Roman" w:hAnsi="Times New Roman"/>
                <w:b/>
                <w:bCs/>
                <w:sz w:val="24"/>
                <w:szCs w:val="24"/>
              </w:rPr>
            </w:pPr>
            <w:r w:rsidRPr="001818EA">
              <w:rPr>
                <w:rFonts w:ascii="Times New Roman" w:hAnsi="Times New Roman"/>
                <w:b/>
                <w:bCs/>
                <w:sz w:val="24"/>
                <w:szCs w:val="24"/>
              </w:rPr>
              <w:t>3</w:t>
            </w:r>
          </w:p>
        </w:tc>
        <w:tc>
          <w:tcPr>
            <w:tcW w:w="912" w:type="pct"/>
          </w:tcPr>
          <w:p w14:paraId="2000AE00" w14:textId="77777777" w:rsidR="003800AF" w:rsidRPr="001818EA" w:rsidRDefault="003800AF" w:rsidP="00116C1C">
            <w:pPr>
              <w:widowControl w:val="0"/>
              <w:spacing w:after="0" w:line="240" w:lineRule="auto"/>
              <w:ind w:right="13"/>
              <w:jc w:val="center"/>
              <w:rPr>
                <w:rFonts w:ascii="Times New Roman" w:hAnsi="Times New Roman"/>
                <w:b/>
                <w:bCs/>
                <w:sz w:val="24"/>
                <w:szCs w:val="24"/>
              </w:rPr>
            </w:pPr>
            <w:r w:rsidRPr="001818EA">
              <w:rPr>
                <w:rFonts w:ascii="Times New Roman" w:hAnsi="Times New Roman"/>
                <w:b/>
                <w:bCs/>
                <w:sz w:val="24"/>
                <w:szCs w:val="24"/>
              </w:rPr>
              <w:t>4</w:t>
            </w:r>
          </w:p>
        </w:tc>
      </w:tr>
      <w:tr w:rsidR="003800AF" w:rsidRPr="001818EA" w14:paraId="13D75D7D" w14:textId="77777777" w:rsidTr="00081B42">
        <w:trPr>
          <w:trHeight w:val="1087"/>
        </w:trPr>
        <w:tc>
          <w:tcPr>
            <w:tcW w:w="1285" w:type="pct"/>
          </w:tcPr>
          <w:p w14:paraId="478899BF" w14:textId="77777777" w:rsidR="00FE0267" w:rsidRPr="001818EA" w:rsidRDefault="003800AF" w:rsidP="00116C1C">
            <w:pPr>
              <w:widowControl w:val="0"/>
              <w:spacing w:after="0" w:line="240" w:lineRule="auto"/>
              <w:ind w:right="13"/>
              <w:rPr>
                <w:rFonts w:ascii="Times New Roman" w:hAnsi="Times New Roman"/>
                <w:b/>
                <w:sz w:val="24"/>
                <w:szCs w:val="24"/>
              </w:rPr>
            </w:pPr>
            <w:bookmarkStart w:id="16" w:name="_Hlk472542823"/>
            <w:bookmarkStart w:id="17" w:name="_Hlk472542491"/>
            <w:r w:rsidRPr="001818EA">
              <w:rPr>
                <w:rFonts w:ascii="Times New Roman" w:hAnsi="Times New Roman"/>
                <w:b/>
                <w:sz w:val="24"/>
                <w:szCs w:val="24"/>
              </w:rPr>
              <w:t xml:space="preserve">Тема 1. </w:t>
            </w:r>
          </w:p>
          <w:p w14:paraId="5E7F102C" w14:textId="77777777" w:rsidR="003800AF" w:rsidRPr="001818EA" w:rsidRDefault="003800AF" w:rsidP="00116C1C">
            <w:pPr>
              <w:widowControl w:val="0"/>
              <w:spacing w:after="0" w:line="240" w:lineRule="auto"/>
              <w:ind w:right="13"/>
              <w:rPr>
                <w:rFonts w:ascii="Times New Roman" w:hAnsi="Times New Roman"/>
                <w:b/>
                <w:bCs/>
                <w:sz w:val="24"/>
                <w:szCs w:val="24"/>
              </w:rPr>
            </w:pPr>
            <w:r w:rsidRPr="001818EA">
              <w:rPr>
                <w:rFonts w:ascii="Times New Roman" w:hAnsi="Times New Roman"/>
                <w:b/>
                <w:sz w:val="24"/>
                <w:szCs w:val="24"/>
              </w:rPr>
              <w:t>Введение. Предмет курса, основные понятия и определения. Межличностное общение, функция и структура</w:t>
            </w:r>
          </w:p>
        </w:tc>
        <w:tc>
          <w:tcPr>
            <w:tcW w:w="2390" w:type="pct"/>
          </w:tcPr>
          <w:p w14:paraId="4B9C5561" w14:textId="77777777" w:rsidR="003800AF" w:rsidRPr="001818EA" w:rsidRDefault="003800AF" w:rsidP="00116C1C">
            <w:pPr>
              <w:widowControl w:val="0"/>
              <w:spacing w:after="0" w:line="240" w:lineRule="auto"/>
              <w:ind w:right="13"/>
              <w:jc w:val="both"/>
              <w:rPr>
                <w:rFonts w:ascii="Times New Roman" w:hAnsi="Times New Roman"/>
                <w:sz w:val="24"/>
                <w:szCs w:val="24"/>
              </w:rPr>
            </w:pPr>
            <w:r w:rsidRPr="001818EA">
              <w:rPr>
                <w:rFonts w:ascii="Times New Roman" w:hAnsi="Times New Roman"/>
                <w:sz w:val="24"/>
                <w:szCs w:val="24"/>
              </w:rPr>
              <w:t>Определение психологии общения, предмет и задачи. Структура общения. Связь общения и деятельности.</w:t>
            </w:r>
          </w:p>
          <w:p w14:paraId="47844B92" w14:textId="77777777" w:rsidR="003800AF" w:rsidRPr="001818EA" w:rsidRDefault="003800AF" w:rsidP="00116C1C">
            <w:pPr>
              <w:widowControl w:val="0"/>
              <w:spacing w:after="0" w:line="240" w:lineRule="auto"/>
              <w:ind w:right="13"/>
              <w:jc w:val="both"/>
              <w:rPr>
                <w:rFonts w:ascii="Times New Roman" w:hAnsi="Times New Roman"/>
                <w:sz w:val="24"/>
                <w:szCs w:val="24"/>
              </w:rPr>
            </w:pPr>
          </w:p>
          <w:p w14:paraId="3953F801" w14:textId="77777777" w:rsidR="003800AF" w:rsidRPr="001818EA" w:rsidRDefault="003800AF" w:rsidP="00116C1C">
            <w:pPr>
              <w:widowControl w:val="0"/>
              <w:spacing w:after="0" w:line="240" w:lineRule="auto"/>
              <w:ind w:right="13"/>
              <w:jc w:val="both"/>
              <w:rPr>
                <w:rFonts w:ascii="Times New Roman" w:hAnsi="Times New Roman"/>
                <w:b/>
                <w:bCs/>
                <w:sz w:val="24"/>
                <w:szCs w:val="24"/>
              </w:rPr>
            </w:pPr>
          </w:p>
        </w:tc>
        <w:tc>
          <w:tcPr>
            <w:tcW w:w="413" w:type="pct"/>
            <w:vMerge w:val="restart"/>
            <w:vAlign w:val="center"/>
          </w:tcPr>
          <w:p w14:paraId="655E21A4" w14:textId="77777777" w:rsidR="003800AF" w:rsidRPr="001818EA" w:rsidRDefault="003800AF" w:rsidP="00116C1C">
            <w:pPr>
              <w:widowControl w:val="0"/>
              <w:spacing w:after="0" w:line="240" w:lineRule="auto"/>
              <w:ind w:right="13"/>
              <w:jc w:val="center"/>
              <w:rPr>
                <w:rFonts w:ascii="Times New Roman" w:hAnsi="Times New Roman"/>
                <w:b/>
                <w:sz w:val="24"/>
                <w:szCs w:val="24"/>
              </w:rPr>
            </w:pPr>
            <w:r w:rsidRPr="001818EA">
              <w:rPr>
                <w:rFonts w:ascii="Times New Roman" w:hAnsi="Times New Roman"/>
                <w:b/>
                <w:sz w:val="24"/>
                <w:szCs w:val="24"/>
              </w:rPr>
              <w:t>2</w:t>
            </w:r>
            <w:r w:rsidR="007C3599" w:rsidRPr="001818EA">
              <w:rPr>
                <w:rFonts w:ascii="Times New Roman" w:hAnsi="Times New Roman"/>
                <w:b/>
                <w:sz w:val="24"/>
                <w:szCs w:val="24"/>
              </w:rPr>
              <w:t>4</w:t>
            </w:r>
          </w:p>
          <w:p w14:paraId="673D8444" w14:textId="77777777" w:rsidR="003800AF" w:rsidRPr="001818EA" w:rsidRDefault="003800AF" w:rsidP="00116C1C">
            <w:pPr>
              <w:widowControl w:val="0"/>
              <w:spacing w:after="0" w:line="240" w:lineRule="auto"/>
              <w:ind w:right="13"/>
              <w:jc w:val="center"/>
              <w:rPr>
                <w:rFonts w:ascii="Times New Roman" w:hAnsi="Times New Roman"/>
                <w:b/>
                <w:bCs/>
                <w:sz w:val="24"/>
                <w:szCs w:val="24"/>
              </w:rPr>
            </w:pPr>
          </w:p>
        </w:tc>
        <w:tc>
          <w:tcPr>
            <w:tcW w:w="912" w:type="pct"/>
            <w:vMerge w:val="restart"/>
          </w:tcPr>
          <w:p w14:paraId="3E080FED" w14:textId="77777777" w:rsidR="003800AF" w:rsidRPr="001818EA" w:rsidRDefault="003800AF" w:rsidP="00116C1C">
            <w:pPr>
              <w:pStyle w:val="2f"/>
              <w:widowControl w:val="0"/>
              <w:spacing w:after="0" w:line="240" w:lineRule="auto"/>
              <w:ind w:right="13"/>
              <w:jc w:val="both"/>
              <w:rPr>
                <w:sz w:val="24"/>
              </w:rPr>
            </w:pPr>
            <w:r w:rsidRPr="001818EA">
              <w:rPr>
                <w:sz w:val="24"/>
              </w:rPr>
              <w:t>ОК1,ОК2,ОК3,</w:t>
            </w:r>
          </w:p>
          <w:p w14:paraId="5657CE2A" w14:textId="77777777" w:rsidR="003800AF" w:rsidRPr="001818EA" w:rsidRDefault="003800AF" w:rsidP="00116C1C">
            <w:pPr>
              <w:pStyle w:val="2f"/>
              <w:widowControl w:val="0"/>
              <w:spacing w:after="0" w:line="240" w:lineRule="auto"/>
              <w:ind w:right="13"/>
              <w:jc w:val="both"/>
              <w:rPr>
                <w:sz w:val="24"/>
              </w:rPr>
            </w:pPr>
            <w:r w:rsidRPr="001818EA">
              <w:rPr>
                <w:sz w:val="24"/>
              </w:rPr>
              <w:t>ОК4,ОК5,ОК6,</w:t>
            </w:r>
          </w:p>
          <w:p w14:paraId="018CFDA6" w14:textId="77777777" w:rsidR="003800AF" w:rsidRPr="001818EA" w:rsidRDefault="003800AF" w:rsidP="00116C1C">
            <w:pPr>
              <w:pStyle w:val="2f"/>
              <w:widowControl w:val="0"/>
              <w:spacing w:after="0" w:line="240" w:lineRule="auto"/>
              <w:ind w:right="13"/>
              <w:jc w:val="both"/>
              <w:rPr>
                <w:sz w:val="24"/>
              </w:rPr>
            </w:pPr>
            <w:r w:rsidRPr="001818EA">
              <w:rPr>
                <w:sz w:val="24"/>
              </w:rPr>
              <w:t>ОК9,ОК10.</w:t>
            </w:r>
          </w:p>
          <w:p w14:paraId="18EB7B5C" w14:textId="77777777" w:rsidR="003800AF" w:rsidRPr="001818EA" w:rsidRDefault="003800AF" w:rsidP="00116C1C">
            <w:pPr>
              <w:pStyle w:val="2f"/>
              <w:widowControl w:val="0"/>
              <w:spacing w:after="0" w:line="240" w:lineRule="auto"/>
              <w:ind w:right="13"/>
              <w:jc w:val="both"/>
              <w:rPr>
                <w:sz w:val="24"/>
              </w:rPr>
            </w:pPr>
            <w:r w:rsidRPr="001818EA">
              <w:rPr>
                <w:sz w:val="24"/>
              </w:rPr>
              <w:t>ПК 3.1., ПК3.2.</w:t>
            </w:r>
          </w:p>
          <w:p w14:paraId="1CE838CA" w14:textId="77777777" w:rsidR="003800AF" w:rsidRPr="001818EA" w:rsidRDefault="003800AF" w:rsidP="00116C1C">
            <w:pPr>
              <w:pStyle w:val="2f"/>
              <w:widowControl w:val="0"/>
              <w:spacing w:after="0" w:line="240" w:lineRule="auto"/>
              <w:ind w:right="13"/>
              <w:jc w:val="both"/>
              <w:rPr>
                <w:sz w:val="24"/>
              </w:rPr>
            </w:pPr>
          </w:p>
        </w:tc>
      </w:tr>
      <w:bookmarkEnd w:id="16"/>
      <w:tr w:rsidR="003800AF" w:rsidRPr="001818EA" w14:paraId="215AFFA8" w14:textId="77777777" w:rsidTr="00081B42">
        <w:trPr>
          <w:trHeight w:val="512"/>
        </w:trPr>
        <w:tc>
          <w:tcPr>
            <w:tcW w:w="1285" w:type="pct"/>
          </w:tcPr>
          <w:p w14:paraId="482A33CD" w14:textId="77777777" w:rsidR="00FE0267" w:rsidRPr="001818EA" w:rsidRDefault="003800AF" w:rsidP="00116C1C">
            <w:pPr>
              <w:widowControl w:val="0"/>
              <w:spacing w:after="0" w:line="240" w:lineRule="auto"/>
              <w:ind w:right="13"/>
              <w:rPr>
                <w:rFonts w:ascii="Times New Roman" w:hAnsi="Times New Roman"/>
                <w:b/>
                <w:sz w:val="24"/>
                <w:szCs w:val="24"/>
              </w:rPr>
            </w:pPr>
            <w:r w:rsidRPr="001818EA">
              <w:rPr>
                <w:rFonts w:ascii="Times New Roman" w:hAnsi="Times New Roman"/>
                <w:b/>
                <w:sz w:val="24"/>
                <w:szCs w:val="24"/>
              </w:rPr>
              <w:t xml:space="preserve">Тема 2. </w:t>
            </w:r>
          </w:p>
          <w:p w14:paraId="16122830" w14:textId="77777777" w:rsidR="003800AF" w:rsidRPr="001818EA" w:rsidRDefault="003800AF" w:rsidP="00116C1C">
            <w:pPr>
              <w:widowControl w:val="0"/>
              <w:spacing w:after="0" w:line="240" w:lineRule="auto"/>
              <w:ind w:right="13"/>
              <w:rPr>
                <w:rFonts w:ascii="Times New Roman" w:hAnsi="Times New Roman"/>
                <w:b/>
                <w:bCs/>
                <w:sz w:val="24"/>
                <w:szCs w:val="24"/>
              </w:rPr>
            </w:pPr>
            <w:r w:rsidRPr="001818EA">
              <w:rPr>
                <w:rFonts w:ascii="Times New Roman" w:hAnsi="Times New Roman"/>
                <w:b/>
                <w:sz w:val="24"/>
                <w:szCs w:val="24"/>
              </w:rPr>
              <w:t>Индивидуальные особенности личности</w:t>
            </w:r>
          </w:p>
        </w:tc>
        <w:tc>
          <w:tcPr>
            <w:tcW w:w="2390" w:type="pct"/>
          </w:tcPr>
          <w:p w14:paraId="519C7A06" w14:textId="77777777" w:rsidR="003800AF" w:rsidRPr="001818EA" w:rsidRDefault="003800AF" w:rsidP="00116C1C">
            <w:pPr>
              <w:widowControl w:val="0"/>
              <w:spacing w:after="0" w:line="240" w:lineRule="auto"/>
              <w:ind w:right="13"/>
              <w:jc w:val="both"/>
              <w:rPr>
                <w:rFonts w:ascii="Times New Roman" w:hAnsi="Times New Roman"/>
                <w:b/>
                <w:bCs/>
                <w:sz w:val="24"/>
                <w:szCs w:val="24"/>
              </w:rPr>
            </w:pPr>
            <w:r w:rsidRPr="001818EA">
              <w:rPr>
                <w:rFonts w:ascii="Times New Roman" w:hAnsi="Times New Roman"/>
                <w:sz w:val="24"/>
                <w:szCs w:val="24"/>
              </w:rPr>
              <w:t>Характеристика личности: темперамент, характер, способности. Я-концепция, самооценка и направленность личности. Связь общения и личностных особенностей.</w:t>
            </w:r>
          </w:p>
        </w:tc>
        <w:tc>
          <w:tcPr>
            <w:tcW w:w="413" w:type="pct"/>
            <w:vMerge/>
            <w:vAlign w:val="center"/>
          </w:tcPr>
          <w:p w14:paraId="7B02280B" w14:textId="77777777" w:rsidR="003800AF" w:rsidRPr="001818EA" w:rsidRDefault="003800AF" w:rsidP="00116C1C">
            <w:pPr>
              <w:widowControl w:val="0"/>
              <w:spacing w:after="0" w:line="240" w:lineRule="auto"/>
              <w:ind w:right="13"/>
              <w:jc w:val="center"/>
              <w:rPr>
                <w:rFonts w:ascii="Times New Roman" w:hAnsi="Times New Roman"/>
                <w:b/>
                <w:bCs/>
                <w:sz w:val="24"/>
                <w:szCs w:val="24"/>
              </w:rPr>
            </w:pPr>
          </w:p>
        </w:tc>
        <w:tc>
          <w:tcPr>
            <w:tcW w:w="912" w:type="pct"/>
            <w:vMerge/>
          </w:tcPr>
          <w:p w14:paraId="1CC73578" w14:textId="77777777" w:rsidR="003800AF" w:rsidRPr="001818EA" w:rsidRDefault="003800AF" w:rsidP="00116C1C">
            <w:pPr>
              <w:widowControl w:val="0"/>
              <w:spacing w:after="0" w:line="240" w:lineRule="auto"/>
              <w:ind w:right="13"/>
              <w:jc w:val="both"/>
              <w:rPr>
                <w:rFonts w:ascii="Times New Roman" w:hAnsi="Times New Roman"/>
                <w:bCs/>
                <w:sz w:val="24"/>
                <w:szCs w:val="24"/>
              </w:rPr>
            </w:pPr>
          </w:p>
        </w:tc>
      </w:tr>
      <w:tr w:rsidR="003800AF" w:rsidRPr="001818EA" w14:paraId="62FC1A00" w14:textId="77777777" w:rsidTr="00081B42">
        <w:trPr>
          <w:trHeight w:val="512"/>
        </w:trPr>
        <w:tc>
          <w:tcPr>
            <w:tcW w:w="1285" w:type="pct"/>
          </w:tcPr>
          <w:p w14:paraId="3B0E9950" w14:textId="77777777" w:rsidR="00FE0267" w:rsidRPr="001818EA" w:rsidRDefault="003800AF" w:rsidP="00116C1C">
            <w:pPr>
              <w:widowControl w:val="0"/>
              <w:spacing w:after="0" w:line="240" w:lineRule="auto"/>
              <w:ind w:right="13"/>
              <w:rPr>
                <w:rFonts w:ascii="Times New Roman" w:hAnsi="Times New Roman"/>
                <w:b/>
                <w:sz w:val="24"/>
                <w:szCs w:val="24"/>
              </w:rPr>
            </w:pPr>
            <w:r w:rsidRPr="001818EA">
              <w:rPr>
                <w:rFonts w:ascii="Times New Roman" w:hAnsi="Times New Roman"/>
                <w:b/>
                <w:sz w:val="24"/>
                <w:szCs w:val="24"/>
              </w:rPr>
              <w:t xml:space="preserve">Тема 3. </w:t>
            </w:r>
          </w:p>
          <w:p w14:paraId="3A1C5E44" w14:textId="77777777" w:rsidR="003800AF" w:rsidRPr="001818EA" w:rsidRDefault="003800AF" w:rsidP="00116C1C">
            <w:pPr>
              <w:widowControl w:val="0"/>
              <w:spacing w:after="0" w:line="240" w:lineRule="auto"/>
              <w:ind w:right="13"/>
              <w:rPr>
                <w:rFonts w:ascii="Times New Roman" w:hAnsi="Times New Roman"/>
                <w:b/>
                <w:bCs/>
                <w:sz w:val="24"/>
                <w:szCs w:val="24"/>
              </w:rPr>
            </w:pPr>
            <w:r w:rsidRPr="001818EA">
              <w:rPr>
                <w:rFonts w:ascii="Times New Roman" w:hAnsi="Times New Roman"/>
                <w:b/>
                <w:sz w:val="24"/>
                <w:szCs w:val="24"/>
              </w:rPr>
              <w:t>Самопрезентация</w:t>
            </w:r>
          </w:p>
        </w:tc>
        <w:tc>
          <w:tcPr>
            <w:tcW w:w="2390" w:type="pct"/>
          </w:tcPr>
          <w:p w14:paraId="6D592620" w14:textId="77777777" w:rsidR="003800AF" w:rsidRPr="001818EA" w:rsidRDefault="003800AF" w:rsidP="00116C1C">
            <w:pPr>
              <w:widowControl w:val="0"/>
              <w:spacing w:after="0" w:line="240" w:lineRule="auto"/>
              <w:ind w:right="13"/>
              <w:jc w:val="both"/>
              <w:rPr>
                <w:rFonts w:ascii="Times New Roman" w:hAnsi="Times New Roman"/>
                <w:sz w:val="24"/>
                <w:szCs w:val="24"/>
              </w:rPr>
            </w:pPr>
            <w:r w:rsidRPr="001818EA">
              <w:rPr>
                <w:rFonts w:ascii="Times New Roman" w:hAnsi="Times New Roman"/>
                <w:sz w:val="24"/>
                <w:szCs w:val="24"/>
              </w:rPr>
              <w:t>К/р: «Цели, виды и уровни общения. Связь общения и деятельности». Основы имиджа и самопрезентации: определение, виды и принципы. Правила составления резюме.</w:t>
            </w:r>
          </w:p>
        </w:tc>
        <w:tc>
          <w:tcPr>
            <w:tcW w:w="413" w:type="pct"/>
            <w:vMerge/>
            <w:vAlign w:val="center"/>
          </w:tcPr>
          <w:p w14:paraId="10188826" w14:textId="77777777" w:rsidR="003800AF" w:rsidRPr="001818EA" w:rsidRDefault="003800AF" w:rsidP="00116C1C">
            <w:pPr>
              <w:widowControl w:val="0"/>
              <w:spacing w:after="0" w:line="240" w:lineRule="auto"/>
              <w:ind w:right="13"/>
              <w:jc w:val="center"/>
              <w:rPr>
                <w:rFonts w:ascii="Times New Roman" w:hAnsi="Times New Roman"/>
                <w:b/>
                <w:bCs/>
                <w:sz w:val="24"/>
                <w:szCs w:val="24"/>
              </w:rPr>
            </w:pPr>
          </w:p>
        </w:tc>
        <w:tc>
          <w:tcPr>
            <w:tcW w:w="912" w:type="pct"/>
            <w:vMerge/>
          </w:tcPr>
          <w:p w14:paraId="182BCA49" w14:textId="77777777" w:rsidR="003800AF" w:rsidRPr="001818EA" w:rsidRDefault="003800AF" w:rsidP="00116C1C">
            <w:pPr>
              <w:widowControl w:val="0"/>
              <w:spacing w:after="0" w:line="240" w:lineRule="auto"/>
              <w:ind w:right="13"/>
              <w:jc w:val="both"/>
              <w:rPr>
                <w:rFonts w:ascii="Times New Roman" w:hAnsi="Times New Roman"/>
                <w:bCs/>
                <w:sz w:val="24"/>
                <w:szCs w:val="24"/>
              </w:rPr>
            </w:pPr>
          </w:p>
        </w:tc>
      </w:tr>
      <w:tr w:rsidR="003800AF" w:rsidRPr="001818EA" w14:paraId="4B73F721" w14:textId="77777777" w:rsidTr="00081B42">
        <w:trPr>
          <w:trHeight w:val="495"/>
        </w:trPr>
        <w:tc>
          <w:tcPr>
            <w:tcW w:w="1285" w:type="pct"/>
          </w:tcPr>
          <w:p w14:paraId="7C7E56C6" w14:textId="77777777" w:rsidR="00FE0267" w:rsidRPr="001818EA" w:rsidRDefault="003800AF" w:rsidP="00116C1C">
            <w:pPr>
              <w:widowControl w:val="0"/>
              <w:spacing w:after="0" w:line="240" w:lineRule="auto"/>
              <w:ind w:right="13"/>
              <w:rPr>
                <w:rFonts w:ascii="Times New Roman" w:hAnsi="Times New Roman"/>
                <w:b/>
                <w:sz w:val="24"/>
                <w:szCs w:val="24"/>
              </w:rPr>
            </w:pPr>
            <w:r w:rsidRPr="001818EA">
              <w:rPr>
                <w:rFonts w:ascii="Times New Roman" w:hAnsi="Times New Roman"/>
                <w:b/>
                <w:sz w:val="24"/>
                <w:szCs w:val="24"/>
              </w:rPr>
              <w:t xml:space="preserve">Тема 4. </w:t>
            </w:r>
          </w:p>
          <w:p w14:paraId="15D3F5E6" w14:textId="77777777" w:rsidR="003800AF" w:rsidRPr="001818EA" w:rsidRDefault="003800AF" w:rsidP="00116C1C">
            <w:pPr>
              <w:widowControl w:val="0"/>
              <w:spacing w:after="0" w:line="240" w:lineRule="auto"/>
              <w:ind w:right="13"/>
              <w:rPr>
                <w:rFonts w:ascii="Times New Roman" w:hAnsi="Times New Roman"/>
                <w:b/>
                <w:bCs/>
                <w:sz w:val="24"/>
                <w:szCs w:val="24"/>
              </w:rPr>
            </w:pPr>
            <w:r w:rsidRPr="001818EA">
              <w:rPr>
                <w:rFonts w:ascii="Times New Roman" w:hAnsi="Times New Roman"/>
                <w:b/>
                <w:sz w:val="24"/>
                <w:szCs w:val="24"/>
              </w:rPr>
              <w:t>Позиции в общении по Э. Берну</w:t>
            </w:r>
          </w:p>
        </w:tc>
        <w:tc>
          <w:tcPr>
            <w:tcW w:w="2390" w:type="pct"/>
          </w:tcPr>
          <w:p w14:paraId="7F8D37B7" w14:textId="77777777" w:rsidR="003800AF" w:rsidRPr="001818EA" w:rsidRDefault="003800AF" w:rsidP="00116C1C">
            <w:pPr>
              <w:widowControl w:val="0"/>
              <w:spacing w:after="0" w:line="240" w:lineRule="auto"/>
              <w:ind w:right="13"/>
              <w:jc w:val="both"/>
              <w:rPr>
                <w:rFonts w:ascii="Times New Roman" w:hAnsi="Times New Roman"/>
                <w:b/>
                <w:sz w:val="24"/>
                <w:szCs w:val="24"/>
              </w:rPr>
            </w:pPr>
            <w:r w:rsidRPr="001818EA">
              <w:rPr>
                <w:rFonts w:ascii="Times New Roman" w:hAnsi="Times New Roman"/>
                <w:sz w:val="24"/>
                <w:szCs w:val="24"/>
              </w:rPr>
              <w:t>Основные Эго-состояния: отличительные характеристики. Классификация транзакций.</w:t>
            </w:r>
          </w:p>
        </w:tc>
        <w:tc>
          <w:tcPr>
            <w:tcW w:w="413" w:type="pct"/>
            <w:vMerge/>
            <w:vAlign w:val="center"/>
          </w:tcPr>
          <w:p w14:paraId="679F6C67" w14:textId="77777777" w:rsidR="003800AF" w:rsidRPr="001818EA" w:rsidRDefault="003800AF" w:rsidP="00116C1C">
            <w:pPr>
              <w:widowControl w:val="0"/>
              <w:spacing w:after="0" w:line="240" w:lineRule="auto"/>
              <w:ind w:right="13"/>
              <w:jc w:val="center"/>
              <w:rPr>
                <w:rFonts w:ascii="Times New Roman" w:hAnsi="Times New Roman"/>
                <w:b/>
                <w:sz w:val="24"/>
                <w:szCs w:val="24"/>
              </w:rPr>
            </w:pPr>
          </w:p>
        </w:tc>
        <w:tc>
          <w:tcPr>
            <w:tcW w:w="912" w:type="pct"/>
            <w:vMerge/>
          </w:tcPr>
          <w:p w14:paraId="6A0E8E3F" w14:textId="77777777" w:rsidR="003800AF" w:rsidRPr="001818EA" w:rsidRDefault="003800AF" w:rsidP="00116C1C">
            <w:pPr>
              <w:widowControl w:val="0"/>
              <w:spacing w:after="0" w:line="240" w:lineRule="auto"/>
              <w:ind w:right="13"/>
              <w:jc w:val="both"/>
              <w:rPr>
                <w:rFonts w:ascii="Times New Roman" w:hAnsi="Times New Roman"/>
                <w:sz w:val="24"/>
                <w:szCs w:val="24"/>
              </w:rPr>
            </w:pPr>
          </w:p>
        </w:tc>
      </w:tr>
      <w:tr w:rsidR="003800AF" w:rsidRPr="001818EA" w14:paraId="6A9988AA" w14:textId="77777777" w:rsidTr="00081B42">
        <w:trPr>
          <w:trHeight w:val="503"/>
        </w:trPr>
        <w:tc>
          <w:tcPr>
            <w:tcW w:w="1285" w:type="pct"/>
          </w:tcPr>
          <w:p w14:paraId="3ADC8A93" w14:textId="77777777" w:rsidR="00FE0267" w:rsidRPr="001818EA" w:rsidRDefault="003800AF" w:rsidP="00116C1C">
            <w:pPr>
              <w:widowControl w:val="0"/>
              <w:spacing w:after="0" w:line="240" w:lineRule="auto"/>
              <w:ind w:right="13"/>
              <w:rPr>
                <w:rFonts w:ascii="Times New Roman" w:hAnsi="Times New Roman"/>
                <w:b/>
                <w:sz w:val="24"/>
                <w:szCs w:val="24"/>
              </w:rPr>
            </w:pPr>
            <w:r w:rsidRPr="001818EA">
              <w:rPr>
                <w:rFonts w:ascii="Times New Roman" w:hAnsi="Times New Roman"/>
                <w:b/>
                <w:sz w:val="24"/>
                <w:szCs w:val="24"/>
              </w:rPr>
              <w:t xml:space="preserve">Тема 5. </w:t>
            </w:r>
          </w:p>
          <w:p w14:paraId="39BCFE39" w14:textId="77777777" w:rsidR="003800AF" w:rsidRPr="001818EA" w:rsidRDefault="003800AF" w:rsidP="00116C1C">
            <w:pPr>
              <w:widowControl w:val="0"/>
              <w:spacing w:after="0" w:line="240" w:lineRule="auto"/>
              <w:ind w:right="13"/>
              <w:rPr>
                <w:rFonts w:ascii="Times New Roman" w:hAnsi="Times New Roman"/>
                <w:b/>
                <w:sz w:val="24"/>
                <w:szCs w:val="24"/>
              </w:rPr>
            </w:pPr>
            <w:r w:rsidRPr="001818EA">
              <w:rPr>
                <w:rFonts w:ascii="Times New Roman" w:hAnsi="Times New Roman"/>
                <w:b/>
                <w:sz w:val="24"/>
                <w:szCs w:val="24"/>
              </w:rPr>
              <w:t>Этические принципы общения. Конструктивное общение</w:t>
            </w:r>
          </w:p>
        </w:tc>
        <w:tc>
          <w:tcPr>
            <w:tcW w:w="2390" w:type="pct"/>
          </w:tcPr>
          <w:p w14:paraId="22719BDD" w14:textId="77777777" w:rsidR="003800AF" w:rsidRPr="001818EA" w:rsidRDefault="003800AF" w:rsidP="00116C1C">
            <w:pPr>
              <w:widowControl w:val="0"/>
              <w:spacing w:after="0" w:line="240" w:lineRule="auto"/>
              <w:ind w:right="13"/>
              <w:jc w:val="both"/>
              <w:rPr>
                <w:rFonts w:ascii="Times New Roman" w:hAnsi="Times New Roman"/>
                <w:sz w:val="24"/>
                <w:szCs w:val="24"/>
              </w:rPr>
            </w:pPr>
            <w:r w:rsidRPr="001818EA">
              <w:rPr>
                <w:rFonts w:ascii="Times New Roman" w:hAnsi="Times New Roman"/>
                <w:sz w:val="24"/>
                <w:szCs w:val="24"/>
              </w:rPr>
              <w:t>Этика и деловой этикет: основные правила и понятия. Базовые принципы конструктивного общения. Я – сообщения</w:t>
            </w:r>
          </w:p>
        </w:tc>
        <w:tc>
          <w:tcPr>
            <w:tcW w:w="413" w:type="pct"/>
            <w:vMerge/>
            <w:vAlign w:val="center"/>
          </w:tcPr>
          <w:p w14:paraId="7B7527E0" w14:textId="77777777" w:rsidR="003800AF" w:rsidRPr="001818EA" w:rsidRDefault="003800AF" w:rsidP="00116C1C">
            <w:pPr>
              <w:widowControl w:val="0"/>
              <w:spacing w:after="0" w:line="240" w:lineRule="auto"/>
              <w:ind w:right="13"/>
              <w:jc w:val="center"/>
              <w:rPr>
                <w:rFonts w:ascii="Times New Roman" w:hAnsi="Times New Roman"/>
                <w:b/>
                <w:sz w:val="24"/>
                <w:szCs w:val="24"/>
              </w:rPr>
            </w:pPr>
          </w:p>
        </w:tc>
        <w:tc>
          <w:tcPr>
            <w:tcW w:w="912" w:type="pct"/>
            <w:vMerge/>
          </w:tcPr>
          <w:p w14:paraId="5887BE39" w14:textId="77777777" w:rsidR="003800AF" w:rsidRPr="001818EA" w:rsidRDefault="003800AF" w:rsidP="00116C1C">
            <w:pPr>
              <w:widowControl w:val="0"/>
              <w:spacing w:after="0" w:line="240" w:lineRule="auto"/>
              <w:ind w:right="13"/>
              <w:jc w:val="both"/>
              <w:rPr>
                <w:rFonts w:ascii="Times New Roman" w:hAnsi="Times New Roman"/>
                <w:sz w:val="24"/>
                <w:szCs w:val="24"/>
              </w:rPr>
            </w:pPr>
          </w:p>
        </w:tc>
      </w:tr>
      <w:tr w:rsidR="003800AF" w:rsidRPr="001818EA" w14:paraId="0104B572" w14:textId="77777777" w:rsidTr="00081B42">
        <w:trPr>
          <w:trHeight w:val="497"/>
        </w:trPr>
        <w:tc>
          <w:tcPr>
            <w:tcW w:w="1285" w:type="pct"/>
          </w:tcPr>
          <w:p w14:paraId="1F1CDA8B" w14:textId="77777777" w:rsidR="00FE0267" w:rsidRPr="001818EA" w:rsidRDefault="003800AF" w:rsidP="00116C1C">
            <w:pPr>
              <w:widowControl w:val="0"/>
              <w:spacing w:after="0" w:line="240" w:lineRule="auto"/>
              <w:ind w:right="13"/>
              <w:rPr>
                <w:rFonts w:ascii="Times New Roman" w:hAnsi="Times New Roman"/>
                <w:b/>
                <w:sz w:val="24"/>
                <w:szCs w:val="24"/>
              </w:rPr>
            </w:pPr>
            <w:r w:rsidRPr="001818EA">
              <w:rPr>
                <w:rFonts w:ascii="Times New Roman" w:hAnsi="Times New Roman"/>
                <w:b/>
                <w:sz w:val="24"/>
                <w:szCs w:val="24"/>
              </w:rPr>
              <w:t xml:space="preserve">Тема 6. </w:t>
            </w:r>
          </w:p>
          <w:p w14:paraId="30F8D8D8" w14:textId="77777777" w:rsidR="003800AF" w:rsidRPr="001818EA" w:rsidRDefault="003800AF" w:rsidP="00116C1C">
            <w:pPr>
              <w:widowControl w:val="0"/>
              <w:spacing w:after="0" w:line="240" w:lineRule="auto"/>
              <w:ind w:right="13"/>
              <w:rPr>
                <w:rFonts w:ascii="Times New Roman" w:hAnsi="Times New Roman"/>
                <w:b/>
                <w:sz w:val="24"/>
                <w:szCs w:val="24"/>
              </w:rPr>
            </w:pPr>
            <w:r w:rsidRPr="001818EA">
              <w:rPr>
                <w:rFonts w:ascii="Times New Roman" w:hAnsi="Times New Roman"/>
                <w:b/>
                <w:sz w:val="24"/>
                <w:szCs w:val="24"/>
              </w:rPr>
              <w:t>Саморегуляция в общении</w:t>
            </w:r>
          </w:p>
          <w:p w14:paraId="55A3A1D8" w14:textId="77777777" w:rsidR="003800AF" w:rsidRPr="001818EA" w:rsidRDefault="003800AF" w:rsidP="00116C1C">
            <w:pPr>
              <w:widowControl w:val="0"/>
              <w:spacing w:after="0" w:line="240" w:lineRule="auto"/>
              <w:ind w:right="13"/>
              <w:rPr>
                <w:rFonts w:ascii="Times New Roman" w:hAnsi="Times New Roman"/>
                <w:b/>
                <w:sz w:val="24"/>
                <w:szCs w:val="24"/>
              </w:rPr>
            </w:pPr>
          </w:p>
        </w:tc>
        <w:tc>
          <w:tcPr>
            <w:tcW w:w="2390" w:type="pct"/>
          </w:tcPr>
          <w:p w14:paraId="0184D156" w14:textId="77777777" w:rsidR="003800AF" w:rsidRPr="001818EA" w:rsidRDefault="003800AF" w:rsidP="00116C1C">
            <w:pPr>
              <w:widowControl w:val="0"/>
              <w:spacing w:after="0" w:line="240" w:lineRule="auto"/>
              <w:ind w:right="13"/>
              <w:jc w:val="both"/>
              <w:rPr>
                <w:rFonts w:ascii="Times New Roman" w:hAnsi="Times New Roman"/>
                <w:b/>
                <w:bCs/>
                <w:sz w:val="24"/>
                <w:szCs w:val="24"/>
              </w:rPr>
            </w:pPr>
            <w:r w:rsidRPr="001818EA">
              <w:rPr>
                <w:rFonts w:ascii="Times New Roman" w:hAnsi="Times New Roman"/>
                <w:sz w:val="24"/>
                <w:szCs w:val="24"/>
              </w:rPr>
              <w:t>К/р: «Этические принципы общения». Определение саморегуляции. Назначение и классификация техник саморегуляции. Аутотренинг и дыхательные техники снятия напряжения.</w:t>
            </w:r>
          </w:p>
        </w:tc>
        <w:tc>
          <w:tcPr>
            <w:tcW w:w="413" w:type="pct"/>
            <w:vMerge/>
            <w:vAlign w:val="center"/>
          </w:tcPr>
          <w:p w14:paraId="5F5F7900" w14:textId="77777777" w:rsidR="003800AF" w:rsidRPr="001818EA" w:rsidRDefault="003800AF" w:rsidP="00116C1C">
            <w:pPr>
              <w:widowControl w:val="0"/>
              <w:spacing w:after="0" w:line="240" w:lineRule="auto"/>
              <w:ind w:right="13"/>
              <w:jc w:val="center"/>
              <w:rPr>
                <w:rFonts w:ascii="Times New Roman" w:hAnsi="Times New Roman"/>
                <w:b/>
                <w:sz w:val="24"/>
                <w:szCs w:val="24"/>
              </w:rPr>
            </w:pPr>
          </w:p>
        </w:tc>
        <w:tc>
          <w:tcPr>
            <w:tcW w:w="912" w:type="pct"/>
            <w:vMerge/>
          </w:tcPr>
          <w:p w14:paraId="6CB1EE02" w14:textId="77777777" w:rsidR="003800AF" w:rsidRPr="001818EA" w:rsidRDefault="003800AF" w:rsidP="00116C1C">
            <w:pPr>
              <w:widowControl w:val="0"/>
              <w:spacing w:after="0" w:line="240" w:lineRule="auto"/>
              <w:ind w:right="13"/>
              <w:jc w:val="both"/>
              <w:rPr>
                <w:rFonts w:ascii="Times New Roman" w:hAnsi="Times New Roman"/>
                <w:sz w:val="24"/>
                <w:szCs w:val="24"/>
              </w:rPr>
            </w:pPr>
          </w:p>
        </w:tc>
      </w:tr>
      <w:tr w:rsidR="003800AF" w:rsidRPr="001818EA" w14:paraId="0962C6B0" w14:textId="77777777" w:rsidTr="00081B42">
        <w:trPr>
          <w:trHeight w:val="381"/>
        </w:trPr>
        <w:tc>
          <w:tcPr>
            <w:tcW w:w="1285" w:type="pct"/>
          </w:tcPr>
          <w:p w14:paraId="2CB18D7D" w14:textId="77777777" w:rsidR="00FE0267" w:rsidRPr="001818EA" w:rsidRDefault="003800AF" w:rsidP="00116C1C">
            <w:pPr>
              <w:widowControl w:val="0"/>
              <w:spacing w:after="0" w:line="240" w:lineRule="auto"/>
              <w:ind w:right="13"/>
              <w:rPr>
                <w:rFonts w:ascii="Times New Roman" w:hAnsi="Times New Roman"/>
                <w:b/>
                <w:sz w:val="24"/>
                <w:szCs w:val="24"/>
              </w:rPr>
            </w:pPr>
            <w:r w:rsidRPr="001818EA">
              <w:rPr>
                <w:rFonts w:ascii="Times New Roman" w:hAnsi="Times New Roman"/>
                <w:b/>
                <w:sz w:val="24"/>
                <w:szCs w:val="24"/>
              </w:rPr>
              <w:t xml:space="preserve">Тема 7. </w:t>
            </w:r>
          </w:p>
          <w:p w14:paraId="328DBB4B" w14:textId="77777777" w:rsidR="003800AF" w:rsidRPr="001818EA" w:rsidRDefault="003800AF" w:rsidP="00116C1C">
            <w:pPr>
              <w:widowControl w:val="0"/>
              <w:spacing w:after="0" w:line="240" w:lineRule="auto"/>
              <w:ind w:right="13"/>
              <w:rPr>
                <w:rFonts w:ascii="Times New Roman" w:hAnsi="Times New Roman"/>
                <w:b/>
                <w:sz w:val="24"/>
                <w:szCs w:val="24"/>
              </w:rPr>
            </w:pPr>
            <w:r w:rsidRPr="001818EA">
              <w:rPr>
                <w:rFonts w:ascii="Times New Roman" w:hAnsi="Times New Roman"/>
                <w:b/>
                <w:sz w:val="24"/>
                <w:szCs w:val="24"/>
              </w:rPr>
              <w:t>Виды эмоций</w:t>
            </w:r>
          </w:p>
        </w:tc>
        <w:tc>
          <w:tcPr>
            <w:tcW w:w="2390" w:type="pct"/>
          </w:tcPr>
          <w:p w14:paraId="02570B26" w14:textId="77777777" w:rsidR="003800AF" w:rsidRPr="001818EA" w:rsidRDefault="003800AF" w:rsidP="00116C1C">
            <w:pPr>
              <w:widowControl w:val="0"/>
              <w:spacing w:after="0" w:line="240" w:lineRule="auto"/>
              <w:ind w:right="13"/>
              <w:jc w:val="both"/>
              <w:rPr>
                <w:rFonts w:ascii="Times New Roman" w:hAnsi="Times New Roman"/>
                <w:sz w:val="24"/>
                <w:szCs w:val="24"/>
              </w:rPr>
            </w:pPr>
            <w:r w:rsidRPr="001818EA">
              <w:rPr>
                <w:rFonts w:ascii="Times New Roman" w:hAnsi="Times New Roman"/>
                <w:sz w:val="24"/>
                <w:szCs w:val="24"/>
              </w:rPr>
              <w:t>Классификация психических состояний: эмоции, чувства, настроения. Механизмы возникновения и особенности проявлений.</w:t>
            </w:r>
          </w:p>
        </w:tc>
        <w:tc>
          <w:tcPr>
            <w:tcW w:w="413" w:type="pct"/>
            <w:vMerge/>
            <w:vAlign w:val="center"/>
          </w:tcPr>
          <w:p w14:paraId="605352EF" w14:textId="77777777" w:rsidR="003800AF" w:rsidRPr="001818EA" w:rsidRDefault="003800AF" w:rsidP="00116C1C">
            <w:pPr>
              <w:widowControl w:val="0"/>
              <w:spacing w:after="0" w:line="240" w:lineRule="auto"/>
              <w:ind w:right="13"/>
              <w:jc w:val="center"/>
              <w:rPr>
                <w:rFonts w:ascii="Times New Roman" w:hAnsi="Times New Roman"/>
                <w:b/>
                <w:sz w:val="24"/>
                <w:szCs w:val="24"/>
              </w:rPr>
            </w:pPr>
          </w:p>
        </w:tc>
        <w:tc>
          <w:tcPr>
            <w:tcW w:w="912" w:type="pct"/>
            <w:vMerge/>
          </w:tcPr>
          <w:p w14:paraId="77A17DC4" w14:textId="77777777" w:rsidR="003800AF" w:rsidRPr="001818EA" w:rsidRDefault="003800AF" w:rsidP="00116C1C">
            <w:pPr>
              <w:widowControl w:val="0"/>
              <w:spacing w:after="0" w:line="240" w:lineRule="auto"/>
              <w:ind w:right="13"/>
              <w:jc w:val="both"/>
              <w:rPr>
                <w:rFonts w:ascii="Times New Roman" w:hAnsi="Times New Roman"/>
                <w:sz w:val="24"/>
                <w:szCs w:val="24"/>
              </w:rPr>
            </w:pPr>
          </w:p>
        </w:tc>
      </w:tr>
      <w:tr w:rsidR="003800AF" w:rsidRPr="001818EA" w14:paraId="367BDA70" w14:textId="77777777" w:rsidTr="00081B42">
        <w:trPr>
          <w:trHeight w:val="375"/>
        </w:trPr>
        <w:tc>
          <w:tcPr>
            <w:tcW w:w="1285" w:type="pct"/>
          </w:tcPr>
          <w:p w14:paraId="2D6CF26E" w14:textId="77777777" w:rsidR="003800AF" w:rsidRPr="001818EA" w:rsidRDefault="003800AF" w:rsidP="00116C1C">
            <w:pPr>
              <w:widowControl w:val="0"/>
              <w:spacing w:after="0" w:line="240" w:lineRule="auto"/>
              <w:ind w:right="13"/>
              <w:rPr>
                <w:rFonts w:ascii="Times New Roman" w:hAnsi="Times New Roman"/>
                <w:b/>
                <w:sz w:val="24"/>
                <w:szCs w:val="24"/>
              </w:rPr>
            </w:pPr>
            <w:r w:rsidRPr="001818EA">
              <w:rPr>
                <w:rFonts w:ascii="Times New Roman" w:hAnsi="Times New Roman"/>
                <w:b/>
                <w:sz w:val="24"/>
                <w:szCs w:val="24"/>
              </w:rPr>
              <w:t>Тема 8. Вербальное и невербальное общение</w:t>
            </w:r>
          </w:p>
        </w:tc>
        <w:tc>
          <w:tcPr>
            <w:tcW w:w="2390" w:type="pct"/>
          </w:tcPr>
          <w:p w14:paraId="479D2B0B" w14:textId="77777777" w:rsidR="003800AF" w:rsidRPr="001818EA" w:rsidRDefault="003800AF" w:rsidP="00116C1C">
            <w:pPr>
              <w:widowControl w:val="0"/>
              <w:spacing w:after="0" w:line="240" w:lineRule="auto"/>
              <w:ind w:right="13"/>
              <w:jc w:val="both"/>
              <w:rPr>
                <w:rFonts w:ascii="Times New Roman" w:hAnsi="Times New Roman"/>
                <w:b/>
                <w:bCs/>
                <w:sz w:val="24"/>
                <w:szCs w:val="24"/>
              </w:rPr>
            </w:pPr>
            <w:r w:rsidRPr="001818EA">
              <w:rPr>
                <w:rFonts w:ascii="Times New Roman" w:hAnsi="Times New Roman"/>
                <w:sz w:val="24"/>
                <w:szCs w:val="24"/>
              </w:rPr>
              <w:t>Характеристика вербального и невербального общения. Основные средства невербального общения. Конгруэнтность.</w:t>
            </w:r>
          </w:p>
        </w:tc>
        <w:tc>
          <w:tcPr>
            <w:tcW w:w="413" w:type="pct"/>
            <w:vMerge/>
            <w:vAlign w:val="center"/>
          </w:tcPr>
          <w:p w14:paraId="738930F7" w14:textId="77777777" w:rsidR="003800AF" w:rsidRPr="001818EA" w:rsidRDefault="003800AF" w:rsidP="00116C1C">
            <w:pPr>
              <w:widowControl w:val="0"/>
              <w:spacing w:after="0" w:line="240" w:lineRule="auto"/>
              <w:ind w:right="13"/>
              <w:jc w:val="center"/>
              <w:rPr>
                <w:rFonts w:ascii="Times New Roman" w:hAnsi="Times New Roman"/>
                <w:b/>
                <w:sz w:val="24"/>
                <w:szCs w:val="24"/>
              </w:rPr>
            </w:pPr>
          </w:p>
        </w:tc>
        <w:tc>
          <w:tcPr>
            <w:tcW w:w="912" w:type="pct"/>
            <w:vMerge/>
          </w:tcPr>
          <w:p w14:paraId="71286A1D" w14:textId="77777777" w:rsidR="003800AF" w:rsidRPr="001818EA" w:rsidRDefault="003800AF" w:rsidP="00116C1C">
            <w:pPr>
              <w:widowControl w:val="0"/>
              <w:spacing w:after="0" w:line="240" w:lineRule="auto"/>
              <w:ind w:right="13"/>
              <w:jc w:val="both"/>
              <w:rPr>
                <w:rFonts w:ascii="Times New Roman" w:hAnsi="Times New Roman"/>
                <w:sz w:val="24"/>
                <w:szCs w:val="24"/>
              </w:rPr>
            </w:pPr>
          </w:p>
        </w:tc>
      </w:tr>
      <w:tr w:rsidR="003800AF" w:rsidRPr="001818EA" w14:paraId="3BE936FE" w14:textId="77777777" w:rsidTr="00533DC0">
        <w:trPr>
          <w:trHeight w:val="415"/>
        </w:trPr>
        <w:tc>
          <w:tcPr>
            <w:tcW w:w="1285" w:type="pct"/>
          </w:tcPr>
          <w:p w14:paraId="4877D6ED" w14:textId="77777777" w:rsidR="00FE0267" w:rsidRPr="001818EA" w:rsidRDefault="003800AF" w:rsidP="00116C1C">
            <w:pPr>
              <w:widowControl w:val="0"/>
              <w:spacing w:after="0" w:line="240" w:lineRule="auto"/>
              <w:ind w:right="13"/>
              <w:rPr>
                <w:rFonts w:ascii="Times New Roman" w:hAnsi="Times New Roman"/>
                <w:b/>
                <w:sz w:val="24"/>
                <w:szCs w:val="24"/>
              </w:rPr>
            </w:pPr>
            <w:r w:rsidRPr="001818EA">
              <w:rPr>
                <w:rFonts w:ascii="Times New Roman" w:hAnsi="Times New Roman"/>
                <w:b/>
                <w:sz w:val="24"/>
                <w:szCs w:val="24"/>
              </w:rPr>
              <w:t xml:space="preserve">Тема 9. </w:t>
            </w:r>
          </w:p>
          <w:p w14:paraId="387D0C94" w14:textId="77777777" w:rsidR="003800AF" w:rsidRPr="001818EA" w:rsidRDefault="003800AF" w:rsidP="00116C1C">
            <w:pPr>
              <w:widowControl w:val="0"/>
              <w:spacing w:after="0" w:line="240" w:lineRule="auto"/>
              <w:ind w:right="13"/>
              <w:rPr>
                <w:rFonts w:ascii="Times New Roman" w:hAnsi="Times New Roman"/>
                <w:b/>
                <w:sz w:val="24"/>
                <w:szCs w:val="24"/>
              </w:rPr>
            </w:pPr>
            <w:r w:rsidRPr="001818EA">
              <w:rPr>
                <w:rFonts w:ascii="Times New Roman" w:hAnsi="Times New Roman"/>
                <w:b/>
                <w:sz w:val="24"/>
                <w:szCs w:val="24"/>
              </w:rPr>
              <w:t>Техники и приемы в общении</w:t>
            </w:r>
          </w:p>
        </w:tc>
        <w:tc>
          <w:tcPr>
            <w:tcW w:w="2390" w:type="pct"/>
          </w:tcPr>
          <w:p w14:paraId="3058525F" w14:textId="77777777" w:rsidR="003800AF" w:rsidRPr="001818EA" w:rsidRDefault="003800AF" w:rsidP="00116C1C">
            <w:pPr>
              <w:widowControl w:val="0"/>
              <w:spacing w:after="0" w:line="240" w:lineRule="auto"/>
              <w:ind w:right="13"/>
              <w:jc w:val="both"/>
              <w:rPr>
                <w:rFonts w:ascii="Times New Roman" w:hAnsi="Times New Roman"/>
                <w:sz w:val="24"/>
                <w:szCs w:val="24"/>
              </w:rPr>
            </w:pPr>
            <w:r w:rsidRPr="001818EA">
              <w:rPr>
                <w:rFonts w:ascii="Times New Roman" w:hAnsi="Times New Roman"/>
                <w:sz w:val="24"/>
                <w:szCs w:val="24"/>
              </w:rPr>
              <w:t xml:space="preserve">Виды слушания в общении: активное, пассивное, эмпатическое. Приемы расположения к себе. К/р: «Механизмы </w:t>
            </w:r>
            <w:r w:rsidRPr="001818EA">
              <w:rPr>
                <w:rFonts w:ascii="Times New Roman" w:hAnsi="Times New Roman"/>
                <w:sz w:val="24"/>
                <w:szCs w:val="24"/>
              </w:rPr>
              <w:lastRenderedPageBreak/>
              <w:t>взаимопонимания в общении». Правила убеждения и аргументирования Публичное выступление. Техники ведения спора.</w:t>
            </w:r>
          </w:p>
        </w:tc>
        <w:tc>
          <w:tcPr>
            <w:tcW w:w="413" w:type="pct"/>
            <w:vMerge/>
            <w:vAlign w:val="center"/>
          </w:tcPr>
          <w:p w14:paraId="475CE0BA" w14:textId="77777777" w:rsidR="003800AF" w:rsidRPr="001818EA" w:rsidRDefault="003800AF" w:rsidP="00116C1C">
            <w:pPr>
              <w:widowControl w:val="0"/>
              <w:spacing w:after="0" w:line="240" w:lineRule="auto"/>
              <w:ind w:right="13"/>
              <w:jc w:val="center"/>
              <w:rPr>
                <w:rFonts w:ascii="Times New Roman" w:hAnsi="Times New Roman"/>
                <w:b/>
                <w:sz w:val="24"/>
                <w:szCs w:val="24"/>
              </w:rPr>
            </w:pPr>
          </w:p>
        </w:tc>
        <w:tc>
          <w:tcPr>
            <w:tcW w:w="912" w:type="pct"/>
            <w:vMerge/>
          </w:tcPr>
          <w:p w14:paraId="51260DB8" w14:textId="77777777" w:rsidR="003800AF" w:rsidRPr="001818EA" w:rsidRDefault="003800AF" w:rsidP="00116C1C">
            <w:pPr>
              <w:widowControl w:val="0"/>
              <w:spacing w:after="0" w:line="240" w:lineRule="auto"/>
              <w:ind w:right="13"/>
              <w:jc w:val="both"/>
              <w:rPr>
                <w:rFonts w:ascii="Times New Roman" w:hAnsi="Times New Roman"/>
                <w:sz w:val="24"/>
                <w:szCs w:val="24"/>
              </w:rPr>
            </w:pPr>
          </w:p>
        </w:tc>
      </w:tr>
      <w:tr w:rsidR="003800AF" w:rsidRPr="001818EA" w14:paraId="50564EFF" w14:textId="77777777" w:rsidTr="00533DC0">
        <w:trPr>
          <w:trHeight w:val="873"/>
        </w:trPr>
        <w:tc>
          <w:tcPr>
            <w:tcW w:w="1285" w:type="pct"/>
          </w:tcPr>
          <w:p w14:paraId="7CEF7E5E" w14:textId="77777777" w:rsidR="00FE0267" w:rsidRPr="001818EA" w:rsidRDefault="003800AF" w:rsidP="00116C1C">
            <w:pPr>
              <w:widowControl w:val="0"/>
              <w:spacing w:after="0" w:line="240" w:lineRule="auto"/>
              <w:ind w:right="13"/>
              <w:rPr>
                <w:rFonts w:ascii="Times New Roman" w:hAnsi="Times New Roman"/>
                <w:b/>
                <w:sz w:val="24"/>
                <w:szCs w:val="24"/>
              </w:rPr>
            </w:pPr>
            <w:r w:rsidRPr="001818EA">
              <w:rPr>
                <w:rFonts w:ascii="Times New Roman" w:hAnsi="Times New Roman"/>
                <w:b/>
                <w:sz w:val="24"/>
                <w:szCs w:val="24"/>
              </w:rPr>
              <w:t xml:space="preserve">Тема 10. </w:t>
            </w:r>
          </w:p>
          <w:p w14:paraId="0ACFE306" w14:textId="77777777" w:rsidR="003800AF" w:rsidRPr="001818EA" w:rsidRDefault="003800AF" w:rsidP="00116C1C">
            <w:pPr>
              <w:widowControl w:val="0"/>
              <w:spacing w:after="0" w:line="240" w:lineRule="auto"/>
              <w:ind w:right="13"/>
              <w:rPr>
                <w:rFonts w:ascii="Times New Roman" w:hAnsi="Times New Roman"/>
                <w:b/>
                <w:sz w:val="24"/>
                <w:szCs w:val="24"/>
              </w:rPr>
            </w:pPr>
            <w:r w:rsidRPr="001818EA">
              <w:rPr>
                <w:rFonts w:ascii="Times New Roman" w:hAnsi="Times New Roman"/>
                <w:b/>
                <w:sz w:val="24"/>
                <w:szCs w:val="24"/>
              </w:rPr>
              <w:t>Барьеры в общении</w:t>
            </w:r>
          </w:p>
          <w:p w14:paraId="64450EDB" w14:textId="77777777" w:rsidR="003800AF" w:rsidRPr="001818EA" w:rsidRDefault="003800AF" w:rsidP="00116C1C">
            <w:pPr>
              <w:widowControl w:val="0"/>
              <w:spacing w:after="0" w:line="240" w:lineRule="auto"/>
              <w:ind w:right="13"/>
              <w:rPr>
                <w:rFonts w:ascii="Times New Roman" w:hAnsi="Times New Roman"/>
                <w:b/>
                <w:sz w:val="24"/>
                <w:szCs w:val="24"/>
              </w:rPr>
            </w:pPr>
          </w:p>
        </w:tc>
        <w:tc>
          <w:tcPr>
            <w:tcW w:w="2390" w:type="pct"/>
          </w:tcPr>
          <w:p w14:paraId="4857D1CF" w14:textId="77777777" w:rsidR="003800AF" w:rsidRPr="001818EA" w:rsidRDefault="003800AF" w:rsidP="00116C1C">
            <w:pPr>
              <w:widowControl w:val="0"/>
              <w:spacing w:after="0" w:line="240" w:lineRule="auto"/>
              <w:ind w:right="11"/>
              <w:jc w:val="both"/>
              <w:rPr>
                <w:rFonts w:ascii="Times New Roman" w:hAnsi="Times New Roman"/>
                <w:sz w:val="24"/>
                <w:szCs w:val="24"/>
              </w:rPr>
            </w:pPr>
            <w:r w:rsidRPr="001818EA">
              <w:rPr>
                <w:rFonts w:ascii="Times New Roman" w:hAnsi="Times New Roman"/>
                <w:sz w:val="24"/>
                <w:szCs w:val="24"/>
              </w:rPr>
              <w:t>Основные виды барьеров общения Ошибки восприятия собеседника и атрибуции. Стили общения и ошибки восприятия в процессе общения.</w:t>
            </w:r>
          </w:p>
        </w:tc>
        <w:tc>
          <w:tcPr>
            <w:tcW w:w="413" w:type="pct"/>
            <w:vMerge/>
            <w:vAlign w:val="center"/>
          </w:tcPr>
          <w:p w14:paraId="6C18BB67" w14:textId="77777777" w:rsidR="003800AF" w:rsidRPr="001818EA" w:rsidRDefault="003800AF" w:rsidP="00116C1C">
            <w:pPr>
              <w:widowControl w:val="0"/>
              <w:spacing w:after="0" w:line="240" w:lineRule="auto"/>
              <w:ind w:right="13"/>
              <w:jc w:val="center"/>
              <w:rPr>
                <w:rFonts w:ascii="Times New Roman" w:hAnsi="Times New Roman"/>
                <w:b/>
                <w:sz w:val="24"/>
                <w:szCs w:val="24"/>
              </w:rPr>
            </w:pPr>
          </w:p>
        </w:tc>
        <w:tc>
          <w:tcPr>
            <w:tcW w:w="912" w:type="pct"/>
            <w:vMerge/>
          </w:tcPr>
          <w:p w14:paraId="0BDA4A05" w14:textId="77777777" w:rsidR="003800AF" w:rsidRPr="001818EA" w:rsidRDefault="003800AF" w:rsidP="00116C1C">
            <w:pPr>
              <w:widowControl w:val="0"/>
              <w:spacing w:after="0" w:line="240" w:lineRule="auto"/>
              <w:ind w:right="13"/>
              <w:jc w:val="both"/>
              <w:rPr>
                <w:rFonts w:ascii="Times New Roman" w:hAnsi="Times New Roman"/>
                <w:sz w:val="24"/>
                <w:szCs w:val="24"/>
              </w:rPr>
            </w:pPr>
          </w:p>
        </w:tc>
      </w:tr>
      <w:tr w:rsidR="003800AF" w:rsidRPr="001818EA" w14:paraId="66580B4C" w14:textId="77777777" w:rsidTr="00081B42">
        <w:trPr>
          <w:trHeight w:val="121"/>
        </w:trPr>
        <w:tc>
          <w:tcPr>
            <w:tcW w:w="1285" w:type="pct"/>
          </w:tcPr>
          <w:p w14:paraId="1A217AC9" w14:textId="77777777" w:rsidR="003800AF" w:rsidRPr="001818EA" w:rsidRDefault="003800AF" w:rsidP="00116C1C">
            <w:pPr>
              <w:widowControl w:val="0"/>
              <w:spacing w:after="0" w:line="240" w:lineRule="auto"/>
              <w:ind w:right="13"/>
              <w:rPr>
                <w:rFonts w:ascii="Times New Roman" w:hAnsi="Times New Roman"/>
                <w:b/>
                <w:sz w:val="24"/>
                <w:szCs w:val="24"/>
              </w:rPr>
            </w:pPr>
            <w:r w:rsidRPr="001818EA">
              <w:rPr>
                <w:rFonts w:ascii="Times New Roman" w:hAnsi="Times New Roman"/>
                <w:b/>
                <w:sz w:val="24"/>
                <w:szCs w:val="24"/>
              </w:rPr>
              <w:t>Тема 11. Ложь в общении</w:t>
            </w:r>
          </w:p>
        </w:tc>
        <w:tc>
          <w:tcPr>
            <w:tcW w:w="2390" w:type="pct"/>
          </w:tcPr>
          <w:p w14:paraId="117024F3" w14:textId="77777777" w:rsidR="003800AF" w:rsidRPr="001818EA" w:rsidRDefault="003800AF" w:rsidP="00116C1C">
            <w:pPr>
              <w:widowControl w:val="0"/>
              <w:spacing w:after="0" w:line="240" w:lineRule="auto"/>
              <w:ind w:right="13"/>
              <w:jc w:val="both"/>
              <w:rPr>
                <w:rFonts w:ascii="Times New Roman" w:hAnsi="Times New Roman"/>
                <w:sz w:val="24"/>
                <w:szCs w:val="24"/>
              </w:rPr>
            </w:pPr>
            <w:r w:rsidRPr="001818EA">
              <w:rPr>
                <w:rFonts w:ascii="Times New Roman" w:hAnsi="Times New Roman"/>
                <w:sz w:val="24"/>
                <w:szCs w:val="24"/>
              </w:rPr>
              <w:t>Причины и виды лжи в общении. Противостояние лжи.</w:t>
            </w:r>
          </w:p>
        </w:tc>
        <w:tc>
          <w:tcPr>
            <w:tcW w:w="413" w:type="pct"/>
            <w:vMerge/>
            <w:vAlign w:val="center"/>
          </w:tcPr>
          <w:p w14:paraId="16462D09" w14:textId="77777777" w:rsidR="003800AF" w:rsidRPr="001818EA" w:rsidRDefault="003800AF" w:rsidP="00116C1C">
            <w:pPr>
              <w:widowControl w:val="0"/>
              <w:spacing w:after="0" w:line="240" w:lineRule="auto"/>
              <w:ind w:right="13"/>
              <w:jc w:val="center"/>
              <w:rPr>
                <w:rFonts w:ascii="Times New Roman" w:hAnsi="Times New Roman"/>
                <w:b/>
                <w:sz w:val="24"/>
                <w:szCs w:val="24"/>
              </w:rPr>
            </w:pPr>
          </w:p>
        </w:tc>
        <w:tc>
          <w:tcPr>
            <w:tcW w:w="912" w:type="pct"/>
            <w:vMerge/>
          </w:tcPr>
          <w:p w14:paraId="1D3A72EF" w14:textId="77777777" w:rsidR="003800AF" w:rsidRPr="001818EA" w:rsidRDefault="003800AF" w:rsidP="00116C1C">
            <w:pPr>
              <w:widowControl w:val="0"/>
              <w:spacing w:after="0" w:line="240" w:lineRule="auto"/>
              <w:ind w:right="13"/>
              <w:jc w:val="both"/>
              <w:rPr>
                <w:rFonts w:ascii="Times New Roman" w:hAnsi="Times New Roman"/>
                <w:sz w:val="24"/>
                <w:szCs w:val="24"/>
              </w:rPr>
            </w:pPr>
          </w:p>
        </w:tc>
      </w:tr>
      <w:bookmarkEnd w:id="17"/>
      <w:tr w:rsidR="003800AF" w:rsidRPr="001818EA" w14:paraId="5667598A" w14:textId="77777777" w:rsidTr="00081B42">
        <w:trPr>
          <w:trHeight w:val="692"/>
        </w:trPr>
        <w:tc>
          <w:tcPr>
            <w:tcW w:w="1285" w:type="pct"/>
          </w:tcPr>
          <w:p w14:paraId="5AB63F98" w14:textId="77777777" w:rsidR="00FE0267" w:rsidRPr="001818EA" w:rsidRDefault="003800AF" w:rsidP="00116C1C">
            <w:pPr>
              <w:widowControl w:val="0"/>
              <w:spacing w:after="0" w:line="240" w:lineRule="auto"/>
              <w:ind w:right="13"/>
              <w:rPr>
                <w:rFonts w:ascii="Times New Roman" w:hAnsi="Times New Roman"/>
                <w:b/>
                <w:sz w:val="24"/>
                <w:szCs w:val="24"/>
              </w:rPr>
            </w:pPr>
            <w:r w:rsidRPr="001818EA">
              <w:rPr>
                <w:rFonts w:ascii="Times New Roman" w:hAnsi="Times New Roman"/>
                <w:b/>
                <w:sz w:val="24"/>
                <w:szCs w:val="24"/>
              </w:rPr>
              <w:t xml:space="preserve">Тема 12. </w:t>
            </w:r>
          </w:p>
          <w:p w14:paraId="1CB29405" w14:textId="77777777" w:rsidR="003800AF" w:rsidRPr="001818EA" w:rsidRDefault="003800AF" w:rsidP="00116C1C">
            <w:pPr>
              <w:widowControl w:val="0"/>
              <w:spacing w:after="0" w:line="240" w:lineRule="auto"/>
              <w:ind w:right="13"/>
              <w:rPr>
                <w:rFonts w:ascii="Times New Roman" w:hAnsi="Times New Roman"/>
                <w:b/>
                <w:sz w:val="24"/>
                <w:szCs w:val="24"/>
              </w:rPr>
            </w:pPr>
            <w:r w:rsidRPr="001818EA">
              <w:rPr>
                <w:rFonts w:ascii="Times New Roman" w:hAnsi="Times New Roman"/>
                <w:b/>
                <w:sz w:val="24"/>
                <w:szCs w:val="24"/>
              </w:rPr>
              <w:t>Манипуляция в общении</w:t>
            </w:r>
          </w:p>
        </w:tc>
        <w:tc>
          <w:tcPr>
            <w:tcW w:w="2390" w:type="pct"/>
          </w:tcPr>
          <w:p w14:paraId="09E54994" w14:textId="77777777" w:rsidR="003800AF" w:rsidRPr="001818EA" w:rsidRDefault="003800AF" w:rsidP="00116C1C">
            <w:pPr>
              <w:widowControl w:val="0"/>
              <w:spacing w:after="0" w:line="240" w:lineRule="auto"/>
              <w:ind w:right="13"/>
              <w:jc w:val="both"/>
              <w:rPr>
                <w:rFonts w:ascii="Times New Roman" w:hAnsi="Times New Roman"/>
                <w:sz w:val="24"/>
                <w:szCs w:val="24"/>
              </w:rPr>
            </w:pPr>
            <w:r w:rsidRPr="001818EA">
              <w:rPr>
                <w:rFonts w:ascii="Times New Roman" w:hAnsi="Times New Roman"/>
                <w:sz w:val="24"/>
                <w:szCs w:val="24"/>
              </w:rPr>
              <w:t>Механизмы и средства манипуляций. Основные виды, приемы и техники манипулирования. Игры и мифы как средство манипуляций. Распознавание манипуляций в общении и защита от них.</w:t>
            </w:r>
          </w:p>
        </w:tc>
        <w:tc>
          <w:tcPr>
            <w:tcW w:w="413" w:type="pct"/>
            <w:vMerge/>
            <w:vAlign w:val="center"/>
          </w:tcPr>
          <w:p w14:paraId="3C446A5D" w14:textId="77777777" w:rsidR="003800AF" w:rsidRPr="001818EA" w:rsidRDefault="003800AF" w:rsidP="00116C1C">
            <w:pPr>
              <w:widowControl w:val="0"/>
              <w:spacing w:after="0" w:line="240" w:lineRule="auto"/>
              <w:ind w:right="13"/>
              <w:jc w:val="center"/>
              <w:rPr>
                <w:rFonts w:ascii="Times New Roman" w:hAnsi="Times New Roman"/>
                <w:b/>
                <w:sz w:val="24"/>
                <w:szCs w:val="24"/>
              </w:rPr>
            </w:pPr>
          </w:p>
        </w:tc>
        <w:tc>
          <w:tcPr>
            <w:tcW w:w="912" w:type="pct"/>
            <w:vMerge/>
          </w:tcPr>
          <w:p w14:paraId="27B14316" w14:textId="77777777" w:rsidR="003800AF" w:rsidRPr="001818EA" w:rsidRDefault="003800AF" w:rsidP="00116C1C">
            <w:pPr>
              <w:widowControl w:val="0"/>
              <w:spacing w:after="0" w:line="240" w:lineRule="auto"/>
              <w:ind w:right="13"/>
              <w:jc w:val="both"/>
              <w:rPr>
                <w:rFonts w:ascii="Times New Roman" w:hAnsi="Times New Roman"/>
                <w:sz w:val="24"/>
                <w:szCs w:val="24"/>
              </w:rPr>
            </w:pPr>
          </w:p>
        </w:tc>
      </w:tr>
      <w:tr w:rsidR="003800AF" w:rsidRPr="001818EA" w14:paraId="147AB923" w14:textId="77777777" w:rsidTr="00081B42">
        <w:trPr>
          <w:trHeight w:val="419"/>
        </w:trPr>
        <w:tc>
          <w:tcPr>
            <w:tcW w:w="1285" w:type="pct"/>
          </w:tcPr>
          <w:p w14:paraId="55E2E5F6" w14:textId="77777777" w:rsidR="003800AF" w:rsidRPr="001818EA" w:rsidRDefault="003800AF" w:rsidP="00116C1C">
            <w:pPr>
              <w:widowControl w:val="0"/>
              <w:spacing w:after="0" w:line="240" w:lineRule="auto"/>
              <w:ind w:right="11"/>
              <w:rPr>
                <w:rFonts w:ascii="Times New Roman" w:hAnsi="Times New Roman"/>
                <w:b/>
                <w:sz w:val="24"/>
                <w:szCs w:val="24"/>
              </w:rPr>
            </w:pPr>
            <w:r w:rsidRPr="001818EA">
              <w:rPr>
                <w:rFonts w:ascii="Times New Roman" w:hAnsi="Times New Roman"/>
                <w:b/>
                <w:sz w:val="24"/>
                <w:szCs w:val="24"/>
              </w:rPr>
              <w:t>Тема 13. Источники, причины, виды и способы разрешения конфликтов</w:t>
            </w:r>
          </w:p>
        </w:tc>
        <w:tc>
          <w:tcPr>
            <w:tcW w:w="2390" w:type="pct"/>
          </w:tcPr>
          <w:p w14:paraId="7C9CFE9B" w14:textId="77777777" w:rsidR="003800AF" w:rsidRPr="001818EA" w:rsidRDefault="003800AF" w:rsidP="00116C1C">
            <w:pPr>
              <w:widowControl w:val="0"/>
              <w:spacing w:after="0" w:line="240" w:lineRule="auto"/>
              <w:ind w:right="11"/>
              <w:jc w:val="both"/>
              <w:rPr>
                <w:rFonts w:ascii="Times New Roman" w:hAnsi="Times New Roman"/>
                <w:sz w:val="24"/>
                <w:szCs w:val="24"/>
              </w:rPr>
            </w:pPr>
            <w:r w:rsidRPr="001818EA">
              <w:rPr>
                <w:rFonts w:ascii="Times New Roman" w:hAnsi="Times New Roman"/>
                <w:sz w:val="24"/>
                <w:szCs w:val="24"/>
              </w:rPr>
              <w:t>Причины и виды конфликтов. Функции и динамика конфликтов. Понятие конструктивного и деструктивного конфликта.</w:t>
            </w:r>
          </w:p>
        </w:tc>
        <w:tc>
          <w:tcPr>
            <w:tcW w:w="413" w:type="pct"/>
            <w:vMerge/>
            <w:vAlign w:val="center"/>
          </w:tcPr>
          <w:p w14:paraId="2DE08442" w14:textId="77777777" w:rsidR="003800AF" w:rsidRPr="001818EA" w:rsidRDefault="003800AF" w:rsidP="00116C1C">
            <w:pPr>
              <w:widowControl w:val="0"/>
              <w:spacing w:after="0" w:line="240" w:lineRule="auto"/>
              <w:ind w:right="13"/>
              <w:jc w:val="center"/>
              <w:rPr>
                <w:rFonts w:ascii="Times New Roman" w:hAnsi="Times New Roman"/>
                <w:b/>
                <w:sz w:val="24"/>
                <w:szCs w:val="24"/>
              </w:rPr>
            </w:pPr>
          </w:p>
        </w:tc>
        <w:tc>
          <w:tcPr>
            <w:tcW w:w="912" w:type="pct"/>
            <w:vMerge/>
          </w:tcPr>
          <w:p w14:paraId="193EACDF" w14:textId="77777777" w:rsidR="003800AF" w:rsidRPr="001818EA" w:rsidRDefault="003800AF" w:rsidP="00116C1C">
            <w:pPr>
              <w:widowControl w:val="0"/>
              <w:spacing w:after="0" w:line="240" w:lineRule="auto"/>
              <w:ind w:right="13"/>
              <w:jc w:val="both"/>
              <w:rPr>
                <w:rFonts w:ascii="Times New Roman" w:hAnsi="Times New Roman"/>
                <w:sz w:val="24"/>
                <w:szCs w:val="24"/>
              </w:rPr>
            </w:pPr>
          </w:p>
        </w:tc>
      </w:tr>
      <w:tr w:rsidR="003800AF" w:rsidRPr="001818EA" w14:paraId="45A7AB76" w14:textId="77777777" w:rsidTr="00081B42">
        <w:trPr>
          <w:trHeight w:val="70"/>
        </w:trPr>
        <w:tc>
          <w:tcPr>
            <w:tcW w:w="1285" w:type="pct"/>
            <w:vMerge w:val="restart"/>
          </w:tcPr>
          <w:p w14:paraId="431D2A30" w14:textId="77777777" w:rsidR="003800AF" w:rsidRPr="001818EA" w:rsidRDefault="003800AF" w:rsidP="00116C1C">
            <w:pPr>
              <w:widowControl w:val="0"/>
              <w:spacing w:after="0" w:line="240" w:lineRule="auto"/>
              <w:ind w:right="13"/>
              <w:rPr>
                <w:rFonts w:ascii="Times New Roman" w:hAnsi="Times New Roman"/>
                <w:b/>
                <w:sz w:val="24"/>
                <w:szCs w:val="24"/>
              </w:rPr>
            </w:pPr>
          </w:p>
        </w:tc>
        <w:tc>
          <w:tcPr>
            <w:tcW w:w="2390" w:type="pct"/>
          </w:tcPr>
          <w:p w14:paraId="50E84F4D" w14:textId="77777777" w:rsidR="003800AF" w:rsidRPr="001818EA" w:rsidRDefault="003800AF" w:rsidP="00116C1C">
            <w:pPr>
              <w:widowControl w:val="0"/>
              <w:spacing w:after="0" w:line="240" w:lineRule="auto"/>
              <w:ind w:right="13"/>
              <w:jc w:val="both"/>
              <w:rPr>
                <w:rFonts w:ascii="Times New Roman" w:hAnsi="Times New Roman"/>
                <w:sz w:val="24"/>
                <w:szCs w:val="24"/>
              </w:rPr>
            </w:pPr>
            <w:r w:rsidRPr="001818EA">
              <w:rPr>
                <w:rFonts w:ascii="Times New Roman" w:hAnsi="Times New Roman"/>
                <w:b/>
                <w:bCs/>
                <w:sz w:val="24"/>
                <w:szCs w:val="24"/>
              </w:rPr>
              <w:t>Тематика практических занятий и лабораторных работ:</w:t>
            </w:r>
          </w:p>
        </w:tc>
        <w:tc>
          <w:tcPr>
            <w:tcW w:w="413" w:type="pct"/>
            <w:vMerge/>
            <w:vAlign w:val="center"/>
          </w:tcPr>
          <w:p w14:paraId="7B370AF8" w14:textId="77777777" w:rsidR="003800AF" w:rsidRPr="001818EA" w:rsidRDefault="003800AF" w:rsidP="00116C1C">
            <w:pPr>
              <w:widowControl w:val="0"/>
              <w:spacing w:after="0" w:line="240" w:lineRule="auto"/>
              <w:ind w:right="13"/>
              <w:jc w:val="center"/>
              <w:rPr>
                <w:rFonts w:ascii="Times New Roman" w:hAnsi="Times New Roman"/>
                <w:b/>
                <w:sz w:val="24"/>
                <w:szCs w:val="24"/>
              </w:rPr>
            </w:pPr>
          </w:p>
        </w:tc>
        <w:tc>
          <w:tcPr>
            <w:tcW w:w="912" w:type="pct"/>
            <w:vMerge/>
          </w:tcPr>
          <w:p w14:paraId="09ACCFAC" w14:textId="77777777" w:rsidR="003800AF" w:rsidRPr="001818EA" w:rsidRDefault="003800AF" w:rsidP="00116C1C">
            <w:pPr>
              <w:widowControl w:val="0"/>
              <w:spacing w:after="0" w:line="240" w:lineRule="auto"/>
              <w:ind w:right="13"/>
              <w:jc w:val="both"/>
              <w:rPr>
                <w:rFonts w:ascii="Times New Roman" w:hAnsi="Times New Roman"/>
                <w:sz w:val="24"/>
                <w:szCs w:val="24"/>
              </w:rPr>
            </w:pPr>
          </w:p>
        </w:tc>
      </w:tr>
      <w:tr w:rsidR="003800AF" w:rsidRPr="001818EA" w14:paraId="5F95DF48" w14:textId="77777777" w:rsidTr="00081B42">
        <w:trPr>
          <w:trHeight w:val="70"/>
        </w:trPr>
        <w:tc>
          <w:tcPr>
            <w:tcW w:w="1285" w:type="pct"/>
            <w:vMerge/>
          </w:tcPr>
          <w:p w14:paraId="4C69ADA0" w14:textId="77777777" w:rsidR="003800AF" w:rsidRPr="001818EA" w:rsidRDefault="003800AF" w:rsidP="00116C1C">
            <w:pPr>
              <w:widowControl w:val="0"/>
              <w:spacing w:after="0" w:line="240" w:lineRule="auto"/>
              <w:ind w:right="13"/>
              <w:jc w:val="both"/>
              <w:rPr>
                <w:rFonts w:ascii="Times New Roman" w:hAnsi="Times New Roman"/>
                <w:b/>
                <w:bCs/>
                <w:sz w:val="24"/>
                <w:szCs w:val="24"/>
              </w:rPr>
            </w:pPr>
          </w:p>
        </w:tc>
        <w:tc>
          <w:tcPr>
            <w:tcW w:w="2390" w:type="pct"/>
          </w:tcPr>
          <w:p w14:paraId="0D36B236" w14:textId="77777777" w:rsidR="003800AF" w:rsidRPr="001818EA" w:rsidRDefault="003800AF" w:rsidP="00116C1C">
            <w:pPr>
              <w:widowControl w:val="0"/>
              <w:spacing w:after="0" w:line="240" w:lineRule="auto"/>
              <w:ind w:right="13"/>
              <w:jc w:val="both"/>
              <w:rPr>
                <w:rFonts w:ascii="Times New Roman" w:hAnsi="Times New Roman"/>
                <w:sz w:val="24"/>
                <w:szCs w:val="24"/>
              </w:rPr>
            </w:pPr>
            <w:r w:rsidRPr="001818EA">
              <w:rPr>
                <w:rFonts w:ascii="Times New Roman" w:hAnsi="Times New Roman"/>
                <w:sz w:val="24"/>
                <w:szCs w:val="24"/>
              </w:rPr>
              <w:t>1. Практическое занятие. Представление самопрезентаций: переформулирование недостатков в достоинства.</w:t>
            </w:r>
          </w:p>
        </w:tc>
        <w:tc>
          <w:tcPr>
            <w:tcW w:w="413" w:type="pct"/>
            <w:vMerge w:val="restart"/>
            <w:vAlign w:val="center"/>
          </w:tcPr>
          <w:p w14:paraId="065F885A" w14:textId="77777777" w:rsidR="003800AF" w:rsidRPr="001818EA" w:rsidRDefault="003800AF" w:rsidP="00116C1C">
            <w:pPr>
              <w:widowControl w:val="0"/>
              <w:spacing w:after="0" w:line="240" w:lineRule="auto"/>
              <w:ind w:right="13"/>
              <w:jc w:val="center"/>
              <w:rPr>
                <w:rFonts w:ascii="Times New Roman" w:hAnsi="Times New Roman"/>
                <w:b/>
                <w:sz w:val="24"/>
                <w:szCs w:val="24"/>
              </w:rPr>
            </w:pPr>
            <w:r w:rsidRPr="001818EA">
              <w:rPr>
                <w:rFonts w:ascii="Times New Roman" w:hAnsi="Times New Roman"/>
                <w:b/>
                <w:sz w:val="24"/>
                <w:szCs w:val="24"/>
              </w:rPr>
              <w:t>16</w:t>
            </w:r>
          </w:p>
        </w:tc>
        <w:tc>
          <w:tcPr>
            <w:tcW w:w="912" w:type="pct"/>
            <w:vMerge w:val="restart"/>
          </w:tcPr>
          <w:p w14:paraId="19FEAA28" w14:textId="77777777" w:rsidR="003800AF" w:rsidRPr="001818EA" w:rsidRDefault="003800AF" w:rsidP="00116C1C">
            <w:pPr>
              <w:pStyle w:val="2f"/>
              <w:widowControl w:val="0"/>
              <w:spacing w:after="0" w:line="240" w:lineRule="auto"/>
              <w:ind w:right="13"/>
              <w:jc w:val="both"/>
              <w:rPr>
                <w:sz w:val="24"/>
              </w:rPr>
            </w:pPr>
            <w:r w:rsidRPr="001818EA">
              <w:rPr>
                <w:sz w:val="24"/>
              </w:rPr>
              <w:t>ОК1,ОК2,ОК3,</w:t>
            </w:r>
          </w:p>
          <w:p w14:paraId="59D2829E" w14:textId="77777777" w:rsidR="003800AF" w:rsidRPr="001818EA" w:rsidRDefault="003800AF" w:rsidP="00116C1C">
            <w:pPr>
              <w:pStyle w:val="2f"/>
              <w:widowControl w:val="0"/>
              <w:spacing w:after="0" w:line="240" w:lineRule="auto"/>
              <w:ind w:right="13"/>
              <w:jc w:val="both"/>
              <w:rPr>
                <w:sz w:val="24"/>
              </w:rPr>
            </w:pPr>
            <w:r w:rsidRPr="001818EA">
              <w:rPr>
                <w:sz w:val="24"/>
              </w:rPr>
              <w:t>ОК4,ОК5,ОК6,</w:t>
            </w:r>
          </w:p>
          <w:p w14:paraId="7BE9C92D" w14:textId="77777777" w:rsidR="003800AF" w:rsidRPr="001818EA" w:rsidRDefault="003800AF" w:rsidP="00116C1C">
            <w:pPr>
              <w:pStyle w:val="2f"/>
              <w:widowControl w:val="0"/>
              <w:spacing w:after="0" w:line="240" w:lineRule="auto"/>
              <w:ind w:right="13"/>
              <w:jc w:val="both"/>
              <w:rPr>
                <w:sz w:val="24"/>
              </w:rPr>
            </w:pPr>
            <w:r w:rsidRPr="001818EA">
              <w:rPr>
                <w:sz w:val="24"/>
              </w:rPr>
              <w:t>ОК9,ОК10.</w:t>
            </w:r>
          </w:p>
          <w:p w14:paraId="52D7C51F" w14:textId="77777777" w:rsidR="003800AF" w:rsidRPr="001818EA" w:rsidRDefault="003800AF" w:rsidP="00116C1C">
            <w:pPr>
              <w:pStyle w:val="2f"/>
              <w:widowControl w:val="0"/>
              <w:spacing w:after="0" w:line="240" w:lineRule="auto"/>
              <w:ind w:right="13"/>
              <w:jc w:val="both"/>
              <w:rPr>
                <w:sz w:val="24"/>
              </w:rPr>
            </w:pPr>
            <w:r w:rsidRPr="001818EA">
              <w:rPr>
                <w:sz w:val="24"/>
              </w:rPr>
              <w:t>ПК 3.1., ПК3.2.</w:t>
            </w:r>
          </w:p>
          <w:p w14:paraId="3AB2272E" w14:textId="77777777" w:rsidR="003800AF" w:rsidRPr="001818EA" w:rsidRDefault="003800AF" w:rsidP="00116C1C">
            <w:pPr>
              <w:widowControl w:val="0"/>
              <w:spacing w:after="0" w:line="240" w:lineRule="auto"/>
              <w:ind w:right="13"/>
              <w:jc w:val="both"/>
              <w:rPr>
                <w:rFonts w:ascii="Times New Roman" w:hAnsi="Times New Roman"/>
                <w:sz w:val="24"/>
                <w:szCs w:val="24"/>
              </w:rPr>
            </w:pPr>
          </w:p>
        </w:tc>
      </w:tr>
      <w:tr w:rsidR="003800AF" w:rsidRPr="001818EA" w14:paraId="3EC4EA5C" w14:textId="77777777" w:rsidTr="00081B42">
        <w:trPr>
          <w:trHeight w:val="20"/>
        </w:trPr>
        <w:tc>
          <w:tcPr>
            <w:tcW w:w="1285" w:type="pct"/>
            <w:vMerge/>
          </w:tcPr>
          <w:p w14:paraId="13A3C99D" w14:textId="77777777" w:rsidR="003800AF" w:rsidRPr="001818EA" w:rsidRDefault="003800AF" w:rsidP="00116C1C">
            <w:pPr>
              <w:widowControl w:val="0"/>
              <w:spacing w:after="0" w:line="240" w:lineRule="auto"/>
              <w:ind w:right="13"/>
              <w:jc w:val="both"/>
              <w:rPr>
                <w:rFonts w:ascii="Times New Roman" w:hAnsi="Times New Roman"/>
                <w:b/>
                <w:bCs/>
                <w:sz w:val="24"/>
                <w:szCs w:val="24"/>
              </w:rPr>
            </w:pPr>
          </w:p>
        </w:tc>
        <w:tc>
          <w:tcPr>
            <w:tcW w:w="2390" w:type="pct"/>
            <w:vAlign w:val="bottom"/>
          </w:tcPr>
          <w:p w14:paraId="0D7A5A90" w14:textId="77777777" w:rsidR="003800AF" w:rsidRPr="001818EA" w:rsidRDefault="003800AF" w:rsidP="00116C1C">
            <w:pPr>
              <w:widowControl w:val="0"/>
              <w:spacing w:after="0" w:line="240" w:lineRule="auto"/>
              <w:ind w:right="13"/>
              <w:jc w:val="both"/>
              <w:rPr>
                <w:rFonts w:ascii="Times New Roman" w:hAnsi="Times New Roman"/>
                <w:b/>
                <w:sz w:val="24"/>
                <w:szCs w:val="24"/>
              </w:rPr>
            </w:pPr>
            <w:r w:rsidRPr="001818EA">
              <w:rPr>
                <w:rFonts w:ascii="Times New Roman" w:hAnsi="Times New Roman"/>
                <w:sz w:val="24"/>
                <w:szCs w:val="24"/>
              </w:rPr>
              <w:t>2. Практическое занятие. Анализ взаимодействий. Развитие навыков взаимодействия из разных ролей и распознавания ролей.</w:t>
            </w:r>
          </w:p>
        </w:tc>
        <w:tc>
          <w:tcPr>
            <w:tcW w:w="413" w:type="pct"/>
            <w:vMerge/>
            <w:vAlign w:val="center"/>
          </w:tcPr>
          <w:p w14:paraId="29F10794" w14:textId="77777777" w:rsidR="003800AF" w:rsidRPr="001818EA" w:rsidRDefault="003800AF" w:rsidP="00116C1C">
            <w:pPr>
              <w:widowControl w:val="0"/>
              <w:spacing w:after="0" w:line="240" w:lineRule="auto"/>
              <w:ind w:right="13"/>
              <w:jc w:val="center"/>
              <w:rPr>
                <w:rFonts w:ascii="Times New Roman" w:hAnsi="Times New Roman"/>
                <w:b/>
                <w:sz w:val="24"/>
                <w:szCs w:val="24"/>
              </w:rPr>
            </w:pPr>
          </w:p>
        </w:tc>
        <w:tc>
          <w:tcPr>
            <w:tcW w:w="912" w:type="pct"/>
            <w:vMerge/>
          </w:tcPr>
          <w:p w14:paraId="1EBC7443" w14:textId="77777777" w:rsidR="003800AF" w:rsidRPr="001818EA" w:rsidRDefault="003800AF" w:rsidP="00116C1C">
            <w:pPr>
              <w:widowControl w:val="0"/>
              <w:spacing w:after="0" w:line="240" w:lineRule="auto"/>
              <w:ind w:right="13"/>
              <w:jc w:val="both"/>
              <w:rPr>
                <w:rFonts w:ascii="Times New Roman" w:hAnsi="Times New Roman"/>
                <w:sz w:val="24"/>
                <w:szCs w:val="24"/>
              </w:rPr>
            </w:pPr>
          </w:p>
        </w:tc>
      </w:tr>
      <w:tr w:rsidR="003800AF" w:rsidRPr="001818EA" w14:paraId="5A0E4AD3" w14:textId="77777777" w:rsidTr="00081B42">
        <w:trPr>
          <w:trHeight w:val="20"/>
        </w:trPr>
        <w:tc>
          <w:tcPr>
            <w:tcW w:w="1285" w:type="pct"/>
            <w:vMerge/>
          </w:tcPr>
          <w:p w14:paraId="235F91DB" w14:textId="77777777" w:rsidR="003800AF" w:rsidRPr="001818EA" w:rsidRDefault="003800AF" w:rsidP="00116C1C">
            <w:pPr>
              <w:widowControl w:val="0"/>
              <w:spacing w:after="0" w:line="240" w:lineRule="auto"/>
              <w:ind w:right="13"/>
              <w:jc w:val="both"/>
              <w:rPr>
                <w:rFonts w:ascii="Times New Roman" w:hAnsi="Times New Roman"/>
                <w:b/>
                <w:bCs/>
                <w:sz w:val="24"/>
                <w:szCs w:val="24"/>
              </w:rPr>
            </w:pPr>
          </w:p>
        </w:tc>
        <w:tc>
          <w:tcPr>
            <w:tcW w:w="2390" w:type="pct"/>
            <w:vAlign w:val="center"/>
          </w:tcPr>
          <w:p w14:paraId="246B4E82" w14:textId="77777777" w:rsidR="003800AF" w:rsidRPr="001818EA" w:rsidRDefault="003800AF" w:rsidP="00116C1C">
            <w:pPr>
              <w:widowControl w:val="0"/>
              <w:spacing w:after="0" w:line="240" w:lineRule="auto"/>
              <w:ind w:right="13"/>
              <w:jc w:val="both"/>
              <w:rPr>
                <w:rFonts w:ascii="Times New Roman" w:hAnsi="Times New Roman"/>
                <w:sz w:val="24"/>
                <w:szCs w:val="24"/>
              </w:rPr>
            </w:pPr>
            <w:r w:rsidRPr="001818EA">
              <w:rPr>
                <w:rFonts w:ascii="Times New Roman" w:hAnsi="Times New Roman"/>
                <w:sz w:val="24"/>
                <w:szCs w:val="24"/>
              </w:rPr>
              <w:t>3. Практическое занятие. Различение чувств Регуляция эмоционального состояния собеседника и саморегуляция.</w:t>
            </w:r>
          </w:p>
        </w:tc>
        <w:tc>
          <w:tcPr>
            <w:tcW w:w="413" w:type="pct"/>
            <w:vMerge/>
            <w:vAlign w:val="center"/>
          </w:tcPr>
          <w:p w14:paraId="43AFA3CC" w14:textId="77777777" w:rsidR="003800AF" w:rsidRPr="001818EA" w:rsidRDefault="003800AF" w:rsidP="00116C1C">
            <w:pPr>
              <w:widowControl w:val="0"/>
              <w:spacing w:after="0" w:line="240" w:lineRule="auto"/>
              <w:ind w:right="13"/>
              <w:jc w:val="center"/>
              <w:rPr>
                <w:rFonts w:ascii="Times New Roman" w:hAnsi="Times New Roman"/>
                <w:b/>
                <w:sz w:val="24"/>
                <w:szCs w:val="24"/>
              </w:rPr>
            </w:pPr>
          </w:p>
        </w:tc>
        <w:tc>
          <w:tcPr>
            <w:tcW w:w="912" w:type="pct"/>
            <w:vMerge/>
          </w:tcPr>
          <w:p w14:paraId="442BA964" w14:textId="77777777" w:rsidR="003800AF" w:rsidRPr="001818EA" w:rsidRDefault="003800AF" w:rsidP="00116C1C">
            <w:pPr>
              <w:widowControl w:val="0"/>
              <w:spacing w:after="0" w:line="240" w:lineRule="auto"/>
              <w:ind w:right="13"/>
              <w:jc w:val="both"/>
              <w:rPr>
                <w:rFonts w:ascii="Times New Roman" w:hAnsi="Times New Roman"/>
                <w:sz w:val="24"/>
                <w:szCs w:val="24"/>
              </w:rPr>
            </w:pPr>
          </w:p>
        </w:tc>
      </w:tr>
      <w:tr w:rsidR="003800AF" w:rsidRPr="001818EA" w14:paraId="4A3FC30A" w14:textId="77777777" w:rsidTr="00081B42">
        <w:trPr>
          <w:trHeight w:val="20"/>
        </w:trPr>
        <w:tc>
          <w:tcPr>
            <w:tcW w:w="1285" w:type="pct"/>
            <w:vMerge/>
          </w:tcPr>
          <w:p w14:paraId="71597743" w14:textId="77777777" w:rsidR="003800AF" w:rsidRPr="001818EA" w:rsidRDefault="003800AF" w:rsidP="00116C1C">
            <w:pPr>
              <w:widowControl w:val="0"/>
              <w:spacing w:after="0" w:line="240" w:lineRule="auto"/>
              <w:ind w:right="13"/>
              <w:jc w:val="both"/>
              <w:rPr>
                <w:rFonts w:ascii="Times New Roman" w:hAnsi="Times New Roman"/>
                <w:b/>
                <w:bCs/>
                <w:sz w:val="24"/>
                <w:szCs w:val="24"/>
              </w:rPr>
            </w:pPr>
          </w:p>
        </w:tc>
        <w:tc>
          <w:tcPr>
            <w:tcW w:w="2390" w:type="pct"/>
            <w:vAlign w:val="bottom"/>
          </w:tcPr>
          <w:p w14:paraId="104133CA" w14:textId="77777777" w:rsidR="003800AF" w:rsidRPr="001818EA" w:rsidRDefault="003800AF" w:rsidP="00116C1C">
            <w:pPr>
              <w:widowControl w:val="0"/>
              <w:spacing w:after="0" w:line="240" w:lineRule="auto"/>
              <w:ind w:right="13"/>
              <w:jc w:val="both"/>
              <w:rPr>
                <w:rFonts w:ascii="Times New Roman" w:hAnsi="Times New Roman"/>
                <w:b/>
                <w:bCs/>
                <w:sz w:val="24"/>
                <w:szCs w:val="24"/>
              </w:rPr>
            </w:pPr>
            <w:r w:rsidRPr="001818EA">
              <w:rPr>
                <w:rFonts w:ascii="Times New Roman" w:hAnsi="Times New Roman"/>
                <w:bCs/>
                <w:sz w:val="24"/>
                <w:szCs w:val="24"/>
              </w:rPr>
              <w:t xml:space="preserve">4. </w:t>
            </w:r>
            <w:r w:rsidRPr="001818EA">
              <w:rPr>
                <w:rFonts w:ascii="Times New Roman" w:hAnsi="Times New Roman"/>
                <w:sz w:val="24"/>
                <w:szCs w:val="24"/>
              </w:rPr>
              <w:t>Практическое занятие.  Отработка навыков невербального общения</w:t>
            </w:r>
          </w:p>
        </w:tc>
        <w:tc>
          <w:tcPr>
            <w:tcW w:w="413" w:type="pct"/>
            <w:vMerge/>
            <w:vAlign w:val="center"/>
          </w:tcPr>
          <w:p w14:paraId="306C75F8" w14:textId="77777777" w:rsidR="003800AF" w:rsidRPr="001818EA" w:rsidRDefault="003800AF" w:rsidP="00116C1C">
            <w:pPr>
              <w:widowControl w:val="0"/>
              <w:spacing w:after="0" w:line="240" w:lineRule="auto"/>
              <w:ind w:right="13"/>
              <w:jc w:val="center"/>
              <w:rPr>
                <w:rFonts w:ascii="Times New Roman" w:hAnsi="Times New Roman"/>
                <w:b/>
                <w:sz w:val="24"/>
                <w:szCs w:val="24"/>
              </w:rPr>
            </w:pPr>
          </w:p>
        </w:tc>
        <w:tc>
          <w:tcPr>
            <w:tcW w:w="912" w:type="pct"/>
            <w:vMerge/>
          </w:tcPr>
          <w:p w14:paraId="4BF67DAA" w14:textId="77777777" w:rsidR="003800AF" w:rsidRPr="001818EA" w:rsidRDefault="003800AF" w:rsidP="00116C1C">
            <w:pPr>
              <w:widowControl w:val="0"/>
              <w:spacing w:after="0" w:line="240" w:lineRule="auto"/>
              <w:ind w:right="13"/>
              <w:jc w:val="both"/>
              <w:rPr>
                <w:rFonts w:ascii="Times New Roman" w:hAnsi="Times New Roman"/>
                <w:sz w:val="24"/>
                <w:szCs w:val="24"/>
              </w:rPr>
            </w:pPr>
          </w:p>
        </w:tc>
      </w:tr>
      <w:tr w:rsidR="003800AF" w:rsidRPr="001818EA" w14:paraId="443C2458" w14:textId="77777777" w:rsidTr="00081B42">
        <w:trPr>
          <w:trHeight w:val="20"/>
        </w:trPr>
        <w:tc>
          <w:tcPr>
            <w:tcW w:w="1285" w:type="pct"/>
            <w:vMerge/>
          </w:tcPr>
          <w:p w14:paraId="0B2A4023" w14:textId="77777777" w:rsidR="003800AF" w:rsidRPr="001818EA" w:rsidRDefault="003800AF" w:rsidP="00116C1C">
            <w:pPr>
              <w:widowControl w:val="0"/>
              <w:spacing w:after="0" w:line="240" w:lineRule="auto"/>
              <w:ind w:right="13"/>
              <w:jc w:val="both"/>
              <w:rPr>
                <w:rFonts w:ascii="Times New Roman" w:hAnsi="Times New Roman"/>
                <w:b/>
                <w:bCs/>
                <w:sz w:val="24"/>
                <w:szCs w:val="24"/>
              </w:rPr>
            </w:pPr>
          </w:p>
        </w:tc>
        <w:tc>
          <w:tcPr>
            <w:tcW w:w="2390" w:type="pct"/>
            <w:vAlign w:val="bottom"/>
          </w:tcPr>
          <w:p w14:paraId="6EEB2899" w14:textId="77777777" w:rsidR="003800AF" w:rsidRPr="001818EA" w:rsidRDefault="003800AF" w:rsidP="00116C1C">
            <w:pPr>
              <w:widowControl w:val="0"/>
              <w:spacing w:after="0" w:line="240" w:lineRule="auto"/>
              <w:ind w:right="13"/>
              <w:jc w:val="both"/>
              <w:rPr>
                <w:rFonts w:ascii="Times New Roman" w:hAnsi="Times New Roman"/>
                <w:b/>
                <w:bCs/>
                <w:sz w:val="24"/>
                <w:szCs w:val="24"/>
              </w:rPr>
            </w:pPr>
            <w:r w:rsidRPr="001818EA">
              <w:rPr>
                <w:rFonts w:ascii="Times New Roman" w:hAnsi="Times New Roman"/>
                <w:bCs/>
                <w:sz w:val="24"/>
                <w:szCs w:val="24"/>
              </w:rPr>
              <w:t xml:space="preserve">5. </w:t>
            </w:r>
            <w:r w:rsidRPr="001818EA">
              <w:rPr>
                <w:rFonts w:ascii="Times New Roman" w:hAnsi="Times New Roman"/>
                <w:sz w:val="24"/>
                <w:szCs w:val="24"/>
              </w:rPr>
              <w:t>Практическое занятие.  Отработка навыков активного и пассивного слушания и расположения к себе</w:t>
            </w:r>
          </w:p>
        </w:tc>
        <w:tc>
          <w:tcPr>
            <w:tcW w:w="413" w:type="pct"/>
            <w:vMerge/>
            <w:vAlign w:val="center"/>
          </w:tcPr>
          <w:p w14:paraId="4E816407" w14:textId="77777777" w:rsidR="003800AF" w:rsidRPr="001818EA" w:rsidRDefault="003800AF" w:rsidP="00116C1C">
            <w:pPr>
              <w:widowControl w:val="0"/>
              <w:spacing w:after="0" w:line="240" w:lineRule="auto"/>
              <w:ind w:right="13"/>
              <w:jc w:val="center"/>
              <w:rPr>
                <w:rFonts w:ascii="Times New Roman" w:hAnsi="Times New Roman"/>
                <w:b/>
                <w:sz w:val="24"/>
                <w:szCs w:val="24"/>
              </w:rPr>
            </w:pPr>
          </w:p>
        </w:tc>
        <w:tc>
          <w:tcPr>
            <w:tcW w:w="912" w:type="pct"/>
            <w:vMerge/>
          </w:tcPr>
          <w:p w14:paraId="54E7307E" w14:textId="77777777" w:rsidR="003800AF" w:rsidRPr="001818EA" w:rsidRDefault="003800AF" w:rsidP="00116C1C">
            <w:pPr>
              <w:widowControl w:val="0"/>
              <w:spacing w:after="0" w:line="240" w:lineRule="auto"/>
              <w:ind w:right="13"/>
              <w:jc w:val="both"/>
              <w:rPr>
                <w:rFonts w:ascii="Times New Roman" w:hAnsi="Times New Roman"/>
                <w:sz w:val="24"/>
                <w:szCs w:val="24"/>
              </w:rPr>
            </w:pPr>
          </w:p>
        </w:tc>
      </w:tr>
      <w:tr w:rsidR="003800AF" w:rsidRPr="001818EA" w14:paraId="4C0E476D" w14:textId="77777777" w:rsidTr="00081B42">
        <w:trPr>
          <w:trHeight w:val="70"/>
        </w:trPr>
        <w:tc>
          <w:tcPr>
            <w:tcW w:w="1285" w:type="pct"/>
            <w:vMerge/>
          </w:tcPr>
          <w:p w14:paraId="524B2440" w14:textId="77777777" w:rsidR="003800AF" w:rsidRPr="001818EA" w:rsidRDefault="003800AF" w:rsidP="00116C1C">
            <w:pPr>
              <w:widowControl w:val="0"/>
              <w:spacing w:after="0" w:line="240" w:lineRule="auto"/>
              <w:ind w:right="13"/>
              <w:jc w:val="both"/>
              <w:rPr>
                <w:rFonts w:ascii="Times New Roman" w:hAnsi="Times New Roman"/>
                <w:b/>
                <w:bCs/>
                <w:sz w:val="24"/>
                <w:szCs w:val="24"/>
              </w:rPr>
            </w:pPr>
          </w:p>
        </w:tc>
        <w:tc>
          <w:tcPr>
            <w:tcW w:w="2390" w:type="pct"/>
            <w:vAlign w:val="bottom"/>
          </w:tcPr>
          <w:p w14:paraId="27BA94C0" w14:textId="77777777" w:rsidR="003800AF" w:rsidRPr="001818EA" w:rsidRDefault="003800AF" w:rsidP="00116C1C">
            <w:pPr>
              <w:widowControl w:val="0"/>
              <w:spacing w:after="0" w:line="240" w:lineRule="auto"/>
              <w:ind w:right="11"/>
              <w:jc w:val="both"/>
              <w:rPr>
                <w:rFonts w:ascii="Times New Roman" w:hAnsi="Times New Roman"/>
                <w:b/>
                <w:bCs/>
                <w:sz w:val="24"/>
                <w:szCs w:val="24"/>
              </w:rPr>
            </w:pPr>
            <w:r w:rsidRPr="001818EA">
              <w:rPr>
                <w:rFonts w:ascii="Times New Roman" w:hAnsi="Times New Roman"/>
                <w:bCs/>
                <w:sz w:val="24"/>
                <w:szCs w:val="24"/>
              </w:rPr>
              <w:t xml:space="preserve">6. </w:t>
            </w:r>
            <w:r w:rsidRPr="001818EA">
              <w:rPr>
                <w:rFonts w:ascii="Times New Roman" w:hAnsi="Times New Roman"/>
                <w:sz w:val="24"/>
                <w:szCs w:val="24"/>
              </w:rPr>
              <w:t>Практическое занятие.  Отработка навыков распознавания лжи</w:t>
            </w:r>
          </w:p>
        </w:tc>
        <w:tc>
          <w:tcPr>
            <w:tcW w:w="413" w:type="pct"/>
            <w:vMerge/>
            <w:vAlign w:val="center"/>
          </w:tcPr>
          <w:p w14:paraId="3BE95A00" w14:textId="77777777" w:rsidR="003800AF" w:rsidRPr="001818EA" w:rsidRDefault="003800AF" w:rsidP="00116C1C">
            <w:pPr>
              <w:widowControl w:val="0"/>
              <w:spacing w:after="0" w:line="240" w:lineRule="auto"/>
              <w:ind w:right="13"/>
              <w:jc w:val="center"/>
              <w:rPr>
                <w:rFonts w:ascii="Times New Roman" w:hAnsi="Times New Roman"/>
                <w:b/>
                <w:sz w:val="24"/>
                <w:szCs w:val="24"/>
              </w:rPr>
            </w:pPr>
          </w:p>
        </w:tc>
        <w:tc>
          <w:tcPr>
            <w:tcW w:w="912" w:type="pct"/>
            <w:vMerge/>
          </w:tcPr>
          <w:p w14:paraId="022E7A16" w14:textId="77777777" w:rsidR="003800AF" w:rsidRPr="001818EA" w:rsidRDefault="003800AF" w:rsidP="00116C1C">
            <w:pPr>
              <w:widowControl w:val="0"/>
              <w:spacing w:after="0" w:line="240" w:lineRule="auto"/>
              <w:ind w:right="13"/>
              <w:jc w:val="both"/>
              <w:rPr>
                <w:rFonts w:ascii="Times New Roman" w:hAnsi="Times New Roman"/>
                <w:sz w:val="24"/>
                <w:szCs w:val="24"/>
              </w:rPr>
            </w:pPr>
          </w:p>
        </w:tc>
      </w:tr>
      <w:tr w:rsidR="003800AF" w:rsidRPr="001818EA" w14:paraId="30FEA9E3" w14:textId="77777777" w:rsidTr="00081B42">
        <w:trPr>
          <w:trHeight w:val="20"/>
        </w:trPr>
        <w:tc>
          <w:tcPr>
            <w:tcW w:w="1285" w:type="pct"/>
            <w:vMerge/>
          </w:tcPr>
          <w:p w14:paraId="5AD70B99" w14:textId="77777777" w:rsidR="003800AF" w:rsidRPr="001818EA" w:rsidRDefault="003800AF" w:rsidP="00116C1C">
            <w:pPr>
              <w:widowControl w:val="0"/>
              <w:spacing w:after="0" w:line="240" w:lineRule="auto"/>
              <w:ind w:right="13"/>
              <w:jc w:val="both"/>
              <w:rPr>
                <w:rFonts w:ascii="Times New Roman" w:hAnsi="Times New Roman"/>
                <w:b/>
                <w:bCs/>
                <w:sz w:val="24"/>
                <w:szCs w:val="24"/>
              </w:rPr>
            </w:pPr>
          </w:p>
        </w:tc>
        <w:tc>
          <w:tcPr>
            <w:tcW w:w="2390" w:type="pct"/>
          </w:tcPr>
          <w:p w14:paraId="06E4C5C0" w14:textId="77777777" w:rsidR="003800AF" w:rsidRPr="001818EA" w:rsidRDefault="003800AF" w:rsidP="00116C1C">
            <w:pPr>
              <w:widowControl w:val="0"/>
              <w:spacing w:after="0" w:line="240" w:lineRule="auto"/>
              <w:ind w:right="13"/>
              <w:jc w:val="both"/>
              <w:rPr>
                <w:rFonts w:ascii="Times New Roman" w:hAnsi="Times New Roman"/>
                <w:b/>
                <w:bCs/>
                <w:sz w:val="24"/>
                <w:szCs w:val="24"/>
              </w:rPr>
            </w:pPr>
            <w:r w:rsidRPr="001818EA">
              <w:rPr>
                <w:rFonts w:ascii="Times New Roman" w:hAnsi="Times New Roman"/>
                <w:bCs/>
                <w:sz w:val="24"/>
                <w:szCs w:val="24"/>
              </w:rPr>
              <w:t xml:space="preserve">7. </w:t>
            </w:r>
            <w:r w:rsidRPr="001818EA">
              <w:rPr>
                <w:rFonts w:ascii="Times New Roman" w:hAnsi="Times New Roman"/>
                <w:sz w:val="24"/>
                <w:szCs w:val="24"/>
              </w:rPr>
              <w:t>Практическое занятие.  Развитие навыков противостояния манипуляциям. Диагностика склонности к манипулированию.</w:t>
            </w:r>
          </w:p>
        </w:tc>
        <w:tc>
          <w:tcPr>
            <w:tcW w:w="413" w:type="pct"/>
            <w:vMerge/>
            <w:vAlign w:val="center"/>
          </w:tcPr>
          <w:p w14:paraId="11831013" w14:textId="77777777" w:rsidR="003800AF" w:rsidRPr="001818EA" w:rsidRDefault="003800AF" w:rsidP="00116C1C">
            <w:pPr>
              <w:widowControl w:val="0"/>
              <w:spacing w:after="0" w:line="240" w:lineRule="auto"/>
              <w:ind w:right="13"/>
              <w:jc w:val="center"/>
              <w:rPr>
                <w:rFonts w:ascii="Times New Roman" w:hAnsi="Times New Roman"/>
                <w:b/>
                <w:bCs/>
                <w:sz w:val="24"/>
                <w:szCs w:val="24"/>
              </w:rPr>
            </w:pPr>
          </w:p>
        </w:tc>
        <w:tc>
          <w:tcPr>
            <w:tcW w:w="912" w:type="pct"/>
            <w:vMerge/>
          </w:tcPr>
          <w:p w14:paraId="6C0C5AA7" w14:textId="77777777" w:rsidR="003800AF" w:rsidRPr="001818EA" w:rsidRDefault="003800AF" w:rsidP="00116C1C">
            <w:pPr>
              <w:widowControl w:val="0"/>
              <w:spacing w:after="0" w:line="240" w:lineRule="auto"/>
              <w:ind w:right="13"/>
              <w:jc w:val="both"/>
              <w:rPr>
                <w:rFonts w:ascii="Times New Roman" w:hAnsi="Times New Roman"/>
                <w:iCs/>
                <w:sz w:val="24"/>
                <w:szCs w:val="24"/>
              </w:rPr>
            </w:pPr>
          </w:p>
        </w:tc>
      </w:tr>
      <w:tr w:rsidR="003800AF" w:rsidRPr="001818EA" w14:paraId="0642517C" w14:textId="77777777" w:rsidTr="00081B42">
        <w:trPr>
          <w:trHeight w:val="20"/>
        </w:trPr>
        <w:tc>
          <w:tcPr>
            <w:tcW w:w="1285" w:type="pct"/>
            <w:vMerge/>
          </w:tcPr>
          <w:p w14:paraId="34C82EA0" w14:textId="77777777" w:rsidR="003800AF" w:rsidRPr="001818EA" w:rsidRDefault="003800AF" w:rsidP="00116C1C">
            <w:pPr>
              <w:widowControl w:val="0"/>
              <w:spacing w:after="0" w:line="240" w:lineRule="auto"/>
              <w:ind w:firstLine="567"/>
              <w:jc w:val="both"/>
              <w:rPr>
                <w:rFonts w:ascii="Times New Roman" w:hAnsi="Times New Roman"/>
                <w:b/>
                <w:bCs/>
                <w:sz w:val="24"/>
                <w:szCs w:val="24"/>
              </w:rPr>
            </w:pPr>
          </w:p>
        </w:tc>
        <w:tc>
          <w:tcPr>
            <w:tcW w:w="2390" w:type="pct"/>
          </w:tcPr>
          <w:p w14:paraId="7EB17CB3" w14:textId="77777777" w:rsidR="003800AF" w:rsidRPr="001818EA" w:rsidRDefault="003800AF" w:rsidP="00116C1C">
            <w:pPr>
              <w:widowControl w:val="0"/>
              <w:spacing w:after="0" w:line="240" w:lineRule="auto"/>
              <w:jc w:val="both"/>
              <w:rPr>
                <w:rFonts w:ascii="Times New Roman" w:hAnsi="Times New Roman"/>
                <w:b/>
                <w:bCs/>
                <w:sz w:val="24"/>
                <w:szCs w:val="24"/>
              </w:rPr>
            </w:pPr>
            <w:r w:rsidRPr="001818EA">
              <w:rPr>
                <w:rFonts w:ascii="Times New Roman" w:hAnsi="Times New Roman"/>
                <w:bCs/>
                <w:sz w:val="24"/>
                <w:szCs w:val="24"/>
              </w:rPr>
              <w:t xml:space="preserve">8. </w:t>
            </w:r>
            <w:r w:rsidRPr="001818EA">
              <w:rPr>
                <w:rFonts w:ascii="Times New Roman" w:hAnsi="Times New Roman"/>
                <w:sz w:val="24"/>
                <w:szCs w:val="24"/>
              </w:rPr>
              <w:t>Практическое занятие.  Развитие навыков саморегуляции в конфликтной ситуации. Диагностика стиля поведения в конфликте</w:t>
            </w:r>
          </w:p>
        </w:tc>
        <w:tc>
          <w:tcPr>
            <w:tcW w:w="413" w:type="pct"/>
            <w:vMerge/>
            <w:vAlign w:val="center"/>
          </w:tcPr>
          <w:p w14:paraId="7A09D14A" w14:textId="77777777" w:rsidR="003800AF" w:rsidRPr="001818EA" w:rsidRDefault="003800AF" w:rsidP="00116C1C">
            <w:pPr>
              <w:widowControl w:val="0"/>
              <w:spacing w:after="0" w:line="240" w:lineRule="auto"/>
              <w:ind w:firstLine="567"/>
              <w:jc w:val="center"/>
              <w:rPr>
                <w:rFonts w:ascii="Times New Roman" w:hAnsi="Times New Roman"/>
                <w:b/>
                <w:bCs/>
                <w:sz w:val="24"/>
                <w:szCs w:val="24"/>
              </w:rPr>
            </w:pPr>
          </w:p>
        </w:tc>
        <w:tc>
          <w:tcPr>
            <w:tcW w:w="912" w:type="pct"/>
            <w:vMerge/>
          </w:tcPr>
          <w:p w14:paraId="65AF043C" w14:textId="77777777" w:rsidR="003800AF" w:rsidRPr="001818EA" w:rsidRDefault="003800AF" w:rsidP="00116C1C">
            <w:pPr>
              <w:widowControl w:val="0"/>
              <w:spacing w:after="0" w:line="240" w:lineRule="auto"/>
              <w:ind w:firstLine="567"/>
              <w:jc w:val="both"/>
              <w:rPr>
                <w:rFonts w:ascii="Times New Roman" w:hAnsi="Times New Roman"/>
                <w:b/>
                <w:bCs/>
                <w:sz w:val="24"/>
                <w:szCs w:val="24"/>
              </w:rPr>
            </w:pPr>
          </w:p>
        </w:tc>
      </w:tr>
      <w:tr w:rsidR="007E31E8" w:rsidRPr="001818EA" w14:paraId="333A119C" w14:textId="77777777" w:rsidTr="00081B42">
        <w:trPr>
          <w:trHeight w:val="20"/>
        </w:trPr>
        <w:tc>
          <w:tcPr>
            <w:tcW w:w="1285" w:type="pct"/>
          </w:tcPr>
          <w:p w14:paraId="393CB3CD" w14:textId="77777777" w:rsidR="007E31E8" w:rsidRPr="001818EA" w:rsidRDefault="007E31E8" w:rsidP="00116C1C">
            <w:pPr>
              <w:widowControl w:val="0"/>
              <w:spacing w:after="0" w:line="240" w:lineRule="auto"/>
              <w:ind w:firstLine="567"/>
              <w:jc w:val="both"/>
              <w:rPr>
                <w:rFonts w:ascii="Times New Roman" w:hAnsi="Times New Roman"/>
                <w:b/>
                <w:bCs/>
                <w:sz w:val="24"/>
                <w:szCs w:val="24"/>
              </w:rPr>
            </w:pPr>
          </w:p>
        </w:tc>
        <w:tc>
          <w:tcPr>
            <w:tcW w:w="2390" w:type="pct"/>
          </w:tcPr>
          <w:p w14:paraId="68CA8A53" w14:textId="77777777" w:rsidR="007E31E8" w:rsidRPr="001818EA" w:rsidRDefault="007E31E8" w:rsidP="00116C1C">
            <w:pPr>
              <w:widowControl w:val="0"/>
              <w:spacing w:after="0" w:line="240" w:lineRule="auto"/>
              <w:jc w:val="both"/>
              <w:rPr>
                <w:rFonts w:ascii="Times New Roman" w:hAnsi="Times New Roman"/>
                <w:b/>
                <w:bCs/>
                <w:sz w:val="24"/>
                <w:szCs w:val="24"/>
              </w:rPr>
            </w:pPr>
            <w:r w:rsidRPr="001818EA">
              <w:rPr>
                <w:rFonts w:ascii="Times New Roman" w:hAnsi="Times New Roman"/>
                <w:b/>
                <w:bCs/>
                <w:sz w:val="24"/>
                <w:szCs w:val="24"/>
              </w:rPr>
              <w:t>Промежуточная аттестация</w:t>
            </w:r>
            <w:r w:rsidR="00F76944" w:rsidRPr="001818EA">
              <w:rPr>
                <w:rFonts w:ascii="Times New Roman" w:hAnsi="Times New Roman"/>
                <w:b/>
                <w:iCs/>
                <w:sz w:val="24"/>
                <w:szCs w:val="24"/>
              </w:rPr>
              <w:t xml:space="preserve"> в форме </w:t>
            </w:r>
            <w:r w:rsidR="00F76944" w:rsidRPr="001818EA">
              <w:rPr>
                <w:rFonts w:ascii="Times New Roman" w:hAnsi="Times New Roman"/>
                <w:b/>
                <w:bCs/>
                <w:sz w:val="24"/>
                <w:szCs w:val="24"/>
              </w:rPr>
              <w:t>зачета</w:t>
            </w:r>
          </w:p>
        </w:tc>
        <w:tc>
          <w:tcPr>
            <w:tcW w:w="413" w:type="pct"/>
            <w:vAlign w:val="center"/>
          </w:tcPr>
          <w:p w14:paraId="3D297D9A" w14:textId="77777777" w:rsidR="007E31E8" w:rsidRPr="001818EA" w:rsidRDefault="007E31E8" w:rsidP="00116C1C">
            <w:pPr>
              <w:widowControl w:val="0"/>
              <w:spacing w:after="0" w:line="240" w:lineRule="auto"/>
              <w:ind w:firstLine="567"/>
              <w:rPr>
                <w:rFonts w:ascii="Times New Roman" w:hAnsi="Times New Roman"/>
                <w:b/>
                <w:bCs/>
                <w:sz w:val="24"/>
                <w:szCs w:val="24"/>
              </w:rPr>
            </w:pPr>
            <w:r w:rsidRPr="001818EA">
              <w:rPr>
                <w:rFonts w:ascii="Times New Roman" w:hAnsi="Times New Roman"/>
                <w:b/>
                <w:bCs/>
                <w:sz w:val="24"/>
                <w:szCs w:val="24"/>
              </w:rPr>
              <w:t>2</w:t>
            </w:r>
          </w:p>
        </w:tc>
        <w:tc>
          <w:tcPr>
            <w:tcW w:w="912" w:type="pct"/>
          </w:tcPr>
          <w:p w14:paraId="7BC4428D" w14:textId="77777777" w:rsidR="007E31E8" w:rsidRPr="001818EA" w:rsidRDefault="007E31E8" w:rsidP="00116C1C">
            <w:pPr>
              <w:widowControl w:val="0"/>
              <w:spacing w:after="0" w:line="240" w:lineRule="auto"/>
              <w:ind w:firstLine="567"/>
              <w:jc w:val="both"/>
              <w:rPr>
                <w:rFonts w:ascii="Times New Roman" w:hAnsi="Times New Roman"/>
                <w:b/>
                <w:bCs/>
                <w:sz w:val="24"/>
                <w:szCs w:val="24"/>
              </w:rPr>
            </w:pPr>
          </w:p>
        </w:tc>
      </w:tr>
      <w:tr w:rsidR="00533DC0" w:rsidRPr="001818EA" w14:paraId="3B0D282C" w14:textId="77777777" w:rsidTr="00081B42">
        <w:trPr>
          <w:trHeight w:val="20"/>
        </w:trPr>
        <w:tc>
          <w:tcPr>
            <w:tcW w:w="1285" w:type="pct"/>
          </w:tcPr>
          <w:p w14:paraId="55C26736" w14:textId="77777777" w:rsidR="00533DC0" w:rsidRPr="001818EA" w:rsidRDefault="00533DC0" w:rsidP="00116C1C">
            <w:pPr>
              <w:widowControl w:val="0"/>
              <w:spacing w:after="0" w:line="240" w:lineRule="auto"/>
              <w:ind w:firstLine="567"/>
              <w:jc w:val="both"/>
              <w:rPr>
                <w:rFonts w:ascii="Times New Roman" w:hAnsi="Times New Roman"/>
                <w:b/>
                <w:bCs/>
                <w:sz w:val="24"/>
                <w:szCs w:val="24"/>
              </w:rPr>
            </w:pPr>
          </w:p>
        </w:tc>
        <w:tc>
          <w:tcPr>
            <w:tcW w:w="2390" w:type="pct"/>
          </w:tcPr>
          <w:p w14:paraId="1DFE5EC8" w14:textId="77777777" w:rsidR="00533DC0" w:rsidRPr="001818EA" w:rsidRDefault="00533DC0" w:rsidP="00116C1C">
            <w:pPr>
              <w:widowControl w:val="0"/>
              <w:spacing w:after="0" w:line="240" w:lineRule="auto"/>
              <w:jc w:val="both"/>
              <w:rPr>
                <w:rFonts w:ascii="Times New Roman" w:hAnsi="Times New Roman"/>
                <w:bCs/>
                <w:sz w:val="24"/>
                <w:szCs w:val="24"/>
              </w:rPr>
            </w:pPr>
            <w:r w:rsidRPr="001818EA">
              <w:rPr>
                <w:rFonts w:ascii="Times New Roman" w:hAnsi="Times New Roman"/>
                <w:b/>
                <w:bCs/>
                <w:sz w:val="24"/>
                <w:szCs w:val="24"/>
              </w:rPr>
              <w:t xml:space="preserve">Всего: </w:t>
            </w:r>
          </w:p>
        </w:tc>
        <w:tc>
          <w:tcPr>
            <w:tcW w:w="413" w:type="pct"/>
            <w:vAlign w:val="center"/>
          </w:tcPr>
          <w:p w14:paraId="4286E22B" w14:textId="77777777" w:rsidR="00533DC0" w:rsidRPr="001818EA" w:rsidRDefault="00533DC0" w:rsidP="00116C1C">
            <w:pPr>
              <w:widowControl w:val="0"/>
              <w:spacing w:after="0" w:line="240" w:lineRule="auto"/>
              <w:rPr>
                <w:rFonts w:ascii="Times New Roman" w:hAnsi="Times New Roman"/>
                <w:b/>
                <w:bCs/>
                <w:sz w:val="24"/>
                <w:szCs w:val="24"/>
              </w:rPr>
            </w:pPr>
            <w:r w:rsidRPr="001818EA">
              <w:rPr>
                <w:rFonts w:ascii="Times New Roman" w:hAnsi="Times New Roman"/>
                <w:b/>
                <w:bCs/>
                <w:sz w:val="24"/>
                <w:szCs w:val="24"/>
              </w:rPr>
              <w:t>42 часа</w:t>
            </w:r>
          </w:p>
        </w:tc>
        <w:tc>
          <w:tcPr>
            <w:tcW w:w="912" w:type="pct"/>
          </w:tcPr>
          <w:p w14:paraId="4B9F5859" w14:textId="77777777" w:rsidR="00533DC0" w:rsidRPr="001818EA" w:rsidRDefault="00533DC0" w:rsidP="00116C1C">
            <w:pPr>
              <w:widowControl w:val="0"/>
              <w:spacing w:after="0" w:line="240" w:lineRule="auto"/>
              <w:ind w:firstLine="567"/>
              <w:jc w:val="both"/>
              <w:rPr>
                <w:rFonts w:ascii="Times New Roman" w:hAnsi="Times New Roman"/>
                <w:b/>
                <w:bCs/>
                <w:sz w:val="24"/>
                <w:szCs w:val="24"/>
              </w:rPr>
            </w:pPr>
          </w:p>
        </w:tc>
      </w:tr>
    </w:tbl>
    <w:p w14:paraId="02CAF1A9" w14:textId="77777777" w:rsidR="003800AF" w:rsidRPr="001818EA" w:rsidRDefault="003800AF" w:rsidP="00116C1C">
      <w:pPr>
        <w:widowControl w:val="0"/>
        <w:spacing w:after="0" w:line="240" w:lineRule="auto"/>
        <w:ind w:firstLine="567"/>
        <w:jc w:val="center"/>
        <w:rPr>
          <w:rFonts w:ascii="Times New Roman" w:hAnsi="Times New Roman"/>
          <w:sz w:val="24"/>
          <w:szCs w:val="24"/>
        </w:rPr>
        <w:sectPr w:rsidR="003800AF" w:rsidRPr="001818EA" w:rsidSect="00081B42">
          <w:pgSz w:w="16840" w:h="11907" w:orient="landscape"/>
          <w:pgMar w:top="1134" w:right="1134" w:bottom="851" w:left="1418" w:header="709" w:footer="709" w:gutter="0"/>
          <w:cols w:space="720"/>
        </w:sectPr>
      </w:pPr>
    </w:p>
    <w:p w14:paraId="3EA5936C" w14:textId="77777777" w:rsidR="003800AF" w:rsidRPr="001818EA" w:rsidRDefault="003800AF" w:rsidP="00116C1C">
      <w:pPr>
        <w:widowControl w:val="0"/>
        <w:spacing w:after="0" w:line="240" w:lineRule="auto"/>
        <w:ind w:firstLine="567"/>
        <w:jc w:val="center"/>
        <w:rPr>
          <w:rFonts w:ascii="Times New Roman" w:hAnsi="Times New Roman"/>
          <w:b/>
          <w:sz w:val="24"/>
          <w:szCs w:val="24"/>
        </w:rPr>
      </w:pPr>
      <w:r w:rsidRPr="001818EA">
        <w:rPr>
          <w:rFonts w:ascii="Times New Roman" w:hAnsi="Times New Roman"/>
          <w:b/>
          <w:sz w:val="24"/>
          <w:szCs w:val="24"/>
        </w:rPr>
        <w:lastRenderedPageBreak/>
        <w:t xml:space="preserve">3. </w:t>
      </w:r>
      <w:r w:rsidR="00F12761" w:rsidRPr="001818EA">
        <w:rPr>
          <w:rFonts w:ascii="Times New Roman" w:hAnsi="Times New Roman"/>
          <w:b/>
          <w:sz w:val="24"/>
          <w:szCs w:val="24"/>
        </w:rPr>
        <w:t xml:space="preserve"> УСЛОВИЯ РЕАЛИЗАЦИИ ПРОГРАММЫ УЧЕБНОЙ ДИСЦИПЛИНЫ</w:t>
      </w:r>
    </w:p>
    <w:p w14:paraId="71156476" w14:textId="77777777" w:rsidR="003800AF" w:rsidRPr="001818EA" w:rsidRDefault="003800AF" w:rsidP="00116C1C">
      <w:pPr>
        <w:widowControl w:val="0"/>
        <w:spacing w:after="0" w:line="240" w:lineRule="auto"/>
        <w:ind w:firstLine="567"/>
        <w:jc w:val="both"/>
        <w:rPr>
          <w:rFonts w:ascii="Times New Roman" w:hAnsi="Times New Roman"/>
          <w:b/>
          <w:bCs/>
          <w:sz w:val="24"/>
          <w:szCs w:val="24"/>
        </w:rPr>
      </w:pPr>
    </w:p>
    <w:p w14:paraId="5CBBE59F" w14:textId="77777777" w:rsidR="003D3525" w:rsidRPr="001818EA" w:rsidRDefault="003D3525" w:rsidP="00116C1C">
      <w:pPr>
        <w:widowControl w:val="0"/>
        <w:spacing w:after="0" w:line="240" w:lineRule="auto"/>
        <w:ind w:firstLine="709"/>
        <w:jc w:val="both"/>
        <w:rPr>
          <w:rFonts w:ascii="Times New Roman" w:hAnsi="Times New Roman"/>
          <w:b/>
          <w:bCs/>
          <w:sz w:val="24"/>
          <w:szCs w:val="24"/>
        </w:rPr>
      </w:pPr>
      <w:r w:rsidRPr="001818EA">
        <w:rPr>
          <w:rFonts w:ascii="Times New Roman" w:hAnsi="Times New Roman"/>
          <w:b/>
          <w:bCs/>
          <w:sz w:val="24"/>
          <w:szCs w:val="24"/>
        </w:rPr>
        <w:t>3.1. Для реализации программы учебной дисциплины должны быть предусмотрены следующие специальные помещения:</w:t>
      </w:r>
    </w:p>
    <w:p w14:paraId="2F64EE30" w14:textId="77777777" w:rsidR="003D3525" w:rsidRPr="001818EA" w:rsidRDefault="003D3525" w:rsidP="00116C1C">
      <w:pPr>
        <w:widowControl w:val="0"/>
        <w:spacing w:after="0" w:line="240" w:lineRule="auto"/>
        <w:ind w:firstLine="708"/>
        <w:jc w:val="both"/>
        <w:rPr>
          <w:rFonts w:ascii="Times New Roman" w:hAnsi="Times New Roman"/>
          <w:bCs/>
          <w:sz w:val="24"/>
          <w:szCs w:val="24"/>
          <w:lang w:eastAsia="en-US"/>
        </w:rPr>
      </w:pPr>
      <w:r w:rsidRPr="001818EA">
        <w:rPr>
          <w:rFonts w:ascii="Times New Roman" w:hAnsi="Times New Roman"/>
          <w:bCs/>
          <w:sz w:val="24"/>
          <w:szCs w:val="24"/>
        </w:rPr>
        <w:t>кабинет</w:t>
      </w:r>
      <w:r w:rsidRPr="001818EA">
        <w:rPr>
          <w:rFonts w:ascii="Times New Roman" w:hAnsi="Times New Roman"/>
          <w:b/>
          <w:sz w:val="24"/>
          <w:szCs w:val="24"/>
          <w:lang w:eastAsia="en-US"/>
        </w:rPr>
        <w:t>,</w:t>
      </w:r>
      <w:r w:rsidR="0028162F" w:rsidRPr="001818EA">
        <w:rPr>
          <w:rFonts w:ascii="Times New Roman" w:hAnsi="Times New Roman"/>
          <w:b/>
          <w:sz w:val="24"/>
          <w:szCs w:val="24"/>
          <w:lang w:eastAsia="en-US"/>
        </w:rPr>
        <w:t xml:space="preserve"> </w:t>
      </w:r>
      <w:r w:rsidRPr="001818EA">
        <w:rPr>
          <w:rFonts w:ascii="Times New Roman" w:hAnsi="Times New Roman"/>
          <w:sz w:val="24"/>
          <w:szCs w:val="24"/>
          <w:lang w:eastAsia="en-US"/>
        </w:rPr>
        <w:t xml:space="preserve">оснащенный </w:t>
      </w:r>
      <w:r w:rsidRPr="001818EA">
        <w:rPr>
          <w:rFonts w:ascii="Times New Roman" w:hAnsi="Times New Roman"/>
          <w:b/>
          <w:sz w:val="24"/>
          <w:szCs w:val="24"/>
          <w:lang w:eastAsia="en-US"/>
        </w:rPr>
        <w:t>о</w:t>
      </w:r>
      <w:r w:rsidRPr="001818EA">
        <w:rPr>
          <w:rFonts w:ascii="Times New Roman" w:hAnsi="Times New Roman"/>
          <w:b/>
          <w:bCs/>
          <w:sz w:val="24"/>
          <w:szCs w:val="24"/>
          <w:lang w:eastAsia="en-US"/>
        </w:rPr>
        <w:t>борудованием</w:t>
      </w:r>
      <w:r w:rsidRPr="001818EA">
        <w:rPr>
          <w:rFonts w:ascii="Times New Roman" w:hAnsi="Times New Roman"/>
          <w:bCs/>
          <w:sz w:val="24"/>
          <w:szCs w:val="24"/>
          <w:lang w:eastAsia="en-US"/>
        </w:rPr>
        <w:t>:</w:t>
      </w:r>
    </w:p>
    <w:p w14:paraId="4E1270B8" w14:textId="77777777" w:rsidR="003D3525" w:rsidRPr="001818EA" w:rsidRDefault="003D3525" w:rsidP="00116C1C">
      <w:pPr>
        <w:widowControl w:val="0"/>
        <w:spacing w:after="0" w:line="240" w:lineRule="auto"/>
        <w:jc w:val="both"/>
        <w:rPr>
          <w:rFonts w:ascii="Times New Roman" w:hAnsi="Times New Roman"/>
          <w:bCs/>
          <w:sz w:val="24"/>
          <w:szCs w:val="24"/>
        </w:rPr>
      </w:pPr>
      <w:r w:rsidRPr="001818EA">
        <w:rPr>
          <w:rFonts w:ascii="Times New Roman" w:hAnsi="Times New Roman"/>
          <w:bCs/>
          <w:sz w:val="24"/>
          <w:szCs w:val="24"/>
        </w:rPr>
        <w:t xml:space="preserve"> - посадочные места по количеству обучающихся;</w:t>
      </w:r>
    </w:p>
    <w:p w14:paraId="347B0F0C" w14:textId="77777777" w:rsidR="003D3525" w:rsidRPr="001818EA" w:rsidRDefault="003D3525" w:rsidP="00116C1C">
      <w:pPr>
        <w:widowControl w:val="0"/>
        <w:spacing w:after="0" w:line="240" w:lineRule="auto"/>
        <w:jc w:val="both"/>
        <w:rPr>
          <w:rFonts w:ascii="Times New Roman" w:hAnsi="Times New Roman"/>
          <w:bCs/>
          <w:sz w:val="24"/>
          <w:szCs w:val="24"/>
        </w:rPr>
      </w:pPr>
      <w:r w:rsidRPr="001818EA">
        <w:rPr>
          <w:rFonts w:ascii="Times New Roman" w:hAnsi="Times New Roman"/>
          <w:bCs/>
          <w:sz w:val="24"/>
          <w:szCs w:val="24"/>
        </w:rPr>
        <w:t>- рабочее место преподавателя;</w:t>
      </w:r>
    </w:p>
    <w:p w14:paraId="6FFD0EC8" w14:textId="77777777" w:rsidR="003D3525" w:rsidRPr="001818EA" w:rsidRDefault="003D3525" w:rsidP="00116C1C">
      <w:pPr>
        <w:widowControl w:val="0"/>
        <w:spacing w:after="0" w:line="240" w:lineRule="auto"/>
        <w:jc w:val="both"/>
        <w:rPr>
          <w:rFonts w:ascii="Times New Roman" w:hAnsi="Times New Roman"/>
          <w:bCs/>
          <w:sz w:val="24"/>
          <w:szCs w:val="24"/>
        </w:rPr>
      </w:pPr>
      <w:r w:rsidRPr="001818EA">
        <w:rPr>
          <w:rFonts w:ascii="Times New Roman" w:hAnsi="Times New Roman"/>
          <w:bCs/>
          <w:sz w:val="24"/>
          <w:szCs w:val="24"/>
        </w:rPr>
        <w:t>- доска аудиторная;</w:t>
      </w:r>
    </w:p>
    <w:p w14:paraId="5A2CFD2D" w14:textId="77777777" w:rsidR="003D3525" w:rsidRPr="001818EA" w:rsidRDefault="003D3525" w:rsidP="00116C1C">
      <w:pPr>
        <w:widowControl w:val="0"/>
        <w:spacing w:after="0" w:line="240" w:lineRule="auto"/>
        <w:jc w:val="both"/>
        <w:rPr>
          <w:rFonts w:ascii="Times New Roman" w:hAnsi="Times New Roman"/>
          <w:bCs/>
          <w:sz w:val="24"/>
          <w:szCs w:val="24"/>
        </w:rPr>
      </w:pPr>
      <w:r w:rsidRPr="001818EA">
        <w:rPr>
          <w:rFonts w:ascii="Times New Roman" w:hAnsi="Times New Roman"/>
          <w:bCs/>
          <w:sz w:val="24"/>
          <w:szCs w:val="24"/>
        </w:rPr>
        <w:t>- экран настенный;</w:t>
      </w:r>
    </w:p>
    <w:p w14:paraId="0AF97E31" w14:textId="77777777" w:rsidR="003D3525" w:rsidRPr="001818EA" w:rsidRDefault="003D3525" w:rsidP="00116C1C">
      <w:pPr>
        <w:widowControl w:val="0"/>
        <w:spacing w:after="0" w:line="240" w:lineRule="auto"/>
        <w:jc w:val="both"/>
        <w:rPr>
          <w:rFonts w:ascii="Times New Roman" w:hAnsi="Times New Roman"/>
          <w:bCs/>
          <w:sz w:val="24"/>
          <w:szCs w:val="24"/>
        </w:rPr>
      </w:pPr>
      <w:r w:rsidRPr="001818EA">
        <w:rPr>
          <w:rFonts w:ascii="Times New Roman" w:hAnsi="Times New Roman"/>
          <w:bCs/>
          <w:sz w:val="24"/>
          <w:szCs w:val="24"/>
        </w:rPr>
        <w:t>- шкафы секционные для хранения документов;</w:t>
      </w:r>
    </w:p>
    <w:p w14:paraId="206AE549" w14:textId="77777777" w:rsidR="003D3525" w:rsidRPr="001818EA" w:rsidRDefault="003D3525" w:rsidP="00116C1C">
      <w:pPr>
        <w:widowControl w:val="0"/>
        <w:spacing w:after="0" w:line="240" w:lineRule="auto"/>
        <w:jc w:val="both"/>
        <w:rPr>
          <w:rFonts w:ascii="Times New Roman" w:hAnsi="Times New Roman"/>
          <w:bCs/>
          <w:sz w:val="24"/>
          <w:szCs w:val="24"/>
        </w:rPr>
      </w:pPr>
      <w:r w:rsidRPr="001818EA">
        <w:rPr>
          <w:rFonts w:ascii="Times New Roman" w:hAnsi="Times New Roman"/>
          <w:bCs/>
          <w:sz w:val="24"/>
          <w:szCs w:val="24"/>
        </w:rPr>
        <w:t>- раковина-мойка;</w:t>
      </w:r>
    </w:p>
    <w:p w14:paraId="3FEADFEF" w14:textId="77777777" w:rsidR="003D3525" w:rsidRPr="001818EA" w:rsidRDefault="003D3525" w:rsidP="00116C1C">
      <w:pPr>
        <w:widowControl w:val="0"/>
        <w:spacing w:after="0" w:line="240" w:lineRule="auto"/>
        <w:ind w:firstLine="708"/>
        <w:jc w:val="both"/>
        <w:rPr>
          <w:rFonts w:ascii="Times New Roman" w:hAnsi="Times New Roman"/>
          <w:bCs/>
          <w:sz w:val="24"/>
          <w:szCs w:val="24"/>
        </w:rPr>
      </w:pPr>
      <w:r w:rsidRPr="001818EA">
        <w:rPr>
          <w:rFonts w:ascii="Times New Roman" w:hAnsi="Times New Roman"/>
          <w:b/>
          <w:bCs/>
          <w:sz w:val="24"/>
          <w:szCs w:val="24"/>
        </w:rPr>
        <w:t>техническими средствами обучения</w:t>
      </w:r>
      <w:r w:rsidRPr="001818EA">
        <w:rPr>
          <w:rFonts w:ascii="Times New Roman" w:hAnsi="Times New Roman"/>
          <w:bCs/>
          <w:sz w:val="24"/>
          <w:szCs w:val="24"/>
        </w:rPr>
        <w:t>:</w:t>
      </w:r>
    </w:p>
    <w:p w14:paraId="309DB96E" w14:textId="77777777" w:rsidR="003D3525" w:rsidRPr="001818EA" w:rsidRDefault="003D3525" w:rsidP="00116C1C">
      <w:pPr>
        <w:widowControl w:val="0"/>
        <w:spacing w:after="0" w:line="240" w:lineRule="auto"/>
        <w:jc w:val="both"/>
        <w:rPr>
          <w:rFonts w:ascii="Times New Roman" w:hAnsi="Times New Roman"/>
          <w:bCs/>
          <w:sz w:val="24"/>
          <w:szCs w:val="24"/>
        </w:rPr>
      </w:pPr>
      <w:r w:rsidRPr="001818EA">
        <w:rPr>
          <w:rFonts w:ascii="Times New Roman" w:hAnsi="Times New Roman"/>
          <w:bCs/>
          <w:sz w:val="24"/>
          <w:szCs w:val="24"/>
        </w:rPr>
        <w:t>- компьютер с лицензионным программным обеспечением;</w:t>
      </w:r>
    </w:p>
    <w:p w14:paraId="2DDF7020" w14:textId="77777777" w:rsidR="003D3525" w:rsidRPr="001818EA" w:rsidRDefault="003D3525" w:rsidP="00116C1C">
      <w:pPr>
        <w:widowControl w:val="0"/>
        <w:spacing w:after="0" w:line="240" w:lineRule="auto"/>
        <w:jc w:val="both"/>
        <w:rPr>
          <w:rFonts w:ascii="Times New Roman" w:hAnsi="Times New Roman"/>
          <w:bCs/>
          <w:sz w:val="24"/>
          <w:szCs w:val="24"/>
        </w:rPr>
      </w:pPr>
      <w:r w:rsidRPr="001818EA">
        <w:rPr>
          <w:rFonts w:ascii="Times New Roman" w:hAnsi="Times New Roman"/>
          <w:bCs/>
          <w:sz w:val="24"/>
          <w:szCs w:val="24"/>
        </w:rPr>
        <w:t>- ЖК-проектор;</w:t>
      </w:r>
    </w:p>
    <w:p w14:paraId="6FDD5A2F" w14:textId="77777777" w:rsidR="003D3525" w:rsidRPr="001818EA" w:rsidRDefault="003D3525" w:rsidP="00116C1C">
      <w:pPr>
        <w:widowControl w:val="0"/>
        <w:spacing w:after="0" w:line="240" w:lineRule="auto"/>
        <w:jc w:val="both"/>
        <w:rPr>
          <w:rFonts w:ascii="Times New Roman" w:hAnsi="Times New Roman"/>
          <w:bCs/>
          <w:sz w:val="24"/>
          <w:szCs w:val="24"/>
        </w:rPr>
      </w:pPr>
      <w:r w:rsidRPr="001818EA">
        <w:rPr>
          <w:rFonts w:ascii="Times New Roman" w:hAnsi="Times New Roman"/>
          <w:bCs/>
          <w:sz w:val="24"/>
          <w:szCs w:val="24"/>
        </w:rPr>
        <w:t>- экран;</w:t>
      </w:r>
    </w:p>
    <w:p w14:paraId="19D99FC2" w14:textId="77777777" w:rsidR="003D3525" w:rsidRPr="001818EA" w:rsidRDefault="003D3525" w:rsidP="00116C1C">
      <w:pPr>
        <w:widowControl w:val="0"/>
        <w:spacing w:after="0" w:line="240" w:lineRule="auto"/>
        <w:jc w:val="both"/>
        <w:rPr>
          <w:rFonts w:ascii="Times New Roman" w:hAnsi="Times New Roman"/>
          <w:bCs/>
          <w:sz w:val="24"/>
          <w:szCs w:val="24"/>
        </w:rPr>
      </w:pPr>
      <w:r w:rsidRPr="001818EA">
        <w:rPr>
          <w:rFonts w:ascii="Times New Roman" w:hAnsi="Times New Roman"/>
          <w:bCs/>
          <w:sz w:val="24"/>
          <w:szCs w:val="24"/>
        </w:rPr>
        <w:t>- интерактивная доска;</w:t>
      </w:r>
    </w:p>
    <w:p w14:paraId="4CD2917E" w14:textId="77777777" w:rsidR="003D3525" w:rsidRPr="001818EA" w:rsidRDefault="003D3525" w:rsidP="00116C1C">
      <w:pPr>
        <w:widowControl w:val="0"/>
        <w:spacing w:after="0" w:line="240" w:lineRule="auto"/>
        <w:jc w:val="both"/>
        <w:rPr>
          <w:rFonts w:ascii="Times New Roman" w:hAnsi="Times New Roman"/>
          <w:bCs/>
          <w:sz w:val="24"/>
          <w:szCs w:val="24"/>
        </w:rPr>
      </w:pPr>
    </w:p>
    <w:p w14:paraId="45247B92" w14:textId="77777777" w:rsidR="003D3525" w:rsidRPr="001818EA" w:rsidRDefault="003D3525" w:rsidP="00116C1C">
      <w:pPr>
        <w:widowControl w:val="0"/>
        <w:spacing w:after="0" w:line="240" w:lineRule="auto"/>
        <w:ind w:firstLine="709"/>
        <w:jc w:val="both"/>
        <w:rPr>
          <w:rFonts w:ascii="Times New Roman" w:hAnsi="Times New Roman"/>
          <w:b/>
          <w:bCs/>
          <w:sz w:val="24"/>
          <w:szCs w:val="24"/>
        </w:rPr>
      </w:pPr>
      <w:r w:rsidRPr="001818EA">
        <w:rPr>
          <w:rFonts w:ascii="Times New Roman" w:hAnsi="Times New Roman"/>
          <w:b/>
          <w:bCs/>
          <w:sz w:val="24"/>
          <w:szCs w:val="24"/>
        </w:rPr>
        <w:t>3.2. Информационное обеспечение реализации программы</w:t>
      </w:r>
    </w:p>
    <w:p w14:paraId="23A55FFD" w14:textId="77777777" w:rsidR="003D3525" w:rsidRPr="001818EA" w:rsidRDefault="003D3525" w:rsidP="00116C1C">
      <w:pPr>
        <w:widowControl w:val="0"/>
        <w:spacing w:after="0" w:line="240" w:lineRule="auto"/>
        <w:ind w:firstLine="709"/>
        <w:jc w:val="both"/>
        <w:rPr>
          <w:rFonts w:ascii="Times New Roman" w:hAnsi="Times New Roman"/>
          <w:sz w:val="24"/>
          <w:szCs w:val="24"/>
        </w:rPr>
      </w:pPr>
      <w:r w:rsidRPr="001818EA">
        <w:rPr>
          <w:rFonts w:ascii="Times New Roman" w:hAnsi="Times New Roman"/>
          <w:bCs/>
          <w:sz w:val="24"/>
          <w:szCs w:val="24"/>
        </w:rPr>
        <w:t>Для реализации программы библиотечный фонд образовательной организации должен иметь п</w:t>
      </w:r>
      <w:r w:rsidRPr="001818EA">
        <w:rPr>
          <w:rFonts w:ascii="Times New Roman" w:hAnsi="Times New Roman"/>
          <w:sz w:val="24"/>
          <w:szCs w:val="24"/>
        </w:rPr>
        <w:t>ечатные и/или электронные образовательные и информационные ресурсы, рекомендуемые для использования в образовательном процессе</w:t>
      </w:r>
    </w:p>
    <w:p w14:paraId="1A603F7C" w14:textId="77777777" w:rsidR="00F76944" w:rsidRPr="001818EA" w:rsidRDefault="00F76944" w:rsidP="00116C1C">
      <w:pPr>
        <w:widowControl w:val="0"/>
        <w:spacing w:after="0" w:line="240" w:lineRule="auto"/>
        <w:ind w:firstLine="567"/>
        <w:jc w:val="both"/>
        <w:rPr>
          <w:rFonts w:ascii="Times New Roman" w:hAnsi="Times New Roman"/>
          <w:b/>
          <w:bCs/>
          <w:sz w:val="24"/>
          <w:szCs w:val="24"/>
        </w:rPr>
      </w:pPr>
    </w:p>
    <w:p w14:paraId="797031F7" w14:textId="2842C755" w:rsidR="006D116D" w:rsidRPr="001818EA" w:rsidRDefault="003D3525" w:rsidP="00116C1C">
      <w:pPr>
        <w:widowControl w:val="0"/>
        <w:spacing w:after="0" w:line="240" w:lineRule="auto"/>
        <w:ind w:firstLine="567"/>
        <w:jc w:val="both"/>
        <w:rPr>
          <w:rFonts w:ascii="Times New Roman" w:hAnsi="Times New Roman"/>
          <w:b/>
          <w:bCs/>
          <w:sz w:val="24"/>
          <w:szCs w:val="24"/>
        </w:rPr>
      </w:pPr>
      <w:r w:rsidRPr="001818EA">
        <w:rPr>
          <w:rFonts w:ascii="Times New Roman" w:hAnsi="Times New Roman"/>
          <w:b/>
          <w:bCs/>
          <w:sz w:val="24"/>
          <w:szCs w:val="24"/>
        </w:rPr>
        <w:t xml:space="preserve">3.2.1. </w:t>
      </w:r>
      <w:r w:rsidR="006D116D" w:rsidRPr="001818EA">
        <w:rPr>
          <w:rFonts w:ascii="Times New Roman" w:hAnsi="Times New Roman"/>
          <w:b/>
          <w:bCs/>
          <w:sz w:val="24"/>
          <w:szCs w:val="24"/>
        </w:rPr>
        <w:t xml:space="preserve">Основные </w:t>
      </w:r>
      <w:r w:rsidR="00E81EBC">
        <w:rPr>
          <w:rFonts w:ascii="Times New Roman" w:hAnsi="Times New Roman"/>
          <w:b/>
          <w:bCs/>
          <w:sz w:val="24"/>
          <w:szCs w:val="24"/>
        </w:rPr>
        <w:t>п</w:t>
      </w:r>
      <w:r w:rsidR="00E81EBC" w:rsidRPr="001818EA">
        <w:rPr>
          <w:rFonts w:ascii="Times New Roman" w:hAnsi="Times New Roman"/>
          <w:b/>
          <w:bCs/>
          <w:sz w:val="24"/>
          <w:szCs w:val="24"/>
        </w:rPr>
        <w:t>ечатные</w:t>
      </w:r>
      <w:r w:rsidR="00E81EBC">
        <w:rPr>
          <w:rFonts w:ascii="Times New Roman" w:hAnsi="Times New Roman"/>
          <w:b/>
          <w:bCs/>
          <w:sz w:val="24"/>
          <w:szCs w:val="24"/>
        </w:rPr>
        <w:t xml:space="preserve"> </w:t>
      </w:r>
      <w:r w:rsidR="00E81EBC" w:rsidRPr="001818EA">
        <w:rPr>
          <w:rFonts w:ascii="Times New Roman" w:hAnsi="Times New Roman"/>
          <w:b/>
          <w:bCs/>
          <w:sz w:val="24"/>
          <w:szCs w:val="24"/>
        </w:rPr>
        <w:t xml:space="preserve">издания </w:t>
      </w:r>
    </w:p>
    <w:p w14:paraId="21AA39AF" w14:textId="45F8F74B" w:rsidR="004339C6" w:rsidRPr="0050755C" w:rsidRDefault="0050755C" w:rsidP="00A21661">
      <w:pPr>
        <w:pStyle w:val="a9"/>
        <w:numPr>
          <w:ilvl w:val="0"/>
          <w:numId w:val="131"/>
        </w:numPr>
        <w:jc w:val="both"/>
        <w:rPr>
          <w:color w:val="000000"/>
          <w:lang w:val="ru-RU"/>
        </w:rPr>
      </w:pPr>
      <w:r>
        <w:rPr>
          <w:color w:val="000000"/>
          <w:lang w:val="ru-RU"/>
        </w:rPr>
        <w:t xml:space="preserve"> </w:t>
      </w:r>
      <w:r w:rsidR="004339C6" w:rsidRPr="0050755C">
        <w:rPr>
          <w:color w:val="000000"/>
          <w:lang w:val="ru-RU"/>
        </w:rPr>
        <w:t>Болотова, А. К.  Социальные коммуникации. Психология общения : учебник и практикум для среднего профессионального образования / А. К. Болотова, Ю. М. Жуков, Л. А. Петровская. — 2-е изд., перераб. и доп. — Москва : Издательство Юрайт, 2021. — 272 с. — (Профессиональное образование</w:t>
      </w:r>
      <w:r w:rsidR="00E81EBC">
        <w:rPr>
          <w:color w:val="000000"/>
          <w:lang w:val="ru-RU"/>
        </w:rPr>
        <w:t>).</w:t>
      </w:r>
      <w:r w:rsidR="004339C6" w:rsidRPr="0050755C">
        <w:rPr>
          <w:color w:val="000000"/>
          <w:lang w:val="ru-RU"/>
        </w:rPr>
        <w:t xml:space="preserve"> </w:t>
      </w:r>
    </w:p>
    <w:p w14:paraId="1A73B6A8" w14:textId="64336C9E" w:rsidR="004339C6" w:rsidRPr="0050755C" w:rsidRDefault="004339C6" w:rsidP="00A21661">
      <w:pPr>
        <w:pStyle w:val="a9"/>
        <w:numPr>
          <w:ilvl w:val="0"/>
          <w:numId w:val="131"/>
        </w:numPr>
        <w:jc w:val="both"/>
        <w:rPr>
          <w:color w:val="000000"/>
          <w:lang w:val="ru-RU"/>
        </w:rPr>
      </w:pPr>
      <w:r w:rsidRPr="0050755C">
        <w:rPr>
          <w:color w:val="000000"/>
          <w:lang w:val="ru-RU"/>
        </w:rPr>
        <w:t xml:space="preserve">Бороздина, Г. В.  Психология общения : учебник и практикум для среднего профессионального образования / Г. В. Бороздина, Н. А. Кормнова ; под общей редакцией Г. В. Бороздиной. — Москва : Издательство Юрайт, 2021. — 463 с. — (Профессиональное образование).  </w:t>
      </w:r>
    </w:p>
    <w:p w14:paraId="64331AD4" w14:textId="765F54A9" w:rsidR="00433667" w:rsidRPr="0050755C" w:rsidRDefault="00433667" w:rsidP="00A21661">
      <w:pPr>
        <w:pStyle w:val="a9"/>
        <w:numPr>
          <w:ilvl w:val="0"/>
          <w:numId w:val="131"/>
        </w:numPr>
        <w:jc w:val="both"/>
        <w:rPr>
          <w:color w:val="000000"/>
          <w:lang w:val="ru-RU"/>
        </w:rPr>
      </w:pPr>
      <w:r w:rsidRPr="0050755C">
        <w:rPr>
          <w:color w:val="000000"/>
          <w:lang w:val="ru-RU"/>
        </w:rPr>
        <w:t xml:space="preserve">Коноваленко, М. Ю.  Психология общения : учебник и практикум для среднего профессионального образования / М. Ю. Коноваленко. — 2-е изд., перераб. и доп. — Москва : Издательство Юрайт, 2021. — 476 с. — (Профессиональное образование).  </w:t>
      </w:r>
    </w:p>
    <w:p w14:paraId="17992204" w14:textId="5949AD6B" w:rsidR="00433667" w:rsidRPr="0050755C" w:rsidRDefault="00433667" w:rsidP="00A21661">
      <w:pPr>
        <w:pStyle w:val="a9"/>
        <w:numPr>
          <w:ilvl w:val="0"/>
          <w:numId w:val="131"/>
        </w:numPr>
        <w:jc w:val="both"/>
        <w:rPr>
          <w:color w:val="000000"/>
          <w:lang w:val="ru-RU"/>
        </w:rPr>
      </w:pPr>
      <w:r w:rsidRPr="0050755C">
        <w:rPr>
          <w:color w:val="000000"/>
          <w:lang w:val="ru-RU"/>
        </w:rPr>
        <w:t xml:space="preserve">Корягина, Н. А.  Психология общения : учебник и практикум для среднего профессионального образования / Н. А. Корягина, Н. В. Антонова, С. В. Овсянникова. — Москва : Издательство Юрайт, 2021. — 437 с. — (Профессиональное образование).  </w:t>
      </w:r>
    </w:p>
    <w:p w14:paraId="68BAB59D" w14:textId="77777777" w:rsidR="00B87AFB" w:rsidRPr="0050755C" w:rsidRDefault="0050755C" w:rsidP="00A21661">
      <w:pPr>
        <w:pStyle w:val="a9"/>
        <w:numPr>
          <w:ilvl w:val="0"/>
          <w:numId w:val="131"/>
        </w:numPr>
        <w:jc w:val="both"/>
        <w:rPr>
          <w:color w:val="000000"/>
          <w:lang w:val="ru-RU"/>
        </w:rPr>
      </w:pPr>
      <w:r w:rsidRPr="0050755C">
        <w:rPr>
          <w:color w:val="000000"/>
          <w:lang w:val="ru-RU"/>
        </w:rPr>
        <w:t xml:space="preserve"> </w:t>
      </w:r>
      <w:r w:rsidR="00B87AFB" w:rsidRPr="0050755C">
        <w:rPr>
          <w:color w:val="000000"/>
          <w:lang w:val="ru-RU"/>
        </w:rPr>
        <w:t>Карпов, А. В. Этика и психология профессиональной деятельности : учебник для СПО / А. В. Карпов ; под ред. А. В. Карпова. — Москва : Издательство Юрайт, 2019. — 570 с. — (Серия : Профессиональное образование). — ISBN 978-5-9916-9027-0.</w:t>
      </w:r>
    </w:p>
    <w:p w14:paraId="5DD630C9" w14:textId="77777777" w:rsidR="003800AF" w:rsidRPr="001818EA" w:rsidRDefault="003800AF" w:rsidP="00116C1C">
      <w:pPr>
        <w:pStyle w:val="a9"/>
        <w:ind w:firstLine="567"/>
        <w:jc w:val="both"/>
        <w:rPr>
          <w:b/>
          <w:bCs/>
          <w:lang w:val="ru-RU"/>
        </w:rPr>
      </w:pPr>
    </w:p>
    <w:p w14:paraId="7D1A664F" w14:textId="0155E830" w:rsidR="003800AF" w:rsidRPr="001818EA" w:rsidRDefault="006D116D" w:rsidP="00116C1C">
      <w:pPr>
        <w:widowControl w:val="0"/>
        <w:spacing w:after="0" w:line="240" w:lineRule="auto"/>
        <w:ind w:firstLine="567"/>
        <w:jc w:val="both"/>
        <w:rPr>
          <w:rFonts w:ascii="Times New Roman" w:hAnsi="Times New Roman"/>
          <w:b/>
          <w:bCs/>
          <w:sz w:val="24"/>
          <w:szCs w:val="24"/>
        </w:rPr>
      </w:pPr>
      <w:r w:rsidRPr="001818EA">
        <w:rPr>
          <w:rFonts w:ascii="Times New Roman" w:hAnsi="Times New Roman"/>
          <w:b/>
          <w:bCs/>
          <w:sz w:val="24"/>
          <w:szCs w:val="24"/>
        </w:rPr>
        <w:t xml:space="preserve">3.2.2. </w:t>
      </w:r>
      <w:r w:rsidR="00E81EBC">
        <w:rPr>
          <w:rFonts w:ascii="Times New Roman" w:hAnsi="Times New Roman"/>
          <w:b/>
          <w:bCs/>
          <w:sz w:val="24"/>
          <w:szCs w:val="24"/>
        </w:rPr>
        <w:t>Основные электронные издания</w:t>
      </w:r>
    </w:p>
    <w:p w14:paraId="2B3AB3B5" w14:textId="77777777" w:rsidR="00433667" w:rsidRPr="0050755C" w:rsidRDefault="00433667" w:rsidP="00A21661">
      <w:pPr>
        <w:pStyle w:val="af"/>
        <w:widowControl w:val="0"/>
        <w:numPr>
          <w:ilvl w:val="0"/>
          <w:numId w:val="132"/>
        </w:numPr>
        <w:spacing w:before="120" w:after="0" w:line="240" w:lineRule="auto"/>
        <w:contextualSpacing w:val="0"/>
        <w:jc w:val="both"/>
        <w:rPr>
          <w:rFonts w:ascii="Times New Roman" w:hAnsi="Times New Roman"/>
          <w:bCs/>
          <w:sz w:val="24"/>
          <w:szCs w:val="24"/>
        </w:rPr>
      </w:pPr>
      <w:r w:rsidRPr="0050755C">
        <w:rPr>
          <w:rFonts w:ascii="Times New Roman" w:hAnsi="Times New Roman"/>
          <w:bCs/>
          <w:sz w:val="24"/>
          <w:szCs w:val="24"/>
        </w:rPr>
        <w:t xml:space="preserve">Болотова, А. К.  Социальные коммуникации. Психология общения : учебник и практикум для среднего профессионального образования / А. К. Болотова, Ю. М. Жуков, Л. А. Петровская. — 2-е изд., перераб. и доп. — Москва : Издательство Юрайт, 2021. — 272 с. — (Профессиональное образование). — ISBN 978-5-534-09111-3. — Текст : электронный // ЭБС Юрайт [сайт]. — URL: https://urait.ru/bcode/471015 </w:t>
      </w:r>
    </w:p>
    <w:p w14:paraId="060CFF9F" w14:textId="77777777" w:rsidR="00433667" w:rsidRPr="0050755C" w:rsidRDefault="00433667" w:rsidP="00A21661">
      <w:pPr>
        <w:pStyle w:val="af"/>
        <w:widowControl w:val="0"/>
        <w:numPr>
          <w:ilvl w:val="0"/>
          <w:numId w:val="132"/>
        </w:numPr>
        <w:spacing w:before="120" w:after="0" w:line="240" w:lineRule="auto"/>
        <w:contextualSpacing w:val="0"/>
        <w:jc w:val="both"/>
        <w:rPr>
          <w:rFonts w:ascii="Times New Roman" w:hAnsi="Times New Roman"/>
          <w:bCs/>
          <w:sz w:val="24"/>
          <w:szCs w:val="24"/>
        </w:rPr>
      </w:pPr>
      <w:r w:rsidRPr="0050755C">
        <w:rPr>
          <w:rFonts w:ascii="Times New Roman" w:hAnsi="Times New Roman"/>
          <w:bCs/>
          <w:sz w:val="24"/>
          <w:szCs w:val="24"/>
        </w:rPr>
        <w:t xml:space="preserve">Бороздина, Г. В.  Психология общения : учебник и практикум для среднего профессионального образования / Г. В. Бороздина, Н. А. Кормнова ; под общей редакцией Г. В. Бороздиной. — Москва : Издательство Юрайт, 2021. — 463 с. — (Профессиональное образование). — ISBN 978-5-534-00753-4. — Текст : электронный </w:t>
      </w:r>
      <w:r w:rsidRPr="0050755C">
        <w:rPr>
          <w:rFonts w:ascii="Times New Roman" w:hAnsi="Times New Roman"/>
          <w:bCs/>
          <w:sz w:val="24"/>
          <w:szCs w:val="24"/>
        </w:rPr>
        <w:lastRenderedPageBreak/>
        <w:t xml:space="preserve">// ЭБС Юрайт [сайт]. — URL: https://urait.ru/bcode/469702 </w:t>
      </w:r>
    </w:p>
    <w:p w14:paraId="3BB73A93" w14:textId="77777777" w:rsidR="00433667" w:rsidRPr="0050755C" w:rsidRDefault="00433667" w:rsidP="00A21661">
      <w:pPr>
        <w:pStyle w:val="af"/>
        <w:widowControl w:val="0"/>
        <w:numPr>
          <w:ilvl w:val="0"/>
          <w:numId w:val="132"/>
        </w:numPr>
        <w:spacing w:before="120" w:after="0" w:line="240" w:lineRule="auto"/>
        <w:contextualSpacing w:val="0"/>
        <w:jc w:val="both"/>
        <w:rPr>
          <w:rFonts w:ascii="Times New Roman" w:hAnsi="Times New Roman"/>
          <w:bCs/>
          <w:sz w:val="24"/>
          <w:szCs w:val="24"/>
        </w:rPr>
      </w:pPr>
      <w:r w:rsidRPr="0050755C">
        <w:rPr>
          <w:rFonts w:ascii="Times New Roman" w:hAnsi="Times New Roman"/>
          <w:bCs/>
          <w:sz w:val="24"/>
          <w:szCs w:val="24"/>
        </w:rPr>
        <w:t xml:space="preserve">Коноваленко, М. Ю.  Психология общения : учебник и практикум для среднего профессионального образования / М. Ю. Коноваленко. — 2-е изд., перераб. и доп. — Москва : Издательство Юрайт, 2021. — 476 с. — (Профессиональное образование). — ISBN 978-5-534-11060-9. — Текст : электронный // ЭБС Юрайт [сайт]. — URL: https://urait.ru/bcode/469732 </w:t>
      </w:r>
    </w:p>
    <w:p w14:paraId="7F4EDBA3" w14:textId="77777777" w:rsidR="00433667" w:rsidRPr="0050755C" w:rsidRDefault="00433667" w:rsidP="00A21661">
      <w:pPr>
        <w:pStyle w:val="af"/>
        <w:widowControl w:val="0"/>
        <w:numPr>
          <w:ilvl w:val="0"/>
          <w:numId w:val="132"/>
        </w:numPr>
        <w:spacing w:before="120" w:after="0" w:line="240" w:lineRule="auto"/>
        <w:contextualSpacing w:val="0"/>
        <w:jc w:val="both"/>
        <w:rPr>
          <w:rFonts w:ascii="Times New Roman" w:hAnsi="Times New Roman"/>
          <w:bCs/>
          <w:sz w:val="24"/>
          <w:szCs w:val="24"/>
        </w:rPr>
      </w:pPr>
      <w:r w:rsidRPr="0050755C">
        <w:rPr>
          <w:rFonts w:ascii="Times New Roman" w:hAnsi="Times New Roman"/>
          <w:bCs/>
          <w:sz w:val="24"/>
          <w:szCs w:val="24"/>
        </w:rPr>
        <w:t xml:space="preserve">Корягина, Н. А.  Психология общения : учебник и практикум для среднего профессионального образования / Н. А. Корягина, Н. В. Антонова, С. В. Овсянникова. — Москва : Издательство Юрайт, 2021. — 437 с. — (Профессиональное образование). — ISBN 978-5-534-00962-0. — Текст : электронный // ЭБС Юрайт [сайт]. — URL: https://urait.ru/bcode/469549 </w:t>
      </w:r>
    </w:p>
    <w:p w14:paraId="0F4CEBF0" w14:textId="77777777" w:rsidR="00433667" w:rsidRPr="0050755C" w:rsidRDefault="00433667" w:rsidP="00A21661">
      <w:pPr>
        <w:pStyle w:val="af"/>
        <w:widowControl w:val="0"/>
        <w:numPr>
          <w:ilvl w:val="0"/>
          <w:numId w:val="132"/>
        </w:numPr>
        <w:spacing w:before="120" w:after="0" w:line="240" w:lineRule="auto"/>
        <w:contextualSpacing w:val="0"/>
        <w:jc w:val="both"/>
        <w:rPr>
          <w:rFonts w:ascii="Times New Roman" w:hAnsi="Times New Roman"/>
          <w:bCs/>
          <w:sz w:val="24"/>
          <w:szCs w:val="24"/>
        </w:rPr>
      </w:pPr>
      <w:r w:rsidRPr="0050755C">
        <w:rPr>
          <w:rFonts w:ascii="Times New Roman" w:hAnsi="Times New Roman"/>
          <w:bCs/>
          <w:sz w:val="24"/>
          <w:szCs w:val="24"/>
        </w:rPr>
        <w:t xml:space="preserve">Лавриненко, В. Н.  Психология общения : учебник и практикум для среднего профессионального образования / В. Н. Лавриненко, Л. И. Чернышова ; под редакцией В. Н. Лавриненко, Л. И. Чернышовой. — Москва : Издательство Юрайт, 2021. — 350 с. — (Профессиональное образование). — ISBN 978-5-9916-9324-0. — Текст : электронный // ЭБС Юрайт [сайт]. — URL: https://urait.ru/bcode/469816 </w:t>
      </w:r>
    </w:p>
    <w:p w14:paraId="15040313" w14:textId="77777777" w:rsidR="00433667" w:rsidRPr="0050755C" w:rsidRDefault="00433667" w:rsidP="00A21661">
      <w:pPr>
        <w:pStyle w:val="af"/>
        <w:widowControl w:val="0"/>
        <w:numPr>
          <w:ilvl w:val="0"/>
          <w:numId w:val="132"/>
        </w:numPr>
        <w:spacing w:before="120" w:after="0" w:line="240" w:lineRule="auto"/>
        <w:contextualSpacing w:val="0"/>
        <w:jc w:val="both"/>
        <w:rPr>
          <w:rFonts w:ascii="Times New Roman" w:hAnsi="Times New Roman"/>
          <w:bCs/>
          <w:sz w:val="24"/>
          <w:szCs w:val="24"/>
        </w:rPr>
      </w:pPr>
      <w:r w:rsidRPr="0050755C">
        <w:rPr>
          <w:rFonts w:ascii="Times New Roman" w:hAnsi="Times New Roman"/>
          <w:bCs/>
          <w:sz w:val="24"/>
          <w:szCs w:val="24"/>
        </w:rPr>
        <w:t xml:space="preserve">Рамендик, Д. М.  Психология делового общения : учебник и практикум для среднего профессионального образования / Д. М. Рамендик. — 2-е изд., испр. и доп. — Москва : Издательство Юрайт, 2021. — 207 с. — (Профессиональное образование). — ISBN 978-5-534-06312-7. — Текст : электронный // ЭБС Юрайт [сайт]. — URL: https://urait.ru/bcode/470462 </w:t>
      </w:r>
    </w:p>
    <w:p w14:paraId="55F69BCF" w14:textId="77777777" w:rsidR="00B87AFB" w:rsidRPr="0050755C" w:rsidRDefault="00B87AFB" w:rsidP="00A21661">
      <w:pPr>
        <w:pStyle w:val="af"/>
        <w:widowControl w:val="0"/>
        <w:numPr>
          <w:ilvl w:val="0"/>
          <w:numId w:val="132"/>
        </w:numPr>
        <w:spacing w:before="120" w:after="0" w:line="240" w:lineRule="auto"/>
        <w:contextualSpacing w:val="0"/>
        <w:jc w:val="both"/>
        <w:rPr>
          <w:rFonts w:ascii="Times New Roman" w:hAnsi="Times New Roman"/>
          <w:bCs/>
          <w:sz w:val="24"/>
          <w:szCs w:val="24"/>
        </w:rPr>
      </w:pPr>
      <w:r w:rsidRPr="0050755C">
        <w:rPr>
          <w:rFonts w:ascii="Times New Roman" w:hAnsi="Times New Roman"/>
          <w:bCs/>
          <w:sz w:val="24"/>
          <w:szCs w:val="24"/>
        </w:rPr>
        <w:t xml:space="preserve">Карпов, А. В. Этика и психология профессиональной деятельности : учебник для СПО / А. В. Карпов ; под ред. А. В. Карпова. — Москва : Издательство Юрайт, 2019. — 570 с. — (Серия : Профессиональное образование). — ISBN 978-5-9916-9027-0. — Текст : электронный // ЭБС Юрайт [сайт]. — URL: https://www.biblio-online.ru/bcode/427066 </w:t>
      </w:r>
      <w:r w:rsidR="00253F9A" w:rsidRPr="0050755C">
        <w:rPr>
          <w:rFonts w:ascii="Times New Roman" w:hAnsi="Times New Roman"/>
          <w:bCs/>
          <w:sz w:val="24"/>
          <w:szCs w:val="24"/>
        </w:rPr>
        <w:t>.</w:t>
      </w:r>
    </w:p>
    <w:p w14:paraId="70C43EF8" w14:textId="77777777" w:rsidR="006D116D" w:rsidRPr="001818EA" w:rsidRDefault="006D116D" w:rsidP="00116C1C">
      <w:pPr>
        <w:widowControl w:val="0"/>
        <w:spacing w:after="0" w:line="240" w:lineRule="auto"/>
        <w:ind w:firstLine="567"/>
        <w:jc w:val="both"/>
        <w:rPr>
          <w:rFonts w:ascii="Times New Roman" w:hAnsi="Times New Roman"/>
          <w:b/>
          <w:bCs/>
          <w:sz w:val="24"/>
          <w:szCs w:val="24"/>
        </w:rPr>
      </w:pPr>
    </w:p>
    <w:p w14:paraId="33B0AA14" w14:textId="77777777" w:rsidR="003800AF" w:rsidRPr="001818EA" w:rsidRDefault="006D116D" w:rsidP="00116C1C">
      <w:pPr>
        <w:widowControl w:val="0"/>
        <w:spacing w:after="0" w:line="240" w:lineRule="auto"/>
        <w:ind w:firstLine="567"/>
        <w:jc w:val="both"/>
        <w:rPr>
          <w:rFonts w:ascii="Times New Roman" w:hAnsi="Times New Roman"/>
          <w:b/>
          <w:bCs/>
          <w:sz w:val="24"/>
          <w:szCs w:val="24"/>
        </w:rPr>
      </w:pPr>
      <w:r w:rsidRPr="001818EA">
        <w:rPr>
          <w:rFonts w:ascii="Times New Roman" w:hAnsi="Times New Roman"/>
          <w:b/>
          <w:bCs/>
          <w:sz w:val="24"/>
          <w:szCs w:val="24"/>
        </w:rPr>
        <w:t xml:space="preserve">3.2.3. </w:t>
      </w:r>
      <w:r w:rsidR="003800AF" w:rsidRPr="001818EA">
        <w:rPr>
          <w:rFonts w:ascii="Times New Roman" w:hAnsi="Times New Roman"/>
          <w:b/>
          <w:bCs/>
          <w:sz w:val="24"/>
          <w:szCs w:val="24"/>
        </w:rPr>
        <w:t xml:space="preserve">Дополнительные источники </w:t>
      </w:r>
    </w:p>
    <w:p w14:paraId="2196BF9F" w14:textId="77777777" w:rsidR="0050755C" w:rsidRPr="0050755C" w:rsidRDefault="0050755C" w:rsidP="00A21661">
      <w:pPr>
        <w:pStyle w:val="a9"/>
        <w:numPr>
          <w:ilvl w:val="0"/>
          <w:numId w:val="144"/>
        </w:numPr>
        <w:jc w:val="both"/>
        <w:rPr>
          <w:color w:val="000000"/>
          <w:lang w:val="ru-RU"/>
        </w:rPr>
      </w:pPr>
      <w:r w:rsidRPr="0050755C">
        <w:rPr>
          <w:color w:val="000000"/>
          <w:lang w:val="ru-RU"/>
        </w:rPr>
        <w:t xml:space="preserve">Лавриненко, В. Н.  Психология общения : учебник и практикум для среднего профессионального образования / В. Н. Лавриненко, Л. И. Чернышова ; под редакцией В. Н. Лавриненко, Л. И. Чернышовой. — Москва : Издательство Юрайт, 2021. — 350 с. — (Профессиональное образование). — ISBN 978-5-9916-9324-0. — Текст : электронный // ЭБС Юрайт [сайт]. — URL: https://www.urait.ru/bcode/469816 </w:t>
      </w:r>
    </w:p>
    <w:p w14:paraId="2F420C42" w14:textId="77777777" w:rsidR="0050755C" w:rsidRPr="0050755C" w:rsidRDefault="0050755C" w:rsidP="00A21661">
      <w:pPr>
        <w:pStyle w:val="a9"/>
        <w:numPr>
          <w:ilvl w:val="0"/>
          <w:numId w:val="144"/>
        </w:numPr>
        <w:jc w:val="both"/>
        <w:rPr>
          <w:color w:val="000000"/>
          <w:lang w:val="ru-RU"/>
        </w:rPr>
      </w:pPr>
      <w:r w:rsidRPr="0050755C">
        <w:rPr>
          <w:color w:val="000000"/>
          <w:lang w:val="ru-RU"/>
        </w:rPr>
        <w:t xml:space="preserve">Рамендик, Д. М.  Психология делового общения : учебник и практикум для среднего профессионального образования / Д. М. Рамендик. — 2-е изд., испр. и доп. — Москва : Издательство Юрайт, 2021. — 207 с. — (Профессиональное образование). — ISBN 978-5-534-06312-7. — Текст : электронный // ЭБС Юрайт [сайт]. — URL: https://www.urait.ru/bcode/470462 </w:t>
      </w:r>
    </w:p>
    <w:p w14:paraId="13DCFD1F" w14:textId="77777777" w:rsidR="003800AF" w:rsidRPr="001818EA" w:rsidRDefault="003800AF" w:rsidP="00116C1C">
      <w:pPr>
        <w:pStyle w:val="a9"/>
        <w:ind w:firstLine="567"/>
        <w:jc w:val="both"/>
        <w:rPr>
          <w:color w:val="000000"/>
          <w:lang w:val="ru-RU"/>
        </w:rPr>
      </w:pPr>
    </w:p>
    <w:p w14:paraId="1FE74A22" w14:textId="77777777" w:rsidR="003800AF" w:rsidRPr="001818EA" w:rsidRDefault="003800AF" w:rsidP="00DC2C5E">
      <w:pPr>
        <w:pStyle w:val="af"/>
        <w:widowControl w:val="0"/>
        <w:numPr>
          <w:ilvl w:val="0"/>
          <w:numId w:val="53"/>
        </w:numPr>
        <w:tabs>
          <w:tab w:val="clear" w:pos="644"/>
          <w:tab w:val="left" w:pos="426"/>
        </w:tabs>
        <w:spacing w:after="0" w:line="240" w:lineRule="auto"/>
        <w:ind w:left="0" w:firstLine="0"/>
        <w:contextualSpacing w:val="0"/>
        <w:jc w:val="center"/>
        <w:rPr>
          <w:rFonts w:ascii="Times New Roman" w:hAnsi="Times New Roman"/>
          <w:b/>
          <w:sz w:val="24"/>
          <w:szCs w:val="24"/>
        </w:rPr>
      </w:pPr>
      <w:r w:rsidRPr="001818EA">
        <w:rPr>
          <w:rFonts w:ascii="Times New Roman" w:hAnsi="Times New Roman"/>
          <w:b/>
          <w:sz w:val="24"/>
          <w:szCs w:val="24"/>
        </w:rPr>
        <w:t>КОНТРОЛЬ И ОЦЕНКА РЕЗУЛЬТАТОВ ОСВОЕНИЯ УЧЕБНОЙ ДИСЦИПЛИНЫ</w:t>
      </w:r>
    </w:p>
    <w:tbl>
      <w:tblPr>
        <w:tblW w:w="4963"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370"/>
        <w:gridCol w:w="2110"/>
        <w:gridCol w:w="2078"/>
      </w:tblGrid>
      <w:tr w:rsidR="003800AF" w:rsidRPr="001818EA" w14:paraId="6C123E53" w14:textId="77777777" w:rsidTr="00081B42">
        <w:tc>
          <w:tcPr>
            <w:tcW w:w="2809" w:type="pct"/>
          </w:tcPr>
          <w:p w14:paraId="0713B2DA" w14:textId="77777777" w:rsidR="003800AF" w:rsidRPr="001818EA" w:rsidRDefault="003800AF" w:rsidP="00116C1C">
            <w:pPr>
              <w:widowControl w:val="0"/>
              <w:spacing w:after="0" w:line="240" w:lineRule="auto"/>
              <w:jc w:val="center"/>
              <w:rPr>
                <w:rFonts w:ascii="Times New Roman" w:hAnsi="Times New Roman"/>
                <w:b/>
                <w:bCs/>
                <w:sz w:val="24"/>
                <w:szCs w:val="24"/>
              </w:rPr>
            </w:pPr>
            <w:r w:rsidRPr="001818EA">
              <w:rPr>
                <w:rFonts w:ascii="Times New Roman" w:hAnsi="Times New Roman"/>
                <w:b/>
                <w:bCs/>
                <w:sz w:val="24"/>
                <w:szCs w:val="24"/>
              </w:rPr>
              <w:t>Результаты обучения</w:t>
            </w:r>
          </w:p>
        </w:tc>
        <w:tc>
          <w:tcPr>
            <w:tcW w:w="1104" w:type="pct"/>
          </w:tcPr>
          <w:p w14:paraId="19C10706" w14:textId="77777777" w:rsidR="003800AF" w:rsidRPr="001818EA" w:rsidRDefault="003800AF" w:rsidP="00116C1C">
            <w:pPr>
              <w:widowControl w:val="0"/>
              <w:spacing w:after="0" w:line="240" w:lineRule="auto"/>
              <w:jc w:val="center"/>
              <w:rPr>
                <w:rFonts w:ascii="Times New Roman" w:hAnsi="Times New Roman"/>
                <w:b/>
                <w:bCs/>
                <w:sz w:val="24"/>
                <w:szCs w:val="24"/>
              </w:rPr>
            </w:pPr>
            <w:r w:rsidRPr="001818EA">
              <w:rPr>
                <w:rFonts w:ascii="Times New Roman" w:hAnsi="Times New Roman"/>
                <w:b/>
                <w:bCs/>
                <w:sz w:val="24"/>
                <w:szCs w:val="24"/>
              </w:rPr>
              <w:t>Критерии оценки</w:t>
            </w:r>
          </w:p>
        </w:tc>
        <w:tc>
          <w:tcPr>
            <w:tcW w:w="1087" w:type="pct"/>
          </w:tcPr>
          <w:p w14:paraId="1D374301" w14:textId="77777777" w:rsidR="003800AF" w:rsidRPr="001818EA" w:rsidRDefault="003800AF" w:rsidP="00116C1C">
            <w:pPr>
              <w:widowControl w:val="0"/>
              <w:spacing w:after="0" w:line="240" w:lineRule="auto"/>
              <w:jc w:val="center"/>
              <w:rPr>
                <w:rFonts w:ascii="Times New Roman" w:hAnsi="Times New Roman"/>
                <w:b/>
                <w:bCs/>
                <w:sz w:val="24"/>
                <w:szCs w:val="24"/>
              </w:rPr>
            </w:pPr>
            <w:r w:rsidRPr="001818EA">
              <w:rPr>
                <w:rFonts w:ascii="Times New Roman" w:hAnsi="Times New Roman"/>
                <w:b/>
                <w:bCs/>
                <w:sz w:val="24"/>
                <w:szCs w:val="24"/>
              </w:rPr>
              <w:t>Формы и методы оценки</w:t>
            </w:r>
          </w:p>
        </w:tc>
      </w:tr>
      <w:tr w:rsidR="003800AF" w:rsidRPr="001818EA" w14:paraId="693E18EC" w14:textId="77777777" w:rsidTr="00081B42">
        <w:tc>
          <w:tcPr>
            <w:tcW w:w="2809" w:type="pct"/>
          </w:tcPr>
          <w:p w14:paraId="12EDE280" w14:textId="77777777" w:rsidR="003800AF" w:rsidRPr="001818EA" w:rsidRDefault="003800AF" w:rsidP="00116C1C">
            <w:pPr>
              <w:pStyle w:val="2f"/>
              <w:widowControl w:val="0"/>
              <w:spacing w:after="0" w:line="240" w:lineRule="auto"/>
              <w:jc w:val="left"/>
              <w:rPr>
                <w:b/>
                <w:sz w:val="24"/>
              </w:rPr>
            </w:pPr>
            <w:r w:rsidRPr="001818EA">
              <w:rPr>
                <w:b/>
                <w:sz w:val="24"/>
              </w:rPr>
              <w:t xml:space="preserve">Обучающийся должен </w:t>
            </w:r>
            <w:r w:rsidR="007D6F12" w:rsidRPr="001818EA">
              <w:rPr>
                <w:b/>
                <w:sz w:val="24"/>
              </w:rPr>
              <w:t xml:space="preserve"> уметь</w:t>
            </w:r>
            <w:r w:rsidRPr="001818EA">
              <w:rPr>
                <w:b/>
                <w:sz w:val="24"/>
              </w:rPr>
              <w:t>:</w:t>
            </w:r>
          </w:p>
          <w:p w14:paraId="4B171527" w14:textId="77777777" w:rsidR="003800AF" w:rsidRPr="001818EA" w:rsidRDefault="003800AF" w:rsidP="00116C1C">
            <w:pPr>
              <w:widowControl w:val="0"/>
              <w:spacing w:after="0" w:line="240" w:lineRule="auto"/>
              <w:rPr>
                <w:rFonts w:ascii="Times New Roman" w:hAnsi="Times New Roman"/>
                <w:b/>
                <w:sz w:val="24"/>
                <w:szCs w:val="24"/>
              </w:rPr>
            </w:pPr>
            <w:r w:rsidRPr="001818EA">
              <w:rPr>
                <w:rFonts w:ascii="Times New Roman" w:hAnsi="Times New Roman"/>
                <w:sz w:val="24"/>
                <w:szCs w:val="24"/>
              </w:rPr>
              <w:t xml:space="preserve">применять техники и приемы эффективного общения в профессиональной деятельности; использовать приемы саморегуляции поведения в процессе межличностного общения; </w:t>
            </w:r>
          </w:p>
          <w:p w14:paraId="4F934C0A" w14:textId="39B9459E" w:rsidR="003800AF" w:rsidRPr="001818EA" w:rsidRDefault="003800AF" w:rsidP="00116C1C">
            <w:pPr>
              <w:widowControl w:val="0"/>
              <w:spacing w:after="0" w:line="240" w:lineRule="auto"/>
              <w:rPr>
                <w:rFonts w:ascii="Times New Roman" w:hAnsi="Times New Roman"/>
                <w:bCs/>
                <w:sz w:val="24"/>
                <w:szCs w:val="24"/>
              </w:rPr>
            </w:pPr>
            <w:r w:rsidRPr="001818EA">
              <w:rPr>
                <w:rFonts w:ascii="Times New Roman" w:hAnsi="Times New Roman"/>
                <w:b/>
                <w:sz w:val="24"/>
                <w:szCs w:val="24"/>
              </w:rPr>
              <w:t xml:space="preserve">Обучающийся должен </w:t>
            </w:r>
            <w:r w:rsidR="007D6F12" w:rsidRPr="001818EA">
              <w:rPr>
                <w:rFonts w:ascii="Times New Roman" w:hAnsi="Times New Roman"/>
                <w:b/>
                <w:sz w:val="24"/>
                <w:szCs w:val="24"/>
              </w:rPr>
              <w:t xml:space="preserve"> знать</w:t>
            </w:r>
            <w:r w:rsidRPr="001818EA">
              <w:rPr>
                <w:rFonts w:ascii="Times New Roman" w:hAnsi="Times New Roman"/>
                <w:b/>
                <w:sz w:val="24"/>
                <w:szCs w:val="24"/>
              </w:rPr>
              <w:t xml:space="preserve">: </w:t>
            </w:r>
            <w:r w:rsidRPr="001818EA">
              <w:rPr>
                <w:rFonts w:ascii="Times New Roman" w:hAnsi="Times New Roman"/>
                <w:sz w:val="24"/>
                <w:szCs w:val="24"/>
              </w:rPr>
              <w:t xml:space="preserve">взаимосвязь общения и деятельности; цели, функции, виды и уровни общения; роли и ролевые ожидания в </w:t>
            </w:r>
            <w:r w:rsidRPr="001818EA">
              <w:rPr>
                <w:rFonts w:ascii="Times New Roman" w:hAnsi="Times New Roman"/>
                <w:sz w:val="24"/>
                <w:szCs w:val="24"/>
              </w:rPr>
              <w:lastRenderedPageBreak/>
              <w:t>общении; виды социальных взаимодействий; механизмы взаимопонимания в общении; техники и приемы общения, правила слушания, ведения беседы, убеждения; этические принципы общения; источники, причины, виды и способы разрешения конфликтов;</w:t>
            </w:r>
            <w:r w:rsidR="00DE19EB">
              <w:rPr>
                <w:rFonts w:ascii="Times New Roman" w:hAnsi="Times New Roman"/>
                <w:sz w:val="24"/>
                <w:szCs w:val="24"/>
              </w:rPr>
              <w:t xml:space="preserve"> </w:t>
            </w:r>
            <w:r w:rsidRPr="001818EA">
              <w:rPr>
                <w:rFonts w:ascii="Times New Roman" w:hAnsi="Times New Roman"/>
                <w:sz w:val="24"/>
                <w:szCs w:val="24"/>
              </w:rPr>
              <w:t>приемы саморегуляции в процессе общения.</w:t>
            </w:r>
          </w:p>
        </w:tc>
        <w:tc>
          <w:tcPr>
            <w:tcW w:w="1104" w:type="pct"/>
          </w:tcPr>
          <w:p w14:paraId="60D8F16D" w14:textId="77777777" w:rsidR="003800AF" w:rsidRPr="001818EA" w:rsidRDefault="003800AF" w:rsidP="00116C1C">
            <w:pPr>
              <w:widowControl w:val="0"/>
              <w:spacing w:after="0" w:line="240" w:lineRule="auto"/>
              <w:rPr>
                <w:rFonts w:ascii="Times New Roman" w:hAnsi="Times New Roman"/>
                <w:sz w:val="24"/>
                <w:szCs w:val="24"/>
              </w:rPr>
            </w:pPr>
            <w:r w:rsidRPr="001818EA">
              <w:rPr>
                <w:rFonts w:ascii="Times New Roman" w:hAnsi="Times New Roman"/>
                <w:sz w:val="24"/>
                <w:szCs w:val="24"/>
              </w:rPr>
              <w:lastRenderedPageBreak/>
              <w:t>75% правильных ответов</w:t>
            </w:r>
          </w:p>
        </w:tc>
        <w:tc>
          <w:tcPr>
            <w:tcW w:w="1087" w:type="pct"/>
          </w:tcPr>
          <w:p w14:paraId="7DB2BB9C" w14:textId="77777777" w:rsidR="003800AF" w:rsidRPr="001818EA" w:rsidRDefault="003800AF" w:rsidP="00116C1C">
            <w:pPr>
              <w:widowControl w:val="0"/>
              <w:spacing w:after="0" w:line="240" w:lineRule="auto"/>
              <w:rPr>
                <w:rFonts w:ascii="Times New Roman" w:hAnsi="Times New Roman"/>
                <w:sz w:val="24"/>
                <w:szCs w:val="24"/>
              </w:rPr>
            </w:pPr>
            <w:r w:rsidRPr="001818EA">
              <w:rPr>
                <w:rFonts w:ascii="Times New Roman" w:hAnsi="Times New Roman"/>
                <w:sz w:val="24"/>
                <w:szCs w:val="24"/>
              </w:rPr>
              <w:t>Зачет</w:t>
            </w:r>
          </w:p>
          <w:p w14:paraId="4CD447C8" w14:textId="77777777" w:rsidR="003800AF" w:rsidRPr="001818EA" w:rsidRDefault="003800AF" w:rsidP="00116C1C">
            <w:pPr>
              <w:widowControl w:val="0"/>
              <w:spacing w:after="0" w:line="240" w:lineRule="auto"/>
              <w:rPr>
                <w:rFonts w:ascii="Times New Roman" w:hAnsi="Times New Roman"/>
                <w:sz w:val="24"/>
                <w:szCs w:val="24"/>
              </w:rPr>
            </w:pPr>
            <w:r w:rsidRPr="001818EA">
              <w:rPr>
                <w:rFonts w:ascii="Times New Roman" w:hAnsi="Times New Roman"/>
                <w:sz w:val="24"/>
                <w:szCs w:val="24"/>
              </w:rPr>
              <w:t>Тестовое задание</w:t>
            </w:r>
          </w:p>
          <w:p w14:paraId="06D2A418" w14:textId="77777777" w:rsidR="003800AF" w:rsidRPr="001818EA" w:rsidRDefault="003800AF" w:rsidP="00116C1C">
            <w:pPr>
              <w:widowControl w:val="0"/>
              <w:spacing w:after="0" w:line="240" w:lineRule="auto"/>
              <w:rPr>
                <w:rFonts w:ascii="Times New Roman" w:hAnsi="Times New Roman"/>
                <w:sz w:val="24"/>
                <w:szCs w:val="24"/>
              </w:rPr>
            </w:pPr>
            <w:r w:rsidRPr="001818EA">
              <w:rPr>
                <w:rFonts w:ascii="Times New Roman" w:hAnsi="Times New Roman"/>
                <w:sz w:val="24"/>
                <w:szCs w:val="24"/>
              </w:rPr>
              <w:t>Практическая работа</w:t>
            </w:r>
          </w:p>
          <w:p w14:paraId="59EDD76D" w14:textId="77777777" w:rsidR="003800AF" w:rsidRPr="001818EA" w:rsidRDefault="003800AF" w:rsidP="00116C1C">
            <w:pPr>
              <w:widowControl w:val="0"/>
              <w:spacing w:after="0" w:line="240" w:lineRule="auto"/>
              <w:rPr>
                <w:rFonts w:ascii="Times New Roman" w:hAnsi="Times New Roman"/>
                <w:sz w:val="24"/>
                <w:szCs w:val="24"/>
              </w:rPr>
            </w:pPr>
            <w:r w:rsidRPr="001818EA">
              <w:rPr>
                <w:rFonts w:ascii="Times New Roman" w:hAnsi="Times New Roman"/>
                <w:sz w:val="24"/>
                <w:szCs w:val="24"/>
              </w:rPr>
              <w:t>Устная проверка знаний</w:t>
            </w:r>
          </w:p>
          <w:p w14:paraId="146E5EF8" w14:textId="77777777" w:rsidR="003800AF" w:rsidRPr="001818EA" w:rsidRDefault="003800AF" w:rsidP="00116C1C">
            <w:pPr>
              <w:widowControl w:val="0"/>
              <w:spacing w:after="0" w:line="240" w:lineRule="auto"/>
              <w:rPr>
                <w:rFonts w:ascii="Times New Roman" w:hAnsi="Times New Roman"/>
                <w:sz w:val="24"/>
                <w:szCs w:val="24"/>
              </w:rPr>
            </w:pPr>
          </w:p>
        </w:tc>
      </w:tr>
    </w:tbl>
    <w:p w14:paraId="0E4F04DB" w14:textId="77777777" w:rsidR="003800AF" w:rsidRPr="001818EA" w:rsidRDefault="003800AF" w:rsidP="00116C1C">
      <w:pPr>
        <w:widowControl w:val="0"/>
        <w:spacing w:after="0" w:line="240" w:lineRule="auto"/>
        <w:ind w:firstLine="567"/>
        <w:jc w:val="both"/>
        <w:rPr>
          <w:rFonts w:ascii="Times New Roman" w:hAnsi="Times New Roman"/>
          <w:b/>
          <w:sz w:val="24"/>
          <w:szCs w:val="24"/>
        </w:rPr>
      </w:pPr>
    </w:p>
    <w:p w14:paraId="087A0759" w14:textId="77777777" w:rsidR="003800AF" w:rsidRPr="001818EA" w:rsidRDefault="003800AF" w:rsidP="00116C1C">
      <w:pPr>
        <w:widowControl w:val="0"/>
        <w:spacing w:after="0" w:line="240" w:lineRule="auto"/>
        <w:ind w:firstLine="567"/>
        <w:jc w:val="both"/>
        <w:rPr>
          <w:rFonts w:ascii="Times New Roman" w:hAnsi="Times New Roman"/>
          <w:sz w:val="24"/>
          <w:szCs w:val="24"/>
        </w:rPr>
      </w:pPr>
    </w:p>
    <w:p w14:paraId="4C78A73D" w14:textId="77777777" w:rsidR="003800AF" w:rsidRPr="001818EA" w:rsidRDefault="003800AF" w:rsidP="00116C1C">
      <w:pPr>
        <w:widowControl w:val="0"/>
        <w:spacing w:after="0" w:line="240" w:lineRule="auto"/>
        <w:rPr>
          <w:rFonts w:ascii="Times New Roman" w:hAnsi="Times New Roman"/>
          <w:sz w:val="24"/>
          <w:szCs w:val="24"/>
          <w:u w:val="single"/>
        </w:rPr>
      </w:pPr>
      <w:r w:rsidRPr="001818EA">
        <w:rPr>
          <w:rFonts w:ascii="Times New Roman" w:hAnsi="Times New Roman"/>
          <w:sz w:val="24"/>
          <w:szCs w:val="24"/>
          <w:u w:val="single"/>
        </w:rPr>
        <w:br w:type="page"/>
      </w:r>
    </w:p>
    <w:p w14:paraId="4BB4BB0E" w14:textId="77777777" w:rsidR="003800AF" w:rsidRPr="001818EA" w:rsidRDefault="003800AF" w:rsidP="00F94354">
      <w:pPr>
        <w:widowControl w:val="0"/>
        <w:spacing w:after="0" w:line="240" w:lineRule="auto"/>
        <w:ind w:firstLine="567"/>
        <w:jc w:val="right"/>
        <w:outlineLvl w:val="0"/>
        <w:rPr>
          <w:rFonts w:ascii="Times New Roman" w:hAnsi="Times New Roman"/>
          <w:b/>
          <w:iCs/>
          <w:sz w:val="24"/>
          <w:szCs w:val="24"/>
        </w:rPr>
      </w:pPr>
      <w:r w:rsidRPr="001818EA">
        <w:rPr>
          <w:rFonts w:ascii="Times New Roman" w:hAnsi="Times New Roman"/>
          <w:b/>
          <w:sz w:val="24"/>
          <w:szCs w:val="24"/>
        </w:rPr>
        <w:lastRenderedPageBreak/>
        <w:t>Приложение</w:t>
      </w:r>
      <w:r w:rsidRPr="001818EA">
        <w:rPr>
          <w:rFonts w:ascii="Times New Roman" w:hAnsi="Times New Roman"/>
          <w:b/>
          <w:iCs/>
          <w:sz w:val="24"/>
          <w:szCs w:val="24"/>
        </w:rPr>
        <w:t xml:space="preserve"> </w:t>
      </w:r>
      <w:r w:rsidR="00E85935">
        <w:rPr>
          <w:rFonts w:ascii="Times New Roman" w:hAnsi="Times New Roman"/>
          <w:b/>
          <w:iCs/>
          <w:sz w:val="24"/>
          <w:szCs w:val="24"/>
        </w:rPr>
        <w:t>2.6</w:t>
      </w:r>
    </w:p>
    <w:p w14:paraId="6F78F780" w14:textId="77777777" w:rsidR="00024B16" w:rsidRPr="001818EA" w:rsidRDefault="0028162F" w:rsidP="00116C1C">
      <w:pPr>
        <w:widowControl w:val="0"/>
        <w:spacing w:after="0" w:line="240" w:lineRule="auto"/>
        <w:jc w:val="right"/>
        <w:rPr>
          <w:rFonts w:ascii="Times New Roman" w:hAnsi="Times New Roman"/>
          <w:b/>
          <w:i/>
          <w:sz w:val="24"/>
          <w:szCs w:val="24"/>
        </w:rPr>
      </w:pPr>
      <w:r w:rsidRPr="001818EA">
        <w:rPr>
          <w:rFonts w:ascii="Times New Roman" w:hAnsi="Times New Roman"/>
          <w:b/>
          <w:i/>
          <w:sz w:val="24"/>
          <w:szCs w:val="24"/>
        </w:rPr>
        <w:t>к</w:t>
      </w:r>
      <w:r w:rsidR="00024B16" w:rsidRPr="001818EA">
        <w:rPr>
          <w:rFonts w:ascii="Times New Roman" w:hAnsi="Times New Roman"/>
          <w:b/>
          <w:i/>
          <w:sz w:val="24"/>
          <w:szCs w:val="24"/>
        </w:rPr>
        <w:t xml:space="preserve"> ПООП СПО по специальност</w:t>
      </w:r>
      <w:r w:rsidR="00640319" w:rsidRPr="001818EA">
        <w:rPr>
          <w:rFonts w:ascii="Times New Roman" w:hAnsi="Times New Roman"/>
          <w:b/>
          <w:i/>
          <w:sz w:val="24"/>
          <w:szCs w:val="24"/>
        </w:rPr>
        <w:t>и</w:t>
      </w:r>
    </w:p>
    <w:p w14:paraId="0EBBED87" w14:textId="77777777" w:rsidR="00024B16" w:rsidRPr="001818EA" w:rsidRDefault="00024B16" w:rsidP="00116C1C">
      <w:pPr>
        <w:widowControl w:val="0"/>
        <w:spacing w:after="0" w:line="240" w:lineRule="auto"/>
        <w:jc w:val="right"/>
        <w:rPr>
          <w:rFonts w:ascii="Times New Roman" w:hAnsi="Times New Roman"/>
          <w:i/>
          <w:sz w:val="24"/>
          <w:szCs w:val="24"/>
        </w:rPr>
      </w:pPr>
      <w:r w:rsidRPr="001818EA">
        <w:rPr>
          <w:rFonts w:ascii="Times New Roman" w:hAnsi="Times New Roman"/>
          <w:b/>
          <w:i/>
          <w:sz w:val="24"/>
          <w:szCs w:val="24"/>
        </w:rPr>
        <w:t>«</w:t>
      </w:r>
      <w:r w:rsidR="00FE374A" w:rsidRPr="001818EA">
        <w:rPr>
          <w:rFonts w:ascii="Times New Roman" w:hAnsi="Times New Roman"/>
          <w:b/>
          <w:i/>
          <w:sz w:val="24"/>
          <w:szCs w:val="24"/>
        </w:rPr>
        <w:t>29.02.09 Печатное дело</w:t>
      </w:r>
      <w:r w:rsidRPr="001818EA">
        <w:rPr>
          <w:rFonts w:ascii="Times New Roman" w:hAnsi="Times New Roman"/>
          <w:b/>
          <w:i/>
          <w:sz w:val="24"/>
          <w:szCs w:val="24"/>
        </w:rPr>
        <w:t>»</w:t>
      </w:r>
    </w:p>
    <w:p w14:paraId="5A94099E" w14:textId="77777777" w:rsidR="00024B16" w:rsidRPr="001818EA" w:rsidRDefault="00024B16" w:rsidP="00116C1C">
      <w:pPr>
        <w:widowControl w:val="0"/>
        <w:spacing w:after="0" w:line="240" w:lineRule="auto"/>
        <w:ind w:firstLine="567"/>
        <w:jc w:val="right"/>
        <w:rPr>
          <w:rFonts w:ascii="Times New Roman" w:hAnsi="Times New Roman"/>
          <w:b/>
          <w:sz w:val="24"/>
          <w:szCs w:val="24"/>
        </w:rPr>
      </w:pPr>
    </w:p>
    <w:p w14:paraId="7C41C75D" w14:textId="77777777" w:rsidR="003800AF" w:rsidRPr="001818EA" w:rsidRDefault="003800AF" w:rsidP="00116C1C">
      <w:pPr>
        <w:widowControl w:val="0"/>
        <w:spacing w:after="0" w:line="240" w:lineRule="auto"/>
        <w:ind w:firstLine="567"/>
        <w:jc w:val="both"/>
        <w:rPr>
          <w:rFonts w:ascii="Times New Roman" w:hAnsi="Times New Roman"/>
          <w:b/>
          <w:sz w:val="24"/>
          <w:szCs w:val="24"/>
        </w:rPr>
      </w:pPr>
    </w:p>
    <w:p w14:paraId="028A3A3E" w14:textId="77777777" w:rsidR="003800AF" w:rsidRPr="001818EA" w:rsidRDefault="003800AF" w:rsidP="00116C1C">
      <w:pPr>
        <w:widowControl w:val="0"/>
        <w:spacing w:after="0" w:line="240" w:lineRule="auto"/>
        <w:ind w:firstLine="567"/>
        <w:jc w:val="both"/>
        <w:rPr>
          <w:rFonts w:ascii="Times New Roman" w:hAnsi="Times New Roman"/>
          <w:b/>
          <w:sz w:val="24"/>
          <w:szCs w:val="24"/>
        </w:rPr>
      </w:pPr>
    </w:p>
    <w:p w14:paraId="0BE90EF4" w14:textId="77777777" w:rsidR="003800AF" w:rsidRPr="001818EA" w:rsidRDefault="003800AF" w:rsidP="00116C1C">
      <w:pPr>
        <w:widowControl w:val="0"/>
        <w:spacing w:after="0" w:line="240" w:lineRule="auto"/>
        <w:ind w:firstLine="567"/>
        <w:jc w:val="both"/>
        <w:rPr>
          <w:rFonts w:ascii="Times New Roman" w:hAnsi="Times New Roman"/>
          <w:b/>
          <w:sz w:val="24"/>
          <w:szCs w:val="24"/>
        </w:rPr>
      </w:pPr>
    </w:p>
    <w:p w14:paraId="06EF637D" w14:textId="77777777" w:rsidR="003800AF" w:rsidRPr="001818EA" w:rsidRDefault="003800AF" w:rsidP="00116C1C">
      <w:pPr>
        <w:widowControl w:val="0"/>
        <w:spacing w:after="0" w:line="240" w:lineRule="auto"/>
        <w:ind w:firstLine="567"/>
        <w:jc w:val="both"/>
        <w:rPr>
          <w:rFonts w:ascii="Times New Roman" w:hAnsi="Times New Roman"/>
          <w:b/>
          <w:sz w:val="24"/>
          <w:szCs w:val="24"/>
        </w:rPr>
      </w:pPr>
    </w:p>
    <w:p w14:paraId="28C86966" w14:textId="77777777" w:rsidR="003800AF" w:rsidRPr="001818EA" w:rsidRDefault="003800AF" w:rsidP="00116C1C">
      <w:pPr>
        <w:widowControl w:val="0"/>
        <w:spacing w:after="0" w:line="240" w:lineRule="auto"/>
        <w:ind w:firstLine="567"/>
        <w:jc w:val="both"/>
        <w:rPr>
          <w:rFonts w:ascii="Times New Roman" w:hAnsi="Times New Roman"/>
          <w:b/>
          <w:sz w:val="24"/>
          <w:szCs w:val="24"/>
        </w:rPr>
      </w:pPr>
    </w:p>
    <w:p w14:paraId="2B804513" w14:textId="77777777" w:rsidR="003800AF" w:rsidRPr="001818EA" w:rsidRDefault="003800AF" w:rsidP="00116C1C">
      <w:pPr>
        <w:widowControl w:val="0"/>
        <w:spacing w:after="0" w:line="240" w:lineRule="auto"/>
        <w:ind w:firstLine="567"/>
        <w:jc w:val="both"/>
        <w:rPr>
          <w:rFonts w:ascii="Times New Roman" w:hAnsi="Times New Roman"/>
          <w:b/>
          <w:sz w:val="24"/>
          <w:szCs w:val="24"/>
        </w:rPr>
      </w:pPr>
    </w:p>
    <w:p w14:paraId="72E6C6BC" w14:textId="77777777" w:rsidR="003800AF" w:rsidRPr="001818EA" w:rsidRDefault="003800AF" w:rsidP="00116C1C">
      <w:pPr>
        <w:widowControl w:val="0"/>
        <w:spacing w:after="0" w:line="240" w:lineRule="auto"/>
        <w:ind w:firstLine="567"/>
        <w:jc w:val="both"/>
        <w:rPr>
          <w:rFonts w:ascii="Times New Roman" w:hAnsi="Times New Roman"/>
          <w:b/>
          <w:sz w:val="24"/>
          <w:szCs w:val="24"/>
        </w:rPr>
      </w:pPr>
    </w:p>
    <w:p w14:paraId="1A631C86" w14:textId="77777777" w:rsidR="003800AF" w:rsidRPr="001818EA" w:rsidRDefault="003800AF" w:rsidP="00116C1C">
      <w:pPr>
        <w:widowControl w:val="0"/>
        <w:spacing w:after="0" w:line="240" w:lineRule="auto"/>
        <w:ind w:firstLine="567"/>
        <w:jc w:val="both"/>
        <w:rPr>
          <w:rFonts w:ascii="Times New Roman" w:hAnsi="Times New Roman"/>
          <w:b/>
          <w:sz w:val="24"/>
          <w:szCs w:val="24"/>
        </w:rPr>
      </w:pPr>
    </w:p>
    <w:p w14:paraId="674A0ED4" w14:textId="77777777" w:rsidR="003800AF" w:rsidRPr="001818EA" w:rsidRDefault="003800AF" w:rsidP="00116C1C">
      <w:pPr>
        <w:widowControl w:val="0"/>
        <w:spacing w:after="0" w:line="240" w:lineRule="auto"/>
        <w:ind w:firstLine="567"/>
        <w:jc w:val="both"/>
        <w:rPr>
          <w:rFonts w:ascii="Times New Roman" w:hAnsi="Times New Roman"/>
          <w:b/>
          <w:sz w:val="24"/>
          <w:szCs w:val="24"/>
        </w:rPr>
      </w:pPr>
    </w:p>
    <w:p w14:paraId="1F27C62A" w14:textId="77777777" w:rsidR="003800AF" w:rsidRPr="001818EA" w:rsidRDefault="003800AF" w:rsidP="00116C1C">
      <w:pPr>
        <w:widowControl w:val="0"/>
        <w:spacing w:after="0" w:line="240" w:lineRule="auto"/>
        <w:ind w:firstLine="567"/>
        <w:jc w:val="both"/>
        <w:rPr>
          <w:rFonts w:ascii="Times New Roman" w:hAnsi="Times New Roman"/>
          <w:b/>
          <w:sz w:val="24"/>
          <w:szCs w:val="24"/>
        </w:rPr>
      </w:pPr>
    </w:p>
    <w:p w14:paraId="53EA095B" w14:textId="77777777" w:rsidR="003800AF" w:rsidRPr="001818EA" w:rsidRDefault="003800AF" w:rsidP="00116C1C">
      <w:pPr>
        <w:widowControl w:val="0"/>
        <w:spacing w:after="0" w:line="240" w:lineRule="auto"/>
        <w:ind w:firstLine="567"/>
        <w:jc w:val="both"/>
        <w:rPr>
          <w:rFonts w:ascii="Times New Roman" w:hAnsi="Times New Roman"/>
          <w:b/>
          <w:sz w:val="24"/>
          <w:szCs w:val="24"/>
        </w:rPr>
      </w:pPr>
    </w:p>
    <w:p w14:paraId="5475C891" w14:textId="77777777" w:rsidR="003800AF" w:rsidRPr="001818EA" w:rsidRDefault="003800AF" w:rsidP="00116C1C">
      <w:pPr>
        <w:widowControl w:val="0"/>
        <w:spacing w:after="0" w:line="240" w:lineRule="auto"/>
        <w:jc w:val="center"/>
        <w:rPr>
          <w:rFonts w:ascii="Times New Roman" w:hAnsi="Times New Roman"/>
          <w:b/>
          <w:sz w:val="24"/>
          <w:szCs w:val="24"/>
        </w:rPr>
      </w:pPr>
    </w:p>
    <w:p w14:paraId="459C3AB7" w14:textId="77777777" w:rsidR="003800AF" w:rsidRPr="001818EA" w:rsidRDefault="003800AF" w:rsidP="00F94354">
      <w:pPr>
        <w:widowControl w:val="0"/>
        <w:spacing w:after="0" w:line="240" w:lineRule="auto"/>
        <w:jc w:val="center"/>
        <w:outlineLvl w:val="0"/>
        <w:rPr>
          <w:rFonts w:ascii="Times New Roman" w:hAnsi="Times New Roman"/>
          <w:b/>
          <w:sz w:val="24"/>
          <w:szCs w:val="24"/>
        </w:rPr>
      </w:pPr>
      <w:r w:rsidRPr="001818EA">
        <w:rPr>
          <w:rFonts w:ascii="Times New Roman" w:hAnsi="Times New Roman"/>
          <w:b/>
          <w:sz w:val="24"/>
          <w:szCs w:val="24"/>
        </w:rPr>
        <w:t xml:space="preserve">ПРИМЕРНАЯ </w:t>
      </w:r>
      <w:r w:rsidR="00FC3531" w:rsidRPr="001818EA">
        <w:rPr>
          <w:rFonts w:ascii="Times New Roman" w:hAnsi="Times New Roman"/>
          <w:b/>
          <w:sz w:val="24"/>
          <w:szCs w:val="24"/>
        </w:rPr>
        <w:t xml:space="preserve">РАБОЧАЯ </w:t>
      </w:r>
      <w:r w:rsidRPr="001818EA">
        <w:rPr>
          <w:rFonts w:ascii="Times New Roman" w:hAnsi="Times New Roman"/>
          <w:b/>
          <w:sz w:val="24"/>
          <w:szCs w:val="24"/>
        </w:rPr>
        <w:t>ПРОГРАММА УЧЕБНОЙ ДИСЦИПЛИНЫ</w:t>
      </w:r>
    </w:p>
    <w:p w14:paraId="158568BB" w14:textId="77777777" w:rsidR="003800AF" w:rsidRPr="001818EA" w:rsidRDefault="003800AF" w:rsidP="00116C1C">
      <w:pPr>
        <w:widowControl w:val="0"/>
        <w:spacing w:after="0" w:line="240" w:lineRule="auto"/>
        <w:jc w:val="center"/>
        <w:rPr>
          <w:rFonts w:ascii="Times New Roman" w:hAnsi="Times New Roman"/>
          <w:b/>
          <w:sz w:val="24"/>
          <w:szCs w:val="24"/>
          <w:u w:val="single"/>
        </w:rPr>
      </w:pPr>
    </w:p>
    <w:p w14:paraId="3A0F9724" w14:textId="77777777" w:rsidR="003800AF" w:rsidRPr="001818EA" w:rsidRDefault="00FC3531" w:rsidP="00116C1C">
      <w:pPr>
        <w:widowControl w:val="0"/>
        <w:spacing w:after="0" w:line="240" w:lineRule="auto"/>
        <w:jc w:val="center"/>
        <w:rPr>
          <w:rFonts w:ascii="Times New Roman" w:hAnsi="Times New Roman"/>
          <w:b/>
          <w:sz w:val="24"/>
          <w:szCs w:val="24"/>
        </w:rPr>
      </w:pPr>
      <w:r w:rsidRPr="001818EA">
        <w:rPr>
          <w:rFonts w:ascii="Times New Roman" w:hAnsi="Times New Roman"/>
          <w:b/>
          <w:sz w:val="24"/>
          <w:szCs w:val="24"/>
        </w:rPr>
        <w:t>«</w:t>
      </w:r>
      <w:r w:rsidR="003800AF" w:rsidRPr="001818EA">
        <w:rPr>
          <w:rFonts w:ascii="Times New Roman" w:hAnsi="Times New Roman"/>
          <w:b/>
          <w:sz w:val="24"/>
          <w:szCs w:val="24"/>
        </w:rPr>
        <w:t>ЕН.01 МАТЕМАТИКА</w:t>
      </w:r>
      <w:r w:rsidRPr="001818EA">
        <w:rPr>
          <w:rFonts w:ascii="Times New Roman" w:hAnsi="Times New Roman"/>
          <w:b/>
          <w:sz w:val="24"/>
          <w:szCs w:val="24"/>
        </w:rPr>
        <w:t>»</w:t>
      </w:r>
    </w:p>
    <w:p w14:paraId="03260551" w14:textId="77777777" w:rsidR="003800AF" w:rsidRPr="001818EA" w:rsidRDefault="003800AF" w:rsidP="00116C1C">
      <w:pPr>
        <w:widowControl w:val="0"/>
        <w:spacing w:after="0" w:line="240" w:lineRule="auto"/>
        <w:jc w:val="center"/>
        <w:rPr>
          <w:rFonts w:ascii="Times New Roman" w:hAnsi="Times New Roman"/>
          <w:b/>
          <w:sz w:val="24"/>
          <w:szCs w:val="24"/>
        </w:rPr>
      </w:pPr>
    </w:p>
    <w:p w14:paraId="64A6A19B" w14:textId="77777777" w:rsidR="003800AF" w:rsidRPr="001818EA" w:rsidRDefault="003800AF" w:rsidP="00116C1C">
      <w:pPr>
        <w:widowControl w:val="0"/>
        <w:spacing w:after="0" w:line="240" w:lineRule="auto"/>
        <w:jc w:val="center"/>
        <w:rPr>
          <w:rFonts w:ascii="Times New Roman" w:hAnsi="Times New Roman"/>
          <w:b/>
          <w:sz w:val="24"/>
          <w:szCs w:val="24"/>
        </w:rPr>
      </w:pPr>
    </w:p>
    <w:p w14:paraId="6792A574" w14:textId="77777777" w:rsidR="003800AF" w:rsidRPr="001818EA" w:rsidRDefault="003800AF" w:rsidP="00116C1C">
      <w:pPr>
        <w:widowControl w:val="0"/>
        <w:spacing w:after="0" w:line="240" w:lineRule="auto"/>
        <w:jc w:val="center"/>
        <w:rPr>
          <w:rFonts w:ascii="Times New Roman" w:hAnsi="Times New Roman"/>
          <w:b/>
          <w:sz w:val="24"/>
          <w:szCs w:val="24"/>
        </w:rPr>
      </w:pPr>
    </w:p>
    <w:p w14:paraId="7FE2446E" w14:textId="77777777" w:rsidR="003800AF" w:rsidRPr="001818EA" w:rsidRDefault="003800AF" w:rsidP="00116C1C">
      <w:pPr>
        <w:widowControl w:val="0"/>
        <w:spacing w:after="0" w:line="240" w:lineRule="auto"/>
        <w:jc w:val="center"/>
        <w:rPr>
          <w:rFonts w:ascii="Times New Roman" w:hAnsi="Times New Roman"/>
          <w:b/>
          <w:sz w:val="24"/>
          <w:szCs w:val="24"/>
        </w:rPr>
      </w:pPr>
    </w:p>
    <w:p w14:paraId="26682261" w14:textId="77777777" w:rsidR="003800AF" w:rsidRPr="001818EA" w:rsidRDefault="003800AF" w:rsidP="00116C1C">
      <w:pPr>
        <w:widowControl w:val="0"/>
        <w:spacing w:after="0" w:line="240" w:lineRule="auto"/>
        <w:jc w:val="center"/>
        <w:rPr>
          <w:rFonts w:ascii="Times New Roman" w:hAnsi="Times New Roman"/>
          <w:b/>
          <w:sz w:val="24"/>
          <w:szCs w:val="24"/>
        </w:rPr>
      </w:pPr>
    </w:p>
    <w:p w14:paraId="03FBA4CE" w14:textId="77777777" w:rsidR="00877EBE" w:rsidRPr="001818EA" w:rsidRDefault="00877EBE" w:rsidP="00116C1C">
      <w:pPr>
        <w:widowControl w:val="0"/>
        <w:spacing w:after="0" w:line="240" w:lineRule="auto"/>
        <w:jc w:val="center"/>
        <w:rPr>
          <w:rFonts w:ascii="Times New Roman" w:hAnsi="Times New Roman"/>
          <w:b/>
          <w:sz w:val="24"/>
          <w:szCs w:val="24"/>
        </w:rPr>
      </w:pPr>
    </w:p>
    <w:p w14:paraId="67EE23D6" w14:textId="77777777" w:rsidR="00877EBE" w:rsidRPr="001818EA" w:rsidRDefault="00877EBE" w:rsidP="00116C1C">
      <w:pPr>
        <w:widowControl w:val="0"/>
        <w:spacing w:after="0" w:line="240" w:lineRule="auto"/>
        <w:jc w:val="center"/>
        <w:rPr>
          <w:rFonts w:ascii="Times New Roman" w:hAnsi="Times New Roman"/>
          <w:b/>
          <w:sz w:val="24"/>
          <w:szCs w:val="24"/>
        </w:rPr>
      </w:pPr>
    </w:p>
    <w:p w14:paraId="35E1C101" w14:textId="77777777" w:rsidR="00877EBE" w:rsidRPr="001818EA" w:rsidRDefault="00877EBE" w:rsidP="00116C1C">
      <w:pPr>
        <w:widowControl w:val="0"/>
        <w:spacing w:after="0" w:line="240" w:lineRule="auto"/>
        <w:jc w:val="center"/>
        <w:rPr>
          <w:rFonts w:ascii="Times New Roman" w:hAnsi="Times New Roman"/>
          <w:b/>
          <w:sz w:val="24"/>
          <w:szCs w:val="24"/>
        </w:rPr>
      </w:pPr>
    </w:p>
    <w:p w14:paraId="30B60B4C" w14:textId="77777777" w:rsidR="003800AF" w:rsidRPr="001818EA" w:rsidRDefault="003800AF" w:rsidP="00116C1C">
      <w:pPr>
        <w:widowControl w:val="0"/>
        <w:spacing w:after="0" w:line="240" w:lineRule="auto"/>
        <w:jc w:val="center"/>
        <w:rPr>
          <w:rFonts w:ascii="Times New Roman" w:hAnsi="Times New Roman"/>
          <w:b/>
          <w:sz w:val="24"/>
          <w:szCs w:val="24"/>
        </w:rPr>
      </w:pPr>
    </w:p>
    <w:p w14:paraId="52DC2478" w14:textId="77777777" w:rsidR="003800AF" w:rsidRDefault="003800AF" w:rsidP="00116C1C">
      <w:pPr>
        <w:widowControl w:val="0"/>
        <w:spacing w:after="0" w:line="240" w:lineRule="auto"/>
        <w:jc w:val="center"/>
        <w:rPr>
          <w:rFonts w:ascii="Times New Roman" w:hAnsi="Times New Roman"/>
          <w:b/>
          <w:sz w:val="24"/>
          <w:szCs w:val="24"/>
        </w:rPr>
      </w:pPr>
    </w:p>
    <w:p w14:paraId="627002D5" w14:textId="77777777" w:rsidR="00E85935" w:rsidRDefault="00E85935" w:rsidP="00116C1C">
      <w:pPr>
        <w:widowControl w:val="0"/>
        <w:spacing w:after="0" w:line="240" w:lineRule="auto"/>
        <w:jc w:val="center"/>
        <w:rPr>
          <w:rFonts w:ascii="Times New Roman" w:hAnsi="Times New Roman"/>
          <w:b/>
          <w:sz w:val="24"/>
          <w:szCs w:val="24"/>
        </w:rPr>
      </w:pPr>
    </w:p>
    <w:p w14:paraId="7E298D27" w14:textId="77777777" w:rsidR="00E85935" w:rsidRDefault="00E85935" w:rsidP="00116C1C">
      <w:pPr>
        <w:widowControl w:val="0"/>
        <w:spacing w:after="0" w:line="240" w:lineRule="auto"/>
        <w:jc w:val="center"/>
        <w:rPr>
          <w:rFonts w:ascii="Times New Roman" w:hAnsi="Times New Roman"/>
          <w:b/>
          <w:sz w:val="24"/>
          <w:szCs w:val="24"/>
        </w:rPr>
      </w:pPr>
    </w:p>
    <w:p w14:paraId="1B1900F7" w14:textId="77777777" w:rsidR="00E85935" w:rsidRDefault="00E85935" w:rsidP="00116C1C">
      <w:pPr>
        <w:widowControl w:val="0"/>
        <w:spacing w:after="0" w:line="240" w:lineRule="auto"/>
        <w:jc w:val="center"/>
        <w:rPr>
          <w:rFonts w:ascii="Times New Roman" w:hAnsi="Times New Roman"/>
          <w:b/>
          <w:sz w:val="24"/>
          <w:szCs w:val="24"/>
        </w:rPr>
      </w:pPr>
    </w:p>
    <w:p w14:paraId="2946B782" w14:textId="77777777" w:rsidR="00E85935" w:rsidRDefault="00E85935" w:rsidP="00116C1C">
      <w:pPr>
        <w:widowControl w:val="0"/>
        <w:spacing w:after="0" w:line="240" w:lineRule="auto"/>
        <w:jc w:val="center"/>
        <w:rPr>
          <w:rFonts w:ascii="Times New Roman" w:hAnsi="Times New Roman"/>
          <w:b/>
          <w:sz w:val="24"/>
          <w:szCs w:val="24"/>
        </w:rPr>
      </w:pPr>
    </w:p>
    <w:p w14:paraId="18FABD69" w14:textId="77777777" w:rsidR="00E85935" w:rsidRDefault="00E85935" w:rsidP="00116C1C">
      <w:pPr>
        <w:widowControl w:val="0"/>
        <w:spacing w:after="0" w:line="240" w:lineRule="auto"/>
        <w:jc w:val="center"/>
        <w:rPr>
          <w:rFonts w:ascii="Times New Roman" w:hAnsi="Times New Roman"/>
          <w:b/>
          <w:sz w:val="24"/>
          <w:szCs w:val="24"/>
        </w:rPr>
      </w:pPr>
    </w:p>
    <w:p w14:paraId="66412E0C" w14:textId="77777777" w:rsidR="00E85935" w:rsidRDefault="00E85935" w:rsidP="00116C1C">
      <w:pPr>
        <w:widowControl w:val="0"/>
        <w:spacing w:after="0" w:line="240" w:lineRule="auto"/>
        <w:jc w:val="center"/>
        <w:rPr>
          <w:rFonts w:ascii="Times New Roman" w:hAnsi="Times New Roman"/>
          <w:b/>
          <w:sz w:val="24"/>
          <w:szCs w:val="24"/>
        </w:rPr>
      </w:pPr>
    </w:p>
    <w:p w14:paraId="6D907872" w14:textId="77777777" w:rsidR="00E85935" w:rsidRDefault="00E85935" w:rsidP="00116C1C">
      <w:pPr>
        <w:widowControl w:val="0"/>
        <w:spacing w:after="0" w:line="240" w:lineRule="auto"/>
        <w:jc w:val="center"/>
        <w:rPr>
          <w:rFonts w:ascii="Times New Roman" w:hAnsi="Times New Roman"/>
          <w:b/>
          <w:sz w:val="24"/>
          <w:szCs w:val="24"/>
        </w:rPr>
      </w:pPr>
    </w:p>
    <w:p w14:paraId="5A699171" w14:textId="77777777" w:rsidR="00E85935" w:rsidRDefault="00E85935" w:rsidP="00116C1C">
      <w:pPr>
        <w:widowControl w:val="0"/>
        <w:spacing w:after="0" w:line="240" w:lineRule="auto"/>
        <w:jc w:val="center"/>
        <w:rPr>
          <w:rFonts w:ascii="Times New Roman" w:hAnsi="Times New Roman"/>
          <w:b/>
          <w:sz w:val="24"/>
          <w:szCs w:val="24"/>
        </w:rPr>
      </w:pPr>
    </w:p>
    <w:p w14:paraId="1EFD88C6" w14:textId="77777777" w:rsidR="00E85935" w:rsidRDefault="00E85935" w:rsidP="00116C1C">
      <w:pPr>
        <w:widowControl w:val="0"/>
        <w:spacing w:after="0" w:line="240" w:lineRule="auto"/>
        <w:jc w:val="center"/>
        <w:rPr>
          <w:rFonts w:ascii="Times New Roman" w:hAnsi="Times New Roman"/>
          <w:b/>
          <w:sz w:val="24"/>
          <w:szCs w:val="24"/>
        </w:rPr>
      </w:pPr>
    </w:p>
    <w:p w14:paraId="7F74DCE8" w14:textId="77777777" w:rsidR="00E85935" w:rsidRDefault="00E85935" w:rsidP="00116C1C">
      <w:pPr>
        <w:widowControl w:val="0"/>
        <w:spacing w:after="0" w:line="240" w:lineRule="auto"/>
        <w:jc w:val="center"/>
        <w:rPr>
          <w:rFonts w:ascii="Times New Roman" w:hAnsi="Times New Roman"/>
          <w:b/>
          <w:sz w:val="24"/>
          <w:szCs w:val="24"/>
        </w:rPr>
      </w:pPr>
    </w:p>
    <w:p w14:paraId="414BAD56" w14:textId="77777777" w:rsidR="00E85935" w:rsidRDefault="00E85935" w:rsidP="00116C1C">
      <w:pPr>
        <w:widowControl w:val="0"/>
        <w:spacing w:after="0" w:line="240" w:lineRule="auto"/>
        <w:jc w:val="center"/>
        <w:rPr>
          <w:rFonts w:ascii="Times New Roman" w:hAnsi="Times New Roman"/>
          <w:b/>
          <w:sz w:val="24"/>
          <w:szCs w:val="24"/>
        </w:rPr>
      </w:pPr>
    </w:p>
    <w:p w14:paraId="0F459C3B" w14:textId="77777777" w:rsidR="00E85935" w:rsidRDefault="00E85935" w:rsidP="00116C1C">
      <w:pPr>
        <w:widowControl w:val="0"/>
        <w:spacing w:after="0" w:line="240" w:lineRule="auto"/>
        <w:jc w:val="center"/>
        <w:rPr>
          <w:rFonts w:ascii="Times New Roman" w:hAnsi="Times New Roman"/>
          <w:b/>
          <w:sz w:val="24"/>
          <w:szCs w:val="24"/>
        </w:rPr>
      </w:pPr>
    </w:p>
    <w:p w14:paraId="7C872AB1" w14:textId="77777777" w:rsidR="00E85935" w:rsidRDefault="00E85935" w:rsidP="00116C1C">
      <w:pPr>
        <w:widowControl w:val="0"/>
        <w:spacing w:after="0" w:line="240" w:lineRule="auto"/>
        <w:jc w:val="center"/>
        <w:rPr>
          <w:rFonts w:ascii="Times New Roman" w:hAnsi="Times New Roman"/>
          <w:b/>
          <w:sz w:val="24"/>
          <w:szCs w:val="24"/>
        </w:rPr>
      </w:pPr>
    </w:p>
    <w:p w14:paraId="687DCF65" w14:textId="77777777" w:rsidR="00E85935" w:rsidRDefault="00E85935" w:rsidP="00116C1C">
      <w:pPr>
        <w:widowControl w:val="0"/>
        <w:spacing w:after="0" w:line="240" w:lineRule="auto"/>
        <w:jc w:val="center"/>
        <w:rPr>
          <w:rFonts w:ascii="Times New Roman" w:hAnsi="Times New Roman"/>
          <w:b/>
          <w:sz w:val="24"/>
          <w:szCs w:val="24"/>
        </w:rPr>
      </w:pPr>
    </w:p>
    <w:p w14:paraId="3D8A42B6" w14:textId="77777777" w:rsidR="00E85935" w:rsidRDefault="00E85935" w:rsidP="00116C1C">
      <w:pPr>
        <w:widowControl w:val="0"/>
        <w:spacing w:after="0" w:line="240" w:lineRule="auto"/>
        <w:jc w:val="center"/>
        <w:rPr>
          <w:rFonts w:ascii="Times New Roman" w:hAnsi="Times New Roman"/>
          <w:b/>
          <w:sz w:val="24"/>
          <w:szCs w:val="24"/>
        </w:rPr>
      </w:pPr>
    </w:p>
    <w:p w14:paraId="7C2E24F8" w14:textId="77777777" w:rsidR="00E85935" w:rsidRDefault="00E85935" w:rsidP="00116C1C">
      <w:pPr>
        <w:widowControl w:val="0"/>
        <w:spacing w:after="0" w:line="240" w:lineRule="auto"/>
        <w:jc w:val="center"/>
        <w:rPr>
          <w:rFonts w:ascii="Times New Roman" w:hAnsi="Times New Roman"/>
          <w:b/>
          <w:sz w:val="24"/>
          <w:szCs w:val="24"/>
        </w:rPr>
      </w:pPr>
    </w:p>
    <w:p w14:paraId="114D2AAB" w14:textId="77777777" w:rsidR="00E85935" w:rsidRDefault="00E85935" w:rsidP="00116C1C">
      <w:pPr>
        <w:widowControl w:val="0"/>
        <w:spacing w:after="0" w:line="240" w:lineRule="auto"/>
        <w:jc w:val="center"/>
        <w:rPr>
          <w:rFonts w:ascii="Times New Roman" w:hAnsi="Times New Roman"/>
          <w:b/>
          <w:sz w:val="24"/>
          <w:szCs w:val="24"/>
        </w:rPr>
      </w:pPr>
    </w:p>
    <w:p w14:paraId="586A9D3D" w14:textId="77777777" w:rsidR="00E85935" w:rsidRDefault="00E85935" w:rsidP="00116C1C">
      <w:pPr>
        <w:widowControl w:val="0"/>
        <w:spacing w:after="0" w:line="240" w:lineRule="auto"/>
        <w:jc w:val="center"/>
        <w:rPr>
          <w:rFonts w:ascii="Times New Roman" w:hAnsi="Times New Roman"/>
          <w:b/>
          <w:sz w:val="24"/>
          <w:szCs w:val="24"/>
        </w:rPr>
      </w:pPr>
    </w:p>
    <w:p w14:paraId="0D1F1311" w14:textId="77777777" w:rsidR="00E85935" w:rsidRDefault="00E85935" w:rsidP="00116C1C">
      <w:pPr>
        <w:widowControl w:val="0"/>
        <w:spacing w:after="0" w:line="240" w:lineRule="auto"/>
        <w:jc w:val="center"/>
        <w:rPr>
          <w:rFonts w:ascii="Times New Roman" w:hAnsi="Times New Roman"/>
          <w:b/>
          <w:sz w:val="24"/>
          <w:szCs w:val="24"/>
        </w:rPr>
      </w:pPr>
    </w:p>
    <w:p w14:paraId="7C2B27D9" w14:textId="77777777" w:rsidR="00E85935" w:rsidRDefault="00E85935" w:rsidP="00116C1C">
      <w:pPr>
        <w:widowControl w:val="0"/>
        <w:spacing w:after="0" w:line="240" w:lineRule="auto"/>
        <w:jc w:val="center"/>
        <w:rPr>
          <w:rFonts w:ascii="Times New Roman" w:hAnsi="Times New Roman"/>
          <w:b/>
          <w:sz w:val="24"/>
          <w:szCs w:val="24"/>
        </w:rPr>
      </w:pPr>
    </w:p>
    <w:p w14:paraId="1EA4A446" w14:textId="77777777" w:rsidR="00E85935" w:rsidRDefault="00E85935" w:rsidP="00116C1C">
      <w:pPr>
        <w:widowControl w:val="0"/>
        <w:spacing w:after="0" w:line="240" w:lineRule="auto"/>
        <w:jc w:val="center"/>
        <w:rPr>
          <w:rFonts w:ascii="Times New Roman" w:hAnsi="Times New Roman"/>
          <w:b/>
          <w:sz w:val="24"/>
          <w:szCs w:val="24"/>
        </w:rPr>
      </w:pPr>
    </w:p>
    <w:p w14:paraId="2D3ECF66" w14:textId="77777777" w:rsidR="00E85935" w:rsidRPr="001818EA" w:rsidRDefault="00E85935" w:rsidP="00116C1C">
      <w:pPr>
        <w:widowControl w:val="0"/>
        <w:spacing w:after="0" w:line="240" w:lineRule="auto"/>
        <w:jc w:val="center"/>
        <w:rPr>
          <w:rFonts w:ascii="Times New Roman" w:hAnsi="Times New Roman"/>
          <w:b/>
          <w:sz w:val="24"/>
          <w:szCs w:val="24"/>
        </w:rPr>
      </w:pPr>
    </w:p>
    <w:p w14:paraId="5DA737D9" w14:textId="77777777" w:rsidR="003800AF" w:rsidRPr="001818EA" w:rsidRDefault="003800AF" w:rsidP="00116C1C">
      <w:pPr>
        <w:widowControl w:val="0"/>
        <w:spacing w:after="0" w:line="240" w:lineRule="auto"/>
        <w:jc w:val="center"/>
        <w:rPr>
          <w:rFonts w:ascii="Times New Roman" w:hAnsi="Times New Roman"/>
          <w:b/>
          <w:bCs/>
          <w:sz w:val="24"/>
          <w:szCs w:val="24"/>
        </w:rPr>
      </w:pPr>
      <w:r w:rsidRPr="001818EA">
        <w:rPr>
          <w:rFonts w:ascii="Times New Roman" w:hAnsi="Times New Roman"/>
          <w:b/>
          <w:bCs/>
          <w:sz w:val="24"/>
          <w:szCs w:val="24"/>
        </w:rPr>
        <w:t>20</w:t>
      </w:r>
      <w:r w:rsidR="00E85935">
        <w:rPr>
          <w:rFonts w:ascii="Times New Roman" w:hAnsi="Times New Roman"/>
          <w:b/>
          <w:bCs/>
          <w:sz w:val="24"/>
          <w:szCs w:val="24"/>
        </w:rPr>
        <w:t>21</w:t>
      </w:r>
      <w:r w:rsidRPr="001818EA">
        <w:rPr>
          <w:rFonts w:ascii="Times New Roman" w:hAnsi="Times New Roman"/>
          <w:b/>
          <w:bCs/>
          <w:sz w:val="24"/>
          <w:szCs w:val="24"/>
        </w:rPr>
        <w:t>г.</w:t>
      </w:r>
      <w:r w:rsidRPr="001818EA">
        <w:rPr>
          <w:rFonts w:ascii="Times New Roman" w:hAnsi="Times New Roman"/>
          <w:b/>
          <w:bCs/>
          <w:sz w:val="24"/>
          <w:szCs w:val="24"/>
        </w:rPr>
        <w:br w:type="page"/>
      </w:r>
    </w:p>
    <w:p w14:paraId="731657B8" w14:textId="77777777" w:rsidR="003800AF" w:rsidRPr="001818EA" w:rsidRDefault="003800AF" w:rsidP="00116C1C">
      <w:pPr>
        <w:widowControl w:val="0"/>
        <w:spacing w:after="0" w:line="240" w:lineRule="auto"/>
        <w:ind w:firstLine="567"/>
        <w:jc w:val="center"/>
        <w:rPr>
          <w:rFonts w:ascii="Times New Roman" w:hAnsi="Times New Roman"/>
          <w:b/>
          <w:sz w:val="24"/>
          <w:szCs w:val="24"/>
        </w:rPr>
      </w:pPr>
      <w:r w:rsidRPr="001818EA">
        <w:rPr>
          <w:rFonts w:ascii="Times New Roman" w:hAnsi="Times New Roman"/>
          <w:b/>
          <w:sz w:val="24"/>
          <w:szCs w:val="24"/>
        </w:rPr>
        <w:lastRenderedPageBreak/>
        <w:t>СОДЕРЖАНИЕ</w:t>
      </w:r>
    </w:p>
    <w:p w14:paraId="3B303085" w14:textId="77777777" w:rsidR="006D116D" w:rsidRPr="001818EA" w:rsidRDefault="006D116D" w:rsidP="00116C1C">
      <w:pPr>
        <w:widowControl w:val="0"/>
        <w:spacing w:after="0" w:line="240" w:lineRule="auto"/>
        <w:ind w:firstLine="567"/>
        <w:jc w:val="center"/>
        <w:rPr>
          <w:rFonts w:ascii="Times New Roman" w:hAnsi="Times New Roman"/>
          <w:b/>
          <w:sz w:val="24"/>
          <w:szCs w:val="24"/>
        </w:rPr>
      </w:pPr>
    </w:p>
    <w:tbl>
      <w:tblPr>
        <w:tblW w:w="0" w:type="auto"/>
        <w:tblLook w:val="01E0" w:firstRow="1" w:lastRow="1" w:firstColumn="1" w:lastColumn="1" w:noHBand="0" w:noVBand="0"/>
      </w:tblPr>
      <w:tblGrid>
        <w:gridCol w:w="7668"/>
      </w:tblGrid>
      <w:tr w:rsidR="004C2899" w:rsidRPr="001818EA" w14:paraId="12D1D887" w14:textId="77777777" w:rsidTr="00184CED">
        <w:tc>
          <w:tcPr>
            <w:tcW w:w="7668" w:type="dxa"/>
          </w:tcPr>
          <w:p w14:paraId="42C22FC3" w14:textId="77777777" w:rsidR="004C2899" w:rsidRPr="001818EA" w:rsidRDefault="004C2899" w:rsidP="00A21661">
            <w:pPr>
              <w:widowControl w:val="0"/>
              <w:numPr>
                <w:ilvl w:val="0"/>
                <w:numId w:val="105"/>
              </w:numPr>
              <w:tabs>
                <w:tab w:val="clear" w:pos="644"/>
                <w:tab w:val="left" w:pos="284"/>
              </w:tabs>
              <w:spacing w:after="0" w:line="240" w:lineRule="auto"/>
              <w:ind w:left="284" w:hanging="284"/>
              <w:jc w:val="both"/>
              <w:rPr>
                <w:rFonts w:ascii="Times New Roman" w:hAnsi="Times New Roman"/>
                <w:b/>
                <w:sz w:val="24"/>
                <w:szCs w:val="24"/>
              </w:rPr>
            </w:pPr>
            <w:r w:rsidRPr="001818EA">
              <w:rPr>
                <w:rFonts w:ascii="Times New Roman" w:hAnsi="Times New Roman"/>
                <w:b/>
                <w:sz w:val="24"/>
                <w:szCs w:val="24"/>
              </w:rPr>
              <w:t>ОБЩАЯ ХАРАКТЕРИСТИКА ПРИМЕРНОЙ РАБОЧЕЙ ПРОГРАММЫ УЧЕБНОЙ ДИСЦИПЛИНЫ</w:t>
            </w:r>
          </w:p>
          <w:p w14:paraId="2EAF36B0" w14:textId="77777777" w:rsidR="004C2899" w:rsidRPr="001818EA" w:rsidRDefault="004C2899" w:rsidP="00116C1C">
            <w:pPr>
              <w:widowControl w:val="0"/>
              <w:tabs>
                <w:tab w:val="left" w:pos="284"/>
              </w:tabs>
              <w:spacing w:after="0" w:line="240" w:lineRule="auto"/>
              <w:ind w:left="284" w:hanging="284"/>
              <w:jc w:val="both"/>
              <w:rPr>
                <w:rFonts w:ascii="Times New Roman" w:hAnsi="Times New Roman"/>
                <w:b/>
                <w:sz w:val="24"/>
                <w:szCs w:val="24"/>
              </w:rPr>
            </w:pPr>
          </w:p>
        </w:tc>
      </w:tr>
      <w:tr w:rsidR="004C2899" w:rsidRPr="001818EA" w14:paraId="72DA0C83" w14:textId="77777777" w:rsidTr="00184CED">
        <w:tc>
          <w:tcPr>
            <w:tcW w:w="7668" w:type="dxa"/>
          </w:tcPr>
          <w:p w14:paraId="176C7DAD" w14:textId="77777777" w:rsidR="004C2899" w:rsidRPr="001818EA" w:rsidRDefault="004C2899" w:rsidP="00A21661">
            <w:pPr>
              <w:widowControl w:val="0"/>
              <w:numPr>
                <w:ilvl w:val="0"/>
                <w:numId w:val="105"/>
              </w:numPr>
              <w:tabs>
                <w:tab w:val="left" w:pos="284"/>
              </w:tabs>
              <w:spacing w:after="0" w:line="240" w:lineRule="auto"/>
              <w:ind w:left="284" w:hanging="284"/>
              <w:jc w:val="both"/>
              <w:rPr>
                <w:rFonts w:ascii="Times New Roman" w:hAnsi="Times New Roman"/>
                <w:b/>
                <w:sz w:val="24"/>
                <w:szCs w:val="24"/>
              </w:rPr>
            </w:pPr>
            <w:r w:rsidRPr="001818EA">
              <w:rPr>
                <w:rFonts w:ascii="Times New Roman" w:hAnsi="Times New Roman"/>
                <w:b/>
                <w:sz w:val="24"/>
                <w:szCs w:val="24"/>
              </w:rPr>
              <w:t>СТРУКТУРА И СОДЕРЖАНИЕ УЧЕБНОЙ ДИСЦИПЛИНЫ</w:t>
            </w:r>
          </w:p>
          <w:p w14:paraId="381E0607" w14:textId="77777777" w:rsidR="004C2899" w:rsidRPr="001818EA" w:rsidRDefault="004C2899" w:rsidP="00116C1C">
            <w:pPr>
              <w:widowControl w:val="0"/>
              <w:tabs>
                <w:tab w:val="left" w:pos="284"/>
              </w:tabs>
              <w:spacing w:after="0" w:line="240" w:lineRule="auto"/>
              <w:ind w:left="284" w:hanging="284"/>
              <w:jc w:val="both"/>
              <w:rPr>
                <w:rFonts w:ascii="Times New Roman" w:hAnsi="Times New Roman"/>
                <w:b/>
                <w:sz w:val="24"/>
                <w:szCs w:val="24"/>
              </w:rPr>
            </w:pPr>
          </w:p>
        </w:tc>
      </w:tr>
      <w:tr w:rsidR="004C2899" w:rsidRPr="001818EA" w14:paraId="6857795F" w14:textId="77777777" w:rsidTr="00184CED">
        <w:trPr>
          <w:trHeight w:val="670"/>
        </w:trPr>
        <w:tc>
          <w:tcPr>
            <w:tcW w:w="7668" w:type="dxa"/>
          </w:tcPr>
          <w:p w14:paraId="321EF2DB" w14:textId="77777777" w:rsidR="004C2899" w:rsidRPr="001818EA" w:rsidRDefault="004C2899" w:rsidP="00A21661">
            <w:pPr>
              <w:widowControl w:val="0"/>
              <w:numPr>
                <w:ilvl w:val="0"/>
                <w:numId w:val="105"/>
              </w:numPr>
              <w:tabs>
                <w:tab w:val="left" w:pos="284"/>
              </w:tabs>
              <w:spacing w:after="0" w:line="240" w:lineRule="auto"/>
              <w:ind w:left="284" w:hanging="284"/>
              <w:jc w:val="both"/>
              <w:rPr>
                <w:rFonts w:ascii="Times New Roman" w:hAnsi="Times New Roman"/>
                <w:b/>
                <w:sz w:val="24"/>
                <w:szCs w:val="24"/>
              </w:rPr>
            </w:pPr>
            <w:r w:rsidRPr="001818EA">
              <w:rPr>
                <w:rFonts w:ascii="Times New Roman" w:hAnsi="Times New Roman"/>
                <w:b/>
                <w:sz w:val="24"/>
                <w:szCs w:val="24"/>
              </w:rPr>
              <w:t>УСЛОВИЯ РЕАЛИЗАЦИИ ПРОГРАММЫ УЧЕБНОЙ ДИСЦИПЛИНЫ</w:t>
            </w:r>
          </w:p>
        </w:tc>
      </w:tr>
      <w:tr w:rsidR="004C2899" w:rsidRPr="001818EA" w14:paraId="662FAAD5" w14:textId="77777777" w:rsidTr="00184CED">
        <w:tc>
          <w:tcPr>
            <w:tcW w:w="7668" w:type="dxa"/>
          </w:tcPr>
          <w:p w14:paraId="7ED82C17" w14:textId="77777777" w:rsidR="004C2899" w:rsidRPr="001818EA" w:rsidRDefault="004C2899" w:rsidP="00A21661">
            <w:pPr>
              <w:widowControl w:val="0"/>
              <w:numPr>
                <w:ilvl w:val="0"/>
                <w:numId w:val="105"/>
              </w:numPr>
              <w:tabs>
                <w:tab w:val="left" w:pos="284"/>
              </w:tabs>
              <w:spacing w:after="0" w:line="240" w:lineRule="auto"/>
              <w:ind w:left="284" w:hanging="284"/>
              <w:jc w:val="both"/>
              <w:rPr>
                <w:rFonts w:ascii="Times New Roman" w:hAnsi="Times New Roman"/>
                <w:b/>
                <w:sz w:val="24"/>
                <w:szCs w:val="24"/>
              </w:rPr>
            </w:pPr>
            <w:r w:rsidRPr="001818EA">
              <w:rPr>
                <w:rFonts w:ascii="Times New Roman" w:hAnsi="Times New Roman"/>
                <w:b/>
                <w:sz w:val="24"/>
                <w:szCs w:val="24"/>
              </w:rPr>
              <w:t>КОНТРОЛЬ И ОЦЕНКА РЕЗУЛЬТАТОВ ОСВОЕНИЯ УЧЕБНОЙ ДИСЦИПЛИНЫ</w:t>
            </w:r>
          </w:p>
          <w:p w14:paraId="462074DA" w14:textId="77777777" w:rsidR="004C2899" w:rsidRPr="001818EA" w:rsidRDefault="004C2899" w:rsidP="00116C1C">
            <w:pPr>
              <w:widowControl w:val="0"/>
              <w:tabs>
                <w:tab w:val="left" w:pos="284"/>
              </w:tabs>
              <w:spacing w:after="0" w:line="240" w:lineRule="auto"/>
              <w:ind w:left="284" w:hanging="284"/>
              <w:jc w:val="both"/>
              <w:rPr>
                <w:rFonts w:ascii="Times New Roman" w:hAnsi="Times New Roman"/>
                <w:b/>
                <w:sz w:val="24"/>
                <w:szCs w:val="24"/>
              </w:rPr>
            </w:pPr>
          </w:p>
        </w:tc>
      </w:tr>
    </w:tbl>
    <w:p w14:paraId="4DB98CD6" w14:textId="77777777" w:rsidR="00FE6BF0" w:rsidRPr="001818EA" w:rsidRDefault="003800AF" w:rsidP="00116C1C">
      <w:pPr>
        <w:widowControl w:val="0"/>
        <w:spacing w:after="0" w:line="240" w:lineRule="auto"/>
        <w:jc w:val="center"/>
        <w:rPr>
          <w:rFonts w:ascii="Times New Roman" w:hAnsi="Times New Roman"/>
          <w:b/>
          <w:sz w:val="24"/>
          <w:szCs w:val="24"/>
        </w:rPr>
      </w:pPr>
      <w:r w:rsidRPr="001818EA">
        <w:rPr>
          <w:rFonts w:ascii="Times New Roman" w:hAnsi="Times New Roman"/>
          <w:b/>
          <w:sz w:val="24"/>
          <w:szCs w:val="24"/>
          <w:u w:val="single"/>
        </w:rPr>
        <w:br w:type="page"/>
      </w:r>
      <w:r w:rsidR="008E0469" w:rsidRPr="001818EA">
        <w:rPr>
          <w:rFonts w:ascii="Times New Roman" w:hAnsi="Times New Roman"/>
          <w:b/>
          <w:sz w:val="24"/>
          <w:szCs w:val="24"/>
        </w:rPr>
        <w:lastRenderedPageBreak/>
        <w:t>1.</w:t>
      </w:r>
      <w:r w:rsidRPr="001818EA">
        <w:rPr>
          <w:rFonts w:ascii="Times New Roman" w:hAnsi="Times New Roman"/>
          <w:b/>
          <w:sz w:val="24"/>
          <w:szCs w:val="24"/>
        </w:rPr>
        <w:t>ОБЩАЯ ХАРАКТЕРИСТИКА ПРИМЕРН</w:t>
      </w:r>
      <w:r w:rsidR="00146FC1" w:rsidRPr="001818EA">
        <w:rPr>
          <w:rFonts w:ascii="Times New Roman" w:hAnsi="Times New Roman"/>
          <w:b/>
          <w:sz w:val="24"/>
          <w:szCs w:val="24"/>
        </w:rPr>
        <w:t>ОЙ ПРОГРАММЫ УЧЕБНОЙ ДИСЦИПЛИНЫ</w:t>
      </w:r>
      <w:r w:rsidR="00FE6BF0" w:rsidRPr="001818EA">
        <w:rPr>
          <w:rFonts w:ascii="Times New Roman" w:hAnsi="Times New Roman"/>
          <w:b/>
          <w:sz w:val="24"/>
          <w:szCs w:val="24"/>
        </w:rPr>
        <w:t>«ЕН.01 МАТЕМАТИКА»</w:t>
      </w:r>
    </w:p>
    <w:p w14:paraId="625CD750" w14:textId="77777777" w:rsidR="006D116D" w:rsidRPr="001818EA" w:rsidRDefault="006D116D" w:rsidP="00116C1C">
      <w:pPr>
        <w:widowControl w:val="0"/>
        <w:spacing w:after="0" w:line="240" w:lineRule="auto"/>
        <w:jc w:val="center"/>
        <w:rPr>
          <w:rFonts w:ascii="Times New Roman" w:hAnsi="Times New Roman"/>
          <w:b/>
          <w:sz w:val="24"/>
          <w:szCs w:val="24"/>
        </w:rPr>
      </w:pPr>
    </w:p>
    <w:p w14:paraId="1EBD15A5" w14:textId="77777777" w:rsidR="00C65132" w:rsidRPr="001818EA" w:rsidRDefault="00C65132" w:rsidP="00116C1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284"/>
        <w:jc w:val="both"/>
        <w:rPr>
          <w:rFonts w:ascii="Times New Roman" w:hAnsi="Times New Roman"/>
          <w:color w:val="000000"/>
          <w:sz w:val="24"/>
          <w:szCs w:val="24"/>
        </w:rPr>
      </w:pPr>
      <w:r w:rsidRPr="001818EA">
        <w:rPr>
          <w:rFonts w:ascii="Times New Roman" w:hAnsi="Times New Roman"/>
          <w:b/>
          <w:sz w:val="24"/>
          <w:szCs w:val="24"/>
        </w:rPr>
        <w:t>1.1. Место дисциплины в структуре осно</w:t>
      </w:r>
      <w:r w:rsidR="00757C9A" w:rsidRPr="001818EA">
        <w:rPr>
          <w:rFonts w:ascii="Times New Roman" w:hAnsi="Times New Roman"/>
          <w:b/>
          <w:sz w:val="24"/>
          <w:szCs w:val="24"/>
        </w:rPr>
        <w:t>вной профессиональной образовательной программы</w:t>
      </w:r>
      <w:r w:rsidRPr="001818EA">
        <w:rPr>
          <w:rFonts w:ascii="Times New Roman" w:hAnsi="Times New Roman"/>
          <w:color w:val="000000"/>
          <w:sz w:val="24"/>
          <w:szCs w:val="24"/>
        </w:rPr>
        <w:tab/>
      </w:r>
    </w:p>
    <w:p w14:paraId="56F41EE6" w14:textId="77777777" w:rsidR="00C65132" w:rsidRPr="001818EA" w:rsidRDefault="00C65132" w:rsidP="00116C1C">
      <w:pPr>
        <w:widowControl w:val="0"/>
        <w:spacing w:after="0" w:line="240" w:lineRule="auto"/>
        <w:ind w:firstLine="851"/>
        <w:jc w:val="both"/>
        <w:outlineLvl w:val="0"/>
        <w:rPr>
          <w:rFonts w:ascii="Times New Roman" w:hAnsi="Times New Roman"/>
          <w:sz w:val="24"/>
          <w:szCs w:val="24"/>
        </w:rPr>
      </w:pPr>
      <w:r w:rsidRPr="001818EA">
        <w:rPr>
          <w:rFonts w:ascii="Times New Roman" w:hAnsi="Times New Roman"/>
          <w:sz w:val="24"/>
          <w:szCs w:val="24"/>
        </w:rPr>
        <w:t xml:space="preserve">Учебная дисциплина «ЕН.01 Математика» является обязательной частью </w:t>
      </w:r>
      <w:r w:rsidR="008E47CF" w:rsidRPr="001818EA">
        <w:rPr>
          <w:rFonts w:ascii="Times New Roman" w:hAnsi="Times New Roman"/>
          <w:sz w:val="24"/>
          <w:szCs w:val="24"/>
        </w:rPr>
        <w:t xml:space="preserve">математического и </w:t>
      </w:r>
      <w:r w:rsidRPr="001818EA">
        <w:rPr>
          <w:rFonts w:ascii="Times New Roman" w:hAnsi="Times New Roman"/>
          <w:sz w:val="24"/>
          <w:szCs w:val="24"/>
        </w:rPr>
        <w:t xml:space="preserve">общего естественнонаучного цикла примерной основной образовательной программы в соответствии с ФГОС по специальности СПО </w:t>
      </w:r>
      <w:r w:rsidRPr="001818EA">
        <w:rPr>
          <w:rFonts w:ascii="Times New Roman" w:hAnsi="Times New Roman"/>
          <w:b/>
          <w:bCs/>
          <w:sz w:val="24"/>
          <w:szCs w:val="24"/>
        </w:rPr>
        <w:t>29.02.09 Печатное дело</w:t>
      </w:r>
      <w:r w:rsidRPr="001818EA">
        <w:rPr>
          <w:rFonts w:ascii="Times New Roman" w:hAnsi="Times New Roman"/>
          <w:sz w:val="24"/>
          <w:szCs w:val="24"/>
        </w:rPr>
        <w:t>.</w:t>
      </w:r>
    </w:p>
    <w:p w14:paraId="6E525417" w14:textId="77777777" w:rsidR="00ED4FAD" w:rsidRPr="001818EA" w:rsidRDefault="00C65132" w:rsidP="00116C1C">
      <w:pPr>
        <w:widowControl w:val="0"/>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4"/>
          <w:szCs w:val="24"/>
        </w:rPr>
      </w:pPr>
      <w:r w:rsidRPr="001818EA">
        <w:rPr>
          <w:rFonts w:ascii="Times New Roman" w:hAnsi="Times New Roman"/>
          <w:sz w:val="24"/>
          <w:szCs w:val="24"/>
        </w:rPr>
        <w:tab/>
        <w:t>Учебная дисциплина «ЕН.01 Математика» обеспечивает формирование профессиональных и общих компетенций по всем видам деятельности ФГОС по специальности. Особое значение дисциплина имеет при формировании и развитии  ОК.01- ОК.07, ПК 2.1-2.4.</w:t>
      </w:r>
    </w:p>
    <w:p w14:paraId="6770DDD4" w14:textId="77777777" w:rsidR="00ED4FAD" w:rsidRPr="001818EA" w:rsidRDefault="00ED4FAD" w:rsidP="00116C1C">
      <w:pPr>
        <w:widowControl w:val="0"/>
        <w:spacing w:after="0" w:line="240" w:lineRule="auto"/>
        <w:ind w:firstLine="567"/>
        <w:jc w:val="both"/>
        <w:rPr>
          <w:rFonts w:ascii="Times New Roman" w:hAnsi="Times New Roman"/>
          <w:sz w:val="24"/>
          <w:szCs w:val="24"/>
        </w:rPr>
      </w:pPr>
    </w:p>
    <w:p w14:paraId="6FFB085F" w14:textId="77777777" w:rsidR="00ED4FAD" w:rsidRPr="001818EA" w:rsidRDefault="00ED4FAD" w:rsidP="00116C1C">
      <w:pPr>
        <w:widowControl w:val="0"/>
        <w:spacing w:after="0" w:line="240" w:lineRule="auto"/>
        <w:ind w:firstLine="567"/>
        <w:jc w:val="both"/>
        <w:rPr>
          <w:rFonts w:ascii="Times New Roman" w:hAnsi="Times New Roman"/>
          <w:b/>
          <w:sz w:val="24"/>
          <w:szCs w:val="24"/>
        </w:rPr>
      </w:pPr>
      <w:r w:rsidRPr="001818EA">
        <w:rPr>
          <w:rFonts w:ascii="Times New Roman" w:hAnsi="Times New Roman"/>
          <w:b/>
          <w:sz w:val="24"/>
          <w:szCs w:val="24"/>
        </w:rPr>
        <w:t>1.2. Цель и планируемые результаты освоения дисциплины:</w:t>
      </w:r>
    </w:p>
    <w:p w14:paraId="0C7D161B" w14:textId="77777777" w:rsidR="0003279B" w:rsidRPr="001818EA" w:rsidRDefault="008B2ECE" w:rsidP="00116C1C">
      <w:pPr>
        <w:pStyle w:val="af"/>
        <w:widowControl w:val="0"/>
        <w:spacing w:after="0" w:line="240" w:lineRule="auto"/>
        <w:contextualSpacing w:val="0"/>
        <w:jc w:val="both"/>
        <w:rPr>
          <w:rFonts w:ascii="Times New Roman" w:hAnsi="Times New Roman"/>
          <w:b/>
          <w:sz w:val="24"/>
          <w:szCs w:val="24"/>
        </w:rPr>
      </w:pPr>
      <w:r w:rsidRPr="001818EA">
        <w:rPr>
          <w:rFonts w:ascii="Times New Roman" w:hAnsi="Times New Roman"/>
          <w:sz w:val="24"/>
          <w:szCs w:val="24"/>
        </w:rPr>
        <w:t>В рамках программы учебной дисциплины обучающимися осваиваются умения и знания</w:t>
      </w:r>
    </w:p>
    <w:tbl>
      <w:tblPr>
        <w:tblW w:w="10031"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29"/>
        <w:gridCol w:w="4933"/>
        <w:gridCol w:w="3969"/>
      </w:tblGrid>
      <w:tr w:rsidR="0003279B" w:rsidRPr="001818EA" w14:paraId="19AA6D4E" w14:textId="77777777" w:rsidTr="0092763C">
        <w:trPr>
          <w:trHeight w:val="649"/>
        </w:trPr>
        <w:tc>
          <w:tcPr>
            <w:tcW w:w="1129" w:type="dxa"/>
            <w:hideMark/>
          </w:tcPr>
          <w:p w14:paraId="35C5CB5F" w14:textId="77777777" w:rsidR="0003279B" w:rsidRPr="001818EA" w:rsidRDefault="0003279B" w:rsidP="00116C1C">
            <w:pPr>
              <w:widowControl w:val="0"/>
              <w:spacing w:after="0" w:line="240" w:lineRule="auto"/>
              <w:jc w:val="center"/>
              <w:rPr>
                <w:rFonts w:ascii="Times New Roman" w:hAnsi="Times New Roman"/>
                <w:sz w:val="24"/>
                <w:szCs w:val="24"/>
              </w:rPr>
            </w:pPr>
            <w:r w:rsidRPr="001818EA">
              <w:rPr>
                <w:rFonts w:ascii="Times New Roman" w:hAnsi="Times New Roman"/>
                <w:sz w:val="24"/>
                <w:szCs w:val="24"/>
              </w:rPr>
              <w:t xml:space="preserve">Код </w:t>
            </w:r>
          </w:p>
          <w:p w14:paraId="0017D2E2" w14:textId="77777777" w:rsidR="0003279B" w:rsidRPr="001818EA" w:rsidRDefault="0003279B" w:rsidP="00116C1C">
            <w:pPr>
              <w:widowControl w:val="0"/>
              <w:spacing w:after="0" w:line="240" w:lineRule="auto"/>
              <w:jc w:val="center"/>
              <w:rPr>
                <w:rFonts w:ascii="Times New Roman" w:hAnsi="Times New Roman"/>
                <w:sz w:val="24"/>
                <w:szCs w:val="24"/>
              </w:rPr>
            </w:pPr>
            <w:r w:rsidRPr="001818EA">
              <w:rPr>
                <w:rFonts w:ascii="Times New Roman" w:hAnsi="Times New Roman"/>
                <w:sz w:val="24"/>
                <w:szCs w:val="24"/>
              </w:rPr>
              <w:t>ПК, ОК</w:t>
            </w:r>
          </w:p>
        </w:tc>
        <w:tc>
          <w:tcPr>
            <w:tcW w:w="4933" w:type="dxa"/>
            <w:hideMark/>
          </w:tcPr>
          <w:p w14:paraId="2D01D3A3" w14:textId="77777777" w:rsidR="0003279B" w:rsidRPr="001818EA" w:rsidRDefault="0003279B" w:rsidP="00116C1C">
            <w:pPr>
              <w:widowControl w:val="0"/>
              <w:spacing w:after="0" w:line="240" w:lineRule="auto"/>
              <w:jc w:val="center"/>
              <w:rPr>
                <w:rFonts w:ascii="Times New Roman" w:hAnsi="Times New Roman"/>
                <w:sz w:val="24"/>
                <w:szCs w:val="24"/>
              </w:rPr>
            </w:pPr>
            <w:r w:rsidRPr="001818EA">
              <w:rPr>
                <w:rFonts w:ascii="Times New Roman" w:hAnsi="Times New Roman"/>
                <w:sz w:val="24"/>
                <w:szCs w:val="24"/>
              </w:rPr>
              <w:t>Умения</w:t>
            </w:r>
          </w:p>
        </w:tc>
        <w:tc>
          <w:tcPr>
            <w:tcW w:w="3969" w:type="dxa"/>
            <w:hideMark/>
          </w:tcPr>
          <w:p w14:paraId="3A20DC26" w14:textId="77777777" w:rsidR="0003279B" w:rsidRPr="001818EA" w:rsidRDefault="0003279B" w:rsidP="00116C1C">
            <w:pPr>
              <w:widowControl w:val="0"/>
              <w:spacing w:after="0" w:line="240" w:lineRule="auto"/>
              <w:jc w:val="center"/>
              <w:rPr>
                <w:rFonts w:ascii="Times New Roman" w:hAnsi="Times New Roman"/>
                <w:sz w:val="24"/>
                <w:szCs w:val="24"/>
              </w:rPr>
            </w:pPr>
            <w:r w:rsidRPr="001818EA">
              <w:rPr>
                <w:rFonts w:ascii="Times New Roman" w:hAnsi="Times New Roman"/>
                <w:sz w:val="24"/>
                <w:szCs w:val="24"/>
              </w:rPr>
              <w:t>Знания</w:t>
            </w:r>
          </w:p>
        </w:tc>
      </w:tr>
      <w:tr w:rsidR="0003279B" w:rsidRPr="001818EA" w14:paraId="5DA0D6F9" w14:textId="77777777" w:rsidTr="0092763C">
        <w:trPr>
          <w:trHeight w:val="212"/>
        </w:trPr>
        <w:tc>
          <w:tcPr>
            <w:tcW w:w="1129" w:type="dxa"/>
          </w:tcPr>
          <w:p w14:paraId="3A301876" w14:textId="77777777" w:rsidR="0003279B" w:rsidRPr="001818EA" w:rsidRDefault="00B13616" w:rsidP="00116C1C">
            <w:pPr>
              <w:widowControl w:val="0"/>
              <w:spacing w:after="0" w:line="240" w:lineRule="auto"/>
              <w:jc w:val="center"/>
              <w:rPr>
                <w:rFonts w:ascii="Times New Roman" w:hAnsi="Times New Roman"/>
                <w:bCs/>
                <w:sz w:val="24"/>
                <w:szCs w:val="24"/>
              </w:rPr>
            </w:pPr>
            <w:r w:rsidRPr="001818EA">
              <w:rPr>
                <w:rFonts w:ascii="Times New Roman" w:hAnsi="Times New Roman"/>
                <w:bCs/>
                <w:sz w:val="24"/>
                <w:szCs w:val="24"/>
              </w:rPr>
              <w:t>ПК 2.1</w:t>
            </w:r>
          </w:p>
          <w:p w14:paraId="62273983" w14:textId="77777777" w:rsidR="00B13616" w:rsidRPr="001818EA" w:rsidRDefault="00B13616" w:rsidP="00116C1C">
            <w:pPr>
              <w:widowControl w:val="0"/>
              <w:spacing w:after="0" w:line="240" w:lineRule="auto"/>
              <w:jc w:val="center"/>
              <w:rPr>
                <w:rFonts w:ascii="Times New Roman" w:hAnsi="Times New Roman"/>
                <w:bCs/>
                <w:sz w:val="24"/>
                <w:szCs w:val="24"/>
              </w:rPr>
            </w:pPr>
            <w:r w:rsidRPr="001818EA">
              <w:rPr>
                <w:rFonts w:ascii="Times New Roman" w:hAnsi="Times New Roman"/>
                <w:bCs/>
                <w:sz w:val="24"/>
                <w:szCs w:val="24"/>
              </w:rPr>
              <w:t>ПК 2.2</w:t>
            </w:r>
          </w:p>
          <w:p w14:paraId="15D63DD8" w14:textId="77777777" w:rsidR="00B13616" w:rsidRPr="001818EA" w:rsidRDefault="00B13616" w:rsidP="00116C1C">
            <w:pPr>
              <w:widowControl w:val="0"/>
              <w:spacing w:after="0" w:line="240" w:lineRule="auto"/>
              <w:jc w:val="center"/>
              <w:rPr>
                <w:rFonts w:ascii="Times New Roman" w:hAnsi="Times New Roman"/>
                <w:bCs/>
                <w:sz w:val="24"/>
                <w:szCs w:val="24"/>
              </w:rPr>
            </w:pPr>
            <w:r w:rsidRPr="001818EA">
              <w:rPr>
                <w:rFonts w:ascii="Times New Roman" w:hAnsi="Times New Roman"/>
                <w:bCs/>
                <w:sz w:val="24"/>
                <w:szCs w:val="24"/>
              </w:rPr>
              <w:t>ПК 2.3</w:t>
            </w:r>
          </w:p>
          <w:p w14:paraId="570F467B" w14:textId="77777777" w:rsidR="00B13616" w:rsidRPr="001818EA" w:rsidRDefault="00B13616" w:rsidP="00116C1C">
            <w:pPr>
              <w:widowControl w:val="0"/>
              <w:spacing w:after="0" w:line="240" w:lineRule="auto"/>
              <w:jc w:val="center"/>
              <w:rPr>
                <w:rFonts w:ascii="Times New Roman" w:hAnsi="Times New Roman"/>
                <w:bCs/>
                <w:sz w:val="24"/>
                <w:szCs w:val="24"/>
              </w:rPr>
            </w:pPr>
            <w:r w:rsidRPr="001818EA">
              <w:rPr>
                <w:rFonts w:ascii="Times New Roman" w:hAnsi="Times New Roman"/>
                <w:bCs/>
                <w:sz w:val="24"/>
                <w:szCs w:val="24"/>
              </w:rPr>
              <w:t>ПК 2.4</w:t>
            </w:r>
          </w:p>
          <w:p w14:paraId="000FD3AD" w14:textId="77777777" w:rsidR="00292DD6" w:rsidRPr="001818EA" w:rsidRDefault="00292DD6" w:rsidP="00116C1C">
            <w:pPr>
              <w:widowControl w:val="0"/>
              <w:spacing w:after="0" w:line="240" w:lineRule="auto"/>
              <w:ind w:left="-43"/>
              <w:jc w:val="center"/>
              <w:rPr>
                <w:rFonts w:ascii="Times New Roman" w:hAnsi="Times New Roman"/>
                <w:bCs/>
                <w:color w:val="000000"/>
                <w:sz w:val="24"/>
                <w:szCs w:val="24"/>
              </w:rPr>
            </w:pPr>
            <w:r w:rsidRPr="001818EA">
              <w:rPr>
                <w:rFonts w:ascii="Times New Roman" w:hAnsi="Times New Roman"/>
                <w:bCs/>
                <w:color w:val="000000"/>
                <w:sz w:val="24"/>
                <w:szCs w:val="24"/>
              </w:rPr>
              <w:t>ОК 1</w:t>
            </w:r>
          </w:p>
          <w:p w14:paraId="7A38320A" w14:textId="77777777" w:rsidR="00292DD6" w:rsidRPr="001818EA" w:rsidRDefault="00292DD6" w:rsidP="00116C1C">
            <w:pPr>
              <w:widowControl w:val="0"/>
              <w:spacing w:after="0" w:line="240" w:lineRule="auto"/>
              <w:ind w:left="-43"/>
              <w:jc w:val="center"/>
              <w:rPr>
                <w:rFonts w:ascii="Times New Roman" w:hAnsi="Times New Roman"/>
                <w:bCs/>
                <w:color w:val="000000"/>
                <w:sz w:val="24"/>
                <w:szCs w:val="24"/>
              </w:rPr>
            </w:pPr>
            <w:r w:rsidRPr="001818EA">
              <w:rPr>
                <w:rFonts w:ascii="Times New Roman" w:hAnsi="Times New Roman"/>
                <w:bCs/>
                <w:color w:val="000000"/>
                <w:sz w:val="24"/>
                <w:szCs w:val="24"/>
              </w:rPr>
              <w:t>ОК 2</w:t>
            </w:r>
          </w:p>
          <w:p w14:paraId="58E4B18E" w14:textId="77777777" w:rsidR="00146FC1" w:rsidRPr="001818EA" w:rsidRDefault="00146FC1" w:rsidP="00116C1C">
            <w:pPr>
              <w:widowControl w:val="0"/>
              <w:spacing w:after="0" w:line="240" w:lineRule="auto"/>
              <w:ind w:left="-43"/>
              <w:jc w:val="center"/>
              <w:rPr>
                <w:rFonts w:ascii="Times New Roman" w:hAnsi="Times New Roman"/>
                <w:bCs/>
                <w:color w:val="000000"/>
                <w:sz w:val="24"/>
                <w:szCs w:val="24"/>
              </w:rPr>
            </w:pPr>
            <w:r w:rsidRPr="001818EA">
              <w:rPr>
                <w:rFonts w:ascii="Times New Roman" w:hAnsi="Times New Roman"/>
                <w:bCs/>
                <w:color w:val="000000"/>
                <w:sz w:val="24"/>
                <w:szCs w:val="24"/>
              </w:rPr>
              <w:t>ОК 3</w:t>
            </w:r>
          </w:p>
          <w:p w14:paraId="587C68E1" w14:textId="77777777" w:rsidR="00146FC1" w:rsidRPr="001818EA" w:rsidRDefault="00146FC1" w:rsidP="00116C1C">
            <w:pPr>
              <w:widowControl w:val="0"/>
              <w:spacing w:after="0" w:line="240" w:lineRule="auto"/>
              <w:ind w:left="-43"/>
              <w:jc w:val="center"/>
              <w:rPr>
                <w:rFonts w:ascii="Times New Roman" w:hAnsi="Times New Roman"/>
                <w:bCs/>
                <w:color w:val="000000"/>
                <w:sz w:val="24"/>
                <w:szCs w:val="24"/>
              </w:rPr>
            </w:pPr>
            <w:r w:rsidRPr="001818EA">
              <w:rPr>
                <w:rFonts w:ascii="Times New Roman" w:hAnsi="Times New Roman"/>
                <w:bCs/>
                <w:color w:val="000000"/>
                <w:sz w:val="24"/>
                <w:szCs w:val="24"/>
              </w:rPr>
              <w:t>ОК 4</w:t>
            </w:r>
          </w:p>
          <w:p w14:paraId="37D066D7" w14:textId="77777777" w:rsidR="00146FC1" w:rsidRPr="001818EA" w:rsidRDefault="00146FC1" w:rsidP="00116C1C">
            <w:pPr>
              <w:widowControl w:val="0"/>
              <w:spacing w:after="0" w:line="240" w:lineRule="auto"/>
              <w:ind w:left="-43"/>
              <w:jc w:val="center"/>
              <w:rPr>
                <w:rFonts w:ascii="Times New Roman" w:hAnsi="Times New Roman"/>
                <w:bCs/>
                <w:color w:val="000000"/>
                <w:sz w:val="24"/>
                <w:szCs w:val="24"/>
              </w:rPr>
            </w:pPr>
            <w:r w:rsidRPr="001818EA">
              <w:rPr>
                <w:rFonts w:ascii="Times New Roman" w:hAnsi="Times New Roman"/>
                <w:bCs/>
                <w:color w:val="000000"/>
                <w:sz w:val="24"/>
                <w:szCs w:val="24"/>
              </w:rPr>
              <w:t>ОК 5</w:t>
            </w:r>
          </w:p>
          <w:p w14:paraId="51061D8C" w14:textId="77777777" w:rsidR="00146FC1" w:rsidRPr="001818EA" w:rsidRDefault="00146FC1" w:rsidP="00116C1C">
            <w:pPr>
              <w:widowControl w:val="0"/>
              <w:spacing w:after="0" w:line="240" w:lineRule="auto"/>
              <w:ind w:left="-43"/>
              <w:jc w:val="center"/>
              <w:rPr>
                <w:rFonts w:ascii="Times New Roman" w:hAnsi="Times New Roman"/>
                <w:bCs/>
                <w:color w:val="000000"/>
                <w:sz w:val="24"/>
                <w:szCs w:val="24"/>
              </w:rPr>
            </w:pPr>
            <w:r w:rsidRPr="001818EA">
              <w:rPr>
                <w:rFonts w:ascii="Times New Roman" w:hAnsi="Times New Roman"/>
                <w:bCs/>
                <w:color w:val="000000"/>
                <w:sz w:val="24"/>
                <w:szCs w:val="24"/>
              </w:rPr>
              <w:t>ОК 6</w:t>
            </w:r>
          </w:p>
          <w:p w14:paraId="72A85CB9" w14:textId="77777777" w:rsidR="00146FC1" w:rsidRPr="001818EA" w:rsidRDefault="00146FC1" w:rsidP="00116C1C">
            <w:pPr>
              <w:widowControl w:val="0"/>
              <w:spacing w:after="0" w:line="240" w:lineRule="auto"/>
              <w:ind w:left="-43"/>
              <w:jc w:val="center"/>
              <w:rPr>
                <w:rFonts w:ascii="Times New Roman" w:hAnsi="Times New Roman"/>
                <w:bCs/>
                <w:color w:val="000000"/>
                <w:sz w:val="24"/>
                <w:szCs w:val="24"/>
              </w:rPr>
            </w:pPr>
            <w:r w:rsidRPr="001818EA">
              <w:rPr>
                <w:rFonts w:ascii="Times New Roman" w:hAnsi="Times New Roman"/>
                <w:bCs/>
                <w:color w:val="000000"/>
                <w:sz w:val="24"/>
                <w:szCs w:val="24"/>
              </w:rPr>
              <w:t>ОК 7</w:t>
            </w:r>
          </w:p>
          <w:p w14:paraId="3FFA0F61" w14:textId="77777777" w:rsidR="00146FC1" w:rsidRPr="001818EA" w:rsidRDefault="00146FC1" w:rsidP="00116C1C">
            <w:pPr>
              <w:widowControl w:val="0"/>
              <w:spacing w:after="0" w:line="240" w:lineRule="auto"/>
              <w:ind w:left="-43"/>
              <w:jc w:val="center"/>
              <w:rPr>
                <w:rFonts w:ascii="Times New Roman" w:hAnsi="Times New Roman"/>
                <w:bCs/>
                <w:color w:val="000000"/>
                <w:sz w:val="24"/>
                <w:szCs w:val="24"/>
              </w:rPr>
            </w:pPr>
            <w:r w:rsidRPr="001818EA">
              <w:rPr>
                <w:rFonts w:ascii="Times New Roman" w:hAnsi="Times New Roman"/>
                <w:bCs/>
                <w:color w:val="000000"/>
                <w:sz w:val="24"/>
                <w:szCs w:val="24"/>
              </w:rPr>
              <w:t>ОК 9</w:t>
            </w:r>
          </w:p>
          <w:p w14:paraId="772CE4E9" w14:textId="77777777" w:rsidR="00146FC1" w:rsidRPr="001818EA" w:rsidRDefault="00146FC1" w:rsidP="00116C1C">
            <w:pPr>
              <w:widowControl w:val="0"/>
              <w:spacing w:after="0" w:line="240" w:lineRule="auto"/>
              <w:ind w:left="-43"/>
              <w:jc w:val="center"/>
              <w:rPr>
                <w:rFonts w:ascii="Times New Roman" w:hAnsi="Times New Roman"/>
                <w:bCs/>
                <w:color w:val="000000"/>
                <w:sz w:val="24"/>
                <w:szCs w:val="24"/>
              </w:rPr>
            </w:pPr>
            <w:r w:rsidRPr="001818EA">
              <w:rPr>
                <w:rFonts w:ascii="Times New Roman" w:hAnsi="Times New Roman"/>
                <w:bCs/>
                <w:color w:val="000000"/>
                <w:sz w:val="24"/>
                <w:szCs w:val="24"/>
              </w:rPr>
              <w:t>ОК 10</w:t>
            </w:r>
          </w:p>
          <w:p w14:paraId="1056B556" w14:textId="77777777" w:rsidR="00B13616" w:rsidRPr="001818EA" w:rsidRDefault="00B13616" w:rsidP="00116C1C">
            <w:pPr>
              <w:widowControl w:val="0"/>
              <w:spacing w:after="0" w:line="240" w:lineRule="auto"/>
              <w:jc w:val="center"/>
              <w:rPr>
                <w:rFonts w:ascii="Times New Roman" w:hAnsi="Times New Roman"/>
                <w:b/>
                <w:sz w:val="24"/>
                <w:szCs w:val="24"/>
              </w:rPr>
            </w:pPr>
          </w:p>
        </w:tc>
        <w:tc>
          <w:tcPr>
            <w:tcW w:w="4933" w:type="dxa"/>
          </w:tcPr>
          <w:p w14:paraId="69774CED" w14:textId="77777777" w:rsidR="00292DD6" w:rsidRPr="001818EA" w:rsidRDefault="00292DD6" w:rsidP="00DC2C5E">
            <w:pPr>
              <w:widowControl w:val="0"/>
              <w:numPr>
                <w:ilvl w:val="0"/>
                <w:numId w:val="56"/>
              </w:numPr>
              <w:tabs>
                <w:tab w:val="left" w:pos="323"/>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0"/>
              <w:jc w:val="both"/>
              <w:rPr>
                <w:rFonts w:ascii="Times New Roman" w:hAnsi="Times New Roman"/>
                <w:sz w:val="24"/>
                <w:szCs w:val="24"/>
              </w:rPr>
            </w:pPr>
            <w:r w:rsidRPr="001818EA">
              <w:rPr>
                <w:rFonts w:ascii="Times New Roman" w:hAnsi="Times New Roman"/>
                <w:sz w:val="24"/>
                <w:szCs w:val="24"/>
              </w:rPr>
              <w:t>решать прикладные задачи в области профессиональной деятельности, применять полученные знания в повседневной жизни, и при  изучении дисциплин профессионального цикла;</w:t>
            </w:r>
          </w:p>
          <w:p w14:paraId="20CF1224" w14:textId="77777777" w:rsidR="00292DD6" w:rsidRPr="001818EA" w:rsidRDefault="00292DD6" w:rsidP="00DC2C5E">
            <w:pPr>
              <w:pStyle w:val="affffff8"/>
              <w:widowControl w:val="0"/>
              <w:numPr>
                <w:ilvl w:val="0"/>
                <w:numId w:val="56"/>
              </w:numPr>
              <w:tabs>
                <w:tab w:val="left" w:pos="323"/>
              </w:tabs>
              <w:spacing w:after="0" w:line="240" w:lineRule="auto"/>
              <w:ind w:left="0" w:firstLine="0"/>
              <w:rPr>
                <w:sz w:val="24"/>
                <w:szCs w:val="24"/>
              </w:rPr>
            </w:pPr>
            <w:r w:rsidRPr="001818EA">
              <w:rPr>
                <w:sz w:val="24"/>
                <w:szCs w:val="24"/>
              </w:rPr>
              <w:t xml:space="preserve">выполнять вычисления при решении задач практического характера; </w:t>
            </w:r>
          </w:p>
          <w:p w14:paraId="42F7B416" w14:textId="77777777" w:rsidR="00292DD6" w:rsidRPr="001818EA" w:rsidRDefault="00292DD6" w:rsidP="00DC2C5E">
            <w:pPr>
              <w:pStyle w:val="affffff8"/>
              <w:widowControl w:val="0"/>
              <w:numPr>
                <w:ilvl w:val="0"/>
                <w:numId w:val="56"/>
              </w:numPr>
              <w:tabs>
                <w:tab w:val="left" w:pos="323"/>
              </w:tabs>
              <w:spacing w:after="0" w:line="240" w:lineRule="auto"/>
              <w:ind w:left="0" w:firstLine="0"/>
              <w:rPr>
                <w:sz w:val="24"/>
                <w:szCs w:val="24"/>
              </w:rPr>
            </w:pPr>
            <w:r w:rsidRPr="001818EA">
              <w:rPr>
                <w:sz w:val="24"/>
                <w:szCs w:val="24"/>
              </w:rPr>
              <w:t>выполнять практические расчеты с использованием при необходимости справочных материалов и вычислительных устройств;</w:t>
            </w:r>
          </w:p>
          <w:p w14:paraId="33C494FF" w14:textId="77777777" w:rsidR="00292DD6" w:rsidRPr="001818EA" w:rsidRDefault="00292DD6" w:rsidP="00DC2C5E">
            <w:pPr>
              <w:pStyle w:val="affffff8"/>
              <w:widowControl w:val="0"/>
              <w:numPr>
                <w:ilvl w:val="0"/>
                <w:numId w:val="56"/>
              </w:numPr>
              <w:tabs>
                <w:tab w:val="left" w:pos="323"/>
              </w:tabs>
              <w:spacing w:after="0" w:line="240" w:lineRule="auto"/>
              <w:ind w:left="0" w:firstLine="0"/>
              <w:rPr>
                <w:sz w:val="24"/>
                <w:szCs w:val="24"/>
              </w:rPr>
            </w:pPr>
            <w:r w:rsidRPr="001818EA">
              <w:rPr>
                <w:sz w:val="24"/>
                <w:szCs w:val="24"/>
              </w:rPr>
              <w:t>соотносить реальные величины, характеристики объектов окружающего мира с их конкретными числовыми значениями;</w:t>
            </w:r>
          </w:p>
          <w:p w14:paraId="1794CEC9" w14:textId="77777777" w:rsidR="00292DD6" w:rsidRPr="001818EA" w:rsidRDefault="00292DD6" w:rsidP="00DC2C5E">
            <w:pPr>
              <w:pStyle w:val="affffff8"/>
              <w:widowControl w:val="0"/>
              <w:numPr>
                <w:ilvl w:val="0"/>
                <w:numId w:val="56"/>
              </w:numPr>
              <w:tabs>
                <w:tab w:val="left" w:pos="323"/>
              </w:tabs>
              <w:spacing w:after="0" w:line="240" w:lineRule="auto"/>
              <w:ind w:left="0" w:firstLine="0"/>
              <w:rPr>
                <w:sz w:val="24"/>
                <w:szCs w:val="24"/>
              </w:rPr>
            </w:pPr>
            <w:r w:rsidRPr="001818EA">
              <w:rPr>
                <w:sz w:val="24"/>
                <w:szCs w:val="24"/>
              </w:rPr>
              <w:t>использовать методы округления, приближения и прикидки при решении практических задач повседневной жизни</w:t>
            </w:r>
          </w:p>
          <w:p w14:paraId="42CDA7D2" w14:textId="77777777" w:rsidR="00292DD6" w:rsidRPr="001818EA" w:rsidRDefault="00292DD6" w:rsidP="00DC2C5E">
            <w:pPr>
              <w:widowControl w:val="0"/>
              <w:numPr>
                <w:ilvl w:val="0"/>
                <w:numId w:val="56"/>
              </w:numPr>
              <w:tabs>
                <w:tab w:val="left" w:pos="323"/>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0"/>
              <w:jc w:val="both"/>
              <w:rPr>
                <w:rFonts w:ascii="Times New Roman" w:hAnsi="Times New Roman"/>
                <w:sz w:val="24"/>
                <w:szCs w:val="24"/>
              </w:rPr>
            </w:pPr>
            <w:r w:rsidRPr="001818EA">
              <w:rPr>
                <w:rFonts w:ascii="Times New Roman" w:hAnsi="Times New Roman"/>
                <w:sz w:val="24"/>
                <w:szCs w:val="24"/>
              </w:rPr>
              <w:t>создавать и исследовать математические модели при решении прикладных задач из смежных  и профессиональных дисциплин;</w:t>
            </w:r>
          </w:p>
          <w:p w14:paraId="66AC02F8" w14:textId="77777777" w:rsidR="00292DD6" w:rsidRPr="001818EA" w:rsidRDefault="00292DD6" w:rsidP="00DC2C5E">
            <w:pPr>
              <w:widowControl w:val="0"/>
              <w:numPr>
                <w:ilvl w:val="0"/>
                <w:numId w:val="56"/>
              </w:numPr>
              <w:tabs>
                <w:tab w:val="left" w:pos="323"/>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0"/>
              <w:jc w:val="both"/>
              <w:rPr>
                <w:rFonts w:ascii="Times New Roman" w:hAnsi="Times New Roman"/>
                <w:sz w:val="24"/>
                <w:szCs w:val="24"/>
              </w:rPr>
            </w:pPr>
            <w:r w:rsidRPr="001818EA">
              <w:rPr>
                <w:rFonts w:ascii="Times New Roman" w:hAnsi="Times New Roman"/>
                <w:sz w:val="24"/>
                <w:szCs w:val="24"/>
              </w:rPr>
              <w:t>вычислять производные  элементарных функций, используя справочные материалы, находить производную композиции нескольких функций, вычислять производные, применяя правилам дифференцирования;</w:t>
            </w:r>
          </w:p>
          <w:p w14:paraId="6FFAE292" w14:textId="77777777" w:rsidR="00292DD6" w:rsidRPr="001818EA" w:rsidRDefault="00292DD6" w:rsidP="00DC2C5E">
            <w:pPr>
              <w:widowControl w:val="0"/>
              <w:numPr>
                <w:ilvl w:val="0"/>
                <w:numId w:val="56"/>
              </w:numPr>
              <w:tabs>
                <w:tab w:val="left" w:pos="323"/>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0"/>
              <w:jc w:val="both"/>
              <w:rPr>
                <w:rFonts w:ascii="Times New Roman" w:hAnsi="Times New Roman"/>
                <w:sz w:val="24"/>
                <w:szCs w:val="24"/>
              </w:rPr>
            </w:pPr>
            <w:r w:rsidRPr="001818EA">
              <w:rPr>
                <w:rFonts w:ascii="Times New Roman" w:hAnsi="Times New Roman"/>
                <w:sz w:val="24"/>
                <w:szCs w:val="24"/>
              </w:rPr>
              <w:t>применять правило Лопиталя для вычисления пределов;</w:t>
            </w:r>
          </w:p>
          <w:p w14:paraId="06D2EC42" w14:textId="77777777" w:rsidR="00292DD6" w:rsidRPr="001818EA" w:rsidRDefault="00292DD6" w:rsidP="00DC2C5E">
            <w:pPr>
              <w:widowControl w:val="0"/>
              <w:numPr>
                <w:ilvl w:val="0"/>
                <w:numId w:val="56"/>
              </w:numPr>
              <w:tabs>
                <w:tab w:val="left" w:pos="323"/>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0"/>
              <w:jc w:val="both"/>
              <w:rPr>
                <w:rFonts w:ascii="Times New Roman" w:hAnsi="Times New Roman"/>
                <w:sz w:val="24"/>
                <w:szCs w:val="24"/>
              </w:rPr>
            </w:pPr>
            <w:r w:rsidRPr="001818EA">
              <w:rPr>
                <w:rFonts w:ascii="Times New Roman" w:hAnsi="Times New Roman"/>
                <w:sz w:val="24"/>
                <w:szCs w:val="24"/>
              </w:rPr>
              <w:t xml:space="preserve">вычислять приближенные значения функций с помощью  дифференциала; </w:t>
            </w:r>
          </w:p>
          <w:p w14:paraId="64BE6522" w14:textId="77777777" w:rsidR="00292DD6" w:rsidRPr="001818EA" w:rsidRDefault="00292DD6" w:rsidP="00DC2C5E">
            <w:pPr>
              <w:widowControl w:val="0"/>
              <w:numPr>
                <w:ilvl w:val="0"/>
                <w:numId w:val="56"/>
              </w:numPr>
              <w:tabs>
                <w:tab w:val="left" w:pos="323"/>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0"/>
              <w:jc w:val="both"/>
              <w:rPr>
                <w:rFonts w:ascii="Times New Roman" w:hAnsi="Times New Roman"/>
                <w:sz w:val="24"/>
                <w:szCs w:val="24"/>
              </w:rPr>
            </w:pPr>
            <w:r w:rsidRPr="001818EA">
              <w:rPr>
                <w:rFonts w:ascii="Times New Roman" w:hAnsi="Times New Roman"/>
                <w:sz w:val="24"/>
                <w:szCs w:val="24"/>
              </w:rPr>
              <w:t>применять дифференциальное исчисление при решении прикладных задач профессионального цикла;</w:t>
            </w:r>
          </w:p>
          <w:p w14:paraId="773ABC4A" w14:textId="77777777" w:rsidR="00292DD6" w:rsidRPr="001818EA" w:rsidRDefault="00292DD6" w:rsidP="00DC2C5E">
            <w:pPr>
              <w:pStyle w:val="affffff8"/>
              <w:widowControl w:val="0"/>
              <w:numPr>
                <w:ilvl w:val="0"/>
                <w:numId w:val="56"/>
              </w:numPr>
              <w:tabs>
                <w:tab w:val="left" w:pos="323"/>
              </w:tabs>
              <w:spacing w:after="0" w:line="240" w:lineRule="auto"/>
              <w:ind w:left="0" w:firstLine="0"/>
              <w:rPr>
                <w:sz w:val="24"/>
                <w:szCs w:val="24"/>
              </w:rPr>
            </w:pPr>
            <w:r w:rsidRPr="001818EA">
              <w:rPr>
                <w:sz w:val="24"/>
                <w:szCs w:val="24"/>
              </w:rPr>
              <w:lastRenderedPageBreak/>
              <w:t xml:space="preserve">определять по графикам свойства реальных процессов и зависимостей (наибольшие и наименьшие значения, промежутки возрастания и убывания, промежутки знакопостоянства и т.п.); </w:t>
            </w:r>
          </w:p>
          <w:p w14:paraId="23565527" w14:textId="77777777" w:rsidR="00292DD6" w:rsidRPr="001818EA" w:rsidRDefault="00292DD6" w:rsidP="00DC2C5E">
            <w:pPr>
              <w:pStyle w:val="affffff8"/>
              <w:widowControl w:val="0"/>
              <w:numPr>
                <w:ilvl w:val="0"/>
                <w:numId w:val="56"/>
              </w:numPr>
              <w:tabs>
                <w:tab w:val="left" w:pos="323"/>
              </w:tabs>
              <w:spacing w:after="0" w:line="240" w:lineRule="auto"/>
              <w:ind w:left="0" w:firstLine="0"/>
              <w:rPr>
                <w:sz w:val="24"/>
                <w:szCs w:val="24"/>
              </w:rPr>
            </w:pPr>
            <w:r w:rsidRPr="001818EA">
              <w:rPr>
                <w:sz w:val="24"/>
                <w:szCs w:val="24"/>
              </w:rPr>
              <w:t>интерпретировать свойства в контексте конкретной практической ситуации</w:t>
            </w:r>
          </w:p>
          <w:p w14:paraId="420D6CCB" w14:textId="77777777" w:rsidR="00292DD6" w:rsidRPr="001818EA" w:rsidRDefault="00292DD6" w:rsidP="00DC2C5E">
            <w:pPr>
              <w:pStyle w:val="affffff8"/>
              <w:widowControl w:val="0"/>
              <w:numPr>
                <w:ilvl w:val="0"/>
                <w:numId w:val="56"/>
              </w:numPr>
              <w:tabs>
                <w:tab w:val="left" w:pos="323"/>
              </w:tabs>
              <w:spacing w:after="0" w:line="240" w:lineRule="auto"/>
              <w:ind w:left="0" w:firstLine="0"/>
              <w:rPr>
                <w:sz w:val="24"/>
                <w:szCs w:val="24"/>
              </w:rPr>
            </w:pPr>
            <w:r w:rsidRPr="001818EA">
              <w:rPr>
                <w:sz w:val="24"/>
                <w:szCs w:val="24"/>
              </w:rPr>
              <w:t>пользуясь графиками, сравнивать скорости возрастания (роста, повышения, увеличения и т.п.) или скорости убывания (падения, снижения, уменьшения и т.п.) величин в реальных процессах;</w:t>
            </w:r>
          </w:p>
          <w:p w14:paraId="1813875B" w14:textId="77777777" w:rsidR="00292DD6" w:rsidRPr="001818EA" w:rsidRDefault="00292DD6" w:rsidP="00DC2C5E">
            <w:pPr>
              <w:pStyle w:val="affffff8"/>
              <w:widowControl w:val="0"/>
              <w:numPr>
                <w:ilvl w:val="0"/>
                <w:numId w:val="56"/>
              </w:numPr>
              <w:tabs>
                <w:tab w:val="left" w:pos="323"/>
              </w:tabs>
              <w:spacing w:after="0" w:line="240" w:lineRule="auto"/>
              <w:ind w:left="0" w:firstLine="0"/>
              <w:rPr>
                <w:sz w:val="24"/>
                <w:szCs w:val="24"/>
              </w:rPr>
            </w:pPr>
            <w:r w:rsidRPr="001818EA">
              <w:rPr>
                <w:sz w:val="24"/>
                <w:szCs w:val="24"/>
              </w:rPr>
              <w:t>соотносить графики реальных процессов и зависимостей с их описаниями, включающими характеристики скорости изменения (быстрый рост, плавное понижение и т.п.);</w:t>
            </w:r>
          </w:p>
          <w:p w14:paraId="403C7F35" w14:textId="77777777" w:rsidR="00292DD6" w:rsidRPr="001818EA" w:rsidRDefault="00292DD6" w:rsidP="00DC2C5E">
            <w:pPr>
              <w:pStyle w:val="affffff8"/>
              <w:widowControl w:val="0"/>
              <w:numPr>
                <w:ilvl w:val="0"/>
                <w:numId w:val="56"/>
              </w:numPr>
              <w:tabs>
                <w:tab w:val="left" w:pos="323"/>
              </w:tabs>
              <w:spacing w:after="0" w:line="240" w:lineRule="auto"/>
              <w:ind w:left="0" w:firstLine="0"/>
              <w:rPr>
                <w:sz w:val="24"/>
                <w:szCs w:val="24"/>
              </w:rPr>
            </w:pPr>
            <w:r w:rsidRPr="001818EA">
              <w:rPr>
                <w:sz w:val="24"/>
                <w:szCs w:val="24"/>
              </w:rPr>
              <w:t>использовать графики реальных процессов для решения несложных прикладных задач, в том числе определяя по графику скорость хода процесса</w:t>
            </w:r>
          </w:p>
          <w:p w14:paraId="6BE8E33A" w14:textId="77777777" w:rsidR="00292DD6" w:rsidRPr="001818EA" w:rsidRDefault="00292DD6" w:rsidP="00DC2C5E">
            <w:pPr>
              <w:widowControl w:val="0"/>
              <w:numPr>
                <w:ilvl w:val="0"/>
                <w:numId w:val="56"/>
              </w:numPr>
              <w:tabs>
                <w:tab w:val="left" w:pos="323"/>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0"/>
              <w:jc w:val="both"/>
              <w:rPr>
                <w:rFonts w:ascii="Times New Roman" w:hAnsi="Times New Roman"/>
                <w:sz w:val="24"/>
                <w:szCs w:val="24"/>
              </w:rPr>
            </w:pPr>
            <w:r w:rsidRPr="001818EA">
              <w:rPr>
                <w:rFonts w:ascii="Times New Roman" w:hAnsi="Times New Roman"/>
                <w:sz w:val="24"/>
                <w:szCs w:val="24"/>
              </w:rPr>
              <w:t>вычислять неопределенные  и определенные интегралы с помощью справочного материала;</w:t>
            </w:r>
          </w:p>
          <w:p w14:paraId="60621324" w14:textId="77777777" w:rsidR="00292DD6" w:rsidRPr="001818EA" w:rsidRDefault="00292DD6" w:rsidP="00DC2C5E">
            <w:pPr>
              <w:widowControl w:val="0"/>
              <w:numPr>
                <w:ilvl w:val="0"/>
                <w:numId w:val="56"/>
              </w:numPr>
              <w:tabs>
                <w:tab w:val="left" w:pos="323"/>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0"/>
              <w:jc w:val="both"/>
              <w:rPr>
                <w:rFonts w:ascii="Times New Roman" w:hAnsi="Times New Roman"/>
                <w:sz w:val="24"/>
                <w:szCs w:val="24"/>
              </w:rPr>
            </w:pPr>
            <w:r w:rsidRPr="001818EA">
              <w:rPr>
                <w:rFonts w:ascii="Times New Roman" w:hAnsi="Times New Roman"/>
                <w:sz w:val="24"/>
                <w:szCs w:val="24"/>
              </w:rPr>
              <w:t xml:space="preserve">вычислять в простейших случаях площади плоских фигур с использованием определенного </w:t>
            </w:r>
            <w:r w:rsidRPr="001818EA">
              <w:rPr>
                <w:rFonts w:ascii="Times New Roman" w:hAnsi="Times New Roman"/>
                <w:sz w:val="24"/>
                <w:szCs w:val="24"/>
              </w:rPr>
              <w:tab/>
              <w:t xml:space="preserve">интеграла; </w:t>
            </w:r>
          </w:p>
          <w:p w14:paraId="2D853BA6" w14:textId="77777777" w:rsidR="00292DD6" w:rsidRPr="001818EA" w:rsidRDefault="00292DD6" w:rsidP="00DC2C5E">
            <w:pPr>
              <w:widowControl w:val="0"/>
              <w:numPr>
                <w:ilvl w:val="0"/>
                <w:numId w:val="56"/>
              </w:numPr>
              <w:tabs>
                <w:tab w:val="left" w:pos="323"/>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0"/>
              <w:jc w:val="both"/>
              <w:rPr>
                <w:rFonts w:ascii="Times New Roman" w:hAnsi="Times New Roman"/>
                <w:sz w:val="24"/>
                <w:szCs w:val="24"/>
              </w:rPr>
            </w:pPr>
            <w:r w:rsidRPr="001818EA">
              <w:rPr>
                <w:rFonts w:ascii="Times New Roman" w:hAnsi="Times New Roman"/>
                <w:sz w:val="24"/>
                <w:szCs w:val="24"/>
              </w:rPr>
              <w:t>решать определенные интегралы приближенными методами;</w:t>
            </w:r>
          </w:p>
          <w:p w14:paraId="6B4E1489" w14:textId="77777777" w:rsidR="00292DD6" w:rsidRPr="001818EA" w:rsidRDefault="00292DD6" w:rsidP="00DC2C5E">
            <w:pPr>
              <w:widowControl w:val="0"/>
              <w:numPr>
                <w:ilvl w:val="0"/>
                <w:numId w:val="56"/>
              </w:numPr>
              <w:tabs>
                <w:tab w:val="left" w:pos="323"/>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0"/>
              <w:jc w:val="both"/>
              <w:rPr>
                <w:rFonts w:ascii="Times New Roman" w:hAnsi="Times New Roman"/>
                <w:sz w:val="24"/>
                <w:szCs w:val="24"/>
              </w:rPr>
            </w:pPr>
            <w:r w:rsidRPr="001818EA">
              <w:rPr>
                <w:rFonts w:ascii="Times New Roman" w:hAnsi="Times New Roman"/>
                <w:sz w:val="24"/>
                <w:szCs w:val="24"/>
              </w:rPr>
              <w:t xml:space="preserve">выполнять перевод комплексных чисел из одной формы представления в другую, </w:t>
            </w:r>
          </w:p>
          <w:p w14:paraId="2D76C5AE" w14:textId="77777777" w:rsidR="00292DD6" w:rsidRPr="001818EA" w:rsidRDefault="00292DD6" w:rsidP="00DC2C5E">
            <w:pPr>
              <w:widowControl w:val="0"/>
              <w:numPr>
                <w:ilvl w:val="0"/>
                <w:numId w:val="56"/>
              </w:numPr>
              <w:tabs>
                <w:tab w:val="left" w:pos="323"/>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0"/>
              <w:jc w:val="both"/>
              <w:rPr>
                <w:rFonts w:ascii="Times New Roman" w:hAnsi="Times New Roman"/>
                <w:sz w:val="24"/>
                <w:szCs w:val="24"/>
              </w:rPr>
            </w:pPr>
            <w:r w:rsidRPr="001818EA">
              <w:rPr>
                <w:rFonts w:ascii="Times New Roman" w:hAnsi="Times New Roman"/>
                <w:sz w:val="24"/>
                <w:szCs w:val="24"/>
              </w:rPr>
              <w:t xml:space="preserve">выполнять различные арифметические действия с числами, записанными в разных формах представления, </w:t>
            </w:r>
          </w:p>
          <w:p w14:paraId="408A6C11" w14:textId="77777777" w:rsidR="00292DD6" w:rsidRPr="001818EA" w:rsidRDefault="00292DD6" w:rsidP="00DC2C5E">
            <w:pPr>
              <w:widowControl w:val="0"/>
              <w:numPr>
                <w:ilvl w:val="0"/>
                <w:numId w:val="56"/>
              </w:numPr>
              <w:tabs>
                <w:tab w:val="left" w:pos="323"/>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0"/>
              <w:jc w:val="both"/>
              <w:rPr>
                <w:rFonts w:ascii="Times New Roman" w:hAnsi="Times New Roman"/>
                <w:sz w:val="24"/>
                <w:szCs w:val="24"/>
              </w:rPr>
            </w:pPr>
            <w:r w:rsidRPr="001818EA">
              <w:rPr>
                <w:rFonts w:ascii="Times New Roman" w:hAnsi="Times New Roman"/>
                <w:sz w:val="24"/>
                <w:szCs w:val="24"/>
              </w:rPr>
              <w:t>решать квадратные уравнения с D&lt;0</w:t>
            </w:r>
          </w:p>
          <w:p w14:paraId="1960A96F" w14:textId="77777777" w:rsidR="00292DD6" w:rsidRPr="001818EA" w:rsidRDefault="00292DD6" w:rsidP="00DC2C5E">
            <w:pPr>
              <w:widowControl w:val="0"/>
              <w:numPr>
                <w:ilvl w:val="0"/>
                <w:numId w:val="56"/>
              </w:numPr>
              <w:tabs>
                <w:tab w:val="left" w:pos="323"/>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0"/>
              <w:jc w:val="both"/>
              <w:rPr>
                <w:rFonts w:ascii="Times New Roman" w:hAnsi="Times New Roman"/>
                <w:sz w:val="24"/>
                <w:szCs w:val="24"/>
              </w:rPr>
            </w:pPr>
            <w:r w:rsidRPr="001818EA">
              <w:rPr>
                <w:rFonts w:ascii="Times New Roman" w:hAnsi="Times New Roman"/>
                <w:sz w:val="24"/>
                <w:szCs w:val="24"/>
              </w:rPr>
              <w:t>решать обыкновенные дифференциальные уравнения с разделяющимися переменными, линейные однородные дифференциальные уравнения первого порядка; неполные дифференциальные уравнения 2-го порядка, дифференциальные уравнения 2-го порядка с постоянными коэффициентами;</w:t>
            </w:r>
          </w:p>
          <w:p w14:paraId="2C50D853" w14:textId="77777777" w:rsidR="00292DD6" w:rsidRPr="001818EA" w:rsidRDefault="00292DD6" w:rsidP="00DC2C5E">
            <w:pPr>
              <w:pStyle w:val="af4"/>
              <w:widowControl w:val="0"/>
              <w:numPr>
                <w:ilvl w:val="0"/>
                <w:numId w:val="56"/>
              </w:numPr>
              <w:tabs>
                <w:tab w:val="clear" w:pos="4677"/>
                <w:tab w:val="clear" w:pos="9355"/>
                <w:tab w:val="left" w:pos="323"/>
              </w:tabs>
              <w:autoSpaceDE w:val="0"/>
              <w:autoSpaceDN w:val="0"/>
              <w:adjustRightInd w:val="0"/>
              <w:ind w:left="0" w:firstLine="0"/>
              <w:jc w:val="both"/>
              <w:rPr>
                <w:lang w:eastAsia="en-US"/>
              </w:rPr>
            </w:pPr>
            <w:r w:rsidRPr="001818EA">
              <w:rPr>
                <w:lang w:eastAsia="en-US"/>
              </w:rPr>
              <w:t>определять сходимость числовых и функциональных рядов ;</w:t>
            </w:r>
          </w:p>
          <w:p w14:paraId="3487A931" w14:textId="77777777" w:rsidR="00292DD6" w:rsidRPr="001818EA" w:rsidRDefault="00292DD6" w:rsidP="00DC2C5E">
            <w:pPr>
              <w:widowControl w:val="0"/>
              <w:numPr>
                <w:ilvl w:val="0"/>
                <w:numId w:val="56"/>
              </w:numPr>
              <w:tabs>
                <w:tab w:val="left" w:pos="323"/>
              </w:tabs>
              <w:autoSpaceDE w:val="0"/>
              <w:autoSpaceDN w:val="0"/>
              <w:adjustRightInd w:val="0"/>
              <w:spacing w:after="0" w:line="240" w:lineRule="auto"/>
              <w:ind w:left="0" w:firstLine="0"/>
              <w:jc w:val="both"/>
              <w:rPr>
                <w:rFonts w:ascii="Times New Roman" w:hAnsi="Times New Roman"/>
                <w:sz w:val="24"/>
                <w:szCs w:val="24"/>
              </w:rPr>
            </w:pPr>
            <w:r w:rsidRPr="001818EA">
              <w:rPr>
                <w:rFonts w:ascii="Times New Roman" w:hAnsi="Times New Roman"/>
                <w:sz w:val="24"/>
                <w:szCs w:val="24"/>
              </w:rPr>
              <w:t>применять признак Лейбница для знакопеременных рядов;</w:t>
            </w:r>
          </w:p>
          <w:p w14:paraId="537289C0" w14:textId="77777777" w:rsidR="00292DD6" w:rsidRPr="001818EA" w:rsidRDefault="00292DD6" w:rsidP="00DC2C5E">
            <w:pPr>
              <w:widowControl w:val="0"/>
              <w:numPr>
                <w:ilvl w:val="0"/>
                <w:numId w:val="56"/>
              </w:numPr>
              <w:tabs>
                <w:tab w:val="left" w:pos="323"/>
              </w:tabs>
              <w:autoSpaceDE w:val="0"/>
              <w:autoSpaceDN w:val="0"/>
              <w:adjustRightInd w:val="0"/>
              <w:spacing w:after="0" w:line="240" w:lineRule="auto"/>
              <w:ind w:left="0" w:firstLine="0"/>
              <w:jc w:val="both"/>
              <w:rPr>
                <w:rFonts w:ascii="Times New Roman" w:hAnsi="Times New Roman"/>
                <w:sz w:val="24"/>
                <w:szCs w:val="24"/>
              </w:rPr>
            </w:pPr>
            <w:r w:rsidRPr="001818EA">
              <w:rPr>
                <w:rFonts w:ascii="Times New Roman" w:hAnsi="Times New Roman"/>
                <w:sz w:val="24"/>
                <w:szCs w:val="24"/>
              </w:rPr>
              <w:t>разлагать элементарные функции в ряд Маклорена;</w:t>
            </w:r>
          </w:p>
          <w:p w14:paraId="6C1B797E" w14:textId="77777777" w:rsidR="00292DD6" w:rsidRPr="001818EA" w:rsidRDefault="00292DD6" w:rsidP="00DC2C5E">
            <w:pPr>
              <w:widowControl w:val="0"/>
              <w:numPr>
                <w:ilvl w:val="0"/>
                <w:numId w:val="56"/>
              </w:numPr>
              <w:tabs>
                <w:tab w:val="left" w:pos="323"/>
              </w:tabs>
              <w:autoSpaceDE w:val="0"/>
              <w:autoSpaceDN w:val="0"/>
              <w:adjustRightInd w:val="0"/>
              <w:spacing w:after="0" w:line="240" w:lineRule="auto"/>
              <w:ind w:left="0" w:firstLine="0"/>
              <w:jc w:val="both"/>
              <w:rPr>
                <w:rFonts w:ascii="Times New Roman" w:hAnsi="Times New Roman"/>
                <w:sz w:val="24"/>
                <w:szCs w:val="24"/>
              </w:rPr>
            </w:pPr>
            <w:r w:rsidRPr="001818EA">
              <w:rPr>
                <w:rFonts w:ascii="Times New Roman" w:hAnsi="Times New Roman"/>
                <w:sz w:val="24"/>
                <w:szCs w:val="24"/>
              </w:rPr>
              <w:t>вычислять определенные интегралы с помощью разложения функций в степенной ряд;</w:t>
            </w:r>
          </w:p>
          <w:p w14:paraId="7510C271" w14:textId="77777777" w:rsidR="00292DD6" w:rsidRPr="001818EA" w:rsidRDefault="00292DD6" w:rsidP="00DC2C5E">
            <w:pPr>
              <w:widowControl w:val="0"/>
              <w:numPr>
                <w:ilvl w:val="0"/>
                <w:numId w:val="56"/>
              </w:numPr>
              <w:tabs>
                <w:tab w:val="left" w:pos="323"/>
              </w:tabs>
              <w:autoSpaceDE w:val="0"/>
              <w:autoSpaceDN w:val="0"/>
              <w:adjustRightInd w:val="0"/>
              <w:spacing w:after="0" w:line="240" w:lineRule="auto"/>
              <w:ind w:left="0" w:firstLine="0"/>
              <w:jc w:val="both"/>
              <w:rPr>
                <w:rFonts w:ascii="Times New Roman" w:hAnsi="Times New Roman"/>
                <w:sz w:val="24"/>
                <w:szCs w:val="24"/>
              </w:rPr>
            </w:pPr>
            <w:r w:rsidRPr="001818EA">
              <w:rPr>
                <w:rFonts w:ascii="Times New Roman" w:hAnsi="Times New Roman"/>
                <w:sz w:val="24"/>
                <w:szCs w:val="24"/>
              </w:rPr>
              <w:lastRenderedPageBreak/>
              <w:t>решать прикладные задачи по аналитической геометрии</w:t>
            </w:r>
          </w:p>
          <w:p w14:paraId="1F006A01" w14:textId="77777777" w:rsidR="00292DD6" w:rsidRPr="001818EA" w:rsidRDefault="00292DD6" w:rsidP="00DC2C5E">
            <w:pPr>
              <w:widowControl w:val="0"/>
              <w:numPr>
                <w:ilvl w:val="0"/>
                <w:numId w:val="56"/>
              </w:numPr>
              <w:tabs>
                <w:tab w:val="left" w:pos="323"/>
              </w:tabs>
              <w:autoSpaceDE w:val="0"/>
              <w:autoSpaceDN w:val="0"/>
              <w:adjustRightInd w:val="0"/>
              <w:spacing w:after="0" w:line="240" w:lineRule="auto"/>
              <w:ind w:left="0" w:firstLine="0"/>
              <w:jc w:val="both"/>
              <w:rPr>
                <w:rFonts w:ascii="Times New Roman" w:hAnsi="Times New Roman"/>
                <w:sz w:val="24"/>
                <w:szCs w:val="24"/>
              </w:rPr>
            </w:pPr>
            <w:r w:rsidRPr="001818EA">
              <w:rPr>
                <w:rFonts w:ascii="Times New Roman" w:hAnsi="Times New Roman"/>
                <w:sz w:val="24"/>
                <w:szCs w:val="24"/>
              </w:rPr>
              <w:t>решать простейшие задачи теории множеств;</w:t>
            </w:r>
          </w:p>
          <w:p w14:paraId="6DEF7310" w14:textId="77777777" w:rsidR="00292DD6" w:rsidRPr="001818EA" w:rsidRDefault="00292DD6" w:rsidP="00DC2C5E">
            <w:pPr>
              <w:widowControl w:val="0"/>
              <w:numPr>
                <w:ilvl w:val="0"/>
                <w:numId w:val="56"/>
              </w:numPr>
              <w:tabs>
                <w:tab w:val="left" w:pos="323"/>
              </w:tabs>
              <w:autoSpaceDE w:val="0"/>
              <w:autoSpaceDN w:val="0"/>
              <w:adjustRightInd w:val="0"/>
              <w:spacing w:after="0" w:line="240" w:lineRule="auto"/>
              <w:ind w:left="0" w:firstLine="0"/>
              <w:jc w:val="both"/>
              <w:rPr>
                <w:rFonts w:ascii="Times New Roman" w:hAnsi="Times New Roman"/>
                <w:sz w:val="24"/>
                <w:szCs w:val="24"/>
              </w:rPr>
            </w:pPr>
            <w:r w:rsidRPr="001818EA">
              <w:rPr>
                <w:rFonts w:ascii="Times New Roman" w:hAnsi="Times New Roman"/>
                <w:sz w:val="24"/>
                <w:szCs w:val="24"/>
              </w:rPr>
              <w:t xml:space="preserve">решать простейшие комбинаторные задачи; </w:t>
            </w:r>
          </w:p>
          <w:p w14:paraId="161E30B0" w14:textId="77777777" w:rsidR="00292DD6" w:rsidRPr="001818EA" w:rsidRDefault="00292DD6" w:rsidP="00DC2C5E">
            <w:pPr>
              <w:pStyle w:val="af"/>
              <w:widowControl w:val="0"/>
              <w:numPr>
                <w:ilvl w:val="0"/>
                <w:numId w:val="56"/>
              </w:numPr>
              <w:tabs>
                <w:tab w:val="left" w:pos="323"/>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0"/>
              <w:contextualSpacing w:val="0"/>
              <w:jc w:val="both"/>
              <w:rPr>
                <w:rFonts w:ascii="Times New Roman" w:hAnsi="Times New Roman"/>
                <w:sz w:val="24"/>
                <w:szCs w:val="24"/>
              </w:rPr>
            </w:pPr>
            <w:r w:rsidRPr="001818EA">
              <w:rPr>
                <w:rFonts w:ascii="Times New Roman" w:hAnsi="Times New Roman"/>
                <w:sz w:val="24"/>
                <w:szCs w:val="24"/>
              </w:rPr>
              <w:t>решать практические задачи с применением вероятностных методов; оценивать и сравнивать в простых случаях вероятности событий в реальной жизни;</w:t>
            </w:r>
          </w:p>
          <w:p w14:paraId="1F3E9DCA" w14:textId="77777777" w:rsidR="00292DD6" w:rsidRPr="001818EA" w:rsidRDefault="00292DD6" w:rsidP="00DC2C5E">
            <w:pPr>
              <w:pStyle w:val="af"/>
              <w:widowControl w:val="0"/>
              <w:numPr>
                <w:ilvl w:val="0"/>
                <w:numId w:val="56"/>
              </w:numPr>
              <w:tabs>
                <w:tab w:val="left" w:pos="323"/>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0"/>
              <w:contextualSpacing w:val="0"/>
              <w:jc w:val="both"/>
              <w:rPr>
                <w:rFonts w:ascii="Times New Roman" w:hAnsi="Times New Roman"/>
                <w:sz w:val="24"/>
                <w:szCs w:val="24"/>
              </w:rPr>
            </w:pPr>
            <w:r w:rsidRPr="001818EA">
              <w:rPr>
                <w:rFonts w:ascii="Times New Roman" w:hAnsi="Times New Roman"/>
                <w:sz w:val="24"/>
                <w:szCs w:val="24"/>
              </w:rPr>
              <w:t>читать, сопоставлять, сравнивать, интерпретировать в простых случаях реальные данные, представленные в виде таблиц, диаграмм, графиков</w:t>
            </w:r>
          </w:p>
          <w:p w14:paraId="40381DA8" w14:textId="77777777" w:rsidR="00292DD6" w:rsidRPr="001818EA" w:rsidRDefault="00292DD6" w:rsidP="00DC2C5E">
            <w:pPr>
              <w:pStyle w:val="affffff8"/>
              <w:widowControl w:val="0"/>
              <w:numPr>
                <w:ilvl w:val="0"/>
                <w:numId w:val="56"/>
              </w:numPr>
              <w:tabs>
                <w:tab w:val="left" w:pos="323"/>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0"/>
              <w:rPr>
                <w:sz w:val="24"/>
                <w:szCs w:val="24"/>
              </w:rPr>
            </w:pPr>
            <w:r w:rsidRPr="001818EA">
              <w:rPr>
                <w:sz w:val="24"/>
                <w:szCs w:val="24"/>
              </w:rPr>
              <w:t>строить ряд распределения случайной величины, находить функцию распределения случайной величины, оперировать с основными понятиями математической статистики, вычислять числовые характеристики случайной величины</w:t>
            </w:r>
          </w:p>
          <w:p w14:paraId="43D6969D" w14:textId="77777777" w:rsidR="00292DD6" w:rsidRPr="001818EA" w:rsidRDefault="00292DD6" w:rsidP="00DC2C5E">
            <w:pPr>
              <w:pStyle w:val="affffff8"/>
              <w:widowControl w:val="0"/>
              <w:numPr>
                <w:ilvl w:val="0"/>
                <w:numId w:val="56"/>
              </w:numPr>
              <w:tabs>
                <w:tab w:val="left" w:pos="323"/>
              </w:tabs>
              <w:spacing w:after="0" w:line="240" w:lineRule="auto"/>
              <w:ind w:left="0" w:firstLine="0"/>
              <w:rPr>
                <w:sz w:val="24"/>
                <w:szCs w:val="24"/>
              </w:rPr>
            </w:pPr>
            <w:r w:rsidRPr="001818EA">
              <w:rPr>
                <w:sz w:val="24"/>
                <w:szCs w:val="24"/>
              </w:rPr>
              <w:t>замечать и характеризовать математические закономерности в окружающей действительности;</w:t>
            </w:r>
          </w:p>
          <w:p w14:paraId="1A5CE40C" w14:textId="77777777" w:rsidR="00292DD6" w:rsidRPr="001818EA" w:rsidRDefault="00292DD6" w:rsidP="00DC2C5E">
            <w:pPr>
              <w:pStyle w:val="affffff8"/>
              <w:widowControl w:val="0"/>
              <w:numPr>
                <w:ilvl w:val="0"/>
                <w:numId w:val="56"/>
              </w:numPr>
              <w:tabs>
                <w:tab w:val="left" w:pos="323"/>
              </w:tabs>
              <w:spacing w:after="0" w:line="240" w:lineRule="auto"/>
              <w:ind w:left="0" w:firstLine="0"/>
              <w:rPr>
                <w:sz w:val="24"/>
                <w:szCs w:val="24"/>
              </w:rPr>
            </w:pPr>
            <w:r w:rsidRPr="001818EA">
              <w:rPr>
                <w:sz w:val="24"/>
                <w:szCs w:val="24"/>
              </w:rPr>
              <w:t>приводить примеры математических закономерностей в природе, в том числе характеризующих красоту и совершенство окружающего мира и произведений искусства.</w:t>
            </w:r>
          </w:p>
          <w:p w14:paraId="78A5601F" w14:textId="77777777" w:rsidR="0003279B" w:rsidRPr="001818EA" w:rsidRDefault="0003279B" w:rsidP="00116C1C">
            <w:pPr>
              <w:widowControl w:val="0"/>
              <w:tabs>
                <w:tab w:val="left" w:pos="323"/>
              </w:tabs>
              <w:spacing w:after="0" w:line="240" w:lineRule="auto"/>
              <w:jc w:val="center"/>
              <w:rPr>
                <w:rFonts w:ascii="Times New Roman" w:hAnsi="Times New Roman"/>
                <w:b/>
                <w:sz w:val="24"/>
                <w:szCs w:val="24"/>
              </w:rPr>
            </w:pPr>
          </w:p>
        </w:tc>
        <w:tc>
          <w:tcPr>
            <w:tcW w:w="3969" w:type="dxa"/>
          </w:tcPr>
          <w:p w14:paraId="7B657534" w14:textId="77777777" w:rsidR="00292DD6" w:rsidRPr="001818EA" w:rsidRDefault="00292DD6" w:rsidP="00DC2C5E">
            <w:pPr>
              <w:pStyle w:val="affffff8"/>
              <w:widowControl w:val="0"/>
              <w:numPr>
                <w:ilvl w:val="0"/>
                <w:numId w:val="56"/>
              </w:numPr>
              <w:tabs>
                <w:tab w:val="left" w:pos="323"/>
              </w:tabs>
              <w:spacing w:after="0" w:line="240" w:lineRule="auto"/>
              <w:ind w:left="0" w:firstLine="0"/>
              <w:rPr>
                <w:sz w:val="24"/>
                <w:szCs w:val="24"/>
              </w:rPr>
            </w:pPr>
            <w:r w:rsidRPr="001818EA">
              <w:rPr>
                <w:sz w:val="24"/>
                <w:szCs w:val="24"/>
              </w:rPr>
              <w:lastRenderedPageBreak/>
              <w:t xml:space="preserve">значение математики в профессиональной деятельности и при освоении ППССЗ; основные математические методы решения прикладных задач в области профессиональной деятельности; </w:t>
            </w:r>
          </w:p>
          <w:p w14:paraId="7E4E341D" w14:textId="77777777" w:rsidR="00292DD6" w:rsidRPr="001818EA" w:rsidRDefault="00292DD6" w:rsidP="00DC2C5E">
            <w:pPr>
              <w:pStyle w:val="affffff8"/>
              <w:widowControl w:val="0"/>
              <w:numPr>
                <w:ilvl w:val="0"/>
                <w:numId w:val="56"/>
              </w:numPr>
              <w:tabs>
                <w:tab w:val="left" w:pos="323"/>
              </w:tabs>
              <w:spacing w:after="0" w:line="240" w:lineRule="auto"/>
              <w:ind w:left="0" w:firstLine="0"/>
              <w:rPr>
                <w:sz w:val="24"/>
                <w:szCs w:val="24"/>
              </w:rPr>
            </w:pPr>
            <w:r w:rsidRPr="001818EA">
              <w:rPr>
                <w:sz w:val="24"/>
                <w:szCs w:val="24"/>
              </w:rPr>
              <w:t>основные понятия и методы дифференциального исчисления: определение производной, ее физический смысл, таблицу производной, правила дифференцирования, определение дифференциала, использование его при  решении прикладных задач;</w:t>
            </w:r>
          </w:p>
          <w:p w14:paraId="19322FDA" w14:textId="77777777" w:rsidR="00292DD6" w:rsidRPr="001818EA" w:rsidRDefault="00292DD6" w:rsidP="00DC2C5E">
            <w:pPr>
              <w:pStyle w:val="affffff8"/>
              <w:widowControl w:val="0"/>
              <w:numPr>
                <w:ilvl w:val="0"/>
                <w:numId w:val="56"/>
              </w:numPr>
              <w:tabs>
                <w:tab w:val="left" w:pos="323"/>
              </w:tabs>
              <w:spacing w:after="0" w:line="240" w:lineRule="auto"/>
              <w:ind w:left="0" w:firstLine="0"/>
              <w:rPr>
                <w:sz w:val="24"/>
                <w:szCs w:val="24"/>
              </w:rPr>
            </w:pPr>
            <w:r w:rsidRPr="001818EA">
              <w:rPr>
                <w:sz w:val="24"/>
                <w:szCs w:val="24"/>
              </w:rPr>
              <w:t>понятие предела функции в точке и на бесконечности, правило Лопиталя;</w:t>
            </w:r>
          </w:p>
          <w:p w14:paraId="356286A7" w14:textId="77777777" w:rsidR="00292DD6" w:rsidRPr="001818EA" w:rsidRDefault="00292DD6" w:rsidP="00DC2C5E">
            <w:pPr>
              <w:pStyle w:val="affffff8"/>
              <w:widowControl w:val="0"/>
              <w:numPr>
                <w:ilvl w:val="0"/>
                <w:numId w:val="56"/>
              </w:numPr>
              <w:tabs>
                <w:tab w:val="left" w:pos="323"/>
              </w:tabs>
              <w:spacing w:after="0" w:line="240" w:lineRule="auto"/>
              <w:ind w:left="0" w:firstLine="0"/>
              <w:rPr>
                <w:sz w:val="24"/>
                <w:szCs w:val="24"/>
              </w:rPr>
            </w:pPr>
            <w:r w:rsidRPr="001818EA">
              <w:rPr>
                <w:sz w:val="24"/>
                <w:szCs w:val="24"/>
              </w:rPr>
              <w:t>основные понятия и методы интегрального исчисления: определения, свойства и методы решения определенных и неопределенных интегралов, вычисления интегралов методом прямоугольников и трапеций, применение интегралов для решения практических задач на нахождение площади фигуры;</w:t>
            </w:r>
          </w:p>
          <w:p w14:paraId="1FD480F2" w14:textId="77777777" w:rsidR="00292DD6" w:rsidRPr="001818EA" w:rsidRDefault="00292DD6" w:rsidP="00DC2C5E">
            <w:pPr>
              <w:pStyle w:val="affffff8"/>
              <w:widowControl w:val="0"/>
              <w:numPr>
                <w:ilvl w:val="0"/>
                <w:numId w:val="56"/>
              </w:numPr>
              <w:tabs>
                <w:tab w:val="left" w:pos="323"/>
              </w:tabs>
              <w:spacing w:after="0" w:line="240" w:lineRule="auto"/>
              <w:ind w:left="0" w:firstLine="0"/>
              <w:rPr>
                <w:sz w:val="24"/>
                <w:szCs w:val="24"/>
              </w:rPr>
            </w:pPr>
            <w:r w:rsidRPr="001818EA">
              <w:rPr>
                <w:sz w:val="24"/>
                <w:szCs w:val="24"/>
              </w:rPr>
              <w:t xml:space="preserve">определение, формы представления комплексных чисел, геометрическую интерпретацию комплексных чисел, алгоритм перевода комплексных чисел из алгебраической формы в показательную и </w:t>
            </w:r>
            <w:r w:rsidRPr="001818EA">
              <w:rPr>
                <w:sz w:val="24"/>
                <w:szCs w:val="24"/>
              </w:rPr>
              <w:lastRenderedPageBreak/>
              <w:t>тригонометрическую;</w:t>
            </w:r>
          </w:p>
          <w:p w14:paraId="36639A4F" w14:textId="77777777" w:rsidR="00292DD6" w:rsidRPr="001818EA" w:rsidRDefault="00292DD6" w:rsidP="00DC2C5E">
            <w:pPr>
              <w:pStyle w:val="affffff8"/>
              <w:widowControl w:val="0"/>
              <w:numPr>
                <w:ilvl w:val="0"/>
                <w:numId w:val="56"/>
              </w:numPr>
              <w:tabs>
                <w:tab w:val="left" w:pos="323"/>
              </w:tabs>
              <w:spacing w:after="0" w:line="240" w:lineRule="auto"/>
              <w:ind w:left="0" w:firstLine="0"/>
              <w:rPr>
                <w:sz w:val="24"/>
                <w:szCs w:val="24"/>
              </w:rPr>
            </w:pPr>
            <w:r w:rsidRPr="001818EA">
              <w:rPr>
                <w:sz w:val="24"/>
                <w:szCs w:val="24"/>
              </w:rPr>
              <w:t xml:space="preserve"> правила действий над комплексными числами, представленных в различной форме;</w:t>
            </w:r>
          </w:p>
          <w:p w14:paraId="26238CBC" w14:textId="77777777" w:rsidR="00292DD6" w:rsidRPr="001818EA" w:rsidRDefault="00292DD6" w:rsidP="00DC2C5E">
            <w:pPr>
              <w:pStyle w:val="affffff8"/>
              <w:widowControl w:val="0"/>
              <w:numPr>
                <w:ilvl w:val="0"/>
                <w:numId w:val="56"/>
              </w:numPr>
              <w:tabs>
                <w:tab w:val="left" w:pos="323"/>
              </w:tabs>
              <w:spacing w:after="0" w:line="240" w:lineRule="auto"/>
              <w:ind w:left="0" w:firstLine="0"/>
              <w:rPr>
                <w:sz w:val="24"/>
                <w:szCs w:val="24"/>
              </w:rPr>
            </w:pPr>
            <w:r w:rsidRPr="001818EA">
              <w:rPr>
                <w:sz w:val="24"/>
                <w:szCs w:val="24"/>
              </w:rPr>
              <w:t>определение, виды и методы решения дифференциальных уравнений;</w:t>
            </w:r>
          </w:p>
          <w:p w14:paraId="3CDADF70" w14:textId="77777777" w:rsidR="00292DD6" w:rsidRPr="001818EA" w:rsidRDefault="00292DD6" w:rsidP="00DC2C5E">
            <w:pPr>
              <w:pStyle w:val="affffff8"/>
              <w:widowControl w:val="0"/>
              <w:numPr>
                <w:ilvl w:val="0"/>
                <w:numId w:val="56"/>
              </w:numPr>
              <w:tabs>
                <w:tab w:val="left" w:pos="323"/>
              </w:tabs>
              <w:spacing w:after="0" w:line="240" w:lineRule="auto"/>
              <w:ind w:left="0" w:firstLine="0"/>
              <w:rPr>
                <w:sz w:val="24"/>
                <w:szCs w:val="24"/>
              </w:rPr>
            </w:pPr>
            <w:r w:rsidRPr="001818EA">
              <w:rPr>
                <w:sz w:val="24"/>
                <w:szCs w:val="24"/>
              </w:rPr>
              <w:t>определения числовых и функциональных рядов;</w:t>
            </w:r>
          </w:p>
          <w:p w14:paraId="33BAAF0B" w14:textId="77777777" w:rsidR="00292DD6" w:rsidRPr="001818EA" w:rsidRDefault="00292DD6" w:rsidP="00DC2C5E">
            <w:pPr>
              <w:pStyle w:val="affffff8"/>
              <w:widowControl w:val="0"/>
              <w:numPr>
                <w:ilvl w:val="0"/>
                <w:numId w:val="56"/>
              </w:numPr>
              <w:tabs>
                <w:tab w:val="left" w:pos="323"/>
              </w:tabs>
              <w:spacing w:after="0" w:line="240" w:lineRule="auto"/>
              <w:ind w:left="0" w:firstLine="0"/>
              <w:rPr>
                <w:sz w:val="24"/>
                <w:szCs w:val="24"/>
              </w:rPr>
            </w:pPr>
            <w:r w:rsidRPr="001818EA">
              <w:rPr>
                <w:sz w:val="24"/>
                <w:szCs w:val="24"/>
              </w:rPr>
              <w:t>необходимый и достаточный признаки сходимости рядов, признак Даламбера, признаки сравнения;</w:t>
            </w:r>
          </w:p>
          <w:p w14:paraId="1BDA0D4B" w14:textId="77777777" w:rsidR="00292DD6" w:rsidRPr="001818EA" w:rsidRDefault="00292DD6" w:rsidP="00DC2C5E">
            <w:pPr>
              <w:pStyle w:val="affffff8"/>
              <w:widowControl w:val="0"/>
              <w:numPr>
                <w:ilvl w:val="0"/>
                <w:numId w:val="56"/>
              </w:numPr>
              <w:tabs>
                <w:tab w:val="left" w:pos="323"/>
              </w:tabs>
              <w:spacing w:after="0" w:line="240" w:lineRule="auto"/>
              <w:ind w:left="0" w:firstLine="0"/>
              <w:rPr>
                <w:sz w:val="24"/>
                <w:szCs w:val="24"/>
              </w:rPr>
            </w:pPr>
            <w:r w:rsidRPr="001818EA">
              <w:rPr>
                <w:sz w:val="24"/>
                <w:szCs w:val="24"/>
              </w:rPr>
              <w:t>признаки сравнения знакопеременных рядов, признак Лейбница;</w:t>
            </w:r>
          </w:p>
          <w:p w14:paraId="173CB6FD" w14:textId="77777777" w:rsidR="00292DD6" w:rsidRPr="001818EA" w:rsidRDefault="00292DD6" w:rsidP="00DC2C5E">
            <w:pPr>
              <w:pStyle w:val="affffff8"/>
              <w:widowControl w:val="0"/>
              <w:numPr>
                <w:ilvl w:val="0"/>
                <w:numId w:val="56"/>
              </w:numPr>
              <w:tabs>
                <w:tab w:val="left" w:pos="323"/>
              </w:tabs>
              <w:spacing w:after="0" w:line="240" w:lineRule="auto"/>
              <w:ind w:left="0" w:firstLine="0"/>
              <w:rPr>
                <w:sz w:val="24"/>
                <w:szCs w:val="24"/>
              </w:rPr>
            </w:pPr>
            <w:r w:rsidRPr="001818EA">
              <w:rPr>
                <w:sz w:val="24"/>
                <w:szCs w:val="24"/>
              </w:rPr>
              <w:t>метод представления функций в степенные ряды с помощью ряда Маклорена (Тейлора).</w:t>
            </w:r>
          </w:p>
          <w:p w14:paraId="0F44B8FE" w14:textId="77777777" w:rsidR="00292DD6" w:rsidRPr="001818EA" w:rsidRDefault="00292DD6" w:rsidP="00DC2C5E">
            <w:pPr>
              <w:pStyle w:val="affffff8"/>
              <w:widowControl w:val="0"/>
              <w:numPr>
                <w:ilvl w:val="0"/>
                <w:numId w:val="56"/>
              </w:numPr>
              <w:tabs>
                <w:tab w:val="left" w:pos="323"/>
              </w:tabs>
              <w:spacing w:after="0" w:line="240" w:lineRule="auto"/>
              <w:ind w:left="0" w:firstLine="0"/>
              <w:rPr>
                <w:sz w:val="24"/>
                <w:szCs w:val="24"/>
              </w:rPr>
            </w:pPr>
            <w:r w:rsidRPr="001818EA">
              <w:rPr>
                <w:sz w:val="24"/>
                <w:szCs w:val="24"/>
              </w:rPr>
              <w:t>Уравнение прямой на плоскости: общее, векторное, каноническое, уравнение в отрезках на осях, с угловым коэффициентом, проходящее через две заданные точки. Пересечение прямых. Угол между прямыми, параллельность и перпендикулярность прямых</w:t>
            </w:r>
          </w:p>
          <w:p w14:paraId="5A799AC6" w14:textId="77777777" w:rsidR="00292DD6" w:rsidRPr="001818EA" w:rsidRDefault="00292DD6" w:rsidP="00DC2C5E">
            <w:pPr>
              <w:pStyle w:val="affffff8"/>
              <w:widowControl w:val="0"/>
              <w:numPr>
                <w:ilvl w:val="0"/>
                <w:numId w:val="56"/>
              </w:numPr>
              <w:tabs>
                <w:tab w:val="left" w:pos="323"/>
              </w:tabs>
              <w:spacing w:after="0" w:line="240" w:lineRule="auto"/>
              <w:ind w:left="0" w:firstLine="0"/>
              <w:rPr>
                <w:sz w:val="24"/>
                <w:szCs w:val="24"/>
              </w:rPr>
            </w:pPr>
            <w:r w:rsidRPr="001818EA">
              <w:rPr>
                <w:sz w:val="24"/>
                <w:szCs w:val="24"/>
              </w:rPr>
              <w:t>основные  понятия комбинаторики: факториал, размещение, сочетание, перестановка;</w:t>
            </w:r>
          </w:p>
          <w:p w14:paraId="0633881B" w14:textId="77777777" w:rsidR="00292DD6" w:rsidRPr="001818EA" w:rsidRDefault="00292DD6" w:rsidP="00DC2C5E">
            <w:pPr>
              <w:pStyle w:val="affffff8"/>
              <w:widowControl w:val="0"/>
              <w:numPr>
                <w:ilvl w:val="0"/>
                <w:numId w:val="56"/>
              </w:numPr>
              <w:tabs>
                <w:tab w:val="left" w:pos="323"/>
              </w:tabs>
              <w:spacing w:after="0" w:line="240" w:lineRule="auto"/>
              <w:ind w:left="0" w:firstLine="0"/>
              <w:rPr>
                <w:sz w:val="24"/>
                <w:szCs w:val="24"/>
              </w:rPr>
            </w:pPr>
            <w:r w:rsidRPr="001818EA">
              <w:rPr>
                <w:sz w:val="24"/>
                <w:szCs w:val="24"/>
              </w:rPr>
              <w:t>понятия: событие, частота и вероятность появления события, полная вероятность, теорема сложения и умножения вероятностей, способы задания случайной величины; определения непрерывной и дискретной случайной величины; закон распределения случайной величины; определение математического ожидания, дисперсии дискретной случайной величины; среднее квадратичное отклонение случайной величины;</w:t>
            </w:r>
          </w:p>
          <w:p w14:paraId="01F9360D" w14:textId="77777777" w:rsidR="00292DD6" w:rsidRPr="001818EA" w:rsidRDefault="00292DD6" w:rsidP="00DC2C5E">
            <w:pPr>
              <w:pStyle w:val="affffff8"/>
              <w:widowControl w:val="0"/>
              <w:numPr>
                <w:ilvl w:val="0"/>
                <w:numId w:val="56"/>
              </w:numPr>
              <w:tabs>
                <w:tab w:val="left" w:pos="323"/>
              </w:tabs>
              <w:spacing w:after="0" w:line="240" w:lineRule="auto"/>
              <w:ind w:left="0" w:firstLine="0"/>
              <w:rPr>
                <w:sz w:val="24"/>
                <w:szCs w:val="24"/>
              </w:rPr>
            </w:pPr>
            <w:r w:rsidRPr="001818EA">
              <w:rPr>
                <w:sz w:val="24"/>
                <w:szCs w:val="24"/>
              </w:rPr>
              <w:t>формулу бинома Ньютона.</w:t>
            </w:r>
          </w:p>
          <w:p w14:paraId="509B33B7" w14:textId="77777777" w:rsidR="00292DD6" w:rsidRPr="001818EA" w:rsidRDefault="00292DD6" w:rsidP="00116C1C">
            <w:pPr>
              <w:widowControl w:val="0"/>
              <w:tabs>
                <w:tab w:val="left" w:pos="323"/>
              </w:tabs>
              <w:spacing w:after="0" w:line="240" w:lineRule="auto"/>
              <w:jc w:val="both"/>
              <w:rPr>
                <w:rFonts w:ascii="Times New Roman" w:hAnsi="Times New Roman"/>
                <w:sz w:val="24"/>
                <w:szCs w:val="24"/>
              </w:rPr>
            </w:pPr>
          </w:p>
          <w:p w14:paraId="6D1BC6A7" w14:textId="77777777" w:rsidR="0003279B" w:rsidRPr="001818EA" w:rsidRDefault="0003279B" w:rsidP="00116C1C">
            <w:pPr>
              <w:widowControl w:val="0"/>
              <w:tabs>
                <w:tab w:val="left" w:pos="323"/>
              </w:tabs>
              <w:spacing w:after="0" w:line="240" w:lineRule="auto"/>
              <w:jc w:val="center"/>
              <w:rPr>
                <w:rFonts w:ascii="Times New Roman" w:hAnsi="Times New Roman"/>
                <w:b/>
                <w:sz w:val="24"/>
                <w:szCs w:val="24"/>
              </w:rPr>
            </w:pPr>
          </w:p>
        </w:tc>
      </w:tr>
    </w:tbl>
    <w:p w14:paraId="7E63F448" w14:textId="77777777" w:rsidR="0003279B" w:rsidRPr="001818EA" w:rsidRDefault="0003279B" w:rsidP="00116C1C">
      <w:pPr>
        <w:widowControl w:val="0"/>
        <w:spacing w:after="0" w:line="240" w:lineRule="auto"/>
        <w:ind w:firstLine="567"/>
        <w:jc w:val="both"/>
        <w:rPr>
          <w:rFonts w:ascii="Times New Roman" w:hAnsi="Times New Roman"/>
          <w:sz w:val="24"/>
          <w:szCs w:val="24"/>
        </w:rPr>
      </w:pPr>
    </w:p>
    <w:p w14:paraId="5B9F6896" w14:textId="77777777" w:rsidR="00877EBE" w:rsidRPr="001818EA" w:rsidRDefault="00135FB7" w:rsidP="00F94354">
      <w:pPr>
        <w:widowControl w:val="0"/>
        <w:tabs>
          <w:tab w:val="left" w:pos="284"/>
        </w:tabs>
        <w:spacing w:after="0" w:line="240" w:lineRule="auto"/>
        <w:jc w:val="center"/>
        <w:outlineLvl w:val="0"/>
        <w:rPr>
          <w:rFonts w:ascii="Times New Roman" w:hAnsi="Times New Roman"/>
          <w:b/>
          <w:sz w:val="24"/>
          <w:szCs w:val="24"/>
        </w:rPr>
      </w:pPr>
      <w:r w:rsidRPr="001818EA">
        <w:rPr>
          <w:rFonts w:ascii="Times New Roman" w:hAnsi="Times New Roman"/>
          <w:b/>
          <w:sz w:val="24"/>
          <w:szCs w:val="24"/>
        </w:rPr>
        <w:t xml:space="preserve">2. СТРУКТУРА </w:t>
      </w:r>
      <w:r w:rsidR="003F78F3" w:rsidRPr="001818EA">
        <w:rPr>
          <w:rFonts w:ascii="Times New Roman" w:hAnsi="Times New Roman"/>
          <w:b/>
          <w:sz w:val="24"/>
          <w:szCs w:val="24"/>
        </w:rPr>
        <w:t xml:space="preserve">И СОДЕРЖАНИЕ </w:t>
      </w:r>
      <w:r w:rsidRPr="001818EA">
        <w:rPr>
          <w:rFonts w:ascii="Times New Roman" w:hAnsi="Times New Roman"/>
          <w:b/>
          <w:sz w:val="24"/>
          <w:szCs w:val="24"/>
        </w:rPr>
        <w:t>УЧЕБНОЙ ДИСЦИПЛИНЫ</w:t>
      </w:r>
      <w:r w:rsidR="008E0469" w:rsidRPr="001818EA">
        <w:rPr>
          <w:rFonts w:ascii="Times New Roman" w:hAnsi="Times New Roman"/>
          <w:b/>
          <w:sz w:val="24"/>
          <w:szCs w:val="24"/>
        </w:rPr>
        <w:t xml:space="preserve"> «ЕН.01 МАТЕМАТИКА»</w:t>
      </w:r>
    </w:p>
    <w:p w14:paraId="0D7C3B34" w14:textId="77777777" w:rsidR="00135FB7" w:rsidRPr="001818EA" w:rsidRDefault="00135FB7" w:rsidP="00F94354">
      <w:pPr>
        <w:widowControl w:val="0"/>
        <w:spacing w:after="0" w:line="240" w:lineRule="auto"/>
        <w:jc w:val="center"/>
        <w:outlineLvl w:val="0"/>
        <w:rPr>
          <w:rFonts w:ascii="Times New Roman" w:hAnsi="Times New Roman"/>
          <w:b/>
          <w:sz w:val="24"/>
          <w:szCs w:val="24"/>
        </w:rPr>
      </w:pPr>
      <w:r w:rsidRPr="001818EA">
        <w:rPr>
          <w:rFonts w:ascii="Times New Roman" w:hAnsi="Times New Roman"/>
          <w:b/>
          <w:sz w:val="24"/>
          <w:szCs w:val="24"/>
        </w:rPr>
        <w:t>2.1. Объем учебной дисциплины и виды учебной работы</w:t>
      </w:r>
    </w:p>
    <w:tbl>
      <w:tblPr>
        <w:tblW w:w="5000" w:type="pct"/>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ook w:val="01E0" w:firstRow="1" w:lastRow="1" w:firstColumn="1" w:lastColumn="1" w:noHBand="0" w:noVBand="0"/>
      </w:tblPr>
      <w:tblGrid>
        <w:gridCol w:w="7839"/>
        <w:gridCol w:w="1784"/>
      </w:tblGrid>
      <w:tr w:rsidR="00135FB7" w:rsidRPr="001818EA" w14:paraId="349C44E0" w14:textId="77777777" w:rsidTr="00877EBE">
        <w:trPr>
          <w:trHeight w:val="359"/>
        </w:trPr>
        <w:tc>
          <w:tcPr>
            <w:tcW w:w="4073" w:type="pct"/>
            <w:vAlign w:val="center"/>
          </w:tcPr>
          <w:p w14:paraId="71F80544" w14:textId="77777777" w:rsidR="00135FB7" w:rsidRPr="001818EA" w:rsidRDefault="00135FB7" w:rsidP="00116C1C">
            <w:pPr>
              <w:widowControl w:val="0"/>
              <w:spacing w:after="0" w:line="240" w:lineRule="auto"/>
              <w:rPr>
                <w:rFonts w:ascii="Times New Roman" w:hAnsi="Times New Roman"/>
                <w:b/>
                <w:sz w:val="24"/>
                <w:szCs w:val="24"/>
              </w:rPr>
            </w:pPr>
            <w:r w:rsidRPr="001818EA">
              <w:rPr>
                <w:rFonts w:ascii="Times New Roman" w:hAnsi="Times New Roman"/>
                <w:b/>
                <w:sz w:val="24"/>
                <w:szCs w:val="24"/>
              </w:rPr>
              <w:t>Вид учебной работы</w:t>
            </w:r>
          </w:p>
        </w:tc>
        <w:tc>
          <w:tcPr>
            <w:tcW w:w="927" w:type="pct"/>
            <w:vAlign w:val="center"/>
          </w:tcPr>
          <w:p w14:paraId="52EEF791" w14:textId="77777777" w:rsidR="00135FB7" w:rsidRPr="001818EA" w:rsidRDefault="00135FB7" w:rsidP="00116C1C">
            <w:pPr>
              <w:widowControl w:val="0"/>
              <w:spacing w:after="0" w:line="240" w:lineRule="auto"/>
              <w:jc w:val="center"/>
              <w:rPr>
                <w:rFonts w:ascii="Times New Roman" w:hAnsi="Times New Roman"/>
                <w:b/>
                <w:iCs/>
                <w:sz w:val="24"/>
                <w:szCs w:val="24"/>
              </w:rPr>
            </w:pPr>
            <w:r w:rsidRPr="001818EA">
              <w:rPr>
                <w:rFonts w:ascii="Times New Roman" w:hAnsi="Times New Roman"/>
                <w:b/>
                <w:iCs/>
                <w:sz w:val="24"/>
                <w:szCs w:val="24"/>
              </w:rPr>
              <w:t>Объем в часах</w:t>
            </w:r>
          </w:p>
        </w:tc>
      </w:tr>
      <w:tr w:rsidR="00135FB7" w:rsidRPr="001818EA" w14:paraId="60D16C62" w14:textId="77777777" w:rsidTr="00877EBE">
        <w:trPr>
          <w:trHeight w:val="278"/>
        </w:trPr>
        <w:tc>
          <w:tcPr>
            <w:tcW w:w="4073" w:type="pct"/>
            <w:vAlign w:val="center"/>
          </w:tcPr>
          <w:p w14:paraId="6A0B1EFD" w14:textId="77777777" w:rsidR="00135FB7" w:rsidRPr="001818EA" w:rsidRDefault="00135FB7" w:rsidP="00116C1C">
            <w:pPr>
              <w:widowControl w:val="0"/>
              <w:spacing w:after="0" w:line="240" w:lineRule="auto"/>
              <w:rPr>
                <w:rFonts w:ascii="Times New Roman" w:hAnsi="Times New Roman"/>
                <w:b/>
                <w:sz w:val="24"/>
                <w:szCs w:val="24"/>
              </w:rPr>
            </w:pPr>
            <w:r w:rsidRPr="001818EA">
              <w:rPr>
                <w:rFonts w:ascii="Times New Roman" w:hAnsi="Times New Roman"/>
                <w:b/>
                <w:sz w:val="24"/>
                <w:szCs w:val="24"/>
              </w:rPr>
              <w:t>Объем образовательной программы учебной дисциплины</w:t>
            </w:r>
          </w:p>
        </w:tc>
        <w:tc>
          <w:tcPr>
            <w:tcW w:w="927" w:type="pct"/>
            <w:vAlign w:val="center"/>
          </w:tcPr>
          <w:p w14:paraId="47B0B30A" w14:textId="77777777" w:rsidR="00135FB7" w:rsidRPr="001818EA" w:rsidRDefault="00135FB7" w:rsidP="00116C1C">
            <w:pPr>
              <w:widowControl w:val="0"/>
              <w:spacing w:after="0" w:line="240" w:lineRule="auto"/>
              <w:jc w:val="center"/>
              <w:rPr>
                <w:rFonts w:ascii="Times New Roman" w:hAnsi="Times New Roman"/>
                <w:iCs/>
                <w:sz w:val="24"/>
                <w:szCs w:val="24"/>
              </w:rPr>
            </w:pPr>
            <w:r w:rsidRPr="001818EA">
              <w:rPr>
                <w:rFonts w:ascii="Times New Roman" w:hAnsi="Times New Roman"/>
                <w:iCs/>
                <w:sz w:val="24"/>
                <w:szCs w:val="24"/>
              </w:rPr>
              <w:t>110</w:t>
            </w:r>
          </w:p>
        </w:tc>
      </w:tr>
      <w:tr w:rsidR="00135FB7" w:rsidRPr="001818EA" w14:paraId="4375657E" w14:textId="77777777" w:rsidTr="00877EBE">
        <w:trPr>
          <w:trHeight w:val="269"/>
        </w:trPr>
        <w:tc>
          <w:tcPr>
            <w:tcW w:w="5000" w:type="pct"/>
            <w:gridSpan w:val="2"/>
            <w:vAlign w:val="center"/>
          </w:tcPr>
          <w:p w14:paraId="5D37DF11" w14:textId="77777777" w:rsidR="00135FB7" w:rsidRPr="001818EA" w:rsidRDefault="00135FB7" w:rsidP="00116C1C">
            <w:pPr>
              <w:widowControl w:val="0"/>
              <w:spacing w:after="0" w:line="240" w:lineRule="auto"/>
              <w:rPr>
                <w:rFonts w:ascii="Times New Roman" w:hAnsi="Times New Roman"/>
                <w:iCs/>
                <w:sz w:val="24"/>
                <w:szCs w:val="24"/>
              </w:rPr>
            </w:pPr>
            <w:r w:rsidRPr="001818EA">
              <w:rPr>
                <w:rFonts w:ascii="Times New Roman" w:hAnsi="Times New Roman"/>
                <w:sz w:val="24"/>
                <w:szCs w:val="24"/>
              </w:rPr>
              <w:t>в том числе:</w:t>
            </w:r>
          </w:p>
        </w:tc>
      </w:tr>
      <w:tr w:rsidR="00135FB7" w:rsidRPr="001818EA" w14:paraId="04CCAF27" w14:textId="77777777" w:rsidTr="00877EBE">
        <w:trPr>
          <w:trHeight w:val="258"/>
        </w:trPr>
        <w:tc>
          <w:tcPr>
            <w:tcW w:w="4073" w:type="pct"/>
            <w:vAlign w:val="center"/>
          </w:tcPr>
          <w:p w14:paraId="09C37635" w14:textId="77777777" w:rsidR="00135FB7" w:rsidRPr="001818EA" w:rsidRDefault="00135FB7" w:rsidP="00116C1C">
            <w:pPr>
              <w:widowControl w:val="0"/>
              <w:spacing w:after="0" w:line="240" w:lineRule="auto"/>
              <w:rPr>
                <w:rFonts w:ascii="Times New Roman" w:hAnsi="Times New Roman"/>
                <w:sz w:val="24"/>
                <w:szCs w:val="24"/>
              </w:rPr>
            </w:pPr>
            <w:r w:rsidRPr="001818EA">
              <w:rPr>
                <w:rFonts w:ascii="Times New Roman" w:hAnsi="Times New Roman"/>
                <w:sz w:val="24"/>
                <w:szCs w:val="24"/>
              </w:rPr>
              <w:t>Теоретическое обучение</w:t>
            </w:r>
          </w:p>
        </w:tc>
        <w:tc>
          <w:tcPr>
            <w:tcW w:w="927" w:type="pct"/>
            <w:vAlign w:val="center"/>
          </w:tcPr>
          <w:p w14:paraId="2A9A8428" w14:textId="77777777" w:rsidR="00135FB7" w:rsidRPr="001818EA" w:rsidRDefault="00135FB7" w:rsidP="00116C1C">
            <w:pPr>
              <w:widowControl w:val="0"/>
              <w:spacing w:after="0" w:line="240" w:lineRule="auto"/>
              <w:jc w:val="center"/>
              <w:rPr>
                <w:rFonts w:ascii="Times New Roman" w:hAnsi="Times New Roman"/>
                <w:iCs/>
                <w:sz w:val="24"/>
                <w:szCs w:val="24"/>
              </w:rPr>
            </w:pPr>
            <w:r w:rsidRPr="001818EA">
              <w:rPr>
                <w:rFonts w:ascii="Times New Roman" w:hAnsi="Times New Roman"/>
                <w:iCs/>
                <w:sz w:val="24"/>
                <w:szCs w:val="24"/>
              </w:rPr>
              <w:t>50</w:t>
            </w:r>
          </w:p>
        </w:tc>
      </w:tr>
      <w:tr w:rsidR="003534F7" w:rsidRPr="001818EA" w14:paraId="4DE24260" w14:textId="77777777" w:rsidTr="00877EBE">
        <w:trPr>
          <w:trHeight w:val="249"/>
        </w:trPr>
        <w:tc>
          <w:tcPr>
            <w:tcW w:w="4073" w:type="pct"/>
            <w:vAlign w:val="center"/>
          </w:tcPr>
          <w:p w14:paraId="3B681C9F" w14:textId="77777777" w:rsidR="003534F7" w:rsidRPr="001818EA" w:rsidRDefault="003534F7" w:rsidP="00116C1C">
            <w:pPr>
              <w:widowControl w:val="0"/>
              <w:spacing w:after="0" w:line="240" w:lineRule="auto"/>
              <w:rPr>
                <w:rFonts w:ascii="Times New Roman" w:hAnsi="Times New Roman"/>
                <w:sz w:val="24"/>
                <w:szCs w:val="24"/>
              </w:rPr>
            </w:pPr>
            <w:r w:rsidRPr="001818EA">
              <w:rPr>
                <w:rFonts w:ascii="Times New Roman" w:hAnsi="Times New Roman"/>
                <w:sz w:val="24"/>
                <w:szCs w:val="24"/>
              </w:rPr>
              <w:t>Практические занятия</w:t>
            </w:r>
          </w:p>
        </w:tc>
        <w:tc>
          <w:tcPr>
            <w:tcW w:w="927" w:type="pct"/>
            <w:vAlign w:val="center"/>
          </w:tcPr>
          <w:p w14:paraId="241ED51B" w14:textId="77777777" w:rsidR="003534F7" w:rsidRPr="001818EA" w:rsidRDefault="003534F7" w:rsidP="00116C1C">
            <w:pPr>
              <w:widowControl w:val="0"/>
              <w:spacing w:after="0" w:line="240" w:lineRule="auto"/>
              <w:jc w:val="center"/>
              <w:rPr>
                <w:rFonts w:ascii="Times New Roman" w:hAnsi="Times New Roman"/>
                <w:iCs/>
                <w:sz w:val="24"/>
                <w:szCs w:val="24"/>
              </w:rPr>
            </w:pPr>
            <w:r w:rsidRPr="001818EA">
              <w:rPr>
                <w:rFonts w:ascii="Times New Roman" w:hAnsi="Times New Roman"/>
                <w:iCs/>
                <w:sz w:val="24"/>
                <w:szCs w:val="24"/>
              </w:rPr>
              <w:t>54</w:t>
            </w:r>
          </w:p>
        </w:tc>
      </w:tr>
      <w:tr w:rsidR="00135FB7" w:rsidRPr="001818EA" w14:paraId="699E7148" w14:textId="77777777" w:rsidTr="00877EBE">
        <w:trPr>
          <w:trHeight w:val="252"/>
        </w:trPr>
        <w:tc>
          <w:tcPr>
            <w:tcW w:w="4073" w:type="pct"/>
            <w:vAlign w:val="center"/>
          </w:tcPr>
          <w:p w14:paraId="7C194758" w14:textId="77777777" w:rsidR="00135FB7" w:rsidRPr="001818EA" w:rsidRDefault="00135FB7" w:rsidP="00116C1C">
            <w:pPr>
              <w:widowControl w:val="0"/>
              <w:spacing w:after="0" w:line="240" w:lineRule="auto"/>
              <w:rPr>
                <w:rFonts w:ascii="Times New Roman" w:hAnsi="Times New Roman"/>
                <w:sz w:val="24"/>
                <w:szCs w:val="24"/>
              </w:rPr>
            </w:pPr>
            <w:r w:rsidRPr="001818EA">
              <w:rPr>
                <w:rFonts w:ascii="Times New Roman" w:hAnsi="Times New Roman"/>
                <w:sz w:val="24"/>
                <w:szCs w:val="24"/>
              </w:rPr>
              <w:t>Контрольная работа</w:t>
            </w:r>
          </w:p>
        </w:tc>
        <w:tc>
          <w:tcPr>
            <w:tcW w:w="927" w:type="pct"/>
            <w:vAlign w:val="center"/>
          </w:tcPr>
          <w:p w14:paraId="70D2FF70" w14:textId="77777777" w:rsidR="00135FB7" w:rsidRPr="001818EA" w:rsidRDefault="003534F7" w:rsidP="00116C1C">
            <w:pPr>
              <w:widowControl w:val="0"/>
              <w:spacing w:after="0" w:line="240" w:lineRule="auto"/>
              <w:jc w:val="center"/>
              <w:rPr>
                <w:rFonts w:ascii="Times New Roman" w:hAnsi="Times New Roman"/>
                <w:iCs/>
                <w:sz w:val="24"/>
                <w:szCs w:val="24"/>
              </w:rPr>
            </w:pPr>
            <w:r w:rsidRPr="001818EA">
              <w:rPr>
                <w:rFonts w:ascii="Times New Roman" w:hAnsi="Times New Roman"/>
                <w:iCs/>
                <w:sz w:val="24"/>
                <w:szCs w:val="24"/>
              </w:rPr>
              <w:t xml:space="preserve"> 6</w:t>
            </w:r>
          </w:p>
        </w:tc>
      </w:tr>
      <w:tr w:rsidR="00135FB7" w:rsidRPr="001818EA" w14:paraId="23386FB2" w14:textId="77777777" w:rsidTr="00877EBE">
        <w:trPr>
          <w:trHeight w:val="268"/>
        </w:trPr>
        <w:tc>
          <w:tcPr>
            <w:tcW w:w="4073" w:type="pct"/>
            <w:tcBorders>
              <w:right w:val="single" w:sz="4" w:space="0" w:color="auto"/>
            </w:tcBorders>
            <w:vAlign w:val="center"/>
          </w:tcPr>
          <w:p w14:paraId="7E6CD243" w14:textId="77777777" w:rsidR="00135FB7" w:rsidRPr="001818EA" w:rsidRDefault="00135FB7" w:rsidP="00116C1C">
            <w:pPr>
              <w:widowControl w:val="0"/>
              <w:spacing w:after="0" w:line="240" w:lineRule="auto"/>
              <w:rPr>
                <w:rFonts w:ascii="Times New Roman" w:hAnsi="Times New Roman"/>
                <w:sz w:val="24"/>
                <w:szCs w:val="24"/>
              </w:rPr>
            </w:pPr>
            <w:r w:rsidRPr="001818EA">
              <w:rPr>
                <w:rFonts w:ascii="Times New Roman" w:hAnsi="Times New Roman"/>
                <w:sz w:val="24"/>
                <w:szCs w:val="24"/>
              </w:rPr>
              <w:t>Самостоятельная работа</w:t>
            </w:r>
            <w:r w:rsidRPr="001818EA">
              <w:rPr>
                <w:rFonts w:ascii="Times New Roman" w:hAnsi="Times New Roman"/>
                <w:b/>
                <w:i/>
                <w:sz w:val="24"/>
                <w:szCs w:val="24"/>
                <w:vertAlign w:val="superscript"/>
              </w:rPr>
              <w:footnoteReference w:id="25"/>
            </w:r>
          </w:p>
        </w:tc>
        <w:tc>
          <w:tcPr>
            <w:tcW w:w="927" w:type="pct"/>
            <w:tcBorders>
              <w:left w:val="single" w:sz="4" w:space="0" w:color="auto"/>
            </w:tcBorders>
            <w:vAlign w:val="center"/>
          </w:tcPr>
          <w:p w14:paraId="2FCB3EE4" w14:textId="77777777" w:rsidR="00135FB7" w:rsidRPr="001818EA" w:rsidRDefault="00135FB7" w:rsidP="00116C1C">
            <w:pPr>
              <w:widowControl w:val="0"/>
              <w:spacing w:after="0" w:line="240" w:lineRule="auto"/>
              <w:jc w:val="center"/>
              <w:rPr>
                <w:rFonts w:ascii="Times New Roman" w:hAnsi="Times New Roman"/>
                <w:iCs/>
                <w:sz w:val="24"/>
                <w:szCs w:val="24"/>
              </w:rPr>
            </w:pPr>
          </w:p>
        </w:tc>
      </w:tr>
      <w:tr w:rsidR="00135FB7" w:rsidRPr="001818EA" w14:paraId="5E3DBFF1" w14:textId="77777777" w:rsidTr="00877EBE">
        <w:trPr>
          <w:trHeight w:val="126"/>
        </w:trPr>
        <w:tc>
          <w:tcPr>
            <w:tcW w:w="4073" w:type="pct"/>
            <w:tcBorders>
              <w:right w:val="single" w:sz="4" w:space="0" w:color="auto"/>
            </w:tcBorders>
            <w:vAlign w:val="center"/>
          </w:tcPr>
          <w:p w14:paraId="4721C25A" w14:textId="77777777" w:rsidR="00135FB7" w:rsidRPr="001818EA" w:rsidRDefault="00135FB7" w:rsidP="00116C1C">
            <w:pPr>
              <w:widowControl w:val="0"/>
              <w:spacing w:after="0" w:line="240" w:lineRule="auto"/>
              <w:rPr>
                <w:rFonts w:ascii="Times New Roman" w:hAnsi="Times New Roman"/>
                <w:sz w:val="24"/>
                <w:szCs w:val="24"/>
              </w:rPr>
            </w:pPr>
            <w:r w:rsidRPr="001818EA">
              <w:rPr>
                <w:rFonts w:ascii="Times New Roman" w:hAnsi="Times New Roman"/>
                <w:b/>
                <w:iCs/>
                <w:sz w:val="24"/>
                <w:szCs w:val="24"/>
              </w:rPr>
              <w:t>Промежуточная аттестация</w:t>
            </w:r>
            <w:r w:rsidR="003534F7" w:rsidRPr="001818EA">
              <w:rPr>
                <w:rFonts w:ascii="Times New Roman" w:hAnsi="Times New Roman"/>
                <w:b/>
                <w:iCs/>
                <w:sz w:val="24"/>
                <w:szCs w:val="24"/>
              </w:rPr>
              <w:t xml:space="preserve"> (проводится в форме экзамена</w:t>
            </w:r>
            <w:r w:rsidRPr="001818EA">
              <w:rPr>
                <w:rFonts w:ascii="Times New Roman" w:hAnsi="Times New Roman"/>
                <w:b/>
                <w:iCs/>
                <w:sz w:val="24"/>
                <w:szCs w:val="24"/>
              </w:rPr>
              <w:t>)</w:t>
            </w:r>
          </w:p>
        </w:tc>
        <w:tc>
          <w:tcPr>
            <w:tcW w:w="927" w:type="pct"/>
            <w:tcBorders>
              <w:left w:val="single" w:sz="4" w:space="0" w:color="auto"/>
            </w:tcBorders>
            <w:vAlign w:val="center"/>
          </w:tcPr>
          <w:p w14:paraId="7529C37E" w14:textId="77777777" w:rsidR="00135FB7" w:rsidRPr="001818EA" w:rsidRDefault="00135FB7" w:rsidP="00116C1C">
            <w:pPr>
              <w:widowControl w:val="0"/>
              <w:spacing w:after="0" w:line="240" w:lineRule="auto"/>
              <w:jc w:val="center"/>
              <w:rPr>
                <w:rFonts w:ascii="Times New Roman" w:hAnsi="Times New Roman"/>
                <w:iCs/>
                <w:sz w:val="24"/>
                <w:szCs w:val="24"/>
              </w:rPr>
            </w:pPr>
          </w:p>
        </w:tc>
      </w:tr>
    </w:tbl>
    <w:p w14:paraId="01F97478" w14:textId="77777777" w:rsidR="003800AF" w:rsidRPr="001818EA" w:rsidRDefault="003800AF" w:rsidP="00116C1C">
      <w:pPr>
        <w:widowControl w:val="0"/>
        <w:spacing w:after="0" w:line="240" w:lineRule="auto"/>
        <w:jc w:val="both"/>
        <w:rPr>
          <w:rFonts w:ascii="Times New Roman" w:hAnsi="Times New Roman"/>
          <w:b/>
          <w:sz w:val="24"/>
          <w:szCs w:val="24"/>
        </w:rPr>
        <w:sectPr w:rsidR="003800AF" w:rsidRPr="001818EA" w:rsidSect="00081B42">
          <w:pgSz w:w="11906" w:h="16838"/>
          <w:pgMar w:top="1134" w:right="849" w:bottom="709" w:left="1418" w:header="708" w:footer="708" w:gutter="0"/>
          <w:cols w:space="720"/>
          <w:docGrid w:linePitch="299"/>
        </w:sectPr>
      </w:pPr>
    </w:p>
    <w:p w14:paraId="59F5D2FE" w14:textId="77777777" w:rsidR="003800AF" w:rsidRPr="001818EA" w:rsidRDefault="003800AF" w:rsidP="00F94354">
      <w:pPr>
        <w:widowControl w:val="0"/>
        <w:spacing w:after="0" w:line="240" w:lineRule="auto"/>
        <w:jc w:val="both"/>
        <w:outlineLvl w:val="0"/>
        <w:rPr>
          <w:rFonts w:ascii="Times New Roman" w:hAnsi="Times New Roman"/>
          <w:b/>
          <w:sz w:val="24"/>
          <w:szCs w:val="24"/>
        </w:rPr>
      </w:pPr>
      <w:r w:rsidRPr="001818EA">
        <w:rPr>
          <w:rFonts w:ascii="Times New Roman" w:hAnsi="Times New Roman"/>
          <w:b/>
          <w:sz w:val="24"/>
          <w:szCs w:val="24"/>
        </w:rPr>
        <w:lastRenderedPageBreak/>
        <w:t xml:space="preserve">2.2. Тематический план и содержание учебной дисциплины </w:t>
      </w:r>
    </w:p>
    <w:tbl>
      <w:tblPr>
        <w:tblW w:w="146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22"/>
        <w:gridCol w:w="9202"/>
        <w:gridCol w:w="1082"/>
        <w:gridCol w:w="2592"/>
      </w:tblGrid>
      <w:tr w:rsidR="003800AF" w:rsidRPr="001818EA" w14:paraId="614B8016" w14:textId="77777777" w:rsidTr="0092763C">
        <w:trPr>
          <w:trHeight w:val="1077"/>
        </w:trPr>
        <w:tc>
          <w:tcPr>
            <w:tcW w:w="1822" w:type="dxa"/>
          </w:tcPr>
          <w:p w14:paraId="46AC4B58" w14:textId="77777777" w:rsidR="003800AF" w:rsidRPr="001818EA" w:rsidRDefault="003800AF" w:rsidP="00116C1C">
            <w:pPr>
              <w:widowControl w:val="0"/>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r w:rsidRPr="001818EA">
              <w:rPr>
                <w:rFonts w:ascii="Times New Roman" w:hAnsi="Times New Roman"/>
                <w:b/>
                <w:bCs/>
                <w:sz w:val="24"/>
                <w:szCs w:val="24"/>
              </w:rPr>
              <w:t>Наименование разделов и тем</w:t>
            </w:r>
          </w:p>
        </w:tc>
        <w:tc>
          <w:tcPr>
            <w:tcW w:w="9202" w:type="dxa"/>
          </w:tcPr>
          <w:p w14:paraId="5AD33D1E" w14:textId="77777777" w:rsidR="003800AF" w:rsidRPr="001818EA" w:rsidRDefault="003800AF" w:rsidP="00116C1C">
            <w:pPr>
              <w:widowControl w:val="0"/>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r w:rsidRPr="001818EA">
              <w:rPr>
                <w:rFonts w:ascii="Times New Roman" w:hAnsi="Times New Roman"/>
                <w:b/>
                <w:bCs/>
                <w:sz w:val="24"/>
                <w:szCs w:val="24"/>
              </w:rPr>
              <w:t>Содержание учебного материала и формы организации деятельности обучающихся</w:t>
            </w:r>
          </w:p>
        </w:tc>
        <w:tc>
          <w:tcPr>
            <w:tcW w:w="1082" w:type="dxa"/>
          </w:tcPr>
          <w:p w14:paraId="74DC930B" w14:textId="77777777" w:rsidR="003800AF" w:rsidRPr="001818EA" w:rsidRDefault="003800AF" w:rsidP="00116C1C">
            <w:pPr>
              <w:widowControl w:val="0"/>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r w:rsidRPr="001818EA">
              <w:rPr>
                <w:rFonts w:ascii="Times New Roman" w:hAnsi="Times New Roman"/>
                <w:b/>
                <w:bCs/>
                <w:sz w:val="24"/>
                <w:szCs w:val="24"/>
              </w:rPr>
              <w:t xml:space="preserve">Объем </w:t>
            </w:r>
            <w:r w:rsidR="00E85935">
              <w:rPr>
                <w:rFonts w:ascii="Times New Roman" w:hAnsi="Times New Roman"/>
                <w:b/>
                <w:bCs/>
                <w:sz w:val="24"/>
                <w:szCs w:val="24"/>
              </w:rPr>
              <w:t xml:space="preserve">в </w:t>
            </w:r>
            <w:r w:rsidRPr="001818EA">
              <w:rPr>
                <w:rFonts w:ascii="Times New Roman" w:hAnsi="Times New Roman"/>
                <w:b/>
                <w:bCs/>
                <w:sz w:val="24"/>
                <w:szCs w:val="24"/>
              </w:rPr>
              <w:t>час</w:t>
            </w:r>
            <w:r w:rsidR="00E85935">
              <w:rPr>
                <w:rFonts w:ascii="Times New Roman" w:hAnsi="Times New Roman"/>
                <w:b/>
                <w:bCs/>
                <w:sz w:val="24"/>
                <w:szCs w:val="24"/>
              </w:rPr>
              <w:t>ах</w:t>
            </w:r>
          </w:p>
        </w:tc>
        <w:tc>
          <w:tcPr>
            <w:tcW w:w="2592" w:type="dxa"/>
          </w:tcPr>
          <w:p w14:paraId="4D020375" w14:textId="77777777" w:rsidR="003800AF" w:rsidRPr="001818EA" w:rsidRDefault="003800AF" w:rsidP="00116C1C">
            <w:pPr>
              <w:widowControl w:val="0"/>
              <w:spacing w:after="0" w:line="240" w:lineRule="auto"/>
              <w:jc w:val="center"/>
              <w:rPr>
                <w:rFonts w:ascii="Times New Roman" w:hAnsi="Times New Roman"/>
                <w:b/>
                <w:bCs/>
                <w:sz w:val="24"/>
                <w:szCs w:val="24"/>
              </w:rPr>
            </w:pPr>
            <w:r w:rsidRPr="001818EA">
              <w:rPr>
                <w:rFonts w:ascii="Times New Roman" w:hAnsi="Times New Roman"/>
                <w:b/>
                <w:bCs/>
                <w:sz w:val="24"/>
                <w:szCs w:val="24"/>
              </w:rPr>
              <w:t>Коды компетенций, формированию которых способствует элемент программы</w:t>
            </w:r>
          </w:p>
        </w:tc>
      </w:tr>
      <w:tr w:rsidR="003800AF" w:rsidRPr="001818EA" w14:paraId="232130DF" w14:textId="77777777" w:rsidTr="0092763C">
        <w:trPr>
          <w:trHeight w:val="20"/>
        </w:trPr>
        <w:tc>
          <w:tcPr>
            <w:tcW w:w="1822" w:type="dxa"/>
          </w:tcPr>
          <w:p w14:paraId="287DAB01" w14:textId="77777777" w:rsidR="003800AF" w:rsidRPr="001818EA" w:rsidRDefault="003800AF" w:rsidP="00116C1C">
            <w:pPr>
              <w:widowControl w:val="0"/>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r w:rsidRPr="001818EA">
              <w:rPr>
                <w:rFonts w:ascii="Times New Roman" w:hAnsi="Times New Roman"/>
                <w:b/>
                <w:bCs/>
                <w:sz w:val="24"/>
                <w:szCs w:val="24"/>
              </w:rPr>
              <w:t>1</w:t>
            </w:r>
          </w:p>
        </w:tc>
        <w:tc>
          <w:tcPr>
            <w:tcW w:w="9202" w:type="dxa"/>
          </w:tcPr>
          <w:p w14:paraId="78160520" w14:textId="77777777" w:rsidR="003800AF" w:rsidRPr="001818EA" w:rsidRDefault="003800AF" w:rsidP="00116C1C">
            <w:pPr>
              <w:widowControl w:val="0"/>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r w:rsidRPr="001818EA">
              <w:rPr>
                <w:rFonts w:ascii="Times New Roman" w:hAnsi="Times New Roman"/>
                <w:b/>
                <w:bCs/>
                <w:sz w:val="24"/>
                <w:szCs w:val="24"/>
              </w:rPr>
              <w:t>2</w:t>
            </w:r>
          </w:p>
        </w:tc>
        <w:tc>
          <w:tcPr>
            <w:tcW w:w="1082" w:type="dxa"/>
          </w:tcPr>
          <w:p w14:paraId="7FCF8C90" w14:textId="77777777" w:rsidR="003800AF" w:rsidRPr="001818EA" w:rsidRDefault="003800AF" w:rsidP="00116C1C">
            <w:pPr>
              <w:widowControl w:val="0"/>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r w:rsidRPr="001818EA">
              <w:rPr>
                <w:rFonts w:ascii="Times New Roman" w:hAnsi="Times New Roman"/>
                <w:b/>
                <w:bCs/>
                <w:sz w:val="24"/>
                <w:szCs w:val="24"/>
              </w:rPr>
              <w:t>3</w:t>
            </w:r>
          </w:p>
        </w:tc>
        <w:tc>
          <w:tcPr>
            <w:tcW w:w="2592" w:type="dxa"/>
          </w:tcPr>
          <w:p w14:paraId="58507EE6" w14:textId="77777777" w:rsidR="003800AF" w:rsidRPr="001818EA" w:rsidRDefault="003800AF" w:rsidP="00116C1C">
            <w:pPr>
              <w:widowControl w:val="0"/>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r w:rsidRPr="001818EA">
              <w:rPr>
                <w:rFonts w:ascii="Times New Roman" w:hAnsi="Times New Roman"/>
                <w:b/>
                <w:bCs/>
                <w:sz w:val="24"/>
                <w:szCs w:val="24"/>
              </w:rPr>
              <w:t>5</w:t>
            </w:r>
          </w:p>
        </w:tc>
      </w:tr>
      <w:tr w:rsidR="006F46D5" w:rsidRPr="001818EA" w14:paraId="63A3A5B2" w14:textId="77777777" w:rsidTr="0092763C">
        <w:trPr>
          <w:trHeight w:val="20"/>
        </w:trPr>
        <w:tc>
          <w:tcPr>
            <w:tcW w:w="1822" w:type="dxa"/>
            <w:vMerge w:val="restart"/>
          </w:tcPr>
          <w:p w14:paraId="4B5CA364" w14:textId="77777777" w:rsidR="006F46D5" w:rsidRPr="001818EA" w:rsidRDefault="006F46D5" w:rsidP="00116C1C">
            <w:pPr>
              <w:widowControl w:val="0"/>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sz w:val="24"/>
                <w:szCs w:val="24"/>
              </w:rPr>
            </w:pPr>
            <w:r w:rsidRPr="001818EA">
              <w:rPr>
                <w:rFonts w:ascii="Times New Roman" w:hAnsi="Times New Roman"/>
                <w:b/>
                <w:bCs/>
                <w:sz w:val="24"/>
                <w:szCs w:val="24"/>
              </w:rPr>
              <w:t>Раздел 1.</w:t>
            </w:r>
          </w:p>
        </w:tc>
        <w:tc>
          <w:tcPr>
            <w:tcW w:w="9202" w:type="dxa"/>
          </w:tcPr>
          <w:p w14:paraId="3BF51F00" w14:textId="77777777" w:rsidR="006F46D5" w:rsidRPr="001818EA" w:rsidRDefault="006F46D5" w:rsidP="00116C1C">
            <w:pPr>
              <w:widowControl w:val="0"/>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sz w:val="24"/>
                <w:szCs w:val="24"/>
              </w:rPr>
            </w:pPr>
            <w:r w:rsidRPr="001818EA">
              <w:rPr>
                <w:rFonts w:ascii="Times New Roman" w:hAnsi="Times New Roman"/>
                <w:b/>
                <w:bCs/>
                <w:sz w:val="24"/>
                <w:szCs w:val="24"/>
              </w:rPr>
              <w:t>Дифференциальное исчисление</w:t>
            </w:r>
          </w:p>
        </w:tc>
        <w:tc>
          <w:tcPr>
            <w:tcW w:w="1082" w:type="dxa"/>
          </w:tcPr>
          <w:p w14:paraId="45B31D83" w14:textId="77777777" w:rsidR="006F46D5" w:rsidRPr="001818EA" w:rsidRDefault="006F46D5" w:rsidP="00116C1C">
            <w:pPr>
              <w:widowControl w:val="0"/>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sz w:val="24"/>
                <w:szCs w:val="24"/>
              </w:rPr>
            </w:pPr>
            <w:r w:rsidRPr="001818EA">
              <w:rPr>
                <w:rFonts w:ascii="Times New Roman" w:hAnsi="Times New Roman"/>
                <w:b/>
                <w:sz w:val="24"/>
                <w:szCs w:val="24"/>
              </w:rPr>
              <w:t>10</w:t>
            </w:r>
          </w:p>
        </w:tc>
        <w:tc>
          <w:tcPr>
            <w:tcW w:w="2592" w:type="dxa"/>
          </w:tcPr>
          <w:p w14:paraId="0380149E" w14:textId="77777777" w:rsidR="006F46D5" w:rsidRPr="001818EA" w:rsidRDefault="006F46D5" w:rsidP="00116C1C">
            <w:pPr>
              <w:widowControl w:val="0"/>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sz w:val="24"/>
                <w:szCs w:val="24"/>
              </w:rPr>
            </w:pPr>
          </w:p>
        </w:tc>
      </w:tr>
      <w:tr w:rsidR="006F46D5" w:rsidRPr="001818EA" w14:paraId="4E5B3E5E" w14:textId="77777777" w:rsidTr="0092763C">
        <w:trPr>
          <w:trHeight w:val="165"/>
        </w:trPr>
        <w:tc>
          <w:tcPr>
            <w:tcW w:w="1822" w:type="dxa"/>
            <w:vMerge/>
          </w:tcPr>
          <w:p w14:paraId="181895A1" w14:textId="77777777" w:rsidR="006F46D5" w:rsidRPr="001818EA" w:rsidRDefault="006F46D5" w:rsidP="00116C1C">
            <w:pPr>
              <w:widowControl w:val="0"/>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sz w:val="24"/>
                <w:szCs w:val="24"/>
              </w:rPr>
            </w:pPr>
          </w:p>
        </w:tc>
        <w:tc>
          <w:tcPr>
            <w:tcW w:w="9202" w:type="dxa"/>
          </w:tcPr>
          <w:p w14:paraId="0230ED8D" w14:textId="77777777" w:rsidR="006F46D5" w:rsidRPr="001818EA" w:rsidRDefault="006F46D5" w:rsidP="00116C1C">
            <w:pPr>
              <w:widowControl w:val="0"/>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sz w:val="24"/>
                <w:szCs w:val="24"/>
              </w:rPr>
            </w:pPr>
            <w:r w:rsidRPr="001818EA">
              <w:rPr>
                <w:rFonts w:ascii="Times New Roman" w:hAnsi="Times New Roman"/>
                <w:sz w:val="24"/>
                <w:szCs w:val="24"/>
              </w:rPr>
              <w:t>Производная, таблица производной. Производная сложной функции, правила дифференцирования</w:t>
            </w:r>
          </w:p>
        </w:tc>
        <w:tc>
          <w:tcPr>
            <w:tcW w:w="1082" w:type="dxa"/>
            <w:vMerge w:val="restart"/>
          </w:tcPr>
          <w:p w14:paraId="2A15E635" w14:textId="77777777" w:rsidR="006F46D5" w:rsidRPr="001818EA" w:rsidRDefault="006F46D5" w:rsidP="00116C1C">
            <w:pPr>
              <w:widowControl w:val="0"/>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sz w:val="24"/>
                <w:szCs w:val="24"/>
              </w:rPr>
            </w:pPr>
          </w:p>
        </w:tc>
        <w:tc>
          <w:tcPr>
            <w:tcW w:w="2592" w:type="dxa"/>
            <w:vMerge w:val="restart"/>
          </w:tcPr>
          <w:p w14:paraId="252D4AA3" w14:textId="77777777" w:rsidR="006F46D5" w:rsidRPr="001818EA" w:rsidRDefault="006F46D5" w:rsidP="00116C1C">
            <w:pPr>
              <w:widowControl w:val="0"/>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sz w:val="24"/>
                <w:szCs w:val="24"/>
              </w:rPr>
            </w:pPr>
            <w:r w:rsidRPr="001818EA">
              <w:rPr>
                <w:rFonts w:ascii="Times New Roman" w:hAnsi="Times New Roman"/>
                <w:bCs/>
                <w:sz w:val="24"/>
                <w:szCs w:val="24"/>
              </w:rPr>
              <w:t>ПК2.1-2.4</w:t>
            </w:r>
          </w:p>
          <w:p w14:paraId="55950F5A" w14:textId="77777777" w:rsidR="006F46D5" w:rsidRPr="001818EA" w:rsidRDefault="006F46D5" w:rsidP="00116C1C">
            <w:pPr>
              <w:widowControl w:val="0"/>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sz w:val="24"/>
                <w:szCs w:val="24"/>
              </w:rPr>
            </w:pPr>
            <w:r w:rsidRPr="001818EA">
              <w:rPr>
                <w:rFonts w:ascii="Times New Roman" w:hAnsi="Times New Roman"/>
                <w:bCs/>
                <w:sz w:val="24"/>
                <w:szCs w:val="24"/>
              </w:rPr>
              <w:t>ОК1-ОК7</w:t>
            </w:r>
          </w:p>
          <w:p w14:paraId="527ADC1E" w14:textId="77777777" w:rsidR="006F46D5" w:rsidRPr="001818EA" w:rsidRDefault="006F46D5" w:rsidP="00116C1C">
            <w:pPr>
              <w:widowControl w:val="0"/>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sz w:val="24"/>
                <w:szCs w:val="24"/>
              </w:rPr>
            </w:pPr>
            <w:r w:rsidRPr="001818EA">
              <w:rPr>
                <w:rFonts w:ascii="Times New Roman" w:hAnsi="Times New Roman"/>
                <w:bCs/>
                <w:sz w:val="24"/>
                <w:szCs w:val="24"/>
              </w:rPr>
              <w:t>ОК9-10</w:t>
            </w:r>
          </w:p>
        </w:tc>
      </w:tr>
      <w:tr w:rsidR="006F46D5" w:rsidRPr="001818EA" w14:paraId="19D72CEF" w14:textId="77777777" w:rsidTr="0092763C">
        <w:trPr>
          <w:trHeight w:val="20"/>
        </w:trPr>
        <w:tc>
          <w:tcPr>
            <w:tcW w:w="1822" w:type="dxa"/>
            <w:vMerge/>
          </w:tcPr>
          <w:p w14:paraId="1D748354" w14:textId="77777777" w:rsidR="006F46D5" w:rsidRPr="001818EA" w:rsidRDefault="006F46D5" w:rsidP="00116C1C">
            <w:pPr>
              <w:widowControl w:val="0"/>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sz w:val="24"/>
                <w:szCs w:val="24"/>
              </w:rPr>
            </w:pPr>
          </w:p>
        </w:tc>
        <w:tc>
          <w:tcPr>
            <w:tcW w:w="9202" w:type="dxa"/>
          </w:tcPr>
          <w:p w14:paraId="19DEE591" w14:textId="77777777" w:rsidR="006F46D5" w:rsidRPr="001818EA" w:rsidRDefault="006F46D5" w:rsidP="00116C1C">
            <w:pPr>
              <w:widowControl w:val="0"/>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sz w:val="24"/>
                <w:szCs w:val="24"/>
              </w:rPr>
            </w:pPr>
            <w:r w:rsidRPr="001818EA">
              <w:rPr>
                <w:rFonts w:ascii="Times New Roman" w:hAnsi="Times New Roman"/>
                <w:sz w:val="24"/>
                <w:szCs w:val="24"/>
              </w:rPr>
              <w:t>Предел функции в точке и в бесконечности. Вычисление пределов по правилу Лопиталя</w:t>
            </w:r>
          </w:p>
        </w:tc>
        <w:tc>
          <w:tcPr>
            <w:tcW w:w="1082" w:type="dxa"/>
            <w:vMerge/>
          </w:tcPr>
          <w:p w14:paraId="17199A0F" w14:textId="77777777" w:rsidR="006F46D5" w:rsidRPr="001818EA" w:rsidRDefault="006F46D5" w:rsidP="00116C1C">
            <w:pPr>
              <w:widowControl w:val="0"/>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sz w:val="24"/>
                <w:szCs w:val="24"/>
              </w:rPr>
            </w:pPr>
          </w:p>
        </w:tc>
        <w:tc>
          <w:tcPr>
            <w:tcW w:w="2592" w:type="dxa"/>
            <w:vMerge/>
          </w:tcPr>
          <w:p w14:paraId="4C37F5A2" w14:textId="77777777" w:rsidR="006F46D5" w:rsidRPr="001818EA" w:rsidRDefault="006F46D5" w:rsidP="00116C1C">
            <w:pPr>
              <w:widowControl w:val="0"/>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sz w:val="24"/>
                <w:szCs w:val="24"/>
              </w:rPr>
            </w:pPr>
          </w:p>
        </w:tc>
      </w:tr>
      <w:tr w:rsidR="006F46D5" w:rsidRPr="001818EA" w14:paraId="77C3BFB9" w14:textId="77777777" w:rsidTr="0092763C">
        <w:trPr>
          <w:trHeight w:val="20"/>
        </w:trPr>
        <w:tc>
          <w:tcPr>
            <w:tcW w:w="1822" w:type="dxa"/>
            <w:vMerge/>
          </w:tcPr>
          <w:p w14:paraId="6EE38192" w14:textId="77777777" w:rsidR="006F46D5" w:rsidRPr="001818EA" w:rsidRDefault="006F46D5" w:rsidP="00116C1C">
            <w:pPr>
              <w:widowControl w:val="0"/>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sz w:val="24"/>
                <w:szCs w:val="24"/>
              </w:rPr>
            </w:pPr>
          </w:p>
        </w:tc>
        <w:tc>
          <w:tcPr>
            <w:tcW w:w="9202" w:type="dxa"/>
          </w:tcPr>
          <w:p w14:paraId="28EEB973" w14:textId="77777777" w:rsidR="006F46D5" w:rsidRPr="001818EA" w:rsidRDefault="006F46D5" w:rsidP="00116C1C">
            <w:pPr>
              <w:widowControl w:val="0"/>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sz w:val="24"/>
                <w:szCs w:val="24"/>
              </w:rPr>
            </w:pPr>
            <w:r w:rsidRPr="001818EA">
              <w:rPr>
                <w:rFonts w:ascii="Times New Roman" w:hAnsi="Times New Roman"/>
                <w:sz w:val="24"/>
                <w:szCs w:val="24"/>
              </w:rPr>
              <w:t>I и II замечательные пределы. Число «е».</w:t>
            </w:r>
          </w:p>
        </w:tc>
        <w:tc>
          <w:tcPr>
            <w:tcW w:w="1082" w:type="dxa"/>
            <w:vMerge/>
          </w:tcPr>
          <w:p w14:paraId="694D2A8B" w14:textId="77777777" w:rsidR="006F46D5" w:rsidRPr="001818EA" w:rsidRDefault="006F46D5" w:rsidP="00116C1C">
            <w:pPr>
              <w:widowControl w:val="0"/>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sz w:val="24"/>
                <w:szCs w:val="24"/>
              </w:rPr>
            </w:pPr>
          </w:p>
        </w:tc>
        <w:tc>
          <w:tcPr>
            <w:tcW w:w="2592" w:type="dxa"/>
            <w:vMerge/>
          </w:tcPr>
          <w:p w14:paraId="5066186C" w14:textId="77777777" w:rsidR="006F46D5" w:rsidRPr="001818EA" w:rsidRDefault="006F46D5" w:rsidP="00116C1C">
            <w:pPr>
              <w:widowControl w:val="0"/>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sz w:val="24"/>
                <w:szCs w:val="24"/>
              </w:rPr>
            </w:pPr>
          </w:p>
        </w:tc>
      </w:tr>
      <w:tr w:rsidR="006F46D5" w:rsidRPr="001818EA" w14:paraId="7618F347" w14:textId="77777777" w:rsidTr="0092763C">
        <w:trPr>
          <w:trHeight w:val="20"/>
        </w:trPr>
        <w:tc>
          <w:tcPr>
            <w:tcW w:w="1822" w:type="dxa"/>
            <w:vMerge/>
          </w:tcPr>
          <w:p w14:paraId="2B9F09E7" w14:textId="77777777" w:rsidR="006F46D5" w:rsidRPr="001818EA" w:rsidRDefault="006F46D5" w:rsidP="00116C1C">
            <w:pPr>
              <w:widowControl w:val="0"/>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sz w:val="24"/>
                <w:szCs w:val="24"/>
              </w:rPr>
            </w:pPr>
          </w:p>
        </w:tc>
        <w:tc>
          <w:tcPr>
            <w:tcW w:w="9202" w:type="dxa"/>
          </w:tcPr>
          <w:p w14:paraId="0F4BB9C3" w14:textId="77777777" w:rsidR="006F46D5" w:rsidRPr="001818EA" w:rsidRDefault="006F46D5" w:rsidP="00116C1C">
            <w:pPr>
              <w:widowControl w:val="0"/>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sz w:val="24"/>
                <w:szCs w:val="24"/>
              </w:rPr>
            </w:pPr>
            <w:r w:rsidRPr="001818EA">
              <w:rPr>
                <w:rFonts w:ascii="Times New Roman" w:hAnsi="Times New Roman"/>
                <w:sz w:val="24"/>
                <w:szCs w:val="24"/>
              </w:rPr>
              <w:t>Дифференциал функции, его геометрический смысл. Применение дифференциала к решению практических задач и вычислению приближенных значений функции</w:t>
            </w:r>
          </w:p>
        </w:tc>
        <w:tc>
          <w:tcPr>
            <w:tcW w:w="1082" w:type="dxa"/>
            <w:vMerge/>
          </w:tcPr>
          <w:p w14:paraId="67223552" w14:textId="77777777" w:rsidR="006F46D5" w:rsidRPr="001818EA" w:rsidRDefault="006F46D5" w:rsidP="00116C1C">
            <w:pPr>
              <w:widowControl w:val="0"/>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sz w:val="24"/>
                <w:szCs w:val="24"/>
              </w:rPr>
            </w:pPr>
          </w:p>
        </w:tc>
        <w:tc>
          <w:tcPr>
            <w:tcW w:w="2592" w:type="dxa"/>
            <w:vMerge/>
          </w:tcPr>
          <w:p w14:paraId="26646F92" w14:textId="77777777" w:rsidR="006F46D5" w:rsidRPr="001818EA" w:rsidRDefault="006F46D5" w:rsidP="00116C1C">
            <w:pPr>
              <w:widowControl w:val="0"/>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sz w:val="24"/>
                <w:szCs w:val="24"/>
              </w:rPr>
            </w:pPr>
          </w:p>
        </w:tc>
      </w:tr>
      <w:tr w:rsidR="006F46D5" w:rsidRPr="001818EA" w14:paraId="462A92B9" w14:textId="77777777" w:rsidTr="0092763C">
        <w:trPr>
          <w:trHeight w:val="20"/>
        </w:trPr>
        <w:tc>
          <w:tcPr>
            <w:tcW w:w="1822" w:type="dxa"/>
            <w:vMerge/>
          </w:tcPr>
          <w:p w14:paraId="3639D052" w14:textId="77777777" w:rsidR="006F46D5" w:rsidRPr="001818EA" w:rsidRDefault="006F46D5" w:rsidP="00116C1C">
            <w:pPr>
              <w:widowControl w:val="0"/>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sz w:val="24"/>
                <w:szCs w:val="24"/>
              </w:rPr>
            </w:pPr>
          </w:p>
        </w:tc>
        <w:tc>
          <w:tcPr>
            <w:tcW w:w="9202" w:type="dxa"/>
          </w:tcPr>
          <w:p w14:paraId="62F9B86C" w14:textId="77777777" w:rsidR="006F46D5" w:rsidRPr="001818EA" w:rsidRDefault="006F46D5" w:rsidP="00116C1C">
            <w:pPr>
              <w:widowControl w:val="0"/>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sz w:val="24"/>
                <w:szCs w:val="24"/>
              </w:rPr>
            </w:pPr>
            <w:r w:rsidRPr="001818EA">
              <w:rPr>
                <w:rFonts w:ascii="Times New Roman" w:hAnsi="Times New Roman"/>
                <w:sz w:val="24"/>
                <w:szCs w:val="24"/>
              </w:rPr>
              <w:t>Контрольная работа</w:t>
            </w:r>
          </w:p>
        </w:tc>
        <w:tc>
          <w:tcPr>
            <w:tcW w:w="1082" w:type="dxa"/>
          </w:tcPr>
          <w:p w14:paraId="2124F0E3" w14:textId="77777777" w:rsidR="006F46D5" w:rsidRPr="001818EA" w:rsidRDefault="006F46D5" w:rsidP="00116C1C">
            <w:pPr>
              <w:widowControl w:val="0"/>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sz w:val="24"/>
                <w:szCs w:val="24"/>
              </w:rPr>
            </w:pPr>
          </w:p>
        </w:tc>
        <w:tc>
          <w:tcPr>
            <w:tcW w:w="2592" w:type="dxa"/>
          </w:tcPr>
          <w:p w14:paraId="2139EC4A" w14:textId="77777777" w:rsidR="006F46D5" w:rsidRPr="001818EA" w:rsidRDefault="006F46D5" w:rsidP="00116C1C">
            <w:pPr>
              <w:widowControl w:val="0"/>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sz w:val="24"/>
                <w:szCs w:val="24"/>
              </w:rPr>
            </w:pPr>
          </w:p>
        </w:tc>
      </w:tr>
      <w:tr w:rsidR="006F46D5" w:rsidRPr="001818EA" w14:paraId="73972A9A" w14:textId="77777777" w:rsidTr="0092763C">
        <w:trPr>
          <w:trHeight w:val="569"/>
        </w:trPr>
        <w:tc>
          <w:tcPr>
            <w:tcW w:w="1822" w:type="dxa"/>
            <w:vMerge/>
          </w:tcPr>
          <w:p w14:paraId="6A4B93C1" w14:textId="77777777" w:rsidR="006F46D5" w:rsidRPr="001818EA" w:rsidRDefault="006F46D5" w:rsidP="00116C1C">
            <w:pPr>
              <w:widowControl w:val="0"/>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sz w:val="24"/>
                <w:szCs w:val="24"/>
              </w:rPr>
            </w:pPr>
          </w:p>
        </w:tc>
        <w:tc>
          <w:tcPr>
            <w:tcW w:w="9202" w:type="dxa"/>
          </w:tcPr>
          <w:p w14:paraId="70703711" w14:textId="77777777" w:rsidR="006F46D5" w:rsidRPr="001818EA" w:rsidRDefault="006F46D5" w:rsidP="00116C1C">
            <w:pPr>
              <w:widowControl w:val="0"/>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sz w:val="24"/>
                <w:szCs w:val="24"/>
              </w:rPr>
            </w:pPr>
            <w:r w:rsidRPr="001818EA">
              <w:rPr>
                <w:rFonts w:ascii="Times New Roman" w:hAnsi="Times New Roman"/>
                <w:sz w:val="24"/>
                <w:szCs w:val="24"/>
              </w:rPr>
              <w:t>Практическая работа обучающихся: решение тренажеров на вычисление производных, решение задач на применение дифференциалов в профессиональной деятельности</w:t>
            </w:r>
          </w:p>
        </w:tc>
        <w:tc>
          <w:tcPr>
            <w:tcW w:w="1082" w:type="dxa"/>
          </w:tcPr>
          <w:p w14:paraId="1BFD6CDB" w14:textId="77777777" w:rsidR="006F46D5" w:rsidRPr="001818EA" w:rsidRDefault="006F46D5" w:rsidP="00116C1C">
            <w:pPr>
              <w:widowControl w:val="0"/>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sz w:val="24"/>
                <w:szCs w:val="24"/>
              </w:rPr>
            </w:pPr>
          </w:p>
        </w:tc>
        <w:tc>
          <w:tcPr>
            <w:tcW w:w="2592" w:type="dxa"/>
          </w:tcPr>
          <w:p w14:paraId="6445D3C4" w14:textId="77777777" w:rsidR="006F46D5" w:rsidRPr="001818EA" w:rsidRDefault="006F46D5" w:rsidP="00116C1C">
            <w:pPr>
              <w:widowControl w:val="0"/>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sz w:val="24"/>
                <w:szCs w:val="24"/>
              </w:rPr>
            </w:pPr>
            <w:r w:rsidRPr="001818EA">
              <w:rPr>
                <w:rFonts w:ascii="Times New Roman" w:hAnsi="Times New Roman"/>
                <w:bCs/>
                <w:sz w:val="24"/>
                <w:szCs w:val="24"/>
              </w:rPr>
              <w:t>ПК2.1-2.4</w:t>
            </w:r>
          </w:p>
          <w:p w14:paraId="65D9E79C" w14:textId="77777777" w:rsidR="006F46D5" w:rsidRPr="001818EA" w:rsidRDefault="006F46D5" w:rsidP="00116C1C">
            <w:pPr>
              <w:widowControl w:val="0"/>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sz w:val="24"/>
                <w:szCs w:val="24"/>
              </w:rPr>
            </w:pPr>
            <w:r w:rsidRPr="001818EA">
              <w:rPr>
                <w:rFonts w:ascii="Times New Roman" w:hAnsi="Times New Roman"/>
                <w:bCs/>
                <w:sz w:val="24"/>
                <w:szCs w:val="24"/>
              </w:rPr>
              <w:t>ОК1-ОК7 ОК9-10</w:t>
            </w:r>
          </w:p>
        </w:tc>
      </w:tr>
      <w:tr w:rsidR="006F46D5" w:rsidRPr="001818EA" w14:paraId="63A24953" w14:textId="77777777" w:rsidTr="0092763C">
        <w:trPr>
          <w:trHeight w:val="20"/>
        </w:trPr>
        <w:tc>
          <w:tcPr>
            <w:tcW w:w="1822" w:type="dxa"/>
            <w:vMerge w:val="restart"/>
          </w:tcPr>
          <w:p w14:paraId="094A5B79" w14:textId="77777777" w:rsidR="006F46D5" w:rsidRPr="001818EA" w:rsidRDefault="006F46D5" w:rsidP="00116C1C">
            <w:pPr>
              <w:widowControl w:val="0"/>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sz w:val="24"/>
                <w:szCs w:val="24"/>
              </w:rPr>
            </w:pPr>
            <w:r w:rsidRPr="001818EA">
              <w:rPr>
                <w:rFonts w:ascii="Times New Roman" w:hAnsi="Times New Roman"/>
                <w:b/>
                <w:bCs/>
                <w:sz w:val="24"/>
                <w:szCs w:val="24"/>
              </w:rPr>
              <w:t>Раздел 2.</w:t>
            </w:r>
          </w:p>
        </w:tc>
        <w:tc>
          <w:tcPr>
            <w:tcW w:w="9202" w:type="dxa"/>
          </w:tcPr>
          <w:p w14:paraId="04A3D873" w14:textId="77777777" w:rsidR="006F46D5" w:rsidRPr="001818EA" w:rsidRDefault="006F46D5" w:rsidP="00116C1C">
            <w:pPr>
              <w:widowControl w:val="0"/>
              <w:tabs>
                <w:tab w:val="left" w:pos="1832"/>
                <w:tab w:val="left" w:pos="2748"/>
                <w:tab w:val="left" w:pos="3664"/>
                <w:tab w:val="left" w:pos="4580"/>
                <w:tab w:val="center" w:pos="4904"/>
                <w:tab w:val="left" w:pos="5496"/>
                <w:tab w:val="left" w:pos="6412"/>
                <w:tab w:val="left" w:pos="6720"/>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sz w:val="24"/>
                <w:szCs w:val="24"/>
              </w:rPr>
            </w:pPr>
            <w:r w:rsidRPr="001818EA">
              <w:rPr>
                <w:rFonts w:ascii="Times New Roman" w:hAnsi="Times New Roman"/>
                <w:b/>
                <w:bCs/>
                <w:sz w:val="24"/>
                <w:szCs w:val="24"/>
              </w:rPr>
              <w:t>Интегральное исчисление</w:t>
            </w:r>
          </w:p>
        </w:tc>
        <w:tc>
          <w:tcPr>
            <w:tcW w:w="1082" w:type="dxa"/>
          </w:tcPr>
          <w:p w14:paraId="1CB35CB1" w14:textId="77777777" w:rsidR="006F46D5" w:rsidRPr="001818EA" w:rsidRDefault="006F46D5" w:rsidP="00116C1C">
            <w:pPr>
              <w:widowControl w:val="0"/>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sz w:val="24"/>
                <w:szCs w:val="24"/>
              </w:rPr>
            </w:pPr>
            <w:r w:rsidRPr="001818EA">
              <w:rPr>
                <w:rFonts w:ascii="Times New Roman" w:hAnsi="Times New Roman"/>
                <w:b/>
                <w:sz w:val="24"/>
                <w:szCs w:val="24"/>
              </w:rPr>
              <w:t>14</w:t>
            </w:r>
          </w:p>
        </w:tc>
        <w:tc>
          <w:tcPr>
            <w:tcW w:w="2592" w:type="dxa"/>
          </w:tcPr>
          <w:p w14:paraId="27F7AC86" w14:textId="77777777" w:rsidR="006F46D5" w:rsidRPr="001818EA" w:rsidRDefault="006F46D5" w:rsidP="00116C1C">
            <w:pPr>
              <w:widowControl w:val="0"/>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sz w:val="24"/>
                <w:szCs w:val="24"/>
              </w:rPr>
            </w:pPr>
          </w:p>
        </w:tc>
      </w:tr>
      <w:tr w:rsidR="006F46D5" w:rsidRPr="001818EA" w14:paraId="5081B861" w14:textId="77777777" w:rsidTr="0092763C">
        <w:trPr>
          <w:trHeight w:val="20"/>
        </w:trPr>
        <w:tc>
          <w:tcPr>
            <w:tcW w:w="1822" w:type="dxa"/>
            <w:vMerge/>
          </w:tcPr>
          <w:p w14:paraId="63E3DB47" w14:textId="77777777" w:rsidR="006F46D5" w:rsidRPr="001818EA" w:rsidRDefault="006F46D5" w:rsidP="00116C1C">
            <w:pPr>
              <w:widowControl w:val="0"/>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sz w:val="24"/>
                <w:szCs w:val="24"/>
              </w:rPr>
            </w:pPr>
          </w:p>
        </w:tc>
        <w:tc>
          <w:tcPr>
            <w:tcW w:w="9202" w:type="dxa"/>
          </w:tcPr>
          <w:p w14:paraId="376022BD" w14:textId="77777777" w:rsidR="006F46D5" w:rsidRPr="001818EA" w:rsidRDefault="006F46D5" w:rsidP="00116C1C">
            <w:pPr>
              <w:widowControl w:val="0"/>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sz w:val="24"/>
                <w:szCs w:val="24"/>
              </w:rPr>
            </w:pPr>
            <w:r w:rsidRPr="001818EA">
              <w:rPr>
                <w:rFonts w:ascii="Times New Roman" w:hAnsi="Times New Roman"/>
                <w:sz w:val="24"/>
                <w:szCs w:val="24"/>
              </w:rPr>
              <w:t>Понятие первообразной. Неопределенный интеграл и его свойства. Метод непосредственного интегрирования</w:t>
            </w:r>
          </w:p>
        </w:tc>
        <w:tc>
          <w:tcPr>
            <w:tcW w:w="1082" w:type="dxa"/>
            <w:vMerge w:val="restart"/>
          </w:tcPr>
          <w:p w14:paraId="7E216E5E" w14:textId="77777777" w:rsidR="006F46D5" w:rsidRPr="001818EA" w:rsidRDefault="006F46D5" w:rsidP="00116C1C">
            <w:pPr>
              <w:widowControl w:val="0"/>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sz w:val="24"/>
                <w:szCs w:val="24"/>
              </w:rPr>
            </w:pPr>
          </w:p>
        </w:tc>
        <w:tc>
          <w:tcPr>
            <w:tcW w:w="2592" w:type="dxa"/>
            <w:vMerge w:val="restart"/>
          </w:tcPr>
          <w:p w14:paraId="639417D0" w14:textId="77777777" w:rsidR="006F46D5" w:rsidRPr="001818EA" w:rsidRDefault="006F46D5" w:rsidP="00116C1C">
            <w:pPr>
              <w:widowControl w:val="0"/>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sz w:val="24"/>
                <w:szCs w:val="24"/>
              </w:rPr>
            </w:pPr>
            <w:r w:rsidRPr="001818EA">
              <w:rPr>
                <w:rFonts w:ascii="Times New Roman" w:hAnsi="Times New Roman"/>
                <w:bCs/>
                <w:sz w:val="24"/>
                <w:szCs w:val="24"/>
              </w:rPr>
              <w:t>ПК2.1-2.4</w:t>
            </w:r>
          </w:p>
          <w:p w14:paraId="43627695" w14:textId="77777777" w:rsidR="006F46D5" w:rsidRPr="001818EA" w:rsidRDefault="006F46D5" w:rsidP="00116C1C">
            <w:pPr>
              <w:widowControl w:val="0"/>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sz w:val="24"/>
                <w:szCs w:val="24"/>
              </w:rPr>
            </w:pPr>
            <w:r w:rsidRPr="001818EA">
              <w:rPr>
                <w:rFonts w:ascii="Times New Roman" w:hAnsi="Times New Roman"/>
                <w:bCs/>
                <w:sz w:val="24"/>
                <w:szCs w:val="24"/>
              </w:rPr>
              <w:t>ОК1-ОК7</w:t>
            </w:r>
          </w:p>
          <w:p w14:paraId="336BFACF" w14:textId="77777777" w:rsidR="006F46D5" w:rsidRPr="001818EA" w:rsidRDefault="006F46D5" w:rsidP="00116C1C">
            <w:pPr>
              <w:widowControl w:val="0"/>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sz w:val="24"/>
                <w:szCs w:val="24"/>
              </w:rPr>
            </w:pPr>
            <w:r w:rsidRPr="001818EA">
              <w:rPr>
                <w:rFonts w:ascii="Times New Roman" w:hAnsi="Times New Roman"/>
                <w:bCs/>
                <w:sz w:val="24"/>
                <w:szCs w:val="24"/>
              </w:rPr>
              <w:t>ОК9-10</w:t>
            </w:r>
          </w:p>
        </w:tc>
      </w:tr>
      <w:tr w:rsidR="006F46D5" w:rsidRPr="001818EA" w14:paraId="3961D018" w14:textId="77777777" w:rsidTr="0092763C">
        <w:trPr>
          <w:trHeight w:val="20"/>
        </w:trPr>
        <w:tc>
          <w:tcPr>
            <w:tcW w:w="1822" w:type="dxa"/>
            <w:vMerge/>
          </w:tcPr>
          <w:p w14:paraId="1B8B51A2" w14:textId="77777777" w:rsidR="006F46D5" w:rsidRPr="001818EA" w:rsidRDefault="006F46D5" w:rsidP="00116C1C">
            <w:pPr>
              <w:widowControl w:val="0"/>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sz w:val="24"/>
                <w:szCs w:val="24"/>
              </w:rPr>
            </w:pPr>
          </w:p>
        </w:tc>
        <w:tc>
          <w:tcPr>
            <w:tcW w:w="9202" w:type="dxa"/>
          </w:tcPr>
          <w:p w14:paraId="4AC77903" w14:textId="77777777" w:rsidR="006F46D5" w:rsidRPr="001818EA" w:rsidRDefault="006F46D5" w:rsidP="00116C1C">
            <w:pPr>
              <w:widowControl w:val="0"/>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sz w:val="24"/>
                <w:szCs w:val="24"/>
              </w:rPr>
            </w:pPr>
            <w:r w:rsidRPr="001818EA">
              <w:rPr>
                <w:rFonts w:ascii="Times New Roman" w:hAnsi="Times New Roman"/>
                <w:sz w:val="24"/>
                <w:szCs w:val="24"/>
              </w:rPr>
              <w:t>Метод замены переменной при решении неопределенных интегралов</w:t>
            </w:r>
          </w:p>
        </w:tc>
        <w:tc>
          <w:tcPr>
            <w:tcW w:w="1082" w:type="dxa"/>
            <w:vMerge/>
          </w:tcPr>
          <w:p w14:paraId="617A34AA" w14:textId="77777777" w:rsidR="006F46D5" w:rsidRPr="001818EA" w:rsidRDefault="006F46D5" w:rsidP="00116C1C">
            <w:pPr>
              <w:widowControl w:val="0"/>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sz w:val="24"/>
                <w:szCs w:val="24"/>
              </w:rPr>
            </w:pPr>
          </w:p>
        </w:tc>
        <w:tc>
          <w:tcPr>
            <w:tcW w:w="2592" w:type="dxa"/>
            <w:vMerge/>
          </w:tcPr>
          <w:p w14:paraId="28435006" w14:textId="77777777" w:rsidR="006F46D5" w:rsidRPr="001818EA" w:rsidRDefault="006F46D5" w:rsidP="00116C1C">
            <w:pPr>
              <w:widowControl w:val="0"/>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sz w:val="24"/>
                <w:szCs w:val="24"/>
              </w:rPr>
            </w:pPr>
          </w:p>
        </w:tc>
      </w:tr>
      <w:tr w:rsidR="006F46D5" w:rsidRPr="001818EA" w14:paraId="1F064C53" w14:textId="77777777" w:rsidTr="0092763C">
        <w:trPr>
          <w:trHeight w:val="20"/>
        </w:trPr>
        <w:tc>
          <w:tcPr>
            <w:tcW w:w="1822" w:type="dxa"/>
            <w:vMerge/>
          </w:tcPr>
          <w:p w14:paraId="7879015B" w14:textId="77777777" w:rsidR="006F46D5" w:rsidRPr="001818EA" w:rsidRDefault="006F46D5" w:rsidP="00116C1C">
            <w:pPr>
              <w:widowControl w:val="0"/>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sz w:val="24"/>
                <w:szCs w:val="24"/>
              </w:rPr>
            </w:pPr>
          </w:p>
        </w:tc>
        <w:tc>
          <w:tcPr>
            <w:tcW w:w="9202" w:type="dxa"/>
          </w:tcPr>
          <w:p w14:paraId="5535FBB0" w14:textId="77777777" w:rsidR="006F46D5" w:rsidRPr="001818EA" w:rsidRDefault="006F46D5" w:rsidP="00116C1C">
            <w:pPr>
              <w:widowControl w:val="0"/>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sz w:val="24"/>
                <w:szCs w:val="24"/>
              </w:rPr>
            </w:pPr>
            <w:r w:rsidRPr="001818EA">
              <w:rPr>
                <w:rFonts w:ascii="Times New Roman" w:hAnsi="Times New Roman"/>
                <w:sz w:val="24"/>
                <w:szCs w:val="24"/>
              </w:rPr>
              <w:t>Определенный интеграл, формула Ньютона-Лейбница. Применение определенного интеграла к решению геометрических задач.</w:t>
            </w:r>
          </w:p>
        </w:tc>
        <w:tc>
          <w:tcPr>
            <w:tcW w:w="1082" w:type="dxa"/>
            <w:vMerge/>
          </w:tcPr>
          <w:p w14:paraId="1305840E" w14:textId="77777777" w:rsidR="006F46D5" w:rsidRPr="001818EA" w:rsidRDefault="006F46D5" w:rsidP="00116C1C">
            <w:pPr>
              <w:widowControl w:val="0"/>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sz w:val="24"/>
                <w:szCs w:val="24"/>
              </w:rPr>
            </w:pPr>
          </w:p>
        </w:tc>
        <w:tc>
          <w:tcPr>
            <w:tcW w:w="2592" w:type="dxa"/>
            <w:vMerge/>
          </w:tcPr>
          <w:p w14:paraId="55A7BCE4" w14:textId="77777777" w:rsidR="006F46D5" w:rsidRPr="001818EA" w:rsidRDefault="006F46D5" w:rsidP="00116C1C">
            <w:pPr>
              <w:widowControl w:val="0"/>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sz w:val="24"/>
                <w:szCs w:val="24"/>
              </w:rPr>
            </w:pPr>
          </w:p>
        </w:tc>
      </w:tr>
      <w:tr w:rsidR="006F46D5" w:rsidRPr="001818EA" w14:paraId="11810EBE" w14:textId="77777777" w:rsidTr="0092763C">
        <w:trPr>
          <w:trHeight w:val="20"/>
        </w:trPr>
        <w:tc>
          <w:tcPr>
            <w:tcW w:w="1822" w:type="dxa"/>
            <w:vMerge/>
          </w:tcPr>
          <w:p w14:paraId="4FAAC94B" w14:textId="77777777" w:rsidR="006F46D5" w:rsidRPr="001818EA" w:rsidRDefault="006F46D5" w:rsidP="00116C1C">
            <w:pPr>
              <w:widowControl w:val="0"/>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sz w:val="24"/>
                <w:szCs w:val="24"/>
              </w:rPr>
            </w:pPr>
          </w:p>
        </w:tc>
        <w:tc>
          <w:tcPr>
            <w:tcW w:w="9202" w:type="dxa"/>
          </w:tcPr>
          <w:p w14:paraId="65F9247A" w14:textId="77777777" w:rsidR="006F46D5" w:rsidRPr="001818EA" w:rsidRDefault="006F46D5" w:rsidP="00116C1C">
            <w:pPr>
              <w:widowControl w:val="0"/>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sz w:val="24"/>
                <w:szCs w:val="24"/>
              </w:rPr>
            </w:pPr>
            <w:r w:rsidRPr="001818EA">
              <w:rPr>
                <w:rFonts w:ascii="Times New Roman" w:hAnsi="Times New Roman"/>
                <w:sz w:val="24"/>
                <w:szCs w:val="24"/>
              </w:rPr>
              <w:t>Приближенные методы вычисления определенных интегралов: метод прямоугольников и трапеций</w:t>
            </w:r>
          </w:p>
        </w:tc>
        <w:tc>
          <w:tcPr>
            <w:tcW w:w="1082" w:type="dxa"/>
            <w:vMerge/>
          </w:tcPr>
          <w:p w14:paraId="21F93B2F" w14:textId="77777777" w:rsidR="006F46D5" w:rsidRPr="001818EA" w:rsidRDefault="006F46D5" w:rsidP="00116C1C">
            <w:pPr>
              <w:widowControl w:val="0"/>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sz w:val="24"/>
                <w:szCs w:val="24"/>
              </w:rPr>
            </w:pPr>
          </w:p>
        </w:tc>
        <w:tc>
          <w:tcPr>
            <w:tcW w:w="2592" w:type="dxa"/>
            <w:vMerge/>
          </w:tcPr>
          <w:p w14:paraId="71602BE6" w14:textId="77777777" w:rsidR="006F46D5" w:rsidRPr="001818EA" w:rsidRDefault="006F46D5" w:rsidP="00116C1C">
            <w:pPr>
              <w:widowControl w:val="0"/>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sz w:val="24"/>
                <w:szCs w:val="24"/>
              </w:rPr>
            </w:pPr>
          </w:p>
        </w:tc>
      </w:tr>
      <w:tr w:rsidR="006F46D5" w:rsidRPr="001818EA" w14:paraId="55B2879E" w14:textId="77777777" w:rsidTr="0092763C">
        <w:trPr>
          <w:trHeight w:val="20"/>
        </w:trPr>
        <w:tc>
          <w:tcPr>
            <w:tcW w:w="1822" w:type="dxa"/>
            <w:vMerge/>
          </w:tcPr>
          <w:p w14:paraId="1F1F4FFD" w14:textId="77777777" w:rsidR="006F46D5" w:rsidRPr="001818EA" w:rsidRDefault="006F46D5" w:rsidP="00116C1C">
            <w:pPr>
              <w:widowControl w:val="0"/>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sz w:val="24"/>
                <w:szCs w:val="24"/>
              </w:rPr>
            </w:pPr>
          </w:p>
        </w:tc>
        <w:tc>
          <w:tcPr>
            <w:tcW w:w="9202" w:type="dxa"/>
          </w:tcPr>
          <w:p w14:paraId="0F4C62E5" w14:textId="77777777" w:rsidR="006F46D5" w:rsidRPr="001818EA" w:rsidRDefault="006F46D5" w:rsidP="00116C1C">
            <w:pPr>
              <w:widowControl w:val="0"/>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sz w:val="24"/>
                <w:szCs w:val="24"/>
              </w:rPr>
            </w:pPr>
            <w:r w:rsidRPr="001818EA">
              <w:rPr>
                <w:rFonts w:ascii="Times New Roman" w:hAnsi="Times New Roman"/>
                <w:sz w:val="24"/>
                <w:szCs w:val="24"/>
              </w:rPr>
              <w:t>Контрольная работа</w:t>
            </w:r>
          </w:p>
        </w:tc>
        <w:tc>
          <w:tcPr>
            <w:tcW w:w="1082" w:type="dxa"/>
          </w:tcPr>
          <w:p w14:paraId="007AB7B3" w14:textId="77777777" w:rsidR="006F46D5" w:rsidRPr="001818EA" w:rsidRDefault="006F46D5" w:rsidP="00116C1C">
            <w:pPr>
              <w:widowControl w:val="0"/>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sz w:val="24"/>
                <w:szCs w:val="24"/>
              </w:rPr>
            </w:pPr>
          </w:p>
        </w:tc>
        <w:tc>
          <w:tcPr>
            <w:tcW w:w="2592" w:type="dxa"/>
          </w:tcPr>
          <w:p w14:paraId="7EE5EC98" w14:textId="77777777" w:rsidR="006F46D5" w:rsidRPr="001818EA" w:rsidRDefault="006F46D5" w:rsidP="00116C1C">
            <w:pPr>
              <w:widowControl w:val="0"/>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sz w:val="24"/>
                <w:szCs w:val="24"/>
              </w:rPr>
            </w:pPr>
          </w:p>
        </w:tc>
      </w:tr>
      <w:tr w:rsidR="006F46D5" w:rsidRPr="001818EA" w14:paraId="654BF8F1" w14:textId="77777777" w:rsidTr="0092763C">
        <w:trPr>
          <w:trHeight w:val="20"/>
        </w:trPr>
        <w:tc>
          <w:tcPr>
            <w:tcW w:w="1822" w:type="dxa"/>
            <w:vMerge/>
          </w:tcPr>
          <w:p w14:paraId="3D099C47" w14:textId="77777777" w:rsidR="006F46D5" w:rsidRPr="001818EA" w:rsidRDefault="006F46D5" w:rsidP="00116C1C">
            <w:pPr>
              <w:widowControl w:val="0"/>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sz w:val="24"/>
                <w:szCs w:val="24"/>
              </w:rPr>
            </w:pPr>
          </w:p>
        </w:tc>
        <w:tc>
          <w:tcPr>
            <w:tcW w:w="9202" w:type="dxa"/>
          </w:tcPr>
          <w:p w14:paraId="34BD2E81" w14:textId="77777777" w:rsidR="006F46D5" w:rsidRPr="001818EA" w:rsidRDefault="006F46D5" w:rsidP="00116C1C">
            <w:pPr>
              <w:widowControl w:val="0"/>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sz w:val="24"/>
                <w:szCs w:val="24"/>
              </w:rPr>
            </w:pPr>
            <w:r w:rsidRPr="001818EA">
              <w:rPr>
                <w:rFonts w:ascii="Times New Roman" w:hAnsi="Times New Roman"/>
                <w:sz w:val="24"/>
                <w:szCs w:val="24"/>
              </w:rPr>
              <w:t>Практическая  обучающихся: решение тренажеров на вычисление  интегралов, нахождение площади плоской фигуры, физические задачи, приближенные методы вычисления определенных интегралов</w:t>
            </w:r>
          </w:p>
        </w:tc>
        <w:tc>
          <w:tcPr>
            <w:tcW w:w="1082" w:type="dxa"/>
          </w:tcPr>
          <w:p w14:paraId="58ADD51E" w14:textId="77777777" w:rsidR="006F46D5" w:rsidRPr="001818EA" w:rsidRDefault="006F46D5" w:rsidP="00116C1C">
            <w:pPr>
              <w:widowControl w:val="0"/>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sz w:val="24"/>
                <w:szCs w:val="24"/>
              </w:rPr>
            </w:pPr>
          </w:p>
        </w:tc>
        <w:tc>
          <w:tcPr>
            <w:tcW w:w="2592" w:type="dxa"/>
          </w:tcPr>
          <w:p w14:paraId="1FD5B9F7" w14:textId="77777777" w:rsidR="006F46D5" w:rsidRPr="001818EA" w:rsidRDefault="006F46D5" w:rsidP="00116C1C">
            <w:pPr>
              <w:widowControl w:val="0"/>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sz w:val="24"/>
                <w:szCs w:val="24"/>
              </w:rPr>
            </w:pPr>
          </w:p>
        </w:tc>
      </w:tr>
      <w:tr w:rsidR="006F46D5" w:rsidRPr="001818EA" w14:paraId="7B10BBFB" w14:textId="77777777" w:rsidTr="0092763C">
        <w:trPr>
          <w:trHeight w:val="20"/>
        </w:trPr>
        <w:tc>
          <w:tcPr>
            <w:tcW w:w="1822" w:type="dxa"/>
            <w:vMerge w:val="restart"/>
          </w:tcPr>
          <w:p w14:paraId="2E9A28F1" w14:textId="77777777" w:rsidR="006F46D5" w:rsidRPr="001818EA" w:rsidRDefault="006F46D5" w:rsidP="00116C1C">
            <w:pPr>
              <w:widowControl w:val="0"/>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sz w:val="24"/>
                <w:szCs w:val="24"/>
              </w:rPr>
            </w:pPr>
            <w:r w:rsidRPr="001818EA">
              <w:rPr>
                <w:rFonts w:ascii="Times New Roman" w:hAnsi="Times New Roman"/>
                <w:b/>
                <w:bCs/>
                <w:sz w:val="24"/>
                <w:szCs w:val="24"/>
              </w:rPr>
              <w:t>Раздел 3.</w:t>
            </w:r>
          </w:p>
        </w:tc>
        <w:tc>
          <w:tcPr>
            <w:tcW w:w="9202" w:type="dxa"/>
          </w:tcPr>
          <w:p w14:paraId="6B2174E6" w14:textId="77777777" w:rsidR="006F46D5" w:rsidRPr="001818EA" w:rsidRDefault="006F46D5" w:rsidP="00116C1C">
            <w:pPr>
              <w:widowControl w:val="0"/>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sz w:val="24"/>
                <w:szCs w:val="24"/>
              </w:rPr>
            </w:pPr>
            <w:r w:rsidRPr="001818EA">
              <w:rPr>
                <w:rFonts w:ascii="Times New Roman" w:hAnsi="Times New Roman"/>
                <w:b/>
                <w:bCs/>
                <w:sz w:val="24"/>
                <w:szCs w:val="24"/>
              </w:rPr>
              <w:t>Комплексные числа</w:t>
            </w:r>
          </w:p>
        </w:tc>
        <w:tc>
          <w:tcPr>
            <w:tcW w:w="1082" w:type="dxa"/>
          </w:tcPr>
          <w:p w14:paraId="7D8E831A" w14:textId="77777777" w:rsidR="006F46D5" w:rsidRPr="001818EA" w:rsidRDefault="006F46D5" w:rsidP="00116C1C">
            <w:pPr>
              <w:widowControl w:val="0"/>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sz w:val="24"/>
                <w:szCs w:val="24"/>
              </w:rPr>
            </w:pPr>
            <w:r w:rsidRPr="001818EA">
              <w:rPr>
                <w:rFonts w:ascii="Times New Roman" w:hAnsi="Times New Roman"/>
                <w:b/>
                <w:sz w:val="24"/>
                <w:szCs w:val="24"/>
              </w:rPr>
              <w:t>12</w:t>
            </w:r>
          </w:p>
        </w:tc>
        <w:tc>
          <w:tcPr>
            <w:tcW w:w="2592" w:type="dxa"/>
          </w:tcPr>
          <w:p w14:paraId="5F487DD8" w14:textId="77777777" w:rsidR="006F46D5" w:rsidRPr="001818EA" w:rsidRDefault="006F46D5" w:rsidP="00116C1C">
            <w:pPr>
              <w:widowControl w:val="0"/>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sz w:val="24"/>
                <w:szCs w:val="24"/>
              </w:rPr>
            </w:pPr>
          </w:p>
        </w:tc>
      </w:tr>
      <w:tr w:rsidR="006F46D5" w:rsidRPr="001818EA" w14:paraId="4A0CD29F" w14:textId="77777777" w:rsidTr="0092763C">
        <w:trPr>
          <w:trHeight w:val="20"/>
        </w:trPr>
        <w:tc>
          <w:tcPr>
            <w:tcW w:w="1822" w:type="dxa"/>
            <w:vMerge/>
          </w:tcPr>
          <w:p w14:paraId="4C087755" w14:textId="77777777" w:rsidR="006F46D5" w:rsidRPr="001818EA" w:rsidRDefault="006F46D5" w:rsidP="00116C1C">
            <w:pPr>
              <w:widowControl w:val="0"/>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sz w:val="24"/>
                <w:szCs w:val="24"/>
              </w:rPr>
            </w:pPr>
          </w:p>
        </w:tc>
        <w:tc>
          <w:tcPr>
            <w:tcW w:w="9202" w:type="dxa"/>
          </w:tcPr>
          <w:p w14:paraId="7BD6C820" w14:textId="77777777" w:rsidR="006F46D5" w:rsidRPr="001818EA" w:rsidRDefault="006F46D5" w:rsidP="00116C1C">
            <w:pPr>
              <w:widowControl w:val="0"/>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sz w:val="24"/>
                <w:szCs w:val="24"/>
              </w:rPr>
            </w:pPr>
            <w:r w:rsidRPr="001818EA">
              <w:rPr>
                <w:rFonts w:ascii="Times New Roman" w:hAnsi="Times New Roman"/>
                <w:sz w:val="24"/>
                <w:szCs w:val="24"/>
              </w:rPr>
              <w:t xml:space="preserve">Основные понятия и определения. Алгебраическая форма комплексных чисел. </w:t>
            </w:r>
          </w:p>
        </w:tc>
        <w:tc>
          <w:tcPr>
            <w:tcW w:w="1082" w:type="dxa"/>
          </w:tcPr>
          <w:p w14:paraId="79C86211" w14:textId="77777777" w:rsidR="006F46D5" w:rsidRPr="001818EA" w:rsidRDefault="006F46D5" w:rsidP="00116C1C">
            <w:pPr>
              <w:widowControl w:val="0"/>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sz w:val="24"/>
                <w:szCs w:val="24"/>
              </w:rPr>
            </w:pPr>
          </w:p>
        </w:tc>
        <w:tc>
          <w:tcPr>
            <w:tcW w:w="2592" w:type="dxa"/>
            <w:vMerge w:val="restart"/>
          </w:tcPr>
          <w:p w14:paraId="17671C7E" w14:textId="77777777" w:rsidR="006F46D5" w:rsidRPr="001818EA" w:rsidRDefault="006F46D5" w:rsidP="00116C1C">
            <w:pPr>
              <w:widowControl w:val="0"/>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sz w:val="24"/>
                <w:szCs w:val="24"/>
              </w:rPr>
            </w:pPr>
            <w:r w:rsidRPr="001818EA">
              <w:rPr>
                <w:rFonts w:ascii="Times New Roman" w:hAnsi="Times New Roman"/>
                <w:bCs/>
                <w:sz w:val="24"/>
                <w:szCs w:val="24"/>
              </w:rPr>
              <w:t>ПК2.1-2.4</w:t>
            </w:r>
          </w:p>
          <w:p w14:paraId="69BCBA0E" w14:textId="77777777" w:rsidR="006F46D5" w:rsidRPr="001818EA" w:rsidRDefault="006F46D5" w:rsidP="00116C1C">
            <w:pPr>
              <w:widowControl w:val="0"/>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sz w:val="24"/>
                <w:szCs w:val="24"/>
              </w:rPr>
            </w:pPr>
            <w:r w:rsidRPr="001818EA">
              <w:rPr>
                <w:rFonts w:ascii="Times New Roman" w:hAnsi="Times New Roman"/>
                <w:bCs/>
                <w:sz w:val="24"/>
                <w:szCs w:val="24"/>
              </w:rPr>
              <w:t>ОК1-ОК7</w:t>
            </w:r>
          </w:p>
          <w:p w14:paraId="083A9257" w14:textId="77777777" w:rsidR="006F46D5" w:rsidRPr="001818EA" w:rsidRDefault="006F46D5" w:rsidP="00116C1C">
            <w:pPr>
              <w:widowControl w:val="0"/>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sz w:val="24"/>
                <w:szCs w:val="24"/>
              </w:rPr>
            </w:pPr>
            <w:r w:rsidRPr="001818EA">
              <w:rPr>
                <w:rFonts w:ascii="Times New Roman" w:hAnsi="Times New Roman"/>
                <w:bCs/>
                <w:sz w:val="24"/>
                <w:szCs w:val="24"/>
              </w:rPr>
              <w:t>ОК9-10</w:t>
            </w:r>
          </w:p>
        </w:tc>
      </w:tr>
      <w:tr w:rsidR="006F46D5" w:rsidRPr="001818EA" w14:paraId="002DEF0B" w14:textId="77777777" w:rsidTr="0092763C">
        <w:trPr>
          <w:trHeight w:val="20"/>
        </w:trPr>
        <w:tc>
          <w:tcPr>
            <w:tcW w:w="1822" w:type="dxa"/>
            <w:vMerge/>
          </w:tcPr>
          <w:p w14:paraId="68F8EE62" w14:textId="77777777" w:rsidR="006F46D5" w:rsidRPr="001818EA" w:rsidRDefault="006F46D5" w:rsidP="00116C1C">
            <w:pPr>
              <w:widowControl w:val="0"/>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sz w:val="24"/>
                <w:szCs w:val="24"/>
              </w:rPr>
            </w:pPr>
          </w:p>
        </w:tc>
        <w:tc>
          <w:tcPr>
            <w:tcW w:w="9202" w:type="dxa"/>
          </w:tcPr>
          <w:p w14:paraId="30DE1087" w14:textId="77777777" w:rsidR="006F46D5" w:rsidRPr="001818EA" w:rsidRDefault="006F46D5" w:rsidP="00116C1C">
            <w:pPr>
              <w:widowControl w:val="0"/>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sz w:val="24"/>
                <w:szCs w:val="24"/>
              </w:rPr>
            </w:pPr>
            <w:r w:rsidRPr="001818EA">
              <w:rPr>
                <w:rFonts w:ascii="Times New Roman" w:hAnsi="Times New Roman"/>
                <w:sz w:val="24"/>
                <w:szCs w:val="24"/>
              </w:rPr>
              <w:t>Геометрическая интерпретация комплексных чисел.</w:t>
            </w:r>
          </w:p>
        </w:tc>
        <w:tc>
          <w:tcPr>
            <w:tcW w:w="1082" w:type="dxa"/>
          </w:tcPr>
          <w:p w14:paraId="522CC63C" w14:textId="77777777" w:rsidR="006F46D5" w:rsidRPr="001818EA" w:rsidRDefault="006F46D5" w:rsidP="00116C1C">
            <w:pPr>
              <w:widowControl w:val="0"/>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sz w:val="24"/>
                <w:szCs w:val="24"/>
              </w:rPr>
            </w:pPr>
          </w:p>
        </w:tc>
        <w:tc>
          <w:tcPr>
            <w:tcW w:w="2592" w:type="dxa"/>
            <w:vMerge/>
          </w:tcPr>
          <w:p w14:paraId="1ABDD8AC" w14:textId="77777777" w:rsidR="006F46D5" w:rsidRPr="001818EA" w:rsidRDefault="006F46D5" w:rsidP="00116C1C">
            <w:pPr>
              <w:widowControl w:val="0"/>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sz w:val="24"/>
                <w:szCs w:val="24"/>
              </w:rPr>
            </w:pPr>
          </w:p>
        </w:tc>
      </w:tr>
      <w:tr w:rsidR="006F46D5" w:rsidRPr="001818EA" w14:paraId="5E07B746" w14:textId="77777777" w:rsidTr="0092763C">
        <w:trPr>
          <w:trHeight w:val="20"/>
        </w:trPr>
        <w:tc>
          <w:tcPr>
            <w:tcW w:w="1822" w:type="dxa"/>
            <w:vMerge/>
          </w:tcPr>
          <w:p w14:paraId="7D382114" w14:textId="77777777" w:rsidR="006F46D5" w:rsidRPr="001818EA" w:rsidRDefault="006F46D5" w:rsidP="00116C1C">
            <w:pPr>
              <w:widowControl w:val="0"/>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sz w:val="24"/>
                <w:szCs w:val="24"/>
              </w:rPr>
            </w:pPr>
          </w:p>
        </w:tc>
        <w:tc>
          <w:tcPr>
            <w:tcW w:w="9202" w:type="dxa"/>
          </w:tcPr>
          <w:p w14:paraId="6D5A0349" w14:textId="77777777" w:rsidR="006F46D5" w:rsidRPr="001818EA" w:rsidRDefault="006F46D5" w:rsidP="00116C1C">
            <w:pPr>
              <w:widowControl w:val="0"/>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sz w:val="24"/>
                <w:szCs w:val="24"/>
              </w:rPr>
            </w:pPr>
            <w:r w:rsidRPr="001818EA">
              <w:rPr>
                <w:rFonts w:ascii="Times New Roman" w:hAnsi="Times New Roman"/>
                <w:sz w:val="24"/>
                <w:szCs w:val="24"/>
              </w:rPr>
              <w:t>Тригонометрическая и показательная форма комплексных чисел</w:t>
            </w:r>
          </w:p>
        </w:tc>
        <w:tc>
          <w:tcPr>
            <w:tcW w:w="1082" w:type="dxa"/>
          </w:tcPr>
          <w:p w14:paraId="313CFBE2" w14:textId="77777777" w:rsidR="006F46D5" w:rsidRPr="001818EA" w:rsidRDefault="006F46D5" w:rsidP="00116C1C">
            <w:pPr>
              <w:widowControl w:val="0"/>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sz w:val="24"/>
                <w:szCs w:val="24"/>
              </w:rPr>
            </w:pPr>
          </w:p>
        </w:tc>
        <w:tc>
          <w:tcPr>
            <w:tcW w:w="2592" w:type="dxa"/>
            <w:vMerge/>
          </w:tcPr>
          <w:p w14:paraId="0B97EA64" w14:textId="77777777" w:rsidR="006F46D5" w:rsidRPr="001818EA" w:rsidRDefault="006F46D5" w:rsidP="00116C1C">
            <w:pPr>
              <w:widowControl w:val="0"/>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sz w:val="24"/>
                <w:szCs w:val="24"/>
              </w:rPr>
            </w:pPr>
          </w:p>
        </w:tc>
      </w:tr>
      <w:tr w:rsidR="006F46D5" w:rsidRPr="001818EA" w14:paraId="5E3ECCC1" w14:textId="77777777" w:rsidTr="0092763C">
        <w:trPr>
          <w:trHeight w:val="20"/>
        </w:trPr>
        <w:tc>
          <w:tcPr>
            <w:tcW w:w="1822" w:type="dxa"/>
            <w:vMerge/>
          </w:tcPr>
          <w:p w14:paraId="690ED411" w14:textId="77777777" w:rsidR="006F46D5" w:rsidRPr="001818EA" w:rsidRDefault="006F46D5" w:rsidP="00116C1C">
            <w:pPr>
              <w:widowControl w:val="0"/>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sz w:val="24"/>
                <w:szCs w:val="24"/>
              </w:rPr>
            </w:pPr>
          </w:p>
        </w:tc>
        <w:tc>
          <w:tcPr>
            <w:tcW w:w="9202" w:type="dxa"/>
          </w:tcPr>
          <w:p w14:paraId="78EA6FA2" w14:textId="77777777" w:rsidR="006F46D5" w:rsidRPr="001818EA" w:rsidRDefault="006F46D5" w:rsidP="00116C1C">
            <w:pPr>
              <w:widowControl w:val="0"/>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sz w:val="24"/>
                <w:szCs w:val="24"/>
              </w:rPr>
            </w:pPr>
            <w:r w:rsidRPr="001818EA">
              <w:rPr>
                <w:rFonts w:ascii="Times New Roman" w:hAnsi="Times New Roman"/>
                <w:sz w:val="24"/>
                <w:szCs w:val="24"/>
              </w:rPr>
              <w:t>Действия с комплексными числами, записанными в разной форме.</w:t>
            </w:r>
          </w:p>
        </w:tc>
        <w:tc>
          <w:tcPr>
            <w:tcW w:w="1082" w:type="dxa"/>
          </w:tcPr>
          <w:p w14:paraId="54C9836D" w14:textId="77777777" w:rsidR="006F46D5" w:rsidRPr="001818EA" w:rsidRDefault="006F46D5" w:rsidP="00116C1C">
            <w:pPr>
              <w:widowControl w:val="0"/>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sz w:val="24"/>
                <w:szCs w:val="24"/>
              </w:rPr>
            </w:pPr>
          </w:p>
        </w:tc>
        <w:tc>
          <w:tcPr>
            <w:tcW w:w="2592" w:type="dxa"/>
            <w:vMerge/>
          </w:tcPr>
          <w:p w14:paraId="51C3C3E3" w14:textId="77777777" w:rsidR="006F46D5" w:rsidRPr="001818EA" w:rsidRDefault="006F46D5" w:rsidP="00116C1C">
            <w:pPr>
              <w:widowControl w:val="0"/>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sz w:val="24"/>
                <w:szCs w:val="24"/>
              </w:rPr>
            </w:pPr>
          </w:p>
        </w:tc>
      </w:tr>
      <w:tr w:rsidR="006F46D5" w:rsidRPr="001818EA" w14:paraId="389AE3EF" w14:textId="77777777" w:rsidTr="0092763C">
        <w:trPr>
          <w:trHeight w:val="20"/>
        </w:trPr>
        <w:tc>
          <w:tcPr>
            <w:tcW w:w="1822" w:type="dxa"/>
            <w:vMerge/>
          </w:tcPr>
          <w:p w14:paraId="2A41FA88" w14:textId="77777777" w:rsidR="006F46D5" w:rsidRPr="001818EA" w:rsidRDefault="006F46D5" w:rsidP="00116C1C">
            <w:pPr>
              <w:widowControl w:val="0"/>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sz w:val="24"/>
                <w:szCs w:val="24"/>
              </w:rPr>
            </w:pPr>
          </w:p>
        </w:tc>
        <w:tc>
          <w:tcPr>
            <w:tcW w:w="9202" w:type="dxa"/>
          </w:tcPr>
          <w:p w14:paraId="4034F4E5" w14:textId="77777777" w:rsidR="006F46D5" w:rsidRPr="001818EA" w:rsidRDefault="006F46D5" w:rsidP="00116C1C">
            <w:pPr>
              <w:widowControl w:val="0"/>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sz w:val="24"/>
                <w:szCs w:val="24"/>
              </w:rPr>
            </w:pPr>
            <w:r w:rsidRPr="001818EA">
              <w:rPr>
                <w:rFonts w:ascii="Times New Roman" w:hAnsi="Times New Roman"/>
                <w:sz w:val="24"/>
                <w:szCs w:val="24"/>
              </w:rPr>
              <w:t>Практическая работа обучающихся: арифметические действия с комплексными числами. Комплексные числа в физике и технике.</w:t>
            </w:r>
          </w:p>
        </w:tc>
        <w:tc>
          <w:tcPr>
            <w:tcW w:w="1082" w:type="dxa"/>
          </w:tcPr>
          <w:p w14:paraId="4AA3C597" w14:textId="77777777" w:rsidR="006F46D5" w:rsidRPr="001818EA" w:rsidRDefault="006F46D5" w:rsidP="00116C1C">
            <w:pPr>
              <w:widowControl w:val="0"/>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sz w:val="24"/>
                <w:szCs w:val="24"/>
              </w:rPr>
            </w:pPr>
          </w:p>
        </w:tc>
        <w:tc>
          <w:tcPr>
            <w:tcW w:w="2592" w:type="dxa"/>
          </w:tcPr>
          <w:p w14:paraId="07E007E0" w14:textId="77777777" w:rsidR="006F46D5" w:rsidRPr="001818EA" w:rsidRDefault="006F46D5" w:rsidP="00116C1C">
            <w:pPr>
              <w:widowControl w:val="0"/>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sz w:val="24"/>
                <w:szCs w:val="24"/>
              </w:rPr>
            </w:pPr>
          </w:p>
        </w:tc>
      </w:tr>
      <w:tr w:rsidR="006F46D5" w:rsidRPr="001818EA" w14:paraId="608C84C0" w14:textId="77777777" w:rsidTr="0092763C">
        <w:trPr>
          <w:trHeight w:val="20"/>
        </w:trPr>
        <w:tc>
          <w:tcPr>
            <w:tcW w:w="1822" w:type="dxa"/>
            <w:vMerge w:val="restart"/>
          </w:tcPr>
          <w:p w14:paraId="29270D36" w14:textId="77777777" w:rsidR="006F46D5" w:rsidRPr="001818EA" w:rsidRDefault="006F46D5" w:rsidP="00116C1C">
            <w:pPr>
              <w:widowControl w:val="0"/>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sz w:val="24"/>
                <w:szCs w:val="24"/>
              </w:rPr>
            </w:pPr>
            <w:r w:rsidRPr="001818EA">
              <w:rPr>
                <w:rFonts w:ascii="Times New Roman" w:hAnsi="Times New Roman"/>
                <w:b/>
                <w:bCs/>
                <w:sz w:val="24"/>
                <w:szCs w:val="24"/>
              </w:rPr>
              <w:t>Раздел 4.</w:t>
            </w:r>
          </w:p>
        </w:tc>
        <w:tc>
          <w:tcPr>
            <w:tcW w:w="9202" w:type="dxa"/>
          </w:tcPr>
          <w:p w14:paraId="5A328BBC" w14:textId="77777777" w:rsidR="006F46D5" w:rsidRPr="001818EA" w:rsidRDefault="006F46D5" w:rsidP="00116C1C">
            <w:pPr>
              <w:widowControl w:val="0"/>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sz w:val="24"/>
                <w:szCs w:val="24"/>
              </w:rPr>
            </w:pPr>
            <w:r w:rsidRPr="001818EA">
              <w:rPr>
                <w:rFonts w:ascii="Times New Roman" w:hAnsi="Times New Roman"/>
                <w:b/>
                <w:bCs/>
                <w:sz w:val="24"/>
                <w:szCs w:val="24"/>
              </w:rPr>
              <w:t>Дифференциальные уравнения</w:t>
            </w:r>
          </w:p>
        </w:tc>
        <w:tc>
          <w:tcPr>
            <w:tcW w:w="1082" w:type="dxa"/>
          </w:tcPr>
          <w:p w14:paraId="60279133" w14:textId="77777777" w:rsidR="006F46D5" w:rsidRPr="001818EA" w:rsidRDefault="006F46D5" w:rsidP="00116C1C">
            <w:pPr>
              <w:widowControl w:val="0"/>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sz w:val="24"/>
                <w:szCs w:val="24"/>
              </w:rPr>
            </w:pPr>
            <w:r w:rsidRPr="001818EA">
              <w:rPr>
                <w:rFonts w:ascii="Times New Roman" w:hAnsi="Times New Roman"/>
                <w:b/>
                <w:sz w:val="24"/>
                <w:szCs w:val="24"/>
              </w:rPr>
              <w:t>12</w:t>
            </w:r>
          </w:p>
        </w:tc>
        <w:tc>
          <w:tcPr>
            <w:tcW w:w="2592" w:type="dxa"/>
          </w:tcPr>
          <w:p w14:paraId="68FA2C90" w14:textId="77777777" w:rsidR="006F46D5" w:rsidRPr="001818EA" w:rsidRDefault="006F46D5" w:rsidP="00116C1C">
            <w:pPr>
              <w:widowControl w:val="0"/>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sz w:val="24"/>
                <w:szCs w:val="24"/>
              </w:rPr>
            </w:pPr>
          </w:p>
        </w:tc>
      </w:tr>
      <w:tr w:rsidR="006F46D5" w:rsidRPr="001818EA" w14:paraId="0373B750" w14:textId="77777777" w:rsidTr="0092763C">
        <w:trPr>
          <w:trHeight w:val="20"/>
        </w:trPr>
        <w:tc>
          <w:tcPr>
            <w:tcW w:w="1822" w:type="dxa"/>
            <w:vMerge/>
          </w:tcPr>
          <w:p w14:paraId="09CD9DEF" w14:textId="77777777" w:rsidR="006F46D5" w:rsidRPr="001818EA" w:rsidRDefault="006F46D5" w:rsidP="00116C1C">
            <w:pPr>
              <w:widowControl w:val="0"/>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sz w:val="24"/>
                <w:szCs w:val="24"/>
              </w:rPr>
            </w:pPr>
          </w:p>
        </w:tc>
        <w:tc>
          <w:tcPr>
            <w:tcW w:w="9202" w:type="dxa"/>
          </w:tcPr>
          <w:p w14:paraId="303087AE" w14:textId="77777777" w:rsidR="006F46D5" w:rsidRPr="001818EA" w:rsidRDefault="006F46D5" w:rsidP="00116C1C">
            <w:pPr>
              <w:widowControl w:val="0"/>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sz w:val="24"/>
                <w:szCs w:val="24"/>
              </w:rPr>
            </w:pPr>
            <w:r w:rsidRPr="001818EA">
              <w:rPr>
                <w:rFonts w:ascii="Times New Roman" w:hAnsi="Times New Roman"/>
                <w:sz w:val="24"/>
                <w:szCs w:val="24"/>
              </w:rPr>
              <w:t>Дифференциальные уравнения первого порядка с разделяющимися переменными</w:t>
            </w:r>
          </w:p>
        </w:tc>
        <w:tc>
          <w:tcPr>
            <w:tcW w:w="1082" w:type="dxa"/>
          </w:tcPr>
          <w:p w14:paraId="50D1FE58" w14:textId="77777777" w:rsidR="006F46D5" w:rsidRPr="001818EA" w:rsidRDefault="006F46D5" w:rsidP="00116C1C">
            <w:pPr>
              <w:widowControl w:val="0"/>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sz w:val="24"/>
                <w:szCs w:val="24"/>
              </w:rPr>
            </w:pPr>
          </w:p>
        </w:tc>
        <w:tc>
          <w:tcPr>
            <w:tcW w:w="2592" w:type="dxa"/>
            <w:vMerge w:val="restart"/>
          </w:tcPr>
          <w:p w14:paraId="23175189" w14:textId="77777777" w:rsidR="006F46D5" w:rsidRPr="001818EA" w:rsidRDefault="006F46D5" w:rsidP="00116C1C">
            <w:pPr>
              <w:widowControl w:val="0"/>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sz w:val="24"/>
                <w:szCs w:val="24"/>
              </w:rPr>
            </w:pPr>
            <w:r w:rsidRPr="001818EA">
              <w:rPr>
                <w:rFonts w:ascii="Times New Roman" w:hAnsi="Times New Roman"/>
                <w:bCs/>
                <w:sz w:val="24"/>
                <w:szCs w:val="24"/>
              </w:rPr>
              <w:t>ПК2.1-2.4</w:t>
            </w:r>
          </w:p>
          <w:p w14:paraId="509FA6E5" w14:textId="77777777" w:rsidR="006F46D5" w:rsidRPr="001818EA" w:rsidRDefault="006F46D5" w:rsidP="00116C1C">
            <w:pPr>
              <w:widowControl w:val="0"/>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sz w:val="24"/>
                <w:szCs w:val="24"/>
              </w:rPr>
            </w:pPr>
            <w:r w:rsidRPr="001818EA">
              <w:rPr>
                <w:rFonts w:ascii="Times New Roman" w:hAnsi="Times New Roman"/>
                <w:bCs/>
                <w:sz w:val="24"/>
                <w:szCs w:val="24"/>
              </w:rPr>
              <w:t>ОК1-ОК7</w:t>
            </w:r>
          </w:p>
          <w:p w14:paraId="17D28CE4" w14:textId="77777777" w:rsidR="006F46D5" w:rsidRPr="001818EA" w:rsidRDefault="006F46D5" w:rsidP="00116C1C">
            <w:pPr>
              <w:widowControl w:val="0"/>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sz w:val="24"/>
                <w:szCs w:val="24"/>
              </w:rPr>
            </w:pPr>
            <w:r w:rsidRPr="001818EA">
              <w:rPr>
                <w:rFonts w:ascii="Times New Roman" w:hAnsi="Times New Roman"/>
                <w:bCs/>
                <w:sz w:val="24"/>
                <w:szCs w:val="24"/>
              </w:rPr>
              <w:t>ОК9-10</w:t>
            </w:r>
          </w:p>
        </w:tc>
      </w:tr>
      <w:tr w:rsidR="006F46D5" w:rsidRPr="001818EA" w14:paraId="2B5A42F6" w14:textId="77777777" w:rsidTr="0092763C">
        <w:trPr>
          <w:trHeight w:val="139"/>
        </w:trPr>
        <w:tc>
          <w:tcPr>
            <w:tcW w:w="1822" w:type="dxa"/>
            <w:vMerge/>
          </w:tcPr>
          <w:p w14:paraId="094C192F" w14:textId="77777777" w:rsidR="006F46D5" w:rsidRPr="001818EA" w:rsidRDefault="006F46D5" w:rsidP="00116C1C">
            <w:pPr>
              <w:widowControl w:val="0"/>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sz w:val="24"/>
                <w:szCs w:val="24"/>
              </w:rPr>
            </w:pPr>
          </w:p>
        </w:tc>
        <w:tc>
          <w:tcPr>
            <w:tcW w:w="9202" w:type="dxa"/>
          </w:tcPr>
          <w:p w14:paraId="476EDE7D" w14:textId="77777777" w:rsidR="006F46D5" w:rsidRPr="001818EA" w:rsidRDefault="006F46D5" w:rsidP="00116C1C">
            <w:pPr>
              <w:widowControl w:val="0"/>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sz w:val="24"/>
                <w:szCs w:val="24"/>
              </w:rPr>
            </w:pPr>
            <w:r w:rsidRPr="001818EA">
              <w:rPr>
                <w:rFonts w:ascii="Times New Roman" w:hAnsi="Times New Roman"/>
                <w:sz w:val="24"/>
                <w:szCs w:val="24"/>
              </w:rPr>
              <w:t>Линейные дифференциальные уравнения первого порядка</w:t>
            </w:r>
          </w:p>
        </w:tc>
        <w:tc>
          <w:tcPr>
            <w:tcW w:w="1082" w:type="dxa"/>
          </w:tcPr>
          <w:p w14:paraId="035A4704" w14:textId="77777777" w:rsidR="006F46D5" w:rsidRPr="001818EA" w:rsidRDefault="006F46D5" w:rsidP="00116C1C">
            <w:pPr>
              <w:widowControl w:val="0"/>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sz w:val="24"/>
                <w:szCs w:val="24"/>
              </w:rPr>
            </w:pPr>
          </w:p>
        </w:tc>
        <w:tc>
          <w:tcPr>
            <w:tcW w:w="2592" w:type="dxa"/>
            <w:vMerge/>
          </w:tcPr>
          <w:p w14:paraId="3963239E" w14:textId="77777777" w:rsidR="006F46D5" w:rsidRPr="001818EA" w:rsidRDefault="006F46D5" w:rsidP="00116C1C">
            <w:pPr>
              <w:widowControl w:val="0"/>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sz w:val="24"/>
                <w:szCs w:val="24"/>
              </w:rPr>
            </w:pPr>
          </w:p>
        </w:tc>
      </w:tr>
      <w:tr w:rsidR="006F46D5" w:rsidRPr="001818EA" w14:paraId="613CD695" w14:textId="77777777" w:rsidTr="0092763C">
        <w:trPr>
          <w:trHeight w:val="20"/>
        </w:trPr>
        <w:tc>
          <w:tcPr>
            <w:tcW w:w="1822" w:type="dxa"/>
            <w:vMerge/>
          </w:tcPr>
          <w:p w14:paraId="40C793AF" w14:textId="77777777" w:rsidR="006F46D5" w:rsidRPr="001818EA" w:rsidRDefault="006F46D5" w:rsidP="00116C1C">
            <w:pPr>
              <w:widowControl w:val="0"/>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sz w:val="24"/>
                <w:szCs w:val="24"/>
              </w:rPr>
            </w:pPr>
          </w:p>
        </w:tc>
        <w:tc>
          <w:tcPr>
            <w:tcW w:w="9202" w:type="dxa"/>
          </w:tcPr>
          <w:p w14:paraId="437982E1" w14:textId="77777777" w:rsidR="006F46D5" w:rsidRPr="001818EA" w:rsidRDefault="006F46D5" w:rsidP="00116C1C">
            <w:pPr>
              <w:widowControl w:val="0"/>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sz w:val="24"/>
                <w:szCs w:val="24"/>
              </w:rPr>
            </w:pPr>
            <w:r w:rsidRPr="001818EA">
              <w:rPr>
                <w:rFonts w:ascii="Times New Roman" w:hAnsi="Times New Roman"/>
                <w:sz w:val="24"/>
                <w:szCs w:val="24"/>
              </w:rPr>
              <w:t xml:space="preserve">Неполные дифференциальные уравнения второго порядка </w:t>
            </w:r>
          </w:p>
        </w:tc>
        <w:tc>
          <w:tcPr>
            <w:tcW w:w="1082" w:type="dxa"/>
          </w:tcPr>
          <w:p w14:paraId="279ED791" w14:textId="77777777" w:rsidR="006F46D5" w:rsidRPr="001818EA" w:rsidRDefault="006F46D5" w:rsidP="00116C1C">
            <w:pPr>
              <w:widowControl w:val="0"/>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sz w:val="24"/>
                <w:szCs w:val="24"/>
              </w:rPr>
            </w:pPr>
          </w:p>
        </w:tc>
        <w:tc>
          <w:tcPr>
            <w:tcW w:w="2592" w:type="dxa"/>
            <w:vMerge/>
          </w:tcPr>
          <w:p w14:paraId="13C0A9C0" w14:textId="77777777" w:rsidR="006F46D5" w:rsidRPr="001818EA" w:rsidRDefault="006F46D5" w:rsidP="00116C1C">
            <w:pPr>
              <w:widowControl w:val="0"/>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sz w:val="24"/>
                <w:szCs w:val="24"/>
              </w:rPr>
            </w:pPr>
          </w:p>
        </w:tc>
      </w:tr>
      <w:tr w:rsidR="006F46D5" w:rsidRPr="001818EA" w14:paraId="70DC0A22" w14:textId="77777777" w:rsidTr="0092763C">
        <w:trPr>
          <w:trHeight w:val="20"/>
        </w:trPr>
        <w:tc>
          <w:tcPr>
            <w:tcW w:w="1822" w:type="dxa"/>
            <w:vMerge/>
          </w:tcPr>
          <w:p w14:paraId="7600F5EE" w14:textId="77777777" w:rsidR="006F46D5" w:rsidRPr="001818EA" w:rsidRDefault="006F46D5" w:rsidP="00116C1C">
            <w:pPr>
              <w:widowControl w:val="0"/>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sz w:val="24"/>
                <w:szCs w:val="24"/>
              </w:rPr>
            </w:pPr>
          </w:p>
        </w:tc>
        <w:tc>
          <w:tcPr>
            <w:tcW w:w="9202" w:type="dxa"/>
          </w:tcPr>
          <w:p w14:paraId="1DE7A991" w14:textId="77777777" w:rsidR="006F46D5" w:rsidRPr="001818EA" w:rsidRDefault="006F46D5" w:rsidP="00116C1C">
            <w:pPr>
              <w:widowControl w:val="0"/>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sz w:val="24"/>
                <w:szCs w:val="24"/>
              </w:rPr>
            </w:pPr>
            <w:r w:rsidRPr="001818EA">
              <w:rPr>
                <w:rFonts w:ascii="Times New Roman" w:hAnsi="Times New Roman"/>
                <w:sz w:val="24"/>
                <w:szCs w:val="24"/>
              </w:rPr>
              <w:t>Дифференциальные уравнения второго порядка с постоянными коэффициентами</w:t>
            </w:r>
          </w:p>
        </w:tc>
        <w:tc>
          <w:tcPr>
            <w:tcW w:w="1082" w:type="dxa"/>
          </w:tcPr>
          <w:p w14:paraId="5B60EE20" w14:textId="77777777" w:rsidR="006F46D5" w:rsidRPr="001818EA" w:rsidRDefault="006F46D5" w:rsidP="00116C1C">
            <w:pPr>
              <w:widowControl w:val="0"/>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sz w:val="24"/>
                <w:szCs w:val="24"/>
              </w:rPr>
            </w:pPr>
          </w:p>
        </w:tc>
        <w:tc>
          <w:tcPr>
            <w:tcW w:w="2592" w:type="dxa"/>
            <w:vMerge/>
          </w:tcPr>
          <w:p w14:paraId="309C2249" w14:textId="77777777" w:rsidR="006F46D5" w:rsidRPr="001818EA" w:rsidRDefault="006F46D5" w:rsidP="00116C1C">
            <w:pPr>
              <w:widowControl w:val="0"/>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sz w:val="24"/>
                <w:szCs w:val="24"/>
              </w:rPr>
            </w:pPr>
          </w:p>
        </w:tc>
      </w:tr>
      <w:tr w:rsidR="006F46D5" w:rsidRPr="001818EA" w14:paraId="1A95B4ED" w14:textId="77777777" w:rsidTr="0092763C">
        <w:trPr>
          <w:trHeight w:val="137"/>
        </w:trPr>
        <w:tc>
          <w:tcPr>
            <w:tcW w:w="1822" w:type="dxa"/>
            <w:vMerge/>
          </w:tcPr>
          <w:p w14:paraId="447D9C5C" w14:textId="77777777" w:rsidR="006F46D5" w:rsidRPr="001818EA" w:rsidRDefault="006F46D5" w:rsidP="00116C1C">
            <w:pPr>
              <w:widowControl w:val="0"/>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sz w:val="24"/>
                <w:szCs w:val="24"/>
              </w:rPr>
            </w:pPr>
          </w:p>
        </w:tc>
        <w:tc>
          <w:tcPr>
            <w:tcW w:w="9202" w:type="dxa"/>
          </w:tcPr>
          <w:p w14:paraId="21E43F61" w14:textId="77777777" w:rsidR="006F46D5" w:rsidRPr="001818EA" w:rsidRDefault="006F46D5" w:rsidP="00116C1C">
            <w:pPr>
              <w:widowControl w:val="0"/>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sz w:val="24"/>
                <w:szCs w:val="24"/>
              </w:rPr>
            </w:pPr>
            <w:r w:rsidRPr="001818EA">
              <w:rPr>
                <w:rFonts w:ascii="Times New Roman" w:hAnsi="Times New Roman"/>
                <w:sz w:val="24"/>
                <w:szCs w:val="24"/>
              </w:rPr>
              <w:t>Контрольная работа</w:t>
            </w:r>
          </w:p>
        </w:tc>
        <w:tc>
          <w:tcPr>
            <w:tcW w:w="1082" w:type="dxa"/>
          </w:tcPr>
          <w:p w14:paraId="4C602A6E" w14:textId="77777777" w:rsidR="006F46D5" w:rsidRPr="001818EA" w:rsidRDefault="006F46D5" w:rsidP="00116C1C">
            <w:pPr>
              <w:widowControl w:val="0"/>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sz w:val="24"/>
                <w:szCs w:val="24"/>
              </w:rPr>
            </w:pPr>
          </w:p>
        </w:tc>
        <w:tc>
          <w:tcPr>
            <w:tcW w:w="2592" w:type="dxa"/>
            <w:vMerge/>
          </w:tcPr>
          <w:p w14:paraId="20488EA9" w14:textId="77777777" w:rsidR="006F46D5" w:rsidRPr="001818EA" w:rsidRDefault="006F46D5" w:rsidP="00116C1C">
            <w:pPr>
              <w:widowControl w:val="0"/>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sz w:val="24"/>
                <w:szCs w:val="24"/>
              </w:rPr>
            </w:pPr>
          </w:p>
        </w:tc>
      </w:tr>
      <w:tr w:rsidR="006F46D5" w:rsidRPr="001818EA" w14:paraId="3C6AAC34" w14:textId="77777777" w:rsidTr="0092763C">
        <w:trPr>
          <w:trHeight w:val="269"/>
        </w:trPr>
        <w:tc>
          <w:tcPr>
            <w:tcW w:w="1822" w:type="dxa"/>
            <w:vMerge/>
          </w:tcPr>
          <w:p w14:paraId="7C4A9F2B" w14:textId="77777777" w:rsidR="006F46D5" w:rsidRPr="001818EA" w:rsidRDefault="006F46D5" w:rsidP="00116C1C">
            <w:pPr>
              <w:widowControl w:val="0"/>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sz w:val="24"/>
                <w:szCs w:val="24"/>
              </w:rPr>
            </w:pPr>
          </w:p>
        </w:tc>
        <w:tc>
          <w:tcPr>
            <w:tcW w:w="9202" w:type="dxa"/>
          </w:tcPr>
          <w:p w14:paraId="55C921DE" w14:textId="77777777" w:rsidR="006F46D5" w:rsidRPr="001818EA" w:rsidRDefault="006F46D5" w:rsidP="00116C1C">
            <w:pPr>
              <w:widowControl w:val="0"/>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sz w:val="24"/>
                <w:szCs w:val="24"/>
              </w:rPr>
            </w:pPr>
            <w:r w:rsidRPr="001818EA">
              <w:rPr>
                <w:rFonts w:ascii="Times New Roman" w:hAnsi="Times New Roman"/>
                <w:sz w:val="24"/>
                <w:szCs w:val="24"/>
              </w:rPr>
              <w:t xml:space="preserve">Практическая работа обучающихся: решение тренажеров на вычисление  интегралов, решение задач на применение дифференциальных уравнений, задачи, приводящие к дифференциальным уравнениям </w:t>
            </w:r>
          </w:p>
        </w:tc>
        <w:tc>
          <w:tcPr>
            <w:tcW w:w="1082" w:type="dxa"/>
          </w:tcPr>
          <w:p w14:paraId="20251532" w14:textId="77777777" w:rsidR="006F46D5" w:rsidRPr="001818EA" w:rsidRDefault="006F46D5" w:rsidP="00116C1C">
            <w:pPr>
              <w:widowControl w:val="0"/>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sz w:val="24"/>
                <w:szCs w:val="24"/>
              </w:rPr>
            </w:pPr>
          </w:p>
        </w:tc>
        <w:tc>
          <w:tcPr>
            <w:tcW w:w="2592" w:type="dxa"/>
            <w:vMerge/>
          </w:tcPr>
          <w:p w14:paraId="49AAE6F2" w14:textId="77777777" w:rsidR="006F46D5" w:rsidRPr="001818EA" w:rsidRDefault="006F46D5" w:rsidP="00116C1C">
            <w:pPr>
              <w:widowControl w:val="0"/>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sz w:val="24"/>
                <w:szCs w:val="24"/>
              </w:rPr>
            </w:pPr>
          </w:p>
        </w:tc>
      </w:tr>
      <w:tr w:rsidR="006F46D5" w:rsidRPr="001818EA" w14:paraId="12D2441F" w14:textId="77777777" w:rsidTr="0092763C">
        <w:trPr>
          <w:trHeight w:val="20"/>
        </w:trPr>
        <w:tc>
          <w:tcPr>
            <w:tcW w:w="1822" w:type="dxa"/>
            <w:vMerge w:val="restart"/>
          </w:tcPr>
          <w:p w14:paraId="635D1C02" w14:textId="77777777" w:rsidR="006F46D5" w:rsidRPr="001818EA" w:rsidRDefault="006F46D5" w:rsidP="00116C1C">
            <w:pPr>
              <w:widowControl w:val="0"/>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sz w:val="24"/>
                <w:szCs w:val="24"/>
              </w:rPr>
            </w:pPr>
            <w:r w:rsidRPr="001818EA">
              <w:rPr>
                <w:rFonts w:ascii="Times New Roman" w:hAnsi="Times New Roman"/>
                <w:b/>
                <w:bCs/>
                <w:sz w:val="24"/>
                <w:szCs w:val="24"/>
              </w:rPr>
              <w:t>Раздел 5.</w:t>
            </w:r>
          </w:p>
        </w:tc>
        <w:tc>
          <w:tcPr>
            <w:tcW w:w="9202" w:type="dxa"/>
          </w:tcPr>
          <w:p w14:paraId="06085FC2" w14:textId="77777777" w:rsidR="006F46D5" w:rsidRPr="001818EA" w:rsidRDefault="006F46D5" w:rsidP="00116C1C">
            <w:pPr>
              <w:widowControl w:val="0"/>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sz w:val="24"/>
                <w:szCs w:val="24"/>
              </w:rPr>
            </w:pPr>
            <w:r w:rsidRPr="001818EA">
              <w:rPr>
                <w:rFonts w:ascii="Times New Roman" w:hAnsi="Times New Roman"/>
                <w:b/>
                <w:bCs/>
                <w:sz w:val="24"/>
                <w:szCs w:val="24"/>
              </w:rPr>
              <w:t>Ряды</w:t>
            </w:r>
          </w:p>
        </w:tc>
        <w:tc>
          <w:tcPr>
            <w:tcW w:w="1082" w:type="dxa"/>
          </w:tcPr>
          <w:p w14:paraId="0A4E3F97" w14:textId="77777777" w:rsidR="006F46D5" w:rsidRPr="001818EA" w:rsidRDefault="006F46D5" w:rsidP="00116C1C">
            <w:pPr>
              <w:widowControl w:val="0"/>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sz w:val="24"/>
                <w:szCs w:val="24"/>
              </w:rPr>
            </w:pPr>
            <w:r w:rsidRPr="001818EA">
              <w:rPr>
                <w:rFonts w:ascii="Times New Roman" w:hAnsi="Times New Roman"/>
                <w:b/>
                <w:sz w:val="24"/>
                <w:szCs w:val="24"/>
              </w:rPr>
              <w:t>12</w:t>
            </w:r>
          </w:p>
        </w:tc>
        <w:tc>
          <w:tcPr>
            <w:tcW w:w="2592" w:type="dxa"/>
          </w:tcPr>
          <w:p w14:paraId="76EA3A7A" w14:textId="77777777" w:rsidR="006F46D5" w:rsidRPr="001818EA" w:rsidRDefault="006F46D5" w:rsidP="00116C1C">
            <w:pPr>
              <w:widowControl w:val="0"/>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sz w:val="24"/>
                <w:szCs w:val="24"/>
              </w:rPr>
            </w:pPr>
          </w:p>
        </w:tc>
      </w:tr>
      <w:tr w:rsidR="006F46D5" w:rsidRPr="001818EA" w14:paraId="5CD1FC64" w14:textId="77777777" w:rsidTr="0092763C">
        <w:trPr>
          <w:trHeight w:val="20"/>
        </w:trPr>
        <w:tc>
          <w:tcPr>
            <w:tcW w:w="1822" w:type="dxa"/>
            <w:vMerge/>
          </w:tcPr>
          <w:p w14:paraId="278C1F06" w14:textId="77777777" w:rsidR="006F46D5" w:rsidRPr="001818EA" w:rsidRDefault="006F46D5" w:rsidP="00116C1C">
            <w:pPr>
              <w:widowControl w:val="0"/>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sz w:val="24"/>
                <w:szCs w:val="24"/>
              </w:rPr>
            </w:pPr>
          </w:p>
        </w:tc>
        <w:tc>
          <w:tcPr>
            <w:tcW w:w="9202" w:type="dxa"/>
          </w:tcPr>
          <w:p w14:paraId="458EE0C7" w14:textId="77777777" w:rsidR="006F46D5" w:rsidRPr="001818EA" w:rsidRDefault="006F46D5" w:rsidP="006D116D">
            <w:pPr>
              <w:widowControl w:val="0"/>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sz w:val="24"/>
                <w:szCs w:val="24"/>
              </w:rPr>
            </w:pPr>
            <w:r w:rsidRPr="001818EA">
              <w:rPr>
                <w:rFonts w:ascii="Times New Roman" w:hAnsi="Times New Roman"/>
                <w:sz w:val="24"/>
                <w:szCs w:val="24"/>
              </w:rPr>
              <w:t>Определение числовых и функциональных рядов.</w:t>
            </w:r>
          </w:p>
        </w:tc>
        <w:tc>
          <w:tcPr>
            <w:tcW w:w="1082" w:type="dxa"/>
          </w:tcPr>
          <w:p w14:paraId="15520398" w14:textId="77777777" w:rsidR="006F46D5" w:rsidRPr="001818EA" w:rsidRDefault="006F46D5" w:rsidP="00116C1C">
            <w:pPr>
              <w:widowControl w:val="0"/>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sz w:val="24"/>
                <w:szCs w:val="24"/>
              </w:rPr>
            </w:pPr>
          </w:p>
        </w:tc>
        <w:tc>
          <w:tcPr>
            <w:tcW w:w="2592" w:type="dxa"/>
            <w:vMerge w:val="restart"/>
          </w:tcPr>
          <w:p w14:paraId="066094C5" w14:textId="77777777" w:rsidR="006F46D5" w:rsidRPr="001818EA" w:rsidRDefault="006F46D5" w:rsidP="00116C1C">
            <w:pPr>
              <w:widowControl w:val="0"/>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sz w:val="24"/>
                <w:szCs w:val="24"/>
              </w:rPr>
            </w:pPr>
            <w:r w:rsidRPr="001818EA">
              <w:rPr>
                <w:rFonts w:ascii="Times New Roman" w:hAnsi="Times New Roman"/>
                <w:bCs/>
                <w:sz w:val="24"/>
                <w:szCs w:val="24"/>
              </w:rPr>
              <w:t>ПК2.1-2.4</w:t>
            </w:r>
          </w:p>
          <w:p w14:paraId="42380609" w14:textId="77777777" w:rsidR="006F46D5" w:rsidRPr="001818EA" w:rsidRDefault="006F46D5" w:rsidP="00116C1C">
            <w:pPr>
              <w:widowControl w:val="0"/>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sz w:val="24"/>
                <w:szCs w:val="24"/>
              </w:rPr>
            </w:pPr>
            <w:r w:rsidRPr="001818EA">
              <w:rPr>
                <w:rFonts w:ascii="Times New Roman" w:hAnsi="Times New Roman"/>
                <w:bCs/>
                <w:sz w:val="24"/>
                <w:szCs w:val="24"/>
              </w:rPr>
              <w:t>ОК1-ОК7</w:t>
            </w:r>
          </w:p>
          <w:p w14:paraId="7A4C5125" w14:textId="77777777" w:rsidR="006F46D5" w:rsidRPr="001818EA" w:rsidRDefault="006F46D5" w:rsidP="00116C1C">
            <w:pPr>
              <w:widowControl w:val="0"/>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sz w:val="24"/>
                <w:szCs w:val="24"/>
              </w:rPr>
            </w:pPr>
            <w:r w:rsidRPr="001818EA">
              <w:rPr>
                <w:rFonts w:ascii="Times New Roman" w:hAnsi="Times New Roman"/>
                <w:bCs/>
                <w:sz w:val="24"/>
                <w:szCs w:val="24"/>
              </w:rPr>
              <w:t>ОК9-10</w:t>
            </w:r>
          </w:p>
        </w:tc>
      </w:tr>
      <w:tr w:rsidR="006F46D5" w:rsidRPr="001818EA" w14:paraId="0E1845FE" w14:textId="77777777" w:rsidTr="0092763C">
        <w:trPr>
          <w:trHeight w:val="20"/>
        </w:trPr>
        <w:tc>
          <w:tcPr>
            <w:tcW w:w="1822" w:type="dxa"/>
            <w:vMerge/>
          </w:tcPr>
          <w:p w14:paraId="7ECC5D38" w14:textId="77777777" w:rsidR="006F46D5" w:rsidRPr="001818EA" w:rsidRDefault="006F46D5" w:rsidP="00116C1C">
            <w:pPr>
              <w:widowControl w:val="0"/>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sz w:val="24"/>
                <w:szCs w:val="24"/>
              </w:rPr>
            </w:pPr>
          </w:p>
        </w:tc>
        <w:tc>
          <w:tcPr>
            <w:tcW w:w="9202" w:type="dxa"/>
          </w:tcPr>
          <w:p w14:paraId="012125D5" w14:textId="77777777" w:rsidR="006F46D5" w:rsidRPr="001818EA" w:rsidRDefault="006F46D5" w:rsidP="00116C1C">
            <w:pPr>
              <w:widowControl w:val="0"/>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sz w:val="24"/>
                <w:szCs w:val="24"/>
              </w:rPr>
            </w:pPr>
            <w:r w:rsidRPr="001818EA">
              <w:rPr>
                <w:rFonts w:ascii="Times New Roman" w:hAnsi="Times New Roman"/>
                <w:sz w:val="24"/>
                <w:szCs w:val="24"/>
              </w:rPr>
              <w:t>Необходимый и достаточный признаки сходимости рядом, признак Даламбера.</w:t>
            </w:r>
          </w:p>
        </w:tc>
        <w:tc>
          <w:tcPr>
            <w:tcW w:w="1082" w:type="dxa"/>
          </w:tcPr>
          <w:p w14:paraId="6FB512D9" w14:textId="77777777" w:rsidR="006F46D5" w:rsidRPr="001818EA" w:rsidRDefault="006F46D5" w:rsidP="00116C1C">
            <w:pPr>
              <w:widowControl w:val="0"/>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sz w:val="24"/>
                <w:szCs w:val="24"/>
              </w:rPr>
            </w:pPr>
          </w:p>
        </w:tc>
        <w:tc>
          <w:tcPr>
            <w:tcW w:w="2592" w:type="dxa"/>
            <w:vMerge/>
          </w:tcPr>
          <w:p w14:paraId="10A11110" w14:textId="77777777" w:rsidR="006F46D5" w:rsidRPr="001818EA" w:rsidRDefault="006F46D5" w:rsidP="00116C1C">
            <w:pPr>
              <w:widowControl w:val="0"/>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sz w:val="24"/>
                <w:szCs w:val="24"/>
              </w:rPr>
            </w:pPr>
          </w:p>
        </w:tc>
      </w:tr>
      <w:tr w:rsidR="006F46D5" w:rsidRPr="001818EA" w14:paraId="2C2653F7" w14:textId="77777777" w:rsidTr="0092763C">
        <w:trPr>
          <w:trHeight w:val="20"/>
        </w:trPr>
        <w:tc>
          <w:tcPr>
            <w:tcW w:w="1822" w:type="dxa"/>
            <w:vMerge/>
          </w:tcPr>
          <w:p w14:paraId="5441D712" w14:textId="77777777" w:rsidR="006F46D5" w:rsidRPr="001818EA" w:rsidRDefault="006F46D5" w:rsidP="00116C1C">
            <w:pPr>
              <w:widowControl w:val="0"/>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sz w:val="24"/>
                <w:szCs w:val="24"/>
              </w:rPr>
            </w:pPr>
          </w:p>
        </w:tc>
        <w:tc>
          <w:tcPr>
            <w:tcW w:w="9202" w:type="dxa"/>
          </w:tcPr>
          <w:p w14:paraId="7CE4B769" w14:textId="77777777" w:rsidR="006F46D5" w:rsidRPr="001818EA" w:rsidRDefault="006F46D5" w:rsidP="00116C1C">
            <w:pPr>
              <w:widowControl w:val="0"/>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sz w:val="24"/>
                <w:szCs w:val="24"/>
              </w:rPr>
            </w:pPr>
            <w:r w:rsidRPr="001818EA">
              <w:rPr>
                <w:rFonts w:ascii="Times New Roman" w:hAnsi="Times New Roman"/>
                <w:sz w:val="24"/>
                <w:szCs w:val="24"/>
              </w:rPr>
              <w:t>Знакопеременные и знакочередующиеся ряды, признаки сходимости знакопеременных рядов, признак Лейбница. Абсолютная и условная сходимость</w:t>
            </w:r>
          </w:p>
        </w:tc>
        <w:tc>
          <w:tcPr>
            <w:tcW w:w="1082" w:type="dxa"/>
          </w:tcPr>
          <w:p w14:paraId="6D5D2A3B" w14:textId="77777777" w:rsidR="006F46D5" w:rsidRPr="001818EA" w:rsidRDefault="006F46D5" w:rsidP="00116C1C">
            <w:pPr>
              <w:widowControl w:val="0"/>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sz w:val="24"/>
                <w:szCs w:val="24"/>
              </w:rPr>
            </w:pPr>
          </w:p>
        </w:tc>
        <w:tc>
          <w:tcPr>
            <w:tcW w:w="2592" w:type="dxa"/>
            <w:vMerge/>
          </w:tcPr>
          <w:p w14:paraId="2A2A19A3" w14:textId="77777777" w:rsidR="006F46D5" w:rsidRPr="001818EA" w:rsidRDefault="006F46D5" w:rsidP="00116C1C">
            <w:pPr>
              <w:widowControl w:val="0"/>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sz w:val="24"/>
                <w:szCs w:val="24"/>
              </w:rPr>
            </w:pPr>
          </w:p>
        </w:tc>
      </w:tr>
      <w:tr w:rsidR="006F46D5" w:rsidRPr="001818EA" w14:paraId="7CD93C11" w14:textId="77777777" w:rsidTr="0092763C">
        <w:trPr>
          <w:trHeight w:val="20"/>
        </w:trPr>
        <w:tc>
          <w:tcPr>
            <w:tcW w:w="1822" w:type="dxa"/>
            <w:vMerge/>
          </w:tcPr>
          <w:p w14:paraId="556FE4B9" w14:textId="77777777" w:rsidR="006F46D5" w:rsidRPr="001818EA" w:rsidRDefault="006F46D5" w:rsidP="00116C1C">
            <w:pPr>
              <w:widowControl w:val="0"/>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sz w:val="24"/>
                <w:szCs w:val="24"/>
              </w:rPr>
            </w:pPr>
          </w:p>
        </w:tc>
        <w:tc>
          <w:tcPr>
            <w:tcW w:w="9202" w:type="dxa"/>
          </w:tcPr>
          <w:p w14:paraId="40A67DAD" w14:textId="77777777" w:rsidR="006F46D5" w:rsidRPr="001818EA" w:rsidRDefault="006F46D5" w:rsidP="00116C1C">
            <w:pPr>
              <w:widowControl w:val="0"/>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sz w:val="24"/>
                <w:szCs w:val="24"/>
              </w:rPr>
            </w:pPr>
            <w:r w:rsidRPr="001818EA">
              <w:rPr>
                <w:rFonts w:ascii="Times New Roman" w:hAnsi="Times New Roman"/>
                <w:sz w:val="24"/>
                <w:szCs w:val="24"/>
              </w:rPr>
              <w:t>Степенные ряды.</w:t>
            </w:r>
          </w:p>
        </w:tc>
        <w:tc>
          <w:tcPr>
            <w:tcW w:w="1082" w:type="dxa"/>
          </w:tcPr>
          <w:p w14:paraId="4E3021F9" w14:textId="77777777" w:rsidR="006F46D5" w:rsidRPr="001818EA" w:rsidRDefault="006F46D5" w:rsidP="00116C1C">
            <w:pPr>
              <w:widowControl w:val="0"/>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sz w:val="24"/>
                <w:szCs w:val="24"/>
              </w:rPr>
            </w:pPr>
          </w:p>
        </w:tc>
        <w:tc>
          <w:tcPr>
            <w:tcW w:w="2592" w:type="dxa"/>
            <w:vMerge/>
          </w:tcPr>
          <w:p w14:paraId="27943C47" w14:textId="77777777" w:rsidR="006F46D5" w:rsidRPr="001818EA" w:rsidRDefault="006F46D5" w:rsidP="00116C1C">
            <w:pPr>
              <w:widowControl w:val="0"/>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sz w:val="24"/>
                <w:szCs w:val="24"/>
              </w:rPr>
            </w:pPr>
          </w:p>
        </w:tc>
      </w:tr>
      <w:tr w:rsidR="006F46D5" w:rsidRPr="001818EA" w14:paraId="05B31A32" w14:textId="77777777" w:rsidTr="0092763C">
        <w:trPr>
          <w:trHeight w:val="20"/>
        </w:trPr>
        <w:tc>
          <w:tcPr>
            <w:tcW w:w="1822" w:type="dxa"/>
            <w:vMerge/>
          </w:tcPr>
          <w:p w14:paraId="34E254EF" w14:textId="77777777" w:rsidR="006F46D5" w:rsidRPr="001818EA" w:rsidRDefault="006F46D5" w:rsidP="00116C1C">
            <w:pPr>
              <w:widowControl w:val="0"/>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sz w:val="24"/>
                <w:szCs w:val="24"/>
              </w:rPr>
            </w:pPr>
          </w:p>
        </w:tc>
        <w:tc>
          <w:tcPr>
            <w:tcW w:w="9202" w:type="dxa"/>
          </w:tcPr>
          <w:p w14:paraId="69E118EF" w14:textId="77777777" w:rsidR="006F46D5" w:rsidRPr="001818EA" w:rsidRDefault="006F46D5" w:rsidP="00116C1C">
            <w:pPr>
              <w:widowControl w:val="0"/>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sz w:val="24"/>
                <w:szCs w:val="24"/>
              </w:rPr>
            </w:pPr>
            <w:r w:rsidRPr="001818EA">
              <w:rPr>
                <w:rFonts w:ascii="Times New Roman" w:hAnsi="Times New Roman"/>
                <w:sz w:val="24"/>
                <w:szCs w:val="24"/>
              </w:rPr>
              <w:t>Разложение элементарных функций в ряд Маклорена (Тейлора).</w:t>
            </w:r>
          </w:p>
        </w:tc>
        <w:tc>
          <w:tcPr>
            <w:tcW w:w="1082" w:type="dxa"/>
          </w:tcPr>
          <w:p w14:paraId="7B8666EE" w14:textId="77777777" w:rsidR="006F46D5" w:rsidRPr="001818EA" w:rsidRDefault="006F46D5" w:rsidP="00116C1C">
            <w:pPr>
              <w:widowControl w:val="0"/>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sz w:val="24"/>
                <w:szCs w:val="24"/>
              </w:rPr>
            </w:pPr>
          </w:p>
        </w:tc>
        <w:tc>
          <w:tcPr>
            <w:tcW w:w="2592" w:type="dxa"/>
            <w:vMerge/>
          </w:tcPr>
          <w:p w14:paraId="6E27BE0E" w14:textId="77777777" w:rsidR="006F46D5" w:rsidRPr="001818EA" w:rsidRDefault="006F46D5" w:rsidP="00116C1C">
            <w:pPr>
              <w:widowControl w:val="0"/>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sz w:val="24"/>
                <w:szCs w:val="24"/>
              </w:rPr>
            </w:pPr>
          </w:p>
        </w:tc>
      </w:tr>
      <w:tr w:rsidR="006F46D5" w:rsidRPr="001818EA" w14:paraId="08ED563F" w14:textId="77777777" w:rsidTr="0092763C">
        <w:trPr>
          <w:trHeight w:val="20"/>
        </w:trPr>
        <w:tc>
          <w:tcPr>
            <w:tcW w:w="1822" w:type="dxa"/>
            <w:vMerge/>
          </w:tcPr>
          <w:p w14:paraId="4300B46D" w14:textId="77777777" w:rsidR="006F46D5" w:rsidRPr="001818EA" w:rsidRDefault="006F46D5" w:rsidP="00116C1C">
            <w:pPr>
              <w:widowControl w:val="0"/>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sz w:val="24"/>
                <w:szCs w:val="24"/>
              </w:rPr>
            </w:pPr>
          </w:p>
        </w:tc>
        <w:tc>
          <w:tcPr>
            <w:tcW w:w="9202" w:type="dxa"/>
          </w:tcPr>
          <w:p w14:paraId="0D167F49" w14:textId="77777777" w:rsidR="006F46D5" w:rsidRPr="001818EA" w:rsidRDefault="006F46D5" w:rsidP="00116C1C">
            <w:pPr>
              <w:widowControl w:val="0"/>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sz w:val="24"/>
                <w:szCs w:val="24"/>
              </w:rPr>
            </w:pPr>
            <w:r w:rsidRPr="001818EA">
              <w:rPr>
                <w:rFonts w:ascii="Times New Roman" w:hAnsi="Times New Roman"/>
                <w:sz w:val="24"/>
                <w:szCs w:val="24"/>
              </w:rPr>
              <w:t>Вычисление определенных интегралов с помощью степенных рядов.</w:t>
            </w:r>
          </w:p>
        </w:tc>
        <w:tc>
          <w:tcPr>
            <w:tcW w:w="1082" w:type="dxa"/>
          </w:tcPr>
          <w:p w14:paraId="331DC426" w14:textId="77777777" w:rsidR="006F46D5" w:rsidRPr="001818EA" w:rsidRDefault="006F46D5" w:rsidP="00116C1C">
            <w:pPr>
              <w:widowControl w:val="0"/>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sz w:val="24"/>
                <w:szCs w:val="24"/>
              </w:rPr>
            </w:pPr>
          </w:p>
        </w:tc>
        <w:tc>
          <w:tcPr>
            <w:tcW w:w="2592" w:type="dxa"/>
            <w:vMerge/>
          </w:tcPr>
          <w:p w14:paraId="17FABB3A" w14:textId="77777777" w:rsidR="006F46D5" w:rsidRPr="001818EA" w:rsidRDefault="006F46D5" w:rsidP="00116C1C">
            <w:pPr>
              <w:widowControl w:val="0"/>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sz w:val="24"/>
                <w:szCs w:val="24"/>
              </w:rPr>
            </w:pPr>
          </w:p>
        </w:tc>
      </w:tr>
      <w:tr w:rsidR="006F46D5" w:rsidRPr="001818EA" w14:paraId="6DF6863E" w14:textId="77777777" w:rsidTr="0092763C">
        <w:trPr>
          <w:trHeight w:val="20"/>
        </w:trPr>
        <w:tc>
          <w:tcPr>
            <w:tcW w:w="1822" w:type="dxa"/>
            <w:vMerge/>
          </w:tcPr>
          <w:p w14:paraId="14126EE1" w14:textId="77777777" w:rsidR="006F46D5" w:rsidRPr="001818EA" w:rsidRDefault="006F46D5" w:rsidP="00116C1C">
            <w:pPr>
              <w:widowControl w:val="0"/>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sz w:val="24"/>
                <w:szCs w:val="24"/>
              </w:rPr>
            </w:pPr>
          </w:p>
        </w:tc>
        <w:tc>
          <w:tcPr>
            <w:tcW w:w="9202" w:type="dxa"/>
          </w:tcPr>
          <w:p w14:paraId="223465DD" w14:textId="77777777" w:rsidR="006F46D5" w:rsidRPr="001818EA" w:rsidRDefault="006F46D5" w:rsidP="00116C1C">
            <w:pPr>
              <w:widowControl w:val="0"/>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sz w:val="24"/>
                <w:szCs w:val="24"/>
              </w:rPr>
            </w:pPr>
            <w:r w:rsidRPr="001818EA">
              <w:rPr>
                <w:rFonts w:ascii="Times New Roman" w:hAnsi="Times New Roman"/>
                <w:sz w:val="24"/>
                <w:szCs w:val="24"/>
              </w:rPr>
              <w:t>Практическая работа обучающихся: вычисление значений функций с помощью разложения в степенной ряд</w:t>
            </w:r>
          </w:p>
        </w:tc>
        <w:tc>
          <w:tcPr>
            <w:tcW w:w="1082" w:type="dxa"/>
          </w:tcPr>
          <w:p w14:paraId="4F3484A2" w14:textId="77777777" w:rsidR="006F46D5" w:rsidRPr="001818EA" w:rsidRDefault="006F46D5" w:rsidP="00116C1C">
            <w:pPr>
              <w:widowControl w:val="0"/>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sz w:val="24"/>
                <w:szCs w:val="24"/>
              </w:rPr>
            </w:pPr>
          </w:p>
        </w:tc>
        <w:tc>
          <w:tcPr>
            <w:tcW w:w="2592" w:type="dxa"/>
            <w:vMerge/>
          </w:tcPr>
          <w:p w14:paraId="2CD12148" w14:textId="77777777" w:rsidR="006F46D5" w:rsidRPr="001818EA" w:rsidRDefault="006F46D5" w:rsidP="00116C1C">
            <w:pPr>
              <w:widowControl w:val="0"/>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sz w:val="24"/>
                <w:szCs w:val="24"/>
              </w:rPr>
            </w:pPr>
          </w:p>
        </w:tc>
      </w:tr>
      <w:tr w:rsidR="006F46D5" w:rsidRPr="001818EA" w14:paraId="01ED47B0" w14:textId="77777777" w:rsidTr="0092763C">
        <w:trPr>
          <w:trHeight w:val="20"/>
        </w:trPr>
        <w:tc>
          <w:tcPr>
            <w:tcW w:w="1822" w:type="dxa"/>
            <w:vMerge/>
          </w:tcPr>
          <w:p w14:paraId="2588F67B" w14:textId="77777777" w:rsidR="006F46D5" w:rsidRPr="001818EA" w:rsidRDefault="006F46D5" w:rsidP="00116C1C">
            <w:pPr>
              <w:widowControl w:val="0"/>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sz w:val="24"/>
                <w:szCs w:val="24"/>
              </w:rPr>
            </w:pPr>
          </w:p>
        </w:tc>
        <w:tc>
          <w:tcPr>
            <w:tcW w:w="9202" w:type="dxa"/>
          </w:tcPr>
          <w:p w14:paraId="12648D33" w14:textId="77777777" w:rsidR="006F46D5" w:rsidRPr="001818EA" w:rsidRDefault="006F46D5" w:rsidP="00116C1C">
            <w:pPr>
              <w:widowControl w:val="0"/>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sz w:val="24"/>
                <w:szCs w:val="24"/>
              </w:rPr>
            </w:pPr>
            <w:r w:rsidRPr="001818EA">
              <w:rPr>
                <w:rFonts w:ascii="Times New Roman" w:hAnsi="Times New Roman"/>
                <w:sz w:val="24"/>
                <w:szCs w:val="24"/>
              </w:rPr>
              <w:t>Итоговое занятие, контрольная работа</w:t>
            </w:r>
          </w:p>
        </w:tc>
        <w:tc>
          <w:tcPr>
            <w:tcW w:w="1082" w:type="dxa"/>
          </w:tcPr>
          <w:p w14:paraId="3689A011" w14:textId="77777777" w:rsidR="006F46D5" w:rsidRPr="001818EA" w:rsidRDefault="006F46D5" w:rsidP="00116C1C">
            <w:pPr>
              <w:widowControl w:val="0"/>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sz w:val="24"/>
                <w:szCs w:val="24"/>
              </w:rPr>
            </w:pPr>
            <w:r w:rsidRPr="001818EA">
              <w:rPr>
                <w:rFonts w:ascii="Times New Roman" w:hAnsi="Times New Roman"/>
                <w:b/>
                <w:sz w:val="24"/>
                <w:szCs w:val="24"/>
              </w:rPr>
              <w:t>4</w:t>
            </w:r>
          </w:p>
        </w:tc>
        <w:tc>
          <w:tcPr>
            <w:tcW w:w="2592" w:type="dxa"/>
            <w:vMerge/>
          </w:tcPr>
          <w:p w14:paraId="58CE6B0A" w14:textId="77777777" w:rsidR="006F46D5" w:rsidRPr="001818EA" w:rsidRDefault="006F46D5" w:rsidP="00116C1C">
            <w:pPr>
              <w:widowControl w:val="0"/>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sz w:val="24"/>
                <w:szCs w:val="24"/>
              </w:rPr>
            </w:pPr>
          </w:p>
        </w:tc>
      </w:tr>
      <w:tr w:rsidR="006F46D5" w:rsidRPr="001818EA" w14:paraId="10740206" w14:textId="77777777" w:rsidTr="0092763C">
        <w:trPr>
          <w:trHeight w:val="20"/>
        </w:trPr>
        <w:tc>
          <w:tcPr>
            <w:tcW w:w="1822" w:type="dxa"/>
            <w:vMerge w:val="restart"/>
          </w:tcPr>
          <w:p w14:paraId="06E3D161" w14:textId="77777777" w:rsidR="006F46D5" w:rsidRPr="001818EA" w:rsidRDefault="006F46D5" w:rsidP="00116C1C">
            <w:pPr>
              <w:widowControl w:val="0"/>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sz w:val="24"/>
                <w:szCs w:val="24"/>
              </w:rPr>
            </w:pPr>
            <w:r w:rsidRPr="001818EA">
              <w:rPr>
                <w:rFonts w:ascii="Times New Roman" w:hAnsi="Times New Roman"/>
                <w:b/>
                <w:bCs/>
                <w:sz w:val="24"/>
                <w:szCs w:val="24"/>
              </w:rPr>
              <w:t>Раздел 6</w:t>
            </w:r>
            <w:r w:rsidR="009571A1" w:rsidRPr="001818EA">
              <w:rPr>
                <w:rFonts w:ascii="Times New Roman" w:hAnsi="Times New Roman"/>
                <w:b/>
                <w:bCs/>
                <w:sz w:val="24"/>
                <w:szCs w:val="24"/>
              </w:rPr>
              <w:t>.</w:t>
            </w:r>
          </w:p>
        </w:tc>
        <w:tc>
          <w:tcPr>
            <w:tcW w:w="9202" w:type="dxa"/>
          </w:tcPr>
          <w:p w14:paraId="6CE430AF" w14:textId="77777777" w:rsidR="006F46D5" w:rsidRPr="001818EA" w:rsidRDefault="006F46D5" w:rsidP="00116C1C">
            <w:pPr>
              <w:widowControl w:val="0"/>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sz w:val="24"/>
                <w:szCs w:val="24"/>
              </w:rPr>
            </w:pPr>
            <w:r w:rsidRPr="001818EA">
              <w:rPr>
                <w:rFonts w:ascii="Times New Roman" w:hAnsi="Times New Roman"/>
                <w:b/>
                <w:bCs/>
                <w:sz w:val="24"/>
                <w:szCs w:val="24"/>
              </w:rPr>
              <w:t>Дискретная математика</w:t>
            </w:r>
          </w:p>
        </w:tc>
        <w:tc>
          <w:tcPr>
            <w:tcW w:w="1082" w:type="dxa"/>
          </w:tcPr>
          <w:p w14:paraId="092C8E1F" w14:textId="77777777" w:rsidR="006F46D5" w:rsidRPr="001818EA" w:rsidRDefault="006F46D5" w:rsidP="00116C1C">
            <w:pPr>
              <w:widowControl w:val="0"/>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sz w:val="24"/>
                <w:szCs w:val="24"/>
              </w:rPr>
            </w:pPr>
            <w:r w:rsidRPr="001818EA">
              <w:rPr>
                <w:rFonts w:ascii="Times New Roman" w:hAnsi="Times New Roman"/>
                <w:b/>
                <w:sz w:val="24"/>
                <w:szCs w:val="24"/>
              </w:rPr>
              <w:t>4</w:t>
            </w:r>
          </w:p>
        </w:tc>
        <w:tc>
          <w:tcPr>
            <w:tcW w:w="2592" w:type="dxa"/>
          </w:tcPr>
          <w:p w14:paraId="0D54FCD4" w14:textId="77777777" w:rsidR="006F46D5" w:rsidRPr="001818EA" w:rsidRDefault="006F46D5" w:rsidP="00116C1C">
            <w:pPr>
              <w:widowControl w:val="0"/>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sz w:val="24"/>
                <w:szCs w:val="24"/>
              </w:rPr>
            </w:pPr>
          </w:p>
        </w:tc>
      </w:tr>
      <w:tr w:rsidR="006F46D5" w:rsidRPr="001818EA" w14:paraId="172DE1F2" w14:textId="77777777" w:rsidTr="0092763C">
        <w:trPr>
          <w:trHeight w:val="20"/>
        </w:trPr>
        <w:tc>
          <w:tcPr>
            <w:tcW w:w="1822" w:type="dxa"/>
            <w:vMerge/>
          </w:tcPr>
          <w:p w14:paraId="4D7E4BB6" w14:textId="77777777" w:rsidR="006F46D5" w:rsidRPr="001818EA" w:rsidRDefault="006F46D5" w:rsidP="00116C1C">
            <w:pPr>
              <w:widowControl w:val="0"/>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sz w:val="24"/>
                <w:szCs w:val="24"/>
              </w:rPr>
            </w:pPr>
          </w:p>
        </w:tc>
        <w:tc>
          <w:tcPr>
            <w:tcW w:w="9202" w:type="dxa"/>
          </w:tcPr>
          <w:p w14:paraId="012B736A" w14:textId="77777777" w:rsidR="006F46D5" w:rsidRPr="001818EA" w:rsidRDefault="006F46D5" w:rsidP="00116C1C">
            <w:pPr>
              <w:widowControl w:val="0"/>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sz w:val="24"/>
                <w:szCs w:val="24"/>
              </w:rPr>
            </w:pPr>
            <w:r w:rsidRPr="001818EA">
              <w:rPr>
                <w:rFonts w:ascii="Times New Roman" w:hAnsi="Times New Roman"/>
                <w:sz w:val="24"/>
                <w:szCs w:val="24"/>
              </w:rPr>
              <w:t>Элементы и множества. Задание множеств. Операции над множествами. Свойства операций над множествами</w:t>
            </w:r>
          </w:p>
        </w:tc>
        <w:tc>
          <w:tcPr>
            <w:tcW w:w="1082" w:type="dxa"/>
          </w:tcPr>
          <w:p w14:paraId="7AF76B5E" w14:textId="77777777" w:rsidR="006F46D5" w:rsidRPr="001818EA" w:rsidRDefault="006F46D5" w:rsidP="00116C1C">
            <w:pPr>
              <w:widowControl w:val="0"/>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sz w:val="24"/>
                <w:szCs w:val="24"/>
              </w:rPr>
            </w:pPr>
          </w:p>
        </w:tc>
        <w:tc>
          <w:tcPr>
            <w:tcW w:w="2592" w:type="dxa"/>
            <w:vMerge w:val="restart"/>
          </w:tcPr>
          <w:p w14:paraId="00DEE865" w14:textId="77777777" w:rsidR="006F46D5" w:rsidRPr="001818EA" w:rsidRDefault="006F46D5" w:rsidP="00116C1C">
            <w:pPr>
              <w:widowControl w:val="0"/>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sz w:val="24"/>
                <w:szCs w:val="24"/>
              </w:rPr>
            </w:pPr>
            <w:r w:rsidRPr="001818EA">
              <w:rPr>
                <w:rFonts w:ascii="Times New Roman" w:hAnsi="Times New Roman"/>
                <w:bCs/>
                <w:sz w:val="24"/>
                <w:szCs w:val="24"/>
              </w:rPr>
              <w:t>ПК2.1-2.4</w:t>
            </w:r>
          </w:p>
          <w:p w14:paraId="02861149" w14:textId="77777777" w:rsidR="006F46D5" w:rsidRPr="001818EA" w:rsidRDefault="006F46D5" w:rsidP="00116C1C">
            <w:pPr>
              <w:widowControl w:val="0"/>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sz w:val="24"/>
                <w:szCs w:val="24"/>
              </w:rPr>
            </w:pPr>
            <w:r w:rsidRPr="001818EA">
              <w:rPr>
                <w:rFonts w:ascii="Times New Roman" w:hAnsi="Times New Roman"/>
                <w:bCs/>
                <w:sz w:val="24"/>
                <w:szCs w:val="24"/>
              </w:rPr>
              <w:t>ОК1-ОК7</w:t>
            </w:r>
          </w:p>
          <w:p w14:paraId="6C51BF89" w14:textId="77777777" w:rsidR="006F46D5" w:rsidRPr="001818EA" w:rsidRDefault="006F46D5" w:rsidP="00116C1C">
            <w:pPr>
              <w:widowControl w:val="0"/>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sz w:val="24"/>
                <w:szCs w:val="24"/>
              </w:rPr>
            </w:pPr>
            <w:r w:rsidRPr="001818EA">
              <w:rPr>
                <w:rFonts w:ascii="Times New Roman" w:hAnsi="Times New Roman"/>
                <w:bCs/>
                <w:sz w:val="24"/>
                <w:szCs w:val="24"/>
              </w:rPr>
              <w:t>ОК9-10</w:t>
            </w:r>
          </w:p>
        </w:tc>
      </w:tr>
      <w:tr w:rsidR="006F46D5" w:rsidRPr="001818EA" w14:paraId="75F700B3" w14:textId="77777777" w:rsidTr="0092763C">
        <w:trPr>
          <w:trHeight w:val="20"/>
        </w:trPr>
        <w:tc>
          <w:tcPr>
            <w:tcW w:w="1822" w:type="dxa"/>
            <w:vMerge/>
          </w:tcPr>
          <w:p w14:paraId="5641ACBF" w14:textId="77777777" w:rsidR="006F46D5" w:rsidRPr="001818EA" w:rsidRDefault="006F46D5" w:rsidP="00116C1C">
            <w:pPr>
              <w:widowControl w:val="0"/>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sz w:val="24"/>
                <w:szCs w:val="24"/>
              </w:rPr>
            </w:pPr>
          </w:p>
        </w:tc>
        <w:tc>
          <w:tcPr>
            <w:tcW w:w="9202" w:type="dxa"/>
          </w:tcPr>
          <w:p w14:paraId="308CFF31" w14:textId="77777777" w:rsidR="006F46D5" w:rsidRPr="001818EA" w:rsidRDefault="006F46D5" w:rsidP="00116C1C">
            <w:pPr>
              <w:widowControl w:val="0"/>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sz w:val="24"/>
                <w:szCs w:val="24"/>
              </w:rPr>
            </w:pPr>
            <w:r w:rsidRPr="001818EA">
              <w:rPr>
                <w:rFonts w:ascii="Times New Roman" w:hAnsi="Times New Roman"/>
                <w:sz w:val="24"/>
                <w:szCs w:val="24"/>
              </w:rPr>
              <w:t xml:space="preserve">Задачи, приводящие к графам. Основные понятия теории графов. </w:t>
            </w:r>
          </w:p>
        </w:tc>
        <w:tc>
          <w:tcPr>
            <w:tcW w:w="1082" w:type="dxa"/>
          </w:tcPr>
          <w:p w14:paraId="2C26D28B" w14:textId="77777777" w:rsidR="006F46D5" w:rsidRPr="001818EA" w:rsidRDefault="006F46D5" w:rsidP="00116C1C">
            <w:pPr>
              <w:widowControl w:val="0"/>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sz w:val="24"/>
                <w:szCs w:val="24"/>
              </w:rPr>
            </w:pPr>
          </w:p>
        </w:tc>
        <w:tc>
          <w:tcPr>
            <w:tcW w:w="2592" w:type="dxa"/>
            <w:vMerge/>
          </w:tcPr>
          <w:p w14:paraId="6867ECDE" w14:textId="77777777" w:rsidR="006F46D5" w:rsidRPr="001818EA" w:rsidRDefault="006F46D5" w:rsidP="00116C1C">
            <w:pPr>
              <w:widowControl w:val="0"/>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sz w:val="24"/>
                <w:szCs w:val="24"/>
              </w:rPr>
            </w:pPr>
          </w:p>
        </w:tc>
      </w:tr>
      <w:tr w:rsidR="006F46D5" w:rsidRPr="001818EA" w14:paraId="55075103" w14:textId="77777777" w:rsidTr="0092763C">
        <w:trPr>
          <w:trHeight w:val="20"/>
        </w:trPr>
        <w:tc>
          <w:tcPr>
            <w:tcW w:w="1822" w:type="dxa"/>
            <w:vMerge/>
          </w:tcPr>
          <w:p w14:paraId="1FE2BD21" w14:textId="77777777" w:rsidR="006F46D5" w:rsidRPr="001818EA" w:rsidRDefault="006F46D5" w:rsidP="00116C1C">
            <w:pPr>
              <w:widowControl w:val="0"/>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sz w:val="24"/>
                <w:szCs w:val="24"/>
              </w:rPr>
            </w:pPr>
          </w:p>
        </w:tc>
        <w:tc>
          <w:tcPr>
            <w:tcW w:w="9202" w:type="dxa"/>
          </w:tcPr>
          <w:p w14:paraId="587E5641" w14:textId="77777777" w:rsidR="00AE55B9" w:rsidRPr="001818EA" w:rsidRDefault="006F46D5" w:rsidP="006D116D">
            <w:pPr>
              <w:widowControl w:val="0"/>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sz w:val="24"/>
                <w:szCs w:val="24"/>
              </w:rPr>
            </w:pPr>
            <w:r w:rsidRPr="001818EA">
              <w:rPr>
                <w:rFonts w:ascii="Times New Roman" w:hAnsi="Times New Roman"/>
                <w:sz w:val="24"/>
                <w:szCs w:val="24"/>
              </w:rPr>
              <w:t>Представления о плоском графе. Формула Эйлера. Задача о мостах. Рисование одним росчерком. Деревья. Изображения графов</w:t>
            </w:r>
          </w:p>
        </w:tc>
        <w:tc>
          <w:tcPr>
            <w:tcW w:w="1082" w:type="dxa"/>
          </w:tcPr>
          <w:p w14:paraId="01BFEF75" w14:textId="77777777" w:rsidR="006F46D5" w:rsidRPr="001818EA" w:rsidRDefault="006F46D5" w:rsidP="00116C1C">
            <w:pPr>
              <w:widowControl w:val="0"/>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sz w:val="24"/>
                <w:szCs w:val="24"/>
              </w:rPr>
            </w:pPr>
          </w:p>
        </w:tc>
        <w:tc>
          <w:tcPr>
            <w:tcW w:w="2592" w:type="dxa"/>
            <w:vMerge/>
          </w:tcPr>
          <w:p w14:paraId="3B5207F0" w14:textId="77777777" w:rsidR="006F46D5" w:rsidRPr="001818EA" w:rsidRDefault="006F46D5" w:rsidP="00116C1C">
            <w:pPr>
              <w:widowControl w:val="0"/>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sz w:val="24"/>
                <w:szCs w:val="24"/>
              </w:rPr>
            </w:pPr>
          </w:p>
        </w:tc>
      </w:tr>
      <w:tr w:rsidR="006F46D5" w:rsidRPr="001818EA" w14:paraId="30AD2685" w14:textId="77777777" w:rsidTr="0092763C">
        <w:trPr>
          <w:trHeight w:val="20"/>
        </w:trPr>
        <w:tc>
          <w:tcPr>
            <w:tcW w:w="1822" w:type="dxa"/>
            <w:vMerge w:val="restart"/>
          </w:tcPr>
          <w:p w14:paraId="14BBD43B" w14:textId="77777777" w:rsidR="006F46D5" w:rsidRPr="001818EA" w:rsidRDefault="006F46D5" w:rsidP="00116C1C">
            <w:pPr>
              <w:widowControl w:val="0"/>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sz w:val="24"/>
                <w:szCs w:val="24"/>
              </w:rPr>
            </w:pPr>
            <w:r w:rsidRPr="001818EA">
              <w:rPr>
                <w:rFonts w:ascii="Times New Roman" w:hAnsi="Times New Roman"/>
                <w:b/>
                <w:bCs/>
                <w:sz w:val="24"/>
                <w:szCs w:val="24"/>
              </w:rPr>
              <w:t>Раздел 7</w:t>
            </w:r>
            <w:r w:rsidR="009571A1" w:rsidRPr="001818EA">
              <w:rPr>
                <w:rFonts w:ascii="Times New Roman" w:hAnsi="Times New Roman"/>
                <w:b/>
                <w:bCs/>
                <w:sz w:val="24"/>
                <w:szCs w:val="24"/>
              </w:rPr>
              <w:t>.</w:t>
            </w:r>
          </w:p>
        </w:tc>
        <w:tc>
          <w:tcPr>
            <w:tcW w:w="9202" w:type="dxa"/>
          </w:tcPr>
          <w:p w14:paraId="04C9A3BE" w14:textId="77777777" w:rsidR="006F46D5" w:rsidRPr="001818EA" w:rsidRDefault="006F46D5" w:rsidP="00116C1C">
            <w:pPr>
              <w:widowControl w:val="0"/>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sz w:val="24"/>
                <w:szCs w:val="24"/>
              </w:rPr>
            </w:pPr>
            <w:r w:rsidRPr="001818EA">
              <w:rPr>
                <w:rFonts w:ascii="Times New Roman" w:hAnsi="Times New Roman"/>
                <w:b/>
                <w:bCs/>
                <w:sz w:val="24"/>
                <w:szCs w:val="24"/>
              </w:rPr>
              <w:t>Аналитическая геометрия</w:t>
            </w:r>
          </w:p>
        </w:tc>
        <w:tc>
          <w:tcPr>
            <w:tcW w:w="1082" w:type="dxa"/>
          </w:tcPr>
          <w:p w14:paraId="469B6E5D" w14:textId="77777777" w:rsidR="006F46D5" w:rsidRPr="001818EA" w:rsidRDefault="006F46D5" w:rsidP="00116C1C">
            <w:pPr>
              <w:widowControl w:val="0"/>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sz w:val="24"/>
                <w:szCs w:val="24"/>
              </w:rPr>
            </w:pPr>
            <w:r w:rsidRPr="001818EA">
              <w:rPr>
                <w:rFonts w:ascii="Times New Roman" w:hAnsi="Times New Roman"/>
                <w:b/>
                <w:sz w:val="24"/>
                <w:szCs w:val="24"/>
              </w:rPr>
              <w:t>18</w:t>
            </w:r>
          </w:p>
        </w:tc>
        <w:tc>
          <w:tcPr>
            <w:tcW w:w="2592" w:type="dxa"/>
          </w:tcPr>
          <w:p w14:paraId="53E5C46B" w14:textId="77777777" w:rsidR="006F46D5" w:rsidRPr="001818EA" w:rsidRDefault="006F46D5" w:rsidP="00116C1C">
            <w:pPr>
              <w:widowControl w:val="0"/>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sz w:val="24"/>
                <w:szCs w:val="24"/>
              </w:rPr>
            </w:pPr>
          </w:p>
        </w:tc>
      </w:tr>
      <w:tr w:rsidR="006F46D5" w:rsidRPr="001818EA" w14:paraId="7D9D8EE3" w14:textId="77777777" w:rsidTr="0092763C">
        <w:trPr>
          <w:trHeight w:val="20"/>
        </w:trPr>
        <w:tc>
          <w:tcPr>
            <w:tcW w:w="1822" w:type="dxa"/>
            <w:vMerge/>
          </w:tcPr>
          <w:p w14:paraId="7DAB9A7F" w14:textId="77777777" w:rsidR="006F46D5" w:rsidRPr="001818EA" w:rsidRDefault="006F46D5" w:rsidP="00116C1C">
            <w:pPr>
              <w:widowControl w:val="0"/>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sz w:val="24"/>
                <w:szCs w:val="24"/>
              </w:rPr>
            </w:pPr>
          </w:p>
        </w:tc>
        <w:tc>
          <w:tcPr>
            <w:tcW w:w="9202" w:type="dxa"/>
          </w:tcPr>
          <w:p w14:paraId="3B5306B4" w14:textId="77777777" w:rsidR="006F46D5" w:rsidRPr="001818EA" w:rsidRDefault="006F46D5" w:rsidP="00116C1C">
            <w:pPr>
              <w:widowControl w:val="0"/>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sz w:val="24"/>
                <w:szCs w:val="24"/>
              </w:rPr>
            </w:pPr>
            <w:r w:rsidRPr="001818EA">
              <w:rPr>
                <w:rFonts w:ascii="Times New Roman" w:hAnsi="Times New Roman"/>
                <w:sz w:val="24"/>
                <w:szCs w:val="24"/>
              </w:rPr>
              <w:t>Векторы на плоскости :основные понятия и определения</w:t>
            </w:r>
          </w:p>
        </w:tc>
        <w:tc>
          <w:tcPr>
            <w:tcW w:w="1082" w:type="dxa"/>
          </w:tcPr>
          <w:p w14:paraId="7B34F7EF" w14:textId="77777777" w:rsidR="006F46D5" w:rsidRPr="001818EA" w:rsidRDefault="006F46D5" w:rsidP="00116C1C">
            <w:pPr>
              <w:widowControl w:val="0"/>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sz w:val="24"/>
                <w:szCs w:val="24"/>
              </w:rPr>
            </w:pPr>
          </w:p>
        </w:tc>
        <w:tc>
          <w:tcPr>
            <w:tcW w:w="2592" w:type="dxa"/>
            <w:vMerge w:val="restart"/>
          </w:tcPr>
          <w:p w14:paraId="3A189624" w14:textId="77777777" w:rsidR="006F46D5" w:rsidRPr="001818EA" w:rsidRDefault="006F46D5" w:rsidP="00116C1C">
            <w:pPr>
              <w:widowControl w:val="0"/>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sz w:val="24"/>
                <w:szCs w:val="24"/>
              </w:rPr>
            </w:pPr>
            <w:r w:rsidRPr="001818EA">
              <w:rPr>
                <w:rFonts w:ascii="Times New Roman" w:hAnsi="Times New Roman"/>
                <w:bCs/>
                <w:sz w:val="24"/>
                <w:szCs w:val="24"/>
              </w:rPr>
              <w:t>ПК2.1-2.4</w:t>
            </w:r>
          </w:p>
          <w:p w14:paraId="5C44C8E7" w14:textId="77777777" w:rsidR="006F46D5" w:rsidRPr="001818EA" w:rsidRDefault="006F46D5" w:rsidP="00116C1C">
            <w:pPr>
              <w:widowControl w:val="0"/>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sz w:val="24"/>
                <w:szCs w:val="24"/>
              </w:rPr>
            </w:pPr>
            <w:r w:rsidRPr="001818EA">
              <w:rPr>
                <w:rFonts w:ascii="Times New Roman" w:hAnsi="Times New Roman"/>
                <w:bCs/>
                <w:sz w:val="24"/>
                <w:szCs w:val="24"/>
              </w:rPr>
              <w:t>ОК1-ОК7</w:t>
            </w:r>
          </w:p>
          <w:p w14:paraId="55DC405A" w14:textId="77777777" w:rsidR="006F46D5" w:rsidRPr="001818EA" w:rsidRDefault="006F46D5" w:rsidP="00116C1C">
            <w:pPr>
              <w:widowControl w:val="0"/>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sz w:val="24"/>
                <w:szCs w:val="24"/>
              </w:rPr>
            </w:pPr>
            <w:r w:rsidRPr="001818EA">
              <w:rPr>
                <w:rFonts w:ascii="Times New Roman" w:hAnsi="Times New Roman"/>
                <w:bCs/>
                <w:sz w:val="24"/>
                <w:szCs w:val="24"/>
              </w:rPr>
              <w:t>ОК9-10</w:t>
            </w:r>
          </w:p>
        </w:tc>
      </w:tr>
      <w:tr w:rsidR="006F46D5" w:rsidRPr="001818EA" w14:paraId="242C4562" w14:textId="77777777" w:rsidTr="0092763C">
        <w:trPr>
          <w:trHeight w:val="433"/>
        </w:trPr>
        <w:tc>
          <w:tcPr>
            <w:tcW w:w="1822" w:type="dxa"/>
            <w:vMerge/>
          </w:tcPr>
          <w:p w14:paraId="207FA4A3" w14:textId="77777777" w:rsidR="006F46D5" w:rsidRPr="001818EA" w:rsidRDefault="006F46D5" w:rsidP="00116C1C">
            <w:pPr>
              <w:widowControl w:val="0"/>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sz w:val="24"/>
                <w:szCs w:val="24"/>
              </w:rPr>
            </w:pPr>
          </w:p>
        </w:tc>
        <w:tc>
          <w:tcPr>
            <w:tcW w:w="9202" w:type="dxa"/>
          </w:tcPr>
          <w:p w14:paraId="5BDBB297" w14:textId="77777777" w:rsidR="006F46D5" w:rsidRPr="001818EA" w:rsidRDefault="006F46D5" w:rsidP="00116C1C">
            <w:pPr>
              <w:widowControl w:val="0"/>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sz w:val="24"/>
                <w:szCs w:val="24"/>
              </w:rPr>
            </w:pPr>
            <w:r w:rsidRPr="001818EA">
              <w:rPr>
                <w:rFonts w:ascii="Times New Roman" w:hAnsi="Times New Roman"/>
                <w:sz w:val="24"/>
                <w:szCs w:val="24"/>
              </w:rPr>
              <w:t>Уравнение прямой на плоскости: общее, векторное, каноническое, уравнение в отрезках на осях, с угловым коэффициентом, проходящее через две заданные точки. Пересечение прямых. Угол между прямыми, параллельность и перпендикулярность прямых</w:t>
            </w:r>
          </w:p>
        </w:tc>
        <w:tc>
          <w:tcPr>
            <w:tcW w:w="1082" w:type="dxa"/>
          </w:tcPr>
          <w:p w14:paraId="165F3F99" w14:textId="77777777" w:rsidR="006F46D5" w:rsidRPr="001818EA" w:rsidRDefault="006F46D5" w:rsidP="00116C1C">
            <w:pPr>
              <w:widowControl w:val="0"/>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sz w:val="24"/>
                <w:szCs w:val="24"/>
              </w:rPr>
            </w:pPr>
          </w:p>
        </w:tc>
        <w:tc>
          <w:tcPr>
            <w:tcW w:w="2592" w:type="dxa"/>
            <w:vMerge/>
          </w:tcPr>
          <w:p w14:paraId="5F1783E8" w14:textId="77777777" w:rsidR="006F46D5" w:rsidRPr="001818EA" w:rsidRDefault="006F46D5" w:rsidP="00116C1C">
            <w:pPr>
              <w:widowControl w:val="0"/>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sz w:val="24"/>
                <w:szCs w:val="24"/>
              </w:rPr>
            </w:pPr>
          </w:p>
        </w:tc>
      </w:tr>
      <w:tr w:rsidR="006F46D5" w:rsidRPr="001818EA" w14:paraId="2A0C9D67" w14:textId="77777777" w:rsidTr="0092763C">
        <w:trPr>
          <w:trHeight w:val="70"/>
        </w:trPr>
        <w:tc>
          <w:tcPr>
            <w:tcW w:w="1822" w:type="dxa"/>
            <w:vMerge/>
          </w:tcPr>
          <w:p w14:paraId="516E7BDE" w14:textId="77777777" w:rsidR="006F46D5" w:rsidRPr="001818EA" w:rsidRDefault="006F46D5" w:rsidP="00116C1C">
            <w:pPr>
              <w:widowControl w:val="0"/>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sz w:val="24"/>
                <w:szCs w:val="24"/>
              </w:rPr>
            </w:pPr>
          </w:p>
        </w:tc>
        <w:tc>
          <w:tcPr>
            <w:tcW w:w="9202" w:type="dxa"/>
          </w:tcPr>
          <w:p w14:paraId="1692E77E" w14:textId="77777777" w:rsidR="006F46D5" w:rsidRPr="001818EA" w:rsidRDefault="006F46D5" w:rsidP="00116C1C">
            <w:pPr>
              <w:widowControl w:val="0"/>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sz w:val="24"/>
                <w:szCs w:val="24"/>
              </w:rPr>
            </w:pPr>
            <w:r w:rsidRPr="001818EA">
              <w:rPr>
                <w:rFonts w:ascii="Times New Roman" w:hAnsi="Times New Roman"/>
                <w:sz w:val="24"/>
                <w:szCs w:val="24"/>
              </w:rPr>
              <w:t>Кривые второго порядка: окружность, эллипс, гипербола, парабола</w:t>
            </w:r>
          </w:p>
        </w:tc>
        <w:tc>
          <w:tcPr>
            <w:tcW w:w="1082" w:type="dxa"/>
          </w:tcPr>
          <w:p w14:paraId="1CC77935" w14:textId="77777777" w:rsidR="006F46D5" w:rsidRPr="001818EA" w:rsidRDefault="006F46D5" w:rsidP="00116C1C">
            <w:pPr>
              <w:widowControl w:val="0"/>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sz w:val="24"/>
                <w:szCs w:val="24"/>
              </w:rPr>
            </w:pPr>
          </w:p>
        </w:tc>
        <w:tc>
          <w:tcPr>
            <w:tcW w:w="2592" w:type="dxa"/>
            <w:vMerge/>
          </w:tcPr>
          <w:p w14:paraId="2B81B514" w14:textId="77777777" w:rsidR="006F46D5" w:rsidRPr="001818EA" w:rsidRDefault="006F46D5" w:rsidP="00116C1C">
            <w:pPr>
              <w:widowControl w:val="0"/>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sz w:val="24"/>
                <w:szCs w:val="24"/>
              </w:rPr>
            </w:pPr>
          </w:p>
        </w:tc>
      </w:tr>
      <w:tr w:rsidR="006F46D5" w:rsidRPr="001818EA" w14:paraId="171FF3E3" w14:textId="77777777" w:rsidTr="0092763C">
        <w:trPr>
          <w:trHeight w:val="125"/>
        </w:trPr>
        <w:tc>
          <w:tcPr>
            <w:tcW w:w="1822" w:type="dxa"/>
            <w:vMerge/>
          </w:tcPr>
          <w:p w14:paraId="40FF49CA" w14:textId="77777777" w:rsidR="006F46D5" w:rsidRPr="001818EA" w:rsidRDefault="006F46D5" w:rsidP="00116C1C">
            <w:pPr>
              <w:widowControl w:val="0"/>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sz w:val="24"/>
                <w:szCs w:val="24"/>
              </w:rPr>
            </w:pPr>
          </w:p>
        </w:tc>
        <w:tc>
          <w:tcPr>
            <w:tcW w:w="9202" w:type="dxa"/>
          </w:tcPr>
          <w:p w14:paraId="1CBEAE44" w14:textId="77777777" w:rsidR="006F46D5" w:rsidRPr="001818EA" w:rsidRDefault="006F46D5" w:rsidP="00116C1C">
            <w:pPr>
              <w:widowControl w:val="0"/>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sz w:val="24"/>
                <w:szCs w:val="24"/>
              </w:rPr>
            </w:pPr>
            <w:r w:rsidRPr="001818EA">
              <w:rPr>
                <w:rFonts w:ascii="Times New Roman" w:hAnsi="Times New Roman"/>
                <w:sz w:val="24"/>
                <w:szCs w:val="24"/>
              </w:rPr>
              <w:t>Практическая работа обучающихся: решение прикладных задач</w:t>
            </w:r>
          </w:p>
        </w:tc>
        <w:tc>
          <w:tcPr>
            <w:tcW w:w="1082" w:type="dxa"/>
          </w:tcPr>
          <w:p w14:paraId="5A301F0C" w14:textId="77777777" w:rsidR="006F46D5" w:rsidRPr="001818EA" w:rsidRDefault="006F46D5" w:rsidP="00116C1C">
            <w:pPr>
              <w:widowControl w:val="0"/>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sz w:val="24"/>
                <w:szCs w:val="24"/>
              </w:rPr>
            </w:pPr>
          </w:p>
        </w:tc>
        <w:tc>
          <w:tcPr>
            <w:tcW w:w="2592" w:type="dxa"/>
          </w:tcPr>
          <w:p w14:paraId="0323FFFB" w14:textId="77777777" w:rsidR="006F46D5" w:rsidRPr="001818EA" w:rsidRDefault="006F46D5" w:rsidP="00116C1C">
            <w:pPr>
              <w:widowControl w:val="0"/>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sz w:val="24"/>
                <w:szCs w:val="24"/>
              </w:rPr>
            </w:pPr>
          </w:p>
        </w:tc>
      </w:tr>
      <w:tr w:rsidR="006F46D5" w:rsidRPr="001818EA" w14:paraId="107B5B2D" w14:textId="77777777" w:rsidTr="0092763C">
        <w:trPr>
          <w:trHeight w:val="20"/>
        </w:trPr>
        <w:tc>
          <w:tcPr>
            <w:tcW w:w="1822" w:type="dxa"/>
            <w:vMerge w:val="restart"/>
          </w:tcPr>
          <w:p w14:paraId="3FDC0BAE" w14:textId="77777777" w:rsidR="006F46D5" w:rsidRPr="001818EA" w:rsidRDefault="006F46D5" w:rsidP="00116C1C">
            <w:pPr>
              <w:widowControl w:val="0"/>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sz w:val="24"/>
                <w:szCs w:val="24"/>
              </w:rPr>
            </w:pPr>
            <w:r w:rsidRPr="001818EA">
              <w:rPr>
                <w:rFonts w:ascii="Times New Roman" w:hAnsi="Times New Roman"/>
                <w:b/>
                <w:bCs/>
                <w:sz w:val="24"/>
                <w:szCs w:val="24"/>
              </w:rPr>
              <w:t>Раздел 8</w:t>
            </w:r>
            <w:r w:rsidR="009571A1" w:rsidRPr="001818EA">
              <w:rPr>
                <w:rFonts w:ascii="Times New Roman" w:hAnsi="Times New Roman"/>
                <w:b/>
                <w:bCs/>
                <w:sz w:val="24"/>
                <w:szCs w:val="24"/>
              </w:rPr>
              <w:t>.</w:t>
            </w:r>
          </w:p>
        </w:tc>
        <w:tc>
          <w:tcPr>
            <w:tcW w:w="9202" w:type="dxa"/>
          </w:tcPr>
          <w:p w14:paraId="77B8F63D" w14:textId="77777777" w:rsidR="006F46D5" w:rsidRPr="001818EA" w:rsidRDefault="006F46D5" w:rsidP="00116C1C">
            <w:pPr>
              <w:widowControl w:val="0"/>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sz w:val="24"/>
                <w:szCs w:val="24"/>
              </w:rPr>
            </w:pPr>
            <w:r w:rsidRPr="001818EA">
              <w:rPr>
                <w:rFonts w:ascii="Times New Roman" w:hAnsi="Times New Roman"/>
                <w:b/>
                <w:bCs/>
                <w:sz w:val="24"/>
                <w:szCs w:val="24"/>
              </w:rPr>
              <w:t>Теория вероятностей и математическая статистика</w:t>
            </w:r>
          </w:p>
        </w:tc>
        <w:tc>
          <w:tcPr>
            <w:tcW w:w="1082" w:type="dxa"/>
          </w:tcPr>
          <w:p w14:paraId="0DCB6ECF" w14:textId="77777777" w:rsidR="006F46D5" w:rsidRPr="001818EA" w:rsidRDefault="006F46D5" w:rsidP="00116C1C">
            <w:pPr>
              <w:widowControl w:val="0"/>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sz w:val="24"/>
                <w:szCs w:val="24"/>
              </w:rPr>
            </w:pPr>
            <w:r w:rsidRPr="001818EA">
              <w:rPr>
                <w:rFonts w:ascii="Times New Roman" w:hAnsi="Times New Roman"/>
                <w:b/>
                <w:sz w:val="24"/>
                <w:szCs w:val="24"/>
              </w:rPr>
              <w:t>16</w:t>
            </w:r>
          </w:p>
        </w:tc>
        <w:tc>
          <w:tcPr>
            <w:tcW w:w="2592" w:type="dxa"/>
          </w:tcPr>
          <w:p w14:paraId="5066BD5C" w14:textId="77777777" w:rsidR="006F46D5" w:rsidRPr="001818EA" w:rsidRDefault="006F46D5" w:rsidP="00116C1C">
            <w:pPr>
              <w:widowControl w:val="0"/>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sz w:val="24"/>
                <w:szCs w:val="24"/>
              </w:rPr>
            </w:pPr>
          </w:p>
        </w:tc>
      </w:tr>
      <w:tr w:rsidR="006F46D5" w:rsidRPr="001818EA" w14:paraId="76458799" w14:textId="77777777" w:rsidTr="0092763C">
        <w:trPr>
          <w:trHeight w:val="316"/>
        </w:trPr>
        <w:tc>
          <w:tcPr>
            <w:tcW w:w="1822" w:type="dxa"/>
            <w:vMerge/>
          </w:tcPr>
          <w:p w14:paraId="67657E46" w14:textId="77777777" w:rsidR="006F46D5" w:rsidRPr="001818EA" w:rsidRDefault="006F46D5" w:rsidP="00116C1C">
            <w:pPr>
              <w:widowControl w:val="0"/>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sz w:val="24"/>
                <w:szCs w:val="24"/>
              </w:rPr>
            </w:pPr>
          </w:p>
        </w:tc>
        <w:tc>
          <w:tcPr>
            <w:tcW w:w="9202" w:type="dxa"/>
          </w:tcPr>
          <w:p w14:paraId="3BAA34B9" w14:textId="77777777" w:rsidR="006F46D5" w:rsidRPr="001818EA" w:rsidRDefault="006F46D5" w:rsidP="00116C1C">
            <w:pPr>
              <w:widowControl w:val="0"/>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sz w:val="24"/>
                <w:szCs w:val="24"/>
              </w:rPr>
            </w:pPr>
            <w:r w:rsidRPr="001818EA">
              <w:rPr>
                <w:rFonts w:ascii="Times New Roman" w:hAnsi="Times New Roman"/>
                <w:sz w:val="24"/>
                <w:szCs w:val="24"/>
              </w:rPr>
              <w:t>Элементы комбинаторики. Бином Ньютона. Треугольник Паскаля</w:t>
            </w:r>
          </w:p>
        </w:tc>
        <w:tc>
          <w:tcPr>
            <w:tcW w:w="1082" w:type="dxa"/>
          </w:tcPr>
          <w:p w14:paraId="0BB56943" w14:textId="77777777" w:rsidR="006F46D5" w:rsidRPr="001818EA" w:rsidRDefault="006F46D5" w:rsidP="00116C1C">
            <w:pPr>
              <w:widowControl w:val="0"/>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sz w:val="24"/>
                <w:szCs w:val="24"/>
              </w:rPr>
            </w:pPr>
          </w:p>
        </w:tc>
        <w:tc>
          <w:tcPr>
            <w:tcW w:w="2592" w:type="dxa"/>
            <w:vMerge w:val="restart"/>
          </w:tcPr>
          <w:p w14:paraId="4993F0D4" w14:textId="77777777" w:rsidR="006F46D5" w:rsidRPr="001818EA" w:rsidRDefault="006F46D5" w:rsidP="00116C1C">
            <w:pPr>
              <w:widowControl w:val="0"/>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sz w:val="24"/>
                <w:szCs w:val="24"/>
              </w:rPr>
            </w:pPr>
            <w:r w:rsidRPr="001818EA">
              <w:rPr>
                <w:rFonts w:ascii="Times New Roman" w:hAnsi="Times New Roman"/>
                <w:bCs/>
                <w:sz w:val="24"/>
                <w:szCs w:val="24"/>
              </w:rPr>
              <w:t>ПК2.1-2.4</w:t>
            </w:r>
          </w:p>
          <w:p w14:paraId="4B8AC56A" w14:textId="77777777" w:rsidR="006F46D5" w:rsidRPr="001818EA" w:rsidRDefault="006F46D5" w:rsidP="00116C1C">
            <w:pPr>
              <w:widowControl w:val="0"/>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sz w:val="24"/>
                <w:szCs w:val="24"/>
              </w:rPr>
            </w:pPr>
            <w:r w:rsidRPr="001818EA">
              <w:rPr>
                <w:rFonts w:ascii="Times New Roman" w:hAnsi="Times New Roman"/>
                <w:bCs/>
                <w:sz w:val="24"/>
                <w:szCs w:val="24"/>
              </w:rPr>
              <w:t>ОК1-ОК7</w:t>
            </w:r>
          </w:p>
          <w:p w14:paraId="25C44987" w14:textId="77777777" w:rsidR="006F46D5" w:rsidRPr="001818EA" w:rsidRDefault="006F46D5" w:rsidP="00116C1C">
            <w:pPr>
              <w:widowControl w:val="0"/>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sz w:val="24"/>
                <w:szCs w:val="24"/>
              </w:rPr>
            </w:pPr>
            <w:r w:rsidRPr="001818EA">
              <w:rPr>
                <w:rFonts w:ascii="Times New Roman" w:hAnsi="Times New Roman"/>
                <w:bCs/>
                <w:sz w:val="24"/>
                <w:szCs w:val="24"/>
              </w:rPr>
              <w:t>ОК9-10</w:t>
            </w:r>
          </w:p>
        </w:tc>
      </w:tr>
      <w:tr w:rsidR="006F46D5" w:rsidRPr="001818EA" w14:paraId="778A3E76" w14:textId="77777777" w:rsidTr="0092763C">
        <w:trPr>
          <w:trHeight w:val="20"/>
        </w:trPr>
        <w:tc>
          <w:tcPr>
            <w:tcW w:w="1822" w:type="dxa"/>
            <w:vMerge/>
          </w:tcPr>
          <w:p w14:paraId="646FE454" w14:textId="77777777" w:rsidR="006F46D5" w:rsidRPr="001818EA" w:rsidRDefault="006F46D5" w:rsidP="00116C1C">
            <w:pPr>
              <w:widowControl w:val="0"/>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sz w:val="24"/>
                <w:szCs w:val="24"/>
              </w:rPr>
            </w:pPr>
          </w:p>
        </w:tc>
        <w:tc>
          <w:tcPr>
            <w:tcW w:w="9202" w:type="dxa"/>
          </w:tcPr>
          <w:p w14:paraId="33974C26" w14:textId="77777777" w:rsidR="006F46D5" w:rsidRPr="001818EA" w:rsidRDefault="006F46D5" w:rsidP="00116C1C">
            <w:pPr>
              <w:widowControl w:val="0"/>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sz w:val="24"/>
                <w:szCs w:val="24"/>
              </w:rPr>
            </w:pPr>
            <w:r w:rsidRPr="001818EA">
              <w:rPr>
                <w:rFonts w:ascii="Times New Roman" w:hAnsi="Times New Roman"/>
                <w:sz w:val="24"/>
                <w:szCs w:val="24"/>
              </w:rPr>
              <w:t>Случайные события. Вероятность, частота.</w:t>
            </w:r>
          </w:p>
        </w:tc>
        <w:tc>
          <w:tcPr>
            <w:tcW w:w="1082" w:type="dxa"/>
          </w:tcPr>
          <w:p w14:paraId="4E511B48" w14:textId="77777777" w:rsidR="006F46D5" w:rsidRPr="001818EA" w:rsidRDefault="006F46D5" w:rsidP="00116C1C">
            <w:pPr>
              <w:widowControl w:val="0"/>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sz w:val="24"/>
                <w:szCs w:val="24"/>
              </w:rPr>
            </w:pPr>
          </w:p>
        </w:tc>
        <w:tc>
          <w:tcPr>
            <w:tcW w:w="2592" w:type="dxa"/>
            <w:vMerge/>
          </w:tcPr>
          <w:p w14:paraId="18906BF4" w14:textId="77777777" w:rsidR="006F46D5" w:rsidRPr="001818EA" w:rsidRDefault="006F46D5" w:rsidP="00116C1C">
            <w:pPr>
              <w:widowControl w:val="0"/>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sz w:val="24"/>
                <w:szCs w:val="24"/>
              </w:rPr>
            </w:pPr>
          </w:p>
        </w:tc>
      </w:tr>
      <w:tr w:rsidR="006F46D5" w:rsidRPr="001818EA" w14:paraId="338634D5" w14:textId="77777777" w:rsidTr="0092763C">
        <w:trPr>
          <w:trHeight w:val="20"/>
        </w:trPr>
        <w:tc>
          <w:tcPr>
            <w:tcW w:w="1822" w:type="dxa"/>
            <w:vMerge/>
          </w:tcPr>
          <w:p w14:paraId="0D8B385F" w14:textId="77777777" w:rsidR="006F46D5" w:rsidRPr="001818EA" w:rsidRDefault="006F46D5" w:rsidP="00116C1C">
            <w:pPr>
              <w:widowControl w:val="0"/>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sz w:val="24"/>
                <w:szCs w:val="24"/>
              </w:rPr>
            </w:pPr>
          </w:p>
        </w:tc>
        <w:tc>
          <w:tcPr>
            <w:tcW w:w="9202" w:type="dxa"/>
          </w:tcPr>
          <w:p w14:paraId="30FE3F99" w14:textId="77777777" w:rsidR="006F46D5" w:rsidRPr="001818EA" w:rsidRDefault="006F46D5" w:rsidP="00116C1C">
            <w:pPr>
              <w:widowControl w:val="0"/>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sz w:val="24"/>
                <w:szCs w:val="24"/>
              </w:rPr>
            </w:pPr>
            <w:r w:rsidRPr="001818EA">
              <w:rPr>
                <w:rFonts w:ascii="Times New Roman" w:hAnsi="Times New Roman"/>
                <w:sz w:val="24"/>
                <w:szCs w:val="24"/>
              </w:rPr>
              <w:t>Теорема сложения и умножения вероятностей.</w:t>
            </w:r>
          </w:p>
        </w:tc>
        <w:tc>
          <w:tcPr>
            <w:tcW w:w="1082" w:type="dxa"/>
          </w:tcPr>
          <w:p w14:paraId="24DA9512" w14:textId="77777777" w:rsidR="006F46D5" w:rsidRPr="001818EA" w:rsidRDefault="006F46D5" w:rsidP="00116C1C">
            <w:pPr>
              <w:widowControl w:val="0"/>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sz w:val="24"/>
                <w:szCs w:val="24"/>
              </w:rPr>
            </w:pPr>
          </w:p>
        </w:tc>
        <w:tc>
          <w:tcPr>
            <w:tcW w:w="2592" w:type="dxa"/>
            <w:vMerge/>
          </w:tcPr>
          <w:p w14:paraId="709587C3" w14:textId="77777777" w:rsidR="006F46D5" w:rsidRPr="001818EA" w:rsidRDefault="006F46D5" w:rsidP="00116C1C">
            <w:pPr>
              <w:widowControl w:val="0"/>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sz w:val="24"/>
                <w:szCs w:val="24"/>
              </w:rPr>
            </w:pPr>
          </w:p>
        </w:tc>
      </w:tr>
      <w:tr w:rsidR="006F46D5" w:rsidRPr="001818EA" w14:paraId="4C06D90D" w14:textId="77777777" w:rsidTr="0092763C">
        <w:trPr>
          <w:trHeight w:val="20"/>
        </w:trPr>
        <w:tc>
          <w:tcPr>
            <w:tcW w:w="1822" w:type="dxa"/>
            <w:vMerge/>
          </w:tcPr>
          <w:p w14:paraId="3EA5A5EC" w14:textId="77777777" w:rsidR="006F46D5" w:rsidRPr="001818EA" w:rsidRDefault="006F46D5" w:rsidP="00116C1C">
            <w:pPr>
              <w:widowControl w:val="0"/>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sz w:val="24"/>
                <w:szCs w:val="24"/>
              </w:rPr>
            </w:pPr>
          </w:p>
        </w:tc>
        <w:tc>
          <w:tcPr>
            <w:tcW w:w="9202" w:type="dxa"/>
          </w:tcPr>
          <w:p w14:paraId="73DB20B4" w14:textId="77777777" w:rsidR="006F46D5" w:rsidRPr="001818EA" w:rsidRDefault="006F46D5" w:rsidP="00116C1C">
            <w:pPr>
              <w:widowControl w:val="0"/>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sz w:val="24"/>
                <w:szCs w:val="24"/>
              </w:rPr>
            </w:pPr>
            <w:r w:rsidRPr="001818EA">
              <w:rPr>
                <w:rFonts w:ascii="Times New Roman" w:hAnsi="Times New Roman"/>
                <w:sz w:val="24"/>
                <w:szCs w:val="24"/>
              </w:rPr>
              <w:t>Формула полной вероятности, формула Байеса..</w:t>
            </w:r>
          </w:p>
        </w:tc>
        <w:tc>
          <w:tcPr>
            <w:tcW w:w="1082" w:type="dxa"/>
          </w:tcPr>
          <w:p w14:paraId="38828EA7" w14:textId="77777777" w:rsidR="006F46D5" w:rsidRPr="001818EA" w:rsidRDefault="006F46D5" w:rsidP="00116C1C">
            <w:pPr>
              <w:widowControl w:val="0"/>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sz w:val="24"/>
                <w:szCs w:val="24"/>
              </w:rPr>
            </w:pPr>
          </w:p>
        </w:tc>
        <w:tc>
          <w:tcPr>
            <w:tcW w:w="2592" w:type="dxa"/>
            <w:vMerge/>
          </w:tcPr>
          <w:p w14:paraId="03A780DA" w14:textId="77777777" w:rsidR="006F46D5" w:rsidRPr="001818EA" w:rsidRDefault="006F46D5" w:rsidP="00116C1C">
            <w:pPr>
              <w:widowControl w:val="0"/>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sz w:val="24"/>
                <w:szCs w:val="24"/>
              </w:rPr>
            </w:pPr>
          </w:p>
        </w:tc>
      </w:tr>
      <w:tr w:rsidR="006F46D5" w:rsidRPr="001818EA" w14:paraId="1A30D042" w14:textId="77777777" w:rsidTr="0092763C">
        <w:trPr>
          <w:trHeight w:val="20"/>
        </w:trPr>
        <w:tc>
          <w:tcPr>
            <w:tcW w:w="1822" w:type="dxa"/>
            <w:vMerge/>
          </w:tcPr>
          <w:p w14:paraId="3DC1A7DB" w14:textId="77777777" w:rsidR="006F46D5" w:rsidRPr="001818EA" w:rsidRDefault="006F46D5" w:rsidP="00116C1C">
            <w:pPr>
              <w:widowControl w:val="0"/>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sz w:val="24"/>
                <w:szCs w:val="24"/>
              </w:rPr>
            </w:pPr>
          </w:p>
        </w:tc>
        <w:tc>
          <w:tcPr>
            <w:tcW w:w="9202" w:type="dxa"/>
          </w:tcPr>
          <w:p w14:paraId="4951581F" w14:textId="77777777" w:rsidR="006F46D5" w:rsidRPr="001818EA" w:rsidRDefault="006F46D5" w:rsidP="00116C1C">
            <w:pPr>
              <w:widowControl w:val="0"/>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sz w:val="24"/>
                <w:szCs w:val="24"/>
              </w:rPr>
            </w:pPr>
            <w:r w:rsidRPr="001818EA">
              <w:rPr>
                <w:rFonts w:ascii="Times New Roman" w:hAnsi="Times New Roman"/>
                <w:sz w:val="24"/>
                <w:szCs w:val="24"/>
              </w:rPr>
              <w:t>Повторение испытаний. Формула Бернулли. Наивероятнейшее число наступления событий</w:t>
            </w:r>
          </w:p>
        </w:tc>
        <w:tc>
          <w:tcPr>
            <w:tcW w:w="1082" w:type="dxa"/>
          </w:tcPr>
          <w:p w14:paraId="50AE75C0" w14:textId="77777777" w:rsidR="006F46D5" w:rsidRPr="001818EA" w:rsidRDefault="006F46D5" w:rsidP="00116C1C">
            <w:pPr>
              <w:widowControl w:val="0"/>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sz w:val="24"/>
                <w:szCs w:val="24"/>
              </w:rPr>
            </w:pPr>
          </w:p>
        </w:tc>
        <w:tc>
          <w:tcPr>
            <w:tcW w:w="2592" w:type="dxa"/>
            <w:vMerge/>
          </w:tcPr>
          <w:p w14:paraId="4FE83472" w14:textId="77777777" w:rsidR="006F46D5" w:rsidRPr="001818EA" w:rsidRDefault="006F46D5" w:rsidP="00116C1C">
            <w:pPr>
              <w:widowControl w:val="0"/>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sz w:val="24"/>
                <w:szCs w:val="24"/>
              </w:rPr>
            </w:pPr>
          </w:p>
        </w:tc>
      </w:tr>
      <w:tr w:rsidR="006F46D5" w:rsidRPr="001818EA" w14:paraId="3EE6CFEC" w14:textId="77777777" w:rsidTr="0092763C">
        <w:trPr>
          <w:trHeight w:val="20"/>
        </w:trPr>
        <w:tc>
          <w:tcPr>
            <w:tcW w:w="1822" w:type="dxa"/>
            <w:vMerge/>
          </w:tcPr>
          <w:p w14:paraId="5DB23B75" w14:textId="77777777" w:rsidR="006F46D5" w:rsidRPr="001818EA" w:rsidRDefault="006F46D5" w:rsidP="00116C1C">
            <w:pPr>
              <w:widowControl w:val="0"/>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sz w:val="24"/>
                <w:szCs w:val="24"/>
              </w:rPr>
            </w:pPr>
          </w:p>
        </w:tc>
        <w:tc>
          <w:tcPr>
            <w:tcW w:w="9202" w:type="dxa"/>
          </w:tcPr>
          <w:p w14:paraId="199FDC49" w14:textId="77777777" w:rsidR="006F46D5" w:rsidRPr="001818EA" w:rsidRDefault="006F46D5" w:rsidP="00116C1C">
            <w:pPr>
              <w:widowControl w:val="0"/>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sz w:val="24"/>
                <w:szCs w:val="24"/>
              </w:rPr>
            </w:pPr>
            <w:r w:rsidRPr="001818EA">
              <w:rPr>
                <w:rFonts w:ascii="Times New Roman" w:hAnsi="Times New Roman"/>
                <w:sz w:val="24"/>
                <w:szCs w:val="24"/>
              </w:rPr>
              <w:t>Вариационные ряды распределения. Числовые характеристики вариационных рядов.</w:t>
            </w:r>
          </w:p>
        </w:tc>
        <w:tc>
          <w:tcPr>
            <w:tcW w:w="1082" w:type="dxa"/>
          </w:tcPr>
          <w:p w14:paraId="24D29BC3" w14:textId="77777777" w:rsidR="006F46D5" w:rsidRPr="001818EA" w:rsidRDefault="006F46D5" w:rsidP="00116C1C">
            <w:pPr>
              <w:widowControl w:val="0"/>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sz w:val="24"/>
                <w:szCs w:val="24"/>
              </w:rPr>
            </w:pPr>
          </w:p>
        </w:tc>
        <w:tc>
          <w:tcPr>
            <w:tcW w:w="2592" w:type="dxa"/>
            <w:vMerge/>
          </w:tcPr>
          <w:p w14:paraId="3EAE4701" w14:textId="77777777" w:rsidR="006F46D5" w:rsidRPr="001818EA" w:rsidRDefault="006F46D5" w:rsidP="00116C1C">
            <w:pPr>
              <w:widowControl w:val="0"/>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sz w:val="24"/>
                <w:szCs w:val="24"/>
              </w:rPr>
            </w:pPr>
          </w:p>
        </w:tc>
      </w:tr>
      <w:tr w:rsidR="006F46D5" w:rsidRPr="001818EA" w14:paraId="38C2BB40" w14:textId="77777777" w:rsidTr="0092763C">
        <w:trPr>
          <w:trHeight w:val="20"/>
        </w:trPr>
        <w:tc>
          <w:tcPr>
            <w:tcW w:w="1822" w:type="dxa"/>
            <w:vMerge/>
          </w:tcPr>
          <w:p w14:paraId="37C3736A" w14:textId="77777777" w:rsidR="006F46D5" w:rsidRPr="001818EA" w:rsidRDefault="006F46D5" w:rsidP="00116C1C">
            <w:pPr>
              <w:widowControl w:val="0"/>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sz w:val="24"/>
                <w:szCs w:val="24"/>
              </w:rPr>
            </w:pPr>
          </w:p>
        </w:tc>
        <w:tc>
          <w:tcPr>
            <w:tcW w:w="9202" w:type="dxa"/>
          </w:tcPr>
          <w:p w14:paraId="602F8BD0" w14:textId="77777777" w:rsidR="006F46D5" w:rsidRPr="001818EA" w:rsidRDefault="006F46D5" w:rsidP="00116C1C">
            <w:pPr>
              <w:widowControl w:val="0"/>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sz w:val="24"/>
                <w:szCs w:val="24"/>
              </w:rPr>
            </w:pPr>
            <w:r w:rsidRPr="001818EA">
              <w:rPr>
                <w:rFonts w:ascii="Times New Roman" w:hAnsi="Times New Roman"/>
                <w:sz w:val="24"/>
                <w:szCs w:val="24"/>
              </w:rPr>
              <w:t>Математическое ожидание, дисперсия, мода и медиана</w:t>
            </w:r>
          </w:p>
        </w:tc>
        <w:tc>
          <w:tcPr>
            <w:tcW w:w="1082" w:type="dxa"/>
          </w:tcPr>
          <w:p w14:paraId="1B139065" w14:textId="77777777" w:rsidR="006F46D5" w:rsidRPr="001818EA" w:rsidRDefault="006F46D5" w:rsidP="00116C1C">
            <w:pPr>
              <w:widowControl w:val="0"/>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sz w:val="24"/>
                <w:szCs w:val="24"/>
              </w:rPr>
            </w:pPr>
          </w:p>
        </w:tc>
        <w:tc>
          <w:tcPr>
            <w:tcW w:w="2592" w:type="dxa"/>
            <w:vMerge/>
          </w:tcPr>
          <w:p w14:paraId="58972066" w14:textId="77777777" w:rsidR="006F46D5" w:rsidRPr="001818EA" w:rsidRDefault="006F46D5" w:rsidP="00116C1C">
            <w:pPr>
              <w:widowControl w:val="0"/>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sz w:val="24"/>
                <w:szCs w:val="24"/>
              </w:rPr>
            </w:pPr>
          </w:p>
        </w:tc>
      </w:tr>
      <w:tr w:rsidR="006F46D5" w:rsidRPr="001818EA" w14:paraId="34B1E68D" w14:textId="77777777" w:rsidTr="0092763C">
        <w:trPr>
          <w:trHeight w:val="20"/>
        </w:trPr>
        <w:tc>
          <w:tcPr>
            <w:tcW w:w="1822" w:type="dxa"/>
            <w:vMerge/>
          </w:tcPr>
          <w:p w14:paraId="21966A0F" w14:textId="77777777" w:rsidR="006F46D5" w:rsidRPr="001818EA" w:rsidRDefault="006F46D5" w:rsidP="00116C1C">
            <w:pPr>
              <w:widowControl w:val="0"/>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sz w:val="24"/>
                <w:szCs w:val="24"/>
              </w:rPr>
            </w:pPr>
          </w:p>
        </w:tc>
        <w:tc>
          <w:tcPr>
            <w:tcW w:w="9202" w:type="dxa"/>
          </w:tcPr>
          <w:p w14:paraId="226F72D4" w14:textId="77777777" w:rsidR="006F46D5" w:rsidRPr="001818EA" w:rsidRDefault="006F46D5" w:rsidP="00116C1C">
            <w:pPr>
              <w:widowControl w:val="0"/>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sz w:val="24"/>
                <w:szCs w:val="24"/>
              </w:rPr>
            </w:pPr>
            <w:r w:rsidRPr="001818EA">
              <w:rPr>
                <w:rFonts w:ascii="Times New Roman" w:hAnsi="Times New Roman"/>
                <w:sz w:val="24"/>
                <w:szCs w:val="24"/>
              </w:rPr>
              <w:t>Равномерное распределение. Биномиальный закон распределения. Закон Пуассона.</w:t>
            </w:r>
          </w:p>
        </w:tc>
        <w:tc>
          <w:tcPr>
            <w:tcW w:w="1082" w:type="dxa"/>
          </w:tcPr>
          <w:p w14:paraId="2894FD64" w14:textId="77777777" w:rsidR="006F46D5" w:rsidRPr="001818EA" w:rsidRDefault="006F46D5" w:rsidP="00116C1C">
            <w:pPr>
              <w:widowControl w:val="0"/>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sz w:val="24"/>
                <w:szCs w:val="24"/>
              </w:rPr>
            </w:pPr>
          </w:p>
        </w:tc>
        <w:tc>
          <w:tcPr>
            <w:tcW w:w="2592" w:type="dxa"/>
            <w:vMerge/>
          </w:tcPr>
          <w:p w14:paraId="76C9BF04" w14:textId="77777777" w:rsidR="006F46D5" w:rsidRPr="001818EA" w:rsidRDefault="006F46D5" w:rsidP="00116C1C">
            <w:pPr>
              <w:widowControl w:val="0"/>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sz w:val="24"/>
                <w:szCs w:val="24"/>
              </w:rPr>
            </w:pPr>
          </w:p>
        </w:tc>
      </w:tr>
      <w:tr w:rsidR="006F46D5" w:rsidRPr="001818EA" w14:paraId="50072323" w14:textId="77777777" w:rsidTr="0092763C">
        <w:trPr>
          <w:trHeight w:val="276"/>
        </w:trPr>
        <w:tc>
          <w:tcPr>
            <w:tcW w:w="1822" w:type="dxa"/>
            <w:vMerge/>
          </w:tcPr>
          <w:p w14:paraId="27E690DB" w14:textId="77777777" w:rsidR="006F46D5" w:rsidRPr="001818EA" w:rsidRDefault="006F46D5" w:rsidP="00116C1C">
            <w:pPr>
              <w:widowControl w:val="0"/>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sz w:val="24"/>
                <w:szCs w:val="24"/>
              </w:rPr>
            </w:pPr>
          </w:p>
        </w:tc>
        <w:tc>
          <w:tcPr>
            <w:tcW w:w="9202" w:type="dxa"/>
          </w:tcPr>
          <w:p w14:paraId="534FEF09" w14:textId="77777777" w:rsidR="006F46D5" w:rsidRPr="001818EA" w:rsidRDefault="006F46D5" w:rsidP="00116C1C">
            <w:pPr>
              <w:widowControl w:val="0"/>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sz w:val="24"/>
                <w:szCs w:val="24"/>
              </w:rPr>
            </w:pPr>
            <w:r w:rsidRPr="001818EA">
              <w:rPr>
                <w:rFonts w:ascii="Times New Roman" w:hAnsi="Times New Roman"/>
                <w:sz w:val="24"/>
                <w:szCs w:val="24"/>
              </w:rPr>
              <w:t>Нормальный закон распределения. Функция Лапласса</w:t>
            </w:r>
          </w:p>
        </w:tc>
        <w:tc>
          <w:tcPr>
            <w:tcW w:w="1082" w:type="dxa"/>
          </w:tcPr>
          <w:p w14:paraId="3C91FF11" w14:textId="77777777" w:rsidR="006F46D5" w:rsidRPr="001818EA" w:rsidRDefault="006F46D5" w:rsidP="00116C1C">
            <w:pPr>
              <w:widowControl w:val="0"/>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sz w:val="24"/>
                <w:szCs w:val="24"/>
              </w:rPr>
            </w:pPr>
          </w:p>
        </w:tc>
        <w:tc>
          <w:tcPr>
            <w:tcW w:w="2592" w:type="dxa"/>
            <w:vMerge/>
          </w:tcPr>
          <w:p w14:paraId="47F2FE00" w14:textId="77777777" w:rsidR="006F46D5" w:rsidRPr="001818EA" w:rsidRDefault="006F46D5" w:rsidP="00116C1C">
            <w:pPr>
              <w:widowControl w:val="0"/>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sz w:val="24"/>
                <w:szCs w:val="24"/>
              </w:rPr>
            </w:pPr>
          </w:p>
        </w:tc>
      </w:tr>
      <w:tr w:rsidR="006F46D5" w:rsidRPr="001818EA" w14:paraId="5C0BD2EE" w14:textId="77777777" w:rsidTr="0092763C">
        <w:trPr>
          <w:trHeight w:val="276"/>
        </w:trPr>
        <w:tc>
          <w:tcPr>
            <w:tcW w:w="1822" w:type="dxa"/>
            <w:vMerge/>
          </w:tcPr>
          <w:p w14:paraId="3CDBC716" w14:textId="77777777" w:rsidR="006F46D5" w:rsidRPr="001818EA" w:rsidRDefault="006F46D5" w:rsidP="00116C1C">
            <w:pPr>
              <w:widowControl w:val="0"/>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sz w:val="24"/>
                <w:szCs w:val="24"/>
              </w:rPr>
            </w:pPr>
          </w:p>
        </w:tc>
        <w:tc>
          <w:tcPr>
            <w:tcW w:w="9202" w:type="dxa"/>
          </w:tcPr>
          <w:p w14:paraId="56717ADF" w14:textId="77777777" w:rsidR="006F46D5" w:rsidRPr="001818EA" w:rsidRDefault="006F46D5" w:rsidP="00116C1C">
            <w:pPr>
              <w:widowControl w:val="0"/>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sz w:val="24"/>
                <w:szCs w:val="24"/>
              </w:rPr>
            </w:pPr>
            <w:r w:rsidRPr="001818EA">
              <w:rPr>
                <w:rFonts w:ascii="Times New Roman" w:hAnsi="Times New Roman"/>
                <w:sz w:val="24"/>
                <w:szCs w:val="24"/>
              </w:rPr>
              <w:t>Контрольная работа</w:t>
            </w:r>
          </w:p>
        </w:tc>
        <w:tc>
          <w:tcPr>
            <w:tcW w:w="1082" w:type="dxa"/>
          </w:tcPr>
          <w:p w14:paraId="5A839BB8" w14:textId="77777777" w:rsidR="006F46D5" w:rsidRPr="001818EA" w:rsidRDefault="006F46D5" w:rsidP="00116C1C">
            <w:pPr>
              <w:widowControl w:val="0"/>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sz w:val="24"/>
                <w:szCs w:val="24"/>
              </w:rPr>
            </w:pPr>
          </w:p>
        </w:tc>
        <w:tc>
          <w:tcPr>
            <w:tcW w:w="2592" w:type="dxa"/>
            <w:vMerge/>
          </w:tcPr>
          <w:p w14:paraId="05F9D277" w14:textId="77777777" w:rsidR="006F46D5" w:rsidRPr="001818EA" w:rsidRDefault="006F46D5" w:rsidP="00116C1C">
            <w:pPr>
              <w:widowControl w:val="0"/>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sz w:val="24"/>
                <w:szCs w:val="24"/>
              </w:rPr>
            </w:pPr>
          </w:p>
        </w:tc>
      </w:tr>
      <w:tr w:rsidR="006F46D5" w:rsidRPr="001818EA" w14:paraId="4843BB4A" w14:textId="77777777" w:rsidTr="0092763C">
        <w:trPr>
          <w:trHeight w:val="239"/>
        </w:trPr>
        <w:tc>
          <w:tcPr>
            <w:tcW w:w="1822" w:type="dxa"/>
            <w:vMerge/>
          </w:tcPr>
          <w:p w14:paraId="4CA7DB0A" w14:textId="77777777" w:rsidR="006F46D5" w:rsidRPr="001818EA" w:rsidRDefault="006F46D5" w:rsidP="00116C1C">
            <w:pPr>
              <w:widowControl w:val="0"/>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sz w:val="24"/>
                <w:szCs w:val="24"/>
              </w:rPr>
            </w:pPr>
          </w:p>
        </w:tc>
        <w:tc>
          <w:tcPr>
            <w:tcW w:w="9202" w:type="dxa"/>
          </w:tcPr>
          <w:p w14:paraId="5E8ADBA8" w14:textId="77777777" w:rsidR="006F46D5" w:rsidRPr="001818EA" w:rsidRDefault="006F46D5" w:rsidP="00116C1C">
            <w:pPr>
              <w:widowControl w:val="0"/>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sz w:val="24"/>
                <w:szCs w:val="24"/>
              </w:rPr>
            </w:pPr>
            <w:r w:rsidRPr="001818EA">
              <w:rPr>
                <w:rFonts w:ascii="Times New Roman" w:hAnsi="Times New Roman"/>
                <w:sz w:val="24"/>
                <w:szCs w:val="24"/>
              </w:rPr>
              <w:t>Итоговое повторение, резерв часов</w:t>
            </w:r>
          </w:p>
        </w:tc>
        <w:tc>
          <w:tcPr>
            <w:tcW w:w="1082" w:type="dxa"/>
          </w:tcPr>
          <w:p w14:paraId="1019B1BF" w14:textId="77777777" w:rsidR="006F46D5" w:rsidRPr="001818EA" w:rsidRDefault="006F46D5" w:rsidP="00116C1C">
            <w:pPr>
              <w:widowControl w:val="0"/>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sz w:val="24"/>
                <w:szCs w:val="24"/>
              </w:rPr>
            </w:pPr>
            <w:r w:rsidRPr="001818EA">
              <w:rPr>
                <w:rFonts w:ascii="Times New Roman" w:hAnsi="Times New Roman"/>
                <w:b/>
                <w:sz w:val="24"/>
                <w:szCs w:val="24"/>
              </w:rPr>
              <w:t>8</w:t>
            </w:r>
          </w:p>
        </w:tc>
        <w:tc>
          <w:tcPr>
            <w:tcW w:w="2592" w:type="dxa"/>
            <w:vMerge/>
          </w:tcPr>
          <w:p w14:paraId="44C4AD93" w14:textId="77777777" w:rsidR="006F46D5" w:rsidRPr="001818EA" w:rsidRDefault="006F46D5" w:rsidP="00116C1C">
            <w:pPr>
              <w:widowControl w:val="0"/>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sz w:val="24"/>
                <w:szCs w:val="24"/>
              </w:rPr>
            </w:pPr>
          </w:p>
        </w:tc>
      </w:tr>
      <w:tr w:rsidR="006F46D5" w:rsidRPr="001818EA" w14:paraId="4A909118" w14:textId="77777777" w:rsidTr="0092763C">
        <w:trPr>
          <w:trHeight w:val="20"/>
        </w:trPr>
        <w:tc>
          <w:tcPr>
            <w:tcW w:w="1822" w:type="dxa"/>
            <w:vMerge/>
          </w:tcPr>
          <w:p w14:paraId="6974EC62" w14:textId="77777777" w:rsidR="006F46D5" w:rsidRPr="001818EA" w:rsidRDefault="006F46D5" w:rsidP="00116C1C">
            <w:pPr>
              <w:widowControl w:val="0"/>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sz w:val="24"/>
                <w:szCs w:val="24"/>
              </w:rPr>
            </w:pPr>
          </w:p>
        </w:tc>
        <w:tc>
          <w:tcPr>
            <w:tcW w:w="9202" w:type="dxa"/>
          </w:tcPr>
          <w:p w14:paraId="459D5806" w14:textId="77777777" w:rsidR="006F46D5" w:rsidRPr="001818EA" w:rsidRDefault="006F46D5" w:rsidP="00116C1C">
            <w:pPr>
              <w:widowControl w:val="0"/>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sz w:val="24"/>
                <w:szCs w:val="24"/>
              </w:rPr>
            </w:pPr>
            <w:r w:rsidRPr="001818EA">
              <w:rPr>
                <w:rFonts w:ascii="Times New Roman" w:hAnsi="Times New Roman"/>
                <w:sz w:val="24"/>
                <w:szCs w:val="24"/>
              </w:rPr>
              <w:t>Практическая работа обучающихся: создание интерактивных плакатов по данной теме, составление задач с практическим содержанием,  работа в exel со статистическими данными</w:t>
            </w:r>
          </w:p>
        </w:tc>
        <w:tc>
          <w:tcPr>
            <w:tcW w:w="1082" w:type="dxa"/>
          </w:tcPr>
          <w:p w14:paraId="4046B1A6" w14:textId="77777777" w:rsidR="006F46D5" w:rsidRPr="001818EA" w:rsidRDefault="006F46D5" w:rsidP="00116C1C">
            <w:pPr>
              <w:widowControl w:val="0"/>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sz w:val="24"/>
                <w:szCs w:val="24"/>
              </w:rPr>
            </w:pPr>
          </w:p>
        </w:tc>
        <w:tc>
          <w:tcPr>
            <w:tcW w:w="2592" w:type="dxa"/>
            <w:vMerge/>
          </w:tcPr>
          <w:p w14:paraId="731A147A" w14:textId="77777777" w:rsidR="006F46D5" w:rsidRPr="001818EA" w:rsidRDefault="006F46D5" w:rsidP="00116C1C">
            <w:pPr>
              <w:widowControl w:val="0"/>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sz w:val="24"/>
                <w:szCs w:val="24"/>
              </w:rPr>
            </w:pPr>
          </w:p>
        </w:tc>
      </w:tr>
      <w:tr w:rsidR="002E507D" w:rsidRPr="001818EA" w14:paraId="20F4439B" w14:textId="77777777" w:rsidTr="0092763C">
        <w:trPr>
          <w:trHeight w:val="20"/>
        </w:trPr>
        <w:tc>
          <w:tcPr>
            <w:tcW w:w="11024" w:type="dxa"/>
            <w:gridSpan w:val="2"/>
          </w:tcPr>
          <w:p w14:paraId="271B1A77" w14:textId="77777777" w:rsidR="002E507D" w:rsidRPr="001818EA" w:rsidRDefault="002E507D" w:rsidP="00116C1C">
            <w:pPr>
              <w:widowControl w:val="0"/>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sz w:val="24"/>
                <w:szCs w:val="24"/>
              </w:rPr>
            </w:pPr>
            <w:r w:rsidRPr="001818EA">
              <w:rPr>
                <w:rFonts w:ascii="Times New Roman" w:hAnsi="Times New Roman"/>
                <w:b/>
                <w:bCs/>
                <w:sz w:val="24"/>
                <w:szCs w:val="24"/>
              </w:rPr>
              <w:t>Промежуточная аттестация (экзамен)</w:t>
            </w:r>
          </w:p>
        </w:tc>
        <w:tc>
          <w:tcPr>
            <w:tcW w:w="1082" w:type="dxa"/>
          </w:tcPr>
          <w:p w14:paraId="55D30B6A" w14:textId="77777777" w:rsidR="002E507D" w:rsidRPr="001818EA" w:rsidRDefault="002E507D" w:rsidP="00116C1C">
            <w:pPr>
              <w:widowControl w:val="0"/>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sz w:val="24"/>
                <w:szCs w:val="24"/>
              </w:rPr>
            </w:pPr>
          </w:p>
        </w:tc>
        <w:tc>
          <w:tcPr>
            <w:tcW w:w="2592" w:type="dxa"/>
          </w:tcPr>
          <w:p w14:paraId="1C69C697" w14:textId="77777777" w:rsidR="002E507D" w:rsidRPr="001818EA" w:rsidRDefault="002E507D" w:rsidP="00116C1C">
            <w:pPr>
              <w:widowControl w:val="0"/>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sz w:val="24"/>
                <w:szCs w:val="24"/>
              </w:rPr>
            </w:pPr>
          </w:p>
        </w:tc>
      </w:tr>
      <w:tr w:rsidR="002E507D" w:rsidRPr="001818EA" w14:paraId="2C3CF65E" w14:textId="77777777" w:rsidTr="0092763C">
        <w:trPr>
          <w:trHeight w:val="20"/>
        </w:trPr>
        <w:tc>
          <w:tcPr>
            <w:tcW w:w="11024" w:type="dxa"/>
            <w:gridSpan w:val="2"/>
          </w:tcPr>
          <w:p w14:paraId="55D2665A" w14:textId="77777777" w:rsidR="002E507D" w:rsidRPr="001818EA" w:rsidRDefault="002E507D" w:rsidP="00116C1C">
            <w:pPr>
              <w:widowControl w:val="0"/>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sz w:val="24"/>
                <w:szCs w:val="24"/>
              </w:rPr>
            </w:pPr>
            <w:r w:rsidRPr="001818EA">
              <w:rPr>
                <w:rFonts w:ascii="Times New Roman" w:hAnsi="Times New Roman"/>
                <w:sz w:val="24"/>
                <w:szCs w:val="24"/>
              </w:rPr>
              <w:t>Всего:</w:t>
            </w:r>
          </w:p>
        </w:tc>
        <w:tc>
          <w:tcPr>
            <w:tcW w:w="1082" w:type="dxa"/>
          </w:tcPr>
          <w:p w14:paraId="03AD6AC2" w14:textId="77777777" w:rsidR="002E507D" w:rsidRPr="001818EA" w:rsidRDefault="002E507D" w:rsidP="00116C1C">
            <w:pPr>
              <w:widowControl w:val="0"/>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sz w:val="24"/>
                <w:szCs w:val="24"/>
              </w:rPr>
            </w:pPr>
            <w:r w:rsidRPr="001818EA">
              <w:rPr>
                <w:rFonts w:ascii="Times New Roman" w:hAnsi="Times New Roman"/>
                <w:b/>
                <w:sz w:val="24"/>
                <w:szCs w:val="24"/>
              </w:rPr>
              <w:t>110</w:t>
            </w:r>
          </w:p>
        </w:tc>
        <w:tc>
          <w:tcPr>
            <w:tcW w:w="2592" w:type="dxa"/>
          </w:tcPr>
          <w:p w14:paraId="2EE542B5" w14:textId="77777777" w:rsidR="002E507D" w:rsidRPr="001818EA" w:rsidRDefault="002E507D" w:rsidP="00116C1C">
            <w:pPr>
              <w:widowControl w:val="0"/>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sz w:val="24"/>
                <w:szCs w:val="24"/>
              </w:rPr>
            </w:pPr>
          </w:p>
        </w:tc>
      </w:tr>
    </w:tbl>
    <w:p w14:paraId="39C43B1B" w14:textId="77777777" w:rsidR="003800AF" w:rsidRPr="001818EA" w:rsidRDefault="003800AF" w:rsidP="00116C1C">
      <w:pPr>
        <w:widowControl w:val="0"/>
        <w:spacing w:after="0" w:line="240" w:lineRule="auto"/>
        <w:ind w:firstLine="567"/>
        <w:jc w:val="both"/>
        <w:rPr>
          <w:rFonts w:ascii="Times New Roman" w:hAnsi="Times New Roman"/>
          <w:sz w:val="24"/>
          <w:szCs w:val="24"/>
        </w:rPr>
        <w:sectPr w:rsidR="003800AF" w:rsidRPr="001818EA" w:rsidSect="00081B42">
          <w:pgSz w:w="16840" w:h="11907" w:orient="landscape"/>
          <w:pgMar w:top="851" w:right="849" w:bottom="851" w:left="1418" w:header="709" w:footer="709" w:gutter="0"/>
          <w:cols w:space="720"/>
        </w:sectPr>
      </w:pPr>
    </w:p>
    <w:p w14:paraId="381C552C" w14:textId="77777777" w:rsidR="003800AF" w:rsidRPr="001818EA" w:rsidRDefault="003800AF" w:rsidP="00F94354">
      <w:pPr>
        <w:widowControl w:val="0"/>
        <w:spacing w:after="0" w:line="240" w:lineRule="auto"/>
        <w:ind w:firstLine="567"/>
        <w:jc w:val="center"/>
        <w:outlineLvl w:val="0"/>
        <w:rPr>
          <w:rFonts w:ascii="Times New Roman" w:hAnsi="Times New Roman"/>
          <w:b/>
          <w:sz w:val="24"/>
          <w:szCs w:val="24"/>
        </w:rPr>
      </w:pPr>
      <w:r w:rsidRPr="001818EA">
        <w:rPr>
          <w:rFonts w:ascii="Times New Roman" w:hAnsi="Times New Roman"/>
          <w:b/>
          <w:sz w:val="24"/>
          <w:szCs w:val="24"/>
        </w:rPr>
        <w:lastRenderedPageBreak/>
        <w:t xml:space="preserve">3. </w:t>
      </w:r>
      <w:r w:rsidR="00F12761" w:rsidRPr="001818EA">
        <w:rPr>
          <w:rFonts w:ascii="Times New Roman" w:hAnsi="Times New Roman"/>
          <w:b/>
          <w:sz w:val="24"/>
          <w:szCs w:val="24"/>
        </w:rPr>
        <w:t xml:space="preserve"> УСЛОВИЯ РЕАЛИЗАЦИИ ПРОГРАММЫ УЧЕБНОЙ ДИСЦИПЛИНЫ</w:t>
      </w:r>
      <w:r w:rsidR="008E0469" w:rsidRPr="001818EA">
        <w:rPr>
          <w:rFonts w:ascii="Times New Roman" w:hAnsi="Times New Roman"/>
          <w:b/>
          <w:sz w:val="24"/>
          <w:szCs w:val="24"/>
        </w:rPr>
        <w:t xml:space="preserve">  «ЕН.</w:t>
      </w:r>
      <w:r w:rsidR="0092763C" w:rsidRPr="001818EA">
        <w:rPr>
          <w:rFonts w:ascii="Times New Roman" w:hAnsi="Times New Roman"/>
          <w:b/>
          <w:sz w:val="24"/>
          <w:szCs w:val="24"/>
        </w:rPr>
        <w:t>01</w:t>
      </w:r>
      <w:r w:rsidR="008E0469" w:rsidRPr="001818EA">
        <w:rPr>
          <w:rFonts w:ascii="Times New Roman" w:hAnsi="Times New Roman"/>
          <w:b/>
          <w:sz w:val="24"/>
          <w:szCs w:val="24"/>
        </w:rPr>
        <w:t xml:space="preserve"> МАТЕМАТИКА»</w:t>
      </w:r>
    </w:p>
    <w:p w14:paraId="31FC5513" w14:textId="77777777" w:rsidR="0092763C" w:rsidRPr="001818EA" w:rsidRDefault="0092763C" w:rsidP="00116C1C">
      <w:pPr>
        <w:widowControl w:val="0"/>
        <w:spacing w:after="0" w:line="240" w:lineRule="auto"/>
        <w:ind w:firstLine="709"/>
        <w:jc w:val="both"/>
        <w:rPr>
          <w:rFonts w:ascii="Times New Roman" w:hAnsi="Times New Roman"/>
          <w:b/>
          <w:bCs/>
          <w:sz w:val="24"/>
          <w:szCs w:val="24"/>
        </w:rPr>
      </w:pPr>
      <w:r w:rsidRPr="001818EA">
        <w:rPr>
          <w:rFonts w:ascii="Times New Roman" w:hAnsi="Times New Roman"/>
          <w:b/>
          <w:bCs/>
          <w:sz w:val="24"/>
          <w:szCs w:val="24"/>
        </w:rPr>
        <w:t>3.1. Для реализации программы учебной дисциплины должны быть предусмотрены следующие специальные помещения:</w:t>
      </w:r>
    </w:p>
    <w:p w14:paraId="38587672" w14:textId="77777777" w:rsidR="0092763C" w:rsidRPr="001818EA" w:rsidRDefault="0092763C" w:rsidP="00F94354">
      <w:pPr>
        <w:widowControl w:val="0"/>
        <w:autoSpaceDE w:val="0"/>
        <w:autoSpaceDN w:val="0"/>
        <w:adjustRightInd w:val="0"/>
        <w:spacing w:after="0" w:line="240" w:lineRule="auto"/>
        <w:ind w:firstLine="709"/>
        <w:jc w:val="both"/>
        <w:outlineLvl w:val="0"/>
        <w:rPr>
          <w:rFonts w:ascii="Times New Roman" w:hAnsi="Times New Roman"/>
          <w:b/>
          <w:sz w:val="24"/>
          <w:szCs w:val="24"/>
          <w:lang w:eastAsia="en-US"/>
        </w:rPr>
      </w:pPr>
      <w:r w:rsidRPr="001818EA">
        <w:rPr>
          <w:rFonts w:ascii="Times New Roman" w:hAnsi="Times New Roman"/>
          <w:bCs/>
          <w:sz w:val="24"/>
          <w:szCs w:val="24"/>
        </w:rPr>
        <w:t xml:space="preserve">Кабинет </w:t>
      </w:r>
      <w:r w:rsidR="00640319" w:rsidRPr="001818EA">
        <w:rPr>
          <w:rFonts w:ascii="Times New Roman" w:hAnsi="Times New Roman"/>
          <w:b/>
          <w:bCs/>
          <w:i/>
          <w:sz w:val="24"/>
          <w:szCs w:val="24"/>
        </w:rPr>
        <w:t>математики</w:t>
      </w:r>
      <w:r w:rsidRPr="001818EA">
        <w:rPr>
          <w:rFonts w:ascii="Times New Roman" w:hAnsi="Times New Roman"/>
          <w:b/>
          <w:sz w:val="24"/>
          <w:szCs w:val="24"/>
          <w:lang w:eastAsia="en-US"/>
        </w:rPr>
        <w:t>,</w:t>
      </w:r>
    </w:p>
    <w:p w14:paraId="34C4C443" w14:textId="77777777" w:rsidR="00DB436B" w:rsidRPr="001818EA" w:rsidRDefault="0092763C" w:rsidP="00116C1C">
      <w:pPr>
        <w:widowControl w:val="0"/>
        <w:spacing w:after="0" w:line="240" w:lineRule="auto"/>
        <w:jc w:val="both"/>
        <w:rPr>
          <w:rFonts w:ascii="Times New Roman" w:hAnsi="Times New Roman"/>
          <w:bCs/>
          <w:sz w:val="24"/>
          <w:szCs w:val="24"/>
          <w:lang w:eastAsia="en-US"/>
        </w:rPr>
      </w:pPr>
      <w:r w:rsidRPr="001818EA">
        <w:rPr>
          <w:rFonts w:ascii="Times New Roman" w:hAnsi="Times New Roman"/>
          <w:sz w:val="24"/>
          <w:szCs w:val="24"/>
          <w:lang w:eastAsia="en-US"/>
        </w:rPr>
        <w:t>оснащенный о</w:t>
      </w:r>
      <w:r w:rsidRPr="001818EA">
        <w:rPr>
          <w:rFonts w:ascii="Times New Roman" w:hAnsi="Times New Roman"/>
          <w:bCs/>
          <w:sz w:val="24"/>
          <w:szCs w:val="24"/>
          <w:lang w:eastAsia="en-US"/>
        </w:rPr>
        <w:t xml:space="preserve">борудованием: </w:t>
      </w:r>
    </w:p>
    <w:p w14:paraId="7BAA17CD" w14:textId="77777777" w:rsidR="00DB436B" w:rsidRPr="001818EA" w:rsidRDefault="00DB436B" w:rsidP="00116C1C">
      <w:pPr>
        <w:widowControl w:val="0"/>
        <w:spacing w:after="0" w:line="240" w:lineRule="auto"/>
        <w:jc w:val="both"/>
        <w:rPr>
          <w:rFonts w:ascii="Times New Roman" w:hAnsi="Times New Roman"/>
          <w:bCs/>
          <w:sz w:val="24"/>
          <w:szCs w:val="24"/>
        </w:rPr>
      </w:pPr>
      <w:r w:rsidRPr="001818EA">
        <w:rPr>
          <w:rFonts w:ascii="Times New Roman" w:hAnsi="Times New Roman"/>
          <w:bCs/>
          <w:sz w:val="24"/>
          <w:szCs w:val="24"/>
        </w:rPr>
        <w:t>•</w:t>
      </w:r>
      <w:r w:rsidRPr="001818EA">
        <w:rPr>
          <w:rFonts w:ascii="Times New Roman" w:hAnsi="Times New Roman"/>
          <w:bCs/>
          <w:sz w:val="24"/>
          <w:szCs w:val="24"/>
        </w:rPr>
        <w:tab/>
        <w:t>посадочные места по количеству обучающихся;</w:t>
      </w:r>
    </w:p>
    <w:p w14:paraId="47600F07" w14:textId="77777777" w:rsidR="00DB436B" w:rsidRPr="001818EA" w:rsidRDefault="00DB436B" w:rsidP="00116C1C">
      <w:pPr>
        <w:widowControl w:val="0"/>
        <w:spacing w:after="0" w:line="240" w:lineRule="auto"/>
        <w:jc w:val="both"/>
        <w:rPr>
          <w:rFonts w:ascii="Times New Roman" w:hAnsi="Times New Roman"/>
          <w:bCs/>
          <w:sz w:val="24"/>
          <w:szCs w:val="24"/>
        </w:rPr>
      </w:pPr>
      <w:r w:rsidRPr="001818EA">
        <w:rPr>
          <w:rFonts w:ascii="Times New Roman" w:hAnsi="Times New Roman"/>
          <w:bCs/>
          <w:sz w:val="24"/>
          <w:szCs w:val="24"/>
        </w:rPr>
        <w:t>•</w:t>
      </w:r>
      <w:r w:rsidRPr="001818EA">
        <w:rPr>
          <w:rFonts w:ascii="Times New Roman" w:hAnsi="Times New Roman"/>
          <w:bCs/>
          <w:sz w:val="24"/>
          <w:szCs w:val="24"/>
        </w:rPr>
        <w:tab/>
        <w:t>рабочее место преподавателя;</w:t>
      </w:r>
    </w:p>
    <w:p w14:paraId="4B2D6D9D" w14:textId="77777777" w:rsidR="00DB436B" w:rsidRPr="001818EA" w:rsidRDefault="00DB436B" w:rsidP="00116C1C">
      <w:pPr>
        <w:widowControl w:val="0"/>
        <w:spacing w:after="0" w:line="240" w:lineRule="auto"/>
        <w:jc w:val="both"/>
        <w:rPr>
          <w:rFonts w:ascii="Times New Roman" w:hAnsi="Times New Roman"/>
          <w:bCs/>
          <w:sz w:val="24"/>
          <w:szCs w:val="24"/>
        </w:rPr>
      </w:pPr>
      <w:r w:rsidRPr="001818EA">
        <w:rPr>
          <w:rFonts w:ascii="Times New Roman" w:hAnsi="Times New Roman"/>
          <w:bCs/>
          <w:sz w:val="24"/>
          <w:szCs w:val="24"/>
        </w:rPr>
        <w:t>•</w:t>
      </w:r>
      <w:r w:rsidRPr="001818EA">
        <w:rPr>
          <w:rFonts w:ascii="Times New Roman" w:hAnsi="Times New Roman"/>
          <w:bCs/>
          <w:sz w:val="24"/>
          <w:szCs w:val="24"/>
        </w:rPr>
        <w:tab/>
        <w:t>информационные стенды;</w:t>
      </w:r>
    </w:p>
    <w:p w14:paraId="28D2F35B" w14:textId="77777777" w:rsidR="00DB436B" w:rsidRPr="001818EA" w:rsidRDefault="00DB436B" w:rsidP="00116C1C">
      <w:pPr>
        <w:widowControl w:val="0"/>
        <w:spacing w:after="0" w:line="240" w:lineRule="auto"/>
        <w:jc w:val="both"/>
        <w:rPr>
          <w:rFonts w:ascii="Times New Roman" w:hAnsi="Times New Roman"/>
          <w:bCs/>
          <w:sz w:val="24"/>
          <w:szCs w:val="24"/>
        </w:rPr>
      </w:pPr>
      <w:r w:rsidRPr="001818EA">
        <w:rPr>
          <w:rFonts w:ascii="Times New Roman" w:hAnsi="Times New Roman"/>
          <w:bCs/>
          <w:sz w:val="24"/>
          <w:szCs w:val="24"/>
        </w:rPr>
        <w:t>•</w:t>
      </w:r>
      <w:r w:rsidRPr="001818EA">
        <w:rPr>
          <w:rFonts w:ascii="Times New Roman" w:hAnsi="Times New Roman"/>
          <w:bCs/>
          <w:sz w:val="24"/>
          <w:szCs w:val="24"/>
        </w:rPr>
        <w:tab/>
        <w:t>комплект чертежных инструментов для черчения на доске;</w:t>
      </w:r>
    </w:p>
    <w:p w14:paraId="3FCEC34C" w14:textId="77777777" w:rsidR="00DB436B" w:rsidRPr="001818EA" w:rsidRDefault="00DB436B" w:rsidP="00116C1C">
      <w:pPr>
        <w:widowControl w:val="0"/>
        <w:spacing w:after="0" w:line="240" w:lineRule="auto"/>
        <w:jc w:val="both"/>
        <w:rPr>
          <w:rFonts w:ascii="Times New Roman" w:hAnsi="Times New Roman"/>
          <w:bCs/>
          <w:sz w:val="24"/>
          <w:szCs w:val="24"/>
        </w:rPr>
      </w:pPr>
      <w:r w:rsidRPr="001818EA">
        <w:rPr>
          <w:rFonts w:ascii="Times New Roman" w:hAnsi="Times New Roman"/>
          <w:bCs/>
          <w:sz w:val="24"/>
          <w:szCs w:val="24"/>
        </w:rPr>
        <w:t>•</w:t>
      </w:r>
      <w:r w:rsidRPr="001818EA">
        <w:rPr>
          <w:rFonts w:ascii="Times New Roman" w:hAnsi="Times New Roman"/>
          <w:bCs/>
          <w:sz w:val="24"/>
          <w:szCs w:val="24"/>
        </w:rPr>
        <w:tab/>
        <w:t>модели пространственных тел и конструкторы геометрических фигур</w:t>
      </w:r>
    </w:p>
    <w:p w14:paraId="7A272142" w14:textId="77777777" w:rsidR="0092763C" w:rsidRPr="001818EA" w:rsidRDefault="00DB436B" w:rsidP="00116C1C">
      <w:pPr>
        <w:widowControl w:val="0"/>
        <w:spacing w:after="0" w:line="240" w:lineRule="auto"/>
        <w:jc w:val="both"/>
        <w:rPr>
          <w:rFonts w:ascii="Times New Roman" w:hAnsi="Times New Roman"/>
          <w:bCs/>
          <w:sz w:val="24"/>
          <w:szCs w:val="24"/>
        </w:rPr>
      </w:pPr>
      <w:r w:rsidRPr="001818EA">
        <w:rPr>
          <w:rFonts w:ascii="Times New Roman" w:hAnsi="Times New Roman"/>
          <w:bCs/>
          <w:sz w:val="24"/>
          <w:szCs w:val="24"/>
        </w:rPr>
        <w:t>•</w:t>
      </w:r>
      <w:r w:rsidRPr="001818EA">
        <w:rPr>
          <w:rFonts w:ascii="Times New Roman" w:hAnsi="Times New Roman"/>
          <w:bCs/>
          <w:sz w:val="24"/>
          <w:szCs w:val="24"/>
        </w:rPr>
        <w:tab/>
        <w:t>наглядные пособия (комплекты учебных таблиц, плакатов, портретов выдающихся ученых-математиков и др.)</w:t>
      </w:r>
      <w:r w:rsidR="0092763C" w:rsidRPr="001818EA">
        <w:rPr>
          <w:rFonts w:ascii="Times New Roman" w:hAnsi="Times New Roman"/>
          <w:bCs/>
          <w:sz w:val="24"/>
          <w:szCs w:val="24"/>
        </w:rPr>
        <w:t>;</w:t>
      </w:r>
    </w:p>
    <w:p w14:paraId="4A33DB56" w14:textId="77777777" w:rsidR="0092763C" w:rsidRPr="001818EA" w:rsidRDefault="0092763C" w:rsidP="00116C1C">
      <w:pPr>
        <w:widowControl w:val="0"/>
        <w:spacing w:after="0" w:line="240" w:lineRule="auto"/>
        <w:ind w:firstLine="709"/>
        <w:jc w:val="both"/>
        <w:rPr>
          <w:rFonts w:ascii="Times New Roman" w:hAnsi="Times New Roman"/>
          <w:sz w:val="24"/>
          <w:szCs w:val="24"/>
          <w:lang w:eastAsia="en-US"/>
        </w:rPr>
      </w:pPr>
      <w:r w:rsidRPr="001818EA">
        <w:rPr>
          <w:rFonts w:ascii="Times New Roman" w:hAnsi="Times New Roman"/>
          <w:sz w:val="24"/>
          <w:szCs w:val="24"/>
          <w:lang w:eastAsia="en-US"/>
        </w:rPr>
        <w:t>т</w:t>
      </w:r>
      <w:r w:rsidRPr="001818EA">
        <w:rPr>
          <w:rFonts w:ascii="Times New Roman" w:hAnsi="Times New Roman"/>
          <w:bCs/>
          <w:sz w:val="24"/>
          <w:szCs w:val="24"/>
          <w:lang w:eastAsia="en-US"/>
        </w:rPr>
        <w:t xml:space="preserve">ехническими средствами обучения: </w:t>
      </w:r>
      <w:r w:rsidRPr="001818EA">
        <w:rPr>
          <w:rFonts w:ascii="Times New Roman" w:hAnsi="Times New Roman"/>
          <w:bCs/>
          <w:sz w:val="24"/>
          <w:szCs w:val="24"/>
        </w:rPr>
        <w:t>персональный компьютер с лицензионным программным обеспечением, мультмедиапроектор, экран, лазерная указка.</w:t>
      </w:r>
    </w:p>
    <w:p w14:paraId="42723D8C" w14:textId="77777777" w:rsidR="0092763C" w:rsidRPr="001818EA" w:rsidRDefault="0092763C" w:rsidP="00116C1C">
      <w:pPr>
        <w:widowControl w:val="0"/>
        <w:spacing w:after="0" w:line="240" w:lineRule="auto"/>
        <w:ind w:firstLine="709"/>
        <w:jc w:val="both"/>
        <w:rPr>
          <w:rFonts w:ascii="Times New Roman" w:hAnsi="Times New Roman"/>
          <w:sz w:val="24"/>
          <w:szCs w:val="24"/>
          <w:lang w:eastAsia="en-US"/>
        </w:rPr>
      </w:pPr>
    </w:p>
    <w:p w14:paraId="33AFEC64" w14:textId="77777777" w:rsidR="0092763C" w:rsidRPr="001818EA" w:rsidRDefault="0092763C" w:rsidP="00116C1C">
      <w:pPr>
        <w:widowControl w:val="0"/>
        <w:spacing w:after="0" w:line="240" w:lineRule="auto"/>
        <w:ind w:firstLine="709"/>
        <w:jc w:val="both"/>
        <w:rPr>
          <w:rFonts w:ascii="Times New Roman" w:hAnsi="Times New Roman"/>
          <w:b/>
          <w:bCs/>
          <w:sz w:val="24"/>
          <w:szCs w:val="24"/>
        </w:rPr>
      </w:pPr>
      <w:r w:rsidRPr="001818EA">
        <w:rPr>
          <w:rFonts w:ascii="Times New Roman" w:hAnsi="Times New Roman"/>
          <w:b/>
          <w:bCs/>
          <w:sz w:val="24"/>
          <w:szCs w:val="24"/>
        </w:rPr>
        <w:t>3.2. Информационное обеспечение реализации программы</w:t>
      </w:r>
    </w:p>
    <w:p w14:paraId="7F0C8B92" w14:textId="77777777" w:rsidR="0092763C" w:rsidRPr="001818EA" w:rsidRDefault="0092763C" w:rsidP="00116C1C">
      <w:pPr>
        <w:widowControl w:val="0"/>
        <w:spacing w:after="0" w:line="240" w:lineRule="auto"/>
        <w:ind w:firstLine="709"/>
        <w:jc w:val="both"/>
        <w:rPr>
          <w:rFonts w:ascii="Times New Roman" w:hAnsi="Times New Roman"/>
          <w:sz w:val="24"/>
          <w:szCs w:val="24"/>
        </w:rPr>
      </w:pPr>
      <w:r w:rsidRPr="001818EA">
        <w:rPr>
          <w:rFonts w:ascii="Times New Roman" w:hAnsi="Times New Roman"/>
          <w:bCs/>
          <w:sz w:val="24"/>
          <w:szCs w:val="24"/>
        </w:rPr>
        <w:t>Для реализации программы библиотечный фонд образовательной организации должен иметь п</w:t>
      </w:r>
      <w:r w:rsidRPr="001818EA">
        <w:rPr>
          <w:rFonts w:ascii="Times New Roman" w:hAnsi="Times New Roman"/>
          <w:sz w:val="24"/>
          <w:szCs w:val="24"/>
        </w:rPr>
        <w:t>ечатные и/или электронные образовательные и информационные ресурсы, рекомендуемые для использования в образовательном процессе</w:t>
      </w:r>
    </w:p>
    <w:p w14:paraId="1F5358AD" w14:textId="77777777" w:rsidR="006D116D" w:rsidRPr="001818EA" w:rsidRDefault="006D116D" w:rsidP="00116C1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b/>
          <w:sz w:val="24"/>
          <w:szCs w:val="24"/>
        </w:rPr>
      </w:pPr>
    </w:p>
    <w:p w14:paraId="5B7DA968" w14:textId="0E0292FB" w:rsidR="003800AF" w:rsidRPr="001818EA" w:rsidRDefault="0092763C" w:rsidP="00116C1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b/>
          <w:sz w:val="24"/>
          <w:szCs w:val="24"/>
        </w:rPr>
      </w:pPr>
      <w:r w:rsidRPr="001818EA">
        <w:rPr>
          <w:rFonts w:ascii="Times New Roman" w:hAnsi="Times New Roman"/>
          <w:b/>
          <w:sz w:val="24"/>
          <w:szCs w:val="24"/>
        </w:rPr>
        <w:t xml:space="preserve">3.2.1. </w:t>
      </w:r>
      <w:r w:rsidR="003800AF" w:rsidRPr="001818EA">
        <w:rPr>
          <w:rFonts w:ascii="Times New Roman" w:hAnsi="Times New Roman"/>
          <w:b/>
          <w:sz w:val="24"/>
          <w:szCs w:val="24"/>
        </w:rPr>
        <w:t xml:space="preserve">Основные </w:t>
      </w:r>
      <w:r w:rsidR="00DE19EB">
        <w:rPr>
          <w:rFonts w:ascii="Times New Roman" w:hAnsi="Times New Roman"/>
          <w:b/>
          <w:bCs/>
          <w:sz w:val="24"/>
          <w:szCs w:val="24"/>
        </w:rPr>
        <w:t>п</w:t>
      </w:r>
      <w:r w:rsidR="00DE19EB" w:rsidRPr="001818EA">
        <w:rPr>
          <w:rFonts w:ascii="Times New Roman" w:hAnsi="Times New Roman"/>
          <w:b/>
          <w:bCs/>
          <w:sz w:val="24"/>
          <w:szCs w:val="24"/>
        </w:rPr>
        <w:t xml:space="preserve">ечатные </w:t>
      </w:r>
      <w:r w:rsidR="00DE19EB">
        <w:rPr>
          <w:rFonts w:ascii="Times New Roman" w:hAnsi="Times New Roman"/>
          <w:b/>
          <w:bCs/>
          <w:sz w:val="24"/>
          <w:szCs w:val="24"/>
        </w:rPr>
        <w:t xml:space="preserve">и электронные </w:t>
      </w:r>
      <w:r w:rsidR="00DE19EB" w:rsidRPr="001818EA">
        <w:rPr>
          <w:rFonts w:ascii="Times New Roman" w:hAnsi="Times New Roman"/>
          <w:b/>
          <w:bCs/>
          <w:sz w:val="24"/>
          <w:szCs w:val="24"/>
        </w:rPr>
        <w:t xml:space="preserve">издания  </w:t>
      </w:r>
    </w:p>
    <w:p w14:paraId="6089BC1D" w14:textId="77777777" w:rsidR="004339C6" w:rsidRPr="00837A91" w:rsidRDefault="004339C6" w:rsidP="004339C6">
      <w:pPr>
        <w:pStyle w:val="af"/>
        <w:widowControl w:val="0"/>
        <w:numPr>
          <w:ilvl w:val="0"/>
          <w:numId w:val="54"/>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val="0"/>
        <w:jc w:val="both"/>
        <w:rPr>
          <w:rFonts w:ascii="Times New Roman" w:hAnsi="Times New Roman"/>
          <w:sz w:val="24"/>
          <w:szCs w:val="24"/>
        </w:rPr>
      </w:pPr>
      <w:r w:rsidRPr="00837A91">
        <w:rPr>
          <w:rFonts w:ascii="Times New Roman" w:hAnsi="Times New Roman"/>
          <w:sz w:val="24"/>
          <w:szCs w:val="24"/>
        </w:rPr>
        <w:t xml:space="preserve">Баврин, И. И.  Математика для технических колледжей и техникумов : учебник и практикум для среднего профессионального образования / И. И. Баврин. — 2-е изд., испр. и доп. — Москва : Издательство Юрайт, 2021. — 397 с. — (Профессиональное образование). — ISBN 978-5-534-08026-1. — Текст : электронный // ЭБС Юрайт [сайт]. — URL: https://www.urait.ru/bcode/470393 </w:t>
      </w:r>
    </w:p>
    <w:p w14:paraId="1F027B87" w14:textId="77777777" w:rsidR="004339C6" w:rsidRPr="00837A91" w:rsidRDefault="004339C6" w:rsidP="004339C6">
      <w:pPr>
        <w:pStyle w:val="af"/>
        <w:widowControl w:val="0"/>
        <w:numPr>
          <w:ilvl w:val="0"/>
          <w:numId w:val="54"/>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val="0"/>
        <w:jc w:val="both"/>
        <w:rPr>
          <w:rFonts w:ascii="Times New Roman" w:hAnsi="Times New Roman"/>
          <w:sz w:val="24"/>
          <w:szCs w:val="24"/>
        </w:rPr>
      </w:pPr>
      <w:r w:rsidRPr="00837A91">
        <w:rPr>
          <w:rFonts w:ascii="Times New Roman" w:hAnsi="Times New Roman"/>
          <w:sz w:val="24"/>
          <w:szCs w:val="24"/>
        </w:rPr>
        <w:t xml:space="preserve">Богомолов, Н. В.  Математика : учебник для среднего профессионального образования / Н. В. Богомолов, П. И. Самойленко. — 5-е изд., перераб. и доп. — Москва : Издательство Юрайт, 2021. — 401 с. — (Профессиональное образование). — ISBN 978-5-534-07878-7. — Текст : электронный // ЭБС Юрайт [сайт]. — URL: https://www.urait.ru/bcode/469433 </w:t>
      </w:r>
    </w:p>
    <w:p w14:paraId="3D49BF76" w14:textId="77777777" w:rsidR="004339C6" w:rsidRPr="00837A91" w:rsidRDefault="004339C6" w:rsidP="004339C6">
      <w:pPr>
        <w:pStyle w:val="af"/>
        <w:widowControl w:val="0"/>
        <w:numPr>
          <w:ilvl w:val="0"/>
          <w:numId w:val="54"/>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val="0"/>
        <w:jc w:val="both"/>
        <w:rPr>
          <w:rFonts w:ascii="Times New Roman" w:hAnsi="Times New Roman"/>
          <w:sz w:val="24"/>
          <w:szCs w:val="24"/>
        </w:rPr>
      </w:pPr>
      <w:r w:rsidRPr="00837A91">
        <w:rPr>
          <w:rFonts w:ascii="Times New Roman" w:hAnsi="Times New Roman"/>
          <w:sz w:val="24"/>
          <w:szCs w:val="24"/>
        </w:rPr>
        <w:t>Богомолов, Н. В.  Математика. Задачи с решениями в 2 ч. Часть 1 : учебное пособие для среднего профессионального образования / Н. В. Богомолов. — 2-е изд., испр. и доп. — Москва : Издательство Юрайт, 2021. — 439 с. — (Профессиональное образование). — ISBN 978-5-534-09108-3. — Текст : электронный // ЭБС Юрайт [сайт]. — URL: https://www.urait.ru/bcode/470790</w:t>
      </w:r>
    </w:p>
    <w:p w14:paraId="5142EE67" w14:textId="77777777" w:rsidR="004339C6" w:rsidRPr="00837A91" w:rsidRDefault="004339C6" w:rsidP="004339C6">
      <w:pPr>
        <w:pStyle w:val="af"/>
        <w:widowControl w:val="0"/>
        <w:numPr>
          <w:ilvl w:val="0"/>
          <w:numId w:val="54"/>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val="0"/>
        <w:jc w:val="both"/>
        <w:rPr>
          <w:rFonts w:ascii="Times New Roman" w:hAnsi="Times New Roman"/>
          <w:sz w:val="24"/>
          <w:szCs w:val="24"/>
        </w:rPr>
      </w:pPr>
      <w:r w:rsidRPr="00837A91">
        <w:rPr>
          <w:rFonts w:ascii="Times New Roman" w:hAnsi="Times New Roman"/>
          <w:sz w:val="24"/>
          <w:szCs w:val="24"/>
        </w:rPr>
        <w:t>Богомолов, Н. В.  Математика. Задачи с решениями в 2 ч. Часть 2 : учебное пособие для среднего профессионального образования / Н. В. Богомолов. — 2-е изд., испр. и доп. — Москва : Издательство Юрайт, 2021. — 320 с. — (Профессиональное образование). — ISBN 978-5-534-09135-9. — Текст : электронный // ЭБС Юрайт [сайт]. — URL: https://www.urait.ru/bcode/470791</w:t>
      </w:r>
    </w:p>
    <w:p w14:paraId="0FC0CBC6" w14:textId="77777777" w:rsidR="004339C6" w:rsidRPr="00837A91" w:rsidRDefault="004339C6" w:rsidP="004339C6">
      <w:pPr>
        <w:pStyle w:val="af"/>
        <w:widowControl w:val="0"/>
        <w:numPr>
          <w:ilvl w:val="0"/>
          <w:numId w:val="54"/>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val="0"/>
        <w:jc w:val="both"/>
        <w:rPr>
          <w:rFonts w:ascii="Times New Roman" w:hAnsi="Times New Roman"/>
          <w:sz w:val="24"/>
          <w:szCs w:val="24"/>
        </w:rPr>
      </w:pPr>
      <w:r w:rsidRPr="00837A91">
        <w:rPr>
          <w:rFonts w:ascii="Times New Roman" w:hAnsi="Times New Roman"/>
          <w:sz w:val="24"/>
          <w:szCs w:val="24"/>
        </w:rPr>
        <w:t>Богомолов, Н. В.  Практические занятия по математике в 2 ч. Часть 1 : учебное пособие для среднего профессионального образования / Н. В. Богомолов. — 11-е изд., перераб. и доп. — Москва : Издательство Юрайт, 2021. — 326 с. — (Профессиональное образование). — ISBN 978-5-534-08799-4. — Текст : электронный // ЭБС Юрайт [сайт]. — URL: https://www.urait.ru/bcode/470650</w:t>
      </w:r>
    </w:p>
    <w:p w14:paraId="7256230C" w14:textId="77777777" w:rsidR="004339C6" w:rsidRDefault="004339C6" w:rsidP="004339C6">
      <w:pPr>
        <w:pStyle w:val="af"/>
        <w:widowControl w:val="0"/>
        <w:numPr>
          <w:ilvl w:val="0"/>
          <w:numId w:val="54"/>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val="0"/>
        <w:jc w:val="both"/>
        <w:rPr>
          <w:rFonts w:ascii="Times New Roman" w:hAnsi="Times New Roman"/>
          <w:sz w:val="24"/>
          <w:szCs w:val="24"/>
        </w:rPr>
      </w:pPr>
      <w:r w:rsidRPr="00837A91">
        <w:rPr>
          <w:rFonts w:ascii="Times New Roman" w:hAnsi="Times New Roman"/>
          <w:sz w:val="24"/>
          <w:szCs w:val="24"/>
        </w:rPr>
        <w:t xml:space="preserve">Богомолов, Н. В.  Практические занятия по математике в 2 ч. Часть 2 : учебное пособие для среднего профессионального образования / Н. В. Богомолов. — 11-е изд., перераб. и доп. — Москва : Издательство Юрайт, 2021. — 251 с. — (Профессиональное образование). — ISBN 978-5-534-08803-8. — Текст : электронный // ЭБС Юрайт [сайт]. — URL: </w:t>
      </w:r>
      <w:hyperlink r:id="rId18" w:history="1">
        <w:r w:rsidR="00837A91" w:rsidRPr="00AB6545">
          <w:rPr>
            <w:rStyle w:val="ae"/>
            <w:rFonts w:ascii="Times New Roman" w:hAnsi="Times New Roman"/>
            <w:sz w:val="24"/>
            <w:szCs w:val="24"/>
          </w:rPr>
          <w:t>https://www.urait.ru/bcode/470651</w:t>
        </w:r>
      </w:hyperlink>
    </w:p>
    <w:p w14:paraId="6D8B856F" w14:textId="77777777" w:rsidR="00837A91" w:rsidRPr="00837A91" w:rsidRDefault="00837A91" w:rsidP="00837A91">
      <w:pPr>
        <w:pStyle w:val="af"/>
        <w:widowControl w:val="0"/>
        <w:numPr>
          <w:ilvl w:val="0"/>
          <w:numId w:val="54"/>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val="0"/>
        <w:jc w:val="both"/>
        <w:rPr>
          <w:rFonts w:ascii="Times New Roman" w:hAnsi="Times New Roman"/>
          <w:sz w:val="24"/>
          <w:szCs w:val="24"/>
        </w:rPr>
      </w:pPr>
      <w:r w:rsidRPr="00837A91">
        <w:rPr>
          <w:rFonts w:ascii="Times New Roman" w:hAnsi="Times New Roman"/>
          <w:sz w:val="24"/>
          <w:szCs w:val="24"/>
        </w:rPr>
        <w:lastRenderedPageBreak/>
        <w:t xml:space="preserve">Кремер, Н. Ш.  Математика для колледжей : учебное пособие для среднего профессионального образования / Н. Ш. Кремер, О. Г. Константинова, М. Н. Фридман ; под редакцией Н. Ш. Кремера. — 10-е изд., перераб. и доп. — Москва : Издательство Юрайт, 2021. — 346 с. — (Профессиональное образование). — ISBN 978-5-534-05640-2. — Текст : электронный // ЭБС Юрайт [сайт]. — URL: https://www.urait.ru/bcode/469282 </w:t>
      </w:r>
    </w:p>
    <w:p w14:paraId="1C8AD9C1" w14:textId="77777777" w:rsidR="00837A91" w:rsidRPr="00837A91" w:rsidRDefault="00837A91" w:rsidP="00837A91">
      <w:pPr>
        <w:pStyle w:val="af"/>
        <w:widowControl w:val="0"/>
        <w:spacing w:before="120" w:after="0" w:line="240" w:lineRule="auto"/>
        <w:ind w:left="928"/>
        <w:contextualSpacing w:val="0"/>
        <w:jc w:val="both"/>
        <w:rPr>
          <w:rFonts w:ascii="Times New Roman" w:hAnsi="Times New Roman"/>
          <w:b/>
          <w:bCs/>
          <w:sz w:val="24"/>
          <w:szCs w:val="24"/>
        </w:rPr>
      </w:pPr>
      <w:r w:rsidRPr="00837A91">
        <w:rPr>
          <w:rFonts w:ascii="Times New Roman" w:hAnsi="Times New Roman"/>
          <w:b/>
          <w:bCs/>
          <w:sz w:val="24"/>
          <w:szCs w:val="24"/>
        </w:rPr>
        <w:t xml:space="preserve">3.2.2. Дополнительные источники </w:t>
      </w:r>
    </w:p>
    <w:p w14:paraId="7AD60259" w14:textId="77777777" w:rsidR="004339C6" w:rsidRPr="00837A91" w:rsidRDefault="004339C6" w:rsidP="00A21661">
      <w:pPr>
        <w:pStyle w:val="af"/>
        <w:widowControl w:val="0"/>
        <w:numPr>
          <w:ilvl w:val="0"/>
          <w:numId w:val="145"/>
        </w:numPr>
        <w:spacing w:before="120" w:after="0" w:line="240" w:lineRule="auto"/>
        <w:contextualSpacing w:val="0"/>
        <w:jc w:val="both"/>
        <w:outlineLvl w:val="0"/>
        <w:rPr>
          <w:rFonts w:ascii="Times New Roman" w:hAnsi="Times New Roman"/>
          <w:b/>
          <w:bCs/>
          <w:sz w:val="24"/>
          <w:szCs w:val="24"/>
        </w:rPr>
      </w:pPr>
      <w:r w:rsidRPr="00837A91">
        <w:rPr>
          <w:rFonts w:ascii="Times New Roman" w:hAnsi="Times New Roman"/>
          <w:sz w:val="24"/>
          <w:szCs w:val="24"/>
        </w:rPr>
        <w:t xml:space="preserve">Седых, И. Ю.  Математика : учебник и практикум для среднего профессионального образования / И. Ю. Седых, Ю. Б. Гребенщиков, А. Ю. Шевелев. — Москва : Издательство Юрайт, 2021. — 443 с. — (Профессиональное образование). — ISBN 978-5-9916-5914-7. — Текст : электронный // ЭБС Юрайт [сайт]. — URL: https://www.urait.ru/bcode/469860 </w:t>
      </w:r>
    </w:p>
    <w:p w14:paraId="7F25195F" w14:textId="77777777" w:rsidR="00640319" w:rsidRPr="00837A91" w:rsidRDefault="004339C6" w:rsidP="00A21661">
      <w:pPr>
        <w:pStyle w:val="af"/>
        <w:widowControl w:val="0"/>
        <w:numPr>
          <w:ilvl w:val="0"/>
          <w:numId w:val="145"/>
        </w:numPr>
        <w:spacing w:before="120" w:after="0" w:line="240" w:lineRule="auto"/>
        <w:contextualSpacing w:val="0"/>
        <w:jc w:val="both"/>
        <w:outlineLvl w:val="0"/>
        <w:rPr>
          <w:rFonts w:ascii="Times New Roman" w:hAnsi="Times New Roman"/>
          <w:b/>
          <w:bCs/>
          <w:sz w:val="24"/>
          <w:szCs w:val="24"/>
        </w:rPr>
      </w:pPr>
      <w:r w:rsidRPr="00837A91">
        <w:rPr>
          <w:rFonts w:ascii="Times New Roman" w:hAnsi="Times New Roman"/>
          <w:sz w:val="24"/>
          <w:szCs w:val="24"/>
        </w:rPr>
        <w:t xml:space="preserve">Шипачев, В. С.  Математика : учебник и практикум для среднего профессионального образования / В. С. Шипачев ; под редакцией А. Н. Тихонова. — 8-е изд., перераб. и доп. — Москва : Издательство Юрайт, 2020. — 447 с. — (Профессиональное образование). — ISBN 978-5-534-13405-6. — Текст : электронный // ЭБС Юрайт [сайт]. — URL: </w:t>
      </w:r>
      <w:hyperlink r:id="rId19" w:history="1">
        <w:r w:rsidR="003E616C" w:rsidRPr="00837A91">
          <w:rPr>
            <w:rStyle w:val="ae"/>
            <w:rFonts w:ascii="Times New Roman" w:hAnsi="Times New Roman"/>
            <w:sz w:val="24"/>
            <w:szCs w:val="24"/>
          </w:rPr>
          <w:t>https://www.urait.ru/bcode/459024</w:t>
        </w:r>
      </w:hyperlink>
    </w:p>
    <w:p w14:paraId="4D4B5A41" w14:textId="77777777" w:rsidR="00837A91" w:rsidRPr="00433667" w:rsidRDefault="00837A91" w:rsidP="00837A91">
      <w:pPr>
        <w:pStyle w:val="a9"/>
        <w:ind w:left="928"/>
        <w:jc w:val="both"/>
        <w:rPr>
          <w:color w:val="000000"/>
          <w:highlight w:val="yellow"/>
          <w:lang w:val="ru-RU"/>
        </w:rPr>
      </w:pPr>
    </w:p>
    <w:p w14:paraId="5ED25C7C" w14:textId="77777777" w:rsidR="003E616C" w:rsidRPr="00837A91" w:rsidRDefault="003E616C" w:rsidP="003E616C">
      <w:pPr>
        <w:pStyle w:val="a9"/>
        <w:ind w:left="928"/>
        <w:jc w:val="both"/>
        <w:rPr>
          <w:color w:val="000000"/>
          <w:highlight w:val="yellow"/>
          <w:lang w:val="ru-RU"/>
        </w:rPr>
      </w:pPr>
    </w:p>
    <w:p w14:paraId="4732D7F7" w14:textId="77777777" w:rsidR="003E616C" w:rsidRPr="004339C6" w:rsidRDefault="003E616C" w:rsidP="003E616C">
      <w:pPr>
        <w:pStyle w:val="af"/>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928"/>
        <w:contextualSpacing w:val="0"/>
        <w:jc w:val="both"/>
        <w:rPr>
          <w:rFonts w:ascii="Times New Roman" w:hAnsi="Times New Roman"/>
          <w:sz w:val="24"/>
          <w:szCs w:val="24"/>
          <w:highlight w:val="yellow"/>
        </w:rPr>
      </w:pPr>
    </w:p>
    <w:p w14:paraId="0493ED2F" w14:textId="77777777" w:rsidR="003800AF" w:rsidRPr="001818EA" w:rsidRDefault="003800AF" w:rsidP="00DC2C5E">
      <w:pPr>
        <w:pStyle w:val="af"/>
        <w:widowControl w:val="0"/>
        <w:numPr>
          <w:ilvl w:val="0"/>
          <w:numId w:val="54"/>
        </w:numPr>
        <w:spacing w:after="0" w:line="240" w:lineRule="auto"/>
        <w:contextualSpacing w:val="0"/>
        <w:jc w:val="center"/>
        <w:rPr>
          <w:rFonts w:ascii="Times New Roman" w:hAnsi="Times New Roman"/>
          <w:b/>
          <w:sz w:val="24"/>
          <w:szCs w:val="24"/>
        </w:rPr>
      </w:pPr>
      <w:r w:rsidRPr="001818EA">
        <w:rPr>
          <w:rFonts w:ascii="Times New Roman" w:hAnsi="Times New Roman"/>
          <w:b/>
          <w:sz w:val="24"/>
          <w:szCs w:val="24"/>
        </w:rPr>
        <w:t>КОНТРОЛЬ И ОЦЕНКА РЕЗУЛЬТАТОВ ОСВОЕНИЯ УЧЕБНОЙ ДИСЦИПЛИНЫ</w:t>
      </w:r>
      <w:r w:rsidR="008E0469" w:rsidRPr="001818EA">
        <w:rPr>
          <w:rFonts w:ascii="Times New Roman" w:hAnsi="Times New Roman"/>
          <w:b/>
          <w:sz w:val="24"/>
          <w:szCs w:val="24"/>
        </w:rPr>
        <w:t xml:space="preserve"> «ЕН.</w:t>
      </w:r>
      <w:r w:rsidR="00DB436B" w:rsidRPr="001818EA">
        <w:rPr>
          <w:rFonts w:ascii="Times New Roman" w:hAnsi="Times New Roman"/>
          <w:b/>
          <w:sz w:val="24"/>
          <w:szCs w:val="24"/>
        </w:rPr>
        <w:t>01</w:t>
      </w:r>
      <w:r w:rsidR="008E0469" w:rsidRPr="001818EA">
        <w:rPr>
          <w:rFonts w:ascii="Times New Roman" w:hAnsi="Times New Roman"/>
          <w:b/>
          <w:sz w:val="24"/>
          <w:szCs w:val="24"/>
        </w:rPr>
        <w:t xml:space="preserve"> МАТЕМАТИКА»</w:t>
      </w:r>
    </w:p>
    <w:tbl>
      <w:tblPr>
        <w:tblW w:w="97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369"/>
        <w:gridCol w:w="4111"/>
        <w:gridCol w:w="2277"/>
      </w:tblGrid>
      <w:tr w:rsidR="003800AF" w:rsidRPr="001818EA" w14:paraId="01E51BD0" w14:textId="77777777" w:rsidTr="006D116D">
        <w:tc>
          <w:tcPr>
            <w:tcW w:w="3369" w:type="dxa"/>
            <w:vAlign w:val="center"/>
          </w:tcPr>
          <w:p w14:paraId="39FEDE5E" w14:textId="77777777" w:rsidR="003800AF" w:rsidRPr="001818EA" w:rsidRDefault="003800AF" w:rsidP="006D116D">
            <w:pPr>
              <w:widowControl w:val="0"/>
              <w:spacing w:after="0" w:line="240" w:lineRule="auto"/>
              <w:jc w:val="center"/>
              <w:rPr>
                <w:rFonts w:ascii="Times New Roman" w:hAnsi="Times New Roman"/>
                <w:b/>
                <w:bCs/>
                <w:sz w:val="24"/>
                <w:szCs w:val="24"/>
              </w:rPr>
            </w:pPr>
            <w:r w:rsidRPr="001818EA">
              <w:rPr>
                <w:rFonts w:ascii="Times New Roman" w:hAnsi="Times New Roman"/>
                <w:b/>
                <w:bCs/>
                <w:sz w:val="24"/>
                <w:szCs w:val="24"/>
              </w:rPr>
              <w:t>Результаты обучения</w:t>
            </w:r>
          </w:p>
        </w:tc>
        <w:tc>
          <w:tcPr>
            <w:tcW w:w="4111" w:type="dxa"/>
            <w:vAlign w:val="center"/>
          </w:tcPr>
          <w:p w14:paraId="01A5A221" w14:textId="77777777" w:rsidR="003800AF" w:rsidRPr="001818EA" w:rsidRDefault="003800AF" w:rsidP="006D116D">
            <w:pPr>
              <w:widowControl w:val="0"/>
              <w:tabs>
                <w:tab w:val="left" w:pos="176"/>
              </w:tabs>
              <w:spacing w:after="0" w:line="240" w:lineRule="auto"/>
              <w:jc w:val="center"/>
              <w:rPr>
                <w:rFonts w:ascii="Times New Roman" w:hAnsi="Times New Roman"/>
                <w:b/>
                <w:bCs/>
                <w:sz w:val="24"/>
                <w:szCs w:val="24"/>
              </w:rPr>
            </w:pPr>
            <w:r w:rsidRPr="001818EA">
              <w:rPr>
                <w:rFonts w:ascii="Times New Roman" w:hAnsi="Times New Roman"/>
                <w:b/>
                <w:bCs/>
                <w:sz w:val="24"/>
                <w:szCs w:val="24"/>
              </w:rPr>
              <w:t>Критерии оценки</w:t>
            </w:r>
          </w:p>
        </w:tc>
        <w:tc>
          <w:tcPr>
            <w:tcW w:w="2277" w:type="dxa"/>
            <w:vAlign w:val="center"/>
          </w:tcPr>
          <w:p w14:paraId="4A4987A2" w14:textId="77777777" w:rsidR="003800AF" w:rsidRPr="001818EA" w:rsidRDefault="003800AF" w:rsidP="006D116D">
            <w:pPr>
              <w:widowControl w:val="0"/>
              <w:spacing w:after="0" w:line="240" w:lineRule="auto"/>
              <w:jc w:val="center"/>
              <w:rPr>
                <w:rFonts w:ascii="Times New Roman" w:hAnsi="Times New Roman"/>
                <w:b/>
                <w:bCs/>
                <w:sz w:val="24"/>
                <w:szCs w:val="24"/>
              </w:rPr>
            </w:pPr>
            <w:r w:rsidRPr="001818EA">
              <w:rPr>
                <w:rFonts w:ascii="Times New Roman" w:hAnsi="Times New Roman"/>
                <w:b/>
                <w:bCs/>
                <w:sz w:val="24"/>
                <w:szCs w:val="24"/>
              </w:rPr>
              <w:t>Формы и методы оценки</w:t>
            </w:r>
          </w:p>
        </w:tc>
      </w:tr>
      <w:tr w:rsidR="003800AF" w:rsidRPr="001818EA" w14:paraId="0514FBC3" w14:textId="77777777" w:rsidTr="006D116D">
        <w:tc>
          <w:tcPr>
            <w:tcW w:w="3369" w:type="dxa"/>
          </w:tcPr>
          <w:p w14:paraId="4D689DDA" w14:textId="77777777" w:rsidR="003800AF" w:rsidRPr="001818EA" w:rsidRDefault="003800AF" w:rsidP="006D116D">
            <w:pPr>
              <w:widowControl w:val="0"/>
              <w:tabs>
                <w:tab w:val="left" w:pos="284"/>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sz w:val="24"/>
                <w:szCs w:val="24"/>
              </w:rPr>
            </w:pPr>
            <w:r w:rsidRPr="001818EA">
              <w:rPr>
                <w:rFonts w:ascii="Times New Roman" w:hAnsi="Times New Roman"/>
                <w:sz w:val="24"/>
                <w:szCs w:val="24"/>
              </w:rPr>
              <w:t>Знания:</w:t>
            </w:r>
          </w:p>
          <w:p w14:paraId="417CA33E" w14:textId="77777777" w:rsidR="003800AF" w:rsidRPr="001818EA" w:rsidRDefault="003800AF" w:rsidP="00DC2C5E">
            <w:pPr>
              <w:pStyle w:val="af"/>
              <w:widowControl w:val="0"/>
              <w:numPr>
                <w:ilvl w:val="0"/>
                <w:numId w:val="55"/>
              </w:numPr>
              <w:tabs>
                <w:tab w:val="left" w:pos="284"/>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0"/>
              <w:contextualSpacing w:val="0"/>
              <w:rPr>
                <w:rFonts w:ascii="Times New Roman" w:hAnsi="Times New Roman"/>
                <w:sz w:val="24"/>
                <w:szCs w:val="24"/>
              </w:rPr>
            </w:pPr>
            <w:r w:rsidRPr="001818EA">
              <w:rPr>
                <w:rFonts w:ascii="Times New Roman" w:hAnsi="Times New Roman"/>
                <w:sz w:val="24"/>
                <w:szCs w:val="24"/>
              </w:rPr>
              <w:t>основные понятия и методы дифференциального исчисления: определение производной, ее физический смысл, таблицу производной, правила дифференцирования, определение дифференциала, использование его при  решении прикладных задач;</w:t>
            </w:r>
          </w:p>
          <w:p w14:paraId="658F5358" w14:textId="77777777" w:rsidR="003800AF" w:rsidRPr="001818EA" w:rsidRDefault="003800AF" w:rsidP="00DC2C5E">
            <w:pPr>
              <w:pStyle w:val="af"/>
              <w:widowControl w:val="0"/>
              <w:numPr>
                <w:ilvl w:val="0"/>
                <w:numId w:val="55"/>
              </w:numPr>
              <w:tabs>
                <w:tab w:val="left" w:pos="284"/>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0"/>
              <w:contextualSpacing w:val="0"/>
              <w:rPr>
                <w:rFonts w:ascii="Times New Roman" w:hAnsi="Times New Roman"/>
                <w:sz w:val="24"/>
                <w:szCs w:val="24"/>
              </w:rPr>
            </w:pPr>
            <w:r w:rsidRPr="001818EA">
              <w:rPr>
                <w:rFonts w:ascii="Times New Roman" w:hAnsi="Times New Roman"/>
                <w:sz w:val="24"/>
                <w:szCs w:val="24"/>
              </w:rPr>
              <w:t>понятие предела функции в точке и на бесконечности, правило Лопиталя;</w:t>
            </w:r>
          </w:p>
          <w:p w14:paraId="467D3E4B" w14:textId="77777777" w:rsidR="003800AF" w:rsidRPr="001818EA" w:rsidRDefault="003800AF" w:rsidP="00DC2C5E">
            <w:pPr>
              <w:pStyle w:val="af"/>
              <w:widowControl w:val="0"/>
              <w:numPr>
                <w:ilvl w:val="0"/>
                <w:numId w:val="55"/>
              </w:numPr>
              <w:tabs>
                <w:tab w:val="left" w:pos="284"/>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0"/>
              <w:contextualSpacing w:val="0"/>
              <w:rPr>
                <w:rFonts w:ascii="Times New Roman" w:hAnsi="Times New Roman"/>
                <w:sz w:val="24"/>
                <w:szCs w:val="24"/>
              </w:rPr>
            </w:pPr>
            <w:r w:rsidRPr="001818EA">
              <w:rPr>
                <w:rFonts w:ascii="Times New Roman" w:hAnsi="Times New Roman"/>
                <w:sz w:val="24"/>
                <w:szCs w:val="24"/>
              </w:rPr>
              <w:t>основные понятия и методы интегрального исчисления: определения, свойства и методы решения определенных и неопределенных интегралов, формулы для вычисления интегралов методом прямоугольников и трапеций, применение интегралов для решения практических задач на нахождение площади фигуры;</w:t>
            </w:r>
          </w:p>
          <w:p w14:paraId="4DCBAF98" w14:textId="77777777" w:rsidR="003800AF" w:rsidRPr="001818EA" w:rsidRDefault="003800AF" w:rsidP="00DC2C5E">
            <w:pPr>
              <w:pStyle w:val="af"/>
              <w:widowControl w:val="0"/>
              <w:numPr>
                <w:ilvl w:val="0"/>
                <w:numId w:val="55"/>
              </w:numPr>
              <w:tabs>
                <w:tab w:val="left" w:pos="284"/>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0"/>
              <w:contextualSpacing w:val="0"/>
              <w:rPr>
                <w:rFonts w:ascii="Times New Roman" w:hAnsi="Times New Roman"/>
                <w:sz w:val="24"/>
                <w:szCs w:val="24"/>
              </w:rPr>
            </w:pPr>
            <w:r w:rsidRPr="001818EA">
              <w:rPr>
                <w:rFonts w:ascii="Times New Roman" w:hAnsi="Times New Roman"/>
                <w:sz w:val="24"/>
                <w:szCs w:val="24"/>
              </w:rPr>
              <w:lastRenderedPageBreak/>
              <w:t xml:space="preserve">определение, виды и методы решения дифференциальных уравнений; </w:t>
            </w:r>
          </w:p>
          <w:p w14:paraId="1A1C26B9" w14:textId="77777777" w:rsidR="003800AF" w:rsidRPr="001818EA" w:rsidRDefault="003800AF" w:rsidP="00DC2C5E">
            <w:pPr>
              <w:pStyle w:val="af"/>
              <w:widowControl w:val="0"/>
              <w:numPr>
                <w:ilvl w:val="0"/>
                <w:numId w:val="55"/>
              </w:numPr>
              <w:tabs>
                <w:tab w:val="left" w:pos="284"/>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0"/>
              <w:contextualSpacing w:val="0"/>
              <w:rPr>
                <w:rFonts w:ascii="Times New Roman" w:hAnsi="Times New Roman"/>
                <w:sz w:val="24"/>
                <w:szCs w:val="24"/>
              </w:rPr>
            </w:pPr>
            <w:r w:rsidRPr="001818EA">
              <w:rPr>
                <w:rFonts w:ascii="Times New Roman" w:hAnsi="Times New Roman"/>
                <w:sz w:val="24"/>
                <w:szCs w:val="24"/>
              </w:rPr>
              <w:t>основные  понятия комбинаторики: факториал, размещение, сочетание, перестановка;</w:t>
            </w:r>
          </w:p>
          <w:p w14:paraId="45064C24" w14:textId="77777777" w:rsidR="003800AF" w:rsidRPr="001818EA" w:rsidRDefault="003800AF" w:rsidP="00DC2C5E">
            <w:pPr>
              <w:pStyle w:val="af"/>
              <w:widowControl w:val="0"/>
              <w:numPr>
                <w:ilvl w:val="0"/>
                <w:numId w:val="55"/>
              </w:numPr>
              <w:tabs>
                <w:tab w:val="left" w:pos="284"/>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0"/>
              <w:contextualSpacing w:val="0"/>
              <w:rPr>
                <w:rFonts w:ascii="Times New Roman" w:hAnsi="Times New Roman"/>
                <w:sz w:val="24"/>
                <w:szCs w:val="24"/>
              </w:rPr>
            </w:pPr>
            <w:r w:rsidRPr="001818EA">
              <w:rPr>
                <w:rFonts w:ascii="Times New Roman" w:hAnsi="Times New Roman"/>
                <w:sz w:val="24"/>
                <w:szCs w:val="24"/>
              </w:rPr>
              <w:t>понятия: событие, частота и вероятность появления события, полная вероятность, теорема сложения и умножения вероятностей, способы задания случайной величины; определения непрерывной и дискретной случайной величины; закон распределения случайной величины; определение математического ожидания, дисперсии дискретной случайной величины; среднее квадратичное отклонение случайной величины;</w:t>
            </w:r>
          </w:p>
          <w:p w14:paraId="1DA3DF1E" w14:textId="77777777" w:rsidR="003800AF" w:rsidRPr="001818EA" w:rsidRDefault="003800AF" w:rsidP="00DC2C5E">
            <w:pPr>
              <w:pStyle w:val="af"/>
              <w:widowControl w:val="0"/>
              <w:numPr>
                <w:ilvl w:val="0"/>
                <w:numId w:val="55"/>
              </w:numPr>
              <w:tabs>
                <w:tab w:val="left" w:pos="284"/>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0"/>
              <w:contextualSpacing w:val="0"/>
              <w:rPr>
                <w:rFonts w:ascii="Times New Roman" w:hAnsi="Times New Roman"/>
                <w:sz w:val="24"/>
                <w:szCs w:val="24"/>
              </w:rPr>
            </w:pPr>
            <w:r w:rsidRPr="001818EA">
              <w:rPr>
                <w:rFonts w:ascii="Times New Roman" w:hAnsi="Times New Roman"/>
                <w:sz w:val="24"/>
                <w:szCs w:val="24"/>
              </w:rPr>
              <w:t>формулу бинома Ньютона.</w:t>
            </w:r>
          </w:p>
          <w:p w14:paraId="32B333CD" w14:textId="77777777" w:rsidR="003800AF" w:rsidRPr="001818EA" w:rsidRDefault="003800AF" w:rsidP="006D116D">
            <w:pPr>
              <w:widowControl w:val="0"/>
              <w:tabs>
                <w:tab w:val="left" w:pos="284"/>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sz w:val="24"/>
                <w:szCs w:val="24"/>
              </w:rPr>
            </w:pPr>
            <w:r w:rsidRPr="001818EA">
              <w:rPr>
                <w:rFonts w:ascii="Times New Roman" w:hAnsi="Times New Roman"/>
                <w:sz w:val="24"/>
                <w:szCs w:val="24"/>
              </w:rPr>
              <w:t>Умения:</w:t>
            </w:r>
          </w:p>
          <w:p w14:paraId="1FD71844" w14:textId="77777777" w:rsidR="003800AF" w:rsidRPr="001818EA" w:rsidRDefault="003800AF" w:rsidP="00DC2C5E">
            <w:pPr>
              <w:pStyle w:val="af"/>
              <w:widowControl w:val="0"/>
              <w:numPr>
                <w:ilvl w:val="0"/>
                <w:numId w:val="55"/>
              </w:numPr>
              <w:tabs>
                <w:tab w:val="left" w:pos="284"/>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0"/>
              <w:contextualSpacing w:val="0"/>
              <w:rPr>
                <w:rFonts w:ascii="Times New Roman" w:hAnsi="Times New Roman"/>
                <w:sz w:val="24"/>
                <w:szCs w:val="24"/>
              </w:rPr>
            </w:pPr>
            <w:r w:rsidRPr="001818EA">
              <w:rPr>
                <w:rFonts w:ascii="Times New Roman" w:hAnsi="Times New Roman"/>
                <w:sz w:val="24"/>
                <w:szCs w:val="24"/>
              </w:rPr>
              <w:t>вычислять производные  элементарных функций, используя справочные материалы, находить производную композиции нескольких функций, вычислять производные, применяя правилам дифференцирования;</w:t>
            </w:r>
          </w:p>
          <w:p w14:paraId="19CAA58C" w14:textId="77777777" w:rsidR="003800AF" w:rsidRPr="001818EA" w:rsidRDefault="003800AF" w:rsidP="00DC2C5E">
            <w:pPr>
              <w:pStyle w:val="af"/>
              <w:widowControl w:val="0"/>
              <w:numPr>
                <w:ilvl w:val="0"/>
                <w:numId w:val="55"/>
              </w:numPr>
              <w:tabs>
                <w:tab w:val="left" w:pos="284"/>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0"/>
              <w:contextualSpacing w:val="0"/>
              <w:rPr>
                <w:rFonts w:ascii="Times New Roman" w:hAnsi="Times New Roman"/>
                <w:sz w:val="24"/>
                <w:szCs w:val="24"/>
              </w:rPr>
            </w:pPr>
            <w:r w:rsidRPr="001818EA">
              <w:rPr>
                <w:rFonts w:ascii="Times New Roman" w:hAnsi="Times New Roman"/>
                <w:sz w:val="24"/>
                <w:szCs w:val="24"/>
              </w:rPr>
              <w:t>применять правило Лопиталя для вычисления пределов;</w:t>
            </w:r>
          </w:p>
          <w:p w14:paraId="0E3DB238" w14:textId="77777777" w:rsidR="003800AF" w:rsidRPr="001818EA" w:rsidRDefault="003800AF" w:rsidP="00DC2C5E">
            <w:pPr>
              <w:pStyle w:val="af"/>
              <w:widowControl w:val="0"/>
              <w:numPr>
                <w:ilvl w:val="0"/>
                <w:numId w:val="55"/>
              </w:numPr>
              <w:tabs>
                <w:tab w:val="left" w:pos="284"/>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0"/>
              <w:contextualSpacing w:val="0"/>
              <w:rPr>
                <w:rFonts w:ascii="Times New Roman" w:hAnsi="Times New Roman"/>
                <w:sz w:val="24"/>
                <w:szCs w:val="24"/>
              </w:rPr>
            </w:pPr>
            <w:r w:rsidRPr="001818EA">
              <w:rPr>
                <w:rFonts w:ascii="Times New Roman" w:hAnsi="Times New Roman"/>
                <w:sz w:val="24"/>
                <w:szCs w:val="24"/>
              </w:rPr>
              <w:t xml:space="preserve">вычислять приближенные значения функций с помощью  дифференциала; </w:t>
            </w:r>
          </w:p>
          <w:p w14:paraId="6FEAD752" w14:textId="77777777" w:rsidR="003800AF" w:rsidRPr="001818EA" w:rsidRDefault="003800AF" w:rsidP="00DC2C5E">
            <w:pPr>
              <w:pStyle w:val="af"/>
              <w:widowControl w:val="0"/>
              <w:numPr>
                <w:ilvl w:val="0"/>
                <w:numId w:val="55"/>
              </w:numPr>
              <w:tabs>
                <w:tab w:val="left" w:pos="284"/>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0"/>
              <w:contextualSpacing w:val="0"/>
              <w:rPr>
                <w:rFonts w:ascii="Times New Roman" w:hAnsi="Times New Roman"/>
                <w:sz w:val="24"/>
                <w:szCs w:val="24"/>
              </w:rPr>
            </w:pPr>
            <w:r w:rsidRPr="001818EA">
              <w:rPr>
                <w:rFonts w:ascii="Times New Roman" w:hAnsi="Times New Roman"/>
                <w:sz w:val="24"/>
                <w:szCs w:val="24"/>
              </w:rPr>
              <w:t>применять дифференциальное исчисление при решении прикладных задач профессионального цикла;</w:t>
            </w:r>
          </w:p>
          <w:p w14:paraId="1F5361D9" w14:textId="77777777" w:rsidR="003800AF" w:rsidRPr="001818EA" w:rsidRDefault="003800AF" w:rsidP="00DC2C5E">
            <w:pPr>
              <w:pStyle w:val="af"/>
              <w:widowControl w:val="0"/>
              <w:numPr>
                <w:ilvl w:val="0"/>
                <w:numId w:val="55"/>
              </w:numPr>
              <w:tabs>
                <w:tab w:val="left" w:pos="284"/>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0"/>
              <w:contextualSpacing w:val="0"/>
              <w:rPr>
                <w:rFonts w:ascii="Times New Roman" w:hAnsi="Times New Roman"/>
                <w:sz w:val="24"/>
                <w:szCs w:val="24"/>
              </w:rPr>
            </w:pPr>
            <w:r w:rsidRPr="001818EA">
              <w:rPr>
                <w:rFonts w:ascii="Times New Roman" w:hAnsi="Times New Roman"/>
                <w:sz w:val="24"/>
                <w:szCs w:val="24"/>
              </w:rPr>
              <w:t>вычислять неопределенные  и определенные интегралы с помощью справочного материала;</w:t>
            </w:r>
          </w:p>
          <w:p w14:paraId="5CDD7B73" w14:textId="77777777" w:rsidR="003800AF" w:rsidRPr="001818EA" w:rsidRDefault="003800AF" w:rsidP="00DC2C5E">
            <w:pPr>
              <w:pStyle w:val="af"/>
              <w:widowControl w:val="0"/>
              <w:numPr>
                <w:ilvl w:val="0"/>
                <w:numId w:val="55"/>
              </w:numPr>
              <w:tabs>
                <w:tab w:val="left" w:pos="284"/>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0"/>
              <w:contextualSpacing w:val="0"/>
              <w:rPr>
                <w:rFonts w:ascii="Times New Roman" w:hAnsi="Times New Roman"/>
                <w:sz w:val="24"/>
                <w:szCs w:val="24"/>
              </w:rPr>
            </w:pPr>
            <w:r w:rsidRPr="001818EA">
              <w:rPr>
                <w:rFonts w:ascii="Times New Roman" w:hAnsi="Times New Roman"/>
                <w:sz w:val="24"/>
                <w:szCs w:val="24"/>
              </w:rPr>
              <w:t xml:space="preserve">вычислять в простейших случаях площади плоских </w:t>
            </w:r>
            <w:r w:rsidRPr="001818EA">
              <w:rPr>
                <w:rFonts w:ascii="Times New Roman" w:hAnsi="Times New Roman"/>
                <w:sz w:val="24"/>
                <w:szCs w:val="24"/>
              </w:rPr>
              <w:lastRenderedPageBreak/>
              <w:t xml:space="preserve">фигур с использованием определенного </w:t>
            </w:r>
            <w:r w:rsidRPr="001818EA">
              <w:rPr>
                <w:rFonts w:ascii="Times New Roman" w:hAnsi="Times New Roman"/>
                <w:sz w:val="24"/>
                <w:szCs w:val="24"/>
              </w:rPr>
              <w:tab/>
              <w:t xml:space="preserve">интеграла; </w:t>
            </w:r>
          </w:p>
          <w:p w14:paraId="37D5DEC4" w14:textId="77777777" w:rsidR="003800AF" w:rsidRPr="001818EA" w:rsidRDefault="003800AF" w:rsidP="00DC2C5E">
            <w:pPr>
              <w:pStyle w:val="af"/>
              <w:widowControl w:val="0"/>
              <w:numPr>
                <w:ilvl w:val="0"/>
                <w:numId w:val="55"/>
              </w:numPr>
              <w:tabs>
                <w:tab w:val="left" w:pos="284"/>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0"/>
              <w:contextualSpacing w:val="0"/>
              <w:rPr>
                <w:rFonts w:ascii="Times New Roman" w:hAnsi="Times New Roman"/>
                <w:sz w:val="24"/>
                <w:szCs w:val="24"/>
              </w:rPr>
            </w:pPr>
            <w:r w:rsidRPr="001818EA">
              <w:rPr>
                <w:rFonts w:ascii="Times New Roman" w:hAnsi="Times New Roman"/>
                <w:sz w:val="24"/>
                <w:szCs w:val="24"/>
              </w:rPr>
              <w:t>решать определенные интегралы приближенными методами;</w:t>
            </w:r>
          </w:p>
          <w:p w14:paraId="22CFE5F0" w14:textId="77777777" w:rsidR="003800AF" w:rsidRPr="001818EA" w:rsidRDefault="003800AF" w:rsidP="00DC2C5E">
            <w:pPr>
              <w:pStyle w:val="af"/>
              <w:widowControl w:val="0"/>
              <w:numPr>
                <w:ilvl w:val="0"/>
                <w:numId w:val="55"/>
              </w:numPr>
              <w:tabs>
                <w:tab w:val="left" w:pos="284"/>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0"/>
              <w:contextualSpacing w:val="0"/>
              <w:rPr>
                <w:rFonts w:ascii="Times New Roman" w:hAnsi="Times New Roman"/>
                <w:sz w:val="24"/>
                <w:szCs w:val="24"/>
              </w:rPr>
            </w:pPr>
            <w:r w:rsidRPr="001818EA">
              <w:rPr>
                <w:rFonts w:ascii="Times New Roman" w:hAnsi="Times New Roman"/>
                <w:sz w:val="24"/>
                <w:szCs w:val="24"/>
              </w:rPr>
              <w:t xml:space="preserve">решать обыкновенные дифференциальные уравнения с разделяющимися переменными, линейные однородные дифференциальные уравнения первого порядка; </w:t>
            </w:r>
          </w:p>
          <w:p w14:paraId="1CB4EEC6" w14:textId="77777777" w:rsidR="003800AF" w:rsidRPr="001818EA" w:rsidRDefault="003800AF" w:rsidP="00DC2C5E">
            <w:pPr>
              <w:pStyle w:val="af"/>
              <w:widowControl w:val="0"/>
              <w:numPr>
                <w:ilvl w:val="0"/>
                <w:numId w:val="55"/>
              </w:numPr>
              <w:tabs>
                <w:tab w:val="left" w:pos="284"/>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0"/>
              <w:contextualSpacing w:val="0"/>
              <w:rPr>
                <w:rFonts w:ascii="Times New Roman" w:hAnsi="Times New Roman"/>
                <w:sz w:val="24"/>
                <w:szCs w:val="24"/>
              </w:rPr>
            </w:pPr>
            <w:r w:rsidRPr="001818EA">
              <w:rPr>
                <w:rFonts w:ascii="Times New Roman" w:hAnsi="Times New Roman"/>
                <w:sz w:val="24"/>
                <w:szCs w:val="24"/>
              </w:rPr>
              <w:t xml:space="preserve">решать простейшие комбинаторные задачи; </w:t>
            </w:r>
          </w:p>
          <w:p w14:paraId="6438D973" w14:textId="77777777" w:rsidR="003800AF" w:rsidRPr="001818EA" w:rsidRDefault="003800AF" w:rsidP="00DC2C5E">
            <w:pPr>
              <w:pStyle w:val="af"/>
              <w:widowControl w:val="0"/>
              <w:numPr>
                <w:ilvl w:val="0"/>
                <w:numId w:val="55"/>
              </w:numPr>
              <w:tabs>
                <w:tab w:val="left" w:pos="284"/>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0"/>
              <w:contextualSpacing w:val="0"/>
              <w:rPr>
                <w:rFonts w:ascii="Times New Roman" w:hAnsi="Times New Roman"/>
                <w:sz w:val="24"/>
                <w:szCs w:val="24"/>
              </w:rPr>
            </w:pPr>
            <w:r w:rsidRPr="001818EA">
              <w:rPr>
                <w:rFonts w:ascii="Times New Roman" w:hAnsi="Times New Roman"/>
                <w:sz w:val="24"/>
                <w:szCs w:val="24"/>
              </w:rPr>
              <w:t>решать практические задачи с применением вероятностных методов;</w:t>
            </w:r>
          </w:p>
          <w:p w14:paraId="73FB0177" w14:textId="77777777" w:rsidR="003800AF" w:rsidRPr="001818EA" w:rsidRDefault="003800AF" w:rsidP="00DC2C5E">
            <w:pPr>
              <w:pStyle w:val="af"/>
              <w:widowControl w:val="0"/>
              <w:numPr>
                <w:ilvl w:val="0"/>
                <w:numId w:val="55"/>
              </w:numPr>
              <w:tabs>
                <w:tab w:val="left" w:pos="284"/>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0"/>
              <w:contextualSpacing w:val="0"/>
              <w:rPr>
                <w:rFonts w:ascii="Times New Roman" w:hAnsi="Times New Roman"/>
                <w:sz w:val="24"/>
                <w:szCs w:val="24"/>
              </w:rPr>
            </w:pPr>
            <w:r w:rsidRPr="001818EA">
              <w:rPr>
                <w:rFonts w:ascii="Times New Roman" w:hAnsi="Times New Roman"/>
                <w:sz w:val="24"/>
                <w:szCs w:val="24"/>
              </w:rPr>
              <w:t>представлять данные в различных видах (таблица, график, диаграмма), строить ряд распределения случайной величины, находить функцию распределения случайной величины, оперировать с основными понятиями математической статистики, вычислять числовые характеристики случайной величины.</w:t>
            </w:r>
          </w:p>
          <w:p w14:paraId="7F74399F" w14:textId="77777777" w:rsidR="003800AF" w:rsidRPr="001818EA" w:rsidRDefault="003800AF" w:rsidP="00DC2C5E">
            <w:pPr>
              <w:pStyle w:val="af"/>
              <w:widowControl w:val="0"/>
              <w:numPr>
                <w:ilvl w:val="0"/>
                <w:numId w:val="55"/>
              </w:numPr>
              <w:tabs>
                <w:tab w:val="left" w:pos="284"/>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0"/>
              <w:contextualSpacing w:val="0"/>
              <w:rPr>
                <w:rFonts w:ascii="Times New Roman" w:hAnsi="Times New Roman"/>
                <w:sz w:val="24"/>
                <w:szCs w:val="24"/>
              </w:rPr>
            </w:pPr>
            <w:r w:rsidRPr="001818EA">
              <w:rPr>
                <w:rFonts w:ascii="Times New Roman" w:hAnsi="Times New Roman"/>
                <w:sz w:val="24"/>
                <w:szCs w:val="24"/>
              </w:rPr>
              <w:t>определения: множества, отношения; операции над множествами и их свойства;</w:t>
            </w:r>
          </w:p>
          <w:p w14:paraId="28D391A8" w14:textId="77777777" w:rsidR="003800AF" w:rsidRPr="001818EA" w:rsidRDefault="003800AF" w:rsidP="00DC2C5E">
            <w:pPr>
              <w:pStyle w:val="af"/>
              <w:widowControl w:val="0"/>
              <w:numPr>
                <w:ilvl w:val="0"/>
                <w:numId w:val="55"/>
              </w:numPr>
              <w:tabs>
                <w:tab w:val="left" w:pos="284"/>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0"/>
              <w:contextualSpacing w:val="0"/>
              <w:rPr>
                <w:rFonts w:ascii="Times New Roman" w:hAnsi="Times New Roman"/>
                <w:sz w:val="24"/>
                <w:szCs w:val="24"/>
              </w:rPr>
            </w:pPr>
            <w:r w:rsidRPr="001818EA">
              <w:rPr>
                <w:rFonts w:ascii="Times New Roman" w:hAnsi="Times New Roman"/>
                <w:sz w:val="24"/>
                <w:szCs w:val="24"/>
              </w:rPr>
              <w:t>определение графов и их элементов; виды графов и операции над ними.</w:t>
            </w:r>
          </w:p>
          <w:p w14:paraId="5787AE79" w14:textId="77777777" w:rsidR="003800AF" w:rsidRPr="001818EA" w:rsidRDefault="003800AF" w:rsidP="00DC2C5E">
            <w:pPr>
              <w:pStyle w:val="af"/>
              <w:widowControl w:val="0"/>
              <w:numPr>
                <w:ilvl w:val="0"/>
                <w:numId w:val="55"/>
              </w:numPr>
              <w:tabs>
                <w:tab w:val="left" w:pos="284"/>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0"/>
              <w:contextualSpacing w:val="0"/>
              <w:rPr>
                <w:rFonts w:ascii="Times New Roman" w:hAnsi="Times New Roman"/>
                <w:sz w:val="24"/>
                <w:szCs w:val="24"/>
              </w:rPr>
            </w:pPr>
            <w:r w:rsidRPr="001818EA">
              <w:rPr>
                <w:rFonts w:ascii="Times New Roman" w:hAnsi="Times New Roman"/>
                <w:sz w:val="24"/>
                <w:szCs w:val="24"/>
              </w:rPr>
              <w:t>определять сходимость числовых и функциональных рядов ;</w:t>
            </w:r>
          </w:p>
          <w:p w14:paraId="0B3D4D00" w14:textId="77777777" w:rsidR="003800AF" w:rsidRPr="001818EA" w:rsidRDefault="003800AF" w:rsidP="00DC2C5E">
            <w:pPr>
              <w:pStyle w:val="af"/>
              <w:widowControl w:val="0"/>
              <w:numPr>
                <w:ilvl w:val="0"/>
                <w:numId w:val="55"/>
              </w:numPr>
              <w:tabs>
                <w:tab w:val="left" w:pos="284"/>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0"/>
              <w:contextualSpacing w:val="0"/>
              <w:rPr>
                <w:rFonts w:ascii="Times New Roman" w:hAnsi="Times New Roman"/>
                <w:sz w:val="24"/>
                <w:szCs w:val="24"/>
              </w:rPr>
            </w:pPr>
            <w:r w:rsidRPr="001818EA">
              <w:rPr>
                <w:rFonts w:ascii="Times New Roman" w:hAnsi="Times New Roman"/>
                <w:sz w:val="24"/>
                <w:szCs w:val="24"/>
              </w:rPr>
              <w:t>применять признак Лейбница для знакопеременных рядов;</w:t>
            </w:r>
          </w:p>
          <w:p w14:paraId="49BFA1D6" w14:textId="77777777" w:rsidR="003800AF" w:rsidRPr="001818EA" w:rsidRDefault="003800AF" w:rsidP="00DC2C5E">
            <w:pPr>
              <w:pStyle w:val="af"/>
              <w:widowControl w:val="0"/>
              <w:numPr>
                <w:ilvl w:val="0"/>
                <w:numId w:val="55"/>
              </w:numPr>
              <w:tabs>
                <w:tab w:val="left" w:pos="284"/>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0"/>
              <w:contextualSpacing w:val="0"/>
              <w:rPr>
                <w:rFonts w:ascii="Times New Roman" w:hAnsi="Times New Roman"/>
                <w:sz w:val="24"/>
                <w:szCs w:val="24"/>
              </w:rPr>
            </w:pPr>
            <w:r w:rsidRPr="001818EA">
              <w:rPr>
                <w:rFonts w:ascii="Times New Roman" w:hAnsi="Times New Roman"/>
                <w:sz w:val="24"/>
                <w:szCs w:val="24"/>
              </w:rPr>
              <w:t>разлагать элементарные функции в ряд Маклорена;</w:t>
            </w:r>
          </w:p>
          <w:p w14:paraId="57B0685B" w14:textId="77777777" w:rsidR="003800AF" w:rsidRPr="001818EA" w:rsidRDefault="003800AF" w:rsidP="00DC2C5E">
            <w:pPr>
              <w:pStyle w:val="af"/>
              <w:widowControl w:val="0"/>
              <w:numPr>
                <w:ilvl w:val="0"/>
                <w:numId w:val="55"/>
              </w:numPr>
              <w:tabs>
                <w:tab w:val="left" w:pos="284"/>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0"/>
              <w:contextualSpacing w:val="0"/>
              <w:rPr>
                <w:rFonts w:ascii="Times New Roman" w:hAnsi="Times New Roman"/>
                <w:bCs/>
                <w:sz w:val="24"/>
                <w:szCs w:val="24"/>
              </w:rPr>
            </w:pPr>
            <w:r w:rsidRPr="001818EA">
              <w:rPr>
                <w:rFonts w:ascii="Times New Roman" w:hAnsi="Times New Roman"/>
                <w:sz w:val="24"/>
                <w:szCs w:val="24"/>
              </w:rPr>
              <w:t>вычислять определенные интегралы с помощью разложения функций в степенной ряд.</w:t>
            </w:r>
          </w:p>
        </w:tc>
        <w:tc>
          <w:tcPr>
            <w:tcW w:w="4111" w:type="dxa"/>
          </w:tcPr>
          <w:p w14:paraId="25A04E31" w14:textId="77777777" w:rsidR="006D116D" w:rsidRPr="001818EA" w:rsidRDefault="006D116D" w:rsidP="006D116D">
            <w:pPr>
              <w:pStyle w:val="a9"/>
              <w:tabs>
                <w:tab w:val="left" w:pos="176"/>
              </w:tabs>
              <w:rPr>
                <w:b/>
                <w:i/>
                <w:lang w:val="ru-RU" w:eastAsia="en-US"/>
              </w:rPr>
            </w:pPr>
            <w:r w:rsidRPr="001818EA">
              <w:rPr>
                <w:b/>
                <w:i/>
                <w:lang w:val="ru-RU" w:eastAsia="en-US"/>
              </w:rPr>
              <w:lastRenderedPageBreak/>
              <w:t xml:space="preserve">1. Оценка письменных контрольных работ обучающихся </w:t>
            </w:r>
          </w:p>
          <w:p w14:paraId="11E46D31" w14:textId="77777777" w:rsidR="006D116D" w:rsidRPr="001818EA" w:rsidRDefault="006D116D" w:rsidP="006D116D">
            <w:pPr>
              <w:pStyle w:val="a9"/>
              <w:tabs>
                <w:tab w:val="left" w:pos="176"/>
              </w:tabs>
              <w:rPr>
                <w:lang w:val="ru-RU" w:eastAsia="en-US"/>
              </w:rPr>
            </w:pPr>
            <w:r w:rsidRPr="001818EA">
              <w:rPr>
                <w:lang w:val="ru-RU" w:eastAsia="en-US"/>
              </w:rPr>
              <w:t>Ответ оценивается отметкой «5», если:</w:t>
            </w:r>
          </w:p>
          <w:p w14:paraId="033DBDE8" w14:textId="77777777" w:rsidR="006D116D" w:rsidRPr="001818EA" w:rsidRDefault="006D116D" w:rsidP="00A21661">
            <w:pPr>
              <w:pStyle w:val="a9"/>
              <w:numPr>
                <w:ilvl w:val="0"/>
                <w:numId w:val="119"/>
              </w:numPr>
              <w:tabs>
                <w:tab w:val="left" w:pos="176"/>
              </w:tabs>
              <w:ind w:left="0" w:firstLine="0"/>
              <w:rPr>
                <w:lang w:eastAsia="en-US"/>
              </w:rPr>
            </w:pPr>
            <w:r w:rsidRPr="001818EA">
              <w:rPr>
                <w:lang w:eastAsia="en-US"/>
              </w:rPr>
              <w:t>работа выполнена полностью;</w:t>
            </w:r>
          </w:p>
          <w:p w14:paraId="72AB1D3C" w14:textId="77777777" w:rsidR="006D116D" w:rsidRPr="001818EA" w:rsidRDefault="006D116D" w:rsidP="00A21661">
            <w:pPr>
              <w:pStyle w:val="a9"/>
              <w:numPr>
                <w:ilvl w:val="0"/>
                <w:numId w:val="119"/>
              </w:numPr>
              <w:tabs>
                <w:tab w:val="left" w:pos="176"/>
              </w:tabs>
              <w:ind w:left="0" w:firstLine="0"/>
              <w:rPr>
                <w:lang w:val="ru-RU" w:eastAsia="en-US"/>
              </w:rPr>
            </w:pPr>
            <w:r w:rsidRPr="001818EA">
              <w:rPr>
                <w:lang w:val="ru-RU" w:eastAsia="en-US"/>
              </w:rPr>
              <w:t>в логических рассуждениях и обосновании решения нет пробелов и ошибок;</w:t>
            </w:r>
          </w:p>
          <w:p w14:paraId="298D6A3B" w14:textId="77777777" w:rsidR="006D116D" w:rsidRPr="001818EA" w:rsidRDefault="006D116D" w:rsidP="00A21661">
            <w:pPr>
              <w:pStyle w:val="a9"/>
              <w:numPr>
                <w:ilvl w:val="0"/>
                <w:numId w:val="119"/>
              </w:numPr>
              <w:tabs>
                <w:tab w:val="left" w:pos="176"/>
              </w:tabs>
              <w:ind w:left="0" w:firstLine="0"/>
              <w:rPr>
                <w:lang w:val="ru-RU" w:eastAsia="en-US"/>
              </w:rPr>
            </w:pPr>
            <w:r w:rsidRPr="001818EA">
              <w:rPr>
                <w:lang w:val="ru-RU" w:eastAsia="en-US"/>
              </w:rPr>
              <w:t>в решении нет математических ошибок (возможна одна неточность, описка, которая не является следствием незнания или непонимания учебного материала).</w:t>
            </w:r>
          </w:p>
          <w:p w14:paraId="31312556" w14:textId="77777777" w:rsidR="006D116D" w:rsidRPr="001818EA" w:rsidRDefault="006D116D" w:rsidP="006D116D">
            <w:pPr>
              <w:pStyle w:val="a9"/>
              <w:tabs>
                <w:tab w:val="left" w:pos="176"/>
              </w:tabs>
              <w:rPr>
                <w:lang w:val="ru-RU" w:eastAsia="en-US"/>
              </w:rPr>
            </w:pPr>
            <w:r w:rsidRPr="001818EA">
              <w:rPr>
                <w:lang w:val="ru-RU" w:eastAsia="en-US"/>
              </w:rPr>
              <w:t>Отметка «4» ставится в следующих случаях:</w:t>
            </w:r>
          </w:p>
          <w:p w14:paraId="45722E28" w14:textId="77777777" w:rsidR="006D116D" w:rsidRPr="001818EA" w:rsidRDefault="006D116D" w:rsidP="00A21661">
            <w:pPr>
              <w:pStyle w:val="a9"/>
              <w:numPr>
                <w:ilvl w:val="0"/>
                <w:numId w:val="120"/>
              </w:numPr>
              <w:shd w:val="clear" w:color="auto" w:fill="FFFFFF"/>
              <w:tabs>
                <w:tab w:val="left" w:pos="176"/>
              </w:tabs>
              <w:ind w:left="0" w:firstLine="0"/>
              <w:rPr>
                <w:lang w:val="ru-RU" w:eastAsia="en-US"/>
              </w:rPr>
            </w:pPr>
            <w:r w:rsidRPr="001818EA">
              <w:rPr>
                <w:lang w:val="ru-RU" w:eastAsia="en-US"/>
              </w:rPr>
              <w:t>работа выполнена полностью, но обоснования шагов решения недостаточны (если умение обосновывать рассуждения не являлось специальным объектом проверки);</w:t>
            </w:r>
          </w:p>
          <w:p w14:paraId="48618D2C" w14:textId="77777777" w:rsidR="006D116D" w:rsidRPr="001818EA" w:rsidRDefault="006D116D" w:rsidP="00A21661">
            <w:pPr>
              <w:pStyle w:val="a9"/>
              <w:numPr>
                <w:ilvl w:val="0"/>
                <w:numId w:val="120"/>
              </w:numPr>
              <w:shd w:val="clear" w:color="auto" w:fill="FFFFFF"/>
              <w:tabs>
                <w:tab w:val="left" w:pos="176"/>
              </w:tabs>
              <w:ind w:left="0" w:firstLine="0"/>
              <w:rPr>
                <w:lang w:val="ru-RU" w:eastAsia="en-US"/>
              </w:rPr>
            </w:pPr>
            <w:r w:rsidRPr="001818EA">
              <w:rPr>
                <w:lang w:val="ru-RU" w:eastAsia="en-US"/>
              </w:rPr>
              <w:t>допущены одна ошибка или есть два – три недочёта в выкладках, рисунках, чертежах или графиках (если эти виды работ не являлись специальным объектом проверки).</w:t>
            </w:r>
          </w:p>
          <w:p w14:paraId="6171A640" w14:textId="77777777" w:rsidR="006D116D" w:rsidRPr="001818EA" w:rsidRDefault="006D116D" w:rsidP="006D116D">
            <w:pPr>
              <w:pStyle w:val="a9"/>
              <w:tabs>
                <w:tab w:val="left" w:pos="176"/>
              </w:tabs>
              <w:rPr>
                <w:lang w:eastAsia="en-US"/>
              </w:rPr>
            </w:pPr>
            <w:r w:rsidRPr="001818EA">
              <w:rPr>
                <w:lang w:eastAsia="en-US"/>
              </w:rPr>
              <w:lastRenderedPageBreak/>
              <w:t>Отметка «3» ставится, если:</w:t>
            </w:r>
          </w:p>
          <w:p w14:paraId="6003DA36" w14:textId="77777777" w:rsidR="006D116D" w:rsidRPr="001818EA" w:rsidRDefault="006D116D" w:rsidP="00A21661">
            <w:pPr>
              <w:pStyle w:val="a9"/>
              <w:numPr>
                <w:ilvl w:val="0"/>
                <w:numId w:val="121"/>
              </w:numPr>
              <w:shd w:val="clear" w:color="auto" w:fill="FFFFFF"/>
              <w:tabs>
                <w:tab w:val="left" w:pos="176"/>
              </w:tabs>
              <w:ind w:left="0" w:firstLine="0"/>
              <w:rPr>
                <w:lang w:val="ru-RU" w:eastAsia="en-US"/>
              </w:rPr>
            </w:pPr>
            <w:r w:rsidRPr="001818EA">
              <w:rPr>
                <w:lang w:val="ru-RU" w:eastAsia="en-US"/>
              </w:rPr>
              <w:t>допущено более одной ошибки или более двух – трех недочетов в выкладках, чертежах или графиках, но обучающийся обладает обязательными умениями по проверяемой теме.</w:t>
            </w:r>
          </w:p>
          <w:p w14:paraId="0ED73837" w14:textId="77777777" w:rsidR="006D116D" w:rsidRPr="001818EA" w:rsidRDefault="006D116D" w:rsidP="006D116D">
            <w:pPr>
              <w:pStyle w:val="a9"/>
              <w:tabs>
                <w:tab w:val="left" w:pos="176"/>
              </w:tabs>
              <w:rPr>
                <w:lang w:eastAsia="en-US"/>
              </w:rPr>
            </w:pPr>
            <w:r w:rsidRPr="001818EA">
              <w:rPr>
                <w:lang w:eastAsia="en-US"/>
              </w:rPr>
              <w:t>Отметка «2» ставится, если:</w:t>
            </w:r>
          </w:p>
          <w:p w14:paraId="71944D5A" w14:textId="77777777" w:rsidR="006D116D" w:rsidRPr="001818EA" w:rsidRDefault="006D116D" w:rsidP="00A21661">
            <w:pPr>
              <w:pStyle w:val="a9"/>
              <w:numPr>
                <w:ilvl w:val="0"/>
                <w:numId w:val="122"/>
              </w:numPr>
              <w:shd w:val="clear" w:color="auto" w:fill="FFFFFF"/>
              <w:tabs>
                <w:tab w:val="left" w:pos="176"/>
              </w:tabs>
              <w:ind w:left="0" w:firstLine="0"/>
              <w:rPr>
                <w:lang w:val="ru-RU" w:eastAsia="en-US"/>
              </w:rPr>
            </w:pPr>
            <w:r w:rsidRPr="001818EA">
              <w:rPr>
                <w:lang w:val="ru-RU" w:eastAsia="en-US"/>
              </w:rPr>
              <w:t>допущены существенные ошибки, показавшие, что обучающийся не обладает обязательными умениями по данной теме в полной мере.</w:t>
            </w:r>
          </w:p>
          <w:p w14:paraId="61685873" w14:textId="77777777" w:rsidR="006D116D" w:rsidRPr="001818EA" w:rsidRDefault="006D116D" w:rsidP="006D116D">
            <w:pPr>
              <w:pStyle w:val="a9"/>
              <w:tabs>
                <w:tab w:val="left" w:pos="176"/>
              </w:tabs>
              <w:rPr>
                <w:lang w:val="ru-RU" w:eastAsia="en-US"/>
              </w:rPr>
            </w:pPr>
            <w:r w:rsidRPr="001818EA">
              <w:rPr>
                <w:lang w:val="ru-RU" w:eastAsia="en-US"/>
              </w:rPr>
              <w:t>Учитель может повысить отметку за оригинальный ответ на вопрос или оригинальное решение задачи, которые свидетельствуют о высоком математическом развитии обучающегося; за решение более сложной задачи или ответ на более сложный вопрос, предложенные обучающемуся дополнительно после выполнения им каких-либо других заданий.</w:t>
            </w:r>
          </w:p>
          <w:p w14:paraId="7B161D33" w14:textId="77777777" w:rsidR="006D116D" w:rsidRPr="001818EA" w:rsidRDefault="006D116D" w:rsidP="006D116D">
            <w:pPr>
              <w:pStyle w:val="10"/>
              <w:keepNext w:val="0"/>
              <w:widowControl w:val="0"/>
              <w:tabs>
                <w:tab w:val="left" w:pos="176"/>
              </w:tabs>
              <w:spacing w:before="0" w:after="0"/>
              <w:rPr>
                <w:rFonts w:ascii="Times New Roman" w:hAnsi="Times New Roman"/>
                <w:b w:val="0"/>
                <w:i/>
                <w:sz w:val="24"/>
                <w:szCs w:val="24"/>
                <w:lang w:eastAsia="en-US"/>
              </w:rPr>
            </w:pPr>
            <w:r w:rsidRPr="001818EA">
              <w:rPr>
                <w:rFonts w:ascii="Times New Roman" w:hAnsi="Times New Roman"/>
                <w:i/>
                <w:sz w:val="24"/>
                <w:szCs w:val="24"/>
                <w:lang w:eastAsia="en-US"/>
              </w:rPr>
              <w:t xml:space="preserve">2.Оценка устных ответов обучающихся </w:t>
            </w:r>
          </w:p>
          <w:p w14:paraId="1A6B1D2C" w14:textId="77777777" w:rsidR="006D116D" w:rsidRPr="001818EA" w:rsidRDefault="006D116D" w:rsidP="006D116D">
            <w:pPr>
              <w:pStyle w:val="a9"/>
              <w:tabs>
                <w:tab w:val="left" w:pos="176"/>
              </w:tabs>
              <w:rPr>
                <w:lang w:val="ru-RU" w:eastAsia="en-US"/>
              </w:rPr>
            </w:pPr>
            <w:r w:rsidRPr="001818EA">
              <w:rPr>
                <w:lang w:val="ru-RU" w:eastAsia="en-US"/>
              </w:rPr>
              <w:t>Ответ оценивается отметкой «5», если обучающийся:</w:t>
            </w:r>
          </w:p>
          <w:p w14:paraId="1A4AED57" w14:textId="77777777" w:rsidR="006D116D" w:rsidRPr="001818EA" w:rsidRDefault="006D116D" w:rsidP="00A21661">
            <w:pPr>
              <w:pStyle w:val="a9"/>
              <w:numPr>
                <w:ilvl w:val="0"/>
                <w:numId w:val="118"/>
              </w:numPr>
              <w:tabs>
                <w:tab w:val="left" w:pos="176"/>
              </w:tabs>
              <w:ind w:left="0" w:firstLine="0"/>
              <w:rPr>
                <w:lang w:val="ru-RU" w:eastAsia="en-US"/>
              </w:rPr>
            </w:pPr>
            <w:r w:rsidRPr="001818EA">
              <w:rPr>
                <w:lang w:val="ru-RU" w:eastAsia="en-US"/>
              </w:rPr>
              <w:t>полно раскрыл содержание материала в объеме, предусмотренном программой и учебником;</w:t>
            </w:r>
          </w:p>
          <w:p w14:paraId="477FD99A" w14:textId="77777777" w:rsidR="006D116D" w:rsidRPr="001818EA" w:rsidRDefault="006D116D" w:rsidP="00A21661">
            <w:pPr>
              <w:pStyle w:val="a9"/>
              <w:numPr>
                <w:ilvl w:val="0"/>
                <w:numId w:val="118"/>
              </w:numPr>
              <w:tabs>
                <w:tab w:val="left" w:pos="176"/>
              </w:tabs>
              <w:ind w:left="0" w:firstLine="0"/>
              <w:rPr>
                <w:lang w:val="ru-RU" w:eastAsia="en-US"/>
              </w:rPr>
            </w:pPr>
            <w:r w:rsidRPr="001818EA">
              <w:rPr>
                <w:lang w:val="ru-RU" w:eastAsia="en-US"/>
              </w:rPr>
              <w:t>изложил материал грамотным языком, точно используя математическую терминологию и символику, в определенной логической последовательности;</w:t>
            </w:r>
          </w:p>
          <w:p w14:paraId="0ECBCF3A" w14:textId="77777777" w:rsidR="006D116D" w:rsidRPr="001818EA" w:rsidRDefault="006D116D" w:rsidP="00A21661">
            <w:pPr>
              <w:pStyle w:val="a9"/>
              <w:numPr>
                <w:ilvl w:val="0"/>
                <w:numId w:val="118"/>
              </w:numPr>
              <w:tabs>
                <w:tab w:val="left" w:pos="176"/>
              </w:tabs>
              <w:ind w:left="0" w:firstLine="0"/>
              <w:rPr>
                <w:lang w:val="ru-RU" w:eastAsia="en-US"/>
              </w:rPr>
            </w:pPr>
            <w:r w:rsidRPr="001818EA">
              <w:rPr>
                <w:lang w:val="ru-RU" w:eastAsia="en-US"/>
              </w:rPr>
              <w:t>правильно выполнил рисунки, чертежи, графики, сопутствующие ответу;</w:t>
            </w:r>
          </w:p>
          <w:p w14:paraId="3BD99539" w14:textId="77777777" w:rsidR="006D116D" w:rsidRPr="001818EA" w:rsidRDefault="006D116D" w:rsidP="00A21661">
            <w:pPr>
              <w:pStyle w:val="a9"/>
              <w:numPr>
                <w:ilvl w:val="0"/>
                <w:numId w:val="118"/>
              </w:numPr>
              <w:tabs>
                <w:tab w:val="left" w:pos="176"/>
              </w:tabs>
              <w:ind w:left="0" w:firstLine="0"/>
              <w:rPr>
                <w:lang w:val="ru-RU" w:eastAsia="en-US"/>
              </w:rPr>
            </w:pPr>
            <w:r w:rsidRPr="001818EA">
              <w:rPr>
                <w:lang w:val="ru-RU" w:eastAsia="en-US"/>
              </w:rPr>
              <w:t>показал умение иллюстрировать теорию конкретными примерами, применять ее в новой ситуации при выполнении практического задания;</w:t>
            </w:r>
          </w:p>
          <w:p w14:paraId="253E8B8B" w14:textId="77777777" w:rsidR="006D116D" w:rsidRPr="001818EA" w:rsidRDefault="006D116D" w:rsidP="00A21661">
            <w:pPr>
              <w:pStyle w:val="a9"/>
              <w:numPr>
                <w:ilvl w:val="0"/>
                <w:numId w:val="118"/>
              </w:numPr>
              <w:tabs>
                <w:tab w:val="left" w:pos="176"/>
              </w:tabs>
              <w:ind w:left="0" w:firstLine="0"/>
              <w:rPr>
                <w:lang w:val="ru-RU" w:eastAsia="en-US"/>
              </w:rPr>
            </w:pPr>
            <w:r w:rsidRPr="001818EA">
              <w:rPr>
                <w:lang w:val="ru-RU" w:eastAsia="en-US"/>
              </w:rPr>
              <w:t>продемонстрировал знание теории ранее изученных сопутствующих тем, сформированность и устойчивость используемых при ответе умений и навыков;</w:t>
            </w:r>
          </w:p>
          <w:p w14:paraId="6B7C132F" w14:textId="77777777" w:rsidR="006D116D" w:rsidRPr="001818EA" w:rsidRDefault="006D116D" w:rsidP="00A21661">
            <w:pPr>
              <w:pStyle w:val="a9"/>
              <w:numPr>
                <w:ilvl w:val="0"/>
                <w:numId w:val="118"/>
              </w:numPr>
              <w:tabs>
                <w:tab w:val="left" w:pos="176"/>
              </w:tabs>
              <w:ind w:left="0" w:firstLine="0"/>
              <w:rPr>
                <w:lang w:val="ru-RU" w:eastAsia="en-US"/>
              </w:rPr>
            </w:pPr>
            <w:r w:rsidRPr="001818EA">
              <w:rPr>
                <w:lang w:val="ru-RU" w:eastAsia="en-US"/>
              </w:rPr>
              <w:t>отвечал самостоятельно, без наводящих вопросов учителя;</w:t>
            </w:r>
          </w:p>
          <w:p w14:paraId="11F8DB0D" w14:textId="77777777" w:rsidR="006D116D" w:rsidRPr="001818EA" w:rsidRDefault="006D116D" w:rsidP="00A21661">
            <w:pPr>
              <w:pStyle w:val="a9"/>
              <w:numPr>
                <w:ilvl w:val="0"/>
                <w:numId w:val="118"/>
              </w:numPr>
              <w:tabs>
                <w:tab w:val="left" w:pos="176"/>
              </w:tabs>
              <w:ind w:left="0" w:firstLine="0"/>
              <w:rPr>
                <w:lang w:val="ru-RU" w:eastAsia="en-US"/>
              </w:rPr>
            </w:pPr>
            <w:r w:rsidRPr="001818EA">
              <w:rPr>
                <w:lang w:val="ru-RU" w:eastAsia="en-US"/>
              </w:rPr>
              <w:t xml:space="preserve">возможны одна – две неточности при освещение второстепенных </w:t>
            </w:r>
            <w:r w:rsidRPr="001818EA">
              <w:rPr>
                <w:lang w:val="ru-RU" w:eastAsia="en-US"/>
              </w:rPr>
              <w:lastRenderedPageBreak/>
              <w:t>вопросов или в выкладках, которые ученик легко исправил после замечания учителя.</w:t>
            </w:r>
          </w:p>
          <w:p w14:paraId="12F847A2" w14:textId="77777777" w:rsidR="006D116D" w:rsidRPr="001818EA" w:rsidRDefault="006D116D" w:rsidP="006D116D">
            <w:pPr>
              <w:pStyle w:val="a9"/>
              <w:tabs>
                <w:tab w:val="left" w:pos="176"/>
              </w:tabs>
              <w:rPr>
                <w:lang w:val="ru-RU" w:eastAsia="en-US"/>
              </w:rPr>
            </w:pPr>
            <w:r w:rsidRPr="001818EA">
              <w:rPr>
                <w:lang w:val="ru-RU" w:eastAsia="en-US"/>
              </w:rPr>
              <w:t>Ответ оценивается отметкой «4», если удовлетворяет в основном требованиям на оценку «5», но при этом имеет один из недостатков:</w:t>
            </w:r>
          </w:p>
          <w:p w14:paraId="59E0D762" w14:textId="77777777" w:rsidR="006D116D" w:rsidRPr="001818EA" w:rsidRDefault="006D116D" w:rsidP="00A21661">
            <w:pPr>
              <w:pStyle w:val="a9"/>
              <w:numPr>
                <w:ilvl w:val="0"/>
                <w:numId w:val="123"/>
              </w:numPr>
              <w:tabs>
                <w:tab w:val="left" w:pos="176"/>
              </w:tabs>
              <w:ind w:left="0" w:firstLine="0"/>
              <w:rPr>
                <w:lang w:val="ru-RU" w:eastAsia="en-US"/>
              </w:rPr>
            </w:pPr>
            <w:r w:rsidRPr="001818EA">
              <w:rPr>
                <w:lang w:val="ru-RU" w:eastAsia="en-US"/>
              </w:rPr>
              <w:t>в изложении допущены небольшие пробелы, не исказившее математическое содержание ответа;</w:t>
            </w:r>
          </w:p>
          <w:p w14:paraId="21B3BA06" w14:textId="77777777" w:rsidR="006D116D" w:rsidRPr="001818EA" w:rsidRDefault="006D116D" w:rsidP="00A21661">
            <w:pPr>
              <w:pStyle w:val="a9"/>
              <w:numPr>
                <w:ilvl w:val="0"/>
                <w:numId w:val="123"/>
              </w:numPr>
              <w:tabs>
                <w:tab w:val="left" w:pos="176"/>
              </w:tabs>
              <w:ind w:left="0" w:firstLine="0"/>
              <w:rPr>
                <w:lang w:val="ru-RU" w:eastAsia="en-US"/>
              </w:rPr>
            </w:pPr>
            <w:r w:rsidRPr="001818EA">
              <w:rPr>
                <w:lang w:val="ru-RU" w:eastAsia="en-US"/>
              </w:rPr>
              <w:t>допущены один – два недочета при освещении основного содержания ответа, исправленные после замечания учителя;</w:t>
            </w:r>
          </w:p>
          <w:p w14:paraId="06F42F7B" w14:textId="77777777" w:rsidR="006D116D" w:rsidRPr="001818EA" w:rsidRDefault="006D116D" w:rsidP="00A21661">
            <w:pPr>
              <w:pStyle w:val="a9"/>
              <w:numPr>
                <w:ilvl w:val="0"/>
                <w:numId w:val="123"/>
              </w:numPr>
              <w:tabs>
                <w:tab w:val="left" w:pos="176"/>
              </w:tabs>
              <w:ind w:left="0" w:firstLine="0"/>
              <w:rPr>
                <w:lang w:val="ru-RU" w:eastAsia="en-US"/>
              </w:rPr>
            </w:pPr>
            <w:r w:rsidRPr="001818EA">
              <w:rPr>
                <w:lang w:val="ru-RU" w:eastAsia="en-US"/>
              </w:rPr>
              <w:t>допущены ошибка или более двух недочетов при освещении второстепенных вопросов или в выкладках, легко исправленные после замечания учителя.</w:t>
            </w:r>
          </w:p>
          <w:p w14:paraId="60CE371B" w14:textId="77777777" w:rsidR="006D116D" w:rsidRPr="001818EA" w:rsidRDefault="006D116D" w:rsidP="006D116D">
            <w:pPr>
              <w:pStyle w:val="a9"/>
              <w:tabs>
                <w:tab w:val="left" w:pos="176"/>
              </w:tabs>
              <w:rPr>
                <w:lang w:val="ru-RU" w:eastAsia="en-US"/>
              </w:rPr>
            </w:pPr>
            <w:r w:rsidRPr="001818EA">
              <w:rPr>
                <w:lang w:val="ru-RU" w:eastAsia="en-US"/>
              </w:rPr>
              <w:t>Отметка «3» ставится в следующих случаях:</w:t>
            </w:r>
          </w:p>
          <w:p w14:paraId="6224F434" w14:textId="77777777" w:rsidR="006D116D" w:rsidRPr="001818EA" w:rsidRDefault="006D116D" w:rsidP="00A21661">
            <w:pPr>
              <w:pStyle w:val="a9"/>
              <w:numPr>
                <w:ilvl w:val="0"/>
                <w:numId w:val="124"/>
              </w:numPr>
              <w:tabs>
                <w:tab w:val="left" w:pos="176"/>
              </w:tabs>
              <w:ind w:left="0" w:firstLine="0"/>
              <w:rPr>
                <w:rFonts w:eastAsia="Times New Roman"/>
                <w:lang w:val="ru-RU" w:eastAsia="en-US"/>
              </w:rPr>
            </w:pPr>
            <w:r w:rsidRPr="001818EA">
              <w:rPr>
                <w:lang w:val="ru-RU" w:eastAsia="en-US"/>
              </w:rPr>
              <w:t>неполно раскрыто содержание материала (содержание изложено фрагментарно, не всегда последовательно), но показано общее понимание вопроса и продемонстрированы умения, достаточные для усвоения программного материала (определены «Планируемыми результатами обучения» в настоящей программе</w:t>
            </w:r>
            <w:r w:rsidRPr="001818EA">
              <w:rPr>
                <w:rFonts w:eastAsia="Times New Roman"/>
                <w:lang w:val="ru-RU" w:eastAsia="en-US"/>
              </w:rPr>
              <w:t>);</w:t>
            </w:r>
          </w:p>
          <w:p w14:paraId="3EB95039" w14:textId="77777777" w:rsidR="006D116D" w:rsidRPr="001818EA" w:rsidRDefault="006D116D" w:rsidP="00A21661">
            <w:pPr>
              <w:pStyle w:val="a9"/>
              <w:numPr>
                <w:ilvl w:val="0"/>
                <w:numId w:val="124"/>
              </w:numPr>
              <w:tabs>
                <w:tab w:val="left" w:pos="176"/>
              </w:tabs>
              <w:ind w:left="0" w:firstLine="0"/>
              <w:rPr>
                <w:lang w:val="ru-RU" w:eastAsia="en-US"/>
              </w:rPr>
            </w:pPr>
            <w:r w:rsidRPr="001818EA">
              <w:rPr>
                <w:lang w:val="ru-RU" w:eastAsia="en-US"/>
              </w:rPr>
              <w:t>имелись затруднения или допущены ошибки в определении математической терминологии, чертежах, выкладках, исправленные после нескольких наводящих вопросов учителя;</w:t>
            </w:r>
          </w:p>
          <w:p w14:paraId="664772AC" w14:textId="77777777" w:rsidR="006D116D" w:rsidRPr="001818EA" w:rsidRDefault="006D116D" w:rsidP="00A21661">
            <w:pPr>
              <w:pStyle w:val="a9"/>
              <w:numPr>
                <w:ilvl w:val="0"/>
                <w:numId w:val="124"/>
              </w:numPr>
              <w:tabs>
                <w:tab w:val="left" w:pos="176"/>
              </w:tabs>
              <w:ind w:left="0" w:firstLine="0"/>
              <w:rPr>
                <w:lang w:val="ru-RU" w:eastAsia="en-US"/>
              </w:rPr>
            </w:pPr>
            <w:r w:rsidRPr="001818EA">
              <w:rPr>
                <w:lang w:val="ru-RU" w:eastAsia="en-US"/>
              </w:rPr>
              <w:t>обучающийся не справился с применением теории в новой ситуации при выполнении практического задания, но выполнил задания обязательного уровня сложности по данной теме;</w:t>
            </w:r>
          </w:p>
          <w:p w14:paraId="5E0713C3" w14:textId="77777777" w:rsidR="006D116D" w:rsidRPr="001818EA" w:rsidRDefault="006D116D" w:rsidP="00A21661">
            <w:pPr>
              <w:pStyle w:val="a9"/>
              <w:numPr>
                <w:ilvl w:val="0"/>
                <w:numId w:val="124"/>
              </w:numPr>
              <w:tabs>
                <w:tab w:val="left" w:pos="176"/>
              </w:tabs>
              <w:ind w:left="0" w:firstLine="0"/>
              <w:rPr>
                <w:lang w:val="ru-RU" w:eastAsia="en-US"/>
              </w:rPr>
            </w:pPr>
            <w:r w:rsidRPr="001818EA">
              <w:rPr>
                <w:lang w:val="ru-RU" w:eastAsia="en-US"/>
              </w:rPr>
              <w:t>при достаточном знании теоретического материала выявлена недостаточная сформированность основных умений и навыков.</w:t>
            </w:r>
          </w:p>
          <w:p w14:paraId="508E1387" w14:textId="77777777" w:rsidR="006D116D" w:rsidRPr="001818EA" w:rsidRDefault="006D116D" w:rsidP="006D116D">
            <w:pPr>
              <w:pStyle w:val="a9"/>
              <w:tabs>
                <w:tab w:val="left" w:pos="176"/>
              </w:tabs>
              <w:rPr>
                <w:lang w:val="ru-RU" w:eastAsia="en-US"/>
              </w:rPr>
            </w:pPr>
            <w:r w:rsidRPr="001818EA">
              <w:rPr>
                <w:lang w:val="ru-RU" w:eastAsia="en-US"/>
              </w:rPr>
              <w:t>Отметка «2» ставится в следующих случаях:</w:t>
            </w:r>
          </w:p>
          <w:p w14:paraId="75900D43" w14:textId="77777777" w:rsidR="006D116D" w:rsidRPr="001818EA" w:rsidRDefault="006D116D" w:rsidP="00A21661">
            <w:pPr>
              <w:pStyle w:val="a9"/>
              <w:numPr>
                <w:ilvl w:val="0"/>
                <w:numId w:val="125"/>
              </w:numPr>
              <w:tabs>
                <w:tab w:val="left" w:pos="176"/>
              </w:tabs>
              <w:ind w:left="0" w:firstLine="0"/>
              <w:rPr>
                <w:lang w:val="ru-RU" w:eastAsia="en-US"/>
              </w:rPr>
            </w:pPr>
            <w:r w:rsidRPr="001818EA">
              <w:rPr>
                <w:lang w:val="ru-RU" w:eastAsia="en-US"/>
              </w:rPr>
              <w:t>не раскрыто основное содержание учебного материала;</w:t>
            </w:r>
          </w:p>
          <w:p w14:paraId="3259C0C5" w14:textId="77777777" w:rsidR="006D116D" w:rsidRPr="001818EA" w:rsidRDefault="006D116D" w:rsidP="00A21661">
            <w:pPr>
              <w:pStyle w:val="a9"/>
              <w:numPr>
                <w:ilvl w:val="0"/>
                <w:numId w:val="125"/>
              </w:numPr>
              <w:tabs>
                <w:tab w:val="left" w:pos="176"/>
              </w:tabs>
              <w:ind w:left="0" w:firstLine="0"/>
              <w:rPr>
                <w:lang w:val="ru-RU" w:eastAsia="en-US"/>
              </w:rPr>
            </w:pPr>
            <w:r w:rsidRPr="001818EA">
              <w:rPr>
                <w:lang w:val="ru-RU" w:eastAsia="en-US"/>
              </w:rPr>
              <w:lastRenderedPageBreak/>
              <w:t>обнаружено незнание учеником большей или наиболее важной части учебного материала;</w:t>
            </w:r>
          </w:p>
          <w:p w14:paraId="3845221B" w14:textId="77777777" w:rsidR="003800AF" w:rsidRPr="001818EA" w:rsidRDefault="006D116D" w:rsidP="00A21661">
            <w:pPr>
              <w:pStyle w:val="a9"/>
              <w:numPr>
                <w:ilvl w:val="0"/>
                <w:numId w:val="125"/>
              </w:numPr>
              <w:tabs>
                <w:tab w:val="left" w:pos="176"/>
              </w:tabs>
              <w:ind w:left="0" w:firstLine="0"/>
              <w:rPr>
                <w:bCs/>
                <w:lang w:val="ru-RU"/>
              </w:rPr>
            </w:pPr>
            <w:r w:rsidRPr="001818EA">
              <w:rPr>
                <w:lang w:val="ru-RU" w:eastAsia="en-US"/>
              </w:rPr>
              <w:t>допущены ошибки в определении понятий, при использовании математической терминологии, в рисунках, чертежах или графиках, в выкладках, которые не исправлены после нескольких наводящих вопросов учителя.</w:t>
            </w:r>
          </w:p>
        </w:tc>
        <w:tc>
          <w:tcPr>
            <w:tcW w:w="2277" w:type="dxa"/>
          </w:tcPr>
          <w:p w14:paraId="4F3A25CC" w14:textId="77777777" w:rsidR="006D116D" w:rsidRPr="001818EA" w:rsidRDefault="006D116D" w:rsidP="00116C1C">
            <w:pPr>
              <w:widowControl w:val="0"/>
              <w:spacing w:after="0" w:line="240" w:lineRule="auto"/>
              <w:jc w:val="both"/>
              <w:rPr>
                <w:rFonts w:ascii="Times New Roman" w:hAnsi="Times New Roman"/>
                <w:bCs/>
                <w:sz w:val="24"/>
                <w:szCs w:val="24"/>
              </w:rPr>
            </w:pPr>
          </w:p>
          <w:p w14:paraId="04C8E199" w14:textId="77777777" w:rsidR="003800AF" w:rsidRPr="001818EA" w:rsidRDefault="003800AF" w:rsidP="00116C1C">
            <w:pPr>
              <w:widowControl w:val="0"/>
              <w:spacing w:after="0" w:line="240" w:lineRule="auto"/>
              <w:jc w:val="both"/>
              <w:rPr>
                <w:rFonts w:ascii="Times New Roman" w:hAnsi="Times New Roman"/>
                <w:bCs/>
                <w:sz w:val="24"/>
                <w:szCs w:val="24"/>
              </w:rPr>
            </w:pPr>
            <w:r w:rsidRPr="001818EA">
              <w:rPr>
                <w:rFonts w:ascii="Times New Roman" w:hAnsi="Times New Roman"/>
                <w:bCs/>
                <w:sz w:val="24"/>
                <w:szCs w:val="24"/>
              </w:rPr>
              <w:t xml:space="preserve">опорные конспекты, контрольная работа, </w:t>
            </w:r>
          </w:p>
          <w:p w14:paraId="29835FEF" w14:textId="77777777" w:rsidR="003800AF" w:rsidRPr="001818EA" w:rsidRDefault="003800AF" w:rsidP="00116C1C">
            <w:pPr>
              <w:widowControl w:val="0"/>
              <w:spacing w:after="0" w:line="240" w:lineRule="auto"/>
              <w:jc w:val="both"/>
              <w:rPr>
                <w:rFonts w:ascii="Times New Roman" w:hAnsi="Times New Roman"/>
                <w:bCs/>
                <w:sz w:val="24"/>
                <w:szCs w:val="24"/>
              </w:rPr>
            </w:pPr>
            <w:r w:rsidRPr="001818EA">
              <w:rPr>
                <w:rFonts w:ascii="Times New Roman" w:hAnsi="Times New Roman"/>
                <w:bCs/>
                <w:sz w:val="24"/>
                <w:szCs w:val="24"/>
              </w:rPr>
              <w:t>математический диктант</w:t>
            </w:r>
          </w:p>
          <w:p w14:paraId="300413E4" w14:textId="77777777" w:rsidR="003800AF" w:rsidRPr="001818EA" w:rsidRDefault="003800AF" w:rsidP="00116C1C">
            <w:pPr>
              <w:widowControl w:val="0"/>
              <w:spacing w:after="0" w:line="240" w:lineRule="auto"/>
              <w:jc w:val="both"/>
              <w:rPr>
                <w:rFonts w:ascii="Times New Roman" w:hAnsi="Times New Roman"/>
                <w:bCs/>
                <w:sz w:val="24"/>
                <w:szCs w:val="24"/>
              </w:rPr>
            </w:pPr>
          </w:p>
          <w:p w14:paraId="277BD0EB" w14:textId="77777777" w:rsidR="003800AF" w:rsidRPr="001818EA" w:rsidRDefault="003800AF" w:rsidP="00116C1C">
            <w:pPr>
              <w:widowControl w:val="0"/>
              <w:spacing w:after="0" w:line="240" w:lineRule="auto"/>
              <w:jc w:val="both"/>
              <w:rPr>
                <w:rFonts w:ascii="Times New Roman" w:hAnsi="Times New Roman"/>
                <w:bCs/>
                <w:sz w:val="24"/>
                <w:szCs w:val="24"/>
              </w:rPr>
            </w:pPr>
            <w:r w:rsidRPr="001818EA">
              <w:rPr>
                <w:rFonts w:ascii="Times New Roman" w:hAnsi="Times New Roman"/>
                <w:bCs/>
                <w:sz w:val="24"/>
                <w:szCs w:val="24"/>
              </w:rPr>
              <w:t>Контрольная работа</w:t>
            </w:r>
          </w:p>
          <w:p w14:paraId="540A9EF6" w14:textId="77777777" w:rsidR="003800AF" w:rsidRPr="001818EA" w:rsidRDefault="003800AF" w:rsidP="00116C1C">
            <w:pPr>
              <w:widowControl w:val="0"/>
              <w:spacing w:after="0" w:line="240" w:lineRule="auto"/>
              <w:jc w:val="both"/>
              <w:rPr>
                <w:rFonts w:ascii="Times New Roman" w:hAnsi="Times New Roman"/>
                <w:bCs/>
                <w:sz w:val="24"/>
                <w:szCs w:val="24"/>
              </w:rPr>
            </w:pPr>
          </w:p>
          <w:p w14:paraId="36812A2B" w14:textId="77777777" w:rsidR="003800AF" w:rsidRPr="001818EA" w:rsidRDefault="003800AF" w:rsidP="00116C1C">
            <w:pPr>
              <w:widowControl w:val="0"/>
              <w:spacing w:after="0" w:line="240" w:lineRule="auto"/>
              <w:jc w:val="both"/>
              <w:rPr>
                <w:rFonts w:ascii="Times New Roman" w:hAnsi="Times New Roman"/>
                <w:bCs/>
                <w:sz w:val="24"/>
                <w:szCs w:val="24"/>
              </w:rPr>
            </w:pPr>
            <w:r w:rsidRPr="001818EA">
              <w:rPr>
                <w:rFonts w:ascii="Times New Roman" w:hAnsi="Times New Roman"/>
                <w:bCs/>
                <w:sz w:val="24"/>
                <w:szCs w:val="24"/>
              </w:rPr>
              <w:t>Практикум по решению вероятностных задач, контрольная работа</w:t>
            </w:r>
          </w:p>
          <w:p w14:paraId="143B958E" w14:textId="77777777" w:rsidR="003800AF" w:rsidRPr="001818EA" w:rsidRDefault="003800AF" w:rsidP="00116C1C">
            <w:pPr>
              <w:widowControl w:val="0"/>
              <w:spacing w:after="0" w:line="240" w:lineRule="auto"/>
              <w:jc w:val="both"/>
              <w:rPr>
                <w:rFonts w:ascii="Times New Roman" w:hAnsi="Times New Roman"/>
                <w:bCs/>
                <w:sz w:val="24"/>
                <w:szCs w:val="24"/>
              </w:rPr>
            </w:pPr>
          </w:p>
          <w:p w14:paraId="4CE52B92" w14:textId="77777777" w:rsidR="003800AF" w:rsidRPr="001818EA" w:rsidRDefault="003800AF" w:rsidP="00116C1C">
            <w:pPr>
              <w:widowControl w:val="0"/>
              <w:spacing w:after="0" w:line="240" w:lineRule="auto"/>
              <w:jc w:val="both"/>
              <w:rPr>
                <w:rFonts w:ascii="Times New Roman" w:hAnsi="Times New Roman"/>
                <w:bCs/>
                <w:sz w:val="24"/>
                <w:szCs w:val="24"/>
              </w:rPr>
            </w:pPr>
            <w:r w:rsidRPr="001818EA">
              <w:rPr>
                <w:rFonts w:ascii="Times New Roman" w:hAnsi="Times New Roman"/>
                <w:bCs/>
                <w:sz w:val="24"/>
                <w:szCs w:val="24"/>
              </w:rPr>
              <w:t>работа в группах по выполнению индивидуальных проектов</w:t>
            </w:r>
          </w:p>
          <w:p w14:paraId="0EC568B8" w14:textId="77777777" w:rsidR="003800AF" w:rsidRPr="001818EA" w:rsidRDefault="003800AF" w:rsidP="00116C1C">
            <w:pPr>
              <w:widowControl w:val="0"/>
              <w:spacing w:after="0" w:line="240" w:lineRule="auto"/>
              <w:jc w:val="both"/>
              <w:rPr>
                <w:rFonts w:ascii="Times New Roman" w:hAnsi="Times New Roman"/>
                <w:bCs/>
                <w:sz w:val="24"/>
                <w:szCs w:val="24"/>
              </w:rPr>
            </w:pPr>
          </w:p>
          <w:p w14:paraId="464F04CE" w14:textId="77777777" w:rsidR="003800AF" w:rsidRPr="001818EA" w:rsidRDefault="003800AF" w:rsidP="00116C1C">
            <w:pPr>
              <w:widowControl w:val="0"/>
              <w:spacing w:after="0" w:line="240" w:lineRule="auto"/>
              <w:jc w:val="both"/>
              <w:rPr>
                <w:rFonts w:ascii="Times New Roman" w:hAnsi="Times New Roman"/>
                <w:bCs/>
                <w:sz w:val="24"/>
                <w:szCs w:val="24"/>
              </w:rPr>
            </w:pPr>
            <w:r w:rsidRPr="001818EA">
              <w:rPr>
                <w:rFonts w:ascii="Times New Roman" w:hAnsi="Times New Roman"/>
                <w:bCs/>
                <w:sz w:val="24"/>
                <w:szCs w:val="24"/>
              </w:rPr>
              <w:t xml:space="preserve">Тренажеры, самостоятельная работа в интернете , практикум по решению </w:t>
            </w:r>
            <w:r w:rsidRPr="001818EA">
              <w:rPr>
                <w:rFonts w:ascii="Times New Roman" w:hAnsi="Times New Roman"/>
                <w:bCs/>
                <w:sz w:val="24"/>
                <w:szCs w:val="24"/>
              </w:rPr>
              <w:lastRenderedPageBreak/>
              <w:t>производных</w:t>
            </w:r>
          </w:p>
          <w:p w14:paraId="607821E2" w14:textId="77777777" w:rsidR="003800AF" w:rsidRPr="001818EA" w:rsidRDefault="003800AF" w:rsidP="00116C1C">
            <w:pPr>
              <w:widowControl w:val="0"/>
              <w:spacing w:after="0" w:line="240" w:lineRule="auto"/>
              <w:jc w:val="both"/>
              <w:rPr>
                <w:rFonts w:ascii="Times New Roman" w:hAnsi="Times New Roman"/>
                <w:bCs/>
                <w:sz w:val="24"/>
                <w:szCs w:val="24"/>
              </w:rPr>
            </w:pPr>
          </w:p>
          <w:p w14:paraId="7BB8CD24" w14:textId="77777777" w:rsidR="003800AF" w:rsidRPr="001818EA" w:rsidRDefault="003800AF" w:rsidP="00116C1C">
            <w:pPr>
              <w:widowControl w:val="0"/>
              <w:spacing w:after="0" w:line="240" w:lineRule="auto"/>
              <w:jc w:val="both"/>
              <w:rPr>
                <w:rFonts w:ascii="Times New Roman" w:hAnsi="Times New Roman"/>
                <w:bCs/>
                <w:sz w:val="24"/>
                <w:szCs w:val="24"/>
              </w:rPr>
            </w:pPr>
            <w:r w:rsidRPr="001818EA">
              <w:rPr>
                <w:rFonts w:ascii="Times New Roman" w:hAnsi="Times New Roman"/>
                <w:bCs/>
                <w:sz w:val="24"/>
                <w:szCs w:val="24"/>
              </w:rPr>
              <w:t>самостоятельная работа в интернете, практикум по решению интегралов</w:t>
            </w:r>
          </w:p>
          <w:p w14:paraId="7BA2C972" w14:textId="77777777" w:rsidR="003800AF" w:rsidRPr="001818EA" w:rsidRDefault="003800AF" w:rsidP="00116C1C">
            <w:pPr>
              <w:widowControl w:val="0"/>
              <w:spacing w:after="0" w:line="240" w:lineRule="auto"/>
              <w:jc w:val="both"/>
              <w:rPr>
                <w:rFonts w:ascii="Times New Roman" w:hAnsi="Times New Roman"/>
                <w:bCs/>
                <w:sz w:val="24"/>
                <w:szCs w:val="24"/>
              </w:rPr>
            </w:pPr>
          </w:p>
          <w:p w14:paraId="2F1725DB" w14:textId="77777777" w:rsidR="003800AF" w:rsidRPr="001818EA" w:rsidRDefault="003800AF" w:rsidP="00116C1C">
            <w:pPr>
              <w:widowControl w:val="0"/>
              <w:spacing w:after="0" w:line="240" w:lineRule="auto"/>
              <w:jc w:val="both"/>
              <w:rPr>
                <w:rFonts w:ascii="Times New Roman" w:hAnsi="Times New Roman"/>
                <w:bCs/>
                <w:sz w:val="24"/>
                <w:szCs w:val="24"/>
              </w:rPr>
            </w:pPr>
            <w:r w:rsidRPr="001818EA">
              <w:rPr>
                <w:rFonts w:ascii="Times New Roman" w:hAnsi="Times New Roman"/>
                <w:bCs/>
                <w:sz w:val="24"/>
                <w:szCs w:val="24"/>
              </w:rPr>
              <w:t>Практикум по решению дифференциальных уравнений</w:t>
            </w:r>
          </w:p>
          <w:p w14:paraId="26141DC0" w14:textId="77777777" w:rsidR="003800AF" w:rsidRPr="001818EA" w:rsidRDefault="003800AF" w:rsidP="00116C1C">
            <w:pPr>
              <w:widowControl w:val="0"/>
              <w:spacing w:after="0" w:line="240" w:lineRule="auto"/>
              <w:jc w:val="both"/>
              <w:rPr>
                <w:rFonts w:ascii="Times New Roman" w:hAnsi="Times New Roman"/>
                <w:bCs/>
                <w:sz w:val="24"/>
                <w:szCs w:val="24"/>
              </w:rPr>
            </w:pPr>
          </w:p>
          <w:p w14:paraId="6CC60465" w14:textId="77777777" w:rsidR="003800AF" w:rsidRPr="001818EA" w:rsidRDefault="003800AF" w:rsidP="00116C1C">
            <w:pPr>
              <w:widowControl w:val="0"/>
              <w:spacing w:after="0" w:line="240" w:lineRule="auto"/>
              <w:jc w:val="both"/>
              <w:rPr>
                <w:rFonts w:ascii="Times New Roman" w:hAnsi="Times New Roman"/>
                <w:bCs/>
                <w:sz w:val="24"/>
                <w:szCs w:val="24"/>
              </w:rPr>
            </w:pPr>
            <w:r w:rsidRPr="001818EA">
              <w:rPr>
                <w:rFonts w:ascii="Times New Roman" w:hAnsi="Times New Roman"/>
                <w:bCs/>
                <w:sz w:val="24"/>
                <w:szCs w:val="24"/>
              </w:rPr>
              <w:t>Аудиторная самостоятельная работа</w:t>
            </w:r>
          </w:p>
          <w:p w14:paraId="03A398FF" w14:textId="77777777" w:rsidR="003800AF" w:rsidRPr="001818EA" w:rsidRDefault="003800AF" w:rsidP="00116C1C">
            <w:pPr>
              <w:widowControl w:val="0"/>
              <w:spacing w:after="0" w:line="240" w:lineRule="auto"/>
              <w:jc w:val="both"/>
              <w:rPr>
                <w:rFonts w:ascii="Times New Roman" w:hAnsi="Times New Roman"/>
                <w:bCs/>
                <w:sz w:val="24"/>
                <w:szCs w:val="24"/>
              </w:rPr>
            </w:pPr>
          </w:p>
          <w:p w14:paraId="36311D51" w14:textId="77777777" w:rsidR="003800AF" w:rsidRPr="001818EA" w:rsidRDefault="003800AF" w:rsidP="00116C1C">
            <w:pPr>
              <w:widowControl w:val="0"/>
              <w:spacing w:after="0" w:line="240" w:lineRule="auto"/>
              <w:jc w:val="both"/>
              <w:rPr>
                <w:rFonts w:ascii="Times New Roman" w:hAnsi="Times New Roman"/>
                <w:bCs/>
                <w:sz w:val="24"/>
                <w:szCs w:val="24"/>
              </w:rPr>
            </w:pPr>
            <w:r w:rsidRPr="001818EA">
              <w:rPr>
                <w:rFonts w:ascii="Times New Roman" w:hAnsi="Times New Roman"/>
                <w:bCs/>
                <w:sz w:val="24"/>
                <w:szCs w:val="24"/>
              </w:rPr>
              <w:t>Работа в группе по индивидуальным заданиям</w:t>
            </w:r>
          </w:p>
          <w:p w14:paraId="153E8C7D" w14:textId="77777777" w:rsidR="003800AF" w:rsidRPr="001818EA" w:rsidRDefault="003800AF" w:rsidP="00116C1C">
            <w:pPr>
              <w:widowControl w:val="0"/>
              <w:spacing w:after="0" w:line="240" w:lineRule="auto"/>
              <w:jc w:val="both"/>
              <w:rPr>
                <w:rFonts w:ascii="Times New Roman" w:hAnsi="Times New Roman"/>
                <w:bCs/>
                <w:sz w:val="24"/>
                <w:szCs w:val="24"/>
              </w:rPr>
            </w:pPr>
          </w:p>
          <w:p w14:paraId="1BA045A5" w14:textId="77777777" w:rsidR="003800AF" w:rsidRPr="001818EA" w:rsidRDefault="003800AF" w:rsidP="00116C1C">
            <w:pPr>
              <w:widowControl w:val="0"/>
              <w:spacing w:after="0" w:line="240" w:lineRule="auto"/>
              <w:jc w:val="both"/>
              <w:rPr>
                <w:rFonts w:ascii="Times New Roman" w:hAnsi="Times New Roman"/>
                <w:bCs/>
                <w:sz w:val="24"/>
                <w:szCs w:val="24"/>
              </w:rPr>
            </w:pPr>
            <w:r w:rsidRPr="001818EA">
              <w:rPr>
                <w:rFonts w:ascii="Times New Roman" w:hAnsi="Times New Roman"/>
                <w:bCs/>
                <w:sz w:val="24"/>
                <w:szCs w:val="24"/>
              </w:rPr>
              <w:t>Практикум по вычислению интегралов с помощью рядов</w:t>
            </w:r>
          </w:p>
          <w:p w14:paraId="6E9C8130" w14:textId="77777777" w:rsidR="003800AF" w:rsidRPr="001818EA" w:rsidRDefault="003800AF" w:rsidP="00116C1C">
            <w:pPr>
              <w:widowControl w:val="0"/>
              <w:spacing w:after="0" w:line="240" w:lineRule="auto"/>
              <w:jc w:val="both"/>
              <w:rPr>
                <w:rFonts w:ascii="Times New Roman" w:hAnsi="Times New Roman"/>
                <w:bCs/>
                <w:sz w:val="24"/>
                <w:szCs w:val="24"/>
              </w:rPr>
            </w:pPr>
          </w:p>
        </w:tc>
      </w:tr>
    </w:tbl>
    <w:p w14:paraId="110B1BEB" w14:textId="77777777" w:rsidR="00B71629" w:rsidRPr="001818EA" w:rsidRDefault="00B71629" w:rsidP="00116C1C">
      <w:pPr>
        <w:pStyle w:val="a9"/>
        <w:jc w:val="both"/>
        <w:rPr>
          <w:rFonts w:eastAsia="Times New Roman"/>
          <w:lang w:val="ru-RU" w:eastAsia="en-US"/>
        </w:rPr>
      </w:pPr>
    </w:p>
    <w:p w14:paraId="723AC30F" w14:textId="77777777" w:rsidR="00B71629" w:rsidRPr="001818EA" w:rsidRDefault="00B71629" w:rsidP="00116C1C">
      <w:pPr>
        <w:pStyle w:val="a9"/>
        <w:jc w:val="both"/>
        <w:rPr>
          <w:rFonts w:eastAsia="Times New Roman"/>
          <w:lang w:val="ru-RU" w:eastAsia="en-US"/>
        </w:rPr>
      </w:pPr>
    </w:p>
    <w:p w14:paraId="535A1B99" w14:textId="77777777" w:rsidR="003800AF" w:rsidRPr="001818EA" w:rsidRDefault="003800AF" w:rsidP="00116C1C">
      <w:pPr>
        <w:widowControl w:val="0"/>
        <w:spacing w:after="0" w:line="240" w:lineRule="auto"/>
        <w:rPr>
          <w:rFonts w:ascii="Times New Roman" w:hAnsi="Times New Roman"/>
          <w:sz w:val="24"/>
          <w:szCs w:val="24"/>
          <w:lang w:eastAsia="en-US"/>
        </w:rPr>
      </w:pPr>
    </w:p>
    <w:p w14:paraId="42E18DE1" w14:textId="77777777" w:rsidR="006D116D" w:rsidRPr="001818EA" w:rsidRDefault="006D116D" w:rsidP="00116C1C">
      <w:pPr>
        <w:widowControl w:val="0"/>
        <w:spacing w:after="0" w:line="240" w:lineRule="auto"/>
        <w:rPr>
          <w:rFonts w:ascii="Times New Roman" w:hAnsi="Times New Roman"/>
          <w:sz w:val="24"/>
          <w:szCs w:val="24"/>
          <w:lang w:eastAsia="en-US"/>
        </w:rPr>
      </w:pPr>
    </w:p>
    <w:p w14:paraId="620CCDA6" w14:textId="77777777" w:rsidR="00BA2F69" w:rsidRDefault="00BA2F69" w:rsidP="00BA2F69">
      <w:pPr>
        <w:widowControl w:val="0"/>
        <w:spacing w:after="0" w:line="240" w:lineRule="auto"/>
        <w:ind w:firstLine="567"/>
        <w:outlineLvl w:val="0"/>
        <w:rPr>
          <w:rFonts w:ascii="Times New Roman" w:hAnsi="Times New Roman"/>
          <w:b/>
          <w:sz w:val="24"/>
          <w:szCs w:val="24"/>
        </w:rPr>
      </w:pPr>
      <w:r>
        <w:rPr>
          <w:rFonts w:ascii="Times New Roman" w:hAnsi="Times New Roman"/>
          <w:b/>
          <w:sz w:val="24"/>
          <w:szCs w:val="24"/>
        </w:rPr>
        <w:br w:type="page"/>
      </w:r>
    </w:p>
    <w:p w14:paraId="203A3C23" w14:textId="77777777" w:rsidR="003800AF" w:rsidRPr="001818EA" w:rsidRDefault="003800AF" w:rsidP="00F94354">
      <w:pPr>
        <w:widowControl w:val="0"/>
        <w:spacing w:after="0" w:line="240" w:lineRule="auto"/>
        <w:ind w:firstLine="567"/>
        <w:jc w:val="right"/>
        <w:outlineLvl w:val="0"/>
        <w:rPr>
          <w:rFonts w:ascii="Times New Roman" w:hAnsi="Times New Roman"/>
          <w:b/>
          <w:sz w:val="24"/>
          <w:szCs w:val="24"/>
        </w:rPr>
      </w:pPr>
      <w:r w:rsidRPr="001818EA">
        <w:rPr>
          <w:rFonts w:ascii="Times New Roman" w:hAnsi="Times New Roman"/>
          <w:b/>
          <w:sz w:val="24"/>
          <w:szCs w:val="24"/>
        </w:rPr>
        <w:lastRenderedPageBreak/>
        <w:t>Приложение 2.</w:t>
      </w:r>
      <w:r w:rsidR="00BA2F69">
        <w:rPr>
          <w:rFonts w:ascii="Times New Roman" w:hAnsi="Times New Roman"/>
          <w:b/>
          <w:sz w:val="24"/>
          <w:szCs w:val="24"/>
        </w:rPr>
        <w:t>7</w:t>
      </w:r>
    </w:p>
    <w:p w14:paraId="7521D497" w14:textId="77777777" w:rsidR="00024B16" w:rsidRPr="001818EA" w:rsidRDefault="0028162F" w:rsidP="00116C1C">
      <w:pPr>
        <w:widowControl w:val="0"/>
        <w:spacing w:after="0" w:line="240" w:lineRule="auto"/>
        <w:jc w:val="right"/>
        <w:rPr>
          <w:rFonts w:ascii="Times New Roman" w:hAnsi="Times New Roman"/>
          <w:b/>
          <w:i/>
          <w:sz w:val="24"/>
          <w:szCs w:val="24"/>
        </w:rPr>
      </w:pPr>
      <w:r w:rsidRPr="001818EA">
        <w:rPr>
          <w:rFonts w:ascii="Times New Roman" w:hAnsi="Times New Roman"/>
          <w:b/>
          <w:i/>
          <w:sz w:val="24"/>
          <w:szCs w:val="24"/>
        </w:rPr>
        <w:t>к</w:t>
      </w:r>
      <w:r w:rsidR="00024B16" w:rsidRPr="001818EA">
        <w:rPr>
          <w:rFonts w:ascii="Times New Roman" w:hAnsi="Times New Roman"/>
          <w:b/>
          <w:i/>
          <w:sz w:val="24"/>
          <w:szCs w:val="24"/>
        </w:rPr>
        <w:t xml:space="preserve"> ПООП по специальност</w:t>
      </w:r>
      <w:r w:rsidR="00640319" w:rsidRPr="001818EA">
        <w:rPr>
          <w:rFonts w:ascii="Times New Roman" w:hAnsi="Times New Roman"/>
          <w:b/>
          <w:i/>
          <w:sz w:val="24"/>
          <w:szCs w:val="24"/>
        </w:rPr>
        <w:t>и</w:t>
      </w:r>
    </w:p>
    <w:p w14:paraId="2DE5A8CE" w14:textId="77777777" w:rsidR="00024B16" w:rsidRPr="001818EA" w:rsidRDefault="00FE374A" w:rsidP="00116C1C">
      <w:pPr>
        <w:widowControl w:val="0"/>
        <w:spacing w:after="0" w:line="240" w:lineRule="auto"/>
        <w:jc w:val="right"/>
        <w:rPr>
          <w:rFonts w:ascii="Times New Roman" w:hAnsi="Times New Roman"/>
          <w:i/>
          <w:sz w:val="24"/>
          <w:szCs w:val="24"/>
        </w:rPr>
      </w:pPr>
      <w:r w:rsidRPr="001818EA">
        <w:rPr>
          <w:rFonts w:ascii="Times New Roman" w:hAnsi="Times New Roman"/>
          <w:b/>
          <w:i/>
          <w:sz w:val="24"/>
          <w:szCs w:val="24"/>
        </w:rPr>
        <w:t>29.02.09 Печатное дело</w:t>
      </w:r>
    </w:p>
    <w:p w14:paraId="5E89BBBA" w14:textId="77777777" w:rsidR="00024B16" w:rsidRPr="001818EA" w:rsidRDefault="00024B16" w:rsidP="00116C1C">
      <w:pPr>
        <w:widowControl w:val="0"/>
        <w:spacing w:after="0" w:line="240" w:lineRule="auto"/>
        <w:ind w:firstLine="567"/>
        <w:jc w:val="right"/>
        <w:rPr>
          <w:rFonts w:ascii="Times New Roman" w:hAnsi="Times New Roman"/>
          <w:b/>
          <w:sz w:val="24"/>
          <w:szCs w:val="24"/>
        </w:rPr>
      </w:pPr>
    </w:p>
    <w:p w14:paraId="64F3C70E" w14:textId="77777777" w:rsidR="003800AF" w:rsidRPr="001818EA" w:rsidRDefault="003800AF" w:rsidP="00116C1C">
      <w:pPr>
        <w:widowControl w:val="0"/>
        <w:spacing w:after="0" w:line="240" w:lineRule="auto"/>
        <w:ind w:firstLine="567"/>
        <w:jc w:val="center"/>
        <w:rPr>
          <w:rFonts w:ascii="Times New Roman" w:hAnsi="Times New Roman"/>
          <w:b/>
          <w:sz w:val="24"/>
          <w:szCs w:val="24"/>
        </w:rPr>
      </w:pPr>
    </w:p>
    <w:p w14:paraId="772840EB" w14:textId="77777777" w:rsidR="003800AF" w:rsidRPr="001818EA" w:rsidRDefault="003800AF" w:rsidP="00116C1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567"/>
        <w:jc w:val="center"/>
        <w:rPr>
          <w:rFonts w:ascii="Times New Roman" w:hAnsi="Times New Roman"/>
          <w:b/>
          <w:caps/>
          <w:sz w:val="24"/>
          <w:szCs w:val="24"/>
        </w:rPr>
      </w:pPr>
    </w:p>
    <w:p w14:paraId="5E4F7998" w14:textId="77777777" w:rsidR="003800AF" w:rsidRPr="001818EA" w:rsidRDefault="003800AF" w:rsidP="00116C1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567"/>
        <w:jc w:val="center"/>
        <w:rPr>
          <w:rFonts w:ascii="Times New Roman" w:hAnsi="Times New Roman"/>
          <w:b/>
          <w:caps/>
          <w:sz w:val="24"/>
          <w:szCs w:val="24"/>
        </w:rPr>
      </w:pPr>
    </w:p>
    <w:p w14:paraId="29F8B0BC" w14:textId="77777777" w:rsidR="003800AF" w:rsidRPr="001818EA" w:rsidRDefault="003800AF" w:rsidP="00116C1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567"/>
        <w:jc w:val="center"/>
        <w:rPr>
          <w:rFonts w:ascii="Times New Roman" w:hAnsi="Times New Roman"/>
          <w:b/>
          <w:caps/>
          <w:sz w:val="24"/>
          <w:szCs w:val="24"/>
        </w:rPr>
      </w:pPr>
    </w:p>
    <w:p w14:paraId="44A0E115" w14:textId="77777777" w:rsidR="006F46D5" w:rsidRPr="001818EA" w:rsidRDefault="006F46D5" w:rsidP="00116C1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567"/>
        <w:jc w:val="center"/>
        <w:rPr>
          <w:rFonts w:ascii="Times New Roman" w:hAnsi="Times New Roman"/>
          <w:b/>
          <w:caps/>
          <w:sz w:val="24"/>
          <w:szCs w:val="24"/>
        </w:rPr>
      </w:pPr>
    </w:p>
    <w:p w14:paraId="6AE7B2BA" w14:textId="77777777" w:rsidR="006F46D5" w:rsidRPr="001818EA" w:rsidRDefault="006F46D5" w:rsidP="00116C1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567"/>
        <w:jc w:val="center"/>
        <w:rPr>
          <w:rFonts w:ascii="Times New Roman" w:hAnsi="Times New Roman"/>
          <w:b/>
          <w:caps/>
          <w:sz w:val="24"/>
          <w:szCs w:val="24"/>
        </w:rPr>
      </w:pPr>
    </w:p>
    <w:p w14:paraId="55C06A14" w14:textId="77777777" w:rsidR="006F46D5" w:rsidRPr="001818EA" w:rsidRDefault="006F46D5" w:rsidP="00116C1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567"/>
        <w:jc w:val="center"/>
        <w:rPr>
          <w:rFonts w:ascii="Times New Roman" w:hAnsi="Times New Roman"/>
          <w:b/>
          <w:caps/>
          <w:sz w:val="24"/>
          <w:szCs w:val="24"/>
        </w:rPr>
      </w:pPr>
    </w:p>
    <w:p w14:paraId="51B2594E" w14:textId="77777777" w:rsidR="006F46D5" w:rsidRPr="001818EA" w:rsidRDefault="006F46D5" w:rsidP="00116C1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567"/>
        <w:jc w:val="center"/>
        <w:rPr>
          <w:rFonts w:ascii="Times New Roman" w:hAnsi="Times New Roman"/>
          <w:b/>
          <w:caps/>
          <w:sz w:val="24"/>
          <w:szCs w:val="24"/>
        </w:rPr>
      </w:pPr>
    </w:p>
    <w:p w14:paraId="4218EF96" w14:textId="77777777" w:rsidR="006F46D5" w:rsidRPr="001818EA" w:rsidRDefault="006F46D5" w:rsidP="00116C1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567"/>
        <w:jc w:val="center"/>
        <w:rPr>
          <w:rFonts w:ascii="Times New Roman" w:hAnsi="Times New Roman"/>
          <w:b/>
          <w:caps/>
          <w:sz w:val="24"/>
          <w:szCs w:val="24"/>
        </w:rPr>
      </w:pPr>
    </w:p>
    <w:p w14:paraId="51AC16B2" w14:textId="77777777" w:rsidR="006F46D5" w:rsidRPr="001818EA" w:rsidRDefault="006F46D5" w:rsidP="00116C1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567"/>
        <w:jc w:val="center"/>
        <w:rPr>
          <w:rFonts w:ascii="Times New Roman" w:hAnsi="Times New Roman"/>
          <w:b/>
          <w:caps/>
          <w:sz w:val="24"/>
          <w:szCs w:val="24"/>
        </w:rPr>
      </w:pPr>
    </w:p>
    <w:p w14:paraId="51EF9643" w14:textId="77777777" w:rsidR="003800AF" w:rsidRPr="001818EA" w:rsidRDefault="003800AF" w:rsidP="00116C1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567"/>
        <w:jc w:val="center"/>
        <w:rPr>
          <w:rFonts w:ascii="Times New Roman" w:hAnsi="Times New Roman"/>
          <w:b/>
          <w:caps/>
          <w:sz w:val="24"/>
          <w:szCs w:val="24"/>
        </w:rPr>
      </w:pPr>
    </w:p>
    <w:p w14:paraId="6F645BE2" w14:textId="77777777" w:rsidR="003800AF" w:rsidRPr="001818EA" w:rsidRDefault="003800AF" w:rsidP="00116C1C">
      <w:pPr>
        <w:widowControl w:val="0"/>
        <w:spacing w:after="0" w:line="240" w:lineRule="auto"/>
        <w:jc w:val="center"/>
        <w:rPr>
          <w:rFonts w:ascii="Times New Roman" w:hAnsi="Times New Roman"/>
          <w:b/>
          <w:sz w:val="24"/>
          <w:szCs w:val="24"/>
        </w:rPr>
      </w:pPr>
    </w:p>
    <w:p w14:paraId="7825DB3E" w14:textId="77777777" w:rsidR="003800AF" w:rsidRPr="001818EA" w:rsidRDefault="003800AF" w:rsidP="00116C1C">
      <w:pPr>
        <w:widowControl w:val="0"/>
        <w:spacing w:after="0" w:line="240" w:lineRule="auto"/>
        <w:jc w:val="center"/>
        <w:rPr>
          <w:rFonts w:ascii="Times New Roman" w:hAnsi="Times New Roman"/>
          <w:b/>
          <w:sz w:val="24"/>
          <w:szCs w:val="24"/>
        </w:rPr>
      </w:pPr>
    </w:p>
    <w:p w14:paraId="5F58DA53" w14:textId="77777777" w:rsidR="003800AF" w:rsidRPr="001818EA" w:rsidRDefault="003800AF" w:rsidP="00F94354">
      <w:pPr>
        <w:widowControl w:val="0"/>
        <w:spacing w:after="0" w:line="240" w:lineRule="auto"/>
        <w:jc w:val="center"/>
        <w:outlineLvl w:val="0"/>
        <w:rPr>
          <w:rFonts w:ascii="Times New Roman" w:hAnsi="Times New Roman"/>
          <w:b/>
          <w:sz w:val="24"/>
          <w:szCs w:val="24"/>
        </w:rPr>
      </w:pPr>
      <w:r w:rsidRPr="001818EA">
        <w:rPr>
          <w:rFonts w:ascii="Times New Roman" w:hAnsi="Times New Roman"/>
          <w:b/>
          <w:sz w:val="24"/>
          <w:szCs w:val="24"/>
        </w:rPr>
        <w:t xml:space="preserve">ПРИМЕРНАЯ </w:t>
      </w:r>
      <w:r w:rsidR="00FC3531" w:rsidRPr="001818EA">
        <w:rPr>
          <w:rFonts w:ascii="Times New Roman" w:hAnsi="Times New Roman"/>
          <w:b/>
          <w:sz w:val="24"/>
          <w:szCs w:val="24"/>
        </w:rPr>
        <w:t xml:space="preserve">РАБОЧАЯ </w:t>
      </w:r>
      <w:r w:rsidRPr="001818EA">
        <w:rPr>
          <w:rFonts w:ascii="Times New Roman" w:hAnsi="Times New Roman"/>
          <w:b/>
          <w:sz w:val="24"/>
          <w:szCs w:val="24"/>
        </w:rPr>
        <w:t>ПРОГРАММА УЧЕБНОЙ ДИСЦИПЛИНЫ</w:t>
      </w:r>
    </w:p>
    <w:p w14:paraId="6EBC8548" w14:textId="77777777" w:rsidR="003800AF" w:rsidRPr="001818EA" w:rsidRDefault="003800AF" w:rsidP="00116C1C">
      <w:pPr>
        <w:widowControl w:val="0"/>
        <w:spacing w:after="0" w:line="240" w:lineRule="auto"/>
        <w:jc w:val="center"/>
        <w:rPr>
          <w:rFonts w:ascii="Times New Roman" w:hAnsi="Times New Roman"/>
          <w:b/>
          <w:sz w:val="24"/>
          <w:szCs w:val="24"/>
        </w:rPr>
      </w:pPr>
    </w:p>
    <w:p w14:paraId="515200E8" w14:textId="77777777" w:rsidR="003800AF" w:rsidRPr="001818EA" w:rsidRDefault="00FC3531" w:rsidP="00116C1C">
      <w:pPr>
        <w:widowControl w:val="0"/>
        <w:spacing w:after="0" w:line="240" w:lineRule="auto"/>
        <w:jc w:val="center"/>
        <w:rPr>
          <w:rFonts w:ascii="Times New Roman" w:hAnsi="Times New Roman"/>
          <w:b/>
          <w:sz w:val="24"/>
          <w:szCs w:val="24"/>
        </w:rPr>
      </w:pPr>
      <w:r w:rsidRPr="001818EA">
        <w:rPr>
          <w:rFonts w:ascii="Times New Roman" w:hAnsi="Times New Roman"/>
          <w:b/>
          <w:sz w:val="24"/>
          <w:szCs w:val="24"/>
        </w:rPr>
        <w:t>«</w:t>
      </w:r>
      <w:r w:rsidR="003800AF" w:rsidRPr="001818EA">
        <w:rPr>
          <w:rFonts w:ascii="Times New Roman" w:hAnsi="Times New Roman"/>
          <w:b/>
          <w:sz w:val="24"/>
          <w:szCs w:val="24"/>
        </w:rPr>
        <w:t>ЕН. 02 ЭКОЛОГИЧЕСКИЕ ОСНОВЫ ПРИРОДОПОЛЬЗОВАНИЯ</w:t>
      </w:r>
      <w:r w:rsidRPr="001818EA">
        <w:rPr>
          <w:rFonts w:ascii="Times New Roman" w:hAnsi="Times New Roman"/>
          <w:b/>
          <w:sz w:val="24"/>
          <w:szCs w:val="24"/>
        </w:rPr>
        <w:t>»</w:t>
      </w:r>
    </w:p>
    <w:p w14:paraId="51F9B7E5" w14:textId="77777777" w:rsidR="003800AF" w:rsidRPr="001818EA" w:rsidRDefault="003800AF" w:rsidP="00116C1C">
      <w:pPr>
        <w:widowControl w:val="0"/>
        <w:spacing w:after="0" w:line="240" w:lineRule="auto"/>
        <w:jc w:val="center"/>
        <w:rPr>
          <w:rFonts w:ascii="Times New Roman" w:hAnsi="Times New Roman"/>
          <w:b/>
          <w:sz w:val="24"/>
          <w:szCs w:val="24"/>
        </w:rPr>
      </w:pPr>
    </w:p>
    <w:p w14:paraId="7410B071" w14:textId="77777777" w:rsidR="003800AF" w:rsidRPr="001818EA" w:rsidRDefault="003800AF" w:rsidP="00116C1C">
      <w:pPr>
        <w:widowControl w:val="0"/>
        <w:spacing w:after="0" w:line="240" w:lineRule="auto"/>
        <w:jc w:val="center"/>
        <w:rPr>
          <w:rFonts w:ascii="Times New Roman" w:hAnsi="Times New Roman"/>
          <w:b/>
          <w:sz w:val="24"/>
          <w:szCs w:val="24"/>
        </w:rPr>
      </w:pPr>
    </w:p>
    <w:p w14:paraId="3F4DE09A" w14:textId="77777777" w:rsidR="003800AF" w:rsidRPr="001818EA" w:rsidRDefault="003800AF" w:rsidP="00116C1C">
      <w:pPr>
        <w:widowControl w:val="0"/>
        <w:spacing w:after="0" w:line="240" w:lineRule="auto"/>
        <w:jc w:val="center"/>
        <w:rPr>
          <w:rFonts w:ascii="Times New Roman" w:hAnsi="Times New Roman"/>
          <w:b/>
          <w:sz w:val="24"/>
          <w:szCs w:val="24"/>
        </w:rPr>
      </w:pPr>
    </w:p>
    <w:p w14:paraId="29AE5009" w14:textId="77777777" w:rsidR="003800AF" w:rsidRPr="001818EA" w:rsidRDefault="003800AF" w:rsidP="00116C1C">
      <w:pPr>
        <w:widowControl w:val="0"/>
        <w:spacing w:after="0" w:line="240" w:lineRule="auto"/>
        <w:jc w:val="center"/>
        <w:rPr>
          <w:rFonts w:ascii="Times New Roman" w:hAnsi="Times New Roman"/>
          <w:b/>
          <w:sz w:val="24"/>
          <w:szCs w:val="24"/>
        </w:rPr>
      </w:pPr>
    </w:p>
    <w:p w14:paraId="1F4125D0" w14:textId="77777777" w:rsidR="003800AF" w:rsidRPr="001818EA" w:rsidRDefault="003800AF" w:rsidP="00116C1C">
      <w:pPr>
        <w:widowControl w:val="0"/>
        <w:spacing w:after="0" w:line="240" w:lineRule="auto"/>
        <w:jc w:val="center"/>
        <w:rPr>
          <w:rFonts w:ascii="Times New Roman" w:hAnsi="Times New Roman"/>
          <w:b/>
          <w:bCs/>
          <w:sz w:val="24"/>
          <w:szCs w:val="24"/>
        </w:rPr>
      </w:pPr>
    </w:p>
    <w:p w14:paraId="21546D6A" w14:textId="77777777" w:rsidR="003800AF" w:rsidRPr="001818EA" w:rsidRDefault="003800AF" w:rsidP="00116C1C">
      <w:pPr>
        <w:widowControl w:val="0"/>
        <w:spacing w:after="0" w:line="240" w:lineRule="auto"/>
        <w:jc w:val="center"/>
        <w:rPr>
          <w:rFonts w:ascii="Times New Roman" w:hAnsi="Times New Roman"/>
          <w:b/>
          <w:bCs/>
          <w:sz w:val="24"/>
          <w:szCs w:val="24"/>
        </w:rPr>
      </w:pPr>
    </w:p>
    <w:p w14:paraId="3EF62E9C" w14:textId="77777777" w:rsidR="003800AF" w:rsidRPr="001818EA" w:rsidRDefault="003800AF" w:rsidP="00116C1C">
      <w:pPr>
        <w:widowControl w:val="0"/>
        <w:spacing w:after="0" w:line="240" w:lineRule="auto"/>
        <w:jc w:val="center"/>
        <w:rPr>
          <w:rFonts w:ascii="Times New Roman" w:hAnsi="Times New Roman"/>
          <w:b/>
          <w:bCs/>
          <w:sz w:val="24"/>
          <w:szCs w:val="24"/>
        </w:rPr>
      </w:pPr>
    </w:p>
    <w:p w14:paraId="0566EBDF" w14:textId="77777777" w:rsidR="003800AF" w:rsidRPr="001818EA" w:rsidRDefault="003800AF" w:rsidP="00116C1C">
      <w:pPr>
        <w:widowControl w:val="0"/>
        <w:spacing w:after="0" w:line="240" w:lineRule="auto"/>
        <w:jc w:val="center"/>
        <w:rPr>
          <w:rFonts w:ascii="Times New Roman" w:hAnsi="Times New Roman"/>
          <w:b/>
          <w:bCs/>
          <w:sz w:val="24"/>
          <w:szCs w:val="24"/>
        </w:rPr>
      </w:pPr>
    </w:p>
    <w:p w14:paraId="58736B47" w14:textId="77777777" w:rsidR="003800AF" w:rsidRPr="001818EA" w:rsidRDefault="003800AF" w:rsidP="00116C1C">
      <w:pPr>
        <w:widowControl w:val="0"/>
        <w:spacing w:after="0" w:line="240" w:lineRule="auto"/>
        <w:jc w:val="center"/>
        <w:rPr>
          <w:rFonts w:ascii="Times New Roman" w:hAnsi="Times New Roman"/>
          <w:b/>
          <w:bCs/>
          <w:sz w:val="24"/>
          <w:szCs w:val="24"/>
        </w:rPr>
      </w:pPr>
    </w:p>
    <w:p w14:paraId="5EE77582" w14:textId="77777777" w:rsidR="003800AF" w:rsidRPr="001818EA" w:rsidRDefault="003800AF" w:rsidP="00116C1C">
      <w:pPr>
        <w:widowControl w:val="0"/>
        <w:spacing w:after="0" w:line="240" w:lineRule="auto"/>
        <w:jc w:val="center"/>
        <w:rPr>
          <w:rFonts w:ascii="Times New Roman" w:hAnsi="Times New Roman"/>
          <w:b/>
          <w:bCs/>
          <w:sz w:val="24"/>
          <w:szCs w:val="24"/>
        </w:rPr>
      </w:pPr>
    </w:p>
    <w:p w14:paraId="7093D996" w14:textId="77777777" w:rsidR="003800AF" w:rsidRPr="001818EA" w:rsidRDefault="003800AF" w:rsidP="00116C1C">
      <w:pPr>
        <w:widowControl w:val="0"/>
        <w:spacing w:after="0" w:line="240" w:lineRule="auto"/>
        <w:jc w:val="center"/>
        <w:rPr>
          <w:rFonts w:ascii="Times New Roman" w:hAnsi="Times New Roman"/>
          <w:b/>
          <w:bCs/>
          <w:sz w:val="24"/>
          <w:szCs w:val="24"/>
        </w:rPr>
      </w:pPr>
    </w:p>
    <w:p w14:paraId="730F35C4" w14:textId="77777777" w:rsidR="003800AF" w:rsidRPr="001818EA" w:rsidRDefault="003800AF" w:rsidP="00116C1C">
      <w:pPr>
        <w:widowControl w:val="0"/>
        <w:spacing w:after="0" w:line="240" w:lineRule="auto"/>
        <w:jc w:val="center"/>
        <w:rPr>
          <w:rFonts w:ascii="Times New Roman" w:hAnsi="Times New Roman"/>
          <w:b/>
          <w:bCs/>
          <w:sz w:val="24"/>
          <w:szCs w:val="24"/>
        </w:rPr>
      </w:pPr>
    </w:p>
    <w:p w14:paraId="298E9E29" w14:textId="77777777" w:rsidR="006F46D5" w:rsidRPr="001818EA" w:rsidRDefault="006F46D5" w:rsidP="00116C1C">
      <w:pPr>
        <w:widowControl w:val="0"/>
        <w:spacing w:after="0" w:line="240" w:lineRule="auto"/>
        <w:jc w:val="center"/>
        <w:rPr>
          <w:rFonts w:ascii="Times New Roman" w:hAnsi="Times New Roman"/>
          <w:b/>
          <w:bCs/>
          <w:sz w:val="24"/>
          <w:szCs w:val="24"/>
        </w:rPr>
      </w:pPr>
    </w:p>
    <w:p w14:paraId="5F564B68" w14:textId="77777777" w:rsidR="006F46D5" w:rsidRPr="001818EA" w:rsidRDefault="006F46D5" w:rsidP="00116C1C">
      <w:pPr>
        <w:widowControl w:val="0"/>
        <w:spacing w:after="0" w:line="240" w:lineRule="auto"/>
        <w:jc w:val="center"/>
        <w:rPr>
          <w:rFonts w:ascii="Times New Roman" w:hAnsi="Times New Roman"/>
          <w:b/>
          <w:bCs/>
          <w:sz w:val="24"/>
          <w:szCs w:val="24"/>
        </w:rPr>
      </w:pPr>
    </w:p>
    <w:p w14:paraId="0C97BDAF" w14:textId="77777777" w:rsidR="006F46D5" w:rsidRPr="001818EA" w:rsidRDefault="006F46D5" w:rsidP="00116C1C">
      <w:pPr>
        <w:widowControl w:val="0"/>
        <w:spacing w:after="0" w:line="240" w:lineRule="auto"/>
        <w:jc w:val="center"/>
        <w:rPr>
          <w:rFonts w:ascii="Times New Roman" w:hAnsi="Times New Roman"/>
          <w:b/>
          <w:bCs/>
          <w:sz w:val="24"/>
          <w:szCs w:val="24"/>
        </w:rPr>
      </w:pPr>
    </w:p>
    <w:p w14:paraId="3454A171" w14:textId="77777777" w:rsidR="001903F2" w:rsidRPr="001818EA" w:rsidRDefault="001903F2" w:rsidP="00116C1C">
      <w:pPr>
        <w:widowControl w:val="0"/>
        <w:spacing w:after="0" w:line="240" w:lineRule="auto"/>
        <w:jc w:val="center"/>
        <w:rPr>
          <w:rFonts w:ascii="Times New Roman" w:hAnsi="Times New Roman"/>
          <w:b/>
          <w:bCs/>
          <w:sz w:val="24"/>
          <w:szCs w:val="24"/>
        </w:rPr>
      </w:pPr>
    </w:p>
    <w:p w14:paraId="2DC22EBD" w14:textId="77777777" w:rsidR="001903F2" w:rsidRPr="001818EA" w:rsidRDefault="001903F2" w:rsidP="00116C1C">
      <w:pPr>
        <w:widowControl w:val="0"/>
        <w:spacing w:after="0" w:line="240" w:lineRule="auto"/>
        <w:jc w:val="center"/>
        <w:rPr>
          <w:rFonts w:ascii="Times New Roman" w:hAnsi="Times New Roman"/>
          <w:b/>
          <w:bCs/>
          <w:sz w:val="24"/>
          <w:szCs w:val="24"/>
        </w:rPr>
      </w:pPr>
    </w:p>
    <w:p w14:paraId="0D87D577" w14:textId="77777777" w:rsidR="001903F2" w:rsidRPr="001818EA" w:rsidRDefault="001903F2" w:rsidP="00116C1C">
      <w:pPr>
        <w:widowControl w:val="0"/>
        <w:spacing w:after="0" w:line="240" w:lineRule="auto"/>
        <w:jc w:val="center"/>
        <w:rPr>
          <w:rFonts w:ascii="Times New Roman" w:hAnsi="Times New Roman"/>
          <w:b/>
          <w:bCs/>
          <w:sz w:val="24"/>
          <w:szCs w:val="24"/>
        </w:rPr>
      </w:pPr>
    </w:p>
    <w:p w14:paraId="2F14F0AD" w14:textId="77777777" w:rsidR="001903F2" w:rsidRPr="001818EA" w:rsidRDefault="001903F2" w:rsidP="00116C1C">
      <w:pPr>
        <w:widowControl w:val="0"/>
        <w:spacing w:after="0" w:line="240" w:lineRule="auto"/>
        <w:jc w:val="center"/>
        <w:rPr>
          <w:rFonts w:ascii="Times New Roman" w:hAnsi="Times New Roman"/>
          <w:b/>
          <w:bCs/>
          <w:sz w:val="24"/>
          <w:szCs w:val="24"/>
        </w:rPr>
      </w:pPr>
    </w:p>
    <w:p w14:paraId="5161EA66" w14:textId="77777777" w:rsidR="001903F2" w:rsidRPr="001818EA" w:rsidRDefault="001903F2" w:rsidP="00116C1C">
      <w:pPr>
        <w:widowControl w:val="0"/>
        <w:spacing w:after="0" w:line="240" w:lineRule="auto"/>
        <w:jc w:val="center"/>
        <w:rPr>
          <w:rFonts w:ascii="Times New Roman" w:hAnsi="Times New Roman"/>
          <w:b/>
          <w:bCs/>
          <w:sz w:val="24"/>
          <w:szCs w:val="24"/>
        </w:rPr>
      </w:pPr>
    </w:p>
    <w:p w14:paraId="346A24D2" w14:textId="77777777" w:rsidR="001903F2" w:rsidRPr="001818EA" w:rsidRDefault="001903F2" w:rsidP="00116C1C">
      <w:pPr>
        <w:widowControl w:val="0"/>
        <w:spacing w:after="0" w:line="240" w:lineRule="auto"/>
        <w:jc w:val="center"/>
        <w:rPr>
          <w:rFonts w:ascii="Times New Roman" w:hAnsi="Times New Roman"/>
          <w:b/>
          <w:bCs/>
          <w:sz w:val="24"/>
          <w:szCs w:val="24"/>
        </w:rPr>
      </w:pPr>
    </w:p>
    <w:p w14:paraId="671356FE" w14:textId="77777777" w:rsidR="001903F2" w:rsidRPr="001818EA" w:rsidRDefault="001903F2" w:rsidP="00116C1C">
      <w:pPr>
        <w:widowControl w:val="0"/>
        <w:spacing w:after="0" w:line="240" w:lineRule="auto"/>
        <w:jc w:val="center"/>
        <w:rPr>
          <w:rFonts w:ascii="Times New Roman" w:hAnsi="Times New Roman"/>
          <w:b/>
          <w:bCs/>
          <w:sz w:val="24"/>
          <w:szCs w:val="24"/>
        </w:rPr>
      </w:pPr>
    </w:p>
    <w:p w14:paraId="6BFD2BC8" w14:textId="77777777" w:rsidR="001903F2" w:rsidRPr="001818EA" w:rsidRDefault="001903F2" w:rsidP="00116C1C">
      <w:pPr>
        <w:widowControl w:val="0"/>
        <w:spacing w:after="0" w:line="240" w:lineRule="auto"/>
        <w:jc w:val="center"/>
        <w:rPr>
          <w:rFonts w:ascii="Times New Roman" w:hAnsi="Times New Roman"/>
          <w:b/>
          <w:bCs/>
          <w:sz w:val="24"/>
          <w:szCs w:val="24"/>
        </w:rPr>
      </w:pPr>
    </w:p>
    <w:p w14:paraId="6A858BDE" w14:textId="77777777" w:rsidR="001903F2" w:rsidRPr="001818EA" w:rsidRDefault="001903F2" w:rsidP="00116C1C">
      <w:pPr>
        <w:widowControl w:val="0"/>
        <w:spacing w:after="0" w:line="240" w:lineRule="auto"/>
        <w:jc w:val="center"/>
        <w:rPr>
          <w:rFonts w:ascii="Times New Roman" w:hAnsi="Times New Roman"/>
          <w:b/>
          <w:bCs/>
          <w:sz w:val="24"/>
          <w:szCs w:val="24"/>
        </w:rPr>
      </w:pPr>
    </w:p>
    <w:p w14:paraId="2053B95D" w14:textId="77777777" w:rsidR="006F46D5" w:rsidRPr="001818EA" w:rsidRDefault="006F46D5" w:rsidP="00116C1C">
      <w:pPr>
        <w:widowControl w:val="0"/>
        <w:spacing w:after="0" w:line="240" w:lineRule="auto"/>
        <w:jc w:val="center"/>
        <w:rPr>
          <w:rFonts w:ascii="Times New Roman" w:hAnsi="Times New Roman"/>
          <w:b/>
          <w:bCs/>
          <w:sz w:val="24"/>
          <w:szCs w:val="24"/>
        </w:rPr>
      </w:pPr>
    </w:p>
    <w:p w14:paraId="46FAE5F9" w14:textId="77777777" w:rsidR="006F46D5" w:rsidRPr="001818EA" w:rsidRDefault="006F46D5" w:rsidP="00116C1C">
      <w:pPr>
        <w:widowControl w:val="0"/>
        <w:spacing w:after="0" w:line="240" w:lineRule="auto"/>
        <w:jc w:val="center"/>
        <w:rPr>
          <w:rFonts w:ascii="Times New Roman" w:hAnsi="Times New Roman"/>
          <w:b/>
          <w:bCs/>
          <w:sz w:val="24"/>
          <w:szCs w:val="24"/>
        </w:rPr>
      </w:pPr>
    </w:p>
    <w:p w14:paraId="22555C59" w14:textId="77777777" w:rsidR="003800AF" w:rsidRPr="001818EA" w:rsidRDefault="003800AF" w:rsidP="00116C1C">
      <w:pPr>
        <w:widowControl w:val="0"/>
        <w:spacing w:after="0" w:line="240" w:lineRule="auto"/>
        <w:jc w:val="center"/>
        <w:rPr>
          <w:rFonts w:ascii="Times New Roman" w:hAnsi="Times New Roman"/>
          <w:b/>
          <w:bCs/>
          <w:sz w:val="24"/>
          <w:szCs w:val="24"/>
        </w:rPr>
      </w:pPr>
    </w:p>
    <w:p w14:paraId="3FC48279" w14:textId="77777777" w:rsidR="003800AF" w:rsidRPr="001818EA" w:rsidRDefault="003800AF" w:rsidP="00116C1C">
      <w:pPr>
        <w:widowControl w:val="0"/>
        <w:spacing w:after="0" w:line="240" w:lineRule="auto"/>
        <w:jc w:val="center"/>
        <w:rPr>
          <w:rFonts w:ascii="Times New Roman" w:hAnsi="Times New Roman"/>
          <w:b/>
          <w:bCs/>
          <w:sz w:val="24"/>
          <w:szCs w:val="24"/>
        </w:rPr>
      </w:pPr>
    </w:p>
    <w:p w14:paraId="70CE2203" w14:textId="77777777" w:rsidR="003800AF" w:rsidRPr="001818EA" w:rsidRDefault="003800AF" w:rsidP="00116C1C">
      <w:pPr>
        <w:widowControl w:val="0"/>
        <w:spacing w:after="0" w:line="240" w:lineRule="auto"/>
        <w:jc w:val="center"/>
        <w:rPr>
          <w:rFonts w:ascii="Times New Roman" w:hAnsi="Times New Roman"/>
          <w:b/>
          <w:bCs/>
          <w:sz w:val="24"/>
          <w:szCs w:val="24"/>
        </w:rPr>
      </w:pPr>
    </w:p>
    <w:p w14:paraId="2EFBC6ED" w14:textId="77777777" w:rsidR="003800AF" w:rsidRPr="001818EA" w:rsidRDefault="003800AF" w:rsidP="00116C1C">
      <w:pPr>
        <w:widowControl w:val="0"/>
        <w:spacing w:after="0" w:line="240" w:lineRule="auto"/>
        <w:jc w:val="center"/>
        <w:rPr>
          <w:rFonts w:ascii="Times New Roman" w:hAnsi="Times New Roman"/>
          <w:b/>
          <w:bCs/>
          <w:sz w:val="24"/>
          <w:szCs w:val="24"/>
        </w:rPr>
      </w:pPr>
    </w:p>
    <w:p w14:paraId="0C0B3310" w14:textId="77777777" w:rsidR="003800AF" w:rsidRPr="001818EA" w:rsidRDefault="003800AF" w:rsidP="00116C1C">
      <w:pPr>
        <w:widowControl w:val="0"/>
        <w:spacing w:after="0" w:line="240" w:lineRule="auto"/>
        <w:jc w:val="center"/>
        <w:rPr>
          <w:rFonts w:ascii="Times New Roman" w:hAnsi="Times New Roman"/>
          <w:b/>
          <w:sz w:val="24"/>
          <w:szCs w:val="24"/>
          <w:vertAlign w:val="superscript"/>
        </w:rPr>
      </w:pPr>
      <w:r w:rsidRPr="001818EA">
        <w:rPr>
          <w:rFonts w:ascii="Times New Roman" w:hAnsi="Times New Roman"/>
          <w:b/>
          <w:bCs/>
          <w:sz w:val="24"/>
          <w:szCs w:val="24"/>
        </w:rPr>
        <w:t>20</w:t>
      </w:r>
      <w:r w:rsidR="00BA2F69">
        <w:rPr>
          <w:rFonts w:ascii="Times New Roman" w:hAnsi="Times New Roman"/>
          <w:b/>
          <w:bCs/>
          <w:sz w:val="24"/>
          <w:szCs w:val="24"/>
        </w:rPr>
        <w:t>21</w:t>
      </w:r>
      <w:r w:rsidRPr="001818EA">
        <w:rPr>
          <w:rFonts w:ascii="Times New Roman" w:hAnsi="Times New Roman"/>
          <w:b/>
          <w:bCs/>
          <w:sz w:val="24"/>
          <w:szCs w:val="24"/>
        </w:rPr>
        <w:t xml:space="preserve"> г. </w:t>
      </w:r>
      <w:r w:rsidRPr="001818EA">
        <w:rPr>
          <w:rFonts w:ascii="Times New Roman" w:hAnsi="Times New Roman"/>
          <w:b/>
          <w:bCs/>
          <w:sz w:val="24"/>
          <w:szCs w:val="24"/>
        </w:rPr>
        <w:br w:type="page"/>
      </w:r>
    </w:p>
    <w:p w14:paraId="24B2B2CC" w14:textId="77777777" w:rsidR="003800AF" w:rsidRPr="001818EA" w:rsidRDefault="003800AF" w:rsidP="00116C1C">
      <w:pPr>
        <w:widowControl w:val="0"/>
        <w:spacing w:after="0" w:line="240" w:lineRule="auto"/>
        <w:ind w:firstLine="567"/>
        <w:jc w:val="center"/>
        <w:rPr>
          <w:rFonts w:ascii="Times New Roman" w:hAnsi="Times New Roman"/>
          <w:b/>
          <w:sz w:val="24"/>
          <w:szCs w:val="24"/>
        </w:rPr>
      </w:pPr>
      <w:r w:rsidRPr="001818EA">
        <w:rPr>
          <w:rFonts w:ascii="Times New Roman" w:hAnsi="Times New Roman"/>
          <w:b/>
          <w:sz w:val="24"/>
          <w:szCs w:val="24"/>
        </w:rPr>
        <w:lastRenderedPageBreak/>
        <w:t>СОДЕРЖАНИЕ</w:t>
      </w:r>
    </w:p>
    <w:p w14:paraId="7682089C" w14:textId="77777777" w:rsidR="003800AF" w:rsidRPr="001818EA" w:rsidRDefault="003800AF" w:rsidP="00116C1C">
      <w:pPr>
        <w:widowControl w:val="0"/>
        <w:spacing w:after="0" w:line="240" w:lineRule="auto"/>
        <w:ind w:firstLine="567"/>
        <w:jc w:val="both"/>
        <w:rPr>
          <w:rFonts w:ascii="Times New Roman" w:hAnsi="Times New Roman"/>
          <w:b/>
          <w:sz w:val="24"/>
          <w:szCs w:val="24"/>
        </w:rPr>
      </w:pPr>
    </w:p>
    <w:tbl>
      <w:tblPr>
        <w:tblW w:w="0" w:type="auto"/>
        <w:tblLook w:val="01E0" w:firstRow="1" w:lastRow="1" w:firstColumn="1" w:lastColumn="1" w:noHBand="0" w:noVBand="0"/>
      </w:tblPr>
      <w:tblGrid>
        <w:gridCol w:w="7668"/>
      </w:tblGrid>
      <w:tr w:rsidR="004C2899" w:rsidRPr="001818EA" w14:paraId="7816BD53" w14:textId="77777777" w:rsidTr="00184CED">
        <w:tc>
          <w:tcPr>
            <w:tcW w:w="7668" w:type="dxa"/>
          </w:tcPr>
          <w:p w14:paraId="759133F7" w14:textId="77777777" w:rsidR="004C2899" w:rsidRPr="001818EA" w:rsidRDefault="004C2899" w:rsidP="00A21661">
            <w:pPr>
              <w:widowControl w:val="0"/>
              <w:numPr>
                <w:ilvl w:val="0"/>
                <w:numId w:val="106"/>
              </w:numPr>
              <w:tabs>
                <w:tab w:val="clear" w:pos="644"/>
                <w:tab w:val="left" w:pos="284"/>
              </w:tabs>
              <w:spacing w:after="0" w:line="240" w:lineRule="auto"/>
              <w:ind w:left="284" w:hanging="284"/>
              <w:jc w:val="both"/>
              <w:rPr>
                <w:rFonts w:ascii="Times New Roman" w:hAnsi="Times New Roman"/>
                <w:b/>
                <w:sz w:val="24"/>
                <w:szCs w:val="24"/>
              </w:rPr>
            </w:pPr>
            <w:r w:rsidRPr="001818EA">
              <w:rPr>
                <w:rFonts w:ascii="Times New Roman" w:hAnsi="Times New Roman"/>
                <w:b/>
                <w:sz w:val="24"/>
                <w:szCs w:val="24"/>
              </w:rPr>
              <w:t>ОБЩАЯ ХАРАКТЕРИСТИКА ПРИМЕРНОЙ РАБОЧЕЙ ПРОГРАММЫ УЧЕБНОЙ ДИСЦИПЛИНЫ</w:t>
            </w:r>
          </w:p>
          <w:p w14:paraId="5E838F21" w14:textId="77777777" w:rsidR="004C2899" w:rsidRPr="001818EA" w:rsidRDefault="004C2899" w:rsidP="00116C1C">
            <w:pPr>
              <w:widowControl w:val="0"/>
              <w:tabs>
                <w:tab w:val="left" w:pos="284"/>
              </w:tabs>
              <w:spacing w:after="0" w:line="240" w:lineRule="auto"/>
              <w:ind w:left="284" w:hanging="284"/>
              <w:jc w:val="both"/>
              <w:rPr>
                <w:rFonts w:ascii="Times New Roman" w:hAnsi="Times New Roman"/>
                <w:b/>
                <w:sz w:val="24"/>
                <w:szCs w:val="24"/>
              </w:rPr>
            </w:pPr>
          </w:p>
        </w:tc>
      </w:tr>
      <w:tr w:rsidR="004C2899" w:rsidRPr="001818EA" w14:paraId="6A80116D" w14:textId="77777777" w:rsidTr="00184CED">
        <w:tc>
          <w:tcPr>
            <w:tcW w:w="7668" w:type="dxa"/>
          </w:tcPr>
          <w:p w14:paraId="1B6A1F47" w14:textId="77777777" w:rsidR="004C2899" w:rsidRPr="001818EA" w:rsidRDefault="004C2899" w:rsidP="00A21661">
            <w:pPr>
              <w:widowControl w:val="0"/>
              <w:numPr>
                <w:ilvl w:val="0"/>
                <w:numId w:val="106"/>
              </w:numPr>
              <w:tabs>
                <w:tab w:val="left" w:pos="284"/>
              </w:tabs>
              <w:spacing w:after="0" w:line="240" w:lineRule="auto"/>
              <w:ind w:left="284" w:hanging="284"/>
              <w:jc w:val="both"/>
              <w:rPr>
                <w:rFonts w:ascii="Times New Roman" w:hAnsi="Times New Roman"/>
                <w:b/>
                <w:sz w:val="24"/>
                <w:szCs w:val="24"/>
              </w:rPr>
            </w:pPr>
            <w:r w:rsidRPr="001818EA">
              <w:rPr>
                <w:rFonts w:ascii="Times New Roman" w:hAnsi="Times New Roman"/>
                <w:b/>
                <w:sz w:val="24"/>
                <w:szCs w:val="24"/>
              </w:rPr>
              <w:t>СТРУКТУРА И СОДЕРЖАНИЕ УЧЕБНОЙ ДИСЦИПЛИНЫ</w:t>
            </w:r>
          </w:p>
          <w:p w14:paraId="513E9FAA" w14:textId="77777777" w:rsidR="004C2899" w:rsidRPr="001818EA" w:rsidRDefault="004C2899" w:rsidP="00116C1C">
            <w:pPr>
              <w:widowControl w:val="0"/>
              <w:tabs>
                <w:tab w:val="left" w:pos="284"/>
              </w:tabs>
              <w:spacing w:after="0" w:line="240" w:lineRule="auto"/>
              <w:ind w:left="284" w:hanging="284"/>
              <w:jc w:val="both"/>
              <w:rPr>
                <w:rFonts w:ascii="Times New Roman" w:hAnsi="Times New Roman"/>
                <w:b/>
                <w:sz w:val="24"/>
                <w:szCs w:val="24"/>
              </w:rPr>
            </w:pPr>
          </w:p>
        </w:tc>
      </w:tr>
      <w:tr w:rsidR="004C2899" w:rsidRPr="001818EA" w14:paraId="2541B58D" w14:textId="77777777" w:rsidTr="00184CED">
        <w:trPr>
          <w:trHeight w:val="670"/>
        </w:trPr>
        <w:tc>
          <w:tcPr>
            <w:tcW w:w="7668" w:type="dxa"/>
          </w:tcPr>
          <w:p w14:paraId="4E29662D" w14:textId="77777777" w:rsidR="004C2899" w:rsidRPr="001818EA" w:rsidRDefault="004C2899" w:rsidP="00A21661">
            <w:pPr>
              <w:widowControl w:val="0"/>
              <w:numPr>
                <w:ilvl w:val="0"/>
                <w:numId w:val="106"/>
              </w:numPr>
              <w:tabs>
                <w:tab w:val="left" w:pos="284"/>
              </w:tabs>
              <w:spacing w:after="0" w:line="240" w:lineRule="auto"/>
              <w:ind w:left="284" w:hanging="284"/>
              <w:jc w:val="both"/>
              <w:rPr>
                <w:rFonts w:ascii="Times New Roman" w:hAnsi="Times New Roman"/>
                <w:b/>
                <w:sz w:val="24"/>
                <w:szCs w:val="24"/>
              </w:rPr>
            </w:pPr>
            <w:r w:rsidRPr="001818EA">
              <w:rPr>
                <w:rFonts w:ascii="Times New Roman" w:hAnsi="Times New Roman"/>
                <w:b/>
                <w:sz w:val="24"/>
                <w:szCs w:val="24"/>
              </w:rPr>
              <w:t>УСЛОВИЯ РЕАЛИЗАЦИИ ПРОГРАММЫ УЧЕБНОЙ ДИСЦИПЛИНЫ</w:t>
            </w:r>
          </w:p>
        </w:tc>
      </w:tr>
      <w:tr w:rsidR="004C2899" w:rsidRPr="001818EA" w14:paraId="37F7341B" w14:textId="77777777" w:rsidTr="00184CED">
        <w:tc>
          <w:tcPr>
            <w:tcW w:w="7668" w:type="dxa"/>
          </w:tcPr>
          <w:p w14:paraId="64DE9698" w14:textId="77777777" w:rsidR="004C2899" w:rsidRPr="001818EA" w:rsidRDefault="004C2899" w:rsidP="00A21661">
            <w:pPr>
              <w:widowControl w:val="0"/>
              <w:numPr>
                <w:ilvl w:val="0"/>
                <w:numId w:val="106"/>
              </w:numPr>
              <w:tabs>
                <w:tab w:val="left" w:pos="284"/>
              </w:tabs>
              <w:spacing w:after="0" w:line="240" w:lineRule="auto"/>
              <w:ind w:left="284" w:hanging="284"/>
              <w:jc w:val="both"/>
              <w:rPr>
                <w:rFonts w:ascii="Times New Roman" w:hAnsi="Times New Roman"/>
                <w:b/>
                <w:sz w:val="24"/>
                <w:szCs w:val="24"/>
              </w:rPr>
            </w:pPr>
            <w:r w:rsidRPr="001818EA">
              <w:rPr>
                <w:rFonts w:ascii="Times New Roman" w:hAnsi="Times New Roman"/>
                <w:b/>
                <w:sz w:val="24"/>
                <w:szCs w:val="24"/>
              </w:rPr>
              <w:t>КОНТРОЛЬ И ОЦЕНКА РЕЗУЛЬТАТОВ ОСВОЕНИЯ УЧЕБНОЙ ДИСЦИПЛИНЫ</w:t>
            </w:r>
          </w:p>
          <w:p w14:paraId="4A444426" w14:textId="77777777" w:rsidR="004C2899" w:rsidRPr="001818EA" w:rsidRDefault="004C2899" w:rsidP="00116C1C">
            <w:pPr>
              <w:widowControl w:val="0"/>
              <w:tabs>
                <w:tab w:val="left" w:pos="284"/>
              </w:tabs>
              <w:spacing w:after="0" w:line="240" w:lineRule="auto"/>
              <w:ind w:left="284" w:hanging="284"/>
              <w:jc w:val="both"/>
              <w:rPr>
                <w:rFonts w:ascii="Times New Roman" w:hAnsi="Times New Roman"/>
                <w:b/>
                <w:sz w:val="24"/>
                <w:szCs w:val="24"/>
              </w:rPr>
            </w:pPr>
          </w:p>
        </w:tc>
      </w:tr>
    </w:tbl>
    <w:p w14:paraId="2196C288" w14:textId="77777777" w:rsidR="004C2899" w:rsidRPr="001818EA" w:rsidRDefault="004C2899" w:rsidP="00116C1C">
      <w:pPr>
        <w:widowControl w:val="0"/>
        <w:spacing w:after="0" w:line="240" w:lineRule="auto"/>
        <w:ind w:firstLine="567"/>
        <w:jc w:val="both"/>
        <w:rPr>
          <w:rFonts w:ascii="Times New Roman" w:hAnsi="Times New Roman"/>
          <w:b/>
          <w:sz w:val="24"/>
          <w:szCs w:val="24"/>
        </w:rPr>
      </w:pPr>
    </w:p>
    <w:p w14:paraId="2FB1A344" w14:textId="77777777" w:rsidR="003800AF" w:rsidRPr="001818EA" w:rsidRDefault="003800AF" w:rsidP="00116C1C">
      <w:pPr>
        <w:widowControl w:val="0"/>
        <w:spacing w:after="0" w:line="240" w:lineRule="auto"/>
        <w:ind w:firstLine="567"/>
        <w:jc w:val="both"/>
        <w:rPr>
          <w:rFonts w:ascii="Times New Roman" w:hAnsi="Times New Roman"/>
          <w:b/>
          <w:bCs/>
          <w:sz w:val="24"/>
          <w:szCs w:val="24"/>
        </w:rPr>
      </w:pPr>
    </w:p>
    <w:p w14:paraId="4CD12299" w14:textId="77777777" w:rsidR="003800AF" w:rsidRPr="001818EA" w:rsidRDefault="003800AF" w:rsidP="00116C1C">
      <w:pPr>
        <w:widowControl w:val="0"/>
        <w:spacing w:after="0" w:line="240" w:lineRule="auto"/>
        <w:ind w:firstLine="567"/>
        <w:jc w:val="center"/>
        <w:rPr>
          <w:rFonts w:ascii="Times New Roman" w:hAnsi="Times New Roman"/>
          <w:b/>
          <w:sz w:val="24"/>
          <w:szCs w:val="24"/>
        </w:rPr>
      </w:pPr>
      <w:r w:rsidRPr="001818EA">
        <w:rPr>
          <w:rFonts w:ascii="Times New Roman" w:hAnsi="Times New Roman"/>
          <w:b/>
          <w:sz w:val="24"/>
          <w:szCs w:val="24"/>
          <w:u w:val="single"/>
        </w:rPr>
        <w:br w:type="page"/>
      </w:r>
      <w:r w:rsidRPr="001818EA">
        <w:rPr>
          <w:rFonts w:ascii="Times New Roman" w:hAnsi="Times New Roman"/>
          <w:b/>
          <w:sz w:val="24"/>
          <w:szCs w:val="24"/>
        </w:rPr>
        <w:lastRenderedPageBreak/>
        <w:t>1. ОБЩАЯ ХАРАКТЕРИСТИКА ПРИМЕРНОЙ ПРОГРАММЫ УЧЕБНОЙ ДИСЦИПЛИНЫ</w:t>
      </w:r>
      <w:r w:rsidR="008E0469" w:rsidRPr="001818EA">
        <w:rPr>
          <w:rFonts w:ascii="Times New Roman" w:hAnsi="Times New Roman"/>
          <w:sz w:val="24"/>
          <w:szCs w:val="24"/>
        </w:rPr>
        <w:t>«</w:t>
      </w:r>
      <w:r w:rsidR="008E0469" w:rsidRPr="001818EA">
        <w:rPr>
          <w:rFonts w:ascii="Times New Roman" w:hAnsi="Times New Roman"/>
          <w:b/>
          <w:sz w:val="24"/>
          <w:szCs w:val="24"/>
        </w:rPr>
        <w:t xml:space="preserve"> ЕН.02 </w:t>
      </w:r>
      <w:r w:rsidR="00B71629" w:rsidRPr="001818EA">
        <w:rPr>
          <w:rFonts w:ascii="Times New Roman" w:hAnsi="Times New Roman"/>
          <w:b/>
          <w:sz w:val="24"/>
          <w:szCs w:val="24"/>
        </w:rPr>
        <w:t>ЭКОЛОГИЧЕСКИЕ ОСНОВЫ ПРИРОДОПОЛЬЗОВАНИЯ</w:t>
      </w:r>
      <w:r w:rsidR="008E0469" w:rsidRPr="001818EA">
        <w:rPr>
          <w:rFonts w:ascii="Times New Roman" w:hAnsi="Times New Roman"/>
          <w:sz w:val="24"/>
          <w:szCs w:val="24"/>
        </w:rPr>
        <w:t>»</w:t>
      </w:r>
    </w:p>
    <w:p w14:paraId="0E291895" w14:textId="77777777" w:rsidR="003800AF" w:rsidRPr="001818EA" w:rsidRDefault="003800AF" w:rsidP="00116C1C">
      <w:pPr>
        <w:widowControl w:val="0"/>
        <w:spacing w:after="0" w:line="240" w:lineRule="auto"/>
        <w:ind w:firstLine="567"/>
        <w:jc w:val="both"/>
        <w:rPr>
          <w:rFonts w:ascii="Times New Roman" w:hAnsi="Times New Roman"/>
          <w:b/>
          <w:sz w:val="24"/>
          <w:szCs w:val="24"/>
        </w:rPr>
      </w:pPr>
    </w:p>
    <w:p w14:paraId="59A0CD2A" w14:textId="77777777" w:rsidR="00757C9A" w:rsidRPr="001818EA" w:rsidRDefault="00757C9A" w:rsidP="00116C1C">
      <w:pPr>
        <w:widowControl w:val="0"/>
        <w:spacing w:after="0" w:line="240" w:lineRule="auto"/>
        <w:ind w:firstLine="567"/>
        <w:jc w:val="both"/>
        <w:rPr>
          <w:rFonts w:ascii="Times New Roman" w:hAnsi="Times New Roman"/>
          <w:b/>
          <w:bCs/>
          <w:sz w:val="24"/>
          <w:szCs w:val="24"/>
        </w:rPr>
      </w:pPr>
      <w:r w:rsidRPr="001818EA">
        <w:rPr>
          <w:rFonts w:ascii="Times New Roman" w:hAnsi="Times New Roman"/>
          <w:b/>
          <w:bCs/>
          <w:sz w:val="24"/>
          <w:szCs w:val="24"/>
        </w:rPr>
        <w:t>1.1.</w:t>
      </w:r>
      <w:r w:rsidRPr="001818EA">
        <w:rPr>
          <w:rFonts w:ascii="Times New Roman" w:hAnsi="Times New Roman"/>
          <w:b/>
          <w:bCs/>
          <w:sz w:val="24"/>
          <w:szCs w:val="24"/>
        </w:rPr>
        <w:tab/>
        <w:t xml:space="preserve"> Место дисциплины в структуре основной профессиональной образовательной программы </w:t>
      </w:r>
    </w:p>
    <w:p w14:paraId="08EBB793" w14:textId="77777777" w:rsidR="00757C9A" w:rsidRPr="001818EA" w:rsidRDefault="00757C9A" w:rsidP="00116C1C">
      <w:pPr>
        <w:widowControl w:val="0"/>
        <w:spacing w:after="0" w:line="240" w:lineRule="auto"/>
        <w:ind w:firstLine="567"/>
        <w:jc w:val="both"/>
        <w:outlineLvl w:val="0"/>
        <w:rPr>
          <w:rFonts w:ascii="Times New Roman" w:hAnsi="Times New Roman"/>
          <w:sz w:val="24"/>
          <w:szCs w:val="24"/>
        </w:rPr>
      </w:pPr>
      <w:r w:rsidRPr="001818EA">
        <w:rPr>
          <w:rFonts w:ascii="Times New Roman" w:hAnsi="Times New Roman"/>
          <w:sz w:val="24"/>
          <w:szCs w:val="24"/>
        </w:rPr>
        <w:t>Учебная дисциплина «</w:t>
      </w:r>
      <w:r w:rsidRPr="001818EA">
        <w:rPr>
          <w:rFonts w:ascii="Times New Roman" w:hAnsi="Times New Roman"/>
          <w:b/>
          <w:sz w:val="24"/>
          <w:szCs w:val="24"/>
        </w:rPr>
        <w:t>ЕН.02 Экологические основы природопользования</w:t>
      </w:r>
      <w:r w:rsidRPr="001818EA">
        <w:rPr>
          <w:rFonts w:ascii="Times New Roman" w:hAnsi="Times New Roman"/>
          <w:sz w:val="24"/>
          <w:szCs w:val="24"/>
        </w:rPr>
        <w:t xml:space="preserve">» является обязательной частью </w:t>
      </w:r>
      <w:r w:rsidR="008E47CF" w:rsidRPr="001818EA">
        <w:rPr>
          <w:rFonts w:ascii="Times New Roman" w:hAnsi="Times New Roman"/>
          <w:sz w:val="24"/>
          <w:szCs w:val="24"/>
        </w:rPr>
        <w:t xml:space="preserve">математического и </w:t>
      </w:r>
      <w:r w:rsidRPr="001818EA">
        <w:rPr>
          <w:rFonts w:ascii="Times New Roman" w:hAnsi="Times New Roman"/>
          <w:sz w:val="24"/>
          <w:szCs w:val="24"/>
        </w:rPr>
        <w:t xml:space="preserve">  общего естественнонаучного цикла примерной основной образовательной программы в соответствии с ФГОС по специальности СПО </w:t>
      </w:r>
      <w:r w:rsidRPr="001818EA">
        <w:rPr>
          <w:rFonts w:ascii="Times New Roman" w:hAnsi="Times New Roman"/>
          <w:b/>
          <w:bCs/>
          <w:sz w:val="24"/>
          <w:szCs w:val="24"/>
        </w:rPr>
        <w:t>29.02.09 Печатное дело</w:t>
      </w:r>
      <w:r w:rsidRPr="001818EA">
        <w:rPr>
          <w:rFonts w:ascii="Times New Roman" w:hAnsi="Times New Roman"/>
          <w:sz w:val="24"/>
          <w:szCs w:val="24"/>
        </w:rPr>
        <w:t>.</w:t>
      </w:r>
    </w:p>
    <w:p w14:paraId="55EE4AC8" w14:textId="77777777" w:rsidR="00757C9A" w:rsidRPr="001818EA" w:rsidRDefault="00757C9A" w:rsidP="00116C1C">
      <w:pPr>
        <w:widowControl w:val="0"/>
        <w:spacing w:after="0" w:line="240" w:lineRule="auto"/>
        <w:ind w:firstLine="567"/>
        <w:jc w:val="both"/>
        <w:rPr>
          <w:rFonts w:ascii="Times New Roman" w:hAnsi="Times New Roman"/>
          <w:sz w:val="24"/>
          <w:szCs w:val="24"/>
        </w:rPr>
      </w:pPr>
      <w:r w:rsidRPr="001818EA">
        <w:rPr>
          <w:rFonts w:ascii="Times New Roman" w:hAnsi="Times New Roman"/>
          <w:sz w:val="24"/>
          <w:szCs w:val="24"/>
        </w:rPr>
        <w:t>Учебная дисциплина «</w:t>
      </w:r>
      <w:r w:rsidR="008E47CF" w:rsidRPr="001818EA">
        <w:rPr>
          <w:rFonts w:ascii="Times New Roman" w:hAnsi="Times New Roman"/>
          <w:b/>
          <w:sz w:val="24"/>
          <w:szCs w:val="24"/>
        </w:rPr>
        <w:t>ЕН.02 Экологические основы природопользования</w:t>
      </w:r>
      <w:r w:rsidRPr="001818EA">
        <w:rPr>
          <w:rFonts w:ascii="Times New Roman" w:hAnsi="Times New Roman"/>
          <w:sz w:val="24"/>
          <w:szCs w:val="24"/>
        </w:rPr>
        <w:t>» обеспечивает формирование профессиональных и общих компетенций по всем видам</w:t>
      </w:r>
      <w:r w:rsidR="008E47CF" w:rsidRPr="001818EA">
        <w:rPr>
          <w:rFonts w:ascii="Times New Roman" w:hAnsi="Times New Roman"/>
          <w:sz w:val="24"/>
          <w:szCs w:val="24"/>
        </w:rPr>
        <w:t xml:space="preserve"> деятельности ФГОС по </w:t>
      </w:r>
      <w:r w:rsidRPr="001818EA">
        <w:rPr>
          <w:rFonts w:ascii="Times New Roman" w:hAnsi="Times New Roman"/>
          <w:sz w:val="24"/>
          <w:szCs w:val="24"/>
        </w:rPr>
        <w:t>специальности. Особое значение дисциплина имеет при</w:t>
      </w:r>
      <w:r w:rsidR="008E47CF" w:rsidRPr="001818EA">
        <w:rPr>
          <w:rFonts w:ascii="Times New Roman" w:hAnsi="Times New Roman"/>
          <w:sz w:val="24"/>
          <w:szCs w:val="24"/>
        </w:rPr>
        <w:t xml:space="preserve"> формировании и развитии ОК.7</w:t>
      </w:r>
      <w:r w:rsidRPr="001818EA">
        <w:rPr>
          <w:rFonts w:ascii="Times New Roman" w:hAnsi="Times New Roman"/>
          <w:sz w:val="24"/>
          <w:szCs w:val="24"/>
        </w:rPr>
        <w:t>.</w:t>
      </w:r>
    </w:p>
    <w:p w14:paraId="31B7C654" w14:textId="77777777" w:rsidR="00757C9A" w:rsidRPr="001818EA" w:rsidRDefault="00757C9A" w:rsidP="00116C1C">
      <w:pPr>
        <w:widowControl w:val="0"/>
        <w:spacing w:after="0" w:line="240" w:lineRule="auto"/>
        <w:ind w:firstLine="567"/>
        <w:jc w:val="both"/>
        <w:rPr>
          <w:rFonts w:ascii="Times New Roman" w:hAnsi="Times New Roman"/>
          <w:sz w:val="24"/>
          <w:szCs w:val="24"/>
        </w:rPr>
      </w:pPr>
    </w:p>
    <w:p w14:paraId="72405F07" w14:textId="77777777" w:rsidR="00757C9A" w:rsidRPr="001818EA" w:rsidRDefault="00757C9A" w:rsidP="00116C1C">
      <w:pPr>
        <w:widowControl w:val="0"/>
        <w:spacing w:after="0" w:line="240" w:lineRule="auto"/>
        <w:ind w:firstLine="567"/>
        <w:jc w:val="both"/>
        <w:rPr>
          <w:rFonts w:ascii="Times New Roman" w:hAnsi="Times New Roman"/>
          <w:b/>
          <w:sz w:val="24"/>
          <w:szCs w:val="24"/>
        </w:rPr>
      </w:pPr>
      <w:r w:rsidRPr="001818EA">
        <w:rPr>
          <w:rFonts w:ascii="Times New Roman" w:hAnsi="Times New Roman"/>
          <w:b/>
          <w:sz w:val="24"/>
          <w:szCs w:val="24"/>
        </w:rPr>
        <w:t>1.2. Цель и планируемые результаты освоения дисциплины:</w:t>
      </w:r>
    </w:p>
    <w:p w14:paraId="2A8A7991" w14:textId="77777777" w:rsidR="0003279B" w:rsidRPr="001818EA" w:rsidRDefault="00184CED" w:rsidP="00116C1C">
      <w:pPr>
        <w:pStyle w:val="af"/>
        <w:widowControl w:val="0"/>
        <w:spacing w:after="0" w:line="240" w:lineRule="auto"/>
        <w:contextualSpacing w:val="0"/>
        <w:jc w:val="both"/>
        <w:rPr>
          <w:rFonts w:ascii="Times New Roman" w:hAnsi="Times New Roman"/>
          <w:b/>
          <w:sz w:val="24"/>
          <w:szCs w:val="24"/>
        </w:rPr>
      </w:pPr>
      <w:r w:rsidRPr="001818EA">
        <w:rPr>
          <w:rFonts w:ascii="Times New Roman" w:hAnsi="Times New Roman"/>
          <w:sz w:val="24"/>
          <w:szCs w:val="24"/>
        </w:rPr>
        <w:t>В рамках программы учебной дисциплины обучающимися осваиваются умения и знания</w:t>
      </w:r>
    </w:p>
    <w:tbl>
      <w:tblPr>
        <w:tblW w:w="92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29"/>
        <w:gridCol w:w="3261"/>
        <w:gridCol w:w="4858"/>
      </w:tblGrid>
      <w:tr w:rsidR="0003279B" w:rsidRPr="001818EA" w14:paraId="0468DEF9" w14:textId="77777777" w:rsidTr="00B10412">
        <w:trPr>
          <w:trHeight w:val="649"/>
        </w:trPr>
        <w:tc>
          <w:tcPr>
            <w:tcW w:w="1129" w:type="dxa"/>
            <w:hideMark/>
          </w:tcPr>
          <w:p w14:paraId="1D668A6B" w14:textId="77777777" w:rsidR="0003279B" w:rsidRPr="001818EA" w:rsidRDefault="0003279B" w:rsidP="00116C1C">
            <w:pPr>
              <w:widowControl w:val="0"/>
              <w:spacing w:after="0" w:line="240" w:lineRule="auto"/>
              <w:jc w:val="center"/>
              <w:rPr>
                <w:rFonts w:ascii="Times New Roman" w:hAnsi="Times New Roman"/>
                <w:sz w:val="24"/>
                <w:szCs w:val="24"/>
              </w:rPr>
            </w:pPr>
            <w:r w:rsidRPr="001818EA">
              <w:rPr>
                <w:rFonts w:ascii="Times New Roman" w:hAnsi="Times New Roman"/>
                <w:sz w:val="24"/>
                <w:szCs w:val="24"/>
              </w:rPr>
              <w:t xml:space="preserve">Код </w:t>
            </w:r>
          </w:p>
          <w:p w14:paraId="01D8DD14" w14:textId="77777777" w:rsidR="0003279B" w:rsidRPr="001818EA" w:rsidRDefault="0003279B" w:rsidP="00116C1C">
            <w:pPr>
              <w:widowControl w:val="0"/>
              <w:spacing w:after="0" w:line="240" w:lineRule="auto"/>
              <w:jc w:val="center"/>
              <w:rPr>
                <w:rFonts w:ascii="Times New Roman" w:hAnsi="Times New Roman"/>
                <w:sz w:val="24"/>
                <w:szCs w:val="24"/>
              </w:rPr>
            </w:pPr>
            <w:r w:rsidRPr="001818EA">
              <w:rPr>
                <w:rFonts w:ascii="Times New Roman" w:hAnsi="Times New Roman"/>
                <w:sz w:val="24"/>
                <w:szCs w:val="24"/>
              </w:rPr>
              <w:t>ПК, ОК</w:t>
            </w:r>
          </w:p>
        </w:tc>
        <w:tc>
          <w:tcPr>
            <w:tcW w:w="3261" w:type="dxa"/>
            <w:hideMark/>
          </w:tcPr>
          <w:p w14:paraId="77A5F033" w14:textId="77777777" w:rsidR="0003279B" w:rsidRPr="001818EA" w:rsidRDefault="0003279B" w:rsidP="00116C1C">
            <w:pPr>
              <w:widowControl w:val="0"/>
              <w:spacing w:after="0" w:line="240" w:lineRule="auto"/>
              <w:jc w:val="center"/>
              <w:rPr>
                <w:rFonts w:ascii="Times New Roman" w:hAnsi="Times New Roman"/>
                <w:sz w:val="24"/>
                <w:szCs w:val="24"/>
              </w:rPr>
            </w:pPr>
            <w:r w:rsidRPr="001818EA">
              <w:rPr>
                <w:rFonts w:ascii="Times New Roman" w:hAnsi="Times New Roman"/>
                <w:sz w:val="24"/>
                <w:szCs w:val="24"/>
              </w:rPr>
              <w:t>Умения</w:t>
            </w:r>
          </w:p>
        </w:tc>
        <w:tc>
          <w:tcPr>
            <w:tcW w:w="4858" w:type="dxa"/>
            <w:hideMark/>
          </w:tcPr>
          <w:p w14:paraId="33FCCD9D" w14:textId="77777777" w:rsidR="0003279B" w:rsidRPr="001818EA" w:rsidRDefault="0003279B" w:rsidP="00116C1C">
            <w:pPr>
              <w:widowControl w:val="0"/>
              <w:spacing w:after="0" w:line="240" w:lineRule="auto"/>
              <w:jc w:val="center"/>
              <w:rPr>
                <w:rFonts w:ascii="Times New Roman" w:hAnsi="Times New Roman"/>
                <w:sz w:val="24"/>
                <w:szCs w:val="24"/>
              </w:rPr>
            </w:pPr>
            <w:r w:rsidRPr="001818EA">
              <w:rPr>
                <w:rFonts w:ascii="Times New Roman" w:hAnsi="Times New Roman"/>
                <w:sz w:val="24"/>
                <w:szCs w:val="24"/>
              </w:rPr>
              <w:t>Знания</w:t>
            </w:r>
          </w:p>
        </w:tc>
      </w:tr>
      <w:tr w:rsidR="0003279B" w:rsidRPr="001818EA" w14:paraId="1917EC22" w14:textId="77777777" w:rsidTr="00B10412">
        <w:trPr>
          <w:trHeight w:val="212"/>
        </w:trPr>
        <w:tc>
          <w:tcPr>
            <w:tcW w:w="1129" w:type="dxa"/>
          </w:tcPr>
          <w:p w14:paraId="463EAF41" w14:textId="77777777" w:rsidR="0003279B" w:rsidRPr="001818EA" w:rsidRDefault="0013586D" w:rsidP="00116C1C">
            <w:pPr>
              <w:widowControl w:val="0"/>
              <w:spacing w:after="0" w:line="240" w:lineRule="auto"/>
              <w:jc w:val="center"/>
              <w:rPr>
                <w:rFonts w:ascii="Times New Roman" w:hAnsi="Times New Roman"/>
                <w:bCs/>
                <w:sz w:val="24"/>
                <w:szCs w:val="24"/>
              </w:rPr>
            </w:pPr>
            <w:r w:rsidRPr="001818EA">
              <w:rPr>
                <w:rFonts w:ascii="Times New Roman" w:hAnsi="Times New Roman"/>
                <w:bCs/>
                <w:sz w:val="24"/>
                <w:szCs w:val="24"/>
              </w:rPr>
              <w:t>ПК 1.1-ПК 1.4</w:t>
            </w:r>
          </w:p>
          <w:p w14:paraId="6DD61E50" w14:textId="77777777" w:rsidR="0013586D" w:rsidRPr="001818EA" w:rsidRDefault="0013586D" w:rsidP="00116C1C">
            <w:pPr>
              <w:widowControl w:val="0"/>
              <w:spacing w:after="0" w:line="240" w:lineRule="auto"/>
              <w:jc w:val="center"/>
              <w:rPr>
                <w:rFonts w:ascii="Times New Roman" w:hAnsi="Times New Roman"/>
                <w:bCs/>
                <w:sz w:val="24"/>
                <w:szCs w:val="24"/>
              </w:rPr>
            </w:pPr>
            <w:r w:rsidRPr="001818EA">
              <w:rPr>
                <w:rFonts w:ascii="Times New Roman" w:hAnsi="Times New Roman"/>
                <w:bCs/>
                <w:sz w:val="24"/>
                <w:szCs w:val="24"/>
              </w:rPr>
              <w:t>ПК 2.1-</w:t>
            </w:r>
          </w:p>
          <w:p w14:paraId="4A55CAC3" w14:textId="77777777" w:rsidR="0013586D" w:rsidRPr="001818EA" w:rsidRDefault="0013586D" w:rsidP="00116C1C">
            <w:pPr>
              <w:widowControl w:val="0"/>
              <w:spacing w:after="0" w:line="240" w:lineRule="auto"/>
              <w:jc w:val="center"/>
              <w:rPr>
                <w:rFonts w:ascii="Times New Roman" w:hAnsi="Times New Roman"/>
                <w:bCs/>
                <w:sz w:val="24"/>
                <w:szCs w:val="24"/>
              </w:rPr>
            </w:pPr>
            <w:r w:rsidRPr="001818EA">
              <w:rPr>
                <w:rFonts w:ascii="Times New Roman" w:hAnsi="Times New Roman"/>
                <w:bCs/>
                <w:sz w:val="24"/>
                <w:szCs w:val="24"/>
              </w:rPr>
              <w:t>ПК 2.4</w:t>
            </w:r>
          </w:p>
          <w:p w14:paraId="585083AA" w14:textId="77777777" w:rsidR="0013586D" w:rsidRPr="001818EA" w:rsidRDefault="0013586D" w:rsidP="00116C1C">
            <w:pPr>
              <w:widowControl w:val="0"/>
              <w:spacing w:after="0" w:line="240" w:lineRule="auto"/>
              <w:jc w:val="center"/>
              <w:rPr>
                <w:rFonts w:ascii="Times New Roman" w:hAnsi="Times New Roman"/>
                <w:bCs/>
                <w:sz w:val="24"/>
                <w:szCs w:val="24"/>
              </w:rPr>
            </w:pPr>
            <w:r w:rsidRPr="001818EA">
              <w:rPr>
                <w:rFonts w:ascii="Times New Roman" w:hAnsi="Times New Roman"/>
                <w:bCs/>
                <w:sz w:val="24"/>
                <w:szCs w:val="24"/>
              </w:rPr>
              <w:t>ПК 3.1-</w:t>
            </w:r>
          </w:p>
          <w:p w14:paraId="23D7EF05" w14:textId="77777777" w:rsidR="0013586D" w:rsidRPr="001818EA" w:rsidRDefault="0013586D" w:rsidP="00116C1C">
            <w:pPr>
              <w:widowControl w:val="0"/>
              <w:spacing w:after="0" w:line="240" w:lineRule="auto"/>
              <w:jc w:val="center"/>
              <w:rPr>
                <w:rFonts w:ascii="Times New Roman" w:hAnsi="Times New Roman"/>
                <w:bCs/>
                <w:sz w:val="24"/>
                <w:szCs w:val="24"/>
              </w:rPr>
            </w:pPr>
            <w:r w:rsidRPr="001818EA">
              <w:rPr>
                <w:rFonts w:ascii="Times New Roman" w:hAnsi="Times New Roman"/>
                <w:bCs/>
                <w:sz w:val="24"/>
                <w:szCs w:val="24"/>
              </w:rPr>
              <w:t>ПК 3.2</w:t>
            </w:r>
          </w:p>
          <w:p w14:paraId="2DF959A0" w14:textId="77777777" w:rsidR="0013586D" w:rsidRPr="001818EA" w:rsidRDefault="0013586D" w:rsidP="00116C1C">
            <w:pPr>
              <w:widowControl w:val="0"/>
              <w:spacing w:after="0" w:line="240" w:lineRule="auto"/>
              <w:jc w:val="center"/>
              <w:rPr>
                <w:rFonts w:ascii="Times New Roman" w:hAnsi="Times New Roman"/>
                <w:b/>
                <w:sz w:val="24"/>
                <w:szCs w:val="24"/>
              </w:rPr>
            </w:pPr>
            <w:r w:rsidRPr="001818EA">
              <w:rPr>
                <w:rFonts w:ascii="Times New Roman" w:hAnsi="Times New Roman"/>
                <w:bCs/>
                <w:sz w:val="24"/>
                <w:szCs w:val="24"/>
              </w:rPr>
              <w:t>ОК.1-ОК.11</w:t>
            </w:r>
          </w:p>
        </w:tc>
        <w:tc>
          <w:tcPr>
            <w:tcW w:w="3261" w:type="dxa"/>
          </w:tcPr>
          <w:p w14:paraId="51F01B8D" w14:textId="77777777" w:rsidR="0013586D" w:rsidRPr="001818EA" w:rsidRDefault="0013586D" w:rsidP="00116C1C">
            <w:pPr>
              <w:widowControl w:val="0"/>
              <w:spacing w:after="0" w:line="240" w:lineRule="auto"/>
              <w:ind w:firstLine="567"/>
              <w:jc w:val="both"/>
              <w:rPr>
                <w:rFonts w:ascii="Times New Roman" w:hAnsi="Times New Roman"/>
                <w:sz w:val="24"/>
                <w:szCs w:val="24"/>
              </w:rPr>
            </w:pPr>
            <w:r w:rsidRPr="001818EA">
              <w:rPr>
                <w:rFonts w:ascii="Times New Roman" w:hAnsi="Times New Roman"/>
                <w:sz w:val="24"/>
                <w:szCs w:val="24"/>
              </w:rPr>
              <w:t>анализировать и прогнозировать экологические последствия различных видов деятельности; соблюдать регламенты по экологической безопасности в профессиональной деятельности.</w:t>
            </w:r>
          </w:p>
          <w:p w14:paraId="035DD48E" w14:textId="77777777" w:rsidR="0003279B" w:rsidRPr="001818EA" w:rsidRDefault="0003279B" w:rsidP="00116C1C">
            <w:pPr>
              <w:widowControl w:val="0"/>
              <w:spacing w:after="0" w:line="240" w:lineRule="auto"/>
              <w:jc w:val="center"/>
              <w:rPr>
                <w:rFonts w:ascii="Times New Roman" w:hAnsi="Times New Roman"/>
                <w:b/>
                <w:sz w:val="24"/>
                <w:szCs w:val="24"/>
              </w:rPr>
            </w:pPr>
          </w:p>
        </w:tc>
        <w:tc>
          <w:tcPr>
            <w:tcW w:w="4858" w:type="dxa"/>
          </w:tcPr>
          <w:p w14:paraId="41B00761" w14:textId="77777777" w:rsidR="0003279B" w:rsidRPr="001818EA" w:rsidRDefault="0013586D" w:rsidP="00116C1C">
            <w:pPr>
              <w:widowControl w:val="0"/>
              <w:spacing w:after="0" w:line="240" w:lineRule="auto"/>
              <w:ind w:firstLine="567"/>
              <w:jc w:val="both"/>
              <w:rPr>
                <w:rFonts w:ascii="Times New Roman" w:hAnsi="Times New Roman"/>
                <w:b/>
                <w:sz w:val="24"/>
                <w:szCs w:val="24"/>
              </w:rPr>
            </w:pPr>
            <w:r w:rsidRPr="001818EA">
              <w:rPr>
                <w:rFonts w:ascii="Times New Roman" w:hAnsi="Times New Roman"/>
                <w:sz w:val="24"/>
                <w:szCs w:val="24"/>
              </w:rPr>
              <w:t>особенности взаимодействия общества и природы, основные источники техногенного воздействия на окружающую среду; об условиях устойчивого развития экосистем и возможных причинах возникновения экологического кризиса; принципы и методы рационального природопользования; основные источники техногенного воздействия на окружающую среду; принципы размещения производств различного типа; основные группы отходов, их источники и масштабы образования; основные способы предотвращения и улавливания промышленных отходов, методы очистки, правила и порядок переработки, обезвреживания и захоронения промышленных отходов; методы экологического регулирования; понятие и принципы мониторинга окружающей среды; правовые и социальные вопросы природопользования и экологической безопасности; принципы и правила международного сотрудничества в области природопользования и охраны окружающей среды; природоресурсный потенциал Российской Федерации; охраняемые природные территории; принципы производственного экологического контроля; условия устойчивого состояния экосистем.</w:t>
            </w:r>
          </w:p>
        </w:tc>
      </w:tr>
    </w:tbl>
    <w:p w14:paraId="45CA8A4D" w14:textId="77777777" w:rsidR="0003279B" w:rsidRPr="001818EA" w:rsidRDefault="0003279B" w:rsidP="00116C1C">
      <w:pPr>
        <w:widowControl w:val="0"/>
        <w:spacing w:after="0" w:line="240" w:lineRule="auto"/>
        <w:ind w:firstLine="567"/>
        <w:jc w:val="both"/>
        <w:rPr>
          <w:rFonts w:ascii="Times New Roman" w:hAnsi="Times New Roman"/>
          <w:sz w:val="24"/>
          <w:szCs w:val="24"/>
        </w:rPr>
      </w:pPr>
    </w:p>
    <w:p w14:paraId="06287D6C" w14:textId="77777777" w:rsidR="00B71629" w:rsidRPr="001818EA" w:rsidRDefault="00B71629" w:rsidP="00116C1C">
      <w:pPr>
        <w:widowControl w:val="0"/>
        <w:spacing w:after="0" w:line="240" w:lineRule="auto"/>
        <w:ind w:firstLine="567"/>
        <w:jc w:val="both"/>
        <w:rPr>
          <w:rFonts w:ascii="Times New Roman" w:hAnsi="Times New Roman"/>
          <w:sz w:val="24"/>
          <w:szCs w:val="24"/>
        </w:rPr>
      </w:pPr>
    </w:p>
    <w:p w14:paraId="5A605CB8" w14:textId="77777777" w:rsidR="00B71629" w:rsidRPr="001818EA" w:rsidRDefault="00B71629" w:rsidP="00116C1C">
      <w:pPr>
        <w:widowControl w:val="0"/>
        <w:spacing w:after="0" w:line="240" w:lineRule="auto"/>
        <w:ind w:firstLine="567"/>
        <w:jc w:val="both"/>
        <w:rPr>
          <w:rFonts w:ascii="Times New Roman" w:hAnsi="Times New Roman"/>
          <w:sz w:val="24"/>
          <w:szCs w:val="24"/>
        </w:rPr>
      </w:pPr>
    </w:p>
    <w:p w14:paraId="3DD1D96F" w14:textId="77777777" w:rsidR="00710AC8" w:rsidRPr="001818EA" w:rsidRDefault="008E0469" w:rsidP="00F94354">
      <w:pPr>
        <w:widowControl w:val="0"/>
        <w:spacing w:after="0" w:line="240" w:lineRule="auto"/>
        <w:ind w:firstLine="567"/>
        <w:jc w:val="center"/>
        <w:outlineLvl w:val="0"/>
        <w:rPr>
          <w:rFonts w:ascii="Times New Roman" w:hAnsi="Times New Roman"/>
          <w:b/>
          <w:sz w:val="24"/>
          <w:szCs w:val="24"/>
        </w:rPr>
      </w:pPr>
      <w:r w:rsidRPr="001818EA">
        <w:rPr>
          <w:rFonts w:ascii="Times New Roman" w:hAnsi="Times New Roman"/>
          <w:b/>
          <w:sz w:val="24"/>
          <w:szCs w:val="24"/>
        </w:rPr>
        <w:lastRenderedPageBreak/>
        <w:t xml:space="preserve">2. СТРУКТУРА </w:t>
      </w:r>
      <w:r w:rsidR="003F78F3" w:rsidRPr="001818EA">
        <w:rPr>
          <w:rFonts w:ascii="Times New Roman" w:hAnsi="Times New Roman"/>
          <w:b/>
          <w:sz w:val="24"/>
          <w:szCs w:val="24"/>
        </w:rPr>
        <w:t xml:space="preserve">И СОДЕРЖАНИЕ </w:t>
      </w:r>
      <w:r w:rsidR="00710AC8" w:rsidRPr="001818EA">
        <w:rPr>
          <w:rFonts w:ascii="Times New Roman" w:hAnsi="Times New Roman"/>
          <w:b/>
          <w:sz w:val="24"/>
          <w:szCs w:val="24"/>
        </w:rPr>
        <w:t>УЧЕБНОЙ ДИСЦИПЛИНЫ</w:t>
      </w:r>
      <w:r w:rsidRPr="001818EA">
        <w:rPr>
          <w:rFonts w:ascii="Times New Roman" w:hAnsi="Times New Roman"/>
          <w:sz w:val="24"/>
          <w:szCs w:val="24"/>
        </w:rPr>
        <w:t>«</w:t>
      </w:r>
      <w:r w:rsidRPr="001818EA">
        <w:rPr>
          <w:rFonts w:ascii="Times New Roman" w:hAnsi="Times New Roman"/>
          <w:b/>
          <w:sz w:val="24"/>
          <w:szCs w:val="24"/>
        </w:rPr>
        <w:t xml:space="preserve">ЕН.02 </w:t>
      </w:r>
      <w:r w:rsidR="00B71629" w:rsidRPr="001818EA">
        <w:rPr>
          <w:rFonts w:ascii="Times New Roman" w:hAnsi="Times New Roman"/>
          <w:b/>
          <w:sz w:val="24"/>
          <w:szCs w:val="24"/>
        </w:rPr>
        <w:t>ЭКОЛОГИЧЕСКИЕ ОСНОВЫ ПРИРОДОПОЛЬЗОВАНИЯ</w:t>
      </w:r>
      <w:r w:rsidR="00B71629" w:rsidRPr="001818EA">
        <w:rPr>
          <w:rFonts w:ascii="Times New Roman" w:hAnsi="Times New Roman"/>
          <w:sz w:val="24"/>
          <w:szCs w:val="24"/>
        </w:rPr>
        <w:t>»</w:t>
      </w:r>
    </w:p>
    <w:p w14:paraId="368F41F4" w14:textId="77777777" w:rsidR="00710AC8" w:rsidRPr="001818EA" w:rsidRDefault="00710AC8" w:rsidP="00116C1C">
      <w:pPr>
        <w:widowControl w:val="0"/>
        <w:spacing w:after="0" w:line="240" w:lineRule="auto"/>
        <w:ind w:firstLine="567"/>
        <w:jc w:val="center"/>
        <w:rPr>
          <w:rFonts w:ascii="Times New Roman" w:hAnsi="Times New Roman"/>
          <w:b/>
          <w:sz w:val="24"/>
          <w:szCs w:val="24"/>
        </w:rPr>
      </w:pPr>
    </w:p>
    <w:p w14:paraId="30E2042F" w14:textId="77777777" w:rsidR="00710AC8" w:rsidRPr="001818EA" w:rsidRDefault="00710AC8" w:rsidP="00F94354">
      <w:pPr>
        <w:widowControl w:val="0"/>
        <w:spacing w:after="0" w:line="240" w:lineRule="auto"/>
        <w:ind w:firstLine="567"/>
        <w:jc w:val="both"/>
        <w:outlineLvl w:val="0"/>
        <w:rPr>
          <w:rFonts w:ascii="Times New Roman" w:hAnsi="Times New Roman"/>
          <w:b/>
          <w:sz w:val="24"/>
          <w:szCs w:val="24"/>
        </w:rPr>
      </w:pPr>
      <w:r w:rsidRPr="001818EA">
        <w:rPr>
          <w:rFonts w:ascii="Times New Roman" w:hAnsi="Times New Roman"/>
          <w:b/>
          <w:sz w:val="24"/>
          <w:szCs w:val="24"/>
        </w:rPr>
        <w:t>2.1. Объем учебной дисциплины и виды учебной работы</w:t>
      </w:r>
    </w:p>
    <w:tbl>
      <w:tblPr>
        <w:tblW w:w="5000" w:type="pct"/>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ook w:val="01E0" w:firstRow="1" w:lastRow="1" w:firstColumn="1" w:lastColumn="1" w:noHBand="0" w:noVBand="0"/>
      </w:tblPr>
      <w:tblGrid>
        <w:gridCol w:w="7838"/>
        <w:gridCol w:w="1784"/>
      </w:tblGrid>
      <w:tr w:rsidR="00710AC8" w:rsidRPr="001818EA" w14:paraId="3DB2B015" w14:textId="77777777" w:rsidTr="00CB5D1E">
        <w:trPr>
          <w:trHeight w:val="490"/>
        </w:trPr>
        <w:tc>
          <w:tcPr>
            <w:tcW w:w="4073" w:type="pct"/>
            <w:vAlign w:val="center"/>
          </w:tcPr>
          <w:p w14:paraId="69C7510B" w14:textId="77777777" w:rsidR="00710AC8" w:rsidRPr="001818EA" w:rsidRDefault="00710AC8" w:rsidP="00116C1C">
            <w:pPr>
              <w:widowControl w:val="0"/>
              <w:spacing w:after="0" w:line="240" w:lineRule="auto"/>
              <w:jc w:val="center"/>
              <w:rPr>
                <w:rFonts w:ascii="Times New Roman" w:hAnsi="Times New Roman"/>
                <w:b/>
                <w:sz w:val="24"/>
                <w:szCs w:val="24"/>
              </w:rPr>
            </w:pPr>
            <w:r w:rsidRPr="001818EA">
              <w:rPr>
                <w:rFonts w:ascii="Times New Roman" w:hAnsi="Times New Roman"/>
                <w:b/>
                <w:sz w:val="24"/>
                <w:szCs w:val="24"/>
              </w:rPr>
              <w:t>Вид учебной работы</w:t>
            </w:r>
          </w:p>
        </w:tc>
        <w:tc>
          <w:tcPr>
            <w:tcW w:w="927" w:type="pct"/>
            <w:vAlign w:val="center"/>
          </w:tcPr>
          <w:p w14:paraId="1E7D0843" w14:textId="77777777" w:rsidR="00710AC8" w:rsidRPr="001818EA" w:rsidRDefault="00710AC8" w:rsidP="00116C1C">
            <w:pPr>
              <w:widowControl w:val="0"/>
              <w:spacing w:after="0" w:line="240" w:lineRule="auto"/>
              <w:jc w:val="center"/>
              <w:rPr>
                <w:rFonts w:ascii="Times New Roman" w:hAnsi="Times New Roman"/>
                <w:b/>
                <w:iCs/>
                <w:sz w:val="24"/>
                <w:szCs w:val="24"/>
              </w:rPr>
            </w:pPr>
            <w:r w:rsidRPr="001818EA">
              <w:rPr>
                <w:rFonts w:ascii="Times New Roman" w:hAnsi="Times New Roman"/>
                <w:b/>
                <w:iCs/>
                <w:sz w:val="24"/>
                <w:szCs w:val="24"/>
              </w:rPr>
              <w:t>Объем часов</w:t>
            </w:r>
          </w:p>
        </w:tc>
      </w:tr>
      <w:tr w:rsidR="00710AC8" w:rsidRPr="001818EA" w14:paraId="574FAC76" w14:textId="77777777" w:rsidTr="00CB5D1E">
        <w:trPr>
          <w:trHeight w:val="490"/>
        </w:trPr>
        <w:tc>
          <w:tcPr>
            <w:tcW w:w="4073" w:type="pct"/>
            <w:vAlign w:val="center"/>
          </w:tcPr>
          <w:p w14:paraId="0B19E2E2" w14:textId="77777777" w:rsidR="00710AC8" w:rsidRPr="001818EA" w:rsidRDefault="00710AC8" w:rsidP="00116C1C">
            <w:pPr>
              <w:widowControl w:val="0"/>
              <w:spacing w:after="0" w:line="240" w:lineRule="auto"/>
              <w:jc w:val="both"/>
              <w:rPr>
                <w:rFonts w:ascii="Times New Roman" w:hAnsi="Times New Roman"/>
                <w:b/>
                <w:sz w:val="24"/>
                <w:szCs w:val="24"/>
              </w:rPr>
            </w:pPr>
            <w:r w:rsidRPr="001818EA">
              <w:rPr>
                <w:rFonts w:ascii="Times New Roman" w:hAnsi="Times New Roman"/>
                <w:b/>
                <w:sz w:val="24"/>
                <w:szCs w:val="24"/>
              </w:rPr>
              <w:t>Объем образовательной программы учебной дисциплины</w:t>
            </w:r>
          </w:p>
        </w:tc>
        <w:tc>
          <w:tcPr>
            <w:tcW w:w="927" w:type="pct"/>
            <w:vAlign w:val="center"/>
          </w:tcPr>
          <w:p w14:paraId="7B21B5FD" w14:textId="77777777" w:rsidR="00710AC8" w:rsidRPr="001818EA" w:rsidRDefault="00710AC8" w:rsidP="00116C1C">
            <w:pPr>
              <w:widowControl w:val="0"/>
              <w:spacing w:after="0" w:line="240" w:lineRule="auto"/>
              <w:jc w:val="center"/>
              <w:rPr>
                <w:rFonts w:ascii="Times New Roman" w:hAnsi="Times New Roman"/>
                <w:iCs/>
                <w:sz w:val="24"/>
                <w:szCs w:val="24"/>
              </w:rPr>
            </w:pPr>
            <w:r w:rsidRPr="001818EA">
              <w:rPr>
                <w:rFonts w:ascii="Times New Roman" w:hAnsi="Times New Roman"/>
                <w:sz w:val="24"/>
                <w:szCs w:val="24"/>
              </w:rPr>
              <w:t xml:space="preserve"> 36</w:t>
            </w:r>
          </w:p>
        </w:tc>
      </w:tr>
      <w:tr w:rsidR="00710AC8" w:rsidRPr="001818EA" w14:paraId="314FA18C" w14:textId="77777777" w:rsidTr="00CB5D1E">
        <w:trPr>
          <w:trHeight w:val="490"/>
        </w:trPr>
        <w:tc>
          <w:tcPr>
            <w:tcW w:w="5000" w:type="pct"/>
            <w:gridSpan w:val="2"/>
            <w:vAlign w:val="center"/>
          </w:tcPr>
          <w:p w14:paraId="269806F5" w14:textId="77777777" w:rsidR="00710AC8" w:rsidRPr="001818EA" w:rsidRDefault="00710AC8" w:rsidP="00116C1C">
            <w:pPr>
              <w:widowControl w:val="0"/>
              <w:spacing w:after="0" w:line="240" w:lineRule="auto"/>
              <w:rPr>
                <w:rFonts w:ascii="Times New Roman" w:hAnsi="Times New Roman"/>
                <w:iCs/>
                <w:sz w:val="24"/>
                <w:szCs w:val="24"/>
              </w:rPr>
            </w:pPr>
            <w:r w:rsidRPr="001818EA">
              <w:rPr>
                <w:rFonts w:ascii="Times New Roman" w:hAnsi="Times New Roman"/>
                <w:sz w:val="24"/>
                <w:szCs w:val="24"/>
              </w:rPr>
              <w:t>в том числе:</w:t>
            </w:r>
          </w:p>
        </w:tc>
      </w:tr>
      <w:tr w:rsidR="00710AC8" w:rsidRPr="001818EA" w14:paraId="7C4E3689" w14:textId="77777777" w:rsidTr="00CB5D1E">
        <w:trPr>
          <w:trHeight w:val="490"/>
        </w:trPr>
        <w:tc>
          <w:tcPr>
            <w:tcW w:w="4073" w:type="pct"/>
            <w:vAlign w:val="center"/>
          </w:tcPr>
          <w:p w14:paraId="56F548B5" w14:textId="77777777" w:rsidR="00710AC8" w:rsidRPr="001818EA" w:rsidRDefault="00710AC8" w:rsidP="00116C1C">
            <w:pPr>
              <w:widowControl w:val="0"/>
              <w:spacing w:after="0" w:line="240" w:lineRule="auto"/>
              <w:jc w:val="both"/>
              <w:rPr>
                <w:rFonts w:ascii="Times New Roman" w:hAnsi="Times New Roman"/>
                <w:sz w:val="24"/>
                <w:szCs w:val="24"/>
              </w:rPr>
            </w:pPr>
            <w:r w:rsidRPr="001818EA">
              <w:rPr>
                <w:rFonts w:ascii="Times New Roman" w:hAnsi="Times New Roman"/>
                <w:sz w:val="24"/>
                <w:szCs w:val="24"/>
              </w:rPr>
              <w:t>теоретическое обучение</w:t>
            </w:r>
          </w:p>
        </w:tc>
        <w:tc>
          <w:tcPr>
            <w:tcW w:w="927" w:type="pct"/>
            <w:vAlign w:val="center"/>
          </w:tcPr>
          <w:p w14:paraId="1AF32139" w14:textId="77777777" w:rsidR="00710AC8" w:rsidRPr="001818EA" w:rsidRDefault="00710AC8" w:rsidP="00116C1C">
            <w:pPr>
              <w:widowControl w:val="0"/>
              <w:spacing w:after="0" w:line="240" w:lineRule="auto"/>
              <w:jc w:val="center"/>
              <w:rPr>
                <w:rFonts w:ascii="Times New Roman" w:hAnsi="Times New Roman"/>
                <w:iCs/>
                <w:sz w:val="24"/>
                <w:szCs w:val="24"/>
              </w:rPr>
            </w:pPr>
            <w:r w:rsidRPr="001818EA">
              <w:rPr>
                <w:rFonts w:ascii="Times New Roman" w:hAnsi="Times New Roman"/>
                <w:sz w:val="24"/>
                <w:szCs w:val="24"/>
              </w:rPr>
              <w:t xml:space="preserve"> 22</w:t>
            </w:r>
          </w:p>
        </w:tc>
      </w:tr>
      <w:tr w:rsidR="00710AC8" w:rsidRPr="001818EA" w14:paraId="1132AEF3" w14:textId="77777777" w:rsidTr="00CB5D1E">
        <w:trPr>
          <w:trHeight w:val="490"/>
        </w:trPr>
        <w:tc>
          <w:tcPr>
            <w:tcW w:w="4073" w:type="pct"/>
            <w:vAlign w:val="center"/>
          </w:tcPr>
          <w:p w14:paraId="5F8F13C3" w14:textId="77777777" w:rsidR="00710AC8" w:rsidRPr="001818EA" w:rsidRDefault="00710AC8" w:rsidP="00116C1C">
            <w:pPr>
              <w:widowControl w:val="0"/>
              <w:spacing w:after="0" w:line="240" w:lineRule="auto"/>
              <w:jc w:val="both"/>
              <w:rPr>
                <w:rFonts w:ascii="Times New Roman" w:hAnsi="Times New Roman"/>
                <w:sz w:val="24"/>
                <w:szCs w:val="24"/>
              </w:rPr>
            </w:pPr>
            <w:r w:rsidRPr="001818EA">
              <w:rPr>
                <w:rFonts w:ascii="Times New Roman" w:hAnsi="Times New Roman"/>
                <w:sz w:val="24"/>
                <w:szCs w:val="24"/>
              </w:rPr>
              <w:t xml:space="preserve">практические занятия </w:t>
            </w:r>
          </w:p>
        </w:tc>
        <w:tc>
          <w:tcPr>
            <w:tcW w:w="927" w:type="pct"/>
            <w:vAlign w:val="center"/>
          </w:tcPr>
          <w:p w14:paraId="0EF6128F" w14:textId="77777777" w:rsidR="00710AC8" w:rsidRPr="001818EA" w:rsidRDefault="00710AC8" w:rsidP="00116C1C">
            <w:pPr>
              <w:widowControl w:val="0"/>
              <w:spacing w:after="0" w:line="240" w:lineRule="auto"/>
              <w:jc w:val="center"/>
              <w:rPr>
                <w:rFonts w:ascii="Times New Roman" w:hAnsi="Times New Roman"/>
                <w:iCs/>
                <w:sz w:val="24"/>
                <w:szCs w:val="24"/>
              </w:rPr>
            </w:pPr>
            <w:r w:rsidRPr="001818EA">
              <w:rPr>
                <w:rFonts w:ascii="Times New Roman" w:hAnsi="Times New Roman"/>
                <w:iCs/>
                <w:sz w:val="24"/>
                <w:szCs w:val="24"/>
              </w:rPr>
              <w:t xml:space="preserve"> 12</w:t>
            </w:r>
          </w:p>
        </w:tc>
      </w:tr>
      <w:tr w:rsidR="00710AC8" w:rsidRPr="001818EA" w14:paraId="43F17642" w14:textId="77777777" w:rsidTr="00CB5D1E">
        <w:trPr>
          <w:trHeight w:val="490"/>
        </w:trPr>
        <w:tc>
          <w:tcPr>
            <w:tcW w:w="4073" w:type="pct"/>
            <w:vAlign w:val="center"/>
          </w:tcPr>
          <w:p w14:paraId="606E6031" w14:textId="77777777" w:rsidR="00710AC8" w:rsidRPr="001818EA" w:rsidRDefault="00710AC8" w:rsidP="00116C1C">
            <w:pPr>
              <w:widowControl w:val="0"/>
              <w:spacing w:after="0" w:line="240" w:lineRule="auto"/>
              <w:jc w:val="both"/>
              <w:rPr>
                <w:rFonts w:ascii="Times New Roman" w:hAnsi="Times New Roman"/>
                <w:sz w:val="24"/>
                <w:szCs w:val="24"/>
              </w:rPr>
            </w:pPr>
            <w:r w:rsidRPr="001818EA">
              <w:rPr>
                <w:rFonts w:ascii="Times New Roman" w:hAnsi="Times New Roman"/>
                <w:sz w:val="24"/>
                <w:szCs w:val="24"/>
              </w:rPr>
              <w:t xml:space="preserve">самостоятельная работа </w:t>
            </w:r>
            <w:r w:rsidRPr="001818EA">
              <w:rPr>
                <w:rFonts w:ascii="Times New Roman" w:hAnsi="Times New Roman"/>
                <w:b/>
                <w:sz w:val="24"/>
                <w:szCs w:val="24"/>
                <w:vertAlign w:val="superscript"/>
              </w:rPr>
              <w:footnoteReference w:id="26"/>
            </w:r>
          </w:p>
        </w:tc>
        <w:tc>
          <w:tcPr>
            <w:tcW w:w="927" w:type="pct"/>
            <w:vAlign w:val="center"/>
          </w:tcPr>
          <w:p w14:paraId="056D0F52" w14:textId="77777777" w:rsidR="00710AC8" w:rsidRPr="001818EA" w:rsidRDefault="00710AC8" w:rsidP="00116C1C">
            <w:pPr>
              <w:widowControl w:val="0"/>
              <w:spacing w:after="0" w:line="240" w:lineRule="auto"/>
              <w:jc w:val="center"/>
              <w:rPr>
                <w:rFonts w:ascii="Times New Roman" w:hAnsi="Times New Roman"/>
                <w:iCs/>
                <w:sz w:val="24"/>
                <w:szCs w:val="24"/>
              </w:rPr>
            </w:pPr>
          </w:p>
        </w:tc>
      </w:tr>
      <w:tr w:rsidR="00710AC8" w:rsidRPr="001818EA" w14:paraId="097E9D27" w14:textId="77777777" w:rsidTr="00CB5D1E">
        <w:trPr>
          <w:trHeight w:val="490"/>
        </w:trPr>
        <w:tc>
          <w:tcPr>
            <w:tcW w:w="4073" w:type="pct"/>
            <w:vAlign w:val="center"/>
          </w:tcPr>
          <w:p w14:paraId="2152A808" w14:textId="77777777" w:rsidR="00710AC8" w:rsidRPr="001818EA" w:rsidRDefault="00710AC8" w:rsidP="006D116D">
            <w:pPr>
              <w:widowControl w:val="0"/>
              <w:spacing w:after="0" w:line="240" w:lineRule="auto"/>
              <w:rPr>
                <w:rFonts w:ascii="Times New Roman" w:hAnsi="Times New Roman"/>
                <w:sz w:val="24"/>
                <w:szCs w:val="24"/>
              </w:rPr>
            </w:pPr>
            <w:r w:rsidRPr="001818EA">
              <w:rPr>
                <w:rFonts w:ascii="Times New Roman" w:hAnsi="Times New Roman"/>
                <w:b/>
                <w:iCs/>
                <w:sz w:val="24"/>
                <w:szCs w:val="24"/>
              </w:rPr>
              <w:t>Промежуточная аттестация (проводится в форме</w:t>
            </w:r>
            <w:r w:rsidR="0028162F" w:rsidRPr="001818EA">
              <w:rPr>
                <w:rFonts w:ascii="Times New Roman" w:hAnsi="Times New Roman"/>
                <w:b/>
                <w:iCs/>
                <w:sz w:val="24"/>
                <w:szCs w:val="24"/>
              </w:rPr>
              <w:t xml:space="preserve"> </w:t>
            </w:r>
            <w:r w:rsidR="00C1232A" w:rsidRPr="001818EA">
              <w:rPr>
                <w:rFonts w:ascii="Times New Roman" w:hAnsi="Times New Roman"/>
                <w:b/>
                <w:iCs/>
                <w:sz w:val="24"/>
                <w:szCs w:val="24"/>
              </w:rPr>
              <w:t xml:space="preserve">дифференцированного </w:t>
            </w:r>
            <w:r w:rsidRPr="001818EA">
              <w:rPr>
                <w:rFonts w:ascii="Times New Roman" w:hAnsi="Times New Roman"/>
                <w:b/>
                <w:iCs/>
                <w:sz w:val="24"/>
                <w:szCs w:val="24"/>
              </w:rPr>
              <w:t>зачета)</w:t>
            </w:r>
          </w:p>
        </w:tc>
        <w:tc>
          <w:tcPr>
            <w:tcW w:w="927" w:type="pct"/>
            <w:vAlign w:val="center"/>
          </w:tcPr>
          <w:p w14:paraId="7B04FD84" w14:textId="77777777" w:rsidR="00710AC8" w:rsidRPr="001818EA" w:rsidRDefault="00710AC8" w:rsidP="00116C1C">
            <w:pPr>
              <w:widowControl w:val="0"/>
              <w:spacing w:after="0" w:line="240" w:lineRule="auto"/>
              <w:jc w:val="center"/>
              <w:rPr>
                <w:rFonts w:ascii="Times New Roman" w:hAnsi="Times New Roman"/>
                <w:iCs/>
                <w:sz w:val="24"/>
                <w:szCs w:val="24"/>
              </w:rPr>
            </w:pPr>
            <w:r w:rsidRPr="001818EA">
              <w:rPr>
                <w:rFonts w:ascii="Times New Roman" w:hAnsi="Times New Roman"/>
                <w:iCs/>
                <w:sz w:val="24"/>
                <w:szCs w:val="24"/>
              </w:rPr>
              <w:t>2</w:t>
            </w:r>
          </w:p>
        </w:tc>
      </w:tr>
    </w:tbl>
    <w:p w14:paraId="595F9FBB" w14:textId="77777777" w:rsidR="003800AF" w:rsidRPr="001818EA" w:rsidRDefault="003800AF" w:rsidP="00116C1C">
      <w:pPr>
        <w:widowControl w:val="0"/>
        <w:spacing w:after="0" w:line="240" w:lineRule="auto"/>
        <w:ind w:firstLine="567"/>
        <w:jc w:val="both"/>
        <w:rPr>
          <w:rFonts w:ascii="Times New Roman" w:hAnsi="Times New Roman"/>
          <w:sz w:val="24"/>
          <w:szCs w:val="24"/>
        </w:rPr>
      </w:pPr>
    </w:p>
    <w:p w14:paraId="447FBC79" w14:textId="77777777" w:rsidR="003800AF" w:rsidRPr="001818EA" w:rsidRDefault="003800AF" w:rsidP="00116C1C">
      <w:pPr>
        <w:widowControl w:val="0"/>
        <w:spacing w:after="0" w:line="240" w:lineRule="auto"/>
        <w:ind w:firstLine="567"/>
        <w:jc w:val="both"/>
        <w:rPr>
          <w:rFonts w:ascii="Times New Roman" w:hAnsi="Times New Roman"/>
          <w:b/>
          <w:sz w:val="24"/>
          <w:szCs w:val="24"/>
        </w:rPr>
      </w:pPr>
    </w:p>
    <w:p w14:paraId="736E4B3D" w14:textId="77777777" w:rsidR="003800AF" w:rsidRPr="001818EA" w:rsidRDefault="003800AF" w:rsidP="00116C1C">
      <w:pPr>
        <w:widowControl w:val="0"/>
        <w:spacing w:after="0" w:line="240" w:lineRule="auto"/>
        <w:ind w:firstLine="567"/>
        <w:jc w:val="both"/>
        <w:rPr>
          <w:rFonts w:ascii="Times New Roman" w:hAnsi="Times New Roman"/>
          <w:b/>
          <w:sz w:val="24"/>
          <w:szCs w:val="24"/>
        </w:rPr>
      </w:pPr>
    </w:p>
    <w:p w14:paraId="694968D4" w14:textId="77777777" w:rsidR="003800AF" w:rsidRPr="001818EA" w:rsidRDefault="003800AF" w:rsidP="00116C1C">
      <w:pPr>
        <w:widowControl w:val="0"/>
        <w:spacing w:after="0" w:line="240" w:lineRule="auto"/>
        <w:ind w:firstLine="567"/>
        <w:jc w:val="both"/>
        <w:rPr>
          <w:rFonts w:ascii="Times New Roman" w:hAnsi="Times New Roman"/>
          <w:b/>
          <w:sz w:val="24"/>
          <w:szCs w:val="24"/>
        </w:rPr>
      </w:pPr>
    </w:p>
    <w:p w14:paraId="40478F04" w14:textId="77777777" w:rsidR="003800AF" w:rsidRPr="001818EA" w:rsidRDefault="003800AF" w:rsidP="00116C1C">
      <w:pPr>
        <w:widowControl w:val="0"/>
        <w:spacing w:after="0" w:line="240" w:lineRule="auto"/>
        <w:ind w:firstLine="567"/>
        <w:jc w:val="both"/>
        <w:rPr>
          <w:rFonts w:ascii="Times New Roman" w:hAnsi="Times New Roman"/>
          <w:b/>
          <w:sz w:val="24"/>
          <w:szCs w:val="24"/>
        </w:rPr>
        <w:sectPr w:rsidR="003800AF" w:rsidRPr="001818EA" w:rsidSect="00081B42">
          <w:pgSz w:w="11906" w:h="16838"/>
          <w:pgMar w:top="1134" w:right="850" w:bottom="709" w:left="1418" w:header="708" w:footer="708" w:gutter="0"/>
          <w:cols w:space="720"/>
          <w:docGrid w:linePitch="299"/>
        </w:sectPr>
      </w:pPr>
    </w:p>
    <w:p w14:paraId="14466BEA" w14:textId="77777777" w:rsidR="003800AF" w:rsidRPr="001818EA" w:rsidRDefault="003800AF" w:rsidP="00F94354">
      <w:pPr>
        <w:widowControl w:val="0"/>
        <w:spacing w:after="0" w:line="240" w:lineRule="auto"/>
        <w:ind w:firstLine="567"/>
        <w:jc w:val="both"/>
        <w:outlineLvl w:val="0"/>
        <w:rPr>
          <w:rFonts w:ascii="Times New Roman" w:hAnsi="Times New Roman"/>
          <w:b/>
          <w:sz w:val="24"/>
          <w:szCs w:val="24"/>
        </w:rPr>
      </w:pPr>
      <w:r w:rsidRPr="001818EA">
        <w:rPr>
          <w:rFonts w:ascii="Times New Roman" w:hAnsi="Times New Roman"/>
          <w:b/>
          <w:sz w:val="24"/>
          <w:szCs w:val="24"/>
        </w:rPr>
        <w:lastRenderedPageBreak/>
        <w:t>2.2. Тематический план и содержание учебной дисциплины</w:t>
      </w:r>
    </w:p>
    <w:tbl>
      <w:tblPr>
        <w:tblW w:w="5000"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707"/>
        <w:gridCol w:w="7533"/>
        <w:gridCol w:w="1491"/>
        <w:gridCol w:w="2547"/>
      </w:tblGrid>
      <w:tr w:rsidR="003800AF" w:rsidRPr="001818EA" w14:paraId="5CEAB46E" w14:textId="77777777" w:rsidTr="00C1232A">
        <w:trPr>
          <w:trHeight w:val="20"/>
        </w:trPr>
        <w:tc>
          <w:tcPr>
            <w:tcW w:w="948" w:type="pct"/>
          </w:tcPr>
          <w:p w14:paraId="6CA6B337" w14:textId="77777777" w:rsidR="009571A1" w:rsidRPr="001818EA" w:rsidRDefault="003800AF" w:rsidP="00116C1C">
            <w:pPr>
              <w:widowControl w:val="0"/>
              <w:spacing w:after="0" w:line="240" w:lineRule="auto"/>
              <w:jc w:val="center"/>
              <w:rPr>
                <w:rFonts w:ascii="Times New Roman" w:hAnsi="Times New Roman"/>
                <w:b/>
                <w:bCs/>
                <w:sz w:val="24"/>
                <w:szCs w:val="24"/>
              </w:rPr>
            </w:pPr>
            <w:r w:rsidRPr="001818EA">
              <w:rPr>
                <w:rFonts w:ascii="Times New Roman" w:hAnsi="Times New Roman"/>
                <w:b/>
                <w:bCs/>
                <w:sz w:val="24"/>
                <w:szCs w:val="24"/>
              </w:rPr>
              <w:t xml:space="preserve">Наименование </w:t>
            </w:r>
          </w:p>
          <w:p w14:paraId="5236428F" w14:textId="77777777" w:rsidR="003800AF" w:rsidRPr="001818EA" w:rsidRDefault="003800AF" w:rsidP="00116C1C">
            <w:pPr>
              <w:widowControl w:val="0"/>
              <w:spacing w:after="0" w:line="240" w:lineRule="auto"/>
              <w:jc w:val="center"/>
              <w:rPr>
                <w:rFonts w:ascii="Times New Roman" w:hAnsi="Times New Roman"/>
                <w:b/>
                <w:bCs/>
                <w:sz w:val="24"/>
                <w:szCs w:val="24"/>
              </w:rPr>
            </w:pPr>
            <w:r w:rsidRPr="001818EA">
              <w:rPr>
                <w:rFonts w:ascii="Times New Roman" w:hAnsi="Times New Roman"/>
                <w:b/>
                <w:bCs/>
                <w:sz w:val="24"/>
                <w:szCs w:val="24"/>
              </w:rPr>
              <w:t>разделов и тем</w:t>
            </w:r>
          </w:p>
        </w:tc>
        <w:tc>
          <w:tcPr>
            <w:tcW w:w="2638" w:type="pct"/>
          </w:tcPr>
          <w:p w14:paraId="06A45247" w14:textId="77777777" w:rsidR="009571A1" w:rsidRPr="001818EA" w:rsidRDefault="003800AF" w:rsidP="00116C1C">
            <w:pPr>
              <w:widowControl w:val="0"/>
              <w:spacing w:after="0" w:line="240" w:lineRule="auto"/>
              <w:jc w:val="center"/>
              <w:rPr>
                <w:rFonts w:ascii="Times New Roman" w:hAnsi="Times New Roman"/>
                <w:b/>
                <w:bCs/>
                <w:sz w:val="24"/>
                <w:szCs w:val="24"/>
              </w:rPr>
            </w:pPr>
            <w:r w:rsidRPr="001818EA">
              <w:rPr>
                <w:rFonts w:ascii="Times New Roman" w:hAnsi="Times New Roman"/>
                <w:b/>
                <w:bCs/>
                <w:sz w:val="24"/>
                <w:szCs w:val="24"/>
              </w:rPr>
              <w:t xml:space="preserve">Содержание учебного материала и формы организации </w:t>
            </w:r>
          </w:p>
          <w:p w14:paraId="68F5179A" w14:textId="77777777" w:rsidR="003800AF" w:rsidRPr="001818EA" w:rsidRDefault="003800AF" w:rsidP="00116C1C">
            <w:pPr>
              <w:widowControl w:val="0"/>
              <w:spacing w:after="0" w:line="240" w:lineRule="auto"/>
              <w:jc w:val="center"/>
              <w:rPr>
                <w:rFonts w:ascii="Times New Roman" w:hAnsi="Times New Roman"/>
                <w:b/>
                <w:bCs/>
                <w:sz w:val="24"/>
                <w:szCs w:val="24"/>
              </w:rPr>
            </w:pPr>
            <w:r w:rsidRPr="001818EA">
              <w:rPr>
                <w:rFonts w:ascii="Times New Roman" w:hAnsi="Times New Roman"/>
                <w:b/>
                <w:bCs/>
                <w:sz w:val="24"/>
                <w:szCs w:val="24"/>
              </w:rPr>
              <w:t>деятельности обучающихся</w:t>
            </w:r>
          </w:p>
        </w:tc>
        <w:tc>
          <w:tcPr>
            <w:tcW w:w="522" w:type="pct"/>
          </w:tcPr>
          <w:p w14:paraId="1D97566C" w14:textId="77777777" w:rsidR="009571A1" w:rsidRPr="001818EA" w:rsidRDefault="003800AF" w:rsidP="00116C1C">
            <w:pPr>
              <w:widowControl w:val="0"/>
              <w:spacing w:after="0" w:line="240" w:lineRule="auto"/>
              <w:jc w:val="center"/>
              <w:rPr>
                <w:rFonts w:ascii="Times New Roman" w:hAnsi="Times New Roman"/>
                <w:b/>
                <w:bCs/>
                <w:sz w:val="24"/>
                <w:szCs w:val="24"/>
              </w:rPr>
            </w:pPr>
            <w:r w:rsidRPr="001818EA">
              <w:rPr>
                <w:rFonts w:ascii="Times New Roman" w:hAnsi="Times New Roman"/>
                <w:b/>
                <w:bCs/>
                <w:sz w:val="24"/>
                <w:szCs w:val="24"/>
              </w:rPr>
              <w:t xml:space="preserve">Объем </w:t>
            </w:r>
          </w:p>
          <w:p w14:paraId="51DB4127" w14:textId="77777777" w:rsidR="003800AF" w:rsidRPr="001818EA" w:rsidRDefault="003800AF" w:rsidP="00116C1C">
            <w:pPr>
              <w:widowControl w:val="0"/>
              <w:spacing w:after="0" w:line="240" w:lineRule="auto"/>
              <w:jc w:val="center"/>
              <w:rPr>
                <w:rFonts w:ascii="Times New Roman" w:hAnsi="Times New Roman"/>
                <w:b/>
                <w:bCs/>
                <w:sz w:val="24"/>
                <w:szCs w:val="24"/>
              </w:rPr>
            </w:pPr>
            <w:r w:rsidRPr="001818EA">
              <w:rPr>
                <w:rFonts w:ascii="Times New Roman" w:hAnsi="Times New Roman"/>
                <w:b/>
                <w:bCs/>
                <w:sz w:val="24"/>
                <w:szCs w:val="24"/>
              </w:rPr>
              <w:t>часов</w:t>
            </w:r>
          </w:p>
        </w:tc>
        <w:tc>
          <w:tcPr>
            <w:tcW w:w="892" w:type="pct"/>
          </w:tcPr>
          <w:p w14:paraId="635F5FCA" w14:textId="77777777" w:rsidR="003800AF" w:rsidRPr="001818EA" w:rsidRDefault="003800AF" w:rsidP="00116C1C">
            <w:pPr>
              <w:widowControl w:val="0"/>
              <w:spacing w:after="0" w:line="240" w:lineRule="auto"/>
              <w:jc w:val="center"/>
              <w:rPr>
                <w:rFonts w:ascii="Times New Roman" w:hAnsi="Times New Roman"/>
                <w:b/>
                <w:bCs/>
                <w:sz w:val="24"/>
                <w:szCs w:val="24"/>
              </w:rPr>
            </w:pPr>
            <w:r w:rsidRPr="001818EA">
              <w:rPr>
                <w:rFonts w:ascii="Times New Roman" w:hAnsi="Times New Roman"/>
                <w:b/>
                <w:bCs/>
                <w:sz w:val="24"/>
                <w:szCs w:val="24"/>
              </w:rPr>
              <w:t>Коды компетенций, формированию которых способствует элемент программы</w:t>
            </w:r>
          </w:p>
        </w:tc>
      </w:tr>
      <w:tr w:rsidR="003800AF" w:rsidRPr="001818EA" w14:paraId="26858231" w14:textId="77777777" w:rsidTr="00C1232A">
        <w:trPr>
          <w:trHeight w:val="251"/>
        </w:trPr>
        <w:tc>
          <w:tcPr>
            <w:tcW w:w="948" w:type="pct"/>
          </w:tcPr>
          <w:p w14:paraId="3318B6F4" w14:textId="77777777" w:rsidR="003800AF" w:rsidRPr="001818EA" w:rsidRDefault="003800AF" w:rsidP="00116C1C">
            <w:pPr>
              <w:widowControl w:val="0"/>
              <w:spacing w:after="0" w:line="240" w:lineRule="auto"/>
              <w:jc w:val="center"/>
              <w:rPr>
                <w:rFonts w:ascii="Times New Roman" w:hAnsi="Times New Roman"/>
                <w:b/>
                <w:bCs/>
                <w:sz w:val="24"/>
                <w:szCs w:val="24"/>
              </w:rPr>
            </w:pPr>
            <w:r w:rsidRPr="001818EA">
              <w:rPr>
                <w:rFonts w:ascii="Times New Roman" w:hAnsi="Times New Roman"/>
                <w:b/>
                <w:bCs/>
                <w:sz w:val="24"/>
                <w:szCs w:val="24"/>
              </w:rPr>
              <w:t>1</w:t>
            </w:r>
          </w:p>
        </w:tc>
        <w:tc>
          <w:tcPr>
            <w:tcW w:w="2638" w:type="pct"/>
          </w:tcPr>
          <w:p w14:paraId="562F840F" w14:textId="77777777" w:rsidR="003800AF" w:rsidRPr="001818EA" w:rsidRDefault="003800AF" w:rsidP="00116C1C">
            <w:pPr>
              <w:widowControl w:val="0"/>
              <w:spacing w:after="0" w:line="240" w:lineRule="auto"/>
              <w:jc w:val="center"/>
              <w:rPr>
                <w:rFonts w:ascii="Times New Roman" w:hAnsi="Times New Roman"/>
                <w:b/>
                <w:bCs/>
                <w:sz w:val="24"/>
                <w:szCs w:val="24"/>
              </w:rPr>
            </w:pPr>
            <w:r w:rsidRPr="001818EA">
              <w:rPr>
                <w:rFonts w:ascii="Times New Roman" w:hAnsi="Times New Roman"/>
                <w:b/>
                <w:bCs/>
                <w:sz w:val="24"/>
                <w:szCs w:val="24"/>
              </w:rPr>
              <w:t>2</w:t>
            </w:r>
          </w:p>
        </w:tc>
        <w:tc>
          <w:tcPr>
            <w:tcW w:w="522" w:type="pct"/>
          </w:tcPr>
          <w:p w14:paraId="77EA0FFC" w14:textId="77777777" w:rsidR="003800AF" w:rsidRPr="001818EA" w:rsidRDefault="003800AF" w:rsidP="00116C1C">
            <w:pPr>
              <w:widowControl w:val="0"/>
              <w:spacing w:after="0" w:line="240" w:lineRule="auto"/>
              <w:jc w:val="center"/>
              <w:rPr>
                <w:rFonts w:ascii="Times New Roman" w:hAnsi="Times New Roman"/>
                <w:b/>
                <w:bCs/>
                <w:sz w:val="24"/>
                <w:szCs w:val="24"/>
              </w:rPr>
            </w:pPr>
            <w:r w:rsidRPr="001818EA">
              <w:rPr>
                <w:rFonts w:ascii="Times New Roman" w:hAnsi="Times New Roman"/>
                <w:b/>
                <w:bCs/>
                <w:sz w:val="24"/>
                <w:szCs w:val="24"/>
              </w:rPr>
              <w:t>3</w:t>
            </w:r>
          </w:p>
        </w:tc>
        <w:tc>
          <w:tcPr>
            <w:tcW w:w="892" w:type="pct"/>
          </w:tcPr>
          <w:p w14:paraId="69741CE6" w14:textId="77777777" w:rsidR="003800AF" w:rsidRPr="001818EA" w:rsidRDefault="003800AF" w:rsidP="00116C1C">
            <w:pPr>
              <w:widowControl w:val="0"/>
              <w:spacing w:after="0" w:line="240" w:lineRule="auto"/>
              <w:jc w:val="center"/>
              <w:rPr>
                <w:rFonts w:ascii="Times New Roman" w:hAnsi="Times New Roman"/>
                <w:b/>
                <w:bCs/>
                <w:sz w:val="24"/>
                <w:szCs w:val="24"/>
              </w:rPr>
            </w:pPr>
            <w:r w:rsidRPr="001818EA">
              <w:rPr>
                <w:rFonts w:ascii="Times New Roman" w:hAnsi="Times New Roman"/>
                <w:b/>
                <w:bCs/>
                <w:sz w:val="24"/>
                <w:szCs w:val="24"/>
              </w:rPr>
              <w:t>4</w:t>
            </w:r>
          </w:p>
        </w:tc>
      </w:tr>
      <w:tr w:rsidR="003800AF" w:rsidRPr="001818EA" w14:paraId="4EB3B132" w14:textId="77777777" w:rsidTr="00C1232A">
        <w:trPr>
          <w:trHeight w:val="184"/>
        </w:trPr>
        <w:tc>
          <w:tcPr>
            <w:tcW w:w="948" w:type="pct"/>
          </w:tcPr>
          <w:p w14:paraId="6AE05516" w14:textId="77777777" w:rsidR="009571A1" w:rsidRPr="001818EA" w:rsidRDefault="003800AF" w:rsidP="00116C1C">
            <w:pPr>
              <w:widowControl w:val="0"/>
              <w:spacing w:after="0" w:line="240" w:lineRule="auto"/>
              <w:rPr>
                <w:rFonts w:ascii="Times New Roman" w:hAnsi="Times New Roman"/>
                <w:b/>
                <w:bCs/>
                <w:sz w:val="24"/>
                <w:szCs w:val="24"/>
              </w:rPr>
            </w:pPr>
            <w:r w:rsidRPr="001818EA">
              <w:rPr>
                <w:rFonts w:ascii="Times New Roman" w:hAnsi="Times New Roman"/>
                <w:b/>
                <w:bCs/>
                <w:sz w:val="24"/>
                <w:szCs w:val="24"/>
              </w:rPr>
              <w:t>Раздел 1</w:t>
            </w:r>
            <w:r w:rsidR="009571A1" w:rsidRPr="001818EA">
              <w:rPr>
                <w:rFonts w:ascii="Times New Roman" w:hAnsi="Times New Roman"/>
                <w:b/>
                <w:bCs/>
                <w:sz w:val="24"/>
                <w:szCs w:val="24"/>
              </w:rPr>
              <w:t>.</w:t>
            </w:r>
          </w:p>
          <w:p w14:paraId="3B2D0B2D" w14:textId="77777777" w:rsidR="003800AF" w:rsidRPr="001818EA" w:rsidRDefault="003800AF" w:rsidP="00116C1C">
            <w:pPr>
              <w:widowControl w:val="0"/>
              <w:spacing w:after="0" w:line="240" w:lineRule="auto"/>
              <w:rPr>
                <w:rFonts w:ascii="Times New Roman" w:hAnsi="Times New Roman"/>
                <w:b/>
                <w:bCs/>
                <w:sz w:val="24"/>
                <w:szCs w:val="24"/>
              </w:rPr>
            </w:pPr>
            <w:r w:rsidRPr="001818EA">
              <w:rPr>
                <w:rFonts w:ascii="Times New Roman" w:hAnsi="Times New Roman"/>
                <w:b/>
                <w:bCs/>
                <w:sz w:val="24"/>
                <w:szCs w:val="24"/>
              </w:rPr>
              <w:t>Особенности взаимодействия общества и природы</w:t>
            </w:r>
          </w:p>
        </w:tc>
        <w:tc>
          <w:tcPr>
            <w:tcW w:w="2638" w:type="pct"/>
          </w:tcPr>
          <w:p w14:paraId="4A12A3A0" w14:textId="77777777" w:rsidR="003800AF" w:rsidRPr="001818EA" w:rsidRDefault="003800AF" w:rsidP="00116C1C">
            <w:pPr>
              <w:widowControl w:val="0"/>
              <w:spacing w:after="0" w:line="240" w:lineRule="auto"/>
              <w:rPr>
                <w:rFonts w:ascii="Times New Roman" w:hAnsi="Times New Roman"/>
                <w:bCs/>
                <w:sz w:val="24"/>
                <w:szCs w:val="24"/>
              </w:rPr>
            </w:pPr>
          </w:p>
        </w:tc>
        <w:tc>
          <w:tcPr>
            <w:tcW w:w="522" w:type="pct"/>
          </w:tcPr>
          <w:p w14:paraId="481C08A4" w14:textId="77777777" w:rsidR="003800AF" w:rsidRPr="001818EA" w:rsidRDefault="003800AF" w:rsidP="00116C1C">
            <w:pPr>
              <w:widowControl w:val="0"/>
              <w:spacing w:after="0" w:line="240" w:lineRule="auto"/>
              <w:jc w:val="center"/>
              <w:rPr>
                <w:rFonts w:ascii="Times New Roman" w:hAnsi="Times New Roman"/>
                <w:b/>
                <w:bCs/>
                <w:sz w:val="24"/>
                <w:szCs w:val="24"/>
              </w:rPr>
            </w:pPr>
            <w:r w:rsidRPr="001818EA">
              <w:rPr>
                <w:rFonts w:ascii="Times New Roman" w:hAnsi="Times New Roman"/>
                <w:b/>
                <w:bCs/>
                <w:sz w:val="24"/>
                <w:szCs w:val="24"/>
              </w:rPr>
              <w:t>26</w:t>
            </w:r>
          </w:p>
        </w:tc>
        <w:tc>
          <w:tcPr>
            <w:tcW w:w="892" w:type="pct"/>
          </w:tcPr>
          <w:p w14:paraId="76845B69" w14:textId="77777777" w:rsidR="003800AF" w:rsidRPr="001818EA" w:rsidRDefault="003800AF" w:rsidP="00116C1C">
            <w:pPr>
              <w:widowControl w:val="0"/>
              <w:spacing w:after="0" w:line="240" w:lineRule="auto"/>
              <w:rPr>
                <w:rFonts w:ascii="Times New Roman" w:hAnsi="Times New Roman"/>
                <w:b/>
                <w:bCs/>
                <w:sz w:val="24"/>
                <w:szCs w:val="24"/>
              </w:rPr>
            </w:pPr>
          </w:p>
        </w:tc>
      </w:tr>
      <w:tr w:rsidR="003800AF" w:rsidRPr="001818EA" w14:paraId="44717236" w14:textId="77777777" w:rsidTr="00C1232A">
        <w:trPr>
          <w:trHeight w:val="318"/>
        </w:trPr>
        <w:tc>
          <w:tcPr>
            <w:tcW w:w="948" w:type="pct"/>
            <w:vMerge w:val="restart"/>
          </w:tcPr>
          <w:p w14:paraId="5EA1B449" w14:textId="77777777" w:rsidR="003800AF" w:rsidRPr="001818EA" w:rsidRDefault="003800AF" w:rsidP="00116C1C">
            <w:pPr>
              <w:widowControl w:val="0"/>
              <w:spacing w:after="0" w:line="240" w:lineRule="auto"/>
              <w:rPr>
                <w:rFonts w:ascii="Times New Roman" w:hAnsi="Times New Roman"/>
                <w:b/>
                <w:bCs/>
                <w:sz w:val="24"/>
                <w:szCs w:val="24"/>
              </w:rPr>
            </w:pPr>
            <w:r w:rsidRPr="001818EA">
              <w:rPr>
                <w:rFonts w:ascii="Times New Roman" w:hAnsi="Times New Roman"/>
                <w:b/>
                <w:bCs/>
                <w:sz w:val="24"/>
                <w:szCs w:val="24"/>
              </w:rPr>
              <w:t xml:space="preserve">Тема 1.1. </w:t>
            </w:r>
          </w:p>
          <w:p w14:paraId="7C8E4EA6" w14:textId="77777777" w:rsidR="003800AF" w:rsidRPr="001818EA" w:rsidRDefault="003800AF" w:rsidP="00116C1C">
            <w:pPr>
              <w:widowControl w:val="0"/>
              <w:spacing w:after="0" w:line="240" w:lineRule="auto"/>
              <w:rPr>
                <w:rFonts w:ascii="Times New Roman" w:hAnsi="Times New Roman"/>
                <w:b/>
                <w:bCs/>
                <w:sz w:val="24"/>
                <w:szCs w:val="24"/>
              </w:rPr>
            </w:pPr>
            <w:r w:rsidRPr="001818EA">
              <w:rPr>
                <w:rFonts w:ascii="Times New Roman" w:hAnsi="Times New Roman"/>
                <w:b/>
                <w:bCs/>
                <w:sz w:val="24"/>
                <w:szCs w:val="24"/>
              </w:rPr>
              <w:t>Природопользование. Виды природопользования. Рациональное и нерациональное природопользование</w:t>
            </w:r>
          </w:p>
        </w:tc>
        <w:tc>
          <w:tcPr>
            <w:tcW w:w="2638" w:type="pct"/>
          </w:tcPr>
          <w:p w14:paraId="7A6C395A" w14:textId="77777777" w:rsidR="003800AF" w:rsidRPr="001818EA" w:rsidRDefault="003800AF" w:rsidP="00116C1C">
            <w:pPr>
              <w:widowControl w:val="0"/>
              <w:spacing w:after="0" w:line="240" w:lineRule="auto"/>
              <w:rPr>
                <w:rFonts w:ascii="Times New Roman" w:hAnsi="Times New Roman"/>
                <w:bCs/>
                <w:sz w:val="24"/>
                <w:szCs w:val="24"/>
              </w:rPr>
            </w:pPr>
            <w:r w:rsidRPr="001818EA">
              <w:rPr>
                <w:rFonts w:ascii="Times New Roman" w:hAnsi="Times New Roman"/>
                <w:bCs/>
                <w:sz w:val="24"/>
                <w:szCs w:val="24"/>
              </w:rPr>
              <w:t>Лекция. Предмет и задачи природопользования. Взаимодействие человека с окружающей средой.</w:t>
            </w:r>
            <w:r w:rsidR="0028162F" w:rsidRPr="001818EA">
              <w:rPr>
                <w:rFonts w:ascii="Times New Roman" w:hAnsi="Times New Roman"/>
                <w:bCs/>
                <w:sz w:val="24"/>
                <w:szCs w:val="24"/>
              </w:rPr>
              <w:t xml:space="preserve"> </w:t>
            </w:r>
            <w:r w:rsidRPr="001818EA">
              <w:rPr>
                <w:rFonts w:ascii="Times New Roman" w:hAnsi="Times New Roman"/>
                <w:bCs/>
                <w:sz w:val="24"/>
                <w:szCs w:val="24"/>
              </w:rPr>
              <w:t>Взаимосвязь рационального использования природных ресурсов и экологического равновесия окружающей среды.</w:t>
            </w:r>
          </w:p>
          <w:p w14:paraId="24E12610" w14:textId="77777777" w:rsidR="003800AF" w:rsidRPr="001818EA" w:rsidRDefault="003800AF" w:rsidP="00116C1C">
            <w:pPr>
              <w:widowControl w:val="0"/>
              <w:spacing w:after="0" w:line="240" w:lineRule="auto"/>
              <w:rPr>
                <w:rFonts w:ascii="Times New Roman" w:hAnsi="Times New Roman"/>
                <w:bCs/>
                <w:sz w:val="24"/>
                <w:szCs w:val="24"/>
              </w:rPr>
            </w:pPr>
            <w:r w:rsidRPr="001818EA">
              <w:rPr>
                <w:rFonts w:ascii="Times New Roman" w:hAnsi="Times New Roman"/>
                <w:bCs/>
                <w:sz w:val="24"/>
                <w:szCs w:val="24"/>
              </w:rPr>
              <w:t>Глобальные проблемы экологии.</w:t>
            </w:r>
          </w:p>
        </w:tc>
        <w:tc>
          <w:tcPr>
            <w:tcW w:w="522" w:type="pct"/>
          </w:tcPr>
          <w:p w14:paraId="6C7DEABC" w14:textId="77777777" w:rsidR="003800AF" w:rsidRPr="001818EA" w:rsidRDefault="003800AF" w:rsidP="00116C1C">
            <w:pPr>
              <w:widowControl w:val="0"/>
              <w:spacing w:after="0" w:line="240" w:lineRule="auto"/>
              <w:jc w:val="center"/>
              <w:rPr>
                <w:rFonts w:ascii="Times New Roman" w:hAnsi="Times New Roman"/>
                <w:b/>
                <w:bCs/>
                <w:sz w:val="24"/>
                <w:szCs w:val="24"/>
              </w:rPr>
            </w:pPr>
            <w:r w:rsidRPr="001818EA">
              <w:rPr>
                <w:rFonts w:ascii="Times New Roman" w:hAnsi="Times New Roman"/>
                <w:b/>
                <w:bCs/>
                <w:sz w:val="24"/>
                <w:szCs w:val="24"/>
              </w:rPr>
              <w:t>2</w:t>
            </w:r>
          </w:p>
        </w:tc>
        <w:tc>
          <w:tcPr>
            <w:tcW w:w="892" w:type="pct"/>
          </w:tcPr>
          <w:p w14:paraId="35A30D9B" w14:textId="77777777" w:rsidR="003800AF" w:rsidRPr="001818EA" w:rsidRDefault="003800AF" w:rsidP="00116C1C">
            <w:pPr>
              <w:widowControl w:val="0"/>
              <w:spacing w:after="0" w:line="240" w:lineRule="auto"/>
              <w:rPr>
                <w:rFonts w:ascii="Times New Roman" w:hAnsi="Times New Roman"/>
                <w:sz w:val="24"/>
                <w:szCs w:val="24"/>
              </w:rPr>
            </w:pPr>
            <w:r w:rsidRPr="001818EA">
              <w:rPr>
                <w:rFonts w:ascii="Times New Roman" w:hAnsi="Times New Roman"/>
                <w:sz w:val="24"/>
                <w:szCs w:val="24"/>
              </w:rPr>
              <w:t>ПК 1.1.- 1.4.</w:t>
            </w:r>
          </w:p>
          <w:p w14:paraId="4B4DCEF2" w14:textId="77777777" w:rsidR="003800AF" w:rsidRPr="001818EA" w:rsidRDefault="003800AF" w:rsidP="00116C1C">
            <w:pPr>
              <w:widowControl w:val="0"/>
              <w:spacing w:after="0" w:line="240" w:lineRule="auto"/>
              <w:rPr>
                <w:rFonts w:ascii="Times New Roman" w:hAnsi="Times New Roman"/>
                <w:sz w:val="24"/>
                <w:szCs w:val="24"/>
              </w:rPr>
            </w:pPr>
            <w:r w:rsidRPr="001818EA">
              <w:rPr>
                <w:rFonts w:ascii="Times New Roman" w:hAnsi="Times New Roman"/>
                <w:sz w:val="24"/>
                <w:szCs w:val="24"/>
              </w:rPr>
              <w:t>ПК 2.1. -2.4.</w:t>
            </w:r>
          </w:p>
          <w:p w14:paraId="0308F960" w14:textId="77777777" w:rsidR="003800AF" w:rsidRPr="001818EA" w:rsidRDefault="003800AF" w:rsidP="00116C1C">
            <w:pPr>
              <w:widowControl w:val="0"/>
              <w:spacing w:after="0" w:line="240" w:lineRule="auto"/>
              <w:rPr>
                <w:rFonts w:ascii="Times New Roman" w:hAnsi="Times New Roman"/>
                <w:sz w:val="24"/>
                <w:szCs w:val="24"/>
              </w:rPr>
            </w:pPr>
            <w:r w:rsidRPr="001818EA">
              <w:rPr>
                <w:rFonts w:ascii="Times New Roman" w:hAnsi="Times New Roman"/>
                <w:sz w:val="24"/>
                <w:szCs w:val="24"/>
              </w:rPr>
              <w:t>ПК 3.1.-3.2.</w:t>
            </w:r>
          </w:p>
          <w:p w14:paraId="0A539B17" w14:textId="77777777" w:rsidR="003800AF" w:rsidRPr="001818EA" w:rsidRDefault="003800AF" w:rsidP="00116C1C">
            <w:pPr>
              <w:widowControl w:val="0"/>
              <w:spacing w:after="0" w:line="240" w:lineRule="auto"/>
              <w:rPr>
                <w:rFonts w:ascii="Times New Roman" w:hAnsi="Times New Roman"/>
                <w:b/>
                <w:bCs/>
                <w:sz w:val="24"/>
                <w:szCs w:val="24"/>
              </w:rPr>
            </w:pPr>
            <w:r w:rsidRPr="001818EA">
              <w:rPr>
                <w:rFonts w:ascii="Times New Roman" w:hAnsi="Times New Roman"/>
                <w:sz w:val="24"/>
                <w:szCs w:val="24"/>
              </w:rPr>
              <w:t xml:space="preserve">    ОК 1-11</w:t>
            </w:r>
          </w:p>
        </w:tc>
      </w:tr>
      <w:tr w:rsidR="003800AF" w:rsidRPr="001818EA" w14:paraId="49F2FA67" w14:textId="77777777" w:rsidTr="00C1232A">
        <w:trPr>
          <w:trHeight w:val="469"/>
        </w:trPr>
        <w:tc>
          <w:tcPr>
            <w:tcW w:w="948" w:type="pct"/>
            <w:vMerge/>
          </w:tcPr>
          <w:p w14:paraId="4F375C92" w14:textId="77777777" w:rsidR="003800AF" w:rsidRPr="001818EA" w:rsidRDefault="003800AF" w:rsidP="00116C1C">
            <w:pPr>
              <w:widowControl w:val="0"/>
              <w:spacing w:after="0" w:line="240" w:lineRule="auto"/>
              <w:rPr>
                <w:rFonts w:ascii="Times New Roman" w:hAnsi="Times New Roman"/>
                <w:b/>
                <w:bCs/>
                <w:sz w:val="24"/>
                <w:szCs w:val="24"/>
              </w:rPr>
            </w:pPr>
          </w:p>
        </w:tc>
        <w:tc>
          <w:tcPr>
            <w:tcW w:w="2638" w:type="pct"/>
          </w:tcPr>
          <w:p w14:paraId="19E72B3A" w14:textId="77777777" w:rsidR="003800AF" w:rsidRPr="001818EA" w:rsidRDefault="003800AF" w:rsidP="00116C1C">
            <w:pPr>
              <w:widowControl w:val="0"/>
              <w:spacing w:after="0" w:line="240" w:lineRule="auto"/>
              <w:rPr>
                <w:rFonts w:ascii="Times New Roman" w:hAnsi="Times New Roman"/>
                <w:bCs/>
                <w:sz w:val="24"/>
                <w:szCs w:val="24"/>
              </w:rPr>
            </w:pPr>
            <w:r w:rsidRPr="001818EA">
              <w:rPr>
                <w:rFonts w:ascii="Times New Roman" w:hAnsi="Times New Roman"/>
                <w:bCs/>
                <w:sz w:val="24"/>
                <w:szCs w:val="24"/>
              </w:rPr>
              <w:t>Практическое занятие: Анализ экологических проблем природопользования. Оптимизация природопользования.</w:t>
            </w:r>
          </w:p>
          <w:p w14:paraId="54720FE9" w14:textId="77777777" w:rsidR="00D32869" w:rsidRPr="001818EA" w:rsidRDefault="00D32869" w:rsidP="00116C1C">
            <w:pPr>
              <w:widowControl w:val="0"/>
              <w:spacing w:after="0" w:line="240" w:lineRule="auto"/>
              <w:rPr>
                <w:rFonts w:ascii="Times New Roman" w:hAnsi="Times New Roman"/>
                <w:bCs/>
                <w:sz w:val="24"/>
                <w:szCs w:val="24"/>
              </w:rPr>
            </w:pPr>
            <w:r w:rsidRPr="001818EA">
              <w:rPr>
                <w:rFonts w:ascii="Times New Roman" w:hAnsi="Times New Roman"/>
                <w:bCs/>
                <w:sz w:val="24"/>
                <w:szCs w:val="24"/>
              </w:rPr>
              <w:t>Самостоятельная работа обучающихся: подготовка сообщений по теме «Отраслевое природопользование».</w:t>
            </w:r>
          </w:p>
        </w:tc>
        <w:tc>
          <w:tcPr>
            <w:tcW w:w="522" w:type="pct"/>
          </w:tcPr>
          <w:p w14:paraId="36D92E31" w14:textId="77777777" w:rsidR="003800AF" w:rsidRPr="001818EA" w:rsidRDefault="003800AF" w:rsidP="00116C1C">
            <w:pPr>
              <w:widowControl w:val="0"/>
              <w:spacing w:after="0" w:line="240" w:lineRule="auto"/>
              <w:jc w:val="center"/>
              <w:rPr>
                <w:rFonts w:ascii="Times New Roman" w:hAnsi="Times New Roman"/>
                <w:b/>
                <w:bCs/>
                <w:sz w:val="24"/>
                <w:szCs w:val="24"/>
              </w:rPr>
            </w:pPr>
            <w:r w:rsidRPr="001818EA">
              <w:rPr>
                <w:rFonts w:ascii="Times New Roman" w:hAnsi="Times New Roman"/>
                <w:b/>
                <w:bCs/>
                <w:sz w:val="24"/>
                <w:szCs w:val="24"/>
              </w:rPr>
              <w:t>2</w:t>
            </w:r>
          </w:p>
        </w:tc>
        <w:tc>
          <w:tcPr>
            <w:tcW w:w="892" w:type="pct"/>
          </w:tcPr>
          <w:p w14:paraId="44CDF1C1" w14:textId="77777777" w:rsidR="003800AF" w:rsidRPr="001818EA" w:rsidRDefault="003800AF" w:rsidP="00116C1C">
            <w:pPr>
              <w:widowControl w:val="0"/>
              <w:spacing w:after="0" w:line="240" w:lineRule="auto"/>
              <w:rPr>
                <w:rFonts w:ascii="Times New Roman" w:hAnsi="Times New Roman"/>
                <w:sz w:val="24"/>
                <w:szCs w:val="24"/>
              </w:rPr>
            </w:pPr>
            <w:r w:rsidRPr="001818EA">
              <w:rPr>
                <w:rFonts w:ascii="Times New Roman" w:hAnsi="Times New Roman"/>
                <w:sz w:val="24"/>
                <w:szCs w:val="24"/>
              </w:rPr>
              <w:t>ПК 1.1.- 1.4.</w:t>
            </w:r>
          </w:p>
          <w:p w14:paraId="2BC05ECB" w14:textId="77777777" w:rsidR="003800AF" w:rsidRPr="001818EA" w:rsidRDefault="003800AF" w:rsidP="00116C1C">
            <w:pPr>
              <w:widowControl w:val="0"/>
              <w:spacing w:after="0" w:line="240" w:lineRule="auto"/>
              <w:rPr>
                <w:rFonts w:ascii="Times New Roman" w:hAnsi="Times New Roman"/>
                <w:sz w:val="24"/>
                <w:szCs w:val="24"/>
              </w:rPr>
            </w:pPr>
            <w:r w:rsidRPr="001818EA">
              <w:rPr>
                <w:rFonts w:ascii="Times New Roman" w:hAnsi="Times New Roman"/>
                <w:sz w:val="24"/>
                <w:szCs w:val="24"/>
              </w:rPr>
              <w:t>ПК 2.1. -2.4.</w:t>
            </w:r>
          </w:p>
          <w:p w14:paraId="0E0157E2" w14:textId="77777777" w:rsidR="003800AF" w:rsidRPr="001818EA" w:rsidRDefault="003800AF" w:rsidP="00116C1C">
            <w:pPr>
              <w:widowControl w:val="0"/>
              <w:spacing w:after="0" w:line="240" w:lineRule="auto"/>
              <w:rPr>
                <w:rFonts w:ascii="Times New Roman" w:hAnsi="Times New Roman"/>
                <w:sz w:val="24"/>
                <w:szCs w:val="24"/>
              </w:rPr>
            </w:pPr>
            <w:r w:rsidRPr="001818EA">
              <w:rPr>
                <w:rFonts w:ascii="Times New Roman" w:hAnsi="Times New Roman"/>
                <w:sz w:val="24"/>
                <w:szCs w:val="24"/>
              </w:rPr>
              <w:t>ПК 3.1.-3.2.</w:t>
            </w:r>
          </w:p>
          <w:p w14:paraId="64952D2D" w14:textId="77777777" w:rsidR="003800AF" w:rsidRPr="001818EA" w:rsidRDefault="003800AF" w:rsidP="00116C1C">
            <w:pPr>
              <w:widowControl w:val="0"/>
              <w:spacing w:after="0" w:line="240" w:lineRule="auto"/>
              <w:rPr>
                <w:rFonts w:ascii="Times New Roman" w:hAnsi="Times New Roman"/>
                <w:b/>
                <w:bCs/>
                <w:sz w:val="24"/>
                <w:szCs w:val="24"/>
              </w:rPr>
            </w:pPr>
            <w:r w:rsidRPr="001818EA">
              <w:rPr>
                <w:rFonts w:ascii="Times New Roman" w:hAnsi="Times New Roman"/>
                <w:sz w:val="24"/>
                <w:szCs w:val="24"/>
              </w:rPr>
              <w:t xml:space="preserve">    ОК 1-11</w:t>
            </w:r>
          </w:p>
        </w:tc>
      </w:tr>
      <w:tr w:rsidR="003800AF" w:rsidRPr="001818EA" w14:paraId="14AAF52C" w14:textId="77777777" w:rsidTr="00C1232A">
        <w:trPr>
          <w:trHeight w:val="385"/>
        </w:trPr>
        <w:tc>
          <w:tcPr>
            <w:tcW w:w="948" w:type="pct"/>
            <w:vMerge w:val="restart"/>
          </w:tcPr>
          <w:p w14:paraId="097D2035" w14:textId="77777777" w:rsidR="009571A1" w:rsidRPr="001818EA" w:rsidRDefault="003800AF" w:rsidP="00116C1C">
            <w:pPr>
              <w:widowControl w:val="0"/>
              <w:spacing w:after="0" w:line="240" w:lineRule="auto"/>
              <w:rPr>
                <w:rFonts w:ascii="Times New Roman" w:hAnsi="Times New Roman"/>
                <w:b/>
                <w:bCs/>
                <w:sz w:val="24"/>
                <w:szCs w:val="24"/>
              </w:rPr>
            </w:pPr>
            <w:r w:rsidRPr="001818EA">
              <w:rPr>
                <w:rFonts w:ascii="Times New Roman" w:hAnsi="Times New Roman"/>
                <w:b/>
                <w:bCs/>
                <w:sz w:val="24"/>
                <w:szCs w:val="24"/>
              </w:rPr>
              <w:t xml:space="preserve">Тема 1.2.  </w:t>
            </w:r>
          </w:p>
          <w:p w14:paraId="20493C1D" w14:textId="77777777" w:rsidR="003800AF" w:rsidRPr="001818EA" w:rsidRDefault="003800AF" w:rsidP="00116C1C">
            <w:pPr>
              <w:widowControl w:val="0"/>
              <w:spacing w:after="0" w:line="240" w:lineRule="auto"/>
              <w:rPr>
                <w:rFonts w:ascii="Times New Roman" w:hAnsi="Times New Roman"/>
                <w:b/>
                <w:bCs/>
                <w:sz w:val="24"/>
                <w:szCs w:val="24"/>
              </w:rPr>
            </w:pPr>
            <w:r w:rsidRPr="001818EA">
              <w:rPr>
                <w:rFonts w:ascii="Times New Roman" w:hAnsi="Times New Roman"/>
                <w:b/>
                <w:bCs/>
                <w:sz w:val="24"/>
                <w:szCs w:val="24"/>
              </w:rPr>
              <w:t>Природные ресурсы и рациональное природопользование</w:t>
            </w:r>
          </w:p>
        </w:tc>
        <w:tc>
          <w:tcPr>
            <w:tcW w:w="2638" w:type="pct"/>
          </w:tcPr>
          <w:p w14:paraId="3493FA7B" w14:textId="77777777" w:rsidR="006D116D" w:rsidRPr="001818EA" w:rsidRDefault="003800AF" w:rsidP="00116C1C">
            <w:pPr>
              <w:widowControl w:val="0"/>
              <w:spacing w:after="0" w:line="240" w:lineRule="auto"/>
              <w:rPr>
                <w:rFonts w:ascii="Times New Roman" w:hAnsi="Times New Roman"/>
                <w:bCs/>
                <w:sz w:val="24"/>
                <w:szCs w:val="24"/>
              </w:rPr>
            </w:pPr>
            <w:r w:rsidRPr="001818EA">
              <w:rPr>
                <w:rFonts w:ascii="Times New Roman" w:hAnsi="Times New Roman"/>
                <w:bCs/>
                <w:sz w:val="24"/>
                <w:szCs w:val="24"/>
              </w:rPr>
              <w:t xml:space="preserve"> Лекция. Классификация природных ресурсов. Исчерпаемые и неисчерпаемые природные ресурсы. Понятие о ресурсообеспеченности. Принципы рационального природопользования. </w:t>
            </w:r>
          </w:p>
          <w:p w14:paraId="2BFD0146" w14:textId="77777777" w:rsidR="003800AF" w:rsidRPr="001818EA" w:rsidRDefault="006D116D" w:rsidP="00116C1C">
            <w:pPr>
              <w:widowControl w:val="0"/>
              <w:spacing w:after="0" w:line="240" w:lineRule="auto"/>
              <w:rPr>
                <w:rFonts w:ascii="Times New Roman" w:hAnsi="Times New Roman"/>
                <w:bCs/>
                <w:sz w:val="24"/>
                <w:szCs w:val="24"/>
              </w:rPr>
            </w:pPr>
            <w:r w:rsidRPr="001818EA">
              <w:rPr>
                <w:rFonts w:ascii="Times New Roman" w:hAnsi="Times New Roman"/>
                <w:bCs/>
                <w:sz w:val="24"/>
                <w:szCs w:val="24"/>
              </w:rPr>
              <w:t>Самостоятельная работа обучающихся: подготовка сообщений по теме «Рациональное природопользование»</w:t>
            </w:r>
          </w:p>
        </w:tc>
        <w:tc>
          <w:tcPr>
            <w:tcW w:w="522" w:type="pct"/>
          </w:tcPr>
          <w:p w14:paraId="2426A3F0" w14:textId="77777777" w:rsidR="003800AF" w:rsidRPr="001818EA" w:rsidRDefault="003800AF" w:rsidP="00116C1C">
            <w:pPr>
              <w:widowControl w:val="0"/>
              <w:spacing w:after="0" w:line="240" w:lineRule="auto"/>
              <w:jc w:val="center"/>
              <w:rPr>
                <w:rFonts w:ascii="Times New Roman" w:hAnsi="Times New Roman"/>
                <w:b/>
                <w:bCs/>
                <w:sz w:val="24"/>
                <w:szCs w:val="24"/>
              </w:rPr>
            </w:pPr>
            <w:r w:rsidRPr="001818EA">
              <w:rPr>
                <w:rFonts w:ascii="Times New Roman" w:hAnsi="Times New Roman"/>
                <w:b/>
                <w:bCs/>
                <w:sz w:val="24"/>
                <w:szCs w:val="24"/>
              </w:rPr>
              <w:t>2</w:t>
            </w:r>
          </w:p>
        </w:tc>
        <w:tc>
          <w:tcPr>
            <w:tcW w:w="892" w:type="pct"/>
          </w:tcPr>
          <w:p w14:paraId="796BE8EE" w14:textId="77777777" w:rsidR="003800AF" w:rsidRPr="001818EA" w:rsidRDefault="003800AF" w:rsidP="00116C1C">
            <w:pPr>
              <w:widowControl w:val="0"/>
              <w:spacing w:after="0" w:line="240" w:lineRule="auto"/>
              <w:rPr>
                <w:rFonts w:ascii="Times New Roman" w:hAnsi="Times New Roman"/>
                <w:sz w:val="24"/>
                <w:szCs w:val="24"/>
              </w:rPr>
            </w:pPr>
            <w:r w:rsidRPr="001818EA">
              <w:rPr>
                <w:rFonts w:ascii="Times New Roman" w:hAnsi="Times New Roman"/>
                <w:sz w:val="24"/>
                <w:szCs w:val="24"/>
              </w:rPr>
              <w:t>ПК 1.1.- 1.4.</w:t>
            </w:r>
          </w:p>
          <w:p w14:paraId="3BD3DBE3" w14:textId="77777777" w:rsidR="003800AF" w:rsidRPr="001818EA" w:rsidRDefault="003800AF" w:rsidP="00116C1C">
            <w:pPr>
              <w:widowControl w:val="0"/>
              <w:spacing w:after="0" w:line="240" w:lineRule="auto"/>
              <w:rPr>
                <w:rFonts w:ascii="Times New Roman" w:hAnsi="Times New Roman"/>
                <w:sz w:val="24"/>
                <w:szCs w:val="24"/>
              </w:rPr>
            </w:pPr>
            <w:r w:rsidRPr="001818EA">
              <w:rPr>
                <w:rFonts w:ascii="Times New Roman" w:hAnsi="Times New Roman"/>
                <w:sz w:val="24"/>
                <w:szCs w:val="24"/>
              </w:rPr>
              <w:t>ПК 2.1. -2.4.</w:t>
            </w:r>
          </w:p>
          <w:p w14:paraId="49A75CD2" w14:textId="77777777" w:rsidR="003800AF" w:rsidRPr="001818EA" w:rsidRDefault="003800AF" w:rsidP="00116C1C">
            <w:pPr>
              <w:widowControl w:val="0"/>
              <w:spacing w:after="0" w:line="240" w:lineRule="auto"/>
              <w:rPr>
                <w:rFonts w:ascii="Times New Roman" w:hAnsi="Times New Roman"/>
                <w:sz w:val="24"/>
                <w:szCs w:val="24"/>
              </w:rPr>
            </w:pPr>
            <w:r w:rsidRPr="001818EA">
              <w:rPr>
                <w:rFonts w:ascii="Times New Roman" w:hAnsi="Times New Roman"/>
                <w:sz w:val="24"/>
                <w:szCs w:val="24"/>
              </w:rPr>
              <w:t>ПК 3.1.-3.2.</w:t>
            </w:r>
          </w:p>
          <w:p w14:paraId="34A0B776" w14:textId="77777777" w:rsidR="003800AF" w:rsidRPr="001818EA" w:rsidRDefault="003800AF" w:rsidP="00116C1C">
            <w:pPr>
              <w:widowControl w:val="0"/>
              <w:spacing w:after="0" w:line="240" w:lineRule="auto"/>
              <w:rPr>
                <w:rFonts w:ascii="Times New Roman" w:hAnsi="Times New Roman"/>
                <w:b/>
                <w:bCs/>
                <w:sz w:val="24"/>
                <w:szCs w:val="24"/>
              </w:rPr>
            </w:pPr>
            <w:r w:rsidRPr="001818EA">
              <w:rPr>
                <w:rFonts w:ascii="Times New Roman" w:hAnsi="Times New Roman"/>
                <w:sz w:val="24"/>
                <w:szCs w:val="24"/>
              </w:rPr>
              <w:t xml:space="preserve">    ОК 1-11</w:t>
            </w:r>
          </w:p>
        </w:tc>
      </w:tr>
      <w:tr w:rsidR="003800AF" w:rsidRPr="001818EA" w14:paraId="3FA5EF62" w14:textId="77777777" w:rsidTr="00C1232A">
        <w:trPr>
          <w:trHeight w:val="83"/>
        </w:trPr>
        <w:tc>
          <w:tcPr>
            <w:tcW w:w="948" w:type="pct"/>
            <w:vMerge/>
          </w:tcPr>
          <w:p w14:paraId="7D8C6183" w14:textId="77777777" w:rsidR="003800AF" w:rsidRPr="001818EA" w:rsidRDefault="003800AF" w:rsidP="00116C1C">
            <w:pPr>
              <w:widowControl w:val="0"/>
              <w:spacing w:after="0" w:line="240" w:lineRule="auto"/>
              <w:rPr>
                <w:rFonts w:ascii="Times New Roman" w:hAnsi="Times New Roman"/>
                <w:b/>
                <w:bCs/>
                <w:sz w:val="24"/>
                <w:szCs w:val="24"/>
              </w:rPr>
            </w:pPr>
          </w:p>
        </w:tc>
        <w:tc>
          <w:tcPr>
            <w:tcW w:w="2638" w:type="pct"/>
          </w:tcPr>
          <w:p w14:paraId="0D85D834" w14:textId="77777777" w:rsidR="003800AF" w:rsidRPr="001818EA" w:rsidRDefault="003800AF" w:rsidP="00116C1C">
            <w:pPr>
              <w:widowControl w:val="0"/>
              <w:spacing w:after="0" w:line="240" w:lineRule="auto"/>
              <w:rPr>
                <w:rFonts w:ascii="Times New Roman" w:hAnsi="Times New Roman"/>
                <w:bCs/>
                <w:sz w:val="24"/>
                <w:szCs w:val="24"/>
              </w:rPr>
            </w:pPr>
            <w:r w:rsidRPr="001818EA">
              <w:rPr>
                <w:rFonts w:ascii="Times New Roman" w:hAnsi="Times New Roman"/>
                <w:bCs/>
                <w:sz w:val="24"/>
                <w:szCs w:val="24"/>
              </w:rPr>
              <w:t>Семинар. Распределение и запасы минерального сырья в мире и в России.</w:t>
            </w:r>
          </w:p>
        </w:tc>
        <w:tc>
          <w:tcPr>
            <w:tcW w:w="522" w:type="pct"/>
          </w:tcPr>
          <w:p w14:paraId="62C3EEDF" w14:textId="77777777" w:rsidR="003800AF" w:rsidRPr="001818EA" w:rsidRDefault="003800AF" w:rsidP="00116C1C">
            <w:pPr>
              <w:widowControl w:val="0"/>
              <w:spacing w:after="0" w:line="240" w:lineRule="auto"/>
              <w:jc w:val="center"/>
              <w:rPr>
                <w:rFonts w:ascii="Times New Roman" w:hAnsi="Times New Roman"/>
                <w:b/>
                <w:bCs/>
                <w:sz w:val="24"/>
                <w:szCs w:val="24"/>
              </w:rPr>
            </w:pPr>
            <w:r w:rsidRPr="001818EA">
              <w:rPr>
                <w:rFonts w:ascii="Times New Roman" w:hAnsi="Times New Roman"/>
                <w:b/>
                <w:bCs/>
                <w:sz w:val="24"/>
                <w:szCs w:val="24"/>
              </w:rPr>
              <w:t>2</w:t>
            </w:r>
          </w:p>
        </w:tc>
        <w:tc>
          <w:tcPr>
            <w:tcW w:w="892" w:type="pct"/>
          </w:tcPr>
          <w:p w14:paraId="11AFD2C2" w14:textId="77777777" w:rsidR="003800AF" w:rsidRPr="001818EA" w:rsidRDefault="003800AF" w:rsidP="00116C1C">
            <w:pPr>
              <w:widowControl w:val="0"/>
              <w:spacing w:after="0" w:line="240" w:lineRule="auto"/>
              <w:rPr>
                <w:rFonts w:ascii="Times New Roman" w:hAnsi="Times New Roman"/>
                <w:sz w:val="24"/>
                <w:szCs w:val="24"/>
              </w:rPr>
            </w:pPr>
            <w:r w:rsidRPr="001818EA">
              <w:rPr>
                <w:rFonts w:ascii="Times New Roman" w:hAnsi="Times New Roman"/>
                <w:sz w:val="24"/>
                <w:szCs w:val="24"/>
              </w:rPr>
              <w:t>ПК 1.1.- 1.4.</w:t>
            </w:r>
          </w:p>
          <w:p w14:paraId="2135059D" w14:textId="77777777" w:rsidR="003800AF" w:rsidRPr="001818EA" w:rsidRDefault="003800AF" w:rsidP="00116C1C">
            <w:pPr>
              <w:widowControl w:val="0"/>
              <w:spacing w:after="0" w:line="240" w:lineRule="auto"/>
              <w:rPr>
                <w:rFonts w:ascii="Times New Roman" w:hAnsi="Times New Roman"/>
                <w:sz w:val="24"/>
                <w:szCs w:val="24"/>
              </w:rPr>
            </w:pPr>
            <w:r w:rsidRPr="001818EA">
              <w:rPr>
                <w:rFonts w:ascii="Times New Roman" w:hAnsi="Times New Roman"/>
                <w:sz w:val="24"/>
                <w:szCs w:val="24"/>
              </w:rPr>
              <w:t>ПК 2.1. -2.4.</w:t>
            </w:r>
          </w:p>
          <w:p w14:paraId="0A25272A" w14:textId="77777777" w:rsidR="003800AF" w:rsidRPr="001818EA" w:rsidRDefault="003800AF" w:rsidP="00116C1C">
            <w:pPr>
              <w:widowControl w:val="0"/>
              <w:spacing w:after="0" w:line="240" w:lineRule="auto"/>
              <w:rPr>
                <w:rFonts w:ascii="Times New Roman" w:hAnsi="Times New Roman"/>
                <w:sz w:val="24"/>
                <w:szCs w:val="24"/>
              </w:rPr>
            </w:pPr>
            <w:r w:rsidRPr="001818EA">
              <w:rPr>
                <w:rFonts w:ascii="Times New Roman" w:hAnsi="Times New Roman"/>
                <w:sz w:val="24"/>
                <w:szCs w:val="24"/>
              </w:rPr>
              <w:t>ПК 3.1.-3.2.</w:t>
            </w:r>
          </w:p>
          <w:p w14:paraId="4E5C228A" w14:textId="77777777" w:rsidR="003800AF" w:rsidRPr="001818EA" w:rsidRDefault="003800AF" w:rsidP="00116C1C">
            <w:pPr>
              <w:widowControl w:val="0"/>
              <w:spacing w:after="0" w:line="240" w:lineRule="auto"/>
              <w:rPr>
                <w:rFonts w:ascii="Times New Roman" w:hAnsi="Times New Roman"/>
                <w:b/>
                <w:bCs/>
                <w:sz w:val="24"/>
                <w:szCs w:val="24"/>
              </w:rPr>
            </w:pPr>
            <w:r w:rsidRPr="001818EA">
              <w:rPr>
                <w:rFonts w:ascii="Times New Roman" w:hAnsi="Times New Roman"/>
                <w:sz w:val="24"/>
                <w:szCs w:val="24"/>
              </w:rPr>
              <w:t xml:space="preserve">    ОК 1-11</w:t>
            </w:r>
          </w:p>
        </w:tc>
      </w:tr>
      <w:tr w:rsidR="003800AF" w:rsidRPr="001818EA" w14:paraId="746C7C5A" w14:textId="77777777" w:rsidTr="00C1232A">
        <w:trPr>
          <w:trHeight w:val="1127"/>
        </w:trPr>
        <w:tc>
          <w:tcPr>
            <w:tcW w:w="948" w:type="pct"/>
            <w:vMerge w:val="restart"/>
          </w:tcPr>
          <w:p w14:paraId="5BDD67FA" w14:textId="77777777" w:rsidR="009571A1" w:rsidRPr="001818EA" w:rsidRDefault="003800AF" w:rsidP="00116C1C">
            <w:pPr>
              <w:widowControl w:val="0"/>
              <w:spacing w:after="0" w:line="240" w:lineRule="auto"/>
              <w:rPr>
                <w:rFonts w:ascii="Times New Roman" w:hAnsi="Times New Roman"/>
                <w:b/>
                <w:bCs/>
                <w:sz w:val="24"/>
                <w:szCs w:val="24"/>
              </w:rPr>
            </w:pPr>
            <w:r w:rsidRPr="001818EA">
              <w:rPr>
                <w:rFonts w:ascii="Times New Roman" w:hAnsi="Times New Roman"/>
                <w:b/>
                <w:bCs/>
                <w:sz w:val="24"/>
                <w:szCs w:val="24"/>
              </w:rPr>
              <w:t xml:space="preserve">Тема 1.3. </w:t>
            </w:r>
          </w:p>
          <w:p w14:paraId="57EAD8CE" w14:textId="77777777" w:rsidR="003800AF" w:rsidRPr="001818EA" w:rsidRDefault="003800AF" w:rsidP="00116C1C">
            <w:pPr>
              <w:widowControl w:val="0"/>
              <w:spacing w:after="0" w:line="240" w:lineRule="auto"/>
              <w:rPr>
                <w:rFonts w:ascii="Times New Roman" w:hAnsi="Times New Roman"/>
                <w:b/>
                <w:bCs/>
                <w:sz w:val="24"/>
                <w:szCs w:val="24"/>
              </w:rPr>
            </w:pPr>
            <w:r w:rsidRPr="001818EA">
              <w:rPr>
                <w:rFonts w:ascii="Times New Roman" w:hAnsi="Times New Roman"/>
                <w:b/>
                <w:bCs/>
                <w:sz w:val="24"/>
                <w:szCs w:val="24"/>
              </w:rPr>
              <w:t xml:space="preserve">Экологические кризисы и экологические катастрофы </w:t>
            </w:r>
          </w:p>
        </w:tc>
        <w:tc>
          <w:tcPr>
            <w:tcW w:w="2638" w:type="pct"/>
          </w:tcPr>
          <w:p w14:paraId="678C41C2" w14:textId="77777777" w:rsidR="003800AF" w:rsidRPr="001818EA" w:rsidRDefault="003800AF" w:rsidP="00116C1C">
            <w:pPr>
              <w:widowControl w:val="0"/>
              <w:spacing w:after="0" w:line="240" w:lineRule="auto"/>
              <w:rPr>
                <w:rFonts w:ascii="Times New Roman" w:hAnsi="Times New Roman"/>
                <w:bCs/>
                <w:sz w:val="24"/>
                <w:szCs w:val="24"/>
              </w:rPr>
            </w:pPr>
            <w:r w:rsidRPr="001818EA">
              <w:rPr>
                <w:rFonts w:ascii="Times New Roman" w:hAnsi="Times New Roman"/>
                <w:bCs/>
                <w:sz w:val="24"/>
                <w:szCs w:val="24"/>
              </w:rPr>
              <w:t>Лекция. Экологический кризис: причины и последствия. Пути выхода из экологического кризиса.Экологические аварии и  катастрофы. Причины и виды катастроф.</w:t>
            </w:r>
          </w:p>
        </w:tc>
        <w:tc>
          <w:tcPr>
            <w:tcW w:w="522" w:type="pct"/>
          </w:tcPr>
          <w:p w14:paraId="0AC39109" w14:textId="77777777" w:rsidR="003800AF" w:rsidRPr="001818EA" w:rsidRDefault="003800AF" w:rsidP="00116C1C">
            <w:pPr>
              <w:widowControl w:val="0"/>
              <w:spacing w:after="0" w:line="240" w:lineRule="auto"/>
              <w:jc w:val="center"/>
              <w:rPr>
                <w:rFonts w:ascii="Times New Roman" w:hAnsi="Times New Roman"/>
                <w:b/>
                <w:bCs/>
                <w:sz w:val="24"/>
                <w:szCs w:val="24"/>
              </w:rPr>
            </w:pPr>
            <w:r w:rsidRPr="001818EA">
              <w:rPr>
                <w:rFonts w:ascii="Times New Roman" w:hAnsi="Times New Roman"/>
                <w:b/>
                <w:bCs/>
                <w:sz w:val="24"/>
                <w:szCs w:val="24"/>
              </w:rPr>
              <w:t>2</w:t>
            </w:r>
          </w:p>
        </w:tc>
        <w:tc>
          <w:tcPr>
            <w:tcW w:w="892" w:type="pct"/>
          </w:tcPr>
          <w:p w14:paraId="0B9FCCC8" w14:textId="77777777" w:rsidR="003800AF" w:rsidRPr="001818EA" w:rsidRDefault="003800AF" w:rsidP="00116C1C">
            <w:pPr>
              <w:widowControl w:val="0"/>
              <w:spacing w:after="0" w:line="240" w:lineRule="auto"/>
              <w:rPr>
                <w:rFonts w:ascii="Times New Roman" w:hAnsi="Times New Roman"/>
                <w:sz w:val="24"/>
                <w:szCs w:val="24"/>
              </w:rPr>
            </w:pPr>
            <w:r w:rsidRPr="001818EA">
              <w:rPr>
                <w:rFonts w:ascii="Times New Roman" w:hAnsi="Times New Roman"/>
                <w:sz w:val="24"/>
                <w:szCs w:val="24"/>
              </w:rPr>
              <w:t>ПК 1.1.- 1.4.</w:t>
            </w:r>
          </w:p>
          <w:p w14:paraId="0C7FC537" w14:textId="77777777" w:rsidR="003800AF" w:rsidRPr="001818EA" w:rsidRDefault="003800AF" w:rsidP="00116C1C">
            <w:pPr>
              <w:widowControl w:val="0"/>
              <w:spacing w:after="0" w:line="240" w:lineRule="auto"/>
              <w:rPr>
                <w:rFonts w:ascii="Times New Roman" w:hAnsi="Times New Roman"/>
                <w:sz w:val="24"/>
                <w:szCs w:val="24"/>
              </w:rPr>
            </w:pPr>
            <w:r w:rsidRPr="001818EA">
              <w:rPr>
                <w:rFonts w:ascii="Times New Roman" w:hAnsi="Times New Roman"/>
                <w:sz w:val="24"/>
                <w:szCs w:val="24"/>
              </w:rPr>
              <w:t>ПК 2.1. -2.4.</w:t>
            </w:r>
          </w:p>
          <w:p w14:paraId="1CBD7712" w14:textId="77777777" w:rsidR="003800AF" w:rsidRPr="001818EA" w:rsidRDefault="003800AF" w:rsidP="00116C1C">
            <w:pPr>
              <w:widowControl w:val="0"/>
              <w:spacing w:after="0" w:line="240" w:lineRule="auto"/>
              <w:rPr>
                <w:rFonts w:ascii="Times New Roman" w:hAnsi="Times New Roman"/>
                <w:sz w:val="24"/>
                <w:szCs w:val="24"/>
              </w:rPr>
            </w:pPr>
            <w:r w:rsidRPr="001818EA">
              <w:rPr>
                <w:rFonts w:ascii="Times New Roman" w:hAnsi="Times New Roman"/>
                <w:sz w:val="24"/>
                <w:szCs w:val="24"/>
              </w:rPr>
              <w:t>ПК 3.1.-3.2.</w:t>
            </w:r>
          </w:p>
          <w:p w14:paraId="2B8DA7D6" w14:textId="77777777" w:rsidR="003800AF" w:rsidRPr="001818EA" w:rsidRDefault="003800AF" w:rsidP="00116C1C">
            <w:pPr>
              <w:widowControl w:val="0"/>
              <w:spacing w:after="0" w:line="240" w:lineRule="auto"/>
              <w:rPr>
                <w:rFonts w:ascii="Times New Roman" w:hAnsi="Times New Roman"/>
                <w:b/>
                <w:bCs/>
                <w:sz w:val="24"/>
                <w:szCs w:val="24"/>
              </w:rPr>
            </w:pPr>
            <w:r w:rsidRPr="001818EA">
              <w:rPr>
                <w:rFonts w:ascii="Times New Roman" w:hAnsi="Times New Roman"/>
                <w:sz w:val="24"/>
                <w:szCs w:val="24"/>
              </w:rPr>
              <w:t xml:space="preserve">    ОК 1-11</w:t>
            </w:r>
          </w:p>
        </w:tc>
      </w:tr>
      <w:tr w:rsidR="003800AF" w:rsidRPr="001818EA" w14:paraId="514EBA59" w14:textId="77777777" w:rsidTr="00C1232A">
        <w:trPr>
          <w:trHeight w:val="251"/>
        </w:trPr>
        <w:tc>
          <w:tcPr>
            <w:tcW w:w="948" w:type="pct"/>
            <w:vMerge/>
          </w:tcPr>
          <w:p w14:paraId="00EB9112" w14:textId="77777777" w:rsidR="003800AF" w:rsidRPr="001818EA" w:rsidRDefault="003800AF" w:rsidP="00116C1C">
            <w:pPr>
              <w:widowControl w:val="0"/>
              <w:spacing w:after="0" w:line="240" w:lineRule="auto"/>
              <w:rPr>
                <w:rFonts w:ascii="Times New Roman" w:hAnsi="Times New Roman"/>
                <w:b/>
                <w:bCs/>
                <w:sz w:val="24"/>
                <w:szCs w:val="24"/>
              </w:rPr>
            </w:pPr>
          </w:p>
        </w:tc>
        <w:tc>
          <w:tcPr>
            <w:tcW w:w="2638" w:type="pct"/>
          </w:tcPr>
          <w:p w14:paraId="68290321" w14:textId="77777777" w:rsidR="003800AF" w:rsidRPr="001818EA" w:rsidRDefault="003800AF" w:rsidP="00116C1C">
            <w:pPr>
              <w:widowControl w:val="0"/>
              <w:spacing w:after="0" w:line="240" w:lineRule="auto"/>
              <w:rPr>
                <w:rFonts w:ascii="Times New Roman" w:hAnsi="Times New Roman"/>
                <w:bCs/>
                <w:sz w:val="24"/>
                <w:szCs w:val="24"/>
              </w:rPr>
            </w:pPr>
            <w:r w:rsidRPr="001818EA">
              <w:rPr>
                <w:rFonts w:ascii="Times New Roman" w:hAnsi="Times New Roman"/>
                <w:bCs/>
                <w:sz w:val="24"/>
                <w:szCs w:val="24"/>
              </w:rPr>
              <w:t xml:space="preserve">Практическое занятие: Анализ причин возникновения и последствий </w:t>
            </w:r>
            <w:r w:rsidRPr="001818EA">
              <w:rPr>
                <w:rFonts w:ascii="Times New Roman" w:hAnsi="Times New Roman"/>
                <w:bCs/>
                <w:sz w:val="24"/>
                <w:szCs w:val="24"/>
              </w:rPr>
              <w:lastRenderedPageBreak/>
              <w:t>экологических кризисов.</w:t>
            </w:r>
          </w:p>
        </w:tc>
        <w:tc>
          <w:tcPr>
            <w:tcW w:w="522" w:type="pct"/>
          </w:tcPr>
          <w:p w14:paraId="0869ED8C" w14:textId="77777777" w:rsidR="003800AF" w:rsidRPr="001818EA" w:rsidRDefault="003800AF" w:rsidP="00116C1C">
            <w:pPr>
              <w:widowControl w:val="0"/>
              <w:spacing w:after="0" w:line="240" w:lineRule="auto"/>
              <w:jc w:val="center"/>
              <w:rPr>
                <w:rFonts w:ascii="Times New Roman" w:hAnsi="Times New Roman"/>
                <w:b/>
                <w:bCs/>
                <w:sz w:val="24"/>
                <w:szCs w:val="24"/>
              </w:rPr>
            </w:pPr>
            <w:r w:rsidRPr="001818EA">
              <w:rPr>
                <w:rFonts w:ascii="Times New Roman" w:hAnsi="Times New Roman"/>
                <w:b/>
                <w:bCs/>
                <w:sz w:val="24"/>
                <w:szCs w:val="24"/>
              </w:rPr>
              <w:lastRenderedPageBreak/>
              <w:t>2</w:t>
            </w:r>
          </w:p>
        </w:tc>
        <w:tc>
          <w:tcPr>
            <w:tcW w:w="892" w:type="pct"/>
          </w:tcPr>
          <w:p w14:paraId="62CAC9A8" w14:textId="77777777" w:rsidR="003800AF" w:rsidRPr="001818EA" w:rsidRDefault="003800AF" w:rsidP="00116C1C">
            <w:pPr>
              <w:widowControl w:val="0"/>
              <w:spacing w:after="0" w:line="240" w:lineRule="auto"/>
              <w:rPr>
                <w:rFonts w:ascii="Times New Roman" w:hAnsi="Times New Roman"/>
                <w:sz w:val="24"/>
                <w:szCs w:val="24"/>
              </w:rPr>
            </w:pPr>
            <w:r w:rsidRPr="001818EA">
              <w:rPr>
                <w:rFonts w:ascii="Times New Roman" w:hAnsi="Times New Roman"/>
                <w:sz w:val="24"/>
                <w:szCs w:val="24"/>
              </w:rPr>
              <w:t>ПК 1.1.- 1.4.</w:t>
            </w:r>
          </w:p>
          <w:p w14:paraId="18A71BE8" w14:textId="77777777" w:rsidR="003800AF" w:rsidRPr="001818EA" w:rsidRDefault="003800AF" w:rsidP="00116C1C">
            <w:pPr>
              <w:widowControl w:val="0"/>
              <w:spacing w:after="0" w:line="240" w:lineRule="auto"/>
              <w:rPr>
                <w:rFonts w:ascii="Times New Roman" w:hAnsi="Times New Roman"/>
                <w:sz w:val="24"/>
                <w:szCs w:val="24"/>
              </w:rPr>
            </w:pPr>
            <w:r w:rsidRPr="001818EA">
              <w:rPr>
                <w:rFonts w:ascii="Times New Roman" w:hAnsi="Times New Roman"/>
                <w:sz w:val="24"/>
                <w:szCs w:val="24"/>
              </w:rPr>
              <w:lastRenderedPageBreak/>
              <w:t>ПК 2.1. -2.4.</w:t>
            </w:r>
          </w:p>
          <w:p w14:paraId="5DE66002" w14:textId="77777777" w:rsidR="003800AF" w:rsidRPr="001818EA" w:rsidRDefault="003800AF" w:rsidP="00116C1C">
            <w:pPr>
              <w:widowControl w:val="0"/>
              <w:spacing w:after="0" w:line="240" w:lineRule="auto"/>
              <w:rPr>
                <w:rFonts w:ascii="Times New Roman" w:hAnsi="Times New Roman"/>
                <w:sz w:val="24"/>
                <w:szCs w:val="24"/>
              </w:rPr>
            </w:pPr>
            <w:r w:rsidRPr="001818EA">
              <w:rPr>
                <w:rFonts w:ascii="Times New Roman" w:hAnsi="Times New Roman"/>
                <w:sz w:val="24"/>
                <w:szCs w:val="24"/>
              </w:rPr>
              <w:t>ПК 3.1.-3.2.</w:t>
            </w:r>
          </w:p>
          <w:p w14:paraId="69FE0690" w14:textId="77777777" w:rsidR="003800AF" w:rsidRPr="001818EA" w:rsidRDefault="003800AF" w:rsidP="00116C1C">
            <w:pPr>
              <w:widowControl w:val="0"/>
              <w:spacing w:after="0" w:line="240" w:lineRule="auto"/>
              <w:rPr>
                <w:rFonts w:ascii="Times New Roman" w:hAnsi="Times New Roman"/>
                <w:b/>
                <w:bCs/>
                <w:sz w:val="24"/>
                <w:szCs w:val="24"/>
              </w:rPr>
            </w:pPr>
            <w:r w:rsidRPr="001818EA">
              <w:rPr>
                <w:rFonts w:ascii="Times New Roman" w:hAnsi="Times New Roman"/>
                <w:sz w:val="24"/>
                <w:szCs w:val="24"/>
              </w:rPr>
              <w:t xml:space="preserve">    ОК 1-11</w:t>
            </w:r>
          </w:p>
        </w:tc>
      </w:tr>
      <w:tr w:rsidR="003800AF" w:rsidRPr="001818EA" w14:paraId="032A7F2F" w14:textId="77777777" w:rsidTr="00C1232A">
        <w:trPr>
          <w:trHeight w:val="982"/>
        </w:trPr>
        <w:tc>
          <w:tcPr>
            <w:tcW w:w="948" w:type="pct"/>
            <w:vMerge w:val="restart"/>
          </w:tcPr>
          <w:p w14:paraId="544FC1B8" w14:textId="77777777" w:rsidR="003800AF" w:rsidRPr="001818EA" w:rsidRDefault="003800AF" w:rsidP="00116C1C">
            <w:pPr>
              <w:widowControl w:val="0"/>
              <w:spacing w:after="0" w:line="240" w:lineRule="auto"/>
              <w:rPr>
                <w:rFonts w:ascii="Times New Roman" w:hAnsi="Times New Roman"/>
                <w:b/>
                <w:bCs/>
                <w:sz w:val="24"/>
                <w:szCs w:val="24"/>
              </w:rPr>
            </w:pPr>
            <w:r w:rsidRPr="001818EA">
              <w:rPr>
                <w:rFonts w:ascii="Times New Roman" w:hAnsi="Times New Roman"/>
                <w:b/>
                <w:bCs/>
                <w:sz w:val="24"/>
                <w:szCs w:val="24"/>
              </w:rPr>
              <w:lastRenderedPageBreak/>
              <w:t xml:space="preserve">Тема 1.4. </w:t>
            </w:r>
          </w:p>
          <w:p w14:paraId="12C7A46F" w14:textId="77777777" w:rsidR="003800AF" w:rsidRPr="001818EA" w:rsidRDefault="003800AF" w:rsidP="00116C1C">
            <w:pPr>
              <w:widowControl w:val="0"/>
              <w:spacing w:after="0" w:line="240" w:lineRule="auto"/>
              <w:rPr>
                <w:rFonts w:ascii="Times New Roman" w:hAnsi="Times New Roman"/>
                <w:b/>
                <w:bCs/>
                <w:sz w:val="24"/>
                <w:szCs w:val="24"/>
              </w:rPr>
            </w:pPr>
            <w:r w:rsidRPr="001818EA">
              <w:rPr>
                <w:rFonts w:ascii="Times New Roman" w:hAnsi="Times New Roman"/>
                <w:b/>
                <w:bCs/>
                <w:sz w:val="24"/>
                <w:szCs w:val="24"/>
              </w:rPr>
              <w:t>Источники техногенного воздействия на окружающую среду</w:t>
            </w:r>
          </w:p>
        </w:tc>
        <w:tc>
          <w:tcPr>
            <w:tcW w:w="2638" w:type="pct"/>
          </w:tcPr>
          <w:p w14:paraId="0FFC0214" w14:textId="77777777" w:rsidR="003800AF" w:rsidRPr="001818EA" w:rsidRDefault="003800AF" w:rsidP="00116C1C">
            <w:pPr>
              <w:widowControl w:val="0"/>
              <w:spacing w:after="0" w:line="240" w:lineRule="auto"/>
              <w:rPr>
                <w:rFonts w:ascii="Times New Roman" w:hAnsi="Times New Roman"/>
                <w:bCs/>
                <w:sz w:val="24"/>
                <w:szCs w:val="24"/>
              </w:rPr>
            </w:pPr>
            <w:r w:rsidRPr="001818EA">
              <w:rPr>
                <w:rFonts w:ascii="Times New Roman" w:hAnsi="Times New Roman"/>
                <w:bCs/>
                <w:sz w:val="24"/>
                <w:szCs w:val="24"/>
              </w:rPr>
              <w:t>Лекция. Основные источники техногенного воздействия на окружающую среду. Способы предотвращения и улавливания выбросов. Образование твердых отходов.</w:t>
            </w:r>
          </w:p>
        </w:tc>
        <w:tc>
          <w:tcPr>
            <w:tcW w:w="522" w:type="pct"/>
          </w:tcPr>
          <w:p w14:paraId="51E8853E" w14:textId="77777777" w:rsidR="003800AF" w:rsidRPr="001818EA" w:rsidRDefault="003800AF" w:rsidP="00116C1C">
            <w:pPr>
              <w:widowControl w:val="0"/>
              <w:spacing w:after="0" w:line="240" w:lineRule="auto"/>
              <w:jc w:val="center"/>
              <w:rPr>
                <w:rFonts w:ascii="Times New Roman" w:hAnsi="Times New Roman"/>
                <w:b/>
                <w:bCs/>
                <w:sz w:val="24"/>
                <w:szCs w:val="24"/>
              </w:rPr>
            </w:pPr>
            <w:r w:rsidRPr="001818EA">
              <w:rPr>
                <w:rFonts w:ascii="Times New Roman" w:hAnsi="Times New Roman"/>
                <w:b/>
                <w:bCs/>
                <w:sz w:val="24"/>
                <w:szCs w:val="24"/>
              </w:rPr>
              <w:t>2</w:t>
            </w:r>
          </w:p>
        </w:tc>
        <w:tc>
          <w:tcPr>
            <w:tcW w:w="892" w:type="pct"/>
          </w:tcPr>
          <w:p w14:paraId="604C7C67" w14:textId="77777777" w:rsidR="003800AF" w:rsidRPr="001818EA" w:rsidRDefault="003800AF" w:rsidP="00116C1C">
            <w:pPr>
              <w:widowControl w:val="0"/>
              <w:spacing w:after="0" w:line="240" w:lineRule="auto"/>
              <w:rPr>
                <w:rFonts w:ascii="Times New Roman" w:hAnsi="Times New Roman"/>
                <w:sz w:val="24"/>
                <w:szCs w:val="24"/>
              </w:rPr>
            </w:pPr>
            <w:r w:rsidRPr="001818EA">
              <w:rPr>
                <w:rFonts w:ascii="Times New Roman" w:hAnsi="Times New Roman"/>
                <w:sz w:val="24"/>
                <w:szCs w:val="24"/>
              </w:rPr>
              <w:t>ПК 1.1.- 1.4.</w:t>
            </w:r>
          </w:p>
          <w:p w14:paraId="714D764C" w14:textId="77777777" w:rsidR="003800AF" w:rsidRPr="001818EA" w:rsidRDefault="003800AF" w:rsidP="00116C1C">
            <w:pPr>
              <w:widowControl w:val="0"/>
              <w:spacing w:after="0" w:line="240" w:lineRule="auto"/>
              <w:rPr>
                <w:rFonts w:ascii="Times New Roman" w:hAnsi="Times New Roman"/>
                <w:sz w:val="24"/>
                <w:szCs w:val="24"/>
              </w:rPr>
            </w:pPr>
            <w:r w:rsidRPr="001818EA">
              <w:rPr>
                <w:rFonts w:ascii="Times New Roman" w:hAnsi="Times New Roman"/>
                <w:sz w:val="24"/>
                <w:szCs w:val="24"/>
              </w:rPr>
              <w:t>ПК 2.1. -2.4.</w:t>
            </w:r>
          </w:p>
          <w:p w14:paraId="43C03D9E" w14:textId="77777777" w:rsidR="003800AF" w:rsidRPr="001818EA" w:rsidRDefault="003800AF" w:rsidP="00116C1C">
            <w:pPr>
              <w:widowControl w:val="0"/>
              <w:spacing w:after="0" w:line="240" w:lineRule="auto"/>
              <w:rPr>
                <w:rFonts w:ascii="Times New Roman" w:hAnsi="Times New Roman"/>
                <w:sz w:val="24"/>
                <w:szCs w:val="24"/>
              </w:rPr>
            </w:pPr>
            <w:r w:rsidRPr="001818EA">
              <w:rPr>
                <w:rFonts w:ascii="Times New Roman" w:hAnsi="Times New Roman"/>
                <w:sz w:val="24"/>
                <w:szCs w:val="24"/>
              </w:rPr>
              <w:t>ПК 3.1.-3.2.</w:t>
            </w:r>
          </w:p>
          <w:p w14:paraId="4108A18D" w14:textId="77777777" w:rsidR="003800AF" w:rsidRPr="001818EA" w:rsidRDefault="003800AF" w:rsidP="00116C1C">
            <w:pPr>
              <w:widowControl w:val="0"/>
              <w:spacing w:after="0" w:line="240" w:lineRule="auto"/>
              <w:rPr>
                <w:rFonts w:ascii="Times New Roman" w:hAnsi="Times New Roman"/>
                <w:b/>
                <w:bCs/>
                <w:sz w:val="24"/>
                <w:szCs w:val="24"/>
              </w:rPr>
            </w:pPr>
            <w:r w:rsidRPr="001818EA">
              <w:rPr>
                <w:rFonts w:ascii="Times New Roman" w:hAnsi="Times New Roman"/>
                <w:sz w:val="24"/>
                <w:szCs w:val="24"/>
              </w:rPr>
              <w:t xml:space="preserve">    ОК 1-11</w:t>
            </w:r>
          </w:p>
        </w:tc>
      </w:tr>
      <w:tr w:rsidR="003800AF" w:rsidRPr="001818EA" w14:paraId="176BF4BB" w14:textId="77777777" w:rsidTr="00C1232A">
        <w:trPr>
          <w:trHeight w:val="469"/>
        </w:trPr>
        <w:tc>
          <w:tcPr>
            <w:tcW w:w="948" w:type="pct"/>
            <w:vMerge/>
          </w:tcPr>
          <w:p w14:paraId="105DE334" w14:textId="77777777" w:rsidR="003800AF" w:rsidRPr="001818EA" w:rsidRDefault="003800AF" w:rsidP="00116C1C">
            <w:pPr>
              <w:widowControl w:val="0"/>
              <w:spacing w:after="0" w:line="240" w:lineRule="auto"/>
              <w:rPr>
                <w:rFonts w:ascii="Times New Roman" w:hAnsi="Times New Roman"/>
                <w:b/>
                <w:bCs/>
                <w:sz w:val="24"/>
                <w:szCs w:val="24"/>
              </w:rPr>
            </w:pPr>
          </w:p>
        </w:tc>
        <w:tc>
          <w:tcPr>
            <w:tcW w:w="2638" w:type="pct"/>
          </w:tcPr>
          <w:p w14:paraId="7CE1ED0C" w14:textId="77777777" w:rsidR="003800AF" w:rsidRPr="001818EA" w:rsidRDefault="003800AF" w:rsidP="00116C1C">
            <w:pPr>
              <w:widowControl w:val="0"/>
              <w:spacing w:after="0" w:line="240" w:lineRule="auto"/>
              <w:rPr>
                <w:rFonts w:ascii="Times New Roman" w:hAnsi="Times New Roman"/>
                <w:bCs/>
                <w:sz w:val="24"/>
                <w:szCs w:val="24"/>
              </w:rPr>
            </w:pPr>
            <w:r w:rsidRPr="001818EA">
              <w:rPr>
                <w:rFonts w:ascii="Times New Roman" w:hAnsi="Times New Roman"/>
                <w:bCs/>
                <w:sz w:val="24"/>
                <w:szCs w:val="24"/>
              </w:rPr>
              <w:t>Лекция. Технологии малоотходных и безотходных производств.</w:t>
            </w:r>
          </w:p>
        </w:tc>
        <w:tc>
          <w:tcPr>
            <w:tcW w:w="522" w:type="pct"/>
          </w:tcPr>
          <w:p w14:paraId="024FEE2F" w14:textId="77777777" w:rsidR="003800AF" w:rsidRPr="001818EA" w:rsidRDefault="003800AF" w:rsidP="00116C1C">
            <w:pPr>
              <w:widowControl w:val="0"/>
              <w:spacing w:after="0" w:line="240" w:lineRule="auto"/>
              <w:jc w:val="center"/>
              <w:rPr>
                <w:rFonts w:ascii="Times New Roman" w:hAnsi="Times New Roman"/>
                <w:b/>
                <w:bCs/>
                <w:sz w:val="24"/>
                <w:szCs w:val="24"/>
              </w:rPr>
            </w:pPr>
            <w:r w:rsidRPr="001818EA">
              <w:rPr>
                <w:rFonts w:ascii="Times New Roman" w:hAnsi="Times New Roman"/>
                <w:b/>
                <w:bCs/>
                <w:sz w:val="24"/>
                <w:szCs w:val="24"/>
              </w:rPr>
              <w:t>2</w:t>
            </w:r>
          </w:p>
        </w:tc>
        <w:tc>
          <w:tcPr>
            <w:tcW w:w="892" w:type="pct"/>
          </w:tcPr>
          <w:p w14:paraId="4F712843" w14:textId="77777777" w:rsidR="003800AF" w:rsidRPr="001818EA" w:rsidRDefault="003800AF" w:rsidP="00116C1C">
            <w:pPr>
              <w:widowControl w:val="0"/>
              <w:spacing w:after="0" w:line="240" w:lineRule="auto"/>
              <w:rPr>
                <w:rFonts w:ascii="Times New Roman" w:hAnsi="Times New Roman"/>
                <w:sz w:val="24"/>
                <w:szCs w:val="24"/>
              </w:rPr>
            </w:pPr>
            <w:r w:rsidRPr="001818EA">
              <w:rPr>
                <w:rFonts w:ascii="Times New Roman" w:hAnsi="Times New Roman"/>
                <w:sz w:val="24"/>
                <w:szCs w:val="24"/>
              </w:rPr>
              <w:t>ПК 1.1.- 1.4.</w:t>
            </w:r>
          </w:p>
          <w:p w14:paraId="43226C1B" w14:textId="77777777" w:rsidR="003800AF" w:rsidRPr="001818EA" w:rsidRDefault="003800AF" w:rsidP="00116C1C">
            <w:pPr>
              <w:widowControl w:val="0"/>
              <w:spacing w:after="0" w:line="240" w:lineRule="auto"/>
              <w:rPr>
                <w:rFonts w:ascii="Times New Roman" w:hAnsi="Times New Roman"/>
                <w:sz w:val="24"/>
                <w:szCs w:val="24"/>
              </w:rPr>
            </w:pPr>
            <w:r w:rsidRPr="001818EA">
              <w:rPr>
                <w:rFonts w:ascii="Times New Roman" w:hAnsi="Times New Roman"/>
                <w:sz w:val="24"/>
                <w:szCs w:val="24"/>
              </w:rPr>
              <w:t>ПК 2.1. -2.4.</w:t>
            </w:r>
          </w:p>
          <w:p w14:paraId="1A9A2985" w14:textId="77777777" w:rsidR="003800AF" w:rsidRPr="001818EA" w:rsidRDefault="003800AF" w:rsidP="00116C1C">
            <w:pPr>
              <w:widowControl w:val="0"/>
              <w:spacing w:after="0" w:line="240" w:lineRule="auto"/>
              <w:rPr>
                <w:rFonts w:ascii="Times New Roman" w:hAnsi="Times New Roman"/>
                <w:sz w:val="24"/>
                <w:szCs w:val="24"/>
              </w:rPr>
            </w:pPr>
            <w:r w:rsidRPr="001818EA">
              <w:rPr>
                <w:rFonts w:ascii="Times New Roman" w:hAnsi="Times New Roman"/>
                <w:sz w:val="24"/>
                <w:szCs w:val="24"/>
              </w:rPr>
              <w:t>ПК 3.1.-3.2.</w:t>
            </w:r>
          </w:p>
          <w:p w14:paraId="27378166" w14:textId="77777777" w:rsidR="003800AF" w:rsidRPr="001818EA" w:rsidRDefault="003800AF" w:rsidP="00116C1C">
            <w:pPr>
              <w:widowControl w:val="0"/>
              <w:spacing w:after="0" w:line="240" w:lineRule="auto"/>
              <w:rPr>
                <w:rFonts w:ascii="Times New Roman" w:hAnsi="Times New Roman"/>
                <w:b/>
                <w:bCs/>
                <w:sz w:val="24"/>
                <w:szCs w:val="24"/>
              </w:rPr>
            </w:pPr>
            <w:r w:rsidRPr="001818EA">
              <w:rPr>
                <w:rFonts w:ascii="Times New Roman" w:hAnsi="Times New Roman"/>
                <w:sz w:val="24"/>
                <w:szCs w:val="24"/>
              </w:rPr>
              <w:t xml:space="preserve">    ОК 1-11</w:t>
            </w:r>
          </w:p>
        </w:tc>
      </w:tr>
      <w:tr w:rsidR="003800AF" w:rsidRPr="001818EA" w14:paraId="4C6B2B92" w14:textId="77777777" w:rsidTr="00C1232A">
        <w:trPr>
          <w:trHeight w:val="469"/>
        </w:trPr>
        <w:tc>
          <w:tcPr>
            <w:tcW w:w="948" w:type="pct"/>
            <w:vMerge/>
          </w:tcPr>
          <w:p w14:paraId="23987923" w14:textId="77777777" w:rsidR="003800AF" w:rsidRPr="001818EA" w:rsidRDefault="003800AF" w:rsidP="00116C1C">
            <w:pPr>
              <w:widowControl w:val="0"/>
              <w:spacing w:after="0" w:line="240" w:lineRule="auto"/>
              <w:rPr>
                <w:rFonts w:ascii="Times New Roman" w:hAnsi="Times New Roman"/>
                <w:b/>
                <w:bCs/>
                <w:sz w:val="24"/>
                <w:szCs w:val="24"/>
              </w:rPr>
            </w:pPr>
          </w:p>
        </w:tc>
        <w:tc>
          <w:tcPr>
            <w:tcW w:w="2638" w:type="pct"/>
          </w:tcPr>
          <w:p w14:paraId="2B6BE6F8" w14:textId="77777777" w:rsidR="003800AF" w:rsidRPr="001818EA" w:rsidRDefault="003800AF" w:rsidP="00116C1C">
            <w:pPr>
              <w:widowControl w:val="0"/>
              <w:spacing w:after="0" w:line="240" w:lineRule="auto"/>
              <w:rPr>
                <w:rFonts w:ascii="Times New Roman" w:hAnsi="Times New Roman"/>
                <w:bCs/>
                <w:sz w:val="24"/>
                <w:szCs w:val="24"/>
              </w:rPr>
            </w:pPr>
            <w:r w:rsidRPr="001818EA">
              <w:rPr>
                <w:rFonts w:ascii="Times New Roman" w:hAnsi="Times New Roman"/>
                <w:bCs/>
                <w:sz w:val="24"/>
                <w:szCs w:val="24"/>
              </w:rPr>
              <w:t>Лекция. Техногенное воздействие на атмосферный воздух. Нормирование загрязнения атмосферы. Экологические последствия загрязнения атмосферы.</w:t>
            </w:r>
          </w:p>
        </w:tc>
        <w:tc>
          <w:tcPr>
            <w:tcW w:w="522" w:type="pct"/>
          </w:tcPr>
          <w:p w14:paraId="658874DC" w14:textId="77777777" w:rsidR="003800AF" w:rsidRPr="001818EA" w:rsidRDefault="003800AF" w:rsidP="00116C1C">
            <w:pPr>
              <w:widowControl w:val="0"/>
              <w:spacing w:after="0" w:line="240" w:lineRule="auto"/>
              <w:jc w:val="center"/>
              <w:rPr>
                <w:rFonts w:ascii="Times New Roman" w:hAnsi="Times New Roman"/>
                <w:b/>
                <w:bCs/>
                <w:sz w:val="24"/>
                <w:szCs w:val="24"/>
              </w:rPr>
            </w:pPr>
            <w:r w:rsidRPr="001818EA">
              <w:rPr>
                <w:rFonts w:ascii="Times New Roman" w:hAnsi="Times New Roman"/>
                <w:b/>
                <w:bCs/>
                <w:sz w:val="24"/>
                <w:szCs w:val="24"/>
              </w:rPr>
              <w:t>2</w:t>
            </w:r>
          </w:p>
        </w:tc>
        <w:tc>
          <w:tcPr>
            <w:tcW w:w="892" w:type="pct"/>
          </w:tcPr>
          <w:p w14:paraId="3EF801AD" w14:textId="77777777" w:rsidR="003800AF" w:rsidRPr="001818EA" w:rsidRDefault="003800AF" w:rsidP="00116C1C">
            <w:pPr>
              <w:widowControl w:val="0"/>
              <w:spacing w:after="0" w:line="240" w:lineRule="auto"/>
              <w:rPr>
                <w:rFonts w:ascii="Times New Roman" w:hAnsi="Times New Roman"/>
                <w:sz w:val="24"/>
                <w:szCs w:val="24"/>
              </w:rPr>
            </w:pPr>
            <w:r w:rsidRPr="001818EA">
              <w:rPr>
                <w:rFonts w:ascii="Times New Roman" w:hAnsi="Times New Roman"/>
                <w:sz w:val="24"/>
                <w:szCs w:val="24"/>
              </w:rPr>
              <w:t>ПК 1.1.- 1.4.</w:t>
            </w:r>
          </w:p>
          <w:p w14:paraId="4B6516F3" w14:textId="77777777" w:rsidR="003800AF" w:rsidRPr="001818EA" w:rsidRDefault="003800AF" w:rsidP="00116C1C">
            <w:pPr>
              <w:widowControl w:val="0"/>
              <w:spacing w:after="0" w:line="240" w:lineRule="auto"/>
              <w:rPr>
                <w:rFonts w:ascii="Times New Roman" w:hAnsi="Times New Roman"/>
                <w:sz w:val="24"/>
                <w:szCs w:val="24"/>
              </w:rPr>
            </w:pPr>
            <w:r w:rsidRPr="001818EA">
              <w:rPr>
                <w:rFonts w:ascii="Times New Roman" w:hAnsi="Times New Roman"/>
                <w:sz w:val="24"/>
                <w:szCs w:val="24"/>
              </w:rPr>
              <w:t>ПК 2.1. -2.4.</w:t>
            </w:r>
          </w:p>
          <w:p w14:paraId="002E3E99" w14:textId="77777777" w:rsidR="003800AF" w:rsidRPr="001818EA" w:rsidRDefault="003800AF" w:rsidP="00116C1C">
            <w:pPr>
              <w:widowControl w:val="0"/>
              <w:spacing w:after="0" w:line="240" w:lineRule="auto"/>
              <w:rPr>
                <w:rFonts w:ascii="Times New Roman" w:hAnsi="Times New Roman"/>
                <w:sz w:val="24"/>
                <w:szCs w:val="24"/>
              </w:rPr>
            </w:pPr>
            <w:r w:rsidRPr="001818EA">
              <w:rPr>
                <w:rFonts w:ascii="Times New Roman" w:hAnsi="Times New Roman"/>
                <w:sz w:val="24"/>
                <w:szCs w:val="24"/>
              </w:rPr>
              <w:t>ПК 3.1.-3.2.</w:t>
            </w:r>
          </w:p>
          <w:p w14:paraId="092430A7" w14:textId="77777777" w:rsidR="003800AF" w:rsidRPr="001818EA" w:rsidRDefault="003800AF" w:rsidP="00116C1C">
            <w:pPr>
              <w:widowControl w:val="0"/>
              <w:spacing w:after="0" w:line="240" w:lineRule="auto"/>
              <w:rPr>
                <w:rFonts w:ascii="Times New Roman" w:hAnsi="Times New Roman"/>
                <w:b/>
                <w:bCs/>
                <w:sz w:val="24"/>
                <w:szCs w:val="24"/>
              </w:rPr>
            </w:pPr>
            <w:r w:rsidRPr="001818EA">
              <w:rPr>
                <w:rFonts w:ascii="Times New Roman" w:hAnsi="Times New Roman"/>
                <w:sz w:val="24"/>
                <w:szCs w:val="24"/>
              </w:rPr>
              <w:t xml:space="preserve">    ОК 1-11</w:t>
            </w:r>
          </w:p>
        </w:tc>
      </w:tr>
      <w:tr w:rsidR="003800AF" w:rsidRPr="001818EA" w14:paraId="32D889B6" w14:textId="77777777" w:rsidTr="00C1232A">
        <w:trPr>
          <w:trHeight w:val="502"/>
        </w:trPr>
        <w:tc>
          <w:tcPr>
            <w:tcW w:w="948" w:type="pct"/>
            <w:vMerge/>
          </w:tcPr>
          <w:p w14:paraId="46734B08" w14:textId="77777777" w:rsidR="003800AF" w:rsidRPr="001818EA" w:rsidRDefault="003800AF" w:rsidP="00116C1C">
            <w:pPr>
              <w:widowControl w:val="0"/>
              <w:spacing w:after="0" w:line="240" w:lineRule="auto"/>
              <w:rPr>
                <w:rFonts w:ascii="Times New Roman" w:hAnsi="Times New Roman"/>
                <w:b/>
                <w:bCs/>
                <w:sz w:val="24"/>
                <w:szCs w:val="24"/>
              </w:rPr>
            </w:pPr>
          </w:p>
        </w:tc>
        <w:tc>
          <w:tcPr>
            <w:tcW w:w="2638" w:type="pct"/>
          </w:tcPr>
          <w:p w14:paraId="50125C01" w14:textId="77777777" w:rsidR="003800AF" w:rsidRPr="001818EA" w:rsidRDefault="003800AF" w:rsidP="00116C1C">
            <w:pPr>
              <w:widowControl w:val="0"/>
              <w:spacing w:after="0" w:line="240" w:lineRule="auto"/>
              <w:rPr>
                <w:rFonts w:ascii="Times New Roman" w:hAnsi="Times New Roman"/>
                <w:bCs/>
                <w:sz w:val="24"/>
                <w:szCs w:val="24"/>
              </w:rPr>
            </w:pPr>
            <w:r w:rsidRPr="001818EA">
              <w:rPr>
                <w:rFonts w:ascii="Times New Roman" w:hAnsi="Times New Roman"/>
                <w:bCs/>
                <w:sz w:val="24"/>
                <w:szCs w:val="24"/>
              </w:rPr>
              <w:t>Лекция. Техногенное воздействие на водные ресурсы. Наиболее распространенные вещества, загрязняющие водные объекты. Эвтрофикация водоемов и биологическое загрязнение воды. Нормирование загрязнения водной среды. Методы очистки промышленных сточных вод.</w:t>
            </w:r>
          </w:p>
        </w:tc>
        <w:tc>
          <w:tcPr>
            <w:tcW w:w="522" w:type="pct"/>
          </w:tcPr>
          <w:p w14:paraId="6B6073FE" w14:textId="77777777" w:rsidR="003800AF" w:rsidRPr="001818EA" w:rsidRDefault="003800AF" w:rsidP="00116C1C">
            <w:pPr>
              <w:widowControl w:val="0"/>
              <w:spacing w:after="0" w:line="240" w:lineRule="auto"/>
              <w:jc w:val="center"/>
              <w:rPr>
                <w:rFonts w:ascii="Times New Roman" w:hAnsi="Times New Roman"/>
                <w:b/>
                <w:bCs/>
                <w:sz w:val="24"/>
                <w:szCs w:val="24"/>
              </w:rPr>
            </w:pPr>
            <w:r w:rsidRPr="001818EA">
              <w:rPr>
                <w:rFonts w:ascii="Times New Roman" w:hAnsi="Times New Roman"/>
                <w:b/>
                <w:bCs/>
                <w:sz w:val="24"/>
                <w:szCs w:val="24"/>
              </w:rPr>
              <w:t>2</w:t>
            </w:r>
          </w:p>
        </w:tc>
        <w:tc>
          <w:tcPr>
            <w:tcW w:w="892" w:type="pct"/>
          </w:tcPr>
          <w:p w14:paraId="6E4ECB1C" w14:textId="77777777" w:rsidR="003800AF" w:rsidRPr="001818EA" w:rsidRDefault="003800AF" w:rsidP="00116C1C">
            <w:pPr>
              <w:widowControl w:val="0"/>
              <w:spacing w:after="0" w:line="240" w:lineRule="auto"/>
              <w:rPr>
                <w:rFonts w:ascii="Times New Roman" w:hAnsi="Times New Roman"/>
                <w:sz w:val="24"/>
                <w:szCs w:val="24"/>
              </w:rPr>
            </w:pPr>
            <w:r w:rsidRPr="001818EA">
              <w:rPr>
                <w:rFonts w:ascii="Times New Roman" w:hAnsi="Times New Roman"/>
                <w:sz w:val="24"/>
                <w:szCs w:val="24"/>
              </w:rPr>
              <w:t>ПК 1.1.- 1.4.</w:t>
            </w:r>
          </w:p>
          <w:p w14:paraId="5FD2EA7B" w14:textId="77777777" w:rsidR="003800AF" w:rsidRPr="001818EA" w:rsidRDefault="003800AF" w:rsidP="00116C1C">
            <w:pPr>
              <w:widowControl w:val="0"/>
              <w:spacing w:after="0" w:line="240" w:lineRule="auto"/>
              <w:rPr>
                <w:rFonts w:ascii="Times New Roman" w:hAnsi="Times New Roman"/>
                <w:sz w:val="24"/>
                <w:szCs w:val="24"/>
              </w:rPr>
            </w:pPr>
            <w:r w:rsidRPr="001818EA">
              <w:rPr>
                <w:rFonts w:ascii="Times New Roman" w:hAnsi="Times New Roman"/>
                <w:sz w:val="24"/>
                <w:szCs w:val="24"/>
              </w:rPr>
              <w:t>ПК 2.1. -2.4.</w:t>
            </w:r>
          </w:p>
          <w:p w14:paraId="397A4D85" w14:textId="77777777" w:rsidR="003800AF" w:rsidRPr="001818EA" w:rsidRDefault="003800AF" w:rsidP="00116C1C">
            <w:pPr>
              <w:widowControl w:val="0"/>
              <w:spacing w:after="0" w:line="240" w:lineRule="auto"/>
              <w:rPr>
                <w:rFonts w:ascii="Times New Roman" w:hAnsi="Times New Roman"/>
                <w:sz w:val="24"/>
                <w:szCs w:val="24"/>
              </w:rPr>
            </w:pPr>
            <w:r w:rsidRPr="001818EA">
              <w:rPr>
                <w:rFonts w:ascii="Times New Roman" w:hAnsi="Times New Roman"/>
                <w:sz w:val="24"/>
                <w:szCs w:val="24"/>
              </w:rPr>
              <w:t>ПК 3.1.-3.2.</w:t>
            </w:r>
          </w:p>
          <w:p w14:paraId="23FCC32E" w14:textId="77777777" w:rsidR="003800AF" w:rsidRPr="001818EA" w:rsidRDefault="003800AF" w:rsidP="00116C1C">
            <w:pPr>
              <w:widowControl w:val="0"/>
              <w:spacing w:after="0" w:line="240" w:lineRule="auto"/>
              <w:rPr>
                <w:rFonts w:ascii="Times New Roman" w:hAnsi="Times New Roman"/>
                <w:b/>
                <w:bCs/>
                <w:sz w:val="24"/>
                <w:szCs w:val="24"/>
              </w:rPr>
            </w:pPr>
            <w:r w:rsidRPr="001818EA">
              <w:rPr>
                <w:rFonts w:ascii="Times New Roman" w:hAnsi="Times New Roman"/>
                <w:sz w:val="24"/>
                <w:szCs w:val="24"/>
              </w:rPr>
              <w:t xml:space="preserve">   ОК 1-11</w:t>
            </w:r>
          </w:p>
        </w:tc>
      </w:tr>
      <w:tr w:rsidR="003800AF" w:rsidRPr="001818EA" w14:paraId="3B60A4C8" w14:textId="77777777" w:rsidTr="00C1232A">
        <w:trPr>
          <w:trHeight w:val="502"/>
        </w:trPr>
        <w:tc>
          <w:tcPr>
            <w:tcW w:w="948" w:type="pct"/>
            <w:vMerge/>
          </w:tcPr>
          <w:p w14:paraId="3827E854" w14:textId="77777777" w:rsidR="003800AF" w:rsidRPr="001818EA" w:rsidRDefault="003800AF" w:rsidP="00116C1C">
            <w:pPr>
              <w:widowControl w:val="0"/>
              <w:spacing w:after="0" w:line="240" w:lineRule="auto"/>
              <w:rPr>
                <w:rFonts w:ascii="Times New Roman" w:hAnsi="Times New Roman"/>
                <w:b/>
                <w:bCs/>
                <w:sz w:val="24"/>
                <w:szCs w:val="24"/>
              </w:rPr>
            </w:pPr>
          </w:p>
        </w:tc>
        <w:tc>
          <w:tcPr>
            <w:tcW w:w="2638" w:type="pct"/>
          </w:tcPr>
          <w:p w14:paraId="6E08B6DB" w14:textId="77777777" w:rsidR="003800AF" w:rsidRPr="001818EA" w:rsidRDefault="003800AF" w:rsidP="00116C1C">
            <w:pPr>
              <w:widowControl w:val="0"/>
              <w:spacing w:after="0" w:line="240" w:lineRule="auto"/>
              <w:rPr>
                <w:rFonts w:ascii="Times New Roman" w:hAnsi="Times New Roman"/>
                <w:bCs/>
                <w:sz w:val="24"/>
                <w:szCs w:val="24"/>
              </w:rPr>
            </w:pPr>
            <w:r w:rsidRPr="001818EA">
              <w:rPr>
                <w:rFonts w:ascii="Times New Roman" w:hAnsi="Times New Roman"/>
                <w:bCs/>
                <w:sz w:val="24"/>
                <w:szCs w:val="24"/>
              </w:rPr>
              <w:t>Лекция. Техногенное воздействие на почву. Промышленное и радиоактивное загрязнение почв.</w:t>
            </w:r>
          </w:p>
        </w:tc>
        <w:tc>
          <w:tcPr>
            <w:tcW w:w="522" w:type="pct"/>
          </w:tcPr>
          <w:p w14:paraId="5F5BCF51" w14:textId="77777777" w:rsidR="003800AF" w:rsidRPr="001818EA" w:rsidRDefault="003800AF" w:rsidP="00116C1C">
            <w:pPr>
              <w:widowControl w:val="0"/>
              <w:spacing w:after="0" w:line="240" w:lineRule="auto"/>
              <w:jc w:val="center"/>
              <w:rPr>
                <w:rFonts w:ascii="Times New Roman" w:hAnsi="Times New Roman"/>
                <w:b/>
                <w:bCs/>
                <w:sz w:val="24"/>
                <w:szCs w:val="24"/>
              </w:rPr>
            </w:pPr>
            <w:r w:rsidRPr="001818EA">
              <w:rPr>
                <w:rFonts w:ascii="Times New Roman" w:hAnsi="Times New Roman"/>
                <w:b/>
                <w:bCs/>
                <w:sz w:val="24"/>
                <w:szCs w:val="24"/>
              </w:rPr>
              <w:t>2</w:t>
            </w:r>
          </w:p>
        </w:tc>
        <w:tc>
          <w:tcPr>
            <w:tcW w:w="892" w:type="pct"/>
          </w:tcPr>
          <w:p w14:paraId="602D35A8" w14:textId="77777777" w:rsidR="003800AF" w:rsidRPr="001818EA" w:rsidRDefault="003800AF" w:rsidP="00116C1C">
            <w:pPr>
              <w:widowControl w:val="0"/>
              <w:spacing w:after="0" w:line="240" w:lineRule="auto"/>
              <w:rPr>
                <w:rFonts w:ascii="Times New Roman" w:hAnsi="Times New Roman"/>
                <w:sz w:val="24"/>
                <w:szCs w:val="24"/>
              </w:rPr>
            </w:pPr>
            <w:r w:rsidRPr="001818EA">
              <w:rPr>
                <w:rFonts w:ascii="Times New Roman" w:hAnsi="Times New Roman"/>
                <w:sz w:val="24"/>
                <w:szCs w:val="24"/>
              </w:rPr>
              <w:t>ПК 1.1.- 1.4.</w:t>
            </w:r>
          </w:p>
          <w:p w14:paraId="41706910" w14:textId="77777777" w:rsidR="003800AF" w:rsidRPr="001818EA" w:rsidRDefault="003800AF" w:rsidP="00116C1C">
            <w:pPr>
              <w:widowControl w:val="0"/>
              <w:spacing w:after="0" w:line="240" w:lineRule="auto"/>
              <w:rPr>
                <w:rFonts w:ascii="Times New Roman" w:hAnsi="Times New Roman"/>
                <w:sz w:val="24"/>
                <w:szCs w:val="24"/>
              </w:rPr>
            </w:pPr>
            <w:r w:rsidRPr="001818EA">
              <w:rPr>
                <w:rFonts w:ascii="Times New Roman" w:hAnsi="Times New Roman"/>
                <w:sz w:val="24"/>
                <w:szCs w:val="24"/>
              </w:rPr>
              <w:t>ПК 2.1. -2.4.</w:t>
            </w:r>
          </w:p>
          <w:p w14:paraId="107B6E65" w14:textId="77777777" w:rsidR="003800AF" w:rsidRPr="001818EA" w:rsidRDefault="003800AF" w:rsidP="00116C1C">
            <w:pPr>
              <w:widowControl w:val="0"/>
              <w:spacing w:after="0" w:line="240" w:lineRule="auto"/>
              <w:rPr>
                <w:rFonts w:ascii="Times New Roman" w:hAnsi="Times New Roman"/>
                <w:sz w:val="24"/>
                <w:szCs w:val="24"/>
              </w:rPr>
            </w:pPr>
            <w:r w:rsidRPr="001818EA">
              <w:rPr>
                <w:rFonts w:ascii="Times New Roman" w:hAnsi="Times New Roman"/>
                <w:sz w:val="24"/>
                <w:szCs w:val="24"/>
              </w:rPr>
              <w:t>ПК 3.1.-3.2.</w:t>
            </w:r>
          </w:p>
          <w:p w14:paraId="6A46DB86" w14:textId="77777777" w:rsidR="003800AF" w:rsidRPr="001818EA" w:rsidRDefault="003800AF" w:rsidP="00116C1C">
            <w:pPr>
              <w:widowControl w:val="0"/>
              <w:spacing w:after="0" w:line="240" w:lineRule="auto"/>
              <w:rPr>
                <w:rFonts w:ascii="Times New Roman" w:hAnsi="Times New Roman"/>
                <w:b/>
                <w:bCs/>
                <w:sz w:val="24"/>
                <w:szCs w:val="24"/>
              </w:rPr>
            </w:pPr>
            <w:r w:rsidRPr="001818EA">
              <w:rPr>
                <w:rFonts w:ascii="Times New Roman" w:hAnsi="Times New Roman"/>
                <w:sz w:val="24"/>
                <w:szCs w:val="24"/>
              </w:rPr>
              <w:t xml:space="preserve">    ОК 1-11</w:t>
            </w:r>
          </w:p>
        </w:tc>
      </w:tr>
      <w:tr w:rsidR="003800AF" w:rsidRPr="001818EA" w14:paraId="4C082B14" w14:textId="77777777" w:rsidTr="00C1232A">
        <w:trPr>
          <w:trHeight w:val="402"/>
        </w:trPr>
        <w:tc>
          <w:tcPr>
            <w:tcW w:w="948" w:type="pct"/>
            <w:vMerge/>
          </w:tcPr>
          <w:p w14:paraId="059E653A" w14:textId="77777777" w:rsidR="003800AF" w:rsidRPr="001818EA" w:rsidRDefault="003800AF" w:rsidP="00116C1C">
            <w:pPr>
              <w:widowControl w:val="0"/>
              <w:spacing w:after="0" w:line="240" w:lineRule="auto"/>
              <w:rPr>
                <w:rFonts w:ascii="Times New Roman" w:hAnsi="Times New Roman"/>
                <w:b/>
                <w:bCs/>
                <w:sz w:val="24"/>
                <w:szCs w:val="24"/>
              </w:rPr>
            </w:pPr>
          </w:p>
        </w:tc>
        <w:tc>
          <w:tcPr>
            <w:tcW w:w="2638" w:type="pct"/>
          </w:tcPr>
          <w:p w14:paraId="289E0A02" w14:textId="77777777" w:rsidR="003800AF" w:rsidRPr="001818EA" w:rsidRDefault="003800AF" w:rsidP="00116C1C">
            <w:pPr>
              <w:widowControl w:val="0"/>
              <w:spacing w:after="0" w:line="240" w:lineRule="auto"/>
              <w:rPr>
                <w:rFonts w:ascii="Times New Roman" w:hAnsi="Times New Roman"/>
                <w:bCs/>
                <w:sz w:val="24"/>
                <w:szCs w:val="24"/>
              </w:rPr>
            </w:pPr>
            <w:r w:rsidRPr="001818EA">
              <w:rPr>
                <w:rFonts w:ascii="Times New Roman" w:hAnsi="Times New Roman"/>
                <w:bCs/>
                <w:sz w:val="24"/>
                <w:szCs w:val="24"/>
              </w:rPr>
              <w:t>Лекция. Правила и порядок переработки, обезвреживания и захоронения промышленных отходов.</w:t>
            </w:r>
          </w:p>
        </w:tc>
        <w:tc>
          <w:tcPr>
            <w:tcW w:w="522" w:type="pct"/>
          </w:tcPr>
          <w:p w14:paraId="51F2C172" w14:textId="77777777" w:rsidR="003800AF" w:rsidRPr="001818EA" w:rsidRDefault="003800AF" w:rsidP="00116C1C">
            <w:pPr>
              <w:widowControl w:val="0"/>
              <w:spacing w:after="0" w:line="240" w:lineRule="auto"/>
              <w:jc w:val="center"/>
              <w:rPr>
                <w:rFonts w:ascii="Times New Roman" w:hAnsi="Times New Roman"/>
                <w:b/>
                <w:bCs/>
                <w:sz w:val="24"/>
                <w:szCs w:val="24"/>
              </w:rPr>
            </w:pPr>
            <w:r w:rsidRPr="001818EA">
              <w:rPr>
                <w:rFonts w:ascii="Times New Roman" w:hAnsi="Times New Roman"/>
                <w:b/>
                <w:bCs/>
                <w:sz w:val="24"/>
                <w:szCs w:val="24"/>
              </w:rPr>
              <w:t>2</w:t>
            </w:r>
          </w:p>
        </w:tc>
        <w:tc>
          <w:tcPr>
            <w:tcW w:w="892" w:type="pct"/>
          </w:tcPr>
          <w:p w14:paraId="68F420A2" w14:textId="77777777" w:rsidR="003800AF" w:rsidRPr="001818EA" w:rsidRDefault="003800AF" w:rsidP="00116C1C">
            <w:pPr>
              <w:widowControl w:val="0"/>
              <w:spacing w:after="0" w:line="240" w:lineRule="auto"/>
              <w:rPr>
                <w:rFonts w:ascii="Times New Roman" w:hAnsi="Times New Roman"/>
                <w:sz w:val="24"/>
                <w:szCs w:val="24"/>
              </w:rPr>
            </w:pPr>
            <w:r w:rsidRPr="001818EA">
              <w:rPr>
                <w:rFonts w:ascii="Times New Roman" w:hAnsi="Times New Roman"/>
                <w:sz w:val="24"/>
                <w:szCs w:val="24"/>
              </w:rPr>
              <w:t>ПК 1.1.- 1.4.</w:t>
            </w:r>
          </w:p>
          <w:p w14:paraId="7894C81B" w14:textId="77777777" w:rsidR="003800AF" w:rsidRPr="001818EA" w:rsidRDefault="003800AF" w:rsidP="00116C1C">
            <w:pPr>
              <w:widowControl w:val="0"/>
              <w:spacing w:after="0" w:line="240" w:lineRule="auto"/>
              <w:rPr>
                <w:rFonts w:ascii="Times New Roman" w:hAnsi="Times New Roman"/>
                <w:sz w:val="24"/>
                <w:szCs w:val="24"/>
              </w:rPr>
            </w:pPr>
            <w:r w:rsidRPr="001818EA">
              <w:rPr>
                <w:rFonts w:ascii="Times New Roman" w:hAnsi="Times New Roman"/>
                <w:sz w:val="24"/>
                <w:szCs w:val="24"/>
              </w:rPr>
              <w:t>ПК 2.1. -2.4.</w:t>
            </w:r>
          </w:p>
          <w:p w14:paraId="7ECDAB2A" w14:textId="77777777" w:rsidR="003800AF" w:rsidRPr="001818EA" w:rsidRDefault="003800AF" w:rsidP="00116C1C">
            <w:pPr>
              <w:widowControl w:val="0"/>
              <w:spacing w:after="0" w:line="240" w:lineRule="auto"/>
              <w:rPr>
                <w:rFonts w:ascii="Times New Roman" w:hAnsi="Times New Roman"/>
                <w:sz w:val="24"/>
                <w:szCs w:val="24"/>
              </w:rPr>
            </w:pPr>
            <w:r w:rsidRPr="001818EA">
              <w:rPr>
                <w:rFonts w:ascii="Times New Roman" w:hAnsi="Times New Roman"/>
                <w:sz w:val="24"/>
                <w:szCs w:val="24"/>
              </w:rPr>
              <w:t>ПК 3.1.-3.2.</w:t>
            </w:r>
          </w:p>
          <w:p w14:paraId="332C7819" w14:textId="77777777" w:rsidR="003800AF" w:rsidRPr="001818EA" w:rsidRDefault="003800AF" w:rsidP="00116C1C">
            <w:pPr>
              <w:widowControl w:val="0"/>
              <w:spacing w:after="0" w:line="240" w:lineRule="auto"/>
              <w:rPr>
                <w:rFonts w:ascii="Times New Roman" w:hAnsi="Times New Roman"/>
                <w:b/>
                <w:bCs/>
                <w:sz w:val="24"/>
                <w:szCs w:val="24"/>
              </w:rPr>
            </w:pPr>
            <w:r w:rsidRPr="001818EA">
              <w:rPr>
                <w:rFonts w:ascii="Times New Roman" w:hAnsi="Times New Roman"/>
                <w:sz w:val="24"/>
                <w:szCs w:val="24"/>
              </w:rPr>
              <w:t xml:space="preserve">    ОК 1-11</w:t>
            </w:r>
          </w:p>
        </w:tc>
      </w:tr>
      <w:tr w:rsidR="003800AF" w:rsidRPr="001818EA" w14:paraId="1A9CE786" w14:textId="77777777" w:rsidTr="00C1232A">
        <w:trPr>
          <w:trHeight w:val="985"/>
        </w:trPr>
        <w:tc>
          <w:tcPr>
            <w:tcW w:w="948" w:type="pct"/>
            <w:vMerge/>
          </w:tcPr>
          <w:p w14:paraId="7069697E" w14:textId="77777777" w:rsidR="003800AF" w:rsidRPr="001818EA" w:rsidRDefault="003800AF" w:rsidP="00116C1C">
            <w:pPr>
              <w:widowControl w:val="0"/>
              <w:spacing w:after="0" w:line="240" w:lineRule="auto"/>
              <w:rPr>
                <w:rFonts w:ascii="Times New Roman" w:hAnsi="Times New Roman"/>
                <w:b/>
                <w:bCs/>
                <w:sz w:val="24"/>
                <w:szCs w:val="24"/>
              </w:rPr>
            </w:pPr>
          </w:p>
        </w:tc>
        <w:tc>
          <w:tcPr>
            <w:tcW w:w="2638" w:type="pct"/>
          </w:tcPr>
          <w:p w14:paraId="1700EEB4" w14:textId="77777777" w:rsidR="003800AF" w:rsidRPr="001818EA" w:rsidRDefault="003800AF" w:rsidP="00116C1C">
            <w:pPr>
              <w:widowControl w:val="0"/>
              <w:spacing w:after="0" w:line="240" w:lineRule="auto"/>
              <w:rPr>
                <w:rFonts w:ascii="Times New Roman" w:hAnsi="Times New Roman"/>
                <w:bCs/>
                <w:sz w:val="24"/>
                <w:szCs w:val="24"/>
              </w:rPr>
            </w:pPr>
            <w:r w:rsidRPr="001818EA">
              <w:rPr>
                <w:rFonts w:ascii="Times New Roman" w:hAnsi="Times New Roman"/>
                <w:bCs/>
                <w:sz w:val="24"/>
                <w:szCs w:val="24"/>
              </w:rPr>
              <w:t xml:space="preserve">Практическое занятие: Определение основных групп отходов полиграфического производства и способов их сокращения.  Анализ способов переработки, утилизации отходов полиграфического производства.  </w:t>
            </w:r>
          </w:p>
        </w:tc>
        <w:tc>
          <w:tcPr>
            <w:tcW w:w="522" w:type="pct"/>
          </w:tcPr>
          <w:p w14:paraId="19D22079" w14:textId="77777777" w:rsidR="003800AF" w:rsidRPr="001818EA" w:rsidRDefault="003800AF" w:rsidP="00116C1C">
            <w:pPr>
              <w:widowControl w:val="0"/>
              <w:spacing w:after="0" w:line="240" w:lineRule="auto"/>
              <w:jc w:val="center"/>
              <w:rPr>
                <w:rFonts w:ascii="Times New Roman" w:hAnsi="Times New Roman"/>
                <w:b/>
                <w:bCs/>
                <w:sz w:val="24"/>
                <w:szCs w:val="24"/>
              </w:rPr>
            </w:pPr>
            <w:r w:rsidRPr="001818EA">
              <w:rPr>
                <w:rFonts w:ascii="Times New Roman" w:hAnsi="Times New Roman"/>
                <w:b/>
                <w:bCs/>
                <w:sz w:val="24"/>
                <w:szCs w:val="24"/>
              </w:rPr>
              <w:t>2</w:t>
            </w:r>
          </w:p>
        </w:tc>
        <w:tc>
          <w:tcPr>
            <w:tcW w:w="892" w:type="pct"/>
          </w:tcPr>
          <w:p w14:paraId="2D347476" w14:textId="77777777" w:rsidR="003800AF" w:rsidRPr="001818EA" w:rsidRDefault="003800AF" w:rsidP="00116C1C">
            <w:pPr>
              <w:widowControl w:val="0"/>
              <w:spacing w:after="0" w:line="240" w:lineRule="auto"/>
              <w:rPr>
                <w:rFonts w:ascii="Times New Roman" w:hAnsi="Times New Roman"/>
                <w:sz w:val="24"/>
                <w:szCs w:val="24"/>
              </w:rPr>
            </w:pPr>
            <w:r w:rsidRPr="001818EA">
              <w:rPr>
                <w:rFonts w:ascii="Times New Roman" w:hAnsi="Times New Roman"/>
                <w:sz w:val="24"/>
                <w:szCs w:val="24"/>
              </w:rPr>
              <w:t>ПК 1.1.- 1.4.</w:t>
            </w:r>
          </w:p>
          <w:p w14:paraId="506496AD" w14:textId="77777777" w:rsidR="003800AF" w:rsidRPr="001818EA" w:rsidRDefault="003800AF" w:rsidP="00116C1C">
            <w:pPr>
              <w:widowControl w:val="0"/>
              <w:spacing w:after="0" w:line="240" w:lineRule="auto"/>
              <w:rPr>
                <w:rFonts w:ascii="Times New Roman" w:hAnsi="Times New Roman"/>
                <w:sz w:val="24"/>
                <w:szCs w:val="24"/>
              </w:rPr>
            </w:pPr>
            <w:r w:rsidRPr="001818EA">
              <w:rPr>
                <w:rFonts w:ascii="Times New Roman" w:hAnsi="Times New Roman"/>
                <w:sz w:val="24"/>
                <w:szCs w:val="24"/>
              </w:rPr>
              <w:t>ПК 2.1. -2.4.</w:t>
            </w:r>
          </w:p>
          <w:p w14:paraId="3DF55373" w14:textId="77777777" w:rsidR="003800AF" w:rsidRPr="001818EA" w:rsidRDefault="003800AF" w:rsidP="00116C1C">
            <w:pPr>
              <w:widowControl w:val="0"/>
              <w:spacing w:after="0" w:line="240" w:lineRule="auto"/>
              <w:rPr>
                <w:rFonts w:ascii="Times New Roman" w:hAnsi="Times New Roman"/>
                <w:sz w:val="24"/>
                <w:szCs w:val="24"/>
              </w:rPr>
            </w:pPr>
            <w:r w:rsidRPr="001818EA">
              <w:rPr>
                <w:rFonts w:ascii="Times New Roman" w:hAnsi="Times New Roman"/>
                <w:sz w:val="24"/>
                <w:szCs w:val="24"/>
              </w:rPr>
              <w:t>ПК 3.1.-3.2.</w:t>
            </w:r>
          </w:p>
          <w:p w14:paraId="078F2C23" w14:textId="77777777" w:rsidR="003800AF" w:rsidRPr="001818EA" w:rsidRDefault="003800AF" w:rsidP="00116C1C">
            <w:pPr>
              <w:widowControl w:val="0"/>
              <w:spacing w:after="0" w:line="240" w:lineRule="auto"/>
              <w:rPr>
                <w:rFonts w:ascii="Times New Roman" w:hAnsi="Times New Roman"/>
                <w:b/>
                <w:bCs/>
                <w:sz w:val="24"/>
                <w:szCs w:val="24"/>
              </w:rPr>
            </w:pPr>
            <w:r w:rsidRPr="001818EA">
              <w:rPr>
                <w:rFonts w:ascii="Times New Roman" w:hAnsi="Times New Roman"/>
                <w:sz w:val="24"/>
                <w:szCs w:val="24"/>
              </w:rPr>
              <w:t xml:space="preserve">    ОК 1-11</w:t>
            </w:r>
          </w:p>
        </w:tc>
      </w:tr>
      <w:tr w:rsidR="003800AF" w:rsidRPr="001818EA" w14:paraId="3635970C" w14:textId="77777777" w:rsidTr="00C1232A">
        <w:trPr>
          <w:trHeight w:val="251"/>
        </w:trPr>
        <w:tc>
          <w:tcPr>
            <w:tcW w:w="948" w:type="pct"/>
          </w:tcPr>
          <w:p w14:paraId="106ACAFC" w14:textId="77777777" w:rsidR="003800AF" w:rsidRPr="001818EA" w:rsidRDefault="003800AF" w:rsidP="00116C1C">
            <w:pPr>
              <w:widowControl w:val="0"/>
              <w:spacing w:after="0" w:line="240" w:lineRule="auto"/>
              <w:rPr>
                <w:rFonts w:ascii="Times New Roman" w:hAnsi="Times New Roman"/>
                <w:b/>
                <w:bCs/>
                <w:sz w:val="24"/>
                <w:szCs w:val="24"/>
              </w:rPr>
            </w:pPr>
            <w:r w:rsidRPr="001818EA">
              <w:rPr>
                <w:rFonts w:ascii="Times New Roman" w:hAnsi="Times New Roman"/>
                <w:b/>
                <w:bCs/>
                <w:sz w:val="24"/>
                <w:szCs w:val="24"/>
              </w:rPr>
              <w:t xml:space="preserve">Раздел 2. </w:t>
            </w:r>
          </w:p>
          <w:p w14:paraId="6BF9EE13" w14:textId="77777777" w:rsidR="009571A1" w:rsidRPr="001818EA" w:rsidRDefault="003800AF" w:rsidP="00116C1C">
            <w:pPr>
              <w:widowControl w:val="0"/>
              <w:spacing w:after="0" w:line="240" w:lineRule="auto"/>
              <w:rPr>
                <w:rFonts w:ascii="Times New Roman" w:hAnsi="Times New Roman"/>
                <w:b/>
                <w:bCs/>
                <w:sz w:val="24"/>
                <w:szCs w:val="24"/>
              </w:rPr>
            </w:pPr>
            <w:r w:rsidRPr="001818EA">
              <w:rPr>
                <w:rFonts w:ascii="Times New Roman" w:hAnsi="Times New Roman"/>
                <w:b/>
                <w:bCs/>
                <w:sz w:val="24"/>
                <w:szCs w:val="24"/>
              </w:rPr>
              <w:t xml:space="preserve">Правовые основы природопользования </w:t>
            </w:r>
            <w:r w:rsidRPr="001818EA">
              <w:rPr>
                <w:rFonts w:ascii="Times New Roman" w:hAnsi="Times New Roman"/>
                <w:b/>
                <w:bCs/>
                <w:sz w:val="24"/>
                <w:szCs w:val="24"/>
              </w:rPr>
              <w:lastRenderedPageBreak/>
              <w:t>и охраны окружающей среды</w:t>
            </w:r>
          </w:p>
        </w:tc>
        <w:tc>
          <w:tcPr>
            <w:tcW w:w="2638" w:type="pct"/>
          </w:tcPr>
          <w:p w14:paraId="6E2F4882" w14:textId="77777777" w:rsidR="003800AF" w:rsidRPr="001818EA" w:rsidRDefault="003800AF" w:rsidP="00116C1C">
            <w:pPr>
              <w:widowControl w:val="0"/>
              <w:spacing w:after="0" w:line="240" w:lineRule="auto"/>
              <w:rPr>
                <w:rFonts w:ascii="Times New Roman" w:hAnsi="Times New Roman"/>
                <w:bCs/>
                <w:sz w:val="24"/>
                <w:szCs w:val="24"/>
              </w:rPr>
            </w:pPr>
          </w:p>
        </w:tc>
        <w:tc>
          <w:tcPr>
            <w:tcW w:w="522" w:type="pct"/>
          </w:tcPr>
          <w:p w14:paraId="26FD9BF0" w14:textId="77777777" w:rsidR="003800AF" w:rsidRPr="001818EA" w:rsidRDefault="00C1232A" w:rsidP="00116C1C">
            <w:pPr>
              <w:widowControl w:val="0"/>
              <w:spacing w:after="0" w:line="240" w:lineRule="auto"/>
              <w:jc w:val="center"/>
              <w:rPr>
                <w:rFonts w:ascii="Times New Roman" w:hAnsi="Times New Roman"/>
                <w:b/>
                <w:bCs/>
                <w:sz w:val="24"/>
                <w:szCs w:val="24"/>
              </w:rPr>
            </w:pPr>
            <w:r w:rsidRPr="001818EA">
              <w:rPr>
                <w:rFonts w:ascii="Times New Roman" w:hAnsi="Times New Roman"/>
                <w:b/>
                <w:bCs/>
                <w:sz w:val="24"/>
                <w:szCs w:val="24"/>
              </w:rPr>
              <w:t>8</w:t>
            </w:r>
          </w:p>
        </w:tc>
        <w:tc>
          <w:tcPr>
            <w:tcW w:w="892" w:type="pct"/>
          </w:tcPr>
          <w:p w14:paraId="6A5411A3" w14:textId="77777777" w:rsidR="003800AF" w:rsidRPr="001818EA" w:rsidRDefault="003800AF" w:rsidP="00116C1C">
            <w:pPr>
              <w:widowControl w:val="0"/>
              <w:spacing w:after="0" w:line="240" w:lineRule="auto"/>
              <w:rPr>
                <w:rFonts w:ascii="Times New Roman" w:hAnsi="Times New Roman"/>
                <w:b/>
                <w:bCs/>
                <w:sz w:val="24"/>
                <w:szCs w:val="24"/>
              </w:rPr>
            </w:pPr>
          </w:p>
        </w:tc>
      </w:tr>
      <w:tr w:rsidR="003800AF" w:rsidRPr="001818EA" w14:paraId="7F720043" w14:textId="77777777" w:rsidTr="00C1232A">
        <w:trPr>
          <w:trHeight w:val="255"/>
        </w:trPr>
        <w:tc>
          <w:tcPr>
            <w:tcW w:w="948" w:type="pct"/>
            <w:vMerge w:val="restart"/>
          </w:tcPr>
          <w:p w14:paraId="40F0725D" w14:textId="77777777" w:rsidR="003800AF" w:rsidRPr="001818EA" w:rsidRDefault="003800AF" w:rsidP="00116C1C">
            <w:pPr>
              <w:widowControl w:val="0"/>
              <w:spacing w:after="0" w:line="240" w:lineRule="auto"/>
              <w:rPr>
                <w:rFonts w:ascii="Times New Roman" w:hAnsi="Times New Roman"/>
                <w:b/>
                <w:bCs/>
                <w:sz w:val="24"/>
                <w:szCs w:val="24"/>
              </w:rPr>
            </w:pPr>
            <w:r w:rsidRPr="001818EA">
              <w:rPr>
                <w:rFonts w:ascii="Times New Roman" w:hAnsi="Times New Roman"/>
                <w:b/>
                <w:bCs/>
                <w:sz w:val="24"/>
                <w:szCs w:val="24"/>
              </w:rPr>
              <w:t xml:space="preserve">Тема 2.1. </w:t>
            </w:r>
          </w:p>
          <w:p w14:paraId="63602CCE" w14:textId="77777777" w:rsidR="003800AF" w:rsidRPr="001818EA" w:rsidRDefault="003800AF" w:rsidP="00116C1C">
            <w:pPr>
              <w:widowControl w:val="0"/>
              <w:spacing w:after="0" w:line="240" w:lineRule="auto"/>
              <w:rPr>
                <w:rFonts w:ascii="Times New Roman" w:hAnsi="Times New Roman"/>
                <w:b/>
                <w:bCs/>
                <w:sz w:val="24"/>
                <w:szCs w:val="24"/>
              </w:rPr>
            </w:pPr>
            <w:r w:rsidRPr="001818EA">
              <w:rPr>
                <w:rFonts w:ascii="Times New Roman" w:hAnsi="Times New Roman"/>
                <w:b/>
                <w:bCs/>
                <w:sz w:val="24"/>
                <w:szCs w:val="24"/>
              </w:rPr>
              <w:t>Правовые основы природопользования</w:t>
            </w:r>
          </w:p>
        </w:tc>
        <w:tc>
          <w:tcPr>
            <w:tcW w:w="2638" w:type="pct"/>
          </w:tcPr>
          <w:p w14:paraId="7BA3BE90" w14:textId="77777777" w:rsidR="003800AF" w:rsidRPr="001818EA" w:rsidRDefault="003800AF" w:rsidP="00116C1C">
            <w:pPr>
              <w:widowControl w:val="0"/>
              <w:spacing w:after="0" w:line="240" w:lineRule="auto"/>
              <w:rPr>
                <w:rFonts w:ascii="Times New Roman" w:hAnsi="Times New Roman"/>
                <w:bCs/>
                <w:sz w:val="24"/>
                <w:szCs w:val="24"/>
              </w:rPr>
            </w:pPr>
            <w:r w:rsidRPr="001818EA">
              <w:rPr>
                <w:rFonts w:ascii="Times New Roman" w:hAnsi="Times New Roman"/>
                <w:bCs/>
                <w:sz w:val="24"/>
                <w:szCs w:val="24"/>
              </w:rPr>
              <w:t>Семинар. Правовые вопросы природопользования и экологической безопасности. Экологическое законодательство Российской Федерации. Государственные органы Российской Федерации в области природопользования и охраны окружающей природной среды.</w:t>
            </w:r>
          </w:p>
        </w:tc>
        <w:tc>
          <w:tcPr>
            <w:tcW w:w="522" w:type="pct"/>
          </w:tcPr>
          <w:p w14:paraId="53D29173" w14:textId="77777777" w:rsidR="003800AF" w:rsidRPr="001818EA" w:rsidRDefault="003800AF" w:rsidP="00116C1C">
            <w:pPr>
              <w:widowControl w:val="0"/>
              <w:spacing w:after="0" w:line="240" w:lineRule="auto"/>
              <w:jc w:val="center"/>
              <w:rPr>
                <w:rFonts w:ascii="Times New Roman" w:hAnsi="Times New Roman"/>
                <w:b/>
                <w:bCs/>
                <w:sz w:val="24"/>
                <w:szCs w:val="24"/>
              </w:rPr>
            </w:pPr>
            <w:r w:rsidRPr="001818EA">
              <w:rPr>
                <w:rFonts w:ascii="Times New Roman" w:hAnsi="Times New Roman"/>
                <w:b/>
                <w:bCs/>
                <w:sz w:val="24"/>
                <w:szCs w:val="24"/>
              </w:rPr>
              <w:t>2</w:t>
            </w:r>
          </w:p>
        </w:tc>
        <w:tc>
          <w:tcPr>
            <w:tcW w:w="892" w:type="pct"/>
          </w:tcPr>
          <w:p w14:paraId="5022BB6C" w14:textId="77777777" w:rsidR="003800AF" w:rsidRPr="001818EA" w:rsidRDefault="003800AF" w:rsidP="00116C1C">
            <w:pPr>
              <w:widowControl w:val="0"/>
              <w:spacing w:after="0" w:line="240" w:lineRule="auto"/>
              <w:rPr>
                <w:rFonts w:ascii="Times New Roman" w:hAnsi="Times New Roman"/>
                <w:sz w:val="24"/>
                <w:szCs w:val="24"/>
              </w:rPr>
            </w:pPr>
            <w:r w:rsidRPr="001818EA">
              <w:rPr>
                <w:rFonts w:ascii="Times New Roman" w:hAnsi="Times New Roman"/>
                <w:sz w:val="24"/>
                <w:szCs w:val="24"/>
              </w:rPr>
              <w:t>ПК 1.1.- 1.4.</w:t>
            </w:r>
          </w:p>
          <w:p w14:paraId="5F7D057C" w14:textId="77777777" w:rsidR="003800AF" w:rsidRPr="001818EA" w:rsidRDefault="003800AF" w:rsidP="00116C1C">
            <w:pPr>
              <w:widowControl w:val="0"/>
              <w:spacing w:after="0" w:line="240" w:lineRule="auto"/>
              <w:rPr>
                <w:rFonts w:ascii="Times New Roman" w:hAnsi="Times New Roman"/>
                <w:sz w:val="24"/>
                <w:szCs w:val="24"/>
              </w:rPr>
            </w:pPr>
            <w:r w:rsidRPr="001818EA">
              <w:rPr>
                <w:rFonts w:ascii="Times New Roman" w:hAnsi="Times New Roman"/>
                <w:sz w:val="24"/>
                <w:szCs w:val="24"/>
              </w:rPr>
              <w:t>ПК 2.1. -2.4.</w:t>
            </w:r>
          </w:p>
          <w:p w14:paraId="5A484B6C" w14:textId="77777777" w:rsidR="003800AF" w:rsidRPr="001818EA" w:rsidRDefault="003800AF" w:rsidP="00116C1C">
            <w:pPr>
              <w:widowControl w:val="0"/>
              <w:spacing w:after="0" w:line="240" w:lineRule="auto"/>
              <w:rPr>
                <w:rFonts w:ascii="Times New Roman" w:hAnsi="Times New Roman"/>
                <w:sz w:val="24"/>
                <w:szCs w:val="24"/>
              </w:rPr>
            </w:pPr>
            <w:r w:rsidRPr="001818EA">
              <w:rPr>
                <w:rFonts w:ascii="Times New Roman" w:hAnsi="Times New Roman"/>
                <w:sz w:val="24"/>
                <w:szCs w:val="24"/>
              </w:rPr>
              <w:t>ПК 3.1.-3.2.</w:t>
            </w:r>
          </w:p>
          <w:p w14:paraId="22826539" w14:textId="77777777" w:rsidR="003800AF" w:rsidRPr="001818EA" w:rsidRDefault="003800AF" w:rsidP="00116C1C">
            <w:pPr>
              <w:widowControl w:val="0"/>
              <w:spacing w:after="0" w:line="240" w:lineRule="auto"/>
              <w:rPr>
                <w:rFonts w:ascii="Times New Roman" w:hAnsi="Times New Roman"/>
                <w:b/>
                <w:bCs/>
                <w:sz w:val="24"/>
                <w:szCs w:val="24"/>
              </w:rPr>
            </w:pPr>
            <w:r w:rsidRPr="001818EA">
              <w:rPr>
                <w:rFonts w:ascii="Times New Roman" w:hAnsi="Times New Roman"/>
                <w:sz w:val="24"/>
                <w:szCs w:val="24"/>
              </w:rPr>
              <w:t xml:space="preserve">    ОК 1-11</w:t>
            </w:r>
          </w:p>
        </w:tc>
      </w:tr>
      <w:tr w:rsidR="003800AF" w:rsidRPr="001818EA" w14:paraId="37BF0333" w14:textId="77777777" w:rsidTr="00C1232A">
        <w:trPr>
          <w:trHeight w:val="247"/>
        </w:trPr>
        <w:tc>
          <w:tcPr>
            <w:tcW w:w="948" w:type="pct"/>
            <w:vMerge/>
          </w:tcPr>
          <w:p w14:paraId="53811242" w14:textId="77777777" w:rsidR="003800AF" w:rsidRPr="001818EA" w:rsidRDefault="003800AF" w:rsidP="00116C1C">
            <w:pPr>
              <w:widowControl w:val="0"/>
              <w:spacing w:after="0" w:line="240" w:lineRule="auto"/>
              <w:rPr>
                <w:rFonts w:ascii="Times New Roman" w:hAnsi="Times New Roman"/>
                <w:b/>
                <w:bCs/>
                <w:sz w:val="24"/>
                <w:szCs w:val="24"/>
              </w:rPr>
            </w:pPr>
          </w:p>
        </w:tc>
        <w:tc>
          <w:tcPr>
            <w:tcW w:w="2638" w:type="pct"/>
          </w:tcPr>
          <w:p w14:paraId="19A65B00" w14:textId="77777777" w:rsidR="003800AF" w:rsidRPr="001818EA" w:rsidRDefault="003800AF" w:rsidP="00116C1C">
            <w:pPr>
              <w:widowControl w:val="0"/>
              <w:spacing w:after="0" w:line="240" w:lineRule="auto"/>
              <w:rPr>
                <w:rFonts w:ascii="Times New Roman" w:hAnsi="Times New Roman"/>
                <w:bCs/>
                <w:sz w:val="24"/>
                <w:szCs w:val="24"/>
              </w:rPr>
            </w:pPr>
            <w:r w:rsidRPr="001818EA">
              <w:rPr>
                <w:rFonts w:ascii="Times New Roman" w:hAnsi="Times New Roman"/>
                <w:bCs/>
                <w:sz w:val="24"/>
                <w:szCs w:val="24"/>
              </w:rPr>
              <w:t>Лекция. Экологическая стандартизация. Экологическая паспортизация. Экологическая сертификация. Экологический аудит. Экологическая экспертиза. Юридическая ответственность за экологические правонарушения.</w:t>
            </w:r>
          </w:p>
        </w:tc>
        <w:tc>
          <w:tcPr>
            <w:tcW w:w="522" w:type="pct"/>
          </w:tcPr>
          <w:p w14:paraId="1DFDCD7E" w14:textId="77777777" w:rsidR="003800AF" w:rsidRPr="001818EA" w:rsidRDefault="003800AF" w:rsidP="00116C1C">
            <w:pPr>
              <w:widowControl w:val="0"/>
              <w:spacing w:after="0" w:line="240" w:lineRule="auto"/>
              <w:jc w:val="center"/>
              <w:rPr>
                <w:rFonts w:ascii="Times New Roman" w:hAnsi="Times New Roman"/>
                <w:b/>
                <w:bCs/>
                <w:sz w:val="24"/>
                <w:szCs w:val="24"/>
              </w:rPr>
            </w:pPr>
            <w:r w:rsidRPr="001818EA">
              <w:rPr>
                <w:rFonts w:ascii="Times New Roman" w:hAnsi="Times New Roman"/>
                <w:b/>
                <w:bCs/>
                <w:sz w:val="24"/>
                <w:szCs w:val="24"/>
              </w:rPr>
              <w:t>2</w:t>
            </w:r>
          </w:p>
        </w:tc>
        <w:tc>
          <w:tcPr>
            <w:tcW w:w="892" w:type="pct"/>
          </w:tcPr>
          <w:p w14:paraId="2CC120FC" w14:textId="77777777" w:rsidR="003800AF" w:rsidRPr="001818EA" w:rsidRDefault="003800AF" w:rsidP="00116C1C">
            <w:pPr>
              <w:widowControl w:val="0"/>
              <w:spacing w:after="0" w:line="240" w:lineRule="auto"/>
              <w:rPr>
                <w:rFonts w:ascii="Times New Roman" w:hAnsi="Times New Roman"/>
                <w:sz w:val="24"/>
                <w:szCs w:val="24"/>
              </w:rPr>
            </w:pPr>
            <w:r w:rsidRPr="001818EA">
              <w:rPr>
                <w:rFonts w:ascii="Times New Roman" w:hAnsi="Times New Roman"/>
                <w:sz w:val="24"/>
                <w:szCs w:val="24"/>
              </w:rPr>
              <w:t>ПК 1.1.- 1.4.</w:t>
            </w:r>
          </w:p>
          <w:p w14:paraId="081B1E98" w14:textId="77777777" w:rsidR="003800AF" w:rsidRPr="001818EA" w:rsidRDefault="003800AF" w:rsidP="00116C1C">
            <w:pPr>
              <w:widowControl w:val="0"/>
              <w:spacing w:after="0" w:line="240" w:lineRule="auto"/>
              <w:rPr>
                <w:rFonts w:ascii="Times New Roman" w:hAnsi="Times New Roman"/>
                <w:sz w:val="24"/>
                <w:szCs w:val="24"/>
              </w:rPr>
            </w:pPr>
            <w:r w:rsidRPr="001818EA">
              <w:rPr>
                <w:rFonts w:ascii="Times New Roman" w:hAnsi="Times New Roman"/>
                <w:sz w:val="24"/>
                <w:szCs w:val="24"/>
              </w:rPr>
              <w:t>ПК 2.1. -2.4.</w:t>
            </w:r>
          </w:p>
          <w:p w14:paraId="137165CB" w14:textId="77777777" w:rsidR="003800AF" w:rsidRPr="001818EA" w:rsidRDefault="003800AF" w:rsidP="00116C1C">
            <w:pPr>
              <w:widowControl w:val="0"/>
              <w:spacing w:after="0" w:line="240" w:lineRule="auto"/>
              <w:rPr>
                <w:rFonts w:ascii="Times New Roman" w:hAnsi="Times New Roman"/>
                <w:sz w:val="24"/>
                <w:szCs w:val="24"/>
              </w:rPr>
            </w:pPr>
            <w:r w:rsidRPr="001818EA">
              <w:rPr>
                <w:rFonts w:ascii="Times New Roman" w:hAnsi="Times New Roman"/>
                <w:sz w:val="24"/>
                <w:szCs w:val="24"/>
              </w:rPr>
              <w:t>ПК 3.1.-3.2.</w:t>
            </w:r>
          </w:p>
          <w:p w14:paraId="005AD58C" w14:textId="77777777" w:rsidR="003800AF" w:rsidRPr="001818EA" w:rsidRDefault="003800AF" w:rsidP="00116C1C">
            <w:pPr>
              <w:widowControl w:val="0"/>
              <w:spacing w:after="0" w:line="240" w:lineRule="auto"/>
              <w:rPr>
                <w:rFonts w:ascii="Times New Roman" w:hAnsi="Times New Roman"/>
                <w:b/>
                <w:bCs/>
                <w:sz w:val="24"/>
                <w:szCs w:val="24"/>
              </w:rPr>
            </w:pPr>
            <w:r w:rsidRPr="001818EA">
              <w:rPr>
                <w:rFonts w:ascii="Times New Roman" w:hAnsi="Times New Roman"/>
                <w:sz w:val="24"/>
                <w:szCs w:val="24"/>
              </w:rPr>
              <w:t xml:space="preserve">    ОК 1-11</w:t>
            </w:r>
          </w:p>
        </w:tc>
      </w:tr>
      <w:tr w:rsidR="003800AF" w:rsidRPr="001818EA" w14:paraId="63125AA7" w14:textId="77777777" w:rsidTr="00C1232A">
        <w:trPr>
          <w:trHeight w:val="300"/>
        </w:trPr>
        <w:tc>
          <w:tcPr>
            <w:tcW w:w="948" w:type="pct"/>
            <w:vMerge/>
          </w:tcPr>
          <w:p w14:paraId="35EA7CDE" w14:textId="77777777" w:rsidR="003800AF" w:rsidRPr="001818EA" w:rsidRDefault="003800AF" w:rsidP="00116C1C">
            <w:pPr>
              <w:widowControl w:val="0"/>
              <w:spacing w:after="0" w:line="240" w:lineRule="auto"/>
              <w:rPr>
                <w:rFonts w:ascii="Times New Roman" w:hAnsi="Times New Roman"/>
                <w:b/>
                <w:bCs/>
                <w:sz w:val="24"/>
                <w:szCs w:val="24"/>
              </w:rPr>
            </w:pPr>
          </w:p>
        </w:tc>
        <w:tc>
          <w:tcPr>
            <w:tcW w:w="2638" w:type="pct"/>
          </w:tcPr>
          <w:p w14:paraId="7FC5217E" w14:textId="77777777" w:rsidR="003800AF" w:rsidRPr="001818EA" w:rsidRDefault="003800AF" w:rsidP="00116C1C">
            <w:pPr>
              <w:widowControl w:val="0"/>
              <w:spacing w:after="0" w:line="240" w:lineRule="auto"/>
              <w:rPr>
                <w:rFonts w:ascii="Times New Roman" w:hAnsi="Times New Roman"/>
                <w:bCs/>
                <w:sz w:val="24"/>
                <w:szCs w:val="24"/>
              </w:rPr>
            </w:pPr>
            <w:r w:rsidRPr="001818EA">
              <w:rPr>
                <w:rFonts w:ascii="Times New Roman" w:hAnsi="Times New Roman"/>
                <w:bCs/>
                <w:sz w:val="24"/>
                <w:szCs w:val="24"/>
              </w:rPr>
              <w:t>Практическое занятие: Экологическая паспортизация предприятия-природопользователя.</w:t>
            </w:r>
          </w:p>
        </w:tc>
        <w:tc>
          <w:tcPr>
            <w:tcW w:w="522" w:type="pct"/>
          </w:tcPr>
          <w:p w14:paraId="48A2DE9A" w14:textId="77777777" w:rsidR="003800AF" w:rsidRPr="001818EA" w:rsidRDefault="003800AF" w:rsidP="00116C1C">
            <w:pPr>
              <w:widowControl w:val="0"/>
              <w:spacing w:after="0" w:line="240" w:lineRule="auto"/>
              <w:jc w:val="center"/>
              <w:rPr>
                <w:rFonts w:ascii="Times New Roman" w:hAnsi="Times New Roman"/>
                <w:b/>
                <w:bCs/>
                <w:sz w:val="24"/>
                <w:szCs w:val="24"/>
              </w:rPr>
            </w:pPr>
            <w:r w:rsidRPr="001818EA">
              <w:rPr>
                <w:rFonts w:ascii="Times New Roman" w:hAnsi="Times New Roman"/>
                <w:b/>
                <w:bCs/>
                <w:sz w:val="24"/>
                <w:szCs w:val="24"/>
              </w:rPr>
              <w:t>2</w:t>
            </w:r>
          </w:p>
        </w:tc>
        <w:tc>
          <w:tcPr>
            <w:tcW w:w="892" w:type="pct"/>
          </w:tcPr>
          <w:p w14:paraId="2B428F4A" w14:textId="77777777" w:rsidR="003800AF" w:rsidRPr="001818EA" w:rsidRDefault="003800AF" w:rsidP="00116C1C">
            <w:pPr>
              <w:widowControl w:val="0"/>
              <w:spacing w:after="0" w:line="240" w:lineRule="auto"/>
              <w:rPr>
                <w:rFonts w:ascii="Times New Roman" w:hAnsi="Times New Roman"/>
                <w:sz w:val="24"/>
                <w:szCs w:val="24"/>
              </w:rPr>
            </w:pPr>
            <w:r w:rsidRPr="001818EA">
              <w:rPr>
                <w:rFonts w:ascii="Times New Roman" w:hAnsi="Times New Roman"/>
                <w:sz w:val="24"/>
                <w:szCs w:val="24"/>
              </w:rPr>
              <w:t>ПК 1.1.- 1.4.</w:t>
            </w:r>
          </w:p>
          <w:p w14:paraId="337FDF74" w14:textId="77777777" w:rsidR="003800AF" w:rsidRPr="001818EA" w:rsidRDefault="003800AF" w:rsidP="00116C1C">
            <w:pPr>
              <w:widowControl w:val="0"/>
              <w:spacing w:after="0" w:line="240" w:lineRule="auto"/>
              <w:rPr>
                <w:rFonts w:ascii="Times New Roman" w:hAnsi="Times New Roman"/>
                <w:sz w:val="24"/>
                <w:szCs w:val="24"/>
              </w:rPr>
            </w:pPr>
            <w:r w:rsidRPr="001818EA">
              <w:rPr>
                <w:rFonts w:ascii="Times New Roman" w:hAnsi="Times New Roman"/>
                <w:sz w:val="24"/>
                <w:szCs w:val="24"/>
              </w:rPr>
              <w:t>ПК 2.1. -2.4.</w:t>
            </w:r>
          </w:p>
          <w:p w14:paraId="4BAC2940" w14:textId="77777777" w:rsidR="003800AF" w:rsidRPr="001818EA" w:rsidRDefault="003800AF" w:rsidP="00116C1C">
            <w:pPr>
              <w:widowControl w:val="0"/>
              <w:spacing w:after="0" w:line="240" w:lineRule="auto"/>
              <w:rPr>
                <w:rFonts w:ascii="Times New Roman" w:hAnsi="Times New Roman"/>
                <w:sz w:val="24"/>
                <w:szCs w:val="24"/>
              </w:rPr>
            </w:pPr>
            <w:r w:rsidRPr="001818EA">
              <w:rPr>
                <w:rFonts w:ascii="Times New Roman" w:hAnsi="Times New Roman"/>
                <w:sz w:val="24"/>
                <w:szCs w:val="24"/>
              </w:rPr>
              <w:t>ПК 3.1.-3.2.</w:t>
            </w:r>
          </w:p>
          <w:p w14:paraId="26B75A5D" w14:textId="77777777" w:rsidR="003800AF" w:rsidRPr="001818EA" w:rsidRDefault="003800AF" w:rsidP="00116C1C">
            <w:pPr>
              <w:widowControl w:val="0"/>
              <w:spacing w:after="0" w:line="240" w:lineRule="auto"/>
              <w:rPr>
                <w:rFonts w:ascii="Times New Roman" w:hAnsi="Times New Roman"/>
                <w:b/>
                <w:bCs/>
                <w:sz w:val="24"/>
                <w:szCs w:val="24"/>
              </w:rPr>
            </w:pPr>
            <w:r w:rsidRPr="001818EA">
              <w:rPr>
                <w:rFonts w:ascii="Times New Roman" w:hAnsi="Times New Roman"/>
                <w:sz w:val="24"/>
                <w:szCs w:val="24"/>
              </w:rPr>
              <w:t xml:space="preserve">    ОК 1-11</w:t>
            </w:r>
          </w:p>
        </w:tc>
      </w:tr>
      <w:tr w:rsidR="003800AF" w:rsidRPr="001818EA" w14:paraId="533ADD35" w14:textId="77777777" w:rsidTr="00C1232A">
        <w:trPr>
          <w:trHeight w:val="202"/>
        </w:trPr>
        <w:tc>
          <w:tcPr>
            <w:tcW w:w="948" w:type="pct"/>
            <w:vMerge/>
          </w:tcPr>
          <w:p w14:paraId="522CB3B3" w14:textId="77777777" w:rsidR="003800AF" w:rsidRPr="001818EA" w:rsidRDefault="003800AF" w:rsidP="00116C1C">
            <w:pPr>
              <w:widowControl w:val="0"/>
              <w:spacing w:after="0" w:line="240" w:lineRule="auto"/>
              <w:rPr>
                <w:rFonts w:ascii="Times New Roman" w:hAnsi="Times New Roman"/>
                <w:b/>
                <w:bCs/>
                <w:sz w:val="24"/>
                <w:szCs w:val="24"/>
              </w:rPr>
            </w:pPr>
          </w:p>
        </w:tc>
        <w:tc>
          <w:tcPr>
            <w:tcW w:w="2638" w:type="pct"/>
          </w:tcPr>
          <w:p w14:paraId="17F6BD9C" w14:textId="77777777" w:rsidR="003800AF" w:rsidRPr="001818EA" w:rsidRDefault="003800AF" w:rsidP="00116C1C">
            <w:pPr>
              <w:widowControl w:val="0"/>
              <w:spacing w:after="0" w:line="240" w:lineRule="auto"/>
              <w:rPr>
                <w:rFonts w:ascii="Times New Roman" w:hAnsi="Times New Roman"/>
                <w:bCs/>
                <w:sz w:val="24"/>
                <w:szCs w:val="24"/>
              </w:rPr>
            </w:pPr>
            <w:r w:rsidRPr="001818EA">
              <w:rPr>
                <w:rFonts w:ascii="Times New Roman" w:hAnsi="Times New Roman"/>
                <w:bCs/>
                <w:sz w:val="24"/>
                <w:szCs w:val="24"/>
              </w:rPr>
              <w:t>Самостоятельная работа обучающихся: подготовка сообщений по теме «Особо охраняемые природные территории России».</w:t>
            </w:r>
          </w:p>
        </w:tc>
        <w:tc>
          <w:tcPr>
            <w:tcW w:w="522" w:type="pct"/>
          </w:tcPr>
          <w:p w14:paraId="6FD4CC81" w14:textId="77777777" w:rsidR="003800AF" w:rsidRPr="001818EA" w:rsidRDefault="003800AF" w:rsidP="00116C1C">
            <w:pPr>
              <w:widowControl w:val="0"/>
              <w:spacing w:after="0" w:line="240" w:lineRule="auto"/>
              <w:jc w:val="center"/>
              <w:rPr>
                <w:rFonts w:ascii="Times New Roman" w:hAnsi="Times New Roman"/>
                <w:b/>
                <w:bCs/>
                <w:sz w:val="24"/>
                <w:szCs w:val="24"/>
              </w:rPr>
            </w:pPr>
          </w:p>
        </w:tc>
        <w:tc>
          <w:tcPr>
            <w:tcW w:w="892" w:type="pct"/>
          </w:tcPr>
          <w:p w14:paraId="51B671F7" w14:textId="77777777" w:rsidR="003800AF" w:rsidRPr="001818EA" w:rsidRDefault="003800AF" w:rsidP="00116C1C">
            <w:pPr>
              <w:widowControl w:val="0"/>
              <w:spacing w:after="0" w:line="240" w:lineRule="auto"/>
              <w:rPr>
                <w:rFonts w:ascii="Times New Roman" w:hAnsi="Times New Roman"/>
                <w:sz w:val="24"/>
                <w:szCs w:val="24"/>
              </w:rPr>
            </w:pPr>
            <w:r w:rsidRPr="001818EA">
              <w:rPr>
                <w:rFonts w:ascii="Times New Roman" w:hAnsi="Times New Roman"/>
                <w:sz w:val="24"/>
                <w:szCs w:val="24"/>
              </w:rPr>
              <w:t>ПК 1.1.- 1.4.</w:t>
            </w:r>
          </w:p>
          <w:p w14:paraId="5F3EE95E" w14:textId="77777777" w:rsidR="003800AF" w:rsidRPr="001818EA" w:rsidRDefault="003800AF" w:rsidP="00116C1C">
            <w:pPr>
              <w:widowControl w:val="0"/>
              <w:spacing w:after="0" w:line="240" w:lineRule="auto"/>
              <w:rPr>
                <w:rFonts w:ascii="Times New Roman" w:hAnsi="Times New Roman"/>
                <w:sz w:val="24"/>
                <w:szCs w:val="24"/>
              </w:rPr>
            </w:pPr>
            <w:r w:rsidRPr="001818EA">
              <w:rPr>
                <w:rFonts w:ascii="Times New Roman" w:hAnsi="Times New Roman"/>
                <w:sz w:val="24"/>
                <w:szCs w:val="24"/>
              </w:rPr>
              <w:t>ПК 2.1. -2.4.</w:t>
            </w:r>
          </w:p>
          <w:p w14:paraId="0B8BB6C9" w14:textId="77777777" w:rsidR="003800AF" w:rsidRPr="001818EA" w:rsidRDefault="003800AF" w:rsidP="00116C1C">
            <w:pPr>
              <w:widowControl w:val="0"/>
              <w:spacing w:after="0" w:line="240" w:lineRule="auto"/>
              <w:rPr>
                <w:rFonts w:ascii="Times New Roman" w:hAnsi="Times New Roman"/>
                <w:sz w:val="24"/>
                <w:szCs w:val="24"/>
              </w:rPr>
            </w:pPr>
            <w:r w:rsidRPr="001818EA">
              <w:rPr>
                <w:rFonts w:ascii="Times New Roman" w:hAnsi="Times New Roman"/>
                <w:sz w:val="24"/>
                <w:szCs w:val="24"/>
              </w:rPr>
              <w:t>ПК 3.1.-3.2.</w:t>
            </w:r>
          </w:p>
          <w:p w14:paraId="09EFE542" w14:textId="77777777" w:rsidR="003800AF" w:rsidRPr="001818EA" w:rsidRDefault="003800AF" w:rsidP="00116C1C">
            <w:pPr>
              <w:widowControl w:val="0"/>
              <w:spacing w:after="0" w:line="240" w:lineRule="auto"/>
              <w:rPr>
                <w:rFonts w:ascii="Times New Roman" w:hAnsi="Times New Roman"/>
                <w:b/>
                <w:bCs/>
                <w:sz w:val="24"/>
                <w:szCs w:val="24"/>
              </w:rPr>
            </w:pPr>
            <w:r w:rsidRPr="001818EA">
              <w:rPr>
                <w:rFonts w:ascii="Times New Roman" w:hAnsi="Times New Roman"/>
                <w:sz w:val="24"/>
                <w:szCs w:val="24"/>
              </w:rPr>
              <w:t xml:space="preserve">    ОК 1-11</w:t>
            </w:r>
          </w:p>
        </w:tc>
      </w:tr>
      <w:tr w:rsidR="003800AF" w:rsidRPr="001818EA" w14:paraId="4DA75501" w14:textId="77777777" w:rsidTr="00C1232A">
        <w:trPr>
          <w:trHeight w:val="828"/>
        </w:trPr>
        <w:tc>
          <w:tcPr>
            <w:tcW w:w="948" w:type="pct"/>
            <w:vMerge w:val="restart"/>
          </w:tcPr>
          <w:p w14:paraId="144517FE" w14:textId="77777777" w:rsidR="003800AF" w:rsidRPr="001818EA" w:rsidRDefault="003800AF" w:rsidP="00116C1C">
            <w:pPr>
              <w:widowControl w:val="0"/>
              <w:spacing w:after="0" w:line="240" w:lineRule="auto"/>
              <w:rPr>
                <w:rFonts w:ascii="Times New Roman" w:hAnsi="Times New Roman"/>
                <w:b/>
                <w:bCs/>
                <w:sz w:val="24"/>
                <w:szCs w:val="24"/>
              </w:rPr>
            </w:pPr>
            <w:r w:rsidRPr="001818EA">
              <w:rPr>
                <w:rFonts w:ascii="Times New Roman" w:hAnsi="Times New Roman"/>
                <w:b/>
                <w:bCs/>
                <w:sz w:val="24"/>
                <w:szCs w:val="24"/>
              </w:rPr>
              <w:t>Тема 2.2.</w:t>
            </w:r>
          </w:p>
          <w:p w14:paraId="39B627AB" w14:textId="77777777" w:rsidR="003800AF" w:rsidRPr="001818EA" w:rsidRDefault="003800AF" w:rsidP="00116C1C">
            <w:pPr>
              <w:widowControl w:val="0"/>
              <w:spacing w:after="0" w:line="240" w:lineRule="auto"/>
              <w:rPr>
                <w:rFonts w:ascii="Times New Roman" w:hAnsi="Times New Roman"/>
                <w:b/>
                <w:bCs/>
                <w:sz w:val="24"/>
                <w:szCs w:val="24"/>
              </w:rPr>
            </w:pPr>
            <w:r w:rsidRPr="001818EA">
              <w:rPr>
                <w:rFonts w:ascii="Times New Roman" w:hAnsi="Times New Roman"/>
                <w:b/>
                <w:bCs/>
                <w:sz w:val="24"/>
                <w:szCs w:val="24"/>
              </w:rPr>
              <w:t>Международное сотрудничество в области экологической безопасности</w:t>
            </w:r>
          </w:p>
        </w:tc>
        <w:tc>
          <w:tcPr>
            <w:tcW w:w="2638" w:type="pct"/>
          </w:tcPr>
          <w:p w14:paraId="1C1C8E09" w14:textId="77777777" w:rsidR="003800AF" w:rsidRPr="001818EA" w:rsidRDefault="003800AF" w:rsidP="00116C1C">
            <w:pPr>
              <w:widowControl w:val="0"/>
              <w:spacing w:after="0" w:line="240" w:lineRule="auto"/>
              <w:rPr>
                <w:rFonts w:ascii="Times New Roman" w:hAnsi="Times New Roman"/>
                <w:bCs/>
                <w:sz w:val="24"/>
                <w:szCs w:val="24"/>
              </w:rPr>
            </w:pPr>
            <w:r w:rsidRPr="001818EA">
              <w:rPr>
                <w:rFonts w:ascii="Times New Roman" w:hAnsi="Times New Roman"/>
                <w:bCs/>
                <w:sz w:val="24"/>
                <w:szCs w:val="24"/>
              </w:rPr>
              <w:t>Лекция. Международные принципы охраны окружающей среды. Международные объекты охраны природной среды. Международные организации, договоры в области природопользования и охраны окружающей среды.</w:t>
            </w:r>
          </w:p>
        </w:tc>
        <w:tc>
          <w:tcPr>
            <w:tcW w:w="522" w:type="pct"/>
          </w:tcPr>
          <w:p w14:paraId="0E81AA9E" w14:textId="77777777" w:rsidR="003800AF" w:rsidRPr="001818EA" w:rsidRDefault="003800AF" w:rsidP="00116C1C">
            <w:pPr>
              <w:widowControl w:val="0"/>
              <w:spacing w:after="0" w:line="240" w:lineRule="auto"/>
              <w:jc w:val="center"/>
              <w:rPr>
                <w:rFonts w:ascii="Times New Roman" w:hAnsi="Times New Roman"/>
                <w:b/>
                <w:bCs/>
                <w:sz w:val="24"/>
                <w:szCs w:val="24"/>
              </w:rPr>
            </w:pPr>
            <w:r w:rsidRPr="001818EA">
              <w:rPr>
                <w:rFonts w:ascii="Times New Roman" w:hAnsi="Times New Roman"/>
                <w:b/>
                <w:bCs/>
                <w:sz w:val="24"/>
                <w:szCs w:val="24"/>
              </w:rPr>
              <w:t>2</w:t>
            </w:r>
          </w:p>
        </w:tc>
        <w:tc>
          <w:tcPr>
            <w:tcW w:w="892" w:type="pct"/>
          </w:tcPr>
          <w:p w14:paraId="1F7B1D7B" w14:textId="77777777" w:rsidR="003800AF" w:rsidRPr="001818EA" w:rsidRDefault="003800AF" w:rsidP="00116C1C">
            <w:pPr>
              <w:widowControl w:val="0"/>
              <w:spacing w:after="0" w:line="240" w:lineRule="auto"/>
              <w:rPr>
                <w:rFonts w:ascii="Times New Roman" w:hAnsi="Times New Roman"/>
                <w:sz w:val="24"/>
                <w:szCs w:val="24"/>
              </w:rPr>
            </w:pPr>
            <w:r w:rsidRPr="001818EA">
              <w:rPr>
                <w:rFonts w:ascii="Times New Roman" w:hAnsi="Times New Roman"/>
                <w:sz w:val="24"/>
                <w:szCs w:val="24"/>
              </w:rPr>
              <w:t>ПК 1.1.- 1.4.</w:t>
            </w:r>
          </w:p>
          <w:p w14:paraId="5126C65C" w14:textId="77777777" w:rsidR="003800AF" w:rsidRPr="001818EA" w:rsidRDefault="003800AF" w:rsidP="00116C1C">
            <w:pPr>
              <w:widowControl w:val="0"/>
              <w:spacing w:after="0" w:line="240" w:lineRule="auto"/>
              <w:rPr>
                <w:rFonts w:ascii="Times New Roman" w:hAnsi="Times New Roman"/>
                <w:sz w:val="24"/>
                <w:szCs w:val="24"/>
              </w:rPr>
            </w:pPr>
            <w:r w:rsidRPr="001818EA">
              <w:rPr>
                <w:rFonts w:ascii="Times New Roman" w:hAnsi="Times New Roman"/>
                <w:sz w:val="24"/>
                <w:szCs w:val="24"/>
              </w:rPr>
              <w:t>ПК 2.1. -2.4.</w:t>
            </w:r>
          </w:p>
          <w:p w14:paraId="5794869F" w14:textId="77777777" w:rsidR="003800AF" w:rsidRPr="001818EA" w:rsidRDefault="003800AF" w:rsidP="00116C1C">
            <w:pPr>
              <w:widowControl w:val="0"/>
              <w:spacing w:after="0" w:line="240" w:lineRule="auto"/>
              <w:rPr>
                <w:rFonts w:ascii="Times New Roman" w:hAnsi="Times New Roman"/>
                <w:sz w:val="24"/>
                <w:szCs w:val="24"/>
              </w:rPr>
            </w:pPr>
            <w:r w:rsidRPr="001818EA">
              <w:rPr>
                <w:rFonts w:ascii="Times New Roman" w:hAnsi="Times New Roman"/>
                <w:sz w:val="24"/>
                <w:szCs w:val="24"/>
              </w:rPr>
              <w:t>ПК 3.1.-3.2.</w:t>
            </w:r>
          </w:p>
          <w:p w14:paraId="77FD5B5F" w14:textId="77777777" w:rsidR="003800AF" w:rsidRPr="001818EA" w:rsidRDefault="003800AF" w:rsidP="00116C1C">
            <w:pPr>
              <w:widowControl w:val="0"/>
              <w:spacing w:after="0" w:line="240" w:lineRule="auto"/>
              <w:rPr>
                <w:rFonts w:ascii="Times New Roman" w:hAnsi="Times New Roman"/>
                <w:b/>
                <w:bCs/>
                <w:sz w:val="24"/>
                <w:szCs w:val="24"/>
              </w:rPr>
            </w:pPr>
            <w:r w:rsidRPr="001818EA">
              <w:rPr>
                <w:rFonts w:ascii="Times New Roman" w:hAnsi="Times New Roman"/>
                <w:sz w:val="24"/>
                <w:szCs w:val="24"/>
              </w:rPr>
              <w:t xml:space="preserve">    ОК 1-11</w:t>
            </w:r>
          </w:p>
        </w:tc>
      </w:tr>
      <w:tr w:rsidR="003800AF" w:rsidRPr="001818EA" w14:paraId="2DB3E5C8" w14:textId="77777777" w:rsidTr="00C1232A">
        <w:trPr>
          <w:trHeight w:val="1127"/>
        </w:trPr>
        <w:tc>
          <w:tcPr>
            <w:tcW w:w="948" w:type="pct"/>
            <w:vMerge/>
          </w:tcPr>
          <w:p w14:paraId="2774ED31" w14:textId="77777777" w:rsidR="003800AF" w:rsidRPr="001818EA" w:rsidRDefault="003800AF" w:rsidP="00116C1C">
            <w:pPr>
              <w:widowControl w:val="0"/>
              <w:spacing w:after="0" w:line="240" w:lineRule="auto"/>
              <w:rPr>
                <w:rFonts w:ascii="Times New Roman" w:hAnsi="Times New Roman"/>
                <w:bCs/>
                <w:sz w:val="24"/>
                <w:szCs w:val="24"/>
              </w:rPr>
            </w:pPr>
          </w:p>
        </w:tc>
        <w:tc>
          <w:tcPr>
            <w:tcW w:w="2638" w:type="pct"/>
          </w:tcPr>
          <w:p w14:paraId="4BBC44DF" w14:textId="77777777" w:rsidR="003800AF" w:rsidRPr="001818EA" w:rsidRDefault="003800AF" w:rsidP="00116C1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sz w:val="24"/>
                <w:szCs w:val="24"/>
              </w:rPr>
            </w:pPr>
            <w:r w:rsidRPr="001818EA">
              <w:rPr>
                <w:rFonts w:ascii="Times New Roman" w:hAnsi="Times New Roman"/>
                <w:bCs/>
                <w:sz w:val="24"/>
                <w:szCs w:val="24"/>
              </w:rPr>
              <w:t>Самостоятельная работа обучающихся:</w:t>
            </w:r>
          </w:p>
          <w:p w14:paraId="10AAF136" w14:textId="77777777" w:rsidR="003800AF" w:rsidRPr="001818EA" w:rsidRDefault="003800AF" w:rsidP="00116C1C">
            <w:pPr>
              <w:widowControl w:val="0"/>
              <w:spacing w:after="0" w:line="240" w:lineRule="auto"/>
              <w:rPr>
                <w:rFonts w:ascii="Times New Roman" w:hAnsi="Times New Roman"/>
                <w:bCs/>
                <w:sz w:val="24"/>
                <w:szCs w:val="24"/>
              </w:rPr>
            </w:pPr>
            <w:r w:rsidRPr="001818EA">
              <w:rPr>
                <w:rFonts w:ascii="Times New Roman" w:hAnsi="Times New Roman"/>
                <w:sz w:val="24"/>
                <w:szCs w:val="24"/>
              </w:rPr>
              <w:t>подготовка сообщений по теме «Деятельность представителей экологических движений в России и в мире в целом».</w:t>
            </w:r>
          </w:p>
        </w:tc>
        <w:tc>
          <w:tcPr>
            <w:tcW w:w="522" w:type="pct"/>
          </w:tcPr>
          <w:p w14:paraId="08F46210" w14:textId="77777777" w:rsidR="003800AF" w:rsidRPr="001818EA" w:rsidRDefault="003800AF" w:rsidP="00116C1C">
            <w:pPr>
              <w:widowControl w:val="0"/>
              <w:spacing w:after="0" w:line="240" w:lineRule="auto"/>
              <w:jc w:val="center"/>
              <w:rPr>
                <w:rFonts w:ascii="Times New Roman" w:hAnsi="Times New Roman"/>
                <w:b/>
                <w:bCs/>
                <w:sz w:val="24"/>
                <w:szCs w:val="24"/>
              </w:rPr>
            </w:pPr>
          </w:p>
        </w:tc>
        <w:tc>
          <w:tcPr>
            <w:tcW w:w="892" w:type="pct"/>
          </w:tcPr>
          <w:p w14:paraId="2262B131" w14:textId="77777777" w:rsidR="003800AF" w:rsidRPr="001818EA" w:rsidRDefault="003800AF" w:rsidP="00116C1C">
            <w:pPr>
              <w:widowControl w:val="0"/>
              <w:spacing w:after="0" w:line="240" w:lineRule="auto"/>
              <w:rPr>
                <w:rFonts w:ascii="Times New Roman" w:hAnsi="Times New Roman"/>
                <w:sz w:val="24"/>
                <w:szCs w:val="24"/>
              </w:rPr>
            </w:pPr>
            <w:r w:rsidRPr="001818EA">
              <w:rPr>
                <w:rFonts w:ascii="Times New Roman" w:hAnsi="Times New Roman"/>
                <w:sz w:val="24"/>
                <w:szCs w:val="24"/>
              </w:rPr>
              <w:t>ПК 1.1.- 1.4.</w:t>
            </w:r>
          </w:p>
          <w:p w14:paraId="3F34732D" w14:textId="77777777" w:rsidR="003800AF" w:rsidRPr="001818EA" w:rsidRDefault="003800AF" w:rsidP="00116C1C">
            <w:pPr>
              <w:widowControl w:val="0"/>
              <w:spacing w:after="0" w:line="240" w:lineRule="auto"/>
              <w:rPr>
                <w:rFonts w:ascii="Times New Roman" w:hAnsi="Times New Roman"/>
                <w:sz w:val="24"/>
                <w:szCs w:val="24"/>
              </w:rPr>
            </w:pPr>
            <w:r w:rsidRPr="001818EA">
              <w:rPr>
                <w:rFonts w:ascii="Times New Roman" w:hAnsi="Times New Roman"/>
                <w:sz w:val="24"/>
                <w:szCs w:val="24"/>
              </w:rPr>
              <w:t>ПК 2.1. -2.4.</w:t>
            </w:r>
          </w:p>
          <w:p w14:paraId="5A335F09" w14:textId="77777777" w:rsidR="003800AF" w:rsidRPr="001818EA" w:rsidRDefault="003800AF" w:rsidP="00116C1C">
            <w:pPr>
              <w:widowControl w:val="0"/>
              <w:spacing w:after="0" w:line="240" w:lineRule="auto"/>
              <w:rPr>
                <w:rFonts w:ascii="Times New Roman" w:hAnsi="Times New Roman"/>
                <w:sz w:val="24"/>
                <w:szCs w:val="24"/>
              </w:rPr>
            </w:pPr>
            <w:r w:rsidRPr="001818EA">
              <w:rPr>
                <w:rFonts w:ascii="Times New Roman" w:hAnsi="Times New Roman"/>
                <w:sz w:val="24"/>
                <w:szCs w:val="24"/>
              </w:rPr>
              <w:t>ПК 3.1.-3.2.</w:t>
            </w:r>
          </w:p>
          <w:p w14:paraId="7FD1C65D" w14:textId="77777777" w:rsidR="003800AF" w:rsidRPr="001818EA" w:rsidRDefault="003800AF" w:rsidP="00116C1C">
            <w:pPr>
              <w:widowControl w:val="0"/>
              <w:spacing w:after="0" w:line="240" w:lineRule="auto"/>
              <w:rPr>
                <w:rFonts w:ascii="Times New Roman" w:hAnsi="Times New Roman"/>
                <w:b/>
                <w:bCs/>
                <w:sz w:val="24"/>
                <w:szCs w:val="24"/>
              </w:rPr>
            </w:pPr>
            <w:r w:rsidRPr="001818EA">
              <w:rPr>
                <w:rFonts w:ascii="Times New Roman" w:hAnsi="Times New Roman"/>
                <w:sz w:val="24"/>
                <w:szCs w:val="24"/>
              </w:rPr>
              <w:t xml:space="preserve">    ОК 1-11</w:t>
            </w:r>
          </w:p>
        </w:tc>
      </w:tr>
      <w:tr w:rsidR="00C1232A" w:rsidRPr="001818EA" w14:paraId="794123D3" w14:textId="77777777" w:rsidTr="00C1232A">
        <w:trPr>
          <w:trHeight w:val="20"/>
        </w:trPr>
        <w:tc>
          <w:tcPr>
            <w:tcW w:w="3586" w:type="pct"/>
            <w:gridSpan w:val="2"/>
          </w:tcPr>
          <w:p w14:paraId="6982F734" w14:textId="77777777" w:rsidR="00C1232A" w:rsidRPr="001818EA" w:rsidRDefault="00C1232A" w:rsidP="00D32869">
            <w:pPr>
              <w:widowControl w:val="0"/>
              <w:spacing w:after="0" w:line="240" w:lineRule="auto"/>
              <w:rPr>
                <w:rFonts w:ascii="Times New Roman" w:hAnsi="Times New Roman"/>
                <w:bCs/>
                <w:sz w:val="24"/>
                <w:szCs w:val="24"/>
              </w:rPr>
            </w:pPr>
            <w:r w:rsidRPr="001818EA">
              <w:rPr>
                <w:rFonts w:ascii="Times New Roman" w:hAnsi="Times New Roman"/>
                <w:b/>
                <w:bCs/>
                <w:sz w:val="24"/>
                <w:szCs w:val="24"/>
              </w:rPr>
              <w:t>Промежуточная аттестация (</w:t>
            </w:r>
            <w:r w:rsidR="00D32869" w:rsidRPr="001818EA">
              <w:rPr>
                <w:rFonts w:ascii="Times New Roman" w:hAnsi="Times New Roman"/>
                <w:b/>
                <w:bCs/>
                <w:sz w:val="24"/>
                <w:szCs w:val="24"/>
              </w:rPr>
              <w:t>в форме дифференцированного зачета</w:t>
            </w:r>
            <w:r w:rsidRPr="001818EA">
              <w:rPr>
                <w:rFonts w:ascii="Times New Roman" w:hAnsi="Times New Roman"/>
                <w:b/>
                <w:bCs/>
                <w:sz w:val="24"/>
                <w:szCs w:val="24"/>
              </w:rPr>
              <w:t>)</w:t>
            </w:r>
          </w:p>
        </w:tc>
        <w:tc>
          <w:tcPr>
            <w:tcW w:w="522" w:type="pct"/>
            <w:vAlign w:val="center"/>
          </w:tcPr>
          <w:p w14:paraId="60528604" w14:textId="77777777" w:rsidR="00C1232A" w:rsidRPr="001818EA" w:rsidRDefault="00C1232A" w:rsidP="00116C1C">
            <w:pPr>
              <w:widowControl w:val="0"/>
              <w:spacing w:after="0" w:line="240" w:lineRule="auto"/>
              <w:jc w:val="center"/>
              <w:rPr>
                <w:rFonts w:ascii="Times New Roman" w:hAnsi="Times New Roman"/>
                <w:b/>
                <w:bCs/>
                <w:sz w:val="24"/>
                <w:szCs w:val="24"/>
              </w:rPr>
            </w:pPr>
            <w:r w:rsidRPr="001818EA">
              <w:rPr>
                <w:rFonts w:ascii="Times New Roman" w:hAnsi="Times New Roman"/>
                <w:b/>
                <w:bCs/>
                <w:sz w:val="24"/>
                <w:szCs w:val="24"/>
              </w:rPr>
              <w:t>2</w:t>
            </w:r>
          </w:p>
        </w:tc>
        <w:tc>
          <w:tcPr>
            <w:tcW w:w="892" w:type="pct"/>
          </w:tcPr>
          <w:p w14:paraId="58EC3885" w14:textId="77777777" w:rsidR="00C1232A" w:rsidRPr="001818EA" w:rsidRDefault="00C1232A" w:rsidP="00116C1C">
            <w:pPr>
              <w:pStyle w:val="affffff7"/>
              <w:widowControl w:val="0"/>
              <w:rPr>
                <w:rFonts w:ascii="Times New Roman" w:hAnsi="Times New Roman"/>
                <w:b/>
                <w:sz w:val="24"/>
                <w:szCs w:val="24"/>
              </w:rPr>
            </w:pPr>
          </w:p>
        </w:tc>
      </w:tr>
      <w:tr w:rsidR="00C1232A" w:rsidRPr="001818EA" w14:paraId="5E7F4A53" w14:textId="77777777" w:rsidTr="00C1232A">
        <w:trPr>
          <w:trHeight w:val="20"/>
        </w:trPr>
        <w:tc>
          <w:tcPr>
            <w:tcW w:w="3586" w:type="pct"/>
            <w:gridSpan w:val="2"/>
          </w:tcPr>
          <w:p w14:paraId="530849DE" w14:textId="77777777" w:rsidR="00C1232A" w:rsidRPr="001818EA" w:rsidRDefault="00C1232A" w:rsidP="00116C1C">
            <w:pPr>
              <w:widowControl w:val="0"/>
              <w:spacing w:after="0" w:line="240" w:lineRule="auto"/>
              <w:rPr>
                <w:rFonts w:ascii="Times New Roman" w:hAnsi="Times New Roman"/>
                <w:bCs/>
                <w:sz w:val="24"/>
                <w:szCs w:val="24"/>
              </w:rPr>
            </w:pPr>
            <w:r w:rsidRPr="001818EA">
              <w:rPr>
                <w:rFonts w:ascii="Times New Roman" w:hAnsi="Times New Roman"/>
                <w:b/>
                <w:bCs/>
                <w:sz w:val="24"/>
                <w:szCs w:val="24"/>
              </w:rPr>
              <w:t>Всего:</w:t>
            </w:r>
          </w:p>
        </w:tc>
        <w:tc>
          <w:tcPr>
            <w:tcW w:w="522" w:type="pct"/>
            <w:vAlign w:val="center"/>
          </w:tcPr>
          <w:p w14:paraId="00069900" w14:textId="77777777" w:rsidR="00C1232A" w:rsidRPr="001818EA" w:rsidRDefault="00C1232A" w:rsidP="00116C1C">
            <w:pPr>
              <w:widowControl w:val="0"/>
              <w:spacing w:after="0" w:line="240" w:lineRule="auto"/>
              <w:jc w:val="center"/>
              <w:rPr>
                <w:rFonts w:ascii="Times New Roman" w:hAnsi="Times New Roman"/>
                <w:b/>
                <w:bCs/>
                <w:sz w:val="24"/>
                <w:szCs w:val="24"/>
              </w:rPr>
            </w:pPr>
            <w:r w:rsidRPr="001818EA">
              <w:rPr>
                <w:rFonts w:ascii="Times New Roman" w:hAnsi="Times New Roman"/>
                <w:b/>
                <w:bCs/>
                <w:sz w:val="24"/>
                <w:szCs w:val="24"/>
              </w:rPr>
              <w:t>36ч</w:t>
            </w:r>
          </w:p>
        </w:tc>
        <w:tc>
          <w:tcPr>
            <w:tcW w:w="892" w:type="pct"/>
          </w:tcPr>
          <w:p w14:paraId="18285631" w14:textId="77777777" w:rsidR="00C1232A" w:rsidRPr="001818EA" w:rsidRDefault="00C1232A" w:rsidP="00116C1C">
            <w:pPr>
              <w:widowControl w:val="0"/>
              <w:spacing w:after="0" w:line="240" w:lineRule="auto"/>
              <w:rPr>
                <w:rFonts w:ascii="Times New Roman" w:hAnsi="Times New Roman"/>
                <w:b/>
                <w:bCs/>
                <w:sz w:val="24"/>
                <w:szCs w:val="24"/>
              </w:rPr>
            </w:pPr>
          </w:p>
        </w:tc>
      </w:tr>
    </w:tbl>
    <w:p w14:paraId="5453464F" w14:textId="77777777" w:rsidR="003800AF" w:rsidRPr="001818EA" w:rsidRDefault="003800AF" w:rsidP="00116C1C">
      <w:pPr>
        <w:widowControl w:val="0"/>
        <w:spacing w:after="0" w:line="240" w:lineRule="auto"/>
        <w:ind w:firstLine="567"/>
        <w:jc w:val="both"/>
        <w:rPr>
          <w:rFonts w:ascii="Times New Roman" w:hAnsi="Times New Roman"/>
          <w:sz w:val="24"/>
          <w:szCs w:val="24"/>
        </w:rPr>
        <w:sectPr w:rsidR="003800AF" w:rsidRPr="001818EA" w:rsidSect="00081B42">
          <w:pgSz w:w="16840" w:h="11907" w:orient="landscape"/>
          <w:pgMar w:top="851" w:right="1134" w:bottom="851" w:left="1418" w:header="709" w:footer="709" w:gutter="0"/>
          <w:cols w:space="720"/>
        </w:sectPr>
      </w:pPr>
    </w:p>
    <w:p w14:paraId="19BD2B81" w14:textId="77777777" w:rsidR="003800AF" w:rsidRPr="001818EA" w:rsidRDefault="003800AF" w:rsidP="00F94354">
      <w:pPr>
        <w:widowControl w:val="0"/>
        <w:spacing w:after="0" w:line="240" w:lineRule="auto"/>
        <w:ind w:firstLine="567"/>
        <w:jc w:val="center"/>
        <w:outlineLvl w:val="0"/>
        <w:rPr>
          <w:rFonts w:ascii="Times New Roman" w:hAnsi="Times New Roman"/>
          <w:b/>
          <w:bCs/>
          <w:sz w:val="24"/>
          <w:szCs w:val="24"/>
        </w:rPr>
      </w:pPr>
      <w:r w:rsidRPr="001818EA">
        <w:rPr>
          <w:rFonts w:ascii="Times New Roman" w:hAnsi="Times New Roman"/>
          <w:b/>
          <w:sz w:val="24"/>
          <w:szCs w:val="24"/>
        </w:rPr>
        <w:lastRenderedPageBreak/>
        <w:t xml:space="preserve">3. </w:t>
      </w:r>
      <w:r w:rsidR="008E0469" w:rsidRPr="001818EA">
        <w:rPr>
          <w:rFonts w:ascii="Times New Roman" w:hAnsi="Times New Roman"/>
          <w:b/>
          <w:sz w:val="24"/>
          <w:szCs w:val="24"/>
        </w:rPr>
        <w:t>УСЛОВИЯ РЕАЛИЗАЦИИ</w:t>
      </w:r>
      <w:r w:rsidR="00B71629" w:rsidRPr="001818EA">
        <w:rPr>
          <w:rFonts w:ascii="Times New Roman" w:hAnsi="Times New Roman"/>
          <w:b/>
          <w:sz w:val="24"/>
          <w:szCs w:val="24"/>
        </w:rPr>
        <w:t xml:space="preserve"> ПРОГРАММЫ </w:t>
      </w:r>
      <w:r w:rsidR="008E0469" w:rsidRPr="001818EA">
        <w:rPr>
          <w:rFonts w:ascii="Times New Roman" w:hAnsi="Times New Roman"/>
          <w:b/>
          <w:sz w:val="24"/>
          <w:szCs w:val="24"/>
        </w:rPr>
        <w:t xml:space="preserve">УЧЕБНОЙ ДИСЦИПЛИНЫ </w:t>
      </w:r>
      <w:r w:rsidR="008E0469" w:rsidRPr="001818EA">
        <w:rPr>
          <w:rFonts w:ascii="Times New Roman" w:hAnsi="Times New Roman"/>
          <w:sz w:val="24"/>
          <w:szCs w:val="24"/>
        </w:rPr>
        <w:t>«</w:t>
      </w:r>
      <w:r w:rsidR="008E0469" w:rsidRPr="001818EA">
        <w:rPr>
          <w:rFonts w:ascii="Times New Roman" w:hAnsi="Times New Roman"/>
          <w:b/>
          <w:sz w:val="24"/>
          <w:szCs w:val="24"/>
        </w:rPr>
        <w:t xml:space="preserve">ЕН.02 </w:t>
      </w:r>
      <w:r w:rsidR="00640319" w:rsidRPr="001818EA">
        <w:rPr>
          <w:rFonts w:ascii="Times New Roman" w:hAnsi="Times New Roman"/>
          <w:b/>
          <w:sz w:val="24"/>
          <w:szCs w:val="24"/>
        </w:rPr>
        <w:t>ЭКОЛОГИЧЕСКИЕ ОСНОВЫ ПРИРОДОПОЛЬЗОВАНИЯ</w:t>
      </w:r>
      <w:r w:rsidR="00640319" w:rsidRPr="001818EA">
        <w:rPr>
          <w:rFonts w:ascii="Times New Roman" w:hAnsi="Times New Roman"/>
          <w:sz w:val="24"/>
          <w:szCs w:val="24"/>
        </w:rPr>
        <w:t>»</w:t>
      </w:r>
    </w:p>
    <w:p w14:paraId="093AAF6F" w14:textId="77777777" w:rsidR="0092763C" w:rsidRPr="001818EA" w:rsidRDefault="0092763C" w:rsidP="00116C1C">
      <w:pPr>
        <w:widowControl w:val="0"/>
        <w:spacing w:after="0" w:line="240" w:lineRule="auto"/>
        <w:ind w:firstLine="567"/>
        <w:jc w:val="both"/>
        <w:rPr>
          <w:rFonts w:ascii="Times New Roman" w:hAnsi="Times New Roman"/>
          <w:b/>
          <w:bCs/>
          <w:sz w:val="24"/>
          <w:szCs w:val="24"/>
        </w:rPr>
      </w:pPr>
    </w:p>
    <w:p w14:paraId="2B68F850" w14:textId="77777777" w:rsidR="0092763C" w:rsidRPr="001818EA" w:rsidRDefault="0092763C" w:rsidP="00116C1C">
      <w:pPr>
        <w:widowControl w:val="0"/>
        <w:spacing w:after="0" w:line="240" w:lineRule="auto"/>
        <w:ind w:firstLine="709"/>
        <w:jc w:val="both"/>
        <w:rPr>
          <w:rFonts w:ascii="Times New Roman" w:hAnsi="Times New Roman"/>
          <w:b/>
          <w:bCs/>
          <w:sz w:val="24"/>
          <w:szCs w:val="24"/>
        </w:rPr>
      </w:pPr>
      <w:r w:rsidRPr="001818EA">
        <w:rPr>
          <w:rFonts w:ascii="Times New Roman" w:hAnsi="Times New Roman"/>
          <w:b/>
          <w:bCs/>
          <w:sz w:val="24"/>
          <w:szCs w:val="24"/>
        </w:rPr>
        <w:t>3.1. Для реализации программы учебной дисциплины должны быть предусмотрены следующие специальные помещения:</w:t>
      </w:r>
    </w:p>
    <w:p w14:paraId="750AD75F" w14:textId="77777777" w:rsidR="0092763C" w:rsidRPr="001818EA" w:rsidRDefault="0092763C" w:rsidP="00F94354">
      <w:pPr>
        <w:widowControl w:val="0"/>
        <w:autoSpaceDE w:val="0"/>
        <w:autoSpaceDN w:val="0"/>
        <w:adjustRightInd w:val="0"/>
        <w:spacing w:after="0" w:line="240" w:lineRule="auto"/>
        <w:ind w:firstLine="709"/>
        <w:jc w:val="both"/>
        <w:outlineLvl w:val="0"/>
        <w:rPr>
          <w:rFonts w:ascii="Times New Roman" w:hAnsi="Times New Roman"/>
          <w:b/>
          <w:sz w:val="24"/>
          <w:szCs w:val="24"/>
          <w:lang w:eastAsia="en-US"/>
        </w:rPr>
      </w:pPr>
      <w:r w:rsidRPr="001818EA">
        <w:rPr>
          <w:rFonts w:ascii="Times New Roman" w:hAnsi="Times New Roman"/>
          <w:bCs/>
          <w:sz w:val="24"/>
          <w:szCs w:val="24"/>
        </w:rPr>
        <w:t xml:space="preserve">Кабинет </w:t>
      </w:r>
      <w:r w:rsidRPr="001818EA">
        <w:rPr>
          <w:rFonts w:ascii="Times New Roman" w:hAnsi="Times New Roman"/>
          <w:b/>
          <w:bCs/>
          <w:i/>
          <w:sz w:val="24"/>
          <w:szCs w:val="24"/>
        </w:rPr>
        <w:t>«</w:t>
      </w:r>
      <w:r w:rsidR="00640319" w:rsidRPr="001818EA">
        <w:rPr>
          <w:rFonts w:ascii="Times New Roman" w:hAnsi="Times New Roman"/>
          <w:b/>
          <w:bCs/>
          <w:i/>
          <w:sz w:val="24"/>
          <w:szCs w:val="24"/>
        </w:rPr>
        <w:t>ЭКОЛОГИЧЕСКИЕ ОСНОВЫ ПРИРОДОПОЛЬЗОВАНИЯ</w:t>
      </w:r>
      <w:r w:rsidRPr="001818EA">
        <w:rPr>
          <w:rFonts w:ascii="Times New Roman" w:hAnsi="Times New Roman"/>
          <w:b/>
          <w:bCs/>
          <w:i/>
          <w:sz w:val="24"/>
          <w:szCs w:val="24"/>
        </w:rPr>
        <w:t>»</w:t>
      </w:r>
      <w:r w:rsidRPr="001818EA">
        <w:rPr>
          <w:rFonts w:ascii="Times New Roman" w:hAnsi="Times New Roman"/>
          <w:b/>
          <w:sz w:val="24"/>
          <w:szCs w:val="24"/>
          <w:lang w:eastAsia="en-US"/>
        </w:rPr>
        <w:t>,</w:t>
      </w:r>
    </w:p>
    <w:p w14:paraId="3BF54E33" w14:textId="77777777" w:rsidR="00640319" w:rsidRPr="001818EA" w:rsidRDefault="0092763C" w:rsidP="00116C1C">
      <w:pPr>
        <w:widowControl w:val="0"/>
        <w:autoSpaceDE w:val="0"/>
        <w:autoSpaceDN w:val="0"/>
        <w:adjustRightInd w:val="0"/>
        <w:spacing w:after="0" w:line="240" w:lineRule="auto"/>
        <w:ind w:left="360"/>
        <w:jc w:val="both"/>
        <w:rPr>
          <w:rFonts w:ascii="Times New Roman" w:hAnsi="Times New Roman"/>
          <w:color w:val="000000"/>
          <w:sz w:val="24"/>
          <w:szCs w:val="28"/>
        </w:rPr>
      </w:pPr>
      <w:r w:rsidRPr="001818EA">
        <w:rPr>
          <w:rFonts w:ascii="Times New Roman" w:hAnsi="Times New Roman"/>
          <w:sz w:val="24"/>
          <w:szCs w:val="24"/>
          <w:lang w:eastAsia="en-US"/>
        </w:rPr>
        <w:t>осна</w:t>
      </w:r>
      <w:r w:rsidR="00B71629" w:rsidRPr="001818EA">
        <w:rPr>
          <w:rFonts w:ascii="Times New Roman" w:hAnsi="Times New Roman"/>
          <w:sz w:val="24"/>
          <w:szCs w:val="24"/>
          <w:lang w:eastAsia="en-US"/>
        </w:rPr>
        <w:t>щ</w:t>
      </w:r>
      <w:r w:rsidRPr="001818EA">
        <w:rPr>
          <w:rFonts w:ascii="Times New Roman" w:hAnsi="Times New Roman"/>
          <w:sz w:val="24"/>
          <w:szCs w:val="24"/>
          <w:lang w:eastAsia="en-US"/>
        </w:rPr>
        <w:t>енный о</w:t>
      </w:r>
      <w:r w:rsidRPr="001818EA">
        <w:rPr>
          <w:rFonts w:ascii="Times New Roman" w:hAnsi="Times New Roman"/>
          <w:bCs/>
          <w:sz w:val="24"/>
          <w:szCs w:val="24"/>
          <w:lang w:eastAsia="en-US"/>
        </w:rPr>
        <w:t xml:space="preserve">борудованием: </w:t>
      </w:r>
    </w:p>
    <w:p w14:paraId="4CC5C994" w14:textId="77777777" w:rsidR="00640319" w:rsidRPr="001818EA" w:rsidRDefault="00640319" w:rsidP="00A21661">
      <w:pPr>
        <w:widowControl w:val="0"/>
        <w:numPr>
          <w:ilvl w:val="0"/>
          <w:numId w:val="117"/>
        </w:numPr>
        <w:tabs>
          <w:tab w:val="num" w:pos="540"/>
        </w:tabs>
        <w:autoSpaceDE w:val="0"/>
        <w:autoSpaceDN w:val="0"/>
        <w:adjustRightInd w:val="0"/>
        <w:spacing w:after="0" w:line="240" w:lineRule="auto"/>
        <w:ind w:hanging="927"/>
        <w:jc w:val="both"/>
        <w:rPr>
          <w:rFonts w:ascii="Times New Roman" w:hAnsi="Times New Roman"/>
          <w:color w:val="000000"/>
          <w:sz w:val="24"/>
          <w:szCs w:val="28"/>
        </w:rPr>
      </w:pPr>
      <w:r w:rsidRPr="001818EA">
        <w:rPr>
          <w:rFonts w:ascii="Times New Roman" w:hAnsi="Times New Roman"/>
          <w:color w:val="000000"/>
          <w:sz w:val="24"/>
          <w:szCs w:val="28"/>
        </w:rPr>
        <w:t xml:space="preserve">посадочные места по количеству обучающихся; </w:t>
      </w:r>
    </w:p>
    <w:p w14:paraId="5AD2FE71" w14:textId="77777777" w:rsidR="00640319" w:rsidRPr="001818EA" w:rsidRDefault="00640319" w:rsidP="00A21661">
      <w:pPr>
        <w:widowControl w:val="0"/>
        <w:numPr>
          <w:ilvl w:val="0"/>
          <w:numId w:val="117"/>
        </w:numPr>
        <w:tabs>
          <w:tab w:val="num" w:pos="540"/>
        </w:tabs>
        <w:autoSpaceDE w:val="0"/>
        <w:autoSpaceDN w:val="0"/>
        <w:adjustRightInd w:val="0"/>
        <w:spacing w:after="0" w:line="240" w:lineRule="auto"/>
        <w:ind w:hanging="927"/>
        <w:jc w:val="both"/>
        <w:rPr>
          <w:rFonts w:ascii="Times New Roman" w:hAnsi="Times New Roman"/>
          <w:color w:val="000000"/>
          <w:sz w:val="24"/>
          <w:szCs w:val="28"/>
        </w:rPr>
      </w:pPr>
      <w:r w:rsidRPr="001818EA">
        <w:rPr>
          <w:rFonts w:ascii="Times New Roman" w:hAnsi="Times New Roman"/>
          <w:color w:val="000000"/>
          <w:sz w:val="24"/>
          <w:szCs w:val="28"/>
        </w:rPr>
        <w:t xml:space="preserve">рабочее место преподавателя; </w:t>
      </w:r>
    </w:p>
    <w:p w14:paraId="6B78206C" w14:textId="77777777" w:rsidR="00640319" w:rsidRPr="001818EA" w:rsidRDefault="00640319" w:rsidP="00A21661">
      <w:pPr>
        <w:widowControl w:val="0"/>
        <w:numPr>
          <w:ilvl w:val="0"/>
          <w:numId w:val="117"/>
        </w:numPr>
        <w:tabs>
          <w:tab w:val="num" w:pos="54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hanging="927"/>
        <w:jc w:val="both"/>
        <w:rPr>
          <w:rFonts w:ascii="Times New Roman" w:hAnsi="Times New Roman"/>
          <w:bCs/>
          <w:sz w:val="24"/>
          <w:szCs w:val="28"/>
        </w:rPr>
      </w:pPr>
      <w:r w:rsidRPr="001818EA">
        <w:rPr>
          <w:rFonts w:ascii="Times New Roman" w:hAnsi="Times New Roman"/>
          <w:sz w:val="24"/>
          <w:szCs w:val="28"/>
        </w:rPr>
        <w:t>комплект учебно-наглядных пособий.</w:t>
      </w:r>
    </w:p>
    <w:p w14:paraId="7A80B43C" w14:textId="77777777" w:rsidR="0092763C" w:rsidRPr="001818EA" w:rsidRDefault="0092763C" w:rsidP="00116C1C">
      <w:pPr>
        <w:widowControl w:val="0"/>
        <w:spacing w:after="0" w:line="240" w:lineRule="auto"/>
        <w:ind w:firstLine="426"/>
        <w:jc w:val="both"/>
        <w:rPr>
          <w:rFonts w:ascii="Times New Roman" w:hAnsi="Times New Roman"/>
          <w:sz w:val="24"/>
          <w:szCs w:val="24"/>
          <w:lang w:eastAsia="en-US"/>
        </w:rPr>
      </w:pPr>
      <w:r w:rsidRPr="001818EA">
        <w:rPr>
          <w:rFonts w:ascii="Times New Roman" w:hAnsi="Times New Roman"/>
          <w:sz w:val="24"/>
          <w:szCs w:val="24"/>
          <w:lang w:eastAsia="en-US"/>
        </w:rPr>
        <w:t>т</w:t>
      </w:r>
      <w:r w:rsidRPr="001818EA">
        <w:rPr>
          <w:rFonts w:ascii="Times New Roman" w:hAnsi="Times New Roman"/>
          <w:bCs/>
          <w:sz w:val="24"/>
          <w:szCs w:val="24"/>
          <w:lang w:eastAsia="en-US"/>
        </w:rPr>
        <w:t xml:space="preserve">ехническими средствами обучения: </w:t>
      </w:r>
      <w:r w:rsidRPr="001818EA">
        <w:rPr>
          <w:rFonts w:ascii="Times New Roman" w:hAnsi="Times New Roman"/>
          <w:bCs/>
          <w:sz w:val="24"/>
          <w:szCs w:val="24"/>
        </w:rPr>
        <w:t>персональный компьютер с лицензионным программным обеспечением, мультмедиапроектор, экран, лазерная указка.</w:t>
      </w:r>
    </w:p>
    <w:p w14:paraId="368F5C4E" w14:textId="77777777" w:rsidR="0092763C" w:rsidRPr="001818EA" w:rsidRDefault="0092763C" w:rsidP="00116C1C">
      <w:pPr>
        <w:widowControl w:val="0"/>
        <w:spacing w:after="0" w:line="240" w:lineRule="auto"/>
        <w:ind w:firstLine="709"/>
        <w:jc w:val="both"/>
        <w:rPr>
          <w:rFonts w:ascii="Times New Roman" w:hAnsi="Times New Roman"/>
          <w:sz w:val="24"/>
          <w:szCs w:val="24"/>
          <w:lang w:eastAsia="en-US"/>
        </w:rPr>
      </w:pPr>
    </w:p>
    <w:p w14:paraId="34D4F594" w14:textId="77777777" w:rsidR="0092763C" w:rsidRPr="001818EA" w:rsidRDefault="0092763C" w:rsidP="00116C1C">
      <w:pPr>
        <w:widowControl w:val="0"/>
        <w:spacing w:after="0" w:line="240" w:lineRule="auto"/>
        <w:ind w:firstLine="709"/>
        <w:jc w:val="both"/>
        <w:rPr>
          <w:rFonts w:ascii="Times New Roman" w:hAnsi="Times New Roman"/>
          <w:b/>
          <w:bCs/>
          <w:sz w:val="24"/>
          <w:szCs w:val="24"/>
        </w:rPr>
      </w:pPr>
      <w:r w:rsidRPr="001818EA">
        <w:rPr>
          <w:rFonts w:ascii="Times New Roman" w:hAnsi="Times New Roman"/>
          <w:b/>
          <w:bCs/>
          <w:sz w:val="24"/>
          <w:szCs w:val="24"/>
        </w:rPr>
        <w:t>3.2. Информационное обеспечение реализации программы</w:t>
      </w:r>
    </w:p>
    <w:p w14:paraId="68DDEF0D" w14:textId="77777777" w:rsidR="0092763C" w:rsidRPr="001818EA" w:rsidRDefault="0092763C" w:rsidP="00116C1C">
      <w:pPr>
        <w:widowControl w:val="0"/>
        <w:spacing w:after="0" w:line="240" w:lineRule="auto"/>
        <w:ind w:firstLine="709"/>
        <w:jc w:val="both"/>
        <w:rPr>
          <w:rFonts w:ascii="Times New Roman" w:hAnsi="Times New Roman"/>
          <w:sz w:val="24"/>
          <w:szCs w:val="24"/>
        </w:rPr>
      </w:pPr>
      <w:r w:rsidRPr="001818EA">
        <w:rPr>
          <w:rFonts w:ascii="Times New Roman" w:hAnsi="Times New Roman"/>
          <w:bCs/>
          <w:sz w:val="24"/>
          <w:szCs w:val="24"/>
        </w:rPr>
        <w:t>Для реализации программы библиотечный фонд образовательной организации должен иметь п</w:t>
      </w:r>
      <w:r w:rsidRPr="001818EA">
        <w:rPr>
          <w:rFonts w:ascii="Times New Roman" w:hAnsi="Times New Roman"/>
          <w:sz w:val="24"/>
          <w:szCs w:val="24"/>
        </w:rPr>
        <w:t>ечатные и/или электронные образовательные и информационные ресурсы, рекомендуемые для использования в образовательном процессе</w:t>
      </w:r>
    </w:p>
    <w:p w14:paraId="2528C015" w14:textId="77777777" w:rsidR="00D32869" w:rsidRPr="001818EA" w:rsidRDefault="00D32869" w:rsidP="00116C1C">
      <w:pPr>
        <w:widowControl w:val="0"/>
        <w:spacing w:after="0" w:line="240" w:lineRule="auto"/>
        <w:ind w:firstLine="567"/>
        <w:jc w:val="both"/>
        <w:rPr>
          <w:rFonts w:ascii="Times New Roman" w:hAnsi="Times New Roman"/>
          <w:b/>
          <w:bCs/>
          <w:sz w:val="24"/>
          <w:szCs w:val="24"/>
        </w:rPr>
      </w:pPr>
    </w:p>
    <w:p w14:paraId="275DB0DC" w14:textId="49674CE9" w:rsidR="003800AF" w:rsidRPr="001818EA" w:rsidRDefault="00640319" w:rsidP="00116C1C">
      <w:pPr>
        <w:widowControl w:val="0"/>
        <w:spacing w:after="0" w:line="240" w:lineRule="auto"/>
        <w:ind w:firstLine="567"/>
        <w:jc w:val="both"/>
        <w:rPr>
          <w:rFonts w:ascii="Times New Roman" w:hAnsi="Times New Roman"/>
          <w:b/>
          <w:bCs/>
          <w:sz w:val="24"/>
          <w:szCs w:val="24"/>
        </w:rPr>
      </w:pPr>
      <w:r w:rsidRPr="001818EA">
        <w:rPr>
          <w:rFonts w:ascii="Times New Roman" w:hAnsi="Times New Roman"/>
          <w:b/>
          <w:bCs/>
          <w:sz w:val="24"/>
          <w:szCs w:val="24"/>
        </w:rPr>
        <w:t xml:space="preserve">3.2.1. </w:t>
      </w:r>
      <w:r w:rsidR="003800AF" w:rsidRPr="001818EA">
        <w:rPr>
          <w:rFonts w:ascii="Times New Roman" w:hAnsi="Times New Roman"/>
          <w:b/>
          <w:bCs/>
          <w:sz w:val="24"/>
          <w:szCs w:val="24"/>
        </w:rPr>
        <w:t xml:space="preserve">Основные </w:t>
      </w:r>
      <w:r w:rsidR="00DE19EB">
        <w:rPr>
          <w:rFonts w:ascii="Times New Roman" w:hAnsi="Times New Roman"/>
          <w:b/>
          <w:bCs/>
          <w:sz w:val="24"/>
          <w:szCs w:val="24"/>
        </w:rPr>
        <w:t>п</w:t>
      </w:r>
      <w:r w:rsidR="00DE19EB" w:rsidRPr="001818EA">
        <w:rPr>
          <w:rFonts w:ascii="Times New Roman" w:hAnsi="Times New Roman"/>
          <w:b/>
          <w:bCs/>
          <w:sz w:val="24"/>
          <w:szCs w:val="24"/>
        </w:rPr>
        <w:t xml:space="preserve">ечатные </w:t>
      </w:r>
      <w:r w:rsidR="00DE19EB">
        <w:rPr>
          <w:rFonts w:ascii="Times New Roman" w:hAnsi="Times New Roman"/>
          <w:b/>
          <w:bCs/>
          <w:sz w:val="24"/>
          <w:szCs w:val="24"/>
        </w:rPr>
        <w:t xml:space="preserve">и электронные </w:t>
      </w:r>
      <w:r w:rsidR="00DE19EB" w:rsidRPr="001818EA">
        <w:rPr>
          <w:rFonts w:ascii="Times New Roman" w:hAnsi="Times New Roman"/>
          <w:b/>
          <w:bCs/>
          <w:sz w:val="24"/>
          <w:szCs w:val="24"/>
        </w:rPr>
        <w:t xml:space="preserve">издания  </w:t>
      </w:r>
    </w:p>
    <w:p w14:paraId="27B0D16A" w14:textId="77777777" w:rsidR="004339C6" w:rsidRPr="00837A91" w:rsidRDefault="004339C6" w:rsidP="004339C6">
      <w:pPr>
        <w:widowControl w:val="0"/>
        <w:numPr>
          <w:ilvl w:val="0"/>
          <w:numId w:val="15"/>
        </w:numPr>
        <w:tabs>
          <w:tab w:val="left" w:pos="851"/>
        </w:tabs>
        <w:spacing w:after="0" w:line="240" w:lineRule="auto"/>
        <w:jc w:val="both"/>
        <w:rPr>
          <w:rFonts w:ascii="Times New Roman" w:hAnsi="Times New Roman"/>
          <w:sz w:val="24"/>
          <w:szCs w:val="24"/>
        </w:rPr>
      </w:pPr>
      <w:r w:rsidRPr="00837A91">
        <w:rPr>
          <w:rFonts w:ascii="Times New Roman" w:hAnsi="Times New Roman"/>
          <w:sz w:val="24"/>
          <w:szCs w:val="24"/>
        </w:rPr>
        <w:t xml:space="preserve">Астафьева, О. Е.  Экологические основы природопользования : учебник для среднего профессионального образования / О. Е. Астафьева, А. А. Авраменко, А. В. Питрюк. — Москва : Издательство Юрайт, 2021. — 354 с. — (Профессиональное образование). — ISBN 978-5-534-10302-1. — Текст : электронный // ЭБС Юрайт [сайт]. — URL: https://www.urait.ru/bcode/475572 </w:t>
      </w:r>
    </w:p>
    <w:p w14:paraId="455EA168" w14:textId="77777777" w:rsidR="004339C6" w:rsidRPr="00837A91" w:rsidRDefault="004339C6" w:rsidP="004339C6">
      <w:pPr>
        <w:widowControl w:val="0"/>
        <w:numPr>
          <w:ilvl w:val="0"/>
          <w:numId w:val="15"/>
        </w:numPr>
        <w:tabs>
          <w:tab w:val="left" w:pos="851"/>
        </w:tabs>
        <w:spacing w:after="0" w:line="240" w:lineRule="auto"/>
        <w:jc w:val="both"/>
        <w:rPr>
          <w:rFonts w:ascii="Times New Roman" w:hAnsi="Times New Roman"/>
          <w:sz w:val="24"/>
          <w:szCs w:val="24"/>
        </w:rPr>
      </w:pPr>
      <w:r w:rsidRPr="00837A91">
        <w:rPr>
          <w:rFonts w:ascii="Times New Roman" w:hAnsi="Times New Roman"/>
          <w:sz w:val="24"/>
          <w:szCs w:val="24"/>
        </w:rPr>
        <w:t xml:space="preserve">Гурова, Т. Ф.  Экология и рациональное природопользование : учебник и практикум для среднего профессионального образования / Т. Ф. Гурова, Л. В. Назаренко. — 3-е изд., испр. и доп. — Москва : Издательство Юрайт, 2021. — 188 с. — (Профессиональное образование). — ISBN 978-5-534-09485-5. — Текст : электронный // ЭБС Юрайт [сайт]. — URL: https://www.urait.ru/bcode/471596 </w:t>
      </w:r>
    </w:p>
    <w:p w14:paraId="5A62DAB6" w14:textId="77777777" w:rsidR="004339C6" w:rsidRPr="00837A91" w:rsidRDefault="004339C6" w:rsidP="004339C6">
      <w:pPr>
        <w:widowControl w:val="0"/>
        <w:numPr>
          <w:ilvl w:val="0"/>
          <w:numId w:val="15"/>
        </w:numPr>
        <w:tabs>
          <w:tab w:val="left" w:pos="851"/>
        </w:tabs>
        <w:spacing w:after="0" w:line="240" w:lineRule="auto"/>
        <w:jc w:val="both"/>
        <w:rPr>
          <w:rFonts w:ascii="Times New Roman" w:hAnsi="Times New Roman"/>
          <w:sz w:val="24"/>
          <w:szCs w:val="24"/>
        </w:rPr>
      </w:pPr>
      <w:r w:rsidRPr="00837A91">
        <w:rPr>
          <w:rFonts w:ascii="Times New Roman" w:hAnsi="Times New Roman"/>
          <w:sz w:val="24"/>
          <w:szCs w:val="24"/>
        </w:rPr>
        <w:t xml:space="preserve">Корытный, Л. М.  Экологические основы природопользования : учебное пособие для среднего профессионального образования / Л. М. Корытный, Е. В. Потапова. — 2-е изд., испр. и доп. — Москва : Издательство Юрайт, 2021. — 377 с. — (Профессиональное образование). — ISBN 978-5-534-14131-3. — Текст : электронный // ЭБС Юрайт [сайт]. — URL: https://www.urait.ru/bcode/475571 </w:t>
      </w:r>
    </w:p>
    <w:p w14:paraId="1D6D6058" w14:textId="77777777" w:rsidR="004339C6" w:rsidRPr="00837A91" w:rsidRDefault="004339C6" w:rsidP="004339C6">
      <w:pPr>
        <w:widowControl w:val="0"/>
        <w:numPr>
          <w:ilvl w:val="0"/>
          <w:numId w:val="15"/>
        </w:numPr>
        <w:tabs>
          <w:tab w:val="left" w:pos="851"/>
        </w:tabs>
        <w:spacing w:after="0" w:line="240" w:lineRule="auto"/>
        <w:jc w:val="both"/>
        <w:rPr>
          <w:rFonts w:ascii="Times New Roman" w:hAnsi="Times New Roman"/>
          <w:sz w:val="24"/>
          <w:szCs w:val="24"/>
        </w:rPr>
      </w:pPr>
      <w:r w:rsidRPr="00837A91">
        <w:rPr>
          <w:rFonts w:ascii="Times New Roman" w:hAnsi="Times New Roman"/>
          <w:sz w:val="24"/>
          <w:szCs w:val="24"/>
        </w:rPr>
        <w:t xml:space="preserve">Кузнецов, Л. М.  Экологические основы природопользования : учебник для среднего профессионального образования / Л. М. Кузнецов, А. Ю. Шмыков ; под редакцией В. Е. Курочкина. — Москва : Издательство Юрайт, 2021. — 304 с. — (Профессиональное образование). — ISBN 978-5-534-05803-1. — Текст : электронный // ЭБС Юрайт [сайт]. — URL: https://www.urait.ru/bcode/473270 </w:t>
      </w:r>
    </w:p>
    <w:p w14:paraId="0815DCD9" w14:textId="77777777" w:rsidR="004339C6" w:rsidRPr="00837A91" w:rsidRDefault="00837A91" w:rsidP="00837A91">
      <w:pPr>
        <w:widowControl w:val="0"/>
        <w:numPr>
          <w:ilvl w:val="0"/>
          <w:numId w:val="15"/>
        </w:numPr>
        <w:tabs>
          <w:tab w:val="left" w:pos="851"/>
        </w:tabs>
        <w:spacing w:after="0" w:line="240" w:lineRule="auto"/>
        <w:jc w:val="both"/>
        <w:rPr>
          <w:rFonts w:ascii="Times New Roman" w:hAnsi="Times New Roman"/>
          <w:sz w:val="24"/>
          <w:szCs w:val="24"/>
        </w:rPr>
      </w:pPr>
      <w:r w:rsidRPr="00837A91">
        <w:rPr>
          <w:rFonts w:ascii="Times New Roman" w:hAnsi="Times New Roman"/>
          <w:sz w:val="24"/>
          <w:szCs w:val="24"/>
        </w:rPr>
        <w:t xml:space="preserve"> </w:t>
      </w:r>
      <w:r w:rsidR="004339C6" w:rsidRPr="00837A91">
        <w:rPr>
          <w:rFonts w:ascii="Times New Roman" w:hAnsi="Times New Roman"/>
          <w:sz w:val="24"/>
          <w:szCs w:val="24"/>
        </w:rPr>
        <w:t xml:space="preserve">Экология : учебник и практикум для среднего профессионального образования / А. В. Тотай [и др.] ; под общей редакцией А. В. Тотая, А. В. Корсакова. — 5-е изд., перераб. и доп. — Москва : Издательство Юрайт, 2021. — 352 с. — (Профессиональное образование). — ISBN 978-5-534-02968-0. — Текст : электронный // ЭБС Юрайт [сайт]. — URL: https://www.urait.ru/bcode/469497 </w:t>
      </w:r>
    </w:p>
    <w:p w14:paraId="49C6323F" w14:textId="77777777" w:rsidR="004339C6" w:rsidRPr="00837A91" w:rsidRDefault="004339C6" w:rsidP="004339C6">
      <w:pPr>
        <w:widowControl w:val="0"/>
        <w:numPr>
          <w:ilvl w:val="0"/>
          <w:numId w:val="15"/>
        </w:numPr>
        <w:tabs>
          <w:tab w:val="left" w:pos="851"/>
        </w:tabs>
        <w:spacing w:after="0" w:line="240" w:lineRule="auto"/>
        <w:jc w:val="both"/>
        <w:rPr>
          <w:rFonts w:ascii="Times New Roman" w:hAnsi="Times New Roman"/>
          <w:sz w:val="24"/>
          <w:szCs w:val="24"/>
        </w:rPr>
      </w:pPr>
      <w:r w:rsidRPr="00837A91">
        <w:rPr>
          <w:rFonts w:ascii="Times New Roman" w:hAnsi="Times New Roman"/>
          <w:sz w:val="24"/>
          <w:szCs w:val="24"/>
        </w:rPr>
        <w:t xml:space="preserve">Блинов, Л. Н.  Экология : учебное пособие для среднего профессионального образования / Л. Н. Блинов, В. В. Полякова, А. В. Семенча ; под общей редакцией Л. Н. Блинова. — Москва : Издательство Юрайт, 2021. — 208 с. — (Профессиональное образование). — ISBN 978-5-534-00269-0. — Текст : электронный // ЭБС Юрайт [сайт]. — URL: https://www.urait.ru/bcode/470909 </w:t>
      </w:r>
    </w:p>
    <w:p w14:paraId="53826451" w14:textId="0A9EF766" w:rsidR="003800AF" w:rsidRDefault="003800AF" w:rsidP="00837A91">
      <w:pPr>
        <w:widowControl w:val="0"/>
        <w:tabs>
          <w:tab w:val="left" w:pos="851"/>
        </w:tabs>
        <w:spacing w:after="0" w:line="240" w:lineRule="auto"/>
        <w:ind w:left="720"/>
        <w:jc w:val="both"/>
        <w:rPr>
          <w:rFonts w:ascii="Times New Roman" w:hAnsi="Times New Roman"/>
          <w:sz w:val="24"/>
          <w:szCs w:val="24"/>
        </w:rPr>
      </w:pPr>
    </w:p>
    <w:p w14:paraId="0F85B609" w14:textId="518ECD6D" w:rsidR="00DE19EB" w:rsidRDefault="00DE19EB" w:rsidP="00837A91">
      <w:pPr>
        <w:widowControl w:val="0"/>
        <w:tabs>
          <w:tab w:val="left" w:pos="851"/>
        </w:tabs>
        <w:spacing w:after="0" w:line="240" w:lineRule="auto"/>
        <w:ind w:left="720"/>
        <w:jc w:val="both"/>
        <w:rPr>
          <w:rFonts w:ascii="Times New Roman" w:hAnsi="Times New Roman"/>
          <w:sz w:val="24"/>
          <w:szCs w:val="24"/>
        </w:rPr>
      </w:pPr>
    </w:p>
    <w:p w14:paraId="6E6BB21A" w14:textId="77777777" w:rsidR="00DE19EB" w:rsidRPr="00837A91" w:rsidRDefault="00DE19EB" w:rsidP="00837A91">
      <w:pPr>
        <w:widowControl w:val="0"/>
        <w:tabs>
          <w:tab w:val="left" w:pos="851"/>
        </w:tabs>
        <w:spacing w:after="0" w:line="240" w:lineRule="auto"/>
        <w:ind w:left="720"/>
        <w:jc w:val="both"/>
        <w:rPr>
          <w:rFonts w:ascii="Times New Roman" w:hAnsi="Times New Roman"/>
          <w:sz w:val="24"/>
          <w:szCs w:val="24"/>
        </w:rPr>
      </w:pPr>
    </w:p>
    <w:p w14:paraId="4C4F5190" w14:textId="77777777" w:rsidR="003800AF" w:rsidRPr="001818EA" w:rsidRDefault="00640319" w:rsidP="00116C1C">
      <w:pPr>
        <w:widowControl w:val="0"/>
        <w:spacing w:after="0" w:line="240" w:lineRule="auto"/>
        <w:ind w:firstLine="567"/>
        <w:jc w:val="both"/>
        <w:rPr>
          <w:rFonts w:ascii="Times New Roman" w:hAnsi="Times New Roman"/>
          <w:b/>
          <w:bCs/>
          <w:sz w:val="24"/>
          <w:szCs w:val="24"/>
        </w:rPr>
      </w:pPr>
      <w:r w:rsidRPr="001818EA">
        <w:rPr>
          <w:rFonts w:ascii="Times New Roman" w:hAnsi="Times New Roman"/>
          <w:b/>
          <w:bCs/>
          <w:sz w:val="24"/>
          <w:szCs w:val="24"/>
        </w:rPr>
        <w:lastRenderedPageBreak/>
        <w:t>3.2.</w:t>
      </w:r>
      <w:r w:rsidR="00D32869" w:rsidRPr="001818EA">
        <w:rPr>
          <w:rFonts w:ascii="Times New Roman" w:hAnsi="Times New Roman"/>
          <w:b/>
          <w:bCs/>
          <w:sz w:val="24"/>
          <w:szCs w:val="24"/>
        </w:rPr>
        <w:t>2</w:t>
      </w:r>
      <w:r w:rsidRPr="001818EA">
        <w:rPr>
          <w:rFonts w:ascii="Times New Roman" w:hAnsi="Times New Roman"/>
          <w:b/>
          <w:bCs/>
          <w:sz w:val="24"/>
          <w:szCs w:val="24"/>
        </w:rPr>
        <w:t xml:space="preserve">. </w:t>
      </w:r>
      <w:r w:rsidR="003800AF" w:rsidRPr="001818EA">
        <w:rPr>
          <w:rFonts w:ascii="Times New Roman" w:hAnsi="Times New Roman"/>
          <w:b/>
          <w:bCs/>
          <w:sz w:val="24"/>
          <w:szCs w:val="24"/>
        </w:rPr>
        <w:t xml:space="preserve">Дополнительные источники </w:t>
      </w:r>
    </w:p>
    <w:p w14:paraId="7DF036D3" w14:textId="77777777" w:rsidR="00837A91" w:rsidRPr="00C57FC4" w:rsidRDefault="00837A91" w:rsidP="00A21661">
      <w:pPr>
        <w:widowControl w:val="0"/>
        <w:numPr>
          <w:ilvl w:val="0"/>
          <w:numId w:val="156"/>
        </w:numPr>
        <w:tabs>
          <w:tab w:val="left" w:pos="851"/>
        </w:tabs>
        <w:spacing w:after="0" w:line="240" w:lineRule="auto"/>
        <w:jc w:val="both"/>
        <w:rPr>
          <w:rFonts w:ascii="Times New Roman" w:hAnsi="Times New Roman"/>
          <w:sz w:val="24"/>
          <w:szCs w:val="24"/>
        </w:rPr>
      </w:pPr>
      <w:r w:rsidRPr="00C57FC4">
        <w:rPr>
          <w:rFonts w:ascii="Times New Roman" w:hAnsi="Times New Roman"/>
          <w:sz w:val="24"/>
          <w:szCs w:val="24"/>
        </w:rPr>
        <w:t xml:space="preserve">Ларионов, Н. М.  Промышленная экология : учебник и практикум для среднего профессионального образования / Н. М. Ларионов, А. С. Рябышенков. — 2-е изд., перераб. и доп. — Москва : Издательство Юрайт, 2021. — 382 с. — (Профессиональное образование). — ISBN 978-5-534-07526-7. — Текст : электронный // ЭБС Юрайт [сайт]. — URL: https://www.urait.ru/bcode/471822 </w:t>
      </w:r>
    </w:p>
    <w:p w14:paraId="037432BE" w14:textId="77777777" w:rsidR="00837A91" w:rsidRPr="00837A91" w:rsidRDefault="00837A91" w:rsidP="00A21661">
      <w:pPr>
        <w:widowControl w:val="0"/>
        <w:numPr>
          <w:ilvl w:val="0"/>
          <w:numId w:val="156"/>
        </w:numPr>
        <w:tabs>
          <w:tab w:val="left" w:pos="851"/>
        </w:tabs>
        <w:spacing w:after="0" w:line="240" w:lineRule="auto"/>
        <w:jc w:val="both"/>
        <w:rPr>
          <w:rFonts w:ascii="Times New Roman" w:hAnsi="Times New Roman"/>
          <w:sz w:val="24"/>
          <w:szCs w:val="24"/>
        </w:rPr>
      </w:pPr>
      <w:r w:rsidRPr="00837A91">
        <w:rPr>
          <w:rFonts w:ascii="Times New Roman" w:hAnsi="Times New Roman"/>
          <w:sz w:val="24"/>
          <w:szCs w:val="24"/>
        </w:rPr>
        <w:t xml:space="preserve">Кузнецов, Л. М.  Экология : учебник и практикум для среднего профессионального образования / Л. М. Кузнецов, А. С. Николаев. — 2-е изд., перераб. и доп. — Москва : Издательство Юрайт, 2020. — 280 с. — (Профессиональное образование). — ISBN 978-5-9916-6362-5. — Текст : электронный // ЭБС Юрайт [сайт]. — URL: https://www.urait.ru/bcode/451276 </w:t>
      </w:r>
    </w:p>
    <w:p w14:paraId="1BCB60B1" w14:textId="77777777" w:rsidR="003800AF" w:rsidRPr="001818EA" w:rsidRDefault="003800AF" w:rsidP="00116C1C">
      <w:pPr>
        <w:widowControl w:val="0"/>
        <w:spacing w:after="0" w:line="240" w:lineRule="auto"/>
        <w:ind w:firstLine="567"/>
        <w:jc w:val="both"/>
        <w:rPr>
          <w:rFonts w:ascii="Times New Roman" w:hAnsi="Times New Roman"/>
          <w:b/>
          <w:bCs/>
          <w:sz w:val="24"/>
          <w:szCs w:val="24"/>
        </w:rPr>
      </w:pPr>
    </w:p>
    <w:p w14:paraId="64492C95" w14:textId="77777777" w:rsidR="008E0469" w:rsidRDefault="008E0469" w:rsidP="00116C1C">
      <w:pPr>
        <w:widowControl w:val="0"/>
        <w:tabs>
          <w:tab w:val="num" w:pos="426"/>
        </w:tabs>
        <w:spacing w:after="0" w:line="240" w:lineRule="auto"/>
        <w:jc w:val="center"/>
        <w:rPr>
          <w:rFonts w:ascii="Times New Roman" w:hAnsi="Times New Roman"/>
          <w:sz w:val="24"/>
          <w:szCs w:val="24"/>
        </w:rPr>
      </w:pPr>
      <w:r w:rsidRPr="001818EA">
        <w:rPr>
          <w:rFonts w:ascii="Times New Roman" w:hAnsi="Times New Roman"/>
          <w:b/>
          <w:sz w:val="24"/>
          <w:szCs w:val="24"/>
        </w:rPr>
        <w:t xml:space="preserve"> 4.</w:t>
      </w:r>
      <w:r w:rsidR="003800AF" w:rsidRPr="001818EA">
        <w:rPr>
          <w:rFonts w:ascii="Times New Roman" w:hAnsi="Times New Roman"/>
          <w:b/>
          <w:sz w:val="24"/>
          <w:szCs w:val="24"/>
        </w:rPr>
        <w:t>КОНТРОЛЬ И ОЦЕНКА РЕЗУЛЬТАТОВ ОСВОЕНИЯ УЧЕБНОЙ ДИСЦИПЛИНЫ</w:t>
      </w:r>
      <w:r w:rsidRPr="001818EA">
        <w:rPr>
          <w:rFonts w:ascii="Times New Roman" w:hAnsi="Times New Roman"/>
          <w:sz w:val="24"/>
          <w:szCs w:val="24"/>
        </w:rPr>
        <w:t>«</w:t>
      </w:r>
      <w:r w:rsidR="001903F2" w:rsidRPr="001818EA">
        <w:rPr>
          <w:rFonts w:ascii="Times New Roman" w:hAnsi="Times New Roman"/>
          <w:b/>
          <w:sz w:val="24"/>
          <w:szCs w:val="24"/>
        </w:rPr>
        <w:t xml:space="preserve">ЕН.02 </w:t>
      </w:r>
      <w:r w:rsidR="00640319" w:rsidRPr="001818EA">
        <w:rPr>
          <w:rFonts w:ascii="Times New Roman" w:hAnsi="Times New Roman"/>
          <w:b/>
          <w:sz w:val="24"/>
          <w:szCs w:val="24"/>
        </w:rPr>
        <w:t>ЭКОЛОГИЧЕСКИЕ ОСНОВЫ ПРИРОДОПОЛЬЗОВАНИЯ</w:t>
      </w:r>
      <w:r w:rsidRPr="001818EA">
        <w:rPr>
          <w:rFonts w:ascii="Times New Roman" w:hAnsi="Times New Roman"/>
          <w:sz w:val="24"/>
          <w:szCs w:val="24"/>
        </w:rPr>
        <w:t>»</w:t>
      </w:r>
    </w:p>
    <w:p w14:paraId="66403881" w14:textId="77777777" w:rsidR="00C57FC4" w:rsidRPr="001818EA" w:rsidRDefault="00C57FC4" w:rsidP="00116C1C">
      <w:pPr>
        <w:widowControl w:val="0"/>
        <w:tabs>
          <w:tab w:val="num" w:pos="426"/>
        </w:tabs>
        <w:spacing w:after="0" w:line="240" w:lineRule="auto"/>
        <w:jc w:val="center"/>
        <w:rPr>
          <w:rFonts w:ascii="Times New Roman" w:hAnsi="Times New Roman"/>
          <w:b/>
          <w:sz w:val="24"/>
          <w:szCs w:val="24"/>
        </w:rPr>
      </w:pPr>
    </w:p>
    <w:tbl>
      <w:tblPr>
        <w:tblW w:w="4863" w:type="pct"/>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565"/>
        <w:gridCol w:w="4469"/>
        <w:gridCol w:w="1330"/>
      </w:tblGrid>
      <w:tr w:rsidR="003800AF" w:rsidRPr="001818EA" w14:paraId="6C7C8FC0" w14:textId="77777777" w:rsidTr="003800AF">
        <w:tc>
          <w:tcPr>
            <w:tcW w:w="1904" w:type="pct"/>
          </w:tcPr>
          <w:p w14:paraId="48C487AD" w14:textId="77777777" w:rsidR="003800AF" w:rsidRPr="001818EA" w:rsidRDefault="003800AF" w:rsidP="00116C1C">
            <w:pPr>
              <w:widowControl w:val="0"/>
              <w:spacing w:after="0" w:line="240" w:lineRule="auto"/>
              <w:ind w:left="34"/>
              <w:jc w:val="center"/>
              <w:rPr>
                <w:rFonts w:ascii="Times New Roman" w:hAnsi="Times New Roman"/>
                <w:b/>
                <w:bCs/>
                <w:sz w:val="24"/>
                <w:szCs w:val="24"/>
              </w:rPr>
            </w:pPr>
            <w:r w:rsidRPr="001818EA">
              <w:rPr>
                <w:rFonts w:ascii="Times New Roman" w:hAnsi="Times New Roman"/>
                <w:b/>
                <w:bCs/>
                <w:sz w:val="24"/>
                <w:szCs w:val="24"/>
              </w:rPr>
              <w:t>Результаты обучения</w:t>
            </w:r>
          </w:p>
        </w:tc>
        <w:tc>
          <w:tcPr>
            <w:tcW w:w="2386" w:type="pct"/>
          </w:tcPr>
          <w:p w14:paraId="3695D762" w14:textId="77777777" w:rsidR="003800AF" w:rsidRPr="001818EA" w:rsidRDefault="003800AF" w:rsidP="00116C1C">
            <w:pPr>
              <w:widowControl w:val="0"/>
              <w:spacing w:after="0" w:line="240" w:lineRule="auto"/>
              <w:ind w:left="34"/>
              <w:jc w:val="center"/>
              <w:rPr>
                <w:rFonts w:ascii="Times New Roman" w:hAnsi="Times New Roman"/>
                <w:b/>
                <w:bCs/>
                <w:sz w:val="24"/>
                <w:szCs w:val="24"/>
              </w:rPr>
            </w:pPr>
            <w:r w:rsidRPr="001818EA">
              <w:rPr>
                <w:rFonts w:ascii="Times New Roman" w:hAnsi="Times New Roman"/>
                <w:b/>
                <w:bCs/>
                <w:sz w:val="24"/>
                <w:szCs w:val="24"/>
              </w:rPr>
              <w:t>Критерии оценки</w:t>
            </w:r>
          </w:p>
        </w:tc>
        <w:tc>
          <w:tcPr>
            <w:tcW w:w="710" w:type="pct"/>
          </w:tcPr>
          <w:p w14:paraId="2D7494C8" w14:textId="77777777" w:rsidR="003800AF" w:rsidRPr="001818EA" w:rsidRDefault="003800AF" w:rsidP="00116C1C">
            <w:pPr>
              <w:widowControl w:val="0"/>
              <w:spacing w:after="0" w:line="240" w:lineRule="auto"/>
              <w:ind w:left="34"/>
              <w:jc w:val="center"/>
              <w:rPr>
                <w:rFonts w:ascii="Times New Roman" w:hAnsi="Times New Roman"/>
                <w:b/>
                <w:bCs/>
                <w:sz w:val="24"/>
                <w:szCs w:val="24"/>
              </w:rPr>
            </w:pPr>
            <w:r w:rsidRPr="001818EA">
              <w:rPr>
                <w:rFonts w:ascii="Times New Roman" w:hAnsi="Times New Roman"/>
                <w:b/>
                <w:bCs/>
                <w:sz w:val="24"/>
                <w:szCs w:val="24"/>
              </w:rPr>
              <w:t>Формы и методы оценки</w:t>
            </w:r>
          </w:p>
        </w:tc>
      </w:tr>
      <w:tr w:rsidR="003800AF" w:rsidRPr="001818EA" w14:paraId="17E4B33A" w14:textId="77777777" w:rsidTr="003800AF">
        <w:tc>
          <w:tcPr>
            <w:tcW w:w="1904" w:type="pct"/>
          </w:tcPr>
          <w:p w14:paraId="01A3A374" w14:textId="77777777" w:rsidR="003800AF" w:rsidRPr="001818EA" w:rsidRDefault="003800AF" w:rsidP="00116C1C">
            <w:pPr>
              <w:widowControl w:val="0"/>
              <w:spacing w:after="0" w:line="240" w:lineRule="auto"/>
              <w:ind w:left="34"/>
              <w:jc w:val="both"/>
              <w:rPr>
                <w:rFonts w:ascii="Times New Roman" w:hAnsi="Times New Roman"/>
                <w:b/>
                <w:bCs/>
                <w:sz w:val="24"/>
                <w:szCs w:val="24"/>
              </w:rPr>
            </w:pPr>
            <w:r w:rsidRPr="001818EA">
              <w:rPr>
                <w:rFonts w:ascii="Times New Roman" w:hAnsi="Times New Roman"/>
                <w:b/>
                <w:bCs/>
                <w:sz w:val="24"/>
                <w:szCs w:val="24"/>
              </w:rPr>
              <w:t>Знани</w:t>
            </w:r>
            <w:r w:rsidR="000D2248" w:rsidRPr="001818EA">
              <w:rPr>
                <w:rFonts w:ascii="Times New Roman" w:hAnsi="Times New Roman"/>
                <w:b/>
                <w:bCs/>
                <w:sz w:val="24"/>
                <w:szCs w:val="24"/>
              </w:rPr>
              <w:t>я:</w:t>
            </w:r>
          </w:p>
          <w:p w14:paraId="7DC23F6D" w14:textId="77777777" w:rsidR="003800AF" w:rsidRPr="001818EA" w:rsidRDefault="003800AF" w:rsidP="00116C1C">
            <w:pPr>
              <w:widowControl w:val="0"/>
              <w:spacing w:after="0" w:line="240" w:lineRule="auto"/>
              <w:ind w:left="34"/>
              <w:jc w:val="both"/>
              <w:rPr>
                <w:rFonts w:ascii="Times New Roman" w:hAnsi="Times New Roman"/>
                <w:sz w:val="24"/>
                <w:szCs w:val="24"/>
              </w:rPr>
            </w:pPr>
            <w:r w:rsidRPr="001818EA">
              <w:rPr>
                <w:rFonts w:ascii="Times New Roman" w:hAnsi="Times New Roman"/>
                <w:sz w:val="24"/>
                <w:szCs w:val="24"/>
              </w:rPr>
              <w:t>особенностей взаимодействия общества и природы, основных источников техногенного воздействия на окружающую среду</w:t>
            </w:r>
            <w:r w:rsidR="000D2248" w:rsidRPr="001818EA">
              <w:rPr>
                <w:rFonts w:ascii="Times New Roman" w:hAnsi="Times New Roman"/>
                <w:sz w:val="24"/>
                <w:szCs w:val="24"/>
              </w:rPr>
              <w:t>;</w:t>
            </w:r>
          </w:p>
          <w:p w14:paraId="200831D6" w14:textId="77777777" w:rsidR="003800AF" w:rsidRPr="001818EA" w:rsidRDefault="003800AF" w:rsidP="00116C1C">
            <w:pPr>
              <w:widowControl w:val="0"/>
              <w:spacing w:after="0" w:line="240" w:lineRule="auto"/>
              <w:ind w:left="34"/>
              <w:jc w:val="both"/>
              <w:rPr>
                <w:rFonts w:ascii="Times New Roman" w:hAnsi="Times New Roman"/>
                <w:sz w:val="24"/>
                <w:szCs w:val="24"/>
              </w:rPr>
            </w:pPr>
            <w:r w:rsidRPr="001818EA">
              <w:rPr>
                <w:rFonts w:ascii="Times New Roman" w:hAnsi="Times New Roman"/>
                <w:sz w:val="24"/>
                <w:szCs w:val="24"/>
              </w:rPr>
              <w:t>услови</w:t>
            </w:r>
            <w:r w:rsidR="000D2248" w:rsidRPr="001818EA">
              <w:rPr>
                <w:rFonts w:ascii="Times New Roman" w:hAnsi="Times New Roman"/>
                <w:sz w:val="24"/>
                <w:szCs w:val="24"/>
              </w:rPr>
              <w:t>й</w:t>
            </w:r>
            <w:r w:rsidRPr="001818EA">
              <w:rPr>
                <w:rFonts w:ascii="Times New Roman" w:hAnsi="Times New Roman"/>
                <w:sz w:val="24"/>
                <w:szCs w:val="24"/>
              </w:rPr>
              <w:t xml:space="preserve"> устойчивого развития экосистем и возможных причин возникновения экологического кризиса</w:t>
            </w:r>
            <w:r w:rsidR="000D2248" w:rsidRPr="001818EA">
              <w:rPr>
                <w:rFonts w:ascii="Times New Roman" w:hAnsi="Times New Roman"/>
                <w:sz w:val="24"/>
                <w:szCs w:val="24"/>
              </w:rPr>
              <w:t>;</w:t>
            </w:r>
          </w:p>
          <w:p w14:paraId="756C99B5" w14:textId="77777777" w:rsidR="003800AF" w:rsidRPr="001818EA" w:rsidRDefault="003800AF" w:rsidP="00116C1C">
            <w:pPr>
              <w:widowControl w:val="0"/>
              <w:spacing w:after="0" w:line="240" w:lineRule="auto"/>
              <w:ind w:left="34"/>
              <w:jc w:val="both"/>
              <w:rPr>
                <w:rFonts w:ascii="Times New Roman" w:hAnsi="Times New Roman"/>
                <w:sz w:val="24"/>
                <w:szCs w:val="24"/>
              </w:rPr>
            </w:pPr>
            <w:r w:rsidRPr="001818EA">
              <w:rPr>
                <w:rFonts w:ascii="Times New Roman" w:hAnsi="Times New Roman"/>
                <w:sz w:val="24"/>
                <w:szCs w:val="24"/>
              </w:rPr>
              <w:t>принципов и методов рационального природопользования; основны</w:t>
            </w:r>
            <w:r w:rsidR="000D2248" w:rsidRPr="001818EA">
              <w:rPr>
                <w:rFonts w:ascii="Times New Roman" w:hAnsi="Times New Roman"/>
                <w:sz w:val="24"/>
                <w:szCs w:val="24"/>
              </w:rPr>
              <w:t>х</w:t>
            </w:r>
            <w:r w:rsidRPr="001818EA">
              <w:rPr>
                <w:rFonts w:ascii="Times New Roman" w:hAnsi="Times New Roman"/>
                <w:sz w:val="24"/>
                <w:szCs w:val="24"/>
              </w:rPr>
              <w:t xml:space="preserve"> источник</w:t>
            </w:r>
            <w:r w:rsidR="000D2248" w:rsidRPr="001818EA">
              <w:rPr>
                <w:rFonts w:ascii="Times New Roman" w:hAnsi="Times New Roman"/>
                <w:sz w:val="24"/>
                <w:szCs w:val="24"/>
              </w:rPr>
              <w:t>ов</w:t>
            </w:r>
            <w:r w:rsidRPr="001818EA">
              <w:rPr>
                <w:rFonts w:ascii="Times New Roman" w:hAnsi="Times New Roman"/>
                <w:sz w:val="24"/>
                <w:szCs w:val="24"/>
              </w:rPr>
              <w:t xml:space="preserve"> техногенного воздействия на окружающую среду</w:t>
            </w:r>
            <w:r w:rsidR="000D2248" w:rsidRPr="001818EA">
              <w:rPr>
                <w:rFonts w:ascii="Times New Roman" w:hAnsi="Times New Roman"/>
                <w:sz w:val="24"/>
                <w:szCs w:val="24"/>
              </w:rPr>
              <w:t>;</w:t>
            </w:r>
          </w:p>
          <w:p w14:paraId="6251B315" w14:textId="77777777" w:rsidR="000D2248" w:rsidRPr="001818EA" w:rsidRDefault="003800AF" w:rsidP="00116C1C">
            <w:pPr>
              <w:widowControl w:val="0"/>
              <w:spacing w:after="0" w:line="240" w:lineRule="auto"/>
              <w:ind w:left="34"/>
              <w:jc w:val="both"/>
              <w:rPr>
                <w:rFonts w:ascii="Times New Roman" w:hAnsi="Times New Roman"/>
                <w:sz w:val="24"/>
                <w:szCs w:val="24"/>
              </w:rPr>
            </w:pPr>
            <w:r w:rsidRPr="001818EA">
              <w:rPr>
                <w:rFonts w:ascii="Times New Roman" w:hAnsi="Times New Roman"/>
                <w:sz w:val="24"/>
                <w:szCs w:val="24"/>
              </w:rPr>
              <w:t xml:space="preserve">принципов размещения производств различного типа; </w:t>
            </w:r>
          </w:p>
          <w:p w14:paraId="7350100E" w14:textId="77777777" w:rsidR="003800AF" w:rsidRPr="001818EA" w:rsidRDefault="003800AF" w:rsidP="00116C1C">
            <w:pPr>
              <w:widowControl w:val="0"/>
              <w:spacing w:after="0" w:line="240" w:lineRule="auto"/>
              <w:ind w:left="34"/>
              <w:jc w:val="both"/>
              <w:rPr>
                <w:rFonts w:ascii="Times New Roman" w:hAnsi="Times New Roman"/>
                <w:sz w:val="24"/>
                <w:szCs w:val="24"/>
              </w:rPr>
            </w:pPr>
            <w:r w:rsidRPr="001818EA">
              <w:rPr>
                <w:rFonts w:ascii="Times New Roman" w:hAnsi="Times New Roman"/>
                <w:sz w:val="24"/>
                <w:szCs w:val="24"/>
              </w:rPr>
              <w:t>основных групп отходов, их источников и масштабов образования</w:t>
            </w:r>
            <w:r w:rsidR="000D2248" w:rsidRPr="001818EA">
              <w:rPr>
                <w:rFonts w:ascii="Times New Roman" w:hAnsi="Times New Roman"/>
                <w:sz w:val="24"/>
                <w:szCs w:val="24"/>
              </w:rPr>
              <w:t>;</w:t>
            </w:r>
          </w:p>
          <w:p w14:paraId="6184EAB6" w14:textId="77777777" w:rsidR="000D2248" w:rsidRPr="001818EA" w:rsidRDefault="003800AF" w:rsidP="00116C1C">
            <w:pPr>
              <w:widowControl w:val="0"/>
              <w:spacing w:after="0" w:line="240" w:lineRule="auto"/>
              <w:ind w:left="34"/>
              <w:jc w:val="both"/>
              <w:rPr>
                <w:rFonts w:ascii="Times New Roman" w:hAnsi="Times New Roman"/>
                <w:sz w:val="24"/>
                <w:szCs w:val="24"/>
              </w:rPr>
            </w:pPr>
            <w:r w:rsidRPr="001818EA">
              <w:rPr>
                <w:rFonts w:ascii="Times New Roman" w:hAnsi="Times New Roman"/>
                <w:sz w:val="24"/>
                <w:szCs w:val="24"/>
              </w:rPr>
              <w:t>основных способов предотвращения и улавливания промышленных отходов</w:t>
            </w:r>
            <w:r w:rsidR="000D2248" w:rsidRPr="001818EA">
              <w:rPr>
                <w:rFonts w:ascii="Times New Roman" w:hAnsi="Times New Roman"/>
                <w:sz w:val="24"/>
                <w:szCs w:val="24"/>
              </w:rPr>
              <w:t>;</w:t>
            </w:r>
          </w:p>
          <w:p w14:paraId="432D2B3F" w14:textId="77777777" w:rsidR="003800AF" w:rsidRPr="001818EA" w:rsidRDefault="003800AF" w:rsidP="00116C1C">
            <w:pPr>
              <w:widowControl w:val="0"/>
              <w:spacing w:after="0" w:line="240" w:lineRule="auto"/>
              <w:ind w:left="34"/>
              <w:jc w:val="both"/>
              <w:rPr>
                <w:rFonts w:ascii="Times New Roman" w:hAnsi="Times New Roman"/>
                <w:sz w:val="24"/>
                <w:szCs w:val="24"/>
              </w:rPr>
            </w:pPr>
            <w:r w:rsidRPr="001818EA">
              <w:rPr>
                <w:rFonts w:ascii="Times New Roman" w:hAnsi="Times New Roman"/>
                <w:sz w:val="24"/>
                <w:szCs w:val="24"/>
              </w:rPr>
              <w:t>метод</w:t>
            </w:r>
            <w:r w:rsidR="000D2248" w:rsidRPr="001818EA">
              <w:rPr>
                <w:rFonts w:ascii="Times New Roman" w:hAnsi="Times New Roman"/>
                <w:sz w:val="24"/>
                <w:szCs w:val="24"/>
              </w:rPr>
              <w:t>ов</w:t>
            </w:r>
            <w:r w:rsidRPr="001818EA">
              <w:rPr>
                <w:rFonts w:ascii="Times New Roman" w:hAnsi="Times New Roman"/>
                <w:sz w:val="24"/>
                <w:szCs w:val="24"/>
              </w:rPr>
              <w:t xml:space="preserve"> очистки, правил и порядк</w:t>
            </w:r>
            <w:r w:rsidR="000D2248" w:rsidRPr="001818EA">
              <w:rPr>
                <w:rFonts w:ascii="Times New Roman" w:hAnsi="Times New Roman"/>
                <w:sz w:val="24"/>
                <w:szCs w:val="24"/>
              </w:rPr>
              <w:t>а</w:t>
            </w:r>
            <w:r w:rsidRPr="001818EA">
              <w:rPr>
                <w:rFonts w:ascii="Times New Roman" w:hAnsi="Times New Roman"/>
                <w:sz w:val="24"/>
                <w:szCs w:val="24"/>
              </w:rPr>
              <w:t xml:space="preserve"> переработки, обезвреживания и захоронения промышленных отходов</w:t>
            </w:r>
            <w:r w:rsidR="000D2248" w:rsidRPr="001818EA">
              <w:rPr>
                <w:rFonts w:ascii="Times New Roman" w:hAnsi="Times New Roman"/>
                <w:sz w:val="24"/>
                <w:szCs w:val="24"/>
              </w:rPr>
              <w:t>;</w:t>
            </w:r>
          </w:p>
          <w:p w14:paraId="36E0F5A4" w14:textId="77777777" w:rsidR="000D2248" w:rsidRPr="001818EA" w:rsidRDefault="003800AF" w:rsidP="00116C1C">
            <w:pPr>
              <w:widowControl w:val="0"/>
              <w:spacing w:after="0" w:line="240" w:lineRule="auto"/>
              <w:ind w:left="34"/>
              <w:jc w:val="both"/>
              <w:rPr>
                <w:rFonts w:ascii="Times New Roman" w:hAnsi="Times New Roman"/>
                <w:sz w:val="24"/>
                <w:szCs w:val="24"/>
              </w:rPr>
            </w:pPr>
            <w:r w:rsidRPr="001818EA">
              <w:rPr>
                <w:rFonts w:ascii="Times New Roman" w:hAnsi="Times New Roman"/>
                <w:sz w:val="24"/>
                <w:szCs w:val="24"/>
              </w:rPr>
              <w:t xml:space="preserve">методов экологического регулирования; </w:t>
            </w:r>
          </w:p>
          <w:p w14:paraId="6F3C61AD" w14:textId="77777777" w:rsidR="003800AF" w:rsidRPr="001818EA" w:rsidRDefault="003800AF" w:rsidP="00116C1C">
            <w:pPr>
              <w:widowControl w:val="0"/>
              <w:spacing w:after="0" w:line="240" w:lineRule="auto"/>
              <w:ind w:left="34"/>
              <w:jc w:val="both"/>
              <w:rPr>
                <w:rFonts w:ascii="Times New Roman" w:hAnsi="Times New Roman"/>
                <w:sz w:val="24"/>
                <w:szCs w:val="24"/>
              </w:rPr>
            </w:pPr>
            <w:r w:rsidRPr="001818EA">
              <w:rPr>
                <w:rFonts w:ascii="Times New Roman" w:hAnsi="Times New Roman"/>
                <w:sz w:val="24"/>
                <w:szCs w:val="24"/>
              </w:rPr>
              <w:t>понятий и принципов мониторинга окружающей среды</w:t>
            </w:r>
            <w:r w:rsidR="000D2248" w:rsidRPr="001818EA">
              <w:rPr>
                <w:rFonts w:ascii="Times New Roman" w:hAnsi="Times New Roman"/>
                <w:sz w:val="24"/>
                <w:szCs w:val="24"/>
              </w:rPr>
              <w:t>;</w:t>
            </w:r>
          </w:p>
          <w:p w14:paraId="7A7C2686" w14:textId="77777777" w:rsidR="003800AF" w:rsidRPr="001818EA" w:rsidRDefault="003800AF" w:rsidP="00116C1C">
            <w:pPr>
              <w:widowControl w:val="0"/>
              <w:spacing w:after="0" w:line="240" w:lineRule="auto"/>
              <w:ind w:left="34"/>
              <w:jc w:val="both"/>
              <w:rPr>
                <w:rFonts w:ascii="Times New Roman" w:hAnsi="Times New Roman"/>
                <w:sz w:val="24"/>
                <w:szCs w:val="24"/>
              </w:rPr>
            </w:pPr>
            <w:r w:rsidRPr="001818EA">
              <w:rPr>
                <w:rFonts w:ascii="Times New Roman" w:hAnsi="Times New Roman"/>
                <w:sz w:val="24"/>
                <w:szCs w:val="24"/>
              </w:rPr>
              <w:t xml:space="preserve">правовых и социальных </w:t>
            </w:r>
            <w:r w:rsidRPr="001818EA">
              <w:rPr>
                <w:rFonts w:ascii="Times New Roman" w:hAnsi="Times New Roman"/>
                <w:sz w:val="24"/>
                <w:szCs w:val="24"/>
              </w:rPr>
              <w:lastRenderedPageBreak/>
              <w:t>вопросов природопользования и экологической безопасности</w:t>
            </w:r>
            <w:r w:rsidR="000D2248" w:rsidRPr="001818EA">
              <w:rPr>
                <w:rFonts w:ascii="Times New Roman" w:hAnsi="Times New Roman"/>
                <w:sz w:val="24"/>
                <w:szCs w:val="24"/>
              </w:rPr>
              <w:t>;</w:t>
            </w:r>
          </w:p>
          <w:p w14:paraId="07DEEC7A" w14:textId="77777777" w:rsidR="000D2248" w:rsidRPr="001818EA" w:rsidRDefault="003800AF" w:rsidP="00116C1C">
            <w:pPr>
              <w:widowControl w:val="0"/>
              <w:spacing w:after="0" w:line="240" w:lineRule="auto"/>
              <w:ind w:left="34"/>
              <w:jc w:val="both"/>
              <w:rPr>
                <w:rFonts w:ascii="Times New Roman" w:hAnsi="Times New Roman"/>
                <w:sz w:val="24"/>
                <w:szCs w:val="24"/>
              </w:rPr>
            </w:pPr>
            <w:r w:rsidRPr="001818EA">
              <w:rPr>
                <w:rFonts w:ascii="Times New Roman" w:hAnsi="Times New Roman"/>
                <w:sz w:val="24"/>
                <w:szCs w:val="24"/>
              </w:rPr>
              <w:t>принципов и правил международного сотрудничества в области природопользования и охраны окружающей среды; природоресурсн</w:t>
            </w:r>
            <w:r w:rsidR="000D2248" w:rsidRPr="001818EA">
              <w:rPr>
                <w:rFonts w:ascii="Times New Roman" w:hAnsi="Times New Roman"/>
                <w:sz w:val="24"/>
                <w:szCs w:val="24"/>
              </w:rPr>
              <w:t>ого</w:t>
            </w:r>
            <w:r w:rsidRPr="001818EA">
              <w:rPr>
                <w:rFonts w:ascii="Times New Roman" w:hAnsi="Times New Roman"/>
                <w:sz w:val="24"/>
                <w:szCs w:val="24"/>
              </w:rPr>
              <w:t xml:space="preserve"> потенциал</w:t>
            </w:r>
            <w:r w:rsidR="000D2248" w:rsidRPr="001818EA">
              <w:rPr>
                <w:rFonts w:ascii="Times New Roman" w:hAnsi="Times New Roman"/>
                <w:sz w:val="24"/>
                <w:szCs w:val="24"/>
              </w:rPr>
              <w:t>а</w:t>
            </w:r>
            <w:r w:rsidRPr="001818EA">
              <w:rPr>
                <w:rFonts w:ascii="Times New Roman" w:hAnsi="Times New Roman"/>
                <w:sz w:val="24"/>
                <w:szCs w:val="24"/>
              </w:rPr>
              <w:t xml:space="preserve"> Российской Федерации; </w:t>
            </w:r>
          </w:p>
          <w:p w14:paraId="0E22B94C" w14:textId="77777777" w:rsidR="000D2248" w:rsidRPr="001818EA" w:rsidRDefault="003800AF" w:rsidP="00116C1C">
            <w:pPr>
              <w:widowControl w:val="0"/>
              <w:spacing w:after="0" w:line="240" w:lineRule="auto"/>
              <w:ind w:left="34"/>
              <w:jc w:val="both"/>
              <w:rPr>
                <w:rFonts w:ascii="Times New Roman" w:hAnsi="Times New Roman"/>
                <w:sz w:val="24"/>
                <w:szCs w:val="24"/>
              </w:rPr>
            </w:pPr>
            <w:r w:rsidRPr="001818EA">
              <w:rPr>
                <w:rFonts w:ascii="Times New Roman" w:hAnsi="Times New Roman"/>
                <w:sz w:val="24"/>
                <w:szCs w:val="24"/>
              </w:rPr>
              <w:t>охраняемы</w:t>
            </w:r>
            <w:r w:rsidR="000D2248" w:rsidRPr="001818EA">
              <w:rPr>
                <w:rFonts w:ascii="Times New Roman" w:hAnsi="Times New Roman"/>
                <w:sz w:val="24"/>
                <w:szCs w:val="24"/>
              </w:rPr>
              <w:t>х</w:t>
            </w:r>
            <w:r w:rsidRPr="001818EA">
              <w:rPr>
                <w:rFonts w:ascii="Times New Roman" w:hAnsi="Times New Roman"/>
                <w:sz w:val="24"/>
                <w:szCs w:val="24"/>
              </w:rPr>
              <w:t xml:space="preserve"> природны</w:t>
            </w:r>
            <w:r w:rsidR="000D2248" w:rsidRPr="001818EA">
              <w:rPr>
                <w:rFonts w:ascii="Times New Roman" w:hAnsi="Times New Roman"/>
                <w:sz w:val="24"/>
                <w:szCs w:val="24"/>
              </w:rPr>
              <w:t>х</w:t>
            </w:r>
            <w:r w:rsidRPr="001818EA">
              <w:rPr>
                <w:rFonts w:ascii="Times New Roman" w:hAnsi="Times New Roman"/>
                <w:sz w:val="24"/>
                <w:szCs w:val="24"/>
              </w:rPr>
              <w:t xml:space="preserve"> территори</w:t>
            </w:r>
            <w:r w:rsidR="000D2248" w:rsidRPr="001818EA">
              <w:rPr>
                <w:rFonts w:ascii="Times New Roman" w:hAnsi="Times New Roman"/>
                <w:sz w:val="24"/>
                <w:szCs w:val="24"/>
              </w:rPr>
              <w:t>й</w:t>
            </w:r>
            <w:r w:rsidRPr="001818EA">
              <w:rPr>
                <w:rFonts w:ascii="Times New Roman" w:hAnsi="Times New Roman"/>
                <w:sz w:val="24"/>
                <w:szCs w:val="24"/>
              </w:rPr>
              <w:t xml:space="preserve">; </w:t>
            </w:r>
          </w:p>
          <w:p w14:paraId="652B5C31" w14:textId="77777777" w:rsidR="000D2248" w:rsidRPr="001818EA" w:rsidRDefault="003800AF" w:rsidP="00116C1C">
            <w:pPr>
              <w:widowControl w:val="0"/>
              <w:spacing w:after="0" w:line="240" w:lineRule="auto"/>
              <w:ind w:left="34"/>
              <w:jc w:val="both"/>
              <w:rPr>
                <w:rFonts w:ascii="Times New Roman" w:hAnsi="Times New Roman"/>
                <w:sz w:val="24"/>
                <w:szCs w:val="24"/>
              </w:rPr>
            </w:pPr>
            <w:r w:rsidRPr="001818EA">
              <w:rPr>
                <w:rFonts w:ascii="Times New Roman" w:hAnsi="Times New Roman"/>
                <w:sz w:val="24"/>
                <w:szCs w:val="24"/>
              </w:rPr>
              <w:t>принцип</w:t>
            </w:r>
            <w:r w:rsidR="000D2248" w:rsidRPr="001818EA">
              <w:rPr>
                <w:rFonts w:ascii="Times New Roman" w:hAnsi="Times New Roman"/>
                <w:sz w:val="24"/>
                <w:szCs w:val="24"/>
              </w:rPr>
              <w:t>ов</w:t>
            </w:r>
            <w:r w:rsidRPr="001818EA">
              <w:rPr>
                <w:rFonts w:ascii="Times New Roman" w:hAnsi="Times New Roman"/>
                <w:sz w:val="24"/>
                <w:szCs w:val="24"/>
              </w:rPr>
              <w:t xml:space="preserve"> производственного экологического контроля; </w:t>
            </w:r>
          </w:p>
          <w:p w14:paraId="4B7CBDDC" w14:textId="77777777" w:rsidR="003800AF" w:rsidRPr="001818EA" w:rsidRDefault="003800AF" w:rsidP="00116C1C">
            <w:pPr>
              <w:widowControl w:val="0"/>
              <w:spacing w:after="0" w:line="240" w:lineRule="auto"/>
              <w:ind w:left="34"/>
              <w:jc w:val="both"/>
              <w:rPr>
                <w:rFonts w:ascii="Times New Roman" w:hAnsi="Times New Roman"/>
                <w:sz w:val="24"/>
                <w:szCs w:val="24"/>
              </w:rPr>
            </w:pPr>
            <w:r w:rsidRPr="001818EA">
              <w:rPr>
                <w:rFonts w:ascii="Times New Roman" w:hAnsi="Times New Roman"/>
                <w:sz w:val="24"/>
                <w:szCs w:val="24"/>
              </w:rPr>
              <w:t>услови</w:t>
            </w:r>
            <w:r w:rsidR="000D2248" w:rsidRPr="001818EA">
              <w:rPr>
                <w:rFonts w:ascii="Times New Roman" w:hAnsi="Times New Roman"/>
                <w:sz w:val="24"/>
                <w:szCs w:val="24"/>
              </w:rPr>
              <w:t>й</w:t>
            </w:r>
            <w:r w:rsidRPr="001818EA">
              <w:rPr>
                <w:rFonts w:ascii="Times New Roman" w:hAnsi="Times New Roman"/>
                <w:sz w:val="24"/>
                <w:szCs w:val="24"/>
              </w:rPr>
              <w:t xml:space="preserve"> устойчивого состояния экосистем.</w:t>
            </w:r>
          </w:p>
          <w:p w14:paraId="0B8C76A5" w14:textId="77777777" w:rsidR="003800AF" w:rsidRPr="001818EA" w:rsidRDefault="003800AF" w:rsidP="00116C1C">
            <w:pPr>
              <w:widowControl w:val="0"/>
              <w:spacing w:after="0" w:line="240" w:lineRule="auto"/>
              <w:ind w:left="34"/>
              <w:jc w:val="both"/>
              <w:rPr>
                <w:rFonts w:ascii="Times New Roman" w:hAnsi="Times New Roman"/>
                <w:b/>
                <w:bCs/>
                <w:sz w:val="24"/>
                <w:szCs w:val="24"/>
              </w:rPr>
            </w:pPr>
            <w:r w:rsidRPr="001818EA">
              <w:rPr>
                <w:rFonts w:ascii="Times New Roman" w:hAnsi="Times New Roman"/>
                <w:b/>
                <w:bCs/>
                <w:sz w:val="24"/>
                <w:szCs w:val="24"/>
              </w:rPr>
              <w:t>Умени</w:t>
            </w:r>
            <w:r w:rsidR="00AF357B" w:rsidRPr="001818EA">
              <w:rPr>
                <w:rFonts w:ascii="Times New Roman" w:hAnsi="Times New Roman"/>
                <w:b/>
                <w:bCs/>
                <w:sz w:val="24"/>
                <w:szCs w:val="24"/>
              </w:rPr>
              <w:t>я:</w:t>
            </w:r>
          </w:p>
          <w:p w14:paraId="26B043A0" w14:textId="77777777" w:rsidR="003800AF" w:rsidRPr="001818EA" w:rsidRDefault="003800AF" w:rsidP="00116C1C">
            <w:pPr>
              <w:widowControl w:val="0"/>
              <w:spacing w:after="0" w:line="240" w:lineRule="auto"/>
              <w:ind w:left="34"/>
              <w:jc w:val="both"/>
              <w:rPr>
                <w:rFonts w:ascii="Times New Roman" w:hAnsi="Times New Roman"/>
                <w:sz w:val="24"/>
                <w:szCs w:val="24"/>
              </w:rPr>
            </w:pPr>
            <w:r w:rsidRPr="001818EA">
              <w:rPr>
                <w:rFonts w:ascii="Times New Roman" w:hAnsi="Times New Roman"/>
                <w:sz w:val="24"/>
                <w:szCs w:val="24"/>
              </w:rPr>
              <w:t>анализировать и прогнозировать экологические последствия различных видов деятельности</w:t>
            </w:r>
            <w:r w:rsidR="00AF357B" w:rsidRPr="001818EA">
              <w:rPr>
                <w:rFonts w:ascii="Times New Roman" w:hAnsi="Times New Roman"/>
                <w:sz w:val="24"/>
                <w:szCs w:val="24"/>
              </w:rPr>
              <w:t>;</w:t>
            </w:r>
          </w:p>
          <w:p w14:paraId="531F26FE" w14:textId="77777777" w:rsidR="003800AF" w:rsidRPr="001818EA" w:rsidRDefault="003800AF" w:rsidP="00116C1C">
            <w:pPr>
              <w:widowControl w:val="0"/>
              <w:spacing w:after="0" w:line="240" w:lineRule="auto"/>
              <w:ind w:left="34"/>
              <w:jc w:val="both"/>
              <w:rPr>
                <w:rFonts w:ascii="Times New Roman" w:hAnsi="Times New Roman"/>
                <w:bCs/>
                <w:sz w:val="24"/>
                <w:szCs w:val="24"/>
              </w:rPr>
            </w:pPr>
            <w:r w:rsidRPr="001818EA">
              <w:rPr>
                <w:rFonts w:ascii="Times New Roman" w:hAnsi="Times New Roman"/>
                <w:sz w:val="24"/>
                <w:szCs w:val="24"/>
              </w:rPr>
              <w:t>соблюдать регламенты по экологической безопасности в профессиональной деятельности.</w:t>
            </w:r>
          </w:p>
        </w:tc>
        <w:tc>
          <w:tcPr>
            <w:tcW w:w="2386" w:type="pct"/>
          </w:tcPr>
          <w:p w14:paraId="6D27BE41" w14:textId="77777777" w:rsidR="003800AF" w:rsidRPr="001818EA" w:rsidRDefault="003800AF" w:rsidP="00116C1C">
            <w:pPr>
              <w:widowControl w:val="0"/>
              <w:spacing w:after="0" w:line="240" w:lineRule="auto"/>
              <w:ind w:left="34"/>
              <w:jc w:val="both"/>
              <w:rPr>
                <w:rFonts w:ascii="Times New Roman" w:hAnsi="Times New Roman"/>
                <w:b/>
                <w:bCs/>
                <w:sz w:val="24"/>
                <w:szCs w:val="24"/>
              </w:rPr>
            </w:pPr>
            <w:r w:rsidRPr="001818EA">
              <w:rPr>
                <w:rFonts w:ascii="Times New Roman" w:hAnsi="Times New Roman"/>
                <w:b/>
                <w:bCs/>
                <w:sz w:val="24"/>
                <w:szCs w:val="24"/>
              </w:rPr>
              <w:lastRenderedPageBreak/>
              <w:t>Фронтальный опрос:</w:t>
            </w:r>
          </w:p>
          <w:p w14:paraId="28BAB79B" w14:textId="77777777" w:rsidR="003800AF" w:rsidRPr="001818EA" w:rsidRDefault="003800AF" w:rsidP="00116C1C">
            <w:pPr>
              <w:pStyle w:val="a9"/>
              <w:ind w:left="34"/>
              <w:jc w:val="both"/>
              <w:rPr>
                <w:lang w:val="ru-RU"/>
              </w:rPr>
            </w:pPr>
            <w:r w:rsidRPr="001818EA">
              <w:rPr>
                <w:b/>
                <w:bCs/>
                <w:lang w:val="ru-RU"/>
              </w:rPr>
              <w:t>Оценка «5»</w:t>
            </w:r>
            <w:r w:rsidRPr="001818EA">
              <w:rPr>
                <w:lang w:val="ru-RU"/>
              </w:rPr>
              <w:t xml:space="preserve"> ставится, если студент: 1) полно и аргументировано отвечает по содержанию задания; 2) обнаруживает понимание материала, может обосновать свои суждения, применить знания на практике, привести необходимые примеры не только по учебнику, но и самостоятельно составленные; 3) излагает материал последовательно и правильно. </w:t>
            </w:r>
          </w:p>
          <w:p w14:paraId="1E226FAE" w14:textId="77777777" w:rsidR="003800AF" w:rsidRPr="001818EA" w:rsidRDefault="003800AF" w:rsidP="00116C1C">
            <w:pPr>
              <w:pStyle w:val="a9"/>
              <w:ind w:left="34"/>
              <w:jc w:val="both"/>
              <w:rPr>
                <w:lang w:val="ru-RU"/>
              </w:rPr>
            </w:pPr>
            <w:r w:rsidRPr="001818EA">
              <w:rPr>
                <w:b/>
                <w:bCs/>
                <w:lang w:val="ru-RU"/>
              </w:rPr>
              <w:t>Оценка «4»</w:t>
            </w:r>
            <w:r w:rsidRPr="001818EA">
              <w:rPr>
                <w:lang w:val="ru-RU"/>
              </w:rPr>
              <w:t xml:space="preserve"> ставится, если студент дает ответ, удовлетворяющий тем же требованиям, что и для оценки «5», но допускает 1-2 ошибки, которые сам же исправляет.</w:t>
            </w:r>
          </w:p>
          <w:p w14:paraId="2A232CCC" w14:textId="77777777" w:rsidR="003800AF" w:rsidRPr="001818EA" w:rsidRDefault="003800AF" w:rsidP="00116C1C">
            <w:pPr>
              <w:pStyle w:val="a9"/>
              <w:ind w:left="34"/>
              <w:jc w:val="both"/>
              <w:rPr>
                <w:lang w:val="ru-RU"/>
              </w:rPr>
            </w:pPr>
            <w:r w:rsidRPr="001818EA">
              <w:rPr>
                <w:b/>
                <w:bCs/>
                <w:lang w:val="ru-RU"/>
              </w:rPr>
              <w:t>Оценка «3»</w:t>
            </w:r>
            <w:r w:rsidRPr="001818EA">
              <w:rPr>
                <w:lang w:val="ru-RU"/>
              </w:rPr>
              <w:t xml:space="preserve"> ставится, если студент обнаруживает знание и понимание основных положений данного задания, но: 1) излагает материал неполно и допускает неточности в определении понятий или формулировке правил; 2) не умеет достаточно глубоко и доказательно обосновать свои суждения и привести свои примеры; 3) излагает материал непоследовательно и допускает ошибки.</w:t>
            </w:r>
          </w:p>
          <w:p w14:paraId="227A45A2" w14:textId="77777777" w:rsidR="003800AF" w:rsidRPr="001818EA" w:rsidRDefault="003800AF" w:rsidP="00116C1C">
            <w:pPr>
              <w:pStyle w:val="a9"/>
              <w:ind w:left="34"/>
              <w:jc w:val="both"/>
              <w:rPr>
                <w:lang w:val="ru-RU"/>
              </w:rPr>
            </w:pPr>
            <w:r w:rsidRPr="001818EA">
              <w:rPr>
                <w:b/>
                <w:bCs/>
                <w:lang w:val="ru-RU"/>
              </w:rPr>
              <w:t>Оценка «2»</w:t>
            </w:r>
            <w:r w:rsidRPr="001818EA">
              <w:rPr>
                <w:lang w:val="ru-RU"/>
              </w:rPr>
              <w:t xml:space="preserve"> ставится, если студент обнаруживает незнание ответа на соответствующее задание, допускает ошибки в формулировке определений и правил, искажающие их смысл, беспорядочно и неуверенно излагает материал. Оценка «2» отмечает такие </w:t>
            </w:r>
            <w:r w:rsidRPr="001818EA">
              <w:rPr>
                <w:lang w:val="ru-RU"/>
              </w:rPr>
              <w:lastRenderedPageBreak/>
              <w:t>недостатки в подготовке студента, которые являются серьезным препятствием к успешному овладению последующим материалом.</w:t>
            </w:r>
          </w:p>
          <w:p w14:paraId="47CE222E" w14:textId="77777777" w:rsidR="003800AF" w:rsidRPr="001818EA" w:rsidRDefault="003800AF" w:rsidP="00116C1C">
            <w:pPr>
              <w:widowControl w:val="0"/>
              <w:spacing w:after="0" w:line="240" w:lineRule="auto"/>
              <w:ind w:left="34"/>
              <w:jc w:val="both"/>
              <w:rPr>
                <w:rFonts w:ascii="Times New Roman" w:hAnsi="Times New Roman"/>
                <w:b/>
                <w:sz w:val="24"/>
                <w:szCs w:val="24"/>
              </w:rPr>
            </w:pPr>
            <w:r w:rsidRPr="001818EA">
              <w:rPr>
                <w:rFonts w:ascii="Times New Roman" w:hAnsi="Times New Roman"/>
                <w:b/>
                <w:sz w:val="24"/>
                <w:szCs w:val="24"/>
              </w:rPr>
              <w:t>Тест:</w:t>
            </w:r>
          </w:p>
          <w:p w14:paraId="4A021FBE" w14:textId="77777777" w:rsidR="003800AF" w:rsidRPr="001818EA" w:rsidRDefault="003800AF" w:rsidP="00116C1C">
            <w:pPr>
              <w:widowControl w:val="0"/>
              <w:spacing w:after="0" w:line="240" w:lineRule="auto"/>
              <w:ind w:left="34"/>
              <w:jc w:val="both"/>
              <w:rPr>
                <w:rFonts w:ascii="Times New Roman" w:hAnsi="Times New Roman"/>
                <w:sz w:val="24"/>
                <w:szCs w:val="24"/>
              </w:rPr>
            </w:pPr>
            <w:r w:rsidRPr="001818EA">
              <w:rPr>
                <w:rFonts w:ascii="Times New Roman" w:hAnsi="Times New Roman"/>
                <w:sz w:val="24"/>
                <w:szCs w:val="24"/>
              </w:rPr>
              <w:t>«5» - если верные ответы составляют от 90% до 100% от общего количества;</w:t>
            </w:r>
          </w:p>
          <w:p w14:paraId="4E889E7B" w14:textId="77777777" w:rsidR="003800AF" w:rsidRPr="001818EA" w:rsidRDefault="003800AF" w:rsidP="00116C1C">
            <w:pPr>
              <w:widowControl w:val="0"/>
              <w:spacing w:after="0" w:line="240" w:lineRule="auto"/>
              <w:ind w:left="34"/>
              <w:jc w:val="both"/>
              <w:rPr>
                <w:rFonts w:ascii="Times New Roman" w:hAnsi="Times New Roman"/>
                <w:sz w:val="24"/>
                <w:szCs w:val="24"/>
              </w:rPr>
            </w:pPr>
            <w:r w:rsidRPr="001818EA">
              <w:rPr>
                <w:rFonts w:ascii="Times New Roman" w:hAnsi="Times New Roman"/>
                <w:sz w:val="24"/>
                <w:szCs w:val="24"/>
              </w:rPr>
              <w:t>«4» - если верные ответы составляют от 75% до 90%</w:t>
            </w:r>
          </w:p>
          <w:p w14:paraId="6A34A215" w14:textId="77777777" w:rsidR="003800AF" w:rsidRPr="001818EA" w:rsidRDefault="003800AF" w:rsidP="00116C1C">
            <w:pPr>
              <w:widowControl w:val="0"/>
              <w:spacing w:after="0" w:line="240" w:lineRule="auto"/>
              <w:ind w:left="34"/>
              <w:jc w:val="both"/>
              <w:rPr>
                <w:rFonts w:ascii="Times New Roman" w:hAnsi="Times New Roman"/>
                <w:sz w:val="24"/>
                <w:szCs w:val="24"/>
              </w:rPr>
            </w:pPr>
            <w:r w:rsidRPr="001818EA">
              <w:rPr>
                <w:rFonts w:ascii="Times New Roman" w:hAnsi="Times New Roman"/>
                <w:sz w:val="24"/>
                <w:szCs w:val="24"/>
              </w:rPr>
              <w:t xml:space="preserve"> от общего количества;</w:t>
            </w:r>
          </w:p>
          <w:p w14:paraId="003AF1D3" w14:textId="77777777" w:rsidR="003800AF" w:rsidRPr="001818EA" w:rsidRDefault="003800AF" w:rsidP="00116C1C">
            <w:pPr>
              <w:widowControl w:val="0"/>
              <w:spacing w:after="0" w:line="240" w:lineRule="auto"/>
              <w:ind w:left="34"/>
              <w:jc w:val="both"/>
              <w:rPr>
                <w:rFonts w:ascii="Times New Roman" w:hAnsi="Times New Roman"/>
                <w:sz w:val="24"/>
                <w:szCs w:val="24"/>
              </w:rPr>
            </w:pPr>
            <w:r w:rsidRPr="001818EA">
              <w:rPr>
                <w:rFonts w:ascii="Times New Roman" w:hAnsi="Times New Roman"/>
                <w:sz w:val="24"/>
                <w:szCs w:val="24"/>
              </w:rPr>
              <w:t>«3» - если верные ответы составляют от 50% до 75%;</w:t>
            </w:r>
          </w:p>
          <w:p w14:paraId="705BD83B" w14:textId="77777777" w:rsidR="003800AF" w:rsidRPr="001818EA" w:rsidRDefault="003800AF" w:rsidP="00116C1C">
            <w:pPr>
              <w:widowControl w:val="0"/>
              <w:spacing w:after="0" w:line="240" w:lineRule="auto"/>
              <w:ind w:left="34"/>
              <w:jc w:val="both"/>
              <w:rPr>
                <w:rFonts w:ascii="Times New Roman" w:hAnsi="Times New Roman"/>
                <w:sz w:val="24"/>
                <w:szCs w:val="24"/>
              </w:rPr>
            </w:pPr>
            <w:r w:rsidRPr="001818EA">
              <w:rPr>
                <w:rFonts w:ascii="Times New Roman" w:hAnsi="Times New Roman"/>
                <w:sz w:val="24"/>
                <w:szCs w:val="24"/>
              </w:rPr>
              <w:t>«2» - если верные ответы составляют менее 50%.</w:t>
            </w:r>
          </w:p>
          <w:p w14:paraId="0E835290" w14:textId="77777777" w:rsidR="003800AF" w:rsidRPr="001818EA" w:rsidRDefault="003800AF" w:rsidP="00116C1C">
            <w:pPr>
              <w:widowControl w:val="0"/>
              <w:spacing w:after="0" w:line="240" w:lineRule="auto"/>
              <w:ind w:left="34"/>
              <w:jc w:val="both"/>
              <w:rPr>
                <w:rFonts w:ascii="Times New Roman" w:hAnsi="Times New Roman"/>
                <w:b/>
                <w:bCs/>
                <w:sz w:val="24"/>
                <w:szCs w:val="24"/>
              </w:rPr>
            </w:pPr>
            <w:r w:rsidRPr="001818EA">
              <w:rPr>
                <w:rFonts w:ascii="Times New Roman" w:hAnsi="Times New Roman"/>
                <w:b/>
                <w:bCs/>
                <w:sz w:val="24"/>
                <w:szCs w:val="24"/>
              </w:rPr>
              <w:t>Практическая работа:</w:t>
            </w:r>
          </w:p>
          <w:p w14:paraId="5F031B3A" w14:textId="77777777" w:rsidR="003800AF" w:rsidRPr="001818EA" w:rsidRDefault="003800AF" w:rsidP="00116C1C">
            <w:pPr>
              <w:widowControl w:val="0"/>
              <w:spacing w:after="0" w:line="240" w:lineRule="auto"/>
              <w:ind w:left="34"/>
              <w:jc w:val="both"/>
              <w:rPr>
                <w:rFonts w:ascii="Times New Roman" w:hAnsi="Times New Roman"/>
                <w:bCs/>
                <w:sz w:val="24"/>
                <w:szCs w:val="24"/>
              </w:rPr>
            </w:pPr>
            <w:r w:rsidRPr="001818EA">
              <w:rPr>
                <w:rFonts w:ascii="Times New Roman" w:hAnsi="Times New Roman"/>
                <w:bCs/>
                <w:sz w:val="24"/>
                <w:szCs w:val="24"/>
              </w:rPr>
              <w:t>Оценка «5» - выполнение практической работы в объеме от 90% до 100 %.</w:t>
            </w:r>
          </w:p>
          <w:p w14:paraId="153873C3" w14:textId="77777777" w:rsidR="003800AF" w:rsidRPr="001818EA" w:rsidRDefault="003800AF" w:rsidP="00116C1C">
            <w:pPr>
              <w:widowControl w:val="0"/>
              <w:spacing w:after="0" w:line="240" w:lineRule="auto"/>
              <w:ind w:left="34"/>
              <w:jc w:val="both"/>
              <w:rPr>
                <w:rFonts w:ascii="Times New Roman" w:hAnsi="Times New Roman"/>
                <w:bCs/>
                <w:sz w:val="24"/>
                <w:szCs w:val="24"/>
              </w:rPr>
            </w:pPr>
            <w:r w:rsidRPr="001818EA">
              <w:rPr>
                <w:rFonts w:ascii="Times New Roman" w:hAnsi="Times New Roman"/>
                <w:bCs/>
                <w:sz w:val="24"/>
                <w:szCs w:val="24"/>
              </w:rPr>
              <w:t>Оценка «4» - выполнение практической работы в объеме от 70% до 90%.</w:t>
            </w:r>
          </w:p>
          <w:p w14:paraId="31BDC4B3" w14:textId="77777777" w:rsidR="003800AF" w:rsidRPr="001818EA" w:rsidRDefault="003800AF" w:rsidP="00116C1C">
            <w:pPr>
              <w:widowControl w:val="0"/>
              <w:spacing w:after="0" w:line="240" w:lineRule="auto"/>
              <w:ind w:left="34"/>
              <w:jc w:val="both"/>
              <w:rPr>
                <w:rFonts w:ascii="Times New Roman" w:hAnsi="Times New Roman"/>
                <w:bCs/>
                <w:sz w:val="24"/>
                <w:szCs w:val="24"/>
              </w:rPr>
            </w:pPr>
            <w:r w:rsidRPr="001818EA">
              <w:rPr>
                <w:rFonts w:ascii="Times New Roman" w:hAnsi="Times New Roman"/>
                <w:bCs/>
                <w:sz w:val="24"/>
                <w:szCs w:val="24"/>
              </w:rPr>
              <w:t>Оценка «3» - выполнение практической работы в объеме от 50% до 70%.</w:t>
            </w:r>
          </w:p>
          <w:p w14:paraId="582FDE18" w14:textId="77777777" w:rsidR="003800AF" w:rsidRPr="001818EA" w:rsidRDefault="003800AF" w:rsidP="00116C1C">
            <w:pPr>
              <w:widowControl w:val="0"/>
              <w:spacing w:after="0" w:line="240" w:lineRule="auto"/>
              <w:ind w:left="34"/>
              <w:jc w:val="both"/>
              <w:rPr>
                <w:rFonts w:ascii="Times New Roman" w:hAnsi="Times New Roman"/>
                <w:b/>
                <w:bCs/>
                <w:sz w:val="24"/>
                <w:szCs w:val="24"/>
              </w:rPr>
            </w:pPr>
            <w:r w:rsidRPr="001818EA">
              <w:rPr>
                <w:rFonts w:ascii="Times New Roman" w:hAnsi="Times New Roman"/>
                <w:bCs/>
                <w:sz w:val="24"/>
                <w:szCs w:val="24"/>
              </w:rPr>
              <w:t>Оценка «2» - выполнение практической работы в объеме менее 50 %.</w:t>
            </w:r>
          </w:p>
        </w:tc>
        <w:tc>
          <w:tcPr>
            <w:tcW w:w="710" w:type="pct"/>
          </w:tcPr>
          <w:p w14:paraId="3F681B1B" w14:textId="77777777" w:rsidR="003800AF" w:rsidRPr="001818EA" w:rsidRDefault="003800AF" w:rsidP="00116C1C">
            <w:pPr>
              <w:widowControl w:val="0"/>
              <w:spacing w:after="0" w:line="240" w:lineRule="auto"/>
              <w:ind w:left="34"/>
              <w:jc w:val="both"/>
              <w:rPr>
                <w:rFonts w:ascii="Times New Roman" w:hAnsi="Times New Roman"/>
                <w:bCs/>
                <w:sz w:val="24"/>
                <w:szCs w:val="24"/>
              </w:rPr>
            </w:pPr>
            <w:r w:rsidRPr="001818EA">
              <w:rPr>
                <w:rFonts w:ascii="Times New Roman" w:hAnsi="Times New Roman"/>
                <w:bCs/>
                <w:sz w:val="24"/>
                <w:szCs w:val="24"/>
              </w:rPr>
              <w:lastRenderedPageBreak/>
              <w:t>Фронтальный опрос, тест, практическая работа</w:t>
            </w:r>
          </w:p>
        </w:tc>
      </w:tr>
    </w:tbl>
    <w:p w14:paraId="3BBC786F" w14:textId="77777777" w:rsidR="003800AF" w:rsidRPr="001818EA" w:rsidRDefault="003800AF" w:rsidP="00116C1C">
      <w:pPr>
        <w:widowControl w:val="0"/>
        <w:spacing w:after="0" w:line="240" w:lineRule="auto"/>
        <w:rPr>
          <w:rFonts w:ascii="Times New Roman" w:hAnsi="Times New Roman"/>
          <w:sz w:val="24"/>
          <w:szCs w:val="24"/>
          <w:lang w:eastAsia="en-US"/>
        </w:rPr>
      </w:pPr>
      <w:r w:rsidRPr="001818EA">
        <w:rPr>
          <w:rFonts w:ascii="Times New Roman" w:hAnsi="Times New Roman"/>
          <w:sz w:val="24"/>
          <w:szCs w:val="24"/>
          <w:lang w:eastAsia="en-US"/>
        </w:rPr>
        <w:br w:type="page"/>
      </w:r>
    </w:p>
    <w:p w14:paraId="48651549" w14:textId="77777777" w:rsidR="00024B16" w:rsidRPr="001818EA" w:rsidRDefault="00D92C0A" w:rsidP="00F94354">
      <w:pPr>
        <w:widowControl w:val="0"/>
        <w:spacing w:after="0" w:line="240" w:lineRule="auto"/>
        <w:jc w:val="right"/>
        <w:outlineLvl w:val="0"/>
        <w:rPr>
          <w:rFonts w:ascii="Times New Roman" w:hAnsi="Times New Roman"/>
          <w:b/>
          <w:i/>
          <w:sz w:val="24"/>
          <w:szCs w:val="24"/>
        </w:rPr>
      </w:pPr>
      <w:r w:rsidRPr="001818EA">
        <w:rPr>
          <w:rFonts w:ascii="Times New Roman" w:hAnsi="Times New Roman"/>
          <w:b/>
          <w:sz w:val="24"/>
          <w:szCs w:val="24"/>
        </w:rPr>
        <w:lastRenderedPageBreak/>
        <w:t xml:space="preserve">Приложение </w:t>
      </w:r>
      <w:r w:rsidR="00BA2F69">
        <w:rPr>
          <w:rFonts w:ascii="Times New Roman" w:hAnsi="Times New Roman"/>
          <w:b/>
          <w:sz w:val="24"/>
          <w:szCs w:val="24"/>
        </w:rPr>
        <w:t>2.8</w:t>
      </w:r>
    </w:p>
    <w:p w14:paraId="68EE7EFD" w14:textId="77777777" w:rsidR="00024B16" w:rsidRPr="001818EA" w:rsidRDefault="0028162F" w:rsidP="00116C1C">
      <w:pPr>
        <w:widowControl w:val="0"/>
        <w:spacing w:after="0" w:line="240" w:lineRule="auto"/>
        <w:jc w:val="right"/>
        <w:rPr>
          <w:rFonts w:ascii="Times New Roman" w:hAnsi="Times New Roman"/>
          <w:b/>
          <w:i/>
          <w:sz w:val="24"/>
          <w:szCs w:val="24"/>
        </w:rPr>
      </w:pPr>
      <w:r w:rsidRPr="001818EA">
        <w:rPr>
          <w:rFonts w:ascii="Times New Roman" w:hAnsi="Times New Roman"/>
          <w:b/>
          <w:i/>
          <w:sz w:val="24"/>
          <w:szCs w:val="24"/>
        </w:rPr>
        <w:t>к</w:t>
      </w:r>
      <w:r w:rsidR="00024B16" w:rsidRPr="001818EA">
        <w:rPr>
          <w:rFonts w:ascii="Times New Roman" w:hAnsi="Times New Roman"/>
          <w:b/>
          <w:i/>
          <w:sz w:val="24"/>
          <w:szCs w:val="24"/>
        </w:rPr>
        <w:t xml:space="preserve"> ПООП по специальност</w:t>
      </w:r>
      <w:r w:rsidR="00640319" w:rsidRPr="001818EA">
        <w:rPr>
          <w:rFonts w:ascii="Times New Roman" w:hAnsi="Times New Roman"/>
          <w:b/>
          <w:i/>
          <w:sz w:val="24"/>
          <w:szCs w:val="24"/>
        </w:rPr>
        <w:t>и</w:t>
      </w:r>
    </w:p>
    <w:p w14:paraId="208A9836" w14:textId="77777777" w:rsidR="00024B16" w:rsidRPr="001818EA" w:rsidRDefault="00FE374A" w:rsidP="00116C1C">
      <w:pPr>
        <w:widowControl w:val="0"/>
        <w:spacing w:after="0" w:line="240" w:lineRule="auto"/>
        <w:jc w:val="right"/>
        <w:rPr>
          <w:rFonts w:ascii="Times New Roman" w:hAnsi="Times New Roman"/>
          <w:i/>
          <w:sz w:val="24"/>
          <w:szCs w:val="24"/>
        </w:rPr>
      </w:pPr>
      <w:r w:rsidRPr="001818EA">
        <w:rPr>
          <w:rFonts w:ascii="Times New Roman" w:hAnsi="Times New Roman"/>
          <w:b/>
          <w:i/>
          <w:sz w:val="24"/>
          <w:szCs w:val="24"/>
        </w:rPr>
        <w:t>29.02.09 Печатное дело</w:t>
      </w:r>
    </w:p>
    <w:p w14:paraId="7FFE2375" w14:textId="77777777" w:rsidR="00D92C0A" w:rsidRPr="001818EA" w:rsidRDefault="00D92C0A" w:rsidP="00116C1C">
      <w:pPr>
        <w:widowControl w:val="0"/>
        <w:spacing w:after="0" w:line="240" w:lineRule="auto"/>
        <w:ind w:firstLine="567"/>
        <w:jc w:val="right"/>
        <w:rPr>
          <w:rFonts w:ascii="Times New Roman" w:hAnsi="Times New Roman"/>
          <w:b/>
          <w:sz w:val="24"/>
          <w:szCs w:val="24"/>
        </w:rPr>
      </w:pPr>
    </w:p>
    <w:p w14:paraId="53A34985" w14:textId="77777777" w:rsidR="00024B16" w:rsidRPr="001818EA" w:rsidRDefault="00024B16" w:rsidP="00116C1C">
      <w:pPr>
        <w:widowControl w:val="0"/>
        <w:spacing w:after="0" w:line="240" w:lineRule="auto"/>
        <w:ind w:firstLine="567"/>
        <w:jc w:val="right"/>
        <w:rPr>
          <w:rFonts w:ascii="Times New Roman" w:hAnsi="Times New Roman"/>
          <w:b/>
          <w:sz w:val="24"/>
          <w:szCs w:val="24"/>
        </w:rPr>
      </w:pPr>
    </w:p>
    <w:p w14:paraId="3A4863A2" w14:textId="77777777" w:rsidR="00D92C0A" w:rsidRPr="001818EA" w:rsidRDefault="00D92C0A" w:rsidP="00116C1C">
      <w:pPr>
        <w:widowControl w:val="0"/>
        <w:spacing w:after="0" w:line="240" w:lineRule="auto"/>
        <w:ind w:firstLine="567"/>
        <w:jc w:val="both"/>
        <w:rPr>
          <w:rFonts w:ascii="Times New Roman" w:hAnsi="Times New Roman"/>
          <w:b/>
          <w:sz w:val="24"/>
          <w:szCs w:val="24"/>
        </w:rPr>
      </w:pPr>
    </w:p>
    <w:p w14:paraId="06232269" w14:textId="77777777" w:rsidR="00D92C0A" w:rsidRPr="001818EA" w:rsidRDefault="00D92C0A" w:rsidP="00116C1C">
      <w:pPr>
        <w:widowControl w:val="0"/>
        <w:spacing w:after="0" w:line="240" w:lineRule="auto"/>
        <w:ind w:firstLine="567"/>
        <w:jc w:val="both"/>
        <w:rPr>
          <w:rFonts w:ascii="Times New Roman" w:hAnsi="Times New Roman"/>
          <w:b/>
          <w:sz w:val="24"/>
          <w:szCs w:val="24"/>
        </w:rPr>
      </w:pPr>
    </w:p>
    <w:p w14:paraId="0CEBC07C" w14:textId="77777777" w:rsidR="00D92C0A" w:rsidRPr="001818EA" w:rsidRDefault="00D92C0A" w:rsidP="00116C1C">
      <w:pPr>
        <w:widowControl w:val="0"/>
        <w:spacing w:after="0" w:line="240" w:lineRule="auto"/>
        <w:ind w:firstLine="567"/>
        <w:jc w:val="both"/>
        <w:rPr>
          <w:rFonts w:ascii="Times New Roman" w:hAnsi="Times New Roman"/>
          <w:b/>
          <w:sz w:val="24"/>
          <w:szCs w:val="24"/>
        </w:rPr>
      </w:pPr>
    </w:p>
    <w:p w14:paraId="4B43FA36" w14:textId="77777777" w:rsidR="00D92C0A" w:rsidRPr="001818EA" w:rsidRDefault="00D92C0A" w:rsidP="00116C1C">
      <w:pPr>
        <w:widowControl w:val="0"/>
        <w:spacing w:after="0" w:line="240" w:lineRule="auto"/>
        <w:jc w:val="center"/>
        <w:rPr>
          <w:rFonts w:ascii="Times New Roman" w:hAnsi="Times New Roman"/>
          <w:b/>
          <w:sz w:val="24"/>
          <w:szCs w:val="24"/>
        </w:rPr>
      </w:pPr>
    </w:p>
    <w:p w14:paraId="09E2C70E" w14:textId="77777777" w:rsidR="00D92C0A" w:rsidRPr="001818EA" w:rsidRDefault="00D92C0A" w:rsidP="00116C1C">
      <w:pPr>
        <w:widowControl w:val="0"/>
        <w:spacing w:after="0" w:line="240" w:lineRule="auto"/>
        <w:jc w:val="center"/>
        <w:rPr>
          <w:rFonts w:ascii="Times New Roman" w:hAnsi="Times New Roman"/>
          <w:b/>
          <w:sz w:val="24"/>
          <w:szCs w:val="24"/>
        </w:rPr>
      </w:pPr>
    </w:p>
    <w:p w14:paraId="5BFB2AF7" w14:textId="77777777" w:rsidR="00D92C0A" w:rsidRPr="001818EA" w:rsidRDefault="00D92C0A" w:rsidP="00116C1C">
      <w:pPr>
        <w:widowControl w:val="0"/>
        <w:spacing w:after="0" w:line="240" w:lineRule="auto"/>
        <w:jc w:val="center"/>
        <w:rPr>
          <w:rFonts w:ascii="Times New Roman" w:hAnsi="Times New Roman"/>
          <w:b/>
          <w:sz w:val="24"/>
          <w:szCs w:val="24"/>
        </w:rPr>
      </w:pPr>
    </w:p>
    <w:p w14:paraId="4DAC3F7D" w14:textId="77777777" w:rsidR="00D92C0A" w:rsidRPr="001818EA" w:rsidRDefault="00D92C0A" w:rsidP="00116C1C">
      <w:pPr>
        <w:widowControl w:val="0"/>
        <w:spacing w:after="0" w:line="240" w:lineRule="auto"/>
        <w:jc w:val="center"/>
        <w:rPr>
          <w:rFonts w:ascii="Times New Roman" w:hAnsi="Times New Roman"/>
          <w:b/>
          <w:sz w:val="24"/>
          <w:szCs w:val="24"/>
        </w:rPr>
      </w:pPr>
    </w:p>
    <w:p w14:paraId="640C7E9E" w14:textId="77777777" w:rsidR="00D92C0A" w:rsidRPr="001818EA" w:rsidRDefault="00D92C0A" w:rsidP="00116C1C">
      <w:pPr>
        <w:widowControl w:val="0"/>
        <w:spacing w:after="0" w:line="240" w:lineRule="auto"/>
        <w:jc w:val="center"/>
        <w:rPr>
          <w:rFonts w:ascii="Times New Roman" w:hAnsi="Times New Roman"/>
          <w:b/>
          <w:sz w:val="24"/>
          <w:szCs w:val="24"/>
        </w:rPr>
      </w:pPr>
    </w:p>
    <w:p w14:paraId="4E6255EE" w14:textId="77777777" w:rsidR="00D92C0A" w:rsidRPr="001818EA" w:rsidRDefault="00D92C0A" w:rsidP="00116C1C">
      <w:pPr>
        <w:widowControl w:val="0"/>
        <w:spacing w:after="0" w:line="240" w:lineRule="auto"/>
        <w:jc w:val="center"/>
        <w:rPr>
          <w:rFonts w:ascii="Times New Roman" w:hAnsi="Times New Roman"/>
          <w:b/>
          <w:sz w:val="24"/>
          <w:szCs w:val="24"/>
        </w:rPr>
      </w:pPr>
    </w:p>
    <w:p w14:paraId="2D875FD5" w14:textId="77777777" w:rsidR="00D92C0A" w:rsidRPr="001818EA" w:rsidRDefault="00D92C0A" w:rsidP="00116C1C">
      <w:pPr>
        <w:widowControl w:val="0"/>
        <w:spacing w:after="0" w:line="240" w:lineRule="auto"/>
        <w:jc w:val="center"/>
        <w:rPr>
          <w:rFonts w:ascii="Times New Roman" w:hAnsi="Times New Roman"/>
          <w:b/>
          <w:sz w:val="24"/>
          <w:szCs w:val="24"/>
        </w:rPr>
      </w:pPr>
    </w:p>
    <w:p w14:paraId="3D743616" w14:textId="77777777" w:rsidR="00D92C0A" w:rsidRPr="001818EA" w:rsidRDefault="00D92C0A" w:rsidP="00116C1C">
      <w:pPr>
        <w:widowControl w:val="0"/>
        <w:spacing w:after="0" w:line="240" w:lineRule="auto"/>
        <w:jc w:val="center"/>
        <w:rPr>
          <w:rFonts w:ascii="Times New Roman" w:hAnsi="Times New Roman"/>
          <w:b/>
          <w:sz w:val="24"/>
          <w:szCs w:val="24"/>
        </w:rPr>
      </w:pPr>
    </w:p>
    <w:p w14:paraId="2E4BBD50" w14:textId="77777777" w:rsidR="00D92C0A" w:rsidRPr="001818EA" w:rsidRDefault="00D92C0A" w:rsidP="00116C1C">
      <w:pPr>
        <w:widowControl w:val="0"/>
        <w:spacing w:after="0" w:line="240" w:lineRule="auto"/>
        <w:jc w:val="center"/>
        <w:rPr>
          <w:rFonts w:ascii="Times New Roman" w:hAnsi="Times New Roman"/>
          <w:b/>
          <w:sz w:val="24"/>
          <w:szCs w:val="24"/>
        </w:rPr>
      </w:pPr>
    </w:p>
    <w:p w14:paraId="2AAA7F4E" w14:textId="77777777" w:rsidR="00D92C0A" w:rsidRPr="001818EA" w:rsidRDefault="00D92C0A" w:rsidP="00116C1C">
      <w:pPr>
        <w:widowControl w:val="0"/>
        <w:spacing w:after="0" w:line="240" w:lineRule="auto"/>
        <w:jc w:val="center"/>
        <w:rPr>
          <w:rFonts w:ascii="Times New Roman" w:hAnsi="Times New Roman"/>
          <w:b/>
          <w:sz w:val="24"/>
          <w:szCs w:val="24"/>
        </w:rPr>
      </w:pPr>
    </w:p>
    <w:p w14:paraId="69E2939F" w14:textId="77777777" w:rsidR="00D92C0A" w:rsidRPr="001818EA" w:rsidRDefault="00D92C0A" w:rsidP="00116C1C">
      <w:pPr>
        <w:widowControl w:val="0"/>
        <w:spacing w:after="0" w:line="240" w:lineRule="auto"/>
        <w:jc w:val="center"/>
        <w:rPr>
          <w:rFonts w:ascii="Times New Roman" w:hAnsi="Times New Roman"/>
          <w:b/>
          <w:sz w:val="24"/>
          <w:szCs w:val="24"/>
        </w:rPr>
      </w:pPr>
    </w:p>
    <w:p w14:paraId="3446351F" w14:textId="77777777" w:rsidR="00D92C0A" w:rsidRPr="001818EA" w:rsidRDefault="00D92C0A" w:rsidP="00116C1C">
      <w:pPr>
        <w:widowControl w:val="0"/>
        <w:spacing w:after="0" w:line="240" w:lineRule="auto"/>
        <w:jc w:val="center"/>
        <w:rPr>
          <w:rFonts w:ascii="Times New Roman" w:hAnsi="Times New Roman"/>
          <w:b/>
          <w:sz w:val="24"/>
          <w:szCs w:val="24"/>
        </w:rPr>
      </w:pPr>
    </w:p>
    <w:p w14:paraId="0470B17E" w14:textId="77777777" w:rsidR="00D92C0A" w:rsidRPr="001818EA" w:rsidRDefault="00D92C0A" w:rsidP="00F94354">
      <w:pPr>
        <w:widowControl w:val="0"/>
        <w:spacing w:after="0" w:line="240" w:lineRule="auto"/>
        <w:jc w:val="center"/>
        <w:outlineLvl w:val="0"/>
        <w:rPr>
          <w:rFonts w:ascii="Times New Roman" w:hAnsi="Times New Roman"/>
          <w:b/>
          <w:sz w:val="24"/>
          <w:szCs w:val="24"/>
        </w:rPr>
      </w:pPr>
      <w:r w:rsidRPr="001818EA">
        <w:rPr>
          <w:rFonts w:ascii="Times New Roman" w:hAnsi="Times New Roman"/>
          <w:b/>
          <w:sz w:val="24"/>
          <w:szCs w:val="24"/>
        </w:rPr>
        <w:t>ПРИМЕРНАЯ ПРОГРАММА УЧЕБНОЙ ДИСЦИПЛИНЫ</w:t>
      </w:r>
    </w:p>
    <w:p w14:paraId="7255F055" w14:textId="77777777" w:rsidR="00D92C0A" w:rsidRPr="001818EA" w:rsidRDefault="00D92C0A" w:rsidP="00116C1C">
      <w:pPr>
        <w:widowControl w:val="0"/>
        <w:spacing w:after="0" w:line="240" w:lineRule="auto"/>
        <w:jc w:val="center"/>
        <w:rPr>
          <w:rFonts w:ascii="Times New Roman" w:hAnsi="Times New Roman"/>
          <w:b/>
          <w:sz w:val="24"/>
          <w:szCs w:val="24"/>
        </w:rPr>
      </w:pPr>
    </w:p>
    <w:p w14:paraId="65F1EA9B" w14:textId="77777777" w:rsidR="00D92C0A" w:rsidRPr="001818EA" w:rsidRDefault="00D92C0A" w:rsidP="00F94354">
      <w:pPr>
        <w:widowControl w:val="0"/>
        <w:spacing w:after="0" w:line="240" w:lineRule="auto"/>
        <w:jc w:val="center"/>
        <w:outlineLvl w:val="0"/>
        <w:rPr>
          <w:rFonts w:ascii="Times New Roman" w:hAnsi="Times New Roman"/>
          <w:b/>
          <w:sz w:val="24"/>
          <w:szCs w:val="24"/>
        </w:rPr>
      </w:pPr>
      <w:r w:rsidRPr="001818EA">
        <w:rPr>
          <w:rFonts w:ascii="Times New Roman" w:hAnsi="Times New Roman"/>
          <w:b/>
          <w:sz w:val="24"/>
          <w:szCs w:val="24"/>
        </w:rPr>
        <w:t>ОП.01 БЕЗОПАСНОСТЬ ЖИЗНЕДЕЯТЕЛЬНОСТИ</w:t>
      </w:r>
    </w:p>
    <w:p w14:paraId="0CC234B9" w14:textId="77777777" w:rsidR="00D92C0A" w:rsidRPr="001818EA" w:rsidRDefault="00D92C0A" w:rsidP="00116C1C">
      <w:pPr>
        <w:widowControl w:val="0"/>
        <w:spacing w:after="0" w:line="240" w:lineRule="auto"/>
        <w:jc w:val="center"/>
        <w:rPr>
          <w:rFonts w:ascii="Times New Roman" w:hAnsi="Times New Roman"/>
          <w:b/>
          <w:sz w:val="24"/>
          <w:szCs w:val="24"/>
        </w:rPr>
      </w:pPr>
    </w:p>
    <w:p w14:paraId="116D4CB7" w14:textId="77777777" w:rsidR="00D92C0A" w:rsidRPr="001818EA" w:rsidRDefault="00D92C0A" w:rsidP="00116C1C">
      <w:pPr>
        <w:widowControl w:val="0"/>
        <w:spacing w:after="0" w:line="240" w:lineRule="auto"/>
        <w:jc w:val="center"/>
        <w:rPr>
          <w:rFonts w:ascii="Times New Roman" w:hAnsi="Times New Roman"/>
          <w:b/>
          <w:sz w:val="24"/>
          <w:szCs w:val="24"/>
        </w:rPr>
      </w:pPr>
    </w:p>
    <w:p w14:paraId="2924C21A" w14:textId="77777777" w:rsidR="00D92C0A" w:rsidRPr="001818EA" w:rsidRDefault="00D92C0A" w:rsidP="00116C1C">
      <w:pPr>
        <w:widowControl w:val="0"/>
        <w:spacing w:after="0" w:line="240" w:lineRule="auto"/>
        <w:jc w:val="center"/>
        <w:rPr>
          <w:rFonts w:ascii="Times New Roman" w:hAnsi="Times New Roman"/>
          <w:b/>
          <w:sz w:val="24"/>
          <w:szCs w:val="24"/>
        </w:rPr>
      </w:pPr>
    </w:p>
    <w:p w14:paraId="02372D13" w14:textId="77777777" w:rsidR="00D92C0A" w:rsidRPr="001818EA" w:rsidRDefault="00D92C0A" w:rsidP="00116C1C">
      <w:pPr>
        <w:widowControl w:val="0"/>
        <w:spacing w:after="0" w:line="240" w:lineRule="auto"/>
        <w:jc w:val="center"/>
        <w:rPr>
          <w:rFonts w:ascii="Times New Roman" w:hAnsi="Times New Roman"/>
          <w:b/>
          <w:sz w:val="24"/>
          <w:szCs w:val="24"/>
        </w:rPr>
      </w:pPr>
    </w:p>
    <w:p w14:paraId="19C8EC46" w14:textId="77777777" w:rsidR="00D92C0A" w:rsidRPr="001818EA" w:rsidRDefault="00D92C0A" w:rsidP="00116C1C">
      <w:pPr>
        <w:widowControl w:val="0"/>
        <w:spacing w:after="0" w:line="240" w:lineRule="auto"/>
        <w:jc w:val="center"/>
        <w:rPr>
          <w:rFonts w:ascii="Times New Roman" w:hAnsi="Times New Roman"/>
          <w:b/>
          <w:sz w:val="24"/>
          <w:szCs w:val="24"/>
        </w:rPr>
      </w:pPr>
    </w:p>
    <w:p w14:paraId="4C1D0004" w14:textId="77777777" w:rsidR="00D92C0A" w:rsidRPr="001818EA" w:rsidRDefault="00D92C0A" w:rsidP="00116C1C">
      <w:pPr>
        <w:widowControl w:val="0"/>
        <w:spacing w:after="0" w:line="240" w:lineRule="auto"/>
        <w:jc w:val="center"/>
        <w:rPr>
          <w:rFonts w:ascii="Times New Roman" w:hAnsi="Times New Roman"/>
          <w:b/>
          <w:sz w:val="24"/>
          <w:szCs w:val="24"/>
        </w:rPr>
      </w:pPr>
    </w:p>
    <w:p w14:paraId="0F9667FB" w14:textId="77777777" w:rsidR="00D92C0A" w:rsidRPr="001818EA" w:rsidRDefault="00D92C0A" w:rsidP="00116C1C">
      <w:pPr>
        <w:widowControl w:val="0"/>
        <w:spacing w:after="0" w:line="240" w:lineRule="auto"/>
        <w:jc w:val="center"/>
        <w:rPr>
          <w:rFonts w:ascii="Times New Roman" w:hAnsi="Times New Roman"/>
          <w:b/>
          <w:sz w:val="24"/>
          <w:szCs w:val="24"/>
        </w:rPr>
      </w:pPr>
    </w:p>
    <w:p w14:paraId="181FC973" w14:textId="77777777" w:rsidR="00D92C0A" w:rsidRPr="001818EA" w:rsidRDefault="00D92C0A" w:rsidP="00116C1C">
      <w:pPr>
        <w:widowControl w:val="0"/>
        <w:spacing w:after="0" w:line="240" w:lineRule="auto"/>
        <w:jc w:val="center"/>
        <w:rPr>
          <w:rFonts w:ascii="Times New Roman" w:hAnsi="Times New Roman"/>
          <w:b/>
          <w:sz w:val="24"/>
          <w:szCs w:val="24"/>
        </w:rPr>
      </w:pPr>
    </w:p>
    <w:p w14:paraId="167FFC46" w14:textId="77777777" w:rsidR="00D92C0A" w:rsidRPr="001818EA" w:rsidRDefault="00D92C0A" w:rsidP="00116C1C">
      <w:pPr>
        <w:widowControl w:val="0"/>
        <w:spacing w:after="0" w:line="240" w:lineRule="auto"/>
        <w:jc w:val="center"/>
        <w:rPr>
          <w:rFonts w:ascii="Times New Roman" w:hAnsi="Times New Roman"/>
          <w:b/>
          <w:sz w:val="24"/>
          <w:szCs w:val="24"/>
        </w:rPr>
      </w:pPr>
    </w:p>
    <w:p w14:paraId="46FDC572" w14:textId="77777777" w:rsidR="00D92C0A" w:rsidRPr="001818EA" w:rsidRDefault="00D92C0A" w:rsidP="00116C1C">
      <w:pPr>
        <w:widowControl w:val="0"/>
        <w:spacing w:after="0" w:line="240" w:lineRule="auto"/>
        <w:jc w:val="center"/>
        <w:rPr>
          <w:rFonts w:ascii="Times New Roman" w:hAnsi="Times New Roman"/>
          <w:b/>
          <w:sz w:val="24"/>
          <w:szCs w:val="24"/>
        </w:rPr>
      </w:pPr>
    </w:p>
    <w:p w14:paraId="108C9337" w14:textId="77777777" w:rsidR="00D92C0A" w:rsidRPr="001818EA" w:rsidRDefault="00D92C0A" w:rsidP="00116C1C">
      <w:pPr>
        <w:widowControl w:val="0"/>
        <w:spacing w:after="0" w:line="240" w:lineRule="auto"/>
        <w:jc w:val="center"/>
        <w:rPr>
          <w:rFonts w:ascii="Times New Roman" w:hAnsi="Times New Roman"/>
          <w:b/>
          <w:sz w:val="24"/>
          <w:szCs w:val="24"/>
        </w:rPr>
      </w:pPr>
    </w:p>
    <w:p w14:paraId="7BF84E90" w14:textId="77777777" w:rsidR="00D92C0A" w:rsidRPr="001818EA" w:rsidRDefault="00D92C0A" w:rsidP="00116C1C">
      <w:pPr>
        <w:widowControl w:val="0"/>
        <w:spacing w:after="0" w:line="240" w:lineRule="auto"/>
        <w:jc w:val="center"/>
        <w:rPr>
          <w:rFonts w:ascii="Times New Roman" w:hAnsi="Times New Roman"/>
          <w:b/>
          <w:sz w:val="24"/>
          <w:szCs w:val="24"/>
        </w:rPr>
      </w:pPr>
    </w:p>
    <w:p w14:paraId="7FEAE33E" w14:textId="77777777" w:rsidR="00D92C0A" w:rsidRPr="001818EA" w:rsidRDefault="00D92C0A" w:rsidP="00116C1C">
      <w:pPr>
        <w:widowControl w:val="0"/>
        <w:spacing w:after="0" w:line="240" w:lineRule="auto"/>
        <w:jc w:val="center"/>
        <w:rPr>
          <w:rFonts w:ascii="Times New Roman" w:hAnsi="Times New Roman"/>
          <w:b/>
          <w:sz w:val="24"/>
          <w:szCs w:val="24"/>
        </w:rPr>
      </w:pPr>
    </w:p>
    <w:p w14:paraId="711CC851" w14:textId="77777777" w:rsidR="00D92C0A" w:rsidRPr="001818EA" w:rsidRDefault="00D92C0A" w:rsidP="00116C1C">
      <w:pPr>
        <w:widowControl w:val="0"/>
        <w:spacing w:after="0" w:line="240" w:lineRule="auto"/>
        <w:jc w:val="center"/>
        <w:rPr>
          <w:rFonts w:ascii="Times New Roman" w:hAnsi="Times New Roman"/>
          <w:b/>
          <w:sz w:val="24"/>
          <w:szCs w:val="24"/>
        </w:rPr>
      </w:pPr>
    </w:p>
    <w:p w14:paraId="783DC2EF" w14:textId="77777777" w:rsidR="00D92C0A" w:rsidRPr="001818EA" w:rsidRDefault="00D92C0A" w:rsidP="00116C1C">
      <w:pPr>
        <w:widowControl w:val="0"/>
        <w:spacing w:after="0" w:line="240" w:lineRule="auto"/>
        <w:jc w:val="center"/>
        <w:rPr>
          <w:rFonts w:ascii="Times New Roman" w:hAnsi="Times New Roman"/>
          <w:b/>
          <w:sz w:val="24"/>
          <w:szCs w:val="24"/>
        </w:rPr>
      </w:pPr>
    </w:p>
    <w:p w14:paraId="746C403C" w14:textId="77777777" w:rsidR="00AF357B" w:rsidRPr="001818EA" w:rsidRDefault="00AF357B" w:rsidP="00116C1C">
      <w:pPr>
        <w:widowControl w:val="0"/>
        <w:spacing w:after="0" w:line="240" w:lineRule="auto"/>
        <w:jc w:val="center"/>
        <w:rPr>
          <w:rFonts w:ascii="Times New Roman" w:hAnsi="Times New Roman"/>
          <w:b/>
          <w:sz w:val="24"/>
          <w:szCs w:val="24"/>
        </w:rPr>
      </w:pPr>
    </w:p>
    <w:p w14:paraId="77E92FE9" w14:textId="77777777" w:rsidR="00AF357B" w:rsidRPr="001818EA" w:rsidRDefault="00AF357B" w:rsidP="00116C1C">
      <w:pPr>
        <w:widowControl w:val="0"/>
        <w:spacing w:after="0" w:line="240" w:lineRule="auto"/>
        <w:jc w:val="center"/>
        <w:rPr>
          <w:rFonts w:ascii="Times New Roman" w:hAnsi="Times New Roman"/>
          <w:b/>
          <w:sz w:val="24"/>
          <w:szCs w:val="24"/>
        </w:rPr>
      </w:pPr>
    </w:p>
    <w:p w14:paraId="47DFF00F" w14:textId="77777777" w:rsidR="00AF357B" w:rsidRPr="001818EA" w:rsidRDefault="00AF357B" w:rsidP="00116C1C">
      <w:pPr>
        <w:widowControl w:val="0"/>
        <w:spacing w:after="0" w:line="240" w:lineRule="auto"/>
        <w:jc w:val="center"/>
        <w:rPr>
          <w:rFonts w:ascii="Times New Roman" w:hAnsi="Times New Roman"/>
          <w:b/>
          <w:sz w:val="24"/>
          <w:szCs w:val="24"/>
        </w:rPr>
      </w:pPr>
    </w:p>
    <w:p w14:paraId="7509575F" w14:textId="77777777" w:rsidR="00AF357B" w:rsidRPr="001818EA" w:rsidRDefault="00AF357B" w:rsidP="00116C1C">
      <w:pPr>
        <w:widowControl w:val="0"/>
        <w:spacing w:after="0" w:line="240" w:lineRule="auto"/>
        <w:jc w:val="center"/>
        <w:rPr>
          <w:rFonts w:ascii="Times New Roman" w:hAnsi="Times New Roman"/>
          <w:b/>
          <w:sz w:val="24"/>
          <w:szCs w:val="24"/>
        </w:rPr>
      </w:pPr>
    </w:p>
    <w:p w14:paraId="0269D53F" w14:textId="77777777" w:rsidR="00AF357B" w:rsidRPr="001818EA" w:rsidRDefault="00AF357B" w:rsidP="00116C1C">
      <w:pPr>
        <w:widowControl w:val="0"/>
        <w:spacing w:after="0" w:line="240" w:lineRule="auto"/>
        <w:jc w:val="center"/>
        <w:rPr>
          <w:rFonts w:ascii="Times New Roman" w:hAnsi="Times New Roman"/>
          <w:b/>
          <w:sz w:val="24"/>
          <w:szCs w:val="24"/>
        </w:rPr>
      </w:pPr>
    </w:p>
    <w:p w14:paraId="31267D92" w14:textId="77777777" w:rsidR="00AF357B" w:rsidRPr="001818EA" w:rsidRDefault="00AF357B" w:rsidP="00116C1C">
      <w:pPr>
        <w:widowControl w:val="0"/>
        <w:spacing w:after="0" w:line="240" w:lineRule="auto"/>
        <w:jc w:val="center"/>
        <w:rPr>
          <w:rFonts w:ascii="Times New Roman" w:hAnsi="Times New Roman"/>
          <w:b/>
          <w:sz w:val="24"/>
          <w:szCs w:val="24"/>
        </w:rPr>
      </w:pPr>
    </w:p>
    <w:p w14:paraId="2CAC1FE9" w14:textId="77777777" w:rsidR="001903F2" w:rsidRPr="001818EA" w:rsidRDefault="001903F2" w:rsidP="00116C1C">
      <w:pPr>
        <w:widowControl w:val="0"/>
        <w:spacing w:after="0" w:line="240" w:lineRule="auto"/>
        <w:jc w:val="center"/>
        <w:rPr>
          <w:rFonts w:ascii="Times New Roman" w:hAnsi="Times New Roman"/>
          <w:b/>
          <w:sz w:val="24"/>
          <w:szCs w:val="24"/>
        </w:rPr>
      </w:pPr>
    </w:p>
    <w:p w14:paraId="6250FE44" w14:textId="77777777" w:rsidR="001903F2" w:rsidRPr="001818EA" w:rsidRDefault="001903F2" w:rsidP="00116C1C">
      <w:pPr>
        <w:widowControl w:val="0"/>
        <w:spacing w:after="0" w:line="240" w:lineRule="auto"/>
        <w:jc w:val="center"/>
        <w:rPr>
          <w:rFonts w:ascii="Times New Roman" w:hAnsi="Times New Roman"/>
          <w:b/>
          <w:sz w:val="24"/>
          <w:szCs w:val="24"/>
        </w:rPr>
      </w:pPr>
    </w:p>
    <w:p w14:paraId="583761A0" w14:textId="77777777" w:rsidR="00AF357B" w:rsidRPr="001818EA" w:rsidRDefault="00AF357B" w:rsidP="00116C1C">
      <w:pPr>
        <w:widowControl w:val="0"/>
        <w:spacing w:after="0" w:line="240" w:lineRule="auto"/>
        <w:jc w:val="center"/>
        <w:rPr>
          <w:rFonts w:ascii="Times New Roman" w:hAnsi="Times New Roman"/>
          <w:b/>
          <w:sz w:val="24"/>
          <w:szCs w:val="24"/>
        </w:rPr>
      </w:pPr>
    </w:p>
    <w:p w14:paraId="5FA918AE" w14:textId="77777777" w:rsidR="00AF357B" w:rsidRPr="001818EA" w:rsidRDefault="00AF357B" w:rsidP="00116C1C">
      <w:pPr>
        <w:widowControl w:val="0"/>
        <w:spacing w:after="0" w:line="240" w:lineRule="auto"/>
        <w:jc w:val="center"/>
        <w:rPr>
          <w:rFonts w:ascii="Times New Roman" w:hAnsi="Times New Roman"/>
          <w:b/>
          <w:sz w:val="24"/>
          <w:szCs w:val="24"/>
        </w:rPr>
      </w:pPr>
    </w:p>
    <w:p w14:paraId="7524B814" w14:textId="77777777" w:rsidR="00D92C0A" w:rsidRPr="001818EA" w:rsidRDefault="00D92C0A" w:rsidP="00116C1C">
      <w:pPr>
        <w:widowControl w:val="0"/>
        <w:spacing w:after="0" w:line="240" w:lineRule="auto"/>
        <w:jc w:val="center"/>
        <w:rPr>
          <w:rFonts w:ascii="Times New Roman" w:hAnsi="Times New Roman"/>
          <w:b/>
          <w:sz w:val="24"/>
          <w:szCs w:val="24"/>
        </w:rPr>
      </w:pPr>
    </w:p>
    <w:p w14:paraId="1CB6D48C" w14:textId="77777777" w:rsidR="00D92C0A" w:rsidRPr="001818EA" w:rsidRDefault="00D92C0A" w:rsidP="00116C1C">
      <w:pPr>
        <w:widowControl w:val="0"/>
        <w:spacing w:after="0" w:line="240" w:lineRule="auto"/>
        <w:jc w:val="center"/>
        <w:rPr>
          <w:rFonts w:ascii="Times New Roman" w:hAnsi="Times New Roman"/>
          <w:b/>
          <w:sz w:val="24"/>
          <w:szCs w:val="24"/>
        </w:rPr>
      </w:pPr>
    </w:p>
    <w:p w14:paraId="2D04CD50" w14:textId="77777777" w:rsidR="00D92C0A" w:rsidRPr="001818EA" w:rsidRDefault="00D92C0A" w:rsidP="00116C1C">
      <w:pPr>
        <w:widowControl w:val="0"/>
        <w:spacing w:after="0" w:line="240" w:lineRule="auto"/>
        <w:jc w:val="center"/>
        <w:rPr>
          <w:rFonts w:ascii="Times New Roman" w:hAnsi="Times New Roman"/>
          <w:b/>
          <w:sz w:val="24"/>
          <w:szCs w:val="24"/>
        </w:rPr>
      </w:pPr>
    </w:p>
    <w:p w14:paraId="2C45305C" w14:textId="77777777" w:rsidR="00D92C0A" w:rsidRPr="001818EA" w:rsidRDefault="00D92C0A" w:rsidP="00116C1C">
      <w:pPr>
        <w:widowControl w:val="0"/>
        <w:spacing w:after="0" w:line="240" w:lineRule="auto"/>
        <w:jc w:val="center"/>
        <w:rPr>
          <w:rFonts w:ascii="Times New Roman" w:hAnsi="Times New Roman"/>
          <w:b/>
          <w:sz w:val="24"/>
          <w:szCs w:val="24"/>
          <w:vertAlign w:val="superscript"/>
        </w:rPr>
      </w:pPr>
      <w:r w:rsidRPr="001818EA">
        <w:rPr>
          <w:rFonts w:ascii="Times New Roman" w:hAnsi="Times New Roman"/>
          <w:b/>
          <w:bCs/>
          <w:sz w:val="24"/>
          <w:szCs w:val="24"/>
        </w:rPr>
        <w:t>20</w:t>
      </w:r>
      <w:r w:rsidR="00BA2F69">
        <w:rPr>
          <w:rFonts w:ascii="Times New Roman" w:hAnsi="Times New Roman"/>
          <w:b/>
          <w:bCs/>
          <w:sz w:val="24"/>
          <w:szCs w:val="24"/>
        </w:rPr>
        <w:t>21</w:t>
      </w:r>
      <w:r w:rsidRPr="001818EA">
        <w:rPr>
          <w:rFonts w:ascii="Times New Roman" w:hAnsi="Times New Roman"/>
          <w:b/>
          <w:bCs/>
          <w:sz w:val="24"/>
          <w:szCs w:val="24"/>
        </w:rPr>
        <w:t>г.</w:t>
      </w:r>
      <w:r w:rsidRPr="001818EA">
        <w:rPr>
          <w:rFonts w:ascii="Times New Roman" w:hAnsi="Times New Roman"/>
          <w:b/>
          <w:bCs/>
          <w:sz w:val="24"/>
          <w:szCs w:val="24"/>
        </w:rPr>
        <w:br w:type="page"/>
      </w:r>
    </w:p>
    <w:p w14:paraId="755CF908" w14:textId="77777777" w:rsidR="00D92C0A" w:rsidRPr="001818EA" w:rsidRDefault="00D92C0A" w:rsidP="00116C1C">
      <w:pPr>
        <w:widowControl w:val="0"/>
        <w:spacing w:after="0" w:line="240" w:lineRule="auto"/>
        <w:ind w:firstLine="567"/>
        <w:jc w:val="center"/>
        <w:rPr>
          <w:rFonts w:ascii="Times New Roman" w:hAnsi="Times New Roman"/>
          <w:b/>
          <w:sz w:val="24"/>
          <w:szCs w:val="24"/>
        </w:rPr>
      </w:pPr>
      <w:r w:rsidRPr="001818EA">
        <w:rPr>
          <w:rFonts w:ascii="Times New Roman" w:hAnsi="Times New Roman"/>
          <w:b/>
          <w:sz w:val="24"/>
          <w:szCs w:val="24"/>
        </w:rPr>
        <w:lastRenderedPageBreak/>
        <w:t>СОДЕРЖАНИЕ</w:t>
      </w:r>
    </w:p>
    <w:p w14:paraId="0ACAB048" w14:textId="77777777" w:rsidR="00D92C0A" w:rsidRPr="001818EA" w:rsidRDefault="00D92C0A" w:rsidP="00116C1C">
      <w:pPr>
        <w:widowControl w:val="0"/>
        <w:spacing w:after="0" w:line="240" w:lineRule="auto"/>
        <w:ind w:firstLine="567"/>
        <w:jc w:val="both"/>
        <w:rPr>
          <w:rFonts w:ascii="Times New Roman" w:hAnsi="Times New Roman"/>
          <w:b/>
          <w:sz w:val="24"/>
          <w:szCs w:val="24"/>
        </w:rPr>
      </w:pPr>
    </w:p>
    <w:p w14:paraId="1CD95DC0" w14:textId="77777777" w:rsidR="004C2899" w:rsidRPr="001818EA" w:rsidRDefault="004C2899" w:rsidP="00116C1C">
      <w:pPr>
        <w:widowControl w:val="0"/>
        <w:spacing w:after="0" w:line="240" w:lineRule="auto"/>
        <w:ind w:firstLine="567"/>
        <w:jc w:val="both"/>
        <w:rPr>
          <w:rFonts w:ascii="Times New Roman" w:hAnsi="Times New Roman"/>
          <w:b/>
          <w:sz w:val="24"/>
          <w:szCs w:val="24"/>
        </w:rPr>
      </w:pPr>
    </w:p>
    <w:p w14:paraId="59EE4CF0" w14:textId="77777777" w:rsidR="00D92C0A" w:rsidRPr="001818EA" w:rsidRDefault="00D92C0A" w:rsidP="00116C1C">
      <w:pPr>
        <w:widowControl w:val="0"/>
        <w:spacing w:after="0" w:line="240" w:lineRule="auto"/>
        <w:ind w:firstLine="567"/>
        <w:jc w:val="both"/>
        <w:rPr>
          <w:rFonts w:ascii="Times New Roman" w:hAnsi="Times New Roman"/>
          <w:b/>
          <w:bCs/>
          <w:sz w:val="24"/>
          <w:szCs w:val="24"/>
        </w:rPr>
      </w:pPr>
    </w:p>
    <w:tbl>
      <w:tblPr>
        <w:tblW w:w="0" w:type="auto"/>
        <w:tblLook w:val="01E0" w:firstRow="1" w:lastRow="1" w:firstColumn="1" w:lastColumn="1" w:noHBand="0" w:noVBand="0"/>
      </w:tblPr>
      <w:tblGrid>
        <w:gridCol w:w="7668"/>
      </w:tblGrid>
      <w:tr w:rsidR="004C2899" w:rsidRPr="001818EA" w14:paraId="6100A3BA" w14:textId="77777777" w:rsidTr="00184CED">
        <w:tc>
          <w:tcPr>
            <w:tcW w:w="7668" w:type="dxa"/>
          </w:tcPr>
          <w:p w14:paraId="260A8A40" w14:textId="77777777" w:rsidR="004C2899" w:rsidRPr="001818EA" w:rsidRDefault="004C2899" w:rsidP="00A21661">
            <w:pPr>
              <w:widowControl w:val="0"/>
              <w:numPr>
                <w:ilvl w:val="0"/>
                <w:numId w:val="107"/>
              </w:numPr>
              <w:tabs>
                <w:tab w:val="clear" w:pos="644"/>
                <w:tab w:val="left" w:pos="284"/>
              </w:tabs>
              <w:spacing w:after="0" w:line="240" w:lineRule="auto"/>
              <w:ind w:left="284" w:hanging="284"/>
              <w:jc w:val="both"/>
              <w:rPr>
                <w:rFonts w:ascii="Times New Roman" w:hAnsi="Times New Roman"/>
                <w:b/>
                <w:sz w:val="24"/>
                <w:szCs w:val="24"/>
              </w:rPr>
            </w:pPr>
            <w:r w:rsidRPr="001818EA">
              <w:rPr>
                <w:rFonts w:ascii="Times New Roman" w:hAnsi="Times New Roman"/>
                <w:b/>
                <w:sz w:val="24"/>
                <w:szCs w:val="24"/>
              </w:rPr>
              <w:t>ОБЩАЯ ХАРАКТЕРИСТИКА ПРИМЕРНОЙ РАБОЧЕЙ ПРОГРАММЫ УЧЕБНОЙ ДИСЦИПЛИНЫ</w:t>
            </w:r>
          </w:p>
          <w:p w14:paraId="7D6684C6" w14:textId="77777777" w:rsidR="004C2899" w:rsidRPr="001818EA" w:rsidRDefault="004C2899" w:rsidP="00116C1C">
            <w:pPr>
              <w:widowControl w:val="0"/>
              <w:tabs>
                <w:tab w:val="left" w:pos="284"/>
              </w:tabs>
              <w:spacing w:after="0" w:line="240" w:lineRule="auto"/>
              <w:ind w:left="284" w:hanging="284"/>
              <w:jc w:val="both"/>
              <w:rPr>
                <w:rFonts w:ascii="Times New Roman" w:hAnsi="Times New Roman"/>
                <w:b/>
                <w:sz w:val="24"/>
                <w:szCs w:val="24"/>
              </w:rPr>
            </w:pPr>
          </w:p>
        </w:tc>
      </w:tr>
      <w:tr w:rsidR="004C2899" w:rsidRPr="001818EA" w14:paraId="58E66009" w14:textId="77777777" w:rsidTr="00184CED">
        <w:tc>
          <w:tcPr>
            <w:tcW w:w="7668" w:type="dxa"/>
          </w:tcPr>
          <w:p w14:paraId="709603E3" w14:textId="77777777" w:rsidR="004C2899" w:rsidRPr="001818EA" w:rsidRDefault="004C2899" w:rsidP="00A21661">
            <w:pPr>
              <w:widowControl w:val="0"/>
              <w:numPr>
                <w:ilvl w:val="0"/>
                <w:numId w:val="107"/>
              </w:numPr>
              <w:tabs>
                <w:tab w:val="left" w:pos="284"/>
              </w:tabs>
              <w:spacing w:after="0" w:line="240" w:lineRule="auto"/>
              <w:ind w:left="284" w:hanging="284"/>
              <w:jc w:val="both"/>
              <w:rPr>
                <w:rFonts w:ascii="Times New Roman" w:hAnsi="Times New Roman"/>
                <w:b/>
                <w:sz w:val="24"/>
                <w:szCs w:val="24"/>
              </w:rPr>
            </w:pPr>
            <w:r w:rsidRPr="001818EA">
              <w:rPr>
                <w:rFonts w:ascii="Times New Roman" w:hAnsi="Times New Roman"/>
                <w:b/>
                <w:sz w:val="24"/>
                <w:szCs w:val="24"/>
              </w:rPr>
              <w:t>СТРУКТУРА И СОДЕРЖАНИЕ УЧЕБНОЙ ДИСЦИПЛИНЫ</w:t>
            </w:r>
          </w:p>
          <w:p w14:paraId="46201C31" w14:textId="77777777" w:rsidR="004C2899" w:rsidRPr="001818EA" w:rsidRDefault="004C2899" w:rsidP="00116C1C">
            <w:pPr>
              <w:widowControl w:val="0"/>
              <w:tabs>
                <w:tab w:val="left" w:pos="284"/>
              </w:tabs>
              <w:spacing w:after="0" w:line="240" w:lineRule="auto"/>
              <w:ind w:left="284" w:hanging="284"/>
              <w:jc w:val="both"/>
              <w:rPr>
                <w:rFonts w:ascii="Times New Roman" w:hAnsi="Times New Roman"/>
                <w:b/>
                <w:sz w:val="24"/>
                <w:szCs w:val="24"/>
              </w:rPr>
            </w:pPr>
          </w:p>
        </w:tc>
      </w:tr>
      <w:tr w:rsidR="004C2899" w:rsidRPr="001818EA" w14:paraId="0FFF6325" w14:textId="77777777" w:rsidTr="00184CED">
        <w:trPr>
          <w:trHeight w:val="670"/>
        </w:trPr>
        <w:tc>
          <w:tcPr>
            <w:tcW w:w="7668" w:type="dxa"/>
          </w:tcPr>
          <w:p w14:paraId="18FF2A1D" w14:textId="77777777" w:rsidR="004C2899" w:rsidRPr="001818EA" w:rsidRDefault="004C2899" w:rsidP="00A21661">
            <w:pPr>
              <w:widowControl w:val="0"/>
              <w:numPr>
                <w:ilvl w:val="0"/>
                <w:numId w:val="107"/>
              </w:numPr>
              <w:tabs>
                <w:tab w:val="left" w:pos="284"/>
              </w:tabs>
              <w:spacing w:after="0" w:line="240" w:lineRule="auto"/>
              <w:ind w:left="284" w:hanging="284"/>
              <w:jc w:val="both"/>
              <w:rPr>
                <w:rFonts w:ascii="Times New Roman" w:hAnsi="Times New Roman"/>
                <w:b/>
                <w:sz w:val="24"/>
                <w:szCs w:val="24"/>
              </w:rPr>
            </w:pPr>
            <w:r w:rsidRPr="001818EA">
              <w:rPr>
                <w:rFonts w:ascii="Times New Roman" w:hAnsi="Times New Roman"/>
                <w:b/>
                <w:sz w:val="24"/>
                <w:szCs w:val="24"/>
              </w:rPr>
              <w:t>УСЛОВИЯ РЕАЛИЗАЦИИ ПРОГРАММЫ УЧЕБНОЙ ДИСЦИПЛИНЫ</w:t>
            </w:r>
          </w:p>
        </w:tc>
      </w:tr>
      <w:tr w:rsidR="004C2899" w:rsidRPr="001818EA" w14:paraId="2DA572D7" w14:textId="77777777" w:rsidTr="00184CED">
        <w:tc>
          <w:tcPr>
            <w:tcW w:w="7668" w:type="dxa"/>
          </w:tcPr>
          <w:p w14:paraId="538B364A" w14:textId="77777777" w:rsidR="004C2899" w:rsidRPr="001818EA" w:rsidRDefault="004C2899" w:rsidP="00A21661">
            <w:pPr>
              <w:widowControl w:val="0"/>
              <w:numPr>
                <w:ilvl w:val="0"/>
                <w:numId w:val="107"/>
              </w:numPr>
              <w:tabs>
                <w:tab w:val="left" w:pos="284"/>
              </w:tabs>
              <w:spacing w:after="0" w:line="240" w:lineRule="auto"/>
              <w:ind w:left="284" w:hanging="284"/>
              <w:jc w:val="both"/>
              <w:rPr>
                <w:rFonts w:ascii="Times New Roman" w:hAnsi="Times New Roman"/>
                <w:b/>
                <w:sz w:val="24"/>
                <w:szCs w:val="24"/>
              </w:rPr>
            </w:pPr>
            <w:r w:rsidRPr="001818EA">
              <w:rPr>
                <w:rFonts w:ascii="Times New Roman" w:hAnsi="Times New Roman"/>
                <w:b/>
                <w:sz w:val="24"/>
                <w:szCs w:val="24"/>
              </w:rPr>
              <w:t>КОНТРОЛЬ И ОЦЕНКА РЕЗУЛЬТАТОВ ОСВОЕНИЯ УЧЕБНОЙ ДИСЦИПЛИНЫ</w:t>
            </w:r>
          </w:p>
          <w:p w14:paraId="1EAEA966" w14:textId="77777777" w:rsidR="004C2899" w:rsidRPr="001818EA" w:rsidRDefault="004C2899" w:rsidP="00116C1C">
            <w:pPr>
              <w:widowControl w:val="0"/>
              <w:tabs>
                <w:tab w:val="left" w:pos="284"/>
              </w:tabs>
              <w:spacing w:after="0" w:line="240" w:lineRule="auto"/>
              <w:ind w:left="284" w:hanging="284"/>
              <w:jc w:val="both"/>
              <w:rPr>
                <w:rFonts w:ascii="Times New Roman" w:hAnsi="Times New Roman"/>
                <w:b/>
                <w:sz w:val="24"/>
                <w:szCs w:val="24"/>
              </w:rPr>
            </w:pPr>
          </w:p>
        </w:tc>
      </w:tr>
    </w:tbl>
    <w:p w14:paraId="3F337234" w14:textId="77777777" w:rsidR="00D92C0A" w:rsidRPr="001818EA" w:rsidRDefault="00D92C0A" w:rsidP="00116C1C">
      <w:pPr>
        <w:widowControl w:val="0"/>
        <w:spacing w:after="0" w:line="240" w:lineRule="auto"/>
        <w:ind w:left="284" w:hanging="284"/>
        <w:jc w:val="both"/>
        <w:rPr>
          <w:rFonts w:ascii="Times New Roman" w:hAnsi="Times New Roman"/>
          <w:b/>
          <w:sz w:val="24"/>
          <w:szCs w:val="24"/>
        </w:rPr>
      </w:pPr>
      <w:r w:rsidRPr="001818EA">
        <w:rPr>
          <w:rFonts w:ascii="Times New Roman" w:hAnsi="Times New Roman"/>
          <w:b/>
          <w:sz w:val="24"/>
          <w:szCs w:val="24"/>
          <w:u w:val="single"/>
        </w:rPr>
        <w:br w:type="page"/>
      </w:r>
      <w:r w:rsidRPr="001818EA">
        <w:rPr>
          <w:rFonts w:ascii="Times New Roman" w:hAnsi="Times New Roman"/>
          <w:b/>
          <w:sz w:val="24"/>
          <w:szCs w:val="24"/>
        </w:rPr>
        <w:lastRenderedPageBreak/>
        <w:t>1. ОБЩАЯ ХАРАКТЕРИСТИКА ПРИМЕРНОЙ ПРОГРАММЫ УЧЕБНОЙ ДИСЦИПЛИНЫ</w:t>
      </w:r>
      <w:r w:rsidR="008E0469" w:rsidRPr="001818EA">
        <w:rPr>
          <w:rFonts w:ascii="Times New Roman" w:hAnsi="Times New Roman"/>
          <w:sz w:val="24"/>
          <w:szCs w:val="24"/>
        </w:rPr>
        <w:t>«</w:t>
      </w:r>
      <w:r w:rsidR="008E0469" w:rsidRPr="001818EA">
        <w:rPr>
          <w:rFonts w:ascii="Times New Roman" w:hAnsi="Times New Roman"/>
          <w:b/>
          <w:sz w:val="24"/>
          <w:szCs w:val="24"/>
        </w:rPr>
        <w:t xml:space="preserve">ОП.01 </w:t>
      </w:r>
      <w:r w:rsidR="00B71629" w:rsidRPr="001818EA">
        <w:rPr>
          <w:rFonts w:ascii="Times New Roman" w:hAnsi="Times New Roman"/>
          <w:b/>
          <w:sz w:val="24"/>
          <w:szCs w:val="24"/>
        </w:rPr>
        <w:t>БЕЗОПАСНОСТЬ ЖИЗНЕДЕЯТЕЛЬНОСТИ</w:t>
      </w:r>
      <w:r w:rsidR="008E0469" w:rsidRPr="001818EA">
        <w:rPr>
          <w:rFonts w:ascii="Times New Roman" w:hAnsi="Times New Roman"/>
          <w:sz w:val="24"/>
          <w:szCs w:val="24"/>
        </w:rPr>
        <w:t>»</w:t>
      </w:r>
    </w:p>
    <w:p w14:paraId="33B11566" w14:textId="77777777" w:rsidR="00D92C0A" w:rsidRPr="001818EA" w:rsidRDefault="00D92C0A" w:rsidP="00116C1C">
      <w:pPr>
        <w:widowControl w:val="0"/>
        <w:spacing w:after="0" w:line="240" w:lineRule="auto"/>
        <w:ind w:firstLine="567"/>
        <w:jc w:val="both"/>
        <w:rPr>
          <w:rFonts w:ascii="Times New Roman" w:hAnsi="Times New Roman"/>
          <w:b/>
          <w:sz w:val="24"/>
          <w:szCs w:val="24"/>
        </w:rPr>
      </w:pPr>
    </w:p>
    <w:p w14:paraId="2B8EC219" w14:textId="77777777" w:rsidR="008E47CF" w:rsidRPr="001818EA" w:rsidRDefault="008E47CF" w:rsidP="00F94354">
      <w:pPr>
        <w:widowControl w:val="0"/>
        <w:spacing w:after="0" w:line="240" w:lineRule="auto"/>
        <w:ind w:firstLine="567"/>
        <w:jc w:val="both"/>
        <w:outlineLvl w:val="0"/>
        <w:rPr>
          <w:rFonts w:ascii="Times New Roman" w:hAnsi="Times New Roman"/>
          <w:b/>
          <w:bCs/>
          <w:sz w:val="24"/>
          <w:szCs w:val="24"/>
        </w:rPr>
      </w:pPr>
      <w:r w:rsidRPr="001818EA">
        <w:rPr>
          <w:rFonts w:ascii="Times New Roman" w:hAnsi="Times New Roman"/>
          <w:b/>
          <w:bCs/>
          <w:sz w:val="24"/>
          <w:szCs w:val="24"/>
        </w:rPr>
        <w:t>1.1.</w:t>
      </w:r>
      <w:r w:rsidRPr="001818EA">
        <w:rPr>
          <w:rFonts w:ascii="Times New Roman" w:hAnsi="Times New Roman"/>
          <w:b/>
          <w:bCs/>
          <w:sz w:val="24"/>
          <w:szCs w:val="24"/>
        </w:rPr>
        <w:tab/>
        <w:t xml:space="preserve"> Место дисциплины в структуре основной профессиональной образовательной программы </w:t>
      </w:r>
    </w:p>
    <w:p w14:paraId="1EB8FCF8" w14:textId="77777777" w:rsidR="008E47CF" w:rsidRPr="001818EA" w:rsidRDefault="008E47CF" w:rsidP="00116C1C">
      <w:pPr>
        <w:widowControl w:val="0"/>
        <w:spacing w:after="0" w:line="240" w:lineRule="auto"/>
        <w:ind w:firstLine="567"/>
        <w:jc w:val="both"/>
        <w:rPr>
          <w:rFonts w:ascii="Times New Roman" w:hAnsi="Times New Roman"/>
          <w:sz w:val="24"/>
          <w:szCs w:val="24"/>
        </w:rPr>
      </w:pPr>
      <w:r w:rsidRPr="001818EA">
        <w:rPr>
          <w:rFonts w:ascii="Times New Roman" w:hAnsi="Times New Roman"/>
          <w:sz w:val="24"/>
          <w:szCs w:val="24"/>
        </w:rPr>
        <w:t>Учебная дисциплина «</w:t>
      </w:r>
      <w:r w:rsidR="00F1037E" w:rsidRPr="001818EA">
        <w:rPr>
          <w:rFonts w:ascii="Times New Roman" w:hAnsi="Times New Roman"/>
          <w:b/>
          <w:sz w:val="24"/>
          <w:szCs w:val="24"/>
        </w:rPr>
        <w:t xml:space="preserve">ОП.01 </w:t>
      </w:r>
      <w:r w:rsidRPr="001818EA">
        <w:rPr>
          <w:rFonts w:ascii="Times New Roman" w:hAnsi="Times New Roman"/>
          <w:b/>
          <w:sz w:val="24"/>
          <w:szCs w:val="24"/>
        </w:rPr>
        <w:t>Безопасность жизнедеятельности</w:t>
      </w:r>
      <w:r w:rsidRPr="001818EA">
        <w:rPr>
          <w:rFonts w:ascii="Times New Roman" w:hAnsi="Times New Roman"/>
          <w:sz w:val="24"/>
          <w:szCs w:val="24"/>
        </w:rPr>
        <w:t>» является обязательной частью  общепрофессиональног</w:t>
      </w:r>
      <w:r w:rsidR="00F1037E" w:rsidRPr="001818EA">
        <w:rPr>
          <w:rFonts w:ascii="Times New Roman" w:hAnsi="Times New Roman"/>
          <w:sz w:val="24"/>
          <w:szCs w:val="24"/>
        </w:rPr>
        <w:t>о</w:t>
      </w:r>
      <w:r w:rsidRPr="001818EA">
        <w:rPr>
          <w:rFonts w:ascii="Times New Roman" w:hAnsi="Times New Roman"/>
          <w:sz w:val="24"/>
          <w:szCs w:val="24"/>
        </w:rPr>
        <w:t xml:space="preserve"> цикла  примерной рабочей основной образовательной программы в соответствии с ФГОС по специальности 29.02.09 «Печатное дело». </w:t>
      </w:r>
    </w:p>
    <w:p w14:paraId="39CD7F4D" w14:textId="77777777" w:rsidR="008E47CF" w:rsidRPr="001818EA" w:rsidRDefault="008E47CF" w:rsidP="00116C1C">
      <w:pPr>
        <w:widowControl w:val="0"/>
        <w:spacing w:after="0" w:line="240" w:lineRule="auto"/>
        <w:ind w:firstLine="567"/>
        <w:jc w:val="both"/>
        <w:rPr>
          <w:rFonts w:ascii="Times New Roman" w:hAnsi="Times New Roman"/>
          <w:sz w:val="24"/>
          <w:szCs w:val="24"/>
        </w:rPr>
      </w:pPr>
      <w:r w:rsidRPr="001818EA">
        <w:rPr>
          <w:rFonts w:ascii="Times New Roman" w:hAnsi="Times New Roman"/>
          <w:sz w:val="24"/>
          <w:szCs w:val="24"/>
        </w:rPr>
        <w:t>Учебная дисциплина «</w:t>
      </w:r>
      <w:r w:rsidR="00F1037E" w:rsidRPr="001818EA">
        <w:rPr>
          <w:rFonts w:ascii="Times New Roman" w:hAnsi="Times New Roman"/>
          <w:b/>
          <w:sz w:val="24"/>
          <w:szCs w:val="24"/>
        </w:rPr>
        <w:t xml:space="preserve">ОП.01 </w:t>
      </w:r>
      <w:r w:rsidRPr="001818EA">
        <w:rPr>
          <w:rFonts w:ascii="Times New Roman" w:hAnsi="Times New Roman"/>
          <w:b/>
          <w:sz w:val="24"/>
          <w:szCs w:val="24"/>
        </w:rPr>
        <w:t>Безопасность жизнедеятельности</w:t>
      </w:r>
      <w:r w:rsidRPr="001818EA">
        <w:rPr>
          <w:rFonts w:ascii="Times New Roman" w:hAnsi="Times New Roman"/>
          <w:sz w:val="24"/>
          <w:szCs w:val="24"/>
        </w:rPr>
        <w:t>» обеспечивает формирование профессиональных и общих компетенций по всем видам деятельности ФГОС по специальности</w:t>
      </w:r>
      <w:r w:rsidR="00AC425C" w:rsidRPr="001818EA">
        <w:rPr>
          <w:rFonts w:ascii="Times New Roman" w:hAnsi="Times New Roman"/>
          <w:sz w:val="24"/>
          <w:szCs w:val="24"/>
        </w:rPr>
        <w:t>29. 02. 09. «Печатное дело»</w:t>
      </w:r>
      <w:r w:rsidRPr="001818EA">
        <w:rPr>
          <w:rFonts w:ascii="Times New Roman" w:hAnsi="Times New Roman"/>
          <w:sz w:val="24"/>
          <w:szCs w:val="24"/>
        </w:rPr>
        <w:t xml:space="preserve">. </w:t>
      </w:r>
    </w:p>
    <w:p w14:paraId="1B997235" w14:textId="77777777" w:rsidR="00B71629" w:rsidRPr="001818EA" w:rsidRDefault="00B71629" w:rsidP="00116C1C">
      <w:pPr>
        <w:widowControl w:val="0"/>
        <w:spacing w:after="0" w:line="240" w:lineRule="auto"/>
        <w:ind w:firstLine="567"/>
        <w:jc w:val="both"/>
        <w:rPr>
          <w:rFonts w:ascii="Times New Roman" w:hAnsi="Times New Roman"/>
          <w:sz w:val="24"/>
          <w:szCs w:val="24"/>
        </w:rPr>
      </w:pPr>
    </w:p>
    <w:p w14:paraId="68BF2ECC" w14:textId="77777777" w:rsidR="008E47CF" w:rsidRPr="001818EA" w:rsidRDefault="008E47CF" w:rsidP="00F94354">
      <w:pPr>
        <w:widowControl w:val="0"/>
        <w:spacing w:after="0" w:line="240" w:lineRule="auto"/>
        <w:ind w:firstLine="567"/>
        <w:jc w:val="both"/>
        <w:outlineLvl w:val="0"/>
        <w:rPr>
          <w:rFonts w:ascii="Times New Roman" w:hAnsi="Times New Roman"/>
          <w:b/>
          <w:sz w:val="24"/>
          <w:szCs w:val="24"/>
        </w:rPr>
      </w:pPr>
      <w:r w:rsidRPr="001818EA">
        <w:rPr>
          <w:rFonts w:ascii="Times New Roman" w:hAnsi="Times New Roman"/>
          <w:b/>
          <w:sz w:val="24"/>
          <w:szCs w:val="24"/>
        </w:rPr>
        <w:t>1.2. Цель и планируемые результаты освоения дисциплины:</w:t>
      </w:r>
    </w:p>
    <w:p w14:paraId="09733642" w14:textId="77777777" w:rsidR="0003279B" w:rsidRPr="001818EA" w:rsidRDefault="00184CED" w:rsidP="00116C1C">
      <w:pPr>
        <w:pStyle w:val="af"/>
        <w:widowControl w:val="0"/>
        <w:spacing w:after="0" w:line="240" w:lineRule="auto"/>
        <w:contextualSpacing w:val="0"/>
        <w:jc w:val="both"/>
        <w:rPr>
          <w:rFonts w:ascii="Times New Roman" w:hAnsi="Times New Roman"/>
          <w:b/>
          <w:sz w:val="24"/>
          <w:szCs w:val="24"/>
        </w:rPr>
      </w:pPr>
      <w:r w:rsidRPr="001818EA">
        <w:rPr>
          <w:rFonts w:ascii="Times New Roman" w:hAnsi="Times New Roman"/>
          <w:sz w:val="24"/>
          <w:szCs w:val="24"/>
        </w:rPr>
        <w:t>В рамках программы учебной дисциплины обучающимися осваиваются умения и знания</w:t>
      </w: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29"/>
        <w:gridCol w:w="3374"/>
        <w:gridCol w:w="5244"/>
      </w:tblGrid>
      <w:tr w:rsidR="0003279B" w:rsidRPr="001818EA" w14:paraId="144BAA9E" w14:textId="77777777" w:rsidTr="00A15F18">
        <w:trPr>
          <w:trHeight w:val="649"/>
        </w:trPr>
        <w:tc>
          <w:tcPr>
            <w:tcW w:w="1129" w:type="dxa"/>
            <w:hideMark/>
          </w:tcPr>
          <w:p w14:paraId="23F535E7" w14:textId="77777777" w:rsidR="0003279B" w:rsidRPr="001818EA" w:rsidRDefault="0003279B" w:rsidP="00116C1C">
            <w:pPr>
              <w:widowControl w:val="0"/>
              <w:spacing w:after="0" w:line="240" w:lineRule="auto"/>
              <w:jc w:val="center"/>
              <w:rPr>
                <w:rFonts w:ascii="Times New Roman" w:hAnsi="Times New Roman"/>
                <w:sz w:val="24"/>
                <w:szCs w:val="24"/>
              </w:rPr>
            </w:pPr>
            <w:r w:rsidRPr="001818EA">
              <w:rPr>
                <w:rFonts w:ascii="Times New Roman" w:hAnsi="Times New Roman"/>
                <w:sz w:val="24"/>
                <w:szCs w:val="24"/>
              </w:rPr>
              <w:t xml:space="preserve">Код </w:t>
            </w:r>
          </w:p>
          <w:p w14:paraId="1121B40A" w14:textId="77777777" w:rsidR="0003279B" w:rsidRPr="001818EA" w:rsidRDefault="0003279B" w:rsidP="00116C1C">
            <w:pPr>
              <w:widowControl w:val="0"/>
              <w:spacing w:after="0" w:line="240" w:lineRule="auto"/>
              <w:jc w:val="center"/>
              <w:rPr>
                <w:rFonts w:ascii="Times New Roman" w:hAnsi="Times New Roman"/>
                <w:sz w:val="24"/>
                <w:szCs w:val="24"/>
              </w:rPr>
            </w:pPr>
            <w:r w:rsidRPr="001818EA">
              <w:rPr>
                <w:rFonts w:ascii="Times New Roman" w:hAnsi="Times New Roman"/>
                <w:sz w:val="24"/>
                <w:szCs w:val="24"/>
              </w:rPr>
              <w:t>ПК, ОК</w:t>
            </w:r>
          </w:p>
        </w:tc>
        <w:tc>
          <w:tcPr>
            <w:tcW w:w="3374" w:type="dxa"/>
            <w:hideMark/>
          </w:tcPr>
          <w:p w14:paraId="5504A44C" w14:textId="77777777" w:rsidR="0003279B" w:rsidRPr="001818EA" w:rsidRDefault="0003279B" w:rsidP="00116C1C">
            <w:pPr>
              <w:widowControl w:val="0"/>
              <w:tabs>
                <w:tab w:val="left" w:pos="296"/>
              </w:tabs>
              <w:spacing w:after="0" w:line="240" w:lineRule="auto"/>
              <w:jc w:val="center"/>
              <w:rPr>
                <w:rFonts w:ascii="Times New Roman" w:hAnsi="Times New Roman"/>
                <w:sz w:val="24"/>
                <w:szCs w:val="24"/>
              </w:rPr>
            </w:pPr>
            <w:r w:rsidRPr="001818EA">
              <w:rPr>
                <w:rFonts w:ascii="Times New Roman" w:hAnsi="Times New Roman"/>
                <w:sz w:val="24"/>
                <w:szCs w:val="24"/>
              </w:rPr>
              <w:t>Умения</w:t>
            </w:r>
          </w:p>
        </w:tc>
        <w:tc>
          <w:tcPr>
            <w:tcW w:w="5244" w:type="dxa"/>
            <w:hideMark/>
          </w:tcPr>
          <w:p w14:paraId="2E1FC815" w14:textId="77777777" w:rsidR="0003279B" w:rsidRPr="001818EA" w:rsidRDefault="0003279B" w:rsidP="00116C1C">
            <w:pPr>
              <w:widowControl w:val="0"/>
              <w:tabs>
                <w:tab w:val="left" w:pos="296"/>
              </w:tabs>
              <w:spacing w:after="0" w:line="240" w:lineRule="auto"/>
              <w:jc w:val="center"/>
              <w:rPr>
                <w:rFonts w:ascii="Times New Roman" w:hAnsi="Times New Roman"/>
                <w:sz w:val="24"/>
                <w:szCs w:val="24"/>
              </w:rPr>
            </w:pPr>
            <w:r w:rsidRPr="001818EA">
              <w:rPr>
                <w:rFonts w:ascii="Times New Roman" w:hAnsi="Times New Roman"/>
                <w:sz w:val="24"/>
                <w:szCs w:val="24"/>
              </w:rPr>
              <w:t>Знания</w:t>
            </w:r>
          </w:p>
        </w:tc>
      </w:tr>
      <w:tr w:rsidR="0003279B" w:rsidRPr="001818EA" w14:paraId="5DF75ADB" w14:textId="77777777" w:rsidTr="00A15F18">
        <w:trPr>
          <w:trHeight w:val="212"/>
        </w:trPr>
        <w:tc>
          <w:tcPr>
            <w:tcW w:w="1129" w:type="dxa"/>
          </w:tcPr>
          <w:p w14:paraId="35DD32D6" w14:textId="77777777" w:rsidR="008E47CF" w:rsidRPr="001818EA" w:rsidRDefault="008E47CF" w:rsidP="00116C1C">
            <w:pPr>
              <w:widowControl w:val="0"/>
              <w:spacing w:after="0" w:line="240" w:lineRule="auto"/>
              <w:rPr>
                <w:rFonts w:ascii="Times New Roman" w:hAnsi="Times New Roman"/>
                <w:sz w:val="24"/>
                <w:szCs w:val="24"/>
              </w:rPr>
            </w:pPr>
            <w:r w:rsidRPr="001818EA">
              <w:rPr>
                <w:rFonts w:ascii="Times New Roman" w:hAnsi="Times New Roman"/>
                <w:sz w:val="24"/>
                <w:szCs w:val="24"/>
              </w:rPr>
              <w:t>ПК1.1.- ПК1.4.</w:t>
            </w:r>
          </w:p>
          <w:p w14:paraId="01F40181" w14:textId="77777777" w:rsidR="008E47CF" w:rsidRPr="001818EA" w:rsidRDefault="008E47CF" w:rsidP="00116C1C">
            <w:pPr>
              <w:widowControl w:val="0"/>
              <w:spacing w:after="0" w:line="240" w:lineRule="auto"/>
              <w:rPr>
                <w:rFonts w:ascii="Times New Roman" w:hAnsi="Times New Roman"/>
                <w:sz w:val="24"/>
                <w:szCs w:val="24"/>
              </w:rPr>
            </w:pPr>
            <w:r w:rsidRPr="001818EA">
              <w:rPr>
                <w:rFonts w:ascii="Times New Roman" w:hAnsi="Times New Roman"/>
                <w:sz w:val="24"/>
                <w:szCs w:val="24"/>
              </w:rPr>
              <w:t>ПК 2.1. -ПК 2.4.</w:t>
            </w:r>
          </w:p>
          <w:p w14:paraId="08EA6977" w14:textId="77777777" w:rsidR="008E47CF" w:rsidRPr="001818EA" w:rsidRDefault="008E47CF" w:rsidP="00116C1C">
            <w:pPr>
              <w:widowControl w:val="0"/>
              <w:spacing w:after="0" w:line="240" w:lineRule="auto"/>
              <w:rPr>
                <w:rFonts w:ascii="Times New Roman" w:hAnsi="Times New Roman"/>
                <w:sz w:val="24"/>
                <w:szCs w:val="24"/>
              </w:rPr>
            </w:pPr>
            <w:r w:rsidRPr="001818EA">
              <w:rPr>
                <w:rFonts w:ascii="Times New Roman" w:hAnsi="Times New Roman"/>
                <w:sz w:val="24"/>
                <w:szCs w:val="24"/>
              </w:rPr>
              <w:t>ПК 3.1.-ПК 3.2.</w:t>
            </w:r>
          </w:p>
          <w:p w14:paraId="23DCA52B" w14:textId="77777777" w:rsidR="0003279B" w:rsidRPr="001818EA" w:rsidRDefault="008E47CF" w:rsidP="00116C1C">
            <w:pPr>
              <w:widowControl w:val="0"/>
              <w:spacing w:after="0" w:line="240" w:lineRule="auto"/>
              <w:rPr>
                <w:rFonts w:ascii="Times New Roman" w:hAnsi="Times New Roman"/>
                <w:b/>
                <w:sz w:val="24"/>
                <w:szCs w:val="24"/>
              </w:rPr>
            </w:pPr>
            <w:r w:rsidRPr="001818EA">
              <w:rPr>
                <w:rFonts w:ascii="Times New Roman" w:hAnsi="Times New Roman"/>
                <w:sz w:val="24"/>
                <w:szCs w:val="24"/>
              </w:rPr>
              <w:t>ОК 1-ОК11</w:t>
            </w:r>
          </w:p>
        </w:tc>
        <w:tc>
          <w:tcPr>
            <w:tcW w:w="3374" w:type="dxa"/>
          </w:tcPr>
          <w:p w14:paraId="62B93029" w14:textId="77777777" w:rsidR="008E47CF" w:rsidRPr="001818EA" w:rsidRDefault="008E47CF" w:rsidP="00DC2C5E">
            <w:pPr>
              <w:pStyle w:val="af"/>
              <w:widowControl w:val="0"/>
              <w:numPr>
                <w:ilvl w:val="0"/>
                <w:numId w:val="59"/>
              </w:numPr>
              <w:tabs>
                <w:tab w:val="left" w:pos="296"/>
                <w:tab w:val="left" w:pos="851"/>
              </w:tabs>
              <w:spacing w:after="0" w:line="240" w:lineRule="auto"/>
              <w:ind w:left="0" w:firstLine="0"/>
              <w:contextualSpacing w:val="0"/>
              <w:jc w:val="both"/>
              <w:rPr>
                <w:rFonts w:ascii="Times New Roman" w:hAnsi="Times New Roman"/>
                <w:sz w:val="24"/>
                <w:szCs w:val="24"/>
              </w:rPr>
            </w:pPr>
            <w:r w:rsidRPr="001818EA">
              <w:rPr>
                <w:rFonts w:ascii="Times New Roman" w:hAnsi="Times New Roman"/>
                <w:sz w:val="24"/>
                <w:szCs w:val="24"/>
              </w:rPr>
              <w:t xml:space="preserve">предпринимать профилактические меры на рабочем месте для снижения уровня опасностей для жизни и здоровья людей; </w:t>
            </w:r>
          </w:p>
          <w:p w14:paraId="757985C5" w14:textId="77777777" w:rsidR="008E47CF" w:rsidRPr="001818EA" w:rsidRDefault="008E47CF" w:rsidP="00DC2C5E">
            <w:pPr>
              <w:pStyle w:val="af"/>
              <w:widowControl w:val="0"/>
              <w:numPr>
                <w:ilvl w:val="0"/>
                <w:numId w:val="59"/>
              </w:numPr>
              <w:tabs>
                <w:tab w:val="left" w:pos="296"/>
                <w:tab w:val="left" w:pos="851"/>
              </w:tabs>
              <w:spacing w:after="0" w:line="240" w:lineRule="auto"/>
              <w:ind w:left="0" w:firstLine="0"/>
              <w:contextualSpacing w:val="0"/>
              <w:jc w:val="both"/>
              <w:rPr>
                <w:rFonts w:ascii="Times New Roman" w:hAnsi="Times New Roman"/>
                <w:sz w:val="24"/>
                <w:szCs w:val="24"/>
              </w:rPr>
            </w:pPr>
            <w:r w:rsidRPr="001818EA">
              <w:rPr>
                <w:rFonts w:ascii="Times New Roman" w:hAnsi="Times New Roman"/>
                <w:sz w:val="24"/>
                <w:szCs w:val="24"/>
              </w:rPr>
              <w:t xml:space="preserve">использовать средства индивидуальной и коллективной защиты при возникновении чрезвычайных ситуаций; </w:t>
            </w:r>
          </w:p>
          <w:p w14:paraId="520DDC3D" w14:textId="77777777" w:rsidR="008E47CF" w:rsidRPr="001818EA" w:rsidRDefault="008E47CF" w:rsidP="00DC2C5E">
            <w:pPr>
              <w:pStyle w:val="af"/>
              <w:widowControl w:val="0"/>
              <w:numPr>
                <w:ilvl w:val="0"/>
                <w:numId w:val="59"/>
              </w:numPr>
              <w:tabs>
                <w:tab w:val="left" w:pos="296"/>
                <w:tab w:val="left" w:pos="851"/>
              </w:tabs>
              <w:spacing w:after="0" w:line="240" w:lineRule="auto"/>
              <w:ind w:left="0" w:firstLine="0"/>
              <w:contextualSpacing w:val="0"/>
              <w:jc w:val="both"/>
              <w:rPr>
                <w:rFonts w:ascii="Times New Roman" w:hAnsi="Times New Roman"/>
                <w:sz w:val="24"/>
                <w:szCs w:val="24"/>
              </w:rPr>
            </w:pPr>
            <w:r w:rsidRPr="001818EA">
              <w:rPr>
                <w:rFonts w:ascii="Times New Roman" w:hAnsi="Times New Roman"/>
                <w:sz w:val="24"/>
                <w:szCs w:val="24"/>
              </w:rPr>
              <w:t xml:space="preserve">применять первичные средства пожаротушения; </w:t>
            </w:r>
          </w:p>
          <w:p w14:paraId="78C6EBCB" w14:textId="77777777" w:rsidR="0003279B" w:rsidRPr="001818EA" w:rsidRDefault="008E47CF" w:rsidP="00DC2C5E">
            <w:pPr>
              <w:pStyle w:val="af"/>
              <w:widowControl w:val="0"/>
              <w:numPr>
                <w:ilvl w:val="0"/>
                <w:numId w:val="59"/>
              </w:numPr>
              <w:tabs>
                <w:tab w:val="left" w:pos="296"/>
                <w:tab w:val="left" w:pos="851"/>
              </w:tabs>
              <w:spacing w:after="0" w:line="240" w:lineRule="auto"/>
              <w:ind w:left="0" w:firstLine="0"/>
              <w:contextualSpacing w:val="0"/>
              <w:jc w:val="both"/>
              <w:rPr>
                <w:rFonts w:ascii="Times New Roman" w:hAnsi="Times New Roman"/>
                <w:b/>
                <w:sz w:val="24"/>
                <w:szCs w:val="24"/>
              </w:rPr>
            </w:pPr>
            <w:r w:rsidRPr="001818EA">
              <w:rPr>
                <w:rFonts w:ascii="Times New Roman" w:hAnsi="Times New Roman"/>
                <w:sz w:val="24"/>
                <w:szCs w:val="24"/>
              </w:rPr>
              <w:t>оказывать доврачебную помощь пострадавшим.</w:t>
            </w:r>
          </w:p>
        </w:tc>
        <w:tc>
          <w:tcPr>
            <w:tcW w:w="5244" w:type="dxa"/>
          </w:tcPr>
          <w:p w14:paraId="0250D092" w14:textId="77777777" w:rsidR="008E47CF" w:rsidRPr="001818EA" w:rsidRDefault="008E47CF" w:rsidP="00DC2C5E">
            <w:pPr>
              <w:pStyle w:val="af"/>
              <w:widowControl w:val="0"/>
              <w:numPr>
                <w:ilvl w:val="0"/>
                <w:numId w:val="59"/>
              </w:numPr>
              <w:tabs>
                <w:tab w:val="left" w:pos="296"/>
                <w:tab w:val="left" w:pos="851"/>
              </w:tabs>
              <w:spacing w:after="0" w:line="240" w:lineRule="auto"/>
              <w:ind w:left="0" w:firstLine="0"/>
              <w:contextualSpacing w:val="0"/>
              <w:jc w:val="both"/>
              <w:rPr>
                <w:rFonts w:ascii="Times New Roman" w:hAnsi="Times New Roman"/>
                <w:sz w:val="24"/>
                <w:szCs w:val="24"/>
              </w:rPr>
            </w:pPr>
            <w:r w:rsidRPr="001818EA">
              <w:rPr>
                <w:rFonts w:ascii="Times New Roman" w:hAnsi="Times New Roman"/>
                <w:sz w:val="24"/>
                <w:szCs w:val="24"/>
              </w:rPr>
              <w:t xml:space="preserve">виды чрезвычайных ситуаций; </w:t>
            </w:r>
          </w:p>
          <w:p w14:paraId="715E3466" w14:textId="77777777" w:rsidR="008E47CF" w:rsidRPr="001818EA" w:rsidRDefault="008E47CF" w:rsidP="00DC2C5E">
            <w:pPr>
              <w:pStyle w:val="af"/>
              <w:widowControl w:val="0"/>
              <w:numPr>
                <w:ilvl w:val="0"/>
                <w:numId w:val="59"/>
              </w:numPr>
              <w:tabs>
                <w:tab w:val="left" w:pos="296"/>
                <w:tab w:val="left" w:pos="851"/>
              </w:tabs>
              <w:spacing w:after="0" w:line="240" w:lineRule="auto"/>
              <w:ind w:left="0" w:firstLine="0"/>
              <w:contextualSpacing w:val="0"/>
              <w:jc w:val="both"/>
              <w:rPr>
                <w:rFonts w:ascii="Times New Roman" w:hAnsi="Times New Roman"/>
                <w:sz w:val="24"/>
                <w:szCs w:val="24"/>
              </w:rPr>
            </w:pPr>
            <w:r w:rsidRPr="001818EA">
              <w:rPr>
                <w:rFonts w:ascii="Times New Roman" w:hAnsi="Times New Roman"/>
                <w:sz w:val="24"/>
                <w:szCs w:val="24"/>
              </w:rPr>
              <w:t xml:space="preserve">порядок действий в случае возникновения чрезвычайных ситуаций; </w:t>
            </w:r>
          </w:p>
          <w:p w14:paraId="460D1236" w14:textId="77777777" w:rsidR="008E47CF" w:rsidRPr="001818EA" w:rsidRDefault="008E47CF" w:rsidP="00DC2C5E">
            <w:pPr>
              <w:pStyle w:val="af"/>
              <w:widowControl w:val="0"/>
              <w:numPr>
                <w:ilvl w:val="0"/>
                <w:numId w:val="59"/>
              </w:numPr>
              <w:tabs>
                <w:tab w:val="left" w:pos="296"/>
                <w:tab w:val="left" w:pos="851"/>
              </w:tabs>
              <w:spacing w:after="0" w:line="240" w:lineRule="auto"/>
              <w:ind w:left="0" w:firstLine="0"/>
              <w:contextualSpacing w:val="0"/>
              <w:jc w:val="both"/>
              <w:rPr>
                <w:rFonts w:ascii="Times New Roman" w:hAnsi="Times New Roman"/>
                <w:sz w:val="24"/>
                <w:szCs w:val="24"/>
              </w:rPr>
            </w:pPr>
            <w:r w:rsidRPr="001818EA">
              <w:rPr>
                <w:rFonts w:ascii="Times New Roman" w:hAnsi="Times New Roman"/>
                <w:sz w:val="24"/>
                <w:szCs w:val="24"/>
              </w:rPr>
              <w:t xml:space="preserve">основные виды потенциальных опасностей и их последствия в профессиональной деятельности и быту, принципы снижения вероятности их возникновения; </w:t>
            </w:r>
          </w:p>
          <w:p w14:paraId="7E807469" w14:textId="77777777" w:rsidR="008E47CF" w:rsidRPr="001818EA" w:rsidRDefault="008E47CF" w:rsidP="00DC2C5E">
            <w:pPr>
              <w:pStyle w:val="af"/>
              <w:widowControl w:val="0"/>
              <w:numPr>
                <w:ilvl w:val="0"/>
                <w:numId w:val="59"/>
              </w:numPr>
              <w:tabs>
                <w:tab w:val="left" w:pos="296"/>
                <w:tab w:val="left" w:pos="851"/>
              </w:tabs>
              <w:spacing w:after="0" w:line="240" w:lineRule="auto"/>
              <w:ind w:left="0" w:firstLine="0"/>
              <w:contextualSpacing w:val="0"/>
              <w:jc w:val="both"/>
              <w:rPr>
                <w:rFonts w:ascii="Times New Roman" w:hAnsi="Times New Roman"/>
                <w:sz w:val="24"/>
                <w:szCs w:val="24"/>
              </w:rPr>
            </w:pPr>
            <w:r w:rsidRPr="001818EA">
              <w:rPr>
                <w:rFonts w:ascii="Times New Roman" w:hAnsi="Times New Roman"/>
                <w:sz w:val="24"/>
                <w:szCs w:val="24"/>
              </w:rPr>
              <w:t xml:space="preserve">задачи и основные мероприятия гражданской обороны; </w:t>
            </w:r>
          </w:p>
          <w:p w14:paraId="20FED556" w14:textId="77777777" w:rsidR="008E47CF" w:rsidRPr="001818EA" w:rsidRDefault="008E47CF" w:rsidP="00DC2C5E">
            <w:pPr>
              <w:pStyle w:val="af"/>
              <w:widowControl w:val="0"/>
              <w:numPr>
                <w:ilvl w:val="0"/>
                <w:numId w:val="59"/>
              </w:numPr>
              <w:tabs>
                <w:tab w:val="left" w:pos="296"/>
                <w:tab w:val="left" w:pos="851"/>
              </w:tabs>
              <w:spacing w:after="0" w:line="240" w:lineRule="auto"/>
              <w:ind w:left="0" w:firstLine="0"/>
              <w:contextualSpacing w:val="0"/>
              <w:jc w:val="both"/>
              <w:rPr>
                <w:rFonts w:ascii="Times New Roman" w:hAnsi="Times New Roman"/>
                <w:sz w:val="24"/>
                <w:szCs w:val="24"/>
              </w:rPr>
            </w:pPr>
            <w:r w:rsidRPr="001818EA">
              <w:rPr>
                <w:rFonts w:ascii="Times New Roman" w:hAnsi="Times New Roman"/>
                <w:sz w:val="24"/>
                <w:szCs w:val="24"/>
              </w:rPr>
              <w:t>способы защиты населения от оружия массового поражения;</w:t>
            </w:r>
          </w:p>
          <w:p w14:paraId="6B4AFB03" w14:textId="77777777" w:rsidR="008E47CF" w:rsidRPr="001818EA" w:rsidRDefault="008E47CF" w:rsidP="00DC2C5E">
            <w:pPr>
              <w:pStyle w:val="af"/>
              <w:widowControl w:val="0"/>
              <w:numPr>
                <w:ilvl w:val="0"/>
                <w:numId w:val="59"/>
              </w:numPr>
              <w:tabs>
                <w:tab w:val="left" w:pos="296"/>
                <w:tab w:val="left" w:pos="851"/>
              </w:tabs>
              <w:spacing w:after="0" w:line="240" w:lineRule="auto"/>
              <w:ind w:left="0" w:firstLine="0"/>
              <w:contextualSpacing w:val="0"/>
              <w:jc w:val="both"/>
              <w:rPr>
                <w:rFonts w:ascii="Times New Roman" w:hAnsi="Times New Roman"/>
                <w:sz w:val="24"/>
                <w:szCs w:val="24"/>
              </w:rPr>
            </w:pPr>
            <w:r w:rsidRPr="001818EA">
              <w:rPr>
                <w:rFonts w:ascii="Times New Roman" w:hAnsi="Times New Roman"/>
                <w:sz w:val="24"/>
                <w:szCs w:val="24"/>
              </w:rPr>
              <w:t xml:space="preserve">меры пожарной безопасности; </w:t>
            </w:r>
          </w:p>
          <w:p w14:paraId="368C99D3" w14:textId="77777777" w:rsidR="008E47CF" w:rsidRPr="001818EA" w:rsidRDefault="008E47CF" w:rsidP="00DC2C5E">
            <w:pPr>
              <w:pStyle w:val="af"/>
              <w:widowControl w:val="0"/>
              <w:numPr>
                <w:ilvl w:val="0"/>
                <w:numId w:val="59"/>
              </w:numPr>
              <w:tabs>
                <w:tab w:val="left" w:pos="296"/>
                <w:tab w:val="left" w:pos="851"/>
              </w:tabs>
              <w:spacing w:after="0" w:line="240" w:lineRule="auto"/>
              <w:ind w:left="0" w:firstLine="0"/>
              <w:contextualSpacing w:val="0"/>
              <w:jc w:val="both"/>
              <w:rPr>
                <w:rFonts w:ascii="Times New Roman" w:hAnsi="Times New Roman"/>
                <w:sz w:val="24"/>
                <w:szCs w:val="24"/>
              </w:rPr>
            </w:pPr>
            <w:r w:rsidRPr="001818EA">
              <w:rPr>
                <w:rFonts w:ascii="Times New Roman" w:hAnsi="Times New Roman"/>
                <w:sz w:val="24"/>
                <w:szCs w:val="24"/>
              </w:rPr>
              <w:t>правила безопасного поведения при пожарах;</w:t>
            </w:r>
          </w:p>
          <w:p w14:paraId="4AF617AE" w14:textId="77777777" w:rsidR="0003279B" w:rsidRPr="001818EA" w:rsidRDefault="008E47CF" w:rsidP="00DC2C5E">
            <w:pPr>
              <w:pStyle w:val="af"/>
              <w:widowControl w:val="0"/>
              <w:numPr>
                <w:ilvl w:val="0"/>
                <w:numId w:val="59"/>
              </w:numPr>
              <w:tabs>
                <w:tab w:val="left" w:pos="296"/>
                <w:tab w:val="left" w:pos="851"/>
              </w:tabs>
              <w:spacing w:after="0" w:line="240" w:lineRule="auto"/>
              <w:ind w:left="0" w:firstLine="0"/>
              <w:contextualSpacing w:val="0"/>
              <w:jc w:val="both"/>
              <w:rPr>
                <w:rFonts w:ascii="Times New Roman" w:hAnsi="Times New Roman"/>
                <w:b/>
                <w:sz w:val="24"/>
                <w:szCs w:val="24"/>
              </w:rPr>
            </w:pPr>
            <w:r w:rsidRPr="001818EA">
              <w:rPr>
                <w:rFonts w:ascii="Times New Roman" w:hAnsi="Times New Roman"/>
                <w:sz w:val="24"/>
                <w:szCs w:val="24"/>
              </w:rPr>
              <w:t>порядок и правила оказания доврачебной помощи пострадавшим.</w:t>
            </w:r>
          </w:p>
        </w:tc>
      </w:tr>
    </w:tbl>
    <w:p w14:paraId="75656BEE" w14:textId="77777777" w:rsidR="0003279B" w:rsidRPr="001818EA" w:rsidRDefault="0003279B" w:rsidP="00116C1C">
      <w:pPr>
        <w:widowControl w:val="0"/>
        <w:spacing w:after="0" w:line="240" w:lineRule="auto"/>
        <w:ind w:firstLine="567"/>
        <w:jc w:val="both"/>
        <w:rPr>
          <w:rFonts w:ascii="Times New Roman" w:hAnsi="Times New Roman"/>
          <w:sz w:val="24"/>
          <w:szCs w:val="24"/>
        </w:rPr>
      </w:pPr>
    </w:p>
    <w:p w14:paraId="4EEA8AA3" w14:textId="77777777" w:rsidR="00F1037E" w:rsidRPr="001818EA" w:rsidRDefault="00F1037E" w:rsidP="00116C1C">
      <w:pPr>
        <w:widowControl w:val="0"/>
        <w:spacing w:after="0" w:line="240" w:lineRule="auto"/>
        <w:ind w:firstLine="567"/>
        <w:jc w:val="center"/>
        <w:rPr>
          <w:rFonts w:ascii="Times New Roman" w:hAnsi="Times New Roman"/>
          <w:b/>
          <w:sz w:val="24"/>
          <w:szCs w:val="24"/>
        </w:rPr>
      </w:pPr>
      <w:r w:rsidRPr="001818EA">
        <w:rPr>
          <w:rFonts w:ascii="Times New Roman" w:hAnsi="Times New Roman"/>
          <w:b/>
          <w:sz w:val="24"/>
          <w:szCs w:val="24"/>
        </w:rPr>
        <w:t xml:space="preserve">2. СТРУКТУРА </w:t>
      </w:r>
      <w:r w:rsidR="003F78F3" w:rsidRPr="001818EA">
        <w:rPr>
          <w:rFonts w:ascii="Times New Roman" w:hAnsi="Times New Roman"/>
          <w:b/>
          <w:sz w:val="24"/>
          <w:szCs w:val="24"/>
        </w:rPr>
        <w:t>И СОДЕРЖАНИЕ</w:t>
      </w:r>
      <w:r w:rsidRPr="001818EA">
        <w:rPr>
          <w:rFonts w:ascii="Times New Roman" w:hAnsi="Times New Roman"/>
          <w:b/>
          <w:sz w:val="24"/>
          <w:szCs w:val="24"/>
        </w:rPr>
        <w:t xml:space="preserve"> УЧЕБНОЙ ДИСЦИПЛИНЫ</w:t>
      </w:r>
      <w:r w:rsidR="008E0469" w:rsidRPr="001818EA">
        <w:rPr>
          <w:rFonts w:ascii="Times New Roman" w:hAnsi="Times New Roman"/>
          <w:sz w:val="24"/>
          <w:szCs w:val="24"/>
        </w:rPr>
        <w:t>«</w:t>
      </w:r>
      <w:r w:rsidR="008E0469" w:rsidRPr="001818EA">
        <w:rPr>
          <w:rFonts w:ascii="Times New Roman" w:hAnsi="Times New Roman"/>
          <w:b/>
          <w:sz w:val="24"/>
          <w:szCs w:val="24"/>
        </w:rPr>
        <w:t xml:space="preserve">ОП.01 </w:t>
      </w:r>
      <w:r w:rsidR="00B71629" w:rsidRPr="001818EA">
        <w:rPr>
          <w:rFonts w:ascii="Times New Roman" w:hAnsi="Times New Roman"/>
          <w:b/>
          <w:sz w:val="24"/>
          <w:szCs w:val="24"/>
        </w:rPr>
        <w:t>БЕЗОПАСНОСТЬ ЖИЗНЕДЕЯТЕЛЬНОСТИ</w:t>
      </w:r>
      <w:r w:rsidR="008E0469" w:rsidRPr="001818EA">
        <w:rPr>
          <w:rFonts w:ascii="Times New Roman" w:hAnsi="Times New Roman"/>
          <w:sz w:val="24"/>
          <w:szCs w:val="24"/>
        </w:rPr>
        <w:t>»</w:t>
      </w:r>
    </w:p>
    <w:p w14:paraId="16D56EC0" w14:textId="77777777" w:rsidR="00F1037E" w:rsidRPr="001818EA" w:rsidRDefault="00F1037E" w:rsidP="00116C1C">
      <w:pPr>
        <w:widowControl w:val="0"/>
        <w:spacing w:after="0" w:line="240" w:lineRule="auto"/>
        <w:ind w:firstLine="567"/>
        <w:jc w:val="both"/>
        <w:rPr>
          <w:rFonts w:ascii="Times New Roman" w:hAnsi="Times New Roman"/>
          <w:b/>
          <w:sz w:val="24"/>
          <w:szCs w:val="24"/>
        </w:rPr>
      </w:pPr>
    </w:p>
    <w:p w14:paraId="150685EF" w14:textId="77777777" w:rsidR="00F1037E" w:rsidRPr="001818EA" w:rsidRDefault="00F1037E" w:rsidP="00F94354">
      <w:pPr>
        <w:widowControl w:val="0"/>
        <w:spacing w:after="0" w:line="240" w:lineRule="auto"/>
        <w:ind w:firstLine="567"/>
        <w:jc w:val="both"/>
        <w:outlineLvl w:val="0"/>
        <w:rPr>
          <w:rFonts w:ascii="Times New Roman" w:hAnsi="Times New Roman"/>
          <w:b/>
          <w:sz w:val="24"/>
          <w:szCs w:val="24"/>
        </w:rPr>
      </w:pPr>
      <w:r w:rsidRPr="001818EA">
        <w:rPr>
          <w:rFonts w:ascii="Times New Roman" w:hAnsi="Times New Roman"/>
          <w:b/>
          <w:sz w:val="24"/>
          <w:szCs w:val="24"/>
        </w:rPr>
        <w:t>2.1. Объем учебной дисциплины и виды учебной работы</w:t>
      </w:r>
    </w:p>
    <w:tbl>
      <w:tblPr>
        <w:tblW w:w="5036" w:type="pct"/>
        <w:tblInd w:w="-176"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ook w:val="01E0" w:firstRow="1" w:lastRow="1" w:firstColumn="1" w:lastColumn="1" w:noHBand="0" w:noVBand="0"/>
      </w:tblPr>
      <w:tblGrid>
        <w:gridCol w:w="7890"/>
        <w:gridCol w:w="1801"/>
      </w:tblGrid>
      <w:tr w:rsidR="00F1037E" w:rsidRPr="001818EA" w14:paraId="1253A52D" w14:textId="77777777" w:rsidTr="00A15F18">
        <w:trPr>
          <w:trHeight w:val="65"/>
        </w:trPr>
        <w:tc>
          <w:tcPr>
            <w:tcW w:w="4071" w:type="pct"/>
            <w:vAlign w:val="center"/>
          </w:tcPr>
          <w:p w14:paraId="364CCE8F" w14:textId="77777777" w:rsidR="00F1037E" w:rsidRPr="001818EA" w:rsidRDefault="00F1037E" w:rsidP="00D32869">
            <w:pPr>
              <w:widowControl w:val="0"/>
              <w:spacing w:after="0" w:line="240" w:lineRule="auto"/>
              <w:rPr>
                <w:rFonts w:ascii="Times New Roman" w:hAnsi="Times New Roman"/>
                <w:b/>
                <w:sz w:val="24"/>
                <w:szCs w:val="24"/>
              </w:rPr>
            </w:pPr>
            <w:r w:rsidRPr="001818EA">
              <w:rPr>
                <w:rFonts w:ascii="Times New Roman" w:hAnsi="Times New Roman"/>
                <w:b/>
                <w:sz w:val="24"/>
                <w:szCs w:val="24"/>
              </w:rPr>
              <w:t>Вид учебной работы</w:t>
            </w:r>
          </w:p>
        </w:tc>
        <w:tc>
          <w:tcPr>
            <w:tcW w:w="929" w:type="pct"/>
            <w:vAlign w:val="center"/>
          </w:tcPr>
          <w:p w14:paraId="3B9D0849" w14:textId="77777777" w:rsidR="00F1037E" w:rsidRPr="001818EA" w:rsidRDefault="00F1037E" w:rsidP="00D32869">
            <w:pPr>
              <w:widowControl w:val="0"/>
              <w:spacing w:after="0" w:line="240" w:lineRule="auto"/>
              <w:jc w:val="center"/>
              <w:rPr>
                <w:rFonts w:ascii="Times New Roman" w:hAnsi="Times New Roman"/>
                <w:b/>
                <w:iCs/>
                <w:sz w:val="24"/>
                <w:szCs w:val="24"/>
              </w:rPr>
            </w:pPr>
            <w:r w:rsidRPr="001818EA">
              <w:rPr>
                <w:rFonts w:ascii="Times New Roman" w:hAnsi="Times New Roman"/>
                <w:b/>
                <w:iCs/>
                <w:sz w:val="24"/>
                <w:szCs w:val="24"/>
              </w:rPr>
              <w:t>Объем в часах</w:t>
            </w:r>
          </w:p>
        </w:tc>
      </w:tr>
      <w:tr w:rsidR="00F1037E" w:rsidRPr="001818EA" w14:paraId="228473B6" w14:textId="77777777" w:rsidTr="00A15F18">
        <w:trPr>
          <w:trHeight w:val="65"/>
        </w:trPr>
        <w:tc>
          <w:tcPr>
            <w:tcW w:w="4071" w:type="pct"/>
            <w:vAlign w:val="center"/>
          </w:tcPr>
          <w:p w14:paraId="2DF45BDB" w14:textId="77777777" w:rsidR="00F1037E" w:rsidRPr="001818EA" w:rsidRDefault="00F1037E" w:rsidP="00D32869">
            <w:pPr>
              <w:widowControl w:val="0"/>
              <w:spacing w:after="0" w:line="240" w:lineRule="auto"/>
              <w:rPr>
                <w:rFonts w:ascii="Times New Roman" w:hAnsi="Times New Roman"/>
                <w:b/>
                <w:sz w:val="24"/>
                <w:szCs w:val="24"/>
              </w:rPr>
            </w:pPr>
            <w:r w:rsidRPr="001818EA">
              <w:rPr>
                <w:rFonts w:ascii="Times New Roman" w:hAnsi="Times New Roman"/>
                <w:b/>
                <w:sz w:val="24"/>
                <w:szCs w:val="24"/>
              </w:rPr>
              <w:t>Объем образовательной программы учебной дисциплины</w:t>
            </w:r>
          </w:p>
        </w:tc>
        <w:tc>
          <w:tcPr>
            <w:tcW w:w="929" w:type="pct"/>
            <w:vAlign w:val="center"/>
          </w:tcPr>
          <w:p w14:paraId="1274B65B" w14:textId="77777777" w:rsidR="00F1037E" w:rsidRPr="001818EA" w:rsidRDefault="00F1037E" w:rsidP="00D32869">
            <w:pPr>
              <w:widowControl w:val="0"/>
              <w:spacing w:after="0" w:line="240" w:lineRule="auto"/>
              <w:jc w:val="center"/>
              <w:rPr>
                <w:rFonts w:ascii="Times New Roman" w:hAnsi="Times New Roman"/>
                <w:iCs/>
                <w:sz w:val="24"/>
                <w:szCs w:val="24"/>
              </w:rPr>
            </w:pPr>
            <w:r w:rsidRPr="001818EA">
              <w:rPr>
                <w:rFonts w:ascii="Times New Roman" w:hAnsi="Times New Roman"/>
                <w:iCs/>
                <w:sz w:val="24"/>
                <w:szCs w:val="24"/>
              </w:rPr>
              <w:t xml:space="preserve"> 68</w:t>
            </w:r>
          </w:p>
        </w:tc>
      </w:tr>
      <w:tr w:rsidR="00F1037E" w:rsidRPr="001818EA" w14:paraId="1C0DA4A5" w14:textId="77777777" w:rsidTr="00A15F18">
        <w:trPr>
          <w:trHeight w:val="65"/>
        </w:trPr>
        <w:tc>
          <w:tcPr>
            <w:tcW w:w="5000" w:type="pct"/>
            <w:gridSpan w:val="2"/>
            <w:vAlign w:val="center"/>
          </w:tcPr>
          <w:p w14:paraId="4E57DEDD" w14:textId="77777777" w:rsidR="00F1037E" w:rsidRPr="001818EA" w:rsidRDefault="00F1037E" w:rsidP="00D32869">
            <w:pPr>
              <w:widowControl w:val="0"/>
              <w:spacing w:after="0" w:line="240" w:lineRule="auto"/>
              <w:rPr>
                <w:rFonts w:ascii="Times New Roman" w:hAnsi="Times New Roman"/>
                <w:iCs/>
                <w:sz w:val="24"/>
                <w:szCs w:val="24"/>
              </w:rPr>
            </w:pPr>
            <w:r w:rsidRPr="001818EA">
              <w:rPr>
                <w:rFonts w:ascii="Times New Roman" w:hAnsi="Times New Roman"/>
                <w:sz w:val="24"/>
                <w:szCs w:val="24"/>
              </w:rPr>
              <w:t>в том числе:</w:t>
            </w:r>
          </w:p>
        </w:tc>
      </w:tr>
      <w:tr w:rsidR="00F1037E" w:rsidRPr="001818EA" w14:paraId="794993DD" w14:textId="77777777" w:rsidTr="00A15F18">
        <w:trPr>
          <w:trHeight w:val="65"/>
        </w:trPr>
        <w:tc>
          <w:tcPr>
            <w:tcW w:w="4071" w:type="pct"/>
            <w:vAlign w:val="center"/>
          </w:tcPr>
          <w:p w14:paraId="5272180B" w14:textId="77777777" w:rsidR="00F1037E" w:rsidRPr="001818EA" w:rsidRDefault="00F1037E" w:rsidP="00D32869">
            <w:pPr>
              <w:widowControl w:val="0"/>
              <w:spacing w:after="0" w:line="240" w:lineRule="auto"/>
              <w:rPr>
                <w:rFonts w:ascii="Times New Roman" w:hAnsi="Times New Roman"/>
                <w:sz w:val="24"/>
                <w:szCs w:val="24"/>
              </w:rPr>
            </w:pPr>
            <w:r w:rsidRPr="001818EA">
              <w:rPr>
                <w:rFonts w:ascii="Times New Roman" w:hAnsi="Times New Roman"/>
                <w:sz w:val="24"/>
                <w:szCs w:val="24"/>
              </w:rPr>
              <w:t>Теоретическое обучение</w:t>
            </w:r>
          </w:p>
        </w:tc>
        <w:tc>
          <w:tcPr>
            <w:tcW w:w="929" w:type="pct"/>
            <w:vAlign w:val="center"/>
          </w:tcPr>
          <w:p w14:paraId="7E11507C" w14:textId="77777777" w:rsidR="00F1037E" w:rsidRPr="001818EA" w:rsidRDefault="009E6780" w:rsidP="00D32869">
            <w:pPr>
              <w:widowControl w:val="0"/>
              <w:spacing w:after="0" w:line="240" w:lineRule="auto"/>
              <w:jc w:val="center"/>
              <w:rPr>
                <w:rFonts w:ascii="Times New Roman" w:hAnsi="Times New Roman"/>
                <w:iCs/>
                <w:sz w:val="24"/>
                <w:szCs w:val="24"/>
              </w:rPr>
            </w:pPr>
            <w:r w:rsidRPr="001818EA">
              <w:rPr>
                <w:rFonts w:ascii="Times New Roman" w:hAnsi="Times New Roman"/>
                <w:iCs/>
                <w:sz w:val="24"/>
                <w:szCs w:val="24"/>
              </w:rPr>
              <w:t>18</w:t>
            </w:r>
          </w:p>
        </w:tc>
      </w:tr>
      <w:tr w:rsidR="00F1037E" w:rsidRPr="001818EA" w14:paraId="62981091" w14:textId="77777777" w:rsidTr="00A15F18">
        <w:trPr>
          <w:trHeight w:val="65"/>
        </w:trPr>
        <w:tc>
          <w:tcPr>
            <w:tcW w:w="4071" w:type="pct"/>
            <w:vAlign w:val="center"/>
          </w:tcPr>
          <w:p w14:paraId="16BA7801" w14:textId="77777777" w:rsidR="00F1037E" w:rsidRPr="001818EA" w:rsidRDefault="00F1037E" w:rsidP="00D32869">
            <w:pPr>
              <w:widowControl w:val="0"/>
              <w:spacing w:after="0" w:line="240" w:lineRule="auto"/>
              <w:rPr>
                <w:rFonts w:ascii="Times New Roman" w:hAnsi="Times New Roman"/>
                <w:sz w:val="24"/>
                <w:szCs w:val="24"/>
              </w:rPr>
            </w:pPr>
            <w:r w:rsidRPr="001818EA">
              <w:rPr>
                <w:rFonts w:ascii="Times New Roman" w:hAnsi="Times New Roman"/>
                <w:sz w:val="24"/>
                <w:szCs w:val="24"/>
              </w:rPr>
              <w:t>Практические занятия</w:t>
            </w:r>
          </w:p>
        </w:tc>
        <w:tc>
          <w:tcPr>
            <w:tcW w:w="929" w:type="pct"/>
            <w:vAlign w:val="center"/>
          </w:tcPr>
          <w:p w14:paraId="0A9A7570" w14:textId="77777777" w:rsidR="00F1037E" w:rsidRPr="001818EA" w:rsidRDefault="00F1037E" w:rsidP="00D32869">
            <w:pPr>
              <w:widowControl w:val="0"/>
              <w:spacing w:after="0" w:line="240" w:lineRule="auto"/>
              <w:jc w:val="center"/>
              <w:rPr>
                <w:rFonts w:ascii="Times New Roman" w:hAnsi="Times New Roman"/>
                <w:iCs/>
                <w:sz w:val="24"/>
                <w:szCs w:val="24"/>
              </w:rPr>
            </w:pPr>
            <w:r w:rsidRPr="001818EA">
              <w:rPr>
                <w:rFonts w:ascii="Times New Roman" w:hAnsi="Times New Roman"/>
                <w:iCs/>
                <w:sz w:val="24"/>
                <w:szCs w:val="24"/>
              </w:rPr>
              <w:t xml:space="preserve"> 4</w:t>
            </w:r>
            <w:r w:rsidR="009E6780" w:rsidRPr="001818EA">
              <w:rPr>
                <w:rFonts w:ascii="Times New Roman" w:hAnsi="Times New Roman"/>
                <w:iCs/>
                <w:sz w:val="24"/>
                <w:szCs w:val="24"/>
              </w:rPr>
              <w:t>8</w:t>
            </w:r>
          </w:p>
        </w:tc>
      </w:tr>
      <w:tr w:rsidR="00F1037E" w:rsidRPr="001818EA" w14:paraId="78C121EF" w14:textId="77777777" w:rsidTr="00A15F18">
        <w:trPr>
          <w:trHeight w:val="65"/>
        </w:trPr>
        <w:tc>
          <w:tcPr>
            <w:tcW w:w="4071" w:type="pct"/>
            <w:tcBorders>
              <w:right w:val="single" w:sz="4" w:space="0" w:color="auto"/>
            </w:tcBorders>
            <w:vAlign w:val="center"/>
          </w:tcPr>
          <w:p w14:paraId="7EC0846E" w14:textId="77777777" w:rsidR="00F1037E" w:rsidRPr="001818EA" w:rsidRDefault="00F1037E" w:rsidP="00D32869">
            <w:pPr>
              <w:widowControl w:val="0"/>
              <w:spacing w:after="0" w:line="240" w:lineRule="auto"/>
              <w:rPr>
                <w:rFonts w:ascii="Times New Roman" w:hAnsi="Times New Roman"/>
                <w:sz w:val="24"/>
                <w:szCs w:val="24"/>
              </w:rPr>
            </w:pPr>
            <w:r w:rsidRPr="001818EA">
              <w:rPr>
                <w:rFonts w:ascii="Times New Roman" w:hAnsi="Times New Roman"/>
                <w:sz w:val="24"/>
                <w:szCs w:val="24"/>
              </w:rPr>
              <w:t>Самостоятельная работа</w:t>
            </w:r>
            <w:r w:rsidRPr="001818EA">
              <w:rPr>
                <w:rFonts w:ascii="Times New Roman" w:hAnsi="Times New Roman"/>
                <w:b/>
                <w:i/>
                <w:sz w:val="24"/>
                <w:szCs w:val="24"/>
                <w:vertAlign w:val="superscript"/>
              </w:rPr>
              <w:footnoteReference w:id="27"/>
            </w:r>
          </w:p>
        </w:tc>
        <w:tc>
          <w:tcPr>
            <w:tcW w:w="929" w:type="pct"/>
            <w:tcBorders>
              <w:left w:val="single" w:sz="4" w:space="0" w:color="auto"/>
            </w:tcBorders>
            <w:vAlign w:val="center"/>
          </w:tcPr>
          <w:p w14:paraId="3AA57688" w14:textId="77777777" w:rsidR="00F1037E" w:rsidRPr="001818EA" w:rsidRDefault="00F1037E" w:rsidP="00D32869">
            <w:pPr>
              <w:widowControl w:val="0"/>
              <w:spacing w:after="0" w:line="240" w:lineRule="auto"/>
              <w:jc w:val="center"/>
              <w:rPr>
                <w:rFonts w:ascii="Times New Roman" w:hAnsi="Times New Roman"/>
                <w:iCs/>
                <w:sz w:val="24"/>
                <w:szCs w:val="24"/>
              </w:rPr>
            </w:pPr>
          </w:p>
        </w:tc>
      </w:tr>
      <w:tr w:rsidR="00F1037E" w:rsidRPr="001818EA" w14:paraId="4F330918" w14:textId="77777777" w:rsidTr="00A15F18">
        <w:trPr>
          <w:trHeight w:val="65"/>
        </w:trPr>
        <w:tc>
          <w:tcPr>
            <w:tcW w:w="4071" w:type="pct"/>
            <w:tcBorders>
              <w:right w:val="single" w:sz="4" w:space="0" w:color="auto"/>
            </w:tcBorders>
            <w:vAlign w:val="center"/>
          </w:tcPr>
          <w:p w14:paraId="243FC88F" w14:textId="77777777" w:rsidR="00F1037E" w:rsidRPr="001818EA" w:rsidRDefault="00F1037E" w:rsidP="00D32869">
            <w:pPr>
              <w:widowControl w:val="0"/>
              <w:spacing w:after="0" w:line="240" w:lineRule="auto"/>
              <w:rPr>
                <w:rFonts w:ascii="Times New Roman" w:hAnsi="Times New Roman"/>
                <w:sz w:val="24"/>
                <w:szCs w:val="24"/>
              </w:rPr>
            </w:pPr>
            <w:r w:rsidRPr="001818EA">
              <w:rPr>
                <w:rFonts w:ascii="Times New Roman" w:hAnsi="Times New Roman"/>
                <w:b/>
                <w:iCs/>
                <w:sz w:val="24"/>
                <w:szCs w:val="24"/>
              </w:rPr>
              <w:t xml:space="preserve">Промежуточная аттестация (проводится в форме </w:t>
            </w:r>
            <w:r w:rsidR="00D32869" w:rsidRPr="001818EA">
              <w:rPr>
                <w:rFonts w:ascii="Times New Roman" w:hAnsi="Times New Roman"/>
                <w:b/>
                <w:iCs/>
                <w:sz w:val="24"/>
                <w:szCs w:val="24"/>
              </w:rPr>
              <w:t>дифференцированного зачета</w:t>
            </w:r>
            <w:r w:rsidRPr="001818EA">
              <w:rPr>
                <w:rFonts w:ascii="Times New Roman" w:hAnsi="Times New Roman"/>
                <w:b/>
                <w:iCs/>
                <w:sz w:val="24"/>
                <w:szCs w:val="24"/>
              </w:rPr>
              <w:t>)</w:t>
            </w:r>
          </w:p>
        </w:tc>
        <w:tc>
          <w:tcPr>
            <w:tcW w:w="929" w:type="pct"/>
            <w:tcBorders>
              <w:left w:val="single" w:sz="4" w:space="0" w:color="auto"/>
            </w:tcBorders>
            <w:vAlign w:val="center"/>
          </w:tcPr>
          <w:p w14:paraId="3DFDDDCE" w14:textId="77777777" w:rsidR="00F1037E" w:rsidRPr="001818EA" w:rsidRDefault="00F1037E" w:rsidP="00D32869">
            <w:pPr>
              <w:widowControl w:val="0"/>
              <w:spacing w:after="0" w:line="240" w:lineRule="auto"/>
              <w:jc w:val="center"/>
              <w:rPr>
                <w:rFonts w:ascii="Times New Roman" w:hAnsi="Times New Roman"/>
                <w:iCs/>
                <w:sz w:val="24"/>
                <w:szCs w:val="24"/>
              </w:rPr>
            </w:pPr>
            <w:r w:rsidRPr="001818EA">
              <w:rPr>
                <w:rFonts w:ascii="Times New Roman" w:hAnsi="Times New Roman"/>
                <w:iCs/>
                <w:sz w:val="24"/>
                <w:szCs w:val="24"/>
              </w:rPr>
              <w:t xml:space="preserve"> 2</w:t>
            </w:r>
          </w:p>
        </w:tc>
      </w:tr>
    </w:tbl>
    <w:p w14:paraId="73F0AEB7" w14:textId="77777777" w:rsidR="00F1037E" w:rsidRPr="001818EA" w:rsidRDefault="00F1037E" w:rsidP="00116C1C">
      <w:pPr>
        <w:widowControl w:val="0"/>
        <w:spacing w:after="0" w:line="240" w:lineRule="auto"/>
        <w:ind w:firstLine="567"/>
        <w:jc w:val="both"/>
        <w:rPr>
          <w:rFonts w:ascii="Times New Roman" w:hAnsi="Times New Roman"/>
          <w:b/>
          <w:sz w:val="24"/>
          <w:szCs w:val="24"/>
        </w:rPr>
      </w:pPr>
    </w:p>
    <w:p w14:paraId="736B89E1" w14:textId="77777777" w:rsidR="00D92C0A" w:rsidRPr="001818EA" w:rsidRDefault="00D92C0A" w:rsidP="00116C1C">
      <w:pPr>
        <w:widowControl w:val="0"/>
        <w:spacing w:after="0" w:line="240" w:lineRule="auto"/>
        <w:ind w:firstLine="567"/>
        <w:jc w:val="both"/>
        <w:rPr>
          <w:rFonts w:ascii="Times New Roman" w:hAnsi="Times New Roman"/>
          <w:b/>
          <w:sz w:val="24"/>
          <w:szCs w:val="24"/>
        </w:rPr>
        <w:sectPr w:rsidR="00D92C0A" w:rsidRPr="001818EA" w:rsidSect="00081B42">
          <w:pgSz w:w="11906" w:h="16838"/>
          <w:pgMar w:top="1134" w:right="850" w:bottom="851" w:left="1418" w:header="708" w:footer="708" w:gutter="0"/>
          <w:cols w:space="720"/>
          <w:docGrid w:linePitch="299"/>
        </w:sectPr>
      </w:pPr>
    </w:p>
    <w:p w14:paraId="7F95700D" w14:textId="77777777" w:rsidR="00D92C0A" w:rsidRPr="001818EA" w:rsidRDefault="00D92C0A" w:rsidP="00F94354">
      <w:pPr>
        <w:widowControl w:val="0"/>
        <w:spacing w:after="0" w:line="240" w:lineRule="auto"/>
        <w:ind w:firstLine="567"/>
        <w:jc w:val="both"/>
        <w:outlineLvl w:val="0"/>
        <w:rPr>
          <w:rFonts w:ascii="Times New Roman" w:hAnsi="Times New Roman"/>
          <w:b/>
          <w:bCs/>
          <w:sz w:val="24"/>
          <w:szCs w:val="24"/>
        </w:rPr>
      </w:pPr>
      <w:r w:rsidRPr="001818EA">
        <w:rPr>
          <w:rFonts w:ascii="Times New Roman" w:hAnsi="Times New Roman"/>
          <w:b/>
          <w:sz w:val="24"/>
          <w:szCs w:val="24"/>
        </w:rPr>
        <w:lastRenderedPageBreak/>
        <w:t xml:space="preserve">2.2. Тематический план и содержание учебной дисциплины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30"/>
        <w:gridCol w:w="7436"/>
        <w:gridCol w:w="1785"/>
        <w:gridCol w:w="2627"/>
      </w:tblGrid>
      <w:tr w:rsidR="00D92C0A" w:rsidRPr="001818EA" w14:paraId="5934A076" w14:textId="77777777" w:rsidTr="001903F2">
        <w:trPr>
          <w:trHeight w:val="20"/>
        </w:trPr>
        <w:tc>
          <w:tcPr>
            <w:tcW w:w="851" w:type="pct"/>
          </w:tcPr>
          <w:p w14:paraId="22F8918B" w14:textId="77777777" w:rsidR="00B06427" w:rsidRPr="001818EA" w:rsidRDefault="00D92C0A" w:rsidP="00116C1C">
            <w:pPr>
              <w:widowControl w:val="0"/>
              <w:spacing w:after="0" w:line="240" w:lineRule="auto"/>
              <w:jc w:val="center"/>
              <w:rPr>
                <w:rFonts w:ascii="Times New Roman" w:hAnsi="Times New Roman"/>
                <w:b/>
                <w:bCs/>
                <w:sz w:val="24"/>
                <w:szCs w:val="24"/>
              </w:rPr>
            </w:pPr>
            <w:r w:rsidRPr="001818EA">
              <w:rPr>
                <w:rFonts w:ascii="Times New Roman" w:hAnsi="Times New Roman"/>
                <w:b/>
                <w:bCs/>
                <w:sz w:val="24"/>
                <w:szCs w:val="24"/>
              </w:rPr>
              <w:t xml:space="preserve">Наименование </w:t>
            </w:r>
          </w:p>
          <w:p w14:paraId="34F44DD9" w14:textId="77777777" w:rsidR="00D92C0A" w:rsidRPr="001818EA" w:rsidRDefault="00D92C0A" w:rsidP="00116C1C">
            <w:pPr>
              <w:widowControl w:val="0"/>
              <w:spacing w:after="0" w:line="240" w:lineRule="auto"/>
              <w:jc w:val="center"/>
              <w:rPr>
                <w:rFonts w:ascii="Times New Roman" w:hAnsi="Times New Roman"/>
                <w:b/>
                <w:bCs/>
                <w:sz w:val="24"/>
                <w:szCs w:val="24"/>
              </w:rPr>
            </w:pPr>
            <w:r w:rsidRPr="001818EA">
              <w:rPr>
                <w:rFonts w:ascii="Times New Roman" w:hAnsi="Times New Roman"/>
                <w:b/>
                <w:bCs/>
                <w:sz w:val="24"/>
                <w:szCs w:val="24"/>
              </w:rPr>
              <w:t>разделов и тем</w:t>
            </w:r>
          </w:p>
        </w:tc>
        <w:tc>
          <w:tcPr>
            <w:tcW w:w="2604" w:type="pct"/>
          </w:tcPr>
          <w:p w14:paraId="1B5B5B32" w14:textId="77777777" w:rsidR="00D92C0A" w:rsidRPr="001818EA" w:rsidRDefault="00D92C0A" w:rsidP="00116C1C">
            <w:pPr>
              <w:widowControl w:val="0"/>
              <w:spacing w:after="0" w:line="240" w:lineRule="auto"/>
              <w:jc w:val="center"/>
              <w:rPr>
                <w:rFonts w:ascii="Times New Roman" w:hAnsi="Times New Roman"/>
                <w:b/>
                <w:bCs/>
                <w:sz w:val="24"/>
                <w:szCs w:val="24"/>
              </w:rPr>
            </w:pPr>
            <w:r w:rsidRPr="001818EA">
              <w:rPr>
                <w:rFonts w:ascii="Times New Roman" w:hAnsi="Times New Roman"/>
                <w:b/>
                <w:bCs/>
                <w:sz w:val="24"/>
                <w:szCs w:val="24"/>
              </w:rPr>
              <w:t>Содержание учебного материала и формы организации деятельности обучающихся</w:t>
            </w:r>
          </w:p>
          <w:p w14:paraId="1AC64D15" w14:textId="77777777" w:rsidR="00B06427" w:rsidRPr="001818EA" w:rsidRDefault="00B06427" w:rsidP="00116C1C">
            <w:pPr>
              <w:widowControl w:val="0"/>
              <w:spacing w:after="0" w:line="240" w:lineRule="auto"/>
              <w:jc w:val="center"/>
              <w:rPr>
                <w:rFonts w:ascii="Times New Roman" w:hAnsi="Times New Roman"/>
                <w:b/>
                <w:bCs/>
                <w:sz w:val="24"/>
                <w:szCs w:val="24"/>
              </w:rPr>
            </w:pPr>
          </w:p>
        </w:tc>
        <w:tc>
          <w:tcPr>
            <w:tcW w:w="625" w:type="pct"/>
          </w:tcPr>
          <w:p w14:paraId="4487CFC8" w14:textId="77777777" w:rsidR="00D92C0A" w:rsidRPr="001818EA" w:rsidRDefault="00D92C0A" w:rsidP="00116C1C">
            <w:pPr>
              <w:widowControl w:val="0"/>
              <w:spacing w:after="0" w:line="240" w:lineRule="auto"/>
              <w:jc w:val="center"/>
              <w:rPr>
                <w:rFonts w:ascii="Times New Roman" w:hAnsi="Times New Roman"/>
                <w:b/>
                <w:bCs/>
                <w:sz w:val="24"/>
                <w:szCs w:val="24"/>
              </w:rPr>
            </w:pPr>
            <w:r w:rsidRPr="001818EA">
              <w:rPr>
                <w:rFonts w:ascii="Times New Roman" w:hAnsi="Times New Roman"/>
                <w:b/>
                <w:bCs/>
                <w:sz w:val="24"/>
                <w:szCs w:val="24"/>
              </w:rPr>
              <w:t xml:space="preserve">Объем </w:t>
            </w:r>
            <w:r w:rsidR="00BA2F69">
              <w:rPr>
                <w:rFonts w:ascii="Times New Roman" w:hAnsi="Times New Roman"/>
                <w:b/>
                <w:bCs/>
                <w:sz w:val="24"/>
                <w:szCs w:val="24"/>
              </w:rPr>
              <w:t xml:space="preserve">в </w:t>
            </w:r>
            <w:r w:rsidRPr="001818EA">
              <w:rPr>
                <w:rFonts w:ascii="Times New Roman" w:hAnsi="Times New Roman"/>
                <w:b/>
                <w:bCs/>
                <w:sz w:val="24"/>
                <w:szCs w:val="24"/>
              </w:rPr>
              <w:t>час</w:t>
            </w:r>
            <w:r w:rsidR="00BA2F69">
              <w:rPr>
                <w:rFonts w:ascii="Times New Roman" w:hAnsi="Times New Roman"/>
                <w:b/>
                <w:bCs/>
                <w:sz w:val="24"/>
                <w:szCs w:val="24"/>
              </w:rPr>
              <w:t>ах</w:t>
            </w:r>
          </w:p>
        </w:tc>
        <w:tc>
          <w:tcPr>
            <w:tcW w:w="920" w:type="pct"/>
          </w:tcPr>
          <w:p w14:paraId="293B0B7E" w14:textId="77777777" w:rsidR="00D92C0A" w:rsidRPr="001818EA" w:rsidRDefault="00D92C0A" w:rsidP="00116C1C">
            <w:pPr>
              <w:widowControl w:val="0"/>
              <w:spacing w:after="0" w:line="240" w:lineRule="auto"/>
              <w:jc w:val="center"/>
              <w:rPr>
                <w:rFonts w:ascii="Times New Roman" w:hAnsi="Times New Roman"/>
                <w:b/>
                <w:bCs/>
                <w:sz w:val="24"/>
                <w:szCs w:val="24"/>
              </w:rPr>
            </w:pPr>
            <w:r w:rsidRPr="001818EA">
              <w:rPr>
                <w:rFonts w:ascii="Times New Roman" w:hAnsi="Times New Roman"/>
                <w:b/>
                <w:bCs/>
                <w:sz w:val="24"/>
                <w:szCs w:val="24"/>
              </w:rPr>
              <w:t>Коды компетенций, формированию которых способствует элемент программы</w:t>
            </w:r>
          </w:p>
        </w:tc>
      </w:tr>
      <w:tr w:rsidR="00D92C0A" w:rsidRPr="001818EA" w14:paraId="2C84CE28" w14:textId="77777777" w:rsidTr="001903F2">
        <w:trPr>
          <w:trHeight w:val="20"/>
        </w:trPr>
        <w:tc>
          <w:tcPr>
            <w:tcW w:w="851" w:type="pct"/>
          </w:tcPr>
          <w:p w14:paraId="52FCB7D7" w14:textId="77777777" w:rsidR="00D92C0A" w:rsidRPr="001818EA" w:rsidRDefault="00D92C0A" w:rsidP="00116C1C">
            <w:pPr>
              <w:widowControl w:val="0"/>
              <w:spacing w:after="0" w:line="240" w:lineRule="auto"/>
              <w:jc w:val="center"/>
              <w:rPr>
                <w:rFonts w:ascii="Times New Roman" w:hAnsi="Times New Roman"/>
                <w:b/>
                <w:bCs/>
                <w:sz w:val="24"/>
                <w:szCs w:val="24"/>
              </w:rPr>
            </w:pPr>
            <w:r w:rsidRPr="001818EA">
              <w:rPr>
                <w:rFonts w:ascii="Times New Roman" w:hAnsi="Times New Roman"/>
                <w:b/>
                <w:bCs/>
                <w:sz w:val="24"/>
                <w:szCs w:val="24"/>
              </w:rPr>
              <w:t>1</w:t>
            </w:r>
          </w:p>
        </w:tc>
        <w:tc>
          <w:tcPr>
            <w:tcW w:w="2604" w:type="pct"/>
          </w:tcPr>
          <w:p w14:paraId="44259F4D" w14:textId="77777777" w:rsidR="00D92C0A" w:rsidRPr="001818EA" w:rsidRDefault="00D92C0A" w:rsidP="00116C1C">
            <w:pPr>
              <w:widowControl w:val="0"/>
              <w:spacing w:after="0" w:line="240" w:lineRule="auto"/>
              <w:jc w:val="center"/>
              <w:rPr>
                <w:rFonts w:ascii="Times New Roman" w:hAnsi="Times New Roman"/>
                <w:b/>
                <w:bCs/>
                <w:sz w:val="24"/>
                <w:szCs w:val="24"/>
              </w:rPr>
            </w:pPr>
            <w:r w:rsidRPr="001818EA">
              <w:rPr>
                <w:rFonts w:ascii="Times New Roman" w:hAnsi="Times New Roman"/>
                <w:b/>
                <w:bCs/>
                <w:sz w:val="24"/>
                <w:szCs w:val="24"/>
              </w:rPr>
              <w:t>2</w:t>
            </w:r>
          </w:p>
        </w:tc>
        <w:tc>
          <w:tcPr>
            <w:tcW w:w="625" w:type="pct"/>
          </w:tcPr>
          <w:p w14:paraId="725D31E6" w14:textId="77777777" w:rsidR="00D92C0A" w:rsidRPr="001818EA" w:rsidRDefault="00D92C0A" w:rsidP="00116C1C">
            <w:pPr>
              <w:widowControl w:val="0"/>
              <w:spacing w:after="0" w:line="240" w:lineRule="auto"/>
              <w:jc w:val="center"/>
              <w:rPr>
                <w:rFonts w:ascii="Times New Roman" w:hAnsi="Times New Roman"/>
                <w:b/>
                <w:bCs/>
                <w:sz w:val="24"/>
                <w:szCs w:val="24"/>
              </w:rPr>
            </w:pPr>
            <w:r w:rsidRPr="001818EA">
              <w:rPr>
                <w:rFonts w:ascii="Times New Roman" w:hAnsi="Times New Roman"/>
                <w:b/>
                <w:bCs/>
                <w:sz w:val="24"/>
                <w:szCs w:val="24"/>
              </w:rPr>
              <w:t>3</w:t>
            </w:r>
          </w:p>
        </w:tc>
        <w:tc>
          <w:tcPr>
            <w:tcW w:w="920" w:type="pct"/>
          </w:tcPr>
          <w:p w14:paraId="7C503817" w14:textId="77777777" w:rsidR="00D92C0A" w:rsidRPr="001818EA" w:rsidRDefault="00A15F18" w:rsidP="00116C1C">
            <w:pPr>
              <w:widowControl w:val="0"/>
              <w:spacing w:after="0" w:line="240" w:lineRule="auto"/>
              <w:jc w:val="center"/>
              <w:rPr>
                <w:rFonts w:ascii="Times New Roman" w:hAnsi="Times New Roman"/>
                <w:b/>
                <w:bCs/>
                <w:sz w:val="24"/>
                <w:szCs w:val="24"/>
              </w:rPr>
            </w:pPr>
            <w:r w:rsidRPr="001818EA">
              <w:rPr>
                <w:rFonts w:ascii="Times New Roman" w:hAnsi="Times New Roman"/>
                <w:b/>
                <w:bCs/>
                <w:sz w:val="24"/>
                <w:szCs w:val="24"/>
              </w:rPr>
              <w:t>4</w:t>
            </w:r>
          </w:p>
        </w:tc>
      </w:tr>
      <w:tr w:rsidR="00D92C0A" w:rsidRPr="001818EA" w14:paraId="49C22455" w14:textId="77777777" w:rsidTr="00A15F18">
        <w:trPr>
          <w:trHeight w:val="274"/>
        </w:trPr>
        <w:tc>
          <w:tcPr>
            <w:tcW w:w="851" w:type="pct"/>
            <w:vMerge w:val="restart"/>
          </w:tcPr>
          <w:p w14:paraId="7DE59B7C" w14:textId="77777777" w:rsidR="00D92C0A" w:rsidRPr="001818EA" w:rsidRDefault="00D92C0A" w:rsidP="00116C1C">
            <w:pPr>
              <w:widowControl w:val="0"/>
              <w:spacing w:after="0" w:line="240" w:lineRule="auto"/>
              <w:rPr>
                <w:rFonts w:ascii="Times New Roman" w:hAnsi="Times New Roman"/>
                <w:b/>
                <w:bCs/>
                <w:sz w:val="24"/>
                <w:szCs w:val="24"/>
              </w:rPr>
            </w:pPr>
            <w:r w:rsidRPr="001818EA">
              <w:rPr>
                <w:rFonts w:ascii="Times New Roman" w:hAnsi="Times New Roman"/>
                <w:b/>
                <w:bCs/>
                <w:sz w:val="24"/>
                <w:szCs w:val="24"/>
              </w:rPr>
              <w:t>Тема 1.</w:t>
            </w:r>
          </w:p>
          <w:p w14:paraId="6C8AE4C5" w14:textId="77777777" w:rsidR="00D92C0A" w:rsidRPr="001818EA" w:rsidRDefault="00D92C0A" w:rsidP="00116C1C">
            <w:pPr>
              <w:widowControl w:val="0"/>
              <w:spacing w:after="0" w:line="240" w:lineRule="auto"/>
              <w:rPr>
                <w:rFonts w:ascii="Times New Roman" w:hAnsi="Times New Roman"/>
                <w:b/>
                <w:bCs/>
                <w:sz w:val="24"/>
                <w:szCs w:val="24"/>
              </w:rPr>
            </w:pPr>
            <w:r w:rsidRPr="001818EA">
              <w:rPr>
                <w:rFonts w:ascii="Times New Roman" w:hAnsi="Times New Roman"/>
                <w:b/>
                <w:color w:val="000000"/>
                <w:sz w:val="24"/>
                <w:szCs w:val="24"/>
              </w:rPr>
              <w:t>Чрезвычайные ситуации мирного и военного времени. Организация защиты населения и территорий в чрезвычайных ситуациях</w:t>
            </w:r>
          </w:p>
        </w:tc>
        <w:tc>
          <w:tcPr>
            <w:tcW w:w="2604" w:type="pct"/>
          </w:tcPr>
          <w:p w14:paraId="27775C2B" w14:textId="77777777" w:rsidR="00D92C0A" w:rsidRPr="001818EA" w:rsidRDefault="00D92C0A" w:rsidP="00116C1C">
            <w:pPr>
              <w:widowControl w:val="0"/>
              <w:spacing w:after="0" w:line="240" w:lineRule="auto"/>
              <w:rPr>
                <w:rFonts w:ascii="Times New Roman" w:hAnsi="Times New Roman"/>
                <w:b/>
                <w:bCs/>
                <w:sz w:val="24"/>
                <w:szCs w:val="24"/>
              </w:rPr>
            </w:pPr>
            <w:r w:rsidRPr="001818EA">
              <w:rPr>
                <w:rFonts w:ascii="Times New Roman" w:hAnsi="Times New Roman"/>
                <w:color w:val="000000"/>
                <w:sz w:val="24"/>
                <w:szCs w:val="24"/>
              </w:rPr>
              <w:t>Чрезвычайные ситуации природного, техногенного и военного характера</w:t>
            </w:r>
          </w:p>
        </w:tc>
        <w:tc>
          <w:tcPr>
            <w:tcW w:w="625" w:type="pct"/>
            <w:vMerge w:val="restart"/>
          </w:tcPr>
          <w:p w14:paraId="2917A82D" w14:textId="77777777" w:rsidR="00D92C0A" w:rsidRPr="001818EA" w:rsidRDefault="00D92C0A" w:rsidP="00A15F18">
            <w:pPr>
              <w:widowControl w:val="0"/>
              <w:spacing w:after="0" w:line="240" w:lineRule="auto"/>
              <w:jc w:val="center"/>
              <w:rPr>
                <w:rFonts w:ascii="Times New Roman" w:hAnsi="Times New Roman"/>
                <w:b/>
                <w:bCs/>
                <w:sz w:val="24"/>
                <w:szCs w:val="24"/>
              </w:rPr>
            </w:pPr>
            <w:r w:rsidRPr="001818EA">
              <w:rPr>
                <w:rFonts w:ascii="Times New Roman" w:hAnsi="Times New Roman"/>
                <w:b/>
                <w:sz w:val="24"/>
                <w:szCs w:val="24"/>
              </w:rPr>
              <w:t>3</w:t>
            </w:r>
            <w:r w:rsidR="007E31E8" w:rsidRPr="001818EA">
              <w:rPr>
                <w:rFonts w:ascii="Times New Roman" w:hAnsi="Times New Roman"/>
                <w:b/>
                <w:sz w:val="24"/>
                <w:szCs w:val="24"/>
              </w:rPr>
              <w:t>2</w:t>
            </w:r>
          </w:p>
        </w:tc>
        <w:tc>
          <w:tcPr>
            <w:tcW w:w="920" w:type="pct"/>
            <w:vMerge w:val="restart"/>
          </w:tcPr>
          <w:p w14:paraId="0B9B95ED" w14:textId="77777777" w:rsidR="00D92C0A" w:rsidRPr="001818EA" w:rsidRDefault="00D92C0A" w:rsidP="00116C1C">
            <w:pPr>
              <w:widowControl w:val="0"/>
              <w:spacing w:after="0" w:line="240" w:lineRule="auto"/>
              <w:rPr>
                <w:rFonts w:ascii="Times New Roman" w:hAnsi="Times New Roman"/>
                <w:sz w:val="24"/>
                <w:szCs w:val="24"/>
              </w:rPr>
            </w:pPr>
            <w:r w:rsidRPr="001818EA">
              <w:rPr>
                <w:rFonts w:ascii="Times New Roman" w:hAnsi="Times New Roman"/>
                <w:sz w:val="24"/>
                <w:szCs w:val="24"/>
              </w:rPr>
              <w:t>ПК1.1.- 1.4.</w:t>
            </w:r>
          </w:p>
          <w:p w14:paraId="6AD354D3" w14:textId="77777777" w:rsidR="00D92C0A" w:rsidRPr="001818EA" w:rsidRDefault="00D92C0A" w:rsidP="00116C1C">
            <w:pPr>
              <w:widowControl w:val="0"/>
              <w:spacing w:after="0" w:line="240" w:lineRule="auto"/>
              <w:rPr>
                <w:rFonts w:ascii="Times New Roman" w:hAnsi="Times New Roman"/>
                <w:sz w:val="24"/>
                <w:szCs w:val="24"/>
              </w:rPr>
            </w:pPr>
            <w:r w:rsidRPr="001818EA">
              <w:rPr>
                <w:rFonts w:ascii="Times New Roman" w:hAnsi="Times New Roman"/>
                <w:sz w:val="24"/>
                <w:szCs w:val="24"/>
              </w:rPr>
              <w:t>ПК 2.1. -2.4.</w:t>
            </w:r>
          </w:p>
          <w:p w14:paraId="486A178A" w14:textId="77777777" w:rsidR="00D92C0A" w:rsidRPr="001818EA" w:rsidRDefault="00D92C0A" w:rsidP="00116C1C">
            <w:pPr>
              <w:widowControl w:val="0"/>
              <w:spacing w:after="0" w:line="240" w:lineRule="auto"/>
              <w:rPr>
                <w:rFonts w:ascii="Times New Roman" w:hAnsi="Times New Roman"/>
                <w:sz w:val="24"/>
                <w:szCs w:val="24"/>
              </w:rPr>
            </w:pPr>
            <w:r w:rsidRPr="001818EA">
              <w:rPr>
                <w:rFonts w:ascii="Times New Roman" w:hAnsi="Times New Roman"/>
                <w:sz w:val="24"/>
                <w:szCs w:val="24"/>
              </w:rPr>
              <w:t>ПК 3.1.-3.2.</w:t>
            </w:r>
          </w:p>
          <w:p w14:paraId="2915F0C3" w14:textId="77777777" w:rsidR="00D92C0A" w:rsidRPr="001818EA" w:rsidRDefault="00D92C0A" w:rsidP="00116C1C">
            <w:pPr>
              <w:widowControl w:val="0"/>
              <w:spacing w:after="0" w:line="240" w:lineRule="auto"/>
              <w:rPr>
                <w:rFonts w:ascii="Times New Roman" w:hAnsi="Times New Roman"/>
                <w:b/>
                <w:sz w:val="24"/>
                <w:szCs w:val="24"/>
              </w:rPr>
            </w:pPr>
            <w:r w:rsidRPr="001818EA">
              <w:rPr>
                <w:rFonts w:ascii="Times New Roman" w:hAnsi="Times New Roman"/>
                <w:sz w:val="24"/>
                <w:szCs w:val="24"/>
              </w:rPr>
              <w:t>ОК 1-11</w:t>
            </w:r>
          </w:p>
        </w:tc>
      </w:tr>
      <w:tr w:rsidR="00D92C0A" w:rsidRPr="001818EA" w14:paraId="45A79F22" w14:textId="77777777" w:rsidTr="00A15F18">
        <w:trPr>
          <w:trHeight w:val="20"/>
        </w:trPr>
        <w:tc>
          <w:tcPr>
            <w:tcW w:w="851" w:type="pct"/>
            <w:vMerge/>
          </w:tcPr>
          <w:p w14:paraId="37F8B343" w14:textId="77777777" w:rsidR="00D92C0A" w:rsidRPr="001818EA" w:rsidRDefault="00D92C0A" w:rsidP="00116C1C">
            <w:pPr>
              <w:widowControl w:val="0"/>
              <w:spacing w:after="0" w:line="240" w:lineRule="auto"/>
              <w:rPr>
                <w:rFonts w:ascii="Times New Roman" w:hAnsi="Times New Roman"/>
                <w:b/>
                <w:bCs/>
                <w:sz w:val="24"/>
                <w:szCs w:val="24"/>
              </w:rPr>
            </w:pPr>
          </w:p>
        </w:tc>
        <w:tc>
          <w:tcPr>
            <w:tcW w:w="2604" w:type="pct"/>
          </w:tcPr>
          <w:p w14:paraId="5B01D7C5" w14:textId="77777777" w:rsidR="00D92C0A" w:rsidRPr="001818EA" w:rsidRDefault="00D92C0A" w:rsidP="00116C1C">
            <w:pPr>
              <w:widowControl w:val="0"/>
              <w:shd w:val="clear" w:color="auto" w:fill="FFFFFF"/>
              <w:autoSpaceDE w:val="0"/>
              <w:autoSpaceDN w:val="0"/>
              <w:adjustRightInd w:val="0"/>
              <w:spacing w:after="0" w:line="240" w:lineRule="auto"/>
              <w:rPr>
                <w:rFonts w:ascii="Times New Roman" w:hAnsi="Times New Roman"/>
                <w:b/>
                <w:bCs/>
                <w:sz w:val="24"/>
                <w:szCs w:val="24"/>
              </w:rPr>
            </w:pPr>
            <w:r w:rsidRPr="001818EA">
              <w:rPr>
                <w:rFonts w:ascii="Times New Roman" w:hAnsi="Times New Roman"/>
                <w:color w:val="000000"/>
                <w:sz w:val="24"/>
                <w:szCs w:val="24"/>
              </w:rPr>
              <w:t>Защита населения от негативных воздействий чрезвычайных ситуаций</w:t>
            </w:r>
          </w:p>
        </w:tc>
        <w:tc>
          <w:tcPr>
            <w:tcW w:w="625" w:type="pct"/>
            <w:vMerge/>
          </w:tcPr>
          <w:p w14:paraId="70BF96E0" w14:textId="77777777" w:rsidR="00D92C0A" w:rsidRPr="001818EA" w:rsidRDefault="00D92C0A" w:rsidP="00A15F18">
            <w:pPr>
              <w:widowControl w:val="0"/>
              <w:spacing w:after="0" w:line="240" w:lineRule="auto"/>
              <w:jc w:val="center"/>
              <w:rPr>
                <w:rFonts w:ascii="Times New Roman" w:hAnsi="Times New Roman"/>
                <w:b/>
                <w:sz w:val="24"/>
                <w:szCs w:val="24"/>
              </w:rPr>
            </w:pPr>
          </w:p>
        </w:tc>
        <w:tc>
          <w:tcPr>
            <w:tcW w:w="920" w:type="pct"/>
            <w:vMerge/>
          </w:tcPr>
          <w:p w14:paraId="010C0850" w14:textId="77777777" w:rsidR="00D92C0A" w:rsidRPr="001818EA" w:rsidRDefault="00D92C0A" w:rsidP="00116C1C">
            <w:pPr>
              <w:widowControl w:val="0"/>
              <w:spacing w:after="0" w:line="240" w:lineRule="auto"/>
              <w:rPr>
                <w:rFonts w:ascii="Times New Roman" w:hAnsi="Times New Roman"/>
                <w:b/>
                <w:sz w:val="24"/>
                <w:szCs w:val="24"/>
              </w:rPr>
            </w:pPr>
          </w:p>
        </w:tc>
      </w:tr>
      <w:tr w:rsidR="00D92C0A" w:rsidRPr="001818EA" w14:paraId="0118738F" w14:textId="77777777" w:rsidTr="00A15F18">
        <w:trPr>
          <w:trHeight w:val="20"/>
        </w:trPr>
        <w:tc>
          <w:tcPr>
            <w:tcW w:w="851" w:type="pct"/>
            <w:vMerge/>
          </w:tcPr>
          <w:p w14:paraId="4A90AC6D" w14:textId="77777777" w:rsidR="00D92C0A" w:rsidRPr="001818EA" w:rsidRDefault="00D92C0A" w:rsidP="00116C1C">
            <w:pPr>
              <w:widowControl w:val="0"/>
              <w:spacing w:after="0" w:line="240" w:lineRule="auto"/>
              <w:rPr>
                <w:rFonts w:ascii="Times New Roman" w:hAnsi="Times New Roman"/>
                <w:b/>
                <w:bCs/>
                <w:sz w:val="24"/>
                <w:szCs w:val="24"/>
              </w:rPr>
            </w:pPr>
          </w:p>
        </w:tc>
        <w:tc>
          <w:tcPr>
            <w:tcW w:w="2604" w:type="pct"/>
          </w:tcPr>
          <w:p w14:paraId="2B33A512" w14:textId="77777777" w:rsidR="00D92C0A" w:rsidRPr="001818EA" w:rsidRDefault="00D92C0A" w:rsidP="00116C1C">
            <w:pPr>
              <w:widowControl w:val="0"/>
              <w:spacing w:after="0" w:line="240" w:lineRule="auto"/>
              <w:rPr>
                <w:rFonts w:ascii="Times New Roman" w:hAnsi="Times New Roman"/>
                <w:b/>
                <w:bCs/>
                <w:sz w:val="24"/>
                <w:szCs w:val="24"/>
              </w:rPr>
            </w:pPr>
            <w:r w:rsidRPr="001818EA">
              <w:rPr>
                <w:rFonts w:ascii="Times New Roman" w:hAnsi="Times New Roman"/>
                <w:sz w:val="24"/>
                <w:szCs w:val="24"/>
              </w:rPr>
              <w:t>Основы безопасности в мегаполисе. Основы «кибер» безопасности. Понятие «экстремизм» и «толерантность».</w:t>
            </w:r>
          </w:p>
        </w:tc>
        <w:tc>
          <w:tcPr>
            <w:tcW w:w="625" w:type="pct"/>
            <w:vMerge/>
          </w:tcPr>
          <w:p w14:paraId="77506459" w14:textId="77777777" w:rsidR="00D92C0A" w:rsidRPr="001818EA" w:rsidRDefault="00D92C0A" w:rsidP="00A15F18">
            <w:pPr>
              <w:widowControl w:val="0"/>
              <w:spacing w:after="0" w:line="240" w:lineRule="auto"/>
              <w:jc w:val="center"/>
              <w:rPr>
                <w:rFonts w:ascii="Times New Roman" w:hAnsi="Times New Roman"/>
                <w:b/>
                <w:sz w:val="24"/>
                <w:szCs w:val="24"/>
              </w:rPr>
            </w:pPr>
          </w:p>
        </w:tc>
        <w:tc>
          <w:tcPr>
            <w:tcW w:w="920" w:type="pct"/>
            <w:vMerge/>
          </w:tcPr>
          <w:p w14:paraId="6226AF1A" w14:textId="77777777" w:rsidR="00D92C0A" w:rsidRPr="001818EA" w:rsidRDefault="00D92C0A" w:rsidP="00116C1C">
            <w:pPr>
              <w:widowControl w:val="0"/>
              <w:spacing w:after="0" w:line="240" w:lineRule="auto"/>
              <w:rPr>
                <w:rFonts w:ascii="Times New Roman" w:hAnsi="Times New Roman"/>
                <w:b/>
                <w:sz w:val="24"/>
                <w:szCs w:val="24"/>
              </w:rPr>
            </w:pPr>
          </w:p>
        </w:tc>
      </w:tr>
      <w:tr w:rsidR="00D92C0A" w:rsidRPr="001818EA" w14:paraId="647ED753" w14:textId="77777777" w:rsidTr="00A15F18">
        <w:trPr>
          <w:trHeight w:val="20"/>
        </w:trPr>
        <w:tc>
          <w:tcPr>
            <w:tcW w:w="851" w:type="pct"/>
            <w:vMerge/>
          </w:tcPr>
          <w:p w14:paraId="2215D2C6" w14:textId="77777777" w:rsidR="00D92C0A" w:rsidRPr="001818EA" w:rsidRDefault="00D92C0A" w:rsidP="00116C1C">
            <w:pPr>
              <w:widowControl w:val="0"/>
              <w:spacing w:after="0" w:line="240" w:lineRule="auto"/>
              <w:rPr>
                <w:rFonts w:ascii="Times New Roman" w:hAnsi="Times New Roman"/>
                <w:b/>
                <w:bCs/>
                <w:sz w:val="24"/>
                <w:szCs w:val="24"/>
              </w:rPr>
            </w:pPr>
          </w:p>
        </w:tc>
        <w:tc>
          <w:tcPr>
            <w:tcW w:w="2604" w:type="pct"/>
          </w:tcPr>
          <w:p w14:paraId="3A43B4A6" w14:textId="77777777" w:rsidR="00D92C0A" w:rsidRPr="001818EA" w:rsidRDefault="00D92C0A" w:rsidP="00116C1C">
            <w:pPr>
              <w:widowControl w:val="0"/>
              <w:shd w:val="clear" w:color="auto" w:fill="FFFFFF"/>
              <w:autoSpaceDE w:val="0"/>
              <w:autoSpaceDN w:val="0"/>
              <w:adjustRightInd w:val="0"/>
              <w:spacing w:after="0" w:line="240" w:lineRule="auto"/>
              <w:rPr>
                <w:rFonts w:ascii="Times New Roman" w:hAnsi="Times New Roman"/>
                <w:b/>
                <w:bCs/>
                <w:sz w:val="24"/>
                <w:szCs w:val="24"/>
              </w:rPr>
            </w:pPr>
            <w:r w:rsidRPr="001818EA">
              <w:rPr>
                <w:rFonts w:ascii="Times New Roman" w:hAnsi="Times New Roman"/>
                <w:color w:val="000000"/>
                <w:sz w:val="24"/>
                <w:szCs w:val="24"/>
              </w:rPr>
              <w:t>Гражданская оборона – составная часть обороноспособности страны</w:t>
            </w:r>
          </w:p>
        </w:tc>
        <w:tc>
          <w:tcPr>
            <w:tcW w:w="625" w:type="pct"/>
            <w:vMerge/>
          </w:tcPr>
          <w:p w14:paraId="5276048E" w14:textId="77777777" w:rsidR="00D92C0A" w:rsidRPr="001818EA" w:rsidRDefault="00D92C0A" w:rsidP="00A15F18">
            <w:pPr>
              <w:widowControl w:val="0"/>
              <w:spacing w:after="0" w:line="240" w:lineRule="auto"/>
              <w:jc w:val="center"/>
              <w:rPr>
                <w:rFonts w:ascii="Times New Roman" w:hAnsi="Times New Roman"/>
                <w:b/>
                <w:sz w:val="24"/>
                <w:szCs w:val="24"/>
              </w:rPr>
            </w:pPr>
          </w:p>
        </w:tc>
        <w:tc>
          <w:tcPr>
            <w:tcW w:w="920" w:type="pct"/>
            <w:vMerge/>
          </w:tcPr>
          <w:p w14:paraId="14999F3E" w14:textId="77777777" w:rsidR="00D92C0A" w:rsidRPr="001818EA" w:rsidRDefault="00D92C0A" w:rsidP="00116C1C">
            <w:pPr>
              <w:widowControl w:val="0"/>
              <w:spacing w:after="0" w:line="240" w:lineRule="auto"/>
              <w:rPr>
                <w:rFonts w:ascii="Times New Roman" w:hAnsi="Times New Roman"/>
                <w:b/>
                <w:sz w:val="24"/>
                <w:szCs w:val="24"/>
              </w:rPr>
            </w:pPr>
          </w:p>
        </w:tc>
      </w:tr>
      <w:tr w:rsidR="00D92C0A" w:rsidRPr="001818EA" w14:paraId="0777DF7C" w14:textId="77777777" w:rsidTr="00A15F18">
        <w:trPr>
          <w:trHeight w:val="20"/>
        </w:trPr>
        <w:tc>
          <w:tcPr>
            <w:tcW w:w="851" w:type="pct"/>
            <w:vMerge/>
          </w:tcPr>
          <w:p w14:paraId="71178821" w14:textId="77777777" w:rsidR="00D92C0A" w:rsidRPr="001818EA" w:rsidRDefault="00D92C0A" w:rsidP="00116C1C">
            <w:pPr>
              <w:widowControl w:val="0"/>
              <w:spacing w:after="0" w:line="240" w:lineRule="auto"/>
              <w:rPr>
                <w:rFonts w:ascii="Times New Roman" w:hAnsi="Times New Roman"/>
                <w:b/>
                <w:bCs/>
                <w:sz w:val="24"/>
                <w:szCs w:val="24"/>
              </w:rPr>
            </w:pPr>
          </w:p>
        </w:tc>
        <w:tc>
          <w:tcPr>
            <w:tcW w:w="2604" w:type="pct"/>
          </w:tcPr>
          <w:p w14:paraId="2ECE594B" w14:textId="77777777" w:rsidR="00D92C0A" w:rsidRPr="001818EA" w:rsidRDefault="00D92C0A" w:rsidP="00116C1C">
            <w:pPr>
              <w:widowControl w:val="0"/>
              <w:shd w:val="clear" w:color="auto" w:fill="FFFFFF"/>
              <w:autoSpaceDE w:val="0"/>
              <w:autoSpaceDN w:val="0"/>
              <w:adjustRightInd w:val="0"/>
              <w:spacing w:after="0" w:line="240" w:lineRule="auto"/>
              <w:rPr>
                <w:rFonts w:ascii="Times New Roman" w:hAnsi="Times New Roman"/>
                <w:b/>
                <w:color w:val="000000"/>
                <w:sz w:val="24"/>
                <w:szCs w:val="24"/>
              </w:rPr>
            </w:pPr>
            <w:r w:rsidRPr="001818EA">
              <w:rPr>
                <w:rFonts w:ascii="Times New Roman" w:hAnsi="Times New Roman"/>
                <w:b/>
                <w:color w:val="000000"/>
                <w:sz w:val="24"/>
                <w:szCs w:val="24"/>
              </w:rPr>
              <w:t>Практические занятия</w:t>
            </w:r>
          </w:p>
          <w:p w14:paraId="3D445D1A" w14:textId="77777777" w:rsidR="00D92C0A" w:rsidRPr="001818EA" w:rsidRDefault="00D92C0A" w:rsidP="00116C1C">
            <w:pPr>
              <w:widowControl w:val="0"/>
              <w:shd w:val="clear" w:color="auto" w:fill="FFFFFF"/>
              <w:autoSpaceDE w:val="0"/>
              <w:autoSpaceDN w:val="0"/>
              <w:adjustRightInd w:val="0"/>
              <w:spacing w:after="0" w:line="240" w:lineRule="auto"/>
              <w:rPr>
                <w:rFonts w:ascii="Times New Roman" w:hAnsi="Times New Roman"/>
                <w:b/>
                <w:color w:val="000000"/>
                <w:sz w:val="24"/>
                <w:szCs w:val="24"/>
              </w:rPr>
            </w:pPr>
            <w:r w:rsidRPr="001818EA">
              <w:rPr>
                <w:rFonts w:ascii="Times New Roman" w:hAnsi="Times New Roman"/>
                <w:color w:val="000000"/>
                <w:sz w:val="24"/>
                <w:szCs w:val="24"/>
              </w:rPr>
              <w:t xml:space="preserve">ОМП, Защита от ОМП и последствия применения ОМП. Определение границ и структуры очагов поражения; расчет доз облучения при проведении работ </w:t>
            </w:r>
            <w:r w:rsidRPr="001818EA">
              <w:rPr>
                <w:rFonts w:ascii="Times New Roman" w:hAnsi="Times New Roman"/>
                <w:bCs/>
                <w:color w:val="000000"/>
                <w:sz w:val="24"/>
                <w:szCs w:val="24"/>
              </w:rPr>
              <w:t xml:space="preserve">и </w:t>
            </w:r>
            <w:r w:rsidRPr="001818EA">
              <w:rPr>
                <w:rFonts w:ascii="Times New Roman" w:hAnsi="Times New Roman"/>
                <w:color w:val="000000"/>
                <w:sz w:val="24"/>
                <w:szCs w:val="24"/>
              </w:rPr>
              <w:t>определение допустимого времени пребывания в зоне радиоактивного заражения.</w:t>
            </w:r>
          </w:p>
        </w:tc>
        <w:tc>
          <w:tcPr>
            <w:tcW w:w="625" w:type="pct"/>
            <w:vMerge/>
          </w:tcPr>
          <w:p w14:paraId="02B47389" w14:textId="77777777" w:rsidR="00D92C0A" w:rsidRPr="001818EA" w:rsidRDefault="00D92C0A" w:rsidP="00A15F18">
            <w:pPr>
              <w:widowControl w:val="0"/>
              <w:spacing w:after="0" w:line="240" w:lineRule="auto"/>
              <w:jc w:val="center"/>
              <w:rPr>
                <w:rFonts w:ascii="Times New Roman" w:hAnsi="Times New Roman"/>
                <w:b/>
                <w:bCs/>
                <w:sz w:val="24"/>
                <w:szCs w:val="24"/>
              </w:rPr>
            </w:pPr>
          </w:p>
        </w:tc>
        <w:tc>
          <w:tcPr>
            <w:tcW w:w="920" w:type="pct"/>
            <w:vMerge w:val="restart"/>
          </w:tcPr>
          <w:p w14:paraId="5FC0EE03" w14:textId="77777777" w:rsidR="00D92C0A" w:rsidRPr="001818EA" w:rsidRDefault="00D92C0A" w:rsidP="00116C1C">
            <w:pPr>
              <w:widowControl w:val="0"/>
              <w:spacing w:after="0" w:line="240" w:lineRule="auto"/>
              <w:rPr>
                <w:rFonts w:ascii="Times New Roman" w:hAnsi="Times New Roman"/>
                <w:b/>
                <w:bCs/>
                <w:sz w:val="24"/>
                <w:szCs w:val="24"/>
              </w:rPr>
            </w:pPr>
          </w:p>
        </w:tc>
      </w:tr>
      <w:tr w:rsidR="00D92C0A" w:rsidRPr="001818EA" w14:paraId="593A0CFA" w14:textId="77777777" w:rsidTr="00A15F18">
        <w:trPr>
          <w:trHeight w:val="20"/>
        </w:trPr>
        <w:tc>
          <w:tcPr>
            <w:tcW w:w="851" w:type="pct"/>
            <w:vMerge/>
          </w:tcPr>
          <w:p w14:paraId="1CC53BDD" w14:textId="77777777" w:rsidR="00D92C0A" w:rsidRPr="001818EA" w:rsidRDefault="00D92C0A" w:rsidP="00116C1C">
            <w:pPr>
              <w:widowControl w:val="0"/>
              <w:spacing w:after="0" w:line="240" w:lineRule="auto"/>
              <w:rPr>
                <w:rFonts w:ascii="Times New Roman" w:hAnsi="Times New Roman"/>
                <w:b/>
                <w:bCs/>
                <w:sz w:val="24"/>
                <w:szCs w:val="24"/>
              </w:rPr>
            </w:pPr>
          </w:p>
        </w:tc>
        <w:tc>
          <w:tcPr>
            <w:tcW w:w="2604" w:type="pct"/>
          </w:tcPr>
          <w:p w14:paraId="55966061" w14:textId="77777777" w:rsidR="00D92C0A" w:rsidRPr="001818EA" w:rsidRDefault="00D92C0A" w:rsidP="00116C1C">
            <w:pPr>
              <w:widowControl w:val="0"/>
              <w:shd w:val="clear" w:color="auto" w:fill="FFFFFF"/>
              <w:autoSpaceDE w:val="0"/>
              <w:autoSpaceDN w:val="0"/>
              <w:adjustRightInd w:val="0"/>
              <w:spacing w:after="0" w:line="240" w:lineRule="auto"/>
              <w:rPr>
                <w:rFonts w:ascii="Times New Roman" w:hAnsi="Times New Roman"/>
                <w:color w:val="000000"/>
                <w:sz w:val="24"/>
                <w:szCs w:val="24"/>
              </w:rPr>
            </w:pPr>
            <w:r w:rsidRPr="001818EA">
              <w:rPr>
                <w:rFonts w:ascii="Times New Roman" w:hAnsi="Times New Roman"/>
                <w:color w:val="000000"/>
                <w:sz w:val="24"/>
                <w:szCs w:val="24"/>
              </w:rPr>
              <w:t>Порядок проверки исправности, сроков испытаний, использования первичных средств пожаротушения: практическая отработка эвакуации людей при пожаре, обнаружении заложенного взрывного устройства и поведении, будучи заложником; подготовка данных и определение порядка использования инженерных сооружений для защиты работающих и населения в чрезвычайных ситуациях; порядок подбора, выдачи и практического использования индивидуальных средств защиты.</w:t>
            </w:r>
          </w:p>
        </w:tc>
        <w:tc>
          <w:tcPr>
            <w:tcW w:w="625" w:type="pct"/>
            <w:vMerge/>
          </w:tcPr>
          <w:p w14:paraId="04FC53F1" w14:textId="77777777" w:rsidR="00D92C0A" w:rsidRPr="001818EA" w:rsidRDefault="00D92C0A" w:rsidP="00A15F18">
            <w:pPr>
              <w:widowControl w:val="0"/>
              <w:spacing w:after="0" w:line="240" w:lineRule="auto"/>
              <w:jc w:val="center"/>
              <w:rPr>
                <w:rFonts w:ascii="Times New Roman" w:hAnsi="Times New Roman"/>
                <w:b/>
                <w:bCs/>
                <w:sz w:val="24"/>
                <w:szCs w:val="24"/>
              </w:rPr>
            </w:pPr>
          </w:p>
        </w:tc>
        <w:tc>
          <w:tcPr>
            <w:tcW w:w="920" w:type="pct"/>
            <w:vMerge/>
          </w:tcPr>
          <w:p w14:paraId="5F2CEAD6" w14:textId="77777777" w:rsidR="00D92C0A" w:rsidRPr="001818EA" w:rsidRDefault="00D92C0A" w:rsidP="00116C1C">
            <w:pPr>
              <w:widowControl w:val="0"/>
              <w:spacing w:after="0" w:line="240" w:lineRule="auto"/>
              <w:rPr>
                <w:rFonts w:ascii="Times New Roman" w:hAnsi="Times New Roman"/>
                <w:b/>
                <w:bCs/>
                <w:sz w:val="24"/>
                <w:szCs w:val="24"/>
              </w:rPr>
            </w:pPr>
          </w:p>
        </w:tc>
      </w:tr>
      <w:tr w:rsidR="00D92C0A" w:rsidRPr="001818EA" w14:paraId="521BD5BE" w14:textId="77777777" w:rsidTr="00A15F18">
        <w:trPr>
          <w:trHeight w:val="20"/>
        </w:trPr>
        <w:tc>
          <w:tcPr>
            <w:tcW w:w="851" w:type="pct"/>
            <w:vMerge/>
          </w:tcPr>
          <w:p w14:paraId="2310A89E" w14:textId="77777777" w:rsidR="00D92C0A" w:rsidRPr="001818EA" w:rsidRDefault="00D92C0A" w:rsidP="00116C1C">
            <w:pPr>
              <w:widowControl w:val="0"/>
              <w:spacing w:after="0" w:line="240" w:lineRule="auto"/>
              <w:rPr>
                <w:rFonts w:ascii="Times New Roman" w:hAnsi="Times New Roman"/>
                <w:b/>
                <w:bCs/>
                <w:sz w:val="24"/>
                <w:szCs w:val="24"/>
              </w:rPr>
            </w:pPr>
          </w:p>
        </w:tc>
        <w:tc>
          <w:tcPr>
            <w:tcW w:w="2604" w:type="pct"/>
          </w:tcPr>
          <w:p w14:paraId="5121680D" w14:textId="77777777" w:rsidR="00D92C0A" w:rsidRPr="001818EA" w:rsidRDefault="00D92C0A" w:rsidP="00116C1C">
            <w:pPr>
              <w:widowControl w:val="0"/>
              <w:shd w:val="clear" w:color="auto" w:fill="FFFFFF"/>
              <w:autoSpaceDE w:val="0"/>
              <w:autoSpaceDN w:val="0"/>
              <w:adjustRightInd w:val="0"/>
              <w:spacing w:after="0" w:line="240" w:lineRule="auto"/>
              <w:rPr>
                <w:rFonts w:ascii="Times New Roman" w:hAnsi="Times New Roman"/>
                <w:b/>
                <w:color w:val="000000"/>
                <w:sz w:val="24"/>
                <w:szCs w:val="24"/>
              </w:rPr>
            </w:pPr>
            <w:r w:rsidRPr="001818EA">
              <w:rPr>
                <w:rFonts w:ascii="Times New Roman" w:hAnsi="Times New Roman"/>
                <w:color w:val="000000"/>
                <w:sz w:val="24"/>
                <w:szCs w:val="24"/>
              </w:rPr>
              <w:t>Назначение, состав, ТТХ средств индивидуальной защиты. Практическое применение и сдача нормативов по использованию средств индивидуальной защиты ГП-5, ГП-7, ГДЗК, СПИ-20, ОЗК.</w:t>
            </w:r>
          </w:p>
        </w:tc>
        <w:tc>
          <w:tcPr>
            <w:tcW w:w="625" w:type="pct"/>
            <w:vMerge/>
          </w:tcPr>
          <w:p w14:paraId="09A18C79" w14:textId="77777777" w:rsidR="00D92C0A" w:rsidRPr="001818EA" w:rsidRDefault="00D92C0A" w:rsidP="00A15F18">
            <w:pPr>
              <w:widowControl w:val="0"/>
              <w:spacing w:after="0" w:line="240" w:lineRule="auto"/>
              <w:jc w:val="center"/>
              <w:rPr>
                <w:rFonts w:ascii="Times New Roman" w:hAnsi="Times New Roman"/>
                <w:b/>
                <w:bCs/>
                <w:sz w:val="24"/>
                <w:szCs w:val="24"/>
              </w:rPr>
            </w:pPr>
          </w:p>
        </w:tc>
        <w:tc>
          <w:tcPr>
            <w:tcW w:w="920" w:type="pct"/>
            <w:vMerge/>
          </w:tcPr>
          <w:p w14:paraId="1596B7F4" w14:textId="77777777" w:rsidR="00D92C0A" w:rsidRPr="001818EA" w:rsidRDefault="00D92C0A" w:rsidP="00116C1C">
            <w:pPr>
              <w:widowControl w:val="0"/>
              <w:spacing w:after="0" w:line="240" w:lineRule="auto"/>
              <w:rPr>
                <w:rFonts w:ascii="Times New Roman" w:hAnsi="Times New Roman"/>
                <w:b/>
                <w:bCs/>
                <w:sz w:val="24"/>
                <w:szCs w:val="24"/>
              </w:rPr>
            </w:pPr>
          </w:p>
        </w:tc>
      </w:tr>
      <w:tr w:rsidR="00D92C0A" w:rsidRPr="001818EA" w14:paraId="4DDA856B" w14:textId="77777777" w:rsidTr="00A15F18">
        <w:trPr>
          <w:trHeight w:val="20"/>
        </w:trPr>
        <w:tc>
          <w:tcPr>
            <w:tcW w:w="851" w:type="pct"/>
            <w:vMerge/>
          </w:tcPr>
          <w:p w14:paraId="10E3CC84" w14:textId="77777777" w:rsidR="00D92C0A" w:rsidRPr="001818EA" w:rsidRDefault="00D92C0A" w:rsidP="00116C1C">
            <w:pPr>
              <w:widowControl w:val="0"/>
              <w:spacing w:after="0" w:line="240" w:lineRule="auto"/>
              <w:rPr>
                <w:rFonts w:ascii="Times New Roman" w:hAnsi="Times New Roman"/>
                <w:b/>
                <w:bCs/>
                <w:sz w:val="24"/>
                <w:szCs w:val="24"/>
              </w:rPr>
            </w:pPr>
          </w:p>
        </w:tc>
        <w:tc>
          <w:tcPr>
            <w:tcW w:w="2604" w:type="pct"/>
          </w:tcPr>
          <w:p w14:paraId="0E29AC6A" w14:textId="77777777" w:rsidR="00A15F18" w:rsidRPr="001818EA" w:rsidRDefault="00D11251" w:rsidP="00116C1C">
            <w:pPr>
              <w:widowControl w:val="0"/>
              <w:spacing w:after="0" w:line="240" w:lineRule="auto"/>
              <w:rPr>
                <w:rFonts w:ascii="Times New Roman" w:hAnsi="Times New Roman"/>
                <w:b/>
                <w:sz w:val="24"/>
                <w:szCs w:val="24"/>
              </w:rPr>
            </w:pPr>
            <w:r w:rsidRPr="001818EA">
              <w:rPr>
                <w:rFonts w:ascii="Times New Roman" w:hAnsi="Times New Roman"/>
                <w:b/>
                <w:sz w:val="24"/>
                <w:szCs w:val="24"/>
              </w:rPr>
              <w:t>Тема для самостоятельной работы:</w:t>
            </w:r>
          </w:p>
          <w:p w14:paraId="6FC8046B" w14:textId="77777777" w:rsidR="00D92C0A" w:rsidRPr="001818EA" w:rsidRDefault="00A15F18" w:rsidP="00116C1C">
            <w:pPr>
              <w:widowControl w:val="0"/>
              <w:spacing w:after="0" w:line="240" w:lineRule="auto"/>
              <w:rPr>
                <w:rFonts w:ascii="Times New Roman" w:hAnsi="Times New Roman"/>
                <w:b/>
                <w:sz w:val="24"/>
                <w:szCs w:val="24"/>
              </w:rPr>
            </w:pPr>
            <w:r w:rsidRPr="001818EA">
              <w:rPr>
                <w:rFonts w:ascii="Times New Roman" w:hAnsi="Times New Roman"/>
                <w:color w:val="000000"/>
                <w:sz w:val="24"/>
                <w:szCs w:val="24"/>
              </w:rPr>
              <w:t>Понятие</w:t>
            </w:r>
            <w:r w:rsidR="0028162F" w:rsidRPr="001818EA">
              <w:rPr>
                <w:rFonts w:ascii="Times New Roman" w:hAnsi="Times New Roman"/>
                <w:color w:val="000000"/>
                <w:sz w:val="24"/>
                <w:szCs w:val="24"/>
              </w:rPr>
              <w:t xml:space="preserve"> </w:t>
            </w:r>
            <w:r w:rsidR="00D92C0A" w:rsidRPr="001818EA">
              <w:rPr>
                <w:rFonts w:ascii="Times New Roman" w:hAnsi="Times New Roman"/>
                <w:color w:val="000000"/>
                <w:sz w:val="24"/>
                <w:szCs w:val="24"/>
              </w:rPr>
              <w:t>чрезвычайных ситуаций: классификация, характеристики, способы защиты от чрезвычайных ситуации; оружие массового поражения и его поражающие факторы</w:t>
            </w:r>
          </w:p>
          <w:p w14:paraId="675E79A0" w14:textId="77777777" w:rsidR="00D92C0A" w:rsidRPr="001818EA" w:rsidRDefault="00A15F18" w:rsidP="00116C1C">
            <w:pPr>
              <w:widowControl w:val="0"/>
              <w:shd w:val="clear" w:color="auto" w:fill="FFFFFF"/>
              <w:autoSpaceDE w:val="0"/>
              <w:autoSpaceDN w:val="0"/>
              <w:adjustRightInd w:val="0"/>
              <w:spacing w:after="0" w:line="240" w:lineRule="auto"/>
              <w:rPr>
                <w:rFonts w:ascii="Times New Roman" w:hAnsi="Times New Roman"/>
                <w:sz w:val="24"/>
                <w:szCs w:val="24"/>
              </w:rPr>
            </w:pPr>
            <w:r w:rsidRPr="001818EA">
              <w:rPr>
                <w:rFonts w:ascii="Times New Roman" w:hAnsi="Times New Roman"/>
                <w:color w:val="000000"/>
                <w:sz w:val="24"/>
                <w:szCs w:val="24"/>
              </w:rPr>
              <w:t>О</w:t>
            </w:r>
            <w:r w:rsidR="00D92C0A" w:rsidRPr="001818EA">
              <w:rPr>
                <w:rFonts w:ascii="Times New Roman" w:hAnsi="Times New Roman"/>
                <w:color w:val="000000"/>
                <w:sz w:val="24"/>
                <w:szCs w:val="24"/>
              </w:rPr>
              <w:t>сновные задачи единой системы</w:t>
            </w:r>
            <w:r w:rsidR="0028162F" w:rsidRPr="001818EA">
              <w:rPr>
                <w:rFonts w:ascii="Times New Roman" w:hAnsi="Times New Roman"/>
                <w:color w:val="000000"/>
                <w:sz w:val="24"/>
                <w:szCs w:val="24"/>
              </w:rPr>
              <w:t xml:space="preserve"> </w:t>
            </w:r>
            <w:r w:rsidR="00D92C0A" w:rsidRPr="001818EA">
              <w:rPr>
                <w:rFonts w:ascii="Times New Roman" w:hAnsi="Times New Roman"/>
                <w:color w:val="000000"/>
                <w:sz w:val="24"/>
                <w:szCs w:val="24"/>
              </w:rPr>
              <w:t>предупреждения и ликвидации чрезвычайных</w:t>
            </w:r>
            <w:r w:rsidR="0028162F" w:rsidRPr="001818EA">
              <w:rPr>
                <w:rFonts w:ascii="Times New Roman" w:hAnsi="Times New Roman"/>
                <w:color w:val="000000"/>
                <w:sz w:val="24"/>
                <w:szCs w:val="24"/>
              </w:rPr>
              <w:t xml:space="preserve"> </w:t>
            </w:r>
            <w:r w:rsidR="00D92C0A" w:rsidRPr="001818EA">
              <w:rPr>
                <w:rFonts w:ascii="Times New Roman" w:hAnsi="Times New Roman"/>
                <w:color w:val="000000"/>
                <w:sz w:val="24"/>
                <w:szCs w:val="24"/>
              </w:rPr>
              <w:t>ситуаций</w:t>
            </w:r>
          </w:p>
          <w:p w14:paraId="2E6CD999" w14:textId="77777777" w:rsidR="00D92C0A" w:rsidRPr="001818EA" w:rsidRDefault="00A15F18" w:rsidP="00116C1C">
            <w:pPr>
              <w:widowControl w:val="0"/>
              <w:shd w:val="clear" w:color="auto" w:fill="FFFFFF"/>
              <w:autoSpaceDE w:val="0"/>
              <w:autoSpaceDN w:val="0"/>
              <w:adjustRightInd w:val="0"/>
              <w:spacing w:after="0" w:line="240" w:lineRule="auto"/>
              <w:rPr>
                <w:rFonts w:ascii="Times New Roman" w:hAnsi="Times New Roman"/>
                <w:sz w:val="24"/>
                <w:szCs w:val="24"/>
              </w:rPr>
            </w:pPr>
            <w:r w:rsidRPr="001818EA">
              <w:rPr>
                <w:rFonts w:ascii="Times New Roman" w:hAnsi="Times New Roman"/>
                <w:color w:val="000000"/>
                <w:sz w:val="24"/>
                <w:szCs w:val="24"/>
              </w:rPr>
              <w:lastRenderedPageBreak/>
              <w:t xml:space="preserve">Организационные </w:t>
            </w:r>
            <w:r w:rsidR="00D92C0A" w:rsidRPr="001818EA">
              <w:rPr>
                <w:rFonts w:ascii="Times New Roman" w:hAnsi="Times New Roman"/>
                <w:color w:val="000000"/>
                <w:sz w:val="24"/>
                <w:szCs w:val="24"/>
              </w:rPr>
              <w:t>уровни и подсистемы РСЧС</w:t>
            </w:r>
          </w:p>
          <w:p w14:paraId="20E4A0B2" w14:textId="77777777" w:rsidR="00D92C0A" w:rsidRPr="001818EA" w:rsidRDefault="00A15F18" w:rsidP="00116C1C">
            <w:pPr>
              <w:widowControl w:val="0"/>
              <w:shd w:val="clear" w:color="auto" w:fill="FFFFFF"/>
              <w:autoSpaceDE w:val="0"/>
              <w:autoSpaceDN w:val="0"/>
              <w:adjustRightInd w:val="0"/>
              <w:spacing w:after="0" w:line="240" w:lineRule="auto"/>
              <w:rPr>
                <w:rFonts w:ascii="Times New Roman" w:hAnsi="Times New Roman"/>
                <w:b/>
                <w:sz w:val="24"/>
                <w:szCs w:val="24"/>
              </w:rPr>
            </w:pPr>
            <w:r w:rsidRPr="001818EA">
              <w:rPr>
                <w:rFonts w:ascii="Times New Roman" w:hAnsi="Times New Roman"/>
                <w:color w:val="000000"/>
                <w:sz w:val="24"/>
                <w:szCs w:val="24"/>
              </w:rPr>
              <w:t>Мероприятия</w:t>
            </w:r>
            <w:r w:rsidR="00D92C0A" w:rsidRPr="001818EA">
              <w:rPr>
                <w:rFonts w:ascii="Times New Roman" w:hAnsi="Times New Roman"/>
                <w:color w:val="000000"/>
                <w:sz w:val="24"/>
                <w:szCs w:val="24"/>
              </w:rPr>
              <w:t>, проводимые в различных степенях</w:t>
            </w:r>
            <w:r w:rsidR="0028162F" w:rsidRPr="001818EA">
              <w:rPr>
                <w:rFonts w:ascii="Times New Roman" w:hAnsi="Times New Roman"/>
                <w:color w:val="000000"/>
                <w:sz w:val="24"/>
                <w:szCs w:val="24"/>
              </w:rPr>
              <w:t xml:space="preserve"> </w:t>
            </w:r>
            <w:r w:rsidR="00D92C0A" w:rsidRPr="001818EA">
              <w:rPr>
                <w:rFonts w:ascii="Times New Roman" w:hAnsi="Times New Roman"/>
                <w:color w:val="000000"/>
                <w:sz w:val="24"/>
                <w:szCs w:val="24"/>
              </w:rPr>
              <w:t>готовности</w:t>
            </w:r>
            <w:r w:rsidR="00B06427" w:rsidRPr="001818EA">
              <w:rPr>
                <w:rFonts w:ascii="Times New Roman" w:hAnsi="Times New Roman"/>
                <w:color w:val="000000"/>
                <w:sz w:val="24"/>
                <w:szCs w:val="24"/>
              </w:rPr>
              <w:t>.</w:t>
            </w:r>
          </w:p>
        </w:tc>
        <w:tc>
          <w:tcPr>
            <w:tcW w:w="625" w:type="pct"/>
            <w:vMerge/>
          </w:tcPr>
          <w:p w14:paraId="7DF58588" w14:textId="77777777" w:rsidR="00D92C0A" w:rsidRPr="001818EA" w:rsidRDefault="00D92C0A" w:rsidP="00A15F18">
            <w:pPr>
              <w:widowControl w:val="0"/>
              <w:spacing w:after="0" w:line="240" w:lineRule="auto"/>
              <w:jc w:val="center"/>
              <w:rPr>
                <w:rFonts w:ascii="Times New Roman" w:hAnsi="Times New Roman"/>
                <w:b/>
                <w:sz w:val="24"/>
                <w:szCs w:val="24"/>
              </w:rPr>
            </w:pPr>
          </w:p>
        </w:tc>
        <w:tc>
          <w:tcPr>
            <w:tcW w:w="920" w:type="pct"/>
          </w:tcPr>
          <w:p w14:paraId="4F10AD70" w14:textId="77777777" w:rsidR="00D92C0A" w:rsidRPr="001818EA" w:rsidRDefault="00D92C0A" w:rsidP="00116C1C">
            <w:pPr>
              <w:widowControl w:val="0"/>
              <w:spacing w:after="0" w:line="240" w:lineRule="auto"/>
              <w:rPr>
                <w:rFonts w:ascii="Times New Roman" w:hAnsi="Times New Roman"/>
                <w:b/>
                <w:sz w:val="24"/>
                <w:szCs w:val="24"/>
              </w:rPr>
            </w:pPr>
          </w:p>
        </w:tc>
      </w:tr>
      <w:tr w:rsidR="00D92C0A" w:rsidRPr="001818EA" w14:paraId="3FF45DEE" w14:textId="77777777" w:rsidTr="00A15F18">
        <w:trPr>
          <w:trHeight w:val="408"/>
        </w:trPr>
        <w:tc>
          <w:tcPr>
            <w:tcW w:w="851" w:type="pct"/>
            <w:vMerge w:val="restart"/>
          </w:tcPr>
          <w:p w14:paraId="533D2AA5" w14:textId="77777777" w:rsidR="00AE55B9" w:rsidRPr="001818EA" w:rsidRDefault="00D92C0A" w:rsidP="00116C1C">
            <w:pPr>
              <w:widowControl w:val="0"/>
              <w:spacing w:after="0" w:line="240" w:lineRule="auto"/>
              <w:rPr>
                <w:rFonts w:ascii="Times New Roman" w:hAnsi="Times New Roman"/>
                <w:b/>
                <w:bCs/>
                <w:sz w:val="24"/>
                <w:szCs w:val="24"/>
              </w:rPr>
            </w:pPr>
            <w:r w:rsidRPr="001818EA">
              <w:rPr>
                <w:rFonts w:ascii="Times New Roman" w:hAnsi="Times New Roman"/>
                <w:b/>
                <w:bCs/>
                <w:sz w:val="24"/>
                <w:szCs w:val="24"/>
              </w:rPr>
              <w:t>Тема 2</w:t>
            </w:r>
            <w:r w:rsidR="00AE55B9" w:rsidRPr="001818EA">
              <w:rPr>
                <w:rFonts w:ascii="Times New Roman" w:hAnsi="Times New Roman"/>
                <w:b/>
                <w:bCs/>
                <w:sz w:val="24"/>
                <w:szCs w:val="24"/>
              </w:rPr>
              <w:t>.</w:t>
            </w:r>
          </w:p>
          <w:p w14:paraId="6C99CE6F" w14:textId="77777777" w:rsidR="00D92C0A" w:rsidRPr="001818EA" w:rsidRDefault="00D92C0A" w:rsidP="00116C1C">
            <w:pPr>
              <w:widowControl w:val="0"/>
              <w:spacing w:after="0" w:line="240" w:lineRule="auto"/>
              <w:rPr>
                <w:rFonts w:ascii="Times New Roman" w:hAnsi="Times New Roman"/>
                <w:b/>
                <w:bCs/>
                <w:sz w:val="24"/>
                <w:szCs w:val="24"/>
              </w:rPr>
            </w:pPr>
            <w:r w:rsidRPr="001818EA">
              <w:rPr>
                <w:rFonts w:ascii="Times New Roman" w:hAnsi="Times New Roman"/>
                <w:b/>
                <w:color w:val="000000"/>
                <w:sz w:val="24"/>
                <w:szCs w:val="24"/>
              </w:rPr>
              <w:t>Основы военной службы и медицинских знаний</w:t>
            </w:r>
          </w:p>
        </w:tc>
        <w:tc>
          <w:tcPr>
            <w:tcW w:w="2604" w:type="pct"/>
          </w:tcPr>
          <w:p w14:paraId="63917800" w14:textId="77777777" w:rsidR="00D92C0A" w:rsidRPr="001818EA" w:rsidRDefault="00D92C0A" w:rsidP="00116C1C">
            <w:pPr>
              <w:widowControl w:val="0"/>
              <w:shd w:val="clear" w:color="auto" w:fill="FFFFFF"/>
              <w:autoSpaceDE w:val="0"/>
              <w:autoSpaceDN w:val="0"/>
              <w:adjustRightInd w:val="0"/>
              <w:spacing w:after="0" w:line="240" w:lineRule="auto"/>
              <w:rPr>
                <w:rFonts w:ascii="Times New Roman" w:hAnsi="Times New Roman"/>
                <w:sz w:val="24"/>
                <w:szCs w:val="24"/>
              </w:rPr>
            </w:pPr>
            <w:r w:rsidRPr="001818EA">
              <w:rPr>
                <w:rFonts w:ascii="Times New Roman" w:hAnsi="Times New Roman"/>
                <w:color w:val="000000"/>
                <w:sz w:val="24"/>
                <w:szCs w:val="24"/>
              </w:rPr>
              <w:t>Основы обороны государства. Военная доктрина</w:t>
            </w:r>
          </w:p>
          <w:p w14:paraId="5EB5859E" w14:textId="77777777" w:rsidR="00D92C0A" w:rsidRPr="001818EA" w:rsidRDefault="00D92C0A" w:rsidP="00116C1C">
            <w:pPr>
              <w:widowControl w:val="0"/>
              <w:shd w:val="clear" w:color="auto" w:fill="FFFFFF"/>
              <w:autoSpaceDE w:val="0"/>
              <w:autoSpaceDN w:val="0"/>
              <w:adjustRightInd w:val="0"/>
              <w:spacing w:after="0" w:line="240" w:lineRule="auto"/>
              <w:rPr>
                <w:rFonts w:ascii="Times New Roman" w:hAnsi="Times New Roman"/>
                <w:sz w:val="24"/>
                <w:szCs w:val="24"/>
              </w:rPr>
            </w:pPr>
            <w:r w:rsidRPr="001818EA">
              <w:rPr>
                <w:rFonts w:ascii="Times New Roman" w:hAnsi="Times New Roman"/>
                <w:color w:val="000000"/>
                <w:sz w:val="24"/>
                <w:szCs w:val="24"/>
              </w:rPr>
              <w:t>Российской Федерации.</w:t>
            </w:r>
          </w:p>
          <w:p w14:paraId="74D3F4A2" w14:textId="77777777" w:rsidR="00D92C0A" w:rsidRPr="001818EA" w:rsidRDefault="00D92C0A" w:rsidP="00116C1C">
            <w:pPr>
              <w:widowControl w:val="0"/>
              <w:shd w:val="clear" w:color="auto" w:fill="FFFFFF"/>
              <w:autoSpaceDE w:val="0"/>
              <w:autoSpaceDN w:val="0"/>
              <w:adjustRightInd w:val="0"/>
              <w:spacing w:after="0" w:line="240" w:lineRule="auto"/>
              <w:rPr>
                <w:rFonts w:ascii="Times New Roman" w:hAnsi="Times New Roman"/>
                <w:b/>
                <w:bCs/>
                <w:sz w:val="24"/>
                <w:szCs w:val="24"/>
              </w:rPr>
            </w:pPr>
            <w:r w:rsidRPr="001818EA">
              <w:rPr>
                <w:rFonts w:ascii="Times New Roman" w:hAnsi="Times New Roman"/>
                <w:bCs/>
                <w:color w:val="000000"/>
                <w:sz w:val="24"/>
                <w:szCs w:val="24"/>
              </w:rPr>
              <w:t xml:space="preserve">Основы </w:t>
            </w:r>
            <w:r w:rsidRPr="001818EA">
              <w:rPr>
                <w:rFonts w:ascii="Times New Roman" w:hAnsi="Times New Roman"/>
                <w:color w:val="000000"/>
                <w:sz w:val="24"/>
                <w:szCs w:val="24"/>
              </w:rPr>
              <w:t>медицинских знаний.</w:t>
            </w:r>
          </w:p>
        </w:tc>
        <w:tc>
          <w:tcPr>
            <w:tcW w:w="625" w:type="pct"/>
            <w:vMerge w:val="restart"/>
          </w:tcPr>
          <w:p w14:paraId="025CDCD2" w14:textId="77777777" w:rsidR="00D92C0A" w:rsidRDefault="006E651C" w:rsidP="00A15F18">
            <w:pPr>
              <w:widowControl w:val="0"/>
              <w:spacing w:after="0" w:line="240" w:lineRule="auto"/>
              <w:jc w:val="center"/>
              <w:rPr>
                <w:rFonts w:ascii="Times New Roman" w:hAnsi="Times New Roman"/>
                <w:b/>
                <w:bCs/>
                <w:sz w:val="24"/>
                <w:szCs w:val="24"/>
              </w:rPr>
            </w:pPr>
            <w:r>
              <w:rPr>
                <w:rFonts w:ascii="Times New Roman" w:hAnsi="Times New Roman"/>
                <w:b/>
                <w:bCs/>
                <w:sz w:val="24"/>
                <w:szCs w:val="24"/>
              </w:rPr>
              <w:t>34</w:t>
            </w:r>
          </w:p>
          <w:p w14:paraId="3F902268" w14:textId="77777777" w:rsidR="00E67F48" w:rsidRDefault="00E67F48" w:rsidP="00A15F18">
            <w:pPr>
              <w:widowControl w:val="0"/>
              <w:spacing w:after="0" w:line="240" w:lineRule="auto"/>
              <w:jc w:val="center"/>
              <w:rPr>
                <w:rFonts w:ascii="Times New Roman" w:hAnsi="Times New Roman"/>
                <w:b/>
                <w:bCs/>
                <w:sz w:val="24"/>
                <w:szCs w:val="24"/>
              </w:rPr>
            </w:pPr>
          </w:p>
          <w:p w14:paraId="1784B984" w14:textId="77777777" w:rsidR="00E67F48" w:rsidRDefault="00E67F48" w:rsidP="00A15F18">
            <w:pPr>
              <w:widowControl w:val="0"/>
              <w:spacing w:after="0" w:line="240" w:lineRule="auto"/>
              <w:jc w:val="center"/>
              <w:rPr>
                <w:rFonts w:ascii="Times New Roman" w:hAnsi="Times New Roman"/>
                <w:b/>
                <w:bCs/>
                <w:sz w:val="24"/>
                <w:szCs w:val="24"/>
              </w:rPr>
            </w:pPr>
          </w:p>
          <w:p w14:paraId="59CDBD3E" w14:textId="77777777" w:rsidR="00E67F48" w:rsidRDefault="00E67F48" w:rsidP="00A15F18">
            <w:pPr>
              <w:widowControl w:val="0"/>
              <w:spacing w:after="0" w:line="240" w:lineRule="auto"/>
              <w:jc w:val="center"/>
              <w:rPr>
                <w:rFonts w:ascii="Times New Roman" w:hAnsi="Times New Roman"/>
                <w:b/>
                <w:bCs/>
                <w:sz w:val="24"/>
                <w:szCs w:val="24"/>
              </w:rPr>
            </w:pPr>
          </w:p>
          <w:p w14:paraId="44E1C785" w14:textId="77777777" w:rsidR="00E67F48" w:rsidRDefault="00E67F48" w:rsidP="00A15F18">
            <w:pPr>
              <w:widowControl w:val="0"/>
              <w:spacing w:after="0" w:line="240" w:lineRule="auto"/>
              <w:jc w:val="center"/>
              <w:rPr>
                <w:rFonts w:ascii="Times New Roman" w:hAnsi="Times New Roman"/>
                <w:b/>
                <w:bCs/>
                <w:sz w:val="24"/>
                <w:szCs w:val="24"/>
              </w:rPr>
            </w:pPr>
          </w:p>
          <w:p w14:paraId="24B0048C" w14:textId="77777777" w:rsidR="00E67F48" w:rsidRDefault="00E67F48" w:rsidP="00A15F18">
            <w:pPr>
              <w:widowControl w:val="0"/>
              <w:spacing w:after="0" w:line="240" w:lineRule="auto"/>
              <w:jc w:val="center"/>
              <w:rPr>
                <w:rFonts w:ascii="Times New Roman" w:hAnsi="Times New Roman"/>
                <w:b/>
                <w:bCs/>
                <w:sz w:val="24"/>
                <w:szCs w:val="24"/>
              </w:rPr>
            </w:pPr>
          </w:p>
          <w:p w14:paraId="0FAB306D" w14:textId="77777777" w:rsidR="00E67F48" w:rsidRDefault="00E67F48" w:rsidP="00A15F18">
            <w:pPr>
              <w:widowControl w:val="0"/>
              <w:spacing w:after="0" w:line="240" w:lineRule="auto"/>
              <w:jc w:val="center"/>
              <w:rPr>
                <w:rFonts w:ascii="Times New Roman" w:hAnsi="Times New Roman"/>
                <w:b/>
                <w:bCs/>
                <w:sz w:val="24"/>
                <w:szCs w:val="24"/>
              </w:rPr>
            </w:pPr>
          </w:p>
          <w:p w14:paraId="356D769A" w14:textId="77777777" w:rsidR="00E67F48" w:rsidRDefault="00E67F48" w:rsidP="00A15F18">
            <w:pPr>
              <w:widowControl w:val="0"/>
              <w:spacing w:after="0" w:line="240" w:lineRule="auto"/>
              <w:jc w:val="center"/>
              <w:rPr>
                <w:rFonts w:ascii="Times New Roman" w:hAnsi="Times New Roman"/>
                <w:b/>
                <w:bCs/>
                <w:sz w:val="24"/>
                <w:szCs w:val="24"/>
              </w:rPr>
            </w:pPr>
          </w:p>
          <w:p w14:paraId="436BC3D8" w14:textId="77777777" w:rsidR="00E67F48" w:rsidRDefault="00E67F48" w:rsidP="00A15F18">
            <w:pPr>
              <w:widowControl w:val="0"/>
              <w:spacing w:after="0" w:line="240" w:lineRule="auto"/>
              <w:jc w:val="center"/>
              <w:rPr>
                <w:rFonts w:ascii="Times New Roman" w:hAnsi="Times New Roman"/>
                <w:b/>
                <w:bCs/>
                <w:sz w:val="24"/>
                <w:szCs w:val="24"/>
              </w:rPr>
            </w:pPr>
          </w:p>
          <w:p w14:paraId="1844FD67" w14:textId="77777777" w:rsidR="00E67F48" w:rsidRDefault="00E67F48" w:rsidP="00A15F18">
            <w:pPr>
              <w:widowControl w:val="0"/>
              <w:spacing w:after="0" w:line="240" w:lineRule="auto"/>
              <w:jc w:val="center"/>
              <w:rPr>
                <w:rFonts w:ascii="Times New Roman" w:hAnsi="Times New Roman"/>
                <w:b/>
                <w:bCs/>
                <w:sz w:val="24"/>
                <w:szCs w:val="24"/>
              </w:rPr>
            </w:pPr>
          </w:p>
          <w:p w14:paraId="29BA1A48" w14:textId="77777777" w:rsidR="00E67F48" w:rsidRDefault="00E67F48" w:rsidP="00A15F18">
            <w:pPr>
              <w:widowControl w:val="0"/>
              <w:spacing w:after="0" w:line="240" w:lineRule="auto"/>
              <w:jc w:val="center"/>
              <w:rPr>
                <w:rFonts w:ascii="Times New Roman" w:hAnsi="Times New Roman"/>
                <w:b/>
                <w:bCs/>
                <w:sz w:val="24"/>
                <w:szCs w:val="24"/>
              </w:rPr>
            </w:pPr>
          </w:p>
          <w:p w14:paraId="638F0908" w14:textId="77777777" w:rsidR="00E67F48" w:rsidRDefault="00E67F48" w:rsidP="00A15F18">
            <w:pPr>
              <w:widowControl w:val="0"/>
              <w:spacing w:after="0" w:line="240" w:lineRule="auto"/>
              <w:jc w:val="center"/>
              <w:rPr>
                <w:rFonts w:ascii="Times New Roman" w:hAnsi="Times New Roman"/>
                <w:b/>
                <w:bCs/>
                <w:sz w:val="24"/>
                <w:szCs w:val="24"/>
              </w:rPr>
            </w:pPr>
          </w:p>
          <w:p w14:paraId="015A5FB0" w14:textId="77777777" w:rsidR="00E67F48" w:rsidRDefault="00E67F48" w:rsidP="00A15F18">
            <w:pPr>
              <w:widowControl w:val="0"/>
              <w:spacing w:after="0" w:line="240" w:lineRule="auto"/>
              <w:jc w:val="center"/>
              <w:rPr>
                <w:rFonts w:ascii="Times New Roman" w:hAnsi="Times New Roman"/>
                <w:b/>
                <w:bCs/>
                <w:sz w:val="24"/>
                <w:szCs w:val="24"/>
              </w:rPr>
            </w:pPr>
          </w:p>
          <w:p w14:paraId="03158602" w14:textId="77777777" w:rsidR="00E67F48" w:rsidRDefault="00E67F48" w:rsidP="00A15F18">
            <w:pPr>
              <w:widowControl w:val="0"/>
              <w:spacing w:after="0" w:line="240" w:lineRule="auto"/>
              <w:jc w:val="center"/>
              <w:rPr>
                <w:rFonts w:ascii="Times New Roman" w:hAnsi="Times New Roman"/>
                <w:b/>
                <w:bCs/>
                <w:sz w:val="24"/>
                <w:szCs w:val="24"/>
              </w:rPr>
            </w:pPr>
          </w:p>
          <w:p w14:paraId="6BC2AE80" w14:textId="77777777" w:rsidR="00E67F48" w:rsidRDefault="00E67F48" w:rsidP="00A15F18">
            <w:pPr>
              <w:widowControl w:val="0"/>
              <w:spacing w:after="0" w:line="240" w:lineRule="auto"/>
              <w:jc w:val="center"/>
              <w:rPr>
                <w:rFonts w:ascii="Times New Roman" w:hAnsi="Times New Roman"/>
                <w:b/>
                <w:bCs/>
                <w:sz w:val="24"/>
                <w:szCs w:val="24"/>
              </w:rPr>
            </w:pPr>
          </w:p>
          <w:p w14:paraId="26AD5D8C" w14:textId="77777777" w:rsidR="00E67F48" w:rsidRDefault="00E67F48" w:rsidP="00A15F18">
            <w:pPr>
              <w:widowControl w:val="0"/>
              <w:spacing w:after="0" w:line="240" w:lineRule="auto"/>
              <w:jc w:val="center"/>
              <w:rPr>
                <w:rFonts w:ascii="Times New Roman" w:hAnsi="Times New Roman"/>
                <w:b/>
                <w:bCs/>
                <w:sz w:val="24"/>
                <w:szCs w:val="24"/>
              </w:rPr>
            </w:pPr>
          </w:p>
          <w:p w14:paraId="63EA8485" w14:textId="77777777" w:rsidR="00E67F48" w:rsidRDefault="00E67F48" w:rsidP="00A15F18">
            <w:pPr>
              <w:widowControl w:val="0"/>
              <w:spacing w:after="0" w:line="240" w:lineRule="auto"/>
              <w:jc w:val="center"/>
              <w:rPr>
                <w:rFonts w:ascii="Times New Roman" w:hAnsi="Times New Roman"/>
                <w:b/>
                <w:bCs/>
                <w:sz w:val="24"/>
                <w:szCs w:val="24"/>
              </w:rPr>
            </w:pPr>
          </w:p>
          <w:p w14:paraId="36EAD927" w14:textId="77777777" w:rsidR="00E67F48" w:rsidRDefault="00E67F48" w:rsidP="00A15F18">
            <w:pPr>
              <w:widowControl w:val="0"/>
              <w:spacing w:after="0" w:line="240" w:lineRule="auto"/>
              <w:jc w:val="center"/>
              <w:rPr>
                <w:rFonts w:ascii="Times New Roman" w:hAnsi="Times New Roman"/>
                <w:b/>
                <w:bCs/>
                <w:sz w:val="24"/>
                <w:szCs w:val="24"/>
              </w:rPr>
            </w:pPr>
          </w:p>
          <w:p w14:paraId="6A998A27" w14:textId="77777777" w:rsidR="00E67F48" w:rsidRDefault="00E67F48" w:rsidP="00A15F18">
            <w:pPr>
              <w:widowControl w:val="0"/>
              <w:spacing w:after="0" w:line="240" w:lineRule="auto"/>
              <w:jc w:val="center"/>
              <w:rPr>
                <w:rFonts w:ascii="Times New Roman" w:hAnsi="Times New Roman"/>
                <w:b/>
                <w:bCs/>
                <w:sz w:val="24"/>
                <w:szCs w:val="24"/>
              </w:rPr>
            </w:pPr>
          </w:p>
          <w:p w14:paraId="1F55E3F8" w14:textId="77777777" w:rsidR="00E67F48" w:rsidRPr="006E651C" w:rsidRDefault="00E67F48" w:rsidP="00E67F48">
            <w:pPr>
              <w:widowControl w:val="0"/>
              <w:spacing w:after="0" w:line="240" w:lineRule="auto"/>
              <w:rPr>
                <w:rFonts w:ascii="Times New Roman" w:hAnsi="Times New Roman"/>
                <w:b/>
                <w:bCs/>
                <w:color w:val="FF0000"/>
                <w:sz w:val="24"/>
                <w:szCs w:val="24"/>
              </w:rPr>
            </w:pPr>
            <w:r>
              <w:rPr>
                <w:rFonts w:ascii="Times New Roman" w:hAnsi="Times New Roman"/>
                <w:b/>
                <w:bCs/>
                <w:sz w:val="24"/>
                <w:szCs w:val="24"/>
              </w:rPr>
              <w:t xml:space="preserve">        </w:t>
            </w:r>
          </w:p>
        </w:tc>
        <w:tc>
          <w:tcPr>
            <w:tcW w:w="920" w:type="pct"/>
          </w:tcPr>
          <w:p w14:paraId="3D1766DA" w14:textId="77777777" w:rsidR="00D92C0A" w:rsidRPr="001818EA" w:rsidRDefault="00D92C0A" w:rsidP="00116C1C">
            <w:pPr>
              <w:widowControl w:val="0"/>
              <w:spacing w:after="0" w:line="240" w:lineRule="auto"/>
              <w:rPr>
                <w:rFonts w:ascii="Times New Roman" w:hAnsi="Times New Roman"/>
                <w:sz w:val="24"/>
                <w:szCs w:val="24"/>
              </w:rPr>
            </w:pPr>
            <w:r w:rsidRPr="001818EA">
              <w:rPr>
                <w:rFonts w:ascii="Times New Roman" w:hAnsi="Times New Roman"/>
                <w:sz w:val="24"/>
                <w:szCs w:val="24"/>
              </w:rPr>
              <w:t>ПК1.1.- 1.4.</w:t>
            </w:r>
          </w:p>
          <w:p w14:paraId="45D19728" w14:textId="77777777" w:rsidR="00D92C0A" w:rsidRPr="001818EA" w:rsidRDefault="00D92C0A" w:rsidP="00116C1C">
            <w:pPr>
              <w:widowControl w:val="0"/>
              <w:spacing w:after="0" w:line="240" w:lineRule="auto"/>
              <w:rPr>
                <w:rFonts w:ascii="Times New Roman" w:hAnsi="Times New Roman"/>
                <w:sz w:val="24"/>
                <w:szCs w:val="24"/>
              </w:rPr>
            </w:pPr>
            <w:r w:rsidRPr="001818EA">
              <w:rPr>
                <w:rFonts w:ascii="Times New Roman" w:hAnsi="Times New Roman"/>
                <w:sz w:val="24"/>
                <w:szCs w:val="24"/>
              </w:rPr>
              <w:t>ПК 2.1. -2.4.</w:t>
            </w:r>
          </w:p>
          <w:p w14:paraId="14A0AAD5" w14:textId="77777777" w:rsidR="00D92C0A" w:rsidRPr="001818EA" w:rsidRDefault="00D92C0A" w:rsidP="00116C1C">
            <w:pPr>
              <w:widowControl w:val="0"/>
              <w:spacing w:after="0" w:line="240" w:lineRule="auto"/>
              <w:rPr>
                <w:rFonts w:ascii="Times New Roman" w:hAnsi="Times New Roman"/>
                <w:sz w:val="24"/>
                <w:szCs w:val="24"/>
              </w:rPr>
            </w:pPr>
            <w:r w:rsidRPr="001818EA">
              <w:rPr>
                <w:rFonts w:ascii="Times New Roman" w:hAnsi="Times New Roman"/>
                <w:sz w:val="24"/>
                <w:szCs w:val="24"/>
              </w:rPr>
              <w:t>ПК 3.1.-3.2.</w:t>
            </w:r>
          </w:p>
          <w:p w14:paraId="72C663ED" w14:textId="77777777" w:rsidR="00D92C0A" w:rsidRPr="001818EA" w:rsidRDefault="00D92C0A" w:rsidP="00116C1C">
            <w:pPr>
              <w:widowControl w:val="0"/>
              <w:spacing w:after="0" w:line="240" w:lineRule="auto"/>
              <w:rPr>
                <w:rFonts w:ascii="Times New Roman" w:hAnsi="Times New Roman"/>
                <w:b/>
                <w:sz w:val="24"/>
                <w:szCs w:val="24"/>
              </w:rPr>
            </w:pPr>
            <w:r w:rsidRPr="001818EA">
              <w:rPr>
                <w:rFonts w:ascii="Times New Roman" w:hAnsi="Times New Roman"/>
                <w:sz w:val="24"/>
                <w:szCs w:val="24"/>
              </w:rPr>
              <w:t>ОК 1-11</w:t>
            </w:r>
          </w:p>
        </w:tc>
      </w:tr>
      <w:tr w:rsidR="00D92C0A" w:rsidRPr="001818EA" w14:paraId="063822CE" w14:textId="77777777" w:rsidTr="008D4E3D">
        <w:trPr>
          <w:trHeight w:val="4250"/>
        </w:trPr>
        <w:tc>
          <w:tcPr>
            <w:tcW w:w="851" w:type="pct"/>
            <w:vMerge/>
          </w:tcPr>
          <w:p w14:paraId="1CC43D6B" w14:textId="77777777" w:rsidR="00D92C0A" w:rsidRPr="001818EA" w:rsidRDefault="00D92C0A" w:rsidP="00116C1C">
            <w:pPr>
              <w:widowControl w:val="0"/>
              <w:spacing w:after="0" w:line="240" w:lineRule="auto"/>
              <w:rPr>
                <w:rFonts w:ascii="Times New Roman" w:hAnsi="Times New Roman"/>
                <w:b/>
                <w:bCs/>
                <w:sz w:val="24"/>
                <w:szCs w:val="24"/>
              </w:rPr>
            </w:pPr>
          </w:p>
        </w:tc>
        <w:tc>
          <w:tcPr>
            <w:tcW w:w="2604" w:type="pct"/>
          </w:tcPr>
          <w:p w14:paraId="2F74F010" w14:textId="77777777" w:rsidR="00D92C0A" w:rsidRPr="001818EA" w:rsidRDefault="00D92C0A" w:rsidP="00116C1C">
            <w:pPr>
              <w:widowControl w:val="0"/>
              <w:shd w:val="clear" w:color="auto" w:fill="FFFFFF"/>
              <w:autoSpaceDE w:val="0"/>
              <w:autoSpaceDN w:val="0"/>
              <w:adjustRightInd w:val="0"/>
              <w:spacing w:after="0" w:line="240" w:lineRule="auto"/>
              <w:rPr>
                <w:rFonts w:ascii="Times New Roman" w:hAnsi="Times New Roman"/>
                <w:b/>
                <w:sz w:val="24"/>
                <w:szCs w:val="24"/>
              </w:rPr>
            </w:pPr>
            <w:r w:rsidRPr="001818EA">
              <w:rPr>
                <w:rFonts w:ascii="Times New Roman" w:hAnsi="Times New Roman"/>
                <w:b/>
                <w:color w:val="000000"/>
                <w:sz w:val="24"/>
                <w:szCs w:val="24"/>
              </w:rPr>
              <w:t>Практические занятия</w:t>
            </w:r>
          </w:p>
          <w:p w14:paraId="342A6683" w14:textId="77777777" w:rsidR="00D92C0A" w:rsidRPr="001818EA" w:rsidRDefault="00D92C0A" w:rsidP="00116C1C">
            <w:pPr>
              <w:widowControl w:val="0"/>
              <w:shd w:val="clear" w:color="auto" w:fill="FFFFFF"/>
              <w:autoSpaceDE w:val="0"/>
              <w:autoSpaceDN w:val="0"/>
              <w:adjustRightInd w:val="0"/>
              <w:spacing w:after="0" w:line="240" w:lineRule="auto"/>
              <w:rPr>
                <w:rFonts w:ascii="Times New Roman" w:hAnsi="Times New Roman"/>
                <w:sz w:val="24"/>
                <w:szCs w:val="24"/>
              </w:rPr>
            </w:pPr>
            <w:r w:rsidRPr="001818EA">
              <w:rPr>
                <w:rFonts w:ascii="Times New Roman" w:hAnsi="Times New Roman"/>
                <w:color w:val="000000"/>
                <w:sz w:val="24"/>
                <w:szCs w:val="24"/>
              </w:rPr>
              <w:t>Виды и рода Вооруженных сил Российской</w:t>
            </w:r>
          </w:p>
          <w:p w14:paraId="59AB7B1E" w14:textId="77777777" w:rsidR="00D92C0A" w:rsidRPr="001818EA" w:rsidRDefault="00D92C0A" w:rsidP="00116C1C">
            <w:pPr>
              <w:widowControl w:val="0"/>
              <w:shd w:val="clear" w:color="auto" w:fill="FFFFFF"/>
              <w:autoSpaceDE w:val="0"/>
              <w:autoSpaceDN w:val="0"/>
              <w:adjustRightInd w:val="0"/>
              <w:spacing w:after="0" w:line="240" w:lineRule="auto"/>
              <w:rPr>
                <w:rFonts w:ascii="Times New Roman" w:hAnsi="Times New Roman"/>
                <w:sz w:val="24"/>
                <w:szCs w:val="24"/>
              </w:rPr>
            </w:pPr>
            <w:r w:rsidRPr="001818EA">
              <w:rPr>
                <w:rFonts w:ascii="Times New Roman" w:hAnsi="Times New Roman"/>
                <w:color w:val="000000"/>
                <w:sz w:val="24"/>
                <w:szCs w:val="24"/>
              </w:rPr>
              <w:t>Федерации их предназначение и особенности</w:t>
            </w:r>
          </w:p>
          <w:p w14:paraId="229F0B56" w14:textId="77777777" w:rsidR="00D92C0A" w:rsidRPr="001818EA" w:rsidRDefault="00D92C0A" w:rsidP="00116C1C">
            <w:pPr>
              <w:widowControl w:val="0"/>
              <w:shd w:val="clear" w:color="auto" w:fill="FFFFFF"/>
              <w:autoSpaceDE w:val="0"/>
              <w:autoSpaceDN w:val="0"/>
              <w:adjustRightInd w:val="0"/>
              <w:spacing w:after="0" w:line="240" w:lineRule="auto"/>
              <w:rPr>
                <w:rFonts w:ascii="Times New Roman" w:hAnsi="Times New Roman"/>
                <w:sz w:val="24"/>
                <w:szCs w:val="24"/>
              </w:rPr>
            </w:pPr>
            <w:r w:rsidRPr="001818EA">
              <w:rPr>
                <w:rFonts w:ascii="Times New Roman" w:hAnsi="Times New Roman"/>
                <w:color w:val="000000"/>
                <w:sz w:val="24"/>
                <w:szCs w:val="24"/>
              </w:rPr>
              <w:t>прохождения военной службы;</w:t>
            </w:r>
          </w:p>
          <w:p w14:paraId="4A82A920" w14:textId="77777777" w:rsidR="00D92C0A" w:rsidRPr="001818EA" w:rsidRDefault="00D92C0A" w:rsidP="00116C1C">
            <w:pPr>
              <w:widowControl w:val="0"/>
              <w:shd w:val="clear" w:color="auto" w:fill="FFFFFF"/>
              <w:autoSpaceDE w:val="0"/>
              <w:autoSpaceDN w:val="0"/>
              <w:adjustRightInd w:val="0"/>
              <w:spacing w:after="0" w:line="240" w:lineRule="auto"/>
              <w:rPr>
                <w:rFonts w:ascii="Times New Roman" w:hAnsi="Times New Roman"/>
                <w:sz w:val="24"/>
                <w:szCs w:val="24"/>
              </w:rPr>
            </w:pPr>
            <w:r w:rsidRPr="001818EA">
              <w:rPr>
                <w:rFonts w:ascii="Times New Roman" w:hAnsi="Times New Roman"/>
                <w:color w:val="000000"/>
                <w:sz w:val="24"/>
                <w:szCs w:val="24"/>
              </w:rPr>
              <w:t>определение правовой основы военной службы в</w:t>
            </w:r>
          </w:p>
          <w:p w14:paraId="119F0406" w14:textId="77777777" w:rsidR="00D92C0A" w:rsidRPr="001818EA" w:rsidRDefault="00D92C0A" w:rsidP="00116C1C">
            <w:pPr>
              <w:widowControl w:val="0"/>
              <w:shd w:val="clear" w:color="auto" w:fill="FFFFFF"/>
              <w:autoSpaceDE w:val="0"/>
              <w:autoSpaceDN w:val="0"/>
              <w:adjustRightInd w:val="0"/>
              <w:spacing w:after="0" w:line="240" w:lineRule="auto"/>
              <w:rPr>
                <w:rFonts w:ascii="Times New Roman" w:hAnsi="Times New Roman"/>
                <w:sz w:val="24"/>
                <w:szCs w:val="24"/>
              </w:rPr>
            </w:pPr>
            <w:r w:rsidRPr="001818EA">
              <w:rPr>
                <w:rFonts w:ascii="Times New Roman" w:hAnsi="Times New Roman"/>
                <w:color w:val="000000"/>
                <w:sz w:val="24"/>
                <w:szCs w:val="24"/>
              </w:rPr>
              <w:t>Конституции Российской Федерации, федеральных</w:t>
            </w:r>
          </w:p>
          <w:p w14:paraId="1C6A1407" w14:textId="77777777" w:rsidR="00D92C0A" w:rsidRPr="001818EA" w:rsidRDefault="00D92C0A" w:rsidP="00116C1C">
            <w:pPr>
              <w:widowControl w:val="0"/>
              <w:shd w:val="clear" w:color="auto" w:fill="FFFFFF"/>
              <w:autoSpaceDE w:val="0"/>
              <w:autoSpaceDN w:val="0"/>
              <w:adjustRightInd w:val="0"/>
              <w:spacing w:after="0" w:line="240" w:lineRule="auto"/>
              <w:rPr>
                <w:rFonts w:ascii="Times New Roman" w:hAnsi="Times New Roman"/>
                <w:sz w:val="24"/>
                <w:szCs w:val="24"/>
              </w:rPr>
            </w:pPr>
            <w:r w:rsidRPr="001818EA">
              <w:rPr>
                <w:rFonts w:ascii="Times New Roman" w:hAnsi="Times New Roman"/>
                <w:color w:val="000000"/>
                <w:sz w:val="24"/>
                <w:szCs w:val="24"/>
              </w:rPr>
              <w:t>законах «Об обороне», «О воинской обязанности и</w:t>
            </w:r>
          </w:p>
          <w:p w14:paraId="2C8F0CB6" w14:textId="77777777" w:rsidR="00D92C0A" w:rsidRPr="001818EA" w:rsidRDefault="00D92C0A" w:rsidP="00116C1C">
            <w:pPr>
              <w:widowControl w:val="0"/>
              <w:shd w:val="clear" w:color="auto" w:fill="FFFFFF"/>
              <w:autoSpaceDE w:val="0"/>
              <w:autoSpaceDN w:val="0"/>
              <w:adjustRightInd w:val="0"/>
              <w:spacing w:after="0" w:line="240" w:lineRule="auto"/>
              <w:rPr>
                <w:rFonts w:ascii="Times New Roman" w:hAnsi="Times New Roman"/>
                <w:sz w:val="24"/>
                <w:szCs w:val="24"/>
              </w:rPr>
            </w:pPr>
            <w:r w:rsidRPr="001818EA">
              <w:rPr>
                <w:rFonts w:ascii="Times New Roman" w:hAnsi="Times New Roman"/>
                <w:color w:val="000000"/>
                <w:sz w:val="24"/>
                <w:szCs w:val="24"/>
              </w:rPr>
              <w:t>военной службе»;</w:t>
            </w:r>
          </w:p>
          <w:p w14:paraId="06E7767E" w14:textId="77777777" w:rsidR="00D92C0A" w:rsidRPr="001818EA" w:rsidRDefault="00D92C0A" w:rsidP="00116C1C">
            <w:pPr>
              <w:widowControl w:val="0"/>
              <w:shd w:val="clear" w:color="auto" w:fill="FFFFFF"/>
              <w:autoSpaceDE w:val="0"/>
              <w:autoSpaceDN w:val="0"/>
              <w:adjustRightInd w:val="0"/>
              <w:spacing w:after="0" w:line="240" w:lineRule="auto"/>
              <w:rPr>
                <w:rFonts w:ascii="Times New Roman" w:hAnsi="Times New Roman"/>
                <w:sz w:val="24"/>
                <w:szCs w:val="24"/>
              </w:rPr>
            </w:pPr>
            <w:r w:rsidRPr="001818EA">
              <w:rPr>
                <w:rFonts w:ascii="Times New Roman" w:hAnsi="Times New Roman"/>
                <w:color w:val="000000"/>
                <w:sz w:val="24"/>
                <w:szCs w:val="24"/>
              </w:rPr>
              <w:t xml:space="preserve">права и свободы </w:t>
            </w:r>
            <w:r w:rsidRPr="001818EA">
              <w:rPr>
                <w:rFonts w:ascii="Times New Roman" w:hAnsi="Times New Roman"/>
                <w:bCs/>
                <w:color w:val="000000"/>
                <w:sz w:val="24"/>
                <w:szCs w:val="24"/>
              </w:rPr>
              <w:t>военнослужащего.</w:t>
            </w:r>
            <w:r w:rsidR="0028162F" w:rsidRPr="001818EA">
              <w:rPr>
                <w:rFonts w:ascii="Times New Roman" w:hAnsi="Times New Roman"/>
                <w:bCs/>
                <w:color w:val="000000"/>
                <w:sz w:val="24"/>
                <w:szCs w:val="24"/>
              </w:rPr>
              <w:t xml:space="preserve"> </w:t>
            </w:r>
            <w:r w:rsidRPr="001818EA">
              <w:rPr>
                <w:rFonts w:ascii="Times New Roman" w:hAnsi="Times New Roman"/>
                <w:color w:val="000000"/>
                <w:sz w:val="24"/>
                <w:szCs w:val="24"/>
              </w:rPr>
              <w:t>Льготы,</w:t>
            </w:r>
          </w:p>
          <w:p w14:paraId="78B9611D" w14:textId="77777777" w:rsidR="00D92C0A" w:rsidRPr="001818EA" w:rsidRDefault="00D92C0A" w:rsidP="00116C1C">
            <w:pPr>
              <w:widowControl w:val="0"/>
              <w:shd w:val="clear" w:color="auto" w:fill="FFFFFF"/>
              <w:autoSpaceDE w:val="0"/>
              <w:autoSpaceDN w:val="0"/>
              <w:adjustRightInd w:val="0"/>
              <w:spacing w:after="0" w:line="240" w:lineRule="auto"/>
              <w:rPr>
                <w:rFonts w:ascii="Times New Roman" w:hAnsi="Times New Roman"/>
                <w:sz w:val="24"/>
                <w:szCs w:val="24"/>
              </w:rPr>
            </w:pPr>
            <w:r w:rsidRPr="001818EA">
              <w:rPr>
                <w:rFonts w:ascii="Times New Roman" w:hAnsi="Times New Roman"/>
                <w:color w:val="000000"/>
                <w:sz w:val="24"/>
                <w:szCs w:val="24"/>
              </w:rPr>
              <w:t>предоставляемые военнослужащему;</w:t>
            </w:r>
          </w:p>
          <w:p w14:paraId="7ACF8F37" w14:textId="77777777" w:rsidR="00D92C0A" w:rsidRPr="001818EA" w:rsidRDefault="00D92C0A" w:rsidP="00116C1C">
            <w:pPr>
              <w:widowControl w:val="0"/>
              <w:shd w:val="clear" w:color="auto" w:fill="FFFFFF"/>
              <w:autoSpaceDE w:val="0"/>
              <w:autoSpaceDN w:val="0"/>
              <w:adjustRightInd w:val="0"/>
              <w:spacing w:after="0" w:line="240" w:lineRule="auto"/>
              <w:rPr>
                <w:rFonts w:ascii="Times New Roman" w:hAnsi="Times New Roman"/>
                <w:sz w:val="24"/>
                <w:szCs w:val="24"/>
              </w:rPr>
            </w:pPr>
            <w:r w:rsidRPr="001818EA">
              <w:rPr>
                <w:rFonts w:ascii="Times New Roman" w:hAnsi="Times New Roman"/>
                <w:color w:val="000000"/>
                <w:sz w:val="24"/>
                <w:szCs w:val="24"/>
              </w:rPr>
              <w:t>правила приема в военные образовательные</w:t>
            </w:r>
          </w:p>
          <w:p w14:paraId="07B63096" w14:textId="77777777" w:rsidR="00D92C0A" w:rsidRPr="001818EA" w:rsidRDefault="00D92C0A" w:rsidP="00116C1C">
            <w:pPr>
              <w:widowControl w:val="0"/>
              <w:shd w:val="clear" w:color="auto" w:fill="FFFFFF"/>
              <w:autoSpaceDE w:val="0"/>
              <w:autoSpaceDN w:val="0"/>
              <w:adjustRightInd w:val="0"/>
              <w:spacing w:after="0" w:line="240" w:lineRule="auto"/>
              <w:rPr>
                <w:rFonts w:ascii="Times New Roman" w:hAnsi="Times New Roman"/>
                <w:sz w:val="24"/>
                <w:szCs w:val="24"/>
              </w:rPr>
            </w:pPr>
            <w:r w:rsidRPr="001818EA">
              <w:rPr>
                <w:rFonts w:ascii="Times New Roman" w:hAnsi="Times New Roman"/>
                <w:color w:val="000000"/>
                <w:sz w:val="24"/>
                <w:szCs w:val="24"/>
              </w:rPr>
              <w:t>учреждения профессионального образования</w:t>
            </w:r>
          </w:p>
          <w:p w14:paraId="7372AADA" w14:textId="77777777" w:rsidR="00D92C0A" w:rsidRPr="001818EA" w:rsidRDefault="00D92C0A" w:rsidP="00116C1C">
            <w:pPr>
              <w:widowControl w:val="0"/>
              <w:shd w:val="clear" w:color="auto" w:fill="FFFFFF"/>
              <w:autoSpaceDE w:val="0"/>
              <w:autoSpaceDN w:val="0"/>
              <w:adjustRightInd w:val="0"/>
              <w:spacing w:after="0" w:line="240" w:lineRule="auto"/>
              <w:rPr>
                <w:rFonts w:ascii="Times New Roman" w:hAnsi="Times New Roman"/>
                <w:sz w:val="24"/>
                <w:szCs w:val="24"/>
              </w:rPr>
            </w:pPr>
            <w:r w:rsidRPr="001818EA">
              <w:rPr>
                <w:rFonts w:ascii="Times New Roman" w:hAnsi="Times New Roman"/>
                <w:color w:val="000000"/>
                <w:sz w:val="24"/>
                <w:szCs w:val="24"/>
              </w:rPr>
              <w:t>гражданской молодежи;</w:t>
            </w:r>
          </w:p>
          <w:p w14:paraId="11116E86" w14:textId="77777777" w:rsidR="00D92C0A" w:rsidRPr="001818EA" w:rsidRDefault="00D92C0A" w:rsidP="00116C1C">
            <w:pPr>
              <w:widowControl w:val="0"/>
              <w:shd w:val="clear" w:color="auto" w:fill="FFFFFF"/>
              <w:autoSpaceDE w:val="0"/>
              <w:autoSpaceDN w:val="0"/>
              <w:adjustRightInd w:val="0"/>
              <w:spacing w:after="0" w:line="240" w:lineRule="auto"/>
              <w:rPr>
                <w:rFonts w:ascii="Times New Roman" w:hAnsi="Times New Roman"/>
                <w:sz w:val="24"/>
                <w:szCs w:val="24"/>
              </w:rPr>
            </w:pPr>
            <w:r w:rsidRPr="001818EA">
              <w:rPr>
                <w:rFonts w:ascii="Times New Roman" w:hAnsi="Times New Roman"/>
                <w:color w:val="000000"/>
                <w:sz w:val="24"/>
                <w:szCs w:val="24"/>
              </w:rPr>
              <w:t>ритуал принятия Военной присяги;</w:t>
            </w:r>
          </w:p>
          <w:p w14:paraId="64C9D1EF" w14:textId="77777777" w:rsidR="00E843E2" w:rsidRPr="001818EA" w:rsidRDefault="00D92C0A" w:rsidP="00116C1C">
            <w:pPr>
              <w:widowControl w:val="0"/>
              <w:shd w:val="clear" w:color="auto" w:fill="FFFFFF"/>
              <w:autoSpaceDE w:val="0"/>
              <w:autoSpaceDN w:val="0"/>
              <w:adjustRightInd w:val="0"/>
              <w:spacing w:after="0" w:line="240" w:lineRule="auto"/>
              <w:rPr>
                <w:rFonts w:ascii="Times New Roman" w:hAnsi="Times New Roman"/>
                <w:b/>
                <w:bCs/>
                <w:sz w:val="24"/>
                <w:szCs w:val="24"/>
              </w:rPr>
            </w:pPr>
            <w:r w:rsidRPr="001818EA">
              <w:rPr>
                <w:rFonts w:ascii="Times New Roman" w:hAnsi="Times New Roman"/>
                <w:color w:val="000000"/>
                <w:sz w:val="24"/>
                <w:szCs w:val="24"/>
              </w:rPr>
              <w:t>общие и специальные обязанности военнослужащих.</w:t>
            </w:r>
          </w:p>
        </w:tc>
        <w:tc>
          <w:tcPr>
            <w:tcW w:w="625" w:type="pct"/>
            <w:vMerge/>
            <w:vAlign w:val="center"/>
          </w:tcPr>
          <w:p w14:paraId="2D87B410" w14:textId="77777777" w:rsidR="00D92C0A" w:rsidRPr="001818EA" w:rsidRDefault="00D92C0A" w:rsidP="00116C1C">
            <w:pPr>
              <w:widowControl w:val="0"/>
              <w:spacing w:after="0" w:line="240" w:lineRule="auto"/>
              <w:rPr>
                <w:rFonts w:ascii="Times New Roman" w:hAnsi="Times New Roman"/>
                <w:b/>
                <w:bCs/>
                <w:sz w:val="24"/>
                <w:szCs w:val="24"/>
              </w:rPr>
            </w:pPr>
          </w:p>
        </w:tc>
        <w:tc>
          <w:tcPr>
            <w:tcW w:w="920" w:type="pct"/>
          </w:tcPr>
          <w:p w14:paraId="4A13956A" w14:textId="77777777" w:rsidR="00D92C0A" w:rsidRPr="001818EA" w:rsidRDefault="00D92C0A" w:rsidP="00116C1C">
            <w:pPr>
              <w:widowControl w:val="0"/>
              <w:spacing w:after="0" w:line="240" w:lineRule="auto"/>
              <w:rPr>
                <w:rFonts w:ascii="Times New Roman" w:hAnsi="Times New Roman"/>
                <w:sz w:val="24"/>
                <w:szCs w:val="24"/>
              </w:rPr>
            </w:pPr>
            <w:r w:rsidRPr="001818EA">
              <w:rPr>
                <w:rFonts w:ascii="Times New Roman" w:hAnsi="Times New Roman"/>
                <w:sz w:val="24"/>
                <w:szCs w:val="24"/>
              </w:rPr>
              <w:t>ПК1.1.- 1.4.</w:t>
            </w:r>
          </w:p>
          <w:p w14:paraId="6C57E7E9" w14:textId="77777777" w:rsidR="00D92C0A" w:rsidRPr="001818EA" w:rsidRDefault="00D92C0A" w:rsidP="00116C1C">
            <w:pPr>
              <w:widowControl w:val="0"/>
              <w:spacing w:after="0" w:line="240" w:lineRule="auto"/>
              <w:rPr>
                <w:rFonts w:ascii="Times New Roman" w:hAnsi="Times New Roman"/>
                <w:sz w:val="24"/>
                <w:szCs w:val="24"/>
              </w:rPr>
            </w:pPr>
            <w:r w:rsidRPr="001818EA">
              <w:rPr>
                <w:rFonts w:ascii="Times New Roman" w:hAnsi="Times New Roman"/>
                <w:sz w:val="24"/>
                <w:szCs w:val="24"/>
              </w:rPr>
              <w:t>ПК 2.1. -2.4.</w:t>
            </w:r>
          </w:p>
          <w:p w14:paraId="0368BEC6" w14:textId="77777777" w:rsidR="00D92C0A" w:rsidRPr="001818EA" w:rsidRDefault="00D92C0A" w:rsidP="00116C1C">
            <w:pPr>
              <w:widowControl w:val="0"/>
              <w:spacing w:after="0" w:line="240" w:lineRule="auto"/>
              <w:rPr>
                <w:rFonts w:ascii="Times New Roman" w:hAnsi="Times New Roman"/>
                <w:sz w:val="24"/>
                <w:szCs w:val="24"/>
              </w:rPr>
            </w:pPr>
            <w:r w:rsidRPr="001818EA">
              <w:rPr>
                <w:rFonts w:ascii="Times New Roman" w:hAnsi="Times New Roman"/>
                <w:sz w:val="24"/>
                <w:szCs w:val="24"/>
              </w:rPr>
              <w:t>ПК 3.1.-3.2.</w:t>
            </w:r>
          </w:p>
          <w:p w14:paraId="646B5F69" w14:textId="77777777" w:rsidR="00D92C0A" w:rsidRPr="001818EA" w:rsidRDefault="00D92C0A" w:rsidP="00116C1C">
            <w:pPr>
              <w:widowControl w:val="0"/>
              <w:spacing w:after="0" w:line="240" w:lineRule="auto"/>
              <w:rPr>
                <w:rFonts w:ascii="Times New Roman" w:hAnsi="Times New Roman"/>
                <w:b/>
                <w:bCs/>
                <w:sz w:val="24"/>
                <w:szCs w:val="24"/>
              </w:rPr>
            </w:pPr>
            <w:r w:rsidRPr="001818EA">
              <w:rPr>
                <w:rFonts w:ascii="Times New Roman" w:hAnsi="Times New Roman"/>
                <w:sz w:val="24"/>
                <w:szCs w:val="24"/>
              </w:rPr>
              <w:t>ОК 1-11</w:t>
            </w:r>
          </w:p>
        </w:tc>
      </w:tr>
      <w:tr w:rsidR="00D92C0A" w:rsidRPr="001818EA" w14:paraId="4BA5CA27" w14:textId="77777777" w:rsidTr="001903F2">
        <w:trPr>
          <w:trHeight w:val="20"/>
        </w:trPr>
        <w:tc>
          <w:tcPr>
            <w:tcW w:w="851" w:type="pct"/>
            <w:vMerge/>
          </w:tcPr>
          <w:p w14:paraId="329BDC47" w14:textId="77777777" w:rsidR="00D92C0A" w:rsidRPr="001818EA" w:rsidRDefault="00D92C0A" w:rsidP="00116C1C">
            <w:pPr>
              <w:widowControl w:val="0"/>
              <w:spacing w:after="0" w:line="240" w:lineRule="auto"/>
              <w:rPr>
                <w:rFonts w:ascii="Times New Roman" w:hAnsi="Times New Roman"/>
                <w:b/>
                <w:bCs/>
                <w:sz w:val="24"/>
                <w:szCs w:val="24"/>
              </w:rPr>
            </w:pPr>
          </w:p>
        </w:tc>
        <w:tc>
          <w:tcPr>
            <w:tcW w:w="2604" w:type="pct"/>
          </w:tcPr>
          <w:p w14:paraId="205E666A" w14:textId="77777777" w:rsidR="00E67F48" w:rsidRPr="006E651C" w:rsidRDefault="006E651C" w:rsidP="00116C1C">
            <w:pPr>
              <w:widowControl w:val="0"/>
              <w:shd w:val="clear" w:color="auto" w:fill="FFFFFF"/>
              <w:autoSpaceDE w:val="0"/>
              <w:autoSpaceDN w:val="0"/>
              <w:adjustRightInd w:val="0"/>
              <w:spacing w:after="0" w:line="240" w:lineRule="auto"/>
              <w:rPr>
                <w:rFonts w:ascii="Times New Roman" w:hAnsi="Times New Roman"/>
                <w:b/>
                <w:bCs/>
                <w:color w:val="FF0000"/>
                <w:sz w:val="24"/>
                <w:szCs w:val="24"/>
              </w:rPr>
            </w:pPr>
            <w:r>
              <w:rPr>
                <w:rFonts w:ascii="Times New Roman" w:hAnsi="Times New Roman"/>
                <w:b/>
                <w:bCs/>
                <w:color w:val="FF0000"/>
                <w:sz w:val="24"/>
                <w:szCs w:val="24"/>
              </w:rPr>
              <w:t xml:space="preserve"> </w:t>
            </w:r>
          </w:p>
          <w:p w14:paraId="608BA315" w14:textId="77777777" w:rsidR="00D92C0A" w:rsidRPr="001818EA" w:rsidRDefault="00D92C0A" w:rsidP="00116C1C">
            <w:pPr>
              <w:widowControl w:val="0"/>
              <w:shd w:val="clear" w:color="auto" w:fill="FFFFFF"/>
              <w:autoSpaceDE w:val="0"/>
              <w:autoSpaceDN w:val="0"/>
              <w:adjustRightInd w:val="0"/>
              <w:spacing w:after="0" w:line="240" w:lineRule="auto"/>
              <w:rPr>
                <w:rFonts w:ascii="Times New Roman" w:hAnsi="Times New Roman"/>
                <w:sz w:val="24"/>
                <w:szCs w:val="24"/>
              </w:rPr>
            </w:pPr>
            <w:r w:rsidRPr="001818EA">
              <w:rPr>
                <w:rFonts w:ascii="Times New Roman" w:hAnsi="Times New Roman"/>
                <w:color w:val="000000"/>
                <w:sz w:val="24"/>
                <w:szCs w:val="24"/>
              </w:rPr>
              <w:t>Отработка навыков оказания первой медицинской помощи:</w:t>
            </w:r>
          </w:p>
          <w:p w14:paraId="67FC4DC5" w14:textId="77777777" w:rsidR="00D92C0A" w:rsidRPr="001818EA" w:rsidRDefault="00D92C0A" w:rsidP="00116C1C">
            <w:pPr>
              <w:widowControl w:val="0"/>
              <w:shd w:val="clear" w:color="auto" w:fill="FFFFFF"/>
              <w:autoSpaceDE w:val="0"/>
              <w:autoSpaceDN w:val="0"/>
              <w:adjustRightInd w:val="0"/>
              <w:spacing w:after="0" w:line="240" w:lineRule="auto"/>
              <w:rPr>
                <w:rFonts w:ascii="Times New Roman" w:hAnsi="Times New Roman"/>
                <w:sz w:val="24"/>
                <w:szCs w:val="24"/>
              </w:rPr>
            </w:pPr>
            <w:r w:rsidRPr="001818EA">
              <w:rPr>
                <w:rFonts w:ascii="Times New Roman" w:hAnsi="Times New Roman"/>
                <w:color w:val="000000"/>
                <w:sz w:val="24"/>
                <w:szCs w:val="24"/>
              </w:rPr>
              <w:t>при кровотечении;</w:t>
            </w:r>
          </w:p>
          <w:p w14:paraId="5540630B" w14:textId="77777777" w:rsidR="00D92C0A" w:rsidRPr="001818EA" w:rsidRDefault="00D92C0A" w:rsidP="00116C1C">
            <w:pPr>
              <w:widowControl w:val="0"/>
              <w:shd w:val="clear" w:color="auto" w:fill="FFFFFF"/>
              <w:autoSpaceDE w:val="0"/>
              <w:autoSpaceDN w:val="0"/>
              <w:adjustRightInd w:val="0"/>
              <w:spacing w:after="0" w:line="240" w:lineRule="auto"/>
              <w:rPr>
                <w:rFonts w:ascii="Times New Roman" w:hAnsi="Times New Roman"/>
                <w:sz w:val="24"/>
                <w:szCs w:val="24"/>
              </w:rPr>
            </w:pPr>
            <w:r w:rsidRPr="001818EA">
              <w:rPr>
                <w:rFonts w:ascii="Times New Roman" w:hAnsi="Times New Roman"/>
                <w:color w:val="000000"/>
                <w:sz w:val="24"/>
                <w:szCs w:val="24"/>
              </w:rPr>
              <w:t>при травмах опорно-двигательного аппарата; при отравлении аварийно-химическими отравляющими веществами; при ожогах;</w:t>
            </w:r>
          </w:p>
          <w:p w14:paraId="22248D17" w14:textId="77777777" w:rsidR="00D92C0A" w:rsidRPr="001818EA" w:rsidRDefault="00D92C0A" w:rsidP="00116C1C">
            <w:pPr>
              <w:widowControl w:val="0"/>
              <w:shd w:val="clear" w:color="auto" w:fill="FFFFFF"/>
              <w:autoSpaceDE w:val="0"/>
              <w:autoSpaceDN w:val="0"/>
              <w:adjustRightInd w:val="0"/>
              <w:spacing w:after="0" w:line="240" w:lineRule="auto"/>
              <w:rPr>
                <w:rFonts w:ascii="Times New Roman" w:hAnsi="Times New Roman"/>
                <w:b/>
                <w:bCs/>
                <w:sz w:val="24"/>
                <w:szCs w:val="24"/>
              </w:rPr>
            </w:pPr>
            <w:r w:rsidRPr="001818EA">
              <w:rPr>
                <w:rFonts w:ascii="Times New Roman" w:hAnsi="Times New Roman"/>
                <w:color w:val="000000"/>
                <w:sz w:val="24"/>
                <w:szCs w:val="24"/>
              </w:rPr>
              <w:t xml:space="preserve">провидение реанимационных мероприятий с использованием робота </w:t>
            </w:r>
            <w:r w:rsidRPr="001818EA">
              <w:rPr>
                <w:rFonts w:ascii="Times New Roman" w:hAnsi="Times New Roman"/>
                <w:bCs/>
                <w:color w:val="000000"/>
                <w:sz w:val="24"/>
                <w:szCs w:val="24"/>
              </w:rPr>
              <w:t xml:space="preserve">тренажера </w:t>
            </w:r>
            <w:r w:rsidRPr="001818EA">
              <w:rPr>
                <w:rFonts w:ascii="Times New Roman" w:hAnsi="Times New Roman"/>
                <w:color w:val="000000"/>
                <w:sz w:val="24"/>
                <w:szCs w:val="24"/>
              </w:rPr>
              <w:t xml:space="preserve">(типа </w:t>
            </w:r>
            <w:r w:rsidRPr="001818EA">
              <w:rPr>
                <w:rFonts w:ascii="Times New Roman" w:hAnsi="Times New Roman"/>
                <w:bCs/>
                <w:color w:val="000000"/>
                <w:sz w:val="24"/>
                <w:szCs w:val="24"/>
              </w:rPr>
              <w:t xml:space="preserve">«Гоша»); </w:t>
            </w:r>
            <w:r w:rsidRPr="001818EA">
              <w:rPr>
                <w:rFonts w:ascii="Times New Roman" w:hAnsi="Times New Roman"/>
                <w:color w:val="000000"/>
                <w:sz w:val="24"/>
                <w:szCs w:val="24"/>
              </w:rPr>
              <w:t>классификация, расследование, оформление и учет несчастных случаев.</w:t>
            </w:r>
          </w:p>
        </w:tc>
        <w:tc>
          <w:tcPr>
            <w:tcW w:w="625" w:type="pct"/>
            <w:vMerge/>
            <w:vAlign w:val="center"/>
          </w:tcPr>
          <w:p w14:paraId="6F457B00" w14:textId="77777777" w:rsidR="00D92C0A" w:rsidRPr="001818EA" w:rsidRDefault="00D92C0A" w:rsidP="00116C1C">
            <w:pPr>
              <w:widowControl w:val="0"/>
              <w:spacing w:after="0" w:line="240" w:lineRule="auto"/>
              <w:rPr>
                <w:rFonts w:ascii="Times New Roman" w:hAnsi="Times New Roman"/>
                <w:b/>
                <w:bCs/>
                <w:sz w:val="24"/>
                <w:szCs w:val="24"/>
              </w:rPr>
            </w:pPr>
          </w:p>
        </w:tc>
        <w:tc>
          <w:tcPr>
            <w:tcW w:w="920" w:type="pct"/>
          </w:tcPr>
          <w:p w14:paraId="578CB26C" w14:textId="77777777" w:rsidR="00D92C0A" w:rsidRPr="001818EA" w:rsidRDefault="00D92C0A" w:rsidP="00116C1C">
            <w:pPr>
              <w:widowControl w:val="0"/>
              <w:spacing w:after="0" w:line="240" w:lineRule="auto"/>
              <w:rPr>
                <w:rFonts w:ascii="Times New Roman" w:hAnsi="Times New Roman"/>
                <w:b/>
                <w:bCs/>
                <w:sz w:val="24"/>
                <w:szCs w:val="24"/>
              </w:rPr>
            </w:pPr>
          </w:p>
        </w:tc>
      </w:tr>
      <w:tr w:rsidR="00D92C0A" w:rsidRPr="001818EA" w14:paraId="725724AC" w14:textId="77777777" w:rsidTr="001903F2">
        <w:trPr>
          <w:trHeight w:val="20"/>
        </w:trPr>
        <w:tc>
          <w:tcPr>
            <w:tcW w:w="851" w:type="pct"/>
            <w:vMerge/>
          </w:tcPr>
          <w:p w14:paraId="324909BE" w14:textId="77777777" w:rsidR="00D92C0A" w:rsidRPr="001818EA" w:rsidRDefault="00D92C0A" w:rsidP="00116C1C">
            <w:pPr>
              <w:widowControl w:val="0"/>
              <w:spacing w:after="0" w:line="240" w:lineRule="auto"/>
              <w:rPr>
                <w:rFonts w:ascii="Times New Roman" w:hAnsi="Times New Roman"/>
                <w:b/>
                <w:bCs/>
                <w:sz w:val="24"/>
                <w:szCs w:val="24"/>
              </w:rPr>
            </w:pPr>
          </w:p>
        </w:tc>
        <w:tc>
          <w:tcPr>
            <w:tcW w:w="2604" w:type="pct"/>
          </w:tcPr>
          <w:p w14:paraId="3707941E" w14:textId="77777777" w:rsidR="00A15F18" w:rsidRPr="001818EA" w:rsidRDefault="00D11251" w:rsidP="00116C1C">
            <w:pPr>
              <w:widowControl w:val="0"/>
              <w:spacing w:after="0" w:line="240" w:lineRule="auto"/>
              <w:rPr>
                <w:rFonts w:ascii="Times New Roman" w:hAnsi="Times New Roman"/>
                <w:b/>
                <w:sz w:val="24"/>
                <w:szCs w:val="24"/>
              </w:rPr>
            </w:pPr>
            <w:r w:rsidRPr="001818EA">
              <w:rPr>
                <w:rFonts w:ascii="Times New Roman" w:hAnsi="Times New Roman"/>
                <w:b/>
                <w:sz w:val="24"/>
                <w:szCs w:val="24"/>
              </w:rPr>
              <w:t xml:space="preserve">Тема для самостоятельной работы: </w:t>
            </w:r>
          </w:p>
          <w:p w14:paraId="38CA116D" w14:textId="77777777" w:rsidR="00D92C0A" w:rsidRPr="001818EA" w:rsidRDefault="00A15F18" w:rsidP="00116C1C">
            <w:pPr>
              <w:widowControl w:val="0"/>
              <w:spacing w:after="0" w:line="240" w:lineRule="auto"/>
              <w:rPr>
                <w:rFonts w:ascii="Times New Roman" w:hAnsi="Times New Roman"/>
                <w:b/>
                <w:sz w:val="24"/>
                <w:szCs w:val="24"/>
              </w:rPr>
            </w:pPr>
            <w:r w:rsidRPr="001818EA">
              <w:rPr>
                <w:rFonts w:ascii="Times New Roman" w:hAnsi="Times New Roman"/>
                <w:color w:val="000000"/>
                <w:sz w:val="24"/>
                <w:szCs w:val="24"/>
              </w:rPr>
              <w:t>П</w:t>
            </w:r>
            <w:r w:rsidR="00D92C0A" w:rsidRPr="001818EA">
              <w:rPr>
                <w:rFonts w:ascii="Times New Roman" w:hAnsi="Times New Roman"/>
                <w:color w:val="000000"/>
                <w:sz w:val="24"/>
                <w:szCs w:val="24"/>
              </w:rPr>
              <w:t>онятие о ВИЧ-инфекции и СПИДе.</w:t>
            </w:r>
          </w:p>
        </w:tc>
        <w:tc>
          <w:tcPr>
            <w:tcW w:w="625" w:type="pct"/>
            <w:vMerge/>
            <w:vAlign w:val="center"/>
          </w:tcPr>
          <w:p w14:paraId="3B0B43DC" w14:textId="77777777" w:rsidR="00D92C0A" w:rsidRPr="001818EA" w:rsidRDefault="00D92C0A" w:rsidP="00116C1C">
            <w:pPr>
              <w:widowControl w:val="0"/>
              <w:spacing w:after="0" w:line="240" w:lineRule="auto"/>
              <w:rPr>
                <w:rFonts w:ascii="Times New Roman" w:hAnsi="Times New Roman"/>
                <w:b/>
                <w:bCs/>
                <w:sz w:val="24"/>
                <w:szCs w:val="24"/>
              </w:rPr>
            </w:pPr>
          </w:p>
        </w:tc>
        <w:tc>
          <w:tcPr>
            <w:tcW w:w="920" w:type="pct"/>
          </w:tcPr>
          <w:p w14:paraId="3A3730C7" w14:textId="77777777" w:rsidR="00D92C0A" w:rsidRPr="001818EA" w:rsidRDefault="00D92C0A" w:rsidP="00116C1C">
            <w:pPr>
              <w:widowControl w:val="0"/>
              <w:spacing w:after="0" w:line="240" w:lineRule="auto"/>
              <w:rPr>
                <w:rFonts w:ascii="Times New Roman" w:hAnsi="Times New Roman"/>
                <w:b/>
                <w:bCs/>
                <w:sz w:val="24"/>
                <w:szCs w:val="24"/>
              </w:rPr>
            </w:pPr>
          </w:p>
        </w:tc>
      </w:tr>
      <w:tr w:rsidR="007E31E8" w:rsidRPr="001818EA" w14:paraId="2F4FC3D1" w14:textId="77777777" w:rsidTr="001903F2">
        <w:trPr>
          <w:trHeight w:val="20"/>
        </w:trPr>
        <w:tc>
          <w:tcPr>
            <w:tcW w:w="851" w:type="pct"/>
          </w:tcPr>
          <w:p w14:paraId="1426C749" w14:textId="77777777" w:rsidR="007E31E8" w:rsidRPr="001818EA" w:rsidRDefault="007E31E8" w:rsidP="00116C1C">
            <w:pPr>
              <w:widowControl w:val="0"/>
              <w:spacing w:after="0" w:line="240" w:lineRule="auto"/>
              <w:rPr>
                <w:rFonts w:ascii="Times New Roman" w:hAnsi="Times New Roman"/>
                <w:b/>
                <w:bCs/>
                <w:sz w:val="24"/>
                <w:szCs w:val="24"/>
              </w:rPr>
            </w:pPr>
          </w:p>
        </w:tc>
        <w:tc>
          <w:tcPr>
            <w:tcW w:w="2604" w:type="pct"/>
          </w:tcPr>
          <w:p w14:paraId="2EB7E51B" w14:textId="77777777" w:rsidR="007E31E8" w:rsidRPr="001818EA" w:rsidRDefault="007E31E8" w:rsidP="00A15F18">
            <w:pPr>
              <w:widowControl w:val="0"/>
              <w:shd w:val="clear" w:color="auto" w:fill="FFFFFF"/>
              <w:autoSpaceDE w:val="0"/>
              <w:autoSpaceDN w:val="0"/>
              <w:adjustRightInd w:val="0"/>
              <w:spacing w:after="0" w:line="240" w:lineRule="auto"/>
              <w:rPr>
                <w:rFonts w:ascii="Times New Roman" w:hAnsi="Times New Roman"/>
                <w:b/>
                <w:color w:val="000000"/>
                <w:sz w:val="24"/>
                <w:szCs w:val="24"/>
              </w:rPr>
            </w:pPr>
            <w:r w:rsidRPr="001818EA">
              <w:rPr>
                <w:rFonts w:ascii="Times New Roman" w:hAnsi="Times New Roman"/>
                <w:b/>
                <w:color w:val="000000"/>
                <w:sz w:val="24"/>
                <w:szCs w:val="24"/>
              </w:rPr>
              <w:t>Промежуточная аттестация</w:t>
            </w:r>
            <w:r w:rsidR="00D11251" w:rsidRPr="001818EA">
              <w:rPr>
                <w:rFonts w:ascii="Times New Roman" w:hAnsi="Times New Roman"/>
                <w:b/>
                <w:color w:val="000000"/>
                <w:sz w:val="24"/>
                <w:szCs w:val="24"/>
              </w:rPr>
              <w:t xml:space="preserve"> (в форме </w:t>
            </w:r>
            <w:r w:rsidR="00A15F18" w:rsidRPr="001818EA">
              <w:rPr>
                <w:rFonts w:ascii="Times New Roman" w:hAnsi="Times New Roman"/>
                <w:b/>
                <w:color w:val="000000"/>
                <w:sz w:val="24"/>
                <w:szCs w:val="24"/>
              </w:rPr>
              <w:t>дифференцированного зачета</w:t>
            </w:r>
            <w:r w:rsidR="00D11251" w:rsidRPr="001818EA">
              <w:rPr>
                <w:rFonts w:ascii="Times New Roman" w:hAnsi="Times New Roman"/>
                <w:b/>
                <w:color w:val="000000"/>
                <w:sz w:val="24"/>
                <w:szCs w:val="24"/>
              </w:rPr>
              <w:t>)</w:t>
            </w:r>
          </w:p>
        </w:tc>
        <w:tc>
          <w:tcPr>
            <w:tcW w:w="625" w:type="pct"/>
            <w:vAlign w:val="center"/>
          </w:tcPr>
          <w:p w14:paraId="5FDD0F61" w14:textId="77777777" w:rsidR="007E31E8" w:rsidRPr="001818EA" w:rsidRDefault="007E31E8" w:rsidP="00A15F18">
            <w:pPr>
              <w:widowControl w:val="0"/>
              <w:spacing w:after="0" w:line="240" w:lineRule="auto"/>
              <w:jc w:val="center"/>
              <w:rPr>
                <w:rFonts w:ascii="Times New Roman" w:hAnsi="Times New Roman"/>
                <w:b/>
                <w:sz w:val="24"/>
                <w:szCs w:val="24"/>
              </w:rPr>
            </w:pPr>
            <w:r w:rsidRPr="001818EA">
              <w:rPr>
                <w:rFonts w:ascii="Times New Roman" w:hAnsi="Times New Roman"/>
                <w:b/>
                <w:sz w:val="24"/>
                <w:szCs w:val="24"/>
              </w:rPr>
              <w:t>2</w:t>
            </w:r>
          </w:p>
        </w:tc>
        <w:tc>
          <w:tcPr>
            <w:tcW w:w="920" w:type="pct"/>
          </w:tcPr>
          <w:p w14:paraId="3EA3DC86" w14:textId="77777777" w:rsidR="007E31E8" w:rsidRPr="001818EA" w:rsidRDefault="007E31E8" w:rsidP="00116C1C">
            <w:pPr>
              <w:widowControl w:val="0"/>
              <w:spacing w:after="0" w:line="240" w:lineRule="auto"/>
              <w:rPr>
                <w:rFonts w:ascii="Times New Roman" w:hAnsi="Times New Roman"/>
                <w:b/>
                <w:bCs/>
                <w:sz w:val="24"/>
                <w:szCs w:val="24"/>
              </w:rPr>
            </w:pPr>
          </w:p>
        </w:tc>
      </w:tr>
      <w:tr w:rsidR="00D92C0A" w:rsidRPr="001818EA" w14:paraId="14324F7A" w14:textId="77777777" w:rsidTr="001903F2">
        <w:trPr>
          <w:trHeight w:val="20"/>
        </w:trPr>
        <w:tc>
          <w:tcPr>
            <w:tcW w:w="3455" w:type="pct"/>
            <w:gridSpan w:val="2"/>
          </w:tcPr>
          <w:p w14:paraId="2217F92D" w14:textId="77777777" w:rsidR="00D92C0A" w:rsidRPr="001818EA" w:rsidRDefault="00D92C0A" w:rsidP="00116C1C">
            <w:pPr>
              <w:widowControl w:val="0"/>
              <w:spacing w:after="0" w:line="240" w:lineRule="auto"/>
              <w:rPr>
                <w:rFonts w:ascii="Times New Roman" w:hAnsi="Times New Roman"/>
                <w:b/>
                <w:bCs/>
                <w:sz w:val="24"/>
                <w:szCs w:val="24"/>
              </w:rPr>
            </w:pPr>
            <w:r w:rsidRPr="001818EA">
              <w:rPr>
                <w:rFonts w:ascii="Times New Roman" w:hAnsi="Times New Roman"/>
                <w:b/>
                <w:bCs/>
                <w:sz w:val="24"/>
                <w:szCs w:val="24"/>
              </w:rPr>
              <w:t>Всего:</w:t>
            </w:r>
          </w:p>
        </w:tc>
        <w:tc>
          <w:tcPr>
            <w:tcW w:w="625" w:type="pct"/>
            <w:vAlign w:val="center"/>
          </w:tcPr>
          <w:p w14:paraId="0CBEFB6F" w14:textId="77777777" w:rsidR="00D92C0A" w:rsidRPr="001818EA" w:rsidRDefault="00D92C0A" w:rsidP="00A15F18">
            <w:pPr>
              <w:widowControl w:val="0"/>
              <w:spacing w:after="0" w:line="240" w:lineRule="auto"/>
              <w:jc w:val="center"/>
              <w:rPr>
                <w:rFonts w:ascii="Times New Roman" w:hAnsi="Times New Roman"/>
                <w:b/>
                <w:sz w:val="24"/>
                <w:szCs w:val="24"/>
              </w:rPr>
            </w:pPr>
            <w:r w:rsidRPr="001818EA">
              <w:rPr>
                <w:rFonts w:ascii="Times New Roman" w:hAnsi="Times New Roman"/>
                <w:b/>
                <w:sz w:val="24"/>
                <w:szCs w:val="24"/>
              </w:rPr>
              <w:t>68</w:t>
            </w:r>
          </w:p>
        </w:tc>
        <w:tc>
          <w:tcPr>
            <w:tcW w:w="920" w:type="pct"/>
          </w:tcPr>
          <w:p w14:paraId="15C07AC3" w14:textId="77777777" w:rsidR="00D92C0A" w:rsidRPr="001818EA" w:rsidRDefault="00D92C0A" w:rsidP="00116C1C">
            <w:pPr>
              <w:widowControl w:val="0"/>
              <w:spacing w:after="0" w:line="240" w:lineRule="auto"/>
              <w:rPr>
                <w:rFonts w:ascii="Times New Roman" w:hAnsi="Times New Roman"/>
                <w:b/>
                <w:bCs/>
                <w:sz w:val="24"/>
                <w:szCs w:val="24"/>
              </w:rPr>
            </w:pPr>
          </w:p>
        </w:tc>
      </w:tr>
    </w:tbl>
    <w:p w14:paraId="691FBD7B" w14:textId="77777777" w:rsidR="00D92C0A" w:rsidRPr="001818EA" w:rsidRDefault="00D92C0A" w:rsidP="00116C1C">
      <w:pPr>
        <w:widowControl w:val="0"/>
        <w:spacing w:after="0" w:line="240" w:lineRule="auto"/>
        <w:ind w:firstLine="567"/>
        <w:jc w:val="both"/>
        <w:rPr>
          <w:rFonts w:ascii="Times New Roman" w:hAnsi="Times New Roman"/>
          <w:sz w:val="24"/>
          <w:szCs w:val="24"/>
        </w:rPr>
        <w:sectPr w:rsidR="00D92C0A" w:rsidRPr="001818EA" w:rsidSect="00081B42">
          <w:pgSz w:w="16840" w:h="11907" w:orient="landscape"/>
          <w:pgMar w:top="851" w:right="1134" w:bottom="851" w:left="1418" w:header="709" w:footer="709" w:gutter="0"/>
          <w:cols w:space="720"/>
        </w:sectPr>
      </w:pPr>
    </w:p>
    <w:p w14:paraId="01B50070" w14:textId="77777777" w:rsidR="00D92C0A" w:rsidRPr="001818EA" w:rsidRDefault="00D92C0A" w:rsidP="00116C1C">
      <w:pPr>
        <w:widowControl w:val="0"/>
        <w:spacing w:after="0" w:line="240" w:lineRule="auto"/>
        <w:ind w:left="360"/>
        <w:jc w:val="center"/>
        <w:rPr>
          <w:rFonts w:ascii="Times New Roman" w:hAnsi="Times New Roman"/>
          <w:b/>
          <w:sz w:val="24"/>
          <w:szCs w:val="24"/>
        </w:rPr>
      </w:pPr>
      <w:r w:rsidRPr="001818EA">
        <w:rPr>
          <w:rFonts w:ascii="Times New Roman" w:hAnsi="Times New Roman"/>
          <w:b/>
          <w:sz w:val="24"/>
          <w:szCs w:val="24"/>
        </w:rPr>
        <w:lastRenderedPageBreak/>
        <w:t xml:space="preserve">3. </w:t>
      </w:r>
      <w:r w:rsidR="00F12761" w:rsidRPr="001818EA">
        <w:rPr>
          <w:rFonts w:ascii="Times New Roman" w:hAnsi="Times New Roman"/>
          <w:b/>
          <w:sz w:val="24"/>
          <w:szCs w:val="24"/>
        </w:rPr>
        <w:t xml:space="preserve"> УСЛОВИЯ РЕАЛИЗАЦИИ ПРОГРАММЫ УЧЕБНОЙ ДИСЦИПЛИНЫ</w:t>
      </w:r>
      <w:r w:rsidR="008E0469" w:rsidRPr="001818EA">
        <w:rPr>
          <w:rFonts w:ascii="Times New Roman" w:hAnsi="Times New Roman"/>
          <w:sz w:val="24"/>
          <w:szCs w:val="24"/>
        </w:rPr>
        <w:t>«</w:t>
      </w:r>
      <w:r w:rsidR="008E0469" w:rsidRPr="001818EA">
        <w:rPr>
          <w:rFonts w:ascii="Times New Roman" w:hAnsi="Times New Roman"/>
          <w:b/>
          <w:sz w:val="24"/>
          <w:szCs w:val="24"/>
        </w:rPr>
        <w:t xml:space="preserve">ОП.01 </w:t>
      </w:r>
      <w:r w:rsidR="00B71629" w:rsidRPr="001818EA">
        <w:rPr>
          <w:rFonts w:ascii="Times New Roman" w:hAnsi="Times New Roman"/>
          <w:b/>
          <w:sz w:val="24"/>
          <w:szCs w:val="24"/>
        </w:rPr>
        <w:t>БЕЗОПАСНОСТЬ ЖИЗНЕДЕЯТЕЛЬНОСТИ</w:t>
      </w:r>
      <w:r w:rsidR="00B71629" w:rsidRPr="001818EA">
        <w:rPr>
          <w:rFonts w:ascii="Times New Roman" w:hAnsi="Times New Roman"/>
          <w:sz w:val="24"/>
          <w:szCs w:val="24"/>
        </w:rPr>
        <w:t>»</w:t>
      </w:r>
    </w:p>
    <w:p w14:paraId="17DE799E" w14:textId="77777777" w:rsidR="00D92C0A" w:rsidRPr="001818EA" w:rsidRDefault="00D92C0A" w:rsidP="00116C1C">
      <w:pPr>
        <w:widowControl w:val="0"/>
        <w:spacing w:after="0" w:line="240" w:lineRule="auto"/>
        <w:ind w:left="360"/>
        <w:jc w:val="both"/>
        <w:rPr>
          <w:rFonts w:ascii="Times New Roman" w:hAnsi="Times New Roman"/>
          <w:b/>
          <w:bCs/>
          <w:sz w:val="24"/>
          <w:szCs w:val="24"/>
        </w:rPr>
      </w:pPr>
    </w:p>
    <w:p w14:paraId="4CEC6D54" w14:textId="77777777" w:rsidR="0092763C" w:rsidRPr="001818EA" w:rsidRDefault="0092763C" w:rsidP="00F94354">
      <w:pPr>
        <w:widowControl w:val="0"/>
        <w:spacing w:after="0" w:line="240" w:lineRule="auto"/>
        <w:ind w:firstLine="709"/>
        <w:jc w:val="both"/>
        <w:outlineLvl w:val="0"/>
        <w:rPr>
          <w:rFonts w:ascii="Times New Roman" w:hAnsi="Times New Roman"/>
          <w:b/>
          <w:bCs/>
          <w:sz w:val="24"/>
          <w:szCs w:val="24"/>
        </w:rPr>
      </w:pPr>
      <w:r w:rsidRPr="001818EA">
        <w:rPr>
          <w:rFonts w:ascii="Times New Roman" w:hAnsi="Times New Roman"/>
          <w:b/>
          <w:bCs/>
          <w:sz w:val="24"/>
          <w:szCs w:val="24"/>
        </w:rPr>
        <w:t>3.1. Для реализации программы учебной дисциплины должны быть предусмотрены следующие специальные помещения:</w:t>
      </w:r>
    </w:p>
    <w:p w14:paraId="252B1293" w14:textId="77777777" w:rsidR="0092763C" w:rsidRPr="001818EA" w:rsidRDefault="0092763C" w:rsidP="00F94354">
      <w:pPr>
        <w:widowControl w:val="0"/>
        <w:autoSpaceDE w:val="0"/>
        <w:autoSpaceDN w:val="0"/>
        <w:adjustRightInd w:val="0"/>
        <w:spacing w:after="0" w:line="240" w:lineRule="auto"/>
        <w:ind w:firstLine="709"/>
        <w:jc w:val="both"/>
        <w:outlineLvl w:val="0"/>
        <w:rPr>
          <w:rFonts w:ascii="Times New Roman" w:hAnsi="Times New Roman"/>
          <w:b/>
          <w:sz w:val="24"/>
          <w:szCs w:val="24"/>
          <w:lang w:eastAsia="en-US"/>
        </w:rPr>
      </w:pPr>
      <w:r w:rsidRPr="001818EA">
        <w:rPr>
          <w:rFonts w:ascii="Times New Roman" w:hAnsi="Times New Roman"/>
          <w:bCs/>
          <w:sz w:val="24"/>
          <w:szCs w:val="24"/>
        </w:rPr>
        <w:t xml:space="preserve">Кабинет </w:t>
      </w:r>
      <w:r w:rsidR="00A15F18" w:rsidRPr="001818EA">
        <w:rPr>
          <w:rFonts w:ascii="Times New Roman" w:hAnsi="Times New Roman"/>
          <w:bCs/>
          <w:sz w:val="24"/>
          <w:szCs w:val="24"/>
        </w:rPr>
        <w:t>учебной дисциплины</w:t>
      </w:r>
      <w:r w:rsidR="00BA2F69">
        <w:rPr>
          <w:rFonts w:ascii="Times New Roman" w:hAnsi="Times New Roman"/>
          <w:bCs/>
          <w:sz w:val="24"/>
          <w:szCs w:val="24"/>
        </w:rPr>
        <w:t xml:space="preserve"> </w:t>
      </w:r>
      <w:r w:rsidR="00B71629" w:rsidRPr="001818EA">
        <w:rPr>
          <w:rFonts w:ascii="Times New Roman" w:hAnsi="Times New Roman"/>
          <w:b/>
          <w:sz w:val="24"/>
          <w:szCs w:val="24"/>
        </w:rPr>
        <w:t>«БЕЗОПАСНОСТЬ ЖИЗНЕДЕЯТЕЛЬНОСТИ»</w:t>
      </w:r>
      <w:r w:rsidRPr="001818EA">
        <w:rPr>
          <w:rFonts w:ascii="Times New Roman" w:hAnsi="Times New Roman"/>
          <w:b/>
          <w:sz w:val="24"/>
          <w:szCs w:val="24"/>
          <w:lang w:eastAsia="en-US"/>
        </w:rPr>
        <w:t>,</w:t>
      </w:r>
    </w:p>
    <w:p w14:paraId="007449D4" w14:textId="77777777" w:rsidR="0092763C" w:rsidRPr="001818EA" w:rsidRDefault="0092763C" w:rsidP="00116C1C">
      <w:pPr>
        <w:widowControl w:val="0"/>
        <w:spacing w:after="0" w:line="240" w:lineRule="auto"/>
        <w:jc w:val="both"/>
        <w:rPr>
          <w:rFonts w:ascii="Times New Roman" w:hAnsi="Times New Roman"/>
          <w:bCs/>
          <w:sz w:val="24"/>
          <w:szCs w:val="24"/>
        </w:rPr>
      </w:pPr>
      <w:r w:rsidRPr="001818EA">
        <w:rPr>
          <w:rFonts w:ascii="Times New Roman" w:hAnsi="Times New Roman"/>
          <w:sz w:val="24"/>
          <w:szCs w:val="24"/>
          <w:lang w:eastAsia="en-US"/>
        </w:rPr>
        <w:t>оснащенный о</w:t>
      </w:r>
      <w:r w:rsidRPr="001818EA">
        <w:rPr>
          <w:rFonts w:ascii="Times New Roman" w:hAnsi="Times New Roman"/>
          <w:bCs/>
          <w:sz w:val="24"/>
          <w:szCs w:val="24"/>
          <w:lang w:eastAsia="en-US"/>
        </w:rPr>
        <w:t xml:space="preserve">борудованием: </w:t>
      </w:r>
      <w:r w:rsidR="00B71629" w:rsidRPr="001818EA">
        <w:rPr>
          <w:rFonts w:ascii="Times New Roman" w:hAnsi="Times New Roman"/>
          <w:bCs/>
          <w:sz w:val="24"/>
          <w:szCs w:val="24"/>
        </w:rPr>
        <w:t>тренажёры для СЛР, тренажёры для отработки навыков не проходимости дыхательных путей, учебный дефибриллятор, перевязочный материал, средства индивидуальной защиты органов дыхания и кожи, макеты оружия и боеприпасов, средства мультимедиа, первичные средства пожаротушения, приборы дозиметрического контроля, газоизмерительные приборы, шкафы, стенды, стеллажи, комплект плакатов, макеты защитных сооружений, макет участка местности учебного заведения и прилегающих районов</w:t>
      </w:r>
      <w:r w:rsidRPr="001818EA">
        <w:rPr>
          <w:rFonts w:ascii="Times New Roman" w:hAnsi="Times New Roman"/>
          <w:bCs/>
          <w:sz w:val="24"/>
          <w:szCs w:val="24"/>
        </w:rPr>
        <w:t>;</w:t>
      </w:r>
    </w:p>
    <w:p w14:paraId="0840F4E1" w14:textId="77777777" w:rsidR="0092763C" w:rsidRPr="001818EA" w:rsidRDefault="0092763C" w:rsidP="00116C1C">
      <w:pPr>
        <w:widowControl w:val="0"/>
        <w:spacing w:after="0" w:line="240" w:lineRule="auto"/>
        <w:ind w:firstLine="709"/>
        <w:jc w:val="both"/>
        <w:rPr>
          <w:rFonts w:ascii="Times New Roman" w:hAnsi="Times New Roman"/>
          <w:sz w:val="24"/>
          <w:szCs w:val="24"/>
          <w:lang w:eastAsia="en-US"/>
        </w:rPr>
      </w:pPr>
      <w:r w:rsidRPr="001818EA">
        <w:rPr>
          <w:rFonts w:ascii="Times New Roman" w:hAnsi="Times New Roman"/>
          <w:sz w:val="24"/>
          <w:szCs w:val="24"/>
          <w:lang w:eastAsia="en-US"/>
        </w:rPr>
        <w:t>т</w:t>
      </w:r>
      <w:r w:rsidRPr="001818EA">
        <w:rPr>
          <w:rFonts w:ascii="Times New Roman" w:hAnsi="Times New Roman"/>
          <w:bCs/>
          <w:sz w:val="24"/>
          <w:szCs w:val="24"/>
          <w:lang w:eastAsia="en-US"/>
        </w:rPr>
        <w:t xml:space="preserve">ехническими средствами обучения: </w:t>
      </w:r>
      <w:r w:rsidRPr="001818EA">
        <w:rPr>
          <w:rFonts w:ascii="Times New Roman" w:hAnsi="Times New Roman"/>
          <w:bCs/>
          <w:sz w:val="24"/>
          <w:szCs w:val="24"/>
        </w:rPr>
        <w:t>персональный компьютер с лицензионным программным обеспечением, мульт</w:t>
      </w:r>
      <w:r w:rsidR="00A15F18" w:rsidRPr="001818EA">
        <w:rPr>
          <w:rFonts w:ascii="Times New Roman" w:hAnsi="Times New Roman"/>
          <w:bCs/>
          <w:sz w:val="24"/>
          <w:szCs w:val="24"/>
        </w:rPr>
        <w:t>и</w:t>
      </w:r>
      <w:r w:rsidRPr="001818EA">
        <w:rPr>
          <w:rFonts w:ascii="Times New Roman" w:hAnsi="Times New Roman"/>
          <w:bCs/>
          <w:sz w:val="24"/>
          <w:szCs w:val="24"/>
        </w:rPr>
        <w:t>медиапроектор, экран, лазерная указка.</w:t>
      </w:r>
    </w:p>
    <w:p w14:paraId="3EFF0B52" w14:textId="77777777" w:rsidR="0092763C" w:rsidRPr="001818EA" w:rsidRDefault="0092763C" w:rsidP="00116C1C">
      <w:pPr>
        <w:widowControl w:val="0"/>
        <w:spacing w:after="0" w:line="240" w:lineRule="auto"/>
        <w:ind w:firstLine="709"/>
        <w:jc w:val="both"/>
        <w:rPr>
          <w:rFonts w:ascii="Times New Roman" w:hAnsi="Times New Roman"/>
          <w:sz w:val="24"/>
          <w:szCs w:val="24"/>
          <w:lang w:eastAsia="en-US"/>
        </w:rPr>
      </w:pPr>
    </w:p>
    <w:p w14:paraId="596214E1" w14:textId="77777777" w:rsidR="0092763C" w:rsidRPr="001818EA" w:rsidRDefault="0092763C" w:rsidP="00F94354">
      <w:pPr>
        <w:widowControl w:val="0"/>
        <w:spacing w:after="0" w:line="240" w:lineRule="auto"/>
        <w:ind w:firstLine="709"/>
        <w:jc w:val="both"/>
        <w:outlineLvl w:val="0"/>
        <w:rPr>
          <w:rFonts w:ascii="Times New Roman" w:hAnsi="Times New Roman"/>
          <w:b/>
          <w:bCs/>
          <w:sz w:val="24"/>
          <w:szCs w:val="24"/>
        </w:rPr>
      </w:pPr>
      <w:r w:rsidRPr="001818EA">
        <w:rPr>
          <w:rFonts w:ascii="Times New Roman" w:hAnsi="Times New Roman"/>
          <w:b/>
          <w:bCs/>
          <w:sz w:val="24"/>
          <w:szCs w:val="24"/>
        </w:rPr>
        <w:t>3.2. Информационное обеспечение реализации программы</w:t>
      </w:r>
    </w:p>
    <w:p w14:paraId="22C7D3DB" w14:textId="77777777" w:rsidR="0092763C" w:rsidRPr="001818EA" w:rsidRDefault="0092763C" w:rsidP="00116C1C">
      <w:pPr>
        <w:widowControl w:val="0"/>
        <w:spacing w:after="0" w:line="240" w:lineRule="auto"/>
        <w:ind w:firstLine="709"/>
        <w:jc w:val="both"/>
        <w:rPr>
          <w:rFonts w:ascii="Times New Roman" w:hAnsi="Times New Roman"/>
          <w:sz w:val="24"/>
          <w:szCs w:val="24"/>
        </w:rPr>
      </w:pPr>
      <w:r w:rsidRPr="001818EA">
        <w:rPr>
          <w:rFonts w:ascii="Times New Roman" w:hAnsi="Times New Roman"/>
          <w:bCs/>
          <w:sz w:val="24"/>
          <w:szCs w:val="24"/>
        </w:rPr>
        <w:t>Для реализации программы библиотечный фонд образовательной организации должен иметь п</w:t>
      </w:r>
      <w:r w:rsidRPr="001818EA">
        <w:rPr>
          <w:rFonts w:ascii="Times New Roman" w:hAnsi="Times New Roman"/>
          <w:sz w:val="24"/>
          <w:szCs w:val="24"/>
        </w:rPr>
        <w:t>ечатные и/или электронные образовательные и информационные ресурсы, рекомендуемые для использования в образовательном процессе</w:t>
      </w:r>
    </w:p>
    <w:p w14:paraId="67174369" w14:textId="77777777" w:rsidR="00A15F18" w:rsidRPr="001818EA" w:rsidRDefault="00A15F18" w:rsidP="00116C1C">
      <w:pPr>
        <w:widowControl w:val="0"/>
        <w:spacing w:after="0" w:line="240" w:lineRule="auto"/>
        <w:ind w:left="360"/>
        <w:jc w:val="both"/>
        <w:rPr>
          <w:rFonts w:ascii="Times New Roman" w:hAnsi="Times New Roman"/>
          <w:b/>
          <w:bCs/>
          <w:sz w:val="24"/>
          <w:szCs w:val="24"/>
        </w:rPr>
      </w:pPr>
    </w:p>
    <w:p w14:paraId="0281FE99" w14:textId="1703ACF1" w:rsidR="00D92C0A" w:rsidRPr="001818EA" w:rsidRDefault="00B71629" w:rsidP="00F94354">
      <w:pPr>
        <w:widowControl w:val="0"/>
        <w:spacing w:after="0" w:line="240" w:lineRule="auto"/>
        <w:ind w:left="360"/>
        <w:jc w:val="both"/>
        <w:outlineLvl w:val="0"/>
        <w:rPr>
          <w:rFonts w:ascii="Times New Roman" w:hAnsi="Times New Roman"/>
          <w:b/>
          <w:bCs/>
          <w:sz w:val="24"/>
          <w:szCs w:val="24"/>
        </w:rPr>
      </w:pPr>
      <w:r w:rsidRPr="001818EA">
        <w:rPr>
          <w:rFonts w:ascii="Times New Roman" w:hAnsi="Times New Roman"/>
          <w:b/>
          <w:bCs/>
          <w:sz w:val="24"/>
          <w:szCs w:val="24"/>
        </w:rPr>
        <w:t xml:space="preserve">3.2.1. </w:t>
      </w:r>
      <w:r w:rsidR="00D92C0A" w:rsidRPr="001818EA">
        <w:rPr>
          <w:rFonts w:ascii="Times New Roman" w:hAnsi="Times New Roman"/>
          <w:b/>
          <w:bCs/>
          <w:sz w:val="24"/>
          <w:szCs w:val="24"/>
        </w:rPr>
        <w:t xml:space="preserve">Основные </w:t>
      </w:r>
      <w:r w:rsidR="00DE19EB">
        <w:rPr>
          <w:rFonts w:ascii="Times New Roman" w:hAnsi="Times New Roman"/>
          <w:b/>
          <w:bCs/>
          <w:sz w:val="24"/>
          <w:szCs w:val="24"/>
        </w:rPr>
        <w:t>п</w:t>
      </w:r>
      <w:r w:rsidR="00DE19EB" w:rsidRPr="001818EA">
        <w:rPr>
          <w:rFonts w:ascii="Times New Roman" w:hAnsi="Times New Roman"/>
          <w:b/>
          <w:bCs/>
          <w:sz w:val="24"/>
          <w:szCs w:val="24"/>
        </w:rPr>
        <w:t xml:space="preserve">ечатные </w:t>
      </w:r>
      <w:r w:rsidR="00DE19EB">
        <w:rPr>
          <w:rFonts w:ascii="Times New Roman" w:hAnsi="Times New Roman"/>
          <w:b/>
          <w:bCs/>
          <w:sz w:val="24"/>
          <w:szCs w:val="24"/>
        </w:rPr>
        <w:t xml:space="preserve">и электронные </w:t>
      </w:r>
      <w:r w:rsidR="00DE19EB" w:rsidRPr="001818EA">
        <w:rPr>
          <w:rFonts w:ascii="Times New Roman" w:hAnsi="Times New Roman"/>
          <w:b/>
          <w:bCs/>
          <w:sz w:val="24"/>
          <w:szCs w:val="24"/>
        </w:rPr>
        <w:t xml:space="preserve">издания  </w:t>
      </w:r>
    </w:p>
    <w:p w14:paraId="3074DF0B" w14:textId="77777777" w:rsidR="00B41722" w:rsidRPr="00837A91" w:rsidRDefault="00B41722" w:rsidP="00A21661">
      <w:pPr>
        <w:pStyle w:val="af"/>
        <w:widowControl w:val="0"/>
        <w:numPr>
          <w:ilvl w:val="0"/>
          <w:numId w:val="165"/>
        </w:numPr>
        <w:spacing w:before="120" w:after="0" w:line="240" w:lineRule="auto"/>
        <w:contextualSpacing w:val="0"/>
        <w:jc w:val="both"/>
        <w:outlineLvl w:val="0"/>
        <w:rPr>
          <w:rFonts w:ascii="Times New Roman" w:hAnsi="Times New Roman"/>
          <w:b/>
          <w:bCs/>
          <w:sz w:val="24"/>
          <w:szCs w:val="24"/>
        </w:rPr>
      </w:pPr>
      <w:r w:rsidRPr="00ED50BF">
        <w:rPr>
          <w:rFonts w:ascii="Times New Roman" w:hAnsi="Times New Roman"/>
          <w:sz w:val="24"/>
          <w:szCs w:val="24"/>
        </w:rPr>
        <w:t xml:space="preserve">Безопасность жизнедеятельности : учебник и практикум для среднего профессионального образования / С. В. Абрамова [и др.] ; под общей редакцией В. П. Соломина. — Москва : Издательство Юрайт, 2021. — 399 с. — (Профессиональное образование). — ISBN 978-5-534-02041-0. — Текст : электронный // ЭБС Юрайт [сайт]. — URL: https://urait.ru/bcode/469524 </w:t>
      </w:r>
    </w:p>
    <w:p w14:paraId="0E9D732E" w14:textId="77777777" w:rsidR="00F838DF" w:rsidRPr="00ED50BF" w:rsidRDefault="00F838DF" w:rsidP="00A21661">
      <w:pPr>
        <w:widowControl w:val="0"/>
        <w:numPr>
          <w:ilvl w:val="0"/>
          <w:numId w:val="165"/>
        </w:numPr>
        <w:shd w:val="clear" w:color="auto" w:fill="FFFFFF"/>
        <w:autoSpaceDE w:val="0"/>
        <w:autoSpaceDN w:val="0"/>
        <w:adjustRightInd w:val="0"/>
        <w:spacing w:after="0" w:line="240" w:lineRule="auto"/>
        <w:jc w:val="both"/>
        <w:rPr>
          <w:rFonts w:ascii="Times New Roman" w:hAnsi="Times New Roman"/>
          <w:sz w:val="24"/>
          <w:szCs w:val="24"/>
        </w:rPr>
      </w:pPr>
      <w:r w:rsidRPr="00ED50BF">
        <w:rPr>
          <w:rFonts w:ascii="Times New Roman" w:hAnsi="Times New Roman"/>
          <w:sz w:val="24"/>
          <w:szCs w:val="24"/>
        </w:rPr>
        <w:t xml:space="preserve">Безопасность жизнедеятельности. Практикум : учеб. пособие для СПО / Я. Д. Вишняков [и др.] ; под общ. ред. Я. Д. Вишнякова. — Москва : Издательство Юрайт, 2019. — 249 с. — (Серия : Профессиональное образование). — ISBN 978-5-534-01577-5. — Текст : электронный // ЭБС Юрайт [сайт]. — URL: https://www.biblio-online.ru/bcode/434608 </w:t>
      </w:r>
      <w:r w:rsidR="00253F9A" w:rsidRPr="00ED50BF">
        <w:rPr>
          <w:rFonts w:ascii="Times New Roman" w:hAnsi="Times New Roman"/>
          <w:sz w:val="24"/>
          <w:szCs w:val="24"/>
        </w:rPr>
        <w:t>.</w:t>
      </w:r>
    </w:p>
    <w:p w14:paraId="49585871" w14:textId="77777777" w:rsidR="004339C6" w:rsidRPr="00ED50BF" w:rsidRDefault="004339C6" w:rsidP="00A21661">
      <w:pPr>
        <w:widowControl w:val="0"/>
        <w:numPr>
          <w:ilvl w:val="0"/>
          <w:numId w:val="165"/>
        </w:numPr>
        <w:shd w:val="clear" w:color="auto" w:fill="FFFFFF"/>
        <w:autoSpaceDE w:val="0"/>
        <w:autoSpaceDN w:val="0"/>
        <w:adjustRightInd w:val="0"/>
        <w:spacing w:after="0" w:line="240" w:lineRule="auto"/>
        <w:jc w:val="both"/>
        <w:rPr>
          <w:rFonts w:ascii="Times New Roman" w:hAnsi="Times New Roman"/>
          <w:sz w:val="24"/>
          <w:szCs w:val="24"/>
        </w:rPr>
      </w:pPr>
      <w:r w:rsidRPr="00ED50BF">
        <w:rPr>
          <w:rFonts w:ascii="Times New Roman" w:hAnsi="Times New Roman"/>
          <w:sz w:val="24"/>
          <w:szCs w:val="24"/>
        </w:rPr>
        <w:t xml:space="preserve">Белов, С. В.  Безопасность жизнедеятельности и защита окружающей среды (техносферная безопасность) в 2 ч. Часть 1 : учебник для среднего профессионального образования / С. В. Белов. — 5-е изд., перераб. и доп. — Москва : Издательство Юрайт, 2020. — 350 с. — (Профессиональное образование). — ISBN 978-5-9916-9962-4. — Текст : электронный // ЭБС Юрайт [сайт]. — URL: https://www.urait.ru/bcode/453161 </w:t>
      </w:r>
    </w:p>
    <w:p w14:paraId="5D45D1BF" w14:textId="77777777" w:rsidR="004339C6" w:rsidRPr="00ED50BF" w:rsidRDefault="004339C6" w:rsidP="00A21661">
      <w:pPr>
        <w:widowControl w:val="0"/>
        <w:numPr>
          <w:ilvl w:val="0"/>
          <w:numId w:val="165"/>
        </w:numPr>
        <w:shd w:val="clear" w:color="auto" w:fill="FFFFFF"/>
        <w:autoSpaceDE w:val="0"/>
        <w:autoSpaceDN w:val="0"/>
        <w:adjustRightInd w:val="0"/>
        <w:spacing w:after="0" w:line="240" w:lineRule="auto"/>
        <w:jc w:val="both"/>
        <w:rPr>
          <w:rFonts w:ascii="Times New Roman" w:hAnsi="Times New Roman"/>
          <w:sz w:val="24"/>
          <w:szCs w:val="24"/>
        </w:rPr>
      </w:pPr>
      <w:r w:rsidRPr="00ED50BF">
        <w:rPr>
          <w:rFonts w:ascii="Times New Roman" w:hAnsi="Times New Roman"/>
          <w:sz w:val="24"/>
          <w:szCs w:val="24"/>
        </w:rPr>
        <w:t xml:space="preserve">Белов, С. В.  Безопасность жизнедеятельности и защита окружающей среды (техносферная безопасность) в 2 ч. Часть 2 : учебник для среднего профессионального образования / С. В. Белов. — 5-е изд., перераб. и доп. — Москва : Издательство Юрайт, 2020. — 362 с. — (Профессиональное образование). — ISBN 978-5-9916-9964-8. — Текст : электронный // ЭБС Юрайт [сайт]. — URL: https://www.urait.ru/bcode/453164 </w:t>
      </w:r>
    </w:p>
    <w:p w14:paraId="5A8C7F66" w14:textId="7189D911" w:rsidR="00A15F18" w:rsidRDefault="00A15F18" w:rsidP="00CD6A3B">
      <w:pPr>
        <w:widowControl w:val="0"/>
        <w:shd w:val="clear" w:color="auto" w:fill="FFFFFF"/>
        <w:autoSpaceDE w:val="0"/>
        <w:autoSpaceDN w:val="0"/>
        <w:adjustRightInd w:val="0"/>
        <w:spacing w:after="0" w:line="240" w:lineRule="auto"/>
        <w:jc w:val="both"/>
        <w:rPr>
          <w:rFonts w:ascii="Times New Roman" w:hAnsi="Times New Roman"/>
          <w:color w:val="000000"/>
          <w:sz w:val="24"/>
          <w:szCs w:val="24"/>
          <w:highlight w:val="yellow"/>
        </w:rPr>
      </w:pPr>
    </w:p>
    <w:p w14:paraId="50595610" w14:textId="77777777" w:rsidR="00DE19EB" w:rsidRPr="004339C6" w:rsidRDefault="00DE19EB" w:rsidP="00CD6A3B">
      <w:pPr>
        <w:widowControl w:val="0"/>
        <w:shd w:val="clear" w:color="auto" w:fill="FFFFFF"/>
        <w:autoSpaceDE w:val="0"/>
        <w:autoSpaceDN w:val="0"/>
        <w:adjustRightInd w:val="0"/>
        <w:spacing w:after="0" w:line="240" w:lineRule="auto"/>
        <w:jc w:val="both"/>
        <w:rPr>
          <w:rFonts w:ascii="Times New Roman" w:hAnsi="Times New Roman"/>
          <w:color w:val="000000"/>
          <w:sz w:val="24"/>
          <w:szCs w:val="24"/>
          <w:highlight w:val="yellow"/>
        </w:rPr>
      </w:pPr>
    </w:p>
    <w:p w14:paraId="5B00654A" w14:textId="77777777" w:rsidR="00D92C0A" w:rsidRPr="001818EA" w:rsidRDefault="00D92C0A" w:rsidP="00116C1C">
      <w:pPr>
        <w:pStyle w:val="af"/>
        <w:widowControl w:val="0"/>
        <w:numPr>
          <w:ilvl w:val="2"/>
          <w:numId w:val="13"/>
        </w:numPr>
        <w:spacing w:after="0" w:line="240" w:lineRule="auto"/>
        <w:ind w:left="993" w:hanging="567"/>
        <w:contextualSpacing w:val="0"/>
        <w:jc w:val="both"/>
        <w:rPr>
          <w:rFonts w:ascii="Times New Roman" w:hAnsi="Times New Roman"/>
          <w:b/>
          <w:bCs/>
          <w:sz w:val="24"/>
          <w:szCs w:val="24"/>
        </w:rPr>
      </w:pPr>
      <w:r w:rsidRPr="001818EA">
        <w:rPr>
          <w:rFonts w:ascii="Times New Roman" w:hAnsi="Times New Roman"/>
          <w:b/>
          <w:bCs/>
          <w:sz w:val="24"/>
          <w:szCs w:val="24"/>
        </w:rPr>
        <w:t xml:space="preserve">Дополнительные источники </w:t>
      </w:r>
    </w:p>
    <w:p w14:paraId="18BFCEDD" w14:textId="77777777" w:rsidR="00CD6A3B" w:rsidRPr="00CD6A3B" w:rsidRDefault="00CD6A3B" w:rsidP="00A21661">
      <w:pPr>
        <w:pStyle w:val="af"/>
        <w:widowControl w:val="0"/>
        <w:numPr>
          <w:ilvl w:val="0"/>
          <w:numId w:val="139"/>
        </w:numPr>
        <w:shd w:val="clear" w:color="auto" w:fill="FFFFFF"/>
        <w:autoSpaceDE w:val="0"/>
        <w:autoSpaceDN w:val="0"/>
        <w:adjustRightInd w:val="0"/>
        <w:spacing w:before="120" w:after="0" w:line="240" w:lineRule="auto"/>
        <w:contextualSpacing w:val="0"/>
        <w:jc w:val="both"/>
        <w:rPr>
          <w:rFonts w:ascii="Times New Roman" w:hAnsi="Times New Roman"/>
          <w:color w:val="000000"/>
          <w:sz w:val="24"/>
          <w:szCs w:val="24"/>
        </w:rPr>
      </w:pPr>
      <w:r w:rsidRPr="00CD6A3B">
        <w:rPr>
          <w:rFonts w:ascii="Times New Roman" w:hAnsi="Times New Roman"/>
          <w:color w:val="000000"/>
          <w:sz w:val="24"/>
          <w:szCs w:val="24"/>
        </w:rPr>
        <w:t xml:space="preserve">Каракеян, В. И.  Безопасность жизнедеятельности : учебник и практикум для среднего профессионального образования / В. И. Каракеян, И. М. Никулина. — 3-е изд., перераб. и доп. — Москва : Издательство Юрайт, 2021. — 313 с. — (Профессиональное образование). — ISBN 978-5-534-04629-8. — Текст : электронный // ЭБС Юрайт [сайт]. — URL: </w:t>
      </w:r>
      <w:hyperlink r:id="rId20" w:history="1">
        <w:r w:rsidRPr="00AB6545">
          <w:rPr>
            <w:rStyle w:val="ae"/>
            <w:rFonts w:ascii="Times New Roman" w:hAnsi="Times New Roman"/>
            <w:sz w:val="24"/>
            <w:szCs w:val="24"/>
          </w:rPr>
          <w:t>https://www.urait.ru/bcode/469496</w:t>
        </w:r>
      </w:hyperlink>
    </w:p>
    <w:p w14:paraId="116FC609" w14:textId="77777777" w:rsidR="00CD6A3B" w:rsidRPr="00CD6A3B" w:rsidRDefault="00CD6A3B" w:rsidP="00A21661">
      <w:pPr>
        <w:pStyle w:val="af"/>
        <w:widowControl w:val="0"/>
        <w:numPr>
          <w:ilvl w:val="0"/>
          <w:numId w:val="139"/>
        </w:numPr>
        <w:shd w:val="clear" w:color="auto" w:fill="FFFFFF"/>
        <w:autoSpaceDE w:val="0"/>
        <w:autoSpaceDN w:val="0"/>
        <w:adjustRightInd w:val="0"/>
        <w:spacing w:before="120" w:after="0" w:line="240" w:lineRule="auto"/>
        <w:contextualSpacing w:val="0"/>
        <w:jc w:val="both"/>
        <w:rPr>
          <w:rFonts w:ascii="Times New Roman" w:hAnsi="Times New Roman"/>
          <w:color w:val="000000"/>
          <w:sz w:val="24"/>
          <w:szCs w:val="24"/>
        </w:rPr>
      </w:pPr>
      <w:r w:rsidRPr="00CD6A3B">
        <w:rPr>
          <w:rFonts w:ascii="Times New Roman" w:hAnsi="Times New Roman"/>
          <w:sz w:val="24"/>
          <w:szCs w:val="24"/>
        </w:rPr>
        <w:t xml:space="preserve">Беляков, Г. И.  Основы обеспечения жизнедеятельности и выживание в чрезвычайных ситуациях : учебник для среднего профессионального образования / Г. И. Беляков. — 3-е изд., перераб. и доп. — Москва : Издательство Юрайт, 2021. — 354 с. — </w:t>
      </w:r>
      <w:r w:rsidRPr="00CD6A3B">
        <w:rPr>
          <w:rFonts w:ascii="Times New Roman" w:hAnsi="Times New Roman"/>
          <w:sz w:val="24"/>
          <w:szCs w:val="24"/>
        </w:rPr>
        <w:lastRenderedPageBreak/>
        <w:t xml:space="preserve">(Профессиональное образование). — ISBN 978-5-534-03180-5. — Текст : электронный // ЭБС Юрайт [сайт]. — URL: https://www.urait.ru/bcode/470907 </w:t>
      </w:r>
    </w:p>
    <w:p w14:paraId="080D0145" w14:textId="77777777" w:rsidR="00D92C0A" w:rsidRPr="001818EA" w:rsidRDefault="00D92C0A" w:rsidP="00116C1C">
      <w:pPr>
        <w:pStyle w:val="af"/>
        <w:widowControl w:val="0"/>
        <w:spacing w:after="0" w:line="240" w:lineRule="auto"/>
        <w:ind w:left="0" w:firstLine="567"/>
        <w:contextualSpacing w:val="0"/>
        <w:jc w:val="both"/>
        <w:rPr>
          <w:rFonts w:ascii="Times New Roman" w:hAnsi="Times New Roman"/>
          <w:b/>
          <w:sz w:val="24"/>
          <w:szCs w:val="24"/>
        </w:rPr>
      </w:pPr>
    </w:p>
    <w:p w14:paraId="75F657CE" w14:textId="77777777" w:rsidR="00D92C0A" w:rsidRPr="001818EA" w:rsidRDefault="00FE0267" w:rsidP="00116C1C">
      <w:pPr>
        <w:widowControl w:val="0"/>
        <w:spacing w:after="0" w:line="240" w:lineRule="auto"/>
        <w:ind w:left="284"/>
        <w:jc w:val="center"/>
        <w:rPr>
          <w:rFonts w:ascii="Times New Roman" w:hAnsi="Times New Roman"/>
          <w:b/>
          <w:sz w:val="24"/>
          <w:szCs w:val="24"/>
        </w:rPr>
      </w:pPr>
      <w:r w:rsidRPr="001818EA">
        <w:rPr>
          <w:rFonts w:ascii="Times New Roman" w:hAnsi="Times New Roman"/>
          <w:b/>
          <w:sz w:val="24"/>
          <w:szCs w:val="24"/>
        </w:rPr>
        <w:t xml:space="preserve">4. </w:t>
      </w:r>
      <w:r w:rsidR="00D92C0A" w:rsidRPr="001818EA">
        <w:rPr>
          <w:rFonts w:ascii="Times New Roman" w:hAnsi="Times New Roman"/>
          <w:b/>
          <w:sz w:val="24"/>
          <w:szCs w:val="24"/>
        </w:rPr>
        <w:t>КОНТРОЛЬ И ОЦЕНКА РЕЗУЛЬТАТОВ ОСВОЕНИЯ УЧЕБНОЙ ДИСЦИПЛИНЫ</w:t>
      </w:r>
      <w:r w:rsidR="008E0469" w:rsidRPr="001818EA">
        <w:rPr>
          <w:rFonts w:ascii="Times New Roman" w:hAnsi="Times New Roman"/>
          <w:sz w:val="24"/>
          <w:szCs w:val="24"/>
        </w:rPr>
        <w:t>«</w:t>
      </w:r>
      <w:r w:rsidR="008E0469" w:rsidRPr="001818EA">
        <w:rPr>
          <w:rFonts w:ascii="Times New Roman" w:hAnsi="Times New Roman"/>
          <w:b/>
          <w:sz w:val="24"/>
          <w:szCs w:val="24"/>
        </w:rPr>
        <w:t>ОП.01 Безопасность жизнедеятельности</w:t>
      </w:r>
      <w:r w:rsidR="008E0469" w:rsidRPr="001818EA">
        <w:rPr>
          <w:rFonts w:ascii="Times New Roman" w:hAnsi="Times New Roman"/>
          <w:sz w:val="24"/>
          <w:szCs w:val="24"/>
        </w:rPr>
        <w:t>»</w:t>
      </w:r>
    </w:p>
    <w:p w14:paraId="06936C55" w14:textId="77777777" w:rsidR="00D92C0A" w:rsidRPr="001818EA" w:rsidRDefault="00D92C0A" w:rsidP="00116C1C">
      <w:pPr>
        <w:widowControl w:val="0"/>
        <w:spacing w:after="0" w:line="240" w:lineRule="auto"/>
        <w:jc w:val="center"/>
        <w:rPr>
          <w:rFonts w:ascii="Times New Roman" w:hAnsi="Times New Roman"/>
          <w:b/>
          <w:sz w:val="24"/>
          <w:szCs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682"/>
        <w:gridCol w:w="3042"/>
        <w:gridCol w:w="2904"/>
      </w:tblGrid>
      <w:tr w:rsidR="00D92C0A" w:rsidRPr="001818EA" w14:paraId="4E1B0256" w14:textId="77777777" w:rsidTr="00081B42">
        <w:tc>
          <w:tcPr>
            <w:tcW w:w="1912" w:type="pct"/>
          </w:tcPr>
          <w:p w14:paraId="60AF9AF8" w14:textId="77777777" w:rsidR="00D92C0A" w:rsidRPr="001818EA" w:rsidRDefault="00D92C0A" w:rsidP="00116C1C">
            <w:pPr>
              <w:widowControl w:val="0"/>
              <w:spacing w:after="0" w:line="240" w:lineRule="auto"/>
              <w:jc w:val="center"/>
              <w:rPr>
                <w:rFonts w:ascii="Times New Roman" w:hAnsi="Times New Roman"/>
                <w:b/>
                <w:bCs/>
                <w:sz w:val="24"/>
                <w:szCs w:val="24"/>
              </w:rPr>
            </w:pPr>
            <w:r w:rsidRPr="001818EA">
              <w:rPr>
                <w:rFonts w:ascii="Times New Roman" w:hAnsi="Times New Roman"/>
                <w:b/>
                <w:bCs/>
                <w:sz w:val="24"/>
                <w:szCs w:val="24"/>
              </w:rPr>
              <w:t>Результаты обучения</w:t>
            </w:r>
          </w:p>
        </w:tc>
        <w:tc>
          <w:tcPr>
            <w:tcW w:w="1580" w:type="pct"/>
          </w:tcPr>
          <w:p w14:paraId="4BD90EBC" w14:textId="77777777" w:rsidR="00D92C0A" w:rsidRPr="001818EA" w:rsidRDefault="00D92C0A" w:rsidP="00116C1C">
            <w:pPr>
              <w:widowControl w:val="0"/>
              <w:spacing w:after="0" w:line="240" w:lineRule="auto"/>
              <w:jc w:val="center"/>
              <w:rPr>
                <w:rFonts w:ascii="Times New Roman" w:hAnsi="Times New Roman"/>
                <w:b/>
                <w:bCs/>
                <w:sz w:val="24"/>
                <w:szCs w:val="24"/>
              </w:rPr>
            </w:pPr>
            <w:r w:rsidRPr="001818EA">
              <w:rPr>
                <w:rFonts w:ascii="Times New Roman" w:hAnsi="Times New Roman"/>
                <w:b/>
                <w:bCs/>
                <w:sz w:val="24"/>
                <w:szCs w:val="24"/>
              </w:rPr>
              <w:t>Критерии оценки</w:t>
            </w:r>
          </w:p>
        </w:tc>
        <w:tc>
          <w:tcPr>
            <w:tcW w:w="1508" w:type="pct"/>
          </w:tcPr>
          <w:p w14:paraId="611718B0" w14:textId="77777777" w:rsidR="00D92C0A" w:rsidRPr="001818EA" w:rsidRDefault="00D92C0A" w:rsidP="00116C1C">
            <w:pPr>
              <w:widowControl w:val="0"/>
              <w:spacing w:after="0" w:line="240" w:lineRule="auto"/>
              <w:jc w:val="center"/>
              <w:rPr>
                <w:rFonts w:ascii="Times New Roman" w:hAnsi="Times New Roman"/>
                <w:b/>
                <w:bCs/>
                <w:sz w:val="24"/>
                <w:szCs w:val="24"/>
              </w:rPr>
            </w:pPr>
            <w:r w:rsidRPr="001818EA">
              <w:rPr>
                <w:rFonts w:ascii="Times New Roman" w:hAnsi="Times New Roman"/>
                <w:b/>
                <w:bCs/>
                <w:sz w:val="24"/>
                <w:szCs w:val="24"/>
              </w:rPr>
              <w:t>Формы и методы оценки</w:t>
            </w:r>
          </w:p>
        </w:tc>
      </w:tr>
      <w:tr w:rsidR="00D92C0A" w:rsidRPr="001818EA" w14:paraId="09D5D3A8" w14:textId="77777777" w:rsidTr="00081B42">
        <w:tc>
          <w:tcPr>
            <w:tcW w:w="1912" w:type="pct"/>
          </w:tcPr>
          <w:p w14:paraId="7D357461" w14:textId="77777777" w:rsidR="00D92C0A" w:rsidRPr="001818EA" w:rsidRDefault="00D92C0A" w:rsidP="00116C1C">
            <w:pPr>
              <w:widowControl w:val="0"/>
              <w:spacing w:after="0" w:line="240" w:lineRule="auto"/>
              <w:rPr>
                <w:rFonts w:ascii="Times New Roman" w:hAnsi="Times New Roman"/>
                <w:bCs/>
                <w:sz w:val="24"/>
                <w:szCs w:val="24"/>
              </w:rPr>
            </w:pPr>
            <w:r w:rsidRPr="001818EA">
              <w:rPr>
                <w:rFonts w:ascii="Times New Roman" w:hAnsi="Times New Roman"/>
                <w:bCs/>
                <w:sz w:val="24"/>
                <w:szCs w:val="24"/>
              </w:rPr>
              <w:t>Перечень знаний, осваиваемых в рамках дисциплины</w:t>
            </w:r>
          </w:p>
          <w:p w14:paraId="06BEB6F6" w14:textId="77777777" w:rsidR="00D92C0A" w:rsidRPr="001818EA" w:rsidRDefault="00D92C0A" w:rsidP="00116C1C">
            <w:pPr>
              <w:widowControl w:val="0"/>
              <w:spacing w:after="0" w:line="240" w:lineRule="auto"/>
              <w:rPr>
                <w:rFonts w:ascii="Times New Roman" w:hAnsi="Times New Roman"/>
                <w:sz w:val="24"/>
                <w:szCs w:val="24"/>
              </w:rPr>
            </w:pPr>
            <w:r w:rsidRPr="001818EA">
              <w:rPr>
                <w:rFonts w:ascii="Times New Roman" w:hAnsi="Times New Roman"/>
                <w:sz w:val="24"/>
                <w:szCs w:val="24"/>
              </w:rPr>
              <w:t xml:space="preserve">- виды чрезвычайных ситуаций; </w:t>
            </w:r>
          </w:p>
          <w:p w14:paraId="5D7DA972" w14:textId="77777777" w:rsidR="00D92C0A" w:rsidRPr="001818EA" w:rsidRDefault="00D92C0A" w:rsidP="00116C1C">
            <w:pPr>
              <w:widowControl w:val="0"/>
              <w:spacing w:after="0" w:line="240" w:lineRule="auto"/>
              <w:rPr>
                <w:rFonts w:ascii="Times New Roman" w:hAnsi="Times New Roman"/>
                <w:sz w:val="24"/>
                <w:szCs w:val="24"/>
              </w:rPr>
            </w:pPr>
            <w:r w:rsidRPr="001818EA">
              <w:rPr>
                <w:rFonts w:ascii="Times New Roman" w:hAnsi="Times New Roman"/>
                <w:sz w:val="24"/>
                <w:szCs w:val="24"/>
              </w:rPr>
              <w:t xml:space="preserve">-  порядок действий в случае возникновения чрезвычайных ситуаций; </w:t>
            </w:r>
          </w:p>
          <w:p w14:paraId="38DA6F74" w14:textId="77777777" w:rsidR="00D92C0A" w:rsidRPr="001818EA" w:rsidRDefault="00D92C0A" w:rsidP="00116C1C">
            <w:pPr>
              <w:widowControl w:val="0"/>
              <w:spacing w:after="0" w:line="240" w:lineRule="auto"/>
              <w:rPr>
                <w:rFonts w:ascii="Times New Roman" w:hAnsi="Times New Roman"/>
                <w:sz w:val="24"/>
                <w:szCs w:val="24"/>
              </w:rPr>
            </w:pPr>
            <w:r w:rsidRPr="001818EA">
              <w:rPr>
                <w:rFonts w:ascii="Times New Roman" w:hAnsi="Times New Roman"/>
                <w:sz w:val="24"/>
                <w:szCs w:val="24"/>
              </w:rPr>
              <w:t xml:space="preserve">-  основные виды потенциальных опасностей и их последствия в профессиональной деятельности и быту, принципы снижения вероятности их возникновения; </w:t>
            </w:r>
          </w:p>
          <w:p w14:paraId="2EF28457" w14:textId="77777777" w:rsidR="00D92C0A" w:rsidRPr="001818EA" w:rsidRDefault="00D92C0A" w:rsidP="00116C1C">
            <w:pPr>
              <w:widowControl w:val="0"/>
              <w:spacing w:after="0" w:line="240" w:lineRule="auto"/>
              <w:rPr>
                <w:rFonts w:ascii="Times New Roman" w:hAnsi="Times New Roman"/>
                <w:sz w:val="24"/>
                <w:szCs w:val="24"/>
              </w:rPr>
            </w:pPr>
            <w:r w:rsidRPr="001818EA">
              <w:rPr>
                <w:rFonts w:ascii="Times New Roman" w:hAnsi="Times New Roman"/>
                <w:sz w:val="24"/>
                <w:szCs w:val="24"/>
              </w:rPr>
              <w:t xml:space="preserve">-  задачи и основные мероприятия гражданской обороны; </w:t>
            </w:r>
          </w:p>
          <w:p w14:paraId="28CBD739" w14:textId="77777777" w:rsidR="00D92C0A" w:rsidRPr="001818EA" w:rsidRDefault="00D92C0A" w:rsidP="00116C1C">
            <w:pPr>
              <w:widowControl w:val="0"/>
              <w:spacing w:after="0" w:line="240" w:lineRule="auto"/>
              <w:rPr>
                <w:rFonts w:ascii="Times New Roman" w:hAnsi="Times New Roman"/>
                <w:sz w:val="24"/>
                <w:szCs w:val="24"/>
              </w:rPr>
            </w:pPr>
            <w:r w:rsidRPr="001818EA">
              <w:rPr>
                <w:rFonts w:ascii="Times New Roman" w:hAnsi="Times New Roman"/>
                <w:sz w:val="24"/>
                <w:szCs w:val="24"/>
              </w:rPr>
              <w:t>-  способы защиты населения от оружия массового поражения;</w:t>
            </w:r>
          </w:p>
          <w:p w14:paraId="2F0C627A" w14:textId="77777777" w:rsidR="00D92C0A" w:rsidRPr="001818EA" w:rsidRDefault="00D92C0A" w:rsidP="00116C1C">
            <w:pPr>
              <w:widowControl w:val="0"/>
              <w:spacing w:after="0" w:line="240" w:lineRule="auto"/>
              <w:rPr>
                <w:rFonts w:ascii="Times New Roman" w:hAnsi="Times New Roman"/>
                <w:sz w:val="24"/>
                <w:szCs w:val="24"/>
              </w:rPr>
            </w:pPr>
            <w:r w:rsidRPr="001818EA">
              <w:rPr>
                <w:rFonts w:ascii="Times New Roman" w:hAnsi="Times New Roman"/>
                <w:sz w:val="24"/>
                <w:szCs w:val="24"/>
              </w:rPr>
              <w:t xml:space="preserve">-   меры пожарной безопасности; </w:t>
            </w:r>
          </w:p>
          <w:p w14:paraId="092AA1B7" w14:textId="77777777" w:rsidR="00D92C0A" w:rsidRPr="001818EA" w:rsidRDefault="00D92C0A" w:rsidP="00116C1C">
            <w:pPr>
              <w:widowControl w:val="0"/>
              <w:spacing w:after="0" w:line="240" w:lineRule="auto"/>
              <w:rPr>
                <w:rFonts w:ascii="Times New Roman" w:hAnsi="Times New Roman"/>
                <w:sz w:val="24"/>
                <w:szCs w:val="24"/>
              </w:rPr>
            </w:pPr>
            <w:r w:rsidRPr="001818EA">
              <w:rPr>
                <w:rFonts w:ascii="Times New Roman" w:hAnsi="Times New Roman"/>
                <w:sz w:val="24"/>
                <w:szCs w:val="24"/>
              </w:rPr>
              <w:t>- правила безопасного поведения при пожарах;</w:t>
            </w:r>
          </w:p>
          <w:p w14:paraId="438A9038" w14:textId="77777777" w:rsidR="0009067C" w:rsidRPr="001818EA" w:rsidRDefault="00D92C0A" w:rsidP="00A15F18">
            <w:pPr>
              <w:widowControl w:val="0"/>
              <w:spacing w:after="0" w:line="240" w:lineRule="auto"/>
              <w:rPr>
                <w:rFonts w:ascii="Times New Roman" w:hAnsi="Times New Roman"/>
                <w:bCs/>
                <w:sz w:val="24"/>
                <w:szCs w:val="24"/>
              </w:rPr>
            </w:pPr>
            <w:r w:rsidRPr="001818EA">
              <w:rPr>
                <w:rFonts w:ascii="Times New Roman" w:hAnsi="Times New Roman"/>
                <w:sz w:val="24"/>
                <w:szCs w:val="24"/>
              </w:rPr>
              <w:t>-  порядок и правила оказания доврачебной помощи пострадавшим.</w:t>
            </w:r>
          </w:p>
        </w:tc>
        <w:tc>
          <w:tcPr>
            <w:tcW w:w="1580" w:type="pct"/>
          </w:tcPr>
          <w:p w14:paraId="35CB8AA9" w14:textId="77777777" w:rsidR="00D92C0A" w:rsidRPr="001818EA" w:rsidRDefault="00D92C0A" w:rsidP="00116C1C">
            <w:pPr>
              <w:pStyle w:val="Default"/>
              <w:widowControl w:val="0"/>
            </w:pPr>
            <w:r w:rsidRPr="001818EA">
              <w:rPr>
                <w:iCs/>
              </w:rPr>
              <w:t xml:space="preserve">Полнота ответов, точность формулировок, не менее 70% правильных ответов. </w:t>
            </w:r>
          </w:p>
          <w:p w14:paraId="5C9358D3" w14:textId="77777777" w:rsidR="00D92C0A" w:rsidRPr="001818EA" w:rsidRDefault="00D92C0A" w:rsidP="00116C1C">
            <w:pPr>
              <w:pStyle w:val="Default"/>
              <w:widowControl w:val="0"/>
            </w:pPr>
            <w:r w:rsidRPr="001818EA">
              <w:rPr>
                <w:iCs/>
              </w:rPr>
              <w:t xml:space="preserve">Не менее 75% правильных ответов. </w:t>
            </w:r>
          </w:p>
          <w:p w14:paraId="1BC371EB" w14:textId="77777777" w:rsidR="00D92C0A" w:rsidRPr="001818EA" w:rsidRDefault="00D92C0A" w:rsidP="00116C1C">
            <w:pPr>
              <w:pStyle w:val="Default"/>
              <w:widowControl w:val="0"/>
            </w:pPr>
            <w:r w:rsidRPr="001818EA">
              <w:rPr>
                <w:iCs/>
              </w:rPr>
              <w:t>Актуальность темы, адекватность результатов поставленным целям, адекватность применения профессиональной терминологии</w:t>
            </w:r>
            <w:r w:rsidR="0063110D" w:rsidRPr="001818EA">
              <w:rPr>
                <w:iCs/>
              </w:rPr>
              <w:t>.</w:t>
            </w:r>
          </w:p>
          <w:p w14:paraId="33F600FD" w14:textId="77777777" w:rsidR="00D92C0A" w:rsidRPr="001818EA" w:rsidRDefault="00D92C0A" w:rsidP="00116C1C">
            <w:pPr>
              <w:widowControl w:val="0"/>
              <w:spacing w:after="0" w:line="240" w:lineRule="auto"/>
              <w:rPr>
                <w:rFonts w:ascii="Times New Roman" w:hAnsi="Times New Roman"/>
                <w:sz w:val="24"/>
                <w:szCs w:val="24"/>
              </w:rPr>
            </w:pPr>
          </w:p>
        </w:tc>
        <w:tc>
          <w:tcPr>
            <w:tcW w:w="1508" w:type="pct"/>
          </w:tcPr>
          <w:p w14:paraId="7F90C1B9" w14:textId="77777777" w:rsidR="007A4C99" w:rsidRPr="001818EA" w:rsidRDefault="007A4C99" w:rsidP="00282AE9">
            <w:pPr>
              <w:widowControl w:val="0"/>
              <w:spacing w:after="0" w:line="240" w:lineRule="auto"/>
              <w:jc w:val="both"/>
              <w:rPr>
                <w:rFonts w:ascii="Times New Roman" w:hAnsi="Times New Roman"/>
                <w:bCs/>
                <w:sz w:val="24"/>
                <w:szCs w:val="24"/>
              </w:rPr>
            </w:pPr>
            <w:r w:rsidRPr="001818EA">
              <w:rPr>
                <w:rFonts w:ascii="Times New Roman" w:hAnsi="Times New Roman"/>
                <w:bCs/>
                <w:sz w:val="24"/>
                <w:szCs w:val="24"/>
              </w:rPr>
              <w:t xml:space="preserve"> контрольная работа</w:t>
            </w:r>
          </w:p>
          <w:p w14:paraId="6F64D1E9" w14:textId="77777777" w:rsidR="00D92C0A" w:rsidRPr="001818EA" w:rsidRDefault="007A4C99" w:rsidP="00282AE9">
            <w:pPr>
              <w:widowControl w:val="0"/>
              <w:spacing w:after="0" w:line="240" w:lineRule="auto"/>
              <w:jc w:val="both"/>
              <w:rPr>
                <w:rFonts w:ascii="Times New Roman" w:hAnsi="Times New Roman"/>
                <w:bCs/>
                <w:sz w:val="24"/>
                <w:szCs w:val="24"/>
              </w:rPr>
            </w:pPr>
            <w:r w:rsidRPr="001818EA">
              <w:rPr>
                <w:rFonts w:ascii="Times New Roman" w:hAnsi="Times New Roman"/>
                <w:bCs/>
                <w:sz w:val="24"/>
                <w:szCs w:val="24"/>
              </w:rPr>
              <w:t>п</w:t>
            </w:r>
            <w:r w:rsidR="00282AE9" w:rsidRPr="001818EA">
              <w:rPr>
                <w:rFonts w:ascii="Times New Roman" w:hAnsi="Times New Roman"/>
                <w:bCs/>
                <w:sz w:val="24"/>
                <w:szCs w:val="24"/>
              </w:rPr>
              <w:t>рактическая работа</w:t>
            </w:r>
          </w:p>
        </w:tc>
      </w:tr>
      <w:tr w:rsidR="00D92C0A" w:rsidRPr="001818EA" w14:paraId="75F34EBD" w14:textId="77777777" w:rsidTr="00081B42">
        <w:tc>
          <w:tcPr>
            <w:tcW w:w="1912" w:type="pct"/>
          </w:tcPr>
          <w:p w14:paraId="6B2578D2" w14:textId="77777777" w:rsidR="00D92C0A" w:rsidRPr="001818EA" w:rsidRDefault="00D92C0A" w:rsidP="00116C1C">
            <w:pPr>
              <w:widowControl w:val="0"/>
              <w:spacing w:after="0" w:line="240" w:lineRule="auto"/>
              <w:rPr>
                <w:rFonts w:ascii="Times New Roman" w:hAnsi="Times New Roman"/>
                <w:bCs/>
                <w:sz w:val="24"/>
                <w:szCs w:val="24"/>
              </w:rPr>
            </w:pPr>
            <w:r w:rsidRPr="001818EA">
              <w:rPr>
                <w:rFonts w:ascii="Times New Roman" w:hAnsi="Times New Roman"/>
                <w:bCs/>
                <w:sz w:val="24"/>
                <w:szCs w:val="24"/>
              </w:rPr>
              <w:t>Перечень умений, осваиваемых в рамках дисциплины</w:t>
            </w:r>
          </w:p>
          <w:p w14:paraId="1798F140" w14:textId="77777777" w:rsidR="00D92C0A" w:rsidRPr="001818EA" w:rsidRDefault="00D92C0A" w:rsidP="00116C1C">
            <w:pPr>
              <w:widowControl w:val="0"/>
              <w:spacing w:after="0" w:line="240" w:lineRule="auto"/>
              <w:rPr>
                <w:rFonts w:ascii="Times New Roman" w:hAnsi="Times New Roman"/>
                <w:sz w:val="24"/>
                <w:szCs w:val="24"/>
              </w:rPr>
            </w:pPr>
            <w:r w:rsidRPr="001818EA">
              <w:rPr>
                <w:rFonts w:ascii="Times New Roman" w:hAnsi="Times New Roman"/>
                <w:sz w:val="24"/>
                <w:szCs w:val="24"/>
              </w:rPr>
              <w:t xml:space="preserve">- предпринимать профилактические меры на рабочем месте для снижения уровня опасностей для жизни и здоровья людей; </w:t>
            </w:r>
          </w:p>
          <w:p w14:paraId="616BD986" w14:textId="77777777" w:rsidR="00D92C0A" w:rsidRPr="001818EA" w:rsidRDefault="00D92C0A" w:rsidP="00116C1C">
            <w:pPr>
              <w:widowControl w:val="0"/>
              <w:spacing w:after="0" w:line="240" w:lineRule="auto"/>
              <w:rPr>
                <w:rFonts w:ascii="Times New Roman" w:hAnsi="Times New Roman"/>
                <w:sz w:val="24"/>
                <w:szCs w:val="24"/>
              </w:rPr>
            </w:pPr>
            <w:r w:rsidRPr="001818EA">
              <w:rPr>
                <w:rFonts w:ascii="Times New Roman" w:hAnsi="Times New Roman"/>
                <w:sz w:val="24"/>
                <w:szCs w:val="24"/>
              </w:rPr>
              <w:t xml:space="preserve">- использовать средства индивидуальной и коллективной защиты при возникновении чрезвычайных ситуаций; </w:t>
            </w:r>
          </w:p>
          <w:p w14:paraId="0184C924" w14:textId="77777777" w:rsidR="00D92C0A" w:rsidRPr="001818EA" w:rsidRDefault="00D92C0A" w:rsidP="00116C1C">
            <w:pPr>
              <w:widowControl w:val="0"/>
              <w:spacing w:after="0" w:line="240" w:lineRule="auto"/>
              <w:rPr>
                <w:rFonts w:ascii="Times New Roman" w:hAnsi="Times New Roman"/>
                <w:sz w:val="24"/>
                <w:szCs w:val="24"/>
              </w:rPr>
            </w:pPr>
            <w:r w:rsidRPr="001818EA">
              <w:rPr>
                <w:rFonts w:ascii="Times New Roman" w:hAnsi="Times New Roman"/>
                <w:sz w:val="24"/>
                <w:szCs w:val="24"/>
              </w:rPr>
              <w:t xml:space="preserve">-    применять первичные средства пожаротушения; </w:t>
            </w:r>
          </w:p>
          <w:p w14:paraId="5E252D4A" w14:textId="77777777" w:rsidR="00D92C0A" w:rsidRPr="001818EA" w:rsidRDefault="00D92C0A" w:rsidP="00116C1C">
            <w:pPr>
              <w:widowControl w:val="0"/>
              <w:spacing w:after="0" w:line="240" w:lineRule="auto"/>
              <w:rPr>
                <w:rFonts w:ascii="Times New Roman" w:hAnsi="Times New Roman"/>
                <w:sz w:val="24"/>
                <w:szCs w:val="24"/>
              </w:rPr>
            </w:pPr>
            <w:r w:rsidRPr="001818EA">
              <w:rPr>
                <w:rFonts w:ascii="Times New Roman" w:hAnsi="Times New Roman"/>
                <w:sz w:val="24"/>
                <w:szCs w:val="24"/>
              </w:rPr>
              <w:t>-    оказывать доврачебную помощь пострадавшим.</w:t>
            </w:r>
          </w:p>
          <w:p w14:paraId="5347471A" w14:textId="77777777" w:rsidR="00D92C0A" w:rsidRPr="001818EA" w:rsidRDefault="00D92C0A" w:rsidP="00116C1C">
            <w:pPr>
              <w:widowControl w:val="0"/>
              <w:spacing w:after="0" w:line="240" w:lineRule="auto"/>
              <w:rPr>
                <w:rFonts w:ascii="Times New Roman" w:hAnsi="Times New Roman"/>
                <w:bCs/>
                <w:sz w:val="24"/>
                <w:szCs w:val="24"/>
              </w:rPr>
            </w:pPr>
          </w:p>
        </w:tc>
        <w:tc>
          <w:tcPr>
            <w:tcW w:w="1580" w:type="pct"/>
          </w:tcPr>
          <w:p w14:paraId="707F7FDE" w14:textId="77777777" w:rsidR="00D92C0A" w:rsidRPr="001818EA" w:rsidRDefault="00D92C0A" w:rsidP="00116C1C">
            <w:pPr>
              <w:widowControl w:val="0"/>
              <w:autoSpaceDE w:val="0"/>
              <w:autoSpaceDN w:val="0"/>
              <w:adjustRightInd w:val="0"/>
              <w:spacing w:after="0" w:line="240" w:lineRule="auto"/>
              <w:rPr>
                <w:rFonts w:ascii="Times New Roman" w:hAnsi="Times New Roman"/>
                <w:color w:val="000000"/>
                <w:sz w:val="24"/>
                <w:szCs w:val="24"/>
              </w:rPr>
            </w:pPr>
            <w:r w:rsidRPr="001818EA">
              <w:rPr>
                <w:rFonts w:ascii="Times New Roman" w:hAnsi="Times New Roman"/>
                <w:iCs/>
                <w:color w:val="000000"/>
                <w:sz w:val="24"/>
                <w:szCs w:val="24"/>
              </w:rPr>
              <w:t>Правильность, полнота выполнения заданий, точность формулировок, точность расчетов, соответствие требованиям</w:t>
            </w:r>
            <w:r w:rsidR="0063110D" w:rsidRPr="001818EA">
              <w:rPr>
                <w:rFonts w:ascii="Times New Roman" w:hAnsi="Times New Roman"/>
                <w:iCs/>
                <w:color w:val="000000"/>
                <w:sz w:val="24"/>
                <w:szCs w:val="24"/>
              </w:rPr>
              <w:t>.</w:t>
            </w:r>
          </w:p>
          <w:p w14:paraId="6659562A" w14:textId="77777777" w:rsidR="00D92C0A" w:rsidRPr="001818EA" w:rsidRDefault="00D92C0A" w:rsidP="00116C1C">
            <w:pPr>
              <w:widowControl w:val="0"/>
              <w:autoSpaceDE w:val="0"/>
              <w:autoSpaceDN w:val="0"/>
              <w:adjustRightInd w:val="0"/>
              <w:spacing w:after="0" w:line="240" w:lineRule="auto"/>
              <w:rPr>
                <w:rFonts w:ascii="Times New Roman" w:hAnsi="Times New Roman"/>
                <w:color w:val="000000"/>
                <w:sz w:val="24"/>
                <w:szCs w:val="24"/>
              </w:rPr>
            </w:pPr>
            <w:r w:rsidRPr="001818EA">
              <w:rPr>
                <w:rFonts w:ascii="Times New Roman" w:hAnsi="Times New Roman"/>
                <w:iCs/>
                <w:color w:val="000000"/>
                <w:sz w:val="24"/>
                <w:szCs w:val="24"/>
              </w:rPr>
              <w:t xml:space="preserve">Адекватность, оптимальность выбора способов действий, методов, последовательностей действий и т.д. </w:t>
            </w:r>
          </w:p>
          <w:p w14:paraId="0C4B8677" w14:textId="77777777" w:rsidR="00D92C0A" w:rsidRPr="001818EA" w:rsidRDefault="00D92C0A" w:rsidP="00116C1C">
            <w:pPr>
              <w:widowControl w:val="0"/>
              <w:autoSpaceDE w:val="0"/>
              <w:autoSpaceDN w:val="0"/>
              <w:adjustRightInd w:val="0"/>
              <w:spacing w:after="0" w:line="240" w:lineRule="auto"/>
              <w:rPr>
                <w:rFonts w:ascii="Times New Roman" w:hAnsi="Times New Roman"/>
                <w:color w:val="000000"/>
                <w:sz w:val="24"/>
                <w:szCs w:val="24"/>
              </w:rPr>
            </w:pPr>
            <w:r w:rsidRPr="001818EA">
              <w:rPr>
                <w:rFonts w:ascii="Times New Roman" w:hAnsi="Times New Roman"/>
                <w:iCs/>
                <w:color w:val="000000"/>
                <w:sz w:val="24"/>
                <w:szCs w:val="24"/>
              </w:rPr>
              <w:t>Точность оценки</w:t>
            </w:r>
            <w:r w:rsidR="0063110D" w:rsidRPr="001818EA">
              <w:rPr>
                <w:rFonts w:ascii="Times New Roman" w:hAnsi="Times New Roman"/>
                <w:iCs/>
                <w:color w:val="000000"/>
                <w:sz w:val="24"/>
                <w:szCs w:val="24"/>
              </w:rPr>
              <w:t>.</w:t>
            </w:r>
          </w:p>
          <w:p w14:paraId="48724AB6" w14:textId="77777777" w:rsidR="00D92C0A" w:rsidRPr="001818EA" w:rsidRDefault="00D92C0A" w:rsidP="00116C1C">
            <w:pPr>
              <w:widowControl w:val="0"/>
              <w:autoSpaceDE w:val="0"/>
              <w:autoSpaceDN w:val="0"/>
              <w:adjustRightInd w:val="0"/>
              <w:spacing w:after="0" w:line="240" w:lineRule="auto"/>
              <w:rPr>
                <w:rFonts w:ascii="Times New Roman" w:hAnsi="Times New Roman"/>
                <w:color w:val="000000"/>
                <w:sz w:val="24"/>
                <w:szCs w:val="24"/>
              </w:rPr>
            </w:pPr>
            <w:r w:rsidRPr="001818EA">
              <w:rPr>
                <w:rFonts w:ascii="Times New Roman" w:hAnsi="Times New Roman"/>
                <w:iCs/>
                <w:color w:val="000000"/>
                <w:sz w:val="24"/>
                <w:szCs w:val="24"/>
              </w:rPr>
              <w:t>Соответствие требованиям инструкций, регламентов</w:t>
            </w:r>
            <w:r w:rsidR="0063110D" w:rsidRPr="001818EA">
              <w:rPr>
                <w:rFonts w:ascii="Times New Roman" w:hAnsi="Times New Roman"/>
                <w:iCs/>
                <w:color w:val="000000"/>
                <w:sz w:val="24"/>
                <w:szCs w:val="24"/>
              </w:rPr>
              <w:t>.</w:t>
            </w:r>
          </w:p>
          <w:p w14:paraId="63A90CE5" w14:textId="77777777" w:rsidR="00D92C0A" w:rsidRPr="001818EA" w:rsidRDefault="00D92C0A" w:rsidP="00116C1C">
            <w:pPr>
              <w:widowControl w:val="0"/>
              <w:autoSpaceDE w:val="0"/>
              <w:autoSpaceDN w:val="0"/>
              <w:adjustRightInd w:val="0"/>
              <w:spacing w:after="0" w:line="240" w:lineRule="auto"/>
              <w:rPr>
                <w:rFonts w:ascii="Times New Roman" w:hAnsi="Times New Roman"/>
                <w:color w:val="000000"/>
                <w:sz w:val="24"/>
                <w:szCs w:val="24"/>
              </w:rPr>
            </w:pPr>
            <w:r w:rsidRPr="001818EA">
              <w:rPr>
                <w:rFonts w:ascii="Times New Roman" w:hAnsi="Times New Roman"/>
                <w:iCs/>
                <w:color w:val="000000"/>
                <w:sz w:val="24"/>
                <w:szCs w:val="24"/>
              </w:rPr>
              <w:t xml:space="preserve">Рациональность действий и т.д. </w:t>
            </w:r>
          </w:p>
          <w:p w14:paraId="676092CB" w14:textId="77777777" w:rsidR="0063110D" w:rsidRPr="001818EA" w:rsidRDefault="00D92C0A" w:rsidP="00A15F18">
            <w:pPr>
              <w:widowControl w:val="0"/>
              <w:spacing w:after="0" w:line="240" w:lineRule="auto"/>
              <w:rPr>
                <w:rFonts w:ascii="Times New Roman" w:hAnsi="Times New Roman"/>
                <w:bCs/>
                <w:sz w:val="24"/>
                <w:szCs w:val="24"/>
              </w:rPr>
            </w:pPr>
            <w:r w:rsidRPr="001818EA">
              <w:rPr>
                <w:rFonts w:ascii="Times New Roman" w:hAnsi="Times New Roman"/>
                <w:iCs/>
                <w:color w:val="000000"/>
                <w:sz w:val="24"/>
                <w:szCs w:val="24"/>
              </w:rPr>
              <w:t xml:space="preserve"> Правильное выполнение заданий в полном объеме</w:t>
            </w:r>
            <w:r w:rsidR="0063110D" w:rsidRPr="001818EA">
              <w:rPr>
                <w:rFonts w:ascii="Times New Roman" w:hAnsi="Times New Roman"/>
                <w:iCs/>
                <w:color w:val="000000"/>
                <w:sz w:val="24"/>
                <w:szCs w:val="24"/>
              </w:rPr>
              <w:t>.</w:t>
            </w:r>
          </w:p>
        </w:tc>
        <w:tc>
          <w:tcPr>
            <w:tcW w:w="1508" w:type="pct"/>
          </w:tcPr>
          <w:p w14:paraId="7EEC5B45" w14:textId="77777777" w:rsidR="007A4C99" w:rsidRPr="001818EA" w:rsidRDefault="007A4C99" w:rsidP="00282AE9">
            <w:pPr>
              <w:widowControl w:val="0"/>
              <w:spacing w:after="0" w:line="240" w:lineRule="auto"/>
              <w:jc w:val="both"/>
              <w:rPr>
                <w:rFonts w:ascii="Times New Roman" w:hAnsi="Times New Roman"/>
                <w:bCs/>
                <w:sz w:val="24"/>
                <w:szCs w:val="24"/>
              </w:rPr>
            </w:pPr>
            <w:r w:rsidRPr="001818EA">
              <w:rPr>
                <w:rFonts w:ascii="Times New Roman" w:hAnsi="Times New Roman"/>
                <w:bCs/>
                <w:sz w:val="24"/>
                <w:szCs w:val="24"/>
              </w:rPr>
              <w:t>контрольная работа</w:t>
            </w:r>
          </w:p>
          <w:p w14:paraId="4C766AFD" w14:textId="77777777" w:rsidR="00D92C0A" w:rsidRPr="001818EA" w:rsidRDefault="007A4C99" w:rsidP="00282AE9">
            <w:pPr>
              <w:widowControl w:val="0"/>
              <w:spacing w:after="0" w:line="240" w:lineRule="auto"/>
              <w:jc w:val="both"/>
              <w:rPr>
                <w:rFonts w:ascii="Times New Roman" w:hAnsi="Times New Roman"/>
                <w:bCs/>
                <w:sz w:val="24"/>
                <w:szCs w:val="24"/>
              </w:rPr>
            </w:pPr>
            <w:r w:rsidRPr="001818EA">
              <w:rPr>
                <w:rFonts w:ascii="Times New Roman" w:hAnsi="Times New Roman"/>
                <w:bCs/>
                <w:sz w:val="24"/>
                <w:szCs w:val="24"/>
              </w:rPr>
              <w:t>п</w:t>
            </w:r>
            <w:r w:rsidR="00282AE9" w:rsidRPr="001818EA">
              <w:rPr>
                <w:rFonts w:ascii="Times New Roman" w:hAnsi="Times New Roman"/>
                <w:bCs/>
                <w:sz w:val="24"/>
                <w:szCs w:val="24"/>
              </w:rPr>
              <w:t>рактическая работа</w:t>
            </w:r>
          </w:p>
        </w:tc>
      </w:tr>
    </w:tbl>
    <w:p w14:paraId="122098E8" w14:textId="77777777" w:rsidR="00D92C0A" w:rsidRPr="001818EA" w:rsidRDefault="00D92C0A" w:rsidP="00116C1C">
      <w:pPr>
        <w:widowControl w:val="0"/>
        <w:spacing w:after="0" w:line="240" w:lineRule="auto"/>
        <w:rPr>
          <w:rFonts w:ascii="Times New Roman" w:hAnsi="Times New Roman"/>
          <w:sz w:val="24"/>
          <w:szCs w:val="24"/>
          <w:lang w:eastAsia="en-US"/>
        </w:rPr>
      </w:pPr>
      <w:r w:rsidRPr="001818EA">
        <w:rPr>
          <w:rFonts w:ascii="Times New Roman" w:hAnsi="Times New Roman"/>
          <w:sz w:val="24"/>
          <w:szCs w:val="24"/>
          <w:lang w:eastAsia="en-US"/>
        </w:rPr>
        <w:br w:type="page"/>
      </w:r>
    </w:p>
    <w:p w14:paraId="0796B3A8" w14:textId="77777777" w:rsidR="00D92C0A" w:rsidRPr="001818EA" w:rsidRDefault="00D92C0A" w:rsidP="00F94354">
      <w:pPr>
        <w:widowControl w:val="0"/>
        <w:spacing w:after="0" w:line="240" w:lineRule="auto"/>
        <w:ind w:firstLine="567"/>
        <w:jc w:val="right"/>
        <w:outlineLvl w:val="0"/>
        <w:rPr>
          <w:rFonts w:ascii="Times New Roman" w:hAnsi="Times New Roman"/>
          <w:b/>
          <w:bCs/>
          <w:sz w:val="24"/>
          <w:szCs w:val="24"/>
        </w:rPr>
      </w:pPr>
      <w:r w:rsidRPr="001818EA">
        <w:rPr>
          <w:rFonts w:ascii="Times New Roman" w:hAnsi="Times New Roman"/>
          <w:b/>
          <w:sz w:val="24"/>
          <w:szCs w:val="24"/>
        </w:rPr>
        <w:lastRenderedPageBreak/>
        <w:t>Приложение</w:t>
      </w:r>
      <w:r w:rsidRPr="001818EA">
        <w:rPr>
          <w:rFonts w:ascii="Times New Roman" w:hAnsi="Times New Roman"/>
          <w:b/>
          <w:bCs/>
          <w:sz w:val="24"/>
          <w:szCs w:val="24"/>
        </w:rPr>
        <w:t xml:space="preserve"> </w:t>
      </w:r>
      <w:r w:rsidR="00BA2F69">
        <w:rPr>
          <w:rFonts w:ascii="Times New Roman" w:hAnsi="Times New Roman"/>
          <w:b/>
          <w:bCs/>
          <w:sz w:val="24"/>
          <w:szCs w:val="24"/>
        </w:rPr>
        <w:t>2.9</w:t>
      </w:r>
    </w:p>
    <w:p w14:paraId="3B76F06D" w14:textId="77777777" w:rsidR="00024B16" w:rsidRPr="001818EA" w:rsidRDefault="0028162F" w:rsidP="00116C1C">
      <w:pPr>
        <w:widowControl w:val="0"/>
        <w:spacing w:after="0" w:line="240" w:lineRule="auto"/>
        <w:jc w:val="right"/>
        <w:rPr>
          <w:rFonts w:ascii="Times New Roman" w:hAnsi="Times New Roman"/>
          <w:b/>
          <w:i/>
          <w:sz w:val="24"/>
          <w:szCs w:val="24"/>
        </w:rPr>
      </w:pPr>
      <w:r w:rsidRPr="001818EA">
        <w:rPr>
          <w:rFonts w:ascii="Times New Roman" w:hAnsi="Times New Roman"/>
          <w:b/>
          <w:i/>
          <w:sz w:val="24"/>
          <w:szCs w:val="24"/>
        </w:rPr>
        <w:t>к</w:t>
      </w:r>
      <w:r w:rsidR="00024B16" w:rsidRPr="001818EA">
        <w:rPr>
          <w:rFonts w:ascii="Times New Roman" w:hAnsi="Times New Roman"/>
          <w:b/>
          <w:i/>
          <w:sz w:val="24"/>
          <w:szCs w:val="24"/>
        </w:rPr>
        <w:t xml:space="preserve"> ПООП по специальност</w:t>
      </w:r>
      <w:r w:rsidR="00A357BB" w:rsidRPr="001818EA">
        <w:rPr>
          <w:rFonts w:ascii="Times New Roman" w:hAnsi="Times New Roman"/>
          <w:b/>
          <w:i/>
          <w:sz w:val="24"/>
          <w:szCs w:val="24"/>
        </w:rPr>
        <w:t>и</w:t>
      </w:r>
    </w:p>
    <w:p w14:paraId="5CF24882" w14:textId="77777777" w:rsidR="00024B16" w:rsidRPr="001818EA" w:rsidRDefault="00FE374A" w:rsidP="00116C1C">
      <w:pPr>
        <w:widowControl w:val="0"/>
        <w:spacing w:after="0" w:line="240" w:lineRule="auto"/>
        <w:jc w:val="right"/>
        <w:rPr>
          <w:rFonts w:ascii="Times New Roman" w:hAnsi="Times New Roman"/>
          <w:i/>
          <w:sz w:val="24"/>
          <w:szCs w:val="24"/>
        </w:rPr>
      </w:pPr>
      <w:r w:rsidRPr="001818EA">
        <w:rPr>
          <w:rFonts w:ascii="Times New Roman" w:hAnsi="Times New Roman"/>
          <w:b/>
          <w:i/>
          <w:sz w:val="24"/>
          <w:szCs w:val="24"/>
        </w:rPr>
        <w:t>29.02.09 Печатное дело</w:t>
      </w:r>
    </w:p>
    <w:p w14:paraId="55D484EF" w14:textId="77777777" w:rsidR="00024B16" w:rsidRPr="001818EA" w:rsidRDefault="00024B16" w:rsidP="00116C1C">
      <w:pPr>
        <w:widowControl w:val="0"/>
        <w:spacing w:after="0" w:line="240" w:lineRule="auto"/>
        <w:ind w:firstLine="567"/>
        <w:jc w:val="right"/>
        <w:rPr>
          <w:rFonts w:ascii="Times New Roman" w:hAnsi="Times New Roman"/>
          <w:b/>
          <w:sz w:val="24"/>
          <w:szCs w:val="24"/>
        </w:rPr>
      </w:pPr>
    </w:p>
    <w:p w14:paraId="54FC9944" w14:textId="77777777" w:rsidR="00D92C0A" w:rsidRPr="001818EA" w:rsidRDefault="00D92C0A" w:rsidP="00116C1C">
      <w:pPr>
        <w:widowControl w:val="0"/>
        <w:spacing w:after="0" w:line="240" w:lineRule="auto"/>
        <w:ind w:firstLine="567"/>
        <w:jc w:val="both"/>
        <w:rPr>
          <w:rFonts w:ascii="Times New Roman" w:hAnsi="Times New Roman"/>
          <w:b/>
          <w:sz w:val="24"/>
          <w:szCs w:val="24"/>
        </w:rPr>
      </w:pPr>
    </w:p>
    <w:p w14:paraId="7990BABD" w14:textId="77777777" w:rsidR="00D92C0A" w:rsidRPr="001818EA" w:rsidRDefault="00D92C0A" w:rsidP="00116C1C">
      <w:pPr>
        <w:widowControl w:val="0"/>
        <w:spacing w:after="0" w:line="240" w:lineRule="auto"/>
        <w:ind w:firstLine="567"/>
        <w:jc w:val="both"/>
        <w:rPr>
          <w:rFonts w:ascii="Times New Roman" w:hAnsi="Times New Roman"/>
          <w:b/>
          <w:sz w:val="24"/>
          <w:szCs w:val="24"/>
        </w:rPr>
      </w:pPr>
    </w:p>
    <w:p w14:paraId="4058DA39" w14:textId="77777777" w:rsidR="00D92C0A" w:rsidRPr="001818EA" w:rsidRDefault="00D92C0A" w:rsidP="00116C1C">
      <w:pPr>
        <w:widowControl w:val="0"/>
        <w:spacing w:after="0" w:line="240" w:lineRule="auto"/>
        <w:ind w:firstLine="567"/>
        <w:jc w:val="both"/>
        <w:rPr>
          <w:rFonts w:ascii="Times New Roman" w:hAnsi="Times New Roman"/>
          <w:b/>
          <w:sz w:val="24"/>
          <w:szCs w:val="24"/>
        </w:rPr>
      </w:pPr>
    </w:p>
    <w:p w14:paraId="2BB89666" w14:textId="77777777" w:rsidR="00D92C0A" w:rsidRPr="001818EA" w:rsidRDefault="00D92C0A" w:rsidP="00116C1C">
      <w:pPr>
        <w:widowControl w:val="0"/>
        <w:spacing w:after="0" w:line="240" w:lineRule="auto"/>
        <w:ind w:firstLine="567"/>
        <w:jc w:val="both"/>
        <w:rPr>
          <w:rFonts w:ascii="Times New Roman" w:hAnsi="Times New Roman"/>
          <w:b/>
          <w:sz w:val="24"/>
          <w:szCs w:val="24"/>
        </w:rPr>
      </w:pPr>
    </w:p>
    <w:p w14:paraId="636E8ACA" w14:textId="77777777" w:rsidR="00D92C0A" w:rsidRPr="001818EA" w:rsidRDefault="00D92C0A" w:rsidP="00116C1C">
      <w:pPr>
        <w:widowControl w:val="0"/>
        <w:spacing w:after="0" w:line="240" w:lineRule="auto"/>
        <w:ind w:firstLine="567"/>
        <w:jc w:val="both"/>
        <w:rPr>
          <w:rFonts w:ascii="Times New Roman" w:hAnsi="Times New Roman"/>
          <w:b/>
          <w:sz w:val="24"/>
          <w:szCs w:val="24"/>
        </w:rPr>
      </w:pPr>
    </w:p>
    <w:p w14:paraId="22CF4904" w14:textId="77777777" w:rsidR="00D92C0A" w:rsidRPr="001818EA" w:rsidRDefault="00D92C0A" w:rsidP="00116C1C">
      <w:pPr>
        <w:widowControl w:val="0"/>
        <w:spacing w:after="0" w:line="240" w:lineRule="auto"/>
        <w:ind w:firstLine="567"/>
        <w:jc w:val="both"/>
        <w:rPr>
          <w:rFonts w:ascii="Times New Roman" w:hAnsi="Times New Roman"/>
          <w:b/>
          <w:sz w:val="24"/>
          <w:szCs w:val="24"/>
        </w:rPr>
      </w:pPr>
    </w:p>
    <w:p w14:paraId="0530EBEF" w14:textId="77777777" w:rsidR="00D92C0A" w:rsidRPr="001818EA" w:rsidRDefault="00D92C0A" w:rsidP="00116C1C">
      <w:pPr>
        <w:widowControl w:val="0"/>
        <w:spacing w:after="0" w:line="240" w:lineRule="auto"/>
        <w:jc w:val="center"/>
        <w:rPr>
          <w:rFonts w:ascii="Times New Roman" w:hAnsi="Times New Roman"/>
          <w:b/>
          <w:sz w:val="24"/>
          <w:szCs w:val="24"/>
        </w:rPr>
      </w:pPr>
    </w:p>
    <w:p w14:paraId="40D7DC42" w14:textId="77777777" w:rsidR="00D92C0A" w:rsidRPr="001818EA" w:rsidRDefault="00D92C0A" w:rsidP="00116C1C">
      <w:pPr>
        <w:widowControl w:val="0"/>
        <w:spacing w:after="0" w:line="240" w:lineRule="auto"/>
        <w:jc w:val="center"/>
        <w:rPr>
          <w:rFonts w:ascii="Times New Roman" w:hAnsi="Times New Roman"/>
          <w:b/>
          <w:sz w:val="24"/>
          <w:szCs w:val="24"/>
        </w:rPr>
      </w:pPr>
    </w:p>
    <w:p w14:paraId="34299ECD" w14:textId="77777777" w:rsidR="00D92C0A" w:rsidRPr="001818EA" w:rsidRDefault="00D92C0A" w:rsidP="00116C1C">
      <w:pPr>
        <w:widowControl w:val="0"/>
        <w:spacing w:after="0" w:line="240" w:lineRule="auto"/>
        <w:jc w:val="center"/>
        <w:rPr>
          <w:rFonts w:ascii="Times New Roman" w:hAnsi="Times New Roman"/>
          <w:b/>
          <w:sz w:val="24"/>
          <w:szCs w:val="24"/>
        </w:rPr>
      </w:pPr>
    </w:p>
    <w:p w14:paraId="3BBDFB9C" w14:textId="77777777" w:rsidR="00D92C0A" w:rsidRPr="001818EA" w:rsidRDefault="00D92C0A" w:rsidP="00116C1C">
      <w:pPr>
        <w:widowControl w:val="0"/>
        <w:spacing w:after="0" w:line="240" w:lineRule="auto"/>
        <w:jc w:val="center"/>
        <w:rPr>
          <w:rFonts w:ascii="Times New Roman" w:hAnsi="Times New Roman"/>
          <w:b/>
          <w:sz w:val="24"/>
          <w:szCs w:val="24"/>
        </w:rPr>
      </w:pPr>
    </w:p>
    <w:p w14:paraId="026A610C" w14:textId="77777777" w:rsidR="00D92C0A" w:rsidRPr="001818EA" w:rsidRDefault="00D92C0A" w:rsidP="00116C1C">
      <w:pPr>
        <w:widowControl w:val="0"/>
        <w:spacing w:after="0" w:line="240" w:lineRule="auto"/>
        <w:jc w:val="center"/>
        <w:rPr>
          <w:rFonts w:ascii="Times New Roman" w:hAnsi="Times New Roman"/>
          <w:b/>
          <w:sz w:val="24"/>
          <w:szCs w:val="24"/>
        </w:rPr>
      </w:pPr>
    </w:p>
    <w:p w14:paraId="4619C6E0" w14:textId="77777777" w:rsidR="00D92C0A" w:rsidRPr="001818EA" w:rsidRDefault="00D92C0A" w:rsidP="00116C1C">
      <w:pPr>
        <w:widowControl w:val="0"/>
        <w:spacing w:after="0" w:line="240" w:lineRule="auto"/>
        <w:jc w:val="center"/>
        <w:rPr>
          <w:rFonts w:ascii="Times New Roman" w:hAnsi="Times New Roman"/>
          <w:b/>
          <w:sz w:val="24"/>
          <w:szCs w:val="24"/>
        </w:rPr>
      </w:pPr>
    </w:p>
    <w:p w14:paraId="65EF5E16" w14:textId="77777777" w:rsidR="00D92C0A" w:rsidRPr="001818EA" w:rsidRDefault="00D92C0A" w:rsidP="00116C1C">
      <w:pPr>
        <w:widowControl w:val="0"/>
        <w:spacing w:after="0" w:line="240" w:lineRule="auto"/>
        <w:jc w:val="center"/>
        <w:rPr>
          <w:rFonts w:ascii="Times New Roman" w:hAnsi="Times New Roman"/>
          <w:b/>
          <w:sz w:val="24"/>
          <w:szCs w:val="24"/>
        </w:rPr>
      </w:pPr>
    </w:p>
    <w:p w14:paraId="2AF95340" w14:textId="77777777" w:rsidR="00D92C0A" w:rsidRPr="001818EA" w:rsidRDefault="00D92C0A" w:rsidP="00116C1C">
      <w:pPr>
        <w:widowControl w:val="0"/>
        <w:spacing w:after="0" w:line="240" w:lineRule="auto"/>
        <w:jc w:val="center"/>
        <w:rPr>
          <w:rFonts w:ascii="Times New Roman" w:hAnsi="Times New Roman"/>
          <w:b/>
          <w:sz w:val="24"/>
          <w:szCs w:val="24"/>
        </w:rPr>
      </w:pPr>
    </w:p>
    <w:p w14:paraId="39FB8F40" w14:textId="77777777" w:rsidR="00D92C0A" w:rsidRPr="001818EA" w:rsidRDefault="00D92C0A" w:rsidP="00116C1C">
      <w:pPr>
        <w:widowControl w:val="0"/>
        <w:spacing w:after="0" w:line="240" w:lineRule="auto"/>
        <w:jc w:val="center"/>
        <w:rPr>
          <w:rFonts w:ascii="Times New Roman" w:hAnsi="Times New Roman"/>
          <w:b/>
          <w:sz w:val="24"/>
          <w:szCs w:val="24"/>
        </w:rPr>
      </w:pPr>
    </w:p>
    <w:p w14:paraId="02B34B4B" w14:textId="77777777" w:rsidR="00D92C0A" w:rsidRPr="001818EA" w:rsidRDefault="00D92C0A" w:rsidP="00116C1C">
      <w:pPr>
        <w:widowControl w:val="0"/>
        <w:spacing w:after="0" w:line="240" w:lineRule="auto"/>
        <w:jc w:val="center"/>
        <w:rPr>
          <w:rFonts w:ascii="Times New Roman" w:hAnsi="Times New Roman"/>
          <w:b/>
          <w:sz w:val="24"/>
          <w:szCs w:val="24"/>
        </w:rPr>
      </w:pPr>
    </w:p>
    <w:p w14:paraId="335C22D6" w14:textId="77777777" w:rsidR="00D92C0A" w:rsidRPr="001818EA" w:rsidRDefault="00D92C0A" w:rsidP="00116C1C">
      <w:pPr>
        <w:widowControl w:val="0"/>
        <w:spacing w:after="0" w:line="240" w:lineRule="auto"/>
        <w:jc w:val="center"/>
        <w:rPr>
          <w:rFonts w:ascii="Times New Roman" w:hAnsi="Times New Roman"/>
          <w:b/>
          <w:sz w:val="24"/>
          <w:szCs w:val="24"/>
        </w:rPr>
      </w:pPr>
    </w:p>
    <w:p w14:paraId="70B1341F" w14:textId="77777777" w:rsidR="00D92C0A" w:rsidRPr="001818EA" w:rsidRDefault="00D92C0A" w:rsidP="00116C1C">
      <w:pPr>
        <w:widowControl w:val="0"/>
        <w:spacing w:after="0" w:line="240" w:lineRule="auto"/>
        <w:jc w:val="center"/>
        <w:rPr>
          <w:rFonts w:ascii="Times New Roman" w:hAnsi="Times New Roman"/>
          <w:b/>
          <w:sz w:val="24"/>
          <w:szCs w:val="24"/>
        </w:rPr>
      </w:pPr>
    </w:p>
    <w:p w14:paraId="59298BEF" w14:textId="77777777" w:rsidR="00D92C0A" w:rsidRPr="001818EA" w:rsidRDefault="00D92C0A" w:rsidP="00116C1C">
      <w:pPr>
        <w:widowControl w:val="0"/>
        <w:spacing w:after="0" w:line="240" w:lineRule="auto"/>
        <w:jc w:val="center"/>
        <w:rPr>
          <w:rFonts w:ascii="Times New Roman" w:hAnsi="Times New Roman"/>
          <w:b/>
          <w:sz w:val="24"/>
          <w:szCs w:val="24"/>
        </w:rPr>
      </w:pPr>
    </w:p>
    <w:p w14:paraId="29EA47A3" w14:textId="77777777" w:rsidR="00D92C0A" w:rsidRPr="001818EA" w:rsidRDefault="00D92C0A" w:rsidP="00F94354">
      <w:pPr>
        <w:widowControl w:val="0"/>
        <w:spacing w:after="0" w:line="240" w:lineRule="auto"/>
        <w:jc w:val="center"/>
        <w:outlineLvl w:val="0"/>
        <w:rPr>
          <w:rFonts w:ascii="Times New Roman" w:hAnsi="Times New Roman"/>
          <w:b/>
          <w:sz w:val="24"/>
          <w:szCs w:val="24"/>
        </w:rPr>
      </w:pPr>
      <w:r w:rsidRPr="001818EA">
        <w:rPr>
          <w:rFonts w:ascii="Times New Roman" w:hAnsi="Times New Roman"/>
          <w:b/>
          <w:sz w:val="24"/>
          <w:szCs w:val="24"/>
        </w:rPr>
        <w:t xml:space="preserve">ПРИМЕРНАЯ </w:t>
      </w:r>
      <w:r w:rsidR="00E30F69" w:rsidRPr="001818EA">
        <w:rPr>
          <w:rFonts w:ascii="Times New Roman" w:hAnsi="Times New Roman"/>
          <w:b/>
          <w:sz w:val="24"/>
          <w:szCs w:val="24"/>
        </w:rPr>
        <w:t xml:space="preserve">РАБОЧАЯ </w:t>
      </w:r>
      <w:r w:rsidRPr="001818EA">
        <w:rPr>
          <w:rFonts w:ascii="Times New Roman" w:hAnsi="Times New Roman"/>
          <w:b/>
          <w:sz w:val="24"/>
          <w:szCs w:val="24"/>
        </w:rPr>
        <w:t>ПРОГРАММА УЧЕБНОЙ ДИСЦИПЛИНЫ</w:t>
      </w:r>
    </w:p>
    <w:p w14:paraId="1BCAFCB4" w14:textId="77777777" w:rsidR="00D92C0A" w:rsidRPr="001818EA" w:rsidRDefault="00D92C0A" w:rsidP="00116C1C">
      <w:pPr>
        <w:widowControl w:val="0"/>
        <w:spacing w:after="0" w:line="240" w:lineRule="auto"/>
        <w:jc w:val="center"/>
        <w:rPr>
          <w:rFonts w:ascii="Times New Roman" w:hAnsi="Times New Roman"/>
          <w:b/>
          <w:sz w:val="24"/>
          <w:szCs w:val="24"/>
          <w:u w:val="single"/>
        </w:rPr>
      </w:pPr>
    </w:p>
    <w:p w14:paraId="554D399D" w14:textId="77777777" w:rsidR="00D92C0A" w:rsidRPr="001818EA" w:rsidRDefault="00E30F69" w:rsidP="00116C1C">
      <w:pPr>
        <w:widowControl w:val="0"/>
        <w:spacing w:after="0" w:line="240" w:lineRule="auto"/>
        <w:jc w:val="center"/>
        <w:rPr>
          <w:rFonts w:ascii="Times New Roman" w:hAnsi="Times New Roman"/>
          <w:b/>
          <w:sz w:val="24"/>
          <w:szCs w:val="24"/>
        </w:rPr>
      </w:pPr>
      <w:r w:rsidRPr="001818EA">
        <w:rPr>
          <w:rFonts w:ascii="Times New Roman" w:hAnsi="Times New Roman"/>
          <w:b/>
          <w:sz w:val="24"/>
          <w:szCs w:val="24"/>
        </w:rPr>
        <w:t>«</w:t>
      </w:r>
      <w:r w:rsidR="00D92C0A" w:rsidRPr="001818EA">
        <w:rPr>
          <w:rFonts w:ascii="Times New Roman" w:hAnsi="Times New Roman"/>
          <w:b/>
          <w:sz w:val="24"/>
          <w:szCs w:val="24"/>
        </w:rPr>
        <w:t>ОП.02 ОСНОВЫ ИНЖЕНЕРНОЙ ГРАФИКИ</w:t>
      </w:r>
      <w:r w:rsidRPr="001818EA">
        <w:rPr>
          <w:rFonts w:ascii="Times New Roman" w:hAnsi="Times New Roman"/>
          <w:b/>
          <w:sz w:val="24"/>
          <w:szCs w:val="24"/>
        </w:rPr>
        <w:t>»</w:t>
      </w:r>
    </w:p>
    <w:p w14:paraId="0EA82D08" w14:textId="77777777" w:rsidR="00D92C0A" w:rsidRPr="001818EA" w:rsidRDefault="00D92C0A" w:rsidP="00116C1C">
      <w:pPr>
        <w:widowControl w:val="0"/>
        <w:spacing w:after="0" w:line="240" w:lineRule="auto"/>
        <w:jc w:val="center"/>
        <w:rPr>
          <w:rFonts w:ascii="Times New Roman" w:hAnsi="Times New Roman"/>
          <w:b/>
          <w:sz w:val="24"/>
          <w:szCs w:val="24"/>
        </w:rPr>
      </w:pPr>
    </w:p>
    <w:p w14:paraId="64D43C15" w14:textId="77777777" w:rsidR="00D92C0A" w:rsidRPr="001818EA" w:rsidRDefault="00D92C0A" w:rsidP="00116C1C">
      <w:pPr>
        <w:widowControl w:val="0"/>
        <w:spacing w:after="0" w:line="240" w:lineRule="auto"/>
        <w:jc w:val="center"/>
        <w:rPr>
          <w:rFonts w:ascii="Times New Roman" w:hAnsi="Times New Roman"/>
          <w:b/>
          <w:sz w:val="24"/>
          <w:szCs w:val="24"/>
        </w:rPr>
      </w:pPr>
    </w:p>
    <w:p w14:paraId="3D11E9F7" w14:textId="77777777" w:rsidR="00D92C0A" w:rsidRPr="001818EA" w:rsidRDefault="00D92C0A" w:rsidP="00116C1C">
      <w:pPr>
        <w:widowControl w:val="0"/>
        <w:spacing w:after="0" w:line="240" w:lineRule="auto"/>
        <w:jc w:val="center"/>
        <w:rPr>
          <w:rFonts w:ascii="Times New Roman" w:hAnsi="Times New Roman"/>
          <w:b/>
          <w:sz w:val="24"/>
          <w:szCs w:val="24"/>
        </w:rPr>
      </w:pPr>
    </w:p>
    <w:p w14:paraId="734977A1" w14:textId="77777777" w:rsidR="00D92C0A" w:rsidRPr="001818EA" w:rsidRDefault="00D92C0A" w:rsidP="00116C1C">
      <w:pPr>
        <w:widowControl w:val="0"/>
        <w:spacing w:after="0" w:line="240" w:lineRule="auto"/>
        <w:jc w:val="center"/>
        <w:rPr>
          <w:rFonts w:ascii="Times New Roman" w:hAnsi="Times New Roman"/>
          <w:b/>
          <w:sz w:val="24"/>
          <w:szCs w:val="24"/>
        </w:rPr>
      </w:pPr>
    </w:p>
    <w:p w14:paraId="647F3F97" w14:textId="77777777" w:rsidR="00D92C0A" w:rsidRPr="001818EA" w:rsidRDefault="00D92C0A" w:rsidP="00116C1C">
      <w:pPr>
        <w:widowControl w:val="0"/>
        <w:spacing w:after="0" w:line="240" w:lineRule="auto"/>
        <w:jc w:val="center"/>
        <w:rPr>
          <w:rFonts w:ascii="Times New Roman" w:hAnsi="Times New Roman"/>
          <w:b/>
          <w:sz w:val="24"/>
          <w:szCs w:val="24"/>
        </w:rPr>
      </w:pPr>
    </w:p>
    <w:p w14:paraId="00B77779" w14:textId="77777777" w:rsidR="00D92C0A" w:rsidRPr="001818EA" w:rsidRDefault="00D92C0A" w:rsidP="00116C1C">
      <w:pPr>
        <w:widowControl w:val="0"/>
        <w:spacing w:after="0" w:line="240" w:lineRule="auto"/>
        <w:jc w:val="center"/>
        <w:rPr>
          <w:rFonts w:ascii="Times New Roman" w:hAnsi="Times New Roman"/>
          <w:b/>
          <w:sz w:val="24"/>
          <w:szCs w:val="24"/>
        </w:rPr>
      </w:pPr>
    </w:p>
    <w:p w14:paraId="196F1ADA" w14:textId="77777777" w:rsidR="00D92C0A" w:rsidRPr="001818EA" w:rsidRDefault="00D92C0A" w:rsidP="00116C1C">
      <w:pPr>
        <w:widowControl w:val="0"/>
        <w:spacing w:after="0" w:line="240" w:lineRule="auto"/>
        <w:jc w:val="center"/>
        <w:rPr>
          <w:rFonts w:ascii="Times New Roman" w:hAnsi="Times New Roman"/>
          <w:b/>
          <w:bCs/>
          <w:sz w:val="24"/>
          <w:szCs w:val="24"/>
        </w:rPr>
      </w:pPr>
    </w:p>
    <w:p w14:paraId="5665D205" w14:textId="77777777" w:rsidR="00D92C0A" w:rsidRPr="001818EA" w:rsidRDefault="00D92C0A" w:rsidP="00116C1C">
      <w:pPr>
        <w:widowControl w:val="0"/>
        <w:spacing w:after="0" w:line="240" w:lineRule="auto"/>
        <w:jc w:val="center"/>
        <w:rPr>
          <w:rFonts w:ascii="Times New Roman" w:hAnsi="Times New Roman"/>
          <w:b/>
          <w:bCs/>
          <w:sz w:val="24"/>
          <w:szCs w:val="24"/>
        </w:rPr>
      </w:pPr>
    </w:p>
    <w:p w14:paraId="1B36F155" w14:textId="77777777" w:rsidR="00D92C0A" w:rsidRPr="001818EA" w:rsidRDefault="00D92C0A" w:rsidP="00116C1C">
      <w:pPr>
        <w:widowControl w:val="0"/>
        <w:spacing w:after="0" w:line="240" w:lineRule="auto"/>
        <w:jc w:val="center"/>
        <w:rPr>
          <w:rFonts w:ascii="Times New Roman" w:hAnsi="Times New Roman"/>
          <w:b/>
          <w:bCs/>
          <w:sz w:val="24"/>
          <w:szCs w:val="24"/>
        </w:rPr>
      </w:pPr>
    </w:p>
    <w:p w14:paraId="25D50E11" w14:textId="77777777" w:rsidR="00D92C0A" w:rsidRPr="001818EA" w:rsidRDefault="00D92C0A" w:rsidP="00116C1C">
      <w:pPr>
        <w:widowControl w:val="0"/>
        <w:spacing w:after="0" w:line="240" w:lineRule="auto"/>
        <w:jc w:val="center"/>
        <w:rPr>
          <w:rFonts w:ascii="Times New Roman" w:hAnsi="Times New Roman"/>
          <w:b/>
          <w:bCs/>
          <w:sz w:val="24"/>
          <w:szCs w:val="24"/>
        </w:rPr>
      </w:pPr>
    </w:p>
    <w:p w14:paraId="798960E3" w14:textId="77777777" w:rsidR="00D92C0A" w:rsidRPr="001818EA" w:rsidRDefault="00D92C0A" w:rsidP="00116C1C">
      <w:pPr>
        <w:widowControl w:val="0"/>
        <w:spacing w:after="0" w:line="240" w:lineRule="auto"/>
        <w:jc w:val="center"/>
        <w:rPr>
          <w:rFonts w:ascii="Times New Roman" w:hAnsi="Times New Roman"/>
          <w:b/>
          <w:bCs/>
          <w:sz w:val="24"/>
          <w:szCs w:val="24"/>
        </w:rPr>
      </w:pPr>
    </w:p>
    <w:p w14:paraId="2656E5F1" w14:textId="77777777" w:rsidR="00D92C0A" w:rsidRPr="001818EA" w:rsidRDefault="00D92C0A" w:rsidP="00116C1C">
      <w:pPr>
        <w:widowControl w:val="0"/>
        <w:spacing w:after="0" w:line="240" w:lineRule="auto"/>
        <w:jc w:val="center"/>
        <w:rPr>
          <w:rFonts w:ascii="Times New Roman" w:hAnsi="Times New Roman"/>
          <w:b/>
          <w:bCs/>
          <w:sz w:val="24"/>
          <w:szCs w:val="24"/>
        </w:rPr>
      </w:pPr>
    </w:p>
    <w:p w14:paraId="6EC02398" w14:textId="77777777" w:rsidR="00E843E2" w:rsidRPr="001818EA" w:rsidRDefault="00E843E2" w:rsidP="00116C1C">
      <w:pPr>
        <w:widowControl w:val="0"/>
        <w:spacing w:after="0" w:line="240" w:lineRule="auto"/>
        <w:jc w:val="center"/>
        <w:rPr>
          <w:rFonts w:ascii="Times New Roman" w:hAnsi="Times New Roman"/>
          <w:b/>
          <w:bCs/>
          <w:sz w:val="24"/>
          <w:szCs w:val="24"/>
        </w:rPr>
      </w:pPr>
    </w:p>
    <w:p w14:paraId="5C225E47" w14:textId="77777777" w:rsidR="00E843E2" w:rsidRPr="001818EA" w:rsidRDefault="00E843E2" w:rsidP="00116C1C">
      <w:pPr>
        <w:widowControl w:val="0"/>
        <w:spacing w:after="0" w:line="240" w:lineRule="auto"/>
        <w:jc w:val="center"/>
        <w:rPr>
          <w:rFonts w:ascii="Times New Roman" w:hAnsi="Times New Roman"/>
          <w:b/>
          <w:bCs/>
          <w:sz w:val="24"/>
          <w:szCs w:val="24"/>
        </w:rPr>
      </w:pPr>
    </w:p>
    <w:p w14:paraId="2D879E8A" w14:textId="77777777" w:rsidR="00E843E2" w:rsidRPr="001818EA" w:rsidRDefault="00E843E2" w:rsidP="00116C1C">
      <w:pPr>
        <w:widowControl w:val="0"/>
        <w:spacing w:after="0" w:line="240" w:lineRule="auto"/>
        <w:jc w:val="center"/>
        <w:rPr>
          <w:rFonts w:ascii="Times New Roman" w:hAnsi="Times New Roman"/>
          <w:b/>
          <w:bCs/>
          <w:sz w:val="24"/>
          <w:szCs w:val="24"/>
        </w:rPr>
      </w:pPr>
    </w:p>
    <w:p w14:paraId="46D9D851" w14:textId="77777777" w:rsidR="00E843E2" w:rsidRPr="001818EA" w:rsidRDefault="00E843E2" w:rsidP="00116C1C">
      <w:pPr>
        <w:widowControl w:val="0"/>
        <w:spacing w:after="0" w:line="240" w:lineRule="auto"/>
        <w:jc w:val="center"/>
        <w:rPr>
          <w:rFonts w:ascii="Times New Roman" w:hAnsi="Times New Roman"/>
          <w:b/>
          <w:bCs/>
          <w:sz w:val="24"/>
          <w:szCs w:val="24"/>
        </w:rPr>
      </w:pPr>
    </w:p>
    <w:p w14:paraId="2E4C8081" w14:textId="77777777" w:rsidR="00E843E2" w:rsidRPr="001818EA" w:rsidRDefault="00E843E2" w:rsidP="00116C1C">
      <w:pPr>
        <w:widowControl w:val="0"/>
        <w:spacing w:after="0" w:line="240" w:lineRule="auto"/>
        <w:jc w:val="center"/>
        <w:rPr>
          <w:rFonts w:ascii="Times New Roman" w:hAnsi="Times New Roman"/>
          <w:b/>
          <w:bCs/>
          <w:sz w:val="24"/>
          <w:szCs w:val="24"/>
        </w:rPr>
      </w:pPr>
    </w:p>
    <w:p w14:paraId="47EAAFFA" w14:textId="77777777" w:rsidR="00E843E2" w:rsidRPr="001818EA" w:rsidRDefault="00E843E2" w:rsidP="00116C1C">
      <w:pPr>
        <w:widowControl w:val="0"/>
        <w:spacing w:after="0" w:line="240" w:lineRule="auto"/>
        <w:jc w:val="center"/>
        <w:rPr>
          <w:rFonts w:ascii="Times New Roman" w:hAnsi="Times New Roman"/>
          <w:b/>
          <w:bCs/>
          <w:sz w:val="24"/>
          <w:szCs w:val="24"/>
        </w:rPr>
      </w:pPr>
    </w:p>
    <w:p w14:paraId="116DDEDE" w14:textId="77777777" w:rsidR="00E843E2" w:rsidRPr="001818EA" w:rsidRDefault="00E843E2" w:rsidP="00116C1C">
      <w:pPr>
        <w:widowControl w:val="0"/>
        <w:spacing w:after="0" w:line="240" w:lineRule="auto"/>
        <w:jc w:val="center"/>
        <w:rPr>
          <w:rFonts w:ascii="Times New Roman" w:hAnsi="Times New Roman"/>
          <w:b/>
          <w:bCs/>
          <w:sz w:val="24"/>
          <w:szCs w:val="24"/>
        </w:rPr>
      </w:pPr>
    </w:p>
    <w:p w14:paraId="3F0BA458" w14:textId="77777777" w:rsidR="00E843E2" w:rsidRPr="001818EA" w:rsidRDefault="00E843E2" w:rsidP="00116C1C">
      <w:pPr>
        <w:widowControl w:val="0"/>
        <w:spacing w:after="0" w:line="240" w:lineRule="auto"/>
        <w:jc w:val="center"/>
        <w:rPr>
          <w:rFonts w:ascii="Times New Roman" w:hAnsi="Times New Roman"/>
          <w:b/>
          <w:bCs/>
          <w:sz w:val="24"/>
          <w:szCs w:val="24"/>
        </w:rPr>
      </w:pPr>
    </w:p>
    <w:p w14:paraId="3CAC9890" w14:textId="77777777" w:rsidR="00D92C0A" w:rsidRPr="001818EA" w:rsidRDefault="00D92C0A" w:rsidP="00116C1C">
      <w:pPr>
        <w:widowControl w:val="0"/>
        <w:spacing w:after="0" w:line="240" w:lineRule="auto"/>
        <w:jc w:val="center"/>
        <w:rPr>
          <w:rFonts w:ascii="Times New Roman" w:hAnsi="Times New Roman"/>
          <w:b/>
          <w:bCs/>
          <w:sz w:val="24"/>
          <w:szCs w:val="24"/>
        </w:rPr>
      </w:pPr>
    </w:p>
    <w:p w14:paraId="4465A8ED" w14:textId="77777777" w:rsidR="001903F2" w:rsidRPr="001818EA" w:rsidRDefault="001903F2" w:rsidP="00116C1C">
      <w:pPr>
        <w:widowControl w:val="0"/>
        <w:spacing w:after="0" w:line="240" w:lineRule="auto"/>
        <w:jc w:val="center"/>
        <w:rPr>
          <w:rFonts w:ascii="Times New Roman" w:hAnsi="Times New Roman"/>
          <w:b/>
          <w:bCs/>
          <w:sz w:val="24"/>
          <w:szCs w:val="24"/>
        </w:rPr>
      </w:pPr>
    </w:p>
    <w:p w14:paraId="0B0E530F" w14:textId="77777777" w:rsidR="001903F2" w:rsidRPr="001818EA" w:rsidRDefault="001903F2" w:rsidP="00116C1C">
      <w:pPr>
        <w:widowControl w:val="0"/>
        <w:spacing w:after="0" w:line="240" w:lineRule="auto"/>
        <w:jc w:val="center"/>
        <w:rPr>
          <w:rFonts w:ascii="Times New Roman" w:hAnsi="Times New Roman"/>
          <w:b/>
          <w:bCs/>
          <w:sz w:val="24"/>
          <w:szCs w:val="24"/>
        </w:rPr>
      </w:pPr>
    </w:p>
    <w:p w14:paraId="3F951A73" w14:textId="77777777" w:rsidR="00D92C0A" w:rsidRPr="001818EA" w:rsidRDefault="00D92C0A" w:rsidP="00116C1C">
      <w:pPr>
        <w:widowControl w:val="0"/>
        <w:spacing w:after="0" w:line="240" w:lineRule="auto"/>
        <w:jc w:val="center"/>
        <w:rPr>
          <w:rFonts w:ascii="Times New Roman" w:hAnsi="Times New Roman"/>
          <w:b/>
          <w:bCs/>
          <w:sz w:val="24"/>
          <w:szCs w:val="24"/>
        </w:rPr>
      </w:pPr>
    </w:p>
    <w:p w14:paraId="562489DD" w14:textId="77777777" w:rsidR="00D92C0A" w:rsidRPr="001818EA" w:rsidRDefault="00D92C0A" w:rsidP="00116C1C">
      <w:pPr>
        <w:widowControl w:val="0"/>
        <w:spacing w:after="0" w:line="240" w:lineRule="auto"/>
        <w:jc w:val="center"/>
        <w:rPr>
          <w:rFonts w:ascii="Times New Roman" w:hAnsi="Times New Roman"/>
          <w:b/>
          <w:bCs/>
          <w:sz w:val="24"/>
          <w:szCs w:val="24"/>
        </w:rPr>
      </w:pPr>
    </w:p>
    <w:p w14:paraId="52C9C631" w14:textId="77777777" w:rsidR="00D92C0A" w:rsidRPr="001818EA" w:rsidRDefault="00D92C0A" w:rsidP="00116C1C">
      <w:pPr>
        <w:widowControl w:val="0"/>
        <w:spacing w:after="0" w:line="240" w:lineRule="auto"/>
        <w:jc w:val="center"/>
        <w:rPr>
          <w:rFonts w:ascii="Times New Roman" w:hAnsi="Times New Roman"/>
          <w:b/>
          <w:sz w:val="24"/>
          <w:szCs w:val="24"/>
          <w:vertAlign w:val="superscript"/>
        </w:rPr>
      </w:pPr>
      <w:r w:rsidRPr="001818EA">
        <w:rPr>
          <w:rFonts w:ascii="Times New Roman" w:hAnsi="Times New Roman"/>
          <w:b/>
          <w:bCs/>
          <w:sz w:val="24"/>
          <w:szCs w:val="24"/>
        </w:rPr>
        <w:t>20</w:t>
      </w:r>
      <w:r w:rsidR="00BA2F69">
        <w:rPr>
          <w:rFonts w:ascii="Times New Roman" w:hAnsi="Times New Roman"/>
          <w:b/>
          <w:bCs/>
          <w:sz w:val="24"/>
          <w:szCs w:val="24"/>
        </w:rPr>
        <w:t>21</w:t>
      </w:r>
      <w:r w:rsidRPr="001818EA">
        <w:rPr>
          <w:rFonts w:ascii="Times New Roman" w:hAnsi="Times New Roman"/>
          <w:b/>
          <w:bCs/>
          <w:sz w:val="24"/>
          <w:szCs w:val="24"/>
        </w:rPr>
        <w:t>г.</w:t>
      </w:r>
      <w:r w:rsidRPr="001818EA">
        <w:rPr>
          <w:rFonts w:ascii="Times New Roman" w:hAnsi="Times New Roman"/>
          <w:b/>
          <w:bCs/>
          <w:sz w:val="24"/>
          <w:szCs w:val="24"/>
        </w:rPr>
        <w:br w:type="page"/>
      </w:r>
    </w:p>
    <w:p w14:paraId="21C516A7" w14:textId="77777777" w:rsidR="00E30F69" w:rsidRPr="001818EA" w:rsidRDefault="00E30F69" w:rsidP="00116C1C">
      <w:pPr>
        <w:widowControl w:val="0"/>
        <w:spacing w:after="0" w:line="240" w:lineRule="auto"/>
        <w:ind w:firstLine="567"/>
        <w:jc w:val="center"/>
        <w:rPr>
          <w:rFonts w:ascii="Times New Roman" w:hAnsi="Times New Roman"/>
          <w:sz w:val="24"/>
          <w:szCs w:val="24"/>
          <w:u w:val="single"/>
        </w:rPr>
      </w:pPr>
    </w:p>
    <w:p w14:paraId="2102B7C5" w14:textId="77777777" w:rsidR="00D92C0A" w:rsidRPr="001818EA" w:rsidRDefault="004C2899" w:rsidP="00F94354">
      <w:pPr>
        <w:widowControl w:val="0"/>
        <w:spacing w:after="0" w:line="240" w:lineRule="auto"/>
        <w:ind w:firstLine="567"/>
        <w:jc w:val="center"/>
        <w:outlineLvl w:val="0"/>
        <w:rPr>
          <w:rFonts w:ascii="Times New Roman" w:hAnsi="Times New Roman"/>
          <w:b/>
          <w:sz w:val="24"/>
          <w:szCs w:val="24"/>
        </w:rPr>
      </w:pPr>
      <w:r w:rsidRPr="001818EA">
        <w:rPr>
          <w:rFonts w:ascii="Times New Roman" w:hAnsi="Times New Roman"/>
          <w:b/>
          <w:sz w:val="24"/>
          <w:szCs w:val="24"/>
        </w:rPr>
        <w:t>С</w:t>
      </w:r>
      <w:r w:rsidR="00D92C0A" w:rsidRPr="001818EA">
        <w:rPr>
          <w:rFonts w:ascii="Times New Roman" w:hAnsi="Times New Roman"/>
          <w:b/>
          <w:sz w:val="24"/>
          <w:szCs w:val="24"/>
        </w:rPr>
        <w:t>ОДЕРЖАНИЕ</w:t>
      </w:r>
    </w:p>
    <w:p w14:paraId="0050D5C4" w14:textId="77777777" w:rsidR="004C2899" w:rsidRPr="001818EA" w:rsidRDefault="004C2899" w:rsidP="00116C1C">
      <w:pPr>
        <w:widowControl w:val="0"/>
        <w:spacing w:after="0" w:line="240" w:lineRule="auto"/>
        <w:ind w:firstLine="567"/>
        <w:jc w:val="center"/>
        <w:rPr>
          <w:rFonts w:ascii="Times New Roman" w:hAnsi="Times New Roman"/>
          <w:b/>
          <w:sz w:val="24"/>
          <w:szCs w:val="24"/>
        </w:rPr>
      </w:pPr>
    </w:p>
    <w:tbl>
      <w:tblPr>
        <w:tblW w:w="0" w:type="auto"/>
        <w:tblLook w:val="01E0" w:firstRow="1" w:lastRow="1" w:firstColumn="1" w:lastColumn="1" w:noHBand="0" w:noVBand="0"/>
      </w:tblPr>
      <w:tblGrid>
        <w:gridCol w:w="7668"/>
      </w:tblGrid>
      <w:tr w:rsidR="00705DC5" w:rsidRPr="001818EA" w14:paraId="199F6173" w14:textId="77777777" w:rsidTr="00184CED">
        <w:tc>
          <w:tcPr>
            <w:tcW w:w="7668" w:type="dxa"/>
          </w:tcPr>
          <w:p w14:paraId="38256179" w14:textId="77777777" w:rsidR="00705DC5" w:rsidRPr="001818EA" w:rsidRDefault="00705DC5" w:rsidP="00A21661">
            <w:pPr>
              <w:widowControl w:val="0"/>
              <w:numPr>
                <w:ilvl w:val="0"/>
                <w:numId w:val="108"/>
              </w:numPr>
              <w:tabs>
                <w:tab w:val="clear" w:pos="644"/>
                <w:tab w:val="left" w:pos="284"/>
              </w:tabs>
              <w:spacing w:after="0" w:line="240" w:lineRule="auto"/>
              <w:ind w:left="284" w:hanging="284"/>
              <w:jc w:val="both"/>
              <w:rPr>
                <w:rFonts w:ascii="Times New Roman" w:hAnsi="Times New Roman"/>
                <w:b/>
                <w:sz w:val="24"/>
                <w:szCs w:val="24"/>
              </w:rPr>
            </w:pPr>
            <w:r w:rsidRPr="001818EA">
              <w:rPr>
                <w:rFonts w:ascii="Times New Roman" w:hAnsi="Times New Roman"/>
                <w:b/>
                <w:sz w:val="24"/>
                <w:szCs w:val="24"/>
              </w:rPr>
              <w:t>ОБЩАЯ ХАРАКТЕРИСТИКА ПРИМЕРНОЙ РАБОЧЕЙ ПРОГРАММЫ УЧЕБНОЙ ДИСЦИПЛИНЫ</w:t>
            </w:r>
          </w:p>
          <w:p w14:paraId="0D192B50" w14:textId="77777777" w:rsidR="00705DC5" w:rsidRPr="001818EA" w:rsidRDefault="00705DC5" w:rsidP="00116C1C">
            <w:pPr>
              <w:widowControl w:val="0"/>
              <w:tabs>
                <w:tab w:val="left" w:pos="284"/>
              </w:tabs>
              <w:spacing w:after="0" w:line="240" w:lineRule="auto"/>
              <w:ind w:left="284" w:hanging="284"/>
              <w:jc w:val="both"/>
              <w:rPr>
                <w:rFonts w:ascii="Times New Roman" w:hAnsi="Times New Roman"/>
                <w:b/>
                <w:sz w:val="24"/>
                <w:szCs w:val="24"/>
              </w:rPr>
            </w:pPr>
          </w:p>
        </w:tc>
      </w:tr>
      <w:tr w:rsidR="00705DC5" w:rsidRPr="001818EA" w14:paraId="676A79C1" w14:textId="77777777" w:rsidTr="00184CED">
        <w:tc>
          <w:tcPr>
            <w:tcW w:w="7668" w:type="dxa"/>
          </w:tcPr>
          <w:p w14:paraId="126A33E6" w14:textId="77777777" w:rsidR="00705DC5" w:rsidRPr="001818EA" w:rsidRDefault="00705DC5" w:rsidP="00A21661">
            <w:pPr>
              <w:widowControl w:val="0"/>
              <w:numPr>
                <w:ilvl w:val="0"/>
                <w:numId w:val="108"/>
              </w:numPr>
              <w:tabs>
                <w:tab w:val="left" w:pos="284"/>
              </w:tabs>
              <w:spacing w:after="0" w:line="240" w:lineRule="auto"/>
              <w:ind w:left="284" w:hanging="284"/>
              <w:jc w:val="both"/>
              <w:rPr>
                <w:rFonts w:ascii="Times New Roman" w:hAnsi="Times New Roman"/>
                <w:b/>
                <w:sz w:val="24"/>
                <w:szCs w:val="24"/>
              </w:rPr>
            </w:pPr>
            <w:r w:rsidRPr="001818EA">
              <w:rPr>
                <w:rFonts w:ascii="Times New Roman" w:hAnsi="Times New Roman"/>
                <w:b/>
                <w:sz w:val="24"/>
                <w:szCs w:val="24"/>
              </w:rPr>
              <w:t>СТРУКТУРА И СОДЕРЖАНИЕ УЧЕБНОЙ ДИСЦИПЛИНЫ</w:t>
            </w:r>
          </w:p>
          <w:p w14:paraId="0F55BE19" w14:textId="77777777" w:rsidR="00705DC5" w:rsidRPr="001818EA" w:rsidRDefault="00705DC5" w:rsidP="00116C1C">
            <w:pPr>
              <w:widowControl w:val="0"/>
              <w:tabs>
                <w:tab w:val="left" w:pos="284"/>
              </w:tabs>
              <w:spacing w:after="0" w:line="240" w:lineRule="auto"/>
              <w:ind w:left="284" w:hanging="284"/>
              <w:jc w:val="both"/>
              <w:rPr>
                <w:rFonts w:ascii="Times New Roman" w:hAnsi="Times New Roman"/>
                <w:b/>
                <w:sz w:val="24"/>
                <w:szCs w:val="24"/>
              </w:rPr>
            </w:pPr>
          </w:p>
        </w:tc>
      </w:tr>
      <w:tr w:rsidR="00705DC5" w:rsidRPr="001818EA" w14:paraId="45866667" w14:textId="77777777" w:rsidTr="00184CED">
        <w:trPr>
          <w:trHeight w:val="670"/>
        </w:trPr>
        <w:tc>
          <w:tcPr>
            <w:tcW w:w="7668" w:type="dxa"/>
          </w:tcPr>
          <w:p w14:paraId="7ACDD58C" w14:textId="77777777" w:rsidR="00705DC5" w:rsidRPr="001818EA" w:rsidRDefault="00705DC5" w:rsidP="00A21661">
            <w:pPr>
              <w:widowControl w:val="0"/>
              <w:numPr>
                <w:ilvl w:val="0"/>
                <w:numId w:val="108"/>
              </w:numPr>
              <w:tabs>
                <w:tab w:val="left" w:pos="284"/>
              </w:tabs>
              <w:spacing w:after="0" w:line="240" w:lineRule="auto"/>
              <w:ind w:left="284" w:hanging="284"/>
              <w:jc w:val="both"/>
              <w:rPr>
                <w:rFonts w:ascii="Times New Roman" w:hAnsi="Times New Roman"/>
                <w:b/>
                <w:sz w:val="24"/>
                <w:szCs w:val="24"/>
              </w:rPr>
            </w:pPr>
            <w:r w:rsidRPr="001818EA">
              <w:rPr>
                <w:rFonts w:ascii="Times New Roman" w:hAnsi="Times New Roman"/>
                <w:b/>
                <w:sz w:val="24"/>
                <w:szCs w:val="24"/>
              </w:rPr>
              <w:t>УСЛОВИЯ РЕАЛИЗАЦИИ ПРОГРАММЫ УЧЕБНОЙ ДИСЦИПЛИНЫ</w:t>
            </w:r>
          </w:p>
        </w:tc>
      </w:tr>
      <w:tr w:rsidR="00705DC5" w:rsidRPr="001818EA" w14:paraId="00532DCA" w14:textId="77777777" w:rsidTr="00184CED">
        <w:tc>
          <w:tcPr>
            <w:tcW w:w="7668" w:type="dxa"/>
          </w:tcPr>
          <w:p w14:paraId="501351B6" w14:textId="77777777" w:rsidR="00705DC5" w:rsidRPr="001818EA" w:rsidRDefault="00705DC5" w:rsidP="00A21661">
            <w:pPr>
              <w:widowControl w:val="0"/>
              <w:numPr>
                <w:ilvl w:val="0"/>
                <w:numId w:val="108"/>
              </w:numPr>
              <w:tabs>
                <w:tab w:val="left" w:pos="284"/>
              </w:tabs>
              <w:spacing w:after="0" w:line="240" w:lineRule="auto"/>
              <w:ind w:left="284" w:hanging="284"/>
              <w:jc w:val="both"/>
              <w:rPr>
                <w:rFonts w:ascii="Times New Roman" w:hAnsi="Times New Roman"/>
                <w:b/>
                <w:sz w:val="24"/>
                <w:szCs w:val="24"/>
              </w:rPr>
            </w:pPr>
            <w:r w:rsidRPr="001818EA">
              <w:rPr>
                <w:rFonts w:ascii="Times New Roman" w:hAnsi="Times New Roman"/>
                <w:b/>
                <w:sz w:val="24"/>
                <w:szCs w:val="24"/>
              </w:rPr>
              <w:t>КОНТРОЛЬ И ОЦЕНКА РЕЗУЛЬТАТОВ ОСВОЕНИЯ УЧЕБНОЙ ДИСЦИПЛИНЫ</w:t>
            </w:r>
          </w:p>
          <w:p w14:paraId="10329A39" w14:textId="77777777" w:rsidR="00705DC5" w:rsidRPr="001818EA" w:rsidRDefault="00705DC5" w:rsidP="00116C1C">
            <w:pPr>
              <w:widowControl w:val="0"/>
              <w:tabs>
                <w:tab w:val="left" w:pos="284"/>
              </w:tabs>
              <w:spacing w:after="0" w:line="240" w:lineRule="auto"/>
              <w:ind w:left="284" w:hanging="284"/>
              <w:jc w:val="both"/>
              <w:rPr>
                <w:rFonts w:ascii="Times New Roman" w:hAnsi="Times New Roman"/>
                <w:b/>
                <w:sz w:val="24"/>
                <w:szCs w:val="24"/>
              </w:rPr>
            </w:pPr>
          </w:p>
        </w:tc>
      </w:tr>
      <w:tr w:rsidR="004C2899" w:rsidRPr="001818EA" w14:paraId="100DD177" w14:textId="77777777" w:rsidTr="00184CED">
        <w:tc>
          <w:tcPr>
            <w:tcW w:w="7668" w:type="dxa"/>
          </w:tcPr>
          <w:p w14:paraId="121050E3" w14:textId="77777777" w:rsidR="00705DC5" w:rsidRPr="001818EA" w:rsidRDefault="00705DC5" w:rsidP="00116C1C">
            <w:pPr>
              <w:widowControl w:val="0"/>
              <w:tabs>
                <w:tab w:val="left" w:pos="284"/>
              </w:tabs>
              <w:spacing w:after="0" w:line="240" w:lineRule="auto"/>
              <w:ind w:left="284" w:hanging="284"/>
              <w:jc w:val="both"/>
              <w:rPr>
                <w:rFonts w:ascii="Times New Roman" w:hAnsi="Times New Roman"/>
                <w:b/>
                <w:sz w:val="24"/>
                <w:szCs w:val="24"/>
              </w:rPr>
            </w:pPr>
          </w:p>
          <w:p w14:paraId="16FBD847" w14:textId="77777777" w:rsidR="00705DC5" w:rsidRPr="001818EA" w:rsidRDefault="00705DC5" w:rsidP="00116C1C">
            <w:pPr>
              <w:widowControl w:val="0"/>
              <w:tabs>
                <w:tab w:val="left" w:pos="284"/>
              </w:tabs>
              <w:spacing w:after="0" w:line="240" w:lineRule="auto"/>
              <w:ind w:left="284" w:hanging="284"/>
              <w:jc w:val="both"/>
              <w:rPr>
                <w:rFonts w:ascii="Times New Roman" w:hAnsi="Times New Roman"/>
                <w:b/>
                <w:sz w:val="24"/>
                <w:szCs w:val="24"/>
              </w:rPr>
            </w:pPr>
          </w:p>
          <w:p w14:paraId="56A4EC65" w14:textId="77777777" w:rsidR="00705DC5" w:rsidRPr="001818EA" w:rsidRDefault="00705DC5" w:rsidP="00116C1C">
            <w:pPr>
              <w:widowControl w:val="0"/>
              <w:tabs>
                <w:tab w:val="left" w:pos="284"/>
              </w:tabs>
              <w:spacing w:after="0" w:line="240" w:lineRule="auto"/>
              <w:ind w:left="284" w:hanging="284"/>
              <w:jc w:val="both"/>
              <w:rPr>
                <w:rFonts w:ascii="Times New Roman" w:hAnsi="Times New Roman"/>
                <w:b/>
                <w:sz w:val="24"/>
                <w:szCs w:val="24"/>
              </w:rPr>
            </w:pPr>
          </w:p>
        </w:tc>
      </w:tr>
      <w:tr w:rsidR="004C2899" w:rsidRPr="001818EA" w14:paraId="1BB6F047" w14:textId="77777777" w:rsidTr="00184CED">
        <w:tc>
          <w:tcPr>
            <w:tcW w:w="7668" w:type="dxa"/>
          </w:tcPr>
          <w:p w14:paraId="7D29880F" w14:textId="77777777" w:rsidR="004C2899" w:rsidRPr="001818EA" w:rsidRDefault="004C2899" w:rsidP="00116C1C">
            <w:pPr>
              <w:widowControl w:val="0"/>
              <w:tabs>
                <w:tab w:val="left" w:pos="284"/>
              </w:tabs>
              <w:spacing w:after="0" w:line="240" w:lineRule="auto"/>
              <w:ind w:left="284" w:hanging="284"/>
              <w:jc w:val="both"/>
              <w:rPr>
                <w:rFonts w:ascii="Times New Roman" w:hAnsi="Times New Roman"/>
                <w:b/>
                <w:sz w:val="24"/>
                <w:szCs w:val="24"/>
              </w:rPr>
            </w:pPr>
          </w:p>
          <w:p w14:paraId="3D55B2BE" w14:textId="77777777" w:rsidR="00705DC5" w:rsidRPr="001818EA" w:rsidRDefault="00705DC5" w:rsidP="00116C1C">
            <w:pPr>
              <w:widowControl w:val="0"/>
              <w:tabs>
                <w:tab w:val="left" w:pos="284"/>
              </w:tabs>
              <w:spacing w:after="0" w:line="240" w:lineRule="auto"/>
              <w:ind w:left="284" w:hanging="284"/>
              <w:jc w:val="both"/>
              <w:rPr>
                <w:rFonts w:ascii="Times New Roman" w:hAnsi="Times New Roman"/>
                <w:b/>
                <w:sz w:val="24"/>
                <w:szCs w:val="24"/>
              </w:rPr>
            </w:pPr>
          </w:p>
        </w:tc>
      </w:tr>
      <w:tr w:rsidR="004C2899" w:rsidRPr="001818EA" w14:paraId="4CDDC1C3" w14:textId="77777777" w:rsidTr="00184CED">
        <w:trPr>
          <w:trHeight w:val="670"/>
        </w:trPr>
        <w:tc>
          <w:tcPr>
            <w:tcW w:w="7668" w:type="dxa"/>
          </w:tcPr>
          <w:p w14:paraId="542C91AF" w14:textId="77777777" w:rsidR="004C2899" w:rsidRPr="001818EA" w:rsidRDefault="004C2899" w:rsidP="00116C1C">
            <w:pPr>
              <w:widowControl w:val="0"/>
              <w:tabs>
                <w:tab w:val="left" w:pos="284"/>
              </w:tabs>
              <w:spacing w:after="0" w:line="240" w:lineRule="auto"/>
              <w:jc w:val="both"/>
              <w:rPr>
                <w:rFonts w:ascii="Times New Roman" w:hAnsi="Times New Roman"/>
                <w:b/>
                <w:sz w:val="24"/>
                <w:szCs w:val="24"/>
              </w:rPr>
            </w:pPr>
          </w:p>
        </w:tc>
      </w:tr>
      <w:tr w:rsidR="004C2899" w:rsidRPr="001818EA" w14:paraId="5F907165" w14:textId="77777777" w:rsidTr="00184CED">
        <w:tc>
          <w:tcPr>
            <w:tcW w:w="7668" w:type="dxa"/>
          </w:tcPr>
          <w:p w14:paraId="725F31D9" w14:textId="77777777" w:rsidR="004C2899" w:rsidRPr="001818EA" w:rsidRDefault="004C2899" w:rsidP="00116C1C">
            <w:pPr>
              <w:widowControl w:val="0"/>
              <w:tabs>
                <w:tab w:val="left" w:pos="284"/>
              </w:tabs>
              <w:spacing w:after="0" w:line="240" w:lineRule="auto"/>
              <w:ind w:left="284" w:hanging="284"/>
              <w:jc w:val="both"/>
              <w:rPr>
                <w:rFonts w:ascii="Times New Roman" w:hAnsi="Times New Roman"/>
                <w:b/>
                <w:sz w:val="24"/>
                <w:szCs w:val="24"/>
              </w:rPr>
            </w:pPr>
          </w:p>
          <w:p w14:paraId="49085422" w14:textId="77777777" w:rsidR="00705DC5" w:rsidRPr="001818EA" w:rsidRDefault="00705DC5" w:rsidP="00116C1C">
            <w:pPr>
              <w:widowControl w:val="0"/>
              <w:tabs>
                <w:tab w:val="left" w:pos="284"/>
              </w:tabs>
              <w:spacing w:after="0" w:line="240" w:lineRule="auto"/>
              <w:ind w:left="284" w:hanging="284"/>
              <w:jc w:val="both"/>
              <w:rPr>
                <w:rFonts w:ascii="Times New Roman" w:hAnsi="Times New Roman"/>
                <w:b/>
                <w:sz w:val="24"/>
                <w:szCs w:val="24"/>
              </w:rPr>
            </w:pPr>
          </w:p>
        </w:tc>
      </w:tr>
    </w:tbl>
    <w:p w14:paraId="435B0FC0" w14:textId="77777777" w:rsidR="00D92C0A" w:rsidRPr="001818EA" w:rsidRDefault="00D92C0A" w:rsidP="00116C1C">
      <w:pPr>
        <w:widowControl w:val="0"/>
        <w:spacing w:after="0" w:line="240" w:lineRule="auto"/>
        <w:ind w:left="567"/>
        <w:jc w:val="both"/>
        <w:rPr>
          <w:rFonts w:ascii="Times New Roman" w:hAnsi="Times New Roman"/>
          <w:b/>
          <w:bCs/>
          <w:sz w:val="24"/>
          <w:szCs w:val="24"/>
        </w:rPr>
      </w:pPr>
    </w:p>
    <w:p w14:paraId="17780D59" w14:textId="77777777" w:rsidR="003F78F3" w:rsidRPr="001818EA" w:rsidRDefault="00D92C0A" w:rsidP="00116C1C">
      <w:pPr>
        <w:widowControl w:val="0"/>
        <w:spacing w:after="0" w:line="240" w:lineRule="auto"/>
        <w:jc w:val="center"/>
        <w:rPr>
          <w:rFonts w:ascii="Times New Roman" w:hAnsi="Times New Roman"/>
          <w:b/>
          <w:sz w:val="24"/>
          <w:szCs w:val="24"/>
        </w:rPr>
      </w:pPr>
      <w:r w:rsidRPr="001818EA">
        <w:rPr>
          <w:rFonts w:ascii="Times New Roman" w:hAnsi="Times New Roman"/>
          <w:b/>
          <w:sz w:val="24"/>
          <w:szCs w:val="24"/>
          <w:u w:val="single"/>
        </w:rPr>
        <w:br w:type="page"/>
      </w:r>
      <w:r w:rsidRPr="001818EA">
        <w:rPr>
          <w:rFonts w:ascii="Times New Roman" w:hAnsi="Times New Roman"/>
          <w:b/>
          <w:sz w:val="24"/>
          <w:szCs w:val="24"/>
        </w:rPr>
        <w:lastRenderedPageBreak/>
        <w:t>1. ОБЩАЯ ХАРАКТЕРИСТИКА ПРИМЕРНОЙ ПРОГРАММЫ УЧЕБНОЙ ДИСЦИПЛИНЫ</w:t>
      </w:r>
      <w:r w:rsidR="003F78F3" w:rsidRPr="001818EA">
        <w:rPr>
          <w:rFonts w:ascii="Times New Roman" w:hAnsi="Times New Roman"/>
          <w:b/>
          <w:sz w:val="24"/>
          <w:szCs w:val="24"/>
        </w:rPr>
        <w:t xml:space="preserve"> «ОП.02 ОСНОВЫ ИНЖЕНЕРНОЙ ГРАФИКИ»</w:t>
      </w:r>
    </w:p>
    <w:p w14:paraId="73A4C594" w14:textId="77777777" w:rsidR="00D92C0A" w:rsidRPr="001818EA" w:rsidRDefault="00D92C0A" w:rsidP="00116C1C">
      <w:pPr>
        <w:widowControl w:val="0"/>
        <w:spacing w:after="0" w:line="240" w:lineRule="auto"/>
        <w:ind w:firstLine="567"/>
        <w:jc w:val="both"/>
        <w:rPr>
          <w:rFonts w:ascii="Times New Roman" w:hAnsi="Times New Roman"/>
          <w:sz w:val="24"/>
          <w:szCs w:val="24"/>
        </w:rPr>
      </w:pPr>
    </w:p>
    <w:p w14:paraId="133CAC17" w14:textId="77777777" w:rsidR="008A42B4" w:rsidRPr="001818EA" w:rsidRDefault="008A42B4" w:rsidP="00116C1C">
      <w:pPr>
        <w:widowControl w:val="0"/>
        <w:spacing w:after="0" w:line="240" w:lineRule="auto"/>
        <w:ind w:firstLine="567"/>
        <w:jc w:val="both"/>
        <w:rPr>
          <w:rFonts w:ascii="Times New Roman" w:hAnsi="Times New Roman"/>
          <w:b/>
          <w:bCs/>
          <w:sz w:val="24"/>
          <w:szCs w:val="24"/>
        </w:rPr>
      </w:pPr>
      <w:r w:rsidRPr="001818EA">
        <w:rPr>
          <w:rFonts w:ascii="Times New Roman" w:hAnsi="Times New Roman"/>
          <w:b/>
          <w:bCs/>
          <w:sz w:val="24"/>
          <w:szCs w:val="24"/>
        </w:rPr>
        <w:t>1.1.</w:t>
      </w:r>
      <w:r w:rsidRPr="001818EA">
        <w:rPr>
          <w:rFonts w:ascii="Times New Roman" w:hAnsi="Times New Roman"/>
          <w:b/>
          <w:bCs/>
          <w:sz w:val="24"/>
          <w:szCs w:val="24"/>
        </w:rPr>
        <w:tab/>
        <w:t xml:space="preserve"> Место дисциплины в структуре основной профессиональной образовательной программы </w:t>
      </w:r>
    </w:p>
    <w:p w14:paraId="19A2A26F" w14:textId="77777777" w:rsidR="008A42B4" w:rsidRPr="001818EA" w:rsidRDefault="008A42B4" w:rsidP="00116C1C">
      <w:pPr>
        <w:widowControl w:val="0"/>
        <w:spacing w:after="0" w:line="240" w:lineRule="auto"/>
        <w:ind w:firstLine="567"/>
        <w:jc w:val="both"/>
        <w:rPr>
          <w:rFonts w:ascii="Times New Roman" w:hAnsi="Times New Roman"/>
          <w:sz w:val="24"/>
          <w:szCs w:val="24"/>
        </w:rPr>
      </w:pPr>
      <w:r w:rsidRPr="001818EA">
        <w:rPr>
          <w:rFonts w:ascii="Times New Roman" w:hAnsi="Times New Roman"/>
          <w:sz w:val="24"/>
          <w:szCs w:val="24"/>
        </w:rPr>
        <w:t>Учебная дисциплина «</w:t>
      </w:r>
      <w:r w:rsidRPr="001818EA">
        <w:rPr>
          <w:rFonts w:ascii="Times New Roman" w:hAnsi="Times New Roman"/>
          <w:b/>
          <w:sz w:val="24"/>
          <w:szCs w:val="24"/>
        </w:rPr>
        <w:t>ОП.02 Основы инженерной графики</w:t>
      </w:r>
      <w:r w:rsidRPr="001818EA">
        <w:rPr>
          <w:rFonts w:ascii="Times New Roman" w:hAnsi="Times New Roman"/>
          <w:sz w:val="24"/>
          <w:szCs w:val="24"/>
        </w:rPr>
        <w:t xml:space="preserve">» является обязательной частью общепрофессионального цикла примерной рабочей основной образовательной программы в соответствии с ФГОС по специальности 29.02.09. «Печатное дело». </w:t>
      </w:r>
    </w:p>
    <w:p w14:paraId="0F3E3905" w14:textId="77777777" w:rsidR="008A42B4" w:rsidRPr="001818EA" w:rsidRDefault="008A42B4" w:rsidP="00116C1C">
      <w:pPr>
        <w:widowControl w:val="0"/>
        <w:spacing w:after="0" w:line="240" w:lineRule="auto"/>
        <w:ind w:firstLine="567"/>
        <w:jc w:val="both"/>
        <w:rPr>
          <w:rFonts w:ascii="Times New Roman" w:hAnsi="Times New Roman"/>
          <w:sz w:val="24"/>
          <w:szCs w:val="24"/>
        </w:rPr>
      </w:pPr>
      <w:r w:rsidRPr="001818EA">
        <w:rPr>
          <w:rFonts w:ascii="Times New Roman" w:hAnsi="Times New Roman"/>
          <w:sz w:val="24"/>
          <w:szCs w:val="24"/>
        </w:rPr>
        <w:t>Учебная дисциплина «</w:t>
      </w:r>
      <w:r w:rsidRPr="001818EA">
        <w:rPr>
          <w:rFonts w:ascii="Times New Roman" w:hAnsi="Times New Roman"/>
          <w:b/>
          <w:sz w:val="24"/>
          <w:szCs w:val="24"/>
        </w:rPr>
        <w:t>ОП.02 Основы инженерной графики</w:t>
      </w:r>
      <w:r w:rsidRPr="001818EA">
        <w:rPr>
          <w:rFonts w:ascii="Times New Roman" w:hAnsi="Times New Roman"/>
          <w:sz w:val="24"/>
          <w:szCs w:val="24"/>
        </w:rPr>
        <w:t>» обеспечивает формирование профессиональных и общих компетенций по всем видам деятельности ФГОС по специальности</w:t>
      </w:r>
      <w:r w:rsidR="00BA2F69">
        <w:rPr>
          <w:rFonts w:ascii="Times New Roman" w:hAnsi="Times New Roman"/>
          <w:sz w:val="24"/>
          <w:szCs w:val="24"/>
        </w:rPr>
        <w:t xml:space="preserve"> </w:t>
      </w:r>
      <w:r w:rsidR="00A357BB" w:rsidRPr="001818EA">
        <w:rPr>
          <w:rFonts w:ascii="Times New Roman" w:hAnsi="Times New Roman"/>
          <w:sz w:val="24"/>
          <w:szCs w:val="24"/>
        </w:rPr>
        <w:t>29.02.09. «Печатное дело»</w:t>
      </w:r>
      <w:r w:rsidRPr="001818EA">
        <w:rPr>
          <w:rFonts w:ascii="Times New Roman" w:hAnsi="Times New Roman"/>
          <w:sz w:val="24"/>
          <w:szCs w:val="24"/>
        </w:rPr>
        <w:t xml:space="preserve">.  </w:t>
      </w:r>
    </w:p>
    <w:p w14:paraId="611E2D3C" w14:textId="77777777" w:rsidR="008A42B4" w:rsidRPr="001818EA" w:rsidRDefault="008A42B4" w:rsidP="00116C1C">
      <w:pPr>
        <w:widowControl w:val="0"/>
        <w:spacing w:after="0" w:line="240" w:lineRule="auto"/>
        <w:ind w:firstLine="567"/>
        <w:jc w:val="both"/>
        <w:rPr>
          <w:rFonts w:ascii="Times New Roman" w:hAnsi="Times New Roman"/>
          <w:sz w:val="24"/>
          <w:szCs w:val="24"/>
        </w:rPr>
      </w:pPr>
    </w:p>
    <w:p w14:paraId="5DBA4E62" w14:textId="77777777" w:rsidR="008A42B4" w:rsidRPr="001818EA" w:rsidRDefault="008A42B4" w:rsidP="00116C1C">
      <w:pPr>
        <w:widowControl w:val="0"/>
        <w:spacing w:after="0" w:line="240" w:lineRule="auto"/>
        <w:ind w:firstLine="567"/>
        <w:jc w:val="both"/>
        <w:rPr>
          <w:rFonts w:ascii="Times New Roman" w:hAnsi="Times New Roman"/>
          <w:b/>
          <w:sz w:val="24"/>
          <w:szCs w:val="24"/>
        </w:rPr>
      </w:pPr>
      <w:r w:rsidRPr="001818EA">
        <w:rPr>
          <w:rFonts w:ascii="Times New Roman" w:hAnsi="Times New Roman"/>
          <w:b/>
          <w:sz w:val="24"/>
          <w:szCs w:val="24"/>
        </w:rPr>
        <w:t>1.2. Цель и планируемые результаты освоения дисциплины:</w:t>
      </w:r>
    </w:p>
    <w:p w14:paraId="4F5DDB8B" w14:textId="77777777" w:rsidR="00FB7EA1" w:rsidRPr="001818EA" w:rsidRDefault="00184CED" w:rsidP="00116C1C">
      <w:pPr>
        <w:pStyle w:val="af"/>
        <w:widowControl w:val="0"/>
        <w:spacing w:after="0" w:line="240" w:lineRule="auto"/>
        <w:contextualSpacing w:val="0"/>
        <w:jc w:val="both"/>
        <w:rPr>
          <w:rFonts w:ascii="Times New Roman" w:hAnsi="Times New Roman"/>
          <w:b/>
          <w:sz w:val="24"/>
          <w:szCs w:val="24"/>
        </w:rPr>
      </w:pPr>
      <w:r w:rsidRPr="001818EA">
        <w:rPr>
          <w:rFonts w:ascii="Times New Roman" w:hAnsi="Times New Roman"/>
          <w:sz w:val="24"/>
          <w:szCs w:val="24"/>
        </w:rPr>
        <w:t>В рамках программы учебной дисциплины обучающимися осваиваются умения и знания</w:t>
      </w:r>
      <w:r w:rsidR="00BA2F69">
        <w:rPr>
          <w:rFonts w:ascii="Times New Roman" w:hAnsi="Times New Roman"/>
          <w:sz w:val="24"/>
          <w:szCs w:val="24"/>
        </w:rPr>
        <w:t>:</w:t>
      </w: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01"/>
        <w:gridCol w:w="3969"/>
        <w:gridCol w:w="4677"/>
      </w:tblGrid>
      <w:tr w:rsidR="00FB7EA1" w:rsidRPr="001818EA" w14:paraId="2263357C" w14:textId="77777777" w:rsidTr="00CB31D1">
        <w:trPr>
          <w:trHeight w:val="649"/>
        </w:trPr>
        <w:tc>
          <w:tcPr>
            <w:tcW w:w="1101" w:type="dxa"/>
            <w:hideMark/>
          </w:tcPr>
          <w:p w14:paraId="5EBC4A72" w14:textId="77777777" w:rsidR="00FB7EA1" w:rsidRPr="001818EA" w:rsidRDefault="00FB7EA1" w:rsidP="00116C1C">
            <w:pPr>
              <w:widowControl w:val="0"/>
              <w:spacing w:after="0" w:line="240" w:lineRule="auto"/>
              <w:jc w:val="center"/>
              <w:rPr>
                <w:rFonts w:ascii="Times New Roman" w:hAnsi="Times New Roman"/>
                <w:sz w:val="24"/>
                <w:szCs w:val="24"/>
              </w:rPr>
            </w:pPr>
            <w:r w:rsidRPr="001818EA">
              <w:rPr>
                <w:rFonts w:ascii="Times New Roman" w:hAnsi="Times New Roman"/>
                <w:sz w:val="24"/>
                <w:szCs w:val="24"/>
              </w:rPr>
              <w:t xml:space="preserve">Код </w:t>
            </w:r>
          </w:p>
          <w:p w14:paraId="7880E747" w14:textId="77777777" w:rsidR="00FB7EA1" w:rsidRPr="001818EA" w:rsidRDefault="00FB7EA1" w:rsidP="00116C1C">
            <w:pPr>
              <w:widowControl w:val="0"/>
              <w:spacing w:after="0" w:line="240" w:lineRule="auto"/>
              <w:jc w:val="center"/>
              <w:rPr>
                <w:rFonts w:ascii="Times New Roman" w:hAnsi="Times New Roman"/>
                <w:sz w:val="24"/>
                <w:szCs w:val="24"/>
              </w:rPr>
            </w:pPr>
            <w:r w:rsidRPr="001818EA">
              <w:rPr>
                <w:rFonts w:ascii="Times New Roman" w:hAnsi="Times New Roman"/>
                <w:sz w:val="24"/>
                <w:szCs w:val="24"/>
              </w:rPr>
              <w:t>ПК, ОК</w:t>
            </w:r>
          </w:p>
        </w:tc>
        <w:tc>
          <w:tcPr>
            <w:tcW w:w="3969" w:type="dxa"/>
            <w:hideMark/>
          </w:tcPr>
          <w:p w14:paraId="04359644" w14:textId="77777777" w:rsidR="00FB7EA1" w:rsidRPr="001818EA" w:rsidRDefault="00FB7EA1" w:rsidP="00116C1C">
            <w:pPr>
              <w:widowControl w:val="0"/>
              <w:spacing w:after="0" w:line="240" w:lineRule="auto"/>
              <w:jc w:val="center"/>
              <w:rPr>
                <w:rFonts w:ascii="Times New Roman" w:hAnsi="Times New Roman"/>
                <w:sz w:val="24"/>
                <w:szCs w:val="24"/>
              </w:rPr>
            </w:pPr>
            <w:r w:rsidRPr="001818EA">
              <w:rPr>
                <w:rFonts w:ascii="Times New Roman" w:hAnsi="Times New Roman"/>
                <w:sz w:val="24"/>
                <w:szCs w:val="24"/>
              </w:rPr>
              <w:t>Умения</w:t>
            </w:r>
          </w:p>
        </w:tc>
        <w:tc>
          <w:tcPr>
            <w:tcW w:w="4677" w:type="dxa"/>
            <w:hideMark/>
          </w:tcPr>
          <w:p w14:paraId="16D271C4" w14:textId="77777777" w:rsidR="00FB7EA1" w:rsidRPr="001818EA" w:rsidRDefault="00FB7EA1" w:rsidP="00116C1C">
            <w:pPr>
              <w:widowControl w:val="0"/>
              <w:spacing w:after="0" w:line="240" w:lineRule="auto"/>
              <w:jc w:val="center"/>
              <w:rPr>
                <w:rFonts w:ascii="Times New Roman" w:hAnsi="Times New Roman"/>
                <w:sz w:val="24"/>
                <w:szCs w:val="24"/>
              </w:rPr>
            </w:pPr>
            <w:r w:rsidRPr="001818EA">
              <w:rPr>
                <w:rFonts w:ascii="Times New Roman" w:hAnsi="Times New Roman"/>
                <w:sz w:val="24"/>
                <w:szCs w:val="24"/>
              </w:rPr>
              <w:t>Знания</w:t>
            </w:r>
          </w:p>
        </w:tc>
      </w:tr>
      <w:tr w:rsidR="00FB7EA1" w:rsidRPr="001818EA" w14:paraId="1740ACEE" w14:textId="77777777" w:rsidTr="00CB31D1">
        <w:trPr>
          <w:trHeight w:val="212"/>
        </w:trPr>
        <w:tc>
          <w:tcPr>
            <w:tcW w:w="1101" w:type="dxa"/>
          </w:tcPr>
          <w:p w14:paraId="5307A240" w14:textId="77777777" w:rsidR="001D450B" w:rsidRPr="001818EA" w:rsidRDefault="001D450B" w:rsidP="00116C1C">
            <w:pPr>
              <w:widowControl w:val="0"/>
              <w:spacing w:after="0" w:line="240" w:lineRule="auto"/>
              <w:jc w:val="both"/>
              <w:rPr>
                <w:rFonts w:ascii="Times New Roman" w:hAnsi="Times New Roman"/>
                <w:bCs/>
                <w:sz w:val="24"/>
                <w:szCs w:val="24"/>
              </w:rPr>
            </w:pPr>
            <w:r w:rsidRPr="001818EA">
              <w:rPr>
                <w:rFonts w:ascii="Times New Roman" w:hAnsi="Times New Roman"/>
                <w:bCs/>
                <w:sz w:val="24"/>
                <w:szCs w:val="24"/>
              </w:rPr>
              <w:t>ОК1-ОК10</w:t>
            </w:r>
          </w:p>
          <w:p w14:paraId="66E840AC" w14:textId="77777777" w:rsidR="00FB7EA1" w:rsidRPr="001818EA" w:rsidRDefault="001D450B" w:rsidP="00116C1C">
            <w:pPr>
              <w:widowControl w:val="0"/>
              <w:spacing w:after="0" w:line="240" w:lineRule="auto"/>
              <w:rPr>
                <w:rFonts w:ascii="Times New Roman" w:hAnsi="Times New Roman"/>
                <w:b/>
                <w:sz w:val="24"/>
                <w:szCs w:val="24"/>
              </w:rPr>
            </w:pPr>
            <w:r w:rsidRPr="001818EA">
              <w:rPr>
                <w:rFonts w:ascii="Times New Roman" w:hAnsi="Times New Roman"/>
                <w:bCs/>
                <w:sz w:val="24"/>
                <w:szCs w:val="24"/>
              </w:rPr>
              <w:t>ПК2.1-ПК2.4</w:t>
            </w:r>
          </w:p>
        </w:tc>
        <w:tc>
          <w:tcPr>
            <w:tcW w:w="3969" w:type="dxa"/>
          </w:tcPr>
          <w:p w14:paraId="7705F500" w14:textId="77777777" w:rsidR="00FB7EA1" w:rsidRPr="001818EA" w:rsidRDefault="001D450B" w:rsidP="00CB31D1">
            <w:pPr>
              <w:widowControl w:val="0"/>
              <w:spacing w:after="0" w:line="240" w:lineRule="auto"/>
              <w:rPr>
                <w:rFonts w:ascii="Times New Roman" w:hAnsi="Times New Roman"/>
                <w:b/>
                <w:sz w:val="24"/>
                <w:szCs w:val="24"/>
              </w:rPr>
            </w:pPr>
            <w:r w:rsidRPr="001818EA">
              <w:rPr>
                <w:rFonts w:ascii="Times New Roman" w:hAnsi="Times New Roman"/>
                <w:sz w:val="24"/>
                <w:szCs w:val="24"/>
              </w:rPr>
              <w:t>выполнять графические изображения технологического оборудования и технологических схем в ручной и машинной графике; выполнять комплексные чертежи геометрических тел и проекции точек, лежащих на их поверхности, в ручной и машинной графике; выполнять чертежи технических деталей в ручной и машинной графике; читать чертежи и схемы; выполнять техническую и  конструкторскую документацию в соответствии с действующей технической документацией и нормативными правовыми актами</w:t>
            </w:r>
          </w:p>
        </w:tc>
        <w:tc>
          <w:tcPr>
            <w:tcW w:w="4677" w:type="dxa"/>
          </w:tcPr>
          <w:p w14:paraId="3A94FE22" w14:textId="77777777" w:rsidR="001D450B" w:rsidRPr="001818EA" w:rsidRDefault="001D450B" w:rsidP="00116C1C">
            <w:pPr>
              <w:pStyle w:val="a9"/>
              <w:ind w:firstLine="567"/>
              <w:jc w:val="both"/>
              <w:rPr>
                <w:lang w:val="ru-RU"/>
              </w:rPr>
            </w:pPr>
            <w:r w:rsidRPr="001818EA">
              <w:rPr>
                <w:lang w:val="ru-RU"/>
              </w:rPr>
              <w:t>законы, методы и приемы проекционного черчения; правила выполнения и чтения конструкторской и технологической документации; правила оформления чертежей, геометрические построения и правила вычерчивания технических деталей; способы графического представления технологического оборудования и выполнения технологических схем; требования стандартов Единой системы конструкторской документации (ЕСКД) и Единой системы технической документации (ЕСТД) к оформлению и составлению чертежей и схем</w:t>
            </w:r>
          </w:p>
          <w:p w14:paraId="00E61F05" w14:textId="77777777" w:rsidR="00FB7EA1" w:rsidRPr="001818EA" w:rsidRDefault="00FB7EA1" w:rsidP="00116C1C">
            <w:pPr>
              <w:widowControl w:val="0"/>
              <w:spacing w:after="0" w:line="240" w:lineRule="auto"/>
              <w:jc w:val="center"/>
              <w:rPr>
                <w:rFonts w:ascii="Times New Roman" w:hAnsi="Times New Roman"/>
                <w:b/>
                <w:sz w:val="24"/>
                <w:szCs w:val="24"/>
              </w:rPr>
            </w:pPr>
          </w:p>
        </w:tc>
      </w:tr>
    </w:tbl>
    <w:p w14:paraId="2736DD16" w14:textId="77777777" w:rsidR="008A42B4" w:rsidRPr="001818EA" w:rsidRDefault="008A42B4" w:rsidP="00116C1C">
      <w:pPr>
        <w:widowControl w:val="0"/>
        <w:spacing w:after="0" w:line="240" w:lineRule="auto"/>
        <w:ind w:firstLine="567"/>
        <w:jc w:val="center"/>
        <w:rPr>
          <w:rFonts w:ascii="Times New Roman" w:hAnsi="Times New Roman"/>
          <w:b/>
          <w:sz w:val="24"/>
          <w:szCs w:val="24"/>
        </w:rPr>
      </w:pPr>
    </w:p>
    <w:p w14:paraId="7ECC63ED" w14:textId="77777777" w:rsidR="003F78F3" w:rsidRPr="00BA2F69" w:rsidRDefault="008A42B4" w:rsidP="00BA2F69">
      <w:pPr>
        <w:pStyle w:val="af"/>
        <w:widowControl w:val="0"/>
        <w:numPr>
          <w:ilvl w:val="0"/>
          <w:numId w:val="57"/>
        </w:numPr>
        <w:spacing w:before="120" w:after="0" w:line="240" w:lineRule="auto"/>
        <w:contextualSpacing w:val="0"/>
        <w:jc w:val="center"/>
        <w:rPr>
          <w:rFonts w:ascii="Times New Roman" w:hAnsi="Times New Roman"/>
          <w:b/>
          <w:sz w:val="24"/>
          <w:szCs w:val="24"/>
        </w:rPr>
      </w:pPr>
      <w:r w:rsidRPr="00BA2F69">
        <w:rPr>
          <w:rFonts w:ascii="Times New Roman" w:hAnsi="Times New Roman"/>
          <w:b/>
          <w:sz w:val="24"/>
          <w:szCs w:val="24"/>
        </w:rPr>
        <w:t>СТРУКТУРА И СОДЕРЖАНИЕ УЧЕБНОЙ ДИСЦИПЛИНЫ</w:t>
      </w:r>
    </w:p>
    <w:p w14:paraId="022275DF" w14:textId="77777777" w:rsidR="003F78F3" w:rsidRPr="001818EA" w:rsidRDefault="003F78F3" w:rsidP="00CB31D1">
      <w:pPr>
        <w:widowControl w:val="0"/>
        <w:spacing w:after="0" w:line="240" w:lineRule="auto"/>
        <w:ind w:left="360"/>
        <w:jc w:val="center"/>
        <w:rPr>
          <w:rFonts w:ascii="Times New Roman" w:hAnsi="Times New Roman"/>
          <w:b/>
          <w:sz w:val="24"/>
          <w:szCs w:val="24"/>
        </w:rPr>
      </w:pPr>
      <w:r w:rsidRPr="001818EA">
        <w:rPr>
          <w:rFonts w:ascii="Times New Roman" w:hAnsi="Times New Roman"/>
          <w:b/>
          <w:sz w:val="24"/>
          <w:szCs w:val="24"/>
        </w:rPr>
        <w:t>«ОП.02 ОСНОВЫ ИНЖЕНЕРНОЙ ГРАФИКИ»</w:t>
      </w:r>
    </w:p>
    <w:p w14:paraId="7F10A421" w14:textId="77777777" w:rsidR="008A42B4" w:rsidRPr="001818EA" w:rsidRDefault="008A42B4" w:rsidP="00116C1C">
      <w:pPr>
        <w:widowControl w:val="0"/>
        <w:spacing w:after="0" w:line="240" w:lineRule="auto"/>
        <w:ind w:firstLine="567"/>
        <w:jc w:val="both"/>
        <w:rPr>
          <w:rFonts w:ascii="Times New Roman" w:hAnsi="Times New Roman"/>
          <w:b/>
          <w:sz w:val="24"/>
          <w:szCs w:val="24"/>
        </w:rPr>
      </w:pPr>
    </w:p>
    <w:p w14:paraId="3C758811" w14:textId="77777777" w:rsidR="008A42B4" w:rsidRPr="001818EA" w:rsidRDefault="008A42B4" w:rsidP="00F94354">
      <w:pPr>
        <w:widowControl w:val="0"/>
        <w:spacing w:after="0" w:line="240" w:lineRule="auto"/>
        <w:ind w:firstLine="567"/>
        <w:jc w:val="both"/>
        <w:outlineLvl w:val="0"/>
        <w:rPr>
          <w:rFonts w:ascii="Times New Roman" w:hAnsi="Times New Roman"/>
          <w:b/>
          <w:sz w:val="24"/>
          <w:szCs w:val="24"/>
        </w:rPr>
      </w:pPr>
      <w:r w:rsidRPr="001818EA">
        <w:rPr>
          <w:rFonts w:ascii="Times New Roman" w:hAnsi="Times New Roman"/>
          <w:b/>
          <w:sz w:val="24"/>
          <w:szCs w:val="24"/>
        </w:rPr>
        <w:t>2.1. Объем учебной дисциплины и виды учебной работы</w:t>
      </w:r>
    </w:p>
    <w:tbl>
      <w:tblPr>
        <w:tblW w:w="5000" w:type="pct"/>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ook w:val="01E0" w:firstRow="1" w:lastRow="1" w:firstColumn="1" w:lastColumn="1" w:noHBand="0" w:noVBand="0"/>
      </w:tblPr>
      <w:tblGrid>
        <w:gridCol w:w="7838"/>
        <w:gridCol w:w="1784"/>
      </w:tblGrid>
      <w:tr w:rsidR="008A42B4" w:rsidRPr="001818EA" w14:paraId="3ADD5DF4" w14:textId="77777777" w:rsidTr="00CB31D1">
        <w:trPr>
          <w:trHeight w:val="65"/>
        </w:trPr>
        <w:tc>
          <w:tcPr>
            <w:tcW w:w="4073" w:type="pct"/>
            <w:vAlign w:val="center"/>
            <w:hideMark/>
          </w:tcPr>
          <w:p w14:paraId="03F1CB52" w14:textId="77777777" w:rsidR="008A42B4" w:rsidRPr="001818EA" w:rsidRDefault="008A42B4" w:rsidP="00116C1C">
            <w:pPr>
              <w:widowControl w:val="0"/>
              <w:spacing w:after="0" w:line="240" w:lineRule="auto"/>
              <w:rPr>
                <w:rFonts w:ascii="Times New Roman" w:hAnsi="Times New Roman"/>
                <w:b/>
                <w:sz w:val="24"/>
                <w:szCs w:val="24"/>
              </w:rPr>
            </w:pPr>
            <w:r w:rsidRPr="001818EA">
              <w:rPr>
                <w:rFonts w:ascii="Times New Roman" w:hAnsi="Times New Roman"/>
                <w:b/>
                <w:sz w:val="24"/>
                <w:szCs w:val="24"/>
              </w:rPr>
              <w:t>Вид учебной работы</w:t>
            </w:r>
          </w:p>
        </w:tc>
        <w:tc>
          <w:tcPr>
            <w:tcW w:w="927" w:type="pct"/>
            <w:vAlign w:val="center"/>
            <w:hideMark/>
          </w:tcPr>
          <w:p w14:paraId="6E11C5C7" w14:textId="77777777" w:rsidR="008A42B4" w:rsidRPr="001818EA" w:rsidRDefault="008A42B4" w:rsidP="00116C1C">
            <w:pPr>
              <w:widowControl w:val="0"/>
              <w:spacing w:after="0" w:line="240" w:lineRule="auto"/>
              <w:jc w:val="center"/>
              <w:rPr>
                <w:rFonts w:ascii="Times New Roman" w:hAnsi="Times New Roman"/>
                <w:b/>
                <w:iCs/>
                <w:sz w:val="24"/>
                <w:szCs w:val="24"/>
              </w:rPr>
            </w:pPr>
            <w:r w:rsidRPr="001818EA">
              <w:rPr>
                <w:rFonts w:ascii="Times New Roman" w:hAnsi="Times New Roman"/>
                <w:b/>
                <w:iCs/>
                <w:sz w:val="24"/>
                <w:szCs w:val="24"/>
              </w:rPr>
              <w:t>Объем в часах</w:t>
            </w:r>
          </w:p>
        </w:tc>
      </w:tr>
      <w:tr w:rsidR="008A42B4" w:rsidRPr="001818EA" w14:paraId="621F9FF7" w14:textId="77777777" w:rsidTr="00CB31D1">
        <w:trPr>
          <w:trHeight w:val="65"/>
        </w:trPr>
        <w:tc>
          <w:tcPr>
            <w:tcW w:w="4073" w:type="pct"/>
            <w:vAlign w:val="center"/>
            <w:hideMark/>
          </w:tcPr>
          <w:p w14:paraId="596A1A74" w14:textId="77777777" w:rsidR="008A42B4" w:rsidRPr="001818EA" w:rsidRDefault="008A42B4" w:rsidP="00116C1C">
            <w:pPr>
              <w:widowControl w:val="0"/>
              <w:spacing w:after="0" w:line="240" w:lineRule="auto"/>
              <w:rPr>
                <w:rFonts w:ascii="Times New Roman" w:hAnsi="Times New Roman"/>
                <w:b/>
                <w:sz w:val="24"/>
                <w:szCs w:val="24"/>
              </w:rPr>
            </w:pPr>
            <w:r w:rsidRPr="001818EA">
              <w:rPr>
                <w:rFonts w:ascii="Times New Roman" w:hAnsi="Times New Roman"/>
                <w:b/>
                <w:sz w:val="24"/>
                <w:szCs w:val="24"/>
              </w:rPr>
              <w:t>Объем образовательной программы учебной дисциплины</w:t>
            </w:r>
          </w:p>
        </w:tc>
        <w:tc>
          <w:tcPr>
            <w:tcW w:w="927" w:type="pct"/>
            <w:vAlign w:val="center"/>
            <w:hideMark/>
          </w:tcPr>
          <w:p w14:paraId="5685B28D" w14:textId="77777777" w:rsidR="008A42B4" w:rsidRPr="001818EA" w:rsidRDefault="008A42B4" w:rsidP="00116C1C">
            <w:pPr>
              <w:widowControl w:val="0"/>
              <w:spacing w:after="0" w:line="240" w:lineRule="auto"/>
              <w:jc w:val="center"/>
              <w:rPr>
                <w:rFonts w:ascii="Times New Roman" w:hAnsi="Times New Roman"/>
                <w:iCs/>
                <w:sz w:val="24"/>
                <w:szCs w:val="24"/>
              </w:rPr>
            </w:pPr>
            <w:r w:rsidRPr="001818EA">
              <w:rPr>
                <w:rFonts w:ascii="Times New Roman" w:hAnsi="Times New Roman"/>
                <w:iCs/>
                <w:sz w:val="24"/>
                <w:szCs w:val="24"/>
              </w:rPr>
              <w:t xml:space="preserve"> 94</w:t>
            </w:r>
          </w:p>
        </w:tc>
      </w:tr>
      <w:tr w:rsidR="008A42B4" w:rsidRPr="001818EA" w14:paraId="69C5D5DE" w14:textId="77777777" w:rsidTr="00CB31D1">
        <w:trPr>
          <w:trHeight w:val="65"/>
        </w:trPr>
        <w:tc>
          <w:tcPr>
            <w:tcW w:w="5000" w:type="pct"/>
            <w:gridSpan w:val="2"/>
            <w:vAlign w:val="center"/>
            <w:hideMark/>
          </w:tcPr>
          <w:p w14:paraId="7248B147" w14:textId="77777777" w:rsidR="008A42B4" w:rsidRPr="001818EA" w:rsidRDefault="008A42B4" w:rsidP="00116C1C">
            <w:pPr>
              <w:widowControl w:val="0"/>
              <w:spacing w:after="0" w:line="240" w:lineRule="auto"/>
              <w:rPr>
                <w:rFonts w:ascii="Times New Roman" w:hAnsi="Times New Roman"/>
                <w:iCs/>
                <w:sz w:val="24"/>
                <w:szCs w:val="24"/>
              </w:rPr>
            </w:pPr>
            <w:r w:rsidRPr="001818EA">
              <w:rPr>
                <w:rFonts w:ascii="Times New Roman" w:hAnsi="Times New Roman"/>
                <w:sz w:val="24"/>
                <w:szCs w:val="24"/>
              </w:rPr>
              <w:t>в том числе:</w:t>
            </w:r>
          </w:p>
        </w:tc>
      </w:tr>
      <w:tr w:rsidR="008A42B4" w:rsidRPr="001818EA" w14:paraId="65DC2911" w14:textId="77777777" w:rsidTr="00CB31D1">
        <w:trPr>
          <w:trHeight w:val="65"/>
        </w:trPr>
        <w:tc>
          <w:tcPr>
            <w:tcW w:w="4073" w:type="pct"/>
            <w:vAlign w:val="center"/>
            <w:hideMark/>
          </w:tcPr>
          <w:p w14:paraId="65AAA733" w14:textId="77777777" w:rsidR="008A42B4" w:rsidRPr="001818EA" w:rsidRDefault="008A42B4" w:rsidP="00116C1C">
            <w:pPr>
              <w:widowControl w:val="0"/>
              <w:spacing w:after="0" w:line="240" w:lineRule="auto"/>
              <w:rPr>
                <w:rFonts w:ascii="Times New Roman" w:hAnsi="Times New Roman"/>
                <w:sz w:val="24"/>
                <w:szCs w:val="24"/>
              </w:rPr>
            </w:pPr>
            <w:r w:rsidRPr="001818EA">
              <w:rPr>
                <w:rFonts w:ascii="Times New Roman" w:hAnsi="Times New Roman"/>
                <w:sz w:val="24"/>
                <w:szCs w:val="24"/>
              </w:rPr>
              <w:t>Теоретическое обучение</w:t>
            </w:r>
          </w:p>
        </w:tc>
        <w:tc>
          <w:tcPr>
            <w:tcW w:w="927" w:type="pct"/>
            <w:vAlign w:val="center"/>
            <w:hideMark/>
          </w:tcPr>
          <w:p w14:paraId="5EDD2B8A" w14:textId="77777777" w:rsidR="008A42B4" w:rsidRPr="001818EA" w:rsidRDefault="009E6780" w:rsidP="00116C1C">
            <w:pPr>
              <w:widowControl w:val="0"/>
              <w:spacing w:after="0" w:line="240" w:lineRule="auto"/>
              <w:jc w:val="center"/>
              <w:rPr>
                <w:rFonts w:ascii="Times New Roman" w:hAnsi="Times New Roman"/>
                <w:iCs/>
                <w:sz w:val="24"/>
                <w:szCs w:val="24"/>
              </w:rPr>
            </w:pPr>
            <w:r w:rsidRPr="001818EA">
              <w:rPr>
                <w:rFonts w:ascii="Times New Roman" w:hAnsi="Times New Roman"/>
                <w:iCs/>
                <w:sz w:val="24"/>
                <w:szCs w:val="24"/>
              </w:rPr>
              <w:t xml:space="preserve">4 </w:t>
            </w:r>
          </w:p>
        </w:tc>
      </w:tr>
      <w:tr w:rsidR="008A42B4" w:rsidRPr="001818EA" w14:paraId="79804C23" w14:textId="77777777" w:rsidTr="00CB31D1">
        <w:trPr>
          <w:trHeight w:val="65"/>
        </w:trPr>
        <w:tc>
          <w:tcPr>
            <w:tcW w:w="4073" w:type="pct"/>
            <w:vAlign w:val="center"/>
            <w:hideMark/>
          </w:tcPr>
          <w:p w14:paraId="4A206C82" w14:textId="77777777" w:rsidR="008A42B4" w:rsidRPr="001818EA" w:rsidRDefault="008A42B4" w:rsidP="00116C1C">
            <w:pPr>
              <w:widowControl w:val="0"/>
              <w:spacing w:after="0" w:line="240" w:lineRule="auto"/>
              <w:rPr>
                <w:rFonts w:ascii="Times New Roman" w:hAnsi="Times New Roman"/>
                <w:sz w:val="24"/>
                <w:szCs w:val="24"/>
              </w:rPr>
            </w:pPr>
            <w:r w:rsidRPr="001818EA">
              <w:rPr>
                <w:rFonts w:ascii="Times New Roman" w:hAnsi="Times New Roman"/>
                <w:sz w:val="24"/>
                <w:szCs w:val="24"/>
              </w:rPr>
              <w:t>Практические занятия</w:t>
            </w:r>
          </w:p>
        </w:tc>
        <w:tc>
          <w:tcPr>
            <w:tcW w:w="927" w:type="pct"/>
            <w:vAlign w:val="center"/>
            <w:hideMark/>
          </w:tcPr>
          <w:p w14:paraId="58EF9051" w14:textId="77777777" w:rsidR="008A42B4" w:rsidRPr="001818EA" w:rsidRDefault="009E6780" w:rsidP="00116C1C">
            <w:pPr>
              <w:widowControl w:val="0"/>
              <w:spacing w:after="0" w:line="240" w:lineRule="auto"/>
              <w:jc w:val="center"/>
              <w:rPr>
                <w:rFonts w:ascii="Times New Roman" w:hAnsi="Times New Roman"/>
                <w:iCs/>
                <w:sz w:val="24"/>
                <w:szCs w:val="24"/>
              </w:rPr>
            </w:pPr>
            <w:r w:rsidRPr="001818EA">
              <w:rPr>
                <w:rFonts w:ascii="Times New Roman" w:hAnsi="Times New Roman"/>
                <w:iCs/>
                <w:sz w:val="24"/>
                <w:szCs w:val="24"/>
              </w:rPr>
              <w:t>88</w:t>
            </w:r>
          </w:p>
        </w:tc>
      </w:tr>
      <w:tr w:rsidR="008A42B4" w:rsidRPr="001818EA" w14:paraId="1FA20AC2" w14:textId="77777777" w:rsidTr="00CB31D1">
        <w:trPr>
          <w:trHeight w:val="65"/>
        </w:trPr>
        <w:tc>
          <w:tcPr>
            <w:tcW w:w="4073" w:type="pct"/>
            <w:vAlign w:val="center"/>
            <w:hideMark/>
          </w:tcPr>
          <w:p w14:paraId="49F5DD51" w14:textId="77777777" w:rsidR="008A42B4" w:rsidRPr="001818EA" w:rsidRDefault="008A42B4" w:rsidP="00116C1C">
            <w:pPr>
              <w:widowControl w:val="0"/>
              <w:spacing w:after="0" w:line="240" w:lineRule="auto"/>
              <w:rPr>
                <w:rFonts w:ascii="Times New Roman" w:hAnsi="Times New Roman"/>
                <w:sz w:val="24"/>
                <w:szCs w:val="24"/>
              </w:rPr>
            </w:pPr>
            <w:r w:rsidRPr="001818EA">
              <w:rPr>
                <w:rFonts w:ascii="Times New Roman" w:hAnsi="Times New Roman"/>
                <w:sz w:val="24"/>
                <w:szCs w:val="24"/>
              </w:rPr>
              <w:t>Контрольная работа</w:t>
            </w:r>
          </w:p>
        </w:tc>
        <w:tc>
          <w:tcPr>
            <w:tcW w:w="927" w:type="pct"/>
            <w:vAlign w:val="center"/>
            <w:hideMark/>
          </w:tcPr>
          <w:p w14:paraId="783836FA" w14:textId="77777777" w:rsidR="008A42B4" w:rsidRPr="001818EA" w:rsidRDefault="008A42B4" w:rsidP="00116C1C">
            <w:pPr>
              <w:widowControl w:val="0"/>
              <w:spacing w:after="0" w:line="240" w:lineRule="auto"/>
              <w:jc w:val="center"/>
              <w:rPr>
                <w:rFonts w:ascii="Times New Roman" w:hAnsi="Times New Roman"/>
                <w:iCs/>
                <w:sz w:val="24"/>
                <w:szCs w:val="24"/>
              </w:rPr>
            </w:pPr>
            <w:r w:rsidRPr="001818EA">
              <w:rPr>
                <w:rFonts w:ascii="Times New Roman" w:hAnsi="Times New Roman"/>
                <w:iCs/>
                <w:sz w:val="24"/>
                <w:szCs w:val="24"/>
              </w:rPr>
              <w:t xml:space="preserve"> -</w:t>
            </w:r>
          </w:p>
        </w:tc>
      </w:tr>
      <w:tr w:rsidR="008A42B4" w:rsidRPr="001818EA" w14:paraId="496C3CB8" w14:textId="77777777" w:rsidTr="00CB31D1">
        <w:trPr>
          <w:trHeight w:val="65"/>
        </w:trPr>
        <w:tc>
          <w:tcPr>
            <w:tcW w:w="4073" w:type="pct"/>
            <w:tcBorders>
              <w:right w:val="single" w:sz="4" w:space="0" w:color="auto"/>
            </w:tcBorders>
            <w:vAlign w:val="center"/>
            <w:hideMark/>
          </w:tcPr>
          <w:p w14:paraId="26838AB9" w14:textId="77777777" w:rsidR="008A42B4" w:rsidRPr="001818EA" w:rsidRDefault="008A42B4" w:rsidP="00116C1C">
            <w:pPr>
              <w:widowControl w:val="0"/>
              <w:spacing w:after="0" w:line="240" w:lineRule="auto"/>
              <w:rPr>
                <w:rFonts w:ascii="Times New Roman" w:hAnsi="Times New Roman"/>
                <w:sz w:val="24"/>
                <w:szCs w:val="24"/>
              </w:rPr>
            </w:pPr>
            <w:r w:rsidRPr="001818EA">
              <w:rPr>
                <w:rFonts w:ascii="Times New Roman" w:hAnsi="Times New Roman"/>
                <w:sz w:val="24"/>
                <w:szCs w:val="24"/>
              </w:rPr>
              <w:t>Самостоятельная работа</w:t>
            </w:r>
            <w:r w:rsidRPr="001818EA">
              <w:rPr>
                <w:rFonts w:ascii="Times New Roman" w:hAnsi="Times New Roman"/>
                <w:b/>
                <w:i/>
                <w:sz w:val="24"/>
                <w:szCs w:val="24"/>
                <w:vertAlign w:val="superscript"/>
              </w:rPr>
              <w:footnoteReference w:id="28"/>
            </w:r>
          </w:p>
        </w:tc>
        <w:tc>
          <w:tcPr>
            <w:tcW w:w="927" w:type="pct"/>
            <w:tcBorders>
              <w:left w:val="single" w:sz="4" w:space="0" w:color="auto"/>
            </w:tcBorders>
            <w:vAlign w:val="center"/>
            <w:hideMark/>
          </w:tcPr>
          <w:p w14:paraId="1F6D914F" w14:textId="77777777" w:rsidR="008A42B4" w:rsidRPr="001818EA" w:rsidRDefault="008A42B4" w:rsidP="00116C1C">
            <w:pPr>
              <w:widowControl w:val="0"/>
              <w:spacing w:after="0" w:line="240" w:lineRule="auto"/>
              <w:jc w:val="center"/>
              <w:rPr>
                <w:rFonts w:ascii="Times New Roman" w:hAnsi="Times New Roman"/>
                <w:iCs/>
                <w:sz w:val="24"/>
                <w:szCs w:val="24"/>
              </w:rPr>
            </w:pPr>
          </w:p>
        </w:tc>
      </w:tr>
      <w:tr w:rsidR="008A42B4" w:rsidRPr="001818EA" w14:paraId="5A8BA67C" w14:textId="77777777" w:rsidTr="00CB31D1">
        <w:trPr>
          <w:trHeight w:val="65"/>
        </w:trPr>
        <w:tc>
          <w:tcPr>
            <w:tcW w:w="4073" w:type="pct"/>
            <w:tcBorders>
              <w:right w:val="single" w:sz="4" w:space="0" w:color="auto"/>
            </w:tcBorders>
            <w:vAlign w:val="center"/>
            <w:hideMark/>
          </w:tcPr>
          <w:p w14:paraId="58624173" w14:textId="77777777" w:rsidR="008A42B4" w:rsidRPr="001818EA" w:rsidRDefault="008A42B4" w:rsidP="00CB31D1">
            <w:pPr>
              <w:widowControl w:val="0"/>
              <w:spacing w:after="0" w:line="240" w:lineRule="auto"/>
              <w:rPr>
                <w:rFonts w:ascii="Times New Roman" w:hAnsi="Times New Roman"/>
                <w:sz w:val="24"/>
                <w:szCs w:val="24"/>
              </w:rPr>
            </w:pPr>
            <w:r w:rsidRPr="001818EA">
              <w:rPr>
                <w:rFonts w:ascii="Times New Roman" w:hAnsi="Times New Roman"/>
                <w:b/>
                <w:iCs/>
                <w:sz w:val="24"/>
                <w:szCs w:val="24"/>
              </w:rPr>
              <w:t xml:space="preserve">Промежуточная аттестация (проводится в форме </w:t>
            </w:r>
            <w:r w:rsidR="00CB31D1" w:rsidRPr="001818EA">
              <w:rPr>
                <w:rFonts w:ascii="Times New Roman" w:hAnsi="Times New Roman"/>
                <w:b/>
                <w:iCs/>
                <w:sz w:val="24"/>
                <w:szCs w:val="24"/>
              </w:rPr>
              <w:lastRenderedPageBreak/>
              <w:t>дифференцированного зачета</w:t>
            </w:r>
            <w:r w:rsidRPr="001818EA">
              <w:rPr>
                <w:rFonts w:ascii="Times New Roman" w:hAnsi="Times New Roman"/>
                <w:b/>
                <w:iCs/>
                <w:sz w:val="24"/>
                <w:szCs w:val="24"/>
              </w:rPr>
              <w:t>)</w:t>
            </w:r>
          </w:p>
        </w:tc>
        <w:tc>
          <w:tcPr>
            <w:tcW w:w="927" w:type="pct"/>
            <w:tcBorders>
              <w:left w:val="single" w:sz="4" w:space="0" w:color="auto"/>
            </w:tcBorders>
            <w:vAlign w:val="center"/>
            <w:hideMark/>
          </w:tcPr>
          <w:p w14:paraId="4C75B41D" w14:textId="77777777" w:rsidR="008A42B4" w:rsidRPr="001818EA" w:rsidRDefault="008A42B4" w:rsidP="00116C1C">
            <w:pPr>
              <w:widowControl w:val="0"/>
              <w:spacing w:after="0" w:line="240" w:lineRule="auto"/>
              <w:jc w:val="center"/>
              <w:rPr>
                <w:rFonts w:ascii="Times New Roman" w:hAnsi="Times New Roman"/>
                <w:iCs/>
                <w:sz w:val="24"/>
                <w:szCs w:val="24"/>
              </w:rPr>
            </w:pPr>
            <w:r w:rsidRPr="001818EA">
              <w:rPr>
                <w:rFonts w:ascii="Times New Roman" w:hAnsi="Times New Roman"/>
                <w:iCs/>
                <w:sz w:val="24"/>
                <w:szCs w:val="24"/>
              </w:rPr>
              <w:lastRenderedPageBreak/>
              <w:t xml:space="preserve"> 2</w:t>
            </w:r>
          </w:p>
        </w:tc>
      </w:tr>
    </w:tbl>
    <w:p w14:paraId="3A7EB6BE" w14:textId="77777777" w:rsidR="00D92C0A" w:rsidRPr="001818EA" w:rsidRDefault="00D92C0A" w:rsidP="00116C1C">
      <w:pPr>
        <w:widowControl w:val="0"/>
        <w:spacing w:after="0" w:line="240" w:lineRule="auto"/>
        <w:ind w:firstLine="567"/>
        <w:jc w:val="both"/>
        <w:rPr>
          <w:rFonts w:ascii="Times New Roman" w:hAnsi="Times New Roman"/>
          <w:b/>
          <w:sz w:val="24"/>
          <w:szCs w:val="24"/>
        </w:rPr>
        <w:sectPr w:rsidR="00D92C0A" w:rsidRPr="001818EA" w:rsidSect="00081B42">
          <w:pgSz w:w="11906" w:h="16838"/>
          <w:pgMar w:top="1134" w:right="850" w:bottom="851" w:left="1418" w:header="708" w:footer="708" w:gutter="0"/>
          <w:cols w:space="720"/>
          <w:docGrid w:linePitch="299"/>
        </w:sectPr>
      </w:pPr>
    </w:p>
    <w:p w14:paraId="2A356CBE" w14:textId="77777777" w:rsidR="00D92C0A" w:rsidRPr="001818EA" w:rsidRDefault="00D92C0A" w:rsidP="00F94354">
      <w:pPr>
        <w:widowControl w:val="0"/>
        <w:spacing w:after="0" w:line="240" w:lineRule="auto"/>
        <w:ind w:firstLine="567"/>
        <w:jc w:val="both"/>
        <w:outlineLvl w:val="0"/>
        <w:rPr>
          <w:rFonts w:ascii="Times New Roman" w:hAnsi="Times New Roman"/>
          <w:b/>
          <w:bCs/>
          <w:sz w:val="24"/>
          <w:szCs w:val="24"/>
        </w:rPr>
      </w:pPr>
      <w:r w:rsidRPr="001818EA">
        <w:rPr>
          <w:rFonts w:ascii="Times New Roman" w:hAnsi="Times New Roman"/>
          <w:b/>
          <w:sz w:val="24"/>
          <w:szCs w:val="24"/>
        </w:rPr>
        <w:lastRenderedPageBreak/>
        <w:t xml:space="preserve">2.2. Тематический план и содержание учебной дисциплины </w:t>
      </w:r>
    </w:p>
    <w:p w14:paraId="5E998712" w14:textId="77777777" w:rsidR="00D92C0A" w:rsidRPr="001818EA" w:rsidRDefault="00D92C0A" w:rsidP="00116C1C">
      <w:pPr>
        <w:widowControl w:val="0"/>
        <w:spacing w:after="0" w:line="240" w:lineRule="auto"/>
        <w:ind w:firstLine="567"/>
        <w:jc w:val="both"/>
        <w:rPr>
          <w:rFonts w:ascii="Times New Roman" w:hAnsi="Times New Roman"/>
          <w:b/>
          <w:bCs/>
          <w:sz w:val="24"/>
          <w:szCs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372"/>
        <w:gridCol w:w="7200"/>
        <w:gridCol w:w="933"/>
        <w:gridCol w:w="2773"/>
      </w:tblGrid>
      <w:tr w:rsidR="00D92C0A" w:rsidRPr="001818EA" w14:paraId="041A5569" w14:textId="77777777" w:rsidTr="00CB31D1">
        <w:tc>
          <w:tcPr>
            <w:tcW w:w="1184" w:type="pct"/>
          </w:tcPr>
          <w:p w14:paraId="42DF9368" w14:textId="77777777" w:rsidR="00D92C0A" w:rsidRPr="001818EA" w:rsidRDefault="00D92C0A" w:rsidP="00116C1C">
            <w:pPr>
              <w:widowControl w:val="0"/>
              <w:spacing w:after="0" w:line="240" w:lineRule="auto"/>
              <w:jc w:val="center"/>
              <w:rPr>
                <w:rFonts w:ascii="Times New Roman" w:hAnsi="Times New Roman"/>
                <w:b/>
                <w:bCs/>
                <w:sz w:val="24"/>
                <w:szCs w:val="24"/>
              </w:rPr>
            </w:pPr>
            <w:r w:rsidRPr="001818EA">
              <w:rPr>
                <w:rFonts w:ascii="Times New Roman" w:hAnsi="Times New Roman"/>
                <w:b/>
                <w:bCs/>
                <w:sz w:val="24"/>
                <w:szCs w:val="24"/>
              </w:rPr>
              <w:t>Наименование разделов и тем</w:t>
            </w:r>
          </w:p>
        </w:tc>
        <w:tc>
          <w:tcPr>
            <w:tcW w:w="2524" w:type="pct"/>
          </w:tcPr>
          <w:p w14:paraId="1626DCC4" w14:textId="77777777" w:rsidR="00D92C0A" w:rsidRPr="001818EA" w:rsidRDefault="00D92C0A" w:rsidP="00116C1C">
            <w:pPr>
              <w:widowControl w:val="0"/>
              <w:spacing w:after="0" w:line="240" w:lineRule="auto"/>
              <w:jc w:val="center"/>
              <w:rPr>
                <w:rFonts w:ascii="Times New Roman" w:hAnsi="Times New Roman"/>
                <w:b/>
                <w:bCs/>
                <w:sz w:val="24"/>
                <w:szCs w:val="24"/>
              </w:rPr>
            </w:pPr>
            <w:r w:rsidRPr="001818EA">
              <w:rPr>
                <w:rFonts w:ascii="Times New Roman" w:hAnsi="Times New Roman"/>
                <w:b/>
                <w:bCs/>
                <w:sz w:val="24"/>
                <w:szCs w:val="24"/>
              </w:rPr>
              <w:t>Содержание учебного материала и формы организации деятельности обучающихся</w:t>
            </w:r>
          </w:p>
        </w:tc>
        <w:tc>
          <w:tcPr>
            <w:tcW w:w="318" w:type="pct"/>
          </w:tcPr>
          <w:p w14:paraId="6BF018D4" w14:textId="77777777" w:rsidR="00D92C0A" w:rsidRPr="001818EA" w:rsidRDefault="00D92C0A" w:rsidP="00116C1C">
            <w:pPr>
              <w:widowControl w:val="0"/>
              <w:spacing w:after="0" w:line="240" w:lineRule="auto"/>
              <w:jc w:val="center"/>
              <w:rPr>
                <w:rFonts w:ascii="Times New Roman" w:hAnsi="Times New Roman"/>
                <w:b/>
                <w:bCs/>
                <w:sz w:val="24"/>
                <w:szCs w:val="24"/>
              </w:rPr>
            </w:pPr>
            <w:r w:rsidRPr="001818EA">
              <w:rPr>
                <w:rFonts w:ascii="Times New Roman" w:hAnsi="Times New Roman"/>
                <w:b/>
                <w:bCs/>
                <w:sz w:val="24"/>
                <w:szCs w:val="24"/>
              </w:rPr>
              <w:t xml:space="preserve">Объем </w:t>
            </w:r>
            <w:r w:rsidR="00BA2F69">
              <w:rPr>
                <w:rFonts w:ascii="Times New Roman" w:hAnsi="Times New Roman"/>
                <w:b/>
                <w:bCs/>
                <w:sz w:val="24"/>
                <w:szCs w:val="24"/>
              </w:rPr>
              <w:t xml:space="preserve">в </w:t>
            </w:r>
            <w:r w:rsidRPr="001818EA">
              <w:rPr>
                <w:rFonts w:ascii="Times New Roman" w:hAnsi="Times New Roman"/>
                <w:b/>
                <w:bCs/>
                <w:sz w:val="24"/>
                <w:szCs w:val="24"/>
              </w:rPr>
              <w:t>час</w:t>
            </w:r>
            <w:r w:rsidR="00BA2F69">
              <w:rPr>
                <w:rFonts w:ascii="Times New Roman" w:hAnsi="Times New Roman"/>
                <w:b/>
                <w:bCs/>
                <w:sz w:val="24"/>
                <w:szCs w:val="24"/>
              </w:rPr>
              <w:t>ах</w:t>
            </w:r>
          </w:p>
        </w:tc>
        <w:tc>
          <w:tcPr>
            <w:tcW w:w="974" w:type="pct"/>
          </w:tcPr>
          <w:p w14:paraId="74F55DBF" w14:textId="77777777" w:rsidR="00D92C0A" w:rsidRPr="001818EA" w:rsidRDefault="00D92C0A" w:rsidP="00116C1C">
            <w:pPr>
              <w:widowControl w:val="0"/>
              <w:spacing w:after="0" w:line="240" w:lineRule="auto"/>
              <w:jc w:val="center"/>
              <w:rPr>
                <w:rFonts w:ascii="Times New Roman" w:hAnsi="Times New Roman"/>
                <w:b/>
                <w:bCs/>
                <w:sz w:val="24"/>
                <w:szCs w:val="24"/>
              </w:rPr>
            </w:pPr>
            <w:r w:rsidRPr="001818EA">
              <w:rPr>
                <w:rFonts w:ascii="Times New Roman" w:hAnsi="Times New Roman"/>
                <w:b/>
                <w:bCs/>
                <w:sz w:val="24"/>
                <w:szCs w:val="24"/>
              </w:rPr>
              <w:t>Коды компетенций, формированию которых способствует элемент программы</w:t>
            </w:r>
          </w:p>
        </w:tc>
      </w:tr>
      <w:tr w:rsidR="00D92C0A" w:rsidRPr="001818EA" w14:paraId="1E556869" w14:textId="77777777" w:rsidTr="00CB31D1">
        <w:tc>
          <w:tcPr>
            <w:tcW w:w="1184" w:type="pct"/>
          </w:tcPr>
          <w:p w14:paraId="014B5BB7" w14:textId="77777777" w:rsidR="00D92C0A" w:rsidRPr="001818EA" w:rsidRDefault="00D92C0A" w:rsidP="00116C1C">
            <w:pPr>
              <w:widowControl w:val="0"/>
              <w:spacing w:after="0" w:line="240" w:lineRule="auto"/>
              <w:jc w:val="center"/>
              <w:rPr>
                <w:rFonts w:ascii="Times New Roman" w:hAnsi="Times New Roman"/>
                <w:b/>
                <w:bCs/>
                <w:sz w:val="24"/>
                <w:szCs w:val="24"/>
              </w:rPr>
            </w:pPr>
            <w:r w:rsidRPr="001818EA">
              <w:rPr>
                <w:rFonts w:ascii="Times New Roman" w:hAnsi="Times New Roman"/>
                <w:b/>
                <w:bCs/>
                <w:sz w:val="24"/>
                <w:szCs w:val="24"/>
              </w:rPr>
              <w:t>1</w:t>
            </w:r>
          </w:p>
        </w:tc>
        <w:tc>
          <w:tcPr>
            <w:tcW w:w="2524" w:type="pct"/>
          </w:tcPr>
          <w:p w14:paraId="430A224B" w14:textId="77777777" w:rsidR="00D92C0A" w:rsidRPr="001818EA" w:rsidRDefault="00D92C0A" w:rsidP="00116C1C">
            <w:pPr>
              <w:widowControl w:val="0"/>
              <w:spacing w:after="0" w:line="240" w:lineRule="auto"/>
              <w:jc w:val="center"/>
              <w:rPr>
                <w:rFonts w:ascii="Times New Roman" w:hAnsi="Times New Roman"/>
                <w:b/>
                <w:bCs/>
                <w:sz w:val="24"/>
                <w:szCs w:val="24"/>
              </w:rPr>
            </w:pPr>
            <w:r w:rsidRPr="001818EA">
              <w:rPr>
                <w:rFonts w:ascii="Times New Roman" w:hAnsi="Times New Roman"/>
                <w:b/>
                <w:bCs/>
                <w:sz w:val="24"/>
                <w:szCs w:val="24"/>
              </w:rPr>
              <w:t>2</w:t>
            </w:r>
          </w:p>
        </w:tc>
        <w:tc>
          <w:tcPr>
            <w:tcW w:w="318" w:type="pct"/>
          </w:tcPr>
          <w:p w14:paraId="76D27488" w14:textId="77777777" w:rsidR="00D92C0A" w:rsidRPr="001818EA" w:rsidRDefault="00D92C0A" w:rsidP="00116C1C">
            <w:pPr>
              <w:widowControl w:val="0"/>
              <w:spacing w:after="0" w:line="240" w:lineRule="auto"/>
              <w:jc w:val="center"/>
              <w:rPr>
                <w:rFonts w:ascii="Times New Roman" w:hAnsi="Times New Roman"/>
                <w:b/>
                <w:bCs/>
                <w:sz w:val="24"/>
                <w:szCs w:val="24"/>
              </w:rPr>
            </w:pPr>
            <w:r w:rsidRPr="001818EA">
              <w:rPr>
                <w:rFonts w:ascii="Times New Roman" w:hAnsi="Times New Roman"/>
                <w:b/>
                <w:bCs/>
                <w:sz w:val="24"/>
                <w:szCs w:val="24"/>
              </w:rPr>
              <w:t>3</w:t>
            </w:r>
          </w:p>
        </w:tc>
        <w:tc>
          <w:tcPr>
            <w:tcW w:w="974" w:type="pct"/>
          </w:tcPr>
          <w:p w14:paraId="02CD702F" w14:textId="77777777" w:rsidR="00D92C0A" w:rsidRPr="001818EA" w:rsidRDefault="00D92C0A" w:rsidP="00116C1C">
            <w:pPr>
              <w:widowControl w:val="0"/>
              <w:spacing w:after="0" w:line="240" w:lineRule="auto"/>
              <w:jc w:val="center"/>
              <w:rPr>
                <w:rFonts w:ascii="Times New Roman" w:hAnsi="Times New Roman"/>
                <w:b/>
                <w:bCs/>
                <w:sz w:val="24"/>
                <w:szCs w:val="24"/>
              </w:rPr>
            </w:pPr>
            <w:r w:rsidRPr="001818EA">
              <w:rPr>
                <w:rFonts w:ascii="Times New Roman" w:hAnsi="Times New Roman"/>
                <w:b/>
                <w:bCs/>
                <w:sz w:val="24"/>
                <w:szCs w:val="24"/>
              </w:rPr>
              <w:t>4</w:t>
            </w:r>
          </w:p>
        </w:tc>
      </w:tr>
      <w:tr w:rsidR="00D92C0A" w:rsidRPr="001818EA" w14:paraId="04F03ED9" w14:textId="77777777" w:rsidTr="00CB31D1">
        <w:tc>
          <w:tcPr>
            <w:tcW w:w="1184" w:type="pct"/>
            <w:vMerge w:val="restart"/>
          </w:tcPr>
          <w:p w14:paraId="4D933380" w14:textId="77777777" w:rsidR="0009067C" w:rsidRPr="001818EA" w:rsidRDefault="00D92C0A" w:rsidP="00116C1C">
            <w:pPr>
              <w:widowControl w:val="0"/>
              <w:spacing w:after="0" w:line="240" w:lineRule="auto"/>
              <w:jc w:val="both"/>
              <w:rPr>
                <w:rFonts w:ascii="Times New Roman" w:hAnsi="Times New Roman"/>
                <w:b/>
                <w:bCs/>
                <w:sz w:val="24"/>
                <w:szCs w:val="24"/>
              </w:rPr>
            </w:pPr>
            <w:r w:rsidRPr="001818EA">
              <w:rPr>
                <w:rFonts w:ascii="Times New Roman" w:hAnsi="Times New Roman"/>
                <w:b/>
                <w:bCs/>
                <w:sz w:val="24"/>
                <w:szCs w:val="24"/>
              </w:rPr>
              <w:t xml:space="preserve">Раздел 1. </w:t>
            </w:r>
          </w:p>
          <w:p w14:paraId="232B9E8D" w14:textId="77777777" w:rsidR="00D92C0A" w:rsidRPr="001818EA" w:rsidRDefault="00D92C0A" w:rsidP="00116C1C">
            <w:pPr>
              <w:widowControl w:val="0"/>
              <w:spacing w:after="0" w:line="240" w:lineRule="auto"/>
              <w:jc w:val="both"/>
              <w:rPr>
                <w:rFonts w:ascii="Times New Roman" w:hAnsi="Times New Roman"/>
                <w:b/>
                <w:bCs/>
                <w:sz w:val="24"/>
                <w:szCs w:val="24"/>
              </w:rPr>
            </w:pPr>
            <w:r w:rsidRPr="001818EA">
              <w:rPr>
                <w:rFonts w:ascii="Times New Roman" w:hAnsi="Times New Roman"/>
                <w:b/>
                <w:bCs/>
                <w:sz w:val="24"/>
                <w:szCs w:val="24"/>
              </w:rPr>
              <w:t>Геометрические построения</w:t>
            </w:r>
          </w:p>
          <w:p w14:paraId="5B6E5406" w14:textId="77777777" w:rsidR="0009067C" w:rsidRPr="001818EA" w:rsidRDefault="00D92C0A" w:rsidP="00116C1C">
            <w:pPr>
              <w:widowControl w:val="0"/>
              <w:spacing w:after="0" w:line="240" w:lineRule="auto"/>
              <w:jc w:val="both"/>
              <w:rPr>
                <w:rFonts w:ascii="Times New Roman" w:hAnsi="Times New Roman"/>
                <w:b/>
                <w:bCs/>
                <w:sz w:val="24"/>
                <w:szCs w:val="24"/>
              </w:rPr>
            </w:pPr>
            <w:r w:rsidRPr="001818EA">
              <w:rPr>
                <w:rFonts w:ascii="Times New Roman" w:hAnsi="Times New Roman"/>
                <w:b/>
                <w:bCs/>
                <w:sz w:val="24"/>
                <w:szCs w:val="24"/>
              </w:rPr>
              <w:t>Тема 1.1.</w:t>
            </w:r>
          </w:p>
          <w:p w14:paraId="329A4AFD" w14:textId="77777777" w:rsidR="00D92C0A" w:rsidRPr="001818EA" w:rsidRDefault="00D92C0A" w:rsidP="00116C1C">
            <w:pPr>
              <w:widowControl w:val="0"/>
              <w:spacing w:after="0" w:line="240" w:lineRule="auto"/>
              <w:jc w:val="both"/>
              <w:rPr>
                <w:rFonts w:ascii="Times New Roman" w:hAnsi="Times New Roman"/>
                <w:b/>
                <w:bCs/>
                <w:sz w:val="24"/>
                <w:szCs w:val="24"/>
              </w:rPr>
            </w:pPr>
            <w:r w:rsidRPr="001818EA">
              <w:rPr>
                <w:rFonts w:ascii="Times New Roman" w:hAnsi="Times New Roman"/>
                <w:b/>
                <w:bCs/>
                <w:sz w:val="24"/>
                <w:szCs w:val="24"/>
              </w:rPr>
              <w:t>Основные сведения по оформлению чертежей</w:t>
            </w:r>
          </w:p>
        </w:tc>
        <w:tc>
          <w:tcPr>
            <w:tcW w:w="2524" w:type="pct"/>
          </w:tcPr>
          <w:p w14:paraId="643B9976" w14:textId="77777777" w:rsidR="00D92C0A" w:rsidRPr="001818EA" w:rsidRDefault="00D92C0A" w:rsidP="00116C1C">
            <w:pPr>
              <w:widowControl w:val="0"/>
              <w:spacing w:after="0" w:line="240" w:lineRule="auto"/>
              <w:jc w:val="both"/>
              <w:rPr>
                <w:rFonts w:ascii="Times New Roman" w:hAnsi="Times New Roman"/>
                <w:b/>
                <w:bCs/>
                <w:sz w:val="24"/>
                <w:szCs w:val="24"/>
              </w:rPr>
            </w:pPr>
            <w:r w:rsidRPr="001818EA">
              <w:rPr>
                <w:rFonts w:ascii="Times New Roman" w:hAnsi="Times New Roman"/>
                <w:b/>
                <w:bCs/>
                <w:sz w:val="24"/>
                <w:szCs w:val="24"/>
              </w:rPr>
              <w:t xml:space="preserve">Содержание учебного материала </w:t>
            </w:r>
          </w:p>
          <w:p w14:paraId="5D7B1DA1" w14:textId="77777777" w:rsidR="00D92C0A" w:rsidRPr="001818EA" w:rsidRDefault="00D92C0A" w:rsidP="00116C1C">
            <w:pPr>
              <w:widowControl w:val="0"/>
              <w:spacing w:after="0" w:line="240" w:lineRule="auto"/>
              <w:jc w:val="both"/>
              <w:rPr>
                <w:rFonts w:ascii="Times New Roman" w:hAnsi="Times New Roman"/>
                <w:b/>
                <w:bCs/>
                <w:sz w:val="24"/>
                <w:szCs w:val="24"/>
              </w:rPr>
            </w:pPr>
            <w:r w:rsidRPr="001818EA">
              <w:rPr>
                <w:rFonts w:ascii="Times New Roman" w:hAnsi="Times New Roman"/>
                <w:bCs/>
                <w:sz w:val="24"/>
                <w:szCs w:val="24"/>
              </w:rPr>
              <w:t>Цели и задачи дисциплины, ее связь с другими дисциплинами учебного плана. Общие сведения о стандартизации. Необходимые инструменты и чертежные принадлежности. Форматы чертежей по ГОСТ. Сведения о стандартных шрифтах и конструкции букв и цифр (ГОСТ 2.304-81). Правила выполнения надписей на чертежах.</w:t>
            </w:r>
          </w:p>
        </w:tc>
        <w:tc>
          <w:tcPr>
            <w:tcW w:w="318" w:type="pct"/>
            <w:vAlign w:val="center"/>
          </w:tcPr>
          <w:p w14:paraId="572C9A8E" w14:textId="77777777" w:rsidR="00D92C0A" w:rsidRPr="001818EA" w:rsidRDefault="00D92C0A" w:rsidP="00116C1C">
            <w:pPr>
              <w:widowControl w:val="0"/>
              <w:spacing w:after="0" w:line="240" w:lineRule="auto"/>
              <w:jc w:val="center"/>
              <w:rPr>
                <w:rFonts w:ascii="Times New Roman" w:hAnsi="Times New Roman"/>
                <w:b/>
                <w:bCs/>
                <w:sz w:val="24"/>
                <w:szCs w:val="24"/>
              </w:rPr>
            </w:pPr>
            <w:r w:rsidRPr="001818EA">
              <w:rPr>
                <w:rFonts w:ascii="Times New Roman" w:hAnsi="Times New Roman"/>
                <w:b/>
                <w:sz w:val="24"/>
                <w:szCs w:val="24"/>
              </w:rPr>
              <w:t>8</w:t>
            </w:r>
          </w:p>
        </w:tc>
        <w:tc>
          <w:tcPr>
            <w:tcW w:w="974" w:type="pct"/>
          </w:tcPr>
          <w:p w14:paraId="65321718" w14:textId="77777777" w:rsidR="00D92C0A" w:rsidRPr="001818EA" w:rsidRDefault="00D92C0A" w:rsidP="00116C1C">
            <w:pPr>
              <w:widowControl w:val="0"/>
              <w:spacing w:after="0" w:line="240" w:lineRule="auto"/>
              <w:jc w:val="both"/>
              <w:rPr>
                <w:rFonts w:ascii="Times New Roman" w:hAnsi="Times New Roman"/>
                <w:bCs/>
                <w:sz w:val="24"/>
                <w:szCs w:val="24"/>
              </w:rPr>
            </w:pPr>
          </w:p>
          <w:p w14:paraId="4DACE7EF" w14:textId="77777777" w:rsidR="00D92C0A" w:rsidRPr="001818EA" w:rsidRDefault="00D92C0A" w:rsidP="00116C1C">
            <w:pPr>
              <w:widowControl w:val="0"/>
              <w:spacing w:after="0" w:line="240" w:lineRule="auto"/>
              <w:jc w:val="both"/>
              <w:rPr>
                <w:rFonts w:ascii="Times New Roman" w:hAnsi="Times New Roman"/>
                <w:bCs/>
                <w:sz w:val="24"/>
                <w:szCs w:val="24"/>
              </w:rPr>
            </w:pPr>
          </w:p>
          <w:p w14:paraId="7D4A8B18" w14:textId="77777777" w:rsidR="00D92C0A" w:rsidRPr="001818EA" w:rsidRDefault="00D92C0A" w:rsidP="00116C1C">
            <w:pPr>
              <w:widowControl w:val="0"/>
              <w:spacing w:after="0" w:line="240" w:lineRule="auto"/>
              <w:jc w:val="both"/>
              <w:rPr>
                <w:rFonts w:ascii="Times New Roman" w:hAnsi="Times New Roman"/>
                <w:bCs/>
                <w:sz w:val="24"/>
                <w:szCs w:val="24"/>
              </w:rPr>
            </w:pPr>
            <w:r w:rsidRPr="001818EA">
              <w:rPr>
                <w:rFonts w:ascii="Times New Roman" w:hAnsi="Times New Roman"/>
                <w:bCs/>
                <w:sz w:val="24"/>
                <w:szCs w:val="24"/>
              </w:rPr>
              <w:t>ОК1-ОК10</w:t>
            </w:r>
          </w:p>
          <w:p w14:paraId="2FC71EAA" w14:textId="77777777" w:rsidR="00D92C0A" w:rsidRPr="001818EA" w:rsidRDefault="00D92C0A" w:rsidP="00116C1C">
            <w:pPr>
              <w:widowControl w:val="0"/>
              <w:spacing w:after="0" w:line="240" w:lineRule="auto"/>
              <w:jc w:val="both"/>
              <w:rPr>
                <w:rFonts w:ascii="Times New Roman" w:hAnsi="Times New Roman"/>
                <w:bCs/>
                <w:sz w:val="24"/>
                <w:szCs w:val="24"/>
              </w:rPr>
            </w:pPr>
            <w:r w:rsidRPr="001818EA">
              <w:rPr>
                <w:rFonts w:ascii="Times New Roman" w:hAnsi="Times New Roman"/>
                <w:bCs/>
                <w:sz w:val="24"/>
                <w:szCs w:val="24"/>
              </w:rPr>
              <w:t>ПК2.1-ПК2.4</w:t>
            </w:r>
          </w:p>
        </w:tc>
      </w:tr>
      <w:tr w:rsidR="00D92C0A" w:rsidRPr="001818EA" w14:paraId="563E82FF" w14:textId="77777777" w:rsidTr="00CB31D1">
        <w:tc>
          <w:tcPr>
            <w:tcW w:w="1184" w:type="pct"/>
            <w:vMerge/>
          </w:tcPr>
          <w:p w14:paraId="0FA7AB34" w14:textId="77777777" w:rsidR="00D92C0A" w:rsidRPr="001818EA" w:rsidRDefault="00D92C0A" w:rsidP="00116C1C">
            <w:pPr>
              <w:widowControl w:val="0"/>
              <w:spacing w:after="0" w:line="240" w:lineRule="auto"/>
              <w:jc w:val="both"/>
              <w:rPr>
                <w:rFonts w:ascii="Times New Roman" w:hAnsi="Times New Roman"/>
                <w:b/>
                <w:bCs/>
                <w:sz w:val="24"/>
                <w:szCs w:val="24"/>
              </w:rPr>
            </w:pPr>
          </w:p>
        </w:tc>
        <w:tc>
          <w:tcPr>
            <w:tcW w:w="2524" w:type="pct"/>
          </w:tcPr>
          <w:p w14:paraId="2E5FAF5A" w14:textId="77777777" w:rsidR="00D92C0A" w:rsidRPr="001818EA" w:rsidRDefault="00D92C0A" w:rsidP="00116C1C">
            <w:pPr>
              <w:widowControl w:val="0"/>
              <w:spacing w:after="0" w:line="240" w:lineRule="auto"/>
              <w:jc w:val="both"/>
              <w:rPr>
                <w:rFonts w:ascii="Times New Roman" w:hAnsi="Times New Roman"/>
                <w:b/>
                <w:bCs/>
                <w:sz w:val="24"/>
                <w:szCs w:val="24"/>
              </w:rPr>
            </w:pPr>
            <w:r w:rsidRPr="001818EA">
              <w:rPr>
                <w:rFonts w:ascii="Times New Roman" w:hAnsi="Times New Roman"/>
                <w:b/>
                <w:bCs/>
                <w:sz w:val="24"/>
                <w:szCs w:val="24"/>
              </w:rPr>
              <w:t xml:space="preserve">Практическая работа </w:t>
            </w:r>
          </w:p>
          <w:p w14:paraId="27D6D1C9" w14:textId="77777777" w:rsidR="00D92C0A" w:rsidRPr="001818EA" w:rsidRDefault="00D92C0A" w:rsidP="00116C1C">
            <w:pPr>
              <w:widowControl w:val="0"/>
              <w:spacing w:after="0" w:line="240" w:lineRule="auto"/>
              <w:jc w:val="both"/>
              <w:rPr>
                <w:rFonts w:ascii="Times New Roman" w:hAnsi="Times New Roman"/>
                <w:sz w:val="24"/>
                <w:szCs w:val="24"/>
              </w:rPr>
            </w:pPr>
            <w:r w:rsidRPr="001818EA">
              <w:rPr>
                <w:rFonts w:ascii="Times New Roman" w:hAnsi="Times New Roman"/>
                <w:bCs/>
                <w:sz w:val="24"/>
                <w:szCs w:val="24"/>
              </w:rPr>
              <w:t>Выполнение надписей стандартным шрифтом</w:t>
            </w:r>
          </w:p>
        </w:tc>
        <w:tc>
          <w:tcPr>
            <w:tcW w:w="318" w:type="pct"/>
            <w:vAlign w:val="center"/>
          </w:tcPr>
          <w:p w14:paraId="773AC76F" w14:textId="77777777" w:rsidR="00D92C0A" w:rsidRPr="001818EA" w:rsidRDefault="00D92C0A" w:rsidP="00116C1C">
            <w:pPr>
              <w:widowControl w:val="0"/>
              <w:spacing w:after="0" w:line="240" w:lineRule="auto"/>
              <w:jc w:val="center"/>
              <w:rPr>
                <w:rFonts w:ascii="Times New Roman" w:hAnsi="Times New Roman"/>
                <w:sz w:val="24"/>
                <w:szCs w:val="24"/>
              </w:rPr>
            </w:pPr>
            <w:r w:rsidRPr="001818EA">
              <w:rPr>
                <w:rFonts w:ascii="Times New Roman" w:hAnsi="Times New Roman"/>
                <w:sz w:val="24"/>
                <w:szCs w:val="24"/>
              </w:rPr>
              <w:t>2</w:t>
            </w:r>
          </w:p>
        </w:tc>
        <w:tc>
          <w:tcPr>
            <w:tcW w:w="974" w:type="pct"/>
          </w:tcPr>
          <w:p w14:paraId="2501EF1A" w14:textId="77777777" w:rsidR="00D92C0A" w:rsidRPr="001818EA" w:rsidRDefault="00D92C0A" w:rsidP="00116C1C">
            <w:pPr>
              <w:widowControl w:val="0"/>
              <w:spacing w:after="0" w:line="240" w:lineRule="auto"/>
              <w:jc w:val="both"/>
              <w:rPr>
                <w:rFonts w:ascii="Times New Roman" w:hAnsi="Times New Roman"/>
                <w:sz w:val="24"/>
                <w:szCs w:val="24"/>
              </w:rPr>
            </w:pPr>
          </w:p>
        </w:tc>
      </w:tr>
      <w:tr w:rsidR="00D92C0A" w:rsidRPr="001818EA" w14:paraId="062E81DE" w14:textId="77777777" w:rsidTr="00CB31D1">
        <w:tc>
          <w:tcPr>
            <w:tcW w:w="1184" w:type="pct"/>
            <w:vMerge/>
          </w:tcPr>
          <w:p w14:paraId="37346693" w14:textId="77777777" w:rsidR="00D92C0A" w:rsidRPr="001818EA" w:rsidRDefault="00D92C0A" w:rsidP="00116C1C">
            <w:pPr>
              <w:widowControl w:val="0"/>
              <w:spacing w:after="0" w:line="240" w:lineRule="auto"/>
              <w:jc w:val="both"/>
              <w:rPr>
                <w:rFonts w:ascii="Times New Roman" w:hAnsi="Times New Roman"/>
                <w:b/>
                <w:bCs/>
                <w:sz w:val="24"/>
                <w:szCs w:val="24"/>
              </w:rPr>
            </w:pPr>
          </w:p>
        </w:tc>
        <w:tc>
          <w:tcPr>
            <w:tcW w:w="2524" w:type="pct"/>
          </w:tcPr>
          <w:p w14:paraId="704FEB7E" w14:textId="77777777" w:rsidR="00D92C0A" w:rsidRPr="001818EA" w:rsidRDefault="00CB31D1" w:rsidP="00116C1C">
            <w:pPr>
              <w:widowControl w:val="0"/>
              <w:spacing w:after="0" w:line="240" w:lineRule="auto"/>
              <w:jc w:val="both"/>
              <w:rPr>
                <w:rFonts w:ascii="Times New Roman" w:hAnsi="Times New Roman"/>
                <w:b/>
                <w:bCs/>
                <w:sz w:val="24"/>
                <w:szCs w:val="24"/>
              </w:rPr>
            </w:pPr>
            <w:r w:rsidRPr="001818EA">
              <w:rPr>
                <w:rFonts w:ascii="Times New Roman" w:hAnsi="Times New Roman"/>
                <w:b/>
                <w:bCs/>
                <w:sz w:val="24"/>
                <w:szCs w:val="24"/>
              </w:rPr>
              <w:t>Темы для с</w:t>
            </w:r>
            <w:r w:rsidR="00D92C0A" w:rsidRPr="001818EA">
              <w:rPr>
                <w:rFonts w:ascii="Times New Roman" w:hAnsi="Times New Roman"/>
                <w:b/>
                <w:bCs/>
                <w:sz w:val="24"/>
                <w:szCs w:val="24"/>
              </w:rPr>
              <w:t>амостоятельн</w:t>
            </w:r>
            <w:r w:rsidRPr="001818EA">
              <w:rPr>
                <w:rFonts w:ascii="Times New Roman" w:hAnsi="Times New Roman"/>
                <w:b/>
                <w:bCs/>
                <w:sz w:val="24"/>
                <w:szCs w:val="24"/>
              </w:rPr>
              <w:t>ой</w:t>
            </w:r>
            <w:r w:rsidR="00D92C0A" w:rsidRPr="001818EA">
              <w:rPr>
                <w:rFonts w:ascii="Times New Roman" w:hAnsi="Times New Roman"/>
                <w:b/>
                <w:bCs/>
                <w:sz w:val="24"/>
                <w:szCs w:val="24"/>
              </w:rPr>
              <w:t xml:space="preserve"> работ</w:t>
            </w:r>
            <w:r w:rsidRPr="001818EA">
              <w:rPr>
                <w:rFonts w:ascii="Times New Roman" w:hAnsi="Times New Roman"/>
                <w:b/>
                <w:bCs/>
                <w:sz w:val="24"/>
                <w:szCs w:val="24"/>
              </w:rPr>
              <w:t>ы</w:t>
            </w:r>
            <w:r w:rsidR="00D92C0A" w:rsidRPr="001818EA">
              <w:rPr>
                <w:rFonts w:ascii="Times New Roman" w:hAnsi="Times New Roman"/>
                <w:b/>
                <w:bCs/>
                <w:sz w:val="24"/>
                <w:szCs w:val="24"/>
              </w:rPr>
              <w:t xml:space="preserve"> обучающихся</w:t>
            </w:r>
            <w:r w:rsidRPr="001818EA">
              <w:rPr>
                <w:rFonts w:ascii="Times New Roman" w:hAnsi="Times New Roman"/>
                <w:b/>
                <w:bCs/>
                <w:sz w:val="24"/>
                <w:szCs w:val="24"/>
              </w:rPr>
              <w:t>:</w:t>
            </w:r>
          </w:p>
          <w:p w14:paraId="450A35A9" w14:textId="77777777" w:rsidR="00D92C0A" w:rsidRPr="001818EA" w:rsidRDefault="00D92C0A" w:rsidP="00116C1C">
            <w:pPr>
              <w:widowControl w:val="0"/>
              <w:spacing w:after="0" w:line="240" w:lineRule="auto"/>
              <w:jc w:val="both"/>
              <w:rPr>
                <w:rFonts w:ascii="Times New Roman" w:hAnsi="Times New Roman"/>
                <w:bCs/>
                <w:sz w:val="24"/>
                <w:szCs w:val="24"/>
              </w:rPr>
            </w:pPr>
            <w:r w:rsidRPr="001818EA">
              <w:rPr>
                <w:rFonts w:ascii="Times New Roman" w:hAnsi="Times New Roman"/>
                <w:bCs/>
                <w:sz w:val="24"/>
                <w:szCs w:val="24"/>
              </w:rPr>
              <w:t>Шрифт чертежный</w:t>
            </w:r>
          </w:p>
        </w:tc>
        <w:tc>
          <w:tcPr>
            <w:tcW w:w="318" w:type="pct"/>
            <w:vAlign w:val="center"/>
          </w:tcPr>
          <w:p w14:paraId="33B97C05" w14:textId="77777777" w:rsidR="00D92C0A" w:rsidRPr="001818EA" w:rsidRDefault="00D92C0A" w:rsidP="00116C1C">
            <w:pPr>
              <w:widowControl w:val="0"/>
              <w:spacing w:after="0" w:line="240" w:lineRule="auto"/>
              <w:jc w:val="center"/>
              <w:rPr>
                <w:rFonts w:ascii="Times New Roman" w:hAnsi="Times New Roman"/>
                <w:b/>
                <w:bCs/>
                <w:sz w:val="24"/>
                <w:szCs w:val="24"/>
              </w:rPr>
            </w:pPr>
          </w:p>
        </w:tc>
        <w:tc>
          <w:tcPr>
            <w:tcW w:w="974" w:type="pct"/>
          </w:tcPr>
          <w:p w14:paraId="6DD7ADAC" w14:textId="77777777" w:rsidR="00D92C0A" w:rsidRPr="001818EA" w:rsidRDefault="00D92C0A" w:rsidP="00116C1C">
            <w:pPr>
              <w:widowControl w:val="0"/>
              <w:spacing w:after="0" w:line="240" w:lineRule="auto"/>
              <w:jc w:val="both"/>
              <w:rPr>
                <w:rFonts w:ascii="Times New Roman" w:hAnsi="Times New Roman"/>
                <w:sz w:val="24"/>
                <w:szCs w:val="24"/>
              </w:rPr>
            </w:pPr>
          </w:p>
        </w:tc>
      </w:tr>
      <w:tr w:rsidR="00D92C0A" w:rsidRPr="001818EA" w14:paraId="0E341E67" w14:textId="77777777" w:rsidTr="00CB31D1">
        <w:tc>
          <w:tcPr>
            <w:tcW w:w="1184" w:type="pct"/>
            <w:vMerge w:val="restart"/>
          </w:tcPr>
          <w:p w14:paraId="4138E828" w14:textId="77777777" w:rsidR="0009067C" w:rsidRPr="001818EA" w:rsidRDefault="00D92C0A" w:rsidP="00116C1C">
            <w:pPr>
              <w:widowControl w:val="0"/>
              <w:spacing w:after="0" w:line="240" w:lineRule="auto"/>
              <w:jc w:val="both"/>
              <w:rPr>
                <w:rFonts w:ascii="Times New Roman" w:hAnsi="Times New Roman"/>
                <w:b/>
                <w:bCs/>
                <w:sz w:val="24"/>
                <w:szCs w:val="24"/>
              </w:rPr>
            </w:pPr>
            <w:r w:rsidRPr="001818EA">
              <w:rPr>
                <w:rFonts w:ascii="Times New Roman" w:hAnsi="Times New Roman"/>
                <w:b/>
                <w:bCs/>
                <w:sz w:val="24"/>
                <w:szCs w:val="24"/>
              </w:rPr>
              <w:t xml:space="preserve">Тема 1.2. </w:t>
            </w:r>
          </w:p>
          <w:p w14:paraId="3F2F1D73" w14:textId="77777777" w:rsidR="00D92C0A" w:rsidRPr="001818EA" w:rsidRDefault="00D92C0A" w:rsidP="00116C1C">
            <w:pPr>
              <w:widowControl w:val="0"/>
              <w:spacing w:after="0" w:line="240" w:lineRule="auto"/>
              <w:jc w:val="both"/>
              <w:rPr>
                <w:rFonts w:ascii="Times New Roman" w:hAnsi="Times New Roman"/>
                <w:b/>
                <w:bCs/>
                <w:sz w:val="24"/>
                <w:szCs w:val="24"/>
              </w:rPr>
            </w:pPr>
            <w:r w:rsidRPr="001818EA">
              <w:rPr>
                <w:rFonts w:ascii="Times New Roman" w:hAnsi="Times New Roman"/>
                <w:b/>
                <w:bCs/>
                <w:sz w:val="24"/>
                <w:szCs w:val="24"/>
              </w:rPr>
              <w:t>Геометрические построения.  Правила вычерчивания технических контуров деталей</w:t>
            </w:r>
          </w:p>
        </w:tc>
        <w:tc>
          <w:tcPr>
            <w:tcW w:w="2524" w:type="pct"/>
          </w:tcPr>
          <w:p w14:paraId="0D89933B" w14:textId="77777777" w:rsidR="00D92C0A" w:rsidRPr="001818EA" w:rsidRDefault="00D92C0A" w:rsidP="00116C1C">
            <w:pPr>
              <w:widowControl w:val="0"/>
              <w:spacing w:after="0" w:line="240" w:lineRule="auto"/>
              <w:jc w:val="both"/>
              <w:rPr>
                <w:rFonts w:ascii="Times New Roman" w:hAnsi="Times New Roman"/>
                <w:b/>
                <w:bCs/>
                <w:sz w:val="24"/>
                <w:szCs w:val="24"/>
              </w:rPr>
            </w:pPr>
            <w:r w:rsidRPr="001818EA">
              <w:rPr>
                <w:rFonts w:ascii="Times New Roman" w:hAnsi="Times New Roman"/>
                <w:b/>
                <w:bCs/>
                <w:sz w:val="24"/>
                <w:szCs w:val="24"/>
              </w:rPr>
              <w:t xml:space="preserve">Содержание учебного материала </w:t>
            </w:r>
          </w:p>
          <w:p w14:paraId="71E1F8BA" w14:textId="77777777" w:rsidR="00D92C0A" w:rsidRPr="001818EA" w:rsidRDefault="00D92C0A" w:rsidP="00116C1C">
            <w:pPr>
              <w:widowControl w:val="0"/>
              <w:spacing w:after="0" w:line="240" w:lineRule="auto"/>
              <w:jc w:val="both"/>
              <w:rPr>
                <w:rFonts w:ascii="Times New Roman" w:hAnsi="Times New Roman"/>
                <w:b/>
                <w:bCs/>
                <w:sz w:val="24"/>
                <w:szCs w:val="24"/>
              </w:rPr>
            </w:pPr>
            <w:r w:rsidRPr="001818EA">
              <w:rPr>
                <w:rFonts w:ascii="Times New Roman" w:hAnsi="Times New Roman"/>
                <w:bCs/>
                <w:sz w:val="24"/>
                <w:szCs w:val="24"/>
              </w:rPr>
              <w:t>Геометрические построения, используемые при вычерчивании контуров технических деталей. Размеры изображений, правила их нанесения на чертеже по ГОСТ.</w:t>
            </w:r>
          </w:p>
        </w:tc>
        <w:tc>
          <w:tcPr>
            <w:tcW w:w="318" w:type="pct"/>
            <w:vAlign w:val="center"/>
          </w:tcPr>
          <w:p w14:paraId="050FDD8D" w14:textId="77777777" w:rsidR="00D92C0A" w:rsidRPr="001818EA" w:rsidRDefault="00D92C0A" w:rsidP="00116C1C">
            <w:pPr>
              <w:widowControl w:val="0"/>
              <w:spacing w:after="0" w:line="240" w:lineRule="auto"/>
              <w:jc w:val="center"/>
              <w:rPr>
                <w:rFonts w:ascii="Times New Roman" w:hAnsi="Times New Roman"/>
                <w:b/>
                <w:sz w:val="24"/>
                <w:szCs w:val="24"/>
              </w:rPr>
            </w:pPr>
            <w:r w:rsidRPr="001818EA">
              <w:rPr>
                <w:rFonts w:ascii="Times New Roman" w:hAnsi="Times New Roman"/>
                <w:b/>
                <w:sz w:val="24"/>
                <w:szCs w:val="24"/>
              </w:rPr>
              <w:t>8</w:t>
            </w:r>
          </w:p>
          <w:p w14:paraId="4CB325F1" w14:textId="77777777" w:rsidR="00D92C0A" w:rsidRPr="001818EA" w:rsidRDefault="00D92C0A" w:rsidP="00116C1C">
            <w:pPr>
              <w:widowControl w:val="0"/>
              <w:spacing w:after="0" w:line="240" w:lineRule="auto"/>
              <w:jc w:val="center"/>
              <w:rPr>
                <w:rFonts w:ascii="Times New Roman" w:hAnsi="Times New Roman"/>
                <w:b/>
                <w:bCs/>
                <w:sz w:val="24"/>
                <w:szCs w:val="24"/>
              </w:rPr>
            </w:pPr>
          </w:p>
        </w:tc>
        <w:tc>
          <w:tcPr>
            <w:tcW w:w="974" w:type="pct"/>
          </w:tcPr>
          <w:p w14:paraId="0FC35F7A" w14:textId="77777777" w:rsidR="00D92C0A" w:rsidRPr="001818EA" w:rsidRDefault="00D92C0A" w:rsidP="00116C1C">
            <w:pPr>
              <w:widowControl w:val="0"/>
              <w:spacing w:after="0" w:line="240" w:lineRule="auto"/>
              <w:jc w:val="both"/>
              <w:rPr>
                <w:rFonts w:ascii="Times New Roman" w:hAnsi="Times New Roman"/>
                <w:sz w:val="24"/>
                <w:szCs w:val="24"/>
              </w:rPr>
            </w:pPr>
            <w:r w:rsidRPr="001818EA">
              <w:rPr>
                <w:rFonts w:ascii="Times New Roman" w:hAnsi="Times New Roman"/>
                <w:sz w:val="24"/>
                <w:szCs w:val="24"/>
              </w:rPr>
              <w:t>ОК1-ОК10</w:t>
            </w:r>
          </w:p>
          <w:p w14:paraId="55328564" w14:textId="77777777" w:rsidR="00D92C0A" w:rsidRPr="001818EA" w:rsidRDefault="00D92C0A" w:rsidP="00116C1C">
            <w:pPr>
              <w:widowControl w:val="0"/>
              <w:spacing w:after="0" w:line="240" w:lineRule="auto"/>
              <w:jc w:val="both"/>
              <w:rPr>
                <w:rFonts w:ascii="Times New Roman" w:hAnsi="Times New Roman"/>
                <w:sz w:val="24"/>
                <w:szCs w:val="24"/>
              </w:rPr>
            </w:pPr>
            <w:r w:rsidRPr="001818EA">
              <w:rPr>
                <w:rFonts w:ascii="Times New Roman" w:hAnsi="Times New Roman"/>
                <w:sz w:val="24"/>
                <w:szCs w:val="24"/>
              </w:rPr>
              <w:t>ПК1.1-ПК1.4</w:t>
            </w:r>
          </w:p>
        </w:tc>
      </w:tr>
      <w:tr w:rsidR="00D92C0A" w:rsidRPr="001818EA" w14:paraId="6AD17796" w14:textId="77777777" w:rsidTr="00CB31D1">
        <w:tc>
          <w:tcPr>
            <w:tcW w:w="1184" w:type="pct"/>
            <w:vMerge/>
          </w:tcPr>
          <w:p w14:paraId="007F1D6E" w14:textId="77777777" w:rsidR="00D92C0A" w:rsidRPr="001818EA" w:rsidRDefault="00D92C0A" w:rsidP="00116C1C">
            <w:pPr>
              <w:widowControl w:val="0"/>
              <w:spacing w:after="0" w:line="240" w:lineRule="auto"/>
              <w:jc w:val="both"/>
              <w:rPr>
                <w:rFonts w:ascii="Times New Roman" w:hAnsi="Times New Roman"/>
                <w:b/>
                <w:bCs/>
                <w:sz w:val="24"/>
                <w:szCs w:val="24"/>
              </w:rPr>
            </w:pPr>
          </w:p>
        </w:tc>
        <w:tc>
          <w:tcPr>
            <w:tcW w:w="2524" w:type="pct"/>
          </w:tcPr>
          <w:p w14:paraId="2798A76E" w14:textId="77777777" w:rsidR="00D92C0A" w:rsidRPr="001818EA" w:rsidRDefault="00D92C0A" w:rsidP="00116C1C">
            <w:pPr>
              <w:widowControl w:val="0"/>
              <w:spacing w:after="0" w:line="240" w:lineRule="auto"/>
              <w:jc w:val="both"/>
              <w:rPr>
                <w:rFonts w:ascii="Times New Roman" w:hAnsi="Times New Roman"/>
                <w:b/>
                <w:sz w:val="24"/>
                <w:szCs w:val="24"/>
              </w:rPr>
            </w:pPr>
            <w:r w:rsidRPr="001818EA">
              <w:rPr>
                <w:rFonts w:ascii="Times New Roman" w:hAnsi="Times New Roman"/>
                <w:b/>
                <w:bCs/>
                <w:sz w:val="24"/>
                <w:szCs w:val="24"/>
              </w:rPr>
              <w:t xml:space="preserve">Практическое занятие </w:t>
            </w:r>
          </w:p>
          <w:p w14:paraId="265BEFB8" w14:textId="77777777" w:rsidR="00D92C0A" w:rsidRPr="001818EA" w:rsidRDefault="00D92C0A" w:rsidP="00116C1C">
            <w:pPr>
              <w:widowControl w:val="0"/>
              <w:spacing w:after="0" w:line="240" w:lineRule="auto"/>
              <w:jc w:val="both"/>
              <w:rPr>
                <w:rFonts w:ascii="Times New Roman" w:hAnsi="Times New Roman"/>
                <w:b/>
                <w:sz w:val="24"/>
                <w:szCs w:val="24"/>
              </w:rPr>
            </w:pPr>
            <w:r w:rsidRPr="001818EA">
              <w:rPr>
                <w:rFonts w:ascii="Times New Roman" w:hAnsi="Times New Roman"/>
                <w:bCs/>
                <w:sz w:val="24"/>
                <w:szCs w:val="24"/>
              </w:rPr>
              <w:t xml:space="preserve">Выполнение контуров технических деталей с применением сопряжений, делением окружности, нанесение размеров. </w:t>
            </w:r>
          </w:p>
        </w:tc>
        <w:tc>
          <w:tcPr>
            <w:tcW w:w="318" w:type="pct"/>
            <w:vAlign w:val="center"/>
          </w:tcPr>
          <w:p w14:paraId="30083322" w14:textId="77777777" w:rsidR="00D92C0A" w:rsidRPr="001818EA" w:rsidRDefault="00D92C0A" w:rsidP="00116C1C">
            <w:pPr>
              <w:widowControl w:val="0"/>
              <w:spacing w:after="0" w:line="240" w:lineRule="auto"/>
              <w:jc w:val="center"/>
              <w:rPr>
                <w:rFonts w:ascii="Times New Roman" w:hAnsi="Times New Roman"/>
                <w:bCs/>
                <w:sz w:val="24"/>
                <w:szCs w:val="24"/>
              </w:rPr>
            </w:pPr>
            <w:r w:rsidRPr="001818EA">
              <w:rPr>
                <w:rFonts w:ascii="Times New Roman" w:hAnsi="Times New Roman"/>
                <w:bCs/>
                <w:sz w:val="24"/>
                <w:szCs w:val="24"/>
              </w:rPr>
              <w:t>4</w:t>
            </w:r>
          </w:p>
        </w:tc>
        <w:tc>
          <w:tcPr>
            <w:tcW w:w="974" w:type="pct"/>
          </w:tcPr>
          <w:p w14:paraId="459E73E8" w14:textId="77777777" w:rsidR="00D92C0A" w:rsidRPr="001818EA" w:rsidRDefault="00D92C0A" w:rsidP="00116C1C">
            <w:pPr>
              <w:widowControl w:val="0"/>
              <w:spacing w:after="0" w:line="240" w:lineRule="auto"/>
              <w:jc w:val="both"/>
              <w:rPr>
                <w:rFonts w:ascii="Times New Roman" w:hAnsi="Times New Roman"/>
                <w:bCs/>
                <w:sz w:val="24"/>
                <w:szCs w:val="24"/>
              </w:rPr>
            </w:pPr>
          </w:p>
        </w:tc>
      </w:tr>
      <w:tr w:rsidR="00D92C0A" w:rsidRPr="001818EA" w14:paraId="55EE4864" w14:textId="77777777" w:rsidTr="00CB31D1">
        <w:tc>
          <w:tcPr>
            <w:tcW w:w="1184" w:type="pct"/>
            <w:vMerge/>
          </w:tcPr>
          <w:p w14:paraId="00E5B805" w14:textId="77777777" w:rsidR="00D92C0A" w:rsidRPr="001818EA" w:rsidRDefault="00D92C0A" w:rsidP="00116C1C">
            <w:pPr>
              <w:widowControl w:val="0"/>
              <w:spacing w:after="0" w:line="240" w:lineRule="auto"/>
              <w:jc w:val="both"/>
              <w:rPr>
                <w:rFonts w:ascii="Times New Roman" w:hAnsi="Times New Roman"/>
                <w:b/>
                <w:bCs/>
                <w:sz w:val="24"/>
                <w:szCs w:val="24"/>
              </w:rPr>
            </w:pPr>
          </w:p>
        </w:tc>
        <w:tc>
          <w:tcPr>
            <w:tcW w:w="2524" w:type="pct"/>
          </w:tcPr>
          <w:p w14:paraId="07D15B7B" w14:textId="77777777" w:rsidR="00CB31D1" w:rsidRPr="001818EA" w:rsidRDefault="00CB31D1" w:rsidP="00CB31D1">
            <w:pPr>
              <w:widowControl w:val="0"/>
              <w:spacing w:after="0" w:line="240" w:lineRule="auto"/>
              <w:jc w:val="both"/>
              <w:rPr>
                <w:rFonts w:ascii="Times New Roman" w:hAnsi="Times New Roman"/>
                <w:b/>
                <w:bCs/>
                <w:sz w:val="24"/>
                <w:szCs w:val="24"/>
              </w:rPr>
            </w:pPr>
            <w:r w:rsidRPr="001818EA">
              <w:rPr>
                <w:rFonts w:ascii="Times New Roman" w:hAnsi="Times New Roman"/>
                <w:b/>
                <w:bCs/>
                <w:sz w:val="24"/>
                <w:szCs w:val="24"/>
              </w:rPr>
              <w:t xml:space="preserve">Темы для самостоятельной работы обучающихся: </w:t>
            </w:r>
          </w:p>
          <w:p w14:paraId="05AF31FD" w14:textId="77777777" w:rsidR="00CB31D1" w:rsidRPr="001818EA" w:rsidRDefault="00D92C0A" w:rsidP="00116C1C">
            <w:pPr>
              <w:widowControl w:val="0"/>
              <w:spacing w:after="0" w:line="240" w:lineRule="auto"/>
              <w:jc w:val="both"/>
              <w:rPr>
                <w:rFonts w:ascii="Times New Roman" w:hAnsi="Times New Roman"/>
                <w:sz w:val="24"/>
                <w:szCs w:val="24"/>
              </w:rPr>
            </w:pPr>
            <w:r w:rsidRPr="001818EA">
              <w:rPr>
                <w:rFonts w:ascii="Times New Roman" w:hAnsi="Times New Roman"/>
                <w:sz w:val="24"/>
                <w:szCs w:val="24"/>
              </w:rPr>
              <w:t xml:space="preserve">Сопряжения. </w:t>
            </w:r>
          </w:p>
          <w:p w14:paraId="2D1D6DA6" w14:textId="77777777" w:rsidR="00D92C0A" w:rsidRPr="001818EA" w:rsidRDefault="00D92C0A" w:rsidP="00116C1C">
            <w:pPr>
              <w:widowControl w:val="0"/>
              <w:spacing w:after="0" w:line="240" w:lineRule="auto"/>
              <w:jc w:val="both"/>
              <w:rPr>
                <w:rFonts w:ascii="Times New Roman" w:hAnsi="Times New Roman"/>
                <w:b/>
                <w:sz w:val="24"/>
                <w:szCs w:val="24"/>
              </w:rPr>
            </w:pPr>
            <w:r w:rsidRPr="001818EA">
              <w:rPr>
                <w:rFonts w:ascii="Times New Roman" w:hAnsi="Times New Roman"/>
                <w:sz w:val="24"/>
                <w:szCs w:val="24"/>
              </w:rPr>
              <w:t>Деление окружности</w:t>
            </w:r>
          </w:p>
        </w:tc>
        <w:tc>
          <w:tcPr>
            <w:tcW w:w="318" w:type="pct"/>
            <w:vAlign w:val="center"/>
          </w:tcPr>
          <w:p w14:paraId="5D043402" w14:textId="77777777" w:rsidR="00D92C0A" w:rsidRPr="001818EA" w:rsidRDefault="00D92C0A" w:rsidP="00116C1C">
            <w:pPr>
              <w:widowControl w:val="0"/>
              <w:spacing w:after="0" w:line="240" w:lineRule="auto"/>
              <w:jc w:val="center"/>
              <w:rPr>
                <w:rFonts w:ascii="Times New Roman" w:hAnsi="Times New Roman"/>
                <w:b/>
                <w:bCs/>
                <w:sz w:val="24"/>
                <w:szCs w:val="24"/>
              </w:rPr>
            </w:pPr>
          </w:p>
        </w:tc>
        <w:tc>
          <w:tcPr>
            <w:tcW w:w="974" w:type="pct"/>
          </w:tcPr>
          <w:p w14:paraId="054C29DA" w14:textId="77777777" w:rsidR="00D92C0A" w:rsidRPr="001818EA" w:rsidRDefault="00D92C0A" w:rsidP="00116C1C">
            <w:pPr>
              <w:widowControl w:val="0"/>
              <w:spacing w:after="0" w:line="240" w:lineRule="auto"/>
              <w:jc w:val="both"/>
              <w:rPr>
                <w:rFonts w:ascii="Times New Roman" w:hAnsi="Times New Roman"/>
                <w:bCs/>
                <w:sz w:val="24"/>
                <w:szCs w:val="24"/>
              </w:rPr>
            </w:pPr>
          </w:p>
        </w:tc>
      </w:tr>
      <w:tr w:rsidR="00D92C0A" w:rsidRPr="001818EA" w14:paraId="34ACD4B8" w14:textId="77777777" w:rsidTr="00CB31D1">
        <w:tc>
          <w:tcPr>
            <w:tcW w:w="1184" w:type="pct"/>
          </w:tcPr>
          <w:p w14:paraId="315C0703" w14:textId="77777777" w:rsidR="00606567" w:rsidRPr="001818EA" w:rsidRDefault="00D92C0A" w:rsidP="00116C1C">
            <w:pPr>
              <w:widowControl w:val="0"/>
              <w:spacing w:after="0" w:line="240" w:lineRule="auto"/>
              <w:jc w:val="both"/>
              <w:rPr>
                <w:rFonts w:ascii="Times New Roman" w:hAnsi="Times New Roman"/>
                <w:b/>
                <w:sz w:val="24"/>
                <w:szCs w:val="24"/>
              </w:rPr>
            </w:pPr>
            <w:r w:rsidRPr="001818EA">
              <w:rPr>
                <w:rFonts w:ascii="Times New Roman" w:hAnsi="Times New Roman"/>
                <w:b/>
                <w:sz w:val="24"/>
                <w:szCs w:val="24"/>
              </w:rPr>
              <w:t xml:space="preserve">Раздел 2. </w:t>
            </w:r>
          </w:p>
          <w:p w14:paraId="3285BA09" w14:textId="77777777" w:rsidR="00D92C0A" w:rsidRPr="001818EA" w:rsidRDefault="00D92C0A" w:rsidP="00116C1C">
            <w:pPr>
              <w:widowControl w:val="0"/>
              <w:spacing w:after="0" w:line="240" w:lineRule="auto"/>
              <w:jc w:val="both"/>
              <w:rPr>
                <w:rFonts w:ascii="Times New Roman" w:hAnsi="Times New Roman"/>
                <w:b/>
                <w:sz w:val="24"/>
                <w:szCs w:val="24"/>
              </w:rPr>
            </w:pPr>
            <w:r w:rsidRPr="001818EA">
              <w:rPr>
                <w:rFonts w:ascii="Times New Roman" w:hAnsi="Times New Roman"/>
                <w:b/>
                <w:sz w:val="24"/>
                <w:szCs w:val="24"/>
              </w:rPr>
              <w:t>Проекционное черчение (основы начертательной геометрии)</w:t>
            </w:r>
          </w:p>
          <w:p w14:paraId="4F3EAABC" w14:textId="77777777" w:rsidR="00606567" w:rsidRPr="001818EA" w:rsidRDefault="00D92C0A" w:rsidP="00116C1C">
            <w:pPr>
              <w:widowControl w:val="0"/>
              <w:spacing w:after="0" w:line="240" w:lineRule="auto"/>
              <w:rPr>
                <w:rFonts w:ascii="Times New Roman" w:hAnsi="Times New Roman"/>
                <w:b/>
                <w:sz w:val="24"/>
                <w:szCs w:val="24"/>
              </w:rPr>
            </w:pPr>
            <w:r w:rsidRPr="001818EA">
              <w:rPr>
                <w:rFonts w:ascii="Times New Roman" w:hAnsi="Times New Roman"/>
                <w:b/>
                <w:sz w:val="24"/>
                <w:szCs w:val="24"/>
              </w:rPr>
              <w:t xml:space="preserve">Тема 2.1. </w:t>
            </w:r>
          </w:p>
          <w:p w14:paraId="3228C25E" w14:textId="77777777" w:rsidR="00606567" w:rsidRPr="001818EA" w:rsidRDefault="00D92C0A" w:rsidP="00116C1C">
            <w:pPr>
              <w:widowControl w:val="0"/>
              <w:spacing w:after="0" w:line="240" w:lineRule="auto"/>
              <w:rPr>
                <w:rFonts w:ascii="Times New Roman" w:hAnsi="Times New Roman"/>
                <w:b/>
                <w:sz w:val="24"/>
                <w:szCs w:val="24"/>
              </w:rPr>
            </w:pPr>
            <w:r w:rsidRPr="001818EA">
              <w:rPr>
                <w:rFonts w:ascii="Times New Roman" w:hAnsi="Times New Roman"/>
                <w:b/>
                <w:sz w:val="24"/>
                <w:szCs w:val="24"/>
              </w:rPr>
              <w:t>Метод проекций. Эпюр Монжа</w:t>
            </w:r>
          </w:p>
          <w:p w14:paraId="60B56258" w14:textId="77777777" w:rsidR="00D92C0A" w:rsidRPr="001818EA" w:rsidRDefault="00D92C0A" w:rsidP="00116C1C">
            <w:pPr>
              <w:widowControl w:val="0"/>
              <w:spacing w:after="0" w:line="240" w:lineRule="auto"/>
              <w:jc w:val="both"/>
              <w:rPr>
                <w:rFonts w:ascii="Times New Roman" w:hAnsi="Times New Roman"/>
                <w:b/>
                <w:bCs/>
                <w:sz w:val="24"/>
                <w:szCs w:val="24"/>
              </w:rPr>
            </w:pPr>
          </w:p>
        </w:tc>
        <w:tc>
          <w:tcPr>
            <w:tcW w:w="2524" w:type="pct"/>
          </w:tcPr>
          <w:p w14:paraId="298AADC6" w14:textId="77777777" w:rsidR="00D92C0A" w:rsidRPr="001818EA" w:rsidRDefault="00D92C0A" w:rsidP="00116C1C">
            <w:pPr>
              <w:widowControl w:val="0"/>
              <w:spacing w:after="0" w:line="240" w:lineRule="auto"/>
              <w:jc w:val="both"/>
              <w:rPr>
                <w:rFonts w:ascii="Times New Roman" w:hAnsi="Times New Roman"/>
                <w:b/>
                <w:bCs/>
                <w:sz w:val="24"/>
                <w:szCs w:val="24"/>
              </w:rPr>
            </w:pPr>
            <w:r w:rsidRPr="001818EA">
              <w:rPr>
                <w:rFonts w:ascii="Times New Roman" w:hAnsi="Times New Roman"/>
                <w:b/>
                <w:bCs/>
                <w:sz w:val="24"/>
                <w:szCs w:val="24"/>
              </w:rPr>
              <w:t xml:space="preserve">Содержание учебного материала </w:t>
            </w:r>
          </w:p>
          <w:p w14:paraId="48395CAC" w14:textId="77777777" w:rsidR="00D92C0A" w:rsidRPr="001818EA" w:rsidRDefault="00D92C0A" w:rsidP="00116C1C">
            <w:pPr>
              <w:widowControl w:val="0"/>
              <w:spacing w:after="0" w:line="240" w:lineRule="auto"/>
              <w:jc w:val="both"/>
              <w:rPr>
                <w:rFonts w:ascii="Times New Roman" w:hAnsi="Times New Roman"/>
                <w:b/>
                <w:bCs/>
                <w:sz w:val="24"/>
                <w:szCs w:val="24"/>
              </w:rPr>
            </w:pPr>
            <w:r w:rsidRPr="001818EA">
              <w:rPr>
                <w:rFonts w:ascii="Times New Roman" w:hAnsi="Times New Roman"/>
                <w:sz w:val="24"/>
                <w:szCs w:val="24"/>
              </w:rPr>
              <w:t xml:space="preserve">Образование проекций. Методы и виды проецирования. Виды проецирования. Типы проекций и их свойства. Комплексный чертеж. Понятие об эпюре Монжа. Проецирование точки. Расположение проекций точки на комплексных чертежах. Понятие о координатах точки. Проецирование отрезка прямой. Расположение прямой относительно плоскостей проекций. Взаимное положение точки и прямой в пространстве. Взаимное </w:t>
            </w:r>
            <w:r w:rsidRPr="001818EA">
              <w:rPr>
                <w:rFonts w:ascii="Times New Roman" w:hAnsi="Times New Roman"/>
                <w:sz w:val="24"/>
                <w:szCs w:val="24"/>
              </w:rPr>
              <w:lastRenderedPageBreak/>
              <w:t>положение прямых в пространстве</w:t>
            </w:r>
            <w:r w:rsidR="00730586" w:rsidRPr="001818EA">
              <w:rPr>
                <w:rFonts w:ascii="Times New Roman" w:hAnsi="Times New Roman"/>
                <w:sz w:val="24"/>
                <w:szCs w:val="24"/>
              </w:rPr>
              <w:t>.</w:t>
            </w:r>
          </w:p>
        </w:tc>
        <w:tc>
          <w:tcPr>
            <w:tcW w:w="318" w:type="pct"/>
            <w:vAlign w:val="center"/>
          </w:tcPr>
          <w:p w14:paraId="5BA500DC" w14:textId="77777777" w:rsidR="00D92C0A" w:rsidRPr="001818EA" w:rsidRDefault="00D92C0A" w:rsidP="00116C1C">
            <w:pPr>
              <w:widowControl w:val="0"/>
              <w:spacing w:after="0" w:line="240" w:lineRule="auto"/>
              <w:jc w:val="center"/>
              <w:rPr>
                <w:rFonts w:ascii="Times New Roman" w:hAnsi="Times New Roman"/>
                <w:b/>
                <w:sz w:val="24"/>
                <w:szCs w:val="24"/>
              </w:rPr>
            </w:pPr>
            <w:r w:rsidRPr="001818EA">
              <w:rPr>
                <w:rFonts w:ascii="Times New Roman" w:hAnsi="Times New Roman"/>
                <w:b/>
                <w:sz w:val="24"/>
                <w:szCs w:val="24"/>
              </w:rPr>
              <w:lastRenderedPageBreak/>
              <w:t>1</w:t>
            </w:r>
          </w:p>
          <w:p w14:paraId="641ED19C" w14:textId="77777777" w:rsidR="00D92C0A" w:rsidRPr="001818EA" w:rsidRDefault="00D92C0A" w:rsidP="00116C1C">
            <w:pPr>
              <w:widowControl w:val="0"/>
              <w:spacing w:after="0" w:line="240" w:lineRule="auto"/>
              <w:jc w:val="center"/>
              <w:rPr>
                <w:rFonts w:ascii="Times New Roman" w:hAnsi="Times New Roman"/>
                <w:b/>
                <w:bCs/>
                <w:sz w:val="24"/>
                <w:szCs w:val="24"/>
              </w:rPr>
            </w:pPr>
          </w:p>
        </w:tc>
        <w:tc>
          <w:tcPr>
            <w:tcW w:w="974" w:type="pct"/>
          </w:tcPr>
          <w:p w14:paraId="0D5C37C6" w14:textId="77777777" w:rsidR="00D92C0A" w:rsidRPr="001818EA" w:rsidRDefault="00D92C0A" w:rsidP="00116C1C">
            <w:pPr>
              <w:widowControl w:val="0"/>
              <w:spacing w:after="0" w:line="240" w:lineRule="auto"/>
              <w:jc w:val="both"/>
              <w:rPr>
                <w:rFonts w:ascii="Times New Roman" w:hAnsi="Times New Roman"/>
                <w:sz w:val="24"/>
                <w:szCs w:val="24"/>
              </w:rPr>
            </w:pPr>
          </w:p>
          <w:p w14:paraId="25D46233" w14:textId="77777777" w:rsidR="00D92C0A" w:rsidRPr="001818EA" w:rsidRDefault="00D92C0A" w:rsidP="00116C1C">
            <w:pPr>
              <w:widowControl w:val="0"/>
              <w:spacing w:after="0" w:line="240" w:lineRule="auto"/>
              <w:jc w:val="both"/>
              <w:rPr>
                <w:rFonts w:ascii="Times New Roman" w:hAnsi="Times New Roman"/>
                <w:sz w:val="24"/>
                <w:szCs w:val="24"/>
              </w:rPr>
            </w:pPr>
          </w:p>
          <w:p w14:paraId="5FC80C00" w14:textId="77777777" w:rsidR="00D92C0A" w:rsidRPr="001818EA" w:rsidRDefault="00D92C0A" w:rsidP="00116C1C">
            <w:pPr>
              <w:widowControl w:val="0"/>
              <w:spacing w:after="0" w:line="240" w:lineRule="auto"/>
              <w:jc w:val="both"/>
              <w:rPr>
                <w:rFonts w:ascii="Times New Roman" w:hAnsi="Times New Roman"/>
                <w:sz w:val="24"/>
                <w:szCs w:val="24"/>
              </w:rPr>
            </w:pPr>
          </w:p>
          <w:p w14:paraId="18815529" w14:textId="77777777" w:rsidR="00D92C0A" w:rsidRPr="001818EA" w:rsidRDefault="00D92C0A" w:rsidP="00116C1C">
            <w:pPr>
              <w:widowControl w:val="0"/>
              <w:spacing w:after="0" w:line="240" w:lineRule="auto"/>
              <w:jc w:val="both"/>
              <w:rPr>
                <w:rFonts w:ascii="Times New Roman" w:hAnsi="Times New Roman"/>
                <w:sz w:val="24"/>
                <w:szCs w:val="24"/>
              </w:rPr>
            </w:pPr>
            <w:r w:rsidRPr="001818EA">
              <w:rPr>
                <w:rFonts w:ascii="Times New Roman" w:hAnsi="Times New Roman"/>
                <w:sz w:val="24"/>
                <w:szCs w:val="24"/>
              </w:rPr>
              <w:t>ОК1-ОК10</w:t>
            </w:r>
          </w:p>
        </w:tc>
      </w:tr>
      <w:tr w:rsidR="00D92C0A" w:rsidRPr="001818EA" w14:paraId="65294021" w14:textId="77777777" w:rsidTr="00CB31D1">
        <w:tc>
          <w:tcPr>
            <w:tcW w:w="1184" w:type="pct"/>
          </w:tcPr>
          <w:p w14:paraId="656973FA" w14:textId="77777777" w:rsidR="00606567" w:rsidRPr="001818EA" w:rsidRDefault="00D92C0A" w:rsidP="00116C1C">
            <w:pPr>
              <w:widowControl w:val="0"/>
              <w:spacing w:after="0" w:line="240" w:lineRule="auto"/>
              <w:rPr>
                <w:rFonts w:ascii="Times New Roman" w:hAnsi="Times New Roman"/>
                <w:b/>
                <w:sz w:val="24"/>
                <w:szCs w:val="24"/>
              </w:rPr>
            </w:pPr>
            <w:r w:rsidRPr="001818EA">
              <w:rPr>
                <w:rFonts w:ascii="Times New Roman" w:hAnsi="Times New Roman"/>
                <w:b/>
                <w:sz w:val="24"/>
                <w:szCs w:val="24"/>
              </w:rPr>
              <w:t xml:space="preserve">Тема 2.2. </w:t>
            </w:r>
          </w:p>
          <w:p w14:paraId="1993358F" w14:textId="77777777" w:rsidR="00D92C0A" w:rsidRPr="001818EA" w:rsidRDefault="00D92C0A" w:rsidP="00116C1C">
            <w:pPr>
              <w:widowControl w:val="0"/>
              <w:spacing w:after="0" w:line="240" w:lineRule="auto"/>
              <w:rPr>
                <w:rFonts w:ascii="Times New Roman" w:hAnsi="Times New Roman"/>
                <w:b/>
                <w:bCs/>
                <w:sz w:val="24"/>
                <w:szCs w:val="24"/>
              </w:rPr>
            </w:pPr>
            <w:r w:rsidRPr="001818EA">
              <w:rPr>
                <w:rFonts w:ascii="Times New Roman" w:hAnsi="Times New Roman"/>
                <w:b/>
                <w:sz w:val="24"/>
                <w:szCs w:val="24"/>
              </w:rPr>
              <w:t>Плоскость. Способы преобразования проекций</w:t>
            </w:r>
          </w:p>
        </w:tc>
        <w:tc>
          <w:tcPr>
            <w:tcW w:w="2524" w:type="pct"/>
          </w:tcPr>
          <w:p w14:paraId="3F7A6C77" w14:textId="77777777" w:rsidR="00D92C0A" w:rsidRPr="001818EA" w:rsidRDefault="00D92C0A" w:rsidP="00116C1C">
            <w:pPr>
              <w:widowControl w:val="0"/>
              <w:spacing w:after="0" w:line="240" w:lineRule="auto"/>
              <w:jc w:val="both"/>
              <w:rPr>
                <w:rFonts w:ascii="Times New Roman" w:hAnsi="Times New Roman"/>
                <w:b/>
                <w:bCs/>
                <w:sz w:val="24"/>
                <w:szCs w:val="24"/>
              </w:rPr>
            </w:pPr>
            <w:r w:rsidRPr="001818EA">
              <w:rPr>
                <w:rFonts w:ascii="Times New Roman" w:hAnsi="Times New Roman"/>
                <w:b/>
                <w:bCs/>
                <w:sz w:val="24"/>
                <w:szCs w:val="24"/>
              </w:rPr>
              <w:t xml:space="preserve">Содержание учебного материала </w:t>
            </w:r>
          </w:p>
          <w:p w14:paraId="569FEFF0" w14:textId="77777777" w:rsidR="00D92C0A" w:rsidRPr="001818EA" w:rsidRDefault="00D92C0A" w:rsidP="00116C1C">
            <w:pPr>
              <w:widowControl w:val="0"/>
              <w:spacing w:after="0" w:line="240" w:lineRule="auto"/>
              <w:jc w:val="both"/>
              <w:rPr>
                <w:rFonts w:ascii="Times New Roman" w:hAnsi="Times New Roman"/>
                <w:b/>
                <w:bCs/>
                <w:sz w:val="24"/>
                <w:szCs w:val="24"/>
              </w:rPr>
            </w:pPr>
            <w:r w:rsidRPr="001818EA">
              <w:rPr>
                <w:rFonts w:ascii="Times New Roman" w:hAnsi="Times New Roman"/>
                <w:spacing w:val="-8"/>
                <w:sz w:val="24"/>
                <w:szCs w:val="24"/>
              </w:rPr>
              <w:t xml:space="preserve">Изображение плоскости на комплексном чертеже. Плоскости общего и частного положения. Проекции точек и прямых, принадлежащих плоскости. Особые линии плоскости. Взаимное расположение плоскостей. Прямые, параллельные и перпендикулярные плоскости. Пересечение плоскостей. </w:t>
            </w:r>
          </w:p>
        </w:tc>
        <w:tc>
          <w:tcPr>
            <w:tcW w:w="318" w:type="pct"/>
            <w:vAlign w:val="center"/>
          </w:tcPr>
          <w:p w14:paraId="50C4BACE" w14:textId="77777777" w:rsidR="00D92C0A" w:rsidRPr="001818EA" w:rsidRDefault="00D92C0A" w:rsidP="00116C1C">
            <w:pPr>
              <w:widowControl w:val="0"/>
              <w:spacing w:after="0" w:line="240" w:lineRule="auto"/>
              <w:jc w:val="center"/>
              <w:rPr>
                <w:rFonts w:ascii="Times New Roman" w:hAnsi="Times New Roman"/>
                <w:b/>
                <w:bCs/>
                <w:sz w:val="24"/>
                <w:szCs w:val="24"/>
              </w:rPr>
            </w:pPr>
            <w:r w:rsidRPr="001818EA">
              <w:rPr>
                <w:rFonts w:ascii="Times New Roman" w:hAnsi="Times New Roman"/>
                <w:b/>
                <w:sz w:val="24"/>
                <w:szCs w:val="24"/>
              </w:rPr>
              <w:t>1</w:t>
            </w:r>
          </w:p>
        </w:tc>
        <w:tc>
          <w:tcPr>
            <w:tcW w:w="974" w:type="pct"/>
          </w:tcPr>
          <w:p w14:paraId="263F4AE7" w14:textId="77777777" w:rsidR="00D92C0A" w:rsidRPr="001818EA" w:rsidRDefault="00D92C0A" w:rsidP="00116C1C">
            <w:pPr>
              <w:widowControl w:val="0"/>
              <w:spacing w:after="0" w:line="240" w:lineRule="auto"/>
              <w:jc w:val="both"/>
              <w:rPr>
                <w:rFonts w:ascii="Times New Roman" w:hAnsi="Times New Roman"/>
                <w:sz w:val="24"/>
                <w:szCs w:val="24"/>
              </w:rPr>
            </w:pPr>
            <w:r w:rsidRPr="001818EA">
              <w:rPr>
                <w:rFonts w:ascii="Times New Roman" w:hAnsi="Times New Roman"/>
                <w:sz w:val="24"/>
                <w:szCs w:val="24"/>
              </w:rPr>
              <w:t>ОК1-ОК10</w:t>
            </w:r>
          </w:p>
        </w:tc>
      </w:tr>
      <w:tr w:rsidR="00D92C0A" w:rsidRPr="001818EA" w14:paraId="1BB73BFD" w14:textId="77777777" w:rsidTr="00CB31D1">
        <w:tc>
          <w:tcPr>
            <w:tcW w:w="1184" w:type="pct"/>
          </w:tcPr>
          <w:p w14:paraId="7A8E2560" w14:textId="77777777" w:rsidR="00606567" w:rsidRPr="001818EA" w:rsidRDefault="00D92C0A" w:rsidP="00116C1C">
            <w:pPr>
              <w:widowControl w:val="0"/>
              <w:spacing w:after="0" w:line="240" w:lineRule="auto"/>
              <w:jc w:val="both"/>
              <w:rPr>
                <w:rFonts w:ascii="Times New Roman" w:hAnsi="Times New Roman"/>
                <w:b/>
                <w:sz w:val="24"/>
                <w:szCs w:val="24"/>
              </w:rPr>
            </w:pPr>
            <w:r w:rsidRPr="001818EA">
              <w:rPr>
                <w:rFonts w:ascii="Times New Roman" w:hAnsi="Times New Roman"/>
                <w:b/>
                <w:sz w:val="24"/>
                <w:szCs w:val="24"/>
              </w:rPr>
              <w:t xml:space="preserve">Тема 2.3. </w:t>
            </w:r>
          </w:p>
          <w:p w14:paraId="3A3CC997" w14:textId="77777777" w:rsidR="00D92C0A" w:rsidRPr="001818EA" w:rsidRDefault="00D92C0A" w:rsidP="00116C1C">
            <w:pPr>
              <w:widowControl w:val="0"/>
              <w:spacing w:after="0" w:line="240" w:lineRule="auto"/>
              <w:jc w:val="both"/>
              <w:rPr>
                <w:rFonts w:ascii="Times New Roman" w:hAnsi="Times New Roman"/>
                <w:b/>
                <w:bCs/>
                <w:sz w:val="24"/>
                <w:szCs w:val="24"/>
              </w:rPr>
            </w:pPr>
            <w:r w:rsidRPr="001818EA">
              <w:rPr>
                <w:rFonts w:ascii="Times New Roman" w:hAnsi="Times New Roman"/>
                <w:b/>
                <w:sz w:val="24"/>
                <w:szCs w:val="24"/>
              </w:rPr>
              <w:t>Поверхности и тела</w:t>
            </w:r>
          </w:p>
        </w:tc>
        <w:tc>
          <w:tcPr>
            <w:tcW w:w="2524" w:type="pct"/>
          </w:tcPr>
          <w:p w14:paraId="490E671E" w14:textId="77777777" w:rsidR="00D92C0A" w:rsidRPr="001818EA" w:rsidRDefault="00D92C0A" w:rsidP="00116C1C">
            <w:pPr>
              <w:widowControl w:val="0"/>
              <w:spacing w:after="0" w:line="240" w:lineRule="auto"/>
              <w:jc w:val="both"/>
              <w:rPr>
                <w:rFonts w:ascii="Times New Roman" w:hAnsi="Times New Roman"/>
                <w:b/>
                <w:bCs/>
                <w:sz w:val="24"/>
                <w:szCs w:val="24"/>
              </w:rPr>
            </w:pPr>
            <w:r w:rsidRPr="001818EA">
              <w:rPr>
                <w:rFonts w:ascii="Times New Roman" w:hAnsi="Times New Roman"/>
                <w:b/>
                <w:bCs/>
                <w:sz w:val="24"/>
                <w:szCs w:val="24"/>
              </w:rPr>
              <w:t xml:space="preserve">Содержание учебного материала </w:t>
            </w:r>
          </w:p>
          <w:p w14:paraId="4896CBC1" w14:textId="77777777" w:rsidR="00D92C0A" w:rsidRPr="001818EA" w:rsidRDefault="00D92C0A" w:rsidP="00116C1C">
            <w:pPr>
              <w:widowControl w:val="0"/>
              <w:spacing w:after="0" w:line="240" w:lineRule="auto"/>
              <w:jc w:val="both"/>
              <w:rPr>
                <w:rFonts w:ascii="Times New Roman" w:hAnsi="Times New Roman"/>
                <w:b/>
                <w:bCs/>
                <w:sz w:val="24"/>
                <w:szCs w:val="24"/>
              </w:rPr>
            </w:pPr>
            <w:r w:rsidRPr="001818EA">
              <w:rPr>
                <w:rFonts w:ascii="Times New Roman" w:hAnsi="Times New Roman"/>
                <w:sz w:val="24"/>
                <w:szCs w:val="24"/>
              </w:rPr>
              <w:t xml:space="preserve">Определение поверхностей тел.  Проецирование геометрических тел (призмы, пирамиды, цилиндра, конуса) на три плоскости проекций с подробным анализом проекций элементов геометрических тел (вершин, ребер, граней, осей и образующих). Построение проекций точек, принадлежащих поверхностям. </w:t>
            </w:r>
          </w:p>
        </w:tc>
        <w:tc>
          <w:tcPr>
            <w:tcW w:w="318" w:type="pct"/>
            <w:vAlign w:val="center"/>
          </w:tcPr>
          <w:p w14:paraId="5C138D7E" w14:textId="77777777" w:rsidR="00D92C0A" w:rsidRPr="001818EA" w:rsidRDefault="00D92C0A" w:rsidP="00CB31D1">
            <w:pPr>
              <w:widowControl w:val="0"/>
              <w:spacing w:after="0" w:line="240" w:lineRule="auto"/>
              <w:jc w:val="center"/>
              <w:rPr>
                <w:rFonts w:ascii="Times New Roman" w:hAnsi="Times New Roman"/>
                <w:b/>
                <w:bCs/>
                <w:sz w:val="24"/>
                <w:szCs w:val="24"/>
              </w:rPr>
            </w:pPr>
            <w:r w:rsidRPr="001818EA">
              <w:rPr>
                <w:rFonts w:ascii="Times New Roman" w:hAnsi="Times New Roman"/>
                <w:b/>
                <w:sz w:val="24"/>
                <w:szCs w:val="24"/>
              </w:rPr>
              <w:t>2</w:t>
            </w:r>
          </w:p>
        </w:tc>
        <w:tc>
          <w:tcPr>
            <w:tcW w:w="974" w:type="pct"/>
          </w:tcPr>
          <w:p w14:paraId="75280791" w14:textId="77777777" w:rsidR="00D92C0A" w:rsidRPr="001818EA" w:rsidRDefault="00D92C0A" w:rsidP="00116C1C">
            <w:pPr>
              <w:widowControl w:val="0"/>
              <w:spacing w:after="0" w:line="240" w:lineRule="auto"/>
              <w:jc w:val="both"/>
              <w:rPr>
                <w:rFonts w:ascii="Times New Roman" w:hAnsi="Times New Roman"/>
                <w:sz w:val="24"/>
                <w:szCs w:val="24"/>
              </w:rPr>
            </w:pPr>
            <w:r w:rsidRPr="001818EA">
              <w:rPr>
                <w:rFonts w:ascii="Times New Roman" w:hAnsi="Times New Roman"/>
                <w:sz w:val="24"/>
                <w:szCs w:val="24"/>
              </w:rPr>
              <w:t>ОК1-ОК10</w:t>
            </w:r>
          </w:p>
        </w:tc>
      </w:tr>
      <w:tr w:rsidR="00D92C0A" w:rsidRPr="001818EA" w14:paraId="7ABBCEEE" w14:textId="77777777" w:rsidTr="00CB31D1">
        <w:tc>
          <w:tcPr>
            <w:tcW w:w="1184" w:type="pct"/>
            <w:vMerge w:val="restart"/>
          </w:tcPr>
          <w:p w14:paraId="5F852B8E" w14:textId="77777777" w:rsidR="00606567" w:rsidRPr="001818EA" w:rsidRDefault="00D92C0A" w:rsidP="00116C1C">
            <w:pPr>
              <w:widowControl w:val="0"/>
              <w:spacing w:after="0" w:line="240" w:lineRule="auto"/>
              <w:jc w:val="both"/>
              <w:rPr>
                <w:rFonts w:ascii="Times New Roman" w:hAnsi="Times New Roman"/>
                <w:b/>
                <w:sz w:val="24"/>
                <w:szCs w:val="24"/>
              </w:rPr>
            </w:pPr>
            <w:r w:rsidRPr="001818EA">
              <w:rPr>
                <w:rFonts w:ascii="Times New Roman" w:hAnsi="Times New Roman"/>
                <w:b/>
                <w:sz w:val="24"/>
                <w:szCs w:val="24"/>
              </w:rPr>
              <w:t xml:space="preserve">Тема 2.4. </w:t>
            </w:r>
          </w:p>
          <w:p w14:paraId="12E4CDD7" w14:textId="77777777" w:rsidR="00D92C0A" w:rsidRPr="001818EA" w:rsidRDefault="00D92C0A" w:rsidP="00116C1C">
            <w:pPr>
              <w:widowControl w:val="0"/>
              <w:spacing w:after="0" w:line="240" w:lineRule="auto"/>
              <w:rPr>
                <w:rFonts w:ascii="Times New Roman" w:hAnsi="Times New Roman"/>
                <w:b/>
                <w:bCs/>
                <w:sz w:val="24"/>
                <w:szCs w:val="24"/>
              </w:rPr>
            </w:pPr>
            <w:r w:rsidRPr="001818EA">
              <w:rPr>
                <w:rFonts w:ascii="Times New Roman" w:hAnsi="Times New Roman"/>
                <w:b/>
                <w:sz w:val="24"/>
                <w:szCs w:val="24"/>
              </w:rPr>
              <w:t>Аксонометрические проекции</w:t>
            </w:r>
          </w:p>
        </w:tc>
        <w:tc>
          <w:tcPr>
            <w:tcW w:w="2524" w:type="pct"/>
          </w:tcPr>
          <w:p w14:paraId="6EB9701E" w14:textId="77777777" w:rsidR="00D92C0A" w:rsidRPr="001818EA" w:rsidRDefault="00D92C0A" w:rsidP="00116C1C">
            <w:pPr>
              <w:widowControl w:val="0"/>
              <w:spacing w:after="0" w:line="240" w:lineRule="auto"/>
              <w:jc w:val="both"/>
              <w:rPr>
                <w:rFonts w:ascii="Times New Roman" w:hAnsi="Times New Roman"/>
                <w:b/>
                <w:bCs/>
                <w:sz w:val="24"/>
                <w:szCs w:val="24"/>
              </w:rPr>
            </w:pPr>
            <w:r w:rsidRPr="001818EA">
              <w:rPr>
                <w:rFonts w:ascii="Times New Roman" w:hAnsi="Times New Roman"/>
                <w:b/>
                <w:bCs/>
                <w:sz w:val="24"/>
                <w:szCs w:val="24"/>
              </w:rPr>
              <w:t xml:space="preserve">Содержание учебного материала </w:t>
            </w:r>
          </w:p>
          <w:p w14:paraId="5B0F25E2" w14:textId="77777777" w:rsidR="00D92C0A" w:rsidRPr="001818EA" w:rsidRDefault="00D92C0A" w:rsidP="00116C1C">
            <w:pPr>
              <w:widowControl w:val="0"/>
              <w:spacing w:after="0" w:line="240" w:lineRule="auto"/>
              <w:jc w:val="both"/>
              <w:rPr>
                <w:rFonts w:ascii="Times New Roman" w:hAnsi="Times New Roman"/>
                <w:b/>
                <w:bCs/>
                <w:sz w:val="24"/>
                <w:szCs w:val="24"/>
              </w:rPr>
            </w:pPr>
            <w:r w:rsidRPr="001818EA">
              <w:rPr>
                <w:rFonts w:ascii="Times New Roman" w:hAnsi="Times New Roman"/>
                <w:sz w:val="24"/>
                <w:szCs w:val="24"/>
              </w:rPr>
              <w:t>Общие понятия об аксонометрических проекциях. Виды аксонометрических проекций: прямоугольные (изометрическая и диметрические) и фронтальная диметрическая. Аксонометрические оси. Показатели искажения.</w:t>
            </w:r>
          </w:p>
        </w:tc>
        <w:tc>
          <w:tcPr>
            <w:tcW w:w="318" w:type="pct"/>
            <w:vAlign w:val="center"/>
          </w:tcPr>
          <w:p w14:paraId="6F2D3A06" w14:textId="77777777" w:rsidR="00D92C0A" w:rsidRPr="001818EA" w:rsidRDefault="00D92C0A" w:rsidP="00116C1C">
            <w:pPr>
              <w:widowControl w:val="0"/>
              <w:spacing w:after="0" w:line="240" w:lineRule="auto"/>
              <w:jc w:val="center"/>
              <w:rPr>
                <w:rFonts w:ascii="Times New Roman" w:hAnsi="Times New Roman"/>
                <w:b/>
                <w:sz w:val="24"/>
                <w:szCs w:val="24"/>
                <w:lang w:val="en-US"/>
              </w:rPr>
            </w:pPr>
            <w:r w:rsidRPr="001818EA">
              <w:rPr>
                <w:rFonts w:ascii="Times New Roman" w:hAnsi="Times New Roman"/>
                <w:b/>
                <w:sz w:val="24"/>
                <w:szCs w:val="24"/>
              </w:rPr>
              <w:t>1</w:t>
            </w:r>
            <w:r w:rsidRPr="001818EA">
              <w:rPr>
                <w:rFonts w:ascii="Times New Roman" w:hAnsi="Times New Roman"/>
                <w:b/>
                <w:sz w:val="24"/>
                <w:szCs w:val="24"/>
                <w:lang w:val="en-US"/>
              </w:rPr>
              <w:t>0</w:t>
            </w:r>
          </w:p>
          <w:p w14:paraId="3517D9BD" w14:textId="77777777" w:rsidR="00D92C0A" w:rsidRPr="001818EA" w:rsidRDefault="00D92C0A" w:rsidP="00116C1C">
            <w:pPr>
              <w:widowControl w:val="0"/>
              <w:spacing w:after="0" w:line="240" w:lineRule="auto"/>
              <w:jc w:val="center"/>
              <w:rPr>
                <w:rFonts w:ascii="Times New Roman" w:hAnsi="Times New Roman"/>
                <w:b/>
                <w:bCs/>
                <w:sz w:val="24"/>
                <w:szCs w:val="24"/>
              </w:rPr>
            </w:pPr>
          </w:p>
        </w:tc>
        <w:tc>
          <w:tcPr>
            <w:tcW w:w="974" w:type="pct"/>
          </w:tcPr>
          <w:p w14:paraId="6F08EE51" w14:textId="77777777" w:rsidR="00D92C0A" w:rsidRPr="001818EA" w:rsidRDefault="00D92C0A" w:rsidP="00116C1C">
            <w:pPr>
              <w:widowControl w:val="0"/>
              <w:spacing w:after="0" w:line="240" w:lineRule="auto"/>
              <w:jc w:val="both"/>
              <w:rPr>
                <w:rFonts w:ascii="Times New Roman" w:hAnsi="Times New Roman"/>
                <w:bCs/>
                <w:sz w:val="24"/>
                <w:szCs w:val="24"/>
              </w:rPr>
            </w:pPr>
            <w:r w:rsidRPr="001818EA">
              <w:rPr>
                <w:rFonts w:ascii="Times New Roman" w:hAnsi="Times New Roman"/>
                <w:bCs/>
                <w:sz w:val="24"/>
                <w:szCs w:val="24"/>
              </w:rPr>
              <w:t xml:space="preserve"> ПК2.1-ПК2.4</w:t>
            </w:r>
          </w:p>
          <w:p w14:paraId="44AB7E48" w14:textId="77777777" w:rsidR="00D92C0A" w:rsidRPr="001818EA" w:rsidRDefault="00D92C0A" w:rsidP="00116C1C">
            <w:pPr>
              <w:widowControl w:val="0"/>
              <w:spacing w:after="0" w:line="240" w:lineRule="auto"/>
              <w:jc w:val="both"/>
              <w:rPr>
                <w:rFonts w:ascii="Times New Roman" w:hAnsi="Times New Roman"/>
                <w:sz w:val="24"/>
                <w:szCs w:val="24"/>
              </w:rPr>
            </w:pPr>
            <w:r w:rsidRPr="001818EA">
              <w:rPr>
                <w:rFonts w:ascii="Times New Roman" w:hAnsi="Times New Roman"/>
                <w:bCs/>
                <w:sz w:val="24"/>
                <w:szCs w:val="24"/>
              </w:rPr>
              <w:t>О</w:t>
            </w:r>
            <w:r w:rsidRPr="001818EA">
              <w:rPr>
                <w:rFonts w:ascii="Times New Roman" w:hAnsi="Times New Roman"/>
                <w:sz w:val="24"/>
                <w:szCs w:val="24"/>
              </w:rPr>
              <w:t>К1-ОК10</w:t>
            </w:r>
          </w:p>
          <w:p w14:paraId="02185685" w14:textId="77777777" w:rsidR="00D92C0A" w:rsidRPr="001818EA" w:rsidRDefault="00D92C0A" w:rsidP="00116C1C">
            <w:pPr>
              <w:widowControl w:val="0"/>
              <w:spacing w:after="0" w:line="240" w:lineRule="auto"/>
              <w:jc w:val="both"/>
              <w:rPr>
                <w:rFonts w:ascii="Times New Roman" w:hAnsi="Times New Roman"/>
                <w:sz w:val="24"/>
                <w:szCs w:val="24"/>
              </w:rPr>
            </w:pPr>
          </w:p>
        </w:tc>
      </w:tr>
      <w:tr w:rsidR="00D92C0A" w:rsidRPr="001818EA" w14:paraId="78AA0A60" w14:textId="77777777" w:rsidTr="00CB31D1">
        <w:tc>
          <w:tcPr>
            <w:tcW w:w="1184" w:type="pct"/>
            <w:vMerge/>
          </w:tcPr>
          <w:p w14:paraId="11FE7D86" w14:textId="77777777" w:rsidR="00D92C0A" w:rsidRPr="001818EA" w:rsidRDefault="00D92C0A" w:rsidP="00116C1C">
            <w:pPr>
              <w:widowControl w:val="0"/>
              <w:spacing w:after="0" w:line="240" w:lineRule="auto"/>
              <w:jc w:val="both"/>
              <w:rPr>
                <w:rFonts w:ascii="Times New Roman" w:hAnsi="Times New Roman"/>
                <w:b/>
                <w:bCs/>
                <w:sz w:val="24"/>
                <w:szCs w:val="24"/>
              </w:rPr>
            </w:pPr>
          </w:p>
        </w:tc>
        <w:tc>
          <w:tcPr>
            <w:tcW w:w="2524" w:type="pct"/>
          </w:tcPr>
          <w:p w14:paraId="6B2227DD" w14:textId="77777777" w:rsidR="00730586" w:rsidRPr="001818EA" w:rsidRDefault="00D92C0A" w:rsidP="00116C1C">
            <w:pPr>
              <w:widowControl w:val="0"/>
              <w:spacing w:after="0" w:line="240" w:lineRule="auto"/>
              <w:jc w:val="both"/>
              <w:rPr>
                <w:rFonts w:ascii="Times New Roman" w:hAnsi="Times New Roman"/>
                <w:b/>
                <w:sz w:val="24"/>
                <w:szCs w:val="24"/>
              </w:rPr>
            </w:pPr>
            <w:r w:rsidRPr="001818EA">
              <w:rPr>
                <w:rFonts w:ascii="Times New Roman" w:hAnsi="Times New Roman"/>
                <w:b/>
                <w:sz w:val="24"/>
                <w:szCs w:val="24"/>
              </w:rPr>
              <w:t xml:space="preserve">Практическая работа </w:t>
            </w:r>
          </w:p>
          <w:p w14:paraId="18602D3E" w14:textId="77777777" w:rsidR="00D92C0A" w:rsidRPr="001818EA" w:rsidRDefault="00D92C0A" w:rsidP="00116C1C">
            <w:pPr>
              <w:widowControl w:val="0"/>
              <w:spacing w:after="0" w:line="240" w:lineRule="auto"/>
              <w:jc w:val="both"/>
              <w:rPr>
                <w:rFonts w:ascii="Times New Roman" w:hAnsi="Times New Roman"/>
                <w:sz w:val="24"/>
                <w:szCs w:val="24"/>
              </w:rPr>
            </w:pPr>
            <w:r w:rsidRPr="001818EA">
              <w:rPr>
                <w:rFonts w:ascii="Times New Roman" w:hAnsi="Times New Roman"/>
                <w:sz w:val="24"/>
                <w:szCs w:val="24"/>
              </w:rPr>
              <w:t>Построить изометрию и прямоугольную диметрию группы геометрических тел в соответствии с чертежом.</w:t>
            </w:r>
          </w:p>
        </w:tc>
        <w:tc>
          <w:tcPr>
            <w:tcW w:w="318" w:type="pct"/>
            <w:vAlign w:val="center"/>
          </w:tcPr>
          <w:p w14:paraId="3CB462FD" w14:textId="77777777" w:rsidR="00D92C0A" w:rsidRPr="001818EA" w:rsidRDefault="00D92C0A" w:rsidP="00116C1C">
            <w:pPr>
              <w:widowControl w:val="0"/>
              <w:spacing w:after="0" w:line="240" w:lineRule="auto"/>
              <w:jc w:val="center"/>
              <w:rPr>
                <w:rFonts w:ascii="Times New Roman" w:hAnsi="Times New Roman"/>
                <w:bCs/>
                <w:sz w:val="24"/>
                <w:szCs w:val="24"/>
              </w:rPr>
            </w:pPr>
            <w:r w:rsidRPr="001818EA">
              <w:rPr>
                <w:rFonts w:ascii="Times New Roman" w:hAnsi="Times New Roman"/>
                <w:bCs/>
                <w:sz w:val="24"/>
                <w:szCs w:val="24"/>
              </w:rPr>
              <w:t>4</w:t>
            </w:r>
          </w:p>
        </w:tc>
        <w:tc>
          <w:tcPr>
            <w:tcW w:w="974" w:type="pct"/>
          </w:tcPr>
          <w:p w14:paraId="6F4657FA" w14:textId="77777777" w:rsidR="00D92C0A" w:rsidRPr="001818EA" w:rsidRDefault="00D92C0A" w:rsidP="00116C1C">
            <w:pPr>
              <w:widowControl w:val="0"/>
              <w:spacing w:after="0" w:line="240" w:lineRule="auto"/>
              <w:jc w:val="both"/>
              <w:rPr>
                <w:rFonts w:ascii="Times New Roman" w:hAnsi="Times New Roman"/>
                <w:bCs/>
                <w:sz w:val="24"/>
                <w:szCs w:val="24"/>
              </w:rPr>
            </w:pPr>
          </w:p>
        </w:tc>
      </w:tr>
      <w:tr w:rsidR="00D92C0A" w:rsidRPr="001818EA" w14:paraId="0CF4355B" w14:textId="77777777" w:rsidTr="00CB31D1">
        <w:tc>
          <w:tcPr>
            <w:tcW w:w="1184" w:type="pct"/>
            <w:vMerge/>
          </w:tcPr>
          <w:p w14:paraId="2E5D0F1E" w14:textId="77777777" w:rsidR="00D92C0A" w:rsidRPr="001818EA" w:rsidRDefault="00D92C0A" w:rsidP="00116C1C">
            <w:pPr>
              <w:widowControl w:val="0"/>
              <w:spacing w:after="0" w:line="240" w:lineRule="auto"/>
              <w:jc w:val="both"/>
              <w:rPr>
                <w:rFonts w:ascii="Times New Roman" w:hAnsi="Times New Roman"/>
                <w:b/>
                <w:bCs/>
                <w:sz w:val="24"/>
                <w:szCs w:val="24"/>
              </w:rPr>
            </w:pPr>
          </w:p>
        </w:tc>
        <w:tc>
          <w:tcPr>
            <w:tcW w:w="2524" w:type="pct"/>
          </w:tcPr>
          <w:p w14:paraId="4319D0AF" w14:textId="77777777" w:rsidR="00CB31D1" w:rsidRPr="001818EA" w:rsidRDefault="00CB31D1" w:rsidP="00CB31D1">
            <w:pPr>
              <w:widowControl w:val="0"/>
              <w:spacing w:after="0" w:line="240" w:lineRule="auto"/>
              <w:jc w:val="both"/>
              <w:rPr>
                <w:rFonts w:ascii="Times New Roman" w:hAnsi="Times New Roman"/>
                <w:b/>
                <w:bCs/>
                <w:sz w:val="24"/>
                <w:szCs w:val="24"/>
              </w:rPr>
            </w:pPr>
            <w:r w:rsidRPr="001818EA">
              <w:rPr>
                <w:rFonts w:ascii="Times New Roman" w:hAnsi="Times New Roman"/>
                <w:b/>
                <w:bCs/>
                <w:sz w:val="24"/>
                <w:szCs w:val="24"/>
              </w:rPr>
              <w:t xml:space="preserve">Темы для самостоятельной работы обучающихся: </w:t>
            </w:r>
          </w:p>
          <w:p w14:paraId="50679ACC" w14:textId="77777777" w:rsidR="00D92C0A" w:rsidRPr="001818EA" w:rsidRDefault="00D92C0A" w:rsidP="00116C1C">
            <w:pPr>
              <w:widowControl w:val="0"/>
              <w:spacing w:after="0" w:line="240" w:lineRule="auto"/>
              <w:jc w:val="both"/>
              <w:rPr>
                <w:rFonts w:ascii="Times New Roman" w:hAnsi="Times New Roman"/>
                <w:b/>
                <w:sz w:val="24"/>
                <w:szCs w:val="24"/>
              </w:rPr>
            </w:pPr>
            <w:r w:rsidRPr="001818EA">
              <w:rPr>
                <w:rFonts w:ascii="Times New Roman" w:hAnsi="Times New Roman"/>
                <w:sz w:val="24"/>
                <w:szCs w:val="24"/>
              </w:rPr>
              <w:t>Аксонометрические проекции геометрических тел.</w:t>
            </w:r>
          </w:p>
        </w:tc>
        <w:tc>
          <w:tcPr>
            <w:tcW w:w="318" w:type="pct"/>
            <w:vAlign w:val="center"/>
          </w:tcPr>
          <w:p w14:paraId="31AA5A0E" w14:textId="77777777" w:rsidR="00D92C0A" w:rsidRPr="001818EA" w:rsidRDefault="00D92C0A" w:rsidP="00116C1C">
            <w:pPr>
              <w:widowControl w:val="0"/>
              <w:spacing w:after="0" w:line="240" w:lineRule="auto"/>
              <w:jc w:val="center"/>
              <w:rPr>
                <w:rFonts w:ascii="Times New Roman" w:hAnsi="Times New Roman"/>
                <w:bCs/>
                <w:sz w:val="24"/>
                <w:szCs w:val="24"/>
              </w:rPr>
            </w:pPr>
          </w:p>
        </w:tc>
        <w:tc>
          <w:tcPr>
            <w:tcW w:w="974" w:type="pct"/>
          </w:tcPr>
          <w:p w14:paraId="6F4D8BAC" w14:textId="77777777" w:rsidR="00D92C0A" w:rsidRPr="001818EA" w:rsidRDefault="00D92C0A" w:rsidP="00116C1C">
            <w:pPr>
              <w:widowControl w:val="0"/>
              <w:spacing w:after="0" w:line="240" w:lineRule="auto"/>
              <w:jc w:val="both"/>
              <w:rPr>
                <w:rFonts w:ascii="Times New Roman" w:hAnsi="Times New Roman"/>
                <w:bCs/>
                <w:sz w:val="24"/>
                <w:szCs w:val="24"/>
              </w:rPr>
            </w:pPr>
          </w:p>
        </w:tc>
      </w:tr>
      <w:tr w:rsidR="00D92C0A" w:rsidRPr="001818EA" w14:paraId="6336B3C2" w14:textId="77777777" w:rsidTr="00CB31D1">
        <w:tc>
          <w:tcPr>
            <w:tcW w:w="1184" w:type="pct"/>
            <w:vMerge w:val="restart"/>
          </w:tcPr>
          <w:p w14:paraId="0FAF9EE1" w14:textId="77777777" w:rsidR="00606567" w:rsidRPr="001818EA" w:rsidRDefault="00D92C0A" w:rsidP="00116C1C">
            <w:pPr>
              <w:widowControl w:val="0"/>
              <w:spacing w:after="0" w:line="240" w:lineRule="auto"/>
              <w:jc w:val="both"/>
              <w:rPr>
                <w:rFonts w:ascii="Times New Roman" w:hAnsi="Times New Roman"/>
                <w:b/>
                <w:sz w:val="24"/>
                <w:szCs w:val="24"/>
              </w:rPr>
            </w:pPr>
            <w:r w:rsidRPr="001818EA">
              <w:rPr>
                <w:rFonts w:ascii="Times New Roman" w:hAnsi="Times New Roman"/>
                <w:b/>
                <w:sz w:val="24"/>
                <w:szCs w:val="24"/>
              </w:rPr>
              <w:t xml:space="preserve">Тема 2.5. </w:t>
            </w:r>
          </w:p>
          <w:p w14:paraId="5F6EE7C4" w14:textId="77777777" w:rsidR="00D92C0A" w:rsidRPr="001818EA" w:rsidRDefault="00D92C0A" w:rsidP="00116C1C">
            <w:pPr>
              <w:widowControl w:val="0"/>
              <w:spacing w:after="0" w:line="240" w:lineRule="auto"/>
              <w:jc w:val="both"/>
              <w:rPr>
                <w:rFonts w:ascii="Times New Roman" w:hAnsi="Times New Roman"/>
                <w:b/>
                <w:bCs/>
                <w:sz w:val="24"/>
                <w:szCs w:val="24"/>
              </w:rPr>
            </w:pPr>
            <w:r w:rsidRPr="001818EA">
              <w:rPr>
                <w:rFonts w:ascii="Times New Roman" w:hAnsi="Times New Roman"/>
                <w:b/>
                <w:sz w:val="24"/>
                <w:szCs w:val="24"/>
              </w:rPr>
              <w:t>Проекции моделей</w:t>
            </w:r>
          </w:p>
        </w:tc>
        <w:tc>
          <w:tcPr>
            <w:tcW w:w="2524" w:type="pct"/>
          </w:tcPr>
          <w:p w14:paraId="3CBE35BA" w14:textId="77777777" w:rsidR="00D92C0A" w:rsidRPr="001818EA" w:rsidRDefault="00D92C0A" w:rsidP="00116C1C">
            <w:pPr>
              <w:widowControl w:val="0"/>
              <w:spacing w:after="0" w:line="240" w:lineRule="auto"/>
              <w:jc w:val="both"/>
              <w:rPr>
                <w:rFonts w:ascii="Times New Roman" w:hAnsi="Times New Roman"/>
                <w:b/>
                <w:bCs/>
                <w:sz w:val="24"/>
                <w:szCs w:val="24"/>
              </w:rPr>
            </w:pPr>
            <w:r w:rsidRPr="001818EA">
              <w:rPr>
                <w:rFonts w:ascii="Times New Roman" w:hAnsi="Times New Roman"/>
                <w:b/>
                <w:bCs/>
                <w:sz w:val="24"/>
                <w:szCs w:val="24"/>
              </w:rPr>
              <w:t xml:space="preserve">Содержание учебного материала </w:t>
            </w:r>
          </w:p>
          <w:p w14:paraId="681FED25" w14:textId="77777777" w:rsidR="00D92C0A" w:rsidRPr="001818EA" w:rsidRDefault="00D92C0A" w:rsidP="00116C1C">
            <w:pPr>
              <w:widowControl w:val="0"/>
              <w:spacing w:after="0" w:line="240" w:lineRule="auto"/>
              <w:jc w:val="both"/>
              <w:rPr>
                <w:rFonts w:ascii="Times New Roman" w:hAnsi="Times New Roman"/>
                <w:b/>
                <w:bCs/>
                <w:sz w:val="24"/>
                <w:szCs w:val="24"/>
              </w:rPr>
            </w:pPr>
            <w:r w:rsidRPr="001818EA">
              <w:rPr>
                <w:rFonts w:ascii="Times New Roman" w:hAnsi="Times New Roman"/>
                <w:bCs/>
                <w:sz w:val="24"/>
                <w:szCs w:val="24"/>
              </w:rPr>
              <w:t>Выбор положения модели для более наглядного ее положения.</w:t>
            </w:r>
          </w:p>
        </w:tc>
        <w:tc>
          <w:tcPr>
            <w:tcW w:w="318" w:type="pct"/>
            <w:vAlign w:val="center"/>
          </w:tcPr>
          <w:p w14:paraId="2BD996B5" w14:textId="77777777" w:rsidR="00D92C0A" w:rsidRPr="001818EA" w:rsidRDefault="00D92C0A" w:rsidP="00CB31D1">
            <w:pPr>
              <w:widowControl w:val="0"/>
              <w:spacing w:after="0" w:line="240" w:lineRule="auto"/>
              <w:jc w:val="center"/>
              <w:rPr>
                <w:rFonts w:ascii="Times New Roman" w:hAnsi="Times New Roman"/>
                <w:b/>
                <w:bCs/>
                <w:sz w:val="24"/>
                <w:szCs w:val="24"/>
              </w:rPr>
            </w:pPr>
            <w:r w:rsidRPr="001818EA">
              <w:rPr>
                <w:rFonts w:ascii="Times New Roman" w:hAnsi="Times New Roman"/>
                <w:b/>
                <w:sz w:val="24"/>
                <w:szCs w:val="24"/>
              </w:rPr>
              <w:t>2</w:t>
            </w:r>
          </w:p>
        </w:tc>
        <w:tc>
          <w:tcPr>
            <w:tcW w:w="974" w:type="pct"/>
          </w:tcPr>
          <w:p w14:paraId="557777AB" w14:textId="77777777" w:rsidR="00D92C0A" w:rsidRPr="001818EA" w:rsidRDefault="00D92C0A" w:rsidP="00116C1C">
            <w:pPr>
              <w:widowControl w:val="0"/>
              <w:spacing w:after="0" w:line="240" w:lineRule="auto"/>
              <w:jc w:val="both"/>
              <w:rPr>
                <w:rFonts w:ascii="Times New Roman" w:hAnsi="Times New Roman"/>
                <w:sz w:val="24"/>
                <w:szCs w:val="24"/>
              </w:rPr>
            </w:pPr>
            <w:r w:rsidRPr="001818EA">
              <w:rPr>
                <w:rFonts w:ascii="Times New Roman" w:hAnsi="Times New Roman"/>
                <w:sz w:val="24"/>
                <w:szCs w:val="24"/>
              </w:rPr>
              <w:t>ОК1-ОК10</w:t>
            </w:r>
          </w:p>
        </w:tc>
      </w:tr>
      <w:tr w:rsidR="00D92C0A" w:rsidRPr="001818EA" w14:paraId="29B771AC" w14:textId="77777777" w:rsidTr="00CB31D1">
        <w:tc>
          <w:tcPr>
            <w:tcW w:w="1184" w:type="pct"/>
            <w:vMerge/>
          </w:tcPr>
          <w:p w14:paraId="449B151C" w14:textId="77777777" w:rsidR="00D92C0A" w:rsidRPr="001818EA" w:rsidRDefault="00D92C0A" w:rsidP="00116C1C">
            <w:pPr>
              <w:widowControl w:val="0"/>
              <w:spacing w:after="0" w:line="240" w:lineRule="auto"/>
              <w:jc w:val="both"/>
              <w:rPr>
                <w:rFonts w:ascii="Times New Roman" w:hAnsi="Times New Roman"/>
                <w:b/>
                <w:bCs/>
                <w:sz w:val="24"/>
                <w:szCs w:val="24"/>
              </w:rPr>
            </w:pPr>
          </w:p>
        </w:tc>
        <w:tc>
          <w:tcPr>
            <w:tcW w:w="2524" w:type="pct"/>
          </w:tcPr>
          <w:p w14:paraId="0C85A1C6" w14:textId="77777777" w:rsidR="00730586" w:rsidRPr="001818EA" w:rsidRDefault="00D92C0A" w:rsidP="00116C1C">
            <w:pPr>
              <w:widowControl w:val="0"/>
              <w:spacing w:after="0" w:line="240" w:lineRule="auto"/>
              <w:jc w:val="both"/>
              <w:rPr>
                <w:rFonts w:ascii="Times New Roman" w:hAnsi="Times New Roman"/>
                <w:b/>
                <w:sz w:val="24"/>
                <w:szCs w:val="24"/>
              </w:rPr>
            </w:pPr>
            <w:r w:rsidRPr="001818EA">
              <w:rPr>
                <w:rFonts w:ascii="Times New Roman" w:hAnsi="Times New Roman"/>
                <w:b/>
                <w:sz w:val="24"/>
                <w:szCs w:val="24"/>
              </w:rPr>
              <w:t xml:space="preserve">Практическая работа </w:t>
            </w:r>
          </w:p>
          <w:p w14:paraId="7D9BF128" w14:textId="77777777" w:rsidR="00D92C0A" w:rsidRPr="001818EA" w:rsidRDefault="00D92C0A" w:rsidP="00116C1C">
            <w:pPr>
              <w:widowControl w:val="0"/>
              <w:spacing w:after="0" w:line="240" w:lineRule="auto"/>
              <w:jc w:val="both"/>
              <w:rPr>
                <w:rFonts w:ascii="Times New Roman" w:hAnsi="Times New Roman"/>
                <w:sz w:val="24"/>
                <w:szCs w:val="24"/>
              </w:rPr>
            </w:pPr>
            <w:r w:rsidRPr="001818EA">
              <w:rPr>
                <w:rFonts w:ascii="Times New Roman" w:hAnsi="Times New Roman"/>
                <w:sz w:val="24"/>
                <w:szCs w:val="24"/>
              </w:rPr>
              <w:t>По наглядному изображению построить три проекции и нанести размеры.</w:t>
            </w:r>
          </w:p>
        </w:tc>
        <w:tc>
          <w:tcPr>
            <w:tcW w:w="318" w:type="pct"/>
            <w:vAlign w:val="center"/>
          </w:tcPr>
          <w:p w14:paraId="627F8FA1" w14:textId="77777777" w:rsidR="00D92C0A" w:rsidRPr="001818EA" w:rsidRDefault="00D92C0A" w:rsidP="00116C1C">
            <w:pPr>
              <w:widowControl w:val="0"/>
              <w:spacing w:after="0" w:line="240" w:lineRule="auto"/>
              <w:jc w:val="center"/>
              <w:rPr>
                <w:rFonts w:ascii="Times New Roman" w:hAnsi="Times New Roman"/>
                <w:bCs/>
                <w:sz w:val="24"/>
                <w:szCs w:val="24"/>
              </w:rPr>
            </w:pPr>
            <w:r w:rsidRPr="001818EA">
              <w:rPr>
                <w:rFonts w:ascii="Times New Roman" w:hAnsi="Times New Roman"/>
                <w:bCs/>
                <w:sz w:val="24"/>
                <w:szCs w:val="24"/>
              </w:rPr>
              <w:t>2</w:t>
            </w:r>
          </w:p>
        </w:tc>
        <w:tc>
          <w:tcPr>
            <w:tcW w:w="974" w:type="pct"/>
          </w:tcPr>
          <w:p w14:paraId="52B5F651" w14:textId="77777777" w:rsidR="00D92C0A" w:rsidRPr="001818EA" w:rsidRDefault="00D92C0A" w:rsidP="00116C1C">
            <w:pPr>
              <w:widowControl w:val="0"/>
              <w:spacing w:after="0" w:line="240" w:lineRule="auto"/>
              <w:jc w:val="both"/>
              <w:rPr>
                <w:rFonts w:ascii="Times New Roman" w:hAnsi="Times New Roman"/>
                <w:bCs/>
                <w:sz w:val="24"/>
                <w:szCs w:val="24"/>
              </w:rPr>
            </w:pPr>
          </w:p>
        </w:tc>
      </w:tr>
      <w:tr w:rsidR="00D92C0A" w:rsidRPr="001818EA" w14:paraId="1472A012" w14:textId="77777777" w:rsidTr="00CB31D1">
        <w:tc>
          <w:tcPr>
            <w:tcW w:w="1184" w:type="pct"/>
            <w:vMerge/>
          </w:tcPr>
          <w:p w14:paraId="7D908AB4" w14:textId="77777777" w:rsidR="00D92C0A" w:rsidRPr="001818EA" w:rsidRDefault="00D92C0A" w:rsidP="00116C1C">
            <w:pPr>
              <w:widowControl w:val="0"/>
              <w:spacing w:after="0" w:line="240" w:lineRule="auto"/>
              <w:jc w:val="both"/>
              <w:rPr>
                <w:rFonts w:ascii="Times New Roman" w:hAnsi="Times New Roman"/>
                <w:b/>
                <w:bCs/>
                <w:sz w:val="24"/>
                <w:szCs w:val="24"/>
              </w:rPr>
            </w:pPr>
          </w:p>
        </w:tc>
        <w:tc>
          <w:tcPr>
            <w:tcW w:w="2524" w:type="pct"/>
          </w:tcPr>
          <w:p w14:paraId="2D261693" w14:textId="77777777" w:rsidR="00CB31D1" w:rsidRPr="001818EA" w:rsidRDefault="00CB31D1" w:rsidP="00CB31D1">
            <w:pPr>
              <w:widowControl w:val="0"/>
              <w:spacing w:after="0" w:line="240" w:lineRule="auto"/>
              <w:jc w:val="both"/>
              <w:rPr>
                <w:rFonts w:ascii="Times New Roman" w:hAnsi="Times New Roman"/>
                <w:b/>
                <w:bCs/>
                <w:sz w:val="24"/>
                <w:szCs w:val="24"/>
              </w:rPr>
            </w:pPr>
            <w:r w:rsidRPr="001818EA">
              <w:rPr>
                <w:rFonts w:ascii="Times New Roman" w:hAnsi="Times New Roman"/>
                <w:b/>
                <w:bCs/>
                <w:sz w:val="24"/>
                <w:szCs w:val="24"/>
              </w:rPr>
              <w:t xml:space="preserve">Темы для самостоятельной работы обучающихся: </w:t>
            </w:r>
          </w:p>
          <w:p w14:paraId="293CD08F" w14:textId="77777777" w:rsidR="00D92C0A" w:rsidRPr="001818EA" w:rsidRDefault="00D92C0A" w:rsidP="00116C1C">
            <w:pPr>
              <w:widowControl w:val="0"/>
              <w:spacing w:after="0" w:line="240" w:lineRule="auto"/>
              <w:jc w:val="both"/>
              <w:rPr>
                <w:rFonts w:ascii="Times New Roman" w:hAnsi="Times New Roman"/>
                <w:b/>
                <w:sz w:val="24"/>
                <w:szCs w:val="24"/>
              </w:rPr>
            </w:pPr>
            <w:r w:rsidRPr="001818EA">
              <w:rPr>
                <w:rFonts w:ascii="Times New Roman" w:hAnsi="Times New Roman"/>
                <w:sz w:val="24"/>
                <w:szCs w:val="24"/>
              </w:rPr>
              <w:t>Проекции моделей</w:t>
            </w:r>
          </w:p>
        </w:tc>
        <w:tc>
          <w:tcPr>
            <w:tcW w:w="318" w:type="pct"/>
            <w:vAlign w:val="center"/>
          </w:tcPr>
          <w:p w14:paraId="1D19B88C" w14:textId="77777777" w:rsidR="00D92C0A" w:rsidRPr="001818EA" w:rsidRDefault="00D92C0A" w:rsidP="00116C1C">
            <w:pPr>
              <w:widowControl w:val="0"/>
              <w:spacing w:after="0" w:line="240" w:lineRule="auto"/>
              <w:jc w:val="center"/>
              <w:rPr>
                <w:rFonts w:ascii="Times New Roman" w:hAnsi="Times New Roman"/>
                <w:bCs/>
                <w:sz w:val="24"/>
                <w:szCs w:val="24"/>
              </w:rPr>
            </w:pPr>
          </w:p>
        </w:tc>
        <w:tc>
          <w:tcPr>
            <w:tcW w:w="974" w:type="pct"/>
          </w:tcPr>
          <w:p w14:paraId="7EC987FB" w14:textId="77777777" w:rsidR="00D92C0A" w:rsidRPr="001818EA" w:rsidRDefault="00D92C0A" w:rsidP="00116C1C">
            <w:pPr>
              <w:widowControl w:val="0"/>
              <w:spacing w:after="0" w:line="240" w:lineRule="auto"/>
              <w:jc w:val="both"/>
              <w:rPr>
                <w:rFonts w:ascii="Times New Roman" w:hAnsi="Times New Roman"/>
                <w:bCs/>
                <w:sz w:val="24"/>
                <w:szCs w:val="24"/>
              </w:rPr>
            </w:pPr>
          </w:p>
        </w:tc>
      </w:tr>
      <w:tr w:rsidR="00D92C0A" w:rsidRPr="001818EA" w14:paraId="4348AC3F" w14:textId="77777777" w:rsidTr="00CB31D1">
        <w:tc>
          <w:tcPr>
            <w:tcW w:w="1184" w:type="pct"/>
            <w:vMerge w:val="restart"/>
          </w:tcPr>
          <w:p w14:paraId="0C739DFF" w14:textId="77777777" w:rsidR="00606567" w:rsidRPr="001818EA" w:rsidRDefault="00D92C0A" w:rsidP="00116C1C">
            <w:pPr>
              <w:widowControl w:val="0"/>
              <w:spacing w:after="0" w:line="240" w:lineRule="auto"/>
              <w:jc w:val="both"/>
              <w:rPr>
                <w:rFonts w:ascii="Times New Roman" w:hAnsi="Times New Roman"/>
                <w:b/>
                <w:sz w:val="24"/>
                <w:szCs w:val="24"/>
              </w:rPr>
            </w:pPr>
            <w:r w:rsidRPr="001818EA">
              <w:rPr>
                <w:rFonts w:ascii="Times New Roman" w:hAnsi="Times New Roman"/>
                <w:b/>
                <w:sz w:val="24"/>
                <w:szCs w:val="24"/>
              </w:rPr>
              <w:t xml:space="preserve">Тема 2.6. </w:t>
            </w:r>
          </w:p>
          <w:p w14:paraId="4A80EFBE" w14:textId="77777777" w:rsidR="00D92C0A" w:rsidRPr="001818EA" w:rsidRDefault="00D92C0A" w:rsidP="00116C1C">
            <w:pPr>
              <w:widowControl w:val="0"/>
              <w:spacing w:after="0" w:line="240" w:lineRule="auto"/>
              <w:rPr>
                <w:rFonts w:ascii="Times New Roman" w:hAnsi="Times New Roman"/>
                <w:b/>
                <w:bCs/>
                <w:sz w:val="24"/>
                <w:szCs w:val="24"/>
              </w:rPr>
            </w:pPr>
            <w:r w:rsidRPr="001818EA">
              <w:rPr>
                <w:rFonts w:ascii="Times New Roman" w:hAnsi="Times New Roman"/>
                <w:b/>
                <w:sz w:val="24"/>
                <w:szCs w:val="24"/>
              </w:rPr>
              <w:t>Сечение геометрических тел плоскостями</w:t>
            </w:r>
          </w:p>
        </w:tc>
        <w:tc>
          <w:tcPr>
            <w:tcW w:w="2524" w:type="pct"/>
          </w:tcPr>
          <w:p w14:paraId="4F7A1707" w14:textId="77777777" w:rsidR="00D92C0A" w:rsidRPr="001818EA" w:rsidRDefault="00D92C0A" w:rsidP="00116C1C">
            <w:pPr>
              <w:widowControl w:val="0"/>
              <w:spacing w:after="0" w:line="240" w:lineRule="auto"/>
              <w:jc w:val="both"/>
              <w:rPr>
                <w:rFonts w:ascii="Times New Roman" w:hAnsi="Times New Roman"/>
                <w:b/>
                <w:bCs/>
                <w:sz w:val="24"/>
                <w:szCs w:val="24"/>
              </w:rPr>
            </w:pPr>
            <w:r w:rsidRPr="001818EA">
              <w:rPr>
                <w:rFonts w:ascii="Times New Roman" w:hAnsi="Times New Roman"/>
                <w:b/>
                <w:bCs/>
                <w:sz w:val="24"/>
                <w:szCs w:val="24"/>
              </w:rPr>
              <w:t xml:space="preserve">Содержание учебного материала </w:t>
            </w:r>
          </w:p>
          <w:p w14:paraId="19D23A91" w14:textId="77777777" w:rsidR="00D92C0A" w:rsidRPr="001818EA" w:rsidRDefault="00D92C0A" w:rsidP="00116C1C">
            <w:pPr>
              <w:widowControl w:val="0"/>
              <w:spacing w:after="0" w:line="240" w:lineRule="auto"/>
              <w:jc w:val="both"/>
              <w:rPr>
                <w:rFonts w:ascii="Times New Roman" w:hAnsi="Times New Roman"/>
                <w:sz w:val="24"/>
                <w:szCs w:val="24"/>
              </w:rPr>
            </w:pPr>
            <w:r w:rsidRPr="001818EA">
              <w:rPr>
                <w:rFonts w:ascii="Times New Roman" w:hAnsi="Times New Roman"/>
                <w:sz w:val="24"/>
                <w:szCs w:val="24"/>
              </w:rPr>
              <w:t>Понятие о сечении. Пересечение тел проецирующими плоскостями. Построение натуральной величины фигуры сечения.</w:t>
            </w:r>
          </w:p>
          <w:p w14:paraId="311D8A0B" w14:textId="77777777" w:rsidR="00D92C0A" w:rsidRPr="001818EA" w:rsidRDefault="00D92C0A" w:rsidP="00116C1C">
            <w:pPr>
              <w:widowControl w:val="0"/>
              <w:spacing w:after="0" w:line="240" w:lineRule="auto"/>
              <w:jc w:val="both"/>
              <w:rPr>
                <w:rFonts w:ascii="Times New Roman" w:hAnsi="Times New Roman"/>
                <w:b/>
                <w:bCs/>
                <w:sz w:val="24"/>
                <w:szCs w:val="24"/>
              </w:rPr>
            </w:pPr>
            <w:r w:rsidRPr="001818EA">
              <w:rPr>
                <w:rFonts w:ascii="Times New Roman" w:hAnsi="Times New Roman"/>
                <w:sz w:val="24"/>
                <w:szCs w:val="24"/>
              </w:rPr>
              <w:t xml:space="preserve">Построение разверток поверхностей усеченных тел: призмы, цилиндра, пирамиды, конуса. Изображение усеченных </w:t>
            </w:r>
            <w:r w:rsidRPr="001818EA">
              <w:rPr>
                <w:rFonts w:ascii="Times New Roman" w:hAnsi="Times New Roman"/>
                <w:sz w:val="24"/>
                <w:szCs w:val="24"/>
              </w:rPr>
              <w:lastRenderedPageBreak/>
              <w:t>геометрических тел в аксонометрических прямоугольных проекциях.</w:t>
            </w:r>
          </w:p>
        </w:tc>
        <w:tc>
          <w:tcPr>
            <w:tcW w:w="318" w:type="pct"/>
            <w:vAlign w:val="center"/>
          </w:tcPr>
          <w:p w14:paraId="554598C5" w14:textId="77777777" w:rsidR="00D92C0A" w:rsidRPr="001818EA" w:rsidRDefault="00D92C0A" w:rsidP="00116C1C">
            <w:pPr>
              <w:widowControl w:val="0"/>
              <w:spacing w:after="0" w:line="240" w:lineRule="auto"/>
              <w:jc w:val="center"/>
              <w:rPr>
                <w:rFonts w:ascii="Times New Roman" w:hAnsi="Times New Roman"/>
                <w:b/>
                <w:sz w:val="24"/>
                <w:szCs w:val="24"/>
              </w:rPr>
            </w:pPr>
            <w:r w:rsidRPr="001818EA">
              <w:rPr>
                <w:rFonts w:ascii="Times New Roman" w:hAnsi="Times New Roman"/>
                <w:b/>
                <w:sz w:val="24"/>
                <w:szCs w:val="24"/>
              </w:rPr>
              <w:lastRenderedPageBreak/>
              <w:t>10</w:t>
            </w:r>
          </w:p>
          <w:p w14:paraId="6A02900F" w14:textId="77777777" w:rsidR="00D92C0A" w:rsidRPr="001818EA" w:rsidRDefault="00D92C0A" w:rsidP="00116C1C">
            <w:pPr>
              <w:widowControl w:val="0"/>
              <w:spacing w:after="0" w:line="240" w:lineRule="auto"/>
              <w:jc w:val="center"/>
              <w:rPr>
                <w:rFonts w:ascii="Times New Roman" w:hAnsi="Times New Roman"/>
                <w:b/>
                <w:bCs/>
                <w:sz w:val="24"/>
                <w:szCs w:val="24"/>
              </w:rPr>
            </w:pPr>
          </w:p>
        </w:tc>
        <w:tc>
          <w:tcPr>
            <w:tcW w:w="974" w:type="pct"/>
          </w:tcPr>
          <w:p w14:paraId="7F5D8F20" w14:textId="77777777" w:rsidR="00D92C0A" w:rsidRPr="001818EA" w:rsidRDefault="00D92C0A" w:rsidP="00116C1C">
            <w:pPr>
              <w:widowControl w:val="0"/>
              <w:spacing w:after="0" w:line="240" w:lineRule="auto"/>
              <w:jc w:val="both"/>
              <w:rPr>
                <w:rFonts w:ascii="Times New Roman" w:hAnsi="Times New Roman"/>
                <w:sz w:val="24"/>
                <w:szCs w:val="24"/>
              </w:rPr>
            </w:pPr>
            <w:r w:rsidRPr="001818EA">
              <w:rPr>
                <w:rFonts w:ascii="Times New Roman" w:hAnsi="Times New Roman"/>
                <w:sz w:val="24"/>
                <w:szCs w:val="24"/>
              </w:rPr>
              <w:t>ОК1-ОК10</w:t>
            </w:r>
          </w:p>
        </w:tc>
      </w:tr>
      <w:tr w:rsidR="00D92C0A" w:rsidRPr="001818EA" w14:paraId="6A05DF4B" w14:textId="77777777" w:rsidTr="00CB31D1">
        <w:tc>
          <w:tcPr>
            <w:tcW w:w="1184" w:type="pct"/>
            <w:vMerge/>
          </w:tcPr>
          <w:p w14:paraId="5604BCD6" w14:textId="77777777" w:rsidR="00D92C0A" w:rsidRPr="001818EA" w:rsidRDefault="00D92C0A" w:rsidP="00116C1C">
            <w:pPr>
              <w:widowControl w:val="0"/>
              <w:spacing w:after="0" w:line="240" w:lineRule="auto"/>
              <w:jc w:val="both"/>
              <w:rPr>
                <w:rFonts w:ascii="Times New Roman" w:hAnsi="Times New Roman"/>
                <w:b/>
                <w:bCs/>
                <w:sz w:val="24"/>
                <w:szCs w:val="24"/>
              </w:rPr>
            </w:pPr>
          </w:p>
        </w:tc>
        <w:tc>
          <w:tcPr>
            <w:tcW w:w="2524" w:type="pct"/>
          </w:tcPr>
          <w:p w14:paraId="0ECD3051" w14:textId="77777777" w:rsidR="00D92C0A" w:rsidRPr="001818EA" w:rsidRDefault="00D92C0A" w:rsidP="00116C1C">
            <w:pPr>
              <w:widowControl w:val="0"/>
              <w:spacing w:after="0" w:line="240" w:lineRule="auto"/>
              <w:jc w:val="both"/>
              <w:rPr>
                <w:rFonts w:ascii="Times New Roman" w:hAnsi="Times New Roman"/>
                <w:b/>
                <w:sz w:val="24"/>
                <w:szCs w:val="24"/>
              </w:rPr>
            </w:pPr>
            <w:r w:rsidRPr="001818EA">
              <w:rPr>
                <w:rFonts w:ascii="Times New Roman" w:hAnsi="Times New Roman"/>
                <w:b/>
                <w:bCs/>
                <w:sz w:val="24"/>
                <w:szCs w:val="24"/>
              </w:rPr>
              <w:t>Практические работы Сечение геометрических тел плоскостями</w:t>
            </w:r>
          </w:p>
          <w:p w14:paraId="70C34D58" w14:textId="77777777" w:rsidR="00D92C0A" w:rsidRPr="001818EA" w:rsidRDefault="00D92C0A" w:rsidP="00116C1C">
            <w:pPr>
              <w:widowControl w:val="0"/>
              <w:spacing w:after="0" w:line="240" w:lineRule="auto"/>
              <w:jc w:val="both"/>
              <w:rPr>
                <w:rFonts w:ascii="Times New Roman" w:hAnsi="Times New Roman"/>
                <w:sz w:val="24"/>
                <w:szCs w:val="24"/>
              </w:rPr>
            </w:pPr>
            <w:r w:rsidRPr="001818EA">
              <w:rPr>
                <w:rFonts w:ascii="Times New Roman" w:hAnsi="Times New Roman"/>
                <w:sz w:val="24"/>
                <w:szCs w:val="24"/>
              </w:rPr>
              <w:t>Построить три проекции усеченной призмы; выполнить аксонометрию.</w:t>
            </w:r>
          </w:p>
          <w:p w14:paraId="0F7B1279" w14:textId="77777777" w:rsidR="00D92C0A" w:rsidRPr="001818EA" w:rsidRDefault="00D92C0A" w:rsidP="00116C1C">
            <w:pPr>
              <w:widowControl w:val="0"/>
              <w:spacing w:after="0" w:line="240" w:lineRule="auto"/>
              <w:jc w:val="both"/>
              <w:rPr>
                <w:rFonts w:ascii="Times New Roman" w:hAnsi="Times New Roman"/>
                <w:b/>
                <w:sz w:val="24"/>
                <w:szCs w:val="24"/>
              </w:rPr>
            </w:pPr>
            <w:r w:rsidRPr="001818EA">
              <w:rPr>
                <w:rFonts w:ascii="Times New Roman" w:hAnsi="Times New Roman"/>
                <w:sz w:val="24"/>
                <w:szCs w:val="24"/>
              </w:rPr>
              <w:t>Построить три проекции усеченного цилиндра; выполнить аксонометрию.</w:t>
            </w:r>
          </w:p>
        </w:tc>
        <w:tc>
          <w:tcPr>
            <w:tcW w:w="318" w:type="pct"/>
            <w:vAlign w:val="center"/>
          </w:tcPr>
          <w:p w14:paraId="7F8055D7" w14:textId="77777777" w:rsidR="00D92C0A" w:rsidRPr="001818EA" w:rsidRDefault="00D92C0A" w:rsidP="00116C1C">
            <w:pPr>
              <w:widowControl w:val="0"/>
              <w:spacing w:after="0" w:line="240" w:lineRule="auto"/>
              <w:jc w:val="center"/>
              <w:rPr>
                <w:rFonts w:ascii="Times New Roman" w:hAnsi="Times New Roman"/>
                <w:bCs/>
                <w:sz w:val="24"/>
                <w:szCs w:val="24"/>
              </w:rPr>
            </w:pPr>
            <w:r w:rsidRPr="001818EA">
              <w:rPr>
                <w:rFonts w:ascii="Times New Roman" w:hAnsi="Times New Roman"/>
                <w:bCs/>
                <w:sz w:val="24"/>
                <w:szCs w:val="24"/>
                <w:lang w:val="en-US"/>
              </w:rPr>
              <w:t>6</w:t>
            </w:r>
          </w:p>
          <w:p w14:paraId="796A078C" w14:textId="77777777" w:rsidR="00D92C0A" w:rsidRPr="001818EA" w:rsidRDefault="00D92C0A" w:rsidP="00116C1C">
            <w:pPr>
              <w:widowControl w:val="0"/>
              <w:spacing w:after="0" w:line="240" w:lineRule="auto"/>
              <w:jc w:val="center"/>
              <w:rPr>
                <w:rFonts w:ascii="Times New Roman" w:hAnsi="Times New Roman"/>
                <w:bCs/>
                <w:sz w:val="24"/>
                <w:szCs w:val="24"/>
              </w:rPr>
            </w:pPr>
            <w:r w:rsidRPr="001818EA">
              <w:rPr>
                <w:rFonts w:ascii="Times New Roman" w:hAnsi="Times New Roman"/>
                <w:bCs/>
                <w:sz w:val="24"/>
                <w:szCs w:val="24"/>
              </w:rPr>
              <w:t>3</w:t>
            </w:r>
          </w:p>
          <w:p w14:paraId="73B07C2B" w14:textId="77777777" w:rsidR="00D92C0A" w:rsidRPr="001818EA" w:rsidRDefault="00D92C0A" w:rsidP="00116C1C">
            <w:pPr>
              <w:widowControl w:val="0"/>
              <w:spacing w:after="0" w:line="240" w:lineRule="auto"/>
              <w:jc w:val="center"/>
              <w:rPr>
                <w:rFonts w:ascii="Times New Roman" w:hAnsi="Times New Roman"/>
                <w:bCs/>
                <w:sz w:val="24"/>
                <w:szCs w:val="24"/>
              </w:rPr>
            </w:pPr>
          </w:p>
          <w:p w14:paraId="549876A1" w14:textId="77777777" w:rsidR="00D92C0A" w:rsidRPr="001818EA" w:rsidRDefault="00D92C0A" w:rsidP="00116C1C">
            <w:pPr>
              <w:widowControl w:val="0"/>
              <w:spacing w:after="0" w:line="240" w:lineRule="auto"/>
              <w:jc w:val="center"/>
              <w:rPr>
                <w:rFonts w:ascii="Times New Roman" w:hAnsi="Times New Roman"/>
                <w:bCs/>
                <w:sz w:val="24"/>
                <w:szCs w:val="24"/>
              </w:rPr>
            </w:pPr>
            <w:r w:rsidRPr="001818EA">
              <w:rPr>
                <w:rFonts w:ascii="Times New Roman" w:hAnsi="Times New Roman"/>
                <w:bCs/>
                <w:sz w:val="24"/>
                <w:szCs w:val="24"/>
              </w:rPr>
              <w:t>3</w:t>
            </w:r>
          </w:p>
          <w:p w14:paraId="780BE5D0" w14:textId="77777777" w:rsidR="00D92C0A" w:rsidRPr="001818EA" w:rsidRDefault="00D92C0A" w:rsidP="00116C1C">
            <w:pPr>
              <w:widowControl w:val="0"/>
              <w:spacing w:after="0" w:line="240" w:lineRule="auto"/>
              <w:jc w:val="center"/>
              <w:rPr>
                <w:rFonts w:ascii="Times New Roman" w:hAnsi="Times New Roman"/>
                <w:bCs/>
                <w:sz w:val="24"/>
                <w:szCs w:val="24"/>
                <w:lang w:val="en-US"/>
              </w:rPr>
            </w:pPr>
          </w:p>
        </w:tc>
        <w:tc>
          <w:tcPr>
            <w:tcW w:w="974" w:type="pct"/>
          </w:tcPr>
          <w:p w14:paraId="7B7C48E8" w14:textId="77777777" w:rsidR="00D92C0A" w:rsidRPr="001818EA" w:rsidRDefault="00D92C0A" w:rsidP="00116C1C">
            <w:pPr>
              <w:widowControl w:val="0"/>
              <w:spacing w:after="0" w:line="240" w:lineRule="auto"/>
              <w:jc w:val="both"/>
              <w:rPr>
                <w:rFonts w:ascii="Times New Roman" w:hAnsi="Times New Roman"/>
                <w:bCs/>
                <w:sz w:val="24"/>
                <w:szCs w:val="24"/>
              </w:rPr>
            </w:pPr>
          </w:p>
        </w:tc>
      </w:tr>
      <w:tr w:rsidR="00D92C0A" w:rsidRPr="001818EA" w14:paraId="35DA8FBA" w14:textId="77777777" w:rsidTr="00CB31D1">
        <w:tc>
          <w:tcPr>
            <w:tcW w:w="1184" w:type="pct"/>
            <w:vMerge/>
          </w:tcPr>
          <w:p w14:paraId="7E54398D" w14:textId="77777777" w:rsidR="00D92C0A" w:rsidRPr="001818EA" w:rsidRDefault="00D92C0A" w:rsidP="00116C1C">
            <w:pPr>
              <w:widowControl w:val="0"/>
              <w:spacing w:after="0" w:line="240" w:lineRule="auto"/>
              <w:jc w:val="both"/>
              <w:rPr>
                <w:rFonts w:ascii="Times New Roman" w:hAnsi="Times New Roman"/>
                <w:b/>
                <w:bCs/>
                <w:sz w:val="24"/>
                <w:szCs w:val="24"/>
              </w:rPr>
            </w:pPr>
          </w:p>
        </w:tc>
        <w:tc>
          <w:tcPr>
            <w:tcW w:w="2524" w:type="pct"/>
          </w:tcPr>
          <w:p w14:paraId="0030D95A" w14:textId="77777777" w:rsidR="00CB31D1" w:rsidRPr="001818EA" w:rsidRDefault="00CB31D1" w:rsidP="00CB31D1">
            <w:pPr>
              <w:widowControl w:val="0"/>
              <w:spacing w:after="0" w:line="240" w:lineRule="auto"/>
              <w:jc w:val="both"/>
              <w:rPr>
                <w:rFonts w:ascii="Times New Roman" w:hAnsi="Times New Roman"/>
                <w:b/>
                <w:bCs/>
                <w:sz w:val="24"/>
                <w:szCs w:val="24"/>
              </w:rPr>
            </w:pPr>
            <w:r w:rsidRPr="001818EA">
              <w:rPr>
                <w:rFonts w:ascii="Times New Roman" w:hAnsi="Times New Roman"/>
                <w:b/>
                <w:bCs/>
                <w:sz w:val="24"/>
                <w:szCs w:val="24"/>
              </w:rPr>
              <w:t xml:space="preserve">Темы для самостоятельной работы обучающихся: </w:t>
            </w:r>
          </w:p>
          <w:p w14:paraId="6D0F0060" w14:textId="77777777" w:rsidR="00D92C0A" w:rsidRPr="001818EA" w:rsidRDefault="00D92C0A" w:rsidP="00116C1C">
            <w:pPr>
              <w:widowControl w:val="0"/>
              <w:spacing w:after="0" w:line="240" w:lineRule="auto"/>
              <w:jc w:val="both"/>
              <w:rPr>
                <w:rFonts w:ascii="Times New Roman" w:hAnsi="Times New Roman"/>
                <w:sz w:val="24"/>
                <w:szCs w:val="24"/>
              </w:rPr>
            </w:pPr>
            <w:r w:rsidRPr="001818EA">
              <w:rPr>
                <w:rFonts w:ascii="Times New Roman" w:hAnsi="Times New Roman"/>
                <w:bCs/>
                <w:sz w:val="24"/>
                <w:szCs w:val="24"/>
              </w:rPr>
              <w:t>Сечение геометрических тел плоскостями</w:t>
            </w:r>
          </w:p>
        </w:tc>
        <w:tc>
          <w:tcPr>
            <w:tcW w:w="318" w:type="pct"/>
            <w:vAlign w:val="center"/>
          </w:tcPr>
          <w:p w14:paraId="738E42EF" w14:textId="77777777" w:rsidR="00D92C0A" w:rsidRPr="001818EA" w:rsidRDefault="00D92C0A" w:rsidP="00116C1C">
            <w:pPr>
              <w:widowControl w:val="0"/>
              <w:spacing w:after="0" w:line="240" w:lineRule="auto"/>
              <w:jc w:val="center"/>
              <w:rPr>
                <w:rFonts w:ascii="Times New Roman" w:hAnsi="Times New Roman"/>
                <w:bCs/>
                <w:sz w:val="24"/>
                <w:szCs w:val="24"/>
              </w:rPr>
            </w:pPr>
          </w:p>
        </w:tc>
        <w:tc>
          <w:tcPr>
            <w:tcW w:w="974" w:type="pct"/>
          </w:tcPr>
          <w:p w14:paraId="33AAADCE" w14:textId="77777777" w:rsidR="00D92C0A" w:rsidRPr="001818EA" w:rsidRDefault="00D92C0A" w:rsidP="00116C1C">
            <w:pPr>
              <w:widowControl w:val="0"/>
              <w:spacing w:after="0" w:line="240" w:lineRule="auto"/>
              <w:jc w:val="both"/>
              <w:rPr>
                <w:rFonts w:ascii="Times New Roman" w:hAnsi="Times New Roman"/>
                <w:bCs/>
                <w:sz w:val="24"/>
                <w:szCs w:val="24"/>
              </w:rPr>
            </w:pPr>
          </w:p>
        </w:tc>
      </w:tr>
      <w:tr w:rsidR="00D92C0A" w:rsidRPr="001818EA" w14:paraId="62777A8A" w14:textId="77777777" w:rsidTr="00CB31D1">
        <w:tc>
          <w:tcPr>
            <w:tcW w:w="1184" w:type="pct"/>
          </w:tcPr>
          <w:p w14:paraId="1CC8AEE2" w14:textId="77777777" w:rsidR="00606567" w:rsidRPr="001818EA" w:rsidRDefault="00D92C0A" w:rsidP="00116C1C">
            <w:pPr>
              <w:widowControl w:val="0"/>
              <w:spacing w:after="0" w:line="240" w:lineRule="auto"/>
              <w:jc w:val="both"/>
              <w:rPr>
                <w:rFonts w:ascii="Times New Roman" w:hAnsi="Times New Roman"/>
                <w:b/>
                <w:sz w:val="24"/>
                <w:szCs w:val="24"/>
              </w:rPr>
            </w:pPr>
            <w:r w:rsidRPr="001818EA">
              <w:rPr>
                <w:rFonts w:ascii="Times New Roman" w:hAnsi="Times New Roman"/>
                <w:b/>
                <w:sz w:val="24"/>
                <w:szCs w:val="24"/>
              </w:rPr>
              <w:t xml:space="preserve">Тема 2.7. </w:t>
            </w:r>
          </w:p>
          <w:p w14:paraId="59E9E58C" w14:textId="77777777" w:rsidR="00D92C0A" w:rsidRPr="001818EA" w:rsidRDefault="00D92C0A" w:rsidP="00116C1C">
            <w:pPr>
              <w:widowControl w:val="0"/>
              <w:spacing w:after="0" w:line="240" w:lineRule="auto"/>
              <w:rPr>
                <w:rFonts w:ascii="Times New Roman" w:hAnsi="Times New Roman"/>
                <w:b/>
                <w:bCs/>
                <w:sz w:val="24"/>
                <w:szCs w:val="24"/>
              </w:rPr>
            </w:pPr>
            <w:r w:rsidRPr="001818EA">
              <w:rPr>
                <w:rFonts w:ascii="Times New Roman" w:hAnsi="Times New Roman"/>
                <w:b/>
                <w:sz w:val="24"/>
                <w:szCs w:val="24"/>
              </w:rPr>
              <w:t>Взаимное пересечение поверхностей</w:t>
            </w:r>
          </w:p>
        </w:tc>
        <w:tc>
          <w:tcPr>
            <w:tcW w:w="2524" w:type="pct"/>
          </w:tcPr>
          <w:p w14:paraId="7D1816B4" w14:textId="77777777" w:rsidR="00D92C0A" w:rsidRPr="001818EA" w:rsidRDefault="00D92C0A" w:rsidP="00116C1C">
            <w:pPr>
              <w:widowControl w:val="0"/>
              <w:spacing w:after="0" w:line="240" w:lineRule="auto"/>
              <w:jc w:val="both"/>
              <w:rPr>
                <w:rFonts w:ascii="Times New Roman" w:hAnsi="Times New Roman"/>
                <w:b/>
                <w:bCs/>
                <w:sz w:val="24"/>
                <w:szCs w:val="24"/>
              </w:rPr>
            </w:pPr>
            <w:r w:rsidRPr="001818EA">
              <w:rPr>
                <w:rFonts w:ascii="Times New Roman" w:hAnsi="Times New Roman"/>
                <w:b/>
                <w:bCs/>
                <w:sz w:val="24"/>
                <w:szCs w:val="24"/>
              </w:rPr>
              <w:t xml:space="preserve">Содержание учебного материала </w:t>
            </w:r>
          </w:p>
          <w:p w14:paraId="202BF858" w14:textId="77777777" w:rsidR="00D92C0A" w:rsidRPr="001818EA" w:rsidRDefault="00D92C0A" w:rsidP="00116C1C">
            <w:pPr>
              <w:widowControl w:val="0"/>
              <w:spacing w:after="0" w:line="240" w:lineRule="auto"/>
              <w:jc w:val="both"/>
              <w:rPr>
                <w:rFonts w:ascii="Times New Roman" w:hAnsi="Times New Roman"/>
                <w:spacing w:val="-8"/>
                <w:sz w:val="24"/>
                <w:szCs w:val="24"/>
              </w:rPr>
            </w:pPr>
            <w:r w:rsidRPr="001818EA">
              <w:rPr>
                <w:rFonts w:ascii="Times New Roman" w:hAnsi="Times New Roman"/>
                <w:spacing w:val="-8"/>
                <w:sz w:val="24"/>
                <w:szCs w:val="24"/>
              </w:rPr>
              <w:t xml:space="preserve">Взаимное пересечение поверхностей вращения, имеющих общую ось. </w:t>
            </w:r>
          </w:p>
          <w:p w14:paraId="51E312AC" w14:textId="77777777" w:rsidR="00D92C0A" w:rsidRPr="001818EA" w:rsidRDefault="00D92C0A" w:rsidP="00116C1C">
            <w:pPr>
              <w:widowControl w:val="0"/>
              <w:spacing w:after="0" w:line="240" w:lineRule="auto"/>
              <w:jc w:val="both"/>
              <w:rPr>
                <w:rFonts w:ascii="Times New Roman" w:hAnsi="Times New Roman"/>
                <w:b/>
                <w:bCs/>
                <w:sz w:val="24"/>
                <w:szCs w:val="24"/>
              </w:rPr>
            </w:pPr>
            <w:r w:rsidRPr="001818EA">
              <w:rPr>
                <w:rFonts w:ascii="Times New Roman" w:hAnsi="Times New Roman"/>
                <w:spacing w:val="-8"/>
                <w:sz w:val="24"/>
                <w:szCs w:val="24"/>
              </w:rPr>
              <w:t>Случаи пересечения цилиндра с цилиндром, цилиндра с конусом и призмы с телом вращения.</w:t>
            </w:r>
          </w:p>
        </w:tc>
        <w:tc>
          <w:tcPr>
            <w:tcW w:w="318" w:type="pct"/>
            <w:vAlign w:val="center"/>
          </w:tcPr>
          <w:p w14:paraId="0F502E00" w14:textId="77777777" w:rsidR="00D92C0A" w:rsidRPr="001818EA" w:rsidRDefault="00D92C0A" w:rsidP="00116C1C">
            <w:pPr>
              <w:widowControl w:val="0"/>
              <w:spacing w:after="0" w:line="240" w:lineRule="auto"/>
              <w:jc w:val="center"/>
              <w:rPr>
                <w:rFonts w:ascii="Times New Roman" w:hAnsi="Times New Roman"/>
                <w:b/>
                <w:sz w:val="24"/>
                <w:szCs w:val="24"/>
              </w:rPr>
            </w:pPr>
          </w:p>
          <w:p w14:paraId="12015D7E" w14:textId="77777777" w:rsidR="00D92C0A" w:rsidRPr="001818EA" w:rsidRDefault="00D92C0A" w:rsidP="00116C1C">
            <w:pPr>
              <w:widowControl w:val="0"/>
              <w:spacing w:after="0" w:line="240" w:lineRule="auto"/>
              <w:jc w:val="center"/>
              <w:rPr>
                <w:rFonts w:ascii="Times New Roman" w:hAnsi="Times New Roman"/>
                <w:b/>
                <w:sz w:val="24"/>
                <w:szCs w:val="24"/>
              </w:rPr>
            </w:pPr>
            <w:r w:rsidRPr="001818EA">
              <w:rPr>
                <w:rFonts w:ascii="Times New Roman" w:hAnsi="Times New Roman"/>
                <w:b/>
                <w:sz w:val="24"/>
                <w:szCs w:val="24"/>
              </w:rPr>
              <w:t>2</w:t>
            </w:r>
          </w:p>
          <w:p w14:paraId="596C53AF" w14:textId="77777777" w:rsidR="00D92C0A" w:rsidRPr="001818EA" w:rsidRDefault="00D92C0A" w:rsidP="00116C1C">
            <w:pPr>
              <w:widowControl w:val="0"/>
              <w:spacing w:after="0" w:line="240" w:lineRule="auto"/>
              <w:jc w:val="center"/>
              <w:rPr>
                <w:rFonts w:ascii="Times New Roman" w:hAnsi="Times New Roman"/>
                <w:b/>
                <w:bCs/>
                <w:sz w:val="24"/>
                <w:szCs w:val="24"/>
              </w:rPr>
            </w:pPr>
          </w:p>
        </w:tc>
        <w:tc>
          <w:tcPr>
            <w:tcW w:w="974" w:type="pct"/>
          </w:tcPr>
          <w:p w14:paraId="2BD34129" w14:textId="77777777" w:rsidR="00D92C0A" w:rsidRPr="001818EA" w:rsidRDefault="00D92C0A" w:rsidP="00116C1C">
            <w:pPr>
              <w:widowControl w:val="0"/>
              <w:spacing w:after="0" w:line="240" w:lineRule="auto"/>
              <w:jc w:val="both"/>
              <w:rPr>
                <w:rFonts w:ascii="Times New Roman" w:hAnsi="Times New Roman"/>
                <w:sz w:val="24"/>
                <w:szCs w:val="24"/>
              </w:rPr>
            </w:pPr>
            <w:r w:rsidRPr="001818EA">
              <w:rPr>
                <w:rFonts w:ascii="Times New Roman" w:hAnsi="Times New Roman"/>
                <w:sz w:val="24"/>
                <w:szCs w:val="24"/>
              </w:rPr>
              <w:t>ОК1-ОК10</w:t>
            </w:r>
          </w:p>
        </w:tc>
      </w:tr>
      <w:tr w:rsidR="00D92C0A" w:rsidRPr="001818EA" w14:paraId="583B28C9" w14:textId="77777777" w:rsidTr="00CB31D1">
        <w:tc>
          <w:tcPr>
            <w:tcW w:w="1184" w:type="pct"/>
            <w:vMerge w:val="restart"/>
          </w:tcPr>
          <w:p w14:paraId="1CA4E643" w14:textId="77777777" w:rsidR="00606567" w:rsidRPr="001818EA" w:rsidRDefault="00D92C0A" w:rsidP="00116C1C">
            <w:pPr>
              <w:widowControl w:val="0"/>
              <w:spacing w:after="0" w:line="240" w:lineRule="auto"/>
              <w:jc w:val="both"/>
              <w:rPr>
                <w:rFonts w:ascii="Times New Roman" w:hAnsi="Times New Roman"/>
                <w:b/>
                <w:sz w:val="24"/>
                <w:szCs w:val="24"/>
              </w:rPr>
            </w:pPr>
            <w:r w:rsidRPr="001818EA">
              <w:rPr>
                <w:rFonts w:ascii="Times New Roman" w:hAnsi="Times New Roman"/>
                <w:b/>
                <w:sz w:val="24"/>
                <w:szCs w:val="24"/>
              </w:rPr>
              <w:t xml:space="preserve">Раздел 3. </w:t>
            </w:r>
          </w:p>
          <w:p w14:paraId="7D2261EB" w14:textId="77777777" w:rsidR="00D92C0A" w:rsidRPr="001818EA" w:rsidRDefault="00D92C0A" w:rsidP="00116C1C">
            <w:pPr>
              <w:widowControl w:val="0"/>
              <w:spacing w:after="0" w:line="240" w:lineRule="auto"/>
              <w:jc w:val="both"/>
              <w:rPr>
                <w:rFonts w:ascii="Times New Roman" w:hAnsi="Times New Roman"/>
                <w:sz w:val="24"/>
                <w:szCs w:val="24"/>
              </w:rPr>
            </w:pPr>
            <w:r w:rsidRPr="001818EA">
              <w:rPr>
                <w:rFonts w:ascii="Times New Roman" w:hAnsi="Times New Roman"/>
                <w:b/>
                <w:sz w:val="24"/>
                <w:szCs w:val="24"/>
              </w:rPr>
              <w:t>Техническое рисование</w:t>
            </w:r>
          </w:p>
          <w:p w14:paraId="2B135C73" w14:textId="77777777" w:rsidR="00606567" w:rsidRPr="001818EA" w:rsidRDefault="00D92C0A" w:rsidP="00116C1C">
            <w:pPr>
              <w:widowControl w:val="0"/>
              <w:spacing w:after="0" w:line="240" w:lineRule="auto"/>
              <w:jc w:val="both"/>
              <w:rPr>
                <w:rFonts w:ascii="Times New Roman" w:hAnsi="Times New Roman"/>
                <w:b/>
                <w:sz w:val="24"/>
                <w:szCs w:val="24"/>
              </w:rPr>
            </w:pPr>
            <w:r w:rsidRPr="001818EA">
              <w:rPr>
                <w:rFonts w:ascii="Times New Roman" w:hAnsi="Times New Roman"/>
                <w:b/>
                <w:sz w:val="24"/>
                <w:szCs w:val="24"/>
              </w:rPr>
              <w:t xml:space="preserve">Тема 3.1. </w:t>
            </w:r>
          </w:p>
          <w:p w14:paraId="20CE66CB" w14:textId="77777777" w:rsidR="00D92C0A" w:rsidRPr="001818EA" w:rsidRDefault="00D92C0A" w:rsidP="00116C1C">
            <w:pPr>
              <w:widowControl w:val="0"/>
              <w:spacing w:after="0" w:line="240" w:lineRule="auto"/>
              <w:jc w:val="both"/>
              <w:rPr>
                <w:rFonts w:ascii="Times New Roman" w:hAnsi="Times New Roman"/>
                <w:b/>
                <w:bCs/>
                <w:sz w:val="24"/>
                <w:szCs w:val="24"/>
              </w:rPr>
            </w:pPr>
            <w:r w:rsidRPr="001818EA">
              <w:rPr>
                <w:rFonts w:ascii="Times New Roman" w:hAnsi="Times New Roman"/>
                <w:b/>
                <w:sz w:val="24"/>
                <w:szCs w:val="24"/>
              </w:rPr>
              <w:t>Выполнение рисунков моделей</w:t>
            </w:r>
          </w:p>
        </w:tc>
        <w:tc>
          <w:tcPr>
            <w:tcW w:w="2524" w:type="pct"/>
          </w:tcPr>
          <w:p w14:paraId="294A4A5F" w14:textId="77777777" w:rsidR="00D92C0A" w:rsidRPr="001818EA" w:rsidRDefault="00D92C0A" w:rsidP="00116C1C">
            <w:pPr>
              <w:widowControl w:val="0"/>
              <w:spacing w:after="0" w:line="240" w:lineRule="auto"/>
              <w:jc w:val="both"/>
              <w:rPr>
                <w:rFonts w:ascii="Times New Roman" w:hAnsi="Times New Roman"/>
                <w:b/>
                <w:bCs/>
                <w:sz w:val="24"/>
                <w:szCs w:val="24"/>
              </w:rPr>
            </w:pPr>
            <w:r w:rsidRPr="001818EA">
              <w:rPr>
                <w:rFonts w:ascii="Times New Roman" w:hAnsi="Times New Roman"/>
                <w:b/>
                <w:bCs/>
                <w:sz w:val="24"/>
                <w:szCs w:val="24"/>
              </w:rPr>
              <w:t xml:space="preserve">Содержание учебного материала </w:t>
            </w:r>
          </w:p>
          <w:p w14:paraId="2213E313" w14:textId="77777777" w:rsidR="00D92C0A" w:rsidRPr="001818EA" w:rsidRDefault="00D92C0A" w:rsidP="00116C1C">
            <w:pPr>
              <w:widowControl w:val="0"/>
              <w:spacing w:after="0" w:line="240" w:lineRule="auto"/>
              <w:jc w:val="both"/>
              <w:rPr>
                <w:rFonts w:ascii="Times New Roman" w:hAnsi="Times New Roman"/>
                <w:spacing w:val="-8"/>
                <w:sz w:val="24"/>
                <w:szCs w:val="24"/>
              </w:rPr>
            </w:pPr>
            <w:r w:rsidRPr="001818EA">
              <w:rPr>
                <w:rFonts w:ascii="Times New Roman" w:hAnsi="Times New Roman"/>
                <w:spacing w:val="-8"/>
                <w:sz w:val="24"/>
                <w:szCs w:val="24"/>
              </w:rPr>
              <w:t>Назначение технического рисунка. Отличие технического рисунка от чертежа, выполненного в аксонометрической проекции. Зависимость наглядности технического рисунка от выбора аксонометрических осей. Техника зарисовки квадрата, треугольника, шестиугольника и круга, расположенного в плоскостях параллельных какой либо плоскости проекций.</w:t>
            </w:r>
          </w:p>
          <w:p w14:paraId="6FFB0B18" w14:textId="77777777" w:rsidR="00D92C0A" w:rsidRPr="001818EA" w:rsidRDefault="00D92C0A" w:rsidP="00116C1C">
            <w:pPr>
              <w:widowControl w:val="0"/>
              <w:spacing w:after="0" w:line="240" w:lineRule="auto"/>
              <w:jc w:val="both"/>
              <w:rPr>
                <w:rFonts w:ascii="Times New Roman" w:hAnsi="Times New Roman"/>
                <w:b/>
                <w:bCs/>
                <w:sz w:val="24"/>
                <w:szCs w:val="24"/>
              </w:rPr>
            </w:pPr>
            <w:r w:rsidRPr="001818EA">
              <w:rPr>
                <w:rFonts w:ascii="Times New Roman" w:hAnsi="Times New Roman"/>
                <w:spacing w:val="-8"/>
                <w:sz w:val="24"/>
                <w:szCs w:val="24"/>
              </w:rPr>
              <w:t>Технический рисунок призмы, пирамиды, цолиндра, конуса. Придание рисунку реальности (штриховкой, шраффировкой).</w:t>
            </w:r>
          </w:p>
        </w:tc>
        <w:tc>
          <w:tcPr>
            <w:tcW w:w="318" w:type="pct"/>
            <w:vAlign w:val="center"/>
          </w:tcPr>
          <w:p w14:paraId="0CE58498" w14:textId="77777777" w:rsidR="00D92C0A" w:rsidRPr="001818EA" w:rsidRDefault="00D92C0A" w:rsidP="00116C1C">
            <w:pPr>
              <w:widowControl w:val="0"/>
              <w:spacing w:after="0" w:line="240" w:lineRule="auto"/>
              <w:jc w:val="center"/>
              <w:rPr>
                <w:rFonts w:ascii="Times New Roman" w:hAnsi="Times New Roman"/>
                <w:b/>
                <w:sz w:val="24"/>
                <w:szCs w:val="24"/>
              </w:rPr>
            </w:pPr>
            <w:r w:rsidRPr="001818EA">
              <w:rPr>
                <w:rFonts w:ascii="Times New Roman" w:hAnsi="Times New Roman"/>
                <w:b/>
                <w:sz w:val="24"/>
                <w:szCs w:val="24"/>
              </w:rPr>
              <w:t>2</w:t>
            </w:r>
          </w:p>
          <w:p w14:paraId="5C1C6BD9" w14:textId="77777777" w:rsidR="00D92C0A" w:rsidRPr="001818EA" w:rsidRDefault="00D92C0A" w:rsidP="00116C1C">
            <w:pPr>
              <w:widowControl w:val="0"/>
              <w:spacing w:after="0" w:line="240" w:lineRule="auto"/>
              <w:jc w:val="center"/>
              <w:rPr>
                <w:rFonts w:ascii="Times New Roman" w:hAnsi="Times New Roman"/>
                <w:b/>
                <w:bCs/>
                <w:sz w:val="24"/>
                <w:szCs w:val="24"/>
              </w:rPr>
            </w:pPr>
          </w:p>
        </w:tc>
        <w:tc>
          <w:tcPr>
            <w:tcW w:w="974" w:type="pct"/>
          </w:tcPr>
          <w:p w14:paraId="49623940" w14:textId="77777777" w:rsidR="00D92C0A" w:rsidRPr="001818EA" w:rsidRDefault="00D92C0A" w:rsidP="00116C1C">
            <w:pPr>
              <w:widowControl w:val="0"/>
              <w:spacing w:after="0" w:line="240" w:lineRule="auto"/>
              <w:jc w:val="both"/>
              <w:rPr>
                <w:rFonts w:ascii="Times New Roman" w:hAnsi="Times New Roman"/>
                <w:sz w:val="24"/>
                <w:szCs w:val="24"/>
              </w:rPr>
            </w:pPr>
            <w:r w:rsidRPr="001818EA">
              <w:rPr>
                <w:rFonts w:ascii="Times New Roman" w:hAnsi="Times New Roman"/>
                <w:sz w:val="24"/>
                <w:szCs w:val="24"/>
              </w:rPr>
              <w:t>ОК1-ОК10</w:t>
            </w:r>
          </w:p>
        </w:tc>
      </w:tr>
      <w:tr w:rsidR="00D92C0A" w:rsidRPr="001818EA" w14:paraId="48B6C641" w14:textId="77777777" w:rsidTr="00CB31D1">
        <w:tc>
          <w:tcPr>
            <w:tcW w:w="1184" w:type="pct"/>
            <w:vMerge/>
          </w:tcPr>
          <w:p w14:paraId="70988D5E" w14:textId="77777777" w:rsidR="00D92C0A" w:rsidRPr="001818EA" w:rsidRDefault="00D92C0A" w:rsidP="00116C1C">
            <w:pPr>
              <w:widowControl w:val="0"/>
              <w:spacing w:after="0" w:line="240" w:lineRule="auto"/>
              <w:jc w:val="both"/>
              <w:rPr>
                <w:rFonts w:ascii="Times New Roman" w:hAnsi="Times New Roman"/>
                <w:b/>
                <w:bCs/>
                <w:sz w:val="24"/>
                <w:szCs w:val="24"/>
              </w:rPr>
            </w:pPr>
          </w:p>
        </w:tc>
        <w:tc>
          <w:tcPr>
            <w:tcW w:w="2524" w:type="pct"/>
          </w:tcPr>
          <w:p w14:paraId="27745400" w14:textId="77777777" w:rsidR="00730586" w:rsidRPr="001818EA" w:rsidRDefault="00D92C0A" w:rsidP="00116C1C">
            <w:pPr>
              <w:widowControl w:val="0"/>
              <w:spacing w:after="0" w:line="240" w:lineRule="auto"/>
              <w:jc w:val="both"/>
              <w:rPr>
                <w:rFonts w:ascii="Times New Roman" w:hAnsi="Times New Roman"/>
                <w:spacing w:val="-8"/>
                <w:sz w:val="24"/>
                <w:szCs w:val="24"/>
              </w:rPr>
            </w:pPr>
            <w:r w:rsidRPr="001818EA">
              <w:rPr>
                <w:rFonts w:ascii="Times New Roman" w:hAnsi="Times New Roman"/>
                <w:b/>
                <w:sz w:val="24"/>
                <w:szCs w:val="24"/>
              </w:rPr>
              <w:t xml:space="preserve">Практическая работа </w:t>
            </w:r>
          </w:p>
          <w:p w14:paraId="34C7396D" w14:textId="77777777" w:rsidR="00D92C0A" w:rsidRPr="001818EA" w:rsidRDefault="00D92C0A" w:rsidP="00116C1C">
            <w:pPr>
              <w:widowControl w:val="0"/>
              <w:spacing w:after="0" w:line="240" w:lineRule="auto"/>
              <w:jc w:val="both"/>
              <w:rPr>
                <w:rFonts w:ascii="Times New Roman" w:hAnsi="Times New Roman"/>
                <w:sz w:val="24"/>
                <w:szCs w:val="24"/>
              </w:rPr>
            </w:pPr>
            <w:r w:rsidRPr="001818EA">
              <w:rPr>
                <w:rFonts w:ascii="Times New Roman" w:hAnsi="Times New Roman"/>
                <w:spacing w:val="-8"/>
                <w:sz w:val="24"/>
                <w:szCs w:val="24"/>
              </w:rPr>
              <w:t>Выполнить технический рисунок моделей, передать объем штриховкой и шраффировкой.</w:t>
            </w:r>
          </w:p>
        </w:tc>
        <w:tc>
          <w:tcPr>
            <w:tcW w:w="318" w:type="pct"/>
            <w:vAlign w:val="center"/>
          </w:tcPr>
          <w:p w14:paraId="59F2D1A1" w14:textId="77777777" w:rsidR="00D92C0A" w:rsidRPr="001818EA" w:rsidRDefault="00D92C0A" w:rsidP="00116C1C">
            <w:pPr>
              <w:widowControl w:val="0"/>
              <w:spacing w:after="0" w:line="240" w:lineRule="auto"/>
              <w:jc w:val="center"/>
              <w:rPr>
                <w:rFonts w:ascii="Times New Roman" w:hAnsi="Times New Roman"/>
                <w:bCs/>
                <w:sz w:val="24"/>
                <w:szCs w:val="24"/>
              </w:rPr>
            </w:pPr>
            <w:r w:rsidRPr="001818EA">
              <w:rPr>
                <w:rFonts w:ascii="Times New Roman" w:hAnsi="Times New Roman"/>
                <w:bCs/>
                <w:sz w:val="24"/>
                <w:szCs w:val="24"/>
              </w:rPr>
              <w:t>2</w:t>
            </w:r>
          </w:p>
        </w:tc>
        <w:tc>
          <w:tcPr>
            <w:tcW w:w="974" w:type="pct"/>
          </w:tcPr>
          <w:p w14:paraId="5360EED2" w14:textId="77777777" w:rsidR="00D92C0A" w:rsidRPr="001818EA" w:rsidRDefault="00D92C0A" w:rsidP="00116C1C">
            <w:pPr>
              <w:widowControl w:val="0"/>
              <w:spacing w:after="0" w:line="240" w:lineRule="auto"/>
              <w:jc w:val="both"/>
              <w:rPr>
                <w:rFonts w:ascii="Times New Roman" w:hAnsi="Times New Roman"/>
                <w:bCs/>
                <w:sz w:val="24"/>
                <w:szCs w:val="24"/>
              </w:rPr>
            </w:pPr>
          </w:p>
        </w:tc>
      </w:tr>
      <w:tr w:rsidR="00D92C0A" w:rsidRPr="001818EA" w14:paraId="08659F9C" w14:textId="77777777" w:rsidTr="00CB31D1">
        <w:tc>
          <w:tcPr>
            <w:tcW w:w="1184" w:type="pct"/>
            <w:vMerge/>
          </w:tcPr>
          <w:p w14:paraId="26E08EE5" w14:textId="77777777" w:rsidR="00D92C0A" w:rsidRPr="001818EA" w:rsidRDefault="00D92C0A" w:rsidP="00116C1C">
            <w:pPr>
              <w:widowControl w:val="0"/>
              <w:spacing w:after="0" w:line="240" w:lineRule="auto"/>
              <w:jc w:val="both"/>
              <w:rPr>
                <w:rFonts w:ascii="Times New Roman" w:hAnsi="Times New Roman"/>
                <w:b/>
                <w:bCs/>
                <w:sz w:val="24"/>
                <w:szCs w:val="24"/>
              </w:rPr>
            </w:pPr>
          </w:p>
        </w:tc>
        <w:tc>
          <w:tcPr>
            <w:tcW w:w="2524" w:type="pct"/>
          </w:tcPr>
          <w:p w14:paraId="0FD6B485" w14:textId="77777777" w:rsidR="00CB31D1" w:rsidRPr="001818EA" w:rsidRDefault="00CB31D1" w:rsidP="00CB31D1">
            <w:pPr>
              <w:widowControl w:val="0"/>
              <w:spacing w:after="0" w:line="240" w:lineRule="auto"/>
              <w:jc w:val="both"/>
              <w:rPr>
                <w:rFonts w:ascii="Times New Roman" w:hAnsi="Times New Roman"/>
                <w:b/>
                <w:bCs/>
                <w:sz w:val="24"/>
                <w:szCs w:val="24"/>
              </w:rPr>
            </w:pPr>
            <w:r w:rsidRPr="001818EA">
              <w:rPr>
                <w:rFonts w:ascii="Times New Roman" w:hAnsi="Times New Roman"/>
                <w:b/>
                <w:bCs/>
                <w:sz w:val="24"/>
                <w:szCs w:val="24"/>
              </w:rPr>
              <w:t xml:space="preserve">Темы для самостоятельной работы обучающихся: </w:t>
            </w:r>
          </w:p>
          <w:p w14:paraId="3AD8172D" w14:textId="77777777" w:rsidR="00D92C0A" w:rsidRPr="001818EA" w:rsidRDefault="00D92C0A" w:rsidP="00116C1C">
            <w:pPr>
              <w:widowControl w:val="0"/>
              <w:spacing w:after="0" w:line="240" w:lineRule="auto"/>
              <w:jc w:val="both"/>
              <w:rPr>
                <w:rFonts w:ascii="Times New Roman" w:hAnsi="Times New Roman"/>
                <w:b/>
                <w:sz w:val="24"/>
                <w:szCs w:val="24"/>
              </w:rPr>
            </w:pPr>
            <w:r w:rsidRPr="001818EA">
              <w:rPr>
                <w:rFonts w:ascii="Times New Roman" w:hAnsi="Times New Roman"/>
                <w:sz w:val="24"/>
                <w:szCs w:val="24"/>
              </w:rPr>
              <w:t>Технический рисунок</w:t>
            </w:r>
          </w:p>
        </w:tc>
        <w:tc>
          <w:tcPr>
            <w:tcW w:w="318" w:type="pct"/>
            <w:vAlign w:val="center"/>
          </w:tcPr>
          <w:p w14:paraId="0EFDF06B" w14:textId="77777777" w:rsidR="00D92C0A" w:rsidRPr="001818EA" w:rsidRDefault="00D92C0A" w:rsidP="00116C1C">
            <w:pPr>
              <w:widowControl w:val="0"/>
              <w:spacing w:after="0" w:line="240" w:lineRule="auto"/>
              <w:jc w:val="center"/>
              <w:rPr>
                <w:rFonts w:ascii="Times New Roman" w:hAnsi="Times New Roman"/>
                <w:bCs/>
                <w:sz w:val="24"/>
                <w:szCs w:val="24"/>
              </w:rPr>
            </w:pPr>
          </w:p>
        </w:tc>
        <w:tc>
          <w:tcPr>
            <w:tcW w:w="974" w:type="pct"/>
          </w:tcPr>
          <w:p w14:paraId="3EFCEEE5" w14:textId="77777777" w:rsidR="00D92C0A" w:rsidRPr="001818EA" w:rsidRDefault="00D92C0A" w:rsidP="00116C1C">
            <w:pPr>
              <w:widowControl w:val="0"/>
              <w:spacing w:after="0" w:line="240" w:lineRule="auto"/>
              <w:jc w:val="both"/>
              <w:rPr>
                <w:rFonts w:ascii="Times New Roman" w:hAnsi="Times New Roman"/>
                <w:bCs/>
                <w:sz w:val="24"/>
                <w:szCs w:val="24"/>
              </w:rPr>
            </w:pPr>
          </w:p>
        </w:tc>
      </w:tr>
      <w:tr w:rsidR="00D92C0A" w:rsidRPr="001818EA" w14:paraId="359666EA" w14:textId="77777777" w:rsidTr="00CB31D1">
        <w:tc>
          <w:tcPr>
            <w:tcW w:w="1184" w:type="pct"/>
            <w:vMerge w:val="restart"/>
          </w:tcPr>
          <w:p w14:paraId="3DA8E409" w14:textId="77777777" w:rsidR="00606567" w:rsidRPr="001818EA" w:rsidRDefault="00D92C0A" w:rsidP="00116C1C">
            <w:pPr>
              <w:widowControl w:val="0"/>
              <w:spacing w:after="0" w:line="240" w:lineRule="auto"/>
              <w:jc w:val="both"/>
              <w:rPr>
                <w:rFonts w:ascii="Times New Roman" w:hAnsi="Times New Roman"/>
                <w:b/>
                <w:sz w:val="24"/>
                <w:szCs w:val="24"/>
              </w:rPr>
            </w:pPr>
            <w:r w:rsidRPr="001818EA">
              <w:rPr>
                <w:rFonts w:ascii="Times New Roman" w:hAnsi="Times New Roman"/>
                <w:b/>
                <w:sz w:val="24"/>
                <w:szCs w:val="24"/>
              </w:rPr>
              <w:t xml:space="preserve">Раздел 4. </w:t>
            </w:r>
          </w:p>
          <w:p w14:paraId="1341083C" w14:textId="77777777" w:rsidR="00D92C0A" w:rsidRPr="001818EA" w:rsidRDefault="00D92C0A" w:rsidP="00116C1C">
            <w:pPr>
              <w:widowControl w:val="0"/>
              <w:spacing w:after="0" w:line="240" w:lineRule="auto"/>
              <w:jc w:val="both"/>
              <w:rPr>
                <w:rFonts w:ascii="Times New Roman" w:hAnsi="Times New Roman"/>
                <w:b/>
                <w:sz w:val="24"/>
                <w:szCs w:val="24"/>
              </w:rPr>
            </w:pPr>
            <w:r w:rsidRPr="001818EA">
              <w:rPr>
                <w:rFonts w:ascii="Times New Roman" w:hAnsi="Times New Roman"/>
                <w:b/>
                <w:sz w:val="24"/>
                <w:szCs w:val="24"/>
              </w:rPr>
              <w:t>Машиностроительное черчение</w:t>
            </w:r>
          </w:p>
          <w:p w14:paraId="40E5ACE7" w14:textId="77777777" w:rsidR="00606567" w:rsidRPr="001818EA" w:rsidRDefault="00D92C0A" w:rsidP="00116C1C">
            <w:pPr>
              <w:widowControl w:val="0"/>
              <w:spacing w:after="0" w:line="240" w:lineRule="auto"/>
              <w:jc w:val="both"/>
              <w:rPr>
                <w:rFonts w:ascii="Times New Roman" w:hAnsi="Times New Roman"/>
                <w:b/>
                <w:sz w:val="24"/>
                <w:szCs w:val="24"/>
              </w:rPr>
            </w:pPr>
            <w:r w:rsidRPr="001818EA">
              <w:rPr>
                <w:rFonts w:ascii="Times New Roman" w:hAnsi="Times New Roman"/>
                <w:b/>
                <w:sz w:val="24"/>
                <w:szCs w:val="24"/>
              </w:rPr>
              <w:t xml:space="preserve">Тема 4.1. </w:t>
            </w:r>
          </w:p>
          <w:p w14:paraId="46270238" w14:textId="77777777" w:rsidR="00D92C0A" w:rsidRPr="001818EA" w:rsidRDefault="00D92C0A" w:rsidP="00116C1C">
            <w:pPr>
              <w:widowControl w:val="0"/>
              <w:spacing w:after="0" w:line="240" w:lineRule="auto"/>
              <w:rPr>
                <w:rFonts w:ascii="Times New Roman" w:hAnsi="Times New Roman"/>
                <w:b/>
                <w:bCs/>
                <w:sz w:val="24"/>
                <w:szCs w:val="24"/>
              </w:rPr>
            </w:pPr>
            <w:r w:rsidRPr="001818EA">
              <w:rPr>
                <w:rFonts w:ascii="Times New Roman" w:hAnsi="Times New Roman"/>
                <w:b/>
                <w:sz w:val="24"/>
                <w:szCs w:val="24"/>
              </w:rPr>
              <w:t xml:space="preserve">Правила разработки и оформления конструкторской </w:t>
            </w:r>
            <w:r w:rsidRPr="001818EA">
              <w:rPr>
                <w:rFonts w:ascii="Times New Roman" w:hAnsi="Times New Roman"/>
                <w:b/>
                <w:sz w:val="24"/>
                <w:szCs w:val="24"/>
              </w:rPr>
              <w:lastRenderedPageBreak/>
              <w:t>документации. Изображения – виды, разрезы, сечения</w:t>
            </w:r>
          </w:p>
        </w:tc>
        <w:tc>
          <w:tcPr>
            <w:tcW w:w="2524" w:type="pct"/>
          </w:tcPr>
          <w:p w14:paraId="618CF230" w14:textId="77777777" w:rsidR="00D92C0A" w:rsidRPr="001818EA" w:rsidRDefault="00D92C0A" w:rsidP="00116C1C">
            <w:pPr>
              <w:widowControl w:val="0"/>
              <w:spacing w:after="0" w:line="240" w:lineRule="auto"/>
              <w:jc w:val="both"/>
              <w:rPr>
                <w:rFonts w:ascii="Times New Roman" w:hAnsi="Times New Roman"/>
                <w:b/>
                <w:bCs/>
                <w:sz w:val="24"/>
                <w:szCs w:val="24"/>
              </w:rPr>
            </w:pPr>
            <w:r w:rsidRPr="001818EA">
              <w:rPr>
                <w:rFonts w:ascii="Times New Roman" w:hAnsi="Times New Roman"/>
                <w:b/>
                <w:bCs/>
                <w:sz w:val="24"/>
                <w:szCs w:val="24"/>
              </w:rPr>
              <w:lastRenderedPageBreak/>
              <w:t xml:space="preserve">Содержание учебного материала </w:t>
            </w:r>
          </w:p>
          <w:p w14:paraId="7733FF17" w14:textId="77777777" w:rsidR="00D92C0A" w:rsidRPr="001818EA" w:rsidRDefault="00D92C0A" w:rsidP="00116C1C">
            <w:pPr>
              <w:widowControl w:val="0"/>
              <w:spacing w:after="0" w:line="240" w:lineRule="auto"/>
              <w:jc w:val="both"/>
              <w:rPr>
                <w:rFonts w:ascii="Times New Roman" w:hAnsi="Times New Roman"/>
                <w:spacing w:val="-8"/>
                <w:sz w:val="24"/>
                <w:szCs w:val="24"/>
              </w:rPr>
            </w:pPr>
            <w:r w:rsidRPr="001818EA">
              <w:rPr>
                <w:rFonts w:ascii="Times New Roman" w:hAnsi="Times New Roman"/>
                <w:spacing w:val="-8"/>
                <w:sz w:val="24"/>
                <w:szCs w:val="24"/>
              </w:rPr>
              <w:t>Виды: назначение, расположение и обозначение основных, местных и дополнительных видов.</w:t>
            </w:r>
          </w:p>
          <w:p w14:paraId="20CE0586" w14:textId="77777777" w:rsidR="00D92C0A" w:rsidRPr="001818EA" w:rsidRDefault="00D92C0A" w:rsidP="00116C1C">
            <w:pPr>
              <w:widowControl w:val="0"/>
              <w:spacing w:after="0" w:line="240" w:lineRule="auto"/>
              <w:jc w:val="both"/>
              <w:rPr>
                <w:rFonts w:ascii="Times New Roman" w:hAnsi="Times New Roman"/>
                <w:spacing w:val="-8"/>
                <w:sz w:val="24"/>
                <w:szCs w:val="24"/>
              </w:rPr>
            </w:pPr>
            <w:r w:rsidRPr="001818EA">
              <w:rPr>
                <w:rFonts w:ascii="Times New Roman" w:hAnsi="Times New Roman"/>
                <w:spacing w:val="-8"/>
                <w:sz w:val="24"/>
                <w:szCs w:val="24"/>
              </w:rPr>
              <w:t>Разрезы: горизонтальный, вертикальный(фронтальный и профильный). Сложные разрезы (ступенчатые и ломаные).</w:t>
            </w:r>
          </w:p>
          <w:p w14:paraId="1AB6BC60" w14:textId="77777777" w:rsidR="00D92C0A" w:rsidRPr="001818EA" w:rsidRDefault="00D92C0A" w:rsidP="00116C1C">
            <w:pPr>
              <w:widowControl w:val="0"/>
              <w:spacing w:after="0" w:line="240" w:lineRule="auto"/>
              <w:jc w:val="both"/>
              <w:rPr>
                <w:rFonts w:ascii="Times New Roman" w:hAnsi="Times New Roman"/>
                <w:spacing w:val="-8"/>
                <w:sz w:val="24"/>
                <w:szCs w:val="24"/>
              </w:rPr>
            </w:pPr>
            <w:r w:rsidRPr="001818EA">
              <w:rPr>
                <w:rFonts w:ascii="Times New Roman" w:hAnsi="Times New Roman"/>
                <w:spacing w:val="-8"/>
                <w:sz w:val="24"/>
                <w:szCs w:val="24"/>
              </w:rPr>
              <w:t>Расположение разрезов. Местные разрезы. Соединение половины вида с половиной разреза. Обозначение разрезов.</w:t>
            </w:r>
          </w:p>
          <w:p w14:paraId="6F65686B" w14:textId="77777777" w:rsidR="00D92C0A" w:rsidRPr="001818EA" w:rsidRDefault="00D92C0A" w:rsidP="00116C1C">
            <w:pPr>
              <w:widowControl w:val="0"/>
              <w:spacing w:after="0" w:line="240" w:lineRule="auto"/>
              <w:jc w:val="both"/>
              <w:rPr>
                <w:rFonts w:ascii="Times New Roman" w:hAnsi="Times New Roman"/>
                <w:b/>
                <w:bCs/>
                <w:sz w:val="24"/>
                <w:szCs w:val="24"/>
              </w:rPr>
            </w:pPr>
            <w:r w:rsidRPr="001818EA">
              <w:rPr>
                <w:rFonts w:ascii="Times New Roman" w:hAnsi="Times New Roman"/>
                <w:spacing w:val="-8"/>
                <w:sz w:val="24"/>
                <w:szCs w:val="24"/>
              </w:rPr>
              <w:lastRenderedPageBreak/>
              <w:t>Сечения вынесенные и наложенные. Обозначения сечений.</w:t>
            </w:r>
          </w:p>
        </w:tc>
        <w:tc>
          <w:tcPr>
            <w:tcW w:w="318" w:type="pct"/>
            <w:vAlign w:val="center"/>
          </w:tcPr>
          <w:p w14:paraId="2063BDE5" w14:textId="77777777" w:rsidR="00D92C0A" w:rsidRPr="001818EA" w:rsidRDefault="00D92C0A" w:rsidP="00116C1C">
            <w:pPr>
              <w:widowControl w:val="0"/>
              <w:spacing w:after="0" w:line="240" w:lineRule="auto"/>
              <w:jc w:val="center"/>
              <w:rPr>
                <w:rFonts w:ascii="Times New Roman" w:hAnsi="Times New Roman"/>
                <w:b/>
                <w:sz w:val="24"/>
                <w:szCs w:val="24"/>
              </w:rPr>
            </w:pPr>
            <w:r w:rsidRPr="001818EA">
              <w:rPr>
                <w:rFonts w:ascii="Times New Roman" w:hAnsi="Times New Roman"/>
                <w:b/>
                <w:sz w:val="24"/>
                <w:szCs w:val="24"/>
              </w:rPr>
              <w:lastRenderedPageBreak/>
              <w:t>14</w:t>
            </w:r>
          </w:p>
          <w:p w14:paraId="2D78B8C2" w14:textId="77777777" w:rsidR="00D92C0A" w:rsidRPr="001818EA" w:rsidRDefault="00D92C0A" w:rsidP="00116C1C">
            <w:pPr>
              <w:widowControl w:val="0"/>
              <w:spacing w:after="0" w:line="240" w:lineRule="auto"/>
              <w:jc w:val="center"/>
              <w:rPr>
                <w:rFonts w:ascii="Times New Roman" w:hAnsi="Times New Roman"/>
                <w:b/>
                <w:bCs/>
                <w:sz w:val="24"/>
                <w:szCs w:val="24"/>
              </w:rPr>
            </w:pPr>
          </w:p>
        </w:tc>
        <w:tc>
          <w:tcPr>
            <w:tcW w:w="974" w:type="pct"/>
          </w:tcPr>
          <w:p w14:paraId="0B54B7A8" w14:textId="77777777" w:rsidR="00D92C0A" w:rsidRPr="001818EA" w:rsidRDefault="00D92C0A" w:rsidP="00116C1C">
            <w:pPr>
              <w:widowControl w:val="0"/>
              <w:spacing w:after="0" w:line="240" w:lineRule="auto"/>
              <w:jc w:val="both"/>
              <w:rPr>
                <w:rFonts w:ascii="Times New Roman" w:hAnsi="Times New Roman"/>
                <w:sz w:val="24"/>
                <w:szCs w:val="24"/>
              </w:rPr>
            </w:pPr>
            <w:r w:rsidRPr="001818EA">
              <w:rPr>
                <w:rFonts w:ascii="Times New Roman" w:hAnsi="Times New Roman"/>
                <w:sz w:val="24"/>
                <w:szCs w:val="24"/>
              </w:rPr>
              <w:t>ОК1-ОК10</w:t>
            </w:r>
          </w:p>
          <w:p w14:paraId="4C165EF4" w14:textId="77777777" w:rsidR="00D92C0A" w:rsidRPr="001818EA" w:rsidRDefault="00D92C0A" w:rsidP="00116C1C">
            <w:pPr>
              <w:widowControl w:val="0"/>
              <w:spacing w:after="0" w:line="240" w:lineRule="auto"/>
              <w:jc w:val="both"/>
              <w:rPr>
                <w:rFonts w:ascii="Times New Roman" w:hAnsi="Times New Roman"/>
                <w:sz w:val="24"/>
                <w:szCs w:val="24"/>
              </w:rPr>
            </w:pPr>
            <w:r w:rsidRPr="001818EA">
              <w:rPr>
                <w:rFonts w:ascii="Times New Roman" w:hAnsi="Times New Roman"/>
                <w:sz w:val="24"/>
                <w:szCs w:val="24"/>
              </w:rPr>
              <w:t>ПК1.1-ПК1.4</w:t>
            </w:r>
          </w:p>
          <w:p w14:paraId="114595F4" w14:textId="77777777" w:rsidR="00D92C0A" w:rsidRPr="001818EA" w:rsidRDefault="00D92C0A" w:rsidP="00116C1C">
            <w:pPr>
              <w:widowControl w:val="0"/>
              <w:spacing w:after="0" w:line="240" w:lineRule="auto"/>
              <w:jc w:val="both"/>
              <w:rPr>
                <w:rFonts w:ascii="Times New Roman" w:hAnsi="Times New Roman"/>
                <w:sz w:val="24"/>
                <w:szCs w:val="24"/>
              </w:rPr>
            </w:pPr>
          </w:p>
        </w:tc>
      </w:tr>
      <w:tr w:rsidR="00D92C0A" w:rsidRPr="001818EA" w14:paraId="1C6187A5" w14:textId="77777777" w:rsidTr="00CB31D1">
        <w:tc>
          <w:tcPr>
            <w:tcW w:w="1184" w:type="pct"/>
            <w:vMerge/>
          </w:tcPr>
          <w:p w14:paraId="65F6FE77" w14:textId="77777777" w:rsidR="00D92C0A" w:rsidRPr="001818EA" w:rsidRDefault="00D92C0A" w:rsidP="00116C1C">
            <w:pPr>
              <w:widowControl w:val="0"/>
              <w:spacing w:after="0" w:line="240" w:lineRule="auto"/>
              <w:jc w:val="both"/>
              <w:rPr>
                <w:rFonts w:ascii="Times New Roman" w:hAnsi="Times New Roman"/>
                <w:b/>
                <w:bCs/>
                <w:sz w:val="24"/>
                <w:szCs w:val="24"/>
              </w:rPr>
            </w:pPr>
          </w:p>
        </w:tc>
        <w:tc>
          <w:tcPr>
            <w:tcW w:w="2524" w:type="pct"/>
          </w:tcPr>
          <w:p w14:paraId="4F8D04CE" w14:textId="77777777" w:rsidR="00730586" w:rsidRPr="001818EA" w:rsidRDefault="00D92C0A" w:rsidP="00116C1C">
            <w:pPr>
              <w:widowControl w:val="0"/>
              <w:spacing w:after="0" w:line="240" w:lineRule="auto"/>
              <w:jc w:val="both"/>
              <w:rPr>
                <w:rFonts w:ascii="Times New Roman" w:hAnsi="Times New Roman"/>
                <w:b/>
                <w:sz w:val="24"/>
                <w:szCs w:val="24"/>
              </w:rPr>
            </w:pPr>
            <w:r w:rsidRPr="001818EA">
              <w:rPr>
                <w:rFonts w:ascii="Times New Roman" w:hAnsi="Times New Roman"/>
                <w:b/>
                <w:sz w:val="24"/>
                <w:szCs w:val="24"/>
              </w:rPr>
              <w:t xml:space="preserve">Практическая работа </w:t>
            </w:r>
          </w:p>
          <w:p w14:paraId="6FFE2A0D" w14:textId="77777777" w:rsidR="00D92C0A" w:rsidRPr="001818EA" w:rsidRDefault="00D92C0A" w:rsidP="00116C1C">
            <w:pPr>
              <w:widowControl w:val="0"/>
              <w:spacing w:after="0" w:line="240" w:lineRule="auto"/>
              <w:jc w:val="both"/>
              <w:rPr>
                <w:rFonts w:ascii="Times New Roman" w:hAnsi="Times New Roman"/>
                <w:spacing w:val="-8"/>
                <w:sz w:val="24"/>
                <w:szCs w:val="24"/>
              </w:rPr>
            </w:pPr>
            <w:r w:rsidRPr="001818EA">
              <w:rPr>
                <w:rFonts w:ascii="Times New Roman" w:hAnsi="Times New Roman"/>
                <w:spacing w:val="-8"/>
                <w:sz w:val="24"/>
                <w:szCs w:val="24"/>
              </w:rPr>
              <w:t>Простые разрезы. (Построить три проекции моделей; применить полезные разрезы; нанести размеры; выполнить аксонометрию с вырезом одной четверти).</w:t>
            </w:r>
          </w:p>
          <w:p w14:paraId="04A01F0D" w14:textId="77777777" w:rsidR="00D92C0A" w:rsidRPr="001818EA" w:rsidRDefault="00D92C0A" w:rsidP="00116C1C">
            <w:pPr>
              <w:widowControl w:val="0"/>
              <w:spacing w:after="0" w:line="240" w:lineRule="auto"/>
              <w:jc w:val="both"/>
              <w:rPr>
                <w:rFonts w:ascii="Times New Roman" w:hAnsi="Times New Roman"/>
                <w:b/>
                <w:bCs/>
                <w:sz w:val="24"/>
                <w:szCs w:val="24"/>
              </w:rPr>
            </w:pPr>
            <w:r w:rsidRPr="001818EA">
              <w:rPr>
                <w:rFonts w:ascii="Times New Roman" w:hAnsi="Times New Roman"/>
                <w:b/>
                <w:bCs/>
                <w:sz w:val="24"/>
                <w:szCs w:val="24"/>
              </w:rPr>
              <w:t xml:space="preserve">Самостоятельная работа обучающихся </w:t>
            </w:r>
          </w:p>
          <w:p w14:paraId="0DD3DF9C" w14:textId="77777777" w:rsidR="00D92C0A" w:rsidRPr="001818EA" w:rsidRDefault="00D92C0A" w:rsidP="00116C1C">
            <w:pPr>
              <w:widowControl w:val="0"/>
              <w:spacing w:after="0" w:line="240" w:lineRule="auto"/>
              <w:jc w:val="both"/>
              <w:rPr>
                <w:rFonts w:ascii="Times New Roman" w:hAnsi="Times New Roman"/>
                <w:sz w:val="24"/>
                <w:szCs w:val="24"/>
              </w:rPr>
            </w:pPr>
            <w:r w:rsidRPr="001818EA">
              <w:rPr>
                <w:rFonts w:ascii="Times New Roman" w:hAnsi="Times New Roman"/>
                <w:sz w:val="24"/>
                <w:szCs w:val="24"/>
              </w:rPr>
              <w:t>Простые разрезы. Соединение половины вида с половиной разреза.</w:t>
            </w:r>
          </w:p>
        </w:tc>
        <w:tc>
          <w:tcPr>
            <w:tcW w:w="318" w:type="pct"/>
            <w:vAlign w:val="center"/>
          </w:tcPr>
          <w:p w14:paraId="14362BC2" w14:textId="77777777" w:rsidR="00D92C0A" w:rsidRPr="001818EA" w:rsidRDefault="00D92C0A" w:rsidP="00116C1C">
            <w:pPr>
              <w:widowControl w:val="0"/>
              <w:spacing w:after="0" w:line="240" w:lineRule="auto"/>
              <w:jc w:val="center"/>
              <w:rPr>
                <w:rFonts w:ascii="Times New Roman" w:hAnsi="Times New Roman"/>
                <w:bCs/>
                <w:sz w:val="24"/>
                <w:szCs w:val="24"/>
              </w:rPr>
            </w:pPr>
            <w:r w:rsidRPr="001818EA">
              <w:rPr>
                <w:rFonts w:ascii="Times New Roman" w:hAnsi="Times New Roman"/>
                <w:bCs/>
                <w:sz w:val="24"/>
                <w:szCs w:val="24"/>
              </w:rPr>
              <w:t>4</w:t>
            </w:r>
          </w:p>
        </w:tc>
        <w:tc>
          <w:tcPr>
            <w:tcW w:w="974" w:type="pct"/>
          </w:tcPr>
          <w:p w14:paraId="7D395AE9" w14:textId="77777777" w:rsidR="00D92C0A" w:rsidRPr="001818EA" w:rsidRDefault="00D92C0A" w:rsidP="00116C1C">
            <w:pPr>
              <w:widowControl w:val="0"/>
              <w:spacing w:after="0" w:line="240" w:lineRule="auto"/>
              <w:jc w:val="both"/>
              <w:rPr>
                <w:rFonts w:ascii="Times New Roman" w:hAnsi="Times New Roman"/>
                <w:bCs/>
                <w:sz w:val="24"/>
                <w:szCs w:val="24"/>
              </w:rPr>
            </w:pPr>
          </w:p>
        </w:tc>
      </w:tr>
      <w:tr w:rsidR="00D92C0A" w:rsidRPr="001818EA" w14:paraId="01D14160" w14:textId="77777777" w:rsidTr="00CB31D1">
        <w:tc>
          <w:tcPr>
            <w:tcW w:w="1184" w:type="pct"/>
          </w:tcPr>
          <w:p w14:paraId="649D871A" w14:textId="77777777" w:rsidR="00606567" w:rsidRPr="001818EA" w:rsidRDefault="00D92C0A" w:rsidP="00116C1C">
            <w:pPr>
              <w:widowControl w:val="0"/>
              <w:spacing w:after="0" w:line="240" w:lineRule="auto"/>
              <w:rPr>
                <w:rFonts w:ascii="Times New Roman" w:hAnsi="Times New Roman"/>
                <w:b/>
                <w:sz w:val="24"/>
                <w:szCs w:val="24"/>
              </w:rPr>
            </w:pPr>
            <w:r w:rsidRPr="001818EA">
              <w:rPr>
                <w:rFonts w:ascii="Times New Roman" w:hAnsi="Times New Roman"/>
                <w:b/>
                <w:sz w:val="24"/>
                <w:szCs w:val="24"/>
              </w:rPr>
              <w:t xml:space="preserve">Тема 4.2. </w:t>
            </w:r>
          </w:p>
          <w:p w14:paraId="0A54D933" w14:textId="77777777" w:rsidR="00D92C0A" w:rsidRPr="001818EA" w:rsidRDefault="00D92C0A" w:rsidP="00116C1C">
            <w:pPr>
              <w:widowControl w:val="0"/>
              <w:spacing w:after="0" w:line="240" w:lineRule="auto"/>
              <w:rPr>
                <w:rFonts w:ascii="Times New Roman" w:hAnsi="Times New Roman"/>
                <w:b/>
                <w:bCs/>
                <w:sz w:val="24"/>
                <w:szCs w:val="24"/>
              </w:rPr>
            </w:pPr>
            <w:r w:rsidRPr="001818EA">
              <w:rPr>
                <w:rFonts w:ascii="Times New Roman" w:hAnsi="Times New Roman"/>
                <w:b/>
                <w:sz w:val="24"/>
                <w:szCs w:val="24"/>
              </w:rPr>
              <w:t>Разъемные и неразъемные соединения деталей</w:t>
            </w:r>
          </w:p>
        </w:tc>
        <w:tc>
          <w:tcPr>
            <w:tcW w:w="2524" w:type="pct"/>
          </w:tcPr>
          <w:p w14:paraId="741D2A74" w14:textId="77777777" w:rsidR="00D92C0A" w:rsidRPr="001818EA" w:rsidRDefault="00D92C0A" w:rsidP="00116C1C">
            <w:pPr>
              <w:widowControl w:val="0"/>
              <w:spacing w:after="0" w:line="240" w:lineRule="auto"/>
              <w:jc w:val="both"/>
              <w:rPr>
                <w:rFonts w:ascii="Times New Roman" w:hAnsi="Times New Roman"/>
                <w:b/>
                <w:bCs/>
                <w:sz w:val="24"/>
                <w:szCs w:val="24"/>
              </w:rPr>
            </w:pPr>
            <w:r w:rsidRPr="001818EA">
              <w:rPr>
                <w:rFonts w:ascii="Times New Roman" w:hAnsi="Times New Roman"/>
                <w:b/>
                <w:bCs/>
                <w:sz w:val="24"/>
                <w:szCs w:val="24"/>
              </w:rPr>
              <w:t xml:space="preserve">Содержание учебного материала </w:t>
            </w:r>
          </w:p>
          <w:p w14:paraId="1DF2956F" w14:textId="77777777" w:rsidR="00D92C0A" w:rsidRPr="001818EA" w:rsidRDefault="00D92C0A" w:rsidP="00116C1C">
            <w:pPr>
              <w:widowControl w:val="0"/>
              <w:spacing w:after="0" w:line="240" w:lineRule="auto"/>
              <w:jc w:val="both"/>
              <w:rPr>
                <w:rFonts w:ascii="Times New Roman" w:hAnsi="Times New Roman"/>
                <w:spacing w:val="-8"/>
                <w:sz w:val="24"/>
                <w:szCs w:val="24"/>
              </w:rPr>
            </w:pPr>
            <w:r w:rsidRPr="001818EA">
              <w:rPr>
                <w:rFonts w:ascii="Times New Roman" w:hAnsi="Times New Roman"/>
                <w:spacing w:val="-8"/>
                <w:sz w:val="24"/>
                <w:szCs w:val="24"/>
              </w:rPr>
              <w:t>Основные типы резьб. Различные профили резьб. Условное изображение резьбы. Назначение резьбы: сбеги, недорезы, проточки, фаски. Обозначение стандартных и специальных резьб. Изображение стандартных резьбовых крепежных деталей (болтов, шпилек, гаек, шайб и т.д.) по их действительным размерам в соответствии с  ГОСТ. Различные виды разъемных соединений. Резьбовые, шпоночные, зубчатые шлифовые, штифтовые соединения деталей, их назначение.</w:t>
            </w:r>
          </w:p>
          <w:p w14:paraId="7E5B8F5F" w14:textId="77777777" w:rsidR="00D92C0A" w:rsidRPr="001818EA" w:rsidRDefault="00D92C0A" w:rsidP="00116C1C">
            <w:pPr>
              <w:widowControl w:val="0"/>
              <w:spacing w:after="0" w:line="240" w:lineRule="auto"/>
              <w:jc w:val="both"/>
              <w:rPr>
                <w:rFonts w:ascii="Times New Roman" w:hAnsi="Times New Roman"/>
                <w:b/>
                <w:bCs/>
                <w:sz w:val="24"/>
                <w:szCs w:val="24"/>
              </w:rPr>
            </w:pPr>
            <w:r w:rsidRPr="001818EA">
              <w:rPr>
                <w:rFonts w:ascii="Times New Roman" w:hAnsi="Times New Roman"/>
                <w:spacing w:val="-8"/>
                <w:sz w:val="24"/>
                <w:szCs w:val="24"/>
              </w:rPr>
              <w:t>Изображение соединений при помощи болтов, шпилек, винтов упрощенно</w:t>
            </w:r>
            <w:r w:rsidR="00730586" w:rsidRPr="001818EA">
              <w:rPr>
                <w:rFonts w:ascii="Times New Roman" w:hAnsi="Times New Roman"/>
                <w:spacing w:val="-8"/>
                <w:sz w:val="24"/>
                <w:szCs w:val="24"/>
              </w:rPr>
              <w:t>.</w:t>
            </w:r>
          </w:p>
        </w:tc>
        <w:tc>
          <w:tcPr>
            <w:tcW w:w="318" w:type="pct"/>
            <w:vAlign w:val="center"/>
          </w:tcPr>
          <w:p w14:paraId="19983DBA" w14:textId="77777777" w:rsidR="00D92C0A" w:rsidRPr="001818EA" w:rsidRDefault="00D92C0A" w:rsidP="00116C1C">
            <w:pPr>
              <w:widowControl w:val="0"/>
              <w:spacing w:after="0" w:line="240" w:lineRule="auto"/>
              <w:jc w:val="center"/>
              <w:rPr>
                <w:rFonts w:ascii="Times New Roman" w:hAnsi="Times New Roman"/>
                <w:b/>
                <w:sz w:val="24"/>
                <w:szCs w:val="24"/>
              </w:rPr>
            </w:pPr>
          </w:p>
          <w:p w14:paraId="0084D91F" w14:textId="77777777" w:rsidR="00D92C0A" w:rsidRPr="001818EA" w:rsidRDefault="00D92C0A" w:rsidP="00116C1C">
            <w:pPr>
              <w:widowControl w:val="0"/>
              <w:spacing w:after="0" w:line="240" w:lineRule="auto"/>
              <w:jc w:val="center"/>
              <w:rPr>
                <w:rFonts w:ascii="Times New Roman" w:hAnsi="Times New Roman"/>
                <w:b/>
                <w:sz w:val="24"/>
                <w:szCs w:val="24"/>
              </w:rPr>
            </w:pPr>
          </w:p>
          <w:p w14:paraId="038A37DB" w14:textId="77777777" w:rsidR="00D92C0A" w:rsidRPr="001818EA" w:rsidRDefault="00D92C0A" w:rsidP="00116C1C">
            <w:pPr>
              <w:widowControl w:val="0"/>
              <w:spacing w:after="0" w:line="240" w:lineRule="auto"/>
              <w:jc w:val="center"/>
              <w:rPr>
                <w:rFonts w:ascii="Times New Roman" w:hAnsi="Times New Roman"/>
                <w:b/>
                <w:sz w:val="24"/>
                <w:szCs w:val="24"/>
              </w:rPr>
            </w:pPr>
            <w:r w:rsidRPr="001818EA">
              <w:rPr>
                <w:rFonts w:ascii="Times New Roman" w:hAnsi="Times New Roman"/>
                <w:b/>
                <w:sz w:val="24"/>
                <w:szCs w:val="24"/>
              </w:rPr>
              <w:t>4</w:t>
            </w:r>
          </w:p>
          <w:p w14:paraId="688D8BDF" w14:textId="77777777" w:rsidR="00D92C0A" w:rsidRPr="001818EA" w:rsidRDefault="00D92C0A" w:rsidP="00116C1C">
            <w:pPr>
              <w:widowControl w:val="0"/>
              <w:spacing w:after="0" w:line="240" w:lineRule="auto"/>
              <w:jc w:val="center"/>
              <w:rPr>
                <w:rFonts w:ascii="Times New Roman" w:hAnsi="Times New Roman"/>
                <w:b/>
                <w:bCs/>
                <w:sz w:val="24"/>
                <w:szCs w:val="24"/>
              </w:rPr>
            </w:pPr>
          </w:p>
        </w:tc>
        <w:tc>
          <w:tcPr>
            <w:tcW w:w="974" w:type="pct"/>
          </w:tcPr>
          <w:p w14:paraId="193BE202" w14:textId="77777777" w:rsidR="00D92C0A" w:rsidRPr="001818EA" w:rsidRDefault="00D92C0A" w:rsidP="00116C1C">
            <w:pPr>
              <w:widowControl w:val="0"/>
              <w:spacing w:after="0" w:line="240" w:lineRule="auto"/>
              <w:jc w:val="both"/>
              <w:rPr>
                <w:rFonts w:ascii="Times New Roman" w:hAnsi="Times New Roman"/>
                <w:sz w:val="24"/>
                <w:szCs w:val="24"/>
              </w:rPr>
            </w:pPr>
            <w:r w:rsidRPr="001818EA">
              <w:rPr>
                <w:rFonts w:ascii="Times New Roman" w:hAnsi="Times New Roman"/>
                <w:sz w:val="24"/>
                <w:szCs w:val="24"/>
              </w:rPr>
              <w:t>ОК1-ОК10</w:t>
            </w:r>
          </w:p>
          <w:p w14:paraId="295A21D9" w14:textId="77777777" w:rsidR="00D92C0A" w:rsidRPr="001818EA" w:rsidRDefault="00D92C0A" w:rsidP="00116C1C">
            <w:pPr>
              <w:widowControl w:val="0"/>
              <w:spacing w:after="0" w:line="240" w:lineRule="auto"/>
              <w:jc w:val="both"/>
              <w:rPr>
                <w:rFonts w:ascii="Times New Roman" w:hAnsi="Times New Roman"/>
                <w:sz w:val="24"/>
                <w:szCs w:val="24"/>
              </w:rPr>
            </w:pPr>
            <w:r w:rsidRPr="001818EA">
              <w:rPr>
                <w:rFonts w:ascii="Times New Roman" w:hAnsi="Times New Roman"/>
                <w:bCs/>
                <w:sz w:val="24"/>
                <w:szCs w:val="24"/>
              </w:rPr>
              <w:t>ПК2.1-ПК2.4</w:t>
            </w:r>
          </w:p>
        </w:tc>
      </w:tr>
      <w:tr w:rsidR="00D92C0A" w:rsidRPr="001818EA" w14:paraId="60056CC8" w14:textId="77777777" w:rsidTr="00CB31D1">
        <w:tc>
          <w:tcPr>
            <w:tcW w:w="1184" w:type="pct"/>
            <w:vMerge w:val="restart"/>
          </w:tcPr>
          <w:p w14:paraId="53C5B48C" w14:textId="77777777" w:rsidR="00606567" w:rsidRPr="001818EA" w:rsidRDefault="00D92C0A" w:rsidP="00116C1C">
            <w:pPr>
              <w:widowControl w:val="0"/>
              <w:spacing w:after="0" w:line="240" w:lineRule="auto"/>
              <w:rPr>
                <w:rFonts w:ascii="Times New Roman" w:hAnsi="Times New Roman"/>
                <w:b/>
                <w:sz w:val="24"/>
                <w:szCs w:val="24"/>
              </w:rPr>
            </w:pPr>
            <w:r w:rsidRPr="001818EA">
              <w:rPr>
                <w:rFonts w:ascii="Times New Roman" w:hAnsi="Times New Roman"/>
                <w:b/>
                <w:sz w:val="24"/>
                <w:szCs w:val="24"/>
              </w:rPr>
              <w:t xml:space="preserve">Тема 4.3. </w:t>
            </w:r>
          </w:p>
          <w:p w14:paraId="62AC534C" w14:textId="77777777" w:rsidR="00D92C0A" w:rsidRPr="001818EA" w:rsidRDefault="00D92C0A" w:rsidP="00116C1C">
            <w:pPr>
              <w:widowControl w:val="0"/>
              <w:spacing w:after="0" w:line="240" w:lineRule="auto"/>
              <w:rPr>
                <w:rFonts w:ascii="Times New Roman" w:hAnsi="Times New Roman"/>
                <w:b/>
                <w:bCs/>
                <w:sz w:val="24"/>
                <w:szCs w:val="24"/>
              </w:rPr>
            </w:pPr>
            <w:r w:rsidRPr="001818EA">
              <w:rPr>
                <w:rFonts w:ascii="Times New Roman" w:hAnsi="Times New Roman"/>
                <w:b/>
                <w:sz w:val="24"/>
                <w:szCs w:val="24"/>
              </w:rPr>
              <w:t>Эскизы деталей и рабочие чертежи</w:t>
            </w:r>
          </w:p>
        </w:tc>
        <w:tc>
          <w:tcPr>
            <w:tcW w:w="2524" w:type="pct"/>
          </w:tcPr>
          <w:p w14:paraId="080485CC" w14:textId="77777777" w:rsidR="00D92C0A" w:rsidRPr="001818EA" w:rsidRDefault="00D92C0A" w:rsidP="00116C1C">
            <w:pPr>
              <w:widowControl w:val="0"/>
              <w:spacing w:after="0" w:line="240" w:lineRule="auto"/>
              <w:jc w:val="both"/>
              <w:rPr>
                <w:rFonts w:ascii="Times New Roman" w:hAnsi="Times New Roman"/>
                <w:b/>
                <w:bCs/>
                <w:sz w:val="24"/>
                <w:szCs w:val="24"/>
              </w:rPr>
            </w:pPr>
            <w:r w:rsidRPr="001818EA">
              <w:rPr>
                <w:rFonts w:ascii="Times New Roman" w:hAnsi="Times New Roman"/>
                <w:b/>
                <w:bCs/>
                <w:sz w:val="24"/>
                <w:szCs w:val="24"/>
              </w:rPr>
              <w:t xml:space="preserve">Содержание учебного материала </w:t>
            </w:r>
          </w:p>
          <w:p w14:paraId="308D87E7" w14:textId="77777777" w:rsidR="00D92C0A" w:rsidRPr="001818EA" w:rsidRDefault="00D92C0A" w:rsidP="00116C1C">
            <w:pPr>
              <w:widowControl w:val="0"/>
              <w:spacing w:after="0" w:line="240" w:lineRule="auto"/>
              <w:jc w:val="both"/>
              <w:rPr>
                <w:rFonts w:ascii="Times New Roman" w:hAnsi="Times New Roman"/>
                <w:spacing w:val="-8"/>
                <w:sz w:val="24"/>
                <w:szCs w:val="24"/>
              </w:rPr>
            </w:pPr>
            <w:r w:rsidRPr="001818EA">
              <w:rPr>
                <w:rFonts w:ascii="Times New Roman" w:hAnsi="Times New Roman"/>
                <w:spacing w:val="-8"/>
                <w:sz w:val="24"/>
                <w:szCs w:val="24"/>
              </w:rPr>
              <w:t>Форма детали и ее элементы. Графическая и текстовая часть чертежа. Измерительный инст</w:t>
            </w:r>
            <w:r w:rsidR="001903F2" w:rsidRPr="001818EA">
              <w:rPr>
                <w:rFonts w:ascii="Times New Roman" w:hAnsi="Times New Roman"/>
                <w:spacing w:val="-8"/>
                <w:sz w:val="24"/>
                <w:szCs w:val="24"/>
              </w:rPr>
              <w:t>р</w:t>
            </w:r>
            <w:r w:rsidRPr="001818EA">
              <w:rPr>
                <w:rFonts w:ascii="Times New Roman" w:hAnsi="Times New Roman"/>
                <w:spacing w:val="-8"/>
                <w:sz w:val="24"/>
                <w:szCs w:val="24"/>
              </w:rPr>
              <w:t>умент и приемы измерения деталей.</w:t>
            </w:r>
          </w:p>
          <w:p w14:paraId="40A36383" w14:textId="77777777" w:rsidR="00D92C0A" w:rsidRPr="001818EA" w:rsidRDefault="00D92C0A" w:rsidP="00116C1C">
            <w:pPr>
              <w:widowControl w:val="0"/>
              <w:spacing w:after="0" w:line="240" w:lineRule="auto"/>
              <w:jc w:val="both"/>
              <w:rPr>
                <w:rFonts w:ascii="Times New Roman" w:hAnsi="Times New Roman"/>
                <w:spacing w:val="-8"/>
                <w:sz w:val="24"/>
                <w:szCs w:val="24"/>
              </w:rPr>
            </w:pPr>
            <w:r w:rsidRPr="001818EA">
              <w:rPr>
                <w:rFonts w:ascii="Times New Roman" w:hAnsi="Times New Roman"/>
                <w:spacing w:val="-8"/>
                <w:sz w:val="24"/>
                <w:szCs w:val="24"/>
              </w:rPr>
              <w:t>Назначение эскиза и рабочего чертежа. Порядок и последовательность выполнения эскиза деталей. Рабочие чертежи изделий основного и вспомогательного производства – их виды, назначение, требования предъявляемые к ним.</w:t>
            </w:r>
          </w:p>
          <w:p w14:paraId="572D7414" w14:textId="77777777" w:rsidR="00D92C0A" w:rsidRPr="001818EA" w:rsidRDefault="00D92C0A" w:rsidP="00116C1C">
            <w:pPr>
              <w:widowControl w:val="0"/>
              <w:spacing w:after="0" w:line="240" w:lineRule="auto"/>
              <w:jc w:val="both"/>
              <w:rPr>
                <w:rFonts w:ascii="Times New Roman" w:hAnsi="Times New Roman"/>
                <w:b/>
                <w:bCs/>
                <w:sz w:val="24"/>
                <w:szCs w:val="24"/>
              </w:rPr>
            </w:pPr>
            <w:r w:rsidRPr="001818EA">
              <w:rPr>
                <w:rFonts w:ascii="Times New Roman" w:hAnsi="Times New Roman"/>
                <w:spacing w:val="-8"/>
                <w:sz w:val="24"/>
                <w:szCs w:val="24"/>
              </w:rPr>
              <w:t xml:space="preserve"> Порядок составления рабочего чертежа детали по данным ее эскиза. Выбор масштаба, формата и компоновки чертежа.</w:t>
            </w:r>
          </w:p>
        </w:tc>
        <w:tc>
          <w:tcPr>
            <w:tcW w:w="318" w:type="pct"/>
            <w:vAlign w:val="center"/>
          </w:tcPr>
          <w:p w14:paraId="05CAF4CB" w14:textId="77777777" w:rsidR="00D92C0A" w:rsidRPr="001818EA" w:rsidRDefault="00D92C0A" w:rsidP="00116C1C">
            <w:pPr>
              <w:widowControl w:val="0"/>
              <w:spacing w:after="0" w:line="240" w:lineRule="auto"/>
              <w:jc w:val="center"/>
              <w:rPr>
                <w:rFonts w:ascii="Times New Roman" w:hAnsi="Times New Roman"/>
                <w:b/>
                <w:sz w:val="24"/>
                <w:szCs w:val="24"/>
              </w:rPr>
            </w:pPr>
            <w:r w:rsidRPr="001818EA">
              <w:rPr>
                <w:rFonts w:ascii="Times New Roman" w:hAnsi="Times New Roman"/>
                <w:b/>
                <w:sz w:val="24"/>
                <w:szCs w:val="24"/>
              </w:rPr>
              <w:t>2</w:t>
            </w:r>
          </w:p>
          <w:p w14:paraId="561DB4D6" w14:textId="77777777" w:rsidR="00D92C0A" w:rsidRPr="001818EA" w:rsidRDefault="00D92C0A" w:rsidP="00116C1C">
            <w:pPr>
              <w:widowControl w:val="0"/>
              <w:spacing w:after="0" w:line="240" w:lineRule="auto"/>
              <w:jc w:val="center"/>
              <w:rPr>
                <w:rFonts w:ascii="Times New Roman" w:hAnsi="Times New Roman"/>
                <w:b/>
                <w:bCs/>
                <w:sz w:val="24"/>
                <w:szCs w:val="24"/>
              </w:rPr>
            </w:pPr>
          </w:p>
        </w:tc>
        <w:tc>
          <w:tcPr>
            <w:tcW w:w="974" w:type="pct"/>
          </w:tcPr>
          <w:p w14:paraId="4CAF4C36" w14:textId="77777777" w:rsidR="00D92C0A" w:rsidRPr="001818EA" w:rsidRDefault="00D92C0A" w:rsidP="00116C1C">
            <w:pPr>
              <w:widowControl w:val="0"/>
              <w:spacing w:after="0" w:line="240" w:lineRule="auto"/>
              <w:jc w:val="both"/>
              <w:rPr>
                <w:rFonts w:ascii="Times New Roman" w:hAnsi="Times New Roman"/>
                <w:sz w:val="24"/>
                <w:szCs w:val="24"/>
              </w:rPr>
            </w:pPr>
            <w:r w:rsidRPr="001818EA">
              <w:rPr>
                <w:rFonts w:ascii="Times New Roman" w:hAnsi="Times New Roman"/>
                <w:sz w:val="24"/>
                <w:szCs w:val="24"/>
              </w:rPr>
              <w:t>ОК1-ОК10</w:t>
            </w:r>
          </w:p>
          <w:p w14:paraId="7C0B7E9E" w14:textId="77777777" w:rsidR="00D92C0A" w:rsidRPr="001818EA" w:rsidRDefault="00D92C0A" w:rsidP="00116C1C">
            <w:pPr>
              <w:widowControl w:val="0"/>
              <w:spacing w:after="0" w:line="240" w:lineRule="auto"/>
              <w:jc w:val="both"/>
              <w:rPr>
                <w:rFonts w:ascii="Times New Roman" w:hAnsi="Times New Roman"/>
                <w:sz w:val="24"/>
                <w:szCs w:val="24"/>
              </w:rPr>
            </w:pPr>
            <w:r w:rsidRPr="001818EA">
              <w:rPr>
                <w:rFonts w:ascii="Times New Roman" w:hAnsi="Times New Roman"/>
                <w:sz w:val="24"/>
                <w:szCs w:val="24"/>
              </w:rPr>
              <w:t>ПК1.1-ПК1.4</w:t>
            </w:r>
          </w:p>
        </w:tc>
      </w:tr>
      <w:tr w:rsidR="00D92C0A" w:rsidRPr="001818EA" w14:paraId="00EA243C" w14:textId="77777777" w:rsidTr="00CB31D1">
        <w:tc>
          <w:tcPr>
            <w:tcW w:w="1184" w:type="pct"/>
            <w:vMerge/>
          </w:tcPr>
          <w:p w14:paraId="4B2B1863" w14:textId="77777777" w:rsidR="00D92C0A" w:rsidRPr="001818EA" w:rsidRDefault="00D92C0A" w:rsidP="00116C1C">
            <w:pPr>
              <w:widowControl w:val="0"/>
              <w:spacing w:after="0" w:line="240" w:lineRule="auto"/>
              <w:jc w:val="both"/>
              <w:rPr>
                <w:rFonts w:ascii="Times New Roman" w:hAnsi="Times New Roman"/>
                <w:b/>
                <w:bCs/>
                <w:sz w:val="24"/>
                <w:szCs w:val="24"/>
              </w:rPr>
            </w:pPr>
          </w:p>
        </w:tc>
        <w:tc>
          <w:tcPr>
            <w:tcW w:w="2524" w:type="pct"/>
          </w:tcPr>
          <w:p w14:paraId="4F535EBD" w14:textId="77777777" w:rsidR="00730586" w:rsidRPr="001818EA" w:rsidRDefault="00D92C0A" w:rsidP="00116C1C">
            <w:pPr>
              <w:widowControl w:val="0"/>
              <w:spacing w:after="0" w:line="240" w:lineRule="auto"/>
              <w:jc w:val="both"/>
              <w:rPr>
                <w:rFonts w:ascii="Times New Roman" w:hAnsi="Times New Roman"/>
                <w:spacing w:val="-8"/>
                <w:sz w:val="24"/>
                <w:szCs w:val="24"/>
              </w:rPr>
            </w:pPr>
            <w:r w:rsidRPr="001818EA">
              <w:rPr>
                <w:rFonts w:ascii="Times New Roman" w:hAnsi="Times New Roman"/>
                <w:b/>
                <w:sz w:val="24"/>
                <w:szCs w:val="24"/>
              </w:rPr>
              <w:t xml:space="preserve">Практическая работа </w:t>
            </w:r>
          </w:p>
          <w:p w14:paraId="4C664B28" w14:textId="77777777" w:rsidR="00D92C0A" w:rsidRPr="001818EA" w:rsidRDefault="00D92C0A" w:rsidP="00116C1C">
            <w:pPr>
              <w:widowControl w:val="0"/>
              <w:spacing w:after="0" w:line="240" w:lineRule="auto"/>
              <w:jc w:val="both"/>
              <w:rPr>
                <w:rFonts w:ascii="Times New Roman" w:hAnsi="Times New Roman"/>
                <w:sz w:val="24"/>
                <w:szCs w:val="24"/>
              </w:rPr>
            </w:pPr>
            <w:r w:rsidRPr="001818EA">
              <w:rPr>
                <w:rFonts w:ascii="Times New Roman" w:hAnsi="Times New Roman"/>
                <w:spacing w:val="-8"/>
                <w:sz w:val="24"/>
                <w:szCs w:val="24"/>
              </w:rPr>
              <w:t>Выполнение эскизов деталей с резьбой с применением простого разреза; нанесение размеров.</w:t>
            </w:r>
          </w:p>
        </w:tc>
        <w:tc>
          <w:tcPr>
            <w:tcW w:w="318" w:type="pct"/>
            <w:vAlign w:val="center"/>
          </w:tcPr>
          <w:p w14:paraId="0B5E16D9" w14:textId="77777777" w:rsidR="00D92C0A" w:rsidRPr="001818EA" w:rsidRDefault="00D92C0A" w:rsidP="00116C1C">
            <w:pPr>
              <w:widowControl w:val="0"/>
              <w:spacing w:after="0" w:line="240" w:lineRule="auto"/>
              <w:jc w:val="center"/>
              <w:rPr>
                <w:rFonts w:ascii="Times New Roman" w:hAnsi="Times New Roman"/>
                <w:bCs/>
                <w:sz w:val="24"/>
                <w:szCs w:val="24"/>
              </w:rPr>
            </w:pPr>
            <w:r w:rsidRPr="001818EA">
              <w:rPr>
                <w:rFonts w:ascii="Times New Roman" w:hAnsi="Times New Roman"/>
                <w:bCs/>
                <w:sz w:val="24"/>
                <w:szCs w:val="24"/>
              </w:rPr>
              <w:t>2</w:t>
            </w:r>
          </w:p>
        </w:tc>
        <w:tc>
          <w:tcPr>
            <w:tcW w:w="974" w:type="pct"/>
          </w:tcPr>
          <w:p w14:paraId="339F4A17" w14:textId="77777777" w:rsidR="00D92C0A" w:rsidRPr="001818EA" w:rsidRDefault="00D92C0A" w:rsidP="00116C1C">
            <w:pPr>
              <w:widowControl w:val="0"/>
              <w:spacing w:after="0" w:line="240" w:lineRule="auto"/>
              <w:jc w:val="both"/>
              <w:rPr>
                <w:rFonts w:ascii="Times New Roman" w:hAnsi="Times New Roman"/>
                <w:bCs/>
                <w:sz w:val="24"/>
                <w:szCs w:val="24"/>
              </w:rPr>
            </w:pPr>
          </w:p>
        </w:tc>
      </w:tr>
      <w:tr w:rsidR="00D92C0A" w:rsidRPr="001818EA" w14:paraId="28AE6DC0" w14:textId="77777777" w:rsidTr="00CB31D1">
        <w:tc>
          <w:tcPr>
            <w:tcW w:w="1184" w:type="pct"/>
            <w:vMerge/>
          </w:tcPr>
          <w:p w14:paraId="317CB70A" w14:textId="77777777" w:rsidR="00D92C0A" w:rsidRPr="001818EA" w:rsidRDefault="00D92C0A" w:rsidP="00116C1C">
            <w:pPr>
              <w:widowControl w:val="0"/>
              <w:spacing w:after="0" w:line="240" w:lineRule="auto"/>
              <w:jc w:val="both"/>
              <w:rPr>
                <w:rFonts w:ascii="Times New Roman" w:hAnsi="Times New Roman"/>
                <w:b/>
                <w:bCs/>
                <w:sz w:val="24"/>
                <w:szCs w:val="24"/>
              </w:rPr>
            </w:pPr>
          </w:p>
        </w:tc>
        <w:tc>
          <w:tcPr>
            <w:tcW w:w="2524" w:type="pct"/>
          </w:tcPr>
          <w:p w14:paraId="1886B8AD" w14:textId="77777777" w:rsidR="00CB31D1" w:rsidRPr="001818EA" w:rsidRDefault="00CB31D1" w:rsidP="00CB31D1">
            <w:pPr>
              <w:widowControl w:val="0"/>
              <w:spacing w:after="0" w:line="240" w:lineRule="auto"/>
              <w:jc w:val="both"/>
              <w:rPr>
                <w:rFonts w:ascii="Times New Roman" w:hAnsi="Times New Roman"/>
                <w:b/>
                <w:bCs/>
                <w:sz w:val="24"/>
                <w:szCs w:val="24"/>
              </w:rPr>
            </w:pPr>
            <w:r w:rsidRPr="001818EA">
              <w:rPr>
                <w:rFonts w:ascii="Times New Roman" w:hAnsi="Times New Roman"/>
                <w:b/>
                <w:bCs/>
                <w:sz w:val="24"/>
                <w:szCs w:val="24"/>
              </w:rPr>
              <w:t xml:space="preserve">Темы для самостоятельной работы обучающихся: </w:t>
            </w:r>
          </w:p>
          <w:p w14:paraId="0367931D" w14:textId="77777777" w:rsidR="00D92C0A" w:rsidRPr="001818EA" w:rsidRDefault="00D92C0A" w:rsidP="00116C1C">
            <w:pPr>
              <w:widowControl w:val="0"/>
              <w:spacing w:after="0" w:line="240" w:lineRule="auto"/>
              <w:jc w:val="both"/>
              <w:rPr>
                <w:rFonts w:ascii="Times New Roman" w:hAnsi="Times New Roman"/>
                <w:b/>
                <w:sz w:val="24"/>
                <w:szCs w:val="24"/>
              </w:rPr>
            </w:pPr>
            <w:r w:rsidRPr="001818EA">
              <w:rPr>
                <w:rFonts w:ascii="Times New Roman" w:hAnsi="Times New Roman"/>
                <w:sz w:val="24"/>
                <w:szCs w:val="24"/>
              </w:rPr>
              <w:t>Эскизы деталей.</w:t>
            </w:r>
          </w:p>
        </w:tc>
        <w:tc>
          <w:tcPr>
            <w:tcW w:w="318" w:type="pct"/>
            <w:vAlign w:val="center"/>
          </w:tcPr>
          <w:p w14:paraId="37837B97" w14:textId="77777777" w:rsidR="00D92C0A" w:rsidRPr="001818EA" w:rsidRDefault="00D92C0A" w:rsidP="00116C1C">
            <w:pPr>
              <w:widowControl w:val="0"/>
              <w:spacing w:after="0" w:line="240" w:lineRule="auto"/>
              <w:jc w:val="center"/>
              <w:rPr>
                <w:rFonts w:ascii="Times New Roman" w:hAnsi="Times New Roman"/>
                <w:bCs/>
                <w:sz w:val="24"/>
                <w:szCs w:val="24"/>
              </w:rPr>
            </w:pPr>
          </w:p>
        </w:tc>
        <w:tc>
          <w:tcPr>
            <w:tcW w:w="974" w:type="pct"/>
          </w:tcPr>
          <w:p w14:paraId="4A292CF4" w14:textId="77777777" w:rsidR="00D92C0A" w:rsidRPr="001818EA" w:rsidRDefault="00D92C0A" w:rsidP="00116C1C">
            <w:pPr>
              <w:widowControl w:val="0"/>
              <w:spacing w:after="0" w:line="240" w:lineRule="auto"/>
              <w:jc w:val="both"/>
              <w:rPr>
                <w:rFonts w:ascii="Times New Roman" w:hAnsi="Times New Roman"/>
                <w:bCs/>
                <w:sz w:val="24"/>
                <w:szCs w:val="24"/>
              </w:rPr>
            </w:pPr>
          </w:p>
        </w:tc>
      </w:tr>
      <w:tr w:rsidR="00D92C0A" w:rsidRPr="001818EA" w14:paraId="418ABEB5" w14:textId="77777777" w:rsidTr="00CB31D1">
        <w:tc>
          <w:tcPr>
            <w:tcW w:w="1184" w:type="pct"/>
            <w:vMerge w:val="restart"/>
          </w:tcPr>
          <w:p w14:paraId="46B521D0" w14:textId="77777777" w:rsidR="00606567" w:rsidRPr="001818EA" w:rsidRDefault="00D92C0A" w:rsidP="00116C1C">
            <w:pPr>
              <w:widowControl w:val="0"/>
              <w:spacing w:after="0" w:line="240" w:lineRule="auto"/>
              <w:rPr>
                <w:rFonts w:ascii="Times New Roman" w:hAnsi="Times New Roman"/>
                <w:b/>
                <w:sz w:val="24"/>
                <w:szCs w:val="24"/>
              </w:rPr>
            </w:pPr>
            <w:r w:rsidRPr="001818EA">
              <w:rPr>
                <w:rFonts w:ascii="Times New Roman" w:hAnsi="Times New Roman"/>
                <w:b/>
                <w:sz w:val="24"/>
                <w:szCs w:val="24"/>
              </w:rPr>
              <w:t xml:space="preserve">Тема 4.4. </w:t>
            </w:r>
          </w:p>
          <w:p w14:paraId="2DDEF1D8" w14:textId="77777777" w:rsidR="00D92C0A" w:rsidRPr="001818EA" w:rsidRDefault="00D92C0A" w:rsidP="00116C1C">
            <w:pPr>
              <w:widowControl w:val="0"/>
              <w:spacing w:after="0" w:line="240" w:lineRule="auto"/>
              <w:rPr>
                <w:rFonts w:ascii="Times New Roman" w:hAnsi="Times New Roman"/>
                <w:b/>
                <w:bCs/>
                <w:sz w:val="24"/>
                <w:szCs w:val="24"/>
              </w:rPr>
            </w:pPr>
            <w:r w:rsidRPr="001818EA">
              <w:rPr>
                <w:rFonts w:ascii="Times New Roman" w:hAnsi="Times New Roman"/>
                <w:b/>
                <w:sz w:val="24"/>
                <w:szCs w:val="24"/>
              </w:rPr>
              <w:t>Чертеж общего вида и сборочный чертеж</w:t>
            </w:r>
          </w:p>
        </w:tc>
        <w:tc>
          <w:tcPr>
            <w:tcW w:w="2524" w:type="pct"/>
            <w:vMerge w:val="restart"/>
          </w:tcPr>
          <w:p w14:paraId="5CF0B7AB" w14:textId="77777777" w:rsidR="00D92C0A" w:rsidRPr="001818EA" w:rsidRDefault="00D92C0A" w:rsidP="00116C1C">
            <w:pPr>
              <w:widowControl w:val="0"/>
              <w:spacing w:after="0" w:line="240" w:lineRule="auto"/>
              <w:jc w:val="both"/>
              <w:rPr>
                <w:rFonts w:ascii="Times New Roman" w:hAnsi="Times New Roman"/>
                <w:b/>
                <w:bCs/>
                <w:sz w:val="24"/>
                <w:szCs w:val="24"/>
              </w:rPr>
            </w:pPr>
            <w:r w:rsidRPr="001818EA">
              <w:rPr>
                <w:rFonts w:ascii="Times New Roman" w:hAnsi="Times New Roman"/>
                <w:b/>
                <w:bCs/>
                <w:sz w:val="24"/>
                <w:szCs w:val="24"/>
              </w:rPr>
              <w:t xml:space="preserve">Содержание учебного материала </w:t>
            </w:r>
          </w:p>
          <w:p w14:paraId="19C310E9" w14:textId="77777777" w:rsidR="00D92C0A" w:rsidRPr="001818EA" w:rsidRDefault="00D92C0A" w:rsidP="00116C1C">
            <w:pPr>
              <w:widowControl w:val="0"/>
              <w:spacing w:after="0" w:line="240" w:lineRule="auto"/>
              <w:jc w:val="both"/>
              <w:rPr>
                <w:rFonts w:ascii="Times New Roman" w:hAnsi="Times New Roman"/>
                <w:spacing w:val="-8"/>
                <w:sz w:val="24"/>
                <w:szCs w:val="24"/>
              </w:rPr>
            </w:pPr>
            <w:r w:rsidRPr="001818EA">
              <w:rPr>
                <w:rFonts w:ascii="Times New Roman" w:hAnsi="Times New Roman"/>
                <w:spacing w:val="-8"/>
                <w:sz w:val="24"/>
                <w:szCs w:val="24"/>
              </w:rPr>
              <w:t>Чертеж общего вида, его назначение и содержание.</w:t>
            </w:r>
          </w:p>
          <w:p w14:paraId="6B6C82CC" w14:textId="77777777" w:rsidR="00D92C0A" w:rsidRPr="001818EA" w:rsidRDefault="00D92C0A" w:rsidP="00116C1C">
            <w:pPr>
              <w:widowControl w:val="0"/>
              <w:spacing w:after="0" w:line="240" w:lineRule="auto"/>
              <w:jc w:val="both"/>
              <w:rPr>
                <w:rFonts w:ascii="Times New Roman" w:hAnsi="Times New Roman"/>
                <w:spacing w:val="-8"/>
                <w:sz w:val="24"/>
                <w:szCs w:val="24"/>
              </w:rPr>
            </w:pPr>
            <w:r w:rsidRPr="001818EA">
              <w:rPr>
                <w:rFonts w:ascii="Times New Roman" w:hAnsi="Times New Roman"/>
                <w:spacing w:val="-8"/>
                <w:sz w:val="24"/>
                <w:szCs w:val="24"/>
              </w:rPr>
              <w:t>Сборочный чертеж, его назначение и содержание. Последовательность выполнения сборочного чертежа.</w:t>
            </w:r>
          </w:p>
          <w:p w14:paraId="3CE2C93D" w14:textId="77777777" w:rsidR="00D92C0A" w:rsidRPr="001818EA" w:rsidRDefault="00D92C0A" w:rsidP="00116C1C">
            <w:pPr>
              <w:widowControl w:val="0"/>
              <w:spacing w:after="0" w:line="240" w:lineRule="auto"/>
              <w:jc w:val="both"/>
              <w:rPr>
                <w:rFonts w:ascii="Times New Roman" w:hAnsi="Times New Roman"/>
                <w:spacing w:val="-8"/>
                <w:sz w:val="24"/>
                <w:szCs w:val="24"/>
              </w:rPr>
            </w:pPr>
            <w:r w:rsidRPr="001818EA">
              <w:rPr>
                <w:rFonts w:ascii="Times New Roman" w:hAnsi="Times New Roman"/>
                <w:spacing w:val="-8"/>
                <w:sz w:val="24"/>
                <w:szCs w:val="24"/>
              </w:rPr>
              <w:lastRenderedPageBreak/>
              <w:t>Обозначение изделия и его составных частей. Порядок выполнения сборочного чертежа по эскизам деталей. Выбор числа изображений. Выбор формата. Размеры на сборочных чертежах. Штриховка на разрезах и сечениях.</w:t>
            </w:r>
          </w:p>
          <w:p w14:paraId="634F102F" w14:textId="77777777" w:rsidR="00D92C0A" w:rsidRPr="001818EA" w:rsidRDefault="00D92C0A" w:rsidP="00116C1C">
            <w:pPr>
              <w:widowControl w:val="0"/>
              <w:spacing w:after="0" w:line="240" w:lineRule="auto"/>
              <w:jc w:val="both"/>
              <w:rPr>
                <w:rFonts w:ascii="Times New Roman" w:hAnsi="Times New Roman"/>
                <w:b/>
                <w:bCs/>
                <w:sz w:val="24"/>
                <w:szCs w:val="24"/>
              </w:rPr>
            </w:pPr>
            <w:r w:rsidRPr="001818EA">
              <w:rPr>
                <w:rFonts w:ascii="Times New Roman" w:hAnsi="Times New Roman"/>
                <w:spacing w:val="-8"/>
                <w:sz w:val="24"/>
                <w:szCs w:val="24"/>
              </w:rPr>
              <w:t>Назначение спецификаций. Порядок их заполнения. Нанесение номеров позиций на сборочный чертеж.</w:t>
            </w:r>
          </w:p>
        </w:tc>
        <w:tc>
          <w:tcPr>
            <w:tcW w:w="318" w:type="pct"/>
            <w:vMerge w:val="restart"/>
            <w:vAlign w:val="center"/>
          </w:tcPr>
          <w:p w14:paraId="6B2CD1E8" w14:textId="77777777" w:rsidR="00D92C0A" w:rsidRPr="001818EA" w:rsidRDefault="00D92C0A" w:rsidP="00116C1C">
            <w:pPr>
              <w:widowControl w:val="0"/>
              <w:spacing w:after="0" w:line="240" w:lineRule="auto"/>
              <w:jc w:val="center"/>
              <w:rPr>
                <w:rFonts w:ascii="Times New Roman" w:hAnsi="Times New Roman"/>
                <w:b/>
                <w:sz w:val="24"/>
                <w:szCs w:val="24"/>
              </w:rPr>
            </w:pPr>
          </w:p>
          <w:p w14:paraId="317DB4A2" w14:textId="77777777" w:rsidR="00D92C0A" w:rsidRPr="001818EA" w:rsidRDefault="00D92C0A" w:rsidP="00116C1C">
            <w:pPr>
              <w:widowControl w:val="0"/>
              <w:spacing w:after="0" w:line="240" w:lineRule="auto"/>
              <w:jc w:val="center"/>
              <w:rPr>
                <w:rFonts w:ascii="Times New Roman" w:hAnsi="Times New Roman"/>
                <w:b/>
                <w:sz w:val="24"/>
                <w:szCs w:val="24"/>
              </w:rPr>
            </w:pPr>
          </w:p>
          <w:p w14:paraId="3E876E5D" w14:textId="77777777" w:rsidR="00D92C0A" w:rsidRPr="001818EA" w:rsidRDefault="00D92C0A" w:rsidP="00116C1C">
            <w:pPr>
              <w:widowControl w:val="0"/>
              <w:spacing w:after="0" w:line="240" w:lineRule="auto"/>
              <w:jc w:val="center"/>
              <w:rPr>
                <w:rFonts w:ascii="Times New Roman" w:hAnsi="Times New Roman"/>
                <w:b/>
                <w:sz w:val="24"/>
                <w:szCs w:val="24"/>
              </w:rPr>
            </w:pPr>
            <w:r w:rsidRPr="001818EA">
              <w:rPr>
                <w:rFonts w:ascii="Times New Roman" w:hAnsi="Times New Roman"/>
                <w:b/>
                <w:sz w:val="24"/>
                <w:szCs w:val="24"/>
              </w:rPr>
              <w:t>4</w:t>
            </w:r>
          </w:p>
          <w:p w14:paraId="6CA1B282" w14:textId="77777777" w:rsidR="00D92C0A" w:rsidRPr="001818EA" w:rsidRDefault="00D92C0A" w:rsidP="00116C1C">
            <w:pPr>
              <w:widowControl w:val="0"/>
              <w:spacing w:after="0" w:line="240" w:lineRule="auto"/>
              <w:jc w:val="center"/>
              <w:rPr>
                <w:rFonts w:ascii="Times New Roman" w:hAnsi="Times New Roman"/>
                <w:b/>
                <w:bCs/>
                <w:sz w:val="24"/>
                <w:szCs w:val="24"/>
              </w:rPr>
            </w:pPr>
          </w:p>
        </w:tc>
        <w:tc>
          <w:tcPr>
            <w:tcW w:w="974" w:type="pct"/>
          </w:tcPr>
          <w:p w14:paraId="124A256F" w14:textId="77777777" w:rsidR="00D92C0A" w:rsidRPr="001818EA" w:rsidRDefault="00D92C0A" w:rsidP="00116C1C">
            <w:pPr>
              <w:widowControl w:val="0"/>
              <w:spacing w:after="0" w:line="240" w:lineRule="auto"/>
              <w:jc w:val="both"/>
              <w:rPr>
                <w:rFonts w:ascii="Times New Roman" w:hAnsi="Times New Roman"/>
                <w:sz w:val="24"/>
                <w:szCs w:val="24"/>
              </w:rPr>
            </w:pPr>
          </w:p>
        </w:tc>
      </w:tr>
      <w:tr w:rsidR="00D92C0A" w:rsidRPr="001818EA" w14:paraId="4A17EE04" w14:textId="77777777" w:rsidTr="00CB31D1">
        <w:tc>
          <w:tcPr>
            <w:tcW w:w="1184" w:type="pct"/>
            <w:vMerge/>
          </w:tcPr>
          <w:p w14:paraId="02C3061E" w14:textId="77777777" w:rsidR="00D92C0A" w:rsidRPr="001818EA" w:rsidRDefault="00D92C0A" w:rsidP="00116C1C">
            <w:pPr>
              <w:widowControl w:val="0"/>
              <w:spacing w:after="0" w:line="240" w:lineRule="auto"/>
              <w:jc w:val="both"/>
              <w:rPr>
                <w:rFonts w:ascii="Times New Roman" w:hAnsi="Times New Roman"/>
                <w:b/>
                <w:bCs/>
                <w:sz w:val="24"/>
                <w:szCs w:val="24"/>
              </w:rPr>
            </w:pPr>
          </w:p>
        </w:tc>
        <w:tc>
          <w:tcPr>
            <w:tcW w:w="2524" w:type="pct"/>
            <w:vMerge/>
          </w:tcPr>
          <w:p w14:paraId="0ECE50A4" w14:textId="77777777" w:rsidR="00D92C0A" w:rsidRPr="001818EA" w:rsidRDefault="00D92C0A" w:rsidP="00116C1C">
            <w:pPr>
              <w:widowControl w:val="0"/>
              <w:spacing w:after="0" w:line="240" w:lineRule="auto"/>
              <w:jc w:val="both"/>
              <w:rPr>
                <w:rFonts w:ascii="Times New Roman" w:hAnsi="Times New Roman"/>
                <w:b/>
                <w:bCs/>
                <w:sz w:val="24"/>
                <w:szCs w:val="24"/>
              </w:rPr>
            </w:pPr>
          </w:p>
        </w:tc>
        <w:tc>
          <w:tcPr>
            <w:tcW w:w="318" w:type="pct"/>
            <w:vMerge/>
            <w:vAlign w:val="center"/>
          </w:tcPr>
          <w:p w14:paraId="1BF86FB6" w14:textId="77777777" w:rsidR="00D92C0A" w:rsidRPr="001818EA" w:rsidRDefault="00D92C0A" w:rsidP="00116C1C">
            <w:pPr>
              <w:widowControl w:val="0"/>
              <w:spacing w:after="0" w:line="240" w:lineRule="auto"/>
              <w:jc w:val="center"/>
              <w:rPr>
                <w:rFonts w:ascii="Times New Roman" w:hAnsi="Times New Roman"/>
                <w:b/>
                <w:bCs/>
                <w:sz w:val="24"/>
                <w:szCs w:val="24"/>
              </w:rPr>
            </w:pPr>
          </w:p>
        </w:tc>
        <w:tc>
          <w:tcPr>
            <w:tcW w:w="974" w:type="pct"/>
          </w:tcPr>
          <w:p w14:paraId="24E25237" w14:textId="77777777" w:rsidR="00D92C0A" w:rsidRPr="001818EA" w:rsidRDefault="00D92C0A" w:rsidP="00116C1C">
            <w:pPr>
              <w:widowControl w:val="0"/>
              <w:spacing w:after="0" w:line="240" w:lineRule="auto"/>
              <w:jc w:val="both"/>
              <w:rPr>
                <w:rFonts w:ascii="Times New Roman" w:hAnsi="Times New Roman"/>
                <w:sz w:val="24"/>
                <w:szCs w:val="24"/>
              </w:rPr>
            </w:pPr>
            <w:r w:rsidRPr="001818EA">
              <w:rPr>
                <w:rFonts w:ascii="Times New Roman" w:hAnsi="Times New Roman"/>
                <w:sz w:val="24"/>
                <w:szCs w:val="24"/>
              </w:rPr>
              <w:t>ОК1-ОК10</w:t>
            </w:r>
          </w:p>
          <w:p w14:paraId="1978CB32" w14:textId="77777777" w:rsidR="00D92C0A" w:rsidRPr="001818EA" w:rsidRDefault="00D92C0A" w:rsidP="00116C1C">
            <w:pPr>
              <w:widowControl w:val="0"/>
              <w:spacing w:after="0" w:line="240" w:lineRule="auto"/>
              <w:jc w:val="both"/>
              <w:rPr>
                <w:rFonts w:ascii="Times New Roman" w:hAnsi="Times New Roman"/>
                <w:bCs/>
                <w:sz w:val="24"/>
                <w:szCs w:val="24"/>
              </w:rPr>
            </w:pPr>
            <w:r w:rsidRPr="001818EA">
              <w:rPr>
                <w:rFonts w:ascii="Times New Roman" w:hAnsi="Times New Roman"/>
                <w:sz w:val="24"/>
                <w:szCs w:val="24"/>
              </w:rPr>
              <w:t>ПК1.1-ПК1.4</w:t>
            </w:r>
          </w:p>
        </w:tc>
      </w:tr>
      <w:tr w:rsidR="00D92C0A" w:rsidRPr="001818EA" w14:paraId="3D0C82DB" w14:textId="77777777" w:rsidTr="00CB31D1">
        <w:tc>
          <w:tcPr>
            <w:tcW w:w="1184" w:type="pct"/>
            <w:vMerge/>
          </w:tcPr>
          <w:p w14:paraId="1312F9C8" w14:textId="77777777" w:rsidR="00D92C0A" w:rsidRPr="001818EA" w:rsidRDefault="00D92C0A" w:rsidP="00116C1C">
            <w:pPr>
              <w:widowControl w:val="0"/>
              <w:spacing w:after="0" w:line="240" w:lineRule="auto"/>
              <w:jc w:val="both"/>
              <w:rPr>
                <w:rFonts w:ascii="Times New Roman" w:hAnsi="Times New Roman"/>
                <w:b/>
                <w:bCs/>
                <w:sz w:val="24"/>
                <w:szCs w:val="24"/>
              </w:rPr>
            </w:pPr>
          </w:p>
        </w:tc>
        <w:tc>
          <w:tcPr>
            <w:tcW w:w="2524" w:type="pct"/>
          </w:tcPr>
          <w:p w14:paraId="5A051777" w14:textId="77777777" w:rsidR="00730586" w:rsidRPr="001818EA" w:rsidRDefault="00D92C0A" w:rsidP="00116C1C">
            <w:pPr>
              <w:widowControl w:val="0"/>
              <w:spacing w:after="0" w:line="240" w:lineRule="auto"/>
              <w:jc w:val="both"/>
              <w:rPr>
                <w:rFonts w:ascii="Times New Roman" w:hAnsi="Times New Roman"/>
                <w:b/>
                <w:sz w:val="24"/>
                <w:szCs w:val="24"/>
              </w:rPr>
            </w:pPr>
            <w:r w:rsidRPr="001818EA">
              <w:rPr>
                <w:rFonts w:ascii="Times New Roman" w:hAnsi="Times New Roman"/>
                <w:b/>
                <w:sz w:val="24"/>
                <w:szCs w:val="24"/>
              </w:rPr>
              <w:t xml:space="preserve">Практическая работа </w:t>
            </w:r>
          </w:p>
          <w:p w14:paraId="106217B6" w14:textId="77777777" w:rsidR="00D92C0A" w:rsidRPr="001818EA" w:rsidRDefault="00D92C0A" w:rsidP="00116C1C">
            <w:pPr>
              <w:widowControl w:val="0"/>
              <w:spacing w:after="0" w:line="240" w:lineRule="auto"/>
              <w:jc w:val="both"/>
              <w:rPr>
                <w:rFonts w:ascii="Times New Roman" w:hAnsi="Times New Roman"/>
                <w:sz w:val="24"/>
                <w:szCs w:val="24"/>
              </w:rPr>
            </w:pPr>
            <w:r w:rsidRPr="001818EA">
              <w:rPr>
                <w:rFonts w:ascii="Times New Roman" w:hAnsi="Times New Roman"/>
                <w:sz w:val="24"/>
                <w:szCs w:val="24"/>
              </w:rPr>
              <w:t>Выполнение сборочного чертежа по эскизам</w:t>
            </w:r>
          </w:p>
        </w:tc>
        <w:tc>
          <w:tcPr>
            <w:tcW w:w="318" w:type="pct"/>
            <w:vAlign w:val="center"/>
          </w:tcPr>
          <w:p w14:paraId="1E344EAD" w14:textId="77777777" w:rsidR="00D92C0A" w:rsidRPr="001818EA" w:rsidRDefault="00D92C0A" w:rsidP="00116C1C">
            <w:pPr>
              <w:widowControl w:val="0"/>
              <w:spacing w:after="0" w:line="240" w:lineRule="auto"/>
              <w:jc w:val="center"/>
              <w:rPr>
                <w:rFonts w:ascii="Times New Roman" w:hAnsi="Times New Roman"/>
                <w:bCs/>
                <w:sz w:val="24"/>
                <w:szCs w:val="24"/>
              </w:rPr>
            </w:pPr>
            <w:r w:rsidRPr="001818EA">
              <w:rPr>
                <w:rFonts w:ascii="Times New Roman" w:hAnsi="Times New Roman"/>
                <w:bCs/>
                <w:sz w:val="24"/>
                <w:szCs w:val="24"/>
              </w:rPr>
              <w:t>2</w:t>
            </w:r>
          </w:p>
        </w:tc>
        <w:tc>
          <w:tcPr>
            <w:tcW w:w="974" w:type="pct"/>
          </w:tcPr>
          <w:p w14:paraId="57BB071B" w14:textId="77777777" w:rsidR="00D92C0A" w:rsidRPr="001818EA" w:rsidRDefault="00D92C0A" w:rsidP="00116C1C">
            <w:pPr>
              <w:widowControl w:val="0"/>
              <w:spacing w:after="0" w:line="240" w:lineRule="auto"/>
              <w:jc w:val="both"/>
              <w:rPr>
                <w:rFonts w:ascii="Times New Roman" w:hAnsi="Times New Roman"/>
                <w:bCs/>
                <w:sz w:val="24"/>
                <w:szCs w:val="24"/>
              </w:rPr>
            </w:pPr>
          </w:p>
        </w:tc>
      </w:tr>
      <w:tr w:rsidR="00D92C0A" w:rsidRPr="001818EA" w14:paraId="608164FE" w14:textId="77777777" w:rsidTr="00CB31D1">
        <w:tc>
          <w:tcPr>
            <w:tcW w:w="1184" w:type="pct"/>
            <w:vMerge/>
          </w:tcPr>
          <w:p w14:paraId="2404E28D" w14:textId="77777777" w:rsidR="00D92C0A" w:rsidRPr="001818EA" w:rsidRDefault="00D92C0A" w:rsidP="00116C1C">
            <w:pPr>
              <w:widowControl w:val="0"/>
              <w:spacing w:after="0" w:line="240" w:lineRule="auto"/>
              <w:jc w:val="both"/>
              <w:rPr>
                <w:rFonts w:ascii="Times New Roman" w:hAnsi="Times New Roman"/>
                <w:b/>
                <w:bCs/>
                <w:sz w:val="24"/>
                <w:szCs w:val="24"/>
              </w:rPr>
            </w:pPr>
          </w:p>
        </w:tc>
        <w:tc>
          <w:tcPr>
            <w:tcW w:w="2524" w:type="pct"/>
          </w:tcPr>
          <w:p w14:paraId="6A7410A3" w14:textId="77777777" w:rsidR="00CB31D1" w:rsidRPr="001818EA" w:rsidRDefault="00CB31D1" w:rsidP="00CB31D1">
            <w:pPr>
              <w:widowControl w:val="0"/>
              <w:spacing w:after="0" w:line="240" w:lineRule="auto"/>
              <w:jc w:val="both"/>
              <w:rPr>
                <w:rFonts w:ascii="Times New Roman" w:hAnsi="Times New Roman"/>
                <w:b/>
                <w:bCs/>
                <w:sz w:val="24"/>
                <w:szCs w:val="24"/>
              </w:rPr>
            </w:pPr>
            <w:r w:rsidRPr="001818EA">
              <w:rPr>
                <w:rFonts w:ascii="Times New Roman" w:hAnsi="Times New Roman"/>
                <w:b/>
                <w:bCs/>
                <w:sz w:val="24"/>
                <w:szCs w:val="24"/>
              </w:rPr>
              <w:t xml:space="preserve">Темы для самостоятельной работы обучающихся: </w:t>
            </w:r>
          </w:p>
          <w:p w14:paraId="01AF401E" w14:textId="77777777" w:rsidR="00D92C0A" w:rsidRPr="001818EA" w:rsidRDefault="00D92C0A" w:rsidP="00116C1C">
            <w:pPr>
              <w:widowControl w:val="0"/>
              <w:spacing w:after="0" w:line="240" w:lineRule="auto"/>
              <w:jc w:val="both"/>
              <w:rPr>
                <w:rFonts w:ascii="Times New Roman" w:hAnsi="Times New Roman"/>
                <w:b/>
                <w:sz w:val="24"/>
                <w:szCs w:val="24"/>
              </w:rPr>
            </w:pPr>
            <w:r w:rsidRPr="001818EA">
              <w:rPr>
                <w:rFonts w:ascii="Times New Roman" w:hAnsi="Times New Roman"/>
                <w:sz w:val="24"/>
                <w:szCs w:val="24"/>
              </w:rPr>
              <w:t>Последовательность выполнения сборочного чертежа.</w:t>
            </w:r>
          </w:p>
        </w:tc>
        <w:tc>
          <w:tcPr>
            <w:tcW w:w="318" w:type="pct"/>
            <w:vAlign w:val="center"/>
          </w:tcPr>
          <w:p w14:paraId="3B3B7EE3" w14:textId="77777777" w:rsidR="00D92C0A" w:rsidRPr="001818EA" w:rsidRDefault="00D92C0A" w:rsidP="00116C1C">
            <w:pPr>
              <w:widowControl w:val="0"/>
              <w:spacing w:after="0" w:line="240" w:lineRule="auto"/>
              <w:jc w:val="center"/>
              <w:rPr>
                <w:rFonts w:ascii="Times New Roman" w:hAnsi="Times New Roman"/>
                <w:bCs/>
                <w:sz w:val="24"/>
                <w:szCs w:val="24"/>
              </w:rPr>
            </w:pPr>
          </w:p>
        </w:tc>
        <w:tc>
          <w:tcPr>
            <w:tcW w:w="974" w:type="pct"/>
          </w:tcPr>
          <w:p w14:paraId="747FA8F3" w14:textId="77777777" w:rsidR="00D92C0A" w:rsidRPr="001818EA" w:rsidRDefault="00D92C0A" w:rsidP="00116C1C">
            <w:pPr>
              <w:widowControl w:val="0"/>
              <w:spacing w:after="0" w:line="240" w:lineRule="auto"/>
              <w:jc w:val="both"/>
              <w:rPr>
                <w:rFonts w:ascii="Times New Roman" w:hAnsi="Times New Roman"/>
                <w:bCs/>
                <w:sz w:val="24"/>
                <w:szCs w:val="24"/>
              </w:rPr>
            </w:pPr>
          </w:p>
        </w:tc>
      </w:tr>
      <w:tr w:rsidR="00D92C0A" w:rsidRPr="001818EA" w14:paraId="6C55EFA0" w14:textId="77777777" w:rsidTr="00CB31D1">
        <w:tc>
          <w:tcPr>
            <w:tcW w:w="1184" w:type="pct"/>
            <w:vMerge w:val="restart"/>
          </w:tcPr>
          <w:p w14:paraId="5F0C41B5" w14:textId="77777777" w:rsidR="00606567" w:rsidRPr="001818EA" w:rsidRDefault="00D92C0A" w:rsidP="00116C1C">
            <w:pPr>
              <w:widowControl w:val="0"/>
              <w:spacing w:after="0" w:line="240" w:lineRule="auto"/>
              <w:rPr>
                <w:rFonts w:ascii="Times New Roman" w:hAnsi="Times New Roman"/>
                <w:b/>
                <w:sz w:val="24"/>
                <w:szCs w:val="24"/>
              </w:rPr>
            </w:pPr>
            <w:r w:rsidRPr="001818EA">
              <w:rPr>
                <w:rFonts w:ascii="Times New Roman" w:hAnsi="Times New Roman"/>
                <w:b/>
                <w:sz w:val="24"/>
                <w:szCs w:val="24"/>
              </w:rPr>
              <w:t xml:space="preserve">Тема 4.5. </w:t>
            </w:r>
          </w:p>
          <w:p w14:paraId="7441A9FF" w14:textId="77777777" w:rsidR="00D92C0A" w:rsidRPr="001818EA" w:rsidRDefault="00D92C0A" w:rsidP="00116C1C">
            <w:pPr>
              <w:widowControl w:val="0"/>
              <w:spacing w:after="0" w:line="240" w:lineRule="auto"/>
              <w:rPr>
                <w:rFonts w:ascii="Times New Roman" w:hAnsi="Times New Roman"/>
                <w:b/>
                <w:bCs/>
                <w:sz w:val="24"/>
                <w:szCs w:val="24"/>
              </w:rPr>
            </w:pPr>
            <w:r w:rsidRPr="001818EA">
              <w:rPr>
                <w:rFonts w:ascii="Times New Roman" w:hAnsi="Times New Roman"/>
                <w:b/>
                <w:sz w:val="24"/>
                <w:szCs w:val="24"/>
              </w:rPr>
              <w:t>Чтение и деталирование сборочных чертежей</w:t>
            </w:r>
          </w:p>
        </w:tc>
        <w:tc>
          <w:tcPr>
            <w:tcW w:w="2524" w:type="pct"/>
          </w:tcPr>
          <w:p w14:paraId="16239566" w14:textId="77777777" w:rsidR="00D92C0A" w:rsidRPr="001818EA" w:rsidRDefault="00D92C0A" w:rsidP="00116C1C">
            <w:pPr>
              <w:widowControl w:val="0"/>
              <w:spacing w:after="0" w:line="240" w:lineRule="auto"/>
              <w:jc w:val="both"/>
              <w:rPr>
                <w:rFonts w:ascii="Times New Roman" w:hAnsi="Times New Roman"/>
                <w:b/>
                <w:bCs/>
                <w:sz w:val="24"/>
                <w:szCs w:val="24"/>
              </w:rPr>
            </w:pPr>
            <w:r w:rsidRPr="001818EA">
              <w:rPr>
                <w:rFonts w:ascii="Times New Roman" w:hAnsi="Times New Roman"/>
                <w:b/>
                <w:bCs/>
                <w:sz w:val="24"/>
                <w:szCs w:val="24"/>
              </w:rPr>
              <w:t xml:space="preserve">Содержание учебного материала </w:t>
            </w:r>
          </w:p>
          <w:p w14:paraId="6E2723F9" w14:textId="77777777" w:rsidR="00D92C0A" w:rsidRPr="001818EA" w:rsidRDefault="00D92C0A" w:rsidP="00116C1C">
            <w:pPr>
              <w:widowControl w:val="0"/>
              <w:tabs>
                <w:tab w:val="left" w:pos="299"/>
              </w:tabs>
              <w:spacing w:after="0" w:line="240" w:lineRule="auto"/>
              <w:jc w:val="both"/>
              <w:rPr>
                <w:rFonts w:ascii="Times New Roman" w:hAnsi="Times New Roman"/>
                <w:b/>
                <w:bCs/>
                <w:sz w:val="24"/>
                <w:szCs w:val="24"/>
              </w:rPr>
            </w:pPr>
            <w:r w:rsidRPr="001818EA">
              <w:rPr>
                <w:rFonts w:ascii="Times New Roman" w:hAnsi="Times New Roman"/>
                <w:spacing w:val="-8"/>
                <w:sz w:val="24"/>
                <w:szCs w:val="24"/>
              </w:rPr>
              <w:t>Назначение конкретной сборочной единицы. Принцип работы. Количество деталей, входящих в сборочную единицу. Количество стандартных деталей. Деталирование сборочного чертежа. Порядок деталирования сборочных чертежей отдельных деталей.</w:t>
            </w:r>
          </w:p>
        </w:tc>
        <w:tc>
          <w:tcPr>
            <w:tcW w:w="318" w:type="pct"/>
            <w:vAlign w:val="center"/>
          </w:tcPr>
          <w:p w14:paraId="6E9BF0F4" w14:textId="77777777" w:rsidR="00D92C0A" w:rsidRPr="001818EA" w:rsidRDefault="00D92C0A" w:rsidP="00116C1C">
            <w:pPr>
              <w:widowControl w:val="0"/>
              <w:spacing w:after="0" w:line="240" w:lineRule="auto"/>
              <w:jc w:val="center"/>
              <w:rPr>
                <w:rFonts w:ascii="Times New Roman" w:hAnsi="Times New Roman"/>
                <w:b/>
                <w:sz w:val="24"/>
                <w:szCs w:val="24"/>
              </w:rPr>
            </w:pPr>
            <w:r w:rsidRPr="001818EA">
              <w:rPr>
                <w:rFonts w:ascii="Times New Roman" w:hAnsi="Times New Roman"/>
                <w:b/>
                <w:sz w:val="24"/>
                <w:szCs w:val="24"/>
              </w:rPr>
              <w:t>4</w:t>
            </w:r>
          </w:p>
          <w:p w14:paraId="6F77B740" w14:textId="77777777" w:rsidR="00D92C0A" w:rsidRPr="001818EA" w:rsidRDefault="00D92C0A" w:rsidP="00116C1C">
            <w:pPr>
              <w:widowControl w:val="0"/>
              <w:spacing w:after="0" w:line="240" w:lineRule="auto"/>
              <w:jc w:val="center"/>
              <w:rPr>
                <w:rFonts w:ascii="Times New Roman" w:hAnsi="Times New Roman"/>
                <w:b/>
                <w:bCs/>
                <w:sz w:val="24"/>
                <w:szCs w:val="24"/>
              </w:rPr>
            </w:pPr>
          </w:p>
        </w:tc>
        <w:tc>
          <w:tcPr>
            <w:tcW w:w="974" w:type="pct"/>
          </w:tcPr>
          <w:p w14:paraId="5EBE00C5" w14:textId="77777777" w:rsidR="00D92C0A" w:rsidRPr="001818EA" w:rsidRDefault="00D92C0A" w:rsidP="00116C1C">
            <w:pPr>
              <w:widowControl w:val="0"/>
              <w:spacing w:after="0" w:line="240" w:lineRule="auto"/>
              <w:jc w:val="both"/>
              <w:rPr>
                <w:rFonts w:ascii="Times New Roman" w:hAnsi="Times New Roman"/>
                <w:sz w:val="24"/>
                <w:szCs w:val="24"/>
              </w:rPr>
            </w:pPr>
            <w:r w:rsidRPr="001818EA">
              <w:rPr>
                <w:rFonts w:ascii="Times New Roman" w:hAnsi="Times New Roman"/>
                <w:sz w:val="24"/>
                <w:szCs w:val="24"/>
              </w:rPr>
              <w:t>ОК1-ОК10</w:t>
            </w:r>
          </w:p>
          <w:p w14:paraId="3A305C69" w14:textId="77777777" w:rsidR="00D92C0A" w:rsidRPr="001818EA" w:rsidRDefault="00D92C0A" w:rsidP="00116C1C">
            <w:pPr>
              <w:widowControl w:val="0"/>
              <w:spacing w:after="0" w:line="240" w:lineRule="auto"/>
              <w:jc w:val="both"/>
              <w:rPr>
                <w:rFonts w:ascii="Times New Roman" w:hAnsi="Times New Roman"/>
                <w:sz w:val="24"/>
                <w:szCs w:val="24"/>
              </w:rPr>
            </w:pPr>
            <w:r w:rsidRPr="001818EA">
              <w:rPr>
                <w:rFonts w:ascii="Times New Roman" w:hAnsi="Times New Roman"/>
                <w:bCs/>
                <w:sz w:val="24"/>
                <w:szCs w:val="24"/>
              </w:rPr>
              <w:t>ПК2.1-ПК2.4</w:t>
            </w:r>
          </w:p>
        </w:tc>
      </w:tr>
      <w:tr w:rsidR="00D92C0A" w:rsidRPr="001818EA" w14:paraId="3589CB41" w14:textId="77777777" w:rsidTr="00CB31D1">
        <w:tc>
          <w:tcPr>
            <w:tcW w:w="1184" w:type="pct"/>
            <w:vMerge/>
          </w:tcPr>
          <w:p w14:paraId="37D6B1E8" w14:textId="77777777" w:rsidR="00D92C0A" w:rsidRPr="001818EA" w:rsidRDefault="00D92C0A" w:rsidP="00116C1C">
            <w:pPr>
              <w:widowControl w:val="0"/>
              <w:spacing w:after="0" w:line="240" w:lineRule="auto"/>
              <w:jc w:val="both"/>
              <w:rPr>
                <w:rFonts w:ascii="Times New Roman" w:hAnsi="Times New Roman"/>
                <w:b/>
                <w:bCs/>
                <w:sz w:val="24"/>
                <w:szCs w:val="24"/>
              </w:rPr>
            </w:pPr>
          </w:p>
        </w:tc>
        <w:tc>
          <w:tcPr>
            <w:tcW w:w="2524" w:type="pct"/>
          </w:tcPr>
          <w:p w14:paraId="4273D099" w14:textId="77777777" w:rsidR="00730586" w:rsidRPr="001818EA" w:rsidRDefault="00D92C0A" w:rsidP="00116C1C">
            <w:pPr>
              <w:widowControl w:val="0"/>
              <w:spacing w:after="0" w:line="240" w:lineRule="auto"/>
              <w:jc w:val="both"/>
              <w:rPr>
                <w:rFonts w:ascii="Times New Roman" w:hAnsi="Times New Roman"/>
                <w:b/>
                <w:sz w:val="24"/>
                <w:szCs w:val="24"/>
              </w:rPr>
            </w:pPr>
            <w:r w:rsidRPr="001818EA">
              <w:rPr>
                <w:rFonts w:ascii="Times New Roman" w:hAnsi="Times New Roman"/>
                <w:b/>
                <w:sz w:val="24"/>
                <w:szCs w:val="24"/>
              </w:rPr>
              <w:t xml:space="preserve">Практическая работа </w:t>
            </w:r>
          </w:p>
          <w:p w14:paraId="701643B6" w14:textId="77777777" w:rsidR="00D92C0A" w:rsidRPr="001818EA" w:rsidRDefault="00D92C0A" w:rsidP="00116C1C">
            <w:pPr>
              <w:widowControl w:val="0"/>
              <w:spacing w:after="0" w:line="240" w:lineRule="auto"/>
              <w:jc w:val="both"/>
              <w:rPr>
                <w:rFonts w:ascii="Times New Roman" w:hAnsi="Times New Roman"/>
                <w:sz w:val="24"/>
                <w:szCs w:val="24"/>
              </w:rPr>
            </w:pPr>
            <w:r w:rsidRPr="001818EA">
              <w:rPr>
                <w:rFonts w:ascii="Times New Roman" w:hAnsi="Times New Roman"/>
                <w:spacing w:val="-8"/>
                <w:sz w:val="24"/>
                <w:szCs w:val="24"/>
              </w:rPr>
              <w:t>Выполнение рабочих чертежей деталей по сборочному чертежу; нанесение размеров; выполнение аксонометрии с вырезом одной четверти.</w:t>
            </w:r>
          </w:p>
        </w:tc>
        <w:tc>
          <w:tcPr>
            <w:tcW w:w="318" w:type="pct"/>
            <w:vAlign w:val="center"/>
          </w:tcPr>
          <w:p w14:paraId="21309DEC" w14:textId="77777777" w:rsidR="00D92C0A" w:rsidRPr="001818EA" w:rsidRDefault="00D92C0A" w:rsidP="00116C1C">
            <w:pPr>
              <w:widowControl w:val="0"/>
              <w:spacing w:after="0" w:line="240" w:lineRule="auto"/>
              <w:jc w:val="center"/>
              <w:rPr>
                <w:rFonts w:ascii="Times New Roman" w:hAnsi="Times New Roman"/>
                <w:bCs/>
                <w:sz w:val="24"/>
                <w:szCs w:val="24"/>
              </w:rPr>
            </w:pPr>
            <w:r w:rsidRPr="001818EA">
              <w:rPr>
                <w:rFonts w:ascii="Times New Roman" w:hAnsi="Times New Roman"/>
                <w:bCs/>
                <w:sz w:val="24"/>
                <w:szCs w:val="24"/>
              </w:rPr>
              <w:t>4</w:t>
            </w:r>
          </w:p>
        </w:tc>
        <w:tc>
          <w:tcPr>
            <w:tcW w:w="974" w:type="pct"/>
          </w:tcPr>
          <w:p w14:paraId="61272380" w14:textId="77777777" w:rsidR="00D92C0A" w:rsidRPr="001818EA" w:rsidRDefault="00D92C0A" w:rsidP="00116C1C">
            <w:pPr>
              <w:widowControl w:val="0"/>
              <w:spacing w:after="0" w:line="240" w:lineRule="auto"/>
              <w:jc w:val="both"/>
              <w:rPr>
                <w:rFonts w:ascii="Times New Roman" w:hAnsi="Times New Roman"/>
                <w:bCs/>
                <w:sz w:val="24"/>
                <w:szCs w:val="24"/>
              </w:rPr>
            </w:pPr>
          </w:p>
        </w:tc>
      </w:tr>
      <w:tr w:rsidR="00D92C0A" w:rsidRPr="001818EA" w14:paraId="307ADB8C" w14:textId="77777777" w:rsidTr="00CB31D1">
        <w:tc>
          <w:tcPr>
            <w:tcW w:w="1184" w:type="pct"/>
            <w:vMerge/>
          </w:tcPr>
          <w:p w14:paraId="024749B8" w14:textId="77777777" w:rsidR="00D92C0A" w:rsidRPr="001818EA" w:rsidRDefault="00D92C0A" w:rsidP="00116C1C">
            <w:pPr>
              <w:widowControl w:val="0"/>
              <w:spacing w:after="0" w:line="240" w:lineRule="auto"/>
              <w:jc w:val="both"/>
              <w:rPr>
                <w:rFonts w:ascii="Times New Roman" w:hAnsi="Times New Roman"/>
                <w:b/>
                <w:bCs/>
                <w:sz w:val="24"/>
                <w:szCs w:val="24"/>
              </w:rPr>
            </w:pPr>
          </w:p>
        </w:tc>
        <w:tc>
          <w:tcPr>
            <w:tcW w:w="2524" w:type="pct"/>
          </w:tcPr>
          <w:p w14:paraId="03E3C7CD" w14:textId="77777777" w:rsidR="00CB31D1" w:rsidRPr="001818EA" w:rsidRDefault="00CB31D1" w:rsidP="00CB31D1">
            <w:pPr>
              <w:widowControl w:val="0"/>
              <w:spacing w:after="0" w:line="240" w:lineRule="auto"/>
              <w:jc w:val="both"/>
              <w:rPr>
                <w:rFonts w:ascii="Times New Roman" w:hAnsi="Times New Roman"/>
                <w:b/>
                <w:bCs/>
                <w:sz w:val="24"/>
                <w:szCs w:val="24"/>
              </w:rPr>
            </w:pPr>
            <w:r w:rsidRPr="001818EA">
              <w:rPr>
                <w:rFonts w:ascii="Times New Roman" w:hAnsi="Times New Roman"/>
                <w:b/>
                <w:bCs/>
                <w:sz w:val="24"/>
                <w:szCs w:val="24"/>
              </w:rPr>
              <w:t xml:space="preserve">Темы для самостоятельной работы обучающихся: </w:t>
            </w:r>
          </w:p>
          <w:p w14:paraId="5474C08A" w14:textId="77777777" w:rsidR="00D92C0A" w:rsidRPr="001818EA" w:rsidRDefault="00D92C0A" w:rsidP="00116C1C">
            <w:pPr>
              <w:widowControl w:val="0"/>
              <w:spacing w:after="0" w:line="240" w:lineRule="auto"/>
              <w:jc w:val="both"/>
              <w:rPr>
                <w:rFonts w:ascii="Times New Roman" w:hAnsi="Times New Roman"/>
                <w:b/>
                <w:sz w:val="24"/>
                <w:szCs w:val="24"/>
              </w:rPr>
            </w:pPr>
            <w:r w:rsidRPr="001818EA">
              <w:rPr>
                <w:rFonts w:ascii="Times New Roman" w:hAnsi="Times New Roman"/>
                <w:sz w:val="24"/>
                <w:szCs w:val="24"/>
              </w:rPr>
              <w:t>Деталирование сборочного чертежа.</w:t>
            </w:r>
          </w:p>
        </w:tc>
        <w:tc>
          <w:tcPr>
            <w:tcW w:w="318" w:type="pct"/>
            <w:vAlign w:val="center"/>
          </w:tcPr>
          <w:p w14:paraId="1E0B6064" w14:textId="77777777" w:rsidR="00D92C0A" w:rsidRPr="001818EA" w:rsidRDefault="00D92C0A" w:rsidP="00116C1C">
            <w:pPr>
              <w:widowControl w:val="0"/>
              <w:spacing w:after="0" w:line="240" w:lineRule="auto"/>
              <w:jc w:val="center"/>
              <w:rPr>
                <w:rFonts w:ascii="Times New Roman" w:hAnsi="Times New Roman"/>
                <w:bCs/>
                <w:sz w:val="24"/>
                <w:szCs w:val="24"/>
              </w:rPr>
            </w:pPr>
          </w:p>
        </w:tc>
        <w:tc>
          <w:tcPr>
            <w:tcW w:w="974" w:type="pct"/>
          </w:tcPr>
          <w:p w14:paraId="357DA6F5" w14:textId="77777777" w:rsidR="00D92C0A" w:rsidRPr="001818EA" w:rsidRDefault="00D92C0A" w:rsidP="00116C1C">
            <w:pPr>
              <w:widowControl w:val="0"/>
              <w:spacing w:after="0" w:line="240" w:lineRule="auto"/>
              <w:jc w:val="both"/>
              <w:rPr>
                <w:rFonts w:ascii="Times New Roman" w:hAnsi="Times New Roman"/>
                <w:bCs/>
                <w:sz w:val="24"/>
                <w:szCs w:val="24"/>
              </w:rPr>
            </w:pPr>
          </w:p>
        </w:tc>
      </w:tr>
      <w:tr w:rsidR="00D92C0A" w:rsidRPr="001818EA" w14:paraId="7C57EEAD" w14:textId="77777777" w:rsidTr="00CB31D1">
        <w:tc>
          <w:tcPr>
            <w:tcW w:w="1184" w:type="pct"/>
            <w:vMerge w:val="restart"/>
          </w:tcPr>
          <w:p w14:paraId="74455BD4" w14:textId="77777777" w:rsidR="00606567" w:rsidRPr="001818EA" w:rsidRDefault="00D92C0A" w:rsidP="00116C1C">
            <w:pPr>
              <w:widowControl w:val="0"/>
              <w:spacing w:after="0" w:line="240" w:lineRule="auto"/>
              <w:jc w:val="both"/>
              <w:rPr>
                <w:rFonts w:ascii="Times New Roman" w:hAnsi="Times New Roman"/>
                <w:b/>
                <w:sz w:val="24"/>
                <w:szCs w:val="24"/>
              </w:rPr>
            </w:pPr>
            <w:r w:rsidRPr="001818EA">
              <w:rPr>
                <w:rFonts w:ascii="Times New Roman" w:hAnsi="Times New Roman"/>
                <w:b/>
                <w:sz w:val="24"/>
                <w:szCs w:val="24"/>
              </w:rPr>
              <w:t xml:space="preserve">Раздел 5. </w:t>
            </w:r>
          </w:p>
          <w:p w14:paraId="23E0C948" w14:textId="77777777" w:rsidR="00D92C0A" w:rsidRPr="001818EA" w:rsidRDefault="00D92C0A" w:rsidP="00116C1C">
            <w:pPr>
              <w:widowControl w:val="0"/>
              <w:spacing w:after="0" w:line="240" w:lineRule="auto"/>
              <w:rPr>
                <w:rFonts w:ascii="Times New Roman" w:hAnsi="Times New Roman"/>
                <w:b/>
                <w:sz w:val="24"/>
                <w:szCs w:val="24"/>
              </w:rPr>
            </w:pPr>
            <w:r w:rsidRPr="001818EA">
              <w:rPr>
                <w:rFonts w:ascii="Times New Roman" w:hAnsi="Times New Roman"/>
                <w:b/>
                <w:sz w:val="24"/>
                <w:szCs w:val="24"/>
              </w:rPr>
              <w:t>Общие сведения о машинной графике</w:t>
            </w:r>
            <w:r w:rsidR="00606567" w:rsidRPr="001818EA">
              <w:rPr>
                <w:rFonts w:ascii="Times New Roman" w:hAnsi="Times New Roman"/>
                <w:b/>
                <w:sz w:val="24"/>
                <w:szCs w:val="24"/>
              </w:rPr>
              <w:t>.</w:t>
            </w:r>
            <w:r w:rsidRPr="001818EA">
              <w:rPr>
                <w:rFonts w:ascii="Times New Roman" w:hAnsi="Times New Roman"/>
                <w:b/>
                <w:sz w:val="24"/>
                <w:szCs w:val="24"/>
              </w:rPr>
              <w:t xml:space="preserve"> Системы автоматизированного проектирования (САПР) на ПК. Система </w:t>
            </w:r>
            <w:r w:rsidRPr="001818EA">
              <w:rPr>
                <w:rFonts w:ascii="Times New Roman" w:hAnsi="Times New Roman"/>
                <w:b/>
                <w:sz w:val="24"/>
                <w:szCs w:val="24"/>
                <w:lang w:val="en-US"/>
              </w:rPr>
              <w:t>AutoCAD</w:t>
            </w:r>
          </w:p>
          <w:p w14:paraId="01968CFA" w14:textId="77777777" w:rsidR="00606567" w:rsidRPr="001818EA" w:rsidRDefault="00D92C0A" w:rsidP="00116C1C">
            <w:pPr>
              <w:widowControl w:val="0"/>
              <w:spacing w:after="0" w:line="240" w:lineRule="auto"/>
              <w:jc w:val="both"/>
              <w:rPr>
                <w:rFonts w:ascii="Times New Roman" w:hAnsi="Times New Roman"/>
                <w:b/>
                <w:sz w:val="24"/>
                <w:szCs w:val="24"/>
              </w:rPr>
            </w:pPr>
            <w:r w:rsidRPr="001818EA">
              <w:rPr>
                <w:rFonts w:ascii="Times New Roman" w:hAnsi="Times New Roman"/>
                <w:b/>
                <w:sz w:val="24"/>
                <w:szCs w:val="24"/>
              </w:rPr>
              <w:t>Тема 5</w:t>
            </w:r>
            <w:r w:rsidR="00606567" w:rsidRPr="001818EA">
              <w:rPr>
                <w:rFonts w:ascii="Times New Roman" w:hAnsi="Times New Roman"/>
                <w:b/>
                <w:sz w:val="24"/>
                <w:szCs w:val="24"/>
              </w:rPr>
              <w:t>.</w:t>
            </w:r>
            <w:r w:rsidRPr="001818EA">
              <w:rPr>
                <w:rFonts w:ascii="Times New Roman" w:hAnsi="Times New Roman"/>
                <w:b/>
                <w:sz w:val="24"/>
                <w:szCs w:val="24"/>
              </w:rPr>
              <w:t>1</w:t>
            </w:r>
            <w:r w:rsidR="00606567" w:rsidRPr="001818EA">
              <w:rPr>
                <w:rFonts w:ascii="Times New Roman" w:hAnsi="Times New Roman"/>
                <w:b/>
                <w:sz w:val="24"/>
                <w:szCs w:val="24"/>
              </w:rPr>
              <w:t>.</w:t>
            </w:r>
          </w:p>
          <w:p w14:paraId="07AB00AE" w14:textId="77777777" w:rsidR="00730586" w:rsidRPr="001818EA" w:rsidRDefault="00D92C0A" w:rsidP="00CB31D1">
            <w:pPr>
              <w:widowControl w:val="0"/>
              <w:spacing w:after="0" w:line="240" w:lineRule="auto"/>
              <w:rPr>
                <w:rFonts w:ascii="Times New Roman" w:hAnsi="Times New Roman"/>
                <w:sz w:val="24"/>
                <w:szCs w:val="24"/>
              </w:rPr>
            </w:pPr>
            <w:r w:rsidRPr="001818EA">
              <w:rPr>
                <w:rFonts w:ascii="Times New Roman" w:hAnsi="Times New Roman"/>
                <w:b/>
                <w:color w:val="000000"/>
                <w:sz w:val="24"/>
                <w:szCs w:val="24"/>
              </w:rPr>
              <w:t>Настройка системной среды и панелей инструментов.</w:t>
            </w:r>
            <w:r w:rsidRPr="001818EA">
              <w:rPr>
                <w:rFonts w:ascii="Times New Roman" w:hAnsi="Times New Roman"/>
                <w:b/>
                <w:color w:val="000000"/>
                <w:sz w:val="24"/>
                <w:szCs w:val="24"/>
                <w:lang w:val="sv-SE"/>
              </w:rPr>
              <w:t xml:space="preserve"> Создание  рабочей  среды</w:t>
            </w:r>
          </w:p>
        </w:tc>
        <w:tc>
          <w:tcPr>
            <w:tcW w:w="2524" w:type="pct"/>
          </w:tcPr>
          <w:p w14:paraId="4645CCFB" w14:textId="77777777" w:rsidR="00D92C0A" w:rsidRPr="001818EA" w:rsidRDefault="00D92C0A" w:rsidP="00116C1C">
            <w:pPr>
              <w:widowControl w:val="0"/>
              <w:spacing w:after="0" w:line="240" w:lineRule="auto"/>
              <w:jc w:val="both"/>
              <w:rPr>
                <w:rFonts w:ascii="Times New Roman" w:hAnsi="Times New Roman"/>
                <w:b/>
                <w:bCs/>
                <w:sz w:val="24"/>
                <w:szCs w:val="24"/>
              </w:rPr>
            </w:pPr>
            <w:r w:rsidRPr="001818EA">
              <w:rPr>
                <w:rFonts w:ascii="Times New Roman" w:hAnsi="Times New Roman"/>
                <w:b/>
                <w:bCs/>
                <w:sz w:val="24"/>
                <w:szCs w:val="24"/>
              </w:rPr>
              <w:t xml:space="preserve">Содержание учебного материала </w:t>
            </w:r>
          </w:p>
          <w:p w14:paraId="7ED5A03E" w14:textId="77777777" w:rsidR="00D92C0A" w:rsidRPr="001818EA" w:rsidRDefault="00730586" w:rsidP="00116C1C">
            <w:pPr>
              <w:widowControl w:val="0"/>
              <w:tabs>
                <w:tab w:val="left" w:pos="284"/>
              </w:tabs>
              <w:spacing w:after="0" w:line="240" w:lineRule="auto"/>
              <w:jc w:val="both"/>
              <w:rPr>
                <w:rFonts w:ascii="Times New Roman" w:hAnsi="Times New Roman"/>
                <w:bCs/>
                <w:sz w:val="24"/>
                <w:szCs w:val="24"/>
              </w:rPr>
            </w:pPr>
            <w:r w:rsidRPr="001818EA">
              <w:rPr>
                <w:rFonts w:ascii="Times New Roman" w:hAnsi="Times New Roman"/>
                <w:bCs/>
                <w:sz w:val="24"/>
                <w:szCs w:val="24"/>
              </w:rPr>
              <w:t>Из</w:t>
            </w:r>
            <w:r w:rsidR="00D92C0A" w:rsidRPr="001818EA">
              <w:rPr>
                <w:rFonts w:ascii="Times New Roman" w:hAnsi="Times New Roman"/>
                <w:bCs/>
                <w:sz w:val="24"/>
                <w:szCs w:val="24"/>
              </w:rPr>
              <w:t xml:space="preserve">учение панели инструментов программы </w:t>
            </w:r>
            <w:r w:rsidR="00D92C0A" w:rsidRPr="001818EA">
              <w:rPr>
                <w:rFonts w:ascii="Times New Roman" w:hAnsi="Times New Roman"/>
                <w:bCs/>
                <w:sz w:val="24"/>
                <w:szCs w:val="24"/>
                <w:lang w:val="en-US"/>
              </w:rPr>
              <w:t>AutoCAD</w:t>
            </w:r>
            <w:r w:rsidR="00D92C0A" w:rsidRPr="001818EA">
              <w:rPr>
                <w:rFonts w:ascii="Times New Roman" w:hAnsi="Times New Roman"/>
                <w:bCs/>
                <w:sz w:val="24"/>
                <w:szCs w:val="24"/>
              </w:rPr>
              <w:t>.</w:t>
            </w:r>
          </w:p>
          <w:p w14:paraId="647177FC" w14:textId="77777777" w:rsidR="00606567" w:rsidRPr="001818EA" w:rsidRDefault="00D92C0A" w:rsidP="00116C1C">
            <w:pPr>
              <w:widowControl w:val="0"/>
              <w:spacing w:after="0" w:line="240" w:lineRule="auto"/>
              <w:jc w:val="both"/>
              <w:rPr>
                <w:rFonts w:ascii="Times New Roman" w:hAnsi="Times New Roman"/>
                <w:b/>
                <w:bCs/>
                <w:sz w:val="24"/>
                <w:szCs w:val="24"/>
              </w:rPr>
            </w:pPr>
            <w:r w:rsidRPr="001818EA">
              <w:rPr>
                <w:rFonts w:ascii="Times New Roman" w:hAnsi="Times New Roman"/>
                <w:spacing w:val="-8"/>
                <w:sz w:val="24"/>
                <w:szCs w:val="24"/>
              </w:rPr>
              <w:t>Настройка интерфейса. Создание документа. Графические примитивы. Задание формата чертежа. Оформление чертежа. Основная надпись.</w:t>
            </w:r>
          </w:p>
        </w:tc>
        <w:tc>
          <w:tcPr>
            <w:tcW w:w="318" w:type="pct"/>
            <w:vAlign w:val="center"/>
          </w:tcPr>
          <w:p w14:paraId="7014FC59" w14:textId="77777777" w:rsidR="00D92C0A" w:rsidRPr="001818EA" w:rsidRDefault="00D92C0A" w:rsidP="00116C1C">
            <w:pPr>
              <w:widowControl w:val="0"/>
              <w:spacing w:after="0" w:line="240" w:lineRule="auto"/>
              <w:jc w:val="center"/>
              <w:rPr>
                <w:rFonts w:ascii="Times New Roman" w:hAnsi="Times New Roman"/>
                <w:b/>
                <w:bCs/>
                <w:sz w:val="24"/>
                <w:szCs w:val="24"/>
              </w:rPr>
            </w:pPr>
            <w:r w:rsidRPr="001818EA">
              <w:rPr>
                <w:rFonts w:ascii="Times New Roman" w:hAnsi="Times New Roman"/>
                <w:b/>
                <w:sz w:val="24"/>
                <w:szCs w:val="24"/>
              </w:rPr>
              <w:t>6</w:t>
            </w:r>
          </w:p>
        </w:tc>
        <w:tc>
          <w:tcPr>
            <w:tcW w:w="974" w:type="pct"/>
          </w:tcPr>
          <w:p w14:paraId="7021E18F" w14:textId="77777777" w:rsidR="00D92C0A" w:rsidRPr="001818EA" w:rsidRDefault="00D92C0A" w:rsidP="00116C1C">
            <w:pPr>
              <w:widowControl w:val="0"/>
              <w:spacing w:after="0" w:line="240" w:lineRule="auto"/>
              <w:jc w:val="both"/>
              <w:rPr>
                <w:rFonts w:ascii="Times New Roman" w:hAnsi="Times New Roman"/>
                <w:sz w:val="24"/>
                <w:szCs w:val="24"/>
              </w:rPr>
            </w:pPr>
            <w:r w:rsidRPr="001818EA">
              <w:rPr>
                <w:rFonts w:ascii="Times New Roman" w:hAnsi="Times New Roman"/>
                <w:sz w:val="24"/>
                <w:szCs w:val="24"/>
              </w:rPr>
              <w:t>ОК1-ОК11</w:t>
            </w:r>
          </w:p>
          <w:p w14:paraId="5ED71545" w14:textId="77777777" w:rsidR="00D92C0A" w:rsidRPr="001818EA" w:rsidRDefault="00D92C0A" w:rsidP="00116C1C">
            <w:pPr>
              <w:widowControl w:val="0"/>
              <w:spacing w:after="0" w:line="240" w:lineRule="auto"/>
              <w:jc w:val="both"/>
              <w:rPr>
                <w:rFonts w:ascii="Times New Roman" w:hAnsi="Times New Roman"/>
                <w:sz w:val="24"/>
                <w:szCs w:val="24"/>
              </w:rPr>
            </w:pPr>
            <w:r w:rsidRPr="001818EA">
              <w:rPr>
                <w:rFonts w:ascii="Times New Roman" w:hAnsi="Times New Roman"/>
                <w:sz w:val="24"/>
                <w:szCs w:val="24"/>
              </w:rPr>
              <w:t>ПК1.1-ПК1.4</w:t>
            </w:r>
          </w:p>
        </w:tc>
      </w:tr>
      <w:tr w:rsidR="00D92C0A" w:rsidRPr="001818EA" w14:paraId="4D8BBA01" w14:textId="77777777" w:rsidTr="00CB31D1">
        <w:tc>
          <w:tcPr>
            <w:tcW w:w="1184" w:type="pct"/>
            <w:vMerge/>
          </w:tcPr>
          <w:p w14:paraId="546C514B" w14:textId="77777777" w:rsidR="00D92C0A" w:rsidRPr="001818EA" w:rsidRDefault="00D92C0A" w:rsidP="00116C1C">
            <w:pPr>
              <w:widowControl w:val="0"/>
              <w:spacing w:after="0" w:line="240" w:lineRule="auto"/>
              <w:jc w:val="both"/>
              <w:rPr>
                <w:rFonts w:ascii="Times New Roman" w:hAnsi="Times New Roman"/>
                <w:b/>
                <w:bCs/>
                <w:sz w:val="24"/>
                <w:szCs w:val="24"/>
              </w:rPr>
            </w:pPr>
          </w:p>
        </w:tc>
        <w:tc>
          <w:tcPr>
            <w:tcW w:w="2524" w:type="pct"/>
          </w:tcPr>
          <w:p w14:paraId="5A777A31" w14:textId="77777777" w:rsidR="00730586" w:rsidRPr="001818EA" w:rsidRDefault="00D92C0A" w:rsidP="00116C1C">
            <w:pPr>
              <w:widowControl w:val="0"/>
              <w:spacing w:after="0" w:line="240" w:lineRule="auto"/>
              <w:jc w:val="both"/>
              <w:rPr>
                <w:rFonts w:ascii="Times New Roman" w:hAnsi="Times New Roman"/>
                <w:spacing w:val="-8"/>
                <w:sz w:val="24"/>
                <w:szCs w:val="24"/>
              </w:rPr>
            </w:pPr>
            <w:r w:rsidRPr="001818EA">
              <w:rPr>
                <w:rFonts w:ascii="Times New Roman" w:hAnsi="Times New Roman"/>
                <w:b/>
                <w:sz w:val="24"/>
                <w:szCs w:val="24"/>
              </w:rPr>
              <w:t xml:space="preserve">Практическая работа. </w:t>
            </w:r>
          </w:p>
          <w:p w14:paraId="3497A2BC" w14:textId="77777777" w:rsidR="00D92C0A" w:rsidRPr="001818EA" w:rsidRDefault="00D92C0A" w:rsidP="00116C1C">
            <w:pPr>
              <w:widowControl w:val="0"/>
              <w:spacing w:after="0" w:line="240" w:lineRule="auto"/>
              <w:jc w:val="both"/>
              <w:rPr>
                <w:rFonts w:ascii="Times New Roman" w:hAnsi="Times New Roman"/>
                <w:spacing w:val="-8"/>
                <w:sz w:val="24"/>
                <w:szCs w:val="24"/>
              </w:rPr>
            </w:pPr>
            <w:r w:rsidRPr="001818EA">
              <w:rPr>
                <w:rFonts w:ascii="Times New Roman" w:hAnsi="Times New Roman"/>
                <w:spacing w:val="-8"/>
                <w:sz w:val="24"/>
                <w:szCs w:val="24"/>
              </w:rPr>
              <w:t>Построение графических примитивов.</w:t>
            </w:r>
          </w:p>
          <w:p w14:paraId="384AE695" w14:textId="77777777" w:rsidR="00D92C0A" w:rsidRPr="001818EA" w:rsidRDefault="00D92C0A" w:rsidP="00116C1C">
            <w:pPr>
              <w:widowControl w:val="0"/>
              <w:spacing w:after="0" w:line="240" w:lineRule="auto"/>
              <w:jc w:val="both"/>
              <w:rPr>
                <w:rFonts w:ascii="Times New Roman" w:hAnsi="Times New Roman"/>
                <w:spacing w:val="-8"/>
                <w:sz w:val="24"/>
                <w:szCs w:val="24"/>
              </w:rPr>
            </w:pPr>
            <w:r w:rsidRPr="001818EA">
              <w:rPr>
                <w:rFonts w:ascii="Times New Roman" w:hAnsi="Times New Roman"/>
                <w:spacing w:val="-8"/>
                <w:sz w:val="24"/>
                <w:szCs w:val="24"/>
              </w:rPr>
              <w:t>Построение геометрических образов.</w:t>
            </w:r>
          </w:p>
          <w:p w14:paraId="2C7CA544" w14:textId="77777777" w:rsidR="00D92C0A" w:rsidRPr="001818EA" w:rsidRDefault="00D92C0A" w:rsidP="00116C1C">
            <w:pPr>
              <w:widowControl w:val="0"/>
              <w:spacing w:after="0" w:line="240" w:lineRule="auto"/>
              <w:jc w:val="both"/>
              <w:rPr>
                <w:rFonts w:ascii="Times New Roman" w:hAnsi="Times New Roman"/>
                <w:sz w:val="24"/>
                <w:szCs w:val="24"/>
              </w:rPr>
            </w:pPr>
          </w:p>
        </w:tc>
        <w:tc>
          <w:tcPr>
            <w:tcW w:w="318" w:type="pct"/>
            <w:vAlign w:val="center"/>
          </w:tcPr>
          <w:p w14:paraId="44DCF1F4" w14:textId="77777777" w:rsidR="00D92C0A" w:rsidRPr="001818EA" w:rsidRDefault="00D92C0A" w:rsidP="00116C1C">
            <w:pPr>
              <w:widowControl w:val="0"/>
              <w:spacing w:after="0" w:line="240" w:lineRule="auto"/>
              <w:jc w:val="center"/>
              <w:rPr>
                <w:rFonts w:ascii="Times New Roman" w:hAnsi="Times New Roman"/>
                <w:bCs/>
                <w:sz w:val="24"/>
                <w:szCs w:val="24"/>
              </w:rPr>
            </w:pPr>
            <w:r w:rsidRPr="001818EA">
              <w:rPr>
                <w:rFonts w:ascii="Times New Roman" w:hAnsi="Times New Roman"/>
                <w:bCs/>
                <w:sz w:val="24"/>
                <w:szCs w:val="24"/>
              </w:rPr>
              <w:t>6</w:t>
            </w:r>
          </w:p>
        </w:tc>
        <w:tc>
          <w:tcPr>
            <w:tcW w:w="974" w:type="pct"/>
          </w:tcPr>
          <w:p w14:paraId="6B3AE5B8" w14:textId="77777777" w:rsidR="00D92C0A" w:rsidRPr="001818EA" w:rsidRDefault="00D92C0A" w:rsidP="00116C1C">
            <w:pPr>
              <w:widowControl w:val="0"/>
              <w:spacing w:after="0" w:line="240" w:lineRule="auto"/>
              <w:jc w:val="both"/>
              <w:rPr>
                <w:rFonts w:ascii="Times New Roman" w:hAnsi="Times New Roman"/>
                <w:bCs/>
                <w:sz w:val="24"/>
                <w:szCs w:val="24"/>
              </w:rPr>
            </w:pPr>
          </w:p>
        </w:tc>
      </w:tr>
      <w:tr w:rsidR="00D92C0A" w:rsidRPr="001818EA" w14:paraId="7C980CC6" w14:textId="77777777" w:rsidTr="00CB31D1">
        <w:tc>
          <w:tcPr>
            <w:tcW w:w="1184" w:type="pct"/>
            <w:vMerge w:val="restart"/>
          </w:tcPr>
          <w:p w14:paraId="046BA371" w14:textId="77777777" w:rsidR="00606567" w:rsidRPr="001818EA" w:rsidRDefault="00D92C0A" w:rsidP="00116C1C">
            <w:pPr>
              <w:widowControl w:val="0"/>
              <w:spacing w:after="0" w:line="240" w:lineRule="auto"/>
              <w:rPr>
                <w:rFonts w:ascii="Times New Roman" w:hAnsi="Times New Roman"/>
                <w:b/>
                <w:sz w:val="24"/>
                <w:szCs w:val="24"/>
              </w:rPr>
            </w:pPr>
            <w:r w:rsidRPr="001818EA">
              <w:rPr>
                <w:rFonts w:ascii="Times New Roman" w:hAnsi="Times New Roman"/>
                <w:b/>
                <w:sz w:val="24"/>
                <w:szCs w:val="24"/>
              </w:rPr>
              <w:t>Тема 5. 2</w:t>
            </w:r>
            <w:r w:rsidR="00606567" w:rsidRPr="001818EA">
              <w:rPr>
                <w:rFonts w:ascii="Times New Roman" w:hAnsi="Times New Roman"/>
                <w:b/>
                <w:sz w:val="24"/>
                <w:szCs w:val="24"/>
              </w:rPr>
              <w:t>.</w:t>
            </w:r>
          </w:p>
          <w:p w14:paraId="3069C8D2" w14:textId="77777777" w:rsidR="00D92C0A" w:rsidRPr="001818EA" w:rsidRDefault="00D92C0A" w:rsidP="00116C1C">
            <w:pPr>
              <w:widowControl w:val="0"/>
              <w:spacing w:after="0" w:line="240" w:lineRule="auto"/>
              <w:rPr>
                <w:rFonts w:ascii="Times New Roman" w:hAnsi="Times New Roman"/>
                <w:b/>
                <w:bCs/>
                <w:sz w:val="24"/>
                <w:szCs w:val="24"/>
              </w:rPr>
            </w:pPr>
            <w:r w:rsidRPr="001818EA">
              <w:rPr>
                <w:rFonts w:ascii="Times New Roman" w:hAnsi="Times New Roman"/>
                <w:b/>
                <w:sz w:val="24"/>
                <w:szCs w:val="24"/>
              </w:rPr>
              <w:t>Создание и редактирование геометрических объектов</w:t>
            </w:r>
          </w:p>
        </w:tc>
        <w:tc>
          <w:tcPr>
            <w:tcW w:w="2524" w:type="pct"/>
          </w:tcPr>
          <w:p w14:paraId="6549DE8D" w14:textId="77777777" w:rsidR="00D92C0A" w:rsidRPr="001818EA" w:rsidRDefault="00D92C0A" w:rsidP="00116C1C">
            <w:pPr>
              <w:widowControl w:val="0"/>
              <w:spacing w:after="0" w:line="240" w:lineRule="auto"/>
              <w:jc w:val="both"/>
              <w:rPr>
                <w:rFonts w:ascii="Times New Roman" w:hAnsi="Times New Roman"/>
                <w:b/>
                <w:bCs/>
                <w:sz w:val="24"/>
                <w:szCs w:val="24"/>
              </w:rPr>
            </w:pPr>
            <w:r w:rsidRPr="001818EA">
              <w:rPr>
                <w:rFonts w:ascii="Times New Roman" w:hAnsi="Times New Roman"/>
                <w:b/>
                <w:bCs/>
                <w:sz w:val="24"/>
                <w:szCs w:val="24"/>
              </w:rPr>
              <w:t xml:space="preserve">Содержание учебного материала </w:t>
            </w:r>
          </w:p>
          <w:p w14:paraId="5DEBC540" w14:textId="77777777" w:rsidR="00D92C0A" w:rsidRPr="001818EA" w:rsidRDefault="00D92C0A" w:rsidP="00116C1C">
            <w:pPr>
              <w:widowControl w:val="0"/>
              <w:spacing w:after="0" w:line="240" w:lineRule="auto"/>
              <w:jc w:val="both"/>
              <w:rPr>
                <w:rFonts w:ascii="Times New Roman" w:hAnsi="Times New Roman"/>
                <w:b/>
                <w:bCs/>
                <w:sz w:val="24"/>
                <w:szCs w:val="24"/>
              </w:rPr>
            </w:pPr>
            <w:r w:rsidRPr="001818EA">
              <w:rPr>
                <w:rFonts w:ascii="Times New Roman" w:hAnsi="Times New Roman"/>
                <w:spacing w:val="-8"/>
                <w:sz w:val="24"/>
                <w:szCs w:val="24"/>
              </w:rPr>
              <w:t>Слои. Создание и работа в слоях. Вычерчивание контуров деталей.  Нанесение размеров. Изометрическая проекция</w:t>
            </w:r>
            <w:r w:rsidR="00730586" w:rsidRPr="001818EA">
              <w:rPr>
                <w:rFonts w:ascii="Times New Roman" w:hAnsi="Times New Roman"/>
                <w:spacing w:val="-8"/>
                <w:sz w:val="24"/>
                <w:szCs w:val="24"/>
              </w:rPr>
              <w:t>.</w:t>
            </w:r>
          </w:p>
        </w:tc>
        <w:tc>
          <w:tcPr>
            <w:tcW w:w="318" w:type="pct"/>
            <w:vAlign w:val="center"/>
          </w:tcPr>
          <w:p w14:paraId="38FB1605" w14:textId="77777777" w:rsidR="00D92C0A" w:rsidRPr="001818EA" w:rsidRDefault="00D92C0A" w:rsidP="00116C1C">
            <w:pPr>
              <w:widowControl w:val="0"/>
              <w:spacing w:after="0" w:line="240" w:lineRule="auto"/>
              <w:jc w:val="center"/>
              <w:rPr>
                <w:rFonts w:ascii="Times New Roman" w:hAnsi="Times New Roman"/>
                <w:b/>
                <w:sz w:val="24"/>
                <w:szCs w:val="24"/>
              </w:rPr>
            </w:pPr>
            <w:r w:rsidRPr="001818EA">
              <w:rPr>
                <w:rFonts w:ascii="Times New Roman" w:hAnsi="Times New Roman"/>
                <w:b/>
                <w:sz w:val="24"/>
                <w:szCs w:val="24"/>
              </w:rPr>
              <w:t>8</w:t>
            </w:r>
          </w:p>
          <w:p w14:paraId="13889BA1" w14:textId="77777777" w:rsidR="00D92C0A" w:rsidRPr="001818EA" w:rsidRDefault="00D92C0A" w:rsidP="00116C1C">
            <w:pPr>
              <w:widowControl w:val="0"/>
              <w:spacing w:after="0" w:line="240" w:lineRule="auto"/>
              <w:jc w:val="center"/>
              <w:rPr>
                <w:rFonts w:ascii="Times New Roman" w:hAnsi="Times New Roman"/>
                <w:b/>
                <w:bCs/>
                <w:sz w:val="24"/>
                <w:szCs w:val="24"/>
              </w:rPr>
            </w:pPr>
          </w:p>
        </w:tc>
        <w:tc>
          <w:tcPr>
            <w:tcW w:w="974" w:type="pct"/>
          </w:tcPr>
          <w:p w14:paraId="7AC732D8" w14:textId="77777777" w:rsidR="00D92C0A" w:rsidRPr="001818EA" w:rsidRDefault="00D92C0A" w:rsidP="00116C1C">
            <w:pPr>
              <w:widowControl w:val="0"/>
              <w:spacing w:after="0" w:line="240" w:lineRule="auto"/>
              <w:jc w:val="both"/>
              <w:rPr>
                <w:rFonts w:ascii="Times New Roman" w:hAnsi="Times New Roman"/>
                <w:sz w:val="24"/>
                <w:szCs w:val="24"/>
              </w:rPr>
            </w:pPr>
            <w:r w:rsidRPr="001818EA">
              <w:rPr>
                <w:rFonts w:ascii="Times New Roman" w:hAnsi="Times New Roman"/>
                <w:sz w:val="24"/>
                <w:szCs w:val="24"/>
              </w:rPr>
              <w:t>ОК1-ОК11</w:t>
            </w:r>
          </w:p>
          <w:p w14:paraId="46F693FC" w14:textId="77777777" w:rsidR="00D92C0A" w:rsidRPr="001818EA" w:rsidRDefault="00D92C0A" w:rsidP="00116C1C">
            <w:pPr>
              <w:widowControl w:val="0"/>
              <w:spacing w:after="0" w:line="240" w:lineRule="auto"/>
              <w:jc w:val="both"/>
              <w:rPr>
                <w:rFonts w:ascii="Times New Roman" w:hAnsi="Times New Roman"/>
                <w:sz w:val="24"/>
                <w:szCs w:val="24"/>
              </w:rPr>
            </w:pPr>
            <w:r w:rsidRPr="001818EA">
              <w:rPr>
                <w:rFonts w:ascii="Times New Roman" w:hAnsi="Times New Roman"/>
                <w:sz w:val="24"/>
                <w:szCs w:val="24"/>
              </w:rPr>
              <w:t>ПК1.1-ПК1.4</w:t>
            </w:r>
          </w:p>
        </w:tc>
      </w:tr>
      <w:tr w:rsidR="00D92C0A" w:rsidRPr="001818EA" w14:paraId="77F85B54" w14:textId="77777777" w:rsidTr="00CB31D1">
        <w:tc>
          <w:tcPr>
            <w:tcW w:w="1184" w:type="pct"/>
            <w:vMerge/>
          </w:tcPr>
          <w:p w14:paraId="702F0D26" w14:textId="77777777" w:rsidR="00D92C0A" w:rsidRPr="001818EA" w:rsidRDefault="00D92C0A" w:rsidP="00116C1C">
            <w:pPr>
              <w:widowControl w:val="0"/>
              <w:spacing w:after="0" w:line="240" w:lineRule="auto"/>
              <w:jc w:val="both"/>
              <w:rPr>
                <w:rFonts w:ascii="Times New Roman" w:hAnsi="Times New Roman"/>
                <w:b/>
                <w:bCs/>
                <w:sz w:val="24"/>
                <w:szCs w:val="24"/>
              </w:rPr>
            </w:pPr>
          </w:p>
        </w:tc>
        <w:tc>
          <w:tcPr>
            <w:tcW w:w="2524" w:type="pct"/>
          </w:tcPr>
          <w:p w14:paraId="58186982" w14:textId="77777777" w:rsidR="00D92C0A" w:rsidRPr="001818EA" w:rsidRDefault="00D92C0A" w:rsidP="00116C1C">
            <w:pPr>
              <w:widowControl w:val="0"/>
              <w:spacing w:after="0" w:line="240" w:lineRule="auto"/>
              <w:jc w:val="both"/>
              <w:rPr>
                <w:rFonts w:ascii="Times New Roman" w:hAnsi="Times New Roman"/>
                <w:spacing w:val="-8"/>
                <w:sz w:val="24"/>
                <w:szCs w:val="24"/>
              </w:rPr>
            </w:pPr>
            <w:r w:rsidRPr="001818EA">
              <w:rPr>
                <w:rFonts w:ascii="Times New Roman" w:hAnsi="Times New Roman"/>
                <w:b/>
                <w:sz w:val="24"/>
                <w:szCs w:val="24"/>
              </w:rPr>
              <w:t xml:space="preserve">Практическая работа </w:t>
            </w:r>
          </w:p>
          <w:p w14:paraId="3B94800F" w14:textId="77777777" w:rsidR="00D92C0A" w:rsidRPr="001818EA" w:rsidRDefault="00D92C0A" w:rsidP="00116C1C">
            <w:pPr>
              <w:widowControl w:val="0"/>
              <w:spacing w:after="0" w:line="240" w:lineRule="auto"/>
              <w:jc w:val="both"/>
              <w:rPr>
                <w:rFonts w:ascii="Times New Roman" w:hAnsi="Times New Roman"/>
                <w:spacing w:val="-8"/>
                <w:sz w:val="24"/>
                <w:szCs w:val="24"/>
              </w:rPr>
            </w:pPr>
            <w:r w:rsidRPr="001818EA">
              <w:rPr>
                <w:rFonts w:ascii="Times New Roman" w:hAnsi="Times New Roman"/>
                <w:spacing w:val="-8"/>
                <w:sz w:val="24"/>
                <w:szCs w:val="24"/>
              </w:rPr>
              <w:t xml:space="preserve">Вычерчивание контуров деталей с делением окружности на равные части. </w:t>
            </w:r>
          </w:p>
          <w:p w14:paraId="4B01A580" w14:textId="77777777" w:rsidR="00D92C0A" w:rsidRPr="001818EA" w:rsidRDefault="00D92C0A" w:rsidP="00116C1C">
            <w:pPr>
              <w:widowControl w:val="0"/>
              <w:spacing w:after="0" w:line="240" w:lineRule="auto"/>
              <w:jc w:val="both"/>
              <w:rPr>
                <w:rFonts w:ascii="Times New Roman" w:hAnsi="Times New Roman"/>
                <w:sz w:val="24"/>
                <w:szCs w:val="24"/>
              </w:rPr>
            </w:pPr>
            <w:r w:rsidRPr="001818EA">
              <w:rPr>
                <w:rFonts w:ascii="Times New Roman" w:hAnsi="Times New Roman"/>
                <w:spacing w:val="-8"/>
                <w:sz w:val="24"/>
                <w:szCs w:val="24"/>
              </w:rPr>
              <w:t>Виды. Штриховка. Градиент.</w:t>
            </w:r>
          </w:p>
          <w:p w14:paraId="1937087A" w14:textId="77777777" w:rsidR="00D92C0A" w:rsidRPr="001818EA" w:rsidRDefault="00D92C0A" w:rsidP="00116C1C">
            <w:pPr>
              <w:widowControl w:val="0"/>
              <w:spacing w:after="0" w:line="240" w:lineRule="auto"/>
              <w:jc w:val="both"/>
              <w:rPr>
                <w:rFonts w:ascii="Times New Roman" w:hAnsi="Times New Roman"/>
                <w:sz w:val="24"/>
                <w:szCs w:val="24"/>
              </w:rPr>
            </w:pPr>
            <w:r w:rsidRPr="001818EA">
              <w:rPr>
                <w:rFonts w:ascii="Times New Roman" w:hAnsi="Times New Roman"/>
                <w:spacing w:val="-8"/>
                <w:sz w:val="24"/>
                <w:szCs w:val="24"/>
              </w:rPr>
              <w:t>Изометрическая проекция модели.</w:t>
            </w:r>
          </w:p>
        </w:tc>
        <w:tc>
          <w:tcPr>
            <w:tcW w:w="318" w:type="pct"/>
            <w:vAlign w:val="center"/>
          </w:tcPr>
          <w:p w14:paraId="6F4CF627" w14:textId="77777777" w:rsidR="00D92C0A" w:rsidRPr="001818EA" w:rsidRDefault="00D92C0A" w:rsidP="00116C1C">
            <w:pPr>
              <w:widowControl w:val="0"/>
              <w:spacing w:after="0" w:line="240" w:lineRule="auto"/>
              <w:jc w:val="center"/>
              <w:rPr>
                <w:rFonts w:ascii="Times New Roman" w:hAnsi="Times New Roman"/>
                <w:bCs/>
                <w:sz w:val="24"/>
                <w:szCs w:val="24"/>
              </w:rPr>
            </w:pPr>
            <w:r w:rsidRPr="001818EA">
              <w:rPr>
                <w:rFonts w:ascii="Times New Roman" w:hAnsi="Times New Roman"/>
                <w:bCs/>
                <w:sz w:val="24"/>
                <w:szCs w:val="24"/>
              </w:rPr>
              <w:t>6</w:t>
            </w:r>
          </w:p>
        </w:tc>
        <w:tc>
          <w:tcPr>
            <w:tcW w:w="974" w:type="pct"/>
          </w:tcPr>
          <w:p w14:paraId="768C1B18" w14:textId="77777777" w:rsidR="00D92C0A" w:rsidRPr="001818EA" w:rsidRDefault="00D92C0A" w:rsidP="00116C1C">
            <w:pPr>
              <w:widowControl w:val="0"/>
              <w:spacing w:after="0" w:line="240" w:lineRule="auto"/>
              <w:jc w:val="both"/>
              <w:rPr>
                <w:rFonts w:ascii="Times New Roman" w:hAnsi="Times New Roman"/>
                <w:bCs/>
                <w:sz w:val="24"/>
                <w:szCs w:val="24"/>
              </w:rPr>
            </w:pPr>
          </w:p>
        </w:tc>
      </w:tr>
      <w:tr w:rsidR="00D92C0A" w:rsidRPr="001818EA" w14:paraId="4E89EE9E" w14:textId="77777777" w:rsidTr="00CB31D1">
        <w:tc>
          <w:tcPr>
            <w:tcW w:w="1184" w:type="pct"/>
            <w:vMerge/>
          </w:tcPr>
          <w:p w14:paraId="0DD4B036" w14:textId="77777777" w:rsidR="00D92C0A" w:rsidRPr="001818EA" w:rsidRDefault="00D92C0A" w:rsidP="00116C1C">
            <w:pPr>
              <w:widowControl w:val="0"/>
              <w:spacing w:after="0" w:line="240" w:lineRule="auto"/>
              <w:jc w:val="both"/>
              <w:rPr>
                <w:rFonts w:ascii="Times New Roman" w:hAnsi="Times New Roman"/>
                <w:b/>
                <w:bCs/>
                <w:sz w:val="24"/>
                <w:szCs w:val="24"/>
              </w:rPr>
            </w:pPr>
          </w:p>
        </w:tc>
        <w:tc>
          <w:tcPr>
            <w:tcW w:w="2524" w:type="pct"/>
          </w:tcPr>
          <w:p w14:paraId="3378C37C" w14:textId="77777777" w:rsidR="00D92C0A" w:rsidRPr="001818EA" w:rsidRDefault="00D92C0A" w:rsidP="00116C1C">
            <w:pPr>
              <w:widowControl w:val="0"/>
              <w:spacing w:after="0" w:line="240" w:lineRule="auto"/>
              <w:jc w:val="both"/>
              <w:rPr>
                <w:rFonts w:ascii="Times New Roman" w:hAnsi="Times New Roman"/>
                <w:b/>
                <w:bCs/>
                <w:sz w:val="24"/>
                <w:szCs w:val="24"/>
              </w:rPr>
            </w:pPr>
            <w:r w:rsidRPr="001818EA">
              <w:rPr>
                <w:rFonts w:ascii="Times New Roman" w:hAnsi="Times New Roman"/>
                <w:b/>
                <w:bCs/>
                <w:sz w:val="24"/>
                <w:szCs w:val="24"/>
              </w:rPr>
              <w:t xml:space="preserve">Самостоятельная работа обучающихся </w:t>
            </w:r>
          </w:p>
          <w:p w14:paraId="3AF04AE8" w14:textId="77777777" w:rsidR="00D92C0A" w:rsidRPr="001818EA" w:rsidRDefault="00D92C0A" w:rsidP="00116C1C">
            <w:pPr>
              <w:widowControl w:val="0"/>
              <w:spacing w:after="0" w:line="240" w:lineRule="auto"/>
              <w:jc w:val="both"/>
              <w:rPr>
                <w:rFonts w:ascii="Times New Roman" w:hAnsi="Times New Roman"/>
                <w:b/>
                <w:sz w:val="24"/>
                <w:szCs w:val="24"/>
              </w:rPr>
            </w:pPr>
            <w:r w:rsidRPr="001818EA">
              <w:rPr>
                <w:rFonts w:ascii="Times New Roman" w:hAnsi="Times New Roman"/>
                <w:sz w:val="24"/>
                <w:szCs w:val="24"/>
              </w:rPr>
              <w:t>Оформление чертежей.</w:t>
            </w:r>
          </w:p>
        </w:tc>
        <w:tc>
          <w:tcPr>
            <w:tcW w:w="318" w:type="pct"/>
            <w:vAlign w:val="center"/>
          </w:tcPr>
          <w:p w14:paraId="2F767E79" w14:textId="77777777" w:rsidR="00D92C0A" w:rsidRPr="001818EA" w:rsidRDefault="00D92C0A" w:rsidP="00116C1C">
            <w:pPr>
              <w:widowControl w:val="0"/>
              <w:spacing w:after="0" w:line="240" w:lineRule="auto"/>
              <w:jc w:val="center"/>
              <w:rPr>
                <w:rFonts w:ascii="Times New Roman" w:hAnsi="Times New Roman"/>
                <w:bCs/>
                <w:sz w:val="24"/>
                <w:szCs w:val="24"/>
              </w:rPr>
            </w:pPr>
          </w:p>
        </w:tc>
        <w:tc>
          <w:tcPr>
            <w:tcW w:w="974" w:type="pct"/>
          </w:tcPr>
          <w:p w14:paraId="6FDEB9C7" w14:textId="77777777" w:rsidR="00D92C0A" w:rsidRPr="001818EA" w:rsidRDefault="00D92C0A" w:rsidP="00116C1C">
            <w:pPr>
              <w:widowControl w:val="0"/>
              <w:spacing w:after="0" w:line="240" w:lineRule="auto"/>
              <w:jc w:val="both"/>
              <w:rPr>
                <w:rFonts w:ascii="Times New Roman" w:hAnsi="Times New Roman"/>
                <w:bCs/>
                <w:sz w:val="24"/>
                <w:szCs w:val="24"/>
              </w:rPr>
            </w:pPr>
          </w:p>
        </w:tc>
      </w:tr>
      <w:tr w:rsidR="00D92C0A" w:rsidRPr="001818EA" w14:paraId="01D672EA" w14:textId="77777777" w:rsidTr="00CB31D1">
        <w:tc>
          <w:tcPr>
            <w:tcW w:w="1184" w:type="pct"/>
            <w:vMerge w:val="restart"/>
          </w:tcPr>
          <w:p w14:paraId="1C940FD2" w14:textId="77777777" w:rsidR="00606567" w:rsidRPr="001818EA" w:rsidRDefault="00D92C0A" w:rsidP="00116C1C">
            <w:pPr>
              <w:widowControl w:val="0"/>
              <w:spacing w:after="0" w:line="240" w:lineRule="auto"/>
              <w:rPr>
                <w:rFonts w:ascii="Times New Roman" w:hAnsi="Times New Roman"/>
                <w:b/>
                <w:sz w:val="24"/>
                <w:szCs w:val="24"/>
              </w:rPr>
            </w:pPr>
            <w:r w:rsidRPr="001818EA">
              <w:rPr>
                <w:rFonts w:ascii="Times New Roman" w:hAnsi="Times New Roman"/>
                <w:b/>
                <w:sz w:val="24"/>
                <w:szCs w:val="24"/>
              </w:rPr>
              <w:t xml:space="preserve">Тема 5.3.   </w:t>
            </w:r>
          </w:p>
          <w:p w14:paraId="772FBEC2" w14:textId="77777777" w:rsidR="00D92C0A" w:rsidRPr="001818EA" w:rsidRDefault="00D92C0A" w:rsidP="00116C1C">
            <w:pPr>
              <w:widowControl w:val="0"/>
              <w:spacing w:after="0" w:line="240" w:lineRule="auto"/>
              <w:rPr>
                <w:rFonts w:ascii="Times New Roman" w:hAnsi="Times New Roman"/>
                <w:b/>
                <w:bCs/>
                <w:sz w:val="24"/>
                <w:szCs w:val="24"/>
              </w:rPr>
            </w:pPr>
            <w:r w:rsidRPr="001818EA">
              <w:rPr>
                <w:rFonts w:ascii="Times New Roman" w:hAnsi="Times New Roman"/>
                <w:b/>
                <w:sz w:val="24"/>
                <w:szCs w:val="24"/>
              </w:rPr>
              <w:t>Работа с видами и библиотеками. Приёмы моделирования деталей</w:t>
            </w:r>
          </w:p>
        </w:tc>
        <w:tc>
          <w:tcPr>
            <w:tcW w:w="2524" w:type="pct"/>
          </w:tcPr>
          <w:p w14:paraId="7DB5FFA6" w14:textId="77777777" w:rsidR="00D92C0A" w:rsidRPr="001818EA" w:rsidRDefault="00D92C0A" w:rsidP="00116C1C">
            <w:pPr>
              <w:widowControl w:val="0"/>
              <w:spacing w:after="0" w:line="240" w:lineRule="auto"/>
              <w:jc w:val="both"/>
              <w:rPr>
                <w:rFonts w:ascii="Times New Roman" w:hAnsi="Times New Roman"/>
                <w:b/>
                <w:bCs/>
                <w:sz w:val="24"/>
                <w:szCs w:val="24"/>
              </w:rPr>
            </w:pPr>
            <w:r w:rsidRPr="001818EA">
              <w:rPr>
                <w:rFonts w:ascii="Times New Roman" w:hAnsi="Times New Roman"/>
                <w:b/>
                <w:bCs/>
                <w:sz w:val="24"/>
                <w:szCs w:val="24"/>
              </w:rPr>
              <w:t xml:space="preserve">Содержание учебного материала </w:t>
            </w:r>
          </w:p>
          <w:p w14:paraId="4A1D8827" w14:textId="77777777" w:rsidR="00D92C0A" w:rsidRPr="001818EA" w:rsidRDefault="00D92C0A" w:rsidP="00116C1C">
            <w:pPr>
              <w:widowControl w:val="0"/>
              <w:spacing w:after="0" w:line="240" w:lineRule="auto"/>
              <w:jc w:val="both"/>
              <w:rPr>
                <w:rFonts w:ascii="Times New Roman" w:hAnsi="Times New Roman"/>
                <w:b/>
                <w:bCs/>
                <w:sz w:val="24"/>
                <w:szCs w:val="24"/>
              </w:rPr>
            </w:pPr>
            <w:r w:rsidRPr="001818EA">
              <w:rPr>
                <w:rFonts w:ascii="Times New Roman" w:hAnsi="Times New Roman"/>
                <w:spacing w:val="-8"/>
                <w:sz w:val="24"/>
                <w:szCs w:val="24"/>
              </w:rPr>
              <w:t>Трехмерное моделирование. Виды трехмерных объектов.  Основные принципы трехмерного моделирования. Построение объектов с помощью графических примитивов.</w:t>
            </w:r>
          </w:p>
        </w:tc>
        <w:tc>
          <w:tcPr>
            <w:tcW w:w="318" w:type="pct"/>
            <w:vAlign w:val="center"/>
          </w:tcPr>
          <w:p w14:paraId="69FD1BF4" w14:textId="77777777" w:rsidR="00D92C0A" w:rsidRPr="001818EA" w:rsidRDefault="00D92C0A" w:rsidP="00116C1C">
            <w:pPr>
              <w:widowControl w:val="0"/>
              <w:spacing w:after="0" w:line="240" w:lineRule="auto"/>
              <w:jc w:val="center"/>
              <w:rPr>
                <w:rFonts w:ascii="Times New Roman" w:hAnsi="Times New Roman"/>
                <w:b/>
                <w:bCs/>
                <w:sz w:val="24"/>
                <w:szCs w:val="24"/>
              </w:rPr>
            </w:pPr>
            <w:r w:rsidRPr="001818EA">
              <w:rPr>
                <w:rFonts w:ascii="Times New Roman" w:hAnsi="Times New Roman"/>
                <w:b/>
                <w:sz w:val="24"/>
                <w:szCs w:val="24"/>
              </w:rPr>
              <w:t>6</w:t>
            </w:r>
          </w:p>
        </w:tc>
        <w:tc>
          <w:tcPr>
            <w:tcW w:w="974" w:type="pct"/>
          </w:tcPr>
          <w:p w14:paraId="2E264D0A" w14:textId="77777777" w:rsidR="00D92C0A" w:rsidRPr="001818EA" w:rsidRDefault="00D92C0A" w:rsidP="00116C1C">
            <w:pPr>
              <w:widowControl w:val="0"/>
              <w:spacing w:after="0" w:line="240" w:lineRule="auto"/>
              <w:jc w:val="both"/>
              <w:rPr>
                <w:rFonts w:ascii="Times New Roman" w:hAnsi="Times New Roman"/>
                <w:sz w:val="24"/>
                <w:szCs w:val="24"/>
              </w:rPr>
            </w:pPr>
            <w:r w:rsidRPr="001818EA">
              <w:rPr>
                <w:rFonts w:ascii="Times New Roman" w:hAnsi="Times New Roman"/>
                <w:sz w:val="24"/>
                <w:szCs w:val="24"/>
              </w:rPr>
              <w:t>ОК1-ОК11</w:t>
            </w:r>
          </w:p>
          <w:p w14:paraId="0E66339B" w14:textId="77777777" w:rsidR="00D92C0A" w:rsidRPr="001818EA" w:rsidRDefault="00D92C0A" w:rsidP="00116C1C">
            <w:pPr>
              <w:widowControl w:val="0"/>
              <w:spacing w:after="0" w:line="240" w:lineRule="auto"/>
              <w:jc w:val="both"/>
              <w:rPr>
                <w:rFonts w:ascii="Times New Roman" w:hAnsi="Times New Roman"/>
                <w:sz w:val="24"/>
                <w:szCs w:val="24"/>
              </w:rPr>
            </w:pPr>
            <w:r w:rsidRPr="001818EA">
              <w:rPr>
                <w:rFonts w:ascii="Times New Roman" w:hAnsi="Times New Roman"/>
                <w:sz w:val="24"/>
                <w:szCs w:val="24"/>
              </w:rPr>
              <w:t>ПК1.1-ПК1.4</w:t>
            </w:r>
          </w:p>
        </w:tc>
      </w:tr>
      <w:tr w:rsidR="00D92C0A" w:rsidRPr="001818EA" w14:paraId="60922A43" w14:textId="77777777" w:rsidTr="00CB31D1">
        <w:tc>
          <w:tcPr>
            <w:tcW w:w="1184" w:type="pct"/>
            <w:vMerge/>
          </w:tcPr>
          <w:p w14:paraId="1B0337ED" w14:textId="77777777" w:rsidR="00D92C0A" w:rsidRPr="001818EA" w:rsidRDefault="00D92C0A" w:rsidP="00116C1C">
            <w:pPr>
              <w:widowControl w:val="0"/>
              <w:spacing w:after="0" w:line="240" w:lineRule="auto"/>
              <w:jc w:val="both"/>
              <w:rPr>
                <w:rFonts w:ascii="Times New Roman" w:hAnsi="Times New Roman"/>
                <w:b/>
                <w:bCs/>
                <w:sz w:val="24"/>
                <w:szCs w:val="24"/>
              </w:rPr>
            </w:pPr>
          </w:p>
        </w:tc>
        <w:tc>
          <w:tcPr>
            <w:tcW w:w="2524" w:type="pct"/>
          </w:tcPr>
          <w:p w14:paraId="65854C6D" w14:textId="77777777" w:rsidR="00D92C0A" w:rsidRPr="001818EA" w:rsidRDefault="00D92C0A" w:rsidP="00116C1C">
            <w:pPr>
              <w:widowControl w:val="0"/>
              <w:spacing w:after="0" w:line="240" w:lineRule="auto"/>
              <w:jc w:val="both"/>
              <w:rPr>
                <w:rFonts w:ascii="Times New Roman" w:hAnsi="Times New Roman"/>
                <w:spacing w:val="-8"/>
                <w:sz w:val="24"/>
                <w:szCs w:val="24"/>
              </w:rPr>
            </w:pPr>
            <w:r w:rsidRPr="001818EA">
              <w:rPr>
                <w:rFonts w:ascii="Times New Roman" w:hAnsi="Times New Roman"/>
                <w:b/>
                <w:sz w:val="24"/>
                <w:szCs w:val="24"/>
              </w:rPr>
              <w:t xml:space="preserve">Практическая работа. </w:t>
            </w:r>
            <w:r w:rsidRPr="001818EA">
              <w:rPr>
                <w:rFonts w:ascii="Times New Roman" w:hAnsi="Times New Roman"/>
                <w:spacing w:val="-8"/>
                <w:sz w:val="24"/>
                <w:szCs w:val="24"/>
              </w:rPr>
              <w:t xml:space="preserve"> Создание чертежа детали 3</w:t>
            </w:r>
            <w:r w:rsidRPr="001818EA">
              <w:rPr>
                <w:rFonts w:ascii="Times New Roman" w:hAnsi="Times New Roman"/>
                <w:spacing w:val="-8"/>
                <w:sz w:val="24"/>
                <w:szCs w:val="24"/>
                <w:lang w:val="en-US"/>
              </w:rPr>
              <w:t>D</w:t>
            </w:r>
            <w:r w:rsidRPr="001818EA">
              <w:rPr>
                <w:rFonts w:ascii="Times New Roman" w:hAnsi="Times New Roman"/>
                <w:spacing w:val="-8"/>
                <w:sz w:val="24"/>
                <w:szCs w:val="24"/>
              </w:rPr>
              <w:t>.</w:t>
            </w:r>
          </w:p>
          <w:p w14:paraId="45D1CD76" w14:textId="77777777" w:rsidR="00D92C0A" w:rsidRPr="001818EA" w:rsidRDefault="00D92C0A" w:rsidP="00116C1C">
            <w:pPr>
              <w:widowControl w:val="0"/>
              <w:spacing w:after="0" w:line="240" w:lineRule="auto"/>
              <w:jc w:val="both"/>
              <w:rPr>
                <w:rFonts w:ascii="Times New Roman" w:hAnsi="Times New Roman"/>
                <w:sz w:val="24"/>
                <w:szCs w:val="24"/>
              </w:rPr>
            </w:pPr>
            <w:r w:rsidRPr="001818EA">
              <w:rPr>
                <w:rFonts w:ascii="Times New Roman" w:hAnsi="Times New Roman"/>
                <w:spacing w:val="-8"/>
                <w:sz w:val="24"/>
                <w:szCs w:val="24"/>
              </w:rPr>
              <w:t>Создание чертежа типовой детали с использованием видов.</w:t>
            </w:r>
          </w:p>
        </w:tc>
        <w:tc>
          <w:tcPr>
            <w:tcW w:w="318" w:type="pct"/>
            <w:vAlign w:val="center"/>
          </w:tcPr>
          <w:p w14:paraId="1CC3F5DF" w14:textId="77777777" w:rsidR="00D92C0A" w:rsidRPr="001818EA" w:rsidRDefault="00D92C0A" w:rsidP="00116C1C">
            <w:pPr>
              <w:widowControl w:val="0"/>
              <w:spacing w:after="0" w:line="240" w:lineRule="auto"/>
              <w:jc w:val="center"/>
              <w:rPr>
                <w:rFonts w:ascii="Times New Roman" w:hAnsi="Times New Roman"/>
                <w:bCs/>
                <w:sz w:val="24"/>
                <w:szCs w:val="24"/>
              </w:rPr>
            </w:pPr>
            <w:r w:rsidRPr="001818EA">
              <w:rPr>
                <w:rFonts w:ascii="Times New Roman" w:hAnsi="Times New Roman"/>
                <w:bCs/>
                <w:sz w:val="24"/>
                <w:szCs w:val="24"/>
              </w:rPr>
              <w:t>6</w:t>
            </w:r>
          </w:p>
        </w:tc>
        <w:tc>
          <w:tcPr>
            <w:tcW w:w="974" w:type="pct"/>
          </w:tcPr>
          <w:p w14:paraId="24BC22DC" w14:textId="77777777" w:rsidR="00D92C0A" w:rsidRPr="001818EA" w:rsidRDefault="00D92C0A" w:rsidP="00116C1C">
            <w:pPr>
              <w:widowControl w:val="0"/>
              <w:spacing w:after="0" w:line="240" w:lineRule="auto"/>
              <w:jc w:val="both"/>
              <w:rPr>
                <w:rFonts w:ascii="Times New Roman" w:hAnsi="Times New Roman"/>
                <w:bCs/>
                <w:sz w:val="24"/>
                <w:szCs w:val="24"/>
              </w:rPr>
            </w:pPr>
          </w:p>
        </w:tc>
      </w:tr>
      <w:tr w:rsidR="00D92C0A" w:rsidRPr="001818EA" w14:paraId="6057BB33" w14:textId="77777777" w:rsidTr="00CB31D1">
        <w:tc>
          <w:tcPr>
            <w:tcW w:w="1184" w:type="pct"/>
            <w:vMerge/>
          </w:tcPr>
          <w:p w14:paraId="626C2C19" w14:textId="77777777" w:rsidR="00D92C0A" w:rsidRPr="001818EA" w:rsidRDefault="00D92C0A" w:rsidP="00116C1C">
            <w:pPr>
              <w:widowControl w:val="0"/>
              <w:spacing w:after="0" w:line="240" w:lineRule="auto"/>
              <w:jc w:val="both"/>
              <w:rPr>
                <w:rFonts w:ascii="Times New Roman" w:hAnsi="Times New Roman"/>
                <w:b/>
                <w:bCs/>
                <w:sz w:val="24"/>
                <w:szCs w:val="24"/>
              </w:rPr>
            </w:pPr>
          </w:p>
        </w:tc>
        <w:tc>
          <w:tcPr>
            <w:tcW w:w="2524" w:type="pct"/>
          </w:tcPr>
          <w:p w14:paraId="6AE49A2A" w14:textId="77777777" w:rsidR="00CB31D1" w:rsidRPr="001818EA" w:rsidRDefault="00CB31D1" w:rsidP="00CB31D1">
            <w:pPr>
              <w:widowControl w:val="0"/>
              <w:spacing w:after="0" w:line="240" w:lineRule="auto"/>
              <w:jc w:val="both"/>
              <w:rPr>
                <w:rFonts w:ascii="Times New Roman" w:hAnsi="Times New Roman"/>
                <w:b/>
                <w:bCs/>
                <w:sz w:val="24"/>
                <w:szCs w:val="24"/>
              </w:rPr>
            </w:pPr>
            <w:r w:rsidRPr="001818EA">
              <w:rPr>
                <w:rFonts w:ascii="Times New Roman" w:hAnsi="Times New Roman"/>
                <w:b/>
                <w:bCs/>
                <w:sz w:val="24"/>
                <w:szCs w:val="24"/>
              </w:rPr>
              <w:t xml:space="preserve">Темы для самостоятельной работы обучающихся: </w:t>
            </w:r>
          </w:p>
          <w:p w14:paraId="5EFB2A5A" w14:textId="77777777" w:rsidR="00D92C0A" w:rsidRPr="001818EA" w:rsidRDefault="00D92C0A" w:rsidP="00116C1C">
            <w:pPr>
              <w:widowControl w:val="0"/>
              <w:spacing w:after="0" w:line="240" w:lineRule="auto"/>
              <w:jc w:val="both"/>
              <w:rPr>
                <w:rFonts w:ascii="Times New Roman" w:hAnsi="Times New Roman"/>
                <w:b/>
                <w:sz w:val="24"/>
                <w:szCs w:val="24"/>
              </w:rPr>
            </w:pPr>
            <w:r w:rsidRPr="001818EA">
              <w:rPr>
                <w:rFonts w:ascii="Times New Roman" w:hAnsi="Times New Roman"/>
                <w:sz w:val="24"/>
                <w:szCs w:val="24"/>
              </w:rPr>
              <w:t>Оформление чертежей.</w:t>
            </w:r>
          </w:p>
        </w:tc>
        <w:tc>
          <w:tcPr>
            <w:tcW w:w="318" w:type="pct"/>
            <w:vAlign w:val="center"/>
          </w:tcPr>
          <w:p w14:paraId="6494AA84" w14:textId="77777777" w:rsidR="00D92C0A" w:rsidRPr="001818EA" w:rsidRDefault="00D92C0A" w:rsidP="00116C1C">
            <w:pPr>
              <w:widowControl w:val="0"/>
              <w:spacing w:after="0" w:line="240" w:lineRule="auto"/>
              <w:jc w:val="center"/>
              <w:rPr>
                <w:rFonts w:ascii="Times New Roman" w:hAnsi="Times New Roman"/>
                <w:bCs/>
                <w:sz w:val="24"/>
                <w:szCs w:val="24"/>
              </w:rPr>
            </w:pPr>
          </w:p>
        </w:tc>
        <w:tc>
          <w:tcPr>
            <w:tcW w:w="974" w:type="pct"/>
          </w:tcPr>
          <w:p w14:paraId="365E7267" w14:textId="77777777" w:rsidR="00D92C0A" w:rsidRPr="001818EA" w:rsidRDefault="00D92C0A" w:rsidP="00116C1C">
            <w:pPr>
              <w:widowControl w:val="0"/>
              <w:spacing w:after="0" w:line="240" w:lineRule="auto"/>
              <w:jc w:val="both"/>
              <w:rPr>
                <w:rFonts w:ascii="Times New Roman" w:hAnsi="Times New Roman"/>
                <w:bCs/>
                <w:sz w:val="24"/>
                <w:szCs w:val="24"/>
              </w:rPr>
            </w:pPr>
          </w:p>
        </w:tc>
      </w:tr>
      <w:tr w:rsidR="008A42B4" w:rsidRPr="001818EA" w14:paraId="096AD502" w14:textId="77777777" w:rsidTr="00CB31D1">
        <w:tc>
          <w:tcPr>
            <w:tcW w:w="1184" w:type="pct"/>
            <w:vMerge/>
          </w:tcPr>
          <w:p w14:paraId="20B56EF1" w14:textId="77777777" w:rsidR="008A42B4" w:rsidRPr="001818EA" w:rsidRDefault="008A42B4" w:rsidP="00116C1C">
            <w:pPr>
              <w:widowControl w:val="0"/>
              <w:spacing w:after="0" w:line="240" w:lineRule="auto"/>
              <w:jc w:val="both"/>
              <w:rPr>
                <w:rFonts w:ascii="Times New Roman" w:hAnsi="Times New Roman"/>
                <w:b/>
                <w:bCs/>
                <w:sz w:val="24"/>
                <w:szCs w:val="24"/>
              </w:rPr>
            </w:pPr>
          </w:p>
        </w:tc>
        <w:tc>
          <w:tcPr>
            <w:tcW w:w="2524" w:type="pct"/>
          </w:tcPr>
          <w:p w14:paraId="6B6DDE1A" w14:textId="77777777" w:rsidR="008A42B4" w:rsidRPr="001818EA" w:rsidRDefault="008A42B4" w:rsidP="00CB31D1">
            <w:pPr>
              <w:widowControl w:val="0"/>
              <w:spacing w:after="0" w:line="240" w:lineRule="auto"/>
              <w:jc w:val="both"/>
              <w:rPr>
                <w:rFonts w:ascii="Times New Roman" w:hAnsi="Times New Roman"/>
                <w:sz w:val="24"/>
                <w:szCs w:val="24"/>
              </w:rPr>
            </w:pPr>
            <w:r w:rsidRPr="001818EA">
              <w:rPr>
                <w:rFonts w:ascii="Times New Roman" w:hAnsi="Times New Roman"/>
                <w:sz w:val="24"/>
                <w:szCs w:val="24"/>
              </w:rPr>
              <w:t xml:space="preserve">Промежуточная аттестация (в форме </w:t>
            </w:r>
            <w:r w:rsidR="00CB31D1" w:rsidRPr="001818EA">
              <w:rPr>
                <w:rFonts w:ascii="Times New Roman" w:hAnsi="Times New Roman"/>
                <w:sz w:val="24"/>
                <w:szCs w:val="24"/>
              </w:rPr>
              <w:t>дифференцированного зачета</w:t>
            </w:r>
            <w:r w:rsidRPr="001818EA">
              <w:rPr>
                <w:rFonts w:ascii="Times New Roman" w:hAnsi="Times New Roman"/>
                <w:sz w:val="24"/>
                <w:szCs w:val="24"/>
              </w:rPr>
              <w:t>)</w:t>
            </w:r>
          </w:p>
        </w:tc>
        <w:tc>
          <w:tcPr>
            <w:tcW w:w="318" w:type="pct"/>
            <w:vAlign w:val="center"/>
          </w:tcPr>
          <w:p w14:paraId="70EE8161" w14:textId="77777777" w:rsidR="008A42B4" w:rsidRPr="001818EA" w:rsidRDefault="004D32A5" w:rsidP="00116C1C">
            <w:pPr>
              <w:widowControl w:val="0"/>
              <w:spacing w:after="0" w:line="240" w:lineRule="auto"/>
              <w:jc w:val="center"/>
              <w:rPr>
                <w:rFonts w:ascii="Times New Roman" w:hAnsi="Times New Roman"/>
                <w:b/>
                <w:bCs/>
                <w:sz w:val="24"/>
                <w:szCs w:val="24"/>
              </w:rPr>
            </w:pPr>
            <w:r w:rsidRPr="001818EA">
              <w:rPr>
                <w:rFonts w:ascii="Times New Roman" w:hAnsi="Times New Roman"/>
                <w:b/>
                <w:bCs/>
                <w:sz w:val="24"/>
                <w:szCs w:val="24"/>
              </w:rPr>
              <w:t>2</w:t>
            </w:r>
          </w:p>
        </w:tc>
        <w:tc>
          <w:tcPr>
            <w:tcW w:w="974" w:type="pct"/>
          </w:tcPr>
          <w:p w14:paraId="08E662D9" w14:textId="77777777" w:rsidR="008A42B4" w:rsidRPr="001818EA" w:rsidRDefault="008A42B4" w:rsidP="00116C1C">
            <w:pPr>
              <w:widowControl w:val="0"/>
              <w:spacing w:after="0" w:line="240" w:lineRule="auto"/>
              <w:jc w:val="both"/>
              <w:rPr>
                <w:rFonts w:ascii="Times New Roman" w:hAnsi="Times New Roman"/>
                <w:bCs/>
                <w:sz w:val="24"/>
                <w:szCs w:val="24"/>
              </w:rPr>
            </w:pPr>
          </w:p>
        </w:tc>
      </w:tr>
      <w:tr w:rsidR="00D92C0A" w:rsidRPr="001818EA" w14:paraId="36C614D9" w14:textId="77777777" w:rsidTr="00CB31D1">
        <w:tc>
          <w:tcPr>
            <w:tcW w:w="1184" w:type="pct"/>
            <w:vMerge/>
          </w:tcPr>
          <w:p w14:paraId="627A6DB7" w14:textId="77777777" w:rsidR="00D92C0A" w:rsidRPr="001818EA" w:rsidRDefault="00D92C0A" w:rsidP="00116C1C">
            <w:pPr>
              <w:widowControl w:val="0"/>
              <w:spacing w:after="0" w:line="240" w:lineRule="auto"/>
              <w:jc w:val="both"/>
              <w:rPr>
                <w:rFonts w:ascii="Times New Roman" w:hAnsi="Times New Roman"/>
                <w:b/>
                <w:bCs/>
                <w:sz w:val="24"/>
                <w:szCs w:val="24"/>
              </w:rPr>
            </w:pPr>
          </w:p>
        </w:tc>
        <w:tc>
          <w:tcPr>
            <w:tcW w:w="2524" w:type="pct"/>
          </w:tcPr>
          <w:p w14:paraId="0DCFE3F8" w14:textId="77777777" w:rsidR="00D92C0A" w:rsidRPr="001818EA" w:rsidRDefault="00D92C0A" w:rsidP="00116C1C">
            <w:pPr>
              <w:widowControl w:val="0"/>
              <w:spacing w:after="0" w:line="240" w:lineRule="auto"/>
              <w:jc w:val="both"/>
              <w:rPr>
                <w:rFonts w:ascii="Times New Roman" w:hAnsi="Times New Roman"/>
                <w:sz w:val="24"/>
                <w:szCs w:val="24"/>
              </w:rPr>
            </w:pPr>
            <w:r w:rsidRPr="001818EA">
              <w:rPr>
                <w:rFonts w:ascii="Times New Roman" w:hAnsi="Times New Roman"/>
                <w:sz w:val="24"/>
                <w:szCs w:val="24"/>
              </w:rPr>
              <w:t>Всего</w:t>
            </w:r>
          </w:p>
        </w:tc>
        <w:tc>
          <w:tcPr>
            <w:tcW w:w="318" w:type="pct"/>
            <w:vAlign w:val="center"/>
          </w:tcPr>
          <w:p w14:paraId="7B695670" w14:textId="77777777" w:rsidR="00D92C0A" w:rsidRPr="001818EA" w:rsidRDefault="00D92C0A" w:rsidP="00116C1C">
            <w:pPr>
              <w:widowControl w:val="0"/>
              <w:spacing w:after="0" w:line="240" w:lineRule="auto"/>
              <w:jc w:val="center"/>
              <w:rPr>
                <w:rFonts w:ascii="Times New Roman" w:hAnsi="Times New Roman"/>
                <w:b/>
                <w:bCs/>
                <w:sz w:val="24"/>
                <w:szCs w:val="24"/>
              </w:rPr>
            </w:pPr>
            <w:r w:rsidRPr="001818EA">
              <w:rPr>
                <w:rFonts w:ascii="Times New Roman" w:hAnsi="Times New Roman"/>
                <w:b/>
                <w:bCs/>
                <w:sz w:val="24"/>
                <w:szCs w:val="24"/>
              </w:rPr>
              <w:t>94</w:t>
            </w:r>
          </w:p>
        </w:tc>
        <w:tc>
          <w:tcPr>
            <w:tcW w:w="974" w:type="pct"/>
          </w:tcPr>
          <w:p w14:paraId="1326137B" w14:textId="77777777" w:rsidR="00D92C0A" w:rsidRPr="001818EA" w:rsidRDefault="00D92C0A" w:rsidP="00116C1C">
            <w:pPr>
              <w:widowControl w:val="0"/>
              <w:spacing w:after="0" w:line="240" w:lineRule="auto"/>
              <w:jc w:val="both"/>
              <w:rPr>
                <w:rFonts w:ascii="Times New Roman" w:hAnsi="Times New Roman"/>
                <w:bCs/>
                <w:sz w:val="24"/>
                <w:szCs w:val="24"/>
              </w:rPr>
            </w:pPr>
          </w:p>
        </w:tc>
      </w:tr>
    </w:tbl>
    <w:p w14:paraId="681AA764" w14:textId="77777777" w:rsidR="00D92C0A" w:rsidRPr="001818EA" w:rsidRDefault="00D92C0A" w:rsidP="00116C1C">
      <w:pPr>
        <w:widowControl w:val="0"/>
        <w:spacing w:after="0" w:line="240" w:lineRule="auto"/>
        <w:ind w:firstLine="567"/>
        <w:jc w:val="both"/>
        <w:rPr>
          <w:rFonts w:ascii="Times New Roman" w:hAnsi="Times New Roman"/>
          <w:b/>
          <w:bCs/>
          <w:sz w:val="24"/>
          <w:szCs w:val="24"/>
        </w:rPr>
      </w:pPr>
    </w:p>
    <w:p w14:paraId="61948A02" w14:textId="77777777" w:rsidR="00D92C0A" w:rsidRPr="001818EA" w:rsidRDefault="00D92C0A" w:rsidP="00116C1C">
      <w:pPr>
        <w:widowControl w:val="0"/>
        <w:spacing w:after="0" w:line="240" w:lineRule="auto"/>
        <w:ind w:firstLine="567"/>
        <w:jc w:val="both"/>
        <w:rPr>
          <w:rFonts w:ascii="Times New Roman" w:hAnsi="Times New Roman"/>
          <w:b/>
          <w:bCs/>
          <w:sz w:val="24"/>
          <w:szCs w:val="24"/>
        </w:rPr>
      </w:pPr>
    </w:p>
    <w:p w14:paraId="1A7F5109" w14:textId="77777777" w:rsidR="00D92C0A" w:rsidRPr="001818EA" w:rsidRDefault="00D92C0A" w:rsidP="00116C1C">
      <w:pPr>
        <w:widowControl w:val="0"/>
        <w:spacing w:after="0" w:line="240" w:lineRule="auto"/>
        <w:ind w:firstLine="567"/>
        <w:jc w:val="both"/>
        <w:rPr>
          <w:rFonts w:ascii="Times New Roman" w:hAnsi="Times New Roman"/>
          <w:sz w:val="24"/>
          <w:szCs w:val="24"/>
        </w:rPr>
        <w:sectPr w:rsidR="00D92C0A" w:rsidRPr="001818EA" w:rsidSect="00081B42">
          <w:pgSz w:w="16840" w:h="11907" w:orient="landscape"/>
          <w:pgMar w:top="851" w:right="1134" w:bottom="851" w:left="1418" w:header="709" w:footer="709" w:gutter="0"/>
          <w:cols w:space="720"/>
        </w:sectPr>
      </w:pPr>
    </w:p>
    <w:p w14:paraId="215485BC" w14:textId="77777777" w:rsidR="003F78F3" w:rsidRPr="001818EA" w:rsidRDefault="00D92C0A" w:rsidP="00116C1C">
      <w:pPr>
        <w:widowControl w:val="0"/>
        <w:spacing w:after="0" w:line="240" w:lineRule="auto"/>
        <w:jc w:val="center"/>
        <w:rPr>
          <w:rFonts w:ascii="Times New Roman" w:hAnsi="Times New Roman"/>
          <w:b/>
          <w:sz w:val="24"/>
          <w:szCs w:val="24"/>
        </w:rPr>
      </w:pPr>
      <w:r w:rsidRPr="001818EA">
        <w:rPr>
          <w:rFonts w:ascii="Times New Roman" w:hAnsi="Times New Roman"/>
          <w:b/>
          <w:sz w:val="24"/>
          <w:szCs w:val="24"/>
        </w:rPr>
        <w:lastRenderedPageBreak/>
        <w:t xml:space="preserve">3. </w:t>
      </w:r>
      <w:r w:rsidR="00F12761" w:rsidRPr="001818EA">
        <w:rPr>
          <w:rFonts w:ascii="Times New Roman" w:hAnsi="Times New Roman"/>
          <w:b/>
          <w:sz w:val="24"/>
          <w:szCs w:val="24"/>
        </w:rPr>
        <w:t xml:space="preserve"> УСЛОВИЯ РЕАЛИЗАЦИИ ПРОГРАММЫ УЧЕБНОЙ ДИСЦИПЛИНЫ</w:t>
      </w:r>
      <w:r w:rsidR="003F78F3" w:rsidRPr="001818EA">
        <w:rPr>
          <w:rFonts w:ascii="Times New Roman" w:hAnsi="Times New Roman"/>
          <w:b/>
          <w:sz w:val="24"/>
          <w:szCs w:val="24"/>
        </w:rPr>
        <w:t xml:space="preserve"> «ОП.02 ОСНОВЫ ИНЖЕНЕРНОЙ ГРАФИКИ»</w:t>
      </w:r>
    </w:p>
    <w:p w14:paraId="429B515E" w14:textId="77777777" w:rsidR="00D92C0A" w:rsidRPr="001818EA" w:rsidRDefault="00D92C0A" w:rsidP="00116C1C">
      <w:pPr>
        <w:widowControl w:val="0"/>
        <w:spacing w:after="0" w:line="240" w:lineRule="auto"/>
        <w:ind w:left="360"/>
        <w:jc w:val="center"/>
        <w:rPr>
          <w:rFonts w:ascii="Times New Roman" w:hAnsi="Times New Roman"/>
          <w:b/>
          <w:sz w:val="24"/>
          <w:szCs w:val="24"/>
        </w:rPr>
      </w:pPr>
    </w:p>
    <w:p w14:paraId="5B8D5558" w14:textId="77777777" w:rsidR="0092763C" w:rsidRPr="001818EA" w:rsidRDefault="0092763C" w:rsidP="00116C1C">
      <w:pPr>
        <w:widowControl w:val="0"/>
        <w:spacing w:after="0" w:line="240" w:lineRule="auto"/>
        <w:ind w:firstLine="709"/>
        <w:jc w:val="both"/>
        <w:rPr>
          <w:rFonts w:ascii="Times New Roman" w:hAnsi="Times New Roman"/>
          <w:b/>
          <w:bCs/>
          <w:sz w:val="24"/>
          <w:szCs w:val="24"/>
        </w:rPr>
      </w:pPr>
      <w:r w:rsidRPr="001818EA">
        <w:rPr>
          <w:rFonts w:ascii="Times New Roman" w:hAnsi="Times New Roman"/>
          <w:b/>
          <w:bCs/>
          <w:sz w:val="24"/>
          <w:szCs w:val="24"/>
        </w:rPr>
        <w:t>3.1. Для реализации программы учебной дисциплины должны быть предусмотрены следующие специальные помещения:</w:t>
      </w:r>
    </w:p>
    <w:p w14:paraId="580FF4C6" w14:textId="77777777" w:rsidR="0092763C" w:rsidRPr="001818EA" w:rsidRDefault="0092763C" w:rsidP="00F94354">
      <w:pPr>
        <w:widowControl w:val="0"/>
        <w:autoSpaceDE w:val="0"/>
        <w:autoSpaceDN w:val="0"/>
        <w:adjustRightInd w:val="0"/>
        <w:spacing w:after="0" w:line="240" w:lineRule="auto"/>
        <w:ind w:firstLine="709"/>
        <w:jc w:val="both"/>
        <w:outlineLvl w:val="0"/>
        <w:rPr>
          <w:rFonts w:ascii="Times New Roman" w:hAnsi="Times New Roman"/>
          <w:b/>
          <w:sz w:val="24"/>
          <w:szCs w:val="24"/>
          <w:lang w:eastAsia="en-US"/>
        </w:rPr>
      </w:pPr>
      <w:r w:rsidRPr="001818EA">
        <w:rPr>
          <w:rFonts w:ascii="Times New Roman" w:hAnsi="Times New Roman"/>
          <w:bCs/>
          <w:sz w:val="24"/>
          <w:szCs w:val="24"/>
        </w:rPr>
        <w:t xml:space="preserve">Кабинет </w:t>
      </w:r>
      <w:r w:rsidRPr="001818EA">
        <w:rPr>
          <w:rFonts w:ascii="Times New Roman" w:hAnsi="Times New Roman"/>
          <w:b/>
          <w:bCs/>
          <w:i/>
          <w:sz w:val="24"/>
          <w:szCs w:val="24"/>
        </w:rPr>
        <w:t>«</w:t>
      </w:r>
      <w:r w:rsidR="00AC425C" w:rsidRPr="001818EA">
        <w:rPr>
          <w:rFonts w:ascii="Times New Roman" w:hAnsi="Times New Roman"/>
          <w:b/>
          <w:bCs/>
          <w:i/>
          <w:sz w:val="24"/>
          <w:szCs w:val="24"/>
        </w:rPr>
        <w:t>Основ инженерной графики</w:t>
      </w:r>
      <w:r w:rsidRPr="001818EA">
        <w:rPr>
          <w:rFonts w:ascii="Times New Roman" w:hAnsi="Times New Roman"/>
          <w:b/>
          <w:bCs/>
          <w:i/>
          <w:sz w:val="24"/>
          <w:szCs w:val="24"/>
        </w:rPr>
        <w:t>»</w:t>
      </w:r>
      <w:r w:rsidRPr="001818EA">
        <w:rPr>
          <w:rFonts w:ascii="Times New Roman" w:hAnsi="Times New Roman"/>
          <w:b/>
          <w:sz w:val="24"/>
          <w:szCs w:val="24"/>
          <w:lang w:eastAsia="en-US"/>
        </w:rPr>
        <w:t>,</w:t>
      </w:r>
    </w:p>
    <w:p w14:paraId="772E27AB" w14:textId="77777777" w:rsidR="00AC425C" w:rsidRPr="001818EA" w:rsidRDefault="0092763C" w:rsidP="00116C1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lang w:eastAsia="en-US"/>
        </w:rPr>
      </w:pPr>
      <w:r w:rsidRPr="001818EA">
        <w:rPr>
          <w:rFonts w:ascii="Times New Roman" w:hAnsi="Times New Roman"/>
          <w:sz w:val="24"/>
          <w:szCs w:val="24"/>
          <w:lang w:eastAsia="en-US"/>
        </w:rPr>
        <w:t>оснащенный о</w:t>
      </w:r>
      <w:r w:rsidRPr="001818EA">
        <w:rPr>
          <w:rFonts w:ascii="Times New Roman" w:hAnsi="Times New Roman"/>
          <w:bCs/>
          <w:sz w:val="24"/>
          <w:szCs w:val="24"/>
          <w:lang w:eastAsia="en-US"/>
        </w:rPr>
        <w:t xml:space="preserve">борудованием: </w:t>
      </w:r>
    </w:p>
    <w:p w14:paraId="40B4BFDC" w14:textId="77777777" w:rsidR="00AC425C" w:rsidRPr="001818EA" w:rsidRDefault="00AC425C" w:rsidP="00116C1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1818EA">
        <w:rPr>
          <w:rFonts w:ascii="Times New Roman" w:hAnsi="Times New Roman"/>
          <w:bCs/>
          <w:sz w:val="24"/>
          <w:szCs w:val="24"/>
        </w:rPr>
        <w:t>- посадочные места по количеству обучающихся;</w:t>
      </w:r>
    </w:p>
    <w:p w14:paraId="713134C2" w14:textId="77777777" w:rsidR="00AC425C" w:rsidRPr="001818EA" w:rsidRDefault="00AC425C" w:rsidP="00116C1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1818EA">
        <w:rPr>
          <w:rFonts w:ascii="Times New Roman" w:hAnsi="Times New Roman"/>
          <w:bCs/>
          <w:sz w:val="24"/>
          <w:szCs w:val="24"/>
        </w:rPr>
        <w:t>- рабочее место преподавателя;</w:t>
      </w:r>
    </w:p>
    <w:p w14:paraId="07C1EE84" w14:textId="77777777" w:rsidR="00AC425C" w:rsidRPr="001818EA" w:rsidRDefault="00AC425C" w:rsidP="00116C1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1818EA">
        <w:rPr>
          <w:rFonts w:ascii="Times New Roman" w:hAnsi="Times New Roman"/>
          <w:bCs/>
          <w:sz w:val="24"/>
          <w:szCs w:val="24"/>
        </w:rPr>
        <w:t>- комплект учебно-наглядных пособий « И</w:t>
      </w:r>
      <w:r w:rsidRPr="001818EA">
        <w:rPr>
          <w:rFonts w:ascii="Times New Roman" w:hAnsi="Times New Roman"/>
          <w:sz w:val="24"/>
          <w:szCs w:val="24"/>
        </w:rPr>
        <w:t>нженерная графика</w:t>
      </w:r>
      <w:r w:rsidRPr="001818EA">
        <w:rPr>
          <w:rFonts w:ascii="Times New Roman" w:hAnsi="Times New Roman"/>
          <w:bCs/>
          <w:sz w:val="24"/>
          <w:szCs w:val="24"/>
        </w:rPr>
        <w:t>»;</w:t>
      </w:r>
    </w:p>
    <w:p w14:paraId="35E7F121" w14:textId="77777777" w:rsidR="00AC425C" w:rsidRPr="001818EA" w:rsidRDefault="00AC425C" w:rsidP="00116C1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1818EA">
        <w:rPr>
          <w:rFonts w:ascii="Times New Roman" w:hAnsi="Times New Roman"/>
          <w:bCs/>
          <w:sz w:val="24"/>
          <w:szCs w:val="24"/>
        </w:rPr>
        <w:t>- комплект бланков технологической документации.</w:t>
      </w:r>
    </w:p>
    <w:p w14:paraId="1E1A5B27" w14:textId="77777777" w:rsidR="0092763C" w:rsidRPr="001818EA" w:rsidRDefault="0092763C" w:rsidP="00116C1C">
      <w:pPr>
        <w:widowControl w:val="0"/>
        <w:spacing w:after="0" w:line="240" w:lineRule="auto"/>
        <w:ind w:firstLine="709"/>
        <w:jc w:val="both"/>
        <w:rPr>
          <w:rFonts w:ascii="Times New Roman" w:hAnsi="Times New Roman"/>
          <w:sz w:val="24"/>
          <w:szCs w:val="24"/>
          <w:lang w:eastAsia="en-US"/>
        </w:rPr>
      </w:pPr>
      <w:r w:rsidRPr="001818EA">
        <w:rPr>
          <w:rFonts w:ascii="Times New Roman" w:hAnsi="Times New Roman"/>
          <w:sz w:val="24"/>
          <w:szCs w:val="24"/>
          <w:lang w:eastAsia="en-US"/>
        </w:rPr>
        <w:t>т</w:t>
      </w:r>
      <w:r w:rsidRPr="001818EA">
        <w:rPr>
          <w:rFonts w:ascii="Times New Roman" w:hAnsi="Times New Roman"/>
          <w:bCs/>
          <w:sz w:val="24"/>
          <w:szCs w:val="24"/>
          <w:lang w:eastAsia="en-US"/>
        </w:rPr>
        <w:t xml:space="preserve">ехническими средствами обучения: </w:t>
      </w:r>
      <w:r w:rsidRPr="001818EA">
        <w:rPr>
          <w:rFonts w:ascii="Times New Roman" w:hAnsi="Times New Roman"/>
          <w:bCs/>
          <w:sz w:val="24"/>
          <w:szCs w:val="24"/>
        </w:rPr>
        <w:t>персональный компьютер с лицензионным программным обеспечением, мультмедиапроектор, экран, лазерная указка.</w:t>
      </w:r>
    </w:p>
    <w:p w14:paraId="7427AAAD" w14:textId="77777777" w:rsidR="0092763C" w:rsidRPr="001818EA" w:rsidRDefault="0092763C" w:rsidP="00116C1C">
      <w:pPr>
        <w:widowControl w:val="0"/>
        <w:spacing w:after="0" w:line="240" w:lineRule="auto"/>
        <w:ind w:firstLine="709"/>
        <w:jc w:val="both"/>
        <w:rPr>
          <w:rFonts w:ascii="Times New Roman" w:hAnsi="Times New Roman"/>
          <w:sz w:val="24"/>
          <w:szCs w:val="24"/>
          <w:lang w:eastAsia="en-US"/>
        </w:rPr>
      </w:pPr>
    </w:p>
    <w:p w14:paraId="30CBA1F0" w14:textId="77777777" w:rsidR="0092763C" w:rsidRPr="001818EA" w:rsidRDefault="0092763C" w:rsidP="00116C1C">
      <w:pPr>
        <w:widowControl w:val="0"/>
        <w:spacing w:after="0" w:line="240" w:lineRule="auto"/>
        <w:ind w:firstLine="709"/>
        <w:jc w:val="both"/>
        <w:rPr>
          <w:rFonts w:ascii="Times New Roman" w:hAnsi="Times New Roman"/>
          <w:b/>
          <w:bCs/>
          <w:sz w:val="24"/>
          <w:szCs w:val="24"/>
        </w:rPr>
      </w:pPr>
      <w:r w:rsidRPr="001818EA">
        <w:rPr>
          <w:rFonts w:ascii="Times New Roman" w:hAnsi="Times New Roman"/>
          <w:b/>
          <w:bCs/>
          <w:sz w:val="24"/>
          <w:szCs w:val="24"/>
        </w:rPr>
        <w:t>3.2. Информационное обеспечение реализации программы</w:t>
      </w:r>
    </w:p>
    <w:p w14:paraId="0F104E08" w14:textId="77777777" w:rsidR="0092763C" w:rsidRPr="001818EA" w:rsidRDefault="0092763C" w:rsidP="00116C1C">
      <w:pPr>
        <w:widowControl w:val="0"/>
        <w:spacing w:after="0" w:line="240" w:lineRule="auto"/>
        <w:ind w:firstLine="709"/>
        <w:jc w:val="both"/>
        <w:rPr>
          <w:rFonts w:ascii="Times New Roman" w:hAnsi="Times New Roman"/>
          <w:sz w:val="24"/>
          <w:szCs w:val="24"/>
        </w:rPr>
      </w:pPr>
      <w:r w:rsidRPr="001818EA">
        <w:rPr>
          <w:rFonts w:ascii="Times New Roman" w:hAnsi="Times New Roman"/>
          <w:bCs/>
          <w:sz w:val="24"/>
          <w:szCs w:val="24"/>
        </w:rPr>
        <w:t>Для реализации программы библиотечный фонд образовательной организации должен иметь п</w:t>
      </w:r>
      <w:r w:rsidRPr="001818EA">
        <w:rPr>
          <w:rFonts w:ascii="Times New Roman" w:hAnsi="Times New Roman"/>
          <w:sz w:val="24"/>
          <w:szCs w:val="24"/>
        </w:rPr>
        <w:t>ечатные и/или электронные образовательные и информационные ресурсы, рекомендуемые для использования в образовательном процессе</w:t>
      </w:r>
    </w:p>
    <w:p w14:paraId="7F8E3436" w14:textId="77777777" w:rsidR="0041181F" w:rsidRPr="001818EA" w:rsidRDefault="0041181F" w:rsidP="00116C1C">
      <w:pPr>
        <w:widowControl w:val="0"/>
        <w:spacing w:after="0" w:line="240" w:lineRule="auto"/>
        <w:ind w:firstLine="567"/>
        <w:jc w:val="both"/>
        <w:rPr>
          <w:rFonts w:ascii="Times New Roman" w:hAnsi="Times New Roman"/>
          <w:b/>
          <w:bCs/>
          <w:sz w:val="24"/>
          <w:szCs w:val="24"/>
        </w:rPr>
      </w:pPr>
    </w:p>
    <w:p w14:paraId="0D75FB60" w14:textId="21548513" w:rsidR="00D92C0A" w:rsidRPr="001818EA" w:rsidRDefault="00024B82" w:rsidP="00116C1C">
      <w:pPr>
        <w:widowControl w:val="0"/>
        <w:spacing w:after="0" w:line="240" w:lineRule="auto"/>
        <w:ind w:firstLine="567"/>
        <w:jc w:val="both"/>
        <w:rPr>
          <w:rFonts w:ascii="Times New Roman" w:hAnsi="Times New Roman"/>
          <w:b/>
          <w:bCs/>
          <w:sz w:val="24"/>
          <w:szCs w:val="24"/>
        </w:rPr>
      </w:pPr>
      <w:r w:rsidRPr="001818EA">
        <w:rPr>
          <w:rFonts w:ascii="Times New Roman" w:hAnsi="Times New Roman"/>
          <w:b/>
          <w:bCs/>
          <w:sz w:val="24"/>
          <w:szCs w:val="24"/>
        </w:rPr>
        <w:t xml:space="preserve">3.2.1. </w:t>
      </w:r>
      <w:r w:rsidR="00D92C0A" w:rsidRPr="001818EA">
        <w:rPr>
          <w:rFonts w:ascii="Times New Roman" w:hAnsi="Times New Roman"/>
          <w:b/>
          <w:bCs/>
          <w:sz w:val="24"/>
          <w:szCs w:val="24"/>
        </w:rPr>
        <w:t xml:space="preserve">Основные </w:t>
      </w:r>
      <w:r w:rsidR="00DE19EB">
        <w:rPr>
          <w:rFonts w:ascii="Times New Roman" w:hAnsi="Times New Roman"/>
          <w:b/>
          <w:bCs/>
          <w:sz w:val="24"/>
          <w:szCs w:val="24"/>
        </w:rPr>
        <w:t>п</w:t>
      </w:r>
      <w:r w:rsidR="00DE19EB" w:rsidRPr="001818EA">
        <w:rPr>
          <w:rFonts w:ascii="Times New Roman" w:hAnsi="Times New Roman"/>
          <w:b/>
          <w:bCs/>
          <w:sz w:val="24"/>
          <w:szCs w:val="24"/>
        </w:rPr>
        <w:t xml:space="preserve">ечатные </w:t>
      </w:r>
      <w:r w:rsidR="00DE19EB">
        <w:rPr>
          <w:rFonts w:ascii="Times New Roman" w:hAnsi="Times New Roman"/>
          <w:b/>
          <w:bCs/>
          <w:sz w:val="24"/>
          <w:szCs w:val="24"/>
        </w:rPr>
        <w:t xml:space="preserve">и электронные </w:t>
      </w:r>
      <w:r w:rsidR="00DE19EB" w:rsidRPr="001818EA">
        <w:rPr>
          <w:rFonts w:ascii="Times New Roman" w:hAnsi="Times New Roman"/>
          <w:b/>
          <w:bCs/>
          <w:sz w:val="24"/>
          <w:szCs w:val="24"/>
        </w:rPr>
        <w:t xml:space="preserve">издания  </w:t>
      </w:r>
    </w:p>
    <w:p w14:paraId="686BB348" w14:textId="77777777" w:rsidR="005C3507" w:rsidRDefault="00D92C0A" w:rsidP="00DC2C5E">
      <w:pPr>
        <w:widowControl w:val="0"/>
        <w:numPr>
          <w:ilvl w:val="0"/>
          <w:numId w:val="60"/>
        </w:numPr>
        <w:tabs>
          <w:tab w:val="clear" w:pos="720"/>
          <w:tab w:val="left" w:pos="851"/>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567"/>
        <w:jc w:val="both"/>
        <w:rPr>
          <w:rFonts w:ascii="Times New Roman" w:hAnsi="Times New Roman"/>
          <w:bCs/>
          <w:sz w:val="24"/>
          <w:szCs w:val="24"/>
        </w:rPr>
      </w:pPr>
      <w:r w:rsidRPr="001818EA">
        <w:rPr>
          <w:rFonts w:ascii="Times New Roman" w:hAnsi="Times New Roman"/>
          <w:bCs/>
          <w:sz w:val="24"/>
          <w:szCs w:val="24"/>
        </w:rPr>
        <w:t xml:space="preserve">Бродский А.М. Инженерная графика: учебник для студ. </w:t>
      </w:r>
      <w:r w:rsidR="009E1188" w:rsidRPr="001818EA">
        <w:rPr>
          <w:rFonts w:ascii="Times New Roman" w:hAnsi="Times New Roman"/>
          <w:bCs/>
          <w:sz w:val="24"/>
          <w:szCs w:val="24"/>
        </w:rPr>
        <w:t>у</w:t>
      </w:r>
      <w:r w:rsidRPr="001818EA">
        <w:rPr>
          <w:rFonts w:ascii="Times New Roman" w:hAnsi="Times New Roman"/>
          <w:bCs/>
          <w:sz w:val="24"/>
          <w:szCs w:val="24"/>
        </w:rPr>
        <w:t xml:space="preserve">чреждений сред. проф. </w:t>
      </w:r>
      <w:r w:rsidR="005C3507">
        <w:rPr>
          <w:rFonts w:ascii="Times New Roman" w:hAnsi="Times New Roman"/>
          <w:bCs/>
          <w:sz w:val="24"/>
          <w:szCs w:val="24"/>
        </w:rPr>
        <w:t xml:space="preserve"> </w:t>
      </w:r>
    </w:p>
    <w:p w14:paraId="06C9BF62" w14:textId="77777777" w:rsidR="00D92C0A" w:rsidRDefault="005C3507" w:rsidP="005C3507">
      <w:pPr>
        <w:widowControl w:val="0"/>
        <w:tabs>
          <w:tab w:val="left" w:pos="851"/>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67"/>
        <w:jc w:val="both"/>
        <w:rPr>
          <w:rFonts w:ascii="Times New Roman" w:hAnsi="Times New Roman"/>
          <w:bCs/>
          <w:sz w:val="24"/>
          <w:szCs w:val="24"/>
        </w:rPr>
      </w:pPr>
      <w:r>
        <w:rPr>
          <w:rFonts w:ascii="Times New Roman" w:hAnsi="Times New Roman"/>
          <w:bCs/>
          <w:sz w:val="24"/>
          <w:szCs w:val="24"/>
        </w:rPr>
        <w:t xml:space="preserve">     </w:t>
      </w:r>
      <w:r w:rsidR="009E1188" w:rsidRPr="001818EA">
        <w:rPr>
          <w:rFonts w:ascii="Times New Roman" w:hAnsi="Times New Roman"/>
          <w:bCs/>
          <w:sz w:val="24"/>
          <w:szCs w:val="24"/>
        </w:rPr>
        <w:t>о</w:t>
      </w:r>
      <w:r w:rsidR="00D92C0A" w:rsidRPr="001818EA">
        <w:rPr>
          <w:rFonts w:ascii="Times New Roman" w:hAnsi="Times New Roman"/>
          <w:bCs/>
          <w:sz w:val="24"/>
          <w:szCs w:val="24"/>
        </w:rPr>
        <w:t>бразования – М.: Издательский центр «Академия», 201</w:t>
      </w:r>
      <w:r w:rsidR="00CD6A3B">
        <w:rPr>
          <w:rFonts w:ascii="Times New Roman" w:hAnsi="Times New Roman"/>
          <w:bCs/>
          <w:sz w:val="24"/>
          <w:szCs w:val="24"/>
        </w:rPr>
        <w:t>7</w:t>
      </w:r>
      <w:r w:rsidR="00D92C0A" w:rsidRPr="001818EA">
        <w:rPr>
          <w:rFonts w:ascii="Times New Roman" w:hAnsi="Times New Roman"/>
          <w:bCs/>
          <w:sz w:val="24"/>
          <w:szCs w:val="24"/>
        </w:rPr>
        <w:t>.</w:t>
      </w:r>
    </w:p>
    <w:p w14:paraId="04BFBE24" w14:textId="77777777" w:rsidR="00B41722" w:rsidRPr="00CD6A3B" w:rsidRDefault="00B41722" w:rsidP="00B41722">
      <w:pPr>
        <w:widowControl w:val="0"/>
        <w:numPr>
          <w:ilvl w:val="0"/>
          <w:numId w:val="60"/>
        </w:numPr>
        <w:tabs>
          <w:tab w:val="left" w:pos="851"/>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CD6A3B">
        <w:rPr>
          <w:rFonts w:ascii="Times New Roman" w:hAnsi="Times New Roman"/>
          <w:bCs/>
          <w:sz w:val="24"/>
          <w:szCs w:val="24"/>
        </w:rPr>
        <w:t xml:space="preserve">Вышнепольский, И. С.  Техническое черчение : учебник для среднего профессионального образования / И. С. Вышнепольский. — 10-е изд., перераб. и доп. — Москва : Издательство Юрайт, 2021. — 319 с. — (Профессиональное образование). — ISBN 978-5-9916-5337-4. — Текст : электронный // ЭБС Юрайт [сайт]. — URL: https://urait.ru/bcode/469659 </w:t>
      </w:r>
    </w:p>
    <w:p w14:paraId="4AEE0CA5" w14:textId="77777777" w:rsidR="00B41722" w:rsidRPr="00CD6A3B" w:rsidRDefault="00B41722" w:rsidP="00B41722">
      <w:pPr>
        <w:widowControl w:val="0"/>
        <w:numPr>
          <w:ilvl w:val="0"/>
          <w:numId w:val="60"/>
        </w:numPr>
        <w:tabs>
          <w:tab w:val="left" w:pos="851"/>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CD6A3B">
        <w:rPr>
          <w:rFonts w:ascii="Times New Roman" w:hAnsi="Times New Roman"/>
          <w:bCs/>
          <w:sz w:val="24"/>
          <w:szCs w:val="24"/>
        </w:rPr>
        <w:t xml:space="preserve">Инженерная 3D-компьютерная графика в 2 т. Том 1 : учебник и практикум для среднего профессионального образования / А. Л. Хейфец, А. Н. Логиновский, И. В. Буторина, В. Н. Васильева ; под редакцией А. Л. Хейфеца. — 3-е изд., перераб. и доп. — Москва : Издательство Юрайт, 2021. — 328 с. — (Профессиональное образование). — ISBN 978-5-534-07976-0. — Текст : электронный // ЭБС Юрайт [сайт]. — URL: https://urait.ru/bcode/474777 </w:t>
      </w:r>
    </w:p>
    <w:p w14:paraId="2967FE2B" w14:textId="77777777" w:rsidR="00B41722" w:rsidRPr="00CD6A3B" w:rsidRDefault="00B41722" w:rsidP="00B41722">
      <w:pPr>
        <w:widowControl w:val="0"/>
        <w:numPr>
          <w:ilvl w:val="0"/>
          <w:numId w:val="60"/>
        </w:numPr>
        <w:tabs>
          <w:tab w:val="left" w:pos="851"/>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CD6A3B">
        <w:rPr>
          <w:rFonts w:ascii="Times New Roman" w:hAnsi="Times New Roman"/>
          <w:bCs/>
          <w:sz w:val="24"/>
          <w:szCs w:val="24"/>
        </w:rPr>
        <w:t xml:space="preserve">Инженерная 3D-компьютерная графика в 2 т. Том 2 : учебник и практикум для среднего профессионального образования / А. Л. Хейфец, А. Н. Логиновский, И. В. Буторина, В. Н. Васильева ; под редакцией А. Л. Хейфеца. — 3-е изд., перераб. и доп. — Москва : Издательство Юрайт, 2021. — 279 с. — (Профессиональное образование). — ISBN 978-5-534-07974-6. — Текст : электронный // ЭБС Юрайт [сайт]. — URL: https://urait.ru/bcode/474778 </w:t>
      </w:r>
    </w:p>
    <w:p w14:paraId="158E8480" w14:textId="77777777" w:rsidR="00B41722" w:rsidRPr="00CD6A3B" w:rsidRDefault="00B41722" w:rsidP="00B41722">
      <w:pPr>
        <w:widowControl w:val="0"/>
        <w:numPr>
          <w:ilvl w:val="0"/>
          <w:numId w:val="60"/>
        </w:numPr>
        <w:tabs>
          <w:tab w:val="left" w:pos="851"/>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CD6A3B">
        <w:rPr>
          <w:rFonts w:ascii="Times New Roman" w:hAnsi="Times New Roman"/>
          <w:bCs/>
          <w:sz w:val="24"/>
          <w:szCs w:val="24"/>
        </w:rPr>
        <w:t xml:space="preserve">Инженерная и компьютерная графика : учебник и практикум для среднего профессионального образования / Р. Р. Анамова [и др.] ; под общей редакцией С. А. Леоновой, Н. В. Пшеничновой. — Москва : Издательство Юрайт, 2021. — 246 с. — (Профессиональное образование). — ISBN 978-5-534-02971-0. — Текст : электронный // ЭБС Юрайт [сайт]. — URL: https://urait.ru/bcode/471039 </w:t>
      </w:r>
    </w:p>
    <w:p w14:paraId="177DE3EA" w14:textId="77777777" w:rsidR="00B41722" w:rsidRPr="00CD6A3B" w:rsidRDefault="00B41722" w:rsidP="00B41722">
      <w:pPr>
        <w:widowControl w:val="0"/>
        <w:numPr>
          <w:ilvl w:val="0"/>
          <w:numId w:val="60"/>
        </w:numPr>
        <w:tabs>
          <w:tab w:val="left" w:pos="851"/>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CD6A3B">
        <w:rPr>
          <w:rFonts w:ascii="Times New Roman" w:hAnsi="Times New Roman"/>
          <w:bCs/>
          <w:sz w:val="24"/>
          <w:szCs w:val="24"/>
        </w:rPr>
        <w:t xml:space="preserve">Левицкий, В. С.  Машиностроительное черчение : учебник для среднего профессионального образования / В. С. Левицкий. — 9-е изд., испр. и доп. — Москва : Издательство Юрайт, 2020. — 395 с. — (Профессиональное образование). — ISBN 978-5-534-11160-6. — Текст : электронный // ЭБС Юрайт [сайт]. — URL: https://urait.ru/bcode/450933 </w:t>
      </w:r>
    </w:p>
    <w:p w14:paraId="539D5170" w14:textId="77777777" w:rsidR="00B41722" w:rsidRPr="00CD6A3B" w:rsidRDefault="00B41722" w:rsidP="00B41722">
      <w:pPr>
        <w:widowControl w:val="0"/>
        <w:numPr>
          <w:ilvl w:val="0"/>
          <w:numId w:val="60"/>
        </w:numPr>
        <w:tabs>
          <w:tab w:val="left" w:pos="851"/>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CD6A3B">
        <w:rPr>
          <w:rFonts w:ascii="Times New Roman" w:hAnsi="Times New Roman"/>
          <w:bCs/>
          <w:sz w:val="24"/>
          <w:szCs w:val="24"/>
        </w:rPr>
        <w:t xml:space="preserve">Селезнев, В. А.  Компьютерная графика : учебник и практикум для среднего профессионального образования / В. А. Селезнев, С. А. Дмитроченко. — 2-е изд., испр. и доп. — Москва : Издательство Юрайт, 2021. — 218 с. — (Профессиональное </w:t>
      </w:r>
      <w:r w:rsidRPr="00CD6A3B">
        <w:rPr>
          <w:rFonts w:ascii="Times New Roman" w:hAnsi="Times New Roman"/>
          <w:bCs/>
          <w:sz w:val="24"/>
          <w:szCs w:val="24"/>
        </w:rPr>
        <w:lastRenderedPageBreak/>
        <w:t xml:space="preserve">образование). — ISBN 978-5-534-08440-5. — Текст : электронный // ЭБС Юрайт [сайт]. — URL: https://urait.ru/bcode/471213 </w:t>
      </w:r>
    </w:p>
    <w:p w14:paraId="554A0FD3" w14:textId="77777777" w:rsidR="00B41722" w:rsidRPr="005C3507" w:rsidRDefault="005C3507" w:rsidP="005C3507">
      <w:pPr>
        <w:widowControl w:val="0"/>
        <w:numPr>
          <w:ilvl w:val="0"/>
          <w:numId w:val="60"/>
        </w:numPr>
        <w:tabs>
          <w:tab w:val="left" w:pos="851"/>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Pr>
          <w:rFonts w:ascii="Times New Roman" w:hAnsi="Times New Roman"/>
          <w:bCs/>
          <w:sz w:val="24"/>
          <w:szCs w:val="24"/>
        </w:rPr>
        <w:t xml:space="preserve"> </w:t>
      </w:r>
      <w:r w:rsidR="00B41722" w:rsidRPr="005C3507">
        <w:rPr>
          <w:rFonts w:ascii="Times New Roman" w:hAnsi="Times New Roman"/>
          <w:bCs/>
          <w:sz w:val="24"/>
          <w:szCs w:val="24"/>
        </w:rPr>
        <w:t xml:space="preserve">Чекмарев, А. А.  Начертательная геометрия и черчение : учебник для среднего профессионального образования / А. А. Чекмарев. — 7-е изд., испр. и доп. — Москва : Издательство Юрайт, 2021. — 423 с. — (Профессиональное образование). — ISBN 978-5-534-08937-0. — Текст : электронный // ЭБС Юрайт [сайт]. — URL: https://urait.ru/bcode/469993 </w:t>
      </w:r>
    </w:p>
    <w:p w14:paraId="154DFF33" w14:textId="77777777" w:rsidR="00C505AA" w:rsidRPr="00B41722" w:rsidRDefault="00C505AA" w:rsidP="005C3507">
      <w:pPr>
        <w:widowControl w:val="0"/>
        <w:tabs>
          <w:tab w:val="left" w:pos="851"/>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highlight w:val="yellow"/>
        </w:rPr>
      </w:pPr>
    </w:p>
    <w:p w14:paraId="0A37420D" w14:textId="77777777" w:rsidR="00D92C0A" w:rsidRPr="001818EA" w:rsidRDefault="00024B82" w:rsidP="00116C1C">
      <w:pPr>
        <w:widowControl w:val="0"/>
        <w:spacing w:after="0" w:line="240" w:lineRule="auto"/>
        <w:ind w:firstLine="567"/>
        <w:jc w:val="both"/>
        <w:rPr>
          <w:rFonts w:ascii="Times New Roman" w:hAnsi="Times New Roman"/>
          <w:b/>
          <w:bCs/>
          <w:sz w:val="24"/>
          <w:szCs w:val="24"/>
        </w:rPr>
      </w:pPr>
      <w:r w:rsidRPr="001818EA">
        <w:rPr>
          <w:rFonts w:ascii="Times New Roman" w:hAnsi="Times New Roman"/>
          <w:b/>
          <w:bCs/>
          <w:sz w:val="24"/>
          <w:szCs w:val="24"/>
        </w:rPr>
        <w:t>3.2.</w:t>
      </w:r>
      <w:r w:rsidR="0041181F" w:rsidRPr="001818EA">
        <w:rPr>
          <w:rFonts w:ascii="Times New Roman" w:hAnsi="Times New Roman"/>
          <w:b/>
          <w:bCs/>
          <w:sz w:val="24"/>
          <w:szCs w:val="24"/>
        </w:rPr>
        <w:t>2</w:t>
      </w:r>
      <w:r w:rsidRPr="001818EA">
        <w:rPr>
          <w:rFonts w:ascii="Times New Roman" w:hAnsi="Times New Roman"/>
          <w:b/>
          <w:bCs/>
          <w:sz w:val="24"/>
          <w:szCs w:val="24"/>
        </w:rPr>
        <w:t xml:space="preserve">. </w:t>
      </w:r>
      <w:r w:rsidR="00D92C0A" w:rsidRPr="001818EA">
        <w:rPr>
          <w:rFonts w:ascii="Times New Roman" w:hAnsi="Times New Roman"/>
          <w:b/>
          <w:bCs/>
          <w:sz w:val="24"/>
          <w:szCs w:val="24"/>
        </w:rPr>
        <w:t>Дополнительные источники</w:t>
      </w:r>
    </w:p>
    <w:p w14:paraId="2CAE849D" w14:textId="77777777" w:rsidR="005C3507" w:rsidRPr="00C57FC4" w:rsidRDefault="005C3507" w:rsidP="00A21661">
      <w:pPr>
        <w:widowControl w:val="0"/>
        <w:numPr>
          <w:ilvl w:val="0"/>
          <w:numId w:val="157"/>
        </w:numPr>
        <w:tabs>
          <w:tab w:val="left" w:pos="851"/>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C57FC4">
        <w:rPr>
          <w:rFonts w:ascii="Times New Roman" w:hAnsi="Times New Roman"/>
          <w:bCs/>
          <w:sz w:val="24"/>
          <w:szCs w:val="24"/>
        </w:rPr>
        <w:t xml:space="preserve">Селезнев, В. А.  Компьютерная графика : учебник и практикум для среднего профессионального образования / В. А. Селезнев, С. А. Дмитроченко. — 2-е изд., испр. и доп. — Москва : Издательство Юрайт, 2021. — 218 с. — (Профессиональное образование). — ISBN 978-5-534-08440-5. — Текст : электронный // ЭБС Юрайт [сайт]. — URL: https://urait.ru/bcode/471213 </w:t>
      </w:r>
    </w:p>
    <w:p w14:paraId="3E223D0C" w14:textId="77777777" w:rsidR="005C3507" w:rsidRPr="005C3507" w:rsidRDefault="005C3507" w:rsidP="00A21661">
      <w:pPr>
        <w:widowControl w:val="0"/>
        <w:numPr>
          <w:ilvl w:val="0"/>
          <w:numId w:val="157"/>
        </w:numPr>
        <w:tabs>
          <w:tab w:val="left" w:pos="851"/>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heme="majorBidi" w:hAnsiTheme="majorBidi"/>
          <w:bCs/>
        </w:rPr>
      </w:pPr>
      <w:r w:rsidRPr="00C57FC4">
        <w:rPr>
          <w:rFonts w:ascii="Times New Roman" w:hAnsi="Times New Roman"/>
          <w:bCs/>
          <w:sz w:val="24"/>
          <w:szCs w:val="24"/>
        </w:rPr>
        <w:t>Чекмарев, А. А.  Инженерная графика : учебник для среднего профессионального образования / А. А. Чекмарев. — 13-е изд., испр. и доп. — Москва : Издательство Юрайт, 2021. — 389 с. — (Профессиональное образование). — ISBN 978-5-534-07112-2. — Текст : электронный // ЭБС Юрайт [сайт]. — URL:</w:t>
      </w:r>
      <w:r w:rsidRPr="005C3507">
        <w:rPr>
          <w:rFonts w:asciiTheme="majorBidi" w:hAnsiTheme="majorBidi"/>
          <w:bCs/>
        </w:rPr>
        <w:t xml:space="preserve"> https://urait.ru/bcode/469544 </w:t>
      </w:r>
    </w:p>
    <w:p w14:paraId="428CD02C" w14:textId="77777777" w:rsidR="00D92C0A" w:rsidRPr="001818EA" w:rsidRDefault="00D92C0A" w:rsidP="005C3507">
      <w:pPr>
        <w:widowControl w:val="0"/>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67"/>
        <w:jc w:val="both"/>
        <w:rPr>
          <w:rFonts w:ascii="Times New Roman" w:hAnsi="Times New Roman"/>
          <w:bCs/>
          <w:sz w:val="24"/>
          <w:szCs w:val="24"/>
        </w:rPr>
      </w:pPr>
    </w:p>
    <w:p w14:paraId="2F1B0785" w14:textId="77777777" w:rsidR="00D92C0A" w:rsidRPr="001818EA" w:rsidRDefault="00D92C0A" w:rsidP="00116C1C">
      <w:pPr>
        <w:widowControl w:val="0"/>
        <w:spacing w:after="0" w:line="240" w:lineRule="auto"/>
        <w:ind w:left="1920"/>
        <w:jc w:val="both"/>
        <w:rPr>
          <w:rFonts w:ascii="Times New Roman" w:hAnsi="Times New Roman"/>
          <w:b/>
          <w:sz w:val="24"/>
          <w:szCs w:val="24"/>
        </w:rPr>
      </w:pPr>
    </w:p>
    <w:p w14:paraId="3AFC437F" w14:textId="77777777" w:rsidR="003F78F3" w:rsidRPr="001818EA" w:rsidRDefault="00FE0267" w:rsidP="00116C1C">
      <w:pPr>
        <w:widowControl w:val="0"/>
        <w:spacing w:after="0" w:line="240" w:lineRule="auto"/>
        <w:jc w:val="center"/>
        <w:rPr>
          <w:rFonts w:ascii="Times New Roman" w:hAnsi="Times New Roman"/>
          <w:b/>
          <w:sz w:val="24"/>
          <w:szCs w:val="24"/>
        </w:rPr>
      </w:pPr>
      <w:r w:rsidRPr="001818EA">
        <w:rPr>
          <w:rFonts w:ascii="Times New Roman" w:hAnsi="Times New Roman"/>
          <w:b/>
          <w:sz w:val="24"/>
          <w:szCs w:val="24"/>
        </w:rPr>
        <w:t xml:space="preserve">4. </w:t>
      </w:r>
      <w:r w:rsidR="00D92C0A" w:rsidRPr="001818EA">
        <w:rPr>
          <w:rFonts w:ascii="Times New Roman" w:hAnsi="Times New Roman"/>
          <w:b/>
          <w:sz w:val="24"/>
          <w:szCs w:val="24"/>
        </w:rPr>
        <w:t>КОНТРОЛЬ И ОЦЕНКА РЕЗУЛЬТАТОВ ОСВОЕНИЯ УЧЕБНОЙ ДИСЦИПЛИНЫ</w:t>
      </w:r>
      <w:r w:rsidR="003F78F3" w:rsidRPr="001818EA">
        <w:rPr>
          <w:rFonts w:ascii="Times New Roman" w:hAnsi="Times New Roman"/>
          <w:b/>
          <w:sz w:val="24"/>
          <w:szCs w:val="24"/>
        </w:rPr>
        <w:t xml:space="preserve"> «ОП.02 ОСНОВЫ ИНЖЕНЕРНОЙ ГРАФИКИ»</w:t>
      </w:r>
    </w:p>
    <w:p w14:paraId="7AB6323B" w14:textId="77777777" w:rsidR="00D92C0A" w:rsidRPr="001818EA" w:rsidRDefault="00D92C0A" w:rsidP="00116C1C">
      <w:pPr>
        <w:widowControl w:val="0"/>
        <w:spacing w:after="0" w:line="240" w:lineRule="auto"/>
        <w:ind w:firstLine="567"/>
        <w:jc w:val="both"/>
        <w:rPr>
          <w:rFonts w:ascii="Times New Roman" w:hAnsi="Times New Roman"/>
          <w:sz w:val="24"/>
          <w:szCs w:val="24"/>
        </w:rPr>
      </w:pPr>
    </w:p>
    <w:tbl>
      <w:tblPr>
        <w:tblW w:w="972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184"/>
        <w:gridCol w:w="2869"/>
        <w:gridCol w:w="3667"/>
      </w:tblGrid>
      <w:tr w:rsidR="00D92C0A" w:rsidRPr="001818EA" w14:paraId="42802AC2" w14:textId="77777777" w:rsidTr="00081B42">
        <w:trPr>
          <w:jc w:val="center"/>
        </w:trPr>
        <w:tc>
          <w:tcPr>
            <w:tcW w:w="3184" w:type="dxa"/>
            <w:vAlign w:val="center"/>
          </w:tcPr>
          <w:p w14:paraId="3AB1EC22" w14:textId="77777777" w:rsidR="00D92C0A" w:rsidRPr="001818EA" w:rsidRDefault="00D92C0A" w:rsidP="00116C1C">
            <w:pPr>
              <w:widowControl w:val="0"/>
              <w:spacing w:after="0" w:line="240" w:lineRule="auto"/>
              <w:jc w:val="center"/>
              <w:rPr>
                <w:rFonts w:ascii="Times New Roman" w:hAnsi="Times New Roman"/>
                <w:b/>
                <w:bCs/>
                <w:sz w:val="24"/>
                <w:szCs w:val="24"/>
              </w:rPr>
            </w:pPr>
            <w:r w:rsidRPr="001818EA">
              <w:rPr>
                <w:rFonts w:ascii="Times New Roman" w:hAnsi="Times New Roman"/>
                <w:b/>
                <w:bCs/>
                <w:sz w:val="24"/>
                <w:szCs w:val="24"/>
              </w:rPr>
              <w:t>Результаты обучения</w:t>
            </w:r>
          </w:p>
          <w:p w14:paraId="56BCA101" w14:textId="77777777" w:rsidR="00D92C0A" w:rsidRPr="001818EA" w:rsidRDefault="00D92C0A" w:rsidP="00116C1C">
            <w:pPr>
              <w:widowControl w:val="0"/>
              <w:spacing w:after="0" w:line="240" w:lineRule="auto"/>
              <w:jc w:val="center"/>
              <w:rPr>
                <w:rFonts w:ascii="Times New Roman" w:hAnsi="Times New Roman"/>
                <w:b/>
                <w:bCs/>
                <w:sz w:val="24"/>
                <w:szCs w:val="24"/>
              </w:rPr>
            </w:pPr>
            <w:r w:rsidRPr="001818EA">
              <w:rPr>
                <w:rFonts w:ascii="Times New Roman" w:hAnsi="Times New Roman"/>
                <w:b/>
                <w:bCs/>
                <w:sz w:val="24"/>
                <w:szCs w:val="24"/>
              </w:rPr>
              <w:t>(освоенные умения, усвоенные знания)</w:t>
            </w:r>
          </w:p>
        </w:tc>
        <w:tc>
          <w:tcPr>
            <w:tcW w:w="2869" w:type="dxa"/>
          </w:tcPr>
          <w:p w14:paraId="1D79763D" w14:textId="77777777" w:rsidR="00D92C0A" w:rsidRPr="001818EA" w:rsidRDefault="00D92C0A" w:rsidP="00116C1C">
            <w:pPr>
              <w:widowControl w:val="0"/>
              <w:spacing w:after="0" w:line="240" w:lineRule="auto"/>
              <w:jc w:val="center"/>
              <w:rPr>
                <w:rFonts w:ascii="Times New Roman" w:hAnsi="Times New Roman"/>
                <w:b/>
                <w:sz w:val="24"/>
                <w:szCs w:val="24"/>
              </w:rPr>
            </w:pPr>
            <w:r w:rsidRPr="001818EA">
              <w:rPr>
                <w:rFonts w:ascii="Times New Roman" w:hAnsi="Times New Roman"/>
                <w:b/>
                <w:sz w:val="24"/>
                <w:szCs w:val="24"/>
              </w:rPr>
              <w:t>Критерии</w:t>
            </w:r>
          </w:p>
          <w:p w14:paraId="57B9B197" w14:textId="77777777" w:rsidR="00D92C0A" w:rsidRPr="001818EA" w:rsidRDefault="00D92C0A" w:rsidP="00116C1C">
            <w:pPr>
              <w:widowControl w:val="0"/>
              <w:spacing w:after="0" w:line="240" w:lineRule="auto"/>
              <w:jc w:val="center"/>
              <w:rPr>
                <w:rFonts w:ascii="Times New Roman" w:hAnsi="Times New Roman"/>
                <w:b/>
                <w:sz w:val="24"/>
                <w:szCs w:val="24"/>
              </w:rPr>
            </w:pPr>
            <w:r w:rsidRPr="001818EA">
              <w:rPr>
                <w:rFonts w:ascii="Times New Roman" w:hAnsi="Times New Roman"/>
                <w:b/>
                <w:sz w:val="24"/>
                <w:szCs w:val="24"/>
              </w:rPr>
              <w:t>оценки</w:t>
            </w:r>
          </w:p>
        </w:tc>
        <w:tc>
          <w:tcPr>
            <w:tcW w:w="3667" w:type="dxa"/>
            <w:vAlign w:val="center"/>
          </w:tcPr>
          <w:p w14:paraId="09DEC6E0" w14:textId="77777777" w:rsidR="00D92C0A" w:rsidRPr="001818EA" w:rsidRDefault="00D92C0A" w:rsidP="00116C1C">
            <w:pPr>
              <w:widowControl w:val="0"/>
              <w:spacing w:after="0" w:line="240" w:lineRule="auto"/>
              <w:jc w:val="center"/>
              <w:rPr>
                <w:rFonts w:ascii="Times New Roman" w:hAnsi="Times New Roman"/>
                <w:b/>
                <w:bCs/>
                <w:sz w:val="24"/>
                <w:szCs w:val="24"/>
              </w:rPr>
            </w:pPr>
            <w:r w:rsidRPr="001818EA">
              <w:rPr>
                <w:rFonts w:ascii="Times New Roman" w:hAnsi="Times New Roman"/>
                <w:b/>
                <w:sz w:val="24"/>
                <w:szCs w:val="24"/>
              </w:rPr>
              <w:t>Формы и методы контроля и оценки результатов обучения</w:t>
            </w:r>
          </w:p>
        </w:tc>
      </w:tr>
      <w:tr w:rsidR="00D92C0A" w:rsidRPr="001818EA" w14:paraId="5EF8BFD8" w14:textId="77777777" w:rsidTr="00081B42">
        <w:trPr>
          <w:jc w:val="center"/>
        </w:trPr>
        <w:tc>
          <w:tcPr>
            <w:tcW w:w="9720" w:type="dxa"/>
            <w:gridSpan w:val="3"/>
          </w:tcPr>
          <w:p w14:paraId="49F534D6" w14:textId="77777777" w:rsidR="00D92C0A" w:rsidRPr="001818EA" w:rsidRDefault="00D92C0A" w:rsidP="00116C1C">
            <w:pPr>
              <w:widowControl w:val="0"/>
              <w:spacing w:after="0" w:line="240" w:lineRule="auto"/>
              <w:jc w:val="both"/>
              <w:rPr>
                <w:rFonts w:ascii="Times New Roman" w:hAnsi="Times New Roman"/>
                <w:b/>
                <w:bCs/>
                <w:sz w:val="24"/>
                <w:szCs w:val="24"/>
              </w:rPr>
            </w:pPr>
            <w:r w:rsidRPr="001818EA">
              <w:rPr>
                <w:rFonts w:ascii="Times New Roman" w:hAnsi="Times New Roman"/>
                <w:b/>
                <w:bCs/>
                <w:sz w:val="24"/>
                <w:szCs w:val="24"/>
              </w:rPr>
              <w:t xml:space="preserve">Умения: </w:t>
            </w:r>
          </w:p>
        </w:tc>
      </w:tr>
      <w:tr w:rsidR="00D92C0A" w:rsidRPr="001818EA" w14:paraId="3E22C9C7" w14:textId="77777777" w:rsidTr="00081B42">
        <w:trPr>
          <w:trHeight w:val="600"/>
          <w:jc w:val="center"/>
        </w:trPr>
        <w:tc>
          <w:tcPr>
            <w:tcW w:w="3184" w:type="dxa"/>
          </w:tcPr>
          <w:p w14:paraId="07E4B3F7" w14:textId="77777777" w:rsidR="00D92C0A" w:rsidRPr="001818EA" w:rsidRDefault="00D92C0A" w:rsidP="00116C1C">
            <w:pPr>
              <w:widowControl w:val="0"/>
              <w:spacing w:after="0" w:line="240" w:lineRule="auto"/>
              <w:jc w:val="both"/>
              <w:rPr>
                <w:rFonts w:ascii="Times New Roman" w:hAnsi="Times New Roman"/>
                <w:b/>
                <w:bCs/>
                <w:sz w:val="24"/>
                <w:szCs w:val="24"/>
              </w:rPr>
            </w:pPr>
            <w:r w:rsidRPr="001818EA">
              <w:rPr>
                <w:rFonts w:ascii="Times New Roman" w:hAnsi="Times New Roman"/>
                <w:bCs/>
                <w:sz w:val="24"/>
                <w:szCs w:val="24"/>
              </w:rPr>
              <w:t>читать рабочие и сборочные чертежи и схемы по профилю специальности</w:t>
            </w:r>
          </w:p>
        </w:tc>
        <w:tc>
          <w:tcPr>
            <w:tcW w:w="2869" w:type="dxa"/>
            <w:vMerge w:val="restart"/>
          </w:tcPr>
          <w:p w14:paraId="6BD8ACD2" w14:textId="77777777" w:rsidR="00D92C0A" w:rsidRPr="001818EA" w:rsidRDefault="00141DF3" w:rsidP="00DC2C5E">
            <w:pPr>
              <w:pStyle w:val="af"/>
              <w:widowControl w:val="0"/>
              <w:numPr>
                <w:ilvl w:val="0"/>
                <w:numId w:val="62"/>
              </w:numPr>
              <w:tabs>
                <w:tab w:val="left" w:pos="206"/>
              </w:tabs>
              <w:autoSpaceDE w:val="0"/>
              <w:autoSpaceDN w:val="0"/>
              <w:adjustRightInd w:val="0"/>
              <w:spacing w:after="0" w:line="240" w:lineRule="auto"/>
              <w:ind w:left="-78" w:firstLine="0"/>
              <w:contextualSpacing w:val="0"/>
              <w:jc w:val="both"/>
              <w:rPr>
                <w:rFonts w:ascii="Times New Roman" w:hAnsi="Times New Roman"/>
                <w:color w:val="000000"/>
                <w:sz w:val="24"/>
                <w:szCs w:val="24"/>
              </w:rPr>
            </w:pPr>
            <w:r w:rsidRPr="001818EA">
              <w:rPr>
                <w:rFonts w:ascii="Times New Roman" w:hAnsi="Times New Roman"/>
                <w:iCs/>
                <w:color w:val="000000"/>
                <w:sz w:val="24"/>
                <w:szCs w:val="24"/>
              </w:rPr>
              <w:t>п</w:t>
            </w:r>
            <w:r w:rsidR="00D92C0A" w:rsidRPr="001818EA">
              <w:rPr>
                <w:rFonts w:ascii="Times New Roman" w:hAnsi="Times New Roman"/>
                <w:iCs/>
                <w:color w:val="000000"/>
                <w:sz w:val="24"/>
                <w:szCs w:val="24"/>
              </w:rPr>
              <w:t>равильность, полнота выполнения заданий, точность формулировок, точность расчетов, соответствие требованиям</w:t>
            </w:r>
            <w:r w:rsidRPr="001818EA">
              <w:rPr>
                <w:rFonts w:ascii="Times New Roman" w:hAnsi="Times New Roman"/>
                <w:iCs/>
                <w:color w:val="000000"/>
                <w:sz w:val="24"/>
                <w:szCs w:val="24"/>
              </w:rPr>
              <w:t>;</w:t>
            </w:r>
          </w:p>
          <w:p w14:paraId="726AE6ED" w14:textId="77777777" w:rsidR="00D92C0A" w:rsidRPr="001818EA" w:rsidRDefault="00141DF3" w:rsidP="00DC2C5E">
            <w:pPr>
              <w:pStyle w:val="af"/>
              <w:widowControl w:val="0"/>
              <w:numPr>
                <w:ilvl w:val="0"/>
                <w:numId w:val="62"/>
              </w:numPr>
              <w:tabs>
                <w:tab w:val="left" w:pos="206"/>
              </w:tabs>
              <w:autoSpaceDE w:val="0"/>
              <w:autoSpaceDN w:val="0"/>
              <w:adjustRightInd w:val="0"/>
              <w:spacing w:after="0" w:line="240" w:lineRule="auto"/>
              <w:ind w:left="-78" w:firstLine="0"/>
              <w:contextualSpacing w:val="0"/>
              <w:jc w:val="both"/>
              <w:rPr>
                <w:rFonts w:ascii="Times New Roman" w:hAnsi="Times New Roman"/>
                <w:color w:val="000000"/>
                <w:sz w:val="24"/>
                <w:szCs w:val="24"/>
              </w:rPr>
            </w:pPr>
            <w:r w:rsidRPr="001818EA">
              <w:rPr>
                <w:rFonts w:ascii="Times New Roman" w:hAnsi="Times New Roman"/>
                <w:iCs/>
                <w:color w:val="000000"/>
                <w:sz w:val="24"/>
                <w:szCs w:val="24"/>
              </w:rPr>
              <w:t>а</w:t>
            </w:r>
            <w:r w:rsidR="00D92C0A" w:rsidRPr="001818EA">
              <w:rPr>
                <w:rFonts w:ascii="Times New Roman" w:hAnsi="Times New Roman"/>
                <w:iCs/>
                <w:color w:val="000000"/>
                <w:sz w:val="24"/>
                <w:szCs w:val="24"/>
              </w:rPr>
              <w:t>декватность, оптимальность выбора способов действий, методов, последовательностей действий и т.д.</w:t>
            </w:r>
            <w:r w:rsidRPr="001818EA">
              <w:rPr>
                <w:rFonts w:ascii="Times New Roman" w:hAnsi="Times New Roman"/>
                <w:iCs/>
                <w:color w:val="000000"/>
                <w:sz w:val="24"/>
                <w:szCs w:val="24"/>
              </w:rPr>
              <w:t>;</w:t>
            </w:r>
          </w:p>
          <w:p w14:paraId="0A2A0F02" w14:textId="77777777" w:rsidR="00D92C0A" w:rsidRPr="001818EA" w:rsidRDefault="00141DF3" w:rsidP="00DC2C5E">
            <w:pPr>
              <w:pStyle w:val="af"/>
              <w:widowControl w:val="0"/>
              <w:numPr>
                <w:ilvl w:val="0"/>
                <w:numId w:val="62"/>
              </w:numPr>
              <w:tabs>
                <w:tab w:val="left" w:pos="206"/>
              </w:tabs>
              <w:autoSpaceDE w:val="0"/>
              <w:autoSpaceDN w:val="0"/>
              <w:adjustRightInd w:val="0"/>
              <w:spacing w:after="0" w:line="240" w:lineRule="auto"/>
              <w:ind w:left="-78" w:firstLine="0"/>
              <w:contextualSpacing w:val="0"/>
              <w:jc w:val="both"/>
              <w:rPr>
                <w:rFonts w:ascii="Times New Roman" w:hAnsi="Times New Roman"/>
                <w:color w:val="000000"/>
                <w:sz w:val="24"/>
                <w:szCs w:val="24"/>
              </w:rPr>
            </w:pPr>
            <w:r w:rsidRPr="001818EA">
              <w:rPr>
                <w:rFonts w:ascii="Times New Roman" w:hAnsi="Times New Roman"/>
                <w:iCs/>
                <w:color w:val="000000"/>
                <w:sz w:val="24"/>
                <w:szCs w:val="24"/>
              </w:rPr>
              <w:t>т</w:t>
            </w:r>
            <w:r w:rsidR="00D92C0A" w:rsidRPr="001818EA">
              <w:rPr>
                <w:rFonts w:ascii="Times New Roman" w:hAnsi="Times New Roman"/>
                <w:iCs/>
                <w:color w:val="000000"/>
                <w:sz w:val="24"/>
                <w:szCs w:val="24"/>
              </w:rPr>
              <w:t>очность оценки</w:t>
            </w:r>
            <w:r w:rsidRPr="001818EA">
              <w:rPr>
                <w:rFonts w:ascii="Times New Roman" w:hAnsi="Times New Roman"/>
                <w:iCs/>
                <w:color w:val="000000"/>
                <w:sz w:val="24"/>
                <w:szCs w:val="24"/>
              </w:rPr>
              <w:t>;</w:t>
            </w:r>
          </w:p>
          <w:p w14:paraId="0A8E6B6A" w14:textId="77777777" w:rsidR="00D92C0A" w:rsidRPr="001818EA" w:rsidRDefault="00141DF3" w:rsidP="00DC2C5E">
            <w:pPr>
              <w:pStyle w:val="af"/>
              <w:widowControl w:val="0"/>
              <w:numPr>
                <w:ilvl w:val="0"/>
                <w:numId w:val="62"/>
              </w:numPr>
              <w:tabs>
                <w:tab w:val="left" w:pos="206"/>
              </w:tabs>
              <w:autoSpaceDE w:val="0"/>
              <w:autoSpaceDN w:val="0"/>
              <w:adjustRightInd w:val="0"/>
              <w:spacing w:after="0" w:line="240" w:lineRule="auto"/>
              <w:ind w:left="-78" w:firstLine="0"/>
              <w:contextualSpacing w:val="0"/>
              <w:jc w:val="both"/>
              <w:rPr>
                <w:rFonts w:ascii="Times New Roman" w:hAnsi="Times New Roman"/>
                <w:color w:val="000000"/>
                <w:sz w:val="24"/>
                <w:szCs w:val="24"/>
              </w:rPr>
            </w:pPr>
            <w:r w:rsidRPr="001818EA">
              <w:rPr>
                <w:rFonts w:ascii="Times New Roman" w:hAnsi="Times New Roman"/>
                <w:iCs/>
                <w:color w:val="000000"/>
                <w:sz w:val="24"/>
                <w:szCs w:val="24"/>
              </w:rPr>
              <w:t>с</w:t>
            </w:r>
            <w:r w:rsidR="00D92C0A" w:rsidRPr="001818EA">
              <w:rPr>
                <w:rFonts w:ascii="Times New Roman" w:hAnsi="Times New Roman"/>
                <w:iCs/>
                <w:color w:val="000000"/>
                <w:sz w:val="24"/>
                <w:szCs w:val="24"/>
              </w:rPr>
              <w:t>оответствие требованиям инструкций, регламентов</w:t>
            </w:r>
            <w:r w:rsidRPr="001818EA">
              <w:rPr>
                <w:rFonts w:ascii="Times New Roman" w:hAnsi="Times New Roman"/>
                <w:iCs/>
                <w:color w:val="000000"/>
                <w:sz w:val="24"/>
                <w:szCs w:val="24"/>
              </w:rPr>
              <w:t>;</w:t>
            </w:r>
          </w:p>
          <w:p w14:paraId="14BB7104" w14:textId="77777777" w:rsidR="00D92C0A" w:rsidRPr="001818EA" w:rsidRDefault="00141DF3" w:rsidP="00DC2C5E">
            <w:pPr>
              <w:pStyle w:val="af"/>
              <w:widowControl w:val="0"/>
              <w:numPr>
                <w:ilvl w:val="0"/>
                <w:numId w:val="62"/>
              </w:numPr>
              <w:tabs>
                <w:tab w:val="left" w:pos="206"/>
              </w:tabs>
              <w:autoSpaceDE w:val="0"/>
              <w:autoSpaceDN w:val="0"/>
              <w:adjustRightInd w:val="0"/>
              <w:spacing w:after="0" w:line="240" w:lineRule="auto"/>
              <w:ind w:left="-78" w:firstLine="0"/>
              <w:contextualSpacing w:val="0"/>
              <w:jc w:val="both"/>
              <w:rPr>
                <w:rFonts w:ascii="Times New Roman" w:hAnsi="Times New Roman"/>
                <w:color w:val="000000"/>
                <w:sz w:val="24"/>
                <w:szCs w:val="24"/>
              </w:rPr>
            </w:pPr>
            <w:r w:rsidRPr="001818EA">
              <w:rPr>
                <w:rFonts w:ascii="Times New Roman" w:hAnsi="Times New Roman"/>
                <w:iCs/>
                <w:color w:val="000000"/>
                <w:sz w:val="24"/>
                <w:szCs w:val="24"/>
              </w:rPr>
              <w:t>р</w:t>
            </w:r>
            <w:r w:rsidR="00D92C0A" w:rsidRPr="001818EA">
              <w:rPr>
                <w:rFonts w:ascii="Times New Roman" w:hAnsi="Times New Roman"/>
                <w:iCs/>
                <w:color w:val="000000"/>
                <w:sz w:val="24"/>
                <w:szCs w:val="24"/>
              </w:rPr>
              <w:t>ациональность действий и т.д.</w:t>
            </w:r>
            <w:r w:rsidRPr="001818EA">
              <w:rPr>
                <w:rFonts w:ascii="Times New Roman" w:hAnsi="Times New Roman"/>
                <w:iCs/>
                <w:color w:val="000000"/>
                <w:sz w:val="24"/>
                <w:szCs w:val="24"/>
              </w:rPr>
              <w:t>;</w:t>
            </w:r>
          </w:p>
          <w:p w14:paraId="75EB6012" w14:textId="77777777" w:rsidR="00D92C0A" w:rsidRPr="001818EA" w:rsidRDefault="00D92C0A" w:rsidP="0041181F">
            <w:pPr>
              <w:widowControl w:val="0"/>
              <w:autoSpaceDE w:val="0"/>
              <w:autoSpaceDN w:val="0"/>
              <w:adjustRightInd w:val="0"/>
              <w:spacing w:after="0" w:line="240" w:lineRule="auto"/>
              <w:jc w:val="both"/>
              <w:rPr>
                <w:rFonts w:ascii="Times New Roman" w:hAnsi="Times New Roman"/>
                <w:color w:val="000000"/>
                <w:sz w:val="24"/>
                <w:szCs w:val="24"/>
              </w:rPr>
            </w:pPr>
            <w:r w:rsidRPr="001818EA">
              <w:rPr>
                <w:rFonts w:ascii="Times New Roman" w:hAnsi="Times New Roman"/>
                <w:iCs/>
                <w:color w:val="000000"/>
                <w:sz w:val="24"/>
                <w:szCs w:val="24"/>
              </w:rPr>
              <w:t xml:space="preserve">- </w:t>
            </w:r>
            <w:r w:rsidR="00141DF3" w:rsidRPr="001818EA">
              <w:rPr>
                <w:rFonts w:ascii="Times New Roman" w:hAnsi="Times New Roman"/>
                <w:iCs/>
                <w:color w:val="000000"/>
                <w:sz w:val="24"/>
                <w:szCs w:val="24"/>
              </w:rPr>
              <w:t>п</w:t>
            </w:r>
            <w:r w:rsidRPr="001818EA">
              <w:rPr>
                <w:rFonts w:ascii="Times New Roman" w:hAnsi="Times New Roman"/>
                <w:iCs/>
                <w:color w:val="000000"/>
                <w:sz w:val="24"/>
                <w:szCs w:val="24"/>
              </w:rPr>
              <w:t>равильное выполнение заданий в полном объеме</w:t>
            </w:r>
          </w:p>
        </w:tc>
        <w:tc>
          <w:tcPr>
            <w:tcW w:w="3667" w:type="dxa"/>
          </w:tcPr>
          <w:p w14:paraId="61D18687" w14:textId="77777777" w:rsidR="00D92C0A" w:rsidRPr="001818EA" w:rsidRDefault="00D92C0A" w:rsidP="00116C1C">
            <w:pPr>
              <w:widowControl w:val="0"/>
              <w:spacing w:after="0" w:line="240" w:lineRule="auto"/>
              <w:jc w:val="both"/>
              <w:rPr>
                <w:rFonts w:ascii="Times New Roman" w:hAnsi="Times New Roman"/>
                <w:bCs/>
                <w:sz w:val="24"/>
                <w:szCs w:val="24"/>
              </w:rPr>
            </w:pPr>
            <w:r w:rsidRPr="001818EA">
              <w:rPr>
                <w:rFonts w:ascii="Times New Roman" w:hAnsi="Times New Roman"/>
                <w:bCs/>
                <w:sz w:val="24"/>
                <w:szCs w:val="24"/>
              </w:rPr>
              <w:t>практическая работа</w:t>
            </w:r>
          </w:p>
        </w:tc>
      </w:tr>
      <w:tr w:rsidR="00D92C0A" w:rsidRPr="001818EA" w14:paraId="362BBD27" w14:textId="77777777" w:rsidTr="00081B42">
        <w:trPr>
          <w:trHeight w:val="585"/>
          <w:jc w:val="center"/>
        </w:trPr>
        <w:tc>
          <w:tcPr>
            <w:tcW w:w="3184" w:type="dxa"/>
          </w:tcPr>
          <w:p w14:paraId="57A39DE0" w14:textId="77777777" w:rsidR="00D92C0A" w:rsidRPr="001818EA" w:rsidRDefault="00D92C0A" w:rsidP="00116C1C">
            <w:pPr>
              <w:widowControl w:val="0"/>
              <w:spacing w:after="0" w:line="240" w:lineRule="auto"/>
              <w:jc w:val="both"/>
              <w:rPr>
                <w:rFonts w:ascii="Times New Roman" w:hAnsi="Times New Roman"/>
                <w:bCs/>
                <w:sz w:val="24"/>
                <w:szCs w:val="24"/>
              </w:rPr>
            </w:pPr>
            <w:r w:rsidRPr="001818EA">
              <w:rPr>
                <w:rFonts w:ascii="Times New Roman" w:hAnsi="Times New Roman"/>
                <w:bCs/>
                <w:sz w:val="24"/>
                <w:szCs w:val="24"/>
              </w:rPr>
              <w:t>выполнять эскизы, технические рисунки и чертежи деталей, их элементов, узлов</w:t>
            </w:r>
          </w:p>
        </w:tc>
        <w:tc>
          <w:tcPr>
            <w:tcW w:w="2869" w:type="dxa"/>
            <w:vMerge/>
          </w:tcPr>
          <w:p w14:paraId="3AEC7843" w14:textId="77777777" w:rsidR="00D92C0A" w:rsidRPr="001818EA" w:rsidRDefault="00D92C0A" w:rsidP="00116C1C">
            <w:pPr>
              <w:widowControl w:val="0"/>
              <w:spacing w:after="0" w:line="240" w:lineRule="auto"/>
              <w:jc w:val="both"/>
              <w:rPr>
                <w:rFonts w:ascii="Times New Roman" w:hAnsi="Times New Roman"/>
                <w:bCs/>
                <w:sz w:val="24"/>
                <w:szCs w:val="24"/>
              </w:rPr>
            </w:pPr>
          </w:p>
        </w:tc>
        <w:tc>
          <w:tcPr>
            <w:tcW w:w="3667" w:type="dxa"/>
          </w:tcPr>
          <w:p w14:paraId="1CCE6CAC" w14:textId="77777777" w:rsidR="00D92C0A" w:rsidRPr="001818EA" w:rsidRDefault="00D92C0A" w:rsidP="00116C1C">
            <w:pPr>
              <w:widowControl w:val="0"/>
              <w:spacing w:after="0" w:line="240" w:lineRule="auto"/>
              <w:jc w:val="both"/>
              <w:rPr>
                <w:rFonts w:ascii="Times New Roman" w:hAnsi="Times New Roman"/>
                <w:bCs/>
                <w:sz w:val="24"/>
                <w:szCs w:val="24"/>
              </w:rPr>
            </w:pPr>
            <w:r w:rsidRPr="001818EA">
              <w:rPr>
                <w:rFonts w:ascii="Times New Roman" w:hAnsi="Times New Roman"/>
                <w:bCs/>
                <w:sz w:val="24"/>
                <w:szCs w:val="24"/>
              </w:rPr>
              <w:t>практическая работа</w:t>
            </w:r>
          </w:p>
        </w:tc>
      </w:tr>
      <w:tr w:rsidR="00D92C0A" w:rsidRPr="001818EA" w14:paraId="364A99F5" w14:textId="77777777" w:rsidTr="00081B42">
        <w:trPr>
          <w:trHeight w:val="585"/>
          <w:jc w:val="center"/>
        </w:trPr>
        <w:tc>
          <w:tcPr>
            <w:tcW w:w="3184" w:type="dxa"/>
          </w:tcPr>
          <w:p w14:paraId="470463A0" w14:textId="77777777" w:rsidR="00D92C0A" w:rsidRPr="001818EA" w:rsidRDefault="00D92C0A" w:rsidP="00116C1C">
            <w:pPr>
              <w:widowControl w:val="0"/>
              <w:spacing w:after="0" w:line="240" w:lineRule="auto"/>
              <w:jc w:val="both"/>
              <w:rPr>
                <w:rFonts w:ascii="Times New Roman" w:hAnsi="Times New Roman"/>
                <w:bCs/>
                <w:sz w:val="24"/>
                <w:szCs w:val="24"/>
              </w:rPr>
            </w:pPr>
            <w:r w:rsidRPr="001818EA">
              <w:rPr>
                <w:rFonts w:ascii="Times New Roman" w:hAnsi="Times New Roman"/>
                <w:bCs/>
                <w:sz w:val="24"/>
                <w:szCs w:val="24"/>
              </w:rPr>
              <w:t>оформлять проектно-конструкторскую, технологическую и другую техническую документацию в соответствии с действующей нормативной базой</w:t>
            </w:r>
          </w:p>
        </w:tc>
        <w:tc>
          <w:tcPr>
            <w:tcW w:w="2869" w:type="dxa"/>
            <w:vMerge/>
          </w:tcPr>
          <w:p w14:paraId="0E6EBE87" w14:textId="77777777" w:rsidR="00D92C0A" w:rsidRPr="001818EA" w:rsidRDefault="00D92C0A" w:rsidP="00116C1C">
            <w:pPr>
              <w:pStyle w:val="c9"/>
              <w:widowControl w:val="0"/>
              <w:spacing w:before="0" w:after="0"/>
              <w:jc w:val="both"/>
              <w:rPr>
                <w:bCs/>
              </w:rPr>
            </w:pPr>
          </w:p>
        </w:tc>
        <w:tc>
          <w:tcPr>
            <w:tcW w:w="3667" w:type="dxa"/>
          </w:tcPr>
          <w:p w14:paraId="49900CDF" w14:textId="77777777" w:rsidR="00D92C0A" w:rsidRPr="001818EA" w:rsidRDefault="00D92C0A" w:rsidP="00116C1C">
            <w:pPr>
              <w:widowControl w:val="0"/>
              <w:spacing w:after="0" w:line="240" w:lineRule="auto"/>
              <w:jc w:val="both"/>
              <w:rPr>
                <w:rFonts w:ascii="Times New Roman" w:hAnsi="Times New Roman"/>
                <w:bCs/>
                <w:sz w:val="24"/>
                <w:szCs w:val="24"/>
              </w:rPr>
            </w:pPr>
            <w:r w:rsidRPr="001818EA">
              <w:rPr>
                <w:rFonts w:ascii="Times New Roman" w:hAnsi="Times New Roman"/>
                <w:bCs/>
                <w:sz w:val="24"/>
                <w:szCs w:val="24"/>
              </w:rPr>
              <w:t>практическая работа</w:t>
            </w:r>
          </w:p>
        </w:tc>
      </w:tr>
      <w:tr w:rsidR="00D92C0A" w:rsidRPr="001818EA" w14:paraId="3285BC19" w14:textId="77777777" w:rsidTr="00081B42">
        <w:trPr>
          <w:jc w:val="center"/>
        </w:trPr>
        <w:tc>
          <w:tcPr>
            <w:tcW w:w="9720" w:type="dxa"/>
            <w:gridSpan w:val="3"/>
          </w:tcPr>
          <w:p w14:paraId="670128C3" w14:textId="77777777" w:rsidR="00D92C0A" w:rsidRPr="001818EA" w:rsidRDefault="00D92C0A" w:rsidP="00116C1C">
            <w:pPr>
              <w:widowControl w:val="0"/>
              <w:spacing w:after="0" w:line="240" w:lineRule="auto"/>
              <w:jc w:val="both"/>
              <w:rPr>
                <w:rFonts w:ascii="Times New Roman" w:hAnsi="Times New Roman"/>
                <w:b/>
                <w:bCs/>
                <w:sz w:val="24"/>
                <w:szCs w:val="24"/>
              </w:rPr>
            </w:pPr>
            <w:r w:rsidRPr="001818EA">
              <w:rPr>
                <w:rFonts w:ascii="Times New Roman" w:hAnsi="Times New Roman"/>
                <w:b/>
                <w:bCs/>
                <w:sz w:val="24"/>
                <w:szCs w:val="24"/>
              </w:rPr>
              <w:t>Знания:</w:t>
            </w:r>
          </w:p>
        </w:tc>
      </w:tr>
      <w:tr w:rsidR="00D92C0A" w:rsidRPr="001818EA" w14:paraId="1B194821" w14:textId="77777777" w:rsidTr="00081B42">
        <w:trPr>
          <w:jc w:val="center"/>
        </w:trPr>
        <w:tc>
          <w:tcPr>
            <w:tcW w:w="3184" w:type="dxa"/>
          </w:tcPr>
          <w:p w14:paraId="4F8DDD34" w14:textId="77777777" w:rsidR="00D92C0A" w:rsidRPr="001818EA" w:rsidRDefault="00D92C0A" w:rsidP="00116C1C">
            <w:pPr>
              <w:widowControl w:val="0"/>
              <w:spacing w:after="0" w:line="240" w:lineRule="auto"/>
              <w:jc w:val="both"/>
              <w:rPr>
                <w:rFonts w:ascii="Times New Roman" w:hAnsi="Times New Roman"/>
                <w:bCs/>
                <w:sz w:val="24"/>
                <w:szCs w:val="24"/>
              </w:rPr>
            </w:pPr>
            <w:r w:rsidRPr="001818EA">
              <w:rPr>
                <w:rFonts w:ascii="Times New Roman" w:hAnsi="Times New Roman"/>
                <w:bCs/>
                <w:sz w:val="24"/>
                <w:szCs w:val="24"/>
              </w:rPr>
              <w:t>правила чтения конструкторской и технологической документации</w:t>
            </w:r>
          </w:p>
        </w:tc>
        <w:tc>
          <w:tcPr>
            <w:tcW w:w="2869" w:type="dxa"/>
            <w:vMerge w:val="restart"/>
          </w:tcPr>
          <w:p w14:paraId="106BF0BB" w14:textId="77777777" w:rsidR="00D92C0A" w:rsidRPr="001818EA" w:rsidRDefault="00141DF3" w:rsidP="00DC2C5E">
            <w:pPr>
              <w:pStyle w:val="af"/>
              <w:widowControl w:val="0"/>
              <w:numPr>
                <w:ilvl w:val="0"/>
                <w:numId w:val="62"/>
              </w:numPr>
              <w:tabs>
                <w:tab w:val="left" w:pos="206"/>
              </w:tabs>
              <w:autoSpaceDE w:val="0"/>
              <w:autoSpaceDN w:val="0"/>
              <w:adjustRightInd w:val="0"/>
              <w:spacing w:after="0" w:line="240" w:lineRule="auto"/>
              <w:ind w:left="0" w:firstLine="0"/>
              <w:contextualSpacing w:val="0"/>
              <w:jc w:val="both"/>
              <w:rPr>
                <w:rFonts w:ascii="Times New Roman" w:hAnsi="Times New Roman"/>
                <w:iCs/>
                <w:color w:val="000000"/>
                <w:sz w:val="24"/>
                <w:szCs w:val="24"/>
              </w:rPr>
            </w:pPr>
            <w:r w:rsidRPr="001818EA">
              <w:rPr>
                <w:rFonts w:ascii="Times New Roman" w:hAnsi="Times New Roman"/>
                <w:iCs/>
                <w:color w:val="000000"/>
                <w:sz w:val="24"/>
                <w:szCs w:val="24"/>
              </w:rPr>
              <w:t>п</w:t>
            </w:r>
            <w:r w:rsidR="00D92C0A" w:rsidRPr="001818EA">
              <w:rPr>
                <w:rFonts w:ascii="Times New Roman" w:hAnsi="Times New Roman"/>
                <w:iCs/>
                <w:color w:val="000000"/>
                <w:sz w:val="24"/>
                <w:szCs w:val="24"/>
              </w:rPr>
              <w:t xml:space="preserve">олнота ответов, точность формулировок, не менее 70% правильных </w:t>
            </w:r>
            <w:r w:rsidR="00D92C0A" w:rsidRPr="001818EA">
              <w:rPr>
                <w:rFonts w:ascii="Times New Roman" w:hAnsi="Times New Roman"/>
                <w:iCs/>
                <w:color w:val="000000"/>
                <w:sz w:val="24"/>
                <w:szCs w:val="24"/>
              </w:rPr>
              <w:lastRenderedPageBreak/>
              <w:t>ответов</w:t>
            </w:r>
            <w:r w:rsidRPr="001818EA">
              <w:rPr>
                <w:rFonts w:ascii="Times New Roman" w:hAnsi="Times New Roman"/>
                <w:iCs/>
                <w:color w:val="000000"/>
                <w:sz w:val="24"/>
                <w:szCs w:val="24"/>
              </w:rPr>
              <w:t>;</w:t>
            </w:r>
          </w:p>
          <w:p w14:paraId="17FEEB6F" w14:textId="77777777" w:rsidR="00D92C0A" w:rsidRPr="001818EA" w:rsidRDefault="00141DF3" w:rsidP="00DC2C5E">
            <w:pPr>
              <w:pStyle w:val="af"/>
              <w:widowControl w:val="0"/>
              <w:numPr>
                <w:ilvl w:val="0"/>
                <w:numId w:val="62"/>
              </w:numPr>
              <w:tabs>
                <w:tab w:val="left" w:pos="206"/>
              </w:tabs>
              <w:autoSpaceDE w:val="0"/>
              <w:autoSpaceDN w:val="0"/>
              <w:adjustRightInd w:val="0"/>
              <w:spacing w:after="0" w:line="240" w:lineRule="auto"/>
              <w:ind w:left="0" w:firstLine="0"/>
              <w:contextualSpacing w:val="0"/>
              <w:jc w:val="both"/>
              <w:rPr>
                <w:rFonts w:ascii="Times New Roman" w:hAnsi="Times New Roman"/>
                <w:iCs/>
                <w:color w:val="000000"/>
                <w:sz w:val="24"/>
                <w:szCs w:val="24"/>
              </w:rPr>
            </w:pPr>
            <w:r w:rsidRPr="001818EA">
              <w:rPr>
                <w:rFonts w:ascii="Times New Roman" w:hAnsi="Times New Roman"/>
                <w:iCs/>
                <w:color w:val="000000"/>
                <w:sz w:val="24"/>
                <w:szCs w:val="24"/>
              </w:rPr>
              <w:t>н</w:t>
            </w:r>
            <w:r w:rsidR="00D92C0A" w:rsidRPr="001818EA">
              <w:rPr>
                <w:rFonts w:ascii="Times New Roman" w:hAnsi="Times New Roman"/>
                <w:iCs/>
                <w:color w:val="000000"/>
                <w:sz w:val="24"/>
                <w:szCs w:val="24"/>
              </w:rPr>
              <w:t>е менее 75% правильных ответов</w:t>
            </w:r>
            <w:r w:rsidRPr="001818EA">
              <w:rPr>
                <w:rFonts w:ascii="Times New Roman" w:hAnsi="Times New Roman"/>
                <w:iCs/>
                <w:color w:val="000000"/>
                <w:sz w:val="24"/>
                <w:szCs w:val="24"/>
              </w:rPr>
              <w:t>;</w:t>
            </w:r>
          </w:p>
          <w:p w14:paraId="299ACF54" w14:textId="77777777" w:rsidR="00D92C0A" w:rsidRPr="001818EA" w:rsidRDefault="00141DF3" w:rsidP="00DC2C5E">
            <w:pPr>
              <w:pStyle w:val="af"/>
              <w:widowControl w:val="0"/>
              <w:numPr>
                <w:ilvl w:val="0"/>
                <w:numId w:val="62"/>
              </w:numPr>
              <w:tabs>
                <w:tab w:val="left" w:pos="206"/>
              </w:tabs>
              <w:autoSpaceDE w:val="0"/>
              <w:autoSpaceDN w:val="0"/>
              <w:adjustRightInd w:val="0"/>
              <w:spacing w:after="0" w:line="240" w:lineRule="auto"/>
              <w:ind w:left="0" w:firstLine="0"/>
              <w:contextualSpacing w:val="0"/>
              <w:jc w:val="both"/>
              <w:rPr>
                <w:rFonts w:ascii="Times New Roman" w:hAnsi="Times New Roman"/>
                <w:iCs/>
                <w:color w:val="000000"/>
                <w:sz w:val="24"/>
                <w:szCs w:val="24"/>
              </w:rPr>
            </w:pPr>
            <w:r w:rsidRPr="001818EA">
              <w:rPr>
                <w:rFonts w:ascii="Times New Roman" w:hAnsi="Times New Roman"/>
                <w:iCs/>
                <w:color w:val="000000"/>
                <w:sz w:val="24"/>
                <w:szCs w:val="24"/>
              </w:rPr>
              <w:t>а</w:t>
            </w:r>
            <w:r w:rsidR="00D92C0A" w:rsidRPr="001818EA">
              <w:rPr>
                <w:rFonts w:ascii="Times New Roman" w:hAnsi="Times New Roman"/>
                <w:iCs/>
                <w:color w:val="000000"/>
                <w:sz w:val="24"/>
                <w:szCs w:val="24"/>
              </w:rPr>
              <w:t xml:space="preserve">ктуальность темы, адекватность результатов поставленным целям, адекватность применения профессиональной терминологии </w:t>
            </w:r>
          </w:p>
        </w:tc>
        <w:tc>
          <w:tcPr>
            <w:tcW w:w="3667" w:type="dxa"/>
          </w:tcPr>
          <w:p w14:paraId="3310805D" w14:textId="77777777" w:rsidR="00D92C0A" w:rsidRPr="001818EA" w:rsidRDefault="007A4C99" w:rsidP="00116C1C">
            <w:pPr>
              <w:widowControl w:val="0"/>
              <w:spacing w:after="0" w:line="240" w:lineRule="auto"/>
              <w:jc w:val="both"/>
              <w:rPr>
                <w:rFonts w:ascii="Times New Roman" w:hAnsi="Times New Roman"/>
                <w:bCs/>
                <w:sz w:val="24"/>
                <w:szCs w:val="24"/>
              </w:rPr>
            </w:pPr>
            <w:r w:rsidRPr="001818EA">
              <w:rPr>
                <w:rFonts w:ascii="Times New Roman" w:hAnsi="Times New Roman"/>
                <w:bCs/>
                <w:sz w:val="24"/>
                <w:szCs w:val="24"/>
              </w:rPr>
              <w:lastRenderedPageBreak/>
              <w:t xml:space="preserve"> практическая работа</w:t>
            </w:r>
          </w:p>
        </w:tc>
      </w:tr>
      <w:tr w:rsidR="00D92C0A" w:rsidRPr="001818EA" w14:paraId="6C07F6F1" w14:textId="77777777" w:rsidTr="00081B42">
        <w:trPr>
          <w:jc w:val="center"/>
        </w:trPr>
        <w:tc>
          <w:tcPr>
            <w:tcW w:w="3184" w:type="dxa"/>
          </w:tcPr>
          <w:p w14:paraId="33F0D362" w14:textId="77777777" w:rsidR="00D92C0A" w:rsidRPr="001818EA" w:rsidRDefault="00D92C0A" w:rsidP="00116C1C">
            <w:pPr>
              <w:widowControl w:val="0"/>
              <w:spacing w:after="0" w:line="240" w:lineRule="auto"/>
              <w:jc w:val="both"/>
              <w:rPr>
                <w:rFonts w:ascii="Times New Roman" w:hAnsi="Times New Roman"/>
                <w:bCs/>
                <w:sz w:val="24"/>
                <w:szCs w:val="24"/>
              </w:rPr>
            </w:pPr>
            <w:r w:rsidRPr="001818EA">
              <w:rPr>
                <w:rFonts w:ascii="Times New Roman" w:hAnsi="Times New Roman"/>
                <w:bCs/>
                <w:sz w:val="24"/>
                <w:szCs w:val="24"/>
              </w:rPr>
              <w:lastRenderedPageBreak/>
              <w:t>способы графического представления объектов, пространственных образов и схем</w:t>
            </w:r>
          </w:p>
        </w:tc>
        <w:tc>
          <w:tcPr>
            <w:tcW w:w="2869" w:type="dxa"/>
            <w:vMerge/>
          </w:tcPr>
          <w:p w14:paraId="38EA35B0" w14:textId="77777777" w:rsidR="00D92C0A" w:rsidRPr="001818EA" w:rsidRDefault="00D92C0A" w:rsidP="00116C1C">
            <w:pPr>
              <w:widowControl w:val="0"/>
              <w:spacing w:after="0" w:line="240" w:lineRule="auto"/>
              <w:jc w:val="both"/>
              <w:rPr>
                <w:rFonts w:ascii="Times New Roman" w:hAnsi="Times New Roman"/>
                <w:bCs/>
                <w:sz w:val="24"/>
                <w:szCs w:val="24"/>
              </w:rPr>
            </w:pPr>
          </w:p>
        </w:tc>
        <w:tc>
          <w:tcPr>
            <w:tcW w:w="3667" w:type="dxa"/>
          </w:tcPr>
          <w:p w14:paraId="0C1A67AC" w14:textId="77777777" w:rsidR="00D92C0A" w:rsidRPr="001818EA" w:rsidRDefault="00D92C0A" w:rsidP="00116C1C">
            <w:pPr>
              <w:widowControl w:val="0"/>
              <w:spacing w:after="0" w:line="240" w:lineRule="auto"/>
              <w:jc w:val="both"/>
              <w:rPr>
                <w:rFonts w:ascii="Times New Roman" w:hAnsi="Times New Roman"/>
                <w:bCs/>
                <w:sz w:val="24"/>
                <w:szCs w:val="24"/>
              </w:rPr>
            </w:pPr>
            <w:r w:rsidRPr="001818EA">
              <w:rPr>
                <w:rFonts w:ascii="Times New Roman" w:hAnsi="Times New Roman"/>
                <w:bCs/>
                <w:sz w:val="24"/>
                <w:szCs w:val="24"/>
              </w:rPr>
              <w:t>практическая работа</w:t>
            </w:r>
          </w:p>
        </w:tc>
      </w:tr>
      <w:tr w:rsidR="00D92C0A" w:rsidRPr="001818EA" w14:paraId="3CFBF206" w14:textId="77777777" w:rsidTr="00081B42">
        <w:trPr>
          <w:jc w:val="center"/>
        </w:trPr>
        <w:tc>
          <w:tcPr>
            <w:tcW w:w="3184" w:type="dxa"/>
          </w:tcPr>
          <w:p w14:paraId="08996401" w14:textId="77777777" w:rsidR="00D92C0A" w:rsidRPr="001818EA" w:rsidRDefault="00D92C0A" w:rsidP="00116C1C">
            <w:pPr>
              <w:widowControl w:val="0"/>
              <w:spacing w:after="0" w:line="240" w:lineRule="auto"/>
              <w:jc w:val="both"/>
              <w:rPr>
                <w:rFonts w:ascii="Times New Roman" w:hAnsi="Times New Roman"/>
                <w:bCs/>
                <w:sz w:val="24"/>
                <w:szCs w:val="24"/>
              </w:rPr>
            </w:pPr>
            <w:r w:rsidRPr="001818EA">
              <w:rPr>
                <w:rFonts w:ascii="Times New Roman" w:hAnsi="Times New Roman"/>
                <w:bCs/>
                <w:sz w:val="24"/>
                <w:szCs w:val="24"/>
              </w:rPr>
              <w:t>требования государственных стандартов Единой системы конструкторской документации (ЕСКД) и Единой системы технологической документации (ЕСТД)</w:t>
            </w:r>
          </w:p>
        </w:tc>
        <w:tc>
          <w:tcPr>
            <w:tcW w:w="2869" w:type="dxa"/>
            <w:vMerge/>
          </w:tcPr>
          <w:p w14:paraId="7F9E35ED" w14:textId="77777777" w:rsidR="00D92C0A" w:rsidRPr="001818EA" w:rsidRDefault="00D92C0A" w:rsidP="00116C1C">
            <w:pPr>
              <w:widowControl w:val="0"/>
              <w:spacing w:after="0" w:line="240" w:lineRule="auto"/>
              <w:jc w:val="both"/>
              <w:rPr>
                <w:rFonts w:ascii="Times New Roman" w:hAnsi="Times New Roman"/>
                <w:bCs/>
                <w:sz w:val="24"/>
                <w:szCs w:val="24"/>
              </w:rPr>
            </w:pPr>
          </w:p>
        </w:tc>
        <w:tc>
          <w:tcPr>
            <w:tcW w:w="3667" w:type="dxa"/>
          </w:tcPr>
          <w:p w14:paraId="7387D4CF" w14:textId="77777777" w:rsidR="00D92C0A" w:rsidRPr="001818EA" w:rsidRDefault="00141DF3" w:rsidP="00116C1C">
            <w:pPr>
              <w:widowControl w:val="0"/>
              <w:spacing w:after="0" w:line="240" w:lineRule="auto"/>
              <w:jc w:val="both"/>
              <w:rPr>
                <w:rFonts w:ascii="Times New Roman" w:hAnsi="Times New Roman"/>
                <w:bCs/>
                <w:sz w:val="24"/>
                <w:szCs w:val="24"/>
              </w:rPr>
            </w:pPr>
            <w:r w:rsidRPr="001818EA">
              <w:rPr>
                <w:rFonts w:ascii="Times New Roman" w:hAnsi="Times New Roman"/>
                <w:bCs/>
                <w:sz w:val="24"/>
                <w:szCs w:val="24"/>
              </w:rPr>
              <w:t>п</w:t>
            </w:r>
            <w:r w:rsidR="00D92C0A" w:rsidRPr="001818EA">
              <w:rPr>
                <w:rFonts w:ascii="Times New Roman" w:hAnsi="Times New Roman"/>
                <w:bCs/>
                <w:sz w:val="24"/>
                <w:szCs w:val="24"/>
              </w:rPr>
              <w:t>рактическая работа</w:t>
            </w:r>
          </w:p>
        </w:tc>
      </w:tr>
      <w:tr w:rsidR="00D92C0A" w:rsidRPr="001818EA" w14:paraId="498641F0" w14:textId="77777777" w:rsidTr="00081B42">
        <w:trPr>
          <w:jc w:val="center"/>
        </w:trPr>
        <w:tc>
          <w:tcPr>
            <w:tcW w:w="3184" w:type="dxa"/>
          </w:tcPr>
          <w:p w14:paraId="2880AE84" w14:textId="77777777" w:rsidR="00D92C0A" w:rsidRPr="001818EA" w:rsidRDefault="00D92C0A" w:rsidP="00116C1C">
            <w:pPr>
              <w:widowControl w:val="0"/>
              <w:spacing w:after="0" w:line="240" w:lineRule="auto"/>
              <w:jc w:val="both"/>
              <w:rPr>
                <w:rFonts w:ascii="Times New Roman" w:hAnsi="Times New Roman"/>
                <w:bCs/>
                <w:sz w:val="24"/>
                <w:szCs w:val="24"/>
              </w:rPr>
            </w:pPr>
            <w:r w:rsidRPr="001818EA">
              <w:rPr>
                <w:rFonts w:ascii="Times New Roman" w:hAnsi="Times New Roman"/>
                <w:bCs/>
                <w:sz w:val="24"/>
                <w:szCs w:val="24"/>
              </w:rPr>
              <w:t xml:space="preserve">правила выполнения чертежей, технических рисунков, эскизов </w:t>
            </w:r>
          </w:p>
        </w:tc>
        <w:tc>
          <w:tcPr>
            <w:tcW w:w="2869" w:type="dxa"/>
            <w:vMerge/>
          </w:tcPr>
          <w:p w14:paraId="6BB3CBBA" w14:textId="77777777" w:rsidR="00D92C0A" w:rsidRPr="001818EA" w:rsidRDefault="00D92C0A" w:rsidP="00116C1C">
            <w:pPr>
              <w:widowControl w:val="0"/>
              <w:spacing w:after="0" w:line="240" w:lineRule="auto"/>
              <w:jc w:val="both"/>
              <w:rPr>
                <w:rFonts w:ascii="Times New Roman" w:hAnsi="Times New Roman"/>
                <w:bCs/>
                <w:sz w:val="24"/>
                <w:szCs w:val="24"/>
              </w:rPr>
            </w:pPr>
          </w:p>
        </w:tc>
        <w:tc>
          <w:tcPr>
            <w:tcW w:w="3667" w:type="dxa"/>
          </w:tcPr>
          <w:p w14:paraId="6B9B8D3D" w14:textId="77777777" w:rsidR="00D92C0A" w:rsidRPr="001818EA" w:rsidRDefault="00141DF3" w:rsidP="00116C1C">
            <w:pPr>
              <w:widowControl w:val="0"/>
              <w:spacing w:after="0" w:line="240" w:lineRule="auto"/>
              <w:jc w:val="both"/>
              <w:rPr>
                <w:rFonts w:ascii="Times New Roman" w:hAnsi="Times New Roman"/>
                <w:bCs/>
                <w:sz w:val="24"/>
                <w:szCs w:val="24"/>
              </w:rPr>
            </w:pPr>
            <w:r w:rsidRPr="001818EA">
              <w:rPr>
                <w:rFonts w:ascii="Times New Roman" w:hAnsi="Times New Roman"/>
                <w:bCs/>
                <w:sz w:val="24"/>
                <w:szCs w:val="24"/>
              </w:rPr>
              <w:t>п</w:t>
            </w:r>
            <w:r w:rsidR="00D92C0A" w:rsidRPr="001818EA">
              <w:rPr>
                <w:rFonts w:ascii="Times New Roman" w:hAnsi="Times New Roman"/>
                <w:bCs/>
                <w:sz w:val="24"/>
                <w:szCs w:val="24"/>
              </w:rPr>
              <w:t>рактическая работа по теме 4.1</w:t>
            </w:r>
          </w:p>
        </w:tc>
      </w:tr>
      <w:tr w:rsidR="00D92C0A" w:rsidRPr="001818EA" w14:paraId="520F59C6" w14:textId="77777777" w:rsidTr="00081B42">
        <w:trPr>
          <w:jc w:val="center"/>
        </w:trPr>
        <w:tc>
          <w:tcPr>
            <w:tcW w:w="3184" w:type="dxa"/>
          </w:tcPr>
          <w:p w14:paraId="3E9C79DE" w14:textId="77777777" w:rsidR="00D92C0A" w:rsidRPr="001818EA" w:rsidRDefault="00D92C0A" w:rsidP="00116C1C">
            <w:pPr>
              <w:widowControl w:val="0"/>
              <w:spacing w:after="0" w:line="240" w:lineRule="auto"/>
              <w:jc w:val="both"/>
              <w:rPr>
                <w:rFonts w:ascii="Times New Roman" w:hAnsi="Times New Roman"/>
                <w:bCs/>
                <w:sz w:val="24"/>
                <w:szCs w:val="24"/>
              </w:rPr>
            </w:pPr>
            <w:r w:rsidRPr="001818EA">
              <w:rPr>
                <w:rFonts w:ascii="Times New Roman" w:hAnsi="Times New Roman"/>
                <w:bCs/>
                <w:sz w:val="24"/>
                <w:szCs w:val="24"/>
              </w:rPr>
              <w:t xml:space="preserve">технику и принципы нанесения размеров </w:t>
            </w:r>
          </w:p>
        </w:tc>
        <w:tc>
          <w:tcPr>
            <w:tcW w:w="2869" w:type="dxa"/>
            <w:vMerge/>
          </w:tcPr>
          <w:p w14:paraId="13FBFFC9" w14:textId="77777777" w:rsidR="00D92C0A" w:rsidRPr="001818EA" w:rsidRDefault="00D92C0A" w:rsidP="00116C1C">
            <w:pPr>
              <w:widowControl w:val="0"/>
              <w:spacing w:after="0" w:line="240" w:lineRule="auto"/>
              <w:jc w:val="both"/>
              <w:rPr>
                <w:rFonts w:ascii="Times New Roman" w:hAnsi="Times New Roman"/>
                <w:bCs/>
                <w:sz w:val="24"/>
                <w:szCs w:val="24"/>
              </w:rPr>
            </w:pPr>
          </w:p>
        </w:tc>
        <w:tc>
          <w:tcPr>
            <w:tcW w:w="3667" w:type="dxa"/>
          </w:tcPr>
          <w:p w14:paraId="45907618" w14:textId="77777777" w:rsidR="00D92C0A" w:rsidRPr="001818EA" w:rsidRDefault="00D92C0A" w:rsidP="00116C1C">
            <w:pPr>
              <w:widowControl w:val="0"/>
              <w:spacing w:after="0" w:line="240" w:lineRule="auto"/>
              <w:jc w:val="both"/>
              <w:rPr>
                <w:rFonts w:ascii="Times New Roman" w:hAnsi="Times New Roman"/>
                <w:bCs/>
                <w:sz w:val="24"/>
                <w:szCs w:val="24"/>
              </w:rPr>
            </w:pPr>
            <w:r w:rsidRPr="001818EA">
              <w:rPr>
                <w:rFonts w:ascii="Times New Roman" w:hAnsi="Times New Roman"/>
                <w:bCs/>
                <w:sz w:val="24"/>
                <w:szCs w:val="24"/>
              </w:rPr>
              <w:t>практическая работа по разделу 2.7</w:t>
            </w:r>
          </w:p>
        </w:tc>
      </w:tr>
      <w:tr w:rsidR="00D92C0A" w:rsidRPr="001818EA" w14:paraId="38E616E8" w14:textId="77777777" w:rsidTr="00081B42">
        <w:trPr>
          <w:jc w:val="center"/>
        </w:trPr>
        <w:tc>
          <w:tcPr>
            <w:tcW w:w="3184" w:type="dxa"/>
          </w:tcPr>
          <w:p w14:paraId="31F3DFB7" w14:textId="77777777" w:rsidR="00D92C0A" w:rsidRPr="001818EA" w:rsidRDefault="00D92C0A" w:rsidP="00116C1C">
            <w:pPr>
              <w:widowControl w:val="0"/>
              <w:spacing w:after="0" w:line="240" w:lineRule="auto"/>
              <w:jc w:val="both"/>
              <w:rPr>
                <w:rFonts w:ascii="Times New Roman" w:hAnsi="Times New Roman"/>
                <w:bCs/>
                <w:sz w:val="24"/>
                <w:szCs w:val="24"/>
              </w:rPr>
            </w:pPr>
            <w:r w:rsidRPr="001818EA">
              <w:rPr>
                <w:rFonts w:ascii="Times New Roman" w:hAnsi="Times New Roman"/>
                <w:bCs/>
                <w:sz w:val="24"/>
                <w:szCs w:val="24"/>
              </w:rPr>
              <w:t>типы и назначение спецификаций, правила их чтения и составления</w:t>
            </w:r>
          </w:p>
        </w:tc>
        <w:tc>
          <w:tcPr>
            <w:tcW w:w="2869" w:type="dxa"/>
            <w:vMerge/>
          </w:tcPr>
          <w:p w14:paraId="73DA40B3" w14:textId="77777777" w:rsidR="00D92C0A" w:rsidRPr="001818EA" w:rsidRDefault="00D92C0A" w:rsidP="00116C1C">
            <w:pPr>
              <w:widowControl w:val="0"/>
              <w:spacing w:after="0" w:line="240" w:lineRule="auto"/>
              <w:jc w:val="both"/>
              <w:rPr>
                <w:rFonts w:ascii="Times New Roman" w:hAnsi="Times New Roman"/>
                <w:bCs/>
                <w:sz w:val="24"/>
                <w:szCs w:val="24"/>
              </w:rPr>
            </w:pPr>
          </w:p>
        </w:tc>
        <w:tc>
          <w:tcPr>
            <w:tcW w:w="3667" w:type="dxa"/>
          </w:tcPr>
          <w:p w14:paraId="16F10F56" w14:textId="77777777" w:rsidR="00D92C0A" w:rsidRPr="001818EA" w:rsidRDefault="00D92C0A" w:rsidP="00116C1C">
            <w:pPr>
              <w:widowControl w:val="0"/>
              <w:spacing w:after="0" w:line="240" w:lineRule="auto"/>
              <w:jc w:val="both"/>
              <w:rPr>
                <w:rFonts w:ascii="Times New Roman" w:hAnsi="Times New Roman"/>
                <w:bCs/>
                <w:sz w:val="24"/>
                <w:szCs w:val="24"/>
              </w:rPr>
            </w:pPr>
            <w:r w:rsidRPr="001818EA">
              <w:rPr>
                <w:rFonts w:ascii="Times New Roman" w:hAnsi="Times New Roman"/>
                <w:bCs/>
                <w:sz w:val="24"/>
                <w:szCs w:val="24"/>
              </w:rPr>
              <w:t>практическая работа</w:t>
            </w:r>
          </w:p>
        </w:tc>
      </w:tr>
    </w:tbl>
    <w:p w14:paraId="6E0992C0" w14:textId="77777777" w:rsidR="00D92C0A" w:rsidRPr="001818EA" w:rsidRDefault="00D92C0A" w:rsidP="00F94354">
      <w:pPr>
        <w:widowControl w:val="0"/>
        <w:spacing w:after="0" w:line="240" w:lineRule="auto"/>
        <w:jc w:val="right"/>
        <w:outlineLvl w:val="0"/>
        <w:rPr>
          <w:rFonts w:ascii="Times New Roman" w:hAnsi="Times New Roman"/>
          <w:bCs/>
          <w:sz w:val="24"/>
          <w:szCs w:val="24"/>
        </w:rPr>
      </w:pPr>
      <w:r w:rsidRPr="001818EA">
        <w:rPr>
          <w:rFonts w:ascii="Times New Roman" w:hAnsi="Times New Roman"/>
          <w:sz w:val="24"/>
          <w:szCs w:val="24"/>
          <w:lang w:eastAsia="en-US"/>
        </w:rPr>
        <w:br w:type="page"/>
      </w:r>
      <w:r w:rsidRPr="001818EA">
        <w:rPr>
          <w:rFonts w:ascii="Times New Roman" w:hAnsi="Times New Roman"/>
          <w:sz w:val="24"/>
          <w:szCs w:val="24"/>
        </w:rPr>
        <w:lastRenderedPageBreak/>
        <w:t>Приложение</w:t>
      </w:r>
      <w:r w:rsidRPr="001818EA">
        <w:rPr>
          <w:rFonts w:ascii="Times New Roman" w:hAnsi="Times New Roman"/>
          <w:bCs/>
          <w:sz w:val="24"/>
          <w:szCs w:val="24"/>
        </w:rPr>
        <w:t xml:space="preserve"> </w:t>
      </w:r>
      <w:r w:rsidR="00BA2F69">
        <w:rPr>
          <w:rFonts w:ascii="Times New Roman" w:hAnsi="Times New Roman"/>
          <w:bCs/>
          <w:sz w:val="24"/>
          <w:szCs w:val="24"/>
        </w:rPr>
        <w:t>2.10</w:t>
      </w:r>
    </w:p>
    <w:p w14:paraId="004FD31A" w14:textId="77777777" w:rsidR="00024B16" w:rsidRPr="001818EA" w:rsidRDefault="0028162F" w:rsidP="00116C1C">
      <w:pPr>
        <w:widowControl w:val="0"/>
        <w:spacing w:after="0" w:line="240" w:lineRule="auto"/>
        <w:jc w:val="right"/>
        <w:rPr>
          <w:rFonts w:ascii="Times New Roman" w:hAnsi="Times New Roman"/>
          <w:b/>
          <w:i/>
          <w:sz w:val="24"/>
          <w:szCs w:val="24"/>
        </w:rPr>
      </w:pPr>
      <w:r w:rsidRPr="001818EA">
        <w:rPr>
          <w:rFonts w:ascii="Times New Roman" w:hAnsi="Times New Roman"/>
          <w:b/>
          <w:i/>
          <w:sz w:val="24"/>
          <w:szCs w:val="24"/>
        </w:rPr>
        <w:t>к</w:t>
      </w:r>
      <w:r w:rsidR="00024B16" w:rsidRPr="001818EA">
        <w:rPr>
          <w:rFonts w:ascii="Times New Roman" w:hAnsi="Times New Roman"/>
          <w:b/>
          <w:i/>
          <w:sz w:val="24"/>
          <w:szCs w:val="24"/>
        </w:rPr>
        <w:t xml:space="preserve"> ПООП по специальност</w:t>
      </w:r>
      <w:r w:rsidR="00024B82" w:rsidRPr="001818EA">
        <w:rPr>
          <w:rFonts w:ascii="Times New Roman" w:hAnsi="Times New Roman"/>
          <w:b/>
          <w:i/>
          <w:sz w:val="24"/>
          <w:szCs w:val="24"/>
        </w:rPr>
        <w:t>и</w:t>
      </w:r>
    </w:p>
    <w:p w14:paraId="11624FF5" w14:textId="77777777" w:rsidR="00024B16" w:rsidRPr="001818EA" w:rsidRDefault="00FE374A" w:rsidP="00116C1C">
      <w:pPr>
        <w:widowControl w:val="0"/>
        <w:spacing w:after="0" w:line="240" w:lineRule="auto"/>
        <w:jc w:val="right"/>
        <w:rPr>
          <w:rFonts w:ascii="Times New Roman" w:hAnsi="Times New Roman"/>
          <w:i/>
          <w:sz w:val="24"/>
          <w:szCs w:val="24"/>
        </w:rPr>
      </w:pPr>
      <w:r w:rsidRPr="001818EA">
        <w:rPr>
          <w:rFonts w:ascii="Times New Roman" w:hAnsi="Times New Roman"/>
          <w:b/>
          <w:i/>
          <w:sz w:val="24"/>
          <w:szCs w:val="24"/>
        </w:rPr>
        <w:t>29.02.09 Печатное дело</w:t>
      </w:r>
    </w:p>
    <w:p w14:paraId="03A236BC" w14:textId="77777777" w:rsidR="00024B16" w:rsidRPr="001818EA" w:rsidRDefault="00024B16" w:rsidP="00116C1C">
      <w:pPr>
        <w:widowControl w:val="0"/>
        <w:spacing w:after="0" w:line="240" w:lineRule="auto"/>
        <w:jc w:val="right"/>
        <w:rPr>
          <w:rFonts w:ascii="Times New Roman" w:hAnsi="Times New Roman"/>
          <w:b/>
          <w:sz w:val="24"/>
          <w:szCs w:val="24"/>
        </w:rPr>
      </w:pPr>
    </w:p>
    <w:p w14:paraId="011A8C25" w14:textId="77777777" w:rsidR="00D92C0A" w:rsidRPr="001818EA" w:rsidRDefault="00D92C0A" w:rsidP="00116C1C">
      <w:pPr>
        <w:widowControl w:val="0"/>
        <w:spacing w:after="0" w:line="240" w:lineRule="auto"/>
        <w:ind w:firstLine="567"/>
        <w:jc w:val="both"/>
        <w:rPr>
          <w:rFonts w:ascii="Times New Roman" w:hAnsi="Times New Roman"/>
          <w:b/>
          <w:sz w:val="24"/>
          <w:szCs w:val="24"/>
        </w:rPr>
      </w:pPr>
    </w:p>
    <w:p w14:paraId="727F15CD" w14:textId="77777777" w:rsidR="00D92C0A" w:rsidRPr="001818EA" w:rsidRDefault="00D92C0A" w:rsidP="00116C1C">
      <w:pPr>
        <w:widowControl w:val="0"/>
        <w:spacing w:after="0" w:line="240" w:lineRule="auto"/>
        <w:ind w:firstLine="567"/>
        <w:jc w:val="both"/>
        <w:rPr>
          <w:rFonts w:ascii="Times New Roman" w:hAnsi="Times New Roman"/>
          <w:b/>
          <w:sz w:val="24"/>
          <w:szCs w:val="24"/>
        </w:rPr>
      </w:pPr>
    </w:p>
    <w:p w14:paraId="10744BE0" w14:textId="77777777" w:rsidR="00D92C0A" w:rsidRPr="001818EA" w:rsidRDefault="00D92C0A" w:rsidP="00116C1C">
      <w:pPr>
        <w:widowControl w:val="0"/>
        <w:spacing w:after="0" w:line="240" w:lineRule="auto"/>
        <w:ind w:firstLine="567"/>
        <w:jc w:val="both"/>
        <w:rPr>
          <w:rFonts w:ascii="Times New Roman" w:hAnsi="Times New Roman"/>
          <w:b/>
          <w:sz w:val="24"/>
          <w:szCs w:val="24"/>
        </w:rPr>
      </w:pPr>
    </w:p>
    <w:p w14:paraId="588F7EE8" w14:textId="77777777" w:rsidR="00D92C0A" w:rsidRPr="001818EA" w:rsidRDefault="00D92C0A" w:rsidP="00116C1C">
      <w:pPr>
        <w:widowControl w:val="0"/>
        <w:spacing w:after="0" w:line="240" w:lineRule="auto"/>
        <w:ind w:firstLine="567"/>
        <w:jc w:val="both"/>
        <w:rPr>
          <w:rFonts w:ascii="Times New Roman" w:hAnsi="Times New Roman"/>
          <w:b/>
          <w:sz w:val="24"/>
          <w:szCs w:val="24"/>
        </w:rPr>
      </w:pPr>
    </w:p>
    <w:p w14:paraId="14045C68" w14:textId="77777777" w:rsidR="00D92C0A" w:rsidRPr="001818EA" w:rsidRDefault="00D92C0A" w:rsidP="00116C1C">
      <w:pPr>
        <w:widowControl w:val="0"/>
        <w:spacing w:after="0" w:line="240" w:lineRule="auto"/>
        <w:ind w:firstLine="567"/>
        <w:jc w:val="both"/>
        <w:rPr>
          <w:rFonts w:ascii="Times New Roman" w:hAnsi="Times New Roman"/>
          <w:b/>
          <w:sz w:val="24"/>
          <w:szCs w:val="24"/>
        </w:rPr>
      </w:pPr>
    </w:p>
    <w:p w14:paraId="0659B842" w14:textId="77777777" w:rsidR="00D92C0A" w:rsidRPr="001818EA" w:rsidRDefault="00D92C0A" w:rsidP="00116C1C">
      <w:pPr>
        <w:widowControl w:val="0"/>
        <w:spacing w:after="0" w:line="240" w:lineRule="auto"/>
        <w:ind w:firstLine="567"/>
        <w:jc w:val="both"/>
        <w:rPr>
          <w:rFonts w:ascii="Times New Roman" w:hAnsi="Times New Roman"/>
          <w:b/>
          <w:sz w:val="24"/>
          <w:szCs w:val="24"/>
        </w:rPr>
      </w:pPr>
    </w:p>
    <w:p w14:paraId="3AFE717A" w14:textId="77777777" w:rsidR="00D92C0A" w:rsidRPr="001818EA" w:rsidRDefault="00D92C0A" w:rsidP="00116C1C">
      <w:pPr>
        <w:widowControl w:val="0"/>
        <w:spacing w:after="0" w:line="240" w:lineRule="auto"/>
        <w:ind w:firstLine="567"/>
        <w:jc w:val="both"/>
        <w:rPr>
          <w:rFonts w:ascii="Times New Roman" w:hAnsi="Times New Roman"/>
          <w:b/>
          <w:sz w:val="24"/>
          <w:szCs w:val="24"/>
        </w:rPr>
      </w:pPr>
    </w:p>
    <w:p w14:paraId="4E542352" w14:textId="77777777" w:rsidR="00D92C0A" w:rsidRPr="001818EA" w:rsidRDefault="00D92C0A" w:rsidP="00116C1C">
      <w:pPr>
        <w:widowControl w:val="0"/>
        <w:spacing w:after="0" w:line="240" w:lineRule="auto"/>
        <w:jc w:val="center"/>
        <w:rPr>
          <w:rFonts w:ascii="Times New Roman" w:hAnsi="Times New Roman"/>
          <w:b/>
          <w:sz w:val="24"/>
          <w:szCs w:val="24"/>
        </w:rPr>
      </w:pPr>
    </w:p>
    <w:p w14:paraId="0CDBDE01" w14:textId="77777777" w:rsidR="00D92C0A" w:rsidRPr="001818EA" w:rsidRDefault="00D92C0A" w:rsidP="00116C1C">
      <w:pPr>
        <w:widowControl w:val="0"/>
        <w:spacing w:after="0" w:line="240" w:lineRule="auto"/>
        <w:jc w:val="center"/>
        <w:rPr>
          <w:rFonts w:ascii="Times New Roman" w:hAnsi="Times New Roman"/>
          <w:b/>
          <w:sz w:val="24"/>
          <w:szCs w:val="24"/>
        </w:rPr>
      </w:pPr>
    </w:p>
    <w:p w14:paraId="69E07E57" w14:textId="77777777" w:rsidR="00D92C0A" w:rsidRPr="001818EA" w:rsidRDefault="00D92C0A" w:rsidP="00116C1C">
      <w:pPr>
        <w:widowControl w:val="0"/>
        <w:spacing w:after="0" w:line="240" w:lineRule="auto"/>
        <w:jc w:val="center"/>
        <w:rPr>
          <w:rFonts w:ascii="Times New Roman" w:hAnsi="Times New Roman"/>
          <w:b/>
          <w:sz w:val="24"/>
          <w:szCs w:val="24"/>
        </w:rPr>
      </w:pPr>
    </w:p>
    <w:p w14:paraId="645BAF5D" w14:textId="77777777" w:rsidR="00D92C0A" w:rsidRPr="001818EA" w:rsidRDefault="00D92C0A" w:rsidP="00116C1C">
      <w:pPr>
        <w:widowControl w:val="0"/>
        <w:spacing w:after="0" w:line="240" w:lineRule="auto"/>
        <w:jc w:val="center"/>
        <w:rPr>
          <w:rFonts w:ascii="Times New Roman" w:hAnsi="Times New Roman"/>
          <w:b/>
          <w:sz w:val="24"/>
          <w:szCs w:val="24"/>
        </w:rPr>
      </w:pPr>
    </w:p>
    <w:p w14:paraId="2C6361DF" w14:textId="77777777" w:rsidR="00D92C0A" w:rsidRPr="001818EA" w:rsidRDefault="00D92C0A" w:rsidP="00116C1C">
      <w:pPr>
        <w:widowControl w:val="0"/>
        <w:spacing w:after="0" w:line="240" w:lineRule="auto"/>
        <w:jc w:val="center"/>
        <w:rPr>
          <w:rFonts w:ascii="Times New Roman" w:hAnsi="Times New Roman"/>
          <w:b/>
          <w:sz w:val="24"/>
          <w:szCs w:val="24"/>
        </w:rPr>
      </w:pPr>
    </w:p>
    <w:p w14:paraId="7BAE6EBE" w14:textId="77777777" w:rsidR="00D92C0A" w:rsidRPr="001818EA" w:rsidRDefault="00D92C0A" w:rsidP="00116C1C">
      <w:pPr>
        <w:widowControl w:val="0"/>
        <w:spacing w:after="0" w:line="240" w:lineRule="auto"/>
        <w:jc w:val="center"/>
        <w:rPr>
          <w:rFonts w:ascii="Times New Roman" w:hAnsi="Times New Roman"/>
          <w:b/>
          <w:sz w:val="24"/>
          <w:szCs w:val="24"/>
        </w:rPr>
      </w:pPr>
    </w:p>
    <w:p w14:paraId="6DDB5AD8" w14:textId="77777777" w:rsidR="00D92C0A" w:rsidRPr="001818EA" w:rsidRDefault="00D92C0A" w:rsidP="00116C1C">
      <w:pPr>
        <w:widowControl w:val="0"/>
        <w:spacing w:after="0" w:line="240" w:lineRule="auto"/>
        <w:jc w:val="center"/>
        <w:rPr>
          <w:rFonts w:ascii="Times New Roman" w:hAnsi="Times New Roman"/>
          <w:b/>
          <w:sz w:val="24"/>
          <w:szCs w:val="24"/>
        </w:rPr>
      </w:pPr>
    </w:p>
    <w:p w14:paraId="1338F8FF" w14:textId="77777777" w:rsidR="00D92C0A" w:rsidRPr="001818EA" w:rsidRDefault="00D92C0A" w:rsidP="00116C1C">
      <w:pPr>
        <w:widowControl w:val="0"/>
        <w:spacing w:after="0" w:line="240" w:lineRule="auto"/>
        <w:jc w:val="center"/>
        <w:rPr>
          <w:rFonts w:ascii="Times New Roman" w:hAnsi="Times New Roman"/>
          <w:b/>
          <w:sz w:val="24"/>
          <w:szCs w:val="24"/>
        </w:rPr>
      </w:pPr>
    </w:p>
    <w:p w14:paraId="0BB5111A" w14:textId="77777777" w:rsidR="00D92C0A" w:rsidRPr="001818EA" w:rsidRDefault="00D92C0A" w:rsidP="00116C1C">
      <w:pPr>
        <w:widowControl w:val="0"/>
        <w:spacing w:after="0" w:line="240" w:lineRule="auto"/>
        <w:jc w:val="center"/>
        <w:rPr>
          <w:rFonts w:ascii="Times New Roman" w:hAnsi="Times New Roman"/>
          <w:b/>
          <w:sz w:val="24"/>
          <w:szCs w:val="24"/>
        </w:rPr>
      </w:pPr>
    </w:p>
    <w:p w14:paraId="3C5DCA58" w14:textId="77777777" w:rsidR="00D92C0A" w:rsidRPr="001818EA" w:rsidRDefault="00D92C0A" w:rsidP="00116C1C">
      <w:pPr>
        <w:widowControl w:val="0"/>
        <w:spacing w:after="0" w:line="240" w:lineRule="auto"/>
        <w:jc w:val="center"/>
        <w:rPr>
          <w:rFonts w:ascii="Times New Roman" w:hAnsi="Times New Roman"/>
          <w:b/>
          <w:sz w:val="24"/>
          <w:szCs w:val="24"/>
        </w:rPr>
      </w:pPr>
    </w:p>
    <w:p w14:paraId="752858C6" w14:textId="77777777" w:rsidR="00D92C0A" w:rsidRPr="001818EA" w:rsidRDefault="00D92C0A" w:rsidP="00116C1C">
      <w:pPr>
        <w:widowControl w:val="0"/>
        <w:spacing w:after="0" w:line="240" w:lineRule="auto"/>
        <w:jc w:val="center"/>
        <w:rPr>
          <w:rFonts w:ascii="Times New Roman" w:hAnsi="Times New Roman"/>
          <w:b/>
          <w:sz w:val="24"/>
          <w:szCs w:val="24"/>
        </w:rPr>
      </w:pPr>
    </w:p>
    <w:p w14:paraId="27E296B9" w14:textId="77777777" w:rsidR="00D92C0A" w:rsidRPr="001818EA" w:rsidRDefault="00D92C0A" w:rsidP="00F94354">
      <w:pPr>
        <w:widowControl w:val="0"/>
        <w:spacing w:after="0" w:line="240" w:lineRule="auto"/>
        <w:jc w:val="center"/>
        <w:outlineLvl w:val="0"/>
        <w:rPr>
          <w:rFonts w:ascii="Times New Roman" w:hAnsi="Times New Roman"/>
          <w:b/>
          <w:sz w:val="24"/>
          <w:szCs w:val="24"/>
        </w:rPr>
      </w:pPr>
      <w:r w:rsidRPr="001818EA">
        <w:rPr>
          <w:rFonts w:ascii="Times New Roman" w:hAnsi="Times New Roman"/>
          <w:b/>
          <w:sz w:val="24"/>
          <w:szCs w:val="24"/>
        </w:rPr>
        <w:t>ПРИМЕРНАЯ ПРОГРАММА УЧЕБНОЙ ДИСЦИПЛИНЫ</w:t>
      </w:r>
    </w:p>
    <w:p w14:paraId="3ABCF52C" w14:textId="77777777" w:rsidR="00D92C0A" w:rsidRPr="001818EA" w:rsidRDefault="00D92C0A" w:rsidP="00116C1C">
      <w:pPr>
        <w:widowControl w:val="0"/>
        <w:spacing w:after="0" w:line="240" w:lineRule="auto"/>
        <w:jc w:val="center"/>
        <w:rPr>
          <w:rFonts w:ascii="Times New Roman" w:hAnsi="Times New Roman"/>
          <w:b/>
          <w:sz w:val="24"/>
          <w:szCs w:val="24"/>
          <w:u w:val="single"/>
        </w:rPr>
      </w:pPr>
    </w:p>
    <w:p w14:paraId="7E167B23" w14:textId="77777777" w:rsidR="00D92C0A" w:rsidRPr="001818EA" w:rsidRDefault="00D92C0A" w:rsidP="00F94354">
      <w:pPr>
        <w:widowControl w:val="0"/>
        <w:spacing w:after="0" w:line="240" w:lineRule="auto"/>
        <w:jc w:val="center"/>
        <w:outlineLvl w:val="0"/>
        <w:rPr>
          <w:rFonts w:ascii="Times New Roman" w:hAnsi="Times New Roman"/>
          <w:b/>
          <w:sz w:val="24"/>
          <w:szCs w:val="24"/>
        </w:rPr>
      </w:pPr>
      <w:r w:rsidRPr="001818EA">
        <w:rPr>
          <w:rFonts w:ascii="Times New Roman" w:hAnsi="Times New Roman"/>
          <w:b/>
          <w:sz w:val="24"/>
          <w:szCs w:val="24"/>
        </w:rPr>
        <w:t>ОП.03 ТЕХНИЧЕСКАЯ МЕХАНИКА</w:t>
      </w:r>
    </w:p>
    <w:p w14:paraId="3F7EEBF8" w14:textId="77777777" w:rsidR="00D92C0A" w:rsidRPr="001818EA" w:rsidRDefault="00D92C0A" w:rsidP="00116C1C">
      <w:pPr>
        <w:widowControl w:val="0"/>
        <w:spacing w:after="0" w:line="240" w:lineRule="auto"/>
        <w:jc w:val="center"/>
        <w:rPr>
          <w:rFonts w:ascii="Times New Roman" w:hAnsi="Times New Roman"/>
          <w:b/>
          <w:sz w:val="24"/>
          <w:szCs w:val="24"/>
        </w:rPr>
      </w:pPr>
    </w:p>
    <w:p w14:paraId="032F657C" w14:textId="77777777" w:rsidR="00D92C0A" w:rsidRPr="001818EA" w:rsidRDefault="00D92C0A" w:rsidP="00116C1C">
      <w:pPr>
        <w:widowControl w:val="0"/>
        <w:spacing w:after="0" w:line="240" w:lineRule="auto"/>
        <w:jc w:val="center"/>
        <w:rPr>
          <w:rFonts w:ascii="Times New Roman" w:hAnsi="Times New Roman"/>
          <w:b/>
          <w:sz w:val="24"/>
          <w:szCs w:val="24"/>
        </w:rPr>
      </w:pPr>
    </w:p>
    <w:p w14:paraId="4C54F819" w14:textId="77777777" w:rsidR="00D92C0A" w:rsidRPr="001818EA" w:rsidRDefault="00D92C0A" w:rsidP="00116C1C">
      <w:pPr>
        <w:widowControl w:val="0"/>
        <w:spacing w:after="0" w:line="240" w:lineRule="auto"/>
        <w:jc w:val="center"/>
        <w:rPr>
          <w:rFonts w:ascii="Times New Roman" w:hAnsi="Times New Roman"/>
          <w:b/>
          <w:sz w:val="24"/>
          <w:szCs w:val="24"/>
        </w:rPr>
      </w:pPr>
    </w:p>
    <w:p w14:paraId="72BEBDCF" w14:textId="77777777" w:rsidR="00D92C0A" w:rsidRPr="001818EA" w:rsidRDefault="00D92C0A" w:rsidP="00116C1C">
      <w:pPr>
        <w:widowControl w:val="0"/>
        <w:spacing w:after="0" w:line="240" w:lineRule="auto"/>
        <w:jc w:val="center"/>
        <w:rPr>
          <w:rFonts w:ascii="Times New Roman" w:hAnsi="Times New Roman"/>
          <w:b/>
          <w:sz w:val="24"/>
          <w:szCs w:val="24"/>
        </w:rPr>
      </w:pPr>
    </w:p>
    <w:p w14:paraId="1A84A02B" w14:textId="77777777" w:rsidR="00D92C0A" w:rsidRPr="001818EA" w:rsidRDefault="00D92C0A" w:rsidP="00116C1C">
      <w:pPr>
        <w:widowControl w:val="0"/>
        <w:spacing w:after="0" w:line="240" w:lineRule="auto"/>
        <w:jc w:val="center"/>
        <w:rPr>
          <w:rFonts w:ascii="Times New Roman" w:hAnsi="Times New Roman"/>
          <w:b/>
          <w:sz w:val="24"/>
          <w:szCs w:val="24"/>
        </w:rPr>
      </w:pPr>
    </w:p>
    <w:p w14:paraId="6D014FBC" w14:textId="77777777" w:rsidR="00D92C0A" w:rsidRPr="001818EA" w:rsidRDefault="00D92C0A" w:rsidP="00116C1C">
      <w:pPr>
        <w:widowControl w:val="0"/>
        <w:spacing w:after="0" w:line="240" w:lineRule="auto"/>
        <w:jc w:val="center"/>
        <w:rPr>
          <w:rFonts w:ascii="Times New Roman" w:hAnsi="Times New Roman"/>
          <w:b/>
          <w:sz w:val="24"/>
          <w:szCs w:val="24"/>
        </w:rPr>
      </w:pPr>
    </w:p>
    <w:p w14:paraId="665CCF63" w14:textId="77777777" w:rsidR="00D92C0A" w:rsidRPr="001818EA" w:rsidRDefault="00D92C0A" w:rsidP="00116C1C">
      <w:pPr>
        <w:widowControl w:val="0"/>
        <w:spacing w:after="0" w:line="240" w:lineRule="auto"/>
        <w:jc w:val="center"/>
        <w:rPr>
          <w:rFonts w:ascii="Times New Roman" w:hAnsi="Times New Roman"/>
          <w:b/>
          <w:sz w:val="24"/>
          <w:szCs w:val="24"/>
        </w:rPr>
      </w:pPr>
    </w:p>
    <w:p w14:paraId="118CFEFB" w14:textId="77777777" w:rsidR="00D92C0A" w:rsidRPr="001818EA" w:rsidRDefault="00D92C0A" w:rsidP="00116C1C">
      <w:pPr>
        <w:widowControl w:val="0"/>
        <w:spacing w:after="0" w:line="240" w:lineRule="auto"/>
        <w:jc w:val="center"/>
        <w:rPr>
          <w:rFonts w:ascii="Times New Roman" w:hAnsi="Times New Roman"/>
          <w:b/>
          <w:sz w:val="24"/>
          <w:szCs w:val="24"/>
        </w:rPr>
      </w:pPr>
    </w:p>
    <w:p w14:paraId="691E99E1" w14:textId="77777777" w:rsidR="00D92C0A" w:rsidRPr="001818EA" w:rsidRDefault="00D92C0A" w:rsidP="00116C1C">
      <w:pPr>
        <w:widowControl w:val="0"/>
        <w:spacing w:after="0" w:line="240" w:lineRule="auto"/>
        <w:jc w:val="center"/>
        <w:rPr>
          <w:rFonts w:ascii="Times New Roman" w:hAnsi="Times New Roman"/>
          <w:b/>
          <w:sz w:val="24"/>
          <w:szCs w:val="24"/>
        </w:rPr>
      </w:pPr>
    </w:p>
    <w:p w14:paraId="56023D81" w14:textId="77777777" w:rsidR="00D92C0A" w:rsidRPr="001818EA" w:rsidRDefault="00D92C0A" w:rsidP="00116C1C">
      <w:pPr>
        <w:widowControl w:val="0"/>
        <w:spacing w:after="0" w:line="240" w:lineRule="auto"/>
        <w:jc w:val="center"/>
        <w:rPr>
          <w:rFonts w:ascii="Times New Roman" w:hAnsi="Times New Roman"/>
          <w:b/>
          <w:sz w:val="24"/>
          <w:szCs w:val="24"/>
        </w:rPr>
      </w:pPr>
    </w:p>
    <w:p w14:paraId="2EFE65DD" w14:textId="77777777" w:rsidR="00D92C0A" w:rsidRPr="001818EA" w:rsidRDefault="00D92C0A" w:rsidP="00116C1C">
      <w:pPr>
        <w:widowControl w:val="0"/>
        <w:spacing w:after="0" w:line="240" w:lineRule="auto"/>
        <w:jc w:val="center"/>
        <w:rPr>
          <w:rFonts w:ascii="Times New Roman" w:hAnsi="Times New Roman"/>
          <w:b/>
          <w:sz w:val="24"/>
          <w:szCs w:val="24"/>
        </w:rPr>
      </w:pPr>
    </w:p>
    <w:p w14:paraId="7096AD9E" w14:textId="77777777" w:rsidR="00141DF3" w:rsidRPr="001818EA" w:rsidRDefault="00141DF3" w:rsidP="00116C1C">
      <w:pPr>
        <w:widowControl w:val="0"/>
        <w:spacing w:after="0" w:line="240" w:lineRule="auto"/>
        <w:jc w:val="center"/>
        <w:rPr>
          <w:rFonts w:ascii="Times New Roman" w:hAnsi="Times New Roman"/>
          <w:b/>
          <w:sz w:val="24"/>
          <w:szCs w:val="24"/>
        </w:rPr>
      </w:pPr>
    </w:p>
    <w:p w14:paraId="5F8F7A89" w14:textId="77777777" w:rsidR="00141DF3" w:rsidRPr="001818EA" w:rsidRDefault="00141DF3" w:rsidP="00116C1C">
      <w:pPr>
        <w:widowControl w:val="0"/>
        <w:spacing w:after="0" w:line="240" w:lineRule="auto"/>
        <w:jc w:val="center"/>
        <w:rPr>
          <w:rFonts w:ascii="Times New Roman" w:hAnsi="Times New Roman"/>
          <w:b/>
          <w:sz w:val="24"/>
          <w:szCs w:val="24"/>
        </w:rPr>
      </w:pPr>
    </w:p>
    <w:p w14:paraId="1E5CC897" w14:textId="77777777" w:rsidR="00141DF3" w:rsidRPr="001818EA" w:rsidRDefault="00141DF3" w:rsidP="00116C1C">
      <w:pPr>
        <w:widowControl w:val="0"/>
        <w:spacing w:after="0" w:line="240" w:lineRule="auto"/>
        <w:jc w:val="center"/>
        <w:rPr>
          <w:rFonts w:ascii="Times New Roman" w:hAnsi="Times New Roman"/>
          <w:b/>
          <w:sz w:val="24"/>
          <w:szCs w:val="24"/>
        </w:rPr>
      </w:pPr>
    </w:p>
    <w:p w14:paraId="68881521" w14:textId="77777777" w:rsidR="00141DF3" w:rsidRPr="001818EA" w:rsidRDefault="00141DF3" w:rsidP="00116C1C">
      <w:pPr>
        <w:widowControl w:val="0"/>
        <w:spacing w:after="0" w:line="240" w:lineRule="auto"/>
        <w:jc w:val="center"/>
        <w:rPr>
          <w:rFonts w:ascii="Times New Roman" w:hAnsi="Times New Roman"/>
          <w:b/>
          <w:sz w:val="24"/>
          <w:szCs w:val="24"/>
        </w:rPr>
      </w:pPr>
    </w:p>
    <w:p w14:paraId="479F8FBE" w14:textId="77777777" w:rsidR="00141DF3" w:rsidRPr="001818EA" w:rsidRDefault="00141DF3" w:rsidP="00116C1C">
      <w:pPr>
        <w:widowControl w:val="0"/>
        <w:spacing w:after="0" w:line="240" w:lineRule="auto"/>
        <w:jc w:val="center"/>
        <w:rPr>
          <w:rFonts w:ascii="Times New Roman" w:hAnsi="Times New Roman"/>
          <w:b/>
          <w:sz w:val="24"/>
          <w:szCs w:val="24"/>
        </w:rPr>
      </w:pPr>
    </w:p>
    <w:p w14:paraId="4F5A566C" w14:textId="77777777" w:rsidR="00141DF3" w:rsidRPr="001818EA" w:rsidRDefault="00141DF3" w:rsidP="00116C1C">
      <w:pPr>
        <w:widowControl w:val="0"/>
        <w:spacing w:after="0" w:line="240" w:lineRule="auto"/>
        <w:jc w:val="center"/>
        <w:rPr>
          <w:rFonts w:ascii="Times New Roman" w:hAnsi="Times New Roman"/>
          <w:b/>
          <w:sz w:val="24"/>
          <w:szCs w:val="24"/>
        </w:rPr>
      </w:pPr>
    </w:p>
    <w:p w14:paraId="57B24460" w14:textId="77777777" w:rsidR="00141DF3" w:rsidRPr="001818EA" w:rsidRDefault="00141DF3" w:rsidP="00116C1C">
      <w:pPr>
        <w:widowControl w:val="0"/>
        <w:spacing w:after="0" w:line="240" w:lineRule="auto"/>
        <w:jc w:val="center"/>
        <w:rPr>
          <w:rFonts w:ascii="Times New Roman" w:hAnsi="Times New Roman"/>
          <w:b/>
          <w:sz w:val="24"/>
          <w:szCs w:val="24"/>
        </w:rPr>
      </w:pPr>
    </w:p>
    <w:p w14:paraId="6CF5FA3A" w14:textId="77777777" w:rsidR="00141DF3" w:rsidRPr="001818EA" w:rsidRDefault="00141DF3" w:rsidP="00116C1C">
      <w:pPr>
        <w:widowControl w:val="0"/>
        <w:spacing w:after="0" w:line="240" w:lineRule="auto"/>
        <w:jc w:val="center"/>
        <w:rPr>
          <w:rFonts w:ascii="Times New Roman" w:hAnsi="Times New Roman"/>
          <w:b/>
          <w:sz w:val="24"/>
          <w:szCs w:val="24"/>
        </w:rPr>
      </w:pPr>
    </w:p>
    <w:p w14:paraId="338D7DBB" w14:textId="77777777" w:rsidR="00141DF3" w:rsidRPr="001818EA" w:rsidRDefault="00141DF3" w:rsidP="00116C1C">
      <w:pPr>
        <w:widowControl w:val="0"/>
        <w:spacing w:after="0" w:line="240" w:lineRule="auto"/>
        <w:jc w:val="center"/>
        <w:rPr>
          <w:rFonts w:ascii="Times New Roman" w:hAnsi="Times New Roman"/>
          <w:b/>
          <w:sz w:val="24"/>
          <w:szCs w:val="24"/>
        </w:rPr>
      </w:pPr>
    </w:p>
    <w:p w14:paraId="561D2FBF" w14:textId="77777777" w:rsidR="00141DF3" w:rsidRPr="001818EA" w:rsidRDefault="00141DF3" w:rsidP="00116C1C">
      <w:pPr>
        <w:widowControl w:val="0"/>
        <w:spacing w:after="0" w:line="240" w:lineRule="auto"/>
        <w:jc w:val="center"/>
        <w:rPr>
          <w:rFonts w:ascii="Times New Roman" w:hAnsi="Times New Roman"/>
          <w:b/>
          <w:sz w:val="24"/>
          <w:szCs w:val="24"/>
        </w:rPr>
      </w:pPr>
    </w:p>
    <w:p w14:paraId="38BD90CC" w14:textId="77777777" w:rsidR="00D92C0A" w:rsidRPr="001818EA" w:rsidRDefault="00D92C0A" w:rsidP="00116C1C">
      <w:pPr>
        <w:widowControl w:val="0"/>
        <w:spacing w:after="0" w:line="240" w:lineRule="auto"/>
        <w:jc w:val="center"/>
        <w:rPr>
          <w:rFonts w:ascii="Times New Roman" w:hAnsi="Times New Roman"/>
          <w:b/>
          <w:sz w:val="24"/>
          <w:szCs w:val="24"/>
        </w:rPr>
      </w:pPr>
    </w:p>
    <w:p w14:paraId="5B68B6DA" w14:textId="77777777" w:rsidR="00D92C0A" w:rsidRPr="001818EA" w:rsidRDefault="00D92C0A" w:rsidP="00116C1C">
      <w:pPr>
        <w:widowControl w:val="0"/>
        <w:spacing w:after="0" w:line="240" w:lineRule="auto"/>
        <w:jc w:val="center"/>
        <w:rPr>
          <w:rFonts w:ascii="Times New Roman" w:hAnsi="Times New Roman"/>
          <w:b/>
          <w:sz w:val="24"/>
          <w:szCs w:val="24"/>
        </w:rPr>
      </w:pPr>
    </w:p>
    <w:p w14:paraId="5B3BB3BE" w14:textId="77777777" w:rsidR="00D92C0A" w:rsidRPr="001818EA" w:rsidRDefault="00D92C0A" w:rsidP="00116C1C">
      <w:pPr>
        <w:widowControl w:val="0"/>
        <w:spacing w:after="0" w:line="240" w:lineRule="auto"/>
        <w:jc w:val="center"/>
        <w:rPr>
          <w:rFonts w:ascii="Times New Roman" w:hAnsi="Times New Roman"/>
          <w:b/>
          <w:sz w:val="24"/>
          <w:szCs w:val="24"/>
        </w:rPr>
      </w:pPr>
    </w:p>
    <w:p w14:paraId="1C6B651B" w14:textId="77777777" w:rsidR="00D92C0A" w:rsidRPr="001818EA" w:rsidRDefault="00D92C0A" w:rsidP="00116C1C">
      <w:pPr>
        <w:widowControl w:val="0"/>
        <w:spacing w:after="0" w:line="240" w:lineRule="auto"/>
        <w:jc w:val="center"/>
        <w:rPr>
          <w:rFonts w:ascii="Times New Roman" w:hAnsi="Times New Roman"/>
          <w:b/>
          <w:sz w:val="24"/>
          <w:szCs w:val="24"/>
          <w:vertAlign w:val="superscript"/>
        </w:rPr>
      </w:pPr>
      <w:r w:rsidRPr="001818EA">
        <w:rPr>
          <w:rFonts w:ascii="Times New Roman" w:hAnsi="Times New Roman"/>
          <w:b/>
          <w:bCs/>
          <w:sz w:val="24"/>
          <w:szCs w:val="24"/>
        </w:rPr>
        <w:t>20</w:t>
      </w:r>
      <w:r w:rsidR="00BA2F69">
        <w:rPr>
          <w:rFonts w:ascii="Times New Roman" w:hAnsi="Times New Roman"/>
          <w:b/>
          <w:bCs/>
          <w:sz w:val="24"/>
          <w:szCs w:val="24"/>
        </w:rPr>
        <w:t>21</w:t>
      </w:r>
      <w:r w:rsidRPr="001818EA">
        <w:rPr>
          <w:rFonts w:ascii="Times New Roman" w:hAnsi="Times New Roman"/>
          <w:b/>
          <w:bCs/>
          <w:sz w:val="24"/>
          <w:szCs w:val="24"/>
        </w:rPr>
        <w:t>г.</w:t>
      </w:r>
      <w:r w:rsidRPr="001818EA">
        <w:rPr>
          <w:rFonts w:ascii="Times New Roman" w:hAnsi="Times New Roman"/>
          <w:b/>
          <w:bCs/>
          <w:sz w:val="24"/>
          <w:szCs w:val="24"/>
        </w:rPr>
        <w:br w:type="page"/>
      </w:r>
    </w:p>
    <w:p w14:paraId="5F12718E" w14:textId="77777777" w:rsidR="00D92C0A" w:rsidRPr="001818EA" w:rsidRDefault="00D92C0A" w:rsidP="00116C1C">
      <w:pPr>
        <w:widowControl w:val="0"/>
        <w:spacing w:after="0" w:line="240" w:lineRule="auto"/>
        <w:ind w:firstLine="567"/>
        <w:jc w:val="center"/>
        <w:rPr>
          <w:rFonts w:ascii="Times New Roman" w:hAnsi="Times New Roman"/>
          <w:b/>
          <w:sz w:val="24"/>
          <w:szCs w:val="24"/>
        </w:rPr>
      </w:pPr>
      <w:r w:rsidRPr="001818EA">
        <w:rPr>
          <w:rFonts w:ascii="Times New Roman" w:hAnsi="Times New Roman"/>
          <w:b/>
          <w:sz w:val="24"/>
          <w:szCs w:val="24"/>
        </w:rPr>
        <w:lastRenderedPageBreak/>
        <w:t>СОДЕРЖАНИЕ</w:t>
      </w:r>
    </w:p>
    <w:p w14:paraId="619B4FFE" w14:textId="77777777" w:rsidR="00705DC5" w:rsidRPr="001818EA" w:rsidRDefault="00705DC5" w:rsidP="00116C1C">
      <w:pPr>
        <w:widowControl w:val="0"/>
        <w:spacing w:after="0" w:line="240" w:lineRule="auto"/>
        <w:ind w:firstLine="567"/>
        <w:jc w:val="both"/>
        <w:rPr>
          <w:rFonts w:ascii="Times New Roman" w:hAnsi="Times New Roman"/>
          <w:b/>
          <w:sz w:val="24"/>
          <w:szCs w:val="24"/>
        </w:rPr>
      </w:pPr>
    </w:p>
    <w:tbl>
      <w:tblPr>
        <w:tblW w:w="0" w:type="auto"/>
        <w:tblLook w:val="01E0" w:firstRow="1" w:lastRow="1" w:firstColumn="1" w:lastColumn="1" w:noHBand="0" w:noVBand="0"/>
      </w:tblPr>
      <w:tblGrid>
        <w:gridCol w:w="7668"/>
      </w:tblGrid>
      <w:tr w:rsidR="00705DC5" w:rsidRPr="001818EA" w14:paraId="1FDDA692" w14:textId="77777777" w:rsidTr="00184CED">
        <w:tc>
          <w:tcPr>
            <w:tcW w:w="7668" w:type="dxa"/>
          </w:tcPr>
          <w:p w14:paraId="1E58A355" w14:textId="77777777" w:rsidR="00705DC5" w:rsidRPr="001818EA" w:rsidRDefault="00705DC5" w:rsidP="00A21661">
            <w:pPr>
              <w:widowControl w:val="0"/>
              <w:numPr>
                <w:ilvl w:val="0"/>
                <w:numId w:val="109"/>
              </w:numPr>
              <w:tabs>
                <w:tab w:val="clear" w:pos="644"/>
                <w:tab w:val="left" w:pos="284"/>
              </w:tabs>
              <w:spacing w:after="0" w:line="240" w:lineRule="auto"/>
              <w:ind w:left="284" w:hanging="284"/>
              <w:jc w:val="both"/>
              <w:rPr>
                <w:rFonts w:ascii="Times New Roman" w:hAnsi="Times New Roman"/>
                <w:b/>
                <w:sz w:val="24"/>
                <w:szCs w:val="24"/>
              </w:rPr>
            </w:pPr>
            <w:r w:rsidRPr="001818EA">
              <w:rPr>
                <w:rFonts w:ascii="Times New Roman" w:hAnsi="Times New Roman"/>
                <w:b/>
                <w:sz w:val="24"/>
                <w:szCs w:val="24"/>
              </w:rPr>
              <w:t>ОБЩАЯ ХАРАКТЕРИСТИКА ПРИМЕРНОЙ РАБОЧЕЙ ПРОГРАММЫ УЧЕБНОЙ ДИСЦИПЛИНЫ</w:t>
            </w:r>
          </w:p>
          <w:p w14:paraId="497EC879" w14:textId="77777777" w:rsidR="00705DC5" w:rsidRPr="001818EA" w:rsidRDefault="00705DC5" w:rsidP="00116C1C">
            <w:pPr>
              <w:widowControl w:val="0"/>
              <w:tabs>
                <w:tab w:val="left" w:pos="284"/>
              </w:tabs>
              <w:spacing w:after="0" w:line="240" w:lineRule="auto"/>
              <w:ind w:left="284" w:hanging="284"/>
              <w:jc w:val="both"/>
              <w:rPr>
                <w:rFonts w:ascii="Times New Roman" w:hAnsi="Times New Roman"/>
                <w:b/>
                <w:sz w:val="24"/>
                <w:szCs w:val="24"/>
              </w:rPr>
            </w:pPr>
          </w:p>
        </w:tc>
      </w:tr>
      <w:tr w:rsidR="00705DC5" w:rsidRPr="001818EA" w14:paraId="28A46617" w14:textId="77777777" w:rsidTr="00184CED">
        <w:tc>
          <w:tcPr>
            <w:tcW w:w="7668" w:type="dxa"/>
          </w:tcPr>
          <w:p w14:paraId="154BF600" w14:textId="77777777" w:rsidR="00705DC5" w:rsidRPr="001818EA" w:rsidRDefault="00705DC5" w:rsidP="00A21661">
            <w:pPr>
              <w:widowControl w:val="0"/>
              <w:numPr>
                <w:ilvl w:val="0"/>
                <w:numId w:val="109"/>
              </w:numPr>
              <w:tabs>
                <w:tab w:val="left" w:pos="284"/>
              </w:tabs>
              <w:spacing w:after="0" w:line="240" w:lineRule="auto"/>
              <w:ind w:left="284" w:hanging="284"/>
              <w:jc w:val="both"/>
              <w:rPr>
                <w:rFonts w:ascii="Times New Roman" w:hAnsi="Times New Roman"/>
                <w:b/>
                <w:sz w:val="24"/>
                <w:szCs w:val="24"/>
              </w:rPr>
            </w:pPr>
            <w:r w:rsidRPr="001818EA">
              <w:rPr>
                <w:rFonts w:ascii="Times New Roman" w:hAnsi="Times New Roman"/>
                <w:b/>
                <w:sz w:val="24"/>
                <w:szCs w:val="24"/>
              </w:rPr>
              <w:t>СТРУКТУРА И СОДЕРЖАНИЕ УЧЕБНОЙ ДИСЦИПЛИНЫ</w:t>
            </w:r>
          </w:p>
          <w:p w14:paraId="1E291201" w14:textId="77777777" w:rsidR="00705DC5" w:rsidRPr="001818EA" w:rsidRDefault="00705DC5" w:rsidP="00116C1C">
            <w:pPr>
              <w:widowControl w:val="0"/>
              <w:tabs>
                <w:tab w:val="left" w:pos="284"/>
              </w:tabs>
              <w:spacing w:after="0" w:line="240" w:lineRule="auto"/>
              <w:ind w:left="284" w:hanging="284"/>
              <w:jc w:val="both"/>
              <w:rPr>
                <w:rFonts w:ascii="Times New Roman" w:hAnsi="Times New Roman"/>
                <w:b/>
                <w:sz w:val="24"/>
                <w:szCs w:val="24"/>
              </w:rPr>
            </w:pPr>
          </w:p>
        </w:tc>
      </w:tr>
      <w:tr w:rsidR="00705DC5" w:rsidRPr="001818EA" w14:paraId="39461467" w14:textId="77777777" w:rsidTr="00184CED">
        <w:trPr>
          <w:trHeight w:val="670"/>
        </w:trPr>
        <w:tc>
          <w:tcPr>
            <w:tcW w:w="7668" w:type="dxa"/>
          </w:tcPr>
          <w:p w14:paraId="45ED3CE6" w14:textId="77777777" w:rsidR="00705DC5" w:rsidRPr="001818EA" w:rsidRDefault="00705DC5" w:rsidP="00A21661">
            <w:pPr>
              <w:widowControl w:val="0"/>
              <w:numPr>
                <w:ilvl w:val="0"/>
                <w:numId w:val="109"/>
              </w:numPr>
              <w:tabs>
                <w:tab w:val="left" w:pos="284"/>
              </w:tabs>
              <w:spacing w:after="0" w:line="240" w:lineRule="auto"/>
              <w:ind w:left="284" w:hanging="284"/>
              <w:jc w:val="both"/>
              <w:rPr>
                <w:rFonts w:ascii="Times New Roman" w:hAnsi="Times New Roman"/>
                <w:b/>
                <w:sz w:val="24"/>
                <w:szCs w:val="24"/>
              </w:rPr>
            </w:pPr>
            <w:r w:rsidRPr="001818EA">
              <w:rPr>
                <w:rFonts w:ascii="Times New Roman" w:hAnsi="Times New Roman"/>
                <w:b/>
                <w:sz w:val="24"/>
                <w:szCs w:val="24"/>
              </w:rPr>
              <w:t>УСЛОВИЯ РЕАЛИЗАЦИИ ПРОГРАММЫ УЧЕБНОЙ ДИСЦИПЛИНЫ</w:t>
            </w:r>
          </w:p>
        </w:tc>
      </w:tr>
      <w:tr w:rsidR="00705DC5" w:rsidRPr="001818EA" w14:paraId="25FC1E3E" w14:textId="77777777" w:rsidTr="00184CED">
        <w:tc>
          <w:tcPr>
            <w:tcW w:w="7668" w:type="dxa"/>
          </w:tcPr>
          <w:p w14:paraId="50898CE2" w14:textId="77777777" w:rsidR="00705DC5" w:rsidRPr="001818EA" w:rsidRDefault="00705DC5" w:rsidP="00A21661">
            <w:pPr>
              <w:widowControl w:val="0"/>
              <w:numPr>
                <w:ilvl w:val="0"/>
                <w:numId w:val="109"/>
              </w:numPr>
              <w:tabs>
                <w:tab w:val="left" w:pos="284"/>
              </w:tabs>
              <w:spacing w:after="0" w:line="240" w:lineRule="auto"/>
              <w:ind w:left="284" w:hanging="284"/>
              <w:jc w:val="both"/>
              <w:rPr>
                <w:rFonts w:ascii="Times New Roman" w:hAnsi="Times New Roman"/>
                <w:b/>
                <w:sz w:val="24"/>
                <w:szCs w:val="24"/>
              </w:rPr>
            </w:pPr>
            <w:r w:rsidRPr="001818EA">
              <w:rPr>
                <w:rFonts w:ascii="Times New Roman" w:hAnsi="Times New Roman"/>
                <w:b/>
                <w:sz w:val="24"/>
                <w:szCs w:val="24"/>
              </w:rPr>
              <w:t>КОНТРОЛЬ И ОЦЕНКА РЕЗУЛЬТАТОВ ОСВОЕНИЯ УЧЕБНОЙ ДИСЦИПЛИНЫ</w:t>
            </w:r>
          </w:p>
          <w:p w14:paraId="47EE8F4B" w14:textId="77777777" w:rsidR="00705DC5" w:rsidRPr="001818EA" w:rsidRDefault="00705DC5" w:rsidP="00116C1C">
            <w:pPr>
              <w:widowControl w:val="0"/>
              <w:tabs>
                <w:tab w:val="left" w:pos="284"/>
              </w:tabs>
              <w:spacing w:after="0" w:line="240" w:lineRule="auto"/>
              <w:ind w:left="284" w:hanging="284"/>
              <w:jc w:val="both"/>
              <w:rPr>
                <w:rFonts w:ascii="Times New Roman" w:hAnsi="Times New Roman"/>
                <w:b/>
                <w:sz w:val="24"/>
                <w:szCs w:val="24"/>
              </w:rPr>
            </w:pPr>
          </w:p>
        </w:tc>
      </w:tr>
    </w:tbl>
    <w:p w14:paraId="5420FCE0" w14:textId="77777777" w:rsidR="00D92C0A" w:rsidRPr="001818EA" w:rsidRDefault="00D92C0A" w:rsidP="00116C1C">
      <w:pPr>
        <w:widowControl w:val="0"/>
        <w:spacing w:after="0" w:line="240" w:lineRule="auto"/>
        <w:ind w:firstLine="567"/>
        <w:jc w:val="both"/>
        <w:rPr>
          <w:rFonts w:ascii="Times New Roman" w:hAnsi="Times New Roman"/>
          <w:b/>
          <w:sz w:val="24"/>
          <w:szCs w:val="24"/>
        </w:rPr>
      </w:pPr>
      <w:r w:rsidRPr="001818EA">
        <w:rPr>
          <w:rFonts w:ascii="Times New Roman" w:hAnsi="Times New Roman"/>
          <w:b/>
          <w:sz w:val="24"/>
          <w:szCs w:val="24"/>
          <w:u w:val="single"/>
        </w:rPr>
        <w:br w:type="page"/>
      </w:r>
      <w:r w:rsidRPr="001818EA">
        <w:rPr>
          <w:rFonts w:ascii="Times New Roman" w:hAnsi="Times New Roman"/>
          <w:b/>
          <w:sz w:val="24"/>
          <w:szCs w:val="24"/>
        </w:rPr>
        <w:lastRenderedPageBreak/>
        <w:t>1. ОБЩАЯ ХАРАКТЕРИСТИКА ПРИМЕРНОЙ ПРОГРАММЫ УЧЕБНОЙ ДИСЦИПЛИНЫ</w:t>
      </w:r>
      <w:r w:rsidR="003F78F3" w:rsidRPr="001818EA">
        <w:rPr>
          <w:rFonts w:ascii="Times New Roman" w:hAnsi="Times New Roman"/>
          <w:sz w:val="24"/>
          <w:szCs w:val="24"/>
        </w:rPr>
        <w:t>«</w:t>
      </w:r>
      <w:r w:rsidR="003F78F3" w:rsidRPr="001818EA">
        <w:rPr>
          <w:rFonts w:ascii="Times New Roman" w:hAnsi="Times New Roman"/>
          <w:b/>
          <w:sz w:val="24"/>
          <w:szCs w:val="24"/>
        </w:rPr>
        <w:t xml:space="preserve"> ОП.</w:t>
      </w:r>
      <w:r w:rsidR="00024B82" w:rsidRPr="001818EA">
        <w:rPr>
          <w:rFonts w:ascii="Times New Roman" w:hAnsi="Times New Roman"/>
          <w:b/>
          <w:sz w:val="24"/>
          <w:szCs w:val="24"/>
        </w:rPr>
        <w:t>03  ТЕХНИЧЕСКАЯ МЕХАНИКА</w:t>
      </w:r>
      <w:r w:rsidR="003F78F3" w:rsidRPr="001818EA">
        <w:rPr>
          <w:rFonts w:ascii="Times New Roman" w:hAnsi="Times New Roman"/>
          <w:sz w:val="24"/>
          <w:szCs w:val="24"/>
        </w:rPr>
        <w:t>»</w:t>
      </w:r>
    </w:p>
    <w:p w14:paraId="1091FABD" w14:textId="77777777" w:rsidR="00D92C0A" w:rsidRPr="001818EA" w:rsidRDefault="00D92C0A" w:rsidP="00116C1C">
      <w:pPr>
        <w:widowControl w:val="0"/>
        <w:spacing w:after="0" w:line="240" w:lineRule="auto"/>
        <w:ind w:firstLine="567"/>
        <w:jc w:val="both"/>
        <w:rPr>
          <w:rFonts w:ascii="Times New Roman" w:hAnsi="Times New Roman"/>
          <w:b/>
          <w:sz w:val="24"/>
          <w:szCs w:val="24"/>
        </w:rPr>
      </w:pPr>
    </w:p>
    <w:p w14:paraId="4B4CE493" w14:textId="77777777" w:rsidR="00E83450" w:rsidRPr="001818EA" w:rsidRDefault="00E83450" w:rsidP="00116C1C">
      <w:pPr>
        <w:widowControl w:val="0"/>
        <w:spacing w:after="0" w:line="240" w:lineRule="auto"/>
        <w:ind w:firstLine="567"/>
        <w:jc w:val="both"/>
        <w:rPr>
          <w:rFonts w:ascii="Times New Roman" w:hAnsi="Times New Roman"/>
          <w:b/>
          <w:bCs/>
          <w:sz w:val="24"/>
          <w:szCs w:val="24"/>
        </w:rPr>
      </w:pPr>
      <w:r w:rsidRPr="001818EA">
        <w:rPr>
          <w:rFonts w:ascii="Times New Roman" w:hAnsi="Times New Roman"/>
          <w:b/>
          <w:bCs/>
          <w:sz w:val="24"/>
          <w:szCs w:val="24"/>
        </w:rPr>
        <w:t>1.1.</w:t>
      </w:r>
      <w:r w:rsidRPr="001818EA">
        <w:rPr>
          <w:rFonts w:ascii="Times New Roman" w:hAnsi="Times New Roman"/>
          <w:b/>
          <w:bCs/>
          <w:sz w:val="24"/>
          <w:szCs w:val="24"/>
        </w:rPr>
        <w:tab/>
        <w:t xml:space="preserve"> Место дисциплины в структуре основной образовательной программы </w:t>
      </w:r>
    </w:p>
    <w:p w14:paraId="5FE9B2EB" w14:textId="77777777" w:rsidR="00E83450" w:rsidRPr="001818EA" w:rsidRDefault="00E83450" w:rsidP="00116C1C">
      <w:pPr>
        <w:widowControl w:val="0"/>
        <w:spacing w:after="0" w:line="240" w:lineRule="auto"/>
        <w:ind w:firstLine="567"/>
        <w:jc w:val="both"/>
        <w:rPr>
          <w:rFonts w:ascii="Times New Roman" w:hAnsi="Times New Roman"/>
          <w:sz w:val="24"/>
          <w:szCs w:val="24"/>
        </w:rPr>
      </w:pPr>
      <w:r w:rsidRPr="001818EA">
        <w:rPr>
          <w:rFonts w:ascii="Times New Roman" w:hAnsi="Times New Roman"/>
          <w:sz w:val="24"/>
          <w:szCs w:val="24"/>
        </w:rPr>
        <w:t>Учебная дисциплина «</w:t>
      </w:r>
      <w:r w:rsidRPr="001818EA">
        <w:rPr>
          <w:rFonts w:ascii="Times New Roman" w:hAnsi="Times New Roman"/>
          <w:b/>
          <w:sz w:val="24"/>
          <w:szCs w:val="24"/>
        </w:rPr>
        <w:t>ОП.03  Техническая механика</w:t>
      </w:r>
      <w:r w:rsidRPr="001818EA">
        <w:rPr>
          <w:rFonts w:ascii="Times New Roman" w:hAnsi="Times New Roman"/>
          <w:sz w:val="24"/>
          <w:szCs w:val="24"/>
        </w:rPr>
        <w:t xml:space="preserve">» является обязательной частью  общепрофессионального цикла   примерной рабочей основной образовательной программы в соответствии с ФГОС по специальности 29.02.09. «Печатное дело». </w:t>
      </w:r>
    </w:p>
    <w:p w14:paraId="2381C135" w14:textId="77777777" w:rsidR="00E83450" w:rsidRPr="001818EA" w:rsidRDefault="00E83450" w:rsidP="00116C1C">
      <w:pPr>
        <w:widowControl w:val="0"/>
        <w:spacing w:after="0" w:line="240" w:lineRule="auto"/>
        <w:ind w:firstLine="567"/>
        <w:jc w:val="both"/>
        <w:rPr>
          <w:rFonts w:ascii="Times New Roman" w:hAnsi="Times New Roman"/>
          <w:sz w:val="24"/>
          <w:szCs w:val="24"/>
        </w:rPr>
      </w:pPr>
      <w:r w:rsidRPr="001818EA">
        <w:rPr>
          <w:rFonts w:ascii="Times New Roman" w:hAnsi="Times New Roman"/>
          <w:sz w:val="24"/>
          <w:szCs w:val="24"/>
        </w:rPr>
        <w:t>Учебная дисциплина «</w:t>
      </w:r>
      <w:r w:rsidRPr="001818EA">
        <w:rPr>
          <w:rFonts w:ascii="Times New Roman" w:hAnsi="Times New Roman"/>
          <w:b/>
          <w:sz w:val="24"/>
          <w:szCs w:val="24"/>
        </w:rPr>
        <w:t>ОП.03 Техническая механика</w:t>
      </w:r>
      <w:r w:rsidRPr="001818EA">
        <w:rPr>
          <w:rFonts w:ascii="Times New Roman" w:hAnsi="Times New Roman"/>
          <w:sz w:val="24"/>
          <w:szCs w:val="24"/>
        </w:rPr>
        <w:t xml:space="preserve">» обеспечивает формирование профессиональных и общих компетенций по всем видам деятельности ФГОС по специальности.  </w:t>
      </w:r>
    </w:p>
    <w:p w14:paraId="43DDCDF1" w14:textId="77777777" w:rsidR="00E83450" w:rsidRPr="001818EA" w:rsidRDefault="00E83450" w:rsidP="00116C1C">
      <w:pPr>
        <w:widowControl w:val="0"/>
        <w:spacing w:after="0" w:line="240" w:lineRule="auto"/>
        <w:ind w:firstLine="567"/>
        <w:jc w:val="both"/>
        <w:rPr>
          <w:rFonts w:ascii="Times New Roman" w:hAnsi="Times New Roman"/>
          <w:sz w:val="24"/>
          <w:szCs w:val="24"/>
        </w:rPr>
      </w:pPr>
    </w:p>
    <w:p w14:paraId="2F327F87" w14:textId="77777777" w:rsidR="00E83450" w:rsidRPr="001818EA" w:rsidRDefault="00E83450" w:rsidP="00116C1C">
      <w:pPr>
        <w:widowControl w:val="0"/>
        <w:spacing w:after="0" w:line="240" w:lineRule="auto"/>
        <w:ind w:firstLine="567"/>
        <w:jc w:val="both"/>
        <w:rPr>
          <w:rFonts w:ascii="Times New Roman" w:hAnsi="Times New Roman"/>
          <w:b/>
          <w:sz w:val="24"/>
          <w:szCs w:val="24"/>
        </w:rPr>
      </w:pPr>
      <w:r w:rsidRPr="001818EA">
        <w:rPr>
          <w:rFonts w:ascii="Times New Roman" w:hAnsi="Times New Roman"/>
          <w:b/>
          <w:sz w:val="24"/>
          <w:szCs w:val="24"/>
        </w:rPr>
        <w:t>1.2. Цель и планируемые результаты освоения дисциплины:</w:t>
      </w:r>
    </w:p>
    <w:p w14:paraId="3F5323E0" w14:textId="77777777" w:rsidR="00FB7EA1" w:rsidRPr="001818EA" w:rsidRDefault="00184CED" w:rsidP="00116C1C">
      <w:pPr>
        <w:pStyle w:val="af"/>
        <w:widowControl w:val="0"/>
        <w:spacing w:after="0" w:line="240" w:lineRule="auto"/>
        <w:contextualSpacing w:val="0"/>
        <w:jc w:val="both"/>
        <w:rPr>
          <w:rFonts w:ascii="Times New Roman" w:hAnsi="Times New Roman"/>
          <w:b/>
          <w:sz w:val="24"/>
          <w:szCs w:val="24"/>
        </w:rPr>
      </w:pPr>
      <w:r w:rsidRPr="001818EA">
        <w:rPr>
          <w:rFonts w:ascii="Times New Roman" w:hAnsi="Times New Roman"/>
          <w:sz w:val="24"/>
          <w:szCs w:val="24"/>
        </w:rPr>
        <w:t>В рамках программы учебной дисциплины обучающимися осваиваются умения и знания</w:t>
      </w:r>
    </w:p>
    <w:tbl>
      <w:tblPr>
        <w:tblW w:w="9639"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29"/>
        <w:gridCol w:w="4116"/>
        <w:gridCol w:w="4394"/>
      </w:tblGrid>
      <w:tr w:rsidR="00FB7EA1" w:rsidRPr="001818EA" w14:paraId="51F1B4FE" w14:textId="77777777" w:rsidTr="00500A62">
        <w:trPr>
          <w:trHeight w:val="649"/>
        </w:trPr>
        <w:tc>
          <w:tcPr>
            <w:tcW w:w="1129" w:type="dxa"/>
            <w:hideMark/>
          </w:tcPr>
          <w:p w14:paraId="73942D4D" w14:textId="77777777" w:rsidR="00FB7EA1" w:rsidRPr="001818EA" w:rsidRDefault="00FB7EA1" w:rsidP="00116C1C">
            <w:pPr>
              <w:widowControl w:val="0"/>
              <w:spacing w:after="0" w:line="240" w:lineRule="auto"/>
              <w:jc w:val="center"/>
              <w:rPr>
                <w:rFonts w:ascii="Times New Roman" w:hAnsi="Times New Roman"/>
                <w:sz w:val="24"/>
                <w:szCs w:val="24"/>
              </w:rPr>
            </w:pPr>
            <w:r w:rsidRPr="001818EA">
              <w:rPr>
                <w:rFonts w:ascii="Times New Roman" w:hAnsi="Times New Roman"/>
                <w:sz w:val="24"/>
                <w:szCs w:val="24"/>
              </w:rPr>
              <w:t xml:space="preserve">Код </w:t>
            </w:r>
          </w:p>
          <w:p w14:paraId="169AD684" w14:textId="77777777" w:rsidR="00FB7EA1" w:rsidRPr="001818EA" w:rsidRDefault="00FB7EA1" w:rsidP="00116C1C">
            <w:pPr>
              <w:widowControl w:val="0"/>
              <w:spacing w:after="0" w:line="240" w:lineRule="auto"/>
              <w:jc w:val="center"/>
              <w:rPr>
                <w:rFonts w:ascii="Times New Roman" w:hAnsi="Times New Roman"/>
                <w:sz w:val="24"/>
                <w:szCs w:val="24"/>
              </w:rPr>
            </w:pPr>
            <w:r w:rsidRPr="001818EA">
              <w:rPr>
                <w:rFonts w:ascii="Times New Roman" w:hAnsi="Times New Roman"/>
                <w:sz w:val="24"/>
                <w:szCs w:val="24"/>
              </w:rPr>
              <w:t>ПК, ОК</w:t>
            </w:r>
          </w:p>
        </w:tc>
        <w:tc>
          <w:tcPr>
            <w:tcW w:w="4116" w:type="dxa"/>
            <w:hideMark/>
          </w:tcPr>
          <w:p w14:paraId="4D243D06" w14:textId="77777777" w:rsidR="00FB7EA1" w:rsidRPr="001818EA" w:rsidRDefault="00FB7EA1" w:rsidP="00116C1C">
            <w:pPr>
              <w:widowControl w:val="0"/>
              <w:tabs>
                <w:tab w:val="left" w:pos="256"/>
              </w:tabs>
              <w:spacing w:after="0" w:line="240" w:lineRule="auto"/>
              <w:jc w:val="center"/>
              <w:rPr>
                <w:rFonts w:ascii="Times New Roman" w:hAnsi="Times New Roman"/>
                <w:sz w:val="24"/>
                <w:szCs w:val="24"/>
              </w:rPr>
            </w:pPr>
            <w:r w:rsidRPr="001818EA">
              <w:rPr>
                <w:rFonts w:ascii="Times New Roman" w:hAnsi="Times New Roman"/>
                <w:sz w:val="24"/>
                <w:szCs w:val="24"/>
              </w:rPr>
              <w:t>Умения</w:t>
            </w:r>
          </w:p>
        </w:tc>
        <w:tc>
          <w:tcPr>
            <w:tcW w:w="4394" w:type="dxa"/>
            <w:hideMark/>
          </w:tcPr>
          <w:p w14:paraId="0245FC6E" w14:textId="77777777" w:rsidR="00FB7EA1" w:rsidRPr="001818EA" w:rsidRDefault="00FB7EA1" w:rsidP="00116C1C">
            <w:pPr>
              <w:widowControl w:val="0"/>
              <w:tabs>
                <w:tab w:val="left" w:pos="256"/>
              </w:tabs>
              <w:spacing w:after="0" w:line="240" w:lineRule="auto"/>
              <w:jc w:val="center"/>
              <w:rPr>
                <w:rFonts w:ascii="Times New Roman" w:hAnsi="Times New Roman"/>
                <w:sz w:val="24"/>
                <w:szCs w:val="24"/>
              </w:rPr>
            </w:pPr>
            <w:r w:rsidRPr="001818EA">
              <w:rPr>
                <w:rFonts w:ascii="Times New Roman" w:hAnsi="Times New Roman"/>
                <w:sz w:val="24"/>
                <w:szCs w:val="24"/>
              </w:rPr>
              <w:t>Знания</w:t>
            </w:r>
          </w:p>
        </w:tc>
      </w:tr>
      <w:tr w:rsidR="00FB7EA1" w:rsidRPr="001818EA" w14:paraId="45835926" w14:textId="77777777" w:rsidTr="00500A62">
        <w:trPr>
          <w:trHeight w:val="212"/>
        </w:trPr>
        <w:tc>
          <w:tcPr>
            <w:tcW w:w="1129" w:type="dxa"/>
          </w:tcPr>
          <w:p w14:paraId="40B9547C" w14:textId="77777777" w:rsidR="0050367C" w:rsidRPr="001818EA" w:rsidRDefault="0050367C" w:rsidP="00116C1C">
            <w:pPr>
              <w:widowControl w:val="0"/>
              <w:spacing w:after="0" w:line="240" w:lineRule="auto"/>
              <w:jc w:val="center"/>
              <w:rPr>
                <w:rFonts w:ascii="Times New Roman" w:hAnsi="Times New Roman"/>
                <w:bCs/>
                <w:sz w:val="24"/>
                <w:szCs w:val="24"/>
              </w:rPr>
            </w:pPr>
            <w:r w:rsidRPr="001818EA">
              <w:rPr>
                <w:rFonts w:ascii="Times New Roman" w:hAnsi="Times New Roman"/>
                <w:bCs/>
                <w:sz w:val="24"/>
                <w:szCs w:val="24"/>
              </w:rPr>
              <w:t>ПК 1.1-ПК 1.4        ОК 1-</w:t>
            </w:r>
          </w:p>
          <w:p w14:paraId="20EAEC38" w14:textId="77777777" w:rsidR="00FB7EA1" w:rsidRPr="001818EA" w:rsidRDefault="0050367C" w:rsidP="00116C1C">
            <w:pPr>
              <w:widowControl w:val="0"/>
              <w:spacing w:after="0" w:line="240" w:lineRule="auto"/>
              <w:jc w:val="center"/>
              <w:rPr>
                <w:rFonts w:ascii="Times New Roman" w:hAnsi="Times New Roman"/>
                <w:b/>
                <w:sz w:val="24"/>
                <w:szCs w:val="24"/>
              </w:rPr>
            </w:pPr>
            <w:r w:rsidRPr="001818EA">
              <w:rPr>
                <w:rFonts w:ascii="Times New Roman" w:hAnsi="Times New Roman"/>
                <w:bCs/>
                <w:sz w:val="24"/>
                <w:szCs w:val="24"/>
              </w:rPr>
              <w:t>ОК 11</w:t>
            </w:r>
          </w:p>
        </w:tc>
        <w:tc>
          <w:tcPr>
            <w:tcW w:w="4116" w:type="dxa"/>
          </w:tcPr>
          <w:p w14:paraId="6F74EBA5" w14:textId="77777777" w:rsidR="0050367C" w:rsidRPr="001818EA" w:rsidRDefault="0050367C" w:rsidP="00DC2C5E">
            <w:pPr>
              <w:pStyle w:val="af"/>
              <w:widowControl w:val="0"/>
              <w:numPr>
                <w:ilvl w:val="0"/>
                <w:numId w:val="63"/>
              </w:numPr>
              <w:tabs>
                <w:tab w:val="left" w:pos="256"/>
                <w:tab w:val="left" w:pos="851"/>
              </w:tabs>
              <w:spacing w:after="0" w:line="240" w:lineRule="auto"/>
              <w:ind w:left="0" w:firstLine="0"/>
              <w:contextualSpacing w:val="0"/>
              <w:jc w:val="both"/>
              <w:rPr>
                <w:rFonts w:ascii="Times New Roman" w:hAnsi="Times New Roman"/>
                <w:sz w:val="24"/>
                <w:szCs w:val="24"/>
              </w:rPr>
            </w:pPr>
            <w:r w:rsidRPr="001818EA">
              <w:rPr>
                <w:rFonts w:ascii="Times New Roman" w:hAnsi="Times New Roman"/>
                <w:sz w:val="24"/>
                <w:szCs w:val="24"/>
              </w:rPr>
              <w:t>читать кинематические схемы;  определять напряжения  конструктивных элементах;</w:t>
            </w:r>
          </w:p>
          <w:p w14:paraId="738107D5" w14:textId="77777777" w:rsidR="0050367C" w:rsidRPr="001818EA" w:rsidRDefault="0050367C" w:rsidP="00DC2C5E">
            <w:pPr>
              <w:pStyle w:val="af"/>
              <w:widowControl w:val="0"/>
              <w:numPr>
                <w:ilvl w:val="0"/>
                <w:numId w:val="63"/>
              </w:numPr>
              <w:tabs>
                <w:tab w:val="left" w:pos="256"/>
                <w:tab w:val="left" w:pos="851"/>
              </w:tabs>
              <w:spacing w:after="0" w:line="240" w:lineRule="auto"/>
              <w:ind w:left="0" w:firstLine="0"/>
              <w:contextualSpacing w:val="0"/>
              <w:jc w:val="both"/>
              <w:rPr>
                <w:rFonts w:ascii="Times New Roman" w:hAnsi="Times New Roman"/>
                <w:sz w:val="24"/>
                <w:szCs w:val="24"/>
              </w:rPr>
            </w:pPr>
            <w:r w:rsidRPr="001818EA">
              <w:rPr>
                <w:rFonts w:ascii="Times New Roman" w:hAnsi="Times New Roman"/>
                <w:sz w:val="24"/>
                <w:szCs w:val="24"/>
              </w:rPr>
              <w:t>производить расчеты элементов конструкций на прочность, жесткость и устойчивость при растяжении, сжатии, срезе, смятии, кручении и изгибе;</w:t>
            </w:r>
          </w:p>
          <w:p w14:paraId="38166FFD" w14:textId="77777777" w:rsidR="00FB7EA1" w:rsidRPr="001818EA" w:rsidRDefault="0050367C" w:rsidP="00DC2C5E">
            <w:pPr>
              <w:pStyle w:val="af"/>
              <w:widowControl w:val="0"/>
              <w:numPr>
                <w:ilvl w:val="0"/>
                <w:numId w:val="63"/>
              </w:numPr>
              <w:tabs>
                <w:tab w:val="left" w:pos="256"/>
                <w:tab w:val="left" w:pos="851"/>
              </w:tabs>
              <w:spacing w:after="0" w:line="240" w:lineRule="auto"/>
              <w:ind w:left="0" w:firstLine="0"/>
              <w:contextualSpacing w:val="0"/>
              <w:jc w:val="both"/>
              <w:rPr>
                <w:rFonts w:ascii="Times New Roman" w:hAnsi="Times New Roman"/>
                <w:b/>
                <w:sz w:val="24"/>
                <w:szCs w:val="24"/>
              </w:rPr>
            </w:pPr>
            <w:r w:rsidRPr="001818EA">
              <w:rPr>
                <w:rFonts w:ascii="Times New Roman" w:hAnsi="Times New Roman"/>
                <w:sz w:val="24"/>
                <w:szCs w:val="24"/>
              </w:rPr>
              <w:t>навыки, полученные при изучении механики, применять для освоения смежных дисциплин; выбирать детали и узлы на основе анализа их свойств, для конкретного применения.</w:t>
            </w:r>
          </w:p>
        </w:tc>
        <w:tc>
          <w:tcPr>
            <w:tcW w:w="4394" w:type="dxa"/>
          </w:tcPr>
          <w:p w14:paraId="4FD30F41" w14:textId="77777777" w:rsidR="0050367C" w:rsidRPr="001818EA" w:rsidRDefault="0050367C" w:rsidP="00DC2C5E">
            <w:pPr>
              <w:pStyle w:val="af"/>
              <w:widowControl w:val="0"/>
              <w:numPr>
                <w:ilvl w:val="0"/>
                <w:numId w:val="63"/>
              </w:numPr>
              <w:tabs>
                <w:tab w:val="left" w:pos="256"/>
                <w:tab w:val="left" w:pos="851"/>
              </w:tabs>
              <w:spacing w:after="0" w:line="240" w:lineRule="auto"/>
              <w:ind w:left="0" w:firstLine="0"/>
              <w:contextualSpacing w:val="0"/>
              <w:jc w:val="both"/>
              <w:rPr>
                <w:rFonts w:ascii="Times New Roman" w:hAnsi="Times New Roman"/>
                <w:sz w:val="24"/>
                <w:szCs w:val="24"/>
              </w:rPr>
            </w:pPr>
            <w:r w:rsidRPr="001818EA">
              <w:rPr>
                <w:rFonts w:ascii="Times New Roman" w:hAnsi="Times New Roman"/>
                <w:sz w:val="24"/>
                <w:szCs w:val="24"/>
              </w:rPr>
              <w:t>основные понятия и аксиомы теоретической механики, законы движения и равновесия материальных тел;</w:t>
            </w:r>
          </w:p>
          <w:p w14:paraId="6EFD225A" w14:textId="77777777" w:rsidR="0050367C" w:rsidRPr="001818EA" w:rsidRDefault="0050367C" w:rsidP="00DC2C5E">
            <w:pPr>
              <w:pStyle w:val="af"/>
              <w:widowControl w:val="0"/>
              <w:numPr>
                <w:ilvl w:val="0"/>
                <w:numId w:val="63"/>
              </w:numPr>
              <w:tabs>
                <w:tab w:val="left" w:pos="256"/>
                <w:tab w:val="left" w:pos="851"/>
              </w:tabs>
              <w:spacing w:after="0" w:line="240" w:lineRule="auto"/>
              <w:ind w:left="0" w:firstLine="0"/>
              <w:contextualSpacing w:val="0"/>
              <w:jc w:val="both"/>
              <w:rPr>
                <w:rFonts w:ascii="Times New Roman" w:hAnsi="Times New Roman"/>
                <w:sz w:val="24"/>
                <w:szCs w:val="24"/>
              </w:rPr>
            </w:pPr>
            <w:r w:rsidRPr="001818EA">
              <w:rPr>
                <w:rFonts w:ascii="Times New Roman" w:hAnsi="Times New Roman"/>
                <w:sz w:val="24"/>
                <w:szCs w:val="24"/>
              </w:rPr>
              <w:t xml:space="preserve">методики выполнения основных  расчетов по теоретической механике, сопротивлению материалов (расчеты элементов конструкции на прочность, жесткость и устойчивость при различных видах деформации); </w:t>
            </w:r>
          </w:p>
          <w:p w14:paraId="001BCC90" w14:textId="77777777" w:rsidR="00FB7EA1" w:rsidRPr="001818EA" w:rsidRDefault="0050367C" w:rsidP="00116C1C">
            <w:pPr>
              <w:widowControl w:val="0"/>
              <w:tabs>
                <w:tab w:val="left" w:pos="256"/>
              </w:tabs>
              <w:spacing w:after="0" w:line="240" w:lineRule="auto"/>
              <w:rPr>
                <w:rFonts w:ascii="Times New Roman" w:hAnsi="Times New Roman"/>
                <w:b/>
                <w:sz w:val="24"/>
                <w:szCs w:val="24"/>
              </w:rPr>
            </w:pPr>
            <w:r w:rsidRPr="001818EA">
              <w:rPr>
                <w:rFonts w:ascii="Times New Roman" w:hAnsi="Times New Roman"/>
                <w:sz w:val="24"/>
                <w:szCs w:val="24"/>
              </w:rPr>
              <w:t>устройство, область применения и основы проектирования деталей механизмов и машин общего назначения; основы  конструирования.</w:t>
            </w:r>
          </w:p>
        </w:tc>
      </w:tr>
    </w:tbl>
    <w:p w14:paraId="5AFFE06B" w14:textId="77777777" w:rsidR="00FB7EA1" w:rsidRPr="001818EA" w:rsidRDefault="00FB7EA1" w:rsidP="00116C1C">
      <w:pPr>
        <w:widowControl w:val="0"/>
        <w:spacing w:after="0" w:line="240" w:lineRule="auto"/>
        <w:ind w:firstLine="567"/>
        <w:jc w:val="both"/>
        <w:rPr>
          <w:rFonts w:ascii="Times New Roman" w:hAnsi="Times New Roman"/>
          <w:sz w:val="24"/>
          <w:szCs w:val="24"/>
        </w:rPr>
      </w:pPr>
    </w:p>
    <w:p w14:paraId="25515A64" w14:textId="77777777" w:rsidR="0050367C" w:rsidRPr="001818EA" w:rsidRDefault="0050367C" w:rsidP="00116C1C">
      <w:pPr>
        <w:widowControl w:val="0"/>
        <w:spacing w:after="0" w:line="240" w:lineRule="auto"/>
        <w:ind w:firstLine="567"/>
        <w:jc w:val="center"/>
        <w:rPr>
          <w:rFonts w:ascii="Times New Roman" w:hAnsi="Times New Roman"/>
          <w:b/>
          <w:sz w:val="24"/>
          <w:szCs w:val="24"/>
        </w:rPr>
      </w:pPr>
      <w:r w:rsidRPr="001818EA">
        <w:rPr>
          <w:rFonts w:ascii="Times New Roman" w:hAnsi="Times New Roman"/>
          <w:b/>
          <w:sz w:val="24"/>
          <w:szCs w:val="24"/>
        </w:rPr>
        <w:t>2. СТРУКТУРА И СОДЕРЖАНИЕ УЧЕБНОЙ ДИСЦИПЛИНЫ</w:t>
      </w:r>
      <w:r w:rsidR="00BA2F69">
        <w:rPr>
          <w:rFonts w:ascii="Times New Roman" w:hAnsi="Times New Roman"/>
          <w:b/>
          <w:sz w:val="24"/>
          <w:szCs w:val="24"/>
        </w:rPr>
        <w:t xml:space="preserve"> </w:t>
      </w:r>
      <w:r w:rsidR="00BA2F69">
        <w:rPr>
          <w:rFonts w:ascii="Times New Roman" w:hAnsi="Times New Roman"/>
          <w:b/>
          <w:sz w:val="24"/>
          <w:szCs w:val="24"/>
        </w:rPr>
        <w:br/>
      </w:r>
      <w:r w:rsidR="003F78F3" w:rsidRPr="001818EA">
        <w:rPr>
          <w:rFonts w:ascii="Times New Roman" w:hAnsi="Times New Roman"/>
          <w:sz w:val="24"/>
          <w:szCs w:val="24"/>
        </w:rPr>
        <w:t>«</w:t>
      </w:r>
      <w:r w:rsidR="003F78F3" w:rsidRPr="001818EA">
        <w:rPr>
          <w:rFonts w:ascii="Times New Roman" w:hAnsi="Times New Roman"/>
          <w:b/>
          <w:sz w:val="24"/>
          <w:szCs w:val="24"/>
        </w:rPr>
        <w:t>ОП.03  Техническая механика</w:t>
      </w:r>
      <w:r w:rsidR="003F78F3" w:rsidRPr="001818EA">
        <w:rPr>
          <w:rFonts w:ascii="Times New Roman" w:hAnsi="Times New Roman"/>
          <w:sz w:val="24"/>
          <w:szCs w:val="24"/>
        </w:rPr>
        <w:t>»</w:t>
      </w:r>
    </w:p>
    <w:p w14:paraId="3D0568EC" w14:textId="77777777" w:rsidR="0050367C" w:rsidRPr="001818EA" w:rsidRDefault="0050367C" w:rsidP="00116C1C">
      <w:pPr>
        <w:widowControl w:val="0"/>
        <w:spacing w:after="0" w:line="240" w:lineRule="auto"/>
        <w:ind w:firstLine="567"/>
        <w:jc w:val="both"/>
        <w:rPr>
          <w:rFonts w:ascii="Times New Roman" w:hAnsi="Times New Roman"/>
          <w:b/>
          <w:sz w:val="24"/>
          <w:szCs w:val="24"/>
        </w:rPr>
      </w:pPr>
    </w:p>
    <w:p w14:paraId="1397013A" w14:textId="77777777" w:rsidR="0050367C" w:rsidRPr="001818EA" w:rsidRDefault="0050367C" w:rsidP="00F94354">
      <w:pPr>
        <w:widowControl w:val="0"/>
        <w:spacing w:after="0" w:line="240" w:lineRule="auto"/>
        <w:ind w:firstLine="567"/>
        <w:jc w:val="both"/>
        <w:outlineLvl w:val="0"/>
        <w:rPr>
          <w:rFonts w:ascii="Times New Roman" w:hAnsi="Times New Roman"/>
          <w:b/>
          <w:sz w:val="24"/>
          <w:szCs w:val="24"/>
        </w:rPr>
      </w:pPr>
      <w:r w:rsidRPr="001818EA">
        <w:rPr>
          <w:rFonts w:ascii="Times New Roman" w:hAnsi="Times New Roman"/>
          <w:b/>
          <w:sz w:val="24"/>
          <w:szCs w:val="24"/>
        </w:rPr>
        <w:t>2.1. Объем учебной дисциплины и виды учебной работы</w:t>
      </w:r>
    </w:p>
    <w:p w14:paraId="2316B93B" w14:textId="77777777" w:rsidR="0050367C" w:rsidRPr="001818EA" w:rsidRDefault="0050367C" w:rsidP="00116C1C">
      <w:pPr>
        <w:widowControl w:val="0"/>
        <w:spacing w:after="0" w:line="240" w:lineRule="auto"/>
        <w:ind w:firstLine="567"/>
        <w:jc w:val="both"/>
        <w:rPr>
          <w:rFonts w:ascii="Times New Roman" w:hAnsi="Times New Roman"/>
          <w:b/>
          <w:sz w:val="24"/>
          <w:szCs w:val="24"/>
        </w:rPr>
      </w:pPr>
    </w:p>
    <w:tbl>
      <w:tblPr>
        <w:tblW w:w="5000" w:type="pct"/>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ook w:val="01E0" w:firstRow="1" w:lastRow="1" w:firstColumn="1" w:lastColumn="1" w:noHBand="0" w:noVBand="0"/>
      </w:tblPr>
      <w:tblGrid>
        <w:gridCol w:w="7838"/>
        <w:gridCol w:w="1784"/>
      </w:tblGrid>
      <w:tr w:rsidR="0050367C" w:rsidRPr="001818EA" w14:paraId="75219CD3" w14:textId="77777777" w:rsidTr="00500A62">
        <w:trPr>
          <w:trHeight w:val="65"/>
        </w:trPr>
        <w:tc>
          <w:tcPr>
            <w:tcW w:w="4073" w:type="pct"/>
            <w:vAlign w:val="center"/>
            <w:hideMark/>
          </w:tcPr>
          <w:p w14:paraId="39CCD7E3" w14:textId="77777777" w:rsidR="0050367C" w:rsidRPr="001818EA" w:rsidRDefault="0050367C" w:rsidP="00116C1C">
            <w:pPr>
              <w:widowControl w:val="0"/>
              <w:spacing w:after="0" w:line="240" w:lineRule="auto"/>
              <w:rPr>
                <w:rFonts w:ascii="Times New Roman" w:hAnsi="Times New Roman"/>
                <w:b/>
                <w:sz w:val="24"/>
                <w:szCs w:val="24"/>
              </w:rPr>
            </w:pPr>
            <w:r w:rsidRPr="001818EA">
              <w:rPr>
                <w:rFonts w:ascii="Times New Roman" w:hAnsi="Times New Roman"/>
                <w:b/>
                <w:sz w:val="24"/>
                <w:szCs w:val="24"/>
              </w:rPr>
              <w:t>Вид учебной работы</w:t>
            </w:r>
          </w:p>
        </w:tc>
        <w:tc>
          <w:tcPr>
            <w:tcW w:w="927" w:type="pct"/>
            <w:vAlign w:val="center"/>
            <w:hideMark/>
          </w:tcPr>
          <w:p w14:paraId="0282F5F0" w14:textId="77777777" w:rsidR="0050367C" w:rsidRPr="001818EA" w:rsidRDefault="0050367C" w:rsidP="00116C1C">
            <w:pPr>
              <w:widowControl w:val="0"/>
              <w:spacing w:after="0" w:line="240" w:lineRule="auto"/>
              <w:jc w:val="center"/>
              <w:rPr>
                <w:rFonts w:ascii="Times New Roman" w:hAnsi="Times New Roman"/>
                <w:b/>
                <w:iCs/>
                <w:sz w:val="24"/>
                <w:szCs w:val="24"/>
              </w:rPr>
            </w:pPr>
            <w:r w:rsidRPr="001818EA">
              <w:rPr>
                <w:rFonts w:ascii="Times New Roman" w:hAnsi="Times New Roman"/>
                <w:b/>
                <w:iCs/>
                <w:sz w:val="24"/>
                <w:szCs w:val="24"/>
              </w:rPr>
              <w:t>Объем в часах</w:t>
            </w:r>
          </w:p>
        </w:tc>
      </w:tr>
      <w:tr w:rsidR="0050367C" w:rsidRPr="001818EA" w14:paraId="597FB5F0" w14:textId="77777777" w:rsidTr="00500A62">
        <w:trPr>
          <w:trHeight w:val="65"/>
        </w:trPr>
        <w:tc>
          <w:tcPr>
            <w:tcW w:w="4073" w:type="pct"/>
            <w:vAlign w:val="center"/>
            <w:hideMark/>
          </w:tcPr>
          <w:p w14:paraId="258A440A" w14:textId="77777777" w:rsidR="0050367C" w:rsidRPr="001818EA" w:rsidRDefault="0050367C" w:rsidP="00116C1C">
            <w:pPr>
              <w:widowControl w:val="0"/>
              <w:spacing w:after="0" w:line="240" w:lineRule="auto"/>
              <w:rPr>
                <w:rFonts w:ascii="Times New Roman" w:hAnsi="Times New Roman"/>
                <w:b/>
                <w:sz w:val="24"/>
                <w:szCs w:val="24"/>
              </w:rPr>
            </w:pPr>
            <w:r w:rsidRPr="001818EA">
              <w:rPr>
                <w:rFonts w:ascii="Times New Roman" w:hAnsi="Times New Roman"/>
                <w:b/>
                <w:sz w:val="24"/>
                <w:szCs w:val="24"/>
              </w:rPr>
              <w:t>Объем образовательной программы учебной дисциплины</w:t>
            </w:r>
          </w:p>
        </w:tc>
        <w:tc>
          <w:tcPr>
            <w:tcW w:w="927" w:type="pct"/>
            <w:vAlign w:val="center"/>
            <w:hideMark/>
          </w:tcPr>
          <w:p w14:paraId="44610814" w14:textId="77777777" w:rsidR="0050367C" w:rsidRPr="001818EA" w:rsidRDefault="0050367C" w:rsidP="00116C1C">
            <w:pPr>
              <w:widowControl w:val="0"/>
              <w:spacing w:after="0" w:line="240" w:lineRule="auto"/>
              <w:jc w:val="center"/>
              <w:rPr>
                <w:rFonts w:ascii="Times New Roman" w:hAnsi="Times New Roman"/>
                <w:iCs/>
                <w:sz w:val="24"/>
                <w:szCs w:val="24"/>
              </w:rPr>
            </w:pPr>
            <w:r w:rsidRPr="001818EA">
              <w:rPr>
                <w:rFonts w:ascii="Times New Roman" w:hAnsi="Times New Roman"/>
                <w:iCs/>
                <w:sz w:val="24"/>
                <w:szCs w:val="24"/>
              </w:rPr>
              <w:t>94</w:t>
            </w:r>
          </w:p>
        </w:tc>
      </w:tr>
      <w:tr w:rsidR="0050367C" w:rsidRPr="001818EA" w14:paraId="57DD785D" w14:textId="77777777" w:rsidTr="00500A62">
        <w:trPr>
          <w:trHeight w:val="65"/>
        </w:trPr>
        <w:tc>
          <w:tcPr>
            <w:tcW w:w="5000" w:type="pct"/>
            <w:gridSpan w:val="2"/>
            <w:vAlign w:val="center"/>
            <w:hideMark/>
          </w:tcPr>
          <w:p w14:paraId="1373ADC1" w14:textId="77777777" w:rsidR="0050367C" w:rsidRPr="001818EA" w:rsidRDefault="0050367C" w:rsidP="00116C1C">
            <w:pPr>
              <w:widowControl w:val="0"/>
              <w:spacing w:after="0" w:line="240" w:lineRule="auto"/>
              <w:rPr>
                <w:rFonts w:ascii="Times New Roman" w:hAnsi="Times New Roman"/>
                <w:iCs/>
                <w:sz w:val="24"/>
                <w:szCs w:val="24"/>
              </w:rPr>
            </w:pPr>
            <w:r w:rsidRPr="001818EA">
              <w:rPr>
                <w:rFonts w:ascii="Times New Roman" w:hAnsi="Times New Roman"/>
                <w:sz w:val="24"/>
                <w:szCs w:val="24"/>
              </w:rPr>
              <w:t>в том числе:</w:t>
            </w:r>
          </w:p>
        </w:tc>
      </w:tr>
      <w:tr w:rsidR="0050367C" w:rsidRPr="001818EA" w14:paraId="02469DF2" w14:textId="77777777" w:rsidTr="00500A62">
        <w:trPr>
          <w:trHeight w:val="65"/>
        </w:trPr>
        <w:tc>
          <w:tcPr>
            <w:tcW w:w="4073" w:type="pct"/>
            <w:vAlign w:val="center"/>
            <w:hideMark/>
          </w:tcPr>
          <w:p w14:paraId="665F6AEA" w14:textId="77777777" w:rsidR="0050367C" w:rsidRPr="001818EA" w:rsidRDefault="0050367C" w:rsidP="00116C1C">
            <w:pPr>
              <w:widowControl w:val="0"/>
              <w:spacing w:after="0" w:line="240" w:lineRule="auto"/>
              <w:rPr>
                <w:rFonts w:ascii="Times New Roman" w:hAnsi="Times New Roman"/>
                <w:sz w:val="24"/>
                <w:szCs w:val="24"/>
              </w:rPr>
            </w:pPr>
            <w:r w:rsidRPr="001818EA">
              <w:rPr>
                <w:rFonts w:ascii="Times New Roman" w:hAnsi="Times New Roman"/>
                <w:sz w:val="24"/>
                <w:szCs w:val="24"/>
              </w:rPr>
              <w:t>Теоретическое обучение</w:t>
            </w:r>
          </w:p>
        </w:tc>
        <w:tc>
          <w:tcPr>
            <w:tcW w:w="927" w:type="pct"/>
            <w:vAlign w:val="center"/>
            <w:hideMark/>
          </w:tcPr>
          <w:p w14:paraId="759578C2" w14:textId="77777777" w:rsidR="0050367C" w:rsidRPr="001818EA" w:rsidRDefault="0050367C" w:rsidP="00116C1C">
            <w:pPr>
              <w:widowControl w:val="0"/>
              <w:spacing w:after="0" w:line="240" w:lineRule="auto"/>
              <w:jc w:val="center"/>
              <w:rPr>
                <w:rFonts w:ascii="Times New Roman" w:hAnsi="Times New Roman"/>
                <w:iCs/>
                <w:sz w:val="24"/>
                <w:szCs w:val="24"/>
              </w:rPr>
            </w:pPr>
            <w:r w:rsidRPr="001818EA">
              <w:rPr>
                <w:rFonts w:ascii="Times New Roman" w:hAnsi="Times New Roman"/>
                <w:iCs/>
                <w:sz w:val="24"/>
                <w:szCs w:val="24"/>
              </w:rPr>
              <w:t>5</w:t>
            </w:r>
            <w:r w:rsidR="00475817" w:rsidRPr="001818EA">
              <w:rPr>
                <w:rFonts w:ascii="Times New Roman" w:hAnsi="Times New Roman"/>
                <w:iCs/>
                <w:sz w:val="24"/>
                <w:szCs w:val="24"/>
              </w:rPr>
              <w:t>2</w:t>
            </w:r>
          </w:p>
        </w:tc>
      </w:tr>
      <w:tr w:rsidR="0050367C" w:rsidRPr="001818EA" w14:paraId="29E9BF6C" w14:textId="77777777" w:rsidTr="00500A62">
        <w:trPr>
          <w:trHeight w:val="65"/>
        </w:trPr>
        <w:tc>
          <w:tcPr>
            <w:tcW w:w="4073" w:type="pct"/>
            <w:vAlign w:val="center"/>
            <w:hideMark/>
          </w:tcPr>
          <w:p w14:paraId="6A25FCF1" w14:textId="77777777" w:rsidR="0050367C" w:rsidRPr="001818EA" w:rsidRDefault="0050367C" w:rsidP="00116C1C">
            <w:pPr>
              <w:widowControl w:val="0"/>
              <w:spacing w:after="0" w:line="240" w:lineRule="auto"/>
              <w:rPr>
                <w:rFonts w:ascii="Times New Roman" w:hAnsi="Times New Roman"/>
                <w:sz w:val="24"/>
                <w:szCs w:val="24"/>
              </w:rPr>
            </w:pPr>
            <w:r w:rsidRPr="001818EA">
              <w:rPr>
                <w:rFonts w:ascii="Times New Roman" w:hAnsi="Times New Roman"/>
                <w:sz w:val="24"/>
                <w:szCs w:val="24"/>
              </w:rPr>
              <w:t>Практические занятия</w:t>
            </w:r>
          </w:p>
        </w:tc>
        <w:tc>
          <w:tcPr>
            <w:tcW w:w="927" w:type="pct"/>
            <w:vAlign w:val="center"/>
            <w:hideMark/>
          </w:tcPr>
          <w:p w14:paraId="4E6593F3" w14:textId="77777777" w:rsidR="0050367C" w:rsidRPr="001818EA" w:rsidRDefault="0050367C" w:rsidP="00116C1C">
            <w:pPr>
              <w:widowControl w:val="0"/>
              <w:spacing w:after="0" w:line="240" w:lineRule="auto"/>
              <w:jc w:val="center"/>
              <w:rPr>
                <w:rFonts w:ascii="Times New Roman" w:hAnsi="Times New Roman"/>
                <w:iCs/>
                <w:sz w:val="24"/>
                <w:szCs w:val="24"/>
              </w:rPr>
            </w:pPr>
            <w:r w:rsidRPr="001818EA">
              <w:rPr>
                <w:rFonts w:ascii="Times New Roman" w:hAnsi="Times New Roman"/>
                <w:iCs/>
                <w:sz w:val="24"/>
                <w:szCs w:val="24"/>
              </w:rPr>
              <w:t>40</w:t>
            </w:r>
          </w:p>
        </w:tc>
      </w:tr>
      <w:tr w:rsidR="0050367C" w:rsidRPr="001818EA" w14:paraId="24EFEA23" w14:textId="77777777" w:rsidTr="00500A62">
        <w:trPr>
          <w:trHeight w:val="65"/>
        </w:trPr>
        <w:tc>
          <w:tcPr>
            <w:tcW w:w="4073" w:type="pct"/>
            <w:vAlign w:val="center"/>
            <w:hideMark/>
          </w:tcPr>
          <w:p w14:paraId="07616C87" w14:textId="77777777" w:rsidR="0050367C" w:rsidRPr="001818EA" w:rsidRDefault="0050367C" w:rsidP="00116C1C">
            <w:pPr>
              <w:widowControl w:val="0"/>
              <w:spacing w:after="0" w:line="240" w:lineRule="auto"/>
              <w:rPr>
                <w:rFonts w:ascii="Times New Roman" w:hAnsi="Times New Roman"/>
                <w:sz w:val="24"/>
                <w:szCs w:val="24"/>
              </w:rPr>
            </w:pPr>
            <w:r w:rsidRPr="001818EA">
              <w:rPr>
                <w:rFonts w:ascii="Times New Roman" w:hAnsi="Times New Roman"/>
                <w:sz w:val="24"/>
                <w:szCs w:val="24"/>
              </w:rPr>
              <w:t>Контрольная работа</w:t>
            </w:r>
          </w:p>
        </w:tc>
        <w:tc>
          <w:tcPr>
            <w:tcW w:w="927" w:type="pct"/>
            <w:vAlign w:val="center"/>
            <w:hideMark/>
          </w:tcPr>
          <w:p w14:paraId="3F8D25CC" w14:textId="77777777" w:rsidR="0050367C" w:rsidRPr="001818EA" w:rsidRDefault="0050367C" w:rsidP="00116C1C">
            <w:pPr>
              <w:widowControl w:val="0"/>
              <w:spacing w:after="0" w:line="240" w:lineRule="auto"/>
              <w:jc w:val="center"/>
              <w:rPr>
                <w:rFonts w:ascii="Times New Roman" w:hAnsi="Times New Roman"/>
                <w:iCs/>
                <w:sz w:val="24"/>
                <w:szCs w:val="24"/>
              </w:rPr>
            </w:pPr>
            <w:r w:rsidRPr="001818EA">
              <w:rPr>
                <w:rFonts w:ascii="Times New Roman" w:hAnsi="Times New Roman"/>
                <w:iCs/>
                <w:sz w:val="24"/>
                <w:szCs w:val="24"/>
              </w:rPr>
              <w:t xml:space="preserve"> -</w:t>
            </w:r>
          </w:p>
        </w:tc>
      </w:tr>
      <w:tr w:rsidR="0050367C" w:rsidRPr="001818EA" w14:paraId="383A8809" w14:textId="77777777" w:rsidTr="00500A62">
        <w:trPr>
          <w:trHeight w:val="65"/>
        </w:trPr>
        <w:tc>
          <w:tcPr>
            <w:tcW w:w="4073" w:type="pct"/>
            <w:tcBorders>
              <w:right w:val="single" w:sz="4" w:space="0" w:color="auto"/>
            </w:tcBorders>
            <w:vAlign w:val="center"/>
            <w:hideMark/>
          </w:tcPr>
          <w:p w14:paraId="22F61131" w14:textId="77777777" w:rsidR="0050367C" w:rsidRPr="001818EA" w:rsidRDefault="0050367C" w:rsidP="00116C1C">
            <w:pPr>
              <w:widowControl w:val="0"/>
              <w:spacing w:after="0" w:line="240" w:lineRule="auto"/>
              <w:rPr>
                <w:rFonts w:ascii="Times New Roman" w:hAnsi="Times New Roman"/>
                <w:sz w:val="24"/>
                <w:szCs w:val="24"/>
              </w:rPr>
            </w:pPr>
            <w:r w:rsidRPr="001818EA">
              <w:rPr>
                <w:rFonts w:ascii="Times New Roman" w:hAnsi="Times New Roman"/>
                <w:sz w:val="24"/>
                <w:szCs w:val="24"/>
              </w:rPr>
              <w:t>Самостоятельная работа</w:t>
            </w:r>
            <w:r w:rsidRPr="001818EA">
              <w:rPr>
                <w:rFonts w:ascii="Times New Roman" w:hAnsi="Times New Roman"/>
                <w:b/>
                <w:i/>
                <w:sz w:val="24"/>
                <w:szCs w:val="24"/>
                <w:vertAlign w:val="superscript"/>
              </w:rPr>
              <w:footnoteReference w:id="29"/>
            </w:r>
          </w:p>
        </w:tc>
        <w:tc>
          <w:tcPr>
            <w:tcW w:w="927" w:type="pct"/>
            <w:tcBorders>
              <w:left w:val="single" w:sz="4" w:space="0" w:color="auto"/>
            </w:tcBorders>
            <w:vAlign w:val="center"/>
            <w:hideMark/>
          </w:tcPr>
          <w:p w14:paraId="54FE3B6C" w14:textId="77777777" w:rsidR="0050367C" w:rsidRPr="001818EA" w:rsidRDefault="0050367C" w:rsidP="00116C1C">
            <w:pPr>
              <w:widowControl w:val="0"/>
              <w:spacing w:after="0" w:line="240" w:lineRule="auto"/>
              <w:jc w:val="center"/>
              <w:rPr>
                <w:rFonts w:ascii="Times New Roman" w:hAnsi="Times New Roman"/>
                <w:iCs/>
                <w:sz w:val="24"/>
                <w:szCs w:val="24"/>
              </w:rPr>
            </w:pPr>
          </w:p>
        </w:tc>
      </w:tr>
      <w:tr w:rsidR="0050367C" w:rsidRPr="001818EA" w14:paraId="37482729" w14:textId="77777777" w:rsidTr="00500A62">
        <w:trPr>
          <w:trHeight w:val="187"/>
        </w:trPr>
        <w:tc>
          <w:tcPr>
            <w:tcW w:w="4073" w:type="pct"/>
            <w:tcBorders>
              <w:right w:val="single" w:sz="4" w:space="0" w:color="auto"/>
            </w:tcBorders>
            <w:vAlign w:val="center"/>
            <w:hideMark/>
          </w:tcPr>
          <w:p w14:paraId="38818707" w14:textId="77777777" w:rsidR="0050367C" w:rsidRPr="001818EA" w:rsidRDefault="0050367C" w:rsidP="0041181F">
            <w:pPr>
              <w:widowControl w:val="0"/>
              <w:spacing w:after="0" w:line="240" w:lineRule="auto"/>
              <w:rPr>
                <w:rFonts w:ascii="Times New Roman" w:hAnsi="Times New Roman"/>
                <w:sz w:val="24"/>
                <w:szCs w:val="24"/>
              </w:rPr>
            </w:pPr>
            <w:r w:rsidRPr="001818EA">
              <w:rPr>
                <w:rFonts w:ascii="Times New Roman" w:hAnsi="Times New Roman"/>
                <w:b/>
                <w:iCs/>
                <w:sz w:val="24"/>
                <w:szCs w:val="24"/>
              </w:rPr>
              <w:t>Промежуточная аттеста</w:t>
            </w:r>
            <w:r w:rsidR="00475817" w:rsidRPr="001818EA">
              <w:rPr>
                <w:rFonts w:ascii="Times New Roman" w:hAnsi="Times New Roman"/>
                <w:b/>
                <w:iCs/>
                <w:sz w:val="24"/>
                <w:szCs w:val="24"/>
              </w:rPr>
              <w:t xml:space="preserve">ция (проводится в форме </w:t>
            </w:r>
            <w:r w:rsidR="0041181F" w:rsidRPr="001818EA">
              <w:rPr>
                <w:rFonts w:ascii="Times New Roman" w:hAnsi="Times New Roman"/>
                <w:b/>
                <w:iCs/>
                <w:sz w:val="24"/>
                <w:szCs w:val="24"/>
              </w:rPr>
              <w:t>дифференцированного зачета</w:t>
            </w:r>
            <w:r w:rsidRPr="001818EA">
              <w:rPr>
                <w:rFonts w:ascii="Times New Roman" w:hAnsi="Times New Roman"/>
                <w:b/>
                <w:iCs/>
                <w:sz w:val="24"/>
                <w:szCs w:val="24"/>
              </w:rPr>
              <w:t>)</w:t>
            </w:r>
          </w:p>
        </w:tc>
        <w:tc>
          <w:tcPr>
            <w:tcW w:w="927" w:type="pct"/>
            <w:tcBorders>
              <w:left w:val="single" w:sz="4" w:space="0" w:color="auto"/>
            </w:tcBorders>
            <w:vAlign w:val="center"/>
            <w:hideMark/>
          </w:tcPr>
          <w:p w14:paraId="5C25F580" w14:textId="77777777" w:rsidR="0050367C" w:rsidRPr="001818EA" w:rsidRDefault="00475817" w:rsidP="00116C1C">
            <w:pPr>
              <w:widowControl w:val="0"/>
              <w:spacing w:after="0" w:line="240" w:lineRule="auto"/>
              <w:jc w:val="center"/>
              <w:rPr>
                <w:rFonts w:ascii="Times New Roman" w:hAnsi="Times New Roman"/>
                <w:iCs/>
                <w:sz w:val="24"/>
                <w:szCs w:val="24"/>
              </w:rPr>
            </w:pPr>
            <w:r w:rsidRPr="001818EA">
              <w:rPr>
                <w:rFonts w:ascii="Times New Roman" w:hAnsi="Times New Roman"/>
                <w:iCs/>
                <w:sz w:val="24"/>
                <w:szCs w:val="24"/>
              </w:rPr>
              <w:t>2</w:t>
            </w:r>
          </w:p>
        </w:tc>
      </w:tr>
    </w:tbl>
    <w:p w14:paraId="66132CCE" w14:textId="77777777" w:rsidR="00D92C0A" w:rsidRPr="001818EA" w:rsidRDefault="00D92C0A" w:rsidP="00116C1C">
      <w:pPr>
        <w:widowControl w:val="0"/>
        <w:spacing w:after="0" w:line="240" w:lineRule="auto"/>
        <w:ind w:firstLine="567"/>
        <w:jc w:val="both"/>
        <w:rPr>
          <w:rFonts w:ascii="Times New Roman" w:hAnsi="Times New Roman"/>
          <w:b/>
          <w:sz w:val="24"/>
          <w:szCs w:val="24"/>
        </w:rPr>
      </w:pPr>
    </w:p>
    <w:p w14:paraId="08AABDAC" w14:textId="77777777" w:rsidR="00D92C0A" w:rsidRPr="001818EA" w:rsidRDefault="00D92C0A" w:rsidP="00116C1C">
      <w:pPr>
        <w:widowControl w:val="0"/>
        <w:spacing w:after="0" w:line="240" w:lineRule="auto"/>
        <w:ind w:firstLine="567"/>
        <w:jc w:val="both"/>
        <w:rPr>
          <w:rFonts w:ascii="Times New Roman" w:hAnsi="Times New Roman"/>
          <w:b/>
          <w:sz w:val="24"/>
          <w:szCs w:val="24"/>
        </w:rPr>
        <w:sectPr w:rsidR="00D92C0A" w:rsidRPr="001818EA" w:rsidSect="00081B42">
          <w:pgSz w:w="11906" w:h="16838"/>
          <w:pgMar w:top="1134" w:right="850" w:bottom="709" w:left="1418" w:header="708" w:footer="708" w:gutter="0"/>
          <w:cols w:space="720"/>
          <w:docGrid w:linePitch="299"/>
        </w:sectPr>
      </w:pPr>
    </w:p>
    <w:p w14:paraId="193B1301" w14:textId="77777777" w:rsidR="00D92C0A" w:rsidRPr="001818EA" w:rsidRDefault="00D92C0A" w:rsidP="00F94354">
      <w:pPr>
        <w:widowControl w:val="0"/>
        <w:spacing w:after="0" w:line="240" w:lineRule="auto"/>
        <w:ind w:firstLine="567"/>
        <w:jc w:val="both"/>
        <w:outlineLvl w:val="0"/>
        <w:rPr>
          <w:rFonts w:ascii="Times New Roman" w:hAnsi="Times New Roman"/>
          <w:b/>
          <w:bCs/>
          <w:sz w:val="24"/>
          <w:szCs w:val="24"/>
        </w:rPr>
      </w:pPr>
      <w:r w:rsidRPr="001818EA">
        <w:rPr>
          <w:rFonts w:ascii="Times New Roman" w:hAnsi="Times New Roman"/>
          <w:b/>
          <w:sz w:val="24"/>
          <w:szCs w:val="24"/>
        </w:rPr>
        <w:lastRenderedPageBreak/>
        <w:t xml:space="preserve">2.2. Тематический план и содержание учебной дисциплины </w:t>
      </w:r>
    </w:p>
    <w:p w14:paraId="0A54C497" w14:textId="77777777" w:rsidR="00D92C0A" w:rsidRPr="001818EA" w:rsidRDefault="00D92C0A" w:rsidP="00116C1C">
      <w:pPr>
        <w:widowControl w:val="0"/>
        <w:spacing w:after="0" w:line="240" w:lineRule="auto"/>
        <w:ind w:firstLine="567"/>
        <w:jc w:val="both"/>
        <w:rPr>
          <w:rFonts w:ascii="Times New Roman" w:hAnsi="Times New Roman"/>
          <w:b/>
          <w:bCs/>
          <w:sz w:val="24"/>
          <w:szCs w:val="24"/>
        </w:rPr>
      </w:pPr>
    </w:p>
    <w:tbl>
      <w:tblPr>
        <w:tblW w:w="4875"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759"/>
        <w:gridCol w:w="7119"/>
        <w:gridCol w:w="1178"/>
        <w:gridCol w:w="2865"/>
      </w:tblGrid>
      <w:tr w:rsidR="00D92C0A" w:rsidRPr="001818EA" w14:paraId="66D1DB42" w14:textId="77777777" w:rsidTr="00081B42">
        <w:trPr>
          <w:trHeight w:val="20"/>
        </w:trPr>
        <w:tc>
          <w:tcPr>
            <w:tcW w:w="991" w:type="pct"/>
          </w:tcPr>
          <w:p w14:paraId="7106834F" w14:textId="77777777" w:rsidR="00D92C0A" w:rsidRPr="001818EA" w:rsidRDefault="00D92C0A" w:rsidP="00116C1C">
            <w:pPr>
              <w:widowControl w:val="0"/>
              <w:spacing w:after="0" w:line="240" w:lineRule="auto"/>
              <w:jc w:val="center"/>
              <w:rPr>
                <w:rFonts w:ascii="Times New Roman" w:hAnsi="Times New Roman"/>
                <w:b/>
                <w:bCs/>
                <w:sz w:val="24"/>
                <w:szCs w:val="24"/>
              </w:rPr>
            </w:pPr>
            <w:r w:rsidRPr="001818EA">
              <w:rPr>
                <w:rFonts w:ascii="Times New Roman" w:hAnsi="Times New Roman"/>
                <w:b/>
                <w:bCs/>
                <w:sz w:val="24"/>
                <w:szCs w:val="24"/>
              </w:rPr>
              <w:t>Наименование разделов и тем</w:t>
            </w:r>
          </w:p>
        </w:tc>
        <w:tc>
          <w:tcPr>
            <w:tcW w:w="2557" w:type="pct"/>
          </w:tcPr>
          <w:p w14:paraId="21E85F38" w14:textId="77777777" w:rsidR="00D92C0A" w:rsidRPr="001818EA" w:rsidRDefault="00D92C0A" w:rsidP="00116C1C">
            <w:pPr>
              <w:widowControl w:val="0"/>
              <w:spacing w:after="0" w:line="240" w:lineRule="auto"/>
              <w:jc w:val="center"/>
              <w:rPr>
                <w:rFonts w:ascii="Times New Roman" w:hAnsi="Times New Roman"/>
                <w:b/>
                <w:bCs/>
                <w:sz w:val="24"/>
                <w:szCs w:val="24"/>
              </w:rPr>
            </w:pPr>
            <w:r w:rsidRPr="001818EA">
              <w:rPr>
                <w:rFonts w:ascii="Times New Roman" w:hAnsi="Times New Roman"/>
                <w:b/>
                <w:bCs/>
                <w:sz w:val="24"/>
                <w:szCs w:val="24"/>
              </w:rPr>
              <w:t>Содержание учебного материала и формы организации деятельности обучающихся</w:t>
            </w:r>
          </w:p>
        </w:tc>
        <w:tc>
          <w:tcPr>
            <w:tcW w:w="423" w:type="pct"/>
          </w:tcPr>
          <w:p w14:paraId="6A99A203" w14:textId="77777777" w:rsidR="00D92C0A" w:rsidRPr="001818EA" w:rsidRDefault="00D92C0A" w:rsidP="00116C1C">
            <w:pPr>
              <w:widowControl w:val="0"/>
              <w:spacing w:after="0" w:line="240" w:lineRule="auto"/>
              <w:jc w:val="center"/>
              <w:rPr>
                <w:rFonts w:ascii="Times New Roman" w:hAnsi="Times New Roman"/>
                <w:b/>
                <w:bCs/>
                <w:sz w:val="24"/>
                <w:szCs w:val="24"/>
              </w:rPr>
            </w:pPr>
            <w:r w:rsidRPr="001818EA">
              <w:rPr>
                <w:rFonts w:ascii="Times New Roman" w:hAnsi="Times New Roman"/>
                <w:b/>
                <w:bCs/>
                <w:sz w:val="24"/>
                <w:szCs w:val="24"/>
              </w:rPr>
              <w:t xml:space="preserve">Объем </w:t>
            </w:r>
            <w:r w:rsidR="00BA2F69">
              <w:rPr>
                <w:rFonts w:ascii="Times New Roman" w:hAnsi="Times New Roman"/>
                <w:b/>
                <w:bCs/>
                <w:sz w:val="24"/>
                <w:szCs w:val="24"/>
              </w:rPr>
              <w:t xml:space="preserve">в </w:t>
            </w:r>
            <w:r w:rsidRPr="001818EA">
              <w:rPr>
                <w:rFonts w:ascii="Times New Roman" w:hAnsi="Times New Roman"/>
                <w:b/>
                <w:bCs/>
                <w:sz w:val="24"/>
                <w:szCs w:val="24"/>
              </w:rPr>
              <w:t>час</w:t>
            </w:r>
            <w:r w:rsidR="00BA2F69">
              <w:rPr>
                <w:rFonts w:ascii="Times New Roman" w:hAnsi="Times New Roman"/>
                <w:b/>
                <w:bCs/>
                <w:sz w:val="24"/>
                <w:szCs w:val="24"/>
              </w:rPr>
              <w:t>ах</w:t>
            </w:r>
          </w:p>
        </w:tc>
        <w:tc>
          <w:tcPr>
            <w:tcW w:w="1029" w:type="pct"/>
          </w:tcPr>
          <w:p w14:paraId="22E92F8C" w14:textId="77777777" w:rsidR="00D92C0A" w:rsidRPr="001818EA" w:rsidRDefault="00D92C0A" w:rsidP="00116C1C">
            <w:pPr>
              <w:widowControl w:val="0"/>
              <w:spacing w:after="0" w:line="240" w:lineRule="auto"/>
              <w:jc w:val="center"/>
              <w:rPr>
                <w:rFonts w:ascii="Times New Roman" w:hAnsi="Times New Roman"/>
                <w:b/>
                <w:bCs/>
                <w:sz w:val="24"/>
                <w:szCs w:val="24"/>
              </w:rPr>
            </w:pPr>
            <w:r w:rsidRPr="001818EA">
              <w:rPr>
                <w:rFonts w:ascii="Times New Roman" w:hAnsi="Times New Roman"/>
                <w:b/>
                <w:bCs/>
                <w:sz w:val="24"/>
                <w:szCs w:val="24"/>
              </w:rPr>
              <w:t>Коды компетенций, формированию которых способствует элемент программы</w:t>
            </w:r>
          </w:p>
        </w:tc>
      </w:tr>
      <w:tr w:rsidR="00D92C0A" w:rsidRPr="001818EA" w14:paraId="30318740" w14:textId="77777777" w:rsidTr="00081B42">
        <w:trPr>
          <w:trHeight w:val="20"/>
        </w:trPr>
        <w:tc>
          <w:tcPr>
            <w:tcW w:w="991" w:type="pct"/>
          </w:tcPr>
          <w:p w14:paraId="1BD5652B" w14:textId="77777777" w:rsidR="00D92C0A" w:rsidRPr="001818EA" w:rsidRDefault="00D92C0A" w:rsidP="00116C1C">
            <w:pPr>
              <w:widowControl w:val="0"/>
              <w:spacing w:after="0" w:line="240" w:lineRule="auto"/>
              <w:jc w:val="center"/>
              <w:rPr>
                <w:rFonts w:ascii="Times New Roman" w:hAnsi="Times New Roman"/>
                <w:b/>
                <w:bCs/>
                <w:sz w:val="24"/>
                <w:szCs w:val="24"/>
              </w:rPr>
            </w:pPr>
            <w:r w:rsidRPr="001818EA">
              <w:rPr>
                <w:rFonts w:ascii="Times New Roman" w:hAnsi="Times New Roman"/>
                <w:b/>
                <w:bCs/>
                <w:sz w:val="24"/>
                <w:szCs w:val="24"/>
              </w:rPr>
              <w:t>1</w:t>
            </w:r>
          </w:p>
        </w:tc>
        <w:tc>
          <w:tcPr>
            <w:tcW w:w="2557" w:type="pct"/>
          </w:tcPr>
          <w:p w14:paraId="6496F591" w14:textId="77777777" w:rsidR="00D92C0A" w:rsidRPr="001818EA" w:rsidRDefault="00D92C0A" w:rsidP="00116C1C">
            <w:pPr>
              <w:widowControl w:val="0"/>
              <w:spacing w:after="0" w:line="240" w:lineRule="auto"/>
              <w:jc w:val="center"/>
              <w:rPr>
                <w:rFonts w:ascii="Times New Roman" w:hAnsi="Times New Roman"/>
                <w:b/>
                <w:bCs/>
                <w:sz w:val="24"/>
                <w:szCs w:val="24"/>
              </w:rPr>
            </w:pPr>
            <w:r w:rsidRPr="001818EA">
              <w:rPr>
                <w:rFonts w:ascii="Times New Roman" w:hAnsi="Times New Roman"/>
                <w:b/>
                <w:bCs/>
                <w:sz w:val="24"/>
                <w:szCs w:val="24"/>
              </w:rPr>
              <w:t>2</w:t>
            </w:r>
          </w:p>
        </w:tc>
        <w:tc>
          <w:tcPr>
            <w:tcW w:w="423" w:type="pct"/>
          </w:tcPr>
          <w:p w14:paraId="0E579871" w14:textId="77777777" w:rsidR="00D92C0A" w:rsidRPr="001818EA" w:rsidRDefault="00D92C0A" w:rsidP="00116C1C">
            <w:pPr>
              <w:widowControl w:val="0"/>
              <w:spacing w:after="0" w:line="240" w:lineRule="auto"/>
              <w:jc w:val="center"/>
              <w:rPr>
                <w:rFonts w:ascii="Times New Roman" w:hAnsi="Times New Roman"/>
                <w:b/>
                <w:bCs/>
                <w:sz w:val="24"/>
                <w:szCs w:val="24"/>
              </w:rPr>
            </w:pPr>
            <w:r w:rsidRPr="001818EA">
              <w:rPr>
                <w:rFonts w:ascii="Times New Roman" w:hAnsi="Times New Roman"/>
                <w:b/>
                <w:bCs/>
                <w:sz w:val="24"/>
                <w:szCs w:val="24"/>
              </w:rPr>
              <w:t>3</w:t>
            </w:r>
          </w:p>
        </w:tc>
        <w:tc>
          <w:tcPr>
            <w:tcW w:w="1029" w:type="pct"/>
          </w:tcPr>
          <w:p w14:paraId="517FD595" w14:textId="77777777" w:rsidR="00D92C0A" w:rsidRPr="001818EA" w:rsidRDefault="00D92C0A" w:rsidP="00116C1C">
            <w:pPr>
              <w:widowControl w:val="0"/>
              <w:spacing w:after="0" w:line="240" w:lineRule="auto"/>
              <w:jc w:val="center"/>
              <w:rPr>
                <w:rFonts w:ascii="Times New Roman" w:hAnsi="Times New Roman"/>
                <w:b/>
                <w:bCs/>
                <w:sz w:val="24"/>
                <w:szCs w:val="24"/>
              </w:rPr>
            </w:pPr>
            <w:r w:rsidRPr="001818EA">
              <w:rPr>
                <w:rFonts w:ascii="Times New Roman" w:hAnsi="Times New Roman"/>
                <w:b/>
                <w:bCs/>
                <w:sz w:val="24"/>
                <w:szCs w:val="24"/>
              </w:rPr>
              <w:t>4</w:t>
            </w:r>
          </w:p>
        </w:tc>
      </w:tr>
      <w:tr w:rsidR="00D92C0A" w:rsidRPr="001818EA" w14:paraId="0CEACEF7" w14:textId="77777777" w:rsidTr="00081B42">
        <w:trPr>
          <w:trHeight w:val="20"/>
        </w:trPr>
        <w:tc>
          <w:tcPr>
            <w:tcW w:w="991" w:type="pct"/>
            <w:vMerge w:val="restart"/>
          </w:tcPr>
          <w:p w14:paraId="771E7F15" w14:textId="77777777" w:rsidR="00641BD0" w:rsidRPr="001818EA" w:rsidRDefault="00D92C0A" w:rsidP="00116C1C">
            <w:pPr>
              <w:widowControl w:val="0"/>
              <w:spacing w:after="0" w:line="240" w:lineRule="auto"/>
              <w:rPr>
                <w:rFonts w:ascii="Times New Roman" w:hAnsi="Times New Roman"/>
                <w:b/>
                <w:bCs/>
                <w:sz w:val="24"/>
                <w:szCs w:val="24"/>
              </w:rPr>
            </w:pPr>
            <w:r w:rsidRPr="001818EA">
              <w:rPr>
                <w:rFonts w:ascii="Times New Roman" w:hAnsi="Times New Roman"/>
                <w:b/>
                <w:bCs/>
                <w:sz w:val="24"/>
                <w:szCs w:val="24"/>
              </w:rPr>
              <w:t>Тема 1</w:t>
            </w:r>
            <w:r w:rsidR="00381042" w:rsidRPr="001818EA">
              <w:rPr>
                <w:rFonts w:ascii="Times New Roman" w:hAnsi="Times New Roman"/>
                <w:b/>
                <w:bCs/>
                <w:sz w:val="24"/>
                <w:szCs w:val="24"/>
              </w:rPr>
              <w:t>.</w:t>
            </w:r>
          </w:p>
          <w:p w14:paraId="67FE4ADA" w14:textId="77777777" w:rsidR="00D92C0A" w:rsidRPr="001818EA" w:rsidRDefault="00D92C0A" w:rsidP="00116C1C">
            <w:pPr>
              <w:widowControl w:val="0"/>
              <w:spacing w:after="0" w:line="240" w:lineRule="auto"/>
              <w:rPr>
                <w:rFonts w:ascii="Times New Roman" w:hAnsi="Times New Roman"/>
                <w:bCs/>
                <w:sz w:val="24"/>
                <w:szCs w:val="24"/>
              </w:rPr>
            </w:pPr>
            <w:r w:rsidRPr="001818EA">
              <w:rPr>
                <w:rFonts w:ascii="Times New Roman" w:hAnsi="Times New Roman"/>
                <w:b/>
                <w:bCs/>
                <w:sz w:val="24"/>
                <w:szCs w:val="24"/>
              </w:rPr>
              <w:t>Теоретическая механика</w:t>
            </w:r>
          </w:p>
        </w:tc>
        <w:tc>
          <w:tcPr>
            <w:tcW w:w="2557" w:type="pct"/>
          </w:tcPr>
          <w:p w14:paraId="218A81B6" w14:textId="77777777" w:rsidR="00D92C0A" w:rsidRPr="001818EA" w:rsidRDefault="00D92C0A" w:rsidP="00116C1C">
            <w:pPr>
              <w:widowControl w:val="0"/>
              <w:spacing w:after="0" w:line="240" w:lineRule="auto"/>
              <w:jc w:val="both"/>
              <w:rPr>
                <w:rFonts w:ascii="Times New Roman" w:hAnsi="Times New Roman"/>
                <w:bCs/>
                <w:sz w:val="24"/>
                <w:szCs w:val="24"/>
              </w:rPr>
            </w:pPr>
            <w:r w:rsidRPr="001818EA">
              <w:rPr>
                <w:rFonts w:ascii="Times New Roman" w:hAnsi="Times New Roman"/>
                <w:bCs/>
                <w:sz w:val="24"/>
                <w:szCs w:val="24"/>
              </w:rPr>
              <w:t xml:space="preserve">Основные понятия и аксиомы статики </w:t>
            </w:r>
          </w:p>
        </w:tc>
        <w:tc>
          <w:tcPr>
            <w:tcW w:w="423" w:type="pct"/>
            <w:vMerge w:val="restart"/>
            <w:vAlign w:val="center"/>
          </w:tcPr>
          <w:p w14:paraId="599EE7E6" w14:textId="77777777" w:rsidR="00D92C0A" w:rsidRPr="001818EA" w:rsidRDefault="00D92C0A" w:rsidP="00116C1C">
            <w:pPr>
              <w:widowControl w:val="0"/>
              <w:spacing w:after="0" w:line="240" w:lineRule="auto"/>
              <w:jc w:val="center"/>
              <w:rPr>
                <w:rFonts w:ascii="Times New Roman" w:hAnsi="Times New Roman"/>
                <w:b/>
                <w:bCs/>
                <w:sz w:val="24"/>
                <w:szCs w:val="24"/>
              </w:rPr>
            </w:pPr>
            <w:r w:rsidRPr="001818EA">
              <w:rPr>
                <w:rFonts w:ascii="Times New Roman" w:hAnsi="Times New Roman"/>
                <w:b/>
                <w:bCs/>
                <w:sz w:val="24"/>
                <w:szCs w:val="24"/>
              </w:rPr>
              <w:t>60</w:t>
            </w:r>
          </w:p>
        </w:tc>
        <w:tc>
          <w:tcPr>
            <w:tcW w:w="1029" w:type="pct"/>
            <w:vMerge w:val="restart"/>
          </w:tcPr>
          <w:p w14:paraId="40335904" w14:textId="77777777" w:rsidR="00D92C0A" w:rsidRPr="001818EA" w:rsidRDefault="00D92C0A" w:rsidP="00116C1C">
            <w:pPr>
              <w:widowControl w:val="0"/>
              <w:spacing w:after="0" w:line="240" w:lineRule="auto"/>
              <w:jc w:val="both"/>
              <w:rPr>
                <w:rFonts w:ascii="Times New Roman" w:hAnsi="Times New Roman"/>
                <w:bCs/>
                <w:sz w:val="24"/>
                <w:szCs w:val="24"/>
              </w:rPr>
            </w:pPr>
            <w:r w:rsidRPr="001818EA">
              <w:rPr>
                <w:rFonts w:ascii="Times New Roman" w:hAnsi="Times New Roman"/>
                <w:bCs/>
                <w:sz w:val="24"/>
                <w:szCs w:val="24"/>
              </w:rPr>
              <w:t>ПК 1.1-1.4        ОК 1-11</w:t>
            </w:r>
          </w:p>
        </w:tc>
      </w:tr>
      <w:tr w:rsidR="00D92C0A" w:rsidRPr="001818EA" w14:paraId="1755B91D" w14:textId="77777777" w:rsidTr="00081B42">
        <w:trPr>
          <w:trHeight w:val="20"/>
        </w:trPr>
        <w:tc>
          <w:tcPr>
            <w:tcW w:w="991" w:type="pct"/>
            <w:vMerge/>
          </w:tcPr>
          <w:p w14:paraId="27128B69" w14:textId="77777777" w:rsidR="00D92C0A" w:rsidRPr="001818EA" w:rsidRDefault="00D92C0A" w:rsidP="00116C1C">
            <w:pPr>
              <w:widowControl w:val="0"/>
              <w:spacing w:after="0" w:line="240" w:lineRule="auto"/>
              <w:jc w:val="both"/>
              <w:rPr>
                <w:rFonts w:ascii="Times New Roman" w:hAnsi="Times New Roman"/>
                <w:bCs/>
                <w:sz w:val="24"/>
                <w:szCs w:val="24"/>
              </w:rPr>
            </w:pPr>
          </w:p>
        </w:tc>
        <w:tc>
          <w:tcPr>
            <w:tcW w:w="2557" w:type="pct"/>
          </w:tcPr>
          <w:p w14:paraId="0D7AFF08" w14:textId="77777777" w:rsidR="00D92C0A" w:rsidRPr="001818EA" w:rsidRDefault="00D92C0A" w:rsidP="00116C1C">
            <w:pPr>
              <w:widowControl w:val="0"/>
              <w:spacing w:after="0" w:line="240" w:lineRule="auto"/>
              <w:jc w:val="both"/>
              <w:rPr>
                <w:rFonts w:ascii="Times New Roman" w:hAnsi="Times New Roman"/>
                <w:bCs/>
                <w:sz w:val="24"/>
                <w:szCs w:val="24"/>
              </w:rPr>
            </w:pPr>
            <w:r w:rsidRPr="001818EA">
              <w:rPr>
                <w:rFonts w:ascii="Times New Roman" w:hAnsi="Times New Roman"/>
                <w:bCs/>
                <w:sz w:val="24"/>
                <w:szCs w:val="24"/>
              </w:rPr>
              <w:t>Плоская система сходящихся сил</w:t>
            </w:r>
          </w:p>
        </w:tc>
        <w:tc>
          <w:tcPr>
            <w:tcW w:w="423" w:type="pct"/>
            <w:vMerge/>
            <w:vAlign w:val="center"/>
          </w:tcPr>
          <w:p w14:paraId="42969F1D" w14:textId="77777777" w:rsidR="00D92C0A" w:rsidRPr="001818EA" w:rsidRDefault="00D92C0A" w:rsidP="00116C1C">
            <w:pPr>
              <w:widowControl w:val="0"/>
              <w:spacing w:after="0" w:line="240" w:lineRule="auto"/>
              <w:jc w:val="center"/>
              <w:rPr>
                <w:rFonts w:ascii="Times New Roman" w:hAnsi="Times New Roman"/>
                <w:b/>
                <w:bCs/>
                <w:sz w:val="24"/>
                <w:szCs w:val="24"/>
              </w:rPr>
            </w:pPr>
          </w:p>
        </w:tc>
        <w:tc>
          <w:tcPr>
            <w:tcW w:w="1029" w:type="pct"/>
            <w:vMerge/>
          </w:tcPr>
          <w:p w14:paraId="2762E0C5" w14:textId="77777777" w:rsidR="00D92C0A" w:rsidRPr="001818EA" w:rsidRDefault="00D92C0A" w:rsidP="00116C1C">
            <w:pPr>
              <w:widowControl w:val="0"/>
              <w:spacing w:after="0" w:line="240" w:lineRule="auto"/>
              <w:jc w:val="both"/>
              <w:rPr>
                <w:rFonts w:ascii="Times New Roman" w:hAnsi="Times New Roman"/>
                <w:bCs/>
                <w:sz w:val="24"/>
                <w:szCs w:val="24"/>
              </w:rPr>
            </w:pPr>
          </w:p>
        </w:tc>
      </w:tr>
      <w:tr w:rsidR="00D92C0A" w:rsidRPr="001818EA" w14:paraId="2F709425" w14:textId="77777777" w:rsidTr="00081B42">
        <w:trPr>
          <w:trHeight w:val="20"/>
        </w:trPr>
        <w:tc>
          <w:tcPr>
            <w:tcW w:w="991" w:type="pct"/>
            <w:vMerge/>
          </w:tcPr>
          <w:p w14:paraId="4EAB5551" w14:textId="77777777" w:rsidR="00D92C0A" w:rsidRPr="001818EA" w:rsidRDefault="00D92C0A" w:rsidP="00116C1C">
            <w:pPr>
              <w:widowControl w:val="0"/>
              <w:spacing w:after="0" w:line="240" w:lineRule="auto"/>
              <w:jc w:val="both"/>
              <w:rPr>
                <w:rFonts w:ascii="Times New Roman" w:hAnsi="Times New Roman"/>
                <w:bCs/>
                <w:sz w:val="24"/>
                <w:szCs w:val="24"/>
              </w:rPr>
            </w:pPr>
          </w:p>
        </w:tc>
        <w:tc>
          <w:tcPr>
            <w:tcW w:w="2557" w:type="pct"/>
          </w:tcPr>
          <w:p w14:paraId="1DF4DEB7" w14:textId="77777777" w:rsidR="00D92C0A" w:rsidRPr="001818EA" w:rsidRDefault="00D92C0A" w:rsidP="00116C1C">
            <w:pPr>
              <w:widowControl w:val="0"/>
              <w:spacing w:after="0" w:line="240" w:lineRule="auto"/>
              <w:jc w:val="both"/>
              <w:rPr>
                <w:rFonts w:ascii="Times New Roman" w:hAnsi="Times New Roman"/>
                <w:bCs/>
                <w:sz w:val="24"/>
                <w:szCs w:val="24"/>
              </w:rPr>
            </w:pPr>
            <w:r w:rsidRPr="001818EA">
              <w:rPr>
                <w:rFonts w:ascii="Times New Roman" w:hAnsi="Times New Roman"/>
                <w:bCs/>
                <w:sz w:val="24"/>
                <w:szCs w:val="24"/>
              </w:rPr>
              <w:t>Пара сил и момент силы относительно точки</w:t>
            </w:r>
          </w:p>
        </w:tc>
        <w:tc>
          <w:tcPr>
            <w:tcW w:w="423" w:type="pct"/>
            <w:vMerge/>
            <w:vAlign w:val="center"/>
          </w:tcPr>
          <w:p w14:paraId="5610E799" w14:textId="77777777" w:rsidR="00D92C0A" w:rsidRPr="001818EA" w:rsidRDefault="00D92C0A" w:rsidP="00116C1C">
            <w:pPr>
              <w:widowControl w:val="0"/>
              <w:spacing w:after="0" w:line="240" w:lineRule="auto"/>
              <w:jc w:val="center"/>
              <w:rPr>
                <w:rFonts w:ascii="Times New Roman" w:hAnsi="Times New Roman"/>
                <w:b/>
                <w:bCs/>
                <w:sz w:val="24"/>
                <w:szCs w:val="24"/>
              </w:rPr>
            </w:pPr>
          </w:p>
        </w:tc>
        <w:tc>
          <w:tcPr>
            <w:tcW w:w="1029" w:type="pct"/>
            <w:vMerge/>
          </w:tcPr>
          <w:p w14:paraId="6191BF9B" w14:textId="77777777" w:rsidR="00D92C0A" w:rsidRPr="001818EA" w:rsidRDefault="00D92C0A" w:rsidP="00116C1C">
            <w:pPr>
              <w:widowControl w:val="0"/>
              <w:spacing w:after="0" w:line="240" w:lineRule="auto"/>
              <w:jc w:val="both"/>
              <w:rPr>
                <w:rFonts w:ascii="Times New Roman" w:hAnsi="Times New Roman"/>
                <w:bCs/>
                <w:sz w:val="24"/>
                <w:szCs w:val="24"/>
              </w:rPr>
            </w:pPr>
          </w:p>
        </w:tc>
      </w:tr>
      <w:tr w:rsidR="00D92C0A" w:rsidRPr="001818EA" w14:paraId="74682FD8" w14:textId="77777777" w:rsidTr="00081B42">
        <w:trPr>
          <w:trHeight w:val="20"/>
        </w:trPr>
        <w:tc>
          <w:tcPr>
            <w:tcW w:w="991" w:type="pct"/>
            <w:vMerge/>
          </w:tcPr>
          <w:p w14:paraId="0CF02C6E" w14:textId="77777777" w:rsidR="00D92C0A" w:rsidRPr="001818EA" w:rsidRDefault="00D92C0A" w:rsidP="00116C1C">
            <w:pPr>
              <w:widowControl w:val="0"/>
              <w:spacing w:after="0" w:line="240" w:lineRule="auto"/>
              <w:jc w:val="both"/>
              <w:rPr>
                <w:rFonts w:ascii="Times New Roman" w:hAnsi="Times New Roman"/>
                <w:bCs/>
                <w:sz w:val="24"/>
                <w:szCs w:val="24"/>
              </w:rPr>
            </w:pPr>
          </w:p>
        </w:tc>
        <w:tc>
          <w:tcPr>
            <w:tcW w:w="2557" w:type="pct"/>
          </w:tcPr>
          <w:p w14:paraId="74E53B65" w14:textId="77777777" w:rsidR="00D92C0A" w:rsidRPr="001818EA" w:rsidRDefault="00D92C0A" w:rsidP="00116C1C">
            <w:pPr>
              <w:widowControl w:val="0"/>
              <w:spacing w:after="0" w:line="240" w:lineRule="auto"/>
              <w:jc w:val="both"/>
              <w:rPr>
                <w:rFonts w:ascii="Times New Roman" w:hAnsi="Times New Roman"/>
                <w:bCs/>
                <w:sz w:val="24"/>
                <w:szCs w:val="24"/>
              </w:rPr>
            </w:pPr>
            <w:r w:rsidRPr="001818EA">
              <w:rPr>
                <w:rFonts w:ascii="Times New Roman" w:hAnsi="Times New Roman"/>
                <w:bCs/>
                <w:sz w:val="24"/>
                <w:szCs w:val="24"/>
              </w:rPr>
              <w:t>Плоская система произвольно расположенных сил</w:t>
            </w:r>
          </w:p>
        </w:tc>
        <w:tc>
          <w:tcPr>
            <w:tcW w:w="423" w:type="pct"/>
            <w:vMerge/>
            <w:vAlign w:val="center"/>
          </w:tcPr>
          <w:p w14:paraId="19247DD1" w14:textId="77777777" w:rsidR="00D92C0A" w:rsidRPr="001818EA" w:rsidRDefault="00D92C0A" w:rsidP="00116C1C">
            <w:pPr>
              <w:widowControl w:val="0"/>
              <w:spacing w:after="0" w:line="240" w:lineRule="auto"/>
              <w:jc w:val="center"/>
              <w:rPr>
                <w:rFonts w:ascii="Times New Roman" w:hAnsi="Times New Roman"/>
                <w:b/>
                <w:bCs/>
                <w:sz w:val="24"/>
                <w:szCs w:val="24"/>
              </w:rPr>
            </w:pPr>
          </w:p>
        </w:tc>
        <w:tc>
          <w:tcPr>
            <w:tcW w:w="1029" w:type="pct"/>
            <w:vMerge/>
          </w:tcPr>
          <w:p w14:paraId="27FB7299" w14:textId="77777777" w:rsidR="00D92C0A" w:rsidRPr="001818EA" w:rsidRDefault="00D92C0A" w:rsidP="00116C1C">
            <w:pPr>
              <w:widowControl w:val="0"/>
              <w:spacing w:after="0" w:line="240" w:lineRule="auto"/>
              <w:jc w:val="both"/>
              <w:rPr>
                <w:rFonts w:ascii="Times New Roman" w:hAnsi="Times New Roman"/>
                <w:bCs/>
                <w:sz w:val="24"/>
                <w:szCs w:val="24"/>
              </w:rPr>
            </w:pPr>
          </w:p>
        </w:tc>
      </w:tr>
      <w:tr w:rsidR="00D92C0A" w:rsidRPr="001818EA" w14:paraId="3C6DD928" w14:textId="77777777" w:rsidTr="00081B42">
        <w:trPr>
          <w:trHeight w:val="20"/>
        </w:trPr>
        <w:tc>
          <w:tcPr>
            <w:tcW w:w="991" w:type="pct"/>
            <w:vMerge/>
          </w:tcPr>
          <w:p w14:paraId="5C00709F" w14:textId="77777777" w:rsidR="00D92C0A" w:rsidRPr="001818EA" w:rsidRDefault="00D92C0A" w:rsidP="00116C1C">
            <w:pPr>
              <w:widowControl w:val="0"/>
              <w:spacing w:after="0" w:line="240" w:lineRule="auto"/>
              <w:jc w:val="both"/>
              <w:rPr>
                <w:rFonts w:ascii="Times New Roman" w:hAnsi="Times New Roman"/>
                <w:bCs/>
                <w:sz w:val="24"/>
                <w:szCs w:val="24"/>
              </w:rPr>
            </w:pPr>
          </w:p>
        </w:tc>
        <w:tc>
          <w:tcPr>
            <w:tcW w:w="2557" w:type="pct"/>
          </w:tcPr>
          <w:p w14:paraId="17ED670B" w14:textId="77777777" w:rsidR="00D92C0A" w:rsidRPr="001818EA" w:rsidRDefault="00D92C0A" w:rsidP="00116C1C">
            <w:pPr>
              <w:widowControl w:val="0"/>
              <w:spacing w:after="0" w:line="240" w:lineRule="auto"/>
              <w:jc w:val="both"/>
              <w:rPr>
                <w:rFonts w:ascii="Times New Roman" w:hAnsi="Times New Roman"/>
                <w:bCs/>
                <w:sz w:val="24"/>
                <w:szCs w:val="24"/>
              </w:rPr>
            </w:pPr>
            <w:r w:rsidRPr="001818EA">
              <w:rPr>
                <w:rFonts w:ascii="Times New Roman" w:hAnsi="Times New Roman"/>
                <w:bCs/>
                <w:sz w:val="24"/>
                <w:szCs w:val="24"/>
              </w:rPr>
              <w:t>Пространственная система сил</w:t>
            </w:r>
          </w:p>
        </w:tc>
        <w:tc>
          <w:tcPr>
            <w:tcW w:w="423" w:type="pct"/>
            <w:vMerge/>
            <w:vAlign w:val="center"/>
          </w:tcPr>
          <w:p w14:paraId="0996DE53" w14:textId="77777777" w:rsidR="00D92C0A" w:rsidRPr="001818EA" w:rsidRDefault="00D92C0A" w:rsidP="00116C1C">
            <w:pPr>
              <w:widowControl w:val="0"/>
              <w:spacing w:after="0" w:line="240" w:lineRule="auto"/>
              <w:jc w:val="center"/>
              <w:rPr>
                <w:rFonts w:ascii="Times New Roman" w:hAnsi="Times New Roman"/>
                <w:b/>
                <w:bCs/>
                <w:sz w:val="24"/>
                <w:szCs w:val="24"/>
              </w:rPr>
            </w:pPr>
          </w:p>
        </w:tc>
        <w:tc>
          <w:tcPr>
            <w:tcW w:w="1029" w:type="pct"/>
            <w:vMerge/>
          </w:tcPr>
          <w:p w14:paraId="7BDBDB02" w14:textId="77777777" w:rsidR="00D92C0A" w:rsidRPr="001818EA" w:rsidRDefault="00D92C0A" w:rsidP="00116C1C">
            <w:pPr>
              <w:widowControl w:val="0"/>
              <w:spacing w:after="0" w:line="240" w:lineRule="auto"/>
              <w:jc w:val="both"/>
              <w:rPr>
                <w:rFonts w:ascii="Times New Roman" w:hAnsi="Times New Roman"/>
                <w:bCs/>
                <w:sz w:val="24"/>
                <w:szCs w:val="24"/>
              </w:rPr>
            </w:pPr>
          </w:p>
        </w:tc>
      </w:tr>
      <w:tr w:rsidR="00D92C0A" w:rsidRPr="001818EA" w14:paraId="7CD15B89" w14:textId="77777777" w:rsidTr="00081B42">
        <w:trPr>
          <w:trHeight w:val="20"/>
        </w:trPr>
        <w:tc>
          <w:tcPr>
            <w:tcW w:w="991" w:type="pct"/>
            <w:vMerge/>
          </w:tcPr>
          <w:p w14:paraId="5D30B011" w14:textId="77777777" w:rsidR="00D92C0A" w:rsidRPr="001818EA" w:rsidRDefault="00D92C0A" w:rsidP="00116C1C">
            <w:pPr>
              <w:widowControl w:val="0"/>
              <w:spacing w:after="0" w:line="240" w:lineRule="auto"/>
              <w:jc w:val="both"/>
              <w:rPr>
                <w:rFonts w:ascii="Times New Roman" w:hAnsi="Times New Roman"/>
                <w:bCs/>
                <w:sz w:val="24"/>
                <w:szCs w:val="24"/>
              </w:rPr>
            </w:pPr>
          </w:p>
        </w:tc>
        <w:tc>
          <w:tcPr>
            <w:tcW w:w="2557" w:type="pct"/>
          </w:tcPr>
          <w:p w14:paraId="2FDF6287" w14:textId="77777777" w:rsidR="00D92C0A" w:rsidRPr="001818EA" w:rsidRDefault="00D92C0A" w:rsidP="00116C1C">
            <w:pPr>
              <w:widowControl w:val="0"/>
              <w:spacing w:after="0" w:line="240" w:lineRule="auto"/>
              <w:jc w:val="both"/>
              <w:rPr>
                <w:rFonts w:ascii="Times New Roman" w:hAnsi="Times New Roman"/>
                <w:bCs/>
                <w:sz w:val="24"/>
                <w:szCs w:val="24"/>
              </w:rPr>
            </w:pPr>
            <w:r w:rsidRPr="001818EA">
              <w:rPr>
                <w:rFonts w:ascii="Times New Roman" w:hAnsi="Times New Roman"/>
                <w:bCs/>
                <w:sz w:val="24"/>
                <w:szCs w:val="24"/>
              </w:rPr>
              <w:t>Центр тяжести</w:t>
            </w:r>
          </w:p>
        </w:tc>
        <w:tc>
          <w:tcPr>
            <w:tcW w:w="423" w:type="pct"/>
            <w:vMerge/>
            <w:vAlign w:val="center"/>
          </w:tcPr>
          <w:p w14:paraId="27D3B388" w14:textId="77777777" w:rsidR="00D92C0A" w:rsidRPr="001818EA" w:rsidRDefault="00D92C0A" w:rsidP="00116C1C">
            <w:pPr>
              <w:widowControl w:val="0"/>
              <w:spacing w:after="0" w:line="240" w:lineRule="auto"/>
              <w:jc w:val="center"/>
              <w:rPr>
                <w:rFonts w:ascii="Times New Roman" w:hAnsi="Times New Roman"/>
                <w:b/>
                <w:bCs/>
                <w:sz w:val="24"/>
                <w:szCs w:val="24"/>
              </w:rPr>
            </w:pPr>
          </w:p>
        </w:tc>
        <w:tc>
          <w:tcPr>
            <w:tcW w:w="1029" w:type="pct"/>
            <w:vMerge/>
          </w:tcPr>
          <w:p w14:paraId="7F9B1DC0" w14:textId="77777777" w:rsidR="00D92C0A" w:rsidRPr="001818EA" w:rsidRDefault="00D92C0A" w:rsidP="00116C1C">
            <w:pPr>
              <w:widowControl w:val="0"/>
              <w:spacing w:after="0" w:line="240" w:lineRule="auto"/>
              <w:jc w:val="both"/>
              <w:rPr>
                <w:rFonts w:ascii="Times New Roman" w:hAnsi="Times New Roman"/>
                <w:bCs/>
                <w:sz w:val="24"/>
                <w:szCs w:val="24"/>
              </w:rPr>
            </w:pPr>
          </w:p>
        </w:tc>
      </w:tr>
      <w:tr w:rsidR="00D92C0A" w:rsidRPr="001818EA" w14:paraId="4BFE4CC0" w14:textId="77777777" w:rsidTr="00081B42">
        <w:trPr>
          <w:trHeight w:val="20"/>
        </w:trPr>
        <w:tc>
          <w:tcPr>
            <w:tcW w:w="991" w:type="pct"/>
            <w:vMerge/>
          </w:tcPr>
          <w:p w14:paraId="06B1A2AA" w14:textId="77777777" w:rsidR="00D92C0A" w:rsidRPr="001818EA" w:rsidRDefault="00D92C0A" w:rsidP="00116C1C">
            <w:pPr>
              <w:widowControl w:val="0"/>
              <w:spacing w:after="0" w:line="240" w:lineRule="auto"/>
              <w:jc w:val="both"/>
              <w:rPr>
                <w:rFonts w:ascii="Times New Roman" w:hAnsi="Times New Roman"/>
                <w:bCs/>
                <w:sz w:val="24"/>
                <w:szCs w:val="24"/>
              </w:rPr>
            </w:pPr>
          </w:p>
        </w:tc>
        <w:tc>
          <w:tcPr>
            <w:tcW w:w="2557" w:type="pct"/>
          </w:tcPr>
          <w:p w14:paraId="67BA0C07" w14:textId="77777777" w:rsidR="00D92C0A" w:rsidRPr="001818EA" w:rsidRDefault="00D92C0A" w:rsidP="00116C1C">
            <w:pPr>
              <w:widowControl w:val="0"/>
              <w:spacing w:after="0" w:line="240" w:lineRule="auto"/>
              <w:jc w:val="both"/>
              <w:rPr>
                <w:rFonts w:ascii="Times New Roman" w:hAnsi="Times New Roman"/>
                <w:bCs/>
                <w:sz w:val="24"/>
                <w:szCs w:val="24"/>
              </w:rPr>
            </w:pPr>
            <w:r w:rsidRPr="001818EA">
              <w:rPr>
                <w:rFonts w:ascii="Times New Roman" w:hAnsi="Times New Roman"/>
                <w:bCs/>
                <w:sz w:val="24"/>
                <w:szCs w:val="24"/>
              </w:rPr>
              <w:t>Основные понятия кинематики</w:t>
            </w:r>
          </w:p>
        </w:tc>
        <w:tc>
          <w:tcPr>
            <w:tcW w:w="423" w:type="pct"/>
            <w:vMerge/>
            <w:vAlign w:val="center"/>
          </w:tcPr>
          <w:p w14:paraId="676C5231" w14:textId="77777777" w:rsidR="00D92C0A" w:rsidRPr="001818EA" w:rsidRDefault="00D92C0A" w:rsidP="00116C1C">
            <w:pPr>
              <w:widowControl w:val="0"/>
              <w:spacing w:after="0" w:line="240" w:lineRule="auto"/>
              <w:jc w:val="center"/>
              <w:rPr>
                <w:rFonts w:ascii="Times New Roman" w:hAnsi="Times New Roman"/>
                <w:b/>
                <w:bCs/>
                <w:sz w:val="24"/>
                <w:szCs w:val="24"/>
              </w:rPr>
            </w:pPr>
          </w:p>
        </w:tc>
        <w:tc>
          <w:tcPr>
            <w:tcW w:w="1029" w:type="pct"/>
            <w:vMerge/>
          </w:tcPr>
          <w:p w14:paraId="4199FFFC" w14:textId="77777777" w:rsidR="00D92C0A" w:rsidRPr="001818EA" w:rsidRDefault="00D92C0A" w:rsidP="00116C1C">
            <w:pPr>
              <w:widowControl w:val="0"/>
              <w:spacing w:after="0" w:line="240" w:lineRule="auto"/>
              <w:jc w:val="both"/>
              <w:rPr>
                <w:rFonts w:ascii="Times New Roman" w:hAnsi="Times New Roman"/>
                <w:bCs/>
                <w:sz w:val="24"/>
                <w:szCs w:val="24"/>
              </w:rPr>
            </w:pPr>
          </w:p>
        </w:tc>
      </w:tr>
      <w:tr w:rsidR="00D92C0A" w:rsidRPr="001818EA" w14:paraId="5BC63800" w14:textId="77777777" w:rsidTr="00081B42">
        <w:trPr>
          <w:trHeight w:val="20"/>
        </w:trPr>
        <w:tc>
          <w:tcPr>
            <w:tcW w:w="991" w:type="pct"/>
            <w:vMerge/>
          </w:tcPr>
          <w:p w14:paraId="75D3324C" w14:textId="77777777" w:rsidR="00D92C0A" w:rsidRPr="001818EA" w:rsidRDefault="00D92C0A" w:rsidP="00116C1C">
            <w:pPr>
              <w:widowControl w:val="0"/>
              <w:spacing w:after="0" w:line="240" w:lineRule="auto"/>
              <w:jc w:val="both"/>
              <w:rPr>
                <w:rFonts w:ascii="Times New Roman" w:hAnsi="Times New Roman"/>
                <w:bCs/>
                <w:sz w:val="24"/>
                <w:szCs w:val="24"/>
              </w:rPr>
            </w:pPr>
          </w:p>
        </w:tc>
        <w:tc>
          <w:tcPr>
            <w:tcW w:w="2557" w:type="pct"/>
          </w:tcPr>
          <w:p w14:paraId="423D7190" w14:textId="77777777" w:rsidR="00D92C0A" w:rsidRPr="001818EA" w:rsidRDefault="00D92C0A" w:rsidP="00116C1C">
            <w:pPr>
              <w:widowControl w:val="0"/>
              <w:spacing w:after="0" w:line="240" w:lineRule="auto"/>
              <w:jc w:val="both"/>
              <w:rPr>
                <w:rFonts w:ascii="Times New Roman" w:hAnsi="Times New Roman"/>
                <w:bCs/>
                <w:sz w:val="24"/>
                <w:szCs w:val="24"/>
              </w:rPr>
            </w:pPr>
            <w:r w:rsidRPr="001818EA">
              <w:rPr>
                <w:rFonts w:ascii="Times New Roman" w:hAnsi="Times New Roman"/>
                <w:bCs/>
                <w:sz w:val="24"/>
                <w:szCs w:val="24"/>
              </w:rPr>
              <w:t>Средняя скорость и скорость в данный момент. Кинематика точки</w:t>
            </w:r>
          </w:p>
        </w:tc>
        <w:tc>
          <w:tcPr>
            <w:tcW w:w="423" w:type="pct"/>
            <w:vMerge/>
            <w:vAlign w:val="center"/>
          </w:tcPr>
          <w:p w14:paraId="4A3A8724" w14:textId="77777777" w:rsidR="00D92C0A" w:rsidRPr="001818EA" w:rsidRDefault="00D92C0A" w:rsidP="00116C1C">
            <w:pPr>
              <w:widowControl w:val="0"/>
              <w:spacing w:after="0" w:line="240" w:lineRule="auto"/>
              <w:jc w:val="center"/>
              <w:rPr>
                <w:rFonts w:ascii="Times New Roman" w:hAnsi="Times New Roman"/>
                <w:b/>
                <w:bCs/>
                <w:sz w:val="24"/>
                <w:szCs w:val="24"/>
              </w:rPr>
            </w:pPr>
          </w:p>
        </w:tc>
        <w:tc>
          <w:tcPr>
            <w:tcW w:w="1029" w:type="pct"/>
            <w:vMerge/>
          </w:tcPr>
          <w:p w14:paraId="425F4426" w14:textId="77777777" w:rsidR="00D92C0A" w:rsidRPr="001818EA" w:rsidRDefault="00D92C0A" w:rsidP="00116C1C">
            <w:pPr>
              <w:widowControl w:val="0"/>
              <w:spacing w:after="0" w:line="240" w:lineRule="auto"/>
              <w:jc w:val="both"/>
              <w:rPr>
                <w:rFonts w:ascii="Times New Roman" w:hAnsi="Times New Roman"/>
                <w:bCs/>
                <w:sz w:val="24"/>
                <w:szCs w:val="24"/>
              </w:rPr>
            </w:pPr>
          </w:p>
        </w:tc>
      </w:tr>
      <w:tr w:rsidR="00D92C0A" w:rsidRPr="001818EA" w14:paraId="3909644D" w14:textId="77777777" w:rsidTr="00081B42">
        <w:trPr>
          <w:trHeight w:val="20"/>
        </w:trPr>
        <w:tc>
          <w:tcPr>
            <w:tcW w:w="991" w:type="pct"/>
            <w:vMerge/>
          </w:tcPr>
          <w:p w14:paraId="5E5F3BCE" w14:textId="77777777" w:rsidR="00D92C0A" w:rsidRPr="001818EA" w:rsidRDefault="00D92C0A" w:rsidP="00116C1C">
            <w:pPr>
              <w:widowControl w:val="0"/>
              <w:spacing w:after="0" w:line="240" w:lineRule="auto"/>
              <w:jc w:val="both"/>
              <w:rPr>
                <w:rFonts w:ascii="Times New Roman" w:hAnsi="Times New Roman"/>
                <w:bCs/>
                <w:sz w:val="24"/>
                <w:szCs w:val="24"/>
              </w:rPr>
            </w:pPr>
          </w:p>
        </w:tc>
        <w:tc>
          <w:tcPr>
            <w:tcW w:w="2557" w:type="pct"/>
          </w:tcPr>
          <w:p w14:paraId="06862595" w14:textId="77777777" w:rsidR="00D92C0A" w:rsidRPr="001818EA" w:rsidRDefault="00D92C0A" w:rsidP="00116C1C">
            <w:pPr>
              <w:widowControl w:val="0"/>
              <w:spacing w:after="0" w:line="240" w:lineRule="auto"/>
              <w:jc w:val="both"/>
              <w:rPr>
                <w:rFonts w:ascii="Times New Roman" w:hAnsi="Times New Roman"/>
                <w:bCs/>
                <w:sz w:val="24"/>
                <w:szCs w:val="24"/>
              </w:rPr>
            </w:pPr>
            <w:r w:rsidRPr="001818EA">
              <w:rPr>
                <w:rFonts w:ascii="Times New Roman" w:hAnsi="Times New Roman"/>
                <w:bCs/>
                <w:sz w:val="24"/>
                <w:szCs w:val="24"/>
              </w:rPr>
              <w:t>Простейшее движение твердого тела</w:t>
            </w:r>
          </w:p>
        </w:tc>
        <w:tc>
          <w:tcPr>
            <w:tcW w:w="423" w:type="pct"/>
            <w:vMerge/>
            <w:vAlign w:val="center"/>
          </w:tcPr>
          <w:p w14:paraId="635C6D24" w14:textId="77777777" w:rsidR="00D92C0A" w:rsidRPr="001818EA" w:rsidRDefault="00D92C0A" w:rsidP="00116C1C">
            <w:pPr>
              <w:widowControl w:val="0"/>
              <w:spacing w:after="0" w:line="240" w:lineRule="auto"/>
              <w:jc w:val="center"/>
              <w:rPr>
                <w:rFonts w:ascii="Times New Roman" w:hAnsi="Times New Roman"/>
                <w:b/>
                <w:bCs/>
                <w:sz w:val="24"/>
                <w:szCs w:val="24"/>
              </w:rPr>
            </w:pPr>
          </w:p>
        </w:tc>
        <w:tc>
          <w:tcPr>
            <w:tcW w:w="1029" w:type="pct"/>
            <w:vMerge/>
          </w:tcPr>
          <w:p w14:paraId="6BD3D7C4" w14:textId="77777777" w:rsidR="00D92C0A" w:rsidRPr="001818EA" w:rsidRDefault="00D92C0A" w:rsidP="00116C1C">
            <w:pPr>
              <w:widowControl w:val="0"/>
              <w:spacing w:after="0" w:line="240" w:lineRule="auto"/>
              <w:jc w:val="both"/>
              <w:rPr>
                <w:rFonts w:ascii="Times New Roman" w:hAnsi="Times New Roman"/>
                <w:bCs/>
                <w:sz w:val="24"/>
                <w:szCs w:val="24"/>
              </w:rPr>
            </w:pPr>
          </w:p>
        </w:tc>
      </w:tr>
      <w:tr w:rsidR="00D92C0A" w:rsidRPr="001818EA" w14:paraId="4DDF8DE3" w14:textId="77777777" w:rsidTr="00081B42">
        <w:trPr>
          <w:trHeight w:val="20"/>
        </w:trPr>
        <w:tc>
          <w:tcPr>
            <w:tcW w:w="991" w:type="pct"/>
            <w:vMerge/>
          </w:tcPr>
          <w:p w14:paraId="3859BF9B" w14:textId="77777777" w:rsidR="00D92C0A" w:rsidRPr="001818EA" w:rsidRDefault="00D92C0A" w:rsidP="00116C1C">
            <w:pPr>
              <w:widowControl w:val="0"/>
              <w:spacing w:after="0" w:line="240" w:lineRule="auto"/>
              <w:jc w:val="both"/>
              <w:rPr>
                <w:rFonts w:ascii="Times New Roman" w:hAnsi="Times New Roman"/>
                <w:bCs/>
                <w:sz w:val="24"/>
                <w:szCs w:val="24"/>
              </w:rPr>
            </w:pPr>
          </w:p>
        </w:tc>
        <w:tc>
          <w:tcPr>
            <w:tcW w:w="2557" w:type="pct"/>
          </w:tcPr>
          <w:p w14:paraId="66186AC8" w14:textId="77777777" w:rsidR="00D92C0A" w:rsidRPr="001818EA" w:rsidRDefault="00D92C0A" w:rsidP="00116C1C">
            <w:pPr>
              <w:widowControl w:val="0"/>
              <w:spacing w:after="0" w:line="240" w:lineRule="auto"/>
              <w:jc w:val="both"/>
              <w:rPr>
                <w:rFonts w:ascii="Times New Roman" w:hAnsi="Times New Roman"/>
                <w:bCs/>
                <w:sz w:val="24"/>
                <w:szCs w:val="24"/>
              </w:rPr>
            </w:pPr>
            <w:r w:rsidRPr="001818EA">
              <w:rPr>
                <w:rFonts w:ascii="Times New Roman" w:hAnsi="Times New Roman"/>
                <w:bCs/>
                <w:sz w:val="24"/>
                <w:szCs w:val="24"/>
              </w:rPr>
              <w:t>Сложное движение точки</w:t>
            </w:r>
          </w:p>
        </w:tc>
        <w:tc>
          <w:tcPr>
            <w:tcW w:w="423" w:type="pct"/>
            <w:vMerge/>
            <w:vAlign w:val="center"/>
          </w:tcPr>
          <w:p w14:paraId="51C573D1" w14:textId="77777777" w:rsidR="00D92C0A" w:rsidRPr="001818EA" w:rsidRDefault="00D92C0A" w:rsidP="00116C1C">
            <w:pPr>
              <w:widowControl w:val="0"/>
              <w:spacing w:after="0" w:line="240" w:lineRule="auto"/>
              <w:jc w:val="center"/>
              <w:rPr>
                <w:rFonts w:ascii="Times New Roman" w:hAnsi="Times New Roman"/>
                <w:b/>
                <w:bCs/>
                <w:sz w:val="24"/>
                <w:szCs w:val="24"/>
              </w:rPr>
            </w:pPr>
          </w:p>
        </w:tc>
        <w:tc>
          <w:tcPr>
            <w:tcW w:w="1029" w:type="pct"/>
            <w:vMerge/>
          </w:tcPr>
          <w:p w14:paraId="1EF8E7C1" w14:textId="77777777" w:rsidR="00D92C0A" w:rsidRPr="001818EA" w:rsidRDefault="00D92C0A" w:rsidP="00116C1C">
            <w:pPr>
              <w:widowControl w:val="0"/>
              <w:spacing w:after="0" w:line="240" w:lineRule="auto"/>
              <w:jc w:val="both"/>
              <w:rPr>
                <w:rFonts w:ascii="Times New Roman" w:hAnsi="Times New Roman"/>
                <w:bCs/>
                <w:sz w:val="24"/>
                <w:szCs w:val="24"/>
              </w:rPr>
            </w:pPr>
          </w:p>
        </w:tc>
      </w:tr>
      <w:tr w:rsidR="00D92C0A" w:rsidRPr="001818EA" w14:paraId="1A4BA6AF" w14:textId="77777777" w:rsidTr="00081B42">
        <w:trPr>
          <w:trHeight w:val="20"/>
        </w:trPr>
        <w:tc>
          <w:tcPr>
            <w:tcW w:w="991" w:type="pct"/>
            <w:vMerge/>
          </w:tcPr>
          <w:p w14:paraId="14530ED7" w14:textId="77777777" w:rsidR="00D92C0A" w:rsidRPr="001818EA" w:rsidRDefault="00D92C0A" w:rsidP="00116C1C">
            <w:pPr>
              <w:widowControl w:val="0"/>
              <w:spacing w:after="0" w:line="240" w:lineRule="auto"/>
              <w:jc w:val="both"/>
              <w:rPr>
                <w:rFonts w:ascii="Times New Roman" w:hAnsi="Times New Roman"/>
                <w:bCs/>
                <w:sz w:val="24"/>
                <w:szCs w:val="24"/>
              </w:rPr>
            </w:pPr>
          </w:p>
        </w:tc>
        <w:tc>
          <w:tcPr>
            <w:tcW w:w="2557" w:type="pct"/>
          </w:tcPr>
          <w:p w14:paraId="516D0B9F" w14:textId="77777777" w:rsidR="00D92C0A" w:rsidRPr="001818EA" w:rsidRDefault="00D92C0A" w:rsidP="00116C1C">
            <w:pPr>
              <w:widowControl w:val="0"/>
              <w:spacing w:after="0" w:line="240" w:lineRule="auto"/>
              <w:jc w:val="both"/>
              <w:rPr>
                <w:rFonts w:ascii="Times New Roman" w:hAnsi="Times New Roman"/>
                <w:bCs/>
                <w:sz w:val="24"/>
                <w:szCs w:val="24"/>
              </w:rPr>
            </w:pPr>
            <w:r w:rsidRPr="001818EA">
              <w:rPr>
                <w:rFonts w:ascii="Times New Roman" w:hAnsi="Times New Roman"/>
                <w:bCs/>
                <w:sz w:val="24"/>
                <w:szCs w:val="24"/>
              </w:rPr>
              <w:t>Сложное движение твердого тела</w:t>
            </w:r>
          </w:p>
        </w:tc>
        <w:tc>
          <w:tcPr>
            <w:tcW w:w="423" w:type="pct"/>
            <w:vMerge/>
            <w:vAlign w:val="center"/>
          </w:tcPr>
          <w:p w14:paraId="5F63B178" w14:textId="77777777" w:rsidR="00D92C0A" w:rsidRPr="001818EA" w:rsidRDefault="00D92C0A" w:rsidP="00116C1C">
            <w:pPr>
              <w:widowControl w:val="0"/>
              <w:spacing w:after="0" w:line="240" w:lineRule="auto"/>
              <w:jc w:val="center"/>
              <w:rPr>
                <w:rFonts w:ascii="Times New Roman" w:hAnsi="Times New Roman"/>
                <w:b/>
                <w:bCs/>
                <w:sz w:val="24"/>
                <w:szCs w:val="24"/>
              </w:rPr>
            </w:pPr>
          </w:p>
        </w:tc>
        <w:tc>
          <w:tcPr>
            <w:tcW w:w="1029" w:type="pct"/>
            <w:vMerge/>
          </w:tcPr>
          <w:p w14:paraId="0E9C3937" w14:textId="77777777" w:rsidR="00D92C0A" w:rsidRPr="001818EA" w:rsidRDefault="00D92C0A" w:rsidP="00116C1C">
            <w:pPr>
              <w:widowControl w:val="0"/>
              <w:spacing w:after="0" w:line="240" w:lineRule="auto"/>
              <w:jc w:val="both"/>
              <w:rPr>
                <w:rFonts w:ascii="Times New Roman" w:hAnsi="Times New Roman"/>
                <w:bCs/>
                <w:sz w:val="24"/>
                <w:szCs w:val="24"/>
              </w:rPr>
            </w:pPr>
          </w:p>
        </w:tc>
      </w:tr>
      <w:tr w:rsidR="00D92C0A" w:rsidRPr="001818EA" w14:paraId="755BC40A" w14:textId="77777777" w:rsidTr="00081B42">
        <w:trPr>
          <w:trHeight w:val="20"/>
        </w:trPr>
        <w:tc>
          <w:tcPr>
            <w:tcW w:w="991" w:type="pct"/>
            <w:vMerge/>
          </w:tcPr>
          <w:p w14:paraId="634647C9" w14:textId="77777777" w:rsidR="00D92C0A" w:rsidRPr="001818EA" w:rsidRDefault="00D92C0A" w:rsidP="00116C1C">
            <w:pPr>
              <w:widowControl w:val="0"/>
              <w:spacing w:after="0" w:line="240" w:lineRule="auto"/>
              <w:jc w:val="both"/>
              <w:rPr>
                <w:rFonts w:ascii="Times New Roman" w:hAnsi="Times New Roman"/>
                <w:bCs/>
                <w:sz w:val="24"/>
                <w:szCs w:val="24"/>
              </w:rPr>
            </w:pPr>
          </w:p>
        </w:tc>
        <w:tc>
          <w:tcPr>
            <w:tcW w:w="2557" w:type="pct"/>
          </w:tcPr>
          <w:p w14:paraId="1A3CDD69" w14:textId="77777777" w:rsidR="00D92C0A" w:rsidRPr="001818EA" w:rsidRDefault="00D92C0A" w:rsidP="00116C1C">
            <w:pPr>
              <w:widowControl w:val="0"/>
              <w:spacing w:after="0" w:line="240" w:lineRule="auto"/>
              <w:jc w:val="both"/>
              <w:rPr>
                <w:rFonts w:ascii="Times New Roman" w:hAnsi="Times New Roman"/>
                <w:bCs/>
                <w:sz w:val="24"/>
                <w:szCs w:val="24"/>
              </w:rPr>
            </w:pPr>
            <w:r w:rsidRPr="001818EA">
              <w:rPr>
                <w:rFonts w:ascii="Times New Roman" w:hAnsi="Times New Roman"/>
                <w:bCs/>
                <w:sz w:val="24"/>
                <w:szCs w:val="24"/>
              </w:rPr>
              <w:t>Основные понятия и аксиомы динамики</w:t>
            </w:r>
          </w:p>
        </w:tc>
        <w:tc>
          <w:tcPr>
            <w:tcW w:w="423" w:type="pct"/>
            <w:vMerge/>
            <w:vAlign w:val="center"/>
          </w:tcPr>
          <w:p w14:paraId="2C06D47F" w14:textId="77777777" w:rsidR="00D92C0A" w:rsidRPr="001818EA" w:rsidRDefault="00D92C0A" w:rsidP="00116C1C">
            <w:pPr>
              <w:widowControl w:val="0"/>
              <w:spacing w:after="0" w:line="240" w:lineRule="auto"/>
              <w:jc w:val="center"/>
              <w:rPr>
                <w:rFonts w:ascii="Times New Roman" w:hAnsi="Times New Roman"/>
                <w:b/>
                <w:bCs/>
                <w:sz w:val="24"/>
                <w:szCs w:val="24"/>
              </w:rPr>
            </w:pPr>
          </w:p>
        </w:tc>
        <w:tc>
          <w:tcPr>
            <w:tcW w:w="1029" w:type="pct"/>
            <w:vMerge/>
          </w:tcPr>
          <w:p w14:paraId="1D12CD54" w14:textId="77777777" w:rsidR="00D92C0A" w:rsidRPr="001818EA" w:rsidRDefault="00D92C0A" w:rsidP="00116C1C">
            <w:pPr>
              <w:widowControl w:val="0"/>
              <w:spacing w:after="0" w:line="240" w:lineRule="auto"/>
              <w:jc w:val="both"/>
              <w:rPr>
                <w:rFonts w:ascii="Times New Roman" w:hAnsi="Times New Roman"/>
                <w:bCs/>
                <w:sz w:val="24"/>
                <w:szCs w:val="24"/>
              </w:rPr>
            </w:pPr>
          </w:p>
        </w:tc>
      </w:tr>
      <w:tr w:rsidR="00D92C0A" w:rsidRPr="001818EA" w14:paraId="62BDAAD7" w14:textId="77777777" w:rsidTr="00081B42">
        <w:trPr>
          <w:trHeight w:val="20"/>
        </w:trPr>
        <w:tc>
          <w:tcPr>
            <w:tcW w:w="991" w:type="pct"/>
            <w:vMerge/>
          </w:tcPr>
          <w:p w14:paraId="5C7C9A22" w14:textId="77777777" w:rsidR="00D92C0A" w:rsidRPr="001818EA" w:rsidRDefault="00D92C0A" w:rsidP="00116C1C">
            <w:pPr>
              <w:widowControl w:val="0"/>
              <w:spacing w:after="0" w:line="240" w:lineRule="auto"/>
              <w:jc w:val="both"/>
              <w:rPr>
                <w:rFonts w:ascii="Times New Roman" w:hAnsi="Times New Roman"/>
                <w:bCs/>
                <w:sz w:val="24"/>
                <w:szCs w:val="24"/>
              </w:rPr>
            </w:pPr>
          </w:p>
        </w:tc>
        <w:tc>
          <w:tcPr>
            <w:tcW w:w="2557" w:type="pct"/>
          </w:tcPr>
          <w:p w14:paraId="3331F6C6" w14:textId="77777777" w:rsidR="00D92C0A" w:rsidRPr="001818EA" w:rsidRDefault="00D92C0A" w:rsidP="00116C1C">
            <w:pPr>
              <w:widowControl w:val="0"/>
              <w:spacing w:after="0" w:line="240" w:lineRule="auto"/>
              <w:jc w:val="both"/>
              <w:rPr>
                <w:rFonts w:ascii="Times New Roman" w:hAnsi="Times New Roman"/>
                <w:bCs/>
                <w:sz w:val="24"/>
                <w:szCs w:val="24"/>
              </w:rPr>
            </w:pPr>
            <w:r w:rsidRPr="001818EA">
              <w:rPr>
                <w:rFonts w:ascii="Times New Roman" w:hAnsi="Times New Roman"/>
                <w:bCs/>
                <w:sz w:val="24"/>
                <w:szCs w:val="24"/>
              </w:rPr>
              <w:t xml:space="preserve"> Движение материальной точки .  Метод  кинетостатики.</w:t>
            </w:r>
          </w:p>
        </w:tc>
        <w:tc>
          <w:tcPr>
            <w:tcW w:w="423" w:type="pct"/>
            <w:vMerge/>
            <w:vAlign w:val="center"/>
          </w:tcPr>
          <w:p w14:paraId="1ED4DD67" w14:textId="77777777" w:rsidR="00D92C0A" w:rsidRPr="001818EA" w:rsidRDefault="00D92C0A" w:rsidP="00116C1C">
            <w:pPr>
              <w:widowControl w:val="0"/>
              <w:spacing w:after="0" w:line="240" w:lineRule="auto"/>
              <w:jc w:val="center"/>
              <w:rPr>
                <w:rFonts w:ascii="Times New Roman" w:hAnsi="Times New Roman"/>
                <w:b/>
                <w:bCs/>
                <w:sz w:val="24"/>
                <w:szCs w:val="24"/>
              </w:rPr>
            </w:pPr>
          </w:p>
        </w:tc>
        <w:tc>
          <w:tcPr>
            <w:tcW w:w="1029" w:type="pct"/>
            <w:vMerge/>
          </w:tcPr>
          <w:p w14:paraId="673E793B" w14:textId="77777777" w:rsidR="00D92C0A" w:rsidRPr="001818EA" w:rsidRDefault="00D92C0A" w:rsidP="00116C1C">
            <w:pPr>
              <w:widowControl w:val="0"/>
              <w:spacing w:after="0" w:line="240" w:lineRule="auto"/>
              <w:jc w:val="both"/>
              <w:rPr>
                <w:rFonts w:ascii="Times New Roman" w:hAnsi="Times New Roman"/>
                <w:bCs/>
                <w:sz w:val="24"/>
                <w:szCs w:val="24"/>
              </w:rPr>
            </w:pPr>
          </w:p>
        </w:tc>
      </w:tr>
      <w:tr w:rsidR="00D92C0A" w:rsidRPr="001818EA" w14:paraId="16FC3D1B" w14:textId="77777777" w:rsidTr="00081B42">
        <w:trPr>
          <w:trHeight w:val="20"/>
        </w:trPr>
        <w:tc>
          <w:tcPr>
            <w:tcW w:w="991" w:type="pct"/>
            <w:vMerge/>
          </w:tcPr>
          <w:p w14:paraId="214FF537" w14:textId="77777777" w:rsidR="00D92C0A" w:rsidRPr="001818EA" w:rsidRDefault="00D92C0A" w:rsidP="00116C1C">
            <w:pPr>
              <w:widowControl w:val="0"/>
              <w:spacing w:after="0" w:line="240" w:lineRule="auto"/>
              <w:jc w:val="both"/>
              <w:rPr>
                <w:rFonts w:ascii="Times New Roman" w:hAnsi="Times New Roman"/>
                <w:bCs/>
                <w:sz w:val="24"/>
                <w:szCs w:val="24"/>
              </w:rPr>
            </w:pPr>
          </w:p>
        </w:tc>
        <w:tc>
          <w:tcPr>
            <w:tcW w:w="2557" w:type="pct"/>
          </w:tcPr>
          <w:p w14:paraId="137F032B" w14:textId="77777777" w:rsidR="00D92C0A" w:rsidRPr="001818EA" w:rsidRDefault="00D92C0A" w:rsidP="00116C1C">
            <w:pPr>
              <w:widowControl w:val="0"/>
              <w:spacing w:after="0" w:line="240" w:lineRule="auto"/>
              <w:jc w:val="both"/>
              <w:rPr>
                <w:rFonts w:ascii="Times New Roman" w:hAnsi="Times New Roman"/>
                <w:bCs/>
                <w:sz w:val="24"/>
                <w:szCs w:val="24"/>
              </w:rPr>
            </w:pPr>
            <w:r w:rsidRPr="001818EA">
              <w:rPr>
                <w:rFonts w:ascii="Times New Roman" w:hAnsi="Times New Roman"/>
                <w:bCs/>
                <w:sz w:val="24"/>
                <w:szCs w:val="24"/>
              </w:rPr>
              <w:t>Трение</w:t>
            </w:r>
          </w:p>
        </w:tc>
        <w:tc>
          <w:tcPr>
            <w:tcW w:w="423" w:type="pct"/>
            <w:vMerge/>
            <w:vAlign w:val="center"/>
          </w:tcPr>
          <w:p w14:paraId="0AA94757" w14:textId="77777777" w:rsidR="00D92C0A" w:rsidRPr="001818EA" w:rsidRDefault="00D92C0A" w:rsidP="00116C1C">
            <w:pPr>
              <w:widowControl w:val="0"/>
              <w:spacing w:after="0" w:line="240" w:lineRule="auto"/>
              <w:jc w:val="center"/>
              <w:rPr>
                <w:rFonts w:ascii="Times New Roman" w:hAnsi="Times New Roman"/>
                <w:b/>
                <w:bCs/>
                <w:sz w:val="24"/>
                <w:szCs w:val="24"/>
              </w:rPr>
            </w:pPr>
          </w:p>
        </w:tc>
        <w:tc>
          <w:tcPr>
            <w:tcW w:w="1029" w:type="pct"/>
            <w:vMerge/>
          </w:tcPr>
          <w:p w14:paraId="1B22895C" w14:textId="77777777" w:rsidR="00D92C0A" w:rsidRPr="001818EA" w:rsidRDefault="00D92C0A" w:rsidP="00116C1C">
            <w:pPr>
              <w:widowControl w:val="0"/>
              <w:spacing w:after="0" w:line="240" w:lineRule="auto"/>
              <w:jc w:val="both"/>
              <w:rPr>
                <w:rFonts w:ascii="Times New Roman" w:hAnsi="Times New Roman"/>
                <w:bCs/>
                <w:sz w:val="24"/>
                <w:szCs w:val="24"/>
              </w:rPr>
            </w:pPr>
          </w:p>
        </w:tc>
      </w:tr>
      <w:tr w:rsidR="00D92C0A" w:rsidRPr="001818EA" w14:paraId="7C0D24EB" w14:textId="77777777" w:rsidTr="00081B42">
        <w:trPr>
          <w:trHeight w:val="20"/>
        </w:trPr>
        <w:tc>
          <w:tcPr>
            <w:tcW w:w="991" w:type="pct"/>
            <w:vMerge/>
          </w:tcPr>
          <w:p w14:paraId="65C0EE80" w14:textId="77777777" w:rsidR="00D92C0A" w:rsidRPr="001818EA" w:rsidRDefault="00D92C0A" w:rsidP="00116C1C">
            <w:pPr>
              <w:widowControl w:val="0"/>
              <w:spacing w:after="0" w:line="240" w:lineRule="auto"/>
              <w:jc w:val="both"/>
              <w:rPr>
                <w:rFonts w:ascii="Times New Roman" w:hAnsi="Times New Roman"/>
                <w:bCs/>
                <w:sz w:val="24"/>
                <w:szCs w:val="24"/>
              </w:rPr>
            </w:pPr>
          </w:p>
        </w:tc>
        <w:tc>
          <w:tcPr>
            <w:tcW w:w="2557" w:type="pct"/>
          </w:tcPr>
          <w:p w14:paraId="358A9F75" w14:textId="77777777" w:rsidR="00D92C0A" w:rsidRPr="001818EA" w:rsidRDefault="00D92C0A" w:rsidP="00116C1C">
            <w:pPr>
              <w:widowControl w:val="0"/>
              <w:spacing w:after="0" w:line="240" w:lineRule="auto"/>
              <w:jc w:val="both"/>
              <w:rPr>
                <w:rFonts w:ascii="Times New Roman" w:hAnsi="Times New Roman"/>
                <w:bCs/>
                <w:sz w:val="24"/>
                <w:szCs w:val="24"/>
              </w:rPr>
            </w:pPr>
            <w:r w:rsidRPr="001818EA">
              <w:rPr>
                <w:rFonts w:ascii="Times New Roman" w:hAnsi="Times New Roman"/>
                <w:bCs/>
                <w:sz w:val="24"/>
                <w:szCs w:val="24"/>
              </w:rPr>
              <w:t xml:space="preserve">Работа и мощность </w:t>
            </w:r>
          </w:p>
        </w:tc>
        <w:tc>
          <w:tcPr>
            <w:tcW w:w="423" w:type="pct"/>
            <w:vMerge/>
            <w:vAlign w:val="center"/>
          </w:tcPr>
          <w:p w14:paraId="2214281E" w14:textId="77777777" w:rsidR="00D92C0A" w:rsidRPr="001818EA" w:rsidRDefault="00D92C0A" w:rsidP="00116C1C">
            <w:pPr>
              <w:widowControl w:val="0"/>
              <w:spacing w:after="0" w:line="240" w:lineRule="auto"/>
              <w:jc w:val="center"/>
              <w:rPr>
                <w:rFonts w:ascii="Times New Roman" w:hAnsi="Times New Roman"/>
                <w:b/>
                <w:bCs/>
                <w:sz w:val="24"/>
                <w:szCs w:val="24"/>
              </w:rPr>
            </w:pPr>
          </w:p>
        </w:tc>
        <w:tc>
          <w:tcPr>
            <w:tcW w:w="1029" w:type="pct"/>
            <w:vMerge/>
          </w:tcPr>
          <w:p w14:paraId="7A53CDDA" w14:textId="77777777" w:rsidR="00D92C0A" w:rsidRPr="001818EA" w:rsidRDefault="00D92C0A" w:rsidP="00116C1C">
            <w:pPr>
              <w:widowControl w:val="0"/>
              <w:spacing w:after="0" w:line="240" w:lineRule="auto"/>
              <w:jc w:val="both"/>
              <w:rPr>
                <w:rFonts w:ascii="Times New Roman" w:hAnsi="Times New Roman"/>
                <w:bCs/>
                <w:sz w:val="24"/>
                <w:szCs w:val="24"/>
              </w:rPr>
            </w:pPr>
          </w:p>
        </w:tc>
      </w:tr>
      <w:tr w:rsidR="00D92C0A" w:rsidRPr="001818EA" w14:paraId="0AEF62B9" w14:textId="77777777" w:rsidTr="00081B42">
        <w:trPr>
          <w:trHeight w:val="20"/>
        </w:trPr>
        <w:tc>
          <w:tcPr>
            <w:tcW w:w="991" w:type="pct"/>
            <w:vMerge/>
          </w:tcPr>
          <w:p w14:paraId="1F4E4DF9" w14:textId="77777777" w:rsidR="00D92C0A" w:rsidRPr="001818EA" w:rsidRDefault="00D92C0A" w:rsidP="00116C1C">
            <w:pPr>
              <w:widowControl w:val="0"/>
              <w:spacing w:after="0" w:line="240" w:lineRule="auto"/>
              <w:jc w:val="both"/>
              <w:rPr>
                <w:rFonts w:ascii="Times New Roman" w:hAnsi="Times New Roman"/>
                <w:bCs/>
                <w:sz w:val="24"/>
                <w:szCs w:val="24"/>
              </w:rPr>
            </w:pPr>
          </w:p>
        </w:tc>
        <w:tc>
          <w:tcPr>
            <w:tcW w:w="2557" w:type="pct"/>
          </w:tcPr>
          <w:p w14:paraId="1A121403" w14:textId="77777777" w:rsidR="00D92C0A" w:rsidRPr="001818EA" w:rsidRDefault="00D92C0A" w:rsidP="00116C1C">
            <w:pPr>
              <w:widowControl w:val="0"/>
              <w:spacing w:after="0" w:line="240" w:lineRule="auto"/>
              <w:jc w:val="both"/>
              <w:rPr>
                <w:rFonts w:ascii="Times New Roman" w:hAnsi="Times New Roman"/>
                <w:bCs/>
                <w:sz w:val="24"/>
                <w:szCs w:val="24"/>
              </w:rPr>
            </w:pPr>
            <w:r w:rsidRPr="001818EA">
              <w:rPr>
                <w:rFonts w:ascii="Times New Roman" w:hAnsi="Times New Roman"/>
                <w:bCs/>
                <w:sz w:val="24"/>
                <w:szCs w:val="24"/>
              </w:rPr>
              <w:t>Общие теоремы динамики</w:t>
            </w:r>
          </w:p>
        </w:tc>
        <w:tc>
          <w:tcPr>
            <w:tcW w:w="423" w:type="pct"/>
            <w:vMerge/>
            <w:vAlign w:val="center"/>
          </w:tcPr>
          <w:p w14:paraId="429686AA" w14:textId="77777777" w:rsidR="00D92C0A" w:rsidRPr="001818EA" w:rsidRDefault="00D92C0A" w:rsidP="00116C1C">
            <w:pPr>
              <w:widowControl w:val="0"/>
              <w:spacing w:after="0" w:line="240" w:lineRule="auto"/>
              <w:jc w:val="center"/>
              <w:rPr>
                <w:rFonts w:ascii="Times New Roman" w:hAnsi="Times New Roman"/>
                <w:b/>
                <w:bCs/>
                <w:sz w:val="24"/>
                <w:szCs w:val="24"/>
              </w:rPr>
            </w:pPr>
          </w:p>
        </w:tc>
        <w:tc>
          <w:tcPr>
            <w:tcW w:w="1029" w:type="pct"/>
            <w:vMerge/>
          </w:tcPr>
          <w:p w14:paraId="23B8FDDA" w14:textId="77777777" w:rsidR="00D92C0A" w:rsidRPr="001818EA" w:rsidRDefault="00D92C0A" w:rsidP="00116C1C">
            <w:pPr>
              <w:widowControl w:val="0"/>
              <w:spacing w:after="0" w:line="240" w:lineRule="auto"/>
              <w:jc w:val="both"/>
              <w:rPr>
                <w:rFonts w:ascii="Times New Roman" w:hAnsi="Times New Roman"/>
                <w:bCs/>
                <w:sz w:val="24"/>
                <w:szCs w:val="24"/>
              </w:rPr>
            </w:pPr>
          </w:p>
        </w:tc>
      </w:tr>
      <w:tr w:rsidR="00D92C0A" w:rsidRPr="001818EA" w14:paraId="309FF877" w14:textId="77777777" w:rsidTr="00081B42">
        <w:trPr>
          <w:trHeight w:val="20"/>
        </w:trPr>
        <w:tc>
          <w:tcPr>
            <w:tcW w:w="991" w:type="pct"/>
            <w:vMerge/>
          </w:tcPr>
          <w:p w14:paraId="1CAB1479" w14:textId="77777777" w:rsidR="00D92C0A" w:rsidRPr="001818EA" w:rsidRDefault="00D92C0A" w:rsidP="00116C1C">
            <w:pPr>
              <w:widowControl w:val="0"/>
              <w:spacing w:after="0" w:line="240" w:lineRule="auto"/>
              <w:jc w:val="both"/>
              <w:rPr>
                <w:rFonts w:ascii="Times New Roman" w:hAnsi="Times New Roman"/>
                <w:bCs/>
                <w:sz w:val="24"/>
                <w:szCs w:val="24"/>
              </w:rPr>
            </w:pPr>
          </w:p>
        </w:tc>
        <w:tc>
          <w:tcPr>
            <w:tcW w:w="2557" w:type="pct"/>
          </w:tcPr>
          <w:p w14:paraId="6A3D2173" w14:textId="77777777" w:rsidR="00D92C0A" w:rsidRPr="001818EA" w:rsidRDefault="00D92C0A" w:rsidP="00116C1C">
            <w:pPr>
              <w:widowControl w:val="0"/>
              <w:spacing w:after="0" w:line="240" w:lineRule="auto"/>
              <w:jc w:val="both"/>
              <w:rPr>
                <w:rFonts w:ascii="Times New Roman" w:hAnsi="Times New Roman"/>
                <w:sz w:val="24"/>
                <w:szCs w:val="24"/>
              </w:rPr>
            </w:pPr>
            <w:r w:rsidRPr="001818EA">
              <w:rPr>
                <w:rFonts w:ascii="Times New Roman" w:hAnsi="Times New Roman"/>
                <w:b/>
                <w:bCs/>
                <w:sz w:val="24"/>
                <w:szCs w:val="24"/>
              </w:rPr>
              <w:t>Практическое занятие.</w:t>
            </w:r>
            <w:r w:rsidRPr="001818EA">
              <w:rPr>
                <w:rFonts w:ascii="Times New Roman" w:hAnsi="Times New Roman"/>
                <w:bCs/>
                <w:sz w:val="24"/>
                <w:szCs w:val="24"/>
              </w:rPr>
              <w:t xml:space="preserve"> Решение задач на равновесие плоской системы сходящихся сил.</w:t>
            </w:r>
          </w:p>
        </w:tc>
        <w:tc>
          <w:tcPr>
            <w:tcW w:w="423" w:type="pct"/>
            <w:vAlign w:val="center"/>
          </w:tcPr>
          <w:p w14:paraId="46391B28" w14:textId="77777777" w:rsidR="00D92C0A" w:rsidRPr="001818EA" w:rsidRDefault="00D92C0A" w:rsidP="00116C1C">
            <w:pPr>
              <w:widowControl w:val="0"/>
              <w:spacing w:after="0" w:line="240" w:lineRule="auto"/>
              <w:jc w:val="center"/>
              <w:rPr>
                <w:rFonts w:ascii="Times New Roman" w:hAnsi="Times New Roman"/>
                <w:b/>
                <w:sz w:val="24"/>
                <w:szCs w:val="24"/>
              </w:rPr>
            </w:pPr>
            <w:r w:rsidRPr="001818EA">
              <w:rPr>
                <w:rFonts w:ascii="Times New Roman" w:hAnsi="Times New Roman"/>
                <w:b/>
                <w:sz w:val="24"/>
                <w:szCs w:val="24"/>
              </w:rPr>
              <w:t>4</w:t>
            </w:r>
          </w:p>
        </w:tc>
        <w:tc>
          <w:tcPr>
            <w:tcW w:w="1029" w:type="pct"/>
          </w:tcPr>
          <w:p w14:paraId="17D3BA54" w14:textId="77777777" w:rsidR="00D92C0A" w:rsidRPr="001818EA" w:rsidRDefault="00D92C0A" w:rsidP="00116C1C">
            <w:pPr>
              <w:widowControl w:val="0"/>
              <w:spacing w:after="0" w:line="240" w:lineRule="auto"/>
              <w:jc w:val="both"/>
              <w:rPr>
                <w:rFonts w:ascii="Times New Roman" w:hAnsi="Times New Roman"/>
                <w:sz w:val="24"/>
                <w:szCs w:val="24"/>
              </w:rPr>
            </w:pPr>
          </w:p>
        </w:tc>
      </w:tr>
      <w:tr w:rsidR="00D92C0A" w:rsidRPr="001818EA" w14:paraId="4358779A" w14:textId="77777777" w:rsidTr="00081B42">
        <w:trPr>
          <w:trHeight w:val="20"/>
        </w:trPr>
        <w:tc>
          <w:tcPr>
            <w:tcW w:w="991" w:type="pct"/>
            <w:vMerge/>
          </w:tcPr>
          <w:p w14:paraId="040BBFCE" w14:textId="77777777" w:rsidR="00D92C0A" w:rsidRPr="001818EA" w:rsidRDefault="00D92C0A" w:rsidP="00116C1C">
            <w:pPr>
              <w:widowControl w:val="0"/>
              <w:spacing w:after="0" w:line="240" w:lineRule="auto"/>
              <w:jc w:val="both"/>
              <w:rPr>
                <w:rFonts w:ascii="Times New Roman" w:hAnsi="Times New Roman"/>
                <w:bCs/>
                <w:sz w:val="24"/>
                <w:szCs w:val="24"/>
              </w:rPr>
            </w:pPr>
          </w:p>
        </w:tc>
        <w:tc>
          <w:tcPr>
            <w:tcW w:w="2557" w:type="pct"/>
          </w:tcPr>
          <w:p w14:paraId="51C9FBC1" w14:textId="77777777" w:rsidR="00D92C0A" w:rsidRPr="001818EA" w:rsidRDefault="00D92C0A" w:rsidP="00116C1C">
            <w:pPr>
              <w:widowControl w:val="0"/>
              <w:spacing w:after="0" w:line="240" w:lineRule="auto"/>
              <w:jc w:val="both"/>
              <w:rPr>
                <w:rFonts w:ascii="Times New Roman" w:hAnsi="Times New Roman"/>
                <w:bCs/>
                <w:sz w:val="24"/>
                <w:szCs w:val="24"/>
              </w:rPr>
            </w:pPr>
            <w:r w:rsidRPr="001818EA">
              <w:rPr>
                <w:rFonts w:ascii="Times New Roman" w:hAnsi="Times New Roman"/>
                <w:b/>
                <w:bCs/>
                <w:sz w:val="24"/>
                <w:szCs w:val="24"/>
              </w:rPr>
              <w:t>Практическое занятие.</w:t>
            </w:r>
            <w:r w:rsidRPr="001818EA">
              <w:rPr>
                <w:rFonts w:ascii="Times New Roman" w:hAnsi="Times New Roman"/>
                <w:bCs/>
                <w:sz w:val="24"/>
                <w:szCs w:val="24"/>
              </w:rPr>
              <w:t xml:space="preserve"> Определение опорных реакций балочных систем</w:t>
            </w:r>
          </w:p>
        </w:tc>
        <w:tc>
          <w:tcPr>
            <w:tcW w:w="423" w:type="pct"/>
            <w:vAlign w:val="center"/>
          </w:tcPr>
          <w:p w14:paraId="4CCC049D" w14:textId="77777777" w:rsidR="00D92C0A" w:rsidRPr="001818EA" w:rsidRDefault="00D92C0A" w:rsidP="00116C1C">
            <w:pPr>
              <w:widowControl w:val="0"/>
              <w:spacing w:after="0" w:line="240" w:lineRule="auto"/>
              <w:jc w:val="center"/>
              <w:rPr>
                <w:rFonts w:ascii="Times New Roman" w:hAnsi="Times New Roman"/>
                <w:b/>
                <w:sz w:val="24"/>
                <w:szCs w:val="24"/>
              </w:rPr>
            </w:pPr>
            <w:r w:rsidRPr="001818EA">
              <w:rPr>
                <w:rFonts w:ascii="Times New Roman" w:hAnsi="Times New Roman"/>
                <w:b/>
                <w:sz w:val="24"/>
                <w:szCs w:val="24"/>
              </w:rPr>
              <w:t>4</w:t>
            </w:r>
          </w:p>
        </w:tc>
        <w:tc>
          <w:tcPr>
            <w:tcW w:w="1029" w:type="pct"/>
          </w:tcPr>
          <w:p w14:paraId="49D9CB48" w14:textId="77777777" w:rsidR="00D92C0A" w:rsidRPr="001818EA" w:rsidRDefault="00D92C0A" w:rsidP="00116C1C">
            <w:pPr>
              <w:widowControl w:val="0"/>
              <w:spacing w:after="0" w:line="240" w:lineRule="auto"/>
              <w:jc w:val="both"/>
              <w:rPr>
                <w:rFonts w:ascii="Times New Roman" w:hAnsi="Times New Roman"/>
                <w:sz w:val="24"/>
                <w:szCs w:val="24"/>
              </w:rPr>
            </w:pPr>
          </w:p>
        </w:tc>
      </w:tr>
      <w:tr w:rsidR="00D92C0A" w:rsidRPr="001818EA" w14:paraId="6D0EBE59" w14:textId="77777777" w:rsidTr="00081B42">
        <w:trPr>
          <w:trHeight w:val="20"/>
        </w:trPr>
        <w:tc>
          <w:tcPr>
            <w:tcW w:w="991" w:type="pct"/>
            <w:vMerge/>
          </w:tcPr>
          <w:p w14:paraId="33F11EBF" w14:textId="77777777" w:rsidR="00D92C0A" w:rsidRPr="001818EA" w:rsidRDefault="00D92C0A" w:rsidP="00116C1C">
            <w:pPr>
              <w:widowControl w:val="0"/>
              <w:spacing w:after="0" w:line="240" w:lineRule="auto"/>
              <w:jc w:val="both"/>
              <w:rPr>
                <w:rFonts w:ascii="Times New Roman" w:hAnsi="Times New Roman"/>
                <w:bCs/>
                <w:sz w:val="24"/>
                <w:szCs w:val="24"/>
              </w:rPr>
            </w:pPr>
          </w:p>
        </w:tc>
        <w:tc>
          <w:tcPr>
            <w:tcW w:w="2557" w:type="pct"/>
          </w:tcPr>
          <w:p w14:paraId="44354A05" w14:textId="77777777" w:rsidR="00D92C0A" w:rsidRPr="001818EA" w:rsidRDefault="00D92C0A" w:rsidP="00116C1C">
            <w:pPr>
              <w:widowControl w:val="0"/>
              <w:spacing w:after="0" w:line="240" w:lineRule="auto"/>
              <w:jc w:val="both"/>
              <w:rPr>
                <w:rFonts w:ascii="Times New Roman" w:hAnsi="Times New Roman"/>
                <w:bCs/>
                <w:sz w:val="24"/>
                <w:szCs w:val="24"/>
              </w:rPr>
            </w:pPr>
            <w:r w:rsidRPr="001818EA">
              <w:rPr>
                <w:rFonts w:ascii="Times New Roman" w:hAnsi="Times New Roman"/>
                <w:b/>
                <w:bCs/>
                <w:sz w:val="24"/>
                <w:szCs w:val="24"/>
              </w:rPr>
              <w:t>Практическое занятие.</w:t>
            </w:r>
            <w:r w:rsidRPr="001818EA">
              <w:rPr>
                <w:rFonts w:ascii="Times New Roman" w:hAnsi="Times New Roman"/>
                <w:bCs/>
                <w:sz w:val="24"/>
                <w:szCs w:val="24"/>
              </w:rPr>
              <w:t xml:space="preserve"> Определение центра тяжести.</w:t>
            </w:r>
          </w:p>
        </w:tc>
        <w:tc>
          <w:tcPr>
            <w:tcW w:w="423" w:type="pct"/>
            <w:vAlign w:val="center"/>
          </w:tcPr>
          <w:p w14:paraId="4B658A57" w14:textId="77777777" w:rsidR="00D92C0A" w:rsidRPr="001818EA" w:rsidRDefault="00D92C0A" w:rsidP="00116C1C">
            <w:pPr>
              <w:widowControl w:val="0"/>
              <w:spacing w:after="0" w:line="240" w:lineRule="auto"/>
              <w:jc w:val="center"/>
              <w:rPr>
                <w:rFonts w:ascii="Times New Roman" w:hAnsi="Times New Roman"/>
                <w:b/>
                <w:sz w:val="24"/>
                <w:szCs w:val="24"/>
              </w:rPr>
            </w:pPr>
            <w:r w:rsidRPr="001818EA">
              <w:rPr>
                <w:rFonts w:ascii="Times New Roman" w:hAnsi="Times New Roman"/>
                <w:b/>
                <w:sz w:val="24"/>
                <w:szCs w:val="24"/>
              </w:rPr>
              <w:t>4</w:t>
            </w:r>
          </w:p>
        </w:tc>
        <w:tc>
          <w:tcPr>
            <w:tcW w:w="1029" w:type="pct"/>
          </w:tcPr>
          <w:p w14:paraId="1179145C" w14:textId="77777777" w:rsidR="00D92C0A" w:rsidRPr="001818EA" w:rsidRDefault="00D92C0A" w:rsidP="00116C1C">
            <w:pPr>
              <w:widowControl w:val="0"/>
              <w:spacing w:after="0" w:line="240" w:lineRule="auto"/>
              <w:jc w:val="both"/>
              <w:rPr>
                <w:rFonts w:ascii="Times New Roman" w:hAnsi="Times New Roman"/>
                <w:sz w:val="24"/>
                <w:szCs w:val="24"/>
              </w:rPr>
            </w:pPr>
          </w:p>
        </w:tc>
      </w:tr>
      <w:tr w:rsidR="00D92C0A" w:rsidRPr="001818EA" w14:paraId="0E6C8F1E" w14:textId="77777777" w:rsidTr="00081B42">
        <w:trPr>
          <w:trHeight w:val="20"/>
        </w:trPr>
        <w:tc>
          <w:tcPr>
            <w:tcW w:w="991" w:type="pct"/>
            <w:vMerge/>
          </w:tcPr>
          <w:p w14:paraId="69A94D9F" w14:textId="77777777" w:rsidR="00D92C0A" w:rsidRPr="001818EA" w:rsidRDefault="00D92C0A" w:rsidP="00116C1C">
            <w:pPr>
              <w:widowControl w:val="0"/>
              <w:spacing w:after="0" w:line="240" w:lineRule="auto"/>
              <w:jc w:val="both"/>
              <w:rPr>
                <w:rFonts w:ascii="Times New Roman" w:hAnsi="Times New Roman"/>
                <w:bCs/>
                <w:sz w:val="24"/>
                <w:szCs w:val="24"/>
              </w:rPr>
            </w:pPr>
          </w:p>
        </w:tc>
        <w:tc>
          <w:tcPr>
            <w:tcW w:w="2557" w:type="pct"/>
          </w:tcPr>
          <w:p w14:paraId="1F13BF2E" w14:textId="77777777" w:rsidR="00D92C0A" w:rsidRPr="001818EA" w:rsidRDefault="00D92C0A" w:rsidP="00116C1C">
            <w:pPr>
              <w:widowControl w:val="0"/>
              <w:spacing w:after="0" w:line="240" w:lineRule="auto"/>
              <w:jc w:val="both"/>
              <w:rPr>
                <w:rFonts w:ascii="Times New Roman" w:hAnsi="Times New Roman"/>
                <w:bCs/>
                <w:sz w:val="24"/>
                <w:szCs w:val="24"/>
              </w:rPr>
            </w:pPr>
            <w:r w:rsidRPr="001818EA">
              <w:rPr>
                <w:rFonts w:ascii="Times New Roman" w:hAnsi="Times New Roman"/>
                <w:b/>
                <w:bCs/>
                <w:sz w:val="24"/>
                <w:szCs w:val="24"/>
              </w:rPr>
              <w:t>Практическое занятие.</w:t>
            </w:r>
            <w:r w:rsidRPr="001818EA">
              <w:rPr>
                <w:rFonts w:ascii="Times New Roman" w:hAnsi="Times New Roman"/>
                <w:bCs/>
                <w:sz w:val="24"/>
                <w:szCs w:val="24"/>
              </w:rPr>
              <w:t xml:space="preserve"> Определение  параметров движения точек.</w:t>
            </w:r>
          </w:p>
        </w:tc>
        <w:tc>
          <w:tcPr>
            <w:tcW w:w="423" w:type="pct"/>
            <w:vAlign w:val="center"/>
          </w:tcPr>
          <w:p w14:paraId="539A0933" w14:textId="77777777" w:rsidR="00D92C0A" w:rsidRPr="001818EA" w:rsidRDefault="00D92C0A" w:rsidP="00116C1C">
            <w:pPr>
              <w:widowControl w:val="0"/>
              <w:spacing w:after="0" w:line="240" w:lineRule="auto"/>
              <w:jc w:val="center"/>
              <w:rPr>
                <w:rFonts w:ascii="Times New Roman" w:hAnsi="Times New Roman"/>
                <w:b/>
                <w:sz w:val="24"/>
                <w:szCs w:val="24"/>
              </w:rPr>
            </w:pPr>
            <w:r w:rsidRPr="001818EA">
              <w:rPr>
                <w:rFonts w:ascii="Times New Roman" w:hAnsi="Times New Roman"/>
                <w:b/>
                <w:sz w:val="24"/>
                <w:szCs w:val="24"/>
              </w:rPr>
              <w:t>2</w:t>
            </w:r>
          </w:p>
        </w:tc>
        <w:tc>
          <w:tcPr>
            <w:tcW w:w="1029" w:type="pct"/>
          </w:tcPr>
          <w:p w14:paraId="575FB9ED" w14:textId="77777777" w:rsidR="00D92C0A" w:rsidRPr="001818EA" w:rsidRDefault="00D92C0A" w:rsidP="00116C1C">
            <w:pPr>
              <w:widowControl w:val="0"/>
              <w:spacing w:after="0" w:line="240" w:lineRule="auto"/>
              <w:jc w:val="both"/>
              <w:rPr>
                <w:rFonts w:ascii="Times New Roman" w:hAnsi="Times New Roman"/>
                <w:sz w:val="24"/>
                <w:szCs w:val="24"/>
              </w:rPr>
            </w:pPr>
          </w:p>
        </w:tc>
      </w:tr>
      <w:tr w:rsidR="00D92C0A" w:rsidRPr="001818EA" w14:paraId="3315BCBF" w14:textId="77777777" w:rsidTr="00081B42">
        <w:trPr>
          <w:trHeight w:val="20"/>
        </w:trPr>
        <w:tc>
          <w:tcPr>
            <w:tcW w:w="991" w:type="pct"/>
            <w:vMerge/>
          </w:tcPr>
          <w:p w14:paraId="75BB3974" w14:textId="77777777" w:rsidR="00D92C0A" w:rsidRPr="001818EA" w:rsidRDefault="00D92C0A" w:rsidP="00116C1C">
            <w:pPr>
              <w:widowControl w:val="0"/>
              <w:spacing w:after="0" w:line="240" w:lineRule="auto"/>
              <w:jc w:val="both"/>
              <w:rPr>
                <w:rFonts w:ascii="Times New Roman" w:hAnsi="Times New Roman"/>
                <w:bCs/>
                <w:sz w:val="24"/>
                <w:szCs w:val="24"/>
              </w:rPr>
            </w:pPr>
          </w:p>
        </w:tc>
        <w:tc>
          <w:tcPr>
            <w:tcW w:w="2557" w:type="pct"/>
          </w:tcPr>
          <w:p w14:paraId="2A9802E4" w14:textId="77777777" w:rsidR="00D92C0A" w:rsidRPr="001818EA" w:rsidRDefault="00D92C0A" w:rsidP="00116C1C">
            <w:pPr>
              <w:widowControl w:val="0"/>
              <w:spacing w:after="0" w:line="240" w:lineRule="auto"/>
              <w:jc w:val="both"/>
              <w:rPr>
                <w:rFonts w:ascii="Times New Roman" w:hAnsi="Times New Roman"/>
                <w:bCs/>
                <w:sz w:val="24"/>
                <w:szCs w:val="24"/>
              </w:rPr>
            </w:pPr>
            <w:r w:rsidRPr="001818EA">
              <w:rPr>
                <w:rFonts w:ascii="Times New Roman" w:hAnsi="Times New Roman"/>
                <w:b/>
                <w:bCs/>
                <w:sz w:val="24"/>
                <w:szCs w:val="24"/>
              </w:rPr>
              <w:t>Практическое занятие.</w:t>
            </w:r>
            <w:r w:rsidRPr="001818EA">
              <w:rPr>
                <w:rFonts w:ascii="Times New Roman" w:hAnsi="Times New Roman"/>
                <w:bCs/>
                <w:sz w:val="24"/>
                <w:szCs w:val="24"/>
              </w:rPr>
              <w:t xml:space="preserve"> Определение параметров вращения тел.</w:t>
            </w:r>
          </w:p>
        </w:tc>
        <w:tc>
          <w:tcPr>
            <w:tcW w:w="423" w:type="pct"/>
            <w:vAlign w:val="center"/>
          </w:tcPr>
          <w:p w14:paraId="24B3A019" w14:textId="77777777" w:rsidR="00D92C0A" w:rsidRPr="001818EA" w:rsidRDefault="00D92C0A" w:rsidP="00116C1C">
            <w:pPr>
              <w:widowControl w:val="0"/>
              <w:spacing w:after="0" w:line="240" w:lineRule="auto"/>
              <w:jc w:val="center"/>
              <w:rPr>
                <w:rFonts w:ascii="Times New Roman" w:hAnsi="Times New Roman"/>
                <w:b/>
                <w:sz w:val="24"/>
                <w:szCs w:val="24"/>
              </w:rPr>
            </w:pPr>
            <w:r w:rsidRPr="001818EA">
              <w:rPr>
                <w:rFonts w:ascii="Times New Roman" w:hAnsi="Times New Roman"/>
                <w:b/>
                <w:sz w:val="24"/>
                <w:szCs w:val="24"/>
              </w:rPr>
              <w:t>2</w:t>
            </w:r>
          </w:p>
        </w:tc>
        <w:tc>
          <w:tcPr>
            <w:tcW w:w="1029" w:type="pct"/>
          </w:tcPr>
          <w:p w14:paraId="1A11AC8F" w14:textId="77777777" w:rsidR="00D92C0A" w:rsidRPr="001818EA" w:rsidRDefault="00D92C0A" w:rsidP="00116C1C">
            <w:pPr>
              <w:widowControl w:val="0"/>
              <w:spacing w:after="0" w:line="240" w:lineRule="auto"/>
              <w:jc w:val="both"/>
              <w:rPr>
                <w:rFonts w:ascii="Times New Roman" w:hAnsi="Times New Roman"/>
                <w:sz w:val="24"/>
                <w:szCs w:val="24"/>
              </w:rPr>
            </w:pPr>
          </w:p>
        </w:tc>
      </w:tr>
      <w:tr w:rsidR="00D92C0A" w:rsidRPr="001818EA" w14:paraId="6C09FDE1" w14:textId="77777777" w:rsidTr="00081B42">
        <w:trPr>
          <w:trHeight w:val="20"/>
        </w:trPr>
        <w:tc>
          <w:tcPr>
            <w:tcW w:w="991" w:type="pct"/>
            <w:vMerge/>
          </w:tcPr>
          <w:p w14:paraId="63F6BA36" w14:textId="77777777" w:rsidR="00D92C0A" w:rsidRPr="001818EA" w:rsidRDefault="00D92C0A" w:rsidP="00116C1C">
            <w:pPr>
              <w:widowControl w:val="0"/>
              <w:spacing w:after="0" w:line="240" w:lineRule="auto"/>
              <w:jc w:val="both"/>
              <w:rPr>
                <w:rFonts w:ascii="Times New Roman" w:hAnsi="Times New Roman"/>
                <w:bCs/>
                <w:sz w:val="24"/>
                <w:szCs w:val="24"/>
              </w:rPr>
            </w:pPr>
          </w:p>
        </w:tc>
        <w:tc>
          <w:tcPr>
            <w:tcW w:w="2557" w:type="pct"/>
          </w:tcPr>
          <w:p w14:paraId="0B5286C2" w14:textId="77777777" w:rsidR="00D92C0A" w:rsidRPr="001818EA" w:rsidRDefault="00D92C0A" w:rsidP="00116C1C">
            <w:pPr>
              <w:widowControl w:val="0"/>
              <w:spacing w:after="0" w:line="240" w:lineRule="auto"/>
              <w:jc w:val="both"/>
              <w:rPr>
                <w:rFonts w:ascii="Times New Roman" w:hAnsi="Times New Roman"/>
                <w:bCs/>
                <w:sz w:val="24"/>
                <w:szCs w:val="24"/>
              </w:rPr>
            </w:pPr>
            <w:r w:rsidRPr="001818EA">
              <w:rPr>
                <w:rFonts w:ascii="Times New Roman" w:hAnsi="Times New Roman"/>
                <w:b/>
                <w:bCs/>
                <w:sz w:val="24"/>
                <w:szCs w:val="24"/>
              </w:rPr>
              <w:t>Практическое занятие.</w:t>
            </w:r>
            <w:r w:rsidRPr="001818EA">
              <w:rPr>
                <w:rFonts w:ascii="Times New Roman" w:hAnsi="Times New Roman"/>
                <w:bCs/>
                <w:sz w:val="24"/>
                <w:szCs w:val="24"/>
              </w:rPr>
              <w:t xml:space="preserve"> Определение скоростей и ускорений точек.</w:t>
            </w:r>
          </w:p>
        </w:tc>
        <w:tc>
          <w:tcPr>
            <w:tcW w:w="423" w:type="pct"/>
            <w:vAlign w:val="center"/>
          </w:tcPr>
          <w:p w14:paraId="78086B7B" w14:textId="77777777" w:rsidR="00D92C0A" w:rsidRPr="001818EA" w:rsidRDefault="00D92C0A" w:rsidP="00116C1C">
            <w:pPr>
              <w:widowControl w:val="0"/>
              <w:spacing w:after="0" w:line="240" w:lineRule="auto"/>
              <w:jc w:val="center"/>
              <w:rPr>
                <w:rFonts w:ascii="Times New Roman" w:hAnsi="Times New Roman"/>
                <w:b/>
                <w:sz w:val="24"/>
                <w:szCs w:val="24"/>
              </w:rPr>
            </w:pPr>
            <w:r w:rsidRPr="001818EA">
              <w:rPr>
                <w:rFonts w:ascii="Times New Roman" w:hAnsi="Times New Roman"/>
                <w:b/>
                <w:sz w:val="24"/>
                <w:szCs w:val="24"/>
              </w:rPr>
              <w:t>2</w:t>
            </w:r>
          </w:p>
        </w:tc>
        <w:tc>
          <w:tcPr>
            <w:tcW w:w="1029" w:type="pct"/>
          </w:tcPr>
          <w:p w14:paraId="761057EC" w14:textId="77777777" w:rsidR="00D92C0A" w:rsidRPr="001818EA" w:rsidRDefault="00D92C0A" w:rsidP="00116C1C">
            <w:pPr>
              <w:widowControl w:val="0"/>
              <w:spacing w:after="0" w:line="240" w:lineRule="auto"/>
              <w:jc w:val="both"/>
              <w:rPr>
                <w:rFonts w:ascii="Times New Roman" w:hAnsi="Times New Roman"/>
                <w:sz w:val="24"/>
                <w:szCs w:val="24"/>
              </w:rPr>
            </w:pPr>
          </w:p>
        </w:tc>
      </w:tr>
      <w:tr w:rsidR="00D92C0A" w:rsidRPr="001818EA" w14:paraId="0CD212AB" w14:textId="77777777" w:rsidTr="00081B42">
        <w:trPr>
          <w:trHeight w:val="20"/>
        </w:trPr>
        <w:tc>
          <w:tcPr>
            <w:tcW w:w="991" w:type="pct"/>
            <w:vMerge/>
          </w:tcPr>
          <w:p w14:paraId="565D9866" w14:textId="77777777" w:rsidR="00D92C0A" w:rsidRPr="001818EA" w:rsidRDefault="00D92C0A" w:rsidP="00116C1C">
            <w:pPr>
              <w:widowControl w:val="0"/>
              <w:spacing w:after="0" w:line="240" w:lineRule="auto"/>
              <w:jc w:val="both"/>
              <w:rPr>
                <w:rFonts w:ascii="Times New Roman" w:hAnsi="Times New Roman"/>
                <w:bCs/>
                <w:sz w:val="24"/>
                <w:szCs w:val="24"/>
              </w:rPr>
            </w:pPr>
          </w:p>
        </w:tc>
        <w:tc>
          <w:tcPr>
            <w:tcW w:w="2557" w:type="pct"/>
          </w:tcPr>
          <w:p w14:paraId="5FAC5E0A" w14:textId="77777777" w:rsidR="00D92C0A" w:rsidRPr="001818EA" w:rsidRDefault="00D92C0A" w:rsidP="00116C1C">
            <w:pPr>
              <w:widowControl w:val="0"/>
              <w:spacing w:after="0" w:line="240" w:lineRule="auto"/>
              <w:jc w:val="both"/>
              <w:rPr>
                <w:rFonts w:ascii="Times New Roman" w:hAnsi="Times New Roman"/>
                <w:bCs/>
                <w:sz w:val="24"/>
                <w:szCs w:val="24"/>
              </w:rPr>
            </w:pPr>
            <w:r w:rsidRPr="001818EA">
              <w:rPr>
                <w:rFonts w:ascii="Times New Roman" w:hAnsi="Times New Roman"/>
                <w:b/>
                <w:bCs/>
                <w:sz w:val="24"/>
                <w:szCs w:val="24"/>
              </w:rPr>
              <w:t>Практическое занятие.</w:t>
            </w:r>
            <w:r w:rsidRPr="001818EA">
              <w:rPr>
                <w:rFonts w:ascii="Times New Roman" w:hAnsi="Times New Roman"/>
                <w:bCs/>
                <w:sz w:val="24"/>
                <w:szCs w:val="24"/>
              </w:rPr>
              <w:t xml:space="preserve"> Решение задач с помощью методов кинетостатики.</w:t>
            </w:r>
          </w:p>
        </w:tc>
        <w:tc>
          <w:tcPr>
            <w:tcW w:w="423" w:type="pct"/>
            <w:vAlign w:val="center"/>
          </w:tcPr>
          <w:p w14:paraId="72A08F6E" w14:textId="77777777" w:rsidR="00D92C0A" w:rsidRPr="001818EA" w:rsidRDefault="00D92C0A" w:rsidP="00116C1C">
            <w:pPr>
              <w:widowControl w:val="0"/>
              <w:spacing w:after="0" w:line="240" w:lineRule="auto"/>
              <w:jc w:val="center"/>
              <w:rPr>
                <w:rFonts w:ascii="Times New Roman" w:hAnsi="Times New Roman"/>
                <w:b/>
                <w:sz w:val="24"/>
                <w:szCs w:val="24"/>
              </w:rPr>
            </w:pPr>
            <w:r w:rsidRPr="001818EA">
              <w:rPr>
                <w:rFonts w:ascii="Times New Roman" w:hAnsi="Times New Roman"/>
                <w:b/>
                <w:sz w:val="24"/>
                <w:szCs w:val="24"/>
              </w:rPr>
              <w:t>2</w:t>
            </w:r>
          </w:p>
        </w:tc>
        <w:tc>
          <w:tcPr>
            <w:tcW w:w="1029" w:type="pct"/>
          </w:tcPr>
          <w:p w14:paraId="14AB5B16" w14:textId="77777777" w:rsidR="00D92C0A" w:rsidRPr="001818EA" w:rsidRDefault="00D92C0A" w:rsidP="00116C1C">
            <w:pPr>
              <w:widowControl w:val="0"/>
              <w:spacing w:after="0" w:line="240" w:lineRule="auto"/>
              <w:jc w:val="both"/>
              <w:rPr>
                <w:rFonts w:ascii="Times New Roman" w:hAnsi="Times New Roman"/>
                <w:sz w:val="24"/>
                <w:szCs w:val="24"/>
              </w:rPr>
            </w:pPr>
          </w:p>
        </w:tc>
      </w:tr>
      <w:tr w:rsidR="00D92C0A" w:rsidRPr="001818EA" w14:paraId="10A886C1" w14:textId="77777777" w:rsidTr="00081B42">
        <w:trPr>
          <w:trHeight w:val="20"/>
        </w:trPr>
        <w:tc>
          <w:tcPr>
            <w:tcW w:w="991" w:type="pct"/>
            <w:vMerge/>
          </w:tcPr>
          <w:p w14:paraId="7222DC05" w14:textId="77777777" w:rsidR="00D92C0A" w:rsidRPr="001818EA" w:rsidRDefault="00D92C0A" w:rsidP="00116C1C">
            <w:pPr>
              <w:widowControl w:val="0"/>
              <w:spacing w:after="0" w:line="240" w:lineRule="auto"/>
              <w:jc w:val="both"/>
              <w:rPr>
                <w:rFonts w:ascii="Times New Roman" w:hAnsi="Times New Roman"/>
                <w:bCs/>
                <w:sz w:val="24"/>
                <w:szCs w:val="24"/>
              </w:rPr>
            </w:pPr>
          </w:p>
        </w:tc>
        <w:tc>
          <w:tcPr>
            <w:tcW w:w="2557" w:type="pct"/>
          </w:tcPr>
          <w:p w14:paraId="3E5FAAF8" w14:textId="77777777" w:rsidR="00D92C0A" w:rsidRPr="001818EA" w:rsidRDefault="00D92C0A" w:rsidP="00116C1C">
            <w:pPr>
              <w:widowControl w:val="0"/>
              <w:spacing w:after="0" w:line="240" w:lineRule="auto"/>
              <w:jc w:val="both"/>
              <w:rPr>
                <w:rFonts w:ascii="Times New Roman" w:hAnsi="Times New Roman"/>
                <w:bCs/>
                <w:sz w:val="24"/>
                <w:szCs w:val="24"/>
              </w:rPr>
            </w:pPr>
            <w:r w:rsidRPr="001818EA">
              <w:rPr>
                <w:rFonts w:ascii="Times New Roman" w:hAnsi="Times New Roman"/>
                <w:b/>
                <w:bCs/>
                <w:sz w:val="24"/>
                <w:szCs w:val="24"/>
              </w:rPr>
              <w:t>Практическое занятие.</w:t>
            </w:r>
            <w:r w:rsidRPr="001818EA">
              <w:rPr>
                <w:rFonts w:ascii="Times New Roman" w:hAnsi="Times New Roman"/>
                <w:bCs/>
                <w:sz w:val="24"/>
                <w:szCs w:val="24"/>
              </w:rPr>
              <w:t xml:space="preserve"> Решение задач на определение работы и </w:t>
            </w:r>
            <w:r w:rsidRPr="001818EA">
              <w:rPr>
                <w:rFonts w:ascii="Times New Roman" w:hAnsi="Times New Roman"/>
                <w:bCs/>
                <w:sz w:val="24"/>
                <w:szCs w:val="24"/>
              </w:rPr>
              <w:lastRenderedPageBreak/>
              <w:t>мощности.</w:t>
            </w:r>
          </w:p>
        </w:tc>
        <w:tc>
          <w:tcPr>
            <w:tcW w:w="423" w:type="pct"/>
            <w:vAlign w:val="center"/>
          </w:tcPr>
          <w:p w14:paraId="772ECF5F" w14:textId="77777777" w:rsidR="00D92C0A" w:rsidRPr="001818EA" w:rsidRDefault="00D92C0A" w:rsidP="00116C1C">
            <w:pPr>
              <w:widowControl w:val="0"/>
              <w:spacing w:after="0" w:line="240" w:lineRule="auto"/>
              <w:jc w:val="center"/>
              <w:rPr>
                <w:rFonts w:ascii="Times New Roman" w:hAnsi="Times New Roman"/>
                <w:b/>
                <w:sz w:val="24"/>
                <w:szCs w:val="24"/>
              </w:rPr>
            </w:pPr>
            <w:r w:rsidRPr="001818EA">
              <w:rPr>
                <w:rFonts w:ascii="Times New Roman" w:hAnsi="Times New Roman"/>
                <w:b/>
                <w:sz w:val="24"/>
                <w:szCs w:val="24"/>
              </w:rPr>
              <w:lastRenderedPageBreak/>
              <w:t>2</w:t>
            </w:r>
          </w:p>
        </w:tc>
        <w:tc>
          <w:tcPr>
            <w:tcW w:w="1029" w:type="pct"/>
          </w:tcPr>
          <w:p w14:paraId="59D66333" w14:textId="77777777" w:rsidR="00D92C0A" w:rsidRPr="001818EA" w:rsidRDefault="00D92C0A" w:rsidP="00116C1C">
            <w:pPr>
              <w:widowControl w:val="0"/>
              <w:spacing w:after="0" w:line="240" w:lineRule="auto"/>
              <w:jc w:val="both"/>
              <w:rPr>
                <w:rFonts w:ascii="Times New Roman" w:hAnsi="Times New Roman"/>
                <w:sz w:val="24"/>
                <w:szCs w:val="24"/>
              </w:rPr>
            </w:pPr>
          </w:p>
        </w:tc>
      </w:tr>
      <w:tr w:rsidR="00D92C0A" w:rsidRPr="001818EA" w14:paraId="40124753" w14:textId="77777777" w:rsidTr="00081B42">
        <w:trPr>
          <w:trHeight w:val="20"/>
        </w:trPr>
        <w:tc>
          <w:tcPr>
            <w:tcW w:w="991" w:type="pct"/>
            <w:vMerge/>
          </w:tcPr>
          <w:p w14:paraId="2C464AD1" w14:textId="77777777" w:rsidR="00D92C0A" w:rsidRPr="001818EA" w:rsidRDefault="00D92C0A" w:rsidP="00116C1C">
            <w:pPr>
              <w:widowControl w:val="0"/>
              <w:spacing w:after="0" w:line="240" w:lineRule="auto"/>
              <w:jc w:val="both"/>
              <w:rPr>
                <w:rFonts w:ascii="Times New Roman" w:hAnsi="Times New Roman"/>
                <w:bCs/>
                <w:sz w:val="24"/>
                <w:szCs w:val="24"/>
              </w:rPr>
            </w:pPr>
          </w:p>
        </w:tc>
        <w:tc>
          <w:tcPr>
            <w:tcW w:w="2557" w:type="pct"/>
          </w:tcPr>
          <w:p w14:paraId="1FB11051" w14:textId="77777777" w:rsidR="00D92C0A" w:rsidRPr="001818EA" w:rsidRDefault="00D92C0A" w:rsidP="00116C1C">
            <w:pPr>
              <w:widowControl w:val="0"/>
              <w:spacing w:after="0" w:line="240" w:lineRule="auto"/>
              <w:jc w:val="both"/>
              <w:rPr>
                <w:rFonts w:ascii="Times New Roman" w:hAnsi="Times New Roman"/>
                <w:bCs/>
                <w:sz w:val="24"/>
                <w:szCs w:val="24"/>
              </w:rPr>
            </w:pPr>
            <w:r w:rsidRPr="001818EA">
              <w:rPr>
                <w:rFonts w:ascii="Times New Roman" w:hAnsi="Times New Roman"/>
                <w:b/>
                <w:bCs/>
                <w:sz w:val="24"/>
                <w:szCs w:val="24"/>
              </w:rPr>
              <w:t>Практическое занятие.</w:t>
            </w:r>
            <w:r w:rsidRPr="001818EA">
              <w:rPr>
                <w:rFonts w:ascii="Times New Roman" w:hAnsi="Times New Roman"/>
                <w:bCs/>
                <w:sz w:val="24"/>
                <w:szCs w:val="24"/>
              </w:rPr>
              <w:t xml:space="preserve"> Решение задач с использованием  основного закона динамики.</w:t>
            </w:r>
          </w:p>
        </w:tc>
        <w:tc>
          <w:tcPr>
            <w:tcW w:w="423" w:type="pct"/>
            <w:vAlign w:val="center"/>
          </w:tcPr>
          <w:p w14:paraId="66CBA57A" w14:textId="77777777" w:rsidR="00D92C0A" w:rsidRPr="001818EA" w:rsidRDefault="00D92C0A" w:rsidP="00116C1C">
            <w:pPr>
              <w:widowControl w:val="0"/>
              <w:spacing w:after="0" w:line="240" w:lineRule="auto"/>
              <w:jc w:val="center"/>
              <w:rPr>
                <w:rFonts w:ascii="Times New Roman" w:hAnsi="Times New Roman"/>
                <w:b/>
                <w:sz w:val="24"/>
                <w:szCs w:val="24"/>
              </w:rPr>
            </w:pPr>
            <w:r w:rsidRPr="001818EA">
              <w:rPr>
                <w:rFonts w:ascii="Times New Roman" w:hAnsi="Times New Roman"/>
                <w:b/>
                <w:sz w:val="24"/>
                <w:szCs w:val="24"/>
              </w:rPr>
              <w:t>2</w:t>
            </w:r>
          </w:p>
        </w:tc>
        <w:tc>
          <w:tcPr>
            <w:tcW w:w="1029" w:type="pct"/>
          </w:tcPr>
          <w:p w14:paraId="2D98200C" w14:textId="77777777" w:rsidR="00D92C0A" w:rsidRPr="001818EA" w:rsidRDefault="00D92C0A" w:rsidP="00116C1C">
            <w:pPr>
              <w:widowControl w:val="0"/>
              <w:spacing w:after="0" w:line="240" w:lineRule="auto"/>
              <w:jc w:val="both"/>
              <w:rPr>
                <w:rFonts w:ascii="Times New Roman" w:hAnsi="Times New Roman"/>
                <w:sz w:val="24"/>
                <w:szCs w:val="24"/>
              </w:rPr>
            </w:pPr>
          </w:p>
        </w:tc>
      </w:tr>
      <w:tr w:rsidR="00D92C0A" w:rsidRPr="001818EA" w14:paraId="2D914C56" w14:textId="77777777" w:rsidTr="00081B42">
        <w:trPr>
          <w:trHeight w:val="20"/>
        </w:trPr>
        <w:tc>
          <w:tcPr>
            <w:tcW w:w="991" w:type="pct"/>
            <w:vMerge/>
          </w:tcPr>
          <w:p w14:paraId="18470243" w14:textId="77777777" w:rsidR="00D92C0A" w:rsidRPr="001818EA" w:rsidRDefault="00D92C0A" w:rsidP="00116C1C">
            <w:pPr>
              <w:widowControl w:val="0"/>
              <w:spacing w:after="0" w:line="240" w:lineRule="auto"/>
              <w:jc w:val="both"/>
              <w:rPr>
                <w:rFonts w:ascii="Times New Roman" w:hAnsi="Times New Roman"/>
                <w:bCs/>
                <w:sz w:val="24"/>
                <w:szCs w:val="24"/>
              </w:rPr>
            </w:pPr>
          </w:p>
        </w:tc>
        <w:tc>
          <w:tcPr>
            <w:tcW w:w="2557" w:type="pct"/>
          </w:tcPr>
          <w:p w14:paraId="772E8646" w14:textId="77777777" w:rsidR="0041181F" w:rsidRPr="001818EA" w:rsidRDefault="0041181F" w:rsidP="00116C1C">
            <w:pPr>
              <w:widowControl w:val="0"/>
              <w:spacing w:after="0" w:line="240" w:lineRule="auto"/>
              <w:jc w:val="both"/>
              <w:rPr>
                <w:rFonts w:ascii="Times New Roman" w:hAnsi="Times New Roman"/>
                <w:b/>
                <w:bCs/>
                <w:sz w:val="24"/>
                <w:szCs w:val="24"/>
              </w:rPr>
            </w:pPr>
            <w:r w:rsidRPr="001818EA">
              <w:rPr>
                <w:rFonts w:ascii="Times New Roman" w:hAnsi="Times New Roman"/>
                <w:b/>
                <w:bCs/>
                <w:sz w:val="24"/>
                <w:szCs w:val="24"/>
              </w:rPr>
              <w:t>Темы для с</w:t>
            </w:r>
            <w:r w:rsidR="00D92C0A" w:rsidRPr="001818EA">
              <w:rPr>
                <w:rFonts w:ascii="Times New Roman" w:hAnsi="Times New Roman"/>
                <w:b/>
                <w:bCs/>
                <w:sz w:val="24"/>
                <w:szCs w:val="24"/>
              </w:rPr>
              <w:t>амостоятельн</w:t>
            </w:r>
            <w:r w:rsidRPr="001818EA">
              <w:rPr>
                <w:rFonts w:ascii="Times New Roman" w:hAnsi="Times New Roman"/>
                <w:b/>
                <w:bCs/>
                <w:sz w:val="24"/>
                <w:szCs w:val="24"/>
              </w:rPr>
              <w:t>ой</w:t>
            </w:r>
            <w:r w:rsidR="00D92C0A" w:rsidRPr="001818EA">
              <w:rPr>
                <w:rFonts w:ascii="Times New Roman" w:hAnsi="Times New Roman"/>
                <w:b/>
                <w:bCs/>
                <w:sz w:val="24"/>
                <w:szCs w:val="24"/>
              </w:rPr>
              <w:t xml:space="preserve"> работ</w:t>
            </w:r>
            <w:r w:rsidRPr="001818EA">
              <w:rPr>
                <w:rFonts w:ascii="Times New Roman" w:hAnsi="Times New Roman"/>
                <w:b/>
                <w:bCs/>
                <w:sz w:val="24"/>
                <w:szCs w:val="24"/>
              </w:rPr>
              <w:t>ы</w:t>
            </w:r>
          </w:p>
          <w:p w14:paraId="4EE225A3" w14:textId="77777777" w:rsidR="00D92C0A" w:rsidRPr="001818EA" w:rsidRDefault="00D92C0A" w:rsidP="00116C1C">
            <w:pPr>
              <w:widowControl w:val="0"/>
              <w:spacing w:after="0" w:line="240" w:lineRule="auto"/>
              <w:jc w:val="both"/>
              <w:rPr>
                <w:rFonts w:ascii="Times New Roman" w:hAnsi="Times New Roman"/>
                <w:bCs/>
                <w:sz w:val="24"/>
                <w:szCs w:val="24"/>
              </w:rPr>
            </w:pPr>
            <w:r w:rsidRPr="001818EA">
              <w:rPr>
                <w:rFonts w:ascii="Times New Roman" w:hAnsi="Times New Roman"/>
                <w:bCs/>
                <w:sz w:val="24"/>
                <w:szCs w:val="24"/>
              </w:rPr>
              <w:t>Теорема о равновесии трех не параллельных сил.</w:t>
            </w:r>
          </w:p>
          <w:p w14:paraId="54CAC1F2" w14:textId="77777777" w:rsidR="00D92C0A" w:rsidRPr="001818EA" w:rsidRDefault="00D92C0A" w:rsidP="00116C1C">
            <w:pPr>
              <w:widowControl w:val="0"/>
              <w:spacing w:after="0" w:line="240" w:lineRule="auto"/>
              <w:jc w:val="both"/>
              <w:rPr>
                <w:rFonts w:ascii="Times New Roman" w:hAnsi="Times New Roman"/>
                <w:bCs/>
                <w:sz w:val="24"/>
                <w:szCs w:val="24"/>
              </w:rPr>
            </w:pPr>
            <w:r w:rsidRPr="001818EA">
              <w:rPr>
                <w:rFonts w:ascii="Times New Roman" w:hAnsi="Times New Roman"/>
                <w:bCs/>
                <w:sz w:val="24"/>
                <w:szCs w:val="24"/>
              </w:rPr>
              <w:t xml:space="preserve">Кинематические графики и связь между </w:t>
            </w:r>
            <w:r w:rsidR="0028162F" w:rsidRPr="001818EA">
              <w:rPr>
                <w:rFonts w:ascii="Times New Roman" w:hAnsi="Times New Roman"/>
                <w:bCs/>
                <w:sz w:val="24"/>
                <w:szCs w:val="24"/>
              </w:rPr>
              <w:t>ними.</w:t>
            </w:r>
            <w:r w:rsidRPr="001818EA">
              <w:rPr>
                <w:rFonts w:ascii="Times New Roman" w:hAnsi="Times New Roman"/>
                <w:bCs/>
                <w:sz w:val="24"/>
                <w:szCs w:val="24"/>
              </w:rPr>
              <w:t xml:space="preserve">                                 Сложение двух вращательных движений.</w:t>
            </w:r>
          </w:p>
          <w:p w14:paraId="017F31B1" w14:textId="77777777" w:rsidR="00D92C0A" w:rsidRPr="001818EA" w:rsidRDefault="00D92C0A" w:rsidP="00116C1C">
            <w:pPr>
              <w:widowControl w:val="0"/>
              <w:spacing w:after="0" w:line="240" w:lineRule="auto"/>
              <w:jc w:val="both"/>
              <w:rPr>
                <w:rFonts w:ascii="Times New Roman" w:hAnsi="Times New Roman"/>
                <w:bCs/>
                <w:sz w:val="24"/>
                <w:szCs w:val="24"/>
              </w:rPr>
            </w:pPr>
            <w:r w:rsidRPr="001818EA">
              <w:rPr>
                <w:rFonts w:ascii="Times New Roman" w:hAnsi="Times New Roman"/>
                <w:bCs/>
                <w:sz w:val="24"/>
                <w:szCs w:val="24"/>
              </w:rPr>
              <w:t>Понятие о неуравновешенных силах инерции и их влияние на работу машин.</w:t>
            </w:r>
          </w:p>
        </w:tc>
        <w:tc>
          <w:tcPr>
            <w:tcW w:w="423" w:type="pct"/>
            <w:vAlign w:val="center"/>
          </w:tcPr>
          <w:p w14:paraId="07A1FF70" w14:textId="77777777" w:rsidR="00D92C0A" w:rsidRPr="001818EA" w:rsidRDefault="00D92C0A" w:rsidP="00116C1C">
            <w:pPr>
              <w:widowControl w:val="0"/>
              <w:spacing w:after="0" w:line="240" w:lineRule="auto"/>
              <w:jc w:val="center"/>
              <w:rPr>
                <w:rFonts w:ascii="Times New Roman" w:hAnsi="Times New Roman"/>
                <w:b/>
                <w:bCs/>
                <w:sz w:val="24"/>
                <w:szCs w:val="24"/>
              </w:rPr>
            </w:pPr>
          </w:p>
        </w:tc>
        <w:tc>
          <w:tcPr>
            <w:tcW w:w="1029" w:type="pct"/>
          </w:tcPr>
          <w:p w14:paraId="6CD11EA3" w14:textId="77777777" w:rsidR="00D92C0A" w:rsidRPr="001818EA" w:rsidRDefault="00D92C0A" w:rsidP="00116C1C">
            <w:pPr>
              <w:widowControl w:val="0"/>
              <w:spacing w:after="0" w:line="240" w:lineRule="auto"/>
              <w:jc w:val="both"/>
              <w:rPr>
                <w:rFonts w:ascii="Times New Roman" w:hAnsi="Times New Roman"/>
                <w:sz w:val="24"/>
                <w:szCs w:val="24"/>
              </w:rPr>
            </w:pPr>
          </w:p>
        </w:tc>
      </w:tr>
      <w:tr w:rsidR="00D92C0A" w:rsidRPr="001818EA" w14:paraId="0B6FD556" w14:textId="77777777" w:rsidTr="00081B42">
        <w:trPr>
          <w:trHeight w:val="20"/>
        </w:trPr>
        <w:tc>
          <w:tcPr>
            <w:tcW w:w="991" w:type="pct"/>
            <w:vMerge w:val="restart"/>
          </w:tcPr>
          <w:p w14:paraId="3A2A5DE1" w14:textId="77777777" w:rsidR="00641BD0" w:rsidRPr="001818EA" w:rsidRDefault="00D92C0A" w:rsidP="00116C1C">
            <w:pPr>
              <w:widowControl w:val="0"/>
              <w:spacing w:after="0" w:line="240" w:lineRule="auto"/>
              <w:rPr>
                <w:rFonts w:ascii="Times New Roman" w:hAnsi="Times New Roman"/>
                <w:b/>
                <w:bCs/>
                <w:sz w:val="24"/>
                <w:szCs w:val="24"/>
              </w:rPr>
            </w:pPr>
            <w:r w:rsidRPr="001818EA">
              <w:rPr>
                <w:rFonts w:ascii="Times New Roman" w:hAnsi="Times New Roman"/>
                <w:b/>
                <w:bCs/>
                <w:sz w:val="24"/>
                <w:szCs w:val="24"/>
              </w:rPr>
              <w:t xml:space="preserve">Тема 2. </w:t>
            </w:r>
          </w:p>
          <w:p w14:paraId="06604407" w14:textId="77777777" w:rsidR="00D92C0A" w:rsidRPr="001818EA" w:rsidRDefault="00D92C0A" w:rsidP="00116C1C">
            <w:pPr>
              <w:widowControl w:val="0"/>
              <w:spacing w:after="0" w:line="240" w:lineRule="auto"/>
              <w:rPr>
                <w:rFonts w:ascii="Times New Roman" w:hAnsi="Times New Roman"/>
                <w:bCs/>
                <w:sz w:val="24"/>
                <w:szCs w:val="24"/>
              </w:rPr>
            </w:pPr>
            <w:r w:rsidRPr="001818EA">
              <w:rPr>
                <w:rFonts w:ascii="Times New Roman" w:hAnsi="Times New Roman"/>
                <w:b/>
                <w:bCs/>
                <w:sz w:val="24"/>
                <w:szCs w:val="24"/>
              </w:rPr>
              <w:t>Сопротивление материалов</w:t>
            </w:r>
          </w:p>
        </w:tc>
        <w:tc>
          <w:tcPr>
            <w:tcW w:w="2557" w:type="pct"/>
          </w:tcPr>
          <w:p w14:paraId="361E785E" w14:textId="77777777" w:rsidR="00D92C0A" w:rsidRPr="001818EA" w:rsidRDefault="00D92C0A" w:rsidP="00116C1C">
            <w:pPr>
              <w:widowControl w:val="0"/>
              <w:spacing w:after="0" w:line="240" w:lineRule="auto"/>
              <w:jc w:val="both"/>
              <w:rPr>
                <w:rFonts w:ascii="Times New Roman" w:hAnsi="Times New Roman"/>
                <w:bCs/>
                <w:sz w:val="24"/>
                <w:szCs w:val="24"/>
              </w:rPr>
            </w:pPr>
            <w:r w:rsidRPr="001818EA">
              <w:rPr>
                <w:rFonts w:ascii="Times New Roman" w:hAnsi="Times New Roman"/>
                <w:bCs/>
                <w:sz w:val="24"/>
                <w:szCs w:val="24"/>
              </w:rPr>
              <w:t>Основные положения</w:t>
            </w:r>
          </w:p>
        </w:tc>
        <w:tc>
          <w:tcPr>
            <w:tcW w:w="423" w:type="pct"/>
            <w:vMerge w:val="restart"/>
            <w:vAlign w:val="center"/>
          </w:tcPr>
          <w:p w14:paraId="49FC6DFD" w14:textId="77777777" w:rsidR="00D92C0A" w:rsidRPr="001818EA" w:rsidRDefault="00D92C0A" w:rsidP="00116C1C">
            <w:pPr>
              <w:widowControl w:val="0"/>
              <w:spacing w:after="0" w:line="240" w:lineRule="auto"/>
              <w:jc w:val="center"/>
              <w:rPr>
                <w:rFonts w:ascii="Times New Roman" w:hAnsi="Times New Roman"/>
                <w:b/>
                <w:sz w:val="24"/>
                <w:szCs w:val="24"/>
              </w:rPr>
            </w:pPr>
          </w:p>
          <w:p w14:paraId="74145375" w14:textId="77777777" w:rsidR="00D92C0A" w:rsidRPr="001818EA" w:rsidRDefault="00D92C0A" w:rsidP="00116C1C">
            <w:pPr>
              <w:widowControl w:val="0"/>
              <w:spacing w:after="0" w:line="240" w:lineRule="auto"/>
              <w:jc w:val="center"/>
              <w:rPr>
                <w:rFonts w:ascii="Times New Roman" w:hAnsi="Times New Roman"/>
                <w:b/>
                <w:bCs/>
                <w:sz w:val="24"/>
                <w:szCs w:val="24"/>
              </w:rPr>
            </w:pPr>
            <w:r w:rsidRPr="001818EA">
              <w:rPr>
                <w:rFonts w:ascii="Times New Roman" w:hAnsi="Times New Roman"/>
                <w:b/>
                <w:bCs/>
                <w:sz w:val="24"/>
                <w:szCs w:val="24"/>
              </w:rPr>
              <w:t>34</w:t>
            </w:r>
          </w:p>
        </w:tc>
        <w:tc>
          <w:tcPr>
            <w:tcW w:w="1029" w:type="pct"/>
            <w:vMerge w:val="restart"/>
          </w:tcPr>
          <w:p w14:paraId="4AD29375" w14:textId="77777777" w:rsidR="00D92C0A" w:rsidRPr="001818EA" w:rsidRDefault="00D92C0A" w:rsidP="00116C1C">
            <w:pPr>
              <w:widowControl w:val="0"/>
              <w:spacing w:after="0" w:line="240" w:lineRule="auto"/>
              <w:jc w:val="both"/>
              <w:rPr>
                <w:rFonts w:ascii="Times New Roman" w:hAnsi="Times New Roman"/>
                <w:sz w:val="24"/>
                <w:szCs w:val="24"/>
              </w:rPr>
            </w:pPr>
            <w:r w:rsidRPr="001818EA">
              <w:rPr>
                <w:rFonts w:ascii="Times New Roman" w:hAnsi="Times New Roman"/>
                <w:bCs/>
                <w:sz w:val="24"/>
                <w:szCs w:val="24"/>
              </w:rPr>
              <w:t>ПК 1.1-1.4        ОК 1-11</w:t>
            </w:r>
          </w:p>
        </w:tc>
      </w:tr>
      <w:tr w:rsidR="00D92C0A" w:rsidRPr="001818EA" w14:paraId="7D6FCC80" w14:textId="77777777" w:rsidTr="00081B42">
        <w:trPr>
          <w:trHeight w:val="20"/>
        </w:trPr>
        <w:tc>
          <w:tcPr>
            <w:tcW w:w="991" w:type="pct"/>
            <w:vMerge/>
          </w:tcPr>
          <w:p w14:paraId="5C57F1F2" w14:textId="77777777" w:rsidR="00D92C0A" w:rsidRPr="001818EA" w:rsidRDefault="00D92C0A" w:rsidP="00116C1C">
            <w:pPr>
              <w:widowControl w:val="0"/>
              <w:spacing w:after="0" w:line="240" w:lineRule="auto"/>
              <w:jc w:val="both"/>
              <w:rPr>
                <w:rFonts w:ascii="Times New Roman" w:hAnsi="Times New Roman"/>
                <w:bCs/>
                <w:sz w:val="24"/>
                <w:szCs w:val="24"/>
              </w:rPr>
            </w:pPr>
          </w:p>
        </w:tc>
        <w:tc>
          <w:tcPr>
            <w:tcW w:w="2557" w:type="pct"/>
          </w:tcPr>
          <w:p w14:paraId="34E9C97A" w14:textId="77777777" w:rsidR="00D92C0A" w:rsidRPr="001818EA" w:rsidRDefault="00D92C0A" w:rsidP="00116C1C">
            <w:pPr>
              <w:widowControl w:val="0"/>
              <w:spacing w:after="0" w:line="240" w:lineRule="auto"/>
              <w:jc w:val="both"/>
              <w:rPr>
                <w:rFonts w:ascii="Times New Roman" w:hAnsi="Times New Roman"/>
                <w:bCs/>
                <w:sz w:val="24"/>
                <w:szCs w:val="24"/>
              </w:rPr>
            </w:pPr>
            <w:r w:rsidRPr="001818EA">
              <w:rPr>
                <w:rFonts w:ascii="Times New Roman" w:hAnsi="Times New Roman"/>
                <w:bCs/>
                <w:sz w:val="24"/>
                <w:szCs w:val="24"/>
              </w:rPr>
              <w:t>Растяжение и сжатие</w:t>
            </w:r>
          </w:p>
        </w:tc>
        <w:tc>
          <w:tcPr>
            <w:tcW w:w="423" w:type="pct"/>
            <w:vMerge/>
            <w:vAlign w:val="center"/>
          </w:tcPr>
          <w:p w14:paraId="07E30AC4" w14:textId="77777777" w:rsidR="00D92C0A" w:rsidRPr="001818EA" w:rsidRDefault="00D92C0A" w:rsidP="00116C1C">
            <w:pPr>
              <w:widowControl w:val="0"/>
              <w:spacing w:after="0" w:line="240" w:lineRule="auto"/>
              <w:jc w:val="center"/>
              <w:rPr>
                <w:rFonts w:ascii="Times New Roman" w:hAnsi="Times New Roman"/>
                <w:b/>
                <w:bCs/>
                <w:sz w:val="24"/>
                <w:szCs w:val="24"/>
              </w:rPr>
            </w:pPr>
          </w:p>
        </w:tc>
        <w:tc>
          <w:tcPr>
            <w:tcW w:w="1029" w:type="pct"/>
            <w:vMerge/>
          </w:tcPr>
          <w:p w14:paraId="2C20B295" w14:textId="77777777" w:rsidR="00D92C0A" w:rsidRPr="001818EA" w:rsidRDefault="00D92C0A" w:rsidP="00116C1C">
            <w:pPr>
              <w:widowControl w:val="0"/>
              <w:spacing w:after="0" w:line="240" w:lineRule="auto"/>
              <w:jc w:val="both"/>
              <w:rPr>
                <w:rFonts w:ascii="Times New Roman" w:hAnsi="Times New Roman"/>
                <w:bCs/>
                <w:sz w:val="24"/>
                <w:szCs w:val="24"/>
              </w:rPr>
            </w:pPr>
          </w:p>
        </w:tc>
      </w:tr>
      <w:tr w:rsidR="00D92C0A" w:rsidRPr="001818EA" w14:paraId="213F591E" w14:textId="77777777" w:rsidTr="00081B42">
        <w:trPr>
          <w:trHeight w:val="20"/>
        </w:trPr>
        <w:tc>
          <w:tcPr>
            <w:tcW w:w="991" w:type="pct"/>
            <w:vMerge/>
          </w:tcPr>
          <w:p w14:paraId="45054A8D" w14:textId="77777777" w:rsidR="00D92C0A" w:rsidRPr="001818EA" w:rsidRDefault="00D92C0A" w:rsidP="00116C1C">
            <w:pPr>
              <w:widowControl w:val="0"/>
              <w:spacing w:after="0" w:line="240" w:lineRule="auto"/>
              <w:jc w:val="both"/>
              <w:rPr>
                <w:rFonts w:ascii="Times New Roman" w:hAnsi="Times New Roman"/>
                <w:bCs/>
                <w:sz w:val="24"/>
                <w:szCs w:val="24"/>
              </w:rPr>
            </w:pPr>
          </w:p>
        </w:tc>
        <w:tc>
          <w:tcPr>
            <w:tcW w:w="2557" w:type="pct"/>
          </w:tcPr>
          <w:p w14:paraId="7709ED65" w14:textId="77777777" w:rsidR="00D92C0A" w:rsidRPr="001818EA" w:rsidRDefault="00D92C0A" w:rsidP="00116C1C">
            <w:pPr>
              <w:widowControl w:val="0"/>
              <w:spacing w:after="0" w:line="240" w:lineRule="auto"/>
              <w:jc w:val="both"/>
              <w:rPr>
                <w:rFonts w:ascii="Times New Roman" w:hAnsi="Times New Roman"/>
                <w:bCs/>
                <w:sz w:val="24"/>
                <w:szCs w:val="24"/>
              </w:rPr>
            </w:pPr>
            <w:r w:rsidRPr="001818EA">
              <w:rPr>
                <w:rFonts w:ascii="Times New Roman" w:hAnsi="Times New Roman"/>
                <w:bCs/>
                <w:sz w:val="24"/>
                <w:szCs w:val="24"/>
              </w:rPr>
              <w:t>Практические  расчеты на срез и смятие</w:t>
            </w:r>
          </w:p>
        </w:tc>
        <w:tc>
          <w:tcPr>
            <w:tcW w:w="423" w:type="pct"/>
            <w:vMerge/>
            <w:vAlign w:val="center"/>
          </w:tcPr>
          <w:p w14:paraId="52E5244A" w14:textId="77777777" w:rsidR="00D92C0A" w:rsidRPr="001818EA" w:rsidRDefault="00D92C0A" w:rsidP="00116C1C">
            <w:pPr>
              <w:widowControl w:val="0"/>
              <w:spacing w:after="0" w:line="240" w:lineRule="auto"/>
              <w:jc w:val="center"/>
              <w:rPr>
                <w:rFonts w:ascii="Times New Roman" w:hAnsi="Times New Roman"/>
                <w:b/>
                <w:bCs/>
                <w:sz w:val="24"/>
                <w:szCs w:val="24"/>
              </w:rPr>
            </w:pPr>
          </w:p>
        </w:tc>
        <w:tc>
          <w:tcPr>
            <w:tcW w:w="1029" w:type="pct"/>
            <w:vMerge/>
          </w:tcPr>
          <w:p w14:paraId="3BAE1A9A" w14:textId="77777777" w:rsidR="00D92C0A" w:rsidRPr="001818EA" w:rsidRDefault="00D92C0A" w:rsidP="00116C1C">
            <w:pPr>
              <w:widowControl w:val="0"/>
              <w:spacing w:after="0" w:line="240" w:lineRule="auto"/>
              <w:jc w:val="both"/>
              <w:rPr>
                <w:rFonts w:ascii="Times New Roman" w:hAnsi="Times New Roman"/>
                <w:bCs/>
                <w:sz w:val="24"/>
                <w:szCs w:val="24"/>
              </w:rPr>
            </w:pPr>
          </w:p>
        </w:tc>
      </w:tr>
      <w:tr w:rsidR="00D92C0A" w:rsidRPr="001818EA" w14:paraId="276FFB6A" w14:textId="77777777" w:rsidTr="00081B42">
        <w:trPr>
          <w:trHeight w:val="20"/>
        </w:trPr>
        <w:tc>
          <w:tcPr>
            <w:tcW w:w="991" w:type="pct"/>
            <w:vMerge/>
          </w:tcPr>
          <w:p w14:paraId="164A9F34" w14:textId="77777777" w:rsidR="00D92C0A" w:rsidRPr="001818EA" w:rsidRDefault="00D92C0A" w:rsidP="00116C1C">
            <w:pPr>
              <w:widowControl w:val="0"/>
              <w:spacing w:after="0" w:line="240" w:lineRule="auto"/>
              <w:jc w:val="both"/>
              <w:rPr>
                <w:rFonts w:ascii="Times New Roman" w:hAnsi="Times New Roman"/>
                <w:bCs/>
                <w:sz w:val="24"/>
                <w:szCs w:val="24"/>
              </w:rPr>
            </w:pPr>
          </w:p>
        </w:tc>
        <w:tc>
          <w:tcPr>
            <w:tcW w:w="2557" w:type="pct"/>
          </w:tcPr>
          <w:p w14:paraId="47CA566C" w14:textId="77777777" w:rsidR="00D92C0A" w:rsidRPr="001818EA" w:rsidRDefault="00D92C0A" w:rsidP="00116C1C">
            <w:pPr>
              <w:widowControl w:val="0"/>
              <w:spacing w:after="0" w:line="240" w:lineRule="auto"/>
              <w:jc w:val="both"/>
              <w:rPr>
                <w:rFonts w:ascii="Times New Roman" w:hAnsi="Times New Roman"/>
                <w:bCs/>
                <w:sz w:val="24"/>
                <w:szCs w:val="24"/>
              </w:rPr>
            </w:pPr>
            <w:r w:rsidRPr="001818EA">
              <w:rPr>
                <w:rFonts w:ascii="Times New Roman" w:hAnsi="Times New Roman"/>
                <w:bCs/>
                <w:sz w:val="24"/>
                <w:szCs w:val="24"/>
              </w:rPr>
              <w:t>Геометрические характеристики плоских сечений.</w:t>
            </w:r>
          </w:p>
        </w:tc>
        <w:tc>
          <w:tcPr>
            <w:tcW w:w="423" w:type="pct"/>
            <w:vMerge/>
            <w:vAlign w:val="center"/>
          </w:tcPr>
          <w:p w14:paraId="3862407B" w14:textId="77777777" w:rsidR="00D92C0A" w:rsidRPr="001818EA" w:rsidRDefault="00D92C0A" w:rsidP="00116C1C">
            <w:pPr>
              <w:widowControl w:val="0"/>
              <w:spacing w:after="0" w:line="240" w:lineRule="auto"/>
              <w:jc w:val="center"/>
              <w:rPr>
                <w:rFonts w:ascii="Times New Roman" w:hAnsi="Times New Roman"/>
                <w:b/>
                <w:bCs/>
                <w:sz w:val="24"/>
                <w:szCs w:val="24"/>
              </w:rPr>
            </w:pPr>
          </w:p>
        </w:tc>
        <w:tc>
          <w:tcPr>
            <w:tcW w:w="1029" w:type="pct"/>
            <w:vMerge/>
          </w:tcPr>
          <w:p w14:paraId="2C5080F5" w14:textId="77777777" w:rsidR="00D92C0A" w:rsidRPr="001818EA" w:rsidRDefault="00D92C0A" w:rsidP="00116C1C">
            <w:pPr>
              <w:widowControl w:val="0"/>
              <w:spacing w:after="0" w:line="240" w:lineRule="auto"/>
              <w:jc w:val="both"/>
              <w:rPr>
                <w:rFonts w:ascii="Times New Roman" w:hAnsi="Times New Roman"/>
                <w:bCs/>
                <w:sz w:val="24"/>
                <w:szCs w:val="24"/>
              </w:rPr>
            </w:pPr>
          </w:p>
        </w:tc>
      </w:tr>
      <w:tr w:rsidR="00D92C0A" w:rsidRPr="001818EA" w14:paraId="150B6DCF" w14:textId="77777777" w:rsidTr="00081B42">
        <w:trPr>
          <w:trHeight w:val="20"/>
        </w:trPr>
        <w:tc>
          <w:tcPr>
            <w:tcW w:w="991" w:type="pct"/>
            <w:vMerge/>
          </w:tcPr>
          <w:p w14:paraId="0E0CE522" w14:textId="77777777" w:rsidR="00D92C0A" w:rsidRPr="001818EA" w:rsidRDefault="00D92C0A" w:rsidP="00116C1C">
            <w:pPr>
              <w:widowControl w:val="0"/>
              <w:spacing w:after="0" w:line="240" w:lineRule="auto"/>
              <w:jc w:val="both"/>
              <w:rPr>
                <w:rFonts w:ascii="Times New Roman" w:hAnsi="Times New Roman"/>
                <w:bCs/>
                <w:sz w:val="24"/>
                <w:szCs w:val="24"/>
              </w:rPr>
            </w:pPr>
          </w:p>
        </w:tc>
        <w:tc>
          <w:tcPr>
            <w:tcW w:w="2557" w:type="pct"/>
          </w:tcPr>
          <w:p w14:paraId="1FBEF1BD" w14:textId="77777777" w:rsidR="00D92C0A" w:rsidRPr="001818EA" w:rsidRDefault="00D92C0A" w:rsidP="00116C1C">
            <w:pPr>
              <w:widowControl w:val="0"/>
              <w:spacing w:after="0" w:line="240" w:lineRule="auto"/>
              <w:jc w:val="both"/>
              <w:rPr>
                <w:rFonts w:ascii="Times New Roman" w:hAnsi="Times New Roman"/>
                <w:bCs/>
                <w:sz w:val="24"/>
                <w:szCs w:val="24"/>
              </w:rPr>
            </w:pPr>
            <w:r w:rsidRPr="001818EA">
              <w:rPr>
                <w:rFonts w:ascii="Times New Roman" w:hAnsi="Times New Roman"/>
                <w:bCs/>
                <w:sz w:val="24"/>
                <w:szCs w:val="24"/>
              </w:rPr>
              <w:t>Кручение.</w:t>
            </w:r>
          </w:p>
        </w:tc>
        <w:tc>
          <w:tcPr>
            <w:tcW w:w="423" w:type="pct"/>
            <w:vMerge/>
            <w:vAlign w:val="center"/>
          </w:tcPr>
          <w:p w14:paraId="7B4CB5D3" w14:textId="77777777" w:rsidR="00D92C0A" w:rsidRPr="001818EA" w:rsidRDefault="00D92C0A" w:rsidP="00116C1C">
            <w:pPr>
              <w:widowControl w:val="0"/>
              <w:spacing w:after="0" w:line="240" w:lineRule="auto"/>
              <w:jc w:val="center"/>
              <w:rPr>
                <w:rFonts w:ascii="Times New Roman" w:hAnsi="Times New Roman"/>
                <w:b/>
                <w:bCs/>
                <w:sz w:val="24"/>
                <w:szCs w:val="24"/>
              </w:rPr>
            </w:pPr>
          </w:p>
        </w:tc>
        <w:tc>
          <w:tcPr>
            <w:tcW w:w="1029" w:type="pct"/>
            <w:vMerge/>
          </w:tcPr>
          <w:p w14:paraId="48E85B82" w14:textId="77777777" w:rsidR="00D92C0A" w:rsidRPr="001818EA" w:rsidRDefault="00D92C0A" w:rsidP="00116C1C">
            <w:pPr>
              <w:widowControl w:val="0"/>
              <w:spacing w:after="0" w:line="240" w:lineRule="auto"/>
              <w:jc w:val="both"/>
              <w:rPr>
                <w:rFonts w:ascii="Times New Roman" w:hAnsi="Times New Roman"/>
                <w:bCs/>
                <w:sz w:val="24"/>
                <w:szCs w:val="24"/>
              </w:rPr>
            </w:pPr>
          </w:p>
        </w:tc>
      </w:tr>
      <w:tr w:rsidR="00D92C0A" w:rsidRPr="001818EA" w14:paraId="3D267879" w14:textId="77777777" w:rsidTr="00081B42">
        <w:trPr>
          <w:trHeight w:val="20"/>
        </w:trPr>
        <w:tc>
          <w:tcPr>
            <w:tcW w:w="991" w:type="pct"/>
            <w:vMerge/>
          </w:tcPr>
          <w:p w14:paraId="72806108" w14:textId="77777777" w:rsidR="00D92C0A" w:rsidRPr="001818EA" w:rsidRDefault="00D92C0A" w:rsidP="00116C1C">
            <w:pPr>
              <w:widowControl w:val="0"/>
              <w:spacing w:after="0" w:line="240" w:lineRule="auto"/>
              <w:jc w:val="both"/>
              <w:rPr>
                <w:rFonts w:ascii="Times New Roman" w:hAnsi="Times New Roman"/>
                <w:bCs/>
                <w:sz w:val="24"/>
                <w:szCs w:val="24"/>
              </w:rPr>
            </w:pPr>
          </w:p>
        </w:tc>
        <w:tc>
          <w:tcPr>
            <w:tcW w:w="2557" w:type="pct"/>
          </w:tcPr>
          <w:p w14:paraId="42177102" w14:textId="77777777" w:rsidR="00D92C0A" w:rsidRPr="001818EA" w:rsidRDefault="00D92C0A" w:rsidP="00116C1C">
            <w:pPr>
              <w:widowControl w:val="0"/>
              <w:spacing w:after="0" w:line="240" w:lineRule="auto"/>
              <w:jc w:val="both"/>
              <w:rPr>
                <w:rFonts w:ascii="Times New Roman" w:hAnsi="Times New Roman"/>
                <w:bCs/>
                <w:sz w:val="24"/>
                <w:szCs w:val="24"/>
              </w:rPr>
            </w:pPr>
            <w:r w:rsidRPr="001818EA">
              <w:rPr>
                <w:rFonts w:ascii="Times New Roman" w:hAnsi="Times New Roman"/>
                <w:bCs/>
                <w:sz w:val="24"/>
                <w:szCs w:val="24"/>
              </w:rPr>
              <w:t>Изгиб.</w:t>
            </w:r>
          </w:p>
        </w:tc>
        <w:tc>
          <w:tcPr>
            <w:tcW w:w="423" w:type="pct"/>
            <w:vMerge/>
            <w:vAlign w:val="center"/>
          </w:tcPr>
          <w:p w14:paraId="1857325F" w14:textId="77777777" w:rsidR="00D92C0A" w:rsidRPr="001818EA" w:rsidRDefault="00D92C0A" w:rsidP="00116C1C">
            <w:pPr>
              <w:widowControl w:val="0"/>
              <w:spacing w:after="0" w:line="240" w:lineRule="auto"/>
              <w:jc w:val="center"/>
              <w:rPr>
                <w:rFonts w:ascii="Times New Roman" w:hAnsi="Times New Roman"/>
                <w:b/>
                <w:bCs/>
                <w:sz w:val="24"/>
                <w:szCs w:val="24"/>
              </w:rPr>
            </w:pPr>
          </w:p>
        </w:tc>
        <w:tc>
          <w:tcPr>
            <w:tcW w:w="1029" w:type="pct"/>
            <w:vMerge/>
          </w:tcPr>
          <w:p w14:paraId="6434156A" w14:textId="77777777" w:rsidR="00D92C0A" w:rsidRPr="001818EA" w:rsidRDefault="00D92C0A" w:rsidP="00116C1C">
            <w:pPr>
              <w:widowControl w:val="0"/>
              <w:spacing w:after="0" w:line="240" w:lineRule="auto"/>
              <w:jc w:val="both"/>
              <w:rPr>
                <w:rFonts w:ascii="Times New Roman" w:hAnsi="Times New Roman"/>
                <w:bCs/>
                <w:sz w:val="24"/>
                <w:szCs w:val="24"/>
              </w:rPr>
            </w:pPr>
          </w:p>
        </w:tc>
      </w:tr>
      <w:tr w:rsidR="00D92C0A" w:rsidRPr="001818EA" w14:paraId="128C1846" w14:textId="77777777" w:rsidTr="00081B42">
        <w:trPr>
          <w:trHeight w:val="20"/>
        </w:trPr>
        <w:tc>
          <w:tcPr>
            <w:tcW w:w="991" w:type="pct"/>
            <w:vMerge/>
          </w:tcPr>
          <w:p w14:paraId="07E88231" w14:textId="77777777" w:rsidR="00D92C0A" w:rsidRPr="001818EA" w:rsidRDefault="00D92C0A" w:rsidP="00116C1C">
            <w:pPr>
              <w:widowControl w:val="0"/>
              <w:spacing w:after="0" w:line="240" w:lineRule="auto"/>
              <w:jc w:val="both"/>
              <w:rPr>
                <w:rFonts w:ascii="Times New Roman" w:hAnsi="Times New Roman"/>
                <w:bCs/>
                <w:sz w:val="24"/>
                <w:szCs w:val="24"/>
              </w:rPr>
            </w:pPr>
          </w:p>
        </w:tc>
        <w:tc>
          <w:tcPr>
            <w:tcW w:w="2557" w:type="pct"/>
          </w:tcPr>
          <w:p w14:paraId="7DD7492B" w14:textId="77777777" w:rsidR="00D92C0A" w:rsidRPr="001818EA" w:rsidRDefault="00D92C0A" w:rsidP="00116C1C">
            <w:pPr>
              <w:widowControl w:val="0"/>
              <w:spacing w:after="0" w:line="240" w:lineRule="auto"/>
              <w:jc w:val="both"/>
              <w:rPr>
                <w:rFonts w:ascii="Times New Roman" w:hAnsi="Times New Roman"/>
                <w:bCs/>
                <w:sz w:val="24"/>
                <w:szCs w:val="24"/>
              </w:rPr>
            </w:pPr>
            <w:r w:rsidRPr="001818EA">
              <w:rPr>
                <w:rFonts w:ascii="Times New Roman" w:hAnsi="Times New Roman"/>
                <w:bCs/>
                <w:sz w:val="24"/>
                <w:szCs w:val="24"/>
              </w:rPr>
              <w:t>Сочетаний основных деформаций.</w:t>
            </w:r>
          </w:p>
        </w:tc>
        <w:tc>
          <w:tcPr>
            <w:tcW w:w="423" w:type="pct"/>
            <w:vMerge/>
            <w:vAlign w:val="center"/>
          </w:tcPr>
          <w:p w14:paraId="471EFFBD" w14:textId="77777777" w:rsidR="00D92C0A" w:rsidRPr="001818EA" w:rsidRDefault="00D92C0A" w:rsidP="00116C1C">
            <w:pPr>
              <w:widowControl w:val="0"/>
              <w:spacing w:after="0" w:line="240" w:lineRule="auto"/>
              <w:jc w:val="center"/>
              <w:rPr>
                <w:rFonts w:ascii="Times New Roman" w:hAnsi="Times New Roman"/>
                <w:b/>
                <w:bCs/>
                <w:sz w:val="24"/>
                <w:szCs w:val="24"/>
              </w:rPr>
            </w:pPr>
          </w:p>
        </w:tc>
        <w:tc>
          <w:tcPr>
            <w:tcW w:w="1029" w:type="pct"/>
            <w:vMerge/>
          </w:tcPr>
          <w:p w14:paraId="0B45DF16" w14:textId="77777777" w:rsidR="00D92C0A" w:rsidRPr="001818EA" w:rsidRDefault="00D92C0A" w:rsidP="00116C1C">
            <w:pPr>
              <w:widowControl w:val="0"/>
              <w:spacing w:after="0" w:line="240" w:lineRule="auto"/>
              <w:jc w:val="both"/>
              <w:rPr>
                <w:rFonts w:ascii="Times New Roman" w:hAnsi="Times New Roman"/>
                <w:bCs/>
                <w:sz w:val="24"/>
                <w:szCs w:val="24"/>
              </w:rPr>
            </w:pPr>
          </w:p>
        </w:tc>
      </w:tr>
      <w:tr w:rsidR="00D92C0A" w:rsidRPr="001818EA" w14:paraId="4C986C06" w14:textId="77777777" w:rsidTr="00081B42">
        <w:trPr>
          <w:trHeight w:val="20"/>
        </w:trPr>
        <w:tc>
          <w:tcPr>
            <w:tcW w:w="991" w:type="pct"/>
            <w:vMerge/>
          </w:tcPr>
          <w:p w14:paraId="238C01A2" w14:textId="77777777" w:rsidR="00D92C0A" w:rsidRPr="001818EA" w:rsidRDefault="00D92C0A" w:rsidP="00116C1C">
            <w:pPr>
              <w:widowControl w:val="0"/>
              <w:spacing w:after="0" w:line="240" w:lineRule="auto"/>
              <w:jc w:val="both"/>
              <w:rPr>
                <w:rFonts w:ascii="Times New Roman" w:hAnsi="Times New Roman"/>
                <w:bCs/>
                <w:sz w:val="24"/>
                <w:szCs w:val="24"/>
              </w:rPr>
            </w:pPr>
          </w:p>
        </w:tc>
        <w:tc>
          <w:tcPr>
            <w:tcW w:w="2557" w:type="pct"/>
          </w:tcPr>
          <w:p w14:paraId="4D277346" w14:textId="77777777" w:rsidR="00D92C0A" w:rsidRPr="001818EA" w:rsidRDefault="00D92C0A" w:rsidP="00116C1C">
            <w:pPr>
              <w:widowControl w:val="0"/>
              <w:spacing w:after="0" w:line="240" w:lineRule="auto"/>
              <w:jc w:val="both"/>
              <w:rPr>
                <w:rFonts w:ascii="Times New Roman" w:hAnsi="Times New Roman"/>
                <w:bCs/>
                <w:sz w:val="24"/>
                <w:szCs w:val="24"/>
              </w:rPr>
            </w:pPr>
            <w:r w:rsidRPr="001818EA">
              <w:rPr>
                <w:rFonts w:ascii="Times New Roman" w:hAnsi="Times New Roman"/>
                <w:bCs/>
                <w:sz w:val="24"/>
                <w:szCs w:val="24"/>
              </w:rPr>
              <w:t>Сопротивление усталости.</w:t>
            </w:r>
          </w:p>
        </w:tc>
        <w:tc>
          <w:tcPr>
            <w:tcW w:w="423" w:type="pct"/>
            <w:vMerge/>
            <w:vAlign w:val="center"/>
          </w:tcPr>
          <w:p w14:paraId="7D7E32F2" w14:textId="77777777" w:rsidR="00D92C0A" w:rsidRPr="001818EA" w:rsidRDefault="00D92C0A" w:rsidP="00116C1C">
            <w:pPr>
              <w:widowControl w:val="0"/>
              <w:spacing w:after="0" w:line="240" w:lineRule="auto"/>
              <w:jc w:val="center"/>
              <w:rPr>
                <w:rFonts w:ascii="Times New Roman" w:hAnsi="Times New Roman"/>
                <w:b/>
                <w:bCs/>
                <w:sz w:val="24"/>
                <w:szCs w:val="24"/>
              </w:rPr>
            </w:pPr>
          </w:p>
        </w:tc>
        <w:tc>
          <w:tcPr>
            <w:tcW w:w="1029" w:type="pct"/>
            <w:vMerge/>
          </w:tcPr>
          <w:p w14:paraId="6D756B0B" w14:textId="77777777" w:rsidR="00D92C0A" w:rsidRPr="001818EA" w:rsidRDefault="00D92C0A" w:rsidP="00116C1C">
            <w:pPr>
              <w:widowControl w:val="0"/>
              <w:spacing w:after="0" w:line="240" w:lineRule="auto"/>
              <w:jc w:val="both"/>
              <w:rPr>
                <w:rFonts w:ascii="Times New Roman" w:hAnsi="Times New Roman"/>
                <w:bCs/>
                <w:sz w:val="24"/>
                <w:szCs w:val="24"/>
              </w:rPr>
            </w:pPr>
          </w:p>
        </w:tc>
      </w:tr>
      <w:tr w:rsidR="00D92C0A" w:rsidRPr="001818EA" w14:paraId="4473C006" w14:textId="77777777" w:rsidTr="00081B42">
        <w:trPr>
          <w:trHeight w:val="20"/>
        </w:trPr>
        <w:tc>
          <w:tcPr>
            <w:tcW w:w="991" w:type="pct"/>
            <w:vMerge/>
          </w:tcPr>
          <w:p w14:paraId="0E74F2BB" w14:textId="77777777" w:rsidR="00D92C0A" w:rsidRPr="001818EA" w:rsidRDefault="00D92C0A" w:rsidP="00116C1C">
            <w:pPr>
              <w:widowControl w:val="0"/>
              <w:spacing w:after="0" w:line="240" w:lineRule="auto"/>
              <w:jc w:val="both"/>
              <w:rPr>
                <w:rFonts w:ascii="Times New Roman" w:hAnsi="Times New Roman"/>
                <w:bCs/>
                <w:sz w:val="24"/>
                <w:szCs w:val="24"/>
              </w:rPr>
            </w:pPr>
          </w:p>
        </w:tc>
        <w:tc>
          <w:tcPr>
            <w:tcW w:w="2557" w:type="pct"/>
          </w:tcPr>
          <w:p w14:paraId="3790AD87" w14:textId="77777777" w:rsidR="00D92C0A" w:rsidRPr="001818EA" w:rsidRDefault="00D92C0A" w:rsidP="00116C1C">
            <w:pPr>
              <w:widowControl w:val="0"/>
              <w:spacing w:after="0" w:line="240" w:lineRule="auto"/>
              <w:jc w:val="both"/>
              <w:rPr>
                <w:rFonts w:ascii="Times New Roman" w:hAnsi="Times New Roman"/>
                <w:bCs/>
                <w:sz w:val="24"/>
                <w:szCs w:val="24"/>
              </w:rPr>
            </w:pPr>
            <w:r w:rsidRPr="001818EA">
              <w:rPr>
                <w:rFonts w:ascii="Times New Roman" w:hAnsi="Times New Roman"/>
                <w:bCs/>
                <w:sz w:val="24"/>
                <w:szCs w:val="24"/>
              </w:rPr>
              <w:t>Прочность при динамических нагрузках.</w:t>
            </w:r>
          </w:p>
        </w:tc>
        <w:tc>
          <w:tcPr>
            <w:tcW w:w="423" w:type="pct"/>
            <w:vMerge/>
            <w:vAlign w:val="center"/>
          </w:tcPr>
          <w:p w14:paraId="445DD35C" w14:textId="77777777" w:rsidR="00D92C0A" w:rsidRPr="001818EA" w:rsidRDefault="00D92C0A" w:rsidP="00116C1C">
            <w:pPr>
              <w:widowControl w:val="0"/>
              <w:spacing w:after="0" w:line="240" w:lineRule="auto"/>
              <w:jc w:val="center"/>
              <w:rPr>
                <w:rFonts w:ascii="Times New Roman" w:hAnsi="Times New Roman"/>
                <w:b/>
                <w:bCs/>
                <w:sz w:val="24"/>
                <w:szCs w:val="24"/>
              </w:rPr>
            </w:pPr>
          </w:p>
        </w:tc>
        <w:tc>
          <w:tcPr>
            <w:tcW w:w="1029" w:type="pct"/>
            <w:vMerge/>
          </w:tcPr>
          <w:p w14:paraId="5E82368E" w14:textId="77777777" w:rsidR="00D92C0A" w:rsidRPr="001818EA" w:rsidRDefault="00D92C0A" w:rsidP="00116C1C">
            <w:pPr>
              <w:widowControl w:val="0"/>
              <w:spacing w:after="0" w:line="240" w:lineRule="auto"/>
              <w:jc w:val="both"/>
              <w:rPr>
                <w:rFonts w:ascii="Times New Roman" w:hAnsi="Times New Roman"/>
                <w:bCs/>
                <w:sz w:val="24"/>
                <w:szCs w:val="24"/>
              </w:rPr>
            </w:pPr>
          </w:p>
        </w:tc>
      </w:tr>
      <w:tr w:rsidR="00D92C0A" w:rsidRPr="001818EA" w14:paraId="4960502B" w14:textId="77777777" w:rsidTr="00081B42">
        <w:trPr>
          <w:trHeight w:val="20"/>
        </w:trPr>
        <w:tc>
          <w:tcPr>
            <w:tcW w:w="991" w:type="pct"/>
            <w:vMerge/>
          </w:tcPr>
          <w:p w14:paraId="279A893D" w14:textId="77777777" w:rsidR="00D92C0A" w:rsidRPr="001818EA" w:rsidRDefault="00D92C0A" w:rsidP="00116C1C">
            <w:pPr>
              <w:widowControl w:val="0"/>
              <w:spacing w:after="0" w:line="240" w:lineRule="auto"/>
              <w:jc w:val="both"/>
              <w:rPr>
                <w:rFonts w:ascii="Times New Roman" w:hAnsi="Times New Roman"/>
                <w:bCs/>
                <w:sz w:val="24"/>
                <w:szCs w:val="24"/>
              </w:rPr>
            </w:pPr>
          </w:p>
        </w:tc>
        <w:tc>
          <w:tcPr>
            <w:tcW w:w="2557" w:type="pct"/>
          </w:tcPr>
          <w:p w14:paraId="6E8FA194" w14:textId="77777777" w:rsidR="00D92C0A" w:rsidRPr="001818EA" w:rsidRDefault="00D92C0A" w:rsidP="00116C1C">
            <w:pPr>
              <w:widowControl w:val="0"/>
              <w:spacing w:after="0" w:line="240" w:lineRule="auto"/>
              <w:jc w:val="both"/>
              <w:rPr>
                <w:rFonts w:ascii="Times New Roman" w:hAnsi="Times New Roman"/>
                <w:bCs/>
                <w:sz w:val="24"/>
                <w:szCs w:val="24"/>
              </w:rPr>
            </w:pPr>
            <w:r w:rsidRPr="001818EA">
              <w:rPr>
                <w:rFonts w:ascii="Times New Roman" w:hAnsi="Times New Roman"/>
                <w:bCs/>
                <w:sz w:val="24"/>
                <w:szCs w:val="24"/>
              </w:rPr>
              <w:t xml:space="preserve"> Устойчивость сжатых стержней.</w:t>
            </w:r>
          </w:p>
        </w:tc>
        <w:tc>
          <w:tcPr>
            <w:tcW w:w="423" w:type="pct"/>
            <w:vMerge/>
            <w:vAlign w:val="center"/>
          </w:tcPr>
          <w:p w14:paraId="1736A25B" w14:textId="77777777" w:rsidR="00D92C0A" w:rsidRPr="001818EA" w:rsidRDefault="00D92C0A" w:rsidP="00116C1C">
            <w:pPr>
              <w:widowControl w:val="0"/>
              <w:spacing w:after="0" w:line="240" w:lineRule="auto"/>
              <w:jc w:val="center"/>
              <w:rPr>
                <w:rFonts w:ascii="Times New Roman" w:hAnsi="Times New Roman"/>
                <w:b/>
                <w:bCs/>
                <w:sz w:val="24"/>
                <w:szCs w:val="24"/>
              </w:rPr>
            </w:pPr>
          </w:p>
        </w:tc>
        <w:tc>
          <w:tcPr>
            <w:tcW w:w="1029" w:type="pct"/>
            <w:vMerge/>
          </w:tcPr>
          <w:p w14:paraId="25FF2CA4" w14:textId="77777777" w:rsidR="00D92C0A" w:rsidRPr="001818EA" w:rsidRDefault="00D92C0A" w:rsidP="00116C1C">
            <w:pPr>
              <w:widowControl w:val="0"/>
              <w:spacing w:after="0" w:line="240" w:lineRule="auto"/>
              <w:jc w:val="both"/>
              <w:rPr>
                <w:rFonts w:ascii="Times New Roman" w:hAnsi="Times New Roman"/>
                <w:bCs/>
                <w:sz w:val="24"/>
                <w:szCs w:val="24"/>
              </w:rPr>
            </w:pPr>
          </w:p>
        </w:tc>
      </w:tr>
      <w:tr w:rsidR="00D92C0A" w:rsidRPr="001818EA" w14:paraId="1C240D98" w14:textId="77777777" w:rsidTr="00081B42">
        <w:trPr>
          <w:trHeight w:val="20"/>
        </w:trPr>
        <w:tc>
          <w:tcPr>
            <w:tcW w:w="991" w:type="pct"/>
            <w:vMerge/>
          </w:tcPr>
          <w:p w14:paraId="0EF04B21" w14:textId="77777777" w:rsidR="00D92C0A" w:rsidRPr="001818EA" w:rsidRDefault="00D92C0A" w:rsidP="00116C1C">
            <w:pPr>
              <w:widowControl w:val="0"/>
              <w:spacing w:after="0" w:line="240" w:lineRule="auto"/>
              <w:jc w:val="both"/>
              <w:rPr>
                <w:rFonts w:ascii="Times New Roman" w:hAnsi="Times New Roman"/>
                <w:bCs/>
                <w:sz w:val="24"/>
                <w:szCs w:val="24"/>
              </w:rPr>
            </w:pPr>
          </w:p>
        </w:tc>
        <w:tc>
          <w:tcPr>
            <w:tcW w:w="2557" w:type="pct"/>
          </w:tcPr>
          <w:p w14:paraId="337EEBBC" w14:textId="77777777" w:rsidR="00D92C0A" w:rsidRPr="001818EA" w:rsidRDefault="00D92C0A" w:rsidP="00116C1C">
            <w:pPr>
              <w:widowControl w:val="0"/>
              <w:spacing w:after="0" w:line="240" w:lineRule="auto"/>
              <w:jc w:val="both"/>
              <w:rPr>
                <w:rFonts w:ascii="Times New Roman" w:hAnsi="Times New Roman"/>
                <w:sz w:val="24"/>
                <w:szCs w:val="24"/>
              </w:rPr>
            </w:pPr>
            <w:r w:rsidRPr="001818EA">
              <w:rPr>
                <w:rFonts w:ascii="Times New Roman" w:hAnsi="Times New Roman"/>
                <w:b/>
                <w:bCs/>
                <w:sz w:val="24"/>
                <w:szCs w:val="24"/>
              </w:rPr>
              <w:t xml:space="preserve">Практическое занятие. </w:t>
            </w:r>
            <w:r w:rsidRPr="001818EA">
              <w:rPr>
                <w:rFonts w:ascii="Times New Roman" w:hAnsi="Times New Roman"/>
                <w:bCs/>
                <w:sz w:val="24"/>
                <w:szCs w:val="24"/>
              </w:rPr>
              <w:t xml:space="preserve"> Построение эпюр продольных сил и нормальных напряжений.</w:t>
            </w:r>
          </w:p>
        </w:tc>
        <w:tc>
          <w:tcPr>
            <w:tcW w:w="423" w:type="pct"/>
            <w:vAlign w:val="center"/>
          </w:tcPr>
          <w:p w14:paraId="27264E5C" w14:textId="77777777" w:rsidR="00D92C0A" w:rsidRPr="001818EA" w:rsidRDefault="00D92C0A" w:rsidP="00116C1C">
            <w:pPr>
              <w:widowControl w:val="0"/>
              <w:spacing w:after="0" w:line="240" w:lineRule="auto"/>
              <w:jc w:val="center"/>
              <w:rPr>
                <w:rFonts w:ascii="Times New Roman" w:hAnsi="Times New Roman"/>
                <w:b/>
                <w:bCs/>
                <w:sz w:val="24"/>
                <w:szCs w:val="24"/>
              </w:rPr>
            </w:pPr>
            <w:r w:rsidRPr="001818EA">
              <w:rPr>
                <w:rFonts w:ascii="Times New Roman" w:hAnsi="Times New Roman"/>
                <w:b/>
                <w:bCs/>
                <w:sz w:val="24"/>
                <w:szCs w:val="24"/>
              </w:rPr>
              <w:t>4</w:t>
            </w:r>
          </w:p>
        </w:tc>
        <w:tc>
          <w:tcPr>
            <w:tcW w:w="1029" w:type="pct"/>
          </w:tcPr>
          <w:p w14:paraId="0398E8B5" w14:textId="77777777" w:rsidR="00D92C0A" w:rsidRPr="001818EA" w:rsidRDefault="00D92C0A" w:rsidP="00116C1C">
            <w:pPr>
              <w:widowControl w:val="0"/>
              <w:spacing w:after="0" w:line="240" w:lineRule="auto"/>
              <w:jc w:val="both"/>
              <w:rPr>
                <w:rFonts w:ascii="Times New Roman" w:hAnsi="Times New Roman"/>
                <w:bCs/>
                <w:sz w:val="24"/>
                <w:szCs w:val="24"/>
              </w:rPr>
            </w:pPr>
          </w:p>
        </w:tc>
      </w:tr>
      <w:tr w:rsidR="00D92C0A" w:rsidRPr="001818EA" w14:paraId="732EEDBA" w14:textId="77777777" w:rsidTr="00081B42">
        <w:trPr>
          <w:trHeight w:val="20"/>
        </w:trPr>
        <w:tc>
          <w:tcPr>
            <w:tcW w:w="991" w:type="pct"/>
            <w:vMerge/>
          </w:tcPr>
          <w:p w14:paraId="2E2A4FA5" w14:textId="77777777" w:rsidR="00D92C0A" w:rsidRPr="001818EA" w:rsidRDefault="00D92C0A" w:rsidP="00116C1C">
            <w:pPr>
              <w:widowControl w:val="0"/>
              <w:spacing w:after="0" w:line="240" w:lineRule="auto"/>
              <w:jc w:val="both"/>
              <w:rPr>
                <w:rFonts w:ascii="Times New Roman" w:hAnsi="Times New Roman"/>
                <w:bCs/>
                <w:sz w:val="24"/>
                <w:szCs w:val="24"/>
              </w:rPr>
            </w:pPr>
          </w:p>
        </w:tc>
        <w:tc>
          <w:tcPr>
            <w:tcW w:w="2557" w:type="pct"/>
          </w:tcPr>
          <w:p w14:paraId="283E3519" w14:textId="77777777" w:rsidR="00D92C0A" w:rsidRPr="001818EA" w:rsidRDefault="00D92C0A" w:rsidP="00116C1C">
            <w:pPr>
              <w:widowControl w:val="0"/>
              <w:spacing w:after="0" w:line="240" w:lineRule="auto"/>
              <w:jc w:val="both"/>
              <w:rPr>
                <w:rFonts w:ascii="Times New Roman" w:hAnsi="Times New Roman"/>
                <w:bCs/>
                <w:sz w:val="24"/>
                <w:szCs w:val="24"/>
              </w:rPr>
            </w:pPr>
            <w:r w:rsidRPr="001818EA">
              <w:rPr>
                <w:rFonts w:ascii="Times New Roman" w:hAnsi="Times New Roman"/>
                <w:b/>
                <w:bCs/>
                <w:sz w:val="24"/>
                <w:szCs w:val="24"/>
              </w:rPr>
              <w:t>Практическое занятие.</w:t>
            </w:r>
            <w:r w:rsidRPr="001818EA">
              <w:rPr>
                <w:rFonts w:ascii="Times New Roman" w:hAnsi="Times New Roman"/>
                <w:bCs/>
                <w:sz w:val="24"/>
                <w:szCs w:val="24"/>
              </w:rPr>
              <w:t xml:space="preserve"> Расчет бруса при совместном действии изгиба и кручения.</w:t>
            </w:r>
          </w:p>
        </w:tc>
        <w:tc>
          <w:tcPr>
            <w:tcW w:w="423" w:type="pct"/>
            <w:vAlign w:val="center"/>
          </w:tcPr>
          <w:p w14:paraId="7587D6D9" w14:textId="77777777" w:rsidR="00D92C0A" w:rsidRPr="001818EA" w:rsidRDefault="00D92C0A" w:rsidP="00116C1C">
            <w:pPr>
              <w:widowControl w:val="0"/>
              <w:spacing w:after="0" w:line="240" w:lineRule="auto"/>
              <w:jc w:val="center"/>
              <w:rPr>
                <w:rFonts w:ascii="Times New Roman" w:hAnsi="Times New Roman"/>
                <w:b/>
                <w:bCs/>
                <w:sz w:val="24"/>
                <w:szCs w:val="24"/>
              </w:rPr>
            </w:pPr>
            <w:r w:rsidRPr="001818EA">
              <w:rPr>
                <w:rFonts w:ascii="Times New Roman" w:hAnsi="Times New Roman"/>
                <w:b/>
                <w:bCs/>
                <w:sz w:val="24"/>
                <w:szCs w:val="24"/>
              </w:rPr>
              <w:t>2</w:t>
            </w:r>
          </w:p>
        </w:tc>
        <w:tc>
          <w:tcPr>
            <w:tcW w:w="1029" w:type="pct"/>
          </w:tcPr>
          <w:p w14:paraId="774A29B5" w14:textId="77777777" w:rsidR="00D92C0A" w:rsidRPr="001818EA" w:rsidRDefault="00D92C0A" w:rsidP="00116C1C">
            <w:pPr>
              <w:widowControl w:val="0"/>
              <w:spacing w:after="0" w:line="240" w:lineRule="auto"/>
              <w:jc w:val="both"/>
              <w:rPr>
                <w:rFonts w:ascii="Times New Roman" w:hAnsi="Times New Roman"/>
                <w:bCs/>
                <w:sz w:val="24"/>
                <w:szCs w:val="24"/>
              </w:rPr>
            </w:pPr>
          </w:p>
        </w:tc>
      </w:tr>
      <w:tr w:rsidR="00D92C0A" w:rsidRPr="001818EA" w14:paraId="79259A65" w14:textId="77777777" w:rsidTr="00081B42">
        <w:trPr>
          <w:trHeight w:val="20"/>
        </w:trPr>
        <w:tc>
          <w:tcPr>
            <w:tcW w:w="991" w:type="pct"/>
            <w:vMerge/>
          </w:tcPr>
          <w:p w14:paraId="6A62E4D7" w14:textId="77777777" w:rsidR="00D92C0A" w:rsidRPr="001818EA" w:rsidRDefault="00D92C0A" w:rsidP="00116C1C">
            <w:pPr>
              <w:widowControl w:val="0"/>
              <w:spacing w:after="0" w:line="240" w:lineRule="auto"/>
              <w:jc w:val="both"/>
              <w:rPr>
                <w:rFonts w:ascii="Times New Roman" w:hAnsi="Times New Roman"/>
                <w:bCs/>
                <w:sz w:val="24"/>
                <w:szCs w:val="24"/>
              </w:rPr>
            </w:pPr>
          </w:p>
        </w:tc>
        <w:tc>
          <w:tcPr>
            <w:tcW w:w="2557" w:type="pct"/>
          </w:tcPr>
          <w:p w14:paraId="6EF1F813" w14:textId="77777777" w:rsidR="00D92C0A" w:rsidRPr="001818EA" w:rsidRDefault="00D92C0A" w:rsidP="00116C1C">
            <w:pPr>
              <w:widowControl w:val="0"/>
              <w:spacing w:after="0" w:line="240" w:lineRule="auto"/>
              <w:jc w:val="both"/>
              <w:rPr>
                <w:rFonts w:ascii="Times New Roman" w:hAnsi="Times New Roman"/>
                <w:sz w:val="24"/>
                <w:szCs w:val="24"/>
              </w:rPr>
            </w:pPr>
            <w:r w:rsidRPr="001818EA">
              <w:rPr>
                <w:rFonts w:ascii="Times New Roman" w:hAnsi="Times New Roman"/>
                <w:b/>
                <w:bCs/>
                <w:sz w:val="24"/>
                <w:szCs w:val="24"/>
              </w:rPr>
              <w:t>Практическое занятие.</w:t>
            </w:r>
            <w:r w:rsidRPr="001818EA">
              <w:rPr>
                <w:rFonts w:ascii="Times New Roman" w:hAnsi="Times New Roman"/>
                <w:sz w:val="24"/>
                <w:szCs w:val="24"/>
              </w:rPr>
              <w:t xml:space="preserve">  Выполнение проверочного расчета по определению нагрузки при кручении. </w:t>
            </w:r>
          </w:p>
        </w:tc>
        <w:tc>
          <w:tcPr>
            <w:tcW w:w="423" w:type="pct"/>
            <w:vAlign w:val="center"/>
          </w:tcPr>
          <w:p w14:paraId="53C6E74A" w14:textId="77777777" w:rsidR="00D92C0A" w:rsidRPr="001818EA" w:rsidRDefault="00D92C0A" w:rsidP="00116C1C">
            <w:pPr>
              <w:widowControl w:val="0"/>
              <w:spacing w:after="0" w:line="240" w:lineRule="auto"/>
              <w:jc w:val="center"/>
              <w:rPr>
                <w:rFonts w:ascii="Times New Roman" w:hAnsi="Times New Roman"/>
                <w:b/>
                <w:bCs/>
                <w:sz w:val="24"/>
                <w:szCs w:val="24"/>
              </w:rPr>
            </w:pPr>
            <w:r w:rsidRPr="001818EA">
              <w:rPr>
                <w:rFonts w:ascii="Times New Roman" w:hAnsi="Times New Roman"/>
                <w:b/>
                <w:bCs/>
                <w:sz w:val="24"/>
                <w:szCs w:val="24"/>
              </w:rPr>
              <w:t>4</w:t>
            </w:r>
          </w:p>
        </w:tc>
        <w:tc>
          <w:tcPr>
            <w:tcW w:w="1029" w:type="pct"/>
          </w:tcPr>
          <w:p w14:paraId="10A3DB6D" w14:textId="77777777" w:rsidR="00D92C0A" w:rsidRPr="001818EA" w:rsidRDefault="00D92C0A" w:rsidP="00116C1C">
            <w:pPr>
              <w:widowControl w:val="0"/>
              <w:spacing w:after="0" w:line="240" w:lineRule="auto"/>
              <w:jc w:val="both"/>
              <w:rPr>
                <w:rFonts w:ascii="Times New Roman" w:hAnsi="Times New Roman"/>
                <w:bCs/>
                <w:sz w:val="24"/>
                <w:szCs w:val="24"/>
              </w:rPr>
            </w:pPr>
          </w:p>
        </w:tc>
      </w:tr>
      <w:tr w:rsidR="00D92C0A" w:rsidRPr="001818EA" w14:paraId="18701CE6" w14:textId="77777777" w:rsidTr="00081B42">
        <w:trPr>
          <w:trHeight w:val="20"/>
        </w:trPr>
        <w:tc>
          <w:tcPr>
            <w:tcW w:w="991" w:type="pct"/>
            <w:vMerge/>
          </w:tcPr>
          <w:p w14:paraId="32A0FE91" w14:textId="77777777" w:rsidR="00D92C0A" w:rsidRPr="001818EA" w:rsidRDefault="00D92C0A" w:rsidP="00116C1C">
            <w:pPr>
              <w:widowControl w:val="0"/>
              <w:spacing w:after="0" w:line="240" w:lineRule="auto"/>
              <w:jc w:val="both"/>
              <w:rPr>
                <w:rFonts w:ascii="Times New Roman" w:hAnsi="Times New Roman"/>
                <w:bCs/>
                <w:sz w:val="24"/>
                <w:szCs w:val="24"/>
              </w:rPr>
            </w:pPr>
          </w:p>
        </w:tc>
        <w:tc>
          <w:tcPr>
            <w:tcW w:w="2557" w:type="pct"/>
            <w:vAlign w:val="bottom"/>
          </w:tcPr>
          <w:p w14:paraId="6552CD7A" w14:textId="77777777" w:rsidR="00D92C0A" w:rsidRPr="001818EA" w:rsidRDefault="00D92C0A" w:rsidP="00116C1C">
            <w:pPr>
              <w:widowControl w:val="0"/>
              <w:spacing w:after="0" w:line="240" w:lineRule="auto"/>
              <w:jc w:val="both"/>
              <w:rPr>
                <w:rFonts w:ascii="Times New Roman" w:hAnsi="Times New Roman"/>
                <w:sz w:val="24"/>
                <w:szCs w:val="24"/>
              </w:rPr>
            </w:pPr>
            <w:r w:rsidRPr="001818EA">
              <w:rPr>
                <w:rFonts w:ascii="Times New Roman" w:hAnsi="Times New Roman"/>
                <w:b/>
                <w:bCs/>
                <w:sz w:val="24"/>
                <w:szCs w:val="24"/>
              </w:rPr>
              <w:t>Практическое занятие.</w:t>
            </w:r>
            <w:r w:rsidRPr="001818EA">
              <w:rPr>
                <w:rFonts w:ascii="Times New Roman" w:hAnsi="Times New Roman"/>
                <w:sz w:val="24"/>
                <w:szCs w:val="24"/>
              </w:rPr>
              <w:t xml:space="preserve"> Расчет на прочность при изгибе.</w:t>
            </w:r>
          </w:p>
        </w:tc>
        <w:tc>
          <w:tcPr>
            <w:tcW w:w="423" w:type="pct"/>
            <w:vAlign w:val="center"/>
          </w:tcPr>
          <w:p w14:paraId="34A1A221" w14:textId="77777777" w:rsidR="00D92C0A" w:rsidRPr="001818EA" w:rsidRDefault="00D92C0A" w:rsidP="00116C1C">
            <w:pPr>
              <w:widowControl w:val="0"/>
              <w:spacing w:after="0" w:line="240" w:lineRule="auto"/>
              <w:jc w:val="center"/>
              <w:rPr>
                <w:rFonts w:ascii="Times New Roman" w:hAnsi="Times New Roman"/>
                <w:b/>
                <w:sz w:val="24"/>
                <w:szCs w:val="24"/>
              </w:rPr>
            </w:pPr>
            <w:r w:rsidRPr="001818EA">
              <w:rPr>
                <w:rFonts w:ascii="Times New Roman" w:hAnsi="Times New Roman"/>
                <w:b/>
                <w:sz w:val="24"/>
                <w:szCs w:val="24"/>
              </w:rPr>
              <w:t>6</w:t>
            </w:r>
          </w:p>
        </w:tc>
        <w:tc>
          <w:tcPr>
            <w:tcW w:w="1029" w:type="pct"/>
          </w:tcPr>
          <w:p w14:paraId="37D5998A" w14:textId="77777777" w:rsidR="00D92C0A" w:rsidRPr="001818EA" w:rsidRDefault="00D92C0A" w:rsidP="00116C1C">
            <w:pPr>
              <w:widowControl w:val="0"/>
              <w:spacing w:after="0" w:line="240" w:lineRule="auto"/>
              <w:jc w:val="both"/>
              <w:rPr>
                <w:rFonts w:ascii="Times New Roman" w:hAnsi="Times New Roman"/>
                <w:bCs/>
                <w:sz w:val="24"/>
                <w:szCs w:val="24"/>
              </w:rPr>
            </w:pPr>
          </w:p>
        </w:tc>
      </w:tr>
      <w:tr w:rsidR="00D92C0A" w:rsidRPr="001818EA" w14:paraId="249E2C27" w14:textId="77777777" w:rsidTr="00081B42">
        <w:trPr>
          <w:trHeight w:val="20"/>
        </w:trPr>
        <w:tc>
          <w:tcPr>
            <w:tcW w:w="991" w:type="pct"/>
            <w:vMerge/>
          </w:tcPr>
          <w:p w14:paraId="20116E43" w14:textId="77777777" w:rsidR="00D92C0A" w:rsidRPr="001818EA" w:rsidRDefault="00D92C0A" w:rsidP="00116C1C">
            <w:pPr>
              <w:widowControl w:val="0"/>
              <w:spacing w:after="0" w:line="240" w:lineRule="auto"/>
              <w:jc w:val="both"/>
              <w:rPr>
                <w:rFonts w:ascii="Times New Roman" w:hAnsi="Times New Roman"/>
                <w:bCs/>
                <w:sz w:val="24"/>
                <w:szCs w:val="24"/>
              </w:rPr>
            </w:pPr>
          </w:p>
        </w:tc>
        <w:tc>
          <w:tcPr>
            <w:tcW w:w="2557" w:type="pct"/>
          </w:tcPr>
          <w:p w14:paraId="57BFB77C" w14:textId="77777777" w:rsidR="0041181F" w:rsidRPr="001818EA" w:rsidRDefault="0041181F" w:rsidP="0041181F">
            <w:pPr>
              <w:widowControl w:val="0"/>
              <w:spacing w:after="0" w:line="240" w:lineRule="auto"/>
              <w:jc w:val="both"/>
              <w:rPr>
                <w:rFonts w:ascii="Times New Roman" w:hAnsi="Times New Roman"/>
                <w:b/>
                <w:bCs/>
                <w:sz w:val="24"/>
                <w:szCs w:val="24"/>
              </w:rPr>
            </w:pPr>
            <w:r w:rsidRPr="001818EA">
              <w:rPr>
                <w:rFonts w:ascii="Times New Roman" w:hAnsi="Times New Roman"/>
                <w:b/>
                <w:bCs/>
                <w:sz w:val="24"/>
                <w:szCs w:val="24"/>
              </w:rPr>
              <w:t>Темы для самостоятельной работы</w:t>
            </w:r>
          </w:p>
          <w:p w14:paraId="70EF0442" w14:textId="77777777" w:rsidR="00D92C0A" w:rsidRPr="001818EA" w:rsidRDefault="00D92C0A" w:rsidP="00116C1C">
            <w:pPr>
              <w:widowControl w:val="0"/>
              <w:spacing w:after="0" w:line="240" w:lineRule="auto"/>
              <w:jc w:val="both"/>
              <w:rPr>
                <w:rFonts w:ascii="Times New Roman" w:hAnsi="Times New Roman"/>
                <w:bCs/>
                <w:sz w:val="24"/>
                <w:szCs w:val="24"/>
              </w:rPr>
            </w:pPr>
            <w:r w:rsidRPr="001818EA">
              <w:rPr>
                <w:rFonts w:ascii="Times New Roman" w:hAnsi="Times New Roman"/>
                <w:bCs/>
                <w:sz w:val="24"/>
                <w:szCs w:val="24"/>
              </w:rPr>
              <w:t>Расчет статически неопределимых систем.</w:t>
            </w:r>
          </w:p>
        </w:tc>
        <w:tc>
          <w:tcPr>
            <w:tcW w:w="423" w:type="pct"/>
            <w:vAlign w:val="center"/>
          </w:tcPr>
          <w:p w14:paraId="1C834D9E" w14:textId="77777777" w:rsidR="00D92C0A" w:rsidRPr="001818EA" w:rsidRDefault="00D92C0A" w:rsidP="00116C1C">
            <w:pPr>
              <w:widowControl w:val="0"/>
              <w:spacing w:after="0" w:line="240" w:lineRule="auto"/>
              <w:jc w:val="center"/>
              <w:rPr>
                <w:rFonts w:ascii="Times New Roman" w:hAnsi="Times New Roman"/>
                <w:b/>
                <w:bCs/>
                <w:sz w:val="24"/>
                <w:szCs w:val="24"/>
              </w:rPr>
            </w:pPr>
          </w:p>
        </w:tc>
        <w:tc>
          <w:tcPr>
            <w:tcW w:w="1029" w:type="pct"/>
          </w:tcPr>
          <w:p w14:paraId="744560C4" w14:textId="77777777" w:rsidR="00D92C0A" w:rsidRPr="001818EA" w:rsidRDefault="00D92C0A" w:rsidP="00116C1C">
            <w:pPr>
              <w:widowControl w:val="0"/>
              <w:spacing w:after="0" w:line="240" w:lineRule="auto"/>
              <w:jc w:val="both"/>
              <w:rPr>
                <w:rFonts w:ascii="Times New Roman" w:hAnsi="Times New Roman"/>
                <w:bCs/>
                <w:sz w:val="24"/>
                <w:szCs w:val="24"/>
              </w:rPr>
            </w:pPr>
          </w:p>
        </w:tc>
      </w:tr>
      <w:tr w:rsidR="0050367C" w:rsidRPr="001818EA" w14:paraId="7129552D" w14:textId="77777777" w:rsidTr="00081B42">
        <w:trPr>
          <w:trHeight w:val="20"/>
        </w:trPr>
        <w:tc>
          <w:tcPr>
            <w:tcW w:w="3548" w:type="pct"/>
            <w:gridSpan w:val="2"/>
          </w:tcPr>
          <w:p w14:paraId="63108BD6" w14:textId="77777777" w:rsidR="0050367C" w:rsidRPr="001818EA" w:rsidRDefault="0050367C" w:rsidP="0041181F">
            <w:pPr>
              <w:widowControl w:val="0"/>
              <w:spacing w:after="0" w:line="240" w:lineRule="auto"/>
              <w:jc w:val="both"/>
              <w:rPr>
                <w:rFonts w:ascii="Times New Roman" w:hAnsi="Times New Roman"/>
                <w:b/>
                <w:bCs/>
                <w:sz w:val="24"/>
                <w:szCs w:val="24"/>
              </w:rPr>
            </w:pPr>
            <w:r w:rsidRPr="001818EA">
              <w:rPr>
                <w:rFonts w:ascii="Times New Roman" w:hAnsi="Times New Roman"/>
                <w:b/>
                <w:iCs/>
                <w:sz w:val="24"/>
                <w:szCs w:val="24"/>
              </w:rPr>
              <w:t>Промежуточная аттеста</w:t>
            </w:r>
            <w:r w:rsidR="00475817" w:rsidRPr="001818EA">
              <w:rPr>
                <w:rFonts w:ascii="Times New Roman" w:hAnsi="Times New Roman"/>
                <w:b/>
                <w:iCs/>
                <w:sz w:val="24"/>
                <w:szCs w:val="24"/>
              </w:rPr>
              <w:t xml:space="preserve">ция (проводится в форме </w:t>
            </w:r>
            <w:r w:rsidR="0041181F" w:rsidRPr="001818EA">
              <w:rPr>
                <w:rFonts w:ascii="Times New Roman" w:hAnsi="Times New Roman"/>
                <w:b/>
                <w:iCs/>
                <w:sz w:val="24"/>
                <w:szCs w:val="24"/>
              </w:rPr>
              <w:t>дифференцированного зачета</w:t>
            </w:r>
            <w:r w:rsidRPr="001818EA">
              <w:rPr>
                <w:rFonts w:ascii="Times New Roman" w:hAnsi="Times New Roman"/>
                <w:b/>
                <w:iCs/>
                <w:sz w:val="24"/>
                <w:szCs w:val="24"/>
              </w:rPr>
              <w:t>)</w:t>
            </w:r>
          </w:p>
        </w:tc>
        <w:tc>
          <w:tcPr>
            <w:tcW w:w="423" w:type="pct"/>
            <w:vAlign w:val="center"/>
          </w:tcPr>
          <w:p w14:paraId="0CD18F60" w14:textId="77777777" w:rsidR="0050367C" w:rsidRPr="001818EA" w:rsidRDefault="00475817" w:rsidP="00116C1C">
            <w:pPr>
              <w:widowControl w:val="0"/>
              <w:spacing w:after="0" w:line="240" w:lineRule="auto"/>
              <w:jc w:val="center"/>
              <w:rPr>
                <w:rFonts w:ascii="Times New Roman" w:hAnsi="Times New Roman"/>
                <w:b/>
                <w:bCs/>
                <w:sz w:val="24"/>
                <w:szCs w:val="24"/>
              </w:rPr>
            </w:pPr>
            <w:r w:rsidRPr="001818EA">
              <w:rPr>
                <w:rFonts w:ascii="Times New Roman" w:hAnsi="Times New Roman"/>
                <w:b/>
                <w:bCs/>
                <w:sz w:val="24"/>
                <w:szCs w:val="24"/>
              </w:rPr>
              <w:t>2</w:t>
            </w:r>
          </w:p>
        </w:tc>
        <w:tc>
          <w:tcPr>
            <w:tcW w:w="1029" w:type="pct"/>
          </w:tcPr>
          <w:p w14:paraId="5E76084D" w14:textId="77777777" w:rsidR="0050367C" w:rsidRPr="001818EA" w:rsidRDefault="0050367C" w:rsidP="00116C1C">
            <w:pPr>
              <w:widowControl w:val="0"/>
              <w:spacing w:after="0" w:line="240" w:lineRule="auto"/>
              <w:jc w:val="both"/>
              <w:rPr>
                <w:rFonts w:ascii="Times New Roman" w:hAnsi="Times New Roman"/>
                <w:bCs/>
                <w:sz w:val="24"/>
                <w:szCs w:val="24"/>
              </w:rPr>
            </w:pPr>
          </w:p>
        </w:tc>
      </w:tr>
      <w:tr w:rsidR="00D92C0A" w:rsidRPr="001818EA" w14:paraId="2D5B7687" w14:textId="77777777" w:rsidTr="00081B42">
        <w:trPr>
          <w:trHeight w:val="20"/>
        </w:trPr>
        <w:tc>
          <w:tcPr>
            <w:tcW w:w="3548" w:type="pct"/>
            <w:gridSpan w:val="2"/>
          </w:tcPr>
          <w:p w14:paraId="59B58C11" w14:textId="77777777" w:rsidR="00D92C0A" w:rsidRPr="001818EA" w:rsidRDefault="00D92C0A" w:rsidP="00116C1C">
            <w:pPr>
              <w:widowControl w:val="0"/>
              <w:spacing w:after="0" w:line="240" w:lineRule="auto"/>
              <w:jc w:val="both"/>
              <w:rPr>
                <w:rFonts w:ascii="Times New Roman" w:hAnsi="Times New Roman"/>
                <w:b/>
                <w:bCs/>
                <w:sz w:val="24"/>
                <w:szCs w:val="24"/>
              </w:rPr>
            </w:pPr>
            <w:r w:rsidRPr="001818EA">
              <w:rPr>
                <w:rFonts w:ascii="Times New Roman" w:hAnsi="Times New Roman"/>
                <w:b/>
                <w:bCs/>
                <w:sz w:val="24"/>
                <w:szCs w:val="24"/>
              </w:rPr>
              <w:t>Всего:</w:t>
            </w:r>
          </w:p>
        </w:tc>
        <w:tc>
          <w:tcPr>
            <w:tcW w:w="423" w:type="pct"/>
            <w:vAlign w:val="center"/>
          </w:tcPr>
          <w:p w14:paraId="24CB5799" w14:textId="77777777" w:rsidR="00D92C0A" w:rsidRPr="001818EA" w:rsidRDefault="00D92C0A" w:rsidP="00116C1C">
            <w:pPr>
              <w:widowControl w:val="0"/>
              <w:spacing w:after="0" w:line="240" w:lineRule="auto"/>
              <w:jc w:val="center"/>
              <w:rPr>
                <w:rFonts w:ascii="Times New Roman" w:hAnsi="Times New Roman"/>
                <w:b/>
                <w:bCs/>
                <w:sz w:val="24"/>
                <w:szCs w:val="24"/>
              </w:rPr>
            </w:pPr>
            <w:r w:rsidRPr="001818EA">
              <w:rPr>
                <w:rFonts w:ascii="Times New Roman" w:hAnsi="Times New Roman"/>
                <w:b/>
                <w:bCs/>
                <w:sz w:val="24"/>
                <w:szCs w:val="24"/>
              </w:rPr>
              <w:t>94</w:t>
            </w:r>
          </w:p>
        </w:tc>
        <w:tc>
          <w:tcPr>
            <w:tcW w:w="1029" w:type="pct"/>
          </w:tcPr>
          <w:p w14:paraId="27EC3FE2" w14:textId="77777777" w:rsidR="00D92C0A" w:rsidRPr="001818EA" w:rsidRDefault="00D92C0A" w:rsidP="00116C1C">
            <w:pPr>
              <w:widowControl w:val="0"/>
              <w:spacing w:after="0" w:line="240" w:lineRule="auto"/>
              <w:jc w:val="both"/>
              <w:rPr>
                <w:rFonts w:ascii="Times New Roman" w:hAnsi="Times New Roman"/>
                <w:bCs/>
                <w:sz w:val="24"/>
                <w:szCs w:val="24"/>
              </w:rPr>
            </w:pPr>
          </w:p>
        </w:tc>
      </w:tr>
    </w:tbl>
    <w:p w14:paraId="28DEE014" w14:textId="77777777" w:rsidR="00D92C0A" w:rsidRPr="001818EA" w:rsidRDefault="00D92C0A" w:rsidP="00116C1C">
      <w:pPr>
        <w:widowControl w:val="0"/>
        <w:spacing w:after="0" w:line="240" w:lineRule="auto"/>
        <w:ind w:firstLine="567"/>
        <w:jc w:val="both"/>
        <w:rPr>
          <w:rFonts w:ascii="Times New Roman" w:hAnsi="Times New Roman"/>
          <w:b/>
          <w:bCs/>
          <w:sz w:val="24"/>
          <w:szCs w:val="24"/>
        </w:rPr>
      </w:pPr>
    </w:p>
    <w:p w14:paraId="09471A3D" w14:textId="77777777" w:rsidR="00D92C0A" w:rsidRPr="001818EA" w:rsidRDefault="00D92C0A" w:rsidP="00116C1C">
      <w:pPr>
        <w:widowControl w:val="0"/>
        <w:spacing w:after="0" w:line="240" w:lineRule="auto"/>
        <w:ind w:firstLine="567"/>
        <w:jc w:val="both"/>
        <w:rPr>
          <w:rFonts w:ascii="Times New Roman" w:hAnsi="Times New Roman"/>
          <w:sz w:val="24"/>
          <w:szCs w:val="24"/>
        </w:rPr>
      </w:pPr>
    </w:p>
    <w:p w14:paraId="07C647C4" w14:textId="77777777" w:rsidR="00D92C0A" w:rsidRPr="001818EA" w:rsidRDefault="00D92C0A" w:rsidP="00116C1C">
      <w:pPr>
        <w:widowControl w:val="0"/>
        <w:spacing w:after="0" w:line="240" w:lineRule="auto"/>
        <w:ind w:firstLine="567"/>
        <w:jc w:val="both"/>
        <w:rPr>
          <w:rFonts w:ascii="Times New Roman" w:hAnsi="Times New Roman"/>
          <w:sz w:val="24"/>
          <w:szCs w:val="24"/>
        </w:rPr>
        <w:sectPr w:rsidR="00D92C0A" w:rsidRPr="001818EA" w:rsidSect="00081B42">
          <w:pgSz w:w="16840" w:h="11907" w:orient="landscape"/>
          <w:pgMar w:top="851" w:right="1134" w:bottom="709" w:left="1418" w:header="709" w:footer="709" w:gutter="0"/>
          <w:cols w:space="720"/>
        </w:sectPr>
      </w:pPr>
    </w:p>
    <w:p w14:paraId="5CBBE71E" w14:textId="77777777" w:rsidR="00B10739" w:rsidRPr="001818EA" w:rsidRDefault="00F12761" w:rsidP="00A21661">
      <w:pPr>
        <w:pStyle w:val="af"/>
        <w:widowControl w:val="0"/>
        <w:numPr>
          <w:ilvl w:val="0"/>
          <w:numId w:val="129"/>
        </w:numPr>
        <w:spacing w:after="0" w:line="240" w:lineRule="auto"/>
        <w:contextualSpacing w:val="0"/>
        <w:jc w:val="center"/>
        <w:rPr>
          <w:rFonts w:ascii="Times New Roman" w:hAnsi="Times New Roman"/>
          <w:b/>
          <w:sz w:val="24"/>
          <w:szCs w:val="24"/>
        </w:rPr>
      </w:pPr>
      <w:r w:rsidRPr="001818EA">
        <w:rPr>
          <w:rFonts w:ascii="Times New Roman" w:hAnsi="Times New Roman"/>
          <w:b/>
          <w:sz w:val="24"/>
          <w:szCs w:val="24"/>
        </w:rPr>
        <w:lastRenderedPageBreak/>
        <w:t xml:space="preserve"> УСЛОВИЯ РЕАЛИЗАЦИИ ПРОГРАММЫ УЧЕБНОЙ ДИСЦИПЛИНЫ</w:t>
      </w:r>
    </w:p>
    <w:p w14:paraId="2F9E5D97" w14:textId="77777777" w:rsidR="00D92C0A" w:rsidRPr="001818EA" w:rsidRDefault="000F32FB" w:rsidP="00116C1C">
      <w:pPr>
        <w:pStyle w:val="af"/>
        <w:widowControl w:val="0"/>
        <w:spacing w:after="0" w:line="240" w:lineRule="auto"/>
        <w:contextualSpacing w:val="0"/>
        <w:jc w:val="center"/>
        <w:rPr>
          <w:rFonts w:ascii="Times New Roman" w:hAnsi="Times New Roman"/>
          <w:b/>
          <w:sz w:val="24"/>
          <w:szCs w:val="24"/>
        </w:rPr>
      </w:pPr>
      <w:r w:rsidRPr="001818EA">
        <w:rPr>
          <w:rFonts w:ascii="Times New Roman" w:hAnsi="Times New Roman"/>
          <w:sz w:val="24"/>
          <w:szCs w:val="24"/>
        </w:rPr>
        <w:t>«</w:t>
      </w:r>
      <w:r w:rsidRPr="001818EA">
        <w:rPr>
          <w:rFonts w:ascii="Times New Roman" w:hAnsi="Times New Roman"/>
          <w:b/>
          <w:sz w:val="24"/>
          <w:szCs w:val="24"/>
        </w:rPr>
        <w:t>ОП.</w:t>
      </w:r>
      <w:r w:rsidR="00500A62" w:rsidRPr="001818EA">
        <w:rPr>
          <w:rFonts w:ascii="Times New Roman" w:hAnsi="Times New Roman"/>
          <w:b/>
          <w:sz w:val="24"/>
          <w:szCs w:val="24"/>
        </w:rPr>
        <w:t>03  ТЕХНИЧЕСКАЯ МЕХАНИКА</w:t>
      </w:r>
      <w:r w:rsidRPr="001818EA">
        <w:rPr>
          <w:rFonts w:ascii="Times New Roman" w:hAnsi="Times New Roman"/>
          <w:sz w:val="24"/>
          <w:szCs w:val="24"/>
        </w:rPr>
        <w:t>»</w:t>
      </w:r>
    </w:p>
    <w:p w14:paraId="69792EB6" w14:textId="77777777" w:rsidR="00D92C0A" w:rsidRPr="001818EA" w:rsidRDefault="00D92C0A" w:rsidP="00116C1C">
      <w:pPr>
        <w:widowControl w:val="0"/>
        <w:spacing w:after="0" w:line="240" w:lineRule="auto"/>
        <w:ind w:firstLine="567"/>
        <w:jc w:val="both"/>
        <w:rPr>
          <w:rFonts w:ascii="Times New Roman" w:hAnsi="Times New Roman"/>
          <w:b/>
          <w:bCs/>
          <w:sz w:val="24"/>
          <w:szCs w:val="24"/>
        </w:rPr>
      </w:pPr>
    </w:p>
    <w:p w14:paraId="6901F98C" w14:textId="77777777" w:rsidR="0092763C" w:rsidRPr="001818EA" w:rsidRDefault="0092763C" w:rsidP="00F94354">
      <w:pPr>
        <w:widowControl w:val="0"/>
        <w:spacing w:after="0" w:line="240" w:lineRule="auto"/>
        <w:ind w:firstLine="709"/>
        <w:jc w:val="both"/>
        <w:outlineLvl w:val="0"/>
        <w:rPr>
          <w:rFonts w:ascii="Times New Roman" w:hAnsi="Times New Roman"/>
          <w:b/>
          <w:bCs/>
          <w:sz w:val="24"/>
          <w:szCs w:val="24"/>
        </w:rPr>
      </w:pPr>
      <w:r w:rsidRPr="001818EA">
        <w:rPr>
          <w:rFonts w:ascii="Times New Roman" w:hAnsi="Times New Roman"/>
          <w:b/>
          <w:bCs/>
          <w:sz w:val="24"/>
          <w:szCs w:val="24"/>
        </w:rPr>
        <w:t>3.1. Для реализации программы учебной дисциплины должны быть предусмотрены следующие специальные помещения:</w:t>
      </w:r>
    </w:p>
    <w:p w14:paraId="0BCF4C40" w14:textId="77777777" w:rsidR="0092763C" w:rsidRPr="001818EA" w:rsidRDefault="0092763C" w:rsidP="00F94354">
      <w:pPr>
        <w:widowControl w:val="0"/>
        <w:autoSpaceDE w:val="0"/>
        <w:autoSpaceDN w:val="0"/>
        <w:adjustRightInd w:val="0"/>
        <w:spacing w:after="0" w:line="240" w:lineRule="auto"/>
        <w:ind w:firstLine="709"/>
        <w:jc w:val="both"/>
        <w:outlineLvl w:val="0"/>
        <w:rPr>
          <w:rFonts w:ascii="Times New Roman" w:hAnsi="Times New Roman"/>
          <w:b/>
          <w:sz w:val="24"/>
          <w:szCs w:val="24"/>
          <w:lang w:eastAsia="en-US"/>
        </w:rPr>
      </w:pPr>
      <w:r w:rsidRPr="001818EA">
        <w:rPr>
          <w:rFonts w:ascii="Times New Roman" w:hAnsi="Times New Roman"/>
          <w:bCs/>
          <w:sz w:val="24"/>
          <w:szCs w:val="24"/>
        </w:rPr>
        <w:t xml:space="preserve">Кабинет </w:t>
      </w:r>
      <w:r w:rsidRPr="001818EA">
        <w:rPr>
          <w:rFonts w:ascii="Times New Roman" w:hAnsi="Times New Roman"/>
          <w:b/>
          <w:bCs/>
          <w:i/>
          <w:sz w:val="24"/>
          <w:szCs w:val="24"/>
        </w:rPr>
        <w:t>«</w:t>
      </w:r>
      <w:r w:rsidR="00500A62" w:rsidRPr="001818EA">
        <w:rPr>
          <w:rFonts w:ascii="Times New Roman" w:hAnsi="Times New Roman"/>
          <w:b/>
          <w:bCs/>
          <w:i/>
          <w:sz w:val="24"/>
          <w:szCs w:val="24"/>
        </w:rPr>
        <w:t>Технической механики</w:t>
      </w:r>
      <w:r w:rsidRPr="001818EA">
        <w:rPr>
          <w:rFonts w:ascii="Times New Roman" w:hAnsi="Times New Roman"/>
          <w:b/>
          <w:bCs/>
          <w:i/>
          <w:sz w:val="24"/>
          <w:szCs w:val="24"/>
        </w:rPr>
        <w:t>»</w:t>
      </w:r>
      <w:r w:rsidRPr="001818EA">
        <w:rPr>
          <w:rFonts w:ascii="Times New Roman" w:hAnsi="Times New Roman"/>
          <w:b/>
          <w:sz w:val="24"/>
          <w:szCs w:val="24"/>
          <w:lang w:eastAsia="en-US"/>
        </w:rPr>
        <w:t>,</w:t>
      </w:r>
    </w:p>
    <w:p w14:paraId="2AACE54E" w14:textId="77777777" w:rsidR="0092763C" w:rsidRPr="001818EA" w:rsidRDefault="0092763C" w:rsidP="00116C1C">
      <w:pPr>
        <w:widowControl w:val="0"/>
        <w:spacing w:after="0" w:line="240" w:lineRule="auto"/>
        <w:jc w:val="both"/>
        <w:rPr>
          <w:rFonts w:ascii="Times New Roman" w:hAnsi="Times New Roman"/>
          <w:bCs/>
          <w:sz w:val="24"/>
          <w:szCs w:val="24"/>
        </w:rPr>
      </w:pPr>
      <w:r w:rsidRPr="001818EA">
        <w:rPr>
          <w:rFonts w:ascii="Times New Roman" w:hAnsi="Times New Roman"/>
          <w:sz w:val="24"/>
          <w:szCs w:val="24"/>
          <w:lang w:eastAsia="en-US"/>
        </w:rPr>
        <w:t>оснащенный о</w:t>
      </w:r>
      <w:r w:rsidRPr="001818EA">
        <w:rPr>
          <w:rFonts w:ascii="Times New Roman" w:hAnsi="Times New Roman"/>
          <w:bCs/>
          <w:sz w:val="24"/>
          <w:szCs w:val="24"/>
          <w:lang w:eastAsia="en-US"/>
        </w:rPr>
        <w:t xml:space="preserve">борудованием: </w:t>
      </w:r>
      <w:r w:rsidR="00500A62" w:rsidRPr="001818EA">
        <w:rPr>
          <w:rFonts w:ascii="Times New Roman" w:hAnsi="Times New Roman"/>
          <w:bCs/>
          <w:sz w:val="24"/>
          <w:szCs w:val="24"/>
        </w:rPr>
        <w:t>посадочные места по количеству обучающихся, рабочее место преподавателя, комплект научных наглядных пособий</w:t>
      </w:r>
      <w:r w:rsidRPr="001818EA">
        <w:rPr>
          <w:rFonts w:ascii="Times New Roman" w:hAnsi="Times New Roman"/>
          <w:bCs/>
          <w:sz w:val="24"/>
          <w:szCs w:val="24"/>
        </w:rPr>
        <w:t>;</w:t>
      </w:r>
    </w:p>
    <w:p w14:paraId="45E5A1B3" w14:textId="77777777" w:rsidR="0092763C" w:rsidRPr="001818EA" w:rsidRDefault="0092763C" w:rsidP="00116C1C">
      <w:pPr>
        <w:widowControl w:val="0"/>
        <w:spacing w:after="0" w:line="240" w:lineRule="auto"/>
        <w:ind w:firstLine="709"/>
        <w:jc w:val="both"/>
        <w:rPr>
          <w:rFonts w:ascii="Times New Roman" w:hAnsi="Times New Roman"/>
          <w:sz w:val="24"/>
          <w:szCs w:val="24"/>
          <w:lang w:eastAsia="en-US"/>
        </w:rPr>
      </w:pPr>
      <w:r w:rsidRPr="001818EA">
        <w:rPr>
          <w:rFonts w:ascii="Times New Roman" w:hAnsi="Times New Roman"/>
          <w:sz w:val="24"/>
          <w:szCs w:val="24"/>
          <w:lang w:eastAsia="en-US"/>
        </w:rPr>
        <w:t>т</w:t>
      </w:r>
      <w:r w:rsidRPr="001818EA">
        <w:rPr>
          <w:rFonts w:ascii="Times New Roman" w:hAnsi="Times New Roman"/>
          <w:bCs/>
          <w:sz w:val="24"/>
          <w:szCs w:val="24"/>
          <w:lang w:eastAsia="en-US"/>
        </w:rPr>
        <w:t xml:space="preserve">ехническими средствами обучения: </w:t>
      </w:r>
      <w:r w:rsidRPr="001818EA">
        <w:rPr>
          <w:rFonts w:ascii="Times New Roman" w:hAnsi="Times New Roman"/>
          <w:bCs/>
          <w:sz w:val="24"/>
          <w:szCs w:val="24"/>
        </w:rPr>
        <w:t>персональный компьютер с лицензионным программным обеспечением, мультмедиапроектор, экран, лазерная указка.</w:t>
      </w:r>
    </w:p>
    <w:p w14:paraId="15792AFE" w14:textId="77777777" w:rsidR="0092763C" w:rsidRPr="001818EA" w:rsidRDefault="0092763C" w:rsidP="00116C1C">
      <w:pPr>
        <w:widowControl w:val="0"/>
        <w:spacing w:after="0" w:line="240" w:lineRule="auto"/>
        <w:ind w:firstLine="709"/>
        <w:jc w:val="both"/>
        <w:rPr>
          <w:rFonts w:ascii="Times New Roman" w:hAnsi="Times New Roman"/>
          <w:sz w:val="24"/>
          <w:szCs w:val="24"/>
          <w:lang w:eastAsia="en-US"/>
        </w:rPr>
      </w:pPr>
    </w:p>
    <w:p w14:paraId="64731961" w14:textId="77777777" w:rsidR="0092763C" w:rsidRPr="001818EA" w:rsidRDefault="0092763C" w:rsidP="00F94354">
      <w:pPr>
        <w:widowControl w:val="0"/>
        <w:spacing w:after="0" w:line="240" w:lineRule="auto"/>
        <w:ind w:firstLine="709"/>
        <w:jc w:val="both"/>
        <w:outlineLvl w:val="0"/>
        <w:rPr>
          <w:rFonts w:ascii="Times New Roman" w:hAnsi="Times New Roman"/>
          <w:b/>
          <w:bCs/>
          <w:sz w:val="24"/>
          <w:szCs w:val="24"/>
        </w:rPr>
      </w:pPr>
      <w:r w:rsidRPr="001818EA">
        <w:rPr>
          <w:rFonts w:ascii="Times New Roman" w:hAnsi="Times New Roman"/>
          <w:b/>
          <w:bCs/>
          <w:sz w:val="24"/>
          <w:szCs w:val="24"/>
        </w:rPr>
        <w:t>3.2. Информационное обеспечение реализации программы</w:t>
      </w:r>
    </w:p>
    <w:p w14:paraId="2EA1868A" w14:textId="77777777" w:rsidR="0092763C" w:rsidRPr="001818EA" w:rsidRDefault="0092763C" w:rsidP="00116C1C">
      <w:pPr>
        <w:widowControl w:val="0"/>
        <w:spacing w:after="0" w:line="240" w:lineRule="auto"/>
        <w:ind w:firstLine="709"/>
        <w:jc w:val="both"/>
        <w:rPr>
          <w:rFonts w:ascii="Times New Roman" w:hAnsi="Times New Roman"/>
          <w:sz w:val="24"/>
          <w:szCs w:val="24"/>
        </w:rPr>
      </w:pPr>
      <w:r w:rsidRPr="001818EA">
        <w:rPr>
          <w:rFonts w:ascii="Times New Roman" w:hAnsi="Times New Roman"/>
          <w:bCs/>
          <w:sz w:val="24"/>
          <w:szCs w:val="24"/>
        </w:rPr>
        <w:t>Для реализации программы библиотечный фонд образовательной организации должен иметь п</w:t>
      </w:r>
      <w:r w:rsidRPr="001818EA">
        <w:rPr>
          <w:rFonts w:ascii="Times New Roman" w:hAnsi="Times New Roman"/>
          <w:sz w:val="24"/>
          <w:szCs w:val="24"/>
        </w:rPr>
        <w:t>ечатные и/или электронные образовательные и информационные ресурсы, рекомендуемые для использования в образовательном процессе</w:t>
      </w:r>
    </w:p>
    <w:p w14:paraId="05B32FFB" w14:textId="77777777" w:rsidR="0041181F" w:rsidRPr="001818EA" w:rsidRDefault="0041181F" w:rsidP="00116C1C">
      <w:pPr>
        <w:widowControl w:val="0"/>
        <w:spacing w:after="0" w:line="240" w:lineRule="auto"/>
        <w:ind w:firstLine="709"/>
        <w:jc w:val="both"/>
        <w:rPr>
          <w:rFonts w:ascii="Times New Roman" w:hAnsi="Times New Roman"/>
          <w:b/>
          <w:bCs/>
          <w:sz w:val="24"/>
          <w:szCs w:val="24"/>
        </w:rPr>
      </w:pPr>
    </w:p>
    <w:p w14:paraId="46446D7A" w14:textId="25688573" w:rsidR="00D92C0A" w:rsidRPr="001818EA" w:rsidRDefault="00500A62" w:rsidP="00F94354">
      <w:pPr>
        <w:widowControl w:val="0"/>
        <w:spacing w:after="0" w:line="240" w:lineRule="auto"/>
        <w:ind w:firstLine="709"/>
        <w:jc w:val="both"/>
        <w:outlineLvl w:val="0"/>
        <w:rPr>
          <w:rFonts w:ascii="Times New Roman" w:hAnsi="Times New Roman"/>
          <w:b/>
          <w:bCs/>
          <w:sz w:val="24"/>
          <w:szCs w:val="24"/>
        </w:rPr>
      </w:pPr>
      <w:r w:rsidRPr="001818EA">
        <w:rPr>
          <w:rFonts w:ascii="Times New Roman" w:hAnsi="Times New Roman"/>
          <w:b/>
          <w:bCs/>
          <w:sz w:val="24"/>
          <w:szCs w:val="24"/>
        </w:rPr>
        <w:t xml:space="preserve">3.2.1. </w:t>
      </w:r>
      <w:r w:rsidR="00D92C0A" w:rsidRPr="001818EA">
        <w:rPr>
          <w:rFonts w:ascii="Times New Roman" w:hAnsi="Times New Roman"/>
          <w:b/>
          <w:bCs/>
          <w:sz w:val="24"/>
          <w:szCs w:val="24"/>
        </w:rPr>
        <w:t xml:space="preserve">Основные </w:t>
      </w:r>
      <w:r w:rsidR="00DE19EB">
        <w:rPr>
          <w:rFonts w:ascii="Times New Roman" w:hAnsi="Times New Roman"/>
          <w:b/>
          <w:bCs/>
          <w:sz w:val="24"/>
          <w:szCs w:val="24"/>
        </w:rPr>
        <w:t>п</w:t>
      </w:r>
      <w:r w:rsidR="00DE19EB" w:rsidRPr="001818EA">
        <w:rPr>
          <w:rFonts w:ascii="Times New Roman" w:hAnsi="Times New Roman"/>
          <w:b/>
          <w:bCs/>
          <w:sz w:val="24"/>
          <w:szCs w:val="24"/>
        </w:rPr>
        <w:t xml:space="preserve">ечатные </w:t>
      </w:r>
      <w:r w:rsidR="00DE19EB">
        <w:rPr>
          <w:rFonts w:ascii="Times New Roman" w:hAnsi="Times New Roman"/>
          <w:b/>
          <w:bCs/>
          <w:sz w:val="24"/>
          <w:szCs w:val="24"/>
        </w:rPr>
        <w:t xml:space="preserve">и электронные </w:t>
      </w:r>
      <w:r w:rsidR="00DE19EB" w:rsidRPr="001818EA">
        <w:rPr>
          <w:rFonts w:ascii="Times New Roman" w:hAnsi="Times New Roman"/>
          <w:b/>
          <w:bCs/>
          <w:sz w:val="24"/>
          <w:szCs w:val="24"/>
        </w:rPr>
        <w:t xml:space="preserve">издания </w:t>
      </w:r>
      <w:r w:rsidR="00D92C0A" w:rsidRPr="001818EA">
        <w:rPr>
          <w:rFonts w:ascii="Times New Roman" w:hAnsi="Times New Roman"/>
          <w:b/>
          <w:bCs/>
          <w:sz w:val="24"/>
          <w:szCs w:val="24"/>
        </w:rPr>
        <w:t xml:space="preserve"> </w:t>
      </w:r>
    </w:p>
    <w:p w14:paraId="1539C13F" w14:textId="77777777" w:rsidR="00D92C0A" w:rsidRPr="005C3507" w:rsidRDefault="00B41722" w:rsidP="00A21661">
      <w:pPr>
        <w:pStyle w:val="af"/>
        <w:widowControl w:val="0"/>
        <w:numPr>
          <w:ilvl w:val="3"/>
          <w:numId w:val="155"/>
        </w:numPr>
        <w:tabs>
          <w:tab w:val="left" w:pos="1134"/>
        </w:tabs>
        <w:spacing w:after="0" w:line="240" w:lineRule="auto"/>
        <w:ind w:left="0" w:firstLine="709"/>
        <w:contextualSpacing w:val="0"/>
        <w:jc w:val="both"/>
        <w:rPr>
          <w:rFonts w:ascii="Times New Roman" w:hAnsi="Times New Roman"/>
          <w:sz w:val="24"/>
          <w:szCs w:val="24"/>
        </w:rPr>
      </w:pPr>
      <w:r w:rsidRPr="005C3507">
        <w:rPr>
          <w:rFonts w:ascii="Times New Roman" w:hAnsi="Times New Roman"/>
          <w:sz w:val="24"/>
          <w:szCs w:val="24"/>
        </w:rPr>
        <w:t xml:space="preserve">Ахметзянов, М. Х.  Техническая механика (сопротивление материалов) : учебник для среднего профессионального образования / М. Х. Ахметзянов, И. Б. Лазарев. — 2-е изд., перераб. и доп. — Москва : Издательство Юрайт, 2021. — 297 с. — (Профессиональное образование). — ISBN 978-5-534-09308-7. — Текст : электронный // ЭБС Юрайт [сайт]. — URL: https://urait.ru/bcode/470063 </w:t>
      </w:r>
      <w:r w:rsidR="005C3507" w:rsidRPr="005C3507">
        <w:rPr>
          <w:rFonts w:ascii="Times New Roman" w:hAnsi="Times New Roman"/>
          <w:sz w:val="24"/>
          <w:szCs w:val="24"/>
        </w:rPr>
        <w:t xml:space="preserve"> </w:t>
      </w:r>
    </w:p>
    <w:p w14:paraId="63B74076" w14:textId="77777777" w:rsidR="00B41722" w:rsidRPr="005C3507" w:rsidRDefault="00B41722" w:rsidP="00A21661">
      <w:pPr>
        <w:pStyle w:val="af"/>
        <w:widowControl w:val="0"/>
        <w:numPr>
          <w:ilvl w:val="3"/>
          <w:numId w:val="155"/>
        </w:numPr>
        <w:tabs>
          <w:tab w:val="left" w:pos="1134"/>
        </w:tabs>
        <w:spacing w:after="0" w:line="240" w:lineRule="auto"/>
        <w:ind w:left="0" w:firstLine="709"/>
        <w:contextualSpacing w:val="0"/>
        <w:jc w:val="both"/>
        <w:rPr>
          <w:rFonts w:ascii="Times New Roman" w:hAnsi="Times New Roman"/>
          <w:sz w:val="24"/>
          <w:szCs w:val="24"/>
        </w:rPr>
      </w:pPr>
      <w:r w:rsidRPr="005C3507">
        <w:rPr>
          <w:rFonts w:ascii="Times New Roman" w:hAnsi="Times New Roman"/>
          <w:sz w:val="24"/>
          <w:szCs w:val="24"/>
        </w:rPr>
        <w:t xml:space="preserve">Атапин, В. Г.  Сопротивление материалов : учебник и практикум для среднего профессионального образования / В. Г. Атапин. — 2-е изд., перераб. и доп. — Москва : Издательство Юрайт, 2021. — 342 с. — (Профессиональное образование). — ISBN 978-5-534-09059-8. — Текст : электронный // ЭБС Юрайт [сайт]. — URL: https://urait.ru/bcode/472762 </w:t>
      </w:r>
    </w:p>
    <w:p w14:paraId="0830E003" w14:textId="77777777" w:rsidR="00B41722" w:rsidRPr="005C3507" w:rsidRDefault="00B41722" w:rsidP="00A21661">
      <w:pPr>
        <w:pStyle w:val="af"/>
        <w:widowControl w:val="0"/>
        <w:numPr>
          <w:ilvl w:val="3"/>
          <w:numId w:val="155"/>
        </w:numPr>
        <w:tabs>
          <w:tab w:val="left" w:pos="1134"/>
        </w:tabs>
        <w:spacing w:after="0" w:line="240" w:lineRule="auto"/>
        <w:ind w:left="0" w:firstLine="709"/>
        <w:contextualSpacing w:val="0"/>
        <w:jc w:val="both"/>
        <w:rPr>
          <w:rFonts w:ascii="Times New Roman" w:hAnsi="Times New Roman"/>
          <w:sz w:val="24"/>
          <w:szCs w:val="24"/>
        </w:rPr>
      </w:pPr>
      <w:r w:rsidRPr="005C3507">
        <w:rPr>
          <w:rFonts w:ascii="Times New Roman" w:hAnsi="Times New Roman"/>
          <w:sz w:val="24"/>
          <w:szCs w:val="24"/>
        </w:rPr>
        <w:t xml:space="preserve">Атапин, В. Г.  Сопротивление материалов. Практикум : учебное пособие для среднего профессионального образования / В. Г. Атапин. — 2-е изд., испр. и доп. — Москва : Издательство Юрайт, 2021. — 218 с. — (Профессиональное образование). — ISBN 978-5-534-04128-6. — Текст : электронный // ЭБС Юрайт [сайт]. — URL: https://urait.ru/bcode/472761 </w:t>
      </w:r>
    </w:p>
    <w:p w14:paraId="560E9134" w14:textId="77777777" w:rsidR="00B41722" w:rsidRPr="005C3507" w:rsidRDefault="00B41722" w:rsidP="00A21661">
      <w:pPr>
        <w:pStyle w:val="af"/>
        <w:widowControl w:val="0"/>
        <w:numPr>
          <w:ilvl w:val="3"/>
          <w:numId w:val="155"/>
        </w:numPr>
        <w:tabs>
          <w:tab w:val="left" w:pos="1134"/>
        </w:tabs>
        <w:spacing w:after="0" w:line="240" w:lineRule="auto"/>
        <w:ind w:left="0" w:firstLine="709"/>
        <w:contextualSpacing w:val="0"/>
        <w:jc w:val="both"/>
        <w:rPr>
          <w:rFonts w:ascii="Times New Roman" w:hAnsi="Times New Roman"/>
          <w:sz w:val="24"/>
          <w:szCs w:val="24"/>
        </w:rPr>
      </w:pPr>
      <w:r w:rsidRPr="005C3507">
        <w:rPr>
          <w:rFonts w:ascii="Times New Roman" w:hAnsi="Times New Roman"/>
          <w:sz w:val="24"/>
          <w:szCs w:val="24"/>
        </w:rPr>
        <w:t xml:space="preserve">Атапин, В. Г.  Сопротивление материалов. Сборник заданий с примерами их решений : учебное пособие для среднего профессионального образования / В. Г. Атапин. — 2-е изд., испр. и доп. — Москва : Издательство Юрайт, 2021. — 151 с. — (Профессиональное образование). — ISBN 978-5-534-04135-4. — Текст : электронный // ЭБС Юрайт [сайт]. — URL: https://urait.ru/bcode/472763 </w:t>
      </w:r>
    </w:p>
    <w:p w14:paraId="07E567FD" w14:textId="77777777" w:rsidR="00B41722" w:rsidRPr="005C3507" w:rsidRDefault="00B41722" w:rsidP="00A21661">
      <w:pPr>
        <w:pStyle w:val="af"/>
        <w:widowControl w:val="0"/>
        <w:numPr>
          <w:ilvl w:val="3"/>
          <w:numId w:val="155"/>
        </w:numPr>
        <w:tabs>
          <w:tab w:val="left" w:pos="1134"/>
        </w:tabs>
        <w:spacing w:after="0" w:line="240" w:lineRule="auto"/>
        <w:ind w:left="0" w:firstLine="709"/>
        <w:contextualSpacing w:val="0"/>
        <w:jc w:val="both"/>
        <w:rPr>
          <w:rFonts w:ascii="Times New Roman" w:hAnsi="Times New Roman"/>
          <w:sz w:val="24"/>
          <w:szCs w:val="24"/>
        </w:rPr>
      </w:pPr>
      <w:r w:rsidRPr="005C3507">
        <w:rPr>
          <w:rFonts w:ascii="Times New Roman" w:hAnsi="Times New Roman"/>
          <w:sz w:val="24"/>
          <w:szCs w:val="24"/>
        </w:rPr>
        <w:t xml:space="preserve">Гребенкин, В. З.  Техническая механика : учебник и практикум для среднего профессионального образования / В. З. Гребенкин, Р. П. Заднепровский, В. А. Летягин ; под редакцией В. З. Гребенкина, Р. П. Заднепровского. — Москва : Издательство Юрайт, 2020. — 390 с. — (Профессиональное образование). — ISBN 978-5-534-10337-3. — Текст : электронный // ЭБС Юрайт [сайт]. — URL: https://urait.ru/bcode/448226 </w:t>
      </w:r>
    </w:p>
    <w:p w14:paraId="06D2FE33" w14:textId="77777777" w:rsidR="00B41722" w:rsidRPr="005C3507" w:rsidRDefault="00B41722" w:rsidP="00A21661">
      <w:pPr>
        <w:pStyle w:val="af"/>
        <w:widowControl w:val="0"/>
        <w:numPr>
          <w:ilvl w:val="3"/>
          <w:numId w:val="155"/>
        </w:numPr>
        <w:tabs>
          <w:tab w:val="left" w:pos="1134"/>
        </w:tabs>
        <w:spacing w:after="0" w:line="240" w:lineRule="auto"/>
        <w:ind w:left="0" w:firstLine="709"/>
        <w:contextualSpacing w:val="0"/>
        <w:jc w:val="both"/>
        <w:rPr>
          <w:rFonts w:ascii="Times New Roman" w:hAnsi="Times New Roman"/>
          <w:sz w:val="24"/>
          <w:szCs w:val="24"/>
        </w:rPr>
      </w:pPr>
      <w:r w:rsidRPr="005C3507">
        <w:rPr>
          <w:rFonts w:ascii="Times New Roman" w:hAnsi="Times New Roman"/>
          <w:sz w:val="24"/>
          <w:szCs w:val="24"/>
        </w:rPr>
        <w:t xml:space="preserve">Журавлев, Е. А.  Техническая механика: теоретическая механика : учебное пособие для среднего профессионального образования / Е. А. Журавлев. — Москва : Издательство Юрайт, 2021. — 140 с. — (Профессиональное образование). — ISBN 978-5-534-10338-0. — Текст : электронный // ЭБС Юрайт [сайт]. — URL: https://urait.ru/bcode/475625 </w:t>
      </w:r>
    </w:p>
    <w:p w14:paraId="676EA139" w14:textId="77777777" w:rsidR="00B41722" w:rsidRPr="005C3507" w:rsidRDefault="00B41722" w:rsidP="00A21661">
      <w:pPr>
        <w:pStyle w:val="af"/>
        <w:widowControl w:val="0"/>
        <w:numPr>
          <w:ilvl w:val="3"/>
          <w:numId w:val="155"/>
        </w:numPr>
        <w:tabs>
          <w:tab w:val="left" w:pos="1134"/>
        </w:tabs>
        <w:spacing w:after="0" w:line="240" w:lineRule="auto"/>
        <w:ind w:left="0" w:firstLine="709"/>
        <w:contextualSpacing w:val="0"/>
        <w:jc w:val="both"/>
        <w:rPr>
          <w:rFonts w:ascii="Times New Roman" w:hAnsi="Times New Roman"/>
          <w:sz w:val="24"/>
          <w:szCs w:val="24"/>
        </w:rPr>
      </w:pPr>
      <w:r w:rsidRPr="005C3507">
        <w:rPr>
          <w:rFonts w:ascii="Times New Roman" w:hAnsi="Times New Roman"/>
          <w:sz w:val="24"/>
          <w:szCs w:val="24"/>
        </w:rPr>
        <w:t xml:space="preserve">Зиомковский, В. М.  Техническая механика : учебное пособие для среднего профессионального образования / В. М. Зиомковский, И. В. Троицкий ; под научной редакцией В. И. Вешкурцева. — Москва : Издательство Юрайт, 2021. — 288 с. — (Профессиональное образование). — ISBN 978-5-534-10334-2. — Текст : электронный // ЭБС Юрайт [сайт]. — URL: https://urait.ru/bcode/475631 </w:t>
      </w:r>
    </w:p>
    <w:p w14:paraId="1A2BF87A" w14:textId="77777777" w:rsidR="00B41722" w:rsidRPr="005C3507" w:rsidRDefault="00B41722" w:rsidP="00A21661">
      <w:pPr>
        <w:pStyle w:val="af"/>
        <w:widowControl w:val="0"/>
        <w:numPr>
          <w:ilvl w:val="3"/>
          <w:numId w:val="155"/>
        </w:numPr>
        <w:tabs>
          <w:tab w:val="left" w:pos="1134"/>
        </w:tabs>
        <w:spacing w:after="0" w:line="240" w:lineRule="auto"/>
        <w:ind w:left="0" w:firstLine="709"/>
        <w:contextualSpacing w:val="0"/>
        <w:jc w:val="both"/>
        <w:rPr>
          <w:rFonts w:ascii="Times New Roman" w:hAnsi="Times New Roman"/>
          <w:sz w:val="24"/>
          <w:szCs w:val="24"/>
        </w:rPr>
      </w:pPr>
      <w:r w:rsidRPr="005C3507">
        <w:rPr>
          <w:rFonts w:ascii="Times New Roman" w:hAnsi="Times New Roman"/>
          <w:sz w:val="24"/>
          <w:szCs w:val="24"/>
        </w:rPr>
        <w:t xml:space="preserve">Кривошапко, С. Н.  Сопротивление материалов : учебник и практикум для среднего профессионального образования / С. Н. Кривошапко. — 2-е изд., перераб. и доп. — Москва : Издательство Юрайт, 2021. — 397 с. — (Профессиональное образование). — ISBN 978-5-534-03862-0. — Текст : электронный // ЭБС Юрайт [сайт]. — URL: </w:t>
      </w:r>
      <w:r w:rsidRPr="005C3507">
        <w:rPr>
          <w:rFonts w:ascii="Times New Roman" w:hAnsi="Times New Roman"/>
          <w:sz w:val="24"/>
          <w:szCs w:val="24"/>
        </w:rPr>
        <w:lastRenderedPageBreak/>
        <w:t xml:space="preserve">https://urait.ru/bcode/471425 </w:t>
      </w:r>
    </w:p>
    <w:p w14:paraId="23E821F6" w14:textId="77777777" w:rsidR="00B41722" w:rsidRPr="005C3507" w:rsidRDefault="00B41722" w:rsidP="00A21661">
      <w:pPr>
        <w:pStyle w:val="af"/>
        <w:widowControl w:val="0"/>
        <w:numPr>
          <w:ilvl w:val="3"/>
          <w:numId w:val="155"/>
        </w:numPr>
        <w:tabs>
          <w:tab w:val="left" w:pos="1134"/>
        </w:tabs>
        <w:spacing w:after="0" w:line="240" w:lineRule="auto"/>
        <w:ind w:left="0" w:firstLine="709"/>
        <w:contextualSpacing w:val="0"/>
        <w:jc w:val="both"/>
        <w:rPr>
          <w:rFonts w:ascii="Times New Roman" w:hAnsi="Times New Roman"/>
          <w:sz w:val="24"/>
          <w:szCs w:val="24"/>
        </w:rPr>
      </w:pPr>
      <w:r w:rsidRPr="005C3507">
        <w:rPr>
          <w:rFonts w:ascii="Times New Roman" w:hAnsi="Times New Roman"/>
          <w:sz w:val="24"/>
          <w:szCs w:val="24"/>
        </w:rPr>
        <w:t xml:space="preserve">Кривошапко, С. Н.  Сопротивление материалов. Практикум : учебное пособие для среднего профессионального образования / С. Н. Кривошапко, В. А. Копнов. — 4-е изд., испр. и доп. — Москва : Издательство Юрайт, 2021. — 353 с. — (Профессиональное образование). — ISBN 978-5-9916-8043-1. — Текст : электронный // ЭБС Юрайт [сайт]. — URL: https://urait.ru/bcode/471061 </w:t>
      </w:r>
    </w:p>
    <w:p w14:paraId="1B6B9257" w14:textId="77777777" w:rsidR="00B41722" w:rsidRPr="005C3507" w:rsidRDefault="00B41722" w:rsidP="00A21661">
      <w:pPr>
        <w:pStyle w:val="af"/>
        <w:widowControl w:val="0"/>
        <w:numPr>
          <w:ilvl w:val="3"/>
          <w:numId w:val="155"/>
        </w:numPr>
        <w:tabs>
          <w:tab w:val="left" w:pos="1134"/>
        </w:tabs>
        <w:spacing w:after="0" w:line="240" w:lineRule="auto"/>
        <w:ind w:left="0" w:firstLine="709"/>
        <w:contextualSpacing w:val="0"/>
        <w:jc w:val="both"/>
        <w:rPr>
          <w:rFonts w:ascii="Times New Roman" w:hAnsi="Times New Roman"/>
          <w:sz w:val="24"/>
          <w:szCs w:val="24"/>
        </w:rPr>
      </w:pPr>
      <w:r w:rsidRPr="005C3507">
        <w:rPr>
          <w:rFonts w:ascii="Times New Roman" w:hAnsi="Times New Roman"/>
          <w:sz w:val="24"/>
          <w:szCs w:val="24"/>
        </w:rPr>
        <w:t xml:space="preserve">Сопротивление материалов: лабораторный практикум : учебное пособие для среднего профессионального образования / А. Н. Кислов [и др.] ; под научной редакцией А. А. Полякова. — Москва : Издательство Юрайт, 2021. — 130 с. — (Профессиональное образование). — ISBN 978-5-534-09943-0. — Текст : электронный // ЭБС Юрайт [сайт]. — URL: https://urait.ru/bcode/472226 </w:t>
      </w:r>
    </w:p>
    <w:p w14:paraId="08D9E162" w14:textId="77777777" w:rsidR="00BA2F69" w:rsidRDefault="00BA2F69" w:rsidP="00116C1C">
      <w:pPr>
        <w:widowControl w:val="0"/>
        <w:spacing w:after="0" w:line="240" w:lineRule="auto"/>
        <w:ind w:left="284"/>
        <w:jc w:val="center"/>
        <w:rPr>
          <w:rFonts w:ascii="Times New Roman" w:hAnsi="Times New Roman"/>
          <w:b/>
          <w:sz w:val="24"/>
          <w:szCs w:val="24"/>
        </w:rPr>
      </w:pPr>
    </w:p>
    <w:p w14:paraId="29A834E9" w14:textId="77777777" w:rsidR="00D92C0A" w:rsidRPr="001818EA" w:rsidRDefault="00990A97" w:rsidP="00116C1C">
      <w:pPr>
        <w:widowControl w:val="0"/>
        <w:spacing w:after="0" w:line="240" w:lineRule="auto"/>
        <w:ind w:left="284"/>
        <w:jc w:val="center"/>
        <w:rPr>
          <w:rFonts w:ascii="Times New Roman" w:hAnsi="Times New Roman"/>
          <w:b/>
          <w:sz w:val="24"/>
          <w:szCs w:val="24"/>
        </w:rPr>
      </w:pPr>
      <w:r w:rsidRPr="001818EA">
        <w:rPr>
          <w:rFonts w:ascii="Times New Roman" w:hAnsi="Times New Roman"/>
          <w:b/>
          <w:sz w:val="24"/>
          <w:szCs w:val="24"/>
        </w:rPr>
        <w:t xml:space="preserve">4. </w:t>
      </w:r>
      <w:r w:rsidR="00D92C0A" w:rsidRPr="001818EA">
        <w:rPr>
          <w:rFonts w:ascii="Times New Roman" w:hAnsi="Times New Roman"/>
          <w:b/>
          <w:sz w:val="24"/>
          <w:szCs w:val="24"/>
        </w:rPr>
        <w:t>КОНТРОЛЬ И ОЦЕНКА РЕЗУЛЬТАТОВ ОСВОЕНИЯ УЧЕБНОЙ ДИСЦИПЛИНЫ</w:t>
      </w:r>
      <w:r w:rsidR="000F32FB" w:rsidRPr="001818EA">
        <w:rPr>
          <w:rFonts w:ascii="Times New Roman" w:hAnsi="Times New Roman"/>
          <w:sz w:val="24"/>
          <w:szCs w:val="24"/>
        </w:rPr>
        <w:t>«</w:t>
      </w:r>
      <w:r w:rsidR="00500A62" w:rsidRPr="001818EA">
        <w:rPr>
          <w:rFonts w:ascii="Times New Roman" w:hAnsi="Times New Roman"/>
          <w:b/>
          <w:sz w:val="24"/>
          <w:szCs w:val="24"/>
        </w:rPr>
        <w:t>ОП.03  ТЕХНИЧЕСКАЯ МЕХАНИКА</w:t>
      </w:r>
      <w:r w:rsidR="000F32FB" w:rsidRPr="001818EA">
        <w:rPr>
          <w:rFonts w:ascii="Times New Roman" w:hAnsi="Times New Roman"/>
          <w:sz w:val="24"/>
          <w:szCs w:val="24"/>
        </w:rPr>
        <w:t>»</w:t>
      </w:r>
    </w:p>
    <w:p w14:paraId="35028CFC" w14:textId="77777777" w:rsidR="00D92C0A" w:rsidRPr="001818EA" w:rsidRDefault="00D92C0A" w:rsidP="00116C1C">
      <w:pPr>
        <w:widowControl w:val="0"/>
        <w:spacing w:after="0" w:line="240" w:lineRule="auto"/>
        <w:ind w:firstLine="567"/>
        <w:jc w:val="both"/>
        <w:rPr>
          <w:rFonts w:ascii="Times New Roman" w:hAnsi="Times New Roman"/>
          <w:b/>
          <w:sz w:val="24"/>
          <w:szCs w:val="24"/>
        </w:rPr>
      </w:pPr>
    </w:p>
    <w:tbl>
      <w:tblPr>
        <w:tblW w:w="488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768"/>
        <w:gridCol w:w="1452"/>
        <w:gridCol w:w="2180"/>
      </w:tblGrid>
      <w:tr w:rsidR="00D92C0A" w:rsidRPr="001818EA" w14:paraId="6634FF95" w14:textId="77777777" w:rsidTr="00500A62">
        <w:tc>
          <w:tcPr>
            <w:tcW w:w="3077" w:type="pct"/>
          </w:tcPr>
          <w:p w14:paraId="3DE77E2F" w14:textId="77777777" w:rsidR="00D92C0A" w:rsidRPr="001818EA" w:rsidRDefault="00D92C0A" w:rsidP="00116C1C">
            <w:pPr>
              <w:widowControl w:val="0"/>
              <w:spacing w:after="0" w:line="240" w:lineRule="auto"/>
              <w:jc w:val="center"/>
              <w:rPr>
                <w:rFonts w:ascii="Times New Roman" w:hAnsi="Times New Roman"/>
                <w:b/>
                <w:bCs/>
                <w:sz w:val="24"/>
                <w:szCs w:val="24"/>
              </w:rPr>
            </w:pPr>
            <w:r w:rsidRPr="001818EA">
              <w:rPr>
                <w:rFonts w:ascii="Times New Roman" w:hAnsi="Times New Roman"/>
                <w:b/>
                <w:bCs/>
                <w:sz w:val="24"/>
                <w:szCs w:val="24"/>
              </w:rPr>
              <w:t>Результаты обучения</w:t>
            </w:r>
          </w:p>
        </w:tc>
        <w:tc>
          <w:tcPr>
            <w:tcW w:w="755" w:type="pct"/>
          </w:tcPr>
          <w:p w14:paraId="74E0945B" w14:textId="77777777" w:rsidR="00D92C0A" w:rsidRPr="001818EA" w:rsidRDefault="00D92C0A" w:rsidP="00116C1C">
            <w:pPr>
              <w:widowControl w:val="0"/>
              <w:spacing w:after="0" w:line="240" w:lineRule="auto"/>
              <w:jc w:val="center"/>
              <w:rPr>
                <w:rFonts w:ascii="Times New Roman" w:hAnsi="Times New Roman"/>
                <w:b/>
                <w:bCs/>
                <w:sz w:val="24"/>
                <w:szCs w:val="24"/>
              </w:rPr>
            </w:pPr>
            <w:r w:rsidRPr="001818EA">
              <w:rPr>
                <w:rFonts w:ascii="Times New Roman" w:hAnsi="Times New Roman"/>
                <w:b/>
                <w:bCs/>
                <w:sz w:val="24"/>
                <w:szCs w:val="24"/>
              </w:rPr>
              <w:t>Критерии оценки</w:t>
            </w:r>
          </w:p>
        </w:tc>
        <w:tc>
          <w:tcPr>
            <w:tcW w:w="1168" w:type="pct"/>
          </w:tcPr>
          <w:p w14:paraId="66A86B9B" w14:textId="77777777" w:rsidR="00D92C0A" w:rsidRPr="001818EA" w:rsidRDefault="00D92C0A" w:rsidP="00116C1C">
            <w:pPr>
              <w:widowControl w:val="0"/>
              <w:spacing w:after="0" w:line="240" w:lineRule="auto"/>
              <w:jc w:val="center"/>
              <w:rPr>
                <w:rFonts w:ascii="Times New Roman" w:hAnsi="Times New Roman"/>
                <w:b/>
                <w:bCs/>
                <w:sz w:val="24"/>
                <w:szCs w:val="24"/>
              </w:rPr>
            </w:pPr>
            <w:r w:rsidRPr="001818EA">
              <w:rPr>
                <w:rFonts w:ascii="Times New Roman" w:hAnsi="Times New Roman"/>
                <w:b/>
                <w:bCs/>
                <w:sz w:val="24"/>
                <w:szCs w:val="24"/>
              </w:rPr>
              <w:t>Формы и методы оценки</w:t>
            </w:r>
          </w:p>
        </w:tc>
      </w:tr>
      <w:tr w:rsidR="00D92C0A" w:rsidRPr="001818EA" w14:paraId="5013A482" w14:textId="77777777" w:rsidTr="00500A62">
        <w:tc>
          <w:tcPr>
            <w:tcW w:w="3077" w:type="pct"/>
          </w:tcPr>
          <w:p w14:paraId="1A3DF503" w14:textId="77777777" w:rsidR="00D92C0A" w:rsidRPr="001818EA" w:rsidRDefault="00D92C0A" w:rsidP="00116C1C">
            <w:pPr>
              <w:widowControl w:val="0"/>
              <w:spacing w:after="0" w:line="240" w:lineRule="auto"/>
              <w:jc w:val="both"/>
              <w:rPr>
                <w:rFonts w:ascii="Times New Roman" w:hAnsi="Times New Roman"/>
                <w:sz w:val="24"/>
                <w:szCs w:val="24"/>
              </w:rPr>
            </w:pPr>
            <w:r w:rsidRPr="001818EA">
              <w:rPr>
                <w:rFonts w:ascii="Times New Roman" w:hAnsi="Times New Roman"/>
                <w:bCs/>
                <w:sz w:val="24"/>
                <w:szCs w:val="24"/>
              </w:rPr>
              <w:t>Перечень знаний, осваиваемых в рамках дисциплины</w:t>
            </w:r>
            <w:r w:rsidRPr="001818EA">
              <w:rPr>
                <w:rFonts w:ascii="Times New Roman" w:hAnsi="Times New Roman"/>
                <w:sz w:val="24"/>
                <w:szCs w:val="24"/>
              </w:rPr>
              <w:t xml:space="preserve">:  </w:t>
            </w:r>
          </w:p>
          <w:p w14:paraId="55ED2D8F" w14:textId="77777777" w:rsidR="00D92C0A" w:rsidRPr="001818EA" w:rsidRDefault="00D92C0A" w:rsidP="00116C1C">
            <w:pPr>
              <w:widowControl w:val="0"/>
              <w:spacing w:after="0" w:line="240" w:lineRule="auto"/>
              <w:jc w:val="both"/>
              <w:rPr>
                <w:rFonts w:ascii="Times New Roman" w:hAnsi="Times New Roman"/>
                <w:sz w:val="24"/>
                <w:szCs w:val="24"/>
              </w:rPr>
            </w:pPr>
            <w:r w:rsidRPr="001818EA">
              <w:rPr>
                <w:rFonts w:ascii="Times New Roman" w:hAnsi="Times New Roman"/>
                <w:sz w:val="24"/>
                <w:szCs w:val="24"/>
              </w:rPr>
              <w:t>- основные понятия и аксиомы теоретической механики, законы движения и равновесия материальных тел;</w:t>
            </w:r>
          </w:p>
          <w:p w14:paraId="06F9AD01" w14:textId="77777777" w:rsidR="00D92C0A" w:rsidRPr="001818EA" w:rsidRDefault="00D92C0A" w:rsidP="00116C1C">
            <w:pPr>
              <w:widowControl w:val="0"/>
              <w:spacing w:after="0" w:line="240" w:lineRule="auto"/>
              <w:jc w:val="both"/>
              <w:rPr>
                <w:rFonts w:ascii="Times New Roman" w:hAnsi="Times New Roman"/>
                <w:sz w:val="24"/>
                <w:szCs w:val="24"/>
              </w:rPr>
            </w:pPr>
            <w:r w:rsidRPr="001818EA">
              <w:rPr>
                <w:rFonts w:ascii="Times New Roman" w:hAnsi="Times New Roman"/>
                <w:sz w:val="24"/>
                <w:szCs w:val="24"/>
              </w:rPr>
              <w:t xml:space="preserve">-  методики выполнения основных расчетов по теоретической механике, сопротивлению материалов (расчеты элементов конструкции на прочность, жесткость и устойчивость при различных видах деформации); </w:t>
            </w:r>
          </w:p>
          <w:p w14:paraId="336EC1FA" w14:textId="77777777" w:rsidR="00D92C0A" w:rsidRPr="001818EA" w:rsidRDefault="00D92C0A" w:rsidP="00116C1C">
            <w:pPr>
              <w:widowControl w:val="0"/>
              <w:spacing w:after="0" w:line="240" w:lineRule="auto"/>
              <w:jc w:val="both"/>
              <w:rPr>
                <w:rFonts w:ascii="Times New Roman" w:hAnsi="Times New Roman"/>
                <w:sz w:val="24"/>
                <w:szCs w:val="24"/>
              </w:rPr>
            </w:pPr>
            <w:r w:rsidRPr="001818EA">
              <w:rPr>
                <w:rFonts w:ascii="Times New Roman" w:hAnsi="Times New Roman"/>
                <w:sz w:val="24"/>
                <w:szCs w:val="24"/>
              </w:rPr>
              <w:t xml:space="preserve"> -  устройство, область применения и основы проектирования деталей механизмов и машин общего назначения; основы  конструирования.</w:t>
            </w:r>
          </w:p>
          <w:p w14:paraId="3B1459A7" w14:textId="77777777" w:rsidR="00D92C0A" w:rsidRPr="001818EA" w:rsidRDefault="00D92C0A" w:rsidP="00116C1C">
            <w:pPr>
              <w:widowControl w:val="0"/>
              <w:spacing w:after="0" w:line="240" w:lineRule="auto"/>
              <w:jc w:val="both"/>
              <w:rPr>
                <w:rFonts w:ascii="Times New Roman" w:hAnsi="Times New Roman"/>
                <w:sz w:val="24"/>
                <w:szCs w:val="24"/>
              </w:rPr>
            </w:pPr>
            <w:r w:rsidRPr="001818EA">
              <w:rPr>
                <w:rFonts w:ascii="Times New Roman" w:hAnsi="Times New Roman"/>
                <w:bCs/>
                <w:sz w:val="24"/>
                <w:szCs w:val="24"/>
              </w:rPr>
              <w:t>Перечень умений, осваиваемых в рамках дисциплины</w:t>
            </w:r>
            <w:r w:rsidRPr="001818EA">
              <w:rPr>
                <w:rFonts w:ascii="Times New Roman" w:hAnsi="Times New Roman"/>
                <w:sz w:val="24"/>
                <w:szCs w:val="24"/>
              </w:rPr>
              <w:t xml:space="preserve">:  </w:t>
            </w:r>
          </w:p>
          <w:p w14:paraId="16C04099" w14:textId="77777777" w:rsidR="00D92C0A" w:rsidRPr="001818EA" w:rsidRDefault="00D92C0A" w:rsidP="00116C1C">
            <w:pPr>
              <w:widowControl w:val="0"/>
              <w:spacing w:after="0" w:line="240" w:lineRule="auto"/>
              <w:jc w:val="both"/>
              <w:rPr>
                <w:rFonts w:ascii="Times New Roman" w:hAnsi="Times New Roman"/>
                <w:sz w:val="24"/>
                <w:szCs w:val="24"/>
              </w:rPr>
            </w:pPr>
            <w:r w:rsidRPr="001818EA">
              <w:rPr>
                <w:rFonts w:ascii="Times New Roman" w:hAnsi="Times New Roman"/>
                <w:sz w:val="24"/>
                <w:szCs w:val="24"/>
              </w:rPr>
              <w:t>-читать кинематические схемы;  определять напряжения  конструктивных элементах;</w:t>
            </w:r>
          </w:p>
          <w:p w14:paraId="687AFAC2" w14:textId="77777777" w:rsidR="00D92C0A" w:rsidRPr="001818EA" w:rsidRDefault="00D92C0A" w:rsidP="00116C1C">
            <w:pPr>
              <w:widowControl w:val="0"/>
              <w:spacing w:after="0" w:line="240" w:lineRule="auto"/>
              <w:jc w:val="both"/>
              <w:rPr>
                <w:rFonts w:ascii="Times New Roman" w:hAnsi="Times New Roman"/>
                <w:sz w:val="24"/>
                <w:szCs w:val="24"/>
              </w:rPr>
            </w:pPr>
            <w:r w:rsidRPr="001818EA">
              <w:rPr>
                <w:rFonts w:ascii="Times New Roman" w:hAnsi="Times New Roman"/>
                <w:sz w:val="24"/>
                <w:szCs w:val="24"/>
              </w:rPr>
              <w:t>- производить расчеты элементов конструкций на прочность, жесткость и устойчивость при растяжении, сжатии, срезе, смятии, кручении и изгибе;</w:t>
            </w:r>
          </w:p>
          <w:p w14:paraId="50F2C1C3" w14:textId="77777777" w:rsidR="00D92C0A" w:rsidRPr="001818EA" w:rsidRDefault="00D92C0A" w:rsidP="00116C1C">
            <w:pPr>
              <w:widowControl w:val="0"/>
              <w:spacing w:after="0" w:line="240" w:lineRule="auto"/>
              <w:jc w:val="both"/>
              <w:rPr>
                <w:rFonts w:ascii="Times New Roman" w:hAnsi="Times New Roman"/>
                <w:bCs/>
                <w:sz w:val="24"/>
                <w:szCs w:val="24"/>
              </w:rPr>
            </w:pPr>
            <w:r w:rsidRPr="001818EA">
              <w:rPr>
                <w:rFonts w:ascii="Times New Roman" w:hAnsi="Times New Roman"/>
                <w:sz w:val="24"/>
                <w:szCs w:val="24"/>
              </w:rPr>
              <w:t>- навыки, полученные при изучении механики, применять для освоения смежных дисциплин; выбирать детали и узлы на основе анализа их свойств, для конкретного применения.</w:t>
            </w:r>
          </w:p>
        </w:tc>
        <w:tc>
          <w:tcPr>
            <w:tcW w:w="755" w:type="pct"/>
          </w:tcPr>
          <w:p w14:paraId="0C003527" w14:textId="77777777" w:rsidR="00D92C0A" w:rsidRPr="001818EA" w:rsidRDefault="00D92C0A" w:rsidP="00116C1C">
            <w:pPr>
              <w:widowControl w:val="0"/>
              <w:spacing w:after="0" w:line="240" w:lineRule="auto"/>
              <w:jc w:val="both"/>
              <w:rPr>
                <w:rFonts w:ascii="Times New Roman" w:hAnsi="Times New Roman"/>
                <w:bCs/>
                <w:sz w:val="24"/>
                <w:szCs w:val="24"/>
              </w:rPr>
            </w:pPr>
            <w:r w:rsidRPr="001818EA">
              <w:rPr>
                <w:rFonts w:ascii="Times New Roman" w:hAnsi="Times New Roman"/>
                <w:bCs/>
                <w:sz w:val="24"/>
                <w:szCs w:val="24"/>
              </w:rPr>
              <w:t>75% правильных ответов</w:t>
            </w:r>
          </w:p>
        </w:tc>
        <w:tc>
          <w:tcPr>
            <w:tcW w:w="1168" w:type="pct"/>
          </w:tcPr>
          <w:p w14:paraId="7F03CE70" w14:textId="77777777" w:rsidR="00D92C0A" w:rsidRPr="001818EA" w:rsidRDefault="00D92C0A" w:rsidP="00116C1C">
            <w:pPr>
              <w:widowControl w:val="0"/>
              <w:spacing w:after="0" w:line="240" w:lineRule="auto"/>
              <w:jc w:val="both"/>
              <w:rPr>
                <w:rFonts w:ascii="Times New Roman" w:hAnsi="Times New Roman"/>
                <w:bCs/>
                <w:sz w:val="24"/>
                <w:szCs w:val="24"/>
              </w:rPr>
            </w:pPr>
            <w:r w:rsidRPr="001818EA">
              <w:rPr>
                <w:rFonts w:ascii="Times New Roman" w:hAnsi="Times New Roman"/>
                <w:bCs/>
                <w:sz w:val="24"/>
                <w:szCs w:val="24"/>
              </w:rPr>
              <w:t>Практические занятия, самостоятельные работы, проверочные тесты, рефераты, презентации, экзамен.</w:t>
            </w:r>
          </w:p>
        </w:tc>
      </w:tr>
    </w:tbl>
    <w:p w14:paraId="1C9AF8F4" w14:textId="77777777" w:rsidR="00D92C0A" w:rsidRPr="001818EA" w:rsidRDefault="00D92C0A" w:rsidP="00116C1C">
      <w:pPr>
        <w:widowControl w:val="0"/>
        <w:spacing w:after="0" w:line="240" w:lineRule="auto"/>
        <w:ind w:left="567"/>
        <w:jc w:val="both"/>
        <w:rPr>
          <w:rFonts w:ascii="Times New Roman" w:hAnsi="Times New Roman"/>
          <w:sz w:val="24"/>
          <w:szCs w:val="24"/>
        </w:rPr>
      </w:pPr>
    </w:p>
    <w:p w14:paraId="004D676F" w14:textId="77777777" w:rsidR="00D92C0A" w:rsidRPr="001818EA" w:rsidRDefault="00D92C0A" w:rsidP="00116C1C">
      <w:pPr>
        <w:widowControl w:val="0"/>
        <w:spacing w:after="0" w:line="240" w:lineRule="auto"/>
        <w:rPr>
          <w:rFonts w:ascii="Times New Roman" w:hAnsi="Times New Roman"/>
          <w:sz w:val="24"/>
          <w:szCs w:val="24"/>
          <w:lang w:eastAsia="en-US"/>
        </w:rPr>
      </w:pPr>
      <w:r w:rsidRPr="001818EA">
        <w:rPr>
          <w:rFonts w:ascii="Times New Roman" w:hAnsi="Times New Roman"/>
          <w:sz w:val="24"/>
          <w:szCs w:val="24"/>
          <w:lang w:eastAsia="en-US"/>
        </w:rPr>
        <w:br w:type="page"/>
      </w:r>
    </w:p>
    <w:p w14:paraId="3485C90B" w14:textId="77777777" w:rsidR="00D92C0A" w:rsidRPr="001818EA" w:rsidRDefault="00D92C0A" w:rsidP="00F94354">
      <w:pPr>
        <w:widowControl w:val="0"/>
        <w:spacing w:after="0" w:line="240" w:lineRule="auto"/>
        <w:ind w:right="-1" w:firstLine="567"/>
        <w:jc w:val="right"/>
        <w:outlineLvl w:val="0"/>
        <w:rPr>
          <w:rFonts w:ascii="Times New Roman" w:hAnsi="Times New Roman"/>
          <w:b/>
          <w:bCs/>
          <w:sz w:val="24"/>
          <w:szCs w:val="24"/>
        </w:rPr>
      </w:pPr>
      <w:r w:rsidRPr="001818EA">
        <w:rPr>
          <w:rFonts w:ascii="Times New Roman" w:hAnsi="Times New Roman"/>
          <w:b/>
          <w:sz w:val="24"/>
          <w:szCs w:val="24"/>
        </w:rPr>
        <w:lastRenderedPageBreak/>
        <w:t>Приложение</w:t>
      </w:r>
      <w:r w:rsidRPr="001818EA">
        <w:rPr>
          <w:rFonts w:ascii="Times New Roman" w:hAnsi="Times New Roman"/>
          <w:b/>
          <w:bCs/>
          <w:sz w:val="24"/>
          <w:szCs w:val="24"/>
        </w:rPr>
        <w:t xml:space="preserve"> </w:t>
      </w:r>
      <w:r w:rsidR="00BA2F69">
        <w:rPr>
          <w:rFonts w:ascii="Times New Roman" w:hAnsi="Times New Roman"/>
          <w:b/>
          <w:bCs/>
          <w:sz w:val="24"/>
          <w:szCs w:val="24"/>
        </w:rPr>
        <w:t>2.11</w:t>
      </w:r>
    </w:p>
    <w:p w14:paraId="0B7E7BEC" w14:textId="77777777" w:rsidR="00024B16" w:rsidRPr="001818EA" w:rsidRDefault="0028162F" w:rsidP="00116C1C">
      <w:pPr>
        <w:widowControl w:val="0"/>
        <w:spacing w:after="0" w:line="240" w:lineRule="auto"/>
        <w:jc w:val="right"/>
        <w:rPr>
          <w:rFonts w:ascii="Times New Roman" w:hAnsi="Times New Roman"/>
          <w:b/>
          <w:i/>
          <w:sz w:val="24"/>
          <w:szCs w:val="24"/>
        </w:rPr>
      </w:pPr>
      <w:r w:rsidRPr="001818EA">
        <w:rPr>
          <w:rFonts w:ascii="Times New Roman" w:hAnsi="Times New Roman"/>
          <w:b/>
          <w:i/>
          <w:sz w:val="24"/>
          <w:szCs w:val="24"/>
        </w:rPr>
        <w:t>к</w:t>
      </w:r>
      <w:r w:rsidR="00024B16" w:rsidRPr="001818EA">
        <w:rPr>
          <w:rFonts w:ascii="Times New Roman" w:hAnsi="Times New Roman"/>
          <w:b/>
          <w:i/>
          <w:sz w:val="24"/>
          <w:szCs w:val="24"/>
        </w:rPr>
        <w:t xml:space="preserve"> ПООП по специальност</w:t>
      </w:r>
      <w:r w:rsidR="00500A62" w:rsidRPr="001818EA">
        <w:rPr>
          <w:rFonts w:ascii="Times New Roman" w:hAnsi="Times New Roman"/>
          <w:b/>
          <w:i/>
          <w:sz w:val="24"/>
          <w:szCs w:val="24"/>
        </w:rPr>
        <w:t>и</w:t>
      </w:r>
    </w:p>
    <w:p w14:paraId="0E64D532" w14:textId="77777777" w:rsidR="00024B16" w:rsidRPr="001818EA" w:rsidRDefault="00FE374A" w:rsidP="00116C1C">
      <w:pPr>
        <w:widowControl w:val="0"/>
        <w:spacing w:after="0" w:line="240" w:lineRule="auto"/>
        <w:jc w:val="right"/>
        <w:rPr>
          <w:rFonts w:ascii="Times New Roman" w:hAnsi="Times New Roman"/>
          <w:i/>
          <w:sz w:val="24"/>
          <w:szCs w:val="24"/>
        </w:rPr>
      </w:pPr>
      <w:r w:rsidRPr="001818EA">
        <w:rPr>
          <w:rFonts w:ascii="Times New Roman" w:hAnsi="Times New Roman"/>
          <w:b/>
          <w:i/>
          <w:sz w:val="24"/>
          <w:szCs w:val="24"/>
        </w:rPr>
        <w:t>29.02.09 Печатное дело</w:t>
      </w:r>
    </w:p>
    <w:p w14:paraId="4D538514" w14:textId="77777777" w:rsidR="00024B16" w:rsidRPr="001818EA" w:rsidRDefault="00024B16" w:rsidP="00116C1C">
      <w:pPr>
        <w:widowControl w:val="0"/>
        <w:spacing w:after="0" w:line="240" w:lineRule="auto"/>
        <w:ind w:right="-1" w:firstLine="567"/>
        <w:jc w:val="right"/>
        <w:rPr>
          <w:rFonts w:ascii="Times New Roman" w:hAnsi="Times New Roman"/>
          <w:b/>
          <w:sz w:val="24"/>
          <w:szCs w:val="24"/>
        </w:rPr>
      </w:pPr>
    </w:p>
    <w:p w14:paraId="182526A9" w14:textId="77777777" w:rsidR="00D92C0A" w:rsidRPr="001818EA" w:rsidRDefault="00D92C0A" w:rsidP="00116C1C">
      <w:pPr>
        <w:widowControl w:val="0"/>
        <w:spacing w:after="0" w:line="240" w:lineRule="auto"/>
        <w:ind w:right="-1" w:firstLine="567"/>
        <w:jc w:val="both"/>
        <w:rPr>
          <w:rFonts w:ascii="Times New Roman" w:hAnsi="Times New Roman"/>
          <w:b/>
          <w:sz w:val="24"/>
          <w:szCs w:val="24"/>
        </w:rPr>
      </w:pPr>
    </w:p>
    <w:p w14:paraId="6448E56D" w14:textId="77777777" w:rsidR="00D92C0A" w:rsidRPr="001818EA" w:rsidRDefault="00D92C0A" w:rsidP="00116C1C">
      <w:pPr>
        <w:widowControl w:val="0"/>
        <w:spacing w:after="0" w:line="240" w:lineRule="auto"/>
        <w:ind w:right="-1" w:firstLine="567"/>
        <w:jc w:val="both"/>
        <w:rPr>
          <w:rFonts w:ascii="Times New Roman" w:hAnsi="Times New Roman"/>
          <w:b/>
          <w:sz w:val="24"/>
          <w:szCs w:val="24"/>
        </w:rPr>
      </w:pPr>
    </w:p>
    <w:p w14:paraId="5B96841A" w14:textId="77777777" w:rsidR="00D92C0A" w:rsidRPr="001818EA" w:rsidRDefault="00D92C0A" w:rsidP="00116C1C">
      <w:pPr>
        <w:widowControl w:val="0"/>
        <w:spacing w:after="0" w:line="240" w:lineRule="auto"/>
        <w:ind w:right="-1" w:firstLine="567"/>
        <w:jc w:val="both"/>
        <w:rPr>
          <w:rFonts w:ascii="Times New Roman" w:hAnsi="Times New Roman"/>
          <w:b/>
          <w:sz w:val="24"/>
          <w:szCs w:val="24"/>
        </w:rPr>
      </w:pPr>
    </w:p>
    <w:p w14:paraId="3856BCCD" w14:textId="77777777" w:rsidR="00D92C0A" w:rsidRPr="001818EA" w:rsidRDefault="00D92C0A" w:rsidP="00116C1C">
      <w:pPr>
        <w:widowControl w:val="0"/>
        <w:spacing w:after="0" w:line="240" w:lineRule="auto"/>
        <w:ind w:right="-1" w:firstLine="567"/>
        <w:jc w:val="both"/>
        <w:rPr>
          <w:rFonts w:ascii="Times New Roman" w:hAnsi="Times New Roman"/>
          <w:b/>
          <w:sz w:val="24"/>
          <w:szCs w:val="24"/>
        </w:rPr>
      </w:pPr>
    </w:p>
    <w:p w14:paraId="7295D8C4" w14:textId="77777777" w:rsidR="00D92C0A" w:rsidRPr="001818EA" w:rsidRDefault="00D92C0A" w:rsidP="00116C1C">
      <w:pPr>
        <w:widowControl w:val="0"/>
        <w:spacing w:after="0" w:line="240" w:lineRule="auto"/>
        <w:ind w:right="-1" w:firstLine="567"/>
        <w:jc w:val="both"/>
        <w:rPr>
          <w:rFonts w:ascii="Times New Roman" w:hAnsi="Times New Roman"/>
          <w:b/>
          <w:sz w:val="24"/>
          <w:szCs w:val="24"/>
        </w:rPr>
      </w:pPr>
    </w:p>
    <w:p w14:paraId="79A9BE4D" w14:textId="77777777" w:rsidR="00D92C0A" w:rsidRPr="001818EA" w:rsidRDefault="00D92C0A" w:rsidP="00116C1C">
      <w:pPr>
        <w:widowControl w:val="0"/>
        <w:spacing w:after="0" w:line="240" w:lineRule="auto"/>
        <w:ind w:right="-1" w:firstLine="567"/>
        <w:jc w:val="both"/>
        <w:rPr>
          <w:rFonts w:ascii="Times New Roman" w:hAnsi="Times New Roman"/>
          <w:b/>
          <w:sz w:val="24"/>
          <w:szCs w:val="24"/>
        </w:rPr>
      </w:pPr>
    </w:p>
    <w:p w14:paraId="7FF68DC6" w14:textId="77777777" w:rsidR="00D92C0A" w:rsidRPr="001818EA" w:rsidRDefault="00D92C0A" w:rsidP="00116C1C">
      <w:pPr>
        <w:widowControl w:val="0"/>
        <w:spacing w:after="0" w:line="240" w:lineRule="auto"/>
        <w:ind w:right="-1"/>
        <w:jc w:val="center"/>
        <w:outlineLvl w:val="0"/>
        <w:rPr>
          <w:rFonts w:ascii="Times New Roman" w:hAnsi="Times New Roman"/>
          <w:b/>
          <w:sz w:val="24"/>
          <w:szCs w:val="24"/>
        </w:rPr>
      </w:pPr>
    </w:p>
    <w:p w14:paraId="30A9E43C" w14:textId="77777777" w:rsidR="00381042" w:rsidRPr="001818EA" w:rsidRDefault="00381042" w:rsidP="00116C1C">
      <w:pPr>
        <w:widowControl w:val="0"/>
        <w:spacing w:after="0" w:line="240" w:lineRule="auto"/>
        <w:ind w:right="-1"/>
        <w:jc w:val="center"/>
        <w:outlineLvl w:val="0"/>
        <w:rPr>
          <w:rFonts w:ascii="Times New Roman" w:hAnsi="Times New Roman"/>
          <w:b/>
          <w:sz w:val="24"/>
          <w:szCs w:val="24"/>
        </w:rPr>
      </w:pPr>
    </w:p>
    <w:p w14:paraId="00A59CA8" w14:textId="77777777" w:rsidR="00381042" w:rsidRPr="001818EA" w:rsidRDefault="00381042" w:rsidP="00116C1C">
      <w:pPr>
        <w:widowControl w:val="0"/>
        <w:spacing w:after="0" w:line="240" w:lineRule="auto"/>
        <w:ind w:right="-1"/>
        <w:jc w:val="center"/>
        <w:outlineLvl w:val="0"/>
        <w:rPr>
          <w:rFonts w:ascii="Times New Roman" w:hAnsi="Times New Roman"/>
          <w:b/>
          <w:sz w:val="24"/>
          <w:szCs w:val="24"/>
        </w:rPr>
      </w:pPr>
    </w:p>
    <w:p w14:paraId="6C7777C0" w14:textId="77777777" w:rsidR="00381042" w:rsidRPr="001818EA" w:rsidRDefault="00381042" w:rsidP="00116C1C">
      <w:pPr>
        <w:widowControl w:val="0"/>
        <w:spacing w:after="0" w:line="240" w:lineRule="auto"/>
        <w:ind w:right="-1"/>
        <w:jc w:val="center"/>
        <w:outlineLvl w:val="0"/>
        <w:rPr>
          <w:rFonts w:ascii="Times New Roman" w:hAnsi="Times New Roman"/>
          <w:b/>
          <w:sz w:val="24"/>
          <w:szCs w:val="24"/>
        </w:rPr>
      </w:pPr>
    </w:p>
    <w:p w14:paraId="3E39ECB9" w14:textId="77777777" w:rsidR="00D92C0A" w:rsidRPr="001818EA" w:rsidRDefault="00D92C0A" w:rsidP="00116C1C">
      <w:pPr>
        <w:widowControl w:val="0"/>
        <w:spacing w:after="0" w:line="240" w:lineRule="auto"/>
        <w:ind w:right="-1"/>
        <w:jc w:val="center"/>
        <w:outlineLvl w:val="0"/>
        <w:rPr>
          <w:rFonts w:ascii="Times New Roman" w:hAnsi="Times New Roman"/>
          <w:b/>
          <w:sz w:val="24"/>
          <w:szCs w:val="24"/>
        </w:rPr>
      </w:pPr>
    </w:p>
    <w:p w14:paraId="4F3B50D8" w14:textId="77777777" w:rsidR="00D92C0A" w:rsidRPr="001818EA" w:rsidRDefault="00D92C0A" w:rsidP="00116C1C">
      <w:pPr>
        <w:widowControl w:val="0"/>
        <w:spacing w:after="0" w:line="240" w:lineRule="auto"/>
        <w:ind w:right="-1"/>
        <w:jc w:val="center"/>
        <w:outlineLvl w:val="0"/>
        <w:rPr>
          <w:rFonts w:ascii="Times New Roman" w:hAnsi="Times New Roman"/>
          <w:b/>
          <w:sz w:val="24"/>
          <w:szCs w:val="24"/>
        </w:rPr>
      </w:pPr>
    </w:p>
    <w:p w14:paraId="31994DEE" w14:textId="77777777" w:rsidR="00D92C0A" w:rsidRPr="001818EA" w:rsidRDefault="00D92C0A" w:rsidP="00116C1C">
      <w:pPr>
        <w:widowControl w:val="0"/>
        <w:spacing w:after="0" w:line="240" w:lineRule="auto"/>
        <w:ind w:right="-1"/>
        <w:jc w:val="center"/>
        <w:outlineLvl w:val="0"/>
        <w:rPr>
          <w:rFonts w:ascii="Times New Roman" w:hAnsi="Times New Roman"/>
          <w:b/>
          <w:sz w:val="24"/>
          <w:szCs w:val="24"/>
        </w:rPr>
      </w:pPr>
    </w:p>
    <w:p w14:paraId="614F66AB" w14:textId="77777777" w:rsidR="00D92C0A" w:rsidRPr="001818EA" w:rsidRDefault="00D92C0A" w:rsidP="00116C1C">
      <w:pPr>
        <w:widowControl w:val="0"/>
        <w:spacing w:after="0" w:line="240" w:lineRule="auto"/>
        <w:ind w:right="-1"/>
        <w:jc w:val="center"/>
        <w:outlineLvl w:val="0"/>
        <w:rPr>
          <w:rFonts w:ascii="Times New Roman" w:hAnsi="Times New Roman"/>
          <w:b/>
          <w:sz w:val="24"/>
          <w:szCs w:val="24"/>
        </w:rPr>
      </w:pPr>
    </w:p>
    <w:p w14:paraId="3E22ABB4" w14:textId="77777777" w:rsidR="00D92C0A" w:rsidRPr="001818EA" w:rsidRDefault="00D92C0A" w:rsidP="00116C1C">
      <w:pPr>
        <w:widowControl w:val="0"/>
        <w:spacing w:after="0" w:line="240" w:lineRule="auto"/>
        <w:ind w:right="-1"/>
        <w:jc w:val="center"/>
        <w:outlineLvl w:val="0"/>
        <w:rPr>
          <w:rFonts w:ascii="Times New Roman" w:hAnsi="Times New Roman"/>
          <w:b/>
          <w:sz w:val="24"/>
          <w:szCs w:val="24"/>
        </w:rPr>
      </w:pPr>
    </w:p>
    <w:p w14:paraId="5321DC5A" w14:textId="77777777" w:rsidR="00D92C0A" w:rsidRPr="001818EA" w:rsidRDefault="00D92C0A" w:rsidP="00F94354">
      <w:pPr>
        <w:widowControl w:val="0"/>
        <w:spacing w:after="0" w:line="240" w:lineRule="auto"/>
        <w:ind w:right="-1"/>
        <w:jc w:val="center"/>
        <w:outlineLvl w:val="0"/>
        <w:rPr>
          <w:rFonts w:ascii="Times New Roman" w:hAnsi="Times New Roman"/>
          <w:b/>
          <w:sz w:val="24"/>
          <w:szCs w:val="24"/>
        </w:rPr>
      </w:pPr>
      <w:r w:rsidRPr="001818EA">
        <w:rPr>
          <w:rFonts w:ascii="Times New Roman" w:hAnsi="Times New Roman"/>
          <w:b/>
          <w:sz w:val="24"/>
          <w:szCs w:val="24"/>
        </w:rPr>
        <w:t>ПРИМЕРНАЯ ПРОГРАММА УЧЕБНОЙ ДИСЦИПЛИНЫ</w:t>
      </w:r>
    </w:p>
    <w:p w14:paraId="550F38DE" w14:textId="77777777" w:rsidR="00D92C0A" w:rsidRPr="001818EA" w:rsidRDefault="00D92C0A" w:rsidP="00116C1C">
      <w:pPr>
        <w:widowControl w:val="0"/>
        <w:spacing w:after="0" w:line="240" w:lineRule="auto"/>
        <w:ind w:right="-1"/>
        <w:jc w:val="center"/>
        <w:rPr>
          <w:rFonts w:ascii="Times New Roman" w:hAnsi="Times New Roman"/>
          <w:b/>
          <w:sz w:val="24"/>
          <w:szCs w:val="24"/>
          <w:u w:val="single"/>
        </w:rPr>
      </w:pPr>
    </w:p>
    <w:p w14:paraId="44058420" w14:textId="77777777" w:rsidR="00381042" w:rsidRPr="001818EA" w:rsidRDefault="00D92C0A" w:rsidP="00F94354">
      <w:pPr>
        <w:widowControl w:val="0"/>
        <w:spacing w:after="0" w:line="240" w:lineRule="auto"/>
        <w:ind w:right="-1"/>
        <w:jc w:val="center"/>
        <w:outlineLvl w:val="0"/>
        <w:rPr>
          <w:rFonts w:ascii="Times New Roman" w:hAnsi="Times New Roman"/>
          <w:b/>
          <w:sz w:val="24"/>
          <w:szCs w:val="24"/>
        </w:rPr>
      </w:pPr>
      <w:r w:rsidRPr="001818EA">
        <w:rPr>
          <w:rFonts w:ascii="Times New Roman" w:hAnsi="Times New Roman"/>
          <w:b/>
          <w:sz w:val="24"/>
          <w:szCs w:val="24"/>
        </w:rPr>
        <w:t xml:space="preserve">ОП.04 ФИЗИКО-ХИМИЧЕСКИЕ ОСНОВЫ ПОЛИГРАФИЧЕСКОГО </w:t>
      </w:r>
    </w:p>
    <w:p w14:paraId="22AA938C" w14:textId="77777777" w:rsidR="00D92C0A" w:rsidRPr="001818EA" w:rsidRDefault="00D92C0A" w:rsidP="00116C1C">
      <w:pPr>
        <w:widowControl w:val="0"/>
        <w:spacing w:after="0" w:line="240" w:lineRule="auto"/>
        <w:ind w:right="-1"/>
        <w:jc w:val="center"/>
        <w:outlineLvl w:val="0"/>
        <w:rPr>
          <w:rFonts w:ascii="Times New Roman" w:hAnsi="Times New Roman"/>
          <w:b/>
          <w:sz w:val="24"/>
          <w:szCs w:val="24"/>
        </w:rPr>
      </w:pPr>
      <w:r w:rsidRPr="001818EA">
        <w:rPr>
          <w:rFonts w:ascii="Times New Roman" w:hAnsi="Times New Roman"/>
          <w:b/>
          <w:sz w:val="24"/>
          <w:szCs w:val="24"/>
        </w:rPr>
        <w:t>ПРОИЗВОДСТВА</w:t>
      </w:r>
    </w:p>
    <w:p w14:paraId="04EB261F" w14:textId="77777777" w:rsidR="00D92C0A" w:rsidRPr="001818EA" w:rsidRDefault="00D92C0A" w:rsidP="00116C1C">
      <w:pPr>
        <w:widowControl w:val="0"/>
        <w:spacing w:after="0" w:line="240" w:lineRule="auto"/>
        <w:ind w:right="-1"/>
        <w:jc w:val="center"/>
        <w:rPr>
          <w:rFonts w:ascii="Times New Roman" w:hAnsi="Times New Roman"/>
          <w:b/>
          <w:sz w:val="24"/>
          <w:szCs w:val="24"/>
        </w:rPr>
      </w:pPr>
    </w:p>
    <w:p w14:paraId="4C2238F2" w14:textId="77777777" w:rsidR="00D92C0A" w:rsidRPr="001818EA" w:rsidRDefault="00D92C0A" w:rsidP="00116C1C">
      <w:pPr>
        <w:widowControl w:val="0"/>
        <w:spacing w:after="0" w:line="240" w:lineRule="auto"/>
        <w:ind w:right="-1"/>
        <w:jc w:val="center"/>
        <w:rPr>
          <w:rFonts w:ascii="Times New Roman" w:hAnsi="Times New Roman"/>
          <w:b/>
          <w:sz w:val="24"/>
          <w:szCs w:val="24"/>
        </w:rPr>
      </w:pPr>
    </w:p>
    <w:p w14:paraId="57EF72E8" w14:textId="77777777" w:rsidR="00D92C0A" w:rsidRPr="001818EA" w:rsidRDefault="00D92C0A" w:rsidP="00116C1C">
      <w:pPr>
        <w:widowControl w:val="0"/>
        <w:spacing w:after="0" w:line="240" w:lineRule="auto"/>
        <w:ind w:right="-1"/>
        <w:jc w:val="center"/>
        <w:rPr>
          <w:rFonts w:ascii="Times New Roman" w:hAnsi="Times New Roman"/>
          <w:b/>
          <w:sz w:val="24"/>
          <w:szCs w:val="24"/>
        </w:rPr>
      </w:pPr>
    </w:p>
    <w:p w14:paraId="181803B4" w14:textId="77777777" w:rsidR="00D92C0A" w:rsidRPr="001818EA" w:rsidRDefault="00D92C0A" w:rsidP="00116C1C">
      <w:pPr>
        <w:widowControl w:val="0"/>
        <w:spacing w:after="0" w:line="240" w:lineRule="auto"/>
        <w:ind w:right="-1"/>
        <w:jc w:val="center"/>
        <w:rPr>
          <w:rFonts w:ascii="Times New Roman" w:hAnsi="Times New Roman"/>
          <w:b/>
          <w:sz w:val="24"/>
          <w:szCs w:val="24"/>
        </w:rPr>
      </w:pPr>
    </w:p>
    <w:p w14:paraId="6C52C690" w14:textId="77777777" w:rsidR="00D92C0A" w:rsidRPr="001818EA" w:rsidRDefault="00D92C0A" w:rsidP="00116C1C">
      <w:pPr>
        <w:widowControl w:val="0"/>
        <w:spacing w:after="0" w:line="240" w:lineRule="auto"/>
        <w:ind w:right="-1"/>
        <w:jc w:val="center"/>
        <w:rPr>
          <w:rFonts w:ascii="Times New Roman" w:hAnsi="Times New Roman"/>
          <w:b/>
          <w:sz w:val="24"/>
          <w:szCs w:val="24"/>
        </w:rPr>
      </w:pPr>
    </w:p>
    <w:p w14:paraId="3E9868AA" w14:textId="77777777" w:rsidR="00D92C0A" w:rsidRPr="001818EA" w:rsidRDefault="00D92C0A" w:rsidP="00116C1C">
      <w:pPr>
        <w:widowControl w:val="0"/>
        <w:spacing w:after="0" w:line="240" w:lineRule="auto"/>
        <w:ind w:right="-1"/>
        <w:jc w:val="center"/>
        <w:rPr>
          <w:rFonts w:ascii="Times New Roman" w:hAnsi="Times New Roman"/>
          <w:b/>
          <w:sz w:val="24"/>
          <w:szCs w:val="24"/>
        </w:rPr>
      </w:pPr>
    </w:p>
    <w:p w14:paraId="77F42064" w14:textId="77777777" w:rsidR="00D92C0A" w:rsidRPr="001818EA" w:rsidRDefault="00D92C0A" w:rsidP="00116C1C">
      <w:pPr>
        <w:widowControl w:val="0"/>
        <w:spacing w:after="0" w:line="240" w:lineRule="auto"/>
        <w:ind w:right="-1"/>
        <w:jc w:val="center"/>
        <w:rPr>
          <w:rFonts w:ascii="Times New Roman" w:hAnsi="Times New Roman"/>
          <w:b/>
          <w:sz w:val="24"/>
          <w:szCs w:val="24"/>
        </w:rPr>
      </w:pPr>
    </w:p>
    <w:p w14:paraId="6B8B85FA" w14:textId="77777777" w:rsidR="00D92C0A" w:rsidRPr="001818EA" w:rsidRDefault="00D92C0A" w:rsidP="00116C1C">
      <w:pPr>
        <w:widowControl w:val="0"/>
        <w:spacing w:after="0" w:line="240" w:lineRule="auto"/>
        <w:ind w:right="-1"/>
        <w:jc w:val="center"/>
        <w:rPr>
          <w:rFonts w:ascii="Times New Roman" w:hAnsi="Times New Roman"/>
          <w:b/>
          <w:sz w:val="24"/>
          <w:szCs w:val="24"/>
        </w:rPr>
      </w:pPr>
    </w:p>
    <w:p w14:paraId="629FA627" w14:textId="77777777" w:rsidR="00D92C0A" w:rsidRPr="001818EA" w:rsidRDefault="00D92C0A" w:rsidP="00116C1C">
      <w:pPr>
        <w:widowControl w:val="0"/>
        <w:spacing w:after="0" w:line="240" w:lineRule="auto"/>
        <w:ind w:right="-1"/>
        <w:jc w:val="center"/>
        <w:rPr>
          <w:rFonts w:ascii="Times New Roman" w:hAnsi="Times New Roman"/>
          <w:b/>
          <w:sz w:val="24"/>
          <w:szCs w:val="24"/>
        </w:rPr>
      </w:pPr>
    </w:p>
    <w:p w14:paraId="21B61A62" w14:textId="77777777" w:rsidR="00D92C0A" w:rsidRPr="001818EA" w:rsidRDefault="00D92C0A" w:rsidP="00116C1C">
      <w:pPr>
        <w:widowControl w:val="0"/>
        <w:spacing w:after="0" w:line="240" w:lineRule="auto"/>
        <w:ind w:right="-1"/>
        <w:jc w:val="center"/>
        <w:rPr>
          <w:rFonts w:ascii="Times New Roman" w:hAnsi="Times New Roman"/>
          <w:b/>
          <w:sz w:val="24"/>
          <w:szCs w:val="24"/>
        </w:rPr>
      </w:pPr>
    </w:p>
    <w:p w14:paraId="621EF0E0" w14:textId="77777777" w:rsidR="00D92C0A" w:rsidRPr="001818EA" w:rsidRDefault="00D92C0A" w:rsidP="00116C1C">
      <w:pPr>
        <w:widowControl w:val="0"/>
        <w:spacing w:after="0" w:line="240" w:lineRule="auto"/>
        <w:ind w:right="-1"/>
        <w:jc w:val="center"/>
        <w:rPr>
          <w:rFonts w:ascii="Times New Roman" w:hAnsi="Times New Roman"/>
          <w:b/>
          <w:sz w:val="24"/>
          <w:szCs w:val="24"/>
        </w:rPr>
      </w:pPr>
    </w:p>
    <w:p w14:paraId="580BA1F5" w14:textId="77777777" w:rsidR="00D92C0A" w:rsidRPr="001818EA" w:rsidRDefault="00D92C0A" w:rsidP="00116C1C">
      <w:pPr>
        <w:widowControl w:val="0"/>
        <w:spacing w:after="0" w:line="240" w:lineRule="auto"/>
        <w:ind w:right="-1"/>
        <w:jc w:val="center"/>
        <w:rPr>
          <w:rFonts w:ascii="Times New Roman" w:hAnsi="Times New Roman"/>
          <w:b/>
          <w:sz w:val="24"/>
          <w:szCs w:val="24"/>
        </w:rPr>
      </w:pPr>
    </w:p>
    <w:p w14:paraId="51511303" w14:textId="77777777" w:rsidR="00D92C0A" w:rsidRPr="001818EA" w:rsidRDefault="00D92C0A" w:rsidP="00116C1C">
      <w:pPr>
        <w:widowControl w:val="0"/>
        <w:spacing w:after="0" w:line="240" w:lineRule="auto"/>
        <w:ind w:right="-1"/>
        <w:jc w:val="center"/>
        <w:rPr>
          <w:rFonts w:ascii="Times New Roman" w:hAnsi="Times New Roman"/>
          <w:b/>
          <w:sz w:val="24"/>
          <w:szCs w:val="24"/>
        </w:rPr>
      </w:pPr>
    </w:p>
    <w:p w14:paraId="2E534038" w14:textId="77777777" w:rsidR="00D92C0A" w:rsidRPr="001818EA" w:rsidRDefault="00D92C0A" w:rsidP="00116C1C">
      <w:pPr>
        <w:widowControl w:val="0"/>
        <w:spacing w:after="0" w:line="240" w:lineRule="auto"/>
        <w:ind w:right="-1"/>
        <w:jc w:val="center"/>
        <w:rPr>
          <w:rFonts w:ascii="Times New Roman" w:hAnsi="Times New Roman"/>
          <w:b/>
          <w:sz w:val="24"/>
          <w:szCs w:val="24"/>
        </w:rPr>
      </w:pPr>
    </w:p>
    <w:p w14:paraId="4AD36DEC" w14:textId="77777777" w:rsidR="00D92C0A" w:rsidRPr="001818EA" w:rsidRDefault="00D92C0A" w:rsidP="00116C1C">
      <w:pPr>
        <w:widowControl w:val="0"/>
        <w:spacing w:after="0" w:line="240" w:lineRule="auto"/>
        <w:ind w:right="-1"/>
        <w:jc w:val="center"/>
        <w:rPr>
          <w:rFonts w:ascii="Times New Roman" w:hAnsi="Times New Roman"/>
          <w:b/>
          <w:sz w:val="24"/>
          <w:szCs w:val="24"/>
        </w:rPr>
      </w:pPr>
    </w:p>
    <w:p w14:paraId="2C2CDED0" w14:textId="77777777" w:rsidR="00D92C0A" w:rsidRPr="001818EA" w:rsidRDefault="00D92C0A" w:rsidP="00116C1C">
      <w:pPr>
        <w:widowControl w:val="0"/>
        <w:spacing w:after="0" w:line="240" w:lineRule="auto"/>
        <w:ind w:right="-1"/>
        <w:jc w:val="center"/>
        <w:rPr>
          <w:rFonts w:ascii="Times New Roman" w:hAnsi="Times New Roman"/>
          <w:b/>
          <w:sz w:val="24"/>
          <w:szCs w:val="24"/>
        </w:rPr>
      </w:pPr>
    </w:p>
    <w:p w14:paraId="506C9080" w14:textId="77777777" w:rsidR="00D92C0A" w:rsidRPr="001818EA" w:rsidRDefault="00D92C0A" w:rsidP="00116C1C">
      <w:pPr>
        <w:widowControl w:val="0"/>
        <w:spacing w:after="0" w:line="240" w:lineRule="auto"/>
        <w:ind w:right="-1"/>
        <w:jc w:val="center"/>
        <w:rPr>
          <w:rFonts w:ascii="Times New Roman" w:hAnsi="Times New Roman"/>
          <w:b/>
          <w:sz w:val="24"/>
          <w:szCs w:val="24"/>
        </w:rPr>
      </w:pPr>
    </w:p>
    <w:p w14:paraId="6FF06E84" w14:textId="77777777" w:rsidR="00D92C0A" w:rsidRPr="001818EA" w:rsidRDefault="00D92C0A" w:rsidP="00116C1C">
      <w:pPr>
        <w:widowControl w:val="0"/>
        <w:spacing w:after="0" w:line="240" w:lineRule="auto"/>
        <w:ind w:right="-1"/>
        <w:jc w:val="center"/>
        <w:rPr>
          <w:rFonts w:ascii="Times New Roman" w:hAnsi="Times New Roman"/>
          <w:b/>
          <w:sz w:val="24"/>
          <w:szCs w:val="24"/>
        </w:rPr>
      </w:pPr>
    </w:p>
    <w:p w14:paraId="75CCACFE" w14:textId="77777777" w:rsidR="00D92C0A" w:rsidRPr="001818EA" w:rsidRDefault="00D92C0A" w:rsidP="00116C1C">
      <w:pPr>
        <w:widowControl w:val="0"/>
        <w:spacing w:after="0" w:line="240" w:lineRule="auto"/>
        <w:ind w:right="-1"/>
        <w:jc w:val="center"/>
        <w:rPr>
          <w:rFonts w:ascii="Times New Roman" w:hAnsi="Times New Roman"/>
          <w:b/>
          <w:sz w:val="24"/>
          <w:szCs w:val="24"/>
        </w:rPr>
      </w:pPr>
    </w:p>
    <w:p w14:paraId="481593F8" w14:textId="77777777" w:rsidR="00381042" w:rsidRPr="001818EA" w:rsidRDefault="00381042" w:rsidP="00116C1C">
      <w:pPr>
        <w:widowControl w:val="0"/>
        <w:spacing w:after="0" w:line="240" w:lineRule="auto"/>
        <w:ind w:right="-1"/>
        <w:jc w:val="center"/>
        <w:rPr>
          <w:rFonts w:ascii="Times New Roman" w:hAnsi="Times New Roman"/>
          <w:b/>
          <w:sz w:val="24"/>
          <w:szCs w:val="24"/>
        </w:rPr>
      </w:pPr>
    </w:p>
    <w:p w14:paraId="7EDA6922" w14:textId="77777777" w:rsidR="00381042" w:rsidRPr="001818EA" w:rsidRDefault="00381042" w:rsidP="00116C1C">
      <w:pPr>
        <w:widowControl w:val="0"/>
        <w:spacing w:after="0" w:line="240" w:lineRule="auto"/>
        <w:ind w:right="-1"/>
        <w:jc w:val="center"/>
        <w:rPr>
          <w:rFonts w:ascii="Times New Roman" w:hAnsi="Times New Roman"/>
          <w:b/>
          <w:sz w:val="24"/>
          <w:szCs w:val="24"/>
        </w:rPr>
      </w:pPr>
    </w:p>
    <w:p w14:paraId="1C00279A" w14:textId="77777777" w:rsidR="00381042" w:rsidRPr="001818EA" w:rsidRDefault="00381042" w:rsidP="00116C1C">
      <w:pPr>
        <w:widowControl w:val="0"/>
        <w:spacing w:after="0" w:line="240" w:lineRule="auto"/>
        <w:ind w:right="-1"/>
        <w:jc w:val="center"/>
        <w:rPr>
          <w:rFonts w:ascii="Times New Roman" w:hAnsi="Times New Roman"/>
          <w:b/>
          <w:sz w:val="24"/>
          <w:szCs w:val="24"/>
        </w:rPr>
      </w:pPr>
    </w:p>
    <w:p w14:paraId="4CFC084D" w14:textId="77777777" w:rsidR="00381042" w:rsidRPr="001818EA" w:rsidRDefault="00381042" w:rsidP="00116C1C">
      <w:pPr>
        <w:widowControl w:val="0"/>
        <w:spacing w:after="0" w:line="240" w:lineRule="auto"/>
        <w:ind w:right="-1"/>
        <w:jc w:val="center"/>
        <w:rPr>
          <w:rFonts w:ascii="Times New Roman" w:hAnsi="Times New Roman"/>
          <w:b/>
          <w:sz w:val="24"/>
          <w:szCs w:val="24"/>
        </w:rPr>
      </w:pPr>
    </w:p>
    <w:p w14:paraId="7BD74524" w14:textId="77777777" w:rsidR="00381042" w:rsidRPr="001818EA" w:rsidRDefault="00381042" w:rsidP="00116C1C">
      <w:pPr>
        <w:widowControl w:val="0"/>
        <w:spacing w:after="0" w:line="240" w:lineRule="auto"/>
        <w:ind w:right="-1"/>
        <w:jc w:val="center"/>
        <w:rPr>
          <w:rFonts w:ascii="Times New Roman" w:hAnsi="Times New Roman"/>
          <w:b/>
          <w:sz w:val="24"/>
          <w:szCs w:val="24"/>
        </w:rPr>
      </w:pPr>
    </w:p>
    <w:p w14:paraId="0C8467BF" w14:textId="77777777" w:rsidR="00381042" w:rsidRPr="001818EA" w:rsidRDefault="00381042" w:rsidP="00116C1C">
      <w:pPr>
        <w:widowControl w:val="0"/>
        <w:spacing w:after="0" w:line="240" w:lineRule="auto"/>
        <w:ind w:right="-1"/>
        <w:jc w:val="center"/>
        <w:rPr>
          <w:rFonts w:ascii="Times New Roman" w:hAnsi="Times New Roman"/>
          <w:b/>
          <w:sz w:val="24"/>
          <w:szCs w:val="24"/>
        </w:rPr>
      </w:pPr>
    </w:p>
    <w:p w14:paraId="4E8CD2FE" w14:textId="77777777" w:rsidR="00381042" w:rsidRPr="001818EA" w:rsidRDefault="00381042" w:rsidP="00116C1C">
      <w:pPr>
        <w:widowControl w:val="0"/>
        <w:spacing w:after="0" w:line="240" w:lineRule="auto"/>
        <w:ind w:right="-1"/>
        <w:jc w:val="center"/>
        <w:rPr>
          <w:rFonts w:ascii="Times New Roman" w:hAnsi="Times New Roman"/>
          <w:b/>
          <w:sz w:val="24"/>
          <w:szCs w:val="24"/>
        </w:rPr>
      </w:pPr>
    </w:p>
    <w:p w14:paraId="0B87347E" w14:textId="77777777" w:rsidR="00D92C0A" w:rsidRPr="001818EA" w:rsidRDefault="00D92C0A" w:rsidP="00116C1C">
      <w:pPr>
        <w:widowControl w:val="0"/>
        <w:spacing w:after="0" w:line="240" w:lineRule="auto"/>
        <w:ind w:right="-1"/>
        <w:jc w:val="center"/>
        <w:rPr>
          <w:rFonts w:ascii="Times New Roman" w:hAnsi="Times New Roman"/>
          <w:b/>
          <w:sz w:val="24"/>
          <w:szCs w:val="24"/>
        </w:rPr>
      </w:pPr>
    </w:p>
    <w:p w14:paraId="5CF56D8F" w14:textId="77777777" w:rsidR="00D92C0A" w:rsidRPr="001818EA" w:rsidRDefault="00D92C0A" w:rsidP="00116C1C">
      <w:pPr>
        <w:widowControl w:val="0"/>
        <w:spacing w:after="0" w:line="240" w:lineRule="auto"/>
        <w:ind w:right="-1"/>
        <w:jc w:val="center"/>
        <w:rPr>
          <w:rFonts w:ascii="Times New Roman" w:hAnsi="Times New Roman"/>
          <w:b/>
          <w:sz w:val="24"/>
          <w:szCs w:val="24"/>
        </w:rPr>
      </w:pPr>
    </w:p>
    <w:p w14:paraId="4E78F219" w14:textId="77777777" w:rsidR="00D92C0A" w:rsidRPr="001818EA" w:rsidRDefault="00D92C0A" w:rsidP="00116C1C">
      <w:pPr>
        <w:widowControl w:val="0"/>
        <w:spacing w:after="0" w:line="240" w:lineRule="auto"/>
        <w:ind w:left="567" w:right="-1"/>
        <w:jc w:val="center"/>
        <w:rPr>
          <w:rFonts w:ascii="Times New Roman" w:hAnsi="Times New Roman"/>
          <w:sz w:val="24"/>
          <w:szCs w:val="24"/>
        </w:rPr>
      </w:pPr>
      <w:r w:rsidRPr="001818EA">
        <w:rPr>
          <w:rFonts w:ascii="Times New Roman" w:hAnsi="Times New Roman"/>
          <w:b/>
          <w:sz w:val="24"/>
          <w:szCs w:val="24"/>
        </w:rPr>
        <w:t>20</w:t>
      </w:r>
      <w:r w:rsidR="00BA2F69">
        <w:rPr>
          <w:rFonts w:ascii="Times New Roman" w:hAnsi="Times New Roman"/>
          <w:b/>
          <w:sz w:val="24"/>
          <w:szCs w:val="24"/>
        </w:rPr>
        <w:t>21</w:t>
      </w:r>
      <w:r w:rsidRPr="001818EA">
        <w:rPr>
          <w:rFonts w:ascii="Times New Roman" w:hAnsi="Times New Roman"/>
          <w:b/>
          <w:sz w:val="24"/>
          <w:szCs w:val="24"/>
        </w:rPr>
        <w:t>г.</w:t>
      </w:r>
      <w:r w:rsidRPr="001818EA">
        <w:rPr>
          <w:rFonts w:ascii="Times New Roman" w:hAnsi="Times New Roman"/>
          <w:b/>
          <w:sz w:val="24"/>
          <w:szCs w:val="24"/>
        </w:rPr>
        <w:br w:type="page"/>
      </w:r>
    </w:p>
    <w:p w14:paraId="10EC792F" w14:textId="77777777" w:rsidR="00D92C0A" w:rsidRPr="001818EA" w:rsidRDefault="00D92C0A" w:rsidP="00116C1C">
      <w:pPr>
        <w:widowControl w:val="0"/>
        <w:spacing w:after="0" w:line="240" w:lineRule="auto"/>
        <w:ind w:firstLine="567"/>
        <w:jc w:val="center"/>
        <w:rPr>
          <w:rFonts w:ascii="Times New Roman" w:hAnsi="Times New Roman"/>
          <w:b/>
          <w:sz w:val="24"/>
          <w:szCs w:val="24"/>
        </w:rPr>
      </w:pPr>
      <w:r w:rsidRPr="001818EA">
        <w:rPr>
          <w:rFonts w:ascii="Times New Roman" w:hAnsi="Times New Roman"/>
          <w:b/>
          <w:sz w:val="24"/>
          <w:szCs w:val="24"/>
        </w:rPr>
        <w:lastRenderedPageBreak/>
        <w:t>СОДЕРЖАНИЕ</w:t>
      </w:r>
    </w:p>
    <w:p w14:paraId="5AF1BA38" w14:textId="77777777" w:rsidR="00D92C0A" w:rsidRPr="001818EA" w:rsidRDefault="00D92C0A" w:rsidP="00116C1C">
      <w:pPr>
        <w:widowControl w:val="0"/>
        <w:spacing w:after="0" w:line="240" w:lineRule="auto"/>
        <w:ind w:left="567" w:right="-1"/>
        <w:jc w:val="both"/>
        <w:rPr>
          <w:rFonts w:ascii="Times New Roman" w:hAnsi="Times New Roman"/>
          <w:b/>
          <w:sz w:val="24"/>
          <w:szCs w:val="24"/>
        </w:rPr>
      </w:pPr>
    </w:p>
    <w:p w14:paraId="0681CE63" w14:textId="77777777" w:rsidR="00705DC5" w:rsidRPr="001818EA" w:rsidRDefault="00705DC5" w:rsidP="00116C1C">
      <w:pPr>
        <w:widowControl w:val="0"/>
        <w:spacing w:after="0" w:line="240" w:lineRule="auto"/>
        <w:ind w:left="567" w:right="-1"/>
        <w:jc w:val="both"/>
        <w:rPr>
          <w:rFonts w:ascii="Times New Roman" w:hAnsi="Times New Roman"/>
          <w:b/>
          <w:bCs/>
          <w:sz w:val="24"/>
          <w:szCs w:val="24"/>
        </w:rPr>
      </w:pPr>
    </w:p>
    <w:tbl>
      <w:tblPr>
        <w:tblW w:w="0" w:type="auto"/>
        <w:tblLook w:val="01E0" w:firstRow="1" w:lastRow="1" w:firstColumn="1" w:lastColumn="1" w:noHBand="0" w:noVBand="0"/>
      </w:tblPr>
      <w:tblGrid>
        <w:gridCol w:w="7668"/>
      </w:tblGrid>
      <w:tr w:rsidR="00705DC5" w:rsidRPr="001818EA" w14:paraId="5CF07FA6" w14:textId="77777777" w:rsidTr="00184CED">
        <w:tc>
          <w:tcPr>
            <w:tcW w:w="7668" w:type="dxa"/>
          </w:tcPr>
          <w:p w14:paraId="3CD76FDA" w14:textId="77777777" w:rsidR="00705DC5" w:rsidRPr="001818EA" w:rsidRDefault="00705DC5" w:rsidP="00A21661">
            <w:pPr>
              <w:widowControl w:val="0"/>
              <w:numPr>
                <w:ilvl w:val="0"/>
                <w:numId w:val="110"/>
              </w:numPr>
              <w:tabs>
                <w:tab w:val="clear" w:pos="644"/>
                <w:tab w:val="left" w:pos="284"/>
              </w:tabs>
              <w:spacing w:after="0" w:line="240" w:lineRule="auto"/>
              <w:ind w:left="284" w:hanging="284"/>
              <w:jc w:val="both"/>
              <w:rPr>
                <w:rFonts w:ascii="Times New Roman" w:hAnsi="Times New Roman"/>
                <w:b/>
                <w:sz w:val="24"/>
                <w:szCs w:val="24"/>
              </w:rPr>
            </w:pPr>
            <w:r w:rsidRPr="001818EA">
              <w:rPr>
                <w:rFonts w:ascii="Times New Roman" w:hAnsi="Times New Roman"/>
                <w:b/>
                <w:sz w:val="24"/>
                <w:szCs w:val="24"/>
              </w:rPr>
              <w:t>ОБЩАЯ ХАРАКТЕРИСТИКА ПРИМЕРНОЙ РАБОЧЕЙ ПРОГРАММЫ УЧЕБНОЙ ДИСЦИПЛИНЫ</w:t>
            </w:r>
          </w:p>
          <w:p w14:paraId="2FEAC767" w14:textId="77777777" w:rsidR="00705DC5" w:rsidRPr="001818EA" w:rsidRDefault="00705DC5" w:rsidP="00116C1C">
            <w:pPr>
              <w:widowControl w:val="0"/>
              <w:tabs>
                <w:tab w:val="left" w:pos="284"/>
              </w:tabs>
              <w:spacing w:after="0" w:line="240" w:lineRule="auto"/>
              <w:ind w:left="284" w:hanging="284"/>
              <w:jc w:val="both"/>
              <w:rPr>
                <w:rFonts w:ascii="Times New Roman" w:hAnsi="Times New Roman"/>
                <w:b/>
                <w:sz w:val="24"/>
                <w:szCs w:val="24"/>
              </w:rPr>
            </w:pPr>
          </w:p>
        </w:tc>
      </w:tr>
      <w:tr w:rsidR="00705DC5" w:rsidRPr="001818EA" w14:paraId="5A1F8921" w14:textId="77777777" w:rsidTr="00184CED">
        <w:tc>
          <w:tcPr>
            <w:tcW w:w="7668" w:type="dxa"/>
          </w:tcPr>
          <w:p w14:paraId="115DFD37" w14:textId="77777777" w:rsidR="00705DC5" w:rsidRPr="001818EA" w:rsidRDefault="00705DC5" w:rsidP="00A21661">
            <w:pPr>
              <w:widowControl w:val="0"/>
              <w:numPr>
                <w:ilvl w:val="0"/>
                <w:numId w:val="110"/>
              </w:numPr>
              <w:tabs>
                <w:tab w:val="left" w:pos="284"/>
              </w:tabs>
              <w:spacing w:after="0" w:line="240" w:lineRule="auto"/>
              <w:ind w:left="284" w:hanging="284"/>
              <w:jc w:val="both"/>
              <w:rPr>
                <w:rFonts w:ascii="Times New Roman" w:hAnsi="Times New Roman"/>
                <w:b/>
                <w:sz w:val="24"/>
                <w:szCs w:val="24"/>
              </w:rPr>
            </w:pPr>
            <w:r w:rsidRPr="001818EA">
              <w:rPr>
                <w:rFonts w:ascii="Times New Roman" w:hAnsi="Times New Roman"/>
                <w:b/>
                <w:sz w:val="24"/>
                <w:szCs w:val="24"/>
              </w:rPr>
              <w:t>СТРУКТУРА И СОДЕРЖАНИЕ УЧЕБНОЙ ДИСЦИПЛИНЫ</w:t>
            </w:r>
          </w:p>
          <w:p w14:paraId="5DC7EEC3" w14:textId="77777777" w:rsidR="00705DC5" w:rsidRPr="001818EA" w:rsidRDefault="00705DC5" w:rsidP="00116C1C">
            <w:pPr>
              <w:widowControl w:val="0"/>
              <w:tabs>
                <w:tab w:val="left" w:pos="284"/>
              </w:tabs>
              <w:spacing w:after="0" w:line="240" w:lineRule="auto"/>
              <w:ind w:left="284" w:hanging="284"/>
              <w:jc w:val="both"/>
              <w:rPr>
                <w:rFonts w:ascii="Times New Roman" w:hAnsi="Times New Roman"/>
                <w:b/>
                <w:sz w:val="24"/>
                <w:szCs w:val="24"/>
              </w:rPr>
            </w:pPr>
          </w:p>
        </w:tc>
      </w:tr>
      <w:tr w:rsidR="00705DC5" w:rsidRPr="001818EA" w14:paraId="55F7CED5" w14:textId="77777777" w:rsidTr="00184CED">
        <w:trPr>
          <w:trHeight w:val="670"/>
        </w:trPr>
        <w:tc>
          <w:tcPr>
            <w:tcW w:w="7668" w:type="dxa"/>
          </w:tcPr>
          <w:p w14:paraId="06DC8C1C" w14:textId="77777777" w:rsidR="00705DC5" w:rsidRPr="001818EA" w:rsidRDefault="00705DC5" w:rsidP="00A21661">
            <w:pPr>
              <w:widowControl w:val="0"/>
              <w:numPr>
                <w:ilvl w:val="0"/>
                <w:numId w:val="110"/>
              </w:numPr>
              <w:tabs>
                <w:tab w:val="left" w:pos="284"/>
              </w:tabs>
              <w:spacing w:after="0" w:line="240" w:lineRule="auto"/>
              <w:ind w:left="284" w:hanging="284"/>
              <w:jc w:val="both"/>
              <w:rPr>
                <w:rFonts w:ascii="Times New Roman" w:hAnsi="Times New Roman"/>
                <w:b/>
                <w:sz w:val="24"/>
                <w:szCs w:val="24"/>
              </w:rPr>
            </w:pPr>
            <w:r w:rsidRPr="001818EA">
              <w:rPr>
                <w:rFonts w:ascii="Times New Roman" w:hAnsi="Times New Roman"/>
                <w:b/>
                <w:sz w:val="24"/>
                <w:szCs w:val="24"/>
              </w:rPr>
              <w:t>УСЛОВИЯ РЕАЛИЗАЦИИ ПРОГРАММЫ УЧЕБНОЙ ДИСЦИПЛИНЫ</w:t>
            </w:r>
          </w:p>
        </w:tc>
      </w:tr>
      <w:tr w:rsidR="00705DC5" w:rsidRPr="001818EA" w14:paraId="3B96D788" w14:textId="77777777" w:rsidTr="00184CED">
        <w:tc>
          <w:tcPr>
            <w:tcW w:w="7668" w:type="dxa"/>
          </w:tcPr>
          <w:p w14:paraId="1EC6B838" w14:textId="77777777" w:rsidR="00705DC5" w:rsidRPr="001818EA" w:rsidRDefault="00705DC5" w:rsidP="00A21661">
            <w:pPr>
              <w:widowControl w:val="0"/>
              <w:numPr>
                <w:ilvl w:val="0"/>
                <w:numId w:val="110"/>
              </w:numPr>
              <w:tabs>
                <w:tab w:val="left" w:pos="284"/>
              </w:tabs>
              <w:spacing w:after="0" w:line="240" w:lineRule="auto"/>
              <w:ind w:left="284" w:hanging="284"/>
              <w:jc w:val="both"/>
              <w:rPr>
                <w:rFonts w:ascii="Times New Roman" w:hAnsi="Times New Roman"/>
                <w:b/>
                <w:sz w:val="24"/>
                <w:szCs w:val="24"/>
              </w:rPr>
            </w:pPr>
            <w:r w:rsidRPr="001818EA">
              <w:rPr>
                <w:rFonts w:ascii="Times New Roman" w:hAnsi="Times New Roman"/>
                <w:b/>
                <w:sz w:val="24"/>
                <w:szCs w:val="24"/>
              </w:rPr>
              <w:t>КОНТРОЛЬ И ОЦЕНКА РЕЗУЛЬТАТОВ ОСВОЕНИЯ УЧЕБНОЙ ДИСЦИПЛИНЫ</w:t>
            </w:r>
          </w:p>
          <w:p w14:paraId="4895F2F7" w14:textId="77777777" w:rsidR="00705DC5" w:rsidRPr="001818EA" w:rsidRDefault="00705DC5" w:rsidP="00116C1C">
            <w:pPr>
              <w:widowControl w:val="0"/>
              <w:tabs>
                <w:tab w:val="left" w:pos="284"/>
              </w:tabs>
              <w:spacing w:after="0" w:line="240" w:lineRule="auto"/>
              <w:ind w:left="284" w:hanging="284"/>
              <w:jc w:val="both"/>
              <w:rPr>
                <w:rFonts w:ascii="Times New Roman" w:hAnsi="Times New Roman"/>
                <w:b/>
                <w:sz w:val="24"/>
                <w:szCs w:val="24"/>
              </w:rPr>
            </w:pPr>
          </w:p>
        </w:tc>
      </w:tr>
    </w:tbl>
    <w:p w14:paraId="24D7422B" w14:textId="77777777" w:rsidR="00D92C0A" w:rsidRPr="001818EA" w:rsidRDefault="00D92C0A" w:rsidP="00116C1C">
      <w:pPr>
        <w:widowControl w:val="0"/>
        <w:spacing w:after="0" w:line="240" w:lineRule="auto"/>
        <w:ind w:right="-1" w:firstLine="567"/>
        <w:jc w:val="both"/>
        <w:rPr>
          <w:rFonts w:ascii="Times New Roman" w:hAnsi="Times New Roman"/>
          <w:b/>
          <w:sz w:val="24"/>
          <w:szCs w:val="24"/>
        </w:rPr>
      </w:pPr>
      <w:r w:rsidRPr="001818EA">
        <w:rPr>
          <w:rFonts w:ascii="Times New Roman" w:hAnsi="Times New Roman"/>
          <w:b/>
          <w:sz w:val="24"/>
          <w:szCs w:val="24"/>
          <w:u w:val="single"/>
        </w:rPr>
        <w:br w:type="page"/>
      </w:r>
      <w:r w:rsidRPr="001818EA">
        <w:rPr>
          <w:rFonts w:ascii="Times New Roman" w:hAnsi="Times New Roman"/>
          <w:b/>
          <w:sz w:val="24"/>
          <w:szCs w:val="24"/>
        </w:rPr>
        <w:lastRenderedPageBreak/>
        <w:t>1. ОБЩАЯ ХАРАКТЕРИСТИКА ПРИМЕРНОЙ ПРОГРАММЫ УЧЕБНОЙ ДИСЦИПЛИНЫ</w:t>
      </w:r>
      <w:r w:rsidR="000F32FB" w:rsidRPr="001818EA">
        <w:rPr>
          <w:rFonts w:ascii="Times New Roman" w:hAnsi="Times New Roman"/>
          <w:sz w:val="24"/>
          <w:szCs w:val="24"/>
        </w:rPr>
        <w:t>«</w:t>
      </w:r>
      <w:r w:rsidR="000F32FB" w:rsidRPr="001818EA">
        <w:rPr>
          <w:rFonts w:ascii="Times New Roman" w:hAnsi="Times New Roman"/>
          <w:b/>
          <w:sz w:val="24"/>
          <w:szCs w:val="24"/>
        </w:rPr>
        <w:t>ОП.04</w:t>
      </w:r>
      <w:r w:rsidR="00500A62" w:rsidRPr="001818EA">
        <w:rPr>
          <w:rFonts w:ascii="Times New Roman" w:hAnsi="Times New Roman"/>
          <w:b/>
          <w:sz w:val="24"/>
          <w:szCs w:val="24"/>
        </w:rPr>
        <w:t>ФИЗИКО-ХИМИЧЕСКИЕОСНОВЫПОЛИГРАФИЧЕСКОГО ПРОИЗВОДСТВА</w:t>
      </w:r>
      <w:r w:rsidR="000F32FB" w:rsidRPr="001818EA">
        <w:rPr>
          <w:rFonts w:ascii="Times New Roman" w:hAnsi="Times New Roman"/>
          <w:sz w:val="24"/>
          <w:szCs w:val="24"/>
        </w:rPr>
        <w:t>»</w:t>
      </w:r>
    </w:p>
    <w:p w14:paraId="71122337" w14:textId="77777777" w:rsidR="00D92C0A" w:rsidRPr="001818EA" w:rsidRDefault="00D92C0A" w:rsidP="00116C1C">
      <w:pPr>
        <w:widowControl w:val="0"/>
        <w:spacing w:after="0" w:line="240" w:lineRule="auto"/>
        <w:ind w:right="-1" w:firstLine="567"/>
        <w:jc w:val="both"/>
        <w:rPr>
          <w:rFonts w:ascii="Times New Roman" w:hAnsi="Times New Roman"/>
          <w:b/>
          <w:sz w:val="24"/>
          <w:szCs w:val="24"/>
        </w:rPr>
      </w:pPr>
    </w:p>
    <w:p w14:paraId="5FDDECA4" w14:textId="77777777" w:rsidR="00FD1D1D" w:rsidRPr="001818EA" w:rsidRDefault="00FD1D1D" w:rsidP="00116C1C">
      <w:pPr>
        <w:widowControl w:val="0"/>
        <w:spacing w:after="0" w:line="240" w:lineRule="auto"/>
        <w:ind w:firstLine="567"/>
        <w:jc w:val="both"/>
        <w:rPr>
          <w:rFonts w:ascii="Times New Roman" w:hAnsi="Times New Roman"/>
          <w:b/>
          <w:bCs/>
          <w:sz w:val="24"/>
          <w:szCs w:val="24"/>
        </w:rPr>
      </w:pPr>
      <w:r w:rsidRPr="001818EA">
        <w:rPr>
          <w:rFonts w:ascii="Times New Roman" w:hAnsi="Times New Roman"/>
          <w:b/>
          <w:bCs/>
          <w:sz w:val="24"/>
          <w:szCs w:val="24"/>
        </w:rPr>
        <w:t>1.1.</w:t>
      </w:r>
      <w:r w:rsidRPr="001818EA">
        <w:rPr>
          <w:rFonts w:ascii="Times New Roman" w:hAnsi="Times New Roman"/>
          <w:b/>
          <w:bCs/>
          <w:sz w:val="24"/>
          <w:szCs w:val="24"/>
        </w:rPr>
        <w:tab/>
        <w:t xml:space="preserve"> Место дисциплины в структуре основной образовательной программы </w:t>
      </w:r>
    </w:p>
    <w:p w14:paraId="5FCC2C90" w14:textId="77777777" w:rsidR="00FD1D1D" w:rsidRPr="001818EA" w:rsidRDefault="00FD1D1D" w:rsidP="00116C1C">
      <w:pPr>
        <w:widowControl w:val="0"/>
        <w:spacing w:after="0" w:line="240" w:lineRule="auto"/>
        <w:ind w:firstLine="567"/>
        <w:jc w:val="both"/>
        <w:rPr>
          <w:rFonts w:ascii="Times New Roman" w:hAnsi="Times New Roman"/>
          <w:sz w:val="24"/>
          <w:szCs w:val="24"/>
        </w:rPr>
      </w:pPr>
      <w:r w:rsidRPr="001818EA">
        <w:rPr>
          <w:rFonts w:ascii="Times New Roman" w:hAnsi="Times New Roman"/>
          <w:sz w:val="24"/>
          <w:szCs w:val="24"/>
        </w:rPr>
        <w:t>Учебная дисциплина «</w:t>
      </w:r>
      <w:r w:rsidRPr="001818EA">
        <w:rPr>
          <w:rFonts w:ascii="Times New Roman" w:hAnsi="Times New Roman"/>
          <w:b/>
          <w:sz w:val="24"/>
          <w:szCs w:val="24"/>
        </w:rPr>
        <w:t>ОП.04 Физико-химические основы полиграфического производства</w:t>
      </w:r>
      <w:r w:rsidRPr="001818EA">
        <w:rPr>
          <w:rFonts w:ascii="Times New Roman" w:hAnsi="Times New Roman"/>
          <w:sz w:val="24"/>
          <w:szCs w:val="24"/>
        </w:rPr>
        <w:t xml:space="preserve">» является обязательной частью  общепрофессионального цикла   примерной рабочей основной образовательной программы в соответствии с ФГОС по специальности 29.02.09. «Печатное дело». </w:t>
      </w:r>
    </w:p>
    <w:p w14:paraId="36D67A1D" w14:textId="77777777" w:rsidR="00FD1D1D" w:rsidRPr="001818EA" w:rsidRDefault="00FD1D1D" w:rsidP="00116C1C">
      <w:pPr>
        <w:widowControl w:val="0"/>
        <w:spacing w:after="0" w:line="240" w:lineRule="auto"/>
        <w:ind w:firstLine="567"/>
        <w:jc w:val="both"/>
        <w:rPr>
          <w:rFonts w:ascii="Times New Roman" w:hAnsi="Times New Roman"/>
          <w:sz w:val="24"/>
          <w:szCs w:val="24"/>
        </w:rPr>
      </w:pPr>
      <w:r w:rsidRPr="001818EA">
        <w:rPr>
          <w:rFonts w:ascii="Times New Roman" w:hAnsi="Times New Roman"/>
          <w:sz w:val="24"/>
          <w:szCs w:val="24"/>
        </w:rPr>
        <w:t>Учебная дисциплина «</w:t>
      </w:r>
      <w:r w:rsidRPr="001818EA">
        <w:rPr>
          <w:rFonts w:ascii="Times New Roman" w:hAnsi="Times New Roman"/>
          <w:b/>
          <w:sz w:val="24"/>
          <w:szCs w:val="24"/>
        </w:rPr>
        <w:t>ОП.04 Физико-химические основы полиграфического производства</w:t>
      </w:r>
      <w:r w:rsidRPr="001818EA">
        <w:rPr>
          <w:rFonts w:ascii="Times New Roman" w:hAnsi="Times New Roman"/>
          <w:sz w:val="24"/>
          <w:szCs w:val="24"/>
        </w:rPr>
        <w:t xml:space="preserve"> обеспечивает формирование профессиональных и общих компетенций по всем видам деятельности ФГОС по специальности</w:t>
      </w:r>
      <w:r w:rsidR="00F5783E" w:rsidRPr="001818EA">
        <w:rPr>
          <w:rFonts w:ascii="Times New Roman" w:hAnsi="Times New Roman"/>
          <w:sz w:val="24"/>
          <w:szCs w:val="24"/>
        </w:rPr>
        <w:t xml:space="preserve">29.02.09. «Печатное дело». </w:t>
      </w:r>
    </w:p>
    <w:p w14:paraId="5D17704B" w14:textId="77777777" w:rsidR="00FD1D1D" w:rsidRPr="001818EA" w:rsidRDefault="00FD1D1D" w:rsidP="00116C1C">
      <w:pPr>
        <w:widowControl w:val="0"/>
        <w:spacing w:after="0" w:line="240" w:lineRule="auto"/>
        <w:ind w:firstLine="567"/>
        <w:jc w:val="both"/>
        <w:rPr>
          <w:rFonts w:ascii="Times New Roman" w:hAnsi="Times New Roman"/>
          <w:sz w:val="24"/>
          <w:szCs w:val="24"/>
        </w:rPr>
      </w:pPr>
    </w:p>
    <w:p w14:paraId="673BCB34" w14:textId="77777777" w:rsidR="00FD1D1D" w:rsidRPr="001818EA" w:rsidRDefault="00FD1D1D" w:rsidP="00116C1C">
      <w:pPr>
        <w:widowControl w:val="0"/>
        <w:spacing w:after="0" w:line="240" w:lineRule="auto"/>
        <w:ind w:firstLine="567"/>
        <w:jc w:val="both"/>
        <w:rPr>
          <w:rFonts w:ascii="Times New Roman" w:hAnsi="Times New Roman"/>
          <w:b/>
          <w:sz w:val="24"/>
          <w:szCs w:val="24"/>
        </w:rPr>
      </w:pPr>
      <w:r w:rsidRPr="001818EA">
        <w:rPr>
          <w:rFonts w:ascii="Times New Roman" w:hAnsi="Times New Roman"/>
          <w:b/>
          <w:sz w:val="24"/>
          <w:szCs w:val="24"/>
        </w:rPr>
        <w:t>1.2. Цель и планируемые результаты освоения дисциплины:</w:t>
      </w:r>
    </w:p>
    <w:p w14:paraId="7BEF818C" w14:textId="77777777" w:rsidR="00D92C0A" w:rsidRPr="001818EA" w:rsidRDefault="00184CED" w:rsidP="00116C1C">
      <w:pPr>
        <w:pStyle w:val="af"/>
        <w:widowControl w:val="0"/>
        <w:spacing w:after="0" w:line="240" w:lineRule="auto"/>
        <w:contextualSpacing w:val="0"/>
        <w:jc w:val="both"/>
        <w:rPr>
          <w:rFonts w:ascii="Times New Roman" w:hAnsi="Times New Roman"/>
          <w:b/>
          <w:bCs/>
          <w:sz w:val="24"/>
          <w:szCs w:val="24"/>
        </w:rPr>
      </w:pPr>
      <w:r w:rsidRPr="001818EA">
        <w:rPr>
          <w:rFonts w:ascii="Times New Roman" w:hAnsi="Times New Roman"/>
          <w:sz w:val="24"/>
          <w:szCs w:val="24"/>
        </w:rPr>
        <w:t>В рамках программы учебной дисциплины обучающимися осваиваются умения и знания</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623"/>
        <w:gridCol w:w="2484"/>
        <w:gridCol w:w="5520"/>
      </w:tblGrid>
      <w:tr w:rsidR="00D92C0A" w:rsidRPr="001818EA" w14:paraId="4AD3CC3A" w14:textId="77777777" w:rsidTr="00F5783E">
        <w:trPr>
          <w:trHeight w:val="802"/>
        </w:trPr>
        <w:tc>
          <w:tcPr>
            <w:tcW w:w="843" w:type="pct"/>
          </w:tcPr>
          <w:p w14:paraId="2E49DB23" w14:textId="77777777" w:rsidR="00D92C0A" w:rsidRPr="001818EA" w:rsidRDefault="00D92C0A" w:rsidP="00116C1C">
            <w:pPr>
              <w:widowControl w:val="0"/>
              <w:spacing w:after="0" w:line="240" w:lineRule="auto"/>
              <w:ind w:right="-1"/>
              <w:jc w:val="center"/>
              <w:rPr>
                <w:rFonts w:ascii="Times New Roman" w:hAnsi="Times New Roman"/>
                <w:b/>
                <w:sz w:val="24"/>
                <w:szCs w:val="24"/>
              </w:rPr>
            </w:pPr>
            <w:r w:rsidRPr="001818EA">
              <w:rPr>
                <w:rFonts w:ascii="Times New Roman" w:hAnsi="Times New Roman"/>
                <w:b/>
                <w:sz w:val="24"/>
                <w:szCs w:val="24"/>
              </w:rPr>
              <w:t>Перечень осваиваемых компетенций (ПК и ОК)</w:t>
            </w:r>
          </w:p>
        </w:tc>
        <w:tc>
          <w:tcPr>
            <w:tcW w:w="1290" w:type="pct"/>
          </w:tcPr>
          <w:p w14:paraId="62688A2E" w14:textId="77777777" w:rsidR="00D92C0A" w:rsidRPr="001818EA" w:rsidRDefault="00D92C0A" w:rsidP="00116C1C">
            <w:pPr>
              <w:widowControl w:val="0"/>
              <w:spacing w:after="0" w:line="240" w:lineRule="auto"/>
              <w:ind w:right="-1"/>
              <w:jc w:val="center"/>
              <w:rPr>
                <w:rFonts w:ascii="Times New Roman" w:hAnsi="Times New Roman"/>
                <w:b/>
                <w:sz w:val="24"/>
                <w:szCs w:val="24"/>
              </w:rPr>
            </w:pPr>
            <w:r w:rsidRPr="001818EA">
              <w:rPr>
                <w:rFonts w:ascii="Times New Roman" w:hAnsi="Times New Roman"/>
                <w:b/>
                <w:sz w:val="24"/>
                <w:szCs w:val="24"/>
              </w:rPr>
              <w:t>Умения</w:t>
            </w:r>
          </w:p>
        </w:tc>
        <w:tc>
          <w:tcPr>
            <w:tcW w:w="2867" w:type="pct"/>
          </w:tcPr>
          <w:p w14:paraId="5F89F6F4" w14:textId="77777777" w:rsidR="00D92C0A" w:rsidRPr="001818EA" w:rsidRDefault="00D92C0A" w:rsidP="00116C1C">
            <w:pPr>
              <w:widowControl w:val="0"/>
              <w:spacing w:after="0" w:line="240" w:lineRule="auto"/>
              <w:ind w:right="-1"/>
              <w:jc w:val="center"/>
              <w:rPr>
                <w:rFonts w:ascii="Times New Roman" w:hAnsi="Times New Roman"/>
                <w:b/>
                <w:iCs/>
                <w:sz w:val="24"/>
                <w:szCs w:val="24"/>
              </w:rPr>
            </w:pPr>
            <w:r w:rsidRPr="001818EA">
              <w:rPr>
                <w:rFonts w:ascii="Times New Roman" w:hAnsi="Times New Roman"/>
                <w:b/>
                <w:iCs/>
                <w:sz w:val="24"/>
                <w:szCs w:val="24"/>
              </w:rPr>
              <w:t>Знания</w:t>
            </w:r>
          </w:p>
        </w:tc>
      </w:tr>
      <w:tr w:rsidR="00D92C0A" w:rsidRPr="001818EA" w14:paraId="64D3B664" w14:textId="77777777" w:rsidTr="00F5783E">
        <w:trPr>
          <w:trHeight w:val="802"/>
        </w:trPr>
        <w:tc>
          <w:tcPr>
            <w:tcW w:w="843" w:type="pct"/>
          </w:tcPr>
          <w:p w14:paraId="3A4EA1E4" w14:textId="77777777" w:rsidR="00D92C0A" w:rsidRPr="001818EA" w:rsidRDefault="00D92C0A" w:rsidP="00116C1C">
            <w:pPr>
              <w:widowControl w:val="0"/>
              <w:spacing w:after="0" w:line="240" w:lineRule="auto"/>
              <w:ind w:right="-1"/>
              <w:jc w:val="both"/>
              <w:rPr>
                <w:rFonts w:ascii="Times New Roman" w:hAnsi="Times New Roman"/>
                <w:sz w:val="24"/>
                <w:szCs w:val="24"/>
              </w:rPr>
            </w:pPr>
            <w:r w:rsidRPr="001818EA">
              <w:rPr>
                <w:rFonts w:ascii="Times New Roman" w:hAnsi="Times New Roman"/>
                <w:sz w:val="24"/>
                <w:szCs w:val="24"/>
              </w:rPr>
              <w:t>ПК 1.1.- 1.4.</w:t>
            </w:r>
          </w:p>
          <w:p w14:paraId="75A572FA" w14:textId="77777777" w:rsidR="00D92C0A" w:rsidRPr="001818EA" w:rsidRDefault="00D92C0A" w:rsidP="00116C1C">
            <w:pPr>
              <w:widowControl w:val="0"/>
              <w:spacing w:after="0" w:line="240" w:lineRule="auto"/>
              <w:ind w:right="-1"/>
              <w:jc w:val="both"/>
              <w:rPr>
                <w:rFonts w:ascii="Times New Roman" w:hAnsi="Times New Roman"/>
                <w:sz w:val="24"/>
                <w:szCs w:val="24"/>
              </w:rPr>
            </w:pPr>
            <w:r w:rsidRPr="001818EA">
              <w:rPr>
                <w:rFonts w:ascii="Times New Roman" w:hAnsi="Times New Roman"/>
                <w:sz w:val="24"/>
                <w:szCs w:val="24"/>
              </w:rPr>
              <w:t>ПК 2.1. -2.4.</w:t>
            </w:r>
          </w:p>
          <w:p w14:paraId="6738E824" w14:textId="77777777" w:rsidR="00D92C0A" w:rsidRPr="001818EA" w:rsidRDefault="00D92C0A" w:rsidP="00116C1C">
            <w:pPr>
              <w:widowControl w:val="0"/>
              <w:spacing w:after="0" w:line="240" w:lineRule="auto"/>
              <w:ind w:right="-1"/>
              <w:jc w:val="both"/>
              <w:rPr>
                <w:rFonts w:ascii="Times New Roman" w:hAnsi="Times New Roman"/>
                <w:sz w:val="24"/>
                <w:szCs w:val="24"/>
              </w:rPr>
            </w:pPr>
            <w:r w:rsidRPr="001818EA">
              <w:rPr>
                <w:rFonts w:ascii="Times New Roman" w:hAnsi="Times New Roman"/>
                <w:sz w:val="24"/>
                <w:szCs w:val="24"/>
              </w:rPr>
              <w:t>ПК 3.1.-3.2.</w:t>
            </w:r>
          </w:p>
          <w:p w14:paraId="0D2E88B8" w14:textId="77777777" w:rsidR="00D92C0A" w:rsidRPr="001818EA" w:rsidRDefault="00D92C0A" w:rsidP="00116C1C">
            <w:pPr>
              <w:widowControl w:val="0"/>
              <w:spacing w:after="0" w:line="240" w:lineRule="auto"/>
              <w:ind w:right="-1"/>
              <w:jc w:val="both"/>
              <w:rPr>
                <w:rFonts w:ascii="Times New Roman" w:hAnsi="Times New Roman"/>
                <w:sz w:val="24"/>
                <w:szCs w:val="24"/>
              </w:rPr>
            </w:pPr>
            <w:r w:rsidRPr="001818EA">
              <w:rPr>
                <w:rFonts w:ascii="Times New Roman" w:hAnsi="Times New Roman"/>
                <w:sz w:val="24"/>
                <w:szCs w:val="24"/>
              </w:rPr>
              <w:t>ОК 1- 11</w:t>
            </w:r>
          </w:p>
          <w:p w14:paraId="4D3FB3F0" w14:textId="77777777" w:rsidR="00D92C0A" w:rsidRPr="001818EA" w:rsidRDefault="00D92C0A" w:rsidP="00116C1C">
            <w:pPr>
              <w:widowControl w:val="0"/>
              <w:spacing w:after="0" w:line="240" w:lineRule="auto"/>
              <w:ind w:right="-1"/>
              <w:jc w:val="both"/>
              <w:rPr>
                <w:rFonts w:ascii="Times New Roman" w:hAnsi="Times New Roman"/>
                <w:sz w:val="24"/>
                <w:szCs w:val="24"/>
              </w:rPr>
            </w:pPr>
          </w:p>
        </w:tc>
        <w:tc>
          <w:tcPr>
            <w:tcW w:w="1290" w:type="pct"/>
          </w:tcPr>
          <w:p w14:paraId="1FE6E7C4" w14:textId="77777777" w:rsidR="00D92C0A" w:rsidRPr="001818EA" w:rsidRDefault="00D92C0A" w:rsidP="00116C1C">
            <w:pPr>
              <w:widowControl w:val="0"/>
              <w:spacing w:after="0" w:line="240" w:lineRule="auto"/>
              <w:ind w:right="-1"/>
              <w:jc w:val="both"/>
              <w:rPr>
                <w:rFonts w:ascii="Times New Roman" w:hAnsi="Times New Roman"/>
                <w:sz w:val="24"/>
                <w:szCs w:val="24"/>
              </w:rPr>
            </w:pPr>
            <w:r w:rsidRPr="001818EA">
              <w:rPr>
                <w:rFonts w:ascii="Times New Roman" w:hAnsi="Times New Roman"/>
                <w:sz w:val="24"/>
                <w:szCs w:val="24"/>
              </w:rPr>
              <w:t>Безопасно пользоваться химическими веществами, используемыми в полиграфическом производстве; проводить химические реакции; готовить растворы заданной концентрации, в том числе буферные и измерять рН растворов; проводить процессы проявления и фиксирования фотоматериалов; получать устойчивые дисперсные системы;</w:t>
            </w:r>
          </w:p>
          <w:p w14:paraId="7855FB0E" w14:textId="77777777" w:rsidR="00D92C0A" w:rsidRPr="001818EA" w:rsidRDefault="00D92C0A" w:rsidP="00116C1C">
            <w:pPr>
              <w:widowControl w:val="0"/>
              <w:spacing w:after="0" w:line="240" w:lineRule="auto"/>
              <w:ind w:right="-1"/>
              <w:jc w:val="both"/>
              <w:rPr>
                <w:rFonts w:ascii="Times New Roman" w:hAnsi="Times New Roman"/>
                <w:sz w:val="24"/>
                <w:szCs w:val="24"/>
              </w:rPr>
            </w:pPr>
          </w:p>
        </w:tc>
        <w:tc>
          <w:tcPr>
            <w:tcW w:w="2867" w:type="pct"/>
          </w:tcPr>
          <w:p w14:paraId="158D3269" w14:textId="77777777" w:rsidR="00D92C0A" w:rsidRPr="001818EA" w:rsidRDefault="00D92C0A" w:rsidP="00116C1C">
            <w:pPr>
              <w:widowControl w:val="0"/>
              <w:spacing w:after="0" w:line="240" w:lineRule="auto"/>
              <w:ind w:right="-1"/>
              <w:jc w:val="both"/>
              <w:rPr>
                <w:rFonts w:ascii="Times New Roman" w:hAnsi="Times New Roman"/>
                <w:sz w:val="24"/>
                <w:szCs w:val="24"/>
              </w:rPr>
            </w:pPr>
            <w:r w:rsidRPr="001818EA">
              <w:rPr>
                <w:rFonts w:ascii="Times New Roman" w:hAnsi="Times New Roman"/>
                <w:spacing w:val="4"/>
                <w:sz w:val="24"/>
                <w:szCs w:val="24"/>
              </w:rPr>
              <w:t>Основы теории строения вещества, виды химической связи,     зависи</w:t>
            </w:r>
            <w:r w:rsidRPr="001818EA">
              <w:rPr>
                <w:rFonts w:ascii="Times New Roman" w:hAnsi="Times New Roman"/>
                <w:spacing w:val="4"/>
                <w:sz w:val="24"/>
                <w:szCs w:val="24"/>
              </w:rPr>
              <w:softHyphen/>
            </w:r>
            <w:r w:rsidRPr="001818EA">
              <w:rPr>
                <w:rFonts w:ascii="Times New Roman" w:hAnsi="Times New Roman"/>
                <w:spacing w:val="-1"/>
                <w:sz w:val="24"/>
                <w:szCs w:val="24"/>
              </w:rPr>
              <w:t>мость свойств веществ от их строения;</w:t>
            </w:r>
            <w:r w:rsidR="0028162F" w:rsidRPr="001818EA">
              <w:rPr>
                <w:rFonts w:ascii="Times New Roman" w:hAnsi="Times New Roman"/>
                <w:spacing w:val="-1"/>
                <w:sz w:val="24"/>
                <w:szCs w:val="24"/>
              </w:rPr>
              <w:t xml:space="preserve"> </w:t>
            </w:r>
            <w:r w:rsidRPr="001818EA">
              <w:rPr>
                <w:rFonts w:ascii="Times New Roman" w:hAnsi="Times New Roman"/>
                <w:spacing w:val="4"/>
                <w:sz w:val="24"/>
                <w:szCs w:val="24"/>
              </w:rPr>
              <w:t>основы общей и неорганической химии;</w:t>
            </w:r>
            <w:r w:rsidR="0028162F" w:rsidRPr="001818EA">
              <w:rPr>
                <w:rFonts w:ascii="Times New Roman" w:hAnsi="Times New Roman"/>
                <w:spacing w:val="4"/>
                <w:sz w:val="24"/>
                <w:szCs w:val="24"/>
              </w:rPr>
              <w:t xml:space="preserve"> </w:t>
            </w:r>
            <w:r w:rsidRPr="001818EA">
              <w:rPr>
                <w:rFonts w:ascii="Times New Roman" w:hAnsi="Times New Roman"/>
                <w:spacing w:val="4"/>
                <w:sz w:val="24"/>
                <w:szCs w:val="24"/>
              </w:rPr>
              <w:t>основы теории растворов;</w:t>
            </w:r>
            <w:r w:rsidR="0028162F" w:rsidRPr="001818EA">
              <w:rPr>
                <w:rFonts w:ascii="Times New Roman" w:hAnsi="Times New Roman"/>
                <w:spacing w:val="4"/>
                <w:sz w:val="24"/>
                <w:szCs w:val="24"/>
              </w:rPr>
              <w:t xml:space="preserve"> </w:t>
            </w:r>
            <w:r w:rsidRPr="001818EA">
              <w:rPr>
                <w:rFonts w:ascii="Times New Roman" w:hAnsi="Times New Roman"/>
                <w:spacing w:val="4"/>
                <w:sz w:val="24"/>
                <w:szCs w:val="24"/>
              </w:rPr>
              <w:t>ионное произведение воды и водородный показатель;</w:t>
            </w:r>
            <w:r w:rsidR="0028162F" w:rsidRPr="001818EA">
              <w:rPr>
                <w:rFonts w:ascii="Times New Roman" w:hAnsi="Times New Roman"/>
                <w:spacing w:val="4"/>
                <w:sz w:val="24"/>
                <w:szCs w:val="24"/>
              </w:rPr>
              <w:t xml:space="preserve"> </w:t>
            </w:r>
            <w:r w:rsidRPr="001818EA">
              <w:rPr>
                <w:rFonts w:ascii="Times New Roman" w:hAnsi="Times New Roman"/>
                <w:spacing w:val="4"/>
                <w:sz w:val="24"/>
                <w:szCs w:val="24"/>
              </w:rPr>
              <w:t>особенности строения, свойств и применения в полиграфии поверхностно-активных веществ (ПАВ);окислительно-восстановительные реакции, используемые в полиграфии;</w:t>
            </w:r>
            <w:r w:rsidR="0028162F" w:rsidRPr="001818EA">
              <w:rPr>
                <w:rFonts w:ascii="Times New Roman" w:hAnsi="Times New Roman"/>
                <w:spacing w:val="4"/>
                <w:sz w:val="24"/>
                <w:szCs w:val="24"/>
              </w:rPr>
              <w:t xml:space="preserve"> </w:t>
            </w:r>
            <w:r w:rsidRPr="001818EA">
              <w:rPr>
                <w:rFonts w:ascii="Times New Roman" w:hAnsi="Times New Roman"/>
                <w:spacing w:val="4"/>
                <w:sz w:val="24"/>
                <w:szCs w:val="24"/>
              </w:rPr>
              <w:t>основы теории комплексных соединений и применение комплексных соединений в полиграфии;</w:t>
            </w:r>
            <w:r w:rsidRPr="001818EA">
              <w:rPr>
                <w:rFonts w:ascii="Times New Roman" w:hAnsi="Times New Roman"/>
                <w:sz w:val="24"/>
                <w:szCs w:val="24"/>
              </w:rPr>
              <w:t xml:space="preserve"> конкретные вещества, применяемые в полиграфии; </w:t>
            </w:r>
            <w:r w:rsidRPr="001818EA">
              <w:rPr>
                <w:rFonts w:ascii="Times New Roman" w:hAnsi="Times New Roman"/>
                <w:spacing w:val="-1"/>
                <w:sz w:val="24"/>
                <w:szCs w:val="24"/>
              </w:rPr>
              <w:t>основы химической кинетики тех процессов, которые используются в  поли</w:t>
            </w:r>
            <w:r w:rsidRPr="001818EA">
              <w:rPr>
                <w:rFonts w:ascii="Times New Roman" w:hAnsi="Times New Roman"/>
                <w:spacing w:val="-1"/>
                <w:sz w:val="24"/>
                <w:szCs w:val="24"/>
              </w:rPr>
              <w:softHyphen/>
              <w:t>графическом производство;</w:t>
            </w:r>
            <w:r w:rsidRPr="001818EA">
              <w:rPr>
                <w:rFonts w:ascii="Times New Roman" w:hAnsi="Times New Roman"/>
                <w:sz w:val="24"/>
                <w:szCs w:val="24"/>
              </w:rPr>
              <w:t xml:space="preserve"> основы коллоидной химии; основы химии полимеров и полимеры, применяемые в полиграфии; </w:t>
            </w:r>
            <w:r w:rsidRPr="001818EA">
              <w:rPr>
                <w:rFonts w:ascii="Times New Roman" w:hAnsi="Times New Roman"/>
                <w:spacing w:val="3"/>
                <w:sz w:val="24"/>
                <w:szCs w:val="24"/>
              </w:rPr>
              <w:t>основы фотохимии, фотографического процесса и применения фотопроцессов в полиграфии;</w:t>
            </w:r>
            <w:r w:rsidR="0028162F" w:rsidRPr="001818EA">
              <w:rPr>
                <w:rFonts w:ascii="Times New Roman" w:hAnsi="Times New Roman"/>
                <w:spacing w:val="3"/>
                <w:sz w:val="24"/>
                <w:szCs w:val="24"/>
              </w:rPr>
              <w:t xml:space="preserve"> </w:t>
            </w:r>
            <w:r w:rsidRPr="001818EA">
              <w:rPr>
                <w:rFonts w:ascii="Times New Roman" w:hAnsi="Times New Roman"/>
                <w:spacing w:val="3"/>
                <w:sz w:val="24"/>
                <w:szCs w:val="24"/>
              </w:rPr>
              <w:t>основы электрохимии, электролиза и гальванотехники на примере процессов, кото</w:t>
            </w:r>
            <w:r w:rsidRPr="001818EA">
              <w:rPr>
                <w:rFonts w:ascii="Times New Roman" w:hAnsi="Times New Roman"/>
                <w:sz w:val="24"/>
                <w:szCs w:val="24"/>
              </w:rPr>
              <w:t xml:space="preserve">рые применяются в технологии полиграфическом производства; </w:t>
            </w:r>
            <w:r w:rsidRPr="001818EA">
              <w:rPr>
                <w:rFonts w:ascii="Times New Roman" w:hAnsi="Times New Roman"/>
                <w:spacing w:val="-2"/>
                <w:sz w:val="24"/>
                <w:szCs w:val="24"/>
              </w:rPr>
              <w:t>основы химии копировальных процессов;</w:t>
            </w:r>
            <w:r w:rsidRPr="001818EA">
              <w:rPr>
                <w:rFonts w:ascii="Times New Roman" w:hAnsi="Times New Roman"/>
                <w:sz w:val="24"/>
                <w:szCs w:val="24"/>
              </w:rPr>
              <w:t xml:space="preserve"> физико-химические </w:t>
            </w:r>
            <w:r w:rsidRPr="001818EA">
              <w:rPr>
                <w:rFonts w:ascii="Times New Roman" w:hAnsi="Times New Roman"/>
                <w:spacing w:val="-1"/>
                <w:sz w:val="24"/>
                <w:szCs w:val="24"/>
              </w:rPr>
              <w:t>основы изготовления печатных форм</w:t>
            </w:r>
            <w:r w:rsidRPr="001818EA">
              <w:rPr>
                <w:rFonts w:ascii="Times New Roman" w:hAnsi="Times New Roman"/>
                <w:spacing w:val="-2"/>
                <w:sz w:val="24"/>
                <w:szCs w:val="24"/>
              </w:rPr>
              <w:t xml:space="preserve"> для различных видов печати;</w:t>
            </w:r>
            <w:r w:rsidR="0028162F" w:rsidRPr="001818EA">
              <w:rPr>
                <w:rFonts w:ascii="Times New Roman" w:hAnsi="Times New Roman"/>
                <w:spacing w:val="-2"/>
                <w:sz w:val="24"/>
                <w:szCs w:val="24"/>
              </w:rPr>
              <w:t xml:space="preserve"> </w:t>
            </w:r>
            <w:r w:rsidRPr="001818EA">
              <w:rPr>
                <w:rFonts w:ascii="Times New Roman" w:hAnsi="Times New Roman"/>
                <w:spacing w:val="1"/>
                <w:sz w:val="24"/>
                <w:szCs w:val="24"/>
              </w:rPr>
              <w:t>физико-химичес</w:t>
            </w:r>
            <w:r w:rsidRPr="001818EA">
              <w:rPr>
                <w:rFonts w:ascii="Times New Roman" w:hAnsi="Times New Roman"/>
                <w:spacing w:val="1"/>
                <w:sz w:val="24"/>
                <w:szCs w:val="24"/>
              </w:rPr>
              <w:softHyphen/>
            </w:r>
            <w:r w:rsidRPr="001818EA">
              <w:rPr>
                <w:rFonts w:ascii="Times New Roman" w:hAnsi="Times New Roman"/>
                <w:spacing w:val="8"/>
                <w:sz w:val="24"/>
                <w:szCs w:val="24"/>
              </w:rPr>
              <w:t xml:space="preserve">кие явления при  взаимодействии печатных </w:t>
            </w:r>
            <w:r w:rsidRPr="001818EA">
              <w:rPr>
                <w:rFonts w:ascii="Times New Roman" w:hAnsi="Times New Roman"/>
                <w:spacing w:val="-2"/>
                <w:sz w:val="24"/>
                <w:szCs w:val="24"/>
              </w:rPr>
              <w:t xml:space="preserve">красок с бумагой; </w:t>
            </w:r>
            <w:r w:rsidRPr="001818EA">
              <w:rPr>
                <w:rFonts w:ascii="Times New Roman" w:hAnsi="Times New Roman"/>
                <w:spacing w:val="7"/>
                <w:sz w:val="24"/>
                <w:szCs w:val="24"/>
              </w:rPr>
              <w:t>основы химии копиро</w:t>
            </w:r>
            <w:r w:rsidRPr="001818EA">
              <w:rPr>
                <w:rFonts w:ascii="Times New Roman" w:hAnsi="Times New Roman"/>
                <w:spacing w:val="7"/>
                <w:sz w:val="24"/>
                <w:szCs w:val="24"/>
              </w:rPr>
              <w:softHyphen/>
            </w:r>
            <w:r w:rsidRPr="001818EA">
              <w:rPr>
                <w:rFonts w:ascii="Times New Roman" w:hAnsi="Times New Roman"/>
                <w:sz w:val="24"/>
                <w:szCs w:val="24"/>
              </w:rPr>
              <w:t xml:space="preserve">вальных процессов.  </w:t>
            </w:r>
          </w:p>
        </w:tc>
      </w:tr>
    </w:tbl>
    <w:p w14:paraId="290908C6" w14:textId="77777777" w:rsidR="00D92C0A" w:rsidRPr="001818EA" w:rsidRDefault="00D92C0A" w:rsidP="00116C1C">
      <w:pPr>
        <w:widowControl w:val="0"/>
        <w:spacing w:after="0" w:line="240" w:lineRule="auto"/>
        <w:ind w:right="-1" w:firstLine="567"/>
        <w:jc w:val="both"/>
        <w:outlineLvl w:val="0"/>
        <w:rPr>
          <w:rFonts w:ascii="Times New Roman" w:hAnsi="Times New Roman"/>
          <w:b/>
          <w:sz w:val="24"/>
          <w:szCs w:val="24"/>
        </w:rPr>
      </w:pPr>
      <w:r w:rsidRPr="001818EA">
        <w:rPr>
          <w:rFonts w:ascii="Times New Roman" w:hAnsi="Times New Roman"/>
          <w:b/>
          <w:sz w:val="24"/>
          <w:szCs w:val="24"/>
        </w:rPr>
        <w:br w:type="page"/>
      </w:r>
    </w:p>
    <w:p w14:paraId="5AA263BA" w14:textId="77777777" w:rsidR="00FD1D1D" w:rsidRPr="001818EA" w:rsidRDefault="00FD1D1D" w:rsidP="00116C1C">
      <w:pPr>
        <w:widowControl w:val="0"/>
        <w:spacing w:after="0" w:line="240" w:lineRule="auto"/>
        <w:ind w:firstLine="567"/>
        <w:jc w:val="center"/>
        <w:rPr>
          <w:rFonts w:ascii="Times New Roman" w:hAnsi="Times New Roman"/>
          <w:b/>
          <w:sz w:val="24"/>
          <w:szCs w:val="24"/>
        </w:rPr>
      </w:pPr>
      <w:r w:rsidRPr="001818EA">
        <w:rPr>
          <w:rFonts w:ascii="Times New Roman" w:hAnsi="Times New Roman"/>
          <w:b/>
          <w:sz w:val="24"/>
          <w:szCs w:val="24"/>
        </w:rPr>
        <w:lastRenderedPageBreak/>
        <w:t>2. СТРУКТУРА И СОДЕРЖАНИЕ УЧЕБНОЙ ДИСЦИПЛИНЫ</w:t>
      </w:r>
      <w:r w:rsidR="00BA2F69">
        <w:rPr>
          <w:rFonts w:ascii="Times New Roman" w:hAnsi="Times New Roman"/>
          <w:b/>
          <w:sz w:val="24"/>
          <w:szCs w:val="24"/>
        </w:rPr>
        <w:br/>
      </w:r>
      <w:r w:rsidR="000F32FB" w:rsidRPr="001818EA">
        <w:rPr>
          <w:rFonts w:ascii="Times New Roman" w:hAnsi="Times New Roman"/>
          <w:sz w:val="24"/>
          <w:szCs w:val="24"/>
        </w:rPr>
        <w:t>«</w:t>
      </w:r>
      <w:r w:rsidR="000F32FB" w:rsidRPr="001818EA">
        <w:rPr>
          <w:rFonts w:ascii="Times New Roman" w:hAnsi="Times New Roman"/>
          <w:b/>
          <w:sz w:val="24"/>
          <w:szCs w:val="24"/>
        </w:rPr>
        <w:t xml:space="preserve">ОП.04 </w:t>
      </w:r>
      <w:r w:rsidR="00F5783E" w:rsidRPr="001818EA">
        <w:rPr>
          <w:rFonts w:ascii="Times New Roman" w:hAnsi="Times New Roman"/>
          <w:b/>
          <w:sz w:val="24"/>
          <w:szCs w:val="24"/>
        </w:rPr>
        <w:t>ФИЗИКО-ХИМИЧЕСКИЕ ОСНОВЫ ПОЛИГРАФИЧЕСКОГО ПРОИЗВОДСТВА</w:t>
      </w:r>
      <w:r w:rsidR="00F5783E" w:rsidRPr="001818EA">
        <w:rPr>
          <w:rFonts w:ascii="Times New Roman" w:hAnsi="Times New Roman"/>
          <w:sz w:val="24"/>
          <w:szCs w:val="24"/>
        </w:rPr>
        <w:t>»</w:t>
      </w:r>
    </w:p>
    <w:p w14:paraId="22D8C192" w14:textId="77777777" w:rsidR="00FD1D1D" w:rsidRPr="001818EA" w:rsidRDefault="00FD1D1D" w:rsidP="00116C1C">
      <w:pPr>
        <w:widowControl w:val="0"/>
        <w:spacing w:after="0" w:line="240" w:lineRule="auto"/>
        <w:ind w:firstLine="567"/>
        <w:jc w:val="both"/>
        <w:rPr>
          <w:rFonts w:ascii="Times New Roman" w:hAnsi="Times New Roman"/>
          <w:b/>
          <w:sz w:val="24"/>
          <w:szCs w:val="24"/>
        </w:rPr>
      </w:pPr>
    </w:p>
    <w:p w14:paraId="7086C033" w14:textId="77777777" w:rsidR="00FD1D1D" w:rsidRPr="001818EA" w:rsidRDefault="00FD1D1D" w:rsidP="00F94354">
      <w:pPr>
        <w:widowControl w:val="0"/>
        <w:spacing w:after="0" w:line="240" w:lineRule="auto"/>
        <w:ind w:firstLine="567"/>
        <w:jc w:val="both"/>
        <w:outlineLvl w:val="0"/>
        <w:rPr>
          <w:rFonts w:ascii="Times New Roman" w:hAnsi="Times New Roman"/>
          <w:b/>
          <w:sz w:val="24"/>
          <w:szCs w:val="24"/>
        </w:rPr>
      </w:pPr>
      <w:r w:rsidRPr="001818EA">
        <w:rPr>
          <w:rFonts w:ascii="Times New Roman" w:hAnsi="Times New Roman"/>
          <w:b/>
          <w:sz w:val="24"/>
          <w:szCs w:val="24"/>
        </w:rPr>
        <w:t>2.1. Объем учебной дисциплины и виды учебной работы</w:t>
      </w:r>
    </w:p>
    <w:tbl>
      <w:tblPr>
        <w:tblW w:w="5000" w:type="pct"/>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ook w:val="01E0" w:firstRow="1" w:lastRow="1" w:firstColumn="1" w:lastColumn="1" w:noHBand="0" w:noVBand="0"/>
      </w:tblPr>
      <w:tblGrid>
        <w:gridCol w:w="7837"/>
        <w:gridCol w:w="1784"/>
      </w:tblGrid>
      <w:tr w:rsidR="00FD1D1D" w:rsidRPr="001818EA" w14:paraId="49BCFABD" w14:textId="77777777" w:rsidTr="00FE6BF0">
        <w:trPr>
          <w:trHeight w:val="490"/>
        </w:trPr>
        <w:tc>
          <w:tcPr>
            <w:tcW w:w="4073" w:type="pct"/>
            <w:vAlign w:val="center"/>
            <w:hideMark/>
          </w:tcPr>
          <w:p w14:paraId="7C884D46" w14:textId="77777777" w:rsidR="00FD1D1D" w:rsidRPr="001818EA" w:rsidRDefault="00FD1D1D" w:rsidP="00116C1C">
            <w:pPr>
              <w:widowControl w:val="0"/>
              <w:spacing w:after="0" w:line="240" w:lineRule="auto"/>
              <w:rPr>
                <w:rFonts w:ascii="Times New Roman" w:hAnsi="Times New Roman"/>
                <w:b/>
                <w:sz w:val="24"/>
                <w:szCs w:val="24"/>
              </w:rPr>
            </w:pPr>
            <w:r w:rsidRPr="001818EA">
              <w:rPr>
                <w:rFonts w:ascii="Times New Roman" w:hAnsi="Times New Roman"/>
                <w:b/>
                <w:sz w:val="24"/>
                <w:szCs w:val="24"/>
              </w:rPr>
              <w:t>Вид учебной работы</w:t>
            </w:r>
          </w:p>
        </w:tc>
        <w:tc>
          <w:tcPr>
            <w:tcW w:w="927" w:type="pct"/>
            <w:vAlign w:val="center"/>
            <w:hideMark/>
          </w:tcPr>
          <w:p w14:paraId="1409743D" w14:textId="77777777" w:rsidR="00FD1D1D" w:rsidRPr="001818EA" w:rsidRDefault="00FD1D1D" w:rsidP="00116C1C">
            <w:pPr>
              <w:widowControl w:val="0"/>
              <w:spacing w:after="0" w:line="240" w:lineRule="auto"/>
              <w:jc w:val="center"/>
              <w:rPr>
                <w:rFonts w:ascii="Times New Roman" w:hAnsi="Times New Roman"/>
                <w:b/>
                <w:iCs/>
                <w:sz w:val="24"/>
                <w:szCs w:val="24"/>
              </w:rPr>
            </w:pPr>
            <w:r w:rsidRPr="001818EA">
              <w:rPr>
                <w:rFonts w:ascii="Times New Roman" w:hAnsi="Times New Roman"/>
                <w:b/>
                <w:iCs/>
                <w:sz w:val="24"/>
                <w:szCs w:val="24"/>
              </w:rPr>
              <w:t>Объем в часах</w:t>
            </w:r>
          </w:p>
        </w:tc>
      </w:tr>
      <w:tr w:rsidR="00FD1D1D" w:rsidRPr="001818EA" w14:paraId="4F3ABB6D" w14:textId="77777777" w:rsidTr="00FE6BF0">
        <w:trPr>
          <w:trHeight w:val="490"/>
        </w:trPr>
        <w:tc>
          <w:tcPr>
            <w:tcW w:w="4073" w:type="pct"/>
            <w:vAlign w:val="center"/>
            <w:hideMark/>
          </w:tcPr>
          <w:p w14:paraId="71EBEF70" w14:textId="77777777" w:rsidR="00FD1D1D" w:rsidRPr="001818EA" w:rsidRDefault="00FD1D1D" w:rsidP="00116C1C">
            <w:pPr>
              <w:widowControl w:val="0"/>
              <w:spacing w:after="0" w:line="240" w:lineRule="auto"/>
              <w:rPr>
                <w:rFonts w:ascii="Times New Roman" w:hAnsi="Times New Roman"/>
                <w:b/>
                <w:sz w:val="24"/>
                <w:szCs w:val="24"/>
              </w:rPr>
            </w:pPr>
            <w:r w:rsidRPr="001818EA">
              <w:rPr>
                <w:rFonts w:ascii="Times New Roman" w:hAnsi="Times New Roman"/>
                <w:b/>
                <w:sz w:val="24"/>
                <w:szCs w:val="24"/>
              </w:rPr>
              <w:t>Объем образовательной программы учебной дисциплины</w:t>
            </w:r>
          </w:p>
        </w:tc>
        <w:tc>
          <w:tcPr>
            <w:tcW w:w="927" w:type="pct"/>
            <w:vAlign w:val="center"/>
            <w:hideMark/>
          </w:tcPr>
          <w:p w14:paraId="034D802C" w14:textId="77777777" w:rsidR="00FD1D1D" w:rsidRPr="001818EA" w:rsidRDefault="00FD1D1D" w:rsidP="00116C1C">
            <w:pPr>
              <w:widowControl w:val="0"/>
              <w:spacing w:after="0" w:line="240" w:lineRule="auto"/>
              <w:jc w:val="center"/>
              <w:rPr>
                <w:rFonts w:ascii="Times New Roman" w:hAnsi="Times New Roman"/>
                <w:iCs/>
                <w:sz w:val="24"/>
                <w:szCs w:val="24"/>
              </w:rPr>
            </w:pPr>
            <w:r w:rsidRPr="001818EA">
              <w:rPr>
                <w:rFonts w:ascii="Times New Roman" w:hAnsi="Times New Roman"/>
                <w:iCs/>
                <w:sz w:val="24"/>
                <w:szCs w:val="24"/>
              </w:rPr>
              <w:t>94</w:t>
            </w:r>
          </w:p>
        </w:tc>
      </w:tr>
      <w:tr w:rsidR="00FD1D1D" w:rsidRPr="001818EA" w14:paraId="5F61FCEC" w14:textId="77777777" w:rsidTr="00FE6BF0">
        <w:trPr>
          <w:trHeight w:val="490"/>
        </w:trPr>
        <w:tc>
          <w:tcPr>
            <w:tcW w:w="5000" w:type="pct"/>
            <w:gridSpan w:val="2"/>
            <w:vAlign w:val="center"/>
            <w:hideMark/>
          </w:tcPr>
          <w:p w14:paraId="1B351B38" w14:textId="77777777" w:rsidR="00FD1D1D" w:rsidRPr="001818EA" w:rsidRDefault="00FD1D1D" w:rsidP="00116C1C">
            <w:pPr>
              <w:widowControl w:val="0"/>
              <w:spacing w:after="0" w:line="240" w:lineRule="auto"/>
              <w:rPr>
                <w:rFonts w:ascii="Times New Roman" w:hAnsi="Times New Roman"/>
                <w:iCs/>
                <w:sz w:val="24"/>
                <w:szCs w:val="24"/>
              </w:rPr>
            </w:pPr>
            <w:r w:rsidRPr="001818EA">
              <w:rPr>
                <w:rFonts w:ascii="Times New Roman" w:hAnsi="Times New Roman"/>
                <w:sz w:val="24"/>
                <w:szCs w:val="24"/>
              </w:rPr>
              <w:t>в том числе:</w:t>
            </w:r>
          </w:p>
        </w:tc>
      </w:tr>
      <w:tr w:rsidR="00FD1D1D" w:rsidRPr="001818EA" w14:paraId="13713985" w14:textId="77777777" w:rsidTr="00FE6BF0">
        <w:trPr>
          <w:trHeight w:val="490"/>
        </w:trPr>
        <w:tc>
          <w:tcPr>
            <w:tcW w:w="4073" w:type="pct"/>
            <w:vAlign w:val="center"/>
            <w:hideMark/>
          </w:tcPr>
          <w:p w14:paraId="4D30D1CF" w14:textId="77777777" w:rsidR="00FD1D1D" w:rsidRPr="001818EA" w:rsidRDefault="00FD1D1D" w:rsidP="00116C1C">
            <w:pPr>
              <w:widowControl w:val="0"/>
              <w:spacing w:after="0" w:line="240" w:lineRule="auto"/>
              <w:rPr>
                <w:rFonts w:ascii="Times New Roman" w:hAnsi="Times New Roman"/>
                <w:sz w:val="24"/>
                <w:szCs w:val="24"/>
              </w:rPr>
            </w:pPr>
            <w:r w:rsidRPr="001818EA">
              <w:rPr>
                <w:rFonts w:ascii="Times New Roman" w:hAnsi="Times New Roman"/>
                <w:sz w:val="24"/>
                <w:szCs w:val="24"/>
              </w:rPr>
              <w:t>Теоретическое обучение</w:t>
            </w:r>
          </w:p>
        </w:tc>
        <w:tc>
          <w:tcPr>
            <w:tcW w:w="927" w:type="pct"/>
            <w:vAlign w:val="center"/>
            <w:hideMark/>
          </w:tcPr>
          <w:p w14:paraId="64EDD780" w14:textId="77777777" w:rsidR="00FD1D1D" w:rsidRPr="001818EA" w:rsidRDefault="00FD1D1D" w:rsidP="00116C1C">
            <w:pPr>
              <w:widowControl w:val="0"/>
              <w:spacing w:after="0" w:line="240" w:lineRule="auto"/>
              <w:jc w:val="center"/>
              <w:rPr>
                <w:rFonts w:ascii="Times New Roman" w:hAnsi="Times New Roman"/>
                <w:iCs/>
                <w:sz w:val="24"/>
                <w:szCs w:val="24"/>
              </w:rPr>
            </w:pPr>
            <w:r w:rsidRPr="001818EA">
              <w:rPr>
                <w:rFonts w:ascii="Times New Roman" w:hAnsi="Times New Roman"/>
                <w:iCs/>
                <w:sz w:val="24"/>
                <w:szCs w:val="24"/>
              </w:rPr>
              <w:t>70</w:t>
            </w:r>
          </w:p>
        </w:tc>
      </w:tr>
      <w:tr w:rsidR="00FD1D1D" w:rsidRPr="001818EA" w14:paraId="1FF0A065" w14:textId="77777777" w:rsidTr="00FE6BF0">
        <w:trPr>
          <w:trHeight w:val="490"/>
        </w:trPr>
        <w:tc>
          <w:tcPr>
            <w:tcW w:w="4073" w:type="pct"/>
            <w:vAlign w:val="center"/>
            <w:hideMark/>
          </w:tcPr>
          <w:p w14:paraId="79B86BFE" w14:textId="77777777" w:rsidR="00FD1D1D" w:rsidRPr="001818EA" w:rsidRDefault="00FD1D1D" w:rsidP="00116C1C">
            <w:pPr>
              <w:widowControl w:val="0"/>
              <w:spacing w:after="0" w:line="240" w:lineRule="auto"/>
              <w:rPr>
                <w:rFonts w:ascii="Times New Roman" w:hAnsi="Times New Roman"/>
                <w:sz w:val="24"/>
                <w:szCs w:val="24"/>
              </w:rPr>
            </w:pPr>
            <w:r w:rsidRPr="001818EA">
              <w:rPr>
                <w:rFonts w:ascii="Times New Roman" w:hAnsi="Times New Roman"/>
                <w:sz w:val="24"/>
                <w:szCs w:val="24"/>
              </w:rPr>
              <w:t>Практические занятия</w:t>
            </w:r>
          </w:p>
        </w:tc>
        <w:tc>
          <w:tcPr>
            <w:tcW w:w="927" w:type="pct"/>
            <w:vAlign w:val="center"/>
            <w:hideMark/>
          </w:tcPr>
          <w:p w14:paraId="3313F6D2" w14:textId="77777777" w:rsidR="00FD1D1D" w:rsidRPr="001818EA" w:rsidRDefault="00FD1D1D" w:rsidP="00116C1C">
            <w:pPr>
              <w:widowControl w:val="0"/>
              <w:spacing w:after="0" w:line="240" w:lineRule="auto"/>
              <w:jc w:val="center"/>
              <w:rPr>
                <w:rFonts w:ascii="Times New Roman" w:hAnsi="Times New Roman"/>
                <w:iCs/>
                <w:sz w:val="24"/>
                <w:szCs w:val="24"/>
              </w:rPr>
            </w:pPr>
            <w:r w:rsidRPr="001818EA">
              <w:rPr>
                <w:rFonts w:ascii="Times New Roman" w:hAnsi="Times New Roman"/>
                <w:iCs/>
                <w:sz w:val="24"/>
                <w:szCs w:val="24"/>
              </w:rPr>
              <w:t>24</w:t>
            </w:r>
          </w:p>
        </w:tc>
      </w:tr>
      <w:tr w:rsidR="00FD1D1D" w:rsidRPr="001818EA" w14:paraId="0213A9BE" w14:textId="77777777" w:rsidTr="00FE6BF0">
        <w:trPr>
          <w:trHeight w:val="490"/>
        </w:trPr>
        <w:tc>
          <w:tcPr>
            <w:tcW w:w="4073" w:type="pct"/>
            <w:vAlign w:val="center"/>
            <w:hideMark/>
          </w:tcPr>
          <w:p w14:paraId="6D460ED1" w14:textId="77777777" w:rsidR="00FD1D1D" w:rsidRPr="001818EA" w:rsidRDefault="00FD1D1D" w:rsidP="00116C1C">
            <w:pPr>
              <w:widowControl w:val="0"/>
              <w:spacing w:after="0" w:line="240" w:lineRule="auto"/>
              <w:rPr>
                <w:rFonts w:ascii="Times New Roman" w:hAnsi="Times New Roman"/>
                <w:sz w:val="24"/>
                <w:szCs w:val="24"/>
              </w:rPr>
            </w:pPr>
            <w:r w:rsidRPr="001818EA">
              <w:rPr>
                <w:rFonts w:ascii="Times New Roman" w:hAnsi="Times New Roman"/>
                <w:sz w:val="24"/>
                <w:szCs w:val="24"/>
              </w:rPr>
              <w:t>Контрольная работа</w:t>
            </w:r>
          </w:p>
        </w:tc>
        <w:tc>
          <w:tcPr>
            <w:tcW w:w="927" w:type="pct"/>
            <w:vAlign w:val="center"/>
            <w:hideMark/>
          </w:tcPr>
          <w:p w14:paraId="33B356BF" w14:textId="77777777" w:rsidR="00FD1D1D" w:rsidRPr="001818EA" w:rsidRDefault="00FD1D1D" w:rsidP="00116C1C">
            <w:pPr>
              <w:widowControl w:val="0"/>
              <w:spacing w:after="0" w:line="240" w:lineRule="auto"/>
              <w:jc w:val="center"/>
              <w:rPr>
                <w:rFonts w:ascii="Times New Roman" w:hAnsi="Times New Roman"/>
                <w:iCs/>
                <w:sz w:val="24"/>
                <w:szCs w:val="24"/>
              </w:rPr>
            </w:pPr>
            <w:r w:rsidRPr="001818EA">
              <w:rPr>
                <w:rFonts w:ascii="Times New Roman" w:hAnsi="Times New Roman"/>
                <w:iCs/>
                <w:sz w:val="24"/>
                <w:szCs w:val="24"/>
              </w:rPr>
              <w:t xml:space="preserve"> -</w:t>
            </w:r>
          </w:p>
        </w:tc>
      </w:tr>
      <w:tr w:rsidR="00FD1D1D" w:rsidRPr="001818EA" w14:paraId="32DAD23D" w14:textId="77777777" w:rsidTr="00FE6BF0">
        <w:trPr>
          <w:trHeight w:val="490"/>
        </w:trPr>
        <w:tc>
          <w:tcPr>
            <w:tcW w:w="4073" w:type="pct"/>
            <w:tcBorders>
              <w:right w:val="single" w:sz="4" w:space="0" w:color="auto"/>
            </w:tcBorders>
            <w:vAlign w:val="center"/>
            <w:hideMark/>
          </w:tcPr>
          <w:p w14:paraId="47639505" w14:textId="77777777" w:rsidR="00FD1D1D" w:rsidRPr="001818EA" w:rsidRDefault="00FD1D1D" w:rsidP="00116C1C">
            <w:pPr>
              <w:widowControl w:val="0"/>
              <w:spacing w:after="0" w:line="240" w:lineRule="auto"/>
              <w:rPr>
                <w:rFonts w:ascii="Times New Roman" w:hAnsi="Times New Roman"/>
                <w:sz w:val="24"/>
                <w:szCs w:val="24"/>
              </w:rPr>
            </w:pPr>
            <w:r w:rsidRPr="001818EA">
              <w:rPr>
                <w:rFonts w:ascii="Times New Roman" w:hAnsi="Times New Roman"/>
                <w:sz w:val="24"/>
                <w:szCs w:val="24"/>
              </w:rPr>
              <w:t>Самостоятельная работа</w:t>
            </w:r>
            <w:r w:rsidRPr="001818EA">
              <w:rPr>
                <w:rFonts w:ascii="Times New Roman" w:hAnsi="Times New Roman"/>
                <w:b/>
                <w:i/>
                <w:sz w:val="24"/>
                <w:szCs w:val="24"/>
                <w:vertAlign w:val="superscript"/>
              </w:rPr>
              <w:footnoteReference w:id="30"/>
            </w:r>
          </w:p>
        </w:tc>
        <w:tc>
          <w:tcPr>
            <w:tcW w:w="927" w:type="pct"/>
            <w:tcBorders>
              <w:left w:val="single" w:sz="4" w:space="0" w:color="auto"/>
            </w:tcBorders>
            <w:vAlign w:val="center"/>
            <w:hideMark/>
          </w:tcPr>
          <w:p w14:paraId="5258C718" w14:textId="77777777" w:rsidR="00FD1D1D" w:rsidRPr="001818EA" w:rsidRDefault="00FD1D1D" w:rsidP="00116C1C">
            <w:pPr>
              <w:widowControl w:val="0"/>
              <w:spacing w:after="0" w:line="240" w:lineRule="auto"/>
              <w:jc w:val="center"/>
              <w:rPr>
                <w:rFonts w:ascii="Times New Roman" w:hAnsi="Times New Roman"/>
                <w:iCs/>
                <w:sz w:val="24"/>
                <w:szCs w:val="24"/>
              </w:rPr>
            </w:pPr>
          </w:p>
        </w:tc>
      </w:tr>
      <w:tr w:rsidR="00FD1D1D" w:rsidRPr="001818EA" w14:paraId="37AE1F5C" w14:textId="77777777" w:rsidTr="00FE6BF0">
        <w:trPr>
          <w:trHeight w:val="490"/>
        </w:trPr>
        <w:tc>
          <w:tcPr>
            <w:tcW w:w="4073" w:type="pct"/>
            <w:tcBorders>
              <w:right w:val="single" w:sz="4" w:space="0" w:color="auto"/>
            </w:tcBorders>
            <w:vAlign w:val="center"/>
            <w:hideMark/>
          </w:tcPr>
          <w:p w14:paraId="0FC044EE" w14:textId="77777777" w:rsidR="00FD1D1D" w:rsidRPr="001818EA" w:rsidRDefault="00FD1D1D" w:rsidP="00116C1C">
            <w:pPr>
              <w:widowControl w:val="0"/>
              <w:spacing w:after="0" w:line="240" w:lineRule="auto"/>
              <w:rPr>
                <w:rFonts w:ascii="Times New Roman" w:hAnsi="Times New Roman"/>
                <w:sz w:val="24"/>
                <w:szCs w:val="24"/>
              </w:rPr>
            </w:pPr>
            <w:r w:rsidRPr="001818EA">
              <w:rPr>
                <w:rFonts w:ascii="Times New Roman" w:hAnsi="Times New Roman"/>
                <w:b/>
                <w:iCs/>
                <w:sz w:val="24"/>
                <w:szCs w:val="24"/>
              </w:rPr>
              <w:t>Промежуточная аттестация (проводится в форме экзамена)</w:t>
            </w:r>
          </w:p>
        </w:tc>
        <w:tc>
          <w:tcPr>
            <w:tcW w:w="927" w:type="pct"/>
            <w:tcBorders>
              <w:left w:val="single" w:sz="4" w:space="0" w:color="auto"/>
            </w:tcBorders>
            <w:vAlign w:val="center"/>
            <w:hideMark/>
          </w:tcPr>
          <w:p w14:paraId="5E211EF9" w14:textId="77777777" w:rsidR="00FD1D1D" w:rsidRPr="001818EA" w:rsidRDefault="00FD1D1D" w:rsidP="00116C1C">
            <w:pPr>
              <w:widowControl w:val="0"/>
              <w:spacing w:after="0" w:line="240" w:lineRule="auto"/>
              <w:jc w:val="center"/>
              <w:rPr>
                <w:rFonts w:ascii="Times New Roman" w:hAnsi="Times New Roman"/>
                <w:iCs/>
                <w:sz w:val="24"/>
                <w:szCs w:val="24"/>
              </w:rPr>
            </w:pPr>
          </w:p>
        </w:tc>
      </w:tr>
    </w:tbl>
    <w:p w14:paraId="2DF5CB4A" w14:textId="77777777" w:rsidR="00FD1D1D" w:rsidRPr="001818EA" w:rsidRDefault="00FD1D1D" w:rsidP="00116C1C">
      <w:pPr>
        <w:widowControl w:val="0"/>
        <w:spacing w:after="0" w:line="240" w:lineRule="auto"/>
        <w:ind w:firstLine="567"/>
        <w:jc w:val="both"/>
        <w:rPr>
          <w:rFonts w:ascii="Times New Roman" w:hAnsi="Times New Roman"/>
          <w:b/>
          <w:sz w:val="24"/>
          <w:szCs w:val="24"/>
        </w:rPr>
      </w:pPr>
    </w:p>
    <w:p w14:paraId="49849892" w14:textId="77777777" w:rsidR="00FD1D1D" w:rsidRPr="001818EA" w:rsidRDefault="00FD1D1D" w:rsidP="00116C1C">
      <w:pPr>
        <w:widowControl w:val="0"/>
        <w:spacing w:after="0" w:line="240" w:lineRule="auto"/>
        <w:ind w:right="-1" w:firstLine="567"/>
        <w:jc w:val="center"/>
        <w:outlineLvl w:val="0"/>
        <w:rPr>
          <w:rFonts w:ascii="Times New Roman" w:hAnsi="Times New Roman"/>
          <w:b/>
          <w:sz w:val="24"/>
          <w:szCs w:val="24"/>
        </w:rPr>
      </w:pPr>
    </w:p>
    <w:p w14:paraId="7EDDE5D6" w14:textId="77777777" w:rsidR="00D92C0A" w:rsidRPr="001818EA" w:rsidRDefault="00D92C0A" w:rsidP="00116C1C">
      <w:pPr>
        <w:widowControl w:val="0"/>
        <w:spacing w:after="0" w:line="240" w:lineRule="auto"/>
        <w:ind w:right="-1" w:firstLine="567"/>
        <w:jc w:val="both"/>
        <w:rPr>
          <w:rFonts w:ascii="Times New Roman" w:hAnsi="Times New Roman"/>
          <w:b/>
          <w:sz w:val="24"/>
          <w:szCs w:val="24"/>
        </w:rPr>
      </w:pPr>
    </w:p>
    <w:p w14:paraId="21C749EA" w14:textId="77777777" w:rsidR="00D92C0A" w:rsidRPr="001818EA" w:rsidRDefault="00D92C0A" w:rsidP="00116C1C">
      <w:pPr>
        <w:widowControl w:val="0"/>
        <w:spacing w:after="0" w:line="240" w:lineRule="auto"/>
        <w:ind w:right="-1" w:firstLine="567"/>
        <w:jc w:val="both"/>
        <w:rPr>
          <w:rFonts w:ascii="Times New Roman" w:hAnsi="Times New Roman"/>
          <w:b/>
          <w:sz w:val="24"/>
          <w:szCs w:val="24"/>
        </w:rPr>
      </w:pPr>
    </w:p>
    <w:p w14:paraId="756B638E" w14:textId="77777777" w:rsidR="00D92C0A" w:rsidRPr="001818EA" w:rsidRDefault="00D92C0A" w:rsidP="00116C1C">
      <w:pPr>
        <w:widowControl w:val="0"/>
        <w:spacing w:after="0" w:line="240" w:lineRule="auto"/>
        <w:ind w:right="-1" w:firstLine="567"/>
        <w:jc w:val="both"/>
        <w:rPr>
          <w:rFonts w:ascii="Times New Roman" w:hAnsi="Times New Roman"/>
          <w:sz w:val="24"/>
          <w:szCs w:val="24"/>
        </w:rPr>
      </w:pPr>
    </w:p>
    <w:p w14:paraId="33D73EB7" w14:textId="77777777" w:rsidR="00D92C0A" w:rsidRPr="001818EA" w:rsidRDefault="00D92C0A" w:rsidP="00116C1C">
      <w:pPr>
        <w:widowControl w:val="0"/>
        <w:spacing w:after="0" w:line="240" w:lineRule="auto"/>
        <w:ind w:right="-1" w:firstLine="567"/>
        <w:jc w:val="both"/>
        <w:rPr>
          <w:rFonts w:ascii="Times New Roman" w:hAnsi="Times New Roman"/>
          <w:b/>
          <w:iCs/>
          <w:sz w:val="24"/>
          <w:szCs w:val="24"/>
        </w:rPr>
        <w:sectPr w:rsidR="00D92C0A" w:rsidRPr="001818EA" w:rsidSect="00081B42">
          <w:footerReference w:type="even" r:id="rId21"/>
          <w:footerReference w:type="default" r:id="rId22"/>
          <w:pgSz w:w="11906" w:h="16838"/>
          <w:pgMar w:top="1134" w:right="851" w:bottom="851" w:left="1418" w:header="709" w:footer="709" w:gutter="0"/>
          <w:cols w:space="720"/>
          <w:titlePg/>
          <w:docGrid w:linePitch="299"/>
        </w:sectPr>
      </w:pPr>
    </w:p>
    <w:p w14:paraId="638DBD55" w14:textId="77777777" w:rsidR="00D92C0A" w:rsidRPr="001818EA" w:rsidRDefault="00D92C0A" w:rsidP="00F94354">
      <w:pPr>
        <w:widowControl w:val="0"/>
        <w:spacing w:after="0" w:line="240" w:lineRule="auto"/>
        <w:ind w:right="-1" w:firstLine="567"/>
        <w:jc w:val="both"/>
        <w:outlineLvl w:val="0"/>
        <w:rPr>
          <w:rFonts w:ascii="Times New Roman" w:hAnsi="Times New Roman"/>
          <w:b/>
          <w:bCs/>
          <w:sz w:val="24"/>
          <w:szCs w:val="24"/>
        </w:rPr>
      </w:pPr>
      <w:r w:rsidRPr="001818EA">
        <w:rPr>
          <w:rFonts w:ascii="Times New Roman" w:hAnsi="Times New Roman"/>
          <w:b/>
          <w:sz w:val="24"/>
          <w:szCs w:val="24"/>
        </w:rPr>
        <w:lastRenderedPageBreak/>
        <w:t xml:space="preserve">2.2. Тематический план и содержание учебной дисциплины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87"/>
        <w:gridCol w:w="8727"/>
        <w:gridCol w:w="1205"/>
        <w:gridCol w:w="2459"/>
      </w:tblGrid>
      <w:tr w:rsidR="00D92C0A" w:rsidRPr="001818EA" w14:paraId="4B860FA1" w14:textId="77777777" w:rsidTr="00081B42">
        <w:trPr>
          <w:trHeight w:val="20"/>
        </w:trPr>
        <w:tc>
          <w:tcPr>
            <w:tcW w:w="661" w:type="pct"/>
          </w:tcPr>
          <w:p w14:paraId="4FA55153" w14:textId="77777777" w:rsidR="00D92C0A" w:rsidRPr="001818EA" w:rsidRDefault="00D92C0A" w:rsidP="00116C1C">
            <w:pPr>
              <w:widowControl w:val="0"/>
              <w:spacing w:after="0" w:line="240" w:lineRule="auto"/>
              <w:ind w:right="-1"/>
              <w:jc w:val="center"/>
              <w:rPr>
                <w:rFonts w:ascii="Times New Roman" w:hAnsi="Times New Roman"/>
                <w:b/>
                <w:bCs/>
                <w:sz w:val="24"/>
                <w:szCs w:val="24"/>
              </w:rPr>
            </w:pPr>
            <w:r w:rsidRPr="001818EA">
              <w:rPr>
                <w:rFonts w:ascii="Times New Roman" w:hAnsi="Times New Roman"/>
                <w:b/>
                <w:bCs/>
                <w:sz w:val="24"/>
                <w:szCs w:val="24"/>
              </w:rPr>
              <w:t>Наименование разделов и тем</w:t>
            </w:r>
          </w:p>
        </w:tc>
        <w:tc>
          <w:tcPr>
            <w:tcW w:w="3056" w:type="pct"/>
          </w:tcPr>
          <w:p w14:paraId="142DC921" w14:textId="77777777" w:rsidR="00D92C0A" w:rsidRPr="001818EA" w:rsidRDefault="00D92C0A" w:rsidP="00116C1C">
            <w:pPr>
              <w:widowControl w:val="0"/>
              <w:spacing w:after="0" w:line="240" w:lineRule="auto"/>
              <w:ind w:right="-1"/>
              <w:jc w:val="center"/>
              <w:rPr>
                <w:rFonts w:ascii="Times New Roman" w:hAnsi="Times New Roman"/>
                <w:b/>
                <w:bCs/>
                <w:sz w:val="24"/>
                <w:szCs w:val="24"/>
              </w:rPr>
            </w:pPr>
            <w:r w:rsidRPr="001818EA">
              <w:rPr>
                <w:rFonts w:ascii="Times New Roman" w:hAnsi="Times New Roman"/>
                <w:b/>
                <w:bCs/>
                <w:sz w:val="24"/>
                <w:szCs w:val="24"/>
              </w:rPr>
              <w:t>Содержание учебного материала и формы организации деятельности обучающихся</w:t>
            </w:r>
          </w:p>
        </w:tc>
        <w:tc>
          <w:tcPr>
            <w:tcW w:w="422" w:type="pct"/>
          </w:tcPr>
          <w:p w14:paraId="3B89A0A6" w14:textId="77777777" w:rsidR="00D92C0A" w:rsidRPr="001818EA" w:rsidRDefault="00D92C0A" w:rsidP="00116C1C">
            <w:pPr>
              <w:widowControl w:val="0"/>
              <w:spacing w:after="0" w:line="240" w:lineRule="auto"/>
              <w:jc w:val="center"/>
              <w:rPr>
                <w:rFonts w:ascii="Times New Roman" w:hAnsi="Times New Roman"/>
                <w:b/>
                <w:bCs/>
                <w:sz w:val="24"/>
                <w:szCs w:val="24"/>
              </w:rPr>
            </w:pPr>
            <w:r w:rsidRPr="001818EA">
              <w:rPr>
                <w:rFonts w:ascii="Times New Roman" w:hAnsi="Times New Roman"/>
                <w:b/>
                <w:bCs/>
                <w:sz w:val="24"/>
                <w:szCs w:val="24"/>
              </w:rPr>
              <w:t xml:space="preserve">Объем </w:t>
            </w:r>
            <w:r w:rsidR="00BA2F69">
              <w:rPr>
                <w:rFonts w:ascii="Times New Roman" w:hAnsi="Times New Roman"/>
                <w:b/>
                <w:bCs/>
                <w:sz w:val="24"/>
                <w:szCs w:val="24"/>
              </w:rPr>
              <w:t xml:space="preserve">в </w:t>
            </w:r>
            <w:r w:rsidRPr="001818EA">
              <w:rPr>
                <w:rFonts w:ascii="Times New Roman" w:hAnsi="Times New Roman"/>
                <w:b/>
                <w:bCs/>
                <w:sz w:val="24"/>
                <w:szCs w:val="24"/>
              </w:rPr>
              <w:t>час</w:t>
            </w:r>
            <w:r w:rsidR="00BA2F69">
              <w:rPr>
                <w:rFonts w:ascii="Times New Roman" w:hAnsi="Times New Roman"/>
                <w:b/>
                <w:bCs/>
                <w:sz w:val="24"/>
                <w:szCs w:val="24"/>
              </w:rPr>
              <w:t>ах</w:t>
            </w:r>
          </w:p>
        </w:tc>
        <w:tc>
          <w:tcPr>
            <w:tcW w:w="861" w:type="pct"/>
          </w:tcPr>
          <w:p w14:paraId="29E4D9D8" w14:textId="77777777" w:rsidR="00D92C0A" w:rsidRPr="001818EA" w:rsidRDefault="00D92C0A" w:rsidP="00116C1C">
            <w:pPr>
              <w:widowControl w:val="0"/>
              <w:spacing w:after="0" w:line="240" w:lineRule="auto"/>
              <w:jc w:val="center"/>
              <w:rPr>
                <w:rFonts w:ascii="Times New Roman" w:hAnsi="Times New Roman"/>
                <w:b/>
                <w:bCs/>
                <w:sz w:val="24"/>
                <w:szCs w:val="24"/>
              </w:rPr>
            </w:pPr>
            <w:r w:rsidRPr="001818EA">
              <w:rPr>
                <w:rFonts w:ascii="Times New Roman" w:hAnsi="Times New Roman"/>
                <w:b/>
                <w:bCs/>
                <w:sz w:val="24"/>
                <w:szCs w:val="24"/>
              </w:rPr>
              <w:t>Коды компетенций, формированию которых способствует элемент программы</w:t>
            </w:r>
          </w:p>
        </w:tc>
      </w:tr>
      <w:tr w:rsidR="00D92C0A" w:rsidRPr="001818EA" w14:paraId="1953451D" w14:textId="77777777" w:rsidTr="00081B42">
        <w:trPr>
          <w:trHeight w:val="20"/>
        </w:trPr>
        <w:tc>
          <w:tcPr>
            <w:tcW w:w="661" w:type="pct"/>
          </w:tcPr>
          <w:p w14:paraId="71127D5C" w14:textId="77777777" w:rsidR="00D92C0A" w:rsidRPr="001818EA" w:rsidRDefault="00D92C0A" w:rsidP="00116C1C">
            <w:pPr>
              <w:widowControl w:val="0"/>
              <w:spacing w:after="0" w:line="240" w:lineRule="auto"/>
              <w:ind w:right="-1"/>
              <w:jc w:val="center"/>
              <w:rPr>
                <w:rFonts w:ascii="Times New Roman" w:hAnsi="Times New Roman"/>
                <w:b/>
                <w:bCs/>
                <w:sz w:val="24"/>
                <w:szCs w:val="24"/>
              </w:rPr>
            </w:pPr>
            <w:r w:rsidRPr="001818EA">
              <w:rPr>
                <w:rFonts w:ascii="Times New Roman" w:hAnsi="Times New Roman"/>
                <w:b/>
                <w:bCs/>
                <w:sz w:val="24"/>
                <w:szCs w:val="24"/>
              </w:rPr>
              <w:t>1</w:t>
            </w:r>
          </w:p>
        </w:tc>
        <w:tc>
          <w:tcPr>
            <w:tcW w:w="3056" w:type="pct"/>
          </w:tcPr>
          <w:p w14:paraId="6D602582" w14:textId="77777777" w:rsidR="00D92C0A" w:rsidRPr="001818EA" w:rsidRDefault="00D92C0A" w:rsidP="00116C1C">
            <w:pPr>
              <w:widowControl w:val="0"/>
              <w:spacing w:after="0" w:line="240" w:lineRule="auto"/>
              <w:ind w:right="-1"/>
              <w:jc w:val="center"/>
              <w:rPr>
                <w:rFonts w:ascii="Times New Roman" w:hAnsi="Times New Roman"/>
                <w:b/>
                <w:bCs/>
                <w:sz w:val="24"/>
                <w:szCs w:val="24"/>
              </w:rPr>
            </w:pPr>
            <w:r w:rsidRPr="001818EA">
              <w:rPr>
                <w:rFonts w:ascii="Times New Roman" w:hAnsi="Times New Roman"/>
                <w:b/>
                <w:bCs/>
                <w:sz w:val="24"/>
                <w:szCs w:val="24"/>
              </w:rPr>
              <w:t>2</w:t>
            </w:r>
          </w:p>
        </w:tc>
        <w:tc>
          <w:tcPr>
            <w:tcW w:w="422" w:type="pct"/>
          </w:tcPr>
          <w:p w14:paraId="1C8BEC6E" w14:textId="77777777" w:rsidR="00D92C0A" w:rsidRPr="001818EA" w:rsidRDefault="00D92C0A" w:rsidP="00116C1C">
            <w:pPr>
              <w:widowControl w:val="0"/>
              <w:spacing w:after="0" w:line="240" w:lineRule="auto"/>
              <w:ind w:right="-1"/>
              <w:jc w:val="center"/>
              <w:rPr>
                <w:rFonts w:ascii="Times New Roman" w:hAnsi="Times New Roman"/>
                <w:b/>
                <w:bCs/>
                <w:sz w:val="24"/>
                <w:szCs w:val="24"/>
              </w:rPr>
            </w:pPr>
            <w:r w:rsidRPr="001818EA">
              <w:rPr>
                <w:rFonts w:ascii="Times New Roman" w:hAnsi="Times New Roman"/>
                <w:b/>
                <w:bCs/>
                <w:sz w:val="24"/>
                <w:szCs w:val="24"/>
              </w:rPr>
              <w:t>3</w:t>
            </w:r>
          </w:p>
        </w:tc>
        <w:tc>
          <w:tcPr>
            <w:tcW w:w="861" w:type="pct"/>
          </w:tcPr>
          <w:p w14:paraId="3EFA09B5" w14:textId="77777777" w:rsidR="00D92C0A" w:rsidRPr="001818EA" w:rsidRDefault="00D92C0A" w:rsidP="00116C1C">
            <w:pPr>
              <w:widowControl w:val="0"/>
              <w:spacing w:after="0" w:line="240" w:lineRule="auto"/>
              <w:ind w:right="-1"/>
              <w:jc w:val="center"/>
              <w:rPr>
                <w:rFonts w:ascii="Times New Roman" w:hAnsi="Times New Roman"/>
                <w:b/>
                <w:bCs/>
                <w:sz w:val="24"/>
                <w:szCs w:val="24"/>
              </w:rPr>
            </w:pPr>
            <w:r w:rsidRPr="001818EA">
              <w:rPr>
                <w:rFonts w:ascii="Times New Roman" w:hAnsi="Times New Roman"/>
                <w:b/>
                <w:bCs/>
                <w:sz w:val="24"/>
                <w:szCs w:val="24"/>
              </w:rPr>
              <w:t>4</w:t>
            </w:r>
          </w:p>
        </w:tc>
      </w:tr>
      <w:tr w:rsidR="00D92C0A" w:rsidRPr="001818EA" w14:paraId="6F86563B" w14:textId="77777777" w:rsidTr="00081B42">
        <w:trPr>
          <w:trHeight w:val="20"/>
        </w:trPr>
        <w:tc>
          <w:tcPr>
            <w:tcW w:w="661" w:type="pct"/>
            <w:vMerge w:val="restart"/>
          </w:tcPr>
          <w:p w14:paraId="2A8F33A4" w14:textId="77777777" w:rsidR="00D92C0A" w:rsidRPr="001818EA" w:rsidRDefault="00D92C0A" w:rsidP="00116C1C">
            <w:pPr>
              <w:widowControl w:val="0"/>
              <w:spacing w:after="0" w:line="240" w:lineRule="auto"/>
              <w:ind w:right="-1"/>
              <w:jc w:val="both"/>
              <w:rPr>
                <w:rFonts w:ascii="Times New Roman" w:hAnsi="Times New Roman"/>
                <w:b/>
                <w:bCs/>
                <w:sz w:val="24"/>
                <w:szCs w:val="24"/>
              </w:rPr>
            </w:pPr>
            <w:r w:rsidRPr="001818EA">
              <w:rPr>
                <w:rFonts w:ascii="Times New Roman" w:hAnsi="Times New Roman"/>
                <w:b/>
                <w:bCs/>
                <w:sz w:val="24"/>
                <w:szCs w:val="24"/>
              </w:rPr>
              <w:t>Тема 1.</w:t>
            </w:r>
          </w:p>
          <w:p w14:paraId="52BCE6B4" w14:textId="77777777" w:rsidR="00D92C0A" w:rsidRPr="001818EA" w:rsidRDefault="00D92C0A" w:rsidP="00116C1C">
            <w:pPr>
              <w:widowControl w:val="0"/>
              <w:spacing w:after="0" w:line="240" w:lineRule="auto"/>
              <w:ind w:right="-1"/>
              <w:jc w:val="both"/>
              <w:rPr>
                <w:rFonts w:ascii="Times New Roman" w:hAnsi="Times New Roman"/>
                <w:b/>
                <w:bCs/>
                <w:sz w:val="24"/>
                <w:szCs w:val="24"/>
              </w:rPr>
            </w:pPr>
          </w:p>
        </w:tc>
        <w:tc>
          <w:tcPr>
            <w:tcW w:w="3056" w:type="pct"/>
          </w:tcPr>
          <w:p w14:paraId="33EB7636" w14:textId="77777777" w:rsidR="00D92C0A" w:rsidRPr="001818EA" w:rsidRDefault="00D92C0A" w:rsidP="00116C1C">
            <w:pPr>
              <w:widowControl w:val="0"/>
              <w:spacing w:after="0" w:line="240" w:lineRule="auto"/>
              <w:ind w:right="-1"/>
              <w:jc w:val="both"/>
              <w:rPr>
                <w:rFonts w:ascii="Times New Roman" w:hAnsi="Times New Roman"/>
                <w:bCs/>
                <w:sz w:val="24"/>
                <w:szCs w:val="24"/>
              </w:rPr>
            </w:pPr>
            <w:r w:rsidRPr="001818EA">
              <w:rPr>
                <w:rFonts w:ascii="Times New Roman" w:hAnsi="Times New Roman"/>
                <w:sz w:val="24"/>
                <w:szCs w:val="24"/>
              </w:rPr>
              <w:t>Общие физико-химические явления в полиграфических процессах.</w:t>
            </w:r>
          </w:p>
        </w:tc>
        <w:tc>
          <w:tcPr>
            <w:tcW w:w="422" w:type="pct"/>
            <w:vMerge w:val="restart"/>
            <w:vAlign w:val="center"/>
          </w:tcPr>
          <w:p w14:paraId="6B22C1E4" w14:textId="77777777" w:rsidR="00D92C0A" w:rsidRPr="001818EA" w:rsidRDefault="00D92C0A" w:rsidP="00116C1C">
            <w:pPr>
              <w:widowControl w:val="0"/>
              <w:spacing w:after="0" w:line="240" w:lineRule="auto"/>
              <w:ind w:right="-1"/>
              <w:jc w:val="center"/>
              <w:rPr>
                <w:rFonts w:ascii="Times New Roman" w:hAnsi="Times New Roman"/>
                <w:b/>
                <w:bCs/>
                <w:sz w:val="24"/>
                <w:szCs w:val="24"/>
              </w:rPr>
            </w:pPr>
            <w:r w:rsidRPr="001818EA">
              <w:rPr>
                <w:rFonts w:ascii="Times New Roman" w:hAnsi="Times New Roman"/>
                <w:b/>
                <w:sz w:val="24"/>
                <w:szCs w:val="24"/>
              </w:rPr>
              <w:t>40</w:t>
            </w:r>
          </w:p>
        </w:tc>
        <w:tc>
          <w:tcPr>
            <w:tcW w:w="861" w:type="pct"/>
            <w:vMerge w:val="restart"/>
          </w:tcPr>
          <w:p w14:paraId="2F754496" w14:textId="77777777" w:rsidR="00D92C0A" w:rsidRPr="001818EA" w:rsidRDefault="00D92C0A" w:rsidP="00116C1C">
            <w:pPr>
              <w:widowControl w:val="0"/>
              <w:spacing w:after="0" w:line="240" w:lineRule="auto"/>
              <w:ind w:right="-1"/>
              <w:jc w:val="both"/>
              <w:rPr>
                <w:rFonts w:ascii="Times New Roman" w:hAnsi="Times New Roman"/>
                <w:bCs/>
                <w:iCs/>
                <w:sz w:val="24"/>
                <w:szCs w:val="24"/>
              </w:rPr>
            </w:pPr>
            <w:r w:rsidRPr="001818EA">
              <w:rPr>
                <w:rFonts w:ascii="Times New Roman" w:hAnsi="Times New Roman"/>
                <w:bCs/>
                <w:iCs/>
                <w:sz w:val="24"/>
                <w:szCs w:val="24"/>
              </w:rPr>
              <w:t>ПК 1.1.- 1.4.</w:t>
            </w:r>
          </w:p>
          <w:p w14:paraId="40D4F29A" w14:textId="77777777" w:rsidR="00D92C0A" w:rsidRPr="001818EA" w:rsidRDefault="00D92C0A" w:rsidP="00116C1C">
            <w:pPr>
              <w:widowControl w:val="0"/>
              <w:spacing w:after="0" w:line="240" w:lineRule="auto"/>
              <w:ind w:right="-1"/>
              <w:jc w:val="both"/>
              <w:rPr>
                <w:rFonts w:ascii="Times New Roman" w:hAnsi="Times New Roman"/>
                <w:bCs/>
                <w:iCs/>
                <w:sz w:val="24"/>
                <w:szCs w:val="24"/>
              </w:rPr>
            </w:pPr>
            <w:r w:rsidRPr="001818EA">
              <w:rPr>
                <w:rFonts w:ascii="Times New Roman" w:hAnsi="Times New Roman"/>
                <w:bCs/>
                <w:iCs/>
                <w:sz w:val="24"/>
                <w:szCs w:val="24"/>
              </w:rPr>
              <w:t>ПК 2.1. -2.4.</w:t>
            </w:r>
          </w:p>
          <w:p w14:paraId="446BDC0E" w14:textId="77777777" w:rsidR="00D92C0A" w:rsidRPr="001818EA" w:rsidRDefault="00D92C0A" w:rsidP="00116C1C">
            <w:pPr>
              <w:widowControl w:val="0"/>
              <w:spacing w:after="0" w:line="240" w:lineRule="auto"/>
              <w:ind w:right="-1"/>
              <w:jc w:val="both"/>
              <w:rPr>
                <w:rFonts w:ascii="Times New Roman" w:hAnsi="Times New Roman"/>
                <w:bCs/>
                <w:iCs/>
                <w:sz w:val="24"/>
                <w:szCs w:val="24"/>
              </w:rPr>
            </w:pPr>
            <w:r w:rsidRPr="001818EA">
              <w:rPr>
                <w:rFonts w:ascii="Times New Roman" w:hAnsi="Times New Roman"/>
                <w:bCs/>
                <w:iCs/>
                <w:sz w:val="24"/>
                <w:szCs w:val="24"/>
              </w:rPr>
              <w:t>ПК 3.1.-3.2.</w:t>
            </w:r>
          </w:p>
          <w:p w14:paraId="78E5E451" w14:textId="77777777" w:rsidR="00D92C0A" w:rsidRPr="001818EA" w:rsidRDefault="00D92C0A" w:rsidP="00116C1C">
            <w:pPr>
              <w:widowControl w:val="0"/>
              <w:spacing w:after="0" w:line="240" w:lineRule="auto"/>
              <w:ind w:right="-1"/>
              <w:jc w:val="both"/>
              <w:rPr>
                <w:rFonts w:ascii="Times New Roman" w:hAnsi="Times New Roman"/>
                <w:bCs/>
                <w:iCs/>
                <w:sz w:val="24"/>
                <w:szCs w:val="24"/>
              </w:rPr>
            </w:pPr>
            <w:r w:rsidRPr="001818EA">
              <w:rPr>
                <w:rFonts w:ascii="Times New Roman" w:hAnsi="Times New Roman"/>
                <w:bCs/>
                <w:iCs/>
                <w:sz w:val="24"/>
                <w:szCs w:val="24"/>
              </w:rPr>
              <w:t>ОК 1- 11</w:t>
            </w:r>
          </w:p>
          <w:p w14:paraId="2674F276" w14:textId="77777777" w:rsidR="00D92C0A" w:rsidRPr="001818EA" w:rsidRDefault="00D92C0A" w:rsidP="00116C1C">
            <w:pPr>
              <w:widowControl w:val="0"/>
              <w:spacing w:after="0" w:line="240" w:lineRule="auto"/>
              <w:ind w:right="-1"/>
              <w:jc w:val="both"/>
              <w:rPr>
                <w:rFonts w:ascii="Times New Roman" w:hAnsi="Times New Roman"/>
                <w:sz w:val="24"/>
                <w:szCs w:val="24"/>
              </w:rPr>
            </w:pPr>
          </w:p>
        </w:tc>
      </w:tr>
      <w:tr w:rsidR="00D92C0A" w:rsidRPr="001818EA" w14:paraId="53E46287" w14:textId="77777777" w:rsidTr="00081B42">
        <w:trPr>
          <w:trHeight w:val="70"/>
        </w:trPr>
        <w:tc>
          <w:tcPr>
            <w:tcW w:w="661" w:type="pct"/>
            <w:vMerge/>
          </w:tcPr>
          <w:p w14:paraId="0FA70C93" w14:textId="77777777" w:rsidR="00D92C0A" w:rsidRPr="001818EA" w:rsidRDefault="00D92C0A" w:rsidP="00116C1C">
            <w:pPr>
              <w:widowControl w:val="0"/>
              <w:spacing w:after="0" w:line="240" w:lineRule="auto"/>
              <w:ind w:right="-1"/>
              <w:jc w:val="both"/>
              <w:rPr>
                <w:rFonts w:ascii="Times New Roman" w:hAnsi="Times New Roman"/>
                <w:b/>
                <w:bCs/>
                <w:sz w:val="24"/>
                <w:szCs w:val="24"/>
              </w:rPr>
            </w:pPr>
          </w:p>
        </w:tc>
        <w:tc>
          <w:tcPr>
            <w:tcW w:w="3056" w:type="pct"/>
          </w:tcPr>
          <w:p w14:paraId="169A0FB0" w14:textId="77777777" w:rsidR="00D92C0A" w:rsidRPr="001818EA" w:rsidRDefault="00D92C0A" w:rsidP="00116C1C">
            <w:pPr>
              <w:widowControl w:val="0"/>
              <w:spacing w:after="0" w:line="240" w:lineRule="auto"/>
              <w:ind w:right="-1"/>
              <w:jc w:val="both"/>
              <w:rPr>
                <w:rFonts w:ascii="Times New Roman" w:hAnsi="Times New Roman"/>
                <w:bCs/>
                <w:sz w:val="24"/>
                <w:szCs w:val="24"/>
              </w:rPr>
            </w:pPr>
            <w:r w:rsidRPr="001818EA">
              <w:rPr>
                <w:rFonts w:ascii="Times New Roman" w:hAnsi="Times New Roman"/>
                <w:bCs/>
                <w:sz w:val="24"/>
                <w:szCs w:val="24"/>
              </w:rPr>
              <w:t xml:space="preserve">1.  </w:t>
            </w:r>
            <w:r w:rsidRPr="001818EA">
              <w:rPr>
                <w:rFonts w:ascii="Times New Roman" w:hAnsi="Times New Roman"/>
                <w:sz w:val="24"/>
                <w:szCs w:val="24"/>
              </w:rPr>
              <w:t>Введение. Строение вещества. Природа химической связи.</w:t>
            </w:r>
          </w:p>
        </w:tc>
        <w:tc>
          <w:tcPr>
            <w:tcW w:w="422" w:type="pct"/>
            <w:vMerge/>
            <w:vAlign w:val="center"/>
          </w:tcPr>
          <w:p w14:paraId="2F5893D4" w14:textId="77777777" w:rsidR="00D92C0A" w:rsidRPr="001818EA" w:rsidRDefault="00D92C0A" w:rsidP="00116C1C">
            <w:pPr>
              <w:widowControl w:val="0"/>
              <w:spacing w:after="0" w:line="240" w:lineRule="auto"/>
              <w:ind w:right="-1"/>
              <w:jc w:val="center"/>
              <w:rPr>
                <w:rFonts w:ascii="Times New Roman" w:hAnsi="Times New Roman"/>
                <w:b/>
                <w:bCs/>
                <w:sz w:val="24"/>
                <w:szCs w:val="24"/>
              </w:rPr>
            </w:pPr>
          </w:p>
        </w:tc>
        <w:tc>
          <w:tcPr>
            <w:tcW w:w="861" w:type="pct"/>
            <w:vMerge/>
          </w:tcPr>
          <w:p w14:paraId="742BEB07" w14:textId="77777777" w:rsidR="00D92C0A" w:rsidRPr="001818EA" w:rsidRDefault="00D92C0A" w:rsidP="00116C1C">
            <w:pPr>
              <w:widowControl w:val="0"/>
              <w:spacing w:after="0" w:line="240" w:lineRule="auto"/>
              <w:ind w:right="-1"/>
              <w:jc w:val="both"/>
              <w:rPr>
                <w:rFonts w:ascii="Times New Roman" w:hAnsi="Times New Roman"/>
                <w:bCs/>
                <w:sz w:val="24"/>
                <w:szCs w:val="24"/>
              </w:rPr>
            </w:pPr>
          </w:p>
        </w:tc>
      </w:tr>
      <w:tr w:rsidR="00D92C0A" w:rsidRPr="001818EA" w14:paraId="153386FE" w14:textId="77777777" w:rsidTr="00081B42">
        <w:trPr>
          <w:trHeight w:val="70"/>
        </w:trPr>
        <w:tc>
          <w:tcPr>
            <w:tcW w:w="661" w:type="pct"/>
            <w:vMerge/>
          </w:tcPr>
          <w:p w14:paraId="7BA4BFF6" w14:textId="77777777" w:rsidR="00D92C0A" w:rsidRPr="001818EA" w:rsidRDefault="00D92C0A" w:rsidP="00116C1C">
            <w:pPr>
              <w:widowControl w:val="0"/>
              <w:spacing w:after="0" w:line="240" w:lineRule="auto"/>
              <w:ind w:right="-1"/>
              <w:jc w:val="both"/>
              <w:rPr>
                <w:rFonts w:ascii="Times New Roman" w:hAnsi="Times New Roman"/>
                <w:b/>
                <w:bCs/>
                <w:sz w:val="24"/>
                <w:szCs w:val="24"/>
              </w:rPr>
            </w:pPr>
          </w:p>
        </w:tc>
        <w:tc>
          <w:tcPr>
            <w:tcW w:w="3056" w:type="pct"/>
          </w:tcPr>
          <w:p w14:paraId="7A654849" w14:textId="77777777" w:rsidR="00D92C0A" w:rsidRPr="001818EA" w:rsidRDefault="00D92C0A" w:rsidP="00116C1C">
            <w:pPr>
              <w:widowControl w:val="0"/>
              <w:spacing w:after="0" w:line="240" w:lineRule="auto"/>
              <w:ind w:right="-1"/>
              <w:jc w:val="both"/>
              <w:rPr>
                <w:rFonts w:ascii="Times New Roman" w:hAnsi="Times New Roman"/>
                <w:bCs/>
                <w:sz w:val="24"/>
                <w:szCs w:val="24"/>
              </w:rPr>
            </w:pPr>
            <w:r w:rsidRPr="001818EA">
              <w:rPr>
                <w:rFonts w:ascii="Times New Roman" w:hAnsi="Times New Roman"/>
                <w:bCs/>
                <w:sz w:val="24"/>
                <w:szCs w:val="24"/>
              </w:rPr>
              <w:t xml:space="preserve">2. </w:t>
            </w:r>
            <w:r w:rsidRPr="001818EA">
              <w:rPr>
                <w:rFonts w:ascii="Times New Roman" w:hAnsi="Times New Roman"/>
                <w:sz w:val="24"/>
                <w:szCs w:val="24"/>
              </w:rPr>
              <w:t>Окислительно-восстановительные реакции.</w:t>
            </w:r>
          </w:p>
        </w:tc>
        <w:tc>
          <w:tcPr>
            <w:tcW w:w="422" w:type="pct"/>
            <w:vMerge/>
            <w:vAlign w:val="center"/>
          </w:tcPr>
          <w:p w14:paraId="1A93058B" w14:textId="77777777" w:rsidR="00D92C0A" w:rsidRPr="001818EA" w:rsidRDefault="00D92C0A" w:rsidP="00116C1C">
            <w:pPr>
              <w:widowControl w:val="0"/>
              <w:spacing w:after="0" w:line="240" w:lineRule="auto"/>
              <w:ind w:right="-1"/>
              <w:jc w:val="center"/>
              <w:rPr>
                <w:rFonts w:ascii="Times New Roman" w:hAnsi="Times New Roman"/>
                <w:b/>
                <w:bCs/>
                <w:sz w:val="24"/>
                <w:szCs w:val="24"/>
              </w:rPr>
            </w:pPr>
          </w:p>
        </w:tc>
        <w:tc>
          <w:tcPr>
            <w:tcW w:w="861" w:type="pct"/>
            <w:vMerge/>
          </w:tcPr>
          <w:p w14:paraId="15486410" w14:textId="77777777" w:rsidR="00D92C0A" w:rsidRPr="001818EA" w:rsidRDefault="00D92C0A" w:rsidP="00116C1C">
            <w:pPr>
              <w:widowControl w:val="0"/>
              <w:spacing w:after="0" w:line="240" w:lineRule="auto"/>
              <w:ind w:right="-1"/>
              <w:jc w:val="both"/>
              <w:rPr>
                <w:rFonts w:ascii="Times New Roman" w:hAnsi="Times New Roman"/>
                <w:bCs/>
                <w:sz w:val="24"/>
                <w:szCs w:val="24"/>
              </w:rPr>
            </w:pPr>
          </w:p>
        </w:tc>
      </w:tr>
      <w:tr w:rsidR="00D92C0A" w:rsidRPr="001818EA" w14:paraId="558A1F6C" w14:textId="77777777" w:rsidTr="00081B42">
        <w:trPr>
          <w:trHeight w:val="70"/>
        </w:trPr>
        <w:tc>
          <w:tcPr>
            <w:tcW w:w="661" w:type="pct"/>
            <w:vMerge/>
          </w:tcPr>
          <w:p w14:paraId="74CE7531" w14:textId="77777777" w:rsidR="00D92C0A" w:rsidRPr="001818EA" w:rsidRDefault="00D92C0A" w:rsidP="00116C1C">
            <w:pPr>
              <w:widowControl w:val="0"/>
              <w:spacing w:after="0" w:line="240" w:lineRule="auto"/>
              <w:ind w:right="-1"/>
              <w:jc w:val="both"/>
              <w:rPr>
                <w:rFonts w:ascii="Times New Roman" w:hAnsi="Times New Roman"/>
                <w:b/>
                <w:bCs/>
                <w:sz w:val="24"/>
                <w:szCs w:val="24"/>
              </w:rPr>
            </w:pPr>
          </w:p>
        </w:tc>
        <w:tc>
          <w:tcPr>
            <w:tcW w:w="3056" w:type="pct"/>
          </w:tcPr>
          <w:p w14:paraId="2F72DE79" w14:textId="77777777" w:rsidR="00D92C0A" w:rsidRPr="001818EA" w:rsidRDefault="00D92C0A" w:rsidP="00116C1C">
            <w:pPr>
              <w:widowControl w:val="0"/>
              <w:spacing w:after="0" w:line="240" w:lineRule="auto"/>
              <w:ind w:right="-1"/>
              <w:jc w:val="both"/>
              <w:rPr>
                <w:rFonts w:ascii="Times New Roman" w:hAnsi="Times New Roman"/>
                <w:bCs/>
                <w:sz w:val="24"/>
                <w:szCs w:val="24"/>
              </w:rPr>
            </w:pPr>
            <w:r w:rsidRPr="001818EA">
              <w:rPr>
                <w:rFonts w:ascii="Times New Roman" w:hAnsi="Times New Roman"/>
                <w:bCs/>
                <w:sz w:val="24"/>
                <w:szCs w:val="24"/>
              </w:rPr>
              <w:t>3. Кинетика химических реакций</w:t>
            </w:r>
          </w:p>
        </w:tc>
        <w:tc>
          <w:tcPr>
            <w:tcW w:w="422" w:type="pct"/>
            <w:vMerge/>
            <w:vAlign w:val="center"/>
          </w:tcPr>
          <w:p w14:paraId="64CDA398" w14:textId="77777777" w:rsidR="00D92C0A" w:rsidRPr="001818EA" w:rsidRDefault="00D92C0A" w:rsidP="00116C1C">
            <w:pPr>
              <w:widowControl w:val="0"/>
              <w:spacing w:after="0" w:line="240" w:lineRule="auto"/>
              <w:ind w:right="-1"/>
              <w:jc w:val="center"/>
              <w:rPr>
                <w:rFonts w:ascii="Times New Roman" w:hAnsi="Times New Roman"/>
                <w:b/>
                <w:bCs/>
                <w:sz w:val="24"/>
                <w:szCs w:val="24"/>
              </w:rPr>
            </w:pPr>
          </w:p>
        </w:tc>
        <w:tc>
          <w:tcPr>
            <w:tcW w:w="861" w:type="pct"/>
            <w:vMerge/>
          </w:tcPr>
          <w:p w14:paraId="4009DDAD" w14:textId="77777777" w:rsidR="00D92C0A" w:rsidRPr="001818EA" w:rsidRDefault="00D92C0A" w:rsidP="00116C1C">
            <w:pPr>
              <w:widowControl w:val="0"/>
              <w:spacing w:after="0" w:line="240" w:lineRule="auto"/>
              <w:ind w:right="-1"/>
              <w:jc w:val="both"/>
              <w:rPr>
                <w:rFonts w:ascii="Times New Roman" w:hAnsi="Times New Roman"/>
                <w:bCs/>
                <w:sz w:val="24"/>
                <w:szCs w:val="24"/>
              </w:rPr>
            </w:pPr>
          </w:p>
        </w:tc>
      </w:tr>
      <w:tr w:rsidR="00D92C0A" w:rsidRPr="001818EA" w14:paraId="2F349D4C" w14:textId="77777777" w:rsidTr="00081B42">
        <w:trPr>
          <w:trHeight w:val="70"/>
        </w:trPr>
        <w:tc>
          <w:tcPr>
            <w:tcW w:w="661" w:type="pct"/>
            <w:vMerge/>
          </w:tcPr>
          <w:p w14:paraId="2EE44974" w14:textId="77777777" w:rsidR="00D92C0A" w:rsidRPr="001818EA" w:rsidRDefault="00D92C0A" w:rsidP="00116C1C">
            <w:pPr>
              <w:widowControl w:val="0"/>
              <w:spacing w:after="0" w:line="240" w:lineRule="auto"/>
              <w:ind w:right="-1"/>
              <w:jc w:val="both"/>
              <w:rPr>
                <w:rFonts w:ascii="Times New Roman" w:hAnsi="Times New Roman"/>
                <w:b/>
                <w:bCs/>
                <w:sz w:val="24"/>
                <w:szCs w:val="24"/>
              </w:rPr>
            </w:pPr>
          </w:p>
        </w:tc>
        <w:tc>
          <w:tcPr>
            <w:tcW w:w="3056" w:type="pct"/>
          </w:tcPr>
          <w:p w14:paraId="06E2AB1B" w14:textId="77777777" w:rsidR="00D92C0A" w:rsidRPr="001818EA" w:rsidRDefault="00D92C0A" w:rsidP="00116C1C">
            <w:pPr>
              <w:widowControl w:val="0"/>
              <w:spacing w:after="0" w:line="240" w:lineRule="auto"/>
              <w:ind w:right="-1"/>
              <w:jc w:val="both"/>
              <w:rPr>
                <w:rFonts w:ascii="Times New Roman" w:hAnsi="Times New Roman"/>
                <w:bCs/>
                <w:sz w:val="24"/>
                <w:szCs w:val="24"/>
              </w:rPr>
            </w:pPr>
            <w:r w:rsidRPr="001818EA">
              <w:rPr>
                <w:rFonts w:ascii="Times New Roman" w:hAnsi="Times New Roman"/>
                <w:bCs/>
                <w:sz w:val="24"/>
                <w:szCs w:val="24"/>
              </w:rPr>
              <w:t>4. Растворы электролитов</w:t>
            </w:r>
          </w:p>
        </w:tc>
        <w:tc>
          <w:tcPr>
            <w:tcW w:w="422" w:type="pct"/>
            <w:vMerge/>
            <w:vAlign w:val="center"/>
          </w:tcPr>
          <w:p w14:paraId="40CAD49E" w14:textId="77777777" w:rsidR="00D92C0A" w:rsidRPr="001818EA" w:rsidRDefault="00D92C0A" w:rsidP="00116C1C">
            <w:pPr>
              <w:widowControl w:val="0"/>
              <w:spacing w:after="0" w:line="240" w:lineRule="auto"/>
              <w:ind w:right="-1"/>
              <w:jc w:val="center"/>
              <w:rPr>
                <w:rFonts w:ascii="Times New Roman" w:hAnsi="Times New Roman"/>
                <w:b/>
                <w:bCs/>
                <w:sz w:val="24"/>
                <w:szCs w:val="24"/>
              </w:rPr>
            </w:pPr>
          </w:p>
        </w:tc>
        <w:tc>
          <w:tcPr>
            <w:tcW w:w="861" w:type="pct"/>
            <w:vMerge/>
          </w:tcPr>
          <w:p w14:paraId="404B98E0" w14:textId="77777777" w:rsidR="00D92C0A" w:rsidRPr="001818EA" w:rsidRDefault="00D92C0A" w:rsidP="00116C1C">
            <w:pPr>
              <w:widowControl w:val="0"/>
              <w:spacing w:after="0" w:line="240" w:lineRule="auto"/>
              <w:ind w:right="-1"/>
              <w:jc w:val="both"/>
              <w:rPr>
                <w:rFonts w:ascii="Times New Roman" w:hAnsi="Times New Roman"/>
                <w:bCs/>
                <w:sz w:val="24"/>
                <w:szCs w:val="24"/>
              </w:rPr>
            </w:pPr>
          </w:p>
        </w:tc>
      </w:tr>
      <w:tr w:rsidR="00D92C0A" w:rsidRPr="001818EA" w14:paraId="47C6CD50" w14:textId="77777777" w:rsidTr="00081B42">
        <w:trPr>
          <w:trHeight w:val="70"/>
        </w:trPr>
        <w:tc>
          <w:tcPr>
            <w:tcW w:w="661" w:type="pct"/>
            <w:vMerge/>
          </w:tcPr>
          <w:p w14:paraId="108330DF" w14:textId="77777777" w:rsidR="00D92C0A" w:rsidRPr="001818EA" w:rsidRDefault="00D92C0A" w:rsidP="00116C1C">
            <w:pPr>
              <w:widowControl w:val="0"/>
              <w:spacing w:after="0" w:line="240" w:lineRule="auto"/>
              <w:ind w:right="-1"/>
              <w:jc w:val="both"/>
              <w:rPr>
                <w:rFonts w:ascii="Times New Roman" w:hAnsi="Times New Roman"/>
                <w:b/>
                <w:bCs/>
                <w:sz w:val="24"/>
                <w:szCs w:val="24"/>
              </w:rPr>
            </w:pPr>
          </w:p>
        </w:tc>
        <w:tc>
          <w:tcPr>
            <w:tcW w:w="3056" w:type="pct"/>
          </w:tcPr>
          <w:p w14:paraId="13F6A0B3" w14:textId="77777777" w:rsidR="00D92C0A" w:rsidRPr="001818EA" w:rsidRDefault="00D92C0A" w:rsidP="00116C1C">
            <w:pPr>
              <w:widowControl w:val="0"/>
              <w:spacing w:after="0" w:line="240" w:lineRule="auto"/>
              <w:ind w:right="-1"/>
              <w:jc w:val="both"/>
              <w:rPr>
                <w:rFonts w:ascii="Times New Roman" w:hAnsi="Times New Roman"/>
                <w:bCs/>
                <w:sz w:val="24"/>
                <w:szCs w:val="24"/>
              </w:rPr>
            </w:pPr>
            <w:r w:rsidRPr="001818EA">
              <w:rPr>
                <w:rFonts w:ascii="Times New Roman" w:hAnsi="Times New Roman"/>
                <w:bCs/>
                <w:sz w:val="24"/>
                <w:szCs w:val="24"/>
              </w:rPr>
              <w:t>5. Комплексные соединения</w:t>
            </w:r>
          </w:p>
        </w:tc>
        <w:tc>
          <w:tcPr>
            <w:tcW w:w="422" w:type="pct"/>
            <w:vMerge/>
            <w:vAlign w:val="center"/>
          </w:tcPr>
          <w:p w14:paraId="777FA3A7" w14:textId="77777777" w:rsidR="00D92C0A" w:rsidRPr="001818EA" w:rsidRDefault="00D92C0A" w:rsidP="00116C1C">
            <w:pPr>
              <w:widowControl w:val="0"/>
              <w:spacing w:after="0" w:line="240" w:lineRule="auto"/>
              <w:ind w:right="-1"/>
              <w:jc w:val="center"/>
              <w:rPr>
                <w:rFonts w:ascii="Times New Roman" w:hAnsi="Times New Roman"/>
                <w:b/>
                <w:bCs/>
                <w:sz w:val="24"/>
                <w:szCs w:val="24"/>
              </w:rPr>
            </w:pPr>
          </w:p>
        </w:tc>
        <w:tc>
          <w:tcPr>
            <w:tcW w:w="861" w:type="pct"/>
            <w:vMerge/>
          </w:tcPr>
          <w:p w14:paraId="76B63972" w14:textId="77777777" w:rsidR="00D92C0A" w:rsidRPr="001818EA" w:rsidRDefault="00D92C0A" w:rsidP="00116C1C">
            <w:pPr>
              <w:widowControl w:val="0"/>
              <w:spacing w:after="0" w:line="240" w:lineRule="auto"/>
              <w:ind w:right="-1"/>
              <w:jc w:val="both"/>
              <w:rPr>
                <w:rFonts w:ascii="Times New Roman" w:hAnsi="Times New Roman"/>
                <w:bCs/>
                <w:sz w:val="24"/>
                <w:szCs w:val="24"/>
              </w:rPr>
            </w:pPr>
          </w:p>
        </w:tc>
      </w:tr>
      <w:tr w:rsidR="00D92C0A" w:rsidRPr="001818EA" w14:paraId="5797D147" w14:textId="77777777" w:rsidTr="00081B42">
        <w:trPr>
          <w:trHeight w:val="20"/>
        </w:trPr>
        <w:tc>
          <w:tcPr>
            <w:tcW w:w="661" w:type="pct"/>
            <w:vMerge/>
          </w:tcPr>
          <w:p w14:paraId="30BF5C7E" w14:textId="77777777" w:rsidR="00D92C0A" w:rsidRPr="001818EA" w:rsidRDefault="00D92C0A" w:rsidP="00116C1C">
            <w:pPr>
              <w:widowControl w:val="0"/>
              <w:spacing w:after="0" w:line="240" w:lineRule="auto"/>
              <w:ind w:right="-1"/>
              <w:jc w:val="both"/>
              <w:rPr>
                <w:rFonts w:ascii="Times New Roman" w:hAnsi="Times New Roman"/>
                <w:b/>
                <w:bCs/>
                <w:sz w:val="24"/>
                <w:szCs w:val="24"/>
              </w:rPr>
            </w:pPr>
          </w:p>
        </w:tc>
        <w:tc>
          <w:tcPr>
            <w:tcW w:w="3056" w:type="pct"/>
          </w:tcPr>
          <w:p w14:paraId="384C0CDD" w14:textId="77777777" w:rsidR="00D92C0A" w:rsidRPr="001818EA" w:rsidRDefault="00D92C0A" w:rsidP="00116C1C">
            <w:pPr>
              <w:widowControl w:val="0"/>
              <w:spacing w:after="0" w:line="240" w:lineRule="auto"/>
              <w:ind w:right="-1"/>
              <w:jc w:val="both"/>
              <w:rPr>
                <w:rFonts w:ascii="Times New Roman" w:hAnsi="Times New Roman"/>
                <w:sz w:val="24"/>
                <w:szCs w:val="24"/>
              </w:rPr>
            </w:pPr>
            <w:r w:rsidRPr="001818EA">
              <w:rPr>
                <w:rFonts w:ascii="Times New Roman" w:hAnsi="Times New Roman"/>
                <w:bCs/>
                <w:sz w:val="24"/>
                <w:szCs w:val="24"/>
              </w:rPr>
              <w:t>Тематика практических занятий и лабораторных работ:</w:t>
            </w:r>
          </w:p>
        </w:tc>
        <w:tc>
          <w:tcPr>
            <w:tcW w:w="422" w:type="pct"/>
            <w:vAlign w:val="center"/>
          </w:tcPr>
          <w:p w14:paraId="589651E0" w14:textId="77777777" w:rsidR="00D92C0A" w:rsidRPr="001818EA" w:rsidRDefault="00D92C0A" w:rsidP="00116C1C">
            <w:pPr>
              <w:widowControl w:val="0"/>
              <w:spacing w:after="0" w:line="240" w:lineRule="auto"/>
              <w:ind w:right="-1"/>
              <w:jc w:val="center"/>
              <w:rPr>
                <w:rFonts w:ascii="Times New Roman" w:hAnsi="Times New Roman"/>
                <w:b/>
                <w:sz w:val="24"/>
                <w:szCs w:val="24"/>
              </w:rPr>
            </w:pPr>
            <w:r w:rsidRPr="001818EA">
              <w:rPr>
                <w:rFonts w:ascii="Times New Roman" w:hAnsi="Times New Roman"/>
                <w:b/>
                <w:sz w:val="24"/>
                <w:szCs w:val="24"/>
              </w:rPr>
              <w:t>12</w:t>
            </w:r>
          </w:p>
        </w:tc>
        <w:tc>
          <w:tcPr>
            <w:tcW w:w="861" w:type="pct"/>
            <w:vMerge w:val="restart"/>
          </w:tcPr>
          <w:p w14:paraId="19CFE52E" w14:textId="77777777" w:rsidR="00D92C0A" w:rsidRPr="001818EA" w:rsidRDefault="00D92C0A" w:rsidP="00116C1C">
            <w:pPr>
              <w:widowControl w:val="0"/>
              <w:spacing w:after="0" w:line="240" w:lineRule="auto"/>
              <w:ind w:right="-1"/>
              <w:jc w:val="both"/>
              <w:rPr>
                <w:rFonts w:ascii="Times New Roman" w:hAnsi="Times New Roman"/>
                <w:sz w:val="24"/>
                <w:szCs w:val="24"/>
              </w:rPr>
            </w:pPr>
          </w:p>
        </w:tc>
      </w:tr>
      <w:tr w:rsidR="00D92C0A" w:rsidRPr="001818EA" w14:paraId="54AB1A3A" w14:textId="77777777" w:rsidTr="00081B42">
        <w:trPr>
          <w:trHeight w:val="20"/>
        </w:trPr>
        <w:tc>
          <w:tcPr>
            <w:tcW w:w="661" w:type="pct"/>
            <w:vMerge/>
          </w:tcPr>
          <w:p w14:paraId="76447A24" w14:textId="77777777" w:rsidR="00D92C0A" w:rsidRPr="001818EA" w:rsidRDefault="00D92C0A" w:rsidP="00116C1C">
            <w:pPr>
              <w:widowControl w:val="0"/>
              <w:spacing w:after="0" w:line="240" w:lineRule="auto"/>
              <w:ind w:right="-1"/>
              <w:jc w:val="both"/>
              <w:rPr>
                <w:rFonts w:ascii="Times New Roman" w:hAnsi="Times New Roman"/>
                <w:b/>
                <w:bCs/>
                <w:sz w:val="24"/>
                <w:szCs w:val="24"/>
              </w:rPr>
            </w:pPr>
          </w:p>
        </w:tc>
        <w:tc>
          <w:tcPr>
            <w:tcW w:w="3056" w:type="pct"/>
          </w:tcPr>
          <w:p w14:paraId="3C0E9FC1" w14:textId="77777777" w:rsidR="00D92C0A" w:rsidRPr="001818EA" w:rsidRDefault="00D92C0A" w:rsidP="00116C1C">
            <w:pPr>
              <w:widowControl w:val="0"/>
              <w:spacing w:after="0" w:line="240" w:lineRule="auto"/>
              <w:ind w:right="-1"/>
              <w:jc w:val="both"/>
              <w:rPr>
                <w:rFonts w:ascii="Times New Roman" w:hAnsi="Times New Roman"/>
                <w:sz w:val="24"/>
                <w:szCs w:val="24"/>
              </w:rPr>
            </w:pPr>
            <w:r w:rsidRPr="001818EA">
              <w:rPr>
                <w:rFonts w:ascii="Times New Roman" w:hAnsi="Times New Roman"/>
                <w:sz w:val="24"/>
                <w:szCs w:val="24"/>
              </w:rPr>
              <w:t xml:space="preserve">1. </w:t>
            </w:r>
            <w:bookmarkStart w:id="18" w:name="_Hlk472539260"/>
            <w:bookmarkStart w:id="19" w:name="OLE_LINK1"/>
            <w:r w:rsidRPr="001818EA">
              <w:rPr>
                <w:rFonts w:ascii="Times New Roman" w:hAnsi="Times New Roman"/>
                <w:bCs/>
                <w:sz w:val="24"/>
                <w:szCs w:val="24"/>
              </w:rPr>
              <w:t xml:space="preserve">Лабораторная работа </w:t>
            </w:r>
            <w:bookmarkEnd w:id="18"/>
            <w:bookmarkEnd w:id="19"/>
            <w:r w:rsidRPr="001818EA">
              <w:rPr>
                <w:rFonts w:ascii="Times New Roman" w:hAnsi="Times New Roman"/>
                <w:bCs/>
                <w:sz w:val="24"/>
                <w:szCs w:val="24"/>
              </w:rPr>
              <w:t>«Окислительно-восстановительные реакции»</w:t>
            </w:r>
          </w:p>
        </w:tc>
        <w:tc>
          <w:tcPr>
            <w:tcW w:w="422" w:type="pct"/>
            <w:vAlign w:val="center"/>
          </w:tcPr>
          <w:p w14:paraId="18137F84" w14:textId="77777777" w:rsidR="00D92C0A" w:rsidRPr="001818EA" w:rsidRDefault="00D92C0A" w:rsidP="00116C1C">
            <w:pPr>
              <w:widowControl w:val="0"/>
              <w:spacing w:after="0" w:line="240" w:lineRule="auto"/>
              <w:ind w:right="-1"/>
              <w:jc w:val="center"/>
              <w:rPr>
                <w:rFonts w:ascii="Times New Roman" w:hAnsi="Times New Roman"/>
                <w:b/>
                <w:sz w:val="24"/>
                <w:szCs w:val="24"/>
              </w:rPr>
            </w:pPr>
            <w:r w:rsidRPr="001818EA">
              <w:rPr>
                <w:rFonts w:ascii="Times New Roman" w:hAnsi="Times New Roman"/>
                <w:b/>
                <w:sz w:val="24"/>
                <w:szCs w:val="24"/>
              </w:rPr>
              <w:t>2</w:t>
            </w:r>
          </w:p>
        </w:tc>
        <w:tc>
          <w:tcPr>
            <w:tcW w:w="861" w:type="pct"/>
            <w:vMerge/>
          </w:tcPr>
          <w:p w14:paraId="3F0F9A9C" w14:textId="77777777" w:rsidR="00D92C0A" w:rsidRPr="001818EA" w:rsidRDefault="00D92C0A" w:rsidP="00116C1C">
            <w:pPr>
              <w:widowControl w:val="0"/>
              <w:spacing w:after="0" w:line="240" w:lineRule="auto"/>
              <w:ind w:right="-1"/>
              <w:jc w:val="both"/>
              <w:rPr>
                <w:rFonts w:ascii="Times New Roman" w:hAnsi="Times New Roman"/>
                <w:sz w:val="24"/>
                <w:szCs w:val="24"/>
              </w:rPr>
            </w:pPr>
          </w:p>
        </w:tc>
      </w:tr>
      <w:tr w:rsidR="00D92C0A" w:rsidRPr="001818EA" w14:paraId="7716991B" w14:textId="77777777" w:rsidTr="00081B42">
        <w:trPr>
          <w:trHeight w:val="20"/>
        </w:trPr>
        <w:tc>
          <w:tcPr>
            <w:tcW w:w="661" w:type="pct"/>
            <w:vMerge/>
          </w:tcPr>
          <w:p w14:paraId="431A0ED1" w14:textId="77777777" w:rsidR="00D92C0A" w:rsidRPr="001818EA" w:rsidRDefault="00D92C0A" w:rsidP="00116C1C">
            <w:pPr>
              <w:widowControl w:val="0"/>
              <w:spacing w:after="0" w:line="240" w:lineRule="auto"/>
              <w:ind w:right="-1"/>
              <w:jc w:val="both"/>
              <w:rPr>
                <w:rFonts w:ascii="Times New Roman" w:hAnsi="Times New Roman"/>
                <w:b/>
                <w:bCs/>
                <w:sz w:val="24"/>
                <w:szCs w:val="24"/>
              </w:rPr>
            </w:pPr>
          </w:p>
        </w:tc>
        <w:tc>
          <w:tcPr>
            <w:tcW w:w="3056" w:type="pct"/>
            <w:vAlign w:val="bottom"/>
          </w:tcPr>
          <w:p w14:paraId="59B74968" w14:textId="77777777" w:rsidR="00D92C0A" w:rsidRPr="001818EA" w:rsidRDefault="00D92C0A" w:rsidP="00116C1C">
            <w:pPr>
              <w:widowControl w:val="0"/>
              <w:spacing w:after="0" w:line="240" w:lineRule="auto"/>
              <w:ind w:right="-1"/>
              <w:jc w:val="both"/>
              <w:rPr>
                <w:rFonts w:ascii="Times New Roman" w:hAnsi="Times New Roman"/>
                <w:sz w:val="24"/>
                <w:szCs w:val="24"/>
              </w:rPr>
            </w:pPr>
            <w:r w:rsidRPr="001818EA">
              <w:rPr>
                <w:rFonts w:ascii="Times New Roman" w:hAnsi="Times New Roman"/>
                <w:bCs/>
                <w:sz w:val="24"/>
                <w:szCs w:val="24"/>
              </w:rPr>
              <w:t xml:space="preserve">2. </w:t>
            </w:r>
            <w:bookmarkStart w:id="20" w:name="_Hlk472615228"/>
            <w:r w:rsidRPr="001818EA">
              <w:rPr>
                <w:rFonts w:ascii="Times New Roman" w:hAnsi="Times New Roman"/>
                <w:bCs/>
                <w:sz w:val="24"/>
                <w:szCs w:val="24"/>
              </w:rPr>
              <w:t xml:space="preserve">Лабораторная работа </w:t>
            </w:r>
            <w:bookmarkEnd w:id="20"/>
            <w:r w:rsidRPr="001818EA">
              <w:rPr>
                <w:rFonts w:ascii="Times New Roman" w:hAnsi="Times New Roman"/>
                <w:bCs/>
                <w:sz w:val="24"/>
                <w:szCs w:val="24"/>
              </w:rPr>
              <w:t>«Скорость химических реакций»</w:t>
            </w:r>
          </w:p>
        </w:tc>
        <w:tc>
          <w:tcPr>
            <w:tcW w:w="422" w:type="pct"/>
            <w:vAlign w:val="center"/>
          </w:tcPr>
          <w:p w14:paraId="678800AE" w14:textId="77777777" w:rsidR="00D92C0A" w:rsidRPr="001818EA" w:rsidRDefault="00D92C0A" w:rsidP="00116C1C">
            <w:pPr>
              <w:widowControl w:val="0"/>
              <w:spacing w:after="0" w:line="240" w:lineRule="auto"/>
              <w:ind w:right="-1"/>
              <w:jc w:val="center"/>
              <w:rPr>
                <w:rFonts w:ascii="Times New Roman" w:hAnsi="Times New Roman"/>
                <w:b/>
                <w:sz w:val="24"/>
                <w:szCs w:val="24"/>
              </w:rPr>
            </w:pPr>
            <w:r w:rsidRPr="001818EA">
              <w:rPr>
                <w:rFonts w:ascii="Times New Roman" w:hAnsi="Times New Roman"/>
                <w:b/>
                <w:sz w:val="24"/>
                <w:szCs w:val="24"/>
              </w:rPr>
              <w:t>2</w:t>
            </w:r>
          </w:p>
        </w:tc>
        <w:tc>
          <w:tcPr>
            <w:tcW w:w="861" w:type="pct"/>
            <w:vMerge/>
          </w:tcPr>
          <w:p w14:paraId="678F149C" w14:textId="77777777" w:rsidR="00D92C0A" w:rsidRPr="001818EA" w:rsidRDefault="00D92C0A" w:rsidP="00116C1C">
            <w:pPr>
              <w:widowControl w:val="0"/>
              <w:spacing w:after="0" w:line="240" w:lineRule="auto"/>
              <w:ind w:right="-1"/>
              <w:jc w:val="both"/>
              <w:rPr>
                <w:rFonts w:ascii="Times New Roman" w:hAnsi="Times New Roman"/>
                <w:sz w:val="24"/>
                <w:szCs w:val="24"/>
              </w:rPr>
            </w:pPr>
          </w:p>
        </w:tc>
      </w:tr>
      <w:tr w:rsidR="00D92C0A" w:rsidRPr="001818EA" w14:paraId="4B3C6045" w14:textId="77777777" w:rsidTr="00081B42">
        <w:trPr>
          <w:trHeight w:val="20"/>
        </w:trPr>
        <w:tc>
          <w:tcPr>
            <w:tcW w:w="661" w:type="pct"/>
            <w:vMerge/>
          </w:tcPr>
          <w:p w14:paraId="38FCAB5A" w14:textId="77777777" w:rsidR="00D92C0A" w:rsidRPr="001818EA" w:rsidRDefault="00D92C0A" w:rsidP="00116C1C">
            <w:pPr>
              <w:widowControl w:val="0"/>
              <w:spacing w:after="0" w:line="240" w:lineRule="auto"/>
              <w:ind w:right="-1"/>
              <w:jc w:val="both"/>
              <w:rPr>
                <w:rFonts w:ascii="Times New Roman" w:hAnsi="Times New Roman"/>
                <w:b/>
                <w:bCs/>
                <w:sz w:val="24"/>
                <w:szCs w:val="24"/>
              </w:rPr>
            </w:pPr>
          </w:p>
        </w:tc>
        <w:tc>
          <w:tcPr>
            <w:tcW w:w="3056" w:type="pct"/>
            <w:vAlign w:val="bottom"/>
          </w:tcPr>
          <w:p w14:paraId="50466FFD" w14:textId="77777777" w:rsidR="00D92C0A" w:rsidRPr="001818EA" w:rsidRDefault="00D92C0A" w:rsidP="00116C1C">
            <w:pPr>
              <w:widowControl w:val="0"/>
              <w:spacing w:after="0" w:line="240" w:lineRule="auto"/>
              <w:ind w:right="-1"/>
              <w:jc w:val="both"/>
              <w:rPr>
                <w:rFonts w:ascii="Times New Roman" w:hAnsi="Times New Roman"/>
                <w:bCs/>
                <w:sz w:val="24"/>
                <w:szCs w:val="24"/>
              </w:rPr>
            </w:pPr>
            <w:r w:rsidRPr="001818EA">
              <w:rPr>
                <w:rFonts w:ascii="Times New Roman" w:hAnsi="Times New Roman"/>
                <w:bCs/>
                <w:sz w:val="24"/>
                <w:szCs w:val="24"/>
              </w:rPr>
              <w:t>3. Лабораторная работа «Влияние различных факторов на смещение химического равновесия».</w:t>
            </w:r>
          </w:p>
        </w:tc>
        <w:tc>
          <w:tcPr>
            <w:tcW w:w="422" w:type="pct"/>
            <w:vAlign w:val="center"/>
          </w:tcPr>
          <w:p w14:paraId="39432403" w14:textId="77777777" w:rsidR="00D92C0A" w:rsidRPr="001818EA" w:rsidRDefault="00D92C0A" w:rsidP="00116C1C">
            <w:pPr>
              <w:widowControl w:val="0"/>
              <w:spacing w:after="0" w:line="240" w:lineRule="auto"/>
              <w:ind w:right="-1"/>
              <w:jc w:val="center"/>
              <w:rPr>
                <w:rFonts w:ascii="Times New Roman" w:hAnsi="Times New Roman"/>
                <w:b/>
                <w:sz w:val="24"/>
                <w:szCs w:val="24"/>
              </w:rPr>
            </w:pPr>
            <w:r w:rsidRPr="001818EA">
              <w:rPr>
                <w:rFonts w:ascii="Times New Roman" w:hAnsi="Times New Roman"/>
                <w:b/>
                <w:sz w:val="24"/>
                <w:szCs w:val="24"/>
              </w:rPr>
              <w:t>2</w:t>
            </w:r>
          </w:p>
        </w:tc>
        <w:tc>
          <w:tcPr>
            <w:tcW w:w="861" w:type="pct"/>
            <w:vMerge/>
          </w:tcPr>
          <w:p w14:paraId="5FC95E88" w14:textId="77777777" w:rsidR="00D92C0A" w:rsidRPr="001818EA" w:rsidRDefault="00D92C0A" w:rsidP="00116C1C">
            <w:pPr>
              <w:widowControl w:val="0"/>
              <w:spacing w:after="0" w:line="240" w:lineRule="auto"/>
              <w:ind w:right="-1"/>
              <w:jc w:val="both"/>
              <w:rPr>
                <w:rFonts w:ascii="Times New Roman" w:hAnsi="Times New Roman"/>
                <w:sz w:val="24"/>
                <w:szCs w:val="24"/>
              </w:rPr>
            </w:pPr>
          </w:p>
        </w:tc>
      </w:tr>
      <w:tr w:rsidR="00D92C0A" w:rsidRPr="001818EA" w14:paraId="464CDA8C" w14:textId="77777777" w:rsidTr="00081B42">
        <w:trPr>
          <w:trHeight w:val="20"/>
        </w:trPr>
        <w:tc>
          <w:tcPr>
            <w:tcW w:w="661" w:type="pct"/>
            <w:vMerge/>
          </w:tcPr>
          <w:p w14:paraId="6646213D" w14:textId="77777777" w:rsidR="00D92C0A" w:rsidRPr="001818EA" w:rsidRDefault="00D92C0A" w:rsidP="00116C1C">
            <w:pPr>
              <w:widowControl w:val="0"/>
              <w:spacing w:after="0" w:line="240" w:lineRule="auto"/>
              <w:ind w:right="-1"/>
              <w:jc w:val="both"/>
              <w:rPr>
                <w:rFonts w:ascii="Times New Roman" w:hAnsi="Times New Roman"/>
                <w:b/>
                <w:bCs/>
                <w:sz w:val="24"/>
                <w:szCs w:val="24"/>
              </w:rPr>
            </w:pPr>
          </w:p>
        </w:tc>
        <w:tc>
          <w:tcPr>
            <w:tcW w:w="3056" w:type="pct"/>
            <w:vAlign w:val="bottom"/>
          </w:tcPr>
          <w:p w14:paraId="2B7609C3" w14:textId="77777777" w:rsidR="00D92C0A" w:rsidRPr="001818EA" w:rsidRDefault="00D92C0A" w:rsidP="00116C1C">
            <w:pPr>
              <w:widowControl w:val="0"/>
              <w:spacing w:after="0" w:line="240" w:lineRule="auto"/>
              <w:ind w:right="-1"/>
              <w:jc w:val="both"/>
              <w:rPr>
                <w:rFonts w:ascii="Times New Roman" w:hAnsi="Times New Roman"/>
                <w:bCs/>
                <w:sz w:val="24"/>
                <w:szCs w:val="24"/>
              </w:rPr>
            </w:pPr>
            <w:r w:rsidRPr="001818EA">
              <w:rPr>
                <w:rFonts w:ascii="Times New Roman" w:hAnsi="Times New Roman"/>
                <w:bCs/>
                <w:sz w:val="24"/>
                <w:szCs w:val="24"/>
              </w:rPr>
              <w:t>4. Лабораторная работа «Гидролиз солей»</w:t>
            </w:r>
          </w:p>
        </w:tc>
        <w:tc>
          <w:tcPr>
            <w:tcW w:w="422" w:type="pct"/>
            <w:vAlign w:val="center"/>
          </w:tcPr>
          <w:p w14:paraId="6A614731" w14:textId="77777777" w:rsidR="00D92C0A" w:rsidRPr="001818EA" w:rsidRDefault="00D92C0A" w:rsidP="00116C1C">
            <w:pPr>
              <w:widowControl w:val="0"/>
              <w:spacing w:after="0" w:line="240" w:lineRule="auto"/>
              <w:ind w:right="-1"/>
              <w:jc w:val="center"/>
              <w:rPr>
                <w:rFonts w:ascii="Times New Roman" w:hAnsi="Times New Roman"/>
                <w:b/>
                <w:sz w:val="24"/>
                <w:szCs w:val="24"/>
              </w:rPr>
            </w:pPr>
            <w:r w:rsidRPr="001818EA">
              <w:rPr>
                <w:rFonts w:ascii="Times New Roman" w:hAnsi="Times New Roman"/>
                <w:b/>
                <w:sz w:val="24"/>
                <w:szCs w:val="24"/>
              </w:rPr>
              <w:t>2</w:t>
            </w:r>
          </w:p>
        </w:tc>
        <w:tc>
          <w:tcPr>
            <w:tcW w:w="861" w:type="pct"/>
            <w:vMerge/>
          </w:tcPr>
          <w:p w14:paraId="30F51C56" w14:textId="77777777" w:rsidR="00D92C0A" w:rsidRPr="001818EA" w:rsidRDefault="00D92C0A" w:rsidP="00116C1C">
            <w:pPr>
              <w:widowControl w:val="0"/>
              <w:spacing w:after="0" w:line="240" w:lineRule="auto"/>
              <w:ind w:right="-1"/>
              <w:jc w:val="both"/>
              <w:rPr>
                <w:rFonts w:ascii="Times New Roman" w:hAnsi="Times New Roman"/>
                <w:sz w:val="24"/>
                <w:szCs w:val="24"/>
              </w:rPr>
            </w:pPr>
          </w:p>
        </w:tc>
      </w:tr>
      <w:tr w:rsidR="00D92C0A" w:rsidRPr="001818EA" w14:paraId="51827599" w14:textId="77777777" w:rsidTr="00081B42">
        <w:trPr>
          <w:trHeight w:val="20"/>
        </w:trPr>
        <w:tc>
          <w:tcPr>
            <w:tcW w:w="661" w:type="pct"/>
            <w:vMerge/>
          </w:tcPr>
          <w:p w14:paraId="0D68F565" w14:textId="77777777" w:rsidR="00D92C0A" w:rsidRPr="001818EA" w:rsidRDefault="00D92C0A" w:rsidP="00116C1C">
            <w:pPr>
              <w:widowControl w:val="0"/>
              <w:spacing w:after="0" w:line="240" w:lineRule="auto"/>
              <w:ind w:right="-1"/>
              <w:jc w:val="both"/>
              <w:rPr>
                <w:rFonts w:ascii="Times New Roman" w:hAnsi="Times New Roman"/>
                <w:b/>
                <w:bCs/>
                <w:sz w:val="24"/>
                <w:szCs w:val="24"/>
              </w:rPr>
            </w:pPr>
          </w:p>
        </w:tc>
        <w:tc>
          <w:tcPr>
            <w:tcW w:w="3056" w:type="pct"/>
            <w:vAlign w:val="bottom"/>
          </w:tcPr>
          <w:p w14:paraId="0E9AD094" w14:textId="77777777" w:rsidR="00D92C0A" w:rsidRPr="001818EA" w:rsidRDefault="00D92C0A" w:rsidP="00116C1C">
            <w:pPr>
              <w:widowControl w:val="0"/>
              <w:spacing w:after="0" w:line="240" w:lineRule="auto"/>
              <w:ind w:right="-1"/>
              <w:jc w:val="both"/>
              <w:rPr>
                <w:rFonts w:ascii="Times New Roman" w:hAnsi="Times New Roman"/>
                <w:bCs/>
                <w:sz w:val="24"/>
                <w:szCs w:val="24"/>
              </w:rPr>
            </w:pPr>
            <w:r w:rsidRPr="001818EA">
              <w:rPr>
                <w:rFonts w:ascii="Times New Roman" w:hAnsi="Times New Roman"/>
                <w:bCs/>
                <w:sz w:val="24"/>
                <w:szCs w:val="24"/>
              </w:rPr>
              <w:t>5. Лабораторная работа «Реакции с участием комплексных соединений»</w:t>
            </w:r>
          </w:p>
        </w:tc>
        <w:tc>
          <w:tcPr>
            <w:tcW w:w="422" w:type="pct"/>
            <w:vAlign w:val="center"/>
          </w:tcPr>
          <w:p w14:paraId="644069AC" w14:textId="77777777" w:rsidR="00D92C0A" w:rsidRPr="001818EA" w:rsidRDefault="00D92C0A" w:rsidP="00116C1C">
            <w:pPr>
              <w:widowControl w:val="0"/>
              <w:spacing w:after="0" w:line="240" w:lineRule="auto"/>
              <w:ind w:right="-1"/>
              <w:jc w:val="center"/>
              <w:rPr>
                <w:rFonts w:ascii="Times New Roman" w:hAnsi="Times New Roman"/>
                <w:b/>
                <w:sz w:val="24"/>
                <w:szCs w:val="24"/>
              </w:rPr>
            </w:pPr>
            <w:r w:rsidRPr="001818EA">
              <w:rPr>
                <w:rFonts w:ascii="Times New Roman" w:hAnsi="Times New Roman"/>
                <w:b/>
                <w:sz w:val="24"/>
                <w:szCs w:val="24"/>
              </w:rPr>
              <w:t>2</w:t>
            </w:r>
          </w:p>
        </w:tc>
        <w:tc>
          <w:tcPr>
            <w:tcW w:w="861" w:type="pct"/>
            <w:vMerge/>
          </w:tcPr>
          <w:p w14:paraId="1622D643" w14:textId="77777777" w:rsidR="00D92C0A" w:rsidRPr="001818EA" w:rsidRDefault="00D92C0A" w:rsidP="00116C1C">
            <w:pPr>
              <w:widowControl w:val="0"/>
              <w:spacing w:after="0" w:line="240" w:lineRule="auto"/>
              <w:ind w:right="-1"/>
              <w:jc w:val="both"/>
              <w:rPr>
                <w:rFonts w:ascii="Times New Roman" w:hAnsi="Times New Roman"/>
                <w:sz w:val="24"/>
                <w:szCs w:val="24"/>
              </w:rPr>
            </w:pPr>
          </w:p>
        </w:tc>
      </w:tr>
      <w:tr w:rsidR="00D92C0A" w:rsidRPr="001818EA" w14:paraId="65FC6042" w14:textId="77777777" w:rsidTr="00081B42">
        <w:trPr>
          <w:trHeight w:val="20"/>
        </w:trPr>
        <w:tc>
          <w:tcPr>
            <w:tcW w:w="661" w:type="pct"/>
            <w:vMerge/>
          </w:tcPr>
          <w:p w14:paraId="14E63D56" w14:textId="77777777" w:rsidR="00D92C0A" w:rsidRPr="001818EA" w:rsidRDefault="00D92C0A" w:rsidP="00116C1C">
            <w:pPr>
              <w:widowControl w:val="0"/>
              <w:spacing w:after="0" w:line="240" w:lineRule="auto"/>
              <w:ind w:right="-1"/>
              <w:jc w:val="both"/>
              <w:rPr>
                <w:rFonts w:ascii="Times New Roman" w:hAnsi="Times New Roman"/>
                <w:b/>
                <w:bCs/>
                <w:sz w:val="24"/>
                <w:szCs w:val="24"/>
              </w:rPr>
            </w:pPr>
          </w:p>
        </w:tc>
        <w:tc>
          <w:tcPr>
            <w:tcW w:w="3056" w:type="pct"/>
            <w:vAlign w:val="bottom"/>
          </w:tcPr>
          <w:p w14:paraId="5FCBBC0B" w14:textId="77777777" w:rsidR="00D92C0A" w:rsidRPr="001818EA" w:rsidRDefault="00D92C0A" w:rsidP="00116C1C">
            <w:pPr>
              <w:widowControl w:val="0"/>
              <w:spacing w:after="0" w:line="240" w:lineRule="auto"/>
              <w:ind w:right="-1"/>
              <w:jc w:val="both"/>
              <w:rPr>
                <w:rFonts w:ascii="Times New Roman" w:hAnsi="Times New Roman"/>
                <w:bCs/>
                <w:sz w:val="24"/>
                <w:szCs w:val="24"/>
              </w:rPr>
            </w:pPr>
            <w:r w:rsidRPr="001818EA">
              <w:rPr>
                <w:rFonts w:ascii="Times New Roman" w:hAnsi="Times New Roman"/>
                <w:bCs/>
                <w:sz w:val="24"/>
                <w:szCs w:val="24"/>
              </w:rPr>
              <w:t>6. Практическая работа «Составление уравнений окислительно-восстановительных реакций методом электронно-ионного баланса»</w:t>
            </w:r>
          </w:p>
        </w:tc>
        <w:tc>
          <w:tcPr>
            <w:tcW w:w="422" w:type="pct"/>
            <w:vAlign w:val="center"/>
          </w:tcPr>
          <w:p w14:paraId="25F9EDDB" w14:textId="77777777" w:rsidR="00D92C0A" w:rsidRPr="001818EA" w:rsidRDefault="00D92C0A" w:rsidP="00116C1C">
            <w:pPr>
              <w:widowControl w:val="0"/>
              <w:spacing w:after="0" w:line="240" w:lineRule="auto"/>
              <w:ind w:right="-1"/>
              <w:jc w:val="center"/>
              <w:rPr>
                <w:rFonts w:ascii="Times New Roman" w:hAnsi="Times New Roman"/>
                <w:b/>
                <w:sz w:val="24"/>
                <w:szCs w:val="24"/>
              </w:rPr>
            </w:pPr>
            <w:r w:rsidRPr="001818EA">
              <w:rPr>
                <w:rFonts w:ascii="Times New Roman" w:hAnsi="Times New Roman"/>
                <w:b/>
                <w:sz w:val="24"/>
                <w:szCs w:val="24"/>
              </w:rPr>
              <w:t>2</w:t>
            </w:r>
          </w:p>
        </w:tc>
        <w:tc>
          <w:tcPr>
            <w:tcW w:w="861" w:type="pct"/>
            <w:vMerge/>
          </w:tcPr>
          <w:p w14:paraId="0026A7B4" w14:textId="77777777" w:rsidR="00D92C0A" w:rsidRPr="001818EA" w:rsidRDefault="00D92C0A" w:rsidP="00116C1C">
            <w:pPr>
              <w:widowControl w:val="0"/>
              <w:spacing w:after="0" w:line="240" w:lineRule="auto"/>
              <w:ind w:right="-1"/>
              <w:jc w:val="both"/>
              <w:rPr>
                <w:rFonts w:ascii="Times New Roman" w:hAnsi="Times New Roman"/>
                <w:sz w:val="24"/>
                <w:szCs w:val="24"/>
              </w:rPr>
            </w:pPr>
          </w:p>
        </w:tc>
      </w:tr>
      <w:tr w:rsidR="00D92C0A" w:rsidRPr="001818EA" w14:paraId="6576328E" w14:textId="77777777" w:rsidTr="00081B42">
        <w:trPr>
          <w:trHeight w:val="20"/>
        </w:trPr>
        <w:tc>
          <w:tcPr>
            <w:tcW w:w="661" w:type="pct"/>
            <w:vMerge w:val="restart"/>
          </w:tcPr>
          <w:p w14:paraId="1E05A2D7" w14:textId="77777777" w:rsidR="00D92C0A" w:rsidRPr="001818EA" w:rsidRDefault="00D92C0A" w:rsidP="00116C1C">
            <w:pPr>
              <w:widowControl w:val="0"/>
              <w:spacing w:after="0" w:line="240" w:lineRule="auto"/>
              <w:ind w:right="-1"/>
              <w:jc w:val="both"/>
              <w:rPr>
                <w:rFonts w:ascii="Times New Roman" w:hAnsi="Times New Roman"/>
                <w:b/>
                <w:bCs/>
                <w:sz w:val="24"/>
                <w:szCs w:val="24"/>
              </w:rPr>
            </w:pPr>
            <w:r w:rsidRPr="001818EA">
              <w:rPr>
                <w:rFonts w:ascii="Times New Roman" w:hAnsi="Times New Roman"/>
                <w:b/>
                <w:bCs/>
                <w:sz w:val="24"/>
                <w:szCs w:val="24"/>
              </w:rPr>
              <w:t>Тема 2.</w:t>
            </w:r>
          </w:p>
        </w:tc>
        <w:tc>
          <w:tcPr>
            <w:tcW w:w="3056" w:type="pct"/>
          </w:tcPr>
          <w:p w14:paraId="5944D251" w14:textId="77777777" w:rsidR="00D92C0A" w:rsidRPr="001818EA" w:rsidRDefault="00D92C0A" w:rsidP="00116C1C">
            <w:pPr>
              <w:widowControl w:val="0"/>
              <w:spacing w:after="0" w:line="240" w:lineRule="auto"/>
              <w:ind w:right="-1"/>
              <w:jc w:val="both"/>
              <w:rPr>
                <w:rFonts w:ascii="Times New Roman" w:hAnsi="Times New Roman"/>
                <w:bCs/>
                <w:sz w:val="24"/>
                <w:szCs w:val="24"/>
              </w:rPr>
            </w:pPr>
            <w:r w:rsidRPr="001818EA">
              <w:rPr>
                <w:rFonts w:ascii="Times New Roman" w:hAnsi="Times New Roman"/>
                <w:sz w:val="24"/>
                <w:szCs w:val="24"/>
              </w:rPr>
              <w:t>Физико-химические основы печатных и отделочных процессов.</w:t>
            </w:r>
          </w:p>
        </w:tc>
        <w:tc>
          <w:tcPr>
            <w:tcW w:w="422" w:type="pct"/>
            <w:vMerge w:val="restart"/>
            <w:vAlign w:val="center"/>
          </w:tcPr>
          <w:p w14:paraId="404560D1" w14:textId="77777777" w:rsidR="00D92C0A" w:rsidRPr="001818EA" w:rsidRDefault="00D92C0A" w:rsidP="00116C1C">
            <w:pPr>
              <w:widowControl w:val="0"/>
              <w:spacing w:after="0" w:line="240" w:lineRule="auto"/>
              <w:ind w:right="-1"/>
              <w:jc w:val="center"/>
              <w:rPr>
                <w:rFonts w:ascii="Times New Roman" w:hAnsi="Times New Roman"/>
                <w:b/>
                <w:bCs/>
                <w:sz w:val="24"/>
                <w:szCs w:val="24"/>
              </w:rPr>
            </w:pPr>
            <w:r w:rsidRPr="001818EA">
              <w:rPr>
                <w:rFonts w:ascii="Times New Roman" w:hAnsi="Times New Roman"/>
                <w:b/>
                <w:bCs/>
                <w:sz w:val="24"/>
                <w:szCs w:val="24"/>
              </w:rPr>
              <w:t>24</w:t>
            </w:r>
          </w:p>
        </w:tc>
        <w:tc>
          <w:tcPr>
            <w:tcW w:w="861" w:type="pct"/>
            <w:vMerge w:val="restart"/>
          </w:tcPr>
          <w:p w14:paraId="40A00146" w14:textId="77777777" w:rsidR="00D92C0A" w:rsidRPr="001818EA" w:rsidRDefault="00D92C0A" w:rsidP="00116C1C">
            <w:pPr>
              <w:widowControl w:val="0"/>
              <w:spacing w:after="0" w:line="240" w:lineRule="auto"/>
              <w:ind w:right="-1"/>
              <w:jc w:val="both"/>
              <w:rPr>
                <w:rFonts w:ascii="Times New Roman" w:hAnsi="Times New Roman"/>
                <w:bCs/>
                <w:iCs/>
                <w:sz w:val="24"/>
                <w:szCs w:val="24"/>
              </w:rPr>
            </w:pPr>
            <w:r w:rsidRPr="001818EA">
              <w:rPr>
                <w:rFonts w:ascii="Times New Roman" w:hAnsi="Times New Roman"/>
                <w:bCs/>
                <w:iCs/>
                <w:sz w:val="24"/>
                <w:szCs w:val="24"/>
              </w:rPr>
              <w:t>ПК 1.1.- 1.4.</w:t>
            </w:r>
          </w:p>
          <w:p w14:paraId="555DC1FB" w14:textId="77777777" w:rsidR="00D92C0A" w:rsidRPr="001818EA" w:rsidRDefault="00D92C0A" w:rsidP="00116C1C">
            <w:pPr>
              <w:widowControl w:val="0"/>
              <w:spacing w:after="0" w:line="240" w:lineRule="auto"/>
              <w:ind w:right="-1"/>
              <w:jc w:val="both"/>
              <w:rPr>
                <w:rFonts w:ascii="Times New Roman" w:hAnsi="Times New Roman"/>
                <w:bCs/>
                <w:iCs/>
                <w:sz w:val="24"/>
                <w:szCs w:val="24"/>
              </w:rPr>
            </w:pPr>
            <w:r w:rsidRPr="001818EA">
              <w:rPr>
                <w:rFonts w:ascii="Times New Roman" w:hAnsi="Times New Roman"/>
                <w:bCs/>
                <w:iCs/>
                <w:sz w:val="24"/>
                <w:szCs w:val="24"/>
              </w:rPr>
              <w:t>ПК 2.1. -2.4.</w:t>
            </w:r>
          </w:p>
          <w:p w14:paraId="08E79513" w14:textId="77777777" w:rsidR="00D92C0A" w:rsidRPr="001818EA" w:rsidRDefault="00D92C0A" w:rsidP="00116C1C">
            <w:pPr>
              <w:widowControl w:val="0"/>
              <w:spacing w:after="0" w:line="240" w:lineRule="auto"/>
              <w:ind w:right="-1"/>
              <w:jc w:val="both"/>
              <w:rPr>
                <w:rFonts w:ascii="Times New Roman" w:hAnsi="Times New Roman"/>
                <w:bCs/>
                <w:iCs/>
                <w:sz w:val="24"/>
                <w:szCs w:val="24"/>
              </w:rPr>
            </w:pPr>
            <w:r w:rsidRPr="001818EA">
              <w:rPr>
                <w:rFonts w:ascii="Times New Roman" w:hAnsi="Times New Roman"/>
                <w:bCs/>
                <w:iCs/>
                <w:sz w:val="24"/>
                <w:szCs w:val="24"/>
              </w:rPr>
              <w:t>ПК 3.1.-3.2.</w:t>
            </w:r>
          </w:p>
          <w:p w14:paraId="374EBA0B" w14:textId="77777777" w:rsidR="00D92C0A" w:rsidRPr="001818EA" w:rsidRDefault="00D92C0A" w:rsidP="00116C1C">
            <w:pPr>
              <w:widowControl w:val="0"/>
              <w:spacing w:after="0" w:line="240" w:lineRule="auto"/>
              <w:ind w:right="-1"/>
              <w:jc w:val="both"/>
              <w:rPr>
                <w:rFonts w:ascii="Times New Roman" w:hAnsi="Times New Roman"/>
                <w:bCs/>
                <w:iCs/>
                <w:sz w:val="24"/>
                <w:szCs w:val="24"/>
              </w:rPr>
            </w:pPr>
            <w:r w:rsidRPr="001818EA">
              <w:rPr>
                <w:rFonts w:ascii="Times New Roman" w:hAnsi="Times New Roman"/>
                <w:bCs/>
                <w:iCs/>
                <w:sz w:val="24"/>
                <w:szCs w:val="24"/>
              </w:rPr>
              <w:t>ОК 1- 11</w:t>
            </w:r>
          </w:p>
          <w:p w14:paraId="6243FE0D" w14:textId="77777777" w:rsidR="00D92C0A" w:rsidRPr="001818EA" w:rsidRDefault="00D92C0A" w:rsidP="00116C1C">
            <w:pPr>
              <w:widowControl w:val="0"/>
              <w:spacing w:after="0" w:line="240" w:lineRule="auto"/>
              <w:ind w:right="-1"/>
              <w:jc w:val="both"/>
              <w:rPr>
                <w:rFonts w:ascii="Times New Roman" w:hAnsi="Times New Roman"/>
                <w:iCs/>
                <w:sz w:val="24"/>
                <w:szCs w:val="24"/>
              </w:rPr>
            </w:pPr>
          </w:p>
        </w:tc>
      </w:tr>
      <w:tr w:rsidR="00D92C0A" w:rsidRPr="001818EA" w14:paraId="7530F5A9" w14:textId="77777777" w:rsidTr="00081B42">
        <w:trPr>
          <w:trHeight w:val="20"/>
        </w:trPr>
        <w:tc>
          <w:tcPr>
            <w:tcW w:w="661" w:type="pct"/>
            <w:vMerge/>
          </w:tcPr>
          <w:p w14:paraId="027E58C4" w14:textId="77777777" w:rsidR="00D92C0A" w:rsidRPr="001818EA" w:rsidRDefault="00D92C0A" w:rsidP="00116C1C">
            <w:pPr>
              <w:widowControl w:val="0"/>
              <w:spacing w:after="0" w:line="240" w:lineRule="auto"/>
              <w:ind w:right="-1"/>
              <w:jc w:val="both"/>
              <w:rPr>
                <w:rFonts w:ascii="Times New Roman" w:hAnsi="Times New Roman"/>
                <w:b/>
                <w:bCs/>
                <w:sz w:val="24"/>
                <w:szCs w:val="24"/>
              </w:rPr>
            </w:pPr>
          </w:p>
        </w:tc>
        <w:tc>
          <w:tcPr>
            <w:tcW w:w="3056" w:type="pct"/>
          </w:tcPr>
          <w:p w14:paraId="44200F40" w14:textId="77777777" w:rsidR="00D92C0A" w:rsidRPr="001818EA" w:rsidRDefault="00D92C0A" w:rsidP="00116C1C">
            <w:pPr>
              <w:widowControl w:val="0"/>
              <w:spacing w:after="0" w:line="240" w:lineRule="auto"/>
              <w:ind w:right="-1"/>
              <w:jc w:val="both"/>
              <w:rPr>
                <w:rFonts w:ascii="Times New Roman" w:hAnsi="Times New Roman"/>
                <w:bCs/>
                <w:sz w:val="24"/>
                <w:szCs w:val="24"/>
              </w:rPr>
            </w:pPr>
            <w:r w:rsidRPr="001818EA">
              <w:rPr>
                <w:rFonts w:ascii="Times New Roman" w:hAnsi="Times New Roman"/>
                <w:bCs/>
                <w:sz w:val="24"/>
                <w:szCs w:val="24"/>
              </w:rPr>
              <w:t xml:space="preserve">1. </w:t>
            </w:r>
            <w:r w:rsidRPr="001818EA">
              <w:rPr>
                <w:rFonts w:ascii="Times New Roman" w:hAnsi="Times New Roman"/>
                <w:sz w:val="24"/>
                <w:szCs w:val="24"/>
              </w:rPr>
              <w:t>Поверхностные явления</w:t>
            </w:r>
          </w:p>
        </w:tc>
        <w:tc>
          <w:tcPr>
            <w:tcW w:w="422" w:type="pct"/>
            <w:vMerge/>
            <w:vAlign w:val="center"/>
          </w:tcPr>
          <w:p w14:paraId="1CF5DF00" w14:textId="77777777" w:rsidR="00D92C0A" w:rsidRPr="001818EA" w:rsidRDefault="00D92C0A" w:rsidP="00116C1C">
            <w:pPr>
              <w:widowControl w:val="0"/>
              <w:spacing w:after="0" w:line="240" w:lineRule="auto"/>
              <w:ind w:right="-1"/>
              <w:jc w:val="center"/>
              <w:rPr>
                <w:rFonts w:ascii="Times New Roman" w:hAnsi="Times New Roman"/>
                <w:b/>
                <w:bCs/>
                <w:sz w:val="24"/>
                <w:szCs w:val="24"/>
              </w:rPr>
            </w:pPr>
          </w:p>
        </w:tc>
        <w:tc>
          <w:tcPr>
            <w:tcW w:w="861" w:type="pct"/>
            <w:vMerge/>
          </w:tcPr>
          <w:p w14:paraId="1F78B7D4" w14:textId="77777777" w:rsidR="00D92C0A" w:rsidRPr="001818EA" w:rsidRDefault="00D92C0A" w:rsidP="00116C1C">
            <w:pPr>
              <w:widowControl w:val="0"/>
              <w:spacing w:after="0" w:line="240" w:lineRule="auto"/>
              <w:ind w:right="-1"/>
              <w:jc w:val="both"/>
              <w:rPr>
                <w:rFonts w:ascii="Times New Roman" w:hAnsi="Times New Roman"/>
                <w:bCs/>
                <w:sz w:val="24"/>
                <w:szCs w:val="24"/>
              </w:rPr>
            </w:pPr>
          </w:p>
        </w:tc>
      </w:tr>
      <w:tr w:rsidR="00D92C0A" w:rsidRPr="001818EA" w14:paraId="714A3708" w14:textId="77777777" w:rsidTr="00081B42">
        <w:trPr>
          <w:trHeight w:val="20"/>
        </w:trPr>
        <w:tc>
          <w:tcPr>
            <w:tcW w:w="661" w:type="pct"/>
            <w:vMerge/>
            <w:tcBorders>
              <w:top w:val="nil"/>
            </w:tcBorders>
          </w:tcPr>
          <w:p w14:paraId="724D56B1" w14:textId="77777777" w:rsidR="00D92C0A" w:rsidRPr="001818EA" w:rsidRDefault="00D92C0A" w:rsidP="00116C1C">
            <w:pPr>
              <w:widowControl w:val="0"/>
              <w:spacing w:after="0" w:line="240" w:lineRule="auto"/>
              <w:ind w:right="-1"/>
              <w:jc w:val="both"/>
              <w:rPr>
                <w:rFonts w:ascii="Times New Roman" w:hAnsi="Times New Roman"/>
                <w:b/>
                <w:bCs/>
                <w:sz w:val="24"/>
                <w:szCs w:val="24"/>
              </w:rPr>
            </w:pPr>
          </w:p>
        </w:tc>
        <w:tc>
          <w:tcPr>
            <w:tcW w:w="3056" w:type="pct"/>
            <w:tcBorders>
              <w:top w:val="nil"/>
            </w:tcBorders>
          </w:tcPr>
          <w:p w14:paraId="1C03BFB6" w14:textId="77777777" w:rsidR="00D92C0A" w:rsidRPr="001818EA" w:rsidRDefault="00D92C0A" w:rsidP="00116C1C">
            <w:pPr>
              <w:widowControl w:val="0"/>
              <w:spacing w:after="0" w:line="240" w:lineRule="auto"/>
              <w:ind w:right="-1"/>
              <w:jc w:val="both"/>
              <w:rPr>
                <w:rFonts w:ascii="Times New Roman" w:hAnsi="Times New Roman"/>
                <w:bCs/>
                <w:sz w:val="24"/>
                <w:szCs w:val="24"/>
              </w:rPr>
            </w:pPr>
            <w:r w:rsidRPr="001818EA">
              <w:rPr>
                <w:rFonts w:ascii="Times New Roman" w:hAnsi="Times New Roman"/>
                <w:bCs/>
                <w:sz w:val="24"/>
                <w:szCs w:val="24"/>
              </w:rPr>
              <w:t xml:space="preserve">2. </w:t>
            </w:r>
            <w:r w:rsidRPr="001818EA">
              <w:rPr>
                <w:rFonts w:ascii="Times New Roman" w:hAnsi="Times New Roman"/>
                <w:sz w:val="24"/>
                <w:szCs w:val="24"/>
              </w:rPr>
              <w:t>Основы коллоидной химии.</w:t>
            </w:r>
          </w:p>
        </w:tc>
        <w:tc>
          <w:tcPr>
            <w:tcW w:w="422" w:type="pct"/>
            <w:vMerge/>
            <w:vAlign w:val="center"/>
          </w:tcPr>
          <w:p w14:paraId="56DE62E3" w14:textId="77777777" w:rsidR="00D92C0A" w:rsidRPr="001818EA" w:rsidRDefault="00D92C0A" w:rsidP="00116C1C">
            <w:pPr>
              <w:widowControl w:val="0"/>
              <w:spacing w:after="0" w:line="240" w:lineRule="auto"/>
              <w:ind w:right="-1"/>
              <w:jc w:val="center"/>
              <w:rPr>
                <w:rFonts w:ascii="Times New Roman" w:hAnsi="Times New Roman"/>
                <w:b/>
                <w:bCs/>
                <w:sz w:val="24"/>
                <w:szCs w:val="24"/>
              </w:rPr>
            </w:pPr>
          </w:p>
        </w:tc>
        <w:tc>
          <w:tcPr>
            <w:tcW w:w="861" w:type="pct"/>
            <w:vMerge/>
          </w:tcPr>
          <w:p w14:paraId="2C847A07" w14:textId="77777777" w:rsidR="00D92C0A" w:rsidRPr="001818EA" w:rsidRDefault="00D92C0A" w:rsidP="00116C1C">
            <w:pPr>
              <w:widowControl w:val="0"/>
              <w:spacing w:after="0" w:line="240" w:lineRule="auto"/>
              <w:ind w:right="-1"/>
              <w:jc w:val="both"/>
              <w:rPr>
                <w:rFonts w:ascii="Times New Roman" w:hAnsi="Times New Roman"/>
                <w:bCs/>
                <w:sz w:val="24"/>
                <w:szCs w:val="24"/>
              </w:rPr>
            </w:pPr>
          </w:p>
        </w:tc>
      </w:tr>
      <w:tr w:rsidR="00D92C0A" w:rsidRPr="001818EA" w14:paraId="5DE56B6A" w14:textId="77777777" w:rsidTr="00081B42">
        <w:trPr>
          <w:trHeight w:val="20"/>
        </w:trPr>
        <w:tc>
          <w:tcPr>
            <w:tcW w:w="661" w:type="pct"/>
            <w:vMerge/>
            <w:tcBorders>
              <w:top w:val="nil"/>
            </w:tcBorders>
          </w:tcPr>
          <w:p w14:paraId="472E1B9A" w14:textId="77777777" w:rsidR="00D92C0A" w:rsidRPr="001818EA" w:rsidRDefault="00D92C0A" w:rsidP="00116C1C">
            <w:pPr>
              <w:widowControl w:val="0"/>
              <w:spacing w:after="0" w:line="240" w:lineRule="auto"/>
              <w:ind w:right="-1"/>
              <w:jc w:val="both"/>
              <w:rPr>
                <w:rFonts w:ascii="Times New Roman" w:hAnsi="Times New Roman"/>
                <w:b/>
                <w:bCs/>
                <w:sz w:val="24"/>
                <w:szCs w:val="24"/>
              </w:rPr>
            </w:pPr>
          </w:p>
        </w:tc>
        <w:tc>
          <w:tcPr>
            <w:tcW w:w="3056" w:type="pct"/>
          </w:tcPr>
          <w:p w14:paraId="4EE5B9C9" w14:textId="77777777" w:rsidR="00D92C0A" w:rsidRPr="001818EA" w:rsidRDefault="00D92C0A" w:rsidP="00116C1C">
            <w:pPr>
              <w:widowControl w:val="0"/>
              <w:spacing w:after="0" w:line="240" w:lineRule="auto"/>
              <w:ind w:right="-1"/>
              <w:jc w:val="both"/>
              <w:rPr>
                <w:rFonts w:ascii="Times New Roman" w:hAnsi="Times New Roman"/>
                <w:bCs/>
                <w:sz w:val="24"/>
                <w:szCs w:val="24"/>
              </w:rPr>
            </w:pPr>
            <w:r w:rsidRPr="001818EA">
              <w:rPr>
                <w:rFonts w:ascii="Times New Roman" w:hAnsi="Times New Roman"/>
                <w:bCs/>
                <w:sz w:val="24"/>
                <w:szCs w:val="24"/>
              </w:rPr>
              <w:t xml:space="preserve">3. </w:t>
            </w:r>
            <w:r w:rsidRPr="001818EA">
              <w:rPr>
                <w:rFonts w:ascii="Times New Roman" w:hAnsi="Times New Roman"/>
                <w:sz w:val="24"/>
                <w:szCs w:val="24"/>
              </w:rPr>
              <w:t>Основы химии высокомолекулярных соединений (ВМС).</w:t>
            </w:r>
          </w:p>
        </w:tc>
        <w:tc>
          <w:tcPr>
            <w:tcW w:w="422" w:type="pct"/>
            <w:vMerge/>
            <w:vAlign w:val="center"/>
          </w:tcPr>
          <w:p w14:paraId="5E1541DD" w14:textId="77777777" w:rsidR="00D92C0A" w:rsidRPr="001818EA" w:rsidRDefault="00D92C0A" w:rsidP="00116C1C">
            <w:pPr>
              <w:widowControl w:val="0"/>
              <w:spacing w:after="0" w:line="240" w:lineRule="auto"/>
              <w:ind w:right="-1"/>
              <w:jc w:val="center"/>
              <w:rPr>
                <w:rFonts w:ascii="Times New Roman" w:hAnsi="Times New Roman"/>
                <w:b/>
                <w:bCs/>
                <w:sz w:val="24"/>
                <w:szCs w:val="24"/>
              </w:rPr>
            </w:pPr>
          </w:p>
        </w:tc>
        <w:tc>
          <w:tcPr>
            <w:tcW w:w="861" w:type="pct"/>
            <w:vMerge/>
          </w:tcPr>
          <w:p w14:paraId="708CA010" w14:textId="77777777" w:rsidR="00D92C0A" w:rsidRPr="001818EA" w:rsidRDefault="00D92C0A" w:rsidP="00116C1C">
            <w:pPr>
              <w:widowControl w:val="0"/>
              <w:spacing w:after="0" w:line="240" w:lineRule="auto"/>
              <w:ind w:right="-1"/>
              <w:jc w:val="both"/>
              <w:rPr>
                <w:rFonts w:ascii="Times New Roman" w:hAnsi="Times New Roman"/>
                <w:bCs/>
                <w:sz w:val="24"/>
                <w:szCs w:val="24"/>
              </w:rPr>
            </w:pPr>
          </w:p>
        </w:tc>
      </w:tr>
      <w:tr w:rsidR="00D92C0A" w:rsidRPr="001818EA" w14:paraId="0E2D2EED" w14:textId="77777777" w:rsidTr="00081B42">
        <w:trPr>
          <w:trHeight w:val="20"/>
        </w:trPr>
        <w:tc>
          <w:tcPr>
            <w:tcW w:w="661" w:type="pct"/>
            <w:vMerge/>
            <w:tcBorders>
              <w:top w:val="nil"/>
            </w:tcBorders>
          </w:tcPr>
          <w:p w14:paraId="4556A709" w14:textId="77777777" w:rsidR="00D92C0A" w:rsidRPr="001818EA" w:rsidRDefault="00D92C0A" w:rsidP="00116C1C">
            <w:pPr>
              <w:widowControl w:val="0"/>
              <w:spacing w:after="0" w:line="240" w:lineRule="auto"/>
              <w:ind w:right="-1"/>
              <w:jc w:val="both"/>
              <w:rPr>
                <w:rFonts w:ascii="Times New Roman" w:hAnsi="Times New Roman"/>
                <w:b/>
                <w:bCs/>
                <w:sz w:val="24"/>
                <w:szCs w:val="24"/>
              </w:rPr>
            </w:pPr>
          </w:p>
        </w:tc>
        <w:tc>
          <w:tcPr>
            <w:tcW w:w="3056" w:type="pct"/>
          </w:tcPr>
          <w:p w14:paraId="2852E2D5" w14:textId="77777777" w:rsidR="00D92C0A" w:rsidRPr="001818EA" w:rsidRDefault="00D92C0A" w:rsidP="00116C1C">
            <w:pPr>
              <w:widowControl w:val="0"/>
              <w:spacing w:after="0" w:line="240" w:lineRule="auto"/>
              <w:ind w:right="-1"/>
              <w:jc w:val="both"/>
              <w:rPr>
                <w:rFonts w:ascii="Times New Roman" w:hAnsi="Times New Roman"/>
                <w:bCs/>
                <w:sz w:val="24"/>
                <w:szCs w:val="24"/>
              </w:rPr>
            </w:pPr>
            <w:r w:rsidRPr="001818EA">
              <w:rPr>
                <w:rFonts w:ascii="Times New Roman" w:hAnsi="Times New Roman"/>
                <w:bCs/>
                <w:sz w:val="24"/>
                <w:szCs w:val="24"/>
              </w:rPr>
              <w:t xml:space="preserve">4. </w:t>
            </w:r>
            <w:r w:rsidRPr="001818EA">
              <w:rPr>
                <w:rFonts w:ascii="Times New Roman" w:hAnsi="Times New Roman"/>
                <w:sz w:val="24"/>
                <w:szCs w:val="24"/>
              </w:rPr>
              <w:t>Физико-химические явления при взаимодействии печатных красок с бумагой.</w:t>
            </w:r>
          </w:p>
        </w:tc>
        <w:tc>
          <w:tcPr>
            <w:tcW w:w="422" w:type="pct"/>
            <w:vMerge/>
            <w:vAlign w:val="center"/>
          </w:tcPr>
          <w:p w14:paraId="0ED4C1B3" w14:textId="77777777" w:rsidR="00D92C0A" w:rsidRPr="001818EA" w:rsidRDefault="00D92C0A" w:rsidP="00116C1C">
            <w:pPr>
              <w:widowControl w:val="0"/>
              <w:spacing w:after="0" w:line="240" w:lineRule="auto"/>
              <w:ind w:right="-1"/>
              <w:jc w:val="center"/>
              <w:rPr>
                <w:rFonts w:ascii="Times New Roman" w:hAnsi="Times New Roman"/>
                <w:b/>
                <w:bCs/>
                <w:sz w:val="24"/>
                <w:szCs w:val="24"/>
              </w:rPr>
            </w:pPr>
          </w:p>
        </w:tc>
        <w:tc>
          <w:tcPr>
            <w:tcW w:w="861" w:type="pct"/>
            <w:vMerge/>
          </w:tcPr>
          <w:p w14:paraId="1317ABF9" w14:textId="77777777" w:rsidR="00D92C0A" w:rsidRPr="001818EA" w:rsidRDefault="00D92C0A" w:rsidP="00116C1C">
            <w:pPr>
              <w:widowControl w:val="0"/>
              <w:spacing w:after="0" w:line="240" w:lineRule="auto"/>
              <w:ind w:right="-1"/>
              <w:jc w:val="both"/>
              <w:rPr>
                <w:rFonts w:ascii="Times New Roman" w:hAnsi="Times New Roman"/>
                <w:bCs/>
                <w:sz w:val="24"/>
                <w:szCs w:val="24"/>
              </w:rPr>
            </w:pPr>
          </w:p>
        </w:tc>
      </w:tr>
      <w:tr w:rsidR="00D92C0A" w:rsidRPr="001818EA" w14:paraId="3E71EB22" w14:textId="77777777" w:rsidTr="00081B42">
        <w:trPr>
          <w:trHeight w:val="20"/>
        </w:trPr>
        <w:tc>
          <w:tcPr>
            <w:tcW w:w="661" w:type="pct"/>
            <w:vMerge/>
            <w:tcBorders>
              <w:top w:val="nil"/>
            </w:tcBorders>
          </w:tcPr>
          <w:p w14:paraId="766DE7CD" w14:textId="77777777" w:rsidR="00D92C0A" w:rsidRPr="001818EA" w:rsidRDefault="00D92C0A" w:rsidP="00116C1C">
            <w:pPr>
              <w:widowControl w:val="0"/>
              <w:spacing w:after="0" w:line="240" w:lineRule="auto"/>
              <w:ind w:right="-1"/>
              <w:jc w:val="both"/>
              <w:rPr>
                <w:rFonts w:ascii="Times New Roman" w:hAnsi="Times New Roman"/>
                <w:b/>
                <w:bCs/>
                <w:sz w:val="24"/>
                <w:szCs w:val="24"/>
              </w:rPr>
            </w:pPr>
          </w:p>
        </w:tc>
        <w:tc>
          <w:tcPr>
            <w:tcW w:w="3056" w:type="pct"/>
          </w:tcPr>
          <w:p w14:paraId="71629C08" w14:textId="77777777" w:rsidR="00D92C0A" w:rsidRPr="001818EA" w:rsidRDefault="00D92C0A" w:rsidP="00116C1C">
            <w:pPr>
              <w:widowControl w:val="0"/>
              <w:spacing w:after="0" w:line="240" w:lineRule="auto"/>
              <w:ind w:right="-1"/>
              <w:jc w:val="both"/>
              <w:rPr>
                <w:rFonts w:ascii="Times New Roman" w:hAnsi="Times New Roman"/>
                <w:bCs/>
                <w:sz w:val="24"/>
                <w:szCs w:val="24"/>
              </w:rPr>
            </w:pPr>
            <w:r w:rsidRPr="001818EA">
              <w:rPr>
                <w:rFonts w:ascii="Times New Roman" w:hAnsi="Times New Roman"/>
                <w:bCs/>
                <w:sz w:val="24"/>
                <w:szCs w:val="24"/>
              </w:rPr>
              <w:t xml:space="preserve">5. </w:t>
            </w:r>
            <w:r w:rsidRPr="001818EA">
              <w:rPr>
                <w:rFonts w:ascii="Times New Roman" w:hAnsi="Times New Roman"/>
                <w:sz w:val="24"/>
                <w:szCs w:val="24"/>
              </w:rPr>
              <w:t>Физико-химические явления в отделочных процессах.</w:t>
            </w:r>
          </w:p>
        </w:tc>
        <w:tc>
          <w:tcPr>
            <w:tcW w:w="422" w:type="pct"/>
            <w:vMerge/>
            <w:vAlign w:val="center"/>
          </w:tcPr>
          <w:p w14:paraId="6F08C2C8" w14:textId="77777777" w:rsidR="00D92C0A" w:rsidRPr="001818EA" w:rsidRDefault="00D92C0A" w:rsidP="00116C1C">
            <w:pPr>
              <w:widowControl w:val="0"/>
              <w:spacing w:after="0" w:line="240" w:lineRule="auto"/>
              <w:ind w:right="-1"/>
              <w:jc w:val="center"/>
              <w:rPr>
                <w:rFonts w:ascii="Times New Roman" w:hAnsi="Times New Roman"/>
                <w:b/>
                <w:bCs/>
                <w:sz w:val="24"/>
                <w:szCs w:val="24"/>
              </w:rPr>
            </w:pPr>
          </w:p>
        </w:tc>
        <w:tc>
          <w:tcPr>
            <w:tcW w:w="861" w:type="pct"/>
            <w:vMerge/>
          </w:tcPr>
          <w:p w14:paraId="3E2577CE" w14:textId="77777777" w:rsidR="00D92C0A" w:rsidRPr="001818EA" w:rsidRDefault="00D92C0A" w:rsidP="00116C1C">
            <w:pPr>
              <w:widowControl w:val="0"/>
              <w:spacing w:after="0" w:line="240" w:lineRule="auto"/>
              <w:ind w:right="-1"/>
              <w:jc w:val="both"/>
              <w:rPr>
                <w:rFonts w:ascii="Times New Roman" w:hAnsi="Times New Roman"/>
                <w:bCs/>
                <w:sz w:val="24"/>
                <w:szCs w:val="24"/>
              </w:rPr>
            </w:pPr>
          </w:p>
        </w:tc>
      </w:tr>
      <w:tr w:rsidR="00D92C0A" w:rsidRPr="001818EA" w14:paraId="2AD9CCD5" w14:textId="77777777" w:rsidTr="00081B42">
        <w:trPr>
          <w:trHeight w:val="20"/>
        </w:trPr>
        <w:tc>
          <w:tcPr>
            <w:tcW w:w="661" w:type="pct"/>
            <w:vMerge/>
            <w:tcBorders>
              <w:top w:val="nil"/>
            </w:tcBorders>
          </w:tcPr>
          <w:p w14:paraId="33565444" w14:textId="77777777" w:rsidR="00D92C0A" w:rsidRPr="001818EA" w:rsidRDefault="00D92C0A" w:rsidP="00116C1C">
            <w:pPr>
              <w:widowControl w:val="0"/>
              <w:spacing w:after="0" w:line="240" w:lineRule="auto"/>
              <w:ind w:right="-1"/>
              <w:jc w:val="both"/>
              <w:rPr>
                <w:rFonts w:ascii="Times New Roman" w:hAnsi="Times New Roman"/>
                <w:b/>
                <w:bCs/>
                <w:sz w:val="24"/>
                <w:szCs w:val="24"/>
              </w:rPr>
            </w:pPr>
          </w:p>
        </w:tc>
        <w:tc>
          <w:tcPr>
            <w:tcW w:w="3056" w:type="pct"/>
          </w:tcPr>
          <w:p w14:paraId="11EB712C" w14:textId="77777777" w:rsidR="00D92C0A" w:rsidRPr="001818EA" w:rsidRDefault="00D92C0A" w:rsidP="00116C1C">
            <w:pPr>
              <w:widowControl w:val="0"/>
              <w:spacing w:after="0" w:line="240" w:lineRule="auto"/>
              <w:ind w:right="-1"/>
              <w:jc w:val="both"/>
              <w:rPr>
                <w:rFonts w:ascii="Times New Roman" w:hAnsi="Times New Roman"/>
                <w:sz w:val="24"/>
                <w:szCs w:val="24"/>
              </w:rPr>
            </w:pPr>
            <w:bookmarkStart w:id="21" w:name="_Hlk472543863"/>
            <w:r w:rsidRPr="001818EA">
              <w:rPr>
                <w:rFonts w:ascii="Times New Roman" w:hAnsi="Times New Roman"/>
                <w:bCs/>
                <w:sz w:val="24"/>
                <w:szCs w:val="24"/>
              </w:rPr>
              <w:t>Тематика практических занятий и лабораторных работ</w:t>
            </w:r>
            <w:bookmarkEnd w:id="21"/>
          </w:p>
        </w:tc>
        <w:tc>
          <w:tcPr>
            <w:tcW w:w="422" w:type="pct"/>
            <w:vAlign w:val="center"/>
          </w:tcPr>
          <w:p w14:paraId="10616EDE" w14:textId="77777777" w:rsidR="00D92C0A" w:rsidRPr="001818EA" w:rsidRDefault="00D92C0A" w:rsidP="00116C1C">
            <w:pPr>
              <w:widowControl w:val="0"/>
              <w:spacing w:after="0" w:line="240" w:lineRule="auto"/>
              <w:ind w:right="-1"/>
              <w:jc w:val="center"/>
              <w:rPr>
                <w:rFonts w:ascii="Times New Roman" w:hAnsi="Times New Roman"/>
                <w:b/>
                <w:bCs/>
                <w:sz w:val="24"/>
                <w:szCs w:val="24"/>
              </w:rPr>
            </w:pPr>
            <w:r w:rsidRPr="001818EA">
              <w:rPr>
                <w:rFonts w:ascii="Times New Roman" w:hAnsi="Times New Roman"/>
                <w:b/>
                <w:bCs/>
                <w:sz w:val="24"/>
                <w:szCs w:val="24"/>
              </w:rPr>
              <w:t>8</w:t>
            </w:r>
          </w:p>
        </w:tc>
        <w:tc>
          <w:tcPr>
            <w:tcW w:w="861" w:type="pct"/>
            <w:vMerge w:val="restart"/>
          </w:tcPr>
          <w:p w14:paraId="04E6F1E0" w14:textId="77777777" w:rsidR="00D92C0A" w:rsidRPr="001818EA" w:rsidRDefault="00D92C0A" w:rsidP="00116C1C">
            <w:pPr>
              <w:widowControl w:val="0"/>
              <w:spacing w:after="0" w:line="240" w:lineRule="auto"/>
              <w:ind w:right="-1"/>
              <w:jc w:val="both"/>
              <w:rPr>
                <w:rFonts w:ascii="Times New Roman" w:hAnsi="Times New Roman"/>
                <w:bCs/>
                <w:sz w:val="24"/>
                <w:szCs w:val="24"/>
              </w:rPr>
            </w:pPr>
          </w:p>
        </w:tc>
      </w:tr>
      <w:tr w:rsidR="00D92C0A" w:rsidRPr="001818EA" w14:paraId="0A3F9D4F" w14:textId="77777777" w:rsidTr="00081B42">
        <w:trPr>
          <w:trHeight w:val="20"/>
        </w:trPr>
        <w:tc>
          <w:tcPr>
            <w:tcW w:w="661" w:type="pct"/>
            <w:vMerge/>
            <w:tcBorders>
              <w:top w:val="nil"/>
            </w:tcBorders>
          </w:tcPr>
          <w:p w14:paraId="0093D289" w14:textId="77777777" w:rsidR="00D92C0A" w:rsidRPr="001818EA" w:rsidRDefault="00D92C0A" w:rsidP="00116C1C">
            <w:pPr>
              <w:widowControl w:val="0"/>
              <w:spacing w:after="0" w:line="240" w:lineRule="auto"/>
              <w:ind w:right="-1"/>
              <w:jc w:val="both"/>
              <w:rPr>
                <w:rFonts w:ascii="Times New Roman" w:hAnsi="Times New Roman"/>
                <w:b/>
                <w:bCs/>
                <w:sz w:val="24"/>
                <w:szCs w:val="24"/>
              </w:rPr>
            </w:pPr>
          </w:p>
        </w:tc>
        <w:tc>
          <w:tcPr>
            <w:tcW w:w="3056" w:type="pct"/>
          </w:tcPr>
          <w:p w14:paraId="42008C5D" w14:textId="77777777" w:rsidR="00D92C0A" w:rsidRPr="001818EA" w:rsidRDefault="00D92C0A" w:rsidP="00116C1C">
            <w:pPr>
              <w:widowControl w:val="0"/>
              <w:spacing w:after="0" w:line="240" w:lineRule="auto"/>
              <w:ind w:right="-1"/>
              <w:jc w:val="both"/>
              <w:rPr>
                <w:rFonts w:ascii="Times New Roman" w:hAnsi="Times New Roman"/>
                <w:sz w:val="24"/>
                <w:szCs w:val="24"/>
              </w:rPr>
            </w:pPr>
            <w:r w:rsidRPr="001818EA">
              <w:rPr>
                <w:rFonts w:ascii="Times New Roman" w:hAnsi="Times New Roman"/>
                <w:sz w:val="24"/>
                <w:szCs w:val="24"/>
              </w:rPr>
              <w:t xml:space="preserve">1. </w:t>
            </w:r>
            <w:bookmarkStart w:id="22" w:name="_Hlk472542400"/>
            <w:r w:rsidRPr="001818EA">
              <w:rPr>
                <w:rFonts w:ascii="Times New Roman" w:hAnsi="Times New Roman"/>
                <w:bCs/>
                <w:sz w:val="24"/>
                <w:szCs w:val="24"/>
              </w:rPr>
              <w:t xml:space="preserve">Лабораторная работа </w:t>
            </w:r>
            <w:bookmarkEnd w:id="22"/>
            <w:r w:rsidRPr="001818EA">
              <w:rPr>
                <w:rFonts w:ascii="Times New Roman" w:hAnsi="Times New Roman"/>
                <w:bCs/>
                <w:sz w:val="24"/>
                <w:szCs w:val="24"/>
              </w:rPr>
              <w:t>«Адсорбция»</w:t>
            </w:r>
          </w:p>
        </w:tc>
        <w:tc>
          <w:tcPr>
            <w:tcW w:w="422" w:type="pct"/>
            <w:vAlign w:val="center"/>
          </w:tcPr>
          <w:p w14:paraId="2A15A747" w14:textId="77777777" w:rsidR="00D92C0A" w:rsidRPr="001818EA" w:rsidRDefault="00D92C0A" w:rsidP="00116C1C">
            <w:pPr>
              <w:widowControl w:val="0"/>
              <w:spacing w:after="0" w:line="240" w:lineRule="auto"/>
              <w:ind w:right="-1"/>
              <w:jc w:val="center"/>
              <w:rPr>
                <w:rFonts w:ascii="Times New Roman" w:hAnsi="Times New Roman"/>
                <w:b/>
                <w:bCs/>
                <w:sz w:val="24"/>
                <w:szCs w:val="24"/>
              </w:rPr>
            </w:pPr>
            <w:r w:rsidRPr="001818EA">
              <w:rPr>
                <w:rFonts w:ascii="Times New Roman" w:hAnsi="Times New Roman"/>
                <w:b/>
                <w:bCs/>
                <w:sz w:val="24"/>
                <w:szCs w:val="24"/>
              </w:rPr>
              <w:t>2</w:t>
            </w:r>
          </w:p>
        </w:tc>
        <w:tc>
          <w:tcPr>
            <w:tcW w:w="861" w:type="pct"/>
            <w:vMerge/>
          </w:tcPr>
          <w:p w14:paraId="1BBF056B" w14:textId="77777777" w:rsidR="00D92C0A" w:rsidRPr="001818EA" w:rsidRDefault="00D92C0A" w:rsidP="00116C1C">
            <w:pPr>
              <w:widowControl w:val="0"/>
              <w:spacing w:after="0" w:line="240" w:lineRule="auto"/>
              <w:ind w:right="-1"/>
              <w:jc w:val="both"/>
              <w:rPr>
                <w:rFonts w:ascii="Times New Roman" w:hAnsi="Times New Roman"/>
                <w:bCs/>
                <w:sz w:val="24"/>
                <w:szCs w:val="24"/>
              </w:rPr>
            </w:pPr>
          </w:p>
        </w:tc>
      </w:tr>
      <w:tr w:rsidR="00D92C0A" w:rsidRPr="001818EA" w14:paraId="6E92D778" w14:textId="77777777" w:rsidTr="00081B42">
        <w:trPr>
          <w:trHeight w:val="20"/>
        </w:trPr>
        <w:tc>
          <w:tcPr>
            <w:tcW w:w="661" w:type="pct"/>
            <w:vMerge/>
            <w:tcBorders>
              <w:top w:val="nil"/>
            </w:tcBorders>
          </w:tcPr>
          <w:p w14:paraId="4582A575" w14:textId="77777777" w:rsidR="00D92C0A" w:rsidRPr="001818EA" w:rsidRDefault="00D92C0A" w:rsidP="00116C1C">
            <w:pPr>
              <w:widowControl w:val="0"/>
              <w:spacing w:after="0" w:line="240" w:lineRule="auto"/>
              <w:ind w:right="-1"/>
              <w:jc w:val="both"/>
              <w:rPr>
                <w:rFonts w:ascii="Times New Roman" w:hAnsi="Times New Roman"/>
                <w:b/>
                <w:bCs/>
                <w:sz w:val="24"/>
                <w:szCs w:val="24"/>
              </w:rPr>
            </w:pPr>
          </w:p>
        </w:tc>
        <w:tc>
          <w:tcPr>
            <w:tcW w:w="3056" w:type="pct"/>
            <w:vAlign w:val="bottom"/>
          </w:tcPr>
          <w:p w14:paraId="40125777" w14:textId="77777777" w:rsidR="00D92C0A" w:rsidRPr="001818EA" w:rsidRDefault="00D92C0A" w:rsidP="00116C1C">
            <w:pPr>
              <w:widowControl w:val="0"/>
              <w:spacing w:after="0" w:line="240" w:lineRule="auto"/>
              <w:ind w:right="-1"/>
              <w:jc w:val="both"/>
              <w:rPr>
                <w:rFonts w:ascii="Times New Roman" w:hAnsi="Times New Roman"/>
                <w:sz w:val="24"/>
                <w:szCs w:val="24"/>
              </w:rPr>
            </w:pPr>
            <w:r w:rsidRPr="001818EA">
              <w:rPr>
                <w:rFonts w:ascii="Times New Roman" w:hAnsi="Times New Roman"/>
                <w:sz w:val="24"/>
                <w:szCs w:val="24"/>
              </w:rPr>
              <w:t xml:space="preserve">2. </w:t>
            </w:r>
            <w:r w:rsidRPr="001818EA">
              <w:rPr>
                <w:rFonts w:ascii="Times New Roman" w:hAnsi="Times New Roman"/>
                <w:bCs/>
                <w:sz w:val="24"/>
                <w:szCs w:val="24"/>
              </w:rPr>
              <w:t>Лабораторная работа «Получение коллоидных растворов и изучение их свойств».</w:t>
            </w:r>
          </w:p>
        </w:tc>
        <w:tc>
          <w:tcPr>
            <w:tcW w:w="422" w:type="pct"/>
            <w:vAlign w:val="center"/>
          </w:tcPr>
          <w:p w14:paraId="1AB24188" w14:textId="77777777" w:rsidR="00D92C0A" w:rsidRPr="001818EA" w:rsidRDefault="00D92C0A" w:rsidP="00116C1C">
            <w:pPr>
              <w:widowControl w:val="0"/>
              <w:spacing w:after="0" w:line="240" w:lineRule="auto"/>
              <w:ind w:right="-1"/>
              <w:jc w:val="center"/>
              <w:rPr>
                <w:rFonts w:ascii="Times New Roman" w:hAnsi="Times New Roman"/>
                <w:b/>
                <w:sz w:val="24"/>
                <w:szCs w:val="24"/>
              </w:rPr>
            </w:pPr>
            <w:r w:rsidRPr="001818EA">
              <w:rPr>
                <w:rFonts w:ascii="Times New Roman" w:hAnsi="Times New Roman"/>
                <w:b/>
                <w:bCs/>
                <w:sz w:val="24"/>
                <w:szCs w:val="24"/>
              </w:rPr>
              <w:t>2</w:t>
            </w:r>
          </w:p>
        </w:tc>
        <w:tc>
          <w:tcPr>
            <w:tcW w:w="861" w:type="pct"/>
            <w:vMerge/>
          </w:tcPr>
          <w:p w14:paraId="4388B4F4" w14:textId="77777777" w:rsidR="00D92C0A" w:rsidRPr="001818EA" w:rsidRDefault="00D92C0A" w:rsidP="00116C1C">
            <w:pPr>
              <w:widowControl w:val="0"/>
              <w:spacing w:after="0" w:line="240" w:lineRule="auto"/>
              <w:ind w:right="-1"/>
              <w:jc w:val="both"/>
              <w:rPr>
                <w:rFonts w:ascii="Times New Roman" w:hAnsi="Times New Roman"/>
                <w:bCs/>
                <w:sz w:val="24"/>
                <w:szCs w:val="24"/>
              </w:rPr>
            </w:pPr>
          </w:p>
        </w:tc>
      </w:tr>
      <w:tr w:rsidR="00D92C0A" w:rsidRPr="001818EA" w14:paraId="14096E0F" w14:textId="77777777" w:rsidTr="00081B42">
        <w:trPr>
          <w:trHeight w:val="20"/>
        </w:trPr>
        <w:tc>
          <w:tcPr>
            <w:tcW w:w="661" w:type="pct"/>
            <w:vMerge/>
            <w:tcBorders>
              <w:top w:val="nil"/>
            </w:tcBorders>
          </w:tcPr>
          <w:p w14:paraId="126106D7" w14:textId="77777777" w:rsidR="00D92C0A" w:rsidRPr="001818EA" w:rsidRDefault="00D92C0A" w:rsidP="00116C1C">
            <w:pPr>
              <w:widowControl w:val="0"/>
              <w:spacing w:after="0" w:line="240" w:lineRule="auto"/>
              <w:ind w:right="-1"/>
              <w:jc w:val="both"/>
              <w:rPr>
                <w:rFonts w:ascii="Times New Roman" w:hAnsi="Times New Roman"/>
                <w:b/>
                <w:bCs/>
                <w:sz w:val="24"/>
                <w:szCs w:val="24"/>
              </w:rPr>
            </w:pPr>
          </w:p>
        </w:tc>
        <w:tc>
          <w:tcPr>
            <w:tcW w:w="3056" w:type="pct"/>
            <w:vAlign w:val="bottom"/>
          </w:tcPr>
          <w:p w14:paraId="2F501D7B" w14:textId="77777777" w:rsidR="00D92C0A" w:rsidRPr="001818EA" w:rsidRDefault="00D92C0A" w:rsidP="00116C1C">
            <w:pPr>
              <w:widowControl w:val="0"/>
              <w:spacing w:after="0" w:line="240" w:lineRule="auto"/>
              <w:ind w:right="-1"/>
              <w:jc w:val="both"/>
              <w:rPr>
                <w:rFonts w:ascii="Times New Roman" w:hAnsi="Times New Roman"/>
                <w:sz w:val="24"/>
                <w:szCs w:val="24"/>
              </w:rPr>
            </w:pPr>
            <w:r w:rsidRPr="001818EA">
              <w:rPr>
                <w:rFonts w:ascii="Times New Roman" w:hAnsi="Times New Roman"/>
                <w:sz w:val="24"/>
                <w:szCs w:val="24"/>
              </w:rPr>
              <w:t xml:space="preserve">3. </w:t>
            </w:r>
            <w:r w:rsidRPr="001818EA">
              <w:rPr>
                <w:rFonts w:ascii="Times New Roman" w:hAnsi="Times New Roman"/>
                <w:bCs/>
                <w:sz w:val="24"/>
                <w:szCs w:val="24"/>
              </w:rPr>
              <w:t>Лабораторная работа «Получение и стабилизация суспензий и эмульсий»</w:t>
            </w:r>
          </w:p>
        </w:tc>
        <w:tc>
          <w:tcPr>
            <w:tcW w:w="422" w:type="pct"/>
            <w:vAlign w:val="center"/>
          </w:tcPr>
          <w:p w14:paraId="2F87B414" w14:textId="77777777" w:rsidR="00D92C0A" w:rsidRPr="001818EA" w:rsidRDefault="00D92C0A" w:rsidP="00116C1C">
            <w:pPr>
              <w:widowControl w:val="0"/>
              <w:spacing w:after="0" w:line="240" w:lineRule="auto"/>
              <w:ind w:right="-1"/>
              <w:jc w:val="center"/>
              <w:rPr>
                <w:rFonts w:ascii="Times New Roman" w:hAnsi="Times New Roman"/>
                <w:b/>
                <w:bCs/>
                <w:sz w:val="24"/>
                <w:szCs w:val="24"/>
              </w:rPr>
            </w:pPr>
            <w:r w:rsidRPr="001818EA">
              <w:rPr>
                <w:rFonts w:ascii="Times New Roman" w:hAnsi="Times New Roman"/>
                <w:b/>
                <w:bCs/>
                <w:sz w:val="24"/>
                <w:szCs w:val="24"/>
              </w:rPr>
              <w:t>2</w:t>
            </w:r>
          </w:p>
        </w:tc>
        <w:tc>
          <w:tcPr>
            <w:tcW w:w="861" w:type="pct"/>
            <w:vMerge/>
          </w:tcPr>
          <w:p w14:paraId="0414262E" w14:textId="77777777" w:rsidR="00D92C0A" w:rsidRPr="001818EA" w:rsidRDefault="00D92C0A" w:rsidP="00116C1C">
            <w:pPr>
              <w:widowControl w:val="0"/>
              <w:spacing w:after="0" w:line="240" w:lineRule="auto"/>
              <w:ind w:right="-1"/>
              <w:jc w:val="both"/>
              <w:rPr>
                <w:rFonts w:ascii="Times New Roman" w:hAnsi="Times New Roman"/>
                <w:bCs/>
                <w:sz w:val="24"/>
                <w:szCs w:val="24"/>
              </w:rPr>
            </w:pPr>
          </w:p>
        </w:tc>
      </w:tr>
      <w:tr w:rsidR="00D92C0A" w:rsidRPr="001818EA" w14:paraId="27AC409F" w14:textId="77777777" w:rsidTr="00081B42">
        <w:trPr>
          <w:trHeight w:val="70"/>
        </w:trPr>
        <w:tc>
          <w:tcPr>
            <w:tcW w:w="661" w:type="pct"/>
            <w:vMerge/>
            <w:tcBorders>
              <w:top w:val="nil"/>
            </w:tcBorders>
          </w:tcPr>
          <w:p w14:paraId="48CFE388" w14:textId="77777777" w:rsidR="00D92C0A" w:rsidRPr="001818EA" w:rsidRDefault="00D92C0A" w:rsidP="00116C1C">
            <w:pPr>
              <w:widowControl w:val="0"/>
              <w:spacing w:after="0" w:line="240" w:lineRule="auto"/>
              <w:ind w:right="-1"/>
              <w:jc w:val="both"/>
              <w:rPr>
                <w:rFonts w:ascii="Times New Roman" w:hAnsi="Times New Roman"/>
                <w:b/>
                <w:bCs/>
                <w:sz w:val="24"/>
                <w:szCs w:val="24"/>
              </w:rPr>
            </w:pPr>
          </w:p>
        </w:tc>
        <w:tc>
          <w:tcPr>
            <w:tcW w:w="3056" w:type="pct"/>
            <w:vAlign w:val="bottom"/>
          </w:tcPr>
          <w:p w14:paraId="6A58A714" w14:textId="77777777" w:rsidR="004F0C16" w:rsidRPr="001818EA" w:rsidRDefault="00D92C0A" w:rsidP="00116C1C">
            <w:pPr>
              <w:widowControl w:val="0"/>
              <w:spacing w:after="0" w:line="240" w:lineRule="auto"/>
              <w:ind w:right="-1"/>
              <w:jc w:val="both"/>
              <w:rPr>
                <w:rFonts w:ascii="Times New Roman" w:hAnsi="Times New Roman"/>
                <w:sz w:val="24"/>
                <w:szCs w:val="24"/>
              </w:rPr>
            </w:pPr>
            <w:r w:rsidRPr="001818EA">
              <w:rPr>
                <w:rFonts w:ascii="Times New Roman" w:hAnsi="Times New Roman"/>
                <w:sz w:val="24"/>
                <w:szCs w:val="24"/>
              </w:rPr>
              <w:t xml:space="preserve">4. </w:t>
            </w:r>
            <w:r w:rsidRPr="001818EA">
              <w:rPr>
                <w:rFonts w:ascii="Times New Roman" w:hAnsi="Times New Roman"/>
                <w:bCs/>
                <w:sz w:val="24"/>
                <w:szCs w:val="24"/>
              </w:rPr>
              <w:t xml:space="preserve">Лабораторная работа </w:t>
            </w:r>
            <w:r w:rsidRPr="001818EA">
              <w:rPr>
                <w:rFonts w:ascii="Times New Roman" w:hAnsi="Times New Roman"/>
                <w:bCs/>
                <w:iCs/>
                <w:sz w:val="24"/>
                <w:szCs w:val="24"/>
              </w:rPr>
              <w:t>«Свойства полиграфических красок»</w:t>
            </w:r>
          </w:p>
        </w:tc>
        <w:tc>
          <w:tcPr>
            <w:tcW w:w="422" w:type="pct"/>
            <w:vAlign w:val="center"/>
          </w:tcPr>
          <w:p w14:paraId="660E9FD3" w14:textId="77777777" w:rsidR="00D92C0A" w:rsidRPr="001818EA" w:rsidRDefault="00D92C0A" w:rsidP="00116C1C">
            <w:pPr>
              <w:widowControl w:val="0"/>
              <w:spacing w:after="0" w:line="240" w:lineRule="auto"/>
              <w:ind w:right="-1"/>
              <w:jc w:val="center"/>
              <w:rPr>
                <w:rFonts w:ascii="Times New Roman" w:hAnsi="Times New Roman"/>
                <w:b/>
                <w:bCs/>
                <w:sz w:val="24"/>
                <w:szCs w:val="24"/>
              </w:rPr>
            </w:pPr>
            <w:r w:rsidRPr="001818EA">
              <w:rPr>
                <w:rFonts w:ascii="Times New Roman" w:hAnsi="Times New Roman"/>
                <w:b/>
                <w:bCs/>
                <w:sz w:val="24"/>
                <w:szCs w:val="24"/>
              </w:rPr>
              <w:t>2</w:t>
            </w:r>
          </w:p>
        </w:tc>
        <w:tc>
          <w:tcPr>
            <w:tcW w:w="861" w:type="pct"/>
            <w:vMerge/>
          </w:tcPr>
          <w:p w14:paraId="5A1661A1" w14:textId="77777777" w:rsidR="00D92C0A" w:rsidRPr="001818EA" w:rsidRDefault="00D92C0A" w:rsidP="00116C1C">
            <w:pPr>
              <w:widowControl w:val="0"/>
              <w:spacing w:after="0" w:line="240" w:lineRule="auto"/>
              <w:ind w:right="-1"/>
              <w:jc w:val="both"/>
              <w:rPr>
                <w:rFonts w:ascii="Times New Roman" w:hAnsi="Times New Roman"/>
                <w:bCs/>
                <w:sz w:val="24"/>
                <w:szCs w:val="24"/>
              </w:rPr>
            </w:pPr>
          </w:p>
        </w:tc>
      </w:tr>
      <w:tr w:rsidR="00D92C0A" w:rsidRPr="001818EA" w14:paraId="46BAE40C" w14:textId="77777777" w:rsidTr="00081B42">
        <w:trPr>
          <w:trHeight w:val="143"/>
        </w:trPr>
        <w:tc>
          <w:tcPr>
            <w:tcW w:w="661" w:type="pct"/>
            <w:vMerge w:val="restart"/>
            <w:tcBorders>
              <w:top w:val="nil"/>
            </w:tcBorders>
          </w:tcPr>
          <w:p w14:paraId="1637D327" w14:textId="77777777" w:rsidR="00D92C0A" w:rsidRPr="001818EA" w:rsidRDefault="00D92C0A" w:rsidP="00116C1C">
            <w:pPr>
              <w:widowControl w:val="0"/>
              <w:spacing w:after="0" w:line="240" w:lineRule="auto"/>
              <w:ind w:right="-1"/>
              <w:jc w:val="both"/>
              <w:rPr>
                <w:rFonts w:ascii="Times New Roman" w:hAnsi="Times New Roman"/>
                <w:b/>
                <w:bCs/>
                <w:sz w:val="24"/>
                <w:szCs w:val="24"/>
              </w:rPr>
            </w:pPr>
            <w:r w:rsidRPr="001818EA">
              <w:rPr>
                <w:rFonts w:ascii="Times New Roman" w:hAnsi="Times New Roman"/>
                <w:b/>
                <w:bCs/>
                <w:sz w:val="24"/>
                <w:szCs w:val="24"/>
              </w:rPr>
              <w:t>Тема 3</w:t>
            </w:r>
            <w:r w:rsidR="00834109" w:rsidRPr="001818EA">
              <w:rPr>
                <w:rFonts w:ascii="Times New Roman" w:hAnsi="Times New Roman"/>
                <w:b/>
                <w:bCs/>
                <w:sz w:val="24"/>
                <w:szCs w:val="24"/>
              </w:rPr>
              <w:t>.</w:t>
            </w:r>
          </w:p>
        </w:tc>
        <w:tc>
          <w:tcPr>
            <w:tcW w:w="3056" w:type="pct"/>
          </w:tcPr>
          <w:p w14:paraId="76AC4C44" w14:textId="77777777" w:rsidR="00D92C0A" w:rsidRPr="001818EA" w:rsidRDefault="00D92C0A" w:rsidP="00116C1C">
            <w:pPr>
              <w:widowControl w:val="0"/>
              <w:spacing w:after="0" w:line="240" w:lineRule="auto"/>
              <w:ind w:right="-1"/>
              <w:jc w:val="both"/>
              <w:rPr>
                <w:rFonts w:ascii="Times New Roman" w:hAnsi="Times New Roman"/>
                <w:bCs/>
                <w:sz w:val="24"/>
                <w:szCs w:val="24"/>
              </w:rPr>
            </w:pPr>
            <w:r w:rsidRPr="001818EA">
              <w:rPr>
                <w:rFonts w:ascii="Times New Roman" w:hAnsi="Times New Roman"/>
                <w:sz w:val="24"/>
                <w:szCs w:val="24"/>
              </w:rPr>
              <w:t>Физико-химические основы наборных и формных процессов.</w:t>
            </w:r>
          </w:p>
        </w:tc>
        <w:tc>
          <w:tcPr>
            <w:tcW w:w="422" w:type="pct"/>
            <w:vMerge w:val="restart"/>
            <w:vAlign w:val="center"/>
          </w:tcPr>
          <w:p w14:paraId="4AF6C962" w14:textId="77777777" w:rsidR="00D92C0A" w:rsidRPr="001818EA" w:rsidRDefault="00D92C0A" w:rsidP="00116C1C">
            <w:pPr>
              <w:widowControl w:val="0"/>
              <w:spacing w:after="0" w:line="240" w:lineRule="auto"/>
              <w:ind w:right="-1"/>
              <w:jc w:val="center"/>
              <w:rPr>
                <w:rFonts w:ascii="Times New Roman" w:hAnsi="Times New Roman"/>
                <w:b/>
                <w:bCs/>
                <w:sz w:val="24"/>
                <w:szCs w:val="24"/>
              </w:rPr>
            </w:pPr>
            <w:r w:rsidRPr="001818EA">
              <w:rPr>
                <w:rFonts w:ascii="Times New Roman" w:hAnsi="Times New Roman"/>
                <w:b/>
                <w:bCs/>
                <w:sz w:val="24"/>
                <w:szCs w:val="24"/>
              </w:rPr>
              <w:t>30</w:t>
            </w:r>
          </w:p>
        </w:tc>
        <w:tc>
          <w:tcPr>
            <w:tcW w:w="861" w:type="pct"/>
            <w:vMerge w:val="restart"/>
          </w:tcPr>
          <w:p w14:paraId="78989807" w14:textId="77777777" w:rsidR="00D92C0A" w:rsidRPr="001818EA" w:rsidRDefault="00D92C0A" w:rsidP="00116C1C">
            <w:pPr>
              <w:widowControl w:val="0"/>
              <w:spacing w:after="0" w:line="240" w:lineRule="auto"/>
              <w:ind w:right="-1"/>
              <w:jc w:val="both"/>
              <w:rPr>
                <w:rFonts w:ascii="Times New Roman" w:hAnsi="Times New Roman"/>
                <w:bCs/>
                <w:iCs/>
                <w:sz w:val="24"/>
                <w:szCs w:val="24"/>
              </w:rPr>
            </w:pPr>
            <w:r w:rsidRPr="001818EA">
              <w:rPr>
                <w:rFonts w:ascii="Times New Roman" w:hAnsi="Times New Roman"/>
                <w:bCs/>
                <w:iCs/>
                <w:sz w:val="24"/>
                <w:szCs w:val="24"/>
              </w:rPr>
              <w:t>ПК 1.1.- 1.4.</w:t>
            </w:r>
          </w:p>
          <w:p w14:paraId="110D462C" w14:textId="77777777" w:rsidR="00D92C0A" w:rsidRPr="001818EA" w:rsidRDefault="00D92C0A" w:rsidP="00116C1C">
            <w:pPr>
              <w:widowControl w:val="0"/>
              <w:spacing w:after="0" w:line="240" w:lineRule="auto"/>
              <w:ind w:right="-1"/>
              <w:jc w:val="both"/>
              <w:rPr>
                <w:rFonts w:ascii="Times New Roman" w:hAnsi="Times New Roman"/>
                <w:bCs/>
                <w:iCs/>
                <w:sz w:val="24"/>
                <w:szCs w:val="24"/>
              </w:rPr>
            </w:pPr>
            <w:r w:rsidRPr="001818EA">
              <w:rPr>
                <w:rFonts w:ascii="Times New Roman" w:hAnsi="Times New Roman"/>
                <w:bCs/>
                <w:iCs/>
                <w:sz w:val="24"/>
                <w:szCs w:val="24"/>
              </w:rPr>
              <w:lastRenderedPageBreak/>
              <w:t>ПК 2.1. -2.4.</w:t>
            </w:r>
          </w:p>
          <w:p w14:paraId="4549C2C0" w14:textId="77777777" w:rsidR="00D92C0A" w:rsidRPr="001818EA" w:rsidRDefault="00D92C0A" w:rsidP="00116C1C">
            <w:pPr>
              <w:widowControl w:val="0"/>
              <w:spacing w:after="0" w:line="240" w:lineRule="auto"/>
              <w:ind w:right="-1"/>
              <w:jc w:val="both"/>
              <w:rPr>
                <w:rFonts w:ascii="Times New Roman" w:hAnsi="Times New Roman"/>
                <w:bCs/>
                <w:iCs/>
                <w:sz w:val="24"/>
                <w:szCs w:val="24"/>
              </w:rPr>
            </w:pPr>
            <w:r w:rsidRPr="001818EA">
              <w:rPr>
                <w:rFonts w:ascii="Times New Roman" w:hAnsi="Times New Roman"/>
                <w:bCs/>
                <w:iCs/>
                <w:sz w:val="24"/>
                <w:szCs w:val="24"/>
              </w:rPr>
              <w:t>ПК 3.1.-3.2.</w:t>
            </w:r>
          </w:p>
          <w:p w14:paraId="39C12581" w14:textId="77777777" w:rsidR="00D92C0A" w:rsidRPr="001818EA" w:rsidRDefault="00D92C0A" w:rsidP="00116C1C">
            <w:pPr>
              <w:widowControl w:val="0"/>
              <w:spacing w:after="0" w:line="240" w:lineRule="auto"/>
              <w:ind w:right="-1"/>
              <w:jc w:val="both"/>
              <w:rPr>
                <w:rFonts w:ascii="Times New Roman" w:hAnsi="Times New Roman"/>
                <w:bCs/>
                <w:iCs/>
                <w:sz w:val="24"/>
                <w:szCs w:val="24"/>
              </w:rPr>
            </w:pPr>
            <w:r w:rsidRPr="001818EA">
              <w:rPr>
                <w:rFonts w:ascii="Times New Roman" w:hAnsi="Times New Roman"/>
                <w:bCs/>
                <w:iCs/>
                <w:sz w:val="24"/>
                <w:szCs w:val="24"/>
              </w:rPr>
              <w:t>ОК 1- 11</w:t>
            </w:r>
          </w:p>
          <w:p w14:paraId="41C892F7" w14:textId="77777777" w:rsidR="00D92C0A" w:rsidRPr="001818EA" w:rsidRDefault="00D92C0A" w:rsidP="00116C1C">
            <w:pPr>
              <w:widowControl w:val="0"/>
              <w:spacing w:after="0" w:line="240" w:lineRule="auto"/>
              <w:ind w:right="-1"/>
              <w:jc w:val="both"/>
              <w:rPr>
                <w:rFonts w:ascii="Times New Roman" w:hAnsi="Times New Roman"/>
                <w:bCs/>
                <w:iCs/>
                <w:sz w:val="24"/>
                <w:szCs w:val="24"/>
              </w:rPr>
            </w:pPr>
          </w:p>
        </w:tc>
      </w:tr>
      <w:tr w:rsidR="00D92C0A" w:rsidRPr="001818EA" w14:paraId="46E94691" w14:textId="77777777" w:rsidTr="00081B42">
        <w:trPr>
          <w:trHeight w:val="20"/>
        </w:trPr>
        <w:tc>
          <w:tcPr>
            <w:tcW w:w="661" w:type="pct"/>
            <w:vMerge/>
          </w:tcPr>
          <w:p w14:paraId="0ACB83CB" w14:textId="77777777" w:rsidR="00D92C0A" w:rsidRPr="001818EA" w:rsidRDefault="00D92C0A" w:rsidP="00116C1C">
            <w:pPr>
              <w:widowControl w:val="0"/>
              <w:spacing w:after="0" w:line="240" w:lineRule="auto"/>
              <w:ind w:right="-1"/>
              <w:jc w:val="both"/>
              <w:rPr>
                <w:rFonts w:ascii="Times New Roman" w:hAnsi="Times New Roman"/>
                <w:bCs/>
                <w:sz w:val="24"/>
                <w:szCs w:val="24"/>
              </w:rPr>
            </w:pPr>
          </w:p>
        </w:tc>
        <w:tc>
          <w:tcPr>
            <w:tcW w:w="3056" w:type="pct"/>
          </w:tcPr>
          <w:p w14:paraId="3C8BB7A5" w14:textId="77777777" w:rsidR="00D92C0A" w:rsidRPr="001818EA" w:rsidRDefault="00D92C0A" w:rsidP="00116C1C">
            <w:pPr>
              <w:widowControl w:val="0"/>
              <w:spacing w:after="0" w:line="240" w:lineRule="auto"/>
              <w:ind w:right="-1"/>
              <w:jc w:val="both"/>
              <w:rPr>
                <w:rFonts w:ascii="Times New Roman" w:hAnsi="Times New Roman"/>
                <w:sz w:val="24"/>
                <w:szCs w:val="24"/>
              </w:rPr>
            </w:pPr>
            <w:r w:rsidRPr="001818EA">
              <w:rPr>
                <w:rFonts w:ascii="Times New Roman" w:hAnsi="Times New Roman"/>
                <w:sz w:val="24"/>
                <w:szCs w:val="24"/>
              </w:rPr>
              <w:t>1. Электрохимические процессы</w:t>
            </w:r>
          </w:p>
        </w:tc>
        <w:tc>
          <w:tcPr>
            <w:tcW w:w="422" w:type="pct"/>
            <w:vMerge/>
            <w:vAlign w:val="center"/>
          </w:tcPr>
          <w:p w14:paraId="571117EC" w14:textId="77777777" w:rsidR="00D92C0A" w:rsidRPr="001818EA" w:rsidRDefault="00D92C0A" w:rsidP="00116C1C">
            <w:pPr>
              <w:widowControl w:val="0"/>
              <w:spacing w:after="0" w:line="240" w:lineRule="auto"/>
              <w:ind w:right="-1"/>
              <w:jc w:val="center"/>
              <w:rPr>
                <w:rFonts w:ascii="Times New Roman" w:hAnsi="Times New Roman"/>
                <w:b/>
                <w:bCs/>
                <w:sz w:val="24"/>
                <w:szCs w:val="24"/>
              </w:rPr>
            </w:pPr>
          </w:p>
        </w:tc>
        <w:tc>
          <w:tcPr>
            <w:tcW w:w="861" w:type="pct"/>
            <w:vMerge/>
          </w:tcPr>
          <w:p w14:paraId="45CF908D" w14:textId="77777777" w:rsidR="00D92C0A" w:rsidRPr="001818EA" w:rsidRDefault="00D92C0A" w:rsidP="00116C1C">
            <w:pPr>
              <w:widowControl w:val="0"/>
              <w:spacing w:after="0" w:line="240" w:lineRule="auto"/>
              <w:ind w:right="-1"/>
              <w:jc w:val="both"/>
              <w:rPr>
                <w:rFonts w:ascii="Times New Roman" w:hAnsi="Times New Roman"/>
                <w:bCs/>
                <w:sz w:val="24"/>
                <w:szCs w:val="24"/>
              </w:rPr>
            </w:pPr>
          </w:p>
        </w:tc>
      </w:tr>
      <w:tr w:rsidR="00D92C0A" w:rsidRPr="001818EA" w14:paraId="61A4EE52" w14:textId="77777777" w:rsidTr="00081B42">
        <w:trPr>
          <w:trHeight w:val="20"/>
        </w:trPr>
        <w:tc>
          <w:tcPr>
            <w:tcW w:w="661" w:type="pct"/>
            <w:vMerge/>
          </w:tcPr>
          <w:p w14:paraId="7E44FE3E" w14:textId="77777777" w:rsidR="00D92C0A" w:rsidRPr="001818EA" w:rsidRDefault="00D92C0A" w:rsidP="00116C1C">
            <w:pPr>
              <w:widowControl w:val="0"/>
              <w:spacing w:after="0" w:line="240" w:lineRule="auto"/>
              <w:ind w:right="-1"/>
              <w:jc w:val="both"/>
              <w:rPr>
                <w:rFonts w:ascii="Times New Roman" w:hAnsi="Times New Roman"/>
                <w:bCs/>
                <w:sz w:val="24"/>
                <w:szCs w:val="24"/>
              </w:rPr>
            </w:pPr>
          </w:p>
        </w:tc>
        <w:tc>
          <w:tcPr>
            <w:tcW w:w="3056" w:type="pct"/>
          </w:tcPr>
          <w:p w14:paraId="37DA7AFF" w14:textId="77777777" w:rsidR="00D92C0A" w:rsidRPr="001818EA" w:rsidRDefault="00D92C0A" w:rsidP="00116C1C">
            <w:pPr>
              <w:widowControl w:val="0"/>
              <w:spacing w:after="0" w:line="240" w:lineRule="auto"/>
              <w:ind w:right="-1"/>
              <w:jc w:val="both"/>
              <w:rPr>
                <w:rFonts w:ascii="Times New Roman" w:hAnsi="Times New Roman"/>
                <w:sz w:val="24"/>
                <w:szCs w:val="24"/>
              </w:rPr>
            </w:pPr>
            <w:r w:rsidRPr="001818EA">
              <w:rPr>
                <w:rFonts w:ascii="Times New Roman" w:hAnsi="Times New Roman"/>
                <w:sz w:val="24"/>
                <w:szCs w:val="24"/>
              </w:rPr>
              <w:t>2. Физико-химические основы фотохимии.</w:t>
            </w:r>
          </w:p>
        </w:tc>
        <w:tc>
          <w:tcPr>
            <w:tcW w:w="422" w:type="pct"/>
            <w:vMerge/>
            <w:vAlign w:val="center"/>
          </w:tcPr>
          <w:p w14:paraId="53AD66D2" w14:textId="77777777" w:rsidR="00D92C0A" w:rsidRPr="001818EA" w:rsidRDefault="00D92C0A" w:rsidP="00116C1C">
            <w:pPr>
              <w:widowControl w:val="0"/>
              <w:spacing w:after="0" w:line="240" w:lineRule="auto"/>
              <w:ind w:right="-1"/>
              <w:jc w:val="center"/>
              <w:rPr>
                <w:rFonts w:ascii="Times New Roman" w:hAnsi="Times New Roman"/>
                <w:b/>
                <w:bCs/>
                <w:sz w:val="24"/>
                <w:szCs w:val="24"/>
              </w:rPr>
            </w:pPr>
          </w:p>
        </w:tc>
        <w:tc>
          <w:tcPr>
            <w:tcW w:w="861" w:type="pct"/>
            <w:vMerge/>
          </w:tcPr>
          <w:p w14:paraId="3E4E6C7E" w14:textId="77777777" w:rsidR="00D92C0A" w:rsidRPr="001818EA" w:rsidRDefault="00D92C0A" w:rsidP="00116C1C">
            <w:pPr>
              <w:widowControl w:val="0"/>
              <w:spacing w:after="0" w:line="240" w:lineRule="auto"/>
              <w:ind w:right="-1"/>
              <w:jc w:val="both"/>
              <w:rPr>
                <w:rFonts w:ascii="Times New Roman" w:hAnsi="Times New Roman"/>
                <w:bCs/>
                <w:sz w:val="24"/>
                <w:szCs w:val="24"/>
              </w:rPr>
            </w:pPr>
          </w:p>
        </w:tc>
      </w:tr>
      <w:tr w:rsidR="00D92C0A" w:rsidRPr="001818EA" w14:paraId="011A1508" w14:textId="77777777" w:rsidTr="00081B42">
        <w:trPr>
          <w:trHeight w:val="70"/>
        </w:trPr>
        <w:tc>
          <w:tcPr>
            <w:tcW w:w="661" w:type="pct"/>
            <w:vMerge/>
          </w:tcPr>
          <w:p w14:paraId="0F57A3BF" w14:textId="77777777" w:rsidR="00D92C0A" w:rsidRPr="001818EA" w:rsidRDefault="00D92C0A" w:rsidP="00116C1C">
            <w:pPr>
              <w:widowControl w:val="0"/>
              <w:spacing w:after="0" w:line="240" w:lineRule="auto"/>
              <w:ind w:right="-1"/>
              <w:jc w:val="both"/>
              <w:rPr>
                <w:rFonts w:ascii="Times New Roman" w:hAnsi="Times New Roman"/>
                <w:bCs/>
                <w:sz w:val="24"/>
                <w:szCs w:val="24"/>
              </w:rPr>
            </w:pPr>
          </w:p>
        </w:tc>
        <w:tc>
          <w:tcPr>
            <w:tcW w:w="3056" w:type="pct"/>
          </w:tcPr>
          <w:p w14:paraId="303195B4" w14:textId="77777777" w:rsidR="00D92C0A" w:rsidRPr="001818EA" w:rsidRDefault="00D92C0A" w:rsidP="00116C1C">
            <w:pPr>
              <w:widowControl w:val="0"/>
              <w:spacing w:after="0" w:line="240" w:lineRule="auto"/>
              <w:ind w:right="-1"/>
              <w:jc w:val="both"/>
              <w:rPr>
                <w:rFonts w:ascii="Times New Roman" w:hAnsi="Times New Roman"/>
                <w:sz w:val="24"/>
                <w:szCs w:val="24"/>
              </w:rPr>
            </w:pPr>
            <w:r w:rsidRPr="001818EA">
              <w:rPr>
                <w:rFonts w:ascii="Times New Roman" w:hAnsi="Times New Roman"/>
                <w:iCs/>
                <w:sz w:val="24"/>
                <w:szCs w:val="24"/>
              </w:rPr>
              <w:t>3</w:t>
            </w:r>
            <w:r w:rsidRPr="001818EA">
              <w:rPr>
                <w:rFonts w:ascii="Times New Roman" w:hAnsi="Times New Roman"/>
                <w:sz w:val="24"/>
                <w:szCs w:val="24"/>
              </w:rPr>
              <w:t>. Физико-химические основы копировальных процессов.</w:t>
            </w:r>
          </w:p>
        </w:tc>
        <w:tc>
          <w:tcPr>
            <w:tcW w:w="422" w:type="pct"/>
            <w:vMerge/>
            <w:vAlign w:val="center"/>
          </w:tcPr>
          <w:p w14:paraId="7948E085" w14:textId="77777777" w:rsidR="00D92C0A" w:rsidRPr="001818EA" w:rsidRDefault="00D92C0A" w:rsidP="00116C1C">
            <w:pPr>
              <w:widowControl w:val="0"/>
              <w:spacing w:after="0" w:line="240" w:lineRule="auto"/>
              <w:ind w:right="-1"/>
              <w:jc w:val="center"/>
              <w:rPr>
                <w:rFonts w:ascii="Times New Roman" w:hAnsi="Times New Roman"/>
                <w:b/>
                <w:bCs/>
                <w:sz w:val="24"/>
                <w:szCs w:val="24"/>
              </w:rPr>
            </w:pPr>
          </w:p>
        </w:tc>
        <w:tc>
          <w:tcPr>
            <w:tcW w:w="861" w:type="pct"/>
            <w:vMerge/>
          </w:tcPr>
          <w:p w14:paraId="7BDA4F1D" w14:textId="77777777" w:rsidR="00D92C0A" w:rsidRPr="001818EA" w:rsidRDefault="00D92C0A" w:rsidP="00116C1C">
            <w:pPr>
              <w:widowControl w:val="0"/>
              <w:spacing w:after="0" w:line="240" w:lineRule="auto"/>
              <w:ind w:right="-1"/>
              <w:jc w:val="both"/>
              <w:rPr>
                <w:rFonts w:ascii="Times New Roman" w:hAnsi="Times New Roman"/>
                <w:bCs/>
                <w:sz w:val="24"/>
                <w:szCs w:val="24"/>
              </w:rPr>
            </w:pPr>
          </w:p>
        </w:tc>
      </w:tr>
      <w:tr w:rsidR="00D92C0A" w:rsidRPr="001818EA" w14:paraId="7ACC2803" w14:textId="77777777" w:rsidTr="00081B42">
        <w:trPr>
          <w:trHeight w:val="20"/>
        </w:trPr>
        <w:tc>
          <w:tcPr>
            <w:tcW w:w="661" w:type="pct"/>
            <w:vMerge/>
          </w:tcPr>
          <w:p w14:paraId="60A5935E" w14:textId="77777777" w:rsidR="00D92C0A" w:rsidRPr="001818EA" w:rsidRDefault="00D92C0A" w:rsidP="00116C1C">
            <w:pPr>
              <w:widowControl w:val="0"/>
              <w:spacing w:after="0" w:line="240" w:lineRule="auto"/>
              <w:ind w:right="-1"/>
              <w:jc w:val="both"/>
              <w:rPr>
                <w:rFonts w:ascii="Times New Roman" w:hAnsi="Times New Roman"/>
                <w:bCs/>
                <w:sz w:val="24"/>
                <w:szCs w:val="24"/>
              </w:rPr>
            </w:pPr>
          </w:p>
        </w:tc>
        <w:tc>
          <w:tcPr>
            <w:tcW w:w="3056" w:type="pct"/>
          </w:tcPr>
          <w:p w14:paraId="4B137795" w14:textId="77777777" w:rsidR="00D92C0A" w:rsidRPr="001818EA" w:rsidRDefault="00D92C0A" w:rsidP="00116C1C">
            <w:pPr>
              <w:widowControl w:val="0"/>
              <w:spacing w:after="0" w:line="240" w:lineRule="auto"/>
              <w:ind w:right="-1"/>
              <w:jc w:val="both"/>
              <w:rPr>
                <w:rFonts w:ascii="Times New Roman" w:hAnsi="Times New Roman"/>
                <w:iCs/>
                <w:sz w:val="24"/>
                <w:szCs w:val="24"/>
              </w:rPr>
            </w:pPr>
            <w:r w:rsidRPr="001818EA">
              <w:rPr>
                <w:rFonts w:ascii="Times New Roman" w:hAnsi="Times New Roman"/>
                <w:sz w:val="24"/>
                <w:szCs w:val="24"/>
              </w:rPr>
              <w:t xml:space="preserve">4. Физико-химические основы изготовления печатных форм.                                                                          </w:t>
            </w:r>
          </w:p>
        </w:tc>
        <w:tc>
          <w:tcPr>
            <w:tcW w:w="422" w:type="pct"/>
            <w:vMerge/>
            <w:vAlign w:val="center"/>
          </w:tcPr>
          <w:p w14:paraId="44DF6CCA" w14:textId="77777777" w:rsidR="00D92C0A" w:rsidRPr="001818EA" w:rsidRDefault="00D92C0A" w:rsidP="00116C1C">
            <w:pPr>
              <w:widowControl w:val="0"/>
              <w:spacing w:after="0" w:line="240" w:lineRule="auto"/>
              <w:ind w:right="-1"/>
              <w:jc w:val="center"/>
              <w:rPr>
                <w:rFonts w:ascii="Times New Roman" w:hAnsi="Times New Roman"/>
                <w:b/>
                <w:bCs/>
                <w:sz w:val="24"/>
                <w:szCs w:val="24"/>
              </w:rPr>
            </w:pPr>
          </w:p>
        </w:tc>
        <w:tc>
          <w:tcPr>
            <w:tcW w:w="861" w:type="pct"/>
            <w:vMerge/>
          </w:tcPr>
          <w:p w14:paraId="4A5D5D2B" w14:textId="77777777" w:rsidR="00D92C0A" w:rsidRPr="001818EA" w:rsidRDefault="00D92C0A" w:rsidP="00116C1C">
            <w:pPr>
              <w:widowControl w:val="0"/>
              <w:spacing w:after="0" w:line="240" w:lineRule="auto"/>
              <w:ind w:right="-1"/>
              <w:jc w:val="both"/>
              <w:rPr>
                <w:rFonts w:ascii="Times New Roman" w:hAnsi="Times New Roman"/>
                <w:bCs/>
                <w:sz w:val="24"/>
                <w:szCs w:val="24"/>
              </w:rPr>
            </w:pPr>
          </w:p>
        </w:tc>
      </w:tr>
      <w:tr w:rsidR="00D92C0A" w:rsidRPr="001818EA" w14:paraId="1D19D4D9" w14:textId="77777777" w:rsidTr="00081B42">
        <w:trPr>
          <w:trHeight w:val="20"/>
        </w:trPr>
        <w:tc>
          <w:tcPr>
            <w:tcW w:w="661" w:type="pct"/>
            <w:vMerge/>
          </w:tcPr>
          <w:p w14:paraId="052802CA" w14:textId="77777777" w:rsidR="00D92C0A" w:rsidRPr="001818EA" w:rsidRDefault="00D92C0A" w:rsidP="00116C1C">
            <w:pPr>
              <w:widowControl w:val="0"/>
              <w:spacing w:after="0" w:line="240" w:lineRule="auto"/>
              <w:ind w:right="-1"/>
              <w:jc w:val="both"/>
              <w:rPr>
                <w:rFonts w:ascii="Times New Roman" w:hAnsi="Times New Roman"/>
                <w:bCs/>
                <w:sz w:val="24"/>
                <w:szCs w:val="24"/>
              </w:rPr>
            </w:pPr>
          </w:p>
        </w:tc>
        <w:tc>
          <w:tcPr>
            <w:tcW w:w="3056" w:type="pct"/>
          </w:tcPr>
          <w:p w14:paraId="6AFFB10F" w14:textId="77777777" w:rsidR="00D92C0A" w:rsidRPr="001818EA" w:rsidRDefault="00D92C0A" w:rsidP="00116C1C">
            <w:pPr>
              <w:widowControl w:val="0"/>
              <w:spacing w:after="0" w:line="240" w:lineRule="auto"/>
              <w:ind w:right="-1"/>
              <w:jc w:val="both"/>
              <w:rPr>
                <w:rFonts w:ascii="Times New Roman" w:hAnsi="Times New Roman"/>
                <w:sz w:val="24"/>
                <w:szCs w:val="24"/>
              </w:rPr>
            </w:pPr>
            <w:r w:rsidRPr="001818EA">
              <w:rPr>
                <w:rFonts w:ascii="Times New Roman" w:hAnsi="Times New Roman"/>
                <w:bCs/>
                <w:sz w:val="24"/>
                <w:szCs w:val="24"/>
              </w:rPr>
              <w:t>Тематика практических занятий и лабораторных работ</w:t>
            </w:r>
          </w:p>
        </w:tc>
        <w:tc>
          <w:tcPr>
            <w:tcW w:w="422" w:type="pct"/>
            <w:vAlign w:val="center"/>
          </w:tcPr>
          <w:p w14:paraId="6E3876B2" w14:textId="77777777" w:rsidR="00D92C0A" w:rsidRPr="001818EA" w:rsidRDefault="0041181F" w:rsidP="00116C1C">
            <w:pPr>
              <w:widowControl w:val="0"/>
              <w:spacing w:after="0" w:line="240" w:lineRule="auto"/>
              <w:ind w:right="-1"/>
              <w:jc w:val="center"/>
              <w:rPr>
                <w:rFonts w:ascii="Times New Roman" w:hAnsi="Times New Roman"/>
                <w:b/>
                <w:bCs/>
                <w:sz w:val="24"/>
                <w:szCs w:val="24"/>
              </w:rPr>
            </w:pPr>
            <w:r w:rsidRPr="001818EA">
              <w:rPr>
                <w:rFonts w:ascii="Times New Roman" w:hAnsi="Times New Roman"/>
                <w:b/>
                <w:bCs/>
                <w:sz w:val="24"/>
                <w:szCs w:val="24"/>
              </w:rPr>
              <w:t>4</w:t>
            </w:r>
          </w:p>
        </w:tc>
        <w:tc>
          <w:tcPr>
            <w:tcW w:w="861" w:type="pct"/>
            <w:vMerge w:val="restart"/>
          </w:tcPr>
          <w:p w14:paraId="072E7A63" w14:textId="77777777" w:rsidR="00D92C0A" w:rsidRPr="001818EA" w:rsidRDefault="00D92C0A" w:rsidP="00116C1C">
            <w:pPr>
              <w:widowControl w:val="0"/>
              <w:spacing w:after="0" w:line="240" w:lineRule="auto"/>
              <w:ind w:right="-1"/>
              <w:jc w:val="both"/>
              <w:rPr>
                <w:rFonts w:ascii="Times New Roman" w:hAnsi="Times New Roman"/>
                <w:bCs/>
                <w:sz w:val="24"/>
                <w:szCs w:val="24"/>
              </w:rPr>
            </w:pPr>
          </w:p>
        </w:tc>
      </w:tr>
      <w:tr w:rsidR="00D92C0A" w:rsidRPr="001818EA" w14:paraId="438C9126" w14:textId="77777777" w:rsidTr="00081B42">
        <w:trPr>
          <w:trHeight w:val="20"/>
        </w:trPr>
        <w:tc>
          <w:tcPr>
            <w:tcW w:w="661" w:type="pct"/>
            <w:vMerge/>
          </w:tcPr>
          <w:p w14:paraId="03075B1B" w14:textId="77777777" w:rsidR="00D92C0A" w:rsidRPr="001818EA" w:rsidRDefault="00D92C0A" w:rsidP="00116C1C">
            <w:pPr>
              <w:widowControl w:val="0"/>
              <w:spacing w:after="0" w:line="240" w:lineRule="auto"/>
              <w:ind w:right="-1"/>
              <w:jc w:val="both"/>
              <w:rPr>
                <w:rFonts w:ascii="Times New Roman" w:hAnsi="Times New Roman"/>
                <w:bCs/>
                <w:sz w:val="24"/>
                <w:szCs w:val="24"/>
              </w:rPr>
            </w:pPr>
          </w:p>
        </w:tc>
        <w:tc>
          <w:tcPr>
            <w:tcW w:w="3056" w:type="pct"/>
          </w:tcPr>
          <w:p w14:paraId="4C3EDF38" w14:textId="77777777" w:rsidR="00D92C0A" w:rsidRPr="001818EA" w:rsidRDefault="00D92C0A" w:rsidP="00116C1C">
            <w:pPr>
              <w:widowControl w:val="0"/>
              <w:spacing w:after="0" w:line="240" w:lineRule="auto"/>
              <w:ind w:right="-1"/>
              <w:jc w:val="both"/>
              <w:rPr>
                <w:rFonts w:ascii="Times New Roman" w:hAnsi="Times New Roman"/>
                <w:sz w:val="24"/>
                <w:szCs w:val="24"/>
              </w:rPr>
            </w:pPr>
            <w:r w:rsidRPr="001818EA">
              <w:rPr>
                <w:rFonts w:ascii="Times New Roman" w:hAnsi="Times New Roman"/>
                <w:sz w:val="24"/>
                <w:szCs w:val="24"/>
              </w:rPr>
              <w:t>1. Лабораторная работа «Качественные реакции на компоненты проявляющих и фиксирующих растворов».</w:t>
            </w:r>
          </w:p>
        </w:tc>
        <w:tc>
          <w:tcPr>
            <w:tcW w:w="422" w:type="pct"/>
            <w:vAlign w:val="center"/>
          </w:tcPr>
          <w:p w14:paraId="23063AF8" w14:textId="77777777" w:rsidR="00D92C0A" w:rsidRPr="001818EA" w:rsidRDefault="0041181F" w:rsidP="00116C1C">
            <w:pPr>
              <w:widowControl w:val="0"/>
              <w:spacing w:after="0" w:line="240" w:lineRule="auto"/>
              <w:ind w:right="-1"/>
              <w:jc w:val="center"/>
              <w:rPr>
                <w:rFonts w:ascii="Times New Roman" w:hAnsi="Times New Roman"/>
                <w:b/>
                <w:bCs/>
                <w:sz w:val="24"/>
                <w:szCs w:val="24"/>
              </w:rPr>
            </w:pPr>
            <w:r w:rsidRPr="001818EA">
              <w:rPr>
                <w:rFonts w:ascii="Times New Roman" w:hAnsi="Times New Roman"/>
                <w:b/>
                <w:bCs/>
                <w:sz w:val="24"/>
                <w:szCs w:val="24"/>
              </w:rPr>
              <w:t>2</w:t>
            </w:r>
          </w:p>
        </w:tc>
        <w:tc>
          <w:tcPr>
            <w:tcW w:w="861" w:type="pct"/>
            <w:vMerge/>
          </w:tcPr>
          <w:p w14:paraId="4110FB7C" w14:textId="77777777" w:rsidR="00D92C0A" w:rsidRPr="001818EA" w:rsidRDefault="00D92C0A" w:rsidP="00116C1C">
            <w:pPr>
              <w:widowControl w:val="0"/>
              <w:spacing w:after="0" w:line="240" w:lineRule="auto"/>
              <w:ind w:right="-1"/>
              <w:jc w:val="both"/>
              <w:rPr>
                <w:rFonts w:ascii="Times New Roman" w:hAnsi="Times New Roman"/>
                <w:bCs/>
                <w:sz w:val="24"/>
                <w:szCs w:val="24"/>
              </w:rPr>
            </w:pPr>
          </w:p>
        </w:tc>
      </w:tr>
      <w:tr w:rsidR="00D92C0A" w:rsidRPr="001818EA" w14:paraId="0D50DE5D" w14:textId="77777777" w:rsidTr="00081B42">
        <w:trPr>
          <w:trHeight w:val="20"/>
        </w:trPr>
        <w:tc>
          <w:tcPr>
            <w:tcW w:w="661" w:type="pct"/>
            <w:vMerge/>
          </w:tcPr>
          <w:p w14:paraId="02A93520" w14:textId="77777777" w:rsidR="00D92C0A" w:rsidRPr="001818EA" w:rsidRDefault="00D92C0A" w:rsidP="00116C1C">
            <w:pPr>
              <w:widowControl w:val="0"/>
              <w:spacing w:after="0" w:line="240" w:lineRule="auto"/>
              <w:ind w:right="-1"/>
              <w:jc w:val="both"/>
              <w:rPr>
                <w:rFonts w:ascii="Times New Roman" w:hAnsi="Times New Roman"/>
                <w:bCs/>
                <w:sz w:val="24"/>
                <w:szCs w:val="24"/>
              </w:rPr>
            </w:pPr>
          </w:p>
        </w:tc>
        <w:tc>
          <w:tcPr>
            <w:tcW w:w="3056" w:type="pct"/>
          </w:tcPr>
          <w:p w14:paraId="3067C9B1" w14:textId="77777777" w:rsidR="00D92C0A" w:rsidRPr="001818EA" w:rsidRDefault="00D92C0A" w:rsidP="00116C1C">
            <w:pPr>
              <w:widowControl w:val="0"/>
              <w:spacing w:after="0" w:line="240" w:lineRule="auto"/>
              <w:ind w:right="-1"/>
              <w:jc w:val="both"/>
              <w:rPr>
                <w:rFonts w:ascii="Times New Roman" w:hAnsi="Times New Roman"/>
                <w:sz w:val="24"/>
                <w:szCs w:val="24"/>
              </w:rPr>
            </w:pPr>
            <w:r w:rsidRPr="001818EA">
              <w:rPr>
                <w:rFonts w:ascii="Times New Roman" w:hAnsi="Times New Roman"/>
                <w:sz w:val="24"/>
                <w:szCs w:val="24"/>
              </w:rPr>
              <w:t xml:space="preserve">2. </w:t>
            </w:r>
            <w:r w:rsidRPr="001818EA">
              <w:rPr>
                <w:rFonts w:ascii="Times New Roman" w:hAnsi="Times New Roman"/>
                <w:bCs/>
                <w:sz w:val="24"/>
                <w:szCs w:val="24"/>
              </w:rPr>
              <w:t>Лабораторная работа «Фотохимические реакции"</w:t>
            </w:r>
          </w:p>
        </w:tc>
        <w:tc>
          <w:tcPr>
            <w:tcW w:w="422" w:type="pct"/>
            <w:vAlign w:val="center"/>
          </w:tcPr>
          <w:p w14:paraId="18B16692" w14:textId="77777777" w:rsidR="00D92C0A" w:rsidRPr="001818EA" w:rsidRDefault="0041181F" w:rsidP="00116C1C">
            <w:pPr>
              <w:widowControl w:val="0"/>
              <w:spacing w:after="0" w:line="240" w:lineRule="auto"/>
              <w:ind w:right="-1"/>
              <w:jc w:val="center"/>
              <w:rPr>
                <w:rFonts w:ascii="Times New Roman" w:hAnsi="Times New Roman"/>
                <w:b/>
                <w:bCs/>
                <w:sz w:val="24"/>
                <w:szCs w:val="24"/>
              </w:rPr>
            </w:pPr>
            <w:r w:rsidRPr="001818EA">
              <w:rPr>
                <w:rFonts w:ascii="Times New Roman" w:hAnsi="Times New Roman"/>
                <w:b/>
                <w:bCs/>
                <w:sz w:val="24"/>
                <w:szCs w:val="24"/>
              </w:rPr>
              <w:t>2</w:t>
            </w:r>
          </w:p>
        </w:tc>
        <w:tc>
          <w:tcPr>
            <w:tcW w:w="861" w:type="pct"/>
            <w:vMerge/>
          </w:tcPr>
          <w:p w14:paraId="68B89C4B" w14:textId="77777777" w:rsidR="00D92C0A" w:rsidRPr="001818EA" w:rsidRDefault="00D92C0A" w:rsidP="00116C1C">
            <w:pPr>
              <w:widowControl w:val="0"/>
              <w:spacing w:after="0" w:line="240" w:lineRule="auto"/>
              <w:ind w:right="-1"/>
              <w:jc w:val="both"/>
              <w:rPr>
                <w:rFonts w:ascii="Times New Roman" w:hAnsi="Times New Roman"/>
                <w:bCs/>
                <w:sz w:val="24"/>
                <w:szCs w:val="24"/>
              </w:rPr>
            </w:pPr>
          </w:p>
        </w:tc>
      </w:tr>
      <w:tr w:rsidR="0041181F" w:rsidRPr="001818EA" w14:paraId="0397D244" w14:textId="77777777" w:rsidTr="00081B42">
        <w:trPr>
          <w:trHeight w:val="20"/>
        </w:trPr>
        <w:tc>
          <w:tcPr>
            <w:tcW w:w="3717" w:type="pct"/>
            <w:gridSpan w:val="2"/>
          </w:tcPr>
          <w:p w14:paraId="726F4596" w14:textId="77777777" w:rsidR="0041181F" w:rsidRPr="001818EA" w:rsidRDefault="0041181F" w:rsidP="00C00BF8">
            <w:pPr>
              <w:widowControl w:val="0"/>
              <w:spacing w:after="0" w:line="240" w:lineRule="auto"/>
              <w:ind w:right="-1"/>
              <w:jc w:val="both"/>
              <w:rPr>
                <w:rFonts w:ascii="Times New Roman" w:hAnsi="Times New Roman"/>
                <w:b/>
                <w:iCs/>
                <w:sz w:val="24"/>
                <w:szCs w:val="24"/>
              </w:rPr>
            </w:pPr>
            <w:r w:rsidRPr="001818EA">
              <w:rPr>
                <w:rFonts w:ascii="Times New Roman" w:hAnsi="Times New Roman"/>
                <w:b/>
                <w:iCs/>
                <w:sz w:val="24"/>
                <w:szCs w:val="24"/>
              </w:rPr>
              <w:t>Темы для самостоятельной работы обучающихся:</w:t>
            </w:r>
          </w:p>
          <w:p w14:paraId="31CD875A" w14:textId="77777777" w:rsidR="0041181F" w:rsidRPr="001818EA" w:rsidRDefault="0041181F" w:rsidP="00C00BF8">
            <w:pPr>
              <w:widowControl w:val="0"/>
              <w:spacing w:after="0" w:line="240" w:lineRule="auto"/>
              <w:ind w:right="-1"/>
              <w:jc w:val="both"/>
              <w:rPr>
                <w:rFonts w:ascii="Times New Roman" w:hAnsi="Times New Roman"/>
                <w:sz w:val="24"/>
                <w:szCs w:val="24"/>
              </w:rPr>
            </w:pPr>
            <w:r w:rsidRPr="001818EA">
              <w:rPr>
                <w:rFonts w:ascii="Times New Roman" w:hAnsi="Times New Roman"/>
                <w:sz w:val="24"/>
                <w:szCs w:val="24"/>
              </w:rPr>
              <w:t>Презентация: «Развитие представлений о строении материи».</w:t>
            </w:r>
          </w:p>
          <w:p w14:paraId="34CE44EA" w14:textId="77777777" w:rsidR="0041181F" w:rsidRPr="001818EA" w:rsidRDefault="0041181F" w:rsidP="00C00BF8">
            <w:pPr>
              <w:widowControl w:val="0"/>
              <w:spacing w:after="0" w:line="240" w:lineRule="auto"/>
              <w:ind w:right="-1"/>
              <w:jc w:val="both"/>
              <w:rPr>
                <w:rFonts w:ascii="Times New Roman" w:hAnsi="Times New Roman"/>
                <w:sz w:val="24"/>
                <w:szCs w:val="24"/>
              </w:rPr>
            </w:pPr>
            <w:r w:rsidRPr="001818EA">
              <w:rPr>
                <w:rFonts w:ascii="Times New Roman" w:hAnsi="Times New Roman"/>
                <w:sz w:val="24"/>
                <w:szCs w:val="24"/>
              </w:rPr>
              <w:t>Реферат: «Понятие об энергии ионизации и сродстве к электрону».</w:t>
            </w:r>
          </w:p>
          <w:p w14:paraId="683687D7" w14:textId="77777777" w:rsidR="0041181F" w:rsidRPr="001818EA" w:rsidRDefault="0041181F" w:rsidP="00C00BF8">
            <w:pPr>
              <w:widowControl w:val="0"/>
              <w:spacing w:after="0" w:line="240" w:lineRule="auto"/>
              <w:ind w:right="-1"/>
              <w:jc w:val="both"/>
              <w:rPr>
                <w:rFonts w:ascii="Times New Roman" w:hAnsi="Times New Roman"/>
                <w:sz w:val="24"/>
                <w:szCs w:val="24"/>
              </w:rPr>
            </w:pPr>
            <w:r w:rsidRPr="001818EA">
              <w:rPr>
                <w:rFonts w:ascii="Times New Roman" w:hAnsi="Times New Roman"/>
                <w:sz w:val="24"/>
                <w:szCs w:val="24"/>
              </w:rPr>
              <w:t>Реферат: «Квантовые переходы в копировальных процессах».</w:t>
            </w:r>
          </w:p>
          <w:p w14:paraId="0F064436" w14:textId="77777777" w:rsidR="0041181F" w:rsidRPr="001818EA" w:rsidRDefault="0041181F" w:rsidP="00C00BF8">
            <w:pPr>
              <w:widowControl w:val="0"/>
              <w:spacing w:after="0" w:line="240" w:lineRule="auto"/>
              <w:ind w:right="-1"/>
              <w:jc w:val="both"/>
              <w:rPr>
                <w:rFonts w:ascii="Times New Roman" w:hAnsi="Times New Roman"/>
                <w:sz w:val="24"/>
                <w:szCs w:val="24"/>
              </w:rPr>
            </w:pPr>
            <w:r w:rsidRPr="001818EA">
              <w:rPr>
                <w:rFonts w:ascii="Times New Roman" w:hAnsi="Times New Roman"/>
                <w:sz w:val="24"/>
                <w:szCs w:val="24"/>
              </w:rPr>
              <w:t>Презентация: «Разнообразие кристаллических решеток неметаллов. Параметры кристаллических решеток».</w:t>
            </w:r>
          </w:p>
          <w:p w14:paraId="7E737DD1" w14:textId="77777777" w:rsidR="0041181F" w:rsidRPr="001818EA" w:rsidRDefault="0041181F" w:rsidP="00C00BF8">
            <w:pPr>
              <w:widowControl w:val="0"/>
              <w:spacing w:after="0" w:line="240" w:lineRule="auto"/>
              <w:ind w:right="-1"/>
              <w:jc w:val="both"/>
              <w:rPr>
                <w:rFonts w:ascii="Times New Roman" w:hAnsi="Times New Roman"/>
                <w:sz w:val="24"/>
                <w:szCs w:val="24"/>
              </w:rPr>
            </w:pPr>
            <w:r w:rsidRPr="001818EA">
              <w:rPr>
                <w:rFonts w:ascii="Times New Roman" w:hAnsi="Times New Roman"/>
                <w:sz w:val="24"/>
                <w:szCs w:val="24"/>
              </w:rPr>
              <w:t xml:space="preserve">Реферат: «Травление меди раствором </w:t>
            </w:r>
            <w:r w:rsidRPr="001818EA">
              <w:rPr>
                <w:rFonts w:ascii="Times New Roman" w:hAnsi="Times New Roman"/>
                <w:sz w:val="24"/>
                <w:szCs w:val="24"/>
                <w:lang w:val="en-US"/>
              </w:rPr>
              <w:t>FeCl</w:t>
            </w:r>
            <w:r w:rsidRPr="001818EA">
              <w:rPr>
                <w:rFonts w:ascii="Times New Roman" w:hAnsi="Times New Roman"/>
                <w:sz w:val="24"/>
                <w:szCs w:val="24"/>
                <w:vertAlign w:val="subscript"/>
              </w:rPr>
              <w:t>3</w:t>
            </w:r>
            <w:r w:rsidRPr="001818EA">
              <w:rPr>
                <w:rFonts w:ascii="Times New Roman" w:hAnsi="Times New Roman"/>
                <w:sz w:val="24"/>
                <w:szCs w:val="24"/>
              </w:rPr>
              <w:t xml:space="preserve"> при изготовлении клише и форм глубокой печати».</w:t>
            </w:r>
          </w:p>
          <w:p w14:paraId="2FAEAF97" w14:textId="77777777" w:rsidR="0041181F" w:rsidRPr="001818EA" w:rsidRDefault="0041181F" w:rsidP="00C00BF8">
            <w:pPr>
              <w:widowControl w:val="0"/>
              <w:spacing w:after="0" w:line="240" w:lineRule="auto"/>
              <w:ind w:right="-1"/>
              <w:jc w:val="both"/>
              <w:rPr>
                <w:rFonts w:ascii="Times New Roman" w:hAnsi="Times New Roman"/>
                <w:sz w:val="24"/>
                <w:szCs w:val="24"/>
              </w:rPr>
            </w:pPr>
            <w:r w:rsidRPr="001818EA">
              <w:rPr>
                <w:rFonts w:ascii="Times New Roman" w:hAnsi="Times New Roman"/>
                <w:sz w:val="24"/>
                <w:szCs w:val="24"/>
              </w:rPr>
              <w:t>Травление цинковых и магниевых клише.</w:t>
            </w:r>
          </w:p>
          <w:p w14:paraId="5B9306A6" w14:textId="77777777" w:rsidR="0041181F" w:rsidRPr="001818EA" w:rsidRDefault="0041181F" w:rsidP="00C00BF8">
            <w:pPr>
              <w:widowControl w:val="0"/>
              <w:spacing w:after="0" w:line="240" w:lineRule="auto"/>
              <w:ind w:right="-1"/>
              <w:jc w:val="both"/>
              <w:rPr>
                <w:rFonts w:ascii="Times New Roman" w:hAnsi="Times New Roman"/>
                <w:sz w:val="24"/>
                <w:szCs w:val="24"/>
              </w:rPr>
            </w:pPr>
            <w:r w:rsidRPr="001818EA">
              <w:rPr>
                <w:rFonts w:ascii="Times New Roman" w:hAnsi="Times New Roman"/>
                <w:sz w:val="24"/>
                <w:szCs w:val="24"/>
              </w:rPr>
              <w:t>Реферат: «Энергия активации. Катализ».</w:t>
            </w:r>
          </w:p>
          <w:p w14:paraId="3273037E" w14:textId="77777777" w:rsidR="0041181F" w:rsidRPr="001818EA" w:rsidRDefault="0041181F" w:rsidP="00C00BF8">
            <w:pPr>
              <w:widowControl w:val="0"/>
              <w:spacing w:after="0" w:line="240" w:lineRule="auto"/>
              <w:ind w:right="-1"/>
              <w:jc w:val="both"/>
              <w:rPr>
                <w:rFonts w:ascii="Times New Roman" w:hAnsi="Times New Roman"/>
                <w:sz w:val="24"/>
                <w:szCs w:val="24"/>
              </w:rPr>
            </w:pPr>
            <w:r w:rsidRPr="001818EA">
              <w:rPr>
                <w:rFonts w:ascii="Times New Roman" w:hAnsi="Times New Roman"/>
                <w:sz w:val="24"/>
                <w:szCs w:val="24"/>
              </w:rPr>
              <w:t>Презентация: «Обратимые химические реакции в полиграфическом производстве»</w:t>
            </w:r>
          </w:p>
          <w:p w14:paraId="0159D5EA" w14:textId="77777777" w:rsidR="0041181F" w:rsidRPr="001818EA" w:rsidRDefault="0041181F" w:rsidP="00C00BF8">
            <w:pPr>
              <w:widowControl w:val="0"/>
              <w:spacing w:after="0" w:line="240" w:lineRule="auto"/>
              <w:ind w:right="-1"/>
              <w:jc w:val="both"/>
              <w:rPr>
                <w:rFonts w:ascii="Times New Roman" w:hAnsi="Times New Roman"/>
                <w:sz w:val="24"/>
                <w:szCs w:val="24"/>
              </w:rPr>
            </w:pPr>
            <w:r w:rsidRPr="001818EA">
              <w:rPr>
                <w:rFonts w:ascii="Times New Roman" w:hAnsi="Times New Roman"/>
                <w:sz w:val="24"/>
                <w:szCs w:val="24"/>
              </w:rPr>
              <w:t>Презентация: «Диссоциация кислот, солей и оснований».</w:t>
            </w:r>
          </w:p>
          <w:p w14:paraId="6E701D04" w14:textId="77777777" w:rsidR="0041181F" w:rsidRPr="001818EA" w:rsidRDefault="0041181F" w:rsidP="00C00BF8">
            <w:pPr>
              <w:widowControl w:val="0"/>
              <w:spacing w:after="0" w:line="240" w:lineRule="auto"/>
              <w:ind w:right="-1"/>
              <w:jc w:val="both"/>
              <w:rPr>
                <w:rFonts w:ascii="Times New Roman" w:hAnsi="Times New Roman"/>
                <w:sz w:val="24"/>
                <w:szCs w:val="24"/>
              </w:rPr>
            </w:pPr>
            <w:r w:rsidRPr="001818EA">
              <w:rPr>
                <w:rFonts w:ascii="Times New Roman" w:hAnsi="Times New Roman"/>
                <w:sz w:val="24"/>
                <w:szCs w:val="24"/>
              </w:rPr>
              <w:t>Презентация: «Комплексные соединения, применяемые в полиграфии»</w:t>
            </w:r>
          </w:p>
          <w:p w14:paraId="5E160655" w14:textId="77777777" w:rsidR="0041181F" w:rsidRPr="001818EA" w:rsidRDefault="0041181F" w:rsidP="00C00BF8">
            <w:pPr>
              <w:widowControl w:val="0"/>
              <w:spacing w:after="0" w:line="240" w:lineRule="auto"/>
              <w:ind w:right="-1"/>
              <w:jc w:val="both"/>
              <w:rPr>
                <w:rFonts w:ascii="Times New Roman" w:hAnsi="Times New Roman"/>
                <w:sz w:val="24"/>
                <w:szCs w:val="24"/>
              </w:rPr>
            </w:pPr>
            <w:r w:rsidRPr="001818EA">
              <w:rPr>
                <w:rFonts w:ascii="Times New Roman" w:hAnsi="Times New Roman"/>
                <w:sz w:val="24"/>
                <w:szCs w:val="24"/>
              </w:rPr>
              <w:t>Реферат: «Факторы, влияющие на поверхностное натяжение. Механизм адсорбции».</w:t>
            </w:r>
          </w:p>
          <w:p w14:paraId="0DFDD535" w14:textId="77777777" w:rsidR="0041181F" w:rsidRPr="001818EA" w:rsidRDefault="0041181F" w:rsidP="00C00BF8">
            <w:pPr>
              <w:widowControl w:val="0"/>
              <w:spacing w:after="0" w:line="240" w:lineRule="auto"/>
              <w:ind w:right="-1"/>
              <w:jc w:val="both"/>
              <w:rPr>
                <w:rFonts w:ascii="Times New Roman" w:hAnsi="Times New Roman"/>
                <w:sz w:val="24"/>
                <w:szCs w:val="24"/>
              </w:rPr>
            </w:pPr>
            <w:r w:rsidRPr="001818EA">
              <w:rPr>
                <w:rFonts w:ascii="Times New Roman" w:hAnsi="Times New Roman"/>
                <w:sz w:val="24"/>
                <w:szCs w:val="24"/>
              </w:rPr>
              <w:t>Презентация: «Значение поверхностных явлений в печатных и отделочных процессах».</w:t>
            </w:r>
          </w:p>
          <w:p w14:paraId="5DE8FC10" w14:textId="77777777" w:rsidR="0041181F" w:rsidRPr="001818EA" w:rsidRDefault="0041181F" w:rsidP="00C00BF8">
            <w:pPr>
              <w:widowControl w:val="0"/>
              <w:spacing w:after="0" w:line="240" w:lineRule="auto"/>
              <w:ind w:right="-1"/>
              <w:jc w:val="both"/>
              <w:rPr>
                <w:rFonts w:ascii="Times New Roman" w:hAnsi="Times New Roman"/>
                <w:sz w:val="24"/>
                <w:szCs w:val="24"/>
              </w:rPr>
            </w:pPr>
            <w:r w:rsidRPr="001818EA">
              <w:rPr>
                <w:rFonts w:ascii="Times New Roman" w:hAnsi="Times New Roman"/>
                <w:sz w:val="24"/>
                <w:szCs w:val="24"/>
              </w:rPr>
              <w:t>Презентация: «Свойства коллоидных растворов».</w:t>
            </w:r>
          </w:p>
          <w:p w14:paraId="4E1AD94A" w14:textId="77777777" w:rsidR="0041181F" w:rsidRPr="001818EA" w:rsidRDefault="0041181F" w:rsidP="00C00BF8">
            <w:pPr>
              <w:widowControl w:val="0"/>
              <w:spacing w:after="0" w:line="240" w:lineRule="auto"/>
              <w:ind w:right="-1"/>
              <w:jc w:val="both"/>
              <w:rPr>
                <w:rFonts w:ascii="Times New Roman" w:hAnsi="Times New Roman"/>
                <w:sz w:val="24"/>
                <w:szCs w:val="24"/>
              </w:rPr>
            </w:pPr>
            <w:r w:rsidRPr="001818EA">
              <w:rPr>
                <w:rFonts w:ascii="Times New Roman" w:hAnsi="Times New Roman"/>
                <w:sz w:val="24"/>
                <w:szCs w:val="24"/>
              </w:rPr>
              <w:t>Презентация: «Студни и гели: структура, получение, свойства, применение в полиграфии».</w:t>
            </w:r>
          </w:p>
          <w:p w14:paraId="770EBFCD" w14:textId="77777777" w:rsidR="0041181F" w:rsidRPr="001818EA" w:rsidRDefault="0041181F" w:rsidP="00C00BF8">
            <w:pPr>
              <w:widowControl w:val="0"/>
              <w:spacing w:after="0" w:line="240" w:lineRule="auto"/>
              <w:ind w:right="-1"/>
              <w:jc w:val="both"/>
              <w:rPr>
                <w:rFonts w:ascii="Times New Roman" w:hAnsi="Times New Roman"/>
                <w:sz w:val="24"/>
                <w:szCs w:val="24"/>
              </w:rPr>
            </w:pPr>
            <w:r w:rsidRPr="001818EA">
              <w:rPr>
                <w:rFonts w:ascii="Times New Roman" w:hAnsi="Times New Roman"/>
                <w:sz w:val="24"/>
                <w:szCs w:val="24"/>
              </w:rPr>
              <w:t>Реферат: «Липкость печатных красок, значение при печатании».</w:t>
            </w:r>
          </w:p>
          <w:p w14:paraId="0BE10619" w14:textId="77777777" w:rsidR="0041181F" w:rsidRPr="001818EA" w:rsidRDefault="0041181F" w:rsidP="00C00BF8">
            <w:pPr>
              <w:widowControl w:val="0"/>
              <w:spacing w:after="0" w:line="240" w:lineRule="auto"/>
              <w:ind w:right="-1"/>
              <w:jc w:val="both"/>
              <w:rPr>
                <w:rFonts w:ascii="Times New Roman" w:hAnsi="Times New Roman"/>
                <w:sz w:val="24"/>
                <w:szCs w:val="24"/>
              </w:rPr>
            </w:pPr>
            <w:r w:rsidRPr="001818EA">
              <w:rPr>
                <w:rFonts w:ascii="Times New Roman" w:hAnsi="Times New Roman"/>
                <w:sz w:val="24"/>
                <w:szCs w:val="24"/>
              </w:rPr>
              <w:t>Реферат: «Классификация клеящих веществ в зависимости от химической природы основного компонента».</w:t>
            </w:r>
          </w:p>
          <w:p w14:paraId="52B3B2D7" w14:textId="77777777" w:rsidR="0041181F" w:rsidRPr="001818EA" w:rsidRDefault="0041181F" w:rsidP="00C00BF8">
            <w:pPr>
              <w:widowControl w:val="0"/>
              <w:spacing w:after="0" w:line="240" w:lineRule="auto"/>
              <w:ind w:right="-1"/>
              <w:jc w:val="both"/>
              <w:rPr>
                <w:rFonts w:ascii="Times New Roman" w:hAnsi="Times New Roman"/>
                <w:sz w:val="24"/>
                <w:szCs w:val="24"/>
              </w:rPr>
            </w:pPr>
            <w:r w:rsidRPr="001818EA">
              <w:rPr>
                <w:rFonts w:ascii="Times New Roman" w:hAnsi="Times New Roman"/>
                <w:sz w:val="24"/>
                <w:szCs w:val="24"/>
              </w:rPr>
              <w:t xml:space="preserve">Презентация: «Применение электролиза в полиграфии: покрытие </w:t>
            </w:r>
            <w:r w:rsidRPr="001818EA">
              <w:rPr>
                <w:rFonts w:ascii="Times New Roman" w:hAnsi="Times New Roman"/>
                <w:sz w:val="24"/>
                <w:szCs w:val="24"/>
                <w:lang w:val="en-US"/>
              </w:rPr>
              <w:t>Ni</w:t>
            </w:r>
            <w:r w:rsidRPr="001818EA">
              <w:rPr>
                <w:rFonts w:ascii="Times New Roman" w:hAnsi="Times New Roman"/>
                <w:sz w:val="24"/>
                <w:szCs w:val="24"/>
              </w:rPr>
              <w:t>,</w:t>
            </w:r>
            <w:r w:rsidR="00C00BF8">
              <w:rPr>
                <w:rFonts w:ascii="Times New Roman" w:hAnsi="Times New Roman"/>
                <w:sz w:val="24"/>
                <w:szCs w:val="24"/>
              </w:rPr>
              <w:t xml:space="preserve"> </w:t>
            </w:r>
            <w:r w:rsidRPr="001818EA">
              <w:rPr>
                <w:rFonts w:ascii="Times New Roman" w:hAnsi="Times New Roman"/>
                <w:sz w:val="24"/>
                <w:szCs w:val="24"/>
                <w:lang w:val="en-US"/>
              </w:rPr>
              <w:t>Cu</w:t>
            </w:r>
            <w:r w:rsidRPr="001818EA">
              <w:rPr>
                <w:rFonts w:ascii="Times New Roman" w:hAnsi="Times New Roman"/>
                <w:sz w:val="24"/>
                <w:szCs w:val="24"/>
              </w:rPr>
              <w:t>,</w:t>
            </w:r>
            <w:r w:rsidR="00C00BF8">
              <w:rPr>
                <w:rFonts w:ascii="Times New Roman" w:hAnsi="Times New Roman"/>
                <w:sz w:val="24"/>
                <w:szCs w:val="24"/>
              </w:rPr>
              <w:t xml:space="preserve"> </w:t>
            </w:r>
            <w:r w:rsidRPr="001818EA">
              <w:rPr>
                <w:rFonts w:ascii="Times New Roman" w:hAnsi="Times New Roman"/>
                <w:sz w:val="24"/>
                <w:szCs w:val="24"/>
                <w:lang w:val="en-US"/>
              </w:rPr>
              <w:t>Cr</w:t>
            </w:r>
            <w:r w:rsidRPr="001818EA">
              <w:rPr>
                <w:rFonts w:ascii="Times New Roman" w:hAnsi="Times New Roman"/>
                <w:sz w:val="24"/>
                <w:szCs w:val="24"/>
              </w:rPr>
              <w:t>, оксидирование»</w:t>
            </w:r>
          </w:p>
          <w:p w14:paraId="52E0C011" w14:textId="77777777" w:rsidR="0041181F" w:rsidRPr="001818EA" w:rsidRDefault="0041181F" w:rsidP="00C00BF8">
            <w:pPr>
              <w:widowControl w:val="0"/>
              <w:spacing w:after="0" w:line="240" w:lineRule="auto"/>
              <w:ind w:right="-1"/>
              <w:jc w:val="both"/>
              <w:rPr>
                <w:rFonts w:ascii="Times New Roman" w:hAnsi="Times New Roman"/>
                <w:sz w:val="24"/>
                <w:szCs w:val="24"/>
              </w:rPr>
            </w:pPr>
            <w:r w:rsidRPr="001818EA">
              <w:rPr>
                <w:rFonts w:ascii="Times New Roman" w:hAnsi="Times New Roman"/>
                <w:sz w:val="24"/>
                <w:szCs w:val="24"/>
              </w:rPr>
              <w:t>Презентация: «История черно-белой фотографии».</w:t>
            </w:r>
          </w:p>
          <w:p w14:paraId="13351D7A" w14:textId="77777777" w:rsidR="0041181F" w:rsidRPr="001818EA" w:rsidRDefault="0041181F" w:rsidP="00C00BF8">
            <w:pPr>
              <w:widowControl w:val="0"/>
              <w:spacing w:after="0" w:line="240" w:lineRule="auto"/>
              <w:ind w:right="-1"/>
              <w:jc w:val="both"/>
              <w:rPr>
                <w:rFonts w:ascii="Times New Roman" w:hAnsi="Times New Roman"/>
                <w:sz w:val="24"/>
                <w:szCs w:val="24"/>
              </w:rPr>
            </w:pPr>
            <w:r w:rsidRPr="001818EA">
              <w:rPr>
                <w:rFonts w:ascii="Times New Roman" w:hAnsi="Times New Roman"/>
                <w:sz w:val="24"/>
                <w:szCs w:val="24"/>
              </w:rPr>
              <w:t>Презентация: «Фотохимические реакции в природе и в быту».</w:t>
            </w:r>
          </w:p>
          <w:p w14:paraId="77B887DD" w14:textId="77777777" w:rsidR="0041181F" w:rsidRPr="001818EA" w:rsidRDefault="0041181F" w:rsidP="00C00BF8">
            <w:pPr>
              <w:widowControl w:val="0"/>
              <w:spacing w:after="0" w:line="240" w:lineRule="auto"/>
              <w:ind w:right="-1"/>
              <w:jc w:val="both"/>
              <w:rPr>
                <w:rFonts w:ascii="Times New Roman" w:hAnsi="Times New Roman"/>
                <w:sz w:val="24"/>
                <w:szCs w:val="24"/>
              </w:rPr>
            </w:pPr>
            <w:r w:rsidRPr="001818EA">
              <w:rPr>
                <w:rFonts w:ascii="Times New Roman" w:hAnsi="Times New Roman"/>
                <w:sz w:val="24"/>
                <w:szCs w:val="24"/>
              </w:rPr>
              <w:t>Реферат: Механизм радикальной фотополимеризации.</w:t>
            </w:r>
          </w:p>
          <w:p w14:paraId="7D41327A" w14:textId="77777777" w:rsidR="0041181F" w:rsidRPr="001818EA" w:rsidRDefault="0041181F" w:rsidP="00C00BF8">
            <w:pPr>
              <w:widowControl w:val="0"/>
              <w:spacing w:after="0" w:line="240" w:lineRule="auto"/>
              <w:ind w:right="-1"/>
              <w:jc w:val="both"/>
              <w:rPr>
                <w:rFonts w:ascii="Times New Roman" w:hAnsi="Times New Roman"/>
                <w:sz w:val="24"/>
                <w:szCs w:val="24"/>
              </w:rPr>
            </w:pPr>
            <w:r w:rsidRPr="001818EA">
              <w:rPr>
                <w:rFonts w:ascii="Times New Roman" w:hAnsi="Times New Roman"/>
                <w:sz w:val="24"/>
                <w:szCs w:val="24"/>
              </w:rPr>
              <w:t>Реферат: «Изготовление биметаллических форм».</w:t>
            </w:r>
          </w:p>
          <w:p w14:paraId="493A62A3" w14:textId="77777777" w:rsidR="0041181F" w:rsidRPr="001818EA" w:rsidRDefault="0041181F" w:rsidP="00C00BF8">
            <w:pPr>
              <w:widowControl w:val="0"/>
              <w:spacing w:after="0" w:line="240" w:lineRule="auto"/>
              <w:ind w:right="-1"/>
              <w:jc w:val="both"/>
              <w:rPr>
                <w:rFonts w:ascii="Times New Roman" w:hAnsi="Times New Roman"/>
                <w:sz w:val="24"/>
                <w:szCs w:val="24"/>
              </w:rPr>
            </w:pPr>
            <w:r w:rsidRPr="001818EA">
              <w:rPr>
                <w:rFonts w:ascii="Times New Roman" w:hAnsi="Times New Roman"/>
                <w:sz w:val="24"/>
                <w:szCs w:val="24"/>
              </w:rPr>
              <w:t>Реферат:  «Виды ФПК. Области применения в полиграфии».</w:t>
            </w:r>
          </w:p>
          <w:p w14:paraId="5FE6EBD8" w14:textId="77777777" w:rsidR="0041181F" w:rsidRPr="001818EA" w:rsidRDefault="0041181F" w:rsidP="00C00BF8">
            <w:pPr>
              <w:widowControl w:val="0"/>
              <w:spacing w:after="0" w:line="240" w:lineRule="auto"/>
              <w:ind w:right="-1"/>
              <w:jc w:val="both"/>
              <w:rPr>
                <w:rFonts w:ascii="Times New Roman" w:hAnsi="Times New Roman"/>
                <w:sz w:val="24"/>
                <w:szCs w:val="24"/>
              </w:rPr>
            </w:pPr>
            <w:r w:rsidRPr="001818EA">
              <w:rPr>
                <w:rFonts w:ascii="Times New Roman" w:hAnsi="Times New Roman"/>
                <w:sz w:val="24"/>
                <w:szCs w:val="24"/>
              </w:rPr>
              <w:t>Презентация: «Цифровые технологии изготовления флексографских форм».</w:t>
            </w:r>
          </w:p>
          <w:p w14:paraId="38F29523" w14:textId="77777777" w:rsidR="0041181F" w:rsidRPr="001818EA" w:rsidRDefault="0041181F" w:rsidP="00C00BF8">
            <w:pPr>
              <w:widowControl w:val="0"/>
              <w:spacing w:after="0" w:line="240" w:lineRule="auto"/>
              <w:ind w:right="-1"/>
              <w:jc w:val="both"/>
              <w:rPr>
                <w:rFonts w:ascii="Times New Roman" w:hAnsi="Times New Roman"/>
                <w:b/>
                <w:iCs/>
                <w:sz w:val="24"/>
                <w:szCs w:val="24"/>
              </w:rPr>
            </w:pPr>
            <w:r w:rsidRPr="001818EA">
              <w:rPr>
                <w:rFonts w:ascii="Times New Roman" w:hAnsi="Times New Roman"/>
                <w:sz w:val="24"/>
                <w:szCs w:val="24"/>
              </w:rPr>
              <w:t>Презентация: «Достоинства и недостатки технологии прямого лазерного гравирования»</w:t>
            </w:r>
          </w:p>
        </w:tc>
        <w:tc>
          <w:tcPr>
            <w:tcW w:w="422" w:type="pct"/>
            <w:vAlign w:val="center"/>
          </w:tcPr>
          <w:p w14:paraId="4D50271F" w14:textId="77777777" w:rsidR="0041181F" w:rsidRPr="001818EA" w:rsidRDefault="0041181F" w:rsidP="00116C1C">
            <w:pPr>
              <w:widowControl w:val="0"/>
              <w:spacing w:after="0" w:line="240" w:lineRule="auto"/>
              <w:ind w:right="-1"/>
              <w:jc w:val="center"/>
              <w:rPr>
                <w:rFonts w:ascii="Times New Roman" w:hAnsi="Times New Roman"/>
                <w:b/>
                <w:bCs/>
                <w:sz w:val="24"/>
                <w:szCs w:val="24"/>
              </w:rPr>
            </w:pPr>
          </w:p>
        </w:tc>
        <w:tc>
          <w:tcPr>
            <w:tcW w:w="861" w:type="pct"/>
          </w:tcPr>
          <w:p w14:paraId="16F9AE13" w14:textId="77777777" w:rsidR="0041181F" w:rsidRPr="001818EA" w:rsidRDefault="0041181F" w:rsidP="00116C1C">
            <w:pPr>
              <w:widowControl w:val="0"/>
              <w:spacing w:after="0" w:line="240" w:lineRule="auto"/>
              <w:ind w:right="-1"/>
              <w:jc w:val="both"/>
              <w:rPr>
                <w:rFonts w:ascii="Times New Roman" w:hAnsi="Times New Roman"/>
                <w:b/>
                <w:bCs/>
                <w:sz w:val="24"/>
                <w:szCs w:val="24"/>
              </w:rPr>
            </w:pPr>
          </w:p>
        </w:tc>
      </w:tr>
      <w:tr w:rsidR="00FD1D1D" w:rsidRPr="001818EA" w14:paraId="30444110" w14:textId="77777777" w:rsidTr="00081B42">
        <w:trPr>
          <w:trHeight w:val="20"/>
        </w:trPr>
        <w:tc>
          <w:tcPr>
            <w:tcW w:w="3717" w:type="pct"/>
            <w:gridSpan w:val="2"/>
          </w:tcPr>
          <w:p w14:paraId="726A397E" w14:textId="77777777" w:rsidR="00FD1D1D" w:rsidRPr="001818EA" w:rsidRDefault="00FD1D1D" w:rsidP="00116C1C">
            <w:pPr>
              <w:widowControl w:val="0"/>
              <w:spacing w:after="0" w:line="240" w:lineRule="auto"/>
              <w:ind w:right="-1"/>
              <w:jc w:val="both"/>
              <w:rPr>
                <w:rFonts w:ascii="Times New Roman" w:hAnsi="Times New Roman"/>
                <w:b/>
                <w:bCs/>
                <w:sz w:val="24"/>
                <w:szCs w:val="24"/>
              </w:rPr>
            </w:pPr>
            <w:r w:rsidRPr="001818EA">
              <w:rPr>
                <w:rFonts w:ascii="Times New Roman" w:hAnsi="Times New Roman"/>
                <w:b/>
                <w:iCs/>
                <w:sz w:val="24"/>
                <w:szCs w:val="24"/>
              </w:rPr>
              <w:lastRenderedPageBreak/>
              <w:t>Промежуточная аттестация (проводится в форме экзамена)</w:t>
            </w:r>
          </w:p>
        </w:tc>
        <w:tc>
          <w:tcPr>
            <w:tcW w:w="422" w:type="pct"/>
            <w:vAlign w:val="center"/>
          </w:tcPr>
          <w:p w14:paraId="702C78DA" w14:textId="77777777" w:rsidR="00FD1D1D" w:rsidRPr="001818EA" w:rsidRDefault="00FD1D1D" w:rsidP="00116C1C">
            <w:pPr>
              <w:widowControl w:val="0"/>
              <w:spacing w:after="0" w:line="240" w:lineRule="auto"/>
              <w:ind w:right="-1"/>
              <w:jc w:val="center"/>
              <w:rPr>
                <w:rFonts w:ascii="Times New Roman" w:hAnsi="Times New Roman"/>
                <w:b/>
                <w:bCs/>
                <w:sz w:val="24"/>
                <w:szCs w:val="24"/>
              </w:rPr>
            </w:pPr>
          </w:p>
        </w:tc>
        <w:tc>
          <w:tcPr>
            <w:tcW w:w="861" w:type="pct"/>
          </w:tcPr>
          <w:p w14:paraId="75253A8E" w14:textId="77777777" w:rsidR="00FD1D1D" w:rsidRPr="001818EA" w:rsidRDefault="00FD1D1D" w:rsidP="00116C1C">
            <w:pPr>
              <w:widowControl w:val="0"/>
              <w:spacing w:after="0" w:line="240" w:lineRule="auto"/>
              <w:ind w:right="-1"/>
              <w:jc w:val="both"/>
              <w:rPr>
                <w:rFonts w:ascii="Times New Roman" w:hAnsi="Times New Roman"/>
                <w:b/>
                <w:bCs/>
                <w:sz w:val="24"/>
                <w:szCs w:val="24"/>
              </w:rPr>
            </w:pPr>
          </w:p>
        </w:tc>
      </w:tr>
      <w:tr w:rsidR="00D92C0A" w:rsidRPr="001818EA" w14:paraId="0E789320" w14:textId="77777777" w:rsidTr="00081B42">
        <w:trPr>
          <w:trHeight w:val="20"/>
        </w:trPr>
        <w:tc>
          <w:tcPr>
            <w:tcW w:w="3717" w:type="pct"/>
            <w:gridSpan w:val="2"/>
          </w:tcPr>
          <w:p w14:paraId="4580D6CF" w14:textId="77777777" w:rsidR="00D92C0A" w:rsidRPr="001818EA" w:rsidRDefault="00D92C0A" w:rsidP="00116C1C">
            <w:pPr>
              <w:widowControl w:val="0"/>
              <w:spacing w:after="0" w:line="240" w:lineRule="auto"/>
              <w:ind w:right="-1"/>
              <w:jc w:val="both"/>
              <w:rPr>
                <w:rFonts w:ascii="Times New Roman" w:hAnsi="Times New Roman"/>
                <w:b/>
                <w:bCs/>
                <w:sz w:val="24"/>
                <w:szCs w:val="24"/>
              </w:rPr>
            </w:pPr>
            <w:r w:rsidRPr="001818EA">
              <w:rPr>
                <w:rFonts w:ascii="Times New Roman" w:hAnsi="Times New Roman"/>
                <w:b/>
                <w:bCs/>
                <w:sz w:val="24"/>
                <w:szCs w:val="24"/>
              </w:rPr>
              <w:t xml:space="preserve">Всего: </w:t>
            </w:r>
          </w:p>
        </w:tc>
        <w:tc>
          <w:tcPr>
            <w:tcW w:w="422" w:type="pct"/>
            <w:vAlign w:val="center"/>
          </w:tcPr>
          <w:p w14:paraId="7ABD8E6D" w14:textId="77777777" w:rsidR="00D92C0A" w:rsidRPr="001818EA" w:rsidRDefault="00D92C0A" w:rsidP="00116C1C">
            <w:pPr>
              <w:widowControl w:val="0"/>
              <w:spacing w:after="0" w:line="240" w:lineRule="auto"/>
              <w:ind w:right="-1"/>
              <w:jc w:val="center"/>
              <w:rPr>
                <w:rFonts w:ascii="Times New Roman" w:hAnsi="Times New Roman"/>
                <w:b/>
                <w:bCs/>
                <w:sz w:val="24"/>
                <w:szCs w:val="24"/>
              </w:rPr>
            </w:pPr>
            <w:r w:rsidRPr="001818EA">
              <w:rPr>
                <w:rFonts w:ascii="Times New Roman" w:hAnsi="Times New Roman"/>
                <w:b/>
                <w:bCs/>
                <w:sz w:val="24"/>
                <w:szCs w:val="24"/>
              </w:rPr>
              <w:t>94 часа</w:t>
            </w:r>
          </w:p>
        </w:tc>
        <w:tc>
          <w:tcPr>
            <w:tcW w:w="861" w:type="pct"/>
          </w:tcPr>
          <w:p w14:paraId="550DD386" w14:textId="77777777" w:rsidR="00D92C0A" w:rsidRPr="001818EA" w:rsidRDefault="00D92C0A" w:rsidP="00116C1C">
            <w:pPr>
              <w:widowControl w:val="0"/>
              <w:spacing w:after="0" w:line="240" w:lineRule="auto"/>
              <w:ind w:right="-1"/>
              <w:jc w:val="both"/>
              <w:rPr>
                <w:rFonts w:ascii="Times New Roman" w:hAnsi="Times New Roman"/>
                <w:b/>
                <w:bCs/>
                <w:sz w:val="24"/>
                <w:szCs w:val="24"/>
              </w:rPr>
            </w:pPr>
          </w:p>
        </w:tc>
      </w:tr>
    </w:tbl>
    <w:p w14:paraId="42B0E520" w14:textId="77777777" w:rsidR="00D92C0A" w:rsidRPr="001818EA" w:rsidRDefault="00D92C0A" w:rsidP="00116C1C">
      <w:pPr>
        <w:widowControl w:val="0"/>
        <w:spacing w:after="0" w:line="240" w:lineRule="auto"/>
        <w:ind w:right="-1" w:firstLine="567"/>
        <w:rPr>
          <w:rFonts w:ascii="Times New Roman" w:hAnsi="Times New Roman"/>
          <w:sz w:val="24"/>
          <w:szCs w:val="24"/>
        </w:rPr>
        <w:sectPr w:rsidR="00D92C0A" w:rsidRPr="001818EA" w:rsidSect="00081B42">
          <w:pgSz w:w="16840" w:h="11907" w:orient="landscape"/>
          <w:pgMar w:top="986" w:right="1134" w:bottom="851" w:left="1418" w:header="709" w:footer="594" w:gutter="0"/>
          <w:cols w:space="720"/>
        </w:sectPr>
      </w:pPr>
    </w:p>
    <w:p w14:paraId="1752E6CD" w14:textId="77777777" w:rsidR="00D92C0A" w:rsidRPr="001818EA" w:rsidRDefault="00D92C0A" w:rsidP="00116C1C">
      <w:pPr>
        <w:widowControl w:val="0"/>
        <w:spacing w:after="0" w:line="240" w:lineRule="auto"/>
        <w:ind w:firstLine="567"/>
        <w:jc w:val="center"/>
        <w:rPr>
          <w:rFonts w:ascii="Times New Roman" w:hAnsi="Times New Roman"/>
          <w:b/>
          <w:sz w:val="24"/>
          <w:szCs w:val="24"/>
        </w:rPr>
      </w:pPr>
      <w:r w:rsidRPr="001818EA">
        <w:rPr>
          <w:rFonts w:ascii="Times New Roman" w:hAnsi="Times New Roman"/>
          <w:b/>
          <w:sz w:val="24"/>
          <w:szCs w:val="24"/>
        </w:rPr>
        <w:lastRenderedPageBreak/>
        <w:t xml:space="preserve">3. </w:t>
      </w:r>
      <w:r w:rsidR="00F12761" w:rsidRPr="001818EA">
        <w:rPr>
          <w:rFonts w:ascii="Times New Roman" w:hAnsi="Times New Roman"/>
          <w:b/>
          <w:sz w:val="24"/>
          <w:szCs w:val="24"/>
        </w:rPr>
        <w:t xml:space="preserve"> УСЛОВИЯ РЕАЛИЗАЦИИ ПРОГРАММЫ УЧЕБНОЙ ДИСЦИПЛИНЫ</w:t>
      </w:r>
      <w:r w:rsidR="000F32FB" w:rsidRPr="001818EA">
        <w:rPr>
          <w:rFonts w:ascii="Times New Roman" w:hAnsi="Times New Roman"/>
          <w:sz w:val="24"/>
          <w:szCs w:val="24"/>
        </w:rPr>
        <w:t xml:space="preserve"> «</w:t>
      </w:r>
      <w:r w:rsidR="000F32FB" w:rsidRPr="001818EA">
        <w:rPr>
          <w:rFonts w:ascii="Times New Roman" w:hAnsi="Times New Roman"/>
          <w:b/>
          <w:sz w:val="24"/>
          <w:szCs w:val="24"/>
        </w:rPr>
        <w:t xml:space="preserve">ОП.04 </w:t>
      </w:r>
      <w:r w:rsidR="00F5783E" w:rsidRPr="001818EA">
        <w:rPr>
          <w:rFonts w:ascii="Times New Roman" w:hAnsi="Times New Roman"/>
          <w:b/>
          <w:sz w:val="24"/>
          <w:szCs w:val="24"/>
        </w:rPr>
        <w:t>ФИЗИКО-ХИМИЧЕСКИЕ ОСНОВЫ ПОЛИГРАФИЧЕСКОГО ПРОИЗВОДСТВА</w:t>
      </w:r>
      <w:r w:rsidR="000F32FB" w:rsidRPr="001818EA">
        <w:rPr>
          <w:rFonts w:ascii="Times New Roman" w:hAnsi="Times New Roman"/>
          <w:sz w:val="24"/>
          <w:szCs w:val="24"/>
        </w:rPr>
        <w:t>»</w:t>
      </w:r>
    </w:p>
    <w:p w14:paraId="626D08B5" w14:textId="77777777" w:rsidR="00D92C0A" w:rsidRPr="001818EA" w:rsidRDefault="00D92C0A" w:rsidP="00116C1C">
      <w:pPr>
        <w:widowControl w:val="0"/>
        <w:spacing w:after="0" w:line="240" w:lineRule="auto"/>
        <w:ind w:left="360"/>
        <w:jc w:val="both"/>
        <w:rPr>
          <w:rFonts w:ascii="Times New Roman" w:hAnsi="Times New Roman"/>
          <w:b/>
          <w:bCs/>
          <w:sz w:val="24"/>
          <w:szCs w:val="24"/>
        </w:rPr>
      </w:pPr>
    </w:p>
    <w:p w14:paraId="0BF3F77A" w14:textId="77777777" w:rsidR="0092763C" w:rsidRPr="001818EA" w:rsidRDefault="0092763C" w:rsidP="00F94354">
      <w:pPr>
        <w:widowControl w:val="0"/>
        <w:spacing w:after="0" w:line="240" w:lineRule="auto"/>
        <w:ind w:firstLine="709"/>
        <w:jc w:val="both"/>
        <w:outlineLvl w:val="0"/>
        <w:rPr>
          <w:rFonts w:ascii="Times New Roman" w:hAnsi="Times New Roman"/>
          <w:b/>
          <w:bCs/>
          <w:sz w:val="24"/>
          <w:szCs w:val="24"/>
        </w:rPr>
      </w:pPr>
      <w:r w:rsidRPr="001818EA">
        <w:rPr>
          <w:rFonts w:ascii="Times New Roman" w:hAnsi="Times New Roman"/>
          <w:b/>
          <w:bCs/>
          <w:sz w:val="24"/>
          <w:szCs w:val="24"/>
        </w:rPr>
        <w:t>3.1. Для реализации программы учебной дисциплины должны быть предусмотрены следующие специальные помещения:</w:t>
      </w:r>
    </w:p>
    <w:p w14:paraId="2969B021" w14:textId="77777777" w:rsidR="0092763C" w:rsidRPr="001818EA" w:rsidRDefault="0092763C" w:rsidP="00F94354">
      <w:pPr>
        <w:widowControl w:val="0"/>
        <w:autoSpaceDE w:val="0"/>
        <w:autoSpaceDN w:val="0"/>
        <w:adjustRightInd w:val="0"/>
        <w:spacing w:after="0" w:line="240" w:lineRule="auto"/>
        <w:ind w:firstLine="709"/>
        <w:jc w:val="both"/>
        <w:outlineLvl w:val="0"/>
        <w:rPr>
          <w:rFonts w:ascii="Times New Roman" w:hAnsi="Times New Roman"/>
          <w:b/>
          <w:sz w:val="24"/>
          <w:szCs w:val="24"/>
          <w:lang w:eastAsia="en-US"/>
        </w:rPr>
      </w:pPr>
      <w:r w:rsidRPr="001818EA">
        <w:rPr>
          <w:rFonts w:ascii="Times New Roman" w:hAnsi="Times New Roman"/>
          <w:bCs/>
          <w:sz w:val="24"/>
          <w:szCs w:val="24"/>
        </w:rPr>
        <w:t xml:space="preserve">Кабинет </w:t>
      </w:r>
      <w:r w:rsidRPr="001818EA">
        <w:rPr>
          <w:rFonts w:ascii="Times New Roman" w:hAnsi="Times New Roman"/>
          <w:b/>
          <w:bCs/>
          <w:i/>
          <w:sz w:val="24"/>
          <w:szCs w:val="24"/>
        </w:rPr>
        <w:t>«</w:t>
      </w:r>
      <w:r w:rsidR="00F5783E" w:rsidRPr="001818EA">
        <w:rPr>
          <w:rFonts w:ascii="Times New Roman" w:hAnsi="Times New Roman"/>
          <w:b/>
          <w:sz w:val="24"/>
          <w:szCs w:val="24"/>
        </w:rPr>
        <w:t>Физико-химических основ полиграфического производства</w:t>
      </w:r>
      <w:r w:rsidRPr="001818EA">
        <w:rPr>
          <w:rFonts w:ascii="Times New Roman" w:hAnsi="Times New Roman"/>
          <w:b/>
          <w:bCs/>
          <w:i/>
          <w:sz w:val="24"/>
          <w:szCs w:val="24"/>
        </w:rPr>
        <w:t>»</w:t>
      </w:r>
      <w:r w:rsidRPr="001818EA">
        <w:rPr>
          <w:rFonts w:ascii="Times New Roman" w:hAnsi="Times New Roman"/>
          <w:b/>
          <w:sz w:val="24"/>
          <w:szCs w:val="24"/>
          <w:lang w:eastAsia="en-US"/>
        </w:rPr>
        <w:t>,</w:t>
      </w:r>
    </w:p>
    <w:p w14:paraId="5696AD4A" w14:textId="77777777" w:rsidR="00F5783E" w:rsidRPr="001818EA" w:rsidRDefault="0092763C" w:rsidP="00116C1C">
      <w:pPr>
        <w:widowControl w:val="0"/>
        <w:spacing w:after="0" w:line="240" w:lineRule="auto"/>
        <w:jc w:val="both"/>
        <w:rPr>
          <w:rFonts w:ascii="Times New Roman" w:hAnsi="Times New Roman"/>
          <w:bCs/>
          <w:sz w:val="24"/>
          <w:szCs w:val="24"/>
          <w:lang w:eastAsia="en-US"/>
        </w:rPr>
      </w:pPr>
      <w:r w:rsidRPr="001818EA">
        <w:rPr>
          <w:rFonts w:ascii="Times New Roman" w:hAnsi="Times New Roman"/>
          <w:sz w:val="24"/>
          <w:szCs w:val="24"/>
          <w:lang w:eastAsia="en-US"/>
        </w:rPr>
        <w:t>оснащенный о</w:t>
      </w:r>
      <w:r w:rsidRPr="001818EA">
        <w:rPr>
          <w:rFonts w:ascii="Times New Roman" w:hAnsi="Times New Roman"/>
          <w:bCs/>
          <w:sz w:val="24"/>
          <w:szCs w:val="24"/>
          <w:lang w:eastAsia="en-US"/>
        </w:rPr>
        <w:t xml:space="preserve">борудованием: </w:t>
      </w:r>
    </w:p>
    <w:p w14:paraId="6D82DEC6" w14:textId="77777777" w:rsidR="00F5783E" w:rsidRPr="001818EA" w:rsidRDefault="00F5783E" w:rsidP="00116C1C">
      <w:pPr>
        <w:widowControl w:val="0"/>
        <w:spacing w:after="0" w:line="240" w:lineRule="auto"/>
        <w:jc w:val="both"/>
        <w:rPr>
          <w:rFonts w:ascii="Times New Roman" w:hAnsi="Times New Roman"/>
          <w:bCs/>
          <w:sz w:val="24"/>
          <w:szCs w:val="24"/>
        </w:rPr>
      </w:pPr>
      <w:r w:rsidRPr="001818EA">
        <w:rPr>
          <w:rFonts w:ascii="Times New Roman" w:hAnsi="Times New Roman"/>
          <w:bCs/>
          <w:sz w:val="24"/>
          <w:szCs w:val="24"/>
        </w:rPr>
        <w:t>- посадочные места по количеству обучающихся;</w:t>
      </w:r>
    </w:p>
    <w:p w14:paraId="50A94B8A" w14:textId="77777777" w:rsidR="00F5783E" w:rsidRPr="001818EA" w:rsidRDefault="00F5783E" w:rsidP="00116C1C">
      <w:pPr>
        <w:widowControl w:val="0"/>
        <w:spacing w:after="0" w:line="240" w:lineRule="auto"/>
        <w:jc w:val="both"/>
        <w:rPr>
          <w:rFonts w:ascii="Times New Roman" w:hAnsi="Times New Roman"/>
          <w:bCs/>
          <w:sz w:val="24"/>
          <w:szCs w:val="24"/>
        </w:rPr>
      </w:pPr>
      <w:r w:rsidRPr="001818EA">
        <w:rPr>
          <w:rFonts w:ascii="Times New Roman" w:hAnsi="Times New Roman"/>
          <w:bCs/>
          <w:sz w:val="24"/>
          <w:szCs w:val="24"/>
        </w:rPr>
        <w:t>- рабочее место преподавателя;</w:t>
      </w:r>
    </w:p>
    <w:p w14:paraId="09C3BF7C" w14:textId="77777777" w:rsidR="00F5783E" w:rsidRPr="001818EA" w:rsidRDefault="00F5783E" w:rsidP="00116C1C">
      <w:pPr>
        <w:widowControl w:val="0"/>
        <w:spacing w:after="0" w:line="240" w:lineRule="auto"/>
        <w:jc w:val="both"/>
        <w:rPr>
          <w:rFonts w:ascii="Times New Roman" w:hAnsi="Times New Roman"/>
          <w:bCs/>
          <w:sz w:val="24"/>
          <w:szCs w:val="24"/>
        </w:rPr>
      </w:pPr>
      <w:r w:rsidRPr="001818EA">
        <w:rPr>
          <w:rFonts w:ascii="Times New Roman" w:hAnsi="Times New Roman"/>
          <w:bCs/>
          <w:sz w:val="24"/>
          <w:szCs w:val="24"/>
        </w:rPr>
        <w:t>- доска аудиторная с приспособлениями для крепления таблиц;</w:t>
      </w:r>
    </w:p>
    <w:p w14:paraId="35959D10" w14:textId="77777777" w:rsidR="00F5783E" w:rsidRPr="001818EA" w:rsidRDefault="00F5783E" w:rsidP="00116C1C">
      <w:pPr>
        <w:widowControl w:val="0"/>
        <w:spacing w:after="0" w:line="240" w:lineRule="auto"/>
        <w:jc w:val="both"/>
        <w:rPr>
          <w:rFonts w:ascii="Times New Roman" w:hAnsi="Times New Roman"/>
          <w:bCs/>
          <w:sz w:val="24"/>
          <w:szCs w:val="24"/>
        </w:rPr>
      </w:pPr>
      <w:r w:rsidRPr="001818EA">
        <w:rPr>
          <w:rFonts w:ascii="Times New Roman" w:hAnsi="Times New Roman"/>
          <w:bCs/>
          <w:sz w:val="24"/>
          <w:szCs w:val="24"/>
        </w:rPr>
        <w:t>- экран настенный;</w:t>
      </w:r>
    </w:p>
    <w:p w14:paraId="47B73E50" w14:textId="77777777" w:rsidR="00F5783E" w:rsidRPr="001818EA" w:rsidRDefault="00F5783E" w:rsidP="00116C1C">
      <w:pPr>
        <w:widowControl w:val="0"/>
        <w:spacing w:after="0" w:line="240" w:lineRule="auto"/>
        <w:jc w:val="both"/>
        <w:rPr>
          <w:rFonts w:ascii="Times New Roman" w:hAnsi="Times New Roman"/>
          <w:bCs/>
          <w:sz w:val="24"/>
          <w:szCs w:val="24"/>
        </w:rPr>
      </w:pPr>
      <w:r w:rsidRPr="001818EA">
        <w:rPr>
          <w:rFonts w:ascii="Times New Roman" w:hAnsi="Times New Roman"/>
          <w:bCs/>
          <w:sz w:val="24"/>
          <w:szCs w:val="24"/>
        </w:rPr>
        <w:t>- столик подъемно-поворотный;</w:t>
      </w:r>
    </w:p>
    <w:p w14:paraId="5BDE522F" w14:textId="77777777" w:rsidR="00F5783E" w:rsidRPr="001818EA" w:rsidRDefault="00F5783E" w:rsidP="00116C1C">
      <w:pPr>
        <w:widowControl w:val="0"/>
        <w:spacing w:after="0" w:line="240" w:lineRule="auto"/>
        <w:jc w:val="both"/>
        <w:rPr>
          <w:rFonts w:ascii="Times New Roman" w:hAnsi="Times New Roman"/>
          <w:bCs/>
          <w:sz w:val="24"/>
          <w:szCs w:val="24"/>
        </w:rPr>
      </w:pPr>
      <w:r w:rsidRPr="001818EA">
        <w:rPr>
          <w:rFonts w:ascii="Times New Roman" w:hAnsi="Times New Roman"/>
          <w:bCs/>
          <w:sz w:val="24"/>
          <w:szCs w:val="24"/>
        </w:rPr>
        <w:t>- шкафы секционные для хранения оборудования и документов;</w:t>
      </w:r>
    </w:p>
    <w:p w14:paraId="7B03CE15" w14:textId="77777777" w:rsidR="00F5783E" w:rsidRPr="001818EA" w:rsidRDefault="00F5783E" w:rsidP="00116C1C">
      <w:pPr>
        <w:widowControl w:val="0"/>
        <w:spacing w:after="0" w:line="240" w:lineRule="auto"/>
        <w:jc w:val="both"/>
        <w:rPr>
          <w:rFonts w:ascii="Times New Roman" w:hAnsi="Times New Roman"/>
          <w:bCs/>
          <w:sz w:val="24"/>
          <w:szCs w:val="24"/>
        </w:rPr>
      </w:pPr>
      <w:r w:rsidRPr="001818EA">
        <w:rPr>
          <w:rFonts w:ascii="Times New Roman" w:hAnsi="Times New Roman"/>
          <w:bCs/>
          <w:sz w:val="24"/>
          <w:szCs w:val="24"/>
        </w:rPr>
        <w:t>- шкаф вытяжной;</w:t>
      </w:r>
    </w:p>
    <w:p w14:paraId="5C05E2E1" w14:textId="77777777" w:rsidR="00F5783E" w:rsidRPr="001818EA" w:rsidRDefault="00F5783E" w:rsidP="00116C1C">
      <w:pPr>
        <w:widowControl w:val="0"/>
        <w:spacing w:after="0" w:line="240" w:lineRule="auto"/>
        <w:jc w:val="both"/>
        <w:rPr>
          <w:rFonts w:ascii="Times New Roman" w:hAnsi="Times New Roman"/>
          <w:bCs/>
          <w:sz w:val="24"/>
          <w:szCs w:val="24"/>
        </w:rPr>
      </w:pPr>
      <w:r w:rsidRPr="001818EA">
        <w:rPr>
          <w:rFonts w:ascii="Times New Roman" w:hAnsi="Times New Roman"/>
          <w:bCs/>
          <w:sz w:val="24"/>
          <w:szCs w:val="24"/>
        </w:rPr>
        <w:t>- раковина-мойка;</w:t>
      </w:r>
    </w:p>
    <w:p w14:paraId="68DDB744" w14:textId="77777777" w:rsidR="00F5783E" w:rsidRPr="001818EA" w:rsidRDefault="00F5783E" w:rsidP="00116C1C">
      <w:pPr>
        <w:widowControl w:val="0"/>
        <w:spacing w:after="0" w:line="240" w:lineRule="auto"/>
        <w:jc w:val="both"/>
        <w:rPr>
          <w:rFonts w:ascii="Times New Roman" w:hAnsi="Times New Roman"/>
          <w:bCs/>
          <w:sz w:val="24"/>
          <w:szCs w:val="24"/>
        </w:rPr>
      </w:pPr>
      <w:r w:rsidRPr="001818EA">
        <w:rPr>
          <w:rFonts w:ascii="Times New Roman" w:hAnsi="Times New Roman"/>
          <w:bCs/>
          <w:sz w:val="24"/>
          <w:szCs w:val="24"/>
        </w:rPr>
        <w:t>- объемные модели кристаллических решеток;</w:t>
      </w:r>
    </w:p>
    <w:p w14:paraId="1CCC8A44" w14:textId="77777777" w:rsidR="00F5783E" w:rsidRPr="001818EA" w:rsidRDefault="00F5783E" w:rsidP="00116C1C">
      <w:pPr>
        <w:widowControl w:val="0"/>
        <w:spacing w:after="0" w:line="240" w:lineRule="auto"/>
        <w:jc w:val="both"/>
        <w:rPr>
          <w:rFonts w:ascii="Times New Roman" w:hAnsi="Times New Roman"/>
          <w:bCs/>
          <w:sz w:val="24"/>
          <w:szCs w:val="24"/>
        </w:rPr>
      </w:pPr>
      <w:r w:rsidRPr="001818EA">
        <w:rPr>
          <w:rFonts w:ascii="Times New Roman" w:hAnsi="Times New Roman"/>
          <w:bCs/>
          <w:sz w:val="24"/>
          <w:szCs w:val="24"/>
        </w:rPr>
        <w:t>- справочно-информационный стенд «Периодическая система химических элементов им. Д.И. Менделеева»;</w:t>
      </w:r>
    </w:p>
    <w:p w14:paraId="6DE10F05" w14:textId="77777777" w:rsidR="0092763C" w:rsidRPr="001818EA" w:rsidRDefault="00F5783E" w:rsidP="00116C1C">
      <w:pPr>
        <w:widowControl w:val="0"/>
        <w:spacing w:after="0" w:line="240" w:lineRule="auto"/>
        <w:jc w:val="both"/>
        <w:rPr>
          <w:rFonts w:ascii="Times New Roman" w:hAnsi="Times New Roman"/>
          <w:bCs/>
          <w:sz w:val="24"/>
          <w:szCs w:val="24"/>
        </w:rPr>
      </w:pPr>
      <w:r w:rsidRPr="001818EA">
        <w:rPr>
          <w:rFonts w:ascii="Times New Roman" w:hAnsi="Times New Roman"/>
          <w:bCs/>
          <w:sz w:val="24"/>
          <w:szCs w:val="24"/>
        </w:rPr>
        <w:t>- стенды экспозиционные;</w:t>
      </w:r>
    </w:p>
    <w:p w14:paraId="6E0A151F" w14:textId="77777777" w:rsidR="0092763C" w:rsidRPr="001818EA" w:rsidRDefault="0092763C" w:rsidP="00116C1C">
      <w:pPr>
        <w:widowControl w:val="0"/>
        <w:spacing w:after="0" w:line="240" w:lineRule="auto"/>
        <w:ind w:firstLine="709"/>
        <w:jc w:val="both"/>
        <w:rPr>
          <w:rFonts w:ascii="Times New Roman" w:hAnsi="Times New Roman"/>
          <w:sz w:val="24"/>
          <w:szCs w:val="24"/>
          <w:lang w:eastAsia="en-US"/>
        </w:rPr>
      </w:pPr>
      <w:r w:rsidRPr="001818EA">
        <w:rPr>
          <w:rFonts w:ascii="Times New Roman" w:hAnsi="Times New Roman"/>
          <w:sz w:val="24"/>
          <w:szCs w:val="24"/>
          <w:lang w:eastAsia="en-US"/>
        </w:rPr>
        <w:t>т</w:t>
      </w:r>
      <w:r w:rsidRPr="001818EA">
        <w:rPr>
          <w:rFonts w:ascii="Times New Roman" w:hAnsi="Times New Roman"/>
          <w:bCs/>
          <w:sz w:val="24"/>
          <w:szCs w:val="24"/>
          <w:lang w:eastAsia="en-US"/>
        </w:rPr>
        <w:t xml:space="preserve">ехническими средствами обучения: </w:t>
      </w:r>
      <w:r w:rsidRPr="001818EA">
        <w:rPr>
          <w:rFonts w:ascii="Times New Roman" w:hAnsi="Times New Roman"/>
          <w:bCs/>
          <w:sz w:val="24"/>
          <w:szCs w:val="24"/>
        </w:rPr>
        <w:t>персональный компьютер с лицензионным программным обеспечением, мультмедиапроектор, экран, лазерная указка.</w:t>
      </w:r>
    </w:p>
    <w:p w14:paraId="13D92C18" w14:textId="77777777" w:rsidR="0092763C" w:rsidRPr="001818EA" w:rsidRDefault="0092763C" w:rsidP="00116C1C">
      <w:pPr>
        <w:widowControl w:val="0"/>
        <w:spacing w:after="0" w:line="240" w:lineRule="auto"/>
        <w:ind w:firstLine="709"/>
        <w:jc w:val="both"/>
        <w:rPr>
          <w:rFonts w:ascii="Times New Roman" w:hAnsi="Times New Roman"/>
          <w:sz w:val="24"/>
          <w:szCs w:val="24"/>
          <w:lang w:eastAsia="en-US"/>
        </w:rPr>
      </w:pPr>
    </w:p>
    <w:p w14:paraId="0D7D4281" w14:textId="77777777" w:rsidR="0092763C" w:rsidRPr="001818EA" w:rsidRDefault="0092763C" w:rsidP="00F94354">
      <w:pPr>
        <w:widowControl w:val="0"/>
        <w:spacing w:after="0" w:line="240" w:lineRule="auto"/>
        <w:ind w:firstLine="709"/>
        <w:jc w:val="both"/>
        <w:outlineLvl w:val="0"/>
        <w:rPr>
          <w:rFonts w:ascii="Times New Roman" w:hAnsi="Times New Roman"/>
          <w:b/>
          <w:bCs/>
          <w:sz w:val="24"/>
          <w:szCs w:val="24"/>
        </w:rPr>
      </w:pPr>
      <w:r w:rsidRPr="001818EA">
        <w:rPr>
          <w:rFonts w:ascii="Times New Roman" w:hAnsi="Times New Roman"/>
          <w:b/>
          <w:bCs/>
          <w:sz w:val="24"/>
          <w:szCs w:val="24"/>
        </w:rPr>
        <w:t>3.2. Информационное обеспечение реализации программы</w:t>
      </w:r>
    </w:p>
    <w:p w14:paraId="196D01AB" w14:textId="77777777" w:rsidR="0092763C" w:rsidRPr="001818EA" w:rsidRDefault="0092763C" w:rsidP="00116C1C">
      <w:pPr>
        <w:widowControl w:val="0"/>
        <w:spacing w:after="0" w:line="240" w:lineRule="auto"/>
        <w:ind w:firstLine="709"/>
        <w:jc w:val="both"/>
        <w:rPr>
          <w:rFonts w:ascii="Times New Roman" w:hAnsi="Times New Roman"/>
          <w:sz w:val="24"/>
          <w:szCs w:val="24"/>
        </w:rPr>
      </w:pPr>
      <w:r w:rsidRPr="001818EA">
        <w:rPr>
          <w:rFonts w:ascii="Times New Roman" w:hAnsi="Times New Roman"/>
          <w:bCs/>
          <w:sz w:val="24"/>
          <w:szCs w:val="24"/>
        </w:rPr>
        <w:t>Для реализации программы библиотечный фонд образовательной организации должен иметь п</w:t>
      </w:r>
      <w:r w:rsidRPr="001818EA">
        <w:rPr>
          <w:rFonts w:ascii="Times New Roman" w:hAnsi="Times New Roman"/>
          <w:sz w:val="24"/>
          <w:szCs w:val="24"/>
        </w:rPr>
        <w:t>ечатные и/или электронные образовательные и информационные ресурсы, рекомендуемые для использования в образовательном процессе</w:t>
      </w:r>
    </w:p>
    <w:p w14:paraId="05E5B672" w14:textId="77777777" w:rsidR="00A058E2" w:rsidRPr="001818EA" w:rsidRDefault="00A058E2" w:rsidP="00116C1C">
      <w:pPr>
        <w:widowControl w:val="0"/>
        <w:spacing w:after="0" w:line="240" w:lineRule="auto"/>
        <w:ind w:firstLine="567"/>
        <w:jc w:val="both"/>
        <w:rPr>
          <w:rFonts w:ascii="Times New Roman" w:hAnsi="Times New Roman"/>
          <w:b/>
          <w:bCs/>
          <w:sz w:val="24"/>
          <w:szCs w:val="24"/>
        </w:rPr>
      </w:pPr>
    </w:p>
    <w:p w14:paraId="5894E52A" w14:textId="22C872AD" w:rsidR="00D92C0A" w:rsidRPr="001818EA" w:rsidRDefault="00F5783E" w:rsidP="00F94354">
      <w:pPr>
        <w:widowControl w:val="0"/>
        <w:spacing w:after="0" w:line="240" w:lineRule="auto"/>
        <w:ind w:firstLine="567"/>
        <w:jc w:val="both"/>
        <w:outlineLvl w:val="0"/>
        <w:rPr>
          <w:rFonts w:ascii="Times New Roman" w:hAnsi="Times New Roman"/>
          <w:b/>
          <w:bCs/>
          <w:sz w:val="24"/>
          <w:szCs w:val="24"/>
        </w:rPr>
      </w:pPr>
      <w:r w:rsidRPr="001818EA">
        <w:rPr>
          <w:rFonts w:ascii="Times New Roman" w:hAnsi="Times New Roman"/>
          <w:b/>
          <w:bCs/>
          <w:sz w:val="24"/>
          <w:szCs w:val="24"/>
        </w:rPr>
        <w:t xml:space="preserve">3.2.1. </w:t>
      </w:r>
      <w:r w:rsidR="00D92C0A" w:rsidRPr="001818EA">
        <w:rPr>
          <w:rFonts w:ascii="Times New Roman" w:hAnsi="Times New Roman"/>
          <w:b/>
          <w:bCs/>
          <w:sz w:val="24"/>
          <w:szCs w:val="24"/>
        </w:rPr>
        <w:t xml:space="preserve">Основные </w:t>
      </w:r>
      <w:r w:rsidR="00DE19EB">
        <w:rPr>
          <w:rFonts w:ascii="Times New Roman" w:hAnsi="Times New Roman"/>
          <w:b/>
          <w:bCs/>
          <w:sz w:val="24"/>
          <w:szCs w:val="24"/>
        </w:rPr>
        <w:t>п</w:t>
      </w:r>
      <w:r w:rsidR="00DE19EB" w:rsidRPr="001818EA">
        <w:rPr>
          <w:rFonts w:ascii="Times New Roman" w:hAnsi="Times New Roman"/>
          <w:b/>
          <w:bCs/>
          <w:sz w:val="24"/>
          <w:szCs w:val="24"/>
        </w:rPr>
        <w:t xml:space="preserve">ечатные </w:t>
      </w:r>
      <w:r w:rsidR="00DE19EB">
        <w:rPr>
          <w:rFonts w:ascii="Times New Roman" w:hAnsi="Times New Roman"/>
          <w:b/>
          <w:bCs/>
          <w:sz w:val="24"/>
          <w:szCs w:val="24"/>
        </w:rPr>
        <w:t xml:space="preserve">и электронные </w:t>
      </w:r>
      <w:r w:rsidR="00DE19EB" w:rsidRPr="001818EA">
        <w:rPr>
          <w:rFonts w:ascii="Times New Roman" w:hAnsi="Times New Roman"/>
          <w:b/>
          <w:bCs/>
          <w:sz w:val="24"/>
          <w:szCs w:val="24"/>
        </w:rPr>
        <w:t xml:space="preserve">издания </w:t>
      </w:r>
      <w:r w:rsidR="00D92C0A" w:rsidRPr="001818EA">
        <w:rPr>
          <w:rFonts w:ascii="Times New Roman" w:hAnsi="Times New Roman"/>
          <w:b/>
          <w:bCs/>
          <w:sz w:val="24"/>
          <w:szCs w:val="24"/>
        </w:rPr>
        <w:t xml:space="preserve"> </w:t>
      </w:r>
    </w:p>
    <w:p w14:paraId="20FCA668" w14:textId="77777777" w:rsidR="00790FF2" w:rsidRPr="00660F29" w:rsidRDefault="00E50A23" w:rsidP="00790FF2">
      <w:pPr>
        <w:widowControl w:val="0"/>
        <w:numPr>
          <w:ilvl w:val="0"/>
          <w:numId w:val="2"/>
        </w:numPr>
        <w:tabs>
          <w:tab w:val="num" w:pos="851"/>
        </w:tabs>
        <w:spacing w:after="0" w:line="240" w:lineRule="auto"/>
        <w:ind w:left="0" w:right="-1" w:firstLine="567"/>
        <w:jc w:val="both"/>
        <w:rPr>
          <w:rFonts w:ascii="Times New Roman" w:hAnsi="Times New Roman"/>
          <w:bCs/>
          <w:iCs/>
          <w:sz w:val="24"/>
          <w:szCs w:val="24"/>
        </w:rPr>
      </w:pPr>
      <w:r w:rsidRPr="00660F29">
        <w:rPr>
          <w:rFonts w:ascii="Times New Roman" w:hAnsi="Times New Roman"/>
          <w:bCs/>
          <w:sz w:val="24"/>
          <w:szCs w:val="24"/>
        </w:rPr>
        <w:t xml:space="preserve">Конюхов, В. Ю.  Физико-химические основы полиграфического производства : учебник для среднего профессионального образования / В. Ю. Конюхов, С. Х. Папикян. — 2-е изд., испр. и доп. — Москва : Издательство Юрайт, 2020. — 322 с. — (Профессиональное образование). — ISBN 978-5-534-06358-5. — Текст : электронный // ЭБС Юрайт [сайт]. — URL: </w:t>
      </w:r>
      <w:hyperlink r:id="rId23" w:history="1">
        <w:r w:rsidR="00660F29" w:rsidRPr="00AB6545">
          <w:rPr>
            <w:rStyle w:val="ae"/>
            <w:rFonts w:ascii="Times New Roman" w:hAnsi="Times New Roman"/>
            <w:bCs/>
            <w:sz w:val="24"/>
            <w:szCs w:val="24"/>
          </w:rPr>
          <w:t>https://urait.ru/bcode/454484</w:t>
        </w:r>
      </w:hyperlink>
    </w:p>
    <w:p w14:paraId="1788A964" w14:textId="77777777" w:rsidR="00C57FC4" w:rsidRDefault="00C57FC4" w:rsidP="00C57FC4">
      <w:pPr>
        <w:widowControl w:val="0"/>
        <w:spacing w:after="0" w:line="240" w:lineRule="auto"/>
        <w:ind w:firstLine="567"/>
        <w:jc w:val="both"/>
        <w:outlineLvl w:val="0"/>
        <w:rPr>
          <w:rFonts w:asciiTheme="majorBidi" w:hAnsiTheme="majorBidi"/>
          <w:b/>
          <w:bCs/>
          <w:sz w:val="24"/>
          <w:szCs w:val="24"/>
        </w:rPr>
      </w:pPr>
    </w:p>
    <w:p w14:paraId="70D73159" w14:textId="77777777" w:rsidR="00660F29" w:rsidRPr="00660F29" w:rsidRDefault="00660F29" w:rsidP="00C57FC4">
      <w:pPr>
        <w:widowControl w:val="0"/>
        <w:spacing w:after="0" w:line="240" w:lineRule="auto"/>
        <w:ind w:firstLine="567"/>
        <w:jc w:val="both"/>
        <w:outlineLvl w:val="0"/>
        <w:rPr>
          <w:rFonts w:asciiTheme="majorBidi" w:hAnsiTheme="majorBidi"/>
          <w:b/>
          <w:bCs/>
          <w:sz w:val="24"/>
          <w:szCs w:val="24"/>
        </w:rPr>
      </w:pPr>
      <w:r w:rsidRPr="00660F29">
        <w:rPr>
          <w:rFonts w:asciiTheme="majorBidi" w:hAnsiTheme="majorBidi"/>
          <w:b/>
          <w:bCs/>
          <w:sz w:val="24"/>
          <w:szCs w:val="24"/>
        </w:rPr>
        <w:t xml:space="preserve">3.2.2. </w:t>
      </w:r>
      <w:r w:rsidRPr="00C57FC4">
        <w:rPr>
          <w:rFonts w:ascii="Times New Roman" w:hAnsi="Times New Roman"/>
          <w:b/>
          <w:bCs/>
          <w:sz w:val="24"/>
          <w:szCs w:val="24"/>
        </w:rPr>
        <w:t>Дополнительные</w:t>
      </w:r>
      <w:r w:rsidRPr="00660F29">
        <w:rPr>
          <w:rFonts w:asciiTheme="majorBidi" w:hAnsiTheme="majorBidi"/>
          <w:b/>
          <w:bCs/>
          <w:sz w:val="24"/>
          <w:szCs w:val="24"/>
        </w:rPr>
        <w:t xml:space="preserve"> источники</w:t>
      </w:r>
    </w:p>
    <w:p w14:paraId="638D9108" w14:textId="77777777" w:rsidR="00B41722" w:rsidRPr="00C57FC4" w:rsidRDefault="00B41722" w:rsidP="00A21661">
      <w:pPr>
        <w:widowControl w:val="0"/>
        <w:numPr>
          <w:ilvl w:val="0"/>
          <w:numId w:val="158"/>
        </w:numPr>
        <w:tabs>
          <w:tab w:val="num" w:pos="851"/>
        </w:tabs>
        <w:spacing w:after="0" w:line="240" w:lineRule="auto"/>
        <w:ind w:left="0" w:right="-1" w:firstLine="567"/>
        <w:jc w:val="both"/>
        <w:rPr>
          <w:rFonts w:ascii="Times New Roman" w:hAnsi="Times New Roman"/>
          <w:bCs/>
          <w:sz w:val="24"/>
          <w:szCs w:val="24"/>
        </w:rPr>
      </w:pPr>
      <w:r w:rsidRPr="00C57FC4">
        <w:rPr>
          <w:rFonts w:ascii="Times New Roman" w:hAnsi="Times New Roman"/>
          <w:bCs/>
          <w:sz w:val="24"/>
          <w:szCs w:val="24"/>
        </w:rPr>
        <w:t>Общая химия. Практикум : учебное пособие для среднего профессионального образования / Н. Л. Глинка ; под редакцией В. А. Попкова, А. В. Бабкова, О. В. Нестеровой. — Москва : Издательство Юрайт, 2019. — 248 с. — (Профессиональное образование). — ISBN 978-5-534-09180-9. — Текст : электронный // ЭБС Юрайт [сайт]. — URL: https://urait.ru/bcode/427370</w:t>
      </w:r>
    </w:p>
    <w:p w14:paraId="4901D0BF" w14:textId="77777777" w:rsidR="00B41722" w:rsidRPr="00C57FC4" w:rsidRDefault="00B41722" w:rsidP="00A21661">
      <w:pPr>
        <w:widowControl w:val="0"/>
        <w:numPr>
          <w:ilvl w:val="0"/>
          <w:numId w:val="158"/>
        </w:numPr>
        <w:tabs>
          <w:tab w:val="num" w:pos="851"/>
        </w:tabs>
        <w:spacing w:after="0" w:line="240" w:lineRule="auto"/>
        <w:ind w:left="0" w:right="-1" w:firstLine="567"/>
        <w:jc w:val="both"/>
        <w:rPr>
          <w:rFonts w:ascii="Times New Roman" w:hAnsi="Times New Roman"/>
          <w:bCs/>
          <w:sz w:val="24"/>
          <w:szCs w:val="24"/>
        </w:rPr>
      </w:pPr>
      <w:r w:rsidRPr="00C57FC4">
        <w:rPr>
          <w:rFonts w:ascii="Times New Roman" w:hAnsi="Times New Roman"/>
          <w:bCs/>
          <w:sz w:val="24"/>
          <w:szCs w:val="24"/>
        </w:rPr>
        <w:t>Апарнев, А. И.  Общая химия. Сборник заданий с примерами решений : учебное пособие для среднего профессионального образования / А. И. Апарнев, Л. И. Афонина. — 2-е изд., испр. и доп. — Москва : Издательство Юрайт, 2021. — 127 с. — (Профессиональное образование). — ISBN 978-5-534-09932-4. — Текст : электронный // ЭБС Юрайт [сайт]. — URL: https://urait.ru/bcode/472464</w:t>
      </w:r>
    </w:p>
    <w:p w14:paraId="65B21E5B" w14:textId="77777777" w:rsidR="00B41722" w:rsidRPr="00660F29" w:rsidRDefault="00B41722" w:rsidP="00A21661">
      <w:pPr>
        <w:widowControl w:val="0"/>
        <w:numPr>
          <w:ilvl w:val="0"/>
          <w:numId w:val="158"/>
        </w:numPr>
        <w:tabs>
          <w:tab w:val="num" w:pos="851"/>
        </w:tabs>
        <w:spacing w:after="0" w:line="240" w:lineRule="auto"/>
        <w:ind w:left="0" w:right="-1" w:firstLine="567"/>
        <w:jc w:val="both"/>
        <w:rPr>
          <w:rFonts w:ascii="Times New Roman" w:hAnsi="Times New Roman"/>
          <w:bCs/>
          <w:iCs/>
          <w:sz w:val="24"/>
          <w:szCs w:val="24"/>
        </w:rPr>
      </w:pPr>
      <w:r w:rsidRPr="00C57FC4">
        <w:rPr>
          <w:rFonts w:ascii="Times New Roman" w:hAnsi="Times New Roman"/>
          <w:bCs/>
          <w:sz w:val="24"/>
          <w:szCs w:val="24"/>
        </w:rPr>
        <w:t>Кудряшева, Н. С.  Физическая и коллоидная химия : учебник и практикум для среднего профессионального образования / Н. С. Кудряшева, Л. Г. Бондарева. — 2-е изд., перераб. и доп. — Москва : Издательство Юрайт, 2021. — 379 с. — (Профессиональное образование). — ISBN 978-5-534-00447-2. — Текст : электронный</w:t>
      </w:r>
      <w:r w:rsidRPr="00660F29">
        <w:rPr>
          <w:rFonts w:ascii="Times New Roman" w:hAnsi="Times New Roman"/>
          <w:bCs/>
          <w:iCs/>
          <w:sz w:val="24"/>
          <w:szCs w:val="24"/>
        </w:rPr>
        <w:t xml:space="preserve"> // ЭБС Юрайт [сайт]. — URL: https://urait.ru/bcode/469464</w:t>
      </w:r>
    </w:p>
    <w:p w14:paraId="7D436345" w14:textId="77777777" w:rsidR="00D92C0A" w:rsidRPr="001818EA" w:rsidRDefault="00D92C0A" w:rsidP="00116C1C">
      <w:pPr>
        <w:widowControl w:val="0"/>
        <w:spacing w:after="0" w:line="240" w:lineRule="auto"/>
        <w:ind w:left="567" w:right="-1"/>
        <w:jc w:val="both"/>
        <w:rPr>
          <w:rFonts w:ascii="Times New Roman" w:hAnsi="Times New Roman"/>
          <w:bCs/>
          <w:iCs/>
          <w:sz w:val="24"/>
          <w:szCs w:val="24"/>
        </w:rPr>
      </w:pPr>
    </w:p>
    <w:p w14:paraId="5EBB12FD" w14:textId="77777777" w:rsidR="00D92C0A" w:rsidRPr="00790FF2" w:rsidRDefault="009B2AA9" w:rsidP="00A21661">
      <w:pPr>
        <w:widowControl w:val="0"/>
        <w:numPr>
          <w:ilvl w:val="0"/>
          <w:numId w:val="158"/>
        </w:numPr>
        <w:tabs>
          <w:tab w:val="num" w:pos="851"/>
        </w:tabs>
        <w:spacing w:after="0" w:line="240" w:lineRule="auto"/>
        <w:ind w:right="-1"/>
        <w:jc w:val="both"/>
        <w:rPr>
          <w:rFonts w:ascii="Times New Roman" w:hAnsi="Times New Roman"/>
          <w:bCs/>
          <w:sz w:val="24"/>
          <w:szCs w:val="24"/>
        </w:rPr>
      </w:pPr>
      <w:hyperlink r:id="rId24" w:history="1">
        <w:r w:rsidR="00D92C0A" w:rsidRPr="00C57FC4">
          <w:rPr>
            <w:rFonts w:ascii="Times New Roman" w:hAnsi="Times New Roman"/>
            <w:bCs/>
            <w:sz w:val="24"/>
            <w:szCs w:val="24"/>
          </w:rPr>
          <w:t>http://www.chem.msu.su/rus/teaching/phys.html</w:t>
        </w:r>
      </w:hyperlink>
      <w:r w:rsidR="00D92C0A" w:rsidRPr="00790FF2">
        <w:rPr>
          <w:rFonts w:ascii="Times New Roman" w:hAnsi="Times New Roman"/>
          <w:bCs/>
          <w:sz w:val="24"/>
          <w:szCs w:val="24"/>
        </w:rPr>
        <w:t xml:space="preserve"> (Учебные материалы по физической химии)</w:t>
      </w:r>
    </w:p>
    <w:p w14:paraId="49D44AFA" w14:textId="77777777" w:rsidR="00A058E2" w:rsidRPr="00790FF2" w:rsidRDefault="009B2AA9" w:rsidP="00A21661">
      <w:pPr>
        <w:widowControl w:val="0"/>
        <w:numPr>
          <w:ilvl w:val="0"/>
          <w:numId w:val="158"/>
        </w:numPr>
        <w:tabs>
          <w:tab w:val="num" w:pos="851"/>
        </w:tabs>
        <w:spacing w:after="0" w:line="240" w:lineRule="auto"/>
        <w:ind w:right="-1"/>
        <w:jc w:val="both"/>
        <w:rPr>
          <w:rFonts w:ascii="Times New Roman" w:hAnsi="Times New Roman"/>
          <w:bCs/>
          <w:sz w:val="24"/>
          <w:szCs w:val="24"/>
        </w:rPr>
      </w:pPr>
      <w:hyperlink r:id="rId25" w:history="1">
        <w:r w:rsidR="00A058E2" w:rsidRPr="00C57FC4">
          <w:rPr>
            <w:rFonts w:ascii="Times New Roman" w:hAnsi="Times New Roman"/>
            <w:bCs/>
            <w:sz w:val="24"/>
            <w:szCs w:val="24"/>
          </w:rPr>
          <w:t>http://enc-dic.com/colier/</w:t>
        </w:r>
      </w:hyperlink>
      <w:r w:rsidR="00A058E2" w:rsidRPr="00790FF2">
        <w:rPr>
          <w:rFonts w:ascii="Times New Roman" w:hAnsi="Times New Roman"/>
          <w:bCs/>
          <w:sz w:val="24"/>
          <w:szCs w:val="24"/>
        </w:rPr>
        <w:t>(энциклопедия Кольера)</w:t>
      </w:r>
    </w:p>
    <w:p w14:paraId="704D3534" w14:textId="77777777" w:rsidR="00790FF2" w:rsidRPr="001818EA" w:rsidRDefault="00790FF2" w:rsidP="00A058E2">
      <w:pPr>
        <w:widowControl w:val="0"/>
        <w:spacing w:after="0" w:line="240" w:lineRule="auto"/>
        <w:ind w:right="-1" w:firstLine="567"/>
        <w:jc w:val="both"/>
        <w:rPr>
          <w:rFonts w:ascii="Times New Roman" w:hAnsi="Times New Roman"/>
          <w:bCs/>
          <w:sz w:val="24"/>
          <w:szCs w:val="24"/>
        </w:rPr>
      </w:pPr>
    </w:p>
    <w:p w14:paraId="5CFF0AAB" w14:textId="77777777" w:rsidR="00D92C0A" w:rsidRPr="001818EA" w:rsidRDefault="00D92C0A" w:rsidP="00116C1C">
      <w:pPr>
        <w:widowControl w:val="0"/>
        <w:spacing w:after="0" w:line="240" w:lineRule="auto"/>
        <w:ind w:firstLine="567"/>
        <w:jc w:val="both"/>
        <w:rPr>
          <w:rFonts w:ascii="Times New Roman" w:hAnsi="Times New Roman"/>
          <w:b/>
          <w:bCs/>
          <w:sz w:val="24"/>
          <w:szCs w:val="24"/>
        </w:rPr>
      </w:pPr>
    </w:p>
    <w:p w14:paraId="3F4928D9" w14:textId="77777777" w:rsidR="00D92C0A" w:rsidRPr="001818EA" w:rsidRDefault="00641BD0" w:rsidP="00116C1C">
      <w:pPr>
        <w:widowControl w:val="0"/>
        <w:tabs>
          <w:tab w:val="num" w:pos="426"/>
        </w:tabs>
        <w:spacing w:after="0" w:line="240" w:lineRule="auto"/>
        <w:ind w:right="-1"/>
        <w:jc w:val="center"/>
        <w:rPr>
          <w:b/>
        </w:rPr>
      </w:pPr>
      <w:r w:rsidRPr="001818EA">
        <w:rPr>
          <w:rFonts w:ascii="Times New Roman" w:hAnsi="Times New Roman"/>
          <w:b/>
          <w:sz w:val="24"/>
          <w:szCs w:val="24"/>
        </w:rPr>
        <w:t xml:space="preserve">4. </w:t>
      </w:r>
      <w:r w:rsidR="00D92C0A" w:rsidRPr="001818EA">
        <w:rPr>
          <w:rFonts w:ascii="Times New Roman" w:hAnsi="Times New Roman"/>
          <w:b/>
          <w:sz w:val="24"/>
          <w:szCs w:val="24"/>
        </w:rPr>
        <w:t>КОНТРОЛЬ И ОЦЕНКА РЕЗУЛЬТАТОВ ОСВОЕНИЯ УЧЕБНОЙ ДИСЦИПЛИНЫ</w:t>
      </w:r>
      <w:r w:rsidR="000F32FB" w:rsidRPr="001818EA">
        <w:rPr>
          <w:rFonts w:ascii="Times New Roman" w:hAnsi="Times New Roman"/>
          <w:sz w:val="24"/>
          <w:szCs w:val="24"/>
        </w:rPr>
        <w:t>«</w:t>
      </w:r>
      <w:r w:rsidR="000F32FB" w:rsidRPr="001818EA">
        <w:rPr>
          <w:rFonts w:ascii="Times New Roman" w:hAnsi="Times New Roman"/>
          <w:b/>
          <w:sz w:val="24"/>
          <w:szCs w:val="24"/>
        </w:rPr>
        <w:t xml:space="preserve">ОП.04 </w:t>
      </w:r>
      <w:r w:rsidR="00B1778E" w:rsidRPr="001818EA">
        <w:rPr>
          <w:rFonts w:ascii="Times New Roman" w:hAnsi="Times New Roman"/>
          <w:b/>
          <w:sz w:val="24"/>
          <w:szCs w:val="24"/>
        </w:rPr>
        <w:t>ФИЗИКО-ХИМИЧЕСКИЕ ОСНОВЫ ПОЛИГРАФИЧЕСКОГО ПРОИЗВОДСТВА</w:t>
      </w:r>
      <w:r w:rsidR="000F32FB" w:rsidRPr="001818EA">
        <w:rPr>
          <w:rFonts w:ascii="Times New Roman" w:hAnsi="Times New Roman"/>
          <w:sz w:val="24"/>
          <w:szCs w:val="24"/>
        </w:rPr>
        <w: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092"/>
        <w:gridCol w:w="2632"/>
        <w:gridCol w:w="2904"/>
      </w:tblGrid>
      <w:tr w:rsidR="00D92C0A" w:rsidRPr="001818EA" w14:paraId="3317AFDF" w14:textId="77777777" w:rsidTr="00081B42">
        <w:tc>
          <w:tcPr>
            <w:tcW w:w="2125" w:type="pct"/>
          </w:tcPr>
          <w:p w14:paraId="74B0E7CB" w14:textId="77777777" w:rsidR="00D92C0A" w:rsidRPr="001818EA" w:rsidRDefault="00D92C0A" w:rsidP="00116C1C">
            <w:pPr>
              <w:widowControl w:val="0"/>
              <w:spacing w:after="0" w:line="240" w:lineRule="auto"/>
              <w:ind w:right="-1"/>
              <w:jc w:val="center"/>
              <w:rPr>
                <w:rFonts w:ascii="Times New Roman" w:hAnsi="Times New Roman"/>
                <w:b/>
                <w:bCs/>
                <w:sz w:val="24"/>
                <w:szCs w:val="24"/>
              </w:rPr>
            </w:pPr>
            <w:r w:rsidRPr="001818EA">
              <w:rPr>
                <w:rFonts w:ascii="Times New Roman" w:hAnsi="Times New Roman"/>
                <w:b/>
                <w:bCs/>
                <w:sz w:val="24"/>
                <w:szCs w:val="24"/>
              </w:rPr>
              <w:t>Результаты обучения</w:t>
            </w:r>
          </w:p>
        </w:tc>
        <w:tc>
          <w:tcPr>
            <w:tcW w:w="1367" w:type="pct"/>
          </w:tcPr>
          <w:p w14:paraId="41B94437" w14:textId="77777777" w:rsidR="00D92C0A" w:rsidRPr="001818EA" w:rsidRDefault="00D92C0A" w:rsidP="00116C1C">
            <w:pPr>
              <w:widowControl w:val="0"/>
              <w:spacing w:after="0" w:line="240" w:lineRule="auto"/>
              <w:ind w:right="-1"/>
              <w:jc w:val="center"/>
              <w:rPr>
                <w:rFonts w:ascii="Times New Roman" w:hAnsi="Times New Roman"/>
                <w:b/>
                <w:bCs/>
                <w:sz w:val="24"/>
                <w:szCs w:val="24"/>
              </w:rPr>
            </w:pPr>
            <w:r w:rsidRPr="001818EA">
              <w:rPr>
                <w:rFonts w:ascii="Times New Roman" w:hAnsi="Times New Roman"/>
                <w:b/>
                <w:bCs/>
                <w:sz w:val="24"/>
                <w:szCs w:val="24"/>
              </w:rPr>
              <w:t>Критерии оценки</w:t>
            </w:r>
          </w:p>
        </w:tc>
        <w:tc>
          <w:tcPr>
            <w:tcW w:w="1508" w:type="pct"/>
          </w:tcPr>
          <w:p w14:paraId="7B7ADA5A" w14:textId="77777777" w:rsidR="00D92C0A" w:rsidRPr="001818EA" w:rsidRDefault="00D92C0A" w:rsidP="00116C1C">
            <w:pPr>
              <w:widowControl w:val="0"/>
              <w:spacing w:after="0" w:line="240" w:lineRule="auto"/>
              <w:ind w:right="-1"/>
              <w:jc w:val="center"/>
              <w:rPr>
                <w:rFonts w:ascii="Times New Roman" w:hAnsi="Times New Roman"/>
                <w:b/>
                <w:bCs/>
                <w:sz w:val="24"/>
                <w:szCs w:val="24"/>
              </w:rPr>
            </w:pPr>
            <w:r w:rsidRPr="001818EA">
              <w:rPr>
                <w:rFonts w:ascii="Times New Roman" w:hAnsi="Times New Roman"/>
                <w:b/>
                <w:bCs/>
                <w:sz w:val="24"/>
                <w:szCs w:val="24"/>
              </w:rPr>
              <w:t>Формы и методы оценки</w:t>
            </w:r>
          </w:p>
        </w:tc>
      </w:tr>
      <w:tr w:rsidR="00D92C0A" w:rsidRPr="001818EA" w14:paraId="023F2DB9" w14:textId="77777777" w:rsidTr="00081B42">
        <w:tc>
          <w:tcPr>
            <w:tcW w:w="2125" w:type="pct"/>
          </w:tcPr>
          <w:p w14:paraId="2EC2DD8C" w14:textId="77777777" w:rsidR="00D92C0A" w:rsidRPr="001818EA" w:rsidRDefault="00D92C0A" w:rsidP="00116C1C">
            <w:pPr>
              <w:pStyle w:val="2f"/>
              <w:widowControl w:val="0"/>
              <w:spacing w:after="0" w:line="240" w:lineRule="auto"/>
              <w:ind w:right="-1"/>
              <w:jc w:val="both"/>
              <w:rPr>
                <w:b/>
                <w:sz w:val="24"/>
              </w:rPr>
            </w:pPr>
            <w:r w:rsidRPr="001818EA">
              <w:rPr>
                <w:b/>
                <w:sz w:val="24"/>
              </w:rPr>
              <w:t>Обучающийся должен знать:</w:t>
            </w:r>
          </w:p>
          <w:p w14:paraId="04BA0E0B" w14:textId="77777777" w:rsidR="00D92C0A" w:rsidRPr="001818EA" w:rsidRDefault="00D92C0A" w:rsidP="00116C1C">
            <w:pPr>
              <w:widowControl w:val="0"/>
              <w:shd w:val="clear" w:color="auto" w:fill="FFFFFF"/>
              <w:autoSpaceDE w:val="0"/>
              <w:autoSpaceDN w:val="0"/>
              <w:adjustRightInd w:val="0"/>
              <w:spacing w:after="0" w:line="240" w:lineRule="auto"/>
              <w:ind w:right="-1"/>
              <w:jc w:val="both"/>
              <w:rPr>
                <w:rFonts w:ascii="Times New Roman" w:hAnsi="Times New Roman"/>
                <w:bCs/>
                <w:sz w:val="24"/>
                <w:szCs w:val="24"/>
              </w:rPr>
            </w:pPr>
            <w:bookmarkStart w:id="23" w:name="_Hlk472626664"/>
            <w:r w:rsidRPr="001818EA">
              <w:rPr>
                <w:rFonts w:ascii="Times New Roman" w:hAnsi="Times New Roman"/>
                <w:color w:val="000000"/>
                <w:sz w:val="24"/>
                <w:szCs w:val="24"/>
              </w:rPr>
              <w:t>общие физико-химические явления в полиграфических процессах;  поверхностные явления: адсорбция, смачивание; основы коллоидной химии;  виды полимерных материалов; виды металлов и сплавов;  основы фотохимии;  фотографическое действие излучения;  виды фотоматериалов;  основы химии копировальных процессов; физико-химические основы изготовления печатных форм.</w:t>
            </w:r>
            <w:bookmarkEnd w:id="23"/>
          </w:p>
        </w:tc>
        <w:tc>
          <w:tcPr>
            <w:tcW w:w="1367" w:type="pct"/>
            <w:vMerge w:val="restart"/>
          </w:tcPr>
          <w:p w14:paraId="70B968BA" w14:textId="77777777" w:rsidR="00D92C0A" w:rsidRPr="001818EA" w:rsidRDefault="00D92C0A" w:rsidP="00116C1C">
            <w:pPr>
              <w:widowControl w:val="0"/>
              <w:spacing w:after="0" w:line="240" w:lineRule="auto"/>
              <w:ind w:right="-1"/>
              <w:jc w:val="both"/>
              <w:rPr>
                <w:rFonts w:ascii="Times New Roman" w:hAnsi="Times New Roman"/>
                <w:sz w:val="24"/>
                <w:szCs w:val="24"/>
              </w:rPr>
            </w:pPr>
            <w:r w:rsidRPr="001818EA">
              <w:rPr>
                <w:rFonts w:ascii="Times New Roman" w:hAnsi="Times New Roman"/>
                <w:sz w:val="24"/>
                <w:szCs w:val="24"/>
              </w:rPr>
              <w:t>75% правильных ответов</w:t>
            </w:r>
          </w:p>
        </w:tc>
        <w:tc>
          <w:tcPr>
            <w:tcW w:w="1508" w:type="pct"/>
            <w:vMerge w:val="restart"/>
          </w:tcPr>
          <w:p w14:paraId="13F39245" w14:textId="77777777" w:rsidR="00D92C0A" w:rsidRPr="001818EA" w:rsidRDefault="00D92C0A" w:rsidP="00116C1C">
            <w:pPr>
              <w:widowControl w:val="0"/>
              <w:spacing w:after="0" w:line="240" w:lineRule="auto"/>
              <w:ind w:right="-1"/>
              <w:jc w:val="both"/>
              <w:rPr>
                <w:rFonts w:ascii="Times New Roman" w:hAnsi="Times New Roman"/>
                <w:sz w:val="24"/>
                <w:szCs w:val="24"/>
              </w:rPr>
            </w:pPr>
            <w:r w:rsidRPr="001818EA">
              <w:rPr>
                <w:rFonts w:ascii="Times New Roman" w:hAnsi="Times New Roman"/>
                <w:sz w:val="24"/>
                <w:szCs w:val="24"/>
              </w:rPr>
              <w:t>Экзамен</w:t>
            </w:r>
          </w:p>
        </w:tc>
      </w:tr>
      <w:tr w:rsidR="00D92C0A" w:rsidRPr="001818EA" w14:paraId="02EDA5CF" w14:textId="77777777" w:rsidTr="00081B42">
        <w:tc>
          <w:tcPr>
            <w:tcW w:w="2125" w:type="pct"/>
          </w:tcPr>
          <w:p w14:paraId="4CC9BEB7" w14:textId="77777777" w:rsidR="00D92C0A" w:rsidRPr="001818EA" w:rsidRDefault="00D92C0A" w:rsidP="00116C1C">
            <w:pPr>
              <w:pStyle w:val="2f"/>
              <w:widowControl w:val="0"/>
              <w:spacing w:after="0" w:line="240" w:lineRule="auto"/>
              <w:ind w:right="-1"/>
              <w:jc w:val="both"/>
              <w:rPr>
                <w:b/>
                <w:sz w:val="24"/>
              </w:rPr>
            </w:pPr>
            <w:r w:rsidRPr="001818EA">
              <w:rPr>
                <w:b/>
                <w:sz w:val="24"/>
              </w:rPr>
              <w:t>Обучающийся должен уметь:</w:t>
            </w:r>
          </w:p>
          <w:p w14:paraId="72A64846" w14:textId="77777777" w:rsidR="00D92C0A" w:rsidRPr="001818EA" w:rsidRDefault="00D92C0A" w:rsidP="00116C1C">
            <w:pPr>
              <w:widowControl w:val="0"/>
              <w:shd w:val="clear" w:color="auto" w:fill="FFFFFF"/>
              <w:autoSpaceDE w:val="0"/>
              <w:autoSpaceDN w:val="0"/>
              <w:adjustRightInd w:val="0"/>
              <w:spacing w:after="0" w:line="240" w:lineRule="auto"/>
              <w:ind w:right="-1"/>
              <w:jc w:val="both"/>
              <w:rPr>
                <w:rFonts w:ascii="Times New Roman" w:hAnsi="Times New Roman"/>
                <w:sz w:val="24"/>
                <w:szCs w:val="24"/>
              </w:rPr>
            </w:pPr>
            <w:bookmarkStart w:id="24" w:name="_Hlk472626736"/>
            <w:r w:rsidRPr="001818EA">
              <w:rPr>
                <w:rFonts w:ascii="Times New Roman" w:hAnsi="Times New Roman"/>
                <w:color w:val="000000"/>
                <w:sz w:val="24"/>
                <w:szCs w:val="24"/>
              </w:rPr>
              <w:t xml:space="preserve">определять свойства полиграфических материалов; </w:t>
            </w:r>
          </w:p>
          <w:p w14:paraId="702F9572" w14:textId="77777777" w:rsidR="00D92C0A" w:rsidRPr="001818EA" w:rsidRDefault="00D92C0A" w:rsidP="00116C1C">
            <w:pPr>
              <w:widowControl w:val="0"/>
              <w:shd w:val="clear" w:color="auto" w:fill="FFFFFF"/>
              <w:autoSpaceDE w:val="0"/>
              <w:autoSpaceDN w:val="0"/>
              <w:adjustRightInd w:val="0"/>
              <w:spacing w:after="0" w:line="240" w:lineRule="auto"/>
              <w:ind w:right="-1"/>
              <w:jc w:val="both"/>
              <w:rPr>
                <w:rFonts w:ascii="Times New Roman" w:hAnsi="Times New Roman"/>
                <w:bCs/>
                <w:sz w:val="24"/>
                <w:szCs w:val="24"/>
              </w:rPr>
            </w:pPr>
            <w:r w:rsidRPr="001818EA">
              <w:rPr>
                <w:rFonts w:ascii="Times New Roman" w:hAnsi="Times New Roman"/>
                <w:color w:val="000000"/>
                <w:sz w:val="24"/>
                <w:szCs w:val="24"/>
              </w:rPr>
              <w:t>составлять уравнения окислительно-восстановительных реакций</w:t>
            </w:r>
            <w:bookmarkEnd w:id="24"/>
            <w:r w:rsidR="00D83FC0" w:rsidRPr="001818EA">
              <w:rPr>
                <w:rFonts w:ascii="Times New Roman" w:hAnsi="Times New Roman"/>
                <w:color w:val="000000"/>
                <w:sz w:val="24"/>
                <w:szCs w:val="24"/>
              </w:rPr>
              <w:t>.</w:t>
            </w:r>
          </w:p>
        </w:tc>
        <w:tc>
          <w:tcPr>
            <w:tcW w:w="1367" w:type="pct"/>
            <w:vMerge/>
          </w:tcPr>
          <w:p w14:paraId="6C852588" w14:textId="77777777" w:rsidR="00D92C0A" w:rsidRPr="001818EA" w:rsidRDefault="00D92C0A" w:rsidP="00116C1C">
            <w:pPr>
              <w:widowControl w:val="0"/>
              <w:spacing w:after="0" w:line="240" w:lineRule="auto"/>
              <w:ind w:right="-1" w:firstLine="567"/>
              <w:jc w:val="both"/>
              <w:rPr>
                <w:rFonts w:ascii="Times New Roman" w:hAnsi="Times New Roman"/>
                <w:bCs/>
                <w:sz w:val="24"/>
                <w:szCs w:val="24"/>
              </w:rPr>
            </w:pPr>
          </w:p>
        </w:tc>
        <w:tc>
          <w:tcPr>
            <w:tcW w:w="1508" w:type="pct"/>
            <w:vMerge/>
          </w:tcPr>
          <w:p w14:paraId="4AFDBAA2" w14:textId="77777777" w:rsidR="00D92C0A" w:rsidRPr="001818EA" w:rsidRDefault="00D92C0A" w:rsidP="00116C1C">
            <w:pPr>
              <w:widowControl w:val="0"/>
              <w:spacing w:after="0" w:line="240" w:lineRule="auto"/>
              <w:ind w:right="-1" w:firstLine="567"/>
              <w:jc w:val="both"/>
              <w:rPr>
                <w:rFonts w:ascii="Times New Roman" w:hAnsi="Times New Roman"/>
                <w:bCs/>
                <w:sz w:val="24"/>
                <w:szCs w:val="24"/>
              </w:rPr>
            </w:pPr>
          </w:p>
        </w:tc>
      </w:tr>
    </w:tbl>
    <w:p w14:paraId="71FE9837" w14:textId="77777777" w:rsidR="00D92C0A" w:rsidRPr="001818EA" w:rsidRDefault="00D92C0A" w:rsidP="00116C1C">
      <w:pPr>
        <w:widowControl w:val="0"/>
        <w:spacing w:after="0" w:line="240" w:lineRule="auto"/>
        <w:ind w:right="-1" w:firstLine="567"/>
        <w:jc w:val="both"/>
        <w:rPr>
          <w:rFonts w:ascii="Times New Roman" w:hAnsi="Times New Roman"/>
          <w:sz w:val="24"/>
          <w:szCs w:val="24"/>
        </w:rPr>
      </w:pPr>
    </w:p>
    <w:p w14:paraId="4F2261A7" w14:textId="77777777" w:rsidR="00D92C0A" w:rsidRPr="001818EA" w:rsidRDefault="00D92C0A" w:rsidP="00116C1C">
      <w:pPr>
        <w:widowControl w:val="0"/>
        <w:spacing w:after="0" w:line="240" w:lineRule="auto"/>
        <w:rPr>
          <w:rFonts w:ascii="Times New Roman" w:hAnsi="Times New Roman"/>
          <w:sz w:val="24"/>
          <w:szCs w:val="24"/>
          <w:lang w:eastAsia="en-US"/>
        </w:rPr>
      </w:pPr>
      <w:r w:rsidRPr="001818EA">
        <w:rPr>
          <w:rFonts w:ascii="Times New Roman" w:hAnsi="Times New Roman"/>
          <w:sz w:val="24"/>
          <w:szCs w:val="24"/>
          <w:lang w:eastAsia="en-US"/>
        </w:rPr>
        <w:br w:type="page"/>
      </w:r>
    </w:p>
    <w:p w14:paraId="7509352E" w14:textId="77777777" w:rsidR="00D92C0A" w:rsidRPr="001818EA" w:rsidRDefault="00D92C0A" w:rsidP="00F94354">
      <w:pPr>
        <w:widowControl w:val="0"/>
        <w:spacing w:after="0" w:line="240" w:lineRule="auto"/>
        <w:ind w:firstLine="567"/>
        <w:jc w:val="right"/>
        <w:outlineLvl w:val="0"/>
        <w:rPr>
          <w:rFonts w:ascii="Times New Roman" w:hAnsi="Times New Roman"/>
          <w:bCs/>
          <w:sz w:val="24"/>
          <w:szCs w:val="24"/>
        </w:rPr>
      </w:pPr>
      <w:r w:rsidRPr="001818EA">
        <w:rPr>
          <w:rFonts w:ascii="Times New Roman" w:hAnsi="Times New Roman"/>
          <w:sz w:val="24"/>
          <w:szCs w:val="24"/>
        </w:rPr>
        <w:lastRenderedPageBreak/>
        <w:t>Приложение</w:t>
      </w:r>
      <w:r w:rsidRPr="001818EA">
        <w:rPr>
          <w:rFonts w:ascii="Times New Roman" w:hAnsi="Times New Roman"/>
          <w:bCs/>
          <w:sz w:val="24"/>
          <w:szCs w:val="24"/>
        </w:rPr>
        <w:t xml:space="preserve"> </w:t>
      </w:r>
      <w:r w:rsidR="00C00BF8">
        <w:rPr>
          <w:rFonts w:ascii="Times New Roman" w:hAnsi="Times New Roman"/>
          <w:bCs/>
          <w:sz w:val="24"/>
          <w:szCs w:val="24"/>
        </w:rPr>
        <w:t>2.12</w:t>
      </w:r>
    </w:p>
    <w:p w14:paraId="7D4A2D07" w14:textId="77777777" w:rsidR="00024B16" w:rsidRPr="001818EA" w:rsidRDefault="00024B16" w:rsidP="00116C1C">
      <w:pPr>
        <w:widowControl w:val="0"/>
        <w:spacing w:after="0" w:line="240" w:lineRule="auto"/>
        <w:ind w:firstLine="567"/>
        <w:jc w:val="right"/>
        <w:rPr>
          <w:rFonts w:ascii="Times New Roman" w:hAnsi="Times New Roman"/>
          <w:b/>
          <w:sz w:val="24"/>
          <w:szCs w:val="24"/>
        </w:rPr>
      </w:pPr>
    </w:p>
    <w:p w14:paraId="21AE678C" w14:textId="77777777" w:rsidR="00024B16" w:rsidRPr="001818EA" w:rsidRDefault="0028162F" w:rsidP="00116C1C">
      <w:pPr>
        <w:widowControl w:val="0"/>
        <w:spacing w:after="0" w:line="240" w:lineRule="auto"/>
        <w:jc w:val="right"/>
        <w:rPr>
          <w:rFonts w:ascii="Times New Roman" w:hAnsi="Times New Roman"/>
          <w:b/>
          <w:i/>
          <w:sz w:val="24"/>
          <w:szCs w:val="24"/>
        </w:rPr>
      </w:pPr>
      <w:r w:rsidRPr="001818EA">
        <w:rPr>
          <w:rFonts w:ascii="Times New Roman" w:hAnsi="Times New Roman"/>
          <w:b/>
          <w:i/>
          <w:sz w:val="24"/>
          <w:szCs w:val="24"/>
        </w:rPr>
        <w:t>к</w:t>
      </w:r>
      <w:r w:rsidR="00024B16" w:rsidRPr="001818EA">
        <w:rPr>
          <w:rFonts w:ascii="Times New Roman" w:hAnsi="Times New Roman"/>
          <w:b/>
          <w:i/>
          <w:sz w:val="24"/>
          <w:szCs w:val="24"/>
        </w:rPr>
        <w:t xml:space="preserve"> ПООП по специальност</w:t>
      </w:r>
      <w:r w:rsidR="00B1778E" w:rsidRPr="001818EA">
        <w:rPr>
          <w:rFonts w:ascii="Times New Roman" w:hAnsi="Times New Roman"/>
          <w:b/>
          <w:i/>
          <w:sz w:val="24"/>
          <w:szCs w:val="24"/>
        </w:rPr>
        <w:t>и</w:t>
      </w:r>
    </w:p>
    <w:p w14:paraId="3AC71F08" w14:textId="77777777" w:rsidR="00024B16" w:rsidRPr="001818EA" w:rsidRDefault="00FE374A" w:rsidP="00116C1C">
      <w:pPr>
        <w:widowControl w:val="0"/>
        <w:spacing w:after="0" w:line="240" w:lineRule="auto"/>
        <w:jc w:val="right"/>
        <w:rPr>
          <w:rFonts w:ascii="Times New Roman" w:hAnsi="Times New Roman"/>
          <w:i/>
          <w:sz w:val="24"/>
          <w:szCs w:val="24"/>
        </w:rPr>
      </w:pPr>
      <w:r w:rsidRPr="001818EA">
        <w:rPr>
          <w:rFonts w:ascii="Times New Roman" w:hAnsi="Times New Roman"/>
          <w:b/>
          <w:i/>
          <w:sz w:val="24"/>
          <w:szCs w:val="24"/>
        </w:rPr>
        <w:t>29.02.09 Печатное дело</w:t>
      </w:r>
    </w:p>
    <w:p w14:paraId="03FE4017" w14:textId="77777777" w:rsidR="00D92C0A" w:rsidRPr="001818EA" w:rsidRDefault="00D92C0A" w:rsidP="00116C1C">
      <w:pPr>
        <w:widowControl w:val="0"/>
        <w:spacing w:after="0" w:line="240" w:lineRule="auto"/>
        <w:ind w:firstLine="567"/>
        <w:jc w:val="both"/>
        <w:rPr>
          <w:rFonts w:ascii="Times New Roman" w:hAnsi="Times New Roman"/>
          <w:b/>
          <w:sz w:val="24"/>
          <w:szCs w:val="24"/>
        </w:rPr>
      </w:pPr>
    </w:p>
    <w:p w14:paraId="4BED5F16" w14:textId="77777777" w:rsidR="00D92C0A" w:rsidRPr="001818EA" w:rsidRDefault="00D92C0A" w:rsidP="00116C1C">
      <w:pPr>
        <w:widowControl w:val="0"/>
        <w:spacing w:after="0" w:line="240" w:lineRule="auto"/>
        <w:ind w:firstLine="567"/>
        <w:jc w:val="both"/>
        <w:rPr>
          <w:rFonts w:ascii="Times New Roman" w:hAnsi="Times New Roman"/>
          <w:b/>
          <w:sz w:val="24"/>
          <w:szCs w:val="24"/>
        </w:rPr>
      </w:pPr>
    </w:p>
    <w:p w14:paraId="6C65B9B0" w14:textId="77777777" w:rsidR="00D92C0A" w:rsidRPr="001818EA" w:rsidRDefault="00D92C0A" w:rsidP="00116C1C">
      <w:pPr>
        <w:widowControl w:val="0"/>
        <w:spacing w:after="0" w:line="240" w:lineRule="auto"/>
        <w:ind w:firstLine="567"/>
        <w:jc w:val="both"/>
        <w:rPr>
          <w:rFonts w:ascii="Times New Roman" w:hAnsi="Times New Roman"/>
          <w:b/>
          <w:sz w:val="24"/>
          <w:szCs w:val="24"/>
        </w:rPr>
      </w:pPr>
    </w:p>
    <w:p w14:paraId="159187F5" w14:textId="77777777" w:rsidR="00D92C0A" w:rsidRPr="001818EA" w:rsidRDefault="00D92C0A" w:rsidP="00116C1C">
      <w:pPr>
        <w:widowControl w:val="0"/>
        <w:spacing w:after="0" w:line="240" w:lineRule="auto"/>
        <w:ind w:firstLine="567"/>
        <w:jc w:val="both"/>
        <w:rPr>
          <w:rFonts w:ascii="Times New Roman" w:hAnsi="Times New Roman"/>
          <w:b/>
          <w:sz w:val="24"/>
          <w:szCs w:val="24"/>
        </w:rPr>
      </w:pPr>
    </w:p>
    <w:p w14:paraId="0B196E97" w14:textId="77777777" w:rsidR="00D92C0A" w:rsidRPr="001818EA" w:rsidRDefault="00D92C0A" w:rsidP="00116C1C">
      <w:pPr>
        <w:widowControl w:val="0"/>
        <w:spacing w:after="0" w:line="240" w:lineRule="auto"/>
        <w:ind w:firstLine="567"/>
        <w:jc w:val="both"/>
        <w:rPr>
          <w:rFonts w:ascii="Times New Roman" w:hAnsi="Times New Roman"/>
          <w:b/>
          <w:sz w:val="24"/>
          <w:szCs w:val="24"/>
        </w:rPr>
      </w:pPr>
    </w:p>
    <w:p w14:paraId="69B44D40" w14:textId="77777777" w:rsidR="00D92C0A" w:rsidRPr="001818EA" w:rsidRDefault="00D92C0A" w:rsidP="00116C1C">
      <w:pPr>
        <w:widowControl w:val="0"/>
        <w:spacing w:after="0" w:line="240" w:lineRule="auto"/>
        <w:ind w:firstLine="567"/>
        <w:jc w:val="both"/>
        <w:rPr>
          <w:rFonts w:ascii="Times New Roman" w:hAnsi="Times New Roman"/>
          <w:b/>
          <w:sz w:val="24"/>
          <w:szCs w:val="24"/>
        </w:rPr>
      </w:pPr>
    </w:p>
    <w:p w14:paraId="45048B82" w14:textId="77777777" w:rsidR="00D92C0A" w:rsidRPr="001818EA" w:rsidRDefault="00D92C0A" w:rsidP="00116C1C">
      <w:pPr>
        <w:widowControl w:val="0"/>
        <w:spacing w:after="0" w:line="240" w:lineRule="auto"/>
        <w:ind w:firstLine="567"/>
        <w:jc w:val="both"/>
        <w:rPr>
          <w:rFonts w:ascii="Times New Roman" w:hAnsi="Times New Roman"/>
          <w:b/>
          <w:sz w:val="24"/>
          <w:szCs w:val="24"/>
        </w:rPr>
      </w:pPr>
    </w:p>
    <w:p w14:paraId="5A68CC59" w14:textId="77777777" w:rsidR="00D92C0A" w:rsidRPr="001818EA" w:rsidRDefault="00D92C0A" w:rsidP="00116C1C">
      <w:pPr>
        <w:widowControl w:val="0"/>
        <w:spacing w:after="0" w:line="240" w:lineRule="auto"/>
        <w:jc w:val="center"/>
        <w:rPr>
          <w:rFonts w:ascii="Times New Roman" w:hAnsi="Times New Roman"/>
          <w:b/>
          <w:sz w:val="24"/>
          <w:szCs w:val="24"/>
        </w:rPr>
      </w:pPr>
    </w:p>
    <w:p w14:paraId="01744F2C" w14:textId="77777777" w:rsidR="00D92C0A" w:rsidRPr="001818EA" w:rsidRDefault="00D92C0A" w:rsidP="00116C1C">
      <w:pPr>
        <w:widowControl w:val="0"/>
        <w:spacing w:after="0" w:line="240" w:lineRule="auto"/>
        <w:jc w:val="center"/>
        <w:rPr>
          <w:rFonts w:ascii="Times New Roman" w:hAnsi="Times New Roman"/>
          <w:b/>
          <w:sz w:val="24"/>
          <w:szCs w:val="24"/>
        </w:rPr>
      </w:pPr>
    </w:p>
    <w:p w14:paraId="660E007B" w14:textId="77777777" w:rsidR="00D92C0A" w:rsidRPr="001818EA" w:rsidRDefault="00D92C0A" w:rsidP="00116C1C">
      <w:pPr>
        <w:widowControl w:val="0"/>
        <w:spacing w:after="0" w:line="240" w:lineRule="auto"/>
        <w:jc w:val="center"/>
        <w:rPr>
          <w:rFonts w:ascii="Times New Roman" w:hAnsi="Times New Roman"/>
          <w:b/>
          <w:sz w:val="24"/>
          <w:szCs w:val="24"/>
        </w:rPr>
      </w:pPr>
    </w:p>
    <w:p w14:paraId="4235630C" w14:textId="77777777" w:rsidR="00D92C0A" w:rsidRPr="001818EA" w:rsidRDefault="00D92C0A" w:rsidP="00116C1C">
      <w:pPr>
        <w:widowControl w:val="0"/>
        <w:spacing w:after="0" w:line="240" w:lineRule="auto"/>
        <w:jc w:val="center"/>
        <w:rPr>
          <w:rFonts w:ascii="Times New Roman" w:hAnsi="Times New Roman"/>
          <w:b/>
          <w:sz w:val="24"/>
          <w:szCs w:val="24"/>
        </w:rPr>
      </w:pPr>
    </w:p>
    <w:p w14:paraId="1525AC0A" w14:textId="77777777" w:rsidR="00D92C0A" w:rsidRPr="001818EA" w:rsidRDefault="00D92C0A" w:rsidP="00116C1C">
      <w:pPr>
        <w:widowControl w:val="0"/>
        <w:spacing w:after="0" w:line="240" w:lineRule="auto"/>
        <w:jc w:val="center"/>
        <w:rPr>
          <w:rFonts w:ascii="Times New Roman" w:hAnsi="Times New Roman"/>
          <w:b/>
          <w:sz w:val="24"/>
          <w:szCs w:val="24"/>
        </w:rPr>
      </w:pPr>
    </w:p>
    <w:p w14:paraId="6145A597" w14:textId="77777777" w:rsidR="00D92C0A" w:rsidRPr="001818EA" w:rsidRDefault="00D92C0A" w:rsidP="00116C1C">
      <w:pPr>
        <w:widowControl w:val="0"/>
        <w:spacing w:after="0" w:line="240" w:lineRule="auto"/>
        <w:jc w:val="center"/>
        <w:rPr>
          <w:rFonts w:ascii="Times New Roman" w:hAnsi="Times New Roman"/>
          <w:b/>
          <w:sz w:val="24"/>
          <w:szCs w:val="24"/>
        </w:rPr>
      </w:pPr>
    </w:p>
    <w:p w14:paraId="47EE8745" w14:textId="77777777" w:rsidR="00D92C0A" w:rsidRPr="001818EA" w:rsidRDefault="00D92C0A" w:rsidP="00116C1C">
      <w:pPr>
        <w:widowControl w:val="0"/>
        <w:spacing w:after="0" w:line="240" w:lineRule="auto"/>
        <w:jc w:val="center"/>
        <w:rPr>
          <w:rFonts w:ascii="Times New Roman" w:hAnsi="Times New Roman"/>
          <w:b/>
          <w:sz w:val="24"/>
          <w:szCs w:val="24"/>
        </w:rPr>
      </w:pPr>
    </w:p>
    <w:p w14:paraId="24C82DBF" w14:textId="77777777" w:rsidR="00D92C0A" w:rsidRPr="001818EA" w:rsidRDefault="00D92C0A" w:rsidP="00116C1C">
      <w:pPr>
        <w:widowControl w:val="0"/>
        <w:spacing w:after="0" w:line="240" w:lineRule="auto"/>
        <w:jc w:val="center"/>
        <w:rPr>
          <w:rFonts w:ascii="Times New Roman" w:hAnsi="Times New Roman"/>
          <w:b/>
          <w:sz w:val="24"/>
          <w:szCs w:val="24"/>
        </w:rPr>
      </w:pPr>
    </w:p>
    <w:p w14:paraId="2E8FBD66" w14:textId="77777777" w:rsidR="00D92C0A" w:rsidRPr="001818EA" w:rsidRDefault="00D92C0A" w:rsidP="00116C1C">
      <w:pPr>
        <w:widowControl w:val="0"/>
        <w:spacing w:after="0" w:line="240" w:lineRule="auto"/>
        <w:jc w:val="center"/>
        <w:rPr>
          <w:rFonts w:ascii="Times New Roman" w:hAnsi="Times New Roman"/>
          <w:b/>
          <w:sz w:val="24"/>
          <w:szCs w:val="24"/>
        </w:rPr>
      </w:pPr>
    </w:p>
    <w:p w14:paraId="5B61B0B2" w14:textId="77777777" w:rsidR="00D92C0A" w:rsidRPr="001818EA" w:rsidRDefault="00D92C0A" w:rsidP="00116C1C">
      <w:pPr>
        <w:widowControl w:val="0"/>
        <w:spacing w:after="0" w:line="240" w:lineRule="auto"/>
        <w:jc w:val="center"/>
        <w:rPr>
          <w:rFonts w:ascii="Times New Roman" w:hAnsi="Times New Roman"/>
          <w:b/>
          <w:sz w:val="24"/>
          <w:szCs w:val="24"/>
        </w:rPr>
      </w:pPr>
    </w:p>
    <w:p w14:paraId="4DC470CF" w14:textId="77777777" w:rsidR="00D92C0A" w:rsidRPr="001818EA" w:rsidRDefault="00D92C0A" w:rsidP="00116C1C">
      <w:pPr>
        <w:widowControl w:val="0"/>
        <w:spacing w:after="0" w:line="240" w:lineRule="auto"/>
        <w:jc w:val="center"/>
        <w:rPr>
          <w:rFonts w:ascii="Times New Roman" w:hAnsi="Times New Roman"/>
          <w:b/>
          <w:sz w:val="24"/>
          <w:szCs w:val="24"/>
        </w:rPr>
      </w:pPr>
    </w:p>
    <w:p w14:paraId="04288E5E" w14:textId="77777777" w:rsidR="00D92C0A" w:rsidRPr="001818EA" w:rsidRDefault="00D92C0A" w:rsidP="00116C1C">
      <w:pPr>
        <w:widowControl w:val="0"/>
        <w:spacing w:after="0" w:line="240" w:lineRule="auto"/>
        <w:jc w:val="center"/>
        <w:rPr>
          <w:rFonts w:ascii="Times New Roman" w:hAnsi="Times New Roman"/>
          <w:b/>
          <w:sz w:val="24"/>
          <w:szCs w:val="24"/>
        </w:rPr>
      </w:pPr>
    </w:p>
    <w:p w14:paraId="22EA6578" w14:textId="77777777" w:rsidR="00D92C0A" w:rsidRPr="001818EA" w:rsidRDefault="00D92C0A" w:rsidP="00116C1C">
      <w:pPr>
        <w:widowControl w:val="0"/>
        <w:spacing w:after="0" w:line="240" w:lineRule="auto"/>
        <w:jc w:val="center"/>
        <w:rPr>
          <w:rFonts w:ascii="Times New Roman" w:hAnsi="Times New Roman"/>
          <w:b/>
          <w:sz w:val="24"/>
          <w:szCs w:val="24"/>
        </w:rPr>
      </w:pPr>
    </w:p>
    <w:p w14:paraId="154384B6" w14:textId="77777777" w:rsidR="00D92C0A" w:rsidRPr="001818EA" w:rsidRDefault="00D92C0A" w:rsidP="00F94354">
      <w:pPr>
        <w:widowControl w:val="0"/>
        <w:spacing w:after="0" w:line="240" w:lineRule="auto"/>
        <w:jc w:val="center"/>
        <w:outlineLvl w:val="0"/>
        <w:rPr>
          <w:rFonts w:ascii="Times New Roman" w:hAnsi="Times New Roman"/>
          <w:b/>
          <w:sz w:val="24"/>
          <w:szCs w:val="24"/>
        </w:rPr>
      </w:pPr>
      <w:r w:rsidRPr="001818EA">
        <w:rPr>
          <w:rFonts w:ascii="Times New Roman" w:hAnsi="Times New Roman"/>
          <w:b/>
          <w:sz w:val="24"/>
          <w:szCs w:val="24"/>
        </w:rPr>
        <w:t>ПРИМЕРНАЯ ПРОГРАММА УЧЕБНОЙ ДИСЦИПЛИНЫ</w:t>
      </w:r>
    </w:p>
    <w:p w14:paraId="5A4704F8" w14:textId="77777777" w:rsidR="00D92C0A" w:rsidRPr="001818EA" w:rsidRDefault="00D92C0A" w:rsidP="00116C1C">
      <w:pPr>
        <w:widowControl w:val="0"/>
        <w:spacing w:after="0" w:line="240" w:lineRule="auto"/>
        <w:jc w:val="center"/>
        <w:rPr>
          <w:rFonts w:ascii="Times New Roman" w:hAnsi="Times New Roman"/>
          <w:b/>
          <w:sz w:val="24"/>
          <w:szCs w:val="24"/>
          <w:u w:val="single"/>
        </w:rPr>
      </w:pPr>
    </w:p>
    <w:p w14:paraId="7196898A" w14:textId="77777777" w:rsidR="00D92C0A" w:rsidRPr="001818EA" w:rsidRDefault="00D92C0A" w:rsidP="00F94354">
      <w:pPr>
        <w:widowControl w:val="0"/>
        <w:spacing w:after="0" w:line="240" w:lineRule="auto"/>
        <w:jc w:val="center"/>
        <w:outlineLvl w:val="0"/>
        <w:rPr>
          <w:rFonts w:ascii="Times New Roman" w:hAnsi="Times New Roman"/>
          <w:b/>
          <w:sz w:val="24"/>
          <w:szCs w:val="24"/>
        </w:rPr>
      </w:pPr>
      <w:r w:rsidRPr="001818EA">
        <w:rPr>
          <w:rFonts w:ascii="Times New Roman" w:hAnsi="Times New Roman"/>
          <w:b/>
          <w:sz w:val="24"/>
          <w:szCs w:val="24"/>
        </w:rPr>
        <w:t>ОП.05 ОСНОВЫ ПОЛИГРАФИЧЕСКОГО ПРОИЗВОДСТВА</w:t>
      </w:r>
    </w:p>
    <w:p w14:paraId="37275F1B" w14:textId="77777777" w:rsidR="00D92C0A" w:rsidRPr="001818EA" w:rsidRDefault="00D92C0A" w:rsidP="00116C1C">
      <w:pPr>
        <w:widowControl w:val="0"/>
        <w:spacing w:after="0" w:line="240" w:lineRule="auto"/>
        <w:jc w:val="center"/>
        <w:rPr>
          <w:rFonts w:ascii="Times New Roman" w:hAnsi="Times New Roman"/>
          <w:b/>
          <w:sz w:val="24"/>
          <w:szCs w:val="24"/>
        </w:rPr>
      </w:pPr>
    </w:p>
    <w:p w14:paraId="7C785EE7" w14:textId="77777777" w:rsidR="00D92C0A" w:rsidRPr="001818EA" w:rsidRDefault="00D92C0A" w:rsidP="00116C1C">
      <w:pPr>
        <w:widowControl w:val="0"/>
        <w:spacing w:after="0" w:line="240" w:lineRule="auto"/>
        <w:jc w:val="center"/>
        <w:rPr>
          <w:rFonts w:ascii="Times New Roman" w:hAnsi="Times New Roman"/>
          <w:b/>
          <w:sz w:val="24"/>
          <w:szCs w:val="24"/>
        </w:rPr>
      </w:pPr>
    </w:p>
    <w:p w14:paraId="30DDCACA" w14:textId="77777777" w:rsidR="00D92C0A" w:rsidRPr="001818EA" w:rsidRDefault="00D92C0A" w:rsidP="00116C1C">
      <w:pPr>
        <w:widowControl w:val="0"/>
        <w:spacing w:after="0" w:line="240" w:lineRule="auto"/>
        <w:jc w:val="center"/>
        <w:rPr>
          <w:rFonts w:ascii="Times New Roman" w:hAnsi="Times New Roman"/>
          <w:b/>
          <w:sz w:val="24"/>
          <w:szCs w:val="24"/>
        </w:rPr>
      </w:pPr>
    </w:p>
    <w:p w14:paraId="47B97F6C" w14:textId="77777777" w:rsidR="00D92C0A" w:rsidRPr="001818EA" w:rsidRDefault="00D92C0A" w:rsidP="00116C1C">
      <w:pPr>
        <w:widowControl w:val="0"/>
        <w:spacing w:after="0" w:line="240" w:lineRule="auto"/>
        <w:jc w:val="center"/>
        <w:rPr>
          <w:rFonts w:ascii="Times New Roman" w:hAnsi="Times New Roman"/>
          <w:b/>
          <w:sz w:val="24"/>
          <w:szCs w:val="24"/>
        </w:rPr>
      </w:pPr>
    </w:p>
    <w:p w14:paraId="325A3C7C" w14:textId="77777777" w:rsidR="00D92C0A" w:rsidRPr="001818EA" w:rsidRDefault="00D92C0A" w:rsidP="00116C1C">
      <w:pPr>
        <w:widowControl w:val="0"/>
        <w:spacing w:after="0" w:line="240" w:lineRule="auto"/>
        <w:jc w:val="center"/>
        <w:rPr>
          <w:rFonts w:ascii="Times New Roman" w:hAnsi="Times New Roman"/>
          <w:b/>
          <w:sz w:val="24"/>
          <w:szCs w:val="24"/>
        </w:rPr>
      </w:pPr>
    </w:p>
    <w:p w14:paraId="4ACF2A40" w14:textId="77777777" w:rsidR="00D92C0A" w:rsidRPr="001818EA" w:rsidRDefault="00D92C0A" w:rsidP="00116C1C">
      <w:pPr>
        <w:widowControl w:val="0"/>
        <w:spacing w:after="0" w:line="240" w:lineRule="auto"/>
        <w:jc w:val="center"/>
        <w:rPr>
          <w:rFonts w:ascii="Times New Roman" w:hAnsi="Times New Roman"/>
          <w:b/>
          <w:sz w:val="24"/>
          <w:szCs w:val="24"/>
        </w:rPr>
      </w:pPr>
    </w:p>
    <w:p w14:paraId="0894C4DA" w14:textId="77777777" w:rsidR="00D92C0A" w:rsidRPr="001818EA" w:rsidRDefault="00D92C0A" w:rsidP="00116C1C">
      <w:pPr>
        <w:widowControl w:val="0"/>
        <w:spacing w:after="0" w:line="240" w:lineRule="auto"/>
        <w:jc w:val="center"/>
        <w:rPr>
          <w:rFonts w:ascii="Times New Roman" w:hAnsi="Times New Roman"/>
          <w:b/>
          <w:sz w:val="24"/>
          <w:szCs w:val="24"/>
        </w:rPr>
      </w:pPr>
    </w:p>
    <w:p w14:paraId="4E508C60" w14:textId="77777777" w:rsidR="00D92C0A" w:rsidRPr="001818EA" w:rsidRDefault="00D92C0A" w:rsidP="00116C1C">
      <w:pPr>
        <w:widowControl w:val="0"/>
        <w:spacing w:after="0" w:line="240" w:lineRule="auto"/>
        <w:jc w:val="center"/>
        <w:rPr>
          <w:rFonts w:ascii="Times New Roman" w:hAnsi="Times New Roman"/>
          <w:b/>
          <w:sz w:val="24"/>
          <w:szCs w:val="24"/>
        </w:rPr>
      </w:pPr>
    </w:p>
    <w:p w14:paraId="03262D06" w14:textId="77777777" w:rsidR="00D92C0A" w:rsidRPr="001818EA" w:rsidRDefault="00D92C0A" w:rsidP="00116C1C">
      <w:pPr>
        <w:widowControl w:val="0"/>
        <w:spacing w:after="0" w:line="240" w:lineRule="auto"/>
        <w:jc w:val="center"/>
        <w:rPr>
          <w:rFonts w:ascii="Times New Roman" w:hAnsi="Times New Roman"/>
          <w:b/>
          <w:sz w:val="24"/>
          <w:szCs w:val="24"/>
        </w:rPr>
      </w:pPr>
    </w:p>
    <w:p w14:paraId="6A99F31A" w14:textId="77777777" w:rsidR="00D83FC0" w:rsidRPr="001818EA" w:rsidRDefault="00D83FC0" w:rsidP="00116C1C">
      <w:pPr>
        <w:widowControl w:val="0"/>
        <w:spacing w:after="0" w:line="240" w:lineRule="auto"/>
        <w:jc w:val="center"/>
        <w:rPr>
          <w:rFonts w:ascii="Times New Roman" w:hAnsi="Times New Roman"/>
          <w:b/>
          <w:sz w:val="24"/>
          <w:szCs w:val="24"/>
        </w:rPr>
      </w:pPr>
    </w:p>
    <w:p w14:paraId="2F1027EE" w14:textId="77777777" w:rsidR="00D83FC0" w:rsidRPr="001818EA" w:rsidRDefault="00D83FC0" w:rsidP="00116C1C">
      <w:pPr>
        <w:widowControl w:val="0"/>
        <w:spacing w:after="0" w:line="240" w:lineRule="auto"/>
        <w:jc w:val="center"/>
        <w:rPr>
          <w:rFonts w:ascii="Times New Roman" w:hAnsi="Times New Roman"/>
          <w:b/>
          <w:sz w:val="24"/>
          <w:szCs w:val="24"/>
        </w:rPr>
      </w:pPr>
    </w:p>
    <w:p w14:paraId="19D8AD21" w14:textId="77777777" w:rsidR="00D83FC0" w:rsidRPr="001818EA" w:rsidRDefault="00D83FC0" w:rsidP="00116C1C">
      <w:pPr>
        <w:widowControl w:val="0"/>
        <w:spacing w:after="0" w:line="240" w:lineRule="auto"/>
        <w:jc w:val="center"/>
        <w:rPr>
          <w:rFonts w:ascii="Times New Roman" w:hAnsi="Times New Roman"/>
          <w:b/>
          <w:sz w:val="24"/>
          <w:szCs w:val="24"/>
        </w:rPr>
      </w:pPr>
    </w:p>
    <w:p w14:paraId="28769266" w14:textId="77777777" w:rsidR="00D83FC0" w:rsidRPr="001818EA" w:rsidRDefault="00D83FC0" w:rsidP="00116C1C">
      <w:pPr>
        <w:widowControl w:val="0"/>
        <w:spacing w:after="0" w:line="240" w:lineRule="auto"/>
        <w:jc w:val="center"/>
        <w:rPr>
          <w:rFonts w:ascii="Times New Roman" w:hAnsi="Times New Roman"/>
          <w:b/>
          <w:sz w:val="24"/>
          <w:szCs w:val="24"/>
        </w:rPr>
      </w:pPr>
    </w:p>
    <w:p w14:paraId="67DB0A80" w14:textId="77777777" w:rsidR="00D83FC0" w:rsidRPr="001818EA" w:rsidRDefault="00D83FC0" w:rsidP="00116C1C">
      <w:pPr>
        <w:widowControl w:val="0"/>
        <w:spacing w:after="0" w:line="240" w:lineRule="auto"/>
        <w:jc w:val="center"/>
        <w:rPr>
          <w:rFonts w:ascii="Times New Roman" w:hAnsi="Times New Roman"/>
          <w:b/>
          <w:sz w:val="24"/>
          <w:szCs w:val="24"/>
        </w:rPr>
      </w:pPr>
    </w:p>
    <w:p w14:paraId="592EBA39" w14:textId="77777777" w:rsidR="00D83FC0" w:rsidRPr="001818EA" w:rsidRDefault="00D83FC0" w:rsidP="00116C1C">
      <w:pPr>
        <w:widowControl w:val="0"/>
        <w:spacing w:after="0" w:line="240" w:lineRule="auto"/>
        <w:jc w:val="center"/>
        <w:rPr>
          <w:rFonts w:ascii="Times New Roman" w:hAnsi="Times New Roman"/>
          <w:b/>
          <w:sz w:val="24"/>
          <w:szCs w:val="24"/>
        </w:rPr>
      </w:pPr>
    </w:p>
    <w:p w14:paraId="70AB01DC" w14:textId="77777777" w:rsidR="00D83FC0" w:rsidRPr="001818EA" w:rsidRDefault="00D83FC0" w:rsidP="00116C1C">
      <w:pPr>
        <w:widowControl w:val="0"/>
        <w:spacing w:after="0" w:line="240" w:lineRule="auto"/>
        <w:jc w:val="center"/>
        <w:rPr>
          <w:rFonts w:ascii="Times New Roman" w:hAnsi="Times New Roman"/>
          <w:b/>
          <w:sz w:val="24"/>
          <w:szCs w:val="24"/>
        </w:rPr>
      </w:pPr>
    </w:p>
    <w:p w14:paraId="6B733700" w14:textId="77777777" w:rsidR="00B10739" w:rsidRPr="001818EA" w:rsidRDefault="00B10739" w:rsidP="00116C1C">
      <w:pPr>
        <w:widowControl w:val="0"/>
        <w:spacing w:after="0" w:line="240" w:lineRule="auto"/>
        <w:jc w:val="center"/>
        <w:rPr>
          <w:rFonts w:ascii="Times New Roman" w:hAnsi="Times New Roman"/>
          <w:b/>
          <w:sz w:val="24"/>
          <w:szCs w:val="24"/>
        </w:rPr>
      </w:pPr>
    </w:p>
    <w:p w14:paraId="3E11F25C" w14:textId="77777777" w:rsidR="00B10739" w:rsidRPr="001818EA" w:rsidRDefault="00B10739" w:rsidP="00116C1C">
      <w:pPr>
        <w:widowControl w:val="0"/>
        <w:spacing w:after="0" w:line="240" w:lineRule="auto"/>
        <w:jc w:val="center"/>
        <w:rPr>
          <w:rFonts w:ascii="Times New Roman" w:hAnsi="Times New Roman"/>
          <w:b/>
          <w:sz w:val="24"/>
          <w:szCs w:val="24"/>
        </w:rPr>
      </w:pPr>
    </w:p>
    <w:p w14:paraId="518B9AE6" w14:textId="77777777" w:rsidR="00B10739" w:rsidRPr="001818EA" w:rsidRDefault="00B10739" w:rsidP="00116C1C">
      <w:pPr>
        <w:widowControl w:val="0"/>
        <w:spacing w:after="0" w:line="240" w:lineRule="auto"/>
        <w:jc w:val="center"/>
        <w:rPr>
          <w:rFonts w:ascii="Times New Roman" w:hAnsi="Times New Roman"/>
          <w:b/>
          <w:sz w:val="24"/>
          <w:szCs w:val="24"/>
        </w:rPr>
      </w:pPr>
    </w:p>
    <w:p w14:paraId="73C23D79" w14:textId="77777777" w:rsidR="00B10739" w:rsidRPr="001818EA" w:rsidRDefault="00B10739" w:rsidP="00116C1C">
      <w:pPr>
        <w:widowControl w:val="0"/>
        <w:spacing w:after="0" w:line="240" w:lineRule="auto"/>
        <w:jc w:val="center"/>
        <w:rPr>
          <w:rFonts w:ascii="Times New Roman" w:hAnsi="Times New Roman"/>
          <w:b/>
          <w:sz w:val="24"/>
          <w:szCs w:val="24"/>
        </w:rPr>
      </w:pPr>
    </w:p>
    <w:p w14:paraId="7DBD3594" w14:textId="77777777" w:rsidR="00D83FC0" w:rsidRPr="001818EA" w:rsidRDefault="00D83FC0" w:rsidP="00116C1C">
      <w:pPr>
        <w:widowControl w:val="0"/>
        <w:spacing w:after="0" w:line="240" w:lineRule="auto"/>
        <w:jc w:val="center"/>
        <w:rPr>
          <w:rFonts w:ascii="Times New Roman" w:hAnsi="Times New Roman"/>
          <w:b/>
          <w:sz w:val="24"/>
          <w:szCs w:val="24"/>
        </w:rPr>
      </w:pPr>
    </w:p>
    <w:p w14:paraId="5EBD5AE3" w14:textId="77777777" w:rsidR="00D92C0A" w:rsidRPr="001818EA" w:rsidRDefault="00D92C0A" w:rsidP="00116C1C">
      <w:pPr>
        <w:widowControl w:val="0"/>
        <w:spacing w:after="0" w:line="240" w:lineRule="auto"/>
        <w:jc w:val="center"/>
        <w:rPr>
          <w:rFonts w:ascii="Times New Roman" w:hAnsi="Times New Roman"/>
          <w:b/>
          <w:sz w:val="24"/>
          <w:szCs w:val="24"/>
        </w:rPr>
      </w:pPr>
    </w:p>
    <w:p w14:paraId="21549481" w14:textId="77777777" w:rsidR="00D92C0A" w:rsidRPr="001818EA" w:rsidRDefault="00D92C0A" w:rsidP="00116C1C">
      <w:pPr>
        <w:widowControl w:val="0"/>
        <w:spacing w:after="0" w:line="240" w:lineRule="auto"/>
        <w:jc w:val="center"/>
        <w:rPr>
          <w:rFonts w:ascii="Times New Roman" w:hAnsi="Times New Roman"/>
          <w:b/>
          <w:sz w:val="24"/>
          <w:szCs w:val="24"/>
        </w:rPr>
      </w:pPr>
    </w:p>
    <w:p w14:paraId="44D1CAC4" w14:textId="77777777" w:rsidR="00D92C0A" w:rsidRPr="001818EA" w:rsidRDefault="00D92C0A" w:rsidP="00116C1C">
      <w:pPr>
        <w:widowControl w:val="0"/>
        <w:spacing w:after="0" w:line="240" w:lineRule="auto"/>
        <w:jc w:val="center"/>
        <w:rPr>
          <w:rFonts w:ascii="Times New Roman" w:hAnsi="Times New Roman"/>
          <w:b/>
          <w:sz w:val="24"/>
          <w:szCs w:val="24"/>
          <w:vertAlign w:val="superscript"/>
        </w:rPr>
      </w:pPr>
      <w:r w:rsidRPr="001818EA">
        <w:rPr>
          <w:rFonts w:ascii="Times New Roman" w:hAnsi="Times New Roman"/>
          <w:b/>
          <w:bCs/>
          <w:sz w:val="24"/>
          <w:szCs w:val="24"/>
        </w:rPr>
        <w:t>20</w:t>
      </w:r>
      <w:r w:rsidR="00C00BF8">
        <w:rPr>
          <w:rFonts w:ascii="Times New Roman" w:hAnsi="Times New Roman"/>
          <w:b/>
          <w:bCs/>
          <w:sz w:val="24"/>
          <w:szCs w:val="24"/>
        </w:rPr>
        <w:t>21</w:t>
      </w:r>
      <w:r w:rsidRPr="001818EA">
        <w:rPr>
          <w:rFonts w:ascii="Times New Roman" w:hAnsi="Times New Roman"/>
          <w:b/>
          <w:bCs/>
          <w:sz w:val="24"/>
          <w:szCs w:val="24"/>
        </w:rPr>
        <w:t>г.</w:t>
      </w:r>
      <w:r w:rsidRPr="001818EA">
        <w:rPr>
          <w:rFonts w:ascii="Times New Roman" w:hAnsi="Times New Roman"/>
          <w:b/>
          <w:bCs/>
          <w:sz w:val="24"/>
          <w:szCs w:val="24"/>
        </w:rPr>
        <w:br w:type="page"/>
      </w:r>
    </w:p>
    <w:p w14:paraId="3F5C99FE" w14:textId="77777777" w:rsidR="00D92C0A" w:rsidRPr="001818EA" w:rsidRDefault="00D92C0A" w:rsidP="00116C1C">
      <w:pPr>
        <w:widowControl w:val="0"/>
        <w:spacing w:after="0" w:line="240" w:lineRule="auto"/>
        <w:ind w:firstLine="567"/>
        <w:jc w:val="center"/>
        <w:rPr>
          <w:rFonts w:ascii="Times New Roman" w:hAnsi="Times New Roman"/>
          <w:b/>
          <w:sz w:val="24"/>
          <w:szCs w:val="24"/>
        </w:rPr>
      </w:pPr>
      <w:r w:rsidRPr="001818EA">
        <w:rPr>
          <w:rFonts w:ascii="Times New Roman" w:hAnsi="Times New Roman"/>
          <w:b/>
          <w:sz w:val="24"/>
          <w:szCs w:val="24"/>
        </w:rPr>
        <w:lastRenderedPageBreak/>
        <w:t>СОДЕРЖАНИЕ</w:t>
      </w:r>
    </w:p>
    <w:p w14:paraId="5E8C887A" w14:textId="77777777" w:rsidR="00D92C0A" w:rsidRPr="001818EA" w:rsidRDefault="00D92C0A" w:rsidP="00116C1C">
      <w:pPr>
        <w:widowControl w:val="0"/>
        <w:spacing w:after="0" w:line="240" w:lineRule="auto"/>
        <w:ind w:firstLine="567"/>
        <w:jc w:val="both"/>
        <w:rPr>
          <w:rFonts w:ascii="Times New Roman" w:hAnsi="Times New Roman"/>
          <w:b/>
          <w:sz w:val="24"/>
          <w:szCs w:val="24"/>
        </w:rPr>
      </w:pPr>
    </w:p>
    <w:tbl>
      <w:tblPr>
        <w:tblW w:w="0" w:type="auto"/>
        <w:tblLook w:val="01E0" w:firstRow="1" w:lastRow="1" w:firstColumn="1" w:lastColumn="1" w:noHBand="0" w:noVBand="0"/>
      </w:tblPr>
      <w:tblGrid>
        <w:gridCol w:w="7668"/>
      </w:tblGrid>
      <w:tr w:rsidR="00705DC5" w:rsidRPr="001818EA" w14:paraId="2F648884" w14:textId="77777777" w:rsidTr="00184CED">
        <w:tc>
          <w:tcPr>
            <w:tcW w:w="7668" w:type="dxa"/>
          </w:tcPr>
          <w:p w14:paraId="505C9D0A" w14:textId="77777777" w:rsidR="00705DC5" w:rsidRPr="001818EA" w:rsidRDefault="00705DC5" w:rsidP="00A21661">
            <w:pPr>
              <w:widowControl w:val="0"/>
              <w:numPr>
                <w:ilvl w:val="0"/>
                <w:numId w:val="111"/>
              </w:numPr>
              <w:tabs>
                <w:tab w:val="clear" w:pos="644"/>
                <w:tab w:val="left" w:pos="284"/>
              </w:tabs>
              <w:spacing w:after="0" w:line="240" w:lineRule="auto"/>
              <w:ind w:left="284" w:hanging="284"/>
              <w:jc w:val="both"/>
              <w:rPr>
                <w:rFonts w:ascii="Times New Roman" w:hAnsi="Times New Roman"/>
                <w:b/>
                <w:sz w:val="24"/>
                <w:szCs w:val="24"/>
              </w:rPr>
            </w:pPr>
            <w:r w:rsidRPr="001818EA">
              <w:rPr>
                <w:rFonts w:ascii="Times New Roman" w:hAnsi="Times New Roman"/>
                <w:b/>
                <w:sz w:val="24"/>
                <w:szCs w:val="24"/>
              </w:rPr>
              <w:t>ОБЩАЯ ХАРАКТЕРИСТИКА ПРИМЕРНОЙ РАБОЧЕЙ ПРОГРАММЫ УЧЕБНОЙ ДИСЦИПЛИНЫ</w:t>
            </w:r>
          </w:p>
          <w:p w14:paraId="0C0177FB" w14:textId="77777777" w:rsidR="00705DC5" w:rsidRPr="001818EA" w:rsidRDefault="00705DC5" w:rsidP="00116C1C">
            <w:pPr>
              <w:widowControl w:val="0"/>
              <w:tabs>
                <w:tab w:val="left" w:pos="284"/>
              </w:tabs>
              <w:spacing w:after="0" w:line="240" w:lineRule="auto"/>
              <w:ind w:left="284" w:hanging="284"/>
              <w:jc w:val="both"/>
              <w:rPr>
                <w:rFonts w:ascii="Times New Roman" w:hAnsi="Times New Roman"/>
                <w:b/>
                <w:sz w:val="24"/>
                <w:szCs w:val="24"/>
              </w:rPr>
            </w:pPr>
          </w:p>
        </w:tc>
      </w:tr>
      <w:tr w:rsidR="00705DC5" w:rsidRPr="001818EA" w14:paraId="4E05D562" w14:textId="77777777" w:rsidTr="00184CED">
        <w:tc>
          <w:tcPr>
            <w:tcW w:w="7668" w:type="dxa"/>
          </w:tcPr>
          <w:p w14:paraId="3ED5E980" w14:textId="77777777" w:rsidR="00705DC5" w:rsidRPr="001818EA" w:rsidRDefault="00705DC5" w:rsidP="00A21661">
            <w:pPr>
              <w:widowControl w:val="0"/>
              <w:numPr>
                <w:ilvl w:val="0"/>
                <w:numId w:val="111"/>
              </w:numPr>
              <w:tabs>
                <w:tab w:val="left" w:pos="284"/>
              </w:tabs>
              <w:spacing w:after="0" w:line="240" w:lineRule="auto"/>
              <w:ind w:left="284" w:hanging="284"/>
              <w:jc w:val="both"/>
              <w:rPr>
                <w:rFonts w:ascii="Times New Roman" w:hAnsi="Times New Roman"/>
                <w:b/>
                <w:sz w:val="24"/>
                <w:szCs w:val="24"/>
              </w:rPr>
            </w:pPr>
            <w:r w:rsidRPr="001818EA">
              <w:rPr>
                <w:rFonts w:ascii="Times New Roman" w:hAnsi="Times New Roman"/>
                <w:b/>
                <w:sz w:val="24"/>
                <w:szCs w:val="24"/>
              </w:rPr>
              <w:t>СТРУКТУРА И СОДЕРЖАНИЕ УЧЕБНОЙ ДИСЦИПЛИНЫ</w:t>
            </w:r>
          </w:p>
          <w:p w14:paraId="2F6B9A29" w14:textId="77777777" w:rsidR="00705DC5" w:rsidRPr="001818EA" w:rsidRDefault="00705DC5" w:rsidP="00116C1C">
            <w:pPr>
              <w:widowControl w:val="0"/>
              <w:tabs>
                <w:tab w:val="left" w:pos="284"/>
              </w:tabs>
              <w:spacing w:after="0" w:line="240" w:lineRule="auto"/>
              <w:ind w:left="284" w:hanging="284"/>
              <w:jc w:val="both"/>
              <w:rPr>
                <w:rFonts w:ascii="Times New Roman" w:hAnsi="Times New Roman"/>
                <w:b/>
                <w:sz w:val="24"/>
                <w:szCs w:val="24"/>
              </w:rPr>
            </w:pPr>
          </w:p>
        </w:tc>
      </w:tr>
      <w:tr w:rsidR="00705DC5" w:rsidRPr="001818EA" w14:paraId="09186265" w14:textId="77777777" w:rsidTr="00184CED">
        <w:trPr>
          <w:trHeight w:val="670"/>
        </w:trPr>
        <w:tc>
          <w:tcPr>
            <w:tcW w:w="7668" w:type="dxa"/>
          </w:tcPr>
          <w:p w14:paraId="50D7FD2C" w14:textId="77777777" w:rsidR="00705DC5" w:rsidRPr="001818EA" w:rsidRDefault="00705DC5" w:rsidP="00A21661">
            <w:pPr>
              <w:widowControl w:val="0"/>
              <w:numPr>
                <w:ilvl w:val="0"/>
                <w:numId w:val="111"/>
              </w:numPr>
              <w:tabs>
                <w:tab w:val="left" w:pos="284"/>
              </w:tabs>
              <w:spacing w:after="0" w:line="240" w:lineRule="auto"/>
              <w:ind w:left="284" w:hanging="284"/>
              <w:jc w:val="both"/>
              <w:rPr>
                <w:rFonts w:ascii="Times New Roman" w:hAnsi="Times New Roman"/>
                <w:b/>
                <w:sz w:val="24"/>
                <w:szCs w:val="24"/>
              </w:rPr>
            </w:pPr>
            <w:r w:rsidRPr="001818EA">
              <w:rPr>
                <w:rFonts w:ascii="Times New Roman" w:hAnsi="Times New Roman"/>
                <w:b/>
                <w:sz w:val="24"/>
                <w:szCs w:val="24"/>
              </w:rPr>
              <w:t>УСЛОВИЯ РЕАЛИЗАЦИИ ПРОГРАММЫ УЧЕБНОЙ ДИСЦИПЛИНЫ</w:t>
            </w:r>
          </w:p>
        </w:tc>
      </w:tr>
      <w:tr w:rsidR="00705DC5" w:rsidRPr="001818EA" w14:paraId="17A07E34" w14:textId="77777777" w:rsidTr="00184CED">
        <w:tc>
          <w:tcPr>
            <w:tcW w:w="7668" w:type="dxa"/>
          </w:tcPr>
          <w:p w14:paraId="07837544" w14:textId="77777777" w:rsidR="00705DC5" w:rsidRPr="001818EA" w:rsidRDefault="00705DC5" w:rsidP="00A21661">
            <w:pPr>
              <w:widowControl w:val="0"/>
              <w:numPr>
                <w:ilvl w:val="0"/>
                <w:numId w:val="111"/>
              </w:numPr>
              <w:tabs>
                <w:tab w:val="left" w:pos="284"/>
              </w:tabs>
              <w:spacing w:after="0" w:line="240" w:lineRule="auto"/>
              <w:ind w:left="284" w:hanging="284"/>
              <w:jc w:val="both"/>
              <w:rPr>
                <w:rFonts w:ascii="Times New Roman" w:hAnsi="Times New Roman"/>
                <w:b/>
                <w:sz w:val="24"/>
                <w:szCs w:val="24"/>
              </w:rPr>
            </w:pPr>
            <w:r w:rsidRPr="001818EA">
              <w:rPr>
                <w:rFonts w:ascii="Times New Roman" w:hAnsi="Times New Roman"/>
                <w:b/>
                <w:sz w:val="24"/>
                <w:szCs w:val="24"/>
              </w:rPr>
              <w:t>КОНТРОЛЬ И ОЦЕНКА РЕЗУЛЬТАТОВ ОСВОЕНИЯ УЧЕБНОЙ ДИСЦИПЛИНЫ</w:t>
            </w:r>
          </w:p>
          <w:p w14:paraId="59366A7F" w14:textId="77777777" w:rsidR="00705DC5" w:rsidRPr="001818EA" w:rsidRDefault="00705DC5" w:rsidP="00116C1C">
            <w:pPr>
              <w:widowControl w:val="0"/>
              <w:tabs>
                <w:tab w:val="left" w:pos="284"/>
              </w:tabs>
              <w:spacing w:after="0" w:line="240" w:lineRule="auto"/>
              <w:ind w:left="284" w:hanging="284"/>
              <w:jc w:val="both"/>
              <w:rPr>
                <w:rFonts w:ascii="Times New Roman" w:hAnsi="Times New Roman"/>
                <w:b/>
                <w:sz w:val="24"/>
                <w:szCs w:val="24"/>
              </w:rPr>
            </w:pPr>
          </w:p>
        </w:tc>
      </w:tr>
    </w:tbl>
    <w:p w14:paraId="0316523B" w14:textId="77777777" w:rsidR="00705DC5" w:rsidRPr="001818EA" w:rsidRDefault="00705DC5" w:rsidP="00116C1C">
      <w:pPr>
        <w:widowControl w:val="0"/>
        <w:spacing w:after="0" w:line="240" w:lineRule="auto"/>
        <w:ind w:firstLine="567"/>
        <w:jc w:val="both"/>
        <w:rPr>
          <w:rFonts w:ascii="Times New Roman" w:hAnsi="Times New Roman"/>
          <w:b/>
          <w:sz w:val="24"/>
          <w:szCs w:val="24"/>
        </w:rPr>
      </w:pPr>
    </w:p>
    <w:p w14:paraId="0A5D63E6" w14:textId="77777777" w:rsidR="00D92C0A" w:rsidRPr="001818EA" w:rsidRDefault="00D92C0A" w:rsidP="00116C1C">
      <w:pPr>
        <w:widowControl w:val="0"/>
        <w:spacing w:after="0" w:line="240" w:lineRule="auto"/>
        <w:ind w:firstLine="567"/>
        <w:jc w:val="both"/>
        <w:rPr>
          <w:rFonts w:ascii="Times New Roman" w:hAnsi="Times New Roman"/>
          <w:b/>
          <w:bCs/>
          <w:sz w:val="24"/>
          <w:szCs w:val="24"/>
        </w:rPr>
      </w:pPr>
    </w:p>
    <w:p w14:paraId="3BCE2674" w14:textId="77777777" w:rsidR="00D92C0A" w:rsidRPr="001818EA" w:rsidRDefault="00D92C0A" w:rsidP="00116C1C">
      <w:pPr>
        <w:widowControl w:val="0"/>
        <w:spacing w:after="0" w:line="240" w:lineRule="auto"/>
        <w:ind w:firstLine="567"/>
        <w:jc w:val="both"/>
        <w:rPr>
          <w:rFonts w:ascii="Times New Roman" w:hAnsi="Times New Roman"/>
          <w:b/>
          <w:sz w:val="24"/>
          <w:szCs w:val="24"/>
        </w:rPr>
      </w:pPr>
      <w:r w:rsidRPr="001818EA">
        <w:rPr>
          <w:rFonts w:ascii="Times New Roman" w:hAnsi="Times New Roman"/>
          <w:b/>
          <w:sz w:val="24"/>
          <w:szCs w:val="24"/>
          <w:u w:val="single"/>
        </w:rPr>
        <w:br w:type="page"/>
      </w:r>
      <w:r w:rsidRPr="001818EA">
        <w:rPr>
          <w:rFonts w:ascii="Times New Roman" w:hAnsi="Times New Roman"/>
          <w:b/>
          <w:sz w:val="24"/>
          <w:szCs w:val="24"/>
        </w:rPr>
        <w:lastRenderedPageBreak/>
        <w:t>1. ОБЩАЯ ХАРАКТЕРИСТИКА ПРИМЕРНОЙ ПРОГРАММЫ УЧЕБНОЙ ДИСЦИПЛИНЫ</w:t>
      </w:r>
      <w:r w:rsidR="000F32FB" w:rsidRPr="001818EA">
        <w:rPr>
          <w:rFonts w:ascii="Times New Roman" w:hAnsi="Times New Roman"/>
          <w:sz w:val="24"/>
          <w:szCs w:val="24"/>
        </w:rPr>
        <w:t>«</w:t>
      </w:r>
      <w:r w:rsidR="000F32FB" w:rsidRPr="001818EA">
        <w:rPr>
          <w:rFonts w:ascii="Times New Roman" w:hAnsi="Times New Roman"/>
          <w:b/>
          <w:sz w:val="24"/>
          <w:szCs w:val="24"/>
        </w:rPr>
        <w:t>ОП.</w:t>
      </w:r>
      <w:r w:rsidR="00B1778E" w:rsidRPr="001818EA">
        <w:rPr>
          <w:rFonts w:ascii="Times New Roman" w:hAnsi="Times New Roman"/>
          <w:b/>
          <w:sz w:val="24"/>
          <w:szCs w:val="24"/>
        </w:rPr>
        <w:t>05   ОСНОВЫ ПОЛИГРАФИЧЕСКОГО ПРОИЗВОДСТВА</w:t>
      </w:r>
      <w:r w:rsidR="000F32FB" w:rsidRPr="001818EA">
        <w:rPr>
          <w:rFonts w:ascii="Times New Roman" w:hAnsi="Times New Roman"/>
          <w:sz w:val="24"/>
          <w:szCs w:val="24"/>
        </w:rPr>
        <w:t>»</w:t>
      </w:r>
    </w:p>
    <w:p w14:paraId="6EA60DF0" w14:textId="77777777" w:rsidR="00D92C0A" w:rsidRPr="001818EA" w:rsidRDefault="00D92C0A" w:rsidP="00116C1C">
      <w:pPr>
        <w:widowControl w:val="0"/>
        <w:spacing w:after="0" w:line="240" w:lineRule="auto"/>
        <w:ind w:firstLine="567"/>
        <w:jc w:val="both"/>
        <w:rPr>
          <w:rFonts w:ascii="Times New Roman" w:hAnsi="Times New Roman"/>
          <w:b/>
          <w:sz w:val="24"/>
          <w:szCs w:val="24"/>
        </w:rPr>
      </w:pPr>
    </w:p>
    <w:p w14:paraId="7371B0FD" w14:textId="77777777" w:rsidR="007E013B" w:rsidRPr="001818EA" w:rsidRDefault="007E013B" w:rsidP="00116C1C">
      <w:pPr>
        <w:widowControl w:val="0"/>
        <w:spacing w:after="0" w:line="240" w:lineRule="auto"/>
        <w:ind w:firstLine="567"/>
        <w:jc w:val="both"/>
        <w:rPr>
          <w:rFonts w:ascii="Times New Roman" w:hAnsi="Times New Roman"/>
          <w:b/>
          <w:bCs/>
          <w:sz w:val="24"/>
          <w:szCs w:val="24"/>
        </w:rPr>
      </w:pPr>
      <w:r w:rsidRPr="001818EA">
        <w:rPr>
          <w:rFonts w:ascii="Times New Roman" w:hAnsi="Times New Roman"/>
          <w:b/>
          <w:bCs/>
          <w:sz w:val="24"/>
          <w:szCs w:val="24"/>
        </w:rPr>
        <w:t>1.1.</w:t>
      </w:r>
      <w:r w:rsidRPr="001818EA">
        <w:rPr>
          <w:rFonts w:ascii="Times New Roman" w:hAnsi="Times New Roman"/>
          <w:b/>
          <w:bCs/>
          <w:sz w:val="24"/>
          <w:szCs w:val="24"/>
        </w:rPr>
        <w:tab/>
        <w:t xml:space="preserve"> Место дисциплины в структуре основной профессиональной образовательной программы </w:t>
      </w:r>
    </w:p>
    <w:p w14:paraId="6B9FBD0A" w14:textId="77777777" w:rsidR="007E013B" w:rsidRPr="001818EA" w:rsidRDefault="007E013B" w:rsidP="00116C1C">
      <w:pPr>
        <w:widowControl w:val="0"/>
        <w:spacing w:after="0" w:line="240" w:lineRule="auto"/>
        <w:ind w:firstLine="567"/>
        <w:jc w:val="both"/>
        <w:rPr>
          <w:rFonts w:ascii="Times New Roman" w:hAnsi="Times New Roman"/>
          <w:sz w:val="24"/>
          <w:szCs w:val="24"/>
        </w:rPr>
      </w:pPr>
      <w:r w:rsidRPr="001818EA">
        <w:rPr>
          <w:rFonts w:ascii="Times New Roman" w:hAnsi="Times New Roman"/>
          <w:sz w:val="24"/>
          <w:szCs w:val="24"/>
        </w:rPr>
        <w:t>Учебная дисциплина «</w:t>
      </w:r>
      <w:r w:rsidRPr="001818EA">
        <w:rPr>
          <w:rFonts w:ascii="Times New Roman" w:hAnsi="Times New Roman"/>
          <w:b/>
          <w:sz w:val="24"/>
          <w:szCs w:val="24"/>
        </w:rPr>
        <w:t>ОП.05 Основы полиграфического производства</w:t>
      </w:r>
      <w:r w:rsidRPr="001818EA">
        <w:rPr>
          <w:rFonts w:ascii="Times New Roman" w:hAnsi="Times New Roman"/>
          <w:sz w:val="24"/>
          <w:szCs w:val="24"/>
        </w:rPr>
        <w:t>» является обязательной частью общепрофессионального цикла примерной рабочей основной образовательной программы в соответствии с Ф</w:t>
      </w:r>
      <w:r w:rsidR="00E474A6" w:rsidRPr="001818EA">
        <w:rPr>
          <w:rFonts w:ascii="Times New Roman" w:hAnsi="Times New Roman"/>
          <w:sz w:val="24"/>
          <w:szCs w:val="24"/>
        </w:rPr>
        <w:t>ГОС по специальности 29.02.09</w:t>
      </w:r>
      <w:r w:rsidRPr="001818EA">
        <w:rPr>
          <w:rFonts w:ascii="Times New Roman" w:hAnsi="Times New Roman"/>
          <w:sz w:val="24"/>
          <w:szCs w:val="24"/>
        </w:rPr>
        <w:t xml:space="preserve"> «Печатное дело». </w:t>
      </w:r>
    </w:p>
    <w:p w14:paraId="6A240E75" w14:textId="77777777" w:rsidR="007E013B" w:rsidRPr="001818EA" w:rsidRDefault="007E013B" w:rsidP="00116C1C">
      <w:pPr>
        <w:widowControl w:val="0"/>
        <w:spacing w:after="0" w:line="240" w:lineRule="auto"/>
        <w:ind w:firstLine="567"/>
        <w:jc w:val="both"/>
        <w:rPr>
          <w:rFonts w:ascii="Times New Roman" w:hAnsi="Times New Roman"/>
          <w:sz w:val="24"/>
          <w:szCs w:val="24"/>
        </w:rPr>
      </w:pPr>
      <w:r w:rsidRPr="001818EA">
        <w:rPr>
          <w:rFonts w:ascii="Times New Roman" w:hAnsi="Times New Roman"/>
          <w:sz w:val="24"/>
          <w:szCs w:val="24"/>
        </w:rPr>
        <w:t>Учебная дисциплина «</w:t>
      </w:r>
      <w:r w:rsidRPr="001818EA">
        <w:rPr>
          <w:rFonts w:ascii="Times New Roman" w:hAnsi="Times New Roman"/>
          <w:b/>
          <w:sz w:val="24"/>
          <w:szCs w:val="24"/>
        </w:rPr>
        <w:t>ОП.05 Основы полиграфического производства</w:t>
      </w:r>
      <w:r w:rsidRPr="001818EA">
        <w:rPr>
          <w:rFonts w:ascii="Times New Roman" w:hAnsi="Times New Roman"/>
          <w:sz w:val="24"/>
          <w:szCs w:val="24"/>
        </w:rPr>
        <w:t>» обеспечивает формирование профессиональных и общих компетенций по всем видам деятельности ФГОС по специальности</w:t>
      </w:r>
      <w:r w:rsidR="00C00BF8">
        <w:rPr>
          <w:rFonts w:ascii="Times New Roman" w:hAnsi="Times New Roman"/>
          <w:sz w:val="24"/>
          <w:szCs w:val="24"/>
        </w:rPr>
        <w:t xml:space="preserve"> </w:t>
      </w:r>
      <w:r w:rsidR="00B1778E" w:rsidRPr="001818EA">
        <w:rPr>
          <w:rFonts w:ascii="Times New Roman" w:hAnsi="Times New Roman"/>
          <w:sz w:val="24"/>
          <w:szCs w:val="24"/>
        </w:rPr>
        <w:t>29.02.09 «Печатное дело»</w:t>
      </w:r>
      <w:r w:rsidRPr="001818EA">
        <w:rPr>
          <w:rFonts w:ascii="Times New Roman" w:hAnsi="Times New Roman"/>
          <w:sz w:val="24"/>
          <w:szCs w:val="24"/>
        </w:rPr>
        <w:t xml:space="preserve">.  </w:t>
      </w:r>
    </w:p>
    <w:p w14:paraId="044B9904" w14:textId="77777777" w:rsidR="007E013B" w:rsidRPr="001818EA" w:rsidRDefault="007E013B" w:rsidP="00116C1C">
      <w:pPr>
        <w:widowControl w:val="0"/>
        <w:spacing w:after="0" w:line="240" w:lineRule="auto"/>
        <w:ind w:firstLine="567"/>
        <w:jc w:val="both"/>
        <w:rPr>
          <w:rFonts w:ascii="Times New Roman" w:hAnsi="Times New Roman"/>
          <w:sz w:val="24"/>
          <w:szCs w:val="24"/>
        </w:rPr>
      </w:pPr>
    </w:p>
    <w:p w14:paraId="6339E141" w14:textId="77777777" w:rsidR="007E013B" w:rsidRPr="001818EA" w:rsidRDefault="007E013B" w:rsidP="00116C1C">
      <w:pPr>
        <w:widowControl w:val="0"/>
        <w:spacing w:after="0" w:line="240" w:lineRule="auto"/>
        <w:ind w:firstLine="567"/>
        <w:jc w:val="both"/>
        <w:rPr>
          <w:rFonts w:ascii="Times New Roman" w:hAnsi="Times New Roman"/>
          <w:b/>
          <w:sz w:val="24"/>
          <w:szCs w:val="24"/>
        </w:rPr>
      </w:pPr>
      <w:r w:rsidRPr="001818EA">
        <w:rPr>
          <w:rFonts w:ascii="Times New Roman" w:hAnsi="Times New Roman"/>
          <w:b/>
          <w:sz w:val="24"/>
          <w:szCs w:val="24"/>
        </w:rPr>
        <w:t>1.2. Цель и планируемые результаты освоения дисциплины:</w:t>
      </w:r>
    </w:p>
    <w:p w14:paraId="3E835A4C" w14:textId="77777777" w:rsidR="00FB7EA1" w:rsidRPr="001818EA" w:rsidRDefault="00184CED" w:rsidP="00116C1C">
      <w:pPr>
        <w:pStyle w:val="af"/>
        <w:widowControl w:val="0"/>
        <w:spacing w:after="0" w:line="240" w:lineRule="auto"/>
        <w:contextualSpacing w:val="0"/>
        <w:jc w:val="both"/>
        <w:rPr>
          <w:rFonts w:ascii="Times New Roman" w:hAnsi="Times New Roman"/>
          <w:b/>
          <w:sz w:val="24"/>
          <w:szCs w:val="24"/>
        </w:rPr>
      </w:pPr>
      <w:r w:rsidRPr="001818EA">
        <w:rPr>
          <w:rFonts w:ascii="Times New Roman" w:hAnsi="Times New Roman"/>
          <w:sz w:val="24"/>
          <w:szCs w:val="24"/>
        </w:rPr>
        <w:t>В рамках программы учебной дисциплины обучающимися осваиваются умения и знания</w:t>
      </w:r>
    </w:p>
    <w:tbl>
      <w:tblPr>
        <w:tblW w:w="94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29"/>
        <w:gridCol w:w="4224"/>
        <w:gridCol w:w="4082"/>
      </w:tblGrid>
      <w:tr w:rsidR="00FB7EA1" w:rsidRPr="001818EA" w14:paraId="18F6B71A" w14:textId="77777777" w:rsidTr="00B1778E">
        <w:trPr>
          <w:trHeight w:val="649"/>
        </w:trPr>
        <w:tc>
          <w:tcPr>
            <w:tcW w:w="1129" w:type="dxa"/>
            <w:hideMark/>
          </w:tcPr>
          <w:p w14:paraId="502BEDB9" w14:textId="77777777" w:rsidR="00FB7EA1" w:rsidRPr="001818EA" w:rsidRDefault="00FB7EA1" w:rsidP="00116C1C">
            <w:pPr>
              <w:widowControl w:val="0"/>
              <w:spacing w:after="0" w:line="240" w:lineRule="auto"/>
              <w:jc w:val="center"/>
              <w:rPr>
                <w:rFonts w:ascii="Times New Roman" w:hAnsi="Times New Roman"/>
                <w:sz w:val="24"/>
                <w:szCs w:val="24"/>
              </w:rPr>
            </w:pPr>
            <w:r w:rsidRPr="001818EA">
              <w:rPr>
                <w:rFonts w:ascii="Times New Roman" w:hAnsi="Times New Roman"/>
                <w:sz w:val="24"/>
                <w:szCs w:val="24"/>
              </w:rPr>
              <w:t xml:space="preserve">Код </w:t>
            </w:r>
          </w:p>
          <w:p w14:paraId="404BC36D" w14:textId="77777777" w:rsidR="00FB7EA1" w:rsidRPr="001818EA" w:rsidRDefault="00FB7EA1" w:rsidP="00116C1C">
            <w:pPr>
              <w:widowControl w:val="0"/>
              <w:spacing w:after="0" w:line="240" w:lineRule="auto"/>
              <w:jc w:val="center"/>
              <w:rPr>
                <w:rFonts w:ascii="Times New Roman" w:hAnsi="Times New Roman"/>
                <w:sz w:val="24"/>
                <w:szCs w:val="24"/>
              </w:rPr>
            </w:pPr>
            <w:r w:rsidRPr="001818EA">
              <w:rPr>
                <w:rFonts w:ascii="Times New Roman" w:hAnsi="Times New Roman"/>
                <w:sz w:val="24"/>
                <w:szCs w:val="24"/>
              </w:rPr>
              <w:t>ПК, ОК</w:t>
            </w:r>
          </w:p>
        </w:tc>
        <w:tc>
          <w:tcPr>
            <w:tcW w:w="4224" w:type="dxa"/>
            <w:hideMark/>
          </w:tcPr>
          <w:p w14:paraId="3594F1AF" w14:textId="77777777" w:rsidR="00FB7EA1" w:rsidRPr="001818EA" w:rsidRDefault="00FB7EA1" w:rsidP="00116C1C">
            <w:pPr>
              <w:widowControl w:val="0"/>
              <w:tabs>
                <w:tab w:val="left" w:pos="296"/>
              </w:tabs>
              <w:spacing w:after="0" w:line="240" w:lineRule="auto"/>
              <w:jc w:val="center"/>
              <w:rPr>
                <w:rFonts w:ascii="Times New Roman" w:hAnsi="Times New Roman"/>
                <w:sz w:val="24"/>
                <w:szCs w:val="24"/>
              </w:rPr>
            </w:pPr>
            <w:r w:rsidRPr="001818EA">
              <w:rPr>
                <w:rFonts w:ascii="Times New Roman" w:hAnsi="Times New Roman"/>
                <w:sz w:val="24"/>
                <w:szCs w:val="24"/>
              </w:rPr>
              <w:t>Умения</w:t>
            </w:r>
          </w:p>
        </w:tc>
        <w:tc>
          <w:tcPr>
            <w:tcW w:w="4082" w:type="dxa"/>
            <w:hideMark/>
          </w:tcPr>
          <w:p w14:paraId="2E088C2F" w14:textId="77777777" w:rsidR="00FB7EA1" w:rsidRPr="001818EA" w:rsidRDefault="00FB7EA1" w:rsidP="00116C1C">
            <w:pPr>
              <w:widowControl w:val="0"/>
              <w:tabs>
                <w:tab w:val="left" w:pos="296"/>
              </w:tabs>
              <w:spacing w:after="0" w:line="240" w:lineRule="auto"/>
              <w:jc w:val="center"/>
              <w:rPr>
                <w:rFonts w:ascii="Times New Roman" w:hAnsi="Times New Roman"/>
                <w:sz w:val="24"/>
                <w:szCs w:val="24"/>
              </w:rPr>
            </w:pPr>
            <w:r w:rsidRPr="001818EA">
              <w:rPr>
                <w:rFonts w:ascii="Times New Roman" w:hAnsi="Times New Roman"/>
                <w:sz w:val="24"/>
                <w:szCs w:val="24"/>
              </w:rPr>
              <w:t>Знания</w:t>
            </w:r>
          </w:p>
        </w:tc>
      </w:tr>
      <w:tr w:rsidR="00FB7EA1" w:rsidRPr="001818EA" w14:paraId="029DF630" w14:textId="77777777" w:rsidTr="00B1778E">
        <w:trPr>
          <w:trHeight w:val="212"/>
        </w:trPr>
        <w:tc>
          <w:tcPr>
            <w:tcW w:w="1129" w:type="dxa"/>
          </w:tcPr>
          <w:p w14:paraId="4BDB139F" w14:textId="77777777" w:rsidR="007A4C99" w:rsidRPr="001818EA" w:rsidRDefault="007A4C99" w:rsidP="007A4C99">
            <w:pPr>
              <w:widowControl w:val="0"/>
              <w:spacing w:after="0" w:line="240" w:lineRule="auto"/>
              <w:rPr>
                <w:rFonts w:ascii="Times New Roman" w:hAnsi="Times New Roman"/>
                <w:bCs/>
                <w:color w:val="000000"/>
                <w:sz w:val="24"/>
                <w:szCs w:val="24"/>
              </w:rPr>
            </w:pPr>
            <w:r w:rsidRPr="001818EA">
              <w:rPr>
                <w:rFonts w:ascii="Times New Roman" w:hAnsi="Times New Roman"/>
                <w:bCs/>
                <w:color w:val="000000"/>
                <w:sz w:val="24"/>
                <w:szCs w:val="24"/>
              </w:rPr>
              <w:t>ОК 1</w:t>
            </w:r>
          </w:p>
          <w:p w14:paraId="2E8C96ED" w14:textId="77777777" w:rsidR="007A4C99" w:rsidRPr="001818EA" w:rsidRDefault="007A4C99" w:rsidP="007A4C99">
            <w:pPr>
              <w:widowControl w:val="0"/>
              <w:spacing w:after="0" w:line="240" w:lineRule="auto"/>
              <w:rPr>
                <w:rFonts w:ascii="Times New Roman" w:hAnsi="Times New Roman"/>
                <w:bCs/>
                <w:color w:val="000000"/>
                <w:sz w:val="24"/>
                <w:szCs w:val="24"/>
              </w:rPr>
            </w:pPr>
            <w:r w:rsidRPr="001818EA">
              <w:rPr>
                <w:rFonts w:ascii="Times New Roman" w:hAnsi="Times New Roman"/>
                <w:bCs/>
                <w:color w:val="000000"/>
                <w:sz w:val="24"/>
                <w:szCs w:val="24"/>
              </w:rPr>
              <w:t>ОК 2</w:t>
            </w:r>
          </w:p>
          <w:p w14:paraId="6286C59B" w14:textId="77777777" w:rsidR="007A4C99" w:rsidRPr="001818EA" w:rsidRDefault="007A4C99" w:rsidP="007A4C99">
            <w:pPr>
              <w:widowControl w:val="0"/>
              <w:spacing w:after="0" w:line="240" w:lineRule="auto"/>
              <w:rPr>
                <w:rFonts w:ascii="Times New Roman" w:hAnsi="Times New Roman"/>
                <w:bCs/>
                <w:color w:val="000000"/>
                <w:sz w:val="24"/>
                <w:szCs w:val="24"/>
              </w:rPr>
            </w:pPr>
            <w:r w:rsidRPr="001818EA">
              <w:rPr>
                <w:rFonts w:ascii="Times New Roman" w:hAnsi="Times New Roman"/>
                <w:bCs/>
                <w:color w:val="000000"/>
                <w:sz w:val="24"/>
                <w:szCs w:val="24"/>
              </w:rPr>
              <w:t>ОК 3</w:t>
            </w:r>
          </w:p>
          <w:p w14:paraId="6757BE65" w14:textId="77777777" w:rsidR="007A4C99" w:rsidRPr="001818EA" w:rsidRDefault="007A4C99" w:rsidP="007A4C99">
            <w:pPr>
              <w:widowControl w:val="0"/>
              <w:spacing w:after="0" w:line="240" w:lineRule="auto"/>
              <w:rPr>
                <w:rFonts w:ascii="Times New Roman" w:hAnsi="Times New Roman"/>
                <w:bCs/>
                <w:color w:val="000000"/>
                <w:sz w:val="24"/>
                <w:szCs w:val="24"/>
              </w:rPr>
            </w:pPr>
            <w:r w:rsidRPr="001818EA">
              <w:rPr>
                <w:rFonts w:ascii="Times New Roman" w:hAnsi="Times New Roman"/>
                <w:bCs/>
                <w:color w:val="000000"/>
                <w:sz w:val="24"/>
                <w:szCs w:val="24"/>
              </w:rPr>
              <w:t>ОК 4</w:t>
            </w:r>
          </w:p>
          <w:p w14:paraId="2C3028E5" w14:textId="77777777" w:rsidR="007A4C99" w:rsidRPr="001818EA" w:rsidRDefault="007A4C99" w:rsidP="007A4C99">
            <w:pPr>
              <w:widowControl w:val="0"/>
              <w:spacing w:after="0" w:line="240" w:lineRule="auto"/>
              <w:rPr>
                <w:rFonts w:ascii="Times New Roman" w:hAnsi="Times New Roman"/>
                <w:bCs/>
                <w:color w:val="000000"/>
                <w:sz w:val="24"/>
                <w:szCs w:val="24"/>
              </w:rPr>
            </w:pPr>
            <w:r w:rsidRPr="001818EA">
              <w:rPr>
                <w:rFonts w:ascii="Times New Roman" w:hAnsi="Times New Roman"/>
                <w:bCs/>
                <w:color w:val="000000"/>
                <w:sz w:val="24"/>
                <w:szCs w:val="24"/>
              </w:rPr>
              <w:t>ОК 5</w:t>
            </w:r>
          </w:p>
          <w:p w14:paraId="4E9DAADD" w14:textId="77777777" w:rsidR="007A4C99" w:rsidRPr="001818EA" w:rsidRDefault="007A4C99" w:rsidP="007A4C99">
            <w:pPr>
              <w:widowControl w:val="0"/>
              <w:spacing w:after="0" w:line="240" w:lineRule="auto"/>
              <w:rPr>
                <w:rFonts w:ascii="Times New Roman" w:hAnsi="Times New Roman"/>
                <w:bCs/>
                <w:color w:val="000000"/>
                <w:sz w:val="24"/>
                <w:szCs w:val="24"/>
              </w:rPr>
            </w:pPr>
            <w:r w:rsidRPr="001818EA">
              <w:rPr>
                <w:rFonts w:ascii="Times New Roman" w:hAnsi="Times New Roman"/>
                <w:bCs/>
                <w:color w:val="000000"/>
                <w:sz w:val="24"/>
                <w:szCs w:val="24"/>
              </w:rPr>
              <w:t>ОК 6</w:t>
            </w:r>
          </w:p>
          <w:p w14:paraId="11B0B9AE" w14:textId="77777777" w:rsidR="007A4C99" w:rsidRPr="001818EA" w:rsidRDefault="007A4C99" w:rsidP="007A4C99">
            <w:pPr>
              <w:widowControl w:val="0"/>
              <w:spacing w:after="0" w:line="240" w:lineRule="auto"/>
              <w:rPr>
                <w:rFonts w:ascii="Times New Roman" w:hAnsi="Times New Roman"/>
                <w:bCs/>
                <w:color w:val="000000"/>
                <w:sz w:val="24"/>
                <w:szCs w:val="24"/>
              </w:rPr>
            </w:pPr>
            <w:r w:rsidRPr="001818EA">
              <w:rPr>
                <w:rFonts w:ascii="Times New Roman" w:hAnsi="Times New Roman"/>
                <w:bCs/>
                <w:color w:val="000000"/>
                <w:sz w:val="24"/>
                <w:szCs w:val="24"/>
              </w:rPr>
              <w:t>ОК 7</w:t>
            </w:r>
          </w:p>
          <w:p w14:paraId="43CFF013" w14:textId="77777777" w:rsidR="007A4C99" w:rsidRPr="001818EA" w:rsidRDefault="007A4C99" w:rsidP="007A4C99">
            <w:pPr>
              <w:widowControl w:val="0"/>
              <w:spacing w:after="0" w:line="240" w:lineRule="auto"/>
              <w:rPr>
                <w:rFonts w:ascii="Times New Roman" w:hAnsi="Times New Roman"/>
                <w:bCs/>
                <w:color w:val="000000"/>
                <w:sz w:val="24"/>
                <w:szCs w:val="24"/>
              </w:rPr>
            </w:pPr>
            <w:r w:rsidRPr="001818EA">
              <w:rPr>
                <w:rFonts w:ascii="Times New Roman" w:hAnsi="Times New Roman"/>
                <w:bCs/>
                <w:color w:val="000000"/>
                <w:sz w:val="24"/>
                <w:szCs w:val="24"/>
              </w:rPr>
              <w:t>ОК 9</w:t>
            </w:r>
          </w:p>
          <w:p w14:paraId="1B39D4A8" w14:textId="77777777" w:rsidR="00FB7EA1" w:rsidRPr="001818EA" w:rsidRDefault="007A4C99" w:rsidP="007A4C99">
            <w:pPr>
              <w:widowControl w:val="0"/>
              <w:spacing w:after="0" w:line="240" w:lineRule="auto"/>
              <w:rPr>
                <w:rFonts w:ascii="Times New Roman" w:hAnsi="Times New Roman"/>
                <w:bCs/>
                <w:color w:val="000000"/>
                <w:sz w:val="24"/>
                <w:szCs w:val="24"/>
              </w:rPr>
            </w:pPr>
            <w:r w:rsidRPr="001818EA">
              <w:rPr>
                <w:rFonts w:ascii="Times New Roman" w:hAnsi="Times New Roman"/>
                <w:bCs/>
                <w:color w:val="000000"/>
                <w:sz w:val="24"/>
                <w:szCs w:val="24"/>
              </w:rPr>
              <w:t>ОК 10</w:t>
            </w:r>
          </w:p>
          <w:p w14:paraId="149FFD03" w14:textId="77777777" w:rsidR="00EF5EB9" w:rsidRPr="001818EA" w:rsidRDefault="00EF5EB9" w:rsidP="007A4C99">
            <w:pPr>
              <w:widowControl w:val="0"/>
              <w:spacing w:after="0" w:line="240" w:lineRule="auto"/>
              <w:rPr>
                <w:rFonts w:ascii="Times New Roman" w:hAnsi="Times New Roman"/>
                <w:bCs/>
                <w:color w:val="000000"/>
                <w:sz w:val="24"/>
                <w:szCs w:val="24"/>
              </w:rPr>
            </w:pPr>
            <w:r w:rsidRPr="001818EA">
              <w:rPr>
                <w:rFonts w:ascii="Times New Roman" w:hAnsi="Times New Roman"/>
                <w:bCs/>
                <w:color w:val="000000"/>
                <w:sz w:val="24"/>
                <w:szCs w:val="24"/>
              </w:rPr>
              <w:t>ОК 11</w:t>
            </w:r>
          </w:p>
          <w:p w14:paraId="58BA169C" w14:textId="77777777" w:rsidR="007A4C99" w:rsidRPr="001818EA" w:rsidRDefault="007A4C99" w:rsidP="007A4C99">
            <w:pPr>
              <w:widowControl w:val="0"/>
              <w:spacing w:after="0" w:line="240" w:lineRule="auto"/>
              <w:rPr>
                <w:rFonts w:ascii="Times New Roman" w:hAnsi="Times New Roman"/>
                <w:bCs/>
                <w:color w:val="000000"/>
                <w:sz w:val="24"/>
                <w:szCs w:val="24"/>
              </w:rPr>
            </w:pPr>
            <w:r w:rsidRPr="001818EA">
              <w:rPr>
                <w:rFonts w:ascii="Times New Roman" w:hAnsi="Times New Roman"/>
                <w:bCs/>
                <w:color w:val="000000"/>
                <w:sz w:val="24"/>
                <w:szCs w:val="24"/>
              </w:rPr>
              <w:t>ПК 1.1</w:t>
            </w:r>
          </w:p>
          <w:p w14:paraId="76023330" w14:textId="77777777" w:rsidR="007A4C99" w:rsidRPr="001818EA" w:rsidRDefault="007A4C99" w:rsidP="007A4C99">
            <w:pPr>
              <w:widowControl w:val="0"/>
              <w:spacing w:after="0" w:line="240" w:lineRule="auto"/>
              <w:rPr>
                <w:rFonts w:ascii="Times New Roman" w:hAnsi="Times New Roman"/>
                <w:bCs/>
                <w:color w:val="000000"/>
                <w:sz w:val="24"/>
                <w:szCs w:val="24"/>
              </w:rPr>
            </w:pPr>
            <w:r w:rsidRPr="001818EA">
              <w:rPr>
                <w:rFonts w:ascii="Times New Roman" w:hAnsi="Times New Roman"/>
                <w:bCs/>
                <w:color w:val="000000"/>
                <w:sz w:val="24"/>
                <w:szCs w:val="24"/>
              </w:rPr>
              <w:t>ПК 1.2</w:t>
            </w:r>
          </w:p>
          <w:p w14:paraId="4D72B471" w14:textId="77777777" w:rsidR="007A4C99" w:rsidRPr="001818EA" w:rsidRDefault="007A4C99" w:rsidP="007A4C99">
            <w:pPr>
              <w:widowControl w:val="0"/>
              <w:spacing w:after="0" w:line="240" w:lineRule="auto"/>
              <w:rPr>
                <w:rFonts w:ascii="Times New Roman" w:hAnsi="Times New Roman"/>
                <w:bCs/>
                <w:color w:val="000000"/>
                <w:sz w:val="24"/>
                <w:szCs w:val="24"/>
              </w:rPr>
            </w:pPr>
            <w:r w:rsidRPr="001818EA">
              <w:rPr>
                <w:rFonts w:ascii="Times New Roman" w:hAnsi="Times New Roman"/>
                <w:bCs/>
                <w:color w:val="000000"/>
                <w:sz w:val="24"/>
                <w:szCs w:val="24"/>
              </w:rPr>
              <w:t>ПК 1.3</w:t>
            </w:r>
          </w:p>
          <w:p w14:paraId="44814491" w14:textId="77777777" w:rsidR="007A4C99" w:rsidRPr="001818EA" w:rsidRDefault="007A4C99" w:rsidP="007A4C99">
            <w:pPr>
              <w:widowControl w:val="0"/>
              <w:spacing w:after="0" w:line="240" w:lineRule="auto"/>
              <w:rPr>
                <w:rFonts w:ascii="Times New Roman" w:hAnsi="Times New Roman"/>
                <w:bCs/>
                <w:color w:val="000000"/>
                <w:sz w:val="24"/>
                <w:szCs w:val="24"/>
              </w:rPr>
            </w:pPr>
            <w:r w:rsidRPr="001818EA">
              <w:rPr>
                <w:rFonts w:ascii="Times New Roman" w:hAnsi="Times New Roman"/>
                <w:bCs/>
                <w:color w:val="000000"/>
                <w:sz w:val="24"/>
                <w:szCs w:val="24"/>
              </w:rPr>
              <w:t>ПК 1.4</w:t>
            </w:r>
          </w:p>
          <w:p w14:paraId="2E304FA2" w14:textId="77777777" w:rsidR="007A4C99" w:rsidRPr="001818EA" w:rsidRDefault="007A4C99" w:rsidP="007A4C99">
            <w:pPr>
              <w:widowControl w:val="0"/>
              <w:spacing w:after="0" w:line="240" w:lineRule="auto"/>
              <w:rPr>
                <w:rFonts w:ascii="Times New Roman" w:hAnsi="Times New Roman"/>
                <w:bCs/>
                <w:color w:val="000000"/>
                <w:sz w:val="24"/>
                <w:szCs w:val="24"/>
              </w:rPr>
            </w:pPr>
            <w:r w:rsidRPr="001818EA">
              <w:rPr>
                <w:rFonts w:ascii="Times New Roman" w:hAnsi="Times New Roman"/>
                <w:bCs/>
                <w:color w:val="000000"/>
                <w:sz w:val="24"/>
                <w:szCs w:val="24"/>
              </w:rPr>
              <w:t>ПК 2.1</w:t>
            </w:r>
          </w:p>
          <w:p w14:paraId="0E6BD558" w14:textId="77777777" w:rsidR="007A4C99" w:rsidRPr="001818EA" w:rsidRDefault="007A4C99" w:rsidP="007A4C99">
            <w:pPr>
              <w:widowControl w:val="0"/>
              <w:spacing w:after="0" w:line="240" w:lineRule="auto"/>
              <w:rPr>
                <w:rFonts w:ascii="Times New Roman" w:hAnsi="Times New Roman"/>
                <w:bCs/>
                <w:color w:val="000000"/>
                <w:sz w:val="24"/>
                <w:szCs w:val="24"/>
              </w:rPr>
            </w:pPr>
            <w:r w:rsidRPr="001818EA">
              <w:rPr>
                <w:rFonts w:ascii="Times New Roman" w:hAnsi="Times New Roman"/>
                <w:bCs/>
                <w:color w:val="000000"/>
                <w:sz w:val="24"/>
                <w:szCs w:val="24"/>
              </w:rPr>
              <w:t>ПК 2.2</w:t>
            </w:r>
          </w:p>
          <w:p w14:paraId="59E43C20" w14:textId="77777777" w:rsidR="007A4C99" w:rsidRPr="001818EA" w:rsidRDefault="007A4C99" w:rsidP="007A4C99">
            <w:pPr>
              <w:widowControl w:val="0"/>
              <w:spacing w:after="0" w:line="240" w:lineRule="auto"/>
              <w:rPr>
                <w:rFonts w:ascii="Times New Roman" w:hAnsi="Times New Roman"/>
                <w:bCs/>
                <w:color w:val="000000"/>
                <w:sz w:val="24"/>
                <w:szCs w:val="24"/>
              </w:rPr>
            </w:pPr>
            <w:r w:rsidRPr="001818EA">
              <w:rPr>
                <w:rFonts w:ascii="Times New Roman" w:hAnsi="Times New Roman"/>
                <w:bCs/>
                <w:color w:val="000000"/>
                <w:sz w:val="24"/>
                <w:szCs w:val="24"/>
              </w:rPr>
              <w:t>ПК 2.3</w:t>
            </w:r>
          </w:p>
          <w:p w14:paraId="23E38971" w14:textId="77777777" w:rsidR="007A4C99" w:rsidRPr="001818EA" w:rsidRDefault="007A4C99" w:rsidP="007A4C99">
            <w:pPr>
              <w:widowControl w:val="0"/>
              <w:spacing w:after="0" w:line="240" w:lineRule="auto"/>
              <w:rPr>
                <w:rFonts w:ascii="Times New Roman" w:hAnsi="Times New Roman"/>
                <w:bCs/>
                <w:color w:val="000000"/>
                <w:sz w:val="24"/>
                <w:szCs w:val="24"/>
              </w:rPr>
            </w:pPr>
            <w:r w:rsidRPr="001818EA">
              <w:rPr>
                <w:rFonts w:ascii="Times New Roman" w:hAnsi="Times New Roman"/>
                <w:bCs/>
                <w:color w:val="000000"/>
                <w:sz w:val="24"/>
                <w:szCs w:val="24"/>
              </w:rPr>
              <w:t>ПК 2.4</w:t>
            </w:r>
          </w:p>
          <w:p w14:paraId="6B1C8A84" w14:textId="77777777" w:rsidR="007A4C99" w:rsidRPr="001818EA" w:rsidRDefault="007A4C99" w:rsidP="007A4C99">
            <w:pPr>
              <w:widowControl w:val="0"/>
              <w:spacing w:after="0" w:line="240" w:lineRule="auto"/>
              <w:rPr>
                <w:rFonts w:ascii="Times New Roman" w:hAnsi="Times New Roman"/>
                <w:bCs/>
                <w:color w:val="000000"/>
                <w:sz w:val="24"/>
                <w:szCs w:val="24"/>
              </w:rPr>
            </w:pPr>
            <w:r w:rsidRPr="001818EA">
              <w:rPr>
                <w:rFonts w:ascii="Times New Roman" w:hAnsi="Times New Roman"/>
                <w:bCs/>
                <w:color w:val="000000"/>
                <w:sz w:val="24"/>
                <w:szCs w:val="24"/>
              </w:rPr>
              <w:t>ПК 3.1</w:t>
            </w:r>
          </w:p>
          <w:p w14:paraId="40FADB52" w14:textId="77777777" w:rsidR="007A4C99" w:rsidRPr="001818EA" w:rsidRDefault="007A4C99" w:rsidP="007A4C99">
            <w:pPr>
              <w:widowControl w:val="0"/>
              <w:spacing w:after="0" w:line="240" w:lineRule="auto"/>
              <w:rPr>
                <w:rFonts w:ascii="Times New Roman" w:hAnsi="Times New Roman"/>
                <w:bCs/>
                <w:color w:val="000000"/>
                <w:sz w:val="24"/>
                <w:szCs w:val="24"/>
              </w:rPr>
            </w:pPr>
            <w:r w:rsidRPr="001818EA">
              <w:rPr>
                <w:rFonts w:ascii="Times New Roman" w:hAnsi="Times New Roman"/>
                <w:bCs/>
                <w:color w:val="000000"/>
                <w:sz w:val="24"/>
                <w:szCs w:val="24"/>
              </w:rPr>
              <w:t>ПК 3.2</w:t>
            </w:r>
          </w:p>
          <w:p w14:paraId="72BCABE2" w14:textId="77777777" w:rsidR="007A4C99" w:rsidRPr="001818EA" w:rsidRDefault="007A4C99" w:rsidP="007A4C99">
            <w:pPr>
              <w:widowControl w:val="0"/>
              <w:spacing w:after="0" w:line="240" w:lineRule="auto"/>
              <w:rPr>
                <w:rFonts w:ascii="Times New Roman" w:hAnsi="Times New Roman"/>
                <w:b/>
                <w:sz w:val="24"/>
                <w:szCs w:val="24"/>
              </w:rPr>
            </w:pPr>
          </w:p>
        </w:tc>
        <w:tc>
          <w:tcPr>
            <w:tcW w:w="4224" w:type="dxa"/>
          </w:tcPr>
          <w:p w14:paraId="4B1AE7CD" w14:textId="77777777" w:rsidR="007E013B" w:rsidRPr="001818EA" w:rsidRDefault="007E013B" w:rsidP="00116C1C">
            <w:pPr>
              <w:widowControl w:val="0"/>
              <w:tabs>
                <w:tab w:val="left" w:pos="296"/>
              </w:tabs>
              <w:spacing w:after="0" w:line="240" w:lineRule="auto"/>
              <w:jc w:val="both"/>
              <w:rPr>
                <w:rFonts w:ascii="Times New Roman" w:hAnsi="Times New Roman"/>
                <w:sz w:val="24"/>
                <w:szCs w:val="24"/>
              </w:rPr>
            </w:pPr>
          </w:p>
          <w:p w14:paraId="623B701F" w14:textId="77777777" w:rsidR="007E013B" w:rsidRPr="001818EA" w:rsidRDefault="007E013B" w:rsidP="00116C1C">
            <w:pPr>
              <w:widowControl w:val="0"/>
              <w:tabs>
                <w:tab w:val="left" w:pos="296"/>
              </w:tabs>
              <w:spacing w:after="0" w:line="240" w:lineRule="auto"/>
              <w:jc w:val="both"/>
              <w:rPr>
                <w:rFonts w:ascii="Times New Roman" w:hAnsi="Times New Roman"/>
                <w:sz w:val="24"/>
                <w:szCs w:val="24"/>
              </w:rPr>
            </w:pPr>
            <w:r w:rsidRPr="001818EA">
              <w:rPr>
                <w:rFonts w:ascii="Times New Roman" w:hAnsi="Times New Roman"/>
                <w:sz w:val="24"/>
                <w:szCs w:val="24"/>
              </w:rPr>
              <w:t>- определять вид и назначение печатной продукции с оформительскими элементами;</w:t>
            </w:r>
          </w:p>
          <w:p w14:paraId="1D494E80" w14:textId="77777777" w:rsidR="007E013B" w:rsidRPr="001818EA" w:rsidRDefault="007E013B" w:rsidP="00116C1C">
            <w:pPr>
              <w:widowControl w:val="0"/>
              <w:tabs>
                <w:tab w:val="left" w:pos="296"/>
              </w:tabs>
              <w:spacing w:after="0" w:line="240" w:lineRule="auto"/>
              <w:jc w:val="both"/>
              <w:rPr>
                <w:rFonts w:ascii="Times New Roman" w:hAnsi="Times New Roman"/>
                <w:sz w:val="24"/>
                <w:szCs w:val="24"/>
              </w:rPr>
            </w:pPr>
            <w:r w:rsidRPr="001818EA">
              <w:rPr>
                <w:rFonts w:ascii="Times New Roman" w:hAnsi="Times New Roman"/>
                <w:sz w:val="24"/>
                <w:szCs w:val="24"/>
              </w:rPr>
              <w:t xml:space="preserve"> - рассчитывать объем издания в печатных, бумажных и условных печатных листах;</w:t>
            </w:r>
          </w:p>
          <w:p w14:paraId="205533EF" w14:textId="77777777" w:rsidR="007E013B" w:rsidRPr="001818EA" w:rsidRDefault="007E013B" w:rsidP="00116C1C">
            <w:pPr>
              <w:widowControl w:val="0"/>
              <w:tabs>
                <w:tab w:val="left" w:pos="296"/>
              </w:tabs>
              <w:spacing w:after="0" w:line="240" w:lineRule="auto"/>
              <w:jc w:val="both"/>
              <w:rPr>
                <w:rFonts w:ascii="Times New Roman" w:hAnsi="Times New Roman"/>
                <w:sz w:val="24"/>
                <w:szCs w:val="24"/>
              </w:rPr>
            </w:pPr>
            <w:r w:rsidRPr="001818EA">
              <w:rPr>
                <w:rFonts w:ascii="Times New Roman" w:hAnsi="Times New Roman"/>
                <w:sz w:val="24"/>
                <w:szCs w:val="24"/>
              </w:rPr>
              <w:t xml:space="preserve"> - выбирать конструкцию издания; правильно выбрать технологический процесс изготовления изобразительной фотоформы; </w:t>
            </w:r>
          </w:p>
          <w:p w14:paraId="7FB60A79" w14:textId="77777777" w:rsidR="007E013B" w:rsidRPr="001818EA" w:rsidRDefault="007E013B" w:rsidP="00116C1C">
            <w:pPr>
              <w:widowControl w:val="0"/>
              <w:tabs>
                <w:tab w:val="left" w:pos="296"/>
              </w:tabs>
              <w:spacing w:after="0" w:line="240" w:lineRule="auto"/>
              <w:jc w:val="both"/>
              <w:rPr>
                <w:rFonts w:ascii="Times New Roman" w:hAnsi="Times New Roman"/>
                <w:sz w:val="24"/>
                <w:szCs w:val="24"/>
              </w:rPr>
            </w:pPr>
            <w:r w:rsidRPr="001818EA">
              <w:rPr>
                <w:rFonts w:ascii="Times New Roman" w:hAnsi="Times New Roman"/>
                <w:sz w:val="24"/>
                <w:szCs w:val="24"/>
              </w:rPr>
              <w:t xml:space="preserve">- правильно выбрать технологический процесс изготовления тексто-изобразительной фотоформы; </w:t>
            </w:r>
          </w:p>
          <w:p w14:paraId="05BCBC12" w14:textId="77777777" w:rsidR="007E013B" w:rsidRPr="001818EA" w:rsidRDefault="007E013B" w:rsidP="00116C1C">
            <w:pPr>
              <w:widowControl w:val="0"/>
              <w:tabs>
                <w:tab w:val="left" w:pos="296"/>
              </w:tabs>
              <w:spacing w:after="0" w:line="240" w:lineRule="auto"/>
              <w:jc w:val="both"/>
              <w:rPr>
                <w:rFonts w:ascii="Times New Roman" w:hAnsi="Times New Roman"/>
                <w:sz w:val="24"/>
                <w:szCs w:val="24"/>
              </w:rPr>
            </w:pPr>
            <w:r w:rsidRPr="001818EA">
              <w:rPr>
                <w:rFonts w:ascii="Times New Roman" w:hAnsi="Times New Roman"/>
                <w:sz w:val="24"/>
                <w:szCs w:val="24"/>
              </w:rPr>
              <w:t xml:space="preserve">- правильно выбрать технологический процесс изготовления цветоделенных фотоформ; </w:t>
            </w:r>
          </w:p>
          <w:p w14:paraId="3487B89C" w14:textId="77777777" w:rsidR="007E013B" w:rsidRPr="001818EA" w:rsidRDefault="007E013B" w:rsidP="00116C1C">
            <w:pPr>
              <w:widowControl w:val="0"/>
              <w:tabs>
                <w:tab w:val="left" w:pos="296"/>
              </w:tabs>
              <w:spacing w:after="0" w:line="240" w:lineRule="auto"/>
              <w:jc w:val="both"/>
              <w:rPr>
                <w:rFonts w:ascii="Times New Roman" w:hAnsi="Times New Roman"/>
                <w:sz w:val="24"/>
                <w:szCs w:val="24"/>
              </w:rPr>
            </w:pPr>
            <w:r w:rsidRPr="001818EA">
              <w:rPr>
                <w:rFonts w:ascii="Times New Roman" w:hAnsi="Times New Roman"/>
                <w:sz w:val="24"/>
                <w:szCs w:val="24"/>
              </w:rPr>
              <w:t>- правильно выбрать технологический процесс изготовления формы плоской офсетной печати;</w:t>
            </w:r>
          </w:p>
          <w:p w14:paraId="55C209BE" w14:textId="77777777" w:rsidR="007E013B" w:rsidRPr="001818EA" w:rsidRDefault="007E013B" w:rsidP="00116C1C">
            <w:pPr>
              <w:widowControl w:val="0"/>
              <w:tabs>
                <w:tab w:val="left" w:pos="296"/>
              </w:tabs>
              <w:spacing w:after="0" w:line="240" w:lineRule="auto"/>
              <w:jc w:val="both"/>
              <w:rPr>
                <w:rFonts w:ascii="Times New Roman" w:hAnsi="Times New Roman"/>
                <w:sz w:val="24"/>
                <w:szCs w:val="24"/>
              </w:rPr>
            </w:pPr>
            <w:r w:rsidRPr="001818EA">
              <w:rPr>
                <w:rFonts w:ascii="Times New Roman" w:hAnsi="Times New Roman"/>
                <w:sz w:val="24"/>
                <w:szCs w:val="24"/>
              </w:rPr>
              <w:t>-  правильно выбрать технологический процесс изготовления формы высокой и глубокой печати;</w:t>
            </w:r>
          </w:p>
          <w:p w14:paraId="0FFCAC65" w14:textId="77777777" w:rsidR="007E013B" w:rsidRPr="001818EA" w:rsidRDefault="007E013B" w:rsidP="00116C1C">
            <w:pPr>
              <w:widowControl w:val="0"/>
              <w:tabs>
                <w:tab w:val="left" w:pos="296"/>
              </w:tabs>
              <w:spacing w:after="0" w:line="240" w:lineRule="auto"/>
              <w:jc w:val="both"/>
              <w:rPr>
                <w:rFonts w:ascii="Times New Roman" w:hAnsi="Times New Roman"/>
                <w:sz w:val="24"/>
                <w:szCs w:val="24"/>
              </w:rPr>
            </w:pPr>
            <w:r w:rsidRPr="001818EA">
              <w:rPr>
                <w:rFonts w:ascii="Times New Roman" w:hAnsi="Times New Roman"/>
                <w:sz w:val="24"/>
                <w:szCs w:val="24"/>
              </w:rPr>
              <w:t xml:space="preserve"> - правильно выбрать технологический процесс изготовления цветоделенных печатных форм; выбирать способы отделки продукции.</w:t>
            </w:r>
          </w:p>
          <w:p w14:paraId="6B6E6785" w14:textId="77777777" w:rsidR="00FB7EA1" w:rsidRPr="001818EA" w:rsidRDefault="00FB7EA1" w:rsidP="00116C1C">
            <w:pPr>
              <w:widowControl w:val="0"/>
              <w:tabs>
                <w:tab w:val="left" w:pos="296"/>
              </w:tabs>
              <w:spacing w:after="0" w:line="240" w:lineRule="auto"/>
              <w:jc w:val="center"/>
              <w:rPr>
                <w:rFonts w:ascii="Times New Roman" w:hAnsi="Times New Roman"/>
                <w:b/>
                <w:sz w:val="24"/>
                <w:szCs w:val="24"/>
              </w:rPr>
            </w:pPr>
          </w:p>
        </w:tc>
        <w:tc>
          <w:tcPr>
            <w:tcW w:w="4082" w:type="dxa"/>
          </w:tcPr>
          <w:p w14:paraId="05864870" w14:textId="77777777" w:rsidR="007E013B" w:rsidRPr="001818EA" w:rsidRDefault="007E013B" w:rsidP="00116C1C">
            <w:pPr>
              <w:widowControl w:val="0"/>
              <w:tabs>
                <w:tab w:val="left" w:pos="296"/>
              </w:tabs>
              <w:spacing w:after="0" w:line="240" w:lineRule="auto"/>
              <w:jc w:val="both"/>
              <w:rPr>
                <w:rFonts w:ascii="Times New Roman" w:hAnsi="Times New Roman"/>
                <w:sz w:val="24"/>
                <w:szCs w:val="24"/>
              </w:rPr>
            </w:pPr>
            <w:r w:rsidRPr="001818EA">
              <w:rPr>
                <w:rFonts w:ascii="Times New Roman" w:hAnsi="Times New Roman"/>
                <w:sz w:val="24"/>
                <w:szCs w:val="24"/>
              </w:rPr>
              <w:t xml:space="preserve">- виды и способы печати; </w:t>
            </w:r>
          </w:p>
          <w:p w14:paraId="0B95B28E" w14:textId="77777777" w:rsidR="007E013B" w:rsidRPr="001818EA" w:rsidRDefault="007E013B" w:rsidP="00116C1C">
            <w:pPr>
              <w:widowControl w:val="0"/>
              <w:tabs>
                <w:tab w:val="left" w:pos="296"/>
              </w:tabs>
              <w:spacing w:after="0" w:line="240" w:lineRule="auto"/>
              <w:jc w:val="both"/>
              <w:rPr>
                <w:rFonts w:ascii="Times New Roman" w:hAnsi="Times New Roman"/>
                <w:sz w:val="24"/>
                <w:szCs w:val="24"/>
              </w:rPr>
            </w:pPr>
            <w:r w:rsidRPr="001818EA">
              <w:rPr>
                <w:rFonts w:ascii="Times New Roman" w:hAnsi="Times New Roman"/>
                <w:sz w:val="24"/>
                <w:szCs w:val="24"/>
              </w:rPr>
              <w:t>- единицы измерения полиграфической продукции;</w:t>
            </w:r>
          </w:p>
          <w:p w14:paraId="08EF981A" w14:textId="77777777" w:rsidR="007E013B" w:rsidRPr="001818EA" w:rsidRDefault="007E013B" w:rsidP="00116C1C">
            <w:pPr>
              <w:widowControl w:val="0"/>
              <w:tabs>
                <w:tab w:val="left" w:pos="296"/>
              </w:tabs>
              <w:spacing w:after="0" w:line="240" w:lineRule="auto"/>
              <w:jc w:val="both"/>
              <w:rPr>
                <w:rFonts w:ascii="Times New Roman" w:hAnsi="Times New Roman"/>
                <w:sz w:val="24"/>
                <w:szCs w:val="24"/>
              </w:rPr>
            </w:pPr>
            <w:r w:rsidRPr="001818EA">
              <w:rPr>
                <w:rFonts w:ascii="Times New Roman" w:hAnsi="Times New Roman"/>
                <w:sz w:val="24"/>
                <w:szCs w:val="24"/>
              </w:rPr>
              <w:t xml:space="preserve">-  полиграфические шрифты; </w:t>
            </w:r>
          </w:p>
          <w:p w14:paraId="6AAADEDB" w14:textId="77777777" w:rsidR="007E013B" w:rsidRPr="001818EA" w:rsidRDefault="007E013B" w:rsidP="00116C1C">
            <w:pPr>
              <w:widowControl w:val="0"/>
              <w:tabs>
                <w:tab w:val="left" w:pos="296"/>
              </w:tabs>
              <w:spacing w:after="0" w:line="240" w:lineRule="auto"/>
              <w:jc w:val="both"/>
              <w:rPr>
                <w:rFonts w:ascii="Times New Roman" w:hAnsi="Times New Roman"/>
                <w:sz w:val="24"/>
                <w:szCs w:val="24"/>
              </w:rPr>
            </w:pPr>
            <w:r w:rsidRPr="001818EA">
              <w:rPr>
                <w:rFonts w:ascii="Times New Roman" w:hAnsi="Times New Roman"/>
                <w:sz w:val="24"/>
                <w:szCs w:val="24"/>
              </w:rPr>
              <w:t>- способы изготовления фотоформ;</w:t>
            </w:r>
          </w:p>
          <w:p w14:paraId="3834675A" w14:textId="77777777" w:rsidR="007E013B" w:rsidRPr="001818EA" w:rsidRDefault="007E013B" w:rsidP="00116C1C">
            <w:pPr>
              <w:widowControl w:val="0"/>
              <w:tabs>
                <w:tab w:val="left" w:pos="296"/>
              </w:tabs>
              <w:spacing w:after="0" w:line="240" w:lineRule="auto"/>
              <w:jc w:val="both"/>
              <w:rPr>
                <w:rFonts w:ascii="Times New Roman" w:hAnsi="Times New Roman"/>
                <w:sz w:val="24"/>
                <w:szCs w:val="24"/>
              </w:rPr>
            </w:pPr>
            <w:r w:rsidRPr="001818EA">
              <w:rPr>
                <w:rFonts w:ascii="Times New Roman" w:hAnsi="Times New Roman"/>
                <w:sz w:val="24"/>
                <w:szCs w:val="24"/>
              </w:rPr>
              <w:t xml:space="preserve">-  способы изготовления печатных форм; </w:t>
            </w:r>
          </w:p>
          <w:p w14:paraId="4D6DC1D5" w14:textId="77777777" w:rsidR="007E013B" w:rsidRPr="001818EA" w:rsidRDefault="007E013B" w:rsidP="00116C1C">
            <w:pPr>
              <w:widowControl w:val="0"/>
              <w:tabs>
                <w:tab w:val="left" w:pos="296"/>
              </w:tabs>
              <w:spacing w:after="0" w:line="240" w:lineRule="auto"/>
              <w:jc w:val="both"/>
              <w:rPr>
                <w:rFonts w:ascii="Times New Roman" w:hAnsi="Times New Roman"/>
                <w:sz w:val="24"/>
                <w:szCs w:val="24"/>
              </w:rPr>
            </w:pPr>
            <w:r w:rsidRPr="001818EA">
              <w:rPr>
                <w:rFonts w:ascii="Times New Roman" w:hAnsi="Times New Roman"/>
                <w:sz w:val="24"/>
                <w:szCs w:val="24"/>
              </w:rPr>
              <w:t xml:space="preserve">- понятия о цвете и синтезе цветов; </w:t>
            </w:r>
          </w:p>
          <w:p w14:paraId="06B1F5EE" w14:textId="77777777" w:rsidR="007E013B" w:rsidRPr="001818EA" w:rsidRDefault="007E013B" w:rsidP="00116C1C">
            <w:pPr>
              <w:widowControl w:val="0"/>
              <w:tabs>
                <w:tab w:val="left" w:pos="296"/>
              </w:tabs>
              <w:spacing w:after="0" w:line="240" w:lineRule="auto"/>
              <w:jc w:val="both"/>
              <w:rPr>
                <w:rFonts w:ascii="Times New Roman" w:hAnsi="Times New Roman"/>
                <w:sz w:val="24"/>
                <w:szCs w:val="24"/>
              </w:rPr>
            </w:pPr>
            <w:r w:rsidRPr="001818EA">
              <w:rPr>
                <w:rFonts w:ascii="Times New Roman" w:hAnsi="Times New Roman"/>
                <w:sz w:val="24"/>
                <w:szCs w:val="24"/>
              </w:rPr>
              <w:t xml:space="preserve">- свойства печатных материалов; </w:t>
            </w:r>
          </w:p>
          <w:p w14:paraId="74344E00" w14:textId="77777777" w:rsidR="007E013B" w:rsidRPr="001818EA" w:rsidRDefault="007E013B" w:rsidP="00116C1C">
            <w:pPr>
              <w:widowControl w:val="0"/>
              <w:tabs>
                <w:tab w:val="left" w:pos="296"/>
              </w:tabs>
              <w:spacing w:after="0" w:line="240" w:lineRule="auto"/>
              <w:jc w:val="both"/>
              <w:rPr>
                <w:rFonts w:ascii="Times New Roman" w:hAnsi="Times New Roman"/>
                <w:sz w:val="24"/>
                <w:szCs w:val="24"/>
              </w:rPr>
            </w:pPr>
            <w:r w:rsidRPr="001818EA">
              <w:rPr>
                <w:rFonts w:ascii="Times New Roman" w:hAnsi="Times New Roman"/>
                <w:sz w:val="24"/>
                <w:szCs w:val="24"/>
              </w:rPr>
              <w:t>- основы печатного процесса;</w:t>
            </w:r>
          </w:p>
          <w:p w14:paraId="15A14C17" w14:textId="77777777" w:rsidR="007E013B" w:rsidRPr="001818EA" w:rsidRDefault="007E013B" w:rsidP="00116C1C">
            <w:pPr>
              <w:widowControl w:val="0"/>
              <w:tabs>
                <w:tab w:val="left" w:pos="296"/>
              </w:tabs>
              <w:spacing w:after="0" w:line="240" w:lineRule="auto"/>
              <w:jc w:val="both"/>
              <w:rPr>
                <w:rFonts w:ascii="Times New Roman" w:hAnsi="Times New Roman"/>
                <w:sz w:val="24"/>
                <w:szCs w:val="24"/>
              </w:rPr>
            </w:pPr>
            <w:r w:rsidRPr="001818EA">
              <w:rPr>
                <w:rFonts w:ascii="Times New Roman" w:hAnsi="Times New Roman"/>
                <w:sz w:val="24"/>
                <w:szCs w:val="24"/>
              </w:rPr>
              <w:t xml:space="preserve">-  основные узлы печатной машины; </w:t>
            </w:r>
          </w:p>
          <w:p w14:paraId="67F0CC05" w14:textId="77777777" w:rsidR="007E013B" w:rsidRPr="001818EA" w:rsidRDefault="007E013B" w:rsidP="00116C1C">
            <w:pPr>
              <w:widowControl w:val="0"/>
              <w:tabs>
                <w:tab w:val="left" w:pos="296"/>
              </w:tabs>
              <w:spacing w:after="0" w:line="240" w:lineRule="auto"/>
              <w:jc w:val="both"/>
              <w:rPr>
                <w:rFonts w:ascii="Times New Roman" w:hAnsi="Times New Roman"/>
                <w:sz w:val="24"/>
                <w:szCs w:val="24"/>
              </w:rPr>
            </w:pPr>
            <w:r w:rsidRPr="001818EA">
              <w:rPr>
                <w:rFonts w:ascii="Times New Roman" w:hAnsi="Times New Roman"/>
                <w:sz w:val="24"/>
                <w:szCs w:val="24"/>
              </w:rPr>
              <w:t xml:space="preserve">- особенности печатных машин основных способов печати; </w:t>
            </w:r>
          </w:p>
          <w:p w14:paraId="1BCFC877" w14:textId="77777777" w:rsidR="007E013B" w:rsidRPr="001818EA" w:rsidRDefault="007E013B" w:rsidP="00116C1C">
            <w:pPr>
              <w:widowControl w:val="0"/>
              <w:tabs>
                <w:tab w:val="left" w:pos="296"/>
              </w:tabs>
              <w:spacing w:after="0" w:line="240" w:lineRule="auto"/>
              <w:jc w:val="both"/>
              <w:rPr>
                <w:rFonts w:ascii="Times New Roman" w:hAnsi="Times New Roman"/>
                <w:sz w:val="24"/>
                <w:szCs w:val="24"/>
              </w:rPr>
            </w:pPr>
            <w:r w:rsidRPr="001818EA">
              <w:rPr>
                <w:rFonts w:ascii="Times New Roman" w:hAnsi="Times New Roman"/>
                <w:sz w:val="24"/>
                <w:szCs w:val="24"/>
              </w:rPr>
              <w:t>- специальные виды печати;</w:t>
            </w:r>
          </w:p>
          <w:p w14:paraId="0D4A3F3F" w14:textId="77777777" w:rsidR="007E013B" w:rsidRPr="001818EA" w:rsidRDefault="007E013B" w:rsidP="00116C1C">
            <w:pPr>
              <w:widowControl w:val="0"/>
              <w:tabs>
                <w:tab w:val="left" w:pos="296"/>
              </w:tabs>
              <w:spacing w:after="0" w:line="240" w:lineRule="auto"/>
              <w:jc w:val="both"/>
              <w:rPr>
                <w:rFonts w:ascii="Times New Roman" w:hAnsi="Times New Roman"/>
                <w:sz w:val="24"/>
                <w:szCs w:val="24"/>
              </w:rPr>
            </w:pPr>
            <w:r w:rsidRPr="001818EA">
              <w:rPr>
                <w:rFonts w:ascii="Times New Roman" w:hAnsi="Times New Roman"/>
                <w:sz w:val="24"/>
                <w:szCs w:val="24"/>
              </w:rPr>
              <w:t xml:space="preserve">-  брошюровочно-переплетные материалы; </w:t>
            </w:r>
          </w:p>
          <w:p w14:paraId="74690855" w14:textId="77777777" w:rsidR="007E013B" w:rsidRPr="001818EA" w:rsidRDefault="007E013B" w:rsidP="00116C1C">
            <w:pPr>
              <w:widowControl w:val="0"/>
              <w:tabs>
                <w:tab w:val="left" w:pos="296"/>
              </w:tabs>
              <w:spacing w:after="0" w:line="240" w:lineRule="auto"/>
              <w:jc w:val="both"/>
              <w:rPr>
                <w:rFonts w:ascii="Times New Roman" w:hAnsi="Times New Roman"/>
                <w:sz w:val="24"/>
                <w:szCs w:val="24"/>
              </w:rPr>
            </w:pPr>
            <w:r w:rsidRPr="001818EA">
              <w:rPr>
                <w:rFonts w:ascii="Times New Roman" w:hAnsi="Times New Roman"/>
                <w:sz w:val="24"/>
                <w:szCs w:val="24"/>
              </w:rPr>
              <w:t xml:space="preserve">- общие схемы брошюровочных и брошюровочно-переплетных процессов изготовления изданий, различных по конструкции, объему и тиражам; </w:t>
            </w:r>
          </w:p>
          <w:p w14:paraId="7C71AAC6" w14:textId="77777777" w:rsidR="007E013B" w:rsidRPr="001818EA" w:rsidRDefault="007E013B" w:rsidP="00116C1C">
            <w:pPr>
              <w:widowControl w:val="0"/>
              <w:tabs>
                <w:tab w:val="left" w:pos="296"/>
              </w:tabs>
              <w:spacing w:after="0" w:line="240" w:lineRule="auto"/>
              <w:jc w:val="both"/>
              <w:rPr>
                <w:rFonts w:ascii="Times New Roman" w:hAnsi="Times New Roman"/>
                <w:sz w:val="24"/>
                <w:szCs w:val="24"/>
              </w:rPr>
            </w:pPr>
            <w:r w:rsidRPr="001818EA">
              <w:rPr>
                <w:rFonts w:ascii="Times New Roman" w:hAnsi="Times New Roman"/>
                <w:sz w:val="24"/>
                <w:szCs w:val="24"/>
              </w:rPr>
              <w:t xml:space="preserve">- основы производства изданий на пооперационном оборудовании и поточных линиях; </w:t>
            </w:r>
          </w:p>
          <w:p w14:paraId="2FB15E8C" w14:textId="77777777" w:rsidR="007E013B" w:rsidRPr="001818EA" w:rsidRDefault="007E013B" w:rsidP="00116C1C">
            <w:pPr>
              <w:widowControl w:val="0"/>
              <w:tabs>
                <w:tab w:val="left" w:pos="296"/>
              </w:tabs>
              <w:spacing w:after="0" w:line="240" w:lineRule="auto"/>
              <w:jc w:val="both"/>
              <w:rPr>
                <w:rFonts w:ascii="Times New Roman" w:hAnsi="Times New Roman"/>
                <w:sz w:val="24"/>
                <w:szCs w:val="24"/>
              </w:rPr>
            </w:pPr>
            <w:r w:rsidRPr="001818EA">
              <w:rPr>
                <w:rFonts w:ascii="Times New Roman" w:hAnsi="Times New Roman"/>
                <w:sz w:val="24"/>
                <w:szCs w:val="24"/>
              </w:rPr>
              <w:t>- правила оформления переплетных крышек.</w:t>
            </w:r>
          </w:p>
          <w:p w14:paraId="4284FB00" w14:textId="77777777" w:rsidR="00FB7EA1" w:rsidRPr="001818EA" w:rsidRDefault="00FB7EA1" w:rsidP="00116C1C">
            <w:pPr>
              <w:widowControl w:val="0"/>
              <w:tabs>
                <w:tab w:val="left" w:pos="296"/>
              </w:tabs>
              <w:spacing w:after="0" w:line="240" w:lineRule="auto"/>
              <w:jc w:val="center"/>
              <w:rPr>
                <w:rFonts w:ascii="Times New Roman" w:hAnsi="Times New Roman"/>
                <w:b/>
                <w:sz w:val="24"/>
                <w:szCs w:val="24"/>
              </w:rPr>
            </w:pPr>
          </w:p>
        </w:tc>
      </w:tr>
    </w:tbl>
    <w:p w14:paraId="00FA31FC" w14:textId="77777777" w:rsidR="00FB7EA1" w:rsidRPr="001818EA" w:rsidRDefault="00FB7EA1" w:rsidP="00116C1C">
      <w:pPr>
        <w:widowControl w:val="0"/>
        <w:spacing w:after="0" w:line="240" w:lineRule="auto"/>
        <w:ind w:firstLine="567"/>
        <w:jc w:val="both"/>
        <w:rPr>
          <w:rFonts w:ascii="Times New Roman" w:hAnsi="Times New Roman"/>
          <w:sz w:val="24"/>
          <w:szCs w:val="24"/>
        </w:rPr>
      </w:pPr>
    </w:p>
    <w:p w14:paraId="195C39EA" w14:textId="77777777" w:rsidR="00D92C0A" w:rsidRPr="001818EA" w:rsidRDefault="00D92C0A" w:rsidP="00116C1C">
      <w:pPr>
        <w:widowControl w:val="0"/>
        <w:spacing w:after="0" w:line="240" w:lineRule="auto"/>
        <w:ind w:firstLine="567"/>
        <w:jc w:val="both"/>
        <w:rPr>
          <w:rFonts w:ascii="Times New Roman" w:hAnsi="Times New Roman"/>
          <w:b/>
          <w:sz w:val="24"/>
          <w:szCs w:val="24"/>
        </w:rPr>
      </w:pPr>
    </w:p>
    <w:p w14:paraId="02267450" w14:textId="77777777" w:rsidR="00D92C0A" w:rsidRPr="001818EA" w:rsidRDefault="00D92C0A" w:rsidP="00116C1C">
      <w:pPr>
        <w:widowControl w:val="0"/>
        <w:spacing w:after="0" w:line="240" w:lineRule="auto"/>
        <w:ind w:firstLine="567"/>
        <w:jc w:val="both"/>
        <w:rPr>
          <w:rFonts w:ascii="Times New Roman" w:hAnsi="Times New Roman"/>
          <w:sz w:val="24"/>
          <w:szCs w:val="24"/>
        </w:rPr>
      </w:pPr>
    </w:p>
    <w:p w14:paraId="1848CB28" w14:textId="77777777" w:rsidR="00B1778E" w:rsidRPr="001818EA" w:rsidRDefault="00B1778E" w:rsidP="00116C1C">
      <w:pPr>
        <w:widowControl w:val="0"/>
        <w:spacing w:after="0" w:line="240" w:lineRule="auto"/>
        <w:ind w:firstLine="567"/>
        <w:jc w:val="both"/>
        <w:rPr>
          <w:rFonts w:ascii="Times New Roman" w:hAnsi="Times New Roman"/>
          <w:sz w:val="24"/>
          <w:szCs w:val="24"/>
        </w:rPr>
      </w:pPr>
    </w:p>
    <w:p w14:paraId="3BA67C01" w14:textId="77777777" w:rsidR="00B1778E" w:rsidRPr="001818EA" w:rsidRDefault="00B1778E" w:rsidP="00116C1C">
      <w:pPr>
        <w:widowControl w:val="0"/>
        <w:spacing w:after="0" w:line="240" w:lineRule="auto"/>
        <w:ind w:firstLine="567"/>
        <w:jc w:val="both"/>
        <w:rPr>
          <w:rFonts w:ascii="Times New Roman" w:hAnsi="Times New Roman"/>
          <w:sz w:val="24"/>
          <w:szCs w:val="24"/>
        </w:rPr>
      </w:pPr>
    </w:p>
    <w:p w14:paraId="7CF0176B" w14:textId="77777777" w:rsidR="00A66D15" w:rsidRPr="001818EA" w:rsidRDefault="00A66D15" w:rsidP="00116C1C">
      <w:pPr>
        <w:widowControl w:val="0"/>
        <w:spacing w:after="0" w:line="240" w:lineRule="auto"/>
        <w:ind w:firstLine="567"/>
        <w:jc w:val="both"/>
        <w:rPr>
          <w:rFonts w:ascii="Times New Roman" w:hAnsi="Times New Roman"/>
          <w:sz w:val="24"/>
          <w:szCs w:val="24"/>
        </w:rPr>
      </w:pPr>
    </w:p>
    <w:p w14:paraId="21BF6D38" w14:textId="77777777" w:rsidR="00391C88" w:rsidRPr="001818EA" w:rsidRDefault="00391C88" w:rsidP="00116C1C">
      <w:pPr>
        <w:widowControl w:val="0"/>
        <w:spacing w:after="0" w:line="240" w:lineRule="auto"/>
        <w:jc w:val="center"/>
        <w:rPr>
          <w:rFonts w:ascii="Times New Roman" w:hAnsi="Times New Roman"/>
          <w:b/>
          <w:sz w:val="24"/>
          <w:szCs w:val="24"/>
        </w:rPr>
      </w:pPr>
      <w:r w:rsidRPr="001818EA">
        <w:rPr>
          <w:rFonts w:ascii="Times New Roman" w:hAnsi="Times New Roman"/>
          <w:b/>
          <w:sz w:val="24"/>
          <w:szCs w:val="24"/>
        </w:rPr>
        <w:lastRenderedPageBreak/>
        <w:t>2. СТРУКТУРА И СОДЕРЖАНИЕ УЧЕБНОЙ ДИСЦИПЛИНЫ</w:t>
      </w:r>
      <w:r w:rsidR="00C00BF8">
        <w:rPr>
          <w:rFonts w:ascii="Times New Roman" w:hAnsi="Times New Roman"/>
          <w:b/>
          <w:sz w:val="24"/>
          <w:szCs w:val="24"/>
        </w:rPr>
        <w:t xml:space="preserve"> </w:t>
      </w:r>
      <w:r w:rsidR="00C00BF8">
        <w:rPr>
          <w:rFonts w:ascii="Times New Roman" w:hAnsi="Times New Roman"/>
          <w:b/>
          <w:sz w:val="24"/>
          <w:szCs w:val="24"/>
        </w:rPr>
        <w:br/>
      </w:r>
      <w:r w:rsidR="000F32FB" w:rsidRPr="001818EA">
        <w:rPr>
          <w:rFonts w:ascii="Times New Roman" w:hAnsi="Times New Roman"/>
          <w:sz w:val="24"/>
          <w:szCs w:val="24"/>
        </w:rPr>
        <w:t>«</w:t>
      </w:r>
      <w:r w:rsidR="00B1778E" w:rsidRPr="001818EA">
        <w:rPr>
          <w:rFonts w:ascii="Times New Roman" w:hAnsi="Times New Roman"/>
          <w:b/>
          <w:sz w:val="24"/>
          <w:szCs w:val="24"/>
        </w:rPr>
        <w:t>ОП.05 ОСНОВЫ ПОЛИГРАФИЧЕСКОГО ПРОИЗВОДСТВА</w:t>
      </w:r>
      <w:r w:rsidR="00B1778E" w:rsidRPr="001818EA">
        <w:rPr>
          <w:rFonts w:ascii="Times New Roman" w:hAnsi="Times New Roman"/>
          <w:sz w:val="24"/>
          <w:szCs w:val="24"/>
        </w:rPr>
        <w:t>»</w:t>
      </w:r>
    </w:p>
    <w:p w14:paraId="47CDAEDF" w14:textId="77777777" w:rsidR="00391C88" w:rsidRPr="001818EA" w:rsidRDefault="00391C88" w:rsidP="00116C1C">
      <w:pPr>
        <w:widowControl w:val="0"/>
        <w:spacing w:after="0" w:line="240" w:lineRule="auto"/>
        <w:ind w:firstLine="567"/>
        <w:jc w:val="both"/>
        <w:rPr>
          <w:rFonts w:ascii="Times New Roman" w:hAnsi="Times New Roman"/>
          <w:b/>
          <w:sz w:val="24"/>
          <w:szCs w:val="24"/>
        </w:rPr>
      </w:pPr>
    </w:p>
    <w:p w14:paraId="38BA7D53" w14:textId="77777777" w:rsidR="00391C88" w:rsidRPr="001818EA" w:rsidRDefault="00391C88" w:rsidP="00116C1C">
      <w:pPr>
        <w:widowControl w:val="0"/>
        <w:spacing w:after="0" w:line="240" w:lineRule="auto"/>
        <w:ind w:firstLine="567"/>
        <w:jc w:val="both"/>
        <w:rPr>
          <w:rFonts w:ascii="Times New Roman" w:hAnsi="Times New Roman"/>
          <w:b/>
          <w:sz w:val="24"/>
          <w:szCs w:val="24"/>
        </w:rPr>
      </w:pPr>
      <w:r w:rsidRPr="001818EA">
        <w:rPr>
          <w:rFonts w:ascii="Times New Roman" w:hAnsi="Times New Roman"/>
          <w:b/>
          <w:sz w:val="24"/>
          <w:szCs w:val="24"/>
        </w:rPr>
        <w:t>2.1. Объем учебной дисциплины и виды учебной работы</w:t>
      </w:r>
    </w:p>
    <w:tbl>
      <w:tblPr>
        <w:tblW w:w="5000" w:type="pct"/>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ook w:val="01E0" w:firstRow="1" w:lastRow="1" w:firstColumn="1" w:lastColumn="1" w:noHBand="0" w:noVBand="0"/>
      </w:tblPr>
      <w:tblGrid>
        <w:gridCol w:w="7838"/>
        <w:gridCol w:w="1784"/>
      </w:tblGrid>
      <w:tr w:rsidR="00391C88" w:rsidRPr="001818EA" w14:paraId="0850488E" w14:textId="77777777" w:rsidTr="00FE6BF0">
        <w:trPr>
          <w:trHeight w:val="490"/>
        </w:trPr>
        <w:tc>
          <w:tcPr>
            <w:tcW w:w="4073" w:type="pct"/>
            <w:vAlign w:val="center"/>
            <w:hideMark/>
          </w:tcPr>
          <w:p w14:paraId="6566AA99" w14:textId="77777777" w:rsidR="00391C88" w:rsidRPr="001818EA" w:rsidRDefault="00391C88" w:rsidP="00116C1C">
            <w:pPr>
              <w:widowControl w:val="0"/>
              <w:spacing w:after="0" w:line="240" w:lineRule="auto"/>
              <w:rPr>
                <w:rFonts w:ascii="Times New Roman" w:hAnsi="Times New Roman"/>
                <w:b/>
                <w:sz w:val="24"/>
                <w:szCs w:val="24"/>
              </w:rPr>
            </w:pPr>
            <w:r w:rsidRPr="001818EA">
              <w:rPr>
                <w:rFonts w:ascii="Times New Roman" w:hAnsi="Times New Roman"/>
                <w:b/>
                <w:sz w:val="24"/>
                <w:szCs w:val="24"/>
              </w:rPr>
              <w:t>Вид учебной работы</w:t>
            </w:r>
          </w:p>
        </w:tc>
        <w:tc>
          <w:tcPr>
            <w:tcW w:w="927" w:type="pct"/>
            <w:vAlign w:val="center"/>
            <w:hideMark/>
          </w:tcPr>
          <w:p w14:paraId="2EAB9A6E" w14:textId="77777777" w:rsidR="00391C88" w:rsidRPr="001818EA" w:rsidRDefault="00391C88" w:rsidP="00116C1C">
            <w:pPr>
              <w:widowControl w:val="0"/>
              <w:spacing w:after="0" w:line="240" w:lineRule="auto"/>
              <w:jc w:val="center"/>
              <w:rPr>
                <w:rFonts w:ascii="Times New Roman" w:hAnsi="Times New Roman"/>
                <w:b/>
                <w:iCs/>
                <w:sz w:val="24"/>
                <w:szCs w:val="24"/>
              </w:rPr>
            </w:pPr>
            <w:r w:rsidRPr="001818EA">
              <w:rPr>
                <w:rFonts w:ascii="Times New Roman" w:hAnsi="Times New Roman"/>
                <w:b/>
                <w:iCs/>
                <w:sz w:val="24"/>
                <w:szCs w:val="24"/>
              </w:rPr>
              <w:t>Объем в часах</w:t>
            </w:r>
          </w:p>
        </w:tc>
      </w:tr>
      <w:tr w:rsidR="00391C88" w:rsidRPr="001818EA" w14:paraId="22C8ECA2" w14:textId="77777777" w:rsidTr="00FE6BF0">
        <w:trPr>
          <w:trHeight w:val="490"/>
        </w:trPr>
        <w:tc>
          <w:tcPr>
            <w:tcW w:w="4073" w:type="pct"/>
            <w:vAlign w:val="center"/>
            <w:hideMark/>
          </w:tcPr>
          <w:p w14:paraId="0AFC13DB" w14:textId="77777777" w:rsidR="00391C88" w:rsidRPr="001818EA" w:rsidRDefault="00391C88" w:rsidP="00116C1C">
            <w:pPr>
              <w:widowControl w:val="0"/>
              <w:spacing w:after="0" w:line="240" w:lineRule="auto"/>
              <w:rPr>
                <w:rFonts w:ascii="Times New Roman" w:hAnsi="Times New Roman"/>
                <w:b/>
                <w:sz w:val="24"/>
                <w:szCs w:val="24"/>
              </w:rPr>
            </w:pPr>
            <w:r w:rsidRPr="001818EA">
              <w:rPr>
                <w:rFonts w:ascii="Times New Roman" w:hAnsi="Times New Roman"/>
                <w:b/>
                <w:sz w:val="24"/>
                <w:szCs w:val="24"/>
              </w:rPr>
              <w:t>Объем образовательной программы учебной дисциплины</w:t>
            </w:r>
          </w:p>
        </w:tc>
        <w:tc>
          <w:tcPr>
            <w:tcW w:w="927" w:type="pct"/>
            <w:vAlign w:val="center"/>
            <w:hideMark/>
          </w:tcPr>
          <w:p w14:paraId="039268BE" w14:textId="77777777" w:rsidR="00391C88" w:rsidRPr="001818EA" w:rsidRDefault="00391C88" w:rsidP="00116C1C">
            <w:pPr>
              <w:widowControl w:val="0"/>
              <w:spacing w:after="0" w:line="240" w:lineRule="auto"/>
              <w:jc w:val="center"/>
              <w:rPr>
                <w:rFonts w:ascii="Times New Roman" w:hAnsi="Times New Roman"/>
                <w:iCs/>
                <w:sz w:val="24"/>
                <w:szCs w:val="24"/>
              </w:rPr>
            </w:pPr>
            <w:r w:rsidRPr="001818EA">
              <w:rPr>
                <w:rFonts w:ascii="Times New Roman" w:hAnsi="Times New Roman"/>
                <w:iCs/>
                <w:sz w:val="24"/>
                <w:szCs w:val="24"/>
              </w:rPr>
              <w:t>76</w:t>
            </w:r>
          </w:p>
        </w:tc>
      </w:tr>
      <w:tr w:rsidR="00391C88" w:rsidRPr="001818EA" w14:paraId="32BD96DB" w14:textId="77777777" w:rsidTr="00FE6BF0">
        <w:trPr>
          <w:trHeight w:val="490"/>
        </w:trPr>
        <w:tc>
          <w:tcPr>
            <w:tcW w:w="5000" w:type="pct"/>
            <w:gridSpan w:val="2"/>
            <w:vAlign w:val="center"/>
            <w:hideMark/>
          </w:tcPr>
          <w:p w14:paraId="112AD1C1" w14:textId="77777777" w:rsidR="00391C88" w:rsidRPr="001818EA" w:rsidRDefault="00391C88" w:rsidP="00116C1C">
            <w:pPr>
              <w:widowControl w:val="0"/>
              <w:spacing w:after="0" w:line="240" w:lineRule="auto"/>
              <w:rPr>
                <w:rFonts w:ascii="Times New Roman" w:hAnsi="Times New Roman"/>
                <w:iCs/>
                <w:sz w:val="24"/>
                <w:szCs w:val="24"/>
              </w:rPr>
            </w:pPr>
            <w:r w:rsidRPr="001818EA">
              <w:rPr>
                <w:rFonts w:ascii="Times New Roman" w:hAnsi="Times New Roman"/>
                <w:sz w:val="24"/>
                <w:szCs w:val="24"/>
              </w:rPr>
              <w:t>в том числе:</w:t>
            </w:r>
          </w:p>
        </w:tc>
      </w:tr>
      <w:tr w:rsidR="00391C88" w:rsidRPr="001818EA" w14:paraId="2202DE55" w14:textId="77777777" w:rsidTr="00FE6BF0">
        <w:trPr>
          <w:trHeight w:val="490"/>
        </w:trPr>
        <w:tc>
          <w:tcPr>
            <w:tcW w:w="4073" w:type="pct"/>
            <w:vAlign w:val="center"/>
            <w:hideMark/>
          </w:tcPr>
          <w:p w14:paraId="2E511CD0" w14:textId="77777777" w:rsidR="00391C88" w:rsidRPr="001818EA" w:rsidRDefault="00391C88" w:rsidP="00116C1C">
            <w:pPr>
              <w:widowControl w:val="0"/>
              <w:spacing w:after="0" w:line="240" w:lineRule="auto"/>
              <w:rPr>
                <w:rFonts w:ascii="Times New Roman" w:hAnsi="Times New Roman"/>
                <w:sz w:val="24"/>
                <w:szCs w:val="24"/>
              </w:rPr>
            </w:pPr>
            <w:r w:rsidRPr="001818EA">
              <w:rPr>
                <w:rFonts w:ascii="Times New Roman" w:hAnsi="Times New Roman"/>
                <w:sz w:val="24"/>
                <w:szCs w:val="24"/>
              </w:rPr>
              <w:t>Теоретическое обучение</w:t>
            </w:r>
          </w:p>
        </w:tc>
        <w:tc>
          <w:tcPr>
            <w:tcW w:w="927" w:type="pct"/>
            <w:vAlign w:val="center"/>
            <w:hideMark/>
          </w:tcPr>
          <w:p w14:paraId="78CB1573" w14:textId="77777777" w:rsidR="00391C88" w:rsidRPr="001818EA" w:rsidRDefault="00391C88" w:rsidP="00116C1C">
            <w:pPr>
              <w:widowControl w:val="0"/>
              <w:spacing w:after="0" w:line="240" w:lineRule="auto"/>
              <w:jc w:val="center"/>
              <w:rPr>
                <w:rFonts w:ascii="Times New Roman" w:hAnsi="Times New Roman"/>
                <w:iCs/>
                <w:sz w:val="24"/>
                <w:szCs w:val="24"/>
              </w:rPr>
            </w:pPr>
            <w:r w:rsidRPr="001818EA">
              <w:rPr>
                <w:rFonts w:ascii="Times New Roman" w:hAnsi="Times New Roman"/>
                <w:iCs/>
                <w:sz w:val="24"/>
                <w:szCs w:val="24"/>
              </w:rPr>
              <w:t>60</w:t>
            </w:r>
          </w:p>
        </w:tc>
      </w:tr>
      <w:tr w:rsidR="00391C88" w:rsidRPr="001818EA" w14:paraId="4D64B20B" w14:textId="77777777" w:rsidTr="00FE6BF0">
        <w:trPr>
          <w:trHeight w:val="490"/>
        </w:trPr>
        <w:tc>
          <w:tcPr>
            <w:tcW w:w="4073" w:type="pct"/>
            <w:vAlign w:val="center"/>
            <w:hideMark/>
          </w:tcPr>
          <w:p w14:paraId="6318189A" w14:textId="77777777" w:rsidR="00391C88" w:rsidRPr="001818EA" w:rsidRDefault="00391C88" w:rsidP="00116C1C">
            <w:pPr>
              <w:widowControl w:val="0"/>
              <w:spacing w:after="0" w:line="240" w:lineRule="auto"/>
              <w:rPr>
                <w:rFonts w:ascii="Times New Roman" w:hAnsi="Times New Roman"/>
                <w:sz w:val="24"/>
                <w:szCs w:val="24"/>
              </w:rPr>
            </w:pPr>
            <w:r w:rsidRPr="001818EA">
              <w:rPr>
                <w:rFonts w:ascii="Times New Roman" w:hAnsi="Times New Roman"/>
                <w:sz w:val="24"/>
                <w:szCs w:val="24"/>
              </w:rPr>
              <w:t>Практические занятия</w:t>
            </w:r>
          </w:p>
        </w:tc>
        <w:tc>
          <w:tcPr>
            <w:tcW w:w="927" w:type="pct"/>
            <w:vAlign w:val="center"/>
            <w:hideMark/>
          </w:tcPr>
          <w:p w14:paraId="2E74AEDA" w14:textId="77777777" w:rsidR="00391C88" w:rsidRPr="001818EA" w:rsidRDefault="00391C88" w:rsidP="00116C1C">
            <w:pPr>
              <w:widowControl w:val="0"/>
              <w:spacing w:after="0" w:line="240" w:lineRule="auto"/>
              <w:jc w:val="center"/>
              <w:rPr>
                <w:rFonts w:ascii="Times New Roman" w:hAnsi="Times New Roman"/>
                <w:iCs/>
                <w:sz w:val="24"/>
                <w:szCs w:val="24"/>
              </w:rPr>
            </w:pPr>
            <w:r w:rsidRPr="001818EA">
              <w:rPr>
                <w:rFonts w:ascii="Times New Roman" w:hAnsi="Times New Roman"/>
                <w:iCs/>
                <w:sz w:val="24"/>
                <w:szCs w:val="24"/>
              </w:rPr>
              <w:t>16</w:t>
            </w:r>
          </w:p>
        </w:tc>
      </w:tr>
      <w:tr w:rsidR="00391C88" w:rsidRPr="001818EA" w14:paraId="13E95272" w14:textId="77777777" w:rsidTr="00FE6BF0">
        <w:trPr>
          <w:trHeight w:val="490"/>
        </w:trPr>
        <w:tc>
          <w:tcPr>
            <w:tcW w:w="4073" w:type="pct"/>
            <w:tcBorders>
              <w:right w:val="single" w:sz="4" w:space="0" w:color="auto"/>
            </w:tcBorders>
            <w:vAlign w:val="center"/>
            <w:hideMark/>
          </w:tcPr>
          <w:p w14:paraId="2B0F2976" w14:textId="77777777" w:rsidR="00391C88" w:rsidRPr="001818EA" w:rsidRDefault="00391C88" w:rsidP="00116C1C">
            <w:pPr>
              <w:widowControl w:val="0"/>
              <w:spacing w:after="0" w:line="240" w:lineRule="auto"/>
              <w:rPr>
                <w:rFonts w:ascii="Times New Roman" w:hAnsi="Times New Roman"/>
                <w:sz w:val="24"/>
                <w:szCs w:val="24"/>
              </w:rPr>
            </w:pPr>
            <w:r w:rsidRPr="001818EA">
              <w:rPr>
                <w:rFonts w:ascii="Times New Roman" w:hAnsi="Times New Roman"/>
                <w:sz w:val="24"/>
                <w:szCs w:val="24"/>
              </w:rPr>
              <w:t>Самостоятельная работа</w:t>
            </w:r>
            <w:r w:rsidRPr="001818EA">
              <w:rPr>
                <w:rFonts w:ascii="Times New Roman" w:hAnsi="Times New Roman"/>
                <w:b/>
                <w:i/>
                <w:sz w:val="24"/>
                <w:szCs w:val="24"/>
                <w:vertAlign w:val="superscript"/>
              </w:rPr>
              <w:footnoteReference w:id="31"/>
            </w:r>
          </w:p>
        </w:tc>
        <w:tc>
          <w:tcPr>
            <w:tcW w:w="927" w:type="pct"/>
            <w:tcBorders>
              <w:left w:val="single" w:sz="4" w:space="0" w:color="auto"/>
            </w:tcBorders>
            <w:vAlign w:val="center"/>
            <w:hideMark/>
          </w:tcPr>
          <w:p w14:paraId="7FB6690F" w14:textId="77777777" w:rsidR="00391C88" w:rsidRPr="001818EA" w:rsidRDefault="00391C88" w:rsidP="00116C1C">
            <w:pPr>
              <w:widowControl w:val="0"/>
              <w:spacing w:after="0" w:line="240" w:lineRule="auto"/>
              <w:jc w:val="center"/>
              <w:rPr>
                <w:rFonts w:ascii="Times New Roman" w:hAnsi="Times New Roman"/>
                <w:iCs/>
                <w:sz w:val="24"/>
                <w:szCs w:val="24"/>
              </w:rPr>
            </w:pPr>
          </w:p>
        </w:tc>
      </w:tr>
      <w:tr w:rsidR="00391C88" w:rsidRPr="001818EA" w14:paraId="389389BE" w14:textId="77777777" w:rsidTr="00FE6BF0">
        <w:trPr>
          <w:trHeight w:val="490"/>
        </w:trPr>
        <w:tc>
          <w:tcPr>
            <w:tcW w:w="4073" w:type="pct"/>
            <w:tcBorders>
              <w:right w:val="single" w:sz="4" w:space="0" w:color="auto"/>
            </w:tcBorders>
            <w:vAlign w:val="center"/>
            <w:hideMark/>
          </w:tcPr>
          <w:p w14:paraId="790CABC3" w14:textId="77777777" w:rsidR="00391C88" w:rsidRPr="001818EA" w:rsidRDefault="00391C88" w:rsidP="00116C1C">
            <w:pPr>
              <w:widowControl w:val="0"/>
              <w:spacing w:after="0" w:line="240" w:lineRule="auto"/>
              <w:rPr>
                <w:rFonts w:ascii="Times New Roman" w:hAnsi="Times New Roman"/>
                <w:sz w:val="24"/>
                <w:szCs w:val="24"/>
              </w:rPr>
            </w:pPr>
            <w:r w:rsidRPr="001818EA">
              <w:rPr>
                <w:rFonts w:ascii="Times New Roman" w:hAnsi="Times New Roman"/>
                <w:b/>
                <w:iCs/>
                <w:sz w:val="24"/>
                <w:szCs w:val="24"/>
              </w:rPr>
              <w:t>Промежуточная аттестация (проводится в форме экзамена)</w:t>
            </w:r>
          </w:p>
        </w:tc>
        <w:tc>
          <w:tcPr>
            <w:tcW w:w="927" w:type="pct"/>
            <w:tcBorders>
              <w:left w:val="single" w:sz="4" w:space="0" w:color="auto"/>
            </w:tcBorders>
            <w:vAlign w:val="center"/>
            <w:hideMark/>
          </w:tcPr>
          <w:p w14:paraId="76265B90" w14:textId="77777777" w:rsidR="00391C88" w:rsidRPr="001818EA" w:rsidRDefault="00391C88" w:rsidP="00116C1C">
            <w:pPr>
              <w:widowControl w:val="0"/>
              <w:spacing w:after="0" w:line="240" w:lineRule="auto"/>
              <w:jc w:val="center"/>
              <w:rPr>
                <w:rFonts w:ascii="Times New Roman" w:hAnsi="Times New Roman"/>
                <w:iCs/>
                <w:sz w:val="24"/>
                <w:szCs w:val="24"/>
              </w:rPr>
            </w:pPr>
          </w:p>
        </w:tc>
      </w:tr>
    </w:tbl>
    <w:p w14:paraId="0F17FD31" w14:textId="77777777" w:rsidR="00391C88" w:rsidRPr="001818EA" w:rsidRDefault="00391C88" w:rsidP="00116C1C">
      <w:pPr>
        <w:widowControl w:val="0"/>
        <w:spacing w:after="0" w:line="240" w:lineRule="auto"/>
        <w:ind w:firstLine="567"/>
        <w:jc w:val="both"/>
        <w:rPr>
          <w:rFonts w:ascii="Times New Roman" w:hAnsi="Times New Roman"/>
          <w:b/>
          <w:sz w:val="24"/>
          <w:szCs w:val="24"/>
        </w:rPr>
      </w:pPr>
    </w:p>
    <w:p w14:paraId="2658F900" w14:textId="77777777" w:rsidR="00D92C0A" w:rsidRPr="001818EA" w:rsidRDefault="00D92C0A" w:rsidP="00116C1C">
      <w:pPr>
        <w:widowControl w:val="0"/>
        <w:spacing w:after="0" w:line="240" w:lineRule="auto"/>
        <w:ind w:firstLine="567"/>
        <w:jc w:val="both"/>
        <w:rPr>
          <w:rFonts w:ascii="Times New Roman" w:hAnsi="Times New Roman"/>
          <w:sz w:val="24"/>
          <w:szCs w:val="24"/>
        </w:rPr>
      </w:pPr>
    </w:p>
    <w:p w14:paraId="3E553151" w14:textId="77777777" w:rsidR="003D7EC8" w:rsidRPr="001818EA" w:rsidRDefault="003D7EC8" w:rsidP="00116C1C">
      <w:pPr>
        <w:widowControl w:val="0"/>
        <w:spacing w:after="0" w:line="240" w:lineRule="auto"/>
        <w:ind w:firstLine="567"/>
        <w:jc w:val="center"/>
        <w:rPr>
          <w:rFonts w:ascii="Times New Roman" w:hAnsi="Times New Roman"/>
          <w:b/>
          <w:sz w:val="24"/>
          <w:szCs w:val="24"/>
        </w:rPr>
      </w:pPr>
    </w:p>
    <w:p w14:paraId="6551D2BB" w14:textId="77777777" w:rsidR="003D7EC8" w:rsidRPr="001818EA" w:rsidRDefault="003D7EC8" w:rsidP="00116C1C">
      <w:pPr>
        <w:widowControl w:val="0"/>
        <w:spacing w:after="0" w:line="240" w:lineRule="auto"/>
        <w:ind w:firstLine="567"/>
        <w:jc w:val="center"/>
        <w:rPr>
          <w:rFonts w:ascii="Times New Roman" w:hAnsi="Times New Roman"/>
          <w:b/>
          <w:sz w:val="24"/>
          <w:szCs w:val="24"/>
        </w:rPr>
      </w:pPr>
    </w:p>
    <w:p w14:paraId="0F0E35C4" w14:textId="77777777" w:rsidR="003D7EC8" w:rsidRPr="001818EA" w:rsidRDefault="003D7EC8" w:rsidP="00116C1C">
      <w:pPr>
        <w:widowControl w:val="0"/>
        <w:spacing w:after="0" w:line="240" w:lineRule="auto"/>
        <w:ind w:firstLine="567"/>
        <w:jc w:val="center"/>
        <w:rPr>
          <w:rFonts w:ascii="Times New Roman" w:hAnsi="Times New Roman"/>
          <w:b/>
          <w:sz w:val="24"/>
          <w:szCs w:val="24"/>
        </w:rPr>
      </w:pPr>
    </w:p>
    <w:p w14:paraId="2F314DE9" w14:textId="77777777" w:rsidR="003D7EC8" w:rsidRPr="001818EA" w:rsidRDefault="003D7EC8" w:rsidP="00116C1C">
      <w:pPr>
        <w:widowControl w:val="0"/>
        <w:spacing w:after="0" w:line="240" w:lineRule="auto"/>
        <w:ind w:firstLine="567"/>
        <w:jc w:val="center"/>
        <w:rPr>
          <w:rFonts w:ascii="Times New Roman" w:hAnsi="Times New Roman"/>
          <w:b/>
          <w:sz w:val="24"/>
          <w:szCs w:val="24"/>
        </w:rPr>
      </w:pPr>
    </w:p>
    <w:p w14:paraId="1186B5D8" w14:textId="77777777" w:rsidR="003D7EC8" w:rsidRPr="001818EA" w:rsidRDefault="003D7EC8" w:rsidP="00116C1C">
      <w:pPr>
        <w:widowControl w:val="0"/>
        <w:spacing w:after="0" w:line="240" w:lineRule="auto"/>
        <w:ind w:firstLine="567"/>
        <w:jc w:val="center"/>
        <w:rPr>
          <w:rFonts w:ascii="Times New Roman" w:hAnsi="Times New Roman"/>
          <w:b/>
          <w:sz w:val="24"/>
          <w:szCs w:val="24"/>
        </w:rPr>
      </w:pPr>
    </w:p>
    <w:p w14:paraId="77FADCE8" w14:textId="77777777" w:rsidR="003D7EC8" w:rsidRPr="001818EA" w:rsidRDefault="003D7EC8" w:rsidP="00116C1C">
      <w:pPr>
        <w:widowControl w:val="0"/>
        <w:spacing w:after="0" w:line="240" w:lineRule="auto"/>
        <w:ind w:firstLine="567"/>
        <w:jc w:val="center"/>
        <w:rPr>
          <w:rFonts w:ascii="Times New Roman" w:hAnsi="Times New Roman"/>
          <w:b/>
          <w:sz w:val="24"/>
          <w:szCs w:val="24"/>
        </w:rPr>
      </w:pPr>
    </w:p>
    <w:p w14:paraId="6DF9AE62" w14:textId="77777777" w:rsidR="003D7EC8" w:rsidRPr="001818EA" w:rsidRDefault="003D7EC8" w:rsidP="00116C1C">
      <w:pPr>
        <w:widowControl w:val="0"/>
        <w:spacing w:after="0" w:line="240" w:lineRule="auto"/>
        <w:ind w:firstLine="567"/>
        <w:jc w:val="center"/>
        <w:rPr>
          <w:rFonts w:ascii="Times New Roman" w:hAnsi="Times New Roman"/>
          <w:b/>
          <w:sz w:val="24"/>
          <w:szCs w:val="24"/>
        </w:rPr>
      </w:pPr>
    </w:p>
    <w:p w14:paraId="1EA3DA6B" w14:textId="77777777" w:rsidR="003D7EC8" w:rsidRPr="001818EA" w:rsidRDefault="003D7EC8" w:rsidP="00116C1C">
      <w:pPr>
        <w:widowControl w:val="0"/>
        <w:spacing w:after="0" w:line="240" w:lineRule="auto"/>
        <w:ind w:firstLine="567"/>
        <w:jc w:val="center"/>
        <w:rPr>
          <w:rFonts w:ascii="Times New Roman" w:hAnsi="Times New Roman"/>
          <w:b/>
          <w:sz w:val="24"/>
          <w:szCs w:val="24"/>
        </w:rPr>
      </w:pPr>
    </w:p>
    <w:p w14:paraId="0EFEF53E" w14:textId="77777777" w:rsidR="003D7EC8" w:rsidRPr="001818EA" w:rsidRDefault="003D7EC8" w:rsidP="00116C1C">
      <w:pPr>
        <w:widowControl w:val="0"/>
        <w:spacing w:after="0" w:line="240" w:lineRule="auto"/>
        <w:ind w:firstLine="567"/>
        <w:jc w:val="center"/>
        <w:rPr>
          <w:rFonts w:ascii="Times New Roman" w:hAnsi="Times New Roman"/>
          <w:b/>
          <w:sz w:val="24"/>
          <w:szCs w:val="24"/>
        </w:rPr>
      </w:pPr>
    </w:p>
    <w:p w14:paraId="6613121B" w14:textId="77777777" w:rsidR="003D7EC8" w:rsidRPr="001818EA" w:rsidRDefault="003D7EC8" w:rsidP="00116C1C">
      <w:pPr>
        <w:widowControl w:val="0"/>
        <w:spacing w:after="0" w:line="240" w:lineRule="auto"/>
        <w:rPr>
          <w:rFonts w:ascii="Times New Roman" w:hAnsi="Times New Roman"/>
          <w:b/>
          <w:sz w:val="24"/>
          <w:szCs w:val="24"/>
        </w:rPr>
      </w:pPr>
    </w:p>
    <w:p w14:paraId="04AA73B3" w14:textId="77777777" w:rsidR="00391C88" w:rsidRPr="001818EA" w:rsidRDefault="00391C88" w:rsidP="00116C1C">
      <w:pPr>
        <w:widowControl w:val="0"/>
        <w:spacing w:after="0" w:line="240" w:lineRule="auto"/>
        <w:ind w:firstLine="567"/>
        <w:jc w:val="center"/>
        <w:rPr>
          <w:rFonts w:ascii="Times New Roman" w:hAnsi="Times New Roman"/>
          <w:b/>
          <w:sz w:val="24"/>
          <w:szCs w:val="24"/>
        </w:rPr>
      </w:pPr>
    </w:p>
    <w:p w14:paraId="1A253DFF" w14:textId="77777777" w:rsidR="00391C88" w:rsidRPr="001818EA" w:rsidRDefault="00391C88" w:rsidP="00116C1C">
      <w:pPr>
        <w:widowControl w:val="0"/>
        <w:spacing w:after="0" w:line="240" w:lineRule="auto"/>
        <w:ind w:firstLine="567"/>
        <w:jc w:val="center"/>
        <w:rPr>
          <w:rFonts w:ascii="Times New Roman" w:hAnsi="Times New Roman"/>
          <w:b/>
          <w:sz w:val="24"/>
          <w:szCs w:val="24"/>
        </w:rPr>
      </w:pPr>
    </w:p>
    <w:p w14:paraId="21C81A4F" w14:textId="77777777" w:rsidR="00391C88" w:rsidRPr="001818EA" w:rsidRDefault="00391C88" w:rsidP="00116C1C">
      <w:pPr>
        <w:widowControl w:val="0"/>
        <w:spacing w:after="0" w:line="240" w:lineRule="auto"/>
        <w:ind w:firstLine="567"/>
        <w:jc w:val="center"/>
        <w:rPr>
          <w:rFonts w:ascii="Times New Roman" w:hAnsi="Times New Roman"/>
          <w:b/>
          <w:sz w:val="24"/>
          <w:szCs w:val="24"/>
        </w:rPr>
      </w:pPr>
    </w:p>
    <w:p w14:paraId="14A604CB" w14:textId="77777777" w:rsidR="00391C88" w:rsidRPr="001818EA" w:rsidRDefault="00391C88" w:rsidP="00116C1C">
      <w:pPr>
        <w:widowControl w:val="0"/>
        <w:spacing w:after="0" w:line="240" w:lineRule="auto"/>
        <w:ind w:firstLine="567"/>
        <w:jc w:val="center"/>
        <w:rPr>
          <w:rFonts w:ascii="Times New Roman" w:hAnsi="Times New Roman"/>
          <w:b/>
          <w:sz w:val="24"/>
          <w:szCs w:val="24"/>
        </w:rPr>
      </w:pPr>
    </w:p>
    <w:p w14:paraId="4012AD26" w14:textId="77777777" w:rsidR="00391C88" w:rsidRPr="001818EA" w:rsidRDefault="00391C88" w:rsidP="00116C1C">
      <w:pPr>
        <w:widowControl w:val="0"/>
        <w:spacing w:after="0" w:line="240" w:lineRule="auto"/>
        <w:ind w:firstLine="567"/>
        <w:jc w:val="center"/>
        <w:rPr>
          <w:rFonts w:ascii="Times New Roman" w:hAnsi="Times New Roman"/>
          <w:b/>
          <w:sz w:val="24"/>
          <w:szCs w:val="24"/>
        </w:rPr>
      </w:pPr>
    </w:p>
    <w:p w14:paraId="278956A2" w14:textId="77777777" w:rsidR="00391C88" w:rsidRPr="001818EA" w:rsidRDefault="00391C88" w:rsidP="00116C1C">
      <w:pPr>
        <w:widowControl w:val="0"/>
        <w:spacing w:after="0" w:line="240" w:lineRule="auto"/>
        <w:ind w:firstLine="567"/>
        <w:jc w:val="center"/>
        <w:rPr>
          <w:rFonts w:ascii="Times New Roman" w:hAnsi="Times New Roman"/>
          <w:b/>
          <w:sz w:val="24"/>
          <w:szCs w:val="24"/>
        </w:rPr>
      </w:pPr>
    </w:p>
    <w:p w14:paraId="5ACD57CC" w14:textId="77777777" w:rsidR="00391C88" w:rsidRPr="001818EA" w:rsidRDefault="00391C88" w:rsidP="00116C1C">
      <w:pPr>
        <w:widowControl w:val="0"/>
        <w:spacing w:after="0" w:line="240" w:lineRule="auto"/>
        <w:ind w:firstLine="567"/>
        <w:jc w:val="center"/>
        <w:rPr>
          <w:rFonts w:ascii="Times New Roman" w:hAnsi="Times New Roman"/>
          <w:b/>
          <w:sz w:val="24"/>
          <w:szCs w:val="24"/>
        </w:rPr>
      </w:pPr>
    </w:p>
    <w:p w14:paraId="12AE09E0" w14:textId="77777777" w:rsidR="00D92C0A" w:rsidRPr="001818EA" w:rsidRDefault="00D92C0A" w:rsidP="00116C1C">
      <w:pPr>
        <w:widowControl w:val="0"/>
        <w:spacing w:after="0" w:line="240" w:lineRule="auto"/>
        <w:jc w:val="both"/>
        <w:rPr>
          <w:rFonts w:ascii="Times New Roman" w:hAnsi="Times New Roman"/>
          <w:b/>
          <w:sz w:val="24"/>
          <w:szCs w:val="24"/>
        </w:rPr>
        <w:sectPr w:rsidR="00D92C0A" w:rsidRPr="001818EA" w:rsidSect="00081B42">
          <w:pgSz w:w="11906" w:h="16838"/>
          <w:pgMar w:top="1134" w:right="850" w:bottom="851" w:left="1418" w:header="708" w:footer="708" w:gutter="0"/>
          <w:cols w:space="720"/>
          <w:docGrid w:linePitch="299"/>
        </w:sectPr>
      </w:pPr>
    </w:p>
    <w:p w14:paraId="39BD84E8" w14:textId="77777777" w:rsidR="00D92C0A" w:rsidRPr="001818EA" w:rsidRDefault="00D92C0A" w:rsidP="00F94354">
      <w:pPr>
        <w:widowControl w:val="0"/>
        <w:spacing w:after="0" w:line="240" w:lineRule="auto"/>
        <w:jc w:val="both"/>
        <w:outlineLvl w:val="0"/>
        <w:rPr>
          <w:rFonts w:ascii="Times New Roman" w:hAnsi="Times New Roman"/>
          <w:b/>
          <w:bCs/>
          <w:sz w:val="24"/>
          <w:szCs w:val="24"/>
        </w:rPr>
      </w:pPr>
      <w:r w:rsidRPr="001818EA">
        <w:rPr>
          <w:rFonts w:ascii="Times New Roman" w:hAnsi="Times New Roman"/>
          <w:b/>
          <w:sz w:val="24"/>
          <w:szCs w:val="24"/>
        </w:rPr>
        <w:lastRenderedPageBreak/>
        <w:t xml:space="preserve">2.2. Тематический план и содержание учебной дисциплины </w:t>
      </w:r>
    </w:p>
    <w:p w14:paraId="36A08A67" w14:textId="77777777" w:rsidR="00D92C0A" w:rsidRPr="001818EA" w:rsidRDefault="00D92C0A" w:rsidP="00116C1C">
      <w:pPr>
        <w:widowControl w:val="0"/>
        <w:spacing w:after="0" w:line="240" w:lineRule="auto"/>
        <w:ind w:firstLine="567"/>
        <w:jc w:val="both"/>
        <w:rPr>
          <w:rFonts w:ascii="Times New Roman" w:hAnsi="Times New Roman"/>
          <w:b/>
          <w:bCs/>
          <w:sz w:val="24"/>
          <w:szCs w:val="24"/>
        </w:rPr>
      </w:pPr>
    </w:p>
    <w:tbl>
      <w:tblPr>
        <w:tblW w:w="497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53"/>
        <w:gridCol w:w="8099"/>
        <w:gridCol w:w="1394"/>
        <w:gridCol w:w="2652"/>
      </w:tblGrid>
      <w:tr w:rsidR="00D92C0A" w:rsidRPr="001818EA" w14:paraId="6A3F1457" w14:textId="77777777" w:rsidTr="00081B42">
        <w:trPr>
          <w:trHeight w:val="20"/>
        </w:trPr>
        <w:tc>
          <w:tcPr>
            <w:tcW w:w="723" w:type="pct"/>
          </w:tcPr>
          <w:p w14:paraId="47EA6E41" w14:textId="77777777" w:rsidR="00D92C0A" w:rsidRPr="001818EA" w:rsidRDefault="00D92C0A" w:rsidP="00116C1C">
            <w:pPr>
              <w:widowControl w:val="0"/>
              <w:spacing w:after="0" w:line="240" w:lineRule="auto"/>
              <w:jc w:val="center"/>
              <w:rPr>
                <w:rFonts w:ascii="Times New Roman" w:hAnsi="Times New Roman"/>
                <w:b/>
                <w:bCs/>
                <w:sz w:val="24"/>
                <w:szCs w:val="24"/>
              </w:rPr>
            </w:pPr>
            <w:r w:rsidRPr="001818EA">
              <w:rPr>
                <w:rFonts w:ascii="Times New Roman" w:hAnsi="Times New Roman"/>
                <w:b/>
                <w:bCs/>
                <w:sz w:val="24"/>
                <w:szCs w:val="24"/>
              </w:rPr>
              <w:t>Наименование разделов и тем</w:t>
            </w:r>
          </w:p>
        </w:tc>
        <w:tc>
          <w:tcPr>
            <w:tcW w:w="2852" w:type="pct"/>
          </w:tcPr>
          <w:p w14:paraId="07948F7B" w14:textId="77777777" w:rsidR="00D92C0A" w:rsidRPr="001818EA" w:rsidRDefault="00D92C0A" w:rsidP="00116C1C">
            <w:pPr>
              <w:widowControl w:val="0"/>
              <w:spacing w:after="0" w:line="240" w:lineRule="auto"/>
              <w:jc w:val="center"/>
              <w:rPr>
                <w:rFonts w:ascii="Times New Roman" w:hAnsi="Times New Roman"/>
                <w:b/>
                <w:bCs/>
                <w:sz w:val="24"/>
                <w:szCs w:val="24"/>
              </w:rPr>
            </w:pPr>
            <w:r w:rsidRPr="001818EA">
              <w:rPr>
                <w:rFonts w:ascii="Times New Roman" w:hAnsi="Times New Roman"/>
                <w:b/>
                <w:bCs/>
                <w:sz w:val="24"/>
                <w:szCs w:val="24"/>
              </w:rPr>
              <w:t>Содержание учебного материала и формы организации деятельности обучающихся</w:t>
            </w:r>
          </w:p>
        </w:tc>
        <w:tc>
          <w:tcPr>
            <w:tcW w:w="491" w:type="pct"/>
          </w:tcPr>
          <w:p w14:paraId="69510952" w14:textId="77777777" w:rsidR="00D92C0A" w:rsidRPr="001818EA" w:rsidRDefault="00D92C0A" w:rsidP="00116C1C">
            <w:pPr>
              <w:widowControl w:val="0"/>
              <w:spacing w:after="0" w:line="240" w:lineRule="auto"/>
              <w:jc w:val="center"/>
              <w:rPr>
                <w:rFonts w:ascii="Times New Roman" w:hAnsi="Times New Roman"/>
                <w:b/>
                <w:bCs/>
                <w:sz w:val="24"/>
                <w:szCs w:val="24"/>
              </w:rPr>
            </w:pPr>
            <w:r w:rsidRPr="001818EA">
              <w:rPr>
                <w:rFonts w:ascii="Times New Roman" w:hAnsi="Times New Roman"/>
                <w:b/>
                <w:bCs/>
                <w:sz w:val="24"/>
                <w:szCs w:val="24"/>
              </w:rPr>
              <w:t xml:space="preserve">Объем </w:t>
            </w:r>
            <w:r w:rsidR="00DC2ED9">
              <w:rPr>
                <w:rFonts w:ascii="Times New Roman" w:hAnsi="Times New Roman"/>
                <w:b/>
                <w:bCs/>
                <w:sz w:val="24"/>
                <w:szCs w:val="24"/>
              </w:rPr>
              <w:t xml:space="preserve">в </w:t>
            </w:r>
            <w:r w:rsidRPr="001818EA">
              <w:rPr>
                <w:rFonts w:ascii="Times New Roman" w:hAnsi="Times New Roman"/>
                <w:b/>
                <w:bCs/>
                <w:sz w:val="24"/>
                <w:szCs w:val="24"/>
              </w:rPr>
              <w:t>час</w:t>
            </w:r>
            <w:r w:rsidR="00DC2ED9">
              <w:rPr>
                <w:rFonts w:ascii="Times New Roman" w:hAnsi="Times New Roman"/>
                <w:b/>
                <w:bCs/>
                <w:sz w:val="24"/>
                <w:szCs w:val="24"/>
              </w:rPr>
              <w:t>ах</w:t>
            </w:r>
          </w:p>
        </w:tc>
        <w:tc>
          <w:tcPr>
            <w:tcW w:w="934" w:type="pct"/>
          </w:tcPr>
          <w:p w14:paraId="64DF6BFF" w14:textId="77777777" w:rsidR="00D92C0A" w:rsidRPr="001818EA" w:rsidRDefault="00D92C0A" w:rsidP="00116C1C">
            <w:pPr>
              <w:widowControl w:val="0"/>
              <w:spacing w:after="0" w:line="240" w:lineRule="auto"/>
              <w:jc w:val="center"/>
              <w:rPr>
                <w:rFonts w:ascii="Times New Roman" w:hAnsi="Times New Roman"/>
                <w:b/>
                <w:bCs/>
                <w:sz w:val="24"/>
                <w:szCs w:val="24"/>
              </w:rPr>
            </w:pPr>
            <w:r w:rsidRPr="001818EA">
              <w:rPr>
                <w:rFonts w:ascii="Times New Roman" w:hAnsi="Times New Roman"/>
                <w:b/>
                <w:bCs/>
                <w:sz w:val="24"/>
                <w:szCs w:val="24"/>
              </w:rPr>
              <w:t>Коды компетенций, формированию которых способствует элемент программы</w:t>
            </w:r>
          </w:p>
        </w:tc>
      </w:tr>
      <w:tr w:rsidR="00D92C0A" w:rsidRPr="001818EA" w14:paraId="54F1D6EB" w14:textId="77777777" w:rsidTr="00081B42">
        <w:trPr>
          <w:trHeight w:val="20"/>
        </w:trPr>
        <w:tc>
          <w:tcPr>
            <w:tcW w:w="723" w:type="pct"/>
          </w:tcPr>
          <w:p w14:paraId="10FC2D5E" w14:textId="77777777" w:rsidR="00D92C0A" w:rsidRPr="001818EA" w:rsidRDefault="00D92C0A" w:rsidP="00116C1C">
            <w:pPr>
              <w:widowControl w:val="0"/>
              <w:spacing w:after="0" w:line="240" w:lineRule="auto"/>
              <w:jc w:val="center"/>
              <w:rPr>
                <w:rFonts w:ascii="Times New Roman" w:hAnsi="Times New Roman"/>
                <w:b/>
                <w:bCs/>
                <w:sz w:val="24"/>
                <w:szCs w:val="24"/>
              </w:rPr>
            </w:pPr>
            <w:r w:rsidRPr="001818EA">
              <w:rPr>
                <w:rFonts w:ascii="Times New Roman" w:hAnsi="Times New Roman"/>
                <w:b/>
                <w:bCs/>
                <w:sz w:val="24"/>
                <w:szCs w:val="24"/>
              </w:rPr>
              <w:t>1</w:t>
            </w:r>
          </w:p>
        </w:tc>
        <w:tc>
          <w:tcPr>
            <w:tcW w:w="2852" w:type="pct"/>
          </w:tcPr>
          <w:p w14:paraId="356527DF" w14:textId="77777777" w:rsidR="00D92C0A" w:rsidRPr="001818EA" w:rsidRDefault="00D92C0A" w:rsidP="00116C1C">
            <w:pPr>
              <w:widowControl w:val="0"/>
              <w:spacing w:after="0" w:line="240" w:lineRule="auto"/>
              <w:jc w:val="center"/>
              <w:rPr>
                <w:rFonts w:ascii="Times New Roman" w:hAnsi="Times New Roman"/>
                <w:b/>
                <w:bCs/>
                <w:sz w:val="24"/>
                <w:szCs w:val="24"/>
              </w:rPr>
            </w:pPr>
            <w:r w:rsidRPr="001818EA">
              <w:rPr>
                <w:rFonts w:ascii="Times New Roman" w:hAnsi="Times New Roman"/>
                <w:b/>
                <w:bCs/>
                <w:sz w:val="24"/>
                <w:szCs w:val="24"/>
              </w:rPr>
              <w:t>2</w:t>
            </w:r>
          </w:p>
        </w:tc>
        <w:tc>
          <w:tcPr>
            <w:tcW w:w="491" w:type="pct"/>
          </w:tcPr>
          <w:p w14:paraId="04B75CBF" w14:textId="77777777" w:rsidR="00D92C0A" w:rsidRPr="001818EA" w:rsidRDefault="00D92C0A" w:rsidP="00116C1C">
            <w:pPr>
              <w:widowControl w:val="0"/>
              <w:spacing w:after="0" w:line="240" w:lineRule="auto"/>
              <w:jc w:val="center"/>
              <w:rPr>
                <w:rFonts w:ascii="Times New Roman" w:hAnsi="Times New Roman"/>
                <w:b/>
                <w:bCs/>
                <w:sz w:val="24"/>
                <w:szCs w:val="24"/>
              </w:rPr>
            </w:pPr>
            <w:r w:rsidRPr="001818EA">
              <w:rPr>
                <w:rFonts w:ascii="Times New Roman" w:hAnsi="Times New Roman"/>
                <w:b/>
                <w:bCs/>
                <w:sz w:val="24"/>
                <w:szCs w:val="24"/>
              </w:rPr>
              <w:t>3</w:t>
            </w:r>
          </w:p>
        </w:tc>
        <w:tc>
          <w:tcPr>
            <w:tcW w:w="934" w:type="pct"/>
          </w:tcPr>
          <w:p w14:paraId="096DD0D9" w14:textId="77777777" w:rsidR="00D92C0A" w:rsidRPr="001818EA" w:rsidRDefault="00D92C0A" w:rsidP="00116C1C">
            <w:pPr>
              <w:widowControl w:val="0"/>
              <w:spacing w:after="0" w:line="240" w:lineRule="auto"/>
              <w:jc w:val="center"/>
              <w:rPr>
                <w:rFonts w:ascii="Times New Roman" w:hAnsi="Times New Roman"/>
                <w:b/>
                <w:bCs/>
                <w:sz w:val="24"/>
                <w:szCs w:val="24"/>
              </w:rPr>
            </w:pPr>
            <w:r w:rsidRPr="001818EA">
              <w:rPr>
                <w:rFonts w:ascii="Times New Roman" w:hAnsi="Times New Roman"/>
                <w:b/>
                <w:bCs/>
                <w:sz w:val="24"/>
                <w:szCs w:val="24"/>
              </w:rPr>
              <w:t>4</w:t>
            </w:r>
          </w:p>
        </w:tc>
      </w:tr>
      <w:tr w:rsidR="00D92C0A" w:rsidRPr="001818EA" w14:paraId="752DCBF4" w14:textId="77777777" w:rsidTr="00081B42">
        <w:trPr>
          <w:trHeight w:val="20"/>
        </w:trPr>
        <w:tc>
          <w:tcPr>
            <w:tcW w:w="723" w:type="pct"/>
            <w:vMerge w:val="restart"/>
          </w:tcPr>
          <w:p w14:paraId="5CCED727" w14:textId="77777777" w:rsidR="003D7EC8" w:rsidRPr="001818EA" w:rsidRDefault="00D92C0A" w:rsidP="00116C1C">
            <w:pPr>
              <w:widowControl w:val="0"/>
              <w:spacing w:after="0" w:line="240" w:lineRule="auto"/>
              <w:jc w:val="both"/>
              <w:rPr>
                <w:rFonts w:ascii="Times New Roman" w:hAnsi="Times New Roman"/>
                <w:b/>
                <w:sz w:val="24"/>
                <w:szCs w:val="24"/>
                <w:lang w:eastAsia="ar-SA"/>
              </w:rPr>
            </w:pPr>
            <w:r w:rsidRPr="001818EA">
              <w:rPr>
                <w:rFonts w:ascii="Times New Roman" w:hAnsi="Times New Roman"/>
                <w:b/>
                <w:bCs/>
                <w:sz w:val="24"/>
                <w:szCs w:val="24"/>
              </w:rPr>
              <w:t>Тема 1.</w:t>
            </w:r>
          </w:p>
          <w:p w14:paraId="0620CE96" w14:textId="77777777" w:rsidR="00D92C0A" w:rsidRPr="001818EA" w:rsidRDefault="00D92C0A" w:rsidP="00116C1C">
            <w:pPr>
              <w:widowControl w:val="0"/>
              <w:spacing w:after="0" w:line="240" w:lineRule="auto"/>
              <w:rPr>
                <w:rFonts w:ascii="Times New Roman" w:hAnsi="Times New Roman"/>
                <w:b/>
                <w:sz w:val="24"/>
                <w:szCs w:val="24"/>
                <w:lang w:eastAsia="ar-SA"/>
              </w:rPr>
            </w:pPr>
            <w:r w:rsidRPr="001818EA">
              <w:rPr>
                <w:rFonts w:ascii="Times New Roman" w:hAnsi="Times New Roman"/>
                <w:b/>
                <w:sz w:val="24"/>
                <w:szCs w:val="24"/>
                <w:lang w:eastAsia="ar-SA"/>
              </w:rPr>
              <w:t>Общие сведения о полиграфии</w:t>
            </w:r>
          </w:p>
          <w:p w14:paraId="33A1F4AF" w14:textId="77777777" w:rsidR="00D92C0A" w:rsidRPr="001818EA" w:rsidRDefault="00D92C0A" w:rsidP="00116C1C">
            <w:pPr>
              <w:widowControl w:val="0"/>
              <w:spacing w:after="0" w:line="240" w:lineRule="auto"/>
              <w:jc w:val="both"/>
              <w:rPr>
                <w:rFonts w:ascii="Times New Roman" w:hAnsi="Times New Roman"/>
                <w:b/>
                <w:bCs/>
                <w:sz w:val="24"/>
                <w:szCs w:val="24"/>
              </w:rPr>
            </w:pPr>
          </w:p>
          <w:p w14:paraId="6734AD25" w14:textId="77777777" w:rsidR="00D92C0A" w:rsidRPr="001818EA" w:rsidRDefault="00D92C0A" w:rsidP="00116C1C">
            <w:pPr>
              <w:widowControl w:val="0"/>
              <w:spacing w:after="0" w:line="240" w:lineRule="auto"/>
              <w:jc w:val="both"/>
              <w:rPr>
                <w:rFonts w:ascii="Times New Roman" w:hAnsi="Times New Roman"/>
                <w:b/>
                <w:bCs/>
                <w:sz w:val="24"/>
                <w:szCs w:val="24"/>
              </w:rPr>
            </w:pPr>
          </w:p>
        </w:tc>
        <w:tc>
          <w:tcPr>
            <w:tcW w:w="2852" w:type="pct"/>
          </w:tcPr>
          <w:p w14:paraId="6AE360E5" w14:textId="77777777" w:rsidR="00D92C0A" w:rsidRPr="001818EA" w:rsidRDefault="00D92C0A" w:rsidP="00116C1C">
            <w:pPr>
              <w:widowControl w:val="0"/>
              <w:spacing w:after="0" w:line="240" w:lineRule="auto"/>
              <w:jc w:val="both"/>
              <w:rPr>
                <w:rFonts w:ascii="Times New Roman" w:hAnsi="Times New Roman"/>
                <w:sz w:val="24"/>
                <w:szCs w:val="24"/>
                <w:lang w:eastAsia="ar-SA"/>
              </w:rPr>
            </w:pPr>
            <w:r w:rsidRPr="001818EA">
              <w:rPr>
                <w:rFonts w:ascii="Times New Roman" w:hAnsi="Times New Roman"/>
                <w:sz w:val="24"/>
                <w:szCs w:val="24"/>
                <w:lang w:eastAsia="ar-SA"/>
              </w:rPr>
              <w:t>Характеристика полиграфической продукции</w:t>
            </w:r>
          </w:p>
        </w:tc>
        <w:tc>
          <w:tcPr>
            <w:tcW w:w="491" w:type="pct"/>
            <w:vMerge w:val="restart"/>
            <w:vAlign w:val="center"/>
          </w:tcPr>
          <w:p w14:paraId="30092615" w14:textId="77777777" w:rsidR="00D92C0A" w:rsidRPr="001818EA" w:rsidRDefault="00D92C0A" w:rsidP="00116C1C">
            <w:pPr>
              <w:widowControl w:val="0"/>
              <w:spacing w:after="0" w:line="240" w:lineRule="auto"/>
              <w:jc w:val="center"/>
              <w:rPr>
                <w:rFonts w:ascii="Times New Roman" w:hAnsi="Times New Roman"/>
                <w:b/>
                <w:bCs/>
                <w:sz w:val="24"/>
                <w:szCs w:val="24"/>
              </w:rPr>
            </w:pPr>
            <w:r w:rsidRPr="001818EA">
              <w:rPr>
                <w:rFonts w:ascii="Times New Roman" w:hAnsi="Times New Roman"/>
                <w:b/>
                <w:bCs/>
                <w:sz w:val="24"/>
                <w:szCs w:val="24"/>
              </w:rPr>
              <w:t>12</w:t>
            </w:r>
          </w:p>
        </w:tc>
        <w:tc>
          <w:tcPr>
            <w:tcW w:w="934" w:type="pct"/>
            <w:vMerge w:val="restart"/>
          </w:tcPr>
          <w:p w14:paraId="6A06B4E4" w14:textId="77777777" w:rsidR="00D92C0A" w:rsidRPr="001818EA" w:rsidRDefault="00D92C0A" w:rsidP="00116C1C">
            <w:pPr>
              <w:widowControl w:val="0"/>
              <w:spacing w:after="0" w:line="240" w:lineRule="auto"/>
              <w:jc w:val="both"/>
              <w:rPr>
                <w:rFonts w:ascii="Times New Roman" w:hAnsi="Times New Roman"/>
                <w:b/>
                <w:sz w:val="24"/>
                <w:szCs w:val="24"/>
              </w:rPr>
            </w:pPr>
            <w:r w:rsidRPr="001818EA">
              <w:rPr>
                <w:rFonts w:ascii="Times New Roman" w:hAnsi="Times New Roman"/>
                <w:b/>
                <w:sz w:val="24"/>
                <w:szCs w:val="24"/>
              </w:rPr>
              <w:t>ПК 1.1; 1.3</w:t>
            </w:r>
          </w:p>
          <w:p w14:paraId="1E5670B0" w14:textId="77777777" w:rsidR="00D92C0A" w:rsidRPr="001818EA" w:rsidRDefault="00D92C0A" w:rsidP="00116C1C">
            <w:pPr>
              <w:widowControl w:val="0"/>
              <w:spacing w:after="0" w:line="240" w:lineRule="auto"/>
              <w:jc w:val="both"/>
              <w:rPr>
                <w:rFonts w:ascii="Times New Roman" w:hAnsi="Times New Roman"/>
                <w:b/>
                <w:sz w:val="24"/>
                <w:szCs w:val="24"/>
              </w:rPr>
            </w:pPr>
            <w:r w:rsidRPr="001818EA">
              <w:rPr>
                <w:rFonts w:ascii="Times New Roman" w:hAnsi="Times New Roman"/>
                <w:b/>
                <w:sz w:val="24"/>
                <w:szCs w:val="24"/>
              </w:rPr>
              <w:t>ОК 1-11</w:t>
            </w:r>
          </w:p>
        </w:tc>
      </w:tr>
      <w:tr w:rsidR="00D92C0A" w:rsidRPr="001818EA" w14:paraId="5C17EB5C" w14:textId="77777777" w:rsidTr="00081B42">
        <w:trPr>
          <w:trHeight w:val="20"/>
        </w:trPr>
        <w:tc>
          <w:tcPr>
            <w:tcW w:w="723" w:type="pct"/>
            <w:vMerge/>
          </w:tcPr>
          <w:p w14:paraId="78F63C6F" w14:textId="77777777" w:rsidR="00D92C0A" w:rsidRPr="001818EA" w:rsidRDefault="00D92C0A" w:rsidP="00116C1C">
            <w:pPr>
              <w:widowControl w:val="0"/>
              <w:spacing w:after="0" w:line="240" w:lineRule="auto"/>
              <w:jc w:val="both"/>
              <w:rPr>
                <w:rFonts w:ascii="Times New Roman" w:hAnsi="Times New Roman"/>
                <w:b/>
                <w:bCs/>
                <w:sz w:val="24"/>
                <w:szCs w:val="24"/>
              </w:rPr>
            </w:pPr>
          </w:p>
        </w:tc>
        <w:tc>
          <w:tcPr>
            <w:tcW w:w="2852" w:type="pct"/>
          </w:tcPr>
          <w:p w14:paraId="197964A4" w14:textId="77777777" w:rsidR="00D92C0A" w:rsidRPr="001818EA" w:rsidRDefault="00D92C0A" w:rsidP="00116C1C">
            <w:pPr>
              <w:widowControl w:val="0"/>
              <w:spacing w:after="0" w:line="240" w:lineRule="auto"/>
              <w:jc w:val="both"/>
              <w:rPr>
                <w:rFonts w:ascii="Times New Roman" w:hAnsi="Times New Roman"/>
                <w:sz w:val="24"/>
                <w:szCs w:val="24"/>
                <w:lang w:eastAsia="ar-SA"/>
              </w:rPr>
            </w:pPr>
            <w:r w:rsidRPr="001818EA">
              <w:rPr>
                <w:rFonts w:ascii="Times New Roman" w:hAnsi="Times New Roman"/>
                <w:sz w:val="24"/>
                <w:szCs w:val="24"/>
                <w:lang w:eastAsia="ar-SA"/>
              </w:rPr>
              <w:t>Издательства и их задачи</w:t>
            </w:r>
          </w:p>
        </w:tc>
        <w:tc>
          <w:tcPr>
            <w:tcW w:w="491" w:type="pct"/>
            <w:vMerge/>
            <w:vAlign w:val="center"/>
          </w:tcPr>
          <w:p w14:paraId="611693DC" w14:textId="77777777" w:rsidR="00D92C0A" w:rsidRPr="001818EA" w:rsidRDefault="00D92C0A" w:rsidP="00116C1C">
            <w:pPr>
              <w:widowControl w:val="0"/>
              <w:spacing w:after="0" w:line="240" w:lineRule="auto"/>
              <w:jc w:val="center"/>
              <w:rPr>
                <w:rFonts w:ascii="Times New Roman" w:hAnsi="Times New Roman"/>
                <w:b/>
                <w:bCs/>
                <w:sz w:val="24"/>
                <w:szCs w:val="24"/>
              </w:rPr>
            </w:pPr>
          </w:p>
        </w:tc>
        <w:tc>
          <w:tcPr>
            <w:tcW w:w="934" w:type="pct"/>
            <w:vMerge/>
          </w:tcPr>
          <w:p w14:paraId="3A33462C" w14:textId="77777777" w:rsidR="00D92C0A" w:rsidRPr="001818EA" w:rsidRDefault="00D92C0A" w:rsidP="00116C1C">
            <w:pPr>
              <w:widowControl w:val="0"/>
              <w:spacing w:after="0" w:line="240" w:lineRule="auto"/>
              <w:jc w:val="both"/>
              <w:rPr>
                <w:rFonts w:ascii="Times New Roman" w:hAnsi="Times New Roman"/>
                <w:b/>
                <w:bCs/>
                <w:sz w:val="24"/>
                <w:szCs w:val="24"/>
              </w:rPr>
            </w:pPr>
          </w:p>
        </w:tc>
      </w:tr>
      <w:tr w:rsidR="00D92C0A" w:rsidRPr="001818EA" w14:paraId="69C35EEF" w14:textId="77777777" w:rsidTr="00081B42">
        <w:trPr>
          <w:trHeight w:val="20"/>
        </w:trPr>
        <w:tc>
          <w:tcPr>
            <w:tcW w:w="723" w:type="pct"/>
            <w:vMerge/>
          </w:tcPr>
          <w:p w14:paraId="1CAD1F69" w14:textId="77777777" w:rsidR="00D92C0A" w:rsidRPr="001818EA" w:rsidRDefault="00D92C0A" w:rsidP="00116C1C">
            <w:pPr>
              <w:widowControl w:val="0"/>
              <w:spacing w:after="0" w:line="240" w:lineRule="auto"/>
              <w:jc w:val="both"/>
              <w:rPr>
                <w:rFonts w:ascii="Times New Roman" w:hAnsi="Times New Roman"/>
                <w:b/>
                <w:bCs/>
                <w:sz w:val="24"/>
                <w:szCs w:val="24"/>
              </w:rPr>
            </w:pPr>
          </w:p>
        </w:tc>
        <w:tc>
          <w:tcPr>
            <w:tcW w:w="2852" w:type="pct"/>
          </w:tcPr>
          <w:p w14:paraId="389AC3B4" w14:textId="77777777" w:rsidR="00D92C0A" w:rsidRPr="001818EA" w:rsidRDefault="00D92C0A" w:rsidP="00116C1C">
            <w:pPr>
              <w:widowControl w:val="0"/>
              <w:spacing w:after="0" w:line="240" w:lineRule="auto"/>
              <w:jc w:val="both"/>
              <w:rPr>
                <w:rFonts w:ascii="Times New Roman" w:hAnsi="Times New Roman"/>
                <w:sz w:val="24"/>
                <w:szCs w:val="24"/>
                <w:lang w:eastAsia="ar-SA"/>
              </w:rPr>
            </w:pPr>
            <w:r w:rsidRPr="001818EA">
              <w:rPr>
                <w:rFonts w:ascii="Times New Roman" w:hAnsi="Times New Roman"/>
                <w:sz w:val="24"/>
                <w:szCs w:val="24"/>
                <w:lang w:eastAsia="ar-SA"/>
              </w:rPr>
              <w:t>Основные виды и способы печати</w:t>
            </w:r>
          </w:p>
        </w:tc>
        <w:tc>
          <w:tcPr>
            <w:tcW w:w="491" w:type="pct"/>
            <w:vMerge/>
            <w:vAlign w:val="center"/>
          </w:tcPr>
          <w:p w14:paraId="2452B1F3" w14:textId="77777777" w:rsidR="00D92C0A" w:rsidRPr="001818EA" w:rsidRDefault="00D92C0A" w:rsidP="00116C1C">
            <w:pPr>
              <w:widowControl w:val="0"/>
              <w:spacing w:after="0" w:line="240" w:lineRule="auto"/>
              <w:jc w:val="center"/>
              <w:rPr>
                <w:rFonts w:ascii="Times New Roman" w:hAnsi="Times New Roman"/>
                <w:b/>
                <w:bCs/>
                <w:sz w:val="24"/>
                <w:szCs w:val="24"/>
              </w:rPr>
            </w:pPr>
          </w:p>
        </w:tc>
        <w:tc>
          <w:tcPr>
            <w:tcW w:w="934" w:type="pct"/>
            <w:vMerge/>
          </w:tcPr>
          <w:p w14:paraId="13817DCA" w14:textId="77777777" w:rsidR="00D92C0A" w:rsidRPr="001818EA" w:rsidRDefault="00D92C0A" w:rsidP="00116C1C">
            <w:pPr>
              <w:widowControl w:val="0"/>
              <w:spacing w:after="0" w:line="240" w:lineRule="auto"/>
              <w:jc w:val="both"/>
              <w:rPr>
                <w:rFonts w:ascii="Times New Roman" w:hAnsi="Times New Roman"/>
                <w:b/>
                <w:bCs/>
                <w:sz w:val="24"/>
                <w:szCs w:val="24"/>
              </w:rPr>
            </w:pPr>
          </w:p>
        </w:tc>
      </w:tr>
      <w:tr w:rsidR="00D92C0A" w:rsidRPr="001818EA" w14:paraId="1B0EEC55" w14:textId="77777777" w:rsidTr="00081B42">
        <w:trPr>
          <w:trHeight w:val="20"/>
        </w:trPr>
        <w:tc>
          <w:tcPr>
            <w:tcW w:w="723" w:type="pct"/>
            <w:vMerge/>
          </w:tcPr>
          <w:p w14:paraId="071DEBA4" w14:textId="77777777" w:rsidR="00D92C0A" w:rsidRPr="001818EA" w:rsidRDefault="00D92C0A" w:rsidP="00116C1C">
            <w:pPr>
              <w:widowControl w:val="0"/>
              <w:spacing w:after="0" w:line="240" w:lineRule="auto"/>
              <w:jc w:val="both"/>
              <w:rPr>
                <w:rFonts w:ascii="Times New Roman" w:hAnsi="Times New Roman"/>
                <w:b/>
                <w:bCs/>
                <w:sz w:val="24"/>
                <w:szCs w:val="24"/>
              </w:rPr>
            </w:pPr>
          </w:p>
        </w:tc>
        <w:tc>
          <w:tcPr>
            <w:tcW w:w="2852" w:type="pct"/>
          </w:tcPr>
          <w:p w14:paraId="21E5ACE0" w14:textId="77777777" w:rsidR="00D92C0A" w:rsidRPr="001818EA" w:rsidRDefault="00D92C0A" w:rsidP="00116C1C">
            <w:pPr>
              <w:widowControl w:val="0"/>
              <w:spacing w:after="0" w:line="240" w:lineRule="auto"/>
              <w:jc w:val="both"/>
              <w:rPr>
                <w:rFonts w:ascii="Times New Roman" w:hAnsi="Times New Roman"/>
                <w:sz w:val="24"/>
                <w:szCs w:val="24"/>
                <w:lang w:eastAsia="ar-SA"/>
              </w:rPr>
            </w:pPr>
            <w:r w:rsidRPr="001818EA">
              <w:rPr>
                <w:rFonts w:ascii="Times New Roman" w:hAnsi="Times New Roman"/>
                <w:sz w:val="24"/>
                <w:szCs w:val="24"/>
                <w:lang w:eastAsia="ar-SA"/>
              </w:rPr>
              <w:t>Единицы измерения, применение в полиграфии</w:t>
            </w:r>
          </w:p>
        </w:tc>
        <w:tc>
          <w:tcPr>
            <w:tcW w:w="491" w:type="pct"/>
            <w:vMerge/>
            <w:vAlign w:val="center"/>
          </w:tcPr>
          <w:p w14:paraId="0325CCFE" w14:textId="77777777" w:rsidR="00D92C0A" w:rsidRPr="001818EA" w:rsidRDefault="00D92C0A" w:rsidP="00116C1C">
            <w:pPr>
              <w:widowControl w:val="0"/>
              <w:spacing w:after="0" w:line="240" w:lineRule="auto"/>
              <w:jc w:val="center"/>
              <w:rPr>
                <w:rFonts w:ascii="Times New Roman" w:hAnsi="Times New Roman"/>
                <w:b/>
                <w:bCs/>
                <w:sz w:val="24"/>
                <w:szCs w:val="24"/>
              </w:rPr>
            </w:pPr>
          </w:p>
        </w:tc>
        <w:tc>
          <w:tcPr>
            <w:tcW w:w="934" w:type="pct"/>
            <w:vMerge/>
          </w:tcPr>
          <w:p w14:paraId="5C35E7EA" w14:textId="77777777" w:rsidR="00D92C0A" w:rsidRPr="001818EA" w:rsidRDefault="00D92C0A" w:rsidP="00116C1C">
            <w:pPr>
              <w:widowControl w:val="0"/>
              <w:spacing w:after="0" w:line="240" w:lineRule="auto"/>
              <w:jc w:val="both"/>
              <w:rPr>
                <w:rFonts w:ascii="Times New Roman" w:hAnsi="Times New Roman"/>
                <w:b/>
                <w:bCs/>
                <w:sz w:val="24"/>
                <w:szCs w:val="24"/>
              </w:rPr>
            </w:pPr>
          </w:p>
        </w:tc>
      </w:tr>
      <w:tr w:rsidR="00D92C0A" w:rsidRPr="001818EA" w14:paraId="0C59F944" w14:textId="77777777" w:rsidTr="00081B42">
        <w:trPr>
          <w:trHeight w:val="20"/>
        </w:trPr>
        <w:tc>
          <w:tcPr>
            <w:tcW w:w="723" w:type="pct"/>
            <w:vMerge/>
          </w:tcPr>
          <w:p w14:paraId="268D27B6" w14:textId="77777777" w:rsidR="00D92C0A" w:rsidRPr="001818EA" w:rsidRDefault="00D92C0A" w:rsidP="00116C1C">
            <w:pPr>
              <w:widowControl w:val="0"/>
              <w:spacing w:after="0" w:line="240" w:lineRule="auto"/>
              <w:jc w:val="both"/>
              <w:rPr>
                <w:rFonts w:ascii="Times New Roman" w:hAnsi="Times New Roman"/>
                <w:b/>
                <w:bCs/>
                <w:sz w:val="24"/>
                <w:szCs w:val="24"/>
              </w:rPr>
            </w:pPr>
          </w:p>
        </w:tc>
        <w:tc>
          <w:tcPr>
            <w:tcW w:w="2852" w:type="pct"/>
          </w:tcPr>
          <w:p w14:paraId="103938C0" w14:textId="77777777" w:rsidR="00D92C0A" w:rsidRPr="001818EA" w:rsidRDefault="00D92C0A" w:rsidP="00116C1C">
            <w:pPr>
              <w:widowControl w:val="0"/>
              <w:spacing w:after="0" w:line="240" w:lineRule="auto"/>
              <w:jc w:val="both"/>
              <w:rPr>
                <w:rFonts w:ascii="Times New Roman" w:hAnsi="Times New Roman"/>
                <w:sz w:val="24"/>
                <w:szCs w:val="24"/>
                <w:lang w:eastAsia="ar-SA"/>
              </w:rPr>
            </w:pPr>
            <w:r w:rsidRPr="001818EA">
              <w:rPr>
                <w:rFonts w:ascii="Times New Roman" w:hAnsi="Times New Roman"/>
                <w:sz w:val="24"/>
                <w:szCs w:val="24"/>
                <w:lang w:eastAsia="ar-SA"/>
              </w:rPr>
              <w:t>Конструктивные и оформительские элементы книги</w:t>
            </w:r>
          </w:p>
        </w:tc>
        <w:tc>
          <w:tcPr>
            <w:tcW w:w="491" w:type="pct"/>
            <w:vMerge/>
            <w:vAlign w:val="center"/>
          </w:tcPr>
          <w:p w14:paraId="7E42EA19" w14:textId="77777777" w:rsidR="00D92C0A" w:rsidRPr="001818EA" w:rsidRDefault="00D92C0A" w:rsidP="00116C1C">
            <w:pPr>
              <w:widowControl w:val="0"/>
              <w:spacing w:after="0" w:line="240" w:lineRule="auto"/>
              <w:jc w:val="center"/>
              <w:rPr>
                <w:rFonts w:ascii="Times New Roman" w:hAnsi="Times New Roman"/>
                <w:b/>
                <w:bCs/>
                <w:sz w:val="24"/>
                <w:szCs w:val="24"/>
              </w:rPr>
            </w:pPr>
          </w:p>
        </w:tc>
        <w:tc>
          <w:tcPr>
            <w:tcW w:w="934" w:type="pct"/>
            <w:vMerge/>
          </w:tcPr>
          <w:p w14:paraId="681BC4CE" w14:textId="77777777" w:rsidR="00D92C0A" w:rsidRPr="001818EA" w:rsidRDefault="00D92C0A" w:rsidP="00116C1C">
            <w:pPr>
              <w:widowControl w:val="0"/>
              <w:spacing w:after="0" w:line="240" w:lineRule="auto"/>
              <w:jc w:val="both"/>
              <w:rPr>
                <w:rFonts w:ascii="Times New Roman" w:hAnsi="Times New Roman"/>
                <w:b/>
                <w:bCs/>
                <w:sz w:val="24"/>
                <w:szCs w:val="24"/>
              </w:rPr>
            </w:pPr>
          </w:p>
        </w:tc>
      </w:tr>
      <w:tr w:rsidR="00D92C0A" w:rsidRPr="001818EA" w14:paraId="0BB31F4C" w14:textId="77777777" w:rsidTr="00081B42">
        <w:trPr>
          <w:trHeight w:val="20"/>
        </w:trPr>
        <w:tc>
          <w:tcPr>
            <w:tcW w:w="723" w:type="pct"/>
            <w:vMerge/>
          </w:tcPr>
          <w:p w14:paraId="72BC64CA" w14:textId="77777777" w:rsidR="00D92C0A" w:rsidRPr="001818EA" w:rsidRDefault="00D92C0A" w:rsidP="00116C1C">
            <w:pPr>
              <w:widowControl w:val="0"/>
              <w:spacing w:after="0" w:line="240" w:lineRule="auto"/>
              <w:jc w:val="both"/>
              <w:rPr>
                <w:rFonts w:ascii="Times New Roman" w:hAnsi="Times New Roman"/>
                <w:b/>
                <w:bCs/>
                <w:sz w:val="24"/>
                <w:szCs w:val="24"/>
              </w:rPr>
            </w:pPr>
          </w:p>
        </w:tc>
        <w:tc>
          <w:tcPr>
            <w:tcW w:w="2852" w:type="pct"/>
          </w:tcPr>
          <w:p w14:paraId="40739756" w14:textId="77777777" w:rsidR="00D92C0A" w:rsidRPr="001818EA" w:rsidRDefault="00D92C0A" w:rsidP="00116C1C">
            <w:pPr>
              <w:widowControl w:val="0"/>
              <w:spacing w:after="0" w:line="240" w:lineRule="auto"/>
              <w:jc w:val="both"/>
              <w:rPr>
                <w:rFonts w:ascii="Times New Roman" w:hAnsi="Times New Roman"/>
                <w:b/>
                <w:sz w:val="24"/>
                <w:szCs w:val="24"/>
                <w:lang w:eastAsia="ar-SA"/>
              </w:rPr>
            </w:pPr>
            <w:r w:rsidRPr="001818EA">
              <w:rPr>
                <w:rFonts w:ascii="Times New Roman" w:hAnsi="Times New Roman"/>
                <w:b/>
                <w:sz w:val="24"/>
                <w:szCs w:val="24"/>
                <w:lang w:eastAsia="ar-SA"/>
              </w:rPr>
              <w:t>Практическая работа</w:t>
            </w:r>
          </w:p>
          <w:p w14:paraId="2D81A51F" w14:textId="77777777" w:rsidR="00D92C0A" w:rsidRPr="001818EA" w:rsidRDefault="00D92C0A" w:rsidP="00116C1C">
            <w:pPr>
              <w:widowControl w:val="0"/>
              <w:spacing w:after="0" w:line="240" w:lineRule="auto"/>
              <w:jc w:val="both"/>
              <w:rPr>
                <w:rFonts w:ascii="Times New Roman" w:hAnsi="Times New Roman"/>
                <w:b/>
                <w:sz w:val="24"/>
                <w:szCs w:val="24"/>
                <w:lang w:eastAsia="ar-SA"/>
              </w:rPr>
            </w:pPr>
            <w:r w:rsidRPr="001818EA">
              <w:rPr>
                <w:rFonts w:ascii="Times New Roman" w:hAnsi="Times New Roman"/>
                <w:color w:val="000000"/>
                <w:sz w:val="24"/>
                <w:szCs w:val="24"/>
                <w:lang w:eastAsia="ar-SA"/>
              </w:rPr>
              <w:t>Расчёт  параметров книжно-журнальных изданий (решение задач)</w:t>
            </w:r>
          </w:p>
        </w:tc>
        <w:tc>
          <w:tcPr>
            <w:tcW w:w="491" w:type="pct"/>
            <w:vAlign w:val="center"/>
          </w:tcPr>
          <w:p w14:paraId="61A858CC" w14:textId="77777777" w:rsidR="00D92C0A" w:rsidRPr="001818EA" w:rsidRDefault="00D92C0A" w:rsidP="00116C1C">
            <w:pPr>
              <w:widowControl w:val="0"/>
              <w:spacing w:after="0" w:line="240" w:lineRule="auto"/>
              <w:jc w:val="center"/>
              <w:rPr>
                <w:rFonts w:ascii="Times New Roman" w:hAnsi="Times New Roman"/>
                <w:b/>
                <w:sz w:val="24"/>
                <w:szCs w:val="24"/>
              </w:rPr>
            </w:pPr>
            <w:r w:rsidRPr="001818EA">
              <w:rPr>
                <w:rFonts w:ascii="Times New Roman" w:hAnsi="Times New Roman"/>
                <w:b/>
                <w:sz w:val="24"/>
                <w:szCs w:val="24"/>
              </w:rPr>
              <w:t>2</w:t>
            </w:r>
          </w:p>
        </w:tc>
        <w:tc>
          <w:tcPr>
            <w:tcW w:w="934" w:type="pct"/>
            <w:vMerge w:val="restart"/>
          </w:tcPr>
          <w:p w14:paraId="12636F57" w14:textId="77777777" w:rsidR="00D92C0A" w:rsidRPr="001818EA" w:rsidRDefault="00D92C0A" w:rsidP="00116C1C">
            <w:pPr>
              <w:widowControl w:val="0"/>
              <w:spacing w:after="0" w:line="240" w:lineRule="auto"/>
              <w:jc w:val="both"/>
              <w:rPr>
                <w:rFonts w:ascii="Times New Roman" w:hAnsi="Times New Roman"/>
                <w:b/>
                <w:sz w:val="24"/>
                <w:szCs w:val="24"/>
              </w:rPr>
            </w:pPr>
          </w:p>
        </w:tc>
      </w:tr>
      <w:tr w:rsidR="00D92C0A" w:rsidRPr="001818EA" w14:paraId="41773C7B" w14:textId="77777777" w:rsidTr="00081B42">
        <w:trPr>
          <w:trHeight w:val="20"/>
        </w:trPr>
        <w:tc>
          <w:tcPr>
            <w:tcW w:w="723" w:type="pct"/>
            <w:vMerge/>
          </w:tcPr>
          <w:p w14:paraId="71C44D0B" w14:textId="77777777" w:rsidR="00D92C0A" w:rsidRPr="001818EA" w:rsidRDefault="00D92C0A" w:rsidP="00116C1C">
            <w:pPr>
              <w:widowControl w:val="0"/>
              <w:spacing w:after="0" w:line="240" w:lineRule="auto"/>
              <w:jc w:val="both"/>
              <w:rPr>
                <w:rFonts w:ascii="Times New Roman" w:hAnsi="Times New Roman"/>
                <w:b/>
                <w:bCs/>
                <w:sz w:val="24"/>
                <w:szCs w:val="24"/>
              </w:rPr>
            </w:pPr>
          </w:p>
        </w:tc>
        <w:tc>
          <w:tcPr>
            <w:tcW w:w="2852" w:type="pct"/>
          </w:tcPr>
          <w:p w14:paraId="12CCA62B" w14:textId="77777777" w:rsidR="00D92C0A" w:rsidRPr="001818EA" w:rsidRDefault="00AF18DF" w:rsidP="00116C1C">
            <w:pPr>
              <w:widowControl w:val="0"/>
              <w:spacing w:after="0" w:line="240" w:lineRule="auto"/>
              <w:jc w:val="both"/>
              <w:rPr>
                <w:rFonts w:ascii="Times New Roman" w:hAnsi="Times New Roman"/>
                <w:b/>
                <w:sz w:val="24"/>
                <w:szCs w:val="24"/>
                <w:lang w:eastAsia="ar-SA"/>
              </w:rPr>
            </w:pPr>
            <w:r w:rsidRPr="001818EA">
              <w:rPr>
                <w:rFonts w:ascii="Times New Roman" w:hAnsi="Times New Roman"/>
                <w:b/>
                <w:sz w:val="24"/>
                <w:szCs w:val="24"/>
                <w:lang w:eastAsia="ar-SA"/>
              </w:rPr>
              <w:t>Темы для с</w:t>
            </w:r>
            <w:r w:rsidR="00D92C0A" w:rsidRPr="001818EA">
              <w:rPr>
                <w:rFonts w:ascii="Times New Roman" w:hAnsi="Times New Roman"/>
                <w:b/>
                <w:sz w:val="24"/>
                <w:szCs w:val="24"/>
                <w:lang w:eastAsia="ar-SA"/>
              </w:rPr>
              <w:t>амостоятельн</w:t>
            </w:r>
            <w:r w:rsidRPr="001818EA">
              <w:rPr>
                <w:rFonts w:ascii="Times New Roman" w:hAnsi="Times New Roman"/>
                <w:b/>
                <w:sz w:val="24"/>
                <w:szCs w:val="24"/>
                <w:lang w:eastAsia="ar-SA"/>
              </w:rPr>
              <w:t>ой</w:t>
            </w:r>
            <w:r w:rsidR="00D92C0A" w:rsidRPr="001818EA">
              <w:rPr>
                <w:rFonts w:ascii="Times New Roman" w:hAnsi="Times New Roman"/>
                <w:b/>
                <w:sz w:val="24"/>
                <w:szCs w:val="24"/>
                <w:lang w:eastAsia="ar-SA"/>
              </w:rPr>
              <w:t xml:space="preserve"> работ</w:t>
            </w:r>
            <w:r w:rsidRPr="001818EA">
              <w:rPr>
                <w:rFonts w:ascii="Times New Roman" w:hAnsi="Times New Roman"/>
                <w:b/>
                <w:sz w:val="24"/>
                <w:szCs w:val="24"/>
                <w:lang w:eastAsia="ar-SA"/>
              </w:rPr>
              <w:t>ы</w:t>
            </w:r>
          </w:p>
          <w:p w14:paraId="500F8D2C" w14:textId="77777777" w:rsidR="00D92C0A" w:rsidRPr="001818EA" w:rsidRDefault="00D92C0A" w:rsidP="00116C1C">
            <w:pPr>
              <w:widowControl w:val="0"/>
              <w:spacing w:after="0" w:line="240" w:lineRule="auto"/>
              <w:jc w:val="both"/>
              <w:rPr>
                <w:rFonts w:ascii="Times New Roman" w:hAnsi="Times New Roman"/>
                <w:bCs/>
                <w:iCs/>
                <w:color w:val="000000"/>
                <w:sz w:val="24"/>
                <w:szCs w:val="24"/>
                <w:lang w:eastAsia="ar-SA"/>
              </w:rPr>
            </w:pPr>
            <w:r w:rsidRPr="001818EA">
              <w:rPr>
                <w:rFonts w:ascii="Times New Roman" w:hAnsi="Times New Roman"/>
                <w:bCs/>
                <w:iCs/>
                <w:color w:val="000000"/>
                <w:sz w:val="24"/>
                <w:szCs w:val="24"/>
                <w:lang w:eastAsia="ar-SA"/>
              </w:rPr>
              <w:t>Этапы развития и перспективы направления современной полиграфии.</w:t>
            </w:r>
          </w:p>
          <w:p w14:paraId="7FA7AABF" w14:textId="77777777" w:rsidR="00D92C0A" w:rsidRPr="001818EA" w:rsidRDefault="00D92C0A" w:rsidP="00116C1C">
            <w:pPr>
              <w:widowControl w:val="0"/>
              <w:spacing w:after="0" w:line="240" w:lineRule="auto"/>
              <w:jc w:val="both"/>
              <w:rPr>
                <w:rFonts w:ascii="Times New Roman" w:hAnsi="Times New Roman"/>
                <w:bCs/>
                <w:iCs/>
                <w:color w:val="000000"/>
                <w:sz w:val="24"/>
                <w:szCs w:val="24"/>
                <w:lang w:eastAsia="ar-SA"/>
              </w:rPr>
            </w:pPr>
            <w:r w:rsidRPr="001818EA">
              <w:rPr>
                <w:rFonts w:ascii="Times New Roman" w:hAnsi="Times New Roman"/>
                <w:bCs/>
                <w:iCs/>
                <w:color w:val="000000"/>
                <w:sz w:val="24"/>
                <w:szCs w:val="24"/>
                <w:lang w:eastAsia="ar-SA"/>
              </w:rPr>
              <w:t>Характеристики материалов для печатания.</w:t>
            </w:r>
          </w:p>
          <w:p w14:paraId="5E4E5274" w14:textId="77777777" w:rsidR="00450E5D" w:rsidRPr="001818EA" w:rsidRDefault="00D92C0A" w:rsidP="00116C1C">
            <w:pPr>
              <w:widowControl w:val="0"/>
              <w:spacing w:after="0" w:line="240" w:lineRule="auto"/>
              <w:jc w:val="both"/>
              <w:rPr>
                <w:rFonts w:ascii="Times New Roman" w:hAnsi="Times New Roman"/>
                <w:bCs/>
                <w:iCs/>
                <w:color w:val="000000"/>
                <w:sz w:val="24"/>
                <w:szCs w:val="24"/>
                <w:lang w:eastAsia="ar-SA"/>
              </w:rPr>
            </w:pPr>
            <w:r w:rsidRPr="001818EA">
              <w:rPr>
                <w:rFonts w:ascii="Times New Roman" w:hAnsi="Times New Roman"/>
                <w:bCs/>
                <w:iCs/>
                <w:color w:val="000000"/>
                <w:sz w:val="24"/>
                <w:szCs w:val="24"/>
                <w:lang w:eastAsia="ar-SA"/>
              </w:rPr>
              <w:t>Типы полиграфических предприятий.</w:t>
            </w:r>
          </w:p>
        </w:tc>
        <w:tc>
          <w:tcPr>
            <w:tcW w:w="491" w:type="pct"/>
            <w:vAlign w:val="center"/>
          </w:tcPr>
          <w:p w14:paraId="7DBE09B9" w14:textId="77777777" w:rsidR="00D92C0A" w:rsidRPr="001818EA" w:rsidRDefault="00D92C0A" w:rsidP="00116C1C">
            <w:pPr>
              <w:widowControl w:val="0"/>
              <w:spacing w:after="0" w:line="240" w:lineRule="auto"/>
              <w:jc w:val="center"/>
              <w:rPr>
                <w:rFonts w:ascii="Times New Roman" w:hAnsi="Times New Roman"/>
                <w:b/>
                <w:bCs/>
                <w:sz w:val="24"/>
                <w:szCs w:val="24"/>
              </w:rPr>
            </w:pPr>
          </w:p>
        </w:tc>
        <w:tc>
          <w:tcPr>
            <w:tcW w:w="934" w:type="pct"/>
            <w:vMerge/>
          </w:tcPr>
          <w:p w14:paraId="7E87F963" w14:textId="77777777" w:rsidR="00D92C0A" w:rsidRPr="001818EA" w:rsidRDefault="00D92C0A" w:rsidP="00116C1C">
            <w:pPr>
              <w:widowControl w:val="0"/>
              <w:spacing w:after="0" w:line="240" w:lineRule="auto"/>
              <w:jc w:val="both"/>
              <w:rPr>
                <w:rFonts w:ascii="Times New Roman" w:hAnsi="Times New Roman"/>
                <w:b/>
                <w:sz w:val="24"/>
                <w:szCs w:val="24"/>
              </w:rPr>
            </w:pPr>
          </w:p>
        </w:tc>
      </w:tr>
      <w:tr w:rsidR="00D92C0A" w:rsidRPr="001818EA" w14:paraId="4F104863" w14:textId="77777777" w:rsidTr="00081B42">
        <w:trPr>
          <w:trHeight w:val="20"/>
        </w:trPr>
        <w:tc>
          <w:tcPr>
            <w:tcW w:w="723" w:type="pct"/>
            <w:vMerge w:val="restart"/>
          </w:tcPr>
          <w:p w14:paraId="16581BB8" w14:textId="77777777" w:rsidR="003D7EC8" w:rsidRPr="001818EA" w:rsidRDefault="00D92C0A" w:rsidP="00116C1C">
            <w:pPr>
              <w:widowControl w:val="0"/>
              <w:spacing w:after="0" w:line="240" w:lineRule="auto"/>
              <w:jc w:val="both"/>
              <w:rPr>
                <w:rFonts w:ascii="Times New Roman" w:hAnsi="Times New Roman"/>
                <w:b/>
                <w:bCs/>
                <w:sz w:val="24"/>
                <w:szCs w:val="24"/>
              </w:rPr>
            </w:pPr>
            <w:r w:rsidRPr="001818EA">
              <w:rPr>
                <w:rFonts w:ascii="Times New Roman" w:hAnsi="Times New Roman"/>
                <w:b/>
                <w:bCs/>
                <w:sz w:val="24"/>
                <w:szCs w:val="24"/>
              </w:rPr>
              <w:t>Тема 2</w:t>
            </w:r>
            <w:r w:rsidR="00450E5D" w:rsidRPr="001818EA">
              <w:rPr>
                <w:rFonts w:ascii="Times New Roman" w:hAnsi="Times New Roman"/>
                <w:b/>
                <w:bCs/>
                <w:sz w:val="24"/>
                <w:szCs w:val="24"/>
              </w:rPr>
              <w:t>.</w:t>
            </w:r>
          </w:p>
          <w:p w14:paraId="4D2C1DF0" w14:textId="77777777" w:rsidR="00D92C0A" w:rsidRPr="001818EA" w:rsidRDefault="00D92C0A" w:rsidP="00116C1C">
            <w:pPr>
              <w:widowControl w:val="0"/>
              <w:spacing w:after="0" w:line="240" w:lineRule="auto"/>
              <w:rPr>
                <w:rFonts w:ascii="Times New Roman" w:hAnsi="Times New Roman"/>
                <w:b/>
                <w:sz w:val="24"/>
                <w:szCs w:val="24"/>
                <w:lang w:eastAsia="ar-SA"/>
              </w:rPr>
            </w:pPr>
            <w:r w:rsidRPr="001818EA">
              <w:rPr>
                <w:rFonts w:ascii="Times New Roman" w:hAnsi="Times New Roman"/>
                <w:b/>
                <w:sz w:val="24"/>
                <w:szCs w:val="24"/>
                <w:lang w:eastAsia="ar-SA"/>
              </w:rPr>
              <w:t>Основы допечатных процессов</w:t>
            </w:r>
          </w:p>
          <w:p w14:paraId="30854D97" w14:textId="77777777" w:rsidR="00D92C0A" w:rsidRPr="001818EA" w:rsidRDefault="00D92C0A" w:rsidP="00116C1C">
            <w:pPr>
              <w:widowControl w:val="0"/>
              <w:spacing w:after="0" w:line="240" w:lineRule="auto"/>
              <w:jc w:val="both"/>
              <w:rPr>
                <w:rFonts w:ascii="Times New Roman" w:hAnsi="Times New Roman"/>
                <w:b/>
                <w:bCs/>
                <w:sz w:val="24"/>
                <w:szCs w:val="24"/>
              </w:rPr>
            </w:pPr>
          </w:p>
        </w:tc>
        <w:tc>
          <w:tcPr>
            <w:tcW w:w="2852" w:type="pct"/>
          </w:tcPr>
          <w:p w14:paraId="04FE65B0" w14:textId="77777777" w:rsidR="00D92C0A" w:rsidRPr="001818EA" w:rsidRDefault="00D92C0A" w:rsidP="00116C1C">
            <w:pPr>
              <w:widowControl w:val="0"/>
              <w:spacing w:after="0" w:line="240" w:lineRule="auto"/>
              <w:jc w:val="both"/>
              <w:rPr>
                <w:rFonts w:ascii="Times New Roman" w:hAnsi="Times New Roman"/>
                <w:bCs/>
                <w:sz w:val="24"/>
                <w:szCs w:val="24"/>
              </w:rPr>
            </w:pPr>
            <w:r w:rsidRPr="001818EA">
              <w:rPr>
                <w:rFonts w:ascii="Times New Roman" w:hAnsi="Times New Roman"/>
                <w:sz w:val="24"/>
                <w:szCs w:val="24"/>
              </w:rPr>
              <w:t>Этапы создания издания</w:t>
            </w:r>
          </w:p>
        </w:tc>
        <w:tc>
          <w:tcPr>
            <w:tcW w:w="491" w:type="pct"/>
            <w:vMerge w:val="restart"/>
            <w:vAlign w:val="center"/>
          </w:tcPr>
          <w:p w14:paraId="2E8FBD85" w14:textId="77777777" w:rsidR="00D92C0A" w:rsidRPr="001818EA" w:rsidRDefault="00D92C0A" w:rsidP="00116C1C">
            <w:pPr>
              <w:widowControl w:val="0"/>
              <w:spacing w:after="0" w:line="240" w:lineRule="auto"/>
              <w:jc w:val="center"/>
              <w:rPr>
                <w:rFonts w:ascii="Times New Roman" w:hAnsi="Times New Roman"/>
                <w:b/>
                <w:sz w:val="24"/>
                <w:szCs w:val="24"/>
              </w:rPr>
            </w:pPr>
            <w:r w:rsidRPr="001818EA">
              <w:rPr>
                <w:rFonts w:ascii="Times New Roman" w:hAnsi="Times New Roman"/>
                <w:b/>
                <w:sz w:val="24"/>
                <w:szCs w:val="24"/>
              </w:rPr>
              <w:t>20</w:t>
            </w:r>
          </w:p>
          <w:p w14:paraId="5B667414" w14:textId="77777777" w:rsidR="00D92C0A" w:rsidRPr="001818EA" w:rsidRDefault="00D92C0A" w:rsidP="00116C1C">
            <w:pPr>
              <w:widowControl w:val="0"/>
              <w:spacing w:after="0" w:line="240" w:lineRule="auto"/>
              <w:jc w:val="center"/>
              <w:rPr>
                <w:rFonts w:ascii="Times New Roman" w:hAnsi="Times New Roman"/>
                <w:b/>
                <w:bCs/>
                <w:sz w:val="24"/>
                <w:szCs w:val="24"/>
              </w:rPr>
            </w:pPr>
          </w:p>
        </w:tc>
        <w:tc>
          <w:tcPr>
            <w:tcW w:w="934" w:type="pct"/>
            <w:vMerge w:val="restart"/>
          </w:tcPr>
          <w:p w14:paraId="047FF82A" w14:textId="77777777" w:rsidR="00D92C0A" w:rsidRPr="001818EA" w:rsidRDefault="00D92C0A" w:rsidP="00116C1C">
            <w:pPr>
              <w:widowControl w:val="0"/>
              <w:spacing w:after="0" w:line="240" w:lineRule="auto"/>
              <w:jc w:val="both"/>
              <w:rPr>
                <w:rFonts w:ascii="Times New Roman" w:hAnsi="Times New Roman"/>
                <w:b/>
                <w:sz w:val="24"/>
                <w:szCs w:val="24"/>
              </w:rPr>
            </w:pPr>
            <w:r w:rsidRPr="001818EA">
              <w:rPr>
                <w:rFonts w:ascii="Times New Roman" w:hAnsi="Times New Roman"/>
                <w:b/>
                <w:sz w:val="24"/>
                <w:szCs w:val="24"/>
              </w:rPr>
              <w:t>ПК 1.1; 1.2</w:t>
            </w:r>
          </w:p>
          <w:p w14:paraId="3C600F04" w14:textId="77777777" w:rsidR="00D92C0A" w:rsidRPr="001818EA" w:rsidRDefault="00D92C0A" w:rsidP="00116C1C">
            <w:pPr>
              <w:widowControl w:val="0"/>
              <w:spacing w:after="0" w:line="240" w:lineRule="auto"/>
              <w:jc w:val="both"/>
              <w:rPr>
                <w:rFonts w:ascii="Times New Roman" w:hAnsi="Times New Roman"/>
                <w:b/>
                <w:sz w:val="24"/>
                <w:szCs w:val="24"/>
              </w:rPr>
            </w:pPr>
            <w:r w:rsidRPr="001818EA">
              <w:rPr>
                <w:rFonts w:ascii="Times New Roman" w:hAnsi="Times New Roman"/>
                <w:b/>
                <w:sz w:val="24"/>
                <w:szCs w:val="24"/>
              </w:rPr>
              <w:t>ПК 2.1; 2.2</w:t>
            </w:r>
          </w:p>
          <w:p w14:paraId="4C2CE94A" w14:textId="77777777" w:rsidR="00D92C0A" w:rsidRPr="001818EA" w:rsidRDefault="00D92C0A" w:rsidP="00116C1C">
            <w:pPr>
              <w:widowControl w:val="0"/>
              <w:spacing w:after="0" w:line="240" w:lineRule="auto"/>
              <w:jc w:val="both"/>
              <w:rPr>
                <w:rFonts w:ascii="Times New Roman" w:hAnsi="Times New Roman"/>
                <w:b/>
                <w:sz w:val="24"/>
                <w:szCs w:val="24"/>
              </w:rPr>
            </w:pPr>
            <w:r w:rsidRPr="001818EA">
              <w:rPr>
                <w:rFonts w:ascii="Times New Roman" w:hAnsi="Times New Roman"/>
                <w:b/>
                <w:sz w:val="24"/>
                <w:szCs w:val="24"/>
              </w:rPr>
              <w:t>ПК 3.1; 3.2</w:t>
            </w:r>
          </w:p>
          <w:p w14:paraId="71FE97BE" w14:textId="77777777" w:rsidR="00D92C0A" w:rsidRPr="001818EA" w:rsidRDefault="00D92C0A" w:rsidP="00116C1C">
            <w:pPr>
              <w:widowControl w:val="0"/>
              <w:spacing w:after="0" w:line="240" w:lineRule="auto"/>
              <w:jc w:val="both"/>
              <w:rPr>
                <w:rFonts w:ascii="Times New Roman" w:hAnsi="Times New Roman"/>
                <w:b/>
                <w:sz w:val="24"/>
                <w:szCs w:val="24"/>
              </w:rPr>
            </w:pPr>
            <w:r w:rsidRPr="001818EA">
              <w:rPr>
                <w:rFonts w:ascii="Times New Roman" w:hAnsi="Times New Roman"/>
                <w:b/>
                <w:sz w:val="24"/>
                <w:szCs w:val="24"/>
              </w:rPr>
              <w:t>ОК 1-11</w:t>
            </w:r>
          </w:p>
        </w:tc>
      </w:tr>
      <w:tr w:rsidR="00D92C0A" w:rsidRPr="001818EA" w14:paraId="5E4412DA" w14:textId="77777777" w:rsidTr="00081B42">
        <w:trPr>
          <w:trHeight w:val="20"/>
        </w:trPr>
        <w:tc>
          <w:tcPr>
            <w:tcW w:w="723" w:type="pct"/>
            <w:vMerge/>
          </w:tcPr>
          <w:p w14:paraId="3EB5DB40" w14:textId="77777777" w:rsidR="00D92C0A" w:rsidRPr="001818EA" w:rsidRDefault="00D92C0A" w:rsidP="00116C1C">
            <w:pPr>
              <w:widowControl w:val="0"/>
              <w:spacing w:after="0" w:line="240" w:lineRule="auto"/>
              <w:jc w:val="both"/>
              <w:rPr>
                <w:rFonts w:ascii="Times New Roman" w:hAnsi="Times New Roman"/>
                <w:b/>
                <w:bCs/>
                <w:sz w:val="24"/>
                <w:szCs w:val="24"/>
              </w:rPr>
            </w:pPr>
          </w:p>
        </w:tc>
        <w:tc>
          <w:tcPr>
            <w:tcW w:w="2852" w:type="pct"/>
          </w:tcPr>
          <w:p w14:paraId="61A9058F" w14:textId="77777777" w:rsidR="00D92C0A" w:rsidRPr="001818EA" w:rsidRDefault="00D92C0A" w:rsidP="00116C1C">
            <w:pPr>
              <w:widowControl w:val="0"/>
              <w:spacing w:after="0" w:line="240" w:lineRule="auto"/>
              <w:jc w:val="both"/>
              <w:rPr>
                <w:rFonts w:ascii="Times New Roman" w:hAnsi="Times New Roman"/>
                <w:sz w:val="24"/>
                <w:szCs w:val="24"/>
                <w:lang w:eastAsia="ar-SA"/>
              </w:rPr>
            </w:pPr>
            <w:r w:rsidRPr="001818EA">
              <w:rPr>
                <w:rFonts w:ascii="Times New Roman" w:hAnsi="Times New Roman"/>
                <w:sz w:val="24"/>
                <w:szCs w:val="24"/>
                <w:lang w:eastAsia="ar-SA"/>
              </w:rPr>
              <w:t>Полиграфические шрифты и их применение</w:t>
            </w:r>
          </w:p>
        </w:tc>
        <w:tc>
          <w:tcPr>
            <w:tcW w:w="491" w:type="pct"/>
            <w:vMerge/>
            <w:vAlign w:val="center"/>
          </w:tcPr>
          <w:p w14:paraId="2C471A97" w14:textId="77777777" w:rsidR="00D92C0A" w:rsidRPr="001818EA" w:rsidRDefault="00D92C0A" w:rsidP="00116C1C">
            <w:pPr>
              <w:widowControl w:val="0"/>
              <w:spacing w:after="0" w:line="240" w:lineRule="auto"/>
              <w:jc w:val="center"/>
              <w:rPr>
                <w:rFonts w:ascii="Times New Roman" w:hAnsi="Times New Roman"/>
                <w:b/>
                <w:bCs/>
                <w:sz w:val="24"/>
                <w:szCs w:val="24"/>
              </w:rPr>
            </w:pPr>
          </w:p>
        </w:tc>
        <w:tc>
          <w:tcPr>
            <w:tcW w:w="934" w:type="pct"/>
            <w:vMerge/>
          </w:tcPr>
          <w:p w14:paraId="3ED3CBF4" w14:textId="77777777" w:rsidR="00D92C0A" w:rsidRPr="001818EA" w:rsidRDefault="00D92C0A" w:rsidP="00116C1C">
            <w:pPr>
              <w:widowControl w:val="0"/>
              <w:spacing w:after="0" w:line="240" w:lineRule="auto"/>
              <w:jc w:val="both"/>
              <w:rPr>
                <w:rFonts w:ascii="Times New Roman" w:hAnsi="Times New Roman"/>
                <w:b/>
                <w:bCs/>
                <w:sz w:val="24"/>
                <w:szCs w:val="24"/>
              </w:rPr>
            </w:pPr>
          </w:p>
        </w:tc>
      </w:tr>
      <w:tr w:rsidR="00D92C0A" w:rsidRPr="001818EA" w14:paraId="232D0BF8" w14:textId="77777777" w:rsidTr="00081B42">
        <w:trPr>
          <w:trHeight w:val="20"/>
        </w:trPr>
        <w:tc>
          <w:tcPr>
            <w:tcW w:w="723" w:type="pct"/>
            <w:vMerge/>
          </w:tcPr>
          <w:p w14:paraId="74940C69" w14:textId="77777777" w:rsidR="00D92C0A" w:rsidRPr="001818EA" w:rsidRDefault="00D92C0A" w:rsidP="00116C1C">
            <w:pPr>
              <w:widowControl w:val="0"/>
              <w:spacing w:after="0" w:line="240" w:lineRule="auto"/>
              <w:jc w:val="both"/>
              <w:rPr>
                <w:rFonts w:ascii="Times New Roman" w:hAnsi="Times New Roman"/>
                <w:b/>
                <w:bCs/>
                <w:sz w:val="24"/>
                <w:szCs w:val="24"/>
              </w:rPr>
            </w:pPr>
          </w:p>
        </w:tc>
        <w:tc>
          <w:tcPr>
            <w:tcW w:w="2852" w:type="pct"/>
          </w:tcPr>
          <w:p w14:paraId="6EAD0277" w14:textId="77777777" w:rsidR="00D92C0A" w:rsidRPr="001818EA" w:rsidRDefault="00D92C0A" w:rsidP="00116C1C">
            <w:pPr>
              <w:widowControl w:val="0"/>
              <w:spacing w:after="0" w:line="240" w:lineRule="auto"/>
              <w:jc w:val="both"/>
              <w:rPr>
                <w:rFonts w:ascii="Times New Roman" w:hAnsi="Times New Roman"/>
                <w:bCs/>
                <w:iCs/>
                <w:color w:val="000000"/>
                <w:sz w:val="24"/>
                <w:szCs w:val="24"/>
              </w:rPr>
            </w:pPr>
            <w:r w:rsidRPr="001818EA">
              <w:rPr>
                <w:rFonts w:ascii="Times New Roman" w:hAnsi="Times New Roman"/>
                <w:bCs/>
                <w:iCs/>
                <w:color w:val="000000"/>
                <w:sz w:val="24"/>
                <w:szCs w:val="24"/>
              </w:rPr>
              <w:t>Виды текстовых оригиналов</w:t>
            </w:r>
          </w:p>
        </w:tc>
        <w:tc>
          <w:tcPr>
            <w:tcW w:w="491" w:type="pct"/>
            <w:vMerge/>
            <w:vAlign w:val="center"/>
          </w:tcPr>
          <w:p w14:paraId="7E4485D7" w14:textId="77777777" w:rsidR="00D92C0A" w:rsidRPr="001818EA" w:rsidRDefault="00D92C0A" w:rsidP="00116C1C">
            <w:pPr>
              <w:widowControl w:val="0"/>
              <w:spacing w:after="0" w:line="240" w:lineRule="auto"/>
              <w:jc w:val="center"/>
              <w:rPr>
                <w:rFonts w:ascii="Times New Roman" w:hAnsi="Times New Roman"/>
                <w:b/>
                <w:bCs/>
                <w:sz w:val="24"/>
                <w:szCs w:val="24"/>
              </w:rPr>
            </w:pPr>
          </w:p>
        </w:tc>
        <w:tc>
          <w:tcPr>
            <w:tcW w:w="934" w:type="pct"/>
            <w:vMerge/>
          </w:tcPr>
          <w:p w14:paraId="25CF77A0" w14:textId="77777777" w:rsidR="00D92C0A" w:rsidRPr="001818EA" w:rsidRDefault="00D92C0A" w:rsidP="00116C1C">
            <w:pPr>
              <w:widowControl w:val="0"/>
              <w:spacing w:after="0" w:line="240" w:lineRule="auto"/>
              <w:jc w:val="both"/>
              <w:rPr>
                <w:rFonts w:ascii="Times New Roman" w:hAnsi="Times New Roman"/>
                <w:b/>
                <w:bCs/>
                <w:sz w:val="24"/>
                <w:szCs w:val="24"/>
              </w:rPr>
            </w:pPr>
          </w:p>
        </w:tc>
      </w:tr>
      <w:tr w:rsidR="00D92C0A" w:rsidRPr="001818EA" w14:paraId="17F7BF6B" w14:textId="77777777" w:rsidTr="00081B42">
        <w:trPr>
          <w:trHeight w:val="20"/>
        </w:trPr>
        <w:tc>
          <w:tcPr>
            <w:tcW w:w="723" w:type="pct"/>
            <w:vMerge/>
          </w:tcPr>
          <w:p w14:paraId="1230F094" w14:textId="77777777" w:rsidR="00D92C0A" w:rsidRPr="001818EA" w:rsidRDefault="00D92C0A" w:rsidP="00116C1C">
            <w:pPr>
              <w:widowControl w:val="0"/>
              <w:spacing w:after="0" w:line="240" w:lineRule="auto"/>
              <w:jc w:val="both"/>
              <w:rPr>
                <w:rFonts w:ascii="Times New Roman" w:hAnsi="Times New Roman"/>
                <w:b/>
                <w:bCs/>
                <w:sz w:val="24"/>
                <w:szCs w:val="24"/>
              </w:rPr>
            </w:pPr>
          </w:p>
        </w:tc>
        <w:tc>
          <w:tcPr>
            <w:tcW w:w="2852" w:type="pct"/>
          </w:tcPr>
          <w:p w14:paraId="7A8A1C2D" w14:textId="77777777" w:rsidR="00D92C0A" w:rsidRPr="001818EA" w:rsidRDefault="00D92C0A" w:rsidP="00116C1C">
            <w:pPr>
              <w:widowControl w:val="0"/>
              <w:spacing w:after="0" w:line="240" w:lineRule="auto"/>
              <w:jc w:val="both"/>
              <w:rPr>
                <w:rFonts w:ascii="Times New Roman" w:hAnsi="Times New Roman"/>
                <w:sz w:val="24"/>
                <w:szCs w:val="24"/>
                <w:lang w:eastAsia="ar-SA"/>
              </w:rPr>
            </w:pPr>
            <w:r w:rsidRPr="001818EA">
              <w:rPr>
                <w:rFonts w:ascii="Times New Roman" w:hAnsi="Times New Roman"/>
                <w:sz w:val="24"/>
                <w:szCs w:val="24"/>
                <w:lang w:eastAsia="ar-SA"/>
              </w:rPr>
              <w:t>Особенности компьютерного набора</w:t>
            </w:r>
          </w:p>
        </w:tc>
        <w:tc>
          <w:tcPr>
            <w:tcW w:w="491" w:type="pct"/>
            <w:vMerge/>
            <w:vAlign w:val="center"/>
          </w:tcPr>
          <w:p w14:paraId="1F67F651" w14:textId="77777777" w:rsidR="00D92C0A" w:rsidRPr="001818EA" w:rsidRDefault="00D92C0A" w:rsidP="00116C1C">
            <w:pPr>
              <w:widowControl w:val="0"/>
              <w:spacing w:after="0" w:line="240" w:lineRule="auto"/>
              <w:jc w:val="center"/>
              <w:rPr>
                <w:rFonts w:ascii="Times New Roman" w:hAnsi="Times New Roman"/>
                <w:b/>
                <w:bCs/>
                <w:sz w:val="24"/>
                <w:szCs w:val="24"/>
              </w:rPr>
            </w:pPr>
          </w:p>
        </w:tc>
        <w:tc>
          <w:tcPr>
            <w:tcW w:w="934" w:type="pct"/>
            <w:vMerge/>
          </w:tcPr>
          <w:p w14:paraId="72614096" w14:textId="77777777" w:rsidR="00D92C0A" w:rsidRPr="001818EA" w:rsidRDefault="00D92C0A" w:rsidP="00116C1C">
            <w:pPr>
              <w:widowControl w:val="0"/>
              <w:spacing w:after="0" w:line="240" w:lineRule="auto"/>
              <w:jc w:val="both"/>
              <w:rPr>
                <w:rFonts w:ascii="Times New Roman" w:hAnsi="Times New Roman"/>
                <w:b/>
                <w:bCs/>
                <w:sz w:val="24"/>
                <w:szCs w:val="24"/>
              </w:rPr>
            </w:pPr>
          </w:p>
        </w:tc>
      </w:tr>
      <w:tr w:rsidR="00D92C0A" w:rsidRPr="001818EA" w14:paraId="70398981" w14:textId="77777777" w:rsidTr="00081B42">
        <w:trPr>
          <w:trHeight w:val="20"/>
        </w:trPr>
        <w:tc>
          <w:tcPr>
            <w:tcW w:w="723" w:type="pct"/>
            <w:vMerge/>
          </w:tcPr>
          <w:p w14:paraId="16772857" w14:textId="77777777" w:rsidR="00D92C0A" w:rsidRPr="001818EA" w:rsidRDefault="00D92C0A" w:rsidP="00116C1C">
            <w:pPr>
              <w:widowControl w:val="0"/>
              <w:spacing w:after="0" w:line="240" w:lineRule="auto"/>
              <w:jc w:val="both"/>
              <w:rPr>
                <w:rFonts w:ascii="Times New Roman" w:hAnsi="Times New Roman"/>
                <w:b/>
                <w:bCs/>
                <w:sz w:val="24"/>
                <w:szCs w:val="24"/>
              </w:rPr>
            </w:pPr>
          </w:p>
        </w:tc>
        <w:tc>
          <w:tcPr>
            <w:tcW w:w="2852" w:type="pct"/>
          </w:tcPr>
          <w:p w14:paraId="74535B7B" w14:textId="77777777" w:rsidR="00D92C0A" w:rsidRPr="001818EA" w:rsidRDefault="00D92C0A" w:rsidP="00116C1C">
            <w:pPr>
              <w:widowControl w:val="0"/>
              <w:spacing w:after="0" w:line="240" w:lineRule="auto"/>
              <w:jc w:val="both"/>
              <w:rPr>
                <w:rFonts w:ascii="Times New Roman" w:hAnsi="Times New Roman"/>
                <w:bCs/>
                <w:iCs/>
                <w:color w:val="000000"/>
                <w:sz w:val="24"/>
                <w:szCs w:val="24"/>
              </w:rPr>
            </w:pPr>
            <w:r w:rsidRPr="001818EA">
              <w:rPr>
                <w:rFonts w:ascii="Times New Roman" w:hAnsi="Times New Roman"/>
                <w:bCs/>
                <w:iCs/>
                <w:color w:val="000000"/>
                <w:sz w:val="24"/>
                <w:szCs w:val="24"/>
              </w:rPr>
              <w:t>Корректура и корректурные знаки</w:t>
            </w:r>
          </w:p>
        </w:tc>
        <w:tc>
          <w:tcPr>
            <w:tcW w:w="491" w:type="pct"/>
            <w:vMerge/>
            <w:vAlign w:val="center"/>
          </w:tcPr>
          <w:p w14:paraId="3CE981A2" w14:textId="77777777" w:rsidR="00D92C0A" w:rsidRPr="001818EA" w:rsidRDefault="00D92C0A" w:rsidP="00116C1C">
            <w:pPr>
              <w:widowControl w:val="0"/>
              <w:spacing w:after="0" w:line="240" w:lineRule="auto"/>
              <w:jc w:val="center"/>
              <w:rPr>
                <w:rFonts w:ascii="Times New Roman" w:hAnsi="Times New Roman"/>
                <w:b/>
                <w:bCs/>
                <w:sz w:val="24"/>
                <w:szCs w:val="24"/>
              </w:rPr>
            </w:pPr>
          </w:p>
        </w:tc>
        <w:tc>
          <w:tcPr>
            <w:tcW w:w="934" w:type="pct"/>
            <w:vMerge/>
          </w:tcPr>
          <w:p w14:paraId="651EF8BE" w14:textId="77777777" w:rsidR="00D92C0A" w:rsidRPr="001818EA" w:rsidRDefault="00D92C0A" w:rsidP="00116C1C">
            <w:pPr>
              <w:widowControl w:val="0"/>
              <w:spacing w:after="0" w:line="240" w:lineRule="auto"/>
              <w:jc w:val="both"/>
              <w:rPr>
                <w:rFonts w:ascii="Times New Roman" w:hAnsi="Times New Roman"/>
                <w:b/>
                <w:bCs/>
                <w:sz w:val="24"/>
                <w:szCs w:val="24"/>
              </w:rPr>
            </w:pPr>
          </w:p>
        </w:tc>
      </w:tr>
      <w:tr w:rsidR="00D92C0A" w:rsidRPr="001818EA" w14:paraId="13DADE5F" w14:textId="77777777" w:rsidTr="00081B42">
        <w:trPr>
          <w:trHeight w:val="20"/>
        </w:trPr>
        <w:tc>
          <w:tcPr>
            <w:tcW w:w="723" w:type="pct"/>
            <w:vMerge/>
          </w:tcPr>
          <w:p w14:paraId="6A5D1D0F" w14:textId="77777777" w:rsidR="00D92C0A" w:rsidRPr="001818EA" w:rsidRDefault="00D92C0A" w:rsidP="00116C1C">
            <w:pPr>
              <w:widowControl w:val="0"/>
              <w:spacing w:after="0" w:line="240" w:lineRule="auto"/>
              <w:jc w:val="both"/>
              <w:rPr>
                <w:rFonts w:ascii="Times New Roman" w:hAnsi="Times New Roman"/>
                <w:b/>
                <w:bCs/>
                <w:sz w:val="24"/>
                <w:szCs w:val="24"/>
              </w:rPr>
            </w:pPr>
          </w:p>
        </w:tc>
        <w:tc>
          <w:tcPr>
            <w:tcW w:w="2852" w:type="pct"/>
          </w:tcPr>
          <w:p w14:paraId="1130CAC1" w14:textId="77777777" w:rsidR="00D92C0A" w:rsidRPr="001818EA" w:rsidRDefault="00D92C0A" w:rsidP="00116C1C">
            <w:pPr>
              <w:widowControl w:val="0"/>
              <w:spacing w:after="0" w:line="240" w:lineRule="auto"/>
              <w:jc w:val="both"/>
              <w:rPr>
                <w:rFonts w:ascii="Times New Roman" w:hAnsi="Times New Roman"/>
                <w:sz w:val="24"/>
                <w:szCs w:val="24"/>
                <w:lang w:eastAsia="ar-SA"/>
              </w:rPr>
            </w:pPr>
            <w:r w:rsidRPr="001818EA">
              <w:rPr>
                <w:rFonts w:ascii="Times New Roman" w:hAnsi="Times New Roman"/>
                <w:sz w:val="24"/>
                <w:szCs w:val="24"/>
                <w:lang w:eastAsia="ar-SA"/>
              </w:rPr>
              <w:t>Технология обработки изобразительной информации.</w:t>
            </w:r>
          </w:p>
          <w:p w14:paraId="17DEFCB9" w14:textId="77777777" w:rsidR="00D92C0A" w:rsidRPr="001818EA" w:rsidRDefault="00D92C0A" w:rsidP="00116C1C">
            <w:pPr>
              <w:widowControl w:val="0"/>
              <w:spacing w:after="0" w:line="240" w:lineRule="auto"/>
              <w:jc w:val="both"/>
              <w:rPr>
                <w:rFonts w:ascii="Times New Roman" w:hAnsi="Times New Roman"/>
                <w:sz w:val="24"/>
                <w:szCs w:val="24"/>
                <w:lang w:eastAsia="ar-SA"/>
              </w:rPr>
            </w:pPr>
            <w:r w:rsidRPr="001818EA">
              <w:rPr>
                <w:rFonts w:ascii="Times New Roman" w:hAnsi="Times New Roman"/>
                <w:sz w:val="24"/>
                <w:szCs w:val="24"/>
                <w:lang w:eastAsia="ar-SA"/>
              </w:rPr>
              <w:t>Понятие о цвете и синтезе цветов</w:t>
            </w:r>
          </w:p>
        </w:tc>
        <w:tc>
          <w:tcPr>
            <w:tcW w:w="491" w:type="pct"/>
            <w:vMerge/>
            <w:vAlign w:val="center"/>
          </w:tcPr>
          <w:p w14:paraId="6091F7EF" w14:textId="77777777" w:rsidR="00D92C0A" w:rsidRPr="001818EA" w:rsidRDefault="00D92C0A" w:rsidP="00116C1C">
            <w:pPr>
              <w:widowControl w:val="0"/>
              <w:spacing w:after="0" w:line="240" w:lineRule="auto"/>
              <w:jc w:val="center"/>
              <w:rPr>
                <w:rFonts w:ascii="Times New Roman" w:hAnsi="Times New Roman"/>
                <w:b/>
                <w:bCs/>
                <w:sz w:val="24"/>
                <w:szCs w:val="24"/>
              </w:rPr>
            </w:pPr>
          </w:p>
        </w:tc>
        <w:tc>
          <w:tcPr>
            <w:tcW w:w="934" w:type="pct"/>
            <w:vMerge/>
          </w:tcPr>
          <w:p w14:paraId="5AE1648A" w14:textId="77777777" w:rsidR="00D92C0A" w:rsidRPr="001818EA" w:rsidRDefault="00D92C0A" w:rsidP="00116C1C">
            <w:pPr>
              <w:widowControl w:val="0"/>
              <w:spacing w:after="0" w:line="240" w:lineRule="auto"/>
              <w:jc w:val="both"/>
              <w:rPr>
                <w:rFonts w:ascii="Times New Roman" w:hAnsi="Times New Roman"/>
                <w:b/>
                <w:bCs/>
                <w:sz w:val="24"/>
                <w:szCs w:val="24"/>
              </w:rPr>
            </w:pPr>
          </w:p>
        </w:tc>
      </w:tr>
      <w:tr w:rsidR="00D92C0A" w:rsidRPr="001818EA" w14:paraId="418AD388" w14:textId="77777777" w:rsidTr="00081B42">
        <w:trPr>
          <w:trHeight w:val="20"/>
        </w:trPr>
        <w:tc>
          <w:tcPr>
            <w:tcW w:w="723" w:type="pct"/>
            <w:vMerge/>
          </w:tcPr>
          <w:p w14:paraId="4E91ACFD" w14:textId="77777777" w:rsidR="00D92C0A" w:rsidRPr="001818EA" w:rsidRDefault="00D92C0A" w:rsidP="00116C1C">
            <w:pPr>
              <w:widowControl w:val="0"/>
              <w:spacing w:after="0" w:line="240" w:lineRule="auto"/>
              <w:jc w:val="both"/>
              <w:rPr>
                <w:rFonts w:ascii="Times New Roman" w:hAnsi="Times New Roman"/>
                <w:b/>
                <w:bCs/>
                <w:sz w:val="24"/>
                <w:szCs w:val="24"/>
              </w:rPr>
            </w:pPr>
          </w:p>
        </w:tc>
        <w:tc>
          <w:tcPr>
            <w:tcW w:w="2852" w:type="pct"/>
          </w:tcPr>
          <w:p w14:paraId="45A654E1" w14:textId="77777777" w:rsidR="00D92C0A" w:rsidRPr="001818EA" w:rsidRDefault="00D92C0A" w:rsidP="00116C1C">
            <w:pPr>
              <w:widowControl w:val="0"/>
              <w:spacing w:after="0" w:line="240" w:lineRule="auto"/>
              <w:jc w:val="both"/>
              <w:rPr>
                <w:rFonts w:ascii="Times New Roman" w:hAnsi="Times New Roman"/>
                <w:bCs/>
                <w:iCs/>
                <w:color w:val="000000"/>
                <w:sz w:val="24"/>
                <w:szCs w:val="24"/>
              </w:rPr>
            </w:pPr>
            <w:r w:rsidRPr="001818EA">
              <w:rPr>
                <w:rFonts w:ascii="Times New Roman" w:hAnsi="Times New Roman"/>
                <w:bCs/>
                <w:iCs/>
                <w:color w:val="000000"/>
                <w:sz w:val="24"/>
                <w:szCs w:val="24"/>
              </w:rPr>
              <w:t>Виды заверстки иллюстраций</w:t>
            </w:r>
          </w:p>
        </w:tc>
        <w:tc>
          <w:tcPr>
            <w:tcW w:w="491" w:type="pct"/>
            <w:vMerge/>
            <w:vAlign w:val="center"/>
          </w:tcPr>
          <w:p w14:paraId="191315F4" w14:textId="77777777" w:rsidR="00D92C0A" w:rsidRPr="001818EA" w:rsidRDefault="00D92C0A" w:rsidP="00116C1C">
            <w:pPr>
              <w:widowControl w:val="0"/>
              <w:spacing w:after="0" w:line="240" w:lineRule="auto"/>
              <w:jc w:val="center"/>
              <w:rPr>
                <w:rFonts w:ascii="Times New Roman" w:hAnsi="Times New Roman"/>
                <w:b/>
                <w:bCs/>
                <w:sz w:val="24"/>
                <w:szCs w:val="24"/>
              </w:rPr>
            </w:pPr>
          </w:p>
        </w:tc>
        <w:tc>
          <w:tcPr>
            <w:tcW w:w="934" w:type="pct"/>
            <w:vMerge/>
          </w:tcPr>
          <w:p w14:paraId="0C3DFFCB" w14:textId="77777777" w:rsidR="00D92C0A" w:rsidRPr="001818EA" w:rsidRDefault="00D92C0A" w:rsidP="00116C1C">
            <w:pPr>
              <w:widowControl w:val="0"/>
              <w:spacing w:after="0" w:line="240" w:lineRule="auto"/>
              <w:jc w:val="both"/>
              <w:rPr>
                <w:rFonts w:ascii="Times New Roman" w:hAnsi="Times New Roman"/>
                <w:b/>
                <w:bCs/>
                <w:sz w:val="24"/>
                <w:szCs w:val="24"/>
              </w:rPr>
            </w:pPr>
          </w:p>
        </w:tc>
      </w:tr>
      <w:tr w:rsidR="00D92C0A" w:rsidRPr="001818EA" w14:paraId="4177FF2A" w14:textId="77777777" w:rsidTr="00081B42">
        <w:trPr>
          <w:trHeight w:val="20"/>
        </w:trPr>
        <w:tc>
          <w:tcPr>
            <w:tcW w:w="723" w:type="pct"/>
            <w:vMerge/>
          </w:tcPr>
          <w:p w14:paraId="05E1D882" w14:textId="77777777" w:rsidR="00D92C0A" w:rsidRPr="001818EA" w:rsidRDefault="00D92C0A" w:rsidP="00116C1C">
            <w:pPr>
              <w:widowControl w:val="0"/>
              <w:spacing w:after="0" w:line="240" w:lineRule="auto"/>
              <w:jc w:val="both"/>
              <w:rPr>
                <w:rFonts w:ascii="Times New Roman" w:hAnsi="Times New Roman"/>
                <w:b/>
                <w:bCs/>
                <w:sz w:val="24"/>
                <w:szCs w:val="24"/>
              </w:rPr>
            </w:pPr>
          </w:p>
        </w:tc>
        <w:tc>
          <w:tcPr>
            <w:tcW w:w="2852" w:type="pct"/>
          </w:tcPr>
          <w:p w14:paraId="443BAD5F" w14:textId="77777777" w:rsidR="00D92C0A" w:rsidRPr="001818EA" w:rsidRDefault="00D92C0A" w:rsidP="00116C1C">
            <w:pPr>
              <w:widowControl w:val="0"/>
              <w:spacing w:after="0" w:line="240" w:lineRule="auto"/>
              <w:jc w:val="both"/>
              <w:rPr>
                <w:rFonts w:ascii="Times New Roman" w:hAnsi="Times New Roman"/>
                <w:sz w:val="24"/>
                <w:szCs w:val="24"/>
                <w:lang w:eastAsia="ar-SA"/>
              </w:rPr>
            </w:pPr>
            <w:r w:rsidRPr="001818EA">
              <w:rPr>
                <w:rFonts w:ascii="Times New Roman" w:hAnsi="Times New Roman"/>
                <w:sz w:val="24"/>
                <w:szCs w:val="24"/>
                <w:lang w:eastAsia="ar-SA"/>
              </w:rPr>
              <w:t>Общие сведения о верстке. Электронный монтаж</w:t>
            </w:r>
          </w:p>
        </w:tc>
        <w:tc>
          <w:tcPr>
            <w:tcW w:w="491" w:type="pct"/>
            <w:vMerge/>
            <w:vAlign w:val="center"/>
          </w:tcPr>
          <w:p w14:paraId="4076ED8E" w14:textId="77777777" w:rsidR="00D92C0A" w:rsidRPr="001818EA" w:rsidRDefault="00D92C0A" w:rsidP="00116C1C">
            <w:pPr>
              <w:widowControl w:val="0"/>
              <w:spacing w:after="0" w:line="240" w:lineRule="auto"/>
              <w:jc w:val="center"/>
              <w:rPr>
                <w:rFonts w:ascii="Times New Roman" w:hAnsi="Times New Roman"/>
                <w:b/>
                <w:bCs/>
                <w:sz w:val="24"/>
                <w:szCs w:val="24"/>
              </w:rPr>
            </w:pPr>
          </w:p>
        </w:tc>
        <w:tc>
          <w:tcPr>
            <w:tcW w:w="934" w:type="pct"/>
            <w:vMerge/>
          </w:tcPr>
          <w:p w14:paraId="2D842479" w14:textId="77777777" w:rsidR="00D92C0A" w:rsidRPr="001818EA" w:rsidRDefault="00D92C0A" w:rsidP="00116C1C">
            <w:pPr>
              <w:widowControl w:val="0"/>
              <w:spacing w:after="0" w:line="240" w:lineRule="auto"/>
              <w:jc w:val="both"/>
              <w:rPr>
                <w:rFonts w:ascii="Times New Roman" w:hAnsi="Times New Roman"/>
                <w:b/>
                <w:bCs/>
                <w:sz w:val="24"/>
                <w:szCs w:val="24"/>
              </w:rPr>
            </w:pPr>
          </w:p>
        </w:tc>
      </w:tr>
      <w:tr w:rsidR="00D92C0A" w:rsidRPr="001818EA" w14:paraId="65165FA2" w14:textId="77777777" w:rsidTr="00081B42">
        <w:trPr>
          <w:trHeight w:val="20"/>
        </w:trPr>
        <w:tc>
          <w:tcPr>
            <w:tcW w:w="723" w:type="pct"/>
            <w:vMerge/>
          </w:tcPr>
          <w:p w14:paraId="3384B37E" w14:textId="77777777" w:rsidR="00D92C0A" w:rsidRPr="001818EA" w:rsidRDefault="00D92C0A" w:rsidP="00116C1C">
            <w:pPr>
              <w:widowControl w:val="0"/>
              <w:spacing w:after="0" w:line="240" w:lineRule="auto"/>
              <w:jc w:val="both"/>
              <w:rPr>
                <w:rFonts w:ascii="Times New Roman" w:hAnsi="Times New Roman"/>
                <w:b/>
                <w:bCs/>
                <w:sz w:val="24"/>
                <w:szCs w:val="24"/>
              </w:rPr>
            </w:pPr>
          </w:p>
        </w:tc>
        <w:tc>
          <w:tcPr>
            <w:tcW w:w="2852" w:type="pct"/>
          </w:tcPr>
          <w:p w14:paraId="04E6BC53" w14:textId="77777777" w:rsidR="00D92C0A" w:rsidRPr="001818EA" w:rsidRDefault="00D92C0A" w:rsidP="00116C1C">
            <w:pPr>
              <w:widowControl w:val="0"/>
              <w:spacing w:after="0" w:line="240" w:lineRule="auto"/>
              <w:jc w:val="both"/>
              <w:rPr>
                <w:rFonts w:ascii="Times New Roman" w:hAnsi="Times New Roman"/>
                <w:bCs/>
                <w:iCs/>
                <w:color w:val="000000"/>
                <w:sz w:val="24"/>
                <w:szCs w:val="24"/>
              </w:rPr>
            </w:pPr>
            <w:r w:rsidRPr="001818EA">
              <w:rPr>
                <w:rFonts w:ascii="Times New Roman" w:hAnsi="Times New Roman"/>
                <w:sz w:val="24"/>
                <w:szCs w:val="24"/>
                <w:lang w:eastAsia="ar-SA"/>
              </w:rPr>
              <w:t>Спуск полос</w:t>
            </w:r>
          </w:p>
        </w:tc>
        <w:tc>
          <w:tcPr>
            <w:tcW w:w="491" w:type="pct"/>
            <w:vMerge/>
            <w:vAlign w:val="center"/>
          </w:tcPr>
          <w:p w14:paraId="22D35D93" w14:textId="77777777" w:rsidR="00D92C0A" w:rsidRPr="001818EA" w:rsidRDefault="00D92C0A" w:rsidP="00116C1C">
            <w:pPr>
              <w:widowControl w:val="0"/>
              <w:spacing w:after="0" w:line="240" w:lineRule="auto"/>
              <w:jc w:val="center"/>
              <w:rPr>
                <w:rFonts w:ascii="Times New Roman" w:hAnsi="Times New Roman"/>
                <w:b/>
                <w:bCs/>
                <w:sz w:val="24"/>
                <w:szCs w:val="24"/>
              </w:rPr>
            </w:pPr>
          </w:p>
        </w:tc>
        <w:tc>
          <w:tcPr>
            <w:tcW w:w="934" w:type="pct"/>
            <w:vMerge/>
          </w:tcPr>
          <w:p w14:paraId="21B98454" w14:textId="77777777" w:rsidR="00D92C0A" w:rsidRPr="001818EA" w:rsidRDefault="00D92C0A" w:rsidP="00116C1C">
            <w:pPr>
              <w:widowControl w:val="0"/>
              <w:spacing w:after="0" w:line="240" w:lineRule="auto"/>
              <w:jc w:val="both"/>
              <w:rPr>
                <w:rFonts w:ascii="Times New Roman" w:hAnsi="Times New Roman"/>
                <w:b/>
                <w:bCs/>
                <w:sz w:val="24"/>
                <w:szCs w:val="24"/>
              </w:rPr>
            </w:pPr>
          </w:p>
        </w:tc>
      </w:tr>
      <w:tr w:rsidR="00D92C0A" w:rsidRPr="001818EA" w14:paraId="64793A25" w14:textId="77777777" w:rsidTr="00081B42">
        <w:trPr>
          <w:trHeight w:val="20"/>
        </w:trPr>
        <w:tc>
          <w:tcPr>
            <w:tcW w:w="723" w:type="pct"/>
            <w:vMerge/>
          </w:tcPr>
          <w:p w14:paraId="265FB0E1" w14:textId="77777777" w:rsidR="00D92C0A" w:rsidRPr="001818EA" w:rsidRDefault="00D92C0A" w:rsidP="00116C1C">
            <w:pPr>
              <w:widowControl w:val="0"/>
              <w:spacing w:after="0" w:line="240" w:lineRule="auto"/>
              <w:jc w:val="both"/>
              <w:rPr>
                <w:rFonts w:ascii="Times New Roman" w:hAnsi="Times New Roman"/>
                <w:b/>
                <w:bCs/>
                <w:sz w:val="24"/>
                <w:szCs w:val="24"/>
              </w:rPr>
            </w:pPr>
          </w:p>
        </w:tc>
        <w:tc>
          <w:tcPr>
            <w:tcW w:w="2852" w:type="pct"/>
          </w:tcPr>
          <w:p w14:paraId="40117836" w14:textId="77777777" w:rsidR="00D92C0A" w:rsidRPr="001818EA" w:rsidRDefault="00D92C0A" w:rsidP="00116C1C">
            <w:pPr>
              <w:widowControl w:val="0"/>
              <w:spacing w:after="0" w:line="240" w:lineRule="auto"/>
              <w:jc w:val="both"/>
              <w:rPr>
                <w:rFonts w:ascii="Times New Roman" w:hAnsi="Times New Roman"/>
                <w:bCs/>
                <w:iCs/>
                <w:color w:val="000000"/>
                <w:sz w:val="24"/>
                <w:szCs w:val="24"/>
              </w:rPr>
            </w:pPr>
            <w:r w:rsidRPr="001818EA">
              <w:rPr>
                <w:rFonts w:ascii="Times New Roman" w:hAnsi="Times New Roman"/>
                <w:sz w:val="24"/>
                <w:szCs w:val="24"/>
                <w:lang w:eastAsia="ar-SA"/>
              </w:rPr>
              <w:t>Изготовление фотоформ</w:t>
            </w:r>
          </w:p>
        </w:tc>
        <w:tc>
          <w:tcPr>
            <w:tcW w:w="491" w:type="pct"/>
            <w:vMerge/>
            <w:vAlign w:val="center"/>
          </w:tcPr>
          <w:p w14:paraId="793D8C9A" w14:textId="77777777" w:rsidR="00D92C0A" w:rsidRPr="001818EA" w:rsidRDefault="00D92C0A" w:rsidP="00116C1C">
            <w:pPr>
              <w:widowControl w:val="0"/>
              <w:spacing w:after="0" w:line="240" w:lineRule="auto"/>
              <w:jc w:val="center"/>
              <w:rPr>
                <w:rFonts w:ascii="Times New Roman" w:hAnsi="Times New Roman"/>
                <w:b/>
                <w:bCs/>
                <w:sz w:val="24"/>
                <w:szCs w:val="24"/>
              </w:rPr>
            </w:pPr>
          </w:p>
        </w:tc>
        <w:tc>
          <w:tcPr>
            <w:tcW w:w="934" w:type="pct"/>
            <w:vMerge/>
          </w:tcPr>
          <w:p w14:paraId="4947D9BE" w14:textId="77777777" w:rsidR="00D92C0A" w:rsidRPr="001818EA" w:rsidRDefault="00D92C0A" w:rsidP="00116C1C">
            <w:pPr>
              <w:widowControl w:val="0"/>
              <w:spacing w:after="0" w:line="240" w:lineRule="auto"/>
              <w:jc w:val="both"/>
              <w:rPr>
                <w:rFonts w:ascii="Times New Roman" w:hAnsi="Times New Roman"/>
                <w:b/>
                <w:bCs/>
                <w:sz w:val="24"/>
                <w:szCs w:val="24"/>
              </w:rPr>
            </w:pPr>
          </w:p>
        </w:tc>
      </w:tr>
      <w:tr w:rsidR="00D92C0A" w:rsidRPr="001818EA" w14:paraId="1179EDC7" w14:textId="77777777" w:rsidTr="00081B42">
        <w:trPr>
          <w:trHeight w:val="20"/>
        </w:trPr>
        <w:tc>
          <w:tcPr>
            <w:tcW w:w="723" w:type="pct"/>
            <w:vMerge/>
          </w:tcPr>
          <w:p w14:paraId="19B87B67" w14:textId="77777777" w:rsidR="00D92C0A" w:rsidRPr="001818EA" w:rsidRDefault="00D92C0A" w:rsidP="00116C1C">
            <w:pPr>
              <w:widowControl w:val="0"/>
              <w:spacing w:after="0" w:line="240" w:lineRule="auto"/>
              <w:jc w:val="both"/>
              <w:rPr>
                <w:rFonts w:ascii="Times New Roman" w:hAnsi="Times New Roman"/>
                <w:b/>
                <w:bCs/>
                <w:sz w:val="24"/>
                <w:szCs w:val="24"/>
              </w:rPr>
            </w:pPr>
          </w:p>
        </w:tc>
        <w:tc>
          <w:tcPr>
            <w:tcW w:w="2852" w:type="pct"/>
          </w:tcPr>
          <w:p w14:paraId="5562EFB7" w14:textId="77777777" w:rsidR="00D92C0A" w:rsidRPr="001818EA" w:rsidRDefault="00D92C0A" w:rsidP="00116C1C">
            <w:pPr>
              <w:widowControl w:val="0"/>
              <w:spacing w:after="0" w:line="240" w:lineRule="auto"/>
              <w:jc w:val="both"/>
              <w:rPr>
                <w:rFonts w:ascii="Times New Roman" w:hAnsi="Times New Roman"/>
                <w:sz w:val="24"/>
                <w:szCs w:val="24"/>
                <w:lang w:eastAsia="ar-SA"/>
              </w:rPr>
            </w:pPr>
            <w:r w:rsidRPr="001818EA">
              <w:rPr>
                <w:rFonts w:ascii="Times New Roman" w:hAnsi="Times New Roman"/>
                <w:sz w:val="24"/>
                <w:szCs w:val="24"/>
                <w:lang w:eastAsia="ar-SA"/>
              </w:rPr>
              <w:t>Изготовление печатных форм высокой и флексографской печати</w:t>
            </w:r>
          </w:p>
        </w:tc>
        <w:tc>
          <w:tcPr>
            <w:tcW w:w="491" w:type="pct"/>
            <w:vMerge/>
            <w:vAlign w:val="center"/>
          </w:tcPr>
          <w:p w14:paraId="4F931C64" w14:textId="77777777" w:rsidR="00D92C0A" w:rsidRPr="001818EA" w:rsidRDefault="00D92C0A" w:rsidP="00116C1C">
            <w:pPr>
              <w:widowControl w:val="0"/>
              <w:spacing w:after="0" w:line="240" w:lineRule="auto"/>
              <w:jc w:val="center"/>
              <w:rPr>
                <w:rFonts w:ascii="Times New Roman" w:hAnsi="Times New Roman"/>
                <w:b/>
                <w:bCs/>
                <w:sz w:val="24"/>
                <w:szCs w:val="24"/>
              </w:rPr>
            </w:pPr>
          </w:p>
        </w:tc>
        <w:tc>
          <w:tcPr>
            <w:tcW w:w="934" w:type="pct"/>
            <w:vMerge/>
          </w:tcPr>
          <w:p w14:paraId="59B50B28" w14:textId="77777777" w:rsidR="00D92C0A" w:rsidRPr="001818EA" w:rsidRDefault="00D92C0A" w:rsidP="00116C1C">
            <w:pPr>
              <w:widowControl w:val="0"/>
              <w:spacing w:after="0" w:line="240" w:lineRule="auto"/>
              <w:jc w:val="both"/>
              <w:rPr>
                <w:rFonts w:ascii="Times New Roman" w:hAnsi="Times New Roman"/>
                <w:b/>
                <w:bCs/>
                <w:sz w:val="24"/>
                <w:szCs w:val="24"/>
              </w:rPr>
            </w:pPr>
          </w:p>
        </w:tc>
      </w:tr>
      <w:tr w:rsidR="00D92C0A" w:rsidRPr="001818EA" w14:paraId="165440FC" w14:textId="77777777" w:rsidTr="00081B42">
        <w:trPr>
          <w:trHeight w:val="20"/>
        </w:trPr>
        <w:tc>
          <w:tcPr>
            <w:tcW w:w="723" w:type="pct"/>
            <w:vMerge/>
          </w:tcPr>
          <w:p w14:paraId="0DA3A285" w14:textId="77777777" w:rsidR="00D92C0A" w:rsidRPr="001818EA" w:rsidRDefault="00D92C0A" w:rsidP="00116C1C">
            <w:pPr>
              <w:widowControl w:val="0"/>
              <w:spacing w:after="0" w:line="240" w:lineRule="auto"/>
              <w:jc w:val="both"/>
              <w:rPr>
                <w:rFonts w:ascii="Times New Roman" w:hAnsi="Times New Roman"/>
                <w:b/>
                <w:bCs/>
                <w:sz w:val="24"/>
                <w:szCs w:val="24"/>
              </w:rPr>
            </w:pPr>
          </w:p>
        </w:tc>
        <w:tc>
          <w:tcPr>
            <w:tcW w:w="2852" w:type="pct"/>
          </w:tcPr>
          <w:p w14:paraId="599E76C5" w14:textId="77777777" w:rsidR="00D92C0A" w:rsidRPr="001818EA" w:rsidRDefault="00D92C0A" w:rsidP="00116C1C">
            <w:pPr>
              <w:widowControl w:val="0"/>
              <w:spacing w:after="0" w:line="240" w:lineRule="auto"/>
              <w:jc w:val="both"/>
              <w:rPr>
                <w:rFonts w:ascii="Times New Roman" w:hAnsi="Times New Roman"/>
                <w:sz w:val="24"/>
                <w:szCs w:val="24"/>
                <w:lang w:eastAsia="ar-SA"/>
              </w:rPr>
            </w:pPr>
            <w:r w:rsidRPr="001818EA">
              <w:rPr>
                <w:rFonts w:ascii="Times New Roman" w:hAnsi="Times New Roman"/>
                <w:sz w:val="24"/>
                <w:szCs w:val="24"/>
                <w:lang w:eastAsia="ar-SA"/>
              </w:rPr>
              <w:t>Изготовление печатных форм глубокой, тампонной и трафаретной печати</w:t>
            </w:r>
          </w:p>
        </w:tc>
        <w:tc>
          <w:tcPr>
            <w:tcW w:w="491" w:type="pct"/>
            <w:vMerge/>
            <w:vAlign w:val="center"/>
          </w:tcPr>
          <w:p w14:paraId="2F3F5516" w14:textId="77777777" w:rsidR="00D92C0A" w:rsidRPr="001818EA" w:rsidRDefault="00D92C0A" w:rsidP="00116C1C">
            <w:pPr>
              <w:widowControl w:val="0"/>
              <w:spacing w:after="0" w:line="240" w:lineRule="auto"/>
              <w:jc w:val="center"/>
              <w:rPr>
                <w:rFonts w:ascii="Times New Roman" w:hAnsi="Times New Roman"/>
                <w:b/>
                <w:bCs/>
                <w:sz w:val="24"/>
                <w:szCs w:val="24"/>
              </w:rPr>
            </w:pPr>
          </w:p>
        </w:tc>
        <w:tc>
          <w:tcPr>
            <w:tcW w:w="934" w:type="pct"/>
            <w:vMerge/>
          </w:tcPr>
          <w:p w14:paraId="2BAFE796" w14:textId="77777777" w:rsidR="00D92C0A" w:rsidRPr="001818EA" w:rsidRDefault="00D92C0A" w:rsidP="00116C1C">
            <w:pPr>
              <w:widowControl w:val="0"/>
              <w:spacing w:after="0" w:line="240" w:lineRule="auto"/>
              <w:jc w:val="both"/>
              <w:rPr>
                <w:rFonts w:ascii="Times New Roman" w:hAnsi="Times New Roman"/>
                <w:b/>
                <w:bCs/>
                <w:sz w:val="24"/>
                <w:szCs w:val="24"/>
              </w:rPr>
            </w:pPr>
          </w:p>
        </w:tc>
      </w:tr>
      <w:tr w:rsidR="00D92C0A" w:rsidRPr="001818EA" w14:paraId="41728261" w14:textId="77777777" w:rsidTr="00081B42">
        <w:trPr>
          <w:trHeight w:val="20"/>
        </w:trPr>
        <w:tc>
          <w:tcPr>
            <w:tcW w:w="723" w:type="pct"/>
            <w:vMerge/>
          </w:tcPr>
          <w:p w14:paraId="394DAEB5" w14:textId="77777777" w:rsidR="00D92C0A" w:rsidRPr="001818EA" w:rsidRDefault="00D92C0A" w:rsidP="00116C1C">
            <w:pPr>
              <w:widowControl w:val="0"/>
              <w:spacing w:after="0" w:line="240" w:lineRule="auto"/>
              <w:jc w:val="both"/>
              <w:rPr>
                <w:rFonts w:ascii="Times New Roman" w:hAnsi="Times New Roman"/>
                <w:b/>
                <w:bCs/>
                <w:sz w:val="24"/>
                <w:szCs w:val="24"/>
              </w:rPr>
            </w:pPr>
          </w:p>
        </w:tc>
        <w:tc>
          <w:tcPr>
            <w:tcW w:w="2852" w:type="pct"/>
          </w:tcPr>
          <w:p w14:paraId="74342134" w14:textId="77777777" w:rsidR="00450E5D" w:rsidRPr="001818EA" w:rsidRDefault="00D92C0A" w:rsidP="00116C1C">
            <w:pPr>
              <w:widowControl w:val="0"/>
              <w:spacing w:after="0" w:line="240" w:lineRule="auto"/>
              <w:jc w:val="both"/>
              <w:rPr>
                <w:rFonts w:ascii="Times New Roman" w:hAnsi="Times New Roman"/>
                <w:sz w:val="24"/>
                <w:szCs w:val="24"/>
                <w:lang w:eastAsia="ar-SA"/>
              </w:rPr>
            </w:pPr>
            <w:r w:rsidRPr="001818EA">
              <w:rPr>
                <w:rFonts w:ascii="Times New Roman" w:hAnsi="Times New Roman"/>
                <w:sz w:val="24"/>
                <w:szCs w:val="24"/>
                <w:lang w:eastAsia="ar-SA"/>
              </w:rPr>
              <w:t>Изготовление печатных форм плоской печати</w:t>
            </w:r>
          </w:p>
        </w:tc>
        <w:tc>
          <w:tcPr>
            <w:tcW w:w="491" w:type="pct"/>
            <w:vMerge/>
            <w:vAlign w:val="center"/>
          </w:tcPr>
          <w:p w14:paraId="0EEAC4B9" w14:textId="77777777" w:rsidR="00D92C0A" w:rsidRPr="001818EA" w:rsidRDefault="00D92C0A" w:rsidP="00116C1C">
            <w:pPr>
              <w:widowControl w:val="0"/>
              <w:spacing w:after="0" w:line="240" w:lineRule="auto"/>
              <w:jc w:val="center"/>
              <w:rPr>
                <w:rFonts w:ascii="Times New Roman" w:hAnsi="Times New Roman"/>
                <w:b/>
                <w:bCs/>
                <w:sz w:val="24"/>
                <w:szCs w:val="24"/>
              </w:rPr>
            </w:pPr>
          </w:p>
        </w:tc>
        <w:tc>
          <w:tcPr>
            <w:tcW w:w="934" w:type="pct"/>
            <w:vMerge/>
          </w:tcPr>
          <w:p w14:paraId="5F89B85C" w14:textId="77777777" w:rsidR="00D92C0A" w:rsidRPr="001818EA" w:rsidRDefault="00D92C0A" w:rsidP="00116C1C">
            <w:pPr>
              <w:widowControl w:val="0"/>
              <w:spacing w:after="0" w:line="240" w:lineRule="auto"/>
              <w:jc w:val="both"/>
              <w:rPr>
                <w:rFonts w:ascii="Times New Roman" w:hAnsi="Times New Roman"/>
                <w:b/>
                <w:bCs/>
                <w:sz w:val="24"/>
                <w:szCs w:val="24"/>
              </w:rPr>
            </w:pPr>
          </w:p>
        </w:tc>
      </w:tr>
      <w:tr w:rsidR="00D92C0A" w:rsidRPr="001818EA" w14:paraId="4A6DEB19" w14:textId="77777777" w:rsidTr="00081B42">
        <w:trPr>
          <w:trHeight w:val="70"/>
        </w:trPr>
        <w:tc>
          <w:tcPr>
            <w:tcW w:w="723" w:type="pct"/>
            <w:vMerge/>
          </w:tcPr>
          <w:p w14:paraId="61009EB9" w14:textId="77777777" w:rsidR="00D92C0A" w:rsidRPr="001818EA" w:rsidRDefault="00D92C0A" w:rsidP="00116C1C">
            <w:pPr>
              <w:widowControl w:val="0"/>
              <w:spacing w:after="0" w:line="240" w:lineRule="auto"/>
              <w:jc w:val="both"/>
              <w:rPr>
                <w:rFonts w:ascii="Times New Roman" w:hAnsi="Times New Roman"/>
                <w:b/>
                <w:bCs/>
                <w:sz w:val="24"/>
                <w:szCs w:val="24"/>
              </w:rPr>
            </w:pPr>
          </w:p>
        </w:tc>
        <w:tc>
          <w:tcPr>
            <w:tcW w:w="2852" w:type="pct"/>
          </w:tcPr>
          <w:p w14:paraId="6FD61717" w14:textId="77777777" w:rsidR="00D92C0A" w:rsidRPr="001818EA" w:rsidRDefault="00D92C0A" w:rsidP="00116C1C">
            <w:pPr>
              <w:widowControl w:val="0"/>
              <w:shd w:val="clear" w:color="auto" w:fill="FFFFFF"/>
              <w:autoSpaceDE w:val="0"/>
              <w:autoSpaceDN w:val="0"/>
              <w:adjustRightInd w:val="0"/>
              <w:spacing w:after="0" w:line="240" w:lineRule="auto"/>
              <w:jc w:val="both"/>
              <w:rPr>
                <w:rFonts w:ascii="Times New Roman" w:hAnsi="Times New Roman"/>
                <w:b/>
                <w:sz w:val="24"/>
                <w:szCs w:val="24"/>
              </w:rPr>
            </w:pPr>
            <w:r w:rsidRPr="001818EA">
              <w:rPr>
                <w:rFonts w:ascii="Times New Roman" w:hAnsi="Times New Roman"/>
                <w:b/>
                <w:bCs/>
                <w:iCs/>
                <w:color w:val="000000"/>
                <w:sz w:val="24"/>
                <w:szCs w:val="24"/>
                <w:lang w:eastAsia="ar-SA"/>
              </w:rPr>
              <w:t xml:space="preserve"> Практическая работа</w:t>
            </w:r>
          </w:p>
          <w:p w14:paraId="0340BF2D" w14:textId="77777777" w:rsidR="00D92C0A" w:rsidRPr="001818EA" w:rsidRDefault="00D92C0A" w:rsidP="00116C1C">
            <w:pPr>
              <w:widowControl w:val="0"/>
              <w:spacing w:after="0" w:line="240" w:lineRule="auto"/>
              <w:jc w:val="both"/>
              <w:rPr>
                <w:rFonts w:ascii="Times New Roman" w:hAnsi="Times New Roman"/>
                <w:color w:val="000000"/>
                <w:sz w:val="24"/>
                <w:szCs w:val="24"/>
                <w:lang w:eastAsia="ar-SA"/>
              </w:rPr>
            </w:pPr>
            <w:r w:rsidRPr="001818EA">
              <w:rPr>
                <w:rFonts w:ascii="Times New Roman" w:hAnsi="Times New Roman"/>
                <w:bCs/>
                <w:iCs/>
                <w:color w:val="000000"/>
                <w:sz w:val="24"/>
                <w:szCs w:val="24"/>
                <w:lang w:eastAsia="ar-SA"/>
              </w:rPr>
              <w:t>О</w:t>
            </w:r>
            <w:r w:rsidRPr="001818EA">
              <w:rPr>
                <w:rFonts w:ascii="Times New Roman" w:hAnsi="Times New Roman"/>
                <w:color w:val="000000"/>
                <w:sz w:val="24"/>
                <w:szCs w:val="24"/>
                <w:lang w:eastAsia="ar-SA"/>
              </w:rPr>
              <w:t>пределение вида заверстки иллюстраций и изготовление спускового макета.</w:t>
            </w:r>
          </w:p>
          <w:p w14:paraId="65F2D186" w14:textId="77777777" w:rsidR="00D92C0A" w:rsidRPr="001818EA" w:rsidRDefault="00D92C0A" w:rsidP="00116C1C">
            <w:pPr>
              <w:widowControl w:val="0"/>
              <w:spacing w:after="0" w:line="240" w:lineRule="auto"/>
              <w:jc w:val="both"/>
              <w:rPr>
                <w:rFonts w:ascii="Times New Roman" w:hAnsi="Times New Roman"/>
                <w:b/>
                <w:sz w:val="24"/>
                <w:szCs w:val="24"/>
              </w:rPr>
            </w:pPr>
            <w:r w:rsidRPr="001818EA">
              <w:rPr>
                <w:rFonts w:ascii="Times New Roman" w:hAnsi="Times New Roman"/>
                <w:bCs/>
                <w:iCs/>
                <w:color w:val="000000"/>
                <w:sz w:val="24"/>
                <w:szCs w:val="24"/>
                <w:lang w:eastAsia="ar-SA"/>
              </w:rPr>
              <w:lastRenderedPageBreak/>
              <w:t>Решение задач на определение количества печатных форм.</w:t>
            </w:r>
          </w:p>
        </w:tc>
        <w:tc>
          <w:tcPr>
            <w:tcW w:w="491" w:type="pct"/>
            <w:vAlign w:val="center"/>
          </w:tcPr>
          <w:p w14:paraId="2F5CFA05" w14:textId="77777777" w:rsidR="00D92C0A" w:rsidRPr="001818EA" w:rsidRDefault="00D92C0A" w:rsidP="00116C1C">
            <w:pPr>
              <w:widowControl w:val="0"/>
              <w:spacing w:after="0" w:line="240" w:lineRule="auto"/>
              <w:jc w:val="center"/>
              <w:rPr>
                <w:rFonts w:ascii="Times New Roman" w:hAnsi="Times New Roman"/>
                <w:b/>
                <w:bCs/>
                <w:sz w:val="24"/>
                <w:szCs w:val="24"/>
              </w:rPr>
            </w:pPr>
            <w:r w:rsidRPr="001818EA">
              <w:rPr>
                <w:rFonts w:ascii="Times New Roman" w:hAnsi="Times New Roman"/>
                <w:b/>
                <w:bCs/>
                <w:sz w:val="24"/>
                <w:szCs w:val="24"/>
              </w:rPr>
              <w:lastRenderedPageBreak/>
              <w:t>4</w:t>
            </w:r>
          </w:p>
        </w:tc>
        <w:tc>
          <w:tcPr>
            <w:tcW w:w="934" w:type="pct"/>
            <w:vMerge w:val="restart"/>
          </w:tcPr>
          <w:p w14:paraId="1CF0515C" w14:textId="77777777" w:rsidR="00D92C0A" w:rsidRPr="001818EA" w:rsidRDefault="00D92C0A" w:rsidP="00116C1C">
            <w:pPr>
              <w:widowControl w:val="0"/>
              <w:spacing w:after="0" w:line="240" w:lineRule="auto"/>
              <w:jc w:val="both"/>
              <w:rPr>
                <w:rFonts w:ascii="Times New Roman" w:hAnsi="Times New Roman"/>
                <w:b/>
                <w:bCs/>
                <w:sz w:val="24"/>
                <w:szCs w:val="24"/>
              </w:rPr>
            </w:pPr>
          </w:p>
        </w:tc>
      </w:tr>
      <w:tr w:rsidR="00D92C0A" w:rsidRPr="001818EA" w14:paraId="343E8404" w14:textId="77777777" w:rsidTr="00081B42">
        <w:trPr>
          <w:trHeight w:val="20"/>
        </w:trPr>
        <w:tc>
          <w:tcPr>
            <w:tcW w:w="723" w:type="pct"/>
            <w:vMerge/>
          </w:tcPr>
          <w:p w14:paraId="75E0EC28" w14:textId="77777777" w:rsidR="00D92C0A" w:rsidRPr="001818EA" w:rsidRDefault="00D92C0A" w:rsidP="00116C1C">
            <w:pPr>
              <w:widowControl w:val="0"/>
              <w:spacing w:after="0" w:line="240" w:lineRule="auto"/>
              <w:jc w:val="both"/>
              <w:rPr>
                <w:rFonts w:ascii="Times New Roman" w:hAnsi="Times New Roman"/>
                <w:b/>
                <w:bCs/>
                <w:sz w:val="24"/>
                <w:szCs w:val="24"/>
              </w:rPr>
            </w:pPr>
          </w:p>
        </w:tc>
        <w:tc>
          <w:tcPr>
            <w:tcW w:w="2852" w:type="pct"/>
          </w:tcPr>
          <w:p w14:paraId="50D09EB6" w14:textId="77777777" w:rsidR="00AF18DF" w:rsidRPr="001818EA" w:rsidRDefault="00AF18DF" w:rsidP="00AF18DF">
            <w:pPr>
              <w:widowControl w:val="0"/>
              <w:spacing w:after="0" w:line="240" w:lineRule="auto"/>
              <w:jc w:val="both"/>
              <w:rPr>
                <w:rFonts w:ascii="Times New Roman" w:hAnsi="Times New Roman"/>
                <w:b/>
                <w:sz w:val="24"/>
                <w:szCs w:val="24"/>
                <w:lang w:eastAsia="ar-SA"/>
              </w:rPr>
            </w:pPr>
            <w:r w:rsidRPr="001818EA">
              <w:rPr>
                <w:rFonts w:ascii="Times New Roman" w:hAnsi="Times New Roman"/>
                <w:b/>
                <w:sz w:val="24"/>
                <w:szCs w:val="24"/>
                <w:lang w:eastAsia="ar-SA"/>
              </w:rPr>
              <w:t>Темы для самостоятельной работы</w:t>
            </w:r>
          </w:p>
          <w:p w14:paraId="6E658069" w14:textId="77777777" w:rsidR="00D92C0A" w:rsidRPr="001818EA" w:rsidRDefault="00D92C0A" w:rsidP="00116C1C">
            <w:pPr>
              <w:widowControl w:val="0"/>
              <w:spacing w:after="0" w:line="240" w:lineRule="auto"/>
              <w:jc w:val="both"/>
              <w:rPr>
                <w:rFonts w:ascii="Times New Roman" w:hAnsi="Times New Roman"/>
                <w:bCs/>
                <w:iCs/>
                <w:color w:val="000000"/>
                <w:sz w:val="24"/>
                <w:szCs w:val="24"/>
                <w:lang w:eastAsia="ar-SA"/>
              </w:rPr>
            </w:pPr>
            <w:r w:rsidRPr="001818EA">
              <w:rPr>
                <w:rFonts w:ascii="Times New Roman" w:hAnsi="Times New Roman"/>
                <w:bCs/>
                <w:iCs/>
                <w:color w:val="000000"/>
                <w:sz w:val="24"/>
                <w:szCs w:val="24"/>
                <w:lang w:eastAsia="ar-SA"/>
              </w:rPr>
              <w:t>Основы ручного набора.</w:t>
            </w:r>
          </w:p>
          <w:p w14:paraId="46FC233F" w14:textId="77777777" w:rsidR="00D92C0A" w:rsidRPr="001818EA" w:rsidRDefault="00D92C0A" w:rsidP="00116C1C">
            <w:pPr>
              <w:widowControl w:val="0"/>
              <w:spacing w:after="0" w:line="240" w:lineRule="auto"/>
              <w:jc w:val="both"/>
              <w:rPr>
                <w:rFonts w:ascii="Times New Roman" w:hAnsi="Times New Roman"/>
                <w:bCs/>
                <w:iCs/>
                <w:color w:val="000000"/>
                <w:sz w:val="24"/>
                <w:szCs w:val="24"/>
                <w:lang w:eastAsia="ar-SA"/>
              </w:rPr>
            </w:pPr>
            <w:r w:rsidRPr="001818EA">
              <w:rPr>
                <w:rFonts w:ascii="Times New Roman" w:hAnsi="Times New Roman"/>
                <w:bCs/>
                <w:iCs/>
                <w:color w:val="000000"/>
                <w:sz w:val="24"/>
                <w:szCs w:val="24"/>
                <w:lang w:eastAsia="ar-SA"/>
              </w:rPr>
              <w:t>Основы машинного набора.</w:t>
            </w:r>
          </w:p>
          <w:p w14:paraId="51E0FF54" w14:textId="77777777" w:rsidR="00D92C0A" w:rsidRPr="001818EA" w:rsidRDefault="00D92C0A" w:rsidP="00116C1C">
            <w:pPr>
              <w:widowControl w:val="0"/>
              <w:spacing w:after="0" w:line="240" w:lineRule="auto"/>
              <w:jc w:val="both"/>
              <w:rPr>
                <w:rFonts w:ascii="Times New Roman" w:hAnsi="Times New Roman"/>
                <w:bCs/>
                <w:iCs/>
                <w:color w:val="000000"/>
                <w:sz w:val="24"/>
                <w:szCs w:val="24"/>
                <w:lang w:eastAsia="ar-SA"/>
              </w:rPr>
            </w:pPr>
            <w:r w:rsidRPr="001818EA">
              <w:rPr>
                <w:rFonts w:ascii="Times New Roman" w:hAnsi="Times New Roman"/>
                <w:bCs/>
                <w:iCs/>
                <w:color w:val="000000"/>
                <w:sz w:val="24"/>
                <w:szCs w:val="24"/>
                <w:lang w:eastAsia="ar-SA"/>
              </w:rPr>
              <w:t>Общие сведения о фотонаборе.</w:t>
            </w:r>
          </w:p>
          <w:p w14:paraId="3FB01262" w14:textId="77777777" w:rsidR="00D92C0A" w:rsidRPr="001818EA" w:rsidRDefault="00D92C0A" w:rsidP="00116C1C">
            <w:pPr>
              <w:widowControl w:val="0"/>
              <w:spacing w:after="0" w:line="240" w:lineRule="auto"/>
              <w:jc w:val="both"/>
              <w:rPr>
                <w:rFonts w:ascii="Times New Roman" w:hAnsi="Times New Roman"/>
                <w:bCs/>
                <w:iCs/>
                <w:color w:val="000000"/>
                <w:sz w:val="24"/>
                <w:szCs w:val="24"/>
                <w:lang w:eastAsia="ar-SA"/>
              </w:rPr>
            </w:pPr>
            <w:r w:rsidRPr="001818EA">
              <w:rPr>
                <w:rFonts w:ascii="Times New Roman" w:hAnsi="Times New Roman"/>
                <w:bCs/>
                <w:iCs/>
                <w:color w:val="000000"/>
                <w:sz w:val="24"/>
                <w:szCs w:val="24"/>
                <w:lang w:eastAsia="ar-SA"/>
              </w:rPr>
              <w:t>Комплекс фотонаборного оборудовании.</w:t>
            </w:r>
          </w:p>
          <w:p w14:paraId="60BDFD69" w14:textId="77777777" w:rsidR="00D92C0A" w:rsidRPr="001818EA" w:rsidRDefault="00D92C0A" w:rsidP="00116C1C">
            <w:pPr>
              <w:widowControl w:val="0"/>
              <w:spacing w:after="0" w:line="240" w:lineRule="auto"/>
              <w:jc w:val="both"/>
              <w:rPr>
                <w:rFonts w:ascii="Times New Roman" w:hAnsi="Times New Roman"/>
                <w:bCs/>
                <w:iCs/>
                <w:color w:val="000000"/>
                <w:sz w:val="24"/>
                <w:szCs w:val="24"/>
                <w:lang w:eastAsia="ar-SA"/>
              </w:rPr>
            </w:pPr>
            <w:r w:rsidRPr="001818EA">
              <w:rPr>
                <w:rFonts w:ascii="Times New Roman" w:hAnsi="Times New Roman"/>
                <w:bCs/>
                <w:iCs/>
                <w:color w:val="000000"/>
                <w:sz w:val="24"/>
                <w:szCs w:val="24"/>
                <w:lang w:eastAsia="ar-SA"/>
              </w:rPr>
              <w:t>Автоматизированные системы обработки информации.</w:t>
            </w:r>
          </w:p>
          <w:p w14:paraId="73AF8DBE" w14:textId="77777777" w:rsidR="00D92C0A" w:rsidRPr="001818EA" w:rsidRDefault="00D92C0A" w:rsidP="00116C1C">
            <w:pPr>
              <w:widowControl w:val="0"/>
              <w:spacing w:after="0" w:line="240" w:lineRule="auto"/>
              <w:jc w:val="both"/>
              <w:rPr>
                <w:rFonts w:ascii="Times New Roman" w:hAnsi="Times New Roman"/>
                <w:bCs/>
                <w:iCs/>
                <w:color w:val="000000"/>
                <w:sz w:val="24"/>
                <w:szCs w:val="24"/>
                <w:lang w:eastAsia="ar-SA"/>
              </w:rPr>
            </w:pPr>
            <w:r w:rsidRPr="001818EA">
              <w:rPr>
                <w:rFonts w:ascii="Times New Roman" w:hAnsi="Times New Roman"/>
                <w:bCs/>
                <w:iCs/>
                <w:color w:val="000000"/>
                <w:sz w:val="24"/>
                <w:szCs w:val="24"/>
                <w:lang w:eastAsia="ar-SA"/>
              </w:rPr>
              <w:t>Изготовление монометаллических печатных форм.</w:t>
            </w:r>
          </w:p>
          <w:p w14:paraId="30DDA1BE" w14:textId="77777777" w:rsidR="00450E5D" w:rsidRPr="001818EA" w:rsidRDefault="00D92C0A" w:rsidP="00116C1C">
            <w:pPr>
              <w:widowControl w:val="0"/>
              <w:spacing w:after="0" w:line="240" w:lineRule="auto"/>
              <w:jc w:val="both"/>
              <w:rPr>
                <w:rFonts w:ascii="Times New Roman" w:hAnsi="Times New Roman"/>
                <w:bCs/>
                <w:iCs/>
                <w:color w:val="000000"/>
                <w:sz w:val="24"/>
                <w:szCs w:val="24"/>
                <w:lang w:eastAsia="ar-SA"/>
              </w:rPr>
            </w:pPr>
            <w:r w:rsidRPr="001818EA">
              <w:rPr>
                <w:rFonts w:ascii="Times New Roman" w:hAnsi="Times New Roman"/>
                <w:bCs/>
                <w:iCs/>
                <w:color w:val="000000"/>
                <w:sz w:val="24"/>
                <w:szCs w:val="24"/>
                <w:lang w:eastAsia="ar-SA"/>
              </w:rPr>
              <w:t>Изготовление биметаллических печатных форм.</w:t>
            </w:r>
          </w:p>
        </w:tc>
        <w:tc>
          <w:tcPr>
            <w:tcW w:w="491" w:type="pct"/>
            <w:vAlign w:val="center"/>
          </w:tcPr>
          <w:p w14:paraId="4192C945" w14:textId="77777777" w:rsidR="00D92C0A" w:rsidRPr="001818EA" w:rsidRDefault="00D92C0A" w:rsidP="00116C1C">
            <w:pPr>
              <w:widowControl w:val="0"/>
              <w:spacing w:after="0" w:line="240" w:lineRule="auto"/>
              <w:jc w:val="center"/>
              <w:rPr>
                <w:rFonts w:ascii="Times New Roman" w:hAnsi="Times New Roman"/>
                <w:b/>
                <w:bCs/>
                <w:sz w:val="24"/>
                <w:szCs w:val="24"/>
              </w:rPr>
            </w:pPr>
          </w:p>
        </w:tc>
        <w:tc>
          <w:tcPr>
            <w:tcW w:w="934" w:type="pct"/>
            <w:vMerge/>
          </w:tcPr>
          <w:p w14:paraId="37402E57" w14:textId="77777777" w:rsidR="00D92C0A" w:rsidRPr="001818EA" w:rsidRDefault="00D92C0A" w:rsidP="00116C1C">
            <w:pPr>
              <w:widowControl w:val="0"/>
              <w:spacing w:after="0" w:line="240" w:lineRule="auto"/>
              <w:jc w:val="both"/>
              <w:rPr>
                <w:rFonts w:ascii="Times New Roman" w:hAnsi="Times New Roman"/>
                <w:b/>
                <w:bCs/>
                <w:sz w:val="24"/>
                <w:szCs w:val="24"/>
              </w:rPr>
            </w:pPr>
          </w:p>
        </w:tc>
      </w:tr>
      <w:tr w:rsidR="00F02FD3" w:rsidRPr="001818EA" w14:paraId="044A00D8" w14:textId="77777777" w:rsidTr="00081B42">
        <w:trPr>
          <w:trHeight w:val="20"/>
        </w:trPr>
        <w:tc>
          <w:tcPr>
            <w:tcW w:w="723" w:type="pct"/>
            <w:vMerge w:val="restart"/>
          </w:tcPr>
          <w:p w14:paraId="5D5B6112" w14:textId="77777777" w:rsidR="00F02FD3" w:rsidRPr="001818EA" w:rsidRDefault="00F02FD3" w:rsidP="00116C1C">
            <w:pPr>
              <w:widowControl w:val="0"/>
              <w:spacing w:after="0" w:line="240" w:lineRule="auto"/>
              <w:jc w:val="both"/>
              <w:rPr>
                <w:rFonts w:ascii="Times New Roman" w:hAnsi="Times New Roman"/>
                <w:b/>
                <w:sz w:val="24"/>
                <w:szCs w:val="24"/>
                <w:lang w:eastAsia="ar-SA"/>
              </w:rPr>
            </w:pPr>
            <w:r w:rsidRPr="001818EA">
              <w:rPr>
                <w:rFonts w:ascii="Times New Roman" w:hAnsi="Times New Roman"/>
                <w:b/>
                <w:bCs/>
                <w:sz w:val="24"/>
                <w:szCs w:val="24"/>
              </w:rPr>
              <w:t>Тема 3.</w:t>
            </w:r>
          </w:p>
          <w:p w14:paraId="15A7E4A8" w14:textId="77777777" w:rsidR="00F02FD3" w:rsidRPr="001818EA" w:rsidRDefault="00F02FD3" w:rsidP="00116C1C">
            <w:pPr>
              <w:widowControl w:val="0"/>
              <w:spacing w:after="0" w:line="240" w:lineRule="auto"/>
              <w:rPr>
                <w:rFonts w:ascii="Times New Roman" w:hAnsi="Times New Roman"/>
                <w:b/>
                <w:sz w:val="24"/>
                <w:szCs w:val="24"/>
                <w:lang w:eastAsia="ar-SA"/>
              </w:rPr>
            </w:pPr>
            <w:r w:rsidRPr="001818EA">
              <w:rPr>
                <w:rFonts w:ascii="Times New Roman" w:hAnsi="Times New Roman"/>
                <w:b/>
                <w:sz w:val="24"/>
                <w:szCs w:val="24"/>
                <w:lang w:eastAsia="ar-SA"/>
              </w:rPr>
              <w:t>Основы печатных процессов</w:t>
            </w:r>
          </w:p>
          <w:p w14:paraId="64FBB0D5" w14:textId="77777777" w:rsidR="00F02FD3" w:rsidRPr="001818EA" w:rsidRDefault="00F02FD3" w:rsidP="00116C1C">
            <w:pPr>
              <w:widowControl w:val="0"/>
              <w:spacing w:after="0" w:line="240" w:lineRule="auto"/>
              <w:jc w:val="both"/>
              <w:rPr>
                <w:rFonts w:ascii="Times New Roman" w:hAnsi="Times New Roman"/>
                <w:b/>
                <w:bCs/>
                <w:sz w:val="24"/>
                <w:szCs w:val="24"/>
              </w:rPr>
            </w:pPr>
          </w:p>
        </w:tc>
        <w:tc>
          <w:tcPr>
            <w:tcW w:w="2852" w:type="pct"/>
          </w:tcPr>
          <w:p w14:paraId="26BBD73D" w14:textId="77777777" w:rsidR="00F02FD3" w:rsidRPr="001818EA" w:rsidRDefault="00F02FD3" w:rsidP="00116C1C">
            <w:pPr>
              <w:widowControl w:val="0"/>
              <w:spacing w:after="0" w:line="240" w:lineRule="auto"/>
              <w:jc w:val="both"/>
              <w:rPr>
                <w:rFonts w:ascii="Times New Roman" w:hAnsi="Times New Roman"/>
                <w:sz w:val="24"/>
                <w:szCs w:val="24"/>
                <w:lang w:eastAsia="ar-SA"/>
              </w:rPr>
            </w:pPr>
            <w:r w:rsidRPr="001818EA">
              <w:rPr>
                <w:rFonts w:ascii="Times New Roman" w:hAnsi="Times New Roman"/>
                <w:sz w:val="24"/>
                <w:szCs w:val="24"/>
                <w:lang w:eastAsia="ar-SA"/>
              </w:rPr>
              <w:t>Общие сведения о печатных процессах. Основы печатных процессов. Основные и вспомогательные материалы</w:t>
            </w:r>
          </w:p>
        </w:tc>
        <w:tc>
          <w:tcPr>
            <w:tcW w:w="491" w:type="pct"/>
            <w:vMerge w:val="restart"/>
            <w:vAlign w:val="center"/>
          </w:tcPr>
          <w:p w14:paraId="0F3CFC4E" w14:textId="77777777" w:rsidR="00F02FD3" w:rsidRPr="001818EA" w:rsidRDefault="00F02FD3" w:rsidP="00116C1C">
            <w:pPr>
              <w:widowControl w:val="0"/>
              <w:spacing w:after="0" w:line="240" w:lineRule="auto"/>
              <w:jc w:val="center"/>
              <w:rPr>
                <w:rFonts w:ascii="Times New Roman" w:hAnsi="Times New Roman"/>
                <w:b/>
                <w:bCs/>
                <w:sz w:val="24"/>
                <w:szCs w:val="24"/>
              </w:rPr>
            </w:pPr>
            <w:r w:rsidRPr="001818EA">
              <w:rPr>
                <w:rFonts w:ascii="Times New Roman" w:hAnsi="Times New Roman"/>
                <w:b/>
                <w:bCs/>
                <w:sz w:val="24"/>
                <w:szCs w:val="24"/>
              </w:rPr>
              <w:t>18</w:t>
            </w:r>
          </w:p>
        </w:tc>
        <w:tc>
          <w:tcPr>
            <w:tcW w:w="934" w:type="pct"/>
            <w:vMerge w:val="restart"/>
          </w:tcPr>
          <w:p w14:paraId="31A7F834" w14:textId="77777777" w:rsidR="00F02FD3" w:rsidRPr="001818EA" w:rsidRDefault="00F02FD3" w:rsidP="00116C1C">
            <w:pPr>
              <w:widowControl w:val="0"/>
              <w:spacing w:after="0" w:line="240" w:lineRule="auto"/>
              <w:jc w:val="both"/>
              <w:rPr>
                <w:rFonts w:ascii="Times New Roman" w:hAnsi="Times New Roman"/>
                <w:b/>
                <w:sz w:val="24"/>
                <w:szCs w:val="24"/>
              </w:rPr>
            </w:pPr>
            <w:r w:rsidRPr="001818EA">
              <w:rPr>
                <w:rFonts w:ascii="Times New Roman" w:hAnsi="Times New Roman"/>
                <w:b/>
                <w:sz w:val="24"/>
                <w:szCs w:val="24"/>
              </w:rPr>
              <w:t>ПК 1.3</w:t>
            </w:r>
          </w:p>
          <w:p w14:paraId="13E9C1C1" w14:textId="77777777" w:rsidR="00F02FD3" w:rsidRPr="001818EA" w:rsidRDefault="00F02FD3" w:rsidP="00116C1C">
            <w:pPr>
              <w:widowControl w:val="0"/>
              <w:spacing w:after="0" w:line="240" w:lineRule="auto"/>
              <w:jc w:val="both"/>
              <w:rPr>
                <w:rFonts w:ascii="Times New Roman" w:hAnsi="Times New Roman"/>
                <w:b/>
                <w:sz w:val="24"/>
                <w:szCs w:val="24"/>
              </w:rPr>
            </w:pPr>
            <w:r w:rsidRPr="001818EA">
              <w:rPr>
                <w:rFonts w:ascii="Times New Roman" w:hAnsi="Times New Roman"/>
                <w:b/>
                <w:sz w:val="24"/>
                <w:szCs w:val="24"/>
              </w:rPr>
              <w:t>ПК 2.3</w:t>
            </w:r>
          </w:p>
          <w:p w14:paraId="09BABAF2" w14:textId="77777777" w:rsidR="00F02FD3" w:rsidRPr="001818EA" w:rsidRDefault="00F02FD3" w:rsidP="00116C1C">
            <w:pPr>
              <w:widowControl w:val="0"/>
              <w:spacing w:after="0" w:line="240" w:lineRule="auto"/>
              <w:jc w:val="both"/>
              <w:rPr>
                <w:rFonts w:ascii="Times New Roman" w:hAnsi="Times New Roman"/>
                <w:b/>
                <w:sz w:val="24"/>
                <w:szCs w:val="24"/>
              </w:rPr>
            </w:pPr>
            <w:r w:rsidRPr="001818EA">
              <w:rPr>
                <w:rFonts w:ascii="Times New Roman" w:hAnsi="Times New Roman"/>
                <w:b/>
                <w:sz w:val="24"/>
                <w:szCs w:val="24"/>
              </w:rPr>
              <w:t>ПК 3.1; 3.2</w:t>
            </w:r>
          </w:p>
          <w:p w14:paraId="5BA2815F" w14:textId="77777777" w:rsidR="00F02FD3" w:rsidRPr="001818EA" w:rsidRDefault="00F02FD3" w:rsidP="00116C1C">
            <w:pPr>
              <w:widowControl w:val="0"/>
              <w:spacing w:after="0" w:line="240" w:lineRule="auto"/>
              <w:jc w:val="both"/>
              <w:rPr>
                <w:rFonts w:ascii="Times New Roman" w:hAnsi="Times New Roman"/>
                <w:b/>
                <w:bCs/>
                <w:sz w:val="24"/>
                <w:szCs w:val="24"/>
              </w:rPr>
            </w:pPr>
            <w:r w:rsidRPr="001818EA">
              <w:rPr>
                <w:rFonts w:ascii="Times New Roman" w:hAnsi="Times New Roman"/>
                <w:b/>
                <w:sz w:val="24"/>
                <w:szCs w:val="24"/>
              </w:rPr>
              <w:t>ОК 1-11</w:t>
            </w:r>
          </w:p>
        </w:tc>
      </w:tr>
      <w:tr w:rsidR="00F02FD3" w:rsidRPr="001818EA" w14:paraId="4D9B627C" w14:textId="77777777" w:rsidTr="00081B42">
        <w:trPr>
          <w:trHeight w:val="20"/>
        </w:trPr>
        <w:tc>
          <w:tcPr>
            <w:tcW w:w="723" w:type="pct"/>
            <w:vMerge/>
          </w:tcPr>
          <w:p w14:paraId="260EFE17" w14:textId="77777777" w:rsidR="00F02FD3" w:rsidRPr="001818EA" w:rsidRDefault="00F02FD3" w:rsidP="00116C1C">
            <w:pPr>
              <w:widowControl w:val="0"/>
              <w:spacing w:after="0" w:line="240" w:lineRule="auto"/>
              <w:jc w:val="both"/>
              <w:rPr>
                <w:rFonts w:ascii="Times New Roman" w:hAnsi="Times New Roman"/>
                <w:b/>
                <w:bCs/>
                <w:sz w:val="24"/>
                <w:szCs w:val="24"/>
              </w:rPr>
            </w:pPr>
          </w:p>
        </w:tc>
        <w:tc>
          <w:tcPr>
            <w:tcW w:w="2852" w:type="pct"/>
          </w:tcPr>
          <w:p w14:paraId="283684DC" w14:textId="77777777" w:rsidR="00F02FD3" w:rsidRPr="001818EA" w:rsidRDefault="00F02FD3" w:rsidP="00116C1C">
            <w:pPr>
              <w:widowControl w:val="0"/>
              <w:spacing w:after="0" w:line="240" w:lineRule="auto"/>
              <w:jc w:val="both"/>
              <w:rPr>
                <w:rFonts w:ascii="Times New Roman" w:hAnsi="Times New Roman"/>
                <w:sz w:val="24"/>
                <w:szCs w:val="24"/>
                <w:lang w:eastAsia="ar-SA"/>
              </w:rPr>
            </w:pPr>
            <w:r w:rsidRPr="001818EA">
              <w:rPr>
                <w:rFonts w:ascii="Times New Roman" w:hAnsi="Times New Roman"/>
                <w:sz w:val="24"/>
                <w:szCs w:val="24"/>
                <w:lang w:eastAsia="ar-SA"/>
              </w:rPr>
              <w:t>Основы печатного процесса в высокой печати. Материалы для печати и их свойства</w:t>
            </w:r>
          </w:p>
        </w:tc>
        <w:tc>
          <w:tcPr>
            <w:tcW w:w="491" w:type="pct"/>
            <w:vMerge/>
            <w:vAlign w:val="center"/>
          </w:tcPr>
          <w:p w14:paraId="4E93B0DB" w14:textId="77777777" w:rsidR="00F02FD3" w:rsidRPr="001818EA" w:rsidRDefault="00F02FD3" w:rsidP="00116C1C">
            <w:pPr>
              <w:widowControl w:val="0"/>
              <w:spacing w:after="0" w:line="240" w:lineRule="auto"/>
              <w:jc w:val="center"/>
              <w:rPr>
                <w:rFonts w:ascii="Times New Roman" w:hAnsi="Times New Roman"/>
                <w:b/>
                <w:bCs/>
                <w:sz w:val="24"/>
                <w:szCs w:val="24"/>
              </w:rPr>
            </w:pPr>
          </w:p>
        </w:tc>
        <w:tc>
          <w:tcPr>
            <w:tcW w:w="934" w:type="pct"/>
            <w:vMerge/>
          </w:tcPr>
          <w:p w14:paraId="12F49F99" w14:textId="77777777" w:rsidR="00F02FD3" w:rsidRPr="001818EA" w:rsidRDefault="00F02FD3" w:rsidP="00116C1C">
            <w:pPr>
              <w:widowControl w:val="0"/>
              <w:spacing w:after="0" w:line="240" w:lineRule="auto"/>
              <w:jc w:val="both"/>
              <w:rPr>
                <w:rFonts w:ascii="Times New Roman" w:hAnsi="Times New Roman"/>
                <w:b/>
                <w:bCs/>
                <w:sz w:val="24"/>
                <w:szCs w:val="24"/>
              </w:rPr>
            </w:pPr>
          </w:p>
        </w:tc>
      </w:tr>
      <w:tr w:rsidR="00F02FD3" w:rsidRPr="001818EA" w14:paraId="34811DDB" w14:textId="77777777" w:rsidTr="00081B42">
        <w:trPr>
          <w:trHeight w:val="20"/>
        </w:trPr>
        <w:tc>
          <w:tcPr>
            <w:tcW w:w="723" w:type="pct"/>
            <w:vMerge/>
          </w:tcPr>
          <w:p w14:paraId="5D1E07D6" w14:textId="77777777" w:rsidR="00F02FD3" w:rsidRPr="001818EA" w:rsidRDefault="00F02FD3" w:rsidP="00116C1C">
            <w:pPr>
              <w:widowControl w:val="0"/>
              <w:spacing w:after="0" w:line="240" w:lineRule="auto"/>
              <w:jc w:val="both"/>
              <w:rPr>
                <w:rFonts w:ascii="Times New Roman" w:hAnsi="Times New Roman"/>
                <w:b/>
                <w:bCs/>
                <w:sz w:val="24"/>
                <w:szCs w:val="24"/>
              </w:rPr>
            </w:pPr>
          </w:p>
        </w:tc>
        <w:tc>
          <w:tcPr>
            <w:tcW w:w="2852" w:type="pct"/>
          </w:tcPr>
          <w:p w14:paraId="641F7FF2" w14:textId="77777777" w:rsidR="00F02FD3" w:rsidRPr="001818EA" w:rsidRDefault="00F02FD3" w:rsidP="00116C1C">
            <w:pPr>
              <w:widowControl w:val="0"/>
              <w:spacing w:after="0" w:line="240" w:lineRule="auto"/>
              <w:jc w:val="both"/>
              <w:rPr>
                <w:rFonts w:ascii="Times New Roman" w:hAnsi="Times New Roman"/>
                <w:sz w:val="24"/>
                <w:szCs w:val="24"/>
                <w:lang w:eastAsia="ar-SA"/>
              </w:rPr>
            </w:pPr>
            <w:r w:rsidRPr="001818EA">
              <w:rPr>
                <w:rFonts w:ascii="Times New Roman" w:hAnsi="Times New Roman"/>
                <w:sz w:val="24"/>
                <w:szCs w:val="24"/>
                <w:lang w:eastAsia="ar-SA"/>
              </w:rPr>
              <w:t>Основы печатного процесса в плоской печати. Материалы для печати и их свойства</w:t>
            </w:r>
          </w:p>
        </w:tc>
        <w:tc>
          <w:tcPr>
            <w:tcW w:w="491" w:type="pct"/>
            <w:vMerge/>
            <w:vAlign w:val="center"/>
          </w:tcPr>
          <w:p w14:paraId="277C53A3" w14:textId="77777777" w:rsidR="00F02FD3" w:rsidRPr="001818EA" w:rsidRDefault="00F02FD3" w:rsidP="00116C1C">
            <w:pPr>
              <w:widowControl w:val="0"/>
              <w:spacing w:after="0" w:line="240" w:lineRule="auto"/>
              <w:jc w:val="center"/>
              <w:rPr>
                <w:rFonts w:ascii="Times New Roman" w:hAnsi="Times New Roman"/>
                <w:b/>
                <w:bCs/>
                <w:sz w:val="24"/>
                <w:szCs w:val="24"/>
              </w:rPr>
            </w:pPr>
          </w:p>
        </w:tc>
        <w:tc>
          <w:tcPr>
            <w:tcW w:w="934" w:type="pct"/>
            <w:vMerge/>
          </w:tcPr>
          <w:p w14:paraId="67A15D31" w14:textId="77777777" w:rsidR="00F02FD3" w:rsidRPr="001818EA" w:rsidRDefault="00F02FD3" w:rsidP="00116C1C">
            <w:pPr>
              <w:widowControl w:val="0"/>
              <w:spacing w:after="0" w:line="240" w:lineRule="auto"/>
              <w:jc w:val="both"/>
              <w:rPr>
                <w:rFonts w:ascii="Times New Roman" w:hAnsi="Times New Roman"/>
                <w:b/>
                <w:bCs/>
                <w:sz w:val="24"/>
                <w:szCs w:val="24"/>
              </w:rPr>
            </w:pPr>
          </w:p>
        </w:tc>
      </w:tr>
      <w:tr w:rsidR="00F02FD3" w:rsidRPr="001818EA" w14:paraId="1C1104AE" w14:textId="77777777" w:rsidTr="00081B42">
        <w:trPr>
          <w:trHeight w:val="20"/>
        </w:trPr>
        <w:tc>
          <w:tcPr>
            <w:tcW w:w="723" w:type="pct"/>
            <w:vMerge/>
          </w:tcPr>
          <w:p w14:paraId="58633A77" w14:textId="77777777" w:rsidR="00F02FD3" w:rsidRPr="001818EA" w:rsidRDefault="00F02FD3" w:rsidP="00116C1C">
            <w:pPr>
              <w:widowControl w:val="0"/>
              <w:spacing w:after="0" w:line="240" w:lineRule="auto"/>
              <w:jc w:val="both"/>
              <w:rPr>
                <w:rFonts w:ascii="Times New Roman" w:hAnsi="Times New Roman"/>
                <w:b/>
                <w:bCs/>
                <w:sz w:val="24"/>
                <w:szCs w:val="24"/>
              </w:rPr>
            </w:pPr>
          </w:p>
        </w:tc>
        <w:tc>
          <w:tcPr>
            <w:tcW w:w="2852" w:type="pct"/>
          </w:tcPr>
          <w:p w14:paraId="71C6D440" w14:textId="77777777" w:rsidR="00F02FD3" w:rsidRPr="001818EA" w:rsidRDefault="00F02FD3" w:rsidP="00116C1C">
            <w:pPr>
              <w:widowControl w:val="0"/>
              <w:spacing w:after="0" w:line="240" w:lineRule="auto"/>
              <w:jc w:val="both"/>
              <w:rPr>
                <w:rFonts w:ascii="Times New Roman" w:hAnsi="Times New Roman"/>
                <w:sz w:val="24"/>
                <w:szCs w:val="24"/>
                <w:lang w:eastAsia="ar-SA"/>
              </w:rPr>
            </w:pPr>
            <w:r w:rsidRPr="001818EA">
              <w:rPr>
                <w:rFonts w:ascii="Times New Roman" w:hAnsi="Times New Roman"/>
                <w:sz w:val="24"/>
                <w:szCs w:val="24"/>
                <w:lang w:eastAsia="ar-SA"/>
              </w:rPr>
              <w:t>Основы печатного процесса в глубокой печати. Материалы для печати и их свойства</w:t>
            </w:r>
          </w:p>
        </w:tc>
        <w:tc>
          <w:tcPr>
            <w:tcW w:w="491" w:type="pct"/>
            <w:vMerge/>
            <w:vAlign w:val="center"/>
          </w:tcPr>
          <w:p w14:paraId="73C9801A" w14:textId="77777777" w:rsidR="00F02FD3" w:rsidRPr="001818EA" w:rsidRDefault="00F02FD3" w:rsidP="00116C1C">
            <w:pPr>
              <w:widowControl w:val="0"/>
              <w:spacing w:after="0" w:line="240" w:lineRule="auto"/>
              <w:jc w:val="center"/>
              <w:rPr>
                <w:rFonts w:ascii="Times New Roman" w:hAnsi="Times New Roman"/>
                <w:b/>
                <w:bCs/>
                <w:sz w:val="24"/>
                <w:szCs w:val="24"/>
              </w:rPr>
            </w:pPr>
          </w:p>
        </w:tc>
        <w:tc>
          <w:tcPr>
            <w:tcW w:w="934" w:type="pct"/>
            <w:vMerge/>
          </w:tcPr>
          <w:p w14:paraId="1444522B" w14:textId="77777777" w:rsidR="00F02FD3" w:rsidRPr="001818EA" w:rsidRDefault="00F02FD3" w:rsidP="00116C1C">
            <w:pPr>
              <w:widowControl w:val="0"/>
              <w:spacing w:after="0" w:line="240" w:lineRule="auto"/>
              <w:jc w:val="both"/>
              <w:rPr>
                <w:rFonts w:ascii="Times New Roman" w:hAnsi="Times New Roman"/>
                <w:b/>
                <w:bCs/>
                <w:sz w:val="24"/>
                <w:szCs w:val="24"/>
              </w:rPr>
            </w:pPr>
          </w:p>
        </w:tc>
      </w:tr>
      <w:tr w:rsidR="00F02FD3" w:rsidRPr="001818EA" w14:paraId="17A8F035" w14:textId="77777777" w:rsidTr="00081B42">
        <w:trPr>
          <w:trHeight w:val="20"/>
        </w:trPr>
        <w:tc>
          <w:tcPr>
            <w:tcW w:w="723" w:type="pct"/>
            <w:vMerge/>
          </w:tcPr>
          <w:p w14:paraId="53ED3E82" w14:textId="77777777" w:rsidR="00F02FD3" w:rsidRPr="001818EA" w:rsidRDefault="00F02FD3" w:rsidP="00116C1C">
            <w:pPr>
              <w:widowControl w:val="0"/>
              <w:spacing w:after="0" w:line="240" w:lineRule="auto"/>
              <w:jc w:val="both"/>
              <w:rPr>
                <w:rFonts w:ascii="Times New Roman" w:hAnsi="Times New Roman"/>
                <w:b/>
                <w:bCs/>
                <w:sz w:val="24"/>
                <w:szCs w:val="24"/>
              </w:rPr>
            </w:pPr>
          </w:p>
        </w:tc>
        <w:tc>
          <w:tcPr>
            <w:tcW w:w="2852" w:type="pct"/>
          </w:tcPr>
          <w:p w14:paraId="4F83DD03" w14:textId="77777777" w:rsidR="00F02FD3" w:rsidRPr="001818EA" w:rsidRDefault="00F02FD3" w:rsidP="00116C1C">
            <w:pPr>
              <w:widowControl w:val="0"/>
              <w:spacing w:after="0" w:line="240" w:lineRule="auto"/>
              <w:jc w:val="both"/>
              <w:rPr>
                <w:rFonts w:ascii="Times New Roman" w:hAnsi="Times New Roman"/>
                <w:sz w:val="24"/>
                <w:szCs w:val="24"/>
                <w:lang w:eastAsia="ar-SA"/>
              </w:rPr>
            </w:pPr>
            <w:r w:rsidRPr="001818EA">
              <w:rPr>
                <w:rFonts w:ascii="Times New Roman" w:hAnsi="Times New Roman"/>
                <w:sz w:val="24"/>
                <w:szCs w:val="24"/>
                <w:lang w:eastAsia="ar-SA"/>
              </w:rPr>
              <w:t xml:space="preserve">Основы печатного процесса в специальных способах печати. Материалы для печати и их свойства </w:t>
            </w:r>
          </w:p>
        </w:tc>
        <w:tc>
          <w:tcPr>
            <w:tcW w:w="491" w:type="pct"/>
            <w:vMerge/>
            <w:vAlign w:val="center"/>
          </w:tcPr>
          <w:p w14:paraId="10C2A97D" w14:textId="77777777" w:rsidR="00F02FD3" w:rsidRPr="001818EA" w:rsidRDefault="00F02FD3" w:rsidP="00116C1C">
            <w:pPr>
              <w:widowControl w:val="0"/>
              <w:spacing w:after="0" w:line="240" w:lineRule="auto"/>
              <w:jc w:val="center"/>
              <w:rPr>
                <w:rFonts w:ascii="Times New Roman" w:hAnsi="Times New Roman"/>
                <w:b/>
                <w:bCs/>
                <w:sz w:val="24"/>
                <w:szCs w:val="24"/>
              </w:rPr>
            </w:pPr>
          </w:p>
        </w:tc>
        <w:tc>
          <w:tcPr>
            <w:tcW w:w="934" w:type="pct"/>
            <w:vMerge/>
          </w:tcPr>
          <w:p w14:paraId="16ECDB62" w14:textId="77777777" w:rsidR="00F02FD3" w:rsidRPr="001818EA" w:rsidRDefault="00F02FD3" w:rsidP="00116C1C">
            <w:pPr>
              <w:widowControl w:val="0"/>
              <w:spacing w:after="0" w:line="240" w:lineRule="auto"/>
              <w:jc w:val="both"/>
              <w:rPr>
                <w:rFonts w:ascii="Times New Roman" w:hAnsi="Times New Roman"/>
                <w:b/>
                <w:bCs/>
                <w:sz w:val="24"/>
                <w:szCs w:val="24"/>
              </w:rPr>
            </w:pPr>
          </w:p>
        </w:tc>
      </w:tr>
      <w:tr w:rsidR="00F02FD3" w:rsidRPr="001818EA" w14:paraId="62263902" w14:textId="77777777" w:rsidTr="00081B42">
        <w:trPr>
          <w:trHeight w:val="20"/>
        </w:trPr>
        <w:tc>
          <w:tcPr>
            <w:tcW w:w="723" w:type="pct"/>
            <w:vMerge/>
          </w:tcPr>
          <w:p w14:paraId="4713DE2C" w14:textId="77777777" w:rsidR="00F02FD3" w:rsidRPr="001818EA" w:rsidRDefault="00F02FD3" w:rsidP="00116C1C">
            <w:pPr>
              <w:widowControl w:val="0"/>
              <w:spacing w:after="0" w:line="240" w:lineRule="auto"/>
              <w:jc w:val="both"/>
              <w:rPr>
                <w:rFonts w:ascii="Times New Roman" w:hAnsi="Times New Roman"/>
                <w:b/>
                <w:bCs/>
                <w:sz w:val="24"/>
                <w:szCs w:val="24"/>
              </w:rPr>
            </w:pPr>
          </w:p>
        </w:tc>
        <w:tc>
          <w:tcPr>
            <w:tcW w:w="2852" w:type="pct"/>
          </w:tcPr>
          <w:p w14:paraId="603F0B4F" w14:textId="77777777" w:rsidR="00F02FD3" w:rsidRPr="001818EA" w:rsidRDefault="00F02FD3" w:rsidP="00116C1C">
            <w:pPr>
              <w:widowControl w:val="0"/>
              <w:spacing w:after="0" w:line="240" w:lineRule="auto"/>
              <w:jc w:val="both"/>
              <w:rPr>
                <w:rFonts w:ascii="Times New Roman" w:hAnsi="Times New Roman"/>
                <w:sz w:val="24"/>
                <w:szCs w:val="24"/>
                <w:lang w:eastAsia="ar-SA"/>
              </w:rPr>
            </w:pPr>
            <w:r w:rsidRPr="001818EA">
              <w:rPr>
                <w:rFonts w:ascii="Times New Roman" w:hAnsi="Times New Roman"/>
                <w:sz w:val="24"/>
                <w:szCs w:val="24"/>
                <w:lang w:eastAsia="ar-SA"/>
              </w:rPr>
              <w:t>Цифровая печать. Общие сведения. Способы цифровой печати. Материалы для печати и их свойства</w:t>
            </w:r>
          </w:p>
        </w:tc>
        <w:tc>
          <w:tcPr>
            <w:tcW w:w="491" w:type="pct"/>
            <w:vMerge/>
            <w:vAlign w:val="center"/>
          </w:tcPr>
          <w:p w14:paraId="6DA1C0EB" w14:textId="77777777" w:rsidR="00F02FD3" w:rsidRPr="001818EA" w:rsidRDefault="00F02FD3" w:rsidP="00116C1C">
            <w:pPr>
              <w:widowControl w:val="0"/>
              <w:spacing w:after="0" w:line="240" w:lineRule="auto"/>
              <w:jc w:val="center"/>
              <w:rPr>
                <w:rFonts w:ascii="Times New Roman" w:hAnsi="Times New Roman"/>
                <w:b/>
                <w:bCs/>
                <w:sz w:val="24"/>
                <w:szCs w:val="24"/>
              </w:rPr>
            </w:pPr>
          </w:p>
        </w:tc>
        <w:tc>
          <w:tcPr>
            <w:tcW w:w="934" w:type="pct"/>
            <w:vMerge/>
          </w:tcPr>
          <w:p w14:paraId="7172F4CC" w14:textId="77777777" w:rsidR="00F02FD3" w:rsidRPr="001818EA" w:rsidRDefault="00F02FD3" w:rsidP="00116C1C">
            <w:pPr>
              <w:widowControl w:val="0"/>
              <w:spacing w:after="0" w:line="240" w:lineRule="auto"/>
              <w:jc w:val="both"/>
              <w:rPr>
                <w:rFonts w:ascii="Times New Roman" w:hAnsi="Times New Roman"/>
                <w:b/>
                <w:bCs/>
                <w:sz w:val="24"/>
                <w:szCs w:val="24"/>
              </w:rPr>
            </w:pPr>
          </w:p>
        </w:tc>
      </w:tr>
      <w:tr w:rsidR="00F02FD3" w:rsidRPr="001818EA" w14:paraId="40601218" w14:textId="77777777" w:rsidTr="00081B42">
        <w:trPr>
          <w:trHeight w:val="70"/>
        </w:trPr>
        <w:tc>
          <w:tcPr>
            <w:tcW w:w="723" w:type="pct"/>
            <w:vMerge/>
          </w:tcPr>
          <w:p w14:paraId="6F65E827" w14:textId="77777777" w:rsidR="00F02FD3" w:rsidRPr="001818EA" w:rsidRDefault="00F02FD3" w:rsidP="00116C1C">
            <w:pPr>
              <w:widowControl w:val="0"/>
              <w:spacing w:after="0" w:line="240" w:lineRule="auto"/>
              <w:jc w:val="both"/>
              <w:rPr>
                <w:rFonts w:ascii="Times New Roman" w:hAnsi="Times New Roman"/>
                <w:b/>
                <w:bCs/>
                <w:sz w:val="24"/>
                <w:szCs w:val="24"/>
              </w:rPr>
            </w:pPr>
          </w:p>
        </w:tc>
        <w:tc>
          <w:tcPr>
            <w:tcW w:w="2852" w:type="pct"/>
          </w:tcPr>
          <w:p w14:paraId="3388059F" w14:textId="77777777" w:rsidR="00F02FD3" w:rsidRPr="001818EA" w:rsidRDefault="00F02FD3" w:rsidP="00116C1C">
            <w:pPr>
              <w:widowControl w:val="0"/>
              <w:shd w:val="clear" w:color="auto" w:fill="FFFFFF"/>
              <w:autoSpaceDE w:val="0"/>
              <w:autoSpaceDN w:val="0"/>
              <w:adjustRightInd w:val="0"/>
              <w:spacing w:after="0" w:line="240" w:lineRule="auto"/>
              <w:jc w:val="both"/>
              <w:rPr>
                <w:rFonts w:ascii="Times New Roman" w:hAnsi="Times New Roman"/>
                <w:b/>
                <w:bCs/>
                <w:iCs/>
                <w:color w:val="000000"/>
                <w:sz w:val="24"/>
                <w:szCs w:val="24"/>
                <w:lang w:eastAsia="ar-SA"/>
              </w:rPr>
            </w:pPr>
            <w:r w:rsidRPr="001818EA">
              <w:rPr>
                <w:rFonts w:ascii="Times New Roman" w:hAnsi="Times New Roman"/>
                <w:b/>
                <w:bCs/>
                <w:iCs/>
                <w:color w:val="000000"/>
                <w:sz w:val="24"/>
                <w:szCs w:val="24"/>
                <w:lang w:eastAsia="ar-SA"/>
              </w:rPr>
              <w:t>Практическая работа</w:t>
            </w:r>
          </w:p>
          <w:p w14:paraId="044C7C82" w14:textId="77777777" w:rsidR="00F02FD3" w:rsidRPr="001818EA" w:rsidRDefault="00F02FD3" w:rsidP="00116C1C">
            <w:pPr>
              <w:widowControl w:val="0"/>
              <w:shd w:val="clear" w:color="auto" w:fill="FFFFFF"/>
              <w:autoSpaceDE w:val="0"/>
              <w:autoSpaceDN w:val="0"/>
              <w:adjustRightInd w:val="0"/>
              <w:spacing w:after="0" w:line="240" w:lineRule="auto"/>
              <w:jc w:val="both"/>
              <w:rPr>
                <w:rFonts w:ascii="Times New Roman" w:hAnsi="Times New Roman"/>
                <w:color w:val="000000"/>
                <w:sz w:val="24"/>
                <w:szCs w:val="24"/>
                <w:lang w:eastAsia="ar-SA"/>
              </w:rPr>
            </w:pPr>
            <w:r w:rsidRPr="001818EA">
              <w:rPr>
                <w:rFonts w:ascii="Times New Roman" w:hAnsi="Times New Roman"/>
                <w:color w:val="000000"/>
                <w:sz w:val="24"/>
                <w:szCs w:val="24"/>
                <w:lang w:eastAsia="ar-SA"/>
              </w:rPr>
              <w:t>Определение способа печати по оригиналу.</w:t>
            </w:r>
          </w:p>
          <w:p w14:paraId="05512F3E" w14:textId="77777777" w:rsidR="00F02FD3" w:rsidRPr="001818EA" w:rsidRDefault="00F02FD3" w:rsidP="00116C1C">
            <w:pPr>
              <w:widowControl w:val="0"/>
              <w:shd w:val="clear" w:color="auto" w:fill="FFFFFF"/>
              <w:autoSpaceDE w:val="0"/>
              <w:autoSpaceDN w:val="0"/>
              <w:adjustRightInd w:val="0"/>
              <w:spacing w:after="0" w:line="240" w:lineRule="auto"/>
              <w:jc w:val="both"/>
              <w:rPr>
                <w:rFonts w:ascii="Times New Roman" w:hAnsi="Times New Roman"/>
                <w:b/>
                <w:bCs/>
                <w:sz w:val="24"/>
                <w:szCs w:val="24"/>
              </w:rPr>
            </w:pPr>
            <w:r w:rsidRPr="001818EA">
              <w:rPr>
                <w:rFonts w:ascii="Times New Roman" w:hAnsi="Times New Roman"/>
                <w:bCs/>
                <w:iCs/>
                <w:color w:val="000000"/>
                <w:sz w:val="24"/>
                <w:szCs w:val="24"/>
                <w:lang w:eastAsia="ar-SA"/>
              </w:rPr>
              <w:t>Выбор печатного оборудования и материалов для изготовления различных видов продукции.</w:t>
            </w:r>
          </w:p>
        </w:tc>
        <w:tc>
          <w:tcPr>
            <w:tcW w:w="491" w:type="pct"/>
            <w:vAlign w:val="center"/>
          </w:tcPr>
          <w:p w14:paraId="168E10DA" w14:textId="77777777" w:rsidR="00F02FD3" w:rsidRPr="001818EA" w:rsidRDefault="00F02FD3" w:rsidP="00116C1C">
            <w:pPr>
              <w:widowControl w:val="0"/>
              <w:spacing w:after="0" w:line="240" w:lineRule="auto"/>
              <w:jc w:val="center"/>
              <w:rPr>
                <w:rFonts w:ascii="Times New Roman" w:hAnsi="Times New Roman"/>
                <w:b/>
                <w:bCs/>
                <w:sz w:val="24"/>
                <w:szCs w:val="24"/>
              </w:rPr>
            </w:pPr>
            <w:r w:rsidRPr="001818EA">
              <w:rPr>
                <w:rFonts w:ascii="Times New Roman" w:hAnsi="Times New Roman"/>
                <w:b/>
                <w:bCs/>
                <w:sz w:val="24"/>
                <w:szCs w:val="24"/>
              </w:rPr>
              <w:t>4</w:t>
            </w:r>
          </w:p>
        </w:tc>
        <w:tc>
          <w:tcPr>
            <w:tcW w:w="934" w:type="pct"/>
            <w:vMerge w:val="restart"/>
          </w:tcPr>
          <w:p w14:paraId="63293EEE" w14:textId="77777777" w:rsidR="00F02FD3" w:rsidRPr="001818EA" w:rsidRDefault="00F02FD3" w:rsidP="00116C1C">
            <w:pPr>
              <w:widowControl w:val="0"/>
              <w:spacing w:after="0" w:line="240" w:lineRule="auto"/>
              <w:jc w:val="both"/>
              <w:rPr>
                <w:rFonts w:ascii="Times New Roman" w:hAnsi="Times New Roman"/>
                <w:b/>
                <w:bCs/>
                <w:sz w:val="24"/>
                <w:szCs w:val="24"/>
              </w:rPr>
            </w:pPr>
          </w:p>
        </w:tc>
      </w:tr>
      <w:tr w:rsidR="00F02FD3" w:rsidRPr="001818EA" w14:paraId="430A5A51" w14:textId="77777777" w:rsidTr="00081B42">
        <w:trPr>
          <w:trHeight w:val="20"/>
        </w:trPr>
        <w:tc>
          <w:tcPr>
            <w:tcW w:w="723" w:type="pct"/>
            <w:vMerge/>
          </w:tcPr>
          <w:p w14:paraId="40A2F032" w14:textId="77777777" w:rsidR="00F02FD3" w:rsidRPr="001818EA" w:rsidRDefault="00F02FD3" w:rsidP="00116C1C">
            <w:pPr>
              <w:widowControl w:val="0"/>
              <w:spacing w:after="0" w:line="240" w:lineRule="auto"/>
              <w:jc w:val="both"/>
              <w:rPr>
                <w:rFonts w:ascii="Times New Roman" w:hAnsi="Times New Roman"/>
                <w:b/>
                <w:bCs/>
                <w:sz w:val="24"/>
                <w:szCs w:val="24"/>
              </w:rPr>
            </w:pPr>
          </w:p>
        </w:tc>
        <w:tc>
          <w:tcPr>
            <w:tcW w:w="2852" w:type="pct"/>
          </w:tcPr>
          <w:p w14:paraId="45E580F6" w14:textId="77777777" w:rsidR="00AF18DF" w:rsidRPr="001818EA" w:rsidRDefault="00AF18DF" w:rsidP="00AF18DF">
            <w:pPr>
              <w:widowControl w:val="0"/>
              <w:spacing w:after="0" w:line="240" w:lineRule="auto"/>
              <w:jc w:val="both"/>
              <w:rPr>
                <w:rFonts w:ascii="Times New Roman" w:hAnsi="Times New Roman"/>
                <w:b/>
                <w:sz w:val="24"/>
                <w:szCs w:val="24"/>
                <w:lang w:eastAsia="ar-SA"/>
              </w:rPr>
            </w:pPr>
            <w:r w:rsidRPr="001818EA">
              <w:rPr>
                <w:rFonts w:ascii="Times New Roman" w:hAnsi="Times New Roman"/>
                <w:b/>
                <w:sz w:val="24"/>
                <w:szCs w:val="24"/>
                <w:lang w:eastAsia="ar-SA"/>
              </w:rPr>
              <w:t>Темы для самостоятельной работы</w:t>
            </w:r>
          </w:p>
          <w:p w14:paraId="10912C32" w14:textId="77777777" w:rsidR="00F02FD3" w:rsidRPr="001818EA" w:rsidRDefault="00F02FD3" w:rsidP="00116C1C">
            <w:pPr>
              <w:widowControl w:val="0"/>
              <w:spacing w:after="0" w:line="240" w:lineRule="auto"/>
              <w:jc w:val="both"/>
              <w:rPr>
                <w:rFonts w:ascii="Times New Roman" w:hAnsi="Times New Roman"/>
                <w:bCs/>
                <w:iCs/>
                <w:color w:val="000000"/>
                <w:sz w:val="24"/>
                <w:szCs w:val="24"/>
                <w:lang w:eastAsia="ar-SA"/>
              </w:rPr>
            </w:pPr>
            <w:r w:rsidRPr="001818EA">
              <w:rPr>
                <w:rFonts w:ascii="Times New Roman" w:hAnsi="Times New Roman"/>
                <w:bCs/>
                <w:iCs/>
                <w:color w:val="000000"/>
                <w:sz w:val="24"/>
                <w:szCs w:val="24"/>
                <w:lang w:eastAsia="ar-SA"/>
              </w:rPr>
              <w:t>Основные свойства и виды печатной бумаги.</w:t>
            </w:r>
          </w:p>
          <w:p w14:paraId="2C5930F0" w14:textId="77777777" w:rsidR="00F02FD3" w:rsidRPr="001818EA" w:rsidRDefault="00F02FD3" w:rsidP="00116C1C">
            <w:pPr>
              <w:widowControl w:val="0"/>
              <w:spacing w:after="0" w:line="240" w:lineRule="auto"/>
              <w:jc w:val="both"/>
              <w:rPr>
                <w:rFonts w:ascii="Times New Roman" w:hAnsi="Times New Roman"/>
                <w:bCs/>
                <w:iCs/>
                <w:color w:val="000000"/>
                <w:sz w:val="24"/>
                <w:szCs w:val="24"/>
                <w:lang w:eastAsia="ar-SA"/>
              </w:rPr>
            </w:pPr>
            <w:r w:rsidRPr="001818EA">
              <w:rPr>
                <w:rFonts w:ascii="Times New Roman" w:hAnsi="Times New Roman"/>
                <w:bCs/>
                <w:iCs/>
                <w:color w:val="000000"/>
                <w:sz w:val="24"/>
                <w:szCs w:val="24"/>
                <w:lang w:eastAsia="ar-SA"/>
              </w:rPr>
              <w:t>Основные свойства и виды печатных красок</w:t>
            </w:r>
          </w:p>
          <w:p w14:paraId="74B7388F" w14:textId="77777777" w:rsidR="00F02FD3" w:rsidRPr="001818EA" w:rsidRDefault="00F02FD3" w:rsidP="00116C1C">
            <w:pPr>
              <w:widowControl w:val="0"/>
              <w:spacing w:after="0" w:line="240" w:lineRule="auto"/>
              <w:jc w:val="both"/>
              <w:rPr>
                <w:rFonts w:ascii="Times New Roman" w:hAnsi="Times New Roman"/>
                <w:bCs/>
                <w:iCs/>
                <w:color w:val="000000"/>
                <w:sz w:val="24"/>
                <w:szCs w:val="24"/>
                <w:lang w:eastAsia="ar-SA"/>
              </w:rPr>
            </w:pPr>
            <w:r w:rsidRPr="001818EA">
              <w:rPr>
                <w:rFonts w:ascii="Times New Roman" w:hAnsi="Times New Roman"/>
                <w:bCs/>
                <w:iCs/>
                <w:color w:val="000000"/>
                <w:sz w:val="24"/>
                <w:szCs w:val="24"/>
                <w:lang w:eastAsia="ar-SA"/>
              </w:rPr>
              <w:t>Изготовление форм электрофотографическим способом.</w:t>
            </w:r>
          </w:p>
          <w:p w14:paraId="3401A9D4" w14:textId="77777777" w:rsidR="00F02FD3" w:rsidRPr="001818EA" w:rsidRDefault="00F02FD3" w:rsidP="00116C1C">
            <w:pPr>
              <w:widowControl w:val="0"/>
              <w:spacing w:after="0" w:line="240" w:lineRule="auto"/>
              <w:jc w:val="both"/>
              <w:rPr>
                <w:rFonts w:ascii="Times New Roman" w:hAnsi="Times New Roman"/>
                <w:bCs/>
                <w:iCs/>
                <w:color w:val="000000"/>
                <w:sz w:val="24"/>
                <w:szCs w:val="24"/>
                <w:lang w:eastAsia="ar-SA"/>
              </w:rPr>
            </w:pPr>
            <w:r w:rsidRPr="001818EA">
              <w:rPr>
                <w:rFonts w:ascii="Times New Roman" w:hAnsi="Times New Roman"/>
                <w:bCs/>
                <w:iCs/>
                <w:color w:val="000000"/>
                <w:sz w:val="24"/>
                <w:szCs w:val="24"/>
                <w:lang w:eastAsia="ar-SA"/>
              </w:rPr>
              <w:t>Сумма способов и технологии печати.</w:t>
            </w:r>
          </w:p>
          <w:p w14:paraId="3EDD08CD" w14:textId="77777777" w:rsidR="00F02FD3" w:rsidRPr="001818EA" w:rsidRDefault="00F02FD3" w:rsidP="00116C1C">
            <w:pPr>
              <w:widowControl w:val="0"/>
              <w:spacing w:after="0" w:line="240" w:lineRule="auto"/>
              <w:jc w:val="both"/>
              <w:rPr>
                <w:rFonts w:ascii="Times New Roman" w:hAnsi="Times New Roman"/>
                <w:bCs/>
                <w:iCs/>
                <w:color w:val="000000"/>
                <w:sz w:val="24"/>
                <w:szCs w:val="24"/>
                <w:lang w:eastAsia="ar-SA"/>
              </w:rPr>
            </w:pPr>
            <w:r w:rsidRPr="001818EA">
              <w:rPr>
                <w:rFonts w:ascii="Times New Roman" w:hAnsi="Times New Roman"/>
                <w:bCs/>
                <w:iCs/>
                <w:color w:val="000000"/>
                <w:sz w:val="24"/>
                <w:szCs w:val="24"/>
                <w:lang w:eastAsia="ar-SA"/>
              </w:rPr>
              <w:t>Выбор способа и технологии печати.</w:t>
            </w:r>
          </w:p>
          <w:p w14:paraId="40A771B2" w14:textId="77777777" w:rsidR="00F02FD3" w:rsidRPr="001818EA" w:rsidRDefault="00F02FD3" w:rsidP="00116C1C">
            <w:pPr>
              <w:widowControl w:val="0"/>
              <w:spacing w:after="0" w:line="240" w:lineRule="auto"/>
              <w:jc w:val="both"/>
              <w:rPr>
                <w:rFonts w:ascii="Times New Roman" w:hAnsi="Times New Roman"/>
                <w:bCs/>
                <w:iCs/>
                <w:color w:val="000000"/>
                <w:sz w:val="24"/>
                <w:szCs w:val="24"/>
                <w:lang w:eastAsia="ar-SA"/>
              </w:rPr>
            </w:pPr>
            <w:r w:rsidRPr="001818EA">
              <w:rPr>
                <w:rFonts w:ascii="Times New Roman" w:hAnsi="Times New Roman"/>
                <w:bCs/>
                <w:iCs/>
                <w:color w:val="000000"/>
                <w:sz w:val="24"/>
                <w:szCs w:val="24"/>
                <w:lang w:eastAsia="ar-SA"/>
              </w:rPr>
              <w:t>Печать по требованию.</w:t>
            </w:r>
          </w:p>
          <w:p w14:paraId="72C18F9B" w14:textId="77777777" w:rsidR="00F02FD3" w:rsidRPr="001818EA" w:rsidRDefault="00F02FD3" w:rsidP="00116C1C">
            <w:pPr>
              <w:widowControl w:val="0"/>
              <w:shd w:val="clear" w:color="auto" w:fill="FFFFFF"/>
              <w:autoSpaceDE w:val="0"/>
              <w:autoSpaceDN w:val="0"/>
              <w:adjustRightInd w:val="0"/>
              <w:spacing w:after="0" w:line="240" w:lineRule="auto"/>
              <w:jc w:val="both"/>
              <w:rPr>
                <w:rFonts w:ascii="Times New Roman" w:hAnsi="Times New Roman"/>
                <w:b/>
                <w:bCs/>
                <w:iCs/>
                <w:color w:val="000000"/>
                <w:sz w:val="24"/>
                <w:szCs w:val="24"/>
                <w:lang w:eastAsia="ar-SA"/>
              </w:rPr>
            </w:pPr>
            <w:r w:rsidRPr="001818EA">
              <w:rPr>
                <w:rFonts w:ascii="Times New Roman" w:hAnsi="Times New Roman"/>
                <w:sz w:val="24"/>
                <w:szCs w:val="24"/>
                <w:lang w:eastAsia="ar-SA"/>
              </w:rPr>
              <w:t>Вспомогательные материалы в плоской печати</w:t>
            </w:r>
          </w:p>
        </w:tc>
        <w:tc>
          <w:tcPr>
            <w:tcW w:w="491" w:type="pct"/>
            <w:vAlign w:val="center"/>
          </w:tcPr>
          <w:p w14:paraId="06AF1444" w14:textId="77777777" w:rsidR="00F02FD3" w:rsidRPr="001818EA" w:rsidRDefault="00F02FD3" w:rsidP="00116C1C">
            <w:pPr>
              <w:widowControl w:val="0"/>
              <w:spacing w:after="0" w:line="240" w:lineRule="auto"/>
              <w:jc w:val="center"/>
              <w:rPr>
                <w:rFonts w:ascii="Times New Roman" w:hAnsi="Times New Roman"/>
                <w:b/>
                <w:bCs/>
                <w:sz w:val="24"/>
                <w:szCs w:val="24"/>
              </w:rPr>
            </w:pPr>
          </w:p>
        </w:tc>
        <w:tc>
          <w:tcPr>
            <w:tcW w:w="934" w:type="pct"/>
            <w:vMerge/>
          </w:tcPr>
          <w:p w14:paraId="05A91800" w14:textId="77777777" w:rsidR="00F02FD3" w:rsidRPr="001818EA" w:rsidRDefault="00F02FD3" w:rsidP="00116C1C">
            <w:pPr>
              <w:widowControl w:val="0"/>
              <w:spacing w:after="0" w:line="240" w:lineRule="auto"/>
              <w:jc w:val="both"/>
              <w:rPr>
                <w:rFonts w:ascii="Times New Roman" w:hAnsi="Times New Roman"/>
                <w:b/>
                <w:bCs/>
                <w:sz w:val="24"/>
                <w:szCs w:val="24"/>
              </w:rPr>
            </w:pPr>
          </w:p>
        </w:tc>
      </w:tr>
      <w:tr w:rsidR="00F02FD3" w:rsidRPr="001818EA" w14:paraId="356F8F78" w14:textId="77777777" w:rsidTr="00081B42">
        <w:trPr>
          <w:trHeight w:val="20"/>
        </w:trPr>
        <w:tc>
          <w:tcPr>
            <w:tcW w:w="723" w:type="pct"/>
            <w:vMerge w:val="restart"/>
          </w:tcPr>
          <w:p w14:paraId="7F37B69B" w14:textId="77777777" w:rsidR="00F02FD3" w:rsidRPr="001818EA" w:rsidRDefault="00F02FD3" w:rsidP="00116C1C">
            <w:pPr>
              <w:widowControl w:val="0"/>
              <w:spacing w:after="0" w:line="240" w:lineRule="auto"/>
              <w:jc w:val="both"/>
              <w:rPr>
                <w:rFonts w:ascii="Times New Roman" w:hAnsi="Times New Roman"/>
                <w:b/>
                <w:sz w:val="24"/>
                <w:szCs w:val="24"/>
                <w:lang w:eastAsia="ar-SA"/>
              </w:rPr>
            </w:pPr>
            <w:r w:rsidRPr="001818EA">
              <w:rPr>
                <w:rFonts w:ascii="Times New Roman" w:hAnsi="Times New Roman"/>
                <w:b/>
                <w:bCs/>
                <w:sz w:val="24"/>
                <w:szCs w:val="24"/>
              </w:rPr>
              <w:t>Тема 4.</w:t>
            </w:r>
          </w:p>
          <w:p w14:paraId="176548B4" w14:textId="77777777" w:rsidR="00F02FD3" w:rsidRPr="001818EA" w:rsidRDefault="00F02FD3" w:rsidP="00116C1C">
            <w:pPr>
              <w:widowControl w:val="0"/>
              <w:spacing w:after="0" w:line="240" w:lineRule="auto"/>
              <w:rPr>
                <w:rFonts w:ascii="Times New Roman" w:hAnsi="Times New Roman"/>
                <w:b/>
                <w:sz w:val="24"/>
                <w:szCs w:val="24"/>
                <w:lang w:eastAsia="ar-SA"/>
              </w:rPr>
            </w:pPr>
            <w:r w:rsidRPr="001818EA">
              <w:rPr>
                <w:rFonts w:ascii="Times New Roman" w:hAnsi="Times New Roman"/>
                <w:b/>
                <w:sz w:val="24"/>
                <w:szCs w:val="24"/>
                <w:lang w:eastAsia="ar-SA"/>
              </w:rPr>
              <w:t xml:space="preserve">Основы </w:t>
            </w:r>
            <w:r w:rsidRPr="001818EA">
              <w:rPr>
                <w:rFonts w:ascii="Times New Roman" w:hAnsi="Times New Roman"/>
                <w:b/>
                <w:sz w:val="24"/>
                <w:szCs w:val="24"/>
                <w:lang w:eastAsia="ar-SA"/>
              </w:rPr>
              <w:lastRenderedPageBreak/>
              <w:t>послепечатных процессов</w:t>
            </w:r>
          </w:p>
          <w:p w14:paraId="23A2E68D" w14:textId="77777777" w:rsidR="00F02FD3" w:rsidRPr="001818EA" w:rsidRDefault="00F02FD3" w:rsidP="00116C1C">
            <w:pPr>
              <w:widowControl w:val="0"/>
              <w:spacing w:after="0" w:line="240" w:lineRule="auto"/>
              <w:jc w:val="both"/>
              <w:rPr>
                <w:rFonts w:ascii="Times New Roman" w:hAnsi="Times New Roman"/>
                <w:b/>
                <w:bCs/>
                <w:sz w:val="24"/>
                <w:szCs w:val="24"/>
              </w:rPr>
            </w:pPr>
          </w:p>
        </w:tc>
        <w:tc>
          <w:tcPr>
            <w:tcW w:w="2852" w:type="pct"/>
          </w:tcPr>
          <w:p w14:paraId="3B737BCD" w14:textId="77777777" w:rsidR="00F02FD3" w:rsidRPr="001818EA" w:rsidRDefault="00F02FD3" w:rsidP="00116C1C">
            <w:pPr>
              <w:widowControl w:val="0"/>
              <w:spacing w:after="0" w:line="240" w:lineRule="auto"/>
              <w:jc w:val="both"/>
              <w:rPr>
                <w:rFonts w:ascii="Times New Roman" w:hAnsi="Times New Roman"/>
                <w:sz w:val="24"/>
                <w:szCs w:val="24"/>
                <w:lang w:eastAsia="ar-SA"/>
              </w:rPr>
            </w:pPr>
            <w:r w:rsidRPr="001818EA">
              <w:rPr>
                <w:rFonts w:ascii="Times New Roman" w:hAnsi="Times New Roman"/>
                <w:sz w:val="24"/>
                <w:szCs w:val="24"/>
                <w:lang w:eastAsia="ar-SA"/>
              </w:rPr>
              <w:lastRenderedPageBreak/>
              <w:t>Общие сведения о послепечатных процессах.</w:t>
            </w:r>
          </w:p>
        </w:tc>
        <w:tc>
          <w:tcPr>
            <w:tcW w:w="491" w:type="pct"/>
            <w:vMerge w:val="restart"/>
            <w:vAlign w:val="center"/>
          </w:tcPr>
          <w:p w14:paraId="58613360" w14:textId="77777777" w:rsidR="00F02FD3" w:rsidRPr="001818EA" w:rsidRDefault="00F02FD3" w:rsidP="00116C1C">
            <w:pPr>
              <w:widowControl w:val="0"/>
              <w:spacing w:after="0" w:line="240" w:lineRule="auto"/>
              <w:jc w:val="center"/>
              <w:rPr>
                <w:rFonts w:ascii="Times New Roman" w:hAnsi="Times New Roman"/>
                <w:b/>
                <w:bCs/>
                <w:sz w:val="24"/>
                <w:szCs w:val="24"/>
              </w:rPr>
            </w:pPr>
            <w:r w:rsidRPr="001818EA">
              <w:rPr>
                <w:rFonts w:ascii="Times New Roman" w:hAnsi="Times New Roman"/>
                <w:b/>
                <w:bCs/>
                <w:sz w:val="24"/>
                <w:szCs w:val="24"/>
              </w:rPr>
              <w:t>26</w:t>
            </w:r>
          </w:p>
        </w:tc>
        <w:tc>
          <w:tcPr>
            <w:tcW w:w="934" w:type="pct"/>
            <w:vMerge w:val="restart"/>
          </w:tcPr>
          <w:p w14:paraId="23FCC3CA" w14:textId="77777777" w:rsidR="00F02FD3" w:rsidRPr="001818EA" w:rsidRDefault="00F02FD3" w:rsidP="00116C1C">
            <w:pPr>
              <w:widowControl w:val="0"/>
              <w:spacing w:after="0" w:line="240" w:lineRule="auto"/>
              <w:jc w:val="both"/>
              <w:rPr>
                <w:rFonts w:ascii="Times New Roman" w:hAnsi="Times New Roman"/>
                <w:b/>
                <w:sz w:val="24"/>
                <w:szCs w:val="24"/>
              </w:rPr>
            </w:pPr>
            <w:r w:rsidRPr="001818EA">
              <w:rPr>
                <w:rFonts w:ascii="Times New Roman" w:hAnsi="Times New Roman"/>
                <w:b/>
                <w:sz w:val="24"/>
                <w:szCs w:val="24"/>
              </w:rPr>
              <w:t>ПК 1.4</w:t>
            </w:r>
          </w:p>
          <w:p w14:paraId="32EFF506" w14:textId="77777777" w:rsidR="00F02FD3" w:rsidRPr="001818EA" w:rsidRDefault="00F02FD3" w:rsidP="00116C1C">
            <w:pPr>
              <w:widowControl w:val="0"/>
              <w:spacing w:after="0" w:line="240" w:lineRule="auto"/>
              <w:jc w:val="both"/>
              <w:rPr>
                <w:rFonts w:ascii="Times New Roman" w:hAnsi="Times New Roman"/>
                <w:b/>
                <w:sz w:val="24"/>
                <w:szCs w:val="24"/>
              </w:rPr>
            </w:pPr>
            <w:r w:rsidRPr="001818EA">
              <w:rPr>
                <w:rFonts w:ascii="Times New Roman" w:hAnsi="Times New Roman"/>
                <w:b/>
                <w:sz w:val="24"/>
                <w:szCs w:val="24"/>
              </w:rPr>
              <w:t>ПК 2.4</w:t>
            </w:r>
          </w:p>
          <w:p w14:paraId="3A97BC73" w14:textId="77777777" w:rsidR="00F02FD3" w:rsidRPr="001818EA" w:rsidRDefault="00F02FD3" w:rsidP="00116C1C">
            <w:pPr>
              <w:widowControl w:val="0"/>
              <w:spacing w:after="0" w:line="240" w:lineRule="auto"/>
              <w:jc w:val="both"/>
              <w:rPr>
                <w:rFonts w:ascii="Times New Roman" w:hAnsi="Times New Roman"/>
                <w:b/>
                <w:sz w:val="24"/>
                <w:szCs w:val="24"/>
              </w:rPr>
            </w:pPr>
            <w:r w:rsidRPr="001818EA">
              <w:rPr>
                <w:rFonts w:ascii="Times New Roman" w:hAnsi="Times New Roman"/>
                <w:b/>
                <w:sz w:val="24"/>
                <w:szCs w:val="24"/>
              </w:rPr>
              <w:lastRenderedPageBreak/>
              <w:t>ПК 3.2</w:t>
            </w:r>
          </w:p>
          <w:p w14:paraId="6A255660" w14:textId="77777777" w:rsidR="00F02FD3" w:rsidRPr="001818EA" w:rsidRDefault="00F02FD3" w:rsidP="00116C1C">
            <w:pPr>
              <w:widowControl w:val="0"/>
              <w:spacing w:after="0" w:line="240" w:lineRule="auto"/>
              <w:jc w:val="both"/>
              <w:rPr>
                <w:rFonts w:ascii="Times New Roman" w:hAnsi="Times New Roman"/>
                <w:b/>
                <w:bCs/>
                <w:sz w:val="24"/>
                <w:szCs w:val="24"/>
              </w:rPr>
            </w:pPr>
            <w:r w:rsidRPr="001818EA">
              <w:rPr>
                <w:rFonts w:ascii="Times New Roman" w:hAnsi="Times New Roman"/>
                <w:b/>
                <w:sz w:val="24"/>
                <w:szCs w:val="24"/>
              </w:rPr>
              <w:t>ОК 1-11</w:t>
            </w:r>
          </w:p>
        </w:tc>
      </w:tr>
      <w:tr w:rsidR="00F02FD3" w:rsidRPr="001818EA" w14:paraId="69B75981" w14:textId="77777777" w:rsidTr="00081B42">
        <w:trPr>
          <w:trHeight w:val="20"/>
        </w:trPr>
        <w:tc>
          <w:tcPr>
            <w:tcW w:w="723" w:type="pct"/>
            <w:vMerge/>
          </w:tcPr>
          <w:p w14:paraId="13DFCC55" w14:textId="77777777" w:rsidR="00F02FD3" w:rsidRPr="001818EA" w:rsidRDefault="00F02FD3" w:rsidP="00116C1C">
            <w:pPr>
              <w:widowControl w:val="0"/>
              <w:spacing w:after="0" w:line="240" w:lineRule="auto"/>
              <w:jc w:val="both"/>
              <w:rPr>
                <w:rFonts w:ascii="Times New Roman" w:hAnsi="Times New Roman"/>
                <w:b/>
                <w:bCs/>
                <w:sz w:val="24"/>
                <w:szCs w:val="24"/>
              </w:rPr>
            </w:pPr>
          </w:p>
        </w:tc>
        <w:tc>
          <w:tcPr>
            <w:tcW w:w="2852" w:type="pct"/>
          </w:tcPr>
          <w:p w14:paraId="0BAE9546" w14:textId="77777777" w:rsidR="00F02FD3" w:rsidRPr="001818EA" w:rsidRDefault="00F02FD3" w:rsidP="00116C1C">
            <w:pPr>
              <w:widowControl w:val="0"/>
              <w:spacing w:after="0" w:line="240" w:lineRule="auto"/>
              <w:jc w:val="both"/>
              <w:rPr>
                <w:rFonts w:ascii="Times New Roman" w:hAnsi="Times New Roman"/>
                <w:bCs/>
                <w:iCs/>
                <w:color w:val="000000"/>
                <w:sz w:val="24"/>
                <w:szCs w:val="24"/>
              </w:rPr>
            </w:pPr>
            <w:r w:rsidRPr="001818EA">
              <w:rPr>
                <w:rFonts w:ascii="Times New Roman" w:hAnsi="Times New Roman"/>
                <w:bCs/>
                <w:iCs/>
                <w:color w:val="000000"/>
                <w:sz w:val="24"/>
                <w:szCs w:val="24"/>
              </w:rPr>
              <w:t>Сталкивание и разрезка листов</w:t>
            </w:r>
          </w:p>
        </w:tc>
        <w:tc>
          <w:tcPr>
            <w:tcW w:w="491" w:type="pct"/>
            <w:vMerge/>
            <w:vAlign w:val="center"/>
          </w:tcPr>
          <w:p w14:paraId="43A16157" w14:textId="77777777" w:rsidR="00F02FD3" w:rsidRPr="001818EA" w:rsidRDefault="00F02FD3" w:rsidP="00116C1C">
            <w:pPr>
              <w:widowControl w:val="0"/>
              <w:spacing w:after="0" w:line="240" w:lineRule="auto"/>
              <w:jc w:val="center"/>
              <w:rPr>
                <w:rFonts w:ascii="Times New Roman" w:hAnsi="Times New Roman"/>
                <w:b/>
                <w:bCs/>
                <w:sz w:val="24"/>
                <w:szCs w:val="24"/>
              </w:rPr>
            </w:pPr>
          </w:p>
        </w:tc>
        <w:tc>
          <w:tcPr>
            <w:tcW w:w="934" w:type="pct"/>
            <w:vMerge/>
          </w:tcPr>
          <w:p w14:paraId="21202850" w14:textId="77777777" w:rsidR="00F02FD3" w:rsidRPr="001818EA" w:rsidRDefault="00F02FD3" w:rsidP="00116C1C">
            <w:pPr>
              <w:widowControl w:val="0"/>
              <w:spacing w:after="0" w:line="240" w:lineRule="auto"/>
              <w:jc w:val="both"/>
              <w:rPr>
                <w:rFonts w:ascii="Times New Roman" w:hAnsi="Times New Roman"/>
                <w:b/>
                <w:bCs/>
                <w:sz w:val="24"/>
                <w:szCs w:val="24"/>
              </w:rPr>
            </w:pPr>
          </w:p>
        </w:tc>
      </w:tr>
      <w:tr w:rsidR="00F02FD3" w:rsidRPr="001818EA" w14:paraId="310FA399" w14:textId="77777777" w:rsidTr="00081B42">
        <w:trPr>
          <w:trHeight w:val="20"/>
        </w:trPr>
        <w:tc>
          <w:tcPr>
            <w:tcW w:w="723" w:type="pct"/>
            <w:vMerge/>
          </w:tcPr>
          <w:p w14:paraId="39F19EE7" w14:textId="77777777" w:rsidR="00F02FD3" w:rsidRPr="001818EA" w:rsidRDefault="00F02FD3" w:rsidP="00116C1C">
            <w:pPr>
              <w:widowControl w:val="0"/>
              <w:spacing w:after="0" w:line="240" w:lineRule="auto"/>
              <w:jc w:val="both"/>
              <w:rPr>
                <w:rFonts w:ascii="Times New Roman" w:hAnsi="Times New Roman"/>
                <w:b/>
                <w:bCs/>
                <w:sz w:val="24"/>
                <w:szCs w:val="24"/>
              </w:rPr>
            </w:pPr>
          </w:p>
        </w:tc>
        <w:tc>
          <w:tcPr>
            <w:tcW w:w="2852" w:type="pct"/>
          </w:tcPr>
          <w:p w14:paraId="0569D31F" w14:textId="77777777" w:rsidR="00F02FD3" w:rsidRPr="001818EA" w:rsidRDefault="00F02FD3" w:rsidP="00116C1C">
            <w:pPr>
              <w:widowControl w:val="0"/>
              <w:spacing w:after="0" w:line="240" w:lineRule="auto"/>
              <w:jc w:val="both"/>
              <w:rPr>
                <w:rFonts w:ascii="Times New Roman" w:hAnsi="Times New Roman"/>
                <w:bCs/>
                <w:iCs/>
                <w:color w:val="000000"/>
                <w:sz w:val="24"/>
                <w:szCs w:val="24"/>
              </w:rPr>
            </w:pPr>
            <w:r w:rsidRPr="001818EA">
              <w:rPr>
                <w:rFonts w:ascii="Times New Roman" w:hAnsi="Times New Roman"/>
                <w:bCs/>
                <w:iCs/>
                <w:color w:val="000000"/>
                <w:sz w:val="24"/>
                <w:szCs w:val="24"/>
              </w:rPr>
              <w:t>Фальцовка листов</w:t>
            </w:r>
          </w:p>
        </w:tc>
        <w:tc>
          <w:tcPr>
            <w:tcW w:w="491" w:type="pct"/>
            <w:vMerge/>
            <w:vAlign w:val="center"/>
          </w:tcPr>
          <w:p w14:paraId="47D4FF83" w14:textId="77777777" w:rsidR="00F02FD3" w:rsidRPr="001818EA" w:rsidRDefault="00F02FD3" w:rsidP="00116C1C">
            <w:pPr>
              <w:widowControl w:val="0"/>
              <w:spacing w:after="0" w:line="240" w:lineRule="auto"/>
              <w:jc w:val="center"/>
              <w:rPr>
                <w:rFonts w:ascii="Times New Roman" w:hAnsi="Times New Roman"/>
                <w:b/>
                <w:bCs/>
                <w:sz w:val="24"/>
                <w:szCs w:val="24"/>
              </w:rPr>
            </w:pPr>
          </w:p>
        </w:tc>
        <w:tc>
          <w:tcPr>
            <w:tcW w:w="934" w:type="pct"/>
            <w:vMerge/>
          </w:tcPr>
          <w:p w14:paraId="515B27B8" w14:textId="77777777" w:rsidR="00F02FD3" w:rsidRPr="001818EA" w:rsidRDefault="00F02FD3" w:rsidP="00116C1C">
            <w:pPr>
              <w:widowControl w:val="0"/>
              <w:spacing w:after="0" w:line="240" w:lineRule="auto"/>
              <w:jc w:val="both"/>
              <w:rPr>
                <w:rFonts w:ascii="Times New Roman" w:hAnsi="Times New Roman"/>
                <w:b/>
                <w:bCs/>
                <w:sz w:val="24"/>
                <w:szCs w:val="24"/>
              </w:rPr>
            </w:pPr>
          </w:p>
        </w:tc>
      </w:tr>
      <w:tr w:rsidR="00F02FD3" w:rsidRPr="001818EA" w14:paraId="3BA85403" w14:textId="77777777" w:rsidTr="00081B42">
        <w:trPr>
          <w:trHeight w:val="20"/>
        </w:trPr>
        <w:tc>
          <w:tcPr>
            <w:tcW w:w="723" w:type="pct"/>
            <w:vMerge/>
          </w:tcPr>
          <w:p w14:paraId="4003F1AF" w14:textId="77777777" w:rsidR="00F02FD3" w:rsidRPr="001818EA" w:rsidRDefault="00F02FD3" w:rsidP="00116C1C">
            <w:pPr>
              <w:widowControl w:val="0"/>
              <w:spacing w:after="0" w:line="240" w:lineRule="auto"/>
              <w:jc w:val="both"/>
              <w:rPr>
                <w:rFonts w:ascii="Times New Roman" w:hAnsi="Times New Roman"/>
                <w:b/>
                <w:bCs/>
                <w:sz w:val="24"/>
                <w:szCs w:val="24"/>
              </w:rPr>
            </w:pPr>
          </w:p>
        </w:tc>
        <w:tc>
          <w:tcPr>
            <w:tcW w:w="2852" w:type="pct"/>
          </w:tcPr>
          <w:p w14:paraId="725B9CE4" w14:textId="77777777" w:rsidR="00F02FD3" w:rsidRPr="001818EA" w:rsidRDefault="00F02FD3" w:rsidP="00116C1C">
            <w:pPr>
              <w:widowControl w:val="0"/>
              <w:spacing w:after="0" w:line="240" w:lineRule="auto"/>
              <w:jc w:val="both"/>
              <w:rPr>
                <w:rFonts w:ascii="Times New Roman" w:hAnsi="Times New Roman"/>
                <w:bCs/>
                <w:iCs/>
                <w:color w:val="000000"/>
                <w:sz w:val="24"/>
                <w:szCs w:val="24"/>
              </w:rPr>
            </w:pPr>
            <w:r w:rsidRPr="001818EA">
              <w:rPr>
                <w:rFonts w:ascii="Times New Roman" w:hAnsi="Times New Roman"/>
                <w:bCs/>
                <w:iCs/>
                <w:color w:val="000000"/>
                <w:sz w:val="24"/>
                <w:szCs w:val="24"/>
              </w:rPr>
              <w:t>Присоединение дополнительных элементов к тетрадям</w:t>
            </w:r>
          </w:p>
        </w:tc>
        <w:tc>
          <w:tcPr>
            <w:tcW w:w="491" w:type="pct"/>
            <w:vMerge/>
            <w:vAlign w:val="center"/>
          </w:tcPr>
          <w:p w14:paraId="3F9EBA42" w14:textId="77777777" w:rsidR="00F02FD3" w:rsidRPr="001818EA" w:rsidRDefault="00F02FD3" w:rsidP="00116C1C">
            <w:pPr>
              <w:widowControl w:val="0"/>
              <w:spacing w:after="0" w:line="240" w:lineRule="auto"/>
              <w:jc w:val="center"/>
              <w:rPr>
                <w:rFonts w:ascii="Times New Roman" w:hAnsi="Times New Roman"/>
                <w:b/>
                <w:bCs/>
                <w:sz w:val="24"/>
                <w:szCs w:val="24"/>
              </w:rPr>
            </w:pPr>
          </w:p>
        </w:tc>
        <w:tc>
          <w:tcPr>
            <w:tcW w:w="934" w:type="pct"/>
            <w:vMerge/>
          </w:tcPr>
          <w:p w14:paraId="475C5150" w14:textId="77777777" w:rsidR="00F02FD3" w:rsidRPr="001818EA" w:rsidRDefault="00F02FD3" w:rsidP="00116C1C">
            <w:pPr>
              <w:widowControl w:val="0"/>
              <w:spacing w:after="0" w:line="240" w:lineRule="auto"/>
              <w:jc w:val="both"/>
              <w:rPr>
                <w:rFonts w:ascii="Times New Roman" w:hAnsi="Times New Roman"/>
                <w:b/>
                <w:bCs/>
                <w:sz w:val="24"/>
                <w:szCs w:val="24"/>
              </w:rPr>
            </w:pPr>
          </w:p>
        </w:tc>
      </w:tr>
      <w:tr w:rsidR="00F02FD3" w:rsidRPr="001818EA" w14:paraId="45E4A6BF" w14:textId="77777777" w:rsidTr="00081B42">
        <w:trPr>
          <w:trHeight w:val="20"/>
        </w:trPr>
        <w:tc>
          <w:tcPr>
            <w:tcW w:w="723" w:type="pct"/>
            <w:vMerge/>
          </w:tcPr>
          <w:p w14:paraId="43ABCAC9" w14:textId="77777777" w:rsidR="00F02FD3" w:rsidRPr="001818EA" w:rsidRDefault="00F02FD3" w:rsidP="00116C1C">
            <w:pPr>
              <w:widowControl w:val="0"/>
              <w:spacing w:after="0" w:line="240" w:lineRule="auto"/>
              <w:jc w:val="both"/>
              <w:rPr>
                <w:rFonts w:ascii="Times New Roman" w:hAnsi="Times New Roman"/>
                <w:b/>
                <w:bCs/>
                <w:sz w:val="24"/>
                <w:szCs w:val="24"/>
              </w:rPr>
            </w:pPr>
          </w:p>
        </w:tc>
        <w:tc>
          <w:tcPr>
            <w:tcW w:w="2852" w:type="pct"/>
          </w:tcPr>
          <w:p w14:paraId="308F56BD" w14:textId="77777777" w:rsidR="00F02FD3" w:rsidRPr="001818EA" w:rsidRDefault="00F02FD3" w:rsidP="00116C1C">
            <w:pPr>
              <w:widowControl w:val="0"/>
              <w:spacing w:after="0" w:line="240" w:lineRule="auto"/>
              <w:jc w:val="both"/>
              <w:rPr>
                <w:rFonts w:ascii="Times New Roman" w:hAnsi="Times New Roman"/>
                <w:bCs/>
                <w:iCs/>
                <w:color w:val="000000"/>
                <w:sz w:val="24"/>
                <w:szCs w:val="24"/>
              </w:rPr>
            </w:pPr>
            <w:r w:rsidRPr="001818EA">
              <w:rPr>
                <w:rFonts w:ascii="Times New Roman" w:hAnsi="Times New Roman"/>
                <w:bCs/>
                <w:iCs/>
                <w:color w:val="000000"/>
                <w:sz w:val="24"/>
                <w:szCs w:val="24"/>
              </w:rPr>
              <w:t>Комплектовка блоков.  Скрепление блоков</w:t>
            </w:r>
          </w:p>
        </w:tc>
        <w:tc>
          <w:tcPr>
            <w:tcW w:w="491" w:type="pct"/>
            <w:vMerge/>
            <w:vAlign w:val="center"/>
          </w:tcPr>
          <w:p w14:paraId="05FF62B6" w14:textId="77777777" w:rsidR="00F02FD3" w:rsidRPr="001818EA" w:rsidRDefault="00F02FD3" w:rsidP="00116C1C">
            <w:pPr>
              <w:widowControl w:val="0"/>
              <w:spacing w:after="0" w:line="240" w:lineRule="auto"/>
              <w:jc w:val="center"/>
              <w:rPr>
                <w:rFonts w:ascii="Times New Roman" w:hAnsi="Times New Roman"/>
                <w:b/>
                <w:bCs/>
                <w:sz w:val="24"/>
                <w:szCs w:val="24"/>
              </w:rPr>
            </w:pPr>
          </w:p>
        </w:tc>
        <w:tc>
          <w:tcPr>
            <w:tcW w:w="934" w:type="pct"/>
            <w:vMerge/>
          </w:tcPr>
          <w:p w14:paraId="317A8F9F" w14:textId="77777777" w:rsidR="00F02FD3" w:rsidRPr="001818EA" w:rsidRDefault="00F02FD3" w:rsidP="00116C1C">
            <w:pPr>
              <w:widowControl w:val="0"/>
              <w:spacing w:after="0" w:line="240" w:lineRule="auto"/>
              <w:jc w:val="both"/>
              <w:rPr>
                <w:rFonts w:ascii="Times New Roman" w:hAnsi="Times New Roman"/>
                <w:b/>
                <w:bCs/>
                <w:sz w:val="24"/>
                <w:szCs w:val="24"/>
              </w:rPr>
            </w:pPr>
          </w:p>
        </w:tc>
      </w:tr>
      <w:tr w:rsidR="00F02FD3" w:rsidRPr="001818EA" w14:paraId="599D73E5" w14:textId="77777777" w:rsidTr="00081B42">
        <w:trPr>
          <w:trHeight w:val="20"/>
        </w:trPr>
        <w:tc>
          <w:tcPr>
            <w:tcW w:w="723" w:type="pct"/>
            <w:vMerge/>
          </w:tcPr>
          <w:p w14:paraId="6FDDBB03" w14:textId="77777777" w:rsidR="00F02FD3" w:rsidRPr="001818EA" w:rsidRDefault="00F02FD3" w:rsidP="00116C1C">
            <w:pPr>
              <w:widowControl w:val="0"/>
              <w:spacing w:after="0" w:line="240" w:lineRule="auto"/>
              <w:jc w:val="both"/>
              <w:rPr>
                <w:rFonts w:ascii="Times New Roman" w:hAnsi="Times New Roman"/>
                <w:b/>
                <w:bCs/>
                <w:sz w:val="24"/>
                <w:szCs w:val="24"/>
              </w:rPr>
            </w:pPr>
          </w:p>
        </w:tc>
        <w:tc>
          <w:tcPr>
            <w:tcW w:w="2852" w:type="pct"/>
          </w:tcPr>
          <w:p w14:paraId="285C42D3" w14:textId="77777777" w:rsidR="00F02FD3" w:rsidRPr="001818EA" w:rsidRDefault="00F02FD3" w:rsidP="00116C1C">
            <w:pPr>
              <w:widowControl w:val="0"/>
              <w:spacing w:after="0" w:line="240" w:lineRule="auto"/>
              <w:jc w:val="both"/>
              <w:rPr>
                <w:rFonts w:ascii="Times New Roman" w:hAnsi="Times New Roman"/>
                <w:bCs/>
                <w:iCs/>
                <w:color w:val="000000"/>
                <w:sz w:val="24"/>
                <w:szCs w:val="24"/>
              </w:rPr>
            </w:pPr>
            <w:r w:rsidRPr="001818EA">
              <w:rPr>
                <w:rFonts w:ascii="Times New Roman" w:hAnsi="Times New Roman"/>
                <w:bCs/>
                <w:iCs/>
                <w:color w:val="000000"/>
                <w:sz w:val="24"/>
                <w:szCs w:val="24"/>
              </w:rPr>
              <w:t>Крытье блоков обложкой. Обрезка блоков и брошюр с трех сторон</w:t>
            </w:r>
          </w:p>
          <w:p w14:paraId="767C5F4F" w14:textId="77777777" w:rsidR="00F02FD3" w:rsidRPr="001818EA" w:rsidRDefault="00F02FD3" w:rsidP="00116C1C">
            <w:pPr>
              <w:widowControl w:val="0"/>
              <w:spacing w:after="0" w:line="240" w:lineRule="auto"/>
              <w:jc w:val="both"/>
              <w:rPr>
                <w:rFonts w:ascii="Times New Roman" w:hAnsi="Times New Roman"/>
                <w:bCs/>
                <w:iCs/>
                <w:color w:val="000000"/>
                <w:sz w:val="24"/>
                <w:szCs w:val="24"/>
              </w:rPr>
            </w:pPr>
            <w:r w:rsidRPr="001818EA">
              <w:rPr>
                <w:rFonts w:ascii="Times New Roman" w:hAnsi="Times New Roman"/>
                <w:bCs/>
                <w:iCs/>
                <w:color w:val="000000"/>
                <w:sz w:val="24"/>
                <w:szCs w:val="24"/>
              </w:rPr>
              <w:t>Обработка корешков книжных блоков. Формы корешков книжных блоков</w:t>
            </w:r>
          </w:p>
        </w:tc>
        <w:tc>
          <w:tcPr>
            <w:tcW w:w="491" w:type="pct"/>
            <w:vMerge/>
            <w:vAlign w:val="center"/>
          </w:tcPr>
          <w:p w14:paraId="1C613E8E" w14:textId="77777777" w:rsidR="00F02FD3" w:rsidRPr="001818EA" w:rsidRDefault="00F02FD3" w:rsidP="00116C1C">
            <w:pPr>
              <w:widowControl w:val="0"/>
              <w:spacing w:after="0" w:line="240" w:lineRule="auto"/>
              <w:jc w:val="center"/>
              <w:rPr>
                <w:rFonts w:ascii="Times New Roman" w:hAnsi="Times New Roman"/>
                <w:b/>
                <w:bCs/>
                <w:sz w:val="24"/>
                <w:szCs w:val="24"/>
              </w:rPr>
            </w:pPr>
          </w:p>
        </w:tc>
        <w:tc>
          <w:tcPr>
            <w:tcW w:w="934" w:type="pct"/>
            <w:vMerge/>
          </w:tcPr>
          <w:p w14:paraId="59A993F1" w14:textId="77777777" w:rsidR="00F02FD3" w:rsidRPr="001818EA" w:rsidRDefault="00F02FD3" w:rsidP="00116C1C">
            <w:pPr>
              <w:widowControl w:val="0"/>
              <w:spacing w:after="0" w:line="240" w:lineRule="auto"/>
              <w:jc w:val="both"/>
              <w:rPr>
                <w:rFonts w:ascii="Times New Roman" w:hAnsi="Times New Roman"/>
                <w:b/>
                <w:bCs/>
                <w:sz w:val="24"/>
                <w:szCs w:val="24"/>
              </w:rPr>
            </w:pPr>
          </w:p>
        </w:tc>
      </w:tr>
      <w:tr w:rsidR="00F02FD3" w:rsidRPr="001818EA" w14:paraId="1BFAC9BC" w14:textId="77777777" w:rsidTr="00081B42">
        <w:trPr>
          <w:trHeight w:val="20"/>
        </w:trPr>
        <w:tc>
          <w:tcPr>
            <w:tcW w:w="723" w:type="pct"/>
            <w:vMerge/>
          </w:tcPr>
          <w:p w14:paraId="0873EEE3" w14:textId="77777777" w:rsidR="00F02FD3" w:rsidRPr="001818EA" w:rsidRDefault="00F02FD3" w:rsidP="00116C1C">
            <w:pPr>
              <w:widowControl w:val="0"/>
              <w:spacing w:after="0" w:line="240" w:lineRule="auto"/>
              <w:jc w:val="both"/>
              <w:rPr>
                <w:rFonts w:ascii="Times New Roman" w:hAnsi="Times New Roman"/>
                <w:b/>
                <w:bCs/>
                <w:sz w:val="24"/>
                <w:szCs w:val="24"/>
              </w:rPr>
            </w:pPr>
          </w:p>
        </w:tc>
        <w:tc>
          <w:tcPr>
            <w:tcW w:w="2852" w:type="pct"/>
          </w:tcPr>
          <w:p w14:paraId="62A03402" w14:textId="77777777" w:rsidR="00F02FD3" w:rsidRPr="001818EA" w:rsidRDefault="00F02FD3" w:rsidP="00116C1C">
            <w:pPr>
              <w:widowControl w:val="0"/>
              <w:spacing w:after="0" w:line="240" w:lineRule="auto"/>
              <w:jc w:val="both"/>
              <w:rPr>
                <w:rFonts w:ascii="Times New Roman" w:hAnsi="Times New Roman"/>
                <w:bCs/>
                <w:iCs/>
                <w:color w:val="000000"/>
                <w:sz w:val="24"/>
                <w:szCs w:val="24"/>
              </w:rPr>
            </w:pPr>
            <w:r w:rsidRPr="001818EA">
              <w:rPr>
                <w:rFonts w:ascii="Times New Roman" w:hAnsi="Times New Roman"/>
                <w:bCs/>
                <w:iCs/>
                <w:color w:val="000000"/>
                <w:sz w:val="24"/>
                <w:szCs w:val="24"/>
              </w:rPr>
              <w:t>Типы переплетных крышек. Изготовление переплетных крышек. Виды отделки переплетных крышек</w:t>
            </w:r>
          </w:p>
        </w:tc>
        <w:tc>
          <w:tcPr>
            <w:tcW w:w="491" w:type="pct"/>
            <w:vMerge/>
            <w:vAlign w:val="center"/>
          </w:tcPr>
          <w:p w14:paraId="36F81DC0" w14:textId="77777777" w:rsidR="00F02FD3" w:rsidRPr="001818EA" w:rsidRDefault="00F02FD3" w:rsidP="00116C1C">
            <w:pPr>
              <w:widowControl w:val="0"/>
              <w:spacing w:after="0" w:line="240" w:lineRule="auto"/>
              <w:jc w:val="center"/>
              <w:rPr>
                <w:rFonts w:ascii="Times New Roman" w:hAnsi="Times New Roman"/>
                <w:b/>
                <w:bCs/>
                <w:sz w:val="24"/>
                <w:szCs w:val="24"/>
              </w:rPr>
            </w:pPr>
          </w:p>
        </w:tc>
        <w:tc>
          <w:tcPr>
            <w:tcW w:w="934" w:type="pct"/>
            <w:vMerge/>
          </w:tcPr>
          <w:p w14:paraId="679A0D3D" w14:textId="77777777" w:rsidR="00F02FD3" w:rsidRPr="001818EA" w:rsidRDefault="00F02FD3" w:rsidP="00116C1C">
            <w:pPr>
              <w:widowControl w:val="0"/>
              <w:spacing w:after="0" w:line="240" w:lineRule="auto"/>
              <w:jc w:val="both"/>
              <w:rPr>
                <w:rFonts w:ascii="Times New Roman" w:hAnsi="Times New Roman"/>
                <w:b/>
                <w:bCs/>
                <w:sz w:val="24"/>
                <w:szCs w:val="24"/>
              </w:rPr>
            </w:pPr>
          </w:p>
        </w:tc>
      </w:tr>
      <w:tr w:rsidR="00F02FD3" w:rsidRPr="001818EA" w14:paraId="66FF2081" w14:textId="77777777" w:rsidTr="00081B42">
        <w:trPr>
          <w:trHeight w:val="20"/>
        </w:trPr>
        <w:tc>
          <w:tcPr>
            <w:tcW w:w="723" w:type="pct"/>
            <w:vMerge/>
          </w:tcPr>
          <w:p w14:paraId="7F19EC56" w14:textId="77777777" w:rsidR="00F02FD3" w:rsidRPr="001818EA" w:rsidRDefault="00F02FD3" w:rsidP="00116C1C">
            <w:pPr>
              <w:widowControl w:val="0"/>
              <w:spacing w:after="0" w:line="240" w:lineRule="auto"/>
              <w:jc w:val="both"/>
              <w:rPr>
                <w:rFonts w:ascii="Times New Roman" w:hAnsi="Times New Roman"/>
                <w:b/>
                <w:bCs/>
                <w:sz w:val="24"/>
                <w:szCs w:val="24"/>
              </w:rPr>
            </w:pPr>
          </w:p>
        </w:tc>
        <w:tc>
          <w:tcPr>
            <w:tcW w:w="2852" w:type="pct"/>
          </w:tcPr>
          <w:p w14:paraId="208CA48B" w14:textId="77777777" w:rsidR="00F02FD3" w:rsidRPr="001818EA" w:rsidRDefault="00F02FD3" w:rsidP="00116C1C">
            <w:pPr>
              <w:widowControl w:val="0"/>
              <w:spacing w:after="0" w:line="240" w:lineRule="auto"/>
              <w:jc w:val="both"/>
              <w:rPr>
                <w:rFonts w:ascii="Times New Roman" w:hAnsi="Times New Roman"/>
                <w:sz w:val="24"/>
                <w:szCs w:val="24"/>
                <w:lang w:eastAsia="ar-SA"/>
              </w:rPr>
            </w:pPr>
            <w:r w:rsidRPr="001818EA">
              <w:rPr>
                <w:rFonts w:ascii="Times New Roman" w:hAnsi="Times New Roman"/>
                <w:sz w:val="24"/>
                <w:szCs w:val="24"/>
                <w:lang w:eastAsia="ar-SA"/>
              </w:rPr>
              <w:t>Вставка блоков в переплетные крышки и завершающие операции. Общие схемы брошюровано-переплетных процессов изготовления изданий различных по конструкции (объему и тиражам).</w:t>
            </w:r>
          </w:p>
        </w:tc>
        <w:tc>
          <w:tcPr>
            <w:tcW w:w="491" w:type="pct"/>
            <w:vMerge/>
            <w:vAlign w:val="center"/>
          </w:tcPr>
          <w:p w14:paraId="4E91215E" w14:textId="77777777" w:rsidR="00F02FD3" w:rsidRPr="001818EA" w:rsidRDefault="00F02FD3" w:rsidP="00116C1C">
            <w:pPr>
              <w:widowControl w:val="0"/>
              <w:spacing w:after="0" w:line="240" w:lineRule="auto"/>
              <w:jc w:val="center"/>
              <w:rPr>
                <w:rFonts w:ascii="Times New Roman" w:hAnsi="Times New Roman"/>
                <w:b/>
                <w:bCs/>
                <w:sz w:val="24"/>
                <w:szCs w:val="24"/>
              </w:rPr>
            </w:pPr>
          </w:p>
        </w:tc>
        <w:tc>
          <w:tcPr>
            <w:tcW w:w="934" w:type="pct"/>
            <w:vMerge/>
          </w:tcPr>
          <w:p w14:paraId="30B9E7D2" w14:textId="77777777" w:rsidR="00F02FD3" w:rsidRPr="001818EA" w:rsidRDefault="00F02FD3" w:rsidP="00116C1C">
            <w:pPr>
              <w:widowControl w:val="0"/>
              <w:spacing w:after="0" w:line="240" w:lineRule="auto"/>
              <w:jc w:val="both"/>
              <w:rPr>
                <w:rFonts w:ascii="Times New Roman" w:hAnsi="Times New Roman"/>
                <w:b/>
                <w:bCs/>
                <w:sz w:val="24"/>
                <w:szCs w:val="24"/>
              </w:rPr>
            </w:pPr>
          </w:p>
        </w:tc>
      </w:tr>
      <w:tr w:rsidR="00F02FD3" w:rsidRPr="001818EA" w14:paraId="74FE2768" w14:textId="77777777" w:rsidTr="00081B42">
        <w:trPr>
          <w:trHeight w:val="20"/>
        </w:trPr>
        <w:tc>
          <w:tcPr>
            <w:tcW w:w="723" w:type="pct"/>
            <w:vMerge/>
          </w:tcPr>
          <w:p w14:paraId="648EDE10" w14:textId="77777777" w:rsidR="00F02FD3" w:rsidRPr="001818EA" w:rsidRDefault="00F02FD3" w:rsidP="00116C1C">
            <w:pPr>
              <w:widowControl w:val="0"/>
              <w:spacing w:after="0" w:line="240" w:lineRule="auto"/>
              <w:jc w:val="both"/>
              <w:rPr>
                <w:rFonts w:ascii="Times New Roman" w:hAnsi="Times New Roman"/>
                <w:b/>
                <w:bCs/>
                <w:sz w:val="24"/>
                <w:szCs w:val="24"/>
              </w:rPr>
            </w:pPr>
          </w:p>
        </w:tc>
        <w:tc>
          <w:tcPr>
            <w:tcW w:w="2852" w:type="pct"/>
          </w:tcPr>
          <w:p w14:paraId="57E9E68D" w14:textId="77777777" w:rsidR="00F02FD3" w:rsidRPr="001818EA" w:rsidRDefault="00F02FD3" w:rsidP="00116C1C">
            <w:pPr>
              <w:widowControl w:val="0"/>
              <w:spacing w:after="0" w:line="240" w:lineRule="auto"/>
              <w:jc w:val="both"/>
              <w:rPr>
                <w:rFonts w:ascii="Times New Roman" w:hAnsi="Times New Roman"/>
                <w:b/>
                <w:sz w:val="24"/>
                <w:szCs w:val="24"/>
                <w:lang w:eastAsia="ar-SA"/>
              </w:rPr>
            </w:pPr>
            <w:r w:rsidRPr="001818EA">
              <w:rPr>
                <w:rFonts w:ascii="Times New Roman" w:hAnsi="Times New Roman"/>
                <w:b/>
                <w:sz w:val="24"/>
                <w:szCs w:val="24"/>
                <w:lang w:eastAsia="ar-SA"/>
              </w:rPr>
              <w:t>Практическая работа</w:t>
            </w:r>
          </w:p>
          <w:p w14:paraId="433E87CA" w14:textId="77777777" w:rsidR="00F02FD3" w:rsidRPr="001818EA" w:rsidRDefault="00F02FD3" w:rsidP="00116C1C">
            <w:pPr>
              <w:widowControl w:val="0"/>
              <w:shd w:val="clear" w:color="auto" w:fill="FFFFFF"/>
              <w:autoSpaceDE w:val="0"/>
              <w:autoSpaceDN w:val="0"/>
              <w:adjustRightInd w:val="0"/>
              <w:spacing w:after="0" w:line="240" w:lineRule="auto"/>
              <w:jc w:val="both"/>
              <w:rPr>
                <w:rFonts w:ascii="Times New Roman" w:hAnsi="Times New Roman"/>
                <w:color w:val="000000"/>
                <w:sz w:val="24"/>
                <w:szCs w:val="24"/>
                <w:lang w:eastAsia="ar-SA"/>
              </w:rPr>
            </w:pPr>
            <w:r w:rsidRPr="001818EA">
              <w:rPr>
                <w:rFonts w:ascii="Times New Roman" w:hAnsi="Times New Roman"/>
                <w:color w:val="000000"/>
                <w:sz w:val="24"/>
                <w:szCs w:val="24"/>
                <w:lang w:eastAsia="ar-SA"/>
              </w:rPr>
              <w:t>Определение верного угла для каждой тетради блока.</w:t>
            </w:r>
          </w:p>
          <w:p w14:paraId="50EC1EAF" w14:textId="77777777" w:rsidR="00F02FD3" w:rsidRPr="001818EA" w:rsidRDefault="00F02FD3" w:rsidP="00116C1C">
            <w:pPr>
              <w:widowControl w:val="0"/>
              <w:shd w:val="clear" w:color="auto" w:fill="FFFFFF"/>
              <w:autoSpaceDE w:val="0"/>
              <w:autoSpaceDN w:val="0"/>
              <w:adjustRightInd w:val="0"/>
              <w:spacing w:after="0" w:line="240" w:lineRule="auto"/>
              <w:jc w:val="both"/>
              <w:rPr>
                <w:rFonts w:ascii="Times New Roman" w:hAnsi="Times New Roman"/>
                <w:color w:val="000000"/>
                <w:sz w:val="24"/>
                <w:szCs w:val="24"/>
                <w:lang w:eastAsia="ar-SA"/>
              </w:rPr>
            </w:pPr>
            <w:r w:rsidRPr="001818EA">
              <w:rPr>
                <w:rFonts w:ascii="Times New Roman" w:hAnsi="Times New Roman"/>
                <w:color w:val="000000"/>
                <w:sz w:val="24"/>
                <w:szCs w:val="24"/>
                <w:lang w:eastAsia="ar-SA"/>
              </w:rPr>
              <w:t>Определение способов комплектовки, скрепления, вида присоединения и типа форзаца, типа переплетной крышки и обложки в конкретном  издании.</w:t>
            </w:r>
          </w:p>
          <w:p w14:paraId="0D61F24C" w14:textId="77777777" w:rsidR="00F02FD3" w:rsidRPr="001818EA" w:rsidRDefault="00F02FD3" w:rsidP="00116C1C">
            <w:pPr>
              <w:widowControl w:val="0"/>
              <w:shd w:val="clear" w:color="auto" w:fill="FFFFFF"/>
              <w:autoSpaceDE w:val="0"/>
              <w:autoSpaceDN w:val="0"/>
              <w:adjustRightInd w:val="0"/>
              <w:spacing w:after="0" w:line="240" w:lineRule="auto"/>
              <w:jc w:val="both"/>
              <w:rPr>
                <w:rFonts w:ascii="Times New Roman" w:hAnsi="Times New Roman"/>
                <w:color w:val="000000"/>
                <w:sz w:val="24"/>
                <w:szCs w:val="24"/>
                <w:lang w:eastAsia="ar-SA"/>
              </w:rPr>
            </w:pPr>
            <w:r w:rsidRPr="001818EA">
              <w:rPr>
                <w:rFonts w:ascii="Times New Roman" w:hAnsi="Times New Roman"/>
                <w:color w:val="000000"/>
                <w:sz w:val="24"/>
                <w:szCs w:val="24"/>
                <w:lang w:eastAsia="ar-SA"/>
              </w:rPr>
              <w:t>Определение способа отделки переплетной крышки, составление технологической схемы прохождения издания в производстве.</w:t>
            </w:r>
          </w:p>
        </w:tc>
        <w:tc>
          <w:tcPr>
            <w:tcW w:w="491" w:type="pct"/>
            <w:vAlign w:val="center"/>
          </w:tcPr>
          <w:p w14:paraId="01991578" w14:textId="77777777" w:rsidR="00F02FD3" w:rsidRPr="001818EA" w:rsidRDefault="00F02FD3" w:rsidP="00116C1C">
            <w:pPr>
              <w:widowControl w:val="0"/>
              <w:spacing w:after="0" w:line="240" w:lineRule="auto"/>
              <w:jc w:val="center"/>
              <w:rPr>
                <w:rFonts w:ascii="Times New Roman" w:hAnsi="Times New Roman"/>
                <w:b/>
                <w:bCs/>
                <w:sz w:val="24"/>
                <w:szCs w:val="24"/>
              </w:rPr>
            </w:pPr>
            <w:r w:rsidRPr="001818EA">
              <w:rPr>
                <w:rFonts w:ascii="Times New Roman" w:hAnsi="Times New Roman"/>
                <w:b/>
                <w:bCs/>
                <w:sz w:val="24"/>
                <w:szCs w:val="24"/>
              </w:rPr>
              <w:t>6</w:t>
            </w:r>
          </w:p>
        </w:tc>
        <w:tc>
          <w:tcPr>
            <w:tcW w:w="934" w:type="pct"/>
            <w:vMerge w:val="restart"/>
          </w:tcPr>
          <w:p w14:paraId="68D9577C" w14:textId="77777777" w:rsidR="00F02FD3" w:rsidRPr="001818EA" w:rsidRDefault="00F02FD3" w:rsidP="00116C1C">
            <w:pPr>
              <w:widowControl w:val="0"/>
              <w:spacing w:after="0" w:line="240" w:lineRule="auto"/>
              <w:jc w:val="both"/>
              <w:rPr>
                <w:rFonts w:ascii="Times New Roman" w:hAnsi="Times New Roman"/>
                <w:b/>
                <w:bCs/>
                <w:sz w:val="24"/>
                <w:szCs w:val="24"/>
              </w:rPr>
            </w:pPr>
          </w:p>
        </w:tc>
      </w:tr>
      <w:tr w:rsidR="00F02FD3" w:rsidRPr="001818EA" w14:paraId="3CC6DF52" w14:textId="77777777" w:rsidTr="00081B42">
        <w:trPr>
          <w:trHeight w:val="20"/>
        </w:trPr>
        <w:tc>
          <w:tcPr>
            <w:tcW w:w="723" w:type="pct"/>
            <w:vMerge/>
          </w:tcPr>
          <w:p w14:paraId="553AB3A5" w14:textId="77777777" w:rsidR="00F02FD3" w:rsidRPr="001818EA" w:rsidRDefault="00F02FD3" w:rsidP="00116C1C">
            <w:pPr>
              <w:widowControl w:val="0"/>
              <w:spacing w:after="0" w:line="240" w:lineRule="auto"/>
              <w:jc w:val="both"/>
              <w:rPr>
                <w:rFonts w:ascii="Times New Roman" w:hAnsi="Times New Roman"/>
                <w:b/>
                <w:bCs/>
                <w:sz w:val="24"/>
                <w:szCs w:val="24"/>
              </w:rPr>
            </w:pPr>
          </w:p>
        </w:tc>
        <w:tc>
          <w:tcPr>
            <w:tcW w:w="2852" w:type="pct"/>
          </w:tcPr>
          <w:p w14:paraId="480AAC50" w14:textId="77777777" w:rsidR="00AF18DF" w:rsidRPr="001818EA" w:rsidRDefault="00AF18DF" w:rsidP="00AF18DF">
            <w:pPr>
              <w:widowControl w:val="0"/>
              <w:spacing w:after="0" w:line="240" w:lineRule="auto"/>
              <w:jc w:val="both"/>
              <w:rPr>
                <w:rFonts w:ascii="Times New Roman" w:hAnsi="Times New Roman"/>
                <w:b/>
                <w:sz w:val="24"/>
                <w:szCs w:val="24"/>
                <w:lang w:eastAsia="ar-SA"/>
              </w:rPr>
            </w:pPr>
            <w:r w:rsidRPr="001818EA">
              <w:rPr>
                <w:rFonts w:ascii="Times New Roman" w:hAnsi="Times New Roman"/>
                <w:b/>
                <w:sz w:val="24"/>
                <w:szCs w:val="24"/>
                <w:lang w:eastAsia="ar-SA"/>
              </w:rPr>
              <w:t>Темы для самостоятельной работы</w:t>
            </w:r>
          </w:p>
          <w:p w14:paraId="5C815E10" w14:textId="77777777" w:rsidR="00F02FD3" w:rsidRPr="001818EA" w:rsidRDefault="00F02FD3" w:rsidP="00116C1C">
            <w:pPr>
              <w:widowControl w:val="0"/>
              <w:spacing w:after="0" w:line="240" w:lineRule="auto"/>
              <w:jc w:val="both"/>
              <w:rPr>
                <w:rFonts w:ascii="Times New Roman" w:hAnsi="Times New Roman"/>
                <w:bCs/>
                <w:iCs/>
                <w:color w:val="000000"/>
                <w:sz w:val="24"/>
                <w:szCs w:val="24"/>
                <w:lang w:eastAsia="ar-SA"/>
              </w:rPr>
            </w:pPr>
            <w:r w:rsidRPr="001818EA">
              <w:rPr>
                <w:rFonts w:ascii="Times New Roman" w:hAnsi="Times New Roman"/>
                <w:bCs/>
                <w:iCs/>
                <w:color w:val="000000"/>
                <w:sz w:val="24"/>
                <w:szCs w:val="24"/>
                <w:lang w:eastAsia="ar-SA"/>
              </w:rPr>
              <w:t>История развития брошюровочно-переплетных процессов.</w:t>
            </w:r>
          </w:p>
          <w:p w14:paraId="6A028651" w14:textId="77777777" w:rsidR="00F02FD3" w:rsidRPr="001818EA" w:rsidRDefault="00F02FD3" w:rsidP="00116C1C">
            <w:pPr>
              <w:widowControl w:val="0"/>
              <w:spacing w:after="0" w:line="240" w:lineRule="auto"/>
              <w:jc w:val="both"/>
              <w:rPr>
                <w:rFonts w:ascii="Times New Roman" w:hAnsi="Times New Roman"/>
                <w:sz w:val="24"/>
                <w:szCs w:val="24"/>
                <w:lang w:eastAsia="ar-SA"/>
              </w:rPr>
            </w:pPr>
            <w:r w:rsidRPr="001818EA">
              <w:rPr>
                <w:rFonts w:ascii="Times New Roman" w:hAnsi="Times New Roman"/>
                <w:sz w:val="24"/>
                <w:szCs w:val="24"/>
                <w:lang w:eastAsia="ar-SA"/>
              </w:rPr>
              <w:t>Характеристика оборудования для скрепления блоков проволокой и нитками.</w:t>
            </w:r>
          </w:p>
          <w:p w14:paraId="7DE7D0F3" w14:textId="77777777" w:rsidR="00F02FD3" w:rsidRPr="001818EA" w:rsidRDefault="00F02FD3" w:rsidP="00116C1C">
            <w:pPr>
              <w:widowControl w:val="0"/>
              <w:spacing w:after="0" w:line="240" w:lineRule="auto"/>
              <w:jc w:val="both"/>
              <w:rPr>
                <w:rFonts w:ascii="Times New Roman" w:hAnsi="Times New Roman"/>
                <w:sz w:val="24"/>
                <w:szCs w:val="24"/>
                <w:lang w:eastAsia="ar-SA"/>
              </w:rPr>
            </w:pPr>
            <w:r w:rsidRPr="001818EA">
              <w:rPr>
                <w:rFonts w:ascii="Times New Roman" w:hAnsi="Times New Roman"/>
                <w:sz w:val="24"/>
                <w:szCs w:val="24"/>
                <w:lang w:eastAsia="ar-SA"/>
              </w:rPr>
              <w:t>Интегральный переплет.</w:t>
            </w:r>
          </w:p>
          <w:p w14:paraId="41480053" w14:textId="77777777" w:rsidR="00F02FD3" w:rsidRPr="001818EA" w:rsidRDefault="00F02FD3" w:rsidP="00116C1C">
            <w:pPr>
              <w:widowControl w:val="0"/>
              <w:spacing w:after="0" w:line="240" w:lineRule="auto"/>
              <w:jc w:val="both"/>
              <w:rPr>
                <w:rFonts w:ascii="Times New Roman" w:hAnsi="Times New Roman"/>
                <w:sz w:val="24"/>
                <w:szCs w:val="24"/>
                <w:lang w:eastAsia="ar-SA"/>
              </w:rPr>
            </w:pPr>
            <w:r w:rsidRPr="001818EA">
              <w:rPr>
                <w:rFonts w:ascii="Times New Roman" w:hAnsi="Times New Roman"/>
                <w:sz w:val="24"/>
                <w:szCs w:val="24"/>
                <w:lang w:eastAsia="ar-SA"/>
              </w:rPr>
              <w:t>Технологический процесс изготовления книжных изданий в улучшенном оформлении.</w:t>
            </w:r>
          </w:p>
          <w:p w14:paraId="02414859" w14:textId="77777777" w:rsidR="00F02FD3" w:rsidRPr="001818EA" w:rsidRDefault="00F02FD3" w:rsidP="00116C1C">
            <w:pPr>
              <w:widowControl w:val="0"/>
              <w:spacing w:after="0" w:line="240" w:lineRule="auto"/>
              <w:jc w:val="both"/>
              <w:rPr>
                <w:rFonts w:ascii="Times New Roman" w:hAnsi="Times New Roman"/>
                <w:bCs/>
                <w:iCs/>
                <w:color w:val="000000"/>
                <w:sz w:val="24"/>
                <w:szCs w:val="24"/>
                <w:lang w:eastAsia="ar-SA"/>
              </w:rPr>
            </w:pPr>
            <w:r w:rsidRPr="001818EA">
              <w:rPr>
                <w:rFonts w:ascii="Times New Roman" w:hAnsi="Times New Roman"/>
                <w:sz w:val="24"/>
                <w:szCs w:val="24"/>
                <w:lang w:eastAsia="ar-SA"/>
              </w:rPr>
              <w:t>Особенности послепечатной обработки цифровой печатной продукции.</w:t>
            </w:r>
          </w:p>
          <w:p w14:paraId="1D8129CB" w14:textId="77777777" w:rsidR="00F02FD3" w:rsidRPr="001818EA" w:rsidRDefault="00F02FD3" w:rsidP="00116C1C">
            <w:pPr>
              <w:widowControl w:val="0"/>
              <w:spacing w:after="0" w:line="240" w:lineRule="auto"/>
              <w:jc w:val="both"/>
              <w:rPr>
                <w:rFonts w:ascii="Times New Roman" w:hAnsi="Times New Roman"/>
                <w:bCs/>
                <w:iCs/>
                <w:color w:val="000000"/>
                <w:sz w:val="24"/>
                <w:szCs w:val="24"/>
                <w:lang w:eastAsia="ar-SA"/>
              </w:rPr>
            </w:pPr>
            <w:r w:rsidRPr="001818EA">
              <w:rPr>
                <w:rFonts w:ascii="Times New Roman" w:hAnsi="Times New Roman"/>
                <w:bCs/>
                <w:iCs/>
                <w:color w:val="000000"/>
                <w:sz w:val="24"/>
                <w:szCs w:val="24"/>
                <w:lang w:eastAsia="ar-SA"/>
              </w:rPr>
              <w:t>Характеристики поточных линий.</w:t>
            </w:r>
          </w:p>
        </w:tc>
        <w:tc>
          <w:tcPr>
            <w:tcW w:w="491" w:type="pct"/>
            <w:vAlign w:val="center"/>
          </w:tcPr>
          <w:p w14:paraId="7F2D11B5" w14:textId="77777777" w:rsidR="00F02FD3" w:rsidRPr="001818EA" w:rsidRDefault="00F02FD3" w:rsidP="00116C1C">
            <w:pPr>
              <w:widowControl w:val="0"/>
              <w:spacing w:after="0" w:line="240" w:lineRule="auto"/>
              <w:jc w:val="center"/>
              <w:rPr>
                <w:rFonts w:ascii="Times New Roman" w:hAnsi="Times New Roman"/>
                <w:b/>
                <w:bCs/>
                <w:sz w:val="24"/>
                <w:szCs w:val="24"/>
              </w:rPr>
            </w:pPr>
          </w:p>
        </w:tc>
        <w:tc>
          <w:tcPr>
            <w:tcW w:w="934" w:type="pct"/>
            <w:vMerge/>
          </w:tcPr>
          <w:p w14:paraId="7F0D501A" w14:textId="77777777" w:rsidR="00F02FD3" w:rsidRPr="001818EA" w:rsidRDefault="00F02FD3" w:rsidP="00116C1C">
            <w:pPr>
              <w:widowControl w:val="0"/>
              <w:spacing w:after="0" w:line="240" w:lineRule="auto"/>
              <w:jc w:val="both"/>
              <w:rPr>
                <w:rFonts w:ascii="Times New Roman" w:hAnsi="Times New Roman"/>
                <w:b/>
                <w:bCs/>
                <w:sz w:val="24"/>
                <w:szCs w:val="24"/>
              </w:rPr>
            </w:pPr>
          </w:p>
        </w:tc>
      </w:tr>
      <w:tr w:rsidR="00391C88" w:rsidRPr="001818EA" w14:paraId="2F6A4177" w14:textId="77777777" w:rsidTr="00081B42">
        <w:trPr>
          <w:trHeight w:val="20"/>
        </w:trPr>
        <w:tc>
          <w:tcPr>
            <w:tcW w:w="3575" w:type="pct"/>
            <w:gridSpan w:val="2"/>
          </w:tcPr>
          <w:p w14:paraId="34721997" w14:textId="77777777" w:rsidR="00391C88" w:rsidRPr="001818EA" w:rsidRDefault="00391C88" w:rsidP="00116C1C">
            <w:pPr>
              <w:widowControl w:val="0"/>
              <w:spacing w:after="0" w:line="240" w:lineRule="auto"/>
              <w:jc w:val="both"/>
              <w:rPr>
                <w:rFonts w:ascii="Times New Roman" w:hAnsi="Times New Roman"/>
                <w:b/>
                <w:bCs/>
                <w:sz w:val="24"/>
                <w:szCs w:val="24"/>
              </w:rPr>
            </w:pPr>
            <w:r w:rsidRPr="001818EA">
              <w:rPr>
                <w:rFonts w:ascii="Times New Roman" w:hAnsi="Times New Roman"/>
                <w:b/>
                <w:iCs/>
                <w:sz w:val="24"/>
                <w:szCs w:val="24"/>
              </w:rPr>
              <w:t>Промежуточная аттестация (проводится в форме экзамена)</w:t>
            </w:r>
          </w:p>
        </w:tc>
        <w:tc>
          <w:tcPr>
            <w:tcW w:w="491" w:type="pct"/>
            <w:vAlign w:val="center"/>
          </w:tcPr>
          <w:p w14:paraId="184C96AA" w14:textId="77777777" w:rsidR="00391C88" w:rsidRPr="001818EA" w:rsidRDefault="00391C88" w:rsidP="00116C1C">
            <w:pPr>
              <w:widowControl w:val="0"/>
              <w:spacing w:after="0" w:line="240" w:lineRule="auto"/>
              <w:jc w:val="center"/>
              <w:rPr>
                <w:rFonts w:ascii="Times New Roman" w:hAnsi="Times New Roman"/>
                <w:b/>
                <w:bCs/>
                <w:sz w:val="24"/>
                <w:szCs w:val="24"/>
              </w:rPr>
            </w:pPr>
          </w:p>
        </w:tc>
        <w:tc>
          <w:tcPr>
            <w:tcW w:w="934" w:type="pct"/>
          </w:tcPr>
          <w:p w14:paraId="4D3CC54F" w14:textId="77777777" w:rsidR="00391C88" w:rsidRPr="001818EA" w:rsidRDefault="00391C88" w:rsidP="00116C1C">
            <w:pPr>
              <w:widowControl w:val="0"/>
              <w:spacing w:after="0" w:line="240" w:lineRule="auto"/>
              <w:jc w:val="both"/>
              <w:rPr>
                <w:rFonts w:ascii="Times New Roman" w:hAnsi="Times New Roman"/>
                <w:b/>
                <w:bCs/>
                <w:sz w:val="24"/>
                <w:szCs w:val="24"/>
              </w:rPr>
            </w:pPr>
          </w:p>
        </w:tc>
      </w:tr>
      <w:tr w:rsidR="00D92C0A" w:rsidRPr="001818EA" w14:paraId="76117EFD" w14:textId="77777777" w:rsidTr="00081B42">
        <w:trPr>
          <w:trHeight w:val="20"/>
        </w:trPr>
        <w:tc>
          <w:tcPr>
            <w:tcW w:w="3575" w:type="pct"/>
            <w:gridSpan w:val="2"/>
          </w:tcPr>
          <w:p w14:paraId="1A5E3CF0" w14:textId="77777777" w:rsidR="00D92C0A" w:rsidRPr="001818EA" w:rsidRDefault="00D92C0A" w:rsidP="00116C1C">
            <w:pPr>
              <w:widowControl w:val="0"/>
              <w:spacing w:after="0" w:line="240" w:lineRule="auto"/>
              <w:jc w:val="both"/>
              <w:rPr>
                <w:rFonts w:ascii="Times New Roman" w:hAnsi="Times New Roman"/>
                <w:b/>
                <w:bCs/>
                <w:sz w:val="24"/>
                <w:szCs w:val="24"/>
              </w:rPr>
            </w:pPr>
            <w:r w:rsidRPr="001818EA">
              <w:rPr>
                <w:rFonts w:ascii="Times New Roman" w:hAnsi="Times New Roman"/>
                <w:b/>
                <w:bCs/>
                <w:sz w:val="24"/>
                <w:szCs w:val="24"/>
              </w:rPr>
              <w:t>Всего:</w:t>
            </w:r>
          </w:p>
        </w:tc>
        <w:tc>
          <w:tcPr>
            <w:tcW w:w="491" w:type="pct"/>
            <w:vAlign w:val="center"/>
          </w:tcPr>
          <w:p w14:paraId="2C547A56" w14:textId="77777777" w:rsidR="00D92C0A" w:rsidRPr="001818EA" w:rsidRDefault="00D92C0A" w:rsidP="00116C1C">
            <w:pPr>
              <w:widowControl w:val="0"/>
              <w:spacing w:after="0" w:line="240" w:lineRule="auto"/>
              <w:jc w:val="center"/>
              <w:rPr>
                <w:rFonts w:ascii="Times New Roman" w:hAnsi="Times New Roman"/>
                <w:b/>
                <w:bCs/>
                <w:sz w:val="24"/>
                <w:szCs w:val="24"/>
              </w:rPr>
            </w:pPr>
            <w:r w:rsidRPr="001818EA">
              <w:rPr>
                <w:rFonts w:ascii="Times New Roman" w:hAnsi="Times New Roman"/>
                <w:b/>
                <w:bCs/>
                <w:sz w:val="24"/>
                <w:szCs w:val="24"/>
              </w:rPr>
              <w:t>76</w:t>
            </w:r>
            <w:r w:rsidR="00756304" w:rsidRPr="001818EA">
              <w:rPr>
                <w:rFonts w:ascii="Times New Roman" w:hAnsi="Times New Roman"/>
                <w:b/>
                <w:bCs/>
                <w:sz w:val="24"/>
                <w:szCs w:val="24"/>
              </w:rPr>
              <w:t xml:space="preserve"> часов</w:t>
            </w:r>
          </w:p>
        </w:tc>
        <w:tc>
          <w:tcPr>
            <w:tcW w:w="934" w:type="pct"/>
          </w:tcPr>
          <w:p w14:paraId="3FE60318" w14:textId="77777777" w:rsidR="00D92C0A" w:rsidRPr="001818EA" w:rsidRDefault="00D92C0A" w:rsidP="00116C1C">
            <w:pPr>
              <w:widowControl w:val="0"/>
              <w:spacing w:after="0" w:line="240" w:lineRule="auto"/>
              <w:jc w:val="both"/>
              <w:rPr>
                <w:rFonts w:ascii="Times New Roman" w:hAnsi="Times New Roman"/>
                <w:b/>
                <w:bCs/>
                <w:sz w:val="24"/>
                <w:szCs w:val="24"/>
              </w:rPr>
            </w:pPr>
          </w:p>
        </w:tc>
      </w:tr>
    </w:tbl>
    <w:p w14:paraId="1841B6DC" w14:textId="77777777" w:rsidR="00D92C0A" w:rsidRPr="001818EA" w:rsidRDefault="00D92C0A" w:rsidP="00116C1C">
      <w:pPr>
        <w:widowControl w:val="0"/>
        <w:spacing w:after="0" w:line="240" w:lineRule="auto"/>
        <w:ind w:firstLine="567"/>
        <w:jc w:val="both"/>
        <w:rPr>
          <w:rFonts w:ascii="Times New Roman" w:hAnsi="Times New Roman"/>
          <w:b/>
          <w:bCs/>
          <w:sz w:val="24"/>
          <w:szCs w:val="24"/>
        </w:rPr>
      </w:pPr>
    </w:p>
    <w:p w14:paraId="2C10CEA5" w14:textId="77777777" w:rsidR="00D92C0A" w:rsidRPr="001818EA" w:rsidRDefault="00D92C0A" w:rsidP="00116C1C">
      <w:pPr>
        <w:widowControl w:val="0"/>
        <w:spacing w:after="0" w:line="240" w:lineRule="auto"/>
        <w:ind w:firstLine="567"/>
        <w:jc w:val="both"/>
        <w:rPr>
          <w:rFonts w:ascii="Times New Roman" w:hAnsi="Times New Roman"/>
          <w:sz w:val="24"/>
          <w:szCs w:val="24"/>
        </w:rPr>
        <w:sectPr w:rsidR="00D92C0A" w:rsidRPr="001818EA" w:rsidSect="00081B42">
          <w:pgSz w:w="16840" w:h="11907" w:orient="landscape"/>
          <w:pgMar w:top="851" w:right="1134" w:bottom="851" w:left="1418" w:header="709" w:footer="709" w:gutter="0"/>
          <w:cols w:space="720"/>
        </w:sectPr>
      </w:pPr>
    </w:p>
    <w:p w14:paraId="1BD456AD" w14:textId="77777777" w:rsidR="00D92C0A" w:rsidRPr="001818EA" w:rsidRDefault="00D92C0A" w:rsidP="00116C1C">
      <w:pPr>
        <w:widowControl w:val="0"/>
        <w:spacing w:after="0" w:line="240" w:lineRule="auto"/>
        <w:ind w:firstLine="567"/>
        <w:jc w:val="center"/>
        <w:rPr>
          <w:rFonts w:ascii="Times New Roman" w:hAnsi="Times New Roman"/>
          <w:b/>
          <w:sz w:val="24"/>
          <w:szCs w:val="24"/>
        </w:rPr>
      </w:pPr>
      <w:r w:rsidRPr="001818EA">
        <w:rPr>
          <w:rFonts w:ascii="Times New Roman" w:hAnsi="Times New Roman"/>
          <w:b/>
          <w:sz w:val="24"/>
          <w:szCs w:val="24"/>
        </w:rPr>
        <w:lastRenderedPageBreak/>
        <w:t xml:space="preserve">3. </w:t>
      </w:r>
      <w:r w:rsidR="00F12761" w:rsidRPr="001818EA">
        <w:rPr>
          <w:rFonts w:ascii="Times New Roman" w:hAnsi="Times New Roman"/>
          <w:b/>
          <w:sz w:val="24"/>
          <w:szCs w:val="24"/>
        </w:rPr>
        <w:t xml:space="preserve"> УСЛОВИЯ РЕАЛИЗАЦИИ ПРОГРАММЫ УЧЕБНОЙ ДИСЦИПЛИНЫ</w:t>
      </w:r>
      <w:r w:rsidR="006140EC">
        <w:rPr>
          <w:rFonts w:ascii="Times New Roman" w:hAnsi="Times New Roman"/>
          <w:b/>
          <w:sz w:val="24"/>
          <w:szCs w:val="24"/>
        </w:rPr>
        <w:t xml:space="preserve"> </w:t>
      </w:r>
      <w:r w:rsidR="00AE3B1B" w:rsidRPr="001818EA">
        <w:rPr>
          <w:rFonts w:ascii="Times New Roman" w:hAnsi="Times New Roman"/>
          <w:sz w:val="24"/>
          <w:szCs w:val="24"/>
        </w:rPr>
        <w:t>«</w:t>
      </w:r>
      <w:r w:rsidR="00B1778E" w:rsidRPr="001818EA">
        <w:rPr>
          <w:rFonts w:ascii="Times New Roman" w:hAnsi="Times New Roman"/>
          <w:b/>
          <w:sz w:val="24"/>
          <w:szCs w:val="24"/>
        </w:rPr>
        <w:t>ОП.05   ОСНОВЫ ПОЛИГРАФИЧЕСКОГО ПРОИЗВОДСТВА</w:t>
      </w:r>
      <w:r w:rsidR="00B1778E" w:rsidRPr="001818EA">
        <w:rPr>
          <w:rFonts w:ascii="Times New Roman" w:hAnsi="Times New Roman"/>
          <w:sz w:val="24"/>
          <w:szCs w:val="24"/>
        </w:rPr>
        <w:t>»</w:t>
      </w:r>
    </w:p>
    <w:p w14:paraId="3C0DF04F" w14:textId="77777777" w:rsidR="00D92C0A" w:rsidRPr="001818EA" w:rsidRDefault="00D92C0A" w:rsidP="00116C1C">
      <w:pPr>
        <w:widowControl w:val="0"/>
        <w:spacing w:after="0" w:line="240" w:lineRule="auto"/>
        <w:ind w:firstLine="567"/>
        <w:jc w:val="both"/>
        <w:rPr>
          <w:rFonts w:ascii="Times New Roman" w:hAnsi="Times New Roman"/>
          <w:b/>
          <w:bCs/>
          <w:sz w:val="24"/>
          <w:szCs w:val="24"/>
        </w:rPr>
      </w:pPr>
    </w:p>
    <w:p w14:paraId="7DC8C8C8" w14:textId="77777777" w:rsidR="0092763C" w:rsidRPr="001818EA" w:rsidRDefault="0092763C" w:rsidP="00F94354">
      <w:pPr>
        <w:widowControl w:val="0"/>
        <w:spacing w:after="0" w:line="240" w:lineRule="auto"/>
        <w:ind w:firstLine="709"/>
        <w:jc w:val="both"/>
        <w:outlineLvl w:val="0"/>
        <w:rPr>
          <w:rFonts w:ascii="Times New Roman" w:hAnsi="Times New Roman"/>
          <w:b/>
          <w:bCs/>
          <w:sz w:val="24"/>
          <w:szCs w:val="24"/>
        </w:rPr>
      </w:pPr>
      <w:r w:rsidRPr="001818EA">
        <w:rPr>
          <w:rFonts w:ascii="Times New Roman" w:hAnsi="Times New Roman"/>
          <w:b/>
          <w:bCs/>
          <w:sz w:val="24"/>
          <w:szCs w:val="24"/>
        </w:rPr>
        <w:t>3.1. Для реализации программы учебной дисциплины должны быть предусмотрены следующие специальные помещения:</w:t>
      </w:r>
    </w:p>
    <w:p w14:paraId="1ACBA8CE" w14:textId="77777777" w:rsidR="0092763C" w:rsidRPr="001818EA" w:rsidRDefault="0092763C" w:rsidP="00F94354">
      <w:pPr>
        <w:widowControl w:val="0"/>
        <w:autoSpaceDE w:val="0"/>
        <w:autoSpaceDN w:val="0"/>
        <w:adjustRightInd w:val="0"/>
        <w:spacing w:after="0" w:line="240" w:lineRule="auto"/>
        <w:ind w:firstLine="709"/>
        <w:jc w:val="both"/>
        <w:outlineLvl w:val="0"/>
        <w:rPr>
          <w:rFonts w:ascii="Times New Roman" w:hAnsi="Times New Roman"/>
          <w:b/>
          <w:i/>
          <w:sz w:val="24"/>
          <w:szCs w:val="24"/>
          <w:lang w:eastAsia="en-US"/>
        </w:rPr>
      </w:pPr>
      <w:r w:rsidRPr="001818EA">
        <w:rPr>
          <w:rFonts w:ascii="Times New Roman" w:hAnsi="Times New Roman"/>
          <w:b/>
          <w:bCs/>
          <w:i/>
          <w:sz w:val="24"/>
          <w:szCs w:val="24"/>
        </w:rPr>
        <w:t>Кабинет «</w:t>
      </w:r>
      <w:r w:rsidR="00291115" w:rsidRPr="001818EA">
        <w:rPr>
          <w:rFonts w:ascii="Times New Roman" w:hAnsi="Times New Roman"/>
          <w:b/>
          <w:bCs/>
          <w:i/>
          <w:sz w:val="24"/>
          <w:szCs w:val="24"/>
        </w:rPr>
        <w:t>Основ полиграфического производства</w:t>
      </w:r>
      <w:r w:rsidRPr="001818EA">
        <w:rPr>
          <w:rFonts w:ascii="Times New Roman" w:hAnsi="Times New Roman"/>
          <w:b/>
          <w:bCs/>
          <w:i/>
          <w:sz w:val="24"/>
          <w:szCs w:val="24"/>
        </w:rPr>
        <w:t>»</w:t>
      </w:r>
      <w:r w:rsidRPr="001818EA">
        <w:rPr>
          <w:rFonts w:ascii="Times New Roman" w:hAnsi="Times New Roman"/>
          <w:b/>
          <w:i/>
          <w:sz w:val="24"/>
          <w:szCs w:val="24"/>
          <w:lang w:eastAsia="en-US"/>
        </w:rPr>
        <w:t>,</w:t>
      </w:r>
    </w:p>
    <w:p w14:paraId="12179BF7" w14:textId="77777777" w:rsidR="00291115" w:rsidRPr="001818EA" w:rsidRDefault="0092763C" w:rsidP="00116C1C">
      <w:pPr>
        <w:widowControl w:val="0"/>
        <w:spacing w:after="0" w:line="240" w:lineRule="auto"/>
        <w:ind w:left="360"/>
        <w:jc w:val="both"/>
        <w:rPr>
          <w:rFonts w:ascii="Times New Roman" w:hAnsi="Times New Roman"/>
          <w:bCs/>
          <w:sz w:val="24"/>
          <w:szCs w:val="24"/>
          <w:lang w:eastAsia="en-US"/>
        </w:rPr>
      </w:pPr>
      <w:r w:rsidRPr="001818EA">
        <w:rPr>
          <w:rFonts w:ascii="Times New Roman" w:hAnsi="Times New Roman"/>
          <w:sz w:val="24"/>
          <w:szCs w:val="24"/>
          <w:lang w:eastAsia="en-US"/>
        </w:rPr>
        <w:t xml:space="preserve">оснащенный </w:t>
      </w:r>
      <w:r w:rsidRPr="001818EA">
        <w:rPr>
          <w:rFonts w:ascii="Times New Roman" w:hAnsi="Times New Roman"/>
          <w:i/>
          <w:sz w:val="24"/>
          <w:szCs w:val="24"/>
          <w:lang w:eastAsia="en-US"/>
        </w:rPr>
        <w:t>о</w:t>
      </w:r>
      <w:r w:rsidRPr="001818EA">
        <w:rPr>
          <w:rFonts w:ascii="Times New Roman" w:hAnsi="Times New Roman"/>
          <w:bCs/>
          <w:i/>
          <w:sz w:val="24"/>
          <w:szCs w:val="24"/>
          <w:lang w:eastAsia="en-US"/>
        </w:rPr>
        <w:t>борудованием</w:t>
      </w:r>
      <w:r w:rsidRPr="001818EA">
        <w:rPr>
          <w:rFonts w:ascii="Times New Roman" w:hAnsi="Times New Roman"/>
          <w:bCs/>
          <w:sz w:val="24"/>
          <w:szCs w:val="24"/>
          <w:lang w:eastAsia="en-US"/>
        </w:rPr>
        <w:t xml:space="preserve">: </w:t>
      </w:r>
    </w:p>
    <w:p w14:paraId="2EC6FDE4" w14:textId="77777777" w:rsidR="00291115" w:rsidRPr="001818EA" w:rsidRDefault="00291115" w:rsidP="00116C1C">
      <w:pPr>
        <w:widowControl w:val="0"/>
        <w:spacing w:after="0" w:line="240" w:lineRule="auto"/>
        <w:ind w:left="360"/>
        <w:jc w:val="both"/>
        <w:rPr>
          <w:rFonts w:ascii="Times New Roman" w:hAnsi="Times New Roman"/>
          <w:sz w:val="24"/>
          <w:szCs w:val="24"/>
          <w:lang w:eastAsia="ar-SA"/>
        </w:rPr>
      </w:pPr>
      <w:r w:rsidRPr="001818EA">
        <w:rPr>
          <w:rFonts w:ascii="Times New Roman" w:hAnsi="Times New Roman"/>
          <w:sz w:val="24"/>
          <w:szCs w:val="24"/>
          <w:lang w:eastAsia="ar-SA"/>
        </w:rPr>
        <w:t>- посадочные места по количеству обучающихся;</w:t>
      </w:r>
    </w:p>
    <w:p w14:paraId="2306DF48" w14:textId="77777777" w:rsidR="00291115" w:rsidRPr="001818EA" w:rsidRDefault="00291115" w:rsidP="00116C1C">
      <w:pPr>
        <w:widowControl w:val="0"/>
        <w:spacing w:after="0" w:line="240" w:lineRule="auto"/>
        <w:ind w:left="360"/>
        <w:jc w:val="both"/>
        <w:rPr>
          <w:rFonts w:ascii="Times New Roman" w:hAnsi="Times New Roman"/>
          <w:sz w:val="24"/>
          <w:szCs w:val="24"/>
          <w:lang w:eastAsia="ar-SA"/>
        </w:rPr>
      </w:pPr>
      <w:r w:rsidRPr="001818EA">
        <w:rPr>
          <w:rFonts w:ascii="Times New Roman" w:hAnsi="Times New Roman"/>
          <w:sz w:val="24"/>
          <w:szCs w:val="24"/>
          <w:lang w:eastAsia="ar-SA"/>
        </w:rPr>
        <w:t>- рабочее место преподавателя;</w:t>
      </w:r>
    </w:p>
    <w:p w14:paraId="59B0A39F" w14:textId="77777777" w:rsidR="00291115" w:rsidRPr="001818EA" w:rsidRDefault="00291115" w:rsidP="00116C1C">
      <w:pPr>
        <w:widowControl w:val="0"/>
        <w:spacing w:after="0" w:line="240" w:lineRule="auto"/>
        <w:ind w:left="360"/>
        <w:jc w:val="both"/>
        <w:rPr>
          <w:rFonts w:ascii="Times New Roman" w:hAnsi="Times New Roman"/>
          <w:sz w:val="24"/>
          <w:szCs w:val="24"/>
          <w:lang w:eastAsia="ar-SA"/>
        </w:rPr>
      </w:pPr>
      <w:r w:rsidRPr="001818EA">
        <w:rPr>
          <w:rFonts w:ascii="Times New Roman" w:hAnsi="Times New Roman"/>
          <w:sz w:val="24"/>
          <w:szCs w:val="24"/>
          <w:lang w:eastAsia="ar-SA"/>
        </w:rPr>
        <w:t>- раздаточный материал;</w:t>
      </w:r>
    </w:p>
    <w:p w14:paraId="6881FC20" w14:textId="77777777" w:rsidR="00291115" w:rsidRPr="001818EA" w:rsidRDefault="00291115" w:rsidP="00116C1C">
      <w:pPr>
        <w:widowControl w:val="0"/>
        <w:spacing w:after="0" w:line="240" w:lineRule="auto"/>
        <w:ind w:left="360"/>
        <w:jc w:val="both"/>
        <w:rPr>
          <w:rFonts w:ascii="Times New Roman" w:hAnsi="Times New Roman"/>
          <w:sz w:val="24"/>
          <w:szCs w:val="24"/>
          <w:lang w:eastAsia="ar-SA"/>
        </w:rPr>
      </w:pPr>
      <w:r w:rsidRPr="001818EA">
        <w:rPr>
          <w:rFonts w:ascii="Times New Roman" w:hAnsi="Times New Roman"/>
          <w:sz w:val="24"/>
          <w:szCs w:val="24"/>
          <w:lang w:eastAsia="ar-SA"/>
        </w:rPr>
        <w:t>- образцы материалов (пленки, формы, бумага, переплетные материалы и др.)</w:t>
      </w:r>
    </w:p>
    <w:p w14:paraId="5DB25102" w14:textId="77777777" w:rsidR="0092763C" w:rsidRPr="001818EA" w:rsidRDefault="0092763C" w:rsidP="00116C1C">
      <w:pPr>
        <w:widowControl w:val="0"/>
        <w:spacing w:after="0" w:line="240" w:lineRule="auto"/>
        <w:ind w:firstLine="709"/>
        <w:jc w:val="both"/>
        <w:rPr>
          <w:rFonts w:ascii="Times New Roman" w:hAnsi="Times New Roman"/>
          <w:bCs/>
          <w:sz w:val="24"/>
          <w:szCs w:val="24"/>
        </w:rPr>
      </w:pPr>
      <w:r w:rsidRPr="001818EA">
        <w:rPr>
          <w:rFonts w:ascii="Times New Roman" w:hAnsi="Times New Roman"/>
          <w:i/>
          <w:sz w:val="24"/>
          <w:szCs w:val="24"/>
          <w:lang w:eastAsia="en-US"/>
        </w:rPr>
        <w:t>т</w:t>
      </w:r>
      <w:r w:rsidRPr="001818EA">
        <w:rPr>
          <w:rFonts w:ascii="Times New Roman" w:hAnsi="Times New Roman"/>
          <w:bCs/>
          <w:i/>
          <w:sz w:val="24"/>
          <w:szCs w:val="24"/>
          <w:lang w:eastAsia="en-US"/>
        </w:rPr>
        <w:t>ехническими средствами обучения</w:t>
      </w:r>
      <w:r w:rsidRPr="001818EA">
        <w:rPr>
          <w:rFonts w:ascii="Times New Roman" w:hAnsi="Times New Roman"/>
          <w:bCs/>
          <w:sz w:val="24"/>
          <w:szCs w:val="24"/>
          <w:lang w:eastAsia="en-US"/>
        </w:rPr>
        <w:t xml:space="preserve">: </w:t>
      </w:r>
      <w:r w:rsidRPr="001818EA">
        <w:rPr>
          <w:rFonts w:ascii="Times New Roman" w:hAnsi="Times New Roman"/>
          <w:bCs/>
          <w:sz w:val="24"/>
          <w:szCs w:val="24"/>
        </w:rPr>
        <w:t>персональный компьютер с лицензионным программным обеспечением, мультмедиапроектор, экран, лазерная указка.</w:t>
      </w:r>
    </w:p>
    <w:p w14:paraId="1CDA9D75" w14:textId="77777777" w:rsidR="00291115" w:rsidRPr="001818EA" w:rsidRDefault="00291115" w:rsidP="00116C1C">
      <w:pPr>
        <w:widowControl w:val="0"/>
        <w:spacing w:after="0" w:line="240" w:lineRule="auto"/>
        <w:ind w:left="360" w:firstLine="349"/>
        <w:jc w:val="both"/>
        <w:rPr>
          <w:rFonts w:ascii="Times New Roman" w:hAnsi="Times New Roman"/>
          <w:b/>
          <w:bCs/>
          <w:i/>
          <w:sz w:val="24"/>
          <w:szCs w:val="24"/>
        </w:rPr>
      </w:pPr>
    </w:p>
    <w:p w14:paraId="09D76248" w14:textId="77777777" w:rsidR="00291115" w:rsidRPr="001818EA" w:rsidRDefault="00291115" w:rsidP="00F94354">
      <w:pPr>
        <w:widowControl w:val="0"/>
        <w:spacing w:after="0" w:line="240" w:lineRule="auto"/>
        <w:ind w:left="360" w:firstLine="349"/>
        <w:jc w:val="both"/>
        <w:outlineLvl w:val="0"/>
        <w:rPr>
          <w:rFonts w:ascii="Times New Roman" w:hAnsi="Times New Roman"/>
          <w:bCs/>
          <w:i/>
          <w:sz w:val="24"/>
          <w:szCs w:val="24"/>
        </w:rPr>
      </w:pPr>
      <w:r w:rsidRPr="001818EA">
        <w:rPr>
          <w:rFonts w:ascii="Times New Roman" w:hAnsi="Times New Roman"/>
          <w:b/>
          <w:bCs/>
          <w:i/>
          <w:sz w:val="24"/>
          <w:szCs w:val="24"/>
        </w:rPr>
        <w:t>Мастерская допечатных процессов</w:t>
      </w:r>
      <w:r w:rsidRPr="001818EA">
        <w:rPr>
          <w:rFonts w:ascii="Times New Roman" w:hAnsi="Times New Roman"/>
          <w:bCs/>
          <w:i/>
          <w:sz w:val="24"/>
          <w:szCs w:val="24"/>
        </w:rPr>
        <w:t>,</w:t>
      </w:r>
    </w:p>
    <w:p w14:paraId="26E2104A" w14:textId="77777777" w:rsidR="00291115" w:rsidRPr="001818EA" w:rsidRDefault="0028162F" w:rsidP="00116C1C">
      <w:pPr>
        <w:widowControl w:val="0"/>
        <w:spacing w:after="0" w:line="240" w:lineRule="auto"/>
        <w:ind w:left="360"/>
        <w:jc w:val="both"/>
        <w:rPr>
          <w:rFonts w:ascii="Times New Roman" w:hAnsi="Times New Roman"/>
          <w:bCs/>
          <w:sz w:val="24"/>
          <w:szCs w:val="24"/>
          <w:lang w:eastAsia="en-US"/>
        </w:rPr>
      </w:pPr>
      <w:r w:rsidRPr="001818EA">
        <w:rPr>
          <w:rFonts w:ascii="Times New Roman" w:hAnsi="Times New Roman"/>
          <w:sz w:val="24"/>
          <w:szCs w:val="24"/>
          <w:lang w:eastAsia="en-US"/>
        </w:rPr>
        <w:t>О</w:t>
      </w:r>
      <w:r w:rsidR="00291115" w:rsidRPr="001818EA">
        <w:rPr>
          <w:rFonts w:ascii="Times New Roman" w:hAnsi="Times New Roman"/>
          <w:sz w:val="24"/>
          <w:szCs w:val="24"/>
          <w:lang w:eastAsia="en-US"/>
        </w:rPr>
        <w:t>снащенная</w:t>
      </w:r>
      <w:r w:rsidRPr="001818EA">
        <w:rPr>
          <w:rFonts w:ascii="Times New Roman" w:hAnsi="Times New Roman"/>
          <w:sz w:val="24"/>
          <w:szCs w:val="24"/>
          <w:lang w:eastAsia="en-US"/>
        </w:rPr>
        <w:t xml:space="preserve"> </w:t>
      </w:r>
      <w:r w:rsidR="00291115" w:rsidRPr="001818EA">
        <w:rPr>
          <w:rFonts w:ascii="Times New Roman" w:hAnsi="Times New Roman"/>
          <w:i/>
          <w:sz w:val="24"/>
          <w:szCs w:val="24"/>
          <w:lang w:eastAsia="en-US"/>
        </w:rPr>
        <w:t>о</w:t>
      </w:r>
      <w:r w:rsidR="00291115" w:rsidRPr="001818EA">
        <w:rPr>
          <w:rFonts w:ascii="Times New Roman" w:hAnsi="Times New Roman"/>
          <w:bCs/>
          <w:i/>
          <w:sz w:val="24"/>
          <w:szCs w:val="24"/>
          <w:lang w:eastAsia="en-US"/>
        </w:rPr>
        <w:t>борудованием</w:t>
      </w:r>
      <w:r w:rsidR="00291115" w:rsidRPr="001818EA">
        <w:rPr>
          <w:rFonts w:ascii="Times New Roman" w:hAnsi="Times New Roman"/>
          <w:bCs/>
          <w:sz w:val="24"/>
          <w:szCs w:val="24"/>
          <w:lang w:eastAsia="en-US"/>
        </w:rPr>
        <w:t xml:space="preserve">: </w:t>
      </w:r>
    </w:p>
    <w:p w14:paraId="4997C032" w14:textId="77777777" w:rsidR="00291115" w:rsidRPr="001818EA" w:rsidRDefault="00291115" w:rsidP="00116C1C">
      <w:pPr>
        <w:widowControl w:val="0"/>
        <w:spacing w:after="0" w:line="240" w:lineRule="auto"/>
        <w:ind w:left="360"/>
        <w:jc w:val="both"/>
        <w:rPr>
          <w:rFonts w:ascii="Times New Roman" w:hAnsi="Times New Roman"/>
          <w:sz w:val="24"/>
          <w:szCs w:val="24"/>
          <w:lang w:eastAsia="ar-SA"/>
        </w:rPr>
      </w:pPr>
      <w:r w:rsidRPr="001818EA">
        <w:rPr>
          <w:rFonts w:ascii="Times New Roman" w:hAnsi="Times New Roman"/>
          <w:sz w:val="24"/>
          <w:szCs w:val="24"/>
          <w:lang w:eastAsia="ar-SA"/>
        </w:rPr>
        <w:t>- монтажный стол;</w:t>
      </w:r>
    </w:p>
    <w:p w14:paraId="5DB52BC8" w14:textId="77777777" w:rsidR="00291115" w:rsidRPr="001818EA" w:rsidRDefault="00291115" w:rsidP="00116C1C">
      <w:pPr>
        <w:widowControl w:val="0"/>
        <w:spacing w:after="0" w:line="240" w:lineRule="auto"/>
        <w:ind w:left="360"/>
        <w:jc w:val="both"/>
        <w:rPr>
          <w:rFonts w:ascii="Times New Roman" w:hAnsi="Times New Roman"/>
          <w:sz w:val="24"/>
          <w:szCs w:val="24"/>
          <w:lang w:eastAsia="ar-SA"/>
        </w:rPr>
      </w:pPr>
      <w:r w:rsidRPr="001818EA">
        <w:rPr>
          <w:rFonts w:ascii="Times New Roman" w:hAnsi="Times New Roman"/>
          <w:sz w:val="24"/>
          <w:szCs w:val="24"/>
          <w:lang w:eastAsia="ar-SA"/>
        </w:rPr>
        <w:t>- фотовыводное устройство;</w:t>
      </w:r>
    </w:p>
    <w:p w14:paraId="0A5D8DE6" w14:textId="77777777" w:rsidR="00291115" w:rsidRPr="001818EA" w:rsidRDefault="00291115" w:rsidP="00116C1C">
      <w:pPr>
        <w:widowControl w:val="0"/>
        <w:spacing w:after="0" w:line="240" w:lineRule="auto"/>
        <w:ind w:left="360"/>
        <w:jc w:val="both"/>
        <w:rPr>
          <w:rFonts w:ascii="Times New Roman" w:hAnsi="Times New Roman"/>
          <w:sz w:val="24"/>
          <w:szCs w:val="24"/>
          <w:lang w:eastAsia="ar-SA"/>
        </w:rPr>
      </w:pPr>
      <w:r w:rsidRPr="001818EA">
        <w:rPr>
          <w:rFonts w:ascii="Times New Roman" w:hAnsi="Times New Roman"/>
          <w:sz w:val="24"/>
          <w:szCs w:val="24"/>
          <w:lang w:eastAsia="ar-SA"/>
        </w:rPr>
        <w:t>- копировальная рама;</w:t>
      </w:r>
    </w:p>
    <w:p w14:paraId="421955CB" w14:textId="77777777" w:rsidR="00291115" w:rsidRPr="001818EA" w:rsidRDefault="00291115" w:rsidP="00116C1C">
      <w:pPr>
        <w:widowControl w:val="0"/>
        <w:spacing w:after="0" w:line="240" w:lineRule="auto"/>
        <w:ind w:left="360"/>
        <w:jc w:val="both"/>
        <w:rPr>
          <w:rFonts w:ascii="Times New Roman" w:hAnsi="Times New Roman"/>
          <w:sz w:val="24"/>
          <w:szCs w:val="24"/>
          <w:lang w:eastAsia="ar-SA"/>
        </w:rPr>
      </w:pPr>
      <w:r w:rsidRPr="001818EA">
        <w:rPr>
          <w:rFonts w:ascii="Times New Roman" w:hAnsi="Times New Roman"/>
          <w:sz w:val="24"/>
          <w:szCs w:val="24"/>
          <w:lang w:eastAsia="ar-SA"/>
        </w:rPr>
        <w:t>- проявочный процессор;</w:t>
      </w:r>
    </w:p>
    <w:p w14:paraId="60FD3126" w14:textId="77777777" w:rsidR="00291115" w:rsidRPr="001818EA" w:rsidRDefault="00291115" w:rsidP="00116C1C">
      <w:pPr>
        <w:widowControl w:val="0"/>
        <w:spacing w:after="0" w:line="240" w:lineRule="auto"/>
        <w:ind w:left="360"/>
        <w:jc w:val="both"/>
        <w:rPr>
          <w:rFonts w:ascii="Times New Roman" w:hAnsi="Times New Roman"/>
          <w:sz w:val="24"/>
          <w:szCs w:val="24"/>
          <w:lang w:eastAsia="ar-SA"/>
        </w:rPr>
      </w:pPr>
      <w:r w:rsidRPr="001818EA">
        <w:rPr>
          <w:rFonts w:ascii="Times New Roman" w:hAnsi="Times New Roman"/>
          <w:sz w:val="24"/>
          <w:szCs w:val="24"/>
          <w:lang w:eastAsia="ar-SA"/>
        </w:rPr>
        <w:t xml:space="preserve">- </w:t>
      </w:r>
      <w:r w:rsidRPr="001818EA">
        <w:rPr>
          <w:rFonts w:ascii="Times New Roman" w:hAnsi="Times New Roman"/>
          <w:sz w:val="24"/>
          <w:szCs w:val="24"/>
          <w:lang w:val="en-US" w:eastAsia="ar-SA"/>
        </w:rPr>
        <w:t>CtP</w:t>
      </w:r>
      <w:r w:rsidRPr="001818EA">
        <w:rPr>
          <w:rFonts w:ascii="Times New Roman" w:hAnsi="Times New Roman"/>
          <w:sz w:val="24"/>
          <w:szCs w:val="24"/>
          <w:lang w:eastAsia="ar-SA"/>
        </w:rPr>
        <w:t>- процессор;</w:t>
      </w:r>
    </w:p>
    <w:p w14:paraId="6C5367ED" w14:textId="77777777" w:rsidR="00291115" w:rsidRPr="001818EA" w:rsidRDefault="00291115" w:rsidP="00116C1C">
      <w:pPr>
        <w:widowControl w:val="0"/>
        <w:spacing w:after="0" w:line="240" w:lineRule="auto"/>
        <w:ind w:left="360"/>
        <w:jc w:val="both"/>
        <w:rPr>
          <w:rFonts w:ascii="Times New Roman" w:hAnsi="Times New Roman"/>
          <w:sz w:val="24"/>
          <w:szCs w:val="24"/>
          <w:lang w:eastAsia="ar-SA"/>
        </w:rPr>
      </w:pPr>
    </w:p>
    <w:p w14:paraId="56C6E93B" w14:textId="77777777" w:rsidR="00291115" w:rsidRPr="001818EA" w:rsidRDefault="00291115" w:rsidP="00F94354">
      <w:pPr>
        <w:widowControl w:val="0"/>
        <w:spacing w:after="0" w:line="240" w:lineRule="auto"/>
        <w:ind w:left="360" w:firstLine="349"/>
        <w:jc w:val="both"/>
        <w:outlineLvl w:val="0"/>
        <w:rPr>
          <w:rFonts w:ascii="Times New Roman" w:hAnsi="Times New Roman"/>
          <w:b/>
          <w:bCs/>
          <w:i/>
          <w:sz w:val="24"/>
          <w:szCs w:val="24"/>
        </w:rPr>
      </w:pPr>
      <w:r w:rsidRPr="001818EA">
        <w:rPr>
          <w:rFonts w:ascii="Times New Roman" w:hAnsi="Times New Roman"/>
          <w:b/>
          <w:bCs/>
          <w:i/>
          <w:sz w:val="24"/>
          <w:szCs w:val="24"/>
        </w:rPr>
        <w:t>Мастерская печатных процессов,</w:t>
      </w:r>
    </w:p>
    <w:p w14:paraId="27EE5946" w14:textId="77777777" w:rsidR="00291115" w:rsidRPr="001818EA" w:rsidRDefault="0028162F" w:rsidP="00116C1C">
      <w:pPr>
        <w:widowControl w:val="0"/>
        <w:spacing w:after="0" w:line="240" w:lineRule="auto"/>
        <w:ind w:left="360"/>
        <w:jc w:val="both"/>
        <w:rPr>
          <w:rFonts w:ascii="Times New Roman" w:hAnsi="Times New Roman"/>
          <w:bCs/>
          <w:sz w:val="24"/>
          <w:szCs w:val="24"/>
          <w:lang w:eastAsia="en-US"/>
        </w:rPr>
      </w:pPr>
      <w:r w:rsidRPr="001818EA">
        <w:rPr>
          <w:rFonts w:ascii="Times New Roman" w:hAnsi="Times New Roman"/>
          <w:sz w:val="24"/>
          <w:szCs w:val="24"/>
          <w:lang w:eastAsia="en-US"/>
        </w:rPr>
        <w:t>О</w:t>
      </w:r>
      <w:r w:rsidR="00291115" w:rsidRPr="001818EA">
        <w:rPr>
          <w:rFonts w:ascii="Times New Roman" w:hAnsi="Times New Roman"/>
          <w:sz w:val="24"/>
          <w:szCs w:val="24"/>
          <w:lang w:eastAsia="en-US"/>
        </w:rPr>
        <w:t>снащенная</w:t>
      </w:r>
      <w:r w:rsidRPr="001818EA">
        <w:rPr>
          <w:rFonts w:ascii="Times New Roman" w:hAnsi="Times New Roman"/>
          <w:sz w:val="24"/>
          <w:szCs w:val="24"/>
          <w:lang w:eastAsia="en-US"/>
        </w:rPr>
        <w:t xml:space="preserve"> </w:t>
      </w:r>
      <w:r w:rsidR="00291115" w:rsidRPr="001818EA">
        <w:rPr>
          <w:rFonts w:ascii="Times New Roman" w:hAnsi="Times New Roman"/>
          <w:i/>
          <w:sz w:val="24"/>
          <w:szCs w:val="24"/>
          <w:lang w:eastAsia="en-US"/>
        </w:rPr>
        <w:t>о</w:t>
      </w:r>
      <w:r w:rsidR="00291115" w:rsidRPr="001818EA">
        <w:rPr>
          <w:rFonts w:ascii="Times New Roman" w:hAnsi="Times New Roman"/>
          <w:bCs/>
          <w:i/>
          <w:sz w:val="24"/>
          <w:szCs w:val="24"/>
          <w:lang w:eastAsia="en-US"/>
        </w:rPr>
        <w:t>борудованием</w:t>
      </w:r>
      <w:r w:rsidR="00291115" w:rsidRPr="001818EA">
        <w:rPr>
          <w:rFonts w:ascii="Times New Roman" w:hAnsi="Times New Roman"/>
          <w:bCs/>
          <w:sz w:val="24"/>
          <w:szCs w:val="24"/>
          <w:lang w:eastAsia="en-US"/>
        </w:rPr>
        <w:t xml:space="preserve">: </w:t>
      </w:r>
    </w:p>
    <w:p w14:paraId="7DE387ED" w14:textId="77777777" w:rsidR="00291115" w:rsidRPr="001818EA" w:rsidRDefault="00291115" w:rsidP="00116C1C">
      <w:pPr>
        <w:widowControl w:val="0"/>
        <w:spacing w:after="0" w:line="240" w:lineRule="auto"/>
        <w:ind w:left="360"/>
        <w:jc w:val="both"/>
        <w:rPr>
          <w:rFonts w:ascii="Times New Roman" w:hAnsi="Times New Roman"/>
          <w:sz w:val="24"/>
          <w:szCs w:val="24"/>
          <w:lang w:eastAsia="ar-SA"/>
        </w:rPr>
      </w:pPr>
      <w:r w:rsidRPr="001818EA">
        <w:rPr>
          <w:rFonts w:ascii="Times New Roman" w:hAnsi="Times New Roman"/>
          <w:sz w:val="24"/>
          <w:szCs w:val="24"/>
          <w:lang w:eastAsia="ar-SA"/>
        </w:rPr>
        <w:t>- одноножевая резальная машина;</w:t>
      </w:r>
    </w:p>
    <w:p w14:paraId="1CE28377" w14:textId="77777777" w:rsidR="00291115" w:rsidRPr="001818EA" w:rsidRDefault="00291115" w:rsidP="00116C1C">
      <w:pPr>
        <w:widowControl w:val="0"/>
        <w:spacing w:after="0" w:line="240" w:lineRule="auto"/>
        <w:ind w:left="360"/>
        <w:jc w:val="both"/>
        <w:rPr>
          <w:rFonts w:ascii="Times New Roman" w:hAnsi="Times New Roman"/>
          <w:sz w:val="24"/>
          <w:szCs w:val="24"/>
          <w:lang w:eastAsia="ar-SA"/>
        </w:rPr>
      </w:pPr>
      <w:r w:rsidRPr="001818EA">
        <w:rPr>
          <w:rFonts w:ascii="Times New Roman" w:hAnsi="Times New Roman"/>
          <w:sz w:val="24"/>
          <w:szCs w:val="24"/>
          <w:lang w:eastAsia="ar-SA"/>
        </w:rPr>
        <w:t>- печатные машины;</w:t>
      </w:r>
    </w:p>
    <w:p w14:paraId="38DA2327" w14:textId="77777777" w:rsidR="00291115" w:rsidRPr="001818EA" w:rsidRDefault="00291115" w:rsidP="00116C1C">
      <w:pPr>
        <w:widowControl w:val="0"/>
        <w:spacing w:after="0" w:line="240" w:lineRule="auto"/>
        <w:ind w:left="360"/>
        <w:jc w:val="both"/>
        <w:rPr>
          <w:rFonts w:ascii="Times New Roman" w:hAnsi="Times New Roman"/>
          <w:sz w:val="24"/>
          <w:szCs w:val="24"/>
          <w:lang w:eastAsia="ar-SA"/>
        </w:rPr>
      </w:pPr>
    </w:p>
    <w:p w14:paraId="23836E7B" w14:textId="77777777" w:rsidR="00291115" w:rsidRPr="001818EA" w:rsidRDefault="00291115" w:rsidP="00F94354">
      <w:pPr>
        <w:widowControl w:val="0"/>
        <w:spacing w:after="0" w:line="240" w:lineRule="auto"/>
        <w:ind w:left="360" w:firstLine="349"/>
        <w:jc w:val="both"/>
        <w:outlineLvl w:val="0"/>
        <w:rPr>
          <w:rFonts w:ascii="Times New Roman" w:hAnsi="Times New Roman"/>
          <w:b/>
          <w:bCs/>
          <w:i/>
          <w:sz w:val="24"/>
          <w:szCs w:val="24"/>
        </w:rPr>
      </w:pPr>
      <w:r w:rsidRPr="001818EA">
        <w:rPr>
          <w:rFonts w:ascii="Times New Roman" w:hAnsi="Times New Roman"/>
          <w:b/>
          <w:bCs/>
          <w:i/>
          <w:sz w:val="24"/>
          <w:szCs w:val="24"/>
        </w:rPr>
        <w:t>Мастерская послепечатных процессов,</w:t>
      </w:r>
    </w:p>
    <w:p w14:paraId="043219F6" w14:textId="77777777" w:rsidR="00291115" w:rsidRPr="001818EA" w:rsidRDefault="0028162F" w:rsidP="00116C1C">
      <w:pPr>
        <w:widowControl w:val="0"/>
        <w:spacing w:after="0" w:line="240" w:lineRule="auto"/>
        <w:ind w:left="360"/>
        <w:jc w:val="both"/>
        <w:rPr>
          <w:rFonts w:ascii="Times New Roman" w:hAnsi="Times New Roman"/>
          <w:bCs/>
          <w:sz w:val="24"/>
          <w:szCs w:val="24"/>
          <w:lang w:eastAsia="en-US"/>
        </w:rPr>
      </w:pPr>
      <w:r w:rsidRPr="001818EA">
        <w:rPr>
          <w:rFonts w:ascii="Times New Roman" w:hAnsi="Times New Roman"/>
          <w:sz w:val="24"/>
          <w:szCs w:val="24"/>
          <w:lang w:eastAsia="en-US"/>
        </w:rPr>
        <w:t>О</w:t>
      </w:r>
      <w:r w:rsidR="00291115" w:rsidRPr="001818EA">
        <w:rPr>
          <w:rFonts w:ascii="Times New Roman" w:hAnsi="Times New Roman"/>
          <w:sz w:val="24"/>
          <w:szCs w:val="24"/>
          <w:lang w:eastAsia="en-US"/>
        </w:rPr>
        <w:t>снащенная</w:t>
      </w:r>
      <w:r w:rsidRPr="001818EA">
        <w:rPr>
          <w:rFonts w:ascii="Times New Roman" w:hAnsi="Times New Roman"/>
          <w:sz w:val="24"/>
          <w:szCs w:val="24"/>
          <w:lang w:eastAsia="en-US"/>
        </w:rPr>
        <w:t xml:space="preserve"> </w:t>
      </w:r>
      <w:r w:rsidR="00291115" w:rsidRPr="001818EA">
        <w:rPr>
          <w:rFonts w:ascii="Times New Roman" w:hAnsi="Times New Roman"/>
          <w:i/>
          <w:sz w:val="24"/>
          <w:szCs w:val="24"/>
          <w:lang w:eastAsia="en-US"/>
        </w:rPr>
        <w:t>о</w:t>
      </w:r>
      <w:r w:rsidR="00291115" w:rsidRPr="001818EA">
        <w:rPr>
          <w:rFonts w:ascii="Times New Roman" w:hAnsi="Times New Roman"/>
          <w:bCs/>
          <w:i/>
          <w:sz w:val="24"/>
          <w:szCs w:val="24"/>
          <w:lang w:eastAsia="en-US"/>
        </w:rPr>
        <w:t>борудованием</w:t>
      </w:r>
      <w:r w:rsidR="00291115" w:rsidRPr="001818EA">
        <w:rPr>
          <w:rFonts w:ascii="Times New Roman" w:hAnsi="Times New Roman"/>
          <w:bCs/>
          <w:sz w:val="24"/>
          <w:szCs w:val="24"/>
          <w:lang w:eastAsia="en-US"/>
        </w:rPr>
        <w:t xml:space="preserve">: </w:t>
      </w:r>
    </w:p>
    <w:p w14:paraId="111AAB77" w14:textId="77777777" w:rsidR="00291115" w:rsidRPr="001818EA" w:rsidRDefault="00291115" w:rsidP="00116C1C">
      <w:pPr>
        <w:widowControl w:val="0"/>
        <w:spacing w:after="0" w:line="240" w:lineRule="auto"/>
        <w:ind w:left="360"/>
        <w:jc w:val="both"/>
        <w:rPr>
          <w:rFonts w:ascii="Times New Roman" w:hAnsi="Times New Roman"/>
          <w:sz w:val="24"/>
          <w:szCs w:val="24"/>
          <w:lang w:eastAsia="ar-SA"/>
        </w:rPr>
      </w:pPr>
      <w:r w:rsidRPr="001818EA">
        <w:rPr>
          <w:rFonts w:ascii="Times New Roman" w:hAnsi="Times New Roman"/>
          <w:sz w:val="24"/>
          <w:szCs w:val="24"/>
          <w:lang w:eastAsia="ar-SA"/>
        </w:rPr>
        <w:t>- фальцевальная машина;</w:t>
      </w:r>
    </w:p>
    <w:p w14:paraId="4730B771" w14:textId="77777777" w:rsidR="00291115" w:rsidRPr="001818EA" w:rsidRDefault="00291115" w:rsidP="00116C1C">
      <w:pPr>
        <w:widowControl w:val="0"/>
        <w:spacing w:after="0" w:line="240" w:lineRule="auto"/>
        <w:ind w:left="360"/>
        <w:jc w:val="both"/>
        <w:rPr>
          <w:rFonts w:ascii="Times New Roman" w:hAnsi="Times New Roman"/>
          <w:sz w:val="24"/>
          <w:szCs w:val="24"/>
          <w:lang w:eastAsia="ar-SA"/>
        </w:rPr>
      </w:pPr>
      <w:r w:rsidRPr="001818EA">
        <w:rPr>
          <w:rFonts w:ascii="Times New Roman" w:hAnsi="Times New Roman"/>
          <w:sz w:val="24"/>
          <w:szCs w:val="24"/>
          <w:lang w:eastAsia="ar-SA"/>
        </w:rPr>
        <w:t>- оборудование для скрепления проволокой;</w:t>
      </w:r>
    </w:p>
    <w:p w14:paraId="32FA4145" w14:textId="77777777" w:rsidR="00291115" w:rsidRPr="001818EA" w:rsidRDefault="00291115" w:rsidP="00116C1C">
      <w:pPr>
        <w:widowControl w:val="0"/>
        <w:spacing w:after="0" w:line="240" w:lineRule="auto"/>
        <w:ind w:left="360"/>
        <w:jc w:val="both"/>
        <w:rPr>
          <w:rFonts w:ascii="Times New Roman" w:hAnsi="Times New Roman"/>
          <w:sz w:val="24"/>
          <w:szCs w:val="24"/>
          <w:lang w:eastAsia="ar-SA"/>
        </w:rPr>
      </w:pPr>
      <w:r w:rsidRPr="001818EA">
        <w:rPr>
          <w:rFonts w:ascii="Times New Roman" w:hAnsi="Times New Roman"/>
          <w:sz w:val="24"/>
          <w:szCs w:val="24"/>
          <w:lang w:eastAsia="ar-SA"/>
        </w:rPr>
        <w:t>- оборудование для скрепления клеевым способом.</w:t>
      </w:r>
    </w:p>
    <w:p w14:paraId="45A6B807" w14:textId="77777777" w:rsidR="0092763C" w:rsidRPr="001818EA" w:rsidRDefault="0092763C" w:rsidP="00116C1C">
      <w:pPr>
        <w:widowControl w:val="0"/>
        <w:spacing w:after="0" w:line="240" w:lineRule="auto"/>
        <w:ind w:firstLine="709"/>
        <w:jc w:val="both"/>
        <w:rPr>
          <w:rFonts w:ascii="Times New Roman" w:hAnsi="Times New Roman"/>
          <w:sz w:val="24"/>
          <w:szCs w:val="24"/>
          <w:lang w:eastAsia="en-US"/>
        </w:rPr>
      </w:pPr>
    </w:p>
    <w:p w14:paraId="27EEB4B8" w14:textId="77777777" w:rsidR="0092763C" w:rsidRPr="001818EA" w:rsidRDefault="0092763C" w:rsidP="00F94354">
      <w:pPr>
        <w:widowControl w:val="0"/>
        <w:spacing w:after="0" w:line="240" w:lineRule="auto"/>
        <w:ind w:firstLine="709"/>
        <w:jc w:val="both"/>
        <w:outlineLvl w:val="0"/>
        <w:rPr>
          <w:rFonts w:ascii="Times New Roman" w:hAnsi="Times New Roman"/>
          <w:b/>
          <w:bCs/>
          <w:sz w:val="24"/>
          <w:szCs w:val="24"/>
        </w:rPr>
      </w:pPr>
      <w:r w:rsidRPr="001818EA">
        <w:rPr>
          <w:rFonts w:ascii="Times New Roman" w:hAnsi="Times New Roman"/>
          <w:b/>
          <w:bCs/>
          <w:sz w:val="24"/>
          <w:szCs w:val="24"/>
        </w:rPr>
        <w:t>3.2. Информационное обеспечение реализации программы</w:t>
      </w:r>
    </w:p>
    <w:p w14:paraId="0B97B7F6" w14:textId="77777777" w:rsidR="0092763C" w:rsidRPr="001818EA" w:rsidRDefault="0092763C" w:rsidP="00116C1C">
      <w:pPr>
        <w:widowControl w:val="0"/>
        <w:spacing w:after="0" w:line="240" w:lineRule="auto"/>
        <w:ind w:firstLine="709"/>
        <w:jc w:val="both"/>
        <w:rPr>
          <w:rFonts w:ascii="Times New Roman" w:hAnsi="Times New Roman"/>
          <w:sz w:val="24"/>
          <w:szCs w:val="24"/>
        </w:rPr>
      </w:pPr>
      <w:r w:rsidRPr="001818EA">
        <w:rPr>
          <w:rFonts w:ascii="Times New Roman" w:hAnsi="Times New Roman"/>
          <w:bCs/>
          <w:sz w:val="24"/>
          <w:szCs w:val="24"/>
        </w:rPr>
        <w:t>Для реализации программы библиотечный фонд образовательной организации должен иметь п</w:t>
      </w:r>
      <w:r w:rsidRPr="001818EA">
        <w:rPr>
          <w:rFonts w:ascii="Times New Roman" w:hAnsi="Times New Roman"/>
          <w:sz w:val="24"/>
          <w:szCs w:val="24"/>
        </w:rPr>
        <w:t>ечатные и/или электронные образовательные и информационные ресурсы, рекомендуемые для использования в образовательном процессе</w:t>
      </w:r>
    </w:p>
    <w:p w14:paraId="567905EC" w14:textId="77777777" w:rsidR="00AF18DF" w:rsidRPr="001818EA" w:rsidRDefault="00AF18DF" w:rsidP="00116C1C">
      <w:pPr>
        <w:widowControl w:val="0"/>
        <w:spacing w:after="0" w:line="240" w:lineRule="auto"/>
        <w:ind w:firstLine="567"/>
        <w:jc w:val="both"/>
        <w:rPr>
          <w:rFonts w:ascii="Times New Roman" w:hAnsi="Times New Roman"/>
          <w:b/>
          <w:bCs/>
          <w:sz w:val="24"/>
          <w:szCs w:val="24"/>
        </w:rPr>
      </w:pPr>
    </w:p>
    <w:p w14:paraId="7BE5195B" w14:textId="56B5421D" w:rsidR="00D92C0A" w:rsidRPr="001818EA" w:rsidRDefault="00291115" w:rsidP="00F94354">
      <w:pPr>
        <w:widowControl w:val="0"/>
        <w:spacing w:after="0" w:line="240" w:lineRule="auto"/>
        <w:ind w:firstLine="567"/>
        <w:jc w:val="both"/>
        <w:outlineLvl w:val="0"/>
        <w:rPr>
          <w:rFonts w:ascii="Times New Roman" w:hAnsi="Times New Roman"/>
          <w:b/>
          <w:bCs/>
          <w:sz w:val="24"/>
          <w:szCs w:val="24"/>
        </w:rPr>
      </w:pPr>
      <w:r w:rsidRPr="001818EA">
        <w:rPr>
          <w:rFonts w:ascii="Times New Roman" w:hAnsi="Times New Roman"/>
          <w:b/>
          <w:bCs/>
          <w:sz w:val="24"/>
          <w:szCs w:val="24"/>
        </w:rPr>
        <w:t xml:space="preserve">3.2.1. </w:t>
      </w:r>
      <w:r w:rsidR="00D92C0A" w:rsidRPr="001818EA">
        <w:rPr>
          <w:rFonts w:ascii="Times New Roman" w:hAnsi="Times New Roman"/>
          <w:b/>
          <w:bCs/>
          <w:sz w:val="24"/>
          <w:szCs w:val="24"/>
        </w:rPr>
        <w:t xml:space="preserve">Основные </w:t>
      </w:r>
      <w:r w:rsidR="00DE19EB">
        <w:rPr>
          <w:rFonts w:ascii="Times New Roman" w:hAnsi="Times New Roman"/>
          <w:b/>
          <w:bCs/>
          <w:sz w:val="24"/>
          <w:szCs w:val="24"/>
        </w:rPr>
        <w:t>п</w:t>
      </w:r>
      <w:r w:rsidR="00DE19EB" w:rsidRPr="001818EA">
        <w:rPr>
          <w:rFonts w:ascii="Times New Roman" w:hAnsi="Times New Roman"/>
          <w:b/>
          <w:bCs/>
          <w:sz w:val="24"/>
          <w:szCs w:val="24"/>
        </w:rPr>
        <w:t xml:space="preserve">ечатные </w:t>
      </w:r>
      <w:r w:rsidR="00DE19EB">
        <w:rPr>
          <w:rFonts w:ascii="Times New Roman" w:hAnsi="Times New Roman"/>
          <w:b/>
          <w:bCs/>
          <w:sz w:val="24"/>
          <w:szCs w:val="24"/>
        </w:rPr>
        <w:t xml:space="preserve">и электронные </w:t>
      </w:r>
      <w:r w:rsidR="00DE19EB" w:rsidRPr="001818EA">
        <w:rPr>
          <w:rFonts w:ascii="Times New Roman" w:hAnsi="Times New Roman"/>
          <w:b/>
          <w:bCs/>
          <w:sz w:val="24"/>
          <w:szCs w:val="24"/>
        </w:rPr>
        <w:t xml:space="preserve">издания  </w:t>
      </w:r>
      <w:r w:rsidR="00D92C0A" w:rsidRPr="001818EA">
        <w:rPr>
          <w:rFonts w:ascii="Times New Roman" w:hAnsi="Times New Roman"/>
          <w:b/>
          <w:bCs/>
          <w:sz w:val="24"/>
          <w:szCs w:val="24"/>
        </w:rPr>
        <w:t xml:space="preserve"> </w:t>
      </w:r>
    </w:p>
    <w:p w14:paraId="084E2BA3" w14:textId="77777777" w:rsidR="00E50A23" w:rsidRPr="00B87FB4" w:rsidRDefault="00E50A23" w:rsidP="00A21661">
      <w:pPr>
        <w:pStyle w:val="10"/>
        <w:keepNext w:val="0"/>
        <w:widowControl w:val="0"/>
        <w:numPr>
          <w:ilvl w:val="0"/>
          <w:numId w:val="134"/>
        </w:numPr>
        <w:shd w:val="clear" w:color="auto" w:fill="FFFFFF"/>
        <w:tabs>
          <w:tab w:val="left" w:pos="851"/>
        </w:tabs>
        <w:spacing w:before="0" w:after="0"/>
        <w:ind w:left="567"/>
        <w:jc w:val="both"/>
        <w:rPr>
          <w:rFonts w:ascii="Times New Roman" w:hAnsi="Times New Roman"/>
          <w:sz w:val="24"/>
          <w:szCs w:val="24"/>
        </w:rPr>
      </w:pPr>
      <w:r w:rsidRPr="00B87FB4">
        <w:rPr>
          <w:rFonts w:ascii="Times New Roman" w:hAnsi="Times New Roman"/>
          <w:b w:val="0"/>
          <w:sz w:val="24"/>
          <w:szCs w:val="24"/>
        </w:rPr>
        <w:t>Запекина, Н. М.  Основы полиграфического производства : учебное пособие для среднего профессионального образования / Н. М. Запекина. — 2-е изд., перераб. и доп. — Москва : Издательство Юрайт, 2021. — 178 с. — (Профессиональное образование). — ISBN 978-5-534-11087-6. — Текст : электронный // ЭБС Юрайт [сайт]. — URL: https://urait.ru/bcode/475070</w:t>
      </w:r>
    </w:p>
    <w:p w14:paraId="39ECBA4C" w14:textId="77777777" w:rsidR="00E50A23" w:rsidRPr="00B87FB4" w:rsidRDefault="00E50A23" w:rsidP="00A21661">
      <w:pPr>
        <w:pStyle w:val="10"/>
        <w:keepNext w:val="0"/>
        <w:widowControl w:val="0"/>
        <w:numPr>
          <w:ilvl w:val="0"/>
          <w:numId w:val="134"/>
        </w:numPr>
        <w:shd w:val="clear" w:color="auto" w:fill="FFFFFF"/>
        <w:tabs>
          <w:tab w:val="left" w:pos="851"/>
        </w:tabs>
        <w:spacing w:before="0" w:after="0"/>
        <w:ind w:left="567"/>
        <w:jc w:val="both"/>
        <w:rPr>
          <w:rFonts w:ascii="Times New Roman" w:hAnsi="Times New Roman"/>
          <w:b w:val="0"/>
          <w:sz w:val="24"/>
          <w:szCs w:val="24"/>
        </w:rPr>
      </w:pPr>
      <w:r w:rsidRPr="00B87FB4">
        <w:rPr>
          <w:rFonts w:ascii="Times New Roman" w:hAnsi="Times New Roman"/>
          <w:b w:val="0"/>
          <w:sz w:val="24"/>
          <w:szCs w:val="24"/>
        </w:rPr>
        <w:t>Самарин, Ю. Н.  Полиграфическое производство : учебник для среднего профессионального образования / Ю. Н. Самарин. — 2-е изд., испр. и доп. — Москва : Издательство Юрайт, 2021. — 503 с. — (Профессиональное образование). — ISBN 978-5-534-12601-3. — Текст : электронный // ЭБС Юрайт [сайт]. — URL: https://urait.ru/bcode/476414</w:t>
      </w:r>
    </w:p>
    <w:p w14:paraId="49B3C449" w14:textId="1440708B" w:rsidR="00D92C0A" w:rsidRDefault="00D92C0A" w:rsidP="00116C1C">
      <w:pPr>
        <w:widowControl w:val="0"/>
        <w:spacing w:after="0" w:line="240" w:lineRule="auto"/>
        <w:ind w:firstLine="567"/>
        <w:jc w:val="both"/>
        <w:rPr>
          <w:rFonts w:ascii="Times New Roman" w:hAnsi="Times New Roman"/>
          <w:b/>
          <w:bCs/>
          <w:sz w:val="24"/>
          <w:szCs w:val="24"/>
        </w:rPr>
      </w:pPr>
    </w:p>
    <w:p w14:paraId="072A4384" w14:textId="33D7EC5A" w:rsidR="00DE19EB" w:rsidRDefault="00DE19EB" w:rsidP="00116C1C">
      <w:pPr>
        <w:widowControl w:val="0"/>
        <w:spacing w:after="0" w:line="240" w:lineRule="auto"/>
        <w:ind w:firstLine="567"/>
        <w:jc w:val="both"/>
        <w:rPr>
          <w:rFonts w:ascii="Times New Roman" w:hAnsi="Times New Roman"/>
          <w:b/>
          <w:bCs/>
          <w:sz w:val="24"/>
          <w:szCs w:val="24"/>
        </w:rPr>
      </w:pPr>
    </w:p>
    <w:p w14:paraId="7D93165A" w14:textId="77777777" w:rsidR="00DE19EB" w:rsidRPr="001818EA" w:rsidRDefault="00DE19EB" w:rsidP="00116C1C">
      <w:pPr>
        <w:widowControl w:val="0"/>
        <w:spacing w:after="0" w:line="240" w:lineRule="auto"/>
        <w:ind w:firstLine="567"/>
        <w:jc w:val="both"/>
        <w:rPr>
          <w:rFonts w:ascii="Times New Roman" w:hAnsi="Times New Roman"/>
          <w:b/>
          <w:bCs/>
          <w:sz w:val="24"/>
          <w:szCs w:val="24"/>
        </w:rPr>
      </w:pPr>
    </w:p>
    <w:p w14:paraId="107DF3B9" w14:textId="77777777" w:rsidR="00D92C0A" w:rsidRPr="001818EA" w:rsidRDefault="00D92C0A" w:rsidP="008262B6">
      <w:pPr>
        <w:pStyle w:val="af"/>
        <w:widowControl w:val="0"/>
        <w:numPr>
          <w:ilvl w:val="0"/>
          <w:numId w:val="65"/>
        </w:numPr>
        <w:tabs>
          <w:tab w:val="clear" w:pos="1287"/>
          <w:tab w:val="num" w:pos="993"/>
        </w:tabs>
        <w:spacing w:after="0" w:line="240" w:lineRule="auto"/>
        <w:ind w:left="0" w:firstLine="567"/>
        <w:contextualSpacing w:val="0"/>
        <w:jc w:val="center"/>
        <w:rPr>
          <w:rFonts w:ascii="Times New Roman" w:hAnsi="Times New Roman"/>
          <w:b/>
          <w:sz w:val="24"/>
          <w:szCs w:val="24"/>
        </w:rPr>
      </w:pPr>
      <w:r w:rsidRPr="001818EA">
        <w:rPr>
          <w:rFonts w:ascii="Times New Roman" w:hAnsi="Times New Roman"/>
          <w:b/>
          <w:sz w:val="24"/>
          <w:szCs w:val="24"/>
        </w:rPr>
        <w:lastRenderedPageBreak/>
        <w:t xml:space="preserve">КОНТРОЛЬ И ОЦЕНКА РЕЗУЛЬТАТОВ ОСВОЕНИЯ УЧЕБНОЙ </w:t>
      </w:r>
      <w:r w:rsidR="00644613" w:rsidRPr="001818EA">
        <w:rPr>
          <w:rFonts w:ascii="Times New Roman" w:hAnsi="Times New Roman"/>
          <w:b/>
          <w:sz w:val="24"/>
          <w:szCs w:val="24"/>
        </w:rPr>
        <w:t xml:space="preserve">ДИСЦИПЛИНЫ </w:t>
      </w:r>
      <w:r w:rsidR="00644613" w:rsidRPr="001818EA">
        <w:rPr>
          <w:rFonts w:ascii="Times New Roman" w:hAnsi="Times New Roman"/>
          <w:sz w:val="24"/>
          <w:szCs w:val="24"/>
        </w:rPr>
        <w:t>«</w:t>
      </w:r>
      <w:r w:rsidR="00644613" w:rsidRPr="001818EA">
        <w:rPr>
          <w:rFonts w:ascii="Times New Roman" w:hAnsi="Times New Roman"/>
          <w:b/>
          <w:sz w:val="24"/>
          <w:szCs w:val="24"/>
        </w:rPr>
        <w:t>ОП.05 ОСНОВЫ ПОЛИГРАФИЧЕСКОГО ПРОИЗВОДСТВА</w:t>
      </w:r>
      <w:r w:rsidR="00644613" w:rsidRPr="001818EA">
        <w:rPr>
          <w:rFonts w:ascii="Times New Roman" w:hAnsi="Times New Roman"/>
          <w:sz w:val="24"/>
          <w:szCs w:val="24"/>
        </w:rPr>
        <w:t>»</w:t>
      </w:r>
    </w:p>
    <w:tbl>
      <w:tblPr>
        <w:tblW w:w="480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369"/>
        <w:gridCol w:w="1526"/>
        <w:gridCol w:w="2353"/>
      </w:tblGrid>
      <w:tr w:rsidR="00D92C0A" w:rsidRPr="001818EA" w14:paraId="34D08569" w14:textId="77777777" w:rsidTr="00644613">
        <w:tc>
          <w:tcPr>
            <w:tcW w:w="2903" w:type="pct"/>
          </w:tcPr>
          <w:p w14:paraId="4AFBB375" w14:textId="77777777" w:rsidR="00D92C0A" w:rsidRPr="001818EA" w:rsidRDefault="00D92C0A" w:rsidP="00116C1C">
            <w:pPr>
              <w:widowControl w:val="0"/>
              <w:spacing w:after="0" w:line="240" w:lineRule="auto"/>
              <w:rPr>
                <w:rFonts w:ascii="Times New Roman" w:hAnsi="Times New Roman"/>
                <w:b/>
                <w:bCs/>
                <w:sz w:val="24"/>
                <w:szCs w:val="24"/>
              </w:rPr>
            </w:pPr>
            <w:r w:rsidRPr="001818EA">
              <w:rPr>
                <w:rFonts w:ascii="Times New Roman" w:hAnsi="Times New Roman"/>
                <w:b/>
                <w:bCs/>
                <w:sz w:val="24"/>
                <w:szCs w:val="24"/>
              </w:rPr>
              <w:t>Результаты обучения</w:t>
            </w:r>
          </w:p>
        </w:tc>
        <w:tc>
          <w:tcPr>
            <w:tcW w:w="825" w:type="pct"/>
          </w:tcPr>
          <w:p w14:paraId="352072A3" w14:textId="77777777" w:rsidR="00D92C0A" w:rsidRPr="001818EA" w:rsidRDefault="00D92C0A" w:rsidP="00116C1C">
            <w:pPr>
              <w:widowControl w:val="0"/>
              <w:spacing w:after="0" w:line="240" w:lineRule="auto"/>
              <w:rPr>
                <w:rFonts w:ascii="Times New Roman" w:hAnsi="Times New Roman"/>
                <w:b/>
                <w:bCs/>
                <w:sz w:val="24"/>
                <w:szCs w:val="24"/>
              </w:rPr>
            </w:pPr>
            <w:r w:rsidRPr="001818EA">
              <w:rPr>
                <w:rFonts w:ascii="Times New Roman" w:hAnsi="Times New Roman"/>
                <w:b/>
                <w:bCs/>
                <w:sz w:val="24"/>
                <w:szCs w:val="24"/>
              </w:rPr>
              <w:t>Критерии оценки</w:t>
            </w:r>
          </w:p>
        </w:tc>
        <w:tc>
          <w:tcPr>
            <w:tcW w:w="1272" w:type="pct"/>
          </w:tcPr>
          <w:p w14:paraId="38DA969B" w14:textId="77777777" w:rsidR="00D92C0A" w:rsidRPr="001818EA" w:rsidRDefault="00D92C0A" w:rsidP="00116C1C">
            <w:pPr>
              <w:widowControl w:val="0"/>
              <w:spacing w:after="0" w:line="240" w:lineRule="auto"/>
              <w:rPr>
                <w:rFonts w:ascii="Times New Roman" w:hAnsi="Times New Roman"/>
                <w:b/>
                <w:bCs/>
                <w:sz w:val="24"/>
                <w:szCs w:val="24"/>
              </w:rPr>
            </w:pPr>
            <w:r w:rsidRPr="001818EA">
              <w:rPr>
                <w:rFonts w:ascii="Times New Roman" w:hAnsi="Times New Roman"/>
                <w:b/>
                <w:bCs/>
                <w:sz w:val="24"/>
                <w:szCs w:val="24"/>
              </w:rPr>
              <w:t>Формы и методы оценки</w:t>
            </w:r>
          </w:p>
        </w:tc>
      </w:tr>
      <w:tr w:rsidR="00D92C0A" w:rsidRPr="001818EA" w14:paraId="5A744B9D" w14:textId="77777777" w:rsidTr="00644613">
        <w:tc>
          <w:tcPr>
            <w:tcW w:w="2903" w:type="pct"/>
          </w:tcPr>
          <w:p w14:paraId="3E9AE376" w14:textId="77777777" w:rsidR="00D92C0A" w:rsidRPr="001818EA" w:rsidRDefault="00D92C0A" w:rsidP="00116C1C">
            <w:pPr>
              <w:widowControl w:val="0"/>
              <w:spacing w:after="0" w:line="240" w:lineRule="auto"/>
              <w:jc w:val="both"/>
              <w:rPr>
                <w:rFonts w:ascii="Times New Roman" w:hAnsi="Times New Roman"/>
                <w:bCs/>
                <w:sz w:val="24"/>
                <w:szCs w:val="24"/>
              </w:rPr>
            </w:pPr>
            <w:r w:rsidRPr="001818EA">
              <w:rPr>
                <w:rFonts w:ascii="Times New Roman" w:hAnsi="Times New Roman"/>
                <w:bCs/>
                <w:sz w:val="24"/>
                <w:szCs w:val="24"/>
              </w:rPr>
              <w:t>Перечень знаний, осваиваемых в рамках дисциплины:</w:t>
            </w:r>
          </w:p>
          <w:p w14:paraId="5715094C" w14:textId="77777777" w:rsidR="00D92C0A" w:rsidRPr="001818EA" w:rsidRDefault="00D92C0A" w:rsidP="00116C1C">
            <w:pPr>
              <w:widowControl w:val="0"/>
              <w:spacing w:after="0" w:line="240" w:lineRule="auto"/>
              <w:jc w:val="both"/>
              <w:rPr>
                <w:rFonts w:ascii="Times New Roman" w:hAnsi="Times New Roman"/>
                <w:sz w:val="24"/>
                <w:szCs w:val="24"/>
              </w:rPr>
            </w:pPr>
            <w:r w:rsidRPr="001818EA">
              <w:rPr>
                <w:rFonts w:ascii="Times New Roman" w:hAnsi="Times New Roman"/>
                <w:sz w:val="24"/>
                <w:szCs w:val="24"/>
              </w:rPr>
              <w:t xml:space="preserve">- виды и способы печати; </w:t>
            </w:r>
          </w:p>
          <w:p w14:paraId="5D1283DF" w14:textId="77777777" w:rsidR="00D92C0A" w:rsidRPr="001818EA" w:rsidRDefault="00D92C0A" w:rsidP="00116C1C">
            <w:pPr>
              <w:widowControl w:val="0"/>
              <w:spacing w:after="0" w:line="240" w:lineRule="auto"/>
              <w:jc w:val="both"/>
              <w:rPr>
                <w:rFonts w:ascii="Times New Roman" w:hAnsi="Times New Roman"/>
                <w:sz w:val="24"/>
                <w:szCs w:val="24"/>
              </w:rPr>
            </w:pPr>
            <w:r w:rsidRPr="001818EA">
              <w:rPr>
                <w:rFonts w:ascii="Times New Roman" w:hAnsi="Times New Roman"/>
                <w:sz w:val="24"/>
                <w:szCs w:val="24"/>
              </w:rPr>
              <w:t>- единицы измерения полиграфической продукции;</w:t>
            </w:r>
          </w:p>
          <w:p w14:paraId="2A59E4FE" w14:textId="77777777" w:rsidR="00D92C0A" w:rsidRPr="001818EA" w:rsidRDefault="00D92C0A" w:rsidP="00116C1C">
            <w:pPr>
              <w:widowControl w:val="0"/>
              <w:spacing w:after="0" w:line="240" w:lineRule="auto"/>
              <w:jc w:val="both"/>
              <w:rPr>
                <w:rFonts w:ascii="Times New Roman" w:hAnsi="Times New Roman"/>
                <w:sz w:val="24"/>
                <w:szCs w:val="24"/>
              </w:rPr>
            </w:pPr>
            <w:r w:rsidRPr="001818EA">
              <w:rPr>
                <w:rFonts w:ascii="Times New Roman" w:hAnsi="Times New Roman"/>
                <w:sz w:val="24"/>
                <w:szCs w:val="24"/>
              </w:rPr>
              <w:t xml:space="preserve">-  полиграфические шрифты; </w:t>
            </w:r>
          </w:p>
          <w:p w14:paraId="55B2BC17" w14:textId="77777777" w:rsidR="00D92C0A" w:rsidRPr="001818EA" w:rsidRDefault="00D92C0A" w:rsidP="00116C1C">
            <w:pPr>
              <w:widowControl w:val="0"/>
              <w:spacing w:after="0" w:line="240" w:lineRule="auto"/>
              <w:jc w:val="both"/>
              <w:rPr>
                <w:rFonts w:ascii="Times New Roman" w:hAnsi="Times New Roman"/>
                <w:sz w:val="24"/>
                <w:szCs w:val="24"/>
              </w:rPr>
            </w:pPr>
            <w:r w:rsidRPr="001818EA">
              <w:rPr>
                <w:rFonts w:ascii="Times New Roman" w:hAnsi="Times New Roman"/>
                <w:sz w:val="24"/>
                <w:szCs w:val="24"/>
              </w:rPr>
              <w:t>- способы изготовления фотоформ;</w:t>
            </w:r>
          </w:p>
          <w:p w14:paraId="44E693B3" w14:textId="77777777" w:rsidR="00D92C0A" w:rsidRPr="001818EA" w:rsidRDefault="00D92C0A" w:rsidP="00116C1C">
            <w:pPr>
              <w:widowControl w:val="0"/>
              <w:spacing w:after="0" w:line="240" w:lineRule="auto"/>
              <w:jc w:val="both"/>
              <w:rPr>
                <w:rFonts w:ascii="Times New Roman" w:hAnsi="Times New Roman"/>
                <w:sz w:val="24"/>
                <w:szCs w:val="24"/>
              </w:rPr>
            </w:pPr>
            <w:r w:rsidRPr="001818EA">
              <w:rPr>
                <w:rFonts w:ascii="Times New Roman" w:hAnsi="Times New Roman"/>
                <w:sz w:val="24"/>
                <w:szCs w:val="24"/>
              </w:rPr>
              <w:t xml:space="preserve">-  способы изготовления печатных форм; </w:t>
            </w:r>
          </w:p>
          <w:p w14:paraId="5CBD0F98" w14:textId="77777777" w:rsidR="00D92C0A" w:rsidRPr="001818EA" w:rsidRDefault="00D92C0A" w:rsidP="00116C1C">
            <w:pPr>
              <w:widowControl w:val="0"/>
              <w:spacing w:after="0" w:line="240" w:lineRule="auto"/>
              <w:jc w:val="both"/>
              <w:rPr>
                <w:rFonts w:ascii="Times New Roman" w:hAnsi="Times New Roman"/>
                <w:sz w:val="24"/>
                <w:szCs w:val="24"/>
              </w:rPr>
            </w:pPr>
            <w:r w:rsidRPr="001818EA">
              <w:rPr>
                <w:rFonts w:ascii="Times New Roman" w:hAnsi="Times New Roman"/>
                <w:sz w:val="24"/>
                <w:szCs w:val="24"/>
              </w:rPr>
              <w:t xml:space="preserve">- понятия о цвете и синтезе цветов; </w:t>
            </w:r>
          </w:p>
          <w:p w14:paraId="5C0C24B1" w14:textId="77777777" w:rsidR="00D92C0A" w:rsidRPr="001818EA" w:rsidRDefault="00D92C0A" w:rsidP="00116C1C">
            <w:pPr>
              <w:widowControl w:val="0"/>
              <w:spacing w:after="0" w:line="240" w:lineRule="auto"/>
              <w:jc w:val="both"/>
              <w:rPr>
                <w:rFonts w:ascii="Times New Roman" w:hAnsi="Times New Roman"/>
                <w:sz w:val="24"/>
                <w:szCs w:val="24"/>
              </w:rPr>
            </w:pPr>
            <w:r w:rsidRPr="001818EA">
              <w:rPr>
                <w:rFonts w:ascii="Times New Roman" w:hAnsi="Times New Roman"/>
                <w:sz w:val="24"/>
                <w:szCs w:val="24"/>
              </w:rPr>
              <w:t xml:space="preserve">- свойства печатных материалов; </w:t>
            </w:r>
          </w:p>
          <w:p w14:paraId="58E87869" w14:textId="77777777" w:rsidR="00D92C0A" w:rsidRPr="001818EA" w:rsidRDefault="00D92C0A" w:rsidP="00116C1C">
            <w:pPr>
              <w:widowControl w:val="0"/>
              <w:spacing w:after="0" w:line="240" w:lineRule="auto"/>
              <w:jc w:val="both"/>
              <w:rPr>
                <w:rFonts w:ascii="Times New Roman" w:hAnsi="Times New Roman"/>
                <w:sz w:val="24"/>
                <w:szCs w:val="24"/>
              </w:rPr>
            </w:pPr>
            <w:r w:rsidRPr="001818EA">
              <w:rPr>
                <w:rFonts w:ascii="Times New Roman" w:hAnsi="Times New Roman"/>
                <w:sz w:val="24"/>
                <w:szCs w:val="24"/>
              </w:rPr>
              <w:t>- основы печатного процесса;</w:t>
            </w:r>
          </w:p>
          <w:p w14:paraId="69603360" w14:textId="77777777" w:rsidR="00D92C0A" w:rsidRPr="001818EA" w:rsidRDefault="00D92C0A" w:rsidP="00116C1C">
            <w:pPr>
              <w:widowControl w:val="0"/>
              <w:spacing w:after="0" w:line="240" w:lineRule="auto"/>
              <w:jc w:val="both"/>
              <w:rPr>
                <w:rFonts w:ascii="Times New Roman" w:hAnsi="Times New Roman"/>
                <w:sz w:val="24"/>
                <w:szCs w:val="24"/>
              </w:rPr>
            </w:pPr>
            <w:r w:rsidRPr="001818EA">
              <w:rPr>
                <w:rFonts w:ascii="Times New Roman" w:hAnsi="Times New Roman"/>
                <w:sz w:val="24"/>
                <w:szCs w:val="24"/>
              </w:rPr>
              <w:t xml:space="preserve">-  основные узлы печатной машины; </w:t>
            </w:r>
          </w:p>
          <w:p w14:paraId="2A9FE4E9" w14:textId="77777777" w:rsidR="00D92C0A" w:rsidRPr="001818EA" w:rsidRDefault="00D92C0A" w:rsidP="00116C1C">
            <w:pPr>
              <w:widowControl w:val="0"/>
              <w:spacing w:after="0" w:line="240" w:lineRule="auto"/>
              <w:jc w:val="both"/>
              <w:rPr>
                <w:rFonts w:ascii="Times New Roman" w:hAnsi="Times New Roman"/>
                <w:sz w:val="24"/>
                <w:szCs w:val="24"/>
              </w:rPr>
            </w:pPr>
            <w:r w:rsidRPr="001818EA">
              <w:rPr>
                <w:rFonts w:ascii="Times New Roman" w:hAnsi="Times New Roman"/>
                <w:sz w:val="24"/>
                <w:szCs w:val="24"/>
              </w:rPr>
              <w:t xml:space="preserve">- особенности печатных машин основных способов печати; </w:t>
            </w:r>
          </w:p>
          <w:p w14:paraId="531D7BDC" w14:textId="77777777" w:rsidR="00D92C0A" w:rsidRPr="001818EA" w:rsidRDefault="00D92C0A" w:rsidP="00116C1C">
            <w:pPr>
              <w:widowControl w:val="0"/>
              <w:spacing w:after="0" w:line="240" w:lineRule="auto"/>
              <w:jc w:val="both"/>
              <w:rPr>
                <w:rFonts w:ascii="Times New Roman" w:hAnsi="Times New Roman"/>
                <w:sz w:val="24"/>
                <w:szCs w:val="24"/>
              </w:rPr>
            </w:pPr>
            <w:r w:rsidRPr="001818EA">
              <w:rPr>
                <w:rFonts w:ascii="Times New Roman" w:hAnsi="Times New Roman"/>
                <w:sz w:val="24"/>
                <w:szCs w:val="24"/>
              </w:rPr>
              <w:t>- специальные виды печати;</w:t>
            </w:r>
          </w:p>
          <w:p w14:paraId="2D25901F" w14:textId="77777777" w:rsidR="00D92C0A" w:rsidRPr="001818EA" w:rsidRDefault="00D92C0A" w:rsidP="00116C1C">
            <w:pPr>
              <w:widowControl w:val="0"/>
              <w:spacing w:after="0" w:line="240" w:lineRule="auto"/>
              <w:jc w:val="both"/>
              <w:rPr>
                <w:rFonts w:ascii="Times New Roman" w:hAnsi="Times New Roman"/>
                <w:sz w:val="24"/>
                <w:szCs w:val="24"/>
              </w:rPr>
            </w:pPr>
            <w:r w:rsidRPr="001818EA">
              <w:rPr>
                <w:rFonts w:ascii="Times New Roman" w:hAnsi="Times New Roman"/>
                <w:sz w:val="24"/>
                <w:szCs w:val="24"/>
              </w:rPr>
              <w:t xml:space="preserve">-  брошюровочно-переплетные материалы; </w:t>
            </w:r>
          </w:p>
          <w:p w14:paraId="1516D001" w14:textId="77777777" w:rsidR="00D92C0A" w:rsidRPr="001818EA" w:rsidRDefault="00D92C0A" w:rsidP="00116C1C">
            <w:pPr>
              <w:widowControl w:val="0"/>
              <w:spacing w:after="0" w:line="240" w:lineRule="auto"/>
              <w:jc w:val="both"/>
              <w:rPr>
                <w:rFonts w:ascii="Times New Roman" w:hAnsi="Times New Roman"/>
                <w:sz w:val="24"/>
                <w:szCs w:val="24"/>
              </w:rPr>
            </w:pPr>
            <w:r w:rsidRPr="001818EA">
              <w:rPr>
                <w:rFonts w:ascii="Times New Roman" w:hAnsi="Times New Roman"/>
                <w:sz w:val="24"/>
                <w:szCs w:val="24"/>
              </w:rPr>
              <w:t xml:space="preserve">- общие схемы брошюровочных и брошюровочно-переплетных процессов изготовления изданий, различных по конструкции, объему и тиражам; </w:t>
            </w:r>
          </w:p>
          <w:p w14:paraId="27366891" w14:textId="77777777" w:rsidR="00D92C0A" w:rsidRPr="001818EA" w:rsidRDefault="00D92C0A" w:rsidP="00116C1C">
            <w:pPr>
              <w:widowControl w:val="0"/>
              <w:spacing w:after="0" w:line="240" w:lineRule="auto"/>
              <w:jc w:val="both"/>
              <w:rPr>
                <w:rFonts w:ascii="Times New Roman" w:hAnsi="Times New Roman"/>
                <w:sz w:val="24"/>
                <w:szCs w:val="24"/>
              </w:rPr>
            </w:pPr>
            <w:r w:rsidRPr="001818EA">
              <w:rPr>
                <w:rFonts w:ascii="Times New Roman" w:hAnsi="Times New Roman"/>
                <w:sz w:val="24"/>
                <w:szCs w:val="24"/>
              </w:rPr>
              <w:t xml:space="preserve">- основы производства изданий на пооперационном оборудовании и поточных линиях; </w:t>
            </w:r>
          </w:p>
          <w:p w14:paraId="6D5650F9" w14:textId="77777777" w:rsidR="00450E5D" w:rsidRPr="001818EA" w:rsidRDefault="00D92C0A" w:rsidP="00116C1C">
            <w:pPr>
              <w:widowControl w:val="0"/>
              <w:spacing w:after="0" w:line="240" w:lineRule="auto"/>
              <w:jc w:val="both"/>
              <w:rPr>
                <w:rFonts w:ascii="Times New Roman" w:hAnsi="Times New Roman"/>
                <w:bCs/>
                <w:sz w:val="24"/>
                <w:szCs w:val="24"/>
              </w:rPr>
            </w:pPr>
            <w:r w:rsidRPr="001818EA">
              <w:rPr>
                <w:rFonts w:ascii="Times New Roman" w:hAnsi="Times New Roman"/>
                <w:sz w:val="24"/>
                <w:szCs w:val="24"/>
              </w:rPr>
              <w:t>- правила оформления переплетных крышек.</w:t>
            </w:r>
          </w:p>
        </w:tc>
        <w:tc>
          <w:tcPr>
            <w:tcW w:w="825" w:type="pct"/>
          </w:tcPr>
          <w:p w14:paraId="236D598B" w14:textId="77777777" w:rsidR="00D92C0A" w:rsidRPr="001818EA" w:rsidRDefault="00D92C0A" w:rsidP="00116C1C">
            <w:pPr>
              <w:widowControl w:val="0"/>
              <w:spacing w:after="0" w:line="240" w:lineRule="auto"/>
              <w:jc w:val="both"/>
              <w:rPr>
                <w:rFonts w:ascii="Times New Roman" w:hAnsi="Times New Roman"/>
                <w:bCs/>
                <w:sz w:val="24"/>
                <w:szCs w:val="24"/>
              </w:rPr>
            </w:pPr>
            <w:r w:rsidRPr="001818EA">
              <w:rPr>
                <w:rFonts w:ascii="Times New Roman" w:hAnsi="Times New Roman"/>
                <w:bCs/>
                <w:sz w:val="24"/>
                <w:szCs w:val="24"/>
              </w:rPr>
              <w:t>75% правильных ответов</w:t>
            </w:r>
          </w:p>
        </w:tc>
        <w:tc>
          <w:tcPr>
            <w:tcW w:w="1272" w:type="pct"/>
          </w:tcPr>
          <w:p w14:paraId="3510F15A" w14:textId="77777777" w:rsidR="00D92C0A" w:rsidRPr="001818EA" w:rsidRDefault="00D92C0A" w:rsidP="00116C1C">
            <w:pPr>
              <w:widowControl w:val="0"/>
              <w:spacing w:after="0" w:line="240" w:lineRule="auto"/>
              <w:jc w:val="both"/>
              <w:rPr>
                <w:rFonts w:ascii="Times New Roman" w:hAnsi="Times New Roman"/>
                <w:bCs/>
                <w:sz w:val="24"/>
                <w:szCs w:val="24"/>
              </w:rPr>
            </w:pPr>
            <w:r w:rsidRPr="001818EA">
              <w:rPr>
                <w:rFonts w:ascii="Times New Roman" w:hAnsi="Times New Roman"/>
                <w:bCs/>
                <w:sz w:val="24"/>
                <w:szCs w:val="24"/>
              </w:rPr>
              <w:t>Доклад, реферат</w:t>
            </w:r>
          </w:p>
          <w:p w14:paraId="6607EAF3" w14:textId="77777777" w:rsidR="00D92C0A" w:rsidRPr="001818EA" w:rsidRDefault="00D92C0A" w:rsidP="00116C1C">
            <w:pPr>
              <w:widowControl w:val="0"/>
              <w:spacing w:after="0" w:line="240" w:lineRule="auto"/>
              <w:jc w:val="both"/>
              <w:rPr>
                <w:rFonts w:ascii="Times New Roman" w:hAnsi="Times New Roman"/>
                <w:bCs/>
                <w:sz w:val="24"/>
                <w:szCs w:val="24"/>
              </w:rPr>
            </w:pPr>
            <w:r w:rsidRPr="001818EA">
              <w:rPr>
                <w:rFonts w:ascii="Times New Roman" w:hAnsi="Times New Roman"/>
                <w:bCs/>
                <w:sz w:val="24"/>
                <w:szCs w:val="24"/>
              </w:rPr>
              <w:t>Практическая работа</w:t>
            </w:r>
          </w:p>
          <w:p w14:paraId="58CD63A3" w14:textId="77777777" w:rsidR="00D92C0A" w:rsidRPr="001818EA" w:rsidRDefault="00644613" w:rsidP="00116C1C">
            <w:pPr>
              <w:widowControl w:val="0"/>
              <w:spacing w:after="0" w:line="240" w:lineRule="auto"/>
              <w:jc w:val="both"/>
              <w:rPr>
                <w:rFonts w:ascii="Times New Roman" w:hAnsi="Times New Roman"/>
                <w:bCs/>
                <w:sz w:val="24"/>
                <w:szCs w:val="24"/>
              </w:rPr>
            </w:pPr>
            <w:r w:rsidRPr="001818EA">
              <w:rPr>
                <w:rFonts w:ascii="Times New Roman" w:hAnsi="Times New Roman"/>
                <w:bCs/>
                <w:sz w:val="24"/>
                <w:szCs w:val="24"/>
              </w:rPr>
              <w:t>Экзамен</w:t>
            </w:r>
          </w:p>
        </w:tc>
      </w:tr>
      <w:tr w:rsidR="00AF18DF" w:rsidRPr="001818EA" w14:paraId="7AFE563A" w14:textId="77777777" w:rsidTr="00644613">
        <w:tc>
          <w:tcPr>
            <w:tcW w:w="2903" w:type="pct"/>
          </w:tcPr>
          <w:p w14:paraId="3A85B95A" w14:textId="77777777" w:rsidR="00AF18DF" w:rsidRPr="001818EA" w:rsidRDefault="00AF18DF" w:rsidP="00116C1C">
            <w:pPr>
              <w:widowControl w:val="0"/>
              <w:spacing w:after="0" w:line="240" w:lineRule="auto"/>
              <w:jc w:val="both"/>
              <w:rPr>
                <w:rFonts w:ascii="Times New Roman" w:hAnsi="Times New Roman"/>
                <w:bCs/>
                <w:sz w:val="24"/>
                <w:szCs w:val="24"/>
              </w:rPr>
            </w:pPr>
            <w:r w:rsidRPr="001818EA">
              <w:rPr>
                <w:rFonts w:ascii="Times New Roman" w:hAnsi="Times New Roman"/>
                <w:bCs/>
                <w:sz w:val="24"/>
                <w:szCs w:val="24"/>
              </w:rPr>
              <w:t>Перечень умений, осваиваемых в рамках дисциплины:</w:t>
            </w:r>
          </w:p>
          <w:p w14:paraId="37247A14" w14:textId="77777777" w:rsidR="00AF18DF" w:rsidRPr="001818EA" w:rsidRDefault="00AF18DF" w:rsidP="00116C1C">
            <w:pPr>
              <w:widowControl w:val="0"/>
              <w:spacing w:after="0" w:line="240" w:lineRule="auto"/>
              <w:jc w:val="both"/>
              <w:rPr>
                <w:rFonts w:ascii="Times New Roman" w:hAnsi="Times New Roman"/>
                <w:sz w:val="24"/>
                <w:szCs w:val="24"/>
              </w:rPr>
            </w:pPr>
            <w:r w:rsidRPr="001818EA">
              <w:rPr>
                <w:rFonts w:ascii="Times New Roman" w:hAnsi="Times New Roman"/>
                <w:sz w:val="24"/>
                <w:szCs w:val="24"/>
              </w:rPr>
              <w:t>- определять вид и назначение печатной продукции с оформительскими элементами;</w:t>
            </w:r>
          </w:p>
          <w:p w14:paraId="0D6C1694" w14:textId="77777777" w:rsidR="00AF18DF" w:rsidRPr="001818EA" w:rsidRDefault="00AF18DF" w:rsidP="00116C1C">
            <w:pPr>
              <w:widowControl w:val="0"/>
              <w:spacing w:after="0" w:line="240" w:lineRule="auto"/>
              <w:jc w:val="both"/>
              <w:rPr>
                <w:rFonts w:ascii="Times New Roman" w:hAnsi="Times New Roman"/>
                <w:sz w:val="24"/>
                <w:szCs w:val="24"/>
              </w:rPr>
            </w:pPr>
            <w:r w:rsidRPr="001818EA">
              <w:rPr>
                <w:rFonts w:ascii="Times New Roman" w:hAnsi="Times New Roman"/>
                <w:sz w:val="24"/>
                <w:szCs w:val="24"/>
              </w:rPr>
              <w:t xml:space="preserve"> - рассчитывать объем издания в печатных, бумажных и условных печатных листах;</w:t>
            </w:r>
          </w:p>
          <w:p w14:paraId="06AADFEB" w14:textId="77777777" w:rsidR="00AF18DF" w:rsidRPr="001818EA" w:rsidRDefault="00AF18DF" w:rsidP="00116C1C">
            <w:pPr>
              <w:widowControl w:val="0"/>
              <w:spacing w:after="0" w:line="240" w:lineRule="auto"/>
              <w:jc w:val="both"/>
              <w:rPr>
                <w:rFonts w:ascii="Times New Roman" w:hAnsi="Times New Roman"/>
                <w:sz w:val="24"/>
                <w:szCs w:val="24"/>
              </w:rPr>
            </w:pPr>
            <w:r w:rsidRPr="001818EA">
              <w:rPr>
                <w:rFonts w:ascii="Times New Roman" w:hAnsi="Times New Roman"/>
                <w:sz w:val="24"/>
                <w:szCs w:val="24"/>
              </w:rPr>
              <w:t xml:space="preserve"> - выбирать конструкцию издания; правильно выбрать технологический процесс изготовления изобразительной фотоформы; </w:t>
            </w:r>
          </w:p>
          <w:p w14:paraId="645CFE08" w14:textId="77777777" w:rsidR="00AF18DF" w:rsidRPr="001818EA" w:rsidRDefault="00AF18DF" w:rsidP="00116C1C">
            <w:pPr>
              <w:widowControl w:val="0"/>
              <w:spacing w:after="0" w:line="240" w:lineRule="auto"/>
              <w:jc w:val="both"/>
              <w:rPr>
                <w:rFonts w:ascii="Times New Roman" w:hAnsi="Times New Roman"/>
                <w:sz w:val="24"/>
                <w:szCs w:val="24"/>
              </w:rPr>
            </w:pPr>
            <w:r w:rsidRPr="001818EA">
              <w:rPr>
                <w:rFonts w:ascii="Times New Roman" w:hAnsi="Times New Roman"/>
                <w:sz w:val="24"/>
                <w:szCs w:val="24"/>
              </w:rPr>
              <w:t xml:space="preserve">- правильно выбрать технологический процесс изготовления тексто-изобразительной фотоформы; </w:t>
            </w:r>
          </w:p>
          <w:p w14:paraId="5E8A5391" w14:textId="77777777" w:rsidR="00AF18DF" w:rsidRPr="001818EA" w:rsidRDefault="00AF18DF" w:rsidP="00116C1C">
            <w:pPr>
              <w:widowControl w:val="0"/>
              <w:spacing w:after="0" w:line="240" w:lineRule="auto"/>
              <w:jc w:val="both"/>
              <w:rPr>
                <w:rFonts w:ascii="Times New Roman" w:hAnsi="Times New Roman"/>
                <w:sz w:val="24"/>
                <w:szCs w:val="24"/>
              </w:rPr>
            </w:pPr>
            <w:r w:rsidRPr="001818EA">
              <w:rPr>
                <w:rFonts w:ascii="Times New Roman" w:hAnsi="Times New Roman"/>
                <w:sz w:val="24"/>
                <w:szCs w:val="24"/>
              </w:rPr>
              <w:t xml:space="preserve">- правильно выбрать технологический процесс изготовления цвето-деленных фотоформ; </w:t>
            </w:r>
          </w:p>
          <w:p w14:paraId="7BB4D9A2" w14:textId="77777777" w:rsidR="00AF18DF" w:rsidRPr="001818EA" w:rsidRDefault="00AF18DF" w:rsidP="00116C1C">
            <w:pPr>
              <w:widowControl w:val="0"/>
              <w:spacing w:after="0" w:line="240" w:lineRule="auto"/>
              <w:jc w:val="both"/>
              <w:rPr>
                <w:rFonts w:ascii="Times New Roman" w:hAnsi="Times New Roman"/>
                <w:sz w:val="24"/>
                <w:szCs w:val="24"/>
              </w:rPr>
            </w:pPr>
            <w:r w:rsidRPr="001818EA">
              <w:rPr>
                <w:rFonts w:ascii="Times New Roman" w:hAnsi="Times New Roman"/>
                <w:sz w:val="24"/>
                <w:szCs w:val="24"/>
              </w:rPr>
              <w:t>- правильно выбрать технологический процесс изготовления формы плоской офсетной печати;</w:t>
            </w:r>
          </w:p>
          <w:p w14:paraId="640E14A2" w14:textId="77777777" w:rsidR="00AF18DF" w:rsidRPr="001818EA" w:rsidRDefault="00AF18DF" w:rsidP="00116C1C">
            <w:pPr>
              <w:widowControl w:val="0"/>
              <w:spacing w:after="0" w:line="240" w:lineRule="auto"/>
              <w:jc w:val="both"/>
              <w:rPr>
                <w:rFonts w:ascii="Times New Roman" w:hAnsi="Times New Roman"/>
                <w:sz w:val="24"/>
                <w:szCs w:val="24"/>
              </w:rPr>
            </w:pPr>
            <w:r w:rsidRPr="001818EA">
              <w:rPr>
                <w:rFonts w:ascii="Times New Roman" w:hAnsi="Times New Roman"/>
                <w:sz w:val="24"/>
                <w:szCs w:val="24"/>
              </w:rPr>
              <w:t>-  правильно выбрать технологический процесс изготовления формы высокой и глубокой печати;</w:t>
            </w:r>
          </w:p>
          <w:p w14:paraId="0B3A8391" w14:textId="77777777" w:rsidR="00AF18DF" w:rsidRPr="001818EA" w:rsidRDefault="00AF18DF" w:rsidP="00116C1C">
            <w:pPr>
              <w:widowControl w:val="0"/>
              <w:spacing w:after="0" w:line="240" w:lineRule="auto"/>
              <w:jc w:val="both"/>
              <w:rPr>
                <w:rFonts w:ascii="Times New Roman" w:hAnsi="Times New Roman"/>
                <w:bCs/>
                <w:sz w:val="24"/>
                <w:szCs w:val="24"/>
              </w:rPr>
            </w:pPr>
            <w:r w:rsidRPr="001818EA">
              <w:rPr>
                <w:rFonts w:ascii="Times New Roman" w:hAnsi="Times New Roman"/>
                <w:sz w:val="24"/>
                <w:szCs w:val="24"/>
              </w:rPr>
              <w:t xml:space="preserve"> - правильно выбрать технологический процесс изготовления цвето-деленных печатных форм; выбирать способы отделки продукции.</w:t>
            </w:r>
          </w:p>
        </w:tc>
        <w:tc>
          <w:tcPr>
            <w:tcW w:w="825" w:type="pct"/>
          </w:tcPr>
          <w:p w14:paraId="5ED5F6B0" w14:textId="77777777" w:rsidR="00AF18DF" w:rsidRPr="001818EA" w:rsidRDefault="00AF18DF" w:rsidP="00AF18DF">
            <w:pPr>
              <w:widowControl w:val="0"/>
              <w:spacing w:after="0" w:line="240" w:lineRule="auto"/>
              <w:jc w:val="both"/>
              <w:rPr>
                <w:rFonts w:ascii="Times New Roman" w:hAnsi="Times New Roman"/>
                <w:bCs/>
                <w:sz w:val="24"/>
                <w:szCs w:val="24"/>
              </w:rPr>
            </w:pPr>
            <w:r w:rsidRPr="001818EA">
              <w:rPr>
                <w:rFonts w:ascii="Times New Roman" w:hAnsi="Times New Roman"/>
                <w:bCs/>
                <w:sz w:val="24"/>
                <w:szCs w:val="24"/>
              </w:rPr>
              <w:t>75% правильных ответов</w:t>
            </w:r>
          </w:p>
        </w:tc>
        <w:tc>
          <w:tcPr>
            <w:tcW w:w="1272" w:type="pct"/>
          </w:tcPr>
          <w:p w14:paraId="5165B3CD" w14:textId="77777777" w:rsidR="00AF18DF" w:rsidRPr="001818EA" w:rsidRDefault="00AF18DF" w:rsidP="00116C1C">
            <w:pPr>
              <w:widowControl w:val="0"/>
              <w:spacing w:after="0" w:line="240" w:lineRule="auto"/>
              <w:jc w:val="both"/>
              <w:rPr>
                <w:rFonts w:ascii="Times New Roman" w:hAnsi="Times New Roman"/>
                <w:bCs/>
                <w:sz w:val="24"/>
                <w:szCs w:val="24"/>
              </w:rPr>
            </w:pPr>
            <w:r w:rsidRPr="001818EA">
              <w:rPr>
                <w:rFonts w:ascii="Times New Roman" w:hAnsi="Times New Roman"/>
                <w:bCs/>
                <w:sz w:val="24"/>
                <w:szCs w:val="24"/>
              </w:rPr>
              <w:t>Практическая работа,</w:t>
            </w:r>
          </w:p>
          <w:p w14:paraId="45AF8E99" w14:textId="77777777" w:rsidR="00AF18DF" w:rsidRPr="001818EA" w:rsidRDefault="00AF18DF" w:rsidP="00116C1C">
            <w:pPr>
              <w:widowControl w:val="0"/>
              <w:spacing w:after="0" w:line="240" w:lineRule="auto"/>
              <w:jc w:val="both"/>
              <w:rPr>
                <w:rFonts w:ascii="Times New Roman" w:hAnsi="Times New Roman"/>
                <w:bCs/>
                <w:sz w:val="24"/>
                <w:szCs w:val="24"/>
              </w:rPr>
            </w:pPr>
            <w:r w:rsidRPr="001818EA">
              <w:rPr>
                <w:rFonts w:ascii="Times New Roman" w:hAnsi="Times New Roman"/>
                <w:bCs/>
                <w:sz w:val="24"/>
                <w:szCs w:val="24"/>
              </w:rPr>
              <w:t>экзамен</w:t>
            </w:r>
          </w:p>
        </w:tc>
      </w:tr>
    </w:tbl>
    <w:p w14:paraId="0A3ED653" w14:textId="77777777" w:rsidR="00D92C0A" w:rsidRPr="001818EA" w:rsidRDefault="00D92C0A" w:rsidP="00116C1C">
      <w:pPr>
        <w:widowControl w:val="0"/>
        <w:spacing w:after="0" w:line="240" w:lineRule="auto"/>
        <w:ind w:firstLine="567"/>
        <w:jc w:val="both"/>
        <w:rPr>
          <w:rFonts w:ascii="Times New Roman" w:hAnsi="Times New Roman"/>
          <w:b/>
          <w:sz w:val="24"/>
          <w:szCs w:val="24"/>
        </w:rPr>
      </w:pPr>
    </w:p>
    <w:p w14:paraId="27B0ED52" w14:textId="77777777" w:rsidR="00D92C0A" w:rsidRPr="001818EA" w:rsidRDefault="00D92C0A" w:rsidP="00116C1C">
      <w:pPr>
        <w:widowControl w:val="0"/>
        <w:spacing w:after="0" w:line="240" w:lineRule="auto"/>
        <w:ind w:firstLine="567"/>
        <w:jc w:val="both"/>
        <w:rPr>
          <w:rFonts w:ascii="Times New Roman" w:hAnsi="Times New Roman"/>
          <w:sz w:val="24"/>
          <w:szCs w:val="24"/>
        </w:rPr>
      </w:pPr>
    </w:p>
    <w:p w14:paraId="498D1AFC" w14:textId="77777777" w:rsidR="003D7EC8" w:rsidRPr="001818EA" w:rsidRDefault="00D92C0A" w:rsidP="00DC2ED9">
      <w:pPr>
        <w:widowControl w:val="0"/>
        <w:spacing w:after="0" w:line="240" w:lineRule="auto"/>
        <w:rPr>
          <w:rFonts w:ascii="Times New Roman" w:hAnsi="Times New Roman"/>
          <w:sz w:val="24"/>
          <w:szCs w:val="24"/>
          <w:lang w:eastAsia="en-US"/>
        </w:rPr>
      </w:pPr>
      <w:r w:rsidRPr="001818EA">
        <w:rPr>
          <w:rFonts w:ascii="Times New Roman" w:hAnsi="Times New Roman"/>
          <w:sz w:val="24"/>
          <w:szCs w:val="24"/>
          <w:lang w:eastAsia="en-US"/>
        </w:rPr>
        <w:br w:type="page"/>
      </w:r>
    </w:p>
    <w:p w14:paraId="4551183A" w14:textId="77777777" w:rsidR="00D92C0A" w:rsidRPr="001818EA" w:rsidRDefault="003D7EC8" w:rsidP="00F94354">
      <w:pPr>
        <w:widowControl w:val="0"/>
        <w:tabs>
          <w:tab w:val="left" w:pos="5625"/>
        </w:tabs>
        <w:spacing w:after="0" w:line="240" w:lineRule="auto"/>
        <w:jc w:val="right"/>
        <w:outlineLvl w:val="0"/>
        <w:rPr>
          <w:rFonts w:ascii="Times New Roman" w:hAnsi="Times New Roman"/>
          <w:b/>
          <w:bCs/>
          <w:sz w:val="24"/>
          <w:szCs w:val="24"/>
        </w:rPr>
      </w:pPr>
      <w:r w:rsidRPr="001818EA">
        <w:rPr>
          <w:rFonts w:ascii="Times New Roman" w:hAnsi="Times New Roman"/>
          <w:sz w:val="24"/>
          <w:szCs w:val="24"/>
          <w:lang w:eastAsia="en-US"/>
        </w:rPr>
        <w:lastRenderedPageBreak/>
        <w:tab/>
      </w:r>
      <w:r w:rsidRPr="001818EA">
        <w:rPr>
          <w:rFonts w:ascii="Times New Roman" w:hAnsi="Times New Roman"/>
          <w:b/>
          <w:sz w:val="24"/>
          <w:szCs w:val="24"/>
          <w:lang w:eastAsia="en-US"/>
        </w:rPr>
        <w:t>П</w:t>
      </w:r>
      <w:r w:rsidR="00D92C0A" w:rsidRPr="001818EA">
        <w:rPr>
          <w:rFonts w:ascii="Times New Roman" w:hAnsi="Times New Roman"/>
          <w:b/>
          <w:sz w:val="24"/>
          <w:szCs w:val="24"/>
        </w:rPr>
        <w:t>риложение</w:t>
      </w:r>
      <w:r w:rsidR="00D92C0A" w:rsidRPr="001818EA">
        <w:rPr>
          <w:rFonts w:ascii="Times New Roman" w:hAnsi="Times New Roman"/>
          <w:b/>
          <w:bCs/>
          <w:sz w:val="24"/>
          <w:szCs w:val="24"/>
        </w:rPr>
        <w:t xml:space="preserve"> </w:t>
      </w:r>
      <w:r w:rsidR="00DC2ED9">
        <w:rPr>
          <w:rFonts w:ascii="Times New Roman" w:hAnsi="Times New Roman"/>
          <w:b/>
          <w:bCs/>
          <w:sz w:val="24"/>
          <w:szCs w:val="24"/>
        </w:rPr>
        <w:t>2.13</w:t>
      </w:r>
    </w:p>
    <w:p w14:paraId="531B4B60" w14:textId="77777777" w:rsidR="00024B16" w:rsidRPr="001818EA" w:rsidRDefault="0028162F" w:rsidP="00116C1C">
      <w:pPr>
        <w:widowControl w:val="0"/>
        <w:spacing w:after="0" w:line="240" w:lineRule="auto"/>
        <w:jc w:val="right"/>
        <w:rPr>
          <w:rFonts w:ascii="Times New Roman" w:hAnsi="Times New Roman"/>
          <w:b/>
          <w:i/>
          <w:sz w:val="24"/>
          <w:szCs w:val="24"/>
        </w:rPr>
      </w:pPr>
      <w:r w:rsidRPr="001818EA">
        <w:rPr>
          <w:rFonts w:ascii="Times New Roman" w:hAnsi="Times New Roman"/>
          <w:b/>
          <w:i/>
          <w:sz w:val="24"/>
          <w:szCs w:val="24"/>
        </w:rPr>
        <w:t>к</w:t>
      </w:r>
      <w:r w:rsidR="00024B16" w:rsidRPr="001818EA">
        <w:rPr>
          <w:rFonts w:ascii="Times New Roman" w:hAnsi="Times New Roman"/>
          <w:b/>
          <w:i/>
          <w:sz w:val="24"/>
          <w:szCs w:val="24"/>
        </w:rPr>
        <w:t xml:space="preserve"> ПООП по специальност</w:t>
      </w:r>
      <w:r w:rsidR="00644613" w:rsidRPr="001818EA">
        <w:rPr>
          <w:rFonts w:ascii="Times New Roman" w:hAnsi="Times New Roman"/>
          <w:b/>
          <w:i/>
          <w:sz w:val="24"/>
          <w:szCs w:val="24"/>
        </w:rPr>
        <w:t>и</w:t>
      </w:r>
    </w:p>
    <w:p w14:paraId="592787B4" w14:textId="77777777" w:rsidR="00024B16" w:rsidRPr="001818EA" w:rsidRDefault="00FE374A" w:rsidP="00116C1C">
      <w:pPr>
        <w:widowControl w:val="0"/>
        <w:spacing w:after="0" w:line="240" w:lineRule="auto"/>
        <w:jc w:val="right"/>
        <w:rPr>
          <w:rFonts w:ascii="Times New Roman" w:hAnsi="Times New Roman"/>
          <w:i/>
          <w:sz w:val="24"/>
          <w:szCs w:val="24"/>
        </w:rPr>
      </w:pPr>
      <w:r w:rsidRPr="001818EA">
        <w:rPr>
          <w:rFonts w:ascii="Times New Roman" w:hAnsi="Times New Roman"/>
          <w:b/>
          <w:i/>
          <w:sz w:val="24"/>
          <w:szCs w:val="24"/>
        </w:rPr>
        <w:t>29.02.09 Печатное дело</w:t>
      </w:r>
    </w:p>
    <w:p w14:paraId="5C8DD875" w14:textId="77777777" w:rsidR="00024B16" w:rsidRPr="001818EA" w:rsidRDefault="00024B16" w:rsidP="00DC2ED9">
      <w:pPr>
        <w:widowControl w:val="0"/>
        <w:tabs>
          <w:tab w:val="left" w:pos="5625"/>
        </w:tabs>
        <w:spacing w:after="0" w:line="240" w:lineRule="auto"/>
        <w:jc w:val="center"/>
        <w:rPr>
          <w:rFonts w:ascii="Times New Roman" w:hAnsi="Times New Roman"/>
          <w:b/>
          <w:sz w:val="24"/>
          <w:szCs w:val="24"/>
        </w:rPr>
      </w:pPr>
    </w:p>
    <w:p w14:paraId="48B5F910" w14:textId="77777777" w:rsidR="00D92C0A" w:rsidRPr="001818EA" w:rsidRDefault="00D92C0A" w:rsidP="00116C1C">
      <w:pPr>
        <w:widowControl w:val="0"/>
        <w:spacing w:after="0" w:line="240" w:lineRule="auto"/>
        <w:ind w:firstLine="567"/>
        <w:jc w:val="both"/>
        <w:rPr>
          <w:rFonts w:ascii="Times New Roman" w:hAnsi="Times New Roman"/>
          <w:b/>
          <w:sz w:val="24"/>
          <w:szCs w:val="24"/>
        </w:rPr>
      </w:pPr>
    </w:p>
    <w:p w14:paraId="0820BE9F" w14:textId="77777777" w:rsidR="00D92C0A" w:rsidRPr="001818EA" w:rsidRDefault="00D92C0A" w:rsidP="00116C1C">
      <w:pPr>
        <w:widowControl w:val="0"/>
        <w:spacing w:after="0" w:line="240" w:lineRule="auto"/>
        <w:ind w:firstLine="567"/>
        <w:jc w:val="both"/>
        <w:rPr>
          <w:rFonts w:ascii="Times New Roman" w:hAnsi="Times New Roman"/>
          <w:b/>
          <w:sz w:val="24"/>
          <w:szCs w:val="24"/>
        </w:rPr>
      </w:pPr>
    </w:p>
    <w:p w14:paraId="6B3D8B23" w14:textId="77777777" w:rsidR="00D92C0A" w:rsidRPr="001818EA" w:rsidRDefault="00D92C0A" w:rsidP="00116C1C">
      <w:pPr>
        <w:widowControl w:val="0"/>
        <w:spacing w:after="0" w:line="240" w:lineRule="auto"/>
        <w:ind w:firstLine="567"/>
        <w:jc w:val="both"/>
        <w:rPr>
          <w:rFonts w:ascii="Times New Roman" w:hAnsi="Times New Roman"/>
          <w:b/>
          <w:sz w:val="24"/>
          <w:szCs w:val="24"/>
        </w:rPr>
      </w:pPr>
    </w:p>
    <w:p w14:paraId="330FB274" w14:textId="77777777" w:rsidR="00D92C0A" w:rsidRPr="001818EA" w:rsidRDefault="00D92C0A" w:rsidP="00116C1C">
      <w:pPr>
        <w:widowControl w:val="0"/>
        <w:spacing w:after="0" w:line="240" w:lineRule="auto"/>
        <w:jc w:val="center"/>
        <w:rPr>
          <w:rFonts w:ascii="Times New Roman" w:hAnsi="Times New Roman"/>
          <w:b/>
          <w:sz w:val="24"/>
          <w:szCs w:val="24"/>
        </w:rPr>
      </w:pPr>
    </w:p>
    <w:p w14:paraId="7C3DE5FA" w14:textId="77777777" w:rsidR="00D92C0A" w:rsidRPr="001818EA" w:rsidRDefault="00D92C0A" w:rsidP="00116C1C">
      <w:pPr>
        <w:widowControl w:val="0"/>
        <w:spacing w:after="0" w:line="240" w:lineRule="auto"/>
        <w:jc w:val="center"/>
        <w:rPr>
          <w:rFonts w:ascii="Times New Roman" w:hAnsi="Times New Roman"/>
          <w:b/>
          <w:sz w:val="24"/>
          <w:szCs w:val="24"/>
        </w:rPr>
      </w:pPr>
    </w:p>
    <w:p w14:paraId="6DAC9FDA" w14:textId="77777777" w:rsidR="00D92C0A" w:rsidRPr="001818EA" w:rsidRDefault="00D92C0A" w:rsidP="00116C1C">
      <w:pPr>
        <w:widowControl w:val="0"/>
        <w:spacing w:after="0" w:line="240" w:lineRule="auto"/>
        <w:jc w:val="center"/>
        <w:rPr>
          <w:rFonts w:ascii="Times New Roman" w:hAnsi="Times New Roman"/>
          <w:b/>
          <w:sz w:val="24"/>
          <w:szCs w:val="24"/>
        </w:rPr>
      </w:pPr>
    </w:p>
    <w:p w14:paraId="127D6E1A" w14:textId="77777777" w:rsidR="00D92C0A" w:rsidRPr="001818EA" w:rsidRDefault="00D92C0A" w:rsidP="00116C1C">
      <w:pPr>
        <w:widowControl w:val="0"/>
        <w:spacing w:after="0" w:line="240" w:lineRule="auto"/>
        <w:jc w:val="center"/>
        <w:rPr>
          <w:rFonts w:ascii="Times New Roman" w:hAnsi="Times New Roman"/>
          <w:b/>
          <w:sz w:val="24"/>
          <w:szCs w:val="24"/>
        </w:rPr>
      </w:pPr>
    </w:p>
    <w:p w14:paraId="70F59151" w14:textId="77777777" w:rsidR="00D92C0A" w:rsidRPr="001818EA" w:rsidRDefault="00D92C0A" w:rsidP="00116C1C">
      <w:pPr>
        <w:widowControl w:val="0"/>
        <w:spacing w:after="0" w:line="240" w:lineRule="auto"/>
        <w:jc w:val="center"/>
        <w:rPr>
          <w:rFonts w:ascii="Times New Roman" w:hAnsi="Times New Roman"/>
          <w:b/>
          <w:sz w:val="24"/>
          <w:szCs w:val="24"/>
        </w:rPr>
      </w:pPr>
    </w:p>
    <w:p w14:paraId="17D4C145" w14:textId="77777777" w:rsidR="00D92C0A" w:rsidRPr="001818EA" w:rsidRDefault="00D92C0A" w:rsidP="00116C1C">
      <w:pPr>
        <w:widowControl w:val="0"/>
        <w:spacing w:after="0" w:line="240" w:lineRule="auto"/>
        <w:jc w:val="center"/>
        <w:rPr>
          <w:rFonts w:ascii="Times New Roman" w:hAnsi="Times New Roman"/>
          <w:b/>
          <w:sz w:val="24"/>
          <w:szCs w:val="24"/>
        </w:rPr>
      </w:pPr>
    </w:p>
    <w:p w14:paraId="58073CD2" w14:textId="77777777" w:rsidR="00D92C0A" w:rsidRPr="001818EA" w:rsidRDefault="00D92C0A" w:rsidP="00116C1C">
      <w:pPr>
        <w:widowControl w:val="0"/>
        <w:spacing w:after="0" w:line="240" w:lineRule="auto"/>
        <w:jc w:val="center"/>
        <w:rPr>
          <w:rFonts w:ascii="Times New Roman" w:hAnsi="Times New Roman"/>
          <w:b/>
          <w:sz w:val="24"/>
          <w:szCs w:val="24"/>
        </w:rPr>
      </w:pPr>
    </w:p>
    <w:p w14:paraId="28B52C71" w14:textId="77777777" w:rsidR="00D92C0A" w:rsidRPr="001818EA" w:rsidRDefault="00D92C0A" w:rsidP="00116C1C">
      <w:pPr>
        <w:widowControl w:val="0"/>
        <w:spacing w:after="0" w:line="240" w:lineRule="auto"/>
        <w:jc w:val="center"/>
        <w:rPr>
          <w:rFonts w:ascii="Times New Roman" w:hAnsi="Times New Roman"/>
          <w:b/>
          <w:sz w:val="24"/>
          <w:szCs w:val="24"/>
        </w:rPr>
      </w:pPr>
    </w:p>
    <w:p w14:paraId="4976B0F5" w14:textId="77777777" w:rsidR="00D92C0A" w:rsidRPr="001818EA" w:rsidRDefault="00D92C0A" w:rsidP="00116C1C">
      <w:pPr>
        <w:widowControl w:val="0"/>
        <w:spacing w:after="0" w:line="240" w:lineRule="auto"/>
        <w:jc w:val="center"/>
        <w:rPr>
          <w:rFonts w:ascii="Times New Roman" w:hAnsi="Times New Roman"/>
          <w:b/>
          <w:sz w:val="24"/>
          <w:szCs w:val="24"/>
        </w:rPr>
      </w:pPr>
    </w:p>
    <w:p w14:paraId="696F92E6" w14:textId="77777777" w:rsidR="00D92C0A" w:rsidRPr="001818EA" w:rsidRDefault="00D92C0A" w:rsidP="00116C1C">
      <w:pPr>
        <w:widowControl w:val="0"/>
        <w:spacing w:after="0" w:line="240" w:lineRule="auto"/>
        <w:jc w:val="center"/>
        <w:rPr>
          <w:rFonts w:ascii="Times New Roman" w:hAnsi="Times New Roman"/>
          <w:b/>
          <w:sz w:val="24"/>
          <w:szCs w:val="24"/>
        </w:rPr>
      </w:pPr>
    </w:p>
    <w:p w14:paraId="786370F8" w14:textId="77777777" w:rsidR="00D92C0A" w:rsidRPr="001818EA" w:rsidRDefault="00D92C0A" w:rsidP="00116C1C">
      <w:pPr>
        <w:widowControl w:val="0"/>
        <w:spacing w:after="0" w:line="240" w:lineRule="auto"/>
        <w:jc w:val="center"/>
        <w:rPr>
          <w:rFonts w:ascii="Times New Roman" w:hAnsi="Times New Roman"/>
          <w:b/>
          <w:sz w:val="24"/>
          <w:szCs w:val="24"/>
        </w:rPr>
      </w:pPr>
    </w:p>
    <w:p w14:paraId="19F1DE1F" w14:textId="77777777" w:rsidR="00D92C0A" w:rsidRPr="001818EA" w:rsidRDefault="00D92C0A" w:rsidP="00116C1C">
      <w:pPr>
        <w:widowControl w:val="0"/>
        <w:spacing w:after="0" w:line="240" w:lineRule="auto"/>
        <w:jc w:val="center"/>
        <w:rPr>
          <w:rFonts w:ascii="Times New Roman" w:hAnsi="Times New Roman"/>
          <w:b/>
          <w:sz w:val="24"/>
          <w:szCs w:val="24"/>
        </w:rPr>
      </w:pPr>
    </w:p>
    <w:p w14:paraId="6EE300D5" w14:textId="77777777" w:rsidR="00D92C0A" w:rsidRPr="001818EA" w:rsidRDefault="00D92C0A" w:rsidP="00116C1C">
      <w:pPr>
        <w:widowControl w:val="0"/>
        <w:spacing w:after="0" w:line="240" w:lineRule="auto"/>
        <w:jc w:val="center"/>
        <w:rPr>
          <w:rFonts w:ascii="Times New Roman" w:hAnsi="Times New Roman"/>
          <w:b/>
          <w:sz w:val="24"/>
          <w:szCs w:val="24"/>
        </w:rPr>
      </w:pPr>
    </w:p>
    <w:p w14:paraId="15A3E6B7" w14:textId="77777777" w:rsidR="00D92C0A" w:rsidRPr="001818EA" w:rsidRDefault="00D92C0A" w:rsidP="00116C1C">
      <w:pPr>
        <w:widowControl w:val="0"/>
        <w:spacing w:after="0" w:line="240" w:lineRule="auto"/>
        <w:jc w:val="center"/>
        <w:rPr>
          <w:rFonts w:ascii="Times New Roman" w:hAnsi="Times New Roman"/>
          <w:b/>
          <w:sz w:val="24"/>
          <w:szCs w:val="24"/>
        </w:rPr>
      </w:pPr>
    </w:p>
    <w:p w14:paraId="4BD6AD5B" w14:textId="77777777" w:rsidR="00D92C0A" w:rsidRPr="001818EA" w:rsidRDefault="00D92C0A" w:rsidP="00116C1C">
      <w:pPr>
        <w:widowControl w:val="0"/>
        <w:spacing w:after="0" w:line="240" w:lineRule="auto"/>
        <w:jc w:val="center"/>
        <w:rPr>
          <w:rFonts w:ascii="Times New Roman" w:hAnsi="Times New Roman"/>
          <w:b/>
          <w:sz w:val="24"/>
          <w:szCs w:val="24"/>
        </w:rPr>
      </w:pPr>
    </w:p>
    <w:p w14:paraId="05C562B7" w14:textId="77777777" w:rsidR="00D92C0A" w:rsidRPr="001818EA" w:rsidRDefault="00D92C0A" w:rsidP="00F94354">
      <w:pPr>
        <w:widowControl w:val="0"/>
        <w:spacing w:after="0" w:line="240" w:lineRule="auto"/>
        <w:jc w:val="center"/>
        <w:outlineLvl w:val="0"/>
        <w:rPr>
          <w:rFonts w:ascii="Times New Roman" w:hAnsi="Times New Roman"/>
          <w:b/>
          <w:sz w:val="24"/>
          <w:szCs w:val="24"/>
        </w:rPr>
      </w:pPr>
      <w:r w:rsidRPr="001818EA">
        <w:rPr>
          <w:rFonts w:ascii="Times New Roman" w:hAnsi="Times New Roman"/>
          <w:b/>
          <w:sz w:val="24"/>
          <w:szCs w:val="24"/>
        </w:rPr>
        <w:t>ПРИМЕРНАЯ ПРОГРАММА УЧЕБНОЙ ДИСЦИПЛИНЫ</w:t>
      </w:r>
    </w:p>
    <w:p w14:paraId="0068B41E" w14:textId="77777777" w:rsidR="00D92C0A" w:rsidRPr="001818EA" w:rsidRDefault="00D92C0A" w:rsidP="00116C1C">
      <w:pPr>
        <w:widowControl w:val="0"/>
        <w:spacing w:after="0" w:line="240" w:lineRule="auto"/>
        <w:jc w:val="center"/>
        <w:rPr>
          <w:rFonts w:ascii="Times New Roman" w:hAnsi="Times New Roman"/>
          <w:b/>
          <w:sz w:val="24"/>
          <w:szCs w:val="24"/>
          <w:u w:val="single"/>
        </w:rPr>
      </w:pPr>
    </w:p>
    <w:p w14:paraId="4BD287C3" w14:textId="77777777" w:rsidR="00D92C0A" w:rsidRPr="001818EA" w:rsidRDefault="00313156" w:rsidP="00116C1C">
      <w:pPr>
        <w:widowControl w:val="0"/>
        <w:spacing w:after="0" w:line="240" w:lineRule="auto"/>
        <w:jc w:val="center"/>
        <w:rPr>
          <w:rFonts w:ascii="Times New Roman" w:hAnsi="Times New Roman"/>
          <w:b/>
          <w:sz w:val="24"/>
          <w:szCs w:val="24"/>
        </w:rPr>
      </w:pPr>
      <w:r w:rsidRPr="001818EA">
        <w:rPr>
          <w:rFonts w:ascii="Times New Roman" w:hAnsi="Times New Roman"/>
          <w:b/>
          <w:sz w:val="24"/>
          <w:szCs w:val="24"/>
        </w:rPr>
        <w:t>«</w:t>
      </w:r>
      <w:r w:rsidR="00D92C0A" w:rsidRPr="001818EA">
        <w:rPr>
          <w:rFonts w:ascii="Times New Roman" w:hAnsi="Times New Roman"/>
          <w:b/>
          <w:sz w:val="24"/>
          <w:szCs w:val="24"/>
        </w:rPr>
        <w:t>ОП.06 ЭЛЕКТРОТЕХНИКА И ЭЛЕКТРОНИКА</w:t>
      </w:r>
      <w:r w:rsidRPr="001818EA">
        <w:rPr>
          <w:rFonts w:ascii="Times New Roman" w:hAnsi="Times New Roman"/>
          <w:b/>
          <w:sz w:val="24"/>
          <w:szCs w:val="24"/>
        </w:rPr>
        <w:t>»</w:t>
      </w:r>
    </w:p>
    <w:p w14:paraId="66AF2BC4" w14:textId="77777777" w:rsidR="00D92C0A" w:rsidRPr="001818EA" w:rsidRDefault="00D92C0A" w:rsidP="00116C1C">
      <w:pPr>
        <w:widowControl w:val="0"/>
        <w:spacing w:after="0" w:line="240" w:lineRule="auto"/>
        <w:jc w:val="center"/>
        <w:rPr>
          <w:rFonts w:ascii="Times New Roman" w:hAnsi="Times New Roman"/>
          <w:sz w:val="24"/>
          <w:szCs w:val="24"/>
        </w:rPr>
      </w:pPr>
    </w:p>
    <w:p w14:paraId="692EE3F4" w14:textId="77777777" w:rsidR="00D92C0A" w:rsidRPr="001818EA" w:rsidRDefault="00D92C0A" w:rsidP="00116C1C">
      <w:pPr>
        <w:widowControl w:val="0"/>
        <w:spacing w:after="0" w:line="240" w:lineRule="auto"/>
        <w:jc w:val="center"/>
        <w:rPr>
          <w:rFonts w:ascii="Times New Roman" w:hAnsi="Times New Roman"/>
          <w:b/>
          <w:sz w:val="24"/>
          <w:szCs w:val="24"/>
        </w:rPr>
      </w:pPr>
    </w:p>
    <w:p w14:paraId="46EBFB1B" w14:textId="77777777" w:rsidR="00D92C0A" w:rsidRPr="001818EA" w:rsidRDefault="00D92C0A" w:rsidP="00116C1C">
      <w:pPr>
        <w:widowControl w:val="0"/>
        <w:spacing w:after="0" w:line="240" w:lineRule="auto"/>
        <w:jc w:val="center"/>
        <w:rPr>
          <w:rFonts w:ascii="Times New Roman" w:hAnsi="Times New Roman"/>
          <w:b/>
          <w:sz w:val="24"/>
          <w:szCs w:val="24"/>
        </w:rPr>
      </w:pPr>
    </w:p>
    <w:p w14:paraId="660D1120" w14:textId="77777777" w:rsidR="00D92C0A" w:rsidRPr="001818EA" w:rsidRDefault="00D92C0A" w:rsidP="00116C1C">
      <w:pPr>
        <w:widowControl w:val="0"/>
        <w:spacing w:after="0" w:line="240" w:lineRule="auto"/>
        <w:jc w:val="center"/>
        <w:rPr>
          <w:rFonts w:ascii="Times New Roman" w:hAnsi="Times New Roman"/>
          <w:b/>
          <w:sz w:val="24"/>
          <w:szCs w:val="24"/>
        </w:rPr>
      </w:pPr>
    </w:p>
    <w:p w14:paraId="1E56DC0F" w14:textId="77777777" w:rsidR="00D92C0A" w:rsidRPr="001818EA" w:rsidRDefault="00D92C0A" w:rsidP="00116C1C">
      <w:pPr>
        <w:widowControl w:val="0"/>
        <w:spacing w:after="0" w:line="240" w:lineRule="auto"/>
        <w:jc w:val="center"/>
        <w:rPr>
          <w:rFonts w:ascii="Times New Roman" w:hAnsi="Times New Roman"/>
          <w:b/>
          <w:sz w:val="24"/>
          <w:szCs w:val="24"/>
        </w:rPr>
      </w:pPr>
    </w:p>
    <w:p w14:paraId="0544E05A" w14:textId="77777777" w:rsidR="00D92C0A" w:rsidRPr="001818EA" w:rsidRDefault="00D92C0A" w:rsidP="00116C1C">
      <w:pPr>
        <w:widowControl w:val="0"/>
        <w:spacing w:after="0" w:line="240" w:lineRule="auto"/>
        <w:jc w:val="center"/>
        <w:rPr>
          <w:rFonts w:ascii="Times New Roman" w:hAnsi="Times New Roman"/>
          <w:b/>
          <w:sz w:val="24"/>
          <w:szCs w:val="24"/>
        </w:rPr>
      </w:pPr>
    </w:p>
    <w:p w14:paraId="3E5F9950" w14:textId="77777777" w:rsidR="00D92C0A" w:rsidRPr="001818EA" w:rsidRDefault="00D92C0A" w:rsidP="00116C1C">
      <w:pPr>
        <w:widowControl w:val="0"/>
        <w:spacing w:after="0" w:line="240" w:lineRule="auto"/>
        <w:jc w:val="center"/>
        <w:rPr>
          <w:rFonts w:ascii="Times New Roman" w:hAnsi="Times New Roman"/>
          <w:b/>
          <w:sz w:val="24"/>
          <w:szCs w:val="24"/>
        </w:rPr>
      </w:pPr>
    </w:p>
    <w:p w14:paraId="748969E0" w14:textId="77777777" w:rsidR="00D92C0A" w:rsidRPr="001818EA" w:rsidRDefault="00D92C0A" w:rsidP="00116C1C">
      <w:pPr>
        <w:widowControl w:val="0"/>
        <w:spacing w:after="0" w:line="240" w:lineRule="auto"/>
        <w:jc w:val="center"/>
        <w:rPr>
          <w:rFonts w:ascii="Times New Roman" w:hAnsi="Times New Roman"/>
          <w:b/>
          <w:sz w:val="24"/>
          <w:szCs w:val="24"/>
        </w:rPr>
      </w:pPr>
    </w:p>
    <w:p w14:paraId="56AFB215" w14:textId="77777777" w:rsidR="00D92C0A" w:rsidRPr="001818EA" w:rsidRDefault="00D92C0A" w:rsidP="00116C1C">
      <w:pPr>
        <w:widowControl w:val="0"/>
        <w:spacing w:after="0" w:line="240" w:lineRule="auto"/>
        <w:jc w:val="center"/>
        <w:rPr>
          <w:rFonts w:ascii="Times New Roman" w:hAnsi="Times New Roman"/>
          <w:b/>
          <w:sz w:val="24"/>
          <w:szCs w:val="24"/>
        </w:rPr>
      </w:pPr>
    </w:p>
    <w:p w14:paraId="2D4FA546" w14:textId="77777777" w:rsidR="00D92C0A" w:rsidRPr="001818EA" w:rsidRDefault="00D92C0A" w:rsidP="00116C1C">
      <w:pPr>
        <w:widowControl w:val="0"/>
        <w:spacing w:after="0" w:line="240" w:lineRule="auto"/>
        <w:jc w:val="center"/>
        <w:rPr>
          <w:rFonts w:ascii="Times New Roman" w:hAnsi="Times New Roman"/>
          <w:b/>
          <w:sz w:val="24"/>
          <w:szCs w:val="24"/>
        </w:rPr>
      </w:pPr>
    </w:p>
    <w:p w14:paraId="63843982" w14:textId="77777777" w:rsidR="00D92C0A" w:rsidRPr="001818EA" w:rsidRDefault="00D92C0A" w:rsidP="00116C1C">
      <w:pPr>
        <w:widowControl w:val="0"/>
        <w:spacing w:after="0" w:line="240" w:lineRule="auto"/>
        <w:jc w:val="center"/>
        <w:rPr>
          <w:rFonts w:ascii="Times New Roman" w:hAnsi="Times New Roman"/>
          <w:b/>
          <w:sz w:val="24"/>
          <w:szCs w:val="24"/>
        </w:rPr>
      </w:pPr>
    </w:p>
    <w:p w14:paraId="629F0A37" w14:textId="77777777" w:rsidR="00D92C0A" w:rsidRPr="001818EA" w:rsidRDefault="00D92C0A" w:rsidP="00116C1C">
      <w:pPr>
        <w:widowControl w:val="0"/>
        <w:spacing w:after="0" w:line="240" w:lineRule="auto"/>
        <w:jc w:val="center"/>
        <w:rPr>
          <w:rFonts w:ascii="Times New Roman" w:hAnsi="Times New Roman"/>
          <w:b/>
          <w:sz w:val="24"/>
          <w:szCs w:val="24"/>
        </w:rPr>
      </w:pPr>
    </w:p>
    <w:p w14:paraId="0A57BF98" w14:textId="77777777" w:rsidR="00D92C0A" w:rsidRPr="001818EA" w:rsidRDefault="00D92C0A" w:rsidP="00116C1C">
      <w:pPr>
        <w:widowControl w:val="0"/>
        <w:spacing w:after="0" w:line="240" w:lineRule="auto"/>
        <w:jc w:val="center"/>
        <w:rPr>
          <w:rFonts w:ascii="Times New Roman" w:hAnsi="Times New Roman"/>
          <w:b/>
          <w:sz w:val="24"/>
          <w:szCs w:val="24"/>
        </w:rPr>
      </w:pPr>
    </w:p>
    <w:p w14:paraId="635DD500" w14:textId="77777777" w:rsidR="00D92C0A" w:rsidRPr="001818EA" w:rsidRDefault="00D92C0A" w:rsidP="00116C1C">
      <w:pPr>
        <w:widowControl w:val="0"/>
        <w:spacing w:after="0" w:line="240" w:lineRule="auto"/>
        <w:jc w:val="center"/>
        <w:rPr>
          <w:rFonts w:ascii="Times New Roman" w:hAnsi="Times New Roman"/>
          <w:b/>
          <w:sz w:val="24"/>
          <w:szCs w:val="24"/>
        </w:rPr>
      </w:pPr>
    </w:p>
    <w:p w14:paraId="21C15657" w14:textId="77777777" w:rsidR="00D92C0A" w:rsidRPr="001818EA" w:rsidRDefault="00D92C0A" w:rsidP="00116C1C">
      <w:pPr>
        <w:widowControl w:val="0"/>
        <w:spacing w:after="0" w:line="240" w:lineRule="auto"/>
        <w:jc w:val="center"/>
        <w:rPr>
          <w:rFonts w:ascii="Times New Roman" w:hAnsi="Times New Roman"/>
          <w:b/>
          <w:sz w:val="24"/>
          <w:szCs w:val="24"/>
        </w:rPr>
      </w:pPr>
    </w:p>
    <w:p w14:paraId="111A0C51" w14:textId="77777777" w:rsidR="00440D88" w:rsidRPr="001818EA" w:rsidRDefault="00440D88" w:rsidP="00116C1C">
      <w:pPr>
        <w:widowControl w:val="0"/>
        <w:spacing w:after="0" w:line="240" w:lineRule="auto"/>
        <w:jc w:val="center"/>
        <w:rPr>
          <w:rFonts w:ascii="Times New Roman" w:hAnsi="Times New Roman"/>
          <w:b/>
          <w:sz w:val="24"/>
          <w:szCs w:val="24"/>
        </w:rPr>
      </w:pPr>
    </w:p>
    <w:p w14:paraId="2F57488F" w14:textId="77777777" w:rsidR="00440D88" w:rsidRPr="001818EA" w:rsidRDefault="00440D88" w:rsidP="00116C1C">
      <w:pPr>
        <w:widowControl w:val="0"/>
        <w:spacing w:after="0" w:line="240" w:lineRule="auto"/>
        <w:jc w:val="center"/>
        <w:rPr>
          <w:rFonts w:ascii="Times New Roman" w:hAnsi="Times New Roman"/>
          <w:b/>
          <w:sz w:val="24"/>
          <w:szCs w:val="24"/>
        </w:rPr>
      </w:pPr>
    </w:p>
    <w:p w14:paraId="42875437" w14:textId="77777777" w:rsidR="00440D88" w:rsidRPr="001818EA" w:rsidRDefault="00440D88" w:rsidP="00116C1C">
      <w:pPr>
        <w:widowControl w:val="0"/>
        <w:spacing w:after="0" w:line="240" w:lineRule="auto"/>
        <w:jc w:val="center"/>
        <w:rPr>
          <w:rFonts w:ascii="Times New Roman" w:hAnsi="Times New Roman"/>
          <w:b/>
          <w:sz w:val="24"/>
          <w:szCs w:val="24"/>
        </w:rPr>
      </w:pPr>
    </w:p>
    <w:p w14:paraId="5CB699A5" w14:textId="77777777" w:rsidR="00440D88" w:rsidRPr="001818EA" w:rsidRDefault="00440D88" w:rsidP="00116C1C">
      <w:pPr>
        <w:widowControl w:val="0"/>
        <w:spacing w:after="0" w:line="240" w:lineRule="auto"/>
        <w:jc w:val="center"/>
        <w:rPr>
          <w:rFonts w:ascii="Times New Roman" w:hAnsi="Times New Roman"/>
          <w:b/>
          <w:sz w:val="24"/>
          <w:szCs w:val="24"/>
        </w:rPr>
      </w:pPr>
    </w:p>
    <w:p w14:paraId="64313CB6" w14:textId="77777777" w:rsidR="00440D88" w:rsidRPr="001818EA" w:rsidRDefault="00440D88" w:rsidP="00116C1C">
      <w:pPr>
        <w:widowControl w:val="0"/>
        <w:spacing w:after="0" w:line="240" w:lineRule="auto"/>
        <w:jc w:val="center"/>
        <w:rPr>
          <w:rFonts w:ascii="Times New Roman" w:hAnsi="Times New Roman"/>
          <w:b/>
          <w:sz w:val="24"/>
          <w:szCs w:val="24"/>
        </w:rPr>
      </w:pPr>
    </w:p>
    <w:p w14:paraId="4FF2EFED" w14:textId="77777777" w:rsidR="00440D88" w:rsidRPr="001818EA" w:rsidRDefault="00440D88" w:rsidP="00116C1C">
      <w:pPr>
        <w:widowControl w:val="0"/>
        <w:spacing w:after="0" w:line="240" w:lineRule="auto"/>
        <w:jc w:val="center"/>
        <w:rPr>
          <w:rFonts w:ascii="Times New Roman" w:hAnsi="Times New Roman"/>
          <w:b/>
          <w:sz w:val="24"/>
          <w:szCs w:val="24"/>
        </w:rPr>
      </w:pPr>
    </w:p>
    <w:p w14:paraId="35EB40D3" w14:textId="77777777" w:rsidR="00440D88" w:rsidRPr="001818EA" w:rsidRDefault="00440D88" w:rsidP="00116C1C">
      <w:pPr>
        <w:widowControl w:val="0"/>
        <w:spacing w:after="0" w:line="240" w:lineRule="auto"/>
        <w:jc w:val="center"/>
        <w:rPr>
          <w:rFonts w:ascii="Times New Roman" w:hAnsi="Times New Roman"/>
          <w:b/>
          <w:sz w:val="24"/>
          <w:szCs w:val="24"/>
        </w:rPr>
      </w:pPr>
    </w:p>
    <w:p w14:paraId="1D229D72" w14:textId="77777777" w:rsidR="00D92C0A" w:rsidRPr="001818EA" w:rsidRDefault="00D92C0A" w:rsidP="00116C1C">
      <w:pPr>
        <w:widowControl w:val="0"/>
        <w:spacing w:after="0" w:line="240" w:lineRule="auto"/>
        <w:jc w:val="center"/>
        <w:rPr>
          <w:rFonts w:ascii="Times New Roman" w:hAnsi="Times New Roman"/>
          <w:b/>
          <w:sz w:val="24"/>
          <w:szCs w:val="24"/>
        </w:rPr>
      </w:pPr>
    </w:p>
    <w:p w14:paraId="53FEDA22" w14:textId="77777777" w:rsidR="00D92C0A" w:rsidRPr="001818EA" w:rsidRDefault="00D92C0A" w:rsidP="00116C1C">
      <w:pPr>
        <w:widowControl w:val="0"/>
        <w:spacing w:after="0" w:line="240" w:lineRule="auto"/>
        <w:jc w:val="center"/>
        <w:rPr>
          <w:rFonts w:ascii="Times New Roman" w:hAnsi="Times New Roman"/>
          <w:b/>
          <w:sz w:val="24"/>
          <w:szCs w:val="24"/>
        </w:rPr>
      </w:pPr>
    </w:p>
    <w:p w14:paraId="73031B45" w14:textId="77777777" w:rsidR="00D92C0A" w:rsidRPr="001818EA" w:rsidRDefault="00D92C0A" w:rsidP="00116C1C">
      <w:pPr>
        <w:widowControl w:val="0"/>
        <w:spacing w:after="0" w:line="240" w:lineRule="auto"/>
        <w:jc w:val="center"/>
        <w:rPr>
          <w:rFonts w:ascii="Times New Roman" w:hAnsi="Times New Roman"/>
          <w:b/>
          <w:sz w:val="24"/>
          <w:szCs w:val="24"/>
          <w:vertAlign w:val="superscript"/>
        </w:rPr>
      </w:pPr>
      <w:r w:rsidRPr="001818EA">
        <w:rPr>
          <w:rFonts w:ascii="Times New Roman" w:hAnsi="Times New Roman"/>
          <w:b/>
          <w:bCs/>
          <w:sz w:val="24"/>
          <w:szCs w:val="24"/>
        </w:rPr>
        <w:t>20</w:t>
      </w:r>
      <w:r w:rsidR="00DC2ED9">
        <w:rPr>
          <w:rFonts w:ascii="Times New Roman" w:hAnsi="Times New Roman"/>
          <w:b/>
          <w:bCs/>
          <w:sz w:val="24"/>
          <w:szCs w:val="24"/>
        </w:rPr>
        <w:t>21</w:t>
      </w:r>
      <w:r w:rsidRPr="001818EA">
        <w:rPr>
          <w:rFonts w:ascii="Times New Roman" w:hAnsi="Times New Roman"/>
          <w:b/>
          <w:bCs/>
          <w:sz w:val="24"/>
          <w:szCs w:val="24"/>
        </w:rPr>
        <w:t>г.</w:t>
      </w:r>
      <w:r w:rsidRPr="001818EA">
        <w:rPr>
          <w:rFonts w:ascii="Times New Roman" w:hAnsi="Times New Roman"/>
          <w:b/>
          <w:bCs/>
          <w:sz w:val="24"/>
          <w:szCs w:val="24"/>
        </w:rPr>
        <w:br w:type="page"/>
      </w:r>
    </w:p>
    <w:p w14:paraId="593A2CDC" w14:textId="77777777" w:rsidR="00D92C0A" w:rsidRPr="001818EA" w:rsidRDefault="00D92C0A" w:rsidP="00116C1C">
      <w:pPr>
        <w:widowControl w:val="0"/>
        <w:spacing w:after="0" w:line="240" w:lineRule="auto"/>
        <w:ind w:firstLine="567"/>
        <w:jc w:val="center"/>
        <w:rPr>
          <w:rFonts w:ascii="Times New Roman" w:hAnsi="Times New Roman"/>
          <w:b/>
          <w:sz w:val="24"/>
          <w:szCs w:val="24"/>
        </w:rPr>
      </w:pPr>
      <w:r w:rsidRPr="001818EA">
        <w:rPr>
          <w:rFonts w:ascii="Times New Roman" w:hAnsi="Times New Roman"/>
          <w:b/>
          <w:sz w:val="24"/>
          <w:szCs w:val="24"/>
        </w:rPr>
        <w:lastRenderedPageBreak/>
        <w:t>СОДЕРЖАНИЕ</w:t>
      </w:r>
    </w:p>
    <w:p w14:paraId="27D7EB6F" w14:textId="77777777" w:rsidR="00D92C0A" w:rsidRPr="001818EA" w:rsidRDefault="00D92C0A" w:rsidP="00116C1C">
      <w:pPr>
        <w:widowControl w:val="0"/>
        <w:spacing w:after="0" w:line="240" w:lineRule="auto"/>
        <w:ind w:firstLine="567"/>
        <w:jc w:val="both"/>
        <w:rPr>
          <w:rFonts w:ascii="Times New Roman" w:hAnsi="Times New Roman"/>
          <w:b/>
          <w:i/>
          <w:sz w:val="24"/>
          <w:szCs w:val="24"/>
        </w:rPr>
      </w:pPr>
    </w:p>
    <w:tbl>
      <w:tblPr>
        <w:tblW w:w="0" w:type="auto"/>
        <w:tblLook w:val="01E0" w:firstRow="1" w:lastRow="1" w:firstColumn="1" w:lastColumn="1" w:noHBand="0" w:noVBand="0"/>
      </w:tblPr>
      <w:tblGrid>
        <w:gridCol w:w="7668"/>
      </w:tblGrid>
      <w:tr w:rsidR="00705DC5" w:rsidRPr="001818EA" w14:paraId="0BE9A8B5" w14:textId="77777777" w:rsidTr="00184CED">
        <w:tc>
          <w:tcPr>
            <w:tcW w:w="7668" w:type="dxa"/>
          </w:tcPr>
          <w:p w14:paraId="216FD04D" w14:textId="77777777" w:rsidR="00705DC5" w:rsidRPr="001818EA" w:rsidRDefault="00705DC5" w:rsidP="00A21661">
            <w:pPr>
              <w:widowControl w:val="0"/>
              <w:numPr>
                <w:ilvl w:val="0"/>
                <w:numId w:val="112"/>
              </w:numPr>
              <w:tabs>
                <w:tab w:val="clear" w:pos="644"/>
                <w:tab w:val="left" w:pos="284"/>
              </w:tabs>
              <w:spacing w:after="0" w:line="240" w:lineRule="auto"/>
              <w:ind w:left="284" w:hanging="284"/>
              <w:jc w:val="both"/>
              <w:rPr>
                <w:rFonts w:ascii="Times New Roman" w:hAnsi="Times New Roman"/>
                <w:b/>
                <w:sz w:val="24"/>
                <w:szCs w:val="24"/>
              </w:rPr>
            </w:pPr>
            <w:r w:rsidRPr="001818EA">
              <w:rPr>
                <w:rFonts w:ascii="Times New Roman" w:hAnsi="Times New Roman"/>
                <w:b/>
                <w:sz w:val="24"/>
                <w:szCs w:val="24"/>
              </w:rPr>
              <w:t>ОБЩАЯ ХАРАКТЕРИСТИКА ПРИМЕРНОЙ РАБОЧЕЙ ПРОГРАММЫ УЧЕБНОЙ ДИСЦИПЛИНЫ</w:t>
            </w:r>
          </w:p>
          <w:p w14:paraId="5996DEAE" w14:textId="77777777" w:rsidR="00705DC5" w:rsidRPr="001818EA" w:rsidRDefault="00705DC5" w:rsidP="00116C1C">
            <w:pPr>
              <w:widowControl w:val="0"/>
              <w:tabs>
                <w:tab w:val="left" w:pos="284"/>
              </w:tabs>
              <w:spacing w:after="0" w:line="240" w:lineRule="auto"/>
              <w:ind w:left="284" w:hanging="284"/>
              <w:jc w:val="both"/>
              <w:rPr>
                <w:rFonts w:ascii="Times New Roman" w:hAnsi="Times New Roman"/>
                <w:b/>
                <w:sz w:val="24"/>
                <w:szCs w:val="24"/>
              </w:rPr>
            </w:pPr>
          </w:p>
        </w:tc>
      </w:tr>
      <w:tr w:rsidR="00705DC5" w:rsidRPr="001818EA" w14:paraId="157CCD75" w14:textId="77777777" w:rsidTr="00184CED">
        <w:tc>
          <w:tcPr>
            <w:tcW w:w="7668" w:type="dxa"/>
          </w:tcPr>
          <w:p w14:paraId="1DF9E606" w14:textId="77777777" w:rsidR="00705DC5" w:rsidRPr="001818EA" w:rsidRDefault="00705DC5" w:rsidP="00A21661">
            <w:pPr>
              <w:widowControl w:val="0"/>
              <w:numPr>
                <w:ilvl w:val="0"/>
                <w:numId w:val="112"/>
              </w:numPr>
              <w:tabs>
                <w:tab w:val="left" w:pos="284"/>
              </w:tabs>
              <w:spacing w:after="0" w:line="240" w:lineRule="auto"/>
              <w:ind w:left="284" w:hanging="284"/>
              <w:jc w:val="both"/>
              <w:rPr>
                <w:rFonts w:ascii="Times New Roman" w:hAnsi="Times New Roman"/>
                <w:b/>
                <w:sz w:val="24"/>
                <w:szCs w:val="24"/>
              </w:rPr>
            </w:pPr>
            <w:r w:rsidRPr="001818EA">
              <w:rPr>
                <w:rFonts w:ascii="Times New Roman" w:hAnsi="Times New Roman"/>
                <w:b/>
                <w:sz w:val="24"/>
                <w:szCs w:val="24"/>
              </w:rPr>
              <w:t>СТРУКТУРА И СОДЕРЖАНИЕ УЧЕБНОЙ ДИСЦИПЛИНЫ</w:t>
            </w:r>
          </w:p>
          <w:p w14:paraId="16FA257C" w14:textId="77777777" w:rsidR="00705DC5" w:rsidRPr="001818EA" w:rsidRDefault="00705DC5" w:rsidP="00116C1C">
            <w:pPr>
              <w:widowControl w:val="0"/>
              <w:tabs>
                <w:tab w:val="left" w:pos="284"/>
              </w:tabs>
              <w:spacing w:after="0" w:line="240" w:lineRule="auto"/>
              <w:ind w:left="284" w:hanging="284"/>
              <w:jc w:val="both"/>
              <w:rPr>
                <w:rFonts w:ascii="Times New Roman" w:hAnsi="Times New Roman"/>
                <w:b/>
                <w:sz w:val="24"/>
                <w:szCs w:val="24"/>
              </w:rPr>
            </w:pPr>
          </w:p>
        </w:tc>
      </w:tr>
      <w:tr w:rsidR="00705DC5" w:rsidRPr="001818EA" w14:paraId="67DE2C00" w14:textId="77777777" w:rsidTr="00184CED">
        <w:trPr>
          <w:trHeight w:val="670"/>
        </w:trPr>
        <w:tc>
          <w:tcPr>
            <w:tcW w:w="7668" w:type="dxa"/>
          </w:tcPr>
          <w:p w14:paraId="6FE2B8F3" w14:textId="77777777" w:rsidR="00705DC5" w:rsidRPr="001818EA" w:rsidRDefault="00705DC5" w:rsidP="00A21661">
            <w:pPr>
              <w:widowControl w:val="0"/>
              <w:numPr>
                <w:ilvl w:val="0"/>
                <w:numId w:val="112"/>
              </w:numPr>
              <w:tabs>
                <w:tab w:val="left" w:pos="284"/>
              </w:tabs>
              <w:spacing w:after="0" w:line="240" w:lineRule="auto"/>
              <w:ind w:left="284" w:hanging="284"/>
              <w:jc w:val="both"/>
              <w:rPr>
                <w:rFonts w:ascii="Times New Roman" w:hAnsi="Times New Roman"/>
                <w:b/>
                <w:sz w:val="24"/>
                <w:szCs w:val="24"/>
              </w:rPr>
            </w:pPr>
            <w:r w:rsidRPr="001818EA">
              <w:rPr>
                <w:rFonts w:ascii="Times New Roman" w:hAnsi="Times New Roman"/>
                <w:b/>
                <w:sz w:val="24"/>
                <w:szCs w:val="24"/>
              </w:rPr>
              <w:t>УСЛОВИЯ РЕАЛИЗАЦИИ ПРОГРАММЫ УЧЕБНОЙ ДИСЦИПЛИНЫ</w:t>
            </w:r>
          </w:p>
        </w:tc>
      </w:tr>
      <w:tr w:rsidR="00705DC5" w:rsidRPr="001818EA" w14:paraId="21AE0D11" w14:textId="77777777" w:rsidTr="00184CED">
        <w:tc>
          <w:tcPr>
            <w:tcW w:w="7668" w:type="dxa"/>
          </w:tcPr>
          <w:p w14:paraId="514AE13A" w14:textId="77777777" w:rsidR="00705DC5" w:rsidRPr="001818EA" w:rsidRDefault="00705DC5" w:rsidP="00A21661">
            <w:pPr>
              <w:widowControl w:val="0"/>
              <w:numPr>
                <w:ilvl w:val="0"/>
                <w:numId w:val="112"/>
              </w:numPr>
              <w:tabs>
                <w:tab w:val="left" w:pos="284"/>
              </w:tabs>
              <w:spacing w:after="0" w:line="240" w:lineRule="auto"/>
              <w:ind w:left="284" w:hanging="284"/>
              <w:jc w:val="both"/>
              <w:rPr>
                <w:rFonts w:ascii="Times New Roman" w:hAnsi="Times New Roman"/>
                <w:b/>
                <w:sz w:val="24"/>
                <w:szCs w:val="24"/>
              </w:rPr>
            </w:pPr>
            <w:r w:rsidRPr="001818EA">
              <w:rPr>
                <w:rFonts w:ascii="Times New Roman" w:hAnsi="Times New Roman"/>
                <w:b/>
                <w:sz w:val="24"/>
                <w:szCs w:val="24"/>
              </w:rPr>
              <w:t>КОНТРОЛЬ И ОЦЕНКА РЕЗУЛЬТАТОВ ОСВОЕНИЯ УЧЕБНОЙ ДИСЦИПЛИНЫ</w:t>
            </w:r>
          </w:p>
          <w:p w14:paraId="40AF571F" w14:textId="77777777" w:rsidR="00705DC5" w:rsidRPr="001818EA" w:rsidRDefault="00705DC5" w:rsidP="00116C1C">
            <w:pPr>
              <w:widowControl w:val="0"/>
              <w:tabs>
                <w:tab w:val="left" w:pos="284"/>
              </w:tabs>
              <w:spacing w:after="0" w:line="240" w:lineRule="auto"/>
              <w:ind w:left="284" w:hanging="284"/>
              <w:jc w:val="both"/>
              <w:rPr>
                <w:rFonts w:ascii="Times New Roman" w:hAnsi="Times New Roman"/>
                <w:b/>
                <w:sz w:val="24"/>
                <w:szCs w:val="24"/>
              </w:rPr>
            </w:pPr>
          </w:p>
        </w:tc>
      </w:tr>
    </w:tbl>
    <w:p w14:paraId="2D37FF9F" w14:textId="77777777" w:rsidR="00705DC5" w:rsidRPr="001818EA" w:rsidRDefault="00705DC5" w:rsidP="00116C1C">
      <w:pPr>
        <w:widowControl w:val="0"/>
        <w:spacing w:after="0" w:line="240" w:lineRule="auto"/>
        <w:ind w:firstLine="567"/>
        <w:jc w:val="both"/>
        <w:rPr>
          <w:rFonts w:ascii="Times New Roman" w:hAnsi="Times New Roman"/>
          <w:b/>
          <w:sz w:val="24"/>
          <w:szCs w:val="24"/>
        </w:rPr>
      </w:pPr>
    </w:p>
    <w:p w14:paraId="58564450" w14:textId="77777777" w:rsidR="00D92C0A" w:rsidRPr="001818EA" w:rsidRDefault="00D92C0A" w:rsidP="00116C1C">
      <w:pPr>
        <w:widowControl w:val="0"/>
        <w:spacing w:after="0" w:line="240" w:lineRule="auto"/>
        <w:ind w:firstLine="567"/>
        <w:jc w:val="both"/>
        <w:rPr>
          <w:rFonts w:ascii="Times New Roman" w:hAnsi="Times New Roman"/>
          <w:b/>
          <w:bCs/>
          <w:sz w:val="24"/>
          <w:szCs w:val="24"/>
        </w:rPr>
      </w:pPr>
    </w:p>
    <w:p w14:paraId="00878AD5" w14:textId="77777777" w:rsidR="00313156" w:rsidRPr="001818EA" w:rsidRDefault="00D92C0A" w:rsidP="00A21661">
      <w:pPr>
        <w:pStyle w:val="af"/>
        <w:widowControl w:val="0"/>
        <w:numPr>
          <w:ilvl w:val="3"/>
          <w:numId w:val="155"/>
        </w:numPr>
        <w:spacing w:after="0" w:line="240" w:lineRule="auto"/>
        <w:ind w:left="0" w:firstLine="0"/>
        <w:contextualSpacing w:val="0"/>
        <w:jc w:val="center"/>
        <w:rPr>
          <w:rFonts w:ascii="Times New Roman" w:hAnsi="Times New Roman"/>
          <w:b/>
          <w:sz w:val="24"/>
          <w:szCs w:val="24"/>
        </w:rPr>
      </w:pPr>
      <w:r w:rsidRPr="001818EA">
        <w:rPr>
          <w:rFonts w:ascii="Times New Roman" w:hAnsi="Times New Roman"/>
          <w:b/>
          <w:sz w:val="24"/>
          <w:szCs w:val="24"/>
          <w:u w:val="single"/>
        </w:rPr>
        <w:br w:type="page"/>
      </w:r>
      <w:r w:rsidRPr="001818EA">
        <w:rPr>
          <w:rFonts w:ascii="Times New Roman" w:hAnsi="Times New Roman"/>
          <w:b/>
          <w:sz w:val="24"/>
          <w:szCs w:val="24"/>
        </w:rPr>
        <w:lastRenderedPageBreak/>
        <w:t xml:space="preserve">ОБЩАЯ ХАРАКТЕРИСТИКА ПРИМЕРНОЙ ПРОГРАММЫ </w:t>
      </w:r>
    </w:p>
    <w:p w14:paraId="6AE5B1B8" w14:textId="77777777" w:rsidR="00313156" w:rsidRPr="001818EA" w:rsidRDefault="00D92C0A" w:rsidP="00F94354">
      <w:pPr>
        <w:widowControl w:val="0"/>
        <w:spacing w:after="0" w:line="240" w:lineRule="auto"/>
        <w:jc w:val="center"/>
        <w:outlineLvl w:val="0"/>
        <w:rPr>
          <w:rFonts w:ascii="Times New Roman" w:hAnsi="Times New Roman"/>
          <w:b/>
          <w:sz w:val="24"/>
          <w:szCs w:val="24"/>
        </w:rPr>
      </w:pPr>
      <w:r w:rsidRPr="001818EA">
        <w:rPr>
          <w:rFonts w:ascii="Times New Roman" w:hAnsi="Times New Roman"/>
          <w:b/>
          <w:sz w:val="24"/>
          <w:szCs w:val="24"/>
        </w:rPr>
        <w:t>УЧЕБНОЙ ДИСЦИПЛИНЫ</w:t>
      </w:r>
      <w:r w:rsidR="00AE3B1B" w:rsidRPr="001818EA">
        <w:rPr>
          <w:rFonts w:ascii="Times New Roman" w:hAnsi="Times New Roman"/>
          <w:sz w:val="24"/>
          <w:szCs w:val="24"/>
        </w:rPr>
        <w:t>«</w:t>
      </w:r>
      <w:r w:rsidR="00AE3B1B" w:rsidRPr="001818EA">
        <w:rPr>
          <w:rFonts w:ascii="Times New Roman" w:hAnsi="Times New Roman"/>
          <w:b/>
          <w:sz w:val="24"/>
          <w:szCs w:val="24"/>
        </w:rPr>
        <w:t xml:space="preserve">ОП.06 </w:t>
      </w:r>
      <w:r w:rsidR="00644613" w:rsidRPr="001818EA">
        <w:rPr>
          <w:rFonts w:ascii="Times New Roman" w:hAnsi="Times New Roman"/>
          <w:b/>
          <w:sz w:val="24"/>
          <w:szCs w:val="24"/>
        </w:rPr>
        <w:t>ЭЛЕКТРОТЕХНИКА И ЭЛЕКТРОНИКА</w:t>
      </w:r>
      <w:r w:rsidR="00AE3B1B" w:rsidRPr="001818EA">
        <w:rPr>
          <w:rFonts w:ascii="Times New Roman" w:hAnsi="Times New Roman"/>
          <w:sz w:val="24"/>
          <w:szCs w:val="24"/>
        </w:rPr>
        <w:t>»</w:t>
      </w:r>
    </w:p>
    <w:p w14:paraId="08DFBD5C" w14:textId="77777777" w:rsidR="00313156" w:rsidRPr="001818EA" w:rsidRDefault="00313156" w:rsidP="00116C1C">
      <w:pPr>
        <w:widowControl w:val="0"/>
        <w:spacing w:after="0" w:line="240" w:lineRule="auto"/>
        <w:jc w:val="center"/>
        <w:rPr>
          <w:rFonts w:ascii="Times New Roman" w:hAnsi="Times New Roman"/>
          <w:b/>
          <w:sz w:val="24"/>
          <w:szCs w:val="24"/>
        </w:rPr>
      </w:pPr>
    </w:p>
    <w:p w14:paraId="0A702574" w14:textId="77777777" w:rsidR="001C0ECB" w:rsidRPr="001818EA" w:rsidRDefault="001C0ECB" w:rsidP="00116C1C">
      <w:pPr>
        <w:widowControl w:val="0"/>
        <w:spacing w:after="0" w:line="240" w:lineRule="auto"/>
        <w:ind w:firstLine="567"/>
        <w:jc w:val="both"/>
        <w:rPr>
          <w:rFonts w:ascii="Times New Roman" w:hAnsi="Times New Roman"/>
          <w:b/>
          <w:bCs/>
          <w:sz w:val="24"/>
          <w:szCs w:val="24"/>
        </w:rPr>
      </w:pPr>
      <w:r w:rsidRPr="001818EA">
        <w:rPr>
          <w:rFonts w:ascii="Times New Roman" w:hAnsi="Times New Roman"/>
          <w:b/>
          <w:bCs/>
          <w:sz w:val="24"/>
          <w:szCs w:val="24"/>
        </w:rPr>
        <w:t>1.1.</w:t>
      </w:r>
      <w:r w:rsidRPr="001818EA">
        <w:rPr>
          <w:rFonts w:ascii="Times New Roman" w:hAnsi="Times New Roman"/>
          <w:b/>
          <w:bCs/>
          <w:sz w:val="24"/>
          <w:szCs w:val="24"/>
        </w:rPr>
        <w:tab/>
        <w:t xml:space="preserve"> Место дисциплины в структуре основной образовательной программы </w:t>
      </w:r>
    </w:p>
    <w:p w14:paraId="0B597B02" w14:textId="77777777" w:rsidR="001C0ECB" w:rsidRPr="001818EA" w:rsidRDefault="001C0ECB" w:rsidP="00116C1C">
      <w:pPr>
        <w:widowControl w:val="0"/>
        <w:spacing w:after="0" w:line="240" w:lineRule="auto"/>
        <w:ind w:firstLine="567"/>
        <w:jc w:val="both"/>
        <w:rPr>
          <w:rFonts w:ascii="Times New Roman" w:hAnsi="Times New Roman"/>
          <w:sz w:val="24"/>
          <w:szCs w:val="24"/>
        </w:rPr>
      </w:pPr>
      <w:r w:rsidRPr="001818EA">
        <w:rPr>
          <w:rFonts w:ascii="Times New Roman" w:hAnsi="Times New Roman"/>
          <w:sz w:val="24"/>
          <w:szCs w:val="24"/>
        </w:rPr>
        <w:t>Учебная дисциплина «</w:t>
      </w:r>
      <w:r w:rsidRPr="001818EA">
        <w:rPr>
          <w:rFonts w:ascii="Times New Roman" w:hAnsi="Times New Roman"/>
          <w:b/>
          <w:sz w:val="24"/>
          <w:szCs w:val="24"/>
        </w:rPr>
        <w:t>ОП.06 Электротехника и электроника</w:t>
      </w:r>
      <w:r w:rsidRPr="001818EA">
        <w:rPr>
          <w:rFonts w:ascii="Times New Roman" w:hAnsi="Times New Roman"/>
          <w:sz w:val="24"/>
          <w:szCs w:val="24"/>
        </w:rPr>
        <w:t xml:space="preserve">» является обязательной частью общепрофессионального цикла примерной рабочей основной образовательной программы в соответствии с ФГОС по специальности 29.02.09. «Печатное дело». </w:t>
      </w:r>
    </w:p>
    <w:p w14:paraId="02D0A11F" w14:textId="77777777" w:rsidR="00644613" w:rsidRPr="001818EA" w:rsidRDefault="001C0ECB" w:rsidP="00116C1C">
      <w:pPr>
        <w:widowControl w:val="0"/>
        <w:spacing w:after="0" w:line="240" w:lineRule="auto"/>
        <w:ind w:firstLine="567"/>
        <w:jc w:val="both"/>
        <w:rPr>
          <w:rFonts w:ascii="Times New Roman" w:hAnsi="Times New Roman"/>
          <w:sz w:val="24"/>
          <w:szCs w:val="24"/>
        </w:rPr>
      </w:pPr>
      <w:r w:rsidRPr="001818EA">
        <w:rPr>
          <w:rFonts w:ascii="Times New Roman" w:hAnsi="Times New Roman"/>
          <w:sz w:val="24"/>
          <w:szCs w:val="24"/>
        </w:rPr>
        <w:t>Учебная дисциплина «</w:t>
      </w:r>
      <w:r w:rsidRPr="001818EA">
        <w:rPr>
          <w:rFonts w:ascii="Times New Roman" w:hAnsi="Times New Roman"/>
          <w:b/>
          <w:sz w:val="24"/>
          <w:szCs w:val="24"/>
        </w:rPr>
        <w:t>ОП.06 Электротехника и электроника</w:t>
      </w:r>
      <w:r w:rsidRPr="001818EA">
        <w:rPr>
          <w:rFonts w:ascii="Times New Roman" w:hAnsi="Times New Roman"/>
          <w:sz w:val="24"/>
          <w:szCs w:val="24"/>
        </w:rPr>
        <w:t>» обеспечивает формирование профессиональных и общих компетенций по всем видам деятельности ФГОС по специальности</w:t>
      </w:r>
      <w:r w:rsidR="00644613" w:rsidRPr="001818EA">
        <w:rPr>
          <w:rFonts w:ascii="Times New Roman" w:hAnsi="Times New Roman"/>
          <w:sz w:val="24"/>
          <w:szCs w:val="24"/>
        </w:rPr>
        <w:t xml:space="preserve">29.02.09. «Печатное дело». </w:t>
      </w:r>
    </w:p>
    <w:p w14:paraId="18C1C7E1" w14:textId="77777777" w:rsidR="001C0ECB" w:rsidRPr="001818EA" w:rsidRDefault="001C0ECB" w:rsidP="00116C1C">
      <w:pPr>
        <w:widowControl w:val="0"/>
        <w:spacing w:after="0" w:line="240" w:lineRule="auto"/>
        <w:ind w:firstLine="567"/>
        <w:jc w:val="both"/>
        <w:rPr>
          <w:rFonts w:ascii="Times New Roman" w:hAnsi="Times New Roman"/>
          <w:sz w:val="24"/>
          <w:szCs w:val="24"/>
        </w:rPr>
      </w:pPr>
    </w:p>
    <w:p w14:paraId="5D1DBD42" w14:textId="77777777" w:rsidR="001C0ECB" w:rsidRPr="001818EA" w:rsidRDefault="001C0ECB" w:rsidP="00116C1C">
      <w:pPr>
        <w:widowControl w:val="0"/>
        <w:spacing w:after="0" w:line="240" w:lineRule="auto"/>
        <w:ind w:firstLine="567"/>
        <w:jc w:val="both"/>
        <w:rPr>
          <w:rFonts w:ascii="Times New Roman" w:hAnsi="Times New Roman"/>
          <w:b/>
          <w:sz w:val="24"/>
          <w:szCs w:val="24"/>
        </w:rPr>
      </w:pPr>
      <w:r w:rsidRPr="001818EA">
        <w:rPr>
          <w:rFonts w:ascii="Times New Roman" w:hAnsi="Times New Roman"/>
          <w:b/>
          <w:sz w:val="24"/>
          <w:szCs w:val="24"/>
        </w:rPr>
        <w:t>1.2. Цель и планируемые результаты освоения дисциплины:</w:t>
      </w:r>
    </w:p>
    <w:p w14:paraId="58F2787F" w14:textId="77777777" w:rsidR="00FB7EA1" w:rsidRPr="001818EA" w:rsidRDefault="00184CED" w:rsidP="00116C1C">
      <w:pPr>
        <w:pStyle w:val="af"/>
        <w:widowControl w:val="0"/>
        <w:spacing w:after="0" w:line="240" w:lineRule="auto"/>
        <w:contextualSpacing w:val="0"/>
        <w:jc w:val="both"/>
        <w:rPr>
          <w:rFonts w:ascii="Times New Roman" w:hAnsi="Times New Roman"/>
          <w:b/>
          <w:sz w:val="24"/>
          <w:szCs w:val="24"/>
        </w:rPr>
      </w:pPr>
      <w:r w:rsidRPr="001818EA">
        <w:rPr>
          <w:rFonts w:ascii="Times New Roman" w:hAnsi="Times New Roman"/>
          <w:sz w:val="24"/>
          <w:szCs w:val="24"/>
        </w:rPr>
        <w:t>В рамках программы учебной дисциплины обучающимися осваиваются умения и знания</w:t>
      </w:r>
    </w:p>
    <w:tbl>
      <w:tblPr>
        <w:tblW w:w="978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29"/>
        <w:gridCol w:w="3691"/>
        <w:gridCol w:w="4961"/>
      </w:tblGrid>
      <w:tr w:rsidR="00FB7EA1" w:rsidRPr="001818EA" w14:paraId="6A9A4E69" w14:textId="77777777" w:rsidTr="00644613">
        <w:trPr>
          <w:trHeight w:val="649"/>
        </w:trPr>
        <w:tc>
          <w:tcPr>
            <w:tcW w:w="1129" w:type="dxa"/>
            <w:hideMark/>
          </w:tcPr>
          <w:p w14:paraId="69059313" w14:textId="77777777" w:rsidR="00FB7EA1" w:rsidRPr="001818EA" w:rsidRDefault="00FB7EA1" w:rsidP="00116C1C">
            <w:pPr>
              <w:widowControl w:val="0"/>
              <w:spacing w:after="0" w:line="240" w:lineRule="auto"/>
              <w:jc w:val="center"/>
              <w:rPr>
                <w:rFonts w:ascii="Times New Roman" w:hAnsi="Times New Roman"/>
                <w:sz w:val="24"/>
                <w:szCs w:val="24"/>
              </w:rPr>
            </w:pPr>
            <w:r w:rsidRPr="001818EA">
              <w:rPr>
                <w:rFonts w:ascii="Times New Roman" w:hAnsi="Times New Roman"/>
                <w:sz w:val="24"/>
                <w:szCs w:val="24"/>
              </w:rPr>
              <w:t xml:space="preserve">Код </w:t>
            </w:r>
          </w:p>
          <w:p w14:paraId="15E8322C" w14:textId="77777777" w:rsidR="00FB7EA1" w:rsidRPr="001818EA" w:rsidRDefault="00FB7EA1" w:rsidP="00116C1C">
            <w:pPr>
              <w:widowControl w:val="0"/>
              <w:spacing w:after="0" w:line="240" w:lineRule="auto"/>
              <w:jc w:val="center"/>
              <w:rPr>
                <w:rFonts w:ascii="Times New Roman" w:hAnsi="Times New Roman"/>
                <w:sz w:val="24"/>
                <w:szCs w:val="24"/>
              </w:rPr>
            </w:pPr>
            <w:r w:rsidRPr="001818EA">
              <w:rPr>
                <w:rFonts w:ascii="Times New Roman" w:hAnsi="Times New Roman"/>
                <w:sz w:val="24"/>
                <w:szCs w:val="24"/>
              </w:rPr>
              <w:t>ПК, ОК</w:t>
            </w:r>
          </w:p>
        </w:tc>
        <w:tc>
          <w:tcPr>
            <w:tcW w:w="3691" w:type="dxa"/>
            <w:hideMark/>
          </w:tcPr>
          <w:p w14:paraId="07D9758A" w14:textId="77777777" w:rsidR="00FB7EA1" w:rsidRPr="001818EA" w:rsidRDefault="00FB7EA1" w:rsidP="00116C1C">
            <w:pPr>
              <w:widowControl w:val="0"/>
              <w:spacing w:after="0" w:line="240" w:lineRule="auto"/>
              <w:jc w:val="center"/>
              <w:rPr>
                <w:rFonts w:ascii="Times New Roman" w:hAnsi="Times New Roman"/>
                <w:sz w:val="24"/>
                <w:szCs w:val="24"/>
              </w:rPr>
            </w:pPr>
            <w:r w:rsidRPr="001818EA">
              <w:rPr>
                <w:rFonts w:ascii="Times New Roman" w:hAnsi="Times New Roman"/>
                <w:sz w:val="24"/>
                <w:szCs w:val="24"/>
              </w:rPr>
              <w:t>Умения</w:t>
            </w:r>
          </w:p>
        </w:tc>
        <w:tc>
          <w:tcPr>
            <w:tcW w:w="4961" w:type="dxa"/>
            <w:hideMark/>
          </w:tcPr>
          <w:p w14:paraId="3C7EE169" w14:textId="77777777" w:rsidR="00FB7EA1" w:rsidRPr="001818EA" w:rsidRDefault="00FB7EA1" w:rsidP="00116C1C">
            <w:pPr>
              <w:widowControl w:val="0"/>
              <w:spacing w:after="0" w:line="240" w:lineRule="auto"/>
              <w:jc w:val="center"/>
              <w:rPr>
                <w:rFonts w:ascii="Times New Roman" w:hAnsi="Times New Roman"/>
                <w:sz w:val="24"/>
                <w:szCs w:val="24"/>
              </w:rPr>
            </w:pPr>
            <w:r w:rsidRPr="001818EA">
              <w:rPr>
                <w:rFonts w:ascii="Times New Roman" w:hAnsi="Times New Roman"/>
                <w:sz w:val="24"/>
                <w:szCs w:val="24"/>
              </w:rPr>
              <w:t>Знания</w:t>
            </w:r>
          </w:p>
        </w:tc>
      </w:tr>
      <w:tr w:rsidR="00FB7EA1" w:rsidRPr="001818EA" w14:paraId="525E5F9F" w14:textId="77777777" w:rsidTr="00644613">
        <w:trPr>
          <w:trHeight w:val="212"/>
        </w:trPr>
        <w:tc>
          <w:tcPr>
            <w:tcW w:w="1129" w:type="dxa"/>
          </w:tcPr>
          <w:p w14:paraId="3CBF071C" w14:textId="77777777" w:rsidR="008F0884" w:rsidRPr="001818EA" w:rsidRDefault="008F0884" w:rsidP="00116C1C">
            <w:pPr>
              <w:widowControl w:val="0"/>
              <w:spacing w:after="0" w:line="240" w:lineRule="auto"/>
              <w:jc w:val="both"/>
              <w:rPr>
                <w:rFonts w:ascii="Times New Roman" w:hAnsi="Times New Roman"/>
                <w:b/>
                <w:sz w:val="24"/>
                <w:szCs w:val="24"/>
              </w:rPr>
            </w:pPr>
            <w:r w:rsidRPr="001818EA">
              <w:rPr>
                <w:rFonts w:ascii="Times New Roman" w:hAnsi="Times New Roman"/>
                <w:b/>
                <w:sz w:val="24"/>
                <w:szCs w:val="24"/>
              </w:rPr>
              <w:t>ПК 1.1.- ПК 1.4.</w:t>
            </w:r>
          </w:p>
          <w:p w14:paraId="07808568" w14:textId="77777777" w:rsidR="008F0884" w:rsidRPr="001818EA" w:rsidRDefault="008F0884" w:rsidP="00116C1C">
            <w:pPr>
              <w:widowControl w:val="0"/>
              <w:spacing w:after="0" w:line="240" w:lineRule="auto"/>
              <w:jc w:val="both"/>
              <w:rPr>
                <w:rFonts w:ascii="Times New Roman" w:hAnsi="Times New Roman"/>
                <w:b/>
                <w:sz w:val="24"/>
                <w:szCs w:val="24"/>
              </w:rPr>
            </w:pPr>
            <w:r w:rsidRPr="001818EA">
              <w:rPr>
                <w:rFonts w:ascii="Times New Roman" w:hAnsi="Times New Roman"/>
                <w:b/>
                <w:sz w:val="24"/>
                <w:szCs w:val="24"/>
              </w:rPr>
              <w:t>ПК 2.1. –ПК 2.4.</w:t>
            </w:r>
          </w:p>
          <w:p w14:paraId="688A9E27" w14:textId="77777777" w:rsidR="008F0884" w:rsidRPr="001818EA" w:rsidRDefault="008F0884" w:rsidP="00116C1C">
            <w:pPr>
              <w:widowControl w:val="0"/>
              <w:spacing w:after="0" w:line="240" w:lineRule="auto"/>
              <w:jc w:val="center"/>
              <w:rPr>
                <w:rFonts w:ascii="Times New Roman" w:hAnsi="Times New Roman"/>
                <w:b/>
                <w:sz w:val="24"/>
                <w:szCs w:val="24"/>
              </w:rPr>
            </w:pPr>
            <w:r w:rsidRPr="001818EA">
              <w:rPr>
                <w:rFonts w:ascii="Times New Roman" w:hAnsi="Times New Roman"/>
                <w:b/>
                <w:sz w:val="24"/>
                <w:szCs w:val="24"/>
              </w:rPr>
              <w:t>ПК 3.1.-ПК 3.2.</w:t>
            </w:r>
          </w:p>
          <w:p w14:paraId="28E220ED" w14:textId="77777777" w:rsidR="00FB7EA1" w:rsidRPr="001818EA" w:rsidRDefault="008F0884" w:rsidP="00116C1C">
            <w:pPr>
              <w:widowControl w:val="0"/>
              <w:spacing w:after="0" w:line="240" w:lineRule="auto"/>
              <w:jc w:val="center"/>
              <w:rPr>
                <w:rFonts w:ascii="Times New Roman" w:hAnsi="Times New Roman"/>
                <w:b/>
                <w:sz w:val="24"/>
                <w:szCs w:val="24"/>
              </w:rPr>
            </w:pPr>
            <w:r w:rsidRPr="001818EA">
              <w:rPr>
                <w:rFonts w:ascii="Times New Roman" w:hAnsi="Times New Roman"/>
                <w:b/>
                <w:sz w:val="24"/>
                <w:szCs w:val="24"/>
              </w:rPr>
              <w:t>ОК 1- ОК 11</w:t>
            </w:r>
          </w:p>
        </w:tc>
        <w:tc>
          <w:tcPr>
            <w:tcW w:w="3691" w:type="dxa"/>
          </w:tcPr>
          <w:p w14:paraId="0615E703" w14:textId="77777777" w:rsidR="00507E78" w:rsidRPr="001818EA" w:rsidRDefault="00507E78" w:rsidP="00116C1C">
            <w:pPr>
              <w:widowControl w:val="0"/>
              <w:spacing w:after="0" w:line="240" w:lineRule="auto"/>
              <w:jc w:val="both"/>
              <w:rPr>
                <w:rFonts w:ascii="Times New Roman" w:hAnsi="Times New Roman"/>
                <w:sz w:val="24"/>
                <w:szCs w:val="24"/>
              </w:rPr>
            </w:pPr>
            <w:r w:rsidRPr="001818EA">
              <w:rPr>
                <w:rFonts w:ascii="Times New Roman" w:hAnsi="Times New Roman"/>
                <w:spacing w:val="-1"/>
                <w:sz w:val="24"/>
                <w:szCs w:val="24"/>
              </w:rPr>
              <w:t xml:space="preserve">использовать основные законы и принципы </w:t>
            </w:r>
            <w:r w:rsidRPr="001818EA">
              <w:rPr>
                <w:rFonts w:ascii="Times New Roman" w:hAnsi="Times New Roman"/>
                <w:spacing w:val="-2"/>
                <w:sz w:val="24"/>
                <w:szCs w:val="24"/>
              </w:rPr>
              <w:t xml:space="preserve">теоретической электротехники и электронной техники </w:t>
            </w:r>
            <w:r w:rsidRPr="001818EA">
              <w:rPr>
                <w:rFonts w:ascii="Times New Roman" w:hAnsi="Times New Roman"/>
                <w:sz w:val="24"/>
                <w:szCs w:val="24"/>
              </w:rPr>
              <w:t>в профессиональной деятельности;</w:t>
            </w:r>
          </w:p>
          <w:p w14:paraId="114C1970" w14:textId="77777777" w:rsidR="00507E78" w:rsidRPr="001818EA" w:rsidRDefault="00507E78" w:rsidP="00116C1C">
            <w:pPr>
              <w:widowControl w:val="0"/>
              <w:spacing w:after="0" w:line="240" w:lineRule="auto"/>
              <w:jc w:val="both"/>
              <w:rPr>
                <w:rFonts w:ascii="Times New Roman" w:hAnsi="Times New Roman"/>
                <w:sz w:val="24"/>
                <w:szCs w:val="24"/>
              </w:rPr>
            </w:pPr>
            <w:r w:rsidRPr="001818EA">
              <w:rPr>
                <w:rFonts w:ascii="Times New Roman" w:hAnsi="Times New Roman"/>
                <w:spacing w:val="-3"/>
                <w:sz w:val="24"/>
                <w:szCs w:val="24"/>
              </w:rPr>
              <w:t xml:space="preserve">читать принципиальные, электрические и </w:t>
            </w:r>
            <w:r w:rsidRPr="001818EA">
              <w:rPr>
                <w:rFonts w:ascii="Times New Roman" w:hAnsi="Times New Roman"/>
                <w:sz w:val="24"/>
                <w:szCs w:val="24"/>
              </w:rPr>
              <w:t>монтажные схемы;</w:t>
            </w:r>
          </w:p>
          <w:p w14:paraId="2F788BC5" w14:textId="77777777" w:rsidR="00507E78" w:rsidRPr="001818EA" w:rsidRDefault="00507E78" w:rsidP="00116C1C">
            <w:pPr>
              <w:widowControl w:val="0"/>
              <w:spacing w:after="0" w:line="240" w:lineRule="auto"/>
              <w:jc w:val="both"/>
              <w:rPr>
                <w:rFonts w:ascii="Times New Roman" w:hAnsi="Times New Roman"/>
                <w:sz w:val="24"/>
                <w:szCs w:val="24"/>
              </w:rPr>
            </w:pPr>
            <w:r w:rsidRPr="001818EA">
              <w:rPr>
                <w:rFonts w:ascii="Times New Roman" w:hAnsi="Times New Roman"/>
                <w:spacing w:val="-3"/>
                <w:sz w:val="24"/>
                <w:szCs w:val="24"/>
              </w:rPr>
              <w:t xml:space="preserve">рассчитывать параметры электрических, </w:t>
            </w:r>
            <w:r w:rsidRPr="001818EA">
              <w:rPr>
                <w:rFonts w:ascii="Times New Roman" w:hAnsi="Times New Roman"/>
                <w:sz w:val="24"/>
                <w:szCs w:val="24"/>
              </w:rPr>
              <w:t>магнитных цепей;</w:t>
            </w:r>
          </w:p>
          <w:p w14:paraId="3E96D33E" w14:textId="77777777" w:rsidR="00507E78" w:rsidRPr="001818EA" w:rsidRDefault="00507E78" w:rsidP="00116C1C">
            <w:pPr>
              <w:widowControl w:val="0"/>
              <w:spacing w:after="0" w:line="240" w:lineRule="auto"/>
              <w:jc w:val="both"/>
              <w:rPr>
                <w:rFonts w:ascii="Times New Roman" w:hAnsi="Times New Roman"/>
                <w:sz w:val="24"/>
                <w:szCs w:val="24"/>
              </w:rPr>
            </w:pPr>
            <w:r w:rsidRPr="001818EA">
              <w:rPr>
                <w:rFonts w:ascii="Times New Roman" w:hAnsi="Times New Roman"/>
                <w:spacing w:val="-3"/>
                <w:sz w:val="24"/>
                <w:szCs w:val="24"/>
              </w:rPr>
              <w:t xml:space="preserve">пользоваться электроизмерительными приборами и </w:t>
            </w:r>
            <w:r w:rsidRPr="001818EA">
              <w:rPr>
                <w:rFonts w:ascii="Times New Roman" w:hAnsi="Times New Roman"/>
                <w:sz w:val="24"/>
                <w:szCs w:val="24"/>
              </w:rPr>
              <w:t>приспособлениями;</w:t>
            </w:r>
          </w:p>
          <w:p w14:paraId="3B32C0B9" w14:textId="77777777" w:rsidR="00507E78" w:rsidRPr="001818EA" w:rsidRDefault="00507E78" w:rsidP="00116C1C">
            <w:pPr>
              <w:widowControl w:val="0"/>
              <w:spacing w:after="0" w:line="240" w:lineRule="auto"/>
              <w:jc w:val="both"/>
              <w:rPr>
                <w:rFonts w:ascii="Times New Roman" w:hAnsi="Times New Roman"/>
                <w:spacing w:val="-3"/>
                <w:sz w:val="24"/>
                <w:szCs w:val="24"/>
              </w:rPr>
            </w:pPr>
            <w:r w:rsidRPr="001818EA">
              <w:rPr>
                <w:rFonts w:ascii="Times New Roman" w:hAnsi="Times New Roman"/>
                <w:spacing w:val="-1"/>
                <w:sz w:val="24"/>
                <w:szCs w:val="24"/>
              </w:rPr>
              <w:t xml:space="preserve">подбирать устройства электронной техники, электрические приборы и оборудование </w:t>
            </w:r>
            <w:r w:rsidRPr="001818EA">
              <w:rPr>
                <w:rFonts w:ascii="Times New Roman" w:hAnsi="Times New Roman"/>
                <w:spacing w:val="-3"/>
                <w:sz w:val="24"/>
                <w:szCs w:val="24"/>
              </w:rPr>
              <w:t>с определенными параметрами и характеристиками;</w:t>
            </w:r>
          </w:p>
          <w:p w14:paraId="251852D3" w14:textId="77777777" w:rsidR="00FB7EA1" w:rsidRPr="001818EA" w:rsidRDefault="00507E78" w:rsidP="00116C1C">
            <w:pPr>
              <w:widowControl w:val="0"/>
              <w:spacing w:after="0" w:line="240" w:lineRule="auto"/>
              <w:jc w:val="both"/>
              <w:rPr>
                <w:rFonts w:ascii="Times New Roman" w:hAnsi="Times New Roman"/>
                <w:b/>
                <w:sz w:val="24"/>
                <w:szCs w:val="24"/>
              </w:rPr>
            </w:pPr>
            <w:r w:rsidRPr="001818EA">
              <w:rPr>
                <w:rFonts w:ascii="Times New Roman" w:hAnsi="Times New Roman"/>
                <w:spacing w:val="-3"/>
                <w:sz w:val="24"/>
                <w:szCs w:val="24"/>
              </w:rPr>
              <w:t>собирать электрические схемы.</w:t>
            </w:r>
          </w:p>
        </w:tc>
        <w:tc>
          <w:tcPr>
            <w:tcW w:w="4961" w:type="dxa"/>
          </w:tcPr>
          <w:p w14:paraId="312E256C" w14:textId="77777777" w:rsidR="00FB7EA1" w:rsidRPr="001818EA" w:rsidRDefault="00507E78" w:rsidP="00116C1C">
            <w:pPr>
              <w:widowControl w:val="0"/>
              <w:spacing w:after="0" w:line="240" w:lineRule="auto"/>
              <w:jc w:val="both"/>
              <w:rPr>
                <w:rFonts w:ascii="Times New Roman" w:hAnsi="Times New Roman"/>
                <w:b/>
                <w:sz w:val="24"/>
                <w:szCs w:val="24"/>
              </w:rPr>
            </w:pPr>
            <w:r w:rsidRPr="001818EA">
              <w:rPr>
                <w:rFonts w:ascii="Times New Roman" w:hAnsi="Times New Roman"/>
                <w:sz w:val="24"/>
                <w:szCs w:val="24"/>
              </w:rPr>
              <w:t>способы получения, передачи и использования электрической энергии; электротехническую терминологию;  основные законы электротехники; характеристики и параметры электрических и магнитных полей; свойства проводников, полупроводников, электроизоляционных, магнитных материалов;  основы теории электрических машин; принцип работы типовых электрических устройств; методы расчета и измерения основных параметров электрических, магнитных цепей;  принципы действия, устройство, основные характеристики электротехнических и электронных устройств и приборов; принципы выбора электрических и электронных устройств и приборов, составления электрических и электронных цепей; правила эксплуатации электрооборудования.</w:t>
            </w:r>
          </w:p>
        </w:tc>
      </w:tr>
    </w:tbl>
    <w:p w14:paraId="09874A3B" w14:textId="77777777" w:rsidR="00E346FE" w:rsidRPr="001818EA" w:rsidRDefault="00E346FE" w:rsidP="00116C1C">
      <w:pPr>
        <w:widowControl w:val="0"/>
        <w:spacing w:after="0" w:line="240" w:lineRule="auto"/>
        <w:ind w:firstLine="567"/>
        <w:jc w:val="both"/>
        <w:rPr>
          <w:rFonts w:ascii="Times New Roman" w:hAnsi="Times New Roman"/>
          <w:b/>
          <w:sz w:val="24"/>
          <w:szCs w:val="24"/>
        </w:rPr>
      </w:pPr>
    </w:p>
    <w:p w14:paraId="26376964" w14:textId="77777777" w:rsidR="00E346FE" w:rsidRPr="001818EA" w:rsidRDefault="00E346FE" w:rsidP="00116C1C">
      <w:pPr>
        <w:widowControl w:val="0"/>
        <w:spacing w:after="0" w:line="240" w:lineRule="auto"/>
        <w:ind w:firstLine="567"/>
        <w:jc w:val="both"/>
        <w:rPr>
          <w:rFonts w:ascii="Times New Roman" w:hAnsi="Times New Roman"/>
          <w:b/>
          <w:sz w:val="24"/>
          <w:szCs w:val="24"/>
        </w:rPr>
      </w:pPr>
    </w:p>
    <w:p w14:paraId="36D2DE65" w14:textId="77777777" w:rsidR="00E346FE" w:rsidRPr="001818EA" w:rsidRDefault="00E346FE" w:rsidP="00116C1C">
      <w:pPr>
        <w:widowControl w:val="0"/>
        <w:spacing w:after="0" w:line="240" w:lineRule="auto"/>
        <w:ind w:firstLine="567"/>
        <w:jc w:val="both"/>
        <w:rPr>
          <w:rFonts w:ascii="Times New Roman" w:hAnsi="Times New Roman"/>
          <w:b/>
          <w:sz w:val="24"/>
          <w:szCs w:val="24"/>
        </w:rPr>
      </w:pPr>
    </w:p>
    <w:p w14:paraId="52AAA3F4" w14:textId="77777777" w:rsidR="00507E78" w:rsidRPr="001818EA" w:rsidRDefault="00507E78" w:rsidP="00116C1C">
      <w:pPr>
        <w:widowControl w:val="0"/>
        <w:spacing w:after="0" w:line="240" w:lineRule="auto"/>
        <w:ind w:firstLine="567"/>
        <w:jc w:val="both"/>
        <w:rPr>
          <w:rFonts w:ascii="Times New Roman" w:hAnsi="Times New Roman"/>
          <w:b/>
          <w:sz w:val="24"/>
          <w:szCs w:val="24"/>
        </w:rPr>
        <w:sectPr w:rsidR="00507E78" w:rsidRPr="001818EA" w:rsidSect="00081B42">
          <w:pgSz w:w="11906" w:h="16838"/>
          <w:pgMar w:top="1134" w:right="849" w:bottom="851" w:left="1418" w:header="708" w:footer="708" w:gutter="0"/>
          <w:cols w:space="720"/>
          <w:docGrid w:linePitch="299"/>
        </w:sectPr>
      </w:pPr>
    </w:p>
    <w:p w14:paraId="7760AA9E" w14:textId="77777777" w:rsidR="008F0884" w:rsidRPr="001818EA" w:rsidRDefault="008F0884" w:rsidP="00116C1C">
      <w:pPr>
        <w:widowControl w:val="0"/>
        <w:spacing w:after="0" w:line="240" w:lineRule="auto"/>
        <w:ind w:firstLine="567"/>
        <w:jc w:val="center"/>
        <w:rPr>
          <w:rFonts w:ascii="Times New Roman" w:hAnsi="Times New Roman"/>
          <w:b/>
          <w:sz w:val="24"/>
          <w:szCs w:val="24"/>
        </w:rPr>
      </w:pPr>
      <w:r w:rsidRPr="001818EA">
        <w:rPr>
          <w:rFonts w:ascii="Times New Roman" w:hAnsi="Times New Roman"/>
          <w:b/>
          <w:sz w:val="24"/>
          <w:szCs w:val="24"/>
        </w:rPr>
        <w:lastRenderedPageBreak/>
        <w:t>2. СТРУКТУРА И СОДЕРЖАНИЕ УЧЕБНОЙ ДИСЦИПЛИНЫ</w:t>
      </w:r>
      <w:r w:rsidR="00AE3B1B" w:rsidRPr="001818EA">
        <w:rPr>
          <w:rFonts w:ascii="Times New Roman" w:hAnsi="Times New Roman"/>
          <w:sz w:val="24"/>
          <w:szCs w:val="24"/>
        </w:rPr>
        <w:t>«</w:t>
      </w:r>
      <w:r w:rsidR="00AE3B1B" w:rsidRPr="001818EA">
        <w:rPr>
          <w:rFonts w:ascii="Times New Roman" w:hAnsi="Times New Roman"/>
          <w:b/>
          <w:sz w:val="24"/>
          <w:szCs w:val="24"/>
        </w:rPr>
        <w:t xml:space="preserve">ОП.06 </w:t>
      </w:r>
      <w:r w:rsidR="00644613" w:rsidRPr="001818EA">
        <w:rPr>
          <w:rFonts w:ascii="Times New Roman" w:hAnsi="Times New Roman"/>
          <w:b/>
          <w:sz w:val="24"/>
          <w:szCs w:val="24"/>
        </w:rPr>
        <w:t>ЭЛЕКТРОТЕХНИКА И ЭЛЕКТРОНИКА</w:t>
      </w:r>
      <w:r w:rsidR="00644613" w:rsidRPr="001818EA">
        <w:rPr>
          <w:rFonts w:ascii="Times New Roman" w:hAnsi="Times New Roman"/>
          <w:sz w:val="24"/>
          <w:szCs w:val="24"/>
        </w:rPr>
        <w:t>»</w:t>
      </w:r>
    </w:p>
    <w:p w14:paraId="527E6D94" w14:textId="77777777" w:rsidR="008F0884" w:rsidRPr="001818EA" w:rsidRDefault="008F0884" w:rsidP="00116C1C">
      <w:pPr>
        <w:widowControl w:val="0"/>
        <w:spacing w:after="0" w:line="240" w:lineRule="auto"/>
        <w:ind w:firstLine="567"/>
        <w:jc w:val="both"/>
        <w:rPr>
          <w:rFonts w:ascii="Times New Roman" w:hAnsi="Times New Roman"/>
          <w:b/>
          <w:sz w:val="24"/>
          <w:szCs w:val="24"/>
        </w:rPr>
      </w:pPr>
    </w:p>
    <w:p w14:paraId="573E9C1C" w14:textId="77777777" w:rsidR="008F0884" w:rsidRPr="001818EA" w:rsidRDefault="008F0884" w:rsidP="00116C1C">
      <w:pPr>
        <w:widowControl w:val="0"/>
        <w:spacing w:after="0" w:line="240" w:lineRule="auto"/>
        <w:ind w:firstLine="567"/>
        <w:jc w:val="both"/>
        <w:rPr>
          <w:rFonts w:ascii="Times New Roman" w:hAnsi="Times New Roman"/>
          <w:b/>
          <w:sz w:val="24"/>
          <w:szCs w:val="24"/>
        </w:rPr>
      </w:pPr>
      <w:r w:rsidRPr="001818EA">
        <w:rPr>
          <w:rFonts w:ascii="Times New Roman" w:hAnsi="Times New Roman"/>
          <w:b/>
          <w:sz w:val="24"/>
          <w:szCs w:val="24"/>
        </w:rPr>
        <w:t>2.1. Объем учебной дисциплины и виды учебной работы</w:t>
      </w:r>
    </w:p>
    <w:tbl>
      <w:tblPr>
        <w:tblW w:w="5000" w:type="pct"/>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ook w:val="01E0" w:firstRow="1" w:lastRow="1" w:firstColumn="1" w:lastColumn="1" w:noHBand="0" w:noVBand="0"/>
      </w:tblPr>
      <w:tblGrid>
        <w:gridCol w:w="7839"/>
        <w:gridCol w:w="1784"/>
      </w:tblGrid>
      <w:tr w:rsidR="008F0884" w:rsidRPr="001818EA" w14:paraId="55BDAA76" w14:textId="77777777" w:rsidTr="00FE6BF0">
        <w:trPr>
          <w:trHeight w:val="490"/>
        </w:trPr>
        <w:tc>
          <w:tcPr>
            <w:tcW w:w="4073" w:type="pct"/>
            <w:vAlign w:val="center"/>
            <w:hideMark/>
          </w:tcPr>
          <w:p w14:paraId="17F7B3BE" w14:textId="77777777" w:rsidR="008F0884" w:rsidRPr="001818EA" w:rsidRDefault="008F0884" w:rsidP="00116C1C">
            <w:pPr>
              <w:widowControl w:val="0"/>
              <w:spacing w:after="0" w:line="240" w:lineRule="auto"/>
              <w:rPr>
                <w:rFonts w:ascii="Times New Roman" w:hAnsi="Times New Roman"/>
                <w:b/>
                <w:sz w:val="24"/>
                <w:szCs w:val="24"/>
              </w:rPr>
            </w:pPr>
            <w:r w:rsidRPr="001818EA">
              <w:rPr>
                <w:rFonts w:ascii="Times New Roman" w:hAnsi="Times New Roman"/>
                <w:b/>
                <w:sz w:val="24"/>
                <w:szCs w:val="24"/>
              </w:rPr>
              <w:t>Вид учебной работы</w:t>
            </w:r>
          </w:p>
        </w:tc>
        <w:tc>
          <w:tcPr>
            <w:tcW w:w="927" w:type="pct"/>
            <w:vAlign w:val="center"/>
            <w:hideMark/>
          </w:tcPr>
          <w:p w14:paraId="14B74423" w14:textId="77777777" w:rsidR="008F0884" w:rsidRPr="001818EA" w:rsidRDefault="008F0884" w:rsidP="00116C1C">
            <w:pPr>
              <w:widowControl w:val="0"/>
              <w:spacing w:after="0" w:line="240" w:lineRule="auto"/>
              <w:jc w:val="center"/>
              <w:rPr>
                <w:rFonts w:ascii="Times New Roman" w:hAnsi="Times New Roman"/>
                <w:b/>
                <w:iCs/>
                <w:sz w:val="24"/>
                <w:szCs w:val="24"/>
              </w:rPr>
            </w:pPr>
            <w:r w:rsidRPr="001818EA">
              <w:rPr>
                <w:rFonts w:ascii="Times New Roman" w:hAnsi="Times New Roman"/>
                <w:b/>
                <w:iCs/>
                <w:sz w:val="24"/>
                <w:szCs w:val="24"/>
              </w:rPr>
              <w:t>Объем в часах</w:t>
            </w:r>
          </w:p>
        </w:tc>
      </w:tr>
      <w:tr w:rsidR="008F0884" w:rsidRPr="001818EA" w14:paraId="2F189E1E" w14:textId="77777777" w:rsidTr="00FE6BF0">
        <w:trPr>
          <w:trHeight w:val="490"/>
        </w:trPr>
        <w:tc>
          <w:tcPr>
            <w:tcW w:w="4073" w:type="pct"/>
            <w:vAlign w:val="center"/>
            <w:hideMark/>
          </w:tcPr>
          <w:p w14:paraId="68415019" w14:textId="77777777" w:rsidR="008F0884" w:rsidRPr="001818EA" w:rsidRDefault="008F0884" w:rsidP="00116C1C">
            <w:pPr>
              <w:widowControl w:val="0"/>
              <w:spacing w:after="0" w:line="240" w:lineRule="auto"/>
              <w:rPr>
                <w:rFonts w:ascii="Times New Roman" w:hAnsi="Times New Roman"/>
                <w:b/>
                <w:sz w:val="24"/>
                <w:szCs w:val="24"/>
              </w:rPr>
            </w:pPr>
            <w:r w:rsidRPr="001818EA">
              <w:rPr>
                <w:rFonts w:ascii="Times New Roman" w:hAnsi="Times New Roman"/>
                <w:b/>
                <w:sz w:val="24"/>
                <w:szCs w:val="24"/>
              </w:rPr>
              <w:t>Объем образовательной программы учебной дисциплины</w:t>
            </w:r>
          </w:p>
        </w:tc>
        <w:tc>
          <w:tcPr>
            <w:tcW w:w="927" w:type="pct"/>
            <w:vAlign w:val="center"/>
            <w:hideMark/>
          </w:tcPr>
          <w:p w14:paraId="2CAACA1E" w14:textId="77777777" w:rsidR="008F0884" w:rsidRPr="001818EA" w:rsidRDefault="008F0884" w:rsidP="00116C1C">
            <w:pPr>
              <w:widowControl w:val="0"/>
              <w:spacing w:after="0" w:line="240" w:lineRule="auto"/>
              <w:jc w:val="center"/>
              <w:rPr>
                <w:rFonts w:ascii="Times New Roman" w:hAnsi="Times New Roman"/>
                <w:iCs/>
                <w:sz w:val="24"/>
                <w:szCs w:val="24"/>
              </w:rPr>
            </w:pPr>
            <w:r w:rsidRPr="001818EA">
              <w:rPr>
                <w:rFonts w:ascii="Times New Roman" w:hAnsi="Times New Roman"/>
                <w:iCs/>
                <w:sz w:val="24"/>
                <w:szCs w:val="24"/>
              </w:rPr>
              <w:t>78</w:t>
            </w:r>
          </w:p>
        </w:tc>
      </w:tr>
      <w:tr w:rsidR="008F0884" w:rsidRPr="001818EA" w14:paraId="090DB20A" w14:textId="77777777" w:rsidTr="00FE6BF0">
        <w:trPr>
          <w:trHeight w:val="490"/>
        </w:trPr>
        <w:tc>
          <w:tcPr>
            <w:tcW w:w="5000" w:type="pct"/>
            <w:gridSpan w:val="2"/>
            <w:vAlign w:val="center"/>
            <w:hideMark/>
          </w:tcPr>
          <w:p w14:paraId="5E76A7BC" w14:textId="77777777" w:rsidR="008F0884" w:rsidRPr="001818EA" w:rsidRDefault="008F0884" w:rsidP="00116C1C">
            <w:pPr>
              <w:widowControl w:val="0"/>
              <w:spacing w:after="0" w:line="240" w:lineRule="auto"/>
              <w:rPr>
                <w:rFonts w:ascii="Times New Roman" w:hAnsi="Times New Roman"/>
                <w:iCs/>
                <w:sz w:val="24"/>
                <w:szCs w:val="24"/>
              </w:rPr>
            </w:pPr>
            <w:r w:rsidRPr="001818EA">
              <w:rPr>
                <w:rFonts w:ascii="Times New Roman" w:hAnsi="Times New Roman"/>
                <w:sz w:val="24"/>
                <w:szCs w:val="24"/>
              </w:rPr>
              <w:t>в том числе:</w:t>
            </w:r>
          </w:p>
        </w:tc>
      </w:tr>
      <w:tr w:rsidR="008F0884" w:rsidRPr="001818EA" w14:paraId="0141CBCC" w14:textId="77777777" w:rsidTr="00FE6BF0">
        <w:trPr>
          <w:trHeight w:val="490"/>
        </w:trPr>
        <w:tc>
          <w:tcPr>
            <w:tcW w:w="4073" w:type="pct"/>
            <w:vAlign w:val="center"/>
            <w:hideMark/>
          </w:tcPr>
          <w:p w14:paraId="6D73DBD5" w14:textId="77777777" w:rsidR="008F0884" w:rsidRPr="001818EA" w:rsidRDefault="008F0884" w:rsidP="00116C1C">
            <w:pPr>
              <w:widowControl w:val="0"/>
              <w:spacing w:after="0" w:line="240" w:lineRule="auto"/>
              <w:rPr>
                <w:rFonts w:ascii="Times New Roman" w:hAnsi="Times New Roman"/>
                <w:sz w:val="24"/>
                <w:szCs w:val="24"/>
              </w:rPr>
            </w:pPr>
            <w:r w:rsidRPr="001818EA">
              <w:rPr>
                <w:rFonts w:ascii="Times New Roman" w:hAnsi="Times New Roman"/>
                <w:sz w:val="24"/>
                <w:szCs w:val="24"/>
              </w:rPr>
              <w:t>Теоретическое обучение</w:t>
            </w:r>
          </w:p>
        </w:tc>
        <w:tc>
          <w:tcPr>
            <w:tcW w:w="927" w:type="pct"/>
            <w:vAlign w:val="center"/>
            <w:hideMark/>
          </w:tcPr>
          <w:p w14:paraId="10C56F0C" w14:textId="77777777" w:rsidR="008F0884" w:rsidRPr="001818EA" w:rsidRDefault="00475817" w:rsidP="00116C1C">
            <w:pPr>
              <w:widowControl w:val="0"/>
              <w:spacing w:after="0" w:line="240" w:lineRule="auto"/>
              <w:jc w:val="center"/>
              <w:rPr>
                <w:rFonts w:ascii="Times New Roman" w:hAnsi="Times New Roman"/>
                <w:iCs/>
                <w:sz w:val="24"/>
                <w:szCs w:val="24"/>
              </w:rPr>
            </w:pPr>
            <w:r w:rsidRPr="001818EA">
              <w:rPr>
                <w:rFonts w:ascii="Times New Roman" w:hAnsi="Times New Roman"/>
                <w:iCs/>
                <w:sz w:val="24"/>
                <w:szCs w:val="24"/>
              </w:rPr>
              <w:t>48</w:t>
            </w:r>
          </w:p>
        </w:tc>
      </w:tr>
      <w:tr w:rsidR="008F0884" w:rsidRPr="001818EA" w14:paraId="618A222F" w14:textId="77777777" w:rsidTr="00FE6BF0">
        <w:trPr>
          <w:trHeight w:val="490"/>
        </w:trPr>
        <w:tc>
          <w:tcPr>
            <w:tcW w:w="4073" w:type="pct"/>
            <w:vAlign w:val="center"/>
            <w:hideMark/>
          </w:tcPr>
          <w:p w14:paraId="5433F992" w14:textId="77777777" w:rsidR="008F0884" w:rsidRPr="001818EA" w:rsidRDefault="008F0884" w:rsidP="00116C1C">
            <w:pPr>
              <w:widowControl w:val="0"/>
              <w:spacing w:after="0" w:line="240" w:lineRule="auto"/>
              <w:rPr>
                <w:rFonts w:ascii="Times New Roman" w:hAnsi="Times New Roman"/>
                <w:sz w:val="24"/>
                <w:szCs w:val="24"/>
              </w:rPr>
            </w:pPr>
            <w:r w:rsidRPr="001818EA">
              <w:rPr>
                <w:rFonts w:ascii="Times New Roman" w:hAnsi="Times New Roman"/>
                <w:sz w:val="24"/>
                <w:szCs w:val="24"/>
              </w:rPr>
              <w:t>Практические занятия</w:t>
            </w:r>
          </w:p>
        </w:tc>
        <w:tc>
          <w:tcPr>
            <w:tcW w:w="927" w:type="pct"/>
            <w:vAlign w:val="center"/>
            <w:hideMark/>
          </w:tcPr>
          <w:p w14:paraId="68FA332D" w14:textId="77777777" w:rsidR="008F0884" w:rsidRPr="001818EA" w:rsidRDefault="008F0884" w:rsidP="00116C1C">
            <w:pPr>
              <w:widowControl w:val="0"/>
              <w:spacing w:after="0" w:line="240" w:lineRule="auto"/>
              <w:jc w:val="center"/>
              <w:rPr>
                <w:rFonts w:ascii="Times New Roman" w:hAnsi="Times New Roman"/>
                <w:iCs/>
                <w:sz w:val="24"/>
                <w:szCs w:val="24"/>
              </w:rPr>
            </w:pPr>
            <w:r w:rsidRPr="001818EA">
              <w:rPr>
                <w:rFonts w:ascii="Times New Roman" w:hAnsi="Times New Roman"/>
                <w:iCs/>
                <w:sz w:val="24"/>
                <w:szCs w:val="24"/>
              </w:rPr>
              <w:t>22</w:t>
            </w:r>
          </w:p>
        </w:tc>
      </w:tr>
      <w:tr w:rsidR="008F0884" w:rsidRPr="001818EA" w14:paraId="1EB9DFA7" w14:textId="77777777" w:rsidTr="00FE6BF0">
        <w:trPr>
          <w:trHeight w:val="490"/>
        </w:trPr>
        <w:tc>
          <w:tcPr>
            <w:tcW w:w="4073" w:type="pct"/>
            <w:vAlign w:val="center"/>
            <w:hideMark/>
          </w:tcPr>
          <w:p w14:paraId="0B4E40F1" w14:textId="77777777" w:rsidR="008F0884" w:rsidRPr="001818EA" w:rsidRDefault="008F0884" w:rsidP="00116C1C">
            <w:pPr>
              <w:widowControl w:val="0"/>
              <w:spacing w:after="0" w:line="240" w:lineRule="auto"/>
              <w:rPr>
                <w:rFonts w:ascii="Times New Roman" w:hAnsi="Times New Roman"/>
                <w:sz w:val="24"/>
                <w:szCs w:val="24"/>
              </w:rPr>
            </w:pPr>
            <w:r w:rsidRPr="001818EA">
              <w:rPr>
                <w:rFonts w:ascii="Times New Roman" w:hAnsi="Times New Roman"/>
                <w:sz w:val="24"/>
                <w:szCs w:val="24"/>
              </w:rPr>
              <w:t>Контрольная работа</w:t>
            </w:r>
          </w:p>
        </w:tc>
        <w:tc>
          <w:tcPr>
            <w:tcW w:w="927" w:type="pct"/>
            <w:vAlign w:val="center"/>
            <w:hideMark/>
          </w:tcPr>
          <w:p w14:paraId="541E0530" w14:textId="77777777" w:rsidR="008F0884" w:rsidRPr="001818EA" w:rsidRDefault="008F0884" w:rsidP="00116C1C">
            <w:pPr>
              <w:widowControl w:val="0"/>
              <w:spacing w:after="0" w:line="240" w:lineRule="auto"/>
              <w:jc w:val="center"/>
              <w:rPr>
                <w:rFonts w:ascii="Times New Roman" w:hAnsi="Times New Roman"/>
                <w:iCs/>
                <w:sz w:val="24"/>
                <w:szCs w:val="24"/>
              </w:rPr>
            </w:pPr>
            <w:r w:rsidRPr="001818EA">
              <w:rPr>
                <w:rFonts w:ascii="Times New Roman" w:hAnsi="Times New Roman"/>
                <w:iCs/>
                <w:sz w:val="24"/>
                <w:szCs w:val="24"/>
              </w:rPr>
              <w:t xml:space="preserve"> 6</w:t>
            </w:r>
          </w:p>
        </w:tc>
      </w:tr>
      <w:tr w:rsidR="008F0884" w:rsidRPr="001818EA" w14:paraId="1AD51A1D" w14:textId="77777777" w:rsidTr="00FE6BF0">
        <w:trPr>
          <w:trHeight w:val="490"/>
        </w:trPr>
        <w:tc>
          <w:tcPr>
            <w:tcW w:w="4073" w:type="pct"/>
            <w:tcBorders>
              <w:right w:val="single" w:sz="4" w:space="0" w:color="auto"/>
            </w:tcBorders>
            <w:vAlign w:val="center"/>
            <w:hideMark/>
          </w:tcPr>
          <w:p w14:paraId="5BC5BBA5" w14:textId="77777777" w:rsidR="008F0884" w:rsidRPr="001818EA" w:rsidRDefault="008F0884" w:rsidP="00116C1C">
            <w:pPr>
              <w:widowControl w:val="0"/>
              <w:spacing w:after="0" w:line="240" w:lineRule="auto"/>
              <w:rPr>
                <w:rFonts w:ascii="Times New Roman" w:hAnsi="Times New Roman"/>
                <w:sz w:val="24"/>
                <w:szCs w:val="24"/>
              </w:rPr>
            </w:pPr>
            <w:r w:rsidRPr="001818EA">
              <w:rPr>
                <w:rFonts w:ascii="Times New Roman" w:hAnsi="Times New Roman"/>
                <w:sz w:val="24"/>
                <w:szCs w:val="24"/>
              </w:rPr>
              <w:t>Самостоятельная работа</w:t>
            </w:r>
            <w:r w:rsidRPr="001818EA">
              <w:rPr>
                <w:rFonts w:ascii="Times New Roman" w:hAnsi="Times New Roman"/>
                <w:b/>
                <w:i/>
                <w:sz w:val="24"/>
                <w:szCs w:val="24"/>
                <w:vertAlign w:val="superscript"/>
              </w:rPr>
              <w:footnoteReference w:id="32"/>
            </w:r>
          </w:p>
        </w:tc>
        <w:tc>
          <w:tcPr>
            <w:tcW w:w="927" w:type="pct"/>
            <w:tcBorders>
              <w:left w:val="single" w:sz="4" w:space="0" w:color="auto"/>
            </w:tcBorders>
            <w:vAlign w:val="center"/>
            <w:hideMark/>
          </w:tcPr>
          <w:p w14:paraId="4BBC88B3" w14:textId="77777777" w:rsidR="008F0884" w:rsidRPr="001818EA" w:rsidRDefault="008F0884" w:rsidP="00116C1C">
            <w:pPr>
              <w:widowControl w:val="0"/>
              <w:spacing w:after="0" w:line="240" w:lineRule="auto"/>
              <w:jc w:val="center"/>
              <w:rPr>
                <w:rFonts w:ascii="Times New Roman" w:hAnsi="Times New Roman"/>
                <w:iCs/>
                <w:sz w:val="24"/>
                <w:szCs w:val="24"/>
              </w:rPr>
            </w:pPr>
          </w:p>
        </w:tc>
      </w:tr>
      <w:tr w:rsidR="008F0884" w:rsidRPr="001818EA" w14:paraId="567C0234" w14:textId="77777777" w:rsidTr="00FE6BF0">
        <w:trPr>
          <w:trHeight w:val="490"/>
        </w:trPr>
        <w:tc>
          <w:tcPr>
            <w:tcW w:w="4073" w:type="pct"/>
            <w:tcBorders>
              <w:right w:val="single" w:sz="4" w:space="0" w:color="auto"/>
            </w:tcBorders>
            <w:vAlign w:val="center"/>
            <w:hideMark/>
          </w:tcPr>
          <w:p w14:paraId="7C579144" w14:textId="77777777" w:rsidR="008F0884" w:rsidRPr="001818EA" w:rsidRDefault="008F0884" w:rsidP="00AF18DF">
            <w:pPr>
              <w:widowControl w:val="0"/>
              <w:spacing w:after="0" w:line="240" w:lineRule="auto"/>
              <w:rPr>
                <w:rFonts w:ascii="Times New Roman" w:hAnsi="Times New Roman"/>
                <w:sz w:val="24"/>
                <w:szCs w:val="24"/>
              </w:rPr>
            </w:pPr>
            <w:r w:rsidRPr="001818EA">
              <w:rPr>
                <w:rFonts w:ascii="Times New Roman" w:hAnsi="Times New Roman"/>
                <w:b/>
                <w:iCs/>
                <w:sz w:val="24"/>
                <w:szCs w:val="24"/>
              </w:rPr>
              <w:t>Промежуточная аттеста</w:t>
            </w:r>
            <w:r w:rsidR="00475817" w:rsidRPr="001818EA">
              <w:rPr>
                <w:rFonts w:ascii="Times New Roman" w:hAnsi="Times New Roman"/>
                <w:b/>
                <w:iCs/>
                <w:sz w:val="24"/>
                <w:szCs w:val="24"/>
              </w:rPr>
              <w:t xml:space="preserve">ция (проводится в форме </w:t>
            </w:r>
            <w:r w:rsidR="00AF18DF" w:rsidRPr="001818EA">
              <w:rPr>
                <w:rFonts w:ascii="Times New Roman" w:hAnsi="Times New Roman"/>
                <w:b/>
                <w:iCs/>
                <w:sz w:val="24"/>
                <w:szCs w:val="24"/>
              </w:rPr>
              <w:t>дифференцированного зачета</w:t>
            </w:r>
            <w:r w:rsidRPr="001818EA">
              <w:rPr>
                <w:rFonts w:ascii="Times New Roman" w:hAnsi="Times New Roman"/>
                <w:b/>
                <w:iCs/>
                <w:sz w:val="24"/>
                <w:szCs w:val="24"/>
              </w:rPr>
              <w:t>)</w:t>
            </w:r>
          </w:p>
        </w:tc>
        <w:tc>
          <w:tcPr>
            <w:tcW w:w="927" w:type="pct"/>
            <w:tcBorders>
              <w:left w:val="single" w:sz="4" w:space="0" w:color="auto"/>
            </w:tcBorders>
            <w:vAlign w:val="center"/>
            <w:hideMark/>
          </w:tcPr>
          <w:p w14:paraId="466CC986" w14:textId="77777777" w:rsidR="008F0884" w:rsidRPr="001818EA" w:rsidRDefault="00475817" w:rsidP="00116C1C">
            <w:pPr>
              <w:widowControl w:val="0"/>
              <w:spacing w:after="0" w:line="240" w:lineRule="auto"/>
              <w:jc w:val="center"/>
              <w:rPr>
                <w:rFonts w:ascii="Times New Roman" w:hAnsi="Times New Roman"/>
                <w:iCs/>
                <w:sz w:val="24"/>
                <w:szCs w:val="24"/>
              </w:rPr>
            </w:pPr>
            <w:r w:rsidRPr="001818EA">
              <w:rPr>
                <w:rFonts w:ascii="Times New Roman" w:hAnsi="Times New Roman"/>
                <w:iCs/>
                <w:sz w:val="24"/>
                <w:szCs w:val="24"/>
              </w:rPr>
              <w:t>2</w:t>
            </w:r>
          </w:p>
        </w:tc>
      </w:tr>
    </w:tbl>
    <w:p w14:paraId="6E6D6DA3" w14:textId="77777777" w:rsidR="008F0884" w:rsidRPr="001818EA" w:rsidRDefault="008F0884" w:rsidP="00116C1C">
      <w:pPr>
        <w:widowControl w:val="0"/>
        <w:spacing w:after="0" w:line="240" w:lineRule="auto"/>
        <w:ind w:firstLine="567"/>
        <w:jc w:val="both"/>
        <w:rPr>
          <w:rFonts w:ascii="Times New Roman" w:hAnsi="Times New Roman"/>
          <w:b/>
          <w:sz w:val="24"/>
          <w:szCs w:val="24"/>
        </w:rPr>
      </w:pPr>
    </w:p>
    <w:p w14:paraId="771403DE" w14:textId="77777777" w:rsidR="00D92C0A" w:rsidRPr="001818EA" w:rsidRDefault="00D92C0A" w:rsidP="00116C1C">
      <w:pPr>
        <w:widowControl w:val="0"/>
        <w:spacing w:after="0" w:line="240" w:lineRule="auto"/>
        <w:ind w:firstLine="567"/>
        <w:jc w:val="both"/>
        <w:rPr>
          <w:rFonts w:ascii="Times New Roman" w:hAnsi="Times New Roman"/>
          <w:b/>
          <w:sz w:val="24"/>
          <w:szCs w:val="24"/>
        </w:rPr>
        <w:sectPr w:rsidR="00D92C0A" w:rsidRPr="001818EA" w:rsidSect="00081B42">
          <w:pgSz w:w="11906" w:h="16838"/>
          <w:pgMar w:top="1134" w:right="849" w:bottom="851" w:left="1418" w:header="708" w:footer="708" w:gutter="0"/>
          <w:cols w:space="720"/>
          <w:docGrid w:linePitch="299"/>
        </w:sectPr>
      </w:pPr>
    </w:p>
    <w:p w14:paraId="55E54D04" w14:textId="77777777" w:rsidR="00313156" w:rsidRPr="001818EA" w:rsidRDefault="00D92C0A" w:rsidP="00F94354">
      <w:pPr>
        <w:widowControl w:val="0"/>
        <w:spacing w:after="0" w:line="240" w:lineRule="auto"/>
        <w:jc w:val="center"/>
        <w:outlineLvl w:val="0"/>
        <w:rPr>
          <w:rFonts w:ascii="Times New Roman" w:hAnsi="Times New Roman"/>
          <w:b/>
          <w:sz w:val="24"/>
          <w:szCs w:val="24"/>
        </w:rPr>
      </w:pPr>
      <w:r w:rsidRPr="001818EA">
        <w:rPr>
          <w:rFonts w:ascii="Times New Roman" w:hAnsi="Times New Roman"/>
          <w:b/>
          <w:sz w:val="24"/>
          <w:szCs w:val="24"/>
        </w:rPr>
        <w:lastRenderedPageBreak/>
        <w:t xml:space="preserve">2.2. Тематический план и содержание учебной дисциплины </w:t>
      </w:r>
      <w:r w:rsidR="00313156" w:rsidRPr="001818EA">
        <w:rPr>
          <w:rFonts w:ascii="Times New Roman" w:hAnsi="Times New Roman"/>
          <w:b/>
          <w:sz w:val="24"/>
          <w:szCs w:val="24"/>
        </w:rPr>
        <w:t>«ОП.06 ЭЛЕКТРОТЕХНИКА И ЭЛЕКТРОНИКА»</w:t>
      </w:r>
    </w:p>
    <w:tbl>
      <w:tblPr>
        <w:tblW w:w="4750" w:type="pct"/>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671"/>
        <w:gridCol w:w="7662"/>
        <w:gridCol w:w="1083"/>
        <w:gridCol w:w="2685"/>
      </w:tblGrid>
      <w:tr w:rsidR="00D92C0A" w:rsidRPr="001818EA" w14:paraId="21DB2DB9" w14:textId="77777777" w:rsidTr="0060427E">
        <w:trPr>
          <w:trHeight w:val="20"/>
        </w:trPr>
        <w:tc>
          <w:tcPr>
            <w:tcW w:w="947" w:type="pct"/>
          </w:tcPr>
          <w:p w14:paraId="58C8658C" w14:textId="77777777" w:rsidR="00D92C0A" w:rsidRPr="001818EA" w:rsidRDefault="00D92C0A" w:rsidP="00116C1C">
            <w:pPr>
              <w:widowControl w:val="0"/>
              <w:spacing w:after="0" w:line="240" w:lineRule="auto"/>
              <w:jc w:val="center"/>
              <w:rPr>
                <w:rFonts w:ascii="Times New Roman" w:hAnsi="Times New Roman"/>
                <w:b/>
                <w:bCs/>
                <w:sz w:val="24"/>
                <w:szCs w:val="24"/>
              </w:rPr>
            </w:pPr>
            <w:r w:rsidRPr="001818EA">
              <w:rPr>
                <w:rFonts w:ascii="Times New Roman" w:hAnsi="Times New Roman"/>
                <w:b/>
                <w:bCs/>
                <w:sz w:val="24"/>
                <w:szCs w:val="24"/>
              </w:rPr>
              <w:t>Наименование разделов и тем</w:t>
            </w:r>
          </w:p>
        </w:tc>
        <w:tc>
          <w:tcPr>
            <w:tcW w:w="2717" w:type="pct"/>
          </w:tcPr>
          <w:p w14:paraId="1AEC968F" w14:textId="77777777" w:rsidR="00D92C0A" w:rsidRPr="001818EA" w:rsidRDefault="00D92C0A" w:rsidP="00116C1C">
            <w:pPr>
              <w:widowControl w:val="0"/>
              <w:spacing w:after="0" w:line="240" w:lineRule="auto"/>
              <w:jc w:val="center"/>
              <w:rPr>
                <w:rFonts w:ascii="Times New Roman" w:hAnsi="Times New Roman"/>
                <w:b/>
                <w:bCs/>
                <w:sz w:val="24"/>
                <w:szCs w:val="24"/>
              </w:rPr>
            </w:pPr>
            <w:r w:rsidRPr="001818EA">
              <w:rPr>
                <w:rFonts w:ascii="Times New Roman" w:hAnsi="Times New Roman"/>
                <w:b/>
                <w:bCs/>
                <w:sz w:val="24"/>
                <w:szCs w:val="24"/>
              </w:rPr>
              <w:t>Содержание учебного материала и формы организации деятельности обучающихся</w:t>
            </w:r>
          </w:p>
        </w:tc>
        <w:tc>
          <w:tcPr>
            <w:tcW w:w="384" w:type="pct"/>
          </w:tcPr>
          <w:p w14:paraId="0158B89B" w14:textId="77777777" w:rsidR="00D92C0A" w:rsidRPr="001818EA" w:rsidRDefault="00D92C0A" w:rsidP="00116C1C">
            <w:pPr>
              <w:widowControl w:val="0"/>
              <w:spacing w:after="0" w:line="240" w:lineRule="auto"/>
              <w:jc w:val="center"/>
              <w:rPr>
                <w:rFonts w:ascii="Times New Roman" w:hAnsi="Times New Roman"/>
                <w:b/>
                <w:bCs/>
                <w:sz w:val="24"/>
                <w:szCs w:val="24"/>
              </w:rPr>
            </w:pPr>
            <w:r w:rsidRPr="001818EA">
              <w:rPr>
                <w:rFonts w:ascii="Times New Roman" w:hAnsi="Times New Roman"/>
                <w:b/>
                <w:bCs/>
                <w:sz w:val="24"/>
                <w:szCs w:val="24"/>
              </w:rPr>
              <w:t xml:space="preserve">Объем </w:t>
            </w:r>
            <w:r w:rsidR="00DC2ED9">
              <w:rPr>
                <w:rFonts w:ascii="Times New Roman" w:hAnsi="Times New Roman"/>
                <w:b/>
                <w:bCs/>
                <w:sz w:val="24"/>
                <w:szCs w:val="24"/>
              </w:rPr>
              <w:t xml:space="preserve">в </w:t>
            </w:r>
            <w:r w:rsidRPr="001818EA">
              <w:rPr>
                <w:rFonts w:ascii="Times New Roman" w:hAnsi="Times New Roman"/>
                <w:b/>
                <w:bCs/>
                <w:sz w:val="24"/>
                <w:szCs w:val="24"/>
              </w:rPr>
              <w:t>час</w:t>
            </w:r>
            <w:r w:rsidR="00DC2ED9">
              <w:rPr>
                <w:rFonts w:ascii="Times New Roman" w:hAnsi="Times New Roman"/>
                <w:b/>
                <w:bCs/>
                <w:sz w:val="24"/>
                <w:szCs w:val="24"/>
              </w:rPr>
              <w:t>ах</w:t>
            </w:r>
          </w:p>
        </w:tc>
        <w:tc>
          <w:tcPr>
            <w:tcW w:w="952" w:type="pct"/>
          </w:tcPr>
          <w:p w14:paraId="43AEBED1" w14:textId="77777777" w:rsidR="00D92C0A" w:rsidRPr="001818EA" w:rsidRDefault="00D92C0A" w:rsidP="00116C1C">
            <w:pPr>
              <w:widowControl w:val="0"/>
              <w:spacing w:after="0" w:line="240" w:lineRule="auto"/>
              <w:jc w:val="center"/>
              <w:rPr>
                <w:rFonts w:ascii="Times New Roman" w:hAnsi="Times New Roman"/>
                <w:b/>
                <w:bCs/>
                <w:sz w:val="24"/>
                <w:szCs w:val="24"/>
              </w:rPr>
            </w:pPr>
            <w:r w:rsidRPr="001818EA">
              <w:rPr>
                <w:rFonts w:ascii="Times New Roman" w:hAnsi="Times New Roman"/>
                <w:b/>
                <w:bCs/>
                <w:sz w:val="24"/>
                <w:szCs w:val="24"/>
              </w:rPr>
              <w:t>Коды компетенций, формированию которых способствует элемент программы</w:t>
            </w:r>
          </w:p>
        </w:tc>
      </w:tr>
      <w:tr w:rsidR="00313156" w:rsidRPr="001818EA" w14:paraId="027C4CE4" w14:textId="77777777" w:rsidTr="0060427E">
        <w:tc>
          <w:tcPr>
            <w:tcW w:w="3664" w:type="pct"/>
            <w:gridSpan w:val="2"/>
          </w:tcPr>
          <w:p w14:paraId="7075D052" w14:textId="77777777" w:rsidR="00313156" w:rsidRPr="001818EA" w:rsidRDefault="00616A7B" w:rsidP="00116C1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1818EA">
              <w:rPr>
                <w:rFonts w:ascii="Times New Roman" w:hAnsi="Times New Roman"/>
                <w:b/>
                <w:bCs/>
                <w:sz w:val="24"/>
                <w:szCs w:val="24"/>
              </w:rPr>
              <w:t>РАЗДЕЛ 1. ЭЛЕКТРОТЕХНИКА</w:t>
            </w:r>
          </w:p>
        </w:tc>
        <w:tc>
          <w:tcPr>
            <w:tcW w:w="384" w:type="pct"/>
          </w:tcPr>
          <w:p w14:paraId="72C5C9E1" w14:textId="77777777" w:rsidR="00313156" w:rsidRPr="001818EA" w:rsidRDefault="00651363" w:rsidP="00116C1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r w:rsidRPr="001818EA">
              <w:rPr>
                <w:rFonts w:ascii="Times New Roman" w:hAnsi="Times New Roman"/>
                <w:b/>
                <w:bCs/>
                <w:sz w:val="24"/>
                <w:szCs w:val="24"/>
              </w:rPr>
              <w:t>57</w:t>
            </w:r>
          </w:p>
        </w:tc>
        <w:tc>
          <w:tcPr>
            <w:tcW w:w="952" w:type="pct"/>
          </w:tcPr>
          <w:p w14:paraId="28DEB2C1" w14:textId="77777777" w:rsidR="00313156" w:rsidRPr="001818EA" w:rsidRDefault="00313156" w:rsidP="00116C1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p>
        </w:tc>
      </w:tr>
      <w:tr w:rsidR="00D92C0A" w:rsidRPr="001818EA" w14:paraId="5F7939D6" w14:textId="77777777" w:rsidTr="0060427E">
        <w:trPr>
          <w:trHeight w:val="430"/>
        </w:trPr>
        <w:tc>
          <w:tcPr>
            <w:tcW w:w="947" w:type="pct"/>
          </w:tcPr>
          <w:p w14:paraId="759E71D6" w14:textId="77777777" w:rsidR="00D92C0A" w:rsidRPr="001818EA" w:rsidRDefault="00D92C0A" w:rsidP="00116C1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sz w:val="24"/>
                <w:szCs w:val="24"/>
              </w:rPr>
            </w:pPr>
            <w:r w:rsidRPr="001818EA">
              <w:rPr>
                <w:rFonts w:ascii="Times New Roman" w:hAnsi="Times New Roman"/>
                <w:b/>
                <w:sz w:val="24"/>
                <w:szCs w:val="24"/>
              </w:rPr>
              <w:t>Тема 1</w:t>
            </w:r>
            <w:r w:rsidR="00E346FE" w:rsidRPr="001818EA">
              <w:rPr>
                <w:rFonts w:ascii="Times New Roman" w:hAnsi="Times New Roman"/>
                <w:b/>
                <w:sz w:val="24"/>
                <w:szCs w:val="24"/>
              </w:rPr>
              <w:t>.</w:t>
            </w:r>
          </w:p>
          <w:p w14:paraId="5A82029F" w14:textId="77777777" w:rsidR="00D92C0A" w:rsidRPr="001818EA" w:rsidRDefault="00D92C0A" w:rsidP="00116C1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bCs/>
                <w:sz w:val="24"/>
                <w:szCs w:val="24"/>
              </w:rPr>
            </w:pPr>
            <w:r w:rsidRPr="001818EA">
              <w:rPr>
                <w:rFonts w:ascii="Times New Roman" w:hAnsi="Times New Roman"/>
                <w:b/>
                <w:sz w:val="24"/>
                <w:szCs w:val="24"/>
              </w:rPr>
              <w:t>Электрическое поле</w:t>
            </w:r>
          </w:p>
        </w:tc>
        <w:tc>
          <w:tcPr>
            <w:tcW w:w="2717" w:type="pct"/>
          </w:tcPr>
          <w:p w14:paraId="48AB8379" w14:textId="77777777" w:rsidR="00D92C0A" w:rsidRPr="001818EA" w:rsidRDefault="00D92C0A" w:rsidP="00116C1C">
            <w:pPr>
              <w:widowControl w:val="0"/>
              <w:spacing w:after="0" w:line="240" w:lineRule="auto"/>
              <w:jc w:val="both"/>
              <w:rPr>
                <w:rFonts w:ascii="Times New Roman" w:hAnsi="Times New Roman"/>
                <w:sz w:val="24"/>
                <w:szCs w:val="24"/>
              </w:rPr>
            </w:pPr>
            <w:r w:rsidRPr="001818EA">
              <w:rPr>
                <w:rFonts w:ascii="Times New Roman" w:hAnsi="Times New Roman"/>
                <w:sz w:val="24"/>
                <w:szCs w:val="24"/>
              </w:rPr>
              <w:t>Электрическое поле, его свойства и характеристики.</w:t>
            </w:r>
          </w:p>
          <w:p w14:paraId="76DFA081" w14:textId="77777777" w:rsidR="00D92C0A" w:rsidRPr="001818EA" w:rsidRDefault="00D92C0A" w:rsidP="00116C1C">
            <w:pPr>
              <w:widowControl w:val="0"/>
              <w:spacing w:after="0" w:line="240" w:lineRule="auto"/>
              <w:jc w:val="both"/>
              <w:rPr>
                <w:rFonts w:ascii="Times New Roman" w:hAnsi="Times New Roman"/>
                <w:sz w:val="24"/>
                <w:szCs w:val="24"/>
              </w:rPr>
            </w:pPr>
            <w:r w:rsidRPr="001818EA">
              <w:rPr>
                <w:rFonts w:ascii="Times New Roman" w:hAnsi="Times New Roman"/>
                <w:sz w:val="24"/>
                <w:szCs w:val="24"/>
              </w:rPr>
              <w:t>Электропроводность вещества. Проводники и диэлектрики.</w:t>
            </w:r>
          </w:p>
        </w:tc>
        <w:tc>
          <w:tcPr>
            <w:tcW w:w="384" w:type="pct"/>
          </w:tcPr>
          <w:p w14:paraId="7C1D761C" w14:textId="77777777" w:rsidR="00D92C0A" w:rsidRPr="001818EA" w:rsidRDefault="00507E78" w:rsidP="00116C1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r w:rsidRPr="001818EA">
              <w:rPr>
                <w:rFonts w:ascii="Times New Roman" w:hAnsi="Times New Roman"/>
                <w:b/>
                <w:bCs/>
                <w:sz w:val="24"/>
                <w:szCs w:val="24"/>
              </w:rPr>
              <w:t>1</w:t>
            </w:r>
          </w:p>
        </w:tc>
        <w:tc>
          <w:tcPr>
            <w:tcW w:w="952" w:type="pct"/>
          </w:tcPr>
          <w:p w14:paraId="11491D1D" w14:textId="77777777" w:rsidR="00D92C0A" w:rsidRPr="001818EA" w:rsidRDefault="00D92C0A" w:rsidP="00116C1C">
            <w:pPr>
              <w:widowControl w:val="0"/>
              <w:spacing w:after="0" w:line="240" w:lineRule="auto"/>
              <w:jc w:val="both"/>
              <w:rPr>
                <w:rFonts w:ascii="Times New Roman" w:hAnsi="Times New Roman"/>
                <w:b/>
                <w:sz w:val="24"/>
                <w:szCs w:val="24"/>
              </w:rPr>
            </w:pPr>
            <w:r w:rsidRPr="001818EA">
              <w:rPr>
                <w:rFonts w:ascii="Times New Roman" w:hAnsi="Times New Roman"/>
                <w:b/>
                <w:sz w:val="24"/>
                <w:szCs w:val="24"/>
              </w:rPr>
              <w:t>ПК 1.1.- 1.4.</w:t>
            </w:r>
          </w:p>
          <w:p w14:paraId="3CEEAEA3" w14:textId="77777777" w:rsidR="00D92C0A" w:rsidRPr="001818EA" w:rsidRDefault="00D92C0A" w:rsidP="00116C1C">
            <w:pPr>
              <w:widowControl w:val="0"/>
              <w:spacing w:after="0" w:line="240" w:lineRule="auto"/>
              <w:jc w:val="both"/>
              <w:rPr>
                <w:rFonts w:ascii="Times New Roman" w:hAnsi="Times New Roman"/>
                <w:b/>
                <w:sz w:val="24"/>
                <w:szCs w:val="24"/>
              </w:rPr>
            </w:pPr>
            <w:r w:rsidRPr="001818EA">
              <w:rPr>
                <w:rFonts w:ascii="Times New Roman" w:hAnsi="Times New Roman"/>
                <w:b/>
                <w:sz w:val="24"/>
                <w:szCs w:val="24"/>
              </w:rPr>
              <w:t>ПК 2.1. -2.4.</w:t>
            </w:r>
          </w:p>
          <w:p w14:paraId="2BAE7989" w14:textId="77777777" w:rsidR="00D92C0A" w:rsidRPr="001818EA" w:rsidRDefault="00D92C0A" w:rsidP="00116C1C">
            <w:pPr>
              <w:widowControl w:val="0"/>
              <w:spacing w:after="0" w:line="240" w:lineRule="auto"/>
              <w:jc w:val="both"/>
              <w:rPr>
                <w:rFonts w:ascii="Times New Roman" w:hAnsi="Times New Roman"/>
                <w:b/>
                <w:bCs/>
                <w:sz w:val="24"/>
                <w:szCs w:val="24"/>
              </w:rPr>
            </w:pPr>
            <w:r w:rsidRPr="001818EA">
              <w:rPr>
                <w:rFonts w:ascii="Times New Roman" w:hAnsi="Times New Roman"/>
                <w:b/>
                <w:sz w:val="24"/>
                <w:szCs w:val="24"/>
              </w:rPr>
              <w:t>ПК 3.1.-3.2.ОК 1- 11</w:t>
            </w:r>
          </w:p>
        </w:tc>
      </w:tr>
      <w:tr w:rsidR="00507E78" w:rsidRPr="001818EA" w14:paraId="56386276" w14:textId="77777777" w:rsidTr="0060427E">
        <w:trPr>
          <w:trHeight w:val="740"/>
        </w:trPr>
        <w:tc>
          <w:tcPr>
            <w:tcW w:w="947" w:type="pct"/>
            <w:vMerge w:val="restart"/>
          </w:tcPr>
          <w:p w14:paraId="48ACA201" w14:textId="77777777" w:rsidR="00507E78" w:rsidRPr="001818EA" w:rsidRDefault="00507E78" w:rsidP="00116C1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sz w:val="24"/>
                <w:szCs w:val="24"/>
              </w:rPr>
            </w:pPr>
            <w:r w:rsidRPr="001818EA">
              <w:rPr>
                <w:rFonts w:ascii="Times New Roman" w:hAnsi="Times New Roman"/>
                <w:b/>
                <w:sz w:val="24"/>
                <w:szCs w:val="24"/>
              </w:rPr>
              <w:t>Тема 2.</w:t>
            </w:r>
          </w:p>
          <w:p w14:paraId="21CFE359" w14:textId="77777777" w:rsidR="00507E78" w:rsidRPr="001818EA" w:rsidRDefault="00507E78" w:rsidP="00116C1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sz w:val="24"/>
                <w:szCs w:val="24"/>
              </w:rPr>
            </w:pPr>
            <w:r w:rsidRPr="001818EA">
              <w:rPr>
                <w:rFonts w:ascii="Times New Roman" w:hAnsi="Times New Roman"/>
                <w:b/>
                <w:sz w:val="24"/>
                <w:szCs w:val="24"/>
              </w:rPr>
              <w:t>Электрические цепи постоянного тока</w:t>
            </w:r>
          </w:p>
        </w:tc>
        <w:tc>
          <w:tcPr>
            <w:tcW w:w="2717" w:type="pct"/>
          </w:tcPr>
          <w:p w14:paraId="3F517EC9" w14:textId="77777777" w:rsidR="00507E78" w:rsidRPr="001818EA" w:rsidRDefault="00507E78" w:rsidP="00116C1C">
            <w:pPr>
              <w:widowControl w:val="0"/>
              <w:spacing w:after="0" w:line="240" w:lineRule="auto"/>
              <w:jc w:val="both"/>
              <w:rPr>
                <w:rFonts w:ascii="Times New Roman" w:hAnsi="Times New Roman"/>
                <w:sz w:val="24"/>
                <w:szCs w:val="24"/>
              </w:rPr>
            </w:pPr>
            <w:r w:rsidRPr="001818EA">
              <w:rPr>
                <w:rFonts w:ascii="Times New Roman" w:hAnsi="Times New Roman"/>
                <w:sz w:val="24"/>
                <w:szCs w:val="24"/>
              </w:rPr>
              <w:t>Основные элементы электрических цепей, их параметры и характеристики. Основы расчета электрических цепей постоянного тока. Законы Ома и  Кирхгофа.</w:t>
            </w:r>
          </w:p>
        </w:tc>
        <w:tc>
          <w:tcPr>
            <w:tcW w:w="384" w:type="pct"/>
            <w:vMerge w:val="restart"/>
          </w:tcPr>
          <w:p w14:paraId="3479BA5D" w14:textId="77777777" w:rsidR="00507E78" w:rsidRPr="001818EA" w:rsidRDefault="00507E78" w:rsidP="00116C1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r w:rsidRPr="001818EA">
              <w:rPr>
                <w:rFonts w:ascii="Times New Roman" w:hAnsi="Times New Roman"/>
                <w:b/>
                <w:bCs/>
                <w:sz w:val="24"/>
                <w:szCs w:val="24"/>
              </w:rPr>
              <w:t>10</w:t>
            </w:r>
          </w:p>
          <w:p w14:paraId="3CEF575B" w14:textId="77777777" w:rsidR="00507E78" w:rsidRPr="001818EA" w:rsidRDefault="00507E78" w:rsidP="00116C1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p>
        </w:tc>
        <w:tc>
          <w:tcPr>
            <w:tcW w:w="952" w:type="pct"/>
            <w:vMerge w:val="restart"/>
          </w:tcPr>
          <w:p w14:paraId="44F7022B" w14:textId="77777777" w:rsidR="00507E78" w:rsidRPr="001818EA" w:rsidRDefault="00507E78" w:rsidP="00116C1C">
            <w:pPr>
              <w:widowControl w:val="0"/>
              <w:spacing w:after="0" w:line="240" w:lineRule="auto"/>
              <w:jc w:val="both"/>
              <w:rPr>
                <w:rFonts w:ascii="Times New Roman" w:hAnsi="Times New Roman"/>
                <w:b/>
                <w:sz w:val="24"/>
                <w:szCs w:val="24"/>
              </w:rPr>
            </w:pPr>
            <w:r w:rsidRPr="001818EA">
              <w:rPr>
                <w:rFonts w:ascii="Times New Roman" w:hAnsi="Times New Roman"/>
                <w:b/>
                <w:sz w:val="24"/>
                <w:szCs w:val="24"/>
              </w:rPr>
              <w:t>ПК 1.1.- 1.4.</w:t>
            </w:r>
          </w:p>
          <w:p w14:paraId="531B09BB" w14:textId="77777777" w:rsidR="00507E78" w:rsidRPr="001818EA" w:rsidRDefault="00507E78" w:rsidP="00116C1C">
            <w:pPr>
              <w:widowControl w:val="0"/>
              <w:spacing w:after="0" w:line="240" w:lineRule="auto"/>
              <w:jc w:val="both"/>
              <w:rPr>
                <w:rFonts w:ascii="Times New Roman" w:hAnsi="Times New Roman"/>
                <w:b/>
                <w:sz w:val="24"/>
                <w:szCs w:val="24"/>
              </w:rPr>
            </w:pPr>
            <w:r w:rsidRPr="001818EA">
              <w:rPr>
                <w:rFonts w:ascii="Times New Roman" w:hAnsi="Times New Roman"/>
                <w:b/>
                <w:sz w:val="24"/>
                <w:szCs w:val="24"/>
              </w:rPr>
              <w:t>ПК 2.1. -2.4.</w:t>
            </w:r>
          </w:p>
          <w:p w14:paraId="4F512A2B" w14:textId="77777777" w:rsidR="00507E78" w:rsidRPr="001818EA" w:rsidRDefault="00507E78" w:rsidP="00116C1C">
            <w:pPr>
              <w:widowControl w:val="0"/>
              <w:spacing w:after="0" w:line="240" w:lineRule="auto"/>
              <w:jc w:val="both"/>
              <w:rPr>
                <w:rFonts w:ascii="Times New Roman" w:hAnsi="Times New Roman"/>
                <w:b/>
                <w:sz w:val="24"/>
                <w:szCs w:val="24"/>
              </w:rPr>
            </w:pPr>
            <w:r w:rsidRPr="001818EA">
              <w:rPr>
                <w:rFonts w:ascii="Times New Roman" w:hAnsi="Times New Roman"/>
                <w:b/>
                <w:sz w:val="24"/>
                <w:szCs w:val="24"/>
              </w:rPr>
              <w:t>ПК 3.1.-3.2.</w:t>
            </w:r>
          </w:p>
          <w:p w14:paraId="77CB8849" w14:textId="77777777" w:rsidR="00507E78" w:rsidRPr="001818EA" w:rsidRDefault="00507E78" w:rsidP="00116C1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bCs/>
                <w:sz w:val="24"/>
                <w:szCs w:val="24"/>
              </w:rPr>
            </w:pPr>
            <w:r w:rsidRPr="001818EA">
              <w:rPr>
                <w:rFonts w:ascii="Times New Roman" w:hAnsi="Times New Roman"/>
                <w:b/>
                <w:sz w:val="24"/>
                <w:szCs w:val="24"/>
              </w:rPr>
              <w:t>ОК 1- 11</w:t>
            </w:r>
          </w:p>
        </w:tc>
      </w:tr>
      <w:tr w:rsidR="00507E78" w:rsidRPr="001818EA" w14:paraId="21FDA56E" w14:textId="77777777" w:rsidTr="0060427E">
        <w:tc>
          <w:tcPr>
            <w:tcW w:w="947" w:type="pct"/>
            <w:vMerge/>
          </w:tcPr>
          <w:p w14:paraId="4C263224" w14:textId="77777777" w:rsidR="00507E78" w:rsidRPr="001818EA" w:rsidRDefault="00507E78" w:rsidP="00116C1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bCs/>
                <w:sz w:val="24"/>
                <w:szCs w:val="24"/>
              </w:rPr>
            </w:pPr>
          </w:p>
        </w:tc>
        <w:tc>
          <w:tcPr>
            <w:tcW w:w="2717" w:type="pct"/>
          </w:tcPr>
          <w:p w14:paraId="705E70C8" w14:textId="77777777" w:rsidR="00507E78" w:rsidRPr="001818EA" w:rsidRDefault="00507E78" w:rsidP="00116C1C">
            <w:pPr>
              <w:widowControl w:val="0"/>
              <w:spacing w:after="0" w:line="240" w:lineRule="auto"/>
              <w:jc w:val="both"/>
              <w:rPr>
                <w:rFonts w:ascii="Times New Roman" w:hAnsi="Times New Roman"/>
                <w:sz w:val="24"/>
                <w:szCs w:val="24"/>
              </w:rPr>
            </w:pPr>
            <w:r w:rsidRPr="001818EA">
              <w:rPr>
                <w:rFonts w:ascii="Times New Roman" w:hAnsi="Times New Roman"/>
                <w:sz w:val="24"/>
                <w:szCs w:val="24"/>
              </w:rPr>
              <w:t>Основы расчета электрических цепей произвольной конфигурации методами: наложения, контурных токов, узловых потенциалов, преобразований.</w:t>
            </w:r>
          </w:p>
        </w:tc>
        <w:tc>
          <w:tcPr>
            <w:tcW w:w="384" w:type="pct"/>
            <w:vMerge/>
          </w:tcPr>
          <w:p w14:paraId="7219A376" w14:textId="77777777" w:rsidR="00507E78" w:rsidRPr="001818EA" w:rsidRDefault="00507E78" w:rsidP="00116C1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p>
        </w:tc>
        <w:tc>
          <w:tcPr>
            <w:tcW w:w="952" w:type="pct"/>
            <w:vMerge/>
          </w:tcPr>
          <w:p w14:paraId="5CA0DAFB" w14:textId="77777777" w:rsidR="00507E78" w:rsidRPr="001818EA" w:rsidRDefault="00507E78" w:rsidP="00116C1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bCs/>
                <w:sz w:val="24"/>
                <w:szCs w:val="24"/>
              </w:rPr>
            </w:pPr>
          </w:p>
        </w:tc>
      </w:tr>
      <w:tr w:rsidR="00507E78" w:rsidRPr="001818EA" w14:paraId="72394C0C" w14:textId="77777777" w:rsidTr="0060427E">
        <w:tc>
          <w:tcPr>
            <w:tcW w:w="947" w:type="pct"/>
            <w:vMerge/>
          </w:tcPr>
          <w:p w14:paraId="1AC02310" w14:textId="77777777" w:rsidR="00507E78" w:rsidRPr="001818EA" w:rsidRDefault="00507E78" w:rsidP="00116C1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bCs/>
                <w:sz w:val="24"/>
                <w:szCs w:val="24"/>
              </w:rPr>
            </w:pPr>
          </w:p>
        </w:tc>
        <w:tc>
          <w:tcPr>
            <w:tcW w:w="2717" w:type="pct"/>
          </w:tcPr>
          <w:p w14:paraId="580DD5D5" w14:textId="77777777" w:rsidR="00507E78" w:rsidRPr="001818EA" w:rsidRDefault="00507E78" w:rsidP="00116C1C">
            <w:pPr>
              <w:widowControl w:val="0"/>
              <w:spacing w:after="0" w:line="240" w:lineRule="auto"/>
              <w:jc w:val="both"/>
              <w:rPr>
                <w:rFonts w:ascii="Times New Roman" w:hAnsi="Times New Roman"/>
                <w:b/>
                <w:bCs/>
                <w:sz w:val="24"/>
                <w:szCs w:val="24"/>
              </w:rPr>
            </w:pPr>
            <w:r w:rsidRPr="001818EA">
              <w:rPr>
                <w:rFonts w:ascii="Times New Roman" w:hAnsi="Times New Roman"/>
                <w:b/>
                <w:bCs/>
                <w:sz w:val="24"/>
                <w:szCs w:val="24"/>
              </w:rPr>
              <w:t>В том числе</w:t>
            </w:r>
            <w:r w:rsidR="00B81E91" w:rsidRPr="001818EA">
              <w:rPr>
                <w:rFonts w:ascii="Times New Roman" w:hAnsi="Times New Roman"/>
                <w:b/>
                <w:bCs/>
                <w:sz w:val="24"/>
                <w:szCs w:val="24"/>
              </w:rPr>
              <w:t>,</w:t>
            </w:r>
            <w:r w:rsidRPr="001818EA">
              <w:rPr>
                <w:rFonts w:ascii="Times New Roman" w:hAnsi="Times New Roman"/>
                <w:b/>
                <w:bCs/>
                <w:sz w:val="24"/>
                <w:szCs w:val="24"/>
              </w:rPr>
              <w:t xml:space="preserve"> лабораторные и практические работы:</w:t>
            </w:r>
          </w:p>
        </w:tc>
        <w:tc>
          <w:tcPr>
            <w:tcW w:w="384" w:type="pct"/>
          </w:tcPr>
          <w:p w14:paraId="25D12EFD" w14:textId="77777777" w:rsidR="00507E78" w:rsidRPr="001818EA" w:rsidRDefault="00507E78" w:rsidP="00116C1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r w:rsidRPr="001818EA">
              <w:rPr>
                <w:rFonts w:ascii="Times New Roman" w:hAnsi="Times New Roman"/>
                <w:bCs/>
                <w:sz w:val="24"/>
                <w:szCs w:val="24"/>
              </w:rPr>
              <w:t>4</w:t>
            </w:r>
          </w:p>
        </w:tc>
        <w:tc>
          <w:tcPr>
            <w:tcW w:w="952" w:type="pct"/>
            <w:vMerge/>
          </w:tcPr>
          <w:p w14:paraId="650454E2" w14:textId="77777777" w:rsidR="00507E78" w:rsidRPr="001818EA" w:rsidRDefault="00507E78" w:rsidP="00116C1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bCs/>
                <w:sz w:val="24"/>
                <w:szCs w:val="24"/>
              </w:rPr>
            </w:pPr>
          </w:p>
        </w:tc>
      </w:tr>
      <w:tr w:rsidR="00507E78" w:rsidRPr="001818EA" w14:paraId="6459F034" w14:textId="77777777" w:rsidTr="0060427E">
        <w:tc>
          <w:tcPr>
            <w:tcW w:w="947" w:type="pct"/>
            <w:vMerge/>
          </w:tcPr>
          <w:p w14:paraId="1B27626C" w14:textId="77777777" w:rsidR="00507E78" w:rsidRPr="001818EA" w:rsidRDefault="00507E78" w:rsidP="00116C1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bCs/>
                <w:sz w:val="24"/>
                <w:szCs w:val="24"/>
              </w:rPr>
            </w:pPr>
          </w:p>
        </w:tc>
        <w:tc>
          <w:tcPr>
            <w:tcW w:w="2717" w:type="pct"/>
          </w:tcPr>
          <w:p w14:paraId="50F778AA" w14:textId="77777777" w:rsidR="00507E78" w:rsidRPr="001818EA" w:rsidRDefault="00507E78" w:rsidP="00116C1C">
            <w:pPr>
              <w:widowControl w:val="0"/>
              <w:spacing w:after="0" w:line="240" w:lineRule="auto"/>
              <w:jc w:val="both"/>
              <w:rPr>
                <w:rFonts w:ascii="Times New Roman" w:hAnsi="Times New Roman"/>
                <w:b/>
                <w:sz w:val="24"/>
                <w:szCs w:val="24"/>
              </w:rPr>
            </w:pPr>
            <w:r w:rsidRPr="001818EA">
              <w:rPr>
                <w:rFonts w:ascii="Times New Roman" w:hAnsi="Times New Roman"/>
                <w:b/>
                <w:sz w:val="24"/>
                <w:szCs w:val="24"/>
              </w:rPr>
              <w:t>Лабораторная работа 1</w:t>
            </w:r>
            <w:r w:rsidR="00F27E64" w:rsidRPr="001818EA">
              <w:rPr>
                <w:rFonts w:ascii="Times New Roman" w:hAnsi="Times New Roman"/>
                <w:b/>
                <w:sz w:val="24"/>
                <w:szCs w:val="24"/>
              </w:rPr>
              <w:t>.</w:t>
            </w:r>
            <w:r w:rsidRPr="001818EA">
              <w:rPr>
                <w:rFonts w:ascii="Times New Roman" w:hAnsi="Times New Roman"/>
                <w:sz w:val="24"/>
                <w:szCs w:val="24"/>
              </w:rPr>
              <w:t>«Опытная проверка свойств последовательного, параллельного и смешанного соединения резисторов».</w:t>
            </w:r>
          </w:p>
        </w:tc>
        <w:tc>
          <w:tcPr>
            <w:tcW w:w="384" w:type="pct"/>
          </w:tcPr>
          <w:p w14:paraId="40DCEAC6" w14:textId="77777777" w:rsidR="00507E78" w:rsidRPr="001818EA" w:rsidRDefault="00507E78" w:rsidP="00116C1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p>
        </w:tc>
        <w:tc>
          <w:tcPr>
            <w:tcW w:w="952" w:type="pct"/>
            <w:vMerge/>
          </w:tcPr>
          <w:p w14:paraId="76277FAC" w14:textId="77777777" w:rsidR="00507E78" w:rsidRPr="001818EA" w:rsidRDefault="00507E78" w:rsidP="00116C1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bCs/>
                <w:sz w:val="24"/>
                <w:szCs w:val="24"/>
              </w:rPr>
            </w:pPr>
          </w:p>
        </w:tc>
      </w:tr>
      <w:tr w:rsidR="007C71AB" w:rsidRPr="001818EA" w14:paraId="79D8F88A" w14:textId="77777777" w:rsidTr="0060427E">
        <w:tc>
          <w:tcPr>
            <w:tcW w:w="947" w:type="pct"/>
            <w:vMerge/>
          </w:tcPr>
          <w:p w14:paraId="6960EB81" w14:textId="77777777" w:rsidR="007C71AB" w:rsidRPr="001818EA" w:rsidRDefault="007C71AB" w:rsidP="00116C1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bCs/>
                <w:sz w:val="24"/>
                <w:szCs w:val="24"/>
              </w:rPr>
            </w:pPr>
          </w:p>
        </w:tc>
        <w:tc>
          <w:tcPr>
            <w:tcW w:w="2717" w:type="pct"/>
          </w:tcPr>
          <w:p w14:paraId="4637B44A" w14:textId="77777777" w:rsidR="007C71AB" w:rsidRPr="001818EA" w:rsidRDefault="007C71AB" w:rsidP="00116C1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bCs/>
                <w:sz w:val="24"/>
                <w:szCs w:val="24"/>
              </w:rPr>
            </w:pPr>
            <w:r w:rsidRPr="001818EA">
              <w:rPr>
                <w:rFonts w:ascii="Times New Roman" w:hAnsi="Times New Roman"/>
                <w:b/>
                <w:bCs/>
                <w:sz w:val="24"/>
                <w:szCs w:val="24"/>
              </w:rPr>
              <w:t>Практическое занятие 1</w:t>
            </w:r>
            <w:r w:rsidR="00F27E64" w:rsidRPr="001818EA">
              <w:rPr>
                <w:rFonts w:ascii="Times New Roman" w:hAnsi="Times New Roman"/>
                <w:b/>
                <w:bCs/>
                <w:sz w:val="24"/>
                <w:szCs w:val="24"/>
              </w:rPr>
              <w:t xml:space="preserve">. </w:t>
            </w:r>
            <w:r w:rsidRPr="001818EA">
              <w:rPr>
                <w:rFonts w:ascii="Times New Roman" w:hAnsi="Times New Roman"/>
                <w:sz w:val="24"/>
                <w:szCs w:val="24"/>
              </w:rPr>
              <w:t xml:space="preserve">Решение задач по теме: </w:t>
            </w:r>
            <w:r w:rsidR="00F27E64" w:rsidRPr="001818EA">
              <w:rPr>
                <w:rFonts w:ascii="Times New Roman" w:hAnsi="Times New Roman"/>
                <w:sz w:val="24"/>
                <w:szCs w:val="24"/>
              </w:rPr>
              <w:t>«</w:t>
            </w:r>
            <w:r w:rsidRPr="001818EA">
              <w:rPr>
                <w:rFonts w:ascii="Times New Roman" w:hAnsi="Times New Roman"/>
                <w:sz w:val="24"/>
                <w:szCs w:val="24"/>
              </w:rPr>
              <w:t>Электрические цепи постоянного тока».</w:t>
            </w:r>
          </w:p>
        </w:tc>
        <w:tc>
          <w:tcPr>
            <w:tcW w:w="384" w:type="pct"/>
          </w:tcPr>
          <w:p w14:paraId="620C6175" w14:textId="77777777" w:rsidR="007C71AB" w:rsidRPr="001818EA" w:rsidRDefault="007C71AB" w:rsidP="00116C1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p>
        </w:tc>
        <w:tc>
          <w:tcPr>
            <w:tcW w:w="952" w:type="pct"/>
            <w:vMerge/>
          </w:tcPr>
          <w:p w14:paraId="1003B8E6" w14:textId="77777777" w:rsidR="007C71AB" w:rsidRPr="001818EA" w:rsidRDefault="007C71AB" w:rsidP="00116C1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bCs/>
                <w:sz w:val="24"/>
                <w:szCs w:val="24"/>
              </w:rPr>
            </w:pPr>
          </w:p>
        </w:tc>
      </w:tr>
      <w:tr w:rsidR="007C71AB" w:rsidRPr="001818EA" w14:paraId="0F99ACEB" w14:textId="77777777" w:rsidTr="0060427E">
        <w:tc>
          <w:tcPr>
            <w:tcW w:w="947" w:type="pct"/>
            <w:vMerge/>
          </w:tcPr>
          <w:p w14:paraId="13C3ADB0" w14:textId="77777777" w:rsidR="007C71AB" w:rsidRPr="001818EA" w:rsidRDefault="007C71AB" w:rsidP="00116C1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bCs/>
                <w:sz w:val="24"/>
                <w:szCs w:val="24"/>
              </w:rPr>
            </w:pPr>
          </w:p>
        </w:tc>
        <w:tc>
          <w:tcPr>
            <w:tcW w:w="2717" w:type="pct"/>
          </w:tcPr>
          <w:p w14:paraId="54EAED9C" w14:textId="77777777" w:rsidR="007C71AB" w:rsidRPr="001818EA" w:rsidRDefault="00F27E64" w:rsidP="00116C1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bCs/>
                <w:sz w:val="24"/>
                <w:szCs w:val="24"/>
              </w:rPr>
            </w:pPr>
            <w:r w:rsidRPr="001818EA">
              <w:rPr>
                <w:rFonts w:ascii="Times New Roman" w:hAnsi="Times New Roman"/>
                <w:b/>
                <w:sz w:val="24"/>
                <w:szCs w:val="24"/>
              </w:rPr>
              <w:t>Контрольная работа по теме</w:t>
            </w:r>
          </w:p>
        </w:tc>
        <w:tc>
          <w:tcPr>
            <w:tcW w:w="384" w:type="pct"/>
          </w:tcPr>
          <w:p w14:paraId="53AA6E1C" w14:textId="77777777" w:rsidR="007C71AB" w:rsidRPr="001818EA" w:rsidRDefault="007C71AB" w:rsidP="00116C1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r w:rsidRPr="001818EA">
              <w:rPr>
                <w:rFonts w:ascii="Times New Roman" w:hAnsi="Times New Roman"/>
                <w:bCs/>
                <w:sz w:val="24"/>
                <w:szCs w:val="24"/>
              </w:rPr>
              <w:t>2</w:t>
            </w:r>
          </w:p>
        </w:tc>
        <w:tc>
          <w:tcPr>
            <w:tcW w:w="952" w:type="pct"/>
            <w:vMerge/>
          </w:tcPr>
          <w:p w14:paraId="4C4F0C5A" w14:textId="77777777" w:rsidR="007C71AB" w:rsidRPr="001818EA" w:rsidRDefault="007C71AB" w:rsidP="00116C1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bCs/>
                <w:sz w:val="24"/>
                <w:szCs w:val="24"/>
              </w:rPr>
            </w:pPr>
          </w:p>
        </w:tc>
      </w:tr>
      <w:tr w:rsidR="00D92C0A" w:rsidRPr="001818EA" w14:paraId="09B8E676" w14:textId="77777777" w:rsidTr="0060427E">
        <w:trPr>
          <w:trHeight w:val="529"/>
        </w:trPr>
        <w:tc>
          <w:tcPr>
            <w:tcW w:w="947" w:type="pct"/>
            <w:vMerge w:val="restart"/>
          </w:tcPr>
          <w:p w14:paraId="158B6D25" w14:textId="77777777" w:rsidR="00D92C0A" w:rsidRPr="001818EA" w:rsidRDefault="00D92C0A" w:rsidP="00116C1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sz w:val="24"/>
                <w:szCs w:val="24"/>
              </w:rPr>
            </w:pPr>
            <w:r w:rsidRPr="001818EA">
              <w:rPr>
                <w:rFonts w:ascii="Times New Roman" w:hAnsi="Times New Roman"/>
                <w:b/>
                <w:sz w:val="24"/>
                <w:szCs w:val="24"/>
              </w:rPr>
              <w:t>Тема 3</w:t>
            </w:r>
            <w:r w:rsidR="00E346FE" w:rsidRPr="001818EA">
              <w:rPr>
                <w:rFonts w:ascii="Times New Roman" w:hAnsi="Times New Roman"/>
                <w:b/>
                <w:sz w:val="24"/>
                <w:szCs w:val="24"/>
              </w:rPr>
              <w:t>.</w:t>
            </w:r>
          </w:p>
          <w:p w14:paraId="20E6D9A5" w14:textId="77777777" w:rsidR="00D92C0A" w:rsidRPr="001818EA" w:rsidRDefault="00D92C0A" w:rsidP="00116C1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sz w:val="24"/>
                <w:szCs w:val="24"/>
              </w:rPr>
            </w:pPr>
            <w:r w:rsidRPr="001818EA">
              <w:rPr>
                <w:rFonts w:ascii="Times New Roman" w:hAnsi="Times New Roman"/>
                <w:b/>
                <w:sz w:val="24"/>
                <w:szCs w:val="24"/>
              </w:rPr>
              <w:t>Магнитное поле</w:t>
            </w:r>
          </w:p>
        </w:tc>
        <w:tc>
          <w:tcPr>
            <w:tcW w:w="2717" w:type="pct"/>
          </w:tcPr>
          <w:p w14:paraId="53384111" w14:textId="77777777" w:rsidR="00D92C0A" w:rsidRPr="001818EA" w:rsidRDefault="00D92C0A" w:rsidP="00116C1C">
            <w:pPr>
              <w:widowControl w:val="0"/>
              <w:spacing w:after="0" w:line="240" w:lineRule="auto"/>
              <w:jc w:val="both"/>
              <w:rPr>
                <w:rFonts w:ascii="Times New Roman" w:hAnsi="Times New Roman"/>
                <w:sz w:val="24"/>
                <w:szCs w:val="24"/>
              </w:rPr>
            </w:pPr>
            <w:r w:rsidRPr="001818EA">
              <w:rPr>
                <w:rFonts w:ascii="Times New Roman" w:hAnsi="Times New Roman"/>
                <w:sz w:val="24"/>
                <w:szCs w:val="24"/>
              </w:rPr>
              <w:t>Основные свойства и характеристики магнитного поля. Магнитные свойства вещества.</w:t>
            </w:r>
          </w:p>
        </w:tc>
        <w:tc>
          <w:tcPr>
            <w:tcW w:w="384" w:type="pct"/>
            <w:vMerge w:val="restart"/>
          </w:tcPr>
          <w:p w14:paraId="302516DF" w14:textId="77777777" w:rsidR="00D92C0A" w:rsidRPr="001818EA" w:rsidRDefault="00D92C0A" w:rsidP="00116C1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r w:rsidRPr="001818EA">
              <w:rPr>
                <w:rFonts w:ascii="Times New Roman" w:hAnsi="Times New Roman"/>
                <w:b/>
                <w:bCs/>
                <w:sz w:val="24"/>
                <w:szCs w:val="24"/>
              </w:rPr>
              <w:t>4</w:t>
            </w:r>
          </w:p>
          <w:p w14:paraId="19EB3FDB" w14:textId="77777777" w:rsidR="00D92C0A" w:rsidRPr="001818EA" w:rsidRDefault="00D92C0A" w:rsidP="00116C1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p>
        </w:tc>
        <w:tc>
          <w:tcPr>
            <w:tcW w:w="952" w:type="pct"/>
            <w:vMerge w:val="restart"/>
          </w:tcPr>
          <w:p w14:paraId="70FD7C0A" w14:textId="77777777" w:rsidR="00D92C0A" w:rsidRPr="001818EA" w:rsidRDefault="00D92C0A" w:rsidP="00116C1C">
            <w:pPr>
              <w:widowControl w:val="0"/>
              <w:spacing w:after="0" w:line="240" w:lineRule="auto"/>
              <w:jc w:val="both"/>
              <w:rPr>
                <w:rFonts w:ascii="Times New Roman" w:hAnsi="Times New Roman"/>
                <w:b/>
                <w:sz w:val="24"/>
                <w:szCs w:val="24"/>
              </w:rPr>
            </w:pPr>
            <w:r w:rsidRPr="001818EA">
              <w:rPr>
                <w:rFonts w:ascii="Times New Roman" w:hAnsi="Times New Roman"/>
                <w:b/>
                <w:sz w:val="24"/>
                <w:szCs w:val="24"/>
              </w:rPr>
              <w:t>ПК 1.1.- 1.4.</w:t>
            </w:r>
          </w:p>
          <w:p w14:paraId="478C7069" w14:textId="77777777" w:rsidR="00D92C0A" w:rsidRPr="001818EA" w:rsidRDefault="00D92C0A" w:rsidP="00116C1C">
            <w:pPr>
              <w:widowControl w:val="0"/>
              <w:spacing w:after="0" w:line="240" w:lineRule="auto"/>
              <w:jc w:val="both"/>
              <w:rPr>
                <w:rFonts w:ascii="Times New Roman" w:hAnsi="Times New Roman"/>
                <w:b/>
                <w:sz w:val="24"/>
                <w:szCs w:val="24"/>
              </w:rPr>
            </w:pPr>
            <w:r w:rsidRPr="001818EA">
              <w:rPr>
                <w:rFonts w:ascii="Times New Roman" w:hAnsi="Times New Roman"/>
                <w:b/>
                <w:sz w:val="24"/>
                <w:szCs w:val="24"/>
              </w:rPr>
              <w:t>ПК 2.1. -2.4.</w:t>
            </w:r>
          </w:p>
          <w:p w14:paraId="71C151D2" w14:textId="77777777" w:rsidR="00D92C0A" w:rsidRPr="001818EA" w:rsidRDefault="00D92C0A" w:rsidP="00116C1C">
            <w:pPr>
              <w:widowControl w:val="0"/>
              <w:spacing w:after="0" w:line="240" w:lineRule="auto"/>
              <w:jc w:val="both"/>
              <w:rPr>
                <w:rFonts w:ascii="Times New Roman" w:hAnsi="Times New Roman"/>
                <w:b/>
                <w:sz w:val="24"/>
                <w:szCs w:val="24"/>
              </w:rPr>
            </w:pPr>
            <w:r w:rsidRPr="001818EA">
              <w:rPr>
                <w:rFonts w:ascii="Times New Roman" w:hAnsi="Times New Roman"/>
                <w:b/>
                <w:sz w:val="24"/>
                <w:szCs w:val="24"/>
              </w:rPr>
              <w:t>ПК 3.1.-3.2.</w:t>
            </w:r>
          </w:p>
          <w:p w14:paraId="206CD1CA" w14:textId="77777777" w:rsidR="00D92C0A" w:rsidRPr="001818EA" w:rsidRDefault="00D92C0A" w:rsidP="00116C1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bCs/>
                <w:sz w:val="24"/>
                <w:szCs w:val="24"/>
              </w:rPr>
            </w:pPr>
            <w:r w:rsidRPr="001818EA">
              <w:rPr>
                <w:rFonts w:ascii="Times New Roman" w:hAnsi="Times New Roman"/>
                <w:b/>
                <w:sz w:val="24"/>
                <w:szCs w:val="24"/>
              </w:rPr>
              <w:t>ОК 1- 11</w:t>
            </w:r>
          </w:p>
        </w:tc>
      </w:tr>
      <w:tr w:rsidR="00D92C0A" w:rsidRPr="001818EA" w14:paraId="011068EF" w14:textId="77777777" w:rsidTr="0060427E">
        <w:tc>
          <w:tcPr>
            <w:tcW w:w="947" w:type="pct"/>
            <w:vMerge/>
          </w:tcPr>
          <w:p w14:paraId="156DF990" w14:textId="77777777" w:rsidR="00D92C0A" w:rsidRPr="001818EA" w:rsidRDefault="00D92C0A" w:rsidP="00116C1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bCs/>
                <w:sz w:val="24"/>
                <w:szCs w:val="24"/>
              </w:rPr>
            </w:pPr>
          </w:p>
        </w:tc>
        <w:tc>
          <w:tcPr>
            <w:tcW w:w="2717" w:type="pct"/>
          </w:tcPr>
          <w:p w14:paraId="370BC1BC" w14:textId="77777777" w:rsidR="00E346FE" w:rsidRPr="001818EA" w:rsidRDefault="00D92C0A" w:rsidP="00AF18DF">
            <w:pPr>
              <w:widowControl w:val="0"/>
              <w:spacing w:after="0" w:line="240" w:lineRule="auto"/>
              <w:jc w:val="both"/>
              <w:rPr>
                <w:rFonts w:ascii="Times New Roman" w:hAnsi="Times New Roman"/>
                <w:sz w:val="24"/>
                <w:szCs w:val="24"/>
              </w:rPr>
            </w:pPr>
            <w:r w:rsidRPr="001818EA">
              <w:rPr>
                <w:rFonts w:ascii="Times New Roman" w:hAnsi="Times New Roman"/>
                <w:sz w:val="24"/>
                <w:szCs w:val="24"/>
              </w:rPr>
              <w:t>Электромагнитная индукция. ЭДС самоиндукции и взаимоиндукции. ЭДС в проводнике, движущ</w:t>
            </w:r>
            <w:r w:rsidR="00AF18DF" w:rsidRPr="001818EA">
              <w:rPr>
                <w:rFonts w:ascii="Times New Roman" w:hAnsi="Times New Roman"/>
                <w:sz w:val="24"/>
                <w:szCs w:val="24"/>
              </w:rPr>
              <w:t>е</w:t>
            </w:r>
            <w:r w:rsidRPr="001818EA">
              <w:rPr>
                <w:rFonts w:ascii="Times New Roman" w:hAnsi="Times New Roman"/>
                <w:sz w:val="24"/>
                <w:szCs w:val="24"/>
              </w:rPr>
              <w:t>мся в магнитном поле.</w:t>
            </w:r>
          </w:p>
        </w:tc>
        <w:tc>
          <w:tcPr>
            <w:tcW w:w="384" w:type="pct"/>
            <w:vMerge/>
          </w:tcPr>
          <w:p w14:paraId="59141A85" w14:textId="77777777" w:rsidR="00D92C0A" w:rsidRPr="001818EA" w:rsidRDefault="00D92C0A" w:rsidP="00116C1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p>
        </w:tc>
        <w:tc>
          <w:tcPr>
            <w:tcW w:w="952" w:type="pct"/>
            <w:vMerge/>
          </w:tcPr>
          <w:p w14:paraId="734A3642" w14:textId="77777777" w:rsidR="00D92C0A" w:rsidRPr="001818EA" w:rsidRDefault="00D92C0A" w:rsidP="00116C1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bCs/>
                <w:sz w:val="24"/>
                <w:szCs w:val="24"/>
              </w:rPr>
            </w:pPr>
          </w:p>
        </w:tc>
      </w:tr>
      <w:tr w:rsidR="00B81E91" w:rsidRPr="001818EA" w14:paraId="7FD077CE" w14:textId="77777777" w:rsidTr="0060427E">
        <w:tc>
          <w:tcPr>
            <w:tcW w:w="947" w:type="pct"/>
            <w:vMerge w:val="restart"/>
          </w:tcPr>
          <w:p w14:paraId="6D963C1D" w14:textId="77777777" w:rsidR="00B81E91" w:rsidRPr="001818EA" w:rsidRDefault="00B81E91" w:rsidP="00116C1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sz w:val="24"/>
                <w:szCs w:val="24"/>
              </w:rPr>
            </w:pPr>
            <w:r w:rsidRPr="001818EA">
              <w:rPr>
                <w:rFonts w:ascii="Times New Roman" w:hAnsi="Times New Roman"/>
                <w:b/>
                <w:sz w:val="24"/>
                <w:szCs w:val="24"/>
              </w:rPr>
              <w:t>Тема 4.</w:t>
            </w:r>
          </w:p>
          <w:p w14:paraId="378D1395" w14:textId="77777777" w:rsidR="00B81E91" w:rsidRPr="001818EA" w:rsidRDefault="00B81E91" w:rsidP="00116C1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sz w:val="24"/>
                <w:szCs w:val="24"/>
              </w:rPr>
            </w:pPr>
            <w:r w:rsidRPr="001818EA">
              <w:rPr>
                <w:rFonts w:ascii="Times New Roman" w:hAnsi="Times New Roman"/>
                <w:b/>
                <w:sz w:val="24"/>
                <w:szCs w:val="24"/>
              </w:rPr>
              <w:t>Электрические цепи переменного тока</w:t>
            </w:r>
          </w:p>
        </w:tc>
        <w:tc>
          <w:tcPr>
            <w:tcW w:w="2717" w:type="pct"/>
          </w:tcPr>
          <w:p w14:paraId="3A35017D" w14:textId="77777777" w:rsidR="00B81E91" w:rsidRPr="001818EA" w:rsidRDefault="00B81E91" w:rsidP="00116C1C">
            <w:pPr>
              <w:widowControl w:val="0"/>
              <w:spacing w:after="0" w:line="240" w:lineRule="auto"/>
              <w:jc w:val="both"/>
              <w:rPr>
                <w:rFonts w:ascii="Times New Roman" w:hAnsi="Times New Roman"/>
                <w:sz w:val="24"/>
                <w:szCs w:val="24"/>
              </w:rPr>
            </w:pPr>
            <w:r w:rsidRPr="001818EA">
              <w:rPr>
                <w:rFonts w:ascii="Times New Roman" w:hAnsi="Times New Roman"/>
                <w:sz w:val="24"/>
                <w:szCs w:val="24"/>
              </w:rPr>
              <w:t>Переменный ток. Действующая и средняя величина переменного тока. Электрические цепи с активным или реактивным сопротивлением.</w:t>
            </w:r>
          </w:p>
        </w:tc>
        <w:tc>
          <w:tcPr>
            <w:tcW w:w="384" w:type="pct"/>
          </w:tcPr>
          <w:p w14:paraId="1E86E165" w14:textId="77777777" w:rsidR="00B81E91" w:rsidRPr="001818EA" w:rsidRDefault="00B81E91" w:rsidP="00116C1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r w:rsidRPr="001818EA">
              <w:rPr>
                <w:rFonts w:ascii="Times New Roman" w:hAnsi="Times New Roman"/>
                <w:b/>
                <w:bCs/>
                <w:sz w:val="24"/>
                <w:szCs w:val="24"/>
              </w:rPr>
              <w:t>6</w:t>
            </w:r>
          </w:p>
        </w:tc>
        <w:tc>
          <w:tcPr>
            <w:tcW w:w="952" w:type="pct"/>
            <w:vMerge w:val="restart"/>
          </w:tcPr>
          <w:p w14:paraId="37819005" w14:textId="77777777" w:rsidR="00B81E91" w:rsidRPr="001818EA" w:rsidRDefault="00B81E91" w:rsidP="00116C1C">
            <w:pPr>
              <w:widowControl w:val="0"/>
              <w:spacing w:after="0" w:line="240" w:lineRule="auto"/>
              <w:jc w:val="both"/>
              <w:rPr>
                <w:rFonts w:ascii="Times New Roman" w:hAnsi="Times New Roman"/>
                <w:b/>
                <w:sz w:val="24"/>
                <w:szCs w:val="24"/>
              </w:rPr>
            </w:pPr>
            <w:r w:rsidRPr="001818EA">
              <w:rPr>
                <w:rFonts w:ascii="Times New Roman" w:hAnsi="Times New Roman"/>
                <w:b/>
                <w:sz w:val="24"/>
                <w:szCs w:val="24"/>
              </w:rPr>
              <w:t>ПК 1.1.- 1.4.</w:t>
            </w:r>
          </w:p>
          <w:p w14:paraId="007EEFBB" w14:textId="77777777" w:rsidR="00B81E91" w:rsidRPr="001818EA" w:rsidRDefault="00B81E91" w:rsidP="00116C1C">
            <w:pPr>
              <w:widowControl w:val="0"/>
              <w:spacing w:after="0" w:line="240" w:lineRule="auto"/>
              <w:jc w:val="both"/>
              <w:rPr>
                <w:rFonts w:ascii="Times New Roman" w:hAnsi="Times New Roman"/>
                <w:b/>
                <w:sz w:val="24"/>
                <w:szCs w:val="24"/>
              </w:rPr>
            </w:pPr>
            <w:r w:rsidRPr="001818EA">
              <w:rPr>
                <w:rFonts w:ascii="Times New Roman" w:hAnsi="Times New Roman"/>
                <w:b/>
                <w:sz w:val="24"/>
                <w:szCs w:val="24"/>
              </w:rPr>
              <w:t>ПК 2.1. -2.4.</w:t>
            </w:r>
          </w:p>
          <w:p w14:paraId="20BF793B" w14:textId="77777777" w:rsidR="00B81E91" w:rsidRPr="001818EA" w:rsidRDefault="00B81E91" w:rsidP="00116C1C">
            <w:pPr>
              <w:widowControl w:val="0"/>
              <w:spacing w:after="0" w:line="240" w:lineRule="auto"/>
              <w:jc w:val="both"/>
              <w:rPr>
                <w:rFonts w:ascii="Times New Roman" w:hAnsi="Times New Roman"/>
                <w:b/>
                <w:sz w:val="24"/>
                <w:szCs w:val="24"/>
              </w:rPr>
            </w:pPr>
            <w:r w:rsidRPr="001818EA">
              <w:rPr>
                <w:rFonts w:ascii="Times New Roman" w:hAnsi="Times New Roman"/>
                <w:b/>
                <w:sz w:val="24"/>
                <w:szCs w:val="24"/>
              </w:rPr>
              <w:t>ПК 3.1.-3.2.</w:t>
            </w:r>
          </w:p>
          <w:p w14:paraId="6C9A8AEC" w14:textId="77777777" w:rsidR="00B81E91" w:rsidRPr="001818EA" w:rsidRDefault="00B81E91" w:rsidP="00116C1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bCs/>
                <w:sz w:val="24"/>
                <w:szCs w:val="24"/>
              </w:rPr>
            </w:pPr>
            <w:r w:rsidRPr="001818EA">
              <w:rPr>
                <w:rFonts w:ascii="Times New Roman" w:hAnsi="Times New Roman"/>
                <w:b/>
                <w:sz w:val="24"/>
                <w:szCs w:val="24"/>
              </w:rPr>
              <w:t>ОК 1- 11</w:t>
            </w:r>
          </w:p>
        </w:tc>
      </w:tr>
      <w:tr w:rsidR="00B81E91" w:rsidRPr="001818EA" w14:paraId="00A347FF" w14:textId="77777777" w:rsidTr="0060427E">
        <w:tc>
          <w:tcPr>
            <w:tcW w:w="947" w:type="pct"/>
            <w:vMerge/>
          </w:tcPr>
          <w:p w14:paraId="7B910A00" w14:textId="77777777" w:rsidR="00B81E91" w:rsidRPr="001818EA" w:rsidRDefault="00B81E91" w:rsidP="00116C1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bCs/>
                <w:sz w:val="24"/>
                <w:szCs w:val="24"/>
              </w:rPr>
            </w:pPr>
          </w:p>
        </w:tc>
        <w:tc>
          <w:tcPr>
            <w:tcW w:w="2717" w:type="pct"/>
          </w:tcPr>
          <w:p w14:paraId="06399F0F" w14:textId="77777777" w:rsidR="00B81E91" w:rsidRPr="001818EA" w:rsidRDefault="00B81E91" w:rsidP="00116C1C">
            <w:pPr>
              <w:widowControl w:val="0"/>
              <w:spacing w:after="0" w:line="240" w:lineRule="auto"/>
              <w:jc w:val="both"/>
              <w:rPr>
                <w:rFonts w:ascii="Times New Roman" w:hAnsi="Times New Roman"/>
                <w:sz w:val="24"/>
                <w:szCs w:val="24"/>
              </w:rPr>
            </w:pPr>
            <w:r w:rsidRPr="001818EA">
              <w:rPr>
                <w:rFonts w:ascii="Times New Roman" w:hAnsi="Times New Roman"/>
                <w:sz w:val="24"/>
                <w:szCs w:val="24"/>
              </w:rPr>
              <w:t>Неразветвленная и разветвленная цепь электрическая цепь. Условие возникновения резонанса токов и напряжений.</w:t>
            </w:r>
          </w:p>
        </w:tc>
        <w:tc>
          <w:tcPr>
            <w:tcW w:w="384" w:type="pct"/>
          </w:tcPr>
          <w:p w14:paraId="6B97BC11" w14:textId="77777777" w:rsidR="00B81E91" w:rsidRPr="001818EA" w:rsidRDefault="00B81E91" w:rsidP="00116C1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p>
        </w:tc>
        <w:tc>
          <w:tcPr>
            <w:tcW w:w="952" w:type="pct"/>
            <w:vMerge/>
          </w:tcPr>
          <w:p w14:paraId="3716CC2A" w14:textId="77777777" w:rsidR="00B81E91" w:rsidRPr="001818EA" w:rsidRDefault="00B81E91" w:rsidP="00116C1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bCs/>
                <w:sz w:val="24"/>
                <w:szCs w:val="24"/>
              </w:rPr>
            </w:pPr>
          </w:p>
        </w:tc>
      </w:tr>
      <w:tr w:rsidR="00B81E91" w:rsidRPr="001818EA" w14:paraId="14441ECD" w14:textId="77777777" w:rsidTr="0060427E">
        <w:tc>
          <w:tcPr>
            <w:tcW w:w="947" w:type="pct"/>
            <w:vMerge/>
          </w:tcPr>
          <w:p w14:paraId="130DA1DC" w14:textId="77777777" w:rsidR="00B81E91" w:rsidRPr="001818EA" w:rsidRDefault="00B81E91" w:rsidP="00116C1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bCs/>
                <w:sz w:val="24"/>
                <w:szCs w:val="24"/>
              </w:rPr>
            </w:pPr>
          </w:p>
        </w:tc>
        <w:tc>
          <w:tcPr>
            <w:tcW w:w="2717" w:type="pct"/>
          </w:tcPr>
          <w:p w14:paraId="0D072C73" w14:textId="77777777" w:rsidR="00B81E91" w:rsidRPr="001818EA" w:rsidRDefault="00B81E91" w:rsidP="00116C1C">
            <w:pPr>
              <w:widowControl w:val="0"/>
              <w:spacing w:after="0" w:line="240" w:lineRule="auto"/>
              <w:jc w:val="both"/>
              <w:rPr>
                <w:rFonts w:ascii="Times New Roman" w:hAnsi="Times New Roman"/>
                <w:sz w:val="24"/>
                <w:szCs w:val="24"/>
              </w:rPr>
            </w:pPr>
            <w:r w:rsidRPr="001818EA">
              <w:rPr>
                <w:rFonts w:ascii="Times New Roman" w:hAnsi="Times New Roman"/>
                <w:b/>
                <w:bCs/>
                <w:sz w:val="24"/>
                <w:szCs w:val="24"/>
              </w:rPr>
              <w:t>В том числе, лабораторные и практические работы:</w:t>
            </w:r>
          </w:p>
        </w:tc>
        <w:tc>
          <w:tcPr>
            <w:tcW w:w="384" w:type="pct"/>
          </w:tcPr>
          <w:p w14:paraId="6740E73E" w14:textId="77777777" w:rsidR="00B81E91" w:rsidRPr="001818EA" w:rsidRDefault="00B81E91" w:rsidP="00116C1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r w:rsidRPr="001818EA">
              <w:rPr>
                <w:rFonts w:ascii="Times New Roman" w:hAnsi="Times New Roman"/>
                <w:bCs/>
                <w:sz w:val="24"/>
                <w:szCs w:val="24"/>
              </w:rPr>
              <w:t>2</w:t>
            </w:r>
          </w:p>
        </w:tc>
        <w:tc>
          <w:tcPr>
            <w:tcW w:w="952" w:type="pct"/>
            <w:vMerge/>
          </w:tcPr>
          <w:p w14:paraId="3FF42534" w14:textId="77777777" w:rsidR="00B81E91" w:rsidRPr="001818EA" w:rsidRDefault="00B81E91" w:rsidP="00116C1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bCs/>
                <w:sz w:val="24"/>
                <w:szCs w:val="24"/>
              </w:rPr>
            </w:pPr>
          </w:p>
        </w:tc>
      </w:tr>
      <w:tr w:rsidR="00B81E91" w:rsidRPr="001818EA" w14:paraId="753ED15D" w14:textId="77777777" w:rsidTr="0060427E">
        <w:tc>
          <w:tcPr>
            <w:tcW w:w="947" w:type="pct"/>
            <w:vMerge/>
          </w:tcPr>
          <w:p w14:paraId="145E48F6" w14:textId="77777777" w:rsidR="00B81E91" w:rsidRPr="001818EA" w:rsidRDefault="00B81E91" w:rsidP="00116C1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bCs/>
                <w:sz w:val="24"/>
                <w:szCs w:val="24"/>
              </w:rPr>
            </w:pPr>
          </w:p>
        </w:tc>
        <w:tc>
          <w:tcPr>
            <w:tcW w:w="2717" w:type="pct"/>
          </w:tcPr>
          <w:p w14:paraId="0021B879" w14:textId="77777777" w:rsidR="00B81E91" w:rsidRPr="001818EA" w:rsidRDefault="00B81E91" w:rsidP="00116C1C">
            <w:pPr>
              <w:widowControl w:val="0"/>
              <w:spacing w:after="0" w:line="240" w:lineRule="auto"/>
              <w:jc w:val="both"/>
              <w:rPr>
                <w:rFonts w:ascii="Times New Roman" w:hAnsi="Times New Roman"/>
                <w:b/>
                <w:bCs/>
                <w:sz w:val="24"/>
                <w:szCs w:val="24"/>
              </w:rPr>
            </w:pPr>
            <w:r w:rsidRPr="001818EA">
              <w:rPr>
                <w:rFonts w:ascii="Times New Roman" w:hAnsi="Times New Roman"/>
                <w:b/>
                <w:sz w:val="24"/>
                <w:szCs w:val="24"/>
              </w:rPr>
              <w:t>Лабораторная работа 2:</w:t>
            </w:r>
          </w:p>
          <w:p w14:paraId="28AEA8CA" w14:textId="77777777" w:rsidR="00B81E91" w:rsidRPr="001818EA" w:rsidRDefault="00B81E91" w:rsidP="00116C1C">
            <w:pPr>
              <w:widowControl w:val="0"/>
              <w:spacing w:after="0" w:line="240" w:lineRule="auto"/>
              <w:jc w:val="both"/>
              <w:rPr>
                <w:rFonts w:ascii="Times New Roman" w:hAnsi="Times New Roman"/>
                <w:sz w:val="24"/>
                <w:szCs w:val="24"/>
              </w:rPr>
            </w:pPr>
            <w:r w:rsidRPr="001818EA">
              <w:rPr>
                <w:rFonts w:ascii="Times New Roman" w:hAnsi="Times New Roman"/>
                <w:sz w:val="24"/>
                <w:szCs w:val="24"/>
              </w:rPr>
              <w:lastRenderedPageBreak/>
              <w:t xml:space="preserve">Исследование </w:t>
            </w:r>
            <w:r w:rsidRPr="001818EA">
              <w:rPr>
                <w:rFonts w:ascii="Times New Roman" w:hAnsi="Times New Roman"/>
                <w:sz w:val="24"/>
                <w:szCs w:val="24"/>
                <w:lang w:val="en-US"/>
              </w:rPr>
              <w:t>R</w:t>
            </w:r>
            <w:r w:rsidRPr="001818EA">
              <w:rPr>
                <w:rFonts w:ascii="Times New Roman" w:hAnsi="Times New Roman"/>
                <w:sz w:val="24"/>
                <w:szCs w:val="24"/>
              </w:rPr>
              <w:t>,</w:t>
            </w:r>
            <w:r w:rsidRPr="001818EA">
              <w:rPr>
                <w:rFonts w:ascii="Times New Roman" w:hAnsi="Times New Roman"/>
                <w:sz w:val="24"/>
                <w:szCs w:val="24"/>
                <w:lang w:val="en-US"/>
              </w:rPr>
              <w:t>L</w:t>
            </w:r>
            <w:r w:rsidRPr="001818EA">
              <w:rPr>
                <w:rFonts w:ascii="Times New Roman" w:hAnsi="Times New Roman"/>
                <w:sz w:val="24"/>
                <w:szCs w:val="24"/>
              </w:rPr>
              <w:t>,</w:t>
            </w:r>
            <w:r w:rsidRPr="001818EA">
              <w:rPr>
                <w:rFonts w:ascii="Times New Roman" w:hAnsi="Times New Roman"/>
                <w:sz w:val="24"/>
                <w:szCs w:val="24"/>
                <w:lang w:val="en-US"/>
              </w:rPr>
              <w:t>C</w:t>
            </w:r>
            <w:r w:rsidRPr="001818EA">
              <w:rPr>
                <w:rFonts w:ascii="Times New Roman" w:hAnsi="Times New Roman"/>
                <w:sz w:val="24"/>
                <w:szCs w:val="24"/>
              </w:rPr>
              <w:t xml:space="preserve"> – цепей переменного тока.</w:t>
            </w:r>
          </w:p>
        </w:tc>
        <w:tc>
          <w:tcPr>
            <w:tcW w:w="384" w:type="pct"/>
          </w:tcPr>
          <w:p w14:paraId="4F8E1504" w14:textId="77777777" w:rsidR="00B81E91" w:rsidRPr="001818EA" w:rsidRDefault="00B81E91" w:rsidP="00116C1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p>
        </w:tc>
        <w:tc>
          <w:tcPr>
            <w:tcW w:w="952" w:type="pct"/>
            <w:vMerge/>
          </w:tcPr>
          <w:p w14:paraId="18C91532" w14:textId="77777777" w:rsidR="00B81E91" w:rsidRPr="001818EA" w:rsidRDefault="00B81E91" w:rsidP="00116C1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bCs/>
                <w:sz w:val="24"/>
                <w:szCs w:val="24"/>
              </w:rPr>
            </w:pPr>
          </w:p>
        </w:tc>
      </w:tr>
      <w:tr w:rsidR="00D92C0A" w:rsidRPr="001818EA" w14:paraId="305FA799" w14:textId="77777777" w:rsidTr="0060427E">
        <w:trPr>
          <w:trHeight w:val="404"/>
        </w:trPr>
        <w:tc>
          <w:tcPr>
            <w:tcW w:w="947" w:type="pct"/>
            <w:vMerge w:val="restart"/>
          </w:tcPr>
          <w:p w14:paraId="05F2D174" w14:textId="77777777" w:rsidR="00D92C0A" w:rsidRPr="001818EA" w:rsidRDefault="00D92C0A" w:rsidP="00116C1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sz w:val="24"/>
                <w:szCs w:val="24"/>
              </w:rPr>
            </w:pPr>
            <w:r w:rsidRPr="001818EA">
              <w:rPr>
                <w:rFonts w:ascii="Times New Roman" w:hAnsi="Times New Roman"/>
                <w:b/>
                <w:sz w:val="24"/>
                <w:szCs w:val="24"/>
              </w:rPr>
              <w:t>Тема 5</w:t>
            </w:r>
            <w:r w:rsidR="00E346FE" w:rsidRPr="001818EA">
              <w:rPr>
                <w:rFonts w:ascii="Times New Roman" w:hAnsi="Times New Roman"/>
                <w:b/>
                <w:sz w:val="24"/>
                <w:szCs w:val="24"/>
              </w:rPr>
              <w:t>.</w:t>
            </w:r>
          </w:p>
          <w:p w14:paraId="4F59FB93" w14:textId="77777777" w:rsidR="00D92C0A" w:rsidRPr="001818EA" w:rsidRDefault="00D92C0A" w:rsidP="00116C1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bCs/>
                <w:sz w:val="24"/>
                <w:szCs w:val="24"/>
              </w:rPr>
            </w:pPr>
            <w:r w:rsidRPr="001818EA">
              <w:rPr>
                <w:rFonts w:ascii="Times New Roman" w:hAnsi="Times New Roman"/>
                <w:b/>
                <w:sz w:val="24"/>
                <w:szCs w:val="24"/>
              </w:rPr>
              <w:t>Трехфазные электрические цепи</w:t>
            </w:r>
          </w:p>
        </w:tc>
        <w:tc>
          <w:tcPr>
            <w:tcW w:w="2717" w:type="pct"/>
          </w:tcPr>
          <w:p w14:paraId="4A15053A" w14:textId="77777777" w:rsidR="00D92C0A" w:rsidRPr="001818EA" w:rsidRDefault="00D92C0A" w:rsidP="00116C1C">
            <w:pPr>
              <w:widowControl w:val="0"/>
              <w:spacing w:after="0" w:line="240" w:lineRule="auto"/>
              <w:jc w:val="both"/>
              <w:rPr>
                <w:rFonts w:ascii="Times New Roman" w:hAnsi="Times New Roman"/>
                <w:sz w:val="24"/>
                <w:szCs w:val="24"/>
              </w:rPr>
            </w:pPr>
            <w:r w:rsidRPr="001818EA">
              <w:rPr>
                <w:rFonts w:ascii="Times New Roman" w:hAnsi="Times New Roman"/>
                <w:sz w:val="24"/>
                <w:szCs w:val="24"/>
              </w:rPr>
              <w:t>Соединение обмоток генератора и потребителей методами звезды и треугольника.</w:t>
            </w:r>
          </w:p>
        </w:tc>
        <w:tc>
          <w:tcPr>
            <w:tcW w:w="384" w:type="pct"/>
            <w:vMerge w:val="restart"/>
          </w:tcPr>
          <w:p w14:paraId="23765F35" w14:textId="77777777" w:rsidR="00D92C0A" w:rsidRPr="001818EA" w:rsidRDefault="00D92C0A" w:rsidP="00116C1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r w:rsidRPr="001818EA">
              <w:rPr>
                <w:rFonts w:ascii="Times New Roman" w:hAnsi="Times New Roman"/>
                <w:b/>
                <w:bCs/>
                <w:sz w:val="24"/>
                <w:szCs w:val="24"/>
              </w:rPr>
              <w:t>8</w:t>
            </w:r>
          </w:p>
        </w:tc>
        <w:tc>
          <w:tcPr>
            <w:tcW w:w="952" w:type="pct"/>
            <w:vMerge w:val="restart"/>
          </w:tcPr>
          <w:p w14:paraId="0F2F45A1" w14:textId="77777777" w:rsidR="00D92C0A" w:rsidRPr="001818EA" w:rsidRDefault="00D92C0A" w:rsidP="00116C1C">
            <w:pPr>
              <w:widowControl w:val="0"/>
              <w:spacing w:after="0" w:line="240" w:lineRule="auto"/>
              <w:jc w:val="both"/>
              <w:rPr>
                <w:rFonts w:ascii="Times New Roman" w:hAnsi="Times New Roman"/>
                <w:b/>
                <w:sz w:val="24"/>
                <w:szCs w:val="24"/>
              </w:rPr>
            </w:pPr>
            <w:r w:rsidRPr="001818EA">
              <w:rPr>
                <w:rFonts w:ascii="Times New Roman" w:hAnsi="Times New Roman"/>
                <w:b/>
                <w:sz w:val="24"/>
                <w:szCs w:val="24"/>
              </w:rPr>
              <w:t>ПК 1.1.- 1.4.</w:t>
            </w:r>
          </w:p>
          <w:p w14:paraId="238EEF02" w14:textId="77777777" w:rsidR="00D92C0A" w:rsidRPr="001818EA" w:rsidRDefault="00D92C0A" w:rsidP="00116C1C">
            <w:pPr>
              <w:widowControl w:val="0"/>
              <w:spacing w:after="0" w:line="240" w:lineRule="auto"/>
              <w:jc w:val="both"/>
              <w:rPr>
                <w:rFonts w:ascii="Times New Roman" w:hAnsi="Times New Roman"/>
                <w:b/>
                <w:sz w:val="24"/>
                <w:szCs w:val="24"/>
              </w:rPr>
            </w:pPr>
            <w:r w:rsidRPr="001818EA">
              <w:rPr>
                <w:rFonts w:ascii="Times New Roman" w:hAnsi="Times New Roman"/>
                <w:b/>
                <w:sz w:val="24"/>
                <w:szCs w:val="24"/>
              </w:rPr>
              <w:t>ПК 2.1. -2.4.</w:t>
            </w:r>
          </w:p>
          <w:p w14:paraId="3D73D813" w14:textId="77777777" w:rsidR="00D92C0A" w:rsidRPr="001818EA" w:rsidRDefault="00D92C0A" w:rsidP="00116C1C">
            <w:pPr>
              <w:widowControl w:val="0"/>
              <w:spacing w:after="0" w:line="240" w:lineRule="auto"/>
              <w:jc w:val="both"/>
              <w:rPr>
                <w:rFonts w:ascii="Times New Roman" w:hAnsi="Times New Roman"/>
                <w:b/>
                <w:sz w:val="24"/>
                <w:szCs w:val="24"/>
              </w:rPr>
            </w:pPr>
            <w:r w:rsidRPr="001818EA">
              <w:rPr>
                <w:rFonts w:ascii="Times New Roman" w:hAnsi="Times New Roman"/>
                <w:b/>
                <w:sz w:val="24"/>
                <w:szCs w:val="24"/>
              </w:rPr>
              <w:t>ПК 3.1.-3.2.</w:t>
            </w:r>
          </w:p>
          <w:p w14:paraId="20351B29" w14:textId="77777777" w:rsidR="00D92C0A" w:rsidRPr="001818EA" w:rsidRDefault="00D92C0A" w:rsidP="00116C1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bCs/>
                <w:sz w:val="24"/>
                <w:szCs w:val="24"/>
              </w:rPr>
            </w:pPr>
            <w:r w:rsidRPr="001818EA">
              <w:rPr>
                <w:rFonts w:ascii="Times New Roman" w:hAnsi="Times New Roman"/>
                <w:b/>
                <w:sz w:val="24"/>
                <w:szCs w:val="24"/>
              </w:rPr>
              <w:t>ОК 1- 11</w:t>
            </w:r>
          </w:p>
        </w:tc>
      </w:tr>
      <w:tr w:rsidR="00D92C0A" w:rsidRPr="001818EA" w14:paraId="250A1AC0" w14:textId="77777777" w:rsidTr="0060427E">
        <w:trPr>
          <w:trHeight w:val="139"/>
        </w:trPr>
        <w:tc>
          <w:tcPr>
            <w:tcW w:w="947" w:type="pct"/>
            <w:vMerge/>
          </w:tcPr>
          <w:p w14:paraId="60AD58CB" w14:textId="77777777" w:rsidR="00D92C0A" w:rsidRPr="001818EA" w:rsidRDefault="00D92C0A" w:rsidP="00116C1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bCs/>
                <w:sz w:val="24"/>
                <w:szCs w:val="24"/>
              </w:rPr>
            </w:pPr>
          </w:p>
        </w:tc>
        <w:tc>
          <w:tcPr>
            <w:tcW w:w="2717" w:type="pct"/>
          </w:tcPr>
          <w:p w14:paraId="75345722" w14:textId="77777777" w:rsidR="00D92C0A" w:rsidRPr="001818EA" w:rsidRDefault="00D92C0A" w:rsidP="00116C1C">
            <w:pPr>
              <w:widowControl w:val="0"/>
              <w:spacing w:after="0" w:line="240" w:lineRule="auto"/>
              <w:jc w:val="both"/>
              <w:rPr>
                <w:rFonts w:ascii="Times New Roman" w:hAnsi="Times New Roman"/>
                <w:b/>
                <w:sz w:val="24"/>
                <w:szCs w:val="24"/>
              </w:rPr>
            </w:pPr>
            <w:r w:rsidRPr="001818EA">
              <w:rPr>
                <w:rFonts w:ascii="Times New Roman" w:hAnsi="Times New Roman"/>
                <w:sz w:val="24"/>
                <w:szCs w:val="24"/>
              </w:rPr>
              <w:t>Симметричные и несимметричные трехфазные цепи.</w:t>
            </w:r>
          </w:p>
          <w:p w14:paraId="73FFA910" w14:textId="77777777" w:rsidR="00D92C0A" w:rsidRPr="001818EA" w:rsidRDefault="00D92C0A" w:rsidP="00116C1C">
            <w:pPr>
              <w:widowControl w:val="0"/>
              <w:spacing w:after="0" w:line="240" w:lineRule="auto"/>
              <w:jc w:val="both"/>
              <w:rPr>
                <w:rFonts w:ascii="Times New Roman" w:hAnsi="Times New Roman"/>
                <w:b/>
                <w:sz w:val="24"/>
                <w:szCs w:val="24"/>
              </w:rPr>
            </w:pPr>
            <w:r w:rsidRPr="001818EA">
              <w:rPr>
                <w:rFonts w:ascii="Times New Roman" w:hAnsi="Times New Roman"/>
                <w:sz w:val="24"/>
                <w:szCs w:val="24"/>
              </w:rPr>
              <w:t>Несимметричные трехфазные цепи.</w:t>
            </w:r>
          </w:p>
        </w:tc>
        <w:tc>
          <w:tcPr>
            <w:tcW w:w="384" w:type="pct"/>
            <w:vMerge/>
          </w:tcPr>
          <w:p w14:paraId="3205B271" w14:textId="77777777" w:rsidR="00D92C0A" w:rsidRPr="001818EA" w:rsidRDefault="00D92C0A" w:rsidP="00116C1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lang w:val="en-US"/>
              </w:rPr>
            </w:pPr>
          </w:p>
        </w:tc>
        <w:tc>
          <w:tcPr>
            <w:tcW w:w="952" w:type="pct"/>
            <w:vMerge/>
          </w:tcPr>
          <w:p w14:paraId="1F9B549F" w14:textId="77777777" w:rsidR="00D92C0A" w:rsidRPr="001818EA" w:rsidRDefault="00D92C0A" w:rsidP="00116C1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bCs/>
                <w:sz w:val="24"/>
                <w:szCs w:val="24"/>
                <w:lang w:val="en-US"/>
              </w:rPr>
            </w:pPr>
          </w:p>
        </w:tc>
      </w:tr>
      <w:tr w:rsidR="00D92C0A" w:rsidRPr="001818EA" w14:paraId="76421C0B" w14:textId="77777777" w:rsidTr="0060427E">
        <w:trPr>
          <w:trHeight w:val="191"/>
        </w:trPr>
        <w:tc>
          <w:tcPr>
            <w:tcW w:w="947" w:type="pct"/>
            <w:vMerge/>
          </w:tcPr>
          <w:p w14:paraId="0FB0FA11" w14:textId="77777777" w:rsidR="00D92C0A" w:rsidRPr="001818EA" w:rsidRDefault="00D92C0A" w:rsidP="00116C1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bCs/>
                <w:sz w:val="24"/>
                <w:szCs w:val="24"/>
              </w:rPr>
            </w:pPr>
          </w:p>
        </w:tc>
        <w:tc>
          <w:tcPr>
            <w:tcW w:w="2717" w:type="pct"/>
          </w:tcPr>
          <w:p w14:paraId="13760824" w14:textId="77777777" w:rsidR="00D92C0A" w:rsidRPr="001818EA" w:rsidRDefault="00B81E91" w:rsidP="00116C1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bCs/>
                <w:sz w:val="24"/>
                <w:szCs w:val="24"/>
              </w:rPr>
            </w:pPr>
            <w:r w:rsidRPr="001818EA">
              <w:rPr>
                <w:rFonts w:ascii="Times New Roman" w:hAnsi="Times New Roman"/>
                <w:b/>
                <w:bCs/>
                <w:sz w:val="24"/>
                <w:szCs w:val="24"/>
              </w:rPr>
              <w:t>В том числе, лабораторные работы и п</w:t>
            </w:r>
            <w:r w:rsidR="00D92C0A" w:rsidRPr="001818EA">
              <w:rPr>
                <w:rFonts w:ascii="Times New Roman" w:hAnsi="Times New Roman"/>
                <w:b/>
                <w:bCs/>
                <w:sz w:val="24"/>
                <w:szCs w:val="24"/>
              </w:rPr>
              <w:t>рактически</w:t>
            </w:r>
            <w:r w:rsidRPr="001818EA">
              <w:rPr>
                <w:rFonts w:ascii="Times New Roman" w:hAnsi="Times New Roman"/>
                <w:b/>
                <w:bCs/>
                <w:sz w:val="24"/>
                <w:szCs w:val="24"/>
              </w:rPr>
              <w:t>е</w:t>
            </w:r>
            <w:r w:rsidR="00D92C0A" w:rsidRPr="001818EA">
              <w:rPr>
                <w:rFonts w:ascii="Times New Roman" w:hAnsi="Times New Roman"/>
                <w:b/>
                <w:bCs/>
                <w:sz w:val="24"/>
                <w:szCs w:val="24"/>
              </w:rPr>
              <w:t xml:space="preserve"> заняти</w:t>
            </w:r>
            <w:r w:rsidRPr="001818EA">
              <w:rPr>
                <w:rFonts w:ascii="Times New Roman" w:hAnsi="Times New Roman"/>
                <w:b/>
                <w:bCs/>
                <w:sz w:val="24"/>
                <w:szCs w:val="24"/>
              </w:rPr>
              <w:t>я</w:t>
            </w:r>
            <w:r w:rsidR="00D92C0A" w:rsidRPr="001818EA">
              <w:rPr>
                <w:rFonts w:ascii="Times New Roman" w:hAnsi="Times New Roman"/>
                <w:b/>
                <w:bCs/>
                <w:sz w:val="24"/>
                <w:szCs w:val="24"/>
              </w:rPr>
              <w:t>:</w:t>
            </w:r>
          </w:p>
          <w:p w14:paraId="3222F5C4" w14:textId="77777777" w:rsidR="00D92C0A" w:rsidRPr="001818EA" w:rsidRDefault="00B81E91" w:rsidP="00116C1C">
            <w:pPr>
              <w:widowControl w:val="0"/>
              <w:spacing w:after="0" w:line="240" w:lineRule="auto"/>
              <w:jc w:val="both"/>
              <w:rPr>
                <w:rFonts w:ascii="Times New Roman" w:hAnsi="Times New Roman"/>
                <w:b/>
                <w:bCs/>
                <w:sz w:val="24"/>
                <w:szCs w:val="24"/>
              </w:rPr>
            </w:pPr>
            <w:r w:rsidRPr="001818EA">
              <w:rPr>
                <w:rFonts w:ascii="Times New Roman" w:hAnsi="Times New Roman"/>
                <w:b/>
                <w:sz w:val="24"/>
                <w:szCs w:val="24"/>
              </w:rPr>
              <w:t>Практическая работа</w:t>
            </w:r>
            <w:r w:rsidR="00AC1D48" w:rsidRPr="001818EA">
              <w:rPr>
                <w:rFonts w:ascii="Times New Roman" w:hAnsi="Times New Roman"/>
                <w:b/>
                <w:sz w:val="24"/>
                <w:szCs w:val="24"/>
              </w:rPr>
              <w:t xml:space="preserve"> 2</w:t>
            </w:r>
            <w:r w:rsidRPr="001818EA">
              <w:rPr>
                <w:rFonts w:ascii="Times New Roman" w:hAnsi="Times New Roman"/>
                <w:b/>
                <w:sz w:val="24"/>
                <w:szCs w:val="24"/>
              </w:rPr>
              <w:t>.</w:t>
            </w:r>
            <w:r w:rsidR="00D92C0A" w:rsidRPr="001818EA">
              <w:rPr>
                <w:rFonts w:ascii="Times New Roman" w:hAnsi="Times New Roman"/>
                <w:sz w:val="24"/>
                <w:szCs w:val="24"/>
              </w:rPr>
              <w:t>Расчет трехфазных электрических цепей переменного тока.</w:t>
            </w:r>
          </w:p>
        </w:tc>
        <w:tc>
          <w:tcPr>
            <w:tcW w:w="384" w:type="pct"/>
            <w:vMerge w:val="restart"/>
          </w:tcPr>
          <w:p w14:paraId="023B2BE3" w14:textId="77777777" w:rsidR="00D92C0A" w:rsidRPr="001818EA" w:rsidRDefault="00B81E91" w:rsidP="00116C1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r w:rsidRPr="001818EA">
              <w:rPr>
                <w:rFonts w:ascii="Times New Roman" w:hAnsi="Times New Roman"/>
                <w:bCs/>
                <w:sz w:val="24"/>
                <w:szCs w:val="24"/>
              </w:rPr>
              <w:t>2</w:t>
            </w:r>
          </w:p>
          <w:p w14:paraId="330F421D" w14:textId="77777777" w:rsidR="00B81E91" w:rsidRPr="001818EA" w:rsidRDefault="00B81E91" w:rsidP="00116C1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p w14:paraId="6B68112D" w14:textId="77777777" w:rsidR="0060427E" w:rsidRPr="001818EA" w:rsidRDefault="0060427E" w:rsidP="00116C1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p w14:paraId="1267D680" w14:textId="77777777" w:rsidR="00B81E91" w:rsidRPr="001818EA" w:rsidRDefault="00B81E91" w:rsidP="00116C1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r w:rsidRPr="001818EA">
              <w:rPr>
                <w:rFonts w:ascii="Times New Roman" w:hAnsi="Times New Roman"/>
                <w:bCs/>
                <w:sz w:val="24"/>
                <w:szCs w:val="24"/>
              </w:rPr>
              <w:t>2</w:t>
            </w:r>
          </w:p>
        </w:tc>
        <w:tc>
          <w:tcPr>
            <w:tcW w:w="952" w:type="pct"/>
            <w:vMerge/>
          </w:tcPr>
          <w:p w14:paraId="349C9663" w14:textId="77777777" w:rsidR="00D92C0A" w:rsidRPr="001818EA" w:rsidRDefault="00D92C0A" w:rsidP="00116C1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bCs/>
                <w:sz w:val="24"/>
                <w:szCs w:val="24"/>
              </w:rPr>
            </w:pPr>
          </w:p>
        </w:tc>
      </w:tr>
      <w:tr w:rsidR="00D92C0A" w:rsidRPr="001818EA" w14:paraId="05F1D421" w14:textId="77777777" w:rsidTr="0060427E">
        <w:trPr>
          <w:trHeight w:val="297"/>
        </w:trPr>
        <w:tc>
          <w:tcPr>
            <w:tcW w:w="947" w:type="pct"/>
            <w:vMerge/>
          </w:tcPr>
          <w:p w14:paraId="613AC828" w14:textId="77777777" w:rsidR="00D92C0A" w:rsidRPr="001818EA" w:rsidRDefault="00D92C0A" w:rsidP="00116C1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bCs/>
                <w:sz w:val="24"/>
                <w:szCs w:val="24"/>
              </w:rPr>
            </w:pPr>
          </w:p>
        </w:tc>
        <w:tc>
          <w:tcPr>
            <w:tcW w:w="2717" w:type="pct"/>
          </w:tcPr>
          <w:p w14:paraId="271D919B" w14:textId="77777777" w:rsidR="00D92C0A" w:rsidRPr="001818EA" w:rsidRDefault="00B81E91" w:rsidP="00116C1C">
            <w:pPr>
              <w:widowControl w:val="0"/>
              <w:spacing w:after="0" w:line="240" w:lineRule="auto"/>
              <w:jc w:val="both"/>
              <w:rPr>
                <w:rFonts w:ascii="Times New Roman" w:hAnsi="Times New Roman"/>
                <w:b/>
                <w:sz w:val="24"/>
                <w:szCs w:val="24"/>
              </w:rPr>
            </w:pPr>
            <w:r w:rsidRPr="001818EA">
              <w:rPr>
                <w:rFonts w:ascii="Times New Roman" w:hAnsi="Times New Roman"/>
                <w:b/>
                <w:sz w:val="24"/>
                <w:szCs w:val="24"/>
              </w:rPr>
              <w:t>В том числе, к</w:t>
            </w:r>
            <w:r w:rsidR="00D92C0A" w:rsidRPr="001818EA">
              <w:rPr>
                <w:rFonts w:ascii="Times New Roman" w:hAnsi="Times New Roman"/>
                <w:b/>
                <w:sz w:val="24"/>
                <w:szCs w:val="24"/>
              </w:rPr>
              <w:t>онтрольная работа по теме:</w:t>
            </w:r>
          </w:p>
          <w:p w14:paraId="3467B071" w14:textId="77777777" w:rsidR="00E346FE" w:rsidRPr="001818EA" w:rsidRDefault="00D92C0A" w:rsidP="00116C1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bCs/>
                <w:sz w:val="24"/>
                <w:szCs w:val="24"/>
              </w:rPr>
            </w:pPr>
            <w:r w:rsidRPr="001818EA">
              <w:rPr>
                <w:rFonts w:ascii="Times New Roman" w:hAnsi="Times New Roman"/>
                <w:sz w:val="24"/>
                <w:szCs w:val="24"/>
              </w:rPr>
              <w:t>Расчет электрических цепей переменного тока.</w:t>
            </w:r>
          </w:p>
        </w:tc>
        <w:tc>
          <w:tcPr>
            <w:tcW w:w="384" w:type="pct"/>
            <w:vMerge/>
          </w:tcPr>
          <w:p w14:paraId="08E89D52" w14:textId="77777777" w:rsidR="00D92C0A" w:rsidRPr="001818EA" w:rsidRDefault="00D92C0A" w:rsidP="00116C1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p>
        </w:tc>
        <w:tc>
          <w:tcPr>
            <w:tcW w:w="952" w:type="pct"/>
            <w:vMerge/>
          </w:tcPr>
          <w:p w14:paraId="5EE80417" w14:textId="77777777" w:rsidR="00D92C0A" w:rsidRPr="001818EA" w:rsidRDefault="00D92C0A" w:rsidP="00116C1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bCs/>
                <w:sz w:val="24"/>
                <w:szCs w:val="24"/>
              </w:rPr>
            </w:pPr>
          </w:p>
        </w:tc>
      </w:tr>
      <w:tr w:rsidR="00D92C0A" w:rsidRPr="001818EA" w14:paraId="664A827A" w14:textId="77777777" w:rsidTr="0060427E">
        <w:trPr>
          <w:trHeight w:val="654"/>
        </w:trPr>
        <w:tc>
          <w:tcPr>
            <w:tcW w:w="947" w:type="pct"/>
          </w:tcPr>
          <w:p w14:paraId="2963AD70" w14:textId="77777777" w:rsidR="00D92C0A" w:rsidRPr="001818EA" w:rsidRDefault="00D92C0A" w:rsidP="00116C1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sz w:val="24"/>
                <w:szCs w:val="24"/>
              </w:rPr>
            </w:pPr>
            <w:r w:rsidRPr="001818EA">
              <w:rPr>
                <w:rFonts w:ascii="Times New Roman" w:hAnsi="Times New Roman"/>
                <w:b/>
                <w:sz w:val="24"/>
                <w:szCs w:val="24"/>
              </w:rPr>
              <w:t>Тема 6</w:t>
            </w:r>
            <w:r w:rsidR="00E346FE" w:rsidRPr="001818EA">
              <w:rPr>
                <w:rFonts w:ascii="Times New Roman" w:hAnsi="Times New Roman"/>
                <w:b/>
                <w:sz w:val="24"/>
                <w:szCs w:val="24"/>
              </w:rPr>
              <w:t>.</w:t>
            </w:r>
          </w:p>
          <w:p w14:paraId="7001650C" w14:textId="77777777" w:rsidR="00D92C0A" w:rsidRPr="001818EA" w:rsidRDefault="00D92C0A" w:rsidP="00116C1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bCs/>
                <w:sz w:val="24"/>
                <w:szCs w:val="24"/>
              </w:rPr>
            </w:pPr>
            <w:r w:rsidRPr="001818EA">
              <w:rPr>
                <w:rFonts w:ascii="Times New Roman" w:hAnsi="Times New Roman"/>
                <w:b/>
                <w:sz w:val="24"/>
                <w:szCs w:val="24"/>
              </w:rPr>
              <w:t>Трансформаторы</w:t>
            </w:r>
          </w:p>
        </w:tc>
        <w:tc>
          <w:tcPr>
            <w:tcW w:w="2717" w:type="pct"/>
          </w:tcPr>
          <w:p w14:paraId="008E6284" w14:textId="77777777" w:rsidR="00D92C0A" w:rsidRPr="001818EA" w:rsidRDefault="00D92C0A" w:rsidP="00116C1C">
            <w:pPr>
              <w:widowControl w:val="0"/>
              <w:spacing w:after="0" w:line="240" w:lineRule="auto"/>
              <w:jc w:val="both"/>
              <w:rPr>
                <w:rFonts w:ascii="Times New Roman" w:hAnsi="Times New Roman"/>
                <w:sz w:val="24"/>
                <w:szCs w:val="24"/>
              </w:rPr>
            </w:pPr>
            <w:r w:rsidRPr="001818EA">
              <w:rPr>
                <w:rFonts w:ascii="Times New Roman" w:hAnsi="Times New Roman"/>
                <w:sz w:val="24"/>
                <w:szCs w:val="24"/>
              </w:rPr>
              <w:t>Принципы действия и устройство трансформатора.</w:t>
            </w:r>
          </w:p>
          <w:p w14:paraId="71661DD1" w14:textId="77777777" w:rsidR="00D92C0A" w:rsidRPr="001818EA" w:rsidRDefault="00D92C0A" w:rsidP="00116C1C">
            <w:pPr>
              <w:widowControl w:val="0"/>
              <w:spacing w:after="0" w:line="240" w:lineRule="auto"/>
              <w:jc w:val="both"/>
              <w:rPr>
                <w:rFonts w:ascii="Times New Roman" w:hAnsi="Times New Roman"/>
                <w:sz w:val="24"/>
                <w:szCs w:val="24"/>
              </w:rPr>
            </w:pPr>
            <w:r w:rsidRPr="001818EA">
              <w:rPr>
                <w:rFonts w:ascii="Times New Roman" w:hAnsi="Times New Roman"/>
                <w:sz w:val="24"/>
                <w:szCs w:val="24"/>
              </w:rPr>
              <w:t>Режим, типы и применение трансформаторов.</w:t>
            </w:r>
          </w:p>
        </w:tc>
        <w:tc>
          <w:tcPr>
            <w:tcW w:w="384" w:type="pct"/>
          </w:tcPr>
          <w:p w14:paraId="7592E026" w14:textId="77777777" w:rsidR="00D92C0A" w:rsidRPr="001818EA" w:rsidRDefault="00D92C0A" w:rsidP="00116C1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r w:rsidRPr="001818EA">
              <w:rPr>
                <w:rFonts w:ascii="Times New Roman" w:hAnsi="Times New Roman"/>
                <w:b/>
                <w:bCs/>
                <w:sz w:val="24"/>
                <w:szCs w:val="24"/>
              </w:rPr>
              <w:t>2</w:t>
            </w:r>
          </w:p>
        </w:tc>
        <w:tc>
          <w:tcPr>
            <w:tcW w:w="952" w:type="pct"/>
          </w:tcPr>
          <w:p w14:paraId="1EADF589" w14:textId="77777777" w:rsidR="00D92C0A" w:rsidRPr="001818EA" w:rsidRDefault="00D92C0A" w:rsidP="00116C1C">
            <w:pPr>
              <w:widowControl w:val="0"/>
              <w:spacing w:after="0" w:line="240" w:lineRule="auto"/>
              <w:jc w:val="both"/>
              <w:rPr>
                <w:rFonts w:ascii="Times New Roman" w:hAnsi="Times New Roman"/>
                <w:b/>
                <w:sz w:val="24"/>
                <w:szCs w:val="24"/>
              </w:rPr>
            </w:pPr>
            <w:r w:rsidRPr="001818EA">
              <w:rPr>
                <w:rFonts w:ascii="Times New Roman" w:hAnsi="Times New Roman"/>
                <w:b/>
                <w:sz w:val="24"/>
                <w:szCs w:val="24"/>
              </w:rPr>
              <w:t>ПК 1.1.- 1.4.</w:t>
            </w:r>
          </w:p>
          <w:p w14:paraId="12B1599F" w14:textId="77777777" w:rsidR="00D92C0A" w:rsidRPr="001818EA" w:rsidRDefault="00D92C0A" w:rsidP="00116C1C">
            <w:pPr>
              <w:widowControl w:val="0"/>
              <w:spacing w:after="0" w:line="240" w:lineRule="auto"/>
              <w:jc w:val="both"/>
              <w:rPr>
                <w:rFonts w:ascii="Times New Roman" w:hAnsi="Times New Roman"/>
                <w:b/>
                <w:sz w:val="24"/>
                <w:szCs w:val="24"/>
              </w:rPr>
            </w:pPr>
            <w:r w:rsidRPr="001818EA">
              <w:rPr>
                <w:rFonts w:ascii="Times New Roman" w:hAnsi="Times New Roman"/>
                <w:b/>
                <w:sz w:val="24"/>
                <w:szCs w:val="24"/>
              </w:rPr>
              <w:t>ПК 2.1. -2.4.</w:t>
            </w:r>
          </w:p>
          <w:p w14:paraId="38C7DBDD" w14:textId="77777777" w:rsidR="00D92C0A" w:rsidRPr="001818EA" w:rsidRDefault="00D92C0A" w:rsidP="00116C1C">
            <w:pPr>
              <w:widowControl w:val="0"/>
              <w:spacing w:after="0" w:line="240" w:lineRule="auto"/>
              <w:jc w:val="both"/>
              <w:rPr>
                <w:rFonts w:ascii="Times New Roman" w:hAnsi="Times New Roman"/>
                <w:b/>
                <w:bCs/>
                <w:sz w:val="24"/>
                <w:szCs w:val="24"/>
              </w:rPr>
            </w:pPr>
            <w:r w:rsidRPr="001818EA">
              <w:rPr>
                <w:rFonts w:ascii="Times New Roman" w:hAnsi="Times New Roman"/>
                <w:b/>
                <w:sz w:val="24"/>
                <w:szCs w:val="24"/>
              </w:rPr>
              <w:t>ПК 3.1.-3.2.ОК 1- 11</w:t>
            </w:r>
          </w:p>
        </w:tc>
      </w:tr>
      <w:tr w:rsidR="00D92C0A" w:rsidRPr="001818EA" w14:paraId="77E1C9D3" w14:textId="77777777" w:rsidTr="0060427E">
        <w:tc>
          <w:tcPr>
            <w:tcW w:w="947" w:type="pct"/>
            <w:vMerge w:val="restart"/>
          </w:tcPr>
          <w:p w14:paraId="537C7050" w14:textId="77777777" w:rsidR="00D92C0A" w:rsidRPr="001818EA" w:rsidRDefault="00D92C0A" w:rsidP="00116C1C">
            <w:pPr>
              <w:widowControl w:val="0"/>
              <w:spacing w:after="0" w:line="240" w:lineRule="auto"/>
              <w:jc w:val="both"/>
              <w:rPr>
                <w:rFonts w:ascii="Times New Roman" w:hAnsi="Times New Roman"/>
                <w:b/>
                <w:sz w:val="24"/>
                <w:szCs w:val="24"/>
              </w:rPr>
            </w:pPr>
            <w:r w:rsidRPr="001818EA">
              <w:rPr>
                <w:rFonts w:ascii="Times New Roman" w:hAnsi="Times New Roman"/>
                <w:b/>
                <w:sz w:val="24"/>
                <w:szCs w:val="24"/>
              </w:rPr>
              <w:t>Тема 7</w:t>
            </w:r>
            <w:r w:rsidR="00E346FE" w:rsidRPr="001818EA">
              <w:rPr>
                <w:rFonts w:ascii="Times New Roman" w:hAnsi="Times New Roman"/>
                <w:b/>
                <w:sz w:val="24"/>
                <w:szCs w:val="24"/>
              </w:rPr>
              <w:t>.</w:t>
            </w:r>
          </w:p>
          <w:p w14:paraId="67ED9FC7" w14:textId="77777777" w:rsidR="00D92C0A" w:rsidRPr="001818EA" w:rsidRDefault="00D92C0A" w:rsidP="00116C1C">
            <w:pPr>
              <w:widowControl w:val="0"/>
              <w:spacing w:after="0" w:line="240" w:lineRule="auto"/>
              <w:rPr>
                <w:rFonts w:ascii="Times New Roman" w:hAnsi="Times New Roman"/>
                <w:b/>
                <w:bCs/>
                <w:sz w:val="24"/>
                <w:szCs w:val="24"/>
              </w:rPr>
            </w:pPr>
            <w:r w:rsidRPr="001818EA">
              <w:rPr>
                <w:rFonts w:ascii="Times New Roman" w:hAnsi="Times New Roman"/>
                <w:b/>
                <w:sz w:val="24"/>
                <w:szCs w:val="24"/>
              </w:rPr>
              <w:t>Электрические машины постоянного тока</w:t>
            </w:r>
          </w:p>
        </w:tc>
        <w:tc>
          <w:tcPr>
            <w:tcW w:w="2717" w:type="pct"/>
          </w:tcPr>
          <w:p w14:paraId="221772A8" w14:textId="77777777" w:rsidR="00D92C0A" w:rsidRPr="001818EA" w:rsidRDefault="00D92C0A" w:rsidP="00116C1C">
            <w:pPr>
              <w:widowControl w:val="0"/>
              <w:spacing w:after="0" w:line="240" w:lineRule="auto"/>
              <w:jc w:val="both"/>
              <w:rPr>
                <w:rFonts w:ascii="Times New Roman" w:hAnsi="Times New Roman"/>
                <w:sz w:val="24"/>
                <w:szCs w:val="24"/>
              </w:rPr>
            </w:pPr>
            <w:r w:rsidRPr="001818EA">
              <w:rPr>
                <w:rFonts w:ascii="Times New Roman" w:hAnsi="Times New Roman"/>
                <w:sz w:val="24"/>
                <w:szCs w:val="24"/>
              </w:rPr>
              <w:t>Устройство, конструкция и принцип работы электрической машины постоянного тока</w:t>
            </w:r>
          </w:p>
        </w:tc>
        <w:tc>
          <w:tcPr>
            <w:tcW w:w="384" w:type="pct"/>
            <w:vMerge w:val="restart"/>
          </w:tcPr>
          <w:p w14:paraId="789656F1" w14:textId="77777777" w:rsidR="00D92C0A" w:rsidRPr="001818EA" w:rsidRDefault="00D92C0A" w:rsidP="00116C1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lang w:val="en-US"/>
              </w:rPr>
            </w:pPr>
            <w:r w:rsidRPr="001818EA">
              <w:rPr>
                <w:rFonts w:ascii="Times New Roman" w:hAnsi="Times New Roman"/>
                <w:b/>
                <w:bCs/>
                <w:sz w:val="24"/>
                <w:szCs w:val="24"/>
              </w:rPr>
              <w:t>6</w:t>
            </w:r>
          </w:p>
        </w:tc>
        <w:tc>
          <w:tcPr>
            <w:tcW w:w="952" w:type="pct"/>
            <w:vMerge w:val="restart"/>
          </w:tcPr>
          <w:p w14:paraId="3A92596E" w14:textId="77777777" w:rsidR="00D92C0A" w:rsidRPr="001818EA" w:rsidRDefault="00D92C0A" w:rsidP="00116C1C">
            <w:pPr>
              <w:widowControl w:val="0"/>
              <w:spacing w:after="0" w:line="240" w:lineRule="auto"/>
              <w:jc w:val="both"/>
              <w:rPr>
                <w:rFonts w:ascii="Times New Roman" w:hAnsi="Times New Roman"/>
                <w:b/>
                <w:sz w:val="24"/>
                <w:szCs w:val="24"/>
              </w:rPr>
            </w:pPr>
            <w:r w:rsidRPr="001818EA">
              <w:rPr>
                <w:rFonts w:ascii="Times New Roman" w:hAnsi="Times New Roman"/>
                <w:b/>
                <w:sz w:val="24"/>
                <w:szCs w:val="24"/>
              </w:rPr>
              <w:t>ПК 1.1.- 1.4.</w:t>
            </w:r>
          </w:p>
          <w:p w14:paraId="1B7DB0CC" w14:textId="77777777" w:rsidR="00D92C0A" w:rsidRPr="001818EA" w:rsidRDefault="00D92C0A" w:rsidP="00116C1C">
            <w:pPr>
              <w:widowControl w:val="0"/>
              <w:spacing w:after="0" w:line="240" w:lineRule="auto"/>
              <w:jc w:val="both"/>
              <w:rPr>
                <w:rFonts w:ascii="Times New Roman" w:hAnsi="Times New Roman"/>
                <w:b/>
                <w:sz w:val="24"/>
                <w:szCs w:val="24"/>
              </w:rPr>
            </w:pPr>
            <w:r w:rsidRPr="001818EA">
              <w:rPr>
                <w:rFonts w:ascii="Times New Roman" w:hAnsi="Times New Roman"/>
                <w:b/>
                <w:sz w:val="24"/>
                <w:szCs w:val="24"/>
              </w:rPr>
              <w:t>ПК 2.1. -2.4.</w:t>
            </w:r>
          </w:p>
          <w:p w14:paraId="3FF441CC" w14:textId="77777777" w:rsidR="00D92C0A" w:rsidRPr="001818EA" w:rsidRDefault="00D92C0A" w:rsidP="00116C1C">
            <w:pPr>
              <w:widowControl w:val="0"/>
              <w:spacing w:after="0" w:line="240" w:lineRule="auto"/>
              <w:jc w:val="both"/>
              <w:rPr>
                <w:rFonts w:ascii="Times New Roman" w:hAnsi="Times New Roman"/>
                <w:b/>
                <w:sz w:val="24"/>
                <w:szCs w:val="24"/>
              </w:rPr>
            </w:pPr>
            <w:r w:rsidRPr="001818EA">
              <w:rPr>
                <w:rFonts w:ascii="Times New Roman" w:hAnsi="Times New Roman"/>
                <w:b/>
                <w:sz w:val="24"/>
                <w:szCs w:val="24"/>
              </w:rPr>
              <w:t>ПК 3.1.-3.2.</w:t>
            </w:r>
          </w:p>
          <w:p w14:paraId="188D1816" w14:textId="77777777" w:rsidR="00D92C0A" w:rsidRPr="001818EA" w:rsidRDefault="00D92C0A" w:rsidP="00116C1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bCs/>
                <w:sz w:val="24"/>
                <w:szCs w:val="24"/>
                <w:lang w:val="en-US"/>
              </w:rPr>
            </w:pPr>
            <w:r w:rsidRPr="001818EA">
              <w:rPr>
                <w:rFonts w:ascii="Times New Roman" w:hAnsi="Times New Roman"/>
                <w:b/>
                <w:sz w:val="24"/>
                <w:szCs w:val="24"/>
              </w:rPr>
              <w:t>ОК 1- 11</w:t>
            </w:r>
          </w:p>
        </w:tc>
      </w:tr>
      <w:tr w:rsidR="00D92C0A" w:rsidRPr="001818EA" w14:paraId="14C94762" w14:textId="77777777" w:rsidTr="0060427E">
        <w:tc>
          <w:tcPr>
            <w:tcW w:w="947" w:type="pct"/>
            <w:vMerge/>
          </w:tcPr>
          <w:p w14:paraId="2C088895" w14:textId="77777777" w:rsidR="00D92C0A" w:rsidRPr="001818EA" w:rsidRDefault="00D92C0A" w:rsidP="00116C1C">
            <w:pPr>
              <w:widowControl w:val="0"/>
              <w:spacing w:after="0" w:line="240" w:lineRule="auto"/>
              <w:jc w:val="both"/>
              <w:rPr>
                <w:rFonts w:ascii="Times New Roman" w:hAnsi="Times New Roman"/>
                <w:b/>
                <w:sz w:val="24"/>
                <w:szCs w:val="24"/>
              </w:rPr>
            </w:pPr>
          </w:p>
        </w:tc>
        <w:tc>
          <w:tcPr>
            <w:tcW w:w="2717" w:type="pct"/>
          </w:tcPr>
          <w:p w14:paraId="5E6C8961" w14:textId="77777777" w:rsidR="00D92C0A" w:rsidRPr="001818EA" w:rsidRDefault="00D92C0A" w:rsidP="00116C1C">
            <w:pPr>
              <w:widowControl w:val="0"/>
              <w:spacing w:after="0" w:line="240" w:lineRule="auto"/>
              <w:jc w:val="both"/>
              <w:rPr>
                <w:rFonts w:ascii="Times New Roman" w:hAnsi="Times New Roman"/>
                <w:sz w:val="24"/>
                <w:szCs w:val="24"/>
              </w:rPr>
            </w:pPr>
            <w:r w:rsidRPr="001818EA">
              <w:rPr>
                <w:rFonts w:ascii="Times New Roman" w:hAnsi="Times New Roman"/>
                <w:sz w:val="24"/>
                <w:szCs w:val="24"/>
              </w:rPr>
              <w:t>Рабочий процесс машины постоянного тока: ЭДС обмотки якоря, реакция якоря, коммутация.</w:t>
            </w:r>
          </w:p>
        </w:tc>
        <w:tc>
          <w:tcPr>
            <w:tcW w:w="384" w:type="pct"/>
            <w:vMerge/>
          </w:tcPr>
          <w:p w14:paraId="04DF327F" w14:textId="77777777" w:rsidR="00D92C0A" w:rsidRPr="001818EA" w:rsidRDefault="00D92C0A" w:rsidP="00116C1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p>
        </w:tc>
        <w:tc>
          <w:tcPr>
            <w:tcW w:w="952" w:type="pct"/>
            <w:vMerge/>
          </w:tcPr>
          <w:p w14:paraId="01A0E6F7" w14:textId="77777777" w:rsidR="00D92C0A" w:rsidRPr="001818EA" w:rsidRDefault="00D92C0A" w:rsidP="00116C1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bCs/>
                <w:sz w:val="24"/>
                <w:szCs w:val="24"/>
              </w:rPr>
            </w:pPr>
          </w:p>
        </w:tc>
      </w:tr>
      <w:tr w:rsidR="00D92C0A" w:rsidRPr="001818EA" w14:paraId="57630E6B" w14:textId="77777777" w:rsidTr="0060427E">
        <w:tc>
          <w:tcPr>
            <w:tcW w:w="947" w:type="pct"/>
            <w:vMerge/>
          </w:tcPr>
          <w:p w14:paraId="08C4302E" w14:textId="77777777" w:rsidR="00D92C0A" w:rsidRPr="001818EA" w:rsidRDefault="00D92C0A" w:rsidP="00116C1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bCs/>
                <w:sz w:val="24"/>
                <w:szCs w:val="24"/>
              </w:rPr>
            </w:pPr>
          </w:p>
        </w:tc>
        <w:tc>
          <w:tcPr>
            <w:tcW w:w="2717" w:type="pct"/>
          </w:tcPr>
          <w:p w14:paraId="69790ED1" w14:textId="77777777" w:rsidR="00E346FE" w:rsidRPr="001818EA" w:rsidRDefault="00D92C0A" w:rsidP="00116C1C">
            <w:pPr>
              <w:widowControl w:val="0"/>
              <w:spacing w:after="0" w:line="240" w:lineRule="auto"/>
              <w:jc w:val="both"/>
              <w:rPr>
                <w:rFonts w:ascii="Times New Roman" w:hAnsi="Times New Roman"/>
                <w:b/>
                <w:sz w:val="24"/>
                <w:szCs w:val="24"/>
              </w:rPr>
            </w:pPr>
            <w:r w:rsidRPr="001818EA">
              <w:rPr>
                <w:rFonts w:ascii="Times New Roman" w:hAnsi="Times New Roman"/>
                <w:sz w:val="24"/>
                <w:szCs w:val="24"/>
              </w:rPr>
              <w:t>Генераторы и электродвигатели постоянного тока.</w:t>
            </w:r>
          </w:p>
        </w:tc>
        <w:tc>
          <w:tcPr>
            <w:tcW w:w="384" w:type="pct"/>
            <w:vMerge/>
          </w:tcPr>
          <w:p w14:paraId="643A4FAA" w14:textId="77777777" w:rsidR="00D92C0A" w:rsidRPr="001818EA" w:rsidRDefault="00D92C0A" w:rsidP="00116C1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p>
        </w:tc>
        <w:tc>
          <w:tcPr>
            <w:tcW w:w="952" w:type="pct"/>
            <w:vMerge/>
          </w:tcPr>
          <w:p w14:paraId="2C0F05ED" w14:textId="77777777" w:rsidR="00D92C0A" w:rsidRPr="001818EA" w:rsidRDefault="00D92C0A" w:rsidP="00116C1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bCs/>
                <w:sz w:val="24"/>
                <w:szCs w:val="24"/>
              </w:rPr>
            </w:pPr>
          </w:p>
        </w:tc>
      </w:tr>
      <w:tr w:rsidR="00B948DB" w:rsidRPr="001818EA" w14:paraId="56BDA5A8" w14:textId="77777777" w:rsidTr="0060427E">
        <w:tc>
          <w:tcPr>
            <w:tcW w:w="947" w:type="pct"/>
            <w:vMerge w:val="restart"/>
          </w:tcPr>
          <w:p w14:paraId="0E2CF6FD" w14:textId="77777777" w:rsidR="00B948DB" w:rsidRPr="001818EA" w:rsidRDefault="00B948DB" w:rsidP="00116C1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sz w:val="24"/>
                <w:szCs w:val="24"/>
              </w:rPr>
            </w:pPr>
            <w:r w:rsidRPr="001818EA">
              <w:rPr>
                <w:rFonts w:ascii="Times New Roman" w:hAnsi="Times New Roman"/>
                <w:b/>
                <w:sz w:val="24"/>
                <w:szCs w:val="24"/>
              </w:rPr>
              <w:t>Тема 8.</w:t>
            </w:r>
          </w:p>
          <w:p w14:paraId="6E0C12C3" w14:textId="77777777" w:rsidR="00B948DB" w:rsidRPr="001818EA" w:rsidRDefault="00B948DB" w:rsidP="00116C1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sz w:val="24"/>
                <w:szCs w:val="24"/>
              </w:rPr>
            </w:pPr>
            <w:r w:rsidRPr="001818EA">
              <w:rPr>
                <w:rFonts w:ascii="Times New Roman" w:hAnsi="Times New Roman"/>
                <w:b/>
                <w:sz w:val="24"/>
                <w:szCs w:val="24"/>
              </w:rPr>
              <w:t>Электрические машины переменного тока</w:t>
            </w:r>
          </w:p>
        </w:tc>
        <w:tc>
          <w:tcPr>
            <w:tcW w:w="2717" w:type="pct"/>
          </w:tcPr>
          <w:p w14:paraId="6038AE49" w14:textId="77777777" w:rsidR="00B948DB" w:rsidRPr="001818EA" w:rsidRDefault="00B948DB" w:rsidP="00116C1C">
            <w:pPr>
              <w:widowControl w:val="0"/>
              <w:spacing w:after="0" w:line="240" w:lineRule="auto"/>
              <w:jc w:val="both"/>
              <w:rPr>
                <w:rFonts w:ascii="Times New Roman" w:hAnsi="Times New Roman"/>
                <w:b/>
                <w:sz w:val="24"/>
                <w:szCs w:val="24"/>
              </w:rPr>
            </w:pPr>
            <w:r w:rsidRPr="001818EA">
              <w:rPr>
                <w:rFonts w:ascii="Times New Roman" w:hAnsi="Times New Roman"/>
                <w:sz w:val="24"/>
                <w:szCs w:val="24"/>
              </w:rPr>
              <w:t>Устройство и назначение асинхронных электродвигателей. Получение вращающегося магнитного поля.</w:t>
            </w:r>
          </w:p>
        </w:tc>
        <w:tc>
          <w:tcPr>
            <w:tcW w:w="384" w:type="pct"/>
            <w:vMerge w:val="restart"/>
          </w:tcPr>
          <w:p w14:paraId="798312A3" w14:textId="77777777" w:rsidR="00B948DB" w:rsidRPr="001818EA" w:rsidRDefault="00B948DB" w:rsidP="00116C1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r w:rsidRPr="001818EA">
              <w:rPr>
                <w:rFonts w:ascii="Times New Roman" w:hAnsi="Times New Roman"/>
                <w:b/>
                <w:bCs/>
                <w:sz w:val="24"/>
                <w:szCs w:val="24"/>
              </w:rPr>
              <w:t>8</w:t>
            </w:r>
          </w:p>
          <w:p w14:paraId="346EFB8A" w14:textId="77777777" w:rsidR="00B948DB" w:rsidRPr="001818EA" w:rsidRDefault="00B948DB" w:rsidP="00116C1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p>
        </w:tc>
        <w:tc>
          <w:tcPr>
            <w:tcW w:w="952" w:type="pct"/>
            <w:vMerge w:val="restart"/>
          </w:tcPr>
          <w:p w14:paraId="20B4AE95" w14:textId="77777777" w:rsidR="00B948DB" w:rsidRPr="001818EA" w:rsidRDefault="00B948DB" w:rsidP="00116C1C">
            <w:pPr>
              <w:widowControl w:val="0"/>
              <w:spacing w:after="0" w:line="240" w:lineRule="auto"/>
              <w:jc w:val="both"/>
              <w:rPr>
                <w:rFonts w:ascii="Times New Roman" w:hAnsi="Times New Roman"/>
                <w:b/>
                <w:sz w:val="24"/>
                <w:szCs w:val="24"/>
              </w:rPr>
            </w:pPr>
            <w:r w:rsidRPr="001818EA">
              <w:rPr>
                <w:rFonts w:ascii="Times New Roman" w:hAnsi="Times New Roman"/>
                <w:b/>
                <w:sz w:val="24"/>
                <w:szCs w:val="24"/>
              </w:rPr>
              <w:t>ПК 1.1.- 1.4.</w:t>
            </w:r>
          </w:p>
          <w:p w14:paraId="4E9A4E9D" w14:textId="77777777" w:rsidR="00B948DB" w:rsidRPr="001818EA" w:rsidRDefault="00B948DB" w:rsidP="00116C1C">
            <w:pPr>
              <w:widowControl w:val="0"/>
              <w:spacing w:after="0" w:line="240" w:lineRule="auto"/>
              <w:jc w:val="both"/>
              <w:rPr>
                <w:rFonts w:ascii="Times New Roman" w:hAnsi="Times New Roman"/>
                <w:b/>
                <w:sz w:val="24"/>
                <w:szCs w:val="24"/>
              </w:rPr>
            </w:pPr>
            <w:r w:rsidRPr="001818EA">
              <w:rPr>
                <w:rFonts w:ascii="Times New Roman" w:hAnsi="Times New Roman"/>
                <w:b/>
                <w:sz w:val="24"/>
                <w:szCs w:val="24"/>
              </w:rPr>
              <w:t>ПК 2.1. -2.4.</w:t>
            </w:r>
          </w:p>
          <w:p w14:paraId="10C6B7A0" w14:textId="77777777" w:rsidR="00B948DB" w:rsidRPr="001818EA" w:rsidRDefault="00B948DB" w:rsidP="00116C1C">
            <w:pPr>
              <w:widowControl w:val="0"/>
              <w:spacing w:after="0" w:line="240" w:lineRule="auto"/>
              <w:jc w:val="both"/>
              <w:rPr>
                <w:rFonts w:ascii="Times New Roman" w:hAnsi="Times New Roman"/>
                <w:b/>
                <w:sz w:val="24"/>
                <w:szCs w:val="24"/>
              </w:rPr>
            </w:pPr>
            <w:r w:rsidRPr="001818EA">
              <w:rPr>
                <w:rFonts w:ascii="Times New Roman" w:hAnsi="Times New Roman"/>
                <w:b/>
                <w:sz w:val="24"/>
                <w:szCs w:val="24"/>
              </w:rPr>
              <w:t>ПК 3.1.-3.2.</w:t>
            </w:r>
          </w:p>
          <w:p w14:paraId="327F3FC1" w14:textId="77777777" w:rsidR="00B948DB" w:rsidRPr="001818EA" w:rsidRDefault="00B948DB" w:rsidP="00116C1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bCs/>
                <w:sz w:val="24"/>
                <w:szCs w:val="24"/>
              </w:rPr>
            </w:pPr>
            <w:r w:rsidRPr="001818EA">
              <w:rPr>
                <w:rFonts w:ascii="Times New Roman" w:hAnsi="Times New Roman"/>
                <w:b/>
                <w:sz w:val="24"/>
                <w:szCs w:val="24"/>
              </w:rPr>
              <w:t>ОК 1- 11</w:t>
            </w:r>
          </w:p>
        </w:tc>
      </w:tr>
      <w:tr w:rsidR="00B948DB" w:rsidRPr="001818EA" w14:paraId="4B490F03" w14:textId="77777777" w:rsidTr="0060427E">
        <w:tc>
          <w:tcPr>
            <w:tcW w:w="947" w:type="pct"/>
            <w:vMerge/>
          </w:tcPr>
          <w:p w14:paraId="4488F001" w14:textId="77777777" w:rsidR="00B948DB" w:rsidRPr="001818EA" w:rsidRDefault="00B948DB" w:rsidP="00116C1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bCs/>
                <w:sz w:val="24"/>
                <w:szCs w:val="24"/>
              </w:rPr>
            </w:pPr>
          </w:p>
        </w:tc>
        <w:tc>
          <w:tcPr>
            <w:tcW w:w="2717" w:type="pct"/>
          </w:tcPr>
          <w:p w14:paraId="546C2543" w14:textId="77777777" w:rsidR="00B948DB" w:rsidRPr="001818EA" w:rsidRDefault="00B948DB" w:rsidP="00116C1C">
            <w:pPr>
              <w:widowControl w:val="0"/>
              <w:spacing w:after="0" w:line="240" w:lineRule="auto"/>
              <w:jc w:val="both"/>
              <w:rPr>
                <w:rFonts w:ascii="Times New Roman" w:hAnsi="Times New Roman"/>
                <w:b/>
                <w:sz w:val="24"/>
                <w:szCs w:val="24"/>
              </w:rPr>
            </w:pPr>
            <w:r w:rsidRPr="001818EA">
              <w:rPr>
                <w:rFonts w:ascii="Times New Roman" w:hAnsi="Times New Roman"/>
                <w:sz w:val="24"/>
                <w:szCs w:val="24"/>
              </w:rPr>
              <w:t>Вращающий момент, скольжение, пуск и регулирование частоты асинхронного двигателя.</w:t>
            </w:r>
          </w:p>
        </w:tc>
        <w:tc>
          <w:tcPr>
            <w:tcW w:w="384" w:type="pct"/>
            <w:vMerge/>
          </w:tcPr>
          <w:p w14:paraId="53DE5F71" w14:textId="77777777" w:rsidR="00B948DB" w:rsidRPr="001818EA" w:rsidRDefault="00B948DB" w:rsidP="00116C1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p>
        </w:tc>
        <w:tc>
          <w:tcPr>
            <w:tcW w:w="952" w:type="pct"/>
            <w:vMerge/>
          </w:tcPr>
          <w:p w14:paraId="150065AB" w14:textId="77777777" w:rsidR="00B948DB" w:rsidRPr="001818EA" w:rsidRDefault="00B948DB" w:rsidP="00116C1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bCs/>
                <w:sz w:val="24"/>
                <w:szCs w:val="24"/>
              </w:rPr>
            </w:pPr>
          </w:p>
        </w:tc>
      </w:tr>
      <w:tr w:rsidR="00B948DB" w:rsidRPr="001818EA" w14:paraId="77D9E6A4" w14:textId="77777777" w:rsidTr="0060427E">
        <w:tc>
          <w:tcPr>
            <w:tcW w:w="947" w:type="pct"/>
            <w:vMerge/>
          </w:tcPr>
          <w:p w14:paraId="4CD1C147" w14:textId="77777777" w:rsidR="00B948DB" w:rsidRPr="001818EA" w:rsidRDefault="00B948DB" w:rsidP="00116C1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bCs/>
                <w:sz w:val="24"/>
                <w:szCs w:val="24"/>
              </w:rPr>
            </w:pPr>
          </w:p>
        </w:tc>
        <w:tc>
          <w:tcPr>
            <w:tcW w:w="2717" w:type="pct"/>
          </w:tcPr>
          <w:p w14:paraId="25F09CCF" w14:textId="77777777" w:rsidR="00B948DB" w:rsidRPr="001818EA" w:rsidRDefault="00B948DB" w:rsidP="00116C1C">
            <w:pPr>
              <w:widowControl w:val="0"/>
              <w:spacing w:after="0" w:line="240" w:lineRule="auto"/>
              <w:jc w:val="both"/>
              <w:rPr>
                <w:rFonts w:ascii="Times New Roman" w:hAnsi="Times New Roman"/>
                <w:sz w:val="24"/>
                <w:szCs w:val="24"/>
              </w:rPr>
            </w:pPr>
            <w:r w:rsidRPr="001818EA">
              <w:rPr>
                <w:rFonts w:ascii="Times New Roman" w:hAnsi="Times New Roman"/>
                <w:sz w:val="24"/>
                <w:szCs w:val="24"/>
              </w:rPr>
              <w:t>Рабочий процесс асинхронного двигателя и его механические характеристики.</w:t>
            </w:r>
          </w:p>
        </w:tc>
        <w:tc>
          <w:tcPr>
            <w:tcW w:w="384" w:type="pct"/>
            <w:vMerge/>
          </w:tcPr>
          <w:p w14:paraId="1ABC66C7" w14:textId="77777777" w:rsidR="00B948DB" w:rsidRPr="001818EA" w:rsidRDefault="00B948DB" w:rsidP="00116C1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p>
        </w:tc>
        <w:tc>
          <w:tcPr>
            <w:tcW w:w="952" w:type="pct"/>
            <w:vMerge/>
          </w:tcPr>
          <w:p w14:paraId="48BF8EE6" w14:textId="77777777" w:rsidR="00B948DB" w:rsidRPr="001818EA" w:rsidRDefault="00B948DB" w:rsidP="00116C1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bCs/>
                <w:sz w:val="24"/>
                <w:szCs w:val="24"/>
              </w:rPr>
            </w:pPr>
          </w:p>
        </w:tc>
      </w:tr>
      <w:tr w:rsidR="00B948DB" w:rsidRPr="001818EA" w14:paraId="54127FD7" w14:textId="77777777" w:rsidTr="0060427E">
        <w:tc>
          <w:tcPr>
            <w:tcW w:w="947" w:type="pct"/>
            <w:vMerge/>
          </w:tcPr>
          <w:p w14:paraId="7D7220A7" w14:textId="77777777" w:rsidR="00B948DB" w:rsidRPr="001818EA" w:rsidRDefault="00B948DB" w:rsidP="00116C1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bCs/>
                <w:sz w:val="24"/>
                <w:szCs w:val="24"/>
              </w:rPr>
            </w:pPr>
          </w:p>
        </w:tc>
        <w:tc>
          <w:tcPr>
            <w:tcW w:w="2717" w:type="pct"/>
          </w:tcPr>
          <w:p w14:paraId="1E5BA945" w14:textId="77777777" w:rsidR="00B948DB" w:rsidRPr="001818EA" w:rsidRDefault="00B81E91" w:rsidP="00116C1C">
            <w:pPr>
              <w:widowControl w:val="0"/>
              <w:spacing w:after="0" w:line="240" w:lineRule="auto"/>
              <w:jc w:val="both"/>
              <w:rPr>
                <w:rFonts w:ascii="Times New Roman" w:hAnsi="Times New Roman"/>
                <w:b/>
                <w:sz w:val="24"/>
                <w:szCs w:val="24"/>
              </w:rPr>
            </w:pPr>
            <w:r w:rsidRPr="001818EA">
              <w:rPr>
                <w:rFonts w:ascii="Times New Roman" w:hAnsi="Times New Roman"/>
                <w:b/>
                <w:sz w:val="24"/>
                <w:szCs w:val="24"/>
              </w:rPr>
              <w:t>В том числе, к</w:t>
            </w:r>
            <w:r w:rsidR="00B948DB" w:rsidRPr="001818EA">
              <w:rPr>
                <w:rFonts w:ascii="Times New Roman" w:hAnsi="Times New Roman"/>
                <w:b/>
                <w:sz w:val="24"/>
                <w:szCs w:val="24"/>
              </w:rPr>
              <w:t>онтрольная работа по теме</w:t>
            </w:r>
          </w:p>
          <w:p w14:paraId="3D79869F" w14:textId="77777777" w:rsidR="00B948DB" w:rsidRPr="001818EA" w:rsidRDefault="00B948DB" w:rsidP="00116C1C">
            <w:pPr>
              <w:widowControl w:val="0"/>
              <w:spacing w:after="0" w:line="240" w:lineRule="auto"/>
              <w:jc w:val="both"/>
              <w:rPr>
                <w:rFonts w:ascii="Times New Roman" w:hAnsi="Times New Roman"/>
                <w:sz w:val="24"/>
                <w:szCs w:val="24"/>
              </w:rPr>
            </w:pPr>
            <w:r w:rsidRPr="001818EA">
              <w:rPr>
                <w:rFonts w:ascii="Times New Roman" w:hAnsi="Times New Roman"/>
                <w:sz w:val="24"/>
                <w:szCs w:val="24"/>
              </w:rPr>
              <w:t>«Электрические машины».</w:t>
            </w:r>
          </w:p>
        </w:tc>
        <w:tc>
          <w:tcPr>
            <w:tcW w:w="384" w:type="pct"/>
          </w:tcPr>
          <w:p w14:paraId="7A2E5155" w14:textId="77777777" w:rsidR="00B948DB" w:rsidRPr="001818EA" w:rsidRDefault="00B81E91" w:rsidP="00116C1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r w:rsidRPr="001818EA">
              <w:rPr>
                <w:rFonts w:ascii="Times New Roman" w:hAnsi="Times New Roman"/>
                <w:bCs/>
                <w:sz w:val="24"/>
                <w:szCs w:val="24"/>
              </w:rPr>
              <w:t>2</w:t>
            </w:r>
          </w:p>
        </w:tc>
        <w:tc>
          <w:tcPr>
            <w:tcW w:w="952" w:type="pct"/>
            <w:vMerge/>
          </w:tcPr>
          <w:p w14:paraId="5DF32655" w14:textId="77777777" w:rsidR="00B948DB" w:rsidRPr="001818EA" w:rsidRDefault="00B948DB" w:rsidP="00116C1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bCs/>
                <w:sz w:val="24"/>
                <w:szCs w:val="24"/>
              </w:rPr>
            </w:pPr>
          </w:p>
        </w:tc>
      </w:tr>
      <w:tr w:rsidR="00B81E91" w:rsidRPr="001818EA" w14:paraId="319DE69F" w14:textId="77777777" w:rsidTr="0060427E">
        <w:tc>
          <w:tcPr>
            <w:tcW w:w="947" w:type="pct"/>
            <w:vMerge w:val="restart"/>
          </w:tcPr>
          <w:p w14:paraId="64BF49B3" w14:textId="77777777" w:rsidR="00B81E91" w:rsidRPr="001818EA" w:rsidRDefault="00B81E91" w:rsidP="00116C1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sz w:val="24"/>
                <w:szCs w:val="24"/>
                <w:lang w:val="en-US"/>
              </w:rPr>
            </w:pPr>
            <w:r w:rsidRPr="001818EA">
              <w:rPr>
                <w:rFonts w:ascii="Times New Roman" w:hAnsi="Times New Roman"/>
                <w:b/>
                <w:sz w:val="24"/>
                <w:szCs w:val="24"/>
              </w:rPr>
              <w:t>Тема 9.</w:t>
            </w:r>
          </w:p>
          <w:p w14:paraId="197B35C4" w14:textId="77777777" w:rsidR="00B81E91" w:rsidRPr="001818EA" w:rsidRDefault="00B81E91" w:rsidP="00116C1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sz w:val="24"/>
                <w:szCs w:val="24"/>
              </w:rPr>
            </w:pPr>
            <w:r w:rsidRPr="001818EA">
              <w:rPr>
                <w:rFonts w:ascii="Times New Roman" w:hAnsi="Times New Roman"/>
                <w:b/>
                <w:sz w:val="24"/>
                <w:szCs w:val="24"/>
              </w:rPr>
              <w:t>Основы электропривода</w:t>
            </w:r>
          </w:p>
        </w:tc>
        <w:tc>
          <w:tcPr>
            <w:tcW w:w="2717" w:type="pct"/>
          </w:tcPr>
          <w:p w14:paraId="26CA5C99" w14:textId="77777777" w:rsidR="00B81E91" w:rsidRPr="001818EA" w:rsidRDefault="00B81E91" w:rsidP="00116C1C">
            <w:pPr>
              <w:widowControl w:val="0"/>
              <w:spacing w:after="0" w:line="240" w:lineRule="auto"/>
              <w:jc w:val="both"/>
              <w:rPr>
                <w:rFonts w:ascii="Times New Roman" w:hAnsi="Times New Roman"/>
                <w:sz w:val="24"/>
                <w:szCs w:val="24"/>
              </w:rPr>
            </w:pPr>
            <w:r w:rsidRPr="001818EA">
              <w:rPr>
                <w:rFonts w:ascii="Times New Roman" w:hAnsi="Times New Roman"/>
                <w:sz w:val="24"/>
                <w:szCs w:val="24"/>
              </w:rPr>
              <w:t>Общие сведения об электроприводе. Уравнение движения электропривода. Механические характеристики нагрузочных устройств.</w:t>
            </w:r>
          </w:p>
        </w:tc>
        <w:tc>
          <w:tcPr>
            <w:tcW w:w="384" w:type="pct"/>
          </w:tcPr>
          <w:p w14:paraId="3C4F1C7E" w14:textId="77777777" w:rsidR="00B81E91" w:rsidRPr="001818EA" w:rsidRDefault="00B81E91" w:rsidP="00116C1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r w:rsidRPr="001818EA">
              <w:rPr>
                <w:rFonts w:ascii="Times New Roman" w:hAnsi="Times New Roman"/>
                <w:b/>
                <w:bCs/>
                <w:sz w:val="24"/>
                <w:szCs w:val="24"/>
              </w:rPr>
              <w:t>4</w:t>
            </w:r>
          </w:p>
        </w:tc>
        <w:tc>
          <w:tcPr>
            <w:tcW w:w="952" w:type="pct"/>
            <w:vMerge w:val="restart"/>
          </w:tcPr>
          <w:p w14:paraId="4204EF7B" w14:textId="77777777" w:rsidR="00B81E91" w:rsidRPr="001818EA" w:rsidRDefault="00B81E91" w:rsidP="00116C1C">
            <w:pPr>
              <w:widowControl w:val="0"/>
              <w:spacing w:after="0" w:line="240" w:lineRule="auto"/>
              <w:jc w:val="both"/>
              <w:rPr>
                <w:rFonts w:ascii="Times New Roman" w:hAnsi="Times New Roman"/>
                <w:b/>
                <w:sz w:val="24"/>
                <w:szCs w:val="24"/>
              </w:rPr>
            </w:pPr>
            <w:r w:rsidRPr="001818EA">
              <w:rPr>
                <w:rFonts w:ascii="Times New Roman" w:hAnsi="Times New Roman"/>
                <w:b/>
                <w:sz w:val="24"/>
                <w:szCs w:val="24"/>
              </w:rPr>
              <w:t>ПК 1.1.- 1.4.</w:t>
            </w:r>
          </w:p>
          <w:p w14:paraId="52641621" w14:textId="77777777" w:rsidR="00B81E91" w:rsidRPr="001818EA" w:rsidRDefault="00B81E91" w:rsidP="00116C1C">
            <w:pPr>
              <w:widowControl w:val="0"/>
              <w:spacing w:after="0" w:line="240" w:lineRule="auto"/>
              <w:jc w:val="both"/>
              <w:rPr>
                <w:rFonts w:ascii="Times New Roman" w:hAnsi="Times New Roman"/>
                <w:b/>
                <w:sz w:val="24"/>
                <w:szCs w:val="24"/>
              </w:rPr>
            </w:pPr>
            <w:r w:rsidRPr="001818EA">
              <w:rPr>
                <w:rFonts w:ascii="Times New Roman" w:hAnsi="Times New Roman"/>
                <w:b/>
                <w:sz w:val="24"/>
                <w:szCs w:val="24"/>
              </w:rPr>
              <w:t>ПК 2.1. -2.4.</w:t>
            </w:r>
          </w:p>
          <w:p w14:paraId="64B1BEA9" w14:textId="77777777" w:rsidR="00B81E91" w:rsidRPr="001818EA" w:rsidRDefault="00B81E91" w:rsidP="00116C1C">
            <w:pPr>
              <w:widowControl w:val="0"/>
              <w:spacing w:after="0" w:line="240" w:lineRule="auto"/>
              <w:jc w:val="both"/>
              <w:rPr>
                <w:rFonts w:ascii="Times New Roman" w:hAnsi="Times New Roman"/>
                <w:b/>
                <w:sz w:val="24"/>
                <w:szCs w:val="24"/>
              </w:rPr>
            </w:pPr>
            <w:r w:rsidRPr="001818EA">
              <w:rPr>
                <w:rFonts w:ascii="Times New Roman" w:hAnsi="Times New Roman"/>
                <w:b/>
                <w:sz w:val="24"/>
                <w:szCs w:val="24"/>
              </w:rPr>
              <w:t>ПК 3.1.-3.2.</w:t>
            </w:r>
          </w:p>
          <w:p w14:paraId="11EC4EF6" w14:textId="77777777" w:rsidR="00B81E91" w:rsidRPr="001818EA" w:rsidRDefault="00B81E91" w:rsidP="00116C1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bCs/>
                <w:sz w:val="24"/>
                <w:szCs w:val="24"/>
              </w:rPr>
            </w:pPr>
            <w:r w:rsidRPr="001818EA">
              <w:rPr>
                <w:rFonts w:ascii="Times New Roman" w:hAnsi="Times New Roman"/>
                <w:b/>
                <w:sz w:val="24"/>
                <w:szCs w:val="24"/>
              </w:rPr>
              <w:t>ОК 1- 11</w:t>
            </w:r>
          </w:p>
        </w:tc>
      </w:tr>
      <w:tr w:rsidR="00B81E91" w:rsidRPr="001818EA" w14:paraId="6CC7D2E0" w14:textId="77777777" w:rsidTr="0060427E">
        <w:tc>
          <w:tcPr>
            <w:tcW w:w="947" w:type="pct"/>
            <w:vMerge/>
          </w:tcPr>
          <w:p w14:paraId="11A51E88" w14:textId="77777777" w:rsidR="00B81E91" w:rsidRPr="001818EA" w:rsidRDefault="00B81E91" w:rsidP="00116C1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sz w:val="24"/>
                <w:szCs w:val="24"/>
              </w:rPr>
            </w:pPr>
          </w:p>
        </w:tc>
        <w:tc>
          <w:tcPr>
            <w:tcW w:w="2717" w:type="pct"/>
          </w:tcPr>
          <w:p w14:paraId="069106CD" w14:textId="77777777" w:rsidR="00B81E91" w:rsidRPr="001818EA" w:rsidRDefault="00B81E91" w:rsidP="00116C1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bCs/>
                <w:sz w:val="24"/>
                <w:szCs w:val="24"/>
              </w:rPr>
            </w:pPr>
            <w:r w:rsidRPr="001818EA">
              <w:rPr>
                <w:rFonts w:ascii="Times New Roman" w:hAnsi="Times New Roman"/>
                <w:b/>
                <w:sz w:val="24"/>
                <w:szCs w:val="24"/>
              </w:rPr>
              <w:t>В том числе, п</w:t>
            </w:r>
            <w:r w:rsidRPr="001818EA">
              <w:rPr>
                <w:rFonts w:ascii="Times New Roman" w:hAnsi="Times New Roman"/>
                <w:b/>
                <w:bCs/>
                <w:sz w:val="24"/>
                <w:szCs w:val="24"/>
              </w:rPr>
              <w:t>рактическое занятие:</w:t>
            </w:r>
          </w:p>
          <w:p w14:paraId="04BE8D37" w14:textId="77777777" w:rsidR="00B81E91" w:rsidRPr="001818EA" w:rsidRDefault="00AC1D48" w:rsidP="00116C1C">
            <w:pPr>
              <w:widowControl w:val="0"/>
              <w:spacing w:after="0" w:line="240" w:lineRule="auto"/>
              <w:jc w:val="both"/>
              <w:rPr>
                <w:rFonts w:ascii="Times New Roman" w:hAnsi="Times New Roman"/>
                <w:sz w:val="24"/>
                <w:szCs w:val="24"/>
              </w:rPr>
            </w:pPr>
            <w:r w:rsidRPr="001818EA">
              <w:rPr>
                <w:rFonts w:ascii="Times New Roman" w:hAnsi="Times New Roman"/>
                <w:b/>
                <w:sz w:val="24"/>
                <w:szCs w:val="24"/>
              </w:rPr>
              <w:t>Практическая работа 3</w:t>
            </w:r>
            <w:r w:rsidRPr="001818EA">
              <w:rPr>
                <w:rFonts w:ascii="Times New Roman" w:hAnsi="Times New Roman"/>
                <w:sz w:val="24"/>
                <w:szCs w:val="24"/>
              </w:rPr>
              <w:t xml:space="preserve">. </w:t>
            </w:r>
            <w:r w:rsidR="00B81E91" w:rsidRPr="001818EA">
              <w:rPr>
                <w:rFonts w:ascii="Times New Roman" w:hAnsi="Times New Roman"/>
                <w:sz w:val="24"/>
                <w:szCs w:val="24"/>
              </w:rPr>
              <w:t>Расчет мощности и выбор двигателя при различных режимах работы. Аппаратура для управления электроприводом.</w:t>
            </w:r>
          </w:p>
        </w:tc>
        <w:tc>
          <w:tcPr>
            <w:tcW w:w="384" w:type="pct"/>
          </w:tcPr>
          <w:p w14:paraId="1D3C26F0" w14:textId="77777777" w:rsidR="00B81E91" w:rsidRPr="001818EA" w:rsidRDefault="00B81E91" w:rsidP="00116C1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r w:rsidRPr="001818EA">
              <w:rPr>
                <w:rFonts w:ascii="Times New Roman" w:hAnsi="Times New Roman"/>
                <w:bCs/>
                <w:sz w:val="24"/>
                <w:szCs w:val="24"/>
              </w:rPr>
              <w:t>2</w:t>
            </w:r>
          </w:p>
        </w:tc>
        <w:tc>
          <w:tcPr>
            <w:tcW w:w="952" w:type="pct"/>
            <w:vMerge/>
          </w:tcPr>
          <w:p w14:paraId="27AE8242" w14:textId="77777777" w:rsidR="00B81E91" w:rsidRPr="001818EA" w:rsidRDefault="00B81E91" w:rsidP="00116C1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bCs/>
                <w:sz w:val="24"/>
                <w:szCs w:val="24"/>
              </w:rPr>
            </w:pPr>
          </w:p>
        </w:tc>
      </w:tr>
      <w:tr w:rsidR="00B81E91" w:rsidRPr="001818EA" w14:paraId="4F685446" w14:textId="77777777" w:rsidTr="0060427E">
        <w:tc>
          <w:tcPr>
            <w:tcW w:w="947" w:type="pct"/>
            <w:vMerge w:val="restart"/>
          </w:tcPr>
          <w:p w14:paraId="48F1BE5B" w14:textId="77777777" w:rsidR="00B81E91" w:rsidRPr="001818EA" w:rsidRDefault="00B81E91" w:rsidP="00116C1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sz w:val="24"/>
                <w:szCs w:val="24"/>
              </w:rPr>
            </w:pPr>
            <w:r w:rsidRPr="001818EA">
              <w:rPr>
                <w:rFonts w:ascii="Times New Roman" w:hAnsi="Times New Roman"/>
                <w:sz w:val="24"/>
                <w:szCs w:val="24"/>
              </w:rPr>
              <w:lastRenderedPageBreak/>
              <w:br w:type="page"/>
            </w:r>
            <w:r w:rsidRPr="001818EA">
              <w:rPr>
                <w:rFonts w:ascii="Times New Roman" w:hAnsi="Times New Roman"/>
                <w:b/>
                <w:sz w:val="24"/>
                <w:szCs w:val="24"/>
              </w:rPr>
              <w:t>Тема 10.</w:t>
            </w:r>
          </w:p>
          <w:p w14:paraId="7D2080F2" w14:textId="77777777" w:rsidR="00B81E91" w:rsidRPr="001818EA" w:rsidRDefault="00B81E91" w:rsidP="00116C1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sz w:val="24"/>
                <w:szCs w:val="24"/>
              </w:rPr>
            </w:pPr>
            <w:r w:rsidRPr="001818EA">
              <w:rPr>
                <w:rFonts w:ascii="Times New Roman" w:hAnsi="Times New Roman"/>
                <w:b/>
                <w:sz w:val="24"/>
                <w:szCs w:val="24"/>
              </w:rPr>
              <w:t>Электрические измерения</w:t>
            </w:r>
          </w:p>
        </w:tc>
        <w:tc>
          <w:tcPr>
            <w:tcW w:w="2717" w:type="pct"/>
          </w:tcPr>
          <w:p w14:paraId="62FFC696" w14:textId="77777777" w:rsidR="00B81E91" w:rsidRPr="001818EA" w:rsidRDefault="00B81E91" w:rsidP="00116C1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bCs/>
                <w:sz w:val="24"/>
                <w:szCs w:val="24"/>
              </w:rPr>
            </w:pPr>
            <w:r w:rsidRPr="001818EA">
              <w:rPr>
                <w:rFonts w:ascii="Times New Roman" w:hAnsi="Times New Roman"/>
                <w:sz w:val="24"/>
                <w:szCs w:val="24"/>
              </w:rPr>
              <w:t>Общие сведения об электрических измерениях и измерительных приборах. Классификация электроизмерительных приборов.</w:t>
            </w:r>
          </w:p>
        </w:tc>
        <w:tc>
          <w:tcPr>
            <w:tcW w:w="384" w:type="pct"/>
          </w:tcPr>
          <w:p w14:paraId="0972604E" w14:textId="77777777" w:rsidR="00B81E91" w:rsidRPr="001818EA" w:rsidRDefault="00B81E91" w:rsidP="00116C1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r w:rsidRPr="001818EA">
              <w:rPr>
                <w:rFonts w:ascii="Times New Roman" w:hAnsi="Times New Roman"/>
                <w:b/>
                <w:bCs/>
                <w:sz w:val="24"/>
                <w:szCs w:val="24"/>
              </w:rPr>
              <w:t>4</w:t>
            </w:r>
          </w:p>
        </w:tc>
        <w:tc>
          <w:tcPr>
            <w:tcW w:w="952" w:type="pct"/>
            <w:vMerge w:val="restart"/>
          </w:tcPr>
          <w:p w14:paraId="03E554D3" w14:textId="77777777" w:rsidR="00B81E91" w:rsidRPr="001818EA" w:rsidRDefault="00B81E91" w:rsidP="00116C1C">
            <w:pPr>
              <w:widowControl w:val="0"/>
              <w:spacing w:after="0" w:line="240" w:lineRule="auto"/>
              <w:jc w:val="both"/>
              <w:rPr>
                <w:rFonts w:ascii="Times New Roman" w:hAnsi="Times New Roman"/>
                <w:b/>
                <w:sz w:val="24"/>
                <w:szCs w:val="24"/>
              </w:rPr>
            </w:pPr>
            <w:r w:rsidRPr="001818EA">
              <w:rPr>
                <w:rFonts w:ascii="Times New Roman" w:hAnsi="Times New Roman"/>
                <w:b/>
                <w:sz w:val="24"/>
                <w:szCs w:val="24"/>
              </w:rPr>
              <w:t>ПК 1.1.- 1.4.</w:t>
            </w:r>
          </w:p>
          <w:p w14:paraId="0FF3D6E1" w14:textId="77777777" w:rsidR="00B81E91" w:rsidRPr="001818EA" w:rsidRDefault="00B81E91" w:rsidP="00116C1C">
            <w:pPr>
              <w:widowControl w:val="0"/>
              <w:spacing w:after="0" w:line="240" w:lineRule="auto"/>
              <w:jc w:val="both"/>
              <w:rPr>
                <w:rFonts w:ascii="Times New Roman" w:hAnsi="Times New Roman"/>
                <w:b/>
                <w:sz w:val="24"/>
                <w:szCs w:val="24"/>
              </w:rPr>
            </w:pPr>
            <w:r w:rsidRPr="001818EA">
              <w:rPr>
                <w:rFonts w:ascii="Times New Roman" w:hAnsi="Times New Roman"/>
                <w:b/>
                <w:sz w:val="24"/>
                <w:szCs w:val="24"/>
              </w:rPr>
              <w:t>ПК 2.1. -2.4.</w:t>
            </w:r>
          </w:p>
          <w:p w14:paraId="1887405F" w14:textId="77777777" w:rsidR="00B81E91" w:rsidRPr="001818EA" w:rsidRDefault="00B81E91" w:rsidP="00116C1C">
            <w:pPr>
              <w:widowControl w:val="0"/>
              <w:spacing w:after="0" w:line="240" w:lineRule="auto"/>
              <w:jc w:val="both"/>
              <w:rPr>
                <w:rFonts w:ascii="Times New Roman" w:hAnsi="Times New Roman"/>
                <w:b/>
                <w:sz w:val="24"/>
                <w:szCs w:val="24"/>
              </w:rPr>
            </w:pPr>
            <w:r w:rsidRPr="001818EA">
              <w:rPr>
                <w:rFonts w:ascii="Times New Roman" w:hAnsi="Times New Roman"/>
                <w:b/>
                <w:sz w:val="24"/>
                <w:szCs w:val="24"/>
              </w:rPr>
              <w:t>ПК 3.1.-3.2.</w:t>
            </w:r>
          </w:p>
          <w:p w14:paraId="17BD2CB2" w14:textId="77777777" w:rsidR="00B81E91" w:rsidRPr="001818EA" w:rsidRDefault="00B81E91" w:rsidP="00116C1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bCs/>
                <w:sz w:val="24"/>
                <w:szCs w:val="24"/>
              </w:rPr>
            </w:pPr>
            <w:r w:rsidRPr="001818EA">
              <w:rPr>
                <w:rFonts w:ascii="Times New Roman" w:hAnsi="Times New Roman"/>
                <w:b/>
                <w:sz w:val="24"/>
                <w:szCs w:val="24"/>
              </w:rPr>
              <w:t>ОК 1- 11</w:t>
            </w:r>
          </w:p>
        </w:tc>
      </w:tr>
      <w:tr w:rsidR="00B81E91" w:rsidRPr="001818EA" w14:paraId="3958E16F" w14:textId="77777777" w:rsidTr="0060427E">
        <w:tc>
          <w:tcPr>
            <w:tcW w:w="947" w:type="pct"/>
            <w:vMerge/>
          </w:tcPr>
          <w:p w14:paraId="7075D054" w14:textId="77777777" w:rsidR="00B81E91" w:rsidRPr="001818EA" w:rsidRDefault="00B81E91" w:rsidP="00116C1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sz w:val="24"/>
                <w:szCs w:val="24"/>
              </w:rPr>
            </w:pPr>
          </w:p>
        </w:tc>
        <w:tc>
          <w:tcPr>
            <w:tcW w:w="2717" w:type="pct"/>
          </w:tcPr>
          <w:p w14:paraId="72C60A9E" w14:textId="77777777" w:rsidR="00B81E91" w:rsidRPr="001818EA" w:rsidRDefault="00B81E91" w:rsidP="00116C1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bCs/>
                <w:sz w:val="24"/>
                <w:szCs w:val="24"/>
              </w:rPr>
            </w:pPr>
            <w:r w:rsidRPr="001818EA">
              <w:rPr>
                <w:rFonts w:ascii="Times New Roman" w:hAnsi="Times New Roman"/>
                <w:b/>
                <w:sz w:val="24"/>
                <w:szCs w:val="24"/>
              </w:rPr>
              <w:t>В том числе, п</w:t>
            </w:r>
            <w:r w:rsidRPr="001818EA">
              <w:rPr>
                <w:rFonts w:ascii="Times New Roman" w:hAnsi="Times New Roman"/>
                <w:b/>
                <w:bCs/>
                <w:sz w:val="24"/>
                <w:szCs w:val="24"/>
              </w:rPr>
              <w:t>рактическое занятие:</w:t>
            </w:r>
          </w:p>
          <w:p w14:paraId="32924304" w14:textId="77777777" w:rsidR="00B81E91" w:rsidRPr="001818EA" w:rsidRDefault="00AC1D48" w:rsidP="00116C1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4"/>
                <w:szCs w:val="24"/>
              </w:rPr>
            </w:pPr>
            <w:r w:rsidRPr="001818EA">
              <w:rPr>
                <w:rFonts w:ascii="Times New Roman" w:hAnsi="Times New Roman"/>
                <w:b/>
                <w:sz w:val="24"/>
                <w:szCs w:val="24"/>
              </w:rPr>
              <w:t>Практическое занятие 4.</w:t>
            </w:r>
            <w:r w:rsidR="00B81E91" w:rsidRPr="001818EA">
              <w:rPr>
                <w:rFonts w:ascii="Times New Roman" w:hAnsi="Times New Roman"/>
                <w:sz w:val="24"/>
                <w:szCs w:val="24"/>
              </w:rPr>
              <w:t>Измерение тока, напряжения, сопротивления, мощности и энергии в электрических цепях. Приборы и схемы измерения.</w:t>
            </w:r>
          </w:p>
        </w:tc>
        <w:tc>
          <w:tcPr>
            <w:tcW w:w="384" w:type="pct"/>
          </w:tcPr>
          <w:p w14:paraId="3021AE6C" w14:textId="77777777" w:rsidR="00B81E91" w:rsidRPr="001818EA" w:rsidRDefault="00B81E91" w:rsidP="00116C1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r w:rsidRPr="001818EA">
              <w:rPr>
                <w:rFonts w:ascii="Times New Roman" w:hAnsi="Times New Roman"/>
                <w:bCs/>
                <w:sz w:val="24"/>
                <w:szCs w:val="24"/>
              </w:rPr>
              <w:t>2</w:t>
            </w:r>
          </w:p>
        </w:tc>
        <w:tc>
          <w:tcPr>
            <w:tcW w:w="952" w:type="pct"/>
            <w:vMerge/>
          </w:tcPr>
          <w:p w14:paraId="172D2108" w14:textId="77777777" w:rsidR="00B81E91" w:rsidRPr="001818EA" w:rsidRDefault="00B81E91" w:rsidP="00116C1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bCs/>
                <w:sz w:val="24"/>
                <w:szCs w:val="24"/>
              </w:rPr>
            </w:pPr>
          </w:p>
        </w:tc>
      </w:tr>
      <w:tr w:rsidR="00616A7B" w:rsidRPr="001818EA" w14:paraId="71EAC72A" w14:textId="77777777" w:rsidTr="0060427E">
        <w:tc>
          <w:tcPr>
            <w:tcW w:w="947" w:type="pct"/>
            <w:vMerge w:val="restart"/>
          </w:tcPr>
          <w:p w14:paraId="21CD3BA3" w14:textId="77777777" w:rsidR="00616A7B" w:rsidRPr="001818EA" w:rsidRDefault="00616A7B" w:rsidP="00116C1C">
            <w:pPr>
              <w:widowControl w:val="0"/>
              <w:spacing w:after="0" w:line="240" w:lineRule="auto"/>
              <w:rPr>
                <w:rFonts w:ascii="Times New Roman" w:hAnsi="Times New Roman"/>
                <w:b/>
                <w:sz w:val="24"/>
                <w:szCs w:val="24"/>
              </w:rPr>
            </w:pPr>
            <w:r w:rsidRPr="001818EA">
              <w:rPr>
                <w:rFonts w:ascii="Times New Roman" w:hAnsi="Times New Roman"/>
                <w:sz w:val="24"/>
                <w:szCs w:val="24"/>
              </w:rPr>
              <w:br w:type="page"/>
            </w:r>
            <w:r w:rsidRPr="001818EA">
              <w:rPr>
                <w:rFonts w:ascii="Times New Roman" w:hAnsi="Times New Roman"/>
                <w:b/>
                <w:sz w:val="24"/>
                <w:szCs w:val="24"/>
              </w:rPr>
              <w:t>Тема 11.</w:t>
            </w:r>
          </w:p>
          <w:p w14:paraId="5975ADA9" w14:textId="77777777" w:rsidR="00616A7B" w:rsidRPr="001818EA" w:rsidRDefault="00616A7B" w:rsidP="00116C1C">
            <w:pPr>
              <w:widowControl w:val="0"/>
              <w:spacing w:after="0" w:line="240" w:lineRule="auto"/>
              <w:rPr>
                <w:rFonts w:ascii="Times New Roman" w:hAnsi="Times New Roman"/>
                <w:b/>
                <w:sz w:val="24"/>
                <w:szCs w:val="24"/>
              </w:rPr>
            </w:pPr>
            <w:r w:rsidRPr="001818EA">
              <w:rPr>
                <w:rFonts w:ascii="Times New Roman" w:hAnsi="Times New Roman"/>
                <w:b/>
                <w:sz w:val="24"/>
                <w:szCs w:val="24"/>
              </w:rPr>
              <w:t>Передача и распределение электрической энергии</w:t>
            </w:r>
          </w:p>
        </w:tc>
        <w:tc>
          <w:tcPr>
            <w:tcW w:w="2717" w:type="pct"/>
          </w:tcPr>
          <w:p w14:paraId="1294173F" w14:textId="77777777" w:rsidR="00616A7B" w:rsidRPr="001818EA" w:rsidRDefault="00616A7B" w:rsidP="00116C1C">
            <w:pPr>
              <w:widowControl w:val="0"/>
              <w:spacing w:after="0" w:line="240" w:lineRule="auto"/>
              <w:jc w:val="both"/>
              <w:rPr>
                <w:rFonts w:ascii="Times New Roman" w:hAnsi="Times New Roman"/>
                <w:sz w:val="24"/>
                <w:szCs w:val="24"/>
              </w:rPr>
            </w:pPr>
            <w:r w:rsidRPr="001818EA">
              <w:rPr>
                <w:rFonts w:ascii="Times New Roman" w:hAnsi="Times New Roman"/>
                <w:sz w:val="24"/>
                <w:szCs w:val="24"/>
              </w:rPr>
              <w:t>Электрические сети промышленных предприятий. Выбор сечений проводов и кабелей цепей по требуемому параметру.</w:t>
            </w:r>
          </w:p>
        </w:tc>
        <w:tc>
          <w:tcPr>
            <w:tcW w:w="384" w:type="pct"/>
          </w:tcPr>
          <w:p w14:paraId="564C801C" w14:textId="77777777" w:rsidR="00616A7B" w:rsidRPr="001818EA" w:rsidRDefault="00616A7B" w:rsidP="00116C1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r w:rsidRPr="001818EA">
              <w:rPr>
                <w:rFonts w:ascii="Times New Roman" w:hAnsi="Times New Roman"/>
                <w:b/>
                <w:bCs/>
                <w:sz w:val="24"/>
                <w:szCs w:val="24"/>
              </w:rPr>
              <w:t>4</w:t>
            </w:r>
          </w:p>
        </w:tc>
        <w:tc>
          <w:tcPr>
            <w:tcW w:w="952" w:type="pct"/>
            <w:vMerge w:val="restart"/>
          </w:tcPr>
          <w:p w14:paraId="4FDBA32A" w14:textId="77777777" w:rsidR="00616A7B" w:rsidRPr="001818EA" w:rsidRDefault="00616A7B" w:rsidP="00116C1C">
            <w:pPr>
              <w:widowControl w:val="0"/>
              <w:spacing w:after="0" w:line="240" w:lineRule="auto"/>
              <w:jc w:val="both"/>
              <w:rPr>
                <w:rFonts w:ascii="Times New Roman" w:hAnsi="Times New Roman"/>
                <w:b/>
                <w:sz w:val="24"/>
                <w:szCs w:val="24"/>
              </w:rPr>
            </w:pPr>
            <w:r w:rsidRPr="001818EA">
              <w:rPr>
                <w:rFonts w:ascii="Times New Roman" w:hAnsi="Times New Roman"/>
                <w:b/>
                <w:sz w:val="24"/>
                <w:szCs w:val="24"/>
              </w:rPr>
              <w:t>ПК 1.1.- 1.4.</w:t>
            </w:r>
          </w:p>
          <w:p w14:paraId="380F58CD" w14:textId="77777777" w:rsidR="00616A7B" w:rsidRPr="001818EA" w:rsidRDefault="00616A7B" w:rsidP="00116C1C">
            <w:pPr>
              <w:widowControl w:val="0"/>
              <w:spacing w:after="0" w:line="240" w:lineRule="auto"/>
              <w:jc w:val="both"/>
              <w:rPr>
                <w:rFonts w:ascii="Times New Roman" w:hAnsi="Times New Roman"/>
                <w:b/>
                <w:sz w:val="24"/>
                <w:szCs w:val="24"/>
              </w:rPr>
            </w:pPr>
            <w:r w:rsidRPr="001818EA">
              <w:rPr>
                <w:rFonts w:ascii="Times New Roman" w:hAnsi="Times New Roman"/>
                <w:b/>
                <w:sz w:val="24"/>
                <w:szCs w:val="24"/>
              </w:rPr>
              <w:t>ПК 2.1. -2.4.</w:t>
            </w:r>
          </w:p>
          <w:p w14:paraId="3FCE8272" w14:textId="77777777" w:rsidR="00616A7B" w:rsidRPr="001818EA" w:rsidRDefault="00616A7B" w:rsidP="00116C1C">
            <w:pPr>
              <w:widowControl w:val="0"/>
              <w:spacing w:after="0" w:line="240" w:lineRule="auto"/>
              <w:jc w:val="both"/>
              <w:rPr>
                <w:rFonts w:ascii="Times New Roman" w:hAnsi="Times New Roman"/>
                <w:b/>
                <w:sz w:val="24"/>
                <w:szCs w:val="24"/>
              </w:rPr>
            </w:pPr>
            <w:r w:rsidRPr="001818EA">
              <w:rPr>
                <w:rFonts w:ascii="Times New Roman" w:hAnsi="Times New Roman"/>
                <w:b/>
                <w:sz w:val="24"/>
                <w:szCs w:val="24"/>
              </w:rPr>
              <w:t>ПК 3.1.-3.2.</w:t>
            </w:r>
          </w:p>
          <w:p w14:paraId="706F1E50" w14:textId="77777777" w:rsidR="00616A7B" w:rsidRPr="001818EA" w:rsidRDefault="00616A7B" w:rsidP="00116C1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bCs/>
                <w:sz w:val="24"/>
                <w:szCs w:val="24"/>
              </w:rPr>
            </w:pPr>
            <w:r w:rsidRPr="001818EA">
              <w:rPr>
                <w:rFonts w:ascii="Times New Roman" w:hAnsi="Times New Roman"/>
                <w:b/>
                <w:sz w:val="24"/>
                <w:szCs w:val="24"/>
              </w:rPr>
              <w:t>ОК 1- 11</w:t>
            </w:r>
          </w:p>
        </w:tc>
      </w:tr>
      <w:tr w:rsidR="00616A7B" w:rsidRPr="001818EA" w14:paraId="21F9D756" w14:textId="77777777" w:rsidTr="0060427E">
        <w:tc>
          <w:tcPr>
            <w:tcW w:w="947" w:type="pct"/>
            <w:vMerge/>
          </w:tcPr>
          <w:p w14:paraId="56E789DF" w14:textId="77777777" w:rsidR="00616A7B" w:rsidRPr="001818EA" w:rsidRDefault="00616A7B" w:rsidP="00116C1C">
            <w:pPr>
              <w:widowControl w:val="0"/>
              <w:spacing w:after="0" w:line="240" w:lineRule="auto"/>
              <w:jc w:val="both"/>
              <w:rPr>
                <w:rFonts w:ascii="Times New Roman" w:hAnsi="Times New Roman"/>
                <w:sz w:val="24"/>
                <w:szCs w:val="24"/>
              </w:rPr>
            </w:pPr>
          </w:p>
        </w:tc>
        <w:tc>
          <w:tcPr>
            <w:tcW w:w="2717" w:type="pct"/>
          </w:tcPr>
          <w:p w14:paraId="0BA11458" w14:textId="77777777" w:rsidR="00616A7B" w:rsidRPr="001818EA" w:rsidRDefault="00616A7B" w:rsidP="00116C1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bCs/>
                <w:sz w:val="24"/>
                <w:szCs w:val="24"/>
              </w:rPr>
            </w:pPr>
            <w:r w:rsidRPr="001818EA">
              <w:rPr>
                <w:rFonts w:ascii="Times New Roman" w:hAnsi="Times New Roman"/>
                <w:b/>
                <w:sz w:val="24"/>
                <w:szCs w:val="24"/>
              </w:rPr>
              <w:t>В том числе, п</w:t>
            </w:r>
            <w:r w:rsidRPr="001818EA">
              <w:rPr>
                <w:rFonts w:ascii="Times New Roman" w:hAnsi="Times New Roman"/>
                <w:b/>
                <w:bCs/>
                <w:sz w:val="24"/>
                <w:szCs w:val="24"/>
              </w:rPr>
              <w:t>рактическое занятие:</w:t>
            </w:r>
          </w:p>
          <w:p w14:paraId="3D962FC3" w14:textId="77777777" w:rsidR="00616A7B" w:rsidRPr="001818EA" w:rsidRDefault="00616A7B" w:rsidP="00116C1C">
            <w:pPr>
              <w:widowControl w:val="0"/>
              <w:spacing w:after="0" w:line="240" w:lineRule="auto"/>
              <w:jc w:val="both"/>
              <w:rPr>
                <w:rFonts w:ascii="Times New Roman" w:hAnsi="Times New Roman"/>
                <w:sz w:val="24"/>
                <w:szCs w:val="24"/>
              </w:rPr>
            </w:pPr>
            <w:r w:rsidRPr="001818EA">
              <w:rPr>
                <w:rFonts w:ascii="Times New Roman" w:hAnsi="Times New Roman"/>
                <w:b/>
                <w:sz w:val="24"/>
                <w:szCs w:val="24"/>
              </w:rPr>
              <w:t>Практическое занятие 5.</w:t>
            </w:r>
            <w:r w:rsidRPr="001818EA">
              <w:rPr>
                <w:rFonts w:ascii="Times New Roman" w:hAnsi="Times New Roman"/>
                <w:sz w:val="24"/>
                <w:szCs w:val="24"/>
              </w:rPr>
              <w:t>Расчет сечений проводов и кабелей по допустимой нагрузке и потере напряжений.</w:t>
            </w:r>
          </w:p>
        </w:tc>
        <w:tc>
          <w:tcPr>
            <w:tcW w:w="384" w:type="pct"/>
          </w:tcPr>
          <w:p w14:paraId="45B323BB" w14:textId="77777777" w:rsidR="00616A7B" w:rsidRPr="001818EA" w:rsidRDefault="00616A7B" w:rsidP="00116C1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r w:rsidRPr="001818EA">
              <w:rPr>
                <w:rFonts w:ascii="Times New Roman" w:hAnsi="Times New Roman"/>
                <w:bCs/>
                <w:sz w:val="24"/>
                <w:szCs w:val="24"/>
              </w:rPr>
              <w:t>2</w:t>
            </w:r>
          </w:p>
        </w:tc>
        <w:tc>
          <w:tcPr>
            <w:tcW w:w="952" w:type="pct"/>
            <w:vMerge/>
          </w:tcPr>
          <w:p w14:paraId="046E9940" w14:textId="77777777" w:rsidR="00616A7B" w:rsidRPr="001818EA" w:rsidRDefault="00616A7B" w:rsidP="00116C1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bCs/>
                <w:sz w:val="24"/>
                <w:szCs w:val="24"/>
              </w:rPr>
            </w:pPr>
          </w:p>
        </w:tc>
      </w:tr>
      <w:tr w:rsidR="00313156" w:rsidRPr="001818EA" w14:paraId="44399239" w14:textId="77777777" w:rsidTr="0060427E">
        <w:tc>
          <w:tcPr>
            <w:tcW w:w="3664" w:type="pct"/>
            <w:gridSpan w:val="2"/>
          </w:tcPr>
          <w:p w14:paraId="08C6C2BB" w14:textId="77777777" w:rsidR="00313156" w:rsidRPr="001818EA" w:rsidRDefault="00616A7B" w:rsidP="00116C1C">
            <w:pPr>
              <w:widowControl w:val="0"/>
              <w:spacing w:after="0" w:line="240" w:lineRule="auto"/>
              <w:jc w:val="both"/>
              <w:rPr>
                <w:rFonts w:ascii="Times New Roman" w:hAnsi="Times New Roman"/>
                <w:sz w:val="24"/>
                <w:szCs w:val="24"/>
              </w:rPr>
            </w:pPr>
            <w:r w:rsidRPr="001818EA">
              <w:rPr>
                <w:rFonts w:ascii="Times New Roman" w:hAnsi="Times New Roman"/>
                <w:b/>
                <w:sz w:val="24"/>
                <w:szCs w:val="24"/>
              </w:rPr>
              <w:t>РАЗДЕЛ 2. ЭЛЕКТРОНИКА</w:t>
            </w:r>
          </w:p>
        </w:tc>
        <w:tc>
          <w:tcPr>
            <w:tcW w:w="384" w:type="pct"/>
          </w:tcPr>
          <w:p w14:paraId="4C293428" w14:textId="77777777" w:rsidR="00313156" w:rsidRPr="001818EA" w:rsidRDefault="00313156" w:rsidP="00116C1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r w:rsidRPr="001818EA">
              <w:rPr>
                <w:rFonts w:ascii="Times New Roman" w:hAnsi="Times New Roman"/>
                <w:b/>
                <w:bCs/>
                <w:sz w:val="24"/>
                <w:szCs w:val="24"/>
              </w:rPr>
              <w:t>20</w:t>
            </w:r>
          </w:p>
        </w:tc>
        <w:tc>
          <w:tcPr>
            <w:tcW w:w="952" w:type="pct"/>
          </w:tcPr>
          <w:p w14:paraId="63C2D385" w14:textId="77777777" w:rsidR="00313156" w:rsidRPr="001818EA" w:rsidRDefault="00313156" w:rsidP="00116C1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bCs/>
                <w:sz w:val="24"/>
                <w:szCs w:val="24"/>
              </w:rPr>
            </w:pPr>
          </w:p>
        </w:tc>
      </w:tr>
      <w:tr w:rsidR="00D92C0A" w:rsidRPr="001818EA" w14:paraId="69633E0A" w14:textId="77777777" w:rsidTr="0060427E">
        <w:tc>
          <w:tcPr>
            <w:tcW w:w="947" w:type="pct"/>
            <w:vMerge w:val="restart"/>
          </w:tcPr>
          <w:p w14:paraId="6FAB66AD" w14:textId="77777777" w:rsidR="00E346FE" w:rsidRPr="001818EA" w:rsidRDefault="00D92C0A" w:rsidP="00116C1C">
            <w:pPr>
              <w:widowControl w:val="0"/>
              <w:spacing w:after="0" w:line="240" w:lineRule="auto"/>
              <w:jc w:val="both"/>
              <w:rPr>
                <w:rFonts w:ascii="Times New Roman" w:hAnsi="Times New Roman"/>
                <w:b/>
                <w:sz w:val="24"/>
                <w:szCs w:val="24"/>
              </w:rPr>
            </w:pPr>
            <w:r w:rsidRPr="001818EA">
              <w:rPr>
                <w:rFonts w:ascii="Times New Roman" w:hAnsi="Times New Roman"/>
                <w:b/>
                <w:sz w:val="24"/>
                <w:szCs w:val="24"/>
              </w:rPr>
              <w:t>Тема 12</w:t>
            </w:r>
            <w:r w:rsidR="00E346FE" w:rsidRPr="001818EA">
              <w:rPr>
                <w:rFonts w:ascii="Times New Roman" w:hAnsi="Times New Roman"/>
                <w:b/>
                <w:sz w:val="24"/>
                <w:szCs w:val="24"/>
              </w:rPr>
              <w:t>.</w:t>
            </w:r>
          </w:p>
          <w:p w14:paraId="1D8EF01D" w14:textId="77777777" w:rsidR="00D92C0A" w:rsidRPr="001818EA" w:rsidRDefault="00D92C0A" w:rsidP="00116C1C">
            <w:pPr>
              <w:widowControl w:val="0"/>
              <w:spacing w:after="0" w:line="240" w:lineRule="auto"/>
              <w:jc w:val="both"/>
              <w:rPr>
                <w:rFonts w:ascii="Times New Roman" w:hAnsi="Times New Roman"/>
                <w:sz w:val="24"/>
                <w:szCs w:val="24"/>
              </w:rPr>
            </w:pPr>
            <w:r w:rsidRPr="001818EA">
              <w:rPr>
                <w:rFonts w:ascii="Times New Roman" w:hAnsi="Times New Roman"/>
                <w:b/>
                <w:sz w:val="24"/>
                <w:szCs w:val="24"/>
              </w:rPr>
              <w:t>Полупроводниковые приборы</w:t>
            </w:r>
          </w:p>
        </w:tc>
        <w:tc>
          <w:tcPr>
            <w:tcW w:w="2717" w:type="pct"/>
          </w:tcPr>
          <w:p w14:paraId="0F9E465B" w14:textId="77777777" w:rsidR="00D92C0A" w:rsidRPr="001818EA" w:rsidRDefault="00D92C0A" w:rsidP="00116C1C">
            <w:pPr>
              <w:widowControl w:val="0"/>
              <w:spacing w:after="0" w:line="240" w:lineRule="auto"/>
              <w:jc w:val="both"/>
              <w:rPr>
                <w:rFonts w:ascii="Times New Roman" w:hAnsi="Times New Roman"/>
                <w:b/>
                <w:sz w:val="24"/>
                <w:szCs w:val="24"/>
              </w:rPr>
            </w:pPr>
            <w:r w:rsidRPr="001818EA">
              <w:rPr>
                <w:rFonts w:ascii="Times New Roman" w:hAnsi="Times New Roman"/>
                <w:sz w:val="24"/>
                <w:szCs w:val="24"/>
              </w:rPr>
              <w:t>Электропроводность полупроводников.</w:t>
            </w:r>
          </w:p>
          <w:p w14:paraId="45FDBEEA" w14:textId="77777777" w:rsidR="00E346FE" w:rsidRPr="001818EA" w:rsidRDefault="00D92C0A" w:rsidP="00116C1C">
            <w:pPr>
              <w:widowControl w:val="0"/>
              <w:spacing w:after="0" w:line="240" w:lineRule="auto"/>
              <w:jc w:val="both"/>
              <w:rPr>
                <w:rFonts w:ascii="Times New Roman" w:hAnsi="Times New Roman"/>
                <w:b/>
                <w:sz w:val="24"/>
                <w:szCs w:val="24"/>
              </w:rPr>
            </w:pPr>
            <w:r w:rsidRPr="001818EA">
              <w:rPr>
                <w:rFonts w:ascii="Times New Roman" w:hAnsi="Times New Roman"/>
                <w:sz w:val="24"/>
                <w:szCs w:val="24"/>
              </w:rPr>
              <w:t>Полупроводниковые приборы: диоды, биполярные транзисторы, униполярные (полевые) транзисторы: физические процессы, схемы включения, параметры и характеристики. Интегральные схемы.</w:t>
            </w:r>
          </w:p>
        </w:tc>
        <w:tc>
          <w:tcPr>
            <w:tcW w:w="384" w:type="pct"/>
          </w:tcPr>
          <w:p w14:paraId="3291F724" w14:textId="77777777" w:rsidR="00D92C0A" w:rsidRPr="001818EA" w:rsidRDefault="00D92C0A" w:rsidP="00116C1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r w:rsidRPr="001818EA">
              <w:rPr>
                <w:rFonts w:ascii="Times New Roman" w:hAnsi="Times New Roman"/>
                <w:b/>
                <w:bCs/>
                <w:sz w:val="24"/>
                <w:szCs w:val="24"/>
              </w:rPr>
              <w:t>4</w:t>
            </w:r>
          </w:p>
        </w:tc>
        <w:tc>
          <w:tcPr>
            <w:tcW w:w="952" w:type="pct"/>
            <w:vMerge w:val="restart"/>
          </w:tcPr>
          <w:p w14:paraId="24C2FBA4" w14:textId="77777777" w:rsidR="00D92C0A" w:rsidRPr="001818EA" w:rsidRDefault="00D92C0A" w:rsidP="00116C1C">
            <w:pPr>
              <w:widowControl w:val="0"/>
              <w:spacing w:after="0" w:line="240" w:lineRule="auto"/>
              <w:jc w:val="both"/>
              <w:rPr>
                <w:rFonts w:ascii="Times New Roman" w:hAnsi="Times New Roman"/>
                <w:b/>
                <w:sz w:val="24"/>
                <w:szCs w:val="24"/>
              </w:rPr>
            </w:pPr>
            <w:r w:rsidRPr="001818EA">
              <w:rPr>
                <w:rFonts w:ascii="Times New Roman" w:hAnsi="Times New Roman"/>
                <w:b/>
                <w:sz w:val="24"/>
                <w:szCs w:val="24"/>
              </w:rPr>
              <w:t>ПК 1.1.- 1.4.</w:t>
            </w:r>
          </w:p>
          <w:p w14:paraId="673C9B11" w14:textId="77777777" w:rsidR="00D92C0A" w:rsidRPr="001818EA" w:rsidRDefault="00D92C0A" w:rsidP="00116C1C">
            <w:pPr>
              <w:widowControl w:val="0"/>
              <w:spacing w:after="0" w:line="240" w:lineRule="auto"/>
              <w:jc w:val="both"/>
              <w:rPr>
                <w:rFonts w:ascii="Times New Roman" w:hAnsi="Times New Roman"/>
                <w:b/>
                <w:sz w:val="24"/>
                <w:szCs w:val="24"/>
              </w:rPr>
            </w:pPr>
            <w:r w:rsidRPr="001818EA">
              <w:rPr>
                <w:rFonts w:ascii="Times New Roman" w:hAnsi="Times New Roman"/>
                <w:b/>
                <w:sz w:val="24"/>
                <w:szCs w:val="24"/>
              </w:rPr>
              <w:t>ПК 2.1. -2.4.</w:t>
            </w:r>
          </w:p>
          <w:p w14:paraId="1B15C8E0" w14:textId="77777777" w:rsidR="00D92C0A" w:rsidRPr="001818EA" w:rsidRDefault="00D92C0A" w:rsidP="00116C1C">
            <w:pPr>
              <w:widowControl w:val="0"/>
              <w:spacing w:after="0" w:line="240" w:lineRule="auto"/>
              <w:jc w:val="both"/>
              <w:rPr>
                <w:rFonts w:ascii="Times New Roman" w:hAnsi="Times New Roman"/>
                <w:b/>
                <w:sz w:val="24"/>
                <w:szCs w:val="24"/>
              </w:rPr>
            </w:pPr>
            <w:r w:rsidRPr="001818EA">
              <w:rPr>
                <w:rFonts w:ascii="Times New Roman" w:hAnsi="Times New Roman"/>
                <w:b/>
                <w:sz w:val="24"/>
                <w:szCs w:val="24"/>
              </w:rPr>
              <w:t>ПК 3.1.-3.2.</w:t>
            </w:r>
          </w:p>
          <w:p w14:paraId="2DC7E9DB" w14:textId="77777777" w:rsidR="00D92C0A" w:rsidRPr="001818EA" w:rsidRDefault="00D92C0A" w:rsidP="00116C1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bCs/>
                <w:sz w:val="24"/>
                <w:szCs w:val="24"/>
              </w:rPr>
            </w:pPr>
            <w:r w:rsidRPr="001818EA">
              <w:rPr>
                <w:rFonts w:ascii="Times New Roman" w:hAnsi="Times New Roman"/>
                <w:b/>
                <w:sz w:val="24"/>
                <w:szCs w:val="24"/>
              </w:rPr>
              <w:t>ОК 1- 11</w:t>
            </w:r>
          </w:p>
        </w:tc>
      </w:tr>
      <w:tr w:rsidR="00D92C0A" w:rsidRPr="001818EA" w14:paraId="69FADC5D" w14:textId="77777777" w:rsidTr="0060427E">
        <w:tc>
          <w:tcPr>
            <w:tcW w:w="947" w:type="pct"/>
            <w:vMerge/>
          </w:tcPr>
          <w:p w14:paraId="1F4FEA6A" w14:textId="77777777" w:rsidR="00D92C0A" w:rsidRPr="001818EA" w:rsidRDefault="00D92C0A" w:rsidP="00116C1C">
            <w:pPr>
              <w:widowControl w:val="0"/>
              <w:spacing w:after="0" w:line="240" w:lineRule="auto"/>
              <w:rPr>
                <w:rFonts w:ascii="Times New Roman" w:hAnsi="Times New Roman"/>
                <w:b/>
                <w:sz w:val="24"/>
                <w:szCs w:val="24"/>
              </w:rPr>
            </w:pPr>
          </w:p>
        </w:tc>
        <w:tc>
          <w:tcPr>
            <w:tcW w:w="2717" w:type="pct"/>
          </w:tcPr>
          <w:p w14:paraId="57E0A3BF" w14:textId="77777777" w:rsidR="00AC1D48" w:rsidRPr="001818EA" w:rsidRDefault="00AC1D48" w:rsidP="00116C1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bCs/>
                <w:sz w:val="24"/>
                <w:szCs w:val="24"/>
              </w:rPr>
            </w:pPr>
            <w:r w:rsidRPr="001818EA">
              <w:rPr>
                <w:rFonts w:ascii="Times New Roman" w:hAnsi="Times New Roman"/>
                <w:b/>
                <w:sz w:val="24"/>
                <w:szCs w:val="24"/>
              </w:rPr>
              <w:t>В том числе, п</w:t>
            </w:r>
            <w:r w:rsidRPr="001818EA">
              <w:rPr>
                <w:rFonts w:ascii="Times New Roman" w:hAnsi="Times New Roman"/>
                <w:b/>
                <w:bCs/>
                <w:sz w:val="24"/>
                <w:szCs w:val="24"/>
              </w:rPr>
              <w:t>рактическое занятие:</w:t>
            </w:r>
          </w:p>
          <w:p w14:paraId="5FF6BBEA" w14:textId="77777777" w:rsidR="00E346FE" w:rsidRPr="001818EA" w:rsidRDefault="00D92C0A" w:rsidP="00116C1C">
            <w:pPr>
              <w:widowControl w:val="0"/>
              <w:spacing w:after="0" w:line="240" w:lineRule="auto"/>
              <w:jc w:val="both"/>
              <w:rPr>
                <w:rFonts w:ascii="Times New Roman" w:hAnsi="Times New Roman"/>
                <w:sz w:val="24"/>
                <w:szCs w:val="24"/>
              </w:rPr>
            </w:pPr>
            <w:r w:rsidRPr="001818EA">
              <w:rPr>
                <w:rFonts w:ascii="Times New Roman" w:hAnsi="Times New Roman"/>
                <w:b/>
                <w:sz w:val="24"/>
                <w:szCs w:val="24"/>
              </w:rPr>
              <w:t>Лабораторн</w:t>
            </w:r>
            <w:r w:rsidR="00AC1D48" w:rsidRPr="001818EA">
              <w:rPr>
                <w:rFonts w:ascii="Times New Roman" w:hAnsi="Times New Roman"/>
                <w:b/>
                <w:sz w:val="24"/>
                <w:szCs w:val="24"/>
              </w:rPr>
              <w:t>ая</w:t>
            </w:r>
            <w:r w:rsidRPr="001818EA">
              <w:rPr>
                <w:rFonts w:ascii="Times New Roman" w:hAnsi="Times New Roman"/>
                <w:b/>
                <w:sz w:val="24"/>
                <w:szCs w:val="24"/>
              </w:rPr>
              <w:t xml:space="preserve"> работ</w:t>
            </w:r>
            <w:r w:rsidR="00AC1D48" w:rsidRPr="001818EA">
              <w:rPr>
                <w:rFonts w:ascii="Times New Roman" w:hAnsi="Times New Roman"/>
                <w:b/>
                <w:sz w:val="24"/>
                <w:szCs w:val="24"/>
              </w:rPr>
              <w:t>а 3</w:t>
            </w:r>
            <w:r w:rsidRPr="001818EA">
              <w:rPr>
                <w:rFonts w:ascii="Times New Roman" w:hAnsi="Times New Roman"/>
                <w:b/>
                <w:sz w:val="24"/>
                <w:szCs w:val="24"/>
              </w:rPr>
              <w:t>:</w:t>
            </w:r>
            <w:r w:rsidRPr="001818EA">
              <w:rPr>
                <w:rFonts w:ascii="Times New Roman" w:hAnsi="Times New Roman"/>
                <w:sz w:val="24"/>
                <w:szCs w:val="24"/>
              </w:rPr>
              <w:t>Исследование входных и выходных характеристик биполярного транзистора</w:t>
            </w:r>
            <w:r w:rsidR="00AC1D48" w:rsidRPr="001818EA">
              <w:rPr>
                <w:rFonts w:ascii="Times New Roman" w:hAnsi="Times New Roman"/>
                <w:sz w:val="24"/>
                <w:szCs w:val="24"/>
              </w:rPr>
              <w:t>.</w:t>
            </w:r>
          </w:p>
        </w:tc>
        <w:tc>
          <w:tcPr>
            <w:tcW w:w="384" w:type="pct"/>
          </w:tcPr>
          <w:p w14:paraId="1793DE92" w14:textId="77777777" w:rsidR="00D92C0A" w:rsidRPr="001818EA" w:rsidRDefault="00AC1D48" w:rsidP="00116C1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r w:rsidRPr="001818EA">
              <w:rPr>
                <w:rFonts w:ascii="Times New Roman" w:hAnsi="Times New Roman"/>
                <w:bCs/>
                <w:sz w:val="24"/>
                <w:szCs w:val="24"/>
              </w:rPr>
              <w:t>2</w:t>
            </w:r>
          </w:p>
        </w:tc>
        <w:tc>
          <w:tcPr>
            <w:tcW w:w="952" w:type="pct"/>
            <w:vMerge/>
          </w:tcPr>
          <w:p w14:paraId="1ECE435C" w14:textId="77777777" w:rsidR="00D92C0A" w:rsidRPr="001818EA" w:rsidRDefault="00D92C0A" w:rsidP="00116C1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bCs/>
                <w:sz w:val="24"/>
                <w:szCs w:val="24"/>
              </w:rPr>
            </w:pPr>
          </w:p>
        </w:tc>
      </w:tr>
      <w:tr w:rsidR="00616A7B" w:rsidRPr="001818EA" w14:paraId="353BA05A" w14:textId="77777777" w:rsidTr="0060427E">
        <w:tc>
          <w:tcPr>
            <w:tcW w:w="947" w:type="pct"/>
            <w:vMerge w:val="restart"/>
          </w:tcPr>
          <w:p w14:paraId="57E4C19D" w14:textId="77777777" w:rsidR="00616A7B" w:rsidRPr="001818EA" w:rsidRDefault="00616A7B" w:rsidP="00116C1C">
            <w:pPr>
              <w:widowControl w:val="0"/>
              <w:spacing w:after="0" w:line="240" w:lineRule="auto"/>
              <w:rPr>
                <w:rFonts w:ascii="Times New Roman" w:hAnsi="Times New Roman"/>
                <w:b/>
                <w:sz w:val="24"/>
                <w:szCs w:val="24"/>
              </w:rPr>
            </w:pPr>
            <w:r w:rsidRPr="001818EA">
              <w:rPr>
                <w:rFonts w:ascii="Times New Roman" w:hAnsi="Times New Roman"/>
                <w:sz w:val="24"/>
                <w:szCs w:val="24"/>
              </w:rPr>
              <w:br w:type="page"/>
            </w:r>
            <w:r w:rsidRPr="001818EA">
              <w:rPr>
                <w:rFonts w:ascii="Times New Roman" w:hAnsi="Times New Roman"/>
                <w:b/>
                <w:sz w:val="24"/>
                <w:szCs w:val="24"/>
              </w:rPr>
              <w:t>Тема 13.</w:t>
            </w:r>
          </w:p>
          <w:p w14:paraId="7DE4781A" w14:textId="77777777" w:rsidR="00616A7B" w:rsidRPr="001818EA" w:rsidRDefault="00616A7B" w:rsidP="00116C1C">
            <w:pPr>
              <w:widowControl w:val="0"/>
              <w:spacing w:after="0" w:line="240" w:lineRule="auto"/>
              <w:rPr>
                <w:rFonts w:ascii="Times New Roman" w:hAnsi="Times New Roman"/>
                <w:sz w:val="24"/>
                <w:szCs w:val="24"/>
              </w:rPr>
            </w:pPr>
            <w:r w:rsidRPr="001818EA">
              <w:rPr>
                <w:rFonts w:ascii="Times New Roman" w:hAnsi="Times New Roman"/>
                <w:b/>
                <w:sz w:val="24"/>
                <w:szCs w:val="24"/>
              </w:rPr>
              <w:t>Электронные выпрямители и стабилизаторы</w:t>
            </w:r>
          </w:p>
        </w:tc>
        <w:tc>
          <w:tcPr>
            <w:tcW w:w="2717" w:type="pct"/>
          </w:tcPr>
          <w:p w14:paraId="40E07601" w14:textId="77777777" w:rsidR="00616A7B" w:rsidRPr="001818EA" w:rsidRDefault="00616A7B" w:rsidP="00116C1C">
            <w:pPr>
              <w:widowControl w:val="0"/>
              <w:spacing w:after="0" w:line="240" w:lineRule="auto"/>
              <w:jc w:val="both"/>
              <w:rPr>
                <w:rFonts w:ascii="Times New Roman" w:hAnsi="Times New Roman"/>
                <w:sz w:val="24"/>
                <w:szCs w:val="24"/>
              </w:rPr>
            </w:pPr>
            <w:r w:rsidRPr="001818EA">
              <w:rPr>
                <w:rFonts w:ascii="Times New Roman" w:hAnsi="Times New Roman"/>
                <w:sz w:val="24"/>
                <w:szCs w:val="24"/>
              </w:rPr>
              <w:t>Основные параметры выпрямителей. Принцип работы и схема однополупериодного, двухполупериодного и трехфазного выпрямителей. Коэффициент выпрямления схемы.</w:t>
            </w:r>
          </w:p>
        </w:tc>
        <w:tc>
          <w:tcPr>
            <w:tcW w:w="384" w:type="pct"/>
          </w:tcPr>
          <w:p w14:paraId="7E1BE83D" w14:textId="77777777" w:rsidR="00616A7B" w:rsidRPr="001818EA" w:rsidRDefault="00616A7B" w:rsidP="00116C1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r w:rsidRPr="001818EA">
              <w:rPr>
                <w:rFonts w:ascii="Times New Roman" w:hAnsi="Times New Roman"/>
                <w:b/>
                <w:bCs/>
                <w:sz w:val="24"/>
                <w:szCs w:val="24"/>
              </w:rPr>
              <w:t>4</w:t>
            </w:r>
          </w:p>
        </w:tc>
        <w:tc>
          <w:tcPr>
            <w:tcW w:w="952" w:type="pct"/>
            <w:vMerge w:val="restart"/>
          </w:tcPr>
          <w:p w14:paraId="0FA9713C" w14:textId="77777777" w:rsidR="00616A7B" w:rsidRPr="001818EA" w:rsidRDefault="00616A7B" w:rsidP="00116C1C">
            <w:pPr>
              <w:widowControl w:val="0"/>
              <w:spacing w:after="0" w:line="240" w:lineRule="auto"/>
              <w:jc w:val="both"/>
              <w:rPr>
                <w:rFonts w:ascii="Times New Roman" w:hAnsi="Times New Roman"/>
                <w:b/>
                <w:sz w:val="24"/>
                <w:szCs w:val="24"/>
              </w:rPr>
            </w:pPr>
            <w:r w:rsidRPr="001818EA">
              <w:rPr>
                <w:rFonts w:ascii="Times New Roman" w:hAnsi="Times New Roman"/>
                <w:b/>
                <w:sz w:val="24"/>
                <w:szCs w:val="24"/>
              </w:rPr>
              <w:t>ПК 1.1.- 1.4.</w:t>
            </w:r>
          </w:p>
          <w:p w14:paraId="7269D50C" w14:textId="77777777" w:rsidR="00616A7B" w:rsidRPr="001818EA" w:rsidRDefault="00616A7B" w:rsidP="00116C1C">
            <w:pPr>
              <w:widowControl w:val="0"/>
              <w:spacing w:after="0" w:line="240" w:lineRule="auto"/>
              <w:jc w:val="both"/>
              <w:rPr>
                <w:rFonts w:ascii="Times New Roman" w:hAnsi="Times New Roman"/>
                <w:b/>
                <w:sz w:val="24"/>
                <w:szCs w:val="24"/>
              </w:rPr>
            </w:pPr>
            <w:r w:rsidRPr="001818EA">
              <w:rPr>
                <w:rFonts w:ascii="Times New Roman" w:hAnsi="Times New Roman"/>
                <w:b/>
                <w:sz w:val="24"/>
                <w:szCs w:val="24"/>
              </w:rPr>
              <w:t>ПК 2.1. -2.4.</w:t>
            </w:r>
          </w:p>
          <w:p w14:paraId="611F2DC9" w14:textId="77777777" w:rsidR="00616A7B" w:rsidRPr="001818EA" w:rsidRDefault="00616A7B" w:rsidP="00116C1C">
            <w:pPr>
              <w:widowControl w:val="0"/>
              <w:spacing w:after="0" w:line="240" w:lineRule="auto"/>
              <w:jc w:val="both"/>
              <w:rPr>
                <w:rFonts w:ascii="Times New Roman" w:hAnsi="Times New Roman"/>
                <w:b/>
                <w:sz w:val="24"/>
                <w:szCs w:val="24"/>
              </w:rPr>
            </w:pPr>
            <w:r w:rsidRPr="001818EA">
              <w:rPr>
                <w:rFonts w:ascii="Times New Roman" w:hAnsi="Times New Roman"/>
                <w:b/>
                <w:sz w:val="24"/>
                <w:szCs w:val="24"/>
              </w:rPr>
              <w:t>ПК 3.1.-3.2.</w:t>
            </w:r>
          </w:p>
          <w:p w14:paraId="042C5EC0" w14:textId="77777777" w:rsidR="00616A7B" w:rsidRPr="001818EA" w:rsidRDefault="00616A7B" w:rsidP="00116C1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bCs/>
                <w:sz w:val="24"/>
                <w:szCs w:val="24"/>
              </w:rPr>
            </w:pPr>
            <w:r w:rsidRPr="001818EA">
              <w:rPr>
                <w:rFonts w:ascii="Times New Roman" w:hAnsi="Times New Roman"/>
                <w:b/>
                <w:sz w:val="24"/>
                <w:szCs w:val="24"/>
              </w:rPr>
              <w:t>ОК 1- 11</w:t>
            </w:r>
          </w:p>
        </w:tc>
      </w:tr>
      <w:tr w:rsidR="00616A7B" w:rsidRPr="001818EA" w14:paraId="1FE6E14D" w14:textId="77777777" w:rsidTr="0060427E">
        <w:tc>
          <w:tcPr>
            <w:tcW w:w="947" w:type="pct"/>
            <w:vMerge/>
          </w:tcPr>
          <w:p w14:paraId="4B8363CD" w14:textId="77777777" w:rsidR="00616A7B" w:rsidRPr="001818EA" w:rsidRDefault="00616A7B" w:rsidP="00116C1C">
            <w:pPr>
              <w:widowControl w:val="0"/>
              <w:spacing w:after="0" w:line="240" w:lineRule="auto"/>
              <w:rPr>
                <w:rFonts w:ascii="Times New Roman" w:hAnsi="Times New Roman"/>
                <w:b/>
                <w:sz w:val="24"/>
                <w:szCs w:val="24"/>
              </w:rPr>
            </w:pPr>
          </w:p>
        </w:tc>
        <w:tc>
          <w:tcPr>
            <w:tcW w:w="2717" w:type="pct"/>
          </w:tcPr>
          <w:p w14:paraId="0A9897C7" w14:textId="77777777" w:rsidR="00616A7B" w:rsidRPr="001818EA" w:rsidRDefault="00616A7B" w:rsidP="00116C1C">
            <w:pPr>
              <w:widowControl w:val="0"/>
              <w:spacing w:after="0" w:line="240" w:lineRule="auto"/>
              <w:jc w:val="both"/>
              <w:rPr>
                <w:rFonts w:ascii="Times New Roman" w:hAnsi="Times New Roman"/>
                <w:sz w:val="24"/>
                <w:szCs w:val="24"/>
              </w:rPr>
            </w:pPr>
            <w:r w:rsidRPr="001818EA">
              <w:rPr>
                <w:rFonts w:ascii="Times New Roman" w:hAnsi="Times New Roman"/>
                <w:b/>
                <w:sz w:val="24"/>
                <w:szCs w:val="24"/>
              </w:rPr>
              <w:t>Лабораторные работы 4:</w:t>
            </w:r>
            <w:r w:rsidRPr="001818EA">
              <w:rPr>
                <w:rFonts w:ascii="Times New Roman" w:hAnsi="Times New Roman"/>
                <w:sz w:val="24"/>
                <w:szCs w:val="24"/>
              </w:rPr>
              <w:t>Исследование одно- и двухполупериодных выпрямителей. Графики выпрямления переменного тока.</w:t>
            </w:r>
          </w:p>
        </w:tc>
        <w:tc>
          <w:tcPr>
            <w:tcW w:w="384" w:type="pct"/>
          </w:tcPr>
          <w:p w14:paraId="1B035AC7" w14:textId="77777777" w:rsidR="00616A7B" w:rsidRPr="001818EA" w:rsidRDefault="00616A7B" w:rsidP="00116C1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r w:rsidRPr="001818EA">
              <w:rPr>
                <w:rFonts w:ascii="Times New Roman" w:hAnsi="Times New Roman"/>
                <w:bCs/>
                <w:sz w:val="24"/>
                <w:szCs w:val="24"/>
              </w:rPr>
              <w:t>2</w:t>
            </w:r>
          </w:p>
        </w:tc>
        <w:tc>
          <w:tcPr>
            <w:tcW w:w="952" w:type="pct"/>
            <w:vMerge/>
          </w:tcPr>
          <w:p w14:paraId="6ABE4195" w14:textId="77777777" w:rsidR="00616A7B" w:rsidRPr="001818EA" w:rsidRDefault="00616A7B" w:rsidP="00116C1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bCs/>
                <w:sz w:val="24"/>
                <w:szCs w:val="24"/>
              </w:rPr>
            </w:pPr>
          </w:p>
        </w:tc>
      </w:tr>
      <w:tr w:rsidR="00616A7B" w:rsidRPr="001818EA" w14:paraId="381FFB9D" w14:textId="77777777" w:rsidTr="0060427E">
        <w:tc>
          <w:tcPr>
            <w:tcW w:w="947" w:type="pct"/>
            <w:vMerge w:val="restart"/>
          </w:tcPr>
          <w:p w14:paraId="775DF739" w14:textId="77777777" w:rsidR="00616A7B" w:rsidRPr="001818EA" w:rsidRDefault="00616A7B" w:rsidP="00116C1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sz w:val="24"/>
                <w:szCs w:val="24"/>
              </w:rPr>
            </w:pPr>
            <w:r w:rsidRPr="001818EA">
              <w:rPr>
                <w:rFonts w:ascii="Times New Roman" w:hAnsi="Times New Roman"/>
                <w:b/>
                <w:sz w:val="24"/>
                <w:szCs w:val="24"/>
              </w:rPr>
              <w:t>Тема 14.</w:t>
            </w:r>
          </w:p>
          <w:p w14:paraId="6AE24502" w14:textId="77777777" w:rsidR="00616A7B" w:rsidRPr="001818EA" w:rsidRDefault="00616A7B" w:rsidP="00116C1C">
            <w:pPr>
              <w:widowControl w:val="0"/>
              <w:spacing w:after="0" w:line="240" w:lineRule="auto"/>
              <w:rPr>
                <w:rFonts w:ascii="Times New Roman" w:hAnsi="Times New Roman"/>
                <w:sz w:val="24"/>
                <w:szCs w:val="24"/>
              </w:rPr>
            </w:pPr>
            <w:r w:rsidRPr="001818EA">
              <w:rPr>
                <w:rFonts w:ascii="Times New Roman" w:hAnsi="Times New Roman"/>
                <w:b/>
                <w:sz w:val="24"/>
                <w:szCs w:val="24"/>
              </w:rPr>
              <w:t xml:space="preserve">Электронные усилители  </w:t>
            </w:r>
          </w:p>
        </w:tc>
        <w:tc>
          <w:tcPr>
            <w:tcW w:w="2717" w:type="pct"/>
          </w:tcPr>
          <w:p w14:paraId="057E4EF2" w14:textId="77777777" w:rsidR="00616A7B" w:rsidRPr="001818EA" w:rsidRDefault="00616A7B" w:rsidP="00116C1C">
            <w:pPr>
              <w:widowControl w:val="0"/>
              <w:spacing w:after="0" w:line="240" w:lineRule="auto"/>
              <w:jc w:val="both"/>
              <w:rPr>
                <w:rFonts w:ascii="Times New Roman" w:hAnsi="Times New Roman"/>
                <w:b/>
                <w:sz w:val="24"/>
                <w:szCs w:val="24"/>
              </w:rPr>
            </w:pPr>
            <w:r w:rsidRPr="001818EA">
              <w:rPr>
                <w:rFonts w:ascii="Times New Roman" w:hAnsi="Times New Roman"/>
                <w:sz w:val="24"/>
                <w:szCs w:val="24"/>
              </w:rPr>
              <w:t>Основные показатели и схемы  усилителей электрических сигналов.</w:t>
            </w:r>
          </w:p>
          <w:p w14:paraId="59A75F12" w14:textId="77777777" w:rsidR="00616A7B" w:rsidRPr="001818EA" w:rsidRDefault="00616A7B" w:rsidP="00116C1C">
            <w:pPr>
              <w:widowControl w:val="0"/>
              <w:spacing w:after="0" w:line="240" w:lineRule="auto"/>
              <w:jc w:val="both"/>
              <w:rPr>
                <w:rFonts w:ascii="Times New Roman" w:hAnsi="Times New Roman"/>
                <w:sz w:val="24"/>
                <w:szCs w:val="24"/>
              </w:rPr>
            </w:pPr>
            <w:r w:rsidRPr="001818EA">
              <w:rPr>
                <w:rFonts w:ascii="Times New Roman" w:hAnsi="Times New Roman"/>
                <w:sz w:val="24"/>
                <w:szCs w:val="24"/>
              </w:rPr>
              <w:t>Принцип работы усилителя низкой частоты на биполярном транзисторе.</w:t>
            </w:r>
          </w:p>
        </w:tc>
        <w:tc>
          <w:tcPr>
            <w:tcW w:w="384" w:type="pct"/>
            <w:vMerge w:val="restart"/>
          </w:tcPr>
          <w:p w14:paraId="04F7287C" w14:textId="77777777" w:rsidR="00616A7B" w:rsidRPr="001818EA" w:rsidRDefault="00616A7B" w:rsidP="00116C1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r w:rsidRPr="001818EA">
              <w:rPr>
                <w:rFonts w:ascii="Times New Roman" w:hAnsi="Times New Roman"/>
                <w:b/>
                <w:bCs/>
                <w:sz w:val="24"/>
                <w:szCs w:val="24"/>
              </w:rPr>
              <w:t>6</w:t>
            </w:r>
          </w:p>
        </w:tc>
        <w:tc>
          <w:tcPr>
            <w:tcW w:w="952" w:type="pct"/>
            <w:vMerge w:val="restart"/>
          </w:tcPr>
          <w:p w14:paraId="18D8C297" w14:textId="77777777" w:rsidR="00616A7B" w:rsidRPr="001818EA" w:rsidRDefault="00616A7B" w:rsidP="00116C1C">
            <w:pPr>
              <w:widowControl w:val="0"/>
              <w:spacing w:after="0" w:line="240" w:lineRule="auto"/>
              <w:jc w:val="both"/>
              <w:rPr>
                <w:rFonts w:ascii="Times New Roman" w:hAnsi="Times New Roman"/>
                <w:b/>
                <w:sz w:val="24"/>
                <w:szCs w:val="24"/>
              </w:rPr>
            </w:pPr>
            <w:r w:rsidRPr="001818EA">
              <w:rPr>
                <w:rFonts w:ascii="Times New Roman" w:hAnsi="Times New Roman"/>
                <w:b/>
                <w:sz w:val="24"/>
                <w:szCs w:val="24"/>
              </w:rPr>
              <w:t>ПК 1.1.- 1.4.</w:t>
            </w:r>
          </w:p>
          <w:p w14:paraId="4EADCE68" w14:textId="77777777" w:rsidR="00616A7B" w:rsidRPr="001818EA" w:rsidRDefault="00616A7B" w:rsidP="00116C1C">
            <w:pPr>
              <w:widowControl w:val="0"/>
              <w:spacing w:after="0" w:line="240" w:lineRule="auto"/>
              <w:jc w:val="both"/>
              <w:rPr>
                <w:rFonts w:ascii="Times New Roman" w:hAnsi="Times New Roman"/>
                <w:b/>
                <w:sz w:val="24"/>
                <w:szCs w:val="24"/>
              </w:rPr>
            </w:pPr>
            <w:r w:rsidRPr="001818EA">
              <w:rPr>
                <w:rFonts w:ascii="Times New Roman" w:hAnsi="Times New Roman"/>
                <w:b/>
                <w:sz w:val="24"/>
                <w:szCs w:val="24"/>
              </w:rPr>
              <w:t>ПК 2.1. -2.4.</w:t>
            </w:r>
          </w:p>
          <w:p w14:paraId="7CD4446B" w14:textId="77777777" w:rsidR="00616A7B" w:rsidRPr="001818EA" w:rsidRDefault="00616A7B" w:rsidP="00116C1C">
            <w:pPr>
              <w:widowControl w:val="0"/>
              <w:spacing w:after="0" w:line="240" w:lineRule="auto"/>
              <w:jc w:val="both"/>
              <w:rPr>
                <w:rFonts w:ascii="Times New Roman" w:hAnsi="Times New Roman"/>
                <w:b/>
                <w:sz w:val="24"/>
                <w:szCs w:val="24"/>
              </w:rPr>
            </w:pPr>
            <w:r w:rsidRPr="001818EA">
              <w:rPr>
                <w:rFonts w:ascii="Times New Roman" w:hAnsi="Times New Roman"/>
                <w:b/>
                <w:sz w:val="24"/>
                <w:szCs w:val="24"/>
              </w:rPr>
              <w:t>ПК 3.1.-3.2.</w:t>
            </w:r>
          </w:p>
          <w:p w14:paraId="7651B880" w14:textId="77777777" w:rsidR="00616A7B" w:rsidRPr="001818EA" w:rsidRDefault="00616A7B" w:rsidP="00116C1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bCs/>
                <w:sz w:val="24"/>
                <w:szCs w:val="24"/>
              </w:rPr>
            </w:pPr>
            <w:r w:rsidRPr="001818EA">
              <w:rPr>
                <w:rFonts w:ascii="Times New Roman" w:hAnsi="Times New Roman"/>
                <w:b/>
                <w:sz w:val="24"/>
                <w:szCs w:val="24"/>
              </w:rPr>
              <w:t>ОК 1- 11</w:t>
            </w:r>
          </w:p>
        </w:tc>
      </w:tr>
      <w:tr w:rsidR="00616A7B" w:rsidRPr="001818EA" w14:paraId="45C882DC" w14:textId="77777777" w:rsidTr="0060427E">
        <w:tc>
          <w:tcPr>
            <w:tcW w:w="947" w:type="pct"/>
            <w:vMerge/>
          </w:tcPr>
          <w:p w14:paraId="3E048C47" w14:textId="77777777" w:rsidR="00616A7B" w:rsidRPr="001818EA" w:rsidRDefault="00616A7B" w:rsidP="00116C1C">
            <w:pPr>
              <w:widowControl w:val="0"/>
              <w:spacing w:after="0" w:line="240" w:lineRule="auto"/>
              <w:rPr>
                <w:rFonts w:ascii="Times New Roman" w:hAnsi="Times New Roman"/>
                <w:sz w:val="24"/>
                <w:szCs w:val="24"/>
              </w:rPr>
            </w:pPr>
          </w:p>
        </w:tc>
        <w:tc>
          <w:tcPr>
            <w:tcW w:w="2717" w:type="pct"/>
          </w:tcPr>
          <w:p w14:paraId="4F865C41" w14:textId="77777777" w:rsidR="00616A7B" w:rsidRPr="001818EA" w:rsidRDefault="00616A7B" w:rsidP="00116C1C">
            <w:pPr>
              <w:widowControl w:val="0"/>
              <w:spacing w:after="0" w:line="240" w:lineRule="auto"/>
              <w:jc w:val="both"/>
              <w:rPr>
                <w:rFonts w:ascii="Times New Roman" w:hAnsi="Times New Roman"/>
                <w:sz w:val="24"/>
                <w:szCs w:val="24"/>
              </w:rPr>
            </w:pPr>
            <w:r w:rsidRPr="001818EA">
              <w:rPr>
                <w:rFonts w:ascii="Times New Roman" w:hAnsi="Times New Roman"/>
                <w:sz w:val="24"/>
                <w:szCs w:val="24"/>
              </w:rPr>
              <w:t>Многокаскадные усилители, обратная связь и температурная стабилизация режима работы усилителя.</w:t>
            </w:r>
          </w:p>
        </w:tc>
        <w:tc>
          <w:tcPr>
            <w:tcW w:w="384" w:type="pct"/>
            <w:vMerge/>
          </w:tcPr>
          <w:p w14:paraId="708E08FF" w14:textId="77777777" w:rsidR="00616A7B" w:rsidRPr="001818EA" w:rsidRDefault="00616A7B" w:rsidP="00116C1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p>
        </w:tc>
        <w:tc>
          <w:tcPr>
            <w:tcW w:w="952" w:type="pct"/>
            <w:vMerge/>
          </w:tcPr>
          <w:p w14:paraId="13FC013F" w14:textId="77777777" w:rsidR="00616A7B" w:rsidRPr="001818EA" w:rsidRDefault="00616A7B" w:rsidP="00116C1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bCs/>
                <w:sz w:val="24"/>
                <w:szCs w:val="24"/>
              </w:rPr>
            </w:pPr>
          </w:p>
        </w:tc>
      </w:tr>
      <w:tr w:rsidR="00AC1D48" w:rsidRPr="001818EA" w14:paraId="54733D6A" w14:textId="77777777" w:rsidTr="0060427E">
        <w:tc>
          <w:tcPr>
            <w:tcW w:w="947" w:type="pct"/>
            <w:vMerge/>
          </w:tcPr>
          <w:p w14:paraId="38511BDF" w14:textId="77777777" w:rsidR="00AC1D48" w:rsidRPr="001818EA" w:rsidRDefault="00AC1D48" w:rsidP="00116C1C">
            <w:pPr>
              <w:widowControl w:val="0"/>
              <w:spacing w:after="0" w:line="240" w:lineRule="auto"/>
              <w:rPr>
                <w:rFonts w:ascii="Times New Roman" w:hAnsi="Times New Roman"/>
                <w:sz w:val="24"/>
                <w:szCs w:val="24"/>
              </w:rPr>
            </w:pPr>
          </w:p>
        </w:tc>
        <w:tc>
          <w:tcPr>
            <w:tcW w:w="2717" w:type="pct"/>
          </w:tcPr>
          <w:p w14:paraId="1AA70DB6" w14:textId="77777777" w:rsidR="00AC1D48" w:rsidRPr="001818EA" w:rsidRDefault="00AC1D48" w:rsidP="00116C1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bCs/>
                <w:sz w:val="24"/>
                <w:szCs w:val="24"/>
              </w:rPr>
            </w:pPr>
            <w:r w:rsidRPr="001818EA">
              <w:rPr>
                <w:rFonts w:ascii="Times New Roman" w:hAnsi="Times New Roman"/>
                <w:b/>
                <w:sz w:val="24"/>
                <w:szCs w:val="24"/>
              </w:rPr>
              <w:t>В том числе, п</w:t>
            </w:r>
            <w:r w:rsidRPr="001818EA">
              <w:rPr>
                <w:rFonts w:ascii="Times New Roman" w:hAnsi="Times New Roman"/>
                <w:b/>
                <w:bCs/>
                <w:sz w:val="24"/>
                <w:szCs w:val="24"/>
              </w:rPr>
              <w:t>рактическое занятие:</w:t>
            </w:r>
          </w:p>
          <w:p w14:paraId="15C5AE7A" w14:textId="77777777" w:rsidR="00AC1D48" w:rsidRPr="001818EA" w:rsidRDefault="00AC1D48" w:rsidP="00116C1C">
            <w:pPr>
              <w:widowControl w:val="0"/>
              <w:spacing w:after="0" w:line="240" w:lineRule="auto"/>
              <w:jc w:val="both"/>
              <w:rPr>
                <w:rFonts w:ascii="Times New Roman" w:hAnsi="Times New Roman"/>
                <w:b/>
                <w:sz w:val="24"/>
                <w:szCs w:val="24"/>
              </w:rPr>
            </w:pPr>
            <w:r w:rsidRPr="001818EA">
              <w:rPr>
                <w:rFonts w:ascii="Times New Roman" w:hAnsi="Times New Roman"/>
                <w:b/>
                <w:bCs/>
                <w:sz w:val="24"/>
                <w:szCs w:val="24"/>
              </w:rPr>
              <w:t>Практические занятия</w:t>
            </w:r>
            <w:r w:rsidR="0060427E" w:rsidRPr="001818EA">
              <w:rPr>
                <w:rFonts w:ascii="Times New Roman" w:hAnsi="Times New Roman"/>
                <w:b/>
                <w:bCs/>
                <w:sz w:val="24"/>
                <w:szCs w:val="24"/>
              </w:rPr>
              <w:t xml:space="preserve"> 6</w:t>
            </w:r>
            <w:r w:rsidRPr="001818EA">
              <w:rPr>
                <w:rFonts w:ascii="Times New Roman" w:hAnsi="Times New Roman"/>
                <w:b/>
                <w:bCs/>
                <w:sz w:val="24"/>
                <w:szCs w:val="24"/>
              </w:rPr>
              <w:t>:</w:t>
            </w:r>
            <w:r w:rsidRPr="001818EA">
              <w:rPr>
                <w:rFonts w:ascii="Times New Roman" w:hAnsi="Times New Roman"/>
                <w:sz w:val="24"/>
                <w:szCs w:val="24"/>
              </w:rPr>
              <w:t xml:space="preserve">«Расчет схемы одно- и двухполупериодных выпрямителей. Определение величины коэффициента сглаживания и коэффициента выпрямления схемы, при различных конфигурациях схем </w:t>
            </w:r>
            <w:r w:rsidRPr="001818EA">
              <w:rPr>
                <w:rFonts w:ascii="Times New Roman" w:hAnsi="Times New Roman"/>
                <w:sz w:val="24"/>
                <w:szCs w:val="24"/>
              </w:rPr>
              <w:lastRenderedPageBreak/>
              <w:t>выпрямления».</w:t>
            </w:r>
          </w:p>
        </w:tc>
        <w:tc>
          <w:tcPr>
            <w:tcW w:w="384" w:type="pct"/>
          </w:tcPr>
          <w:p w14:paraId="5BC32A01" w14:textId="77777777" w:rsidR="00AC1D48" w:rsidRPr="001818EA" w:rsidRDefault="0060427E" w:rsidP="00116C1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r w:rsidRPr="001818EA">
              <w:rPr>
                <w:rFonts w:ascii="Times New Roman" w:hAnsi="Times New Roman"/>
                <w:b/>
                <w:bCs/>
                <w:sz w:val="24"/>
                <w:szCs w:val="24"/>
              </w:rPr>
              <w:lastRenderedPageBreak/>
              <w:t>2</w:t>
            </w:r>
          </w:p>
        </w:tc>
        <w:tc>
          <w:tcPr>
            <w:tcW w:w="952" w:type="pct"/>
            <w:vMerge/>
          </w:tcPr>
          <w:p w14:paraId="692F3E3B" w14:textId="77777777" w:rsidR="00AC1D48" w:rsidRPr="001818EA" w:rsidRDefault="00AC1D48" w:rsidP="00116C1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bCs/>
                <w:sz w:val="24"/>
                <w:szCs w:val="24"/>
              </w:rPr>
            </w:pPr>
          </w:p>
        </w:tc>
      </w:tr>
      <w:tr w:rsidR="00D92C0A" w:rsidRPr="001818EA" w14:paraId="3A212095" w14:textId="77777777" w:rsidTr="0060427E">
        <w:tc>
          <w:tcPr>
            <w:tcW w:w="947" w:type="pct"/>
            <w:vMerge w:val="restart"/>
          </w:tcPr>
          <w:p w14:paraId="6407FF7F" w14:textId="77777777" w:rsidR="00D92C0A" w:rsidRPr="001818EA" w:rsidRDefault="00D92C0A" w:rsidP="00116C1C">
            <w:pPr>
              <w:widowControl w:val="0"/>
              <w:spacing w:after="0" w:line="240" w:lineRule="auto"/>
              <w:rPr>
                <w:rFonts w:ascii="Times New Roman" w:hAnsi="Times New Roman"/>
                <w:b/>
                <w:sz w:val="24"/>
                <w:szCs w:val="24"/>
              </w:rPr>
            </w:pPr>
            <w:r w:rsidRPr="001818EA">
              <w:rPr>
                <w:rFonts w:ascii="Times New Roman" w:hAnsi="Times New Roman"/>
                <w:b/>
                <w:sz w:val="24"/>
                <w:szCs w:val="24"/>
              </w:rPr>
              <w:t>Тема 1</w:t>
            </w:r>
            <w:r w:rsidR="00B948DB" w:rsidRPr="001818EA">
              <w:rPr>
                <w:rFonts w:ascii="Times New Roman" w:hAnsi="Times New Roman"/>
                <w:b/>
                <w:sz w:val="24"/>
                <w:szCs w:val="24"/>
              </w:rPr>
              <w:t>5.</w:t>
            </w:r>
          </w:p>
          <w:p w14:paraId="21E18BDF" w14:textId="77777777" w:rsidR="00D92C0A" w:rsidRPr="001818EA" w:rsidRDefault="00D92C0A" w:rsidP="00116C1C">
            <w:pPr>
              <w:widowControl w:val="0"/>
              <w:spacing w:after="0" w:line="240" w:lineRule="auto"/>
              <w:rPr>
                <w:rFonts w:ascii="Times New Roman" w:hAnsi="Times New Roman"/>
                <w:sz w:val="24"/>
                <w:szCs w:val="24"/>
              </w:rPr>
            </w:pPr>
            <w:r w:rsidRPr="001818EA">
              <w:rPr>
                <w:rFonts w:ascii="Times New Roman" w:hAnsi="Times New Roman"/>
                <w:b/>
                <w:sz w:val="24"/>
                <w:szCs w:val="24"/>
              </w:rPr>
              <w:t>Электронные генераторы и измерительные приборы</w:t>
            </w:r>
          </w:p>
        </w:tc>
        <w:tc>
          <w:tcPr>
            <w:tcW w:w="2717" w:type="pct"/>
          </w:tcPr>
          <w:p w14:paraId="64BFB098" w14:textId="77777777" w:rsidR="00D92C0A" w:rsidRPr="001818EA" w:rsidRDefault="00D92C0A" w:rsidP="00116C1C">
            <w:pPr>
              <w:widowControl w:val="0"/>
              <w:spacing w:after="0" w:line="240" w:lineRule="auto"/>
              <w:jc w:val="both"/>
              <w:rPr>
                <w:rFonts w:ascii="Times New Roman" w:hAnsi="Times New Roman"/>
                <w:sz w:val="24"/>
                <w:szCs w:val="24"/>
              </w:rPr>
            </w:pPr>
            <w:r w:rsidRPr="001818EA">
              <w:rPr>
                <w:rFonts w:ascii="Times New Roman" w:hAnsi="Times New Roman"/>
                <w:sz w:val="24"/>
                <w:szCs w:val="24"/>
              </w:rPr>
              <w:t xml:space="preserve">Колебательный контур. Структурная схема электронного генератора. Генераторы синусоидальных колебаний </w:t>
            </w:r>
            <w:r w:rsidRPr="001818EA">
              <w:rPr>
                <w:rFonts w:ascii="Times New Roman" w:hAnsi="Times New Roman"/>
                <w:sz w:val="24"/>
                <w:szCs w:val="24"/>
                <w:lang w:val="en-US"/>
              </w:rPr>
              <w:t>LC</w:t>
            </w:r>
            <w:r w:rsidRPr="001818EA">
              <w:rPr>
                <w:rFonts w:ascii="Times New Roman" w:hAnsi="Times New Roman"/>
                <w:sz w:val="24"/>
                <w:szCs w:val="24"/>
              </w:rPr>
              <w:t xml:space="preserve">-  и </w:t>
            </w:r>
            <w:r w:rsidRPr="001818EA">
              <w:rPr>
                <w:rFonts w:ascii="Times New Roman" w:hAnsi="Times New Roman"/>
                <w:sz w:val="24"/>
                <w:szCs w:val="24"/>
                <w:lang w:val="en-US"/>
              </w:rPr>
              <w:t xml:space="preserve">RC- </w:t>
            </w:r>
            <w:r w:rsidRPr="001818EA">
              <w:rPr>
                <w:rFonts w:ascii="Times New Roman" w:hAnsi="Times New Roman"/>
                <w:sz w:val="24"/>
                <w:szCs w:val="24"/>
              </w:rPr>
              <w:t>типа.</w:t>
            </w:r>
          </w:p>
        </w:tc>
        <w:tc>
          <w:tcPr>
            <w:tcW w:w="384" w:type="pct"/>
            <w:vMerge w:val="restart"/>
          </w:tcPr>
          <w:p w14:paraId="28E6951B" w14:textId="77777777" w:rsidR="00D92C0A" w:rsidRPr="001818EA" w:rsidRDefault="00D92C0A" w:rsidP="00116C1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r w:rsidRPr="001818EA">
              <w:rPr>
                <w:rFonts w:ascii="Times New Roman" w:hAnsi="Times New Roman"/>
                <w:b/>
                <w:bCs/>
                <w:sz w:val="24"/>
                <w:szCs w:val="24"/>
              </w:rPr>
              <w:t>6</w:t>
            </w:r>
          </w:p>
        </w:tc>
        <w:tc>
          <w:tcPr>
            <w:tcW w:w="952" w:type="pct"/>
            <w:vMerge w:val="restart"/>
          </w:tcPr>
          <w:p w14:paraId="30F2F724" w14:textId="77777777" w:rsidR="00D92C0A" w:rsidRPr="001818EA" w:rsidRDefault="00D92C0A" w:rsidP="00116C1C">
            <w:pPr>
              <w:widowControl w:val="0"/>
              <w:spacing w:after="0" w:line="240" w:lineRule="auto"/>
              <w:jc w:val="both"/>
              <w:rPr>
                <w:rFonts w:ascii="Times New Roman" w:hAnsi="Times New Roman"/>
                <w:b/>
                <w:sz w:val="24"/>
                <w:szCs w:val="24"/>
              </w:rPr>
            </w:pPr>
            <w:r w:rsidRPr="001818EA">
              <w:rPr>
                <w:rFonts w:ascii="Times New Roman" w:hAnsi="Times New Roman"/>
                <w:b/>
                <w:sz w:val="24"/>
                <w:szCs w:val="24"/>
              </w:rPr>
              <w:t>ПК 1.1.- 1.4.</w:t>
            </w:r>
          </w:p>
          <w:p w14:paraId="73FFDABE" w14:textId="77777777" w:rsidR="00D92C0A" w:rsidRPr="001818EA" w:rsidRDefault="00D92C0A" w:rsidP="00116C1C">
            <w:pPr>
              <w:widowControl w:val="0"/>
              <w:spacing w:after="0" w:line="240" w:lineRule="auto"/>
              <w:jc w:val="both"/>
              <w:rPr>
                <w:rFonts w:ascii="Times New Roman" w:hAnsi="Times New Roman"/>
                <w:b/>
                <w:sz w:val="24"/>
                <w:szCs w:val="24"/>
              </w:rPr>
            </w:pPr>
            <w:r w:rsidRPr="001818EA">
              <w:rPr>
                <w:rFonts w:ascii="Times New Roman" w:hAnsi="Times New Roman"/>
                <w:b/>
                <w:sz w:val="24"/>
                <w:szCs w:val="24"/>
              </w:rPr>
              <w:t>ПК 2.1. -2.4.</w:t>
            </w:r>
          </w:p>
          <w:p w14:paraId="3977B3D8" w14:textId="77777777" w:rsidR="00D92C0A" w:rsidRPr="001818EA" w:rsidRDefault="00D92C0A" w:rsidP="00116C1C">
            <w:pPr>
              <w:widowControl w:val="0"/>
              <w:spacing w:after="0" w:line="240" w:lineRule="auto"/>
              <w:jc w:val="both"/>
              <w:rPr>
                <w:rFonts w:ascii="Times New Roman" w:hAnsi="Times New Roman"/>
                <w:b/>
                <w:sz w:val="24"/>
                <w:szCs w:val="24"/>
              </w:rPr>
            </w:pPr>
            <w:r w:rsidRPr="001818EA">
              <w:rPr>
                <w:rFonts w:ascii="Times New Roman" w:hAnsi="Times New Roman"/>
                <w:b/>
                <w:sz w:val="24"/>
                <w:szCs w:val="24"/>
              </w:rPr>
              <w:t>ПК 3.1.-3.2.</w:t>
            </w:r>
          </w:p>
          <w:p w14:paraId="403B3305" w14:textId="77777777" w:rsidR="00D92C0A" w:rsidRPr="001818EA" w:rsidRDefault="00D92C0A" w:rsidP="00116C1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bCs/>
                <w:sz w:val="24"/>
                <w:szCs w:val="24"/>
              </w:rPr>
            </w:pPr>
            <w:r w:rsidRPr="001818EA">
              <w:rPr>
                <w:rFonts w:ascii="Times New Roman" w:hAnsi="Times New Roman"/>
                <w:b/>
                <w:sz w:val="24"/>
                <w:szCs w:val="24"/>
              </w:rPr>
              <w:t>ОК 1- 11</w:t>
            </w:r>
          </w:p>
        </w:tc>
      </w:tr>
      <w:tr w:rsidR="00D92C0A" w:rsidRPr="001818EA" w14:paraId="13CC4DA2" w14:textId="77777777" w:rsidTr="0060427E">
        <w:tc>
          <w:tcPr>
            <w:tcW w:w="947" w:type="pct"/>
            <w:vMerge/>
          </w:tcPr>
          <w:p w14:paraId="23EBBED6" w14:textId="77777777" w:rsidR="00D92C0A" w:rsidRPr="001818EA" w:rsidRDefault="00D92C0A" w:rsidP="00116C1C">
            <w:pPr>
              <w:widowControl w:val="0"/>
              <w:spacing w:after="0" w:line="240" w:lineRule="auto"/>
              <w:jc w:val="both"/>
              <w:rPr>
                <w:rFonts w:ascii="Times New Roman" w:hAnsi="Times New Roman"/>
                <w:b/>
                <w:sz w:val="24"/>
                <w:szCs w:val="24"/>
              </w:rPr>
            </w:pPr>
          </w:p>
        </w:tc>
        <w:tc>
          <w:tcPr>
            <w:tcW w:w="2717" w:type="pct"/>
          </w:tcPr>
          <w:p w14:paraId="2604CEE4" w14:textId="77777777" w:rsidR="00D92C0A" w:rsidRPr="001818EA" w:rsidRDefault="00D92C0A" w:rsidP="00116C1C">
            <w:pPr>
              <w:widowControl w:val="0"/>
              <w:spacing w:after="0" w:line="240" w:lineRule="auto"/>
              <w:jc w:val="both"/>
              <w:rPr>
                <w:rFonts w:ascii="Times New Roman" w:hAnsi="Times New Roman"/>
                <w:sz w:val="24"/>
                <w:szCs w:val="24"/>
              </w:rPr>
            </w:pPr>
            <w:r w:rsidRPr="001818EA">
              <w:rPr>
                <w:rFonts w:ascii="Times New Roman" w:hAnsi="Times New Roman"/>
                <w:sz w:val="24"/>
                <w:szCs w:val="24"/>
              </w:rPr>
              <w:t>Импульсные генераторы. Принципы и схемы получения импульсных сигналов различных конфигураций.</w:t>
            </w:r>
          </w:p>
        </w:tc>
        <w:tc>
          <w:tcPr>
            <w:tcW w:w="384" w:type="pct"/>
            <w:vMerge/>
          </w:tcPr>
          <w:p w14:paraId="2181CEAE" w14:textId="77777777" w:rsidR="00D92C0A" w:rsidRPr="001818EA" w:rsidRDefault="00D92C0A" w:rsidP="00116C1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p>
        </w:tc>
        <w:tc>
          <w:tcPr>
            <w:tcW w:w="952" w:type="pct"/>
            <w:vMerge/>
          </w:tcPr>
          <w:p w14:paraId="0BE2B87D" w14:textId="77777777" w:rsidR="00D92C0A" w:rsidRPr="001818EA" w:rsidRDefault="00D92C0A" w:rsidP="00116C1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bCs/>
                <w:sz w:val="24"/>
                <w:szCs w:val="24"/>
              </w:rPr>
            </w:pPr>
          </w:p>
        </w:tc>
      </w:tr>
      <w:tr w:rsidR="00D92C0A" w:rsidRPr="001818EA" w14:paraId="7AC5CEBC" w14:textId="77777777" w:rsidTr="0060427E">
        <w:tc>
          <w:tcPr>
            <w:tcW w:w="947" w:type="pct"/>
            <w:vMerge/>
          </w:tcPr>
          <w:p w14:paraId="1FCAF880" w14:textId="77777777" w:rsidR="00D92C0A" w:rsidRPr="001818EA" w:rsidRDefault="00D92C0A" w:rsidP="00116C1C">
            <w:pPr>
              <w:widowControl w:val="0"/>
              <w:spacing w:after="0" w:line="240" w:lineRule="auto"/>
              <w:jc w:val="both"/>
              <w:rPr>
                <w:rFonts w:ascii="Times New Roman" w:hAnsi="Times New Roman"/>
                <w:sz w:val="24"/>
                <w:szCs w:val="24"/>
              </w:rPr>
            </w:pPr>
          </w:p>
        </w:tc>
        <w:tc>
          <w:tcPr>
            <w:tcW w:w="2717" w:type="pct"/>
          </w:tcPr>
          <w:p w14:paraId="48AC0644" w14:textId="77777777" w:rsidR="00B948DB" w:rsidRPr="001818EA" w:rsidRDefault="00D92C0A" w:rsidP="00116C1C">
            <w:pPr>
              <w:widowControl w:val="0"/>
              <w:spacing w:after="0" w:line="240" w:lineRule="auto"/>
              <w:jc w:val="both"/>
              <w:rPr>
                <w:rFonts w:ascii="Times New Roman" w:hAnsi="Times New Roman"/>
                <w:sz w:val="24"/>
                <w:szCs w:val="24"/>
              </w:rPr>
            </w:pPr>
            <w:r w:rsidRPr="001818EA">
              <w:rPr>
                <w:rFonts w:ascii="Times New Roman" w:hAnsi="Times New Roman"/>
                <w:b/>
                <w:sz w:val="24"/>
                <w:szCs w:val="24"/>
              </w:rPr>
              <w:t>Лабораторн</w:t>
            </w:r>
            <w:r w:rsidR="00AC1D48" w:rsidRPr="001818EA">
              <w:rPr>
                <w:rFonts w:ascii="Times New Roman" w:hAnsi="Times New Roman"/>
                <w:b/>
                <w:sz w:val="24"/>
                <w:szCs w:val="24"/>
              </w:rPr>
              <w:t>ая</w:t>
            </w:r>
            <w:r w:rsidRPr="001818EA">
              <w:rPr>
                <w:rFonts w:ascii="Times New Roman" w:hAnsi="Times New Roman"/>
                <w:b/>
                <w:sz w:val="24"/>
                <w:szCs w:val="24"/>
              </w:rPr>
              <w:t xml:space="preserve"> работ</w:t>
            </w:r>
            <w:r w:rsidR="00AC1D48" w:rsidRPr="001818EA">
              <w:rPr>
                <w:rFonts w:ascii="Times New Roman" w:hAnsi="Times New Roman"/>
                <w:b/>
                <w:sz w:val="24"/>
                <w:szCs w:val="24"/>
              </w:rPr>
              <w:t>а</w:t>
            </w:r>
            <w:r w:rsidR="0060427E" w:rsidRPr="001818EA">
              <w:rPr>
                <w:rFonts w:ascii="Times New Roman" w:hAnsi="Times New Roman"/>
                <w:b/>
                <w:sz w:val="24"/>
                <w:szCs w:val="24"/>
              </w:rPr>
              <w:t xml:space="preserve"> 5</w:t>
            </w:r>
            <w:r w:rsidRPr="001818EA">
              <w:rPr>
                <w:rFonts w:ascii="Times New Roman" w:hAnsi="Times New Roman"/>
                <w:b/>
                <w:sz w:val="24"/>
                <w:szCs w:val="24"/>
              </w:rPr>
              <w:t>:</w:t>
            </w:r>
            <w:r w:rsidRPr="001818EA">
              <w:rPr>
                <w:rFonts w:ascii="Times New Roman" w:hAnsi="Times New Roman"/>
                <w:sz w:val="24"/>
                <w:szCs w:val="24"/>
              </w:rPr>
              <w:t>Исследование формы выходного сигнала электронных генераторов.</w:t>
            </w:r>
          </w:p>
        </w:tc>
        <w:tc>
          <w:tcPr>
            <w:tcW w:w="384" w:type="pct"/>
          </w:tcPr>
          <w:p w14:paraId="0A792849" w14:textId="77777777" w:rsidR="00D92C0A" w:rsidRPr="001818EA" w:rsidRDefault="00AC1D48" w:rsidP="00116C1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r w:rsidRPr="001818EA">
              <w:rPr>
                <w:rFonts w:ascii="Times New Roman" w:hAnsi="Times New Roman"/>
                <w:b/>
                <w:bCs/>
                <w:sz w:val="24"/>
                <w:szCs w:val="24"/>
              </w:rPr>
              <w:t>2</w:t>
            </w:r>
          </w:p>
        </w:tc>
        <w:tc>
          <w:tcPr>
            <w:tcW w:w="952" w:type="pct"/>
            <w:vMerge/>
          </w:tcPr>
          <w:p w14:paraId="650B3A3B" w14:textId="77777777" w:rsidR="00D92C0A" w:rsidRPr="001818EA" w:rsidRDefault="00D92C0A" w:rsidP="00116C1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bCs/>
                <w:sz w:val="24"/>
                <w:szCs w:val="24"/>
              </w:rPr>
            </w:pPr>
          </w:p>
        </w:tc>
      </w:tr>
      <w:tr w:rsidR="0060427E" w:rsidRPr="001818EA" w14:paraId="6D810631" w14:textId="77777777" w:rsidTr="0060427E">
        <w:tc>
          <w:tcPr>
            <w:tcW w:w="3664" w:type="pct"/>
            <w:gridSpan w:val="2"/>
          </w:tcPr>
          <w:p w14:paraId="1198F251" w14:textId="77777777" w:rsidR="0060427E" w:rsidRPr="001818EA" w:rsidRDefault="0060427E" w:rsidP="00AF18DF">
            <w:pPr>
              <w:widowControl w:val="0"/>
              <w:spacing w:after="0" w:line="240" w:lineRule="auto"/>
              <w:jc w:val="both"/>
              <w:rPr>
                <w:rFonts w:ascii="Times New Roman" w:hAnsi="Times New Roman"/>
                <w:b/>
                <w:sz w:val="24"/>
                <w:szCs w:val="24"/>
              </w:rPr>
            </w:pPr>
            <w:r w:rsidRPr="001818EA">
              <w:rPr>
                <w:rFonts w:ascii="Times New Roman" w:hAnsi="Times New Roman"/>
                <w:b/>
                <w:sz w:val="24"/>
                <w:szCs w:val="24"/>
              </w:rPr>
              <w:t>Промежуточная аттестация</w:t>
            </w:r>
            <w:r w:rsidR="00475817" w:rsidRPr="001818EA">
              <w:rPr>
                <w:rFonts w:ascii="Times New Roman" w:hAnsi="Times New Roman"/>
                <w:b/>
                <w:sz w:val="24"/>
                <w:szCs w:val="24"/>
              </w:rPr>
              <w:t xml:space="preserve"> (в форме </w:t>
            </w:r>
            <w:r w:rsidR="00AF18DF" w:rsidRPr="001818EA">
              <w:rPr>
                <w:rFonts w:ascii="Times New Roman" w:hAnsi="Times New Roman"/>
                <w:b/>
                <w:sz w:val="24"/>
                <w:szCs w:val="24"/>
              </w:rPr>
              <w:t>дифференцированного зачета</w:t>
            </w:r>
            <w:r w:rsidR="008F0884" w:rsidRPr="001818EA">
              <w:rPr>
                <w:rFonts w:ascii="Times New Roman" w:hAnsi="Times New Roman"/>
                <w:b/>
                <w:sz w:val="24"/>
                <w:szCs w:val="24"/>
              </w:rPr>
              <w:t>)</w:t>
            </w:r>
          </w:p>
        </w:tc>
        <w:tc>
          <w:tcPr>
            <w:tcW w:w="384" w:type="pct"/>
          </w:tcPr>
          <w:p w14:paraId="3394D62F" w14:textId="77777777" w:rsidR="0060427E" w:rsidRPr="001818EA" w:rsidRDefault="00475817" w:rsidP="00116C1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r w:rsidRPr="001818EA">
              <w:rPr>
                <w:rFonts w:ascii="Times New Roman" w:hAnsi="Times New Roman"/>
                <w:b/>
                <w:bCs/>
                <w:sz w:val="24"/>
                <w:szCs w:val="24"/>
              </w:rPr>
              <w:t>2</w:t>
            </w:r>
          </w:p>
        </w:tc>
        <w:tc>
          <w:tcPr>
            <w:tcW w:w="952" w:type="pct"/>
          </w:tcPr>
          <w:p w14:paraId="6FE98ADC" w14:textId="77777777" w:rsidR="0060427E" w:rsidRPr="001818EA" w:rsidRDefault="0060427E" w:rsidP="00116C1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bCs/>
                <w:sz w:val="24"/>
                <w:szCs w:val="24"/>
              </w:rPr>
            </w:pPr>
          </w:p>
        </w:tc>
      </w:tr>
      <w:tr w:rsidR="00616A7B" w:rsidRPr="001818EA" w14:paraId="5AB074C3" w14:textId="77777777" w:rsidTr="00616A7B">
        <w:tc>
          <w:tcPr>
            <w:tcW w:w="3664" w:type="pct"/>
            <w:gridSpan w:val="2"/>
          </w:tcPr>
          <w:p w14:paraId="09D771C7" w14:textId="77777777" w:rsidR="00616A7B" w:rsidRPr="001818EA" w:rsidRDefault="00616A7B" w:rsidP="00116C1C">
            <w:pPr>
              <w:widowControl w:val="0"/>
              <w:spacing w:after="0" w:line="240" w:lineRule="auto"/>
              <w:jc w:val="both"/>
              <w:rPr>
                <w:rFonts w:ascii="Times New Roman" w:hAnsi="Times New Roman"/>
                <w:b/>
                <w:sz w:val="24"/>
                <w:szCs w:val="24"/>
              </w:rPr>
            </w:pPr>
            <w:r w:rsidRPr="001818EA">
              <w:rPr>
                <w:rFonts w:ascii="Times New Roman" w:hAnsi="Times New Roman"/>
                <w:b/>
                <w:sz w:val="24"/>
                <w:szCs w:val="24"/>
              </w:rPr>
              <w:t>ВСЕГО</w:t>
            </w:r>
          </w:p>
        </w:tc>
        <w:tc>
          <w:tcPr>
            <w:tcW w:w="384" w:type="pct"/>
          </w:tcPr>
          <w:p w14:paraId="29348908" w14:textId="77777777" w:rsidR="00616A7B" w:rsidRPr="001818EA" w:rsidRDefault="00616A7B" w:rsidP="00116C1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r w:rsidRPr="001818EA">
              <w:rPr>
                <w:rFonts w:ascii="Times New Roman" w:hAnsi="Times New Roman"/>
                <w:b/>
                <w:bCs/>
                <w:sz w:val="24"/>
                <w:szCs w:val="24"/>
              </w:rPr>
              <w:t>78</w:t>
            </w:r>
          </w:p>
        </w:tc>
        <w:tc>
          <w:tcPr>
            <w:tcW w:w="952" w:type="pct"/>
          </w:tcPr>
          <w:p w14:paraId="5F79B20D" w14:textId="77777777" w:rsidR="00616A7B" w:rsidRPr="001818EA" w:rsidRDefault="00616A7B" w:rsidP="00116C1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bCs/>
                <w:sz w:val="24"/>
                <w:szCs w:val="24"/>
              </w:rPr>
            </w:pPr>
          </w:p>
        </w:tc>
      </w:tr>
    </w:tbl>
    <w:p w14:paraId="3E7C4717" w14:textId="77777777" w:rsidR="00D92C0A" w:rsidRPr="001818EA" w:rsidRDefault="00D92C0A" w:rsidP="00116C1C">
      <w:pPr>
        <w:widowControl w:val="0"/>
        <w:spacing w:after="0" w:line="240" w:lineRule="auto"/>
        <w:jc w:val="both"/>
        <w:rPr>
          <w:rFonts w:ascii="Times New Roman" w:hAnsi="Times New Roman"/>
          <w:sz w:val="24"/>
          <w:szCs w:val="24"/>
        </w:rPr>
      </w:pPr>
    </w:p>
    <w:p w14:paraId="40C00690" w14:textId="77777777" w:rsidR="00F27E64" w:rsidRPr="001818EA" w:rsidRDefault="00F27E64" w:rsidP="00116C1C">
      <w:pPr>
        <w:widowControl w:val="0"/>
        <w:spacing w:after="0" w:line="240" w:lineRule="auto"/>
        <w:ind w:firstLine="567"/>
        <w:jc w:val="both"/>
        <w:rPr>
          <w:rFonts w:ascii="Times New Roman" w:hAnsi="Times New Roman"/>
          <w:sz w:val="24"/>
          <w:szCs w:val="24"/>
        </w:rPr>
      </w:pPr>
    </w:p>
    <w:p w14:paraId="21C8878C" w14:textId="77777777" w:rsidR="00D92C0A" w:rsidRPr="001818EA" w:rsidRDefault="00D92C0A" w:rsidP="00116C1C">
      <w:pPr>
        <w:widowControl w:val="0"/>
        <w:spacing w:after="0" w:line="240" w:lineRule="auto"/>
        <w:ind w:firstLine="567"/>
        <w:jc w:val="both"/>
        <w:rPr>
          <w:rFonts w:ascii="Times New Roman" w:hAnsi="Times New Roman"/>
          <w:sz w:val="24"/>
          <w:szCs w:val="24"/>
        </w:rPr>
        <w:sectPr w:rsidR="00D92C0A" w:rsidRPr="001818EA" w:rsidSect="00644613">
          <w:footerReference w:type="even" r:id="rId26"/>
          <w:footerReference w:type="default" r:id="rId27"/>
          <w:pgSz w:w="16838" w:h="11906" w:orient="landscape"/>
          <w:pgMar w:top="1276" w:right="1134" w:bottom="849" w:left="851" w:header="708" w:footer="708" w:gutter="0"/>
          <w:cols w:space="708"/>
          <w:docGrid w:linePitch="360"/>
        </w:sectPr>
      </w:pPr>
    </w:p>
    <w:p w14:paraId="2504D968" w14:textId="77777777" w:rsidR="00B10739" w:rsidRPr="00DC2ED9" w:rsidRDefault="00DC2ED9" w:rsidP="00DC2ED9">
      <w:pPr>
        <w:pStyle w:val="af"/>
        <w:widowControl w:val="0"/>
        <w:spacing w:before="120" w:after="0" w:line="240" w:lineRule="auto"/>
        <w:contextualSpacing w:val="0"/>
        <w:rPr>
          <w:rFonts w:ascii="Times New Roman" w:hAnsi="Times New Roman"/>
          <w:b/>
          <w:sz w:val="24"/>
          <w:szCs w:val="24"/>
        </w:rPr>
      </w:pPr>
      <w:r>
        <w:rPr>
          <w:rFonts w:ascii="Times New Roman" w:hAnsi="Times New Roman"/>
          <w:b/>
          <w:sz w:val="24"/>
          <w:szCs w:val="24"/>
        </w:rPr>
        <w:lastRenderedPageBreak/>
        <w:t>3.</w:t>
      </w:r>
      <w:r w:rsidR="00F12761" w:rsidRPr="00DC2ED9">
        <w:rPr>
          <w:rFonts w:ascii="Times New Roman" w:hAnsi="Times New Roman"/>
          <w:b/>
          <w:sz w:val="24"/>
          <w:szCs w:val="24"/>
        </w:rPr>
        <w:t xml:space="preserve"> УСЛОВИЯ РЕАЛИЗАЦИИ ПРОГРАММЫ УЧЕБНОЙ ДИСЦИПЛИНЫ</w:t>
      </w:r>
    </w:p>
    <w:p w14:paraId="46153290" w14:textId="77777777" w:rsidR="00313156" w:rsidRPr="001818EA" w:rsidRDefault="00313156" w:rsidP="00116C1C">
      <w:pPr>
        <w:pStyle w:val="af"/>
        <w:widowControl w:val="0"/>
        <w:spacing w:after="0" w:line="240" w:lineRule="auto"/>
        <w:contextualSpacing w:val="0"/>
        <w:jc w:val="center"/>
        <w:rPr>
          <w:rFonts w:ascii="Times New Roman" w:hAnsi="Times New Roman"/>
          <w:b/>
          <w:sz w:val="24"/>
          <w:szCs w:val="24"/>
        </w:rPr>
      </w:pPr>
      <w:r w:rsidRPr="001818EA">
        <w:rPr>
          <w:rFonts w:ascii="Times New Roman" w:hAnsi="Times New Roman"/>
          <w:b/>
          <w:sz w:val="24"/>
          <w:szCs w:val="24"/>
        </w:rPr>
        <w:t>«ОП.06 ЭЛЕКТРОТЕХНИКА И ЭЛЕКТРОНИКА»</w:t>
      </w:r>
    </w:p>
    <w:p w14:paraId="3641989A" w14:textId="77777777" w:rsidR="00AF18DF" w:rsidRPr="001818EA" w:rsidRDefault="00AF18DF" w:rsidP="00116C1C">
      <w:pPr>
        <w:pStyle w:val="af"/>
        <w:widowControl w:val="0"/>
        <w:spacing w:after="0" w:line="240" w:lineRule="auto"/>
        <w:contextualSpacing w:val="0"/>
        <w:jc w:val="center"/>
        <w:rPr>
          <w:rFonts w:ascii="Times New Roman" w:hAnsi="Times New Roman"/>
          <w:b/>
          <w:sz w:val="24"/>
          <w:szCs w:val="24"/>
        </w:rPr>
      </w:pPr>
    </w:p>
    <w:p w14:paraId="0D882111" w14:textId="77777777" w:rsidR="0092763C" w:rsidRPr="001818EA" w:rsidRDefault="0092763C" w:rsidP="00116C1C">
      <w:pPr>
        <w:widowControl w:val="0"/>
        <w:spacing w:after="0" w:line="240" w:lineRule="auto"/>
        <w:ind w:firstLine="709"/>
        <w:jc w:val="both"/>
        <w:rPr>
          <w:rFonts w:ascii="Times New Roman" w:hAnsi="Times New Roman"/>
          <w:b/>
          <w:bCs/>
          <w:sz w:val="24"/>
          <w:szCs w:val="24"/>
        </w:rPr>
      </w:pPr>
      <w:r w:rsidRPr="001818EA">
        <w:rPr>
          <w:rFonts w:ascii="Times New Roman" w:hAnsi="Times New Roman"/>
          <w:b/>
          <w:bCs/>
          <w:sz w:val="24"/>
          <w:szCs w:val="24"/>
        </w:rPr>
        <w:t>3.1. Для реализации программы учебной дисциплины должны быть предусмотрены следующие специальные помещения:</w:t>
      </w:r>
    </w:p>
    <w:p w14:paraId="3A6949D7" w14:textId="77777777" w:rsidR="00AF18DF" w:rsidRPr="001818EA" w:rsidRDefault="00AF18DF" w:rsidP="00116C1C">
      <w:pPr>
        <w:widowControl w:val="0"/>
        <w:spacing w:after="0" w:line="240" w:lineRule="auto"/>
        <w:ind w:firstLine="709"/>
        <w:jc w:val="both"/>
        <w:rPr>
          <w:rFonts w:ascii="Times New Roman" w:hAnsi="Times New Roman"/>
          <w:b/>
          <w:bCs/>
          <w:i/>
          <w:sz w:val="24"/>
          <w:szCs w:val="24"/>
        </w:rPr>
      </w:pPr>
    </w:p>
    <w:p w14:paraId="74428D93" w14:textId="77777777" w:rsidR="00DD28F3" w:rsidRPr="001818EA" w:rsidRDefault="0092763C" w:rsidP="00F94354">
      <w:pPr>
        <w:widowControl w:val="0"/>
        <w:spacing w:after="0" w:line="240" w:lineRule="auto"/>
        <w:ind w:firstLine="709"/>
        <w:jc w:val="both"/>
        <w:outlineLvl w:val="0"/>
        <w:rPr>
          <w:rFonts w:ascii="Times New Roman" w:hAnsi="Times New Roman"/>
          <w:bCs/>
          <w:sz w:val="24"/>
          <w:szCs w:val="24"/>
          <w:lang w:eastAsia="en-US"/>
        </w:rPr>
      </w:pPr>
      <w:r w:rsidRPr="001818EA">
        <w:rPr>
          <w:rFonts w:ascii="Times New Roman" w:hAnsi="Times New Roman"/>
          <w:b/>
          <w:bCs/>
          <w:i/>
          <w:sz w:val="24"/>
          <w:szCs w:val="24"/>
        </w:rPr>
        <w:t>Кабинет «</w:t>
      </w:r>
      <w:r w:rsidR="00644613" w:rsidRPr="001818EA">
        <w:rPr>
          <w:rFonts w:ascii="Times New Roman" w:hAnsi="Times New Roman"/>
          <w:b/>
          <w:bCs/>
          <w:i/>
          <w:sz w:val="24"/>
          <w:szCs w:val="24"/>
        </w:rPr>
        <w:t>Электротехники и электроники</w:t>
      </w:r>
      <w:r w:rsidRPr="001818EA">
        <w:rPr>
          <w:rFonts w:ascii="Times New Roman" w:hAnsi="Times New Roman"/>
          <w:b/>
          <w:bCs/>
          <w:i/>
          <w:sz w:val="24"/>
          <w:szCs w:val="24"/>
        </w:rPr>
        <w:t>»</w:t>
      </w:r>
      <w:r w:rsidRPr="001818EA">
        <w:rPr>
          <w:rFonts w:ascii="Times New Roman" w:hAnsi="Times New Roman"/>
          <w:b/>
          <w:sz w:val="24"/>
          <w:szCs w:val="24"/>
          <w:lang w:eastAsia="en-US"/>
        </w:rPr>
        <w:t>,</w:t>
      </w:r>
      <w:r w:rsidR="00DC2ED9">
        <w:rPr>
          <w:rFonts w:ascii="Times New Roman" w:hAnsi="Times New Roman"/>
          <w:b/>
          <w:sz w:val="24"/>
          <w:szCs w:val="24"/>
          <w:lang w:eastAsia="en-US"/>
        </w:rPr>
        <w:t xml:space="preserve"> </w:t>
      </w:r>
      <w:r w:rsidR="00DD28F3" w:rsidRPr="001818EA">
        <w:rPr>
          <w:rFonts w:ascii="Times New Roman" w:hAnsi="Times New Roman"/>
          <w:sz w:val="24"/>
          <w:szCs w:val="24"/>
          <w:lang w:eastAsia="en-US"/>
        </w:rPr>
        <w:t>оснащенный о</w:t>
      </w:r>
      <w:r w:rsidR="00DD28F3" w:rsidRPr="001818EA">
        <w:rPr>
          <w:rFonts w:ascii="Times New Roman" w:hAnsi="Times New Roman"/>
          <w:bCs/>
          <w:sz w:val="24"/>
          <w:szCs w:val="24"/>
          <w:lang w:eastAsia="en-US"/>
        </w:rPr>
        <w:t xml:space="preserve">борудованием: </w:t>
      </w:r>
    </w:p>
    <w:p w14:paraId="383E43C1" w14:textId="77777777" w:rsidR="00644613" w:rsidRPr="001818EA" w:rsidRDefault="00644613" w:rsidP="00116C1C">
      <w:pPr>
        <w:widowControl w:val="0"/>
        <w:spacing w:after="0" w:line="240" w:lineRule="auto"/>
        <w:jc w:val="both"/>
        <w:rPr>
          <w:rFonts w:ascii="Times New Roman" w:hAnsi="Times New Roman"/>
          <w:bCs/>
          <w:sz w:val="24"/>
          <w:szCs w:val="24"/>
        </w:rPr>
      </w:pPr>
      <w:r w:rsidRPr="001818EA">
        <w:rPr>
          <w:rFonts w:ascii="Times New Roman" w:hAnsi="Times New Roman"/>
          <w:bCs/>
          <w:sz w:val="24"/>
          <w:szCs w:val="24"/>
        </w:rPr>
        <w:t>- посадочные места по количеству обучающихся;</w:t>
      </w:r>
    </w:p>
    <w:p w14:paraId="47BA06A0" w14:textId="77777777" w:rsidR="00644613" w:rsidRPr="001818EA" w:rsidRDefault="00644613" w:rsidP="00116C1C">
      <w:pPr>
        <w:widowControl w:val="0"/>
        <w:spacing w:after="0" w:line="240" w:lineRule="auto"/>
        <w:jc w:val="both"/>
        <w:rPr>
          <w:rFonts w:ascii="Times New Roman" w:hAnsi="Times New Roman"/>
          <w:bCs/>
          <w:sz w:val="24"/>
          <w:szCs w:val="24"/>
        </w:rPr>
      </w:pPr>
      <w:r w:rsidRPr="001818EA">
        <w:rPr>
          <w:rFonts w:ascii="Times New Roman" w:hAnsi="Times New Roman"/>
          <w:bCs/>
          <w:sz w:val="24"/>
          <w:szCs w:val="24"/>
        </w:rPr>
        <w:t>- рабочее место преподавателя;</w:t>
      </w:r>
    </w:p>
    <w:p w14:paraId="469CF4DA" w14:textId="77777777" w:rsidR="00644613" w:rsidRPr="001818EA" w:rsidRDefault="00644613" w:rsidP="00116C1C">
      <w:pPr>
        <w:widowControl w:val="0"/>
        <w:spacing w:after="0" w:line="240" w:lineRule="auto"/>
        <w:jc w:val="both"/>
        <w:rPr>
          <w:rFonts w:ascii="Times New Roman" w:hAnsi="Times New Roman"/>
          <w:bCs/>
          <w:sz w:val="24"/>
          <w:szCs w:val="24"/>
        </w:rPr>
      </w:pPr>
      <w:r w:rsidRPr="001818EA">
        <w:rPr>
          <w:rFonts w:ascii="Times New Roman" w:hAnsi="Times New Roman"/>
          <w:bCs/>
          <w:sz w:val="24"/>
          <w:szCs w:val="24"/>
        </w:rPr>
        <w:t>- комплект учебно-наглядных пособий «Электротехника»;</w:t>
      </w:r>
    </w:p>
    <w:p w14:paraId="0E6A290A" w14:textId="77777777" w:rsidR="00644613" w:rsidRPr="001818EA" w:rsidRDefault="00644613" w:rsidP="00116C1C">
      <w:pPr>
        <w:widowControl w:val="0"/>
        <w:spacing w:after="0" w:line="240" w:lineRule="auto"/>
        <w:jc w:val="both"/>
        <w:rPr>
          <w:rFonts w:ascii="Times New Roman" w:hAnsi="Times New Roman"/>
          <w:bCs/>
          <w:sz w:val="24"/>
          <w:szCs w:val="24"/>
        </w:rPr>
      </w:pPr>
      <w:r w:rsidRPr="001818EA">
        <w:rPr>
          <w:rFonts w:ascii="Times New Roman" w:hAnsi="Times New Roman"/>
          <w:bCs/>
          <w:sz w:val="24"/>
          <w:szCs w:val="24"/>
        </w:rPr>
        <w:t>- объемные модели электрического двигателя постоянного тока;</w:t>
      </w:r>
    </w:p>
    <w:p w14:paraId="19B50FF2" w14:textId="77777777" w:rsidR="00644613" w:rsidRPr="001818EA" w:rsidRDefault="00644613" w:rsidP="00116C1C">
      <w:pPr>
        <w:widowControl w:val="0"/>
        <w:spacing w:after="0" w:line="240" w:lineRule="auto"/>
        <w:jc w:val="both"/>
        <w:rPr>
          <w:rFonts w:ascii="Times New Roman" w:hAnsi="Times New Roman"/>
          <w:bCs/>
          <w:sz w:val="24"/>
          <w:szCs w:val="24"/>
        </w:rPr>
      </w:pPr>
      <w:r w:rsidRPr="001818EA">
        <w:rPr>
          <w:rFonts w:ascii="Times New Roman" w:hAnsi="Times New Roman"/>
          <w:bCs/>
          <w:sz w:val="24"/>
          <w:szCs w:val="24"/>
        </w:rPr>
        <w:t>- объемные модели электрического двигателя переменного тока;</w:t>
      </w:r>
    </w:p>
    <w:p w14:paraId="523169F0" w14:textId="77777777" w:rsidR="00644613" w:rsidRPr="001818EA" w:rsidRDefault="00644613" w:rsidP="00116C1C">
      <w:pPr>
        <w:widowControl w:val="0"/>
        <w:spacing w:after="0" w:line="240" w:lineRule="auto"/>
        <w:jc w:val="both"/>
        <w:rPr>
          <w:rFonts w:ascii="Times New Roman" w:hAnsi="Times New Roman"/>
          <w:bCs/>
          <w:sz w:val="24"/>
          <w:szCs w:val="24"/>
        </w:rPr>
      </w:pPr>
      <w:r w:rsidRPr="001818EA">
        <w:rPr>
          <w:rFonts w:ascii="Times New Roman" w:hAnsi="Times New Roman"/>
          <w:bCs/>
          <w:sz w:val="24"/>
          <w:szCs w:val="24"/>
        </w:rPr>
        <w:t>- объемные модели электрических трансформаторов;</w:t>
      </w:r>
    </w:p>
    <w:p w14:paraId="4CBA10C7" w14:textId="77777777" w:rsidR="00644613" w:rsidRPr="001818EA" w:rsidRDefault="00644613" w:rsidP="00116C1C">
      <w:pPr>
        <w:widowControl w:val="0"/>
        <w:spacing w:after="0" w:line="240" w:lineRule="auto"/>
        <w:jc w:val="both"/>
        <w:rPr>
          <w:rFonts w:ascii="Times New Roman" w:hAnsi="Times New Roman"/>
          <w:bCs/>
          <w:sz w:val="24"/>
          <w:szCs w:val="24"/>
        </w:rPr>
      </w:pPr>
      <w:r w:rsidRPr="001818EA">
        <w:rPr>
          <w:rFonts w:ascii="Times New Roman" w:hAnsi="Times New Roman"/>
          <w:bCs/>
          <w:sz w:val="24"/>
          <w:szCs w:val="24"/>
        </w:rPr>
        <w:t>- образцы металлов (стали, чугуна, цветных металлов и сплавов);</w:t>
      </w:r>
    </w:p>
    <w:p w14:paraId="19226E0C" w14:textId="77777777" w:rsidR="0092763C" w:rsidRPr="001818EA" w:rsidRDefault="00644613" w:rsidP="00116C1C">
      <w:pPr>
        <w:widowControl w:val="0"/>
        <w:spacing w:after="0" w:line="240" w:lineRule="auto"/>
        <w:jc w:val="both"/>
        <w:rPr>
          <w:rFonts w:ascii="Times New Roman" w:hAnsi="Times New Roman"/>
          <w:bCs/>
          <w:sz w:val="24"/>
          <w:szCs w:val="24"/>
        </w:rPr>
      </w:pPr>
      <w:r w:rsidRPr="001818EA">
        <w:rPr>
          <w:rFonts w:ascii="Times New Roman" w:hAnsi="Times New Roman"/>
          <w:bCs/>
          <w:sz w:val="24"/>
          <w:szCs w:val="24"/>
        </w:rPr>
        <w:t>- образцы неметаллических материалов.</w:t>
      </w:r>
    </w:p>
    <w:p w14:paraId="58E48E56" w14:textId="77777777" w:rsidR="0092763C" w:rsidRPr="001818EA" w:rsidRDefault="0092763C" w:rsidP="00116C1C">
      <w:pPr>
        <w:widowControl w:val="0"/>
        <w:spacing w:after="0" w:line="240" w:lineRule="auto"/>
        <w:ind w:firstLine="709"/>
        <w:jc w:val="both"/>
        <w:rPr>
          <w:rFonts w:ascii="Times New Roman" w:hAnsi="Times New Roman"/>
          <w:bCs/>
          <w:sz w:val="24"/>
          <w:szCs w:val="24"/>
        </w:rPr>
      </w:pPr>
      <w:r w:rsidRPr="001818EA">
        <w:rPr>
          <w:rFonts w:ascii="Times New Roman" w:hAnsi="Times New Roman"/>
          <w:sz w:val="24"/>
          <w:szCs w:val="24"/>
          <w:lang w:eastAsia="en-US"/>
        </w:rPr>
        <w:t>т</w:t>
      </w:r>
      <w:r w:rsidRPr="001818EA">
        <w:rPr>
          <w:rFonts w:ascii="Times New Roman" w:hAnsi="Times New Roman"/>
          <w:bCs/>
          <w:sz w:val="24"/>
          <w:szCs w:val="24"/>
          <w:lang w:eastAsia="en-US"/>
        </w:rPr>
        <w:t xml:space="preserve">ехническими средствами обучения: </w:t>
      </w:r>
      <w:r w:rsidRPr="001818EA">
        <w:rPr>
          <w:rFonts w:ascii="Times New Roman" w:hAnsi="Times New Roman"/>
          <w:bCs/>
          <w:sz w:val="24"/>
          <w:szCs w:val="24"/>
        </w:rPr>
        <w:t>персональный компьютер с лицензионным программным обеспечением, мультмедиапроектор, экран, лазерная указка.</w:t>
      </w:r>
    </w:p>
    <w:p w14:paraId="53355A20" w14:textId="77777777" w:rsidR="00AF18DF" w:rsidRPr="001818EA" w:rsidRDefault="00AF18DF" w:rsidP="00116C1C">
      <w:pPr>
        <w:widowControl w:val="0"/>
        <w:spacing w:after="0" w:line="240" w:lineRule="auto"/>
        <w:ind w:firstLine="709"/>
        <w:jc w:val="both"/>
        <w:rPr>
          <w:rFonts w:ascii="Times New Roman" w:hAnsi="Times New Roman"/>
          <w:b/>
          <w:i/>
          <w:sz w:val="24"/>
          <w:szCs w:val="24"/>
          <w:lang w:eastAsia="en-US"/>
        </w:rPr>
      </w:pPr>
    </w:p>
    <w:p w14:paraId="40CF5225" w14:textId="77777777" w:rsidR="00644613" w:rsidRPr="001818EA" w:rsidRDefault="00644613" w:rsidP="00116C1C">
      <w:pPr>
        <w:widowControl w:val="0"/>
        <w:spacing w:after="0" w:line="240" w:lineRule="auto"/>
        <w:ind w:firstLine="709"/>
        <w:jc w:val="both"/>
        <w:rPr>
          <w:rFonts w:ascii="Times New Roman" w:hAnsi="Times New Roman"/>
          <w:bCs/>
          <w:sz w:val="24"/>
          <w:szCs w:val="24"/>
          <w:lang w:eastAsia="en-US"/>
        </w:rPr>
      </w:pPr>
      <w:r w:rsidRPr="001818EA">
        <w:rPr>
          <w:rFonts w:ascii="Times New Roman" w:hAnsi="Times New Roman"/>
          <w:b/>
          <w:i/>
          <w:sz w:val="24"/>
          <w:szCs w:val="24"/>
          <w:lang w:eastAsia="en-US"/>
        </w:rPr>
        <w:t xml:space="preserve">Лаборатория, </w:t>
      </w:r>
      <w:r w:rsidRPr="001818EA">
        <w:rPr>
          <w:rFonts w:ascii="Times New Roman" w:hAnsi="Times New Roman"/>
          <w:sz w:val="24"/>
          <w:szCs w:val="24"/>
          <w:lang w:eastAsia="en-US"/>
        </w:rPr>
        <w:t>оснащенная о</w:t>
      </w:r>
      <w:r w:rsidRPr="001818EA">
        <w:rPr>
          <w:rFonts w:ascii="Times New Roman" w:hAnsi="Times New Roman"/>
          <w:bCs/>
          <w:sz w:val="24"/>
          <w:szCs w:val="24"/>
          <w:lang w:eastAsia="en-US"/>
        </w:rPr>
        <w:t xml:space="preserve">борудованием: </w:t>
      </w:r>
    </w:p>
    <w:p w14:paraId="6C8F2B15" w14:textId="77777777" w:rsidR="00644613" w:rsidRPr="001818EA" w:rsidRDefault="00644613" w:rsidP="00116C1C">
      <w:pPr>
        <w:widowControl w:val="0"/>
        <w:spacing w:after="0" w:line="240" w:lineRule="auto"/>
        <w:jc w:val="both"/>
        <w:rPr>
          <w:rFonts w:ascii="Times New Roman" w:hAnsi="Times New Roman"/>
          <w:sz w:val="24"/>
          <w:szCs w:val="24"/>
          <w:lang w:eastAsia="en-US"/>
        </w:rPr>
      </w:pPr>
      <w:r w:rsidRPr="001818EA">
        <w:rPr>
          <w:rFonts w:ascii="Times New Roman" w:hAnsi="Times New Roman"/>
          <w:sz w:val="24"/>
          <w:szCs w:val="24"/>
          <w:lang w:eastAsia="en-US"/>
        </w:rPr>
        <w:t>- приборы;</w:t>
      </w:r>
    </w:p>
    <w:p w14:paraId="4B74B612" w14:textId="77777777" w:rsidR="00644613" w:rsidRPr="001818EA" w:rsidRDefault="00644613" w:rsidP="00116C1C">
      <w:pPr>
        <w:widowControl w:val="0"/>
        <w:spacing w:after="0" w:line="240" w:lineRule="auto"/>
        <w:jc w:val="both"/>
        <w:rPr>
          <w:rFonts w:ascii="Times New Roman" w:hAnsi="Times New Roman"/>
          <w:sz w:val="24"/>
          <w:szCs w:val="24"/>
          <w:lang w:eastAsia="en-US"/>
        </w:rPr>
      </w:pPr>
      <w:r w:rsidRPr="001818EA">
        <w:rPr>
          <w:rFonts w:ascii="Times New Roman" w:hAnsi="Times New Roman"/>
          <w:sz w:val="24"/>
          <w:szCs w:val="24"/>
          <w:lang w:eastAsia="en-US"/>
        </w:rPr>
        <w:t>- лабораторные стенды;</w:t>
      </w:r>
    </w:p>
    <w:p w14:paraId="5779AAAD" w14:textId="77777777" w:rsidR="00644613" w:rsidRPr="001818EA" w:rsidRDefault="00644613" w:rsidP="00116C1C">
      <w:pPr>
        <w:widowControl w:val="0"/>
        <w:spacing w:after="0" w:line="240" w:lineRule="auto"/>
        <w:jc w:val="both"/>
        <w:rPr>
          <w:rFonts w:ascii="Times New Roman" w:hAnsi="Times New Roman"/>
          <w:sz w:val="24"/>
          <w:szCs w:val="24"/>
          <w:lang w:eastAsia="en-US"/>
        </w:rPr>
      </w:pPr>
      <w:r w:rsidRPr="001818EA">
        <w:rPr>
          <w:rFonts w:ascii="Times New Roman" w:hAnsi="Times New Roman"/>
          <w:sz w:val="24"/>
          <w:szCs w:val="24"/>
          <w:lang w:eastAsia="en-US"/>
        </w:rPr>
        <w:t xml:space="preserve">- наборы элементов (сопротивления, конденсаторы, катушки индуктивности, </w:t>
      </w:r>
    </w:p>
    <w:p w14:paraId="71959C64" w14:textId="77777777" w:rsidR="00644613" w:rsidRPr="001818EA" w:rsidRDefault="00644613" w:rsidP="00116C1C">
      <w:pPr>
        <w:widowControl w:val="0"/>
        <w:spacing w:after="0" w:line="240" w:lineRule="auto"/>
        <w:jc w:val="both"/>
        <w:rPr>
          <w:rFonts w:ascii="Times New Roman" w:hAnsi="Times New Roman"/>
          <w:sz w:val="24"/>
          <w:szCs w:val="24"/>
          <w:lang w:eastAsia="en-US"/>
        </w:rPr>
      </w:pPr>
      <w:r w:rsidRPr="001818EA">
        <w:rPr>
          <w:rFonts w:ascii="Times New Roman" w:hAnsi="Times New Roman"/>
          <w:sz w:val="24"/>
          <w:szCs w:val="24"/>
          <w:lang w:eastAsia="en-US"/>
        </w:rPr>
        <w:t xml:space="preserve">  диоды, транзисторы);</w:t>
      </w:r>
    </w:p>
    <w:p w14:paraId="139D979A" w14:textId="77777777" w:rsidR="00644613" w:rsidRPr="001818EA" w:rsidRDefault="00644613" w:rsidP="00116C1C">
      <w:pPr>
        <w:widowControl w:val="0"/>
        <w:spacing w:after="0" w:line="240" w:lineRule="auto"/>
        <w:jc w:val="both"/>
        <w:rPr>
          <w:rFonts w:ascii="Times New Roman" w:hAnsi="Times New Roman"/>
          <w:sz w:val="24"/>
          <w:szCs w:val="24"/>
          <w:lang w:eastAsia="en-US"/>
        </w:rPr>
      </w:pPr>
      <w:r w:rsidRPr="001818EA">
        <w:rPr>
          <w:rFonts w:ascii="Times New Roman" w:hAnsi="Times New Roman"/>
          <w:sz w:val="24"/>
          <w:szCs w:val="24"/>
          <w:lang w:eastAsia="en-US"/>
        </w:rPr>
        <w:t>- осциллографы;</w:t>
      </w:r>
    </w:p>
    <w:p w14:paraId="1FCD9862" w14:textId="77777777" w:rsidR="00644613" w:rsidRPr="001818EA" w:rsidRDefault="00644613" w:rsidP="00116C1C">
      <w:pPr>
        <w:widowControl w:val="0"/>
        <w:spacing w:after="0" w:line="240" w:lineRule="auto"/>
        <w:jc w:val="both"/>
        <w:rPr>
          <w:rFonts w:ascii="Times New Roman" w:hAnsi="Times New Roman"/>
          <w:sz w:val="24"/>
          <w:szCs w:val="24"/>
          <w:lang w:eastAsia="en-US"/>
        </w:rPr>
      </w:pPr>
      <w:r w:rsidRPr="001818EA">
        <w:rPr>
          <w:rFonts w:ascii="Times New Roman" w:hAnsi="Times New Roman"/>
          <w:sz w:val="24"/>
          <w:szCs w:val="24"/>
          <w:lang w:eastAsia="en-US"/>
        </w:rPr>
        <w:t>- электрические генераторы;</w:t>
      </w:r>
    </w:p>
    <w:p w14:paraId="2D5BAC3D" w14:textId="77777777" w:rsidR="00644613" w:rsidRPr="001818EA" w:rsidRDefault="00644613" w:rsidP="00116C1C">
      <w:pPr>
        <w:widowControl w:val="0"/>
        <w:spacing w:after="0" w:line="240" w:lineRule="auto"/>
        <w:jc w:val="both"/>
        <w:rPr>
          <w:rFonts w:ascii="Times New Roman" w:hAnsi="Times New Roman"/>
          <w:sz w:val="24"/>
          <w:szCs w:val="24"/>
          <w:lang w:eastAsia="en-US"/>
        </w:rPr>
      </w:pPr>
      <w:r w:rsidRPr="001818EA">
        <w:rPr>
          <w:rFonts w:ascii="Times New Roman" w:hAnsi="Times New Roman"/>
          <w:sz w:val="24"/>
          <w:szCs w:val="24"/>
          <w:lang w:eastAsia="en-US"/>
        </w:rPr>
        <w:t>- вытяжная и приточная вентиляция.</w:t>
      </w:r>
    </w:p>
    <w:p w14:paraId="30EB6253" w14:textId="77777777" w:rsidR="0092763C" w:rsidRPr="001818EA" w:rsidRDefault="0092763C" w:rsidP="00116C1C">
      <w:pPr>
        <w:widowControl w:val="0"/>
        <w:spacing w:after="0" w:line="240" w:lineRule="auto"/>
        <w:ind w:firstLine="709"/>
        <w:jc w:val="both"/>
        <w:rPr>
          <w:rFonts w:ascii="Times New Roman" w:hAnsi="Times New Roman"/>
          <w:sz w:val="24"/>
          <w:szCs w:val="24"/>
          <w:lang w:eastAsia="en-US"/>
        </w:rPr>
      </w:pPr>
    </w:p>
    <w:p w14:paraId="5127CC8A" w14:textId="77777777" w:rsidR="0092763C" w:rsidRPr="001818EA" w:rsidRDefault="0092763C" w:rsidP="00116C1C">
      <w:pPr>
        <w:widowControl w:val="0"/>
        <w:spacing w:after="0" w:line="240" w:lineRule="auto"/>
        <w:ind w:firstLine="709"/>
        <w:jc w:val="both"/>
        <w:rPr>
          <w:rFonts w:ascii="Times New Roman" w:hAnsi="Times New Roman"/>
          <w:b/>
          <w:bCs/>
          <w:sz w:val="24"/>
          <w:szCs w:val="24"/>
        </w:rPr>
      </w:pPr>
      <w:r w:rsidRPr="001818EA">
        <w:rPr>
          <w:rFonts w:ascii="Times New Roman" w:hAnsi="Times New Roman"/>
          <w:b/>
          <w:bCs/>
          <w:sz w:val="24"/>
          <w:szCs w:val="24"/>
        </w:rPr>
        <w:t>3.2. Информационное обеспечение реализации программы</w:t>
      </w:r>
    </w:p>
    <w:p w14:paraId="7EDEA16C" w14:textId="77777777" w:rsidR="0092763C" w:rsidRPr="001818EA" w:rsidRDefault="0092763C" w:rsidP="00116C1C">
      <w:pPr>
        <w:widowControl w:val="0"/>
        <w:spacing w:after="0" w:line="240" w:lineRule="auto"/>
        <w:ind w:firstLine="709"/>
        <w:jc w:val="both"/>
        <w:rPr>
          <w:rFonts w:ascii="Times New Roman" w:hAnsi="Times New Roman"/>
          <w:sz w:val="24"/>
          <w:szCs w:val="24"/>
        </w:rPr>
      </w:pPr>
      <w:r w:rsidRPr="001818EA">
        <w:rPr>
          <w:rFonts w:ascii="Times New Roman" w:hAnsi="Times New Roman"/>
          <w:bCs/>
          <w:sz w:val="24"/>
          <w:szCs w:val="24"/>
        </w:rPr>
        <w:t>Для реализации программы библиотечный фонд образовательной организации должен иметь п</w:t>
      </w:r>
      <w:r w:rsidRPr="001818EA">
        <w:rPr>
          <w:rFonts w:ascii="Times New Roman" w:hAnsi="Times New Roman"/>
          <w:sz w:val="24"/>
          <w:szCs w:val="24"/>
        </w:rPr>
        <w:t>ечатные и/или электронные образовательные и информационные ресурсы, рекомендуемые для использования в образовательном процессе</w:t>
      </w:r>
    </w:p>
    <w:p w14:paraId="3DE39D87" w14:textId="77777777" w:rsidR="00AF18DF" w:rsidRPr="001818EA" w:rsidRDefault="00AF18DF" w:rsidP="00116C1C">
      <w:pPr>
        <w:widowControl w:val="0"/>
        <w:spacing w:after="0" w:line="240" w:lineRule="auto"/>
        <w:ind w:firstLine="709"/>
        <w:jc w:val="both"/>
        <w:rPr>
          <w:rFonts w:ascii="Times New Roman" w:hAnsi="Times New Roman"/>
          <w:b/>
          <w:sz w:val="24"/>
          <w:szCs w:val="24"/>
        </w:rPr>
      </w:pPr>
    </w:p>
    <w:p w14:paraId="601F1018" w14:textId="6E90AD52" w:rsidR="00D92C0A" w:rsidRPr="001818EA" w:rsidRDefault="00DD28F3" w:rsidP="00116C1C">
      <w:pPr>
        <w:widowControl w:val="0"/>
        <w:spacing w:after="0" w:line="240" w:lineRule="auto"/>
        <w:ind w:firstLine="709"/>
        <w:jc w:val="both"/>
        <w:rPr>
          <w:rFonts w:ascii="Times New Roman" w:hAnsi="Times New Roman"/>
          <w:b/>
          <w:bCs/>
          <w:sz w:val="24"/>
          <w:szCs w:val="24"/>
        </w:rPr>
      </w:pPr>
      <w:r w:rsidRPr="001818EA">
        <w:rPr>
          <w:rFonts w:ascii="Times New Roman" w:hAnsi="Times New Roman"/>
          <w:b/>
          <w:sz w:val="24"/>
          <w:szCs w:val="24"/>
        </w:rPr>
        <w:t xml:space="preserve">3.2.1. </w:t>
      </w:r>
      <w:r w:rsidR="00DE19EB">
        <w:rPr>
          <w:rFonts w:ascii="Times New Roman" w:hAnsi="Times New Roman"/>
          <w:b/>
          <w:bCs/>
          <w:sz w:val="24"/>
          <w:szCs w:val="24"/>
        </w:rPr>
        <w:t>Основные п</w:t>
      </w:r>
      <w:r w:rsidR="00DE19EB" w:rsidRPr="001818EA">
        <w:rPr>
          <w:rFonts w:ascii="Times New Roman" w:hAnsi="Times New Roman"/>
          <w:b/>
          <w:bCs/>
          <w:sz w:val="24"/>
          <w:szCs w:val="24"/>
        </w:rPr>
        <w:t xml:space="preserve">ечатные </w:t>
      </w:r>
      <w:r w:rsidR="00DE19EB">
        <w:rPr>
          <w:rFonts w:ascii="Times New Roman" w:hAnsi="Times New Roman"/>
          <w:b/>
          <w:bCs/>
          <w:sz w:val="24"/>
          <w:szCs w:val="24"/>
        </w:rPr>
        <w:t xml:space="preserve">и электронные </w:t>
      </w:r>
      <w:r w:rsidR="00DE19EB" w:rsidRPr="001818EA">
        <w:rPr>
          <w:rFonts w:ascii="Times New Roman" w:hAnsi="Times New Roman"/>
          <w:b/>
          <w:bCs/>
          <w:sz w:val="24"/>
          <w:szCs w:val="24"/>
        </w:rPr>
        <w:t xml:space="preserve">издания  </w:t>
      </w:r>
    </w:p>
    <w:p w14:paraId="22B95092" w14:textId="77777777" w:rsidR="00E50A23" w:rsidRPr="00DA7367" w:rsidRDefault="00DA7367" w:rsidP="00A21661">
      <w:pPr>
        <w:pStyle w:val="af"/>
        <w:widowControl w:val="0"/>
        <w:numPr>
          <w:ilvl w:val="0"/>
          <w:numId w:val="140"/>
        </w:numPr>
        <w:spacing w:before="120" w:after="0" w:line="240" w:lineRule="auto"/>
        <w:contextualSpacing w:val="0"/>
        <w:jc w:val="both"/>
        <w:outlineLvl w:val="0"/>
        <w:rPr>
          <w:rFonts w:ascii="Times New Roman" w:hAnsi="Times New Roman"/>
          <w:noProof/>
          <w:sz w:val="24"/>
          <w:szCs w:val="24"/>
        </w:rPr>
      </w:pPr>
      <w:r>
        <w:rPr>
          <w:rFonts w:ascii="Times New Roman" w:hAnsi="Times New Roman"/>
          <w:noProof/>
          <w:sz w:val="24"/>
          <w:szCs w:val="24"/>
        </w:rPr>
        <w:t xml:space="preserve"> </w:t>
      </w:r>
      <w:r w:rsidR="00E50A23" w:rsidRPr="00DA7367">
        <w:rPr>
          <w:rFonts w:ascii="Times New Roman" w:hAnsi="Times New Roman"/>
          <w:noProof/>
          <w:sz w:val="24"/>
          <w:szCs w:val="24"/>
        </w:rPr>
        <w:t>Алиев, И. И.  Электротехника и электрооборудование в 3 ч. Часть 1 : учебное пособие для среднего профессионального образования / И. И. Алиев. — 2-е изд., испр. и доп. — Москва : Издательство Юрайт, 2021. — 374 с. — (Профессиональное образование). — ISBN 978-5-534-04339-6. — Текст : электронный // ЭБС Юрайт [сайт]. — URL: https://urait.ru/bcode/472681</w:t>
      </w:r>
    </w:p>
    <w:p w14:paraId="3A54C170" w14:textId="77777777" w:rsidR="00E50A23" w:rsidRPr="00DA7367" w:rsidRDefault="00E50A23" w:rsidP="00A21661">
      <w:pPr>
        <w:pStyle w:val="af"/>
        <w:widowControl w:val="0"/>
        <w:numPr>
          <w:ilvl w:val="0"/>
          <w:numId w:val="140"/>
        </w:numPr>
        <w:spacing w:before="120" w:after="0" w:line="240" w:lineRule="auto"/>
        <w:contextualSpacing w:val="0"/>
        <w:jc w:val="both"/>
        <w:outlineLvl w:val="0"/>
        <w:rPr>
          <w:rFonts w:ascii="Times New Roman" w:hAnsi="Times New Roman"/>
          <w:noProof/>
          <w:sz w:val="24"/>
          <w:szCs w:val="24"/>
        </w:rPr>
      </w:pPr>
      <w:r w:rsidRPr="00DA7367">
        <w:rPr>
          <w:rFonts w:ascii="Times New Roman" w:hAnsi="Times New Roman"/>
          <w:noProof/>
          <w:sz w:val="24"/>
          <w:szCs w:val="24"/>
        </w:rPr>
        <w:t>Алиев, И. И.  Электротехника и электрооборудование в 3 ч. Часть 2 : учебное пособие для среднего профессионального образования / И. И. Алиев. — 2-е изд., испр. и доп. — Москва : Издательство Юрайт, 2020. — 447 с. — (Профессиональное образование). — ISBN 978-5-534-04341-9. — Текст : электронный // ЭБС Юрайт [сайт]. — URL: https://urait.ru/bcode/453822</w:t>
      </w:r>
    </w:p>
    <w:p w14:paraId="608DBBB4" w14:textId="77777777" w:rsidR="00E50A23" w:rsidRPr="00DA7367" w:rsidRDefault="00E50A23" w:rsidP="00A21661">
      <w:pPr>
        <w:pStyle w:val="af"/>
        <w:widowControl w:val="0"/>
        <w:numPr>
          <w:ilvl w:val="0"/>
          <w:numId w:val="140"/>
        </w:numPr>
        <w:spacing w:before="120" w:after="0" w:line="240" w:lineRule="auto"/>
        <w:contextualSpacing w:val="0"/>
        <w:jc w:val="both"/>
        <w:outlineLvl w:val="0"/>
        <w:rPr>
          <w:rFonts w:ascii="Times New Roman" w:hAnsi="Times New Roman"/>
          <w:noProof/>
          <w:sz w:val="24"/>
          <w:szCs w:val="24"/>
        </w:rPr>
      </w:pPr>
      <w:r w:rsidRPr="00DA7367">
        <w:rPr>
          <w:rFonts w:ascii="Times New Roman" w:hAnsi="Times New Roman"/>
          <w:noProof/>
          <w:sz w:val="24"/>
          <w:szCs w:val="24"/>
        </w:rPr>
        <w:t>Алиев, И. И.  Электротехника и электрооборудование в 3 ч. Часть 3 : учебное пособие для среднего профессионального образования / И. И. Алиев. — 2-е изд., испр. и доп. — Москва : Издательство Юрайт, 2021. — 375 с. — (Профессиональное образование). — ISBN 978-5-534-04342-6. — Текст : электронный // ЭБС Юрайт [сайт]. — URL: https://urait.ru/bcode/472683</w:t>
      </w:r>
    </w:p>
    <w:p w14:paraId="3866D650" w14:textId="77777777" w:rsidR="00E50A23" w:rsidRDefault="00DA7367" w:rsidP="00A21661">
      <w:pPr>
        <w:pStyle w:val="af"/>
        <w:widowControl w:val="0"/>
        <w:numPr>
          <w:ilvl w:val="0"/>
          <w:numId w:val="140"/>
        </w:numPr>
        <w:spacing w:before="120" w:after="0" w:line="240" w:lineRule="auto"/>
        <w:contextualSpacing w:val="0"/>
        <w:jc w:val="both"/>
        <w:outlineLvl w:val="0"/>
        <w:rPr>
          <w:rFonts w:ascii="Times New Roman" w:hAnsi="Times New Roman"/>
          <w:noProof/>
          <w:sz w:val="24"/>
          <w:szCs w:val="24"/>
        </w:rPr>
      </w:pPr>
      <w:r w:rsidRPr="00DA7367">
        <w:rPr>
          <w:rFonts w:ascii="Times New Roman" w:hAnsi="Times New Roman"/>
          <w:noProof/>
          <w:sz w:val="24"/>
          <w:szCs w:val="24"/>
        </w:rPr>
        <w:lastRenderedPageBreak/>
        <w:t xml:space="preserve"> </w:t>
      </w:r>
      <w:r w:rsidR="00E50A23" w:rsidRPr="00DA7367">
        <w:rPr>
          <w:rFonts w:ascii="Times New Roman" w:hAnsi="Times New Roman"/>
          <w:noProof/>
          <w:sz w:val="24"/>
          <w:szCs w:val="24"/>
        </w:rPr>
        <w:t xml:space="preserve">Кузовкин, В. А.  Электротехника и электроника : учебник для среднего профессионального образования / В. А. Кузовкин, В. В. Филатов. — Москва : Издательство Юрайт, 2021. — 431 с. — (Профессиональное образование). — ISBN 978-5-534-07727-8. — Текст : электронный // ЭБС Юрайт [сайт]. — URL: https://urait.ru/bcode/470002 </w:t>
      </w:r>
    </w:p>
    <w:p w14:paraId="5C388072" w14:textId="77777777" w:rsidR="00C57FC4" w:rsidRDefault="00C57FC4" w:rsidP="00C57FC4">
      <w:pPr>
        <w:widowControl w:val="0"/>
        <w:spacing w:after="0" w:line="240" w:lineRule="auto"/>
        <w:ind w:firstLine="709"/>
        <w:jc w:val="both"/>
        <w:rPr>
          <w:rFonts w:asciiTheme="majorBidi" w:hAnsiTheme="majorBidi"/>
          <w:b/>
          <w:bCs/>
        </w:rPr>
      </w:pPr>
    </w:p>
    <w:p w14:paraId="7EA476E4" w14:textId="77777777" w:rsidR="00DA7367" w:rsidRPr="00C57FC4" w:rsidRDefault="00DA7367" w:rsidP="00C57FC4">
      <w:pPr>
        <w:widowControl w:val="0"/>
        <w:spacing w:after="0" w:line="240" w:lineRule="auto"/>
        <w:ind w:firstLine="709"/>
        <w:jc w:val="both"/>
        <w:rPr>
          <w:rFonts w:ascii="Times New Roman" w:hAnsi="Times New Roman"/>
          <w:b/>
          <w:bCs/>
          <w:sz w:val="24"/>
          <w:szCs w:val="24"/>
        </w:rPr>
      </w:pPr>
      <w:r w:rsidRPr="00DA7367">
        <w:rPr>
          <w:rFonts w:asciiTheme="majorBidi" w:hAnsiTheme="majorBidi"/>
          <w:b/>
          <w:bCs/>
        </w:rPr>
        <w:t xml:space="preserve">3.2.2. </w:t>
      </w:r>
      <w:r w:rsidRPr="00C57FC4">
        <w:rPr>
          <w:rFonts w:ascii="Times New Roman" w:hAnsi="Times New Roman"/>
          <w:b/>
          <w:bCs/>
          <w:sz w:val="24"/>
          <w:szCs w:val="24"/>
        </w:rPr>
        <w:t>Дополнительные источники</w:t>
      </w:r>
    </w:p>
    <w:p w14:paraId="61A014C1" w14:textId="77777777" w:rsidR="00E50A23" w:rsidRPr="00DA7367" w:rsidRDefault="00E50A23" w:rsidP="00A21661">
      <w:pPr>
        <w:pStyle w:val="af"/>
        <w:widowControl w:val="0"/>
        <w:numPr>
          <w:ilvl w:val="0"/>
          <w:numId w:val="159"/>
        </w:numPr>
        <w:spacing w:before="120" w:after="0" w:line="240" w:lineRule="auto"/>
        <w:contextualSpacing w:val="0"/>
        <w:jc w:val="both"/>
        <w:outlineLvl w:val="0"/>
        <w:rPr>
          <w:rFonts w:asciiTheme="majorBidi" w:hAnsiTheme="majorBidi"/>
          <w:b/>
          <w:bCs/>
          <w:sz w:val="24"/>
          <w:szCs w:val="24"/>
        </w:rPr>
      </w:pPr>
      <w:r w:rsidRPr="00DA7367">
        <w:rPr>
          <w:rFonts w:ascii="Times New Roman" w:hAnsi="Times New Roman"/>
          <w:noProof/>
          <w:sz w:val="24"/>
          <w:szCs w:val="24"/>
        </w:rPr>
        <w:t xml:space="preserve">Миленина, С. А.  Электроника и схемотехника : учебник и практикум для среднего профессионального образования / С. А. Миленина ; под редакцией Н. К. Миленина. — 2-е изд., перераб. и доп. — Москва : Издательство Юрайт, 2021. — 270 с. — (Профессиональное образование). — ISBN 978-5-534-06085-0. — Текст : электронный // ЭБС Юрайт [сайт]. — URL: </w:t>
      </w:r>
      <w:hyperlink r:id="rId28" w:history="1">
        <w:r w:rsidR="00DA7367" w:rsidRPr="00AB6545">
          <w:rPr>
            <w:rStyle w:val="ae"/>
            <w:rFonts w:ascii="Times New Roman" w:hAnsi="Times New Roman"/>
            <w:noProof/>
            <w:sz w:val="24"/>
            <w:szCs w:val="24"/>
          </w:rPr>
          <w:t>https://urait.ru/bcode/472059</w:t>
        </w:r>
      </w:hyperlink>
      <w:r w:rsidRPr="00DA7367">
        <w:rPr>
          <w:rFonts w:ascii="Times New Roman" w:hAnsi="Times New Roman"/>
          <w:noProof/>
          <w:sz w:val="24"/>
          <w:szCs w:val="24"/>
        </w:rPr>
        <w:t xml:space="preserve"> </w:t>
      </w:r>
    </w:p>
    <w:p w14:paraId="5549248D" w14:textId="77777777" w:rsidR="00E50A23" w:rsidRPr="00DA7367" w:rsidRDefault="00E50A23" w:rsidP="00A21661">
      <w:pPr>
        <w:pStyle w:val="af"/>
        <w:widowControl w:val="0"/>
        <w:numPr>
          <w:ilvl w:val="0"/>
          <w:numId w:val="159"/>
        </w:numPr>
        <w:spacing w:before="120" w:after="0" w:line="240" w:lineRule="auto"/>
        <w:contextualSpacing w:val="0"/>
        <w:jc w:val="both"/>
        <w:outlineLvl w:val="0"/>
        <w:rPr>
          <w:rFonts w:asciiTheme="majorBidi" w:hAnsiTheme="majorBidi"/>
          <w:b/>
          <w:bCs/>
          <w:sz w:val="24"/>
          <w:szCs w:val="24"/>
        </w:rPr>
      </w:pPr>
      <w:r w:rsidRPr="00DA7367">
        <w:rPr>
          <w:rFonts w:ascii="Times New Roman" w:hAnsi="Times New Roman"/>
          <w:noProof/>
          <w:sz w:val="24"/>
          <w:szCs w:val="24"/>
        </w:rPr>
        <w:t xml:space="preserve">Миленина, С. А.  Электротехника : учебник и практикум для среднего профессионального образования / С. А. Миленина ; под редакцией Н. К. Миленина. — 2-е изд., перераб. и доп. — Москва : Издательство Юрайт, 2021. — 263 с. — (Профессиональное образование). — ISBN 978-5-534-05793-5. — Текст : электронный // ЭБС Юрайт [сайт]. — URL: https://urait.ru/bcode/472057 </w:t>
      </w:r>
    </w:p>
    <w:p w14:paraId="720C1966" w14:textId="77777777" w:rsidR="00E50A23" w:rsidRPr="00DA7367" w:rsidRDefault="00E50A23" w:rsidP="00A21661">
      <w:pPr>
        <w:pStyle w:val="af"/>
        <w:widowControl w:val="0"/>
        <w:numPr>
          <w:ilvl w:val="0"/>
          <w:numId w:val="159"/>
        </w:numPr>
        <w:spacing w:before="120" w:after="0" w:line="240" w:lineRule="auto"/>
        <w:contextualSpacing w:val="0"/>
        <w:jc w:val="both"/>
        <w:outlineLvl w:val="0"/>
        <w:rPr>
          <w:rFonts w:asciiTheme="majorBidi" w:hAnsiTheme="majorBidi"/>
          <w:b/>
          <w:bCs/>
          <w:sz w:val="24"/>
          <w:szCs w:val="24"/>
        </w:rPr>
      </w:pPr>
      <w:r w:rsidRPr="00DA7367">
        <w:rPr>
          <w:rFonts w:ascii="Times New Roman" w:hAnsi="Times New Roman"/>
          <w:noProof/>
          <w:sz w:val="24"/>
          <w:szCs w:val="24"/>
        </w:rPr>
        <w:t xml:space="preserve">Миловзоров, О. В.  Основы электроники : учебник для среднего профессионального образования / О. В. Миловзоров, И. Г. Панков. — 6-е изд., перераб. и доп. — Москва : Издательство Юрайт, 2021. — 344 с. — (Профессиональное образование). — ISBN 978-5-534-03249-9. — Текст : электронный // ЭБС Юрайт [сайт]. — URL: https://urait.ru/bcode/469657 </w:t>
      </w:r>
    </w:p>
    <w:p w14:paraId="553758A3" w14:textId="77777777" w:rsidR="00D92C0A" w:rsidRPr="001818EA" w:rsidRDefault="00DA7367" w:rsidP="00116C1C">
      <w:pPr>
        <w:widowControl w:val="0"/>
        <w:spacing w:after="0" w:line="240" w:lineRule="auto"/>
        <w:ind w:left="360"/>
        <w:jc w:val="both"/>
        <w:rPr>
          <w:rFonts w:ascii="Times New Roman" w:hAnsi="Times New Roman"/>
          <w:b/>
          <w:bCs/>
          <w:sz w:val="24"/>
          <w:szCs w:val="24"/>
        </w:rPr>
      </w:pPr>
      <w:r>
        <w:rPr>
          <w:rFonts w:ascii="Times New Roman" w:hAnsi="Times New Roman"/>
          <w:noProof/>
          <w:sz w:val="24"/>
          <w:szCs w:val="24"/>
        </w:rPr>
        <w:t xml:space="preserve"> </w:t>
      </w:r>
    </w:p>
    <w:p w14:paraId="47504559" w14:textId="77777777" w:rsidR="00D92C0A" w:rsidRPr="001818EA" w:rsidRDefault="00DC2ED9" w:rsidP="00DC2ED9">
      <w:pPr>
        <w:pStyle w:val="af"/>
        <w:widowControl w:val="0"/>
        <w:spacing w:after="0" w:line="240" w:lineRule="auto"/>
        <w:contextualSpacing w:val="0"/>
        <w:rPr>
          <w:rFonts w:ascii="Times New Roman" w:hAnsi="Times New Roman"/>
          <w:b/>
          <w:sz w:val="24"/>
          <w:szCs w:val="24"/>
        </w:rPr>
      </w:pPr>
      <w:r>
        <w:rPr>
          <w:rFonts w:ascii="Times New Roman" w:hAnsi="Times New Roman"/>
          <w:b/>
          <w:sz w:val="24"/>
          <w:szCs w:val="24"/>
        </w:rPr>
        <w:t xml:space="preserve">4. </w:t>
      </w:r>
      <w:r w:rsidR="00D92C0A" w:rsidRPr="001818EA">
        <w:rPr>
          <w:rFonts w:ascii="Times New Roman" w:hAnsi="Times New Roman"/>
          <w:b/>
          <w:sz w:val="24"/>
          <w:szCs w:val="24"/>
        </w:rPr>
        <w:t>КОНТРОЛЬ И ОЦЕНКА РЕЗУЛЬТАТОВ ОСВОЕНИЯ УЧЕБНОЙ ДИСЦИПЛИНЫ</w:t>
      </w:r>
      <w:r w:rsidR="00313156" w:rsidRPr="001818EA">
        <w:rPr>
          <w:rFonts w:ascii="Times New Roman" w:hAnsi="Times New Roman"/>
          <w:b/>
          <w:sz w:val="24"/>
          <w:szCs w:val="24"/>
        </w:rPr>
        <w:t xml:space="preserve"> «ОП.06 ЭЛЕКТРОТЕХНИКА И ЭЛЕКТРОНИКА»</w:t>
      </w:r>
    </w:p>
    <w:tbl>
      <w:tblPr>
        <w:tblW w:w="4891"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293"/>
        <w:gridCol w:w="2584"/>
        <w:gridCol w:w="2541"/>
      </w:tblGrid>
      <w:tr w:rsidR="00D92C0A" w:rsidRPr="001818EA" w14:paraId="07BFF5FF" w14:textId="77777777" w:rsidTr="00081B42">
        <w:tc>
          <w:tcPr>
            <w:tcW w:w="2279" w:type="pct"/>
          </w:tcPr>
          <w:p w14:paraId="6D8142E4" w14:textId="77777777" w:rsidR="00D92C0A" w:rsidRPr="001818EA" w:rsidRDefault="00D92C0A" w:rsidP="00116C1C">
            <w:pPr>
              <w:widowControl w:val="0"/>
              <w:spacing w:after="0" w:line="240" w:lineRule="auto"/>
              <w:jc w:val="both"/>
              <w:rPr>
                <w:rFonts w:ascii="Times New Roman" w:hAnsi="Times New Roman"/>
                <w:b/>
                <w:bCs/>
                <w:sz w:val="24"/>
                <w:szCs w:val="24"/>
              </w:rPr>
            </w:pPr>
            <w:r w:rsidRPr="001818EA">
              <w:rPr>
                <w:rFonts w:ascii="Times New Roman" w:hAnsi="Times New Roman"/>
                <w:b/>
                <w:bCs/>
                <w:sz w:val="24"/>
                <w:szCs w:val="24"/>
              </w:rPr>
              <w:t>Результаты обучения</w:t>
            </w:r>
          </w:p>
        </w:tc>
        <w:tc>
          <w:tcPr>
            <w:tcW w:w="1372" w:type="pct"/>
          </w:tcPr>
          <w:p w14:paraId="12F023AF" w14:textId="77777777" w:rsidR="00D92C0A" w:rsidRPr="001818EA" w:rsidRDefault="00D92C0A" w:rsidP="00116C1C">
            <w:pPr>
              <w:widowControl w:val="0"/>
              <w:spacing w:after="0" w:line="240" w:lineRule="auto"/>
              <w:jc w:val="both"/>
              <w:rPr>
                <w:rFonts w:ascii="Times New Roman" w:hAnsi="Times New Roman"/>
                <w:b/>
                <w:bCs/>
                <w:sz w:val="24"/>
                <w:szCs w:val="24"/>
              </w:rPr>
            </w:pPr>
            <w:r w:rsidRPr="001818EA">
              <w:rPr>
                <w:rFonts w:ascii="Times New Roman" w:hAnsi="Times New Roman"/>
                <w:b/>
                <w:bCs/>
                <w:sz w:val="24"/>
                <w:szCs w:val="24"/>
              </w:rPr>
              <w:t>Критерии оценки</w:t>
            </w:r>
          </w:p>
        </w:tc>
        <w:tc>
          <w:tcPr>
            <w:tcW w:w="1349" w:type="pct"/>
          </w:tcPr>
          <w:p w14:paraId="2195B7FC" w14:textId="77777777" w:rsidR="00D92C0A" w:rsidRPr="001818EA" w:rsidRDefault="00D92C0A" w:rsidP="00116C1C">
            <w:pPr>
              <w:widowControl w:val="0"/>
              <w:spacing w:after="0" w:line="240" w:lineRule="auto"/>
              <w:jc w:val="both"/>
              <w:rPr>
                <w:rFonts w:ascii="Times New Roman" w:hAnsi="Times New Roman"/>
                <w:b/>
                <w:bCs/>
                <w:sz w:val="24"/>
                <w:szCs w:val="24"/>
              </w:rPr>
            </w:pPr>
            <w:r w:rsidRPr="001818EA">
              <w:rPr>
                <w:rFonts w:ascii="Times New Roman" w:hAnsi="Times New Roman"/>
                <w:b/>
                <w:bCs/>
                <w:sz w:val="24"/>
                <w:szCs w:val="24"/>
              </w:rPr>
              <w:t>Формы и методы оценки</w:t>
            </w:r>
          </w:p>
        </w:tc>
      </w:tr>
      <w:tr w:rsidR="00D92C0A" w:rsidRPr="001818EA" w14:paraId="3B9DAED3" w14:textId="77777777" w:rsidTr="00081B42">
        <w:tc>
          <w:tcPr>
            <w:tcW w:w="2279" w:type="pct"/>
          </w:tcPr>
          <w:p w14:paraId="6A4CFAFF" w14:textId="77777777" w:rsidR="00624883" w:rsidRPr="001818EA" w:rsidRDefault="00AA3822" w:rsidP="00116C1C">
            <w:pPr>
              <w:widowControl w:val="0"/>
              <w:spacing w:after="0" w:line="240" w:lineRule="auto"/>
              <w:jc w:val="both"/>
              <w:rPr>
                <w:rFonts w:ascii="Times New Roman" w:hAnsi="Times New Roman"/>
                <w:sz w:val="24"/>
                <w:szCs w:val="24"/>
              </w:rPr>
            </w:pPr>
            <w:r w:rsidRPr="001818EA">
              <w:rPr>
                <w:rFonts w:ascii="Times New Roman" w:hAnsi="Times New Roman"/>
                <w:sz w:val="24"/>
                <w:szCs w:val="24"/>
              </w:rPr>
              <w:t>С</w:t>
            </w:r>
            <w:r w:rsidR="00D92C0A" w:rsidRPr="001818EA">
              <w:rPr>
                <w:rFonts w:ascii="Times New Roman" w:hAnsi="Times New Roman"/>
                <w:sz w:val="24"/>
                <w:szCs w:val="24"/>
              </w:rPr>
              <w:t xml:space="preserve">пособы получения, передачи и использования электрической энергии; электротехническую терминологию;  основные законы электротехники; </w:t>
            </w:r>
          </w:p>
          <w:p w14:paraId="2645EDCB" w14:textId="77777777" w:rsidR="00AA3822" w:rsidRPr="001818EA" w:rsidRDefault="00D92C0A" w:rsidP="00116C1C">
            <w:pPr>
              <w:widowControl w:val="0"/>
              <w:spacing w:after="0" w:line="240" w:lineRule="auto"/>
              <w:jc w:val="both"/>
              <w:rPr>
                <w:rFonts w:ascii="Times New Roman" w:hAnsi="Times New Roman"/>
                <w:bCs/>
                <w:sz w:val="24"/>
                <w:szCs w:val="24"/>
              </w:rPr>
            </w:pPr>
            <w:r w:rsidRPr="001818EA">
              <w:rPr>
                <w:rFonts w:ascii="Times New Roman" w:hAnsi="Times New Roman"/>
                <w:sz w:val="24"/>
                <w:szCs w:val="24"/>
              </w:rPr>
              <w:t xml:space="preserve">характеристики и параметры электрических и магнитных полей; свойства проводников, полупроводников, электроизоляционных, магнитных материалов;  основы теории электрических машин; принцип работы типовых электрических устройств; методы расчета и измерения основных параметров электрических, магнитных цепей;  принципы действия, устройство, основные характеристики электротехнических и электронных устройств и приборов; принципы выбора электрических и электронных устройств и приборов, составления электрических и электронных цепей; правила эксплуатации </w:t>
            </w:r>
            <w:r w:rsidRPr="001818EA">
              <w:rPr>
                <w:rFonts w:ascii="Times New Roman" w:hAnsi="Times New Roman"/>
                <w:sz w:val="24"/>
                <w:szCs w:val="24"/>
              </w:rPr>
              <w:lastRenderedPageBreak/>
              <w:t>электрооборудования</w:t>
            </w:r>
            <w:r w:rsidR="00AA3822" w:rsidRPr="001818EA">
              <w:rPr>
                <w:rFonts w:ascii="Times New Roman" w:hAnsi="Times New Roman"/>
                <w:sz w:val="24"/>
                <w:szCs w:val="24"/>
              </w:rPr>
              <w:t>.</w:t>
            </w:r>
          </w:p>
        </w:tc>
        <w:tc>
          <w:tcPr>
            <w:tcW w:w="1372" w:type="pct"/>
          </w:tcPr>
          <w:p w14:paraId="63C04076" w14:textId="77777777" w:rsidR="00D92C0A" w:rsidRPr="001818EA" w:rsidRDefault="0028162F" w:rsidP="00116C1C">
            <w:pPr>
              <w:widowControl w:val="0"/>
              <w:spacing w:after="0" w:line="240" w:lineRule="auto"/>
              <w:jc w:val="both"/>
              <w:rPr>
                <w:rFonts w:ascii="Times New Roman" w:hAnsi="Times New Roman"/>
                <w:bCs/>
                <w:sz w:val="24"/>
                <w:szCs w:val="24"/>
              </w:rPr>
            </w:pPr>
            <w:r w:rsidRPr="001818EA">
              <w:rPr>
                <w:rFonts w:ascii="Times New Roman" w:hAnsi="Times New Roman"/>
                <w:sz w:val="24"/>
                <w:szCs w:val="24"/>
              </w:rPr>
              <w:lastRenderedPageBreak/>
              <w:t>75% правильных ответов</w:t>
            </w:r>
          </w:p>
        </w:tc>
        <w:tc>
          <w:tcPr>
            <w:tcW w:w="1349" w:type="pct"/>
          </w:tcPr>
          <w:p w14:paraId="6175E627" w14:textId="77777777" w:rsidR="00D92C0A" w:rsidRPr="001818EA" w:rsidRDefault="00D92C0A" w:rsidP="00116C1C">
            <w:pPr>
              <w:widowControl w:val="0"/>
              <w:spacing w:after="0" w:line="240" w:lineRule="auto"/>
              <w:jc w:val="both"/>
              <w:rPr>
                <w:rFonts w:ascii="Times New Roman" w:hAnsi="Times New Roman"/>
                <w:bCs/>
                <w:sz w:val="24"/>
                <w:szCs w:val="24"/>
              </w:rPr>
            </w:pPr>
            <w:r w:rsidRPr="001818EA">
              <w:rPr>
                <w:rFonts w:ascii="Times New Roman" w:hAnsi="Times New Roman"/>
                <w:bCs/>
                <w:sz w:val="24"/>
                <w:szCs w:val="24"/>
              </w:rPr>
              <w:t>Практическая работа,</w:t>
            </w:r>
          </w:p>
          <w:p w14:paraId="030B469B" w14:textId="77777777" w:rsidR="00D92C0A" w:rsidRPr="001818EA" w:rsidRDefault="00AA3822" w:rsidP="00116C1C">
            <w:pPr>
              <w:widowControl w:val="0"/>
              <w:spacing w:after="0" w:line="240" w:lineRule="auto"/>
              <w:jc w:val="both"/>
              <w:rPr>
                <w:rFonts w:ascii="Times New Roman" w:hAnsi="Times New Roman"/>
                <w:bCs/>
                <w:sz w:val="24"/>
                <w:szCs w:val="24"/>
              </w:rPr>
            </w:pPr>
            <w:r w:rsidRPr="001818EA">
              <w:rPr>
                <w:rFonts w:ascii="Times New Roman" w:hAnsi="Times New Roman"/>
                <w:bCs/>
                <w:sz w:val="24"/>
                <w:szCs w:val="24"/>
              </w:rPr>
              <w:t>з</w:t>
            </w:r>
            <w:r w:rsidR="00D92C0A" w:rsidRPr="001818EA">
              <w:rPr>
                <w:rFonts w:ascii="Times New Roman" w:hAnsi="Times New Roman"/>
                <w:bCs/>
                <w:sz w:val="24"/>
                <w:szCs w:val="24"/>
              </w:rPr>
              <w:t>ащита отчета по лабораторной работе,</w:t>
            </w:r>
          </w:p>
          <w:p w14:paraId="62A05304" w14:textId="77777777" w:rsidR="00D92C0A" w:rsidRPr="001818EA" w:rsidRDefault="00AF18DF" w:rsidP="00AF18DF">
            <w:pPr>
              <w:widowControl w:val="0"/>
              <w:spacing w:after="0" w:line="240" w:lineRule="auto"/>
              <w:jc w:val="both"/>
              <w:rPr>
                <w:rFonts w:ascii="Times New Roman" w:hAnsi="Times New Roman"/>
                <w:bCs/>
                <w:sz w:val="24"/>
                <w:szCs w:val="24"/>
              </w:rPr>
            </w:pPr>
            <w:r w:rsidRPr="001818EA">
              <w:rPr>
                <w:rFonts w:ascii="Times New Roman" w:hAnsi="Times New Roman"/>
                <w:bCs/>
                <w:sz w:val="24"/>
                <w:szCs w:val="24"/>
              </w:rPr>
              <w:t>дифференцированный зачет</w:t>
            </w:r>
          </w:p>
        </w:tc>
      </w:tr>
      <w:tr w:rsidR="00D92C0A" w:rsidRPr="001818EA" w14:paraId="0762F02C" w14:textId="77777777" w:rsidTr="00081B42">
        <w:tc>
          <w:tcPr>
            <w:tcW w:w="2279" w:type="pct"/>
          </w:tcPr>
          <w:p w14:paraId="2B48B47D" w14:textId="77777777" w:rsidR="00D92C0A" w:rsidRPr="001818EA" w:rsidRDefault="00AA3822" w:rsidP="00116C1C">
            <w:pPr>
              <w:widowControl w:val="0"/>
              <w:spacing w:after="0" w:line="240" w:lineRule="auto"/>
              <w:jc w:val="both"/>
              <w:rPr>
                <w:rFonts w:ascii="Times New Roman" w:hAnsi="Times New Roman"/>
                <w:sz w:val="24"/>
                <w:szCs w:val="24"/>
              </w:rPr>
            </w:pPr>
            <w:r w:rsidRPr="001818EA">
              <w:rPr>
                <w:rFonts w:ascii="Times New Roman" w:hAnsi="Times New Roman"/>
                <w:spacing w:val="-1"/>
                <w:sz w:val="24"/>
                <w:szCs w:val="24"/>
              </w:rPr>
              <w:t>И</w:t>
            </w:r>
            <w:r w:rsidR="00D92C0A" w:rsidRPr="001818EA">
              <w:rPr>
                <w:rFonts w:ascii="Times New Roman" w:hAnsi="Times New Roman"/>
                <w:spacing w:val="-1"/>
                <w:sz w:val="24"/>
                <w:szCs w:val="24"/>
              </w:rPr>
              <w:t xml:space="preserve">спользовать основные законы и принципы </w:t>
            </w:r>
            <w:r w:rsidR="00D92C0A" w:rsidRPr="001818EA">
              <w:rPr>
                <w:rFonts w:ascii="Times New Roman" w:hAnsi="Times New Roman"/>
                <w:spacing w:val="-2"/>
                <w:sz w:val="24"/>
                <w:szCs w:val="24"/>
              </w:rPr>
              <w:t xml:space="preserve">теоретической электротехники и электронной техники </w:t>
            </w:r>
            <w:r w:rsidR="00D92C0A" w:rsidRPr="001818EA">
              <w:rPr>
                <w:rFonts w:ascii="Times New Roman" w:hAnsi="Times New Roman"/>
                <w:sz w:val="24"/>
                <w:szCs w:val="24"/>
              </w:rPr>
              <w:t>в профессиональной деятельности;</w:t>
            </w:r>
            <w:r w:rsidR="0028162F" w:rsidRPr="001818EA">
              <w:rPr>
                <w:rFonts w:ascii="Times New Roman" w:hAnsi="Times New Roman"/>
                <w:sz w:val="24"/>
                <w:szCs w:val="24"/>
              </w:rPr>
              <w:t xml:space="preserve"> </w:t>
            </w:r>
            <w:r w:rsidR="00D92C0A" w:rsidRPr="001818EA">
              <w:rPr>
                <w:rFonts w:ascii="Times New Roman" w:hAnsi="Times New Roman"/>
                <w:spacing w:val="-3"/>
                <w:sz w:val="24"/>
                <w:szCs w:val="24"/>
              </w:rPr>
              <w:t xml:space="preserve">читать принципиальные, электрические и </w:t>
            </w:r>
            <w:r w:rsidR="00D92C0A" w:rsidRPr="001818EA">
              <w:rPr>
                <w:rFonts w:ascii="Times New Roman" w:hAnsi="Times New Roman"/>
                <w:sz w:val="24"/>
                <w:szCs w:val="24"/>
              </w:rPr>
              <w:t>монтажные схемы;</w:t>
            </w:r>
            <w:r w:rsidR="00313156" w:rsidRPr="001818EA">
              <w:rPr>
                <w:rFonts w:ascii="Times New Roman" w:hAnsi="Times New Roman"/>
                <w:spacing w:val="-3"/>
                <w:sz w:val="24"/>
                <w:szCs w:val="24"/>
              </w:rPr>
              <w:t xml:space="preserve"> р</w:t>
            </w:r>
            <w:r w:rsidR="00D92C0A" w:rsidRPr="001818EA">
              <w:rPr>
                <w:rFonts w:ascii="Times New Roman" w:hAnsi="Times New Roman"/>
                <w:spacing w:val="-3"/>
                <w:sz w:val="24"/>
                <w:szCs w:val="24"/>
              </w:rPr>
              <w:t xml:space="preserve">ассчитывать параметры электрических, </w:t>
            </w:r>
            <w:r w:rsidR="00D92C0A" w:rsidRPr="001818EA">
              <w:rPr>
                <w:rFonts w:ascii="Times New Roman" w:hAnsi="Times New Roman"/>
                <w:sz w:val="24"/>
                <w:szCs w:val="24"/>
              </w:rPr>
              <w:t>магнитных цепей;</w:t>
            </w:r>
            <w:r w:rsidR="0028162F" w:rsidRPr="001818EA">
              <w:rPr>
                <w:rFonts w:ascii="Times New Roman" w:hAnsi="Times New Roman"/>
                <w:sz w:val="24"/>
                <w:szCs w:val="24"/>
              </w:rPr>
              <w:t xml:space="preserve"> </w:t>
            </w:r>
            <w:r w:rsidR="00D92C0A" w:rsidRPr="001818EA">
              <w:rPr>
                <w:rFonts w:ascii="Times New Roman" w:hAnsi="Times New Roman"/>
                <w:spacing w:val="-3"/>
                <w:sz w:val="24"/>
                <w:szCs w:val="24"/>
              </w:rPr>
              <w:t xml:space="preserve">пользоваться электроизмерительными приборами и </w:t>
            </w:r>
            <w:r w:rsidR="00D92C0A" w:rsidRPr="001818EA">
              <w:rPr>
                <w:rFonts w:ascii="Times New Roman" w:hAnsi="Times New Roman"/>
                <w:sz w:val="24"/>
                <w:szCs w:val="24"/>
              </w:rPr>
              <w:t>приспособлениями;</w:t>
            </w:r>
            <w:r w:rsidR="0028162F" w:rsidRPr="001818EA">
              <w:rPr>
                <w:rFonts w:ascii="Times New Roman" w:hAnsi="Times New Roman"/>
                <w:sz w:val="24"/>
                <w:szCs w:val="24"/>
              </w:rPr>
              <w:t xml:space="preserve"> </w:t>
            </w:r>
            <w:r w:rsidR="00D92C0A" w:rsidRPr="001818EA">
              <w:rPr>
                <w:rFonts w:ascii="Times New Roman" w:hAnsi="Times New Roman"/>
                <w:spacing w:val="-1"/>
                <w:sz w:val="24"/>
                <w:szCs w:val="24"/>
              </w:rPr>
              <w:t xml:space="preserve">подбирать устройства электронной техники, электрические приборы и оборудование </w:t>
            </w:r>
            <w:r w:rsidR="00D92C0A" w:rsidRPr="001818EA">
              <w:rPr>
                <w:rFonts w:ascii="Times New Roman" w:hAnsi="Times New Roman"/>
                <w:spacing w:val="-3"/>
                <w:sz w:val="24"/>
                <w:szCs w:val="24"/>
              </w:rPr>
              <w:t>с определенными параметрами и характеристиками;</w:t>
            </w:r>
            <w:r w:rsidR="0028162F" w:rsidRPr="001818EA">
              <w:rPr>
                <w:rFonts w:ascii="Times New Roman" w:hAnsi="Times New Roman"/>
                <w:spacing w:val="-3"/>
                <w:sz w:val="24"/>
                <w:szCs w:val="24"/>
              </w:rPr>
              <w:t xml:space="preserve"> </w:t>
            </w:r>
            <w:r w:rsidR="00D92C0A" w:rsidRPr="001818EA">
              <w:rPr>
                <w:rFonts w:ascii="Times New Roman" w:hAnsi="Times New Roman"/>
                <w:spacing w:val="-3"/>
                <w:sz w:val="24"/>
                <w:szCs w:val="24"/>
              </w:rPr>
              <w:t>собирать электрические схемы</w:t>
            </w:r>
            <w:r w:rsidRPr="001818EA">
              <w:rPr>
                <w:rFonts w:ascii="Times New Roman" w:hAnsi="Times New Roman"/>
                <w:spacing w:val="-3"/>
                <w:sz w:val="24"/>
                <w:szCs w:val="24"/>
              </w:rPr>
              <w:t>.</w:t>
            </w:r>
          </w:p>
        </w:tc>
        <w:tc>
          <w:tcPr>
            <w:tcW w:w="1372" w:type="pct"/>
          </w:tcPr>
          <w:p w14:paraId="1F40DF1A" w14:textId="77777777" w:rsidR="00D92C0A" w:rsidRPr="001818EA" w:rsidRDefault="00D92C0A" w:rsidP="00116C1C">
            <w:pPr>
              <w:widowControl w:val="0"/>
              <w:spacing w:after="0" w:line="240" w:lineRule="auto"/>
              <w:jc w:val="both"/>
              <w:rPr>
                <w:rFonts w:ascii="Times New Roman" w:hAnsi="Times New Roman"/>
                <w:bCs/>
                <w:sz w:val="24"/>
                <w:szCs w:val="24"/>
              </w:rPr>
            </w:pPr>
            <w:r w:rsidRPr="001818EA">
              <w:rPr>
                <w:rFonts w:ascii="Times New Roman" w:hAnsi="Times New Roman"/>
                <w:sz w:val="24"/>
                <w:szCs w:val="24"/>
              </w:rPr>
              <w:t>75% правильных ответов</w:t>
            </w:r>
          </w:p>
        </w:tc>
        <w:tc>
          <w:tcPr>
            <w:tcW w:w="1349" w:type="pct"/>
          </w:tcPr>
          <w:p w14:paraId="16BBAB0F" w14:textId="77777777" w:rsidR="00D92C0A" w:rsidRPr="001818EA" w:rsidRDefault="00D92C0A" w:rsidP="00116C1C">
            <w:pPr>
              <w:widowControl w:val="0"/>
              <w:spacing w:after="0" w:line="240" w:lineRule="auto"/>
              <w:jc w:val="both"/>
              <w:rPr>
                <w:rFonts w:ascii="Times New Roman" w:hAnsi="Times New Roman"/>
                <w:bCs/>
                <w:sz w:val="24"/>
                <w:szCs w:val="24"/>
              </w:rPr>
            </w:pPr>
            <w:r w:rsidRPr="001818EA">
              <w:rPr>
                <w:rFonts w:ascii="Times New Roman" w:hAnsi="Times New Roman"/>
                <w:bCs/>
                <w:sz w:val="24"/>
                <w:szCs w:val="24"/>
              </w:rPr>
              <w:t>Практическая работа,</w:t>
            </w:r>
          </w:p>
          <w:p w14:paraId="389E2448" w14:textId="77777777" w:rsidR="00D92C0A" w:rsidRPr="001818EA" w:rsidRDefault="00AA3822" w:rsidP="00116C1C">
            <w:pPr>
              <w:widowControl w:val="0"/>
              <w:spacing w:after="0" w:line="240" w:lineRule="auto"/>
              <w:jc w:val="both"/>
              <w:rPr>
                <w:rFonts w:ascii="Times New Roman" w:hAnsi="Times New Roman"/>
                <w:bCs/>
                <w:sz w:val="24"/>
                <w:szCs w:val="24"/>
              </w:rPr>
            </w:pPr>
            <w:r w:rsidRPr="001818EA">
              <w:rPr>
                <w:rFonts w:ascii="Times New Roman" w:hAnsi="Times New Roman"/>
                <w:bCs/>
                <w:sz w:val="24"/>
                <w:szCs w:val="24"/>
              </w:rPr>
              <w:t>з</w:t>
            </w:r>
            <w:r w:rsidR="00D92C0A" w:rsidRPr="001818EA">
              <w:rPr>
                <w:rFonts w:ascii="Times New Roman" w:hAnsi="Times New Roman"/>
                <w:bCs/>
                <w:sz w:val="24"/>
                <w:szCs w:val="24"/>
              </w:rPr>
              <w:t>ащита отчета по лабораторной работе,</w:t>
            </w:r>
          </w:p>
          <w:p w14:paraId="25E2C316" w14:textId="77777777" w:rsidR="00D92C0A" w:rsidRPr="001818EA" w:rsidRDefault="00AF18DF" w:rsidP="00AF18DF">
            <w:pPr>
              <w:widowControl w:val="0"/>
              <w:spacing w:after="0" w:line="240" w:lineRule="auto"/>
              <w:jc w:val="both"/>
              <w:rPr>
                <w:rFonts w:ascii="Times New Roman" w:hAnsi="Times New Roman"/>
                <w:bCs/>
                <w:sz w:val="24"/>
                <w:szCs w:val="24"/>
              </w:rPr>
            </w:pPr>
            <w:r w:rsidRPr="001818EA">
              <w:rPr>
                <w:rFonts w:ascii="Times New Roman" w:hAnsi="Times New Roman"/>
                <w:bCs/>
                <w:sz w:val="24"/>
                <w:szCs w:val="24"/>
              </w:rPr>
              <w:t>дифференцированный зачет</w:t>
            </w:r>
          </w:p>
        </w:tc>
      </w:tr>
    </w:tbl>
    <w:p w14:paraId="79A47EE7" w14:textId="77777777" w:rsidR="00D92C0A" w:rsidRPr="001818EA" w:rsidRDefault="00D92C0A" w:rsidP="00F94354">
      <w:pPr>
        <w:widowControl w:val="0"/>
        <w:spacing w:after="0" w:line="240" w:lineRule="auto"/>
        <w:jc w:val="right"/>
        <w:outlineLvl w:val="0"/>
        <w:rPr>
          <w:rFonts w:ascii="Times New Roman" w:hAnsi="Times New Roman"/>
          <w:b/>
          <w:sz w:val="24"/>
          <w:szCs w:val="24"/>
        </w:rPr>
      </w:pPr>
      <w:r w:rsidRPr="001818EA">
        <w:rPr>
          <w:rFonts w:ascii="Times New Roman" w:hAnsi="Times New Roman"/>
          <w:sz w:val="24"/>
          <w:szCs w:val="24"/>
          <w:lang w:eastAsia="en-US"/>
        </w:rPr>
        <w:br w:type="page"/>
      </w:r>
      <w:r w:rsidRPr="001818EA">
        <w:rPr>
          <w:rFonts w:ascii="Times New Roman" w:hAnsi="Times New Roman"/>
          <w:b/>
          <w:sz w:val="24"/>
          <w:szCs w:val="24"/>
        </w:rPr>
        <w:lastRenderedPageBreak/>
        <w:t xml:space="preserve">Приложение </w:t>
      </w:r>
      <w:r w:rsidR="00DC2ED9">
        <w:rPr>
          <w:rFonts w:ascii="Times New Roman" w:hAnsi="Times New Roman"/>
          <w:b/>
          <w:sz w:val="24"/>
          <w:szCs w:val="24"/>
        </w:rPr>
        <w:t>2.14</w:t>
      </w:r>
    </w:p>
    <w:p w14:paraId="36A56997" w14:textId="77777777" w:rsidR="00024B16" w:rsidRPr="001818EA" w:rsidRDefault="0028162F" w:rsidP="00116C1C">
      <w:pPr>
        <w:widowControl w:val="0"/>
        <w:spacing w:after="0" w:line="240" w:lineRule="auto"/>
        <w:jc w:val="right"/>
        <w:rPr>
          <w:rFonts w:ascii="Times New Roman" w:hAnsi="Times New Roman"/>
          <w:b/>
          <w:i/>
          <w:sz w:val="24"/>
          <w:szCs w:val="24"/>
        </w:rPr>
      </w:pPr>
      <w:r w:rsidRPr="001818EA">
        <w:rPr>
          <w:rFonts w:ascii="Times New Roman" w:hAnsi="Times New Roman"/>
          <w:b/>
          <w:i/>
          <w:sz w:val="24"/>
          <w:szCs w:val="24"/>
        </w:rPr>
        <w:t>к</w:t>
      </w:r>
      <w:r w:rsidR="00024B16" w:rsidRPr="001818EA">
        <w:rPr>
          <w:rFonts w:ascii="Times New Roman" w:hAnsi="Times New Roman"/>
          <w:b/>
          <w:i/>
          <w:sz w:val="24"/>
          <w:szCs w:val="24"/>
        </w:rPr>
        <w:t xml:space="preserve"> ПООП СПО по специальност</w:t>
      </w:r>
      <w:r w:rsidR="00DD28F3" w:rsidRPr="001818EA">
        <w:rPr>
          <w:rFonts w:ascii="Times New Roman" w:hAnsi="Times New Roman"/>
          <w:b/>
          <w:i/>
          <w:sz w:val="24"/>
          <w:szCs w:val="24"/>
        </w:rPr>
        <w:t>и</w:t>
      </w:r>
    </w:p>
    <w:p w14:paraId="02D0A17F" w14:textId="77777777" w:rsidR="00024B16" w:rsidRPr="001818EA" w:rsidRDefault="00024B16" w:rsidP="00116C1C">
      <w:pPr>
        <w:widowControl w:val="0"/>
        <w:spacing w:after="0" w:line="240" w:lineRule="auto"/>
        <w:jc w:val="right"/>
        <w:rPr>
          <w:rFonts w:ascii="Times New Roman" w:hAnsi="Times New Roman"/>
          <w:i/>
          <w:sz w:val="24"/>
          <w:szCs w:val="24"/>
        </w:rPr>
      </w:pPr>
      <w:r w:rsidRPr="001818EA">
        <w:rPr>
          <w:rFonts w:ascii="Times New Roman" w:hAnsi="Times New Roman"/>
          <w:b/>
          <w:i/>
          <w:sz w:val="24"/>
          <w:szCs w:val="24"/>
        </w:rPr>
        <w:t>«</w:t>
      </w:r>
      <w:r w:rsidR="00FE374A" w:rsidRPr="001818EA">
        <w:rPr>
          <w:rFonts w:ascii="Times New Roman" w:hAnsi="Times New Roman"/>
          <w:b/>
          <w:i/>
          <w:sz w:val="24"/>
          <w:szCs w:val="24"/>
        </w:rPr>
        <w:t>29.02.09 Печатное дело</w:t>
      </w:r>
      <w:r w:rsidRPr="001818EA">
        <w:rPr>
          <w:rFonts w:ascii="Times New Roman" w:hAnsi="Times New Roman"/>
          <w:b/>
          <w:i/>
          <w:sz w:val="24"/>
          <w:szCs w:val="24"/>
        </w:rPr>
        <w:t>»</w:t>
      </w:r>
    </w:p>
    <w:p w14:paraId="18D03E3C" w14:textId="77777777" w:rsidR="00024B16" w:rsidRPr="001818EA" w:rsidRDefault="00024B16" w:rsidP="00116C1C">
      <w:pPr>
        <w:widowControl w:val="0"/>
        <w:spacing w:after="0" w:line="240" w:lineRule="auto"/>
        <w:jc w:val="right"/>
        <w:rPr>
          <w:rFonts w:ascii="Times New Roman" w:hAnsi="Times New Roman"/>
          <w:b/>
          <w:sz w:val="24"/>
          <w:szCs w:val="24"/>
        </w:rPr>
      </w:pPr>
    </w:p>
    <w:p w14:paraId="07F04703" w14:textId="77777777" w:rsidR="00D92C0A" w:rsidRPr="001818EA" w:rsidRDefault="00D92C0A" w:rsidP="00116C1C">
      <w:pPr>
        <w:widowControl w:val="0"/>
        <w:spacing w:after="0" w:line="240" w:lineRule="auto"/>
        <w:ind w:firstLine="567"/>
        <w:jc w:val="both"/>
        <w:rPr>
          <w:rFonts w:ascii="Times New Roman" w:hAnsi="Times New Roman"/>
          <w:b/>
          <w:sz w:val="24"/>
          <w:szCs w:val="24"/>
        </w:rPr>
      </w:pPr>
    </w:p>
    <w:p w14:paraId="27E105F3" w14:textId="77777777" w:rsidR="00D92C0A" w:rsidRPr="001818EA" w:rsidRDefault="00D92C0A" w:rsidP="00116C1C">
      <w:pPr>
        <w:widowControl w:val="0"/>
        <w:spacing w:after="0" w:line="240" w:lineRule="auto"/>
        <w:ind w:firstLine="567"/>
        <w:jc w:val="both"/>
        <w:rPr>
          <w:rFonts w:ascii="Times New Roman" w:hAnsi="Times New Roman"/>
          <w:b/>
          <w:sz w:val="24"/>
          <w:szCs w:val="24"/>
        </w:rPr>
      </w:pPr>
    </w:p>
    <w:p w14:paraId="7EADF62B" w14:textId="77777777" w:rsidR="00D92C0A" w:rsidRPr="001818EA" w:rsidRDefault="00D92C0A" w:rsidP="00116C1C">
      <w:pPr>
        <w:widowControl w:val="0"/>
        <w:spacing w:after="0" w:line="240" w:lineRule="auto"/>
        <w:ind w:firstLine="567"/>
        <w:jc w:val="both"/>
        <w:rPr>
          <w:rFonts w:ascii="Times New Roman" w:hAnsi="Times New Roman"/>
          <w:b/>
          <w:sz w:val="24"/>
          <w:szCs w:val="24"/>
        </w:rPr>
      </w:pPr>
    </w:p>
    <w:p w14:paraId="72C9C6FB" w14:textId="77777777" w:rsidR="00D92C0A" w:rsidRPr="001818EA" w:rsidRDefault="00D92C0A" w:rsidP="00116C1C">
      <w:pPr>
        <w:widowControl w:val="0"/>
        <w:spacing w:after="0" w:line="240" w:lineRule="auto"/>
        <w:ind w:firstLine="567"/>
        <w:jc w:val="both"/>
        <w:rPr>
          <w:rFonts w:ascii="Times New Roman" w:hAnsi="Times New Roman"/>
          <w:b/>
          <w:sz w:val="24"/>
          <w:szCs w:val="24"/>
        </w:rPr>
      </w:pPr>
    </w:p>
    <w:p w14:paraId="41E372A9" w14:textId="77777777" w:rsidR="00D92C0A" w:rsidRPr="001818EA" w:rsidRDefault="00D92C0A" w:rsidP="00116C1C">
      <w:pPr>
        <w:widowControl w:val="0"/>
        <w:spacing w:after="0" w:line="240" w:lineRule="auto"/>
        <w:ind w:firstLine="567"/>
        <w:jc w:val="both"/>
        <w:rPr>
          <w:rFonts w:ascii="Times New Roman" w:hAnsi="Times New Roman"/>
          <w:b/>
          <w:sz w:val="24"/>
          <w:szCs w:val="24"/>
        </w:rPr>
      </w:pPr>
    </w:p>
    <w:p w14:paraId="4DB29163" w14:textId="77777777" w:rsidR="00D92C0A" w:rsidRPr="001818EA" w:rsidRDefault="00D92C0A" w:rsidP="00116C1C">
      <w:pPr>
        <w:widowControl w:val="0"/>
        <w:spacing w:after="0" w:line="240" w:lineRule="auto"/>
        <w:ind w:firstLine="567"/>
        <w:jc w:val="both"/>
        <w:rPr>
          <w:rFonts w:ascii="Times New Roman" w:hAnsi="Times New Roman"/>
          <w:b/>
          <w:sz w:val="24"/>
          <w:szCs w:val="24"/>
        </w:rPr>
      </w:pPr>
    </w:p>
    <w:p w14:paraId="5680748E" w14:textId="77777777" w:rsidR="00D92C0A" w:rsidRPr="001818EA" w:rsidRDefault="00D92C0A" w:rsidP="00116C1C">
      <w:pPr>
        <w:widowControl w:val="0"/>
        <w:spacing w:after="0" w:line="240" w:lineRule="auto"/>
        <w:ind w:firstLine="567"/>
        <w:jc w:val="both"/>
        <w:rPr>
          <w:rFonts w:ascii="Times New Roman" w:hAnsi="Times New Roman"/>
          <w:b/>
          <w:sz w:val="24"/>
          <w:szCs w:val="24"/>
        </w:rPr>
      </w:pPr>
    </w:p>
    <w:p w14:paraId="19045384" w14:textId="77777777" w:rsidR="00D92C0A" w:rsidRPr="001818EA" w:rsidRDefault="00D92C0A" w:rsidP="00116C1C">
      <w:pPr>
        <w:widowControl w:val="0"/>
        <w:spacing w:after="0" w:line="240" w:lineRule="auto"/>
        <w:ind w:firstLine="567"/>
        <w:jc w:val="both"/>
        <w:rPr>
          <w:rFonts w:ascii="Times New Roman" w:hAnsi="Times New Roman"/>
          <w:b/>
          <w:sz w:val="24"/>
          <w:szCs w:val="24"/>
        </w:rPr>
      </w:pPr>
    </w:p>
    <w:p w14:paraId="56049FF5" w14:textId="77777777" w:rsidR="00D92C0A" w:rsidRPr="001818EA" w:rsidRDefault="00D92C0A" w:rsidP="00116C1C">
      <w:pPr>
        <w:widowControl w:val="0"/>
        <w:spacing w:after="0" w:line="240" w:lineRule="auto"/>
        <w:jc w:val="center"/>
        <w:rPr>
          <w:rFonts w:ascii="Times New Roman" w:hAnsi="Times New Roman"/>
          <w:b/>
          <w:sz w:val="24"/>
          <w:szCs w:val="24"/>
        </w:rPr>
      </w:pPr>
    </w:p>
    <w:p w14:paraId="0A794BE7" w14:textId="77777777" w:rsidR="00D92C0A" w:rsidRPr="001818EA" w:rsidRDefault="00D92C0A" w:rsidP="00116C1C">
      <w:pPr>
        <w:widowControl w:val="0"/>
        <w:spacing w:after="0" w:line="240" w:lineRule="auto"/>
        <w:jc w:val="center"/>
        <w:rPr>
          <w:rFonts w:ascii="Times New Roman" w:hAnsi="Times New Roman"/>
          <w:b/>
          <w:sz w:val="24"/>
          <w:szCs w:val="24"/>
        </w:rPr>
      </w:pPr>
    </w:p>
    <w:p w14:paraId="6A61A4D9" w14:textId="77777777" w:rsidR="00D92C0A" w:rsidRPr="001818EA" w:rsidRDefault="00D92C0A" w:rsidP="00116C1C">
      <w:pPr>
        <w:widowControl w:val="0"/>
        <w:spacing w:after="0" w:line="240" w:lineRule="auto"/>
        <w:jc w:val="center"/>
        <w:rPr>
          <w:rFonts w:ascii="Times New Roman" w:hAnsi="Times New Roman"/>
          <w:b/>
          <w:sz w:val="24"/>
          <w:szCs w:val="24"/>
        </w:rPr>
      </w:pPr>
    </w:p>
    <w:p w14:paraId="3EFE010F" w14:textId="77777777" w:rsidR="00D92C0A" w:rsidRPr="001818EA" w:rsidRDefault="00D92C0A" w:rsidP="00116C1C">
      <w:pPr>
        <w:widowControl w:val="0"/>
        <w:spacing w:after="0" w:line="240" w:lineRule="auto"/>
        <w:jc w:val="center"/>
        <w:rPr>
          <w:rFonts w:ascii="Times New Roman" w:hAnsi="Times New Roman"/>
          <w:b/>
          <w:sz w:val="24"/>
          <w:szCs w:val="24"/>
        </w:rPr>
      </w:pPr>
    </w:p>
    <w:p w14:paraId="317B6954" w14:textId="77777777" w:rsidR="00D92C0A" w:rsidRPr="001818EA" w:rsidRDefault="00D92C0A" w:rsidP="00116C1C">
      <w:pPr>
        <w:widowControl w:val="0"/>
        <w:spacing w:after="0" w:line="240" w:lineRule="auto"/>
        <w:jc w:val="center"/>
        <w:rPr>
          <w:rFonts w:ascii="Times New Roman" w:hAnsi="Times New Roman"/>
          <w:b/>
          <w:sz w:val="24"/>
          <w:szCs w:val="24"/>
        </w:rPr>
      </w:pPr>
    </w:p>
    <w:p w14:paraId="66847CED" w14:textId="77777777" w:rsidR="00D92C0A" w:rsidRPr="001818EA" w:rsidRDefault="00D92C0A" w:rsidP="00116C1C">
      <w:pPr>
        <w:widowControl w:val="0"/>
        <w:spacing w:after="0" w:line="240" w:lineRule="auto"/>
        <w:jc w:val="center"/>
        <w:rPr>
          <w:rFonts w:ascii="Times New Roman" w:hAnsi="Times New Roman"/>
          <w:b/>
          <w:sz w:val="24"/>
          <w:szCs w:val="24"/>
        </w:rPr>
      </w:pPr>
    </w:p>
    <w:p w14:paraId="03B97FE5" w14:textId="77777777" w:rsidR="00D92C0A" w:rsidRPr="001818EA" w:rsidRDefault="00D92C0A" w:rsidP="00116C1C">
      <w:pPr>
        <w:widowControl w:val="0"/>
        <w:spacing w:after="0" w:line="240" w:lineRule="auto"/>
        <w:jc w:val="center"/>
        <w:rPr>
          <w:rFonts w:ascii="Times New Roman" w:hAnsi="Times New Roman"/>
          <w:b/>
          <w:sz w:val="24"/>
          <w:szCs w:val="24"/>
        </w:rPr>
      </w:pPr>
    </w:p>
    <w:p w14:paraId="7E6C27F7" w14:textId="77777777" w:rsidR="00D92C0A" w:rsidRPr="001818EA" w:rsidRDefault="00D92C0A" w:rsidP="00116C1C">
      <w:pPr>
        <w:widowControl w:val="0"/>
        <w:spacing w:after="0" w:line="240" w:lineRule="auto"/>
        <w:jc w:val="center"/>
        <w:rPr>
          <w:rFonts w:ascii="Times New Roman" w:hAnsi="Times New Roman"/>
          <w:b/>
          <w:sz w:val="24"/>
          <w:szCs w:val="24"/>
        </w:rPr>
      </w:pPr>
    </w:p>
    <w:p w14:paraId="16461C47" w14:textId="77777777" w:rsidR="00D92C0A" w:rsidRPr="001818EA" w:rsidRDefault="00D92C0A" w:rsidP="00116C1C">
      <w:pPr>
        <w:widowControl w:val="0"/>
        <w:spacing w:after="0" w:line="240" w:lineRule="auto"/>
        <w:jc w:val="center"/>
        <w:rPr>
          <w:rFonts w:ascii="Times New Roman" w:hAnsi="Times New Roman"/>
          <w:b/>
          <w:sz w:val="24"/>
          <w:szCs w:val="24"/>
        </w:rPr>
      </w:pPr>
    </w:p>
    <w:p w14:paraId="1AB798DA" w14:textId="77777777" w:rsidR="00D92C0A" w:rsidRPr="001818EA" w:rsidRDefault="00D92C0A" w:rsidP="00116C1C">
      <w:pPr>
        <w:widowControl w:val="0"/>
        <w:spacing w:after="0" w:line="240" w:lineRule="auto"/>
        <w:jc w:val="center"/>
        <w:rPr>
          <w:rFonts w:ascii="Times New Roman" w:hAnsi="Times New Roman"/>
          <w:b/>
          <w:sz w:val="24"/>
          <w:szCs w:val="24"/>
        </w:rPr>
      </w:pPr>
    </w:p>
    <w:p w14:paraId="106F9A7F" w14:textId="77777777" w:rsidR="00D92C0A" w:rsidRPr="001818EA" w:rsidRDefault="00D92C0A" w:rsidP="00116C1C">
      <w:pPr>
        <w:widowControl w:val="0"/>
        <w:spacing w:after="0" w:line="240" w:lineRule="auto"/>
        <w:jc w:val="center"/>
        <w:rPr>
          <w:rFonts w:ascii="Times New Roman" w:hAnsi="Times New Roman"/>
          <w:b/>
          <w:sz w:val="24"/>
          <w:szCs w:val="24"/>
        </w:rPr>
      </w:pPr>
    </w:p>
    <w:p w14:paraId="2486AF90" w14:textId="77777777" w:rsidR="00D92C0A" w:rsidRPr="001818EA" w:rsidRDefault="00D92C0A" w:rsidP="00F94354">
      <w:pPr>
        <w:widowControl w:val="0"/>
        <w:spacing w:after="0" w:line="240" w:lineRule="auto"/>
        <w:jc w:val="center"/>
        <w:outlineLvl w:val="0"/>
        <w:rPr>
          <w:rFonts w:ascii="Times New Roman" w:hAnsi="Times New Roman"/>
          <w:b/>
          <w:sz w:val="24"/>
          <w:szCs w:val="24"/>
        </w:rPr>
      </w:pPr>
      <w:r w:rsidRPr="001818EA">
        <w:rPr>
          <w:rFonts w:ascii="Times New Roman" w:hAnsi="Times New Roman"/>
          <w:b/>
          <w:sz w:val="24"/>
          <w:szCs w:val="24"/>
        </w:rPr>
        <w:t>ПРИМЕРНАЯ ПРОГРАММА УЧЕБНОЙ ДИСЦИПЛИНЫ</w:t>
      </w:r>
    </w:p>
    <w:p w14:paraId="5E09EE58" w14:textId="77777777" w:rsidR="00D92C0A" w:rsidRPr="001818EA" w:rsidRDefault="00D92C0A" w:rsidP="00116C1C">
      <w:pPr>
        <w:widowControl w:val="0"/>
        <w:spacing w:after="0" w:line="240" w:lineRule="auto"/>
        <w:jc w:val="center"/>
        <w:rPr>
          <w:rFonts w:ascii="Times New Roman" w:hAnsi="Times New Roman"/>
          <w:b/>
          <w:sz w:val="24"/>
          <w:szCs w:val="24"/>
          <w:u w:val="single"/>
        </w:rPr>
      </w:pPr>
    </w:p>
    <w:p w14:paraId="3E09874D" w14:textId="77777777" w:rsidR="00D92C0A" w:rsidRPr="001818EA" w:rsidRDefault="00D92C0A" w:rsidP="00116C1C">
      <w:pPr>
        <w:widowControl w:val="0"/>
        <w:spacing w:after="0" w:line="240" w:lineRule="auto"/>
        <w:jc w:val="center"/>
        <w:rPr>
          <w:rFonts w:ascii="Times New Roman" w:hAnsi="Times New Roman"/>
          <w:b/>
          <w:sz w:val="24"/>
          <w:szCs w:val="24"/>
        </w:rPr>
      </w:pPr>
      <w:r w:rsidRPr="001818EA">
        <w:rPr>
          <w:rFonts w:ascii="Times New Roman" w:hAnsi="Times New Roman"/>
          <w:b/>
          <w:sz w:val="24"/>
          <w:szCs w:val="24"/>
        </w:rPr>
        <w:t>ОП.07 ИНФОРМАЦИОННЫЕ ТЕХНОЛОГИИ В ПРОФЕССИОНАЛЬНОЙ ДЕЯТЕЛЬНОСТИ</w:t>
      </w:r>
    </w:p>
    <w:p w14:paraId="0E986CF1" w14:textId="77777777" w:rsidR="00D92C0A" w:rsidRPr="001818EA" w:rsidRDefault="00D92C0A" w:rsidP="00116C1C">
      <w:pPr>
        <w:widowControl w:val="0"/>
        <w:spacing w:after="0" w:line="240" w:lineRule="auto"/>
        <w:jc w:val="center"/>
        <w:rPr>
          <w:rFonts w:ascii="Times New Roman" w:hAnsi="Times New Roman"/>
          <w:b/>
          <w:sz w:val="24"/>
          <w:szCs w:val="24"/>
        </w:rPr>
      </w:pPr>
    </w:p>
    <w:p w14:paraId="08981679" w14:textId="77777777" w:rsidR="00D92C0A" w:rsidRPr="001818EA" w:rsidRDefault="00D92C0A" w:rsidP="00116C1C">
      <w:pPr>
        <w:widowControl w:val="0"/>
        <w:spacing w:after="0" w:line="240" w:lineRule="auto"/>
        <w:jc w:val="center"/>
        <w:rPr>
          <w:rFonts w:ascii="Times New Roman" w:hAnsi="Times New Roman"/>
          <w:b/>
          <w:sz w:val="24"/>
          <w:szCs w:val="24"/>
        </w:rPr>
      </w:pPr>
    </w:p>
    <w:p w14:paraId="4DA2C6EB" w14:textId="77777777" w:rsidR="00D92C0A" w:rsidRPr="001818EA" w:rsidRDefault="00D92C0A" w:rsidP="00116C1C">
      <w:pPr>
        <w:widowControl w:val="0"/>
        <w:spacing w:after="0" w:line="240" w:lineRule="auto"/>
        <w:jc w:val="center"/>
        <w:rPr>
          <w:rFonts w:ascii="Times New Roman" w:hAnsi="Times New Roman"/>
          <w:b/>
          <w:sz w:val="24"/>
          <w:szCs w:val="24"/>
        </w:rPr>
      </w:pPr>
    </w:p>
    <w:p w14:paraId="78B61097" w14:textId="77777777" w:rsidR="00D92C0A" w:rsidRPr="001818EA" w:rsidRDefault="00D92C0A" w:rsidP="00116C1C">
      <w:pPr>
        <w:widowControl w:val="0"/>
        <w:spacing w:after="0" w:line="240" w:lineRule="auto"/>
        <w:jc w:val="center"/>
        <w:rPr>
          <w:rFonts w:ascii="Times New Roman" w:hAnsi="Times New Roman"/>
          <w:b/>
          <w:sz w:val="24"/>
          <w:szCs w:val="24"/>
        </w:rPr>
      </w:pPr>
    </w:p>
    <w:p w14:paraId="7BA76E48" w14:textId="77777777" w:rsidR="00D92C0A" w:rsidRPr="001818EA" w:rsidRDefault="00D92C0A" w:rsidP="00116C1C">
      <w:pPr>
        <w:widowControl w:val="0"/>
        <w:spacing w:after="0" w:line="240" w:lineRule="auto"/>
        <w:jc w:val="center"/>
        <w:rPr>
          <w:rFonts w:ascii="Times New Roman" w:hAnsi="Times New Roman"/>
          <w:b/>
          <w:sz w:val="24"/>
          <w:szCs w:val="24"/>
        </w:rPr>
      </w:pPr>
    </w:p>
    <w:p w14:paraId="613EC30E" w14:textId="77777777" w:rsidR="00D92C0A" w:rsidRPr="001818EA" w:rsidRDefault="00D92C0A" w:rsidP="00116C1C">
      <w:pPr>
        <w:widowControl w:val="0"/>
        <w:spacing w:after="0" w:line="240" w:lineRule="auto"/>
        <w:jc w:val="center"/>
        <w:rPr>
          <w:rFonts w:ascii="Times New Roman" w:hAnsi="Times New Roman"/>
          <w:b/>
          <w:sz w:val="24"/>
          <w:szCs w:val="24"/>
        </w:rPr>
      </w:pPr>
    </w:p>
    <w:p w14:paraId="3FCDD683" w14:textId="77777777" w:rsidR="00D92C0A" w:rsidRPr="001818EA" w:rsidRDefault="00D92C0A" w:rsidP="00116C1C">
      <w:pPr>
        <w:widowControl w:val="0"/>
        <w:spacing w:after="0" w:line="240" w:lineRule="auto"/>
        <w:jc w:val="center"/>
        <w:rPr>
          <w:rFonts w:ascii="Times New Roman" w:hAnsi="Times New Roman"/>
          <w:b/>
          <w:sz w:val="24"/>
          <w:szCs w:val="24"/>
        </w:rPr>
      </w:pPr>
    </w:p>
    <w:p w14:paraId="56AB450B" w14:textId="77777777" w:rsidR="00D92C0A" w:rsidRPr="001818EA" w:rsidRDefault="00D92C0A" w:rsidP="00116C1C">
      <w:pPr>
        <w:widowControl w:val="0"/>
        <w:spacing w:after="0" w:line="240" w:lineRule="auto"/>
        <w:jc w:val="center"/>
        <w:rPr>
          <w:rFonts w:ascii="Times New Roman" w:hAnsi="Times New Roman"/>
          <w:b/>
          <w:sz w:val="24"/>
          <w:szCs w:val="24"/>
        </w:rPr>
      </w:pPr>
    </w:p>
    <w:p w14:paraId="03848E97" w14:textId="77777777" w:rsidR="00D92C0A" w:rsidRPr="001818EA" w:rsidRDefault="00D92C0A" w:rsidP="00116C1C">
      <w:pPr>
        <w:widowControl w:val="0"/>
        <w:spacing w:after="0" w:line="240" w:lineRule="auto"/>
        <w:jc w:val="center"/>
        <w:rPr>
          <w:rFonts w:ascii="Times New Roman" w:hAnsi="Times New Roman"/>
          <w:b/>
          <w:sz w:val="24"/>
          <w:szCs w:val="24"/>
        </w:rPr>
      </w:pPr>
    </w:p>
    <w:p w14:paraId="0F5EF74C" w14:textId="77777777" w:rsidR="00D92C0A" w:rsidRPr="001818EA" w:rsidRDefault="00D92C0A" w:rsidP="00116C1C">
      <w:pPr>
        <w:widowControl w:val="0"/>
        <w:spacing w:after="0" w:line="240" w:lineRule="auto"/>
        <w:jc w:val="center"/>
        <w:rPr>
          <w:rFonts w:ascii="Times New Roman" w:hAnsi="Times New Roman"/>
          <w:b/>
          <w:sz w:val="24"/>
          <w:szCs w:val="24"/>
        </w:rPr>
      </w:pPr>
    </w:p>
    <w:p w14:paraId="4941DA2D" w14:textId="77777777" w:rsidR="00D92C0A" w:rsidRPr="001818EA" w:rsidRDefault="00D92C0A" w:rsidP="00116C1C">
      <w:pPr>
        <w:widowControl w:val="0"/>
        <w:spacing w:after="0" w:line="240" w:lineRule="auto"/>
        <w:jc w:val="center"/>
        <w:rPr>
          <w:rFonts w:ascii="Times New Roman" w:hAnsi="Times New Roman"/>
          <w:b/>
          <w:sz w:val="24"/>
          <w:szCs w:val="24"/>
        </w:rPr>
      </w:pPr>
    </w:p>
    <w:p w14:paraId="7E5BD9B1" w14:textId="77777777" w:rsidR="00AA3822" w:rsidRPr="001818EA" w:rsidRDefault="00AA3822" w:rsidP="00116C1C">
      <w:pPr>
        <w:widowControl w:val="0"/>
        <w:spacing w:after="0" w:line="240" w:lineRule="auto"/>
        <w:jc w:val="center"/>
        <w:rPr>
          <w:rFonts w:ascii="Times New Roman" w:hAnsi="Times New Roman"/>
          <w:b/>
          <w:sz w:val="24"/>
          <w:szCs w:val="24"/>
        </w:rPr>
      </w:pPr>
    </w:p>
    <w:p w14:paraId="24BB6A57" w14:textId="77777777" w:rsidR="00AA3822" w:rsidRPr="001818EA" w:rsidRDefault="00AA3822" w:rsidP="00116C1C">
      <w:pPr>
        <w:widowControl w:val="0"/>
        <w:spacing w:after="0" w:line="240" w:lineRule="auto"/>
        <w:jc w:val="center"/>
        <w:rPr>
          <w:rFonts w:ascii="Times New Roman" w:hAnsi="Times New Roman"/>
          <w:b/>
          <w:sz w:val="24"/>
          <w:szCs w:val="24"/>
        </w:rPr>
      </w:pPr>
    </w:p>
    <w:p w14:paraId="44EB5C01" w14:textId="77777777" w:rsidR="00AA3822" w:rsidRPr="001818EA" w:rsidRDefault="00AA3822" w:rsidP="00116C1C">
      <w:pPr>
        <w:widowControl w:val="0"/>
        <w:spacing w:after="0" w:line="240" w:lineRule="auto"/>
        <w:jc w:val="center"/>
        <w:rPr>
          <w:rFonts w:ascii="Times New Roman" w:hAnsi="Times New Roman"/>
          <w:b/>
          <w:sz w:val="24"/>
          <w:szCs w:val="24"/>
        </w:rPr>
      </w:pPr>
    </w:p>
    <w:p w14:paraId="14356862" w14:textId="77777777" w:rsidR="00AA3822" w:rsidRPr="001818EA" w:rsidRDefault="00AA3822" w:rsidP="00116C1C">
      <w:pPr>
        <w:widowControl w:val="0"/>
        <w:spacing w:after="0" w:line="240" w:lineRule="auto"/>
        <w:jc w:val="center"/>
        <w:rPr>
          <w:rFonts w:ascii="Times New Roman" w:hAnsi="Times New Roman"/>
          <w:b/>
          <w:sz w:val="24"/>
          <w:szCs w:val="24"/>
        </w:rPr>
      </w:pPr>
    </w:p>
    <w:p w14:paraId="5FF23F28" w14:textId="77777777" w:rsidR="00AA3822" w:rsidRPr="001818EA" w:rsidRDefault="00AA3822" w:rsidP="00116C1C">
      <w:pPr>
        <w:widowControl w:val="0"/>
        <w:spacing w:after="0" w:line="240" w:lineRule="auto"/>
        <w:jc w:val="center"/>
        <w:rPr>
          <w:rFonts w:ascii="Times New Roman" w:hAnsi="Times New Roman"/>
          <w:b/>
          <w:sz w:val="24"/>
          <w:szCs w:val="24"/>
        </w:rPr>
      </w:pPr>
    </w:p>
    <w:p w14:paraId="6B6DCD47" w14:textId="77777777" w:rsidR="00AA3822" w:rsidRPr="001818EA" w:rsidRDefault="00AA3822" w:rsidP="00116C1C">
      <w:pPr>
        <w:widowControl w:val="0"/>
        <w:spacing w:after="0" w:line="240" w:lineRule="auto"/>
        <w:jc w:val="center"/>
        <w:rPr>
          <w:rFonts w:ascii="Times New Roman" w:hAnsi="Times New Roman"/>
          <w:b/>
          <w:sz w:val="24"/>
          <w:szCs w:val="24"/>
        </w:rPr>
      </w:pPr>
    </w:p>
    <w:p w14:paraId="6E68FE46" w14:textId="77777777" w:rsidR="00B10739" w:rsidRPr="001818EA" w:rsidRDefault="00B10739" w:rsidP="00116C1C">
      <w:pPr>
        <w:widowControl w:val="0"/>
        <w:spacing w:after="0" w:line="240" w:lineRule="auto"/>
        <w:jc w:val="center"/>
        <w:rPr>
          <w:rFonts w:ascii="Times New Roman" w:hAnsi="Times New Roman"/>
          <w:b/>
          <w:sz w:val="24"/>
          <w:szCs w:val="24"/>
        </w:rPr>
      </w:pPr>
    </w:p>
    <w:p w14:paraId="4CEFA968" w14:textId="77777777" w:rsidR="00B10739" w:rsidRPr="001818EA" w:rsidRDefault="00B10739" w:rsidP="00116C1C">
      <w:pPr>
        <w:widowControl w:val="0"/>
        <w:spacing w:after="0" w:line="240" w:lineRule="auto"/>
        <w:jc w:val="center"/>
        <w:rPr>
          <w:rFonts w:ascii="Times New Roman" w:hAnsi="Times New Roman"/>
          <w:b/>
          <w:sz w:val="24"/>
          <w:szCs w:val="24"/>
        </w:rPr>
      </w:pPr>
    </w:p>
    <w:p w14:paraId="2142DCDD" w14:textId="77777777" w:rsidR="00D92C0A" w:rsidRPr="001818EA" w:rsidRDefault="00D92C0A" w:rsidP="00116C1C">
      <w:pPr>
        <w:widowControl w:val="0"/>
        <w:spacing w:after="0" w:line="240" w:lineRule="auto"/>
        <w:jc w:val="center"/>
        <w:rPr>
          <w:rFonts w:ascii="Times New Roman" w:hAnsi="Times New Roman"/>
          <w:b/>
          <w:sz w:val="24"/>
          <w:szCs w:val="24"/>
        </w:rPr>
      </w:pPr>
    </w:p>
    <w:p w14:paraId="1D1FDB36" w14:textId="77777777" w:rsidR="00D92C0A" w:rsidRPr="001818EA" w:rsidRDefault="00D92C0A" w:rsidP="00116C1C">
      <w:pPr>
        <w:widowControl w:val="0"/>
        <w:spacing w:after="0" w:line="240" w:lineRule="auto"/>
        <w:jc w:val="center"/>
        <w:rPr>
          <w:rFonts w:ascii="Times New Roman" w:hAnsi="Times New Roman"/>
          <w:b/>
          <w:sz w:val="24"/>
          <w:szCs w:val="24"/>
          <w:vertAlign w:val="superscript"/>
        </w:rPr>
      </w:pPr>
      <w:r w:rsidRPr="001818EA">
        <w:rPr>
          <w:rFonts w:ascii="Times New Roman" w:hAnsi="Times New Roman"/>
          <w:b/>
          <w:bCs/>
          <w:sz w:val="24"/>
          <w:szCs w:val="24"/>
        </w:rPr>
        <w:t>20</w:t>
      </w:r>
      <w:r w:rsidR="00DC2ED9">
        <w:rPr>
          <w:rFonts w:ascii="Times New Roman" w:hAnsi="Times New Roman"/>
          <w:b/>
          <w:bCs/>
          <w:sz w:val="24"/>
          <w:szCs w:val="24"/>
        </w:rPr>
        <w:t>21</w:t>
      </w:r>
      <w:r w:rsidRPr="001818EA">
        <w:rPr>
          <w:rFonts w:ascii="Times New Roman" w:hAnsi="Times New Roman"/>
          <w:b/>
          <w:bCs/>
          <w:sz w:val="24"/>
          <w:szCs w:val="24"/>
        </w:rPr>
        <w:t xml:space="preserve"> г.</w:t>
      </w:r>
      <w:r w:rsidRPr="001818EA">
        <w:rPr>
          <w:rFonts w:ascii="Times New Roman" w:hAnsi="Times New Roman"/>
          <w:b/>
          <w:bCs/>
          <w:sz w:val="24"/>
          <w:szCs w:val="24"/>
        </w:rPr>
        <w:br w:type="page"/>
      </w:r>
    </w:p>
    <w:p w14:paraId="6A2960AF" w14:textId="77777777" w:rsidR="00D92C0A" w:rsidRPr="001818EA" w:rsidRDefault="00D92C0A" w:rsidP="00116C1C">
      <w:pPr>
        <w:widowControl w:val="0"/>
        <w:spacing w:after="0" w:line="240" w:lineRule="auto"/>
        <w:ind w:firstLine="567"/>
        <w:jc w:val="center"/>
        <w:rPr>
          <w:rFonts w:ascii="Times New Roman" w:hAnsi="Times New Roman"/>
          <w:b/>
          <w:sz w:val="24"/>
          <w:szCs w:val="24"/>
        </w:rPr>
      </w:pPr>
      <w:r w:rsidRPr="001818EA">
        <w:rPr>
          <w:rFonts w:ascii="Times New Roman" w:hAnsi="Times New Roman"/>
          <w:b/>
          <w:sz w:val="24"/>
          <w:szCs w:val="24"/>
        </w:rPr>
        <w:lastRenderedPageBreak/>
        <w:t>СОДЕРЖАНИЕ</w:t>
      </w:r>
    </w:p>
    <w:p w14:paraId="506F1102" w14:textId="77777777" w:rsidR="00D92C0A" w:rsidRPr="001818EA" w:rsidRDefault="00D92C0A" w:rsidP="00116C1C">
      <w:pPr>
        <w:widowControl w:val="0"/>
        <w:spacing w:after="0" w:line="240" w:lineRule="auto"/>
        <w:ind w:firstLine="567"/>
        <w:jc w:val="both"/>
        <w:rPr>
          <w:rFonts w:ascii="Times New Roman" w:hAnsi="Times New Roman"/>
          <w:b/>
          <w:sz w:val="24"/>
          <w:szCs w:val="24"/>
        </w:rPr>
      </w:pPr>
    </w:p>
    <w:p w14:paraId="4FEC6818" w14:textId="77777777" w:rsidR="00705DC5" w:rsidRPr="001818EA" w:rsidRDefault="00705DC5" w:rsidP="00116C1C">
      <w:pPr>
        <w:widowControl w:val="0"/>
        <w:spacing w:after="0" w:line="240" w:lineRule="auto"/>
        <w:ind w:firstLine="567"/>
        <w:jc w:val="both"/>
        <w:rPr>
          <w:rFonts w:ascii="Times New Roman" w:hAnsi="Times New Roman"/>
          <w:b/>
          <w:sz w:val="24"/>
          <w:szCs w:val="24"/>
        </w:rPr>
      </w:pPr>
    </w:p>
    <w:tbl>
      <w:tblPr>
        <w:tblW w:w="0" w:type="auto"/>
        <w:tblLook w:val="01E0" w:firstRow="1" w:lastRow="1" w:firstColumn="1" w:lastColumn="1" w:noHBand="0" w:noVBand="0"/>
      </w:tblPr>
      <w:tblGrid>
        <w:gridCol w:w="7668"/>
      </w:tblGrid>
      <w:tr w:rsidR="00705DC5" w:rsidRPr="001818EA" w14:paraId="3B44FCFE" w14:textId="77777777" w:rsidTr="00184CED">
        <w:tc>
          <w:tcPr>
            <w:tcW w:w="7668" w:type="dxa"/>
          </w:tcPr>
          <w:p w14:paraId="3B624FEA" w14:textId="77777777" w:rsidR="00705DC5" w:rsidRPr="001818EA" w:rsidRDefault="00705DC5" w:rsidP="00A21661">
            <w:pPr>
              <w:widowControl w:val="0"/>
              <w:numPr>
                <w:ilvl w:val="0"/>
                <w:numId w:val="113"/>
              </w:numPr>
              <w:tabs>
                <w:tab w:val="clear" w:pos="644"/>
                <w:tab w:val="left" w:pos="284"/>
              </w:tabs>
              <w:spacing w:after="0" w:line="240" w:lineRule="auto"/>
              <w:ind w:left="284" w:hanging="284"/>
              <w:jc w:val="both"/>
              <w:rPr>
                <w:rFonts w:ascii="Times New Roman" w:hAnsi="Times New Roman"/>
                <w:b/>
                <w:sz w:val="24"/>
                <w:szCs w:val="24"/>
              </w:rPr>
            </w:pPr>
            <w:r w:rsidRPr="001818EA">
              <w:rPr>
                <w:rFonts w:ascii="Times New Roman" w:hAnsi="Times New Roman"/>
                <w:b/>
                <w:sz w:val="24"/>
                <w:szCs w:val="24"/>
              </w:rPr>
              <w:t>ОБЩАЯ ХАРАКТЕРИСТИКА ПРИМЕРНОЙ РАБОЧЕЙ ПРОГРАММЫ УЧЕБНОЙ ДИСЦИПЛИНЫ</w:t>
            </w:r>
          </w:p>
          <w:p w14:paraId="45A08CC3" w14:textId="77777777" w:rsidR="00705DC5" w:rsidRPr="001818EA" w:rsidRDefault="00705DC5" w:rsidP="00116C1C">
            <w:pPr>
              <w:widowControl w:val="0"/>
              <w:tabs>
                <w:tab w:val="left" w:pos="284"/>
              </w:tabs>
              <w:spacing w:after="0" w:line="240" w:lineRule="auto"/>
              <w:ind w:left="284" w:hanging="284"/>
              <w:jc w:val="both"/>
              <w:rPr>
                <w:rFonts w:ascii="Times New Roman" w:hAnsi="Times New Roman"/>
                <w:b/>
                <w:sz w:val="24"/>
                <w:szCs w:val="24"/>
              </w:rPr>
            </w:pPr>
          </w:p>
        </w:tc>
      </w:tr>
      <w:tr w:rsidR="00705DC5" w:rsidRPr="001818EA" w14:paraId="3057ABBA" w14:textId="77777777" w:rsidTr="00184CED">
        <w:tc>
          <w:tcPr>
            <w:tcW w:w="7668" w:type="dxa"/>
          </w:tcPr>
          <w:p w14:paraId="60AA622E" w14:textId="77777777" w:rsidR="00705DC5" w:rsidRPr="001818EA" w:rsidRDefault="00705DC5" w:rsidP="00A21661">
            <w:pPr>
              <w:widowControl w:val="0"/>
              <w:numPr>
                <w:ilvl w:val="0"/>
                <w:numId w:val="113"/>
              </w:numPr>
              <w:tabs>
                <w:tab w:val="left" w:pos="284"/>
              </w:tabs>
              <w:spacing w:after="0" w:line="240" w:lineRule="auto"/>
              <w:ind w:left="284" w:hanging="284"/>
              <w:jc w:val="both"/>
              <w:rPr>
                <w:rFonts w:ascii="Times New Roman" w:hAnsi="Times New Roman"/>
                <w:b/>
                <w:sz w:val="24"/>
                <w:szCs w:val="24"/>
              </w:rPr>
            </w:pPr>
            <w:r w:rsidRPr="001818EA">
              <w:rPr>
                <w:rFonts w:ascii="Times New Roman" w:hAnsi="Times New Roman"/>
                <w:b/>
                <w:sz w:val="24"/>
                <w:szCs w:val="24"/>
              </w:rPr>
              <w:t>СТРУКТУРА И СОДЕРЖАНИЕ УЧЕБНОЙ ДИСЦИПЛИНЫ</w:t>
            </w:r>
          </w:p>
          <w:p w14:paraId="03856A9D" w14:textId="77777777" w:rsidR="00705DC5" w:rsidRPr="001818EA" w:rsidRDefault="00705DC5" w:rsidP="00116C1C">
            <w:pPr>
              <w:widowControl w:val="0"/>
              <w:tabs>
                <w:tab w:val="left" w:pos="284"/>
              </w:tabs>
              <w:spacing w:after="0" w:line="240" w:lineRule="auto"/>
              <w:ind w:left="284" w:hanging="284"/>
              <w:jc w:val="both"/>
              <w:rPr>
                <w:rFonts w:ascii="Times New Roman" w:hAnsi="Times New Roman"/>
                <w:b/>
                <w:sz w:val="24"/>
                <w:szCs w:val="24"/>
              </w:rPr>
            </w:pPr>
          </w:p>
        </w:tc>
      </w:tr>
      <w:tr w:rsidR="00705DC5" w:rsidRPr="001818EA" w14:paraId="48049F38" w14:textId="77777777" w:rsidTr="00184CED">
        <w:trPr>
          <w:trHeight w:val="670"/>
        </w:trPr>
        <w:tc>
          <w:tcPr>
            <w:tcW w:w="7668" w:type="dxa"/>
          </w:tcPr>
          <w:p w14:paraId="2E63DC3B" w14:textId="77777777" w:rsidR="00705DC5" w:rsidRPr="001818EA" w:rsidRDefault="00705DC5" w:rsidP="00A21661">
            <w:pPr>
              <w:widowControl w:val="0"/>
              <w:numPr>
                <w:ilvl w:val="0"/>
                <w:numId w:val="113"/>
              </w:numPr>
              <w:tabs>
                <w:tab w:val="left" w:pos="284"/>
              </w:tabs>
              <w:spacing w:after="0" w:line="240" w:lineRule="auto"/>
              <w:ind w:left="284" w:hanging="284"/>
              <w:jc w:val="both"/>
              <w:rPr>
                <w:rFonts w:ascii="Times New Roman" w:hAnsi="Times New Roman"/>
                <w:b/>
                <w:sz w:val="24"/>
                <w:szCs w:val="24"/>
              </w:rPr>
            </w:pPr>
            <w:r w:rsidRPr="001818EA">
              <w:rPr>
                <w:rFonts w:ascii="Times New Roman" w:hAnsi="Times New Roman"/>
                <w:b/>
                <w:sz w:val="24"/>
                <w:szCs w:val="24"/>
              </w:rPr>
              <w:t>УСЛОВИЯ РЕАЛИЗАЦИИ ПРОГРАММЫ УЧЕБНОЙ ДИСЦИПЛИНЫ</w:t>
            </w:r>
          </w:p>
        </w:tc>
      </w:tr>
      <w:tr w:rsidR="00705DC5" w:rsidRPr="001818EA" w14:paraId="17952351" w14:textId="77777777" w:rsidTr="00184CED">
        <w:tc>
          <w:tcPr>
            <w:tcW w:w="7668" w:type="dxa"/>
          </w:tcPr>
          <w:p w14:paraId="745D14BC" w14:textId="77777777" w:rsidR="00705DC5" w:rsidRPr="001818EA" w:rsidRDefault="00705DC5" w:rsidP="00A21661">
            <w:pPr>
              <w:widowControl w:val="0"/>
              <w:numPr>
                <w:ilvl w:val="0"/>
                <w:numId w:val="113"/>
              </w:numPr>
              <w:tabs>
                <w:tab w:val="left" w:pos="284"/>
              </w:tabs>
              <w:spacing w:after="0" w:line="240" w:lineRule="auto"/>
              <w:ind w:left="284" w:hanging="284"/>
              <w:jc w:val="both"/>
              <w:rPr>
                <w:rFonts w:ascii="Times New Roman" w:hAnsi="Times New Roman"/>
                <w:b/>
                <w:sz w:val="24"/>
                <w:szCs w:val="24"/>
              </w:rPr>
            </w:pPr>
            <w:r w:rsidRPr="001818EA">
              <w:rPr>
                <w:rFonts w:ascii="Times New Roman" w:hAnsi="Times New Roman"/>
                <w:b/>
                <w:sz w:val="24"/>
                <w:szCs w:val="24"/>
              </w:rPr>
              <w:t>КОНТРОЛЬ И ОЦЕНКА РЕЗУЛЬТАТОВ ОСВОЕНИЯ УЧЕБНОЙ ДИСЦИПЛИНЫ</w:t>
            </w:r>
          </w:p>
          <w:p w14:paraId="31F177FE" w14:textId="77777777" w:rsidR="00705DC5" w:rsidRPr="001818EA" w:rsidRDefault="00705DC5" w:rsidP="00116C1C">
            <w:pPr>
              <w:widowControl w:val="0"/>
              <w:tabs>
                <w:tab w:val="left" w:pos="284"/>
              </w:tabs>
              <w:spacing w:after="0" w:line="240" w:lineRule="auto"/>
              <w:ind w:left="284" w:hanging="284"/>
              <w:jc w:val="both"/>
              <w:rPr>
                <w:rFonts w:ascii="Times New Roman" w:hAnsi="Times New Roman"/>
                <w:b/>
                <w:sz w:val="24"/>
                <w:szCs w:val="24"/>
              </w:rPr>
            </w:pPr>
          </w:p>
        </w:tc>
      </w:tr>
    </w:tbl>
    <w:p w14:paraId="4F789E4F" w14:textId="77777777" w:rsidR="00D92C0A" w:rsidRPr="001818EA" w:rsidRDefault="00D92C0A" w:rsidP="00116C1C">
      <w:pPr>
        <w:widowControl w:val="0"/>
        <w:spacing w:after="0" w:line="240" w:lineRule="auto"/>
        <w:ind w:firstLine="567"/>
        <w:jc w:val="both"/>
        <w:rPr>
          <w:rFonts w:ascii="Times New Roman" w:hAnsi="Times New Roman"/>
          <w:b/>
          <w:bCs/>
          <w:sz w:val="24"/>
          <w:szCs w:val="24"/>
        </w:rPr>
      </w:pPr>
    </w:p>
    <w:p w14:paraId="615E2C44" w14:textId="77777777" w:rsidR="00D92C0A" w:rsidRPr="001818EA" w:rsidRDefault="00D92C0A" w:rsidP="00116C1C">
      <w:pPr>
        <w:widowControl w:val="0"/>
        <w:spacing w:after="0" w:line="240" w:lineRule="auto"/>
        <w:ind w:firstLine="567"/>
        <w:jc w:val="both"/>
        <w:rPr>
          <w:rFonts w:ascii="Times New Roman" w:hAnsi="Times New Roman"/>
          <w:b/>
          <w:sz w:val="24"/>
          <w:szCs w:val="24"/>
        </w:rPr>
      </w:pPr>
      <w:r w:rsidRPr="001818EA">
        <w:rPr>
          <w:rFonts w:ascii="Times New Roman" w:hAnsi="Times New Roman"/>
          <w:b/>
          <w:sz w:val="24"/>
          <w:szCs w:val="24"/>
          <w:u w:val="single"/>
        </w:rPr>
        <w:br w:type="page"/>
      </w:r>
      <w:r w:rsidRPr="001818EA">
        <w:rPr>
          <w:rFonts w:ascii="Times New Roman" w:hAnsi="Times New Roman"/>
          <w:b/>
          <w:sz w:val="24"/>
          <w:szCs w:val="24"/>
        </w:rPr>
        <w:lastRenderedPageBreak/>
        <w:t>1. ОБЩАЯ ХАРАКТЕРИСТИКА ПРИМЕРНОЙ ПРОГРАММЫ УЧЕБНОЙ ДИСЦИПЛИНЫ</w:t>
      </w:r>
      <w:r w:rsidR="00AE3B1B" w:rsidRPr="001818EA">
        <w:rPr>
          <w:rFonts w:ascii="Times New Roman" w:hAnsi="Times New Roman"/>
          <w:sz w:val="24"/>
          <w:szCs w:val="24"/>
        </w:rPr>
        <w:t>«</w:t>
      </w:r>
      <w:r w:rsidR="00AE3B1B" w:rsidRPr="001818EA">
        <w:rPr>
          <w:rFonts w:ascii="Times New Roman" w:hAnsi="Times New Roman"/>
          <w:b/>
          <w:sz w:val="24"/>
          <w:szCs w:val="24"/>
        </w:rPr>
        <w:t xml:space="preserve">ОП.07 </w:t>
      </w:r>
      <w:r w:rsidR="00DD28F3" w:rsidRPr="001818EA">
        <w:rPr>
          <w:rFonts w:ascii="Times New Roman" w:hAnsi="Times New Roman"/>
          <w:b/>
          <w:sz w:val="24"/>
          <w:szCs w:val="24"/>
        </w:rPr>
        <w:t>ИНФОРМАЦИОННЫЕ ТЕХНОЛОГИИ В ПРОФЕССИОНАЛЬНОЙ ДЕЯТЕЛЬНОСТИ</w:t>
      </w:r>
      <w:r w:rsidR="00DD28F3" w:rsidRPr="001818EA">
        <w:rPr>
          <w:rFonts w:ascii="Times New Roman" w:hAnsi="Times New Roman"/>
          <w:sz w:val="24"/>
          <w:szCs w:val="24"/>
        </w:rPr>
        <w:t>»</w:t>
      </w:r>
    </w:p>
    <w:p w14:paraId="74D5184C" w14:textId="77777777" w:rsidR="00E474A6" w:rsidRPr="001818EA" w:rsidRDefault="00E474A6" w:rsidP="00116C1C">
      <w:pPr>
        <w:widowControl w:val="0"/>
        <w:spacing w:after="0" w:line="240" w:lineRule="auto"/>
        <w:jc w:val="center"/>
        <w:rPr>
          <w:rFonts w:ascii="Times New Roman" w:hAnsi="Times New Roman"/>
          <w:sz w:val="24"/>
          <w:szCs w:val="24"/>
        </w:rPr>
      </w:pPr>
    </w:p>
    <w:p w14:paraId="2E121585" w14:textId="77777777" w:rsidR="00E474A6" w:rsidRPr="001818EA" w:rsidRDefault="00E474A6" w:rsidP="00F94354">
      <w:pPr>
        <w:widowControl w:val="0"/>
        <w:spacing w:after="0" w:line="240" w:lineRule="auto"/>
        <w:ind w:firstLine="567"/>
        <w:jc w:val="both"/>
        <w:outlineLvl w:val="0"/>
        <w:rPr>
          <w:rFonts w:ascii="Times New Roman" w:hAnsi="Times New Roman"/>
          <w:b/>
          <w:bCs/>
          <w:sz w:val="24"/>
          <w:szCs w:val="24"/>
        </w:rPr>
      </w:pPr>
      <w:r w:rsidRPr="001818EA">
        <w:rPr>
          <w:rFonts w:ascii="Times New Roman" w:hAnsi="Times New Roman"/>
          <w:b/>
          <w:bCs/>
          <w:sz w:val="24"/>
          <w:szCs w:val="24"/>
        </w:rPr>
        <w:t>1.1.</w:t>
      </w:r>
      <w:r w:rsidRPr="001818EA">
        <w:rPr>
          <w:rFonts w:ascii="Times New Roman" w:hAnsi="Times New Roman"/>
          <w:b/>
          <w:bCs/>
          <w:sz w:val="24"/>
          <w:szCs w:val="24"/>
        </w:rPr>
        <w:tab/>
        <w:t xml:space="preserve"> Место дисциплины в структуре основной профессиональной образовательной программы </w:t>
      </w:r>
    </w:p>
    <w:p w14:paraId="06D0572D" w14:textId="77777777" w:rsidR="00E474A6" w:rsidRPr="001818EA" w:rsidRDefault="00E474A6" w:rsidP="00AF18DF">
      <w:pPr>
        <w:widowControl w:val="0"/>
        <w:spacing w:after="0" w:line="240" w:lineRule="auto"/>
        <w:ind w:firstLine="567"/>
        <w:jc w:val="both"/>
        <w:rPr>
          <w:rFonts w:ascii="Times New Roman" w:hAnsi="Times New Roman"/>
          <w:sz w:val="24"/>
          <w:szCs w:val="24"/>
        </w:rPr>
      </w:pPr>
      <w:r w:rsidRPr="001818EA">
        <w:rPr>
          <w:rFonts w:ascii="Times New Roman" w:hAnsi="Times New Roman"/>
          <w:sz w:val="24"/>
          <w:szCs w:val="24"/>
        </w:rPr>
        <w:t>Учебная дисциплина «</w:t>
      </w:r>
      <w:r w:rsidRPr="001818EA">
        <w:rPr>
          <w:rFonts w:ascii="Times New Roman" w:hAnsi="Times New Roman"/>
          <w:b/>
          <w:sz w:val="24"/>
          <w:szCs w:val="24"/>
        </w:rPr>
        <w:t>ОП.07  Информационные технологии в профессиональной деятельности</w:t>
      </w:r>
      <w:r w:rsidRPr="001818EA">
        <w:rPr>
          <w:rFonts w:ascii="Times New Roman" w:hAnsi="Times New Roman"/>
          <w:sz w:val="24"/>
          <w:szCs w:val="24"/>
        </w:rPr>
        <w:t xml:space="preserve">» является обязательной частью  общепрофессионального цикла   примерной рабочей основной образовательной программы в соответствии с ФГОС по специальности 29.02.09 «Печатное дело». </w:t>
      </w:r>
    </w:p>
    <w:p w14:paraId="01AD143F" w14:textId="77777777" w:rsidR="00E474A6" w:rsidRPr="001818EA" w:rsidRDefault="00E474A6" w:rsidP="00AF18DF">
      <w:pPr>
        <w:widowControl w:val="0"/>
        <w:spacing w:after="0" w:line="240" w:lineRule="auto"/>
        <w:jc w:val="both"/>
        <w:rPr>
          <w:rFonts w:ascii="Times New Roman" w:hAnsi="Times New Roman"/>
          <w:sz w:val="24"/>
          <w:szCs w:val="24"/>
        </w:rPr>
      </w:pPr>
      <w:r w:rsidRPr="001818EA">
        <w:rPr>
          <w:rFonts w:ascii="Times New Roman" w:hAnsi="Times New Roman"/>
          <w:sz w:val="24"/>
          <w:szCs w:val="24"/>
        </w:rPr>
        <w:t>Учебная дисциплина «</w:t>
      </w:r>
      <w:r w:rsidRPr="001818EA">
        <w:rPr>
          <w:rFonts w:ascii="Times New Roman" w:hAnsi="Times New Roman"/>
          <w:b/>
          <w:sz w:val="24"/>
          <w:szCs w:val="24"/>
        </w:rPr>
        <w:t>ОП.07  Информационные технологии в профессиональной деятельности</w:t>
      </w:r>
      <w:r w:rsidRPr="001818EA">
        <w:rPr>
          <w:rFonts w:ascii="Times New Roman" w:hAnsi="Times New Roman"/>
          <w:sz w:val="24"/>
          <w:szCs w:val="24"/>
        </w:rPr>
        <w:t>» обеспечивает формирование профессиональных и общих компетенций по всем видам деятельности ФГОС по специальности</w:t>
      </w:r>
      <w:r w:rsidR="00DD28F3" w:rsidRPr="001818EA">
        <w:rPr>
          <w:rFonts w:ascii="Times New Roman" w:hAnsi="Times New Roman"/>
          <w:sz w:val="24"/>
          <w:szCs w:val="24"/>
        </w:rPr>
        <w:t>29.02.09 «Печатное дело».</w:t>
      </w:r>
      <w:r w:rsidRPr="001818EA">
        <w:rPr>
          <w:rFonts w:ascii="Times New Roman" w:hAnsi="Times New Roman"/>
          <w:sz w:val="24"/>
          <w:szCs w:val="24"/>
        </w:rPr>
        <w:t xml:space="preserve">  Особое значение дисциплина имеет при формировании и развитии ОК.9.</w:t>
      </w:r>
      <w:r w:rsidR="00721A7A" w:rsidRPr="001818EA">
        <w:rPr>
          <w:rFonts w:ascii="Times New Roman" w:hAnsi="Times New Roman"/>
          <w:sz w:val="24"/>
          <w:szCs w:val="24"/>
        </w:rPr>
        <w:t>, ПК</w:t>
      </w:r>
      <w:r w:rsidR="00AF18DF" w:rsidRPr="001818EA">
        <w:rPr>
          <w:rFonts w:ascii="Times New Roman" w:hAnsi="Times New Roman"/>
          <w:sz w:val="24"/>
          <w:szCs w:val="24"/>
        </w:rPr>
        <w:t>.</w:t>
      </w:r>
      <w:r w:rsidR="00721A7A" w:rsidRPr="001818EA">
        <w:rPr>
          <w:rFonts w:ascii="Times New Roman" w:hAnsi="Times New Roman"/>
          <w:sz w:val="24"/>
          <w:szCs w:val="24"/>
        </w:rPr>
        <w:t>1.1-ПК</w:t>
      </w:r>
      <w:r w:rsidR="00AF18DF" w:rsidRPr="001818EA">
        <w:rPr>
          <w:rFonts w:ascii="Times New Roman" w:hAnsi="Times New Roman"/>
          <w:sz w:val="24"/>
          <w:szCs w:val="24"/>
        </w:rPr>
        <w:t>.</w:t>
      </w:r>
      <w:r w:rsidR="00721A7A" w:rsidRPr="001818EA">
        <w:rPr>
          <w:rFonts w:ascii="Times New Roman" w:hAnsi="Times New Roman"/>
          <w:sz w:val="24"/>
          <w:szCs w:val="24"/>
        </w:rPr>
        <w:t>1.4,</w:t>
      </w:r>
      <w:r w:rsidR="00DC2ED9">
        <w:rPr>
          <w:rFonts w:ascii="Times New Roman" w:hAnsi="Times New Roman"/>
          <w:sz w:val="24"/>
          <w:szCs w:val="24"/>
        </w:rPr>
        <w:t xml:space="preserve"> </w:t>
      </w:r>
      <w:r w:rsidR="00721A7A" w:rsidRPr="001818EA">
        <w:rPr>
          <w:rFonts w:ascii="Times New Roman" w:hAnsi="Times New Roman"/>
          <w:sz w:val="24"/>
          <w:szCs w:val="24"/>
        </w:rPr>
        <w:t>ПК</w:t>
      </w:r>
      <w:r w:rsidR="00AF18DF" w:rsidRPr="001818EA">
        <w:rPr>
          <w:rFonts w:ascii="Times New Roman" w:hAnsi="Times New Roman"/>
          <w:sz w:val="24"/>
          <w:szCs w:val="24"/>
        </w:rPr>
        <w:t>.</w:t>
      </w:r>
      <w:r w:rsidR="00721A7A" w:rsidRPr="001818EA">
        <w:rPr>
          <w:rFonts w:ascii="Times New Roman" w:hAnsi="Times New Roman"/>
          <w:sz w:val="24"/>
          <w:szCs w:val="24"/>
        </w:rPr>
        <w:t>3.1-ПК</w:t>
      </w:r>
      <w:r w:rsidR="00AF18DF" w:rsidRPr="001818EA">
        <w:rPr>
          <w:rFonts w:ascii="Times New Roman" w:hAnsi="Times New Roman"/>
          <w:sz w:val="24"/>
          <w:szCs w:val="24"/>
        </w:rPr>
        <w:t>.</w:t>
      </w:r>
      <w:r w:rsidR="00721A7A" w:rsidRPr="001818EA">
        <w:rPr>
          <w:rFonts w:ascii="Times New Roman" w:hAnsi="Times New Roman"/>
          <w:sz w:val="24"/>
          <w:szCs w:val="24"/>
        </w:rPr>
        <w:t>3.2.</w:t>
      </w:r>
    </w:p>
    <w:p w14:paraId="67EE5F85" w14:textId="77777777" w:rsidR="00E474A6" w:rsidRPr="001818EA" w:rsidRDefault="00E474A6" w:rsidP="00116C1C">
      <w:pPr>
        <w:widowControl w:val="0"/>
        <w:spacing w:after="0" w:line="240" w:lineRule="auto"/>
        <w:ind w:firstLine="567"/>
        <w:jc w:val="both"/>
        <w:rPr>
          <w:rFonts w:ascii="Times New Roman" w:hAnsi="Times New Roman"/>
          <w:sz w:val="24"/>
          <w:szCs w:val="24"/>
        </w:rPr>
      </w:pPr>
    </w:p>
    <w:p w14:paraId="3ED358B8" w14:textId="77777777" w:rsidR="00E474A6" w:rsidRPr="001818EA" w:rsidRDefault="00E474A6" w:rsidP="00F94354">
      <w:pPr>
        <w:widowControl w:val="0"/>
        <w:spacing w:after="0" w:line="240" w:lineRule="auto"/>
        <w:ind w:firstLine="567"/>
        <w:jc w:val="both"/>
        <w:outlineLvl w:val="0"/>
        <w:rPr>
          <w:rFonts w:ascii="Times New Roman" w:hAnsi="Times New Roman"/>
          <w:b/>
          <w:sz w:val="24"/>
          <w:szCs w:val="24"/>
        </w:rPr>
      </w:pPr>
      <w:r w:rsidRPr="001818EA">
        <w:rPr>
          <w:rFonts w:ascii="Times New Roman" w:hAnsi="Times New Roman"/>
          <w:b/>
          <w:sz w:val="24"/>
          <w:szCs w:val="24"/>
        </w:rPr>
        <w:t>1.2. Цель и планируемые результаты освоения дисциплины:</w:t>
      </w:r>
    </w:p>
    <w:p w14:paraId="4CFF6ECC" w14:textId="77777777" w:rsidR="00FB7EA1" w:rsidRPr="001818EA" w:rsidRDefault="00184CED" w:rsidP="00116C1C">
      <w:pPr>
        <w:pStyle w:val="af"/>
        <w:widowControl w:val="0"/>
        <w:spacing w:after="0" w:line="240" w:lineRule="auto"/>
        <w:contextualSpacing w:val="0"/>
        <w:jc w:val="both"/>
        <w:rPr>
          <w:rFonts w:ascii="Times New Roman" w:hAnsi="Times New Roman"/>
          <w:b/>
          <w:sz w:val="24"/>
          <w:szCs w:val="24"/>
        </w:rPr>
      </w:pPr>
      <w:r w:rsidRPr="001818EA">
        <w:rPr>
          <w:rFonts w:ascii="Times New Roman" w:hAnsi="Times New Roman"/>
          <w:sz w:val="24"/>
          <w:szCs w:val="24"/>
        </w:rPr>
        <w:t>В рамках программы учебной дисциплины обучающимися осваиваются умения и знания</w:t>
      </w:r>
    </w:p>
    <w:tbl>
      <w:tblPr>
        <w:tblW w:w="978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88"/>
        <w:gridCol w:w="3732"/>
        <w:gridCol w:w="4961"/>
      </w:tblGrid>
      <w:tr w:rsidR="00FB7EA1" w:rsidRPr="001818EA" w14:paraId="3F9BF763" w14:textId="77777777" w:rsidTr="00DD28F3">
        <w:trPr>
          <w:trHeight w:val="649"/>
        </w:trPr>
        <w:tc>
          <w:tcPr>
            <w:tcW w:w="1088" w:type="dxa"/>
            <w:hideMark/>
          </w:tcPr>
          <w:p w14:paraId="7E4A6DC9" w14:textId="77777777" w:rsidR="00FB7EA1" w:rsidRPr="001818EA" w:rsidRDefault="00FB7EA1" w:rsidP="00116C1C">
            <w:pPr>
              <w:widowControl w:val="0"/>
              <w:spacing w:after="0" w:line="240" w:lineRule="auto"/>
              <w:jc w:val="center"/>
              <w:rPr>
                <w:rFonts w:ascii="Times New Roman" w:hAnsi="Times New Roman"/>
                <w:sz w:val="24"/>
                <w:szCs w:val="24"/>
              </w:rPr>
            </w:pPr>
            <w:r w:rsidRPr="001818EA">
              <w:rPr>
                <w:rFonts w:ascii="Times New Roman" w:hAnsi="Times New Roman"/>
                <w:sz w:val="24"/>
                <w:szCs w:val="24"/>
              </w:rPr>
              <w:t xml:space="preserve">Код </w:t>
            </w:r>
          </w:p>
          <w:p w14:paraId="0862A485" w14:textId="77777777" w:rsidR="00FB7EA1" w:rsidRPr="001818EA" w:rsidRDefault="00FB7EA1" w:rsidP="00116C1C">
            <w:pPr>
              <w:widowControl w:val="0"/>
              <w:spacing w:after="0" w:line="240" w:lineRule="auto"/>
              <w:jc w:val="center"/>
              <w:rPr>
                <w:rFonts w:ascii="Times New Roman" w:hAnsi="Times New Roman"/>
                <w:sz w:val="24"/>
                <w:szCs w:val="24"/>
              </w:rPr>
            </w:pPr>
            <w:r w:rsidRPr="001818EA">
              <w:rPr>
                <w:rFonts w:ascii="Times New Roman" w:hAnsi="Times New Roman"/>
                <w:sz w:val="24"/>
                <w:szCs w:val="24"/>
              </w:rPr>
              <w:t>ПК, ОК</w:t>
            </w:r>
          </w:p>
        </w:tc>
        <w:tc>
          <w:tcPr>
            <w:tcW w:w="3732" w:type="dxa"/>
            <w:hideMark/>
          </w:tcPr>
          <w:p w14:paraId="4B4E3664" w14:textId="77777777" w:rsidR="00FB7EA1" w:rsidRPr="001818EA" w:rsidRDefault="00FB7EA1" w:rsidP="00116C1C">
            <w:pPr>
              <w:widowControl w:val="0"/>
              <w:tabs>
                <w:tab w:val="left" w:pos="222"/>
              </w:tabs>
              <w:spacing w:after="0" w:line="240" w:lineRule="auto"/>
              <w:jc w:val="center"/>
              <w:rPr>
                <w:rFonts w:ascii="Times New Roman" w:hAnsi="Times New Roman"/>
                <w:sz w:val="24"/>
                <w:szCs w:val="24"/>
              </w:rPr>
            </w:pPr>
            <w:r w:rsidRPr="001818EA">
              <w:rPr>
                <w:rFonts w:ascii="Times New Roman" w:hAnsi="Times New Roman"/>
                <w:sz w:val="24"/>
                <w:szCs w:val="24"/>
              </w:rPr>
              <w:t>Умения</w:t>
            </w:r>
          </w:p>
        </w:tc>
        <w:tc>
          <w:tcPr>
            <w:tcW w:w="4961" w:type="dxa"/>
            <w:hideMark/>
          </w:tcPr>
          <w:p w14:paraId="12897D63" w14:textId="77777777" w:rsidR="00FB7EA1" w:rsidRPr="001818EA" w:rsidRDefault="00FB7EA1" w:rsidP="00116C1C">
            <w:pPr>
              <w:widowControl w:val="0"/>
              <w:tabs>
                <w:tab w:val="left" w:pos="222"/>
              </w:tabs>
              <w:spacing w:after="0" w:line="240" w:lineRule="auto"/>
              <w:jc w:val="center"/>
              <w:rPr>
                <w:rFonts w:ascii="Times New Roman" w:hAnsi="Times New Roman"/>
                <w:sz w:val="24"/>
                <w:szCs w:val="24"/>
              </w:rPr>
            </w:pPr>
            <w:r w:rsidRPr="001818EA">
              <w:rPr>
                <w:rFonts w:ascii="Times New Roman" w:hAnsi="Times New Roman"/>
                <w:sz w:val="24"/>
                <w:szCs w:val="24"/>
              </w:rPr>
              <w:t>Знания</w:t>
            </w:r>
          </w:p>
        </w:tc>
      </w:tr>
      <w:tr w:rsidR="00DD28F3" w:rsidRPr="001818EA" w14:paraId="30818110" w14:textId="77777777" w:rsidTr="00DD28F3">
        <w:trPr>
          <w:trHeight w:val="212"/>
        </w:trPr>
        <w:tc>
          <w:tcPr>
            <w:tcW w:w="1088" w:type="dxa"/>
          </w:tcPr>
          <w:p w14:paraId="5D6E6230" w14:textId="77777777" w:rsidR="00DD28F3" w:rsidRPr="001818EA" w:rsidRDefault="00DD28F3" w:rsidP="00116C1C">
            <w:pPr>
              <w:widowControl w:val="0"/>
              <w:spacing w:after="0" w:line="240" w:lineRule="auto"/>
              <w:ind w:right="36"/>
              <w:jc w:val="both"/>
              <w:rPr>
                <w:rFonts w:ascii="Times New Roman" w:hAnsi="Times New Roman"/>
                <w:sz w:val="24"/>
                <w:szCs w:val="24"/>
              </w:rPr>
            </w:pPr>
            <w:r w:rsidRPr="001818EA">
              <w:rPr>
                <w:rFonts w:ascii="Times New Roman" w:hAnsi="Times New Roman"/>
                <w:sz w:val="24"/>
                <w:szCs w:val="24"/>
              </w:rPr>
              <w:t>ОК1-11</w:t>
            </w:r>
          </w:p>
          <w:p w14:paraId="6EB9A161" w14:textId="77777777" w:rsidR="00DD28F3" w:rsidRPr="001818EA" w:rsidRDefault="00DD28F3" w:rsidP="00116C1C">
            <w:pPr>
              <w:widowControl w:val="0"/>
              <w:spacing w:after="0" w:line="240" w:lineRule="auto"/>
              <w:ind w:right="36"/>
              <w:jc w:val="both"/>
              <w:rPr>
                <w:rFonts w:ascii="Times New Roman" w:hAnsi="Times New Roman"/>
                <w:sz w:val="24"/>
                <w:szCs w:val="24"/>
              </w:rPr>
            </w:pPr>
            <w:r w:rsidRPr="001818EA">
              <w:rPr>
                <w:rFonts w:ascii="Times New Roman" w:hAnsi="Times New Roman"/>
                <w:sz w:val="24"/>
                <w:szCs w:val="24"/>
              </w:rPr>
              <w:t>ПК1.1-ПК1.4</w:t>
            </w:r>
          </w:p>
          <w:p w14:paraId="6270ED30" w14:textId="77777777" w:rsidR="00DD28F3" w:rsidRPr="001818EA" w:rsidRDefault="00DD28F3" w:rsidP="00116C1C">
            <w:pPr>
              <w:widowControl w:val="0"/>
              <w:spacing w:after="0" w:line="240" w:lineRule="auto"/>
              <w:ind w:right="36"/>
              <w:jc w:val="both"/>
              <w:rPr>
                <w:rFonts w:ascii="Times New Roman" w:hAnsi="Times New Roman"/>
                <w:sz w:val="24"/>
                <w:szCs w:val="24"/>
              </w:rPr>
            </w:pPr>
            <w:r w:rsidRPr="001818EA">
              <w:rPr>
                <w:rFonts w:ascii="Times New Roman" w:hAnsi="Times New Roman"/>
                <w:sz w:val="24"/>
                <w:szCs w:val="24"/>
              </w:rPr>
              <w:t>ПК 2.1-ПК 2.4</w:t>
            </w:r>
          </w:p>
          <w:p w14:paraId="21483A75" w14:textId="77777777" w:rsidR="00DD28F3" w:rsidRPr="001818EA" w:rsidRDefault="00DD28F3" w:rsidP="00116C1C">
            <w:pPr>
              <w:widowControl w:val="0"/>
              <w:spacing w:after="0" w:line="240" w:lineRule="auto"/>
              <w:ind w:right="36"/>
              <w:jc w:val="both"/>
              <w:rPr>
                <w:rFonts w:ascii="Times New Roman" w:hAnsi="Times New Roman"/>
                <w:sz w:val="24"/>
                <w:szCs w:val="24"/>
              </w:rPr>
            </w:pPr>
            <w:r w:rsidRPr="001818EA">
              <w:rPr>
                <w:rFonts w:ascii="Times New Roman" w:hAnsi="Times New Roman"/>
                <w:sz w:val="24"/>
                <w:szCs w:val="24"/>
              </w:rPr>
              <w:t>ПК 3.1-3.2</w:t>
            </w:r>
          </w:p>
        </w:tc>
        <w:tc>
          <w:tcPr>
            <w:tcW w:w="3732" w:type="dxa"/>
          </w:tcPr>
          <w:p w14:paraId="6AF7632F" w14:textId="77777777" w:rsidR="00DD28F3" w:rsidRPr="001818EA" w:rsidRDefault="00DD28F3" w:rsidP="00A21661">
            <w:pPr>
              <w:pStyle w:val="af"/>
              <w:widowControl w:val="0"/>
              <w:numPr>
                <w:ilvl w:val="0"/>
                <w:numId w:val="66"/>
              </w:numPr>
              <w:tabs>
                <w:tab w:val="left" w:pos="222"/>
              </w:tabs>
              <w:spacing w:after="0" w:line="240" w:lineRule="auto"/>
              <w:ind w:left="0" w:firstLine="0"/>
              <w:contextualSpacing w:val="0"/>
              <w:jc w:val="both"/>
              <w:rPr>
                <w:rFonts w:ascii="Times New Roman" w:hAnsi="Times New Roman"/>
                <w:sz w:val="24"/>
                <w:szCs w:val="24"/>
              </w:rPr>
            </w:pPr>
            <w:r w:rsidRPr="001818EA">
              <w:rPr>
                <w:rFonts w:ascii="Times New Roman" w:hAnsi="Times New Roman"/>
                <w:sz w:val="24"/>
                <w:szCs w:val="24"/>
              </w:rPr>
              <w:t>использовать технологии сбора, размещения, хранения, накопления, преобразования и передачи данных в профессионально ориентированных информационных системах;</w:t>
            </w:r>
          </w:p>
          <w:p w14:paraId="2FA4E342" w14:textId="77777777" w:rsidR="00DD28F3" w:rsidRPr="001818EA" w:rsidRDefault="00DD28F3" w:rsidP="00A21661">
            <w:pPr>
              <w:pStyle w:val="af"/>
              <w:widowControl w:val="0"/>
              <w:numPr>
                <w:ilvl w:val="0"/>
                <w:numId w:val="66"/>
              </w:numPr>
              <w:tabs>
                <w:tab w:val="left" w:pos="222"/>
              </w:tabs>
              <w:spacing w:after="0" w:line="240" w:lineRule="auto"/>
              <w:ind w:left="0" w:firstLine="0"/>
              <w:contextualSpacing w:val="0"/>
              <w:jc w:val="both"/>
              <w:rPr>
                <w:rFonts w:ascii="Times New Roman" w:hAnsi="Times New Roman"/>
                <w:sz w:val="24"/>
                <w:szCs w:val="24"/>
              </w:rPr>
            </w:pPr>
            <w:r w:rsidRPr="001818EA">
              <w:rPr>
                <w:rFonts w:ascii="Times New Roman" w:hAnsi="Times New Roman"/>
                <w:sz w:val="24"/>
                <w:szCs w:val="24"/>
              </w:rPr>
              <w:t xml:space="preserve"> использовать в профессиональной деятельности различные виды программного обеспечения, в том числе специального;</w:t>
            </w:r>
          </w:p>
          <w:p w14:paraId="63AF2514" w14:textId="77777777" w:rsidR="00DD28F3" w:rsidRPr="001818EA" w:rsidRDefault="00DD28F3" w:rsidP="00A21661">
            <w:pPr>
              <w:pStyle w:val="af"/>
              <w:widowControl w:val="0"/>
              <w:numPr>
                <w:ilvl w:val="0"/>
                <w:numId w:val="66"/>
              </w:numPr>
              <w:tabs>
                <w:tab w:val="left" w:pos="222"/>
              </w:tabs>
              <w:spacing w:after="0" w:line="240" w:lineRule="auto"/>
              <w:ind w:left="0" w:firstLine="0"/>
              <w:contextualSpacing w:val="0"/>
              <w:jc w:val="both"/>
              <w:rPr>
                <w:rFonts w:ascii="Times New Roman" w:hAnsi="Times New Roman"/>
                <w:sz w:val="24"/>
                <w:szCs w:val="24"/>
              </w:rPr>
            </w:pPr>
            <w:r w:rsidRPr="001818EA">
              <w:rPr>
                <w:rFonts w:ascii="Times New Roman" w:hAnsi="Times New Roman"/>
                <w:sz w:val="24"/>
                <w:szCs w:val="24"/>
              </w:rPr>
              <w:t xml:space="preserve"> применять компьютерные и телекоммуникационные средства;</w:t>
            </w:r>
          </w:p>
          <w:p w14:paraId="512E62C1" w14:textId="77777777" w:rsidR="00DD28F3" w:rsidRPr="001818EA" w:rsidRDefault="00DD28F3" w:rsidP="00A21661">
            <w:pPr>
              <w:pStyle w:val="af"/>
              <w:widowControl w:val="0"/>
              <w:numPr>
                <w:ilvl w:val="0"/>
                <w:numId w:val="66"/>
              </w:numPr>
              <w:tabs>
                <w:tab w:val="left" w:pos="222"/>
              </w:tabs>
              <w:spacing w:after="0" w:line="240" w:lineRule="auto"/>
              <w:ind w:left="0" w:firstLine="0"/>
              <w:contextualSpacing w:val="0"/>
              <w:jc w:val="both"/>
              <w:rPr>
                <w:rFonts w:ascii="Times New Roman" w:hAnsi="Times New Roman"/>
                <w:b/>
                <w:sz w:val="24"/>
                <w:szCs w:val="24"/>
              </w:rPr>
            </w:pPr>
            <w:r w:rsidRPr="001818EA">
              <w:rPr>
                <w:rFonts w:ascii="Times New Roman" w:hAnsi="Times New Roman"/>
                <w:sz w:val="24"/>
                <w:szCs w:val="24"/>
              </w:rPr>
              <w:t xml:space="preserve"> применять антивирусные средства  защиты информации;</w:t>
            </w:r>
          </w:p>
        </w:tc>
        <w:tc>
          <w:tcPr>
            <w:tcW w:w="4961" w:type="dxa"/>
          </w:tcPr>
          <w:p w14:paraId="7B8F74EE" w14:textId="77777777" w:rsidR="00DD28F3" w:rsidRPr="001818EA" w:rsidRDefault="00DD28F3" w:rsidP="00A21661">
            <w:pPr>
              <w:pStyle w:val="af"/>
              <w:widowControl w:val="0"/>
              <w:numPr>
                <w:ilvl w:val="0"/>
                <w:numId w:val="67"/>
              </w:numPr>
              <w:tabs>
                <w:tab w:val="left" w:pos="222"/>
              </w:tabs>
              <w:spacing w:after="0" w:line="240" w:lineRule="auto"/>
              <w:ind w:left="0" w:firstLine="0"/>
              <w:contextualSpacing w:val="0"/>
              <w:jc w:val="both"/>
              <w:rPr>
                <w:rFonts w:ascii="Times New Roman" w:hAnsi="Times New Roman"/>
                <w:sz w:val="24"/>
                <w:szCs w:val="24"/>
              </w:rPr>
            </w:pPr>
            <w:r w:rsidRPr="001818EA">
              <w:rPr>
                <w:rFonts w:ascii="Times New Roman" w:hAnsi="Times New Roman"/>
                <w:sz w:val="24"/>
                <w:szCs w:val="24"/>
              </w:rPr>
              <w:t>основные понятия автоматизированной обработки информации;</w:t>
            </w:r>
          </w:p>
          <w:p w14:paraId="4985C11A" w14:textId="77777777" w:rsidR="00DD28F3" w:rsidRPr="001818EA" w:rsidRDefault="00DD28F3" w:rsidP="00A21661">
            <w:pPr>
              <w:pStyle w:val="af"/>
              <w:widowControl w:val="0"/>
              <w:numPr>
                <w:ilvl w:val="0"/>
                <w:numId w:val="67"/>
              </w:numPr>
              <w:tabs>
                <w:tab w:val="left" w:pos="222"/>
              </w:tabs>
              <w:spacing w:after="0" w:line="240" w:lineRule="auto"/>
              <w:ind w:left="0" w:firstLine="0"/>
              <w:contextualSpacing w:val="0"/>
              <w:jc w:val="both"/>
              <w:rPr>
                <w:rFonts w:ascii="Times New Roman" w:hAnsi="Times New Roman"/>
                <w:sz w:val="24"/>
                <w:szCs w:val="24"/>
              </w:rPr>
            </w:pPr>
            <w:r w:rsidRPr="001818EA">
              <w:rPr>
                <w:rFonts w:ascii="Times New Roman" w:hAnsi="Times New Roman"/>
                <w:sz w:val="24"/>
                <w:szCs w:val="24"/>
              </w:rPr>
              <w:t xml:space="preserve"> общий состав и структуру персональных компьютеров;</w:t>
            </w:r>
          </w:p>
          <w:p w14:paraId="2B4DD8FD" w14:textId="77777777" w:rsidR="00DD28F3" w:rsidRPr="001818EA" w:rsidRDefault="00DD28F3" w:rsidP="00A21661">
            <w:pPr>
              <w:pStyle w:val="af"/>
              <w:widowControl w:val="0"/>
              <w:numPr>
                <w:ilvl w:val="0"/>
                <w:numId w:val="67"/>
              </w:numPr>
              <w:tabs>
                <w:tab w:val="left" w:pos="222"/>
              </w:tabs>
              <w:spacing w:after="0" w:line="240" w:lineRule="auto"/>
              <w:ind w:left="0" w:firstLine="0"/>
              <w:contextualSpacing w:val="0"/>
              <w:jc w:val="both"/>
              <w:rPr>
                <w:rFonts w:ascii="Times New Roman" w:hAnsi="Times New Roman"/>
                <w:sz w:val="24"/>
                <w:szCs w:val="24"/>
              </w:rPr>
            </w:pPr>
            <w:r w:rsidRPr="001818EA">
              <w:rPr>
                <w:rFonts w:ascii="Times New Roman" w:hAnsi="Times New Roman"/>
                <w:sz w:val="24"/>
                <w:szCs w:val="24"/>
              </w:rPr>
              <w:t xml:space="preserve"> состав, функции и возможности использования информационных и телекоммуникационных технологий в профессиональной деятельности;</w:t>
            </w:r>
          </w:p>
          <w:p w14:paraId="648A33E1" w14:textId="77777777" w:rsidR="00DD28F3" w:rsidRPr="001818EA" w:rsidRDefault="00DD28F3" w:rsidP="00A21661">
            <w:pPr>
              <w:pStyle w:val="af"/>
              <w:widowControl w:val="0"/>
              <w:numPr>
                <w:ilvl w:val="0"/>
                <w:numId w:val="67"/>
              </w:numPr>
              <w:tabs>
                <w:tab w:val="left" w:pos="222"/>
              </w:tabs>
              <w:spacing w:after="0" w:line="240" w:lineRule="auto"/>
              <w:ind w:left="0" w:firstLine="0"/>
              <w:contextualSpacing w:val="0"/>
              <w:jc w:val="both"/>
              <w:rPr>
                <w:rFonts w:ascii="Times New Roman" w:hAnsi="Times New Roman"/>
                <w:sz w:val="24"/>
                <w:szCs w:val="24"/>
              </w:rPr>
            </w:pPr>
            <w:r w:rsidRPr="001818EA">
              <w:rPr>
                <w:rFonts w:ascii="Times New Roman" w:hAnsi="Times New Roman"/>
                <w:sz w:val="24"/>
                <w:szCs w:val="24"/>
              </w:rPr>
              <w:t xml:space="preserve"> методы и средства сбора, обработки, хранения, передачи и накопления информации; </w:t>
            </w:r>
          </w:p>
          <w:p w14:paraId="24F53401" w14:textId="77777777" w:rsidR="00DD28F3" w:rsidRPr="001818EA" w:rsidRDefault="00DD28F3" w:rsidP="00A21661">
            <w:pPr>
              <w:pStyle w:val="af"/>
              <w:widowControl w:val="0"/>
              <w:numPr>
                <w:ilvl w:val="0"/>
                <w:numId w:val="67"/>
              </w:numPr>
              <w:tabs>
                <w:tab w:val="left" w:pos="222"/>
              </w:tabs>
              <w:spacing w:after="0" w:line="240" w:lineRule="auto"/>
              <w:ind w:left="0" w:firstLine="0"/>
              <w:contextualSpacing w:val="0"/>
              <w:jc w:val="both"/>
              <w:rPr>
                <w:rFonts w:ascii="Times New Roman" w:hAnsi="Times New Roman"/>
                <w:sz w:val="24"/>
                <w:szCs w:val="24"/>
              </w:rPr>
            </w:pPr>
            <w:r w:rsidRPr="001818EA">
              <w:rPr>
                <w:rFonts w:ascii="Times New Roman" w:hAnsi="Times New Roman"/>
                <w:sz w:val="24"/>
                <w:szCs w:val="24"/>
              </w:rPr>
              <w:t xml:space="preserve">базовые системные программные продукты и пакеты прикладных программ в области профессиональной деятельности; </w:t>
            </w:r>
          </w:p>
          <w:p w14:paraId="6DD8C81A" w14:textId="77777777" w:rsidR="00DD28F3" w:rsidRPr="001818EA" w:rsidRDefault="00DD28F3" w:rsidP="00A21661">
            <w:pPr>
              <w:pStyle w:val="af"/>
              <w:widowControl w:val="0"/>
              <w:numPr>
                <w:ilvl w:val="0"/>
                <w:numId w:val="67"/>
              </w:numPr>
              <w:tabs>
                <w:tab w:val="left" w:pos="222"/>
              </w:tabs>
              <w:spacing w:after="0" w:line="240" w:lineRule="auto"/>
              <w:ind w:left="0" w:firstLine="0"/>
              <w:contextualSpacing w:val="0"/>
              <w:jc w:val="both"/>
              <w:rPr>
                <w:rFonts w:ascii="Times New Roman" w:hAnsi="Times New Roman"/>
                <w:b/>
                <w:sz w:val="24"/>
                <w:szCs w:val="24"/>
              </w:rPr>
            </w:pPr>
            <w:r w:rsidRPr="001818EA">
              <w:rPr>
                <w:rFonts w:ascii="Times New Roman" w:hAnsi="Times New Roman"/>
                <w:sz w:val="24"/>
                <w:szCs w:val="24"/>
              </w:rPr>
              <w:t>основные методы и приемы обеспечения информационной безопасности.</w:t>
            </w:r>
          </w:p>
        </w:tc>
      </w:tr>
    </w:tbl>
    <w:p w14:paraId="734100C7" w14:textId="77777777" w:rsidR="00E474A6" w:rsidRPr="001818EA" w:rsidRDefault="00E474A6" w:rsidP="00116C1C">
      <w:pPr>
        <w:widowControl w:val="0"/>
        <w:spacing w:after="0" w:line="240" w:lineRule="auto"/>
        <w:ind w:firstLine="567"/>
        <w:jc w:val="center"/>
        <w:rPr>
          <w:rFonts w:ascii="Times New Roman" w:hAnsi="Times New Roman"/>
          <w:b/>
          <w:sz w:val="24"/>
          <w:szCs w:val="24"/>
        </w:rPr>
      </w:pPr>
    </w:p>
    <w:p w14:paraId="1FC7B474" w14:textId="77777777" w:rsidR="00DD28F3" w:rsidRPr="001818EA" w:rsidRDefault="00DD28F3" w:rsidP="00116C1C">
      <w:pPr>
        <w:widowControl w:val="0"/>
        <w:spacing w:after="0" w:line="240" w:lineRule="auto"/>
        <w:ind w:firstLine="567"/>
        <w:jc w:val="center"/>
        <w:rPr>
          <w:rFonts w:ascii="Times New Roman" w:hAnsi="Times New Roman"/>
          <w:b/>
          <w:sz w:val="24"/>
          <w:szCs w:val="24"/>
        </w:rPr>
      </w:pPr>
    </w:p>
    <w:p w14:paraId="4B6277D1" w14:textId="77777777" w:rsidR="00AE68A4" w:rsidRPr="001818EA" w:rsidRDefault="00AE68A4" w:rsidP="00116C1C">
      <w:pPr>
        <w:widowControl w:val="0"/>
        <w:spacing w:after="0" w:line="240" w:lineRule="auto"/>
        <w:ind w:firstLine="567"/>
        <w:jc w:val="center"/>
        <w:rPr>
          <w:rFonts w:ascii="Times New Roman" w:hAnsi="Times New Roman"/>
          <w:b/>
          <w:sz w:val="24"/>
          <w:szCs w:val="24"/>
        </w:rPr>
      </w:pPr>
    </w:p>
    <w:p w14:paraId="1B9B772D" w14:textId="77777777" w:rsidR="00AE68A4" w:rsidRPr="001818EA" w:rsidRDefault="00AE68A4" w:rsidP="00116C1C">
      <w:pPr>
        <w:widowControl w:val="0"/>
        <w:spacing w:after="0" w:line="240" w:lineRule="auto"/>
        <w:ind w:firstLine="567"/>
        <w:jc w:val="center"/>
        <w:rPr>
          <w:rFonts w:ascii="Times New Roman" w:hAnsi="Times New Roman"/>
          <w:b/>
          <w:sz w:val="24"/>
          <w:szCs w:val="24"/>
        </w:rPr>
      </w:pPr>
    </w:p>
    <w:p w14:paraId="3637C28E" w14:textId="77777777" w:rsidR="00AE68A4" w:rsidRPr="001818EA" w:rsidRDefault="00AE68A4" w:rsidP="00116C1C">
      <w:pPr>
        <w:widowControl w:val="0"/>
        <w:spacing w:after="0" w:line="240" w:lineRule="auto"/>
        <w:ind w:firstLine="567"/>
        <w:jc w:val="center"/>
        <w:rPr>
          <w:rFonts w:ascii="Times New Roman" w:hAnsi="Times New Roman"/>
          <w:b/>
          <w:sz w:val="24"/>
          <w:szCs w:val="24"/>
        </w:rPr>
      </w:pPr>
    </w:p>
    <w:p w14:paraId="142F86D3" w14:textId="77777777" w:rsidR="00AE68A4" w:rsidRPr="001818EA" w:rsidRDefault="00AE68A4" w:rsidP="00116C1C">
      <w:pPr>
        <w:widowControl w:val="0"/>
        <w:spacing w:after="0" w:line="240" w:lineRule="auto"/>
        <w:ind w:firstLine="567"/>
        <w:jc w:val="center"/>
        <w:rPr>
          <w:rFonts w:ascii="Times New Roman" w:hAnsi="Times New Roman"/>
          <w:b/>
          <w:sz w:val="24"/>
          <w:szCs w:val="24"/>
        </w:rPr>
      </w:pPr>
    </w:p>
    <w:p w14:paraId="7E53F9D5" w14:textId="77777777" w:rsidR="00AE68A4" w:rsidRPr="001818EA" w:rsidRDefault="00AE68A4" w:rsidP="00116C1C">
      <w:pPr>
        <w:widowControl w:val="0"/>
        <w:spacing w:after="0" w:line="240" w:lineRule="auto"/>
        <w:ind w:firstLine="567"/>
        <w:jc w:val="center"/>
        <w:rPr>
          <w:rFonts w:ascii="Times New Roman" w:hAnsi="Times New Roman"/>
          <w:b/>
          <w:sz w:val="24"/>
          <w:szCs w:val="24"/>
        </w:rPr>
      </w:pPr>
    </w:p>
    <w:p w14:paraId="76A44E85" w14:textId="77777777" w:rsidR="00AE68A4" w:rsidRPr="001818EA" w:rsidRDefault="00AE68A4" w:rsidP="00116C1C">
      <w:pPr>
        <w:widowControl w:val="0"/>
        <w:spacing w:after="0" w:line="240" w:lineRule="auto"/>
        <w:ind w:firstLine="567"/>
        <w:jc w:val="center"/>
        <w:rPr>
          <w:rFonts w:ascii="Times New Roman" w:hAnsi="Times New Roman"/>
          <w:b/>
          <w:sz w:val="24"/>
          <w:szCs w:val="24"/>
        </w:rPr>
      </w:pPr>
    </w:p>
    <w:p w14:paraId="1865451F" w14:textId="77777777" w:rsidR="00AE68A4" w:rsidRPr="001818EA" w:rsidRDefault="00AE68A4" w:rsidP="00116C1C">
      <w:pPr>
        <w:widowControl w:val="0"/>
        <w:spacing w:after="0" w:line="240" w:lineRule="auto"/>
        <w:ind w:firstLine="567"/>
        <w:jc w:val="center"/>
        <w:rPr>
          <w:rFonts w:ascii="Times New Roman" w:hAnsi="Times New Roman"/>
          <w:b/>
          <w:sz w:val="24"/>
          <w:szCs w:val="24"/>
        </w:rPr>
      </w:pPr>
    </w:p>
    <w:p w14:paraId="00197308" w14:textId="77777777" w:rsidR="00DD28F3" w:rsidRPr="001818EA" w:rsidRDefault="00DD28F3" w:rsidP="00116C1C">
      <w:pPr>
        <w:widowControl w:val="0"/>
        <w:spacing w:after="0" w:line="240" w:lineRule="auto"/>
        <w:ind w:firstLine="567"/>
        <w:jc w:val="center"/>
        <w:rPr>
          <w:rFonts w:ascii="Times New Roman" w:hAnsi="Times New Roman"/>
          <w:b/>
          <w:sz w:val="24"/>
          <w:szCs w:val="24"/>
        </w:rPr>
      </w:pPr>
    </w:p>
    <w:p w14:paraId="6B5EB94B" w14:textId="77777777" w:rsidR="00DD28F3" w:rsidRPr="001818EA" w:rsidRDefault="00DD28F3" w:rsidP="00116C1C">
      <w:pPr>
        <w:widowControl w:val="0"/>
        <w:spacing w:after="0" w:line="240" w:lineRule="auto"/>
        <w:ind w:firstLine="567"/>
        <w:jc w:val="center"/>
        <w:rPr>
          <w:rFonts w:ascii="Times New Roman" w:hAnsi="Times New Roman"/>
          <w:b/>
          <w:sz w:val="24"/>
          <w:szCs w:val="24"/>
        </w:rPr>
      </w:pPr>
    </w:p>
    <w:p w14:paraId="2BF765B7" w14:textId="77777777" w:rsidR="00DD28F3" w:rsidRPr="001818EA" w:rsidRDefault="00DD28F3" w:rsidP="00116C1C">
      <w:pPr>
        <w:widowControl w:val="0"/>
        <w:spacing w:after="0" w:line="240" w:lineRule="auto"/>
        <w:ind w:firstLine="567"/>
        <w:jc w:val="center"/>
        <w:rPr>
          <w:rFonts w:ascii="Times New Roman" w:hAnsi="Times New Roman"/>
          <w:b/>
          <w:sz w:val="24"/>
          <w:szCs w:val="24"/>
        </w:rPr>
      </w:pPr>
    </w:p>
    <w:p w14:paraId="4D05DB25" w14:textId="77777777" w:rsidR="00F24F98" w:rsidRDefault="00F24F98" w:rsidP="00116C1C">
      <w:pPr>
        <w:widowControl w:val="0"/>
        <w:spacing w:after="0" w:line="240" w:lineRule="auto"/>
        <w:ind w:firstLine="567"/>
        <w:jc w:val="center"/>
        <w:rPr>
          <w:rFonts w:ascii="Times New Roman" w:hAnsi="Times New Roman"/>
          <w:b/>
          <w:sz w:val="24"/>
          <w:szCs w:val="24"/>
        </w:rPr>
      </w:pPr>
      <w:r>
        <w:rPr>
          <w:rFonts w:ascii="Times New Roman" w:hAnsi="Times New Roman"/>
          <w:b/>
          <w:sz w:val="24"/>
          <w:szCs w:val="24"/>
        </w:rPr>
        <w:br w:type="page"/>
      </w:r>
    </w:p>
    <w:p w14:paraId="74B50716" w14:textId="77777777" w:rsidR="00DD28F3" w:rsidRPr="001818EA" w:rsidRDefault="00DD28F3" w:rsidP="00116C1C">
      <w:pPr>
        <w:widowControl w:val="0"/>
        <w:spacing w:after="0" w:line="240" w:lineRule="auto"/>
        <w:ind w:firstLine="567"/>
        <w:jc w:val="center"/>
        <w:rPr>
          <w:rFonts w:ascii="Times New Roman" w:hAnsi="Times New Roman"/>
          <w:b/>
          <w:sz w:val="24"/>
          <w:szCs w:val="24"/>
        </w:rPr>
      </w:pPr>
    </w:p>
    <w:p w14:paraId="5FDDBF5E" w14:textId="77777777" w:rsidR="00E474A6" w:rsidRPr="001818EA" w:rsidRDefault="00E474A6" w:rsidP="00DC2ED9">
      <w:pPr>
        <w:pStyle w:val="af"/>
        <w:widowControl w:val="0"/>
        <w:numPr>
          <w:ilvl w:val="0"/>
          <w:numId w:val="61"/>
        </w:numPr>
        <w:tabs>
          <w:tab w:val="left" w:pos="284"/>
        </w:tabs>
        <w:spacing w:after="0" w:line="240" w:lineRule="auto"/>
        <w:ind w:left="-142" w:right="-143" w:firstLine="0"/>
        <w:contextualSpacing w:val="0"/>
        <w:jc w:val="center"/>
        <w:rPr>
          <w:rFonts w:ascii="Times New Roman" w:hAnsi="Times New Roman"/>
          <w:b/>
          <w:sz w:val="24"/>
          <w:szCs w:val="24"/>
        </w:rPr>
      </w:pPr>
      <w:r w:rsidRPr="001818EA">
        <w:rPr>
          <w:rFonts w:ascii="Times New Roman" w:hAnsi="Times New Roman"/>
          <w:b/>
          <w:sz w:val="24"/>
          <w:szCs w:val="24"/>
        </w:rPr>
        <w:t>СТРУКТУРА И СОДЕРЖАНИЕ УЧЕБНОЙ ДИСЦИПЛИНЫ</w:t>
      </w:r>
      <w:r w:rsidR="00DC2ED9">
        <w:rPr>
          <w:rFonts w:ascii="Times New Roman" w:hAnsi="Times New Roman"/>
          <w:b/>
          <w:sz w:val="24"/>
          <w:szCs w:val="24"/>
        </w:rPr>
        <w:t xml:space="preserve"> </w:t>
      </w:r>
      <w:r w:rsidR="00DC2ED9">
        <w:rPr>
          <w:rFonts w:ascii="Times New Roman" w:hAnsi="Times New Roman"/>
          <w:b/>
          <w:sz w:val="24"/>
          <w:szCs w:val="24"/>
        </w:rPr>
        <w:br/>
      </w:r>
      <w:r w:rsidR="00AE3B1B" w:rsidRPr="001818EA">
        <w:rPr>
          <w:rFonts w:ascii="Times New Roman" w:hAnsi="Times New Roman"/>
          <w:sz w:val="24"/>
          <w:szCs w:val="24"/>
        </w:rPr>
        <w:t>«</w:t>
      </w:r>
      <w:r w:rsidR="00AE3B1B" w:rsidRPr="001818EA">
        <w:rPr>
          <w:rFonts w:ascii="Times New Roman" w:hAnsi="Times New Roman"/>
          <w:b/>
          <w:sz w:val="24"/>
          <w:szCs w:val="24"/>
        </w:rPr>
        <w:t xml:space="preserve">ОП.07  </w:t>
      </w:r>
      <w:r w:rsidR="00DD28F3" w:rsidRPr="001818EA">
        <w:rPr>
          <w:rFonts w:ascii="Times New Roman" w:hAnsi="Times New Roman"/>
          <w:b/>
          <w:sz w:val="24"/>
          <w:szCs w:val="24"/>
        </w:rPr>
        <w:t>ИНФОРМАЦИОННЫЕ ТЕХНОЛОГИИ В ПРОФЕССИОНАЛЬНОЙ ДЕЯТЕЛЬНОСТИ</w:t>
      </w:r>
      <w:r w:rsidR="00DD28F3" w:rsidRPr="001818EA">
        <w:rPr>
          <w:rFonts w:ascii="Times New Roman" w:hAnsi="Times New Roman"/>
          <w:sz w:val="24"/>
          <w:szCs w:val="24"/>
        </w:rPr>
        <w:t>»</w:t>
      </w:r>
    </w:p>
    <w:p w14:paraId="59035409" w14:textId="77777777" w:rsidR="00E474A6" w:rsidRPr="001818EA" w:rsidRDefault="00E474A6" w:rsidP="00116C1C">
      <w:pPr>
        <w:widowControl w:val="0"/>
        <w:spacing w:after="0" w:line="240" w:lineRule="auto"/>
        <w:ind w:firstLine="567"/>
        <w:jc w:val="both"/>
        <w:rPr>
          <w:rFonts w:ascii="Times New Roman" w:hAnsi="Times New Roman"/>
          <w:b/>
          <w:sz w:val="24"/>
          <w:szCs w:val="24"/>
        </w:rPr>
      </w:pPr>
    </w:p>
    <w:p w14:paraId="6FBBC3C5" w14:textId="77777777" w:rsidR="00E474A6" w:rsidRPr="001818EA" w:rsidRDefault="00E474A6" w:rsidP="00F94354">
      <w:pPr>
        <w:widowControl w:val="0"/>
        <w:spacing w:after="0" w:line="240" w:lineRule="auto"/>
        <w:ind w:firstLine="567"/>
        <w:jc w:val="both"/>
        <w:outlineLvl w:val="0"/>
        <w:rPr>
          <w:rFonts w:ascii="Times New Roman" w:hAnsi="Times New Roman"/>
          <w:b/>
          <w:sz w:val="24"/>
          <w:szCs w:val="24"/>
        </w:rPr>
      </w:pPr>
      <w:r w:rsidRPr="001818EA">
        <w:rPr>
          <w:rFonts w:ascii="Times New Roman" w:hAnsi="Times New Roman"/>
          <w:b/>
          <w:sz w:val="24"/>
          <w:szCs w:val="24"/>
        </w:rPr>
        <w:t>2.1. Объем учебной дисциплины и виды учебной работы</w:t>
      </w:r>
    </w:p>
    <w:tbl>
      <w:tblPr>
        <w:tblW w:w="5000" w:type="pct"/>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ook w:val="01E0" w:firstRow="1" w:lastRow="1" w:firstColumn="1" w:lastColumn="1" w:noHBand="0" w:noVBand="0"/>
      </w:tblPr>
      <w:tblGrid>
        <w:gridCol w:w="7838"/>
        <w:gridCol w:w="1784"/>
      </w:tblGrid>
      <w:tr w:rsidR="00E474A6" w:rsidRPr="001818EA" w14:paraId="155D814A" w14:textId="77777777" w:rsidTr="00FE6BF0">
        <w:trPr>
          <w:trHeight w:val="490"/>
        </w:trPr>
        <w:tc>
          <w:tcPr>
            <w:tcW w:w="4073" w:type="pct"/>
            <w:vAlign w:val="center"/>
            <w:hideMark/>
          </w:tcPr>
          <w:p w14:paraId="115248FE" w14:textId="77777777" w:rsidR="00E474A6" w:rsidRPr="001818EA" w:rsidRDefault="00E474A6" w:rsidP="00116C1C">
            <w:pPr>
              <w:widowControl w:val="0"/>
              <w:spacing w:after="0" w:line="240" w:lineRule="auto"/>
              <w:rPr>
                <w:rFonts w:ascii="Times New Roman" w:hAnsi="Times New Roman"/>
                <w:b/>
                <w:sz w:val="24"/>
                <w:szCs w:val="24"/>
              </w:rPr>
            </w:pPr>
            <w:r w:rsidRPr="001818EA">
              <w:rPr>
                <w:rFonts w:ascii="Times New Roman" w:hAnsi="Times New Roman"/>
                <w:b/>
                <w:sz w:val="24"/>
                <w:szCs w:val="24"/>
              </w:rPr>
              <w:t>Вид учебной работы</w:t>
            </w:r>
          </w:p>
        </w:tc>
        <w:tc>
          <w:tcPr>
            <w:tcW w:w="927" w:type="pct"/>
            <w:vAlign w:val="center"/>
            <w:hideMark/>
          </w:tcPr>
          <w:p w14:paraId="1CC6E575" w14:textId="77777777" w:rsidR="00E474A6" w:rsidRPr="001818EA" w:rsidRDefault="00E474A6" w:rsidP="00116C1C">
            <w:pPr>
              <w:widowControl w:val="0"/>
              <w:spacing w:after="0" w:line="240" w:lineRule="auto"/>
              <w:jc w:val="center"/>
              <w:rPr>
                <w:rFonts w:ascii="Times New Roman" w:hAnsi="Times New Roman"/>
                <w:b/>
                <w:iCs/>
                <w:sz w:val="24"/>
                <w:szCs w:val="24"/>
              </w:rPr>
            </w:pPr>
            <w:r w:rsidRPr="001818EA">
              <w:rPr>
                <w:rFonts w:ascii="Times New Roman" w:hAnsi="Times New Roman"/>
                <w:b/>
                <w:iCs/>
                <w:sz w:val="24"/>
                <w:szCs w:val="24"/>
              </w:rPr>
              <w:t>Объем в часах</w:t>
            </w:r>
          </w:p>
        </w:tc>
      </w:tr>
      <w:tr w:rsidR="00E474A6" w:rsidRPr="001818EA" w14:paraId="52CE5B74" w14:textId="77777777" w:rsidTr="00FE6BF0">
        <w:trPr>
          <w:trHeight w:val="490"/>
        </w:trPr>
        <w:tc>
          <w:tcPr>
            <w:tcW w:w="4073" w:type="pct"/>
            <w:vAlign w:val="center"/>
            <w:hideMark/>
          </w:tcPr>
          <w:p w14:paraId="3F35A7CF" w14:textId="77777777" w:rsidR="00E474A6" w:rsidRPr="001818EA" w:rsidRDefault="00E474A6" w:rsidP="00116C1C">
            <w:pPr>
              <w:widowControl w:val="0"/>
              <w:spacing w:after="0" w:line="240" w:lineRule="auto"/>
              <w:rPr>
                <w:rFonts w:ascii="Times New Roman" w:hAnsi="Times New Roman"/>
                <w:b/>
                <w:sz w:val="24"/>
                <w:szCs w:val="24"/>
              </w:rPr>
            </w:pPr>
            <w:r w:rsidRPr="001818EA">
              <w:rPr>
                <w:rFonts w:ascii="Times New Roman" w:hAnsi="Times New Roman"/>
                <w:b/>
                <w:sz w:val="24"/>
                <w:szCs w:val="24"/>
              </w:rPr>
              <w:t>Объем образовательной программы учебной дисциплины</w:t>
            </w:r>
          </w:p>
        </w:tc>
        <w:tc>
          <w:tcPr>
            <w:tcW w:w="927" w:type="pct"/>
            <w:vAlign w:val="center"/>
            <w:hideMark/>
          </w:tcPr>
          <w:p w14:paraId="08738552" w14:textId="77777777" w:rsidR="00E474A6" w:rsidRPr="001818EA" w:rsidRDefault="00E474A6" w:rsidP="00116C1C">
            <w:pPr>
              <w:widowControl w:val="0"/>
              <w:spacing w:after="0" w:line="240" w:lineRule="auto"/>
              <w:jc w:val="center"/>
              <w:rPr>
                <w:rFonts w:ascii="Times New Roman" w:hAnsi="Times New Roman"/>
                <w:iCs/>
                <w:sz w:val="24"/>
                <w:szCs w:val="24"/>
              </w:rPr>
            </w:pPr>
            <w:r w:rsidRPr="001818EA">
              <w:rPr>
                <w:rFonts w:ascii="Times New Roman" w:hAnsi="Times New Roman"/>
                <w:iCs/>
                <w:sz w:val="24"/>
                <w:szCs w:val="24"/>
              </w:rPr>
              <w:t>80</w:t>
            </w:r>
          </w:p>
        </w:tc>
      </w:tr>
      <w:tr w:rsidR="00E474A6" w:rsidRPr="001818EA" w14:paraId="32BD0106" w14:textId="77777777" w:rsidTr="00FE6BF0">
        <w:trPr>
          <w:trHeight w:val="490"/>
        </w:trPr>
        <w:tc>
          <w:tcPr>
            <w:tcW w:w="5000" w:type="pct"/>
            <w:gridSpan w:val="2"/>
            <w:vAlign w:val="center"/>
            <w:hideMark/>
          </w:tcPr>
          <w:p w14:paraId="5197419D" w14:textId="77777777" w:rsidR="00E474A6" w:rsidRPr="001818EA" w:rsidRDefault="00E474A6" w:rsidP="00116C1C">
            <w:pPr>
              <w:widowControl w:val="0"/>
              <w:spacing w:after="0" w:line="240" w:lineRule="auto"/>
              <w:rPr>
                <w:rFonts w:ascii="Times New Roman" w:hAnsi="Times New Roman"/>
                <w:iCs/>
                <w:sz w:val="24"/>
                <w:szCs w:val="24"/>
              </w:rPr>
            </w:pPr>
            <w:r w:rsidRPr="001818EA">
              <w:rPr>
                <w:rFonts w:ascii="Times New Roman" w:hAnsi="Times New Roman"/>
                <w:sz w:val="24"/>
                <w:szCs w:val="24"/>
              </w:rPr>
              <w:t>в том числе:</w:t>
            </w:r>
          </w:p>
        </w:tc>
      </w:tr>
      <w:tr w:rsidR="00E474A6" w:rsidRPr="001818EA" w14:paraId="445A597E" w14:textId="77777777" w:rsidTr="00FE6BF0">
        <w:trPr>
          <w:trHeight w:val="490"/>
        </w:trPr>
        <w:tc>
          <w:tcPr>
            <w:tcW w:w="4073" w:type="pct"/>
            <w:vAlign w:val="center"/>
            <w:hideMark/>
          </w:tcPr>
          <w:p w14:paraId="17DD069E" w14:textId="77777777" w:rsidR="00E474A6" w:rsidRPr="001818EA" w:rsidRDefault="00E474A6" w:rsidP="00116C1C">
            <w:pPr>
              <w:widowControl w:val="0"/>
              <w:spacing w:after="0" w:line="240" w:lineRule="auto"/>
              <w:rPr>
                <w:rFonts w:ascii="Times New Roman" w:hAnsi="Times New Roman"/>
                <w:sz w:val="24"/>
                <w:szCs w:val="24"/>
              </w:rPr>
            </w:pPr>
            <w:r w:rsidRPr="001818EA">
              <w:rPr>
                <w:rFonts w:ascii="Times New Roman" w:hAnsi="Times New Roman"/>
                <w:sz w:val="24"/>
                <w:szCs w:val="24"/>
              </w:rPr>
              <w:t>Теоретическое обучение</w:t>
            </w:r>
          </w:p>
        </w:tc>
        <w:tc>
          <w:tcPr>
            <w:tcW w:w="927" w:type="pct"/>
            <w:vAlign w:val="center"/>
            <w:hideMark/>
          </w:tcPr>
          <w:p w14:paraId="1553A129" w14:textId="77777777" w:rsidR="00E474A6" w:rsidRPr="001818EA" w:rsidRDefault="00E474A6" w:rsidP="00116C1C">
            <w:pPr>
              <w:widowControl w:val="0"/>
              <w:spacing w:after="0" w:line="240" w:lineRule="auto"/>
              <w:jc w:val="center"/>
              <w:rPr>
                <w:rFonts w:ascii="Times New Roman" w:hAnsi="Times New Roman"/>
                <w:iCs/>
                <w:sz w:val="24"/>
                <w:szCs w:val="24"/>
              </w:rPr>
            </w:pPr>
            <w:r w:rsidRPr="001818EA">
              <w:rPr>
                <w:rFonts w:ascii="Times New Roman" w:hAnsi="Times New Roman"/>
                <w:iCs/>
                <w:sz w:val="24"/>
                <w:szCs w:val="24"/>
              </w:rPr>
              <w:t>40</w:t>
            </w:r>
          </w:p>
        </w:tc>
      </w:tr>
      <w:tr w:rsidR="00E474A6" w:rsidRPr="001818EA" w14:paraId="4555599C" w14:textId="77777777" w:rsidTr="00FE6BF0">
        <w:trPr>
          <w:trHeight w:val="490"/>
        </w:trPr>
        <w:tc>
          <w:tcPr>
            <w:tcW w:w="4073" w:type="pct"/>
            <w:vAlign w:val="center"/>
            <w:hideMark/>
          </w:tcPr>
          <w:p w14:paraId="59280812" w14:textId="77777777" w:rsidR="00E474A6" w:rsidRPr="001818EA" w:rsidRDefault="00E474A6" w:rsidP="00116C1C">
            <w:pPr>
              <w:widowControl w:val="0"/>
              <w:spacing w:after="0" w:line="240" w:lineRule="auto"/>
              <w:rPr>
                <w:rFonts w:ascii="Times New Roman" w:hAnsi="Times New Roman"/>
                <w:sz w:val="24"/>
                <w:szCs w:val="24"/>
              </w:rPr>
            </w:pPr>
            <w:r w:rsidRPr="001818EA">
              <w:rPr>
                <w:rFonts w:ascii="Times New Roman" w:hAnsi="Times New Roman"/>
                <w:sz w:val="24"/>
                <w:szCs w:val="24"/>
              </w:rPr>
              <w:t>Практические занятия</w:t>
            </w:r>
          </w:p>
        </w:tc>
        <w:tc>
          <w:tcPr>
            <w:tcW w:w="927" w:type="pct"/>
            <w:vAlign w:val="center"/>
            <w:hideMark/>
          </w:tcPr>
          <w:p w14:paraId="6FCA7773" w14:textId="77777777" w:rsidR="00E474A6" w:rsidRPr="001818EA" w:rsidRDefault="00E474A6" w:rsidP="00116C1C">
            <w:pPr>
              <w:widowControl w:val="0"/>
              <w:spacing w:after="0" w:line="240" w:lineRule="auto"/>
              <w:jc w:val="center"/>
              <w:rPr>
                <w:rFonts w:ascii="Times New Roman" w:hAnsi="Times New Roman"/>
                <w:iCs/>
                <w:sz w:val="24"/>
                <w:szCs w:val="24"/>
              </w:rPr>
            </w:pPr>
            <w:r w:rsidRPr="001818EA">
              <w:rPr>
                <w:rFonts w:ascii="Times New Roman" w:hAnsi="Times New Roman"/>
                <w:iCs/>
                <w:sz w:val="24"/>
                <w:szCs w:val="24"/>
              </w:rPr>
              <w:t>40</w:t>
            </w:r>
          </w:p>
        </w:tc>
      </w:tr>
      <w:tr w:rsidR="00E474A6" w:rsidRPr="001818EA" w14:paraId="2C19410F" w14:textId="77777777" w:rsidTr="00FE6BF0">
        <w:trPr>
          <w:trHeight w:val="490"/>
        </w:trPr>
        <w:tc>
          <w:tcPr>
            <w:tcW w:w="4073" w:type="pct"/>
            <w:tcBorders>
              <w:right w:val="single" w:sz="4" w:space="0" w:color="auto"/>
            </w:tcBorders>
            <w:vAlign w:val="center"/>
            <w:hideMark/>
          </w:tcPr>
          <w:p w14:paraId="765B7FA0" w14:textId="77777777" w:rsidR="00E474A6" w:rsidRPr="001818EA" w:rsidRDefault="00E474A6" w:rsidP="00116C1C">
            <w:pPr>
              <w:widowControl w:val="0"/>
              <w:spacing w:after="0" w:line="240" w:lineRule="auto"/>
              <w:rPr>
                <w:rFonts w:ascii="Times New Roman" w:hAnsi="Times New Roman"/>
                <w:sz w:val="24"/>
                <w:szCs w:val="24"/>
              </w:rPr>
            </w:pPr>
            <w:r w:rsidRPr="001818EA">
              <w:rPr>
                <w:rFonts w:ascii="Times New Roman" w:hAnsi="Times New Roman"/>
                <w:sz w:val="24"/>
                <w:szCs w:val="24"/>
              </w:rPr>
              <w:t>Самостоятельная работа</w:t>
            </w:r>
            <w:r w:rsidRPr="001818EA">
              <w:rPr>
                <w:rFonts w:ascii="Times New Roman" w:hAnsi="Times New Roman"/>
                <w:b/>
                <w:i/>
                <w:sz w:val="24"/>
                <w:szCs w:val="24"/>
                <w:vertAlign w:val="superscript"/>
              </w:rPr>
              <w:footnoteReference w:id="33"/>
            </w:r>
          </w:p>
        </w:tc>
        <w:tc>
          <w:tcPr>
            <w:tcW w:w="927" w:type="pct"/>
            <w:tcBorders>
              <w:left w:val="single" w:sz="4" w:space="0" w:color="auto"/>
            </w:tcBorders>
            <w:vAlign w:val="center"/>
            <w:hideMark/>
          </w:tcPr>
          <w:p w14:paraId="2F3C01AE" w14:textId="77777777" w:rsidR="00E474A6" w:rsidRPr="001818EA" w:rsidRDefault="00E474A6" w:rsidP="00116C1C">
            <w:pPr>
              <w:widowControl w:val="0"/>
              <w:spacing w:after="0" w:line="240" w:lineRule="auto"/>
              <w:jc w:val="center"/>
              <w:rPr>
                <w:rFonts w:ascii="Times New Roman" w:hAnsi="Times New Roman"/>
                <w:iCs/>
                <w:sz w:val="24"/>
                <w:szCs w:val="24"/>
              </w:rPr>
            </w:pPr>
          </w:p>
        </w:tc>
      </w:tr>
      <w:tr w:rsidR="00E474A6" w:rsidRPr="001818EA" w14:paraId="0D773D87" w14:textId="77777777" w:rsidTr="00FE6BF0">
        <w:trPr>
          <w:trHeight w:val="490"/>
        </w:trPr>
        <w:tc>
          <w:tcPr>
            <w:tcW w:w="4073" w:type="pct"/>
            <w:tcBorders>
              <w:right w:val="single" w:sz="4" w:space="0" w:color="auto"/>
            </w:tcBorders>
            <w:vAlign w:val="center"/>
            <w:hideMark/>
          </w:tcPr>
          <w:p w14:paraId="5FE1B5E9" w14:textId="77777777" w:rsidR="00E474A6" w:rsidRPr="001818EA" w:rsidRDefault="00E474A6" w:rsidP="00116C1C">
            <w:pPr>
              <w:widowControl w:val="0"/>
              <w:spacing w:after="0" w:line="240" w:lineRule="auto"/>
              <w:rPr>
                <w:rFonts w:ascii="Times New Roman" w:hAnsi="Times New Roman"/>
                <w:sz w:val="24"/>
                <w:szCs w:val="24"/>
              </w:rPr>
            </w:pPr>
            <w:r w:rsidRPr="001818EA">
              <w:rPr>
                <w:rFonts w:ascii="Times New Roman" w:hAnsi="Times New Roman"/>
                <w:b/>
                <w:iCs/>
                <w:sz w:val="24"/>
                <w:szCs w:val="24"/>
              </w:rPr>
              <w:t>Промежуточная аттестация (проводится в форме экзамена)</w:t>
            </w:r>
          </w:p>
        </w:tc>
        <w:tc>
          <w:tcPr>
            <w:tcW w:w="927" w:type="pct"/>
            <w:tcBorders>
              <w:left w:val="single" w:sz="4" w:space="0" w:color="auto"/>
            </w:tcBorders>
            <w:vAlign w:val="center"/>
            <w:hideMark/>
          </w:tcPr>
          <w:p w14:paraId="710CA733" w14:textId="77777777" w:rsidR="00E474A6" w:rsidRPr="001818EA" w:rsidRDefault="00E474A6" w:rsidP="00116C1C">
            <w:pPr>
              <w:widowControl w:val="0"/>
              <w:spacing w:after="0" w:line="240" w:lineRule="auto"/>
              <w:jc w:val="center"/>
              <w:rPr>
                <w:rFonts w:ascii="Times New Roman" w:hAnsi="Times New Roman"/>
                <w:iCs/>
                <w:sz w:val="24"/>
                <w:szCs w:val="24"/>
              </w:rPr>
            </w:pPr>
          </w:p>
        </w:tc>
      </w:tr>
    </w:tbl>
    <w:p w14:paraId="32800A08" w14:textId="77777777" w:rsidR="00D92C0A" w:rsidRPr="001818EA" w:rsidRDefault="00D92C0A" w:rsidP="00116C1C">
      <w:pPr>
        <w:widowControl w:val="0"/>
        <w:spacing w:after="0" w:line="240" w:lineRule="auto"/>
        <w:ind w:firstLine="567"/>
        <w:jc w:val="both"/>
        <w:rPr>
          <w:rFonts w:ascii="Times New Roman" w:hAnsi="Times New Roman"/>
          <w:b/>
          <w:sz w:val="24"/>
          <w:szCs w:val="24"/>
        </w:rPr>
        <w:sectPr w:rsidR="00D92C0A" w:rsidRPr="001818EA" w:rsidSect="00081B42">
          <w:pgSz w:w="11906" w:h="16838"/>
          <w:pgMar w:top="1134" w:right="850" w:bottom="851" w:left="1418" w:header="708" w:footer="708" w:gutter="0"/>
          <w:cols w:space="720"/>
          <w:docGrid w:linePitch="299"/>
        </w:sectPr>
      </w:pPr>
    </w:p>
    <w:p w14:paraId="750DB244" w14:textId="77777777" w:rsidR="00D92C0A" w:rsidRPr="001818EA" w:rsidRDefault="00D92C0A" w:rsidP="00F94354">
      <w:pPr>
        <w:widowControl w:val="0"/>
        <w:spacing w:after="0" w:line="240" w:lineRule="auto"/>
        <w:ind w:firstLine="567"/>
        <w:jc w:val="both"/>
        <w:outlineLvl w:val="0"/>
        <w:rPr>
          <w:rFonts w:ascii="Times New Roman" w:hAnsi="Times New Roman"/>
          <w:b/>
          <w:bCs/>
          <w:sz w:val="24"/>
          <w:szCs w:val="24"/>
        </w:rPr>
      </w:pPr>
      <w:r w:rsidRPr="001818EA">
        <w:rPr>
          <w:rFonts w:ascii="Times New Roman" w:hAnsi="Times New Roman"/>
          <w:b/>
          <w:sz w:val="24"/>
          <w:szCs w:val="24"/>
        </w:rPr>
        <w:lastRenderedPageBreak/>
        <w:t xml:space="preserve">2.2. Тематический план и содержание учебной дисциплины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73"/>
        <w:gridCol w:w="7169"/>
        <w:gridCol w:w="1530"/>
        <w:gridCol w:w="3106"/>
      </w:tblGrid>
      <w:tr w:rsidR="00D92C0A" w:rsidRPr="001818EA" w14:paraId="5A3F98A2" w14:textId="77777777" w:rsidTr="00DD28F3">
        <w:trPr>
          <w:trHeight w:val="20"/>
        </w:trPr>
        <w:tc>
          <w:tcPr>
            <w:tcW w:w="853" w:type="pct"/>
          </w:tcPr>
          <w:p w14:paraId="297CC0FB" w14:textId="77777777" w:rsidR="00D92C0A" w:rsidRPr="001818EA" w:rsidRDefault="00D92C0A" w:rsidP="00116C1C">
            <w:pPr>
              <w:widowControl w:val="0"/>
              <w:spacing w:after="0" w:line="240" w:lineRule="auto"/>
              <w:ind w:right="36"/>
              <w:jc w:val="center"/>
              <w:rPr>
                <w:rFonts w:ascii="Times New Roman" w:hAnsi="Times New Roman"/>
                <w:b/>
                <w:bCs/>
                <w:sz w:val="24"/>
                <w:szCs w:val="24"/>
              </w:rPr>
            </w:pPr>
            <w:r w:rsidRPr="001818EA">
              <w:rPr>
                <w:rFonts w:ascii="Times New Roman" w:hAnsi="Times New Roman"/>
                <w:b/>
                <w:bCs/>
                <w:sz w:val="24"/>
                <w:szCs w:val="24"/>
              </w:rPr>
              <w:t>Наименование разделов и тем</w:t>
            </w:r>
          </w:p>
        </w:tc>
        <w:tc>
          <w:tcPr>
            <w:tcW w:w="2515" w:type="pct"/>
          </w:tcPr>
          <w:p w14:paraId="320434C7" w14:textId="77777777" w:rsidR="00D92C0A" w:rsidRPr="001818EA" w:rsidRDefault="00D92C0A" w:rsidP="00116C1C">
            <w:pPr>
              <w:widowControl w:val="0"/>
              <w:spacing w:after="0" w:line="240" w:lineRule="auto"/>
              <w:ind w:right="36"/>
              <w:jc w:val="center"/>
              <w:rPr>
                <w:rFonts w:ascii="Times New Roman" w:hAnsi="Times New Roman"/>
                <w:b/>
                <w:bCs/>
                <w:sz w:val="24"/>
                <w:szCs w:val="24"/>
              </w:rPr>
            </w:pPr>
            <w:r w:rsidRPr="001818EA">
              <w:rPr>
                <w:rFonts w:ascii="Times New Roman" w:hAnsi="Times New Roman"/>
                <w:b/>
                <w:bCs/>
                <w:sz w:val="24"/>
                <w:szCs w:val="24"/>
              </w:rPr>
              <w:t>Содержание учебного материала и формы организации деятельности обучающихся</w:t>
            </w:r>
          </w:p>
        </w:tc>
        <w:tc>
          <w:tcPr>
            <w:tcW w:w="540" w:type="pct"/>
          </w:tcPr>
          <w:p w14:paraId="666976BB" w14:textId="77777777" w:rsidR="00D92C0A" w:rsidRPr="001818EA" w:rsidRDefault="00D92C0A" w:rsidP="00116C1C">
            <w:pPr>
              <w:widowControl w:val="0"/>
              <w:spacing w:after="0" w:line="240" w:lineRule="auto"/>
              <w:ind w:right="36"/>
              <w:jc w:val="center"/>
              <w:rPr>
                <w:rFonts w:ascii="Times New Roman" w:hAnsi="Times New Roman"/>
                <w:b/>
                <w:bCs/>
                <w:sz w:val="24"/>
                <w:szCs w:val="24"/>
              </w:rPr>
            </w:pPr>
            <w:r w:rsidRPr="001818EA">
              <w:rPr>
                <w:rFonts w:ascii="Times New Roman" w:hAnsi="Times New Roman"/>
                <w:b/>
                <w:bCs/>
                <w:sz w:val="24"/>
                <w:szCs w:val="24"/>
              </w:rPr>
              <w:t xml:space="preserve">Объем </w:t>
            </w:r>
            <w:r w:rsidR="00DC2ED9">
              <w:rPr>
                <w:rFonts w:ascii="Times New Roman" w:hAnsi="Times New Roman"/>
                <w:b/>
                <w:bCs/>
                <w:sz w:val="24"/>
                <w:szCs w:val="24"/>
              </w:rPr>
              <w:t xml:space="preserve">в </w:t>
            </w:r>
            <w:r w:rsidRPr="001818EA">
              <w:rPr>
                <w:rFonts w:ascii="Times New Roman" w:hAnsi="Times New Roman"/>
                <w:b/>
                <w:bCs/>
                <w:sz w:val="24"/>
                <w:szCs w:val="24"/>
              </w:rPr>
              <w:t>час</w:t>
            </w:r>
            <w:r w:rsidR="00DC2ED9">
              <w:rPr>
                <w:rFonts w:ascii="Times New Roman" w:hAnsi="Times New Roman"/>
                <w:b/>
                <w:bCs/>
                <w:sz w:val="24"/>
                <w:szCs w:val="24"/>
              </w:rPr>
              <w:t>ах</w:t>
            </w:r>
          </w:p>
        </w:tc>
        <w:tc>
          <w:tcPr>
            <w:tcW w:w="1093" w:type="pct"/>
          </w:tcPr>
          <w:p w14:paraId="76FCC5DD" w14:textId="77777777" w:rsidR="00D92C0A" w:rsidRPr="001818EA" w:rsidRDefault="00D92C0A" w:rsidP="00116C1C">
            <w:pPr>
              <w:widowControl w:val="0"/>
              <w:spacing w:after="0" w:line="240" w:lineRule="auto"/>
              <w:jc w:val="center"/>
              <w:rPr>
                <w:rFonts w:ascii="Times New Roman" w:hAnsi="Times New Roman"/>
                <w:b/>
                <w:bCs/>
                <w:sz w:val="24"/>
                <w:szCs w:val="24"/>
              </w:rPr>
            </w:pPr>
            <w:r w:rsidRPr="001818EA">
              <w:rPr>
                <w:rFonts w:ascii="Times New Roman" w:hAnsi="Times New Roman"/>
                <w:b/>
                <w:bCs/>
                <w:sz w:val="24"/>
                <w:szCs w:val="24"/>
              </w:rPr>
              <w:t>Коды компетенций, формированию которых способствует элемент программы</w:t>
            </w:r>
          </w:p>
        </w:tc>
      </w:tr>
      <w:tr w:rsidR="00D92C0A" w:rsidRPr="001818EA" w14:paraId="7E932FFF" w14:textId="77777777" w:rsidTr="00DD28F3">
        <w:trPr>
          <w:trHeight w:val="20"/>
        </w:trPr>
        <w:tc>
          <w:tcPr>
            <w:tcW w:w="853" w:type="pct"/>
          </w:tcPr>
          <w:p w14:paraId="54CF67AD" w14:textId="77777777" w:rsidR="00D92C0A" w:rsidRPr="001818EA" w:rsidRDefault="00D92C0A" w:rsidP="00116C1C">
            <w:pPr>
              <w:widowControl w:val="0"/>
              <w:spacing w:after="0" w:line="240" w:lineRule="auto"/>
              <w:ind w:right="36"/>
              <w:jc w:val="center"/>
              <w:rPr>
                <w:rFonts w:ascii="Times New Roman" w:hAnsi="Times New Roman"/>
                <w:b/>
                <w:bCs/>
                <w:sz w:val="24"/>
                <w:szCs w:val="24"/>
              </w:rPr>
            </w:pPr>
            <w:r w:rsidRPr="001818EA">
              <w:rPr>
                <w:rFonts w:ascii="Times New Roman" w:hAnsi="Times New Roman"/>
                <w:b/>
                <w:bCs/>
                <w:sz w:val="24"/>
                <w:szCs w:val="24"/>
              </w:rPr>
              <w:t>1</w:t>
            </w:r>
          </w:p>
        </w:tc>
        <w:tc>
          <w:tcPr>
            <w:tcW w:w="2515" w:type="pct"/>
          </w:tcPr>
          <w:p w14:paraId="33C9361C" w14:textId="77777777" w:rsidR="00D92C0A" w:rsidRPr="001818EA" w:rsidRDefault="00D92C0A" w:rsidP="00116C1C">
            <w:pPr>
              <w:widowControl w:val="0"/>
              <w:spacing w:after="0" w:line="240" w:lineRule="auto"/>
              <w:ind w:right="36"/>
              <w:jc w:val="center"/>
              <w:rPr>
                <w:rFonts w:ascii="Times New Roman" w:hAnsi="Times New Roman"/>
                <w:b/>
                <w:bCs/>
                <w:sz w:val="24"/>
                <w:szCs w:val="24"/>
              </w:rPr>
            </w:pPr>
            <w:r w:rsidRPr="001818EA">
              <w:rPr>
                <w:rFonts w:ascii="Times New Roman" w:hAnsi="Times New Roman"/>
                <w:b/>
                <w:bCs/>
                <w:sz w:val="24"/>
                <w:szCs w:val="24"/>
              </w:rPr>
              <w:t>2</w:t>
            </w:r>
          </w:p>
        </w:tc>
        <w:tc>
          <w:tcPr>
            <w:tcW w:w="540" w:type="pct"/>
          </w:tcPr>
          <w:p w14:paraId="492D96FB" w14:textId="77777777" w:rsidR="00D92C0A" w:rsidRPr="001818EA" w:rsidRDefault="00D92C0A" w:rsidP="00116C1C">
            <w:pPr>
              <w:widowControl w:val="0"/>
              <w:spacing w:after="0" w:line="240" w:lineRule="auto"/>
              <w:ind w:right="36"/>
              <w:jc w:val="center"/>
              <w:rPr>
                <w:rFonts w:ascii="Times New Roman" w:hAnsi="Times New Roman"/>
                <w:b/>
                <w:bCs/>
                <w:sz w:val="24"/>
                <w:szCs w:val="24"/>
              </w:rPr>
            </w:pPr>
            <w:r w:rsidRPr="001818EA">
              <w:rPr>
                <w:rFonts w:ascii="Times New Roman" w:hAnsi="Times New Roman"/>
                <w:b/>
                <w:bCs/>
                <w:sz w:val="24"/>
                <w:szCs w:val="24"/>
              </w:rPr>
              <w:t>3</w:t>
            </w:r>
          </w:p>
        </w:tc>
        <w:tc>
          <w:tcPr>
            <w:tcW w:w="1093" w:type="pct"/>
          </w:tcPr>
          <w:p w14:paraId="7505E79C" w14:textId="77777777" w:rsidR="00D92C0A" w:rsidRPr="001818EA" w:rsidRDefault="00D92C0A" w:rsidP="00116C1C">
            <w:pPr>
              <w:widowControl w:val="0"/>
              <w:spacing w:after="0" w:line="240" w:lineRule="auto"/>
              <w:ind w:right="36"/>
              <w:jc w:val="center"/>
              <w:rPr>
                <w:rFonts w:ascii="Times New Roman" w:hAnsi="Times New Roman"/>
                <w:b/>
                <w:bCs/>
                <w:sz w:val="24"/>
                <w:szCs w:val="24"/>
              </w:rPr>
            </w:pPr>
            <w:r w:rsidRPr="001818EA">
              <w:rPr>
                <w:rFonts w:ascii="Times New Roman" w:hAnsi="Times New Roman"/>
                <w:b/>
                <w:bCs/>
                <w:sz w:val="24"/>
                <w:szCs w:val="24"/>
              </w:rPr>
              <w:t>4</w:t>
            </w:r>
          </w:p>
        </w:tc>
      </w:tr>
      <w:tr w:rsidR="00045D7C" w:rsidRPr="001818EA" w14:paraId="30664D2B" w14:textId="77777777" w:rsidTr="00DD28F3">
        <w:trPr>
          <w:trHeight w:val="20"/>
        </w:trPr>
        <w:tc>
          <w:tcPr>
            <w:tcW w:w="853" w:type="pct"/>
            <w:vMerge w:val="restart"/>
          </w:tcPr>
          <w:p w14:paraId="6FA5523A" w14:textId="77777777" w:rsidR="00045D7C" w:rsidRPr="001818EA" w:rsidRDefault="00045D7C" w:rsidP="00116C1C">
            <w:pPr>
              <w:widowControl w:val="0"/>
              <w:spacing w:after="0" w:line="240" w:lineRule="auto"/>
              <w:ind w:right="36"/>
              <w:rPr>
                <w:rFonts w:ascii="Times New Roman" w:hAnsi="Times New Roman"/>
                <w:b/>
                <w:bCs/>
                <w:sz w:val="24"/>
                <w:szCs w:val="24"/>
              </w:rPr>
            </w:pPr>
            <w:r w:rsidRPr="001818EA">
              <w:rPr>
                <w:rFonts w:ascii="Times New Roman" w:hAnsi="Times New Roman"/>
                <w:b/>
                <w:bCs/>
                <w:sz w:val="24"/>
                <w:szCs w:val="24"/>
              </w:rPr>
              <w:t xml:space="preserve">Тема 1. </w:t>
            </w:r>
          </w:p>
          <w:p w14:paraId="3450805E" w14:textId="77777777" w:rsidR="00045D7C" w:rsidRPr="001818EA" w:rsidRDefault="00045D7C" w:rsidP="00116C1C">
            <w:pPr>
              <w:widowControl w:val="0"/>
              <w:spacing w:after="0" w:line="240" w:lineRule="auto"/>
              <w:ind w:right="36"/>
              <w:rPr>
                <w:rFonts w:ascii="Times New Roman" w:hAnsi="Times New Roman"/>
                <w:b/>
                <w:bCs/>
                <w:sz w:val="24"/>
                <w:szCs w:val="24"/>
              </w:rPr>
            </w:pPr>
            <w:r w:rsidRPr="001818EA">
              <w:rPr>
                <w:rFonts w:ascii="Times New Roman" w:hAnsi="Times New Roman"/>
                <w:b/>
                <w:sz w:val="24"/>
                <w:szCs w:val="24"/>
              </w:rPr>
              <w:t>Средства информационных и коммуникационных технологий</w:t>
            </w:r>
          </w:p>
          <w:p w14:paraId="0F597563" w14:textId="77777777" w:rsidR="00045D7C" w:rsidRPr="001818EA" w:rsidRDefault="00045D7C" w:rsidP="00116C1C">
            <w:pPr>
              <w:widowControl w:val="0"/>
              <w:spacing w:after="0" w:line="240" w:lineRule="auto"/>
              <w:ind w:right="36"/>
              <w:jc w:val="both"/>
              <w:rPr>
                <w:rFonts w:ascii="Times New Roman" w:hAnsi="Times New Roman"/>
                <w:bCs/>
                <w:sz w:val="24"/>
                <w:szCs w:val="24"/>
              </w:rPr>
            </w:pPr>
          </w:p>
        </w:tc>
        <w:tc>
          <w:tcPr>
            <w:tcW w:w="2515" w:type="pct"/>
          </w:tcPr>
          <w:p w14:paraId="75F90544" w14:textId="77777777" w:rsidR="00045D7C" w:rsidRPr="001818EA" w:rsidRDefault="00045D7C" w:rsidP="00AE68A4">
            <w:pPr>
              <w:widowControl w:val="0"/>
              <w:spacing w:after="0" w:line="240" w:lineRule="auto"/>
              <w:ind w:right="36"/>
              <w:jc w:val="both"/>
              <w:rPr>
                <w:rFonts w:ascii="Times New Roman" w:hAnsi="Times New Roman"/>
                <w:b/>
                <w:bCs/>
                <w:sz w:val="24"/>
                <w:szCs w:val="24"/>
              </w:rPr>
            </w:pPr>
            <w:r w:rsidRPr="001818EA">
              <w:rPr>
                <w:rFonts w:ascii="Times New Roman" w:hAnsi="Times New Roman"/>
                <w:b/>
                <w:bCs/>
                <w:sz w:val="24"/>
                <w:szCs w:val="24"/>
              </w:rPr>
              <w:t>Содержание учебного материала:</w:t>
            </w:r>
          </w:p>
        </w:tc>
        <w:tc>
          <w:tcPr>
            <w:tcW w:w="540" w:type="pct"/>
            <w:vMerge w:val="restart"/>
            <w:vAlign w:val="center"/>
          </w:tcPr>
          <w:p w14:paraId="6D4C0BA5" w14:textId="77777777" w:rsidR="00045D7C" w:rsidRPr="001818EA" w:rsidRDefault="00561BFC" w:rsidP="00116C1C">
            <w:pPr>
              <w:widowControl w:val="0"/>
              <w:spacing w:after="0" w:line="240" w:lineRule="auto"/>
              <w:ind w:right="36"/>
              <w:jc w:val="center"/>
              <w:rPr>
                <w:rFonts w:ascii="Times New Roman" w:hAnsi="Times New Roman"/>
                <w:b/>
                <w:bCs/>
                <w:sz w:val="24"/>
                <w:szCs w:val="24"/>
              </w:rPr>
            </w:pPr>
            <w:r w:rsidRPr="001818EA">
              <w:rPr>
                <w:rFonts w:ascii="Times New Roman" w:hAnsi="Times New Roman"/>
                <w:b/>
                <w:bCs/>
                <w:sz w:val="24"/>
                <w:szCs w:val="24"/>
              </w:rPr>
              <w:t>12</w:t>
            </w:r>
          </w:p>
        </w:tc>
        <w:tc>
          <w:tcPr>
            <w:tcW w:w="1093" w:type="pct"/>
            <w:vMerge w:val="restart"/>
          </w:tcPr>
          <w:p w14:paraId="1967A238" w14:textId="77777777" w:rsidR="00045D7C" w:rsidRPr="001818EA" w:rsidRDefault="00045D7C" w:rsidP="00116C1C">
            <w:pPr>
              <w:widowControl w:val="0"/>
              <w:spacing w:after="0" w:line="240" w:lineRule="auto"/>
              <w:ind w:right="36"/>
              <w:jc w:val="both"/>
              <w:rPr>
                <w:rFonts w:ascii="Times New Roman" w:hAnsi="Times New Roman"/>
                <w:sz w:val="24"/>
                <w:szCs w:val="24"/>
              </w:rPr>
            </w:pPr>
            <w:r w:rsidRPr="001818EA">
              <w:rPr>
                <w:rFonts w:ascii="Times New Roman" w:hAnsi="Times New Roman"/>
                <w:sz w:val="24"/>
                <w:szCs w:val="24"/>
              </w:rPr>
              <w:t>ОК1-11</w:t>
            </w:r>
          </w:p>
          <w:p w14:paraId="37C6F9C3" w14:textId="77777777" w:rsidR="00045D7C" w:rsidRPr="001818EA" w:rsidRDefault="00045D7C" w:rsidP="00116C1C">
            <w:pPr>
              <w:widowControl w:val="0"/>
              <w:spacing w:after="0" w:line="240" w:lineRule="auto"/>
              <w:ind w:right="36"/>
              <w:jc w:val="both"/>
              <w:rPr>
                <w:rFonts w:ascii="Times New Roman" w:hAnsi="Times New Roman"/>
                <w:sz w:val="24"/>
                <w:szCs w:val="24"/>
              </w:rPr>
            </w:pPr>
            <w:r w:rsidRPr="001818EA">
              <w:rPr>
                <w:rFonts w:ascii="Times New Roman" w:hAnsi="Times New Roman"/>
                <w:sz w:val="24"/>
                <w:szCs w:val="24"/>
              </w:rPr>
              <w:t>ПК1.1-ПК1.4</w:t>
            </w:r>
          </w:p>
          <w:p w14:paraId="67688940" w14:textId="77777777" w:rsidR="00045D7C" w:rsidRPr="001818EA" w:rsidRDefault="00045D7C" w:rsidP="00116C1C">
            <w:pPr>
              <w:widowControl w:val="0"/>
              <w:spacing w:after="0" w:line="240" w:lineRule="auto"/>
              <w:ind w:right="36"/>
              <w:jc w:val="both"/>
              <w:rPr>
                <w:rFonts w:ascii="Times New Roman" w:hAnsi="Times New Roman"/>
                <w:sz w:val="24"/>
                <w:szCs w:val="24"/>
              </w:rPr>
            </w:pPr>
          </w:p>
        </w:tc>
      </w:tr>
      <w:tr w:rsidR="00045D7C" w:rsidRPr="001818EA" w14:paraId="715F6B7B" w14:textId="77777777" w:rsidTr="00DD28F3">
        <w:trPr>
          <w:trHeight w:val="20"/>
        </w:trPr>
        <w:tc>
          <w:tcPr>
            <w:tcW w:w="853" w:type="pct"/>
            <w:vMerge/>
          </w:tcPr>
          <w:p w14:paraId="5FAB3A31" w14:textId="77777777" w:rsidR="00045D7C" w:rsidRPr="001818EA" w:rsidRDefault="00045D7C" w:rsidP="00116C1C">
            <w:pPr>
              <w:widowControl w:val="0"/>
              <w:spacing w:after="0" w:line="240" w:lineRule="auto"/>
              <w:ind w:right="36"/>
              <w:jc w:val="both"/>
              <w:rPr>
                <w:rFonts w:ascii="Times New Roman" w:hAnsi="Times New Roman"/>
                <w:bCs/>
                <w:sz w:val="24"/>
                <w:szCs w:val="24"/>
              </w:rPr>
            </w:pPr>
          </w:p>
        </w:tc>
        <w:tc>
          <w:tcPr>
            <w:tcW w:w="2515" w:type="pct"/>
          </w:tcPr>
          <w:p w14:paraId="46E46642" w14:textId="77777777" w:rsidR="00045D7C" w:rsidRPr="001818EA" w:rsidRDefault="00045D7C" w:rsidP="00116C1C">
            <w:pPr>
              <w:pStyle w:val="a4"/>
              <w:widowControl w:val="0"/>
              <w:ind w:right="36"/>
              <w:jc w:val="both"/>
              <w:rPr>
                <w:sz w:val="24"/>
              </w:rPr>
            </w:pPr>
            <w:r w:rsidRPr="001818EA">
              <w:rPr>
                <w:sz w:val="24"/>
              </w:rPr>
              <w:t xml:space="preserve">1. Архитектура компьютеров. </w:t>
            </w:r>
          </w:p>
        </w:tc>
        <w:tc>
          <w:tcPr>
            <w:tcW w:w="540" w:type="pct"/>
            <w:vMerge/>
            <w:vAlign w:val="center"/>
          </w:tcPr>
          <w:p w14:paraId="4333C080" w14:textId="77777777" w:rsidR="00045D7C" w:rsidRPr="001818EA" w:rsidRDefault="00045D7C" w:rsidP="00116C1C">
            <w:pPr>
              <w:widowControl w:val="0"/>
              <w:spacing w:after="0" w:line="240" w:lineRule="auto"/>
              <w:ind w:right="36"/>
              <w:jc w:val="center"/>
              <w:rPr>
                <w:rFonts w:ascii="Times New Roman" w:hAnsi="Times New Roman"/>
                <w:b/>
                <w:bCs/>
                <w:sz w:val="24"/>
                <w:szCs w:val="24"/>
              </w:rPr>
            </w:pPr>
          </w:p>
        </w:tc>
        <w:tc>
          <w:tcPr>
            <w:tcW w:w="1093" w:type="pct"/>
            <w:vMerge/>
          </w:tcPr>
          <w:p w14:paraId="336CD620" w14:textId="77777777" w:rsidR="00045D7C" w:rsidRPr="001818EA" w:rsidRDefault="00045D7C" w:rsidP="00116C1C">
            <w:pPr>
              <w:widowControl w:val="0"/>
              <w:spacing w:after="0" w:line="240" w:lineRule="auto"/>
              <w:ind w:right="36"/>
              <w:jc w:val="both"/>
              <w:rPr>
                <w:rFonts w:ascii="Times New Roman" w:hAnsi="Times New Roman"/>
                <w:bCs/>
                <w:sz w:val="24"/>
                <w:szCs w:val="24"/>
              </w:rPr>
            </w:pPr>
          </w:p>
        </w:tc>
      </w:tr>
      <w:tr w:rsidR="00045D7C" w:rsidRPr="001818EA" w14:paraId="65E91F41" w14:textId="77777777" w:rsidTr="00DD28F3">
        <w:trPr>
          <w:trHeight w:val="20"/>
        </w:trPr>
        <w:tc>
          <w:tcPr>
            <w:tcW w:w="853" w:type="pct"/>
            <w:vMerge/>
          </w:tcPr>
          <w:p w14:paraId="74AB3010" w14:textId="77777777" w:rsidR="00045D7C" w:rsidRPr="001818EA" w:rsidRDefault="00045D7C" w:rsidP="00116C1C">
            <w:pPr>
              <w:widowControl w:val="0"/>
              <w:spacing w:after="0" w:line="240" w:lineRule="auto"/>
              <w:ind w:right="36"/>
              <w:jc w:val="both"/>
              <w:rPr>
                <w:rFonts w:ascii="Times New Roman" w:hAnsi="Times New Roman"/>
                <w:bCs/>
                <w:sz w:val="24"/>
                <w:szCs w:val="24"/>
              </w:rPr>
            </w:pPr>
          </w:p>
        </w:tc>
        <w:tc>
          <w:tcPr>
            <w:tcW w:w="2515" w:type="pct"/>
          </w:tcPr>
          <w:p w14:paraId="665FC2AE" w14:textId="77777777" w:rsidR="00045D7C" w:rsidRPr="001818EA" w:rsidRDefault="00045D7C" w:rsidP="00116C1C">
            <w:pPr>
              <w:pStyle w:val="a4"/>
              <w:widowControl w:val="0"/>
              <w:ind w:right="36"/>
              <w:jc w:val="both"/>
              <w:rPr>
                <w:sz w:val="24"/>
              </w:rPr>
            </w:pPr>
            <w:r w:rsidRPr="001818EA">
              <w:rPr>
                <w:sz w:val="24"/>
              </w:rPr>
              <w:t>2. Функциональная организация компьютера.</w:t>
            </w:r>
          </w:p>
        </w:tc>
        <w:tc>
          <w:tcPr>
            <w:tcW w:w="540" w:type="pct"/>
            <w:vMerge/>
            <w:vAlign w:val="center"/>
          </w:tcPr>
          <w:p w14:paraId="02BC8A92" w14:textId="77777777" w:rsidR="00045D7C" w:rsidRPr="001818EA" w:rsidRDefault="00045D7C" w:rsidP="00116C1C">
            <w:pPr>
              <w:widowControl w:val="0"/>
              <w:spacing w:after="0" w:line="240" w:lineRule="auto"/>
              <w:ind w:right="36"/>
              <w:jc w:val="center"/>
              <w:rPr>
                <w:rFonts w:ascii="Times New Roman" w:hAnsi="Times New Roman"/>
                <w:b/>
                <w:bCs/>
                <w:sz w:val="24"/>
                <w:szCs w:val="24"/>
              </w:rPr>
            </w:pPr>
          </w:p>
        </w:tc>
        <w:tc>
          <w:tcPr>
            <w:tcW w:w="1093" w:type="pct"/>
            <w:vMerge/>
          </w:tcPr>
          <w:p w14:paraId="161CB219" w14:textId="77777777" w:rsidR="00045D7C" w:rsidRPr="001818EA" w:rsidRDefault="00045D7C" w:rsidP="00116C1C">
            <w:pPr>
              <w:widowControl w:val="0"/>
              <w:spacing w:after="0" w:line="240" w:lineRule="auto"/>
              <w:ind w:right="36"/>
              <w:jc w:val="both"/>
              <w:rPr>
                <w:rFonts w:ascii="Times New Roman" w:hAnsi="Times New Roman"/>
                <w:bCs/>
                <w:sz w:val="24"/>
                <w:szCs w:val="24"/>
              </w:rPr>
            </w:pPr>
          </w:p>
        </w:tc>
      </w:tr>
      <w:tr w:rsidR="00045D7C" w:rsidRPr="001818EA" w14:paraId="409A184E" w14:textId="77777777" w:rsidTr="00DD28F3">
        <w:trPr>
          <w:trHeight w:val="20"/>
        </w:trPr>
        <w:tc>
          <w:tcPr>
            <w:tcW w:w="853" w:type="pct"/>
            <w:vMerge/>
          </w:tcPr>
          <w:p w14:paraId="3B60FDF8" w14:textId="77777777" w:rsidR="00045D7C" w:rsidRPr="001818EA" w:rsidRDefault="00045D7C" w:rsidP="00116C1C">
            <w:pPr>
              <w:widowControl w:val="0"/>
              <w:spacing w:after="0" w:line="240" w:lineRule="auto"/>
              <w:ind w:right="36"/>
              <w:jc w:val="both"/>
              <w:rPr>
                <w:rFonts w:ascii="Times New Roman" w:hAnsi="Times New Roman"/>
                <w:bCs/>
                <w:sz w:val="24"/>
                <w:szCs w:val="24"/>
              </w:rPr>
            </w:pPr>
          </w:p>
        </w:tc>
        <w:tc>
          <w:tcPr>
            <w:tcW w:w="2515" w:type="pct"/>
          </w:tcPr>
          <w:p w14:paraId="12FBE884" w14:textId="77777777" w:rsidR="00045D7C" w:rsidRPr="001818EA" w:rsidRDefault="00045D7C" w:rsidP="00116C1C">
            <w:pPr>
              <w:widowControl w:val="0"/>
              <w:spacing w:after="0" w:line="240" w:lineRule="auto"/>
              <w:ind w:right="36"/>
              <w:jc w:val="both"/>
              <w:rPr>
                <w:rFonts w:ascii="Times New Roman" w:hAnsi="Times New Roman"/>
                <w:sz w:val="24"/>
                <w:szCs w:val="24"/>
              </w:rPr>
            </w:pPr>
            <w:r w:rsidRPr="001818EA">
              <w:rPr>
                <w:rFonts w:ascii="Times New Roman" w:hAnsi="Times New Roman"/>
                <w:sz w:val="24"/>
                <w:szCs w:val="24"/>
              </w:rPr>
              <w:t>3. Операционные системы и оболочки.</w:t>
            </w:r>
          </w:p>
        </w:tc>
        <w:tc>
          <w:tcPr>
            <w:tcW w:w="540" w:type="pct"/>
            <w:vMerge/>
            <w:vAlign w:val="center"/>
          </w:tcPr>
          <w:p w14:paraId="6513C620" w14:textId="77777777" w:rsidR="00045D7C" w:rsidRPr="001818EA" w:rsidRDefault="00045D7C" w:rsidP="00116C1C">
            <w:pPr>
              <w:widowControl w:val="0"/>
              <w:spacing w:after="0" w:line="240" w:lineRule="auto"/>
              <w:ind w:right="36"/>
              <w:jc w:val="center"/>
              <w:rPr>
                <w:rFonts w:ascii="Times New Roman" w:hAnsi="Times New Roman"/>
                <w:b/>
                <w:bCs/>
                <w:sz w:val="24"/>
                <w:szCs w:val="24"/>
              </w:rPr>
            </w:pPr>
          </w:p>
        </w:tc>
        <w:tc>
          <w:tcPr>
            <w:tcW w:w="1093" w:type="pct"/>
            <w:vMerge/>
          </w:tcPr>
          <w:p w14:paraId="42A49FFA" w14:textId="77777777" w:rsidR="00045D7C" w:rsidRPr="001818EA" w:rsidRDefault="00045D7C" w:rsidP="00116C1C">
            <w:pPr>
              <w:widowControl w:val="0"/>
              <w:spacing w:after="0" w:line="240" w:lineRule="auto"/>
              <w:ind w:right="36"/>
              <w:jc w:val="both"/>
              <w:rPr>
                <w:rFonts w:ascii="Times New Roman" w:hAnsi="Times New Roman"/>
                <w:sz w:val="24"/>
                <w:szCs w:val="24"/>
              </w:rPr>
            </w:pPr>
          </w:p>
        </w:tc>
      </w:tr>
      <w:tr w:rsidR="00045D7C" w:rsidRPr="001818EA" w14:paraId="0F5BC26D" w14:textId="77777777" w:rsidTr="00DD28F3">
        <w:trPr>
          <w:trHeight w:val="20"/>
        </w:trPr>
        <w:tc>
          <w:tcPr>
            <w:tcW w:w="853" w:type="pct"/>
            <w:vMerge/>
          </w:tcPr>
          <w:p w14:paraId="72A3440C" w14:textId="77777777" w:rsidR="00045D7C" w:rsidRPr="001818EA" w:rsidRDefault="00045D7C" w:rsidP="00116C1C">
            <w:pPr>
              <w:widowControl w:val="0"/>
              <w:spacing w:after="0" w:line="240" w:lineRule="auto"/>
              <w:ind w:right="36"/>
              <w:jc w:val="both"/>
              <w:rPr>
                <w:rFonts w:ascii="Times New Roman" w:hAnsi="Times New Roman"/>
                <w:bCs/>
                <w:sz w:val="24"/>
                <w:szCs w:val="24"/>
              </w:rPr>
            </w:pPr>
          </w:p>
        </w:tc>
        <w:tc>
          <w:tcPr>
            <w:tcW w:w="2515" w:type="pct"/>
          </w:tcPr>
          <w:p w14:paraId="7C7666C8" w14:textId="77777777" w:rsidR="00045D7C" w:rsidRPr="001818EA" w:rsidRDefault="00045D7C" w:rsidP="00116C1C">
            <w:pPr>
              <w:pStyle w:val="a4"/>
              <w:widowControl w:val="0"/>
              <w:ind w:right="36"/>
              <w:jc w:val="both"/>
              <w:rPr>
                <w:sz w:val="24"/>
              </w:rPr>
            </w:pPr>
            <w:r w:rsidRPr="001818EA">
              <w:rPr>
                <w:sz w:val="24"/>
              </w:rPr>
              <w:t>4. Программное обеспечение компьютера.</w:t>
            </w:r>
          </w:p>
        </w:tc>
        <w:tc>
          <w:tcPr>
            <w:tcW w:w="540" w:type="pct"/>
            <w:vMerge/>
            <w:vAlign w:val="center"/>
          </w:tcPr>
          <w:p w14:paraId="6552128C" w14:textId="77777777" w:rsidR="00045D7C" w:rsidRPr="001818EA" w:rsidRDefault="00045D7C" w:rsidP="00116C1C">
            <w:pPr>
              <w:widowControl w:val="0"/>
              <w:spacing w:after="0" w:line="240" w:lineRule="auto"/>
              <w:ind w:right="36"/>
              <w:jc w:val="center"/>
              <w:rPr>
                <w:rFonts w:ascii="Times New Roman" w:hAnsi="Times New Roman"/>
                <w:b/>
                <w:bCs/>
                <w:sz w:val="24"/>
                <w:szCs w:val="24"/>
              </w:rPr>
            </w:pPr>
          </w:p>
        </w:tc>
        <w:tc>
          <w:tcPr>
            <w:tcW w:w="1093" w:type="pct"/>
            <w:vMerge/>
          </w:tcPr>
          <w:p w14:paraId="189E637F" w14:textId="77777777" w:rsidR="00045D7C" w:rsidRPr="001818EA" w:rsidRDefault="00045D7C" w:rsidP="00116C1C">
            <w:pPr>
              <w:widowControl w:val="0"/>
              <w:spacing w:after="0" w:line="240" w:lineRule="auto"/>
              <w:ind w:right="36"/>
              <w:jc w:val="both"/>
              <w:rPr>
                <w:rFonts w:ascii="Times New Roman" w:hAnsi="Times New Roman"/>
                <w:sz w:val="24"/>
                <w:szCs w:val="24"/>
              </w:rPr>
            </w:pPr>
          </w:p>
        </w:tc>
      </w:tr>
      <w:tr w:rsidR="00045D7C" w:rsidRPr="001818EA" w14:paraId="5C6AC19C" w14:textId="77777777" w:rsidTr="00DD28F3">
        <w:trPr>
          <w:trHeight w:val="20"/>
        </w:trPr>
        <w:tc>
          <w:tcPr>
            <w:tcW w:w="853" w:type="pct"/>
            <w:vMerge/>
          </w:tcPr>
          <w:p w14:paraId="4E3E876B" w14:textId="77777777" w:rsidR="00045D7C" w:rsidRPr="001818EA" w:rsidRDefault="00045D7C" w:rsidP="00116C1C">
            <w:pPr>
              <w:widowControl w:val="0"/>
              <w:spacing w:after="0" w:line="240" w:lineRule="auto"/>
              <w:ind w:right="36"/>
              <w:jc w:val="both"/>
              <w:rPr>
                <w:rFonts w:ascii="Times New Roman" w:hAnsi="Times New Roman"/>
                <w:bCs/>
                <w:sz w:val="24"/>
                <w:szCs w:val="24"/>
              </w:rPr>
            </w:pPr>
          </w:p>
        </w:tc>
        <w:tc>
          <w:tcPr>
            <w:tcW w:w="2515" w:type="pct"/>
          </w:tcPr>
          <w:p w14:paraId="4FDDFA13" w14:textId="77777777" w:rsidR="00045D7C" w:rsidRPr="001818EA" w:rsidRDefault="00045D7C" w:rsidP="00116C1C">
            <w:pPr>
              <w:pStyle w:val="a4"/>
              <w:widowControl w:val="0"/>
              <w:ind w:right="36"/>
              <w:jc w:val="both"/>
              <w:rPr>
                <w:sz w:val="24"/>
              </w:rPr>
            </w:pPr>
            <w:r w:rsidRPr="001818EA">
              <w:rPr>
                <w:sz w:val="24"/>
              </w:rPr>
              <w:t>5. Файл и файловая система</w:t>
            </w:r>
            <w:r w:rsidRPr="001818EA">
              <w:rPr>
                <w:spacing w:val="-8"/>
                <w:sz w:val="24"/>
              </w:rPr>
              <w:t>.</w:t>
            </w:r>
          </w:p>
        </w:tc>
        <w:tc>
          <w:tcPr>
            <w:tcW w:w="540" w:type="pct"/>
            <w:vMerge/>
            <w:vAlign w:val="center"/>
          </w:tcPr>
          <w:p w14:paraId="11CF7B74" w14:textId="77777777" w:rsidR="00045D7C" w:rsidRPr="001818EA" w:rsidRDefault="00045D7C" w:rsidP="00116C1C">
            <w:pPr>
              <w:widowControl w:val="0"/>
              <w:spacing w:after="0" w:line="240" w:lineRule="auto"/>
              <w:ind w:right="36"/>
              <w:jc w:val="center"/>
              <w:rPr>
                <w:rFonts w:ascii="Times New Roman" w:hAnsi="Times New Roman"/>
                <w:b/>
                <w:bCs/>
                <w:sz w:val="24"/>
                <w:szCs w:val="24"/>
              </w:rPr>
            </w:pPr>
          </w:p>
        </w:tc>
        <w:tc>
          <w:tcPr>
            <w:tcW w:w="1093" w:type="pct"/>
            <w:vMerge/>
          </w:tcPr>
          <w:p w14:paraId="5FBFCEBB" w14:textId="77777777" w:rsidR="00045D7C" w:rsidRPr="001818EA" w:rsidRDefault="00045D7C" w:rsidP="00116C1C">
            <w:pPr>
              <w:widowControl w:val="0"/>
              <w:spacing w:after="0" w:line="240" w:lineRule="auto"/>
              <w:ind w:right="36"/>
              <w:jc w:val="both"/>
              <w:rPr>
                <w:rFonts w:ascii="Times New Roman" w:hAnsi="Times New Roman"/>
                <w:sz w:val="24"/>
                <w:szCs w:val="24"/>
              </w:rPr>
            </w:pPr>
          </w:p>
        </w:tc>
      </w:tr>
      <w:tr w:rsidR="00045D7C" w:rsidRPr="001818EA" w14:paraId="4B54F087" w14:textId="77777777" w:rsidTr="00DD28F3">
        <w:trPr>
          <w:trHeight w:val="20"/>
        </w:trPr>
        <w:tc>
          <w:tcPr>
            <w:tcW w:w="853" w:type="pct"/>
            <w:vMerge/>
          </w:tcPr>
          <w:p w14:paraId="06926A2C" w14:textId="77777777" w:rsidR="00045D7C" w:rsidRPr="001818EA" w:rsidRDefault="00045D7C" w:rsidP="00116C1C">
            <w:pPr>
              <w:widowControl w:val="0"/>
              <w:spacing w:after="0" w:line="240" w:lineRule="auto"/>
              <w:ind w:right="36"/>
              <w:jc w:val="both"/>
              <w:rPr>
                <w:rFonts w:ascii="Times New Roman" w:hAnsi="Times New Roman"/>
                <w:bCs/>
                <w:sz w:val="24"/>
                <w:szCs w:val="24"/>
              </w:rPr>
            </w:pPr>
          </w:p>
        </w:tc>
        <w:tc>
          <w:tcPr>
            <w:tcW w:w="2515" w:type="pct"/>
          </w:tcPr>
          <w:p w14:paraId="39FFCE0F" w14:textId="77777777" w:rsidR="00045D7C" w:rsidRPr="001818EA" w:rsidRDefault="00045D7C" w:rsidP="00116C1C">
            <w:pPr>
              <w:pStyle w:val="a4"/>
              <w:widowControl w:val="0"/>
              <w:ind w:right="36"/>
              <w:jc w:val="both"/>
              <w:rPr>
                <w:sz w:val="24"/>
              </w:rPr>
            </w:pPr>
            <w:r w:rsidRPr="001818EA">
              <w:rPr>
                <w:sz w:val="24"/>
              </w:rPr>
              <w:t xml:space="preserve">6. Антивирусные средства защиты информации. Защита информации от несанкционированного доступа. </w:t>
            </w:r>
          </w:p>
        </w:tc>
        <w:tc>
          <w:tcPr>
            <w:tcW w:w="540" w:type="pct"/>
            <w:vMerge/>
            <w:vAlign w:val="center"/>
          </w:tcPr>
          <w:p w14:paraId="2590F882" w14:textId="77777777" w:rsidR="00045D7C" w:rsidRPr="001818EA" w:rsidRDefault="00045D7C" w:rsidP="00116C1C">
            <w:pPr>
              <w:widowControl w:val="0"/>
              <w:spacing w:after="0" w:line="240" w:lineRule="auto"/>
              <w:ind w:right="36"/>
              <w:jc w:val="center"/>
              <w:rPr>
                <w:rFonts w:ascii="Times New Roman" w:hAnsi="Times New Roman"/>
                <w:b/>
                <w:bCs/>
                <w:sz w:val="24"/>
                <w:szCs w:val="24"/>
              </w:rPr>
            </w:pPr>
          </w:p>
        </w:tc>
        <w:tc>
          <w:tcPr>
            <w:tcW w:w="1093" w:type="pct"/>
            <w:vMerge/>
          </w:tcPr>
          <w:p w14:paraId="459A4BA6" w14:textId="77777777" w:rsidR="00045D7C" w:rsidRPr="001818EA" w:rsidRDefault="00045D7C" w:rsidP="00116C1C">
            <w:pPr>
              <w:widowControl w:val="0"/>
              <w:spacing w:after="0" w:line="240" w:lineRule="auto"/>
              <w:ind w:right="36"/>
              <w:jc w:val="both"/>
              <w:rPr>
                <w:rFonts w:ascii="Times New Roman" w:hAnsi="Times New Roman"/>
                <w:sz w:val="24"/>
                <w:szCs w:val="24"/>
              </w:rPr>
            </w:pPr>
          </w:p>
        </w:tc>
      </w:tr>
      <w:tr w:rsidR="00045D7C" w:rsidRPr="001818EA" w14:paraId="33741B19" w14:textId="77777777" w:rsidTr="00DD28F3">
        <w:trPr>
          <w:trHeight w:val="20"/>
        </w:trPr>
        <w:tc>
          <w:tcPr>
            <w:tcW w:w="853" w:type="pct"/>
            <w:vMerge/>
          </w:tcPr>
          <w:p w14:paraId="149C40FD" w14:textId="77777777" w:rsidR="00045D7C" w:rsidRPr="001818EA" w:rsidRDefault="00045D7C" w:rsidP="00116C1C">
            <w:pPr>
              <w:widowControl w:val="0"/>
              <w:spacing w:after="0" w:line="240" w:lineRule="auto"/>
              <w:ind w:right="36"/>
              <w:jc w:val="both"/>
              <w:rPr>
                <w:rFonts w:ascii="Times New Roman" w:hAnsi="Times New Roman"/>
                <w:bCs/>
                <w:sz w:val="24"/>
                <w:szCs w:val="24"/>
              </w:rPr>
            </w:pPr>
          </w:p>
        </w:tc>
        <w:tc>
          <w:tcPr>
            <w:tcW w:w="2515" w:type="pct"/>
          </w:tcPr>
          <w:p w14:paraId="4975EA80" w14:textId="77777777" w:rsidR="00045D7C" w:rsidRPr="001818EA" w:rsidRDefault="00AE68A4" w:rsidP="00116C1C">
            <w:pPr>
              <w:widowControl w:val="0"/>
              <w:spacing w:after="0" w:line="240" w:lineRule="auto"/>
              <w:ind w:right="36"/>
              <w:jc w:val="both"/>
              <w:rPr>
                <w:rFonts w:ascii="Times New Roman" w:hAnsi="Times New Roman"/>
                <w:b/>
                <w:bCs/>
                <w:sz w:val="24"/>
                <w:szCs w:val="24"/>
              </w:rPr>
            </w:pPr>
            <w:r w:rsidRPr="001818EA">
              <w:rPr>
                <w:rFonts w:ascii="Times New Roman" w:hAnsi="Times New Roman"/>
                <w:b/>
                <w:bCs/>
                <w:sz w:val="24"/>
                <w:szCs w:val="24"/>
              </w:rPr>
              <w:t>Темы для с</w:t>
            </w:r>
            <w:r w:rsidR="00045D7C" w:rsidRPr="001818EA">
              <w:rPr>
                <w:rFonts w:ascii="Times New Roman" w:hAnsi="Times New Roman"/>
                <w:b/>
                <w:bCs/>
                <w:sz w:val="24"/>
                <w:szCs w:val="24"/>
              </w:rPr>
              <w:t>амостоятельн</w:t>
            </w:r>
            <w:r w:rsidRPr="001818EA">
              <w:rPr>
                <w:rFonts w:ascii="Times New Roman" w:hAnsi="Times New Roman"/>
                <w:b/>
                <w:bCs/>
                <w:sz w:val="24"/>
                <w:szCs w:val="24"/>
              </w:rPr>
              <w:t>ой</w:t>
            </w:r>
            <w:r w:rsidR="00045D7C" w:rsidRPr="001818EA">
              <w:rPr>
                <w:rFonts w:ascii="Times New Roman" w:hAnsi="Times New Roman"/>
                <w:b/>
                <w:bCs/>
                <w:sz w:val="24"/>
                <w:szCs w:val="24"/>
              </w:rPr>
              <w:t xml:space="preserve"> работ</w:t>
            </w:r>
            <w:r w:rsidRPr="001818EA">
              <w:rPr>
                <w:rFonts w:ascii="Times New Roman" w:hAnsi="Times New Roman"/>
                <w:b/>
                <w:bCs/>
                <w:sz w:val="24"/>
                <w:szCs w:val="24"/>
              </w:rPr>
              <w:t>ы</w:t>
            </w:r>
            <w:r w:rsidR="00045D7C" w:rsidRPr="001818EA">
              <w:rPr>
                <w:rFonts w:ascii="Times New Roman" w:hAnsi="Times New Roman"/>
                <w:b/>
                <w:bCs/>
                <w:sz w:val="24"/>
                <w:szCs w:val="24"/>
              </w:rPr>
              <w:t xml:space="preserve"> обучающихся</w:t>
            </w:r>
            <w:r w:rsidRPr="001818EA">
              <w:rPr>
                <w:rFonts w:ascii="Times New Roman" w:hAnsi="Times New Roman"/>
                <w:b/>
                <w:bCs/>
                <w:sz w:val="24"/>
                <w:szCs w:val="24"/>
              </w:rPr>
              <w:t>:</w:t>
            </w:r>
          </w:p>
          <w:p w14:paraId="4BB1FA01" w14:textId="77777777" w:rsidR="00045D7C" w:rsidRPr="001818EA" w:rsidRDefault="00045D7C" w:rsidP="00116C1C">
            <w:pPr>
              <w:pStyle w:val="a4"/>
              <w:widowControl w:val="0"/>
              <w:ind w:right="36"/>
              <w:jc w:val="both"/>
              <w:rPr>
                <w:sz w:val="24"/>
              </w:rPr>
            </w:pPr>
            <w:r w:rsidRPr="001818EA">
              <w:rPr>
                <w:sz w:val="24"/>
              </w:rPr>
              <w:t>История развития персонального компьютера.</w:t>
            </w:r>
          </w:p>
        </w:tc>
        <w:tc>
          <w:tcPr>
            <w:tcW w:w="540" w:type="pct"/>
            <w:vMerge/>
            <w:vAlign w:val="center"/>
          </w:tcPr>
          <w:p w14:paraId="05D0D979" w14:textId="77777777" w:rsidR="00045D7C" w:rsidRPr="001818EA" w:rsidRDefault="00045D7C" w:rsidP="00116C1C">
            <w:pPr>
              <w:widowControl w:val="0"/>
              <w:spacing w:after="0" w:line="240" w:lineRule="auto"/>
              <w:ind w:right="36"/>
              <w:jc w:val="center"/>
              <w:rPr>
                <w:rFonts w:ascii="Times New Roman" w:hAnsi="Times New Roman"/>
                <w:b/>
                <w:bCs/>
                <w:sz w:val="24"/>
                <w:szCs w:val="24"/>
              </w:rPr>
            </w:pPr>
          </w:p>
        </w:tc>
        <w:tc>
          <w:tcPr>
            <w:tcW w:w="1093" w:type="pct"/>
            <w:vMerge/>
          </w:tcPr>
          <w:p w14:paraId="3833BA05" w14:textId="77777777" w:rsidR="00045D7C" w:rsidRPr="001818EA" w:rsidRDefault="00045D7C" w:rsidP="00116C1C">
            <w:pPr>
              <w:widowControl w:val="0"/>
              <w:spacing w:after="0" w:line="240" w:lineRule="auto"/>
              <w:ind w:right="36"/>
              <w:jc w:val="both"/>
              <w:rPr>
                <w:rFonts w:ascii="Times New Roman" w:hAnsi="Times New Roman"/>
                <w:sz w:val="24"/>
                <w:szCs w:val="24"/>
              </w:rPr>
            </w:pPr>
          </w:p>
        </w:tc>
      </w:tr>
      <w:tr w:rsidR="00D92C0A" w:rsidRPr="001818EA" w14:paraId="593BE0A4" w14:textId="77777777" w:rsidTr="00DD28F3">
        <w:trPr>
          <w:trHeight w:val="20"/>
        </w:trPr>
        <w:tc>
          <w:tcPr>
            <w:tcW w:w="853" w:type="pct"/>
            <w:vMerge w:val="restart"/>
          </w:tcPr>
          <w:p w14:paraId="08405A4A" w14:textId="77777777" w:rsidR="00562E0D" w:rsidRPr="001818EA" w:rsidRDefault="00D92C0A" w:rsidP="00116C1C">
            <w:pPr>
              <w:widowControl w:val="0"/>
              <w:spacing w:after="0" w:line="240" w:lineRule="auto"/>
              <w:ind w:right="36"/>
              <w:rPr>
                <w:rFonts w:ascii="Times New Roman" w:hAnsi="Times New Roman"/>
                <w:b/>
                <w:bCs/>
                <w:sz w:val="24"/>
                <w:szCs w:val="24"/>
              </w:rPr>
            </w:pPr>
            <w:r w:rsidRPr="001818EA">
              <w:rPr>
                <w:rFonts w:ascii="Times New Roman" w:hAnsi="Times New Roman"/>
                <w:b/>
                <w:bCs/>
                <w:sz w:val="24"/>
                <w:szCs w:val="24"/>
              </w:rPr>
              <w:t>Тема 2</w:t>
            </w:r>
            <w:r w:rsidR="00562E0D" w:rsidRPr="001818EA">
              <w:rPr>
                <w:rFonts w:ascii="Times New Roman" w:hAnsi="Times New Roman"/>
                <w:b/>
                <w:bCs/>
                <w:sz w:val="24"/>
                <w:szCs w:val="24"/>
              </w:rPr>
              <w:t>.</w:t>
            </w:r>
          </w:p>
          <w:p w14:paraId="27D471F2" w14:textId="77777777" w:rsidR="00D92C0A" w:rsidRPr="001818EA" w:rsidRDefault="00D92C0A" w:rsidP="00116C1C">
            <w:pPr>
              <w:widowControl w:val="0"/>
              <w:spacing w:after="0" w:line="240" w:lineRule="auto"/>
              <w:ind w:right="36"/>
              <w:rPr>
                <w:rFonts w:ascii="Times New Roman" w:hAnsi="Times New Roman"/>
                <w:bCs/>
                <w:sz w:val="24"/>
                <w:szCs w:val="24"/>
              </w:rPr>
            </w:pPr>
            <w:r w:rsidRPr="001818EA">
              <w:rPr>
                <w:rFonts w:ascii="Times New Roman" w:hAnsi="Times New Roman"/>
                <w:b/>
                <w:sz w:val="24"/>
                <w:szCs w:val="24"/>
              </w:rPr>
              <w:t>Создание и преобразование информационных объектов</w:t>
            </w:r>
          </w:p>
        </w:tc>
        <w:tc>
          <w:tcPr>
            <w:tcW w:w="2515" w:type="pct"/>
          </w:tcPr>
          <w:p w14:paraId="1C241913" w14:textId="77777777" w:rsidR="00D92C0A" w:rsidRPr="001818EA" w:rsidRDefault="00D92C0A" w:rsidP="00116C1C">
            <w:pPr>
              <w:widowControl w:val="0"/>
              <w:spacing w:after="0" w:line="240" w:lineRule="auto"/>
              <w:ind w:right="36"/>
              <w:jc w:val="both"/>
              <w:rPr>
                <w:rFonts w:ascii="Times New Roman" w:hAnsi="Times New Roman"/>
                <w:b/>
                <w:bCs/>
                <w:sz w:val="24"/>
                <w:szCs w:val="24"/>
              </w:rPr>
            </w:pPr>
            <w:r w:rsidRPr="001818EA">
              <w:rPr>
                <w:rFonts w:ascii="Times New Roman" w:hAnsi="Times New Roman"/>
                <w:b/>
                <w:bCs/>
                <w:sz w:val="24"/>
                <w:szCs w:val="24"/>
              </w:rPr>
              <w:t xml:space="preserve">Содержание учебного материала </w:t>
            </w:r>
          </w:p>
        </w:tc>
        <w:tc>
          <w:tcPr>
            <w:tcW w:w="540" w:type="pct"/>
            <w:vMerge w:val="restart"/>
            <w:vAlign w:val="center"/>
          </w:tcPr>
          <w:p w14:paraId="2FE29E4F" w14:textId="77777777" w:rsidR="00D92C0A" w:rsidRPr="001818EA" w:rsidRDefault="00561BFC" w:rsidP="00116C1C">
            <w:pPr>
              <w:widowControl w:val="0"/>
              <w:spacing w:after="0" w:line="240" w:lineRule="auto"/>
              <w:ind w:right="36"/>
              <w:jc w:val="center"/>
              <w:rPr>
                <w:rFonts w:ascii="Times New Roman" w:hAnsi="Times New Roman"/>
                <w:b/>
                <w:bCs/>
                <w:sz w:val="24"/>
                <w:szCs w:val="24"/>
              </w:rPr>
            </w:pPr>
            <w:r w:rsidRPr="001818EA">
              <w:rPr>
                <w:rFonts w:ascii="Times New Roman" w:hAnsi="Times New Roman"/>
                <w:b/>
                <w:bCs/>
                <w:sz w:val="24"/>
                <w:szCs w:val="24"/>
              </w:rPr>
              <w:t>14</w:t>
            </w:r>
          </w:p>
        </w:tc>
        <w:tc>
          <w:tcPr>
            <w:tcW w:w="1093" w:type="pct"/>
            <w:vMerge w:val="restart"/>
          </w:tcPr>
          <w:p w14:paraId="23DFFD37" w14:textId="77777777" w:rsidR="00D92C0A" w:rsidRPr="001818EA" w:rsidRDefault="00D92C0A" w:rsidP="00116C1C">
            <w:pPr>
              <w:widowControl w:val="0"/>
              <w:spacing w:after="0" w:line="240" w:lineRule="auto"/>
              <w:ind w:right="36"/>
              <w:jc w:val="both"/>
              <w:rPr>
                <w:rFonts w:ascii="Times New Roman" w:hAnsi="Times New Roman"/>
                <w:sz w:val="24"/>
                <w:szCs w:val="24"/>
              </w:rPr>
            </w:pPr>
            <w:r w:rsidRPr="001818EA">
              <w:rPr>
                <w:rFonts w:ascii="Times New Roman" w:hAnsi="Times New Roman"/>
                <w:sz w:val="24"/>
                <w:szCs w:val="24"/>
              </w:rPr>
              <w:t>ОК1-11</w:t>
            </w:r>
          </w:p>
          <w:p w14:paraId="6301E984" w14:textId="77777777" w:rsidR="00D92C0A" w:rsidRPr="001818EA" w:rsidRDefault="00D92C0A" w:rsidP="00116C1C">
            <w:pPr>
              <w:widowControl w:val="0"/>
              <w:spacing w:after="0" w:line="240" w:lineRule="auto"/>
              <w:ind w:right="36"/>
              <w:jc w:val="both"/>
              <w:rPr>
                <w:rFonts w:ascii="Times New Roman" w:hAnsi="Times New Roman"/>
                <w:sz w:val="24"/>
                <w:szCs w:val="24"/>
              </w:rPr>
            </w:pPr>
            <w:r w:rsidRPr="001818EA">
              <w:rPr>
                <w:rFonts w:ascii="Times New Roman" w:hAnsi="Times New Roman"/>
                <w:sz w:val="24"/>
                <w:szCs w:val="24"/>
              </w:rPr>
              <w:t>ПК1.1-ПК1.4</w:t>
            </w:r>
          </w:p>
          <w:p w14:paraId="5B68522E" w14:textId="77777777" w:rsidR="00D92C0A" w:rsidRPr="001818EA" w:rsidRDefault="00D92C0A" w:rsidP="00116C1C">
            <w:pPr>
              <w:widowControl w:val="0"/>
              <w:spacing w:after="0" w:line="240" w:lineRule="auto"/>
              <w:ind w:right="36"/>
              <w:jc w:val="both"/>
              <w:rPr>
                <w:rFonts w:ascii="Times New Roman" w:hAnsi="Times New Roman"/>
                <w:sz w:val="24"/>
                <w:szCs w:val="24"/>
              </w:rPr>
            </w:pPr>
            <w:r w:rsidRPr="001818EA">
              <w:rPr>
                <w:rFonts w:ascii="Times New Roman" w:hAnsi="Times New Roman"/>
                <w:sz w:val="24"/>
                <w:szCs w:val="24"/>
              </w:rPr>
              <w:t>ПК 2.1-ПК 2.4</w:t>
            </w:r>
          </w:p>
          <w:p w14:paraId="4C2597C3" w14:textId="77777777" w:rsidR="00D92C0A" w:rsidRPr="001818EA" w:rsidRDefault="00D92C0A" w:rsidP="00116C1C">
            <w:pPr>
              <w:widowControl w:val="0"/>
              <w:spacing w:after="0" w:line="240" w:lineRule="auto"/>
              <w:ind w:right="36"/>
              <w:jc w:val="both"/>
              <w:rPr>
                <w:rFonts w:ascii="Times New Roman" w:hAnsi="Times New Roman"/>
                <w:sz w:val="24"/>
                <w:szCs w:val="24"/>
              </w:rPr>
            </w:pPr>
            <w:r w:rsidRPr="001818EA">
              <w:rPr>
                <w:rFonts w:ascii="Times New Roman" w:hAnsi="Times New Roman"/>
                <w:sz w:val="24"/>
                <w:szCs w:val="24"/>
              </w:rPr>
              <w:t>ПК 3.1-3.2</w:t>
            </w:r>
          </w:p>
        </w:tc>
      </w:tr>
      <w:tr w:rsidR="00D92C0A" w:rsidRPr="001818EA" w14:paraId="012B0D1E" w14:textId="77777777" w:rsidTr="00DD28F3">
        <w:trPr>
          <w:trHeight w:val="20"/>
        </w:trPr>
        <w:tc>
          <w:tcPr>
            <w:tcW w:w="853" w:type="pct"/>
            <w:vMerge/>
          </w:tcPr>
          <w:p w14:paraId="6925D462" w14:textId="77777777" w:rsidR="00D92C0A" w:rsidRPr="001818EA" w:rsidRDefault="00D92C0A" w:rsidP="00116C1C">
            <w:pPr>
              <w:widowControl w:val="0"/>
              <w:spacing w:after="0" w:line="240" w:lineRule="auto"/>
              <w:ind w:right="36"/>
              <w:jc w:val="both"/>
              <w:rPr>
                <w:rFonts w:ascii="Times New Roman" w:hAnsi="Times New Roman"/>
                <w:bCs/>
                <w:sz w:val="24"/>
                <w:szCs w:val="24"/>
              </w:rPr>
            </w:pPr>
          </w:p>
        </w:tc>
        <w:tc>
          <w:tcPr>
            <w:tcW w:w="2515" w:type="pct"/>
          </w:tcPr>
          <w:p w14:paraId="6B51A783" w14:textId="77777777" w:rsidR="00D92C0A" w:rsidRPr="001818EA" w:rsidRDefault="00D92C0A" w:rsidP="00116C1C">
            <w:pPr>
              <w:widowControl w:val="0"/>
              <w:spacing w:after="0" w:line="240" w:lineRule="auto"/>
              <w:ind w:right="36"/>
              <w:jc w:val="both"/>
              <w:rPr>
                <w:rFonts w:ascii="Times New Roman" w:hAnsi="Times New Roman"/>
                <w:sz w:val="24"/>
                <w:szCs w:val="24"/>
              </w:rPr>
            </w:pPr>
            <w:r w:rsidRPr="001818EA">
              <w:rPr>
                <w:rFonts w:ascii="Times New Roman" w:hAnsi="Times New Roman"/>
                <w:sz w:val="24"/>
                <w:szCs w:val="24"/>
              </w:rPr>
              <w:t>1 Технология обработки текстовой информации.</w:t>
            </w:r>
          </w:p>
        </w:tc>
        <w:tc>
          <w:tcPr>
            <w:tcW w:w="540" w:type="pct"/>
            <w:vMerge/>
            <w:vAlign w:val="center"/>
          </w:tcPr>
          <w:p w14:paraId="36944CB8" w14:textId="77777777" w:rsidR="00D92C0A" w:rsidRPr="001818EA" w:rsidRDefault="00D92C0A" w:rsidP="00116C1C">
            <w:pPr>
              <w:widowControl w:val="0"/>
              <w:spacing w:after="0" w:line="240" w:lineRule="auto"/>
              <w:ind w:right="36"/>
              <w:jc w:val="center"/>
              <w:rPr>
                <w:rFonts w:ascii="Times New Roman" w:hAnsi="Times New Roman"/>
                <w:b/>
                <w:bCs/>
                <w:sz w:val="24"/>
                <w:szCs w:val="24"/>
              </w:rPr>
            </w:pPr>
          </w:p>
        </w:tc>
        <w:tc>
          <w:tcPr>
            <w:tcW w:w="1093" w:type="pct"/>
            <w:vMerge/>
          </w:tcPr>
          <w:p w14:paraId="724FF9B2" w14:textId="77777777" w:rsidR="00D92C0A" w:rsidRPr="001818EA" w:rsidRDefault="00D92C0A" w:rsidP="00116C1C">
            <w:pPr>
              <w:widowControl w:val="0"/>
              <w:spacing w:after="0" w:line="240" w:lineRule="auto"/>
              <w:ind w:right="36"/>
              <w:jc w:val="both"/>
              <w:rPr>
                <w:rFonts w:ascii="Times New Roman" w:hAnsi="Times New Roman"/>
                <w:bCs/>
                <w:sz w:val="24"/>
                <w:szCs w:val="24"/>
              </w:rPr>
            </w:pPr>
          </w:p>
        </w:tc>
      </w:tr>
      <w:tr w:rsidR="00D92C0A" w:rsidRPr="001818EA" w14:paraId="0F045459" w14:textId="77777777" w:rsidTr="00DD28F3">
        <w:trPr>
          <w:trHeight w:val="20"/>
        </w:trPr>
        <w:tc>
          <w:tcPr>
            <w:tcW w:w="853" w:type="pct"/>
            <w:vMerge/>
          </w:tcPr>
          <w:p w14:paraId="6BA2D74B" w14:textId="77777777" w:rsidR="00D92C0A" w:rsidRPr="001818EA" w:rsidRDefault="00D92C0A" w:rsidP="00116C1C">
            <w:pPr>
              <w:widowControl w:val="0"/>
              <w:spacing w:after="0" w:line="240" w:lineRule="auto"/>
              <w:ind w:right="36"/>
              <w:jc w:val="both"/>
              <w:rPr>
                <w:rFonts w:ascii="Times New Roman" w:hAnsi="Times New Roman"/>
                <w:bCs/>
                <w:sz w:val="24"/>
                <w:szCs w:val="24"/>
              </w:rPr>
            </w:pPr>
          </w:p>
        </w:tc>
        <w:tc>
          <w:tcPr>
            <w:tcW w:w="2515" w:type="pct"/>
          </w:tcPr>
          <w:p w14:paraId="612A3635" w14:textId="77777777" w:rsidR="00D92C0A" w:rsidRPr="001818EA" w:rsidRDefault="00D92C0A" w:rsidP="00116C1C">
            <w:pPr>
              <w:widowControl w:val="0"/>
              <w:spacing w:after="0" w:line="240" w:lineRule="auto"/>
              <w:ind w:right="36"/>
              <w:jc w:val="both"/>
              <w:rPr>
                <w:rFonts w:ascii="Times New Roman" w:hAnsi="Times New Roman"/>
                <w:sz w:val="24"/>
                <w:szCs w:val="24"/>
              </w:rPr>
            </w:pPr>
            <w:r w:rsidRPr="001818EA">
              <w:rPr>
                <w:rFonts w:ascii="Times New Roman" w:hAnsi="Times New Roman"/>
                <w:sz w:val="24"/>
                <w:szCs w:val="24"/>
              </w:rPr>
              <w:t>2 Гипертекстовая структура документа.</w:t>
            </w:r>
          </w:p>
        </w:tc>
        <w:tc>
          <w:tcPr>
            <w:tcW w:w="540" w:type="pct"/>
            <w:vMerge/>
            <w:vAlign w:val="center"/>
          </w:tcPr>
          <w:p w14:paraId="2B6E6C17" w14:textId="77777777" w:rsidR="00D92C0A" w:rsidRPr="001818EA" w:rsidRDefault="00D92C0A" w:rsidP="00116C1C">
            <w:pPr>
              <w:widowControl w:val="0"/>
              <w:spacing w:after="0" w:line="240" w:lineRule="auto"/>
              <w:ind w:right="36"/>
              <w:jc w:val="center"/>
              <w:rPr>
                <w:rFonts w:ascii="Times New Roman" w:hAnsi="Times New Roman"/>
                <w:b/>
                <w:bCs/>
                <w:sz w:val="24"/>
                <w:szCs w:val="24"/>
              </w:rPr>
            </w:pPr>
          </w:p>
        </w:tc>
        <w:tc>
          <w:tcPr>
            <w:tcW w:w="1093" w:type="pct"/>
            <w:vMerge/>
          </w:tcPr>
          <w:p w14:paraId="46358A38" w14:textId="77777777" w:rsidR="00D92C0A" w:rsidRPr="001818EA" w:rsidRDefault="00D92C0A" w:rsidP="00116C1C">
            <w:pPr>
              <w:widowControl w:val="0"/>
              <w:spacing w:after="0" w:line="240" w:lineRule="auto"/>
              <w:ind w:right="36"/>
              <w:jc w:val="both"/>
              <w:rPr>
                <w:rFonts w:ascii="Times New Roman" w:hAnsi="Times New Roman"/>
                <w:bCs/>
                <w:sz w:val="24"/>
                <w:szCs w:val="24"/>
              </w:rPr>
            </w:pPr>
          </w:p>
        </w:tc>
      </w:tr>
      <w:tr w:rsidR="00D92C0A" w:rsidRPr="001818EA" w14:paraId="1AE5F91E" w14:textId="77777777" w:rsidTr="00DD28F3">
        <w:trPr>
          <w:trHeight w:val="20"/>
        </w:trPr>
        <w:tc>
          <w:tcPr>
            <w:tcW w:w="853" w:type="pct"/>
            <w:vMerge/>
          </w:tcPr>
          <w:p w14:paraId="3424912E" w14:textId="77777777" w:rsidR="00D92C0A" w:rsidRPr="001818EA" w:rsidRDefault="00D92C0A" w:rsidP="00116C1C">
            <w:pPr>
              <w:widowControl w:val="0"/>
              <w:spacing w:after="0" w:line="240" w:lineRule="auto"/>
              <w:ind w:right="36"/>
              <w:jc w:val="both"/>
              <w:rPr>
                <w:rFonts w:ascii="Times New Roman" w:hAnsi="Times New Roman"/>
                <w:bCs/>
                <w:sz w:val="24"/>
                <w:szCs w:val="24"/>
              </w:rPr>
            </w:pPr>
          </w:p>
        </w:tc>
        <w:tc>
          <w:tcPr>
            <w:tcW w:w="2515" w:type="pct"/>
          </w:tcPr>
          <w:p w14:paraId="79E26A0C" w14:textId="77777777" w:rsidR="00D92C0A" w:rsidRPr="001818EA" w:rsidRDefault="00D92C0A" w:rsidP="00116C1C">
            <w:pPr>
              <w:widowControl w:val="0"/>
              <w:spacing w:after="0" w:line="240" w:lineRule="auto"/>
              <w:ind w:right="36"/>
              <w:jc w:val="both"/>
              <w:rPr>
                <w:rFonts w:ascii="Times New Roman" w:hAnsi="Times New Roman"/>
                <w:sz w:val="24"/>
                <w:szCs w:val="24"/>
              </w:rPr>
            </w:pPr>
            <w:r w:rsidRPr="001818EA">
              <w:rPr>
                <w:rFonts w:ascii="Times New Roman" w:hAnsi="Times New Roman"/>
                <w:sz w:val="24"/>
                <w:szCs w:val="24"/>
              </w:rPr>
              <w:t xml:space="preserve">3. Технология обработки числовых данных. </w:t>
            </w:r>
          </w:p>
        </w:tc>
        <w:tc>
          <w:tcPr>
            <w:tcW w:w="540" w:type="pct"/>
            <w:vMerge/>
            <w:vAlign w:val="center"/>
          </w:tcPr>
          <w:p w14:paraId="7E0B547A" w14:textId="77777777" w:rsidR="00D92C0A" w:rsidRPr="001818EA" w:rsidRDefault="00D92C0A" w:rsidP="00116C1C">
            <w:pPr>
              <w:widowControl w:val="0"/>
              <w:spacing w:after="0" w:line="240" w:lineRule="auto"/>
              <w:ind w:right="36"/>
              <w:jc w:val="center"/>
              <w:rPr>
                <w:rFonts w:ascii="Times New Roman" w:hAnsi="Times New Roman"/>
                <w:b/>
                <w:bCs/>
                <w:sz w:val="24"/>
                <w:szCs w:val="24"/>
              </w:rPr>
            </w:pPr>
          </w:p>
        </w:tc>
        <w:tc>
          <w:tcPr>
            <w:tcW w:w="1093" w:type="pct"/>
            <w:vMerge/>
          </w:tcPr>
          <w:p w14:paraId="13B4D1EC" w14:textId="77777777" w:rsidR="00D92C0A" w:rsidRPr="001818EA" w:rsidRDefault="00D92C0A" w:rsidP="00116C1C">
            <w:pPr>
              <w:widowControl w:val="0"/>
              <w:spacing w:after="0" w:line="240" w:lineRule="auto"/>
              <w:ind w:right="36"/>
              <w:jc w:val="both"/>
              <w:rPr>
                <w:rFonts w:ascii="Times New Roman" w:hAnsi="Times New Roman"/>
                <w:bCs/>
                <w:sz w:val="24"/>
                <w:szCs w:val="24"/>
              </w:rPr>
            </w:pPr>
          </w:p>
        </w:tc>
      </w:tr>
      <w:tr w:rsidR="00D92C0A" w:rsidRPr="001818EA" w14:paraId="6E822F5B" w14:textId="77777777" w:rsidTr="00DD28F3">
        <w:trPr>
          <w:trHeight w:val="20"/>
        </w:trPr>
        <w:tc>
          <w:tcPr>
            <w:tcW w:w="853" w:type="pct"/>
            <w:vMerge/>
          </w:tcPr>
          <w:p w14:paraId="0392B816" w14:textId="77777777" w:rsidR="00D92C0A" w:rsidRPr="001818EA" w:rsidRDefault="00D92C0A" w:rsidP="00116C1C">
            <w:pPr>
              <w:widowControl w:val="0"/>
              <w:spacing w:after="0" w:line="240" w:lineRule="auto"/>
              <w:ind w:right="36"/>
              <w:jc w:val="both"/>
              <w:rPr>
                <w:rFonts w:ascii="Times New Roman" w:hAnsi="Times New Roman"/>
                <w:bCs/>
                <w:sz w:val="24"/>
                <w:szCs w:val="24"/>
              </w:rPr>
            </w:pPr>
          </w:p>
        </w:tc>
        <w:tc>
          <w:tcPr>
            <w:tcW w:w="2515" w:type="pct"/>
          </w:tcPr>
          <w:p w14:paraId="2EACE2B5" w14:textId="77777777" w:rsidR="00D92C0A" w:rsidRPr="001818EA" w:rsidRDefault="00D92C0A" w:rsidP="00116C1C">
            <w:pPr>
              <w:widowControl w:val="0"/>
              <w:spacing w:after="0" w:line="240" w:lineRule="auto"/>
              <w:ind w:right="36"/>
              <w:jc w:val="both"/>
              <w:rPr>
                <w:rFonts w:ascii="Times New Roman" w:hAnsi="Times New Roman"/>
                <w:sz w:val="24"/>
                <w:szCs w:val="24"/>
              </w:rPr>
            </w:pPr>
            <w:r w:rsidRPr="001818EA">
              <w:rPr>
                <w:rFonts w:ascii="Times New Roman" w:hAnsi="Times New Roman"/>
                <w:sz w:val="24"/>
                <w:szCs w:val="24"/>
              </w:rPr>
              <w:t>4 Технология хранения, поиска и сортировки информации.</w:t>
            </w:r>
          </w:p>
        </w:tc>
        <w:tc>
          <w:tcPr>
            <w:tcW w:w="540" w:type="pct"/>
            <w:vMerge/>
            <w:vAlign w:val="center"/>
          </w:tcPr>
          <w:p w14:paraId="398214DE" w14:textId="77777777" w:rsidR="00D92C0A" w:rsidRPr="001818EA" w:rsidRDefault="00D92C0A" w:rsidP="00116C1C">
            <w:pPr>
              <w:widowControl w:val="0"/>
              <w:spacing w:after="0" w:line="240" w:lineRule="auto"/>
              <w:ind w:right="36"/>
              <w:jc w:val="center"/>
              <w:rPr>
                <w:rFonts w:ascii="Times New Roman" w:hAnsi="Times New Roman"/>
                <w:b/>
                <w:bCs/>
                <w:sz w:val="24"/>
                <w:szCs w:val="24"/>
              </w:rPr>
            </w:pPr>
          </w:p>
        </w:tc>
        <w:tc>
          <w:tcPr>
            <w:tcW w:w="1093" w:type="pct"/>
            <w:vMerge/>
          </w:tcPr>
          <w:p w14:paraId="4E675DB1" w14:textId="77777777" w:rsidR="00D92C0A" w:rsidRPr="001818EA" w:rsidRDefault="00D92C0A" w:rsidP="00116C1C">
            <w:pPr>
              <w:widowControl w:val="0"/>
              <w:spacing w:after="0" w:line="240" w:lineRule="auto"/>
              <w:ind w:right="36"/>
              <w:jc w:val="both"/>
              <w:rPr>
                <w:rFonts w:ascii="Times New Roman" w:hAnsi="Times New Roman"/>
                <w:bCs/>
                <w:sz w:val="24"/>
                <w:szCs w:val="24"/>
              </w:rPr>
            </w:pPr>
          </w:p>
        </w:tc>
      </w:tr>
      <w:tr w:rsidR="00D92C0A" w:rsidRPr="001818EA" w14:paraId="58FE7CC5" w14:textId="77777777" w:rsidTr="00DD28F3">
        <w:trPr>
          <w:trHeight w:val="20"/>
        </w:trPr>
        <w:tc>
          <w:tcPr>
            <w:tcW w:w="853" w:type="pct"/>
            <w:vMerge/>
          </w:tcPr>
          <w:p w14:paraId="135FB105" w14:textId="77777777" w:rsidR="00D92C0A" w:rsidRPr="001818EA" w:rsidRDefault="00D92C0A" w:rsidP="00116C1C">
            <w:pPr>
              <w:widowControl w:val="0"/>
              <w:spacing w:after="0" w:line="240" w:lineRule="auto"/>
              <w:ind w:right="36"/>
              <w:jc w:val="both"/>
              <w:rPr>
                <w:rFonts w:ascii="Times New Roman" w:hAnsi="Times New Roman"/>
                <w:bCs/>
                <w:sz w:val="24"/>
                <w:szCs w:val="24"/>
              </w:rPr>
            </w:pPr>
          </w:p>
        </w:tc>
        <w:tc>
          <w:tcPr>
            <w:tcW w:w="2515" w:type="pct"/>
          </w:tcPr>
          <w:p w14:paraId="5916C323" w14:textId="77777777" w:rsidR="00D92C0A" w:rsidRPr="001818EA" w:rsidRDefault="00D92C0A" w:rsidP="00116C1C">
            <w:pPr>
              <w:widowControl w:val="0"/>
              <w:spacing w:after="0" w:line="240" w:lineRule="auto"/>
              <w:ind w:right="36"/>
              <w:jc w:val="both"/>
              <w:rPr>
                <w:rFonts w:ascii="Times New Roman" w:hAnsi="Times New Roman"/>
                <w:sz w:val="24"/>
                <w:szCs w:val="24"/>
              </w:rPr>
            </w:pPr>
            <w:r w:rsidRPr="001818EA">
              <w:rPr>
                <w:rFonts w:ascii="Times New Roman" w:hAnsi="Times New Roman"/>
                <w:sz w:val="24"/>
                <w:szCs w:val="24"/>
              </w:rPr>
              <w:t>5 Технология обработки графической информации.</w:t>
            </w:r>
          </w:p>
        </w:tc>
        <w:tc>
          <w:tcPr>
            <w:tcW w:w="540" w:type="pct"/>
            <w:vMerge/>
            <w:vAlign w:val="center"/>
          </w:tcPr>
          <w:p w14:paraId="59490A01" w14:textId="77777777" w:rsidR="00D92C0A" w:rsidRPr="001818EA" w:rsidRDefault="00D92C0A" w:rsidP="00116C1C">
            <w:pPr>
              <w:widowControl w:val="0"/>
              <w:spacing w:after="0" w:line="240" w:lineRule="auto"/>
              <w:ind w:right="36"/>
              <w:jc w:val="center"/>
              <w:rPr>
                <w:rFonts w:ascii="Times New Roman" w:hAnsi="Times New Roman"/>
                <w:b/>
                <w:bCs/>
                <w:sz w:val="24"/>
                <w:szCs w:val="24"/>
              </w:rPr>
            </w:pPr>
          </w:p>
        </w:tc>
        <w:tc>
          <w:tcPr>
            <w:tcW w:w="1093" w:type="pct"/>
            <w:vMerge/>
          </w:tcPr>
          <w:p w14:paraId="62119E9B" w14:textId="77777777" w:rsidR="00D92C0A" w:rsidRPr="001818EA" w:rsidRDefault="00D92C0A" w:rsidP="00116C1C">
            <w:pPr>
              <w:widowControl w:val="0"/>
              <w:spacing w:after="0" w:line="240" w:lineRule="auto"/>
              <w:ind w:right="36"/>
              <w:jc w:val="both"/>
              <w:rPr>
                <w:rFonts w:ascii="Times New Roman" w:hAnsi="Times New Roman"/>
                <w:bCs/>
                <w:sz w:val="24"/>
                <w:szCs w:val="24"/>
              </w:rPr>
            </w:pPr>
          </w:p>
        </w:tc>
      </w:tr>
      <w:tr w:rsidR="00D92C0A" w:rsidRPr="001818EA" w14:paraId="347617E9" w14:textId="77777777" w:rsidTr="00DD28F3">
        <w:trPr>
          <w:trHeight w:val="20"/>
        </w:trPr>
        <w:tc>
          <w:tcPr>
            <w:tcW w:w="853" w:type="pct"/>
            <w:vMerge/>
          </w:tcPr>
          <w:p w14:paraId="360570F3" w14:textId="77777777" w:rsidR="00D92C0A" w:rsidRPr="001818EA" w:rsidRDefault="00D92C0A" w:rsidP="00116C1C">
            <w:pPr>
              <w:widowControl w:val="0"/>
              <w:spacing w:after="0" w:line="240" w:lineRule="auto"/>
              <w:ind w:right="36"/>
              <w:jc w:val="both"/>
              <w:rPr>
                <w:rFonts w:ascii="Times New Roman" w:hAnsi="Times New Roman"/>
                <w:bCs/>
                <w:sz w:val="24"/>
                <w:szCs w:val="24"/>
              </w:rPr>
            </w:pPr>
          </w:p>
        </w:tc>
        <w:tc>
          <w:tcPr>
            <w:tcW w:w="2515" w:type="pct"/>
          </w:tcPr>
          <w:p w14:paraId="09CAFCE3" w14:textId="77777777" w:rsidR="00D92C0A" w:rsidRPr="001818EA" w:rsidRDefault="00D92C0A" w:rsidP="00116C1C">
            <w:pPr>
              <w:widowControl w:val="0"/>
              <w:spacing w:after="0" w:line="240" w:lineRule="auto"/>
              <w:ind w:right="36"/>
              <w:jc w:val="both"/>
              <w:rPr>
                <w:rFonts w:ascii="Times New Roman" w:hAnsi="Times New Roman"/>
                <w:sz w:val="24"/>
                <w:szCs w:val="24"/>
              </w:rPr>
            </w:pPr>
            <w:r w:rsidRPr="001818EA">
              <w:rPr>
                <w:rFonts w:ascii="Times New Roman" w:hAnsi="Times New Roman"/>
                <w:sz w:val="24"/>
                <w:szCs w:val="24"/>
              </w:rPr>
              <w:t xml:space="preserve">6. Назначение и возможности программы </w:t>
            </w:r>
            <w:r w:rsidRPr="001818EA">
              <w:rPr>
                <w:rFonts w:ascii="Times New Roman" w:hAnsi="Times New Roman"/>
                <w:sz w:val="24"/>
                <w:szCs w:val="24"/>
                <w:lang w:val="en-US"/>
              </w:rPr>
              <w:t>AdobePhotoshop</w:t>
            </w:r>
            <w:r w:rsidRPr="001818EA">
              <w:rPr>
                <w:rFonts w:ascii="Times New Roman" w:hAnsi="Times New Roman"/>
                <w:sz w:val="24"/>
                <w:szCs w:val="24"/>
              </w:rPr>
              <w:t>.</w:t>
            </w:r>
          </w:p>
        </w:tc>
        <w:tc>
          <w:tcPr>
            <w:tcW w:w="540" w:type="pct"/>
            <w:vMerge/>
            <w:vAlign w:val="center"/>
          </w:tcPr>
          <w:p w14:paraId="4B544570" w14:textId="77777777" w:rsidR="00D92C0A" w:rsidRPr="001818EA" w:rsidRDefault="00D92C0A" w:rsidP="00116C1C">
            <w:pPr>
              <w:widowControl w:val="0"/>
              <w:spacing w:after="0" w:line="240" w:lineRule="auto"/>
              <w:ind w:right="36"/>
              <w:jc w:val="center"/>
              <w:rPr>
                <w:rFonts w:ascii="Times New Roman" w:hAnsi="Times New Roman"/>
                <w:b/>
                <w:bCs/>
                <w:sz w:val="24"/>
                <w:szCs w:val="24"/>
              </w:rPr>
            </w:pPr>
          </w:p>
        </w:tc>
        <w:tc>
          <w:tcPr>
            <w:tcW w:w="1093" w:type="pct"/>
            <w:vMerge/>
          </w:tcPr>
          <w:p w14:paraId="7AF8C3A2" w14:textId="77777777" w:rsidR="00D92C0A" w:rsidRPr="001818EA" w:rsidRDefault="00D92C0A" w:rsidP="00116C1C">
            <w:pPr>
              <w:widowControl w:val="0"/>
              <w:spacing w:after="0" w:line="240" w:lineRule="auto"/>
              <w:ind w:right="36"/>
              <w:jc w:val="both"/>
              <w:rPr>
                <w:rFonts w:ascii="Times New Roman" w:hAnsi="Times New Roman"/>
                <w:bCs/>
                <w:sz w:val="24"/>
                <w:szCs w:val="24"/>
              </w:rPr>
            </w:pPr>
          </w:p>
        </w:tc>
      </w:tr>
      <w:tr w:rsidR="00D92C0A" w:rsidRPr="001818EA" w14:paraId="7E2B7927" w14:textId="77777777" w:rsidTr="00DD28F3">
        <w:trPr>
          <w:trHeight w:val="20"/>
        </w:trPr>
        <w:tc>
          <w:tcPr>
            <w:tcW w:w="853" w:type="pct"/>
            <w:vMerge/>
          </w:tcPr>
          <w:p w14:paraId="31801B70" w14:textId="77777777" w:rsidR="00D92C0A" w:rsidRPr="001818EA" w:rsidRDefault="00D92C0A" w:rsidP="00116C1C">
            <w:pPr>
              <w:widowControl w:val="0"/>
              <w:spacing w:after="0" w:line="240" w:lineRule="auto"/>
              <w:ind w:right="36"/>
              <w:jc w:val="both"/>
              <w:rPr>
                <w:rFonts w:ascii="Times New Roman" w:hAnsi="Times New Roman"/>
                <w:bCs/>
                <w:sz w:val="24"/>
                <w:szCs w:val="24"/>
              </w:rPr>
            </w:pPr>
          </w:p>
        </w:tc>
        <w:tc>
          <w:tcPr>
            <w:tcW w:w="2515" w:type="pct"/>
          </w:tcPr>
          <w:p w14:paraId="1AA970B4" w14:textId="77777777" w:rsidR="00D92C0A" w:rsidRPr="001818EA" w:rsidRDefault="00D92C0A" w:rsidP="00116C1C">
            <w:pPr>
              <w:widowControl w:val="0"/>
              <w:spacing w:after="0" w:line="240" w:lineRule="auto"/>
              <w:ind w:right="36"/>
              <w:jc w:val="both"/>
              <w:rPr>
                <w:rFonts w:ascii="Times New Roman" w:hAnsi="Times New Roman"/>
                <w:sz w:val="24"/>
                <w:szCs w:val="24"/>
              </w:rPr>
            </w:pPr>
            <w:r w:rsidRPr="001818EA">
              <w:rPr>
                <w:rFonts w:ascii="Times New Roman" w:hAnsi="Times New Roman"/>
                <w:sz w:val="24"/>
                <w:szCs w:val="24"/>
              </w:rPr>
              <w:t xml:space="preserve">7. Назначение и возможности программы </w:t>
            </w:r>
            <w:r w:rsidRPr="001818EA">
              <w:rPr>
                <w:rFonts w:ascii="Times New Roman" w:hAnsi="Times New Roman"/>
                <w:sz w:val="24"/>
                <w:szCs w:val="24"/>
                <w:lang w:val="en-US"/>
              </w:rPr>
              <w:t>AdobeIllustrator</w:t>
            </w:r>
            <w:r w:rsidRPr="001818EA">
              <w:rPr>
                <w:rFonts w:ascii="Times New Roman" w:hAnsi="Times New Roman"/>
                <w:sz w:val="24"/>
                <w:szCs w:val="24"/>
              </w:rPr>
              <w:t>.</w:t>
            </w:r>
          </w:p>
        </w:tc>
        <w:tc>
          <w:tcPr>
            <w:tcW w:w="540" w:type="pct"/>
            <w:vMerge/>
            <w:vAlign w:val="center"/>
          </w:tcPr>
          <w:p w14:paraId="71557B22" w14:textId="77777777" w:rsidR="00D92C0A" w:rsidRPr="001818EA" w:rsidRDefault="00D92C0A" w:rsidP="00116C1C">
            <w:pPr>
              <w:widowControl w:val="0"/>
              <w:spacing w:after="0" w:line="240" w:lineRule="auto"/>
              <w:ind w:right="36"/>
              <w:jc w:val="center"/>
              <w:rPr>
                <w:rFonts w:ascii="Times New Roman" w:hAnsi="Times New Roman"/>
                <w:b/>
                <w:bCs/>
                <w:sz w:val="24"/>
                <w:szCs w:val="24"/>
              </w:rPr>
            </w:pPr>
          </w:p>
        </w:tc>
        <w:tc>
          <w:tcPr>
            <w:tcW w:w="1093" w:type="pct"/>
            <w:vMerge/>
          </w:tcPr>
          <w:p w14:paraId="7761CE12" w14:textId="77777777" w:rsidR="00D92C0A" w:rsidRPr="001818EA" w:rsidRDefault="00D92C0A" w:rsidP="00116C1C">
            <w:pPr>
              <w:widowControl w:val="0"/>
              <w:spacing w:after="0" w:line="240" w:lineRule="auto"/>
              <w:ind w:right="36"/>
              <w:jc w:val="both"/>
              <w:rPr>
                <w:rFonts w:ascii="Times New Roman" w:hAnsi="Times New Roman"/>
                <w:bCs/>
                <w:sz w:val="24"/>
                <w:szCs w:val="24"/>
              </w:rPr>
            </w:pPr>
          </w:p>
        </w:tc>
      </w:tr>
      <w:tr w:rsidR="00D92C0A" w:rsidRPr="001818EA" w14:paraId="0A0FDFF0" w14:textId="77777777" w:rsidTr="00DD28F3">
        <w:trPr>
          <w:trHeight w:val="20"/>
        </w:trPr>
        <w:tc>
          <w:tcPr>
            <w:tcW w:w="853" w:type="pct"/>
            <w:vMerge/>
          </w:tcPr>
          <w:p w14:paraId="64D3CDAB" w14:textId="77777777" w:rsidR="00D92C0A" w:rsidRPr="001818EA" w:rsidRDefault="00D92C0A" w:rsidP="00116C1C">
            <w:pPr>
              <w:widowControl w:val="0"/>
              <w:spacing w:after="0" w:line="240" w:lineRule="auto"/>
              <w:ind w:right="36"/>
              <w:jc w:val="both"/>
              <w:rPr>
                <w:rFonts w:ascii="Times New Roman" w:hAnsi="Times New Roman"/>
                <w:bCs/>
                <w:sz w:val="24"/>
                <w:szCs w:val="24"/>
              </w:rPr>
            </w:pPr>
          </w:p>
        </w:tc>
        <w:tc>
          <w:tcPr>
            <w:tcW w:w="2515" w:type="pct"/>
          </w:tcPr>
          <w:p w14:paraId="2C8606BE" w14:textId="77777777" w:rsidR="00D92C0A" w:rsidRPr="001818EA" w:rsidRDefault="00D92C0A" w:rsidP="00116C1C">
            <w:pPr>
              <w:widowControl w:val="0"/>
              <w:spacing w:after="0" w:line="240" w:lineRule="auto"/>
              <w:ind w:right="36"/>
              <w:jc w:val="both"/>
              <w:rPr>
                <w:rFonts w:ascii="Times New Roman" w:hAnsi="Times New Roman"/>
                <w:sz w:val="24"/>
                <w:szCs w:val="24"/>
              </w:rPr>
            </w:pPr>
            <w:r w:rsidRPr="001818EA">
              <w:rPr>
                <w:rFonts w:ascii="Times New Roman" w:hAnsi="Times New Roman"/>
                <w:sz w:val="24"/>
                <w:szCs w:val="24"/>
              </w:rPr>
              <w:t>8. Особенности трехмерной графики.</w:t>
            </w:r>
          </w:p>
        </w:tc>
        <w:tc>
          <w:tcPr>
            <w:tcW w:w="540" w:type="pct"/>
            <w:vMerge/>
            <w:vAlign w:val="center"/>
          </w:tcPr>
          <w:p w14:paraId="2CBD76E6" w14:textId="77777777" w:rsidR="00D92C0A" w:rsidRPr="001818EA" w:rsidRDefault="00D92C0A" w:rsidP="00116C1C">
            <w:pPr>
              <w:widowControl w:val="0"/>
              <w:spacing w:after="0" w:line="240" w:lineRule="auto"/>
              <w:ind w:right="36"/>
              <w:jc w:val="center"/>
              <w:rPr>
                <w:rFonts w:ascii="Times New Roman" w:hAnsi="Times New Roman"/>
                <w:b/>
                <w:bCs/>
                <w:sz w:val="24"/>
                <w:szCs w:val="24"/>
              </w:rPr>
            </w:pPr>
          </w:p>
        </w:tc>
        <w:tc>
          <w:tcPr>
            <w:tcW w:w="1093" w:type="pct"/>
            <w:vMerge/>
          </w:tcPr>
          <w:p w14:paraId="7B872127" w14:textId="77777777" w:rsidR="00D92C0A" w:rsidRPr="001818EA" w:rsidRDefault="00D92C0A" w:rsidP="00116C1C">
            <w:pPr>
              <w:widowControl w:val="0"/>
              <w:spacing w:after="0" w:line="240" w:lineRule="auto"/>
              <w:ind w:right="36"/>
              <w:jc w:val="both"/>
              <w:rPr>
                <w:rFonts w:ascii="Times New Roman" w:hAnsi="Times New Roman"/>
                <w:bCs/>
                <w:sz w:val="24"/>
                <w:szCs w:val="24"/>
              </w:rPr>
            </w:pPr>
          </w:p>
        </w:tc>
      </w:tr>
      <w:tr w:rsidR="00D92C0A" w:rsidRPr="001818EA" w14:paraId="549B1BC3" w14:textId="77777777" w:rsidTr="00DD28F3">
        <w:trPr>
          <w:trHeight w:val="20"/>
        </w:trPr>
        <w:tc>
          <w:tcPr>
            <w:tcW w:w="853" w:type="pct"/>
            <w:vMerge/>
          </w:tcPr>
          <w:p w14:paraId="1E0EBCF3" w14:textId="77777777" w:rsidR="00D92C0A" w:rsidRPr="001818EA" w:rsidRDefault="00D92C0A" w:rsidP="00116C1C">
            <w:pPr>
              <w:widowControl w:val="0"/>
              <w:spacing w:after="0" w:line="240" w:lineRule="auto"/>
              <w:ind w:right="36"/>
              <w:jc w:val="both"/>
              <w:rPr>
                <w:rFonts w:ascii="Times New Roman" w:hAnsi="Times New Roman"/>
                <w:bCs/>
                <w:sz w:val="24"/>
                <w:szCs w:val="24"/>
              </w:rPr>
            </w:pPr>
          </w:p>
        </w:tc>
        <w:tc>
          <w:tcPr>
            <w:tcW w:w="2515" w:type="pct"/>
          </w:tcPr>
          <w:p w14:paraId="36738A0C" w14:textId="77777777" w:rsidR="00D92C0A" w:rsidRPr="001818EA" w:rsidRDefault="00D92C0A" w:rsidP="00116C1C">
            <w:pPr>
              <w:widowControl w:val="0"/>
              <w:spacing w:after="0" w:line="240" w:lineRule="auto"/>
              <w:ind w:right="36"/>
              <w:jc w:val="both"/>
              <w:rPr>
                <w:rFonts w:ascii="Times New Roman" w:hAnsi="Times New Roman"/>
                <w:sz w:val="24"/>
                <w:szCs w:val="24"/>
              </w:rPr>
            </w:pPr>
            <w:r w:rsidRPr="001818EA">
              <w:rPr>
                <w:rFonts w:ascii="Times New Roman" w:hAnsi="Times New Roman"/>
                <w:sz w:val="24"/>
                <w:szCs w:val="24"/>
              </w:rPr>
              <w:t>9. Программа 3</w:t>
            </w:r>
            <w:r w:rsidRPr="001818EA">
              <w:rPr>
                <w:rFonts w:ascii="Times New Roman" w:hAnsi="Times New Roman"/>
                <w:sz w:val="24"/>
                <w:szCs w:val="24"/>
                <w:lang w:val="en-US"/>
              </w:rPr>
              <w:t>DsMax</w:t>
            </w:r>
            <w:r w:rsidRPr="001818EA">
              <w:rPr>
                <w:rFonts w:ascii="Times New Roman" w:hAnsi="Times New Roman"/>
                <w:sz w:val="24"/>
                <w:szCs w:val="24"/>
              </w:rPr>
              <w:t>. Интерфейс, правила настройки.</w:t>
            </w:r>
          </w:p>
        </w:tc>
        <w:tc>
          <w:tcPr>
            <w:tcW w:w="540" w:type="pct"/>
            <w:vMerge/>
            <w:vAlign w:val="center"/>
          </w:tcPr>
          <w:p w14:paraId="0983CB0D" w14:textId="77777777" w:rsidR="00D92C0A" w:rsidRPr="001818EA" w:rsidRDefault="00D92C0A" w:rsidP="00116C1C">
            <w:pPr>
              <w:widowControl w:val="0"/>
              <w:spacing w:after="0" w:line="240" w:lineRule="auto"/>
              <w:ind w:right="36"/>
              <w:jc w:val="center"/>
              <w:rPr>
                <w:rFonts w:ascii="Times New Roman" w:hAnsi="Times New Roman"/>
                <w:b/>
                <w:bCs/>
                <w:sz w:val="24"/>
                <w:szCs w:val="24"/>
              </w:rPr>
            </w:pPr>
          </w:p>
        </w:tc>
        <w:tc>
          <w:tcPr>
            <w:tcW w:w="1093" w:type="pct"/>
            <w:vMerge/>
          </w:tcPr>
          <w:p w14:paraId="20115949" w14:textId="77777777" w:rsidR="00D92C0A" w:rsidRPr="001818EA" w:rsidRDefault="00D92C0A" w:rsidP="00116C1C">
            <w:pPr>
              <w:widowControl w:val="0"/>
              <w:spacing w:after="0" w:line="240" w:lineRule="auto"/>
              <w:ind w:right="36"/>
              <w:jc w:val="both"/>
              <w:rPr>
                <w:rFonts w:ascii="Times New Roman" w:hAnsi="Times New Roman"/>
                <w:bCs/>
                <w:sz w:val="24"/>
                <w:szCs w:val="24"/>
              </w:rPr>
            </w:pPr>
          </w:p>
        </w:tc>
      </w:tr>
      <w:tr w:rsidR="00D92C0A" w:rsidRPr="001818EA" w14:paraId="355B01AB" w14:textId="77777777" w:rsidTr="00DD28F3">
        <w:trPr>
          <w:trHeight w:val="20"/>
        </w:trPr>
        <w:tc>
          <w:tcPr>
            <w:tcW w:w="853" w:type="pct"/>
            <w:vMerge/>
          </w:tcPr>
          <w:p w14:paraId="5D84E44D" w14:textId="77777777" w:rsidR="00D92C0A" w:rsidRPr="001818EA" w:rsidRDefault="00D92C0A" w:rsidP="00116C1C">
            <w:pPr>
              <w:widowControl w:val="0"/>
              <w:spacing w:after="0" w:line="240" w:lineRule="auto"/>
              <w:ind w:right="36"/>
              <w:jc w:val="both"/>
              <w:rPr>
                <w:rFonts w:ascii="Times New Roman" w:hAnsi="Times New Roman"/>
                <w:bCs/>
                <w:sz w:val="24"/>
                <w:szCs w:val="24"/>
              </w:rPr>
            </w:pPr>
          </w:p>
        </w:tc>
        <w:tc>
          <w:tcPr>
            <w:tcW w:w="2515" w:type="pct"/>
          </w:tcPr>
          <w:p w14:paraId="4E373D5B" w14:textId="77777777" w:rsidR="00D92C0A" w:rsidRPr="001818EA" w:rsidRDefault="00D92C0A" w:rsidP="00116C1C">
            <w:pPr>
              <w:widowControl w:val="0"/>
              <w:spacing w:after="0" w:line="240" w:lineRule="auto"/>
              <w:ind w:right="36"/>
              <w:jc w:val="both"/>
              <w:rPr>
                <w:rFonts w:ascii="Times New Roman" w:hAnsi="Times New Roman"/>
                <w:sz w:val="24"/>
                <w:szCs w:val="24"/>
              </w:rPr>
            </w:pPr>
            <w:r w:rsidRPr="001818EA">
              <w:rPr>
                <w:rFonts w:ascii="Times New Roman" w:hAnsi="Times New Roman"/>
                <w:sz w:val="24"/>
                <w:szCs w:val="24"/>
              </w:rPr>
              <w:t>10.Компьютерные презентации</w:t>
            </w:r>
            <w:r w:rsidR="00045D7C" w:rsidRPr="001818EA">
              <w:rPr>
                <w:rFonts w:ascii="Times New Roman" w:hAnsi="Times New Roman"/>
                <w:sz w:val="24"/>
                <w:szCs w:val="24"/>
              </w:rPr>
              <w:t>.</w:t>
            </w:r>
          </w:p>
        </w:tc>
        <w:tc>
          <w:tcPr>
            <w:tcW w:w="540" w:type="pct"/>
            <w:vMerge/>
            <w:vAlign w:val="center"/>
          </w:tcPr>
          <w:p w14:paraId="3839AEAA" w14:textId="77777777" w:rsidR="00D92C0A" w:rsidRPr="001818EA" w:rsidRDefault="00D92C0A" w:rsidP="00116C1C">
            <w:pPr>
              <w:widowControl w:val="0"/>
              <w:spacing w:after="0" w:line="240" w:lineRule="auto"/>
              <w:ind w:right="36"/>
              <w:jc w:val="center"/>
              <w:rPr>
                <w:rFonts w:ascii="Times New Roman" w:hAnsi="Times New Roman"/>
                <w:b/>
                <w:bCs/>
                <w:sz w:val="24"/>
                <w:szCs w:val="24"/>
              </w:rPr>
            </w:pPr>
          </w:p>
        </w:tc>
        <w:tc>
          <w:tcPr>
            <w:tcW w:w="1093" w:type="pct"/>
            <w:vMerge/>
          </w:tcPr>
          <w:p w14:paraId="17EE8B19" w14:textId="77777777" w:rsidR="00D92C0A" w:rsidRPr="001818EA" w:rsidRDefault="00D92C0A" w:rsidP="00116C1C">
            <w:pPr>
              <w:widowControl w:val="0"/>
              <w:spacing w:after="0" w:line="240" w:lineRule="auto"/>
              <w:ind w:right="36"/>
              <w:jc w:val="both"/>
              <w:rPr>
                <w:rFonts w:ascii="Times New Roman" w:hAnsi="Times New Roman"/>
                <w:bCs/>
                <w:sz w:val="24"/>
                <w:szCs w:val="24"/>
              </w:rPr>
            </w:pPr>
          </w:p>
        </w:tc>
      </w:tr>
      <w:tr w:rsidR="00D92C0A" w:rsidRPr="001818EA" w14:paraId="5806D9A9" w14:textId="77777777" w:rsidTr="00DD28F3">
        <w:trPr>
          <w:trHeight w:val="20"/>
        </w:trPr>
        <w:tc>
          <w:tcPr>
            <w:tcW w:w="853" w:type="pct"/>
            <w:vMerge/>
          </w:tcPr>
          <w:p w14:paraId="7F5BD0D0" w14:textId="77777777" w:rsidR="00D92C0A" w:rsidRPr="001818EA" w:rsidRDefault="00D92C0A" w:rsidP="00116C1C">
            <w:pPr>
              <w:widowControl w:val="0"/>
              <w:spacing w:after="0" w:line="240" w:lineRule="auto"/>
              <w:ind w:right="36"/>
              <w:jc w:val="both"/>
              <w:rPr>
                <w:rFonts w:ascii="Times New Roman" w:hAnsi="Times New Roman"/>
                <w:bCs/>
                <w:sz w:val="24"/>
                <w:szCs w:val="24"/>
              </w:rPr>
            </w:pPr>
          </w:p>
        </w:tc>
        <w:tc>
          <w:tcPr>
            <w:tcW w:w="2515" w:type="pct"/>
          </w:tcPr>
          <w:p w14:paraId="0066B7A6" w14:textId="77777777" w:rsidR="00D92C0A" w:rsidRPr="001818EA" w:rsidRDefault="00D92C0A" w:rsidP="00116C1C">
            <w:pPr>
              <w:widowControl w:val="0"/>
              <w:spacing w:after="0" w:line="240" w:lineRule="auto"/>
              <w:ind w:right="36"/>
              <w:jc w:val="both"/>
              <w:rPr>
                <w:rFonts w:ascii="Times New Roman" w:hAnsi="Times New Roman"/>
                <w:sz w:val="24"/>
                <w:szCs w:val="24"/>
              </w:rPr>
            </w:pPr>
            <w:r w:rsidRPr="001818EA">
              <w:rPr>
                <w:rFonts w:ascii="Times New Roman" w:hAnsi="Times New Roman"/>
                <w:sz w:val="24"/>
                <w:szCs w:val="24"/>
              </w:rPr>
              <w:t>11. Мультимедийные технологии</w:t>
            </w:r>
            <w:r w:rsidR="00045D7C" w:rsidRPr="001818EA">
              <w:rPr>
                <w:rFonts w:ascii="Times New Roman" w:hAnsi="Times New Roman"/>
                <w:sz w:val="24"/>
                <w:szCs w:val="24"/>
              </w:rPr>
              <w:t>.</w:t>
            </w:r>
          </w:p>
        </w:tc>
        <w:tc>
          <w:tcPr>
            <w:tcW w:w="540" w:type="pct"/>
            <w:vMerge/>
            <w:vAlign w:val="center"/>
          </w:tcPr>
          <w:p w14:paraId="7FA006FC" w14:textId="77777777" w:rsidR="00D92C0A" w:rsidRPr="001818EA" w:rsidRDefault="00D92C0A" w:rsidP="00116C1C">
            <w:pPr>
              <w:widowControl w:val="0"/>
              <w:spacing w:after="0" w:line="240" w:lineRule="auto"/>
              <w:ind w:right="36"/>
              <w:jc w:val="center"/>
              <w:rPr>
                <w:rFonts w:ascii="Times New Roman" w:hAnsi="Times New Roman"/>
                <w:b/>
                <w:bCs/>
                <w:sz w:val="24"/>
                <w:szCs w:val="24"/>
              </w:rPr>
            </w:pPr>
          </w:p>
        </w:tc>
        <w:tc>
          <w:tcPr>
            <w:tcW w:w="1093" w:type="pct"/>
            <w:vMerge/>
          </w:tcPr>
          <w:p w14:paraId="3938EDC8" w14:textId="77777777" w:rsidR="00D92C0A" w:rsidRPr="001818EA" w:rsidRDefault="00D92C0A" w:rsidP="00116C1C">
            <w:pPr>
              <w:widowControl w:val="0"/>
              <w:spacing w:after="0" w:line="240" w:lineRule="auto"/>
              <w:ind w:right="36"/>
              <w:jc w:val="both"/>
              <w:rPr>
                <w:rFonts w:ascii="Times New Roman" w:hAnsi="Times New Roman"/>
                <w:bCs/>
                <w:sz w:val="24"/>
                <w:szCs w:val="24"/>
              </w:rPr>
            </w:pPr>
          </w:p>
        </w:tc>
      </w:tr>
      <w:tr w:rsidR="00045D7C" w:rsidRPr="001818EA" w14:paraId="70F509EB" w14:textId="77777777" w:rsidTr="00DD28F3">
        <w:trPr>
          <w:trHeight w:val="20"/>
        </w:trPr>
        <w:tc>
          <w:tcPr>
            <w:tcW w:w="853" w:type="pct"/>
            <w:vMerge/>
          </w:tcPr>
          <w:p w14:paraId="19D91797" w14:textId="77777777" w:rsidR="00045D7C" w:rsidRPr="001818EA" w:rsidRDefault="00045D7C" w:rsidP="00116C1C">
            <w:pPr>
              <w:widowControl w:val="0"/>
              <w:spacing w:after="0" w:line="240" w:lineRule="auto"/>
              <w:ind w:right="36"/>
              <w:jc w:val="both"/>
              <w:rPr>
                <w:rFonts w:ascii="Times New Roman" w:hAnsi="Times New Roman"/>
                <w:bCs/>
                <w:sz w:val="24"/>
                <w:szCs w:val="24"/>
              </w:rPr>
            </w:pPr>
          </w:p>
        </w:tc>
        <w:tc>
          <w:tcPr>
            <w:tcW w:w="2515" w:type="pct"/>
          </w:tcPr>
          <w:p w14:paraId="386AC49D" w14:textId="77777777" w:rsidR="00045D7C" w:rsidRPr="001818EA" w:rsidRDefault="00045D7C" w:rsidP="00116C1C">
            <w:pPr>
              <w:widowControl w:val="0"/>
              <w:spacing w:after="0" w:line="240" w:lineRule="auto"/>
              <w:ind w:right="36"/>
              <w:jc w:val="both"/>
              <w:rPr>
                <w:rFonts w:ascii="Times New Roman" w:hAnsi="Times New Roman"/>
                <w:bCs/>
                <w:sz w:val="24"/>
                <w:szCs w:val="24"/>
              </w:rPr>
            </w:pPr>
            <w:r w:rsidRPr="001818EA">
              <w:rPr>
                <w:rFonts w:ascii="Times New Roman" w:hAnsi="Times New Roman"/>
                <w:b/>
                <w:bCs/>
                <w:sz w:val="24"/>
                <w:szCs w:val="24"/>
              </w:rPr>
              <w:t>Тематика практических занятий и лабораторных работ</w:t>
            </w:r>
          </w:p>
        </w:tc>
        <w:tc>
          <w:tcPr>
            <w:tcW w:w="540" w:type="pct"/>
            <w:vMerge w:val="restart"/>
            <w:vAlign w:val="center"/>
          </w:tcPr>
          <w:p w14:paraId="73057CD2" w14:textId="77777777" w:rsidR="00045D7C" w:rsidRPr="001818EA" w:rsidRDefault="00561BFC" w:rsidP="00116C1C">
            <w:pPr>
              <w:widowControl w:val="0"/>
              <w:spacing w:after="0" w:line="240" w:lineRule="auto"/>
              <w:ind w:right="36"/>
              <w:jc w:val="center"/>
              <w:rPr>
                <w:rFonts w:ascii="Times New Roman" w:hAnsi="Times New Roman"/>
                <w:b/>
                <w:bCs/>
                <w:sz w:val="24"/>
                <w:szCs w:val="24"/>
              </w:rPr>
            </w:pPr>
            <w:r w:rsidRPr="001818EA">
              <w:rPr>
                <w:rFonts w:ascii="Times New Roman" w:hAnsi="Times New Roman"/>
                <w:b/>
                <w:bCs/>
                <w:sz w:val="24"/>
                <w:szCs w:val="24"/>
              </w:rPr>
              <w:t>40</w:t>
            </w:r>
          </w:p>
        </w:tc>
        <w:tc>
          <w:tcPr>
            <w:tcW w:w="1093" w:type="pct"/>
            <w:vMerge/>
          </w:tcPr>
          <w:p w14:paraId="34927090" w14:textId="77777777" w:rsidR="00045D7C" w:rsidRPr="001818EA" w:rsidRDefault="00045D7C" w:rsidP="00116C1C">
            <w:pPr>
              <w:widowControl w:val="0"/>
              <w:spacing w:after="0" w:line="240" w:lineRule="auto"/>
              <w:ind w:right="36"/>
              <w:jc w:val="both"/>
              <w:rPr>
                <w:rFonts w:ascii="Times New Roman" w:hAnsi="Times New Roman"/>
                <w:bCs/>
                <w:sz w:val="24"/>
                <w:szCs w:val="24"/>
              </w:rPr>
            </w:pPr>
          </w:p>
        </w:tc>
      </w:tr>
      <w:tr w:rsidR="00045D7C" w:rsidRPr="001818EA" w14:paraId="7C1AB21C" w14:textId="77777777" w:rsidTr="00DD28F3">
        <w:trPr>
          <w:trHeight w:val="20"/>
        </w:trPr>
        <w:tc>
          <w:tcPr>
            <w:tcW w:w="853" w:type="pct"/>
            <w:vMerge/>
          </w:tcPr>
          <w:p w14:paraId="038A72C3" w14:textId="77777777" w:rsidR="00045D7C" w:rsidRPr="001818EA" w:rsidRDefault="00045D7C" w:rsidP="00116C1C">
            <w:pPr>
              <w:widowControl w:val="0"/>
              <w:spacing w:after="0" w:line="240" w:lineRule="auto"/>
              <w:ind w:right="36"/>
              <w:jc w:val="both"/>
              <w:rPr>
                <w:rFonts w:ascii="Times New Roman" w:hAnsi="Times New Roman"/>
                <w:bCs/>
                <w:sz w:val="24"/>
                <w:szCs w:val="24"/>
              </w:rPr>
            </w:pPr>
          </w:p>
        </w:tc>
        <w:tc>
          <w:tcPr>
            <w:tcW w:w="2515" w:type="pct"/>
          </w:tcPr>
          <w:p w14:paraId="71615603" w14:textId="77777777" w:rsidR="00045D7C" w:rsidRPr="001818EA" w:rsidRDefault="00045D7C" w:rsidP="00116C1C">
            <w:pPr>
              <w:widowControl w:val="0"/>
              <w:spacing w:after="0" w:line="240" w:lineRule="auto"/>
              <w:ind w:right="36"/>
              <w:jc w:val="both"/>
              <w:rPr>
                <w:rFonts w:ascii="Times New Roman" w:hAnsi="Times New Roman"/>
                <w:sz w:val="24"/>
                <w:szCs w:val="24"/>
              </w:rPr>
            </w:pPr>
            <w:r w:rsidRPr="001818EA">
              <w:rPr>
                <w:rFonts w:ascii="Times New Roman" w:hAnsi="Times New Roman"/>
                <w:sz w:val="24"/>
                <w:szCs w:val="24"/>
              </w:rPr>
              <w:t>Вставка в текстовый документ графических объектов.</w:t>
            </w:r>
          </w:p>
        </w:tc>
        <w:tc>
          <w:tcPr>
            <w:tcW w:w="540" w:type="pct"/>
            <w:vMerge/>
            <w:vAlign w:val="center"/>
          </w:tcPr>
          <w:p w14:paraId="3E2DB39E" w14:textId="77777777" w:rsidR="00045D7C" w:rsidRPr="001818EA" w:rsidRDefault="00045D7C" w:rsidP="00116C1C">
            <w:pPr>
              <w:widowControl w:val="0"/>
              <w:spacing w:after="0" w:line="240" w:lineRule="auto"/>
              <w:ind w:right="36"/>
              <w:jc w:val="center"/>
              <w:rPr>
                <w:rFonts w:ascii="Times New Roman" w:hAnsi="Times New Roman"/>
                <w:b/>
                <w:bCs/>
                <w:sz w:val="24"/>
                <w:szCs w:val="24"/>
              </w:rPr>
            </w:pPr>
          </w:p>
        </w:tc>
        <w:tc>
          <w:tcPr>
            <w:tcW w:w="1093" w:type="pct"/>
            <w:vMerge/>
          </w:tcPr>
          <w:p w14:paraId="7A50780E" w14:textId="77777777" w:rsidR="00045D7C" w:rsidRPr="001818EA" w:rsidRDefault="00045D7C" w:rsidP="00116C1C">
            <w:pPr>
              <w:widowControl w:val="0"/>
              <w:spacing w:after="0" w:line="240" w:lineRule="auto"/>
              <w:ind w:right="36"/>
              <w:jc w:val="both"/>
              <w:rPr>
                <w:rFonts w:ascii="Times New Roman" w:hAnsi="Times New Roman"/>
                <w:bCs/>
                <w:sz w:val="24"/>
                <w:szCs w:val="24"/>
              </w:rPr>
            </w:pPr>
          </w:p>
        </w:tc>
      </w:tr>
      <w:tr w:rsidR="00045D7C" w:rsidRPr="001818EA" w14:paraId="53890D2A" w14:textId="77777777" w:rsidTr="00DD28F3">
        <w:trPr>
          <w:trHeight w:val="20"/>
        </w:trPr>
        <w:tc>
          <w:tcPr>
            <w:tcW w:w="853" w:type="pct"/>
            <w:vMerge/>
          </w:tcPr>
          <w:p w14:paraId="272FD449" w14:textId="77777777" w:rsidR="00045D7C" w:rsidRPr="001818EA" w:rsidRDefault="00045D7C" w:rsidP="00116C1C">
            <w:pPr>
              <w:widowControl w:val="0"/>
              <w:spacing w:after="0" w:line="240" w:lineRule="auto"/>
              <w:ind w:right="36"/>
              <w:jc w:val="both"/>
              <w:rPr>
                <w:rFonts w:ascii="Times New Roman" w:hAnsi="Times New Roman"/>
                <w:bCs/>
                <w:sz w:val="24"/>
                <w:szCs w:val="24"/>
              </w:rPr>
            </w:pPr>
          </w:p>
        </w:tc>
        <w:tc>
          <w:tcPr>
            <w:tcW w:w="2515" w:type="pct"/>
          </w:tcPr>
          <w:p w14:paraId="70EFAE96" w14:textId="77777777" w:rsidR="00045D7C" w:rsidRPr="001818EA" w:rsidRDefault="00045D7C" w:rsidP="00116C1C">
            <w:pPr>
              <w:widowControl w:val="0"/>
              <w:spacing w:after="0" w:line="240" w:lineRule="auto"/>
              <w:ind w:right="36"/>
              <w:jc w:val="both"/>
              <w:rPr>
                <w:rFonts w:ascii="Times New Roman" w:hAnsi="Times New Roman"/>
                <w:sz w:val="24"/>
                <w:szCs w:val="24"/>
              </w:rPr>
            </w:pPr>
            <w:r w:rsidRPr="001818EA">
              <w:rPr>
                <w:rFonts w:ascii="Times New Roman" w:hAnsi="Times New Roman"/>
                <w:sz w:val="24"/>
                <w:szCs w:val="24"/>
              </w:rPr>
              <w:t>Ввод данных  в ячейки таблицы. Редактирование содержимого ячеек. Автозаполнение ячеек.</w:t>
            </w:r>
          </w:p>
        </w:tc>
        <w:tc>
          <w:tcPr>
            <w:tcW w:w="540" w:type="pct"/>
            <w:vMerge/>
            <w:vAlign w:val="center"/>
          </w:tcPr>
          <w:p w14:paraId="3609A7EE" w14:textId="77777777" w:rsidR="00045D7C" w:rsidRPr="001818EA" w:rsidRDefault="00045D7C" w:rsidP="00116C1C">
            <w:pPr>
              <w:widowControl w:val="0"/>
              <w:spacing w:after="0" w:line="240" w:lineRule="auto"/>
              <w:ind w:right="36"/>
              <w:jc w:val="center"/>
              <w:rPr>
                <w:rFonts w:ascii="Times New Roman" w:hAnsi="Times New Roman"/>
                <w:b/>
                <w:bCs/>
                <w:sz w:val="24"/>
                <w:szCs w:val="24"/>
              </w:rPr>
            </w:pPr>
          </w:p>
        </w:tc>
        <w:tc>
          <w:tcPr>
            <w:tcW w:w="1093" w:type="pct"/>
            <w:vMerge/>
          </w:tcPr>
          <w:p w14:paraId="2B7C1D9E" w14:textId="77777777" w:rsidR="00045D7C" w:rsidRPr="001818EA" w:rsidRDefault="00045D7C" w:rsidP="00116C1C">
            <w:pPr>
              <w:widowControl w:val="0"/>
              <w:spacing w:after="0" w:line="240" w:lineRule="auto"/>
              <w:ind w:right="36"/>
              <w:jc w:val="both"/>
              <w:rPr>
                <w:rFonts w:ascii="Times New Roman" w:hAnsi="Times New Roman"/>
                <w:bCs/>
                <w:sz w:val="24"/>
                <w:szCs w:val="24"/>
              </w:rPr>
            </w:pPr>
          </w:p>
        </w:tc>
      </w:tr>
      <w:tr w:rsidR="00045D7C" w:rsidRPr="001818EA" w14:paraId="49421250" w14:textId="77777777" w:rsidTr="00DD28F3">
        <w:trPr>
          <w:trHeight w:val="20"/>
        </w:trPr>
        <w:tc>
          <w:tcPr>
            <w:tcW w:w="853" w:type="pct"/>
            <w:vMerge/>
          </w:tcPr>
          <w:p w14:paraId="4BCAEB22" w14:textId="77777777" w:rsidR="00045D7C" w:rsidRPr="001818EA" w:rsidRDefault="00045D7C" w:rsidP="00116C1C">
            <w:pPr>
              <w:widowControl w:val="0"/>
              <w:spacing w:after="0" w:line="240" w:lineRule="auto"/>
              <w:ind w:right="36"/>
              <w:jc w:val="both"/>
              <w:rPr>
                <w:rFonts w:ascii="Times New Roman" w:hAnsi="Times New Roman"/>
                <w:bCs/>
                <w:sz w:val="24"/>
                <w:szCs w:val="24"/>
              </w:rPr>
            </w:pPr>
          </w:p>
        </w:tc>
        <w:tc>
          <w:tcPr>
            <w:tcW w:w="2515" w:type="pct"/>
          </w:tcPr>
          <w:p w14:paraId="42AB6040" w14:textId="77777777" w:rsidR="00045D7C" w:rsidRPr="001818EA" w:rsidRDefault="00045D7C" w:rsidP="00116C1C">
            <w:pPr>
              <w:widowControl w:val="0"/>
              <w:spacing w:after="0" w:line="240" w:lineRule="auto"/>
              <w:ind w:right="36"/>
              <w:jc w:val="both"/>
              <w:rPr>
                <w:rFonts w:ascii="Times New Roman" w:hAnsi="Times New Roman"/>
                <w:sz w:val="24"/>
                <w:szCs w:val="24"/>
              </w:rPr>
            </w:pPr>
            <w:r w:rsidRPr="001818EA">
              <w:rPr>
                <w:rFonts w:ascii="Times New Roman" w:hAnsi="Times New Roman"/>
                <w:sz w:val="24"/>
                <w:szCs w:val="24"/>
              </w:rPr>
              <w:t>Проведение расчетов с применением формул и функций.</w:t>
            </w:r>
          </w:p>
        </w:tc>
        <w:tc>
          <w:tcPr>
            <w:tcW w:w="540" w:type="pct"/>
            <w:vMerge/>
            <w:vAlign w:val="center"/>
          </w:tcPr>
          <w:p w14:paraId="43985C7A" w14:textId="77777777" w:rsidR="00045D7C" w:rsidRPr="001818EA" w:rsidRDefault="00045D7C" w:rsidP="00116C1C">
            <w:pPr>
              <w:widowControl w:val="0"/>
              <w:spacing w:after="0" w:line="240" w:lineRule="auto"/>
              <w:ind w:right="36"/>
              <w:jc w:val="center"/>
              <w:rPr>
                <w:rFonts w:ascii="Times New Roman" w:hAnsi="Times New Roman"/>
                <w:b/>
                <w:bCs/>
                <w:sz w:val="24"/>
                <w:szCs w:val="24"/>
              </w:rPr>
            </w:pPr>
          </w:p>
        </w:tc>
        <w:tc>
          <w:tcPr>
            <w:tcW w:w="1093" w:type="pct"/>
            <w:vMerge/>
          </w:tcPr>
          <w:p w14:paraId="47209D5F" w14:textId="77777777" w:rsidR="00045D7C" w:rsidRPr="001818EA" w:rsidRDefault="00045D7C" w:rsidP="00116C1C">
            <w:pPr>
              <w:widowControl w:val="0"/>
              <w:spacing w:after="0" w:line="240" w:lineRule="auto"/>
              <w:ind w:right="36"/>
              <w:jc w:val="both"/>
              <w:rPr>
                <w:rFonts w:ascii="Times New Roman" w:hAnsi="Times New Roman"/>
                <w:bCs/>
                <w:sz w:val="24"/>
                <w:szCs w:val="24"/>
              </w:rPr>
            </w:pPr>
          </w:p>
        </w:tc>
      </w:tr>
      <w:tr w:rsidR="00045D7C" w:rsidRPr="001818EA" w14:paraId="3243999B" w14:textId="77777777" w:rsidTr="00DD28F3">
        <w:trPr>
          <w:trHeight w:val="20"/>
        </w:trPr>
        <w:tc>
          <w:tcPr>
            <w:tcW w:w="853" w:type="pct"/>
            <w:vMerge/>
          </w:tcPr>
          <w:p w14:paraId="06C567E0" w14:textId="77777777" w:rsidR="00045D7C" w:rsidRPr="001818EA" w:rsidRDefault="00045D7C" w:rsidP="00116C1C">
            <w:pPr>
              <w:widowControl w:val="0"/>
              <w:spacing w:after="0" w:line="240" w:lineRule="auto"/>
              <w:ind w:right="36"/>
              <w:jc w:val="both"/>
              <w:rPr>
                <w:rFonts w:ascii="Times New Roman" w:hAnsi="Times New Roman"/>
                <w:bCs/>
                <w:sz w:val="24"/>
                <w:szCs w:val="24"/>
              </w:rPr>
            </w:pPr>
          </w:p>
        </w:tc>
        <w:tc>
          <w:tcPr>
            <w:tcW w:w="2515" w:type="pct"/>
          </w:tcPr>
          <w:p w14:paraId="5E2EA390" w14:textId="77777777" w:rsidR="00045D7C" w:rsidRPr="001818EA" w:rsidRDefault="00045D7C" w:rsidP="00116C1C">
            <w:pPr>
              <w:widowControl w:val="0"/>
              <w:spacing w:after="0" w:line="240" w:lineRule="auto"/>
              <w:ind w:right="36"/>
              <w:jc w:val="both"/>
              <w:rPr>
                <w:rFonts w:ascii="Times New Roman" w:hAnsi="Times New Roman"/>
                <w:sz w:val="24"/>
                <w:szCs w:val="24"/>
              </w:rPr>
            </w:pPr>
            <w:r w:rsidRPr="001818EA">
              <w:rPr>
                <w:rFonts w:ascii="Times New Roman" w:hAnsi="Times New Roman"/>
                <w:sz w:val="24"/>
                <w:szCs w:val="24"/>
              </w:rPr>
              <w:t>Построения диаграмм, графиков.</w:t>
            </w:r>
          </w:p>
        </w:tc>
        <w:tc>
          <w:tcPr>
            <w:tcW w:w="540" w:type="pct"/>
            <w:vMerge/>
            <w:vAlign w:val="center"/>
          </w:tcPr>
          <w:p w14:paraId="3E45A514" w14:textId="77777777" w:rsidR="00045D7C" w:rsidRPr="001818EA" w:rsidRDefault="00045D7C" w:rsidP="00116C1C">
            <w:pPr>
              <w:widowControl w:val="0"/>
              <w:spacing w:after="0" w:line="240" w:lineRule="auto"/>
              <w:ind w:right="36"/>
              <w:jc w:val="center"/>
              <w:rPr>
                <w:rFonts w:ascii="Times New Roman" w:hAnsi="Times New Roman"/>
                <w:b/>
                <w:bCs/>
                <w:sz w:val="24"/>
                <w:szCs w:val="24"/>
              </w:rPr>
            </w:pPr>
          </w:p>
        </w:tc>
        <w:tc>
          <w:tcPr>
            <w:tcW w:w="1093" w:type="pct"/>
            <w:vMerge/>
          </w:tcPr>
          <w:p w14:paraId="10DABAF9" w14:textId="77777777" w:rsidR="00045D7C" w:rsidRPr="001818EA" w:rsidRDefault="00045D7C" w:rsidP="00116C1C">
            <w:pPr>
              <w:widowControl w:val="0"/>
              <w:spacing w:after="0" w:line="240" w:lineRule="auto"/>
              <w:ind w:right="36"/>
              <w:jc w:val="both"/>
              <w:rPr>
                <w:rFonts w:ascii="Times New Roman" w:hAnsi="Times New Roman"/>
                <w:bCs/>
                <w:sz w:val="24"/>
                <w:szCs w:val="24"/>
              </w:rPr>
            </w:pPr>
          </w:p>
        </w:tc>
      </w:tr>
      <w:tr w:rsidR="00045D7C" w:rsidRPr="001818EA" w14:paraId="7B0E15AE" w14:textId="77777777" w:rsidTr="00DD28F3">
        <w:trPr>
          <w:trHeight w:val="20"/>
        </w:trPr>
        <w:tc>
          <w:tcPr>
            <w:tcW w:w="853" w:type="pct"/>
            <w:vMerge/>
          </w:tcPr>
          <w:p w14:paraId="66689D28" w14:textId="77777777" w:rsidR="00045D7C" w:rsidRPr="001818EA" w:rsidRDefault="00045D7C" w:rsidP="00116C1C">
            <w:pPr>
              <w:widowControl w:val="0"/>
              <w:spacing w:after="0" w:line="240" w:lineRule="auto"/>
              <w:ind w:right="36"/>
              <w:jc w:val="both"/>
              <w:rPr>
                <w:rFonts w:ascii="Times New Roman" w:hAnsi="Times New Roman"/>
                <w:bCs/>
                <w:sz w:val="24"/>
                <w:szCs w:val="24"/>
              </w:rPr>
            </w:pPr>
          </w:p>
        </w:tc>
        <w:tc>
          <w:tcPr>
            <w:tcW w:w="2515" w:type="pct"/>
          </w:tcPr>
          <w:p w14:paraId="5661FD2B" w14:textId="77777777" w:rsidR="00045D7C" w:rsidRPr="001818EA" w:rsidRDefault="00045D7C" w:rsidP="00116C1C">
            <w:pPr>
              <w:widowControl w:val="0"/>
              <w:spacing w:after="0" w:line="240" w:lineRule="auto"/>
              <w:ind w:right="36"/>
              <w:jc w:val="both"/>
              <w:rPr>
                <w:rFonts w:ascii="Times New Roman" w:hAnsi="Times New Roman"/>
                <w:sz w:val="24"/>
                <w:szCs w:val="24"/>
              </w:rPr>
            </w:pPr>
            <w:r w:rsidRPr="001818EA">
              <w:rPr>
                <w:rFonts w:ascii="Times New Roman" w:hAnsi="Times New Roman"/>
                <w:sz w:val="24"/>
                <w:szCs w:val="24"/>
              </w:rPr>
              <w:t>Создание структуры и заполнение формы базы данных.</w:t>
            </w:r>
          </w:p>
        </w:tc>
        <w:tc>
          <w:tcPr>
            <w:tcW w:w="540" w:type="pct"/>
            <w:vMerge/>
            <w:vAlign w:val="center"/>
          </w:tcPr>
          <w:p w14:paraId="083A3B35" w14:textId="77777777" w:rsidR="00045D7C" w:rsidRPr="001818EA" w:rsidRDefault="00045D7C" w:rsidP="00116C1C">
            <w:pPr>
              <w:widowControl w:val="0"/>
              <w:spacing w:after="0" w:line="240" w:lineRule="auto"/>
              <w:ind w:right="36"/>
              <w:jc w:val="center"/>
              <w:rPr>
                <w:rFonts w:ascii="Times New Roman" w:hAnsi="Times New Roman"/>
                <w:b/>
                <w:bCs/>
                <w:sz w:val="24"/>
                <w:szCs w:val="24"/>
              </w:rPr>
            </w:pPr>
          </w:p>
        </w:tc>
        <w:tc>
          <w:tcPr>
            <w:tcW w:w="1093" w:type="pct"/>
            <w:vMerge/>
          </w:tcPr>
          <w:p w14:paraId="3CFE18E6" w14:textId="77777777" w:rsidR="00045D7C" w:rsidRPr="001818EA" w:rsidRDefault="00045D7C" w:rsidP="00116C1C">
            <w:pPr>
              <w:widowControl w:val="0"/>
              <w:spacing w:after="0" w:line="240" w:lineRule="auto"/>
              <w:ind w:right="36"/>
              <w:jc w:val="both"/>
              <w:rPr>
                <w:rFonts w:ascii="Times New Roman" w:hAnsi="Times New Roman"/>
                <w:bCs/>
                <w:sz w:val="24"/>
                <w:szCs w:val="24"/>
              </w:rPr>
            </w:pPr>
          </w:p>
        </w:tc>
      </w:tr>
      <w:tr w:rsidR="00045D7C" w:rsidRPr="001818EA" w14:paraId="08081051" w14:textId="77777777" w:rsidTr="00DD28F3">
        <w:trPr>
          <w:trHeight w:val="20"/>
        </w:trPr>
        <w:tc>
          <w:tcPr>
            <w:tcW w:w="853" w:type="pct"/>
            <w:vMerge/>
          </w:tcPr>
          <w:p w14:paraId="6662A427" w14:textId="77777777" w:rsidR="00045D7C" w:rsidRPr="001818EA" w:rsidRDefault="00045D7C" w:rsidP="00116C1C">
            <w:pPr>
              <w:widowControl w:val="0"/>
              <w:spacing w:after="0" w:line="240" w:lineRule="auto"/>
              <w:ind w:right="36"/>
              <w:jc w:val="both"/>
              <w:rPr>
                <w:rFonts w:ascii="Times New Roman" w:hAnsi="Times New Roman"/>
                <w:bCs/>
                <w:sz w:val="24"/>
                <w:szCs w:val="24"/>
              </w:rPr>
            </w:pPr>
          </w:p>
        </w:tc>
        <w:tc>
          <w:tcPr>
            <w:tcW w:w="2515" w:type="pct"/>
          </w:tcPr>
          <w:p w14:paraId="71405464" w14:textId="77777777" w:rsidR="00045D7C" w:rsidRPr="001818EA" w:rsidRDefault="00045D7C" w:rsidP="00116C1C">
            <w:pPr>
              <w:widowControl w:val="0"/>
              <w:spacing w:after="0" w:line="240" w:lineRule="auto"/>
              <w:ind w:right="36"/>
              <w:jc w:val="both"/>
              <w:rPr>
                <w:rFonts w:ascii="Times New Roman" w:hAnsi="Times New Roman"/>
                <w:sz w:val="24"/>
                <w:szCs w:val="24"/>
              </w:rPr>
            </w:pPr>
            <w:r w:rsidRPr="001818EA">
              <w:rPr>
                <w:rFonts w:ascii="Times New Roman" w:hAnsi="Times New Roman"/>
                <w:sz w:val="24"/>
                <w:szCs w:val="24"/>
              </w:rPr>
              <w:t>Организация поиска записей в базе данных.</w:t>
            </w:r>
          </w:p>
        </w:tc>
        <w:tc>
          <w:tcPr>
            <w:tcW w:w="540" w:type="pct"/>
            <w:vMerge/>
            <w:vAlign w:val="center"/>
          </w:tcPr>
          <w:p w14:paraId="4BF27391" w14:textId="77777777" w:rsidR="00045D7C" w:rsidRPr="001818EA" w:rsidRDefault="00045D7C" w:rsidP="00116C1C">
            <w:pPr>
              <w:widowControl w:val="0"/>
              <w:spacing w:after="0" w:line="240" w:lineRule="auto"/>
              <w:ind w:right="36"/>
              <w:jc w:val="center"/>
              <w:rPr>
                <w:rFonts w:ascii="Times New Roman" w:hAnsi="Times New Roman"/>
                <w:b/>
                <w:bCs/>
                <w:sz w:val="24"/>
                <w:szCs w:val="24"/>
              </w:rPr>
            </w:pPr>
          </w:p>
        </w:tc>
        <w:tc>
          <w:tcPr>
            <w:tcW w:w="1093" w:type="pct"/>
            <w:vMerge/>
          </w:tcPr>
          <w:p w14:paraId="2F48699A" w14:textId="77777777" w:rsidR="00045D7C" w:rsidRPr="001818EA" w:rsidRDefault="00045D7C" w:rsidP="00116C1C">
            <w:pPr>
              <w:widowControl w:val="0"/>
              <w:spacing w:after="0" w:line="240" w:lineRule="auto"/>
              <w:ind w:right="36"/>
              <w:jc w:val="both"/>
              <w:rPr>
                <w:rFonts w:ascii="Times New Roman" w:hAnsi="Times New Roman"/>
                <w:bCs/>
                <w:sz w:val="24"/>
                <w:szCs w:val="24"/>
              </w:rPr>
            </w:pPr>
          </w:p>
        </w:tc>
      </w:tr>
      <w:tr w:rsidR="00045D7C" w:rsidRPr="001818EA" w14:paraId="3310552D" w14:textId="77777777" w:rsidTr="00DD28F3">
        <w:trPr>
          <w:trHeight w:val="20"/>
        </w:trPr>
        <w:tc>
          <w:tcPr>
            <w:tcW w:w="853" w:type="pct"/>
            <w:vMerge/>
          </w:tcPr>
          <w:p w14:paraId="38669EF6" w14:textId="77777777" w:rsidR="00045D7C" w:rsidRPr="001818EA" w:rsidRDefault="00045D7C" w:rsidP="00116C1C">
            <w:pPr>
              <w:widowControl w:val="0"/>
              <w:spacing w:after="0" w:line="240" w:lineRule="auto"/>
              <w:ind w:right="36"/>
              <w:jc w:val="both"/>
              <w:rPr>
                <w:rFonts w:ascii="Times New Roman" w:hAnsi="Times New Roman"/>
                <w:bCs/>
                <w:sz w:val="24"/>
                <w:szCs w:val="24"/>
              </w:rPr>
            </w:pPr>
          </w:p>
        </w:tc>
        <w:tc>
          <w:tcPr>
            <w:tcW w:w="2515" w:type="pct"/>
          </w:tcPr>
          <w:p w14:paraId="53ED0B4C" w14:textId="77777777" w:rsidR="00045D7C" w:rsidRPr="001818EA" w:rsidRDefault="00045D7C" w:rsidP="00116C1C">
            <w:pPr>
              <w:widowControl w:val="0"/>
              <w:spacing w:after="0" w:line="240" w:lineRule="auto"/>
              <w:ind w:right="36"/>
              <w:jc w:val="both"/>
              <w:rPr>
                <w:rFonts w:ascii="Times New Roman" w:hAnsi="Times New Roman"/>
                <w:sz w:val="24"/>
                <w:szCs w:val="24"/>
              </w:rPr>
            </w:pPr>
            <w:r w:rsidRPr="001818EA">
              <w:rPr>
                <w:rFonts w:ascii="Times New Roman" w:hAnsi="Times New Roman"/>
                <w:sz w:val="24"/>
                <w:szCs w:val="24"/>
              </w:rPr>
              <w:t>Создание отчета в базе данных.</w:t>
            </w:r>
          </w:p>
        </w:tc>
        <w:tc>
          <w:tcPr>
            <w:tcW w:w="540" w:type="pct"/>
            <w:vMerge/>
            <w:vAlign w:val="center"/>
          </w:tcPr>
          <w:p w14:paraId="47D74AD6" w14:textId="77777777" w:rsidR="00045D7C" w:rsidRPr="001818EA" w:rsidRDefault="00045D7C" w:rsidP="00116C1C">
            <w:pPr>
              <w:widowControl w:val="0"/>
              <w:spacing w:after="0" w:line="240" w:lineRule="auto"/>
              <w:ind w:right="36"/>
              <w:jc w:val="center"/>
              <w:rPr>
                <w:rFonts w:ascii="Times New Roman" w:hAnsi="Times New Roman"/>
                <w:b/>
                <w:bCs/>
                <w:sz w:val="24"/>
                <w:szCs w:val="24"/>
              </w:rPr>
            </w:pPr>
          </w:p>
        </w:tc>
        <w:tc>
          <w:tcPr>
            <w:tcW w:w="1093" w:type="pct"/>
            <w:vMerge/>
          </w:tcPr>
          <w:p w14:paraId="295EC09F" w14:textId="77777777" w:rsidR="00045D7C" w:rsidRPr="001818EA" w:rsidRDefault="00045D7C" w:rsidP="00116C1C">
            <w:pPr>
              <w:widowControl w:val="0"/>
              <w:spacing w:after="0" w:line="240" w:lineRule="auto"/>
              <w:ind w:right="36"/>
              <w:jc w:val="both"/>
              <w:rPr>
                <w:rFonts w:ascii="Times New Roman" w:hAnsi="Times New Roman"/>
                <w:bCs/>
                <w:sz w:val="24"/>
                <w:szCs w:val="24"/>
              </w:rPr>
            </w:pPr>
          </w:p>
        </w:tc>
      </w:tr>
      <w:tr w:rsidR="00045D7C" w:rsidRPr="001818EA" w14:paraId="1A815114" w14:textId="77777777" w:rsidTr="00DD28F3">
        <w:trPr>
          <w:trHeight w:val="20"/>
        </w:trPr>
        <w:tc>
          <w:tcPr>
            <w:tcW w:w="853" w:type="pct"/>
            <w:vMerge/>
          </w:tcPr>
          <w:p w14:paraId="14A068C8" w14:textId="77777777" w:rsidR="00045D7C" w:rsidRPr="001818EA" w:rsidRDefault="00045D7C" w:rsidP="00116C1C">
            <w:pPr>
              <w:widowControl w:val="0"/>
              <w:spacing w:after="0" w:line="240" w:lineRule="auto"/>
              <w:ind w:right="36"/>
              <w:jc w:val="both"/>
              <w:rPr>
                <w:rFonts w:ascii="Times New Roman" w:hAnsi="Times New Roman"/>
                <w:bCs/>
                <w:sz w:val="24"/>
                <w:szCs w:val="24"/>
              </w:rPr>
            </w:pPr>
          </w:p>
        </w:tc>
        <w:tc>
          <w:tcPr>
            <w:tcW w:w="2515" w:type="pct"/>
          </w:tcPr>
          <w:p w14:paraId="68E0746E" w14:textId="77777777" w:rsidR="00045D7C" w:rsidRPr="001818EA" w:rsidRDefault="00045D7C" w:rsidP="00116C1C">
            <w:pPr>
              <w:widowControl w:val="0"/>
              <w:spacing w:after="0" w:line="240" w:lineRule="auto"/>
              <w:ind w:right="36"/>
              <w:jc w:val="both"/>
              <w:rPr>
                <w:rFonts w:ascii="Times New Roman" w:hAnsi="Times New Roman"/>
                <w:sz w:val="24"/>
                <w:szCs w:val="24"/>
              </w:rPr>
            </w:pPr>
            <w:r w:rsidRPr="001818EA">
              <w:rPr>
                <w:rFonts w:ascii="Times New Roman" w:hAnsi="Times New Roman"/>
                <w:sz w:val="24"/>
                <w:szCs w:val="24"/>
              </w:rPr>
              <w:t>Загрузка и редактирование фотоизображений.</w:t>
            </w:r>
          </w:p>
        </w:tc>
        <w:tc>
          <w:tcPr>
            <w:tcW w:w="540" w:type="pct"/>
            <w:vMerge/>
            <w:vAlign w:val="center"/>
          </w:tcPr>
          <w:p w14:paraId="05DF8D83" w14:textId="77777777" w:rsidR="00045D7C" w:rsidRPr="001818EA" w:rsidRDefault="00045D7C" w:rsidP="00116C1C">
            <w:pPr>
              <w:widowControl w:val="0"/>
              <w:spacing w:after="0" w:line="240" w:lineRule="auto"/>
              <w:ind w:right="36"/>
              <w:jc w:val="center"/>
              <w:rPr>
                <w:rFonts w:ascii="Times New Roman" w:hAnsi="Times New Roman"/>
                <w:b/>
                <w:bCs/>
                <w:sz w:val="24"/>
                <w:szCs w:val="24"/>
              </w:rPr>
            </w:pPr>
          </w:p>
        </w:tc>
        <w:tc>
          <w:tcPr>
            <w:tcW w:w="1093" w:type="pct"/>
            <w:vMerge/>
          </w:tcPr>
          <w:p w14:paraId="6C447D21" w14:textId="77777777" w:rsidR="00045D7C" w:rsidRPr="001818EA" w:rsidRDefault="00045D7C" w:rsidP="00116C1C">
            <w:pPr>
              <w:widowControl w:val="0"/>
              <w:spacing w:after="0" w:line="240" w:lineRule="auto"/>
              <w:ind w:right="36"/>
              <w:jc w:val="both"/>
              <w:rPr>
                <w:rFonts w:ascii="Times New Roman" w:hAnsi="Times New Roman"/>
                <w:bCs/>
                <w:sz w:val="24"/>
                <w:szCs w:val="24"/>
              </w:rPr>
            </w:pPr>
          </w:p>
        </w:tc>
      </w:tr>
      <w:tr w:rsidR="00045D7C" w:rsidRPr="001818EA" w14:paraId="0105C8A8" w14:textId="77777777" w:rsidTr="00DD28F3">
        <w:trPr>
          <w:trHeight w:val="118"/>
        </w:trPr>
        <w:tc>
          <w:tcPr>
            <w:tcW w:w="853" w:type="pct"/>
            <w:vMerge/>
          </w:tcPr>
          <w:p w14:paraId="6E1029EE" w14:textId="77777777" w:rsidR="00045D7C" w:rsidRPr="001818EA" w:rsidRDefault="00045D7C" w:rsidP="00116C1C">
            <w:pPr>
              <w:widowControl w:val="0"/>
              <w:spacing w:after="0" w:line="240" w:lineRule="auto"/>
              <w:ind w:right="36"/>
              <w:jc w:val="both"/>
              <w:rPr>
                <w:rFonts w:ascii="Times New Roman" w:hAnsi="Times New Roman"/>
                <w:bCs/>
                <w:sz w:val="24"/>
                <w:szCs w:val="24"/>
              </w:rPr>
            </w:pPr>
          </w:p>
        </w:tc>
        <w:tc>
          <w:tcPr>
            <w:tcW w:w="2515" w:type="pct"/>
          </w:tcPr>
          <w:p w14:paraId="7D257C1B" w14:textId="77777777" w:rsidR="00045D7C" w:rsidRPr="001818EA" w:rsidRDefault="00045D7C" w:rsidP="00116C1C">
            <w:pPr>
              <w:widowControl w:val="0"/>
              <w:spacing w:after="0" w:line="240" w:lineRule="auto"/>
              <w:ind w:right="36"/>
              <w:jc w:val="both"/>
              <w:rPr>
                <w:rFonts w:ascii="Times New Roman" w:hAnsi="Times New Roman"/>
                <w:sz w:val="24"/>
                <w:szCs w:val="24"/>
              </w:rPr>
            </w:pPr>
            <w:r w:rsidRPr="001818EA">
              <w:rPr>
                <w:rFonts w:ascii="Times New Roman" w:hAnsi="Times New Roman"/>
                <w:sz w:val="24"/>
                <w:szCs w:val="24"/>
              </w:rPr>
              <w:t>Создание коллажа.</w:t>
            </w:r>
          </w:p>
        </w:tc>
        <w:tc>
          <w:tcPr>
            <w:tcW w:w="540" w:type="pct"/>
            <w:vMerge/>
            <w:vAlign w:val="center"/>
          </w:tcPr>
          <w:p w14:paraId="22170056" w14:textId="77777777" w:rsidR="00045D7C" w:rsidRPr="001818EA" w:rsidRDefault="00045D7C" w:rsidP="00116C1C">
            <w:pPr>
              <w:widowControl w:val="0"/>
              <w:spacing w:after="0" w:line="240" w:lineRule="auto"/>
              <w:ind w:right="36"/>
              <w:jc w:val="center"/>
              <w:rPr>
                <w:rFonts w:ascii="Times New Roman" w:hAnsi="Times New Roman"/>
                <w:b/>
                <w:bCs/>
                <w:sz w:val="24"/>
                <w:szCs w:val="24"/>
              </w:rPr>
            </w:pPr>
          </w:p>
        </w:tc>
        <w:tc>
          <w:tcPr>
            <w:tcW w:w="1093" w:type="pct"/>
            <w:vMerge/>
          </w:tcPr>
          <w:p w14:paraId="6774A5B4" w14:textId="77777777" w:rsidR="00045D7C" w:rsidRPr="001818EA" w:rsidRDefault="00045D7C" w:rsidP="00116C1C">
            <w:pPr>
              <w:widowControl w:val="0"/>
              <w:spacing w:after="0" w:line="240" w:lineRule="auto"/>
              <w:ind w:right="36"/>
              <w:jc w:val="both"/>
              <w:rPr>
                <w:rFonts w:ascii="Times New Roman" w:hAnsi="Times New Roman"/>
                <w:bCs/>
                <w:sz w:val="24"/>
                <w:szCs w:val="24"/>
              </w:rPr>
            </w:pPr>
          </w:p>
        </w:tc>
      </w:tr>
      <w:tr w:rsidR="00045D7C" w:rsidRPr="001818EA" w14:paraId="7E8EA860" w14:textId="77777777" w:rsidTr="00DD28F3">
        <w:trPr>
          <w:trHeight w:val="20"/>
        </w:trPr>
        <w:tc>
          <w:tcPr>
            <w:tcW w:w="853" w:type="pct"/>
            <w:vMerge/>
          </w:tcPr>
          <w:p w14:paraId="55EF7579" w14:textId="77777777" w:rsidR="00045D7C" w:rsidRPr="001818EA" w:rsidRDefault="00045D7C" w:rsidP="00116C1C">
            <w:pPr>
              <w:widowControl w:val="0"/>
              <w:spacing w:after="0" w:line="240" w:lineRule="auto"/>
              <w:ind w:right="36"/>
              <w:jc w:val="both"/>
              <w:rPr>
                <w:rFonts w:ascii="Times New Roman" w:hAnsi="Times New Roman"/>
                <w:bCs/>
                <w:sz w:val="24"/>
                <w:szCs w:val="24"/>
              </w:rPr>
            </w:pPr>
          </w:p>
        </w:tc>
        <w:tc>
          <w:tcPr>
            <w:tcW w:w="2515" w:type="pct"/>
          </w:tcPr>
          <w:p w14:paraId="5E7A95BF" w14:textId="77777777" w:rsidR="00045D7C" w:rsidRPr="001818EA" w:rsidRDefault="00045D7C" w:rsidP="00116C1C">
            <w:pPr>
              <w:widowControl w:val="0"/>
              <w:spacing w:after="0" w:line="240" w:lineRule="auto"/>
              <w:ind w:right="36"/>
              <w:jc w:val="both"/>
              <w:rPr>
                <w:rFonts w:ascii="Times New Roman" w:hAnsi="Times New Roman"/>
                <w:sz w:val="24"/>
                <w:szCs w:val="24"/>
              </w:rPr>
            </w:pPr>
            <w:r w:rsidRPr="001818EA">
              <w:rPr>
                <w:rFonts w:ascii="Times New Roman" w:hAnsi="Times New Roman"/>
                <w:sz w:val="24"/>
                <w:szCs w:val="24"/>
              </w:rPr>
              <w:t xml:space="preserve">Техника создания рисунка в </w:t>
            </w:r>
            <w:r w:rsidRPr="001818EA">
              <w:rPr>
                <w:rFonts w:ascii="Times New Roman" w:hAnsi="Times New Roman"/>
                <w:sz w:val="24"/>
                <w:szCs w:val="24"/>
                <w:lang w:val="en-US"/>
              </w:rPr>
              <w:t>AdobeIllustrator</w:t>
            </w:r>
            <w:r w:rsidRPr="001818EA">
              <w:rPr>
                <w:rFonts w:ascii="Times New Roman" w:hAnsi="Times New Roman"/>
                <w:sz w:val="24"/>
                <w:szCs w:val="24"/>
              </w:rPr>
              <w:t>.</w:t>
            </w:r>
          </w:p>
        </w:tc>
        <w:tc>
          <w:tcPr>
            <w:tcW w:w="540" w:type="pct"/>
            <w:vMerge/>
            <w:vAlign w:val="center"/>
          </w:tcPr>
          <w:p w14:paraId="1FCFB02F" w14:textId="77777777" w:rsidR="00045D7C" w:rsidRPr="001818EA" w:rsidRDefault="00045D7C" w:rsidP="00116C1C">
            <w:pPr>
              <w:widowControl w:val="0"/>
              <w:spacing w:after="0" w:line="240" w:lineRule="auto"/>
              <w:ind w:right="36"/>
              <w:jc w:val="center"/>
              <w:rPr>
                <w:rFonts w:ascii="Times New Roman" w:hAnsi="Times New Roman"/>
                <w:b/>
                <w:bCs/>
                <w:sz w:val="24"/>
                <w:szCs w:val="24"/>
              </w:rPr>
            </w:pPr>
          </w:p>
        </w:tc>
        <w:tc>
          <w:tcPr>
            <w:tcW w:w="1093" w:type="pct"/>
            <w:vMerge/>
          </w:tcPr>
          <w:p w14:paraId="7DA6AED9" w14:textId="77777777" w:rsidR="00045D7C" w:rsidRPr="001818EA" w:rsidRDefault="00045D7C" w:rsidP="00116C1C">
            <w:pPr>
              <w:widowControl w:val="0"/>
              <w:spacing w:after="0" w:line="240" w:lineRule="auto"/>
              <w:ind w:right="36"/>
              <w:jc w:val="both"/>
              <w:rPr>
                <w:rFonts w:ascii="Times New Roman" w:hAnsi="Times New Roman"/>
                <w:bCs/>
                <w:sz w:val="24"/>
                <w:szCs w:val="24"/>
              </w:rPr>
            </w:pPr>
          </w:p>
        </w:tc>
      </w:tr>
      <w:tr w:rsidR="00045D7C" w:rsidRPr="001818EA" w14:paraId="670EA392" w14:textId="77777777" w:rsidTr="00DD28F3">
        <w:trPr>
          <w:trHeight w:val="20"/>
        </w:trPr>
        <w:tc>
          <w:tcPr>
            <w:tcW w:w="853" w:type="pct"/>
            <w:vMerge/>
          </w:tcPr>
          <w:p w14:paraId="41DE5A4B" w14:textId="77777777" w:rsidR="00045D7C" w:rsidRPr="001818EA" w:rsidRDefault="00045D7C" w:rsidP="00116C1C">
            <w:pPr>
              <w:widowControl w:val="0"/>
              <w:spacing w:after="0" w:line="240" w:lineRule="auto"/>
              <w:ind w:right="36"/>
              <w:jc w:val="both"/>
              <w:rPr>
                <w:rFonts w:ascii="Times New Roman" w:hAnsi="Times New Roman"/>
                <w:bCs/>
                <w:sz w:val="24"/>
                <w:szCs w:val="24"/>
              </w:rPr>
            </w:pPr>
          </w:p>
        </w:tc>
        <w:tc>
          <w:tcPr>
            <w:tcW w:w="2515" w:type="pct"/>
          </w:tcPr>
          <w:p w14:paraId="0A3ACCFC" w14:textId="77777777" w:rsidR="00045D7C" w:rsidRPr="001818EA" w:rsidRDefault="00045D7C" w:rsidP="00116C1C">
            <w:pPr>
              <w:widowControl w:val="0"/>
              <w:spacing w:after="0" w:line="240" w:lineRule="auto"/>
              <w:ind w:right="36"/>
              <w:jc w:val="both"/>
              <w:rPr>
                <w:rFonts w:ascii="Times New Roman" w:hAnsi="Times New Roman"/>
                <w:sz w:val="24"/>
                <w:szCs w:val="24"/>
              </w:rPr>
            </w:pPr>
            <w:r w:rsidRPr="001818EA">
              <w:rPr>
                <w:rFonts w:ascii="Times New Roman" w:hAnsi="Times New Roman"/>
                <w:sz w:val="24"/>
                <w:szCs w:val="24"/>
              </w:rPr>
              <w:t xml:space="preserve"> Создание и настройка объектов.</w:t>
            </w:r>
          </w:p>
        </w:tc>
        <w:tc>
          <w:tcPr>
            <w:tcW w:w="540" w:type="pct"/>
            <w:vMerge/>
            <w:vAlign w:val="center"/>
          </w:tcPr>
          <w:p w14:paraId="0CD69BF1" w14:textId="77777777" w:rsidR="00045D7C" w:rsidRPr="001818EA" w:rsidRDefault="00045D7C" w:rsidP="00116C1C">
            <w:pPr>
              <w:widowControl w:val="0"/>
              <w:spacing w:after="0" w:line="240" w:lineRule="auto"/>
              <w:ind w:right="36"/>
              <w:jc w:val="center"/>
              <w:rPr>
                <w:rFonts w:ascii="Times New Roman" w:hAnsi="Times New Roman"/>
                <w:b/>
                <w:bCs/>
                <w:sz w:val="24"/>
                <w:szCs w:val="24"/>
              </w:rPr>
            </w:pPr>
          </w:p>
        </w:tc>
        <w:tc>
          <w:tcPr>
            <w:tcW w:w="1093" w:type="pct"/>
            <w:vMerge/>
          </w:tcPr>
          <w:p w14:paraId="20292F77" w14:textId="77777777" w:rsidR="00045D7C" w:rsidRPr="001818EA" w:rsidRDefault="00045D7C" w:rsidP="00116C1C">
            <w:pPr>
              <w:widowControl w:val="0"/>
              <w:spacing w:after="0" w:line="240" w:lineRule="auto"/>
              <w:ind w:right="36"/>
              <w:jc w:val="both"/>
              <w:rPr>
                <w:rFonts w:ascii="Times New Roman" w:hAnsi="Times New Roman"/>
                <w:bCs/>
                <w:sz w:val="24"/>
                <w:szCs w:val="24"/>
              </w:rPr>
            </w:pPr>
          </w:p>
        </w:tc>
      </w:tr>
      <w:tr w:rsidR="00045D7C" w:rsidRPr="001818EA" w14:paraId="7C3558B1" w14:textId="77777777" w:rsidTr="00DD28F3">
        <w:trPr>
          <w:trHeight w:val="20"/>
        </w:trPr>
        <w:tc>
          <w:tcPr>
            <w:tcW w:w="853" w:type="pct"/>
            <w:vMerge/>
          </w:tcPr>
          <w:p w14:paraId="37A612D9" w14:textId="77777777" w:rsidR="00045D7C" w:rsidRPr="001818EA" w:rsidRDefault="00045D7C" w:rsidP="00116C1C">
            <w:pPr>
              <w:widowControl w:val="0"/>
              <w:spacing w:after="0" w:line="240" w:lineRule="auto"/>
              <w:ind w:right="36"/>
              <w:jc w:val="both"/>
              <w:rPr>
                <w:rFonts w:ascii="Times New Roman" w:hAnsi="Times New Roman"/>
                <w:bCs/>
                <w:sz w:val="24"/>
                <w:szCs w:val="24"/>
              </w:rPr>
            </w:pPr>
          </w:p>
        </w:tc>
        <w:tc>
          <w:tcPr>
            <w:tcW w:w="2515" w:type="pct"/>
          </w:tcPr>
          <w:p w14:paraId="792DDD81" w14:textId="77777777" w:rsidR="00045D7C" w:rsidRPr="001818EA" w:rsidRDefault="00045D7C" w:rsidP="00116C1C">
            <w:pPr>
              <w:widowControl w:val="0"/>
              <w:spacing w:after="0" w:line="240" w:lineRule="auto"/>
              <w:ind w:right="36"/>
              <w:jc w:val="both"/>
              <w:rPr>
                <w:rFonts w:ascii="Times New Roman" w:hAnsi="Times New Roman"/>
                <w:sz w:val="24"/>
                <w:szCs w:val="24"/>
              </w:rPr>
            </w:pPr>
            <w:r w:rsidRPr="001818EA">
              <w:rPr>
                <w:rFonts w:ascii="Times New Roman" w:hAnsi="Times New Roman"/>
                <w:sz w:val="24"/>
                <w:szCs w:val="24"/>
              </w:rPr>
              <w:t xml:space="preserve"> Модификация объектов.</w:t>
            </w:r>
          </w:p>
        </w:tc>
        <w:tc>
          <w:tcPr>
            <w:tcW w:w="540" w:type="pct"/>
            <w:vMerge/>
            <w:vAlign w:val="center"/>
          </w:tcPr>
          <w:p w14:paraId="6F97936C" w14:textId="77777777" w:rsidR="00045D7C" w:rsidRPr="001818EA" w:rsidRDefault="00045D7C" w:rsidP="00116C1C">
            <w:pPr>
              <w:widowControl w:val="0"/>
              <w:spacing w:after="0" w:line="240" w:lineRule="auto"/>
              <w:ind w:right="36"/>
              <w:jc w:val="center"/>
              <w:rPr>
                <w:rFonts w:ascii="Times New Roman" w:hAnsi="Times New Roman"/>
                <w:b/>
                <w:bCs/>
                <w:sz w:val="24"/>
                <w:szCs w:val="24"/>
              </w:rPr>
            </w:pPr>
          </w:p>
        </w:tc>
        <w:tc>
          <w:tcPr>
            <w:tcW w:w="1093" w:type="pct"/>
            <w:vMerge/>
          </w:tcPr>
          <w:p w14:paraId="24FF964A" w14:textId="77777777" w:rsidR="00045D7C" w:rsidRPr="001818EA" w:rsidRDefault="00045D7C" w:rsidP="00116C1C">
            <w:pPr>
              <w:widowControl w:val="0"/>
              <w:spacing w:after="0" w:line="240" w:lineRule="auto"/>
              <w:ind w:right="36"/>
              <w:jc w:val="both"/>
              <w:rPr>
                <w:rFonts w:ascii="Times New Roman" w:hAnsi="Times New Roman"/>
                <w:bCs/>
                <w:sz w:val="24"/>
                <w:szCs w:val="24"/>
              </w:rPr>
            </w:pPr>
          </w:p>
        </w:tc>
      </w:tr>
      <w:tr w:rsidR="00045D7C" w:rsidRPr="001818EA" w14:paraId="2D707BC8" w14:textId="77777777" w:rsidTr="00DD28F3">
        <w:trPr>
          <w:trHeight w:val="20"/>
        </w:trPr>
        <w:tc>
          <w:tcPr>
            <w:tcW w:w="853" w:type="pct"/>
            <w:vMerge/>
          </w:tcPr>
          <w:p w14:paraId="259866E7" w14:textId="77777777" w:rsidR="00045D7C" w:rsidRPr="001818EA" w:rsidRDefault="00045D7C" w:rsidP="00116C1C">
            <w:pPr>
              <w:widowControl w:val="0"/>
              <w:spacing w:after="0" w:line="240" w:lineRule="auto"/>
              <w:ind w:right="36"/>
              <w:jc w:val="both"/>
              <w:rPr>
                <w:rFonts w:ascii="Times New Roman" w:hAnsi="Times New Roman"/>
                <w:bCs/>
                <w:sz w:val="24"/>
                <w:szCs w:val="24"/>
              </w:rPr>
            </w:pPr>
          </w:p>
        </w:tc>
        <w:tc>
          <w:tcPr>
            <w:tcW w:w="2515" w:type="pct"/>
          </w:tcPr>
          <w:p w14:paraId="62B07545" w14:textId="77777777" w:rsidR="00045D7C" w:rsidRPr="001818EA" w:rsidRDefault="00045D7C" w:rsidP="00116C1C">
            <w:pPr>
              <w:widowControl w:val="0"/>
              <w:spacing w:after="0" w:line="240" w:lineRule="auto"/>
              <w:ind w:right="36"/>
              <w:jc w:val="both"/>
              <w:rPr>
                <w:rFonts w:ascii="Times New Roman" w:hAnsi="Times New Roman"/>
                <w:sz w:val="24"/>
                <w:szCs w:val="24"/>
              </w:rPr>
            </w:pPr>
            <w:r w:rsidRPr="001818EA">
              <w:rPr>
                <w:rFonts w:ascii="Times New Roman" w:hAnsi="Times New Roman"/>
                <w:sz w:val="24"/>
                <w:szCs w:val="24"/>
              </w:rPr>
              <w:t xml:space="preserve"> Создание, редактирование, модификация текста.</w:t>
            </w:r>
          </w:p>
        </w:tc>
        <w:tc>
          <w:tcPr>
            <w:tcW w:w="540" w:type="pct"/>
            <w:vMerge/>
            <w:vAlign w:val="center"/>
          </w:tcPr>
          <w:p w14:paraId="268FD19A" w14:textId="77777777" w:rsidR="00045D7C" w:rsidRPr="001818EA" w:rsidRDefault="00045D7C" w:rsidP="00116C1C">
            <w:pPr>
              <w:widowControl w:val="0"/>
              <w:spacing w:after="0" w:line="240" w:lineRule="auto"/>
              <w:ind w:right="36"/>
              <w:jc w:val="center"/>
              <w:rPr>
                <w:rFonts w:ascii="Times New Roman" w:hAnsi="Times New Roman"/>
                <w:b/>
                <w:bCs/>
                <w:sz w:val="24"/>
                <w:szCs w:val="24"/>
              </w:rPr>
            </w:pPr>
          </w:p>
        </w:tc>
        <w:tc>
          <w:tcPr>
            <w:tcW w:w="1093" w:type="pct"/>
            <w:vMerge/>
          </w:tcPr>
          <w:p w14:paraId="7668CC3F" w14:textId="77777777" w:rsidR="00045D7C" w:rsidRPr="001818EA" w:rsidRDefault="00045D7C" w:rsidP="00116C1C">
            <w:pPr>
              <w:widowControl w:val="0"/>
              <w:spacing w:after="0" w:line="240" w:lineRule="auto"/>
              <w:ind w:right="36"/>
              <w:jc w:val="both"/>
              <w:rPr>
                <w:rFonts w:ascii="Times New Roman" w:hAnsi="Times New Roman"/>
                <w:bCs/>
                <w:sz w:val="24"/>
                <w:szCs w:val="24"/>
              </w:rPr>
            </w:pPr>
          </w:p>
        </w:tc>
      </w:tr>
      <w:tr w:rsidR="00045D7C" w:rsidRPr="001818EA" w14:paraId="7E8717E8" w14:textId="77777777" w:rsidTr="00DD28F3">
        <w:trPr>
          <w:trHeight w:val="20"/>
        </w:trPr>
        <w:tc>
          <w:tcPr>
            <w:tcW w:w="853" w:type="pct"/>
            <w:vMerge/>
          </w:tcPr>
          <w:p w14:paraId="4F497AE7" w14:textId="77777777" w:rsidR="00045D7C" w:rsidRPr="001818EA" w:rsidRDefault="00045D7C" w:rsidP="00116C1C">
            <w:pPr>
              <w:widowControl w:val="0"/>
              <w:spacing w:after="0" w:line="240" w:lineRule="auto"/>
              <w:ind w:right="36"/>
              <w:jc w:val="both"/>
              <w:rPr>
                <w:rFonts w:ascii="Times New Roman" w:hAnsi="Times New Roman"/>
                <w:bCs/>
                <w:sz w:val="24"/>
                <w:szCs w:val="24"/>
              </w:rPr>
            </w:pPr>
          </w:p>
        </w:tc>
        <w:tc>
          <w:tcPr>
            <w:tcW w:w="2515" w:type="pct"/>
          </w:tcPr>
          <w:p w14:paraId="50FCC230" w14:textId="77777777" w:rsidR="00045D7C" w:rsidRPr="001818EA" w:rsidRDefault="00045D7C" w:rsidP="00116C1C">
            <w:pPr>
              <w:widowControl w:val="0"/>
              <w:spacing w:after="0" w:line="240" w:lineRule="auto"/>
              <w:ind w:right="36"/>
              <w:jc w:val="both"/>
              <w:rPr>
                <w:rFonts w:ascii="Times New Roman" w:hAnsi="Times New Roman"/>
                <w:sz w:val="24"/>
                <w:szCs w:val="24"/>
              </w:rPr>
            </w:pPr>
            <w:r w:rsidRPr="001818EA">
              <w:rPr>
                <w:rFonts w:ascii="Times New Roman" w:hAnsi="Times New Roman"/>
                <w:sz w:val="24"/>
                <w:szCs w:val="24"/>
              </w:rPr>
              <w:t xml:space="preserve"> Разработка логотипа в </w:t>
            </w:r>
            <w:r w:rsidRPr="001818EA">
              <w:rPr>
                <w:rFonts w:ascii="Times New Roman" w:hAnsi="Times New Roman"/>
                <w:sz w:val="24"/>
                <w:szCs w:val="24"/>
                <w:lang w:val="en-US"/>
              </w:rPr>
              <w:t>AdobeIllustrator</w:t>
            </w:r>
            <w:r w:rsidRPr="001818EA">
              <w:rPr>
                <w:rFonts w:ascii="Times New Roman" w:hAnsi="Times New Roman"/>
                <w:sz w:val="24"/>
                <w:szCs w:val="24"/>
              </w:rPr>
              <w:t>.</w:t>
            </w:r>
          </w:p>
        </w:tc>
        <w:tc>
          <w:tcPr>
            <w:tcW w:w="540" w:type="pct"/>
            <w:vMerge/>
            <w:vAlign w:val="center"/>
          </w:tcPr>
          <w:p w14:paraId="0BB29637" w14:textId="77777777" w:rsidR="00045D7C" w:rsidRPr="001818EA" w:rsidRDefault="00045D7C" w:rsidP="00116C1C">
            <w:pPr>
              <w:widowControl w:val="0"/>
              <w:spacing w:after="0" w:line="240" w:lineRule="auto"/>
              <w:ind w:right="36"/>
              <w:jc w:val="center"/>
              <w:rPr>
                <w:rFonts w:ascii="Times New Roman" w:hAnsi="Times New Roman"/>
                <w:b/>
                <w:bCs/>
                <w:sz w:val="24"/>
                <w:szCs w:val="24"/>
              </w:rPr>
            </w:pPr>
          </w:p>
        </w:tc>
        <w:tc>
          <w:tcPr>
            <w:tcW w:w="1093" w:type="pct"/>
            <w:vMerge/>
          </w:tcPr>
          <w:p w14:paraId="5D39693C" w14:textId="77777777" w:rsidR="00045D7C" w:rsidRPr="001818EA" w:rsidRDefault="00045D7C" w:rsidP="00116C1C">
            <w:pPr>
              <w:widowControl w:val="0"/>
              <w:spacing w:after="0" w:line="240" w:lineRule="auto"/>
              <w:ind w:right="36"/>
              <w:jc w:val="both"/>
              <w:rPr>
                <w:rFonts w:ascii="Times New Roman" w:hAnsi="Times New Roman"/>
                <w:bCs/>
                <w:sz w:val="24"/>
                <w:szCs w:val="24"/>
              </w:rPr>
            </w:pPr>
          </w:p>
        </w:tc>
      </w:tr>
      <w:tr w:rsidR="00045D7C" w:rsidRPr="001818EA" w14:paraId="33A54E42" w14:textId="77777777" w:rsidTr="00DD28F3">
        <w:trPr>
          <w:trHeight w:val="20"/>
        </w:trPr>
        <w:tc>
          <w:tcPr>
            <w:tcW w:w="853" w:type="pct"/>
            <w:vMerge/>
          </w:tcPr>
          <w:p w14:paraId="1FAD1BD0" w14:textId="77777777" w:rsidR="00045D7C" w:rsidRPr="001818EA" w:rsidRDefault="00045D7C" w:rsidP="00116C1C">
            <w:pPr>
              <w:widowControl w:val="0"/>
              <w:spacing w:after="0" w:line="240" w:lineRule="auto"/>
              <w:ind w:right="36"/>
              <w:jc w:val="both"/>
              <w:rPr>
                <w:rFonts w:ascii="Times New Roman" w:hAnsi="Times New Roman"/>
                <w:bCs/>
                <w:sz w:val="24"/>
                <w:szCs w:val="24"/>
              </w:rPr>
            </w:pPr>
          </w:p>
        </w:tc>
        <w:tc>
          <w:tcPr>
            <w:tcW w:w="2515" w:type="pct"/>
          </w:tcPr>
          <w:p w14:paraId="4F10D034" w14:textId="77777777" w:rsidR="00045D7C" w:rsidRPr="001818EA" w:rsidRDefault="00045D7C" w:rsidP="00116C1C">
            <w:pPr>
              <w:widowControl w:val="0"/>
              <w:spacing w:after="0" w:line="240" w:lineRule="auto"/>
              <w:ind w:right="36"/>
              <w:jc w:val="both"/>
              <w:rPr>
                <w:rFonts w:ascii="Times New Roman" w:hAnsi="Times New Roman"/>
                <w:sz w:val="24"/>
                <w:szCs w:val="24"/>
              </w:rPr>
            </w:pPr>
            <w:r w:rsidRPr="001818EA">
              <w:rPr>
                <w:rFonts w:ascii="Times New Roman" w:hAnsi="Times New Roman"/>
                <w:sz w:val="24"/>
                <w:szCs w:val="24"/>
              </w:rPr>
              <w:t>Построение моделей в программе 3</w:t>
            </w:r>
            <w:r w:rsidRPr="001818EA">
              <w:rPr>
                <w:rFonts w:ascii="Times New Roman" w:hAnsi="Times New Roman"/>
                <w:sz w:val="24"/>
                <w:szCs w:val="24"/>
                <w:lang w:val="en-US"/>
              </w:rPr>
              <w:t>DsMax</w:t>
            </w:r>
            <w:r w:rsidRPr="001818EA">
              <w:rPr>
                <w:rFonts w:ascii="Times New Roman" w:hAnsi="Times New Roman"/>
                <w:sz w:val="24"/>
                <w:szCs w:val="24"/>
              </w:rPr>
              <w:t>.</w:t>
            </w:r>
          </w:p>
        </w:tc>
        <w:tc>
          <w:tcPr>
            <w:tcW w:w="540" w:type="pct"/>
            <w:vMerge/>
            <w:vAlign w:val="center"/>
          </w:tcPr>
          <w:p w14:paraId="53104C55" w14:textId="77777777" w:rsidR="00045D7C" w:rsidRPr="001818EA" w:rsidRDefault="00045D7C" w:rsidP="00116C1C">
            <w:pPr>
              <w:widowControl w:val="0"/>
              <w:spacing w:after="0" w:line="240" w:lineRule="auto"/>
              <w:ind w:right="36"/>
              <w:jc w:val="center"/>
              <w:rPr>
                <w:rFonts w:ascii="Times New Roman" w:hAnsi="Times New Roman"/>
                <w:b/>
                <w:bCs/>
                <w:sz w:val="24"/>
                <w:szCs w:val="24"/>
              </w:rPr>
            </w:pPr>
          </w:p>
        </w:tc>
        <w:tc>
          <w:tcPr>
            <w:tcW w:w="1093" w:type="pct"/>
            <w:vMerge/>
          </w:tcPr>
          <w:p w14:paraId="334D32DE" w14:textId="77777777" w:rsidR="00045D7C" w:rsidRPr="001818EA" w:rsidRDefault="00045D7C" w:rsidP="00116C1C">
            <w:pPr>
              <w:widowControl w:val="0"/>
              <w:spacing w:after="0" w:line="240" w:lineRule="auto"/>
              <w:ind w:right="36"/>
              <w:jc w:val="both"/>
              <w:rPr>
                <w:rFonts w:ascii="Times New Roman" w:hAnsi="Times New Roman"/>
                <w:bCs/>
                <w:sz w:val="24"/>
                <w:szCs w:val="24"/>
              </w:rPr>
            </w:pPr>
          </w:p>
        </w:tc>
      </w:tr>
      <w:tr w:rsidR="00045D7C" w:rsidRPr="001818EA" w14:paraId="5753FC86" w14:textId="77777777" w:rsidTr="00DD28F3">
        <w:trPr>
          <w:trHeight w:val="259"/>
        </w:trPr>
        <w:tc>
          <w:tcPr>
            <w:tcW w:w="853" w:type="pct"/>
            <w:vMerge/>
          </w:tcPr>
          <w:p w14:paraId="67B80B1F" w14:textId="77777777" w:rsidR="00045D7C" w:rsidRPr="001818EA" w:rsidRDefault="00045D7C" w:rsidP="00116C1C">
            <w:pPr>
              <w:widowControl w:val="0"/>
              <w:spacing w:after="0" w:line="240" w:lineRule="auto"/>
              <w:ind w:right="36"/>
              <w:jc w:val="both"/>
              <w:rPr>
                <w:rFonts w:ascii="Times New Roman" w:hAnsi="Times New Roman"/>
                <w:bCs/>
                <w:sz w:val="24"/>
                <w:szCs w:val="24"/>
              </w:rPr>
            </w:pPr>
          </w:p>
        </w:tc>
        <w:tc>
          <w:tcPr>
            <w:tcW w:w="2515" w:type="pct"/>
          </w:tcPr>
          <w:p w14:paraId="1A8F999A" w14:textId="77777777" w:rsidR="00045D7C" w:rsidRPr="001818EA" w:rsidRDefault="00045D7C" w:rsidP="00116C1C">
            <w:pPr>
              <w:widowControl w:val="0"/>
              <w:spacing w:after="0" w:line="240" w:lineRule="auto"/>
              <w:ind w:right="36"/>
              <w:jc w:val="both"/>
              <w:rPr>
                <w:rFonts w:ascii="Times New Roman" w:hAnsi="Times New Roman"/>
                <w:sz w:val="24"/>
                <w:szCs w:val="24"/>
              </w:rPr>
            </w:pPr>
            <w:r w:rsidRPr="001818EA">
              <w:rPr>
                <w:rFonts w:ascii="Times New Roman" w:hAnsi="Times New Roman"/>
                <w:sz w:val="24"/>
                <w:szCs w:val="24"/>
              </w:rPr>
              <w:t>Разработка презентаций.</w:t>
            </w:r>
          </w:p>
        </w:tc>
        <w:tc>
          <w:tcPr>
            <w:tcW w:w="540" w:type="pct"/>
            <w:vMerge/>
            <w:vAlign w:val="center"/>
          </w:tcPr>
          <w:p w14:paraId="12046DA8" w14:textId="77777777" w:rsidR="00045D7C" w:rsidRPr="001818EA" w:rsidRDefault="00045D7C" w:rsidP="00116C1C">
            <w:pPr>
              <w:widowControl w:val="0"/>
              <w:spacing w:after="0" w:line="240" w:lineRule="auto"/>
              <w:ind w:right="36"/>
              <w:jc w:val="center"/>
              <w:rPr>
                <w:rFonts w:ascii="Times New Roman" w:hAnsi="Times New Roman"/>
                <w:b/>
                <w:bCs/>
                <w:sz w:val="24"/>
                <w:szCs w:val="24"/>
              </w:rPr>
            </w:pPr>
          </w:p>
        </w:tc>
        <w:tc>
          <w:tcPr>
            <w:tcW w:w="1093" w:type="pct"/>
            <w:vMerge/>
          </w:tcPr>
          <w:p w14:paraId="4EEF8F29" w14:textId="77777777" w:rsidR="00045D7C" w:rsidRPr="001818EA" w:rsidRDefault="00045D7C" w:rsidP="00116C1C">
            <w:pPr>
              <w:widowControl w:val="0"/>
              <w:spacing w:after="0" w:line="240" w:lineRule="auto"/>
              <w:ind w:right="36"/>
              <w:jc w:val="both"/>
              <w:rPr>
                <w:rFonts w:ascii="Times New Roman" w:hAnsi="Times New Roman"/>
                <w:bCs/>
                <w:sz w:val="24"/>
                <w:szCs w:val="24"/>
              </w:rPr>
            </w:pPr>
          </w:p>
        </w:tc>
      </w:tr>
      <w:tr w:rsidR="00045D7C" w:rsidRPr="001818EA" w14:paraId="1EE67295" w14:textId="77777777" w:rsidTr="00DD28F3">
        <w:trPr>
          <w:trHeight w:val="108"/>
        </w:trPr>
        <w:tc>
          <w:tcPr>
            <w:tcW w:w="853" w:type="pct"/>
            <w:vMerge/>
          </w:tcPr>
          <w:p w14:paraId="4C0B7858" w14:textId="77777777" w:rsidR="00045D7C" w:rsidRPr="001818EA" w:rsidRDefault="00045D7C" w:rsidP="00116C1C">
            <w:pPr>
              <w:widowControl w:val="0"/>
              <w:spacing w:after="0" w:line="240" w:lineRule="auto"/>
              <w:ind w:right="36"/>
              <w:jc w:val="both"/>
              <w:rPr>
                <w:rFonts w:ascii="Times New Roman" w:hAnsi="Times New Roman"/>
                <w:bCs/>
                <w:sz w:val="24"/>
                <w:szCs w:val="24"/>
              </w:rPr>
            </w:pPr>
          </w:p>
        </w:tc>
        <w:tc>
          <w:tcPr>
            <w:tcW w:w="2515" w:type="pct"/>
          </w:tcPr>
          <w:p w14:paraId="6F14B5BC" w14:textId="77777777" w:rsidR="00045D7C" w:rsidRPr="001818EA" w:rsidRDefault="00045D7C" w:rsidP="00116C1C">
            <w:pPr>
              <w:widowControl w:val="0"/>
              <w:spacing w:after="0" w:line="240" w:lineRule="auto"/>
              <w:ind w:right="36"/>
              <w:jc w:val="both"/>
              <w:rPr>
                <w:rFonts w:ascii="Times New Roman" w:hAnsi="Times New Roman"/>
                <w:sz w:val="24"/>
                <w:szCs w:val="24"/>
              </w:rPr>
            </w:pPr>
            <w:r w:rsidRPr="001818EA">
              <w:rPr>
                <w:rFonts w:ascii="Times New Roman" w:hAnsi="Times New Roman"/>
                <w:sz w:val="24"/>
                <w:szCs w:val="24"/>
              </w:rPr>
              <w:t>Представление интерактивной презентации.</w:t>
            </w:r>
          </w:p>
        </w:tc>
        <w:tc>
          <w:tcPr>
            <w:tcW w:w="540" w:type="pct"/>
            <w:vMerge/>
            <w:vAlign w:val="center"/>
          </w:tcPr>
          <w:p w14:paraId="088CF179" w14:textId="77777777" w:rsidR="00045D7C" w:rsidRPr="001818EA" w:rsidRDefault="00045D7C" w:rsidP="00116C1C">
            <w:pPr>
              <w:widowControl w:val="0"/>
              <w:spacing w:after="0" w:line="240" w:lineRule="auto"/>
              <w:ind w:right="36"/>
              <w:jc w:val="center"/>
              <w:rPr>
                <w:rFonts w:ascii="Times New Roman" w:hAnsi="Times New Roman"/>
                <w:b/>
                <w:bCs/>
                <w:sz w:val="24"/>
                <w:szCs w:val="24"/>
              </w:rPr>
            </w:pPr>
          </w:p>
        </w:tc>
        <w:tc>
          <w:tcPr>
            <w:tcW w:w="1093" w:type="pct"/>
            <w:vMerge/>
          </w:tcPr>
          <w:p w14:paraId="22187252" w14:textId="77777777" w:rsidR="00045D7C" w:rsidRPr="001818EA" w:rsidRDefault="00045D7C" w:rsidP="00116C1C">
            <w:pPr>
              <w:widowControl w:val="0"/>
              <w:spacing w:after="0" w:line="240" w:lineRule="auto"/>
              <w:ind w:right="36"/>
              <w:jc w:val="both"/>
              <w:rPr>
                <w:rFonts w:ascii="Times New Roman" w:hAnsi="Times New Roman"/>
                <w:bCs/>
                <w:sz w:val="24"/>
                <w:szCs w:val="24"/>
              </w:rPr>
            </w:pPr>
          </w:p>
        </w:tc>
      </w:tr>
      <w:tr w:rsidR="00045D7C" w:rsidRPr="001818EA" w14:paraId="637880A7" w14:textId="77777777" w:rsidTr="00DD28F3">
        <w:trPr>
          <w:trHeight w:val="2356"/>
        </w:trPr>
        <w:tc>
          <w:tcPr>
            <w:tcW w:w="853" w:type="pct"/>
            <w:vMerge/>
          </w:tcPr>
          <w:p w14:paraId="09C679DA" w14:textId="77777777" w:rsidR="00045D7C" w:rsidRPr="001818EA" w:rsidRDefault="00045D7C" w:rsidP="00116C1C">
            <w:pPr>
              <w:widowControl w:val="0"/>
              <w:spacing w:after="0" w:line="240" w:lineRule="auto"/>
              <w:ind w:right="36"/>
              <w:jc w:val="both"/>
              <w:rPr>
                <w:rFonts w:ascii="Times New Roman" w:hAnsi="Times New Roman"/>
                <w:bCs/>
                <w:sz w:val="24"/>
                <w:szCs w:val="24"/>
              </w:rPr>
            </w:pPr>
          </w:p>
        </w:tc>
        <w:tc>
          <w:tcPr>
            <w:tcW w:w="2515" w:type="pct"/>
          </w:tcPr>
          <w:p w14:paraId="1E3D4AC2" w14:textId="77777777" w:rsidR="00AE68A4" w:rsidRPr="001818EA" w:rsidRDefault="00AE68A4" w:rsidP="00116C1C">
            <w:pPr>
              <w:widowControl w:val="0"/>
              <w:spacing w:after="0" w:line="240" w:lineRule="auto"/>
              <w:ind w:right="36"/>
              <w:jc w:val="both"/>
              <w:rPr>
                <w:rFonts w:ascii="Times New Roman" w:hAnsi="Times New Roman"/>
                <w:sz w:val="24"/>
                <w:szCs w:val="24"/>
              </w:rPr>
            </w:pPr>
            <w:r w:rsidRPr="001818EA">
              <w:rPr>
                <w:rFonts w:ascii="Times New Roman" w:hAnsi="Times New Roman"/>
                <w:b/>
                <w:bCs/>
                <w:sz w:val="24"/>
                <w:szCs w:val="24"/>
              </w:rPr>
              <w:t>Темы для самостоятельной работы обучающихся</w:t>
            </w:r>
          </w:p>
          <w:p w14:paraId="3069AE8C" w14:textId="77777777" w:rsidR="00045D7C" w:rsidRPr="001818EA" w:rsidRDefault="00045D7C" w:rsidP="00116C1C">
            <w:pPr>
              <w:widowControl w:val="0"/>
              <w:spacing w:after="0" w:line="240" w:lineRule="auto"/>
              <w:ind w:right="36"/>
              <w:jc w:val="both"/>
              <w:rPr>
                <w:rFonts w:ascii="Times New Roman" w:hAnsi="Times New Roman"/>
                <w:sz w:val="24"/>
                <w:szCs w:val="24"/>
              </w:rPr>
            </w:pPr>
            <w:r w:rsidRPr="001818EA">
              <w:rPr>
                <w:rFonts w:ascii="Times New Roman" w:hAnsi="Times New Roman"/>
                <w:sz w:val="24"/>
                <w:szCs w:val="24"/>
              </w:rPr>
              <w:t>Технология обработки текстовой информации.</w:t>
            </w:r>
          </w:p>
          <w:p w14:paraId="615A01EE" w14:textId="77777777" w:rsidR="00045D7C" w:rsidRPr="001818EA" w:rsidRDefault="00045D7C" w:rsidP="00116C1C">
            <w:pPr>
              <w:widowControl w:val="0"/>
              <w:spacing w:after="0" w:line="240" w:lineRule="auto"/>
              <w:ind w:right="36"/>
              <w:jc w:val="both"/>
              <w:rPr>
                <w:rFonts w:ascii="Times New Roman" w:hAnsi="Times New Roman"/>
                <w:sz w:val="24"/>
                <w:szCs w:val="24"/>
              </w:rPr>
            </w:pPr>
            <w:r w:rsidRPr="001818EA">
              <w:rPr>
                <w:rFonts w:ascii="Times New Roman" w:hAnsi="Times New Roman"/>
                <w:sz w:val="24"/>
                <w:szCs w:val="24"/>
              </w:rPr>
              <w:t>Технология обработки числовой информации.</w:t>
            </w:r>
          </w:p>
          <w:p w14:paraId="5508F5D4" w14:textId="77777777" w:rsidR="00045D7C" w:rsidRPr="001818EA" w:rsidRDefault="00045D7C" w:rsidP="00116C1C">
            <w:pPr>
              <w:widowControl w:val="0"/>
              <w:spacing w:after="0" w:line="240" w:lineRule="auto"/>
              <w:ind w:right="36"/>
              <w:jc w:val="both"/>
              <w:rPr>
                <w:rFonts w:ascii="Times New Roman" w:hAnsi="Times New Roman"/>
                <w:sz w:val="24"/>
                <w:szCs w:val="24"/>
              </w:rPr>
            </w:pPr>
            <w:r w:rsidRPr="001818EA">
              <w:rPr>
                <w:rFonts w:ascii="Times New Roman" w:hAnsi="Times New Roman"/>
                <w:sz w:val="24"/>
                <w:szCs w:val="24"/>
              </w:rPr>
              <w:t>СУБД. Назначение, основные свойства. Разновидности СУБД. Их преимущества и недостатки.</w:t>
            </w:r>
          </w:p>
          <w:p w14:paraId="53CBB535" w14:textId="77777777" w:rsidR="00045D7C" w:rsidRPr="001818EA" w:rsidRDefault="00045D7C" w:rsidP="00116C1C">
            <w:pPr>
              <w:widowControl w:val="0"/>
              <w:spacing w:after="0" w:line="240" w:lineRule="auto"/>
              <w:ind w:right="36"/>
              <w:jc w:val="both"/>
              <w:rPr>
                <w:rFonts w:ascii="Times New Roman" w:hAnsi="Times New Roman"/>
                <w:sz w:val="24"/>
                <w:szCs w:val="24"/>
              </w:rPr>
            </w:pPr>
            <w:r w:rsidRPr="001818EA">
              <w:rPr>
                <w:rFonts w:ascii="Times New Roman" w:hAnsi="Times New Roman"/>
                <w:sz w:val="24"/>
                <w:szCs w:val="24"/>
              </w:rPr>
              <w:t>Прикладное программное обеспечение управленческих задач.</w:t>
            </w:r>
          </w:p>
          <w:p w14:paraId="48F3A15F" w14:textId="77777777" w:rsidR="00045D7C" w:rsidRPr="001818EA" w:rsidRDefault="00045D7C" w:rsidP="00116C1C">
            <w:pPr>
              <w:widowControl w:val="0"/>
              <w:spacing w:after="0" w:line="240" w:lineRule="auto"/>
              <w:ind w:right="36"/>
              <w:jc w:val="both"/>
              <w:rPr>
                <w:rFonts w:ascii="Times New Roman" w:hAnsi="Times New Roman"/>
                <w:sz w:val="24"/>
                <w:szCs w:val="24"/>
              </w:rPr>
            </w:pPr>
            <w:r w:rsidRPr="001818EA">
              <w:rPr>
                <w:rFonts w:ascii="Times New Roman" w:hAnsi="Times New Roman"/>
                <w:sz w:val="24"/>
                <w:szCs w:val="24"/>
              </w:rPr>
              <w:t>Система координат. Настройка пользовательского интерфейса.</w:t>
            </w:r>
          </w:p>
          <w:p w14:paraId="4582A1A9" w14:textId="77777777" w:rsidR="00045D7C" w:rsidRPr="001818EA" w:rsidRDefault="00045D7C" w:rsidP="00116C1C">
            <w:pPr>
              <w:widowControl w:val="0"/>
              <w:spacing w:after="0" w:line="240" w:lineRule="auto"/>
              <w:ind w:right="36"/>
              <w:jc w:val="both"/>
              <w:rPr>
                <w:rFonts w:ascii="Times New Roman" w:hAnsi="Times New Roman"/>
                <w:sz w:val="24"/>
                <w:szCs w:val="24"/>
              </w:rPr>
            </w:pPr>
            <w:r w:rsidRPr="001818EA">
              <w:rPr>
                <w:rFonts w:ascii="Times New Roman" w:hAnsi="Times New Roman"/>
                <w:sz w:val="24"/>
                <w:szCs w:val="24"/>
              </w:rPr>
              <w:t xml:space="preserve">Создание презентаций в программе </w:t>
            </w:r>
            <w:r w:rsidRPr="001818EA">
              <w:rPr>
                <w:rFonts w:ascii="Times New Roman" w:hAnsi="Times New Roman"/>
                <w:sz w:val="24"/>
                <w:szCs w:val="24"/>
                <w:lang w:val="en-US"/>
              </w:rPr>
              <w:t>PowerPoint</w:t>
            </w:r>
            <w:r w:rsidRPr="001818EA">
              <w:rPr>
                <w:rFonts w:ascii="Times New Roman" w:hAnsi="Times New Roman"/>
                <w:sz w:val="24"/>
                <w:szCs w:val="24"/>
              </w:rPr>
              <w:t>.</w:t>
            </w:r>
          </w:p>
          <w:p w14:paraId="3F80BCAB" w14:textId="77777777" w:rsidR="00045D7C" w:rsidRPr="001818EA" w:rsidRDefault="00045D7C" w:rsidP="00116C1C">
            <w:pPr>
              <w:widowControl w:val="0"/>
              <w:spacing w:after="0" w:line="240" w:lineRule="auto"/>
              <w:ind w:right="36"/>
              <w:jc w:val="both"/>
              <w:rPr>
                <w:rFonts w:ascii="Times New Roman" w:hAnsi="Times New Roman"/>
                <w:sz w:val="24"/>
                <w:szCs w:val="24"/>
              </w:rPr>
            </w:pPr>
            <w:r w:rsidRPr="001818EA">
              <w:rPr>
                <w:rFonts w:ascii="Times New Roman" w:hAnsi="Times New Roman"/>
                <w:sz w:val="24"/>
                <w:szCs w:val="24"/>
              </w:rPr>
              <w:t>Введение в программу 3</w:t>
            </w:r>
            <w:r w:rsidRPr="001818EA">
              <w:rPr>
                <w:rFonts w:ascii="Times New Roman" w:hAnsi="Times New Roman"/>
                <w:sz w:val="24"/>
                <w:szCs w:val="24"/>
                <w:lang w:val="en-US"/>
              </w:rPr>
              <w:t>DsMax</w:t>
            </w:r>
            <w:r w:rsidRPr="001818EA">
              <w:rPr>
                <w:rFonts w:ascii="Times New Roman" w:hAnsi="Times New Roman"/>
                <w:sz w:val="24"/>
                <w:szCs w:val="24"/>
              </w:rPr>
              <w:t>. Построение и текстурирование моделей. Источники освещения.</w:t>
            </w:r>
          </w:p>
        </w:tc>
        <w:tc>
          <w:tcPr>
            <w:tcW w:w="540" w:type="pct"/>
            <w:vMerge/>
            <w:vAlign w:val="center"/>
          </w:tcPr>
          <w:p w14:paraId="48D2B1A8" w14:textId="77777777" w:rsidR="00045D7C" w:rsidRPr="001818EA" w:rsidRDefault="00045D7C" w:rsidP="00116C1C">
            <w:pPr>
              <w:widowControl w:val="0"/>
              <w:spacing w:after="0" w:line="240" w:lineRule="auto"/>
              <w:ind w:right="36"/>
              <w:jc w:val="center"/>
              <w:rPr>
                <w:rFonts w:ascii="Times New Roman" w:hAnsi="Times New Roman"/>
                <w:b/>
                <w:bCs/>
                <w:sz w:val="24"/>
                <w:szCs w:val="24"/>
              </w:rPr>
            </w:pPr>
          </w:p>
        </w:tc>
        <w:tc>
          <w:tcPr>
            <w:tcW w:w="1093" w:type="pct"/>
            <w:vMerge/>
          </w:tcPr>
          <w:p w14:paraId="55F64316" w14:textId="77777777" w:rsidR="00045D7C" w:rsidRPr="001818EA" w:rsidRDefault="00045D7C" w:rsidP="00116C1C">
            <w:pPr>
              <w:widowControl w:val="0"/>
              <w:spacing w:after="0" w:line="240" w:lineRule="auto"/>
              <w:ind w:right="36"/>
              <w:jc w:val="both"/>
              <w:rPr>
                <w:rFonts w:ascii="Times New Roman" w:hAnsi="Times New Roman"/>
                <w:bCs/>
                <w:sz w:val="24"/>
                <w:szCs w:val="24"/>
              </w:rPr>
            </w:pPr>
          </w:p>
        </w:tc>
      </w:tr>
      <w:tr w:rsidR="00D92C0A" w:rsidRPr="001818EA" w14:paraId="66042BA9" w14:textId="77777777" w:rsidTr="00DD28F3">
        <w:trPr>
          <w:trHeight w:val="270"/>
        </w:trPr>
        <w:tc>
          <w:tcPr>
            <w:tcW w:w="853" w:type="pct"/>
            <w:vMerge w:val="restart"/>
            <w:tcBorders>
              <w:top w:val="nil"/>
            </w:tcBorders>
            <w:shd w:val="clear" w:color="auto" w:fill="FFFFFF" w:themeFill="background1"/>
          </w:tcPr>
          <w:p w14:paraId="20EC6275" w14:textId="77777777" w:rsidR="00562E0D" w:rsidRPr="001818EA" w:rsidRDefault="00D92C0A" w:rsidP="00116C1C">
            <w:pPr>
              <w:widowControl w:val="0"/>
              <w:spacing w:after="0" w:line="240" w:lineRule="auto"/>
              <w:ind w:right="36"/>
              <w:rPr>
                <w:rFonts w:ascii="Times New Roman" w:hAnsi="Times New Roman"/>
                <w:b/>
                <w:bCs/>
                <w:sz w:val="24"/>
                <w:szCs w:val="24"/>
              </w:rPr>
            </w:pPr>
            <w:r w:rsidRPr="001818EA">
              <w:rPr>
                <w:rFonts w:ascii="Times New Roman" w:hAnsi="Times New Roman"/>
                <w:b/>
                <w:bCs/>
                <w:sz w:val="24"/>
                <w:szCs w:val="24"/>
              </w:rPr>
              <w:t xml:space="preserve">Тема3. </w:t>
            </w:r>
          </w:p>
          <w:p w14:paraId="2789E98A" w14:textId="77777777" w:rsidR="00D92C0A" w:rsidRPr="001818EA" w:rsidRDefault="00D92C0A" w:rsidP="00116C1C">
            <w:pPr>
              <w:widowControl w:val="0"/>
              <w:spacing w:after="0" w:line="240" w:lineRule="auto"/>
              <w:ind w:right="36"/>
              <w:rPr>
                <w:rFonts w:ascii="Times New Roman" w:hAnsi="Times New Roman"/>
                <w:bCs/>
                <w:sz w:val="24"/>
                <w:szCs w:val="24"/>
              </w:rPr>
            </w:pPr>
            <w:r w:rsidRPr="001818EA">
              <w:rPr>
                <w:rFonts w:ascii="Times New Roman" w:hAnsi="Times New Roman"/>
                <w:b/>
                <w:sz w:val="24"/>
                <w:szCs w:val="24"/>
              </w:rPr>
              <w:t>Средства информационных и коммуникационных технологий</w:t>
            </w:r>
          </w:p>
        </w:tc>
        <w:tc>
          <w:tcPr>
            <w:tcW w:w="2515" w:type="pct"/>
          </w:tcPr>
          <w:p w14:paraId="70D10E19" w14:textId="77777777" w:rsidR="00D92C0A" w:rsidRPr="001818EA" w:rsidRDefault="00D92C0A" w:rsidP="00116C1C">
            <w:pPr>
              <w:widowControl w:val="0"/>
              <w:spacing w:after="0" w:line="240" w:lineRule="auto"/>
              <w:ind w:right="36"/>
              <w:jc w:val="both"/>
              <w:rPr>
                <w:rFonts w:ascii="Times New Roman" w:hAnsi="Times New Roman"/>
                <w:bCs/>
                <w:sz w:val="24"/>
                <w:szCs w:val="24"/>
              </w:rPr>
            </w:pPr>
            <w:r w:rsidRPr="001818EA">
              <w:rPr>
                <w:rFonts w:ascii="Times New Roman" w:hAnsi="Times New Roman"/>
                <w:b/>
                <w:bCs/>
                <w:sz w:val="24"/>
                <w:szCs w:val="24"/>
              </w:rPr>
              <w:t>Содержание учебного материала</w:t>
            </w:r>
          </w:p>
        </w:tc>
        <w:tc>
          <w:tcPr>
            <w:tcW w:w="540" w:type="pct"/>
            <w:vMerge w:val="restart"/>
          </w:tcPr>
          <w:p w14:paraId="1F16D36A" w14:textId="77777777" w:rsidR="00D92C0A" w:rsidRPr="001818EA" w:rsidRDefault="00D92C0A" w:rsidP="00116C1C">
            <w:pPr>
              <w:widowControl w:val="0"/>
              <w:spacing w:after="0" w:line="240" w:lineRule="auto"/>
              <w:ind w:right="36"/>
              <w:jc w:val="center"/>
              <w:rPr>
                <w:rFonts w:ascii="Times New Roman" w:hAnsi="Times New Roman"/>
                <w:b/>
                <w:bCs/>
                <w:sz w:val="24"/>
                <w:szCs w:val="24"/>
              </w:rPr>
            </w:pPr>
          </w:p>
          <w:p w14:paraId="49B94693" w14:textId="77777777" w:rsidR="00D92C0A" w:rsidRPr="001818EA" w:rsidRDefault="00561BFC" w:rsidP="00116C1C">
            <w:pPr>
              <w:widowControl w:val="0"/>
              <w:spacing w:after="0" w:line="240" w:lineRule="auto"/>
              <w:ind w:right="36"/>
              <w:jc w:val="center"/>
              <w:rPr>
                <w:rFonts w:ascii="Times New Roman" w:hAnsi="Times New Roman"/>
                <w:b/>
                <w:bCs/>
                <w:sz w:val="24"/>
                <w:szCs w:val="24"/>
              </w:rPr>
            </w:pPr>
            <w:r w:rsidRPr="001818EA">
              <w:rPr>
                <w:rFonts w:ascii="Times New Roman" w:hAnsi="Times New Roman"/>
                <w:b/>
                <w:bCs/>
                <w:sz w:val="24"/>
                <w:szCs w:val="24"/>
              </w:rPr>
              <w:t>14</w:t>
            </w:r>
          </w:p>
        </w:tc>
        <w:tc>
          <w:tcPr>
            <w:tcW w:w="1093" w:type="pct"/>
            <w:vMerge w:val="restart"/>
          </w:tcPr>
          <w:p w14:paraId="63D550AA" w14:textId="77777777" w:rsidR="00D92C0A" w:rsidRPr="001818EA" w:rsidRDefault="00D92C0A" w:rsidP="00116C1C">
            <w:pPr>
              <w:widowControl w:val="0"/>
              <w:spacing w:after="0" w:line="240" w:lineRule="auto"/>
              <w:ind w:right="36"/>
              <w:jc w:val="both"/>
              <w:rPr>
                <w:rFonts w:ascii="Times New Roman" w:hAnsi="Times New Roman"/>
                <w:sz w:val="24"/>
                <w:szCs w:val="24"/>
              </w:rPr>
            </w:pPr>
            <w:r w:rsidRPr="001818EA">
              <w:rPr>
                <w:rFonts w:ascii="Times New Roman" w:hAnsi="Times New Roman"/>
                <w:sz w:val="24"/>
                <w:szCs w:val="24"/>
              </w:rPr>
              <w:t>ОК1-11</w:t>
            </w:r>
          </w:p>
          <w:p w14:paraId="09846CBE" w14:textId="77777777" w:rsidR="00D92C0A" w:rsidRPr="001818EA" w:rsidRDefault="00D92C0A" w:rsidP="00116C1C">
            <w:pPr>
              <w:widowControl w:val="0"/>
              <w:spacing w:after="0" w:line="240" w:lineRule="auto"/>
              <w:ind w:right="36"/>
              <w:jc w:val="both"/>
              <w:rPr>
                <w:rFonts w:ascii="Times New Roman" w:hAnsi="Times New Roman"/>
                <w:sz w:val="24"/>
                <w:szCs w:val="24"/>
              </w:rPr>
            </w:pPr>
            <w:r w:rsidRPr="001818EA">
              <w:rPr>
                <w:rFonts w:ascii="Times New Roman" w:hAnsi="Times New Roman"/>
                <w:sz w:val="24"/>
                <w:szCs w:val="24"/>
              </w:rPr>
              <w:t>ПК1.1-ПК1.4</w:t>
            </w:r>
          </w:p>
          <w:p w14:paraId="384C667A" w14:textId="77777777" w:rsidR="00D92C0A" w:rsidRPr="001818EA" w:rsidRDefault="00D92C0A" w:rsidP="00116C1C">
            <w:pPr>
              <w:widowControl w:val="0"/>
              <w:spacing w:after="0" w:line="240" w:lineRule="auto"/>
              <w:ind w:right="36"/>
              <w:jc w:val="both"/>
              <w:rPr>
                <w:rFonts w:ascii="Times New Roman" w:hAnsi="Times New Roman"/>
                <w:bCs/>
                <w:sz w:val="24"/>
                <w:szCs w:val="24"/>
              </w:rPr>
            </w:pPr>
          </w:p>
        </w:tc>
      </w:tr>
      <w:tr w:rsidR="00D92C0A" w:rsidRPr="001818EA" w14:paraId="0F80F8A7" w14:textId="77777777" w:rsidTr="00DD28F3">
        <w:trPr>
          <w:trHeight w:val="70"/>
        </w:trPr>
        <w:tc>
          <w:tcPr>
            <w:tcW w:w="853" w:type="pct"/>
            <w:vMerge/>
            <w:tcBorders>
              <w:top w:val="nil"/>
            </w:tcBorders>
            <w:shd w:val="clear" w:color="auto" w:fill="FFFFFF" w:themeFill="background1"/>
          </w:tcPr>
          <w:p w14:paraId="490BEE53" w14:textId="77777777" w:rsidR="00D92C0A" w:rsidRPr="001818EA" w:rsidRDefault="00D92C0A" w:rsidP="00116C1C">
            <w:pPr>
              <w:widowControl w:val="0"/>
              <w:spacing w:after="0" w:line="240" w:lineRule="auto"/>
              <w:ind w:right="36"/>
              <w:jc w:val="both"/>
              <w:rPr>
                <w:rFonts w:ascii="Times New Roman" w:hAnsi="Times New Roman"/>
                <w:bCs/>
                <w:sz w:val="24"/>
                <w:szCs w:val="24"/>
              </w:rPr>
            </w:pPr>
          </w:p>
        </w:tc>
        <w:tc>
          <w:tcPr>
            <w:tcW w:w="2515" w:type="pct"/>
          </w:tcPr>
          <w:p w14:paraId="69C2D0A0" w14:textId="77777777" w:rsidR="00D92C0A" w:rsidRPr="001818EA" w:rsidRDefault="00D92C0A" w:rsidP="00116C1C">
            <w:pPr>
              <w:widowControl w:val="0"/>
              <w:spacing w:after="0" w:line="240" w:lineRule="auto"/>
              <w:ind w:right="36"/>
              <w:jc w:val="both"/>
              <w:rPr>
                <w:rFonts w:ascii="Times New Roman" w:hAnsi="Times New Roman"/>
                <w:b/>
                <w:bCs/>
                <w:sz w:val="24"/>
                <w:szCs w:val="24"/>
              </w:rPr>
            </w:pPr>
            <w:r w:rsidRPr="001818EA">
              <w:rPr>
                <w:rFonts w:ascii="Times New Roman" w:hAnsi="Times New Roman"/>
                <w:sz w:val="24"/>
                <w:szCs w:val="24"/>
              </w:rPr>
              <w:t>1 Компьютерные сети. Сетевые технологии обработки информации.</w:t>
            </w:r>
          </w:p>
        </w:tc>
        <w:tc>
          <w:tcPr>
            <w:tcW w:w="540" w:type="pct"/>
            <w:vMerge/>
          </w:tcPr>
          <w:p w14:paraId="71CA683B" w14:textId="77777777" w:rsidR="00D92C0A" w:rsidRPr="001818EA" w:rsidRDefault="00D92C0A" w:rsidP="00116C1C">
            <w:pPr>
              <w:widowControl w:val="0"/>
              <w:spacing w:after="0" w:line="240" w:lineRule="auto"/>
              <w:ind w:right="36"/>
              <w:jc w:val="center"/>
              <w:rPr>
                <w:rFonts w:ascii="Times New Roman" w:hAnsi="Times New Roman"/>
                <w:b/>
                <w:bCs/>
                <w:sz w:val="24"/>
                <w:szCs w:val="24"/>
              </w:rPr>
            </w:pPr>
          </w:p>
        </w:tc>
        <w:tc>
          <w:tcPr>
            <w:tcW w:w="1093" w:type="pct"/>
            <w:vMerge/>
          </w:tcPr>
          <w:p w14:paraId="7D0DA507" w14:textId="77777777" w:rsidR="00D92C0A" w:rsidRPr="001818EA" w:rsidRDefault="00D92C0A" w:rsidP="00116C1C">
            <w:pPr>
              <w:widowControl w:val="0"/>
              <w:spacing w:after="0" w:line="240" w:lineRule="auto"/>
              <w:ind w:right="36"/>
              <w:jc w:val="both"/>
              <w:rPr>
                <w:rFonts w:ascii="Times New Roman" w:hAnsi="Times New Roman"/>
                <w:sz w:val="24"/>
                <w:szCs w:val="24"/>
              </w:rPr>
            </w:pPr>
          </w:p>
        </w:tc>
      </w:tr>
      <w:tr w:rsidR="00D92C0A" w:rsidRPr="001818EA" w14:paraId="346B146E" w14:textId="77777777" w:rsidTr="00DD28F3">
        <w:trPr>
          <w:trHeight w:val="20"/>
        </w:trPr>
        <w:tc>
          <w:tcPr>
            <w:tcW w:w="853" w:type="pct"/>
            <w:vMerge/>
            <w:shd w:val="clear" w:color="auto" w:fill="FFFFFF" w:themeFill="background1"/>
          </w:tcPr>
          <w:p w14:paraId="61CFE2ED" w14:textId="77777777" w:rsidR="00D92C0A" w:rsidRPr="001818EA" w:rsidRDefault="00D92C0A" w:rsidP="00116C1C">
            <w:pPr>
              <w:widowControl w:val="0"/>
              <w:spacing w:after="0" w:line="240" w:lineRule="auto"/>
              <w:ind w:right="36"/>
              <w:jc w:val="both"/>
              <w:rPr>
                <w:rFonts w:ascii="Times New Roman" w:hAnsi="Times New Roman"/>
                <w:bCs/>
                <w:sz w:val="24"/>
                <w:szCs w:val="24"/>
              </w:rPr>
            </w:pPr>
          </w:p>
        </w:tc>
        <w:tc>
          <w:tcPr>
            <w:tcW w:w="2515" w:type="pct"/>
          </w:tcPr>
          <w:p w14:paraId="7F418A24" w14:textId="77777777" w:rsidR="00D92C0A" w:rsidRPr="001818EA" w:rsidRDefault="00D92C0A" w:rsidP="00116C1C">
            <w:pPr>
              <w:widowControl w:val="0"/>
              <w:spacing w:after="0" w:line="240" w:lineRule="auto"/>
              <w:ind w:right="36"/>
              <w:jc w:val="both"/>
              <w:rPr>
                <w:rFonts w:ascii="Times New Roman" w:hAnsi="Times New Roman"/>
                <w:sz w:val="24"/>
                <w:szCs w:val="24"/>
              </w:rPr>
            </w:pPr>
            <w:r w:rsidRPr="001818EA">
              <w:rPr>
                <w:rFonts w:ascii="Times New Roman" w:hAnsi="Times New Roman"/>
                <w:sz w:val="24"/>
                <w:szCs w:val="24"/>
              </w:rPr>
              <w:t>2. Информационно-поисковые системы.</w:t>
            </w:r>
          </w:p>
        </w:tc>
        <w:tc>
          <w:tcPr>
            <w:tcW w:w="540" w:type="pct"/>
            <w:vMerge/>
          </w:tcPr>
          <w:p w14:paraId="105D8470" w14:textId="77777777" w:rsidR="00D92C0A" w:rsidRPr="001818EA" w:rsidRDefault="00D92C0A" w:rsidP="00116C1C">
            <w:pPr>
              <w:widowControl w:val="0"/>
              <w:spacing w:after="0" w:line="240" w:lineRule="auto"/>
              <w:ind w:right="36"/>
              <w:jc w:val="center"/>
              <w:rPr>
                <w:rFonts w:ascii="Times New Roman" w:hAnsi="Times New Roman"/>
                <w:b/>
                <w:bCs/>
                <w:sz w:val="24"/>
                <w:szCs w:val="24"/>
              </w:rPr>
            </w:pPr>
          </w:p>
        </w:tc>
        <w:tc>
          <w:tcPr>
            <w:tcW w:w="1093" w:type="pct"/>
            <w:vMerge/>
          </w:tcPr>
          <w:p w14:paraId="6EAE6BD1" w14:textId="77777777" w:rsidR="00D92C0A" w:rsidRPr="001818EA" w:rsidRDefault="00D92C0A" w:rsidP="00116C1C">
            <w:pPr>
              <w:widowControl w:val="0"/>
              <w:spacing w:after="0" w:line="240" w:lineRule="auto"/>
              <w:ind w:right="36"/>
              <w:jc w:val="both"/>
              <w:rPr>
                <w:rFonts w:ascii="Times New Roman" w:hAnsi="Times New Roman"/>
                <w:bCs/>
                <w:sz w:val="24"/>
                <w:szCs w:val="24"/>
              </w:rPr>
            </w:pPr>
          </w:p>
        </w:tc>
      </w:tr>
      <w:tr w:rsidR="00D92C0A" w:rsidRPr="001818EA" w14:paraId="111F7343" w14:textId="77777777" w:rsidTr="00DD28F3">
        <w:trPr>
          <w:trHeight w:val="20"/>
        </w:trPr>
        <w:tc>
          <w:tcPr>
            <w:tcW w:w="853" w:type="pct"/>
            <w:vMerge/>
            <w:shd w:val="clear" w:color="auto" w:fill="FFFFFF" w:themeFill="background1"/>
          </w:tcPr>
          <w:p w14:paraId="0AFBA232" w14:textId="77777777" w:rsidR="00D92C0A" w:rsidRPr="001818EA" w:rsidRDefault="00D92C0A" w:rsidP="00116C1C">
            <w:pPr>
              <w:widowControl w:val="0"/>
              <w:spacing w:after="0" w:line="240" w:lineRule="auto"/>
              <w:ind w:right="36"/>
              <w:jc w:val="both"/>
              <w:rPr>
                <w:rFonts w:ascii="Times New Roman" w:hAnsi="Times New Roman"/>
                <w:bCs/>
                <w:sz w:val="24"/>
                <w:szCs w:val="24"/>
              </w:rPr>
            </w:pPr>
          </w:p>
        </w:tc>
        <w:tc>
          <w:tcPr>
            <w:tcW w:w="2515" w:type="pct"/>
          </w:tcPr>
          <w:p w14:paraId="728A10A8" w14:textId="77777777" w:rsidR="00D92C0A" w:rsidRPr="001818EA" w:rsidRDefault="00D92C0A" w:rsidP="00116C1C">
            <w:pPr>
              <w:widowControl w:val="0"/>
              <w:spacing w:after="0" w:line="240" w:lineRule="auto"/>
              <w:ind w:right="36"/>
              <w:jc w:val="both"/>
              <w:rPr>
                <w:rFonts w:ascii="Times New Roman" w:hAnsi="Times New Roman"/>
                <w:sz w:val="24"/>
                <w:szCs w:val="24"/>
              </w:rPr>
            </w:pPr>
            <w:r w:rsidRPr="001818EA">
              <w:rPr>
                <w:rFonts w:ascii="Times New Roman" w:hAnsi="Times New Roman"/>
                <w:sz w:val="24"/>
                <w:szCs w:val="24"/>
              </w:rPr>
              <w:t xml:space="preserve">3. </w:t>
            </w:r>
            <w:r w:rsidRPr="001818EA">
              <w:rPr>
                <w:rFonts w:ascii="Times New Roman" w:hAnsi="Times New Roman"/>
                <w:sz w:val="24"/>
                <w:szCs w:val="24"/>
                <w:lang w:val="en-US"/>
              </w:rPr>
              <w:t>Web-</w:t>
            </w:r>
            <w:r w:rsidRPr="001818EA">
              <w:rPr>
                <w:rFonts w:ascii="Times New Roman" w:hAnsi="Times New Roman"/>
                <w:sz w:val="24"/>
                <w:szCs w:val="24"/>
              </w:rPr>
              <w:t xml:space="preserve">страницы, </w:t>
            </w:r>
            <w:r w:rsidRPr="001818EA">
              <w:rPr>
                <w:rFonts w:ascii="Times New Roman" w:hAnsi="Times New Roman"/>
                <w:sz w:val="24"/>
                <w:szCs w:val="24"/>
                <w:lang w:val="en-US"/>
              </w:rPr>
              <w:t>Web-</w:t>
            </w:r>
            <w:r w:rsidRPr="001818EA">
              <w:rPr>
                <w:rFonts w:ascii="Times New Roman" w:hAnsi="Times New Roman"/>
                <w:sz w:val="24"/>
                <w:szCs w:val="24"/>
              </w:rPr>
              <w:t>сайты</w:t>
            </w:r>
          </w:p>
        </w:tc>
        <w:tc>
          <w:tcPr>
            <w:tcW w:w="540" w:type="pct"/>
            <w:vMerge/>
          </w:tcPr>
          <w:p w14:paraId="35ADFB96" w14:textId="77777777" w:rsidR="00D92C0A" w:rsidRPr="001818EA" w:rsidRDefault="00D92C0A" w:rsidP="00116C1C">
            <w:pPr>
              <w:widowControl w:val="0"/>
              <w:spacing w:after="0" w:line="240" w:lineRule="auto"/>
              <w:ind w:right="36"/>
              <w:jc w:val="center"/>
              <w:rPr>
                <w:rFonts w:ascii="Times New Roman" w:hAnsi="Times New Roman"/>
                <w:b/>
                <w:bCs/>
                <w:sz w:val="24"/>
                <w:szCs w:val="24"/>
              </w:rPr>
            </w:pPr>
          </w:p>
        </w:tc>
        <w:tc>
          <w:tcPr>
            <w:tcW w:w="1093" w:type="pct"/>
            <w:vMerge/>
          </w:tcPr>
          <w:p w14:paraId="6E997B63" w14:textId="77777777" w:rsidR="00D92C0A" w:rsidRPr="001818EA" w:rsidRDefault="00D92C0A" w:rsidP="00116C1C">
            <w:pPr>
              <w:widowControl w:val="0"/>
              <w:spacing w:after="0" w:line="240" w:lineRule="auto"/>
              <w:ind w:right="36"/>
              <w:jc w:val="both"/>
              <w:rPr>
                <w:rFonts w:ascii="Times New Roman" w:hAnsi="Times New Roman"/>
                <w:bCs/>
                <w:sz w:val="24"/>
                <w:szCs w:val="24"/>
              </w:rPr>
            </w:pPr>
          </w:p>
        </w:tc>
      </w:tr>
      <w:tr w:rsidR="00D92C0A" w:rsidRPr="001818EA" w14:paraId="10A42F1C" w14:textId="77777777" w:rsidTr="00DD28F3">
        <w:trPr>
          <w:trHeight w:val="20"/>
        </w:trPr>
        <w:tc>
          <w:tcPr>
            <w:tcW w:w="853" w:type="pct"/>
            <w:vMerge/>
            <w:shd w:val="clear" w:color="auto" w:fill="FFFFFF" w:themeFill="background1"/>
          </w:tcPr>
          <w:p w14:paraId="7E959333" w14:textId="77777777" w:rsidR="00D92C0A" w:rsidRPr="001818EA" w:rsidRDefault="00D92C0A" w:rsidP="00116C1C">
            <w:pPr>
              <w:widowControl w:val="0"/>
              <w:spacing w:after="0" w:line="240" w:lineRule="auto"/>
              <w:ind w:right="36"/>
              <w:jc w:val="both"/>
              <w:rPr>
                <w:rFonts w:ascii="Times New Roman" w:hAnsi="Times New Roman"/>
                <w:bCs/>
                <w:sz w:val="24"/>
                <w:szCs w:val="24"/>
              </w:rPr>
            </w:pPr>
          </w:p>
        </w:tc>
        <w:tc>
          <w:tcPr>
            <w:tcW w:w="2515" w:type="pct"/>
          </w:tcPr>
          <w:p w14:paraId="4B3CFEC4" w14:textId="77777777" w:rsidR="00D92C0A" w:rsidRPr="001818EA" w:rsidRDefault="00D92C0A" w:rsidP="00116C1C">
            <w:pPr>
              <w:widowControl w:val="0"/>
              <w:spacing w:after="0" w:line="240" w:lineRule="auto"/>
              <w:ind w:right="36"/>
              <w:jc w:val="both"/>
              <w:rPr>
                <w:rFonts w:ascii="Times New Roman" w:hAnsi="Times New Roman"/>
                <w:sz w:val="24"/>
                <w:szCs w:val="24"/>
              </w:rPr>
            </w:pPr>
            <w:r w:rsidRPr="001818EA">
              <w:rPr>
                <w:rFonts w:ascii="Times New Roman" w:hAnsi="Times New Roman"/>
                <w:sz w:val="24"/>
                <w:szCs w:val="24"/>
              </w:rPr>
              <w:t>4. Размещение и модификация текста и графики</w:t>
            </w:r>
          </w:p>
        </w:tc>
        <w:tc>
          <w:tcPr>
            <w:tcW w:w="540" w:type="pct"/>
            <w:vMerge/>
          </w:tcPr>
          <w:p w14:paraId="7E068D20" w14:textId="77777777" w:rsidR="00D92C0A" w:rsidRPr="001818EA" w:rsidRDefault="00D92C0A" w:rsidP="00116C1C">
            <w:pPr>
              <w:widowControl w:val="0"/>
              <w:spacing w:after="0" w:line="240" w:lineRule="auto"/>
              <w:ind w:right="36"/>
              <w:jc w:val="center"/>
              <w:rPr>
                <w:rFonts w:ascii="Times New Roman" w:hAnsi="Times New Roman"/>
                <w:b/>
                <w:bCs/>
                <w:sz w:val="24"/>
                <w:szCs w:val="24"/>
              </w:rPr>
            </w:pPr>
          </w:p>
        </w:tc>
        <w:tc>
          <w:tcPr>
            <w:tcW w:w="1093" w:type="pct"/>
            <w:vMerge/>
          </w:tcPr>
          <w:p w14:paraId="5C61025A" w14:textId="77777777" w:rsidR="00D92C0A" w:rsidRPr="001818EA" w:rsidRDefault="00D92C0A" w:rsidP="00116C1C">
            <w:pPr>
              <w:widowControl w:val="0"/>
              <w:spacing w:after="0" w:line="240" w:lineRule="auto"/>
              <w:ind w:right="36"/>
              <w:jc w:val="both"/>
              <w:rPr>
                <w:rFonts w:ascii="Times New Roman" w:hAnsi="Times New Roman"/>
                <w:bCs/>
                <w:sz w:val="24"/>
                <w:szCs w:val="24"/>
              </w:rPr>
            </w:pPr>
          </w:p>
        </w:tc>
      </w:tr>
      <w:tr w:rsidR="00D92C0A" w:rsidRPr="001818EA" w14:paraId="2A7C81AB" w14:textId="77777777" w:rsidTr="00DD28F3">
        <w:trPr>
          <w:trHeight w:val="20"/>
        </w:trPr>
        <w:tc>
          <w:tcPr>
            <w:tcW w:w="853" w:type="pct"/>
            <w:vMerge/>
            <w:shd w:val="clear" w:color="auto" w:fill="FFFFFF" w:themeFill="background1"/>
          </w:tcPr>
          <w:p w14:paraId="05AFF4AE" w14:textId="77777777" w:rsidR="00D92C0A" w:rsidRPr="001818EA" w:rsidRDefault="00D92C0A" w:rsidP="00116C1C">
            <w:pPr>
              <w:widowControl w:val="0"/>
              <w:spacing w:after="0" w:line="240" w:lineRule="auto"/>
              <w:ind w:right="36"/>
              <w:jc w:val="both"/>
              <w:rPr>
                <w:rFonts w:ascii="Times New Roman" w:hAnsi="Times New Roman"/>
                <w:bCs/>
                <w:sz w:val="24"/>
                <w:szCs w:val="24"/>
              </w:rPr>
            </w:pPr>
          </w:p>
        </w:tc>
        <w:tc>
          <w:tcPr>
            <w:tcW w:w="2515" w:type="pct"/>
          </w:tcPr>
          <w:p w14:paraId="4A4A70D5" w14:textId="77777777" w:rsidR="00D92C0A" w:rsidRPr="001818EA" w:rsidRDefault="00D92C0A" w:rsidP="00116C1C">
            <w:pPr>
              <w:widowControl w:val="0"/>
              <w:spacing w:after="0" w:line="240" w:lineRule="auto"/>
              <w:ind w:right="36"/>
              <w:jc w:val="both"/>
              <w:rPr>
                <w:rFonts w:ascii="Times New Roman" w:hAnsi="Times New Roman"/>
                <w:sz w:val="24"/>
                <w:szCs w:val="24"/>
              </w:rPr>
            </w:pPr>
            <w:r w:rsidRPr="001818EA">
              <w:rPr>
                <w:rFonts w:ascii="Times New Roman" w:hAnsi="Times New Roman"/>
                <w:sz w:val="24"/>
                <w:szCs w:val="24"/>
              </w:rPr>
              <w:t>5. Размещение интерактивных элементов.</w:t>
            </w:r>
          </w:p>
        </w:tc>
        <w:tc>
          <w:tcPr>
            <w:tcW w:w="540" w:type="pct"/>
            <w:vMerge/>
          </w:tcPr>
          <w:p w14:paraId="24D76902" w14:textId="77777777" w:rsidR="00D92C0A" w:rsidRPr="001818EA" w:rsidRDefault="00D92C0A" w:rsidP="00116C1C">
            <w:pPr>
              <w:widowControl w:val="0"/>
              <w:spacing w:after="0" w:line="240" w:lineRule="auto"/>
              <w:ind w:right="36"/>
              <w:jc w:val="center"/>
              <w:rPr>
                <w:rFonts w:ascii="Times New Roman" w:hAnsi="Times New Roman"/>
                <w:b/>
                <w:bCs/>
                <w:sz w:val="24"/>
                <w:szCs w:val="24"/>
              </w:rPr>
            </w:pPr>
          </w:p>
        </w:tc>
        <w:tc>
          <w:tcPr>
            <w:tcW w:w="1093" w:type="pct"/>
            <w:vMerge/>
          </w:tcPr>
          <w:p w14:paraId="76E42C18" w14:textId="77777777" w:rsidR="00D92C0A" w:rsidRPr="001818EA" w:rsidRDefault="00D92C0A" w:rsidP="00116C1C">
            <w:pPr>
              <w:widowControl w:val="0"/>
              <w:spacing w:after="0" w:line="240" w:lineRule="auto"/>
              <w:ind w:right="36"/>
              <w:jc w:val="both"/>
              <w:rPr>
                <w:rFonts w:ascii="Times New Roman" w:hAnsi="Times New Roman"/>
                <w:bCs/>
                <w:sz w:val="24"/>
                <w:szCs w:val="24"/>
              </w:rPr>
            </w:pPr>
          </w:p>
        </w:tc>
      </w:tr>
      <w:tr w:rsidR="00D92C0A" w:rsidRPr="001818EA" w14:paraId="7805ADC1" w14:textId="77777777" w:rsidTr="00DD28F3">
        <w:trPr>
          <w:trHeight w:val="1420"/>
        </w:trPr>
        <w:tc>
          <w:tcPr>
            <w:tcW w:w="853" w:type="pct"/>
            <w:vMerge/>
            <w:shd w:val="clear" w:color="auto" w:fill="FFFFFF" w:themeFill="background1"/>
          </w:tcPr>
          <w:p w14:paraId="058734CC" w14:textId="77777777" w:rsidR="00D92C0A" w:rsidRPr="001818EA" w:rsidRDefault="00D92C0A" w:rsidP="00116C1C">
            <w:pPr>
              <w:widowControl w:val="0"/>
              <w:spacing w:after="0" w:line="240" w:lineRule="auto"/>
              <w:ind w:right="36"/>
              <w:jc w:val="both"/>
              <w:rPr>
                <w:rFonts w:ascii="Times New Roman" w:hAnsi="Times New Roman"/>
                <w:bCs/>
                <w:sz w:val="24"/>
                <w:szCs w:val="24"/>
              </w:rPr>
            </w:pPr>
          </w:p>
        </w:tc>
        <w:tc>
          <w:tcPr>
            <w:tcW w:w="2515" w:type="pct"/>
          </w:tcPr>
          <w:p w14:paraId="2F012803" w14:textId="77777777" w:rsidR="00AE68A4" w:rsidRPr="001818EA" w:rsidRDefault="00AE68A4" w:rsidP="00116C1C">
            <w:pPr>
              <w:widowControl w:val="0"/>
              <w:spacing w:after="0" w:line="240" w:lineRule="auto"/>
              <w:ind w:right="36"/>
              <w:jc w:val="both"/>
              <w:rPr>
                <w:rFonts w:ascii="Times New Roman" w:hAnsi="Times New Roman"/>
                <w:sz w:val="24"/>
                <w:szCs w:val="24"/>
              </w:rPr>
            </w:pPr>
            <w:r w:rsidRPr="001818EA">
              <w:rPr>
                <w:rFonts w:ascii="Times New Roman" w:hAnsi="Times New Roman"/>
                <w:b/>
                <w:bCs/>
                <w:sz w:val="24"/>
                <w:szCs w:val="24"/>
              </w:rPr>
              <w:t>Темы для самостоятельной работы обучающихся</w:t>
            </w:r>
          </w:p>
          <w:p w14:paraId="5A68D3E1" w14:textId="77777777" w:rsidR="00D92C0A" w:rsidRPr="001818EA" w:rsidRDefault="00D92C0A" w:rsidP="00116C1C">
            <w:pPr>
              <w:widowControl w:val="0"/>
              <w:spacing w:after="0" w:line="240" w:lineRule="auto"/>
              <w:ind w:right="36"/>
              <w:jc w:val="both"/>
              <w:rPr>
                <w:rFonts w:ascii="Times New Roman" w:hAnsi="Times New Roman"/>
                <w:sz w:val="24"/>
                <w:szCs w:val="24"/>
              </w:rPr>
            </w:pPr>
            <w:r w:rsidRPr="001818EA">
              <w:rPr>
                <w:rFonts w:ascii="Times New Roman" w:hAnsi="Times New Roman"/>
                <w:sz w:val="24"/>
                <w:szCs w:val="24"/>
              </w:rPr>
              <w:t>Адресация в сети Интернет</w:t>
            </w:r>
          </w:p>
          <w:p w14:paraId="029541F3" w14:textId="77777777" w:rsidR="00D92C0A" w:rsidRPr="001818EA" w:rsidRDefault="00D92C0A" w:rsidP="00116C1C">
            <w:pPr>
              <w:widowControl w:val="0"/>
              <w:spacing w:after="0" w:line="240" w:lineRule="auto"/>
              <w:ind w:right="36"/>
              <w:jc w:val="both"/>
              <w:rPr>
                <w:rFonts w:ascii="Times New Roman" w:hAnsi="Times New Roman"/>
                <w:sz w:val="24"/>
                <w:szCs w:val="24"/>
              </w:rPr>
            </w:pPr>
            <w:r w:rsidRPr="001818EA">
              <w:rPr>
                <w:rFonts w:ascii="Times New Roman" w:hAnsi="Times New Roman"/>
                <w:sz w:val="24"/>
                <w:szCs w:val="24"/>
              </w:rPr>
              <w:t xml:space="preserve"> Протоколы. Виды серверов.</w:t>
            </w:r>
          </w:p>
          <w:p w14:paraId="330FA746" w14:textId="77777777" w:rsidR="00D92C0A" w:rsidRPr="001818EA" w:rsidRDefault="00D92C0A" w:rsidP="00116C1C">
            <w:pPr>
              <w:widowControl w:val="0"/>
              <w:spacing w:after="0" w:line="240" w:lineRule="auto"/>
              <w:ind w:right="36"/>
              <w:jc w:val="both"/>
              <w:rPr>
                <w:rFonts w:ascii="Times New Roman" w:hAnsi="Times New Roman"/>
                <w:sz w:val="24"/>
                <w:szCs w:val="24"/>
              </w:rPr>
            </w:pPr>
            <w:r w:rsidRPr="001818EA">
              <w:rPr>
                <w:rFonts w:ascii="Times New Roman" w:hAnsi="Times New Roman"/>
                <w:sz w:val="24"/>
                <w:szCs w:val="24"/>
              </w:rPr>
              <w:t xml:space="preserve"> Файловые архиваторы</w:t>
            </w:r>
          </w:p>
          <w:p w14:paraId="7A90F169" w14:textId="77777777" w:rsidR="00D92C0A" w:rsidRPr="001818EA" w:rsidRDefault="00D92C0A" w:rsidP="00116C1C">
            <w:pPr>
              <w:widowControl w:val="0"/>
              <w:spacing w:after="0" w:line="240" w:lineRule="auto"/>
              <w:ind w:right="36"/>
              <w:jc w:val="both"/>
              <w:rPr>
                <w:rFonts w:ascii="Times New Roman" w:hAnsi="Times New Roman"/>
                <w:bCs/>
                <w:sz w:val="24"/>
                <w:szCs w:val="24"/>
              </w:rPr>
            </w:pPr>
            <w:r w:rsidRPr="001818EA">
              <w:rPr>
                <w:rFonts w:ascii="Times New Roman" w:hAnsi="Times New Roman"/>
                <w:sz w:val="24"/>
                <w:szCs w:val="24"/>
              </w:rPr>
              <w:t xml:space="preserve"> Синтаксис </w:t>
            </w:r>
            <w:r w:rsidRPr="001818EA">
              <w:rPr>
                <w:rFonts w:ascii="Times New Roman" w:hAnsi="Times New Roman"/>
                <w:sz w:val="24"/>
                <w:szCs w:val="24"/>
                <w:lang w:val="en-US"/>
              </w:rPr>
              <w:t>HTML</w:t>
            </w:r>
          </w:p>
        </w:tc>
        <w:tc>
          <w:tcPr>
            <w:tcW w:w="540" w:type="pct"/>
          </w:tcPr>
          <w:p w14:paraId="258A36D7" w14:textId="77777777" w:rsidR="00D92C0A" w:rsidRPr="001818EA" w:rsidRDefault="00D92C0A" w:rsidP="00116C1C">
            <w:pPr>
              <w:widowControl w:val="0"/>
              <w:spacing w:after="0" w:line="240" w:lineRule="auto"/>
              <w:ind w:right="36"/>
              <w:jc w:val="center"/>
              <w:rPr>
                <w:rFonts w:ascii="Times New Roman" w:hAnsi="Times New Roman"/>
                <w:b/>
                <w:bCs/>
                <w:sz w:val="24"/>
                <w:szCs w:val="24"/>
              </w:rPr>
            </w:pPr>
          </w:p>
        </w:tc>
        <w:tc>
          <w:tcPr>
            <w:tcW w:w="1093" w:type="pct"/>
            <w:vMerge/>
          </w:tcPr>
          <w:p w14:paraId="4266ACF3" w14:textId="77777777" w:rsidR="00D92C0A" w:rsidRPr="001818EA" w:rsidRDefault="00D92C0A" w:rsidP="00116C1C">
            <w:pPr>
              <w:widowControl w:val="0"/>
              <w:spacing w:after="0" w:line="240" w:lineRule="auto"/>
              <w:ind w:right="36"/>
              <w:jc w:val="both"/>
              <w:rPr>
                <w:rFonts w:ascii="Times New Roman" w:hAnsi="Times New Roman"/>
                <w:bCs/>
                <w:sz w:val="24"/>
                <w:szCs w:val="24"/>
              </w:rPr>
            </w:pPr>
          </w:p>
        </w:tc>
      </w:tr>
      <w:tr w:rsidR="00E474A6" w:rsidRPr="001818EA" w14:paraId="666A85AD" w14:textId="77777777" w:rsidTr="00DD28F3">
        <w:trPr>
          <w:trHeight w:val="20"/>
        </w:trPr>
        <w:tc>
          <w:tcPr>
            <w:tcW w:w="3367" w:type="pct"/>
            <w:gridSpan w:val="2"/>
            <w:shd w:val="clear" w:color="auto" w:fill="FFFFFF" w:themeFill="background1"/>
          </w:tcPr>
          <w:p w14:paraId="0CE7D042" w14:textId="77777777" w:rsidR="00E474A6" w:rsidRPr="001818EA" w:rsidRDefault="00E474A6" w:rsidP="00116C1C">
            <w:pPr>
              <w:widowControl w:val="0"/>
              <w:spacing w:after="0" w:line="240" w:lineRule="auto"/>
              <w:ind w:right="36"/>
              <w:jc w:val="both"/>
              <w:rPr>
                <w:rFonts w:ascii="Times New Roman" w:hAnsi="Times New Roman"/>
                <w:b/>
                <w:bCs/>
                <w:sz w:val="24"/>
                <w:szCs w:val="24"/>
              </w:rPr>
            </w:pPr>
            <w:r w:rsidRPr="001818EA">
              <w:rPr>
                <w:rFonts w:ascii="Times New Roman" w:hAnsi="Times New Roman"/>
                <w:b/>
                <w:iCs/>
                <w:sz w:val="24"/>
                <w:szCs w:val="24"/>
              </w:rPr>
              <w:t>Промежуточная аттестация (проводится в форме экзамена)</w:t>
            </w:r>
          </w:p>
        </w:tc>
        <w:tc>
          <w:tcPr>
            <w:tcW w:w="540" w:type="pct"/>
          </w:tcPr>
          <w:p w14:paraId="342D334B" w14:textId="77777777" w:rsidR="00E474A6" w:rsidRPr="001818EA" w:rsidRDefault="00E474A6" w:rsidP="00116C1C">
            <w:pPr>
              <w:widowControl w:val="0"/>
              <w:spacing w:after="0" w:line="240" w:lineRule="auto"/>
              <w:ind w:right="36"/>
              <w:jc w:val="center"/>
              <w:rPr>
                <w:rFonts w:ascii="Times New Roman" w:hAnsi="Times New Roman"/>
                <w:b/>
                <w:bCs/>
                <w:sz w:val="24"/>
                <w:szCs w:val="24"/>
              </w:rPr>
            </w:pPr>
          </w:p>
        </w:tc>
        <w:tc>
          <w:tcPr>
            <w:tcW w:w="1093" w:type="pct"/>
          </w:tcPr>
          <w:p w14:paraId="45158A61" w14:textId="77777777" w:rsidR="00E474A6" w:rsidRPr="001818EA" w:rsidRDefault="00E474A6" w:rsidP="00116C1C">
            <w:pPr>
              <w:widowControl w:val="0"/>
              <w:spacing w:after="0" w:line="240" w:lineRule="auto"/>
              <w:ind w:right="36"/>
              <w:jc w:val="both"/>
              <w:rPr>
                <w:rFonts w:ascii="Times New Roman" w:hAnsi="Times New Roman"/>
                <w:bCs/>
                <w:sz w:val="24"/>
                <w:szCs w:val="24"/>
              </w:rPr>
            </w:pPr>
          </w:p>
        </w:tc>
      </w:tr>
      <w:tr w:rsidR="00D92C0A" w:rsidRPr="001818EA" w14:paraId="5A5CBAFA" w14:textId="77777777" w:rsidTr="00DD28F3">
        <w:trPr>
          <w:trHeight w:val="20"/>
        </w:trPr>
        <w:tc>
          <w:tcPr>
            <w:tcW w:w="3367" w:type="pct"/>
            <w:gridSpan w:val="2"/>
            <w:shd w:val="clear" w:color="auto" w:fill="FFFFFF" w:themeFill="background1"/>
          </w:tcPr>
          <w:p w14:paraId="1F9720E8" w14:textId="77777777" w:rsidR="00D92C0A" w:rsidRPr="001818EA" w:rsidRDefault="00D92C0A" w:rsidP="00116C1C">
            <w:pPr>
              <w:widowControl w:val="0"/>
              <w:spacing w:after="0" w:line="240" w:lineRule="auto"/>
              <w:ind w:right="36"/>
              <w:jc w:val="both"/>
              <w:rPr>
                <w:rFonts w:ascii="Times New Roman" w:hAnsi="Times New Roman"/>
                <w:b/>
                <w:bCs/>
                <w:sz w:val="24"/>
                <w:szCs w:val="24"/>
              </w:rPr>
            </w:pPr>
            <w:r w:rsidRPr="001818EA">
              <w:rPr>
                <w:rFonts w:ascii="Times New Roman" w:hAnsi="Times New Roman"/>
                <w:b/>
                <w:bCs/>
                <w:sz w:val="24"/>
                <w:szCs w:val="24"/>
              </w:rPr>
              <w:t>Всего:</w:t>
            </w:r>
          </w:p>
        </w:tc>
        <w:tc>
          <w:tcPr>
            <w:tcW w:w="540" w:type="pct"/>
          </w:tcPr>
          <w:p w14:paraId="03D61CB5" w14:textId="77777777" w:rsidR="00D92C0A" w:rsidRPr="001818EA" w:rsidRDefault="00D92C0A" w:rsidP="00116C1C">
            <w:pPr>
              <w:widowControl w:val="0"/>
              <w:spacing w:after="0" w:line="240" w:lineRule="auto"/>
              <w:ind w:right="36"/>
              <w:jc w:val="center"/>
              <w:rPr>
                <w:rFonts w:ascii="Times New Roman" w:hAnsi="Times New Roman"/>
                <w:b/>
                <w:bCs/>
                <w:sz w:val="24"/>
                <w:szCs w:val="24"/>
              </w:rPr>
            </w:pPr>
            <w:r w:rsidRPr="001818EA">
              <w:rPr>
                <w:rFonts w:ascii="Times New Roman" w:hAnsi="Times New Roman"/>
                <w:b/>
                <w:bCs/>
                <w:sz w:val="24"/>
                <w:szCs w:val="24"/>
              </w:rPr>
              <w:t>80</w:t>
            </w:r>
            <w:r w:rsidR="00443DA5" w:rsidRPr="001818EA">
              <w:rPr>
                <w:rFonts w:ascii="Times New Roman" w:hAnsi="Times New Roman"/>
                <w:b/>
                <w:bCs/>
                <w:sz w:val="24"/>
                <w:szCs w:val="24"/>
              </w:rPr>
              <w:t xml:space="preserve"> часов</w:t>
            </w:r>
          </w:p>
        </w:tc>
        <w:tc>
          <w:tcPr>
            <w:tcW w:w="1093" w:type="pct"/>
          </w:tcPr>
          <w:p w14:paraId="4817F69D" w14:textId="77777777" w:rsidR="00D92C0A" w:rsidRPr="001818EA" w:rsidRDefault="00D92C0A" w:rsidP="00116C1C">
            <w:pPr>
              <w:widowControl w:val="0"/>
              <w:spacing w:after="0" w:line="240" w:lineRule="auto"/>
              <w:ind w:right="36"/>
              <w:jc w:val="both"/>
              <w:rPr>
                <w:rFonts w:ascii="Times New Roman" w:hAnsi="Times New Roman"/>
                <w:bCs/>
                <w:sz w:val="24"/>
                <w:szCs w:val="24"/>
              </w:rPr>
            </w:pPr>
          </w:p>
        </w:tc>
      </w:tr>
    </w:tbl>
    <w:p w14:paraId="327DEFC6" w14:textId="77777777" w:rsidR="00D92C0A" w:rsidRPr="001818EA" w:rsidRDefault="00D92C0A" w:rsidP="00116C1C">
      <w:pPr>
        <w:widowControl w:val="0"/>
        <w:spacing w:after="0" w:line="240" w:lineRule="auto"/>
        <w:ind w:firstLine="567"/>
        <w:jc w:val="both"/>
        <w:rPr>
          <w:rFonts w:ascii="Times New Roman" w:hAnsi="Times New Roman"/>
          <w:sz w:val="24"/>
          <w:szCs w:val="24"/>
        </w:rPr>
        <w:sectPr w:rsidR="00D92C0A" w:rsidRPr="001818EA" w:rsidSect="00081B42">
          <w:pgSz w:w="16840" w:h="11907" w:orient="landscape"/>
          <w:pgMar w:top="851" w:right="1134" w:bottom="851" w:left="1418" w:header="709" w:footer="709" w:gutter="0"/>
          <w:cols w:space="720"/>
        </w:sectPr>
      </w:pPr>
    </w:p>
    <w:p w14:paraId="24644870" w14:textId="77777777" w:rsidR="00D92C0A" w:rsidRPr="001818EA" w:rsidRDefault="00D92C0A" w:rsidP="00116C1C">
      <w:pPr>
        <w:widowControl w:val="0"/>
        <w:spacing w:after="0" w:line="240" w:lineRule="auto"/>
        <w:ind w:left="360"/>
        <w:jc w:val="center"/>
        <w:rPr>
          <w:rFonts w:ascii="Times New Roman" w:hAnsi="Times New Roman"/>
          <w:b/>
          <w:sz w:val="24"/>
          <w:szCs w:val="24"/>
        </w:rPr>
      </w:pPr>
      <w:r w:rsidRPr="001818EA">
        <w:rPr>
          <w:rFonts w:ascii="Times New Roman" w:hAnsi="Times New Roman"/>
          <w:b/>
          <w:sz w:val="24"/>
          <w:szCs w:val="24"/>
        </w:rPr>
        <w:lastRenderedPageBreak/>
        <w:t xml:space="preserve">3. </w:t>
      </w:r>
      <w:r w:rsidR="00F12761" w:rsidRPr="001818EA">
        <w:rPr>
          <w:rFonts w:ascii="Times New Roman" w:hAnsi="Times New Roman"/>
          <w:b/>
          <w:sz w:val="24"/>
          <w:szCs w:val="24"/>
        </w:rPr>
        <w:t xml:space="preserve"> УСЛОВИЯ РЕАЛИЗАЦИИ ПРОГРАММЫ УЧЕБНОЙ ДИСЦИПЛИНЫ</w:t>
      </w:r>
      <w:r w:rsidR="00AE3B1B" w:rsidRPr="001818EA">
        <w:rPr>
          <w:rFonts w:ascii="Times New Roman" w:hAnsi="Times New Roman"/>
          <w:sz w:val="24"/>
          <w:szCs w:val="24"/>
        </w:rPr>
        <w:t>«</w:t>
      </w:r>
      <w:r w:rsidR="00AE3B1B" w:rsidRPr="001818EA">
        <w:rPr>
          <w:rFonts w:ascii="Times New Roman" w:hAnsi="Times New Roman"/>
          <w:b/>
          <w:sz w:val="24"/>
          <w:szCs w:val="24"/>
        </w:rPr>
        <w:t xml:space="preserve"> ОП.07  Информационные технологии в профессиональной деятельности</w:t>
      </w:r>
      <w:r w:rsidR="00AE3B1B" w:rsidRPr="001818EA">
        <w:rPr>
          <w:rFonts w:ascii="Times New Roman" w:hAnsi="Times New Roman"/>
          <w:sz w:val="24"/>
          <w:szCs w:val="24"/>
        </w:rPr>
        <w:t>»</w:t>
      </w:r>
    </w:p>
    <w:p w14:paraId="363BAB6F" w14:textId="77777777" w:rsidR="00D92C0A" w:rsidRPr="001818EA" w:rsidRDefault="00D92C0A" w:rsidP="00116C1C">
      <w:pPr>
        <w:widowControl w:val="0"/>
        <w:spacing w:after="0" w:line="240" w:lineRule="auto"/>
        <w:ind w:left="360"/>
        <w:jc w:val="both"/>
        <w:rPr>
          <w:rFonts w:ascii="Times New Roman" w:hAnsi="Times New Roman"/>
          <w:b/>
          <w:bCs/>
          <w:sz w:val="24"/>
          <w:szCs w:val="24"/>
        </w:rPr>
      </w:pPr>
    </w:p>
    <w:p w14:paraId="2A2C8463" w14:textId="77777777" w:rsidR="0092763C" w:rsidRPr="001818EA" w:rsidRDefault="0092763C" w:rsidP="00F94354">
      <w:pPr>
        <w:widowControl w:val="0"/>
        <w:spacing w:after="0" w:line="240" w:lineRule="auto"/>
        <w:ind w:firstLine="709"/>
        <w:jc w:val="both"/>
        <w:outlineLvl w:val="0"/>
        <w:rPr>
          <w:rFonts w:ascii="Times New Roman" w:hAnsi="Times New Roman"/>
          <w:b/>
          <w:bCs/>
          <w:sz w:val="24"/>
          <w:szCs w:val="24"/>
        </w:rPr>
      </w:pPr>
      <w:r w:rsidRPr="001818EA">
        <w:rPr>
          <w:rFonts w:ascii="Times New Roman" w:hAnsi="Times New Roman"/>
          <w:b/>
          <w:bCs/>
          <w:sz w:val="24"/>
          <w:szCs w:val="24"/>
        </w:rPr>
        <w:t>3.1. Для реализации программы учебной дисциплины должны быть предусмотрены следующие специальные помещения:</w:t>
      </w:r>
    </w:p>
    <w:p w14:paraId="08DF9340" w14:textId="77777777" w:rsidR="0092763C" w:rsidRPr="001818EA" w:rsidRDefault="0092763C" w:rsidP="00F94354">
      <w:pPr>
        <w:widowControl w:val="0"/>
        <w:autoSpaceDE w:val="0"/>
        <w:autoSpaceDN w:val="0"/>
        <w:adjustRightInd w:val="0"/>
        <w:spacing w:after="0" w:line="240" w:lineRule="auto"/>
        <w:ind w:firstLine="709"/>
        <w:jc w:val="both"/>
        <w:outlineLvl w:val="0"/>
        <w:rPr>
          <w:rFonts w:ascii="Times New Roman" w:hAnsi="Times New Roman"/>
          <w:b/>
          <w:sz w:val="24"/>
          <w:szCs w:val="24"/>
          <w:lang w:eastAsia="en-US"/>
        </w:rPr>
      </w:pPr>
      <w:r w:rsidRPr="001818EA">
        <w:rPr>
          <w:rFonts w:ascii="Times New Roman" w:hAnsi="Times New Roman"/>
          <w:bCs/>
          <w:sz w:val="24"/>
          <w:szCs w:val="24"/>
        </w:rPr>
        <w:t xml:space="preserve">Кабинет </w:t>
      </w:r>
      <w:r w:rsidRPr="001818EA">
        <w:rPr>
          <w:rFonts w:ascii="Times New Roman" w:hAnsi="Times New Roman"/>
          <w:b/>
          <w:bCs/>
          <w:i/>
          <w:sz w:val="24"/>
          <w:szCs w:val="24"/>
        </w:rPr>
        <w:t>«</w:t>
      </w:r>
      <w:r w:rsidR="00DD28F3" w:rsidRPr="001818EA">
        <w:rPr>
          <w:rFonts w:ascii="Times New Roman" w:hAnsi="Times New Roman"/>
          <w:b/>
          <w:sz w:val="24"/>
          <w:szCs w:val="24"/>
        </w:rPr>
        <w:t>Информационных технологий в профессиональной деятельности</w:t>
      </w:r>
      <w:r w:rsidRPr="001818EA">
        <w:rPr>
          <w:rFonts w:ascii="Times New Roman" w:hAnsi="Times New Roman"/>
          <w:b/>
          <w:bCs/>
          <w:i/>
          <w:sz w:val="24"/>
          <w:szCs w:val="24"/>
        </w:rPr>
        <w:t>»</w:t>
      </w:r>
      <w:r w:rsidRPr="001818EA">
        <w:rPr>
          <w:rFonts w:ascii="Times New Roman" w:hAnsi="Times New Roman"/>
          <w:b/>
          <w:sz w:val="24"/>
          <w:szCs w:val="24"/>
          <w:lang w:eastAsia="en-US"/>
        </w:rPr>
        <w:t>,</w:t>
      </w:r>
    </w:p>
    <w:p w14:paraId="0420A418" w14:textId="77777777" w:rsidR="0092763C" w:rsidRPr="001818EA" w:rsidRDefault="0092763C" w:rsidP="00116C1C">
      <w:pPr>
        <w:widowControl w:val="0"/>
        <w:spacing w:after="0" w:line="240" w:lineRule="auto"/>
        <w:jc w:val="both"/>
        <w:rPr>
          <w:rFonts w:ascii="Times New Roman" w:hAnsi="Times New Roman"/>
          <w:sz w:val="24"/>
          <w:szCs w:val="24"/>
          <w:lang w:eastAsia="en-US"/>
        </w:rPr>
      </w:pPr>
      <w:r w:rsidRPr="001818EA">
        <w:rPr>
          <w:rFonts w:ascii="Times New Roman" w:hAnsi="Times New Roman"/>
          <w:sz w:val="24"/>
          <w:szCs w:val="24"/>
          <w:lang w:eastAsia="en-US"/>
        </w:rPr>
        <w:t>оснащенный о</w:t>
      </w:r>
      <w:r w:rsidRPr="001818EA">
        <w:rPr>
          <w:rFonts w:ascii="Times New Roman" w:hAnsi="Times New Roman"/>
          <w:bCs/>
          <w:sz w:val="24"/>
          <w:szCs w:val="24"/>
          <w:lang w:eastAsia="en-US"/>
        </w:rPr>
        <w:t xml:space="preserve">борудованием: </w:t>
      </w:r>
      <w:r w:rsidR="00DD28F3" w:rsidRPr="001818EA">
        <w:rPr>
          <w:rFonts w:ascii="Times New Roman" w:hAnsi="Times New Roman"/>
          <w:bCs/>
          <w:sz w:val="24"/>
          <w:szCs w:val="24"/>
        </w:rPr>
        <w:t xml:space="preserve">персональными  компьютерами   с установленным </w:t>
      </w:r>
      <w:r w:rsidR="00DD28F3" w:rsidRPr="001818EA">
        <w:rPr>
          <w:rFonts w:ascii="Times New Roman" w:hAnsi="Times New Roman"/>
          <w:bCs/>
          <w:sz w:val="24"/>
          <w:szCs w:val="24"/>
          <w:lang w:val="en-US"/>
        </w:rPr>
        <w:t>MSOffice</w:t>
      </w:r>
      <w:r w:rsidR="00DD28F3" w:rsidRPr="001818EA">
        <w:rPr>
          <w:rFonts w:ascii="Times New Roman" w:hAnsi="Times New Roman"/>
          <w:bCs/>
          <w:sz w:val="24"/>
          <w:szCs w:val="24"/>
        </w:rPr>
        <w:t xml:space="preserve">, </w:t>
      </w:r>
      <w:r w:rsidR="00DD28F3" w:rsidRPr="001818EA">
        <w:rPr>
          <w:rFonts w:ascii="Times New Roman" w:hAnsi="Times New Roman"/>
          <w:bCs/>
          <w:sz w:val="24"/>
          <w:szCs w:val="24"/>
          <w:lang w:val="en-US"/>
        </w:rPr>
        <w:t>AdobeIllustrator</w:t>
      </w:r>
      <w:r w:rsidR="00DD28F3" w:rsidRPr="001818EA">
        <w:rPr>
          <w:rFonts w:ascii="Times New Roman" w:hAnsi="Times New Roman"/>
          <w:bCs/>
          <w:sz w:val="24"/>
          <w:szCs w:val="24"/>
        </w:rPr>
        <w:t xml:space="preserve">, </w:t>
      </w:r>
      <w:r w:rsidR="00DD28F3" w:rsidRPr="001818EA">
        <w:rPr>
          <w:rFonts w:ascii="Times New Roman" w:hAnsi="Times New Roman"/>
          <w:bCs/>
          <w:sz w:val="24"/>
          <w:szCs w:val="24"/>
          <w:lang w:val="en-US"/>
        </w:rPr>
        <w:t>Photoshop</w:t>
      </w:r>
      <w:r w:rsidR="00DD28F3" w:rsidRPr="001818EA">
        <w:rPr>
          <w:rFonts w:ascii="Times New Roman" w:hAnsi="Times New Roman"/>
          <w:bCs/>
          <w:sz w:val="24"/>
          <w:szCs w:val="24"/>
        </w:rPr>
        <w:t>, 3</w:t>
      </w:r>
      <w:r w:rsidR="00DD28F3" w:rsidRPr="001818EA">
        <w:rPr>
          <w:rFonts w:ascii="Times New Roman" w:hAnsi="Times New Roman"/>
          <w:bCs/>
          <w:sz w:val="24"/>
          <w:szCs w:val="24"/>
          <w:lang w:val="en-US"/>
        </w:rPr>
        <w:t>dsmax</w:t>
      </w:r>
      <w:r w:rsidR="00DD28F3" w:rsidRPr="001818EA">
        <w:rPr>
          <w:rFonts w:ascii="Times New Roman" w:hAnsi="Times New Roman"/>
          <w:bCs/>
          <w:sz w:val="24"/>
          <w:szCs w:val="24"/>
        </w:rPr>
        <w:t>. Иметь   подключение  к сети  Интернет</w:t>
      </w:r>
      <w:r w:rsidRPr="001818EA">
        <w:rPr>
          <w:rFonts w:ascii="Times New Roman" w:hAnsi="Times New Roman"/>
          <w:bCs/>
          <w:sz w:val="24"/>
          <w:szCs w:val="24"/>
        </w:rPr>
        <w:t>.</w:t>
      </w:r>
    </w:p>
    <w:p w14:paraId="7343D5C7" w14:textId="77777777" w:rsidR="0092763C" w:rsidRPr="001818EA" w:rsidRDefault="0092763C" w:rsidP="00F94354">
      <w:pPr>
        <w:widowControl w:val="0"/>
        <w:spacing w:after="0" w:line="240" w:lineRule="auto"/>
        <w:ind w:firstLine="709"/>
        <w:jc w:val="both"/>
        <w:outlineLvl w:val="0"/>
        <w:rPr>
          <w:rFonts w:ascii="Times New Roman" w:hAnsi="Times New Roman"/>
          <w:b/>
          <w:bCs/>
          <w:sz w:val="24"/>
          <w:szCs w:val="24"/>
        </w:rPr>
      </w:pPr>
      <w:r w:rsidRPr="001818EA">
        <w:rPr>
          <w:rFonts w:ascii="Times New Roman" w:hAnsi="Times New Roman"/>
          <w:b/>
          <w:bCs/>
          <w:sz w:val="24"/>
          <w:szCs w:val="24"/>
        </w:rPr>
        <w:t>3.2. Информационное обеспечение реализации программы</w:t>
      </w:r>
    </w:p>
    <w:p w14:paraId="0C6D21D1" w14:textId="77777777" w:rsidR="0092763C" w:rsidRPr="001818EA" w:rsidRDefault="0092763C" w:rsidP="00116C1C">
      <w:pPr>
        <w:widowControl w:val="0"/>
        <w:spacing w:after="0" w:line="240" w:lineRule="auto"/>
        <w:ind w:firstLine="709"/>
        <w:jc w:val="both"/>
        <w:rPr>
          <w:rFonts w:ascii="Times New Roman" w:hAnsi="Times New Roman"/>
          <w:sz w:val="24"/>
          <w:szCs w:val="24"/>
        </w:rPr>
      </w:pPr>
      <w:r w:rsidRPr="001818EA">
        <w:rPr>
          <w:rFonts w:ascii="Times New Roman" w:hAnsi="Times New Roman"/>
          <w:bCs/>
          <w:sz w:val="24"/>
          <w:szCs w:val="24"/>
        </w:rPr>
        <w:t>Для реализации программы библиотечный фонд образовательной организации должен иметь п</w:t>
      </w:r>
      <w:r w:rsidRPr="001818EA">
        <w:rPr>
          <w:rFonts w:ascii="Times New Roman" w:hAnsi="Times New Roman"/>
          <w:sz w:val="24"/>
          <w:szCs w:val="24"/>
        </w:rPr>
        <w:t>ечатные и/или электронные образовательные и информационные ресурсы, рекомендуемые для использования в образовательном процессе</w:t>
      </w:r>
    </w:p>
    <w:p w14:paraId="51B6FF67" w14:textId="75FCA8BB" w:rsidR="00D92C0A" w:rsidRPr="001818EA" w:rsidRDefault="005220B5" w:rsidP="00116C1C">
      <w:pPr>
        <w:widowControl w:val="0"/>
        <w:spacing w:after="0" w:line="240" w:lineRule="auto"/>
        <w:ind w:firstLine="709"/>
        <w:jc w:val="both"/>
        <w:rPr>
          <w:rFonts w:ascii="Times New Roman" w:hAnsi="Times New Roman"/>
          <w:b/>
          <w:bCs/>
          <w:sz w:val="24"/>
          <w:szCs w:val="24"/>
        </w:rPr>
      </w:pPr>
      <w:r w:rsidRPr="001818EA">
        <w:rPr>
          <w:rFonts w:ascii="Times New Roman" w:hAnsi="Times New Roman"/>
          <w:b/>
          <w:bCs/>
          <w:sz w:val="24"/>
          <w:szCs w:val="24"/>
        </w:rPr>
        <w:t xml:space="preserve">3.2.1. </w:t>
      </w:r>
      <w:r w:rsidR="00D92C0A" w:rsidRPr="001818EA">
        <w:rPr>
          <w:rFonts w:ascii="Times New Roman" w:hAnsi="Times New Roman"/>
          <w:b/>
          <w:bCs/>
          <w:sz w:val="24"/>
          <w:szCs w:val="24"/>
        </w:rPr>
        <w:t xml:space="preserve">Основные </w:t>
      </w:r>
      <w:r w:rsidR="00DE19EB">
        <w:rPr>
          <w:rFonts w:ascii="Times New Roman" w:hAnsi="Times New Roman"/>
          <w:b/>
          <w:bCs/>
          <w:sz w:val="24"/>
          <w:szCs w:val="24"/>
        </w:rPr>
        <w:t>п</w:t>
      </w:r>
      <w:r w:rsidR="00DE19EB" w:rsidRPr="001818EA">
        <w:rPr>
          <w:rFonts w:ascii="Times New Roman" w:hAnsi="Times New Roman"/>
          <w:b/>
          <w:bCs/>
          <w:sz w:val="24"/>
          <w:szCs w:val="24"/>
        </w:rPr>
        <w:t xml:space="preserve">ечатные </w:t>
      </w:r>
      <w:r w:rsidR="00DE19EB">
        <w:rPr>
          <w:rFonts w:ascii="Times New Roman" w:hAnsi="Times New Roman"/>
          <w:b/>
          <w:bCs/>
          <w:sz w:val="24"/>
          <w:szCs w:val="24"/>
        </w:rPr>
        <w:t xml:space="preserve">и электронные </w:t>
      </w:r>
      <w:r w:rsidR="00DE19EB" w:rsidRPr="001818EA">
        <w:rPr>
          <w:rFonts w:ascii="Times New Roman" w:hAnsi="Times New Roman"/>
          <w:b/>
          <w:bCs/>
          <w:sz w:val="24"/>
          <w:szCs w:val="24"/>
        </w:rPr>
        <w:t xml:space="preserve">издания  </w:t>
      </w:r>
      <w:r w:rsidR="00D92C0A" w:rsidRPr="001818EA">
        <w:rPr>
          <w:rFonts w:ascii="Times New Roman" w:hAnsi="Times New Roman"/>
          <w:b/>
          <w:bCs/>
          <w:sz w:val="24"/>
          <w:szCs w:val="24"/>
        </w:rPr>
        <w:t xml:space="preserve"> </w:t>
      </w:r>
    </w:p>
    <w:p w14:paraId="2E23EF1F" w14:textId="77777777" w:rsidR="00DA7367" w:rsidRPr="00DA7367" w:rsidRDefault="00DA7367" w:rsidP="00A21661">
      <w:pPr>
        <w:widowControl w:val="0"/>
        <w:numPr>
          <w:ilvl w:val="0"/>
          <w:numId w:val="126"/>
        </w:numPr>
        <w:spacing w:after="0" w:line="240" w:lineRule="auto"/>
        <w:jc w:val="both"/>
        <w:rPr>
          <w:rFonts w:ascii="Times New Roman" w:hAnsi="Times New Roman"/>
          <w:iCs/>
          <w:color w:val="000000"/>
          <w:sz w:val="24"/>
          <w:szCs w:val="24"/>
        </w:rPr>
      </w:pPr>
      <w:r w:rsidRPr="00DA7367">
        <w:rPr>
          <w:rFonts w:ascii="Times New Roman" w:hAnsi="Times New Roman"/>
          <w:iCs/>
          <w:color w:val="000000"/>
          <w:sz w:val="24"/>
          <w:szCs w:val="24"/>
        </w:rPr>
        <w:t xml:space="preserve">Куприянов, Д. В.  Информационное обеспечение профессиональной деятельности : учебник и практикум для среднего профессионального образования / Д. В. Куприянов. — Москва : Издательство Юрайт, 2021. — 255 с. — (Профессиональное образование). — ISBN 978-5-534-00973-6. — Текст : электронный // ЭБС Юрайт [сайт]. — URL: https://urait.ru/bcode/470353 </w:t>
      </w:r>
    </w:p>
    <w:p w14:paraId="33993794" w14:textId="77777777" w:rsidR="00E50A23" w:rsidRPr="00DA7367" w:rsidRDefault="00DA7367" w:rsidP="00A21661">
      <w:pPr>
        <w:widowControl w:val="0"/>
        <w:numPr>
          <w:ilvl w:val="0"/>
          <w:numId w:val="126"/>
        </w:numPr>
        <w:spacing w:after="0" w:line="240" w:lineRule="auto"/>
        <w:jc w:val="both"/>
        <w:rPr>
          <w:rFonts w:ascii="Times New Roman" w:hAnsi="Times New Roman"/>
          <w:bCs/>
          <w:sz w:val="24"/>
          <w:szCs w:val="24"/>
        </w:rPr>
      </w:pPr>
      <w:r w:rsidRPr="00DA7367">
        <w:rPr>
          <w:rFonts w:ascii="Times New Roman" w:hAnsi="Times New Roman"/>
          <w:iCs/>
          <w:color w:val="000000"/>
          <w:sz w:val="24"/>
          <w:szCs w:val="24"/>
        </w:rPr>
        <w:t xml:space="preserve"> </w:t>
      </w:r>
      <w:r w:rsidR="00E50A23" w:rsidRPr="00DA7367">
        <w:rPr>
          <w:rFonts w:ascii="Times New Roman" w:hAnsi="Times New Roman"/>
          <w:iCs/>
          <w:color w:val="000000"/>
          <w:sz w:val="24"/>
          <w:szCs w:val="24"/>
        </w:rPr>
        <w:t xml:space="preserve">Гаврилов, М. В.  Информатика и информационные технологии : учебник для среднего профессионального образования / М. В. Гаврилов, В. А. Климов. — 4-е изд., перераб. и доп. — Москва : Издательство Юрайт, 2021. — 383 с. — (Профессиональное образование). — ISBN 978-5-534-03051-8. — Текст : электронный // ЭБС Юрайт [сайт]. — URL: https://urait.ru/bcode/469424 </w:t>
      </w:r>
    </w:p>
    <w:p w14:paraId="17F5EEE7" w14:textId="77777777" w:rsidR="00E50A23" w:rsidRPr="00DA7367" w:rsidRDefault="00DA7367" w:rsidP="00A21661">
      <w:pPr>
        <w:widowControl w:val="0"/>
        <w:numPr>
          <w:ilvl w:val="0"/>
          <w:numId w:val="126"/>
        </w:numPr>
        <w:spacing w:after="0" w:line="240" w:lineRule="auto"/>
        <w:jc w:val="both"/>
        <w:rPr>
          <w:rFonts w:ascii="Times New Roman" w:hAnsi="Times New Roman"/>
          <w:iCs/>
          <w:color w:val="000000"/>
          <w:sz w:val="24"/>
          <w:szCs w:val="24"/>
        </w:rPr>
      </w:pPr>
      <w:r w:rsidRPr="00DA7367">
        <w:rPr>
          <w:rFonts w:ascii="Times New Roman" w:hAnsi="Times New Roman"/>
          <w:iCs/>
          <w:color w:val="000000"/>
          <w:sz w:val="24"/>
          <w:szCs w:val="24"/>
        </w:rPr>
        <w:t xml:space="preserve"> </w:t>
      </w:r>
      <w:r w:rsidR="00E50A23" w:rsidRPr="00DA7367">
        <w:rPr>
          <w:rFonts w:ascii="Times New Roman" w:hAnsi="Times New Roman"/>
          <w:iCs/>
          <w:color w:val="000000"/>
          <w:sz w:val="24"/>
          <w:szCs w:val="24"/>
        </w:rPr>
        <w:t xml:space="preserve">Инженерная 3D-компьютерная графика в 2 т. Том 1 : учебник и практикум для среднего профессионального образования / А. Л. Хейфец, А. Н. Логиновский, И. В. Буторина, В. Н. Васильева ; под редакцией А. Л. Хейфеца. — 3-е изд., перераб. и доп. — Москва : Издательство Юрайт, 2021. — 328 с. — (Профессиональное образование). — ISBN 978-5-534-07976-0. — Текст : электронный // ЭБС Юрайт [сайт]. — URL: https://urait.ru/bcode/474777 </w:t>
      </w:r>
    </w:p>
    <w:p w14:paraId="50DAC7FE" w14:textId="77777777" w:rsidR="00E50A23" w:rsidRPr="00DA7367" w:rsidRDefault="00E50A23" w:rsidP="00A21661">
      <w:pPr>
        <w:widowControl w:val="0"/>
        <w:numPr>
          <w:ilvl w:val="0"/>
          <w:numId w:val="126"/>
        </w:numPr>
        <w:spacing w:after="0" w:line="240" w:lineRule="auto"/>
        <w:jc w:val="both"/>
        <w:rPr>
          <w:rFonts w:ascii="Times New Roman" w:hAnsi="Times New Roman"/>
          <w:iCs/>
          <w:color w:val="000000"/>
          <w:sz w:val="24"/>
          <w:szCs w:val="24"/>
        </w:rPr>
      </w:pPr>
      <w:r w:rsidRPr="00DA7367">
        <w:rPr>
          <w:rFonts w:ascii="Times New Roman" w:hAnsi="Times New Roman"/>
          <w:iCs/>
          <w:color w:val="000000"/>
          <w:sz w:val="24"/>
          <w:szCs w:val="24"/>
        </w:rPr>
        <w:t xml:space="preserve">Инженерная 3D-компьютерная графика в 2 т. Том 2 : учебник и практикум для среднего профессионального образования / А. Л. Хейфец, А. Н. Логиновский, И. В. Буторина, В. Н. Васильева ; под редакцией А. Л. Хейфеца. — 3-е изд., перераб. и доп. — Москва : Издательство Юрайт, 2021. — 279 с. — (Профессиональное образование). — ISBN 978-5-534-07974-6. — Текст : электронный // ЭБС Юрайт [сайт]. — URL: https://urait.ru/bcode/474778 </w:t>
      </w:r>
    </w:p>
    <w:p w14:paraId="74373E53" w14:textId="6418590D" w:rsidR="00E50A23" w:rsidRDefault="00DA7367" w:rsidP="00A21661">
      <w:pPr>
        <w:widowControl w:val="0"/>
        <w:numPr>
          <w:ilvl w:val="0"/>
          <w:numId w:val="126"/>
        </w:numPr>
        <w:spacing w:after="0" w:line="240" w:lineRule="auto"/>
        <w:jc w:val="both"/>
        <w:rPr>
          <w:rFonts w:ascii="Times New Roman" w:hAnsi="Times New Roman"/>
          <w:iCs/>
          <w:color w:val="000000"/>
          <w:sz w:val="24"/>
          <w:szCs w:val="24"/>
        </w:rPr>
      </w:pPr>
      <w:r w:rsidRPr="00DA7367">
        <w:rPr>
          <w:rFonts w:ascii="Times New Roman" w:hAnsi="Times New Roman"/>
          <w:iCs/>
          <w:color w:val="000000"/>
          <w:sz w:val="24"/>
          <w:szCs w:val="24"/>
        </w:rPr>
        <w:t xml:space="preserve"> </w:t>
      </w:r>
      <w:r w:rsidR="00E50A23" w:rsidRPr="00DA7367">
        <w:rPr>
          <w:rFonts w:ascii="Times New Roman" w:hAnsi="Times New Roman"/>
          <w:iCs/>
          <w:color w:val="000000"/>
          <w:sz w:val="24"/>
          <w:szCs w:val="24"/>
        </w:rPr>
        <w:t xml:space="preserve">Советов, Б. Я.  Информационные технологии : учебник для среднего профессионального образования / Б. Я. Советов, В. В. Цехановский. — 7-е изд., перераб. и доп. — Москва : Издательство Юрайт, 2021. — 327 с. — (Профессиональное образование). — ISBN 978-5-534-06399-8. — Текст : электронный // ЭБС Юрайт [сайт]. — URL: https://urait.ru/bcode/469425 </w:t>
      </w:r>
    </w:p>
    <w:p w14:paraId="151D31F9" w14:textId="77777777" w:rsidR="00DE19EB" w:rsidRDefault="00DE19EB" w:rsidP="00DE19EB">
      <w:pPr>
        <w:widowControl w:val="0"/>
        <w:spacing w:after="0" w:line="240" w:lineRule="auto"/>
        <w:ind w:left="720"/>
        <w:jc w:val="both"/>
        <w:rPr>
          <w:rFonts w:ascii="Times New Roman" w:hAnsi="Times New Roman"/>
          <w:iCs/>
          <w:color w:val="000000"/>
          <w:sz w:val="24"/>
          <w:szCs w:val="24"/>
        </w:rPr>
      </w:pPr>
    </w:p>
    <w:p w14:paraId="065EFB4E" w14:textId="77777777" w:rsidR="00DA7367" w:rsidRPr="00DA7367" w:rsidRDefault="00DA7367" w:rsidP="00DA7367">
      <w:pPr>
        <w:widowControl w:val="0"/>
        <w:spacing w:after="0"/>
        <w:ind w:left="360"/>
        <w:jc w:val="both"/>
        <w:rPr>
          <w:rFonts w:asciiTheme="majorBidi" w:hAnsiTheme="majorBidi"/>
          <w:b/>
          <w:bCs/>
        </w:rPr>
      </w:pPr>
      <w:r w:rsidRPr="00DA7367">
        <w:rPr>
          <w:rFonts w:asciiTheme="majorBidi" w:hAnsiTheme="majorBidi"/>
          <w:b/>
          <w:bCs/>
        </w:rPr>
        <w:t>3.2.2. Дополнительные источники</w:t>
      </w:r>
    </w:p>
    <w:p w14:paraId="755455F9" w14:textId="77777777" w:rsidR="00DA7367" w:rsidRPr="00DA7367" w:rsidRDefault="00DA7367" w:rsidP="00A21661">
      <w:pPr>
        <w:pStyle w:val="af"/>
        <w:widowControl w:val="0"/>
        <w:numPr>
          <w:ilvl w:val="0"/>
          <w:numId w:val="141"/>
        </w:numPr>
        <w:spacing w:after="0" w:line="240" w:lineRule="auto"/>
        <w:contextualSpacing w:val="0"/>
        <w:jc w:val="both"/>
        <w:rPr>
          <w:rFonts w:ascii="Times New Roman" w:hAnsi="Times New Roman"/>
          <w:b/>
          <w:bCs/>
          <w:sz w:val="24"/>
          <w:szCs w:val="24"/>
        </w:rPr>
      </w:pPr>
      <w:r w:rsidRPr="00DA7367">
        <w:rPr>
          <w:rFonts w:ascii="Times New Roman" w:hAnsi="Times New Roman"/>
          <w:iCs/>
          <w:color w:val="000000"/>
          <w:sz w:val="24"/>
          <w:szCs w:val="24"/>
        </w:rPr>
        <w:t xml:space="preserve">Зимин, В. П.  Информатика. Лабораторный практикум в 2 ч. Часть 1 : учебное пособие для среднего профессионального образования / В. П. Зимин. — 2-е изд., испр. и доп. — Москва : Издательство Юрайт, 2021. — 126 с. — (Профессиональное образование). — ISBN 978-5-534-11851-3. — Текст : электронный // ЭБС Юрайт [сайт]. — URL: https://urait.ru/bcode/472793 </w:t>
      </w:r>
    </w:p>
    <w:p w14:paraId="3F733AA7" w14:textId="77777777" w:rsidR="00DA7367" w:rsidRPr="00DA7367" w:rsidRDefault="00DA7367" w:rsidP="00A21661">
      <w:pPr>
        <w:pStyle w:val="af"/>
        <w:widowControl w:val="0"/>
        <w:numPr>
          <w:ilvl w:val="0"/>
          <w:numId w:val="141"/>
        </w:numPr>
        <w:spacing w:after="0" w:line="240" w:lineRule="auto"/>
        <w:contextualSpacing w:val="0"/>
        <w:jc w:val="both"/>
        <w:rPr>
          <w:rFonts w:ascii="Times New Roman" w:hAnsi="Times New Roman"/>
          <w:b/>
          <w:bCs/>
          <w:sz w:val="24"/>
          <w:szCs w:val="24"/>
        </w:rPr>
      </w:pPr>
      <w:r w:rsidRPr="00DA7367">
        <w:rPr>
          <w:rFonts w:ascii="Times New Roman" w:hAnsi="Times New Roman"/>
          <w:iCs/>
          <w:color w:val="000000"/>
          <w:sz w:val="24"/>
          <w:szCs w:val="24"/>
        </w:rPr>
        <w:t xml:space="preserve">Зимин, В. П.  Информатика. Лабораторный практикум в 2 ч. Часть 2 : учебное пособие для среднего профессионального образования / В. П. Зимин. — 2-е изд. — Москва : Издательство Юрайт, 2021. — 153 с. — (Профессиональное </w:t>
      </w:r>
      <w:r w:rsidRPr="00DA7367">
        <w:rPr>
          <w:rFonts w:ascii="Times New Roman" w:hAnsi="Times New Roman"/>
          <w:iCs/>
          <w:color w:val="000000"/>
          <w:sz w:val="24"/>
          <w:szCs w:val="24"/>
        </w:rPr>
        <w:lastRenderedPageBreak/>
        <w:t xml:space="preserve">образование). — ISBN 978-5-534-11854-4. — Текст : электронный // ЭБС Юрайт [сайт]. — URL: https://urait.ru/bcode/472822 </w:t>
      </w:r>
    </w:p>
    <w:p w14:paraId="429DE29F" w14:textId="77777777" w:rsidR="00D92C0A" w:rsidRPr="001818EA" w:rsidRDefault="00D92C0A" w:rsidP="00116C1C">
      <w:pPr>
        <w:widowControl w:val="0"/>
        <w:spacing w:after="0" w:line="240" w:lineRule="auto"/>
        <w:ind w:left="993" w:firstLine="567"/>
        <w:jc w:val="both"/>
        <w:rPr>
          <w:rFonts w:ascii="Times New Roman" w:hAnsi="Times New Roman"/>
          <w:b/>
          <w:bCs/>
          <w:sz w:val="24"/>
          <w:szCs w:val="24"/>
        </w:rPr>
      </w:pPr>
    </w:p>
    <w:p w14:paraId="3E0BD251" w14:textId="77777777" w:rsidR="00D92C0A" w:rsidRPr="001818EA" w:rsidRDefault="00F02FD3" w:rsidP="00116C1C">
      <w:pPr>
        <w:widowControl w:val="0"/>
        <w:tabs>
          <w:tab w:val="num" w:pos="284"/>
        </w:tabs>
        <w:spacing w:after="0" w:line="240" w:lineRule="auto"/>
        <w:jc w:val="center"/>
        <w:rPr>
          <w:rFonts w:ascii="Times New Roman" w:hAnsi="Times New Roman"/>
          <w:b/>
          <w:sz w:val="24"/>
          <w:szCs w:val="24"/>
        </w:rPr>
      </w:pPr>
      <w:r w:rsidRPr="001818EA">
        <w:rPr>
          <w:rFonts w:ascii="Times New Roman" w:hAnsi="Times New Roman"/>
          <w:b/>
          <w:sz w:val="24"/>
          <w:szCs w:val="24"/>
        </w:rPr>
        <w:t xml:space="preserve">4. </w:t>
      </w:r>
      <w:r w:rsidR="00D92C0A" w:rsidRPr="001818EA">
        <w:rPr>
          <w:rFonts w:ascii="Times New Roman" w:hAnsi="Times New Roman"/>
          <w:b/>
          <w:sz w:val="24"/>
          <w:szCs w:val="24"/>
        </w:rPr>
        <w:t>КОНТРОЛЬ И ОЦЕНКА РЕЗУЛЬТАТОВ ОСВОЕНИЯ УЧЕБНОЙ ДИСЦИПЛИНЫ</w:t>
      </w:r>
      <w:r w:rsidR="00C57FC4">
        <w:rPr>
          <w:rFonts w:ascii="Times New Roman" w:hAnsi="Times New Roman"/>
          <w:b/>
          <w:sz w:val="24"/>
          <w:szCs w:val="24"/>
        </w:rPr>
        <w:t xml:space="preserve"> </w:t>
      </w:r>
      <w:r w:rsidR="00AE3B1B" w:rsidRPr="001818EA">
        <w:rPr>
          <w:rFonts w:ascii="Times New Roman" w:hAnsi="Times New Roman"/>
          <w:sz w:val="24"/>
          <w:szCs w:val="24"/>
        </w:rPr>
        <w:t>«</w:t>
      </w:r>
      <w:r w:rsidR="00AE3B1B" w:rsidRPr="001818EA">
        <w:rPr>
          <w:rFonts w:ascii="Times New Roman" w:hAnsi="Times New Roman"/>
          <w:b/>
          <w:sz w:val="24"/>
          <w:szCs w:val="24"/>
        </w:rPr>
        <w:t xml:space="preserve">ОП.07  </w:t>
      </w:r>
      <w:r w:rsidR="005220B5" w:rsidRPr="001818EA">
        <w:rPr>
          <w:rFonts w:ascii="Times New Roman" w:hAnsi="Times New Roman"/>
          <w:b/>
          <w:sz w:val="24"/>
          <w:szCs w:val="24"/>
        </w:rPr>
        <w:t>ИНФОРМАЦИОННЫЕ ТЕХНОЛОГИИ В ПРОФЕССИОНАЛЬНОЙ ДЕЯТЕЛЬНОСТИ</w:t>
      </w:r>
      <w:r w:rsidR="005220B5" w:rsidRPr="001818EA">
        <w:rPr>
          <w:rFonts w:ascii="Times New Roman" w:hAnsi="Times New Roman"/>
          <w:sz w:val="24"/>
          <w:szCs w:val="24"/>
        </w:rPr>
        <w:t>»</w:t>
      </w:r>
    </w:p>
    <w:tbl>
      <w:tblPr>
        <w:tblW w:w="5003"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248"/>
        <w:gridCol w:w="2692"/>
        <w:gridCol w:w="2694"/>
      </w:tblGrid>
      <w:tr w:rsidR="00D92C0A" w:rsidRPr="001818EA" w14:paraId="69598730" w14:textId="77777777" w:rsidTr="00F24F98">
        <w:tc>
          <w:tcPr>
            <w:tcW w:w="2205" w:type="pct"/>
          </w:tcPr>
          <w:p w14:paraId="66903E1F" w14:textId="77777777" w:rsidR="00D92C0A" w:rsidRPr="001818EA" w:rsidRDefault="00D92C0A" w:rsidP="00116C1C">
            <w:pPr>
              <w:widowControl w:val="0"/>
              <w:spacing w:after="0" w:line="240" w:lineRule="auto"/>
              <w:jc w:val="center"/>
              <w:rPr>
                <w:rFonts w:ascii="Times New Roman" w:hAnsi="Times New Roman"/>
                <w:b/>
                <w:bCs/>
                <w:sz w:val="24"/>
                <w:szCs w:val="24"/>
              </w:rPr>
            </w:pPr>
            <w:r w:rsidRPr="001818EA">
              <w:rPr>
                <w:rFonts w:ascii="Times New Roman" w:hAnsi="Times New Roman"/>
                <w:b/>
                <w:bCs/>
                <w:sz w:val="24"/>
                <w:szCs w:val="24"/>
              </w:rPr>
              <w:t>Результаты обучения</w:t>
            </w:r>
          </w:p>
        </w:tc>
        <w:tc>
          <w:tcPr>
            <w:tcW w:w="1397" w:type="pct"/>
          </w:tcPr>
          <w:p w14:paraId="46AC1D27" w14:textId="77777777" w:rsidR="00D92C0A" w:rsidRPr="001818EA" w:rsidRDefault="00D92C0A" w:rsidP="00116C1C">
            <w:pPr>
              <w:widowControl w:val="0"/>
              <w:spacing w:after="0" w:line="240" w:lineRule="auto"/>
              <w:jc w:val="center"/>
              <w:rPr>
                <w:rFonts w:ascii="Times New Roman" w:hAnsi="Times New Roman"/>
                <w:b/>
                <w:bCs/>
                <w:sz w:val="24"/>
                <w:szCs w:val="24"/>
              </w:rPr>
            </w:pPr>
            <w:r w:rsidRPr="001818EA">
              <w:rPr>
                <w:rFonts w:ascii="Times New Roman" w:hAnsi="Times New Roman"/>
                <w:b/>
                <w:bCs/>
                <w:sz w:val="24"/>
                <w:szCs w:val="24"/>
              </w:rPr>
              <w:t>Критерии оценки</w:t>
            </w:r>
          </w:p>
        </w:tc>
        <w:tc>
          <w:tcPr>
            <w:tcW w:w="1398" w:type="pct"/>
          </w:tcPr>
          <w:p w14:paraId="53E73E9A" w14:textId="77777777" w:rsidR="00D92C0A" w:rsidRPr="001818EA" w:rsidRDefault="00D92C0A" w:rsidP="00116C1C">
            <w:pPr>
              <w:widowControl w:val="0"/>
              <w:spacing w:after="0" w:line="240" w:lineRule="auto"/>
              <w:jc w:val="center"/>
              <w:rPr>
                <w:rFonts w:ascii="Times New Roman" w:hAnsi="Times New Roman"/>
                <w:b/>
                <w:bCs/>
                <w:sz w:val="24"/>
                <w:szCs w:val="24"/>
              </w:rPr>
            </w:pPr>
            <w:r w:rsidRPr="001818EA">
              <w:rPr>
                <w:rFonts w:ascii="Times New Roman" w:hAnsi="Times New Roman"/>
                <w:b/>
                <w:bCs/>
                <w:sz w:val="24"/>
                <w:szCs w:val="24"/>
              </w:rPr>
              <w:t>Формы и методы оценки</w:t>
            </w:r>
          </w:p>
        </w:tc>
      </w:tr>
      <w:tr w:rsidR="00D92C0A" w:rsidRPr="001818EA" w14:paraId="6723D404" w14:textId="77777777" w:rsidTr="00F24F98">
        <w:tc>
          <w:tcPr>
            <w:tcW w:w="2205" w:type="pct"/>
          </w:tcPr>
          <w:p w14:paraId="2AA43633" w14:textId="77777777" w:rsidR="00D92C0A" w:rsidRPr="001818EA" w:rsidRDefault="00D92C0A" w:rsidP="00116C1C">
            <w:pPr>
              <w:widowControl w:val="0"/>
              <w:spacing w:after="0" w:line="240" w:lineRule="auto"/>
              <w:jc w:val="both"/>
              <w:rPr>
                <w:rFonts w:ascii="Times New Roman" w:hAnsi="Times New Roman"/>
                <w:sz w:val="24"/>
                <w:szCs w:val="24"/>
              </w:rPr>
            </w:pPr>
            <w:r w:rsidRPr="001818EA">
              <w:rPr>
                <w:rFonts w:ascii="Times New Roman" w:hAnsi="Times New Roman"/>
                <w:bCs/>
                <w:sz w:val="24"/>
                <w:szCs w:val="24"/>
              </w:rPr>
              <w:t>Перечень знаний, осваиваемых в рамках дисциплины</w:t>
            </w:r>
            <w:r w:rsidR="00045D7C" w:rsidRPr="001818EA">
              <w:rPr>
                <w:rFonts w:ascii="Times New Roman" w:hAnsi="Times New Roman"/>
                <w:bCs/>
                <w:sz w:val="24"/>
                <w:szCs w:val="24"/>
              </w:rPr>
              <w:t>:</w:t>
            </w:r>
          </w:p>
          <w:p w14:paraId="78BFFC5E" w14:textId="77777777" w:rsidR="00D92C0A" w:rsidRPr="001818EA" w:rsidRDefault="00D92C0A" w:rsidP="00116C1C">
            <w:pPr>
              <w:widowControl w:val="0"/>
              <w:spacing w:after="0" w:line="240" w:lineRule="auto"/>
              <w:jc w:val="both"/>
              <w:rPr>
                <w:rFonts w:ascii="Times New Roman" w:hAnsi="Times New Roman"/>
                <w:sz w:val="24"/>
                <w:szCs w:val="24"/>
              </w:rPr>
            </w:pPr>
            <w:r w:rsidRPr="001818EA">
              <w:rPr>
                <w:rFonts w:ascii="Times New Roman" w:hAnsi="Times New Roman"/>
                <w:sz w:val="24"/>
                <w:szCs w:val="24"/>
              </w:rPr>
              <w:t>использовать технологии сбора, размещения, хранения, накопления, преобразования и передачи данных в профессионально ориентированных информационных системах;</w:t>
            </w:r>
          </w:p>
          <w:p w14:paraId="7841AB0A" w14:textId="77777777" w:rsidR="00D92C0A" w:rsidRPr="001818EA" w:rsidRDefault="00D92C0A" w:rsidP="00116C1C">
            <w:pPr>
              <w:widowControl w:val="0"/>
              <w:spacing w:after="0" w:line="240" w:lineRule="auto"/>
              <w:jc w:val="both"/>
              <w:rPr>
                <w:rFonts w:ascii="Times New Roman" w:hAnsi="Times New Roman"/>
                <w:sz w:val="24"/>
                <w:szCs w:val="24"/>
              </w:rPr>
            </w:pPr>
            <w:r w:rsidRPr="001818EA">
              <w:rPr>
                <w:rFonts w:ascii="Times New Roman" w:hAnsi="Times New Roman"/>
                <w:sz w:val="24"/>
                <w:szCs w:val="24"/>
              </w:rPr>
              <w:t>использовать в профессиональной деятельности различные виды программного обеспечения, в том числе специального;</w:t>
            </w:r>
          </w:p>
          <w:p w14:paraId="0A4B9972" w14:textId="77777777" w:rsidR="00D92C0A" w:rsidRPr="001818EA" w:rsidRDefault="00D92C0A" w:rsidP="00116C1C">
            <w:pPr>
              <w:widowControl w:val="0"/>
              <w:spacing w:after="0" w:line="240" w:lineRule="auto"/>
              <w:jc w:val="both"/>
              <w:rPr>
                <w:rFonts w:ascii="Times New Roman" w:hAnsi="Times New Roman"/>
                <w:sz w:val="24"/>
                <w:szCs w:val="24"/>
              </w:rPr>
            </w:pPr>
            <w:r w:rsidRPr="001818EA">
              <w:rPr>
                <w:rFonts w:ascii="Times New Roman" w:hAnsi="Times New Roman"/>
                <w:sz w:val="24"/>
                <w:szCs w:val="24"/>
              </w:rPr>
              <w:t>применять компьютерные и телекоммуникационные средства;</w:t>
            </w:r>
          </w:p>
          <w:p w14:paraId="114A52CE" w14:textId="77777777" w:rsidR="00D92C0A" w:rsidRPr="001818EA" w:rsidRDefault="00D92C0A" w:rsidP="00116C1C">
            <w:pPr>
              <w:widowControl w:val="0"/>
              <w:spacing w:after="0" w:line="240" w:lineRule="auto"/>
              <w:jc w:val="both"/>
              <w:rPr>
                <w:rFonts w:ascii="Times New Roman" w:hAnsi="Times New Roman"/>
                <w:bCs/>
                <w:sz w:val="24"/>
                <w:szCs w:val="24"/>
              </w:rPr>
            </w:pPr>
            <w:r w:rsidRPr="001818EA">
              <w:rPr>
                <w:rFonts w:ascii="Times New Roman" w:hAnsi="Times New Roman"/>
                <w:sz w:val="24"/>
                <w:szCs w:val="24"/>
              </w:rPr>
              <w:t>применять антивирусные средства  защиты информации</w:t>
            </w:r>
            <w:r w:rsidR="00761AF6" w:rsidRPr="001818EA">
              <w:rPr>
                <w:rFonts w:ascii="Times New Roman" w:hAnsi="Times New Roman"/>
                <w:sz w:val="24"/>
                <w:szCs w:val="24"/>
              </w:rPr>
              <w:t>.</w:t>
            </w:r>
          </w:p>
        </w:tc>
        <w:tc>
          <w:tcPr>
            <w:tcW w:w="1397" w:type="pct"/>
          </w:tcPr>
          <w:p w14:paraId="6B5758A3" w14:textId="77777777" w:rsidR="00D92C0A" w:rsidRPr="001818EA" w:rsidRDefault="00D92C0A" w:rsidP="00116C1C">
            <w:pPr>
              <w:pStyle w:val="a9"/>
              <w:jc w:val="both"/>
              <w:rPr>
                <w:bCs/>
                <w:lang w:val="ru-RU"/>
              </w:rPr>
            </w:pPr>
            <w:r w:rsidRPr="001818EA">
              <w:rPr>
                <w:bCs/>
                <w:lang w:val="ru-RU"/>
              </w:rPr>
              <w:t>Оценка «5» -85-90 баллов</w:t>
            </w:r>
          </w:p>
          <w:p w14:paraId="10F06113" w14:textId="77777777" w:rsidR="00D92C0A" w:rsidRPr="001818EA" w:rsidRDefault="00D92C0A" w:rsidP="00116C1C">
            <w:pPr>
              <w:pStyle w:val="a9"/>
              <w:jc w:val="both"/>
              <w:rPr>
                <w:bCs/>
                <w:lang w:val="ru-RU"/>
              </w:rPr>
            </w:pPr>
            <w:r w:rsidRPr="001818EA">
              <w:rPr>
                <w:bCs/>
                <w:lang w:val="ru-RU"/>
              </w:rPr>
              <w:t>Оценка «4»- 75-84 балла</w:t>
            </w:r>
          </w:p>
          <w:p w14:paraId="70C8D31E" w14:textId="77777777" w:rsidR="00D92C0A" w:rsidRPr="001818EA" w:rsidRDefault="00D92C0A" w:rsidP="00116C1C">
            <w:pPr>
              <w:pStyle w:val="a9"/>
              <w:jc w:val="both"/>
              <w:rPr>
                <w:bCs/>
                <w:lang w:val="ru-RU"/>
              </w:rPr>
            </w:pPr>
            <w:r w:rsidRPr="001818EA">
              <w:rPr>
                <w:bCs/>
                <w:lang w:val="ru-RU"/>
              </w:rPr>
              <w:t>Оценка «3» - 50-74 балла</w:t>
            </w:r>
          </w:p>
          <w:p w14:paraId="63580F19" w14:textId="77777777" w:rsidR="00D92C0A" w:rsidRPr="001818EA" w:rsidRDefault="00D92C0A" w:rsidP="00116C1C">
            <w:pPr>
              <w:pStyle w:val="a9"/>
              <w:jc w:val="both"/>
              <w:rPr>
                <w:bCs/>
                <w:lang w:val="ru-RU"/>
              </w:rPr>
            </w:pPr>
          </w:p>
          <w:p w14:paraId="44480CD2" w14:textId="77777777" w:rsidR="00D92C0A" w:rsidRPr="001818EA" w:rsidRDefault="00D92C0A" w:rsidP="00116C1C">
            <w:pPr>
              <w:pStyle w:val="a9"/>
              <w:jc w:val="both"/>
              <w:rPr>
                <w:bCs/>
                <w:lang w:val="ru-RU"/>
              </w:rPr>
            </w:pPr>
          </w:p>
          <w:p w14:paraId="1B20ACDB" w14:textId="77777777" w:rsidR="00D92C0A" w:rsidRPr="001818EA" w:rsidRDefault="00D92C0A" w:rsidP="00116C1C">
            <w:pPr>
              <w:pStyle w:val="a9"/>
              <w:jc w:val="both"/>
              <w:rPr>
                <w:bCs/>
                <w:lang w:val="ru-RU"/>
              </w:rPr>
            </w:pPr>
          </w:p>
        </w:tc>
        <w:tc>
          <w:tcPr>
            <w:tcW w:w="1398" w:type="pct"/>
          </w:tcPr>
          <w:p w14:paraId="4F941BDC" w14:textId="77777777" w:rsidR="00D92C0A" w:rsidRPr="001818EA" w:rsidRDefault="00D92C0A" w:rsidP="00116C1C">
            <w:pPr>
              <w:widowControl w:val="0"/>
              <w:spacing w:after="0" w:line="240" w:lineRule="auto"/>
              <w:jc w:val="both"/>
              <w:rPr>
                <w:rFonts w:ascii="Times New Roman" w:hAnsi="Times New Roman"/>
                <w:bCs/>
                <w:sz w:val="24"/>
                <w:szCs w:val="24"/>
              </w:rPr>
            </w:pPr>
            <w:r w:rsidRPr="001818EA">
              <w:rPr>
                <w:rFonts w:ascii="Times New Roman" w:hAnsi="Times New Roman"/>
                <w:bCs/>
                <w:sz w:val="24"/>
                <w:szCs w:val="24"/>
              </w:rPr>
              <w:t>Тестирование</w:t>
            </w:r>
          </w:p>
          <w:p w14:paraId="7FFD99A4" w14:textId="77777777" w:rsidR="00D92C0A" w:rsidRPr="001818EA" w:rsidRDefault="00D92C0A" w:rsidP="00116C1C">
            <w:pPr>
              <w:widowControl w:val="0"/>
              <w:spacing w:after="0" w:line="240" w:lineRule="auto"/>
              <w:jc w:val="both"/>
              <w:rPr>
                <w:rFonts w:ascii="Times New Roman" w:hAnsi="Times New Roman"/>
                <w:bCs/>
                <w:sz w:val="24"/>
                <w:szCs w:val="24"/>
              </w:rPr>
            </w:pPr>
            <w:r w:rsidRPr="001818EA">
              <w:rPr>
                <w:rFonts w:ascii="Times New Roman" w:hAnsi="Times New Roman"/>
                <w:bCs/>
                <w:sz w:val="24"/>
                <w:szCs w:val="24"/>
              </w:rPr>
              <w:t>Практическая работа</w:t>
            </w:r>
          </w:p>
          <w:p w14:paraId="3EFC16CC" w14:textId="77777777" w:rsidR="00D92C0A" w:rsidRPr="001818EA" w:rsidRDefault="00D92C0A" w:rsidP="00116C1C">
            <w:pPr>
              <w:widowControl w:val="0"/>
              <w:spacing w:after="0" w:line="240" w:lineRule="auto"/>
              <w:jc w:val="both"/>
              <w:rPr>
                <w:rFonts w:ascii="Times New Roman" w:hAnsi="Times New Roman"/>
                <w:bCs/>
                <w:sz w:val="24"/>
                <w:szCs w:val="24"/>
              </w:rPr>
            </w:pPr>
          </w:p>
          <w:p w14:paraId="68037170" w14:textId="77777777" w:rsidR="00D92C0A" w:rsidRPr="001818EA" w:rsidRDefault="00D92C0A" w:rsidP="00116C1C">
            <w:pPr>
              <w:widowControl w:val="0"/>
              <w:spacing w:after="0" w:line="240" w:lineRule="auto"/>
              <w:jc w:val="both"/>
              <w:rPr>
                <w:rFonts w:ascii="Times New Roman" w:hAnsi="Times New Roman"/>
                <w:bCs/>
                <w:sz w:val="24"/>
                <w:szCs w:val="24"/>
              </w:rPr>
            </w:pPr>
          </w:p>
        </w:tc>
      </w:tr>
      <w:tr w:rsidR="00D92C0A" w:rsidRPr="001818EA" w14:paraId="72733922" w14:textId="77777777" w:rsidTr="00F24F98">
        <w:tc>
          <w:tcPr>
            <w:tcW w:w="2205" w:type="pct"/>
          </w:tcPr>
          <w:p w14:paraId="648980BB" w14:textId="77777777" w:rsidR="00D92C0A" w:rsidRPr="001818EA" w:rsidRDefault="00D92C0A" w:rsidP="00116C1C">
            <w:pPr>
              <w:widowControl w:val="0"/>
              <w:spacing w:after="0" w:line="240" w:lineRule="auto"/>
              <w:jc w:val="both"/>
              <w:rPr>
                <w:rFonts w:ascii="Times New Roman" w:hAnsi="Times New Roman"/>
                <w:bCs/>
                <w:sz w:val="24"/>
                <w:szCs w:val="24"/>
              </w:rPr>
            </w:pPr>
            <w:r w:rsidRPr="001818EA">
              <w:rPr>
                <w:rFonts w:ascii="Times New Roman" w:hAnsi="Times New Roman"/>
                <w:bCs/>
                <w:sz w:val="24"/>
                <w:szCs w:val="24"/>
              </w:rPr>
              <w:t>Перечень умений, осваиваемых в рамках дисциплины:</w:t>
            </w:r>
          </w:p>
          <w:p w14:paraId="0A1C79A0" w14:textId="77777777" w:rsidR="00D92C0A" w:rsidRPr="001818EA" w:rsidRDefault="00D92C0A" w:rsidP="00116C1C">
            <w:pPr>
              <w:widowControl w:val="0"/>
              <w:spacing w:after="0" w:line="240" w:lineRule="auto"/>
              <w:jc w:val="both"/>
              <w:rPr>
                <w:rFonts w:ascii="Times New Roman" w:hAnsi="Times New Roman"/>
                <w:sz w:val="24"/>
                <w:szCs w:val="24"/>
              </w:rPr>
            </w:pPr>
            <w:r w:rsidRPr="001818EA">
              <w:rPr>
                <w:rFonts w:ascii="Times New Roman" w:hAnsi="Times New Roman"/>
                <w:sz w:val="24"/>
                <w:szCs w:val="24"/>
              </w:rPr>
              <w:t xml:space="preserve">основные понятия автоматизированной обработки информации; </w:t>
            </w:r>
          </w:p>
          <w:p w14:paraId="0172B3FD" w14:textId="77777777" w:rsidR="00D92C0A" w:rsidRPr="001818EA" w:rsidRDefault="00D92C0A" w:rsidP="00116C1C">
            <w:pPr>
              <w:widowControl w:val="0"/>
              <w:spacing w:after="0" w:line="240" w:lineRule="auto"/>
              <w:jc w:val="both"/>
              <w:rPr>
                <w:rFonts w:ascii="Times New Roman" w:hAnsi="Times New Roman"/>
                <w:sz w:val="24"/>
                <w:szCs w:val="24"/>
              </w:rPr>
            </w:pPr>
            <w:r w:rsidRPr="001818EA">
              <w:rPr>
                <w:rFonts w:ascii="Times New Roman" w:hAnsi="Times New Roman"/>
                <w:sz w:val="24"/>
                <w:szCs w:val="24"/>
              </w:rPr>
              <w:t>общий состав и структуру персональных компьютеров;</w:t>
            </w:r>
          </w:p>
          <w:p w14:paraId="286FA19E" w14:textId="77777777" w:rsidR="00D92C0A" w:rsidRPr="001818EA" w:rsidRDefault="00D92C0A" w:rsidP="00116C1C">
            <w:pPr>
              <w:widowControl w:val="0"/>
              <w:spacing w:after="0" w:line="240" w:lineRule="auto"/>
              <w:jc w:val="both"/>
              <w:rPr>
                <w:rFonts w:ascii="Times New Roman" w:hAnsi="Times New Roman"/>
                <w:sz w:val="24"/>
                <w:szCs w:val="24"/>
              </w:rPr>
            </w:pPr>
            <w:r w:rsidRPr="001818EA">
              <w:rPr>
                <w:rFonts w:ascii="Times New Roman" w:hAnsi="Times New Roman"/>
                <w:sz w:val="24"/>
                <w:szCs w:val="24"/>
              </w:rPr>
              <w:t xml:space="preserve">состав, функции и возможности использования информационных и телекоммуникационных технологий в профессиональной деятельности; </w:t>
            </w:r>
          </w:p>
          <w:p w14:paraId="5D97E06C" w14:textId="77777777" w:rsidR="00D92C0A" w:rsidRPr="001818EA" w:rsidRDefault="00D92C0A" w:rsidP="00116C1C">
            <w:pPr>
              <w:widowControl w:val="0"/>
              <w:spacing w:after="0" w:line="240" w:lineRule="auto"/>
              <w:jc w:val="both"/>
              <w:rPr>
                <w:rFonts w:ascii="Times New Roman" w:hAnsi="Times New Roman"/>
                <w:sz w:val="24"/>
                <w:szCs w:val="24"/>
              </w:rPr>
            </w:pPr>
            <w:r w:rsidRPr="001818EA">
              <w:rPr>
                <w:rFonts w:ascii="Times New Roman" w:hAnsi="Times New Roman"/>
                <w:sz w:val="24"/>
                <w:szCs w:val="24"/>
              </w:rPr>
              <w:t>методы и средства сбора, обработки, хранения, передачи и накопления информации;</w:t>
            </w:r>
          </w:p>
          <w:p w14:paraId="26897327" w14:textId="77777777" w:rsidR="00D92C0A" w:rsidRPr="001818EA" w:rsidRDefault="00D92C0A" w:rsidP="00116C1C">
            <w:pPr>
              <w:widowControl w:val="0"/>
              <w:spacing w:after="0" w:line="240" w:lineRule="auto"/>
              <w:jc w:val="both"/>
              <w:rPr>
                <w:rFonts w:ascii="Times New Roman" w:hAnsi="Times New Roman"/>
                <w:sz w:val="24"/>
                <w:szCs w:val="24"/>
              </w:rPr>
            </w:pPr>
            <w:r w:rsidRPr="001818EA">
              <w:rPr>
                <w:rFonts w:ascii="Times New Roman" w:hAnsi="Times New Roman"/>
                <w:sz w:val="24"/>
                <w:szCs w:val="24"/>
              </w:rPr>
              <w:t xml:space="preserve">базовые системные программные продукты и пакеты прикладных программ в области профессиональной деятельности; </w:t>
            </w:r>
          </w:p>
          <w:p w14:paraId="02136E26" w14:textId="77777777" w:rsidR="00D92C0A" w:rsidRPr="001818EA" w:rsidRDefault="00D92C0A" w:rsidP="00116C1C">
            <w:pPr>
              <w:widowControl w:val="0"/>
              <w:spacing w:after="0" w:line="240" w:lineRule="auto"/>
              <w:jc w:val="both"/>
              <w:rPr>
                <w:rFonts w:ascii="Times New Roman" w:hAnsi="Times New Roman"/>
                <w:sz w:val="24"/>
                <w:szCs w:val="24"/>
              </w:rPr>
            </w:pPr>
            <w:r w:rsidRPr="001818EA">
              <w:rPr>
                <w:rFonts w:ascii="Times New Roman" w:hAnsi="Times New Roman"/>
                <w:sz w:val="24"/>
                <w:szCs w:val="24"/>
              </w:rPr>
              <w:t>основные методы и приемы обеспечения информационной безопасности.</w:t>
            </w:r>
          </w:p>
        </w:tc>
        <w:tc>
          <w:tcPr>
            <w:tcW w:w="1397" w:type="pct"/>
          </w:tcPr>
          <w:p w14:paraId="3E754627" w14:textId="77777777" w:rsidR="00D92C0A" w:rsidRPr="001818EA" w:rsidRDefault="00D92C0A" w:rsidP="00116C1C">
            <w:pPr>
              <w:pStyle w:val="a9"/>
              <w:jc w:val="both"/>
              <w:rPr>
                <w:bCs/>
                <w:lang w:val="ru-RU"/>
              </w:rPr>
            </w:pPr>
            <w:r w:rsidRPr="001818EA">
              <w:rPr>
                <w:bCs/>
                <w:lang w:val="ru-RU"/>
              </w:rPr>
              <w:t>Оценка «5» -85-90  баллов</w:t>
            </w:r>
          </w:p>
          <w:p w14:paraId="34110F4D" w14:textId="77777777" w:rsidR="00D92C0A" w:rsidRPr="001818EA" w:rsidRDefault="00D92C0A" w:rsidP="00116C1C">
            <w:pPr>
              <w:pStyle w:val="a9"/>
              <w:jc w:val="both"/>
              <w:rPr>
                <w:bCs/>
                <w:lang w:val="ru-RU"/>
              </w:rPr>
            </w:pPr>
            <w:r w:rsidRPr="001818EA">
              <w:rPr>
                <w:bCs/>
                <w:lang w:val="ru-RU"/>
              </w:rPr>
              <w:t>Оценка  «4»- 75-84  балла</w:t>
            </w:r>
          </w:p>
          <w:p w14:paraId="0D84D23F" w14:textId="77777777" w:rsidR="00D92C0A" w:rsidRPr="001818EA" w:rsidRDefault="00D92C0A" w:rsidP="00116C1C">
            <w:pPr>
              <w:pStyle w:val="a9"/>
              <w:jc w:val="both"/>
              <w:rPr>
                <w:bCs/>
                <w:lang w:val="ru-RU"/>
              </w:rPr>
            </w:pPr>
            <w:r w:rsidRPr="001818EA">
              <w:rPr>
                <w:bCs/>
                <w:lang w:val="ru-RU"/>
              </w:rPr>
              <w:t>Оценка «3» - 50-74  балла</w:t>
            </w:r>
          </w:p>
          <w:p w14:paraId="3B826320" w14:textId="77777777" w:rsidR="00D92C0A" w:rsidRPr="001818EA" w:rsidRDefault="00D92C0A" w:rsidP="00116C1C">
            <w:pPr>
              <w:pStyle w:val="a9"/>
              <w:jc w:val="both"/>
              <w:rPr>
                <w:bCs/>
                <w:lang w:val="ru-RU"/>
              </w:rPr>
            </w:pPr>
          </w:p>
        </w:tc>
        <w:tc>
          <w:tcPr>
            <w:tcW w:w="1398" w:type="pct"/>
          </w:tcPr>
          <w:p w14:paraId="14218ADC" w14:textId="77777777" w:rsidR="00D92C0A" w:rsidRPr="001818EA" w:rsidRDefault="00D92C0A" w:rsidP="00116C1C">
            <w:pPr>
              <w:widowControl w:val="0"/>
              <w:spacing w:after="0" w:line="240" w:lineRule="auto"/>
              <w:jc w:val="both"/>
              <w:rPr>
                <w:rFonts w:ascii="Times New Roman" w:hAnsi="Times New Roman"/>
                <w:bCs/>
                <w:sz w:val="24"/>
                <w:szCs w:val="24"/>
              </w:rPr>
            </w:pPr>
            <w:r w:rsidRPr="001818EA">
              <w:rPr>
                <w:rFonts w:ascii="Times New Roman" w:hAnsi="Times New Roman"/>
                <w:bCs/>
                <w:sz w:val="24"/>
                <w:szCs w:val="24"/>
              </w:rPr>
              <w:t>Тестирование</w:t>
            </w:r>
          </w:p>
          <w:p w14:paraId="65D8D14B" w14:textId="77777777" w:rsidR="00D92C0A" w:rsidRPr="001818EA" w:rsidRDefault="00D92C0A" w:rsidP="00116C1C">
            <w:pPr>
              <w:widowControl w:val="0"/>
              <w:spacing w:after="0" w:line="240" w:lineRule="auto"/>
              <w:jc w:val="both"/>
              <w:rPr>
                <w:rFonts w:ascii="Times New Roman" w:hAnsi="Times New Roman"/>
                <w:bCs/>
                <w:sz w:val="24"/>
                <w:szCs w:val="24"/>
              </w:rPr>
            </w:pPr>
            <w:r w:rsidRPr="001818EA">
              <w:rPr>
                <w:rFonts w:ascii="Times New Roman" w:hAnsi="Times New Roman"/>
                <w:bCs/>
                <w:sz w:val="24"/>
                <w:szCs w:val="24"/>
              </w:rPr>
              <w:t>Самостоятельная работа</w:t>
            </w:r>
          </w:p>
          <w:p w14:paraId="49E20D00" w14:textId="77777777" w:rsidR="00D92C0A" w:rsidRPr="001818EA" w:rsidRDefault="00D92C0A" w:rsidP="00116C1C">
            <w:pPr>
              <w:widowControl w:val="0"/>
              <w:spacing w:after="0" w:line="240" w:lineRule="auto"/>
              <w:jc w:val="both"/>
              <w:rPr>
                <w:rFonts w:ascii="Times New Roman" w:hAnsi="Times New Roman"/>
                <w:bCs/>
                <w:sz w:val="24"/>
                <w:szCs w:val="24"/>
              </w:rPr>
            </w:pPr>
            <w:r w:rsidRPr="001818EA">
              <w:rPr>
                <w:rFonts w:ascii="Times New Roman" w:hAnsi="Times New Roman"/>
                <w:bCs/>
                <w:sz w:val="24"/>
                <w:szCs w:val="24"/>
              </w:rPr>
              <w:t>Практическая работа</w:t>
            </w:r>
          </w:p>
          <w:p w14:paraId="0019A247" w14:textId="77777777" w:rsidR="00D92C0A" w:rsidRPr="001818EA" w:rsidRDefault="00D92C0A" w:rsidP="00116C1C">
            <w:pPr>
              <w:widowControl w:val="0"/>
              <w:spacing w:after="0" w:line="240" w:lineRule="auto"/>
              <w:jc w:val="both"/>
              <w:rPr>
                <w:rFonts w:ascii="Times New Roman" w:hAnsi="Times New Roman"/>
                <w:bCs/>
                <w:sz w:val="24"/>
                <w:szCs w:val="24"/>
              </w:rPr>
            </w:pPr>
            <w:r w:rsidRPr="001818EA">
              <w:rPr>
                <w:rFonts w:ascii="Times New Roman" w:hAnsi="Times New Roman"/>
                <w:bCs/>
                <w:sz w:val="24"/>
                <w:szCs w:val="24"/>
              </w:rPr>
              <w:t>Экзамен</w:t>
            </w:r>
          </w:p>
        </w:tc>
      </w:tr>
    </w:tbl>
    <w:p w14:paraId="4963C829" w14:textId="77777777" w:rsidR="00D92C0A" w:rsidRPr="001818EA" w:rsidRDefault="00D92C0A" w:rsidP="00116C1C">
      <w:pPr>
        <w:widowControl w:val="0"/>
        <w:spacing w:after="0" w:line="240" w:lineRule="auto"/>
        <w:rPr>
          <w:rFonts w:ascii="Times New Roman" w:hAnsi="Times New Roman"/>
          <w:sz w:val="24"/>
          <w:szCs w:val="24"/>
          <w:lang w:eastAsia="en-US"/>
        </w:rPr>
      </w:pPr>
      <w:r w:rsidRPr="001818EA">
        <w:rPr>
          <w:rFonts w:ascii="Times New Roman" w:hAnsi="Times New Roman"/>
          <w:sz w:val="24"/>
          <w:szCs w:val="24"/>
          <w:lang w:eastAsia="en-US"/>
        </w:rPr>
        <w:br w:type="page"/>
      </w:r>
    </w:p>
    <w:p w14:paraId="1402A949" w14:textId="77777777" w:rsidR="00D92C0A" w:rsidRPr="001818EA" w:rsidRDefault="00D92C0A" w:rsidP="00F94354">
      <w:pPr>
        <w:widowControl w:val="0"/>
        <w:spacing w:after="0" w:line="240" w:lineRule="auto"/>
        <w:ind w:firstLine="567"/>
        <w:jc w:val="right"/>
        <w:outlineLvl w:val="0"/>
        <w:rPr>
          <w:rFonts w:ascii="Times New Roman" w:hAnsi="Times New Roman"/>
          <w:b/>
          <w:sz w:val="24"/>
          <w:szCs w:val="24"/>
        </w:rPr>
      </w:pPr>
      <w:r w:rsidRPr="001818EA">
        <w:rPr>
          <w:rFonts w:ascii="Times New Roman" w:hAnsi="Times New Roman"/>
          <w:b/>
          <w:sz w:val="24"/>
          <w:szCs w:val="24"/>
        </w:rPr>
        <w:lastRenderedPageBreak/>
        <w:t xml:space="preserve">Приложение </w:t>
      </w:r>
      <w:r w:rsidR="00DC2ED9">
        <w:rPr>
          <w:rFonts w:ascii="Times New Roman" w:hAnsi="Times New Roman"/>
          <w:b/>
          <w:sz w:val="24"/>
          <w:szCs w:val="24"/>
        </w:rPr>
        <w:t>2.15</w:t>
      </w:r>
    </w:p>
    <w:p w14:paraId="45250792" w14:textId="77777777" w:rsidR="00024B16" w:rsidRPr="001818EA" w:rsidRDefault="0028162F" w:rsidP="00116C1C">
      <w:pPr>
        <w:widowControl w:val="0"/>
        <w:spacing w:after="0" w:line="240" w:lineRule="auto"/>
        <w:jc w:val="right"/>
        <w:rPr>
          <w:rFonts w:ascii="Times New Roman" w:hAnsi="Times New Roman"/>
          <w:b/>
          <w:i/>
          <w:sz w:val="24"/>
          <w:szCs w:val="24"/>
        </w:rPr>
      </w:pPr>
      <w:r w:rsidRPr="001818EA">
        <w:rPr>
          <w:rFonts w:ascii="Times New Roman" w:hAnsi="Times New Roman"/>
          <w:b/>
          <w:i/>
          <w:sz w:val="24"/>
          <w:szCs w:val="24"/>
        </w:rPr>
        <w:t>к</w:t>
      </w:r>
      <w:r w:rsidR="00024B16" w:rsidRPr="001818EA">
        <w:rPr>
          <w:rFonts w:ascii="Times New Roman" w:hAnsi="Times New Roman"/>
          <w:b/>
          <w:i/>
          <w:sz w:val="24"/>
          <w:szCs w:val="24"/>
        </w:rPr>
        <w:t xml:space="preserve"> ПООП по специальност</w:t>
      </w:r>
      <w:r w:rsidR="005220B5" w:rsidRPr="001818EA">
        <w:rPr>
          <w:rFonts w:ascii="Times New Roman" w:hAnsi="Times New Roman"/>
          <w:b/>
          <w:i/>
          <w:sz w:val="24"/>
          <w:szCs w:val="24"/>
        </w:rPr>
        <w:t>и</w:t>
      </w:r>
    </w:p>
    <w:p w14:paraId="38A052C4" w14:textId="77777777" w:rsidR="00024B16" w:rsidRPr="001818EA" w:rsidRDefault="00FE374A" w:rsidP="00DC2ED9">
      <w:pPr>
        <w:widowControl w:val="0"/>
        <w:spacing w:after="0" w:line="240" w:lineRule="auto"/>
        <w:jc w:val="right"/>
        <w:rPr>
          <w:rFonts w:ascii="Times New Roman" w:hAnsi="Times New Roman"/>
          <w:i/>
          <w:sz w:val="24"/>
          <w:szCs w:val="24"/>
        </w:rPr>
      </w:pPr>
      <w:r w:rsidRPr="001818EA">
        <w:rPr>
          <w:rFonts w:ascii="Times New Roman" w:hAnsi="Times New Roman"/>
          <w:b/>
          <w:i/>
          <w:sz w:val="24"/>
          <w:szCs w:val="24"/>
        </w:rPr>
        <w:t>29.02.09 Печатное дело</w:t>
      </w:r>
    </w:p>
    <w:p w14:paraId="7994042A" w14:textId="77777777" w:rsidR="00024B16" w:rsidRPr="001818EA" w:rsidRDefault="00024B16" w:rsidP="00116C1C">
      <w:pPr>
        <w:widowControl w:val="0"/>
        <w:spacing w:after="0" w:line="240" w:lineRule="auto"/>
        <w:ind w:firstLine="567"/>
        <w:jc w:val="right"/>
        <w:rPr>
          <w:rFonts w:ascii="Times New Roman" w:hAnsi="Times New Roman"/>
          <w:b/>
          <w:sz w:val="24"/>
          <w:szCs w:val="24"/>
        </w:rPr>
      </w:pPr>
    </w:p>
    <w:p w14:paraId="3E70ACBA" w14:textId="77777777" w:rsidR="00D92C0A" w:rsidRPr="001818EA" w:rsidRDefault="00D92C0A" w:rsidP="00116C1C">
      <w:pPr>
        <w:widowControl w:val="0"/>
        <w:spacing w:after="0" w:line="240" w:lineRule="auto"/>
        <w:ind w:firstLine="567"/>
        <w:rPr>
          <w:rFonts w:ascii="Times New Roman" w:hAnsi="Times New Roman"/>
          <w:b/>
          <w:sz w:val="24"/>
          <w:szCs w:val="24"/>
        </w:rPr>
      </w:pPr>
    </w:p>
    <w:p w14:paraId="039F43F3" w14:textId="77777777" w:rsidR="00D92C0A" w:rsidRPr="001818EA" w:rsidRDefault="00D92C0A" w:rsidP="00116C1C">
      <w:pPr>
        <w:widowControl w:val="0"/>
        <w:spacing w:after="0" w:line="240" w:lineRule="auto"/>
        <w:ind w:firstLine="567"/>
        <w:rPr>
          <w:rFonts w:ascii="Times New Roman" w:hAnsi="Times New Roman"/>
          <w:b/>
          <w:sz w:val="24"/>
          <w:szCs w:val="24"/>
        </w:rPr>
      </w:pPr>
    </w:p>
    <w:p w14:paraId="0FFE75BB" w14:textId="77777777" w:rsidR="00D92C0A" w:rsidRPr="001818EA" w:rsidRDefault="00D92C0A" w:rsidP="00116C1C">
      <w:pPr>
        <w:widowControl w:val="0"/>
        <w:spacing w:after="0" w:line="240" w:lineRule="auto"/>
        <w:ind w:firstLine="567"/>
        <w:rPr>
          <w:rFonts w:ascii="Times New Roman" w:hAnsi="Times New Roman"/>
          <w:b/>
          <w:sz w:val="24"/>
          <w:szCs w:val="24"/>
        </w:rPr>
      </w:pPr>
    </w:p>
    <w:p w14:paraId="2FF7401B" w14:textId="77777777" w:rsidR="00D92C0A" w:rsidRPr="001818EA" w:rsidRDefault="00D92C0A" w:rsidP="00116C1C">
      <w:pPr>
        <w:widowControl w:val="0"/>
        <w:spacing w:after="0" w:line="240" w:lineRule="auto"/>
        <w:ind w:firstLine="567"/>
        <w:rPr>
          <w:rFonts w:ascii="Times New Roman" w:hAnsi="Times New Roman"/>
          <w:b/>
          <w:sz w:val="24"/>
          <w:szCs w:val="24"/>
        </w:rPr>
      </w:pPr>
    </w:p>
    <w:p w14:paraId="3B6315FD" w14:textId="77777777" w:rsidR="00D92C0A" w:rsidRPr="001818EA" w:rsidRDefault="00D92C0A" w:rsidP="00116C1C">
      <w:pPr>
        <w:widowControl w:val="0"/>
        <w:spacing w:after="0" w:line="240" w:lineRule="auto"/>
        <w:ind w:firstLine="567"/>
        <w:rPr>
          <w:rFonts w:ascii="Times New Roman" w:hAnsi="Times New Roman"/>
          <w:b/>
          <w:sz w:val="24"/>
          <w:szCs w:val="24"/>
        </w:rPr>
      </w:pPr>
    </w:p>
    <w:p w14:paraId="634F5E01" w14:textId="77777777" w:rsidR="00D92C0A" w:rsidRPr="001818EA" w:rsidRDefault="00D92C0A" w:rsidP="00116C1C">
      <w:pPr>
        <w:widowControl w:val="0"/>
        <w:spacing w:after="0" w:line="240" w:lineRule="auto"/>
        <w:ind w:firstLine="567"/>
        <w:rPr>
          <w:rFonts w:ascii="Times New Roman" w:hAnsi="Times New Roman"/>
          <w:b/>
          <w:sz w:val="24"/>
          <w:szCs w:val="24"/>
        </w:rPr>
      </w:pPr>
    </w:p>
    <w:p w14:paraId="76D6370F" w14:textId="77777777" w:rsidR="00D92C0A" w:rsidRPr="001818EA" w:rsidRDefault="00D92C0A" w:rsidP="00116C1C">
      <w:pPr>
        <w:widowControl w:val="0"/>
        <w:spacing w:after="0" w:line="240" w:lineRule="auto"/>
        <w:jc w:val="center"/>
        <w:rPr>
          <w:rFonts w:ascii="Times New Roman" w:hAnsi="Times New Roman"/>
          <w:b/>
          <w:sz w:val="24"/>
          <w:szCs w:val="24"/>
        </w:rPr>
      </w:pPr>
    </w:p>
    <w:p w14:paraId="130B2D78" w14:textId="77777777" w:rsidR="00D92C0A" w:rsidRPr="001818EA" w:rsidRDefault="00D92C0A" w:rsidP="00116C1C">
      <w:pPr>
        <w:widowControl w:val="0"/>
        <w:spacing w:after="0" w:line="240" w:lineRule="auto"/>
        <w:jc w:val="center"/>
        <w:rPr>
          <w:rFonts w:ascii="Times New Roman" w:hAnsi="Times New Roman"/>
          <w:b/>
          <w:sz w:val="24"/>
          <w:szCs w:val="24"/>
        </w:rPr>
      </w:pPr>
    </w:p>
    <w:p w14:paraId="2EDC012D" w14:textId="77777777" w:rsidR="00D92C0A" w:rsidRPr="001818EA" w:rsidRDefault="00D92C0A" w:rsidP="00116C1C">
      <w:pPr>
        <w:widowControl w:val="0"/>
        <w:spacing w:after="0" w:line="240" w:lineRule="auto"/>
        <w:jc w:val="center"/>
        <w:rPr>
          <w:rFonts w:ascii="Times New Roman" w:hAnsi="Times New Roman"/>
          <w:b/>
          <w:sz w:val="24"/>
          <w:szCs w:val="24"/>
        </w:rPr>
      </w:pPr>
    </w:p>
    <w:p w14:paraId="4925F81C" w14:textId="77777777" w:rsidR="00D92C0A" w:rsidRPr="001818EA" w:rsidRDefault="00D92C0A" w:rsidP="00116C1C">
      <w:pPr>
        <w:widowControl w:val="0"/>
        <w:spacing w:after="0" w:line="240" w:lineRule="auto"/>
        <w:jc w:val="center"/>
        <w:rPr>
          <w:rFonts w:ascii="Times New Roman" w:hAnsi="Times New Roman"/>
          <w:b/>
          <w:sz w:val="24"/>
          <w:szCs w:val="24"/>
        </w:rPr>
      </w:pPr>
    </w:p>
    <w:p w14:paraId="50AC1F11" w14:textId="77777777" w:rsidR="00D92C0A" w:rsidRPr="001818EA" w:rsidRDefault="00D92C0A" w:rsidP="00116C1C">
      <w:pPr>
        <w:widowControl w:val="0"/>
        <w:spacing w:after="0" w:line="240" w:lineRule="auto"/>
        <w:jc w:val="center"/>
        <w:rPr>
          <w:rFonts w:ascii="Times New Roman" w:hAnsi="Times New Roman"/>
          <w:b/>
          <w:sz w:val="24"/>
          <w:szCs w:val="24"/>
        </w:rPr>
      </w:pPr>
    </w:p>
    <w:p w14:paraId="7630A14B" w14:textId="77777777" w:rsidR="00D92C0A" w:rsidRPr="001818EA" w:rsidRDefault="00D92C0A" w:rsidP="00116C1C">
      <w:pPr>
        <w:widowControl w:val="0"/>
        <w:spacing w:after="0" w:line="240" w:lineRule="auto"/>
        <w:jc w:val="center"/>
        <w:rPr>
          <w:rFonts w:ascii="Times New Roman" w:hAnsi="Times New Roman"/>
          <w:b/>
          <w:sz w:val="24"/>
          <w:szCs w:val="24"/>
        </w:rPr>
      </w:pPr>
    </w:p>
    <w:p w14:paraId="42A8BD72" w14:textId="77777777" w:rsidR="00D92C0A" w:rsidRPr="001818EA" w:rsidRDefault="00D92C0A" w:rsidP="00116C1C">
      <w:pPr>
        <w:widowControl w:val="0"/>
        <w:spacing w:after="0" w:line="240" w:lineRule="auto"/>
        <w:jc w:val="center"/>
        <w:rPr>
          <w:rFonts w:ascii="Times New Roman" w:hAnsi="Times New Roman"/>
          <w:b/>
          <w:sz w:val="24"/>
          <w:szCs w:val="24"/>
        </w:rPr>
      </w:pPr>
    </w:p>
    <w:p w14:paraId="5E789A59" w14:textId="77777777" w:rsidR="00D92C0A" w:rsidRPr="001818EA" w:rsidRDefault="00D92C0A" w:rsidP="00116C1C">
      <w:pPr>
        <w:widowControl w:val="0"/>
        <w:spacing w:after="0" w:line="240" w:lineRule="auto"/>
        <w:jc w:val="center"/>
        <w:rPr>
          <w:rFonts w:ascii="Times New Roman" w:hAnsi="Times New Roman"/>
          <w:b/>
          <w:sz w:val="24"/>
          <w:szCs w:val="24"/>
        </w:rPr>
      </w:pPr>
    </w:p>
    <w:p w14:paraId="53C643AA" w14:textId="77777777" w:rsidR="00D92C0A" w:rsidRPr="001818EA" w:rsidRDefault="00D92C0A" w:rsidP="00116C1C">
      <w:pPr>
        <w:widowControl w:val="0"/>
        <w:spacing w:after="0" w:line="240" w:lineRule="auto"/>
        <w:jc w:val="center"/>
        <w:rPr>
          <w:rFonts w:ascii="Times New Roman" w:hAnsi="Times New Roman"/>
          <w:b/>
          <w:sz w:val="24"/>
          <w:szCs w:val="24"/>
        </w:rPr>
      </w:pPr>
    </w:p>
    <w:p w14:paraId="781EA9D8" w14:textId="77777777" w:rsidR="00D92C0A" w:rsidRPr="001818EA" w:rsidRDefault="00D92C0A" w:rsidP="00F94354">
      <w:pPr>
        <w:widowControl w:val="0"/>
        <w:spacing w:after="0" w:line="240" w:lineRule="auto"/>
        <w:jc w:val="center"/>
        <w:outlineLvl w:val="0"/>
        <w:rPr>
          <w:rFonts w:ascii="Times New Roman" w:hAnsi="Times New Roman"/>
          <w:b/>
          <w:sz w:val="24"/>
          <w:szCs w:val="24"/>
        </w:rPr>
      </w:pPr>
      <w:r w:rsidRPr="001818EA">
        <w:rPr>
          <w:rFonts w:ascii="Times New Roman" w:hAnsi="Times New Roman"/>
          <w:b/>
          <w:sz w:val="24"/>
          <w:szCs w:val="24"/>
        </w:rPr>
        <w:t>ПРОГРАММА УЧЕБНОЙ ДИСЦИПЛИНЫ</w:t>
      </w:r>
    </w:p>
    <w:p w14:paraId="4B66C28C" w14:textId="77777777" w:rsidR="00D92C0A" w:rsidRPr="001818EA" w:rsidRDefault="00D92C0A" w:rsidP="00116C1C">
      <w:pPr>
        <w:widowControl w:val="0"/>
        <w:spacing w:after="0" w:line="240" w:lineRule="auto"/>
        <w:jc w:val="center"/>
        <w:rPr>
          <w:rFonts w:ascii="Times New Roman" w:hAnsi="Times New Roman"/>
          <w:b/>
          <w:sz w:val="24"/>
          <w:szCs w:val="24"/>
          <w:u w:val="single"/>
        </w:rPr>
      </w:pPr>
    </w:p>
    <w:p w14:paraId="40425119" w14:textId="77777777" w:rsidR="00D92C0A" w:rsidRPr="001818EA" w:rsidRDefault="00D92C0A" w:rsidP="00F94354">
      <w:pPr>
        <w:widowControl w:val="0"/>
        <w:spacing w:after="0" w:line="240" w:lineRule="auto"/>
        <w:jc w:val="center"/>
        <w:outlineLvl w:val="0"/>
        <w:rPr>
          <w:rFonts w:ascii="Times New Roman" w:hAnsi="Times New Roman"/>
          <w:b/>
          <w:sz w:val="24"/>
          <w:szCs w:val="24"/>
        </w:rPr>
      </w:pPr>
      <w:r w:rsidRPr="001818EA">
        <w:rPr>
          <w:rFonts w:ascii="Times New Roman" w:hAnsi="Times New Roman"/>
          <w:b/>
          <w:sz w:val="24"/>
          <w:szCs w:val="24"/>
        </w:rPr>
        <w:t>ОП.08 ПРАВОВОЕ ОБЕСПЕЧЕНИЕ ПРОФЕССИОНАЛЬНОЙ ДЕЯТЕЛЬНОСТИ</w:t>
      </w:r>
    </w:p>
    <w:p w14:paraId="4B2DF68F" w14:textId="77777777" w:rsidR="00D92C0A" w:rsidRPr="001818EA" w:rsidRDefault="00D92C0A" w:rsidP="00116C1C">
      <w:pPr>
        <w:widowControl w:val="0"/>
        <w:spacing w:after="0" w:line="240" w:lineRule="auto"/>
        <w:jc w:val="center"/>
        <w:rPr>
          <w:rFonts w:ascii="Times New Roman" w:hAnsi="Times New Roman"/>
          <w:b/>
          <w:sz w:val="24"/>
          <w:szCs w:val="24"/>
        </w:rPr>
      </w:pPr>
    </w:p>
    <w:p w14:paraId="3D58BAEB" w14:textId="77777777" w:rsidR="00D92C0A" w:rsidRPr="001818EA" w:rsidRDefault="00D92C0A" w:rsidP="00116C1C">
      <w:pPr>
        <w:widowControl w:val="0"/>
        <w:spacing w:after="0" w:line="240" w:lineRule="auto"/>
        <w:jc w:val="center"/>
        <w:rPr>
          <w:rFonts w:ascii="Times New Roman" w:hAnsi="Times New Roman"/>
          <w:b/>
          <w:sz w:val="24"/>
          <w:szCs w:val="24"/>
        </w:rPr>
      </w:pPr>
    </w:p>
    <w:p w14:paraId="1007A397" w14:textId="77777777" w:rsidR="00D92C0A" w:rsidRPr="001818EA" w:rsidRDefault="00D92C0A" w:rsidP="00116C1C">
      <w:pPr>
        <w:widowControl w:val="0"/>
        <w:spacing w:after="0" w:line="240" w:lineRule="auto"/>
        <w:jc w:val="center"/>
        <w:rPr>
          <w:rFonts w:ascii="Times New Roman" w:hAnsi="Times New Roman"/>
          <w:b/>
          <w:sz w:val="24"/>
          <w:szCs w:val="24"/>
        </w:rPr>
      </w:pPr>
    </w:p>
    <w:p w14:paraId="101B7FA5" w14:textId="77777777" w:rsidR="00D92C0A" w:rsidRPr="001818EA" w:rsidRDefault="00D92C0A" w:rsidP="00116C1C">
      <w:pPr>
        <w:widowControl w:val="0"/>
        <w:spacing w:after="0" w:line="240" w:lineRule="auto"/>
        <w:jc w:val="center"/>
        <w:rPr>
          <w:rFonts w:ascii="Times New Roman" w:hAnsi="Times New Roman"/>
          <w:b/>
          <w:sz w:val="24"/>
          <w:szCs w:val="24"/>
        </w:rPr>
      </w:pPr>
    </w:p>
    <w:p w14:paraId="09FCA1BB" w14:textId="77777777" w:rsidR="00D92C0A" w:rsidRPr="001818EA" w:rsidRDefault="00D92C0A" w:rsidP="00116C1C">
      <w:pPr>
        <w:widowControl w:val="0"/>
        <w:spacing w:after="0" w:line="240" w:lineRule="auto"/>
        <w:jc w:val="center"/>
        <w:rPr>
          <w:rFonts w:ascii="Times New Roman" w:hAnsi="Times New Roman"/>
          <w:b/>
          <w:sz w:val="24"/>
          <w:szCs w:val="24"/>
        </w:rPr>
      </w:pPr>
    </w:p>
    <w:p w14:paraId="3BD52CAB" w14:textId="77777777" w:rsidR="00D92C0A" w:rsidRPr="001818EA" w:rsidRDefault="00D92C0A" w:rsidP="00116C1C">
      <w:pPr>
        <w:widowControl w:val="0"/>
        <w:spacing w:after="0" w:line="240" w:lineRule="auto"/>
        <w:jc w:val="center"/>
        <w:rPr>
          <w:rFonts w:ascii="Times New Roman" w:hAnsi="Times New Roman"/>
          <w:b/>
          <w:sz w:val="24"/>
          <w:szCs w:val="24"/>
        </w:rPr>
      </w:pPr>
    </w:p>
    <w:p w14:paraId="7C1F7CA0" w14:textId="77777777" w:rsidR="00D92C0A" w:rsidRPr="001818EA" w:rsidRDefault="00D92C0A" w:rsidP="00116C1C">
      <w:pPr>
        <w:widowControl w:val="0"/>
        <w:spacing w:after="0" w:line="240" w:lineRule="auto"/>
        <w:jc w:val="center"/>
        <w:rPr>
          <w:rFonts w:ascii="Times New Roman" w:hAnsi="Times New Roman"/>
          <w:b/>
          <w:sz w:val="24"/>
          <w:szCs w:val="24"/>
        </w:rPr>
      </w:pPr>
    </w:p>
    <w:p w14:paraId="5EFD0487" w14:textId="77777777" w:rsidR="00D92C0A" w:rsidRPr="001818EA" w:rsidRDefault="00D92C0A" w:rsidP="00116C1C">
      <w:pPr>
        <w:widowControl w:val="0"/>
        <w:spacing w:after="0" w:line="240" w:lineRule="auto"/>
        <w:jc w:val="center"/>
        <w:rPr>
          <w:rFonts w:ascii="Times New Roman" w:hAnsi="Times New Roman"/>
          <w:b/>
          <w:sz w:val="24"/>
          <w:szCs w:val="24"/>
        </w:rPr>
      </w:pPr>
    </w:p>
    <w:p w14:paraId="2BA3995E" w14:textId="77777777" w:rsidR="00D92C0A" w:rsidRPr="001818EA" w:rsidRDefault="00D92C0A" w:rsidP="00116C1C">
      <w:pPr>
        <w:widowControl w:val="0"/>
        <w:spacing w:after="0" w:line="240" w:lineRule="auto"/>
        <w:jc w:val="center"/>
        <w:rPr>
          <w:rFonts w:ascii="Times New Roman" w:hAnsi="Times New Roman"/>
          <w:b/>
          <w:sz w:val="24"/>
          <w:szCs w:val="24"/>
        </w:rPr>
      </w:pPr>
    </w:p>
    <w:p w14:paraId="3E3F7B52" w14:textId="77777777" w:rsidR="00D92C0A" w:rsidRPr="001818EA" w:rsidRDefault="00D92C0A" w:rsidP="00116C1C">
      <w:pPr>
        <w:widowControl w:val="0"/>
        <w:spacing w:after="0" w:line="240" w:lineRule="auto"/>
        <w:jc w:val="center"/>
        <w:rPr>
          <w:rFonts w:ascii="Times New Roman" w:hAnsi="Times New Roman"/>
          <w:b/>
          <w:sz w:val="24"/>
          <w:szCs w:val="24"/>
        </w:rPr>
      </w:pPr>
    </w:p>
    <w:p w14:paraId="246AE044" w14:textId="77777777" w:rsidR="00D92C0A" w:rsidRPr="001818EA" w:rsidRDefault="00D92C0A" w:rsidP="00116C1C">
      <w:pPr>
        <w:widowControl w:val="0"/>
        <w:spacing w:after="0" w:line="240" w:lineRule="auto"/>
        <w:jc w:val="center"/>
        <w:rPr>
          <w:rFonts w:ascii="Times New Roman" w:hAnsi="Times New Roman"/>
          <w:b/>
          <w:sz w:val="24"/>
          <w:szCs w:val="24"/>
        </w:rPr>
      </w:pPr>
    </w:p>
    <w:p w14:paraId="332A64A0" w14:textId="77777777" w:rsidR="00D92C0A" w:rsidRPr="001818EA" w:rsidRDefault="00D92C0A" w:rsidP="00116C1C">
      <w:pPr>
        <w:widowControl w:val="0"/>
        <w:spacing w:after="0" w:line="240" w:lineRule="auto"/>
        <w:jc w:val="center"/>
        <w:rPr>
          <w:rFonts w:ascii="Times New Roman" w:hAnsi="Times New Roman"/>
          <w:b/>
          <w:sz w:val="24"/>
          <w:szCs w:val="24"/>
        </w:rPr>
      </w:pPr>
    </w:p>
    <w:p w14:paraId="7C631262" w14:textId="77777777" w:rsidR="00D92C0A" w:rsidRPr="001818EA" w:rsidRDefault="00D92C0A" w:rsidP="00116C1C">
      <w:pPr>
        <w:widowControl w:val="0"/>
        <w:spacing w:after="0" w:line="240" w:lineRule="auto"/>
        <w:jc w:val="center"/>
        <w:rPr>
          <w:rFonts w:ascii="Times New Roman" w:hAnsi="Times New Roman"/>
          <w:b/>
          <w:sz w:val="24"/>
          <w:szCs w:val="24"/>
        </w:rPr>
      </w:pPr>
    </w:p>
    <w:p w14:paraId="7FC525A5" w14:textId="77777777" w:rsidR="00D92C0A" w:rsidRPr="001818EA" w:rsidRDefault="00D92C0A" w:rsidP="00116C1C">
      <w:pPr>
        <w:widowControl w:val="0"/>
        <w:spacing w:after="0" w:line="240" w:lineRule="auto"/>
        <w:jc w:val="center"/>
        <w:rPr>
          <w:rFonts w:ascii="Times New Roman" w:hAnsi="Times New Roman"/>
          <w:b/>
          <w:sz w:val="24"/>
          <w:szCs w:val="24"/>
        </w:rPr>
      </w:pPr>
    </w:p>
    <w:p w14:paraId="49422872" w14:textId="77777777" w:rsidR="00761AF6" w:rsidRPr="001818EA" w:rsidRDefault="00761AF6" w:rsidP="00116C1C">
      <w:pPr>
        <w:widowControl w:val="0"/>
        <w:spacing w:after="0" w:line="240" w:lineRule="auto"/>
        <w:jc w:val="center"/>
        <w:rPr>
          <w:rFonts w:ascii="Times New Roman" w:hAnsi="Times New Roman"/>
          <w:b/>
          <w:sz w:val="24"/>
          <w:szCs w:val="24"/>
        </w:rPr>
      </w:pPr>
    </w:p>
    <w:p w14:paraId="0A1680D9" w14:textId="77777777" w:rsidR="00761AF6" w:rsidRPr="001818EA" w:rsidRDefault="00761AF6" w:rsidP="00116C1C">
      <w:pPr>
        <w:widowControl w:val="0"/>
        <w:spacing w:after="0" w:line="240" w:lineRule="auto"/>
        <w:jc w:val="center"/>
        <w:rPr>
          <w:rFonts w:ascii="Times New Roman" w:hAnsi="Times New Roman"/>
          <w:b/>
          <w:sz w:val="24"/>
          <w:szCs w:val="24"/>
        </w:rPr>
      </w:pPr>
    </w:p>
    <w:p w14:paraId="1C59B9BC" w14:textId="77777777" w:rsidR="00761AF6" w:rsidRPr="001818EA" w:rsidRDefault="00761AF6" w:rsidP="00116C1C">
      <w:pPr>
        <w:widowControl w:val="0"/>
        <w:spacing w:after="0" w:line="240" w:lineRule="auto"/>
        <w:jc w:val="center"/>
        <w:rPr>
          <w:rFonts w:ascii="Times New Roman" w:hAnsi="Times New Roman"/>
          <w:b/>
          <w:sz w:val="24"/>
          <w:szCs w:val="24"/>
        </w:rPr>
      </w:pPr>
    </w:p>
    <w:p w14:paraId="39371DEA" w14:textId="77777777" w:rsidR="00D92C0A" w:rsidRPr="001818EA" w:rsidRDefault="00D92C0A" w:rsidP="00116C1C">
      <w:pPr>
        <w:widowControl w:val="0"/>
        <w:spacing w:after="0" w:line="240" w:lineRule="auto"/>
        <w:jc w:val="center"/>
        <w:rPr>
          <w:rFonts w:ascii="Times New Roman" w:hAnsi="Times New Roman"/>
          <w:b/>
          <w:sz w:val="24"/>
          <w:szCs w:val="24"/>
        </w:rPr>
      </w:pPr>
    </w:p>
    <w:p w14:paraId="128371D4" w14:textId="77777777" w:rsidR="00D92C0A" w:rsidRPr="001818EA" w:rsidRDefault="00D92C0A" w:rsidP="00116C1C">
      <w:pPr>
        <w:widowControl w:val="0"/>
        <w:spacing w:after="0" w:line="240" w:lineRule="auto"/>
        <w:jc w:val="center"/>
        <w:rPr>
          <w:rFonts w:ascii="Times New Roman" w:hAnsi="Times New Roman"/>
          <w:b/>
          <w:sz w:val="24"/>
          <w:szCs w:val="24"/>
        </w:rPr>
      </w:pPr>
    </w:p>
    <w:p w14:paraId="57B280FF" w14:textId="77777777" w:rsidR="00D92C0A" w:rsidRPr="001818EA" w:rsidRDefault="00D92C0A" w:rsidP="00116C1C">
      <w:pPr>
        <w:widowControl w:val="0"/>
        <w:spacing w:after="0" w:line="240" w:lineRule="auto"/>
        <w:jc w:val="center"/>
        <w:rPr>
          <w:rFonts w:ascii="Times New Roman" w:hAnsi="Times New Roman"/>
          <w:b/>
          <w:sz w:val="24"/>
          <w:szCs w:val="24"/>
        </w:rPr>
      </w:pPr>
    </w:p>
    <w:p w14:paraId="760B8C34" w14:textId="77777777" w:rsidR="00D92C0A" w:rsidRPr="001818EA" w:rsidRDefault="00D92C0A" w:rsidP="00116C1C">
      <w:pPr>
        <w:widowControl w:val="0"/>
        <w:spacing w:after="0" w:line="240" w:lineRule="auto"/>
        <w:jc w:val="center"/>
        <w:rPr>
          <w:rFonts w:ascii="Times New Roman" w:hAnsi="Times New Roman"/>
          <w:b/>
          <w:sz w:val="24"/>
          <w:szCs w:val="24"/>
        </w:rPr>
      </w:pPr>
    </w:p>
    <w:p w14:paraId="340E915D" w14:textId="77777777" w:rsidR="00D92C0A" w:rsidRPr="001818EA" w:rsidRDefault="00D92C0A" w:rsidP="00116C1C">
      <w:pPr>
        <w:widowControl w:val="0"/>
        <w:spacing w:after="0" w:line="240" w:lineRule="auto"/>
        <w:jc w:val="center"/>
        <w:rPr>
          <w:rFonts w:ascii="Times New Roman" w:hAnsi="Times New Roman"/>
          <w:b/>
          <w:sz w:val="24"/>
          <w:szCs w:val="24"/>
        </w:rPr>
      </w:pPr>
    </w:p>
    <w:p w14:paraId="2DEB7AF9" w14:textId="77777777" w:rsidR="00D92C0A" w:rsidRPr="001818EA" w:rsidRDefault="00D92C0A" w:rsidP="00116C1C">
      <w:pPr>
        <w:widowControl w:val="0"/>
        <w:spacing w:after="0" w:line="240" w:lineRule="auto"/>
        <w:jc w:val="center"/>
        <w:rPr>
          <w:rFonts w:ascii="Times New Roman" w:hAnsi="Times New Roman"/>
          <w:b/>
          <w:sz w:val="24"/>
          <w:szCs w:val="24"/>
        </w:rPr>
      </w:pPr>
    </w:p>
    <w:p w14:paraId="3DD9624C" w14:textId="77777777" w:rsidR="00D92C0A" w:rsidRPr="001818EA" w:rsidRDefault="00D92C0A" w:rsidP="00116C1C">
      <w:pPr>
        <w:widowControl w:val="0"/>
        <w:spacing w:after="0" w:line="240" w:lineRule="auto"/>
        <w:jc w:val="center"/>
        <w:rPr>
          <w:rFonts w:ascii="Times New Roman" w:hAnsi="Times New Roman"/>
          <w:b/>
          <w:sz w:val="24"/>
          <w:szCs w:val="24"/>
        </w:rPr>
      </w:pPr>
    </w:p>
    <w:p w14:paraId="579CCE28" w14:textId="77777777" w:rsidR="00B10739" w:rsidRPr="001818EA" w:rsidRDefault="00B10739" w:rsidP="00116C1C">
      <w:pPr>
        <w:widowControl w:val="0"/>
        <w:spacing w:after="0" w:line="240" w:lineRule="auto"/>
        <w:jc w:val="center"/>
        <w:rPr>
          <w:rFonts w:ascii="Times New Roman" w:hAnsi="Times New Roman"/>
          <w:b/>
          <w:sz w:val="24"/>
          <w:szCs w:val="24"/>
        </w:rPr>
      </w:pPr>
    </w:p>
    <w:p w14:paraId="359DB87D" w14:textId="77777777" w:rsidR="00B10739" w:rsidRPr="001818EA" w:rsidRDefault="00B10739" w:rsidP="00116C1C">
      <w:pPr>
        <w:widowControl w:val="0"/>
        <w:spacing w:after="0" w:line="240" w:lineRule="auto"/>
        <w:jc w:val="center"/>
        <w:rPr>
          <w:rFonts w:ascii="Times New Roman" w:hAnsi="Times New Roman"/>
          <w:b/>
          <w:sz w:val="24"/>
          <w:szCs w:val="24"/>
        </w:rPr>
      </w:pPr>
    </w:p>
    <w:p w14:paraId="7EBB52B9" w14:textId="77777777" w:rsidR="00D92C0A" w:rsidRPr="001818EA" w:rsidRDefault="00D92C0A" w:rsidP="00116C1C">
      <w:pPr>
        <w:widowControl w:val="0"/>
        <w:spacing w:after="0" w:line="240" w:lineRule="auto"/>
        <w:jc w:val="center"/>
        <w:rPr>
          <w:rFonts w:ascii="Times New Roman" w:hAnsi="Times New Roman"/>
          <w:b/>
          <w:sz w:val="24"/>
          <w:szCs w:val="24"/>
        </w:rPr>
      </w:pPr>
    </w:p>
    <w:p w14:paraId="73616FB3" w14:textId="77777777" w:rsidR="00D92C0A" w:rsidRPr="001818EA" w:rsidRDefault="00D92C0A" w:rsidP="00116C1C">
      <w:pPr>
        <w:widowControl w:val="0"/>
        <w:spacing w:after="0" w:line="240" w:lineRule="auto"/>
        <w:jc w:val="center"/>
        <w:rPr>
          <w:rFonts w:ascii="Times New Roman" w:hAnsi="Times New Roman"/>
          <w:b/>
          <w:sz w:val="24"/>
          <w:szCs w:val="24"/>
          <w:vertAlign w:val="superscript"/>
        </w:rPr>
      </w:pPr>
      <w:r w:rsidRPr="001818EA">
        <w:rPr>
          <w:rFonts w:ascii="Times New Roman" w:hAnsi="Times New Roman"/>
          <w:b/>
          <w:bCs/>
          <w:sz w:val="24"/>
          <w:szCs w:val="24"/>
        </w:rPr>
        <w:t>20</w:t>
      </w:r>
      <w:r w:rsidR="00DC2ED9">
        <w:rPr>
          <w:rFonts w:ascii="Times New Roman" w:hAnsi="Times New Roman"/>
          <w:b/>
          <w:bCs/>
          <w:sz w:val="24"/>
          <w:szCs w:val="24"/>
        </w:rPr>
        <w:t>21</w:t>
      </w:r>
      <w:r w:rsidRPr="001818EA">
        <w:rPr>
          <w:rFonts w:ascii="Times New Roman" w:hAnsi="Times New Roman"/>
          <w:b/>
          <w:bCs/>
          <w:sz w:val="24"/>
          <w:szCs w:val="24"/>
        </w:rPr>
        <w:t>г.</w:t>
      </w:r>
      <w:r w:rsidRPr="001818EA">
        <w:rPr>
          <w:rFonts w:ascii="Times New Roman" w:hAnsi="Times New Roman"/>
          <w:b/>
          <w:bCs/>
          <w:sz w:val="24"/>
          <w:szCs w:val="24"/>
        </w:rPr>
        <w:br w:type="page"/>
      </w:r>
    </w:p>
    <w:p w14:paraId="7C0726D3" w14:textId="77777777" w:rsidR="00D92C0A" w:rsidRPr="001818EA" w:rsidRDefault="00D92C0A" w:rsidP="00116C1C">
      <w:pPr>
        <w:widowControl w:val="0"/>
        <w:spacing w:after="0" w:line="240" w:lineRule="auto"/>
        <w:ind w:firstLine="567"/>
        <w:jc w:val="center"/>
        <w:rPr>
          <w:rFonts w:ascii="Times New Roman" w:hAnsi="Times New Roman"/>
          <w:b/>
          <w:sz w:val="24"/>
          <w:szCs w:val="24"/>
        </w:rPr>
      </w:pPr>
      <w:r w:rsidRPr="001818EA">
        <w:rPr>
          <w:rFonts w:ascii="Times New Roman" w:hAnsi="Times New Roman"/>
          <w:b/>
          <w:sz w:val="24"/>
          <w:szCs w:val="24"/>
        </w:rPr>
        <w:lastRenderedPageBreak/>
        <w:t>СОДЕРЖАНИЕ</w:t>
      </w:r>
    </w:p>
    <w:p w14:paraId="39697626" w14:textId="77777777" w:rsidR="00D92C0A" w:rsidRPr="001818EA" w:rsidRDefault="00D92C0A" w:rsidP="00116C1C">
      <w:pPr>
        <w:widowControl w:val="0"/>
        <w:spacing w:after="0" w:line="240" w:lineRule="auto"/>
        <w:ind w:firstLine="567"/>
        <w:rPr>
          <w:rFonts w:ascii="Times New Roman" w:hAnsi="Times New Roman"/>
          <w:b/>
          <w:sz w:val="24"/>
          <w:szCs w:val="24"/>
        </w:rPr>
      </w:pPr>
    </w:p>
    <w:p w14:paraId="1DE64F45" w14:textId="77777777" w:rsidR="00705DC5" w:rsidRPr="001818EA" w:rsidRDefault="00705DC5" w:rsidP="00116C1C">
      <w:pPr>
        <w:widowControl w:val="0"/>
        <w:spacing w:after="0" w:line="240" w:lineRule="auto"/>
        <w:ind w:firstLine="567"/>
        <w:rPr>
          <w:rFonts w:ascii="Times New Roman" w:hAnsi="Times New Roman"/>
          <w:b/>
          <w:bCs/>
          <w:sz w:val="24"/>
          <w:szCs w:val="24"/>
        </w:rPr>
      </w:pPr>
    </w:p>
    <w:tbl>
      <w:tblPr>
        <w:tblW w:w="0" w:type="auto"/>
        <w:tblLook w:val="01E0" w:firstRow="1" w:lastRow="1" w:firstColumn="1" w:lastColumn="1" w:noHBand="0" w:noVBand="0"/>
      </w:tblPr>
      <w:tblGrid>
        <w:gridCol w:w="7668"/>
      </w:tblGrid>
      <w:tr w:rsidR="00705DC5" w:rsidRPr="001818EA" w14:paraId="3446EC73" w14:textId="77777777" w:rsidTr="00184CED">
        <w:tc>
          <w:tcPr>
            <w:tcW w:w="7668" w:type="dxa"/>
          </w:tcPr>
          <w:p w14:paraId="277BDE23" w14:textId="77777777" w:rsidR="00705DC5" w:rsidRPr="001818EA" w:rsidRDefault="00705DC5" w:rsidP="00A21661">
            <w:pPr>
              <w:widowControl w:val="0"/>
              <w:numPr>
                <w:ilvl w:val="0"/>
                <w:numId w:val="114"/>
              </w:numPr>
              <w:tabs>
                <w:tab w:val="clear" w:pos="644"/>
                <w:tab w:val="left" w:pos="284"/>
              </w:tabs>
              <w:spacing w:after="0" w:line="240" w:lineRule="auto"/>
              <w:ind w:left="284" w:hanging="284"/>
              <w:jc w:val="both"/>
              <w:rPr>
                <w:rFonts w:ascii="Times New Roman" w:hAnsi="Times New Roman"/>
                <w:b/>
                <w:sz w:val="24"/>
                <w:szCs w:val="24"/>
              </w:rPr>
            </w:pPr>
            <w:r w:rsidRPr="001818EA">
              <w:rPr>
                <w:rFonts w:ascii="Times New Roman" w:hAnsi="Times New Roman"/>
                <w:b/>
                <w:sz w:val="24"/>
                <w:szCs w:val="24"/>
              </w:rPr>
              <w:t>ОБЩАЯ ХАРАКТЕРИСТИКА ПРИМЕРНОЙ РАБОЧЕЙ ПРОГРАММЫ УЧЕБНОЙ ДИСЦИПЛИНЫ</w:t>
            </w:r>
          </w:p>
          <w:p w14:paraId="5605B6E9" w14:textId="77777777" w:rsidR="00705DC5" w:rsidRPr="001818EA" w:rsidRDefault="00705DC5" w:rsidP="00116C1C">
            <w:pPr>
              <w:widowControl w:val="0"/>
              <w:tabs>
                <w:tab w:val="left" w:pos="284"/>
              </w:tabs>
              <w:spacing w:after="0" w:line="240" w:lineRule="auto"/>
              <w:ind w:left="284" w:hanging="284"/>
              <w:jc w:val="both"/>
              <w:rPr>
                <w:rFonts w:ascii="Times New Roman" w:hAnsi="Times New Roman"/>
                <w:b/>
                <w:sz w:val="24"/>
                <w:szCs w:val="24"/>
              </w:rPr>
            </w:pPr>
          </w:p>
        </w:tc>
      </w:tr>
      <w:tr w:rsidR="00705DC5" w:rsidRPr="001818EA" w14:paraId="6F5A32FD" w14:textId="77777777" w:rsidTr="00184CED">
        <w:tc>
          <w:tcPr>
            <w:tcW w:w="7668" w:type="dxa"/>
          </w:tcPr>
          <w:p w14:paraId="1FE9CF85" w14:textId="77777777" w:rsidR="00705DC5" w:rsidRPr="001818EA" w:rsidRDefault="00705DC5" w:rsidP="00A21661">
            <w:pPr>
              <w:widowControl w:val="0"/>
              <w:numPr>
                <w:ilvl w:val="0"/>
                <w:numId w:val="114"/>
              </w:numPr>
              <w:tabs>
                <w:tab w:val="left" w:pos="284"/>
              </w:tabs>
              <w:spacing w:after="0" w:line="240" w:lineRule="auto"/>
              <w:ind w:left="284" w:hanging="284"/>
              <w:jc w:val="both"/>
              <w:rPr>
                <w:rFonts w:ascii="Times New Roman" w:hAnsi="Times New Roman"/>
                <w:b/>
                <w:sz w:val="24"/>
                <w:szCs w:val="24"/>
              </w:rPr>
            </w:pPr>
            <w:r w:rsidRPr="001818EA">
              <w:rPr>
                <w:rFonts w:ascii="Times New Roman" w:hAnsi="Times New Roman"/>
                <w:b/>
                <w:sz w:val="24"/>
                <w:szCs w:val="24"/>
              </w:rPr>
              <w:t>СТРУКТУРА И СОДЕРЖАНИЕ УЧЕБНОЙ ДИСЦИПЛИНЫ</w:t>
            </w:r>
          </w:p>
          <w:p w14:paraId="67CAEFB0" w14:textId="77777777" w:rsidR="00705DC5" w:rsidRPr="001818EA" w:rsidRDefault="00705DC5" w:rsidP="00116C1C">
            <w:pPr>
              <w:widowControl w:val="0"/>
              <w:tabs>
                <w:tab w:val="left" w:pos="284"/>
              </w:tabs>
              <w:spacing w:after="0" w:line="240" w:lineRule="auto"/>
              <w:ind w:left="284" w:hanging="284"/>
              <w:jc w:val="both"/>
              <w:rPr>
                <w:rFonts w:ascii="Times New Roman" w:hAnsi="Times New Roman"/>
                <w:b/>
                <w:sz w:val="24"/>
                <w:szCs w:val="24"/>
              </w:rPr>
            </w:pPr>
          </w:p>
        </w:tc>
      </w:tr>
      <w:tr w:rsidR="00705DC5" w:rsidRPr="001818EA" w14:paraId="5AB7745B" w14:textId="77777777" w:rsidTr="00184CED">
        <w:trPr>
          <w:trHeight w:val="670"/>
        </w:trPr>
        <w:tc>
          <w:tcPr>
            <w:tcW w:w="7668" w:type="dxa"/>
          </w:tcPr>
          <w:p w14:paraId="7262FE02" w14:textId="77777777" w:rsidR="00705DC5" w:rsidRPr="001818EA" w:rsidRDefault="00705DC5" w:rsidP="00A21661">
            <w:pPr>
              <w:widowControl w:val="0"/>
              <w:numPr>
                <w:ilvl w:val="0"/>
                <w:numId w:val="114"/>
              </w:numPr>
              <w:tabs>
                <w:tab w:val="left" w:pos="284"/>
              </w:tabs>
              <w:spacing w:after="0" w:line="240" w:lineRule="auto"/>
              <w:ind w:left="284" w:hanging="284"/>
              <w:jc w:val="both"/>
              <w:rPr>
                <w:rFonts w:ascii="Times New Roman" w:hAnsi="Times New Roman"/>
                <w:b/>
                <w:sz w:val="24"/>
                <w:szCs w:val="24"/>
              </w:rPr>
            </w:pPr>
            <w:r w:rsidRPr="001818EA">
              <w:rPr>
                <w:rFonts w:ascii="Times New Roman" w:hAnsi="Times New Roman"/>
                <w:b/>
                <w:sz w:val="24"/>
                <w:szCs w:val="24"/>
              </w:rPr>
              <w:t>УСЛОВИЯ РЕАЛИЗАЦИИ ПРОГРАММЫ УЧЕБНОЙ ДИСЦИПЛИНЫ</w:t>
            </w:r>
          </w:p>
        </w:tc>
      </w:tr>
      <w:tr w:rsidR="00705DC5" w:rsidRPr="001818EA" w14:paraId="755DA168" w14:textId="77777777" w:rsidTr="00184CED">
        <w:tc>
          <w:tcPr>
            <w:tcW w:w="7668" w:type="dxa"/>
          </w:tcPr>
          <w:p w14:paraId="4AF7BAF9" w14:textId="77777777" w:rsidR="00705DC5" w:rsidRPr="001818EA" w:rsidRDefault="00705DC5" w:rsidP="00A21661">
            <w:pPr>
              <w:widowControl w:val="0"/>
              <w:numPr>
                <w:ilvl w:val="0"/>
                <w:numId w:val="114"/>
              </w:numPr>
              <w:tabs>
                <w:tab w:val="left" w:pos="284"/>
              </w:tabs>
              <w:spacing w:after="0" w:line="240" w:lineRule="auto"/>
              <w:ind w:left="284" w:hanging="284"/>
              <w:jc w:val="both"/>
              <w:rPr>
                <w:rFonts w:ascii="Times New Roman" w:hAnsi="Times New Roman"/>
                <w:b/>
                <w:sz w:val="24"/>
                <w:szCs w:val="24"/>
              </w:rPr>
            </w:pPr>
            <w:r w:rsidRPr="001818EA">
              <w:rPr>
                <w:rFonts w:ascii="Times New Roman" w:hAnsi="Times New Roman"/>
                <w:b/>
                <w:sz w:val="24"/>
                <w:szCs w:val="24"/>
              </w:rPr>
              <w:t>КОНТРОЛЬ И ОЦЕНКА РЕЗУЛЬТАТОВ ОСВОЕНИЯ УЧЕБНОЙ ДИСЦИПЛИНЫ</w:t>
            </w:r>
          </w:p>
          <w:p w14:paraId="1CCCBC39" w14:textId="77777777" w:rsidR="00705DC5" w:rsidRPr="001818EA" w:rsidRDefault="00705DC5" w:rsidP="00116C1C">
            <w:pPr>
              <w:widowControl w:val="0"/>
              <w:tabs>
                <w:tab w:val="left" w:pos="284"/>
              </w:tabs>
              <w:spacing w:after="0" w:line="240" w:lineRule="auto"/>
              <w:ind w:left="284" w:hanging="284"/>
              <w:jc w:val="both"/>
              <w:rPr>
                <w:rFonts w:ascii="Times New Roman" w:hAnsi="Times New Roman"/>
                <w:b/>
                <w:sz w:val="24"/>
                <w:szCs w:val="24"/>
              </w:rPr>
            </w:pPr>
          </w:p>
        </w:tc>
      </w:tr>
    </w:tbl>
    <w:p w14:paraId="240616A8" w14:textId="77777777" w:rsidR="00D92C0A" w:rsidRPr="001818EA" w:rsidRDefault="00D92C0A" w:rsidP="00116C1C">
      <w:pPr>
        <w:widowControl w:val="0"/>
        <w:spacing w:after="0" w:line="240" w:lineRule="auto"/>
        <w:ind w:firstLine="567"/>
        <w:rPr>
          <w:rFonts w:ascii="Times New Roman" w:hAnsi="Times New Roman"/>
          <w:b/>
          <w:sz w:val="24"/>
          <w:szCs w:val="24"/>
        </w:rPr>
      </w:pPr>
      <w:r w:rsidRPr="001818EA">
        <w:rPr>
          <w:rFonts w:ascii="Times New Roman" w:hAnsi="Times New Roman"/>
          <w:b/>
          <w:sz w:val="24"/>
          <w:szCs w:val="24"/>
          <w:u w:val="single"/>
        </w:rPr>
        <w:br w:type="page"/>
      </w:r>
      <w:r w:rsidRPr="001818EA">
        <w:rPr>
          <w:rFonts w:ascii="Times New Roman" w:hAnsi="Times New Roman"/>
          <w:b/>
          <w:sz w:val="24"/>
          <w:szCs w:val="24"/>
        </w:rPr>
        <w:lastRenderedPageBreak/>
        <w:t>1. ОБЩАЯ ХАРАКТЕРИСТИКА ПРИМЕРНОЙ ПРОГРАММЫ УЧЕБНОЙ ДИСЦИПЛИНЫ</w:t>
      </w:r>
      <w:r w:rsidR="00AE3B1B" w:rsidRPr="001818EA">
        <w:rPr>
          <w:rFonts w:ascii="Times New Roman" w:hAnsi="Times New Roman"/>
          <w:sz w:val="24"/>
          <w:szCs w:val="24"/>
        </w:rPr>
        <w:t>«</w:t>
      </w:r>
      <w:r w:rsidR="00AE3B1B" w:rsidRPr="001818EA">
        <w:rPr>
          <w:rFonts w:ascii="Times New Roman" w:hAnsi="Times New Roman"/>
          <w:b/>
          <w:sz w:val="24"/>
          <w:szCs w:val="24"/>
        </w:rPr>
        <w:t xml:space="preserve">ОП.08   </w:t>
      </w:r>
      <w:r w:rsidR="005220B5" w:rsidRPr="001818EA">
        <w:rPr>
          <w:rFonts w:ascii="Times New Roman" w:hAnsi="Times New Roman"/>
          <w:b/>
          <w:sz w:val="24"/>
          <w:szCs w:val="24"/>
        </w:rPr>
        <w:t>ПРАВОВОЕ ОБЕСПЕЧЕНИЕ ПРОФЕССИОНАЛЬНОЙ ДЕЯТЕЛЬНОСТИ</w:t>
      </w:r>
      <w:r w:rsidR="00AE3B1B" w:rsidRPr="001818EA">
        <w:rPr>
          <w:rFonts w:ascii="Times New Roman" w:hAnsi="Times New Roman"/>
          <w:sz w:val="24"/>
          <w:szCs w:val="24"/>
        </w:rPr>
        <w:t>»</w:t>
      </w:r>
    </w:p>
    <w:p w14:paraId="189FF8E2" w14:textId="77777777" w:rsidR="00D92C0A" w:rsidRPr="001818EA" w:rsidRDefault="00D92C0A" w:rsidP="00116C1C">
      <w:pPr>
        <w:widowControl w:val="0"/>
        <w:spacing w:after="0" w:line="240" w:lineRule="auto"/>
        <w:ind w:firstLine="567"/>
        <w:rPr>
          <w:rFonts w:ascii="Times New Roman" w:hAnsi="Times New Roman"/>
          <w:b/>
          <w:sz w:val="24"/>
          <w:szCs w:val="24"/>
        </w:rPr>
      </w:pPr>
    </w:p>
    <w:p w14:paraId="4C1BC560" w14:textId="77777777" w:rsidR="00721A7A" w:rsidRPr="001818EA" w:rsidRDefault="00721A7A" w:rsidP="00F94354">
      <w:pPr>
        <w:widowControl w:val="0"/>
        <w:spacing w:after="0" w:line="240" w:lineRule="auto"/>
        <w:ind w:firstLine="567"/>
        <w:jc w:val="both"/>
        <w:outlineLvl w:val="0"/>
        <w:rPr>
          <w:rFonts w:ascii="Times New Roman" w:hAnsi="Times New Roman"/>
          <w:b/>
          <w:bCs/>
          <w:sz w:val="24"/>
          <w:szCs w:val="24"/>
        </w:rPr>
      </w:pPr>
      <w:r w:rsidRPr="001818EA">
        <w:rPr>
          <w:rFonts w:ascii="Times New Roman" w:hAnsi="Times New Roman"/>
          <w:b/>
          <w:bCs/>
          <w:sz w:val="24"/>
          <w:szCs w:val="24"/>
        </w:rPr>
        <w:t>1.1.</w:t>
      </w:r>
      <w:r w:rsidRPr="001818EA">
        <w:rPr>
          <w:rFonts w:ascii="Times New Roman" w:hAnsi="Times New Roman"/>
          <w:b/>
          <w:bCs/>
          <w:sz w:val="24"/>
          <w:szCs w:val="24"/>
        </w:rPr>
        <w:tab/>
        <w:t xml:space="preserve"> Место дисциплины в структуре основной образовательной программы </w:t>
      </w:r>
    </w:p>
    <w:p w14:paraId="606FD475" w14:textId="77777777" w:rsidR="00721A7A" w:rsidRPr="001818EA" w:rsidRDefault="00721A7A" w:rsidP="00116C1C">
      <w:pPr>
        <w:widowControl w:val="0"/>
        <w:spacing w:after="0" w:line="240" w:lineRule="auto"/>
        <w:ind w:firstLine="567"/>
        <w:jc w:val="both"/>
        <w:rPr>
          <w:rFonts w:ascii="Times New Roman" w:hAnsi="Times New Roman"/>
          <w:sz w:val="24"/>
          <w:szCs w:val="24"/>
        </w:rPr>
      </w:pPr>
      <w:r w:rsidRPr="001818EA">
        <w:rPr>
          <w:rFonts w:ascii="Times New Roman" w:hAnsi="Times New Roman"/>
          <w:sz w:val="24"/>
          <w:szCs w:val="24"/>
        </w:rPr>
        <w:t>Учебная дисциплина «</w:t>
      </w:r>
      <w:r w:rsidRPr="001818EA">
        <w:rPr>
          <w:rFonts w:ascii="Times New Roman" w:hAnsi="Times New Roman"/>
          <w:b/>
          <w:sz w:val="24"/>
          <w:szCs w:val="24"/>
        </w:rPr>
        <w:t>ОП.08 Правовое обеспечение профессиональной деятельности</w:t>
      </w:r>
      <w:r w:rsidRPr="001818EA">
        <w:rPr>
          <w:rFonts w:ascii="Times New Roman" w:hAnsi="Times New Roman"/>
          <w:sz w:val="24"/>
          <w:szCs w:val="24"/>
        </w:rPr>
        <w:t xml:space="preserve">» является обязательной частью  общепрофессионального цикла   примерной рабочей основной образовательной программы в соответствии с ФГОС по специальности 29.02.09 «Печатное дело». </w:t>
      </w:r>
    </w:p>
    <w:p w14:paraId="3D366B83" w14:textId="77777777" w:rsidR="00721A7A" w:rsidRPr="001818EA" w:rsidRDefault="00721A7A" w:rsidP="00DC2ED9">
      <w:pPr>
        <w:widowControl w:val="0"/>
        <w:spacing w:after="0" w:line="240" w:lineRule="auto"/>
        <w:ind w:firstLine="567"/>
        <w:jc w:val="both"/>
        <w:rPr>
          <w:rFonts w:ascii="Times New Roman" w:hAnsi="Times New Roman"/>
          <w:sz w:val="24"/>
          <w:szCs w:val="24"/>
        </w:rPr>
      </w:pPr>
      <w:r w:rsidRPr="001818EA">
        <w:rPr>
          <w:rFonts w:ascii="Times New Roman" w:hAnsi="Times New Roman"/>
          <w:sz w:val="24"/>
          <w:szCs w:val="24"/>
        </w:rPr>
        <w:t>Учебная дисциплина «</w:t>
      </w:r>
      <w:r w:rsidRPr="001818EA">
        <w:rPr>
          <w:rFonts w:ascii="Times New Roman" w:hAnsi="Times New Roman"/>
          <w:b/>
          <w:sz w:val="24"/>
          <w:szCs w:val="24"/>
        </w:rPr>
        <w:t>ОП.08 Правовое обеспечение профессиональной деятельности</w:t>
      </w:r>
      <w:r w:rsidRPr="001818EA">
        <w:rPr>
          <w:rFonts w:ascii="Times New Roman" w:hAnsi="Times New Roman"/>
          <w:sz w:val="24"/>
          <w:szCs w:val="24"/>
        </w:rPr>
        <w:t xml:space="preserve">» обеспечивает формирование профессиональных и общих компетенций по всем видам деятельности ФГОС по специальности.   </w:t>
      </w:r>
    </w:p>
    <w:p w14:paraId="6BC766B7" w14:textId="77777777" w:rsidR="00721A7A" w:rsidRPr="001818EA" w:rsidRDefault="00721A7A" w:rsidP="00116C1C">
      <w:pPr>
        <w:widowControl w:val="0"/>
        <w:spacing w:after="0" w:line="240" w:lineRule="auto"/>
        <w:ind w:firstLine="567"/>
        <w:jc w:val="both"/>
        <w:rPr>
          <w:rFonts w:ascii="Times New Roman" w:hAnsi="Times New Roman"/>
          <w:sz w:val="24"/>
          <w:szCs w:val="24"/>
        </w:rPr>
      </w:pPr>
    </w:p>
    <w:p w14:paraId="5BBC6A6C" w14:textId="77777777" w:rsidR="00721A7A" w:rsidRPr="001818EA" w:rsidRDefault="00721A7A" w:rsidP="00F94354">
      <w:pPr>
        <w:widowControl w:val="0"/>
        <w:spacing w:after="0" w:line="240" w:lineRule="auto"/>
        <w:ind w:firstLine="567"/>
        <w:jc w:val="both"/>
        <w:outlineLvl w:val="0"/>
        <w:rPr>
          <w:rFonts w:ascii="Times New Roman" w:hAnsi="Times New Roman"/>
          <w:b/>
          <w:sz w:val="24"/>
          <w:szCs w:val="24"/>
        </w:rPr>
      </w:pPr>
      <w:r w:rsidRPr="001818EA">
        <w:rPr>
          <w:rFonts w:ascii="Times New Roman" w:hAnsi="Times New Roman"/>
          <w:b/>
          <w:sz w:val="24"/>
          <w:szCs w:val="24"/>
        </w:rPr>
        <w:t>1.2. Цель и планируемые результаты освоения дисциплины:</w:t>
      </w:r>
    </w:p>
    <w:p w14:paraId="664B9975" w14:textId="77777777" w:rsidR="00020649" w:rsidRPr="001818EA" w:rsidRDefault="00184CED" w:rsidP="00116C1C">
      <w:pPr>
        <w:pStyle w:val="af"/>
        <w:widowControl w:val="0"/>
        <w:spacing w:after="0" w:line="240" w:lineRule="auto"/>
        <w:contextualSpacing w:val="0"/>
        <w:jc w:val="both"/>
        <w:rPr>
          <w:rFonts w:ascii="Times New Roman" w:hAnsi="Times New Roman"/>
          <w:b/>
          <w:sz w:val="24"/>
          <w:szCs w:val="24"/>
        </w:rPr>
      </w:pPr>
      <w:r w:rsidRPr="001818EA">
        <w:rPr>
          <w:rFonts w:ascii="Times New Roman" w:hAnsi="Times New Roman"/>
          <w:sz w:val="24"/>
          <w:szCs w:val="24"/>
        </w:rPr>
        <w:t>В рамках программы учебной дисциплины обучающимися осваиваются умения и знания</w:t>
      </w: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25"/>
        <w:gridCol w:w="2448"/>
        <w:gridCol w:w="6274"/>
      </w:tblGrid>
      <w:tr w:rsidR="00020649" w:rsidRPr="001818EA" w14:paraId="20504186" w14:textId="77777777" w:rsidTr="00A9320D">
        <w:trPr>
          <w:trHeight w:val="649"/>
        </w:trPr>
        <w:tc>
          <w:tcPr>
            <w:tcW w:w="1025" w:type="dxa"/>
            <w:hideMark/>
          </w:tcPr>
          <w:p w14:paraId="7D4B10BD" w14:textId="77777777" w:rsidR="00020649" w:rsidRPr="001818EA" w:rsidRDefault="00020649" w:rsidP="00116C1C">
            <w:pPr>
              <w:widowControl w:val="0"/>
              <w:spacing w:after="0" w:line="240" w:lineRule="auto"/>
              <w:jc w:val="center"/>
              <w:rPr>
                <w:rFonts w:ascii="Times New Roman" w:hAnsi="Times New Roman"/>
                <w:sz w:val="24"/>
                <w:szCs w:val="24"/>
              </w:rPr>
            </w:pPr>
            <w:r w:rsidRPr="001818EA">
              <w:rPr>
                <w:rFonts w:ascii="Times New Roman" w:hAnsi="Times New Roman"/>
                <w:sz w:val="24"/>
                <w:szCs w:val="24"/>
              </w:rPr>
              <w:t xml:space="preserve">Код </w:t>
            </w:r>
          </w:p>
          <w:p w14:paraId="43CE30CD" w14:textId="77777777" w:rsidR="00020649" w:rsidRPr="001818EA" w:rsidRDefault="00B10739" w:rsidP="00116C1C">
            <w:pPr>
              <w:widowControl w:val="0"/>
              <w:spacing w:after="0" w:line="240" w:lineRule="auto"/>
              <w:jc w:val="center"/>
              <w:rPr>
                <w:rFonts w:ascii="Times New Roman" w:hAnsi="Times New Roman"/>
                <w:sz w:val="24"/>
                <w:szCs w:val="24"/>
              </w:rPr>
            </w:pPr>
            <w:r w:rsidRPr="001818EA">
              <w:rPr>
                <w:rFonts w:ascii="Times New Roman" w:hAnsi="Times New Roman"/>
                <w:sz w:val="24"/>
                <w:szCs w:val="24"/>
              </w:rPr>
              <w:t>ПК,</w:t>
            </w:r>
            <w:r w:rsidR="00020649" w:rsidRPr="001818EA">
              <w:rPr>
                <w:rFonts w:ascii="Times New Roman" w:hAnsi="Times New Roman"/>
                <w:sz w:val="24"/>
                <w:szCs w:val="24"/>
              </w:rPr>
              <w:t>ОК</w:t>
            </w:r>
          </w:p>
        </w:tc>
        <w:tc>
          <w:tcPr>
            <w:tcW w:w="2448" w:type="dxa"/>
            <w:hideMark/>
          </w:tcPr>
          <w:p w14:paraId="5832F1FA" w14:textId="77777777" w:rsidR="00020649" w:rsidRPr="001818EA" w:rsidRDefault="00020649" w:rsidP="00116C1C">
            <w:pPr>
              <w:widowControl w:val="0"/>
              <w:spacing w:after="0" w:line="240" w:lineRule="auto"/>
              <w:jc w:val="center"/>
              <w:rPr>
                <w:rFonts w:ascii="Times New Roman" w:hAnsi="Times New Roman"/>
                <w:sz w:val="24"/>
                <w:szCs w:val="24"/>
              </w:rPr>
            </w:pPr>
            <w:r w:rsidRPr="001818EA">
              <w:rPr>
                <w:rFonts w:ascii="Times New Roman" w:hAnsi="Times New Roman"/>
                <w:sz w:val="24"/>
                <w:szCs w:val="24"/>
              </w:rPr>
              <w:t>Умения</w:t>
            </w:r>
          </w:p>
        </w:tc>
        <w:tc>
          <w:tcPr>
            <w:tcW w:w="6274" w:type="dxa"/>
            <w:hideMark/>
          </w:tcPr>
          <w:p w14:paraId="3579E4EE" w14:textId="77777777" w:rsidR="00020649" w:rsidRPr="001818EA" w:rsidRDefault="00020649" w:rsidP="00116C1C">
            <w:pPr>
              <w:widowControl w:val="0"/>
              <w:spacing w:after="0" w:line="240" w:lineRule="auto"/>
              <w:jc w:val="center"/>
              <w:rPr>
                <w:rFonts w:ascii="Times New Roman" w:hAnsi="Times New Roman"/>
                <w:sz w:val="24"/>
                <w:szCs w:val="24"/>
              </w:rPr>
            </w:pPr>
            <w:r w:rsidRPr="001818EA">
              <w:rPr>
                <w:rFonts w:ascii="Times New Roman" w:hAnsi="Times New Roman"/>
                <w:sz w:val="24"/>
                <w:szCs w:val="24"/>
              </w:rPr>
              <w:t>Знания</w:t>
            </w:r>
          </w:p>
        </w:tc>
      </w:tr>
      <w:tr w:rsidR="00020649" w:rsidRPr="001818EA" w14:paraId="3ED359C0" w14:textId="77777777" w:rsidTr="00A9320D">
        <w:trPr>
          <w:trHeight w:val="212"/>
        </w:trPr>
        <w:tc>
          <w:tcPr>
            <w:tcW w:w="1025" w:type="dxa"/>
          </w:tcPr>
          <w:p w14:paraId="41EE7AF6" w14:textId="77777777" w:rsidR="00020649" w:rsidRPr="001818EA" w:rsidRDefault="00721A7A" w:rsidP="00116C1C">
            <w:pPr>
              <w:widowControl w:val="0"/>
              <w:spacing w:after="0" w:line="240" w:lineRule="auto"/>
              <w:rPr>
                <w:rFonts w:ascii="Times New Roman" w:hAnsi="Times New Roman"/>
                <w:b/>
                <w:sz w:val="24"/>
                <w:szCs w:val="24"/>
              </w:rPr>
            </w:pPr>
            <w:r w:rsidRPr="001818EA">
              <w:rPr>
                <w:rFonts w:ascii="Times New Roman" w:hAnsi="Times New Roman"/>
                <w:bCs/>
                <w:sz w:val="24"/>
                <w:szCs w:val="24"/>
              </w:rPr>
              <w:t>ОК 1-11, ПК 1.1. – 1.4.</w:t>
            </w:r>
          </w:p>
        </w:tc>
        <w:tc>
          <w:tcPr>
            <w:tcW w:w="2448" w:type="dxa"/>
          </w:tcPr>
          <w:p w14:paraId="74EFFB91" w14:textId="77777777" w:rsidR="00020649" w:rsidRPr="001818EA" w:rsidRDefault="00020649" w:rsidP="00116C1C">
            <w:pPr>
              <w:widowControl w:val="0"/>
              <w:spacing w:after="0" w:line="240" w:lineRule="auto"/>
              <w:ind w:firstLine="567"/>
              <w:jc w:val="both"/>
              <w:rPr>
                <w:rFonts w:ascii="Times New Roman" w:hAnsi="Times New Roman"/>
                <w:sz w:val="24"/>
                <w:szCs w:val="24"/>
              </w:rPr>
            </w:pPr>
            <w:r w:rsidRPr="001818EA">
              <w:rPr>
                <w:rFonts w:ascii="Times New Roman" w:hAnsi="Times New Roman"/>
                <w:sz w:val="24"/>
                <w:szCs w:val="24"/>
              </w:rPr>
              <w:t xml:space="preserve">использовать нормативные правовые документы, регламентирующие профессиональную деятельность; </w:t>
            </w:r>
          </w:p>
          <w:p w14:paraId="3592DF77" w14:textId="77777777" w:rsidR="00020649" w:rsidRPr="001818EA" w:rsidRDefault="00020649" w:rsidP="00116C1C">
            <w:pPr>
              <w:widowControl w:val="0"/>
              <w:spacing w:after="0" w:line="240" w:lineRule="auto"/>
              <w:ind w:firstLine="567"/>
              <w:jc w:val="both"/>
              <w:rPr>
                <w:rFonts w:ascii="Times New Roman" w:hAnsi="Times New Roman"/>
                <w:b/>
                <w:sz w:val="24"/>
                <w:szCs w:val="24"/>
              </w:rPr>
            </w:pPr>
            <w:r w:rsidRPr="001818EA">
              <w:rPr>
                <w:rFonts w:ascii="Times New Roman" w:hAnsi="Times New Roman"/>
                <w:sz w:val="24"/>
                <w:szCs w:val="24"/>
              </w:rPr>
              <w:t>-защищать свои права в соответствии с действующим законодательством</w:t>
            </w:r>
          </w:p>
        </w:tc>
        <w:tc>
          <w:tcPr>
            <w:tcW w:w="6274" w:type="dxa"/>
          </w:tcPr>
          <w:p w14:paraId="5E93A063" w14:textId="77777777" w:rsidR="00020649" w:rsidRPr="001818EA" w:rsidRDefault="00020649" w:rsidP="00116C1C">
            <w:pPr>
              <w:widowControl w:val="0"/>
              <w:spacing w:after="0" w:line="240" w:lineRule="auto"/>
              <w:ind w:firstLine="567"/>
              <w:rPr>
                <w:rFonts w:ascii="Times New Roman" w:hAnsi="Times New Roman"/>
                <w:sz w:val="24"/>
                <w:szCs w:val="24"/>
              </w:rPr>
            </w:pPr>
            <w:r w:rsidRPr="001818EA">
              <w:rPr>
                <w:rFonts w:ascii="Times New Roman" w:hAnsi="Times New Roman"/>
                <w:sz w:val="24"/>
                <w:szCs w:val="24"/>
              </w:rPr>
              <w:t xml:space="preserve">- основные положения Конституции Российской Федерации; </w:t>
            </w:r>
          </w:p>
          <w:p w14:paraId="607CCCBB" w14:textId="77777777" w:rsidR="00020649" w:rsidRPr="001818EA" w:rsidRDefault="00020649" w:rsidP="00116C1C">
            <w:pPr>
              <w:widowControl w:val="0"/>
              <w:spacing w:after="0" w:line="240" w:lineRule="auto"/>
              <w:ind w:firstLine="567"/>
              <w:rPr>
                <w:rFonts w:ascii="Times New Roman" w:hAnsi="Times New Roman"/>
                <w:sz w:val="24"/>
                <w:szCs w:val="24"/>
              </w:rPr>
            </w:pPr>
            <w:r w:rsidRPr="001818EA">
              <w:rPr>
                <w:rFonts w:ascii="Times New Roman" w:hAnsi="Times New Roman"/>
                <w:sz w:val="24"/>
                <w:szCs w:val="24"/>
              </w:rPr>
              <w:t xml:space="preserve">-права и свободы человека и гражданина, механизмы их реализации; </w:t>
            </w:r>
          </w:p>
          <w:p w14:paraId="2EC708D0" w14:textId="77777777" w:rsidR="00020649" w:rsidRPr="001818EA" w:rsidRDefault="00020649" w:rsidP="00116C1C">
            <w:pPr>
              <w:widowControl w:val="0"/>
              <w:spacing w:after="0" w:line="240" w:lineRule="auto"/>
              <w:ind w:firstLine="567"/>
              <w:rPr>
                <w:rFonts w:ascii="Times New Roman" w:hAnsi="Times New Roman"/>
                <w:sz w:val="24"/>
                <w:szCs w:val="24"/>
              </w:rPr>
            </w:pPr>
            <w:r w:rsidRPr="001818EA">
              <w:rPr>
                <w:rFonts w:ascii="Times New Roman" w:hAnsi="Times New Roman"/>
                <w:sz w:val="24"/>
                <w:szCs w:val="24"/>
              </w:rPr>
              <w:t xml:space="preserve">-понятие правового регулирования в сфере профессиональной деятельности; </w:t>
            </w:r>
          </w:p>
          <w:p w14:paraId="24A9D61A" w14:textId="77777777" w:rsidR="00020649" w:rsidRPr="001818EA" w:rsidRDefault="00020649" w:rsidP="00116C1C">
            <w:pPr>
              <w:widowControl w:val="0"/>
              <w:spacing w:after="0" w:line="240" w:lineRule="auto"/>
              <w:ind w:firstLine="567"/>
              <w:rPr>
                <w:rFonts w:ascii="Times New Roman" w:hAnsi="Times New Roman"/>
                <w:sz w:val="24"/>
                <w:szCs w:val="24"/>
              </w:rPr>
            </w:pPr>
            <w:r w:rsidRPr="001818EA">
              <w:rPr>
                <w:rFonts w:ascii="Times New Roman" w:hAnsi="Times New Roman"/>
                <w:sz w:val="24"/>
                <w:szCs w:val="24"/>
              </w:rPr>
              <w:t xml:space="preserve">-законодательные акты и другие нормативные документы, регулирующие правоотношения в процессе профессиональной деятельности; </w:t>
            </w:r>
          </w:p>
          <w:p w14:paraId="22876250" w14:textId="77777777" w:rsidR="00020649" w:rsidRPr="001818EA" w:rsidRDefault="00020649" w:rsidP="00116C1C">
            <w:pPr>
              <w:widowControl w:val="0"/>
              <w:spacing w:after="0" w:line="240" w:lineRule="auto"/>
              <w:ind w:firstLine="567"/>
              <w:rPr>
                <w:rFonts w:ascii="Times New Roman" w:hAnsi="Times New Roman"/>
                <w:b/>
                <w:sz w:val="24"/>
                <w:szCs w:val="24"/>
              </w:rPr>
            </w:pPr>
            <w:r w:rsidRPr="001818EA">
              <w:rPr>
                <w:rFonts w:ascii="Times New Roman" w:hAnsi="Times New Roman"/>
                <w:sz w:val="24"/>
                <w:szCs w:val="24"/>
              </w:rPr>
              <w:t>-права и обязанности работников в сфере профессиональной деятельности</w:t>
            </w:r>
          </w:p>
        </w:tc>
      </w:tr>
    </w:tbl>
    <w:p w14:paraId="4D26E78D" w14:textId="77777777" w:rsidR="00020649" w:rsidRPr="001818EA" w:rsidRDefault="00020649" w:rsidP="00116C1C">
      <w:pPr>
        <w:widowControl w:val="0"/>
        <w:spacing w:after="0" w:line="240" w:lineRule="auto"/>
        <w:ind w:firstLine="567"/>
        <w:jc w:val="center"/>
        <w:rPr>
          <w:rFonts w:ascii="Times New Roman" w:hAnsi="Times New Roman"/>
          <w:b/>
          <w:sz w:val="24"/>
          <w:szCs w:val="24"/>
        </w:rPr>
      </w:pPr>
    </w:p>
    <w:p w14:paraId="688DED07" w14:textId="77777777" w:rsidR="00721A7A" w:rsidRPr="001818EA" w:rsidRDefault="00721A7A" w:rsidP="00116C1C">
      <w:pPr>
        <w:widowControl w:val="0"/>
        <w:spacing w:after="0" w:line="240" w:lineRule="auto"/>
        <w:ind w:firstLine="567"/>
        <w:jc w:val="center"/>
        <w:rPr>
          <w:rFonts w:ascii="Times New Roman" w:hAnsi="Times New Roman"/>
          <w:b/>
          <w:sz w:val="24"/>
          <w:szCs w:val="24"/>
        </w:rPr>
      </w:pPr>
      <w:r w:rsidRPr="001818EA">
        <w:rPr>
          <w:rFonts w:ascii="Times New Roman" w:hAnsi="Times New Roman"/>
          <w:b/>
          <w:sz w:val="24"/>
          <w:szCs w:val="24"/>
        </w:rPr>
        <w:t>2. СТРУКТУРА И СОДЕРЖАНИЕ УЧЕБНОЙ ДИСЦИПЛИНЫ</w:t>
      </w:r>
      <w:r w:rsidR="00AE3B1B" w:rsidRPr="001818EA">
        <w:rPr>
          <w:rFonts w:ascii="Times New Roman" w:hAnsi="Times New Roman"/>
          <w:sz w:val="24"/>
          <w:szCs w:val="24"/>
        </w:rPr>
        <w:t>«</w:t>
      </w:r>
      <w:r w:rsidR="00AE3B1B" w:rsidRPr="001818EA">
        <w:rPr>
          <w:rFonts w:ascii="Times New Roman" w:hAnsi="Times New Roman"/>
          <w:b/>
          <w:sz w:val="24"/>
          <w:szCs w:val="24"/>
        </w:rPr>
        <w:t xml:space="preserve">ОП.08   </w:t>
      </w:r>
      <w:r w:rsidR="00A9320D" w:rsidRPr="001818EA">
        <w:rPr>
          <w:rFonts w:ascii="Times New Roman" w:hAnsi="Times New Roman"/>
          <w:b/>
          <w:sz w:val="24"/>
          <w:szCs w:val="24"/>
        </w:rPr>
        <w:t>ПРАВОВОЕ ОБЕСПЕЧЕНИЕ ПРОФЕССИОНАЛЬНОЙ ДЕЯТЕЛЬНОСТИ</w:t>
      </w:r>
      <w:r w:rsidR="00A9320D" w:rsidRPr="001818EA">
        <w:rPr>
          <w:rFonts w:ascii="Times New Roman" w:hAnsi="Times New Roman"/>
          <w:sz w:val="24"/>
          <w:szCs w:val="24"/>
        </w:rPr>
        <w:t>»</w:t>
      </w:r>
    </w:p>
    <w:p w14:paraId="27CB1975" w14:textId="77777777" w:rsidR="00721A7A" w:rsidRPr="001818EA" w:rsidRDefault="00721A7A" w:rsidP="00116C1C">
      <w:pPr>
        <w:widowControl w:val="0"/>
        <w:spacing w:after="0" w:line="240" w:lineRule="auto"/>
        <w:ind w:firstLine="567"/>
        <w:jc w:val="both"/>
        <w:rPr>
          <w:rFonts w:ascii="Times New Roman" w:hAnsi="Times New Roman"/>
          <w:b/>
          <w:sz w:val="24"/>
          <w:szCs w:val="24"/>
        </w:rPr>
      </w:pPr>
    </w:p>
    <w:p w14:paraId="359C7745" w14:textId="77777777" w:rsidR="00721A7A" w:rsidRPr="001818EA" w:rsidRDefault="00721A7A" w:rsidP="00F94354">
      <w:pPr>
        <w:widowControl w:val="0"/>
        <w:spacing w:after="0" w:line="240" w:lineRule="auto"/>
        <w:ind w:firstLine="567"/>
        <w:jc w:val="both"/>
        <w:outlineLvl w:val="0"/>
        <w:rPr>
          <w:rFonts w:ascii="Times New Roman" w:hAnsi="Times New Roman"/>
          <w:b/>
          <w:sz w:val="24"/>
          <w:szCs w:val="24"/>
        </w:rPr>
      </w:pPr>
      <w:r w:rsidRPr="001818EA">
        <w:rPr>
          <w:rFonts w:ascii="Times New Roman" w:hAnsi="Times New Roman"/>
          <w:b/>
          <w:sz w:val="24"/>
          <w:szCs w:val="24"/>
        </w:rPr>
        <w:t>2.1. Объем учебной дисциплины и виды учебной работы</w:t>
      </w:r>
    </w:p>
    <w:tbl>
      <w:tblPr>
        <w:tblW w:w="5000" w:type="pct"/>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ook w:val="01E0" w:firstRow="1" w:lastRow="1" w:firstColumn="1" w:lastColumn="1" w:noHBand="0" w:noVBand="0"/>
      </w:tblPr>
      <w:tblGrid>
        <w:gridCol w:w="7838"/>
        <w:gridCol w:w="1784"/>
      </w:tblGrid>
      <w:tr w:rsidR="00721A7A" w:rsidRPr="001818EA" w14:paraId="19B4001E" w14:textId="77777777" w:rsidTr="00A9320D">
        <w:trPr>
          <w:trHeight w:val="276"/>
        </w:trPr>
        <w:tc>
          <w:tcPr>
            <w:tcW w:w="4073" w:type="pct"/>
            <w:vAlign w:val="center"/>
            <w:hideMark/>
          </w:tcPr>
          <w:p w14:paraId="4E985CC5" w14:textId="77777777" w:rsidR="00721A7A" w:rsidRPr="001818EA" w:rsidRDefault="00721A7A" w:rsidP="00116C1C">
            <w:pPr>
              <w:widowControl w:val="0"/>
              <w:spacing w:after="0" w:line="240" w:lineRule="auto"/>
              <w:rPr>
                <w:rFonts w:ascii="Times New Roman" w:hAnsi="Times New Roman"/>
                <w:b/>
                <w:sz w:val="24"/>
                <w:szCs w:val="24"/>
              </w:rPr>
            </w:pPr>
            <w:r w:rsidRPr="001818EA">
              <w:rPr>
                <w:rFonts w:ascii="Times New Roman" w:hAnsi="Times New Roman"/>
                <w:b/>
                <w:sz w:val="24"/>
                <w:szCs w:val="24"/>
              </w:rPr>
              <w:t>Вид учебной работы</w:t>
            </w:r>
          </w:p>
        </w:tc>
        <w:tc>
          <w:tcPr>
            <w:tcW w:w="927" w:type="pct"/>
            <w:vAlign w:val="center"/>
            <w:hideMark/>
          </w:tcPr>
          <w:p w14:paraId="462BCF14" w14:textId="77777777" w:rsidR="00721A7A" w:rsidRPr="001818EA" w:rsidRDefault="00721A7A" w:rsidP="00116C1C">
            <w:pPr>
              <w:widowControl w:val="0"/>
              <w:spacing w:after="0" w:line="240" w:lineRule="auto"/>
              <w:jc w:val="center"/>
              <w:rPr>
                <w:rFonts w:ascii="Times New Roman" w:hAnsi="Times New Roman"/>
                <w:b/>
                <w:iCs/>
                <w:sz w:val="24"/>
                <w:szCs w:val="24"/>
              </w:rPr>
            </w:pPr>
            <w:r w:rsidRPr="001818EA">
              <w:rPr>
                <w:rFonts w:ascii="Times New Roman" w:hAnsi="Times New Roman"/>
                <w:b/>
                <w:iCs/>
                <w:sz w:val="24"/>
                <w:szCs w:val="24"/>
              </w:rPr>
              <w:t>Объем в часах</w:t>
            </w:r>
          </w:p>
        </w:tc>
      </w:tr>
      <w:tr w:rsidR="00721A7A" w:rsidRPr="001818EA" w14:paraId="2EB56FB0" w14:textId="77777777" w:rsidTr="00A9320D">
        <w:trPr>
          <w:trHeight w:val="267"/>
        </w:trPr>
        <w:tc>
          <w:tcPr>
            <w:tcW w:w="4073" w:type="pct"/>
            <w:vAlign w:val="center"/>
            <w:hideMark/>
          </w:tcPr>
          <w:p w14:paraId="29754E2D" w14:textId="77777777" w:rsidR="00721A7A" w:rsidRPr="001818EA" w:rsidRDefault="00721A7A" w:rsidP="00116C1C">
            <w:pPr>
              <w:widowControl w:val="0"/>
              <w:spacing w:after="0" w:line="240" w:lineRule="auto"/>
              <w:rPr>
                <w:rFonts w:ascii="Times New Roman" w:hAnsi="Times New Roman"/>
                <w:b/>
                <w:sz w:val="24"/>
                <w:szCs w:val="24"/>
              </w:rPr>
            </w:pPr>
            <w:r w:rsidRPr="001818EA">
              <w:rPr>
                <w:rFonts w:ascii="Times New Roman" w:hAnsi="Times New Roman"/>
                <w:b/>
                <w:sz w:val="24"/>
                <w:szCs w:val="24"/>
              </w:rPr>
              <w:t>Объем образовательной программы учебной дисциплины</w:t>
            </w:r>
          </w:p>
        </w:tc>
        <w:tc>
          <w:tcPr>
            <w:tcW w:w="927" w:type="pct"/>
            <w:vAlign w:val="center"/>
            <w:hideMark/>
          </w:tcPr>
          <w:p w14:paraId="1444CE92" w14:textId="77777777" w:rsidR="00721A7A" w:rsidRPr="001818EA" w:rsidRDefault="00721A7A" w:rsidP="00116C1C">
            <w:pPr>
              <w:widowControl w:val="0"/>
              <w:spacing w:after="0" w:line="240" w:lineRule="auto"/>
              <w:jc w:val="center"/>
              <w:rPr>
                <w:rFonts w:ascii="Times New Roman" w:hAnsi="Times New Roman"/>
                <w:iCs/>
                <w:sz w:val="24"/>
                <w:szCs w:val="24"/>
              </w:rPr>
            </w:pPr>
            <w:r w:rsidRPr="001818EA">
              <w:rPr>
                <w:rFonts w:ascii="Times New Roman" w:hAnsi="Times New Roman"/>
                <w:iCs/>
                <w:sz w:val="24"/>
                <w:szCs w:val="24"/>
              </w:rPr>
              <w:t>64</w:t>
            </w:r>
          </w:p>
        </w:tc>
      </w:tr>
      <w:tr w:rsidR="00721A7A" w:rsidRPr="001818EA" w14:paraId="375F2CF9" w14:textId="77777777" w:rsidTr="00A9320D">
        <w:trPr>
          <w:trHeight w:val="271"/>
        </w:trPr>
        <w:tc>
          <w:tcPr>
            <w:tcW w:w="5000" w:type="pct"/>
            <w:gridSpan w:val="2"/>
            <w:vAlign w:val="center"/>
            <w:hideMark/>
          </w:tcPr>
          <w:p w14:paraId="018A72B5" w14:textId="77777777" w:rsidR="00721A7A" w:rsidRPr="001818EA" w:rsidRDefault="00721A7A" w:rsidP="00116C1C">
            <w:pPr>
              <w:widowControl w:val="0"/>
              <w:spacing w:after="0" w:line="240" w:lineRule="auto"/>
              <w:rPr>
                <w:rFonts w:ascii="Times New Roman" w:hAnsi="Times New Roman"/>
                <w:iCs/>
                <w:sz w:val="24"/>
                <w:szCs w:val="24"/>
              </w:rPr>
            </w:pPr>
            <w:r w:rsidRPr="001818EA">
              <w:rPr>
                <w:rFonts w:ascii="Times New Roman" w:hAnsi="Times New Roman"/>
                <w:sz w:val="24"/>
                <w:szCs w:val="24"/>
              </w:rPr>
              <w:t>в том числе:</w:t>
            </w:r>
          </w:p>
        </w:tc>
      </w:tr>
      <w:tr w:rsidR="00721A7A" w:rsidRPr="001818EA" w14:paraId="448855F7" w14:textId="77777777" w:rsidTr="00B10739">
        <w:trPr>
          <w:trHeight w:val="272"/>
        </w:trPr>
        <w:tc>
          <w:tcPr>
            <w:tcW w:w="4073" w:type="pct"/>
            <w:vAlign w:val="center"/>
            <w:hideMark/>
          </w:tcPr>
          <w:p w14:paraId="594D0E2B" w14:textId="77777777" w:rsidR="00721A7A" w:rsidRPr="001818EA" w:rsidRDefault="00721A7A" w:rsidP="00116C1C">
            <w:pPr>
              <w:widowControl w:val="0"/>
              <w:spacing w:after="0" w:line="240" w:lineRule="auto"/>
              <w:rPr>
                <w:rFonts w:ascii="Times New Roman" w:hAnsi="Times New Roman"/>
                <w:sz w:val="24"/>
                <w:szCs w:val="24"/>
              </w:rPr>
            </w:pPr>
            <w:r w:rsidRPr="001818EA">
              <w:rPr>
                <w:rFonts w:ascii="Times New Roman" w:hAnsi="Times New Roman"/>
                <w:sz w:val="24"/>
                <w:szCs w:val="24"/>
              </w:rPr>
              <w:t>Теоретическое обучение</w:t>
            </w:r>
          </w:p>
        </w:tc>
        <w:tc>
          <w:tcPr>
            <w:tcW w:w="927" w:type="pct"/>
            <w:vAlign w:val="center"/>
            <w:hideMark/>
          </w:tcPr>
          <w:p w14:paraId="7C257863" w14:textId="77777777" w:rsidR="00721A7A" w:rsidRPr="001818EA" w:rsidRDefault="00721A7A" w:rsidP="00116C1C">
            <w:pPr>
              <w:widowControl w:val="0"/>
              <w:spacing w:after="0" w:line="240" w:lineRule="auto"/>
              <w:jc w:val="center"/>
              <w:rPr>
                <w:rFonts w:ascii="Times New Roman" w:hAnsi="Times New Roman"/>
                <w:iCs/>
                <w:sz w:val="24"/>
                <w:szCs w:val="24"/>
              </w:rPr>
            </w:pPr>
            <w:r w:rsidRPr="001818EA">
              <w:rPr>
                <w:rFonts w:ascii="Times New Roman" w:hAnsi="Times New Roman"/>
                <w:iCs/>
                <w:sz w:val="24"/>
                <w:szCs w:val="24"/>
              </w:rPr>
              <w:t>62</w:t>
            </w:r>
          </w:p>
        </w:tc>
      </w:tr>
      <w:tr w:rsidR="00721A7A" w:rsidRPr="001818EA" w14:paraId="6B10C8F2" w14:textId="77777777" w:rsidTr="00B10739">
        <w:trPr>
          <w:trHeight w:val="262"/>
        </w:trPr>
        <w:tc>
          <w:tcPr>
            <w:tcW w:w="4073" w:type="pct"/>
            <w:vAlign w:val="center"/>
            <w:hideMark/>
          </w:tcPr>
          <w:p w14:paraId="3D56C311" w14:textId="77777777" w:rsidR="00721A7A" w:rsidRPr="001818EA" w:rsidRDefault="00721A7A" w:rsidP="00116C1C">
            <w:pPr>
              <w:widowControl w:val="0"/>
              <w:spacing w:after="0" w:line="240" w:lineRule="auto"/>
              <w:rPr>
                <w:rFonts w:ascii="Times New Roman" w:hAnsi="Times New Roman"/>
                <w:sz w:val="24"/>
                <w:szCs w:val="24"/>
              </w:rPr>
            </w:pPr>
            <w:r w:rsidRPr="001818EA">
              <w:rPr>
                <w:rFonts w:ascii="Times New Roman" w:hAnsi="Times New Roman"/>
                <w:sz w:val="24"/>
                <w:szCs w:val="24"/>
              </w:rPr>
              <w:t>Практические занятия</w:t>
            </w:r>
          </w:p>
        </w:tc>
        <w:tc>
          <w:tcPr>
            <w:tcW w:w="927" w:type="pct"/>
            <w:vAlign w:val="center"/>
            <w:hideMark/>
          </w:tcPr>
          <w:p w14:paraId="448630F4" w14:textId="77777777" w:rsidR="00721A7A" w:rsidRPr="001818EA" w:rsidRDefault="00721A7A" w:rsidP="00116C1C">
            <w:pPr>
              <w:widowControl w:val="0"/>
              <w:spacing w:after="0" w:line="240" w:lineRule="auto"/>
              <w:jc w:val="center"/>
              <w:rPr>
                <w:rFonts w:ascii="Times New Roman" w:hAnsi="Times New Roman"/>
                <w:iCs/>
                <w:sz w:val="24"/>
                <w:szCs w:val="24"/>
              </w:rPr>
            </w:pPr>
            <w:r w:rsidRPr="001818EA">
              <w:rPr>
                <w:rFonts w:ascii="Times New Roman" w:hAnsi="Times New Roman"/>
                <w:iCs/>
                <w:sz w:val="24"/>
                <w:szCs w:val="24"/>
              </w:rPr>
              <w:t>-</w:t>
            </w:r>
          </w:p>
        </w:tc>
      </w:tr>
      <w:tr w:rsidR="00721A7A" w:rsidRPr="001818EA" w14:paraId="6BD148A1" w14:textId="77777777" w:rsidTr="00B10739">
        <w:trPr>
          <w:trHeight w:val="253"/>
        </w:trPr>
        <w:tc>
          <w:tcPr>
            <w:tcW w:w="4073" w:type="pct"/>
            <w:tcBorders>
              <w:right w:val="single" w:sz="4" w:space="0" w:color="auto"/>
            </w:tcBorders>
            <w:vAlign w:val="center"/>
            <w:hideMark/>
          </w:tcPr>
          <w:p w14:paraId="7DF9D09D" w14:textId="77777777" w:rsidR="00721A7A" w:rsidRPr="001818EA" w:rsidRDefault="00721A7A" w:rsidP="00116C1C">
            <w:pPr>
              <w:widowControl w:val="0"/>
              <w:spacing w:after="0" w:line="240" w:lineRule="auto"/>
              <w:rPr>
                <w:rFonts w:ascii="Times New Roman" w:hAnsi="Times New Roman"/>
                <w:sz w:val="24"/>
                <w:szCs w:val="24"/>
              </w:rPr>
            </w:pPr>
            <w:r w:rsidRPr="001818EA">
              <w:rPr>
                <w:rFonts w:ascii="Times New Roman" w:hAnsi="Times New Roman"/>
                <w:sz w:val="24"/>
                <w:szCs w:val="24"/>
              </w:rPr>
              <w:t>Самостоятельная работа</w:t>
            </w:r>
            <w:r w:rsidRPr="001818EA">
              <w:rPr>
                <w:rFonts w:ascii="Times New Roman" w:hAnsi="Times New Roman"/>
                <w:b/>
                <w:i/>
                <w:sz w:val="24"/>
                <w:szCs w:val="24"/>
                <w:vertAlign w:val="superscript"/>
              </w:rPr>
              <w:footnoteReference w:id="34"/>
            </w:r>
          </w:p>
        </w:tc>
        <w:tc>
          <w:tcPr>
            <w:tcW w:w="927" w:type="pct"/>
            <w:tcBorders>
              <w:left w:val="single" w:sz="4" w:space="0" w:color="auto"/>
            </w:tcBorders>
            <w:vAlign w:val="center"/>
            <w:hideMark/>
          </w:tcPr>
          <w:p w14:paraId="73C51C08" w14:textId="77777777" w:rsidR="00721A7A" w:rsidRPr="001818EA" w:rsidRDefault="00721A7A" w:rsidP="00116C1C">
            <w:pPr>
              <w:widowControl w:val="0"/>
              <w:spacing w:after="0" w:line="240" w:lineRule="auto"/>
              <w:jc w:val="center"/>
              <w:rPr>
                <w:rFonts w:ascii="Times New Roman" w:hAnsi="Times New Roman"/>
                <w:iCs/>
                <w:sz w:val="24"/>
                <w:szCs w:val="24"/>
              </w:rPr>
            </w:pPr>
          </w:p>
        </w:tc>
      </w:tr>
      <w:tr w:rsidR="00721A7A" w:rsidRPr="001818EA" w14:paraId="48814414" w14:textId="77777777" w:rsidTr="00A9320D">
        <w:trPr>
          <w:trHeight w:val="250"/>
        </w:trPr>
        <w:tc>
          <w:tcPr>
            <w:tcW w:w="4073" w:type="pct"/>
            <w:tcBorders>
              <w:right w:val="single" w:sz="4" w:space="0" w:color="auto"/>
            </w:tcBorders>
            <w:vAlign w:val="center"/>
            <w:hideMark/>
          </w:tcPr>
          <w:p w14:paraId="56DC2DB7" w14:textId="77777777" w:rsidR="00721A7A" w:rsidRPr="001818EA" w:rsidRDefault="00721A7A" w:rsidP="00AE68A4">
            <w:pPr>
              <w:widowControl w:val="0"/>
              <w:spacing w:after="0" w:line="240" w:lineRule="auto"/>
              <w:rPr>
                <w:rFonts w:ascii="Times New Roman" w:hAnsi="Times New Roman"/>
                <w:sz w:val="24"/>
                <w:szCs w:val="24"/>
              </w:rPr>
            </w:pPr>
            <w:r w:rsidRPr="001818EA">
              <w:rPr>
                <w:rFonts w:ascii="Times New Roman" w:hAnsi="Times New Roman"/>
                <w:b/>
                <w:iCs/>
                <w:sz w:val="24"/>
                <w:szCs w:val="24"/>
              </w:rPr>
              <w:t xml:space="preserve">Промежуточная аттестация (проводится в форме  </w:t>
            </w:r>
            <w:r w:rsidR="00AE68A4" w:rsidRPr="001818EA">
              <w:rPr>
                <w:rFonts w:ascii="Times New Roman" w:hAnsi="Times New Roman"/>
                <w:b/>
                <w:iCs/>
                <w:sz w:val="24"/>
                <w:szCs w:val="24"/>
              </w:rPr>
              <w:t>дифференцированного зачета</w:t>
            </w:r>
            <w:r w:rsidRPr="001818EA">
              <w:rPr>
                <w:rFonts w:ascii="Times New Roman" w:hAnsi="Times New Roman"/>
                <w:b/>
                <w:iCs/>
                <w:sz w:val="24"/>
                <w:szCs w:val="24"/>
              </w:rPr>
              <w:t>)</w:t>
            </w:r>
          </w:p>
        </w:tc>
        <w:tc>
          <w:tcPr>
            <w:tcW w:w="927" w:type="pct"/>
            <w:tcBorders>
              <w:left w:val="single" w:sz="4" w:space="0" w:color="auto"/>
            </w:tcBorders>
            <w:vAlign w:val="center"/>
            <w:hideMark/>
          </w:tcPr>
          <w:p w14:paraId="57D2AE9B" w14:textId="77777777" w:rsidR="00721A7A" w:rsidRPr="001818EA" w:rsidRDefault="00721A7A" w:rsidP="00116C1C">
            <w:pPr>
              <w:widowControl w:val="0"/>
              <w:spacing w:after="0" w:line="240" w:lineRule="auto"/>
              <w:jc w:val="center"/>
              <w:rPr>
                <w:rFonts w:ascii="Times New Roman" w:hAnsi="Times New Roman"/>
                <w:iCs/>
                <w:sz w:val="24"/>
                <w:szCs w:val="24"/>
              </w:rPr>
            </w:pPr>
            <w:r w:rsidRPr="001818EA">
              <w:rPr>
                <w:rFonts w:ascii="Times New Roman" w:hAnsi="Times New Roman"/>
                <w:iCs/>
                <w:sz w:val="24"/>
                <w:szCs w:val="24"/>
              </w:rPr>
              <w:t xml:space="preserve"> 2</w:t>
            </w:r>
          </w:p>
        </w:tc>
      </w:tr>
    </w:tbl>
    <w:p w14:paraId="221D8FF4" w14:textId="77777777" w:rsidR="00D92C0A" w:rsidRPr="001818EA" w:rsidRDefault="00D92C0A" w:rsidP="00116C1C">
      <w:pPr>
        <w:widowControl w:val="0"/>
        <w:spacing w:after="0" w:line="240" w:lineRule="auto"/>
        <w:ind w:firstLine="567"/>
        <w:rPr>
          <w:rFonts w:ascii="Times New Roman" w:hAnsi="Times New Roman"/>
          <w:b/>
          <w:sz w:val="24"/>
          <w:szCs w:val="24"/>
        </w:rPr>
        <w:sectPr w:rsidR="00D92C0A" w:rsidRPr="001818EA" w:rsidSect="00081B42">
          <w:pgSz w:w="11906" w:h="16838"/>
          <w:pgMar w:top="1134" w:right="850" w:bottom="709" w:left="1418" w:header="708" w:footer="708" w:gutter="0"/>
          <w:cols w:space="720"/>
          <w:docGrid w:linePitch="299"/>
        </w:sectPr>
      </w:pPr>
    </w:p>
    <w:p w14:paraId="63285190" w14:textId="77777777" w:rsidR="00D92C0A" w:rsidRPr="001818EA" w:rsidRDefault="00D92C0A" w:rsidP="00F94354">
      <w:pPr>
        <w:widowControl w:val="0"/>
        <w:spacing w:after="0" w:line="240" w:lineRule="auto"/>
        <w:ind w:firstLine="567"/>
        <w:outlineLvl w:val="0"/>
        <w:rPr>
          <w:rFonts w:ascii="Times New Roman" w:hAnsi="Times New Roman"/>
          <w:b/>
          <w:bCs/>
          <w:sz w:val="24"/>
          <w:szCs w:val="24"/>
        </w:rPr>
      </w:pPr>
      <w:r w:rsidRPr="001818EA">
        <w:rPr>
          <w:rFonts w:ascii="Times New Roman" w:hAnsi="Times New Roman"/>
          <w:b/>
          <w:sz w:val="24"/>
          <w:szCs w:val="24"/>
        </w:rPr>
        <w:lastRenderedPageBreak/>
        <w:t xml:space="preserve">2.2. Тематический план и содержание учебной дисциплины </w:t>
      </w:r>
    </w:p>
    <w:tbl>
      <w:tblPr>
        <w:tblW w:w="147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52"/>
        <w:gridCol w:w="6853"/>
        <w:gridCol w:w="1369"/>
        <w:gridCol w:w="2827"/>
      </w:tblGrid>
      <w:tr w:rsidR="00D92C0A" w:rsidRPr="001818EA" w14:paraId="1B7745C1" w14:textId="77777777" w:rsidTr="00C57FC4">
        <w:tc>
          <w:tcPr>
            <w:tcW w:w="3652" w:type="dxa"/>
          </w:tcPr>
          <w:p w14:paraId="1CCDFDEC" w14:textId="77777777" w:rsidR="00D92C0A" w:rsidRPr="001818EA" w:rsidRDefault="00D92C0A" w:rsidP="00F24F98">
            <w:pPr>
              <w:widowControl w:val="0"/>
              <w:spacing w:after="0" w:line="240" w:lineRule="auto"/>
              <w:jc w:val="center"/>
              <w:rPr>
                <w:rFonts w:ascii="Times New Roman" w:hAnsi="Times New Roman"/>
                <w:b/>
                <w:bCs/>
                <w:sz w:val="24"/>
                <w:szCs w:val="24"/>
              </w:rPr>
            </w:pPr>
            <w:r w:rsidRPr="001818EA">
              <w:rPr>
                <w:rFonts w:ascii="Times New Roman" w:hAnsi="Times New Roman"/>
                <w:b/>
                <w:bCs/>
                <w:sz w:val="24"/>
                <w:szCs w:val="24"/>
              </w:rPr>
              <w:t>Наименование разделов и тем</w:t>
            </w:r>
          </w:p>
        </w:tc>
        <w:tc>
          <w:tcPr>
            <w:tcW w:w="6853" w:type="dxa"/>
          </w:tcPr>
          <w:p w14:paraId="2592FCD6" w14:textId="77777777" w:rsidR="00D92C0A" w:rsidRPr="001818EA" w:rsidRDefault="00D92C0A" w:rsidP="00F24F98">
            <w:pPr>
              <w:widowControl w:val="0"/>
              <w:spacing w:after="0" w:line="240" w:lineRule="auto"/>
              <w:jc w:val="center"/>
              <w:rPr>
                <w:rFonts w:ascii="Times New Roman" w:hAnsi="Times New Roman"/>
                <w:b/>
                <w:bCs/>
                <w:sz w:val="24"/>
                <w:szCs w:val="24"/>
              </w:rPr>
            </w:pPr>
            <w:r w:rsidRPr="001818EA">
              <w:rPr>
                <w:rFonts w:ascii="Times New Roman" w:hAnsi="Times New Roman"/>
                <w:b/>
                <w:bCs/>
                <w:sz w:val="24"/>
                <w:szCs w:val="24"/>
              </w:rPr>
              <w:t>Содержание учебного материала и формы организации деятельности обучающихся</w:t>
            </w:r>
          </w:p>
        </w:tc>
        <w:tc>
          <w:tcPr>
            <w:tcW w:w="1369" w:type="dxa"/>
          </w:tcPr>
          <w:p w14:paraId="12FA56C4" w14:textId="77777777" w:rsidR="00D92C0A" w:rsidRPr="001818EA" w:rsidRDefault="00D92C0A" w:rsidP="00F24F98">
            <w:pPr>
              <w:widowControl w:val="0"/>
              <w:spacing w:after="0" w:line="240" w:lineRule="auto"/>
              <w:jc w:val="center"/>
              <w:rPr>
                <w:rFonts w:ascii="Times New Roman" w:hAnsi="Times New Roman"/>
                <w:b/>
                <w:bCs/>
                <w:sz w:val="24"/>
                <w:szCs w:val="24"/>
              </w:rPr>
            </w:pPr>
            <w:r w:rsidRPr="001818EA">
              <w:rPr>
                <w:rFonts w:ascii="Times New Roman" w:hAnsi="Times New Roman"/>
                <w:b/>
                <w:bCs/>
                <w:sz w:val="24"/>
                <w:szCs w:val="24"/>
              </w:rPr>
              <w:t>Объем часов</w:t>
            </w:r>
          </w:p>
        </w:tc>
        <w:tc>
          <w:tcPr>
            <w:tcW w:w="2827" w:type="dxa"/>
          </w:tcPr>
          <w:p w14:paraId="28DF5972" w14:textId="77777777" w:rsidR="00D92C0A" w:rsidRPr="001818EA" w:rsidRDefault="00D92C0A" w:rsidP="00F24F98">
            <w:pPr>
              <w:widowControl w:val="0"/>
              <w:spacing w:after="0" w:line="240" w:lineRule="auto"/>
              <w:jc w:val="center"/>
              <w:rPr>
                <w:rFonts w:ascii="Times New Roman" w:hAnsi="Times New Roman"/>
                <w:b/>
                <w:bCs/>
                <w:sz w:val="24"/>
                <w:szCs w:val="24"/>
              </w:rPr>
            </w:pPr>
            <w:r w:rsidRPr="001818EA">
              <w:rPr>
                <w:rFonts w:ascii="Times New Roman" w:hAnsi="Times New Roman"/>
                <w:b/>
                <w:bCs/>
                <w:sz w:val="24"/>
                <w:szCs w:val="24"/>
              </w:rPr>
              <w:t>Коды компетенций, формированию которых способствует элемент программы</w:t>
            </w:r>
          </w:p>
        </w:tc>
      </w:tr>
      <w:tr w:rsidR="00D92C0A" w:rsidRPr="001818EA" w14:paraId="6E111B4F" w14:textId="77777777" w:rsidTr="00C57FC4">
        <w:tc>
          <w:tcPr>
            <w:tcW w:w="3652" w:type="dxa"/>
          </w:tcPr>
          <w:p w14:paraId="49BBC0B3" w14:textId="77777777" w:rsidR="00D92C0A" w:rsidRPr="001818EA" w:rsidRDefault="00D92C0A" w:rsidP="00F24F98">
            <w:pPr>
              <w:widowControl w:val="0"/>
              <w:spacing w:after="0" w:line="240" w:lineRule="auto"/>
              <w:jc w:val="center"/>
              <w:rPr>
                <w:rFonts w:ascii="Times New Roman" w:hAnsi="Times New Roman"/>
                <w:b/>
                <w:bCs/>
                <w:sz w:val="24"/>
                <w:szCs w:val="24"/>
              </w:rPr>
            </w:pPr>
            <w:r w:rsidRPr="001818EA">
              <w:rPr>
                <w:rFonts w:ascii="Times New Roman" w:hAnsi="Times New Roman"/>
                <w:b/>
                <w:bCs/>
                <w:sz w:val="24"/>
                <w:szCs w:val="24"/>
              </w:rPr>
              <w:t>1</w:t>
            </w:r>
          </w:p>
        </w:tc>
        <w:tc>
          <w:tcPr>
            <w:tcW w:w="6853" w:type="dxa"/>
          </w:tcPr>
          <w:p w14:paraId="42DC66B9" w14:textId="77777777" w:rsidR="00D92C0A" w:rsidRPr="001818EA" w:rsidRDefault="00D92C0A" w:rsidP="00F24F98">
            <w:pPr>
              <w:widowControl w:val="0"/>
              <w:spacing w:after="0" w:line="240" w:lineRule="auto"/>
              <w:jc w:val="center"/>
              <w:rPr>
                <w:rFonts w:ascii="Times New Roman" w:hAnsi="Times New Roman"/>
                <w:b/>
                <w:bCs/>
                <w:sz w:val="24"/>
                <w:szCs w:val="24"/>
              </w:rPr>
            </w:pPr>
            <w:r w:rsidRPr="001818EA">
              <w:rPr>
                <w:rFonts w:ascii="Times New Roman" w:hAnsi="Times New Roman"/>
                <w:b/>
                <w:bCs/>
                <w:sz w:val="24"/>
                <w:szCs w:val="24"/>
              </w:rPr>
              <w:t>2</w:t>
            </w:r>
          </w:p>
        </w:tc>
        <w:tc>
          <w:tcPr>
            <w:tcW w:w="1369" w:type="dxa"/>
          </w:tcPr>
          <w:p w14:paraId="1C5D9CED" w14:textId="77777777" w:rsidR="00D92C0A" w:rsidRPr="001818EA" w:rsidRDefault="00D92C0A" w:rsidP="00F24F98">
            <w:pPr>
              <w:widowControl w:val="0"/>
              <w:spacing w:after="0" w:line="240" w:lineRule="auto"/>
              <w:jc w:val="center"/>
              <w:rPr>
                <w:rFonts w:ascii="Times New Roman" w:hAnsi="Times New Roman"/>
                <w:b/>
                <w:bCs/>
                <w:sz w:val="24"/>
                <w:szCs w:val="24"/>
              </w:rPr>
            </w:pPr>
            <w:r w:rsidRPr="001818EA">
              <w:rPr>
                <w:rFonts w:ascii="Times New Roman" w:hAnsi="Times New Roman"/>
                <w:b/>
                <w:bCs/>
                <w:sz w:val="24"/>
                <w:szCs w:val="24"/>
              </w:rPr>
              <w:t>3</w:t>
            </w:r>
          </w:p>
        </w:tc>
        <w:tc>
          <w:tcPr>
            <w:tcW w:w="2827" w:type="dxa"/>
          </w:tcPr>
          <w:p w14:paraId="4E5A0225" w14:textId="77777777" w:rsidR="00D92C0A" w:rsidRPr="001818EA" w:rsidRDefault="00D92C0A" w:rsidP="00F24F98">
            <w:pPr>
              <w:widowControl w:val="0"/>
              <w:spacing w:after="0" w:line="240" w:lineRule="auto"/>
              <w:jc w:val="center"/>
              <w:rPr>
                <w:rFonts w:ascii="Times New Roman" w:hAnsi="Times New Roman"/>
                <w:b/>
                <w:bCs/>
                <w:sz w:val="24"/>
                <w:szCs w:val="24"/>
              </w:rPr>
            </w:pPr>
            <w:r w:rsidRPr="001818EA">
              <w:rPr>
                <w:rFonts w:ascii="Times New Roman" w:hAnsi="Times New Roman"/>
                <w:b/>
                <w:bCs/>
                <w:sz w:val="24"/>
                <w:szCs w:val="24"/>
              </w:rPr>
              <w:t>4</w:t>
            </w:r>
          </w:p>
        </w:tc>
      </w:tr>
      <w:tr w:rsidR="00D92C0A" w:rsidRPr="001818EA" w14:paraId="673F40D2" w14:textId="77777777" w:rsidTr="00C57FC4">
        <w:tc>
          <w:tcPr>
            <w:tcW w:w="10505" w:type="dxa"/>
            <w:gridSpan w:val="2"/>
          </w:tcPr>
          <w:p w14:paraId="215185AF" w14:textId="77777777" w:rsidR="00834109" w:rsidRPr="001818EA" w:rsidRDefault="00D92C0A" w:rsidP="00F24F98">
            <w:pPr>
              <w:widowControl w:val="0"/>
              <w:spacing w:after="0" w:line="240" w:lineRule="auto"/>
              <w:rPr>
                <w:rFonts w:ascii="Times New Roman" w:hAnsi="Times New Roman"/>
                <w:b/>
                <w:bCs/>
                <w:sz w:val="24"/>
                <w:szCs w:val="24"/>
              </w:rPr>
            </w:pPr>
            <w:r w:rsidRPr="001818EA">
              <w:rPr>
                <w:rFonts w:ascii="Times New Roman" w:hAnsi="Times New Roman"/>
                <w:b/>
                <w:bCs/>
                <w:sz w:val="24"/>
                <w:szCs w:val="24"/>
              </w:rPr>
              <w:t xml:space="preserve">Раздел 1. </w:t>
            </w:r>
          </w:p>
          <w:p w14:paraId="4F825846" w14:textId="77777777" w:rsidR="00D92C0A" w:rsidRPr="001818EA" w:rsidRDefault="00D92C0A" w:rsidP="00F24F98">
            <w:pPr>
              <w:widowControl w:val="0"/>
              <w:spacing w:after="0" w:line="240" w:lineRule="auto"/>
              <w:rPr>
                <w:rFonts w:ascii="Times New Roman" w:hAnsi="Times New Roman"/>
                <w:b/>
                <w:bCs/>
                <w:sz w:val="24"/>
                <w:szCs w:val="24"/>
              </w:rPr>
            </w:pPr>
            <w:r w:rsidRPr="001818EA">
              <w:rPr>
                <w:rFonts w:ascii="Times New Roman" w:hAnsi="Times New Roman"/>
                <w:b/>
                <w:bCs/>
                <w:sz w:val="24"/>
                <w:szCs w:val="24"/>
              </w:rPr>
              <w:t>Основы правового и экономического обеспечения профессиональной деятельности</w:t>
            </w:r>
          </w:p>
        </w:tc>
        <w:tc>
          <w:tcPr>
            <w:tcW w:w="1369" w:type="dxa"/>
          </w:tcPr>
          <w:p w14:paraId="56815D21" w14:textId="77777777" w:rsidR="00D92C0A" w:rsidRPr="001818EA" w:rsidRDefault="00D92C0A" w:rsidP="00F24F98">
            <w:pPr>
              <w:widowControl w:val="0"/>
              <w:spacing w:after="0" w:line="240" w:lineRule="auto"/>
              <w:jc w:val="center"/>
              <w:rPr>
                <w:rFonts w:ascii="Times New Roman" w:hAnsi="Times New Roman"/>
                <w:b/>
                <w:bCs/>
                <w:sz w:val="24"/>
                <w:szCs w:val="24"/>
              </w:rPr>
            </w:pPr>
            <w:r w:rsidRPr="001818EA">
              <w:rPr>
                <w:rFonts w:ascii="Times New Roman" w:hAnsi="Times New Roman"/>
                <w:b/>
                <w:bCs/>
                <w:sz w:val="24"/>
                <w:szCs w:val="24"/>
              </w:rPr>
              <w:t>6</w:t>
            </w:r>
          </w:p>
        </w:tc>
        <w:tc>
          <w:tcPr>
            <w:tcW w:w="2827" w:type="dxa"/>
          </w:tcPr>
          <w:p w14:paraId="3BDEA3D0" w14:textId="77777777" w:rsidR="00D92C0A" w:rsidRPr="001818EA" w:rsidRDefault="00D92C0A" w:rsidP="00F24F98">
            <w:pPr>
              <w:widowControl w:val="0"/>
              <w:spacing w:after="0" w:line="240" w:lineRule="auto"/>
              <w:rPr>
                <w:rFonts w:ascii="Times New Roman" w:hAnsi="Times New Roman"/>
                <w:b/>
                <w:bCs/>
                <w:sz w:val="24"/>
                <w:szCs w:val="24"/>
              </w:rPr>
            </w:pPr>
          </w:p>
        </w:tc>
      </w:tr>
      <w:tr w:rsidR="00D92C0A" w:rsidRPr="001818EA" w14:paraId="149765AD" w14:textId="77777777" w:rsidTr="00C57FC4">
        <w:tc>
          <w:tcPr>
            <w:tcW w:w="3652" w:type="dxa"/>
          </w:tcPr>
          <w:p w14:paraId="00A6A577" w14:textId="77777777" w:rsidR="00834109" w:rsidRPr="001818EA" w:rsidRDefault="00D92C0A" w:rsidP="00F24F98">
            <w:pPr>
              <w:widowControl w:val="0"/>
              <w:spacing w:after="0" w:line="240" w:lineRule="auto"/>
              <w:rPr>
                <w:rFonts w:ascii="Times New Roman" w:hAnsi="Times New Roman"/>
                <w:b/>
                <w:bCs/>
                <w:sz w:val="24"/>
                <w:szCs w:val="24"/>
              </w:rPr>
            </w:pPr>
            <w:r w:rsidRPr="001818EA">
              <w:rPr>
                <w:rFonts w:ascii="Times New Roman" w:hAnsi="Times New Roman"/>
                <w:b/>
                <w:bCs/>
                <w:sz w:val="24"/>
                <w:szCs w:val="24"/>
              </w:rPr>
              <w:t xml:space="preserve">Тема 1.1. </w:t>
            </w:r>
          </w:p>
          <w:p w14:paraId="14266C4C" w14:textId="77777777" w:rsidR="00D92C0A" w:rsidRPr="001818EA" w:rsidRDefault="00D92C0A" w:rsidP="00F24F98">
            <w:pPr>
              <w:widowControl w:val="0"/>
              <w:spacing w:after="0" w:line="240" w:lineRule="auto"/>
              <w:rPr>
                <w:rFonts w:ascii="Times New Roman" w:hAnsi="Times New Roman"/>
                <w:b/>
                <w:bCs/>
                <w:sz w:val="24"/>
                <w:szCs w:val="24"/>
              </w:rPr>
            </w:pPr>
            <w:r w:rsidRPr="001818EA">
              <w:rPr>
                <w:rFonts w:ascii="Times New Roman" w:hAnsi="Times New Roman"/>
                <w:b/>
                <w:bCs/>
                <w:sz w:val="24"/>
                <w:szCs w:val="24"/>
              </w:rPr>
              <w:t>Социальные нормы</w:t>
            </w:r>
          </w:p>
        </w:tc>
        <w:tc>
          <w:tcPr>
            <w:tcW w:w="6853" w:type="dxa"/>
          </w:tcPr>
          <w:p w14:paraId="21155D94" w14:textId="77777777" w:rsidR="00D92C0A" w:rsidRPr="001818EA" w:rsidRDefault="00D92C0A" w:rsidP="00F24F98">
            <w:pPr>
              <w:widowControl w:val="0"/>
              <w:spacing w:after="0" w:line="240" w:lineRule="auto"/>
              <w:rPr>
                <w:rFonts w:ascii="Times New Roman" w:hAnsi="Times New Roman"/>
                <w:bCs/>
                <w:sz w:val="24"/>
                <w:szCs w:val="24"/>
              </w:rPr>
            </w:pPr>
            <w:r w:rsidRPr="001818EA">
              <w:rPr>
                <w:rFonts w:ascii="Times New Roman" w:hAnsi="Times New Roman"/>
                <w:bCs/>
                <w:sz w:val="24"/>
                <w:szCs w:val="24"/>
              </w:rPr>
              <w:t>Право. Нормы права. Нормативно-правовой акт</w:t>
            </w:r>
            <w:r w:rsidR="003E19AC" w:rsidRPr="001818EA">
              <w:rPr>
                <w:rFonts w:ascii="Times New Roman" w:hAnsi="Times New Roman"/>
                <w:bCs/>
                <w:sz w:val="24"/>
                <w:szCs w:val="24"/>
              </w:rPr>
              <w:t>.</w:t>
            </w:r>
          </w:p>
        </w:tc>
        <w:tc>
          <w:tcPr>
            <w:tcW w:w="1369" w:type="dxa"/>
          </w:tcPr>
          <w:p w14:paraId="4BB3BE0F" w14:textId="77777777" w:rsidR="00D92C0A" w:rsidRPr="001818EA" w:rsidRDefault="00D92C0A" w:rsidP="00F24F98">
            <w:pPr>
              <w:widowControl w:val="0"/>
              <w:spacing w:after="0" w:line="240" w:lineRule="auto"/>
              <w:jc w:val="center"/>
              <w:rPr>
                <w:rFonts w:ascii="Times New Roman" w:hAnsi="Times New Roman"/>
                <w:bCs/>
                <w:sz w:val="24"/>
                <w:szCs w:val="24"/>
              </w:rPr>
            </w:pPr>
            <w:r w:rsidRPr="001818EA">
              <w:rPr>
                <w:rFonts w:ascii="Times New Roman" w:hAnsi="Times New Roman"/>
                <w:bCs/>
                <w:sz w:val="24"/>
                <w:szCs w:val="24"/>
              </w:rPr>
              <w:t>2</w:t>
            </w:r>
          </w:p>
        </w:tc>
        <w:tc>
          <w:tcPr>
            <w:tcW w:w="2827" w:type="dxa"/>
          </w:tcPr>
          <w:p w14:paraId="498F2BFD" w14:textId="77777777" w:rsidR="00D92C0A" w:rsidRPr="001818EA" w:rsidRDefault="00D92C0A" w:rsidP="00F24F98">
            <w:pPr>
              <w:widowControl w:val="0"/>
              <w:spacing w:after="0" w:line="240" w:lineRule="auto"/>
              <w:rPr>
                <w:rFonts w:ascii="Times New Roman" w:hAnsi="Times New Roman"/>
                <w:bCs/>
                <w:sz w:val="24"/>
                <w:szCs w:val="24"/>
              </w:rPr>
            </w:pPr>
            <w:r w:rsidRPr="001818EA">
              <w:rPr>
                <w:rFonts w:ascii="Times New Roman" w:hAnsi="Times New Roman"/>
                <w:bCs/>
                <w:sz w:val="24"/>
                <w:szCs w:val="24"/>
              </w:rPr>
              <w:t>ОК 1-11, ПК 1.1. – 1.4.</w:t>
            </w:r>
          </w:p>
        </w:tc>
      </w:tr>
      <w:tr w:rsidR="00D92C0A" w:rsidRPr="001818EA" w14:paraId="2B075CE9" w14:textId="77777777" w:rsidTr="00C57FC4">
        <w:tc>
          <w:tcPr>
            <w:tcW w:w="3652" w:type="dxa"/>
          </w:tcPr>
          <w:p w14:paraId="0F244C62" w14:textId="77777777" w:rsidR="00834109" w:rsidRPr="001818EA" w:rsidRDefault="00D92C0A" w:rsidP="00F24F98">
            <w:pPr>
              <w:widowControl w:val="0"/>
              <w:spacing w:after="0" w:line="240" w:lineRule="auto"/>
              <w:rPr>
                <w:rFonts w:ascii="Times New Roman" w:hAnsi="Times New Roman"/>
                <w:b/>
                <w:bCs/>
                <w:sz w:val="24"/>
                <w:szCs w:val="24"/>
              </w:rPr>
            </w:pPr>
            <w:r w:rsidRPr="001818EA">
              <w:rPr>
                <w:rFonts w:ascii="Times New Roman" w:hAnsi="Times New Roman"/>
                <w:b/>
                <w:bCs/>
                <w:sz w:val="24"/>
                <w:szCs w:val="24"/>
              </w:rPr>
              <w:t xml:space="preserve">Тема 1.2. </w:t>
            </w:r>
          </w:p>
          <w:p w14:paraId="7E92F75B" w14:textId="77777777" w:rsidR="00D92C0A" w:rsidRPr="001818EA" w:rsidRDefault="00D92C0A" w:rsidP="00F24F98">
            <w:pPr>
              <w:widowControl w:val="0"/>
              <w:spacing w:after="0" w:line="240" w:lineRule="auto"/>
              <w:rPr>
                <w:rFonts w:ascii="Times New Roman" w:hAnsi="Times New Roman"/>
                <w:b/>
                <w:bCs/>
                <w:sz w:val="24"/>
                <w:szCs w:val="24"/>
              </w:rPr>
            </w:pPr>
            <w:r w:rsidRPr="001818EA">
              <w:rPr>
                <w:rFonts w:ascii="Times New Roman" w:hAnsi="Times New Roman"/>
                <w:b/>
                <w:bCs/>
                <w:sz w:val="24"/>
                <w:szCs w:val="24"/>
              </w:rPr>
              <w:t>Система российского права</w:t>
            </w:r>
          </w:p>
        </w:tc>
        <w:tc>
          <w:tcPr>
            <w:tcW w:w="6853" w:type="dxa"/>
          </w:tcPr>
          <w:p w14:paraId="67286142" w14:textId="77777777" w:rsidR="00D92C0A" w:rsidRPr="001818EA" w:rsidRDefault="00D92C0A" w:rsidP="00F24F98">
            <w:pPr>
              <w:widowControl w:val="0"/>
              <w:spacing w:after="0" w:line="240" w:lineRule="auto"/>
              <w:rPr>
                <w:rFonts w:ascii="Times New Roman" w:hAnsi="Times New Roman"/>
                <w:bCs/>
                <w:sz w:val="24"/>
                <w:szCs w:val="24"/>
              </w:rPr>
            </w:pPr>
            <w:r w:rsidRPr="001818EA">
              <w:rPr>
                <w:rFonts w:ascii="Times New Roman" w:hAnsi="Times New Roman"/>
                <w:bCs/>
                <w:sz w:val="24"/>
                <w:szCs w:val="24"/>
              </w:rPr>
              <w:t>Отрасль права. Институт права. Правоотношения, их структура. Юридическая ответственность</w:t>
            </w:r>
            <w:r w:rsidR="003E19AC" w:rsidRPr="001818EA">
              <w:rPr>
                <w:rFonts w:ascii="Times New Roman" w:hAnsi="Times New Roman"/>
                <w:bCs/>
                <w:sz w:val="24"/>
                <w:szCs w:val="24"/>
              </w:rPr>
              <w:t>.</w:t>
            </w:r>
          </w:p>
        </w:tc>
        <w:tc>
          <w:tcPr>
            <w:tcW w:w="1369" w:type="dxa"/>
          </w:tcPr>
          <w:p w14:paraId="1327FCEB" w14:textId="77777777" w:rsidR="00D92C0A" w:rsidRPr="001818EA" w:rsidRDefault="00D92C0A" w:rsidP="00F24F98">
            <w:pPr>
              <w:widowControl w:val="0"/>
              <w:spacing w:after="0" w:line="240" w:lineRule="auto"/>
              <w:jc w:val="center"/>
              <w:rPr>
                <w:rFonts w:ascii="Times New Roman" w:hAnsi="Times New Roman"/>
                <w:bCs/>
                <w:sz w:val="24"/>
                <w:szCs w:val="24"/>
              </w:rPr>
            </w:pPr>
            <w:r w:rsidRPr="001818EA">
              <w:rPr>
                <w:rFonts w:ascii="Times New Roman" w:hAnsi="Times New Roman"/>
                <w:bCs/>
                <w:sz w:val="24"/>
                <w:szCs w:val="24"/>
              </w:rPr>
              <w:t>2</w:t>
            </w:r>
          </w:p>
        </w:tc>
        <w:tc>
          <w:tcPr>
            <w:tcW w:w="2827" w:type="dxa"/>
          </w:tcPr>
          <w:p w14:paraId="001E71FB" w14:textId="77777777" w:rsidR="00D92C0A" w:rsidRPr="001818EA" w:rsidRDefault="00D92C0A" w:rsidP="00F24F98">
            <w:pPr>
              <w:widowControl w:val="0"/>
              <w:spacing w:after="0" w:line="240" w:lineRule="auto"/>
              <w:rPr>
                <w:rFonts w:ascii="Times New Roman" w:hAnsi="Times New Roman"/>
                <w:bCs/>
                <w:sz w:val="24"/>
                <w:szCs w:val="24"/>
              </w:rPr>
            </w:pPr>
            <w:r w:rsidRPr="001818EA">
              <w:rPr>
                <w:rFonts w:ascii="Times New Roman" w:hAnsi="Times New Roman"/>
                <w:bCs/>
                <w:sz w:val="24"/>
                <w:szCs w:val="24"/>
              </w:rPr>
              <w:t>ОК 1-11, ПК 1.1. – 1.4.</w:t>
            </w:r>
          </w:p>
        </w:tc>
      </w:tr>
      <w:tr w:rsidR="00D92C0A" w:rsidRPr="001818EA" w14:paraId="5FE67A5F" w14:textId="77777777" w:rsidTr="00C57FC4">
        <w:tc>
          <w:tcPr>
            <w:tcW w:w="3652" w:type="dxa"/>
          </w:tcPr>
          <w:p w14:paraId="54842F5C" w14:textId="77777777" w:rsidR="00834109" w:rsidRPr="001818EA" w:rsidRDefault="00D92C0A" w:rsidP="00F24F98">
            <w:pPr>
              <w:widowControl w:val="0"/>
              <w:spacing w:after="0" w:line="240" w:lineRule="auto"/>
              <w:rPr>
                <w:rFonts w:ascii="Times New Roman" w:hAnsi="Times New Roman"/>
                <w:b/>
                <w:bCs/>
                <w:sz w:val="24"/>
                <w:szCs w:val="24"/>
              </w:rPr>
            </w:pPr>
            <w:r w:rsidRPr="001818EA">
              <w:rPr>
                <w:rFonts w:ascii="Times New Roman" w:hAnsi="Times New Roman"/>
                <w:b/>
                <w:bCs/>
                <w:sz w:val="24"/>
                <w:szCs w:val="24"/>
              </w:rPr>
              <w:t xml:space="preserve">Тема 1.3. </w:t>
            </w:r>
          </w:p>
          <w:p w14:paraId="6E19C70B" w14:textId="77777777" w:rsidR="00D92C0A" w:rsidRPr="001818EA" w:rsidRDefault="00D92C0A" w:rsidP="00F24F98">
            <w:pPr>
              <w:widowControl w:val="0"/>
              <w:spacing w:after="0" w:line="240" w:lineRule="auto"/>
              <w:rPr>
                <w:rFonts w:ascii="Times New Roman" w:hAnsi="Times New Roman"/>
                <w:b/>
                <w:bCs/>
                <w:sz w:val="24"/>
                <w:szCs w:val="24"/>
              </w:rPr>
            </w:pPr>
            <w:r w:rsidRPr="001818EA">
              <w:rPr>
                <w:rFonts w:ascii="Times New Roman" w:hAnsi="Times New Roman"/>
                <w:b/>
                <w:bCs/>
                <w:sz w:val="24"/>
                <w:szCs w:val="24"/>
              </w:rPr>
              <w:t>Правовое регулирование социально-экономических отношений</w:t>
            </w:r>
          </w:p>
        </w:tc>
        <w:tc>
          <w:tcPr>
            <w:tcW w:w="6853" w:type="dxa"/>
          </w:tcPr>
          <w:p w14:paraId="6DF5DD0A" w14:textId="77777777" w:rsidR="0021236F" w:rsidRPr="001818EA" w:rsidRDefault="00D92C0A" w:rsidP="00F24F98">
            <w:pPr>
              <w:widowControl w:val="0"/>
              <w:spacing w:after="0" w:line="240" w:lineRule="auto"/>
              <w:rPr>
                <w:rFonts w:ascii="Times New Roman" w:hAnsi="Times New Roman"/>
                <w:bCs/>
                <w:sz w:val="24"/>
                <w:szCs w:val="24"/>
              </w:rPr>
            </w:pPr>
            <w:r w:rsidRPr="001818EA">
              <w:rPr>
                <w:rFonts w:ascii="Times New Roman" w:hAnsi="Times New Roman"/>
                <w:bCs/>
                <w:sz w:val="24"/>
                <w:szCs w:val="24"/>
              </w:rPr>
              <w:t>Предпринимательская деятельность. Государственная регистрация. Хозяйственное право.</w:t>
            </w:r>
          </w:p>
          <w:p w14:paraId="0C2DC624" w14:textId="77777777" w:rsidR="00D92C0A" w:rsidRPr="001818EA" w:rsidRDefault="0021236F" w:rsidP="00F24F98">
            <w:pPr>
              <w:widowControl w:val="0"/>
              <w:spacing w:after="0" w:line="240" w:lineRule="auto"/>
              <w:rPr>
                <w:rFonts w:ascii="Times New Roman" w:hAnsi="Times New Roman"/>
                <w:bCs/>
                <w:sz w:val="24"/>
                <w:szCs w:val="24"/>
              </w:rPr>
            </w:pPr>
            <w:r w:rsidRPr="001818EA">
              <w:rPr>
                <w:rFonts w:ascii="Times New Roman" w:hAnsi="Times New Roman"/>
                <w:bCs/>
                <w:sz w:val="24"/>
                <w:szCs w:val="24"/>
              </w:rPr>
              <w:t>Составление справочника юридических терминов</w:t>
            </w:r>
          </w:p>
        </w:tc>
        <w:tc>
          <w:tcPr>
            <w:tcW w:w="1369" w:type="dxa"/>
          </w:tcPr>
          <w:p w14:paraId="53171025" w14:textId="77777777" w:rsidR="00D92C0A" w:rsidRPr="001818EA" w:rsidRDefault="00D92C0A" w:rsidP="00F24F98">
            <w:pPr>
              <w:widowControl w:val="0"/>
              <w:spacing w:after="0" w:line="240" w:lineRule="auto"/>
              <w:jc w:val="center"/>
              <w:rPr>
                <w:rFonts w:ascii="Times New Roman" w:hAnsi="Times New Roman"/>
                <w:bCs/>
                <w:sz w:val="24"/>
                <w:szCs w:val="24"/>
              </w:rPr>
            </w:pPr>
            <w:r w:rsidRPr="001818EA">
              <w:rPr>
                <w:rFonts w:ascii="Times New Roman" w:hAnsi="Times New Roman"/>
                <w:bCs/>
                <w:sz w:val="24"/>
                <w:szCs w:val="24"/>
              </w:rPr>
              <w:t>2</w:t>
            </w:r>
          </w:p>
        </w:tc>
        <w:tc>
          <w:tcPr>
            <w:tcW w:w="2827" w:type="dxa"/>
          </w:tcPr>
          <w:p w14:paraId="36D336B4" w14:textId="77777777" w:rsidR="00D92C0A" w:rsidRPr="001818EA" w:rsidRDefault="00D92C0A" w:rsidP="00F24F98">
            <w:pPr>
              <w:widowControl w:val="0"/>
              <w:spacing w:after="0" w:line="240" w:lineRule="auto"/>
              <w:rPr>
                <w:rFonts w:ascii="Times New Roman" w:hAnsi="Times New Roman"/>
                <w:bCs/>
                <w:sz w:val="24"/>
                <w:szCs w:val="24"/>
              </w:rPr>
            </w:pPr>
            <w:r w:rsidRPr="001818EA">
              <w:rPr>
                <w:rFonts w:ascii="Times New Roman" w:hAnsi="Times New Roman"/>
                <w:bCs/>
                <w:sz w:val="24"/>
                <w:szCs w:val="24"/>
              </w:rPr>
              <w:t>ОК 1-11, ПК 1.1. – 1.4.</w:t>
            </w:r>
          </w:p>
        </w:tc>
      </w:tr>
      <w:tr w:rsidR="00D92C0A" w:rsidRPr="001818EA" w14:paraId="52B5BEF4" w14:textId="77777777" w:rsidTr="00C57FC4">
        <w:tc>
          <w:tcPr>
            <w:tcW w:w="10505" w:type="dxa"/>
            <w:gridSpan w:val="2"/>
          </w:tcPr>
          <w:p w14:paraId="27F16654" w14:textId="77777777" w:rsidR="00834109" w:rsidRPr="001818EA" w:rsidRDefault="00D92C0A" w:rsidP="00F24F98">
            <w:pPr>
              <w:widowControl w:val="0"/>
              <w:spacing w:after="0" w:line="240" w:lineRule="auto"/>
              <w:rPr>
                <w:rFonts w:ascii="Times New Roman" w:hAnsi="Times New Roman"/>
                <w:b/>
                <w:sz w:val="24"/>
                <w:szCs w:val="24"/>
              </w:rPr>
            </w:pPr>
            <w:r w:rsidRPr="001818EA">
              <w:rPr>
                <w:rFonts w:ascii="Times New Roman" w:hAnsi="Times New Roman"/>
                <w:b/>
                <w:sz w:val="24"/>
                <w:szCs w:val="24"/>
              </w:rPr>
              <w:t xml:space="preserve">Раздел 2. </w:t>
            </w:r>
          </w:p>
          <w:p w14:paraId="72EF79DB" w14:textId="77777777" w:rsidR="00D92C0A" w:rsidRPr="001818EA" w:rsidRDefault="00D92C0A" w:rsidP="00F24F98">
            <w:pPr>
              <w:widowControl w:val="0"/>
              <w:spacing w:after="0" w:line="240" w:lineRule="auto"/>
              <w:rPr>
                <w:rFonts w:ascii="Times New Roman" w:hAnsi="Times New Roman"/>
                <w:b/>
                <w:bCs/>
                <w:sz w:val="24"/>
                <w:szCs w:val="24"/>
              </w:rPr>
            </w:pPr>
            <w:r w:rsidRPr="001818EA">
              <w:rPr>
                <w:rFonts w:ascii="Times New Roman" w:hAnsi="Times New Roman"/>
                <w:b/>
                <w:sz w:val="24"/>
                <w:szCs w:val="24"/>
              </w:rPr>
              <w:t>Основы конституционного права</w:t>
            </w:r>
          </w:p>
        </w:tc>
        <w:tc>
          <w:tcPr>
            <w:tcW w:w="1369" w:type="dxa"/>
          </w:tcPr>
          <w:p w14:paraId="6822C27D" w14:textId="77777777" w:rsidR="00D92C0A" w:rsidRPr="001818EA" w:rsidRDefault="00D92C0A" w:rsidP="00F24F98">
            <w:pPr>
              <w:widowControl w:val="0"/>
              <w:spacing w:after="0" w:line="240" w:lineRule="auto"/>
              <w:jc w:val="center"/>
              <w:rPr>
                <w:rFonts w:ascii="Times New Roman" w:hAnsi="Times New Roman"/>
                <w:b/>
                <w:bCs/>
                <w:sz w:val="24"/>
                <w:szCs w:val="24"/>
              </w:rPr>
            </w:pPr>
            <w:r w:rsidRPr="001818EA">
              <w:rPr>
                <w:rFonts w:ascii="Times New Roman" w:hAnsi="Times New Roman"/>
                <w:b/>
                <w:bCs/>
                <w:sz w:val="24"/>
                <w:szCs w:val="24"/>
              </w:rPr>
              <w:t>6</w:t>
            </w:r>
          </w:p>
        </w:tc>
        <w:tc>
          <w:tcPr>
            <w:tcW w:w="2827" w:type="dxa"/>
          </w:tcPr>
          <w:p w14:paraId="188C2009" w14:textId="77777777" w:rsidR="00D92C0A" w:rsidRPr="001818EA" w:rsidRDefault="00D92C0A" w:rsidP="00F24F98">
            <w:pPr>
              <w:widowControl w:val="0"/>
              <w:spacing w:after="0" w:line="240" w:lineRule="auto"/>
              <w:rPr>
                <w:rFonts w:ascii="Times New Roman" w:hAnsi="Times New Roman"/>
                <w:b/>
                <w:bCs/>
                <w:sz w:val="24"/>
                <w:szCs w:val="24"/>
              </w:rPr>
            </w:pPr>
          </w:p>
        </w:tc>
      </w:tr>
      <w:tr w:rsidR="00D92C0A" w:rsidRPr="001818EA" w14:paraId="23D97C6F" w14:textId="77777777" w:rsidTr="00C57FC4">
        <w:tc>
          <w:tcPr>
            <w:tcW w:w="3652" w:type="dxa"/>
          </w:tcPr>
          <w:p w14:paraId="216B6DA2" w14:textId="77777777" w:rsidR="00834109" w:rsidRPr="001818EA" w:rsidRDefault="00D92C0A" w:rsidP="00F24F98">
            <w:pPr>
              <w:widowControl w:val="0"/>
              <w:spacing w:after="0" w:line="240" w:lineRule="auto"/>
              <w:rPr>
                <w:rFonts w:ascii="Times New Roman" w:hAnsi="Times New Roman"/>
                <w:b/>
                <w:sz w:val="24"/>
                <w:szCs w:val="24"/>
              </w:rPr>
            </w:pPr>
            <w:r w:rsidRPr="001818EA">
              <w:rPr>
                <w:rFonts w:ascii="Times New Roman" w:hAnsi="Times New Roman"/>
                <w:b/>
                <w:sz w:val="24"/>
                <w:szCs w:val="24"/>
              </w:rPr>
              <w:t xml:space="preserve">Тема 2.1. </w:t>
            </w:r>
          </w:p>
          <w:p w14:paraId="3159B545" w14:textId="77777777" w:rsidR="00D92C0A" w:rsidRPr="001818EA" w:rsidRDefault="00D92C0A" w:rsidP="00F24F98">
            <w:pPr>
              <w:widowControl w:val="0"/>
              <w:spacing w:after="0" w:line="240" w:lineRule="auto"/>
              <w:rPr>
                <w:rFonts w:ascii="Times New Roman" w:hAnsi="Times New Roman"/>
                <w:b/>
                <w:bCs/>
                <w:sz w:val="24"/>
                <w:szCs w:val="24"/>
              </w:rPr>
            </w:pPr>
            <w:r w:rsidRPr="001818EA">
              <w:rPr>
                <w:rFonts w:ascii="Times New Roman" w:hAnsi="Times New Roman"/>
                <w:b/>
                <w:sz w:val="24"/>
                <w:szCs w:val="24"/>
              </w:rPr>
              <w:t>Основы Конституции РФ</w:t>
            </w:r>
          </w:p>
        </w:tc>
        <w:tc>
          <w:tcPr>
            <w:tcW w:w="6853" w:type="dxa"/>
          </w:tcPr>
          <w:p w14:paraId="598BF49A" w14:textId="77777777" w:rsidR="00D92C0A" w:rsidRPr="001818EA" w:rsidRDefault="00D92C0A" w:rsidP="00F24F98">
            <w:pPr>
              <w:widowControl w:val="0"/>
              <w:spacing w:after="0" w:line="240" w:lineRule="auto"/>
              <w:rPr>
                <w:rFonts w:ascii="Times New Roman" w:hAnsi="Times New Roman"/>
                <w:bCs/>
                <w:sz w:val="24"/>
                <w:szCs w:val="24"/>
              </w:rPr>
            </w:pPr>
            <w:r w:rsidRPr="001818EA">
              <w:rPr>
                <w:rFonts w:ascii="Times New Roman" w:hAnsi="Times New Roman"/>
                <w:sz w:val="24"/>
                <w:szCs w:val="24"/>
              </w:rPr>
              <w:t xml:space="preserve">Конституция РФ – основной закон государства. Основы правового статуса личности. </w:t>
            </w:r>
          </w:p>
        </w:tc>
        <w:tc>
          <w:tcPr>
            <w:tcW w:w="1369" w:type="dxa"/>
          </w:tcPr>
          <w:p w14:paraId="69339E4C" w14:textId="77777777" w:rsidR="00D92C0A" w:rsidRPr="001818EA" w:rsidRDefault="00D92C0A" w:rsidP="00F24F98">
            <w:pPr>
              <w:widowControl w:val="0"/>
              <w:spacing w:after="0" w:line="240" w:lineRule="auto"/>
              <w:jc w:val="center"/>
              <w:rPr>
                <w:rFonts w:ascii="Times New Roman" w:hAnsi="Times New Roman"/>
                <w:bCs/>
                <w:sz w:val="24"/>
                <w:szCs w:val="24"/>
              </w:rPr>
            </w:pPr>
            <w:r w:rsidRPr="001818EA">
              <w:rPr>
                <w:rFonts w:ascii="Times New Roman" w:hAnsi="Times New Roman"/>
                <w:bCs/>
                <w:sz w:val="24"/>
                <w:szCs w:val="24"/>
              </w:rPr>
              <w:t>2</w:t>
            </w:r>
          </w:p>
        </w:tc>
        <w:tc>
          <w:tcPr>
            <w:tcW w:w="2827" w:type="dxa"/>
          </w:tcPr>
          <w:p w14:paraId="7C4CA817" w14:textId="77777777" w:rsidR="00D92C0A" w:rsidRPr="001818EA" w:rsidRDefault="00D92C0A" w:rsidP="00F24F98">
            <w:pPr>
              <w:widowControl w:val="0"/>
              <w:spacing w:after="0" w:line="240" w:lineRule="auto"/>
              <w:rPr>
                <w:rFonts w:ascii="Times New Roman" w:hAnsi="Times New Roman"/>
                <w:bCs/>
                <w:sz w:val="24"/>
                <w:szCs w:val="24"/>
              </w:rPr>
            </w:pPr>
            <w:r w:rsidRPr="001818EA">
              <w:rPr>
                <w:rFonts w:ascii="Times New Roman" w:hAnsi="Times New Roman"/>
                <w:bCs/>
                <w:sz w:val="24"/>
                <w:szCs w:val="24"/>
              </w:rPr>
              <w:t>ОК 1-11, ПК 1.1. – 1.4.</w:t>
            </w:r>
          </w:p>
        </w:tc>
      </w:tr>
      <w:tr w:rsidR="00D92C0A" w:rsidRPr="001818EA" w14:paraId="04F5F413" w14:textId="77777777" w:rsidTr="00C57FC4">
        <w:tc>
          <w:tcPr>
            <w:tcW w:w="3652" w:type="dxa"/>
          </w:tcPr>
          <w:p w14:paraId="69876E63" w14:textId="77777777" w:rsidR="00834109" w:rsidRPr="001818EA" w:rsidRDefault="00D92C0A" w:rsidP="00F24F98">
            <w:pPr>
              <w:widowControl w:val="0"/>
              <w:spacing w:after="0" w:line="240" w:lineRule="auto"/>
              <w:rPr>
                <w:rFonts w:ascii="Times New Roman" w:hAnsi="Times New Roman"/>
                <w:b/>
                <w:sz w:val="24"/>
                <w:szCs w:val="24"/>
              </w:rPr>
            </w:pPr>
            <w:r w:rsidRPr="001818EA">
              <w:rPr>
                <w:rFonts w:ascii="Times New Roman" w:hAnsi="Times New Roman"/>
                <w:b/>
                <w:sz w:val="24"/>
                <w:szCs w:val="24"/>
              </w:rPr>
              <w:t>Тема 2.2.</w:t>
            </w:r>
          </w:p>
          <w:p w14:paraId="0BA2B16C" w14:textId="77777777" w:rsidR="00D92C0A" w:rsidRPr="001818EA" w:rsidRDefault="00D92C0A" w:rsidP="00F24F98">
            <w:pPr>
              <w:widowControl w:val="0"/>
              <w:spacing w:after="0" w:line="240" w:lineRule="auto"/>
              <w:rPr>
                <w:rFonts w:ascii="Times New Roman" w:hAnsi="Times New Roman"/>
                <w:b/>
                <w:sz w:val="24"/>
                <w:szCs w:val="24"/>
              </w:rPr>
            </w:pPr>
            <w:r w:rsidRPr="001818EA">
              <w:rPr>
                <w:rFonts w:ascii="Times New Roman" w:hAnsi="Times New Roman"/>
                <w:b/>
                <w:sz w:val="24"/>
                <w:szCs w:val="24"/>
              </w:rPr>
              <w:t xml:space="preserve"> Права и свободы граждан</w:t>
            </w:r>
          </w:p>
        </w:tc>
        <w:tc>
          <w:tcPr>
            <w:tcW w:w="6853" w:type="dxa"/>
          </w:tcPr>
          <w:p w14:paraId="7B7D2D75" w14:textId="77777777" w:rsidR="00D92C0A" w:rsidRPr="001818EA" w:rsidRDefault="00D92C0A" w:rsidP="00F24F98">
            <w:pPr>
              <w:widowControl w:val="0"/>
              <w:spacing w:after="0" w:line="240" w:lineRule="auto"/>
              <w:rPr>
                <w:rFonts w:ascii="Times New Roman" w:hAnsi="Times New Roman"/>
                <w:sz w:val="24"/>
                <w:szCs w:val="24"/>
              </w:rPr>
            </w:pPr>
            <w:r w:rsidRPr="001818EA">
              <w:rPr>
                <w:rFonts w:ascii="Times New Roman" w:hAnsi="Times New Roman"/>
                <w:sz w:val="24"/>
                <w:szCs w:val="24"/>
              </w:rPr>
              <w:t>Основные права и свободы человека и гражданина. Механизмы защиты прав и свобод человека и гражданина</w:t>
            </w:r>
            <w:r w:rsidR="003E19AC" w:rsidRPr="001818EA">
              <w:rPr>
                <w:rFonts w:ascii="Times New Roman" w:hAnsi="Times New Roman"/>
                <w:sz w:val="24"/>
                <w:szCs w:val="24"/>
              </w:rPr>
              <w:t>.</w:t>
            </w:r>
          </w:p>
        </w:tc>
        <w:tc>
          <w:tcPr>
            <w:tcW w:w="1369" w:type="dxa"/>
          </w:tcPr>
          <w:p w14:paraId="0C45EEAC" w14:textId="77777777" w:rsidR="00D92C0A" w:rsidRPr="001818EA" w:rsidRDefault="00D92C0A" w:rsidP="00F24F98">
            <w:pPr>
              <w:widowControl w:val="0"/>
              <w:spacing w:after="0" w:line="240" w:lineRule="auto"/>
              <w:jc w:val="center"/>
              <w:rPr>
                <w:rFonts w:ascii="Times New Roman" w:hAnsi="Times New Roman"/>
                <w:bCs/>
                <w:sz w:val="24"/>
                <w:szCs w:val="24"/>
              </w:rPr>
            </w:pPr>
            <w:r w:rsidRPr="001818EA">
              <w:rPr>
                <w:rFonts w:ascii="Times New Roman" w:hAnsi="Times New Roman"/>
                <w:bCs/>
                <w:sz w:val="24"/>
                <w:szCs w:val="24"/>
              </w:rPr>
              <w:t>2</w:t>
            </w:r>
          </w:p>
        </w:tc>
        <w:tc>
          <w:tcPr>
            <w:tcW w:w="2827" w:type="dxa"/>
          </w:tcPr>
          <w:p w14:paraId="71E1F80D" w14:textId="77777777" w:rsidR="00D92C0A" w:rsidRPr="001818EA" w:rsidRDefault="00D92C0A" w:rsidP="00F24F98">
            <w:pPr>
              <w:widowControl w:val="0"/>
              <w:spacing w:after="0" w:line="240" w:lineRule="auto"/>
              <w:rPr>
                <w:rFonts w:ascii="Times New Roman" w:hAnsi="Times New Roman"/>
                <w:bCs/>
                <w:sz w:val="24"/>
                <w:szCs w:val="24"/>
              </w:rPr>
            </w:pPr>
            <w:r w:rsidRPr="001818EA">
              <w:rPr>
                <w:rFonts w:ascii="Times New Roman" w:hAnsi="Times New Roman"/>
                <w:bCs/>
                <w:sz w:val="24"/>
                <w:szCs w:val="24"/>
              </w:rPr>
              <w:t>ОК 1-11, ПК 1.1. – 1.4.</w:t>
            </w:r>
          </w:p>
        </w:tc>
      </w:tr>
      <w:tr w:rsidR="00D92C0A" w:rsidRPr="001818EA" w14:paraId="06EF4019" w14:textId="77777777" w:rsidTr="00C57FC4">
        <w:tc>
          <w:tcPr>
            <w:tcW w:w="3652" w:type="dxa"/>
          </w:tcPr>
          <w:p w14:paraId="6AA13F5D" w14:textId="77777777" w:rsidR="00834109" w:rsidRPr="001818EA" w:rsidRDefault="00D92C0A" w:rsidP="00F24F98">
            <w:pPr>
              <w:widowControl w:val="0"/>
              <w:spacing w:after="0" w:line="240" w:lineRule="auto"/>
              <w:rPr>
                <w:rFonts w:ascii="Times New Roman" w:hAnsi="Times New Roman"/>
                <w:b/>
                <w:sz w:val="24"/>
                <w:szCs w:val="24"/>
              </w:rPr>
            </w:pPr>
            <w:r w:rsidRPr="001818EA">
              <w:rPr>
                <w:rFonts w:ascii="Times New Roman" w:hAnsi="Times New Roman"/>
                <w:b/>
                <w:sz w:val="24"/>
                <w:szCs w:val="24"/>
              </w:rPr>
              <w:t xml:space="preserve">Тема 2.3. </w:t>
            </w:r>
          </w:p>
          <w:p w14:paraId="4708B10B" w14:textId="77777777" w:rsidR="00D92C0A" w:rsidRPr="001818EA" w:rsidRDefault="00D92C0A" w:rsidP="00F24F98">
            <w:pPr>
              <w:widowControl w:val="0"/>
              <w:spacing w:after="0" w:line="240" w:lineRule="auto"/>
              <w:rPr>
                <w:rFonts w:ascii="Times New Roman" w:hAnsi="Times New Roman"/>
                <w:b/>
                <w:bCs/>
                <w:sz w:val="24"/>
                <w:szCs w:val="24"/>
              </w:rPr>
            </w:pPr>
            <w:r w:rsidRPr="001818EA">
              <w:rPr>
                <w:rFonts w:ascii="Times New Roman" w:hAnsi="Times New Roman"/>
                <w:b/>
                <w:sz w:val="24"/>
                <w:szCs w:val="24"/>
              </w:rPr>
              <w:t>Правовое поло</w:t>
            </w:r>
            <w:r w:rsidRPr="001818EA">
              <w:rPr>
                <w:rFonts w:ascii="Times New Roman" w:hAnsi="Times New Roman"/>
                <w:b/>
                <w:spacing w:val="-8"/>
                <w:sz w:val="24"/>
                <w:szCs w:val="24"/>
              </w:rPr>
              <w:t>жение государственных орга</w:t>
            </w:r>
            <w:r w:rsidRPr="001818EA">
              <w:rPr>
                <w:rFonts w:ascii="Times New Roman" w:hAnsi="Times New Roman"/>
                <w:b/>
                <w:sz w:val="24"/>
                <w:szCs w:val="24"/>
              </w:rPr>
              <w:t>нов РФ</w:t>
            </w:r>
          </w:p>
        </w:tc>
        <w:tc>
          <w:tcPr>
            <w:tcW w:w="6853" w:type="dxa"/>
          </w:tcPr>
          <w:p w14:paraId="337CE02B" w14:textId="77777777" w:rsidR="00D92C0A" w:rsidRPr="001818EA" w:rsidRDefault="00D92C0A" w:rsidP="00F24F98">
            <w:pPr>
              <w:widowControl w:val="0"/>
              <w:spacing w:after="0" w:line="240" w:lineRule="auto"/>
              <w:rPr>
                <w:rFonts w:ascii="Times New Roman" w:hAnsi="Times New Roman"/>
                <w:bCs/>
                <w:sz w:val="24"/>
                <w:szCs w:val="24"/>
              </w:rPr>
            </w:pPr>
            <w:r w:rsidRPr="001818EA">
              <w:rPr>
                <w:rFonts w:ascii="Times New Roman" w:hAnsi="Times New Roman"/>
                <w:sz w:val="24"/>
                <w:szCs w:val="24"/>
              </w:rPr>
              <w:t>Правовое поло</w:t>
            </w:r>
            <w:r w:rsidRPr="001818EA">
              <w:rPr>
                <w:rFonts w:ascii="Times New Roman" w:hAnsi="Times New Roman"/>
                <w:spacing w:val="-8"/>
                <w:sz w:val="24"/>
                <w:szCs w:val="24"/>
              </w:rPr>
              <w:t>жение государственных орга</w:t>
            </w:r>
            <w:r w:rsidRPr="001818EA">
              <w:rPr>
                <w:rFonts w:ascii="Times New Roman" w:hAnsi="Times New Roman"/>
                <w:sz w:val="24"/>
                <w:szCs w:val="24"/>
              </w:rPr>
              <w:t>нов РФ</w:t>
            </w:r>
            <w:r w:rsidR="003E19AC" w:rsidRPr="001818EA">
              <w:rPr>
                <w:rFonts w:ascii="Times New Roman" w:hAnsi="Times New Roman"/>
                <w:sz w:val="24"/>
                <w:szCs w:val="24"/>
              </w:rPr>
              <w:t>.</w:t>
            </w:r>
          </w:p>
        </w:tc>
        <w:tc>
          <w:tcPr>
            <w:tcW w:w="1369" w:type="dxa"/>
          </w:tcPr>
          <w:p w14:paraId="58B09E0C" w14:textId="77777777" w:rsidR="00D92C0A" w:rsidRPr="001818EA" w:rsidRDefault="00D92C0A" w:rsidP="00F24F98">
            <w:pPr>
              <w:widowControl w:val="0"/>
              <w:spacing w:after="0" w:line="240" w:lineRule="auto"/>
              <w:jc w:val="center"/>
              <w:rPr>
                <w:rFonts w:ascii="Times New Roman" w:hAnsi="Times New Roman"/>
                <w:bCs/>
                <w:sz w:val="24"/>
                <w:szCs w:val="24"/>
              </w:rPr>
            </w:pPr>
            <w:r w:rsidRPr="001818EA">
              <w:rPr>
                <w:rFonts w:ascii="Times New Roman" w:hAnsi="Times New Roman"/>
                <w:bCs/>
                <w:sz w:val="24"/>
                <w:szCs w:val="24"/>
              </w:rPr>
              <w:t>2</w:t>
            </w:r>
          </w:p>
        </w:tc>
        <w:tc>
          <w:tcPr>
            <w:tcW w:w="2827" w:type="dxa"/>
          </w:tcPr>
          <w:p w14:paraId="0AAC16B1" w14:textId="77777777" w:rsidR="00D92C0A" w:rsidRPr="001818EA" w:rsidRDefault="00D92C0A" w:rsidP="00F24F98">
            <w:pPr>
              <w:widowControl w:val="0"/>
              <w:spacing w:after="0" w:line="240" w:lineRule="auto"/>
              <w:rPr>
                <w:rFonts w:ascii="Times New Roman" w:hAnsi="Times New Roman"/>
                <w:bCs/>
                <w:sz w:val="24"/>
                <w:szCs w:val="24"/>
              </w:rPr>
            </w:pPr>
            <w:r w:rsidRPr="001818EA">
              <w:rPr>
                <w:rFonts w:ascii="Times New Roman" w:hAnsi="Times New Roman"/>
                <w:bCs/>
                <w:sz w:val="24"/>
                <w:szCs w:val="24"/>
              </w:rPr>
              <w:t>ОК 1-11, ПК 1.1. – 1.4.</w:t>
            </w:r>
          </w:p>
        </w:tc>
      </w:tr>
      <w:tr w:rsidR="00D92C0A" w:rsidRPr="001818EA" w14:paraId="4A61BEDA" w14:textId="77777777" w:rsidTr="00C57FC4">
        <w:tc>
          <w:tcPr>
            <w:tcW w:w="10505" w:type="dxa"/>
            <w:gridSpan w:val="2"/>
          </w:tcPr>
          <w:p w14:paraId="237AB09D" w14:textId="77777777" w:rsidR="00834109" w:rsidRPr="001818EA" w:rsidRDefault="00D92C0A" w:rsidP="00F24F98">
            <w:pPr>
              <w:widowControl w:val="0"/>
              <w:spacing w:after="0" w:line="240" w:lineRule="auto"/>
              <w:rPr>
                <w:rFonts w:ascii="Times New Roman" w:hAnsi="Times New Roman"/>
                <w:b/>
                <w:bCs/>
                <w:sz w:val="24"/>
                <w:szCs w:val="24"/>
              </w:rPr>
            </w:pPr>
            <w:r w:rsidRPr="001818EA">
              <w:rPr>
                <w:rFonts w:ascii="Times New Roman" w:hAnsi="Times New Roman"/>
                <w:b/>
                <w:bCs/>
                <w:sz w:val="24"/>
                <w:szCs w:val="24"/>
              </w:rPr>
              <w:t xml:space="preserve">Раздел 3.  </w:t>
            </w:r>
          </w:p>
          <w:p w14:paraId="34D62CFC" w14:textId="77777777" w:rsidR="00D92C0A" w:rsidRPr="001818EA" w:rsidRDefault="00D92C0A" w:rsidP="00F24F98">
            <w:pPr>
              <w:widowControl w:val="0"/>
              <w:spacing w:after="0" w:line="240" w:lineRule="auto"/>
              <w:rPr>
                <w:rFonts w:ascii="Times New Roman" w:hAnsi="Times New Roman"/>
                <w:b/>
                <w:bCs/>
                <w:sz w:val="24"/>
                <w:szCs w:val="24"/>
              </w:rPr>
            </w:pPr>
            <w:r w:rsidRPr="001818EA">
              <w:rPr>
                <w:rFonts w:ascii="Times New Roman" w:hAnsi="Times New Roman"/>
                <w:b/>
                <w:bCs/>
                <w:sz w:val="24"/>
                <w:szCs w:val="24"/>
              </w:rPr>
              <w:t>Субъекты предпринимательской деятельности</w:t>
            </w:r>
          </w:p>
        </w:tc>
        <w:tc>
          <w:tcPr>
            <w:tcW w:w="1369" w:type="dxa"/>
          </w:tcPr>
          <w:p w14:paraId="178890FF" w14:textId="77777777" w:rsidR="00D92C0A" w:rsidRPr="001818EA" w:rsidRDefault="00D92C0A" w:rsidP="00F24F98">
            <w:pPr>
              <w:widowControl w:val="0"/>
              <w:spacing w:after="0" w:line="240" w:lineRule="auto"/>
              <w:jc w:val="center"/>
              <w:rPr>
                <w:rFonts w:ascii="Times New Roman" w:hAnsi="Times New Roman"/>
                <w:b/>
                <w:bCs/>
                <w:sz w:val="24"/>
                <w:szCs w:val="24"/>
              </w:rPr>
            </w:pPr>
            <w:r w:rsidRPr="001818EA">
              <w:rPr>
                <w:rFonts w:ascii="Times New Roman" w:hAnsi="Times New Roman"/>
                <w:b/>
                <w:bCs/>
                <w:sz w:val="24"/>
                <w:szCs w:val="24"/>
              </w:rPr>
              <w:t>16</w:t>
            </w:r>
          </w:p>
        </w:tc>
        <w:tc>
          <w:tcPr>
            <w:tcW w:w="2827" w:type="dxa"/>
          </w:tcPr>
          <w:p w14:paraId="6D2F4B1E" w14:textId="77777777" w:rsidR="00D92C0A" w:rsidRPr="001818EA" w:rsidRDefault="00D92C0A" w:rsidP="00F24F98">
            <w:pPr>
              <w:widowControl w:val="0"/>
              <w:spacing w:after="0" w:line="240" w:lineRule="auto"/>
              <w:rPr>
                <w:rFonts w:ascii="Times New Roman" w:hAnsi="Times New Roman"/>
                <w:b/>
                <w:bCs/>
                <w:sz w:val="24"/>
                <w:szCs w:val="24"/>
              </w:rPr>
            </w:pPr>
          </w:p>
        </w:tc>
      </w:tr>
      <w:tr w:rsidR="00D92C0A" w:rsidRPr="001818EA" w14:paraId="29A3E9C1" w14:textId="77777777" w:rsidTr="00C57FC4">
        <w:tc>
          <w:tcPr>
            <w:tcW w:w="3652" w:type="dxa"/>
          </w:tcPr>
          <w:p w14:paraId="22E37BE7" w14:textId="77777777" w:rsidR="00834109" w:rsidRPr="001818EA" w:rsidRDefault="00D92C0A" w:rsidP="00F24F98">
            <w:pPr>
              <w:widowControl w:val="0"/>
              <w:spacing w:after="0" w:line="240" w:lineRule="auto"/>
              <w:rPr>
                <w:rFonts w:ascii="Times New Roman" w:hAnsi="Times New Roman"/>
                <w:b/>
                <w:bCs/>
                <w:sz w:val="24"/>
                <w:szCs w:val="24"/>
              </w:rPr>
            </w:pPr>
            <w:r w:rsidRPr="001818EA">
              <w:rPr>
                <w:rFonts w:ascii="Times New Roman" w:hAnsi="Times New Roman"/>
                <w:b/>
                <w:bCs/>
                <w:sz w:val="24"/>
                <w:szCs w:val="24"/>
              </w:rPr>
              <w:t>Тема 3.1.</w:t>
            </w:r>
          </w:p>
          <w:p w14:paraId="0C150412" w14:textId="77777777" w:rsidR="00D92C0A" w:rsidRPr="001818EA" w:rsidRDefault="00D92C0A" w:rsidP="00F24F98">
            <w:pPr>
              <w:widowControl w:val="0"/>
              <w:spacing w:after="0" w:line="240" w:lineRule="auto"/>
              <w:rPr>
                <w:rFonts w:ascii="Times New Roman" w:hAnsi="Times New Roman"/>
                <w:b/>
                <w:bCs/>
                <w:sz w:val="24"/>
                <w:szCs w:val="24"/>
              </w:rPr>
            </w:pPr>
            <w:r w:rsidRPr="001818EA">
              <w:rPr>
                <w:rFonts w:ascii="Times New Roman" w:hAnsi="Times New Roman"/>
                <w:b/>
                <w:bCs/>
                <w:sz w:val="24"/>
                <w:szCs w:val="24"/>
              </w:rPr>
              <w:t>Понятие предпринимательской деятельности</w:t>
            </w:r>
          </w:p>
        </w:tc>
        <w:tc>
          <w:tcPr>
            <w:tcW w:w="6853" w:type="dxa"/>
          </w:tcPr>
          <w:p w14:paraId="1D49CE07" w14:textId="77777777" w:rsidR="00D92C0A" w:rsidRPr="001818EA" w:rsidRDefault="00D92C0A" w:rsidP="00F24F98">
            <w:pPr>
              <w:widowControl w:val="0"/>
              <w:spacing w:after="0" w:line="240" w:lineRule="auto"/>
              <w:rPr>
                <w:rFonts w:ascii="Times New Roman" w:hAnsi="Times New Roman"/>
                <w:bCs/>
                <w:sz w:val="24"/>
                <w:szCs w:val="24"/>
              </w:rPr>
            </w:pPr>
            <w:r w:rsidRPr="001818EA">
              <w:rPr>
                <w:rFonts w:ascii="Times New Roman" w:hAnsi="Times New Roman"/>
                <w:bCs/>
                <w:sz w:val="24"/>
                <w:szCs w:val="24"/>
              </w:rPr>
              <w:t xml:space="preserve">Предпринимательская деятельность. </w:t>
            </w:r>
          </w:p>
          <w:p w14:paraId="3371B1D1" w14:textId="77777777" w:rsidR="00D92C0A" w:rsidRPr="001818EA" w:rsidRDefault="00D92C0A" w:rsidP="00F24F98">
            <w:pPr>
              <w:widowControl w:val="0"/>
              <w:spacing w:after="0" w:line="240" w:lineRule="auto"/>
              <w:rPr>
                <w:rFonts w:ascii="Times New Roman" w:hAnsi="Times New Roman"/>
                <w:bCs/>
                <w:sz w:val="24"/>
                <w:szCs w:val="24"/>
              </w:rPr>
            </w:pPr>
            <w:r w:rsidRPr="001818EA">
              <w:rPr>
                <w:rFonts w:ascii="Times New Roman" w:hAnsi="Times New Roman"/>
                <w:bCs/>
                <w:sz w:val="24"/>
                <w:szCs w:val="24"/>
              </w:rPr>
              <w:t xml:space="preserve">Признаки. </w:t>
            </w:r>
          </w:p>
          <w:p w14:paraId="2BBF7F83" w14:textId="77777777" w:rsidR="00D92C0A" w:rsidRPr="001818EA" w:rsidRDefault="00D92C0A" w:rsidP="00F24F98">
            <w:pPr>
              <w:widowControl w:val="0"/>
              <w:spacing w:after="0" w:line="240" w:lineRule="auto"/>
              <w:rPr>
                <w:rFonts w:ascii="Times New Roman" w:hAnsi="Times New Roman"/>
                <w:bCs/>
                <w:sz w:val="24"/>
                <w:szCs w:val="24"/>
              </w:rPr>
            </w:pPr>
            <w:r w:rsidRPr="001818EA">
              <w:rPr>
                <w:rFonts w:ascii="Times New Roman" w:hAnsi="Times New Roman"/>
                <w:bCs/>
                <w:sz w:val="24"/>
                <w:szCs w:val="24"/>
              </w:rPr>
              <w:t>Формы и виды предпринимательства</w:t>
            </w:r>
            <w:r w:rsidR="003E19AC" w:rsidRPr="001818EA">
              <w:rPr>
                <w:rFonts w:ascii="Times New Roman" w:hAnsi="Times New Roman"/>
                <w:bCs/>
                <w:sz w:val="24"/>
                <w:szCs w:val="24"/>
              </w:rPr>
              <w:t>.</w:t>
            </w:r>
          </w:p>
        </w:tc>
        <w:tc>
          <w:tcPr>
            <w:tcW w:w="1369" w:type="dxa"/>
          </w:tcPr>
          <w:p w14:paraId="6C8B7D3C" w14:textId="77777777" w:rsidR="00D92C0A" w:rsidRPr="001818EA" w:rsidRDefault="00D92C0A" w:rsidP="00F24F98">
            <w:pPr>
              <w:widowControl w:val="0"/>
              <w:spacing w:after="0" w:line="240" w:lineRule="auto"/>
              <w:jc w:val="center"/>
              <w:rPr>
                <w:rFonts w:ascii="Times New Roman" w:hAnsi="Times New Roman"/>
                <w:bCs/>
                <w:sz w:val="24"/>
                <w:szCs w:val="24"/>
              </w:rPr>
            </w:pPr>
            <w:r w:rsidRPr="001818EA">
              <w:rPr>
                <w:rFonts w:ascii="Times New Roman" w:hAnsi="Times New Roman"/>
                <w:bCs/>
                <w:sz w:val="24"/>
                <w:szCs w:val="24"/>
              </w:rPr>
              <w:t>2</w:t>
            </w:r>
          </w:p>
        </w:tc>
        <w:tc>
          <w:tcPr>
            <w:tcW w:w="2827" w:type="dxa"/>
          </w:tcPr>
          <w:p w14:paraId="3E504CED" w14:textId="77777777" w:rsidR="00D92C0A" w:rsidRPr="001818EA" w:rsidRDefault="00D92C0A" w:rsidP="00F24F98">
            <w:pPr>
              <w:widowControl w:val="0"/>
              <w:spacing w:after="0" w:line="240" w:lineRule="auto"/>
              <w:rPr>
                <w:rFonts w:ascii="Times New Roman" w:hAnsi="Times New Roman"/>
                <w:bCs/>
                <w:sz w:val="24"/>
                <w:szCs w:val="24"/>
              </w:rPr>
            </w:pPr>
            <w:r w:rsidRPr="001818EA">
              <w:rPr>
                <w:rFonts w:ascii="Times New Roman" w:hAnsi="Times New Roman"/>
                <w:bCs/>
                <w:sz w:val="24"/>
                <w:szCs w:val="24"/>
              </w:rPr>
              <w:t>ОК 1-11, ПК 1.1. – 1.4.</w:t>
            </w:r>
          </w:p>
        </w:tc>
      </w:tr>
      <w:tr w:rsidR="00D92C0A" w:rsidRPr="001818EA" w14:paraId="714AD6B3" w14:textId="77777777" w:rsidTr="00C57FC4">
        <w:tc>
          <w:tcPr>
            <w:tcW w:w="3652" w:type="dxa"/>
          </w:tcPr>
          <w:p w14:paraId="104B59CC" w14:textId="77777777" w:rsidR="00834109" w:rsidRPr="001818EA" w:rsidRDefault="00D92C0A" w:rsidP="00F24F98">
            <w:pPr>
              <w:widowControl w:val="0"/>
              <w:spacing w:after="0" w:line="240" w:lineRule="auto"/>
              <w:rPr>
                <w:rFonts w:ascii="Times New Roman" w:hAnsi="Times New Roman"/>
                <w:b/>
                <w:bCs/>
                <w:sz w:val="24"/>
                <w:szCs w:val="24"/>
              </w:rPr>
            </w:pPr>
            <w:r w:rsidRPr="001818EA">
              <w:rPr>
                <w:rFonts w:ascii="Times New Roman" w:hAnsi="Times New Roman"/>
                <w:b/>
                <w:bCs/>
                <w:sz w:val="24"/>
                <w:szCs w:val="24"/>
              </w:rPr>
              <w:t xml:space="preserve">Тема 3.2. </w:t>
            </w:r>
          </w:p>
          <w:p w14:paraId="35C0A1EE" w14:textId="77777777" w:rsidR="00D92C0A" w:rsidRPr="001818EA" w:rsidRDefault="00D92C0A" w:rsidP="00F24F98">
            <w:pPr>
              <w:widowControl w:val="0"/>
              <w:spacing w:after="0" w:line="240" w:lineRule="auto"/>
              <w:rPr>
                <w:rFonts w:ascii="Times New Roman" w:hAnsi="Times New Roman"/>
                <w:b/>
                <w:bCs/>
                <w:sz w:val="24"/>
                <w:szCs w:val="24"/>
              </w:rPr>
            </w:pPr>
            <w:r w:rsidRPr="001818EA">
              <w:rPr>
                <w:rFonts w:ascii="Times New Roman" w:hAnsi="Times New Roman"/>
                <w:b/>
                <w:bCs/>
                <w:sz w:val="24"/>
                <w:szCs w:val="24"/>
              </w:rPr>
              <w:t xml:space="preserve">Предпринимательские </w:t>
            </w:r>
            <w:r w:rsidRPr="001818EA">
              <w:rPr>
                <w:rFonts w:ascii="Times New Roman" w:hAnsi="Times New Roman"/>
                <w:b/>
                <w:bCs/>
                <w:sz w:val="24"/>
                <w:szCs w:val="24"/>
              </w:rPr>
              <w:lastRenderedPageBreak/>
              <w:t>отношения как предмет правового регулирования</w:t>
            </w:r>
          </w:p>
        </w:tc>
        <w:tc>
          <w:tcPr>
            <w:tcW w:w="6853" w:type="dxa"/>
          </w:tcPr>
          <w:p w14:paraId="3A10F17E" w14:textId="77777777" w:rsidR="00D92C0A" w:rsidRPr="001818EA" w:rsidRDefault="00D92C0A" w:rsidP="00F24F98">
            <w:pPr>
              <w:widowControl w:val="0"/>
              <w:spacing w:after="0" w:line="240" w:lineRule="auto"/>
              <w:rPr>
                <w:rFonts w:ascii="Times New Roman" w:hAnsi="Times New Roman"/>
                <w:bCs/>
                <w:sz w:val="24"/>
                <w:szCs w:val="24"/>
              </w:rPr>
            </w:pPr>
            <w:r w:rsidRPr="001818EA">
              <w:rPr>
                <w:rFonts w:ascii="Times New Roman" w:hAnsi="Times New Roman"/>
                <w:bCs/>
                <w:sz w:val="24"/>
                <w:szCs w:val="24"/>
              </w:rPr>
              <w:lastRenderedPageBreak/>
              <w:t>Предпринимательское право.</w:t>
            </w:r>
          </w:p>
          <w:p w14:paraId="370D33EF" w14:textId="77777777" w:rsidR="00D92C0A" w:rsidRPr="001818EA" w:rsidRDefault="00D92C0A" w:rsidP="00F24F98">
            <w:pPr>
              <w:widowControl w:val="0"/>
              <w:spacing w:after="0" w:line="240" w:lineRule="auto"/>
              <w:rPr>
                <w:rFonts w:ascii="Times New Roman" w:hAnsi="Times New Roman"/>
                <w:bCs/>
                <w:sz w:val="24"/>
                <w:szCs w:val="24"/>
              </w:rPr>
            </w:pPr>
            <w:r w:rsidRPr="001818EA">
              <w:rPr>
                <w:rFonts w:ascii="Times New Roman" w:hAnsi="Times New Roman"/>
                <w:bCs/>
                <w:sz w:val="24"/>
                <w:szCs w:val="24"/>
              </w:rPr>
              <w:t>Источники права</w:t>
            </w:r>
            <w:r w:rsidR="003E19AC" w:rsidRPr="001818EA">
              <w:rPr>
                <w:rFonts w:ascii="Times New Roman" w:hAnsi="Times New Roman"/>
                <w:bCs/>
                <w:sz w:val="24"/>
                <w:szCs w:val="24"/>
              </w:rPr>
              <w:t>.</w:t>
            </w:r>
          </w:p>
        </w:tc>
        <w:tc>
          <w:tcPr>
            <w:tcW w:w="1369" w:type="dxa"/>
          </w:tcPr>
          <w:p w14:paraId="108E2467" w14:textId="77777777" w:rsidR="00D92C0A" w:rsidRPr="001818EA" w:rsidRDefault="00D92C0A" w:rsidP="00F24F98">
            <w:pPr>
              <w:widowControl w:val="0"/>
              <w:spacing w:after="0" w:line="240" w:lineRule="auto"/>
              <w:jc w:val="center"/>
              <w:rPr>
                <w:rFonts w:ascii="Times New Roman" w:hAnsi="Times New Roman"/>
                <w:bCs/>
                <w:sz w:val="24"/>
                <w:szCs w:val="24"/>
              </w:rPr>
            </w:pPr>
            <w:r w:rsidRPr="001818EA">
              <w:rPr>
                <w:rFonts w:ascii="Times New Roman" w:hAnsi="Times New Roman"/>
                <w:bCs/>
                <w:sz w:val="24"/>
                <w:szCs w:val="24"/>
              </w:rPr>
              <w:t>2</w:t>
            </w:r>
          </w:p>
        </w:tc>
        <w:tc>
          <w:tcPr>
            <w:tcW w:w="2827" w:type="dxa"/>
          </w:tcPr>
          <w:p w14:paraId="38174F52" w14:textId="77777777" w:rsidR="00D92C0A" w:rsidRPr="001818EA" w:rsidRDefault="00D92C0A" w:rsidP="00F24F98">
            <w:pPr>
              <w:widowControl w:val="0"/>
              <w:spacing w:after="0" w:line="240" w:lineRule="auto"/>
              <w:rPr>
                <w:rFonts w:ascii="Times New Roman" w:hAnsi="Times New Roman"/>
                <w:bCs/>
                <w:sz w:val="24"/>
                <w:szCs w:val="24"/>
              </w:rPr>
            </w:pPr>
            <w:r w:rsidRPr="001818EA">
              <w:rPr>
                <w:rFonts w:ascii="Times New Roman" w:hAnsi="Times New Roman"/>
                <w:bCs/>
                <w:sz w:val="24"/>
                <w:szCs w:val="24"/>
              </w:rPr>
              <w:t>ОК 1-11, ПК 1.1. – 1.4.</w:t>
            </w:r>
          </w:p>
        </w:tc>
      </w:tr>
      <w:tr w:rsidR="00D92C0A" w:rsidRPr="001818EA" w14:paraId="7530F7B9" w14:textId="77777777" w:rsidTr="00C57FC4">
        <w:tc>
          <w:tcPr>
            <w:tcW w:w="3652" w:type="dxa"/>
          </w:tcPr>
          <w:p w14:paraId="5F1B9007" w14:textId="77777777" w:rsidR="00834109" w:rsidRPr="001818EA" w:rsidRDefault="00D92C0A" w:rsidP="00F24F98">
            <w:pPr>
              <w:widowControl w:val="0"/>
              <w:spacing w:after="0" w:line="240" w:lineRule="auto"/>
              <w:rPr>
                <w:rFonts w:ascii="Times New Roman" w:hAnsi="Times New Roman"/>
                <w:b/>
                <w:bCs/>
                <w:sz w:val="24"/>
                <w:szCs w:val="24"/>
              </w:rPr>
            </w:pPr>
            <w:r w:rsidRPr="001818EA">
              <w:rPr>
                <w:rFonts w:ascii="Times New Roman" w:hAnsi="Times New Roman"/>
                <w:b/>
                <w:bCs/>
                <w:sz w:val="24"/>
                <w:szCs w:val="24"/>
              </w:rPr>
              <w:t xml:space="preserve">Тема 3.3. </w:t>
            </w:r>
          </w:p>
          <w:p w14:paraId="3F715840" w14:textId="77777777" w:rsidR="00D92C0A" w:rsidRPr="001818EA" w:rsidRDefault="00D92C0A" w:rsidP="00F24F98">
            <w:pPr>
              <w:widowControl w:val="0"/>
              <w:spacing w:after="0" w:line="240" w:lineRule="auto"/>
              <w:rPr>
                <w:rFonts w:ascii="Times New Roman" w:hAnsi="Times New Roman"/>
                <w:b/>
                <w:bCs/>
                <w:sz w:val="24"/>
                <w:szCs w:val="24"/>
              </w:rPr>
            </w:pPr>
            <w:r w:rsidRPr="001818EA">
              <w:rPr>
                <w:rFonts w:ascii="Times New Roman" w:hAnsi="Times New Roman"/>
                <w:b/>
                <w:bCs/>
                <w:sz w:val="24"/>
                <w:szCs w:val="24"/>
              </w:rPr>
              <w:t>Формы собственности в РФ</w:t>
            </w:r>
          </w:p>
        </w:tc>
        <w:tc>
          <w:tcPr>
            <w:tcW w:w="6853" w:type="dxa"/>
          </w:tcPr>
          <w:p w14:paraId="7A5364D1" w14:textId="77777777" w:rsidR="00D92C0A" w:rsidRPr="001818EA" w:rsidRDefault="00D92C0A" w:rsidP="00F24F98">
            <w:pPr>
              <w:widowControl w:val="0"/>
              <w:spacing w:after="0" w:line="240" w:lineRule="auto"/>
              <w:rPr>
                <w:rFonts w:ascii="Times New Roman" w:hAnsi="Times New Roman"/>
                <w:bCs/>
                <w:sz w:val="24"/>
                <w:szCs w:val="24"/>
              </w:rPr>
            </w:pPr>
            <w:r w:rsidRPr="001818EA">
              <w:rPr>
                <w:rFonts w:ascii="Times New Roman" w:hAnsi="Times New Roman"/>
                <w:bCs/>
                <w:sz w:val="24"/>
                <w:szCs w:val="24"/>
              </w:rPr>
              <w:t>Формы собственности.</w:t>
            </w:r>
          </w:p>
          <w:p w14:paraId="6C4F9066" w14:textId="77777777" w:rsidR="00D92C0A" w:rsidRPr="001818EA" w:rsidRDefault="00D92C0A" w:rsidP="00F24F98">
            <w:pPr>
              <w:widowControl w:val="0"/>
              <w:spacing w:after="0" w:line="240" w:lineRule="auto"/>
              <w:rPr>
                <w:rFonts w:ascii="Times New Roman" w:hAnsi="Times New Roman"/>
                <w:bCs/>
                <w:sz w:val="24"/>
                <w:szCs w:val="24"/>
              </w:rPr>
            </w:pPr>
            <w:r w:rsidRPr="001818EA">
              <w:rPr>
                <w:rFonts w:ascii="Times New Roman" w:hAnsi="Times New Roman"/>
                <w:bCs/>
                <w:sz w:val="24"/>
                <w:szCs w:val="24"/>
              </w:rPr>
              <w:t>Право собственности граждан</w:t>
            </w:r>
          </w:p>
          <w:p w14:paraId="4363773D" w14:textId="77777777" w:rsidR="00D92C0A" w:rsidRPr="001818EA" w:rsidRDefault="00D92C0A" w:rsidP="00F24F98">
            <w:pPr>
              <w:widowControl w:val="0"/>
              <w:spacing w:after="0" w:line="240" w:lineRule="auto"/>
              <w:rPr>
                <w:rFonts w:ascii="Times New Roman" w:hAnsi="Times New Roman"/>
                <w:bCs/>
                <w:sz w:val="24"/>
                <w:szCs w:val="24"/>
              </w:rPr>
            </w:pPr>
            <w:r w:rsidRPr="001818EA">
              <w:rPr>
                <w:rFonts w:ascii="Times New Roman" w:hAnsi="Times New Roman"/>
                <w:bCs/>
                <w:sz w:val="24"/>
                <w:szCs w:val="24"/>
              </w:rPr>
              <w:t>Право собственности юридических лиц</w:t>
            </w:r>
            <w:r w:rsidR="003E19AC" w:rsidRPr="001818EA">
              <w:rPr>
                <w:rFonts w:ascii="Times New Roman" w:hAnsi="Times New Roman"/>
                <w:bCs/>
                <w:sz w:val="24"/>
                <w:szCs w:val="24"/>
              </w:rPr>
              <w:t>.</w:t>
            </w:r>
          </w:p>
        </w:tc>
        <w:tc>
          <w:tcPr>
            <w:tcW w:w="1369" w:type="dxa"/>
          </w:tcPr>
          <w:p w14:paraId="59E24570" w14:textId="77777777" w:rsidR="00D92C0A" w:rsidRPr="001818EA" w:rsidRDefault="00D92C0A" w:rsidP="00F24F98">
            <w:pPr>
              <w:widowControl w:val="0"/>
              <w:spacing w:after="0" w:line="240" w:lineRule="auto"/>
              <w:jc w:val="center"/>
              <w:rPr>
                <w:rFonts w:ascii="Times New Roman" w:hAnsi="Times New Roman"/>
                <w:bCs/>
                <w:sz w:val="24"/>
                <w:szCs w:val="24"/>
              </w:rPr>
            </w:pPr>
            <w:r w:rsidRPr="001818EA">
              <w:rPr>
                <w:rFonts w:ascii="Times New Roman" w:hAnsi="Times New Roman"/>
                <w:bCs/>
                <w:sz w:val="24"/>
                <w:szCs w:val="24"/>
              </w:rPr>
              <w:t>2</w:t>
            </w:r>
          </w:p>
        </w:tc>
        <w:tc>
          <w:tcPr>
            <w:tcW w:w="2827" w:type="dxa"/>
          </w:tcPr>
          <w:p w14:paraId="588EB134" w14:textId="77777777" w:rsidR="00D92C0A" w:rsidRPr="001818EA" w:rsidRDefault="00D92C0A" w:rsidP="00F24F98">
            <w:pPr>
              <w:widowControl w:val="0"/>
              <w:spacing w:after="0" w:line="240" w:lineRule="auto"/>
              <w:rPr>
                <w:rFonts w:ascii="Times New Roman" w:hAnsi="Times New Roman"/>
                <w:sz w:val="24"/>
                <w:szCs w:val="24"/>
              </w:rPr>
            </w:pPr>
            <w:r w:rsidRPr="001818EA">
              <w:rPr>
                <w:rFonts w:ascii="Times New Roman" w:hAnsi="Times New Roman"/>
                <w:bCs/>
                <w:sz w:val="24"/>
                <w:szCs w:val="24"/>
              </w:rPr>
              <w:t>ОК 1-11, ПК 1.1. – 1.4.</w:t>
            </w:r>
          </w:p>
        </w:tc>
      </w:tr>
      <w:tr w:rsidR="00D92C0A" w:rsidRPr="001818EA" w14:paraId="717A08B1" w14:textId="77777777" w:rsidTr="00C57FC4">
        <w:tc>
          <w:tcPr>
            <w:tcW w:w="3652" w:type="dxa"/>
          </w:tcPr>
          <w:p w14:paraId="729C5A42" w14:textId="77777777" w:rsidR="00834109" w:rsidRPr="001818EA" w:rsidRDefault="00D92C0A" w:rsidP="00F24F98">
            <w:pPr>
              <w:widowControl w:val="0"/>
              <w:spacing w:after="0" w:line="240" w:lineRule="auto"/>
              <w:rPr>
                <w:rFonts w:ascii="Times New Roman" w:hAnsi="Times New Roman"/>
                <w:b/>
                <w:bCs/>
                <w:sz w:val="24"/>
                <w:szCs w:val="24"/>
              </w:rPr>
            </w:pPr>
            <w:r w:rsidRPr="001818EA">
              <w:rPr>
                <w:rFonts w:ascii="Times New Roman" w:hAnsi="Times New Roman"/>
                <w:b/>
                <w:bCs/>
                <w:sz w:val="24"/>
                <w:szCs w:val="24"/>
              </w:rPr>
              <w:t xml:space="preserve">Тема 3.4. </w:t>
            </w:r>
          </w:p>
          <w:p w14:paraId="733F7F19" w14:textId="77777777" w:rsidR="00D92C0A" w:rsidRPr="001818EA" w:rsidRDefault="00D92C0A" w:rsidP="00F24F98">
            <w:pPr>
              <w:widowControl w:val="0"/>
              <w:spacing w:after="0" w:line="240" w:lineRule="auto"/>
              <w:rPr>
                <w:rFonts w:ascii="Times New Roman" w:hAnsi="Times New Roman"/>
                <w:b/>
                <w:bCs/>
                <w:sz w:val="24"/>
                <w:szCs w:val="24"/>
              </w:rPr>
            </w:pPr>
            <w:r w:rsidRPr="001818EA">
              <w:rPr>
                <w:rFonts w:ascii="Times New Roman" w:hAnsi="Times New Roman"/>
                <w:b/>
                <w:bCs/>
                <w:sz w:val="24"/>
                <w:szCs w:val="24"/>
              </w:rPr>
              <w:t>Право собственности</w:t>
            </w:r>
          </w:p>
        </w:tc>
        <w:tc>
          <w:tcPr>
            <w:tcW w:w="6853" w:type="dxa"/>
          </w:tcPr>
          <w:p w14:paraId="65FBDC4A" w14:textId="77777777" w:rsidR="00D92C0A" w:rsidRPr="001818EA" w:rsidRDefault="00D92C0A" w:rsidP="00F24F98">
            <w:pPr>
              <w:widowControl w:val="0"/>
              <w:spacing w:after="0" w:line="240" w:lineRule="auto"/>
              <w:rPr>
                <w:rFonts w:ascii="Times New Roman" w:hAnsi="Times New Roman"/>
                <w:bCs/>
                <w:sz w:val="24"/>
                <w:szCs w:val="24"/>
              </w:rPr>
            </w:pPr>
            <w:r w:rsidRPr="001818EA">
              <w:rPr>
                <w:rFonts w:ascii="Times New Roman" w:hAnsi="Times New Roman"/>
                <w:bCs/>
                <w:sz w:val="24"/>
                <w:szCs w:val="24"/>
              </w:rPr>
              <w:t>Право владения, пользования и распоряжения. Право хозяйственного ведения и оперативного управления</w:t>
            </w:r>
            <w:r w:rsidR="003E19AC" w:rsidRPr="001818EA">
              <w:rPr>
                <w:rFonts w:ascii="Times New Roman" w:hAnsi="Times New Roman"/>
                <w:bCs/>
                <w:sz w:val="24"/>
                <w:szCs w:val="24"/>
              </w:rPr>
              <w:t>.</w:t>
            </w:r>
          </w:p>
        </w:tc>
        <w:tc>
          <w:tcPr>
            <w:tcW w:w="1369" w:type="dxa"/>
          </w:tcPr>
          <w:p w14:paraId="0A3EE69E" w14:textId="77777777" w:rsidR="00D92C0A" w:rsidRPr="001818EA" w:rsidRDefault="00D92C0A" w:rsidP="00F24F98">
            <w:pPr>
              <w:widowControl w:val="0"/>
              <w:spacing w:after="0" w:line="240" w:lineRule="auto"/>
              <w:jc w:val="center"/>
              <w:rPr>
                <w:rFonts w:ascii="Times New Roman" w:hAnsi="Times New Roman"/>
                <w:bCs/>
                <w:sz w:val="24"/>
                <w:szCs w:val="24"/>
              </w:rPr>
            </w:pPr>
            <w:r w:rsidRPr="001818EA">
              <w:rPr>
                <w:rFonts w:ascii="Times New Roman" w:hAnsi="Times New Roman"/>
                <w:bCs/>
                <w:sz w:val="24"/>
                <w:szCs w:val="24"/>
              </w:rPr>
              <w:t>2</w:t>
            </w:r>
          </w:p>
        </w:tc>
        <w:tc>
          <w:tcPr>
            <w:tcW w:w="2827" w:type="dxa"/>
          </w:tcPr>
          <w:p w14:paraId="2A21E5CF" w14:textId="77777777" w:rsidR="00D92C0A" w:rsidRPr="001818EA" w:rsidRDefault="00D92C0A" w:rsidP="00F24F98">
            <w:pPr>
              <w:widowControl w:val="0"/>
              <w:spacing w:after="0" w:line="240" w:lineRule="auto"/>
              <w:rPr>
                <w:rFonts w:ascii="Times New Roman" w:hAnsi="Times New Roman"/>
                <w:sz w:val="24"/>
                <w:szCs w:val="24"/>
              </w:rPr>
            </w:pPr>
            <w:r w:rsidRPr="001818EA">
              <w:rPr>
                <w:rFonts w:ascii="Times New Roman" w:hAnsi="Times New Roman"/>
                <w:bCs/>
                <w:sz w:val="24"/>
                <w:szCs w:val="24"/>
              </w:rPr>
              <w:t>ОК 1-11, ПК 1.1. – 1.4.</w:t>
            </w:r>
          </w:p>
        </w:tc>
      </w:tr>
      <w:tr w:rsidR="00D92C0A" w:rsidRPr="001818EA" w14:paraId="0B82D608" w14:textId="77777777" w:rsidTr="00C57FC4">
        <w:tc>
          <w:tcPr>
            <w:tcW w:w="3652" w:type="dxa"/>
          </w:tcPr>
          <w:p w14:paraId="71AC6DFA" w14:textId="77777777" w:rsidR="00834109" w:rsidRPr="001818EA" w:rsidRDefault="00D92C0A" w:rsidP="00F24F98">
            <w:pPr>
              <w:widowControl w:val="0"/>
              <w:spacing w:after="0" w:line="240" w:lineRule="auto"/>
              <w:rPr>
                <w:rFonts w:ascii="Times New Roman" w:hAnsi="Times New Roman"/>
                <w:b/>
                <w:bCs/>
                <w:sz w:val="24"/>
                <w:szCs w:val="24"/>
              </w:rPr>
            </w:pPr>
            <w:r w:rsidRPr="001818EA">
              <w:rPr>
                <w:rFonts w:ascii="Times New Roman" w:hAnsi="Times New Roman"/>
                <w:b/>
                <w:bCs/>
                <w:sz w:val="24"/>
                <w:szCs w:val="24"/>
              </w:rPr>
              <w:t xml:space="preserve">Тема 3.5. </w:t>
            </w:r>
          </w:p>
          <w:p w14:paraId="7F03FD70" w14:textId="77777777" w:rsidR="00D92C0A" w:rsidRPr="001818EA" w:rsidRDefault="00D92C0A" w:rsidP="00F24F98">
            <w:pPr>
              <w:widowControl w:val="0"/>
              <w:spacing w:after="0" w:line="240" w:lineRule="auto"/>
              <w:rPr>
                <w:rFonts w:ascii="Times New Roman" w:hAnsi="Times New Roman"/>
                <w:b/>
                <w:bCs/>
                <w:sz w:val="24"/>
                <w:szCs w:val="24"/>
              </w:rPr>
            </w:pPr>
            <w:r w:rsidRPr="001818EA">
              <w:rPr>
                <w:rFonts w:ascii="Times New Roman" w:hAnsi="Times New Roman"/>
                <w:b/>
                <w:bCs/>
                <w:sz w:val="24"/>
                <w:szCs w:val="24"/>
              </w:rPr>
              <w:t>Организационно-правовые формы юридических лиц</w:t>
            </w:r>
          </w:p>
        </w:tc>
        <w:tc>
          <w:tcPr>
            <w:tcW w:w="6853" w:type="dxa"/>
          </w:tcPr>
          <w:p w14:paraId="571EA800" w14:textId="77777777" w:rsidR="00D92C0A" w:rsidRPr="001818EA" w:rsidRDefault="00D92C0A" w:rsidP="00F24F98">
            <w:pPr>
              <w:pStyle w:val="Default"/>
              <w:widowControl w:val="0"/>
              <w:rPr>
                <w:color w:val="auto"/>
              </w:rPr>
            </w:pPr>
            <w:r w:rsidRPr="001818EA">
              <w:rPr>
                <w:color w:val="auto"/>
              </w:rPr>
              <w:t xml:space="preserve">Хозяйственные товарищества и хозяйственные общества. </w:t>
            </w:r>
          </w:p>
          <w:p w14:paraId="4E1FDAA5" w14:textId="77777777" w:rsidR="00D92C0A" w:rsidRPr="001818EA" w:rsidRDefault="00D92C0A" w:rsidP="00F24F98">
            <w:pPr>
              <w:pStyle w:val="Default"/>
              <w:widowControl w:val="0"/>
              <w:rPr>
                <w:color w:val="auto"/>
              </w:rPr>
            </w:pPr>
            <w:r w:rsidRPr="001818EA">
              <w:rPr>
                <w:color w:val="auto"/>
              </w:rPr>
              <w:t xml:space="preserve">Государственные и муниципальные унитарные предприятия. </w:t>
            </w:r>
          </w:p>
          <w:p w14:paraId="3713D332" w14:textId="77777777" w:rsidR="0021236F" w:rsidRPr="001818EA" w:rsidRDefault="00D92C0A" w:rsidP="00F24F98">
            <w:pPr>
              <w:widowControl w:val="0"/>
              <w:spacing w:after="0" w:line="240" w:lineRule="auto"/>
              <w:rPr>
                <w:rFonts w:ascii="Times New Roman" w:hAnsi="Times New Roman"/>
                <w:sz w:val="24"/>
                <w:szCs w:val="24"/>
              </w:rPr>
            </w:pPr>
            <w:r w:rsidRPr="001818EA">
              <w:rPr>
                <w:rFonts w:ascii="Times New Roman" w:hAnsi="Times New Roman"/>
                <w:sz w:val="24"/>
                <w:szCs w:val="24"/>
              </w:rPr>
              <w:t xml:space="preserve">Общественные и религиозные организации. </w:t>
            </w:r>
          </w:p>
          <w:p w14:paraId="0E99E42F" w14:textId="77777777" w:rsidR="00D92C0A" w:rsidRPr="001818EA" w:rsidRDefault="0021236F" w:rsidP="00F24F98">
            <w:pPr>
              <w:widowControl w:val="0"/>
              <w:spacing w:after="0" w:line="240" w:lineRule="auto"/>
              <w:rPr>
                <w:rFonts w:ascii="Times New Roman" w:hAnsi="Times New Roman"/>
                <w:sz w:val="24"/>
                <w:szCs w:val="24"/>
              </w:rPr>
            </w:pPr>
            <w:r w:rsidRPr="001818EA">
              <w:rPr>
                <w:rFonts w:ascii="Times New Roman" w:hAnsi="Times New Roman"/>
                <w:sz w:val="24"/>
                <w:szCs w:val="24"/>
              </w:rPr>
              <w:t>Сравнительный анализ организационно-правовых форм</w:t>
            </w:r>
          </w:p>
        </w:tc>
        <w:tc>
          <w:tcPr>
            <w:tcW w:w="1369" w:type="dxa"/>
          </w:tcPr>
          <w:p w14:paraId="40D38956" w14:textId="77777777" w:rsidR="00D92C0A" w:rsidRPr="001818EA" w:rsidRDefault="00D92C0A" w:rsidP="00F24F98">
            <w:pPr>
              <w:widowControl w:val="0"/>
              <w:spacing w:after="0" w:line="240" w:lineRule="auto"/>
              <w:jc w:val="center"/>
              <w:rPr>
                <w:rFonts w:ascii="Times New Roman" w:hAnsi="Times New Roman"/>
                <w:bCs/>
                <w:sz w:val="24"/>
                <w:szCs w:val="24"/>
              </w:rPr>
            </w:pPr>
            <w:r w:rsidRPr="001818EA">
              <w:rPr>
                <w:rFonts w:ascii="Times New Roman" w:hAnsi="Times New Roman"/>
                <w:bCs/>
                <w:sz w:val="24"/>
                <w:szCs w:val="24"/>
              </w:rPr>
              <w:t>2</w:t>
            </w:r>
          </w:p>
        </w:tc>
        <w:tc>
          <w:tcPr>
            <w:tcW w:w="2827" w:type="dxa"/>
          </w:tcPr>
          <w:p w14:paraId="0E486CCE" w14:textId="77777777" w:rsidR="00D92C0A" w:rsidRPr="001818EA" w:rsidRDefault="00D92C0A" w:rsidP="00F24F98">
            <w:pPr>
              <w:widowControl w:val="0"/>
              <w:spacing w:after="0" w:line="240" w:lineRule="auto"/>
              <w:rPr>
                <w:rFonts w:ascii="Times New Roman" w:hAnsi="Times New Roman"/>
                <w:sz w:val="24"/>
                <w:szCs w:val="24"/>
              </w:rPr>
            </w:pPr>
            <w:r w:rsidRPr="001818EA">
              <w:rPr>
                <w:rFonts w:ascii="Times New Roman" w:hAnsi="Times New Roman"/>
                <w:bCs/>
                <w:sz w:val="24"/>
                <w:szCs w:val="24"/>
              </w:rPr>
              <w:t>ОК 1-11, ПК 1.1. – 1.4.</w:t>
            </w:r>
          </w:p>
        </w:tc>
      </w:tr>
      <w:tr w:rsidR="00D92C0A" w:rsidRPr="001818EA" w14:paraId="4E5BD6B4" w14:textId="77777777" w:rsidTr="00C57FC4">
        <w:tc>
          <w:tcPr>
            <w:tcW w:w="3652" w:type="dxa"/>
          </w:tcPr>
          <w:p w14:paraId="3559B76A" w14:textId="77777777" w:rsidR="00C96240" w:rsidRPr="001818EA" w:rsidRDefault="00D92C0A" w:rsidP="00F24F98">
            <w:pPr>
              <w:widowControl w:val="0"/>
              <w:spacing w:after="0" w:line="240" w:lineRule="auto"/>
              <w:rPr>
                <w:rFonts w:ascii="Times New Roman" w:hAnsi="Times New Roman"/>
                <w:b/>
                <w:bCs/>
                <w:sz w:val="24"/>
                <w:szCs w:val="24"/>
              </w:rPr>
            </w:pPr>
            <w:r w:rsidRPr="001818EA">
              <w:rPr>
                <w:rFonts w:ascii="Times New Roman" w:hAnsi="Times New Roman"/>
                <w:b/>
                <w:bCs/>
                <w:sz w:val="24"/>
                <w:szCs w:val="24"/>
              </w:rPr>
              <w:t xml:space="preserve">Тема 3.6. </w:t>
            </w:r>
          </w:p>
          <w:p w14:paraId="4DDE346D" w14:textId="77777777" w:rsidR="00D92C0A" w:rsidRPr="001818EA" w:rsidRDefault="00D92C0A" w:rsidP="00F24F98">
            <w:pPr>
              <w:widowControl w:val="0"/>
              <w:spacing w:after="0" w:line="240" w:lineRule="auto"/>
              <w:rPr>
                <w:rFonts w:ascii="Times New Roman" w:hAnsi="Times New Roman"/>
                <w:b/>
                <w:bCs/>
                <w:sz w:val="24"/>
                <w:szCs w:val="24"/>
              </w:rPr>
            </w:pPr>
            <w:r w:rsidRPr="001818EA">
              <w:rPr>
                <w:rFonts w:ascii="Times New Roman" w:hAnsi="Times New Roman"/>
                <w:b/>
                <w:bCs/>
                <w:sz w:val="24"/>
                <w:szCs w:val="24"/>
              </w:rPr>
              <w:t>Юридические лица как субъекты предпринимательской деятельности</w:t>
            </w:r>
          </w:p>
        </w:tc>
        <w:tc>
          <w:tcPr>
            <w:tcW w:w="6853" w:type="dxa"/>
          </w:tcPr>
          <w:p w14:paraId="608E080C" w14:textId="77777777" w:rsidR="00D92C0A" w:rsidRPr="001818EA" w:rsidRDefault="00D92C0A" w:rsidP="00F24F98">
            <w:pPr>
              <w:pStyle w:val="Default"/>
              <w:widowControl w:val="0"/>
            </w:pPr>
            <w:r w:rsidRPr="001818EA">
              <w:t>Понятие и признаки юридического лица</w:t>
            </w:r>
            <w:r w:rsidR="003E19AC" w:rsidRPr="001818EA">
              <w:t>.</w:t>
            </w:r>
          </w:p>
          <w:p w14:paraId="43D79504" w14:textId="77777777" w:rsidR="00D92C0A" w:rsidRPr="001818EA" w:rsidRDefault="00D92C0A" w:rsidP="00F24F98">
            <w:pPr>
              <w:pStyle w:val="Default"/>
              <w:widowControl w:val="0"/>
            </w:pPr>
            <w:r w:rsidRPr="001818EA">
              <w:t xml:space="preserve">Учредительный договор. </w:t>
            </w:r>
          </w:p>
          <w:p w14:paraId="407CA06E" w14:textId="77777777" w:rsidR="00D92C0A" w:rsidRPr="001818EA" w:rsidRDefault="00D92C0A" w:rsidP="00F24F98">
            <w:pPr>
              <w:pStyle w:val="Default"/>
              <w:widowControl w:val="0"/>
            </w:pPr>
            <w:r w:rsidRPr="001818EA">
              <w:t xml:space="preserve">Лицензирование, реорганизация и ликвидация. </w:t>
            </w:r>
          </w:p>
          <w:p w14:paraId="08237DF9" w14:textId="77777777" w:rsidR="00D92C0A" w:rsidRPr="001818EA" w:rsidRDefault="00D92C0A" w:rsidP="00F24F98">
            <w:pPr>
              <w:widowControl w:val="0"/>
              <w:spacing w:after="0" w:line="240" w:lineRule="auto"/>
              <w:rPr>
                <w:rFonts w:ascii="Times New Roman" w:hAnsi="Times New Roman"/>
                <w:bCs/>
                <w:sz w:val="24"/>
                <w:szCs w:val="24"/>
              </w:rPr>
            </w:pPr>
            <w:r w:rsidRPr="001818EA">
              <w:rPr>
                <w:rFonts w:ascii="Times New Roman" w:hAnsi="Times New Roman"/>
                <w:sz w:val="24"/>
                <w:szCs w:val="24"/>
              </w:rPr>
              <w:t xml:space="preserve">Правоспособность и дееспособность. </w:t>
            </w:r>
          </w:p>
        </w:tc>
        <w:tc>
          <w:tcPr>
            <w:tcW w:w="1369" w:type="dxa"/>
          </w:tcPr>
          <w:p w14:paraId="54A45D0C" w14:textId="77777777" w:rsidR="00D92C0A" w:rsidRPr="001818EA" w:rsidRDefault="00D92C0A" w:rsidP="00F24F98">
            <w:pPr>
              <w:widowControl w:val="0"/>
              <w:spacing w:after="0" w:line="240" w:lineRule="auto"/>
              <w:jc w:val="center"/>
              <w:rPr>
                <w:rFonts w:ascii="Times New Roman" w:hAnsi="Times New Roman"/>
                <w:bCs/>
                <w:sz w:val="24"/>
                <w:szCs w:val="24"/>
              </w:rPr>
            </w:pPr>
            <w:r w:rsidRPr="001818EA">
              <w:rPr>
                <w:rFonts w:ascii="Times New Roman" w:hAnsi="Times New Roman"/>
                <w:bCs/>
                <w:sz w:val="24"/>
                <w:szCs w:val="24"/>
              </w:rPr>
              <w:t>2</w:t>
            </w:r>
          </w:p>
        </w:tc>
        <w:tc>
          <w:tcPr>
            <w:tcW w:w="2827" w:type="dxa"/>
          </w:tcPr>
          <w:p w14:paraId="409279EA" w14:textId="77777777" w:rsidR="00D92C0A" w:rsidRPr="001818EA" w:rsidRDefault="00D92C0A" w:rsidP="00F24F98">
            <w:pPr>
              <w:widowControl w:val="0"/>
              <w:spacing w:after="0" w:line="240" w:lineRule="auto"/>
              <w:rPr>
                <w:rFonts w:ascii="Times New Roman" w:hAnsi="Times New Roman"/>
                <w:sz w:val="24"/>
                <w:szCs w:val="24"/>
              </w:rPr>
            </w:pPr>
            <w:r w:rsidRPr="001818EA">
              <w:rPr>
                <w:rFonts w:ascii="Times New Roman" w:hAnsi="Times New Roman"/>
                <w:bCs/>
                <w:sz w:val="24"/>
                <w:szCs w:val="24"/>
              </w:rPr>
              <w:t>ОК 1-11, ПК 1.1. – 1.4.</w:t>
            </w:r>
          </w:p>
        </w:tc>
      </w:tr>
      <w:tr w:rsidR="00D92C0A" w:rsidRPr="001818EA" w14:paraId="09951897" w14:textId="77777777" w:rsidTr="00C57FC4">
        <w:tc>
          <w:tcPr>
            <w:tcW w:w="3652" w:type="dxa"/>
          </w:tcPr>
          <w:p w14:paraId="3448A948" w14:textId="77777777" w:rsidR="00C96240" w:rsidRPr="001818EA" w:rsidRDefault="00D92C0A" w:rsidP="00F24F98">
            <w:pPr>
              <w:widowControl w:val="0"/>
              <w:spacing w:after="0" w:line="240" w:lineRule="auto"/>
              <w:rPr>
                <w:rFonts w:ascii="Times New Roman" w:hAnsi="Times New Roman"/>
                <w:b/>
                <w:bCs/>
                <w:sz w:val="24"/>
                <w:szCs w:val="24"/>
              </w:rPr>
            </w:pPr>
            <w:r w:rsidRPr="001818EA">
              <w:rPr>
                <w:rFonts w:ascii="Times New Roman" w:hAnsi="Times New Roman"/>
                <w:b/>
                <w:bCs/>
                <w:sz w:val="24"/>
                <w:szCs w:val="24"/>
              </w:rPr>
              <w:t xml:space="preserve">Тема 3.7. </w:t>
            </w:r>
          </w:p>
          <w:p w14:paraId="62930C97" w14:textId="77777777" w:rsidR="00D92C0A" w:rsidRPr="001818EA" w:rsidRDefault="00D92C0A" w:rsidP="00F24F98">
            <w:pPr>
              <w:widowControl w:val="0"/>
              <w:spacing w:after="0" w:line="240" w:lineRule="auto"/>
              <w:rPr>
                <w:rFonts w:ascii="Times New Roman" w:hAnsi="Times New Roman"/>
                <w:b/>
                <w:bCs/>
                <w:sz w:val="24"/>
                <w:szCs w:val="24"/>
              </w:rPr>
            </w:pPr>
            <w:r w:rsidRPr="001818EA">
              <w:rPr>
                <w:rFonts w:ascii="Times New Roman" w:hAnsi="Times New Roman"/>
                <w:b/>
                <w:bCs/>
                <w:sz w:val="24"/>
                <w:szCs w:val="24"/>
              </w:rPr>
              <w:t>Индивидуальные предприниматели</w:t>
            </w:r>
          </w:p>
        </w:tc>
        <w:tc>
          <w:tcPr>
            <w:tcW w:w="6853" w:type="dxa"/>
          </w:tcPr>
          <w:p w14:paraId="3E56EA1A" w14:textId="77777777" w:rsidR="00D92C0A" w:rsidRPr="001818EA" w:rsidRDefault="00D92C0A" w:rsidP="00F24F98">
            <w:pPr>
              <w:pStyle w:val="Default"/>
              <w:widowControl w:val="0"/>
            </w:pPr>
            <w:r w:rsidRPr="001818EA">
              <w:t>Правовой статус индивидуального предпринимателя</w:t>
            </w:r>
            <w:r w:rsidR="003E19AC" w:rsidRPr="001818EA">
              <w:t>.</w:t>
            </w:r>
          </w:p>
          <w:p w14:paraId="275FBAD8" w14:textId="77777777" w:rsidR="00D92C0A" w:rsidRPr="001818EA" w:rsidRDefault="00D92C0A" w:rsidP="00F24F98">
            <w:pPr>
              <w:pStyle w:val="Default"/>
              <w:widowControl w:val="0"/>
            </w:pPr>
            <w:r w:rsidRPr="001818EA">
              <w:t>Гражданская правоспособности и дееспособность</w:t>
            </w:r>
            <w:r w:rsidR="003E19AC" w:rsidRPr="001818EA">
              <w:t>.</w:t>
            </w:r>
          </w:p>
        </w:tc>
        <w:tc>
          <w:tcPr>
            <w:tcW w:w="1369" w:type="dxa"/>
          </w:tcPr>
          <w:p w14:paraId="1E8FAA51" w14:textId="77777777" w:rsidR="00D92C0A" w:rsidRPr="001818EA" w:rsidRDefault="00D92C0A" w:rsidP="00F24F98">
            <w:pPr>
              <w:widowControl w:val="0"/>
              <w:spacing w:after="0" w:line="240" w:lineRule="auto"/>
              <w:jc w:val="center"/>
              <w:rPr>
                <w:rFonts w:ascii="Times New Roman" w:hAnsi="Times New Roman"/>
                <w:bCs/>
                <w:sz w:val="24"/>
                <w:szCs w:val="24"/>
              </w:rPr>
            </w:pPr>
            <w:r w:rsidRPr="001818EA">
              <w:rPr>
                <w:rFonts w:ascii="Times New Roman" w:hAnsi="Times New Roman"/>
                <w:bCs/>
                <w:sz w:val="24"/>
                <w:szCs w:val="24"/>
              </w:rPr>
              <w:t>2</w:t>
            </w:r>
          </w:p>
        </w:tc>
        <w:tc>
          <w:tcPr>
            <w:tcW w:w="2827" w:type="dxa"/>
          </w:tcPr>
          <w:p w14:paraId="0885A199" w14:textId="77777777" w:rsidR="00D92C0A" w:rsidRPr="001818EA" w:rsidRDefault="00D92C0A" w:rsidP="00F24F98">
            <w:pPr>
              <w:widowControl w:val="0"/>
              <w:spacing w:after="0" w:line="240" w:lineRule="auto"/>
              <w:rPr>
                <w:rFonts w:ascii="Times New Roman" w:hAnsi="Times New Roman"/>
                <w:sz w:val="24"/>
                <w:szCs w:val="24"/>
              </w:rPr>
            </w:pPr>
            <w:r w:rsidRPr="001818EA">
              <w:rPr>
                <w:rFonts w:ascii="Times New Roman" w:hAnsi="Times New Roman"/>
                <w:bCs/>
                <w:sz w:val="24"/>
                <w:szCs w:val="24"/>
              </w:rPr>
              <w:t>ОК 1-11, ПК 1.1. – 1.4.</w:t>
            </w:r>
          </w:p>
        </w:tc>
      </w:tr>
      <w:tr w:rsidR="00D92C0A" w:rsidRPr="001818EA" w14:paraId="58FE9B4B" w14:textId="77777777" w:rsidTr="00C57FC4">
        <w:tc>
          <w:tcPr>
            <w:tcW w:w="3652" w:type="dxa"/>
          </w:tcPr>
          <w:p w14:paraId="37DD2090" w14:textId="77777777" w:rsidR="00C96240" w:rsidRPr="001818EA" w:rsidRDefault="00D92C0A" w:rsidP="00F24F98">
            <w:pPr>
              <w:widowControl w:val="0"/>
              <w:spacing w:after="0" w:line="240" w:lineRule="auto"/>
              <w:rPr>
                <w:rFonts w:ascii="Times New Roman" w:hAnsi="Times New Roman"/>
                <w:b/>
                <w:bCs/>
                <w:sz w:val="24"/>
                <w:szCs w:val="24"/>
              </w:rPr>
            </w:pPr>
            <w:r w:rsidRPr="001818EA">
              <w:rPr>
                <w:rFonts w:ascii="Times New Roman" w:hAnsi="Times New Roman"/>
                <w:b/>
                <w:bCs/>
                <w:sz w:val="24"/>
                <w:szCs w:val="24"/>
              </w:rPr>
              <w:t>Тема 3.8.</w:t>
            </w:r>
          </w:p>
          <w:p w14:paraId="393707A2" w14:textId="77777777" w:rsidR="00D92C0A" w:rsidRPr="001818EA" w:rsidRDefault="00D92C0A" w:rsidP="00F24F98">
            <w:pPr>
              <w:widowControl w:val="0"/>
              <w:spacing w:after="0" w:line="240" w:lineRule="auto"/>
              <w:rPr>
                <w:rFonts w:ascii="Times New Roman" w:hAnsi="Times New Roman"/>
                <w:b/>
                <w:bCs/>
                <w:sz w:val="24"/>
                <w:szCs w:val="24"/>
              </w:rPr>
            </w:pPr>
            <w:r w:rsidRPr="001818EA">
              <w:rPr>
                <w:rFonts w:ascii="Times New Roman" w:hAnsi="Times New Roman"/>
                <w:b/>
                <w:bCs/>
                <w:sz w:val="24"/>
                <w:szCs w:val="24"/>
              </w:rPr>
              <w:t xml:space="preserve"> Банкротство юридических лиц и индивидуальных предпринимателей</w:t>
            </w:r>
          </w:p>
        </w:tc>
        <w:tc>
          <w:tcPr>
            <w:tcW w:w="6853" w:type="dxa"/>
          </w:tcPr>
          <w:p w14:paraId="0F2CAB18" w14:textId="77777777" w:rsidR="00D92C0A" w:rsidRPr="001818EA" w:rsidRDefault="00D92C0A" w:rsidP="00F24F98">
            <w:pPr>
              <w:pStyle w:val="Default"/>
              <w:widowControl w:val="0"/>
            </w:pPr>
            <w:r w:rsidRPr="001818EA">
              <w:t>Федеральный закон «О банкротстве»</w:t>
            </w:r>
            <w:r w:rsidR="003E19AC" w:rsidRPr="001818EA">
              <w:t>.</w:t>
            </w:r>
          </w:p>
          <w:p w14:paraId="3FAC7802" w14:textId="77777777" w:rsidR="00D92C0A" w:rsidRPr="001818EA" w:rsidRDefault="00D92C0A" w:rsidP="00F24F98">
            <w:pPr>
              <w:pStyle w:val="Default"/>
              <w:widowControl w:val="0"/>
            </w:pPr>
            <w:r w:rsidRPr="001818EA">
              <w:t>Арбитражное управление</w:t>
            </w:r>
            <w:r w:rsidR="003E19AC" w:rsidRPr="001818EA">
              <w:t>.</w:t>
            </w:r>
          </w:p>
          <w:p w14:paraId="5684B8B8" w14:textId="77777777" w:rsidR="00D92C0A" w:rsidRPr="001818EA" w:rsidRDefault="00D92C0A" w:rsidP="00F24F98">
            <w:pPr>
              <w:pStyle w:val="Default"/>
              <w:widowControl w:val="0"/>
            </w:pPr>
            <w:r w:rsidRPr="001818EA">
              <w:t>Банкротство юридических лиц</w:t>
            </w:r>
            <w:r w:rsidR="003E19AC" w:rsidRPr="001818EA">
              <w:t>.</w:t>
            </w:r>
          </w:p>
          <w:p w14:paraId="3CAF5C70" w14:textId="77777777" w:rsidR="003E19AC" w:rsidRPr="001818EA" w:rsidRDefault="00D92C0A" w:rsidP="00F24F98">
            <w:pPr>
              <w:pStyle w:val="Default"/>
              <w:widowControl w:val="0"/>
            </w:pPr>
            <w:r w:rsidRPr="001818EA">
              <w:t>Банкротство индивидуальных предпринимателей</w:t>
            </w:r>
            <w:r w:rsidR="003E19AC" w:rsidRPr="001818EA">
              <w:t>.</w:t>
            </w:r>
          </w:p>
        </w:tc>
        <w:tc>
          <w:tcPr>
            <w:tcW w:w="1369" w:type="dxa"/>
          </w:tcPr>
          <w:p w14:paraId="2E79F640" w14:textId="77777777" w:rsidR="00D92C0A" w:rsidRPr="001818EA" w:rsidRDefault="00D92C0A" w:rsidP="00F24F98">
            <w:pPr>
              <w:widowControl w:val="0"/>
              <w:spacing w:after="0" w:line="240" w:lineRule="auto"/>
              <w:jc w:val="center"/>
              <w:rPr>
                <w:rFonts w:ascii="Times New Roman" w:hAnsi="Times New Roman"/>
                <w:bCs/>
                <w:sz w:val="24"/>
                <w:szCs w:val="24"/>
              </w:rPr>
            </w:pPr>
            <w:r w:rsidRPr="001818EA">
              <w:rPr>
                <w:rFonts w:ascii="Times New Roman" w:hAnsi="Times New Roman"/>
                <w:bCs/>
                <w:sz w:val="24"/>
                <w:szCs w:val="24"/>
              </w:rPr>
              <w:t>2</w:t>
            </w:r>
          </w:p>
        </w:tc>
        <w:tc>
          <w:tcPr>
            <w:tcW w:w="2827" w:type="dxa"/>
          </w:tcPr>
          <w:p w14:paraId="17E8CC9F" w14:textId="77777777" w:rsidR="00D92C0A" w:rsidRPr="001818EA" w:rsidRDefault="00D92C0A" w:rsidP="00F24F98">
            <w:pPr>
              <w:widowControl w:val="0"/>
              <w:spacing w:after="0" w:line="240" w:lineRule="auto"/>
              <w:rPr>
                <w:rFonts w:ascii="Times New Roman" w:hAnsi="Times New Roman"/>
                <w:sz w:val="24"/>
                <w:szCs w:val="24"/>
              </w:rPr>
            </w:pPr>
            <w:r w:rsidRPr="001818EA">
              <w:rPr>
                <w:rFonts w:ascii="Times New Roman" w:hAnsi="Times New Roman"/>
                <w:bCs/>
                <w:sz w:val="24"/>
                <w:szCs w:val="24"/>
              </w:rPr>
              <w:t>ОК 1-11, ПК 1.1. – 1.4.</w:t>
            </w:r>
          </w:p>
        </w:tc>
      </w:tr>
      <w:tr w:rsidR="00D92C0A" w:rsidRPr="001818EA" w14:paraId="37182C65" w14:textId="77777777" w:rsidTr="00C57FC4">
        <w:trPr>
          <w:trHeight w:val="461"/>
        </w:trPr>
        <w:tc>
          <w:tcPr>
            <w:tcW w:w="10505" w:type="dxa"/>
            <w:gridSpan w:val="2"/>
          </w:tcPr>
          <w:p w14:paraId="3A987A8B" w14:textId="77777777" w:rsidR="00C96240" w:rsidRPr="001818EA" w:rsidRDefault="00D92C0A" w:rsidP="00F24F98">
            <w:pPr>
              <w:widowControl w:val="0"/>
              <w:spacing w:after="0" w:line="240" w:lineRule="auto"/>
              <w:rPr>
                <w:rFonts w:ascii="Times New Roman" w:hAnsi="Times New Roman"/>
                <w:b/>
                <w:bCs/>
                <w:sz w:val="24"/>
                <w:szCs w:val="24"/>
              </w:rPr>
            </w:pPr>
            <w:r w:rsidRPr="001818EA">
              <w:rPr>
                <w:rFonts w:ascii="Times New Roman" w:hAnsi="Times New Roman"/>
                <w:b/>
                <w:bCs/>
                <w:sz w:val="24"/>
                <w:szCs w:val="24"/>
              </w:rPr>
              <w:t xml:space="preserve">Раздел 4. </w:t>
            </w:r>
          </w:p>
          <w:p w14:paraId="06A1E85D" w14:textId="77777777" w:rsidR="00D92C0A" w:rsidRPr="001818EA" w:rsidRDefault="00D92C0A" w:rsidP="00F24F98">
            <w:pPr>
              <w:widowControl w:val="0"/>
              <w:spacing w:after="0" w:line="240" w:lineRule="auto"/>
              <w:rPr>
                <w:rFonts w:ascii="Times New Roman" w:hAnsi="Times New Roman"/>
                <w:b/>
                <w:bCs/>
                <w:sz w:val="24"/>
                <w:szCs w:val="24"/>
              </w:rPr>
            </w:pPr>
            <w:r w:rsidRPr="001818EA">
              <w:rPr>
                <w:rFonts w:ascii="Times New Roman" w:hAnsi="Times New Roman"/>
                <w:b/>
                <w:bCs/>
                <w:iCs/>
                <w:sz w:val="24"/>
                <w:szCs w:val="24"/>
              </w:rPr>
              <w:t xml:space="preserve">Гражданско- правовые договоры </w:t>
            </w:r>
          </w:p>
        </w:tc>
        <w:tc>
          <w:tcPr>
            <w:tcW w:w="1369" w:type="dxa"/>
          </w:tcPr>
          <w:p w14:paraId="0C5BDE4D" w14:textId="77777777" w:rsidR="00D92C0A" w:rsidRPr="001818EA" w:rsidRDefault="00D92C0A" w:rsidP="00F24F98">
            <w:pPr>
              <w:widowControl w:val="0"/>
              <w:spacing w:after="0" w:line="240" w:lineRule="auto"/>
              <w:jc w:val="center"/>
              <w:rPr>
                <w:rFonts w:ascii="Times New Roman" w:hAnsi="Times New Roman"/>
                <w:b/>
                <w:bCs/>
                <w:sz w:val="24"/>
                <w:szCs w:val="24"/>
              </w:rPr>
            </w:pPr>
            <w:r w:rsidRPr="001818EA">
              <w:rPr>
                <w:rFonts w:ascii="Times New Roman" w:hAnsi="Times New Roman"/>
                <w:b/>
                <w:bCs/>
                <w:sz w:val="24"/>
                <w:szCs w:val="24"/>
              </w:rPr>
              <w:t>6</w:t>
            </w:r>
          </w:p>
        </w:tc>
        <w:tc>
          <w:tcPr>
            <w:tcW w:w="2827" w:type="dxa"/>
          </w:tcPr>
          <w:p w14:paraId="3B6BF163" w14:textId="77777777" w:rsidR="00D92C0A" w:rsidRPr="001818EA" w:rsidRDefault="00D92C0A" w:rsidP="00F24F98">
            <w:pPr>
              <w:widowControl w:val="0"/>
              <w:spacing w:after="0" w:line="240" w:lineRule="auto"/>
              <w:rPr>
                <w:rFonts w:ascii="Times New Roman" w:hAnsi="Times New Roman"/>
                <w:b/>
                <w:bCs/>
                <w:sz w:val="24"/>
                <w:szCs w:val="24"/>
              </w:rPr>
            </w:pPr>
          </w:p>
        </w:tc>
      </w:tr>
      <w:tr w:rsidR="00D92C0A" w:rsidRPr="001818EA" w14:paraId="32DDF68A" w14:textId="77777777" w:rsidTr="00C57FC4">
        <w:tc>
          <w:tcPr>
            <w:tcW w:w="3652" w:type="dxa"/>
          </w:tcPr>
          <w:p w14:paraId="356BF8D5" w14:textId="77777777" w:rsidR="00D92C0A" w:rsidRPr="001818EA" w:rsidRDefault="00D92C0A" w:rsidP="00F24F98">
            <w:pPr>
              <w:pStyle w:val="Default"/>
              <w:widowControl w:val="0"/>
              <w:rPr>
                <w:b/>
              </w:rPr>
            </w:pPr>
            <w:r w:rsidRPr="001818EA">
              <w:rPr>
                <w:b/>
                <w:bCs/>
              </w:rPr>
              <w:t xml:space="preserve">Тема 4.1 Понятие, содержание и виды договоров </w:t>
            </w:r>
          </w:p>
        </w:tc>
        <w:tc>
          <w:tcPr>
            <w:tcW w:w="6853" w:type="dxa"/>
          </w:tcPr>
          <w:p w14:paraId="0A35CA90" w14:textId="77777777" w:rsidR="00D92C0A" w:rsidRPr="001818EA" w:rsidRDefault="00D92C0A" w:rsidP="00F24F98">
            <w:pPr>
              <w:pStyle w:val="Default"/>
              <w:widowControl w:val="0"/>
            </w:pPr>
            <w:r w:rsidRPr="001818EA">
              <w:t>Виды гражданских договоров</w:t>
            </w:r>
            <w:r w:rsidR="003E19AC" w:rsidRPr="001818EA">
              <w:t>.</w:t>
            </w:r>
          </w:p>
          <w:p w14:paraId="4CA8BF38" w14:textId="77777777" w:rsidR="00D92C0A" w:rsidRPr="001818EA" w:rsidRDefault="00D92C0A" w:rsidP="00F24F98">
            <w:pPr>
              <w:pStyle w:val="Default"/>
              <w:widowControl w:val="0"/>
            </w:pPr>
            <w:r w:rsidRPr="001818EA">
              <w:t xml:space="preserve">Публичный договор.  </w:t>
            </w:r>
          </w:p>
        </w:tc>
        <w:tc>
          <w:tcPr>
            <w:tcW w:w="1369" w:type="dxa"/>
          </w:tcPr>
          <w:p w14:paraId="00BC9712" w14:textId="77777777" w:rsidR="00D92C0A" w:rsidRPr="001818EA" w:rsidRDefault="00D92C0A" w:rsidP="00F24F98">
            <w:pPr>
              <w:widowControl w:val="0"/>
              <w:spacing w:after="0" w:line="240" w:lineRule="auto"/>
              <w:jc w:val="center"/>
              <w:rPr>
                <w:rFonts w:ascii="Times New Roman" w:hAnsi="Times New Roman"/>
                <w:bCs/>
                <w:sz w:val="24"/>
                <w:szCs w:val="24"/>
              </w:rPr>
            </w:pPr>
            <w:r w:rsidRPr="001818EA">
              <w:rPr>
                <w:rFonts w:ascii="Times New Roman" w:hAnsi="Times New Roman"/>
                <w:bCs/>
                <w:sz w:val="24"/>
                <w:szCs w:val="24"/>
              </w:rPr>
              <w:t>2</w:t>
            </w:r>
          </w:p>
        </w:tc>
        <w:tc>
          <w:tcPr>
            <w:tcW w:w="2827" w:type="dxa"/>
          </w:tcPr>
          <w:p w14:paraId="5DFC4B34" w14:textId="77777777" w:rsidR="00D92C0A" w:rsidRPr="001818EA" w:rsidRDefault="00D92C0A" w:rsidP="00F24F98">
            <w:pPr>
              <w:widowControl w:val="0"/>
              <w:spacing w:after="0" w:line="240" w:lineRule="auto"/>
              <w:rPr>
                <w:rFonts w:ascii="Times New Roman" w:hAnsi="Times New Roman"/>
                <w:sz w:val="24"/>
                <w:szCs w:val="24"/>
              </w:rPr>
            </w:pPr>
            <w:r w:rsidRPr="001818EA">
              <w:rPr>
                <w:rFonts w:ascii="Times New Roman" w:hAnsi="Times New Roman"/>
                <w:bCs/>
                <w:sz w:val="24"/>
                <w:szCs w:val="24"/>
              </w:rPr>
              <w:t>ОК 1-11, ПК 1.1. – 1.4.</w:t>
            </w:r>
          </w:p>
        </w:tc>
      </w:tr>
      <w:tr w:rsidR="00D92C0A" w:rsidRPr="001818EA" w14:paraId="77AFF413" w14:textId="77777777" w:rsidTr="00C57FC4">
        <w:tc>
          <w:tcPr>
            <w:tcW w:w="3652" w:type="dxa"/>
          </w:tcPr>
          <w:p w14:paraId="0847D99D" w14:textId="77777777" w:rsidR="00D92C0A" w:rsidRPr="001818EA" w:rsidRDefault="00D92C0A" w:rsidP="00F24F98">
            <w:pPr>
              <w:pStyle w:val="Default"/>
              <w:widowControl w:val="0"/>
              <w:rPr>
                <w:b/>
                <w:bCs/>
              </w:rPr>
            </w:pPr>
            <w:r w:rsidRPr="001818EA">
              <w:rPr>
                <w:b/>
                <w:bCs/>
              </w:rPr>
              <w:t>Тема 4.2. Порядок заключения, изменения и расторжения договоров</w:t>
            </w:r>
          </w:p>
        </w:tc>
        <w:tc>
          <w:tcPr>
            <w:tcW w:w="6853" w:type="dxa"/>
          </w:tcPr>
          <w:p w14:paraId="47740878" w14:textId="77777777" w:rsidR="00D92C0A" w:rsidRPr="001818EA" w:rsidRDefault="00D92C0A" w:rsidP="00F24F98">
            <w:pPr>
              <w:pStyle w:val="Default"/>
              <w:widowControl w:val="0"/>
            </w:pPr>
            <w:r w:rsidRPr="001818EA">
              <w:t>Общий порядок заключения договоров</w:t>
            </w:r>
            <w:r w:rsidR="003E19AC" w:rsidRPr="001818EA">
              <w:t>.</w:t>
            </w:r>
          </w:p>
          <w:p w14:paraId="4975B26B" w14:textId="77777777" w:rsidR="00D92C0A" w:rsidRPr="001818EA" w:rsidRDefault="00D92C0A" w:rsidP="00F24F98">
            <w:pPr>
              <w:pStyle w:val="Default"/>
              <w:widowControl w:val="0"/>
            </w:pPr>
            <w:r w:rsidRPr="001818EA">
              <w:t>Изменение и расторжение договора</w:t>
            </w:r>
            <w:r w:rsidR="003E19AC" w:rsidRPr="001818EA">
              <w:t>.</w:t>
            </w:r>
          </w:p>
          <w:p w14:paraId="434A9002" w14:textId="77777777" w:rsidR="00D92C0A" w:rsidRPr="001818EA" w:rsidRDefault="00D92C0A" w:rsidP="00F24F98">
            <w:pPr>
              <w:pStyle w:val="Default"/>
              <w:widowControl w:val="0"/>
            </w:pPr>
            <w:r w:rsidRPr="001818EA">
              <w:t>Исполнение договора</w:t>
            </w:r>
            <w:r w:rsidR="003E19AC" w:rsidRPr="001818EA">
              <w:t>.</w:t>
            </w:r>
          </w:p>
        </w:tc>
        <w:tc>
          <w:tcPr>
            <w:tcW w:w="1369" w:type="dxa"/>
          </w:tcPr>
          <w:p w14:paraId="1E836E1A" w14:textId="77777777" w:rsidR="00D92C0A" w:rsidRPr="001818EA" w:rsidRDefault="00D92C0A" w:rsidP="00F24F98">
            <w:pPr>
              <w:widowControl w:val="0"/>
              <w:spacing w:after="0" w:line="240" w:lineRule="auto"/>
              <w:jc w:val="center"/>
              <w:rPr>
                <w:rFonts w:ascii="Times New Roman" w:hAnsi="Times New Roman"/>
                <w:bCs/>
                <w:sz w:val="24"/>
                <w:szCs w:val="24"/>
              </w:rPr>
            </w:pPr>
            <w:r w:rsidRPr="001818EA">
              <w:rPr>
                <w:rFonts w:ascii="Times New Roman" w:hAnsi="Times New Roman"/>
                <w:bCs/>
                <w:sz w:val="24"/>
                <w:szCs w:val="24"/>
              </w:rPr>
              <w:t>2</w:t>
            </w:r>
          </w:p>
        </w:tc>
        <w:tc>
          <w:tcPr>
            <w:tcW w:w="2827" w:type="dxa"/>
          </w:tcPr>
          <w:p w14:paraId="332398F6" w14:textId="77777777" w:rsidR="00D92C0A" w:rsidRPr="001818EA" w:rsidRDefault="00D92C0A" w:rsidP="00F24F98">
            <w:pPr>
              <w:widowControl w:val="0"/>
              <w:spacing w:after="0" w:line="240" w:lineRule="auto"/>
              <w:rPr>
                <w:rFonts w:ascii="Times New Roman" w:hAnsi="Times New Roman"/>
                <w:sz w:val="24"/>
                <w:szCs w:val="24"/>
              </w:rPr>
            </w:pPr>
            <w:r w:rsidRPr="001818EA">
              <w:rPr>
                <w:rFonts w:ascii="Times New Roman" w:hAnsi="Times New Roman"/>
                <w:bCs/>
                <w:sz w:val="24"/>
                <w:szCs w:val="24"/>
              </w:rPr>
              <w:t>ОК 1-11, ПК 1.1. – 1.4.</w:t>
            </w:r>
          </w:p>
        </w:tc>
      </w:tr>
      <w:tr w:rsidR="00D92C0A" w:rsidRPr="001818EA" w14:paraId="76F33160" w14:textId="77777777" w:rsidTr="00C57FC4">
        <w:tc>
          <w:tcPr>
            <w:tcW w:w="3652" w:type="dxa"/>
          </w:tcPr>
          <w:p w14:paraId="34336D85" w14:textId="77777777" w:rsidR="00D92C0A" w:rsidRPr="001818EA" w:rsidRDefault="00D92C0A" w:rsidP="00F24F98">
            <w:pPr>
              <w:pStyle w:val="Default"/>
              <w:widowControl w:val="0"/>
              <w:rPr>
                <w:b/>
              </w:rPr>
            </w:pPr>
            <w:r w:rsidRPr="001818EA">
              <w:rPr>
                <w:b/>
                <w:bCs/>
              </w:rPr>
              <w:t xml:space="preserve">Тема 3.3 </w:t>
            </w:r>
          </w:p>
          <w:p w14:paraId="33FD6175" w14:textId="77777777" w:rsidR="00D92C0A" w:rsidRPr="001818EA" w:rsidRDefault="00D92C0A" w:rsidP="00F24F98">
            <w:pPr>
              <w:widowControl w:val="0"/>
              <w:spacing w:after="0" w:line="240" w:lineRule="auto"/>
              <w:rPr>
                <w:rFonts w:ascii="Times New Roman" w:hAnsi="Times New Roman"/>
                <w:b/>
                <w:bCs/>
                <w:sz w:val="24"/>
                <w:szCs w:val="24"/>
              </w:rPr>
            </w:pPr>
            <w:r w:rsidRPr="001818EA">
              <w:rPr>
                <w:rFonts w:ascii="Times New Roman" w:hAnsi="Times New Roman"/>
                <w:b/>
                <w:bCs/>
                <w:sz w:val="24"/>
                <w:szCs w:val="24"/>
              </w:rPr>
              <w:t xml:space="preserve">Экономические споры </w:t>
            </w:r>
          </w:p>
        </w:tc>
        <w:tc>
          <w:tcPr>
            <w:tcW w:w="6853" w:type="dxa"/>
          </w:tcPr>
          <w:p w14:paraId="1A908CB0" w14:textId="77777777" w:rsidR="00D92C0A" w:rsidRPr="001818EA" w:rsidRDefault="00D92C0A" w:rsidP="00F24F98">
            <w:pPr>
              <w:pStyle w:val="Default"/>
              <w:widowControl w:val="0"/>
            </w:pPr>
            <w:r w:rsidRPr="001818EA">
              <w:t xml:space="preserve">Договорные, преддоговорные, внедоговорные споры. </w:t>
            </w:r>
          </w:p>
          <w:p w14:paraId="367204D8" w14:textId="77777777" w:rsidR="00D92C0A" w:rsidRPr="001818EA" w:rsidRDefault="00D92C0A" w:rsidP="00F24F98">
            <w:pPr>
              <w:pStyle w:val="Default"/>
              <w:widowControl w:val="0"/>
            </w:pPr>
            <w:r w:rsidRPr="001818EA">
              <w:t xml:space="preserve">Досудебный, судебный порядок рассмотрения споров. </w:t>
            </w:r>
          </w:p>
          <w:p w14:paraId="4F30A231" w14:textId="77777777" w:rsidR="0021236F" w:rsidRPr="001818EA" w:rsidRDefault="00D92C0A" w:rsidP="00F24F98">
            <w:pPr>
              <w:widowControl w:val="0"/>
              <w:spacing w:after="0" w:line="240" w:lineRule="auto"/>
              <w:rPr>
                <w:rFonts w:ascii="Times New Roman" w:hAnsi="Times New Roman"/>
                <w:sz w:val="24"/>
                <w:szCs w:val="24"/>
              </w:rPr>
            </w:pPr>
            <w:r w:rsidRPr="001818EA">
              <w:rPr>
                <w:rFonts w:ascii="Times New Roman" w:hAnsi="Times New Roman"/>
                <w:sz w:val="24"/>
                <w:szCs w:val="24"/>
              </w:rPr>
              <w:t xml:space="preserve">Апелляция и кассация. </w:t>
            </w:r>
          </w:p>
          <w:p w14:paraId="17CB15D5" w14:textId="77777777" w:rsidR="00D92C0A" w:rsidRPr="001818EA" w:rsidRDefault="0021236F" w:rsidP="00F24F98">
            <w:pPr>
              <w:widowControl w:val="0"/>
              <w:spacing w:after="0" w:line="240" w:lineRule="auto"/>
              <w:rPr>
                <w:rFonts w:ascii="Times New Roman" w:hAnsi="Times New Roman"/>
                <w:bCs/>
                <w:sz w:val="24"/>
                <w:szCs w:val="24"/>
              </w:rPr>
            </w:pPr>
            <w:r w:rsidRPr="001818EA">
              <w:rPr>
                <w:rFonts w:ascii="Times New Roman" w:hAnsi="Times New Roman"/>
                <w:sz w:val="24"/>
                <w:szCs w:val="24"/>
              </w:rPr>
              <w:lastRenderedPageBreak/>
              <w:t>Судебные споры.</w:t>
            </w:r>
          </w:p>
        </w:tc>
        <w:tc>
          <w:tcPr>
            <w:tcW w:w="1369" w:type="dxa"/>
          </w:tcPr>
          <w:p w14:paraId="651152A9" w14:textId="77777777" w:rsidR="00D92C0A" w:rsidRPr="001818EA" w:rsidRDefault="00D92C0A" w:rsidP="00F24F98">
            <w:pPr>
              <w:widowControl w:val="0"/>
              <w:spacing w:after="0" w:line="240" w:lineRule="auto"/>
              <w:jc w:val="center"/>
              <w:rPr>
                <w:rFonts w:ascii="Times New Roman" w:hAnsi="Times New Roman"/>
                <w:bCs/>
                <w:sz w:val="24"/>
                <w:szCs w:val="24"/>
              </w:rPr>
            </w:pPr>
            <w:r w:rsidRPr="001818EA">
              <w:rPr>
                <w:rFonts w:ascii="Times New Roman" w:hAnsi="Times New Roman"/>
                <w:bCs/>
                <w:sz w:val="24"/>
                <w:szCs w:val="24"/>
              </w:rPr>
              <w:lastRenderedPageBreak/>
              <w:t>2</w:t>
            </w:r>
          </w:p>
        </w:tc>
        <w:tc>
          <w:tcPr>
            <w:tcW w:w="2827" w:type="dxa"/>
          </w:tcPr>
          <w:p w14:paraId="649D05C5" w14:textId="77777777" w:rsidR="00D92C0A" w:rsidRPr="001818EA" w:rsidRDefault="00D92C0A" w:rsidP="00F24F98">
            <w:pPr>
              <w:widowControl w:val="0"/>
              <w:spacing w:after="0" w:line="240" w:lineRule="auto"/>
              <w:rPr>
                <w:rFonts w:ascii="Times New Roman" w:hAnsi="Times New Roman"/>
                <w:sz w:val="24"/>
                <w:szCs w:val="24"/>
              </w:rPr>
            </w:pPr>
            <w:r w:rsidRPr="001818EA">
              <w:rPr>
                <w:rFonts w:ascii="Times New Roman" w:hAnsi="Times New Roman"/>
                <w:bCs/>
                <w:sz w:val="24"/>
                <w:szCs w:val="24"/>
              </w:rPr>
              <w:t>ОК 1-11, ПК 1.1. – 1.4.</w:t>
            </w:r>
          </w:p>
        </w:tc>
      </w:tr>
      <w:tr w:rsidR="00D92C0A" w:rsidRPr="001818EA" w14:paraId="1339DB47" w14:textId="77777777" w:rsidTr="00C57FC4">
        <w:tc>
          <w:tcPr>
            <w:tcW w:w="10505" w:type="dxa"/>
            <w:gridSpan w:val="2"/>
          </w:tcPr>
          <w:p w14:paraId="6ABA35C5" w14:textId="77777777" w:rsidR="00C96240" w:rsidRPr="001818EA" w:rsidRDefault="00D92C0A" w:rsidP="00F24F98">
            <w:pPr>
              <w:widowControl w:val="0"/>
              <w:spacing w:after="0" w:line="240" w:lineRule="auto"/>
              <w:rPr>
                <w:rFonts w:ascii="Times New Roman" w:hAnsi="Times New Roman"/>
                <w:b/>
                <w:bCs/>
                <w:sz w:val="24"/>
                <w:szCs w:val="24"/>
              </w:rPr>
            </w:pPr>
            <w:r w:rsidRPr="001818EA">
              <w:rPr>
                <w:rFonts w:ascii="Times New Roman" w:hAnsi="Times New Roman"/>
                <w:b/>
                <w:bCs/>
                <w:sz w:val="24"/>
                <w:szCs w:val="24"/>
              </w:rPr>
              <w:t xml:space="preserve">Раздел 5. </w:t>
            </w:r>
          </w:p>
          <w:p w14:paraId="04ADB730" w14:textId="77777777" w:rsidR="00D92C0A" w:rsidRPr="001818EA" w:rsidRDefault="00D92C0A" w:rsidP="00F24F98">
            <w:pPr>
              <w:widowControl w:val="0"/>
              <w:spacing w:after="0" w:line="240" w:lineRule="auto"/>
              <w:rPr>
                <w:rFonts w:ascii="Times New Roman" w:hAnsi="Times New Roman"/>
                <w:b/>
                <w:bCs/>
                <w:sz w:val="24"/>
                <w:szCs w:val="24"/>
              </w:rPr>
            </w:pPr>
            <w:r w:rsidRPr="001818EA">
              <w:rPr>
                <w:rFonts w:ascii="Times New Roman" w:hAnsi="Times New Roman"/>
                <w:b/>
                <w:bCs/>
                <w:iCs/>
                <w:sz w:val="24"/>
                <w:szCs w:val="24"/>
              </w:rPr>
              <w:t>Правовое регулирование трудовых отношений</w:t>
            </w:r>
          </w:p>
        </w:tc>
        <w:tc>
          <w:tcPr>
            <w:tcW w:w="1369" w:type="dxa"/>
          </w:tcPr>
          <w:p w14:paraId="17596024" w14:textId="77777777" w:rsidR="00D92C0A" w:rsidRPr="001818EA" w:rsidRDefault="00D92C0A" w:rsidP="00F24F98">
            <w:pPr>
              <w:widowControl w:val="0"/>
              <w:spacing w:after="0" w:line="240" w:lineRule="auto"/>
              <w:jc w:val="center"/>
              <w:rPr>
                <w:rFonts w:ascii="Times New Roman" w:hAnsi="Times New Roman"/>
                <w:b/>
                <w:bCs/>
                <w:sz w:val="24"/>
                <w:szCs w:val="24"/>
              </w:rPr>
            </w:pPr>
            <w:r w:rsidRPr="001818EA">
              <w:rPr>
                <w:rFonts w:ascii="Times New Roman" w:hAnsi="Times New Roman"/>
                <w:b/>
                <w:bCs/>
                <w:sz w:val="24"/>
                <w:szCs w:val="24"/>
              </w:rPr>
              <w:t>18</w:t>
            </w:r>
          </w:p>
        </w:tc>
        <w:tc>
          <w:tcPr>
            <w:tcW w:w="2827" w:type="dxa"/>
          </w:tcPr>
          <w:p w14:paraId="5ACA054A" w14:textId="77777777" w:rsidR="00D92C0A" w:rsidRPr="001818EA" w:rsidRDefault="00D92C0A" w:rsidP="00F24F98">
            <w:pPr>
              <w:widowControl w:val="0"/>
              <w:spacing w:after="0" w:line="240" w:lineRule="auto"/>
              <w:rPr>
                <w:rFonts w:ascii="Times New Roman" w:hAnsi="Times New Roman"/>
                <w:b/>
                <w:bCs/>
                <w:sz w:val="24"/>
                <w:szCs w:val="24"/>
              </w:rPr>
            </w:pPr>
          </w:p>
        </w:tc>
      </w:tr>
      <w:tr w:rsidR="00D92C0A" w:rsidRPr="001818EA" w14:paraId="39D67F5C" w14:textId="77777777" w:rsidTr="00C57FC4">
        <w:tc>
          <w:tcPr>
            <w:tcW w:w="3652" w:type="dxa"/>
          </w:tcPr>
          <w:p w14:paraId="2D9DDBC8" w14:textId="77777777" w:rsidR="00D92C0A" w:rsidRPr="001818EA" w:rsidRDefault="00D92C0A" w:rsidP="00F24F98">
            <w:pPr>
              <w:pStyle w:val="Default"/>
              <w:widowControl w:val="0"/>
              <w:rPr>
                <w:b/>
              </w:rPr>
            </w:pPr>
            <w:r w:rsidRPr="001818EA">
              <w:rPr>
                <w:b/>
                <w:bCs/>
              </w:rPr>
              <w:t xml:space="preserve">Тема 5.1 </w:t>
            </w:r>
          </w:p>
          <w:p w14:paraId="1C0548D9" w14:textId="77777777" w:rsidR="00D92C0A" w:rsidRPr="001818EA" w:rsidRDefault="00D92C0A" w:rsidP="00F24F98">
            <w:pPr>
              <w:pStyle w:val="Default"/>
              <w:widowControl w:val="0"/>
              <w:rPr>
                <w:b/>
              </w:rPr>
            </w:pPr>
            <w:r w:rsidRPr="001818EA">
              <w:rPr>
                <w:b/>
                <w:bCs/>
              </w:rPr>
              <w:t xml:space="preserve">Трудовое право как отрасль права </w:t>
            </w:r>
          </w:p>
        </w:tc>
        <w:tc>
          <w:tcPr>
            <w:tcW w:w="6853" w:type="dxa"/>
          </w:tcPr>
          <w:p w14:paraId="11C8615C" w14:textId="77777777" w:rsidR="00D92C0A" w:rsidRPr="001818EA" w:rsidRDefault="00D92C0A" w:rsidP="00F24F98">
            <w:pPr>
              <w:pStyle w:val="Default"/>
              <w:widowControl w:val="0"/>
            </w:pPr>
            <w:r w:rsidRPr="001818EA">
              <w:t xml:space="preserve">Предмет, источники и субъекты трудового права. </w:t>
            </w:r>
          </w:p>
          <w:p w14:paraId="4F4BC68F" w14:textId="77777777" w:rsidR="00D92C0A" w:rsidRPr="001818EA" w:rsidRDefault="00D92C0A" w:rsidP="00F24F98">
            <w:pPr>
              <w:pStyle w:val="Default"/>
              <w:widowControl w:val="0"/>
              <w:rPr>
                <w:bCs/>
              </w:rPr>
            </w:pPr>
            <w:r w:rsidRPr="001818EA">
              <w:t xml:space="preserve">Трудовые правоотношения. </w:t>
            </w:r>
          </w:p>
        </w:tc>
        <w:tc>
          <w:tcPr>
            <w:tcW w:w="1369" w:type="dxa"/>
          </w:tcPr>
          <w:p w14:paraId="290D485F" w14:textId="77777777" w:rsidR="00D92C0A" w:rsidRPr="001818EA" w:rsidRDefault="00D92C0A" w:rsidP="00F24F98">
            <w:pPr>
              <w:widowControl w:val="0"/>
              <w:spacing w:after="0" w:line="240" w:lineRule="auto"/>
              <w:jc w:val="center"/>
              <w:rPr>
                <w:rFonts w:ascii="Times New Roman" w:hAnsi="Times New Roman"/>
                <w:bCs/>
                <w:sz w:val="24"/>
                <w:szCs w:val="24"/>
              </w:rPr>
            </w:pPr>
            <w:r w:rsidRPr="001818EA">
              <w:rPr>
                <w:rFonts w:ascii="Times New Roman" w:hAnsi="Times New Roman"/>
                <w:bCs/>
                <w:sz w:val="24"/>
                <w:szCs w:val="24"/>
              </w:rPr>
              <w:t>2</w:t>
            </w:r>
          </w:p>
        </w:tc>
        <w:tc>
          <w:tcPr>
            <w:tcW w:w="2827" w:type="dxa"/>
          </w:tcPr>
          <w:p w14:paraId="7D9E37FA" w14:textId="77777777" w:rsidR="00D92C0A" w:rsidRPr="001818EA" w:rsidRDefault="00D92C0A" w:rsidP="00F24F98">
            <w:pPr>
              <w:widowControl w:val="0"/>
              <w:spacing w:after="0" w:line="240" w:lineRule="auto"/>
              <w:rPr>
                <w:rFonts w:ascii="Times New Roman" w:hAnsi="Times New Roman"/>
                <w:sz w:val="24"/>
                <w:szCs w:val="24"/>
              </w:rPr>
            </w:pPr>
            <w:r w:rsidRPr="001818EA">
              <w:rPr>
                <w:rFonts w:ascii="Times New Roman" w:hAnsi="Times New Roman"/>
                <w:bCs/>
                <w:sz w:val="24"/>
                <w:szCs w:val="24"/>
              </w:rPr>
              <w:t>ОК 1-11, ПК 1.1. – 1.4.</w:t>
            </w:r>
          </w:p>
        </w:tc>
      </w:tr>
      <w:tr w:rsidR="00D92C0A" w:rsidRPr="001818EA" w14:paraId="4A6E73ED" w14:textId="77777777" w:rsidTr="00C57FC4">
        <w:tc>
          <w:tcPr>
            <w:tcW w:w="3652" w:type="dxa"/>
          </w:tcPr>
          <w:p w14:paraId="74E0CAE7" w14:textId="77777777" w:rsidR="00D92C0A" w:rsidRPr="001818EA" w:rsidRDefault="00D92C0A" w:rsidP="00F24F98">
            <w:pPr>
              <w:pStyle w:val="Default"/>
              <w:widowControl w:val="0"/>
              <w:rPr>
                <w:b/>
              </w:rPr>
            </w:pPr>
            <w:r w:rsidRPr="001818EA">
              <w:rPr>
                <w:b/>
                <w:bCs/>
              </w:rPr>
              <w:t xml:space="preserve">Тема 5.2 </w:t>
            </w:r>
          </w:p>
          <w:p w14:paraId="6ED501FE" w14:textId="77777777" w:rsidR="00D92C0A" w:rsidRPr="001818EA" w:rsidRDefault="00D92C0A" w:rsidP="00F24F98">
            <w:pPr>
              <w:widowControl w:val="0"/>
              <w:spacing w:after="0" w:line="240" w:lineRule="auto"/>
              <w:rPr>
                <w:rFonts w:ascii="Times New Roman" w:hAnsi="Times New Roman"/>
                <w:b/>
                <w:bCs/>
                <w:sz w:val="24"/>
                <w:szCs w:val="24"/>
              </w:rPr>
            </w:pPr>
            <w:r w:rsidRPr="001818EA">
              <w:rPr>
                <w:rFonts w:ascii="Times New Roman" w:hAnsi="Times New Roman"/>
                <w:b/>
                <w:bCs/>
                <w:sz w:val="24"/>
                <w:szCs w:val="24"/>
              </w:rPr>
              <w:t xml:space="preserve">Трудовой договор </w:t>
            </w:r>
          </w:p>
        </w:tc>
        <w:tc>
          <w:tcPr>
            <w:tcW w:w="6853" w:type="dxa"/>
          </w:tcPr>
          <w:p w14:paraId="7CBA53B2" w14:textId="77777777" w:rsidR="00D92C0A" w:rsidRPr="001818EA" w:rsidRDefault="00D92C0A" w:rsidP="00F24F98">
            <w:pPr>
              <w:pStyle w:val="Default"/>
              <w:widowControl w:val="0"/>
            </w:pPr>
            <w:r w:rsidRPr="001818EA">
              <w:t xml:space="preserve">Стороны и содержание трудового договора. </w:t>
            </w:r>
          </w:p>
          <w:p w14:paraId="1329DF8F" w14:textId="77777777" w:rsidR="00D92C0A" w:rsidRPr="001818EA" w:rsidRDefault="00D92C0A" w:rsidP="00F24F98">
            <w:pPr>
              <w:pStyle w:val="Default"/>
              <w:widowControl w:val="0"/>
            </w:pPr>
            <w:r w:rsidRPr="001818EA">
              <w:t xml:space="preserve">Права и обязанности работника и работодателя. </w:t>
            </w:r>
          </w:p>
          <w:p w14:paraId="48722938" w14:textId="77777777" w:rsidR="00D92C0A" w:rsidRPr="001818EA" w:rsidRDefault="00D92C0A" w:rsidP="00F24F98">
            <w:pPr>
              <w:pStyle w:val="Default"/>
              <w:widowControl w:val="0"/>
            </w:pPr>
            <w:r w:rsidRPr="001818EA">
              <w:t xml:space="preserve">Прекращение трудового договора. </w:t>
            </w:r>
          </w:p>
          <w:p w14:paraId="5EA432FE" w14:textId="77777777" w:rsidR="0021236F" w:rsidRPr="001818EA" w:rsidRDefault="00D92C0A" w:rsidP="00F24F98">
            <w:pPr>
              <w:widowControl w:val="0"/>
              <w:spacing w:after="0" w:line="240" w:lineRule="auto"/>
              <w:rPr>
                <w:rFonts w:ascii="Times New Roman" w:hAnsi="Times New Roman"/>
                <w:sz w:val="24"/>
                <w:szCs w:val="24"/>
              </w:rPr>
            </w:pPr>
            <w:r w:rsidRPr="001818EA">
              <w:rPr>
                <w:rFonts w:ascii="Times New Roman" w:hAnsi="Times New Roman"/>
                <w:sz w:val="24"/>
                <w:szCs w:val="24"/>
              </w:rPr>
              <w:t>Несоответствие работника занимаемой должности.</w:t>
            </w:r>
          </w:p>
          <w:p w14:paraId="5C451875" w14:textId="77777777" w:rsidR="00D92C0A" w:rsidRPr="001818EA" w:rsidRDefault="0021236F" w:rsidP="00F24F98">
            <w:pPr>
              <w:widowControl w:val="0"/>
              <w:spacing w:after="0" w:line="240" w:lineRule="auto"/>
              <w:rPr>
                <w:rFonts w:ascii="Times New Roman" w:hAnsi="Times New Roman"/>
                <w:bCs/>
                <w:sz w:val="24"/>
                <w:szCs w:val="24"/>
              </w:rPr>
            </w:pPr>
            <w:r w:rsidRPr="001818EA">
              <w:rPr>
                <w:rFonts w:ascii="Times New Roman" w:hAnsi="Times New Roman"/>
                <w:sz w:val="24"/>
                <w:szCs w:val="24"/>
              </w:rPr>
              <w:t>Составление трудового договора</w:t>
            </w:r>
          </w:p>
        </w:tc>
        <w:tc>
          <w:tcPr>
            <w:tcW w:w="1369" w:type="dxa"/>
          </w:tcPr>
          <w:p w14:paraId="61C826B4" w14:textId="77777777" w:rsidR="00D92C0A" w:rsidRPr="001818EA" w:rsidRDefault="00D92C0A" w:rsidP="00F24F98">
            <w:pPr>
              <w:widowControl w:val="0"/>
              <w:spacing w:after="0" w:line="240" w:lineRule="auto"/>
              <w:jc w:val="center"/>
              <w:rPr>
                <w:rFonts w:ascii="Times New Roman" w:hAnsi="Times New Roman"/>
                <w:bCs/>
                <w:sz w:val="24"/>
                <w:szCs w:val="24"/>
              </w:rPr>
            </w:pPr>
            <w:r w:rsidRPr="001818EA">
              <w:rPr>
                <w:rFonts w:ascii="Times New Roman" w:hAnsi="Times New Roman"/>
                <w:bCs/>
                <w:sz w:val="24"/>
                <w:szCs w:val="24"/>
              </w:rPr>
              <w:t>2</w:t>
            </w:r>
          </w:p>
        </w:tc>
        <w:tc>
          <w:tcPr>
            <w:tcW w:w="2827" w:type="dxa"/>
          </w:tcPr>
          <w:p w14:paraId="5681BE4D" w14:textId="77777777" w:rsidR="00D92C0A" w:rsidRPr="001818EA" w:rsidRDefault="00D92C0A" w:rsidP="00F24F98">
            <w:pPr>
              <w:widowControl w:val="0"/>
              <w:spacing w:after="0" w:line="240" w:lineRule="auto"/>
              <w:rPr>
                <w:rFonts w:ascii="Times New Roman" w:hAnsi="Times New Roman"/>
                <w:sz w:val="24"/>
                <w:szCs w:val="24"/>
              </w:rPr>
            </w:pPr>
            <w:r w:rsidRPr="001818EA">
              <w:rPr>
                <w:rFonts w:ascii="Times New Roman" w:hAnsi="Times New Roman"/>
                <w:bCs/>
                <w:sz w:val="24"/>
                <w:szCs w:val="24"/>
              </w:rPr>
              <w:t>ОК 1-11, ПК 1.1. – 1.4.</w:t>
            </w:r>
          </w:p>
        </w:tc>
      </w:tr>
      <w:tr w:rsidR="00D92C0A" w:rsidRPr="001818EA" w14:paraId="35DC1C74" w14:textId="77777777" w:rsidTr="00C57FC4">
        <w:tc>
          <w:tcPr>
            <w:tcW w:w="3652" w:type="dxa"/>
          </w:tcPr>
          <w:p w14:paraId="0A6230C7" w14:textId="77777777" w:rsidR="00C96240" w:rsidRPr="001818EA" w:rsidRDefault="00D92C0A" w:rsidP="00F24F98">
            <w:pPr>
              <w:pStyle w:val="Default"/>
              <w:widowControl w:val="0"/>
              <w:rPr>
                <w:b/>
              </w:rPr>
            </w:pPr>
            <w:r w:rsidRPr="001818EA">
              <w:rPr>
                <w:b/>
              </w:rPr>
              <w:t xml:space="preserve">Тема 5.3. </w:t>
            </w:r>
          </w:p>
          <w:p w14:paraId="73F6086C" w14:textId="77777777" w:rsidR="00D92C0A" w:rsidRPr="001818EA" w:rsidRDefault="00D92C0A" w:rsidP="00F24F98">
            <w:pPr>
              <w:pStyle w:val="Default"/>
              <w:widowControl w:val="0"/>
              <w:rPr>
                <w:b/>
                <w:bCs/>
              </w:rPr>
            </w:pPr>
            <w:r w:rsidRPr="001818EA">
              <w:rPr>
                <w:b/>
              </w:rPr>
              <w:t>Материальная ответственность сторон трудового договора</w:t>
            </w:r>
          </w:p>
        </w:tc>
        <w:tc>
          <w:tcPr>
            <w:tcW w:w="6853" w:type="dxa"/>
          </w:tcPr>
          <w:p w14:paraId="40AE1809" w14:textId="77777777" w:rsidR="00D92C0A" w:rsidRPr="001818EA" w:rsidRDefault="00D92C0A" w:rsidP="00F24F98">
            <w:pPr>
              <w:pStyle w:val="Default"/>
              <w:widowControl w:val="0"/>
            </w:pPr>
            <w:r w:rsidRPr="001818EA">
              <w:t>Материальная ответственность: понятие, условия и виды. Материальная ответственность работодателя перед  работником. Материальная ответственность работника перед работодателем. Порядок возмещения ущерба.</w:t>
            </w:r>
          </w:p>
        </w:tc>
        <w:tc>
          <w:tcPr>
            <w:tcW w:w="1369" w:type="dxa"/>
          </w:tcPr>
          <w:p w14:paraId="71DCF466" w14:textId="77777777" w:rsidR="00D92C0A" w:rsidRPr="001818EA" w:rsidRDefault="00D92C0A" w:rsidP="00F24F98">
            <w:pPr>
              <w:widowControl w:val="0"/>
              <w:spacing w:after="0" w:line="240" w:lineRule="auto"/>
              <w:jc w:val="center"/>
              <w:rPr>
                <w:rFonts w:ascii="Times New Roman" w:hAnsi="Times New Roman"/>
                <w:bCs/>
                <w:sz w:val="24"/>
                <w:szCs w:val="24"/>
              </w:rPr>
            </w:pPr>
            <w:r w:rsidRPr="001818EA">
              <w:rPr>
                <w:rFonts w:ascii="Times New Roman" w:hAnsi="Times New Roman"/>
                <w:bCs/>
                <w:sz w:val="24"/>
                <w:szCs w:val="24"/>
              </w:rPr>
              <w:t>2</w:t>
            </w:r>
          </w:p>
        </w:tc>
        <w:tc>
          <w:tcPr>
            <w:tcW w:w="2827" w:type="dxa"/>
          </w:tcPr>
          <w:p w14:paraId="4498D2CF" w14:textId="77777777" w:rsidR="00D92C0A" w:rsidRPr="001818EA" w:rsidRDefault="00D92C0A" w:rsidP="00F24F98">
            <w:pPr>
              <w:widowControl w:val="0"/>
              <w:spacing w:after="0" w:line="240" w:lineRule="auto"/>
              <w:rPr>
                <w:rFonts w:ascii="Times New Roman" w:hAnsi="Times New Roman"/>
                <w:sz w:val="24"/>
                <w:szCs w:val="24"/>
              </w:rPr>
            </w:pPr>
            <w:r w:rsidRPr="001818EA">
              <w:rPr>
                <w:rFonts w:ascii="Times New Roman" w:hAnsi="Times New Roman"/>
                <w:bCs/>
                <w:sz w:val="24"/>
                <w:szCs w:val="24"/>
              </w:rPr>
              <w:t>ОК 1-11, ПК 1.1. – 1.4.</w:t>
            </w:r>
          </w:p>
        </w:tc>
      </w:tr>
      <w:tr w:rsidR="00D92C0A" w:rsidRPr="001818EA" w14:paraId="543F1046" w14:textId="77777777" w:rsidTr="00C57FC4">
        <w:tc>
          <w:tcPr>
            <w:tcW w:w="3652" w:type="dxa"/>
          </w:tcPr>
          <w:p w14:paraId="583C4C08" w14:textId="77777777" w:rsidR="00C96240" w:rsidRPr="001818EA" w:rsidRDefault="00D92C0A" w:rsidP="00F24F98">
            <w:pPr>
              <w:pStyle w:val="Default"/>
              <w:widowControl w:val="0"/>
              <w:rPr>
                <w:b/>
              </w:rPr>
            </w:pPr>
            <w:r w:rsidRPr="001818EA">
              <w:rPr>
                <w:b/>
              </w:rPr>
              <w:t xml:space="preserve">Тема 5.4. </w:t>
            </w:r>
          </w:p>
          <w:p w14:paraId="1C3DAA19" w14:textId="77777777" w:rsidR="00D92C0A" w:rsidRPr="001818EA" w:rsidRDefault="00D92C0A" w:rsidP="00F24F98">
            <w:pPr>
              <w:pStyle w:val="Default"/>
              <w:widowControl w:val="0"/>
              <w:rPr>
                <w:b/>
              </w:rPr>
            </w:pPr>
            <w:r w:rsidRPr="001818EA">
              <w:rPr>
                <w:b/>
              </w:rPr>
              <w:t>Трудовая дисциплина</w:t>
            </w:r>
          </w:p>
        </w:tc>
        <w:tc>
          <w:tcPr>
            <w:tcW w:w="6853" w:type="dxa"/>
          </w:tcPr>
          <w:p w14:paraId="04B336BC" w14:textId="77777777" w:rsidR="00D92C0A" w:rsidRPr="001818EA" w:rsidRDefault="00D92C0A" w:rsidP="00F24F98">
            <w:pPr>
              <w:pStyle w:val="Default"/>
              <w:widowControl w:val="0"/>
            </w:pPr>
            <w:r w:rsidRPr="001818EA">
              <w:rPr>
                <w:lang w:eastAsia="ar-SA"/>
              </w:rPr>
              <w:t>Дисциплина труда. Понятие и методы обеспечения дисциплины труда. Дисциплинарная ответственность и дисциплинарные взыскания</w:t>
            </w:r>
            <w:r w:rsidR="003E19AC" w:rsidRPr="001818EA">
              <w:rPr>
                <w:lang w:eastAsia="ar-SA"/>
              </w:rPr>
              <w:t>.</w:t>
            </w:r>
          </w:p>
        </w:tc>
        <w:tc>
          <w:tcPr>
            <w:tcW w:w="1369" w:type="dxa"/>
          </w:tcPr>
          <w:p w14:paraId="6A477FDE" w14:textId="77777777" w:rsidR="00D92C0A" w:rsidRPr="001818EA" w:rsidRDefault="00D92C0A" w:rsidP="00F24F98">
            <w:pPr>
              <w:widowControl w:val="0"/>
              <w:spacing w:after="0" w:line="240" w:lineRule="auto"/>
              <w:jc w:val="center"/>
              <w:rPr>
                <w:rFonts w:ascii="Times New Roman" w:hAnsi="Times New Roman"/>
                <w:bCs/>
                <w:sz w:val="24"/>
                <w:szCs w:val="24"/>
              </w:rPr>
            </w:pPr>
            <w:r w:rsidRPr="001818EA">
              <w:rPr>
                <w:rFonts w:ascii="Times New Roman" w:hAnsi="Times New Roman"/>
                <w:bCs/>
                <w:sz w:val="24"/>
                <w:szCs w:val="24"/>
              </w:rPr>
              <w:t>2</w:t>
            </w:r>
          </w:p>
        </w:tc>
        <w:tc>
          <w:tcPr>
            <w:tcW w:w="2827" w:type="dxa"/>
          </w:tcPr>
          <w:p w14:paraId="540162FB" w14:textId="77777777" w:rsidR="00D92C0A" w:rsidRPr="001818EA" w:rsidRDefault="00D92C0A" w:rsidP="00F24F98">
            <w:pPr>
              <w:widowControl w:val="0"/>
              <w:spacing w:after="0" w:line="240" w:lineRule="auto"/>
              <w:rPr>
                <w:rFonts w:ascii="Times New Roman" w:hAnsi="Times New Roman"/>
                <w:sz w:val="24"/>
                <w:szCs w:val="24"/>
              </w:rPr>
            </w:pPr>
            <w:r w:rsidRPr="001818EA">
              <w:rPr>
                <w:rFonts w:ascii="Times New Roman" w:hAnsi="Times New Roman"/>
                <w:bCs/>
                <w:sz w:val="24"/>
                <w:szCs w:val="24"/>
              </w:rPr>
              <w:t>ОК 1-11, ПК 1.1. – 1.4.</w:t>
            </w:r>
          </w:p>
        </w:tc>
      </w:tr>
      <w:tr w:rsidR="00D92C0A" w:rsidRPr="001818EA" w14:paraId="54D2DF7F" w14:textId="77777777" w:rsidTr="00C57FC4">
        <w:tc>
          <w:tcPr>
            <w:tcW w:w="3652" w:type="dxa"/>
          </w:tcPr>
          <w:p w14:paraId="12602626" w14:textId="77777777" w:rsidR="00D92C0A" w:rsidRPr="001818EA" w:rsidRDefault="00D92C0A" w:rsidP="00F24F98">
            <w:pPr>
              <w:widowControl w:val="0"/>
              <w:spacing w:after="0" w:line="240" w:lineRule="auto"/>
              <w:rPr>
                <w:rFonts w:ascii="Times New Roman" w:hAnsi="Times New Roman"/>
                <w:b/>
                <w:bCs/>
                <w:sz w:val="24"/>
                <w:szCs w:val="24"/>
              </w:rPr>
            </w:pPr>
            <w:r w:rsidRPr="001818EA">
              <w:rPr>
                <w:rFonts w:ascii="Times New Roman" w:hAnsi="Times New Roman"/>
                <w:b/>
                <w:bCs/>
                <w:sz w:val="24"/>
                <w:szCs w:val="24"/>
              </w:rPr>
              <w:t>Тема 5.5.</w:t>
            </w:r>
          </w:p>
          <w:p w14:paraId="0DA435AE" w14:textId="77777777" w:rsidR="00D92C0A" w:rsidRPr="001818EA" w:rsidRDefault="00D92C0A" w:rsidP="00F24F98">
            <w:pPr>
              <w:widowControl w:val="0"/>
              <w:spacing w:after="0" w:line="240" w:lineRule="auto"/>
              <w:rPr>
                <w:rFonts w:ascii="Times New Roman" w:hAnsi="Times New Roman"/>
                <w:b/>
                <w:bCs/>
                <w:sz w:val="24"/>
                <w:szCs w:val="24"/>
              </w:rPr>
            </w:pPr>
            <w:r w:rsidRPr="001818EA">
              <w:rPr>
                <w:rFonts w:ascii="Times New Roman" w:hAnsi="Times New Roman"/>
                <w:b/>
                <w:bCs/>
                <w:sz w:val="24"/>
                <w:szCs w:val="24"/>
              </w:rPr>
              <w:t>Рабочее время и время отдыха</w:t>
            </w:r>
          </w:p>
        </w:tc>
        <w:tc>
          <w:tcPr>
            <w:tcW w:w="6853" w:type="dxa"/>
          </w:tcPr>
          <w:p w14:paraId="6FAC1EB0" w14:textId="77777777" w:rsidR="00D92C0A" w:rsidRPr="001818EA" w:rsidRDefault="00D92C0A" w:rsidP="00F24F98">
            <w:pPr>
              <w:pStyle w:val="Default"/>
              <w:widowControl w:val="0"/>
            </w:pPr>
            <w:r w:rsidRPr="001818EA">
              <w:t xml:space="preserve">Рабочее время. </w:t>
            </w:r>
          </w:p>
          <w:p w14:paraId="392234E8" w14:textId="77777777" w:rsidR="00D92C0A" w:rsidRPr="001818EA" w:rsidRDefault="00D92C0A" w:rsidP="00F24F98">
            <w:pPr>
              <w:pStyle w:val="Default"/>
              <w:widowControl w:val="0"/>
            </w:pPr>
            <w:r w:rsidRPr="001818EA">
              <w:t xml:space="preserve">Режим рабочего времени. </w:t>
            </w:r>
          </w:p>
          <w:p w14:paraId="70548291" w14:textId="77777777" w:rsidR="00D92C0A" w:rsidRPr="001818EA" w:rsidRDefault="00D92C0A" w:rsidP="00F24F98">
            <w:pPr>
              <w:widowControl w:val="0"/>
              <w:spacing w:after="0" w:line="240" w:lineRule="auto"/>
              <w:rPr>
                <w:rFonts w:ascii="Times New Roman" w:hAnsi="Times New Roman"/>
                <w:bCs/>
                <w:sz w:val="24"/>
                <w:szCs w:val="24"/>
              </w:rPr>
            </w:pPr>
            <w:r w:rsidRPr="001818EA">
              <w:rPr>
                <w:rFonts w:ascii="Times New Roman" w:hAnsi="Times New Roman"/>
                <w:sz w:val="24"/>
                <w:szCs w:val="24"/>
              </w:rPr>
              <w:t xml:space="preserve">Время отдыха. </w:t>
            </w:r>
          </w:p>
        </w:tc>
        <w:tc>
          <w:tcPr>
            <w:tcW w:w="1369" w:type="dxa"/>
          </w:tcPr>
          <w:p w14:paraId="7521F028" w14:textId="77777777" w:rsidR="00D92C0A" w:rsidRPr="001818EA" w:rsidRDefault="00D92C0A" w:rsidP="00F24F98">
            <w:pPr>
              <w:widowControl w:val="0"/>
              <w:spacing w:after="0" w:line="240" w:lineRule="auto"/>
              <w:jc w:val="center"/>
              <w:rPr>
                <w:rFonts w:ascii="Times New Roman" w:hAnsi="Times New Roman"/>
                <w:bCs/>
                <w:sz w:val="24"/>
                <w:szCs w:val="24"/>
              </w:rPr>
            </w:pPr>
            <w:r w:rsidRPr="001818EA">
              <w:rPr>
                <w:rFonts w:ascii="Times New Roman" w:hAnsi="Times New Roman"/>
                <w:bCs/>
                <w:sz w:val="24"/>
                <w:szCs w:val="24"/>
              </w:rPr>
              <w:t>2</w:t>
            </w:r>
          </w:p>
        </w:tc>
        <w:tc>
          <w:tcPr>
            <w:tcW w:w="2827" w:type="dxa"/>
          </w:tcPr>
          <w:p w14:paraId="3207158F" w14:textId="77777777" w:rsidR="00D92C0A" w:rsidRPr="001818EA" w:rsidRDefault="00D92C0A" w:rsidP="00F24F98">
            <w:pPr>
              <w:widowControl w:val="0"/>
              <w:spacing w:after="0" w:line="240" w:lineRule="auto"/>
              <w:rPr>
                <w:rFonts w:ascii="Times New Roman" w:hAnsi="Times New Roman"/>
                <w:sz w:val="24"/>
                <w:szCs w:val="24"/>
              </w:rPr>
            </w:pPr>
            <w:r w:rsidRPr="001818EA">
              <w:rPr>
                <w:rFonts w:ascii="Times New Roman" w:hAnsi="Times New Roman"/>
                <w:bCs/>
                <w:sz w:val="24"/>
                <w:szCs w:val="24"/>
              </w:rPr>
              <w:t>ОК 1-11, ПК 1.1. – 1.4.</w:t>
            </w:r>
          </w:p>
        </w:tc>
      </w:tr>
      <w:tr w:rsidR="00D92C0A" w:rsidRPr="001818EA" w14:paraId="3955679E" w14:textId="77777777" w:rsidTr="00C57FC4">
        <w:tc>
          <w:tcPr>
            <w:tcW w:w="3652" w:type="dxa"/>
          </w:tcPr>
          <w:p w14:paraId="38D4EF18" w14:textId="77777777" w:rsidR="00D92C0A" w:rsidRPr="001818EA" w:rsidRDefault="00D92C0A" w:rsidP="00F24F98">
            <w:pPr>
              <w:pStyle w:val="Default"/>
              <w:widowControl w:val="0"/>
              <w:rPr>
                <w:b/>
              </w:rPr>
            </w:pPr>
            <w:r w:rsidRPr="001818EA">
              <w:rPr>
                <w:b/>
                <w:bCs/>
              </w:rPr>
              <w:t xml:space="preserve">Тема 5.6.Оплата труда  </w:t>
            </w:r>
          </w:p>
        </w:tc>
        <w:tc>
          <w:tcPr>
            <w:tcW w:w="6853" w:type="dxa"/>
          </w:tcPr>
          <w:p w14:paraId="5BE52B08" w14:textId="77777777" w:rsidR="00D92C0A" w:rsidRPr="001818EA" w:rsidRDefault="00D92C0A" w:rsidP="00F24F98">
            <w:pPr>
              <w:pStyle w:val="Default"/>
              <w:widowControl w:val="0"/>
            </w:pPr>
            <w:r w:rsidRPr="001818EA">
              <w:t xml:space="preserve">Система оплаты труда. </w:t>
            </w:r>
          </w:p>
        </w:tc>
        <w:tc>
          <w:tcPr>
            <w:tcW w:w="1369" w:type="dxa"/>
          </w:tcPr>
          <w:p w14:paraId="01B0BE68" w14:textId="77777777" w:rsidR="00D92C0A" w:rsidRPr="001818EA" w:rsidRDefault="00D92C0A" w:rsidP="00F24F98">
            <w:pPr>
              <w:widowControl w:val="0"/>
              <w:spacing w:after="0" w:line="240" w:lineRule="auto"/>
              <w:jc w:val="center"/>
              <w:rPr>
                <w:rFonts w:ascii="Times New Roman" w:hAnsi="Times New Roman"/>
                <w:bCs/>
                <w:sz w:val="24"/>
                <w:szCs w:val="24"/>
              </w:rPr>
            </w:pPr>
            <w:r w:rsidRPr="001818EA">
              <w:rPr>
                <w:rFonts w:ascii="Times New Roman" w:hAnsi="Times New Roman"/>
                <w:bCs/>
                <w:sz w:val="24"/>
                <w:szCs w:val="24"/>
              </w:rPr>
              <w:t>2</w:t>
            </w:r>
          </w:p>
        </w:tc>
        <w:tc>
          <w:tcPr>
            <w:tcW w:w="2827" w:type="dxa"/>
          </w:tcPr>
          <w:p w14:paraId="74854FDB" w14:textId="77777777" w:rsidR="00D92C0A" w:rsidRPr="001818EA" w:rsidRDefault="00D92C0A" w:rsidP="00F24F98">
            <w:pPr>
              <w:widowControl w:val="0"/>
              <w:spacing w:after="0" w:line="240" w:lineRule="auto"/>
              <w:rPr>
                <w:rFonts w:ascii="Times New Roman" w:hAnsi="Times New Roman"/>
                <w:sz w:val="24"/>
                <w:szCs w:val="24"/>
              </w:rPr>
            </w:pPr>
            <w:r w:rsidRPr="001818EA">
              <w:rPr>
                <w:rFonts w:ascii="Times New Roman" w:hAnsi="Times New Roman"/>
                <w:bCs/>
                <w:sz w:val="24"/>
                <w:szCs w:val="24"/>
              </w:rPr>
              <w:t>ОК 1-11, ПК 1.1. – 1.4.</w:t>
            </w:r>
          </w:p>
        </w:tc>
      </w:tr>
      <w:tr w:rsidR="00D92C0A" w:rsidRPr="001818EA" w14:paraId="74B084B9" w14:textId="77777777" w:rsidTr="00C57FC4">
        <w:tc>
          <w:tcPr>
            <w:tcW w:w="3652" w:type="dxa"/>
          </w:tcPr>
          <w:p w14:paraId="1C74E7E6" w14:textId="77777777" w:rsidR="00D92C0A" w:rsidRPr="001818EA" w:rsidRDefault="00D92C0A" w:rsidP="00F24F98">
            <w:pPr>
              <w:pStyle w:val="Default"/>
              <w:widowControl w:val="0"/>
              <w:rPr>
                <w:b/>
                <w:bCs/>
                <w:color w:val="auto"/>
              </w:rPr>
            </w:pPr>
            <w:r w:rsidRPr="001818EA">
              <w:rPr>
                <w:b/>
                <w:bCs/>
                <w:color w:val="auto"/>
              </w:rPr>
              <w:t>Тема 5.7. Удержания из заработной платы</w:t>
            </w:r>
          </w:p>
        </w:tc>
        <w:tc>
          <w:tcPr>
            <w:tcW w:w="6853" w:type="dxa"/>
          </w:tcPr>
          <w:p w14:paraId="4BF131AE" w14:textId="77777777" w:rsidR="00D92C0A" w:rsidRPr="001818EA" w:rsidRDefault="00D92C0A" w:rsidP="00F24F98">
            <w:pPr>
              <w:pStyle w:val="Default"/>
              <w:widowControl w:val="0"/>
              <w:rPr>
                <w:bCs/>
                <w:color w:val="auto"/>
              </w:rPr>
            </w:pPr>
            <w:r w:rsidRPr="001818EA">
              <w:t>Надбавки, доплаты и удержания из заработной платы.</w:t>
            </w:r>
          </w:p>
        </w:tc>
        <w:tc>
          <w:tcPr>
            <w:tcW w:w="1369" w:type="dxa"/>
          </w:tcPr>
          <w:p w14:paraId="7F0BB2DA" w14:textId="77777777" w:rsidR="00D92C0A" w:rsidRPr="001818EA" w:rsidRDefault="00D92C0A" w:rsidP="00F24F98">
            <w:pPr>
              <w:widowControl w:val="0"/>
              <w:spacing w:after="0" w:line="240" w:lineRule="auto"/>
              <w:jc w:val="center"/>
              <w:rPr>
                <w:rFonts w:ascii="Times New Roman" w:hAnsi="Times New Roman"/>
                <w:bCs/>
                <w:sz w:val="24"/>
                <w:szCs w:val="24"/>
              </w:rPr>
            </w:pPr>
            <w:r w:rsidRPr="001818EA">
              <w:rPr>
                <w:rFonts w:ascii="Times New Roman" w:hAnsi="Times New Roman"/>
                <w:bCs/>
                <w:sz w:val="24"/>
                <w:szCs w:val="24"/>
              </w:rPr>
              <w:t>2</w:t>
            </w:r>
          </w:p>
        </w:tc>
        <w:tc>
          <w:tcPr>
            <w:tcW w:w="2827" w:type="dxa"/>
          </w:tcPr>
          <w:p w14:paraId="7ED962CE" w14:textId="77777777" w:rsidR="00D92C0A" w:rsidRPr="001818EA" w:rsidRDefault="00D92C0A" w:rsidP="00F24F98">
            <w:pPr>
              <w:widowControl w:val="0"/>
              <w:spacing w:after="0" w:line="240" w:lineRule="auto"/>
              <w:rPr>
                <w:rFonts w:ascii="Times New Roman" w:hAnsi="Times New Roman"/>
                <w:sz w:val="24"/>
                <w:szCs w:val="24"/>
              </w:rPr>
            </w:pPr>
            <w:r w:rsidRPr="001818EA">
              <w:rPr>
                <w:rFonts w:ascii="Times New Roman" w:hAnsi="Times New Roman"/>
                <w:bCs/>
                <w:sz w:val="24"/>
                <w:szCs w:val="24"/>
              </w:rPr>
              <w:t>ОК 1-11, ПК 1.1. – 1.4.</w:t>
            </w:r>
          </w:p>
        </w:tc>
      </w:tr>
      <w:tr w:rsidR="00D92C0A" w:rsidRPr="001818EA" w14:paraId="0A332BB9" w14:textId="77777777" w:rsidTr="00C57FC4">
        <w:tc>
          <w:tcPr>
            <w:tcW w:w="3652" w:type="dxa"/>
          </w:tcPr>
          <w:p w14:paraId="32E0B235" w14:textId="77777777" w:rsidR="00C96240" w:rsidRPr="001818EA" w:rsidRDefault="00D92C0A" w:rsidP="00F24F98">
            <w:pPr>
              <w:pStyle w:val="Default"/>
              <w:widowControl w:val="0"/>
              <w:rPr>
                <w:b/>
                <w:bCs/>
              </w:rPr>
            </w:pPr>
            <w:r w:rsidRPr="001818EA">
              <w:rPr>
                <w:b/>
                <w:bCs/>
              </w:rPr>
              <w:t xml:space="preserve">Тема 5.8. </w:t>
            </w:r>
          </w:p>
          <w:p w14:paraId="71215E9D" w14:textId="77777777" w:rsidR="00D92C0A" w:rsidRPr="001818EA" w:rsidRDefault="00D92C0A" w:rsidP="00F24F98">
            <w:pPr>
              <w:pStyle w:val="Default"/>
              <w:widowControl w:val="0"/>
              <w:rPr>
                <w:b/>
                <w:bCs/>
              </w:rPr>
            </w:pPr>
            <w:r w:rsidRPr="001818EA">
              <w:rPr>
                <w:b/>
                <w:bCs/>
              </w:rPr>
              <w:t>Трудовые споры</w:t>
            </w:r>
          </w:p>
        </w:tc>
        <w:tc>
          <w:tcPr>
            <w:tcW w:w="6853" w:type="dxa"/>
          </w:tcPr>
          <w:p w14:paraId="28379231" w14:textId="77777777" w:rsidR="00D92C0A" w:rsidRPr="001818EA" w:rsidRDefault="00D92C0A" w:rsidP="00F24F98">
            <w:pPr>
              <w:pStyle w:val="Default"/>
              <w:widowControl w:val="0"/>
            </w:pPr>
            <w:r w:rsidRPr="001818EA">
              <w:t xml:space="preserve">Возмещение ущерба. </w:t>
            </w:r>
          </w:p>
          <w:p w14:paraId="76F01DAA" w14:textId="77777777" w:rsidR="0021236F" w:rsidRPr="001818EA" w:rsidRDefault="00D92C0A" w:rsidP="00F24F98">
            <w:pPr>
              <w:pStyle w:val="Default"/>
              <w:widowControl w:val="0"/>
            </w:pPr>
            <w:r w:rsidRPr="001818EA">
              <w:t>Индивидуальный трудовой спор. Комиссия по трудовым спорам.</w:t>
            </w:r>
          </w:p>
          <w:p w14:paraId="74AF07FA" w14:textId="77777777" w:rsidR="00D92C0A" w:rsidRPr="001818EA" w:rsidRDefault="0021236F" w:rsidP="00F24F98">
            <w:pPr>
              <w:pStyle w:val="Default"/>
              <w:widowControl w:val="0"/>
            </w:pPr>
            <w:r w:rsidRPr="001818EA">
              <w:t>Эссе на тему «Рассмотрение трудовых споров в судебном порядке»</w:t>
            </w:r>
          </w:p>
        </w:tc>
        <w:tc>
          <w:tcPr>
            <w:tcW w:w="1369" w:type="dxa"/>
          </w:tcPr>
          <w:p w14:paraId="79D20085" w14:textId="77777777" w:rsidR="00D92C0A" w:rsidRPr="001818EA" w:rsidRDefault="00D92C0A" w:rsidP="00F24F98">
            <w:pPr>
              <w:widowControl w:val="0"/>
              <w:spacing w:after="0" w:line="240" w:lineRule="auto"/>
              <w:jc w:val="center"/>
              <w:rPr>
                <w:rFonts w:ascii="Times New Roman" w:hAnsi="Times New Roman"/>
                <w:bCs/>
                <w:sz w:val="24"/>
                <w:szCs w:val="24"/>
              </w:rPr>
            </w:pPr>
            <w:r w:rsidRPr="001818EA">
              <w:rPr>
                <w:rFonts w:ascii="Times New Roman" w:hAnsi="Times New Roman"/>
                <w:bCs/>
                <w:sz w:val="24"/>
                <w:szCs w:val="24"/>
              </w:rPr>
              <w:t>2</w:t>
            </w:r>
          </w:p>
        </w:tc>
        <w:tc>
          <w:tcPr>
            <w:tcW w:w="2827" w:type="dxa"/>
          </w:tcPr>
          <w:p w14:paraId="086AF484" w14:textId="77777777" w:rsidR="00D92C0A" w:rsidRPr="001818EA" w:rsidRDefault="00D92C0A" w:rsidP="00F24F98">
            <w:pPr>
              <w:widowControl w:val="0"/>
              <w:spacing w:after="0" w:line="240" w:lineRule="auto"/>
              <w:rPr>
                <w:rFonts w:ascii="Times New Roman" w:hAnsi="Times New Roman"/>
                <w:sz w:val="24"/>
                <w:szCs w:val="24"/>
              </w:rPr>
            </w:pPr>
            <w:r w:rsidRPr="001818EA">
              <w:rPr>
                <w:rFonts w:ascii="Times New Roman" w:hAnsi="Times New Roman"/>
                <w:bCs/>
                <w:sz w:val="24"/>
                <w:szCs w:val="24"/>
              </w:rPr>
              <w:t>ОК 1-11, ПК 1.1. – 1.4.</w:t>
            </w:r>
          </w:p>
        </w:tc>
      </w:tr>
      <w:tr w:rsidR="00D92C0A" w:rsidRPr="001818EA" w14:paraId="55778F72" w14:textId="77777777" w:rsidTr="00C57FC4">
        <w:tc>
          <w:tcPr>
            <w:tcW w:w="3652" w:type="dxa"/>
          </w:tcPr>
          <w:p w14:paraId="6820FB6C" w14:textId="77777777" w:rsidR="00C96240" w:rsidRPr="001818EA" w:rsidRDefault="00D92C0A" w:rsidP="00F24F98">
            <w:pPr>
              <w:pStyle w:val="Default"/>
              <w:widowControl w:val="0"/>
              <w:rPr>
                <w:b/>
                <w:bCs/>
              </w:rPr>
            </w:pPr>
            <w:r w:rsidRPr="001818EA">
              <w:rPr>
                <w:b/>
                <w:bCs/>
              </w:rPr>
              <w:t xml:space="preserve">Тема 5.9. </w:t>
            </w:r>
          </w:p>
          <w:p w14:paraId="545A464F" w14:textId="77777777" w:rsidR="00D92C0A" w:rsidRPr="001818EA" w:rsidRDefault="00D92C0A" w:rsidP="00F24F98">
            <w:pPr>
              <w:pStyle w:val="Default"/>
              <w:widowControl w:val="0"/>
              <w:rPr>
                <w:b/>
                <w:bCs/>
              </w:rPr>
            </w:pPr>
            <w:r w:rsidRPr="001818EA">
              <w:rPr>
                <w:b/>
                <w:bCs/>
              </w:rPr>
              <w:t>Правовое регулирование занятости и трудоустройства</w:t>
            </w:r>
          </w:p>
        </w:tc>
        <w:tc>
          <w:tcPr>
            <w:tcW w:w="6853" w:type="dxa"/>
          </w:tcPr>
          <w:p w14:paraId="26482A01" w14:textId="77777777" w:rsidR="00D92C0A" w:rsidRPr="001818EA" w:rsidRDefault="00D92C0A" w:rsidP="00F24F98">
            <w:pPr>
              <w:widowControl w:val="0"/>
              <w:spacing w:after="0" w:line="240" w:lineRule="auto"/>
              <w:rPr>
                <w:rFonts w:ascii="Times New Roman" w:hAnsi="Times New Roman"/>
                <w:sz w:val="24"/>
                <w:szCs w:val="24"/>
              </w:rPr>
            </w:pPr>
            <w:r w:rsidRPr="001818EA">
              <w:rPr>
                <w:rFonts w:ascii="Times New Roman" w:hAnsi="Times New Roman"/>
                <w:sz w:val="24"/>
                <w:szCs w:val="24"/>
              </w:rPr>
              <w:t>Законодательство РФ о занятости и трудоустройстве. Понятие и формы занятости.</w:t>
            </w:r>
          </w:p>
          <w:p w14:paraId="39803205" w14:textId="77777777" w:rsidR="0021236F" w:rsidRPr="001818EA" w:rsidRDefault="00D92C0A" w:rsidP="00F24F98">
            <w:pPr>
              <w:pStyle w:val="Default"/>
              <w:widowControl w:val="0"/>
            </w:pPr>
            <w:r w:rsidRPr="001818EA">
              <w:rPr>
                <w:color w:val="auto"/>
                <w:lang w:eastAsia="ru-RU"/>
              </w:rPr>
              <w:t>Правовой статус безработного. Пособие по безработице. Профессиональное обучение безработных</w:t>
            </w:r>
            <w:r w:rsidR="003E19AC" w:rsidRPr="001818EA">
              <w:rPr>
                <w:color w:val="auto"/>
                <w:lang w:eastAsia="ru-RU"/>
              </w:rPr>
              <w:t>.</w:t>
            </w:r>
          </w:p>
          <w:p w14:paraId="060BB280" w14:textId="77777777" w:rsidR="00D92C0A" w:rsidRPr="001818EA" w:rsidRDefault="0021236F" w:rsidP="00F24F98">
            <w:pPr>
              <w:pStyle w:val="Default"/>
              <w:widowControl w:val="0"/>
            </w:pPr>
            <w:r w:rsidRPr="001818EA">
              <w:lastRenderedPageBreak/>
              <w:t>Эссе на тему: «Занятость населения и безработица в Российской Федерации»</w:t>
            </w:r>
          </w:p>
        </w:tc>
        <w:tc>
          <w:tcPr>
            <w:tcW w:w="1369" w:type="dxa"/>
          </w:tcPr>
          <w:p w14:paraId="09CB9353" w14:textId="77777777" w:rsidR="00D92C0A" w:rsidRPr="001818EA" w:rsidRDefault="00D92C0A" w:rsidP="00F24F98">
            <w:pPr>
              <w:widowControl w:val="0"/>
              <w:spacing w:after="0" w:line="240" w:lineRule="auto"/>
              <w:jc w:val="center"/>
              <w:rPr>
                <w:rFonts w:ascii="Times New Roman" w:hAnsi="Times New Roman"/>
                <w:bCs/>
                <w:sz w:val="24"/>
                <w:szCs w:val="24"/>
              </w:rPr>
            </w:pPr>
            <w:r w:rsidRPr="001818EA">
              <w:rPr>
                <w:rFonts w:ascii="Times New Roman" w:hAnsi="Times New Roman"/>
                <w:bCs/>
                <w:sz w:val="24"/>
                <w:szCs w:val="24"/>
              </w:rPr>
              <w:lastRenderedPageBreak/>
              <w:t>2</w:t>
            </w:r>
          </w:p>
        </w:tc>
        <w:tc>
          <w:tcPr>
            <w:tcW w:w="2827" w:type="dxa"/>
          </w:tcPr>
          <w:p w14:paraId="61DF7AD1" w14:textId="77777777" w:rsidR="00D92C0A" w:rsidRPr="001818EA" w:rsidRDefault="00D92C0A" w:rsidP="00F24F98">
            <w:pPr>
              <w:widowControl w:val="0"/>
              <w:spacing w:after="0" w:line="240" w:lineRule="auto"/>
              <w:rPr>
                <w:rFonts w:ascii="Times New Roman" w:hAnsi="Times New Roman"/>
                <w:bCs/>
                <w:sz w:val="24"/>
                <w:szCs w:val="24"/>
              </w:rPr>
            </w:pPr>
            <w:r w:rsidRPr="001818EA">
              <w:rPr>
                <w:rFonts w:ascii="Times New Roman" w:hAnsi="Times New Roman"/>
                <w:bCs/>
                <w:sz w:val="24"/>
                <w:szCs w:val="24"/>
              </w:rPr>
              <w:t>ОК 1-11, ПК 1.1. – 1.4.</w:t>
            </w:r>
          </w:p>
        </w:tc>
      </w:tr>
      <w:tr w:rsidR="00D92C0A" w:rsidRPr="001818EA" w14:paraId="114262CD" w14:textId="77777777" w:rsidTr="00C57FC4">
        <w:tc>
          <w:tcPr>
            <w:tcW w:w="10505" w:type="dxa"/>
            <w:gridSpan w:val="2"/>
          </w:tcPr>
          <w:p w14:paraId="66C6FB5A" w14:textId="77777777" w:rsidR="00D92C0A" w:rsidRPr="001818EA" w:rsidRDefault="00D92C0A" w:rsidP="00F24F98">
            <w:pPr>
              <w:widowControl w:val="0"/>
              <w:spacing w:after="0" w:line="240" w:lineRule="auto"/>
              <w:rPr>
                <w:rFonts w:ascii="Times New Roman" w:hAnsi="Times New Roman"/>
                <w:b/>
                <w:bCs/>
                <w:sz w:val="24"/>
                <w:szCs w:val="24"/>
              </w:rPr>
            </w:pPr>
            <w:r w:rsidRPr="001818EA">
              <w:rPr>
                <w:rFonts w:ascii="Times New Roman" w:hAnsi="Times New Roman"/>
                <w:b/>
                <w:bCs/>
                <w:sz w:val="24"/>
                <w:szCs w:val="24"/>
              </w:rPr>
              <w:t>Раздел 6. Административное право</w:t>
            </w:r>
          </w:p>
        </w:tc>
        <w:tc>
          <w:tcPr>
            <w:tcW w:w="1369" w:type="dxa"/>
          </w:tcPr>
          <w:p w14:paraId="7AA59DF5" w14:textId="77777777" w:rsidR="00D92C0A" w:rsidRPr="001818EA" w:rsidRDefault="00D92C0A" w:rsidP="00F24F98">
            <w:pPr>
              <w:widowControl w:val="0"/>
              <w:spacing w:after="0" w:line="240" w:lineRule="auto"/>
              <w:jc w:val="center"/>
              <w:rPr>
                <w:rFonts w:ascii="Times New Roman" w:hAnsi="Times New Roman"/>
                <w:b/>
                <w:bCs/>
                <w:sz w:val="24"/>
                <w:szCs w:val="24"/>
              </w:rPr>
            </w:pPr>
            <w:r w:rsidRPr="001818EA">
              <w:rPr>
                <w:rFonts w:ascii="Times New Roman" w:hAnsi="Times New Roman"/>
                <w:b/>
                <w:bCs/>
                <w:sz w:val="24"/>
                <w:szCs w:val="24"/>
              </w:rPr>
              <w:t>4</w:t>
            </w:r>
          </w:p>
        </w:tc>
        <w:tc>
          <w:tcPr>
            <w:tcW w:w="2827" w:type="dxa"/>
          </w:tcPr>
          <w:p w14:paraId="3EA9C048" w14:textId="77777777" w:rsidR="00D92C0A" w:rsidRPr="001818EA" w:rsidRDefault="00D92C0A" w:rsidP="00F24F98">
            <w:pPr>
              <w:widowControl w:val="0"/>
              <w:spacing w:after="0" w:line="240" w:lineRule="auto"/>
              <w:rPr>
                <w:rFonts w:ascii="Times New Roman" w:hAnsi="Times New Roman"/>
                <w:b/>
                <w:bCs/>
                <w:sz w:val="24"/>
                <w:szCs w:val="24"/>
              </w:rPr>
            </w:pPr>
          </w:p>
        </w:tc>
      </w:tr>
      <w:tr w:rsidR="00D92C0A" w:rsidRPr="001818EA" w14:paraId="489046D0" w14:textId="77777777" w:rsidTr="00C57FC4">
        <w:tc>
          <w:tcPr>
            <w:tcW w:w="3652" w:type="dxa"/>
          </w:tcPr>
          <w:p w14:paraId="3AD50161" w14:textId="77777777" w:rsidR="00D92C0A" w:rsidRPr="001818EA" w:rsidRDefault="00D92C0A" w:rsidP="00F24F98">
            <w:pPr>
              <w:pStyle w:val="Default"/>
              <w:widowControl w:val="0"/>
              <w:rPr>
                <w:b/>
              </w:rPr>
            </w:pPr>
            <w:r w:rsidRPr="001818EA">
              <w:rPr>
                <w:b/>
                <w:bCs/>
              </w:rPr>
              <w:t xml:space="preserve">Тема 6.1 </w:t>
            </w:r>
          </w:p>
          <w:p w14:paraId="18A2B4D7" w14:textId="77777777" w:rsidR="00D92C0A" w:rsidRPr="001818EA" w:rsidRDefault="00D92C0A" w:rsidP="00F24F98">
            <w:pPr>
              <w:pStyle w:val="Default"/>
              <w:widowControl w:val="0"/>
              <w:rPr>
                <w:b/>
                <w:bCs/>
              </w:rPr>
            </w:pPr>
            <w:r w:rsidRPr="001818EA">
              <w:rPr>
                <w:b/>
                <w:bCs/>
              </w:rPr>
              <w:t>Административные правонарушения</w:t>
            </w:r>
          </w:p>
        </w:tc>
        <w:tc>
          <w:tcPr>
            <w:tcW w:w="6853" w:type="dxa"/>
          </w:tcPr>
          <w:p w14:paraId="35006456" w14:textId="77777777" w:rsidR="00D92C0A" w:rsidRPr="001818EA" w:rsidRDefault="00D92C0A" w:rsidP="00F24F98">
            <w:pPr>
              <w:pStyle w:val="Default"/>
              <w:widowControl w:val="0"/>
            </w:pPr>
            <w:r w:rsidRPr="001818EA">
              <w:t xml:space="preserve"> Признаки административного правонарушения</w:t>
            </w:r>
          </w:p>
          <w:p w14:paraId="6B1614FA" w14:textId="77777777" w:rsidR="00D92C0A" w:rsidRPr="001818EA" w:rsidRDefault="00D92C0A" w:rsidP="00F24F98">
            <w:pPr>
              <w:pStyle w:val="Default"/>
              <w:widowControl w:val="0"/>
            </w:pPr>
            <w:r w:rsidRPr="001818EA">
              <w:t>Субъекты административного правонарушения</w:t>
            </w:r>
          </w:p>
          <w:p w14:paraId="492F9D93" w14:textId="77777777" w:rsidR="00D92C0A" w:rsidRPr="001818EA" w:rsidRDefault="00D92C0A" w:rsidP="00F24F98">
            <w:pPr>
              <w:pStyle w:val="Default"/>
              <w:widowControl w:val="0"/>
            </w:pPr>
            <w:r w:rsidRPr="001818EA">
              <w:t>Виды административных правонарушений</w:t>
            </w:r>
            <w:r w:rsidR="003E19AC" w:rsidRPr="001818EA">
              <w:t>.</w:t>
            </w:r>
          </w:p>
        </w:tc>
        <w:tc>
          <w:tcPr>
            <w:tcW w:w="1369" w:type="dxa"/>
          </w:tcPr>
          <w:p w14:paraId="42BCF9D4" w14:textId="77777777" w:rsidR="00D92C0A" w:rsidRPr="001818EA" w:rsidRDefault="00D92C0A" w:rsidP="00F24F98">
            <w:pPr>
              <w:widowControl w:val="0"/>
              <w:spacing w:after="0" w:line="240" w:lineRule="auto"/>
              <w:jc w:val="center"/>
              <w:rPr>
                <w:rFonts w:ascii="Times New Roman" w:hAnsi="Times New Roman"/>
                <w:bCs/>
                <w:sz w:val="24"/>
                <w:szCs w:val="24"/>
              </w:rPr>
            </w:pPr>
            <w:r w:rsidRPr="001818EA">
              <w:rPr>
                <w:rFonts w:ascii="Times New Roman" w:hAnsi="Times New Roman"/>
                <w:bCs/>
                <w:sz w:val="24"/>
                <w:szCs w:val="24"/>
              </w:rPr>
              <w:t>2</w:t>
            </w:r>
          </w:p>
        </w:tc>
        <w:tc>
          <w:tcPr>
            <w:tcW w:w="2827" w:type="dxa"/>
          </w:tcPr>
          <w:p w14:paraId="66C9034B" w14:textId="77777777" w:rsidR="00D92C0A" w:rsidRPr="001818EA" w:rsidRDefault="00D92C0A" w:rsidP="00F24F98">
            <w:pPr>
              <w:widowControl w:val="0"/>
              <w:spacing w:after="0" w:line="240" w:lineRule="auto"/>
              <w:rPr>
                <w:rFonts w:ascii="Times New Roman" w:hAnsi="Times New Roman"/>
                <w:sz w:val="24"/>
                <w:szCs w:val="24"/>
              </w:rPr>
            </w:pPr>
            <w:r w:rsidRPr="001818EA">
              <w:rPr>
                <w:rFonts w:ascii="Times New Roman" w:hAnsi="Times New Roman"/>
                <w:bCs/>
                <w:sz w:val="24"/>
                <w:szCs w:val="24"/>
              </w:rPr>
              <w:t>ОК 1-11, ПК 1.1. – 1.4.</w:t>
            </w:r>
          </w:p>
        </w:tc>
      </w:tr>
      <w:tr w:rsidR="00D92C0A" w:rsidRPr="001818EA" w14:paraId="4F00898B" w14:textId="77777777" w:rsidTr="00C57FC4">
        <w:tc>
          <w:tcPr>
            <w:tcW w:w="3652" w:type="dxa"/>
          </w:tcPr>
          <w:p w14:paraId="61F968FC" w14:textId="77777777" w:rsidR="00C96240" w:rsidRPr="001818EA" w:rsidRDefault="00D92C0A" w:rsidP="00F24F98">
            <w:pPr>
              <w:pStyle w:val="Default"/>
              <w:widowControl w:val="0"/>
              <w:rPr>
                <w:b/>
                <w:bCs/>
              </w:rPr>
            </w:pPr>
            <w:r w:rsidRPr="001818EA">
              <w:rPr>
                <w:b/>
                <w:bCs/>
              </w:rPr>
              <w:t xml:space="preserve">Тема 6.2. </w:t>
            </w:r>
          </w:p>
          <w:p w14:paraId="383D7A11" w14:textId="77777777" w:rsidR="00D92C0A" w:rsidRPr="001818EA" w:rsidRDefault="00D92C0A" w:rsidP="00F24F98">
            <w:pPr>
              <w:pStyle w:val="Default"/>
              <w:widowControl w:val="0"/>
              <w:rPr>
                <w:b/>
                <w:bCs/>
              </w:rPr>
            </w:pPr>
            <w:r w:rsidRPr="001818EA">
              <w:rPr>
                <w:b/>
                <w:bCs/>
              </w:rPr>
              <w:t>Административная ответственность</w:t>
            </w:r>
          </w:p>
        </w:tc>
        <w:tc>
          <w:tcPr>
            <w:tcW w:w="6853" w:type="dxa"/>
          </w:tcPr>
          <w:p w14:paraId="2980B4F2" w14:textId="77777777" w:rsidR="00D92C0A" w:rsidRPr="001818EA" w:rsidRDefault="00D92C0A" w:rsidP="00F24F98">
            <w:pPr>
              <w:pStyle w:val="Default"/>
              <w:widowControl w:val="0"/>
            </w:pPr>
            <w:r w:rsidRPr="001818EA">
              <w:t xml:space="preserve">Административная ответственность. </w:t>
            </w:r>
          </w:p>
          <w:p w14:paraId="49AA686D" w14:textId="77777777" w:rsidR="0021236F" w:rsidRPr="001818EA" w:rsidRDefault="00D92C0A" w:rsidP="00F24F98">
            <w:pPr>
              <w:pStyle w:val="Default"/>
              <w:widowControl w:val="0"/>
            </w:pPr>
            <w:r w:rsidRPr="001818EA">
              <w:t>Административные наказания (штраф, конфискация, дисквалификация).</w:t>
            </w:r>
          </w:p>
          <w:p w14:paraId="29750680" w14:textId="77777777" w:rsidR="00D92C0A" w:rsidRPr="001818EA" w:rsidRDefault="0021236F" w:rsidP="00F24F98">
            <w:pPr>
              <w:pStyle w:val="Default"/>
              <w:widowControl w:val="0"/>
            </w:pPr>
            <w:r w:rsidRPr="001818EA">
              <w:t xml:space="preserve"> Административные правонарушения</w:t>
            </w:r>
          </w:p>
        </w:tc>
        <w:tc>
          <w:tcPr>
            <w:tcW w:w="1369" w:type="dxa"/>
          </w:tcPr>
          <w:p w14:paraId="09871B5E" w14:textId="77777777" w:rsidR="00D92C0A" w:rsidRPr="001818EA" w:rsidRDefault="00D92C0A" w:rsidP="00F24F98">
            <w:pPr>
              <w:widowControl w:val="0"/>
              <w:spacing w:after="0" w:line="240" w:lineRule="auto"/>
              <w:jc w:val="center"/>
              <w:rPr>
                <w:rFonts w:ascii="Times New Roman" w:hAnsi="Times New Roman"/>
                <w:bCs/>
                <w:sz w:val="24"/>
                <w:szCs w:val="24"/>
              </w:rPr>
            </w:pPr>
            <w:r w:rsidRPr="001818EA">
              <w:rPr>
                <w:rFonts w:ascii="Times New Roman" w:hAnsi="Times New Roman"/>
                <w:bCs/>
                <w:sz w:val="24"/>
                <w:szCs w:val="24"/>
              </w:rPr>
              <w:t>2</w:t>
            </w:r>
          </w:p>
        </w:tc>
        <w:tc>
          <w:tcPr>
            <w:tcW w:w="2827" w:type="dxa"/>
          </w:tcPr>
          <w:p w14:paraId="1F31A7D6" w14:textId="77777777" w:rsidR="00D92C0A" w:rsidRPr="001818EA" w:rsidRDefault="00D92C0A" w:rsidP="00F24F98">
            <w:pPr>
              <w:widowControl w:val="0"/>
              <w:spacing w:after="0" w:line="240" w:lineRule="auto"/>
              <w:rPr>
                <w:rFonts w:ascii="Times New Roman" w:hAnsi="Times New Roman"/>
                <w:sz w:val="24"/>
                <w:szCs w:val="24"/>
              </w:rPr>
            </w:pPr>
            <w:r w:rsidRPr="001818EA">
              <w:rPr>
                <w:rFonts w:ascii="Times New Roman" w:hAnsi="Times New Roman"/>
                <w:bCs/>
                <w:sz w:val="24"/>
                <w:szCs w:val="24"/>
              </w:rPr>
              <w:t>ОК 1-11, ПК 1.1. – 1.4.</w:t>
            </w:r>
          </w:p>
        </w:tc>
      </w:tr>
      <w:tr w:rsidR="00D92C0A" w:rsidRPr="001818EA" w14:paraId="7032CF22" w14:textId="77777777" w:rsidTr="00C57FC4">
        <w:tc>
          <w:tcPr>
            <w:tcW w:w="10505" w:type="dxa"/>
            <w:gridSpan w:val="2"/>
          </w:tcPr>
          <w:p w14:paraId="62A97A4D" w14:textId="77777777" w:rsidR="00D92C0A" w:rsidRPr="001818EA" w:rsidRDefault="00D92C0A" w:rsidP="00F24F98">
            <w:pPr>
              <w:widowControl w:val="0"/>
              <w:spacing w:after="0" w:line="240" w:lineRule="auto"/>
              <w:rPr>
                <w:rFonts w:ascii="Times New Roman" w:hAnsi="Times New Roman"/>
                <w:b/>
                <w:bCs/>
                <w:sz w:val="24"/>
                <w:szCs w:val="24"/>
              </w:rPr>
            </w:pPr>
            <w:r w:rsidRPr="001818EA">
              <w:rPr>
                <w:rFonts w:ascii="Times New Roman" w:hAnsi="Times New Roman"/>
                <w:b/>
                <w:bCs/>
                <w:sz w:val="24"/>
                <w:szCs w:val="24"/>
              </w:rPr>
              <w:t>Раздел 7. Противодействие коррупции</w:t>
            </w:r>
          </w:p>
        </w:tc>
        <w:tc>
          <w:tcPr>
            <w:tcW w:w="1369" w:type="dxa"/>
          </w:tcPr>
          <w:p w14:paraId="1AC5CFE4" w14:textId="77777777" w:rsidR="00D92C0A" w:rsidRPr="001818EA" w:rsidRDefault="00D92C0A" w:rsidP="00F24F98">
            <w:pPr>
              <w:widowControl w:val="0"/>
              <w:spacing w:after="0" w:line="240" w:lineRule="auto"/>
              <w:jc w:val="center"/>
              <w:rPr>
                <w:rFonts w:ascii="Times New Roman" w:hAnsi="Times New Roman"/>
                <w:b/>
                <w:bCs/>
                <w:sz w:val="24"/>
                <w:szCs w:val="24"/>
              </w:rPr>
            </w:pPr>
            <w:r w:rsidRPr="001818EA">
              <w:rPr>
                <w:rFonts w:ascii="Times New Roman" w:hAnsi="Times New Roman"/>
                <w:b/>
                <w:bCs/>
                <w:sz w:val="24"/>
                <w:szCs w:val="24"/>
              </w:rPr>
              <w:t>2</w:t>
            </w:r>
          </w:p>
        </w:tc>
        <w:tc>
          <w:tcPr>
            <w:tcW w:w="2827" w:type="dxa"/>
          </w:tcPr>
          <w:p w14:paraId="31C5113B" w14:textId="77777777" w:rsidR="00D92C0A" w:rsidRPr="001818EA" w:rsidRDefault="00D92C0A" w:rsidP="00F24F98">
            <w:pPr>
              <w:widowControl w:val="0"/>
              <w:spacing w:after="0" w:line="240" w:lineRule="auto"/>
              <w:rPr>
                <w:rFonts w:ascii="Times New Roman" w:hAnsi="Times New Roman"/>
                <w:b/>
                <w:bCs/>
                <w:sz w:val="24"/>
                <w:szCs w:val="24"/>
              </w:rPr>
            </w:pPr>
          </w:p>
        </w:tc>
      </w:tr>
      <w:tr w:rsidR="00D92C0A" w:rsidRPr="001818EA" w14:paraId="709C4B49" w14:textId="77777777" w:rsidTr="00C57FC4">
        <w:tc>
          <w:tcPr>
            <w:tcW w:w="3652" w:type="dxa"/>
          </w:tcPr>
          <w:p w14:paraId="68414F39" w14:textId="77777777" w:rsidR="00C96240" w:rsidRPr="001818EA" w:rsidRDefault="00D92C0A" w:rsidP="00F24F98">
            <w:pPr>
              <w:pStyle w:val="Default"/>
              <w:widowControl w:val="0"/>
              <w:rPr>
                <w:b/>
                <w:bCs/>
              </w:rPr>
            </w:pPr>
            <w:r w:rsidRPr="001818EA">
              <w:rPr>
                <w:b/>
                <w:bCs/>
              </w:rPr>
              <w:t xml:space="preserve">Тема 7.1. </w:t>
            </w:r>
          </w:p>
          <w:p w14:paraId="2C8931EC" w14:textId="77777777" w:rsidR="00D92C0A" w:rsidRPr="001818EA" w:rsidRDefault="00D92C0A" w:rsidP="00F24F98">
            <w:pPr>
              <w:pStyle w:val="Default"/>
              <w:widowControl w:val="0"/>
              <w:rPr>
                <w:b/>
                <w:bCs/>
              </w:rPr>
            </w:pPr>
            <w:r w:rsidRPr="001818EA">
              <w:rPr>
                <w:b/>
                <w:bCs/>
              </w:rPr>
              <w:t>Правовые механизмы противодействия коррупции</w:t>
            </w:r>
          </w:p>
        </w:tc>
        <w:tc>
          <w:tcPr>
            <w:tcW w:w="6853" w:type="dxa"/>
          </w:tcPr>
          <w:p w14:paraId="264CFA03" w14:textId="77777777" w:rsidR="00D92C0A" w:rsidRPr="001818EA" w:rsidRDefault="00D92C0A" w:rsidP="00F24F98">
            <w:pPr>
              <w:pStyle w:val="Default"/>
              <w:widowControl w:val="0"/>
            </w:pPr>
            <w:r w:rsidRPr="001818EA">
              <w:t>Понятие коррупции</w:t>
            </w:r>
            <w:r w:rsidR="003E19AC" w:rsidRPr="001818EA">
              <w:t>.</w:t>
            </w:r>
          </w:p>
          <w:p w14:paraId="721FFF4E" w14:textId="77777777" w:rsidR="00D92C0A" w:rsidRPr="001818EA" w:rsidRDefault="00D92C0A" w:rsidP="00F24F98">
            <w:pPr>
              <w:pStyle w:val="Default"/>
              <w:widowControl w:val="0"/>
            </w:pPr>
            <w:r w:rsidRPr="001818EA">
              <w:t>Коррупционные правонарушения</w:t>
            </w:r>
            <w:r w:rsidR="003E19AC" w:rsidRPr="001818EA">
              <w:t>.</w:t>
            </w:r>
          </w:p>
          <w:p w14:paraId="509258B5" w14:textId="77777777" w:rsidR="00D92C0A" w:rsidRPr="001818EA" w:rsidRDefault="00D92C0A" w:rsidP="00F24F98">
            <w:pPr>
              <w:pStyle w:val="Default"/>
              <w:widowControl w:val="0"/>
            </w:pPr>
            <w:r w:rsidRPr="001818EA">
              <w:t>Меры по предотвращению и профилактике коррупции</w:t>
            </w:r>
            <w:r w:rsidR="003E19AC" w:rsidRPr="001818EA">
              <w:t>.</w:t>
            </w:r>
          </w:p>
        </w:tc>
        <w:tc>
          <w:tcPr>
            <w:tcW w:w="1369" w:type="dxa"/>
          </w:tcPr>
          <w:p w14:paraId="1961FDE2" w14:textId="77777777" w:rsidR="00D92C0A" w:rsidRPr="001818EA" w:rsidRDefault="00D92C0A" w:rsidP="00F24F98">
            <w:pPr>
              <w:widowControl w:val="0"/>
              <w:spacing w:after="0" w:line="240" w:lineRule="auto"/>
              <w:jc w:val="center"/>
              <w:rPr>
                <w:rFonts w:ascii="Times New Roman" w:hAnsi="Times New Roman"/>
                <w:bCs/>
                <w:sz w:val="24"/>
                <w:szCs w:val="24"/>
              </w:rPr>
            </w:pPr>
            <w:r w:rsidRPr="001818EA">
              <w:rPr>
                <w:rFonts w:ascii="Times New Roman" w:hAnsi="Times New Roman"/>
                <w:bCs/>
                <w:sz w:val="24"/>
                <w:szCs w:val="24"/>
              </w:rPr>
              <w:t>2</w:t>
            </w:r>
          </w:p>
        </w:tc>
        <w:tc>
          <w:tcPr>
            <w:tcW w:w="2827" w:type="dxa"/>
          </w:tcPr>
          <w:p w14:paraId="5F5590AE" w14:textId="77777777" w:rsidR="00D92C0A" w:rsidRPr="001818EA" w:rsidRDefault="00D92C0A" w:rsidP="00F24F98">
            <w:pPr>
              <w:widowControl w:val="0"/>
              <w:spacing w:after="0" w:line="240" w:lineRule="auto"/>
              <w:rPr>
                <w:rFonts w:ascii="Times New Roman" w:hAnsi="Times New Roman"/>
                <w:bCs/>
                <w:sz w:val="24"/>
                <w:szCs w:val="24"/>
              </w:rPr>
            </w:pPr>
            <w:r w:rsidRPr="001818EA">
              <w:rPr>
                <w:rFonts w:ascii="Times New Roman" w:hAnsi="Times New Roman"/>
                <w:bCs/>
                <w:sz w:val="24"/>
                <w:szCs w:val="24"/>
              </w:rPr>
              <w:t>ОК 1-11, ПК 1.1. – 1.4.</w:t>
            </w:r>
          </w:p>
        </w:tc>
      </w:tr>
      <w:tr w:rsidR="00D92C0A" w:rsidRPr="001818EA" w14:paraId="37F2396C" w14:textId="77777777" w:rsidTr="00C57FC4">
        <w:tc>
          <w:tcPr>
            <w:tcW w:w="10505" w:type="dxa"/>
            <w:gridSpan w:val="2"/>
          </w:tcPr>
          <w:p w14:paraId="370114D3" w14:textId="77777777" w:rsidR="00D92C0A" w:rsidRPr="001818EA" w:rsidRDefault="00D92C0A" w:rsidP="00F24F98">
            <w:pPr>
              <w:widowControl w:val="0"/>
              <w:spacing w:after="0" w:line="240" w:lineRule="auto"/>
              <w:rPr>
                <w:rFonts w:ascii="Times New Roman" w:hAnsi="Times New Roman"/>
                <w:b/>
                <w:bCs/>
                <w:sz w:val="24"/>
                <w:szCs w:val="24"/>
              </w:rPr>
            </w:pPr>
            <w:r w:rsidRPr="001818EA">
              <w:rPr>
                <w:rFonts w:ascii="Times New Roman" w:hAnsi="Times New Roman"/>
                <w:b/>
                <w:bCs/>
                <w:sz w:val="24"/>
                <w:szCs w:val="24"/>
              </w:rPr>
              <w:t>Раздел 8. Правовое регулирование и защита информации и государственной тайны</w:t>
            </w:r>
          </w:p>
        </w:tc>
        <w:tc>
          <w:tcPr>
            <w:tcW w:w="1369" w:type="dxa"/>
          </w:tcPr>
          <w:p w14:paraId="3F88AC4F" w14:textId="77777777" w:rsidR="00D92C0A" w:rsidRPr="001818EA" w:rsidRDefault="00D92C0A" w:rsidP="00F24F98">
            <w:pPr>
              <w:widowControl w:val="0"/>
              <w:spacing w:after="0" w:line="240" w:lineRule="auto"/>
              <w:jc w:val="center"/>
              <w:rPr>
                <w:rFonts w:ascii="Times New Roman" w:hAnsi="Times New Roman"/>
                <w:b/>
                <w:bCs/>
                <w:sz w:val="24"/>
                <w:szCs w:val="24"/>
              </w:rPr>
            </w:pPr>
            <w:r w:rsidRPr="001818EA">
              <w:rPr>
                <w:rFonts w:ascii="Times New Roman" w:hAnsi="Times New Roman"/>
                <w:b/>
                <w:bCs/>
                <w:sz w:val="24"/>
                <w:szCs w:val="24"/>
              </w:rPr>
              <w:t>4</w:t>
            </w:r>
          </w:p>
        </w:tc>
        <w:tc>
          <w:tcPr>
            <w:tcW w:w="2827" w:type="dxa"/>
          </w:tcPr>
          <w:p w14:paraId="79471B60" w14:textId="77777777" w:rsidR="00D92C0A" w:rsidRPr="001818EA" w:rsidRDefault="00D92C0A" w:rsidP="00F24F98">
            <w:pPr>
              <w:widowControl w:val="0"/>
              <w:spacing w:after="0" w:line="240" w:lineRule="auto"/>
              <w:rPr>
                <w:rFonts w:ascii="Times New Roman" w:hAnsi="Times New Roman"/>
                <w:b/>
                <w:bCs/>
                <w:sz w:val="24"/>
                <w:szCs w:val="24"/>
              </w:rPr>
            </w:pPr>
          </w:p>
        </w:tc>
      </w:tr>
      <w:tr w:rsidR="00D92C0A" w:rsidRPr="001818EA" w14:paraId="60B975B8" w14:textId="77777777" w:rsidTr="00C57FC4">
        <w:tc>
          <w:tcPr>
            <w:tcW w:w="3652" w:type="dxa"/>
          </w:tcPr>
          <w:p w14:paraId="6291AE56" w14:textId="77777777" w:rsidR="00D92C0A" w:rsidRPr="001818EA" w:rsidRDefault="00D92C0A" w:rsidP="00F24F98">
            <w:pPr>
              <w:pStyle w:val="Default"/>
              <w:widowControl w:val="0"/>
              <w:rPr>
                <w:b/>
                <w:bCs/>
              </w:rPr>
            </w:pPr>
            <w:r w:rsidRPr="001818EA">
              <w:rPr>
                <w:b/>
                <w:bCs/>
              </w:rPr>
              <w:t xml:space="preserve">Тема 8.1. Правовое регулирование и защита информации </w:t>
            </w:r>
          </w:p>
        </w:tc>
        <w:tc>
          <w:tcPr>
            <w:tcW w:w="6853" w:type="dxa"/>
          </w:tcPr>
          <w:p w14:paraId="09DA0BBC" w14:textId="77777777" w:rsidR="00D92C0A" w:rsidRPr="001818EA" w:rsidRDefault="00D92C0A" w:rsidP="00F24F98">
            <w:pPr>
              <w:pStyle w:val="Default"/>
              <w:widowControl w:val="0"/>
            </w:pPr>
            <w:r w:rsidRPr="001818EA">
              <w:t>Информация как объект правоотношений</w:t>
            </w:r>
            <w:r w:rsidR="003E19AC" w:rsidRPr="001818EA">
              <w:t>.</w:t>
            </w:r>
          </w:p>
        </w:tc>
        <w:tc>
          <w:tcPr>
            <w:tcW w:w="1369" w:type="dxa"/>
          </w:tcPr>
          <w:p w14:paraId="0D00F3C2" w14:textId="77777777" w:rsidR="00D92C0A" w:rsidRPr="001818EA" w:rsidRDefault="00D92C0A" w:rsidP="00F24F98">
            <w:pPr>
              <w:widowControl w:val="0"/>
              <w:spacing w:after="0" w:line="240" w:lineRule="auto"/>
              <w:jc w:val="center"/>
              <w:rPr>
                <w:rFonts w:ascii="Times New Roman" w:hAnsi="Times New Roman"/>
                <w:bCs/>
                <w:sz w:val="24"/>
                <w:szCs w:val="24"/>
              </w:rPr>
            </w:pPr>
            <w:r w:rsidRPr="001818EA">
              <w:rPr>
                <w:rFonts w:ascii="Times New Roman" w:hAnsi="Times New Roman"/>
                <w:bCs/>
                <w:sz w:val="24"/>
                <w:szCs w:val="24"/>
              </w:rPr>
              <w:t>2</w:t>
            </w:r>
          </w:p>
        </w:tc>
        <w:tc>
          <w:tcPr>
            <w:tcW w:w="2827" w:type="dxa"/>
          </w:tcPr>
          <w:p w14:paraId="7893FF63" w14:textId="77777777" w:rsidR="00D92C0A" w:rsidRPr="001818EA" w:rsidRDefault="00D92C0A" w:rsidP="00F24F98">
            <w:pPr>
              <w:widowControl w:val="0"/>
              <w:spacing w:after="0" w:line="240" w:lineRule="auto"/>
              <w:rPr>
                <w:rFonts w:ascii="Times New Roman" w:hAnsi="Times New Roman"/>
                <w:sz w:val="24"/>
                <w:szCs w:val="24"/>
              </w:rPr>
            </w:pPr>
            <w:r w:rsidRPr="001818EA">
              <w:rPr>
                <w:rFonts w:ascii="Times New Roman" w:hAnsi="Times New Roman"/>
                <w:bCs/>
                <w:sz w:val="24"/>
                <w:szCs w:val="24"/>
              </w:rPr>
              <w:t>ОК 1-11, ПК 1.1. – 1.4.</w:t>
            </w:r>
          </w:p>
        </w:tc>
      </w:tr>
      <w:tr w:rsidR="00D92C0A" w:rsidRPr="001818EA" w14:paraId="003DA2B2" w14:textId="77777777" w:rsidTr="00C57FC4">
        <w:tc>
          <w:tcPr>
            <w:tcW w:w="3652" w:type="dxa"/>
          </w:tcPr>
          <w:p w14:paraId="45E5FE51" w14:textId="77777777" w:rsidR="00D92C0A" w:rsidRPr="001818EA" w:rsidRDefault="00D92C0A" w:rsidP="00F24F98">
            <w:pPr>
              <w:pStyle w:val="Default"/>
              <w:widowControl w:val="0"/>
              <w:rPr>
                <w:b/>
                <w:bCs/>
              </w:rPr>
            </w:pPr>
            <w:r w:rsidRPr="001818EA">
              <w:rPr>
                <w:b/>
                <w:bCs/>
              </w:rPr>
              <w:t>Тема 8.2. Правовое регулирование и защита государственной тайны</w:t>
            </w:r>
          </w:p>
        </w:tc>
        <w:tc>
          <w:tcPr>
            <w:tcW w:w="6853" w:type="dxa"/>
          </w:tcPr>
          <w:p w14:paraId="235A478A" w14:textId="77777777" w:rsidR="00D92C0A" w:rsidRPr="001818EA" w:rsidRDefault="00D92C0A" w:rsidP="00F24F98">
            <w:pPr>
              <w:pStyle w:val="Default"/>
              <w:widowControl w:val="0"/>
            </w:pPr>
            <w:r w:rsidRPr="001818EA">
              <w:t>Правовые основы и защита государственной тайны</w:t>
            </w:r>
            <w:r w:rsidR="003E19AC" w:rsidRPr="001818EA">
              <w:t>.</w:t>
            </w:r>
          </w:p>
          <w:p w14:paraId="59773201" w14:textId="77777777" w:rsidR="00D92C0A" w:rsidRPr="001818EA" w:rsidRDefault="00D92C0A" w:rsidP="00F24F98">
            <w:pPr>
              <w:pStyle w:val="Default"/>
              <w:widowControl w:val="0"/>
            </w:pPr>
            <w:r w:rsidRPr="001818EA">
              <w:t>Доступ к государственной тайне</w:t>
            </w:r>
            <w:r w:rsidR="003E19AC" w:rsidRPr="001818EA">
              <w:t>.</w:t>
            </w:r>
          </w:p>
          <w:p w14:paraId="4CC62508" w14:textId="77777777" w:rsidR="0021236F" w:rsidRPr="001818EA" w:rsidRDefault="00D92C0A" w:rsidP="00F24F98">
            <w:pPr>
              <w:pStyle w:val="Default"/>
              <w:widowControl w:val="0"/>
            </w:pPr>
            <w:r w:rsidRPr="001818EA">
              <w:t>Личная, служебная и коммерческая тайна</w:t>
            </w:r>
            <w:r w:rsidR="003E19AC" w:rsidRPr="001818EA">
              <w:t>.</w:t>
            </w:r>
          </w:p>
          <w:p w14:paraId="6887877C" w14:textId="77777777" w:rsidR="00D92C0A" w:rsidRPr="001818EA" w:rsidRDefault="0021236F" w:rsidP="00F24F98">
            <w:pPr>
              <w:pStyle w:val="Default"/>
              <w:widowControl w:val="0"/>
            </w:pPr>
            <w:r w:rsidRPr="001818EA">
              <w:t>Последствия разглашения государственной тайны</w:t>
            </w:r>
          </w:p>
        </w:tc>
        <w:tc>
          <w:tcPr>
            <w:tcW w:w="1369" w:type="dxa"/>
          </w:tcPr>
          <w:p w14:paraId="3265893F" w14:textId="77777777" w:rsidR="00D92C0A" w:rsidRPr="001818EA" w:rsidRDefault="00D92C0A" w:rsidP="00F24F98">
            <w:pPr>
              <w:widowControl w:val="0"/>
              <w:spacing w:after="0" w:line="240" w:lineRule="auto"/>
              <w:jc w:val="center"/>
              <w:rPr>
                <w:rFonts w:ascii="Times New Roman" w:hAnsi="Times New Roman"/>
                <w:bCs/>
                <w:sz w:val="24"/>
                <w:szCs w:val="24"/>
              </w:rPr>
            </w:pPr>
            <w:r w:rsidRPr="001818EA">
              <w:rPr>
                <w:rFonts w:ascii="Times New Roman" w:hAnsi="Times New Roman"/>
                <w:bCs/>
                <w:sz w:val="24"/>
                <w:szCs w:val="24"/>
              </w:rPr>
              <w:t>2</w:t>
            </w:r>
          </w:p>
        </w:tc>
        <w:tc>
          <w:tcPr>
            <w:tcW w:w="2827" w:type="dxa"/>
          </w:tcPr>
          <w:p w14:paraId="7C4F109F" w14:textId="77777777" w:rsidR="00D92C0A" w:rsidRPr="001818EA" w:rsidRDefault="00D92C0A" w:rsidP="00F24F98">
            <w:pPr>
              <w:widowControl w:val="0"/>
              <w:spacing w:after="0" w:line="240" w:lineRule="auto"/>
              <w:rPr>
                <w:rFonts w:ascii="Times New Roman" w:hAnsi="Times New Roman"/>
                <w:sz w:val="24"/>
                <w:szCs w:val="24"/>
              </w:rPr>
            </w:pPr>
            <w:r w:rsidRPr="001818EA">
              <w:rPr>
                <w:rFonts w:ascii="Times New Roman" w:hAnsi="Times New Roman"/>
                <w:bCs/>
                <w:sz w:val="24"/>
                <w:szCs w:val="24"/>
              </w:rPr>
              <w:t>ОК 1-11, ПК 1.1. – 1.4.</w:t>
            </w:r>
          </w:p>
        </w:tc>
      </w:tr>
      <w:tr w:rsidR="00D92C0A" w:rsidRPr="001818EA" w14:paraId="5A11C6A7" w14:textId="77777777" w:rsidTr="00C57FC4">
        <w:tc>
          <w:tcPr>
            <w:tcW w:w="10505" w:type="dxa"/>
            <w:gridSpan w:val="2"/>
          </w:tcPr>
          <w:p w14:paraId="57972EC0" w14:textId="77777777" w:rsidR="00D92C0A" w:rsidRPr="001818EA" w:rsidRDefault="00D92C0A" w:rsidP="00F24F98">
            <w:pPr>
              <w:widowControl w:val="0"/>
              <w:spacing w:after="0" w:line="240" w:lineRule="auto"/>
              <w:rPr>
                <w:rFonts w:ascii="Times New Roman" w:hAnsi="Times New Roman"/>
                <w:b/>
                <w:bCs/>
                <w:sz w:val="24"/>
                <w:szCs w:val="24"/>
              </w:rPr>
            </w:pPr>
            <w:r w:rsidRPr="001818EA">
              <w:rPr>
                <w:rFonts w:ascii="Times New Roman" w:hAnsi="Times New Roman"/>
                <w:b/>
                <w:bCs/>
                <w:sz w:val="24"/>
                <w:szCs w:val="24"/>
              </w:rPr>
              <w:t>Тема 9. Международное право</w:t>
            </w:r>
          </w:p>
        </w:tc>
        <w:tc>
          <w:tcPr>
            <w:tcW w:w="1369" w:type="dxa"/>
          </w:tcPr>
          <w:p w14:paraId="5DE95C68" w14:textId="77777777" w:rsidR="00D92C0A" w:rsidRPr="001818EA" w:rsidRDefault="00D92C0A" w:rsidP="00F24F98">
            <w:pPr>
              <w:widowControl w:val="0"/>
              <w:spacing w:after="0" w:line="240" w:lineRule="auto"/>
              <w:jc w:val="center"/>
              <w:rPr>
                <w:rFonts w:ascii="Times New Roman" w:hAnsi="Times New Roman"/>
                <w:b/>
                <w:bCs/>
                <w:sz w:val="24"/>
                <w:szCs w:val="24"/>
              </w:rPr>
            </w:pPr>
            <w:r w:rsidRPr="001818EA">
              <w:rPr>
                <w:rFonts w:ascii="Times New Roman" w:hAnsi="Times New Roman"/>
                <w:b/>
                <w:bCs/>
                <w:sz w:val="24"/>
                <w:szCs w:val="24"/>
              </w:rPr>
              <w:t>2</w:t>
            </w:r>
          </w:p>
        </w:tc>
        <w:tc>
          <w:tcPr>
            <w:tcW w:w="2827" w:type="dxa"/>
          </w:tcPr>
          <w:p w14:paraId="5C8AF625" w14:textId="77777777" w:rsidR="00D92C0A" w:rsidRPr="001818EA" w:rsidRDefault="00D92C0A" w:rsidP="00F24F98">
            <w:pPr>
              <w:widowControl w:val="0"/>
              <w:spacing w:after="0" w:line="240" w:lineRule="auto"/>
              <w:rPr>
                <w:rFonts w:ascii="Times New Roman" w:hAnsi="Times New Roman"/>
                <w:b/>
                <w:bCs/>
                <w:sz w:val="24"/>
                <w:szCs w:val="24"/>
              </w:rPr>
            </w:pPr>
          </w:p>
        </w:tc>
      </w:tr>
      <w:tr w:rsidR="00D92C0A" w:rsidRPr="001818EA" w14:paraId="23AB7E97" w14:textId="77777777" w:rsidTr="00C57FC4">
        <w:tc>
          <w:tcPr>
            <w:tcW w:w="3652" w:type="dxa"/>
          </w:tcPr>
          <w:p w14:paraId="76FECD01" w14:textId="77777777" w:rsidR="00C96240" w:rsidRPr="001818EA" w:rsidRDefault="00D92C0A" w:rsidP="00F24F98">
            <w:pPr>
              <w:pStyle w:val="Default"/>
              <w:widowControl w:val="0"/>
              <w:rPr>
                <w:b/>
                <w:bCs/>
              </w:rPr>
            </w:pPr>
            <w:r w:rsidRPr="001818EA">
              <w:rPr>
                <w:b/>
                <w:bCs/>
              </w:rPr>
              <w:t xml:space="preserve">Тема 9.1. </w:t>
            </w:r>
          </w:p>
          <w:p w14:paraId="280BA57D" w14:textId="77777777" w:rsidR="00D92C0A" w:rsidRPr="001818EA" w:rsidRDefault="00D92C0A" w:rsidP="00F24F98">
            <w:pPr>
              <w:pStyle w:val="Default"/>
              <w:widowControl w:val="0"/>
              <w:rPr>
                <w:b/>
                <w:bCs/>
              </w:rPr>
            </w:pPr>
            <w:r w:rsidRPr="001818EA">
              <w:rPr>
                <w:b/>
                <w:bCs/>
              </w:rPr>
              <w:t>Международное право</w:t>
            </w:r>
          </w:p>
        </w:tc>
        <w:tc>
          <w:tcPr>
            <w:tcW w:w="6853" w:type="dxa"/>
          </w:tcPr>
          <w:p w14:paraId="61D86547" w14:textId="77777777" w:rsidR="00D92C0A" w:rsidRPr="001818EA" w:rsidRDefault="00D92C0A" w:rsidP="00F24F98">
            <w:pPr>
              <w:pStyle w:val="Default"/>
              <w:widowControl w:val="0"/>
            </w:pPr>
            <w:r w:rsidRPr="001818EA">
              <w:t>Международное право: понятие, принципы</w:t>
            </w:r>
            <w:r w:rsidR="003E19AC" w:rsidRPr="001818EA">
              <w:t>.</w:t>
            </w:r>
          </w:p>
          <w:p w14:paraId="45B24FD3" w14:textId="77777777" w:rsidR="00D92C0A" w:rsidRPr="001818EA" w:rsidRDefault="00D92C0A" w:rsidP="00F24F98">
            <w:pPr>
              <w:pStyle w:val="Default"/>
              <w:widowControl w:val="0"/>
            </w:pPr>
            <w:r w:rsidRPr="001818EA">
              <w:t>Отрасли международного права</w:t>
            </w:r>
            <w:r w:rsidR="003E19AC" w:rsidRPr="001818EA">
              <w:t>.</w:t>
            </w:r>
          </w:p>
        </w:tc>
        <w:tc>
          <w:tcPr>
            <w:tcW w:w="1369" w:type="dxa"/>
          </w:tcPr>
          <w:p w14:paraId="64AD353B" w14:textId="77777777" w:rsidR="00D92C0A" w:rsidRPr="001818EA" w:rsidRDefault="00D92C0A" w:rsidP="00F24F98">
            <w:pPr>
              <w:widowControl w:val="0"/>
              <w:spacing w:after="0" w:line="240" w:lineRule="auto"/>
              <w:jc w:val="center"/>
              <w:rPr>
                <w:rFonts w:ascii="Times New Roman" w:hAnsi="Times New Roman"/>
                <w:bCs/>
                <w:sz w:val="24"/>
                <w:szCs w:val="24"/>
              </w:rPr>
            </w:pPr>
            <w:r w:rsidRPr="001818EA">
              <w:rPr>
                <w:rFonts w:ascii="Times New Roman" w:hAnsi="Times New Roman"/>
                <w:bCs/>
                <w:sz w:val="24"/>
                <w:szCs w:val="24"/>
              </w:rPr>
              <w:t>2</w:t>
            </w:r>
          </w:p>
        </w:tc>
        <w:tc>
          <w:tcPr>
            <w:tcW w:w="2827" w:type="dxa"/>
          </w:tcPr>
          <w:p w14:paraId="63E001A2" w14:textId="77777777" w:rsidR="00D92C0A" w:rsidRPr="001818EA" w:rsidRDefault="00D92C0A" w:rsidP="00F24F98">
            <w:pPr>
              <w:widowControl w:val="0"/>
              <w:spacing w:after="0" w:line="240" w:lineRule="auto"/>
              <w:rPr>
                <w:rFonts w:ascii="Times New Roman" w:hAnsi="Times New Roman"/>
                <w:bCs/>
                <w:sz w:val="24"/>
                <w:szCs w:val="24"/>
              </w:rPr>
            </w:pPr>
            <w:r w:rsidRPr="001818EA">
              <w:rPr>
                <w:rFonts w:ascii="Times New Roman" w:hAnsi="Times New Roman"/>
                <w:bCs/>
                <w:sz w:val="24"/>
                <w:szCs w:val="24"/>
              </w:rPr>
              <w:t>ОК 1-11, ПК 1.1. – 1.4.</w:t>
            </w:r>
          </w:p>
        </w:tc>
      </w:tr>
      <w:tr w:rsidR="00721A7A" w:rsidRPr="001818EA" w14:paraId="35123BA1" w14:textId="77777777" w:rsidTr="00C57FC4">
        <w:tc>
          <w:tcPr>
            <w:tcW w:w="10505" w:type="dxa"/>
            <w:gridSpan w:val="2"/>
          </w:tcPr>
          <w:p w14:paraId="05243F6D" w14:textId="77777777" w:rsidR="00721A7A" w:rsidRPr="001818EA" w:rsidRDefault="00721A7A" w:rsidP="00F24F98">
            <w:pPr>
              <w:widowControl w:val="0"/>
              <w:spacing w:after="0" w:line="240" w:lineRule="auto"/>
              <w:rPr>
                <w:rFonts w:ascii="Times New Roman" w:hAnsi="Times New Roman"/>
                <w:b/>
                <w:bCs/>
                <w:sz w:val="24"/>
                <w:szCs w:val="24"/>
              </w:rPr>
            </w:pPr>
            <w:r w:rsidRPr="001818EA">
              <w:rPr>
                <w:rFonts w:ascii="Times New Roman" w:hAnsi="Times New Roman"/>
                <w:b/>
                <w:iCs/>
                <w:sz w:val="24"/>
                <w:szCs w:val="24"/>
              </w:rPr>
              <w:t xml:space="preserve">Промежуточная аттестация (проводится в форме  </w:t>
            </w:r>
            <w:r w:rsidR="0021236F" w:rsidRPr="001818EA">
              <w:rPr>
                <w:rFonts w:ascii="Times New Roman" w:hAnsi="Times New Roman"/>
                <w:b/>
                <w:iCs/>
                <w:sz w:val="24"/>
                <w:szCs w:val="24"/>
              </w:rPr>
              <w:t>дифференцированного зачета</w:t>
            </w:r>
            <w:r w:rsidRPr="001818EA">
              <w:rPr>
                <w:rFonts w:ascii="Times New Roman" w:hAnsi="Times New Roman"/>
                <w:b/>
                <w:iCs/>
                <w:sz w:val="24"/>
                <w:szCs w:val="24"/>
              </w:rPr>
              <w:t>)</w:t>
            </w:r>
          </w:p>
        </w:tc>
        <w:tc>
          <w:tcPr>
            <w:tcW w:w="1369" w:type="dxa"/>
          </w:tcPr>
          <w:p w14:paraId="5AA1E088" w14:textId="77777777" w:rsidR="00721A7A" w:rsidRPr="001818EA" w:rsidRDefault="00721A7A" w:rsidP="00F24F98">
            <w:pPr>
              <w:widowControl w:val="0"/>
              <w:spacing w:after="0" w:line="240" w:lineRule="auto"/>
              <w:jc w:val="center"/>
              <w:rPr>
                <w:rFonts w:ascii="Times New Roman" w:hAnsi="Times New Roman"/>
                <w:b/>
                <w:bCs/>
                <w:sz w:val="24"/>
                <w:szCs w:val="24"/>
              </w:rPr>
            </w:pPr>
            <w:r w:rsidRPr="001818EA">
              <w:rPr>
                <w:rFonts w:ascii="Times New Roman" w:hAnsi="Times New Roman"/>
                <w:b/>
                <w:bCs/>
                <w:sz w:val="24"/>
                <w:szCs w:val="24"/>
              </w:rPr>
              <w:t>2</w:t>
            </w:r>
          </w:p>
        </w:tc>
        <w:tc>
          <w:tcPr>
            <w:tcW w:w="2827" w:type="dxa"/>
          </w:tcPr>
          <w:p w14:paraId="0F2FBA7E" w14:textId="77777777" w:rsidR="00721A7A" w:rsidRPr="001818EA" w:rsidRDefault="00721A7A" w:rsidP="00F24F98">
            <w:pPr>
              <w:widowControl w:val="0"/>
              <w:spacing w:after="0" w:line="240" w:lineRule="auto"/>
              <w:rPr>
                <w:rFonts w:ascii="Times New Roman" w:hAnsi="Times New Roman"/>
                <w:bCs/>
                <w:sz w:val="24"/>
                <w:szCs w:val="24"/>
              </w:rPr>
            </w:pPr>
          </w:p>
        </w:tc>
      </w:tr>
      <w:tr w:rsidR="00D92C0A" w:rsidRPr="001818EA" w14:paraId="54D5EE50" w14:textId="77777777" w:rsidTr="00C57FC4">
        <w:tc>
          <w:tcPr>
            <w:tcW w:w="10505" w:type="dxa"/>
            <w:gridSpan w:val="2"/>
          </w:tcPr>
          <w:p w14:paraId="178670BF" w14:textId="77777777" w:rsidR="00D92C0A" w:rsidRPr="001818EA" w:rsidRDefault="00D92C0A" w:rsidP="00F24F98">
            <w:pPr>
              <w:widowControl w:val="0"/>
              <w:spacing w:after="0" w:line="240" w:lineRule="auto"/>
              <w:rPr>
                <w:rFonts w:ascii="Times New Roman" w:hAnsi="Times New Roman"/>
                <w:bCs/>
                <w:sz w:val="24"/>
                <w:szCs w:val="24"/>
              </w:rPr>
            </w:pPr>
            <w:r w:rsidRPr="001818EA">
              <w:rPr>
                <w:rFonts w:ascii="Times New Roman" w:hAnsi="Times New Roman"/>
                <w:b/>
                <w:bCs/>
                <w:sz w:val="24"/>
                <w:szCs w:val="24"/>
              </w:rPr>
              <w:t>Всего</w:t>
            </w:r>
          </w:p>
        </w:tc>
        <w:tc>
          <w:tcPr>
            <w:tcW w:w="1369" w:type="dxa"/>
          </w:tcPr>
          <w:p w14:paraId="1BA02063" w14:textId="77777777" w:rsidR="00D92C0A" w:rsidRPr="001818EA" w:rsidRDefault="00D92C0A" w:rsidP="00F24F98">
            <w:pPr>
              <w:widowControl w:val="0"/>
              <w:spacing w:after="0" w:line="240" w:lineRule="auto"/>
              <w:jc w:val="center"/>
              <w:rPr>
                <w:rFonts w:ascii="Times New Roman" w:hAnsi="Times New Roman"/>
                <w:b/>
                <w:bCs/>
                <w:sz w:val="24"/>
                <w:szCs w:val="24"/>
              </w:rPr>
            </w:pPr>
            <w:r w:rsidRPr="001818EA">
              <w:rPr>
                <w:rFonts w:ascii="Times New Roman" w:hAnsi="Times New Roman"/>
                <w:b/>
                <w:bCs/>
                <w:sz w:val="24"/>
                <w:szCs w:val="24"/>
              </w:rPr>
              <w:t>64</w:t>
            </w:r>
          </w:p>
        </w:tc>
        <w:tc>
          <w:tcPr>
            <w:tcW w:w="2827" w:type="dxa"/>
          </w:tcPr>
          <w:p w14:paraId="69073700" w14:textId="77777777" w:rsidR="00D92C0A" w:rsidRPr="001818EA" w:rsidRDefault="00D92C0A" w:rsidP="00F24F98">
            <w:pPr>
              <w:widowControl w:val="0"/>
              <w:spacing w:after="0" w:line="240" w:lineRule="auto"/>
              <w:rPr>
                <w:rFonts w:ascii="Times New Roman" w:hAnsi="Times New Roman"/>
                <w:bCs/>
                <w:sz w:val="24"/>
                <w:szCs w:val="24"/>
              </w:rPr>
            </w:pPr>
          </w:p>
        </w:tc>
      </w:tr>
    </w:tbl>
    <w:p w14:paraId="2E2461CF" w14:textId="77777777" w:rsidR="00D92C0A" w:rsidRPr="001818EA" w:rsidRDefault="00D92C0A" w:rsidP="00116C1C">
      <w:pPr>
        <w:widowControl w:val="0"/>
        <w:spacing w:after="0" w:line="240" w:lineRule="auto"/>
        <w:ind w:firstLine="567"/>
        <w:rPr>
          <w:rFonts w:ascii="Times New Roman" w:hAnsi="Times New Roman"/>
          <w:sz w:val="24"/>
          <w:szCs w:val="24"/>
        </w:rPr>
      </w:pPr>
    </w:p>
    <w:p w14:paraId="44C90782" w14:textId="77777777" w:rsidR="00D92C0A" w:rsidRPr="001818EA" w:rsidRDefault="00D92C0A" w:rsidP="00116C1C">
      <w:pPr>
        <w:widowControl w:val="0"/>
        <w:spacing w:after="0" w:line="240" w:lineRule="auto"/>
        <w:ind w:firstLine="567"/>
        <w:rPr>
          <w:rFonts w:ascii="Times New Roman" w:hAnsi="Times New Roman"/>
          <w:sz w:val="24"/>
          <w:szCs w:val="24"/>
        </w:rPr>
        <w:sectPr w:rsidR="00D92C0A" w:rsidRPr="001818EA" w:rsidSect="00081B42">
          <w:pgSz w:w="16840" w:h="11907" w:orient="landscape"/>
          <w:pgMar w:top="851" w:right="1134" w:bottom="709" w:left="1418" w:header="709" w:footer="709" w:gutter="0"/>
          <w:cols w:space="720"/>
        </w:sectPr>
      </w:pPr>
    </w:p>
    <w:p w14:paraId="6F31E0BD" w14:textId="77777777" w:rsidR="00D92C0A" w:rsidRPr="001818EA" w:rsidRDefault="00D92C0A" w:rsidP="00116C1C">
      <w:pPr>
        <w:widowControl w:val="0"/>
        <w:spacing w:after="0" w:line="240" w:lineRule="auto"/>
        <w:ind w:firstLine="567"/>
        <w:jc w:val="center"/>
        <w:rPr>
          <w:rFonts w:ascii="Times New Roman" w:hAnsi="Times New Roman"/>
          <w:b/>
          <w:sz w:val="24"/>
          <w:szCs w:val="24"/>
        </w:rPr>
      </w:pPr>
      <w:r w:rsidRPr="001818EA">
        <w:rPr>
          <w:rFonts w:ascii="Times New Roman" w:hAnsi="Times New Roman"/>
          <w:b/>
          <w:sz w:val="24"/>
          <w:szCs w:val="24"/>
        </w:rPr>
        <w:lastRenderedPageBreak/>
        <w:t xml:space="preserve">3. </w:t>
      </w:r>
      <w:r w:rsidR="00F12761" w:rsidRPr="001818EA">
        <w:rPr>
          <w:rFonts w:ascii="Times New Roman" w:hAnsi="Times New Roman"/>
          <w:b/>
          <w:sz w:val="24"/>
          <w:szCs w:val="24"/>
        </w:rPr>
        <w:t xml:space="preserve"> УСЛОВИЯ РЕАЛИЗАЦИИ ПРОГРАММЫ УЧЕБНОЙ ДИСЦИПЛИНЫ</w:t>
      </w:r>
      <w:r w:rsidR="00AE3B1B" w:rsidRPr="001818EA">
        <w:rPr>
          <w:rFonts w:ascii="Times New Roman" w:hAnsi="Times New Roman"/>
          <w:sz w:val="24"/>
          <w:szCs w:val="24"/>
        </w:rPr>
        <w:t>«</w:t>
      </w:r>
      <w:r w:rsidR="00AE3B1B" w:rsidRPr="001818EA">
        <w:rPr>
          <w:rFonts w:ascii="Times New Roman" w:hAnsi="Times New Roman"/>
          <w:b/>
          <w:sz w:val="24"/>
          <w:szCs w:val="24"/>
        </w:rPr>
        <w:t xml:space="preserve">ОП.08   </w:t>
      </w:r>
      <w:r w:rsidR="00A9320D" w:rsidRPr="001818EA">
        <w:rPr>
          <w:rFonts w:ascii="Times New Roman" w:hAnsi="Times New Roman"/>
          <w:b/>
          <w:sz w:val="24"/>
          <w:szCs w:val="24"/>
        </w:rPr>
        <w:t>ПРАВОВОЕ ОБЕСПЕЧЕНИЕ ПРОФЕССИОНАЛЬНОЙ ДЕЯТЕЛЬНОСТИ</w:t>
      </w:r>
      <w:r w:rsidR="00AE3B1B" w:rsidRPr="001818EA">
        <w:rPr>
          <w:rFonts w:ascii="Times New Roman" w:hAnsi="Times New Roman"/>
          <w:sz w:val="24"/>
          <w:szCs w:val="24"/>
        </w:rPr>
        <w:t>»</w:t>
      </w:r>
    </w:p>
    <w:p w14:paraId="67879CAE" w14:textId="77777777" w:rsidR="00D92C0A" w:rsidRPr="001818EA" w:rsidRDefault="00D92C0A" w:rsidP="00116C1C">
      <w:pPr>
        <w:widowControl w:val="0"/>
        <w:spacing w:after="0" w:line="240" w:lineRule="auto"/>
        <w:ind w:firstLine="567"/>
        <w:jc w:val="both"/>
        <w:rPr>
          <w:rFonts w:ascii="Times New Roman" w:hAnsi="Times New Roman"/>
          <w:b/>
          <w:bCs/>
          <w:sz w:val="24"/>
          <w:szCs w:val="24"/>
        </w:rPr>
      </w:pPr>
    </w:p>
    <w:p w14:paraId="5892C050" w14:textId="77777777" w:rsidR="0092763C" w:rsidRPr="001818EA" w:rsidRDefault="0092763C" w:rsidP="00F94354">
      <w:pPr>
        <w:widowControl w:val="0"/>
        <w:spacing w:after="0" w:line="240" w:lineRule="auto"/>
        <w:ind w:firstLine="709"/>
        <w:jc w:val="both"/>
        <w:outlineLvl w:val="0"/>
        <w:rPr>
          <w:rFonts w:ascii="Times New Roman" w:hAnsi="Times New Roman"/>
          <w:b/>
          <w:bCs/>
          <w:sz w:val="24"/>
          <w:szCs w:val="24"/>
        </w:rPr>
      </w:pPr>
      <w:r w:rsidRPr="001818EA">
        <w:rPr>
          <w:rFonts w:ascii="Times New Roman" w:hAnsi="Times New Roman"/>
          <w:b/>
          <w:bCs/>
          <w:sz w:val="24"/>
          <w:szCs w:val="24"/>
        </w:rPr>
        <w:t>3.1. Для реализации программы учебной дисциплины должны быть предусмотрены следующие специальные помещения:</w:t>
      </w:r>
    </w:p>
    <w:p w14:paraId="10E895A2" w14:textId="77777777" w:rsidR="0021236F" w:rsidRPr="001818EA" w:rsidRDefault="0021236F" w:rsidP="00116C1C">
      <w:pPr>
        <w:widowControl w:val="0"/>
        <w:autoSpaceDE w:val="0"/>
        <w:autoSpaceDN w:val="0"/>
        <w:adjustRightInd w:val="0"/>
        <w:spacing w:after="0" w:line="240" w:lineRule="auto"/>
        <w:ind w:firstLine="709"/>
        <w:jc w:val="both"/>
        <w:rPr>
          <w:rFonts w:ascii="Times New Roman" w:hAnsi="Times New Roman"/>
          <w:bCs/>
          <w:sz w:val="24"/>
          <w:szCs w:val="24"/>
        </w:rPr>
      </w:pPr>
    </w:p>
    <w:p w14:paraId="45C10FCA" w14:textId="77777777" w:rsidR="0092763C" w:rsidRPr="001818EA" w:rsidRDefault="0092763C" w:rsidP="00F94354">
      <w:pPr>
        <w:widowControl w:val="0"/>
        <w:autoSpaceDE w:val="0"/>
        <w:autoSpaceDN w:val="0"/>
        <w:adjustRightInd w:val="0"/>
        <w:spacing w:after="0" w:line="240" w:lineRule="auto"/>
        <w:ind w:firstLine="709"/>
        <w:jc w:val="both"/>
        <w:outlineLvl w:val="0"/>
        <w:rPr>
          <w:rFonts w:ascii="Times New Roman" w:hAnsi="Times New Roman"/>
          <w:b/>
          <w:sz w:val="24"/>
          <w:szCs w:val="24"/>
          <w:lang w:eastAsia="en-US"/>
        </w:rPr>
      </w:pPr>
      <w:r w:rsidRPr="001818EA">
        <w:rPr>
          <w:rFonts w:ascii="Times New Roman" w:hAnsi="Times New Roman"/>
          <w:bCs/>
          <w:sz w:val="24"/>
          <w:szCs w:val="24"/>
        </w:rPr>
        <w:t xml:space="preserve">Кабинет </w:t>
      </w:r>
      <w:r w:rsidRPr="001818EA">
        <w:rPr>
          <w:rFonts w:ascii="Times New Roman" w:hAnsi="Times New Roman"/>
          <w:b/>
          <w:bCs/>
          <w:i/>
          <w:sz w:val="24"/>
          <w:szCs w:val="24"/>
        </w:rPr>
        <w:t>«</w:t>
      </w:r>
      <w:r w:rsidR="00A9320D" w:rsidRPr="001818EA">
        <w:rPr>
          <w:rFonts w:ascii="Times New Roman" w:hAnsi="Times New Roman"/>
          <w:b/>
          <w:sz w:val="24"/>
          <w:szCs w:val="24"/>
        </w:rPr>
        <w:t>Правового обеспечения профессиональной деятельности</w:t>
      </w:r>
      <w:r w:rsidRPr="001818EA">
        <w:rPr>
          <w:rFonts w:ascii="Times New Roman" w:hAnsi="Times New Roman"/>
          <w:b/>
          <w:bCs/>
          <w:i/>
          <w:sz w:val="24"/>
          <w:szCs w:val="24"/>
        </w:rPr>
        <w:t>»</w:t>
      </w:r>
      <w:r w:rsidRPr="001818EA">
        <w:rPr>
          <w:rFonts w:ascii="Times New Roman" w:hAnsi="Times New Roman"/>
          <w:b/>
          <w:sz w:val="24"/>
          <w:szCs w:val="24"/>
          <w:lang w:eastAsia="en-US"/>
        </w:rPr>
        <w:t>,</w:t>
      </w:r>
    </w:p>
    <w:p w14:paraId="1A878B1B" w14:textId="77777777" w:rsidR="0092763C" w:rsidRPr="001818EA" w:rsidRDefault="0092763C" w:rsidP="00116C1C">
      <w:pPr>
        <w:widowControl w:val="0"/>
        <w:spacing w:after="0" w:line="240" w:lineRule="auto"/>
        <w:jc w:val="both"/>
        <w:rPr>
          <w:rFonts w:ascii="Times New Roman" w:hAnsi="Times New Roman"/>
          <w:bCs/>
          <w:sz w:val="24"/>
          <w:szCs w:val="24"/>
        </w:rPr>
      </w:pPr>
      <w:r w:rsidRPr="001818EA">
        <w:rPr>
          <w:rFonts w:ascii="Times New Roman" w:hAnsi="Times New Roman"/>
          <w:sz w:val="24"/>
          <w:szCs w:val="24"/>
          <w:lang w:eastAsia="en-US"/>
        </w:rPr>
        <w:t>оснащенный о</w:t>
      </w:r>
      <w:r w:rsidRPr="001818EA">
        <w:rPr>
          <w:rFonts w:ascii="Times New Roman" w:hAnsi="Times New Roman"/>
          <w:bCs/>
          <w:sz w:val="24"/>
          <w:szCs w:val="24"/>
          <w:lang w:eastAsia="en-US"/>
        </w:rPr>
        <w:t xml:space="preserve">борудованием: </w:t>
      </w:r>
      <w:r w:rsidRPr="001818EA">
        <w:rPr>
          <w:rFonts w:ascii="Times New Roman" w:hAnsi="Times New Roman"/>
          <w:bCs/>
          <w:sz w:val="24"/>
          <w:szCs w:val="24"/>
        </w:rPr>
        <w:t>рабочее место преподавателя, парты учащихся (в соответствие с численностью учебной группы), меловая доска, шкафы для хранения учебных материалов по предмету;</w:t>
      </w:r>
    </w:p>
    <w:p w14:paraId="5CF052AA" w14:textId="77777777" w:rsidR="0092763C" w:rsidRPr="001818EA" w:rsidRDefault="0092763C" w:rsidP="00116C1C">
      <w:pPr>
        <w:widowControl w:val="0"/>
        <w:spacing w:after="0" w:line="240" w:lineRule="auto"/>
        <w:ind w:firstLine="709"/>
        <w:jc w:val="both"/>
        <w:rPr>
          <w:rFonts w:ascii="Times New Roman" w:hAnsi="Times New Roman"/>
          <w:sz w:val="24"/>
          <w:szCs w:val="24"/>
          <w:lang w:eastAsia="en-US"/>
        </w:rPr>
      </w:pPr>
      <w:r w:rsidRPr="001818EA">
        <w:rPr>
          <w:rFonts w:ascii="Times New Roman" w:hAnsi="Times New Roman"/>
          <w:sz w:val="24"/>
          <w:szCs w:val="24"/>
          <w:lang w:eastAsia="en-US"/>
        </w:rPr>
        <w:t>т</w:t>
      </w:r>
      <w:r w:rsidRPr="001818EA">
        <w:rPr>
          <w:rFonts w:ascii="Times New Roman" w:hAnsi="Times New Roman"/>
          <w:bCs/>
          <w:sz w:val="24"/>
          <w:szCs w:val="24"/>
          <w:lang w:eastAsia="en-US"/>
        </w:rPr>
        <w:t xml:space="preserve">ехническими средствами обучения: </w:t>
      </w:r>
      <w:r w:rsidRPr="001818EA">
        <w:rPr>
          <w:rFonts w:ascii="Times New Roman" w:hAnsi="Times New Roman"/>
          <w:bCs/>
          <w:sz w:val="24"/>
          <w:szCs w:val="24"/>
        </w:rPr>
        <w:t>персональный компьютер с лицензионным программным обеспечением, мультмедиапроектор, экран, лазерная указка.</w:t>
      </w:r>
    </w:p>
    <w:p w14:paraId="0AA02505" w14:textId="77777777" w:rsidR="0092763C" w:rsidRPr="001818EA" w:rsidRDefault="0092763C" w:rsidP="00116C1C">
      <w:pPr>
        <w:widowControl w:val="0"/>
        <w:spacing w:after="0" w:line="240" w:lineRule="auto"/>
        <w:ind w:firstLine="709"/>
        <w:jc w:val="both"/>
        <w:rPr>
          <w:rFonts w:ascii="Times New Roman" w:hAnsi="Times New Roman"/>
          <w:sz w:val="24"/>
          <w:szCs w:val="24"/>
          <w:lang w:eastAsia="en-US"/>
        </w:rPr>
      </w:pPr>
    </w:p>
    <w:p w14:paraId="3CB8DB73" w14:textId="77777777" w:rsidR="0092763C" w:rsidRPr="001818EA" w:rsidRDefault="0092763C" w:rsidP="00F94354">
      <w:pPr>
        <w:widowControl w:val="0"/>
        <w:spacing w:after="0" w:line="240" w:lineRule="auto"/>
        <w:ind w:firstLine="709"/>
        <w:jc w:val="both"/>
        <w:outlineLvl w:val="0"/>
        <w:rPr>
          <w:rFonts w:ascii="Times New Roman" w:hAnsi="Times New Roman"/>
          <w:b/>
          <w:bCs/>
          <w:sz w:val="24"/>
          <w:szCs w:val="24"/>
        </w:rPr>
      </w:pPr>
      <w:r w:rsidRPr="001818EA">
        <w:rPr>
          <w:rFonts w:ascii="Times New Roman" w:hAnsi="Times New Roman"/>
          <w:b/>
          <w:bCs/>
          <w:sz w:val="24"/>
          <w:szCs w:val="24"/>
        </w:rPr>
        <w:t>3.2. Информационное обеспечение реализации программы</w:t>
      </w:r>
    </w:p>
    <w:p w14:paraId="1AC7B22E" w14:textId="77777777" w:rsidR="0092763C" w:rsidRPr="001818EA" w:rsidRDefault="0092763C" w:rsidP="00116C1C">
      <w:pPr>
        <w:widowControl w:val="0"/>
        <w:spacing w:after="0" w:line="240" w:lineRule="auto"/>
        <w:ind w:firstLine="709"/>
        <w:jc w:val="both"/>
        <w:rPr>
          <w:rFonts w:ascii="Times New Roman" w:hAnsi="Times New Roman"/>
          <w:sz w:val="24"/>
          <w:szCs w:val="24"/>
        </w:rPr>
      </w:pPr>
      <w:r w:rsidRPr="001818EA">
        <w:rPr>
          <w:rFonts w:ascii="Times New Roman" w:hAnsi="Times New Roman"/>
          <w:bCs/>
          <w:sz w:val="24"/>
          <w:szCs w:val="24"/>
        </w:rPr>
        <w:t>Для реализации программы библиотечный фонд образовательной организации должен иметь п</w:t>
      </w:r>
      <w:r w:rsidRPr="001818EA">
        <w:rPr>
          <w:rFonts w:ascii="Times New Roman" w:hAnsi="Times New Roman"/>
          <w:sz w:val="24"/>
          <w:szCs w:val="24"/>
        </w:rPr>
        <w:t>ечатные и/или электронные образовательные и информационные ресурсы, рекомендуемые для использования в образовательном процессе</w:t>
      </w:r>
    </w:p>
    <w:p w14:paraId="7A0B5BA9" w14:textId="77777777" w:rsidR="0021236F" w:rsidRPr="001818EA" w:rsidRDefault="0021236F" w:rsidP="00116C1C">
      <w:pPr>
        <w:widowControl w:val="0"/>
        <w:spacing w:after="0" w:line="240" w:lineRule="auto"/>
        <w:ind w:firstLine="567"/>
        <w:jc w:val="both"/>
        <w:rPr>
          <w:rFonts w:ascii="Times New Roman" w:hAnsi="Times New Roman"/>
          <w:b/>
          <w:bCs/>
          <w:sz w:val="24"/>
          <w:szCs w:val="24"/>
        </w:rPr>
      </w:pPr>
    </w:p>
    <w:p w14:paraId="20C85124" w14:textId="097B702C" w:rsidR="00D92C0A" w:rsidRPr="001818EA" w:rsidRDefault="00A9320D" w:rsidP="00116C1C">
      <w:pPr>
        <w:widowControl w:val="0"/>
        <w:spacing w:after="0" w:line="240" w:lineRule="auto"/>
        <w:ind w:firstLine="567"/>
        <w:jc w:val="both"/>
        <w:rPr>
          <w:rFonts w:ascii="Times New Roman" w:hAnsi="Times New Roman"/>
          <w:b/>
          <w:bCs/>
          <w:sz w:val="24"/>
          <w:szCs w:val="24"/>
        </w:rPr>
      </w:pPr>
      <w:r w:rsidRPr="001818EA">
        <w:rPr>
          <w:rFonts w:ascii="Times New Roman" w:hAnsi="Times New Roman"/>
          <w:b/>
          <w:bCs/>
          <w:sz w:val="24"/>
          <w:szCs w:val="24"/>
        </w:rPr>
        <w:t xml:space="preserve">3.2.1. </w:t>
      </w:r>
      <w:r w:rsidR="00D92C0A" w:rsidRPr="001818EA">
        <w:rPr>
          <w:rFonts w:ascii="Times New Roman" w:hAnsi="Times New Roman"/>
          <w:b/>
          <w:bCs/>
          <w:sz w:val="24"/>
          <w:szCs w:val="24"/>
        </w:rPr>
        <w:t xml:space="preserve">Основные </w:t>
      </w:r>
      <w:r w:rsidR="00DE19EB">
        <w:rPr>
          <w:rFonts w:ascii="Times New Roman" w:hAnsi="Times New Roman"/>
          <w:b/>
          <w:bCs/>
          <w:sz w:val="24"/>
          <w:szCs w:val="24"/>
        </w:rPr>
        <w:t>п</w:t>
      </w:r>
      <w:r w:rsidR="00DE19EB" w:rsidRPr="001818EA">
        <w:rPr>
          <w:rFonts w:ascii="Times New Roman" w:hAnsi="Times New Roman"/>
          <w:b/>
          <w:bCs/>
          <w:sz w:val="24"/>
          <w:szCs w:val="24"/>
        </w:rPr>
        <w:t xml:space="preserve">ечатные </w:t>
      </w:r>
      <w:r w:rsidR="00DE19EB">
        <w:rPr>
          <w:rFonts w:ascii="Times New Roman" w:hAnsi="Times New Roman"/>
          <w:b/>
          <w:bCs/>
          <w:sz w:val="24"/>
          <w:szCs w:val="24"/>
        </w:rPr>
        <w:t xml:space="preserve">и электронные </w:t>
      </w:r>
      <w:r w:rsidR="00DE19EB" w:rsidRPr="001818EA">
        <w:rPr>
          <w:rFonts w:ascii="Times New Roman" w:hAnsi="Times New Roman"/>
          <w:b/>
          <w:bCs/>
          <w:sz w:val="24"/>
          <w:szCs w:val="24"/>
        </w:rPr>
        <w:t xml:space="preserve">издания  </w:t>
      </w:r>
    </w:p>
    <w:p w14:paraId="330B4B38" w14:textId="77777777" w:rsidR="00E50A23" w:rsidRPr="00DA7367" w:rsidRDefault="00E50A23" w:rsidP="00A21661">
      <w:pPr>
        <w:pStyle w:val="af"/>
        <w:widowControl w:val="0"/>
        <w:numPr>
          <w:ilvl w:val="0"/>
          <w:numId w:val="127"/>
        </w:numPr>
        <w:tabs>
          <w:tab w:val="left" w:pos="851"/>
        </w:tabs>
        <w:spacing w:after="0" w:line="240" w:lineRule="auto"/>
        <w:contextualSpacing w:val="0"/>
        <w:jc w:val="both"/>
        <w:rPr>
          <w:rFonts w:ascii="Times New Roman" w:hAnsi="Times New Roman"/>
          <w:bCs/>
          <w:sz w:val="24"/>
          <w:szCs w:val="24"/>
        </w:rPr>
      </w:pPr>
      <w:r w:rsidRPr="00DA7367">
        <w:rPr>
          <w:rFonts w:ascii="Times New Roman" w:hAnsi="Times New Roman"/>
          <w:bCs/>
          <w:sz w:val="24"/>
          <w:szCs w:val="24"/>
        </w:rPr>
        <w:t xml:space="preserve">Анисимов, А. П.  Правовое обеспечение профессиональной деятельности : учебник и практикум для среднего профессионального образования / А. П. Анисимов, А. Я. Рыженков, А. Ю. Чикильдина ; под редакцией А. Я. Рыженкова. — 4-е изд., перераб. и доп. — Москва : Издательство Юрайт, 2021. — 317 с. — (Профессиональное образование). — ISBN 978-5-534-07095-8. — Текст : электронный // ЭБС Юрайт [сайт]. — URL: https://urait.ru/bcode/472908 </w:t>
      </w:r>
    </w:p>
    <w:p w14:paraId="53518520" w14:textId="77777777" w:rsidR="00E50A23" w:rsidRPr="00DA7367" w:rsidRDefault="00E50A23" w:rsidP="00A21661">
      <w:pPr>
        <w:pStyle w:val="af"/>
        <w:widowControl w:val="0"/>
        <w:numPr>
          <w:ilvl w:val="0"/>
          <w:numId w:val="127"/>
        </w:numPr>
        <w:tabs>
          <w:tab w:val="left" w:pos="851"/>
        </w:tabs>
        <w:spacing w:after="0" w:line="240" w:lineRule="auto"/>
        <w:contextualSpacing w:val="0"/>
        <w:jc w:val="both"/>
        <w:rPr>
          <w:rFonts w:ascii="Times New Roman" w:hAnsi="Times New Roman"/>
          <w:bCs/>
          <w:sz w:val="24"/>
          <w:szCs w:val="24"/>
        </w:rPr>
      </w:pPr>
      <w:r w:rsidRPr="00DA7367">
        <w:rPr>
          <w:rFonts w:ascii="Times New Roman" w:hAnsi="Times New Roman"/>
          <w:bCs/>
          <w:sz w:val="24"/>
          <w:szCs w:val="24"/>
        </w:rPr>
        <w:t xml:space="preserve">Бялт, В. С.  Правовые основы профессиональной деятельности : учебное пособие для среднего профессионального образования / В. С. Бялт. — 2-е изд., испр. и доп. — Москва : Издательство Юрайт, 2021. — 302 с. — (Профессиональное образование). — ISBN 978-5-534-09968-3. — Текст : электронный // ЭБС Юрайт [сайт]. — URL: https://urait.ru/bcode/472134 </w:t>
      </w:r>
    </w:p>
    <w:p w14:paraId="796CF809" w14:textId="77777777" w:rsidR="00E50A23" w:rsidRPr="00DA7367" w:rsidRDefault="00E50A23" w:rsidP="00A21661">
      <w:pPr>
        <w:pStyle w:val="af"/>
        <w:widowControl w:val="0"/>
        <w:numPr>
          <w:ilvl w:val="0"/>
          <w:numId w:val="127"/>
        </w:numPr>
        <w:tabs>
          <w:tab w:val="left" w:pos="851"/>
        </w:tabs>
        <w:spacing w:after="0" w:line="240" w:lineRule="auto"/>
        <w:contextualSpacing w:val="0"/>
        <w:jc w:val="both"/>
        <w:rPr>
          <w:rFonts w:ascii="Times New Roman" w:hAnsi="Times New Roman"/>
          <w:bCs/>
          <w:sz w:val="24"/>
          <w:szCs w:val="24"/>
        </w:rPr>
      </w:pPr>
      <w:r w:rsidRPr="00DA7367">
        <w:rPr>
          <w:rFonts w:ascii="Times New Roman" w:hAnsi="Times New Roman"/>
          <w:bCs/>
          <w:sz w:val="24"/>
          <w:szCs w:val="24"/>
        </w:rPr>
        <w:t xml:space="preserve">Волков, А. М.  Основы права для колледжей : учебник для среднего профессионального образования / А. М. Волков, Е. А. Лютягина ; под общей редакцией А. М. Волкова. — 2-е изд. — Москва : Издательство Юрайт, 2021. — 269 с. — (Профессиональное образование). — ISBN 978-5-534-13583-1. — Текст : электронный // ЭБС Юрайт [сайт]. — URL: https://urait.ru/bcode/475078 </w:t>
      </w:r>
    </w:p>
    <w:p w14:paraId="6474622F" w14:textId="77777777" w:rsidR="00DA7367" w:rsidRPr="00DA7367" w:rsidRDefault="00DA7367" w:rsidP="00DA7367">
      <w:pPr>
        <w:widowControl w:val="0"/>
        <w:spacing w:after="0" w:line="240" w:lineRule="auto"/>
        <w:ind w:left="720"/>
        <w:jc w:val="both"/>
        <w:rPr>
          <w:rFonts w:ascii="Times New Roman" w:hAnsi="Times New Roman"/>
          <w:iCs/>
          <w:color w:val="000000"/>
          <w:sz w:val="24"/>
          <w:szCs w:val="24"/>
        </w:rPr>
      </w:pPr>
    </w:p>
    <w:p w14:paraId="5FE79B16" w14:textId="77777777" w:rsidR="000928D1" w:rsidRPr="00DA7367" w:rsidRDefault="000928D1" w:rsidP="000928D1">
      <w:pPr>
        <w:widowControl w:val="0"/>
        <w:spacing w:after="0"/>
        <w:ind w:left="360"/>
        <w:jc w:val="both"/>
        <w:rPr>
          <w:rFonts w:asciiTheme="majorBidi" w:hAnsiTheme="majorBidi"/>
          <w:b/>
          <w:bCs/>
        </w:rPr>
      </w:pPr>
      <w:r w:rsidRPr="00DA7367">
        <w:rPr>
          <w:rFonts w:asciiTheme="majorBidi" w:hAnsiTheme="majorBidi"/>
          <w:b/>
          <w:bCs/>
        </w:rPr>
        <w:t>3.2.2. Дополнительные источники</w:t>
      </w:r>
    </w:p>
    <w:p w14:paraId="454B7B7D" w14:textId="77777777" w:rsidR="00E50A23" w:rsidRPr="00EB190C" w:rsidRDefault="00E50A23" w:rsidP="00A21661">
      <w:pPr>
        <w:pStyle w:val="af"/>
        <w:widowControl w:val="0"/>
        <w:numPr>
          <w:ilvl w:val="0"/>
          <w:numId w:val="142"/>
        </w:numPr>
        <w:spacing w:before="120" w:after="0" w:line="240" w:lineRule="auto"/>
        <w:contextualSpacing w:val="0"/>
        <w:jc w:val="both"/>
        <w:outlineLvl w:val="0"/>
        <w:rPr>
          <w:rFonts w:asciiTheme="majorBidi" w:hAnsiTheme="majorBidi"/>
          <w:b/>
          <w:bCs/>
          <w:sz w:val="24"/>
          <w:szCs w:val="24"/>
        </w:rPr>
      </w:pPr>
      <w:r w:rsidRPr="00EB190C">
        <w:rPr>
          <w:rFonts w:ascii="Times New Roman" w:hAnsi="Times New Roman"/>
          <w:bCs/>
          <w:sz w:val="24"/>
          <w:szCs w:val="24"/>
        </w:rPr>
        <w:t xml:space="preserve">Основы права : учебник и практикум для среднего профессионального образования / А. А. Вологдин [и др.] ; под общей редакцией А. А. Вологдина. — 2-е изд., перераб. и доп. — Москва : Издательство Юрайт, 2021. — 372 с. — (Профессиональное образование). — ISBN 978-5-534-10491-2. — Текст : электронный // ЭБС Юрайт [сайт]. — URL: https://urait.ru/bcode/469560 </w:t>
      </w:r>
    </w:p>
    <w:p w14:paraId="7BCD5268" w14:textId="77777777" w:rsidR="00E50A23" w:rsidRPr="00EB190C" w:rsidRDefault="00E50A23" w:rsidP="00A21661">
      <w:pPr>
        <w:pStyle w:val="af"/>
        <w:widowControl w:val="0"/>
        <w:numPr>
          <w:ilvl w:val="0"/>
          <w:numId w:val="142"/>
        </w:numPr>
        <w:spacing w:before="120" w:after="0" w:line="240" w:lineRule="auto"/>
        <w:contextualSpacing w:val="0"/>
        <w:jc w:val="both"/>
        <w:outlineLvl w:val="0"/>
        <w:rPr>
          <w:rFonts w:asciiTheme="majorBidi" w:hAnsiTheme="majorBidi"/>
          <w:b/>
          <w:bCs/>
          <w:sz w:val="24"/>
          <w:szCs w:val="24"/>
        </w:rPr>
      </w:pPr>
      <w:r w:rsidRPr="00EB190C">
        <w:rPr>
          <w:rFonts w:ascii="Times New Roman" w:hAnsi="Times New Roman"/>
          <w:bCs/>
          <w:sz w:val="24"/>
          <w:szCs w:val="24"/>
        </w:rPr>
        <w:t xml:space="preserve">Правовое обеспечение профессиональной деятельности : учебник и практикум для среднего профессионального образования / А. П. Альбов [и др.] ; под общей редакцией А. П. Альбова, С. В. Николюкина. — 2-е изд. — Москва : Издательство Юрайт, 2021. — 458 с. — (Профессиональное образование). — ISBN 978-5-534-13592-3. — Текст : электронный // ЭБС Юрайт [сайт]. — URL: https://urait.ru/bcode/470051 </w:t>
      </w:r>
    </w:p>
    <w:p w14:paraId="0EDF647C" w14:textId="69A27A2D" w:rsidR="00D92C0A" w:rsidRDefault="00D92C0A" w:rsidP="00EB190C">
      <w:pPr>
        <w:pStyle w:val="af"/>
        <w:widowControl w:val="0"/>
        <w:tabs>
          <w:tab w:val="left" w:pos="851"/>
        </w:tabs>
        <w:spacing w:after="0" w:line="240" w:lineRule="auto"/>
        <w:contextualSpacing w:val="0"/>
        <w:jc w:val="both"/>
        <w:rPr>
          <w:rFonts w:ascii="Times New Roman" w:hAnsi="Times New Roman"/>
          <w:bCs/>
          <w:sz w:val="24"/>
          <w:szCs w:val="24"/>
          <w:highlight w:val="yellow"/>
        </w:rPr>
      </w:pPr>
    </w:p>
    <w:p w14:paraId="1935EEFC" w14:textId="77777777" w:rsidR="00DE19EB" w:rsidRPr="00E50A23" w:rsidRDefault="00DE19EB" w:rsidP="00EB190C">
      <w:pPr>
        <w:pStyle w:val="af"/>
        <w:widowControl w:val="0"/>
        <w:tabs>
          <w:tab w:val="left" w:pos="851"/>
        </w:tabs>
        <w:spacing w:after="0" w:line="240" w:lineRule="auto"/>
        <w:contextualSpacing w:val="0"/>
        <w:jc w:val="both"/>
        <w:rPr>
          <w:rFonts w:ascii="Times New Roman" w:hAnsi="Times New Roman"/>
          <w:bCs/>
          <w:sz w:val="24"/>
          <w:szCs w:val="24"/>
          <w:highlight w:val="yellow"/>
        </w:rPr>
      </w:pPr>
    </w:p>
    <w:p w14:paraId="2B1E9089" w14:textId="77777777" w:rsidR="00DC2ED9" w:rsidRDefault="00DC2ED9" w:rsidP="00116C1C">
      <w:pPr>
        <w:widowControl w:val="0"/>
        <w:tabs>
          <w:tab w:val="left" w:pos="284"/>
        </w:tabs>
        <w:spacing w:after="0" w:line="240" w:lineRule="auto"/>
        <w:jc w:val="center"/>
        <w:rPr>
          <w:rFonts w:ascii="Times New Roman" w:hAnsi="Times New Roman"/>
          <w:b/>
          <w:sz w:val="24"/>
          <w:szCs w:val="24"/>
        </w:rPr>
      </w:pPr>
    </w:p>
    <w:p w14:paraId="4E9BA70B" w14:textId="77777777" w:rsidR="00013FE3" w:rsidRPr="001818EA" w:rsidRDefault="002A52BE" w:rsidP="00116C1C">
      <w:pPr>
        <w:widowControl w:val="0"/>
        <w:tabs>
          <w:tab w:val="left" w:pos="284"/>
        </w:tabs>
        <w:spacing w:after="0" w:line="240" w:lineRule="auto"/>
        <w:jc w:val="center"/>
        <w:rPr>
          <w:rFonts w:ascii="Times New Roman" w:hAnsi="Times New Roman"/>
          <w:b/>
          <w:sz w:val="24"/>
          <w:szCs w:val="24"/>
        </w:rPr>
      </w:pPr>
      <w:r w:rsidRPr="001818EA">
        <w:rPr>
          <w:rFonts w:ascii="Times New Roman" w:hAnsi="Times New Roman"/>
          <w:b/>
          <w:sz w:val="24"/>
          <w:szCs w:val="24"/>
        </w:rPr>
        <w:lastRenderedPageBreak/>
        <w:t xml:space="preserve">4. </w:t>
      </w:r>
      <w:r w:rsidR="00D92C0A" w:rsidRPr="001818EA">
        <w:rPr>
          <w:rFonts w:ascii="Times New Roman" w:hAnsi="Times New Roman"/>
          <w:b/>
          <w:sz w:val="24"/>
          <w:szCs w:val="24"/>
        </w:rPr>
        <w:t>КОНТРОЛЬ И ОЦЕНКА РЕЗУЛЬТАТОВ ОСВОЕНИЯ УЧЕБНОЙ ДИСЦИПЛИНЫ</w:t>
      </w:r>
      <w:r w:rsidR="00013FE3" w:rsidRPr="001818EA">
        <w:rPr>
          <w:rFonts w:ascii="Times New Roman" w:hAnsi="Times New Roman"/>
          <w:sz w:val="24"/>
          <w:szCs w:val="24"/>
        </w:rPr>
        <w:t>«</w:t>
      </w:r>
      <w:r w:rsidR="00013FE3" w:rsidRPr="001818EA">
        <w:rPr>
          <w:rFonts w:ascii="Times New Roman" w:hAnsi="Times New Roman"/>
          <w:b/>
          <w:sz w:val="24"/>
          <w:szCs w:val="24"/>
        </w:rPr>
        <w:t xml:space="preserve">ОП.08   </w:t>
      </w:r>
      <w:r w:rsidR="00BA73BC" w:rsidRPr="001818EA">
        <w:rPr>
          <w:rFonts w:ascii="Times New Roman" w:hAnsi="Times New Roman"/>
          <w:b/>
          <w:sz w:val="24"/>
          <w:szCs w:val="24"/>
        </w:rPr>
        <w:t>ПРАВОВОЕ ОБЕСПЕЧЕНИЕ ПРОФЕССИОНАЛЬНОЙ ДЕЯТЕЛЬНОСТИ</w:t>
      </w:r>
      <w:r w:rsidR="00BA73BC" w:rsidRPr="001818EA">
        <w:rPr>
          <w:rFonts w:ascii="Times New Roman" w:hAnsi="Times New Roman"/>
          <w:sz w:val="24"/>
          <w:szCs w:val="24"/>
        </w:rPr>
        <w:t>»</w:t>
      </w:r>
    </w:p>
    <w:p w14:paraId="44643194" w14:textId="77777777" w:rsidR="00D92C0A" w:rsidRPr="001818EA" w:rsidRDefault="00D92C0A" w:rsidP="00116C1C">
      <w:pPr>
        <w:widowControl w:val="0"/>
        <w:tabs>
          <w:tab w:val="num" w:pos="993"/>
        </w:tabs>
        <w:spacing w:after="0" w:line="240" w:lineRule="auto"/>
        <w:ind w:left="284"/>
        <w:jc w:val="center"/>
        <w:rPr>
          <w:rFonts w:ascii="Times New Roman" w:hAnsi="Times New Roman"/>
          <w:b/>
          <w:sz w:val="24"/>
          <w:szCs w:val="24"/>
        </w:rPr>
      </w:pPr>
    </w:p>
    <w:tbl>
      <w:tblPr>
        <w:tblW w:w="5000" w:type="pct"/>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131"/>
        <w:gridCol w:w="4918"/>
        <w:gridCol w:w="1577"/>
      </w:tblGrid>
      <w:tr w:rsidR="00D92C0A" w:rsidRPr="001818EA" w14:paraId="6DA3189E" w14:textId="77777777" w:rsidTr="004070C5">
        <w:tc>
          <w:tcPr>
            <w:tcW w:w="1636" w:type="pct"/>
          </w:tcPr>
          <w:p w14:paraId="52CED9C6" w14:textId="77777777" w:rsidR="00D92C0A" w:rsidRPr="001818EA" w:rsidRDefault="00D92C0A" w:rsidP="00116C1C">
            <w:pPr>
              <w:widowControl w:val="0"/>
              <w:spacing w:after="0" w:line="240" w:lineRule="auto"/>
              <w:jc w:val="center"/>
              <w:rPr>
                <w:rFonts w:ascii="Times New Roman" w:hAnsi="Times New Roman"/>
                <w:b/>
                <w:bCs/>
                <w:sz w:val="24"/>
                <w:szCs w:val="24"/>
              </w:rPr>
            </w:pPr>
            <w:r w:rsidRPr="001818EA">
              <w:rPr>
                <w:rFonts w:ascii="Times New Roman" w:hAnsi="Times New Roman"/>
                <w:b/>
                <w:bCs/>
                <w:sz w:val="24"/>
                <w:szCs w:val="24"/>
              </w:rPr>
              <w:t>Результаты обучения</w:t>
            </w:r>
          </w:p>
        </w:tc>
        <w:tc>
          <w:tcPr>
            <w:tcW w:w="2563" w:type="pct"/>
          </w:tcPr>
          <w:p w14:paraId="6485670E" w14:textId="77777777" w:rsidR="00D92C0A" w:rsidRPr="001818EA" w:rsidRDefault="00D92C0A" w:rsidP="00116C1C">
            <w:pPr>
              <w:widowControl w:val="0"/>
              <w:spacing w:after="0" w:line="240" w:lineRule="auto"/>
              <w:jc w:val="center"/>
              <w:rPr>
                <w:rFonts w:ascii="Times New Roman" w:hAnsi="Times New Roman"/>
                <w:b/>
                <w:bCs/>
                <w:sz w:val="24"/>
                <w:szCs w:val="24"/>
              </w:rPr>
            </w:pPr>
            <w:r w:rsidRPr="001818EA">
              <w:rPr>
                <w:rFonts w:ascii="Times New Roman" w:hAnsi="Times New Roman"/>
                <w:b/>
                <w:bCs/>
                <w:sz w:val="24"/>
                <w:szCs w:val="24"/>
              </w:rPr>
              <w:t>Критерии оценки</w:t>
            </w:r>
          </w:p>
        </w:tc>
        <w:tc>
          <w:tcPr>
            <w:tcW w:w="800" w:type="pct"/>
          </w:tcPr>
          <w:p w14:paraId="6CCF7407" w14:textId="77777777" w:rsidR="00D92C0A" w:rsidRPr="001818EA" w:rsidRDefault="00D92C0A" w:rsidP="00116C1C">
            <w:pPr>
              <w:widowControl w:val="0"/>
              <w:spacing w:after="0" w:line="240" w:lineRule="auto"/>
              <w:jc w:val="center"/>
              <w:rPr>
                <w:rFonts w:ascii="Times New Roman" w:hAnsi="Times New Roman"/>
                <w:b/>
                <w:bCs/>
                <w:sz w:val="24"/>
                <w:szCs w:val="24"/>
              </w:rPr>
            </w:pPr>
            <w:r w:rsidRPr="001818EA">
              <w:rPr>
                <w:rFonts w:ascii="Times New Roman" w:hAnsi="Times New Roman"/>
                <w:b/>
                <w:bCs/>
                <w:sz w:val="24"/>
                <w:szCs w:val="24"/>
              </w:rPr>
              <w:t>Формы и методы оценки</w:t>
            </w:r>
          </w:p>
        </w:tc>
      </w:tr>
      <w:tr w:rsidR="00D92C0A" w:rsidRPr="001818EA" w14:paraId="72E79165" w14:textId="77777777" w:rsidTr="004070C5">
        <w:tc>
          <w:tcPr>
            <w:tcW w:w="1636" w:type="pct"/>
          </w:tcPr>
          <w:p w14:paraId="24F44AC7" w14:textId="77777777" w:rsidR="00D92C0A" w:rsidRPr="001818EA" w:rsidRDefault="00D92C0A" w:rsidP="00116C1C">
            <w:pPr>
              <w:widowControl w:val="0"/>
              <w:spacing w:after="0" w:line="240" w:lineRule="auto"/>
              <w:rPr>
                <w:rFonts w:ascii="Times New Roman" w:hAnsi="Times New Roman"/>
                <w:bCs/>
                <w:i/>
                <w:sz w:val="24"/>
                <w:szCs w:val="24"/>
              </w:rPr>
            </w:pPr>
            <w:r w:rsidRPr="001818EA">
              <w:rPr>
                <w:rFonts w:ascii="Times New Roman" w:hAnsi="Times New Roman"/>
                <w:bCs/>
                <w:i/>
                <w:sz w:val="24"/>
                <w:szCs w:val="24"/>
              </w:rPr>
              <w:t>Знания</w:t>
            </w:r>
            <w:r w:rsidR="000C6AC1" w:rsidRPr="001818EA">
              <w:rPr>
                <w:rFonts w:ascii="Times New Roman" w:hAnsi="Times New Roman"/>
                <w:bCs/>
                <w:i/>
                <w:sz w:val="24"/>
                <w:szCs w:val="24"/>
              </w:rPr>
              <w:t>:</w:t>
            </w:r>
          </w:p>
        </w:tc>
        <w:tc>
          <w:tcPr>
            <w:tcW w:w="2563" w:type="pct"/>
            <w:vMerge w:val="restart"/>
          </w:tcPr>
          <w:p w14:paraId="4AE584FE" w14:textId="77777777" w:rsidR="00D92C0A" w:rsidRPr="001818EA" w:rsidRDefault="00D92C0A" w:rsidP="00116C1C">
            <w:pPr>
              <w:widowControl w:val="0"/>
              <w:spacing w:after="0" w:line="240" w:lineRule="auto"/>
              <w:rPr>
                <w:rFonts w:ascii="Times New Roman" w:hAnsi="Times New Roman"/>
                <w:b/>
                <w:color w:val="000000"/>
                <w:sz w:val="24"/>
                <w:szCs w:val="24"/>
              </w:rPr>
            </w:pPr>
            <w:r w:rsidRPr="001818EA">
              <w:rPr>
                <w:rFonts w:ascii="Times New Roman" w:hAnsi="Times New Roman"/>
                <w:b/>
                <w:color w:val="000000"/>
                <w:sz w:val="24"/>
                <w:szCs w:val="24"/>
              </w:rPr>
              <w:t>Оценка результатов тестирования:</w:t>
            </w:r>
          </w:p>
          <w:p w14:paraId="622BCFCD" w14:textId="77777777" w:rsidR="00D92C0A" w:rsidRPr="001818EA" w:rsidRDefault="00D92C0A" w:rsidP="00116C1C">
            <w:pPr>
              <w:widowControl w:val="0"/>
              <w:spacing w:after="0" w:line="240" w:lineRule="auto"/>
              <w:rPr>
                <w:rFonts w:ascii="Times New Roman" w:hAnsi="Times New Roman"/>
                <w:color w:val="000000"/>
                <w:sz w:val="24"/>
                <w:szCs w:val="24"/>
              </w:rPr>
            </w:pPr>
            <w:r w:rsidRPr="001818EA">
              <w:rPr>
                <w:rFonts w:ascii="Times New Roman" w:hAnsi="Times New Roman"/>
                <w:color w:val="000000"/>
                <w:sz w:val="24"/>
                <w:szCs w:val="24"/>
              </w:rPr>
              <w:t>«5» - 100 – 90% правильных ответов</w:t>
            </w:r>
          </w:p>
          <w:p w14:paraId="45CFC8E9" w14:textId="77777777" w:rsidR="00D92C0A" w:rsidRPr="001818EA" w:rsidRDefault="00D92C0A" w:rsidP="00116C1C">
            <w:pPr>
              <w:widowControl w:val="0"/>
              <w:spacing w:after="0" w:line="240" w:lineRule="auto"/>
              <w:rPr>
                <w:rFonts w:ascii="Times New Roman" w:hAnsi="Times New Roman"/>
                <w:color w:val="000000"/>
                <w:sz w:val="24"/>
                <w:szCs w:val="24"/>
              </w:rPr>
            </w:pPr>
            <w:r w:rsidRPr="001818EA">
              <w:rPr>
                <w:rFonts w:ascii="Times New Roman" w:hAnsi="Times New Roman"/>
                <w:color w:val="000000"/>
                <w:sz w:val="24"/>
                <w:szCs w:val="24"/>
              </w:rPr>
              <w:t>«4» - 89 - 80% правильных ответов</w:t>
            </w:r>
          </w:p>
          <w:p w14:paraId="4F5B5987" w14:textId="77777777" w:rsidR="00D92C0A" w:rsidRPr="001818EA" w:rsidRDefault="00D92C0A" w:rsidP="00116C1C">
            <w:pPr>
              <w:widowControl w:val="0"/>
              <w:spacing w:after="0" w:line="240" w:lineRule="auto"/>
              <w:rPr>
                <w:rFonts w:ascii="Times New Roman" w:hAnsi="Times New Roman"/>
                <w:color w:val="000000"/>
                <w:sz w:val="24"/>
                <w:szCs w:val="24"/>
              </w:rPr>
            </w:pPr>
            <w:r w:rsidRPr="001818EA">
              <w:rPr>
                <w:rFonts w:ascii="Times New Roman" w:hAnsi="Times New Roman"/>
                <w:color w:val="000000"/>
                <w:sz w:val="24"/>
                <w:szCs w:val="24"/>
              </w:rPr>
              <w:t>«3» - 79 – 70% правильных ответов</w:t>
            </w:r>
          </w:p>
          <w:p w14:paraId="7E86636F" w14:textId="77777777" w:rsidR="00D92C0A" w:rsidRPr="001818EA" w:rsidRDefault="00D92C0A" w:rsidP="00116C1C">
            <w:pPr>
              <w:widowControl w:val="0"/>
              <w:spacing w:after="0" w:line="240" w:lineRule="auto"/>
              <w:rPr>
                <w:rFonts w:ascii="Times New Roman" w:hAnsi="Times New Roman"/>
                <w:color w:val="000000"/>
                <w:sz w:val="24"/>
                <w:szCs w:val="24"/>
              </w:rPr>
            </w:pPr>
            <w:r w:rsidRPr="001818EA">
              <w:rPr>
                <w:rFonts w:ascii="Times New Roman" w:hAnsi="Times New Roman"/>
                <w:color w:val="000000"/>
                <w:sz w:val="24"/>
                <w:szCs w:val="24"/>
              </w:rPr>
              <w:t>«2» - 69% и менее правильных ответов</w:t>
            </w:r>
          </w:p>
          <w:p w14:paraId="04A19FE6" w14:textId="77777777" w:rsidR="00D92C0A" w:rsidRPr="001818EA" w:rsidRDefault="00D92C0A" w:rsidP="00116C1C">
            <w:pPr>
              <w:widowControl w:val="0"/>
              <w:spacing w:after="0" w:line="240" w:lineRule="auto"/>
              <w:rPr>
                <w:rFonts w:ascii="Times New Roman" w:hAnsi="Times New Roman"/>
                <w:color w:val="000000"/>
                <w:sz w:val="24"/>
                <w:szCs w:val="24"/>
              </w:rPr>
            </w:pPr>
            <w:r w:rsidRPr="001818EA">
              <w:rPr>
                <w:rFonts w:ascii="Times New Roman" w:hAnsi="Times New Roman"/>
                <w:b/>
                <w:bCs/>
                <w:color w:val="000000"/>
                <w:sz w:val="24"/>
                <w:szCs w:val="24"/>
              </w:rPr>
              <w:t>Оценка устных ответов:</w:t>
            </w:r>
          </w:p>
          <w:p w14:paraId="477FF6B9" w14:textId="77777777" w:rsidR="00D92C0A" w:rsidRPr="001818EA" w:rsidRDefault="00D92C0A" w:rsidP="00116C1C">
            <w:pPr>
              <w:widowControl w:val="0"/>
              <w:spacing w:after="0" w:line="240" w:lineRule="auto"/>
              <w:rPr>
                <w:rFonts w:ascii="Times New Roman" w:hAnsi="Times New Roman"/>
                <w:color w:val="000000"/>
                <w:sz w:val="24"/>
                <w:szCs w:val="24"/>
              </w:rPr>
            </w:pPr>
            <w:r w:rsidRPr="001818EA">
              <w:rPr>
                <w:rFonts w:ascii="Times New Roman" w:hAnsi="Times New Roman"/>
                <w:color w:val="000000"/>
                <w:sz w:val="24"/>
                <w:szCs w:val="24"/>
              </w:rPr>
              <w:t>Отметка "5" ставится, если студент:</w:t>
            </w:r>
          </w:p>
          <w:p w14:paraId="1328EB94" w14:textId="77777777" w:rsidR="00D92C0A" w:rsidRPr="001818EA" w:rsidRDefault="00D92C0A" w:rsidP="00116C1C">
            <w:pPr>
              <w:widowControl w:val="0"/>
              <w:spacing w:after="0" w:line="240" w:lineRule="auto"/>
              <w:rPr>
                <w:rFonts w:ascii="Times New Roman" w:hAnsi="Times New Roman"/>
                <w:color w:val="000000"/>
                <w:sz w:val="24"/>
                <w:szCs w:val="24"/>
              </w:rPr>
            </w:pPr>
            <w:r w:rsidRPr="001818EA">
              <w:rPr>
                <w:rFonts w:ascii="Times New Roman" w:hAnsi="Times New Roman"/>
                <w:color w:val="000000"/>
                <w:sz w:val="24"/>
                <w:szCs w:val="24"/>
              </w:rPr>
              <w:t>1) полно излагает изученный материал, даёт правильное определенное языковых понятий; </w:t>
            </w:r>
            <w:r w:rsidRPr="001818EA">
              <w:rPr>
                <w:rFonts w:ascii="Times New Roman" w:hAnsi="Times New Roman"/>
                <w:color w:val="000000"/>
                <w:sz w:val="24"/>
                <w:szCs w:val="24"/>
              </w:rPr>
              <w:br/>
              <w:t>2) обнаруживает понимание материала, может обосновать свои суждения, применить знания на практике, привести необходимые примеры не только по учебнику, но и самостоятельно составленные; </w:t>
            </w:r>
            <w:r w:rsidRPr="001818EA">
              <w:rPr>
                <w:rFonts w:ascii="Times New Roman" w:hAnsi="Times New Roman"/>
                <w:color w:val="000000"/>
                <w:sz w:val="24"/>
                <w:szCs w:val="24"/>
              </w:rPr>
              <w:br/>
              <w:t>3) излагает материал последовательно и правильно с точки зрения норм литературного языка.</w:t>
            </w:r>
          </w:p>
          <w:p w14:paraId="23E25479" w14:textId="77777777" w:rsidR="00D92C0A" w:rsidRPr="001818EA" w:rsidRDefault="00D92C0A" w:rsidP="00116C1C">
            <w:pPr>
              <w:widowControl w:val="0"/>
              <w:spacing w:after="0" w:line="240" w:lineRule="auto"/>
              <w:rPr>
                <w:rFonts w:ascii="Times New Roman" w:hAnsi="Times New Roman"/>
                <w:color w:val="000000"/>
                <w:sz w:val="24"/>
                <w:szCs w:val="24"/>
              </w:rPr>
            </w:pPr>
            <w:r w:rsidRPr="001818EA">
              <w:rPr>
                <w:rFonts w:ascii="Times New Roman" w:hAnsi="Times New Roman"/>
                <w:color w:val="000000"/>
                <w:sz w:val="24"/>
                <w:szCs w:val="24"/>
              </w:rPr>
              <w:t>Отметка "4" ставится, если студент даёт ответ, удовлетворяющий тем же требованиям, что и для отметки "5", но допускает 1-2 ошибки, которые сам же исправляет, и 1-2 недочёта в последовательности и языковом оформлении излагаемого.</w:t>
            </w:r>
            <w:r w:rsidRPr="001818EA">
              <w:rPr>
                <w:rFonts w:ascii="Times New Roman" w:hAnsi="Times New Roman"/>
                <w:color w:val="000000"/>
                <w:sz w:val="24"/>
                <w:szCs w:val="24"/>
              </w:rPr>
              <w:br/>
              <w:t>Отметка "3" ставится, если студент обнаруживает знание и понимание основных положений данной темы, но:</w:t>
            </w:r>
          </w:p>
          <w:p w14:paraId="3CCF7947" w14:textId="77777777" w:rsidR="00D92C0A" w:rsidRPr="001818EA" w:rsidRDefault="00D92C0A" w:rsidP="00116C1C">
            <w:pPr>
              <w:widowControl w:val="0"/>
              <w:spacing w:after="0" w:line="240" w:lineRule="auto"/>
              <w:rPr>
                <w:rFonts w:ascii="Times New Roman" w:hAnsi="Times New Roman"/>
                <w:color w:val="000000"/>
                <w:sz w:val="24"/>
                <w:szCs w:val="24"/>
              </w:rPr>
            </w:pPr>
            <w:r w:rsidRPr="001818EA">
              <w:rPr>
                <w:rFonts w:ascii="Times New Roman" w:hAnsi="Times New Roman"/>
                <w:color w:val="000000"/>
                <w:sz w:val="24"/>
                <w:szCs w:val="24"/>
              </w:rPr>
              <w:t>1) излагает материал неполно и допускает неточности в определении понятий или формулировке правил;</w:t>
            </w:r>
          </w:p>
          <w:p w14:paraId="7E6C7207" w14:textId="77777777" w:rsidR="00D92C0A" w:rsidRPr="001818EA" w:rsidRDefault="00D92C0A" w:rsidP="00116C1C">
            <w:pPr>
              <w:widowControl w:val="0"/>
              <w:spacing w:after="0" w:line="240" w:lineRule="auto"/>
              <w:rPr>
                <w:rFonts w:ascii="Times New Roman" w:hAnsi="Times New Roman"/>
                <w:color w:val="000000"/>
                <w:sz w:val="24"/>
                <w:szCs w:val="24"/>
              </w:rPr>
            </w:pPr>
            <w:r w:rsidRPr="001818EA">
              <w:rPr>
                <w:rFonts w:ascii="Times New Roman" w:hAnsi="Times New Roman"/>
                <w:color w:val="000000"/>
                <w:sz w:val="24"/>
                <w:szCs w:val="24"/>
              </w:rPr>
              <w:t>2) не умеет достаточно глубоко и доказательно обосновать свои суждения и привести свои примеры;</w:t>
            </w:r>
          </w:p>
          <w:p w14:paraId="215F838F" w14:textId="77777777" w:rsidR="00D92C0A" w:rsidRPr="001818EA" w:rsidRDefault="00D92C0A" w:rsidP="00116C1C">
            <w:pPr>
              <w:widowControl w:val="0"/>
              <w:spacing w:after="0" w:line="240" w:lineRule="auto"/>
              <w:rPr>
                <w:rFonts w:ascii="Times New Roman" w:hAnsi="Times New Roman"/>
                <w:color w:val="000000"/>
                <w:sz w:val="24"/>
                <w:szCs w:val="24"/>
              </w:rPr>
            </w:pPr>
            <w:r w:rsidRPr="001818EA">
              <w:rPr>
                <w:rFonts w:ascii="Times New Roman" w:hAnsi="Times New Roman"/>
                <w:color w:val="000000"/>
                <w:sz w:val="24"/>
                <w:szCs w:val="24"/>
              </w:rPr>
              <w:t>3) излагает материал непоследовательно и допускает ошибки в языковом оформлении излагаемого.</w:t>
            </w:r>
          </w:p>
          <w:p w14:paraId="6846D917" w14:textId="77777777" w:rsidR="00D92C0A" w:rsidRPr="001818EA" w:rsidRDefault="00D92C0A" w:rsidP="00116C1C">
            <w:pPr>
              <w:widowControl w:val="0"/>
              <w:spacing w:after="0" w:line="240" w:lineRule="auto"/>
              <w:rPr>
                <w:rFonts w:ascii="Times New Roman" w:hAnsi="Times New Roman"/>
                <w:color w:val="000000"/>
                <w:sz w:val="24"/>
                <w:szCs w:val="24"/>
              </w:rPr>
            </w:pPr>
            <w:r w:rsidRPr="001818EA">
              <w:rPr>
                <w:rFonts w:ascii="Times New Roman" w:hAnsi="Times New Roman"/>
                <w:color w:val="000000"/>
                <w:sz w:val="24"/>
                <w:szCs w:val="24"/>
              </w:rPr>
              <w:t xml:space="preserve">Отметка "2" ставится, если студент обнаруживает незнание большей части соответствующего раздела изучаемого материала, допускает ошибки в формулировке определений и правил, искажающие их смысл, беспорядочно и </w:t>
            </w:r>
            <w:r w:rsidRPr="001818EA">
              <w:rPr>
                <w:rFonts w:ascii="Times New Roman" w:hAnsi="Times New Roman"/>
                <w:color w:val="000000"/>
                <w:sz w:val="24"/>
                <w:szCs w:val="24"/>
              </w:rPr>
              <w:lastRenderedPageBreak/>
              <w:t>неуверенно излагает материал. Оценка "2" отмечает такие недостатки в подготовке студента, которые являются серьёзным препятствием к успешному овладению последующим материалом.</w:t>
            </w:r>
          </w:p>
          <w:p w14:paraId="010346E3" w14:textId="77777777" w:rsidR="00D92C0A" w:rsidRPr="001818EA" w:rsidRDefault="00D92C0A" w:rsidP="00116C1C">
            <w:pPr>
              <w:widowControl w:val="0"/>
              <w:spacing w:after="0" w:line="240" w:lineRule="auto"/>
              <w:rPr>
                <w:rFonts w:ascii="Times New Roman" w:hAnsi="Times New Roman"/>
                <w:b/>
                <w:sz w:val="24"/>
                <w:szCs w:val="24"/>
              </w:rPr>
            </w:pPr>
            <w:r w:rsidRPr="001818EA">
              <w:rPr>
                <w:rFonts w:ascii="Times New Roman" w:hAnsi="Times New Roman"/>
                <w:b/>
                <w:sz w:val="24"/>
                <w:szCs w:val="24"/>
              </w:rPr>
              <w:t>Оценка контрольной работы:</w:t>
            </w:r>
          </w:p>
          <w:p w14:paraId="75C32BC8" w14:textId="77777777" w:rsidR="00D92C0A" w:rsidRPr="001818EA" w:rsidRDefault="00D92C0A" w:rsidP="00116C1C">
            <w:pPr>
              <w:widowControl w:val="0"/>
              <w:spacing w:after="0" w:line="240" w:lineRule="auto"/>
              <w:rPr>
                <w:rFonts w:ascii="Times New Roman" w:hAnsi="Times New Roman"/>
                <w:bCs/>
                <w:sz w:val="24"/>
                <w:szCs w:val="24"/>
              </w:rPr>
            </w:pPr>
            <w:r w:rsidRPr="001818EA">
              <w:rPr>
                <w:rFonts w:ascii="Times New Roman" w:hAnsi="Times New Roman"/>
                <w:sz w:val="24"/>
                <w:szCs w:val="24"/>
              </w:rPr>
              <w:t>Оценка «отлично» выставляется, если студент выполнил работу без ошибок и недочетов, допустил не более одного недочета. Оценка «хорошо», если студент выполнил работу полностью, но допустил в ней не более одной негрубой ошибки и одного недочета, или не более двух недочетов. Оценка «удовлетворительно», если студент правильно выполнил не менее половины работы или допустил не более двух грубых ошибок, или не более одной грубой и одной негрубой ошибки и одного недочета, или не более двух-трех негрубых ошибок, или одной негрубой ошибки и трех недочетов, или при отсутствии ошибок, но при наличии четырех-пяти недочетов, плохо знает текст произведения, допускает искажение фактов. Оценка «неудовлетворительно», если студент допустил число ошибок и недочетов превосходящее норму, при которой может быть выставлена оценка «3», или если правильно выполнил менее половины работы.</w:t>
            </w:r>
          </w:p>
        </w:tc>
        <w:tc>
          <w:tcPr>
            <w:tcW w:w="800" w:type="pct"/>
            <w:vMerge w:val="restart"/>
          </w:tcPr>
          <w:p w14:paraId="5B739623" w14:textId="77777777" w:rsidR="00D92C0A" w:rsidRPr="001818EA" w:rsidRDefault="004070C5" w:rsidP="00116C1C">
            <w:pPr>
              <w:widowControl w:val="0"/>
              <w:spacing w:after="0" w:line="240" w:lineRule="auto"/>
              <w:rPr>
                <w:rFonts w:ascii="Times New Roman" w:hAnsi="Times New Roman"/>
                <w:sz w:val="24"/>
                <w:szCs w:val="24"/>
              </w:rPr>
            </w:pPr>
            <w:r w:rsidRPr="001818EA">
              <w:rPr>
                <w:rFonts w:ascii="Times New Roman" w:hAnsi="Times New Roman"/>
                <w:sz w:val="24"/>
                <w:szCs w:val="24"/>
              </w:rPr>
              <w:lastRenderedPageBreak/>
              <w:t>Письменные</w:t>
            </w:r>
            <w:r w:rsidR="00D92C0A" w:rsidRPr="001818EA">
              <w:rPr>
                <w:rFonts w:ascii="Times New Roman" w:hAnsi="Times New Roman"/>
                <w:sz w:val="24"/>
                <w:szCs w:val="24"/>
              </w:rPr>
              <w:t>, устные и тестовые опросы</w:t>
            </w:r>
            <w:r w:rsidR="00EC7C0E" w:rsidRPr="001818EA">
              <w:rPr>
                <w:rFonts w:ascii="Times New Roman" w:hAnsi="Times New Roman"/>
                <w:sz w:val="24"/>
                <w:szCs w:val="24"/>
              </w:rPr>
              <w:t>.</w:t>
            </w:r>
          </w:p>
          <w:p w14:paraId="7C53931B" w14:textId="77777777" w:rsidR="00D92C0A" w:rsidRPr="001818EA" w:rsidRDefault="004070C5" w:rsidP="00116C1C">
            <w:pPr>
              <w:widowControl w:val="0"/>
              <w:spacing w:after="0" w:line="240" w:lineRule="auto"/>
              <w:rPr>
                <w:rFonts w:ascii="Times New Roman" w:hAnsi="Times New Roman"/>
                <w:bCs/>
                <w:sz w:val="24"/>
                <w:szCs w:val="24"/>
              </w:rPr>
            </w:pPr>
            <w:r w:rsidRPr="001818EA">
              <w:rPr>
                <w:rFonts w:ascii="Times New Roman" w:hAnsi="Times New Roman"/>
                <w:sz w:val="24"/>
                <w:szCs w:val="24"/>
              </w:rPr>
              <w:t xml:space="preserve">Выполнение </w:t>
            </w:r>
            <w:r w:rsidR="00D92C0A" w:rsidRPr="001818EA">
              <w:rPr>
                <w:rFonts w:ascii="Times New Roman" w:hAnsi="Times New Roman"/>
                <w:sz w:val="24"/>
                <w:szCs w:val="24"/>
              </w:rPr>
              <w:t>контрольной работы</w:t>
            </w:r>
            <w:r w:rsidR="00EC7C0E" w:rsidRPr="001818EA">
              <w:rPr>
                <w:rFonts w:ascii="Times New Roman" w:hAnsi="Times New Roman"/>
                <w:sz w:val="24"/>
                <w:szCs w:val="24"/>
              </w:rPr>
              <w:t>.</w:t>
            </w:r>
          </w:p>
          <w:p w14:paraId="2D3F5D35" w14:textId="77777777" w:rsidR="00D92C0A" w:rsidRPr="001818EA" w:rsidRDefault="00D92C0A" w:rsidP="00116C1C">
            <w:pPr>
              <w:widowControl w:val="0"/>
              <w:spacing w:after="0" w:line="240" w:lineRule="auto"/>
              <w:rPr>
                <w:rFonts w:ascii="Times New Roman" w:hAnsi="Times New Roman"/>
                <w:bCs/>
                <w:sz w:val="24"/>
                <w:szCs w:val="24"/>
              </w:rPr>
            </w:pPr>
          </w:p>
        </w:tc>
      </w:tr>
      <w:tr w:rsidR="00D92C0A" w:rsidRPr="001818EA" w14:paraId="58E868F0" w14:textId="77777777" w:rsidTr="004070C5">
        <w:tc>
          <w:tcPr>
            <w:tcW w:w="1636" w:type="pct"/>
          </w:tcPr>
          <w:p w14:paraId="38C1B30C" w14:textId="77777777" w:rsidR="00D92C0A" w:rsidRPr="001818EA" w:rsidRDefault="00D92C0A" w:rsidP="00116C1C">
            <w:pPr>
              <w:widowControl w:val="0"/>
              <w:spacing w:after="0" w:line="240" w:lineRule="auto"/>
              <w:rPr>
                <w:rFonts w:ascii="Times New Roman" w:hAnsi="Times New Roman"/>
                <w:bCs/>
                <w:sz w:val="24"/>
                <w:szCs w:val="24"/>
              </w:rPr>
            </w:pPr>
            <w:r w:rsidRPr="001818EA">
              <w:rPr>
                <w:rFonts w:ascii="Times New Roman" w:hAnsi="Times New Roman"/>
                <w:sz w:val="24"/>
                <w:szCs w:val="24"/>
              </w:rPr>
              <w:t>права и свободы человека и гражданина, механизмы их реализации;</w:t>
            </w:r>
          </w:p>
        </w:tc>
        <w:tc>
          <w:tcPr>
            <w:tcW w:w="2563" w:type="pct"/>
            <w:vMerge/>
          </w:tcPr>
          <w:p w14:paraId="79FEA7CD" w14:textId="77777777" w:rsidR="00D92C0A" w:rsidRPr="001818EA" w:rsidRDefault="00D92C0A" w:rsidP="00116C1C">
            <w:pPr>
              <w:widowControl w:val="0"/>
              <w:spacing w:after="0" w:line="240" w:lineRule="auto"/>
              <w:rPr>
                <w:rFonts w:ascii="Times New Roman" w:hAnsi="Times New Roman"/>
                <w:bCs/>
                <w:sz w:val="24"/>
                <w:szCs w:val="24"/>
              </w:rPr>
            </w:pPr>
          </w:p>
        </w:tc>
        <w:tc>
          <w:tcPr>
            <w:tcW w:w="800" w:type="pct"/>
            <w:vMerge/>
          </w:tcPr>
          <w:p w14:paraId="39785883" w14:textId="77777777" w:rsidR="00D92C0A" w:rsidRPr="001818EA" w:rsidRDefault="00D92C0A" w:rsidP="00116C1C">
            <w:pPr>
              <w:widowControl w:val="0"/>
              <w:spacing w:after="0" w:line="240" w:lineRule="auto"/>
              <w:rPr>
                <w:rFonts w:ascii="Times New Roman" w:hAnsi="Times New Roman"/>
                <w:bCs/>
                <w:sz w:val="24"/>
                <w:szCs w:val="24"/>
              </w:rPr>
            </w:pPr>
          </w:p>
        </w:tc>
      </w:tr>
      <w:tr w:rsidR="00D92C0A" w:rsidRPr="001818EA" w14:paraId="115605D9" w14:textId="77777777" w:rsidTr="004070C5">
        <w:tc>
          <w:tcPr>
            <w:tcW w:w="1636" w:type="pct"/>
          </w:tcPr>
          <w:p w14:paraId="670EA6BD" w14:textId="77777777" w:rsidR="00D92C0A" w:rsidRPr="001818EA" w:rsidRDefault="00D92C0A" w:rsidP="00116C1C">
            <w:pPr>
              <w:widowControl w:val="0"/>
              <w:spacing w:after="0" w:line="240" w:lineRule="auto"/>
              <w:rPr>
                <w:rFonts w:ascii="Times New Roman" w:hAnsi="Times New Roman"/>
                <w:bCs/>
                <w:sz w:val="24"/>
                <w:szCs w:val="24"/>
              </w:rPr>
            </w:pPr>
            <w:r w:rsidRPr="001818EA">
              <w:rPr>
                <w:rFonts w:ascii="Times New Roman" w:hAnsi="Times New Roman"/>
                <w:sz w:val="24"/>
                <w:szCs w:val="24"/>
              </w:rPr>
              <w:t xml:space="preserve">основы правового регулирования коммерческих отношений в сфере профессиональной деятельности; </w:t>
            </w:r>
          </w:p>
        </w:tc>
        <w:tc>
          <w:tcPr>
            <w:tcW w:w="2563" w:type="pct"/>
            <w:vMerge/>
          </w:tcPr>
          <w:p w14:paraId="381F7B8D" w14:textId="77777777" w:rsidR="00D92C0A" w:rsidRPr="001818EA" w:rsidRDefault="00D92C0A" w:rsidP="00116C1C">
            <w:pPr>
              <w:widowControl w:val="0"/>
              <w:spacing w:after="0" w:line="240" w:lineRule="auto"/>
              <w:rPr>
                <w:rFonts w:ascii="Times New Roman" w:hAnsi="Times New Roman"/>
                <w:bCs/>
                <w:sz w:val="24"/>
                <w:szCs w:val="24"/>
              </w:rPr>
            </w:pPr>
          </w:p>
        </w:tc>
        <w:tc>
          <w:tcPr>
            <w:tcW w:w="800" w:type="pct"/>
            <w:vMerge/>
          </w:tcPr>
          <w:p w14:paraId="2AD3905D" w14:textId="77777777" w:rsidR="00D92C0A" w:rsidRPr="001818EA" w:rsidRDefault="00D92C0A" w:rsidP="00116C1C">
            <w:pPr>
              <w:widowControl w:val="0"/>
              <w:spacing w:after="0" w:line="240" w:lineRule="auto"/>
              <w:rPr>
                <w:rFonts w:ascii="Times New Roman" w:hAnsi="Times New Roman"/>
                <w:bCs/>
                <w:sz w:val="24"/>
                <w:szCs w:val="24"/>
              </w:rPr>
            </w:pPr>
          </w:p>
        </w:tc>
      </w:tr>
      <w:tr w:rsidR="00D92C0A" w:rsidRPr="001818EA" w14:paraId="1A1080E9" w14:textId="77777777" w:rsidTr="004070C5">
        <w:tc>
          <w:tcPr>
            <w:tcW w:w="1636" w:type="pct"/>
          </w:tcPr>
          <w:p w14:paraId="2C2B02F1" w14:textId="77777777" w:rsidR="00D92C0A" w:rsidRPr="001818EA" w:rsidRDefault="00D92C0A" w:rsidP="00116C1C">
            <w:pPr>
              <w:widowControl w:val="0"/>
              <w:spacing w:after="0" w:line="240" w:lineRule="auto"/>
              <w:rPr>
                <w:rFonts w:ascii="Times New Roman" w:hAnsi="Times New Roman"/>
                <w:bCs/>
                <w:sz w:val="24"/>
                <w:szCs w:val="24"/>
              </w:rPr>
            </w:pPr>
            <w:r w:rsidRPr="001818EA">
              <w:rPr>
                <w:rFonts w:ascii="Times New Roman" w:hAnsi="Times New Roman"/>
                <w:sz w:val="24"/>
                <w:szCs w:val="24"/>
              </w:rPr>
              <w:t>законодательные акты и другие нормативные документы, регулирующие правоотношения в сфере профессиональной деятельности;</w:t>
            </w:r>
          </w:p>
        </w:tc>
        <w:tc>
          <w:tcPr>
            <w:tcW w:w="2563" w:type="pct"/>
            <w:vMerge/>
          </w:tcPr>
          <w:p w14:paraId="091C985E" w14:textId="77777777" w:rsidR="00D92C0A" w:rsidRPr="001818EA" w:rsidRDefault="00D92C0A" w:rsidP="00116C1C">
            <w:pPr>
              <w:widowControl w:val="0"/>
              <w:spacing w:after="0" w:line="240" w:lineRule="auto"/>
              <w:rPr>
                <w:rFonts w:ascii="Times New Roman" w:hAnsi="Times New Roman"/>
                <w:bCs/>
                <w:sz w:val="24"/>
                <w:szCs w:val="24"/>
              </w:rPr>
            </w:pPr>
          </w:p>
        </w:tc>
        <w:tc>
          <w:tcPr>
            <w:tcW w:w="800" w:type="pct"/>
            <w:vMerge/>
          </w:tcPr>
          <w:p w14:paraId="290E0632" w14:textId="77777777" w:rsidR="00D92C0A" w:rsidRPr="001818EA" w:rsidRDefault="00D92C0A" w:rsidP="00116C1C">
            <w:pPr>
              <w:widowControl w:val="0"/>
              <w:spacing w:after="0" w:line="240" w:lineRule="auto"/>
              <w:rPr>
                <w:rFonts w:ascii="Times New Roman" w:hAnsi="Times New Roman"/>
                <w:bCs/>
                <w:sz w:val="24"/>
                <w:szCs w:val="24"/>
              </w:rPr>
            </w:pPr>
          </w:p>
        </w:tc>
      </w:tr>
      <w:tr w:rsidR="00D92C0A" w:rsidRPr="001818EA" w14:paraId="23A2E76D" w14:textId="77777777" w:rsidTr="004070C5">
        <w:tc>
          <w:tcPr>
            <w:tcW w:w="1636" w:type="pct"/>
          </w:tcPr>
          <w:p w14:paraId="062E2ED5" w14:textId="77777777" w:rsidR="00D92C0A" w:rsidRPr="001818EA" w:rsidRDefault="00D92C0A" w:rsidP="00116C1C">
            <w:pPr>
              <w:widowControl w:val="0"/>
              <w:spacing w:after="0" w:line="240" w:lineRule="auto"/>
              <w:rPr>
                <w:rFonts w:ascii="Times New Roman" w:hAnsi="Times New Roman"/>
                <w:bCs/>
                <w:sz w:val="24"/>
                <w:szCs w:val="24"/>
              </w:rPr>
            </w:pPr>
            <w:r w:rsidRPr="001818EA">
              <w:rPr>
                <w:rFonts w:ascii="Times New Roman" w:hAnsi="Times New Roman"/>
                <w:sz w:val="24"/>
                <w:szCs w:val="24"/>
              </w:rPr>
              <w:t>организационно-правовые формы юридических лиц;</w:t>
            </w:r>
          </w:p>
        </w:tc>
        <w:tc>
          <w:tcPr>
            <w:tcW w:w="2563" w:type="pct"/>
            <w:vMerge/>
          </w:tcPr>
          <w:p w14:paraId="34C76018" w14:textId="77777777" w:rsidR="00D92C0A" w:rsidRPr="001818EA" w:rsidRDefault="00D92C0A" w:rsidP="00116C1C">
            <w:pPr>
              <w:widowControl w:val="0"/>
              <w:spacing w:after="0" w:line="240" w:lineRule="auto"/>
              <w:rPr>
                <w:rFonts w:ascii="Times New Roman" w:hAnsi="Times New Roman"/>
                <w:bCs/>
                <w:sz w:val="24"/>
                <w:szCs w:val="24"/>
              </w:rPr>
            </w:pPr>
          </w:p>
        </w:tc>
        <w:tc>
          <w:tcPr>
            <w:tcW w:w="800" w:type="pct"/>
            <w:vMerge/>
          </w:tcPr>
          <w:p w14:paraId="5FBE53D4" w14:textId="77777777" w:rsidR="00D92C0A" w:rsidRPr="001818EA" w:rsidRDefault="00D92C0A" w:rsidP="00116C1C">
            <w:pPr>
              <w:widowControl w:val="0"/>
              <w:spacing w:after="0" w:line="240" w:lineRule="auto"/>
              <w:rPr>
                <w:rFonts w:ascii="Times New Roman" w:hAnsi="Times New Roman"/>
                <w:bCs/>
                <w:sz w:val="24"/>
                <w:szCs w:val="24"/>
              </w:rPr>
            </w:pPr>
          </w:p>
        </w:tc>
      </w:tr>
      <w:tr w:rsidR="00D92C0A" w:rsidRPr="001818EA" w14:paraId="002BD8CE" w14:textId="77777777" w:rsidTr="004070C5">
        <w:tc>
          <w:tcPr>
            <w:tcW w:w="1636" w:type="pct"/>
          </w:tcPr>
          <w:p w14:paraId="3B94FA4B" w14:textId="77777777" w:rsidR="00D92C0A" w:rsidRPr="001818EA" w:rsidRDefault="00D92C0A" w:rsidP="00116C1C">
            <w:pPr>
              <w:widowControl w:val="0"/>
              <w:spacing w:after="0" w:line="240" w:lineRule="auto"/>
              <w:rPr>
                <w:rFonts w:ascii="Times New Roman" w:hAnsi="Times New Roman"/>
                <w:bCs/>
                <w:sz w:val="24"/>
                <w:szCs w:val="24"/>
              </w:rPr>
            </w:pPr>
            <w:r w:rsidRPr="001818EA">
              <w:rPr>
                <w:rFonts w:ascii="Times New Roman" w:hAnsi="Times New Roman"/>
                <w:sz w:val="24"/>
                <w:szCs w:val="24"/>
              </w:rPr>
              <w:t>правовое положение субъектов предпринимательской деятельности;</w:t>
            </w:r>
          </w:p>
        </w:tc>
        <w:tc>
          <w:tcPr>
            <w:tcW w:w="2563" w:type="pct"/>
            <w:vMerge/>
          </w:tcPr>
          <w:p w14:paraId="5D52E3D7" w14:textId="77777777" w:rsidR="00D92C0A" w:rsidRPr="001818EA" w:rsidRDefault="00D92C0A" w:rsidP="00116C1C">
            <w:pPr>
              <w:widowControl w:val="0"/>
              <w:spacing w:after="0" w:line="240" w:lineRule="auto"/>
              <w:rPr>
                <w:rFonts w:ascii="Times New Roman" w:hAnsi="Times New Roman"/>
                <w:bCs/>
                <w:sz w:val="24"/>
                <w:szCs w:val="24"/>
              </w:rPr>
            </w:pPr>
          </w:p>
        </w:tc>
        <w:tc>
          <w:tcPr>
            <w:tcW w:w="800" w:type="pct"/>
            <w:vMerge/>
          </w:tcPr>
          <w:p w14:paraId="4FFB8BB7" w14:textId="77777777" w:rsidR="00D92C0A" w:rsidRPr="001818EA" w:rsidRDefault="00D92C0A" w:rsidP="00116C1C">
            <w:pPr>
              <w:widowControl w:val="0"/>
              <w:spacing w:after="0" w:line="240" w:lineRule="auto"/>
              <w:rPr>
                <w:rFonts w:ascii="Times New Roman" w:hAnsi="Times New Roman"/>
                <w:bCs/>
                <w:sz w:val="24"/>
                <w:szCs w:val="24"/>
              </w:rPr>
            </w:pPr>
          </w:p>
        </w:tc>
      </w:tr>
      <w:tr w:rsidR="00D92C0A" w:rsidRPr="001818EA" w14:paraId="213707C1" w14:textId="77777777" w:rsidTr="004070C5">
        <w:tc>
          <w:tcPr>
            <w:tcW w:w="1636" w:type="pct"/>
          </w:tcPr>
          <w:p w14:paraId="2D290AD6" w14:textId="77777777" w:rsidR="00D92C0A" w:rsidRPr="001818EA" w:rsidRDefault="00D92C0A" w:rsidP="00116C1C">
            <w:pPr>
              <w:widowControl w:val="0"/>
              <w:spacing w:after="0" w:line="240" w:lineRule="auto"/>
              <w:rPr>
                <w:rFonts w:ascii="Times New Roman" w:hAnsi="Times New Roman"/>
                <w:bCs/>
                <w:sz w:val="24"/>
                <w:szCs w:val="24"/>
              </w:rPr>
            </w:pPr>
            <w:r w:rsidRPr="001818EA">
              <w:rPr>
                <w:rFonts w:ascii="Times New Roman" w:hAnsi="Times New Roman"/>
                <w:sz w:val="24"/>
                <w:szCs w:val="24"/>
              </w:rPr>
              <w:t>права и обязанности работников в сфере профессиональной деятельности;</w:t>
            </w:r>
          </w:p>
        </w:tc>
        <w:tc>
          <w:tcPr>
            <w:tcW w:w="2563" w:type="pct"/>
            <w:vMerge/>
          </w:tcPr>
          <w:p w14:paraId="1A918FD5" w14:textId="77777777" w:rsidR="00D92C0A" w:rsidRPr="001818EA" w:rsidRDefault="00D92C0A" w:rsidP="00116C1C">
            <w:pPr>
              <w:widowControl w:val="0"/>
              <w:spacing w:after="0" w:line="240" w:lineRule="auto"/>
              <w:rPr>
                <w:rFonts w:ascii="Times New Roman" w:hAnsi="Times New Roman"/>
                <w:bCs/>
                <w:sz w:val="24"/>
                <w:szCs w:val="24"/>
              </w:rPr>
            </w:pPr>
          </w:p>
        </w:tc>
        <w:tc>
          <w:tcPr>
            <w:tcW w:w="800" w:type="pct"/>
            <w:vMerge/>
          </w:tcPr>
          <w:p w14:paraId="5D47A94E" w14:textId="77777777" w:rsidR="00D92C0A" w:rsidRPr="001818EA" w:rsidRDefault="00D92C0A" w:rsidP="00116C1C">
            <w:pPr>
              <w:widowControl w:val="0"/>
              <w:spacing w:after="0" w:line="240" w:lineRule="auto"/>
              <w:rPr>
                <w:rFonts w:ascii="Times New Roman" w:hAnsi="Times New Roman"/>
                <w:bCs/>
                <w:sz w:val="24"/>
                <w:szCs w:val="24"/>
              </w:rPr>
            </w:pPr>
          </w:p>
        </w:tc>
      </w:tr>
      <w:tr w:rsidR="00D92C0A" w:rsidRPr="001818EA" w14:paraId="0A9C9E78" w14:textId="77777777" w:rsidTr="004070C5">
        <w:tc>
          <w:tcPr>
            <w:tcW w:w="1636" w:type="pct"/>
          </w:tcPr>
          <w:p w14:paraId="57313899" w14:textId="77777777" w:rsidR="00D92C0A" w:rsidRPr="001818EA" w:rsidRDefault="00D92C0A" w:rsidP="00116C1C">
            <w:pPr>
              <w:widowControl w:val="0"/>
              <w:spacing w:after="0" w:line="240" w:lineRule="auto"/>
              <w:rPr>
                <w:rFonts w:ascii="Times New Roman" w:hAnsi="Times New Roman"/>
                <w:bCs/>
                <w:sz w:val="24"/>
                <w:szCs w:val="24"/>
              </w:rPr>
            </w:pPr>
            <w:r w:rsidRPr="001818EA">
              <w:rPr>
                <w:rFonts w:ascii="Times New Roman" w:hAnsi="Times New Roman"/>
                <w:sz w:val="24"/>
                <w:szCs w:val="24"/>
              </w:rPr>
              <w:t>порядок заключения трудового договора и основания для его прекращения;</w:t>
            </w:r>
          </w:p>
        </w:tc>
        <w:tc>
          <w:tcPr>
            <w:tcW w:w="2563" w:type="pct"/>
            <w:vMerge/>
          </w:tcPr>
          <w:p w14:paraId="16553C59" w14:textId="77777777" w:rsidR="00D92C0A" w:rsidRPr="001818EA" w:rsidRDefault="00D92C0A" w:rsidP="00116C1C">
            <w:pPr>
              <w:widowControl w:val="0"/>
              <w:spacing w:after="0" w:line="240" w:lineRule="auto"/>
              <w:rPr>
                <w:rFonts w:ascii="Times New Roman" w:hAnsi="Times New Roman"/>
                <w:bCs/>
                <w:sz w:val="24"/>
                <w:szCs w:val="24"/>
              </w:rPr>
            </w:pPr>
          </w:p>
        </w:tc>
        <w:tc>
          <w:tcPr>
            <w:tcW w:w="800" w:type="pct"/>
            <w:vMerge/>
          </w:tcPr>
          <w:p w14:paraId="5EF8D1FC" w14:textId="77777777" w:rsidR="00D92C0A" w:rsidRPr="001818EA" w:rsidRDefault="00D92C0A" w:rsidP="00116C1C">
            <w:pPr>
              <w:widowControl w:val="0"/>
              <w:spacing w:after="0" w:line="240" w:lineRule="auto"/>
              <w:rPr>
                <w:rFonts w:ascii="Times New Roman" w:hAnsi="Times New Roman"/>
                <w:bCs/>
                <w:sz w:val="24"/>
                <w:szCs w:val="24"/>
              </w:rPr>
            </w:pPr>
          </w:p>
        </w:tc>
      </w:tr>
      <w:tr w:rsidR="00D92C0A" w:rsidRPr="001818EA" w14:paraId="7C109569" w14:textId="77777777" w:rsidTr="004070C5">
        <w:tc>
          <w:tcPr>
            <w:tcW w:w="1636" w:type="pct"/>
          </w:tcPr>
          <w:p w14:paraId="357826FA" w14:textId="77777777" w:rsidR="00D92C0A" w:rsidRPr="001818EA" w:rsidRDefault="00D92C0A" w:rsidP="00116C1C">
            <w:pPr>
              <w:widowControl w:val="0"/>
              <w:spacing w:after="0" w:line="240" w:lineRule="auto"/>
              <w:rPr>
                <w:rFonts w:ascii="Times New Roman" w:hAnsi="Times New Roman"/>
                <w:bCs/>
                <w:sz w:val="24"/>
                <w:szCs w:val="24"/>
              </w:rPr>
            </w:pPr>
            <w:r w:rsidRPr="001818EA">
              <w:rPr>
                <w:rFonts w:ascii="Times New Roman" w:hAnsi="Times New Roman"/>
                <w:sz w:val="24"/>
                <w:szCs w:val="24"/>
              </w:rPr>
              <w:t>роль государственного регулирования в обеспечении занятости населения;</w:t>
            </w:r>
          </w:p>
        </w:tc>
        <w:tc>
          <w:tcPr>
            <w:tcW w:w="2563" w:type="pct"/>
            <w:vMerge/>
          </w:tcPr>
          <w:p w14:paraId="5D7C264D" w14:textId="77777777" w:rsidR="00D92C0A" w:rsidRPr="001818EA" w:rsidRDefault="00D92C0A" w:rsidP="00116C1C">
            <w:pPr>
              <w:widowControl w:val="0"/>
              <w:spacing w:after="0" w:line="240" w:lineRule="auto"/>
              <w:rPr>
                <w:rFonts w:ascii="Times New Roman" w:hAnsi="Times New Roman"/>
                <w:bCs/>
                <w:sz w:val="24"/>
                <w:szCs w:val="24"/>
              </w:rPr>
            </w:pPr>
          </w:p>
        </w:tc>
        <w:tc>
          <w:tcPr>
            <w:tcW w:w="800" w:type="pct"/>
            <w:vMerge/>
          </w:tcPr>
          <w:p w14:paraId="7ED63DDF" w14:textId="77777777" w:rsidR="00D92C0A" w:rsidRPr="001818EA" w:rsidRDefault="00D92C0A" w:rsidP="00116C1C">
            <w:pPr>
              <w:widowControl w:val="0"/>
              <w:spacing w:after="0" w:line="240" w:lineRule="auto"/>
              <w:rPr>
                <w:rFonts w:ascii="Times New Roman" w:hAnsi="Times New Roman"/>
                <w:bCs/>
                <w:sz w:val="24"/>
                <w:szCs w:val="24"/>
              </w:rPr>
            </w:pPr>
          </w:p>
        </w:tc>
      </w:tr>
      <w:tr w:rsidR="00D92C0A" w:rsidRPr="001818EA" w14:paraId="3B7FA099" w14:textId="77777777" w:rsidTr="004070C5">
        <w:tc>
          <w:tcPr>
            <w:tcW w:w="1636" w:type="pct"/>
          </w:tcPr>
          <w:p w14:paraId="2340D1A9" w14:textId="77777777" w:rsidR="00D92C0A" w:rsidRPr="001818EA" w:rsidRDefault="00D92C0A" w:rsidP="00116C1C">
            <w:pPr>
              <w:widowControl w:val="0"/>
              <w:spacing w:after="0" w:line="240" w:lineRule="auto"/>
              <w:rPr>
                <w:rFonts w:ascii="Times New Roman" w:hAnsi="Times New Roman"/>
                <w:bCs/>
                <w:sz w:val="24"/>
                <w:szCs w:val="24"/>
              </w:rPr>
            </w:pPr>
            <w:r w:rsidRPr="001818EA">
              <w:rPr>
                <w:rFonts w:ascii="Times New Roman" w:hAnsi="Times New Roman"/>
                <w:sz w:val="24"/>
                <w:szCs w:val="24"/>
              </w:rPr>
              <w:t>право социальной защиты граждан</w:t>
            </w:r>
          </w:p>
        </w:tc>
        <w:tc>
          <w:tcPr>
            <w:tcW w:w="2563" w:type="pct"/>
            <w:vMerge/>
          </w:tcPr>
          <w:p w14:paraId="08B80542" w14:textId="77777777" w:rsidR="00D92C0A" w:rsidRPr="001818EA" w:rsidRDefault="00D92C0A" w:rsidP="00116C1C">
            <w:pPr>
              <w:widowControl w:val="0"/>
              <w:spacing w:after="0" w:line="240" w:lineRule="auto"/>
              <w:rPr>
                <w:rFonts w:ascii="Times New Roman" w:hAnsi="Times New Roman"/>
                <w:bCs/>
                <w:sz w:val="24"/>
                <w:szCs w:val="24"/>
              </w:rPr>
            </w:pPr>
          </w:p>
        </w:tc>
        <w:tc>
          <w:tcPr>
            <w:tcW w:w="800" w:type="pct"/>
            <w:vMerge/>
          </w:tcPr>
          <w:p w14:paraId="16AE65AF" w14:textId="77777777" w:rsidR="00D92C0A" w:rsidRPr="001818EA" w:rsidRDefault="00D92C0A" w:rsidP="00116C1C">
            <w:pPr>
              <w:widowControl w:val="0"/>
              <w:spacing w:after="0" w:line="240" w:lineRule="auto"/>
              <w:rPr>
                <w:rFonts w:ascii="Times New Roman" w:hAnsi="Times New Roman"/>
                <w:bCs/>
                <w:sz w:val="24"/>
                <w:szCs w:val="24"/>
              </w:rPr>
            </w:pPr>
          </w:p>
        </w:tc>
      </w:tr>
      <w:tr w:rsidR="00D92C0A" w:rsidRPr="001818EA" w14:paraId="6D982CDB" w14:textId="77777777" w:rsidTr="004070C5">
        <w:tc>
          <w:tcPr>
            <w:tcW w:w="1636" w:type="pct"/>
          </w:tcPr>
          <w:p w14:paraId="2A40E600" w14:textId="77777777" w:rsidR="00D92C0A" w:rsidRPr="001818EA" w:rsidRDefault="00D92C0A" w:rsidP="00116C1C">
            <w:pPr>
              <w:widowControl w:val="0"/>
              <w:spacing w:after="0" w:line="240" w:lineRule="auto"/>
              <w:rPr>
                <w:rFonts w:ascii="Times New Roman" w:hAnsi="Times New Roman"/>
                <w:bCs/>
                <w:sz w:val="24"/>
                <w:szCs w:val="24"/>
              </w:rPr>
            </w:pPr>
            <w:r w:rsidRPr="001818EA">
              <w:rPr>
                <w:rFonts w:ascii="Times New Roman" w:hAnsi="Times New Roman"/>
                <w:sz w:val="24"/>
                <w:szCs w:val="24"/>
              </w:rPr>
              <w:t>понятие дисциплинарной и материальной ответственности работника;</w:t>
            </w:r>
          </w:p>
        </w:tc>
        <w:tc>
          <w:tcPr>
            <w:tcW w:w="2563" w:type="pct"/>
            <w:vMerge/>
          </w:tcPr>
          <w:p w14:paraId="16C44E5E" w14:textId="77777777" w:rsidR="00D92C0A" w:rsidRPr="001818EA" w:rsidRDefault="00D92C0A" w:rsidP="00116C1C">
            <w:pPr>
              <w:widowControl w:val="0"/>
              <w:spacing w:after="0" w:line="240" w:lineRule="auto"/>
              <w:rPr>
                <w:rFonts w:ascii="Times New Roman" w:hAnsi="Times New Roman"/>
                <w:bCs/>
                <w:sz w:val="24"/>
                <w:szCs w:val="24"/>
              </w:rPr>
            </w:pPr>
          </w:p>
        </w:tc>
        <w:tc>
          <w:tcPr>
            <w:tcW w:w="800" w:type="pct"/>
            <w:vMerge/>
          </w:tcPr>
          <w:p w14:paraId="03FF20C1" w14:textId="77777777" w:rsidR="00D92C0A" w:rsidRPr="001818EA" w:rsidRDefault="00D92C0A" w:rsidP="00116C1C">
            <w:pPr>
              <w:widowControl w:val="0"/>
              <w:spacing w:after="0" w:line="240" w:lineRule="auto"/>
              <w:rPr>
                <w:rFonts w:ascii="Times New Roman" w:hAnsi="Times New Roman"/>
                <w:bCs/>
                <w:sz w:val="24"/>
                <w:szCs w:val="24"/>
              </w:rPr>
            </w:pPr>
          </w:p>
        </w:tc>
      </w:tr>
      <w:tr w:rsidR="00D92C0A" w:rsidRPr="001818EA" w14:paraId="4883BECE" w14:textId="77777777" w:rsidTr="004070C5">
        <w:tc>
          <w:tcPr>
            <w:tcW w:w="1636" w:type="pct"/>
          </w:tcPr>
          <w:p w14:paraId="01FDB5DD" w14:textId="77777777" w:rsidR="00D92C0A" w:rsidRPr="001818EA" w:rsidRDefault="00D92C0A" w:rsidP="00116C1C">
            <w:pPr>
              <w:widowControl w:val="0"/>
              <w:spacing w:after="0" w:line="240" w:lineRule="auto"/>
              <w:rPr>
                <w:rFonts w:ascii="Times New Roman" w:hAnsi="Times New Roman"/>
                <w:bCs/>
                <w:sz w:val="24"/>
                <w:szCs w:val="24"/>
              </w:rPr>
            </w:pPr>
            <w:r w:rsidRPr="001818EA">
              <w:rPr>
                <w:rFonts w:ascii="Times New Roman" w:hAnsi="Times New Roman"/>
                <w:sz w:val="24"/>
                <w:szCs w:val="24"/>
              </w:rPr>
              <w:t>виды административных правонарушений и административной ответственности;</w:t>
            </w:r>
          </w:p>
        </w:tc>
        <w:tc>
          <w:tcPr>
            <w:tcW w:w="2563" w:type="pct"/>
            <w:vMerge/>
          </w:tcPr>
          <w:p w14:paraId="7D368CC3" w14:textId="77777777" w:rsidR="00D92C0A" w:rsidRPr="001818EA" w:rsidRDefault="00D92C0A" w:rsidP="00116C1C">
            <w:pPr>
              <w:widowControl w:val="0"/>
              <w:spacing w:after="0" w:line="240" w:lineRule="auto"/>
              <w:rPr>
                <w:rFonts w:ascii="Times New Roman" w:hAnsi="Times New Roman"/>
                <w:bCs/>
                <w:sz w:val="24"/>
                <w:szCs w:val="24"/>
              </w:rPr>
            </w:pPr>
          </w:p>
        </w:tc>
        <w:tc>
          <w:tcPr>
            <w:tcW w:w="800" w:type="pct"/>
            <w:vMerge/>
          </w:tcPr>
          <w:p w14:paraId="30C31EDD" w14:textId="77777777" w:rsidR="00D92C0A" w:rsidRPr="001818EA" w:rsidRDefault="00D92C0A" w:rsidP="00116C1C">
            <w:pPr>
              <w:widowControl w:val="0"/>
              <w:spacing w:after="0" w:line="240" w:lineRule="auto"/>
              <w:rPr>
                <w:rFonts w:ascii="Times New Roman" w:hAnsi="Times New Roman"/>
                <w:bCs/>
                <w:sz w:val="24"/>
                <w:szCs w:val="24"/>
              </w:rPr>
            </w:pPr>
          </w:p>
        </w:tc>
      </w:tr>
      <w:tr w:rsidR="00D92C0A" w:rsidRPr="001818EA" w14:paraId="63BBEA1F" w14:textId="77777777" w:rsidTr="004070C5">
        <w:tc>
          <w:tcPr>
            <w:tcW w:w="1636" w:type="pct"/>
          </w:tcPr>
          <w:p w14:paraId="013BB95C" w14:textId="77777777" w:rsidR="00D92C0A" w:rsidRPr="001818EA" w:rsidRDefault="00D92C0A" w:rsidP="00116C1C">
            <w:pPr>
              <w:widowControl w:val="0"/>
              <w:spacing w:after="0" w:line="240" w:lineRule="auto"/>
              <w:rPr>
                <w:rFonts w:ascii="Times New Roman" w:hAnsi="Times New Roman"/>
                <w:bCs/>
                <w:sz w:val="24"/>
                <w:szCs w:val="24"/>
              </w:rPr>
            </w:pPr>
            <w:r w:rsidRPr="001818EA">
              <w:rPr>
                <w:rFonts w:ascii="Times New Roman" w:hAnsi="Times New Roman"/>
                <w:sz w:val="24"/>
                <w:szCs w:val="24"/>
              </w:rPr>
              <w:t xml:space="preserve">нормы защиты нарушенных </w:t>
            </w:r>
            <w:r w:rsidRPr="001818EA">
              <w:rPr>
                <w:rFonts w:ascii="Times New Roman" w:hAnsi="Times New Roman"/>
                <w:sz w:val="24"/>
                <w:szCs w:val="24"/>
              </w:rPr>
              <w:lastRenderedPageBreak/>
              <w:t>прав и судебный порядок разрешения споров.</w:t>
            </w:r>
          </w:p>
        </w:tc>
        <w:tc>
          <w:tcPr>
            <w:tcW w:w="2563" w:type="pct"/>
            <w:vMerge/>
          </w:tcPr>
          <w:p w14:paraId="6B42ADB3" w14:textId="77777777" w:rsidR="00D92C0A" w:rsidRPr="001818EA" w:rsidRDefault="00D92C0A" w:rsidP="00116C1C">
            <w:pPr>
              <w:widowControl w:val="0"/>
              <w:spacing w:after="0" w:line="240" w:lineRule="auto"/>
              <w:rPr>
                <w:rFonts w:ascii="Times New Roman" w:hAnsi="Times New Roman"/>
                <w:bCs/>
                <w:sz w:val="24"/>
                <w:szCs w:val="24"/>
              </w:rPr>
            </w:pPr>
          </w:p>
        </w:tc>
        <w:tc>
          <w:tcPr>
            <w:tcW w:w="800" w:type="pct"/>
            <w:vMerge/>
          </w:tcPr>
          <w:p w14:paraId="780E9D78" w14:textId="77777777" w:rsidR="00D92C0A" w:rsidRPr="001818EA" w:rsidRDefault="00D92C0A" w:rsidP="00116C1C">
            <w:pPr>
              <w:widowControl w:val="0"/>
              <w:spacing w:after="0" w:line="240" w:lineRule="auto"/>
              <w:rPr>
                <w:rFonts w:ascii="Times New Roman" w:hAnsi="Times New Roman"/>
                <w:bCs/>
                <w:sz w:val="24"/>
                <w:szCs w:val="24"/>
              </w:rPr>
            </w:pPr>
          </w:p>
        </w:tc>
      </w:tr>
      <w:tr w:rsidR="00D92C0A" w:rsidRPr="001818EA" w14:paraId="1DE31E16" w14:textId="77777777" w:rsidTr="004070C5">
        <w:tc>
          <w:tcPr>
            <w:tcW w:w="1636" w:type="pct"/>
          </w:tcPr>
          <w:p w14:paraId="3B1185E6" w14:textId="77777777" w:rsidR="00D92C0A" w:rsidRPr="001818EA" w:rsidRDefault="00D92C0A" w:rsidP="00116C1C">
            <w:pPr>
              <w:widowControl w:val="0"/>
              <w:spacing w:after="0" w:line="240" w:lineRule="auto"/>
              <w:rPr>
                <w:rFonts w:ascii="Times New Roman" w:hAnsi="Times New Roman"/>
                <w:bCs/>
                <w:i/>
                <w:sz w:val="24"/>
                <w:szCs w:val="24"/>
              </w:rPr>
            </w:pPr>
            <w:r w:rsidRPr="001818EA">
              <w:rPr>
                <w:rFonts w:ascii="Times New Roman" w:hAnsi="Times New Roman"/>
                <w:bCs/>
                <w:i/>
                <w:sz w:val="24"/>
                <w:szCs w:val="24"/>
              </w:rPr>
              <w:t>Умения</w:t>
            </w:r>
            <w:r w:rsidR="000C6AC1" w:rsidRPr="001818EA">
              <w:rPr>
                <w:rFonts w:ascii="Times New Roman" w:hAnsi="Times New Roman"/>
                <w:bCs/>
                <w:i/>
                <w:sz w:val="24"/>
                <w:szCs w:val="24"/>
              </w:rPr>
              <w:t>:</w:t>
            </w:r>
          </w:p>
        </w:tc>
        <w:tc>
          <w:tcPr>
            <w:tcW w:w="2563" w:type="pct"/>
            <w:vMerge/>
          </w:tcPr>
          <w:p w14:paraId="2A4A8BD8" w14:textId="77777777" w:rsidR="00D92C0A" w:rsidRPr="001818EA" w:rsidRDefault="00D92C0A" w:rsidP="00116C1C">
            <w:pPr>
              <w:widowControl w:val="0"/>
              <w:spacing w:after="0" w:line="240" w:lineRule="auto"/>
              <w:rPr>
                <w:rFonts w:ascii="Times New Roman" w:hAnsi="Times New Roman"/>
                <w:bCs/>
                <w:sz w:val="24"/>
                <w:szCs w:val="24"/>
              </w:rPr>
            </w:pPr>
          </w:p>
        </w:tc>
        <w:tc>
          <w:tcPr>
            <w:tcW w:w="800" w:type="pct"/>
            <w:vMerge/>
          </w:tcPr>
          <w:p w14:paraId="08E3954B" w14:textId="77777777" w:rsidR="00D92C0A" w:rsidRPr="001818EA" w:rsidRDefault="00D92C0A" w:rsidP="00116C1C">
            <w:pPr>
              <w:widowControl w:val="0"/>
              <w:spacing w:after="0" w:line="240" w:lineRule="auto"/>
              <w:rPr>
                <w:rFonts w:ascii="Times New Roman" w:hAnsi="Times New Roman"/>
                <w:bCs/>
                <w:sz w:val="24"/>
                <w:szCs w:val="24"/>
              </w:rPr>
            </w:pPr>
          </w:p>
        </w:tc>
      </w:tr>
      <w:tr w:rsidR="00D92C0A" w:rsidRPr="001818EA" w14:paraId="1422059F" w14:textId="77777777" w:rsidTr="004070C5">
        <w:tc>
          <w:tcPr>
            <w:tcW w:w="1636" w:type="pct"/>
          </w:tcPr>
          <w:p w14:paraId="2D06028B" w14:textId="77777777" w:rsidR="00D92C0A" w:rsidRPr="001818EA" w:rsidRDefault="00D92C0A" w:rsidP="00116C1C">
            <w:pPr>
              <w:widowControl w:val="0"/>
              <w:spacing w:after="0" w:line="240" w:lineRule="auto"/>
              <w:rPr>
                <w:rFonts w:ascii="Times New Roman" w:hAnsi="Times New Roman"/>
                <w:bCs/>
                <w:sz w:val="24"/>
                <w:szCs w:val="24"/>
              </w:rPr>
            </w:pPr>
            <w:r w:rsidRPr="001818EA">
              <w:rPr>
                <w:rFonts w:ascii="Times New Roman" w:hAnsi="Times New Roman"/>
                <w:sz w:val="24"/>
                <w:szCs w:val="24"/>
              </w:rPr>
              <w:t>использовать необходимые нормативно-правовые документы;</w:t>
            </w:r>
          </w:p>
        </w:tc>
        <w:tc>
          <w:tcPr>
            <w:tcW w:w="2563" w:type="pct"/>
            <w:vMerge/>
          </w:tcPr>
          <w:p w14:paraId="5A9C4C16" w14:textId="77777777" w:rsidR="00D92C0A" w:rsidRPr="001818EA" w:rsidRDefault="00D92C0A" w:rsidP="00116C1C">
            <w:pPr>
              <w:widowControl w:val="0"/>
              <w:spacing w:after="0" w:line="240" w:lineRule="auto"/>
              <w:rPr>
                <w:rFonts w:ascii="Times New Roman" w:hAnsi="Times New Roman"/>
                <w:bCs/>
                <w:sz w:val="24"/>
                <w:szCs w:val="24"/>
              </w:rPr>
            </w:pPr>
          </w:p>
        </w:tc>
        <w:tc>
          <w:tcPr>
            <w:tcW w:w="800" w:type="pct"/>
            <w:vMerge/>
          </w:tcPr>
          <w:p w14:paraId="391FCDAC" w14:textId="77777777" w:rsidR="00D92C0A" w:rsidRPr="001818EA" w:rsidRDefault="00D92C0A" w:rsidP="00116C1C">
            <w:pPr>
              <w:widowControl w:val="0"/>
              <w:spacing w:after="0" w:line="240" w:lineRule="auto"/>
              <w:rPr>
                <w:rFonts w:ascii="Times New Roman" w:hAnsi="Times New Roman"/>
                <w:bCs/>
                <w:sz w:val="24"/>
                <w:szCs w:val="24"/>
              </w:rPr>
            </w:pPr>
          </w:p>
        </w:tc>
      </w:tr>
      <w:tr w:rsidR="00D92C0A" w:rsidRPr="001818EA" w14:paraId="1503DE28" w14:textId="77777777" w:rsidTr="004070C5">
        <w:tc>
          <w:tcPr>
            <w:tcW w:w="1636" w:type="pct"/>
          </w:tcPr>
          <w:p w14:paraId="783E58D5" w14:textId="77777777" w:rsidR="00D92C0A" w:rsidRPr="001818EA" w:rsidRDefault="00D92C0A" w:rsidP="00116C1C">
            <w:pPr>
              <w:widowControl w:val="0"/>
              <w:spacing w:after="0" w:line="240" w:lineRule="auto"/>
              <w:rPr>
                <w:rFonts w:ascii="Times New Roman" w:hAnsi="Times New Roman"/>
                <w:bCs/>
                <w:sz w:val="24"/>
                <w:szCs w:val="24"/>
              </w:rPr>
            </w:pPr>
            <w:r w:rsidRPr="001818EA">
              <w:rPr>
                <w:rFonts w:ascii="Times New Roman" w:hAnsi="Times New Roman"/>
                <w:sz w:val="24"/>
                <w:szCs w:val="24"/>
              </w:rPr>
              <w:t>защищать свои права в соответствии с гражданским, гражданско-процессуальным и трудовым законодательством;</w:t>
            </w:r>
          </w:p>
        </w:tc>
        <w:tc>
          <w:tcPr>
            <w:tcW w:w="2563" w:type="pct"/>
            <w:vMerge/>
          </w:tcPr>
          <w:p w14:paraId="0AE2ECCD" w14:textId="77777777" w:rsidR="00D92C0A" w:rsidRPr="001818EA" w:rsidRDefault="00D92C0A" w:rsidP="00116C1C">
            <w:pPr>
              <w:widowControl w:val="0"/>
              <w:spacing w:after="0" w:line="240" w:lineRule="auto"/>
              <w:rPr>
                <w:rFonts w:ascii="Times New Roman" w:hAnsi="Times New Roman"/>
                <w:bCs/>
                <w:sz w:val="24"/>
                <w:szCs w:val="24"/>
              </w:rPr>
            </w:pPr>
          </w:p>
        </w:tc>
        <w:tc>
          <w:tcPr>
            <w:tcW w:w="800" w:type="pct"/>
            <w:vMerge/>
          </w:tcPr>
          <w:p w14:paraId="3EA32D0B" w14:textId="77777777" w:rsidR="00D92C0A" w:rsidRPr="001818EA" w:rsidRDefault="00D92C0A" w:rsidP="00116C1C">
            <w:pPr>
              <w:widowControl w:val="0"/>
              <w:spacing w:after="0" w:line="240" w:lineRule="auto"/>
              <w:rPr>
                <w:rFonts w:ascii="Times New Roman" w:hAnsi="Times New Roman"/>
                <w:bCs/>
                <w:sz w:val="24"/>
                <w:szCs w:val="24"/>
              </w:rPr>
            </w:pPr>
          </w:p>
        </w:tc>
      </w:tr>
      <w:tr w:rsidR="00D92C0A" w:rsidRPr="001818EA" w14:paraId="41122A9C" w14:textId="77777777" w:rsidTr="004070C5">
        <w:tc>
          <w:tcPr>
            <w:tcW w:w="1636" w:type="pct"/>
          </w:tcPr>
          <w:p w14:paraId="506E723B" w14:textId="77777777" w:rsidR="00D92C0A" w:rsidRPr="001818EA" w:rsidRDefault="00D92C0A" w:rsidP="00116C1C">
            <w:pPr>
              <w:widowControl w:val="0"/>
              <w:spacing w:after="0" w:line="240" w:lineRule="auto"/>
              <w:rPr>
                <w:rFonts w:ascii="Times New Roman" w:hAnsi="Times New Roman"/>
                <w:bCs/>
                <w:sz w:val="24"/>
                <w:szCs w:val="24"/>
              </w:rPr>
            </w:pPr>
            <w:r w:rsidRPr="001818EA">
              <w:rPr>
                <w:rFonts w:ascii="Times New Roman" w:hAnsi="Times New Roman"/>
                <w:sz w:val="24"/>
                <w:szCs w:val="24"/>
              </w:rPr>
              <w:t>осуществлять профессиональную деятельность в соответствии с действующим законодательством;</w:t>
            </w:r>
          </w:p>
        </w:tc>
        <w:tc>
          <w:tcPr>
            <w:tcW w:w="2563" w:type="pct"/>
            <w:vMerge/>
          </w:tcPr>
          <w:p w14:paraId="38212923" w14:textId="77777777" w:rsidR="00D92C0A" w:rsidRPr="001818EA" w:rsidRDefault="00D92C0A" w:rsidP="00116C1C">
            <w:pPr>
              <w:widowControl w:val="0"/>
              <w:spacing w:after="0" w:line="240" w:lineRule="auto"/>
              <w:rPr>
                <w:rFonts w:ascii="Times New Roman" w:hAnsi="Times New Roman"/>
                <w:bCs/>
                <w:sz w:val="24"/>
                <w:szCs w:val="24"/>
              </w:rPr>
            </w:pPr>
          </w:p>
        </w:tc>
        <w:tc>
          <w:tcPr>
            <w:tcW w:w="800" w:type="pct"/>
            <w:vMerge/>
          </w:tcPr>
          <w:p w14:paraId="6B33E62D" w14:textId="77777777" w:rsidR="00D92C0A" w:rsidRPr="001818EA" w:rsidRDefault="00D92C0A" w:rsidP="00116C1C">
            <w:pPr>
              <w:widowControl w:val="0"/>
              <w:spacing w:after="0" w:line="240" w:lineRule="auto"/>
              <w:rPr>
                <w:rFonts w:ascii="Times New Roman" w:hAnsi="Times New Roman"/>
                <w:bCs/>
                <w:sz w:val="24"/>
                <w:szCs w:val="24"/>
              </w:rPr>
            </w:pPr>
          </w:p>
        </w:tc>
      </w:tr>
      <w:tr w:rsidR="00D92C0A" w:rsidRPr="001818EA" w14:paraId="7932CECD" w14:textId="77777777" w:rsidTr="004070C5">
        <w:tc>
          <w:tcPr>
            <w:tcW w:w="1636" w:type="pct"/>
          </w:tcPr>
          <w:p w14:paraId="70F969A0" w14:textId="77777777" w:rsidR="00D92C0A" w:rsidRPr="001818EA" w:rsidRDefault="00D92C0A" w:rsidP="00116C1C">
            <w:pPr>
              <w:widowControl w:val="0"/>
              <w:spacing w:after="0" w:line="240" w:lineRule="auto"/>
              <w:rPr>
                <w:rFonts w:ascii="Times New Roman" w:hAnsi="Times New Roman"/>
                <w:bCs/>
                <w:sz w:val="24"/>
                <w:szCs w:val="24"/>
              </w:rPr>
            </w:pPr>
            <w:r w:rsidRPr="001818EA">
              <w:rPr>
                <w:rFonts w:ascii="Times New Roman" w:hAnsi="Times New Roman"/>
                <w:sz w:val="24"/>
                <w:szCs w:val="24"/>
              </w:rPr>
              <w:t>определять организационно-правовую форму организации;</w:t>
            </w:r>
          </w:p>
        </w:tc>
        <w:tc>
          <w:tcPr>
            <w:tcW w:w="2563" w:type="pct"/>
            <w:vMerge/>
          </w:tcPr>
          <w:p w14:paraId="2B561FDA" w14:textId="77777777" w:rsidR="00D92C0A" w:rsidRPr="001818EA" w:rsidRDefault="00D92C0A" w:rsidP="00116C1C">
            <w:pPr>
              <w:widowControl w:val="0"/>
              <w:spacing w:after="0" w:line="240" w:lineRule="auto"/>
              <w:rPr>
                <w:rFonts w:ascii="Times New Roman" w:hAnsi="Times New Roman"/>
                <w:bCs/>
                <w:sz w:val="24"/>
                <w:szCs w:val="24"/>
              </w:rPr>
            </w:pPr>
          </w:p>
        </w:tc>
        <w:tc>
          <w:tcPr>
            <w:tcW w:w="800" w:type="pct"/>
            <w:vMerge/>
          </w:tcPr>
          <w:p w14:paraId="2210CA6F" w14:textId="77777777" w:rsidR="00D92C0A" w:rsidRPr="001818EA" w:rsidRDefault="00D92C0A" w:rsidP="00116C1C">
            <w:pPr>
              <w:widowControl w:val="0"/>
              <w:spacing w:after="0" w:line="240" w:lineRule="auto"/>
              <w:rPr>
                <w:rFonts w:ascii="Times New Roman" w:hAnsi="Times New Roman"/>
                <w:bCs/>
                <w:sz w:val="24"/>
                <w:szCs w:val="24"/>
              </w:rPr>
            </w:pPr>
          </w:p>
        </w:tc>
      </w:tr>
      <w:tr w:rsidR="00D92C0A" w:rsidRPr="001818EA" w14:paraId="73F8883B" w14:textId="77777777" w:rsidTr="004070C5">
        <w:tc>
          <w:tcPr>
            <w:tcW w:w="1636" w:type="pct"/>
          </w:tcPr>
          <w:p w14:paraId="2D347D71" w14:textId="77777777" w:rsidR="00D92C0A" w:rsidRPr="001818EA" w:rsidRDefault="00D92C0A" w:rsidP="00116C1C">
            <w:pPr>
              <w:widowControl w:val="0"/>
              <w:spacing w:after="0" w:line="240" w:lineRule="auto"/>
              <w:rPr>
                <w:rFonts w:ascii="Times New Roman" w:hAnsi="Times New Roman"/>
                <w:bCs/>
                <w:sz w:val="24"/>
                <w:szCs w:val="24"/>
              </w:rPr>
            </w:pPr>
            <w:r w:rsidRPr="001818EA">
              <w:rPr>
                <w:rFonts w:ascii="Times New Roman" w:hAnsi="Times New Roman"/>
                <w:sz w:val="24"/>
                <w:szCs w:val="24"/>
              </w:rPr>
              <w:t>анализировать и оценивать результаты и последствия деятельности (бездействия) с правовой точки зрения</w:t>
            </w:r>
          </w:p>
        </w:tc>
        <w:tc>
          <w:tcPr>
            <w:tcW w:w="2563" w:type="pct"/>
            <w:vMerge/>
          </w:tcPr>
          <w:p w14:paraId="51BD3257" w14:textId="77777777" w:rsidR="00D92C0A" w:rsidRPr="001818EA" w:rsidRDefault="00D92C0A" w:rsidP="00116C1C">
            <w:pPr>
              <w:widowControl w:val="0"/>
              <w:spacing w:after="0" w:line="240" w:lineRule="auto"/>
              <w:rPr>
                <w:rFonts w:ascii="Times New Roman" w:hAnsi="Times New Roman"/>
                <w:bCs/>
                <w:sz w:val="24"/>
                <w:szCs w:val="24"/>
              </w:rPr>
            </w:pPr>
          </w:p>
        </w:tc>
        <w:tc>
          <w:tcPr>
            <w:tcW w:w="800" w:type="pct"/>
            <w:vMerge/>
          </w:tcPr>
          <w:p w14:paraId="624108B9" w14:textId="77777777" w:rsidR="00D92C0A" w:rsidRPr="001818EA" w:rsidRDefault="00D92C0A" w:rsidP="00116C1C">
            <w:pPr>
              <w:widowControl w:val="0"/>
              <w:spacing w:after="0" w:line="240" w:lineRule="auto"/>
              <w:rPr>
                <w:rFonts w:ascii="Times New Roman" w:hAnsi="Times New Roman"/>
                <w:bCs/>
                <w:sz w:val="24"/>
                <w:szCs w:val="24"/>
              </w:rPr>
            </w:pPr>
          </w:p>
        </w:tc>
      </w:tr>
      <w:tr w:rsidR="00D92C0A" w:rsidRPr="001818EA" w14:paraId="3A537C38" w14:textId="77777777" w:rsidTr="004070C5">
        <w:tc>
          <w:tcPr>
            <w:tcW w:w="1636" w:type="pct"/>
          </w:tcPr>
          <w:p w14:paraId="208F3646" w14:textId="77777777" w:rsidR="00D92C0A" w:rsidRPr="001818EA" w:rsidRDefault="00D92C0A" w:rsidP="004070C5">
            <w:pPr>
              <w:widowControl w:val="0"/>
              <w:spacing w:after="0" w:line="240" w:lineRule="auto"/>
              <w:rPr>
                <w:rFonts w:ascii="Times New Roman" w:hAnsi="Times New Roman"/>
                <w:bCs/>
                <w:sz w:val="24"/>
                <w:szCs w:val="24"/>
              </w:rPr>
            </w:pPr>
            <w:r w:rsidRPr="001818EA">
              <w:rPr>
                <w:rFonts w:ascii="Times New Roman" w:hAnsi="Times New Roman"/>
                <w:sz w:val="24"/>
                <w:szCs w:val="24"/>
              </w:rPr>
              <w:t>основные положения Конституции Российской Федерации</w:t>
            </w:r>
          </w:p>
        </w:tc>
        <w:tc>
          <w:tcPr>
            <w:tcW w:w="2563" w:type="pct"/>
            <w:vMerge/>
          </w:tcPr>
          <w:p w14:paraId="3121D234" w14:textId="77777777" w:rsidR="00D92C0A" w:rsidRPr="001818EA" w:rsidRDefault="00D92C0A" w:rsidP="00116C1C">
            <w:pPr>
              <w:widowControl w:val="0"/>
              <w:spacing w:after="0" w:line="240" w:lineRule="auto"/>
              <w:rPr>
                <w:rFonts w:ascii="Times New Roman" w:hAnsi="Times New Roman"/>
                <w:bCs/>
                <w:sz w:val="24"/>
                <w:szCs w:val="24"/>
              </w:rPr>
            </w:pPr>
          </w:p>
        </w:tc>
        <w:tc>
          <w:tcPr>
            <w:tcW w:w="800" w:type="pct"/>
            <w:vMerge/>
          </w:tcPr>
          <w:p w14:paraId="7989E642" w14:textId="77777777" w:rsidR="00D92C0A" w:rsidRPr="001818EA" w:rsidRDefault="00D92C0A" w:rsidP="00116C1C">
            <w:pPr>
              <w:widowControl w:val="0"/>
              <w:spacing w:after="0" w:line="240" w:lineRule="auto"/>
              <w:rPr>
                <w:rFonts w:ascii="Times New Roman" w:hAnsi="Times New Roman"/>
                <w:bCs/>
                <w:sz w:val="24"/>
                <w:szCs w:val="24"/>
              </w:rPr>
            </w:pPr>
          </w:p>
        </w:tc>
      </w:tr>
    </w:tbl>
    <w:p w14:paraId="2FD14F21" w14:textId="77777777" w:rsidR="00D92C0A" w:rsidRPr="001818EA" w:rsidRDefault="00D92C0A" w:rsidP="00116C1C">
      <w:pPr>
        <w:widowControl w:val="0"/>
        <w:spacing w:after="0" w:line="240" w:lineRule="auto"/>
        <w:ind w:left="720" w:firstLine="567"/>
        <w:rPr>
          <w:rFonts w:ascii="Times New Roman" w:hAnsi="Times New Roman"/>
          <w:b/>
          <w:sz w:val="24"/>
          <w:szCs w:val="24"/>
        </w:rPr>
      </w:pPr>
    </w:p>
    <w:p w14:paraId="0BD57637" w14:textId="77777777" w:rsidR="00DC2ED9" w:rsidRDefault="00DC2ED9" w:rsidP="00F94354">
      <w:pPr>
        <w:widowControl w:val="0"/>
        <w:spacing w:after="0" w:line="240" w:lineRule="auto"/>
        <w:ind w:firstLine="567"/>
        <w:jc w:val="right"/>
        <w:outlineLvl w:val="0"/>
        <w:rPr>
          <w:rFonts w:ascii="Times New Roman" w:hAnsi="Times New Roman"/>
          <w:b/>
          <w:sz w:val="24"/>
          <w:szCs w:val="24"/>
        </w:rPr>
      </w:pPr>
      <w:r>
        <w:rPr>
          <w:rFonts w:ascii="Times New Roman" w:hAnsi="Times New Roman"/>
          <w:b/>
          <w:sz w:val="24"/>
          <w:szCs w:val="24"/>
        </w:rPr>
        <w:br w:type="page"/>
      </w:r>
    </w:p>
    <w:p w14:paraId="1724CB90" w14:textId="77777777" w:rsidR="00D92C0A" w:rsidRPr="001818EA" w:rsidRDefault="00D92C0A" w:rsidP="00F94354">
      <w:pPr>
        <w:widowControl w:val="0"/>
        <w:spacing w:after="0" w:line="240" w:lineRule="auto"/>
        <w:ind w:firstLine="567"/>
        <w:jc w:val="right"/>
        <w:outlineLvl w:val="0"/>
        <w:rPr>
          <w:rFonts w:ascii="Times New Roman" w:hAnsi="Times New Roman"/>
          <w:b/>
          <w:sz w:val="24"/>
          <w:szCs w:val="24"/>
        </w:rPr>
      </w:pPr>
      <w:r w:rsidRPr="001818EA">
        <w:rPr>
          <w:rFonts w:ascii="Times New Roman" w:hAnsi="Times New Roman"/>
          <w:b/>
          <w:sz w:val="24"/>
          <w:szCs w:val="24"/>
        </w:rPr>
        <w:lastRenderedPageBreak/>
        <w:t xml:space="preserve">Приложение </w:t>
      </w:r>
      <w:r w:rsidR="00DC2ED9">
        <w:rPr>
          <w:rFonts w:ascii="Times New Roman" w:hAnsi="Times New Roman"/>
          <w:b/>
          <w:sz w:val="24"/>
          <w:szCs w:val="24"/>
        </w:rPr>
        <w:t>2.16</w:t>
      </w:r>
    </w:p>
    <w:p w14:paraId="79A213E6" w14:textId="77777777" w:rsidR="00024B16" w:rsidRPr="001818EA" w:rsidRDefault="0028162F" w:rsidP="00116C1C">
      <w:pPr>
        <w:widowControl w:val="0"/>
        <w:spacing w:after="0" w:line="240" w:lineRule="auto"/>
        <w:jc w:val="right"/>
        <w:rPr>
          <w:rFonts w:ascii="Times New Roman" w:hAnsi="Times New Roman"/>
          <w:b/>
          <w:i/>
          <w:sz w:val="24"/>
          <w:szCs w:val="24"/>
        </w:rPr>
      </w:pPr>
      <w:r w:rsidRPr="001818EA">
        <w:rPr>
          <w:rFonts w:ascii="Times New Roman" w:hAnsi="Times New Roman"/>
          <w:b/>
          <w:i/>
          <w:sz w:val="24"/>
          <w:szCs w:val="24"/>
        </w:rPr>
        <w:t>к</w:t>
      </w:r>
      <w:r w:rsidR="00024B16" w:rsidRPr="001818EA">
        <w:rPr>
          <w:rFonts w:ascii="Times New Roman" w:hAnsi="Times New Roman"/>
          <w:b/>
          <w:i/>
          <w:sz w:val="24"/>
          <w:szCs w:val="24"/>
        </w:rPr>
        <w:t xml:space="preserve"> ПООП по специальност</w:t>
      </w:r>
      <w:r w:rsidR="00BA73BC" w:rsidRPr="001818EA">
        <w:rPr>
          <w:rFonts w:ascii="Times New Roman" w:hAnsi="Times New Roman"/>
          <w:b/>
          <w:i/>
          <w:sz w:val="24"/>
          <w:szCs w:val="24"/>
        </w:rPr>
        <w:t>и</w:t>
      </w:r>
    </w:p>
    <w:p w14:paraId="59E24E6C" w14:textId="77777777" w:rsidR="00024B16" w:rsidRPr="001818EA" w:rsidRDefault="00FE374A" w:rsidP="00116C1C">
      <w:pPr>
        <w:widowControl w:val="0"/>
        <w:spacing w:after="0" w:line="240" w:lineRule="auto"/>
        <w:jc w:val="right"/>
        <w:rPr>
          <w:rFonts w:ascii="Times New Roman" w:hAnsi="Times New Roman"/>
          <w:i/>
          <w:sz w:val="24"/>
          <w:szCs w:val="24"/>
        </w:rPr>
      </w:pPr>
      <w:r w:rsidRPr="001818EA">
        <w:rPr>
          <w:rFonts w:ascii="Times New Roman" w:hAnsi="Times New Roman"/>
          <w:b/>
          <w:i/>
          <w:sz w:val="24"/>
          <w:szCs w:val="24"/>
        </w:rPr>
        <w:t>29.02.09 Печатное дело</w:t>
      </w:r>
    </w:p>
    <w:p w14:paraId="59E7666A" w14:textId="77777777" w:rsidR="00024B16" w:rsidRPr="001818EA" w:rsidRDefault="00024B16" w:rsidP="00116C1C">
      <w:pPr>
        <w:widowControl w:val="0"/>
        <w:spacing w:after="0" w:line="240" w:lineRule="auto"/>
        <w:ind w:firstLine="567"/>
        <w:jc w:val="right"/>
        <w:rPr>
          <w:rFonts w:ascii="Times New Roman" w:hAnsi="Times New Roman"/>
          <w:b/>
          <w:sz w:val="24"/>
          <w:szCs w:val="24"/>
        </w:rPr>
      </w:pPr>
    </w:p>
    <w:p w14:paraId="1D50E0E7" w14:textId="77777777" w:rsidR="00D92C0A" w:rsidRPr="001818EA" w:rsidRDefault="00D92C0A" w:rsidP="00116C1C">
      <w:pPr>
        <w:widowControl w:val="0"/>
        <w:spacing w:after="0" w:line="240" w:lineRule="auto"/>
        <w:ind w:firstLine="567"/>
        <w:jc w:val="both"/>
        <w:rPr>
          <w:rFonts w:ascii="Times New Roman" w:hAnsi="Times New Roman"/>
          <w:b/>
          <w:sz w:val="24"/>
          <w:szCs w:val="24"/>
        </w:rPr>
      </w:pPr>
    </w:p>
    <w:p w14:paraId="42D0C314" w14:textId="77777777" w:rsidR="00D92C0A" w:rsidRPr="001818EA" w:rsidRDefault="00D92C0A" w:rsidP="00116C1C">
      <w:pPr>
        <w:widowControl w:val="0"/>
        <w:spacing w:after="0" w:line="240" w:lineRule="auto"/>
        <w:ind w:firstLine="567"/>
        <w:jc w:val="both"/>
        <w:rPr>
          <w:rFonts w:ascii="Times New Roman" w:hAnsi="Times New Roman"/>
          <w:b/>
          <w:sz w:val="24"/>
          <w:szCs w:val="24"/>
        </w:rPr>
      </w:pPr>
    </w:p>
    <w:p w14:paraId="5DD8A2D7" w14:textId="77777777" w:rsidR="00D92C0A" w:rsidRPr="001818EA" w:rsidRDefault="00D92C0A" w:rsidP="00116C1C">
      <w:pPr>
        <w:widowControl w:val="0"/>
        <w:spacing w:after="0" w:line="240" w:lineRule="auto"/>
        <w:ind w:firstLine="567"/>
        <w:jc w:val="both"/>
        <w:rPr>
          <w:rFonts w:ascii="Times New Roman" w:hAnsi="Times New Roman"/>
          <w:b/>
          <w:sz w:val="24"/>
          <w:szCs w:val="24"/>
        </w:rPr>
      </w:pPr>
    </w:p>
    <w:p w14:paraId="5AEC045F" w14:textId="77777777" w:rsidR="00D92C0A" w:rsidRPr="001818EA" w:rsidRDefault="00D92C0A" w:rsidP="00116C1C">
      <w:pPr>
        <w:widowControl w:val="0"/>
        <w:spacing w:after="0" w:line="240" w:lineRule="auto"/>
        <w:ind w:firstLine="567"/>
        <w:jc w:val="both"/>
        <w:rPr>
          <w:rFonts w:ascii="Times New Roman" w:hAnsi="Times New Roman"/>
          <w:b/>
          <w:sz w:val="24"/>
          <w:szCs w:val="24"/>
        </w:rPr>
      </w:pPr>
    </w:p>
    <w:p w14:paraId="2B708A6D" w14:textId="77777777" w:rsidR="00D92C0A" w:rsidRPr="001818EA" w:rsidRDefault="00D92C0A" w:rsidP="00116C1C">
      <w:pPr>
        <w:widowControl w:val="0"/>
        <w:spacing w:after="0" w:line="240" w:lineRule="auto"/>
        <w:ind w:firstLine="567"/>
        <w:jc w:val="both"/>
        <w:rPr>
          <w:rFonts w:ascii="Times New Roman" w:hAnsi="Times New Roman"/>
          <w:b/>
          <w:sz w:val="24"/>
          <w:szCs w:val="24"/>
        </w:rPr>
      </w:pPr>
    </w:p>
    <w:p w14:paraId="177B503E" w14:textId="77777777" w:rsidR="004070C5" w:rsidRPr="001818EA" w:rsidRDefault="004070C5" w:rsidP="00116C1C">
      <w:pPr>
        <w:widowControl w:val="0"/>
        <w:spacing w:after="0" w:line="240" w:lineRule="auto"/>
        <w:ind w:firstLine="567"/>
        <w:jc w:val="both"/>
        <w:rPr>
          <w:rFonts w:ascii="Times New Roman" w:hAnsi="Times New Roman"/>
          <w:b/>
          <w:sz w:val="24"/>
          <w:szCs w:val="24"/>
        </w:rPr>
      </w:pPr>
    </w:p>
    <w:p w14:paraId="70C2096D" w14:textId="77777777" w:rsidR="004070C5" w:rsidRPr="001818EA" w:rsidRDefault="004070C5" w:rsidP="00116C1C">
      <w:pPr>
        <w:widowControl w:val="0"/>
        <w:spacing w:after="0" w:line="240" w:lineRule="auto"/>
        <w:ind w:firstLine="567"/>
        <w:jc w:val="both"/>
        <w:rPr>
          <w:rFonts w:ascii="Times New Roman" w:hAnsi="Times New Roman"/>
          <w:b/>
          <w:sz w:val="24"/>
          <w:szCs w:val="24"/>
        </w:rPr>
      </w:pPr>
    </w:p>
    <w:p w14:paraId="5EF08F8F" w14:textId="77777777" w:rsidR="004070C5" w:rsidRPr="001818EA" w:rsidRDefault="004070C5" w:rsidP="00116C1C">
      <w:pPr>
        <w:widowControl w:val="0"/>
        <w:spacing w:after="0" w:line="240" w:lineRule="auto"/>
        <w:ind w:firstLine="567"/>
        <w:jc w:val="both"/>
        <w:rPr>
          <w:rFonts w:ascii="Times New Roman" w:hAnsi="Times New Roman"/>
          <w:b/>
          <w:sz w:val="24"/>
          <w:szCs w:val="24"/>
        </w:rPr>
      </w:pPr>
    </w:p>
    <w:p w14:paraId="4DC04F9E" w14:textId="77777777" w:rsidR="004070C5" w:rsidRPr="001818EA" w:rsidRDefault="004070C5" w:rsidP="00116C1C">
      <w:pPr>
        <w:widowControl w:val="0"/>
        <w:spacing w:after="0" w:line="240" w:lineRule="auto"/>
        <w:ind w:firstLine="567"/>
        <w:jc w:val="both"/>
        <w:rPr>
          <w:rFonts w:ascii="Times New Roman" w:hAnsi="Times New Roman"/>
          <w:b/>
          <w:sz w:val="24"/>
          <w:szCs w:val="24"/>
        </w:rPr>
      </w:pPr>
    </w:p>
    <w:p w14:paraId="65BB451A" w14:textId="77777777" w:rsidR="004070C5" w:rsidRPr="001818EA" w:rsidRDefault="004070C5" w:rsidP="00116C1C">
      <w:pPr>
        <w:widowControl w:val="0"/>
        <w:spacing w:after="0" w:line="240" w:lineRule="auto"/>
        <w:ind w:firstLine="567"/>
        <w:jc w:val="both"/>
        <w:rPr>
          <w:rFonts w:ascii="Times New Roman" w:hAnsi="Times New Roman"/>
          <w:b/>
          <w:sz w:val="24"/>
          <w:szCs w:val="24"/>
        </w:rPr>
      </w:pPr>
    </w:p>
    <w:p w14:paraId="5C56D514" w14:textId="77777777" w:rsidR="004070C5" w:rsidRPr="001818EA" w:rsidRDefault="004070C5" w:rsidP="00116C1C">
      <w:pPr>
        <w:widowControl w:val="0"/>
        <w:spacing w:after="0" w:line="240" w:lineRule="auto"/>
        <w:ind w:firstLine="567"/>
        <w:jc w:val="both"/>
        <w:rPr>
          <w:rFonts w:ascii="Times New Roman" w:hAnsi="Times New Roman"/>
          <w:b/>
          <w:sz w:val="24"/>
          <w:szCs w:val="24"/>
        </w:rPr>
      </w:pPr>
    </w:p>
    <w:p w14:paraId="0A3949EB" w14:textId="77777777" w:rsidR="00D92C0A" w:rsidRPr="001818EA" w:rsidRDefault="00D92C0A" w:rsidP="00116C1C">
      <w:pPr>
        <w:widowControl w:val="0"/>
        <w:spacing w:after="0" w:line="240" w:lineRule="auto"/>
        <w:ind w:firstLine="567"/>
        <w:jc w:val="both"/>
        <w:rPr>
          <w:rFonts w:ascii="Times New Roman" w:hAnsi="Times New Roman"/>
          <w:b/>
          <w:sz w:val="24"/>
          <w:szCs w:val="24"/>
        </w:rPr>
      </w:pPr>
    </w:p>
    <w:p w14:paraId="52D57431" w14:textId="77777777" w:rsidR="00D92C0A" w:rsidRPr="001818EA" w:rsidRDefault="00D92C0A" w:rsidP="00116C1C">
      <w:pPr>
        <w:widowControl w:val="0"/>
        <w:spacing w:after="0" w:line="240" w:lineRule="auto"/>
        <w:ind w:firstLine="567"/>
        <w:jc w:val="both"/>
        <w:rPr>
          <w:rFonts w:ascii="Times New Roman" w:hAnsi="Times New Roman"/>
          <w:b/>
          <w:sz w:val="24"/>
          <w:szCs w:val="24"/>
        </w:rPr>
      </w:pPr>
    </w:p>
    <w:p w14:paraId="61D76200" w14:textId="77777777" w:rsidR="00D92C0A" w:rsidRPr="001818EA" w:rsidRDefault="00D92C0A" w:rsidP="00116C1C">
      <w:pPr>
        <w:widowControl w:val="0"/>
        <w:spacing w:after="0" w:line="240" w:lineRule="auto"/>
        <w:ind w:firstLine="567"/>
        <w:jc w:val="both"/>
        <w:rPr>
          <w:rFonts w:ascii="Times New Roman" w:hAnsi="Times New Roman"/>
          <w:b/>
          <w:sz w:val="24"/>
          <w:szCs w:val="24"/>
        </w:rPr>
      </w:pPr>
    </w:p>
    <w:p w14:paraId="1ED790EA" w14:textId="77777777" w:rsidR="00D92C0A" w:rsidRPr="001818EA" w:rsidRDefault="00D92C0A" w:rsidP="00116C1C">
      <w:pPr>
        <w:widowControl w:val="0"/>
        <w:spacing w:after="0" w:line="240" w:lineRule="auto"/>
        <w:ind w:firstLine="567"/>
        <w:jc w:val="both"/>
        <w:rPr>
          <w:rFonts w:ascii="Times New Roman" w:hAnsi="Times New Roman"/>
          <w:b/>
          <w:sz w:val="24"/>
          <w:szCs w:val="24"/>
        </w:rPr>
      </w:pPr>
    </w:p>
    <w:p w14:paraId="4EDF1E99" w14:textId="77777777" w:rsidR="00D92C0A" w:rsidRPr="001818EA" w:rsidRDefault="00D92C0A" w:rsidP="00116C1C">
      <w:pPr>
        <w:widowControl w:val="0"/>
        <w:spacing w:after="0" w:line="240" w:lineRule="auto"/>
        <w:jc w:val="center"/>
        <w:rPr>
          <w:rFonts w:ascii="Times New Roman" w:hAnsi="Times New Roman"/>
          <w:b/>
          <w:sz w:val="24"/>
          <w:szCs w:val="24"/>
        </w:rPr>
      </w:pPr>
    </w:p>
    <w:p w14:paraId="60A5B942" w14:textId="77777777" w:rsidR="00D92C0A" w:rsidRPr="001818EA" w:rsidRDefault="00D92C0A" w:rsidP="00F94354">
      <w:pPr>
        <w:widowControl w:val="0"/>
        <w:spacing w:after="0" w:line="240" w:lineRule="auto"/>
        <w:jc w:val="center"/>
        <w:outlineLvl w:val="0"/>
        <w:rPr>
          <w:rFonts w:ascii="Times New Roman" w:hAnsi="Times New Roman"/>
          <w:b/>
          <w:sz w:val="24"/>
          <w:szCs w:val="24"/>
        </w:rPr>
      </w:pPr>
      <w:r w:rsidRPr="001818EA">
        <w:rPr>
          <w:rFonts w:ascii="Times New Roman" w:hAnsi="Times New Roman"/>
          <w:b/>
          <w:sz w:val="24"/>
          <w:szCs w:val="24"/>
        </w:rPr>
        <w:t>ПРИМЕРНАЯ ПРОГРАММА УЧЕБНОЙ ДИСЦИПЛИНЫ</w:t>
      </w:r>
    </w:p>
    <w:p w14:paraId="50C10579" w14:textId="77777777" w:rsidR="00D92C0A" w:rsidRPr="001818EA" w:rsidRDefault="00D92C0A" w:rsidP="00116C1C">
      <w:pPr>
        <w:widowControl w:val="0"/>
        <w:spacing w:after="0" w:line="240" w:lineRule="auto"/>
        <w:jc w:val="center"/>
        <w:rPr>
          <w:rFonts w:ascii="Times New Roman" w:hAnsi="Times New Roman"/>
          <w:b/>
          <w:sz w:val="24"/>
          <w:szCs w:val="24"/>
        </w:rPr>
      </w:pPr>
      <w:r w:rsidRPr="001818EA">
        <w:rPr>
          <w:rFonts w:ascii="Times New Roman" w:hAnsi="Times New Roman"/>
          <w:b/>
          <w:sz w:val="24"/>
          <w:szCs w:val="24"/>
        </w:rPr>
        <w:t>ОП.09 ЭКОНОМИКА ОРГАНИЗАЦИИ</w:t>
      </w:r>
    </w:p>
    <w:p w14:paraId="17FBCD66" w14:textId="77777777" w:rsidR="00D92C0A" w:rsidRPr="001818EA" w:rsidRDefault="00D92C0A" w:rsidP="00116C1C">
      <w:pPr>
        <w:widowControl w:val="0"/>
        <w:spacing w:after="0" w:line="240" w:lineRule="auto"/>
        <w:jc w:val="center"/>
        <w:rPr>
          <w:rFonts w:ascii="Times New Roman" w:hAnsi="Times New Roman"/>
          <w:b/>
          <w:sz w:val="24"/>
          <w:szCs w:val="24"/>
        </w:rPr>
      </w:pPr>
    </w:p>
    <w:p w14:paraId="32037EBF" w14:textId="77777777" w:rsidR="00D92C0A" w:rsidRPr="001818EA" w:rsidRDefault="00D92C0A" w:rsidP="00116C1C">
      <w:pPr>
        <w:widowControl w:val="0"/>
        <w:spacing w:after="0" w:line="240" w:lineRule="auto"/>
        <w:jc w:val="center"/>
        <w:rPr>
          <w:rFonts w:ascii="Times New Roman" w:hAnsi="Times New Roman"/>
          <w:b/>
          <w:sz w:val="24"/>
          <w:szCs w:val="24"/>
        </w:rPr>
      </w:pPr>
    </w:p>
    <w:p w14:paraId="4B22442C" w14:textId="77777777" w:rsidR="00D92C0A" w:rsidRPr="001818EA" w:rsidRDefault="00D92C0A" w:rsidP="00116C1C">
      <w:pPr>
        <w:widowControl w:val="0"/>
        <w:spacing w:after="0" w:line="240" w:lineRule="auto"/>
        <w:jc w:val="center"/>
        <w:rPr>
          <w:rFonts w:ascii="Times New Roman" w:hAnsi="Times New Roman"/>
          <w:b/>
          <w:sz w:val="24"/>
          <w:szCs w:val="24"/>
        </w:rPr>
      </w:pPr>
    </w:p>
    <w:p w14:paraId="7C9E1D34" w14:textId="77777777" w:rsidR="00D92C0A" w:rsidRPr="001818EA" w:rsidRDefault="00D92C0A" w:rsidP="00116C1C">
      <w:pPr>
        <w:widowControl w:val="0"/>
        <w:spacing w:after="0" w:line="240" w:lineRule="auto"/>
        <w:jc w:val="center"/>
        <w:rPr>
          <w:rFonts w:ascii="Times New Roman" w:hAnsi="Times New Roman"/>
          <w:b/>
          <w:sz w:val="24"/>
          <w:szCs w:val="24"/>
        </w:rPr>
      </w:pPr>
    </w:p>
    <w:p w14:paraId="58D35032" w14:textId="77777777" w:rsidR="00D92C0A" w:rsidRPr="001818EA" w:rsidRDefault="00D92C0A" w:rsidP="00116C1C">
      <w:pPr>
        <w:widowControl w:val="0"/>
        <w:spacing w:after="0" w:line="240" w:lineRule="auto"/>
        <w:jc w:val="center"/>
        <w:rPr>
          <w:rFonts w:ascii="Times New Roman" w:hAnsi="Times New Roman"/>
          <w:b/>
          <w:sz w:val="24"/>
          <w:szCs w:val="24"/>
        </w:rPr>
      </w:pPr>
    </w:p>
    <w:p w14:paraId="3DB87531" w14:textId="77777777" w:rsidR="00D92C0A" w:rsidRPr="001818EA" w:rsidRDefault="00D92C0A" w:rsidP="00116C1C">
      <w:pPr>
        <w:widowControl w:val="0"/>
        <w:spacing w:after="0" w:line="240" w:lineRule="auto"/>
        <w:jc w:val="center"/>
        <w:rPr>
          <w:rFonts w:ascii="Times New Roman" w:hAnsi="Times New Roman"/>
          <w:b/>
          <w:sz w:val="24"/>
          <w:szCs w:val="24"/>
        </w:rPr>
      </w:pPr>
    </w:p>
    <w:p w14:paraId="6874A946" w14:textId="77777777" w:rsidR="00D92C0A" w:rsidRPr="001818EA" w:rsidRDefault="00D92C0A" w:rsidP="00116C1C">
      <w:pPr>
        <w:widowControl w:val="0"/>
        <w:spacing w:after="0" w:line="240" w:lineRule="auto"/>
        <w:jc w:val="center"/>
        <w:rPr>
          <w:rFonts w:ascii="Times New Roman" w:hAnsi="Times New Roman"/>
          <w:b/>
          <w:sz w:val="24"/>
          <w:szCs w:val="24"/>
        </w:rPr>
      </w:pPr>
    </w:p>
    <w:p w14:paraId="5E8EBF6A" w14:textId="77777777" w:rsidR="00D92C0A" w:rsidRPr="001818EA" w:rsidRDefault="00D92C0A" w:rsidP="00116C1C">
      <w:pPr>
        <w:widowControl w:val="0"/>
        <w:spacing w:after="0" w:line="240" w:lineRule="auto"/>
        <w:jc w:val="center"/>
        <w:rPr>
          <w:rFonts w:ascii="Times New Roman" w:hAnsi="Times New Roman"/>
          <w:b/>
          <w:sz w:val="24"/>
          <w:szCs w:val="24"/>
        </w:rPr>
      </w:pPr>
    </w:p>
    <w:p w14:paraId="25522F4F" w14:textId="77777777" w:rsidR="004070C5" w:rsidRPr="001818EA" w:rsidRDefault="004070C5" w:rsidP="00116C1C">
      <w:pPr>
        <w:widowControl w:val="0"/>
        <w:spacing w:after="0" w:line="240" w:lineRule="auto"/>
        <w:jc w:val="center"/>
        <w:rPr>
          <w:rFonts w:ascii="Times New Roman" w:hAnsi="Times New Roman"/>
          <w:b/>
          <w:sz w:val="24"/>
          <w:szCs w:val="24"/>
        </w:rPr>
      </w:pPr>
    </w:p>
    <w:p w14:paraId="5CEDAF75" w14:textId="77777777" w:rsidR="004070C5" w:rsidRPr="001818EA" w:rsidRDefault="004070C5" w:rsidP="00116C1C">
      <w:pPr>
        <w:widowControl w:val="0"/>
        <w:spacing w:after="0" w:line="240" w:lineRule="auto"/>
        <w:jc w:val="center"/>
        <w:rPr>
          <w:rFonts w:ascii="Times New Roman" w:hAnsi="Times New Roman"/>
          <w:b/>
          <w:sz w:val="24"/>
          <w:szCs w:val="24"/>
        </w:rPr>
      </w:pPr>
    </w:p>
    <w:p w14:paraId="2570F977" w14:textId="77777777" w:rsidR="004070C5" w:rsidRPr="001818EA" w:rsidRDefault="004070C5" w:rsidP="00116C1C">
      <w:pPr>
        <w:widowControl w:val="0"/>
        <w:spacing w:after="0" w:line="240" w:lineRule="auto"/>
        <w:jc w:val="center"/>
        <w:rPr>
          <w:rFonts w:ascii="Times New Roman" w:hAnsi="Times New Roman"/>
          <w:b/>
          <w:sz w:val="24"/>
          <w:szCs w:val="24"/>
        </w:rPr>
      </w:pPr>
    </w:p>
    <w:p w14:paraId="7A1F1B86" w14:textId="77777777" w:rsidR="004070C5" w:rsidRPr="001818EA" w:rsidRDefault="004070C5" w:rsidP="00116C1C">
      <w:pPr>
        <w:widowControl w:val="0"/>
        <w:spacing w:after="0" w:line="240" w:lineRule="auto"/>
        <w:jc w:val="center"/>
        <w:rPr>
          <w:rFonts w:ascii="Times New Roman" w:hAnsi="Times New Roman"/>
          <w:b/>
          <w:sz w:val="24"/>
          <w:szCs w:val="24"/>
        </w:rPr>
      </w:pPr>
    </w:p>
    <w:p w14:paraId="166FE6F5" w14:textId="77777777" w:rsidR="004070C5" w:rsidRPr="001818EA" w:rsidRDefault="004070C5" w:rsidP="00116C1C">
      <w:pPr>
        <w:widowControl w:val="0"/>
        <w:spacing w:after="0" w:line="240" w:lineRule="auto"/>
        <w:jc w:val="center"/>
        <w:rPr>
          <w:rFonts w:ascii="Times New Roman" w:hAnsi="Times New Roman"/>
          <w:b/>
          <w:sz w:val="24"/>
          <w:szCs w:val="24"/>
        </w:rPr>
      </w:pPr>
    </w:p>
    <w:p w14:paraId="5DFC0178" w14:textId="77777777" w:rsidR="004070C5" w:rsidRPr="001818EA" w:rsidRDefault="004070C5" w:rsidP="00116C1C">
      <w:pPr>
        <w:widowControl w:val="0"/>
        <w:spacing w:after="0" w:line="240" w:lineRule="auto"/>
        <w:jc w:val="center"/>
        <w:rPr>
          <w:rFonts w:ascii="Times New Roman" w:hAnsi="Times New Roman"/>
          <w:b/>
          <w:sz w:val="24"/>
          <w:szCs w:val="24"/>
        </w:rPr>
      </w:pPr>
    </w:p>
    <w:p w14:paraId="27D148D7" w14:textId="77777777" w:rsidR="004070C5" w:rsidRPr="001818EA" w:rsidRDefault="004070C5" w:rsidP="00116C1C">
      <w:pPr>
        <w:widowControl w:val="0"/>
        <w:spacing w:after="0" w:line="240" w:lineRule="auto"/>
        <w:jc w:val="center"/>
        <w:rPr>
          <w:rFonts w:ascii="Times New Roman" w:hAnsi="Times New Roman"/>
          <w:b/>
          <w:sz w:val="24"/>
          <w:szCs w:val="24"/>
        </w:rPr>
      </w:pPr>
    </w:p>
    <w:p w14:paraId="22E41754" w14:textId="77777777" w:rsidR="004070C5" w:rsidRPr="001818EA" w:rsidRDefault="004070C5" w:rsidP="00116C1C">
      <w:pPr>
        <w:widowControl w:val="0"/>
        <w:spacing w:after="0" w:line="240" w:lineRule="auto"/>
        <w:jc w:val="center"/>
        <w:rPr>
          <w:rFonts w:ascii="Times New Roman" w:hAnsi="Times New Roman"/>
          <w:b/>
          <w:sz w:val="24"/>
          <w:szCs w:val="24"/>
        </w:rPr>
      </w:pPr>
    </w:p>
    <w:p w14:paraId="235FC656" w14:textId="77777777" w:rsidR="004070C5" w:rsidRPr="001818EA" w:rsidRDefault="004070C5" w:rsidP="00116C1C">
      <w:pPr>
        <w:widowControl w:val="0"/>
        <w:spacing w:after="0" w:line="240" w:lineRule="auto"/>
        <w:jc w:val="center"/>
        <w:rPr>
          <w:rFonts w:ascii="Times New Roman" w:hAnsi="Times New Roman"/>
          <w:b/>
          <w:sz w:val="24"/>
          <w:szCs w:val="24"/>
        </w:rPr>
      </w:pPr>
    </w:p>
    <w:p w14:paraId="2C489C66" w14:textId="77777777" w:rsidR="004070C5" w:rsidRPr="001818EA" w:rsidRDefault="004070C5" w:rsidP="00116C1C">
      <w:pPr>
        <w:widowControl w:val="0"/>
        <w:spacing w:after="0" w:line="240" w:lineRule="auto"/>
        <w:jc w:val="center"/>
        <w:rPr>
          <w:rFonts w:ascii="Times New Roman" w:hAnsi="Times New Roman"/>
          <w:b/>
          <w:sz w:val="24"/>
          <w:szCs w:val="24"/>
        </w:rPr>
      </w:pPr>
    </w:p>
    <w:p w14:paraId="78A4AFA5" w14:textId="77777777" w:rsidR="004070C5" w:rsidRPr="001818EA" w:rsidRDefault="004070C5" w:rsidP="00116C1C">
      <w:pPr>
        <w:widowControl w:val="0"/>
        <w:spacing w:after="0" w:line="240" w:lineRule="auto"/>
        <w:jc w:val="center"/>
        <w:rPr>
          <w:rFonts w:ascii="Times New Roman" w:hAnsi="Times New Roman"/>
          <w:b/>
          <w:sz w:val="24"/>
          <w:szCs w:val="24"/>
        </w:rPr>
      </w:pPr>
    </w:p>
    <w:p w14:paraId="60F34ECA" w14:textId="77777777" w:rsidR="004070C5" w:rsidRPr="001818EA" w:rsidRDefault="004070C5" w:rsidP="00116C1C">
      <w:pPr>
        <w:widowControl w:val="0"/>
        <w:spacing w:after="0" w:line="240" w:lineRule="auto"/>
        <w:jc w:val="center"/>
        <w:rPr>
          <w:rFonts w:ascii="Times New Roman" w:hAnsi="Times New Roman"/>
          <w:b/>
          <w:sz w:val="24"/>
          <w:szCs w:val="24"/>
        </w:rPr>
      </w:pPr>
    </w:p>
    <w:p w14:paraId="71229357" w14:textId="77777777" w:rsidR="004070C5" w:rsidRPr="001818EA" w:rsidRDefault="004070C5" w:rsidP="00116C1C">
      <w:pPr>
        <w:widowControl w:val="0"/>
        <w:spacing w:after="0" w:line="240" w:lineRule="auto"/>
        <w:jc w:val="center"/>
        <w:rPr>
          <w:rFonts w:ascii="Times New Roman" w:hAnsi="Times New Roman"/>
          <w:b/>
          <w:sz w:val="24"/>
          <w:szCs w:val="24"/>
        </w:rPr>
      </w:pPr>
    </w:p>
    <w:p w14:paraId="567B6964" w14:textId="77777777" w:rsidR="004070C5" w:rsidRPr="001818EA" w:rsidRDefault="004070C5" w:rsidP="00116C1C">
      <w:pPr>
        <w:widowControl w:val="0"/>
        <w:spacing w:after="0" w:line="240" w:lineRule="auto"/>
        <w:jc w:val="center"/>
        <w:rPr>
          <w:rFonts w:ascii="Times New Roman" w:hAnsi="Times New Roman"/>
          <w:b/>
          <w:sz w:val="24"/>
          <w:szCs w:val="24"/>
        </w:rPr>
      </w:pPr>
    </w:p>
    <w:p w14:paraId="5786F3AC" w14:textId="77777777" w:rsidR="00B10739" w:rsidRPr="001818EA" w:rsidRDefault="00B10739" w:rsidP="00116C1C">
      <w:pPr>
        <w:widowControl w:val="0"/>
        <w:spacing w:after="0" w:line="240" w:lineRule="auto"/>
        <w:jc w:val="center"/>
        <w:rPr>
          <w:rFonts w:ascii="Times New Roman" w:hAnsi="Times New Roman"/>
          <w:b/>
          <w:sz w:val="24"/>
          <w:szCs w:val="24"/>
        </w:rPr>
      </w:pPr>
    </w:p>
    <w:p w14:paraId="6F3EFF39" w14:textId="77777777" w:rsidR="00B10739" w:rsidRPr="001818EA" w:rsidRDefault="00B10739" w:rsidP="00116C1C">
      <w:pPr>
        <w:widowControl w:val="0"/>
        <w:spacing w:after="0" w:line="240" w:lineRule="auto"/>
        <w:jc w:val="center"/>
        <w:rPr>
          <w:rFonts w:ascii="Times New Roman" w:hAnsi="Times New Roman"/>
          <w:b/>
          <w:sz w:val="24"/>
          <w:szCs w:val="24"/>
        </w:rPr>
      </w:pPr>
    </w:p>
    <w:p w14:paraId="5ED22391" w14:textId="77777777" w:rsidR="000C6AC1" w:rsidRPr="001818EA" w:rsidRDefault="000C6AC1" w:rsidP="00116C1C">
      <w:pPr>
        <w:widowControl w:val="0"/>
        <w:spacing w:after="0" w:line="240" w:lineRule="auto"/>
        <w:ind w:left="567"/>
        <w:jc w:val="center"/>
        <w:rPr>
          <w:rFonts w:ascii="Times New Roman" w:hAnsi="Times New Roman"/>
          <w:b/>
          <w:bCs/>
          <w:sz w:val="24"/>
          <w:szCs w:val="24"/>
        </w:rPr>
      </w:pPr>
    </w:p>
    <w:p w14:paraId="3EAB673D" w14:textId="77777777" w:rsidR="007E31E8" w:rsidRPr="001818EA" w:rsidRDefault="00D92C0A" w:rsidP="00116C1C">
      <w:pPr>
        <w:widowControl w:val="0"/>
        <w:spacing w:after="0" w:line="240" w:lineRule="auto"/>
        <w:ind w:left="567"/>
        <w:jc w:val="center"/>
        <w:rPr>
          <w:rFonts w:ascii="Times New Roman" w:hAnsi="Times New Roman"/>
          <w:b/>
          <w:sz w:val="24"/>
          <w:szCs w:val="24"/>
        </w:rPr>
      </w:pPr>
      <w:r w:rsidRPr="001818EA">
        <w:rPr>
          <w:rFonts w:ascii="Times New Roman" w:hAnsi="Times New Roman"/>
          <w:b/>
          <w:bCs/>
          <w:sz w:val="24"/>
          <w:szCs w:val="24"/>
        </w:rPr>
        <w:t>20</w:t>
      </w:r>
      <w:r w:rsidR="00DC2ED9">
        <w:rPr>
          <w:rFonts w:ascii="Times New Roman" w:hAnsi="Times New Roman"/>
          <w:b/>
          <w:bCs/>
          <w:sz w:val="24"/>
          <w:szCs w:val="24"/>
        </w:rPr>
        <w:t>21</w:t>
      </w:r>
      <w:r w:rsidRPr="001818EA">
        <w:rPr>
          <w:rFonts w:ascii="Times New Roman" w:hAnsi="Times New Roman"/>
          <w:b/>
          <w:bCs/>
          <w:sz w:val="24"/>
          <w:szCs w:val="24"/>
        </w:rPr>
        <w:t>г.</w:t>
      </w:r>
      <w:r w:rsidRPr="001818EA">
        <w:rPr>
          <w:rFonts w:ascii="Times New Roman" w:hAnsi="Times New Roman"/>
          <w:b/>
          <w:bCs/>
          <w:sz w:val="24"/>
          <w:szCs w:val="24"/>
        </w:rPr>
        <w:br w:type="page"/>
      </w:r>
    </w:p>
    <w:p w14:paraId="50A468C6" w14:textId="77777777" w:rsidR="00D92C0A" w:rsidRPr="001818EA" w:rsidRDefault="00D92C0A" w:rsidP="00116C1C">
      <w:pPr>
        <w:widowControl w:val="0"/>
        <w:spacing w:after="0" w:line="240" w:lineRule="auto"/>
        <w:ind w:firstLine="567"/>
        <w:jc w:val="center"/>
        <w:rPr>
          <w:rFonts w:ascii="Times New Roman" w:hAnsi="Times New Roman"/>
          <w:b/>
          <w:sz w:val="24"/>
          <w:szCs w:val="24"/>
        </w:rPr>
      </w:pPr>
      <w:r w:rsidRPr="001818EA">
        <w:rPr>
          <w:rFonts w:ascii="Times New Roman" w:hAnsi="Times New Roman"/>
          <w:b/>
          <w:sz w:val="24"/>
          <w:szCs w:val="24"/>
        </w:rPr>
        <w:lastRenderedPageBreak/>
        <w:t>СОДЕРЖАНИЕ</w:t>
      </w:r>
    </w:p>
    <w:tbl>
      <w:tblPr>
        <w:tblW w:w="0" w:type="auto"/>
        <w:tblLook w:val="01E0" w:firstRow="1" w:lastRow="1" w:firstColumn="1" w:lastColumn="1" w:noHBand="0" w:noVBand="0"/>
      </w:tblPr>
      <w:tblGrid>
        <w:gridCol w:w="7668"/>
      </w:tblGrid>
      <w:tr w:rsidR="00705DC5" w:rsidRPr="001818EA" w14:paraId="5C8657FE" w14:textId="77777777" w:rsidTr="00184CED">
        <w:tc>
          <w:tcPr>
            <w:tcW w:w="7668" w:type="dxa"/>
          </w:tcPr>
          <w:p w14:paraId="4E54570F" w14:textId="77777777" w:rsidR="00705DC5" w:rsidRPr="001818EA" w:rsidRDefault="00705DC5" w:rsidP="00A21661">
            <w:pPr>
              <w:widowControl w:val="0"/>
              <w:numPr>
                <w:ilvl w:val="0"/>
                <w:numId w:val="115"/>
              </w:numPr>
              <w:tabs>
                <w:tab w:val="clear" w:pos="644"/>
                <w:tab w:val="left" w:pos="284"/>
              </w:tabs>
              <w:spacing w:after="0" w:line="240" w:lineRule="auto"/>
              <w:ind w:left="284" w:hanging="284"/>
              <w:jc w:val="both"/>
              <w:rPr>
                <w:rFonts w:ascii="Times New Roman" w:hAnsi="Times New Roman"/>
                <w:b/>
                <w:sz w:val="24"/>
                <w:szCs w:val="24"/>
              </w:rPr>
            </w:pPr>
            <w:r w:rsidRPr="001818EA">
              <w:rPr>
                <w:rFonts w:ascii="Times New Roman" w:hAnsi="Times New Roman"/>
                <w:b/>
                <w:sz w:val="24"/>
                <w:szCs w:val="24"/>
              </w:rPr>
              <w:t>ОБЩАЯ ХАРАКТЕРИСТИКА ПРИМЕРНОЙ РАБОЧЕЙ ПРОГРАММЫ УЧЕБНОЙ ДИСЦИПЛИНЫ</w:t>
            </w:r>
          </w:p>
          <w:p w14:paraId="149CC034" w14:textId="77777777" w:rsidR="00705DC5" w:rsidRPr="001818EA" w:rsidRDefault="00705DC5" w:rsidP="00116C1C">
            <w:pPr>
              <w:widowControl w:val="0"/>
              <w:tabs>
                <w:tab w:val="left" w:pos="284"/>
              </w:tabs>
              <w:spacing w:after="0" w:line="240" w:lineRule="auto"/>
              <w:ind w:left="284" w:hanging="284"/>
              <w:jc w:val="both"/>
              <w:rPr>
                <w:rFonts w:ascii="Times New Roman" w:hAnsi="Times New Roman"/>
                <w:b/>
                <w:sz w:val="24"/>
                <w:szCs w:val="24"/>
              </w:rPr>
            </w:pPr>
          </w:p>
        </w:tc>
      </w:tr>
      <w:tr w:rsidR="00705DC5" w:rsidRPr="001818EA" w14:paraId="3CF308C8" w14:textId="77777777" w:rsidTr="00184CED">
        <w:tc>
          <w:tcPr>
            <w:tcW w:w="7668" w:type="dxa"/>
          </w:tcPr>
          <w:p w14:paraId="28EA8198" w14:textId="77777777" w:rsidR="00705DC5" w:rsidRPr="001818EA" w:rsidRDefault="00705DC5" w:rsidP="00A21661">
            <w:pPr>
              <w:widowControl w:val="0"/>
              <w:numPr>
                <w:ilvl w:val="0"/>
                <w:numId w:val="115"/>
              </w:numPr>
              <w:tabs>
                <w:tab w:val="left" w:pos="284"/>
              </w:tabs>
              <w:spacing w:after="0" w:line="240" w:lineRule="auto"/>
              <w:ind w:left="284" w:hanging="284"/>
              <w:jc w:val="both"/>
              <w:rPr>
                <w:rFonts w:ascii="Times New Roman" w:hAnsi="Times New Roman"/>
                <w:b/>
                <w:sz w:val="24"/>
                <w:szCs w:val="24"/>
              </w:rPr>
            </w:pPr>
            <w:r w:rsidRPr="001818EA">
              <w:rPr>
                <w:rFonts w:ascii="Times New Roman" w:hAnsi="Times New Roman"/>
                <w:b/>
                <w:sz w:val="24"/>
                <w:szCs w:val="24"/>
              </w:rPr>
              <w:t>СТРУКТУРА И СОДЕРЖАНИЕ УЧЕБНОЙ ДИСЦИПЛИНЫ</w:t>
            </w:r>
          </w:p>
          <w:p w14:paraId="477A6149" w14:textId="77777777" w:rsidR="00705DC5" w:rsidRPr="001818EA" w:rsidRDefault="00705DC5" w:rsidP="00116C1C">
            <w:pPr>
              <w:widowControl w:val="0"/>
              <w:tabs>
                <w:tab w:val="left" w:pos="284"/>
              </w:tabs>
              <w:spacing w:after="0" w:line="240" w:lineRule="auto"/>
              <w:ind w:left="284" w:hanging="284"/>
              <w:jc w:val="both"/>
              <w:rPr>
                <w:rFonts w:ascii="Times New Roman" w:hAnsi="Times New Roman"/>
                <w:b/>
                <w:sz w:val="24"/>
                <w:szCs w:val="24"/>
              </w:rPr>
            </w:pPr>
          </w:p>
        </w:tc>
      </w:tr>
      <w:tr w:rsidR="00705DC5" w:rsidRPr="001818EA" w14:paraId="15F21C09" w14:textId="77777777" w:rsidTr="00184CED">
        <w:trPr>
          <w:trHeight w:val="670"/>
        </w:trPr>
        <w:tc>
          <w:tcPr>
            <w:tcW w:w="7668" w:type="dxa"/>
          </w:tcPr>
          <w:p w14:paraId="52A4C3A3" w14:textId="77777777" w:rsidR="00705DC5" w:rsidRPr="001818EA" w:rsidRDefault="00705DC5" w:rsidP="00A21661">
            <w:pPr>
              <w:widowControl w:val="0"/>
              <w:numPr>
                <w:ilvl w:val="0"/>
                <w:numId w:val="115"/>
              </w:numPr>
              <w:tabs>
                <w:tab w:val="left" w:pos="284"/>
              </w:tabs>
              <w:spacing w:after="0" w:line="240" w:lineRule="auto"/>
              <w:ind w:left="284" w:hanging="284"/>
              <w:jc w:val="both"/>
              <w:rPr>
                <w:rFonts w:ascii="Times New Roman" w:hAnsi="Times New Roman"/>
                <w:b/>
                <w:sz w:val="24"/>
                <w:szCs w:val="24"/>
              </w:rPr>
            </w:pPr>
            <w:r w:rsidRPr="001818EA">
              <w:rPr>
                <w:rFonts w:ascii="Times New Roman" w:hAnsi="Times New Roman"/>
                <w:b/>
                <w:sz w:val="24"/>
                <w:szCs w:val="24"/>
              </w:rPr>
              <w:t>УСЛОВИЯ РЕАЛИЗАЦИИ ПРОГРАММЫ УЧЕБНОЙ ДИСЦИПЛИНЫ</w:t>
            </w:r>
          </w:p>
        </w:tc>
      </w:tr>
      <w:tr w:rsidR="00705DC5" w:rsidRPr="001818EA" w14:paraId="7FE04C65" w14:textId="77777777" w:rsidTr="00184CED">
        <w:tc>
          <w:tcPr>
            <w:tcW w:w="7668" w:type="dxa"/>
          </w:tcPr>
          <w:p w14:paraId="042A3441" w14:textId="77777777" w:rsidR="00705DC5" w:rsidRPr="001818EA" w:rsidRDefault="00705DC5" w:rsidP="00A21661">
            <w:pPr>
              <w:widowControl w:val="0"/>
              <w:numPr>
                <w:ilvl w:val="0"/>
                <w:numId w:val="115"/>
              </w:numPr>
              <w:tabs>
                <w:tab w:val="left" w:pos="284"/>
              </w:tabs>
              <w:spacing w:after="0" w:line="240" w:lineRule="auto"/>
              <w:ind w:left="284" w:hanging="284"/>
              <w:jc w:val="both"/>
              <w:rPr>
                <w:rFonts w:ascii="Times New Roman" w:hAnsi="Times New Roman"/>
                <w:b/>
                <w:sz w:val="24"/>
                <w:szCs w:val="24"/>
              </w:rPr>
            </w:pPr>
            <w:r w:rsidRPr="001818EA">
              <w:rPr>
                <w:rFonts w:ascii="Times New Roman" w:hAnsi="Times New Roman"/>
                <w:b/>
                <w:sz w:val="24"/>
                <w:szCs w:val="24"/>
              </w:rPr>
              <w:t>КОНТРОЛЬ И ОЦЕНКА РЕЗУЛЬТАТОВ ОСВОЕНИЯ УЧЕБНОЙ ДИСЦИПЛИНЫ</w:t>
            </w:r>
          </w:p>
          <w:p w14:paraId="622350D1" w14:textId="77777777" w:rsidR="00705DC5" w:rsidRPr="001818EA" w:rsidRDefault="00705DC5" w:rsidP="00116C1C">
            <w:pPr>
              <w:widowControl w:val="0"/>
              <w:tabs>
                <w:tab w:val="left" w:pos="284"/>
              </w:tabs>
              <w:spacing w:after="0" w:line="240" w:lineRule="auto"/>
              <w:ind w:left="284" w:hanging="284"/>
              <w:jc w:val="both"/>
              <w:rPr>
                <w:rFonts w:ascii="Times New Roman" w:hAnsi="Times New Roman"/>
                <w:b/>
                <w:sz w:val="24"/>
                <w:szCs w:val="24"/>
              </w:rPr>
            </w:pPr>
          </w:p>
        </w:tc>
      </w:tr>
    </w:tbl>
    <w:p w14:paraId="5ADFC32A" w14:textId="77777777" w:rsidR="00D92C0A" w:rsidRPr="001818EA" w:rsidRDefault="00D92C0A" w:rsidP="00116C1C">
      <w:pPr>
        <w:widowControl w:val="0"/>
        <w:spacing w:after="0" w:line="240" w:lineRule="auto"/>
        <w:ind w:left="567"/>
        <w:jc w:val="both"/>
        <w:rPr>
          <w:rFonts w:ascii="Times New Roman" w:hAnsi="Times New Roman"/>
          <w:b/>
          <w:sz w:val="24"/>
          <w:szCs w:val="24"/>
        </w:rPr>
      </w:pPr>
    </w:p>
    <w:p w14:paraId="554F017E" w14:textId="77777777" w:rsidR="00D92C0A" w:rsidRPr="001818EA" w:rsidRDefault="00D92C0A" w:rsidP="00116C1C">
      <w:pPr>
        <w:widowControl w:val="0"/>
        <w:spacing w:after="0" w:line="240" w:lineRule="auto"/>
        <w:ind w:firstLine="567"/>
        <w:jc w:val="both"/>
        <w:rPr>
          <w:rFonts w:ascii="Times New Roman" w:hAnsi="Times New Roman"/>
          <w:b/>
          <w:bCs/>
          <w:sz w:val="24"/>
          <w:szCs w:val="24"/>
        </w:rPr>
      </w:pPr>
    </w:p>
    <w:p w14:paraId="52F91371" w14:textId="77777777" w:rsidR="000C6AC1" w:rsidRPr="001818EA" w:rsidRDefault="00D92C0A" w:rsidP="00116C1C">
      <w:pPr>
        <w:widowControl w:val="0"/>
        <w:spacing w:after="0" w:line="240" w:lineRule="auto"/>
        <w:ind w:firstLine="567"/>
        <w:jc w:val="center"/>
        <w:rPr>
          <w:rFonts w:ascii="Times New Roman" w:hAnsi="Times New Roman"/>
          <w:b/>
          <w:sz w:val="24"/>
          <w:szCs w:val="24"/>
        </w:rPr>
      </w:pPr>
      <w:r w:rsidRPr="001818EA">
        <w:rPr>
          <w:rFonts w:ascii="Times New Roman" w:hAnsi="Times New Roman"/>
          <w:b/>
          <w:sz w:val="24"/>
          <w:szCs w:val="24"/>
          <w:u w:val="single"/>
        </w:rPr>
        <w:br w:type="page"/>
      </w:r>
      <w:r w:rsidRPr="001818EA">
        <w:rPr>
          <w:rFonts w:ascii="Times New Roman" w:hAnsi="Times New Roman"/>
          <w:b/>
          <w:sz w:val="24"/>
          <w:szCs w:val="24"/>
        </w:rPr>
        <w:lastRenderedPageBreak/>
        <w:t xml:space="preserve">1. ОБЩАЯ ХАРАКТЕРИСТИКА ПРИМЕРНОЙ ПРОГРАММЫ УЧЕБНОЙ </w:t>
      </w:r>
    </w:p>
    <w:p w14:paraId="386BB9A2" w14:textId="77777777" w:rsidR="00D92C0A" w:rsidRPr="001818EA" w:rsidRDefault="00D92C0A" w:rsidP="00F94354">
      <w:pPr>
        <w:widowControl w:val="0"/>
        <w:spacing w:after="0" w:line="240" w:lineRule="auto"/>
        <w:ind w:firstLine="567"/>
        <w:jc w:val="center"/>
        <w:outlineLvl w:val="0"/>
        <w:rPr>
          <w:rFonts w:ascii="Times New Roman" w:hAnsi="Times New Roman"/>
          <w:sz w:val="24"/>
          <w:szCs w:val="24"/>
        </w:rPr>
      </w:pPr>
      <w:r w:rsidRPr="001818EA">
        <w:rPr>
          <w:rFonts w:ascii="Times New Roman" w:hAnsi="Times New Roman"/>
          <w:b/>
          <w:sz w:val="24"/>
          <w:szCs w:val="24"/>
        </w:rPr>
        <w:t>ДИСЦИПЛИНЫ</w:t>
      </w:r>
      <w:r w:rsidR="0028162F" w:rsidRPr="001818EA">
        <w:rPr>
          <w:rFonts w:ascii="Times New Roman" w:hAnsi="Times New Roman"/>
          <w:b/>
          <w:sz w:val="24"/>
          <w:szCs w:val="24"/>
        </w:rPr>
        <w:t xml:space="preserve"> </w:t>
      </w:r>
      <w:r w:rsidR="00013FE3" w:rsidRPr="001818EA">
        <w:rPr>
          <w:rFonts w:ascii="Times New Roman" w:hAnsi="Times New Roman"/>
          <w:sz w:val="24"/>
          <w:szCs w:val="24"/>
        </w:rPr>
        <w:t>«</w:t>
      </w:r>
      <w:r w:rsidR="00013FE3" w:rsidRPr="001818EA">
        <w:rPr>
          <w:rFonts w:ascii="Times New Roman" w:hAnsi="Times New Roman"/>
          <w:b/>
          <w:sz w:val="24"/>
          <w:szCs w:val="24"/>
        </w:rPr>
        <w:t>ОП.09 Экономика организации</w:t>
      </w:r>
      <w:r w:rsidR="00013FE3" w:rsidRPr="001818EA">
        <w:rPr>
          <w:rFonts w:ascii="Times New Roman" w:hAnsi="Times New Roman"/>
          <w:sz w:val="24"/>
          <w:szCs w:val="24"/>
        </w:rPr>
        <w:t>»</w:t>
      </w:r>
    </w:p>
    <w:p w14:paraId="17BD3EB1" w14:textId="77777777" w:rsidR="00BA73BC" w:rsidRPr="001818EA" w:rsidRDefault="00BA73BC" w:rsidP="00116C1C">
      <w:pPr>
        <w:widowControl w:val="0"/>
        <w:spacing w:after="0" w:line="240" w:lineRule="auto"/>
        <w:ind w:firstLine="567"/>
        <w:jc w:val="center"/>
        <w:rPr>
          <w:rFonts w:ascii="Times New Roman" w:hAnsi="Times New Roman"/>
          <w:b/>
          <w:sz w:val="24"/>
          <w:szCs w:val="24"/>
        </w:rPr>
      </w:pPr>
    </w:p>
    <w:p w14:paraId="521AC0AD" w14:textId="77777777" w:rsidR="00752D12" w:rsidRPr="001818EA" w:rsidRDefault="00752D12" w:rsidP="00116C1C">
      <w:pPr>
        <w:widowControl w:val="0"/>
        <w:spacing w:after="0" w:line="240" w:lineRule="auto"/>
        <w:ind w:firstLine="567"/>
        <w:jc w:val="both"/>
        <w:rPr>
          <w:rFonts w:ascii="Times New Roman" w:hAnsi="Times New Roman"/>
          <w:b/>
          <w:bCs/>
          <w:sz w:val="24"/>
          <w:szCs w:val="24"/>
        </w:rPr>
      </w:pPr>
      <w:r w:rsidRPr="001818EA">
        <w:rPr>
          <w:rFonts w:ascii="Times New Roman" w:hAnsi="Times New Roman"/>
          <w:b/>
          <w:bCs/>
          <w:sz w:val="24"/>
          <w:szCs w:val="24"/>
        </w:rPr>
        <w:t>1.1.</w:t>
      </w:r>
      <w:r w:rsidRPr="001818EA">
        <w:rPr>
          <w:rFonts w:ascii="Times New Roman" w:hAnsi="Times New Roman"/>
          <w:b/>
          <w:bCs/>
          <w:sz w:val="24"/>
          <w:szCs w:val="24"/>
        </w:rPr>
        <w:tab/>
        <w:t xml:space="preserve"> Место дисциплины в структуре основной профессиональной образовательной программы </w:t>
      </w:r>
    </w:p>
    <w:p w14:paraId="675E8569" w14:textId="77777777" w:rsidR="004070C5" w:rsidRPr="001818EA" w:rsidRDefault="004070C5" w:rsidP="00116C1C">
      <w:pPr>
        <w:widowControl w:val="0"/>
        <w:spacing w:after="0" w:line="240" w:lineRule="auto"/>
        <w:ind w:firstLine="567"/>
        <w:jc w:val="both"/>
        <w:rPr>
          <w:rFonts w:ascii="Times New Roman" w:hAnsi="Times New Roman"/>
          <w:sz w:val="24"/>
          <w:szCs w:val="24"/>
        </w:rPr>
      </w:pPr>
    </w:p>
    <w:p w14:paraId="303101CF" w14:textId="77777777" w:rsidR="00752D12" w:rsidRPr="001818EA" w:rsidRDefault="00752D12" w:rsidP="00116C1C">
      <w:pPr>
        <w:widowControl w:val="0"/>
        <w:spacing w:after="0" w:line="240" w:lineRule="auto"/>
        <w:ind w:firstLine="567"/>
        <w:jc w:val="both"/>
        <w:rPr>
          <w:rFonts w:ascii="Times New Roman" w:hAnsi="Times New Roman"/>
          <w:sz w:val="24"/>
          <w:szCs w:val="24"/>
        </w:rPr>
      </w:pPr>
      <w:r w:rsidRPr="001818EA">
        <w:rPr>
          <w:rFonts w:ascii="Times New Roman" w:hAnsi="Times New Roman"/>
          <w:sz w:val="24"/>
          <w:szCs w:val="24"/>
        </w:rPr>
        <w:t>Учебная дисциплина «</w:t>
      </w:r>
      <w:r w:rsidRPr="001818EA">
        <w:rPr>
          <w:rFonts w:ascii="Times New Roman" w:hAnsi="Times New Roman"/>
          <w:b/>
          <w:sz w:val="24"/>
          <w:szCs w:val="24"/>
        </w:rPr>
        <w:t>ОП.09 Экономика организации</w:t>
      </w:r>
      <w:r w:rsidRPr="001818EA">
        <w:rPr>
          <w:rFonts w:ascii="Times New Roman" w:hAnsi="Times New Roman"/>
          <w:sz w:val="24"/>
          <w:szCs w:val="24"/>
        </w:rPr>
        <w:t xml:space="preserve">» является обязательной частью  общепрофессионального цикла   примерной рабочей основной образовательной программы в соответствии с ФГОС по специальности 29. 02. 09 «Печатное дело». </w:t>
      </w:r>
    </w:p>
    <w:p w14:paraId="631F34EB" w14:textId="77777777" w:rsidR="00752D12" w:rsidRPr="001818EA" w:rsidRDefault="00752D12" w:rsidP="004070C5">
      <w:pPr>
        <w:widowControl w:val="0"/>
        <w:spacing w:after="0" w:line="240" w:lineRule="auto"/>
        <w:ind w:firstLine="567"/>
        <w:jc w:val="both"/>
        <w:rPr>
          <w:rFonts w:ascii="Times New Roman" w:hAnsi="Times New Roman"/>
          <w:sz w:val="24"/>
          <w:szCs w:val="24"/>
        </w:rPr>
      </w:pPr>
      <w:r w:rsidRPr="001818EA">
        <w:rPr>
          <w:rFonts w:ascii="Times New Roman" w:hAnsi="Times New Roman"/>
          <w:sz w:val="24"/>
          <w:szCs w:val="24"/>
        </w:rPr>
        <w:t>Учебная дисциплина «</w:t>
      </w:r>
      <w:r w:rsidRPr="001818EA">
        <w:rPr>
          <w:rFonts w:ascii="Times New Roman" w:hAnsi="Times New Roman"/>
          <w:b/>
          <w:sz w:val="24"/>
          <w:szCs w:val="24"/>
        </w:rPr>
        <w:t>ОП.09 Экономика организации</w:t>
      </w:r>
      <w:r w:rsidRPr="001818EA">
        <w:rPr>
          <w:rFonts w:ascii="Times New Roman" w:hAnsi="Times New Roman"/>
          <w:sz w:val="24"/>
          <w:szCs w:val="24"/>
        </w:rPr>
        <w:t>» обеспечивает формирование профессиональных и общих компетенций по всем видам деятельности ФГОС по специальности.  Особое значение дисциплина имеет при формировании и развитии ОК.</w:t>
      </w:r>
      <w:r w:rsidR="00475817" w:rsidRPr="001818EA">
        <w:rPr>
          <w:rFonts w:ascii="Times New Roman" w:hAnsi="Times New Roman"/>
          <w:sz w:val="24"/>
          <w:szCs w:val="24"/>
        </w:rPr>
        <w:t>1,ОК.11</w:t>
      </w:r>
      <w:r w:rsidRPr="001818EA">
        <w:rPr>
          <w:rFonts w:ascii="Times New Roman" w:hAnsi="Times New Roman"/>
          <w:sz w:val="24"/>
          <w:szCs w:val="24"/>
        </w:rPr>
        <w:t>., ПК 1.1-ПК 1.4,ПК 3.1-ПК 3.2.</w:t>
      </w:r>
    </w:p>
    <w:p w14:paraId="3F3E0997" w14:textId="77777777" w:rsidR="00752D12" w:rsidRPr="001818EA" w:rsidRDefault="00752D12" w:rsidP="00116C1C">
      <w:pPr>
        <w:widowControl w:val="0"/>
        <w:spacing w:after="0" w:line="240" w:lineRule="auto"/>
        <w:ind w:firstLine="567"/>
        <w:jc w:val="both"/>
        <w:rPr>
          <w:rFonts w:ascii="Times New Roman" w:hAnsi="Times New Roman"/>
          <w:sz w:val="24"/>
          <w:szCs w:val="24"/>
        </w:rPr>
      </w:pPr>
    </w:p>
    <w:p w14:paraId="4A02C71D" w14:textId="77777777" w:rsidR="00752D12" w:rsidRPr="001818EA" w:rsidRDefault="00752D12" w:rsidP="00116C1C">
      <w:pPr>
        <w:widowControl w:val="0"/>
        <w:spacing w:after="0" w:line="240" w:lineRule="auto"/>
        <w:ind w:firstLine="567"/>
        <w:jc w:val="both"/>
        <w:rPr>
          <w:rFonts w:ascii="Times New Roman" w:hAnsi="Times New Roman"/>
          <w:b/>
          <w:sz w:val="24"/>
          <w:szCs w:val="24"/>
        </w:rPr>
      </w:pPr>
      <w:r w:rsidRPr="001818EA">
        <w:rPr>
          <w:rFonts w:ascii="Times New Roman" w:hAnsi="Times New Roman"/>
          <w:b/>
          <w:sz w:val="24"/>
          <w:szCs w:val="24"/>
        </w:rPr>
        <w:t>1.2. Цель и планируемые результаты освоения дисциплины:</w:t>
      </w:r>
    </w:p>
    <w:p w14:paraId="679D7488" w14:textId="77777777" w:rsidR="00FB7EA1" w:rsidRPr="001818EA" w:rsidRDefault="00184CED" w:rsidP="00116C1C">
      <w:pPr>
        <w:pStyle w:val="af"/>
        <w:widowControl w:val="0"/>
        <w:spacing w:after="0" w:line="240" w:lineRule="auto"/>
        <w:contextualSpacing w:val="0"/>
        <w:jc w:val="both"/>
        <w:rPr>
          <w:rFonts w:ascii="Times New Roman" w:hAnsi="Times New Roman"/>
          <w:b/>
          <w:sz w:val="24"/>
          <w:szCs w:val="24"/>
          <w:lang w:val="de-DE"/>
        </w:rPr>
      </w:pPr>
      <w:r w:rsidRPr="001818EA">
        <w:rPr>
          <w:rFonts w:ascii="Times New Roman" w:hAnsi="Times New Roman"/>
          <w:sz w:val="24"/>
          <w:szCs w:val="24"/>
        </w:rPr>
        <w:t>В рамках программы учебной дисциплины обучающимися осваиваются умения и знания</w:t>
      </w:r>
    </w:p>
    <w:tbl>
      <w:tblPr>
        <w:tblW w:w="978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34"/>
        <w:gridCol w:w="3686"/>
        <w:gridCol w:w="4961"/>
      </w:tblGrid>
      <w:tr w:rsidR="00FB7EA1" w:rsidRPr="001818EA" w14:paraId="2A58AFEC" w14:textId="77777777" w:rsidTr="00175A09">
        <w:trPr>
          <w:trHeight w:val="70"/>
        </w:trPr>
        <w:tc>
          <w:tcPr>
            <w:tcW w:w="1134" w:type="dxa"/>
            <w:hideMark/>
          </w:tcPr>
          <w:p w14:paraId="1E8C6CCF" w14:textId="77777777" w:rsidR="00FB7EA1" w:rsidRPr="001818EA" w:rsidRDefault="00FB7EA1" w:rsidP="00116C1C">
            <w:pPr>
              <w:widowControl w:val="0"/>
              <w:spacing w:after="0" w:line="240" w:lineRule="auto"/>
              <w:jc w:val="center"/>
              <w:rPr>
                <w:rFonts w:ascii="Times New Roman" w:hAnsi="Times New Roman"/>
                <w:sz w:val="24"/>
                <w:szCs w:val="24"/>
              </w:rPr>
            </w:pPr>
            <w:r w:rsidRPr="001818EA">
              <w:rPr>
                <w:rFonts w:ascii="Times New Roman" w:hAnsi="Times New Roman"/>
                <w:sz w:val="24"/>
                <w:szCs w:val="24"/>
              </w:rPr>
              <w:t xml:space="preserve">Код </w:t>
            </w:r>
          </w:p>
          <w:p w14:paraId="0C370E27" w14:textId="77777777" w:rsidR="00FB7EA1" w:rsidRPr="001818EA" w:rsidRDefault="00FB7EA1" w:rsidP="00116C1C">
            <w:pPr>
              <w:widowControl w:val="0"/>
              <w:spacing w:after="0" w:line="240" w:lineRule="auto"/>
              <w:jc w:val="center"/>
              <w:rPr>
                <w:rFonts w:ascii="Times New Roman" w:hAnsi="Times New Roman"/>
                <w:sz w:val="24"/>
                <w:szCs w:val="24"/>
              </w:rPr>
            </w:pPr>
            <w:r w:rsidRPr="001818EA">
              <w:rPr>
                <w:rFonts w:ascii="Times New Roman" w:hAnsi="Times New Roman"/>
                <w:sz w:val="24"/>
                <w:szCs w:val="24"/>
              </w:rPr>
              <w:t>ПК, ОК</w:t>
            </w:r>
          </w:p>
        </w:tc>
        <w:tc>
          <w:tcPr>
            <w:tcW w:w="3686" w:type="dxa"/>
            <w:hideMark/>
          </w:tcPr>
          <w:p w14:paraId="3726B68D" w14:textId="77777777" w:rsidR="00FB7EA1" w:rsidRPr="001818EA" w:rsidRDefault="00FB7EA1" w:rsidP="00116C1C">
            <w:pPr>
              <w:widowControl w:val="0"/>
              <w:spacing w:after="0" w:line="240" w:lineRule="auto"/>
              <w:jc w:val="center"/>
              <w:rPr>
                <w:rFonts w:ascii="Times New Roman" w:hAnsi="Times New Roman"/>
                <w:sz w:val="24"/>
                <w:szCs w:val="24"/>
              </w:rPr>
            </w:pPr>
            <w:r w:rsidRPr="001818EA">
              <w:rPr>
                <w:rFonts w:ascii="Times New Roman" w:hAnsi="Times New Roman"/>
                <w:sz w:val="24"/>
                <w:szCs w:val="24"/>
              </w:rPr>
              <w:t>Умения</w:t>
            </w:r>
          </w:p>
        </w:tc>
        <w:tc>
          <w:tcPr>
            <w:tcW w:w="4961" w:type="dxa"/>
            <w:hideMark/>
          </w:tcPr>
          <w:p w14:paraId="63360488" w14:textId="77777777" w:rsidR="00FB7EA1" w:rsidRPr="001818EA" w:rsidRDefault="00FB7EA1" w:rsidP="00116C1C">
            <w:pPr>
              <w:widowControl w:val="0"/>
              <w:spacing w:after="0" w:line="240" w:lineRule="auto"/>
              <w:jc w:val="center"/>
              <w:rPr>
                <w:rFonts w:ascii="Times New Roman" w:hAnsi="Times New Roman"/>
                <w:sz w:val="24"/>
                <w:szCs w:val="24"/>
              </w:rPr>
            </w:pPr>
            <w:r w:rsidRPr="001818EA">
              <w:rPr>
                <w:rFonts w:ascii="Times New Roman" w:hAnsi="Times New Roman"/>
                <w:sz w:val="24"/>
                <w:szCs w:val="24"/>
              </w:rPr>
              <w:t>Знания</w:t>
            </w:r>
          </w:p>
        </w:tc>
      </w:tr>
      <w:tr w:rsidR="00FB7EA1" w:rsidRPr="001818EA" w14:paraId="68A3A50D" w14:textId="77777777" w:rsidTr="00175A09">
        <w:trPr>
          <w:trHeight w:val="4823"/>
        </w:trPr>
        <w:tc>
          <w:tcPr>
            <w:tcW w:w="1134" w:type="dxa"/>
          </w:tcPr>
          <w:p w14:paraId="2761B465" w14:textId="77777777" w:rsidR="00475817" w:rsidRPr="001818EA" w:rsidRDefault="00475817" w:rsidP="00116C1C">
            <w:pPr>
              <w:widowControl w:val="0"/>
              <w:spacing w:after="0" w:line="240" w:lineRule="auto"/>
              <w:ind w:left="34"/>
              <w:rPr>
                <w:rFonts w:ascii="Times New Roman" w:hAnsi="Times New Roman"/>
                <w:sz w:val="24"/>
                <w:szCs w:val="24"/>
              </w:rPr>
            </w:pPr>
            <w:r w:rsidRPr="001818EA">
              <w:rPr>
                <w:rFonts w:ascii="Times New Roman" w:hAnsi="Times New Roman"/>
                <w:sz w:val="24"/>
                <w:szCs w:val="24"/>
              </w:rPr>
              <w:t>ОК 1</w:t>
            </w:r>
            <w:r w:rsidR="008F53FB" w:rsidRPr="001818EA">
              <w:rPr>
                <w:rFonts w:ascii="Times New Roman" w:hAnsi="Times New Roman"/>
                <w:sz w:val="24"/>
                <w:szCs w:val="24"/>
              </w:rPr>
              <w:t xml:space="preserve"> - </w:t>
            </w:r>
          </w:p>
          <w:p w14:paraId="6A52615A" w14:textId="77777777" w:rsidR="00475817" w:rsidRPr="001818EA" w:rsidRDefault="00475817" w:rsidP="00116C1C">
            <w:pPr>
              <w:widowControl w:val="0"/>
              <w:spacing w:after="0" w:line="240" w:lineRule="auto"/>
              <w:ind w:left="34"/>
              <w:rPr>
                <w:rFonts w:ascii="Times New Roman" w:hAnsi="Times New Roman"/>
                <w:sz w:val="24"/>
                <w:szCs w:val="24"/>
              </w:rPr>
            </w:pPr>
            <w:r w:rsidRPr="001818EA">
              <w:rPr>
                <w:rFonts w:ascii="Times New Roman" w:hAnsi="Times New Roman"/>
                <w:sz w:val="24"/>
                <w:szCs w:val="24"/>
              </w:rPr>
              <w:t>ОК 11.</w:t>
            </w:r>
          </w:p>
          <w:p w14:paraId="756DB1A7" w14:textId="77777777" w:rsidR="00475817" w:rsidRPr="001818EA" w:rsidRDefault="00475817" w:rsidP="00116C1C">
            <w:pPr>
              <w:widowControl w:val="0"/>
              <w:spacing w:after="0" w:line="240" w:lineRule="auto"/>
              <w:rPr>
                <w:rFonts w:ascii="Times New Roman" w:hAnsi="Times New Roman"/>
                <w:sz w:val="24"/>
                <w:szCs w:val="24"/>
              </w:rPr>
            </w:pPr>
            <w:r w:rsidRPr="001818EA">
              <w:rPr>
                <w:rFonts w:ascii="Times New Roman" w:hAnsi="Times New Roman"/>
                <w:sz w:val="24"/>
                <w:szCs w:val="24"/>
              </w:rPr>
              <w:t>ПК 1.1.-</w:t>
            </w:r>
          </w:p>
          <w:p w14:paraId="0C454C75" w14:textId="77777777" w:rsidR="00475817" w:rsidRPr="001818EA" w:rsidRDefault="00475817" w:rsidP="00116C1C">
            <w:pPr>
              <w:widowControl w:val="0"/>
              <w:spacing w:after="0" w:line="240" w:lineRule="auto"/>
              <w:rPr>
                <w:rFonts w:ascii="Times New Roman" w:hAnsi="Times New Roman"/>
                <w:sz w:val="24"/>
                <w:szCs w:val="24"/>
              </w:rPr>
            </w:pPr>
            <w:r w:rsidRPr="001818EA">
              <w:rPr>
                <w:rFonts w:ascii="Times New Roman" w:hAnsi="Times New Roman"/>
                <w:sz w:val="24"/>
                <w:szCs w:val="24"/>
              </w:rPr>
              <w:t>ПК 1.4</w:t>
            </w:r>
          </w:p>
          <w:p w14:paraId="5992D07C" w14:textId="77777777" w:rsidR="008F53FB" w:rsidRPr="001818EA" w:rsidRDefault="008F53FB" w:rsidP="00116C1C">
            <w:pPr>
              <w:widowControl w:val="0"/>
              <w:spacing w:after="0" w:line="240" w:lineRule="auto"/>
              <w:rPr>
                <w:rFonts w:ascii="Times New Roman" w:hAnsi="Times New Roman"/>
                <w:sz w:val="24"/>
                <w:szCs w:val="24"/>
              </w:rPr>
            </w:pPr>
            <w:r w:rsidRPr="001818EA">
              <w:rPr>
                <w:rFonts w:ascii="Times New Roman" w:hAnsi="Times New Roman"/>
                <w:sz w:val="24"/>
                <w:szCs w:val="24"/>
              </w:rPr>
              <w:t>ПК 2.1.-</w:t>
            </w:r>
          </w:p>
          <w:p w14:paraId="705516C9" w14:textId="77777777" w:rsidR="008F53FB" w:rsidRPr="001818EA" w:rsidRDefault="008F53FB" w:rsidP="00116C1C">
            <w:pPr>
              <w:widowControl w:val="0"/>
              <w:spacing w:after="0" w:line="240" w:lineRule="auto"/>
              <w:rPr>
                <w:rFonts w:ascii="Times New Roman" w:hAnsi="Times New Roman"/>
                <w:sz w:val="24"/>
                <w:szCs w:val="24"/>
              </w:rPr>
            </w:pPr>
            <w:r w:rsidRPr="001818EA">
              <w:rPr>
                <w:rFonts w:ascii="Times New Roman" w:hAnsi="Times New Roman"/>
                <w:sz w:val="24"/>
                <w:szCs w:val="24"/>
              </w:rPr>
              <w:t>ПК 2.3</w:t>
            </w:r>
          </w:p>
          <w:p w14:paraId="0B5812E3" w14:textId="77777777" w:rsidR="00475817" w:rsidRPr="001818EA" w:rsidRDefault="00475817" w:rsidP="00116C1C">
            <w:pPr>
              <w:widowControl w:val="0"/>
              <w:spacing w:after="0" w:line="240" w:lineRule="auto"/>
              <w:rPr>
                <w:rFonts w:ascii="Times New Roman" w:hAnsi="Times New Roman"/>
                <w:sz w:val="24"/>
                <w:szCs w:val="24"/>
              </w:rPr>
            </w:pPr>
            <w:r w:rsidRPr="001818EA">
              <w:rPr>
                <w:rFonts w:ascii="Times New Roman" w:hAnsi="Times New Roman"/>
                <w:sz w:val="24"/>
                <w:szCs w:val="24"/>
              </w:rPr>
              <w:t xml:space="preserve"> ПК 3.1.-</w:t>
            </w:r>
          </w:p>
          <w:p w14:paraId="4CD9374D" w14:textId="77777777" w:rsidR="00475817" w:rsidRPr="001818EA" w:rsidRDefault="00475817" w:rsidP="00116C1C">
            <w:pPr>
              <w:widowControl w:val="0"/>
              <w:spacing w:after="0" w:line="240" w:lineRule="auto"/>
              <w:rPr>
                <w:rFonts w:ascii="Times New Roman" w:hAnsi="Times New Roman"/>
                <w:sz w:val="24"/>
                <w:szCs w:val="24"/>
              </w:rPr>
            </w:pPr>
            <w:r w:rsidRPr="001818EA">
              <w:rPr>
                <w:rFonts w:ascii="Times New Roman" w:hAnsi="Times New Roman"/>
                <w:sz w:val="24"/>
                <w:szCs w:val="24"/>
              </w:rPr>
              <w:t>ПК 3.2</w:t>
            </w:r>
          </w:p>
          <w:p w14:paraId="442B5E96" w14:textId="77777777" w:rsidR="00FB7EA1" w:rsidRPr="001818EA" w:rsidRDefault="00FB7EA1" w:rsidP="00116C1C">
            <w:pPr>
              <w:widowControl w:val="0"/>
              <w:spacing w:after="0" w:line="240" w:lineRule="auto"/>
              <w:rPr>
                <w:rFonts w:ascii="Times New Roman" w:hAnsi="Times New Roman"/>
                <w:b/>
                <w:sz w:val="24"/>
                <w:szCs w:val="24"/>
              </w:rPr>
            </w:pPr>
          </w:p>
        </w:tc>
        <w:tc>
          <w:tcPr>
            <w:tcW w:w="3686" w:type="dxa"/>
          </w:tcPr>
          <w:p w14:paraId="4ED8839F" w14:textId="77777777" w:rsidR="00FB7EA1" w:rsidRPr="001818EA" w:rsidRDefault="00020649" w:rsidP="004070C5">
            <w:pPr>
              <w:widowControl w:val="0"/>
              <w:spacing w:after="0" w:line="240" w:lineRule="auto"/>
              <w:jc w:val="both"/>
              <w:rPr>
                <w:rFonts w:ascii="Times New Roman" w:hAnsi="Times New Roman"/>
                <w:b/>
                <w:sz w:val="24"/>
                <w:szCs w:val="24"/>
              </w:rPr>
            </w:pPr>
            <w:r w:rsidRPr="001818EA">
              <w:rPr>
                <w:rFonts w:ascii="Times New Roman" w:hAnsi="Times New Roman"/>
                <w:sz w:val="24"/>
                <w:szCs w:val="24"/>
              </w:rPr>
              <w:t>определять организационно-правовые формы организаций; определять состав материальных, трудовых и финансовых ресурсов организации; рассчитывать себестоимость продукции; определять прибыль и цену на выпускаемую продукцию; рассчитывать основные технико-экономические показатели деятельности организации; находить и использовать необходимую экономическую информацию; оформлять первичные документы по учету рабочего времени, выработки, заработной платы, простоев.</w:t>
            </w:r>
          </w:p>
        </w:tc>
        <w:tc>
          <w:tcPr>
            <w:tcW w:w="4961" w:type="dxa"/>
          </w:tcPr>
          <w:p w14:paraId="633E5083" w14:textId="77777777" w:rsidR="00FB7EA1" w:rsidRPr="001818EA" w:rsidRDefault="00020649" w:rsidP="00116C1C">
            <w:pPr>
              <w:widowControl w:val="0"/>
              <w:spacing w:after="0" w:line="240" w:lineRule="auto"/>
              <w:ind w:firstLine="567"/>
              <w:jc w:val="both"/>
              <w:rPr>
                <w:rFonts w:ascii="Times New Roman" w:hAnsi="Times New Roman"/>
                <w:b/>
                <w:sz w:val="24"/>
                <w:szCs w:val="24"/>
              </w:rPr>
            </w:pPr>
            <w:r w:rsidRPr="001818EA">
              <w:rPr>
                <w:rFonts w:ascii="Times New Roman" w:hAnsi="Times New Roman"/>
                <w:sz w:val="24"/>
                <w:szCs w:val="24"/>
              </w:rPr>
              <w:t>современное состояние и перспективы развития полиграфического производства, организацию хозяйствующих субъектов в рыночной экономике; основные принципы построения экономической системы организации; общую организацию производственного и технологического процессов; основные технико-экономические показатели деятельности организации и методики их расчета; методы управления основными и оборотными средствами и оценки эффективности их использования; состав материальных, трудовых и финансовых ресурсов организации, показатели их эффективного использования; способы экономии ресурсов, основные энерго- и материалосберегающие технологии; механизмы ценообразования на продукцию (услуги); формы оплаты труда.</w:t>
            </w:r>
          </w:p>
        </w:tc>
      </w:tr>
    </w:tbl>
    <w:p w14:paraId="68FFE067" w14:textId="77777777" w:rsidR="00FB7EA1" w:rsidRPr="001818EA" w:rsidRDefault="00FB7EA1" w:rsidP="00116C1C">
      <w:pPr>
        <w:widowControl w:val="0"/>
        <w:spacing w:after="0" w:line="240" w:lineRule="auto"/>
        <w:ind w:firstLine="567"/>
        <w:jc w:val="both"/>
        <w:rPr>
          <w:rFonts w:ascii="Times New Roman" w:hAnsi="Times New Roman"/>
          <w:sz w:val="24"/>
          <w:szCs w:val="24"/>
        </w:rPr>
      </w:pPr>
    </w:p>
    <w:p w14:paraId="3B50B2D9" w14:textId="77777777" w:rsidR="00175A09" w:rsidRPr="001818EA" w:rsidRDefault="00175A09" w:rsidP="00116C1C">
      <w:pPr>
        <w:widowControl w:val="0"/>
        <w:spacing w:after="0" w:line="240" w:lineRule="auto"/>
        <w:ind w:firstLine="567"/>
        <w:jc w:val="center"/>
        <w:rPr>
          <w:rFonts w:ascii="Times New Roman" w:hAnsi="Times New Roman"/>
          <w:b/>
          <w:sz w:val="24"/>
          <w:szCs w:val="24"/>
        </w:rPr>
      </w:pPr>
    </w:p>
    <w:p w14:paraId="21EA0A19" w14:textId="77777777" w:rsidR="00175A09" w:rsidRPr="001818EA" w:rsidRDefault="00175A09" w:rsidP="00116C1C">
      <w:pPr>
        <w:widowControl w:val="0"/>
        <w:spacing w:after="0" w:line="240" w:lineRule="auto"/>
        <w:ind w:firstLine="567"/>
        <w:jc w:val="center"/>
        <w:rPr>
          <w:rFonts w:ascii="Times New Roman" w:hAnsi="Times New Roman"/>
          <w:b/>
          <w:sz w:val="24"/>
          <w:szCs w:val="24"/>
        </w:rPr>
      </w:pPr>
    </w:p>
    <w:p w14:paraId="2A921DB3" w14:textId="77777777" w:rsidR="00175A09" w:rsidRPr="001818EA" w:rsidRDefault="00175A09" w:rsidP="00116C1C">
      <w:pPr>
        <w:widowControl w:val="0"/>
        <w:spacing w:after="0" w:line="240" w:lineRule="auto"/>
        <w:ind w:firstLine="567"/>
        <w:jc w:val="center"/>
        <w:rPr>
          <w:rFonts w:ascii="Times New Roman" w:hAnsi="Times New Roman"/>
          <w:b/>
          <w:sz w:val="24"/>
          <w:szCs w:val="24"/>
        </w:rPr>
      </w:pPr>
    </w:p>
    <w:p w14:paraId="428A33D8" w14:textId="77777777" w:rsidR="00175A09" w:rsidRPr="001818EA" w:rsidRDefault="00175A09" w:rsidP="00116C1C">
      <w:pPr>
        <w:widowControl w:val="0"/>
        <w:spacing w:after="0" w:line="240" w:lineRule="auto"/>
        <w:ind w:firstLine="567"/>
        <w:jc w:val="center"/>
        <w:rPr>
          <w:rFonts w:ascii="Times New Roman" w:hAnsi="Times New Roman"/>
          <w:b/>
          <w:sz w:val="24"/>
          <w:szCs w:val="24"/>
        </w:rPr>
      </w:pPr>
    </w:p>
    <w:p w14:paraId="4AF3BAD0" w14:textId="77777777" w:rsidR="00175A09" w:rsidRPr="001818EA" w:rsidRDefault="00175A09" w:rsidP="00116C1C">
      <w:pPr>
        <w:widowControl w:val="0"/>
        <w:spacing w:after="0" w:line="240" w:lineRule="auto"/>
        <w:ind w:firstLine="567"/>
        <w:jc w:val="center"/>
        <w:rPr>
          <w:rFonts w:ascii="Times New Roman" w:hAnsi="Times New Roman"/>
          <w:b/>
          <w:sz w:val="24"/>
          <w:szCs w:val="24"/>
        </w:rPr>
      </w:pPr>
    </w:p>
    <w:p w14:paraId="03529322" w14:textId="77777777" w:rsidR="00175A09" w:rsidRPr="001818EA" w:rsidRDefault="00175A09" w:rsidP="00116C1C">
      <w:pPr>
        <w:widowControl w:val="0"/>
        <w:spacing w:after="0" w:line="240" w:lineRule="auto"/>
        <w:ind w:firstLine="567"/>
        <w:jc w:val="center"/>
        <w:rPr>
          <w:rFonts w:ascii="Times New Roman" w:hAnsi="Times New Roman"/>
          <w:b/>
          <w:sz w:val="24"/>
          <w:szCs w:val="24"/>
        </w:rPr>
      </w:pPr>
    </w:p>
    <w:p w14:paraId="11E34377" w14:textId="77777777" w:rsidR="00175A09" w:rsidRPr="001818EA" w:rsidRDefault="00175A09" w:rsidP="00116C1C">
      <w:pPr>
        <w:widowControl w:val="0"/>
        <w:spacing w:after="0" w:line="240" w:lineRule="auto"/>
        <w:ind w:firstLine="567"/>
        <w:jc w:val="center"/>
        <w:rPr>
          <w:rFonts w:ascii="Times New Roman" w:hAnsi="Times New Roman"/>
          <w:b/>
          <w:sz w:val="24"/>
          <w:szCs w:val="24"/>
        </w:rPr>
      </w:pPr>
    </w:p>
    <w:p w14:paraId="569FE3FA" w14:textId="77777777" w:rsidR="00175A09" w:rsidRPr="001818EA" w:rsidRDefault="00175A09" w:rsidP="00116C1C">
      <w:pPr>
        <w:widowControl w:val="0"/>
        <w:spacing w:after="0" w:line="240" w:lineRule="auto"/>
        <w:ind w:firstLine="567"/>
        <w:jc w:val="center"/>
        <w:rPr>
          <w:rFonts w:ascii="Times New Roman" w:hAnsi="Times New Roman"/>
          <w:b/>
          <w:sz w:val="24"/>
          <w:szCs w:val="24"/>
        </w:rPr>
      </w:pPr>
    </w:p>
    <w:p w14:paraId="4EF9E40E" w14:textId="77777777" w:rsidR="00175A09" w:rsidRPr="001818EA" w:rsidRDefault="00175A09" w:rsidP="00116C1C">
      <w:pPr>
        <w:widowControl w:val="0"/>
        <w:spacing w:after="0" w:line="240" w:lineRule="auto"/>
        <w:ind w:firstLine="567"/>
        <w:jc w:val="center"/>
        <w:rPr>
          <w:rFonts w:ascii="Times New Roman" w:hAnsi="Times New Roman"/>
          <w:b/>
          <w:sz w:val="24"/>
          <w:szCs w:val="24"/>
        </w:rPr>
      </w:pPr>
    </w:p>
    <w:p w14:paraId="63AEDF0D" w14:textId="77777777" w:rsidR="00175A09" w:rsidRPr="001818EA" w:rsidRDefault="00175A09" w:rsidP="00116C1C">
      <w:pPr>
        <w:widowControl w:val="0"/>
        <w:spacing w:after="0" w:line="240" w:lineRule="auto"/>
        <w:ind w:firstLine="567"/>
        <w:jc w:val="center"/>
        <w:rPr>
          <w:rFonts w:ascii="Times New Roman" w:hAnsi="Times New Roman"/>
          <w:b/>
          <w:sz w:val="24"/>
          <w:szCs w:val="24"/>
        </w:rPr>
      </w:pPr>
    </w:p>
    <w:p w14:paraId="46AFDA20" w14:textId="77777777" w:rsidR="00175A09" w:rsidRPr="001818EA" w:rsidRDefault="00175A09" w:rsidP="00116C1C">
      <w:pPr>
        <w:widowControl w:val="0"/>
        <w:spacing w:after="0" w:line="240" w:lineRule="auto"/>
        <w:ind w:firstLine="567"/>
        <w:jc w:val="center"/>
        <w:rPr>
          <w:rFonts w:ascii="Times New Roman" w:hAnsi="Times New Roman"/>
          <w:b/>
          <w:sz w:val="24"/>
          <w:szCs w:val="24"/>
        </w:rPr>
      </w:pPr>
    </w:p>
    <w:p w14:paraId="634FE6BF" w14:textId="77777777" w:rsidR="00752D12" w:rsidRPr="001818EA" w:rsidRDefault="00752D12" w:rsidP="00116C1C">
      <w:pPr>
        <w:widowControl w:val="0"/>
        <w:spacing w:after="0" w:line="240" w:lineRule="auto"/>
        <w:ind w:firstLine="567"/>
        <w:jc w:val="center"/>
        <w:rPr>
          <w:rFonts w:ascii="Times New Roman" w:hAnsi="Times New Roman"/>
          <w:b/>
          <w:sz w:val="24"/>
          <w:szCs w:val="24"/>
        </w:rPr>
      </w:pPr>
      <w:r w:rsidRPr="001818EA">
        <w:rPr>
          <w:rFonts w:ascii="Times New Roman" w:hAnsi="Times New Roman"/>
          <w:b/>
          <w:sz w:val="24"/>
          <w:szCs w:val="24"/>
        </w:rPr>
        <w:lastRenderedPageBreak/>
        <w:t>2. СТРУКТУРА И СОДЕРЖАНИЕ УЧЕБНОЙ ДИСЦИПЛИНЫ</w:t>
      </w:r>
      <w:r w:rsidR="00013FE3" w:rsidRPr="001818EA">
        <w:rPr>
          <w:rFonts w:ascii="Times New Roman" w:hAnsi="Times New Roman"/>
          <w:sz w:val="24"/>
          <w:szCs w:val="24"/>
        </w:rPr>
        <w:t>«</w:t>
      </w:r>
      <w:r w:rsidR="00013FE3" w:rsidRPr="001818EA">
        <w:rPr>
          <w:rFonts w:ascii="Times New Roman" w:hAnsi="Times New Roman"/>
          <w:b/>
          <w:sz w:val="24"/>
          <w:szCs w:val="24"/>
        </w:rPr>
        <w:t xml:space="preserve">ОП.09 </w:t>
      </w:r>
      <w:r w:rsidR="00175A09" w:rsidRPr="001818EA">
        <w:rPr>
          <w:rFonts w:ascii="Times New Roman" w:hAnsi="Times New Roman"/>
          <w:b/>
          <w:sz w:val="24"/>
          <w:szCs w:val="24"/>
        </w:rPr>
        <w:t>ЭКОНОМИКА ОРГАНИЗАЦИИ</w:t>
      </w:r>
      <w:r w:rsidR="00175A09" w:rsidRPr="001818EA">
        <w:rPr>
          <w:rFonts w:ascii="Times New Roman" w:hAnsi="Times New Roman"/>
          <w:sz w:val="24"/>
          <w:szCs w:val="24"/>
        </w:rPr>
        <w:t>»</w:t>
      </w:r>
    </w:p>
    <w:p w14:paraId="0B542786" w14:textId="77777777" w:rsidR="00752D12" w:rsidRPr="001818EA" w:rsidRDefault="00752D12" w:rsidP="00116C1C">
      <w:pPr>
        <w:widowControl w:val="0"/>
        <w:spacing w:after="0" w:line="240" w:lineRule="auto"/>
        <w:ind w:firstLine="567"/>
        <w:jc w:val="both"/>
        <w:rPr>
          <w:rFonts w:ascii="Times New Roman" w:hAnsi="Times New Roman"/>
          <w:b/>
          <w:sz w:val="24"/>
          <w:szCs w:val="24"/>
        </w:rPr>
      </w:pPr>
    </w:p>
    <w:p w14:paraId="367CF601" w14:textId="77777777" w:rsidR="00752D12" w:rsidRPr="001818EA" w:rsidRDefault="00752D12" w:rsidP="00F94354">
      <w:pPr>
        <w:widowControl w:val="0"/>
        <w:spacing w:after="0" w:line="240" w:lineRule="auto"/>
        <w:ind w:firstLine="567"/>
        <w:jc w:val="both"/>
        <w:outlineLvl w:val="0"/>
        <w:rPr>
          <w:rFonts w:ascii="Times New Roman" w:hAnsi="Times New Roman"/>
          <w:b/>
          <w:sz w:val="24"/>
          <w:szCs w:val="24"/>
        </w:rPr>
      </w:pPr>
      <w:r w:rsidRPr="001818EA">
        <w:rPr>
          <w:rFonts w:ascii="Times New Roman" w:hAnsi="Times New Roman"/>
          <w:b/>
          <w:sz w:val="24"/>
          <w:szCs w:val="24"/>
        </w:rPr>
        <w:t>2.1. Объем учебной дисциплины и виды учебной работы</w:t>
      </w:r>
    </w:p>
    <w:tbl>
      <w:tblPr>
        <w:tblW w:w="5000" w:type="pct"/>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ook w:val="01E0" w:firstRow="1" w:lastRow="1" w:firstColumn="1" w:lastColumn="1" w:noHBand="0" w:noVBand="0"/>
      </w:tblPr>
      <w:tblGrid>
        <w:gridCol w:w="7836"/>
        <w:gridCol w:w="1784"/>
      </w:tblGrid>
      <w:tr w:rsidR="00752D12" w:rsidRPr="001818EA" w14:paraId="4BE12329" w14:textId="77777777" w:rsidTr="00175A09">
        <w:trPr>
          <w:trHeight w:val="65"/>
        </w:trPr>
        <w:tc>
          <w:tcPr>
            <w:tcW w:w="4073" w:type="pct"/>
            <w:vAlign w:val="center"/>
            <w:hideMark/>
          </w:tcPr>
          <w:p w14:paraId="72F65249" w14:textId="77777777" w:rsidR="00752D12" w:rsidRPr="001818EA" w:rsidRDefault="00752D12" w:rsidP="00116C1C">
            <w:pPr>
              <w:widowControl w:val="0"/>
              <w:spacing w:after="0" w:line="240" w:lineRule="auto"/>
              <w:rPr>
                <w:rFonts w:ascii="Times New Roman" w:hAnsi="Times New Roman"/>
                <w:b/>
                <w:sz w:val="24"/>
                <w:szCs w:val="24"/>
              </w:rPr>
            </w:pPr>
            <w:r w:rsidRPr="001818EA">
              <w:rPr>
                <w:rFonts w:ascii="Times New Roman" w:hAnsi="Times New Roman"/>
                <w:b/>
                <w:sz w:val="24"/>
                <w:szCs w:val="24"/>
              </w:rPr>
              <w:t>Вид учебной работы</w:t>
            </w:r>
          </w:p>
        </w:tc>
        <w:tc>
          <w:tcPr>
            <w:tcW w:w="927" w:type="pct"/>
            <w:vAlign w:val="center"/>
            <w:hideMark/>
          </w:tcPr>
          <w:p w14:paraId="6EBFB71F" w14:textId="77777777" w:rsidR="00752D12" w:rsidRPr="001818EA" w:rsidRDefault="00752D12" w:rsidP="00116C1C">
            <w:pPr>
              <w:widowControl w:val="0"/>
              <w:spacing w:after="0" w:line="240" w:lineRule="auto"/>
              <w:jc w:val="center"/>
              <w:rPr>
                <w:rFonts w:ascii="Times New Roman" w:hAnsi="Times New Roman"/>
                <w:b/>
                <w:iCs/>
                <w:sz w:val="24"/>
                <w:szCs w:val="24"/>
              </w:rPr>
            </w:pPr>
            <w:r w:rsidRPr="001818EA">
              <w:rPr>
                <w:rFonts w:ascii="Times New Roman" w:hAnsi="Times New Roman"/>
                <w:b/>
                <w:iCs/>
                <w:sz w:val="24"/>
                <w:szCs w:val="24"/>
              </w:rPr>
              <w:t>Объем в часах</w:t>
            </w:r>
          </w:p>
        </w:tc>
      </w:tr>
      <w:tr w:rsidR="00752D12" w:rsidRPr="001818EA" w14:paraId="6E06871D" w14:textId="77777777" w:rsidTr="00175A09">
        <w:trPr>
          <w:trHeight w:val="65"/>
        </w:trPr>
        <w:tc>
          <w:tcPr>
            <w:tcW w:w="4073" w:type="pct"/>
            <w:vAlign w:val="center"/>
            <w:hideMark/>
          </w:tcPr>
          <w:p w14:paraId="170EC253" w14:textId="77777777" w:rsidR="00752D12" w:rsidRPr="001818EA" w:rsidRDefault="00752D12" w:rsidP="00116C1C">
            <w:pPr>
              <w:widowControl w:val="0"/>
              <w:spacing w:after="0" w:line="240" w:lineRule="auto"/>
              <w:rPr>
                <w:rFonts w:ascii="Times New Roman" w:hAnsi="Times New Roman"/>
                <w:b/>
                <w:sz w:val="24"/>
                <w:szCs w:val="24"/>
              </w:rPr>
            </w:pPr>
            <w:r w:rsidRPr="001818EA">
              <w:rPr>
                <w:rFonts w:ascii="Times New Roman" w:hAnsi="Times New Roman"/>
                <w:b/>
                <w:sz w:val="24"/>
                <w:szCs w:val="24"/>
              </w:rPr>
              <w:t>Объем образовательной программы учебной дисциплины</w:t>
            </w:r>
          </w:p>
        </w:tc>
        <w:tc>
          <w:tcPr>
            <w:tcW w:w="927" w:type="pct"/>
            <w:vAlign w:val="center"/>
            <w:hideMark/>
          </w:tcPr>
          <w:p w14:paraId="2C41A93E" w14:textId="77777777" w:rsidR="00752D12" w:rsidRPr="001818EA" w:rsidRDefault="00752D12" w:rsidP="00116C1C">
            <w:pPr>
              <w:widowControl w:val="0"/>
              <w:spacing w:after="0" w:line="240" w:lineRule="auto"/>
              <w:jc w:val="center"/>
              <w:rPr>
                <w:rFonts w:ascii="Times New Roman" w:hAnsi="Times New Roman"/>
                <w:iCs/>
                <w:sz w:val="24"/>
                <w:szCs w:val="24"/>
              </w:rPr>
            </w:pPr>
            <w:r w:rsidRPr="001818EA">
              <w:rPr>
                <w:rFonts w:ascii="Times New Roman" w:hAnsi="Times New Roman"/>
                <w:iCs/>
                <w:sz w:val="24"/>
                <w:szCs w:val="24"/>
              </w:rPr>
              <w:t>106</w:t>
            </w:r>
          </w:p>
        </w:tc>
      </w:tr>
      <w:tr w:rsidR="00752D12" w:rsidRPr="001818EA" w14:paraId="6D82A72C" w14:textId="77777777" w:rsidTr="00175A09">
        <w:trPr>
          <w:trHeight w:val="65"/>
        </w:trPr>
        <w:tc>
          <w:tcPr>
            <w:tcW w:w="5000" w:type="pct"/>
            <w:gridSpan w:val="2"/>
            <w:vAlign w:val="center"/>
            <w:hideMark/>
          </w:tcPr>
          <w:p w14:paraId="0B7A4A57" w14:textId="77777777" w:rsidR="00752D12" w:rsidRPr="001818EA" w:rsidRDefault="00752D12" w:rsidP="00116C1C">
            <w:pPr>
              <w:widowControl w:val="0"/>
              <w:spacing w:after="0" w:line="240" w:lineRule="auto"/>
              <w:rPr>
                <w:rFonts w:ascii="Times New Roman" w:hAnsi="Times New Roman"/>
                <w:iCs/>
                <w:sz w:val="24"/>
                <w:szCs w:val="24"/>
              </w:rPr>
            </w:pPr>
            <w:r w:rsidRPr="001818EA">
              <w:rPr>
                <w:rFonts w:ascii="Times New Roman" w:hAnsi="Times New Roman"/>
                <w:sz w:val="24"/>
                <w:szCs w:val="24"/>
              </w:rPr>
              <w:t>в том числе:</w:t>
            </w:r>
          </w:p>
        </w:tc>
      </w:tr>
      <w:tr w:rsidR="00752D12" w:rsidRPr="001818EA" w14:paraId="048954A8" w14:textId="77777777" w:rsidTr="00175A09">
        <w:trPr>
          <w:trHeight w:val="65"/>
        </w:trPr>
        <w:tc>
          <w:tcPr>
            <w:tcW w:w="4073" w:type="pct"/>
            <w:vAlign w:val="center"/>
            <w:hideMark/>
          </w:tcPr>
          <w:p w14:paraId="48542C55" w14:textId="77777777" w:rsidR="00752D12" w:rsidRPr="001818EA" w:rsidRDefault="00752D12" w:rsidP="00116C1C">
            <w:pPr>
              <w:widowControl w:val="0"/>
              <w:spacing w:after="0" w:line="240" w:lineRule="auto"/>
              <w:rPr>
                <w:rFonts w:ascii="Times New Roman" w:hAnsi="Times New Roman"/>
                <w:sz w:val="24"/>
                <w:szCs w:val="24"/>
              </w:rPr>
            </w:pPr>
            <w:r w:rsidRPr="001818EA">
              <w:rPr>
                <w:rFonts w:ascii="Times New Roman" w:hAnsi="Times New Roman"/>
                <w:sz w:val="24"/>
                <w:szCs w:val="24"/>
              </w:rPr>
              <w:t>Теоретическое обучение</w:t>
            </w:r>
          </w:p>
        </w:tc>
        <w:tc>
          <w:tcPr>
            <w:tcW w:w="927" w:type="pct"/>
            <w:vAlign w:val="center"/>
            <w:hideMark/>
          </w:tcPr>
          <w:p w14:paraId="6035A1B4" w14:textId="77777777" w:rsidR="00752D12" w:rsidRPr="001818EA" w:rsidRDefault="00752D12" w:rsidP="00116C1C">
            <w:pPr>
              <w:widowControl w:val="0"/>
              <w:spacing w:after="0" w:line="240" w:lineRule="auto"/>
              <w:jc w:val="center"/>
              <w:rPr>
                <w:rFonts w:ascii="Times New Roman" w:hAnsi="Times New Roman"/>
                <w:iCs/>
                <w:sz w:val="24"/>
                <w:szCs w:val="24"/>
              </w:rPr>
            </w:pPr>
            <w:r w:rsidRPr="001818EA">
              <w:rPr>
                <w:rFonts w:ascii="Times New Roman" w:hAnsi="Times New Roman"/>
                <w:iCs/>
                <w:sz w:val="24"/>
                <w:szCs w:val="24"/>
              </w:rPr>
              <w:t>6</w:t>
            </w:r>
            <w:r w:rsidR="00AA09B6" w:rsidRPr="001818EA">
              <w:rPr>
                <w:rFonts w:ascii="Times New Roman" w:hAnsi="Times New Roman"/>
                <w:iCs/>
                <w:sz w:val="24"/>
                <w:szCs w:val="24"/>
              </w:rPr>
              <w:t>4</w:t>
            </w:r>
          </w:p>
        </w:tc>
      </w:tr>
      <w:tr w:rsidR="00752D12" w:rsidRPr="001818EA" w14:paraId="5AC160B7" w14:textId="77777777" w:rsidTr="00175A09">
        <w:trPr>
          <w:trHeight w:val="65"/>
        </w:trPr>
        <w:tc>
          <w:tcPr>
            <w:tcW w:w="4073" w:type="pct"/>
            <w:vAlign w:val="center"/>
            <w:hideMark/>
          </w:tcPr>
          <w:p w14:paraId="2381517A" w14:textId="77777777" w:rsidR="00752D12" w:rsidRPr="001818EA" w:rsidRDefault="00752D12" w:rsidP="00116C1C">
            <w:pPr>
              <w:widowControl w:val="0"/>
              <w:spacing w:after="0" w:line="240" w:lineRule="auto"/>
              <w:rPr>
                <w:rFonts w:ascii="Times New Roman" w:hAnsi="Times New Roman"/>
                <w:sz w:val="24"/>
                <w:szCs w:val="24"/>
              </w:rPr>
            </w:pPr>
            <w:r w:rsidRPr="001818EA">
              <w:rPr>
                <w:rFonts w:ascii="Times New Roman" w:hAnsi="Times New Roman"/>
                <w:sz w:val="24"/>
                <w:szCs w:val="24"/>
              </w:rPr>
              <w:t>Практические занятия</w:t>
            </w:r>
          </w:p>
        </w:tc>
        <w:tc>
          <w:tcPr>
            <w:tcW w:w="927" w:type="pct"/>
            <w:vAlign w:val="center"/>
            <w:hideMark/>
          </w:tcPr>
          <w:p w14:paraId="331F81C0" w14:textId="77777777" w:rsidR="00752D12" w:rsidRPr="001818EA" w:rsidRDefault="00752D12" w:rsidP="00116C1C">
            <w:pPr>
              <w:widowControl w:val="0"/>
              <w:spacing w:after="0" w:line="240" w:lineRule="auto"/>
              <w:jc w:val="center"/>
              <w:rPr>
                <w:rFonts w:ascii="Times New Roman" w:hAnsi="Times New Roman"/>
                <w:iCs/>
                <w:sz w:val="24"/>
                <w:szCs w:val="24"/>
              </w:rPr>
            </w:pPr>
            <w:r w:rsidRPr="001818EA">
              <w:rPr>
                <w:rFonts w:ascii="Times New Roman" w:hAnsi="Times New Roman"/>
                <w:iCs/>
                <w:sz w:val="24"/>
                <w:szCs w:val="24"/>
              </w:rPr>
              <w:t>20</w:t>
            </w:r>
          </w:p>
        </w:tc>
      </w:tr>
      <w:tr w:rsidR="00752D12" w:rsidRPr="001818EA" w14:paraId="3EDB171F" w14:textId="77777777" w:rsidTr="00175A09">
        <w:trPr>
          <w:trHeight w:val="65"/>
        </w:trPr>
        <w:tc>
          <w:tcPr>
            <w:tcW w:w="4073" w:type="pct"/>
            <w:vAlign w:val="center"/>
            <w:hideMark/>
          </w:tcPr>
          <w:p w14:paraId="47A82EA3" w14:textId="77777777" w:rsidR="00752D12" w:rsidRPr="001818EA" w:rsidRDefault="00752D12" w:rsidP="00116C1C">
            <w:pPr>
              <w:widowControl w:val="0"/>
              <w:spacing w:after="0" w:line="240" w:lineRule="auto"/>
              <w:rPr>
                <w:rFonts w:ascii="Times New Roman" w:hAnsi="Times New Roman"/>
                <w:sz w:val="24"/>
                <w:szCs w:val="24"/>
              </w:rPr>
            </w:pPr>
            <w:r w:rsidRPr="001818EA">
              <w:rPr>
                <w:rFonts w:ascii="Times New Roman" w:hAnsi="Times New Roman"/>
                <w:sz w:val="24"/>
                <w:szCs w:val="24"/>
              </w:rPr>
              <w:t>Курсовая работа</w:t>
            </w:r>
          </w:p>
        </w:tc>
        <w:tc>
          <w:tcPr>
            <w:tcW w:w="927" w:type="pct"/>
            <w:vAlign w:val="center"/>
            <w:hideMark/>
          </w:tcPr>
          <w:p w14:paraId="1A11FB1C" w14:textId="77777777" w:rsidR="00752D12" w:rsidRPr="001818EA" w:rsidRDefault="00752D12" w:rsidP="00116C1C">
            <w:pPr>
              <w:widowControl w:val="0"/>
              <w:spacing w:after="0" w:line="240" w:lineRule="auto"/>
              <w:jc w:val="center"/>
              <w:rPr>
                <w:rFonts w:ascii="Times New Roman" w:hAnsi="Times New Roman"/>
                <w:iCs/>
                <w:sz w:val="24"/>
                <w:szCs w:val="24"/>
              </w:rPr>
            </w:pPr>
            <w:r w:rsidRPr="001818EA">
              <w:rPr>
                <w:rFonts w:ascii="Times New Roman" w:hAnsi="Times New Roman"/>
                <w:iCs/>
                <w:sz w:val="24"/>
                <w:szCs w:val="24"/>
              </w:rPr>
              <w:t xml:space="preserve"> 20</w:t>
            </w:r>
          </w:p>
        </w:tc>
      </w:tr>
      <w:tr w:rsidR="00752D12" w:rsidRPr="001818EA" w14:paraId="723EA9AE" w14:textId="77777777" w:rsidTr="00175A09">
        <w:trPr>
          <w:trHeight w:val="65"/>
        </w:trPr>
        <w:tc>
          <w:tcPr>
            <w:tcW w:w="4073" w:type="pct"/>
            <w:tcBorders>
              <w:right w:val="single" w:sz="4" w:space="0" w:color="auto"/>
            </w:tcBorders>
            <w:vAlign w:val="center"/>
            <w:hideMark/>
          </w:tcPr>
          <w:p w14:paraId="7612D1B5" w14:textId="77777777" w:rsidR="00752D12" w:rsidRPr="001818EA" w:rsidRDefault="00752D12" w:rsidP="00116C1C">
            <w:pPr>
              <w:widowControl w:val="0"/>
              <w:spacing w:after="0" w:line="240" w:lineRule="auto"/>
              <w:rPr>
                <w:rFonts w:ascii="Times New Roman" w:hAnsi="Times New Roman"/>
                <w:sz w:val="24"/>
                <w:szCs w:val="24"/>
              </w:rPr>
            </w:pPr>
            <w:r w:rsidRPr="001818EA">
              <w:rPr>
                <w:rFonts w:ascii="Times New Roman" w:hAnsi="Times New Roman"/>
                <w:sz w:val="24"/>
                <w:szCs w:val="24"/>
              </w:rPr>
              <w:t>Самостоятельная работа</w:t>
            </w:r>
            <w:r w:rsidRPr="001818EA">
              <w:rPr>
                <w:rFonts w:ascii="Times New Roman" w:hAnsi="Times New Roman"/>
                <w:b/>
                <w:i/>
                <w:sz w:val="24"/>
                <w:szCs w:val="24"/>
                <w:vertAlign w:val="superscript"/>
              </w:rPr>
              <w:footnoteReference w:id="35"/>
            </w:r>
          </w:p>
        </w:tc>
        <w:tc>
          <w:tcPr>
            <w:tcW w:w="927" w:type="pct"/>
            <w:tcBorders>
              <w:left w:val="single" w:sz="4" w:space="0" w:color="auto"/>
            </w:tcBorders>
            <w:vAlign w:val="center"/>
            <w:hideMark/>
          </w:tcPr>
          <w:p w14:paraId="4B03F79A" w14:textId="77777777" w:rsidR="00752D12" w:rsidRPr="001818EA" w:rsidRDefault="00752D12" w:rsidP="00116C1C">
            <w:pPr>
              <w:widowControl w:val="0"/>
              <w:spacing w:after="0" w:line="240" w:lineRule="auto"/>
              <w:jc w:val="center"/>
              <w:rPr>
                <w:rFonts w:ascii="Times New Roman" w:hAnsi="Times New Roman"/>
                <w:iCs/>
                <w:sz w:val="24"/>
                <w:szCs w:val="24"/>
              </w:rPr>
            </w:pPr>
          </w:p>
        </w:tc>
      </w:tr>
      <w:tr w:rsidR="00752D12" w:rsidRPr="001818EA" w14:paraId="368811B4" w14:textId="77777777" w:rsidTr="00175A09">
        <w:trPr>
          <w:trHeight w:val="65"/>
        </w:trPr>
        <w:tc>
          <w:tcPr>
            <w:tcW w:w="4073" w:type="pct"/>
            <w:tcBorders>
              <w:right w:val="single" w:sz="4" w:space="0" w:color="auto"/>
            </w:tcBorders>
            <w:vAlign w:val="center"/>
            <w:hideMark/>
          </w:tcPr>
          <w:p w14:paraId="69007723" w14:textId="77777777" w:rsidR="00752D12" w:rsidRPr="001818EA" w:rsidRDefault="00752D12" w:rsidP="004070C5">
            <w:pPr>
              <w:widowControl w:val="0"/>
              <w:spacing w:after="0" w:line="240" w:lineRule="auto"/>
              <w:rPr>
                <w:rFonts w:ascii="Times New Roman" w:hAnsi="Times New Roman"/>
                <w:sz w:val="24"/>
                <w:szCs w:val="24"/>
              </w:rPr>
            </w:pPr>
            <w:r w:rsidRPr="001818EA">
              <w:rPr>
                <w:rFonts w:ascii="Times New Roman" w:hAnsi="Times New Roman"/>
                <w:b/>
                <w:iCs/>
                <w:sz w:val="24"/>
                <w:szCs w:val="24"/>
              </w:rPr>
              <w:t>Промежуточная аттеста</w:t>
            </w:r>
            <w:r w:rsidR="00AA09B6" w:rsidRPr="001818EA">
              <w:rPr>
                <w:rFonts w:ascii="Times New Roman" w:hAnsi="Times New Roman"/>
                <w:b/>
                <w:iCs/>
                <w:sz w:val="24"/>
                <w:szCs w:val="24"/>
              </w:rPr>
              <w:t xml:space="preserve">ция (проводится в форме </w:t>
            </w:r>
            <w:r w:rsidR="004070C5" w:rsidRPr="001818EA">
              <w:rPr>
                <w:rFonts w:ascii="Times New Roman" w:hAnsi="Times New Roman"/>
                <w:b/>
                <w:iCs/>
                <w:sz w:val="24"/>
                <w:szCs w:val="24"/>
              </w:rPr>
              <w:t>дифференцированного зачета</w:t>
            </w:r>
            <w:r w:rsidRPr="001818EA">
              <w:rPr>
                <w:rFonts w:ascii="Times New Roman" w:hAnsi="Times New Roman"/>
                <w:b/>
                <w:iCs/>
                <w:sz w:val="24"/>
                <w:szCs w:val="24"/>
              </w:rPr>
              <w:t>)</w:t>
            </w:r>
          </w:p>
        </w:tc>
        <w:tc>
          <w:tcPr>
            <w:tcW w:w="927" w:type="pct"/>
            <w:tcBorders>
              <w:left w:val="single" w:sz="4" w:space="0" w:color="auto"/>
            </w:tcBorders>
            <w:vAlign w:val="center"/>
            <w:hideMark/>
          </w:tcPr>
          <w:p w14:paraId="51E76E87" w14:textId="77777777" w:rsidR="00752D12" w:rsidRPr="001818EA" w:rsidRDefault="00AA09B6" w:rsidP="00116C1C">
            <w:pPr>
              <w:widowControl w:val="0"/>
              <w:spacing w:after="0" w:line="240" w:lineRule="auto"/>
              <w:jc w:val="center"/>
              <w:rPr>
                <w:rFonts w:ascii="Times New Roman" w:hAnsi="Times New Roman"/>
                <w:iCs/>
                <w:sz w:val="24"/>
                <w:szCs w:val="24"/>
              </w:rPr>
            </w:pPr>
            <w:r w:rsidRPr="001818EA">
              <w:rPr>
                <w:rFonts w:ascii="Times New Roman" w:hAnsi="Times New Roman"/>
                <w:iCs/>
                <w:sz w:val="24"/>
                <w:szCs w:val="24"/>
              </w:rPr>
              <w:t>2</w:t>
            </w:r>
          </w:p>
        </w:tc>
      </w:tr>
    </w:tbl>
    <w:p w14:paraId="1D1BE602" w14:textId="77777777" w:rsidR="00752D12" w:rsidRPr="001818EA" w:rsidRDefault="00752D12" w:rsidP="00116C1C">
      <w:pPr>
        <w:widowControl w:val="0"/>
        <w:spacing w:after="0" w:line="240" w:lineRule="auto"/>
        <w:ind w:firstLine="567"/>
        <w:jc w:val="both"/>
        <w:rPr>
          <w:rFonts w:ascii="Times New Roman" w:hAnsi="Times New Roman"/>
          <w:b/>
          <w:sz w:val="24"/>
          <w:szCs w:val="24"/>
        </w:rPr>
      </w:pPr>
    </w:p>
    <w:p w14:paraId="5253965E" w14:textId="77777777" w:rsidR="00752D12" w:rsidRPr="001818EA" w:rsidRDefault="00752D12" w:rsidP="00116C1C">
      <w:pPr>
        <w:pStyle w:val="ab"/>
        <w:widowControl w:val="0"/>
        <w:jc w:val="both"/>
        <w:rPr>
          <w:sz w:val="24"/>
          <w:szCs w:val="24"/>
          <w:lang w:val="ru-RU"/>
        </w:rPr>
      </w:pPr>
    </w:p>
    <w:p w14:paraId="6BBC8477" w14:textId="77777777" w:rsidR="00752D12" w:rsidRPr="001818EA" w:rsidRDefault="00752D12" w:rsidP="00116C1C">
      <w:pPr>
        <w:widowControl w:val="0"/>
        <w:spacing w:after="0" w:line="240" w:lineRule="auto"/>
        <w:ind w:firstLine="567"/>
        <w:jc w:val="both"/>
        <w:rPr>
          <w:rFonts w:ascii="Times New Roman" w:hAnsi="Times New Roman"/>
          <w:b/>
          <w:sz w:val="24"/>
          <w:szCs w:val="24"/>
        </w:rPr>
      </w:pPr>
    </w:p>
    <w:p w14:paraId="3A32ADC9" w14:textId="77777777" w:rsidR="00D92C0A" w:rsidRPr="001818EA" w:rsidRDefault="00D92C0A" w:rsidP="00116C1C">
      <w:pPr>
        <w:widowControl w:val="0"/>
        <w:spacing w:after="0" w:line="240" w:lineRule="auto"/>
        <w:ind w:firstLine="567"/>
        <w:jc w:val="both"/>
        <w:rPr>
          <w:rFonts w:ascii="Times New Roman" w:hAnsi="Times New Roman"/>
          <w:sz w:val="24"/>
          <w:szCs w:val="24"/>
        </w:rPr>
        <w:sectPr w:rsidR="00D92C0A" w:rsidRPr="001818EA" w:rsidSect="00081B42">
          <w:pgSz w:w="11906" w:h="16838"/>
          <w:pgMar w:top="1134" w:right="852" w:bottom="284" w:left="1418" w:header="708" w:footer="708" w:gutter="0"/>
          <w:cols w:space="720"/>
          <w:docGrid w:linePitch="299"/>
        </w:sectPr>
      </w:pPr>
    </w:p>
    <w:p w14:paraId="4541C8DE" w14:textId="77777777" w:rsidR="00D92C0A" w:rsidRPr="001818EA" w:rsidRDefault="00D92C0A" w:rsidP="00F94354">
      <w:pPr>
        <w:widowControl w:val="0"/>
        <w:spacing w:after="0" w:line="240" w:lineRule="auto"/>
        <w:ind w:firstLine="567"/>
        <w:jc w:val="both"/>
        <w:outlineLvl w:val="0"/>
        <w:rPr>
          <w:rFonts w:ascii="Times New Roman" w:hAnsi="Times New Roman"/>
          <w:bCs/>
          <w:sz w:val="24"/>
          <w:szCs w:val="24"/>
        </w:rPr>
      </w:pPr>
      <w:r w:rsidRPr="001818EA">
        <w:rPr>
          <w:rFonts w:ascii="Times New Roman" w:hAnsi="Times New Roman"/>
          <w:b/>
          <w:sz w:val="24"/>
          <w:szCs w:val="24"/>
        </w:rPr>
        <w:lastRenderedPageBreak/>
        <w:t xml:space="preserve">2.2. Тематический план и содержание учебной дисциплины </w:t>
      </w:r>
    </w:p>
    <w:tbl>
      <w:tblPr>
        <w:tblW w:w="4985" w:type="pct"/>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511"/>
        <w:gridCol w:w="8518"/>
        <w:gridCol w:w="1089"/>
        <w:gridCol w:w="2398"/>
      </w:tblGrid>
      <w:tr w:rsidR="00D92C0A" w:rsidRPr="001818EA" w14:paraId="610170E7" w14:textId="77777777" w:rsidTr="008F53FB">
        <w:trPr>
          <w:trHeight w:val="648"/>
        </w:trPr>
        <w:tc>
          <w:tcPr>
            <w:tcW w:w="865" w:type="pct"/>
          </w:tcPr>
          <w:p w14:paraId="07C3C61E" w14:textId="77777777" w:rsidR="00D92C0A" w:rsidRPr="001818EA" w:rsidRDefault="00D92C0A" w:rsidP="00116C1C">
            <w:pPr>
              <w:widowControl w:val="0"/>
              <w:spacing w:after="0" w:line="240" w:lineRule="auto"/>
              <w:ind w:left="34"/>
              <w:jc w:val="center"/>
              <w:rPr>
                <w:rFonts w:ascii="Times New Roman" w:hAnsi="Times New Roman"/>
                <w:b/>
                <w:bCs/>
                <w:sz w:val="24"/>
                <w:szCs w:val="24"/>
              </w:rPr>
            </w:pPr>
            <w:r w:rsidRPr="001818EA">
              <w:rPr>
                <w:rFonts w:ascii="Times New Roman" w:hAnsi="Times New Roman"/>
                <w:b/>
                <w:bCs/>
                <w:sz w:val="24"/>
                <w:szCs w:val="24"/>
              </w:rPr>
              <w:t>Наименование разделов и тем</w:t>
            </w:r>
          </w:p>
        </w:tc>
        <w:tc>
          <w:tcPr>
            <w:tcW w:w="2934" w:type="pct"/>
          </w:tcPr>
          <w:p w14:paraId="7C941BBA" w14:textId="77777777" w:rsidR="00D92C0A" w:rsidRPr="001818EA" w:rsidRDefault="00D92C0A" w:rsidP="00116C1C">
            <w:pPr>
              <w:widowControl w:val="0"/>
              <w:spacing w:after="0" w:line="240" w:lineRule="auto"/>
              <w:ind w:left="34"/>
              <w:jc w:val="center"/>
              <w:rPr>
                <w:rFonts w:ascii="Times New Roman" w:hAnsi="Times New Roman"/>
                <w:b/>
                <w:bCs/>
                <w:sz w:val="24"/>
                <w:szCs w:val="24"/>
              </w:rPr>
            </w:pPr>
            <w:r w:rsidRPr="001818EA">
              <w:rPr>
                <w:rFonts w:ascii="Times New Roman" w:hAnsi="Times New Roman"/>
                <w:b/>
                <w:bCs/>
                <w:sz w:val="24"/>
                <w:szCs w:val="24"/>
              </w:rPr>
              <w:t>Содержание учебного материала и формы организации деятельности обучающихся</w:t>
            </w:r>
          </w:p>
        </w:tc>
        <w:tc>
          <w:tcPr>
            <w:tcW w:w="375" w:type="pct"/>
          </w:tcPr>
          <w:p w14:paraId="58F89C90" w14:textId="77777777" w:rsidR="00D92C0A" w:rsidRPr="001818EA" w:rsidRDefault="00D92C0A" w:rsidP="00116C1C">
            <w:pPr>
              <w:widowControl w:val="0"/>
              <w:spacing w:after="0" w:line="240" w:lineRule="auto"/>
              <w:ind w:left="34"/>
              <w:jc w:val="center"/>
              <w:rPr>
                <w:rFonts w:ascii="Times New Roman" w:hAnsi="Times New Roman"/>
                <w:b/>
                <w:bCs/>
                <w:sz w:val="24"/>
                <w:szCs w:val="24"/>
              </w:rPr>
            </w:pPr>
            <w:r w:rsidRPr="001818EA">
              <w:rPr>
                <w:rFonts w:ascii="Times New Roman" w:hAnsi="Times New Roman"/>
                <w:b/>
                <w:bCs/>
                <w:sz w:val="24"/>
                <w:szCs w:val="24"/>
              </w:rPr>
              <w:t xml:space="preserve">Объем </w:t>
            </w:r>
            <w:r w:rsidR="00DC2ED9">
              <w:rPr>
                <w:rFonts w:ascii="Times New Roman" w:hAnsi="Times New Roman"/>
                <w:b/>
                <w:bCs/>
                <w:sz w:val="24"/>
                <w:szCs w:val="24"/>
              </w:rPr>
              <w:t xml:space="preserve">в </w:t>
            </w:r>
            <w:r w:rsidRPr="001818EA">
              <w:rPr>
                <w:rFonts w:ascii="Times New Roman" w:hAnsi="Times New Roman"/>
                <w:b/>
                <w:bCs/>
                <w:sz w:val="24"/>
                <w:szCs w:val="24"/>
              </w:rPr>
              <w:t>час</w:t>
            </w:r>
            <w:r w:rsidR="00DC2ED9">
              <w:rPr>
                <w:rFonts w:ascii="Times New Roman" w:hAnsi="Times New Roman"/>
                <w:b/>
                <w:bCs/>
                <w:sz w:val="24"/>
                <w:szCs w:val="24"/>
              </w:rPr>
              <w:t>ах</w:t>
            </w:r>
          </w:p>
        </w:tc>
        <w:tc>
          <w:tcPr>
            <w:tcW w:w="826" w:type="pct"/>
          </w:tcPr>
          <w:p w14:paraId="549B3307" w14:textId="77777777" w:rsidR="00D92C0A" w:rsidRPr="001818EA" w:rsidRDefault="00D92C0A" w:rsidP="00116C1C">
            <w:pPr>
              <w:widowControl w:val="0"/>
              <w:spacing w:after="0" w:line="240" w:lineRule="auto"/>
              <w:ind w:left="34"/>
              <w:jc w:val="center"/>
              <w:rPr>
                <w:rFonts w:ascii="Times New Roman" w:hAnsi="Times New Roman"/>
                <w:b/>
                <w:bCs/>
                <w:sz w:val="24"/>
                <w:szCs w:val="24"/>
              </w:rPr>
            </w:pPr>
            <w:r w:rsidRPr="001818EA">
              <w:rPr>
                <w:rFonts w:ascii="Times New Roman" w:hAnsi="Times New Roman"/>
                <w:b/>
                <w:bCs/>
                <w:sz w:val="24"/>
                <w:szCs w:val="24"/>
              </w:rPr>
              <w:t>Коды компетенций, формированию которых способствует элемент программы</w:t>
            </w:r>
          </w:p>
        </w:tc>
      </w:tr>
      <w:tr w:rsidR="00D92C0A" w:rsidRPr="001818EA" w14:paraId="3D647956" w14:textId="77777777" w:rsidTr="00020649">
        <w:trPr>
          <w:trHeight w:val="20"/>
        </w:trPr>
        <w:tc>
          <w:tcPr>
            <w:tcW w:w="865" w:type="pct"/>
          </w:tcPr>
          <w:p w14:paraId="0F553433" w14:textId="77777777" w:rsidR="00D92C0A" w:rsidRPr="001818EA" w:rsidRDefault="00D92C0A" w:rsidP="00116C1C">
            <w:pPr>
              <w:widowControl w:val="0"/>
              <w:spacing w:after="0" w:line="240" w:lineRule="auto"/>
              <w:ind w:left="34"/>
              <w:jc w:val="center"/>
              <w:rPr>
                <w:rFonts w:ascii="Times New Roman" w:hAnsi="Times New Roman"/>
                <w:b/>
                <w:bCs/>
                <w:sz w:val="24"/>
                <w:szCs w:val="24"/>
              </w:rPr>
            </w:pPr>
            <w:r w:rsidRPr="001818EA">
              <w:rPr>
                <w:rFonts w:ascii="Times New Roman" w:hAnsi="Times New Roman"/>
                <w:b/>
                <w:bCs/>
                <w:sz w:val="24"/>
                <w:szCs w:val="24"/>
              </w:rPr>
              <w:t>1</w:t>
            </w:r>
          </w:p>
        </w:tc>
        <w:tc>
          <w:tcPr>
            <w:tcW w:w="2934" w:type="pct"/>
          </w:tcPr>
          <w:p w14:paraId="52C039AE" w14:textId="77777777" w:rsidR="00D92C0A" w:rsidRPr="001818EA" w:rsidRDefault="00D92C0A" w:rsidP="00116C1C">
            <w:pPr>
              <w:widowControl w:val="0"/>
              <w:spacing w:after="0" w:line="240" w:lineRule="auto"/>
              <w:ind w:left="34"/>
              <w:jc w:val="center"/>
              <w:rPr>
                <w:rFonts w:ascii="Times New Roman" w:hAnsi="Times New Roman"/>
                <w:b/>
                <w:bCs/>
                <w:sz w:val="24"/>
                <w:szCs w:val="24"/>
              </w:rPr>
            </w:pPr>
            <w:r w:rsidRPr="001818EA">
              <w:rPr>
                <w:rFonts w:ascii="Times New Roman" w:hAnsi="Times New Roman"/>
                <w:b/>
                <w:bCs/>
                <w:sz w:val="24"/>
                <w:szCs w:val="24"/>
              </w:rPr>
              <w:t>2</w:t>
            </w:r>
          </w:p>
        </w:tc>
        <w:tc>
          <w:tcPr>
            <w:tcW w:w="375" w:type="pct"/>
          </w:tcPr>
          <w:p w14:paraId="3371A80C" w14:textId="77777777" w:rsidR="00D92C0A" w:rsidRPr="001818EA" w:rsidRDefault="00D92C0A" w:rsidP="00116C1C">
            <w:pPr>
              <w:widowControl w:val="0"/>
              <w:spacing w:after="0" w:line="240" w:lineRule="auto"/>
              <w:ind w:left="34"/>
              <w:jc w:val="center"/>
              <w:rPr>
                <w:rFonts w:ascii="Times New Roman" w:hAnsi="Times New Roman"/>
                <w:b/>
                <w:bCs/>
                <w:sz w:val="24"/>
                <w:szCs w:val="24"/>
              </w:rPr>
            </w:pPr>
            <w:r w:rsidRPr="001818EA">
              <w:rPr>
                <w:rFonts w:ascii="Times New Roman" w:hAnsi="Times New Roman"/>
                <w:b/>
                <w:bCs/>
                <w:sz w:val="24"/>
                <w:szCs w:val="24"/>
              </w:rPr>
              <w:t>3</w:t>
            </w:r>
          </w:p>
        </w:tc>
        <w:tc>
          <w:tcPr>
            <w:tcW w:w="826" w:type="pct"/>
          </w:tcPr>
          <w:p w14:paraId="2A48940D" w14:textId="77777777" w:rsidR="00D92C0A" w:rsidRPr="001818EA" w:rsidRDefault="00D92C0A" w:rsidP="00116C1C">
            <w:pPr>
              <w:widowControl w:val="0"/>
              <w:spacing w:after="0" w:line="240" w:lineRule="auto"/>
              <w:ind w:left="34"/>
              <w:jc w:val="center"/>
              <w:rPr>
                <w:rFonts w:ascii="Times New Roman" w:hAnsi="Times New Roman"/>
                <w:b/>
                <w:bCs/>
                <w:sz w:val="24"/>
                <w:szCs w:val="24"/>
              </w:rPr>
            </w:pPr>
            <w:r w:rsidRPr="001818EA">
              <w:rPr>
                <w:rFonts w:ascii="Times New Roman" w:hAnsi="Times New Roman"/>
                <w:b/>
                <w:bCs/>
                <w:sz w:val="24"/>
                <w:szCs w:val="24"/>
              </w:rPr>
              <w:t>4</w:t>
            </w:r>
          </w:p>
        </w:tc>
      </w:tr>
      <w:tr w:rsidR="00D92C0A" w:rsidRPr="001818EA" w14:paraId="3759A583" w14:textId="77777777" w:rsidTr="00B10739">
        <w:trPr>
          <w:trHeight w:val="131"/>
        </w:trPr>
        <w:tc>
          <w:tcPr>
            <w:tcW w:w="865" w:type="pct"/>
          </w:tcPr>
          <w:p w14:paraId="528F9E13" w14:textId="77777777" w:rsidR="00D92C0A" w:rsidRPr="001818EA" w:rsidRDefault="009847BF" w:rsidP="00116C1C">
            <w:pPr>
              <w:widowControl w:val="0"/>
              <w:spacing w:after="0" w:line="240" w:lineRule="auto"/>
              <w:ind w:left="34"/>
              <w:rPr>
                <w:rFonts w:ascii="Times New Roman" w:hAnsi="Times New Roman"/>
                <w:b/>
                <w:bCs/>
                <w:color w:val="FF0000"/>
                <w:sz w:val="24"/>
                <w:szCs w:val="24"/>
              </w:rPr>
            </w:pPr>
            <w:r w:rsidRPr="001818EA">
              <w:rPr>
                <w:rFonts w:ascii="Times New Roman" w:hAnsi="Times New Roman"/>
                <w:b/>
                <w:bCs/>
                <w:sz w:val="24"/>
                <w:szCs w:val="24"/>
                <w:u w:val="single"/>
              </w:rPr>
              <w:t>Раздел</w:t>
            </w:r>
            <w:r w:rsidR="00752D12" w:rsidRPr="001818EA">
              <w:rPr>
                <w:rFonts w:ascii="Times New Roman" w:hAnsi="Times New Roman"/>
                <w:b/>
                <w:bCs/>
                <w:sz w:val="24"/>
                <w:szCs w:val="24"/>
                <w:u w:val="single"/>
              </w:rPr>
              <w:t xml:space="preserve"> 1.</w:t>
            </w:r>
            <w:r w:rsidR="00752D12" w:rsidRPr="001818EA">
              <w:rPr>
                <w:rFonts w:ascii="Times New Roman" w:hAnsi="Times New Roman"/>
                <w:b/>
                <w:bCs/>
                <w:spacing w:val="2"/>
                <w:sz w:val="24"/>
                <w:szCs w:val="24"/>
              </w:rPr>
              <w:t xml:space="preserve">Организация </w:t>
            </w:r>
            <w:r w:rsidR="00752D12" w:rsidRPr="001818EA">
              <w:rPr>
                <w:rFonts w:ascii="Times New Roman" w:hAnsi="Times New Roman"/>
                <w:b/>
                <w:bCs/>
                <w:spacing w:val="3"/>
                <w:sz w:val="24"/>
                <w:szCs w:val="24"/>
              </w:rPr>
              <w:t xml:space="preserve">(предприятие), отрасль в </w:t>
            </w:r>
            <w:r w:rsidR="00752D12" w:rsidRPr="001818EA">
              <w:rPr>
                <w:rFonts w:ascii="Times New Roman" w:hAnsi="Times New Roman"/>
                <w:b/>
                <w:bCs/>
                <w:spacing w:val="5"/>
                <w:sz w:val="24"/>
                <w:szCs w:val="24"/>
              </w:rPr>
              <w:t>условиях рынка</w:t>
            </w:r>
          </w:p>
          <w:p w14:paraId="6AB023D4" w14:textId="77777777" w:rsidR="002A52BE" w:rsidRPr="001818EA" w:rsidRDefault="00D92C0A" w:rsidP="00116C1C">
            <w:pPr>
              <w:widowControl w:val="0"/>
              <w:spacing w:after="0" w:line="240" w:lineRule="auto"/>
              <w:ind w:left="34"/>
              <w:rPr>
                <w:rFonts w:ascii="Times New Roman" w:hAnsi="Times New Roman"/>
                <w:b/>
                <w:sz w:val="24"/>
                <w:szCs w:val="24"/>
              </w:rPr>
            </w:pPr>
            <w:r w:rsidRPr="001818EA">
              <w:rPr>
                <w:rFonts w:ascii="Times New Roman" w:hAnsi="Times New Roman"/>
                <w:b/>
                <w:sz w:val="24"/>
                <w:szCs w:val="24"/>
              </w:rPr>
              <w:t>Тема 1.1</w:t>
            </w:r>
            <w:r w:rsidR="009847BF" w:rsidRPr="001818EA">
              <w:rPr>
                <w:rFonts w:ascii="Times New Roman" w:hAnsi="Times New Roman"/>
                <w:b/>
                <w:sz w:val="24"/>
                <w:szCs w:val="24"/>
              </w:rPr>
              <w:t>.</w:t>
            </w:r>
          </w:p>
          <w:p w14:paraId="025B6F8F" w14:textId="77777777" w:rsidR="00D92C0A" w:rsidRPr="001818EA" w:rsidRDefault="00D92C0A" w:rsidP="00116C1C">
            <w:pPr>
              <w:widowControl w:val="0"/>
              <w:spacing w:after="0" w:line="240" w:lineRule="auto"/>
              <w:ind w:left="34"/>
              <w:rPr>
                <w:rFonts w:ascii="Times New Roman" w:hAnsi="Times New Roman"/>
                <w:b/>
                <w:sz w:val="24"/>
                <w:szCs w:val="24"/>
              </w:rPr>
            </w:pPr>
            <w:r w:rsidRPr="001818EA">
              <w:rPr>
                <w:rFonts w:ascii="Times New Roman" w:hAnsi="Times New Roman"/>
                <w:b/>
                <w:sz w:val="24"/>
                <w:szCs w:val="24"/>
              </w:rPr>
              <w:t>Отраслевые особенности организации (предприятия) в рыночной экономике</w:t>
            </w:r>
          </w:p>
          <w:p w14:paraId="08D377E0" w14:textId="77777777" w:rsidR="00D92C0A" w:rsidRPr="001818EA" w:rsidRDefault="00D92C0A" w:rsidP="00116C1C">
            <w:pPr>
              <w:widowControl w:val="0"/>
              <w:spacing w:after="0" w:line="240" w:lineRule="auto"/>
              <w:ind w:left="34"/>
              <w:rPr>
                <w:rFonts w:ascii="Times New Roman" w:hAnsi="Times New Roman"/>
                <w:sz w:val="24"/>
                <w:szCs w:val="24"/>
              </w:rPr>
            </w:pPr>
          </w:p>
          <w:p w14:paraId="33AA8553" w14:textId="77777777" w:rsidR="00D92C0A" w:rsidRPr="001818EA" w:rsidRDefault="00D92C0A" w:rsidP="00116C1C">
            <w:pPr>
              <w:widowControl w:val="0"/>
              <w:spacing w:after="0" w:line="240" w:lineRule="auto"/>
              <w:ind w:left="34"/>
              <w:rPr>
                <w:rFonts w:ascii="Times New Roman" w:hAnsi="Times New Roman"/>
                <w:sz w:val="24"/>
                <w:szCs w:val="24"/>
              </w:rPr>
            </w:pPr>
          </w:p>
          <w:p w14:paraId="2FC98D6C" w14:textId="77777777" w:rsidR="00D92C0A" w:rsidRPr="001818EA" w:rsidRDefault="00D92C0A" w:rsidP="00116C1C">
            <w:pPr>
              <w:widowControl w:val="0"/>
              <w:spacing w:after="0" w:line="240" w:lineRule="auto"/>
              <w:ind w:left="34"/>
              <w:rPr>
                <w:rFonts w:ascii="Times New Roman" w:hAnsi="Times New Roman"/>
                <w:bCs/>
                <w:sz w:val="24"/>
                <w:szCs w:val="24"/>
              </w:rPr>
            </w:pPr>
          </w:p>
        </w:tc>
        <w:tc>
          <w:tcPr>
            <w:tcW w:w="2934" w:type="pct"/>
          </w:tcPr>
          <w:p w14:paraId="62432F61" w14:textId="77777777" w:rsidR="00D92C0A" w:rsidRPr="001818EA" w:rsidRDefault="00D92C0A" w:rsidP="00116C1C">
            <w:pPr>
              <w:widowControl w:val="0"/>
              <w:spacing w:after="0" w:line="240" w:lineRule="auto"/>
              <w:ind w:left="34"/>
              <w:rPr>
                <w:rFonts w:ascii="Times New Roman" w:hAnsi="Times New Roman"/>
                <w:sz w:val="24"/>
                <w:szCs w:val="24"/>
              </w:rPr>
            </w:pPr>
            <w:r w:rsidRPr="001818EA">
              <w:rPr>
                <w:rFonts w:ascii="Times New Roman" w:hAnsi="Times New Roman"/>
                <w:bCs/>
                <w:sz w:val="24"/>
                <w:szCs w:val="24"/>
              </w:rPr>
              <w:t xml:space="preserve">1.  </w:t>
            </w:r>
            <w:r w:rsidRPr="001818EA">
              <w:rPr>
                <w:rFonts w:ascii="Times New Roman" w:hAnsi="Times New Roman"/>
                <w:sz w:val="24"/>
                <w:szCs w:val="24"/>
              </w:rPr>
              <w:t>Содержание дисциплины и её задачи. Связь с другими дисциплинами, с теорией и практикой рыночной экономики. Значение дисциплины для подготовки специалистов в условиях многообразия и равноправия, различных форм собственности. Народно</w:t>
            </w:r>
            <w:r w:rsidR="009847BF" w:rsidRPr="001818EA">
              <w:rPr>
                <w:rFonts w:ascii="Times New Roman" w:hAnsi="Times New Roman"/>
                <w:sz w:val="24"/>
                <w:szCs w:val="24"/>
              </w:rPr>
              <w:t>-</w:t>
            </w:r>
            <w:r w:rsidRPr="001818EA">
              <w:rPr>
                <w:rFonts w:ascii="Times New Roman" w:hAnsi="Times New Roman"/>
                <w:sz w:val="24"/>
                <w:szCs w:val="24"/>
              </w:rPr>
              <w:t>хозяйственный комплекс России.</w:t>
            </w:r>
          </w:p>
          <w:p w14:paraId="467D74D7" w14:textId="77777777" w:rsidR="00D92C0A" w:rsidRPr="001818EA" w:rsidRDefault="00D92C0A" w:rsidP="00116C1C">
            <w:pPr>
              <w:widowControl w:val="0"/>
              <w:spacing w:after="0" w:line="240" w:lineRule="auto"/>
              <w:ind w:left="34"/>
              <w:rPr>
                <w:rFonts w:ascii="Times New Roman" w:hAnsi="Times New Roman"/>
                <w:bCs/>
                <w:sz w:val="24"/>
                <w:szCs w:val="24"/>
              </w:rPr>
            </w:pPr>
            <w:r w:rsidRPr="001818EA">
              <w:rPr>
                <w:rFonts w:ascii="Times New Roman" w:hAnsi="Times New Roman"/>
                <w:sz w:val="24"/>
                <w:szCs w:val="24"/>
              </w:rPr>
              <w:t xml:space="preserve"> Сферы и подразделения экономики. Отрасли экономики. Межотраслевые комплексы. Особенности и направления структурной перестройки экономики в России.</w:t>
            </w:r>
          </w:p>
          <w:p w14:paraId="55F8411C" w14:textId="77777777" w:rsidR="00D92C0A" w:rsidRPr="001818EA" w:rsidRDefault="00D92C0A" w:rsidP="00116C1C">
            <w:pPr>
              <w:widowControl w:val="0"/>
              <w:shd w:val="clear" w:color="auto" w:fill="FFFFFF"/>
              <w:spacing w:after="0" w:line="240" w:lineRule="auto"/>
              <w:ind w:left="34"/>
              <w:rPr>
                <w:rFonts w:ascii="Times New Roman" w:hAnsi="Times New Roman"/>
                <w:sz w:val="24"/>
                <w:szCs w:val="24"/>
              </w:rPr>
            </w:pPr>
            <w:r w:rsidRPr="001818EA">
              <w:rPr>
                <w:rFonts w:ascii="Times New Roman" w:hAnsi="Times New Roman"/>
                <w:sz w:val="24"/>
                <w:szCs w:val="24"/>
              </w:rPr>
              <w:t xml:space="preserve">Роль и значение отрасли в системе рыночной экономики. Признаки отрасли и показатели развития, современное состояние. Организация – понятие и основные признаки. </w:t>
            </w:r>
          </w:p>
          <w:p w14:paraId="2FE6A351" w14:textId="77777777" w:rsidR="00D92C0A" w:rsidRPr="001818EA" w:rsidRDefault="00D92C0A" w:rsidP="00116C1C">
            <w:pPr>
              <w:widowControl w:val="0"/>
              <w:shd w:val="clear" w:color="auto" w:fill="FFFFFF"/>
              <w:spacing w:after="0" w:line="240" w:lineRule="auto"/>
              <w:ind w:left="34"/>
              <w:rPr>
                <w:rFonts w:ascii="Times New Roman" w:hAnsi="Times New Roman"/>
                <w:sz w:val="24"/>
                <w:szCs w:val="24"/>
              </w:rPr>
            </w:pPr>
            <w:r w:rsidRPr="001818EA">
              <w:rPr>
                <w:rFonts w:ascii="Times New Roman" w:hAnsi="Times New Roman"/>
                <w:sz w:val="24"/>
                <w:szCs w:val="24"/>
              </w:rPr>
              <w:t>Классификация организаций по отраслевому признаку, экономическому назначению, уровню специализации, размерам. Отраслевые особенности организации (предприятия), влияющие на формирование ее экономического потенциала.</w:t>
            </w:r>
          </w:p>
          <w:p w14:paraId="3E143397" w14:textId="77777777" w:rsidR="00E77E92" w:rsidRPr="001818EA" w:rsidRDefault="00D92C0A" w:rsidP="00116C1C">
            <w:pPr>
              <w:widowControl w:val="0"/>
              <w:shd w:val="clear" w:color="auto" w:fill="FFFFFF"/>
              <w:spacing w:after="0" w:line="240" w:lineRule="auto"/>
              <w:ind w:left="34"/>
              <w:rPr>
                <w:rFonts w:ascii="Times New Roman" w:hAnsi="Times New Roman"/>
                <w:bCs/>
                <w:sz w:val="24"/>
                <w:szCs w:val="24"/>
              </w:rPr>
            </w:pPr>
            <w:r w:rsidRPr="001818EA">
              <w:rPr>
                <w:rFonts w:ascii="Times New Roman" w:hAnsi="Times New Roman"/>
                <w:sz w:val="24"/>
                <w:szCs w:val="24"/>
              </w:rPr>
              <w:t xml:space="preserve"> Механизм функционирования организации (предприятия).</w:t>
            </w:r>
            <w:r w:rsidRPr="001818EA">
              <w:rPr>
                <w:rFonts w:ascii="Times New Roman" w:hAnsi="Times New Roman"/>
                <w:spacing w:val="-1"/>
                <w:sz w:val="24"/>
                <w:szCs w:val="24"/>
              </w:rPr>
              <w:t xml:space="preserve"> Формы адаптации производства и сбыта </w:t>
            </w:r>
            <w:r w:rsidRPr="001818EA">
              <w:rPr>
                <w:rFonts w:ascii="Times New Roman" w:hAnsi="Times New Roman"/>
                <w:spacing w:val="-4"/>
                <w:sz w:val="24"/>
                <w:szCs w:val="24"/>
              </w:rPr>
              <w:t>к современной рыночной ситуации.</w:t>
            </w:r>
          </w:p>
        </w:tc>
        <w:tc>
          <w:tcPr>
            <w:tcW w:w="375" w:type="pct"/>
          </w:tcPr>
          <w:p w14:paraId="280C078A" w14:textId="77777777" w:rsidR="00D92C0A" w:rsidRPr="001818EA" w:rsidRDefault="00D92C0A" w:rsidP="00116C1C">
            <w:pPr>
              <w:widowControl w:val="0"/>
              <w:spacing w:after="0" w:line="240" w:lineRule="auto"/>
              <w:ind w:left="34"/>
              <w:jc w:val="center"/>
              <w:rPr>
                <w:rFonts w:ascii="Times New Roman" w:hAnsi="Times New Roman"/>
                <w:bCs/>
                <w:sz w:val="24"/>
                <w:szCs w:val="24"/>
              </w:rPr>
            </w:pPr>
            <w:r w:rsidRPr="001818EA">
              <w:rPr>
                <w:rFonts w:ascii="Times New Roman" w:hAnsi="Times New Roman"/>
                <w:bCs/>
                <w:sz w:val="24"/>
                <w:szCs w:val="24"/>
              </w:rPr>
              <w:t>2</w:t>
            </w:r>
          </w:p>
          <w:p w14:paraId="708A113F" w14:textId="77777777" w:rsidR="00D92C0A" w:rsidRPr="001818EA" w:rsidRDefault="00D92C0A" w:rsidP="00116C1C">
            <w:pPr>
              <w:widowControl w:val="0"/>
              <w:spacing w:after="0" w:line="240" w:lineRule="auto"/>
              <w:ind w:left="34"/>
              <w:jc w:val="center"/>
              <w:rPr>
                <w:rFonts w:ascii="Times New Roman" w:hAnsi="Times New Roman"/>
                <w:bCs/>
                <w:sz w:val="24"/>
                <w:szCs w:val="24"/>
              </w:rPr>
            </w:pPr>
          </w:p>
          <w:p w14:paraId="7BC48F1A" w14:textId="77777777" w:rsidR="00D92C0A" w:rsidRPr="001818EA" w:rsidRDefault="00D92C0A" w:rsidP="00116C1C">
            <w:pPr>
              <w:widowControl w:val="0"/>
              <w:spacing w:after="0" w:line="240" w:lineRule="auto"/>
              <w:ind w:left="34"/>
              <w:jc w:val="center"/>
              <w:rPr>
                <w:rFonts w:ascii="Times New Roman" w:hAnsi="Times New Roman"/>
                <w:bCs/>
                <w:sz w:val="24"/>
                <w:szCs w:val="24"/>
              </w:rPr>
            </w:pPr>
          </w:p>
          <w:p w14:paraId="3EB2C3F8" w14:textId="77777777" w:rsidR="00D92C0A" w:rsidRPr="001818EA" w:rsidRDefault="00D92C0A" w:rsidP="00116C1C">
            <w:pPr>
              <w:widowControl w:val="0"/>
              <w:spacing w:after="0" w:line="240" w:lineRule="auto"/>
              <w:ind w:left="34"/>
              <w:jc w:val="center"/>
              <w:rPr>
                <w:rFonts w:ascii="Times New Roman" w:hAnsi="Times New Roman"/>
                <w:bCs/>
                <w:sz w:val="24"/>
                <w:szCs w:val="24"/>
              </w:rPr>
            </w:pPr>
            <w:r w:rsidRPr="001818EA">
              <w:rPr>
                <w:rFonts w:ascii="Times New Roman" w:hAnsi="Times New Roman"/>
                <w:bCs/>
                <w:sz w:val="24"/>
                <w:szCs w:val="24"/>
              </w:rPr>
              <w:t>2</w:t>
            </w:r>
          </w:p>
          <w:p w14:paraId="6B14CDBE" w14:textId="77777777" w:rsidR="00D92C0A" w:rsidRPr="001818EA" w:rsidRDefault="00D92C0A" w:rsidP="00116C1C">
            <w:pPr>
              <w:widowControl w:val="0"/>
              <w:spacing w:after="0" w:line="240" w:lineRule="auto"/>
              <w:ind w:left="34"/>
              <w:jc w:val="center"/>
              <w:rPr>
                <w:rFonts w:ascii="Times New Roman" w:hAnsi="Times New Roman"/>
                <w:bCs/>
                <w:sz w:val="24"/>
                <w:szCs w:val="24"/>
              </w:rPr>
            </w:pPr>
          </w:p>
          <w:p w14:paraId="1825EB43" w14:textId="77777777" w:rsidR="00D92C0A" w:rsidRPr="001818EA" w:rsidRDefault="00D92C0A" w:rsidP="00116C1C">
            <w:pPr>
              <w:widowControl w:val="0"/>
              <w:spacing w:after="0" w:line="240" w:lineRule="auto"/>
              <w:ind w:left="34"/>
              <w:jc w:val="center"/>
              <w:rPr>
                <w:rFonts w:ascii="Times New Roman" w:hAnsi="Times New Roman"/>
                <w:bCs/>
                <w:sz w:val="24"/>
                <w:szCs w:val="24"/>
              </w:rPr>
            </w:pPr>
            <w:r w:rsidRPr="001818EA">
              <w:rPr>
                <w:rFonts w:ascii="Times New Roman" w:hAnsi="Times New Roman"/>
                <w:bCs/>
                <w:sz w:val="24"/>
                <w:szCs w:val="24"/>
              </w:rPr>
              <w:t>2</w:t>
            </w:r>
          </w:p>
          <w:p w14:paraId="01BF18EC" w14:textId="77777777" w:rsidR="00D92C0A" w:rsidRPr="001818EA" w:rsidRDefault="00D92C0A" w:rsidP="00116C1C">
            <w:pPr>
              <w:widowControl w:val="0"/>
              <w:spacing w:after="0" w:line="240" w:lineRule="auto"/>
              <w:ind w:left="34"/>
              <w:jc w:val="center"/>
              <w:rPr>
                <w:rFonts w:ascii="Times New Roman" w:hAnsi="Times New Roman"/>
                <w:bCs/>
                <w:sz w:val="24"/>
                <w:szCs w:val="24"/>
              </w:rPr>
            </w:pPr>
            <w:r w:rsidRPr="001818EA">
              <w:rPr>
                <w:rFonts w:ascii="Times New Roman" w:hAnsi="Times New Roman"/>
                <w:bCs/>
                <w:sz w:val="24"/>
                <w:szCs w:val="24"/>
              </w:rPr>
              <w:t>2</w:t>
            </w:r>
          </w:p>
          <w:p w14:paraId="1B2BD653" w14:textId="77777777" w:rsidR="00D92C0A" w:rsidRPr="001818EA" w:rsidRDefault="00D92C0A" w:rsidP="00116C1C">
            <w:pPr>
              <w:widowControl w:val="0"/>
              <w:spacing w:after="0" w:line="240" w:lineRule="auto"/>
              <w:ind w:left="34"/>
              <w:jc w:val="center"/>
              <w:rPr>
                <w:rFonts w:ascii="Times New Roman" w:hAnsi="Times New Roman"/>
                <w:bCs/>
                <w:sz w:val="24"/>
                <w:szCs w:val="24"/>
              </w:rPr>
            </w:pPr>
          </w:p>
          <w:p w14:paraId="7BC9F7A8" w14:textId="77777777" w:rsidR="00D92C0A" w:rsidRPr="001818EA" w:rsidRDefault="00D92C0A" w:rsidP="00116C1C">
            <w:pPr>
              <w:widowControl w:val="0"/>
              <w:spacing w:after="0" w:line="240" w:lineRule="auto"/>
              <w:ind w:left="34"/>
              <w:jc w:val="center"/>
              <w:rPr>
                <w:rFonts w:ascii="Times New Roman" w:hAnsi="Times New Roman"/>
                <w:bCs/>
                <w:sz w:val="24"/>
                <w:szCs w:val="24"/>
              </w:rPr>
            </w:pPr>
            <w:r w:rsidRPr="001818EA">
              <w:rPr>
                <w:rFonts w:ascii="Times New Roman" w:hAnsi="Times New Roman"/>
                <w:bCs/>
                <w:sz w:val="24"/>
                <w:szCs w:val="24"/>
              </w:rPr>
              <w:t>2</w:t>
            </w:r>
          </w:p>
        </w:tc>
        <w:tc>
          <w:tcPr>
            <w:tcW w:w="826" w:type="pct"/>
          </w:tcPr>
          <w:p w14:paraId="0E2EE025" w14:textId="77777777" w:rsidR="00D92C0A" w:rsidRPr="001818EA" w:rsidRDefault="00D92C0A" w:rsidP="00116C1C">
            <w:pPr>
              <w:widowControl w:val="0"/>
              <w:spacing w:after="0" w:line="240" w:lineRule="auto"/>
              <w:ind w:left="34"/>
              <w:rPr>
                <w:rFonts w:ascii="Times New Roman" w:hAnsi="Times New Roman"/>
                <w:sz w:val="24"/>
                <w:szCs w:val="24"/>
              </w:rPr>
            </w:pPr>
            <w:r w:rsidRPr="001818EA">
              <w:rPr>
                <w:rFonts w:ascii="Times New Roman" w:hAnsi="Times New Roman"/>
                <w:sz w:val="24"/>
                <w:szCs w:val="24"/>
              </w:rPr>
              <w:t>ОК 1.- 11.</w:t>
            </w:r>
          </w:p>
        </w:tc>
      </w:tr>
      <w:tr w:rsidR="00D92C0A" w:rsidRPr="001818EA" w14:paraId="5AC5DC76" w14:textId="77777777" w:rsidTr="00020649">
        <w:trPr>
          <w:trHeight w:val="20"/>
        </w:trPr>
        <w:tc>
          <w:tcPr>
            <w:tcW w:w="865" w:type="pct"/>
          </w:tcPr>
          <w:p w14:paraId="052F63AB" w14:textId="77777777" w:rsidR="002A52BE" w:rsidRPr="001818EA" w:rsidRDefault="00D92C0A" w:rsidP="00116C1C">
            <w:pPr>
              <w:widowControl w:val="0"/>
              <w:spacing w:after="0" w:line="240" w:lineRule="auto"/>
              <w:ind w:left="34"/>
              <w:rPr>
                <w:rFonts w:ascii="Times New Roman" w:hAnsi="Times New Roman"/>
                <w:b/>
                <w:spacing w:val="-4"/>
                <w:sz w:val="24"/>
                <w:szCs w:val="24"/>
              </w:rPr>
            </w:pPr>
            <w:r w:rsidRPr="001818EA">
              <w:rPr>
                <w:rFonts w:ascii="Times New Roman" w:hAnsi="Times New Roman"/>
                <w:b/>
                <w:spacing w:val="-4"/>
                <w:sz w:val="24"/>
                <w:szCs w:val="24"/>
              </w:rPr>
              <w:t xml:space="preserve">Тема 1.2. </w:t>
            </w:r>
          </w:p>
          <w:p w14:paraId="060F38C5" w14:textId="77777777" w:rsidR="00D92C0A" w:rsidRPr="001818EA" w:rsidRDefault="00D92C0A" w:rsidP="00116C1C">
            <w:pPr>
              <w:widowControl w:val="0"/>
              <w:spacing w:after="0" w:line="240" w:lineRule="auto"/>
              <w:ind w:left="34"/>
              <w:rPr>
                <w:rFonts w:ascii="Times New Roman" w:hAnsi="Times New Roman"/>
                <w:b/>
                <w:bCs/>
                <w:sz w:val="24"/>
                <w:szCs w:val="24"/>
              </w:rPr>
            </w:pPr>
            <w:r w:rsidRPr="001818EA">
              <w:rPr>
                <w:rFonts w:ascii="Times New Roman" w:hAnsi="Times New Roman"/>
                <w:b/>
                <w:spacing w:val="-4"/>
                <w:sz w:val="24"/>
                <w:szCs w:val="24"/>
              </w:rPr>
              <w:t>Организационно-</w:t>
            </w:r>
            <w:r w:rsidRPr="001818EA">
              <w:rPr>
                <w:rFonts w:ascii="Times New Roman" w:hAnsi="Times New Roman"/>
                <w:b/>
                <w:spacing w:val="-7"/>
                <w:sz w:val="24"/>
                <w:szCs w:val="24"/>
              </w:rPr>
              <w:t>правовые формы организации</w:t>
            </w:r>
          </w:p>
          <w:p w14:paraId="11018009" w14:textId="77777777" w:rsidR="00D92C0A" w:rsidRPr="001818EA" w:rsidRDefault="00D92C0A" w:rsidP="00116C1C">
            <w:pPr>
              <w:widowControl w:val="0"/>
              <w:spacing w:after="0" w:line="240" w:lineRule="auto"/>
              <w:ind w:left="34"/>
              <w:rPr>
                <w:rFonts w:ascii="Times New Roman" w:hAnsi="Times New Roman"/>
                <w:b/>
                <w:bCs/>
                <w:sz w:val="24"/>
                <w:szCs w:val="24"/>
              </w:rPr>
            </w:pPr>
          </w:p>
        </w:tc>
        <w:tc>
          <w:tcPr>
            <w:tcW w:w="2934" w:type="pct"/>
          </w:tcPr>
          <w:p w14:paraId="0199A207" w14:textId="77777777" w:rsidR="00D92C0A" w:rsidRPr="001818EA" w:rsidRDefault="00D92C0A" w:rsidP="00116C1C">
            <w:pPr>
              <w:widowControl w:val="0"/>
              <w:shd w:val="clear" w:color="auto" w:fill="FFFFFF"/>
              <w:spacing w:after="0" w:line="240" w:lineRule="auto"/>
              <w:ind w:left="34"/>
              <w:rPr>
                <w:rFonts w:ascii="Times New Roman" w:hAnsi="Times New Roman"/>
                <w:sz w:val="24"/>
                <w:szCs w:val="24"/>
              </w:rPr>
            </w:pPr>
            <w:r w:rsidRPr="001818EA">
              <w:rPr>
                <w:rFonts w:ascii="Times New Roman" w:hAnsi="Times New Roman"/>
                <w:spacing w:val="-5"/>
                <w:sz w:val="24"/>
                <w:szCs w:val="24"/>
              </w:rPr>
              <w:t>Организационно-правовые формы хозяйствования: хозяйственные товарищества,</w:t>
            </w:r>
          </w:p>
          <w:p w14:paraId="7DE9A854" w14:textId="77777777" w:rsidR="00D92C0A" w:rsidRPr="001818EA" w:rsidRDefault="00D92C0A" w:rsidP="00116C1C">
            <w:pPr>
              <w:widowControl w:val="0"/>
              <w:shd w:val="clear" w:color="auto" w:fill="FFFFFF"/>
              <w:spacing w:after="0" w:line="240" w:lineRule="auto"/>
              <w:ind w:left="34"/>
              <w:rPr>
                <w:rFonts w:ascii="Times New Roman" w:hAnsi="Times New Roman"/>
                <w:sz w:val="24"/>
                <w:szCs w:val="24"/>
              </w:rPr>
            </w:pPr>
            <w:r w:rsidRPr="001818EA">
              <w:rPr>
                <w:rFonts w:ascii="Times New Roman" w:hAnsi="Times New Roman"/>
                <w:spacing w:val="-5"/>
                <w:sz w:val="24"/>
                <w:szCs w:val="24"/>
              </w:rPr>
              <w:t>производственные кооперативы, государственные и муниципальные унитарные предприятия, негосударственные предприятия, бюджетные организации. Их характеристики и принципы функционирования.</w:t>
            </w:r>
          </w:p>
          <w:p w14:paraId="07EB8ACB" w14:textId="77777777" w:rsidR="00D92C0A" w:rsidRPr="001818EA" w:rsidRDefault="00D92C0A" w:rsidP="00116C1C">
            <w:pPr>
              <w:widowControl w:val="0"/>
              <w:spacing w:after="0" w:line="240" w:lineRule="auto"/>
              <w:ind w:left="34"/>
              <w:rPr>
                <w:rFonts w:ascii="Times New Roman" w:hAnsi="Times New Roman"/>
                <w:sz w:val="24"/>
                <w:szCs w:val="24"/>
              </w:rPr>
            </w:pPr>
            <w:r w:rsidRPr="001818EA">
              <w:rPr>
                <w:rFonts w:ascii="Times New Roman" w:hAnsi="Times New Roman"/>
                <w:spacing w:val="-5"/>
                <w:sz w:val="24"/>
                <w:szCs w:val="24"/>
              </w:rPr>
              <w:t>Наиболее распространенные в отрасли организационно-правовые формы хозяйствования</w:t>
            </w:r>
          </w:p>
        </w:tc>
        <w:tc>
          <w:tcPr>
            <w:tcW w:w="375" w:type="pct"/>
          </w:tcPr>
          <w:p w14:paraId="72383887" w14:textId="77777777" w:rsidR="00D92C0A" w:rsidRPr="001818EA" w:rsidRDefault="00D92C0A" w:rsidP="00116C1C">
            <w:pPr>
              <w:widowControl w:val="0"/>
              <w:spacing w:after="0" w:line="240" w:lineRule="auto"/>
              <w:ind w:left="34"/>
              <w:jc w:val="center"/>
              <w:rPr>
                <w:rFonts w:ascii="Times New Roman" w:hAnsi="Times New Roman"/>
                <w:bCs/>
                <w:sz w:val="24"/>
                <w:szCs w:val="24"/>
              </w:rPr>
            </w:pPr>
            <w:r w:rsidRPr="001818EA">
              <w:rPr>
                <w:rFonts w:ascii="Times New Roman" w:hAnsi="Times New Roman"/>
                <w:bCs/>
                <w:sz w:val="24"/>
                <w:szCs w:val="24"/>
              </w:rPr>
              <w:t>2</w:t>
            </w:r>
          </w:p>
        </w:tc>
        <w:tc>
          <w:tcPr>
            <w:tcW w:w="826" w:type="pct"/>
          </w:tcPr>
          <w:p w14:paraId="71DD8861" w14:textId="77777777" w:rsidR="00D92C0A" w:rsidRPr="001818EA" w:rsidRDefault="00D92C0A" w:rsidP="00116C1C">
            <w:pPr>
              <w:widowControl w:val="0"/>
              <w:spacing w:after="0" w:line="240" w:lineRule="auto"/>
              <w:ind w:left="34"/>
              <w:rPr>
                <w:rFonts w:ascii="Times New Roman" w:hAnsi="Times New Roman"/>
                <w:sz w:val="24"/>
                <w:szCs w:val="24"/>
              </w:rPr>
            </w:pPr>
            <w:r w:rsidRPr="001818EA">
              <w:rPr>
                <w:rFonts w:ascii="Times New Roman" w:hAnsi="Times New Roman"/>
                <w:sz w:val="24"/>
                <w:szCs w:val="24"/>
              </w:rPr>
              <w:t>ОК 1.- 11.</w:t>
            </w:r>
          </w:p>
        </w:tc>
      </w:tr>
      <w:tr w:rsidR="00D92C0A" w:rsidRPr="001818EA" w14:paraId="51E20116" w14:textId="77777777" w:rsidTr="00020649">
        <w:trPr>
          <w:trHeight w:val="20"/>
        </w:trPr>
        <w:tc>
          <w:tcPr>
            <w:tcW w:w="865" w:type="pct"/>
          </w:tcPr>
          <w:p w14:paraId="73A77202" w14:textId="77777777" w:rsidR="002A52BE" w:rsidRPr="001818EA" w:rsidRDefault="009847BF" w:rsidP="00116C1C">
            <w:pPr>
              <w:widowControl w:val="0"/>
              <w:spacing w:after="0" w:line="240" w:lineRule="auto"/>
              <w:ind w:left="34"/>
              <w:rPr>
                <w:rFonts w:ascii="Times New Roman" w:hAnsi="Times New Roman"/>
                <w:b/>
                <w:spacing w:val="-4"/>
                <w:sz w:val="24"/>
                <w:szCs w:val="24"/>
              </w:rPr>
            </w:pPr>
            <w:r w:rsidRPr="001818EA">
              <w:rPr>
                <w:rFonts w:ascii="Times New Roman" w:hAnsi="Times New Roman"/>
                <w:b/>
                <w:spacing w:val="-4"/>
                <w:sz w:val="24"/>
                <w:szCs w:val="24"/>
              </w:rPr>
              <w:t xml:space="preserve">Тема </w:t>
            </w:r>
            <w:r w:rsidR="00D92C0A" w:rsidRPr="001818EA">
              <w:rPr>
                <w:rFonts w:ascii="Times New Roman" w:hAnsi="Times New Roman"/>
                <w:b/>
                <w:spacing w:val="-4"/>
                <w:sz w:val="24"/>
                <w:szCs w:val="24"/>
              </w:rPr>
              <w:t xml:space="preserve">1.3. </w:t>
            </w:r>
          </w:p>
          <w:p w14:paraId="79CD9A14" w14:textId="77777777" w:rsidR="00D92C0A" w:rsidRPr="001818EA" w:rsidRDefault="00D92C0A" w:rsidP="00116C1C">
            <w:pPr>
              <w:widowControl w:val="0"/>
              <w:spacing w:after="0" w:line="240" w:lineRule="auto"/>
              <w:ind w:left="34"/>
              <w:rPr>
                <w:rFonts w:ascii="Times New Roman" w:hAnsi="Times New Roman"/>
                <w:b/>
                <w:spacing w:val="-5"/>
                <w:sz w:val="24"/>
                <w:szCs w:val="24"/>
              </w:rPr>
            </w:pPr>
            <w:r w:rsidRPr="001818EA">
              <w:rPr>
                <w:rFonts w:ascii="Times New Roman" w:hAnsi="Times New Roman"/>
                <w:b/>
                <w:spacing w:val="-4"/>
                <w:sz w:val="24"/>
                <w:szCs w:val="24"/>
              </w:rPr>
              <w:lastRenderedPageBreak/>
              <w:t xml:space="preserve">Производственная структура организации </w:t>
            </w:r>
          </w:p>
          <w:p w14:paraId="5F9CEC12" w14:textId="77777777" w:rsidR="00D92C0A" w:rsidRPr="001818EA" w:rsidRDefault="00D92C0A" w:rsidP="00116C1C">
            <w:pPr>
              <w:widowControl w:val="0"/>
              <w:spacing w:after="0" w:line="240" w:lineRule="auto"/>
              <w:ind w:left="34"/>
              <w:rPr>
                <w:rFonts w:ascii="Times New Roman" w:hAnsi="Times New Roman"/>
                <w:b/>
                <w:bCs/>
                <w:sz w:val="24"/>
                <w:szCs w:val="24"/>
              </w:rPr>
            </w:pPr>
          </w:p>
        </w:tc>
        <w:tc>
          <w:tcPr>
            <w:tcW w:w="2934" w:type="pct"/>
          </w:tcPr>
          <w:p w14:paraId="221963A7" w14:textId="77777777" w:rsidR="00D92C0A" w:rsidRPr="001818EA" w:rsidRDefault="00D92C0A" w:rsidP="00116C1C">
            <w:pPr>
              <w:widowControl w:val="0"/>
              <w:shd w:val="clear" w:color="auto" w:fill="FFFFFF"/>
              <w:spacing w:after="0" w:line="240" w:lineRule="auto"/>
              <w:ind w:left="34"/>
              <w:rPr>
                <w:rFonts w:ascii="Times New Roman" w:hAnsi="Times New Roman"/>
                <w:sz w:val="24"/>
                <w:szCs w:val="24"/>
              </w:rPr>
            </w:pPr>
            <w:r w:rsidRPr="001818EA">
              <w:rPr>
                <w:rFonts w:ascii="Times New Roman" w:hAnsi="Times New Roman"/>
                <w:spacing w:val="-4"/>
                <w:sz w:val="24"/>
                <w:szCs w:val="24"/>
              </w:rPr>
              <w:lastRenderedPageBreak/>
              <w:t xml:space="preserve">Производственная структура типографии, ее элементы. </w:t>
            </w:r>
            <w:r w:rsidRPr="001818EA">
              <w:rPr>
                <w:rFonts w:ascii="Times New Roman" w:hAnsi="Times New Roman"/>
                <w:spacing w:val="-6"/>
                <w:sz w:val="24"/>
                <w:szCs w:val="24"/>
              </w:rPr>
              <w:t xml:space="preserve">Типы производства. </w:t>
            </w:r>
            <w:r w:rsidRPr="001818EA">
              <w:rPr>
                <w:rFonts w:ascii="Times New Roman" w:hAnsi="Times New Roman"/>
                <w:spacing w:val="-5"/>
                <w:sz w:val="24"/>
                <w:szCs w:val="24"/>
              </w:rPr>
              <w:lastRenderedPageBreak/>
              <w:t>Производственный процесс: понятие, содержание и структура. Производственные операции.</w:t>
            </w:r>
          </w:p>
          <w:p w14:paraId="4310D3D6" w14:textId="77777777" w:rsidR="00D92C0A" w:rsidRPr="001818EA" w:rsidRDefault="00D92C0A" w:rsidP="00116C1C">
            <w:pPr>
              <w:widowControl w:val="0"/>
              <w:shd w:val="clear" w:color="auto" w:fill="FFFFFF"/>
              <w:spacing w:after="0" w:line="240" w:lineRule="auto"/>
              <w:ind w:left="34"/>
              <w:rPr>
                <w:rFonts w:ascii="Times New Roman" w:hAnsi="Times New Roman"/>
                <w:spacing w:val="-5"/>
                <w:sz w:val="24"/>
                <w:szCs w:val="24"/>
              </w:rPr>
            </w:pPr>
            <w:r w:rsidRPr="001818EA">
              <w:rPr>
                <w:rFonts w:ascii="Times New Roman" w:hAnsi="Times New Roman"/>
                <w:spacing w:val="-5"/>
                <w:sz w:val="24"/>
                <w:szCs w:val="24"/>
              </w:rPr>
              <w:t xml:space="preserve">Производственный цикл, его структура, длительность и пути его сокращения. Основное и вспомогательное производство. </w:t>
            </w:r>
          </w:p>
          <w:p w14:paraId="779B8E3B" w14:textId="77777777" w:rsidR="00D92C0A" w:rsidRPr="001818EA" w:rsidRDefault="00D92C0A" w:rsidP="00116C1C">
            <w:pPr>
              <w:widowControl w:val="0"/>
              <w:shd w:val="clear" w:color="auto" w:fill="FFFFFF"/>
              <w:spacing w:after="0" w:line="240" w:lineRule="auto"/>
              <w:ind w:left="34"/>
              <w:rPr>
                <w:rFonts w:ascii="Times New Roman" w:hAnsi="Times New Roman"/>
                <w:spacing w:val="-5"/>
                <w:sz w:val="24"/>
                <w:szCs w:val="24"/>
              </w:rPr>
            </w:pPr>
            <w:r w:rsidRPr="001818EA">
              <w:rPr>
                <w:rFonts w:ascii="Times New Roman" w:hAnsi="Times New Roman"/>
                <w:spacing w:val="-6"/>
                <w:sz w:val="24"/>
                <w:szCs w:val="24"/>
              </w:rPr>
              <w:t xml:space="preserve">Совершенствование производственной структуры типографии в условиях </w:t>
            </w:r>
            <w:r w:rsidRPr="001818EA">
              <w:rPr>
                <w:rFonts w:ascii="Times New Roman" w:hAnsi="Times New Roman"/>
                <w:spacing w:val="-8"/>
                <w:sz w:val="24"/>
                <w:szCs w:val="24"/>
              </w:rPr>
              <w:t>рынка.</w:t>
            </w:r>
          </w:p>
        </w:tc>
        <w:tc>
          <w:tcPr>
            <w:tcW w:w="375" w:type="pct"/>
          </w:tcPr>
          <w:p w14:paraId="25AC774E" w14:textId="77777777" w:rsidR="00D92C0A" w:rsidRPr="001818EA" w:rsidRDefault="00D92C0A" w:rsidP="00116C1C">
            <w:pPr>
              <w:widowControl w:val="0"/>
              <w:spacing w:after="0" w:line="240" w:lineRule="auto"/>
              <w:ind w:left="34"/>
              <w:jc w:val="center"/>
              <w:rPr>
                <w:rFonts w:ascii="Times New Roman" w:hAnsi="Times New Roman"/>
                <w:bCs/>
                <w:sz w:val="24"/>
                <w:szCs w:val="24"/>
              </w:rPr>
            </w:pPr>
            <w:r w:rsidRPr="001818EA">
              <w:rPr>
                <w:rFonts w:ascii="Times New Roman" w:hAnsi="Times New Roman"/>
                <w:bCs/>
                <w:sz w:val="24"/>
                <w:szCs w:val="24"/>
              </w:rPr>
              <w:lastRenderedPageBreak/>
              <w:t>2</w:t>
            </w:r>
          </w:p>
          <w:p w14:paraId="6469A734" w14:textId="77777777" w:rsidR="00D92C0A" w:rsidRPr="001818EA" w:rsidRDefault="00D92C0A" w:rsidP="00116C1C">
            <w:pPr>
              <w:widowControl w:val="0"/>
              <w:spacing w:after="0" w:line="240" w:lineRule="auto"/>
              <w:ind w:left="34"/>
              <w:jc w:val="center"/>
              <w:rPr>
                <w:rFonts w:ascii="Times New Roman" w:hAnsi="Times New Roman"/>
                <w:bCs/>
                <w:sz w:val="24"/>
                <w:szCs w:val="24"/>
              </w:rPr>
            </w:pPr>
          </w:p>
          <w:p w14:paraId="444054C0" w14:textId="77777777" w:rsidR="00D92C0A" w:rsidRPr="001818EA" w:rsidRDefault="00D92C0A" w:rsidP="00116C1C">
            <w:pPr>
              <w:widowControl w:val="0"/>
              <w:spacing w:after="0" w:line="240" w:lineRule="auto"/>
              <w:ind w:left="34"/>
              <w:jc w:val="center"/>
              <w:rPr>
                <w:rFonts w:ascii="Times New Roman" w:hAnsi="Times New Roman"/>
                <w:bCs/>
                <w:sz w:val="24"/>
                <w:szCs w:val="24"/>
              </w:rPr>
            </w:pPr>
            <w:r w:rsidRPr="001818EA">
              <w:rPr>
                <w:rFonts w:ascii="Times New Roman" w:hAnsi="Times New Roman"/>
                <w:bCs/>
                <w:sz w:val="24"/>
                <w:szCs w:val="24"/>
              </w:rPr>
              <w:t>2</w:t>
            </w:r>
          </w:p>
          <w:p w14:paraId="730021F0" w14:textId="77777777" w:rsidR="00D92C0A" w:rsidRPr="001818EA" w:rsidRDefault="00D92C0A" w:rsidP="00116C1C">
            <w:pPr>
              <w:widowControl w:val="0"/>
              <w:spacing w:after="0" w:line="240" w:lineRule="auto"/>
              <w:ind w:left="34"/>
              <w:jc w:val="center"/>
              <w:rPr>
                <w:rFonts w:ascii="Times New Roman" w:hAnsi="Times New Roman"/>
                <w:bCs/>
                <w:sz w:val="24"/>
                <w:szCs w:val="24"/>
              </w:rPr>
            </w:pPr>
            <w:r w:rsidRPr="001818EA">
              <w:rPr>
                <w:rFonts w:ascii="Times New Roman" w:hAnsi="Times New Roman"/>
                <w:bCs/>
                <w:sz w:val="24"/>
                <w:szCs w:val="24"/>
              </w:rPr>
              <w:t>2</w:t>
            </w:r>
          </w:p>
        </w:tc>
        <w:tc>
          <w:tcPr>
            <w:tcW w:w="826" w:type="pct"/>
          </w:tcPr>
          <w:p w14:paraId="6722EC5F" w14:textId="77777777" w:rsidR="00D92C0A" w:rsidRPr="001818EA" w:rsidRDefault="00D92C0A" w:rsidP="00116C1C">
            <w:pPr>
              <w:widowControl w:val="0"/>
              <w:spacing w:after="0" w:line="240" w:lineRule="auto"/>
              <w:ind w:left="34"/>
              <w:rPr>
                <w:rFonts w:ascii="Times New Roman" w:hAnsi="Times New Roman"/>
                <w:sz w:val="24"/>
                <w:szCs w:val="24"/>
              </w:rPr>
            </w:pPr>
            <w:r w:rsidRPr="001818EA">
              <w:rPr>
                <w:rFonts w:ascii="Times New Roman" w:hAnsi="Times New Roman"/>
                <w:sz w:val="24"/>
                <w:szCs w:val="24"/>
              </w:rPr>
              <w:lastRenderedPageBreak/>
              <w:t>ОК 1.- 11.</w:t>
            </w:r>
          </w:p>
          <w:p w14:paraId="41D2DFD7" w14:textId="77777777" w:rsidR="00D92C0A" w:rsidRPr="001818EA" w:rsidRDefault="00D92C0A" w:rsidP="00116C1C">
            <w:pPr>
              <w:widowControl w:val="0"/>
              <w:spacing w:after="0" w:line="240" w:lineRule="auto"/>
              <w:ind w:left="34"/>
              <w:rPr>
                <w:rFonts w:ascii="Times New Roman" w:hAnsi="Times New Roman"/>
                <w:sz w:val="24"/>
                <w:szCs w:val="24"/>
              </w:rPr>
            </w:pPr>
            <w:r w:rsidRPr="001818EA">
              <w:rPr>
                <w:rFonts w:ascii="Times New Roman" w:hAnsi="Times New Roman"/>
                <w:sz w:val="24"/>
                <w:szCs w:val="24"/>
              </w:rPr>
              <w:lastRenderedPageBreak/>
              <w:t>ПК 1.1.</w:t>
            </w:r>
          </w:p>
        </w:tc>
      </w:tr>
      <w:tr w:rsidR="00D92C0A" w:rsidRPr="001818EA" w14:paraId="0CDE4033" w14:textId="77777777" w:rsidTr="00020649">
        <w:trPr>
          <w:trHeight w:val="20"/>
        </w:trPr>
        <w:tc>
          <w:tcPr>
            <w:tcW w:w="865" w:type="pct"/>
          </w:tcPr>
          <w:p w14:paraId="66509BDB" w14:textId="77777777" w:rsidR="002A52BE" w:rsidRPr="001818EA" w:rsidRDefault="00D92C0A" w:rsidP="00116C1C">
            <w:pPr>
              <w:widowControl w:val="0"/>
              <w:spacing w:after="0" w:line="240" w:lineRule="auto"/>
              <w:ind w:left="34"/>
              <w:rPr>
                <w:rFonts w:ascii="Times New Roman" w:hAnsi="Times New Roman"/>
                <w:b/>
                <w:sz w:val="24"/>
                <w:szCs w:val="24"/>
              </w:rPr>
            </w:pPr>
            <w:r w:rsidRPr="001818EA">
              <w:rPr>
                <w:rFonts w:ascii="Times New Roman" w:hAnsi="Times New Roman"/>
                <w:b/>
                <w:spacing w:val="-4"/>
                <w:sz w:val="24"/>
                <w:szCs w:val="24"/>
              </w:rPr>
              <w:lastRenderedPageBreak/>
              <w:t xml:space="preserve">Тема </w:t>
            </w:r>
            <w:r w:rsidRPr="001818EA">
              <w:rPr>
                <w:rFonts w:ascii="Times New Roman" w:hAnsi="Times New Roman"/>
                <w:b/>
                <w:sz w:val="24"/>
                <w:szCs w:val="24"/>
              </w:rPr>
              <w:t xml:space="preserve">1.4. </w:t>
            </w:r>
          </w:p>
          <w:p w14:paraId="3D780BDB" w14:textId="77777777" w:rsidR="00D92C0A" w:rsidRPr="001818EA" w:rsidRDefault="00D92C0A" w:rsidP="00116C1C">
            <w:pPr>
              <w:widowControl w:val="0"/>
              <w:spacing w:after="0" w:line="240" w:lineRule="auto"/>
              <w:ind w:left="34"/>
              <w:rPr>
                <w:rFonts w:ascii="Times New Roman" w:hAnsi="Times New Roman"/>
                <w:b/>
                <w:bCs/>
                <w:sz w:val="24"/>
                <w:szCs w:val="24"/>
              </w:rPr>
            </w:pPr>
            <w:r w:rsidRPr="001818EA">
              <w:rPr>
                <w:rFonts w:ascii="Times New Roman" w:hAnsi="Times New Roman"/>
                <w:b/>
                <w:sz w:val="24"/>
                <w:szCs w:val="24"/>
              </w:rPr>
              <w:t xml:space="preserve">Основы логистики </w:t>
            </w:r>
            <w:r w:rsidRPr="001818EA">
              <w:rPr>
                <w:rFonts w:ascii="Times New Roman" w:hAnsi="Times New Roman"/>
                <w:b/>
                <w:spacing w:val="-5"/>
                <w:sz w:val="24"/>
                <w:szCs w:val="24"/>
              </w:rPr>
              <w:t>организации (предприятия)</w:t>
            </w:r>
          </w:p>
        </w:tc>
        <w:tc>
          <w:tcPr>
            <w:tcW w:w="2934" w:type="pct"/>
          </w:tcPr>
          <w:p w14:paraId="416BAE98" w14:textId="77777777" w:rsidR="00D92C0A" w:rsidRPr="001818EA" w:rsidRDefault="00D92C0A" w:rsidP="00116C1C">
            <w:pPr>
              <w:widowControl w:val="0"/>
              <w:shd w:val="clear" w:color="auto" w:fill="FFFFFF"/>
              <w:spacing w:after="0" w:line="240" w:lineRule="auto"/>
              <w:ind w:left="34"/>
              <w:rPr>
                <w:rFonts w:ascii="Times New Roman" w:hAnsi="Times New Roman"/>
                <w:spacing w:val="-4"/>
                <w:sz w:val="24"/>
                <w:szCs w:val="24"/>
              </w:rPr>
            </w:pPr>
            <w:r w:rsidRPr="001818EA">
              <w:rPr>
                <w:rFonts w:ascii="Times New Roman" w:hAnsi="Times New Roman"/>
                <w:spacing w:val="-5"/>
                <w:sz w:val="24"/>
                <w:szCs w:val="24"/>
              </w:rPr>
              <w:t xml:space="preserve">Система логистики в организации как совокупность элементов: управление </w:t>
            </w:r>
            <w:r w:rsidRPr="001818EA">
              <w:rPr>
                <w:rFonts w:ascii="Times New Roman" w:hAnsi="Times New Roman"/>
                <w:spacing w:val="-6"/>
                <w:sz w:val="24"/>
                <w:szCs w:val="24"/>
              </w:rPr>
              <w:t xml:space="preserve">производственными запасами, закупка сырья и материалов, транспорт, обслуживание </w:t>
            </w:r>
            <w:r w:rsidRPr="001818EA">
              <w:rPr>
                <w:rFonts w:ascii="Times New Roman" w:hAnsi="Times New Roman"/>
                <w:spacing w:val="-5"/>
                <w:sz w:val="24"/>
                <w:szCs w:val="24"/>
              </w:rPr>
              <w:t>процесса производства, информационная связь и контроль.</w:t>
            </w:r>
          </w:p>
        </w:tc>
        <w:tc>
          <w:tcPr>
            <w:tcW w:w="375" w:type="pct"/>
          </w:tcPr>
          <w:p w14:paraId="5B15D57C" w14:textId="77777777" w:rsidR="00D92C0A" w:rsidRPr="001818EA" w:rsidRDefault="00D92C0A" w:rsidP="00116C1C">
            <w:pPr>
              <w:widowControl w:val="0"/>
              <w:spacing w:after="0" w:line="240" w:lineRule="auto"/>
              <w:ind w:left="34"/>
              <w:jc w:val="center"/>
              <w:rPr>
                <w:rFonts w:ascii="Times New Roman" w:hAnsi="Times New Roman"/>
                <w:bCs/>
                <w:sz w:val="24"/>
                <w:szCs w:val="24"/>
              </w:rPr>
            </w:pPr>
            <w:r w:rsidRPr="001818EA">
              <w:rPr>
                <w:rFonts w:ascii="Times New Roman" w:hAnsi="Times New Roman"/>
                <w:bCs/>
                <w:sz w:val="24"/>
                <w:szCs w:val="24"/>
              </w:rPr>
              <w:t>2</w:t>
            </w:r>
          </w:p>
        </w:tc>
        <w:tc>
          <w:tcPr>
            <w:tcW w:w="826" w:type="pct"/>
          </w:tcPr>
          <w:p w14:paraId="6FABCED6" w14:textId="77777777" w:rsidR="00D92C0A" w:rsidRPr="001818EA" w:rsidRDefault="00D92C0A" w:rsidP="00116C1C">
            <w:pPr>
              <w:widowControl w:val="0"/>
              <w:spacing w:after="0" w:line="240" w:lineRule="auto"/>
              <w:ind w:left="34"/>
              <w:rPr>
                <w:rFonts w:ascii="Times New Roman" w:hAnsi="Times New Roman"/>
                <w:sz w:val="24"/>
                <w:szCs w:val="24"/>
              </w:rPr>
            </w:pPr>
            <w:r w:rsidRPr="001818EA">
              <w:rPr>
                <w:rFonts w:ascii="Times New Roman" w:hAnsi="Times New Roman"/>
                <w:sz w:val="24"/>
                <w:szCs w:val="24"/>
              </w:rPr>
              <w:t>ОК 1.- 11.</w:t>
            </w:r>
          </w:p>
          <w:p w14:paraId="2D2ACAF3" w14:textId="77777777" w:rsidR="00D92C0A" w:rsidRPr="001818EA" w:rsidRDefault="00D92C0A" w:rsidP="00116C1C">
            <w:pPr>
              <w:widowControl w:val="0"/>
              <w:spacing w:after="0" w:line="240" w:lineRule="auto"/>
              <w:ind w:left="34"/>
              <w:rPr>
                <w:rFonts w:ascii="Times New Roman" w:hAnsi="Times New Roman"/>
                <w:sz w:val="24"/>
                <w:szCs w:val="24"/>
              </w:rPr>
            </w:pPr>
            <w:r w:rsidRPr="001818EA">
              <w:rPr>
                <w:rFonts w:ascii="Times New Roman" w:hAnsi="Times New Roman"/>
                <w:sz w:val="24"/>
                <w:szCs w:val="24"/>
              </w:rPr>
              <w:t>ПК 1.1.- 2.3.</w:t>
            </w:r>
          </w:p>
          <w:p w14:paraId="5DB892A2" w14:textId="77777777" w:rsidR="00D92C0A" w:rsidRPr="001818EA" w:rsidRDefault="00D92C0A" w:rsidP="00116C1C">
            <w:pPr>
              <w:widowControl w:val="0"/>
              <w:spacing w:after="0" w:line="240" w:lineRule="auto"/>
              <w:ind w:left="34"/>
              <w:rPr>
                <w:rFonts w:ascii="Times New Roman" w:hAnsi="Times New Roman"/>
                <w:bCs/>
                <w:sz w:val="24"/>
                <w:szCs w:val="24"/>
              </w:rPr>
            </w:pPr>
            <w:r w:rsidRPr="001818EA">
              <w:rPr>
                <w:rFonts w:ascii="Times New Roman" w:hAnsi="Times New Roman"/>
                <w:sz w:val="24"/>
                <w:szCs w:val="24"/>
              </w:rPr>
              <w:t>ПК3.1-3.2.</w:t>
            </w:r>
          </w:p>
        </w:tc>
      </w:tr>
      <w:tr w:rsidR="00020649" w:rsidRPr="001818EA" w14:paraId="0E567905" w14:textId="77777777" w:rsidTr="00020649">
        <w:trPr>
          <w:trHeight w:val="20"/>
        </w:trPr>
        <w:tc>
          <w:tcPr>
            <w:tcW w:w="3799" w:type="pct"/>
            <w:gridSpan w:val="2"/>
          </w:tcPr>
          <w:p w14:paraId="455194DB" w14:textId="77777777" w:rsidR="00020649" w:rsidRPr="001818EA" w:rsidRDefault="00020649" w:rsidP="00116C1C">
            <w:pPr>
              <w:widowControl w:val="0"/>
              <w:spacing w:after="0" w:line="240" w:lineRule="auto"/>
              <w:ind w:left="34"/>
              <w:rPr>
                <w:rFonts w:ascii="Times New Roman" w:hAnsi="Times New Roman"/>
                <w:b/>
                <w:spacing w:val="-1"/>
                <w:sz w:val="24"/>
                <w:szCs w:val="24"/>
                <w:u w:val="single"/>
              </w:rPr>
            </w:pPr>
            <w:r w:rsidRPr="001818EA">
              <w:rPr>
                <w:rFonts w:ascii="Times New Roman" w:hAnsi="Times New Roman"/>
                <w:b/>
                <w:spacing w:val="-1"/>
                <w:sz w:val="24"/>
                <w:szCs w:val="24"/>
                <w:u w:val="single"/>
              </w:rPr>
              <w:t>Раздел 2.</w:t>
            </w:r>
          </w:p>
          <w:p w14:paraId="65C87577" w14:textId="77777777" w:rsidR="00020649" w:rsidRPr="001818EA" w:rsidRDefault="00020649" w:rsidP="00116C1C">
            <w:pPr>
              <w:widowControl w:val="0"/>
              <w:spacing w:after="0" w:line="240" w:lineRule="auto"/>
              <w:ind w:left="34"/>
              <w:rPr>
                <w:rFonts w:ascii="Times New Roman" w:hAnsi="Times New Roman"/>
                <w:spacing w:val="-5"/>
                <w:sz w:val="24"/>
                <w:szCs w:val="24"/>
              </w:rPr>
            </w:pPr>
            <w:r w:rsidRPr="001818EA">
              <w:rPr>
                <w:rFonts w:ascii="Times New Roman" w:hAnsi="Times New Roman"/>
                <w:b/>
                <w:spacing w:val="-1"/>
                <w:sz w:val="24"/>
                <w:szCs w:val="24"/>
                <w:u w:val="single"/>
              </w:rPr>
              <w:t>Материально-</w:t>
            </w:r>
            <w:r w:rsidRPr="001818EA">
              <w:rPr>
                <w:rFonts w:ascii="Times New Roman" w:hAnsi="Times New Roman"/>
                <w:b/>
                <w:sz w:val="24"/>
                <w:szCs w:val="24"/>
                <w:u w:val="single"/>
              </w:rPr>
              <w:t xml:space="preserve">техническая база </w:t>
            </w:r>
            <w:r w:rsidRPr="001818EA">
              <w:rPr>
                <w:rFonts w:ascii="Times New Roman" w:hAnsi="Times New Roman"/>
                <w:b/>
                <w:spacing w:val="3"/>
                <w:sz w:val="24"/>
                <w:szCs w:val="24"/>
                <w:u w:val="single"/>
              </w:rPr>
              <w:t>и трудовые ресурсы организации</w:t>
            </w:r>
          </w:p>
        </w:tc>
        <w:tc>
          <w:tcPr>
            <w:tcW w:w="375" w:type="pct"/>
          </w:tcPr>
          <w:p w14:paraId="564F4340" w14:textId="77777777" w:rsidR="00020649" w:rsidRPr="001818EA" w:rsidRDefault="00020649" w:rsidP="00116C1C">
            <w:pPr>
              <w:widowControl w:val="0"/>
              <w:spacing w:after="0" w:line="240" w:lineRule="auto"/>
              <w:ind w:left="34"/>
              <w:jc w:val="center"/>
              <w:rPr>
                <w:rFonts w:ascii="Times New Roman" w:hAnsi="Times New Roman"/>
                <w:bCs/>
                <w:sz w:val="24"/>
                <w:szCs w:val="24"/>
              </w:rPr>
            </w:pPr>
          </w:p>
        </w:tc>
        <w:tc>
          <w:tcPr>
            <w:tcW w:w="826" w:type="pct"/>
          </w:tcPr>
          <w:p w14:paraId="39D3D31B" w14:textId="77777777" w:rsidR="00020649" w:rsidRPr="001818EA" w:rsidRDefault="00020649" w:rsidP="00116C1C">
            <w:pPr>
              <w:widowControl w:val="0"/>
              <w:spacing w:after="0" w:line="240" w:lineRule="auto"/>
              <w:ind w:left="34"/>
              <w:rPr>
                <w:rFonts w:ascii="Times New Roman" w:hAnsi="Times New Roman"/>
                <w:sz w:val="24"/>
                <w:szCs w:val="24"/>
              </w:rPr>
            </w:pPr>
          </w:p>
        </w:tc>
      </w:tr>
      <w:tr w:rsidR="00D92C0A" w:rsidRPr="001818EA" w14:paraId="64342C6F" w14:textId="77777777" w:rsidTr="00020649">
        <w:trPr>
          <w:trHeight w:val="2683"/>
        </w:trPr>
        <w:tc>
          <w:tcPr>
            <w:tcW w:w="865" w:type="pct"/>
            <w:vMerge w:val="restart"/>
          </w:tcPr>
          <w:p w14:paraId="266D6FDD" w14:textId="77777777" w:rsidR="002A52BE" w:rsidRPr="001818EA" w:rsidRDefault="00D92C0A" w:rsidP="00116C1C">
            <w:pPr>
              <w:widowControl w:val="0"/>
              <w:spacing w:after="0" w:line="240" w:lineRule="auto"/>
              <w:ind w:left="34"/>
              <w:rPr>
                <w:rFonts w:ascii="Times New Roman" w:hAnsi="Times New Roman"/>
                <w:b/>
                <w:sz w:val="24"/>
                <w:szCs w:val="24"/>
              </w:rPr>
            </w:pPr>
            <w:r w:rsidRPr="001818EA">
              <w:rPr>
                <w:rFonts w:ascii="Times New Roman" w:hAnsi="Times New Roman"/>
                <w:b/>
                <w:sz w:val="24"/>
                <w:szCs w:val="24"/>
              </w:rPr>
              <w:t>Тема 2.1</w:t>
            </w:r>
            <w:r w:rsidR="009847BF" w:rsidRPr="001818EA">
              <w:rPr>
                <w:rFonts w:ascii="Times New Roman" w:hAnsi="Times New Roman"/>
                <w:b/>
                <w:sz w:val="24"/>
                <w:szCs w:val="24"/>
              </w:rPr>
              <w:t>.</w:t>
            </w:r>
          </w:p>
          <w:p w14:paraId="4F6929DB" w14:textId="77777777" w:rsidR="00D92C0A" w:rsidRPr="001818EA" w:rsidRDefault="00D92C0A" w:rsidP="00116C1C">
            <w:pPr>
              <w:widowControl w:val="0"/>
              <w:spacing w:after="0" w:line="240" w:lineRule="auto"/>
              <w:ind w:left="34"/>
              <w:rPr>
                <w:rFonts w:ascii="Times New Roman" w:hAnsi="Times New Roman"/>
                <w:b/>
                <w:spacing w:val="-6"/>
                <w:sz w:val="24"/>
                <w:szCs w:val="24"/>
              </w:rPr>
            </w:pPr>
            <w:r w:rsidRPr="001818EA">
              <w:rPr>
                <w:rFonts w:ascii="Times New Roman" w:hAnsi="Times New Roman"/>
                <w:b/>
                <w:sz w:val="24"/>
                <w:szCs w:val="24"/>
              </w:rPr>
              <w:t>Основной и оборотный капитал и его роль в производстве</w:t>
            </w:r>
          </w:p>
          <w:p w14:paraId="107795B9" w14:textId="77777777" w:rsidR="00D92C0A" w:rsidRPr="001818EA" w:rsidRDefault="00D92C0A" w:rsidP="00116C1C">
            <w:pPr>
              <w:widowControl w:val="0"/>
              <w:spacing w:after="0" w:line="240" w:lineRule="auto"/>
              <w:ind w:left="34"/>
              <w:rPr>
                <w:rFonts w:ascii="Times New Roman" w:hAnsi="Times New Roman"/>
                <w:b/>
                <w:bCs/>
                <w:sz w:val="24"/>
                <w:szCs w:val="24"/>
              </w:rPr>
            </w:pPr>
          </w:p>
        </w:tc>
        <w:tc>
          <w:tcPr>
            <w:tcW w:w="2934" w:type="pct"/>
          </w:tcPr>
          <w:p w14:paraId="56B7818B" w14:textId="77777777" w:rsidR="00D92C0A" w:rsidRPr="001818EA" w:rsidRDefault="00D92C0A" w:rsidP="00116C1C">
            <w:pPr>
              <w:widowControl w:val="0"/>
              <w:shd w:val="clear" w:color="auto" w:fill="FFFFFF"/>
              <w:spacing w:after="0" w:line="240" w:lineRule="auto"/>
              <w:ind w:left="34"/>
              <w:rPr>
                <w:rFonts w:ascii="Times New Roman" w:hAnsi="Times New Roman"/>
                <w:sz w:val="24"/>
                <w:szCs w:val="24"/>
              </w:rPr>
            </w:pPr>
            <w:r w:rsidRPr="001818EA">
              <w:rPr>
                <w:rFonts w:ascii="Times New Roman" w:hAnsi="Times New Roman"/>
                <w:sz w:val="24"/>
                <w:szCs w:val="24"/>
              </w:rPr>
              <w:t xml:space="preserve">Понятие основного капитала, его сущность и значение. Классификация элементов основного капитала и его структура. Оценка основного капитала. </w:t>
            </w:r>
          </w:p>
          <w:p w14:paraId="58F19932" w14:textId="77777777" w:rsidR="00D92C0A" w:rsidRPr="001818EA" w:rsidRDefault="00D92C0A" w:rsidP="00116C1C">
            <w:pPr>
              <w:widowControl w:val="0"/>
              <w:shd w:val="clear" w:color="auto" w:fill="FFFFFF"/>
              <w:spacing w:after="0" w:line="240" w:lineRule="auto"/>
              <w:ind w:left="34"/>
              <w:rPr>
                <w:rFonts w:ascii="Times New Roman" w:hAnsi="Times New Roman"/>
                <w:sz w:val="24"/>
                <w:szCs w:val="24"/>
              </w:rPr>
            </w:pPr>
            <w:r w:rsidRPr="001818EA">
              <w:rPr>
                <w:rFonts w:ascii="Times New Roman" w:hAnsi="Times New Roman"/>
                <w:sz w:val="24"/>
                <w:szCs w:val="24"/>
              </w:rPr>
              <w:t xml:space="preserve">Амортизация и износ основного капитала. </w:t>
            </w:r>
          </w:p>
          <w:p w14:paraId="478EFBFD" w14:textId="77777777" w:rsidR="00D92C0A" w:rsidRPr="001818EA" w:rsidRDefault="00D92C0A" w:rsidP="00116C1C">
            <w:pPr>
              <w:widowControl w:val="0"/>
              <w:shd w:val="clear" w:color="auto" w:fill="FFFFFF"/>
              <w:spacing w:after="0" w:line="240" w:lineRule="auto"/>
              <w:ind w:left="34"/>
              <w:rPr>
                <w:rFonts w:ascii="Times New Roman" w:hAnsi="Times New Roman"/>
                <w:sz w:val="24"/>
                <w:szCs w:val="24"/>
              </w:rPr>
            </w:pPr>
            <w:r w:rsidRPr="001818EA">
              <w:rPr>
                <w:rFonts w:ascii="Times New Roman" w:hAnsi="Times New Roman"/>
                <w:sz w:val="24"/>
                <w:szCs w:val="24"/>
              </w:rPr>
              <w:t>Показатели эффективного использования основных средств. Способы повышения эффективности использования основного капитала.</w:t>
            </w:r>
          </w:p>
          <w:p w14:paraId="5365F72B" w14:textId="77777777" w:rsidR="00D92C0A" w:rsidRPr="001818EA" w:rsidRDefault="00D92C0A" w:rsidP="00116C1C">
            <w:pPr>
              <w:widowControl w:val="0"/>
              <w:shd w:val="clear" w:color="auto" w:fill="FFFFFF"/>
              <w:spacing w:after="0" w:line="240" w:lineRule="auto"/>
              <w:ind w:left="34"/>
              <w:rPr>
                <w:rFonts w:ascii="Times New Roman" w:hAnsi="Times New Roman"/>
                <w:spacing w:val="-4"/>
                <w:sz w:val="24"/>
                <w:szCs w:val="24"/>
              </w:rPr>
            </w:pPr>
            <w:r w:rsidRPr="001818EA">
              <w:rPr>
                <w:rFonts w:ascii="Times New Roman" w:hAnsi="Times New Roman"/>
                <w:spacing w:val="-4"/>
                <w:sz w:val="24"/>
                <w:szCs w:val="24"/>
              </w:rPr>
              <w:t>Практическое занятие</w:t>
            </w:r>
            <w:r w:rsidR="005B1D10" w:rsidRPr="001818EA">
              <w:rPr>
                <w:rFonts w:ascii="Times New Roman" w:hAnsi="Times New Roman"/>
                <w:spacing w:val="-4"/>
                <w:sz w:val="24"/>
                <w:szCs w:val="24"/>
              </w:rPr>
              <w:t xml:space="preserve"> № 1</w:t>
            </w:r>
            <w:r w:rsidRPr="001818EA">
              <w:rPr>
                <w:rFonts w:ascii="Times New Roman" w:hAnsi="Times New Roman"/>
                <w:spacing w:val="-4"/>
                <w:sz w:val="24"/>
                <w:szCs w:val="24"/>
              </w:rPr>
              <w:t>.Расчет амортизации основных фондов</w:t>
            </w:r>
            <w:r w:rsidR="005B1D10" w:rsidRPr="001818EA">
              <w:rPr>
                <w:rFonts w:ascii="Times New Roman" w:hAnsi="Times New Roman"/>
                <w:spacing w:val="-4"/>
                <w:sz w:val="24"/>
                <w:szCs w:val="24"/>
              </w:rPr>
              <w:t>.</w:t>
            </w:r>
          </w:p>
          <w:p w14:paraId="09C819CC" w14:textId="77777777" w:rsidR="00D92C0A" w:rsidRPr="001818EA" w:rsidRDefault="00D92C0A" w:rsidP="00116C1C">
            <w:pPr>
              <w:widowControl w:val="0"/>
              <w:shd w:val="clear" w:color="auto" w:fill="FFFFFF"/>
              <w:spacing w:after="0" w:line="240" w:lineRule="auto"/>
              <w:ind w:left="34"/>
              <w:rPr>
                <w:rFonts w:ascii="Times New Roman" w:hAnsi="Times New Roman"/>
                <w:spacing w:val="-4"/>
                <w:sz w:val="24"/>
                <w:szCs w:val="24"/>
              </w:rPr>
            </w:pPr>
            <w:r w:rsidRPr="001818EA">
              <w:rPr>
                <w:rFonts w:ascii="Times New Roman" w:hAnsi="Times New Roman"/>
                <w:spacing w:val="-4"/>
                <w:sz w:val="24"/>
                <w:szCs w:val="24"/>
              </w:rPr>
              <w:t>Практическое занятие</w:t>
            </w:r>
            <w:r w:rsidR="005B1D10" w:rsidRPr="001818EA">
              <w:rPr>
                <w:rFonts w:ascii="Times New Roman" w:hAnsi="Times New Roman"/>
                <w:spacing w:val="-4"/>
                <w:sz w:val="24"/>
                <w:szCs w:val="24"/>
              </w:rPr>
              <w:t xml:space="preserve"> № 2</w:t>
            </w:r>
            <w:r w:rsidRPr="001818EA">
              <w:rPr>
                <w:rFonts w:ascii="Times New Roman" w:hAnsi="Times New Roman"/>
                <w:spacing w:val="-4"/>
                <w:sz w:val="24"/>
                <w:szCs w:val="24"/>
              </w:rPr>
              <w:t>. Определение износа и остаточной стоимости основных средств</w:t>
            </w:r>
            <w:r w:rsidR="005B1D10" w:rsidRPr="001818EA">
              <w:rPr>
                <w:rFonts w:ascii="Times New Roman" w:hAnsi="Times New Roman"/>
                <w:spacing w:val="-4"/>
                <w:sz w:val="24"/>
                <w:szCs w:val="24"/>
              </w:rPr>
              <w:t>.</w:t>
            </w:r>
          </w:p>
          <w:p w14:paraId="5C924D2C" w14:textId="77777777" w:rsidR="005B1D10" w:rsidRPr="001818EA" w:rsidRDefault="00D92C0A" w:rsidP="00116C1C">
            <w:pPr>
              <w:widowControl w:val="0"/>
              <w:spacing w:after="0" w:line="240" w:lineRule="auto"/>
              <w:ind w:left="34"/>
              <w:rPr>
                <w:rFonts w:ascii="Times New Roman" w:hAnsi="Times New Roman"/>
                <w:spacing w:val="-5"/>
                <w:sz w:val="24"/>
                <w:szCs w:val="24"/>
              </w:rPr>
            </w:pPr>
            <w:r w:rsidRPr="001818EA">
              <w:rPr>
                <w:rFonts w:ascii="Times New Roman" w:hAnsi="Times New Roman"/>
                <w:spacing w:val="-5"/>
                <w:sz w:val="24"/>
                <w:szCs w:val="24"/>
              </w:rPr>
              <w:t>Практическое занятие</w:t>
            </w:r>
            <w:r w:rsidR="005B1D10" w:rsidRPr="001818EA">
              <w:rPr>
                <w:rFonts w:ascii="Times New Roman" w:hAnsi="Times New Roman"/>
                <w:spacing w:val="-5"/>
                <w:sz w:val="24"/>
                <w:szCs w:val="24"/>
              </w:rPr>
              <w:t xml:space="preserve"> № 3</w:t>
            </w:r>
            <w:r w:rsidRPr="001818EA">
              <w:rPr>
                <w:rFonts w:ascii="Times New Roman" w:hAnsi="Times New Roman"/>
                <w:spacing w:val="-5"/>
                <w:sz w:val="24"/>
                <w:szCs w:val="24"/>
              </w:rPr>
              <w:t>.</w:t>
            </w:r>
            <w:r w:rsidRPr="001818EA">
              <w:rPr>
                <w:rFonts w:ascii="Times New Roman" w:hAnsi="Times New Roman"/>
                <w:sz w:val="24"/>
                <w:szCs w:val="24"/>
              </w:rPr>
              <w:t xml:space="preserve">Расчет </w:t>
            </w:r>
            <w:r w:rsidRPr="001818EA">
              <w:rPr>
                <w:rFonts w:ascii="Times New Roman" w:hAnsi="Times New Roman"/>
                <w:spacing w:val="-5"/>
                <w:sz w:val="24"/>
                <w:szCs w:val="24"/>
              </w:rPr>
              <w:t>показателей эффективного использования основных средств</w:t>
            </w:r>
            <w:r w:rsidR="005B1D10" w:rsidRPr="001818EA">
              <w:rPr>
                <w:rFonts w:ascii="Times New Roman" w:hAnsi="Times New Roman"/>
                <w:spacing w:val="-5"/>
                <w:sz w:val="24"/>
                <w:szCs w:val="24"/>
              </w:rPr>
              <w:t>.</w:t>
            </w:r>
          </w:p>
          <w:p w14:paraId="73A7754F" w14:textId="77777777" w:rsidR="00D92C0A" w:rsidRPr="001818EA" w:rsidRDefault="005B1D10" w:rsidP="00116C1C">
            <w:pPr>
              <w:widowControl w:val="0"/>
              <w:spacing w:after="0" w:line="240" w:lineRule="auto"/>
              <w:ind w:left="34"/>
              <w:rPr>
                <w:rFonts w:ascii="Times New Roman" w:hAnsi="Times New Roman"/>
                <w:spacing w:val="-4"/>
                <w:sz w:val="24"/>
                <w:szCs w:val="24"/>
              </w:rPr>
            </w:pPr>
            <w:r w:rsidRPr="001818EA">
              <w:rPr>
                <w:rFonts w:ascii="Times New Roman" w:hAnsi="Times New Roman"/>
                <w:spacing w:val="-4"/>
                <w:sz w:val="24"/>
                <w:szCs w:val="24"/>
              </w:rPr>
              <w:t>П</w:t>
            </w:r>
            <w:r w:rsidR="00D92C0A" w:rsidRPr="001818EA">
              <w:rPr>
                <w:rFonts w:ascii="Times New Roman" w:hAnsi="Times New Roman"/>
                <w:spacing w:val="-4"/>
                <w:sz w:val="24"/>
                <w:szCs w:val="24"/>
              </w:rPr>
              <w:t>рактическое занятие</w:t>
            </w:r>
            <w:r w:rsidRPr="001818EA">
              <w:rPr>
                <w:rFonts w:ascii="Times New Roman" w:hAnsi="Times New Roman"/>
                <w:spacing w:val="-4"/>
                <w:sz w:val="24"/>
                <w:szCs w:val="24"/>
              </w:rPr>
              <w:t xml:space="preserve"> № 4</w:t>
            </w:r>
            <w:r w:rsidR="00D92C0A" w:rsidRPr="001818EA">
              <w:rPr>
                <w:rFonts w:ascii="Times New Roman" w:hAnsi="Times New Roman"/>
                <w:spacing w:val="-4"/>
                <w:sz w:val="24"/>
                <w:szCs w:val="24"/>
              </w:rPr>
              <w:t>.</w:t>
            </w:r>
            <w:r w:rsidR="00D92C0A" w:rsidRPr="001818EA">
              <w:rPr>
                <w:rFonts w:ascii="Times New Roman" w:hAnsi="Times New Roman"/>
                <w:sz w:val="24"/>
                <w:szCs w:val="24"/>
              </w:rPr>
              <w:t xml:space="preserve"> Расчет </w:t>
            </w:r>
            <w:r w:rsidR="00D92C0A" w:rsidRPr="001818EA">
              <w:rPr>
                <w:rFonts w:ascii="Times New Roman" w:hAnsi="Times New Roman"/>
                <w:spacing w:val="-5"/>
                <w:sz w:val="24"/>
                <w:szCs w:val="24"/>
              </w:rPr>
              <w:t>показателей эффективного использования оборотных средств.</w:t>
            </w:r>
          </w:p>
        </w:tc>
        <w:tc>
          <w:tcPr>
            <w:tcW w:w="375" w:type="pct"/>
          </w:tcPr>
          <w:p w14:paraId="7A4C6037" w14:textId="77777777" w:rsidR="00D92C0A" w:rsidRPr="001818EA" w:rsidRDefault="00D92C0A" w:rsidP="00116C1C">
            <w:pPr>
              <w:widowControl w:val="0"/>
              <w:spacing w:after="0" w:line="240" w:lineRule="auto"/>
              <w:ind w:left="34"/>
              <w:jc w:val="center"/>
              <w:rPr>
                <w:rFonts w:ascii="Times New Roman" w:hAnsi="Times New Roman"/>
                <w:bCs/>
                <w:sz w:val="24"/>
                <w:szCs w:val="24"/>
              </w:rPr>
            </w:pPr>
            <w:r w:rsidRPr="001818EA">
              <w:rPr>
                <w:rFonts w:ascii="Times New Roman" w:hAnsi="Times New Roman"/>
                <w:bCs/>
                <w:sz w:val="24"/>
                <w:szCs w:val="24"/>
              </w:rPr>
              <w:t>2</w:t>
            </w:r>
          </w:p>
          <w:p w14:paraId="5F141C62" w14:textId="77777777" w:rsidR="00D92C0A" w:rsidRPr="001818EA" w:rsidRDefault="00D92C0A" w:rsidP="00116C1C">
            <w:pPr>
              <w:widowControl w:val="0"/>
              <w:spacing w:after="0" w:line="240" w:lineRule="auto"/>
              <w:ind w:left="34"/>
              <w:jc w:val="center"/>
              <w:rPr>
                <w:rFonts w:ascii="Times New Roman" w:hAnsi="Times New Roman"/>
                <w:bCs/>
                <w:sz w:val="24"/>
                <w:szCs w:val="24"/>
              </w:rPr>
            </w:pPr>
            <w:r w:rsidRPr="001818EA">
              <w:rPr>
                <w:rFonts w:ascii="Times New Roman" w:hAnsi="Times New Roman"/>
                <w:bCs/>
                <w:sz w:val="24"/>
                <w:szCs w:val="24"/>
              </w:rPr>
              <w:t>2</w:t>
            </w:r>
          </w:p>
          <w:p w14:paraId="2191C5ED" w14:textId="77777777" w:rsidR="00D92C0A" w:rsidRPr="001818EA" w:rsidRDefault="00D92C0A" w:rsidP="00116C1C">
            <w:pPr>
              <w:widowControl w:val="0"/>
              <w:spacing w:after="0" w:line="240" w:lineRule="auto"/>
              <w:ind w:left="34"/>
              <w:jc w:val="center"/>
              <w:rPr>
                <w:rFonts w:ascii="Times New Roman" w:hAnsi="Times New Roman"/>
                <w:bCs/>
                <w:sz w:val="24"/>
                <w:szCs w:val="24"/>
              </w:rPr>
            </w:pPr>
            <w:r w:rsidRPr="001818EA">
              <w:rPr>
                <w:rFonts w:ascii="Times New Roman" w:hAnsi="Times New Roman"/>
                <w:bCs/>
                <w:sz w:val="24"/>
                <w:szCs w:val="24"/>
              </w:rPr>
              <w:t>2</w:t>
            </w:r>
          </w:p>
          <w:p w14:paraId="7062E545" w14:textId="77777777" w:rsidR="00D92C0A" w:rsidRPr="001818EA" w:rsidRDefault="00D92C0A" w:rsidP="00116C1C">
            <w:pPr>
              <w:widowControl w:val="0"/>
              <w:spacing w:after="0" w:line="240" w:lineRule="auto"/>
              <w:ind w:left="34"/>
              <w:jc w:val="center"/>
              <w:rPr>
                <w:rFonts w:ascii="Times New Roman" w:hAnsi="Times New Roman"/>
                <w:bCs/>
                <w:sz w:val="24"/>
                <w:szCs w:val="24"/>
              </w:rPr>
            </w:pPr>
          </w:p>
          <w:p w14:paraId="1D026F8B" w14:textId="77777777" w:rsidR="00D92C0A" w:rsidRPr="001818EA" w:rsidRDefault="00D92C0A" w:rsidP="00116C1C">
            <w:pPr>
              <w:widowControl w:val="0"/>
              <w:spacing w:after="0" w:line="240" w:lineRule="auto"/>
              <w:ind w:left="34"/>
              <w:jc w:val="center"/>
              <w:rPr>
                <w:rFonts w:ascii="Times New Roman" w:hAnsi="Times New Roman"/>
                <w:bCs/>
                <w:sz w:val="24"/>
                <w:szCs w:val="24"/>
              </w:rPr>
            </w:pPr>
            <w:r w:rsidRPr="001818EA">
              <w:rPr>
                <w:rFonts w:ascii="Times New Roman" w:hAnsi="Times New Roman"/>
                <w:bCs/>
                <w:sz w:val="24"/>
                <w:szCs w:val="24"/>
              </w:rPr>
              <w:t>2</w:t>
            </w:r>
          </w:p>
          <w:p w14:paraId="017DFB7F" w14:textId="77777777" w:rsidR="00D92C0A" w:rsidRPr="001818EA" w:rsidRDefault="00D92C0A" w:rsidP="00116C1C">
            <w:pPr>
              <w:widowControl w:val="0"/>
              <w:spacing w:after="0" w:line="240" w:lineRule="auto"/>
              <w:ind w:left="34"/>
              <w:jc w:val="center"/>
              <w:rPr>
                <w:rFonts w:ascii="Times New Roman" w:hAnsi="Times New Roman"/>
                <w:bCs/>
                <w:sz w:val="24"/>
                <w:szCs w:val="24"/>
              </w:rPr>
            </w:pPr>
            <w:r w:rsidRPr="001818EA">
              <w:rPr>
                <w:rFonts w:ascii="Times New Roman" w:hAnsi="Times New Roman"/>
                <w:bCs/>
                <w:sz w:val="24"/>
                <w:szCs w:val="24"/>
              </w:rPr>
              <w:t>2</w:t>
            </w:r>
          </w:p>
          <w:p w14:paraId="5925DC00" w14:textId="77777777" w:rsidR="00D92C0A" w:rsidRPr="001818EA" w:rsidRDefault="00D92C0A" w:rsidP="00116C1C">
            <w:pPr>
              <w:widowControl w:val="0"/>
              <w:spacing w:after="0" w:line="240" w:lineRule="auto"/>
              <w:ind w:left="34"/>
              <w:jc w:val="center"/>
              <w:rPr>
                <w:rFonts w:ascii="Times New Roman" w:hAnsi="Times New Roman"/>
                <w:bCs/>
                <w:sz w:val="24"/>
                <w:szCs w:val="24"/>
              </w:rPr>
            </w:pPr>
          </w:p>
          <w:p w14:paraId="1C75D3EE" w14:textId="77777777" w:rsidR="00D92C0A" w:rsidRPr="001818EA" w:rsidRDefault="00D92C0A" w:rsidP="00116C1C">
            <w:pPr>
              <w:widowControl w:val="0"/>
              <w:spacing w:after="0" w:line="240" w:lineRule="auto"/>
              <w:ind w:left="34"/>
              <w:jc w:val="center"/>
              <w:rPr>
                <w:rFonts w:ascii="Times New Roman" w:hAnsi="Times New Roman"/>
                <w:bCs/>
                <w:sz w:val="24"/>
                <w:szCs w:val="24"/>
              </w:rPr>
            </w:pPr>
            <w:r w:rsidRPr="001818EA">
              <w:rPr>
                <w:rFonts w:ascii="Times New Roman" w:hAnsi="Times New Roman"/>
                <w:bCs/>
                <w:sz w:val="24"/>
                <w:szCs w:val="24"/>
              </w:rPr>
              <w:t>2</w:t>
            </w:r>
          </w:p>
          <w:p w14:paraId="6F500DED" w14:textId="77777777" w:rsidR="00D92C0A" w:rsidRPr="001818EA" w:rsidRDefault="00D92C0A" w:rsidP="00116C1C">
            <w:pPr>
              <w:widowControl w:val="0"/>
              <w:spacing w:after="0" w:line="240" w:lineRule="auto"/>
              <w:ind w:left="34"/>
              <w:jc w:val="center"/>
              <w:rPr>
                <w:rFonts w:ascii="Times New Roman" w:hAnsi="Times New Roman"/>
                <w:bCs/>
                <w:sz w:val="24"/>
                <w:szCs w:val="24"/>
              </w:rPr>
            </w:pPr>
            <w:r w:rsidRPr="001818EA">
              <w:rPr>
                <w:rFonts w:ascii="Times New Roman" w:hAnsi="Times New Roman"/>
                <w:bCs/>
                <w:sz w:val="24"/>
                <w:szCs w:val="24"/>
              </w:rPr>
              <w:t>2</w:t>
            </w:r>
          </w:p>
        </w:tc>
        <w:tc>
          <w:tcPr>
            <w:tcW w:w="826" w:type="pct"/>
          </w:tcPr>
          <w:p w14:paraId="6D332D56" w14:textId="77777777" w:rsidR="00D92C0A" w:rsidRPr="001818EA" w:rsidRDefault="00D92C0A" w:rsidP="00116C1C">
            <w:pPr>
              <w:widowControl w:val="0"/>
              <w:spacing w:after="0" w:line="240" w:lineRule="auto"/>
              <w:ind w:left="34"/>
              <w:rPr>
                <w:rFonts w:ascii="Times New Roman" w:hAnsi="Times New Roman"/>
                <w:sz w:val="24"/>
                <w:szCs w:val="24"/>
              </w:rPr>
            </w:pPr>
            <w:r w:rsidRPr="001818EA">
              <w:rPr>
                <w:rFonts w:ascii="Times New Roman" w:hAnsi="Times New Roman"/>
                <w:sz w:val="24"/>
                <w:szCs w:val="24"/>
              </w:rPr>
              <w:t>ОК 1.- 11.</w:t>
            </w:r>
          </w:p>
          <w:p w14:paraId="5F5F4057" w14:textId="77777777" w:rsidR="00D92C0A" w:rsidRPr="001818EA" w:rsidRDefault="00D92C0A" w:rsidP="00116C1C">
            <w:pPr>
              <w:widowControl w:val="0"/>
              <w:spacing w:after="0" w:line="240" w:lineRule="auto"/>
              <w:ind w:left="34"/>
              <w:rPr>
                <w:rFonts w:ascii="Times New Roman" w:hAnsi="Times New Roman"/>
                <w:sz w:val="24"/>
                <w:szCs w:val="24"/>
              </w:rPr>
            </w:pPr>
            <w:r w:rsidRPr="001818EA">
              <w:rPr>
                <w:rFonts w:ascii="Times New Roman" w:hAnsi="Times New Roman"/>
                <w:sz w:val="24"/>
                <w:szCs w:val="24"/>
              </w:rPr>
              <w:t>ПК3.1.</w:t>
            </w:r>
          </w:p>
        </w:tc>
      </w:tr>
      <w:tr w:rsidR="00D92C0A" w:rsidRPr="001818EA" w14:paraId="5D6CC37B" w14:textId="77777777" w:rsidTr="00020649">
        <w:trPr>
          <w:trHeight w:val="20"/>
        </w:trPr>
        <w:tc>
          <w:tcPr>
            <w:tcW w:w="865" w:type="pct"/>
            <w:vMerge/>
          </w:tcPr>
          <w:p w14:paraId="40998E91" w14:textId="77777777" w:rsidR="00D92C0A" w:rsidRPr="001818EA" w:rsidRDefault="00D92C0A" w:rsidP="00116C1C">
            <w:pPr>
              <w:widowControl w:val="0"/>
              <w:spacing w:after="0" w:line="240" w:lineRule="auto"/>
              <w:ind w:left="34"/>
              <w:rPr>
                <w:rFonts w:ascii="Times New Roman" w:hAnsi="Times New Roman"/>
                <w:bCs/>
                <w:sz w:val="24"/>
                <w:szCs w:val="24"/>
              </w:rPr>
            </w:pPr>
          </w:p>
        </w:tc>
        <w:tc>
          <w:tcPr>
            <w:tcW w:w="2934" w:type="pct"/>
          </w:tcPr>
          <w:p w14:paraId="5DFF2E42" w14:textId="77777777" w:rsidR="00D92C0A" w:rsidRPr="001818EA" w:rsidRDefault="00D92C0A" w:rsidP="00116C1C">
            <w:pPr>
              <w:widowControl w:val="0"/>
              <w:shd w:val="clear" w:color="auto" w:fill="FFFFFF"/>
              <w:spacing w:after="0" w:line="240" w:lineRule="auto"/>
              <w:ind w:left="34"/>
              <w:rPr>
                <w:rFonts w:ascii="Times New Roman" w:hAnsi="Times New Roman"/>
                <w:sz w:val="24"/>
                <w:szCs w:val="24"/>
              </w:rPr>
            </w:pPr>
            <w:r w:rsidRPr="001818EA">
              <w:rPr>
                <w:rFonts w:ascii="Times New Roman" w:hAnsi="Times New Roman"/>
                <w:sz w:val="24"/>
                <w:szCs w:val="24"/>
              </w:rPr>
              <w:t xml:space="preserve">Понятие оборотного капитала, его состав и структура. Классификация оборотного капитала. Понятие материальных ресурсов. Показатели использования материальных ресурсов. Определение потребности в оборотном капитале. </w:t>
            </w:r>
          </w:p>
          <w:p w14:paraId="219E9529" w14:textId="77777777" w:rsidR="00D92C0A" w:rsidRPr="001818EA" w:rsidRDefault="00D92C0A" w:rsidP="00116C1C">
            <w:pPr>
              <w:widowControl w:val="0"/>
              <w:shd w:val="clear" w:color="auto" w:fill="FFFFFF"/>
              <w:spacing w:after="0" w:line="240" w:lineRule="auto"/>
              <w:ind w:left="34"/>
              <w:rPr>
                <w:rFonts w:ascii="Times New Roman" w:hAnsi="Times New Roman"/>
                <w:spacing w:val="-4"/>
                <w:sz w:val="24"/>
                <w:szCs w:val="24"/>
              </w:rPr>
            </w:pPr>
            <w:r w:rsidRPr="001818EA">
              <w:rPr>
                <w:rFonts w:ascii="Times New Roman" w:hAnsi="Times New Roman"/>
                <w:sz w:val="24"/>
                <w:szCs w:val="24"/>
              </w:rPr>
              <w:t>Оценка эффективности применения оборотных средств</w:t>
            </w:r>
            <w:r w:rsidR="005B1D10" w:rsidRPr="001818EA">
              <w:rPr>
                <w:rFonts w:ascii="Times New Roman" w:hAnsi="Times New Roman"/>
                <w:sz w:val="24"/>
                <w:szCs w:val="24"/>
              </w:rPr>
              <w:t>.</w:t>
            </w:r>
          </w:p>
        </w:tc>
        <w:tc>
          <w:tcPr>
            <w:tcW w:w="375" w:type="pct"/>
          </w:tcPr>
          <w:p w14:paraId="5BCD110C" w14:textId="77777777" w:rsidR="00D92C0A" w:rsidRPr="001818EA" w:rsidRDefault="00D92C0A" w:rsidP="00116C1C">
            <w:pPr>
              <w:widowControl w:val="0"/>
              <w:spacing w:after="0" w:line="240" w:lineRule="auto"/>
              <w:ind w:left="34"/>
              <w:jc w:val="center"/>
              <w:rPr>
                <w:rFonts w:ascii="Times New Roman" w:hAnsi="Times New Roman"/>
                <w:bCs/>
                <w:sz w:val="24"/>
                <w:szCs w:val="24"/>
              </w:rPr>
            </w:pPr>
            <w:r w:rsidRPr="001818EA">
              <w:rPr>
                <w:rFonts w:ascii="Times New Roman" w:hAnsi="Times New Roman"/>
                <w:bCs/>
                <w:sz w:val="24"/>
                <w:szCs w:val="24"/>
              </w:rPr>
              <w:t>2</w:t>
            </w:r>
          </w:p>
          <w:p w14:paraId="6513DA51" w14:textId="77777777" w:rsidR="00D92C0A" w:rsidRPr="001818EA" w:rsidRDefault="00D92C0A" w:rsidP="00116C1C">
            <w:pPr>
              <w:widowControl w:val="0"/>
              <w:spacing w:after="0" w:line="240" w:lineRule="auto"/>
              <w:ind w:left="34"/>
              <w:jc w:val="center"/>
              <w:rPr>
                <w:rFonts w:ascii="Times New Roman" w:hAnsi="Times New Roman"/>
                <w:bCs/>
                <w:sz w:val="24"/>
                <w:szCs w:val="24"/>
              </w:rPr>
            </w:pPr>
          </w:p>
          <w:p w14:paraId="45AB30EA" w14:textId="77777777" w:rsidR="00D92C0A" w:rsidRPr="001818EA" w:rsidRDefault="00D92C0A" w:rsidP="00116C1C">
            <w:pPr>
              <w:widowControl w:val="0"/>
              <w:spacing w:after="0" w:line="240" w:lineRule="auto"/>
              <w:ind w:left="34"/>
              <w:jc w:val="center"/>
              <w:rPr>
                <w:rFonts w:ascii="Times New Roman" w:hAnsi="Times New Roman"/>
                <w:bCs/>
                <w:sz w:val="24"/>
                <w:szCs w:val="24"/>
              </w:rPr>
            </w:pPr>
            <w:r w:rsidRPr="001818EA">
              <w:rPr>
                <w:rFonts w:ascii="Times New Roman" w:hAnsi="Times New Roman"/>
                <w:bCs/>
                <w:sz w:val="24"/>
                <w:szCs w:val="24"/>
              </w:rPr>
              <w:t>2</w:t>
            </w:r>
          </w:p>
        </w:tc>
        <w:tc>
          <w:tcPr>
            <w:tcW w:w="826" w:type="pct"/>
          </w:tcPr>
          <w:p w14:paraId="53805287" w14:textId="77777777" w:rsidR="00D92C0A" w:rsidRPr="001818EA" w:rsidRDefault="00D92C0A" w:rsidP="00116C1C">
            <w:pPr>
              <w:widowControl w:val="0"/>
              <w:spacing w:after="0" w:line="240" w:lineRule="auto"/>
              <w:ind w:left="34"/>
              <w:rPr>
                <w:rFonts w:ascii="Times New Roman" w:hAnsi="Times New Roman"/>
                <w:sz w:val="24"/>
                <w:szCs w:val="24"/>
              </w:rPr>
            </w:pPr>
            <w:r w:rsidRPr="001818EA">
              <w:rPr>
                <w:rFonts w:ascii="Times New Roman" w:hAnsi="Times New Roman"/>
                <w:sz w:val="24"/>
                <w:szCs w:val="24"/>
              </w:rPr>
              <w:t>ОК 1.- 11.</w:t>
            </w:r>
          </w:p>
          <w:p w14:paraId="7CEAF6DB" w14:textId="77777777" w:rsidR="00D92C0A" w:rsidRPr="001818EA" w:rsidRDefault="00D92C0A" w:rsidP="00116C1C">
            <w:pPr>
              <w:widowControl w:val="0"/>
              <w:spacing w:after="0" w:line="240" w:lineRule="auto"/>
              <w:ind w:left="34"/>
              <w:rPr>
                <w:rFonts w:ascii="Times New Roman" w:hAnsi="Times New Roman"/>
                <w:sz w:val="24"/>
                <w:szCs w:val="24"/>
              </w:rPr>
            </w:pPr>
            <w:r w:rsidRPr="001818EA">
              <w:rPr>
                <w:rFonts w:ascii="Times New Roman" w:hAnsi="Times New Roman"/>
                <w:sz w:val="24"/>
                <w:szCs w:val="24"/>
              </w:rPr>
              <w:t>ПК 1.1.-2.3.</w:t>
            </w:r>
          </w:p>
          <w:p w14:paraId="5D0D2C63" w14:textId="77777777" w:rsidR="00D92C0A" w:rsidRPr="001818EA" w:rsidRDefault="00D92C0A" w:rsidP="00116C1C">
            <w:pPr>
              <w:widowControl w:val="0"/>
              <w:spacing w:after="0" w:line="240" w:lineRule="auto"/>
              <w:ind w:left="34"/>
              <w:rPr>
                <w:rFonts w:ascii="Times New Roman" w:hAnsi="Times New Roman"/>
                <w:sz w:val="24"/>
                <w:szCs w:val="24"/>
              </w:rPr>
            </w:pPr>
            <w:r w:rsidRPr="001818EA">
              <w:rPr>
                <w:rFonts w:ascii="Times New Roman" w:hAnsi="Times New Roman"/>
                <w:sz w:val="24"/>
                <w:szCs w:val="24"/>
              </w:rPr>
              <w:t>ПК 3.1</w:t>
            </w:r>
          </w:p>
        </w:tc>
      </w:tr>
      <w:tr w:rsidR="00D92C0A" w:rsidRPr="001818EA" w14:paraId="669EE3AF" w14:textId="77777777" w:rsidTr="00020649">
        <w:trPr>
          <w:trHeight w:val="20"/>
        </w:trPr>
        <w:tc>
          <w:tcPr>
            <w:tcW w:w="865" w:type="pct"/>
          </w:tcPr>
          <w:p w14:paraId="309426A4" w14:textId="77777777" w:rsidR="00E77E92" w:rsidRPr="001818EA" w:rsidRDefault="00D92C0A" w:rsidP="00116C1C">
            <w:pPr>
              <w:widowControl w:val="0"/>
              <w:spacing w:after="0" w:line="240" w:lineRule="auto"/>
              <w:ind w:left="34"/>
              <w:rPr>
                <w:rFonts w:ascii="Times New Roman" w:hAnsi="Times New Roman"/>
                <w:b/>
                <w:spacing w:val="-5"/>
                <w:sz w:val="24"/>
                <w:szCs w:val="24"/>
              </w:rPr>
            </w:pPr>
            <w:r w:rsidRPr="001818EA">
              <w:rPr>
                <w:rFonts w:ascii="Times New Roman" w:hAnsi="Times New Roman"/>
                <w:b/>
                <w:spacing w:val="-4"/>
                <w:sz w:val="24"/>
                <w:szCs w:val="24"/>
              </w:rPr>
              <w:t xml:space="preserve">Тема </w:t>
            </w:r>
            <w:r w:rsidRPr="001818EA">
              <w:rPr>
                <w:rFonts w:ascii="Times New Roman" w:hAnsi="Times New Roman"/>
                <w:b/>
                <w:spacing w:val="-5"/>
                <w:sz w:val="24"/>
                <w:szCs w:val="24"/>
              </w:rPr>
              <w:t xml:space="preserve">2.2.  </w:t>
            </w:r>
          </w:p>
          <w:p w14:paraId="3E9B3D11" w14:textId="77777777" w:rsidR="00D92C0A" w:rsidRPr="001818EA" w:rsidRDefault="00D92C0A" w:rsidP="00116C1C">
            <w:pPr>
              <w:widowControl w:val="0"/>
              <w:spacing w:after="0" w:line="240" w:lineRule="auto"/>
              <w:ind w:left="34"/>
              <w:rPr>
                <w:rFonts w:ascii="Times New Roman" w:hAnsi="Times New Roman"/>
                <w:bCs/>
                <w:sz w:val="24"/>
                <w:szCs w:val="24"/>
              </w:rPr>
            </w:pPr>
            <w:r w:rsidRPr="001818EA">
              <w:rPr>
                <w:rFonts w:ascii="Times New Roman" w:hAnsi="Times New Roman"/>
                <w:b/>
                <w:spacing w:val="-5"/>
                <w:sz w:val="24"/>
                <w:szCs w:val="24"/>
              </w:rPr>
              <w:t xml:space="preserve">Капитальные </w:t>
            </w:r>
            <w:r w:rsidRPr="001818EA">
              <w:rPr>
                <w:rFonts w:ascii="Times New Roman" w:hAnsi="Times New Roman"/>
                <w:b/>
                <w:spacing w:val="-4"/>
                <w:sz w:val="24"/>
                <w:szCs w:val="24"/>
              </w:rPr>
              <w:t xml:space="preserve">вложения и их </w:t>
            </w:r>
            <w:r w:rsidRPr="001818EA">
              <w:rPr>
                <w:rFonts w:ascii="Times New Roman" w:hAnsi="Times New Roman"/>
                <w:b/>
                <w:spacing w:val="-6"/>
                <w:sz w:val="24"/>
                <w:szCs w:val="24"/>
              </w:rPr>
              <w:t>эффективность</w:t>
            </w:r>
          </w:p>
        </w:tc>
        <w:tc>
          <w:tcPr>
            <w:tcW w:w="2934" w:type="pct"/>
          </w:tcPr>
          <w:p w14:paraId="648286B2" w14:textId="77777777" w:rsidR="00D92C0A" w:rsidRPr="001818EA" w:rsidRDefault="00D92C0A" w:rsidP="00116C1C">
            <w:pPr>
              <w:widowControl w:val="0"/>
              <w:shd w:val="clear" w:color="auto" w:fill="FFFFFF"/>
              <w:spacing w:after="0" w:line="240" w:lineRule="auto"/>
              <w:ind w:left="34"/>
              <w:rPr>
                <w:rFonts w:ascii="Times New Roman" w:hAnsi="Times New Roman"/>
                <w:spacing w:val="-6"/>
                <w:sz w:val="24"/>
                <w:szCs w:val="24"/>
              </w:rPr>
            </w:pPr>
            <w:r w:rsidRPr="001818EA">
              <w:rPr>
                <w:rFonts w:ascii="Times New Roman" w:hAnsi="Times New Roman"/>
                <w:spacing w:val="-5"/>
                <w:sz w:val="24"/>
                <w:szCs w:val="24"/>
              </w:rPr>
              <w:t xml:space="preserve">Понятие и структура капитальных вложений. Показатели эффективности капитальных </w:t>
            </w:r>
            <w:r w:rsidRPr="001818EA">
              <w:rPr>
                <w:rFonts w:ascii="Times New Roman" w:hAnsi="Times New Roman"/>
                <w:spacing w:val="-6"/>
                <w:sz w:val="24"/>
                <w:szCs w:val="24"/>
              </w:rPr>
              <w:t>вложений и методика их расчета.</w:t>
            </w:r>
          </w:p>
          <w:p w14:paraId="7E764C7A" w14:textId="77777777" w:rsidR="00D92C0A" w:rsidRPr="001818EA" w:rsidRDefault="00D92C0A" w:rsidP="00116C1C">
            <w:pPr>
              <w:widowControl w:val="0"/>
              <w:shd w:val="clear" w:color="auto" w:fill="FFFFFF"/>
              <w:spacing w:after="0" w:line="240" w:lineRule="auto"/>
              <w:ind w:left="34"/>
              <w:rPr>
                <w:rFonts w:ascii="Times New Roman" w:hAnsi="Times New Roman"/>
                <w:spacing w:val="-5"/>
                <w:sz w:val="24"/>
                <w:szCs w:val="24"/>
              </w:rPr>
            </w:pPr>
            <w:r w:rsidRPr="001818EA">
              <w:rPr>
                <w:rFonts w:ascii="Times New Roman" w:hAnsi="Times New Roman"/>
                <w:spacing w:val="-5"/>
                <w:sz w:val="24"/>
                <w:szCs w:val="24"/>
              </w:rPr>
              <w:t xml:space="preserve"> Экономическая сущность и принципы аренды. Понятие лизинга, его отличие от аренды. Особенности аренды производственного оборудования.</w:t>
            </w:r>
          </w:p>
          <w:p w14:paraId="1B60E127" w14:textId="77777777" w:rsidR="00D92C0A" w:rsidRPr="001818EA" w:rsidRDefault="00D92C0A" w:rsidP="00116C1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34"/>
              <w:rPr>
                <w:rFonts w:ascii="Times New Roman" w:hAnsi="Times New Roman"/>
                <w:spacing w:val="-4"/>
                <w:sz w:val="24"/>
                <w:szCs w:val="24"/>
              </w:rPr>
            </w:pPr>
            <w:r w:rsidRPr="001818EA">
              <w:rPr>
                <w:rFonts w:ascii="Times New Roman" w:hAnsi="Times New Roman"/>
                <w:spacing w:val="-4"/>
                <w:sz w:val="24"/>
                <w:szCs w:val="24"/>
              </w:rPr>
              <w:lastRenderedPageBreak/>
              <w:t>Практическое занятие</w:t>
            </w:r>
            <w:r w:rsidR="005B1D10" w:rsidRPr="001818EA">
              <w:rPr>
                <w:rFonts w:ascii="Times New Roman" w:hAnsi="Times New Roman"/>
                <w:spacing w:val="-4"/>
                <w:sz w:val="24"/>
                <w:szCs w:val="24"/>
              </w:rPr>
              <w:t xml:space="preserve"> № 5.</w:t>
            </w:r>
            <w:r w:rsidRPr="001818EA">
              <w:rPr>
                <w:rFonts w:ascii="Times New Roman" w:hAnsi="Times New Roman"/>
                <w:bCs/>
                <w:sz w:val="24"/>
                <w:szCs w:val="24"/>
              </w:rPr>
              <w:t xml:space="preserve"> Расчет показателей эффективности капитальных вложений.</w:t>
            </w:r>
          </w:p>
        </w:tc>
        <w:tc>
          <w:tcPr>
            <w:tcW w:w="375" w:type="pct"/>
          </w:tcPr>
          <w:p w14:paraId="6EAA6052" w14:textId="77777777" w:rsidR="00D92C0A" w:rsidRPr="001818EA" w:rsidRDefault="00D92C0A" w:rsidP="00116C1C">
            <w:pPr>
              <w:widowControl w:val="0"/>
              <w:spacing w:after="0" w:line="240" w:lineRule="auto"/>
              <w:ind w:left="34"/>
              <w:jc w:val="center"/>
              <w:rPr>
                <w:rFonts w:ascii="Times New Roman" w:hAnsi="Times New Roman"/>
                <w:bCs/>
                <w:sz w:val="24"/>
                <w:szCs w:val="24"/>
              </w:rPr>
            </w:pPr>
            <w:r w:rsidRPr="001818EA">
              <w:rPr>
                <w:rFonts w:ascii="Times New Roman" w:hAnsi="Times New Roman"/>
                <w:bCs/>
                <w:sz w:val="24"/>
                <w:szCs w:val="24"/>
              </w:rPr>
              <w:lastRenderedPageBreak/>
              <w:t>2</w:t>
            </w:r>
          </w:p>
          <w:p w14:paraId="193E0AC0" w14:textId="77777777" w:rsidR="00D92C0A" w:rsidRPr="001818EA" w:rsidRDefault="00D92C0A" w:rsidP="00116C1C">
            <w:pPr>
              <w:widowControl w:val="0"/>
              <w:spacing w:after="0" w:line="240" w:lineRule="auto"/>
              <w:ind w:left="34"/>
              <w:jc w:val="center"/>
              <w:rPr>
                <w:rFonts w:ascii="Times New Roman" w:hAnsi="Times New Roman"/>
                <w:bCs/>
                <w:sz w:val="24"/>
                <w:szCs w:val="24"/>
              </w:rPr>
            </w:pPr>
          </w:p>
          <w:p w14:paraId="7C2F1D05" w14:textId="77777777" w:rsidR="005B1D10" w:rsidRPr="001818EA" w:rsidRDefault="00D92C0A" w:rsidP="00116C1C">
            <w:pPr>
              <w:widowControl w:val="0"/>
              <w:spacing w:after="0" w:line="240" w:lineRule="auto"/>
              <w:ind w:left="34"/>
              <w:jc w:val="center"/>
              <w:rPr>
                <w:rFonts w:ascii="Times New Roman" w:hAnsi="Times New Roman"/>
                <w:bCs/>
                <w:sz w:val="24"/>
                <w:szCs w:val="24"/>
              </w:rPr>
            </w:pPr>
            <w:r w:rsidRPr="001818EA">
              <w:rPr>
                <w:rFonts w:ascii="Times New Roman" w:hAnsi="Times New Roman"/>
                <w:bCs/>
                <w:sz w:val="24"/>
                <w:szCs w:val="24"/>
              </w:rPr>
              <w:t>2</w:t>
            </w:r>
          </w:p>
          <w:p w14:paraId="36794EA4" w14:textId="77777777" w:rsidR="00D92C0A" w:rsidRPr="001818EA" w:rsidRDefault="00D92C0A" w:rsidP="00116C1C">
            <w:pPr>
              <w:widowControl w:val="0"/>
              <w:spacing w:after="0" w:line="240" w:lineRule="auto"/>
              <w:rPr>
                <w:rFonts w:ascii="Times New Roman" w:hAnsi="Times New Roman"/>
                <w:sz w:val="24"/>
                <w:szCs w:val="24"/>
              </w:rPr>
            </w:pPr>
          </w:p>
        </w:tc>
        <w:tc>
          <w:tcPr>
            <w:tcW w:w="826" w:type="pct"/>
          </w:tcPr>
          <w:p w14:paraId="66CAACF0" w14:textId="77777777" w:rsidR="00D92C0A" w:rsidRPr="001818EA" w:rsidRDefault="00D92C0A" w:rsidP="00116C1C">
            <w:pPr>
              <w:widowControl w:val="0"/>
              <w:spacing w:after="0" w:line="240" w:lineRule="auto"/>
              <w:ind w:left="34"/>
              <w:rPr>
                <w:rFonts w:ascii="Times New Roman" w:hAnsi="Times New Roman"/>
                <w:sz w:val="24"/>
                <w:szCs w:val="24"/>
              </w:rPr>
            </w:pPr>
            <w:r w:rsidRPr="001818EA">
              <w:rPr>
                <w:rFonts w:ascii="Times New Roman" w:hAnsi="Times New Roman"/>
                <w:sz w:val="24"/>
                <w:szCs w:val="24"/>
              </w:rPr>
              <w:t>ОК 1.- 11.</w:t>
            </w:r>
          </w:p>
          <w:p w14:paraId="08595858" w14:textId="77777777" w:rsidR="00D92C0A" w:rsidRPr="001818EA" w:rsidRDefault="00D92C0A" w:rsidP="00116C1C">
            <w:pPr>
              <w:widowControl w:val="0"/>
              <w:spacing w:after="0" w:line="240" w:lineRule="auto"/>
              <w:ind w:left="34"/>
              <w:rPr>
                <w:rFonts w:ascii="Times New Roman" w:hAnsi="Times New Roman"/>
                <w:sz w:val="24"/>
                <w:szCs w:val="24"/>
              </w:rPr>
            </w:pPr>
            <w:r w:rsidRPr="001818EA">
              <w:rPr>
                <w:rFonts w:ascii="Times New Roman" w:hAnsi="Times New Roman"/>
                <w:sz w:val="24"/>
                <w:szCs w:val="24"/>
              </w:rPr>
              <w:t>ПК 1.1.-2.3</w:t>
            </w:r>
          </w:p>
        </w:tc>
      </w:tr>
      <w:tr w:rsidR="00D92C0A" w:rsidRPr="001818EA" w14:paraId="6C6179C1" w14:textId="77777777" w:rsidTr="008F53FB">
        <w:trPr>
          <w:trHeight w:val="1538"/>
        </w:trPr>
        <w:tc>
          <w:tcPr>
            <w:tcW w:w="865" w:type="pct"/>
          </w:tcPr>
          <w:p w14:paraId="7891A7DB" w14:textId="77777777" w:rsidR="00E77E92" w:rsidRPr="001818EA" w:rsidRDefault="00D92C0A" w:rsidP="00116C1C">
            <w:pPr>
              <w:widowControl w:val="0"/>
              <w:spacing w:after="0" w:line="240" w:lineRule="auto"/>
              <w:ind w:left="34"/>
              <w:rPr>
                <w:rFonts w:ascii="Times New Roman" w:hAnsi="Times New Roman"/>
                <w:b/>
                <w:spacing w:val="-5"/>
                <w:sz w:val="24"/>
                <w:szCs w:val="24"/>
              </w:rPr>
            </w:pPr>
            <w:r w:rsidRPr="001818EA">
              <w:rPr>
                <w:rFonts w:ascii="Times New Roman" w:hAnsi="Times New Roman"/>
                <w:b/>
                <w:spacing w:val="-4"/>
                <w:sz w:val="24"/>
                <w:szCs w:val="24"/>
              </w:rPr>
              <w:t xml:space="preserve">Тема </w:t>
            </w:r>
            <w:r w:rsidRPr="001818EA">
              <w:rPr>
                <w:rFonts w:ascii="Times New Roman" w:hAnsi="Times New Roman"/>
                <w:b/>
                <w:spacing w:val="-5"/>
                <w:sz w:val="24"/>
                <w:szCs w:val="24"/>
              </w:rPr>
              <w:t xml:space="preserve">2.3. </w:t>
            </w:r>
          </w:p>
          <w:p w14:paraId="06E1835C" w14:textId="77777777" w:rsidR="00D92C0A" w:rsidRPr="001818EA" w:rsidRDefault="00D92C0A" w:rsidP="00116C1C">
            <w:pPr>
              <w:widowControl w:val="0"/>
              <w:spacing w:after="0" w:line="240" w:lineRule="auto"/>
              <w:ind w:left="34"/>
              <w:rPr>
                <w:rFonts w:ascii="Times New Roman" w:hAnsi="Times New Roman"/>
                <w:b/>
                <w:spacing w:val="-5"/>
                <w:sz w:val="24"/>
                <w:szCs w:val="24"/>
              </w:rPr>
            </w:pPr>
            <w:r w:rsidRPr="001818EA">
              <w:rPr>
                <w:rFonts w:ascii="Times New Roman" w:hAnsi="Times New Roman"/>
                <w:b/>
                <w:spacing w:val="-3"/>
                <w:sz w:val="24"/>
                <w:szCs w:val="24"/>
              </w:rPr>
              <w:t xml:space="preserve">Кадры организации </w:t>
            </w:r>
            <w:r w:rsidRPr="001818EA">
              <w:rPr>
                <w:rFonts w:ascii="Times New Roman" w:hAnsi="Times New Roman"/>
                <w:b/>
                <w:spacing w:val="-5"/>
                <w:sz w:val="24"/>
                <w:szCs w:val="24"/>
              </w:rPr>
              <w:t>и производительность труда</w:t>
            </w:r>
          </w:p>
          <w:p w14:paraId="14790B35" w14:textId="77777777" w:rsidR="00D92C0A" w:rsidRPr="001818EA" w:rsidRDefault="00D92C0A" w:rsidP="00116C1C">
            <w:pPr>
              <w:widowControl w:val="0"/>
              <w:spacing w:after="0" w:line="240" w:lineRule="auto"/>
              <w:ind w:left="34"/>
              <w:rPr>
                <w:rFonts w:ascii="Times New Roman" w:hAnsi="Times New Roman"/>
                <w:spacing w:val="-5"/>
                <w:sz w:val="24"/>
                <w:szCs w:val="24"/>
              </w:rPr>
            </w:pPr>
          </w:p>
          <w:p w14:paraId="02AFBF3B" w14:textId="77777777" w:rsidR="00D92C0A" w:rsidRPr="001818EA" w:rsidRDefault="00D92C0A" w:rsidP="00116C1C">
            <w:pPr>
              <w:widowControl w:val="0"/>
              <w:spacing w:after="0" w:line="240" w:lineRule="auto"/>
              <w:ind w:left="34"/>
              <w:rPr>
                <w:rFonts w:ascii="Times New Roman" w:hAnsi="Times New Roman"/>
                <w:spacing w:val="-5"/>
                <w:sz w:val="24"/>
                <w:szCs w:val="24"/>
              </w:rPr>
            </w:pPr>
          </w:p>
          <w:p w14:paraId="2B47FF25" w14:textId="77777777" w:rsidR="00D92C0A" w:rsidRPr="001818EA" w:rsidRDefault="00D92C0A" w:rsidP="00116C1C">
            <w:pPr>
              <w:widowControl w:val="0"/>
              <w:spacing w:after="0" w:line="240" w:lineRule="auto"/>
              <w:ind w:left="34"/>
              <w:rPr>
                <w:rFonts w:ascii="Times New Roman" w:hAnsi="Times New Roman"/>
                <w:bCs/>
                <w:sz w:val="24"/>
                <w:szCs w:val="24"/>
              </w:rPr>
            </w:pPr>
          </w:p>
        </w:tc>
        <w:tc>
          <w:tcPr>
            <w:tcW w:w="2934" w:type="pct"/>
          </w:tcPr>
          <w:p w14:paraId="0413F794" w14:textId="77777777" w:rsidR="00D92C0A" w:rsidRPr="001818EA" w:rsidRDefault="00D92C0A" w:rsidP="00116C1C">
            <w:pPr>
              <w:widowControl w:val="0"/>
              <w:shd w:val="clear" w:color="auto" w:fill="FFFFFF"/>
              <w:spacing w:after="0" w:line="240" w:lineRule="auto"/>
              <w:ind w:left="34"/>
              <w:rPr>
                <w:rFonts w:ascii="Times New Roman" w:hAnsi="Times New Roman"/>
                <w:spacing w:val="-6"/>
                <w:sz w:val="24"/>
                <w:szCs w:val="24"/>
              </w:rPr>
            </w:pPr>
            <w:r w:rsidRPr="001818EA">
              <w:rPr>
                <w:rFonts w:ascii="Times New Roman" w:hAnsi="Times New Roman"/>
                <w:spacing w:val="-5"/>
                <w:sz w:val="24"/>
                <w:szCs w:val="24"/>
              </w:rPr>
              <w:t xml:space="preserve">Состав, структура и состояние кадров организации. Планирование кадров и их подбор. </w:t>
            </w:r>
            <w:r w:rsidRPr="001818EA">
              <w:rPr>
                <w:rFonts w:ascii="Times New Roman" w:hAnsi="Times New Roman"/>
                <w:spacing w:val="-6"/>
                <w:sz w:val="24"/>
                <w:szCs w:val="24"/>
              </w:rPr>
              <w:t xml:space="preserve">Показатели изменения списочной численности персонала и  методика их расчета. </w:t>
            </w:r>
          </w:p>
          <w:p w14:paraId="0D0D97AD" w14:textId="77777777" w:rsidR="00D92C0A" w:rsidRPr="001818EA" w:rsidRDefault="00D92C0A" w:rsidP="00116C1C">
            <w:pPr>
              <w:widowControl w:val="0"/>
              <w:shd w:val="clear" w:color="auto" w:fill="FFFFFF"/>
              <w:spacing w:after="0" w:line="240" w:lineRule="auto"/>
              <w:ind w:left="34"/>
              <w:rPr>
                <w:rFonts w:ascii="Times New Roman" w:hAnsi="Times New Roman"/>
                <w:sz w:val="24"/>
                <w:szCs w:val="24"/>
              </w:rPr>
            </w:pPr>
            <w:r w:rsidRPr="001818EA">
              <w:rPr>
                <w:rFonts w:ascii="Times New Roman" w:hAnsi="Times New Roman"/>
                <w:spacing w:val="-6"/>
                <w:sz w:val="24"/>
                <w:szCs w:val="24"/>
              </w:rPr>
              <w:t xml:space="preserve">Рабочее </w:t>
            </w:r>
            <w:r w:rsidRPr="001818EA">
              <w:rPr>
                <w:rFonts w:ascii="Times New Roman" w:hAnsi="Times New Roman"/>
                <w:spacing w:val="-5"/>
                <w:sz w:val="24"/>
                <w:szCs w:val="24"/>
              </w:rPr>
              <w:t xml:space="preserve">время и его использование. Баланс рабочего времени. </w:t>
            </w:r>
            <w:r w:rsidRPr="001818EA">
              <w:rPr>
                <w:rFonts w:ascii="Times New Roman" w:hAnsi="Times New Roman"/>
                <w:spacing w:val="-6"/>
                <w:sz w:val="24"/>
                <w:szCs w:val="24"/>
              </w:rPr>
              <w:t>Нормирование труда  в полиграфии.</w:t>
            </w:r>
          </w:p>
          <w:p w14:paraId="5D807015" w14:textId="77777777" w:rsidR="00D92C0A" w:rsidRPr="001818EA" w:rsidRDefault="00D92C0A" w:rsidP="00116C1C">
            <w:pPr>
              <w:widowControl w:val="0"/>
              <w:shd w:val="clear" w:color="auto" w:fill="FFFFFF"/>
              <w:spacing w:after="0" w:line="240" w:lineRule="auto"/>
              <w:ind w:left="34"/>
              <w:rPr>
                <w:rFonts w:ascii="Times New Roman" w:hAnsi="Times New Roman"/>
                <w:spacing w:val="-5"/>
                <w:sz w:val="24"/>
                <w:szCs w:val="24"/>
              </w:rPr>
            </w:pPr>
            <w:r w:rsidRPr="001818EA">
              <w:rPr>
                <w:rFonts w:ascii="Times New Roman" w:hAnsi="Times New Roman"/>
                <w:sz w:val="24"/>
                <w:szCs w:val="24"/>
              </w:rPr>
              <w:t>Методы нормирования труда</w:t>
            </w:r>
            <w:r w:rsidR="005B1D10" w:rsidRPr="001818EA">
              <w:rPr>
                <w:rFonts w:ascii="Times New Roman" w:hAnsi="Times New Roman"/>
                <w:sz w:val="24"/>
                <w:szCs w:val="24"/>
              </w:rPr>
              <w:t>.</w:t>
            </w:r>
            <w:r w:rsidRPr="001818EA">
              <w:rPr>
                <w:rFonts w:ascii="Times New Roman" w:hAnsi="Times New Roman"/>
                <w:spacing w:val="-5"/>
                <w:sz w:val="24"/>
                <w:szCs w:val="24"/>
              </w:rPr>
              <w:t xml:space="preserve">Производительность труда — понятие и значение. </w:t>
            </w:r>
          </w:p>
          <w:p w14:paraId="2358C43A" w14:textId="77777777" w:rsidR="00D92C0A" w:rsidRPr="001818EA" w:rsidRDefault="00D92C0A" w:rsidP="00116C1C">
            <w:pPr>
              <w:widowControl w:val="0"/>
              <w:shd w:val="clear" w:color="auto" w:fill="FFFFFF"/>
              <w:spacing w:after="0" w:line="240" w:lineRule="auto"/>
              <w:ind w:left="34"/>
              <w:rPr>
                <w:rFonts w:ascii="Times New Roman" w:hAnsi="Times New Roman"/>
                <w:spacing w:val="-5"/>
                <w:sz w:val="24"/>
                <w:szCs w:val="24"/>
              </w:rPr>
            </w:pPr>
            <w:r w:rsidRPr="001818EA">
              <w:rPr>
                <w:rFonts w:ascii="Times New Roman" w:hAnsi="Times New Roman"/>
                <w:spacing w:val="-5"/>
                <w:sz w:val="24"/>
                <w:szCs w:val="24"/>
              </w:rPr>
              <w:t>Влияние производительности труда на эффективность использования основных средств.</w:t>
            </w:r>
          </w:p>
          <w:p w14:paraId="1F6C9C72" w14:textId="77777777" w:rsidR="00D92C0A" w:rsidRPr="001818EA" w:rsidRDefault="00D92C0A" w:rsidP="00116C1C">
            <w:pPr>
              <w:widowControl w:val="0"/>
              <w:shd w:val="clear" w:color="auto" w:fill="FFFFFF"/>
              <w:spacing w:after="0" w:line="240" w:lineRule="auto"/>
              <w:ind w:left="34"/>
              <w:rPr>
                <w:rFonts w:ascii="Times New Roman" w:hAnsi="Times New Roman"/>
                <w:spacing w:val="-5"/>
                <w:sz w:val="24"/>
                <w:szCs w:val="24"/>
              </w:rPr>
            </w:pPr>
            <w:r w:rsidRPr="001818EA">
              <w:rPr>
                <w:rFonts w:ascii="Times New Roman" w:hAnsi="Times New Roman"/>
                <w:spacing w:val="-4"/>
                <w:sz w:val="24"/>
                <w:szCs w:val="24"/>
              </w:rPr>
              <w:t>Практическое занятие</w:t>
            </w:r>
            <w:r w:rsidR="005B1D10" w:rsidRPr="001818EA">
              <w:rPr>
                <w:rFonts w:ascii="Times New Roman" w:hAnsi="Times New Roman"/>
                <w:spacing w:val="-4"/>
                <w:sz w:val="24"/>
                <w:szCs w:val="24"/>
              </w:rPr>
              <w:t xml:space="preserve"> № 6.</w:t>
            </w:r>
            <w:r w:rsidRPr="001818EA">
              <w:rPr>
                <w:rFonts w:ascii="Times New Roman" w:hAnsi="Times New Roman"/>
                <w:spacing w:val="-4"/>
                <w:sz w:val="24"/>
                <w:szCs w:val="24"/>
              </w:rPr>
              <w:t xml:space="preserve"> Определение производительности труда</w:t>
            </w:r>
            <w:r w:rsidR="005B1D10" w:rsidRPr="001818EA">
              <w:rPr>
                <w:rFonts w:ascii="Times New Roman" w:hAnsi="Times New Roman"/>
                <w:spacing w:val="-4"/>
                <w:sz w:val="24"/>
                <w:szCs w:val="24"/>
              </w:rPr>
              <w:t>.</w:t>
            </w:r>
          </w:p>
        </w:tc>
        <w:tc>
          <w:tcPr>
            <w:tcW w:w="375" w:type="pct"/>
          </w:tcPr>
          <w:p w14:paraId="24BA7DCF" w14:textId="77777777" w:rsidR="00D92C0A" w:rsidRPr="001818EA" w:rsidRDefault="00D92C0A" w:rsidP="00116C1C">
            <w:pPr>
              <w:widowControl w:val="0"/>
              <w:spacing w:after="0" w:line="240" w:lineRule="auto"/>
              <w:ind w:left="34"/>
              <w:jc w:val="center"/>
              <w:rPr>
                <w:rFonts w:ascii="Times New Roman" w:hAnsi="Times New Roman"/>
                <w:bCs/>
                <w:sz w:val="24"/>
                <w:szCs w:val="24"/>
              </w:rPr>
            </w:pPr>
            <w:r w:rsidRPr="001818EA">
              <w:rPr>
                <w:rFonts w:ascii="Times New Roman" w:hAnsi="Times New Roman"/>
                <w:bCs/>
                <w:sz w:val="24"/>
                <w:szCs w:val="24"/>
              </w:rPr>
              <w:t>2</w:t>
            </w:r>
          </w:p>
          <w:p w14:paraId="2179311D" w14:textId="77777777" w:rsidR="00D92C0A" w:rsidRPr="001818EA" w:rsidRDefault="00D92C0A" w:rsidP="00116C1C">
            <w:pPr>
              <w:widowControl w:val="0"/>
              <w:spacing w:after="0" w:line="240" w:lineRule="auto"/>
              <w:ind w:left="34"/>
              <w:jc w:val="center"/>
              <w:rPr>
                <w:rFonts w:ascii="Times New Roman" w:hAnsi="Times New Roman"/>
                <w:bCs/>
                <w:sz w:val="24"/>
                <w:szCs w:val="24"/>
              </w:rPr>
            </w:pPr>
          </w:p>
          <w:p w14:paraId="415DE0E1" w14:textId="77777777" w:rsidR="00D92C0A" w:rsidRPr="001818EA" w:rsidRDefault="00D92C0A" w:rsidP="00116C1C">
            <w:pPr>
              <w:widowControl w:val="0"/>
              <w:spacing w:after="0" w:line="240" w:lineRule="auto"/>
              <w:ind w:left="34"/>
              <w:jc w:val="center"/>
              <w:rPr>
                <w:rFonts w:ascii="Times New Roman" w:hAnsi="Times New Roman"/>
                <w:bCs/>
                <w:sz w:val="24"/>
                <w:szCs w:val="24"/>
              </w:rPr>
            </w:pPr>
            <w:r w:rsidRPr="001818EA">
              <w:rPr>
                <w:rFonts w:ascii="Times New Roman" w:hAnsi="Times New Roman"/>
                <w:bCs/>
                <w:sz w:val="24"/>
                <w:szCs w:val="24"/>
              </w:rPr>
              <w:t>2</w:t>
            </w:r>
          </w:p>
          <w:p w14:paraId="4988EC2F" w14:textId="77777777" w:rsidR="00D92C0A" w:rsidRPr="001818EA" w:rsidRDefault="00D92C0A" w:rsidP="00116C1C">
            <w:pPr>
              <w:widowControl w:val="0"/>
              <w:spacing w:after="0" w:line="240" w:lineRule="auto"/>
              <w:ind w:left="34"/>
              <w:jc w:val="center"/>
              <w:rPr>
                <w:rFonts w:ascii="Times New Roman" w:hAnsi="Times New Roman"/>
                <w:bCs/>
                <w:sz w:val="24"/>
                <w:szCs w:val="24"/>
              </w:rPr>
            </w:pPr>
            <w:r w:rsidRPr="001818EA">
              <w:rPr>
                <w:rFonts w:ascii="Times New Roman" w:hAnsi="Times New Roman"/>
                <w:bCs/>
                <w:sz w:val="24"/>
                <w:szCs w:val="24"/>
              </w:rPr>
              <w:t>2</w:t>
            </w:r>
          </w:p>
          <w:p w14:paraId="24D995C0" w14:textId="77777777" w:rsidR="00D92C0A" w:rsidRPr="001818EA" w:rsidRDefault="00D92C0A" w:rsidP="00116C1C">
            <w:pPr>
              <w:widowControl w:val="0"/>
              <w:spacing w:after="0" w:line="240" w:lineRule="auto"/>
              <w:ind w:left="34"/>
              <w:jc w:val="center"/>
              <w:rPr>
                <w:rFonts w:ascii="Times New Roman" w:hAnsi="Times New Roman"/>
                <w:bCs/>
                <w:sz w:val="24"/>
                <w:szCs w:val="24"/>
              </w:rPr>
            </w:pPr>
            <w:r w:rsidRPr="001818EA">
              <w:rPr>
                <w:rFonts w:ascii="Times New Roman" w:hAnsi="Times New Roman"/>
                <w:bCs/>
                <w:sz w:val="24"/>
                <w:szCs w:val="24"/>
              </w:rPr>
              <w:t>2</w:t>
            </w:r>
          </w:p>
          <w:p w14:paraId="4A52B5F3" w14:textId="77777777" w:rsidR="00D92C0A" w:rsidRPr="001818EA" w:rsidRDefault="00D92C0A" w:rsidP="00116C1C">
            <w:pPr>
              <w:widowControl w:val="0"/>
              <w:spacing w:after="0" w:line="240" w:lineRule="auto"/>
              <w:ind w:left="34"/>
              <w:jc w:val="center"/>
              <w:rPr>
                <w:rFonts w:ascii="Times New Roman" w:hAnsi="Times New Roman"/>
                <w:bCs/>
                <w:sz w:val="24"/>
                <w:szCs w:val="24"/>
              </w:rPr>
            </w:pPr>
            <w:r w:rsidRPr="001818EA">
              <w:rPr>
                <w:rFonts w:ascii="Times New Roman" w:hAnsi="Times New Roman"/>
                <w:bCs/>
                <w:sz w:val="24"/>
                <w:szCs w:val="24"/>
              </w:rPr>
              <w:t>2</w:t>
            </w:r>
          </w:p>
        </w:tc>
        <w:tc>
          <w:tcPr>
            <w:tcW w:w="826" w:type="pct"/>
          </w:tcPr>
          <w:p w14:paraId="621B04E4" w14:textId="77777777" w:rsidR="00D92C0A" w:rsidRPr="001818EA" w:rsidRDefault="00D92C0A" w:rsidP="00116C1C">
            <w:pPr>
              <w:widowControl w:val="0"/>
              <w:spacing w:after="0" w:line="240" w:lineRule="auto"/>
              <w:ind w:left="34"/>
              <w:rPr>
                <w:rFonts w:ascii="Times New Roman" w:hAnsi="Times New Roman"/>
                <w:sz w:val="24"/>
                <w:szCs w:val="24"/>
              </w:rPr>
            </w:pPr>
            <w:r w:rsidRPr="001818EA">
              <w:rPr>
                <w:rFonts w:ascii="Times New Roman" w:hAnsi="Times New Roman"/>
                <w:sz w:val="24"/>
                <w:szCs w:val="24"/>
              </w:rPr>
              <w:t>ОК 1.- 11.</w:t>
            </w:r>
          </w:p>
          <w:p w14:paraId="419781F5" w14:textId="77777777" w:rsidR="00D92C0A" w:rsidRPr="001818EA" w:rsidRDefault="00D92C0A" w:rsidP="00116C1C">
            <w:pPr>
              <w:widowControl w:val="0"/>
              <w:spacing w:after="0" w:line="240" w:lineRule="auto"/>
              <w:ind w:left="34"/>
              <w:rPr>
                <w:rFonts w:ascii="Times New Roman" w:hAnsi="Times New Roman"/>
                <w:sz w:val="24"/>
                <w:szCs w:val="24"/>
              </w:rPr>
            </w:pPr>
            <w:r w:rsidRPr="001818EA">
              <w:rPr>
                <w:rFonts w:ascii="Times New Roman" w:hAnsi="Times New Roman"/>
                <w:sz w:val="24"/>
                <w:szCs w:val="24"/>
              </w:rPr>
              <w:t>ПК3.2.</w:t>
            </w:r>
          </w:p>
        </w:tc>
      </w:tr>
      <w:tr w:rsidR="00D92C0A" w:rsidRPr="001818EA" w14:paraId="25FD12F4" w14:textId="77777777" w:rsidTr="00020649">
        <w:trPr>
          <w:trHeight w:val="20"/>
        </w:trPr>
        <w:tc>
          <w:tcPr>
            <w:tcW w:w="865" w:type="pct"/>
          </w:tcPr>
          <w:p w14:paraId="7288D493" w14:textId="77777777" w:rsidR="00E77E92" w:rsidRPr="001818EA" w:rsidRDefault="00D92C0A" w:rsidP="00116C1C">
            <w:pPr>
              <w:widowControl w:val="0"/>
              <w:spacing w:after="0" w:line="240" w:lineRule="auto"/>
              <w:ind w:left="34"/>
              <w:rPr>
                <w:rFonts w:ascii="Times New Roman" w:hAnsi="Times New Roman"/>
                <w:b/>
                <w:spacing w:val="-5"/>
                <w:sz w:val="24"/>
                <w:szCs w:val="24"/>
              </w:rPr>
            </w:pPr>
            <w:r w:rsidRPr="001818EA">
              <w:rPr>
                <w:rFonts w:ascii="Times New Roman" w:hAnsi="Times New Roman"/>
                <w:b/>
                <w:spacing w:val="-4"/>
                <w:sz w:val="24"/>
                <w:szCs w:val="24"/>
              </w:rPr>
              <w:t xml:space="preserve">Тема </w:t>
            </w:r>
            <w:r w:rsidRPr="001818EA">
              <w:rPr>
                <w:rFonts w:ascii="Times New Roman" w:hAnsi="Times New Roman"/>
                <w:b/>
                <w:spacing w:val="-5"/>
                <w:sz w:val="24"/>
                <w:szCs w:val="24"/>
              </w:rPr>
              <w:t xml:space="preserve">2.4. </w:t>
            </w:r>
          </w:p>
          <w:p w14:paraId="06500829" w14:textId="77777777" w:rsidR="00D92C0A" w:rsidRPr="001818EA" w:rsidRDefault="00D92C0A" w:rsidP="00116C1C">
            <w:pPr>
              <w:widowControl w:val="0"/>
              <w:spacing w:after="0" w:line="240" w:lineRule="auto"/>
              <w:ind w:left="34"/>
              <w:rPr>
                <w:rFonts w:ascii="Times New Roman" w:hAnsi="Times New Roman"/>
                <w:b/>
                <w:spacing w:val="-1"/>
                <w:sz w:val="24"/>
                <w:szCs w:val="24"/>
              </w:rPr>
            </w:pPr>
            <w:r w:rsidRPr="001818EA">
              <w:rPr>
                <w:rFonts w:ascii="Times New Roman" w:hAnsi="Times New Roman"/>
                <w:b/>
                <w:spacing w:val="-5"/>
                <w:sz w:val="24"/>
                <w:szCs w:val="24"/>
              </w:rPr>
              <w:t>Формы и системы оплаты труда</w:t>
            </w:r>
          </w:p>
          <w:p w14:paraId="4755D101" w14:textId="77777777" w:rsidR="00D92C0A" w:rsidRPr="001818EA" w:rsidRDefault="00D92C0A" w:rsidP="00116C1C">
            <w:pPr>
              <w:widowControl w:val="0"/>
              <w:spacing w:after="0" w:line="240" w:lineRule="auto"/>
              <w:ind w:left="34"/>
              <w:rPr>
                <w:rFonts w:ascii="Times New Roman" w:hAnsi="Times New Roman"/>
                <w:spacing w:val="-1"/>
                <w:sz w:val="24"/>
                <w:szCs w:val="24"/>
              </w:rPr>
            </w:pPr>
          </w:p>
          <w:p w14:paraId="423FF179" w14:textId="77777777" w:rsidR="00D92C0A" w:rsidRPr="001818EA" w:rsidRDefault="00D92C0A" w:rsidP="00116C1C">
            <w:pPr>
              <w:widowControl w:val="0"/>
              <w:spacing w:after="0" w:line="240" w:lineRule="auto"/>
              <w:ind w:left="34"/>
              <w:rPr>
                <w:rFonts w:ascii="Times New Roman" w:hAnsi="Times New Roman"/>
                <w:spacing w:val="-1"/>
                <w:sz w:val="24"/>
                <w:szCs w:val="24"/>
              </w:rPr>
            </w:pPr>
          </w:p>
          <w:p w14:paraId="2A1F8E31" w14:textId="77777777" w:rsidR="00D92C0A" w:rsidRPr="001818EA" w:rsidRDefault="00D92C0A" w:rsidP="00116C1C">
            <w:pPr>
              <w:widowControl w:val="0"/>
              <w:spacing w:after="0" w:line="240" w:lineRule="auto"/>
              <w:ind w:left="34"/>
              <w:rPr>
                <w:rFonts w:ascii="Times New Roman" w:hAnsi="Times New Roman"/>
                <w:bCs/>
                <w:sz w:val="24"/>
                <w:szCs w:val="24"/>
              </w:rPr>
            </w:pPr>
          </w:p>
        </w:tc>
        <w:tc>
          <w:tcPr>
            <w:tcW w:w="2934" w:type="pct"/>
          </w:tcPr>
          <w:p w14:paraId="179EC279" w14:textId="77777777" w:rsidR="00D92C0A" w:rsidRPr="001818EA" w:rsidRDefault="00D92C0A" w:rsidP="00116C1C">
            <w:pPr>
              <w:widowControl w:val="0"/>
              <w:spacing w:after="0" w:line="240" w:lineRule="auto"/>
              <w:ind w:left="34"/>
              <w:rPr>
                <w:rFonts w:ascii="Times New Roman" w:hAnsi="Times New Roman"/>
                <w:spacing w:val="-6"/>
                <w:sz w:val="24"/>
                <w:szCs w:val="24"/>
              </w:rPr>
            </w:pPr>
            <w:r w:rsidRPr="001818EA">
              <w:rPr>
                <w:rFonts w:ascii="Times New Roman" w:hAnsi="Times New Roman"/>
                <w:spacing w:val="-5"/>
                <w:sz w:val="24"/>
                <w:szCs w:val="24"/>
              </w:rPr>
              <w:t>Мотивация труда и ее роль в условиях рыночной экономики.  Формы и системы оплаты труда</w:t>
            </w:r>
            <w:r w:rsidRPr="001818EA">
              <w:rPr>
                <w:rFonts w:ascii="Times New Roman" w:hAnsi="Times New Roman"/>
                <w:sz w:val="24"/>
                <w:szCs w:val="24"/>
              </w:rPr>
              <w:t xml:space="preserve"> : сдельная и повременная</w:t>
            </w:r>
            <w:r w:rsidRPr="001818EA">
              <w:rPr>
                <w:rFonts w:ascii="Times New Roman" w:hAnsi="Times New Roman"/>
                <w:spacing w:val="-5"/>
                <w:sz w:val="24"/>
                <w:szCs w:val="24"/>
              </w:rPr>
              <w:t xml:space="preserve"> их разновидности, </w:t>
            </w:r>
            <w:r w:rsidRPr="001818EA">
              <w:rPr>
                <w:rFonts w:ascii="Times New Roman" w:hAnsi="Times New Roman"/>
                <w:spacing w:val="-6"/>
                <w:sz w:val="24"/>
                <w:szCs w:val="24"/>
              </w:rPr>
              <w:t xml:space="preserve">преимущества и недостатки. </w:t>
            </w:r>
          </w:p>
          <w:p w14:paraId="4097592C" w14:textId="77777777" w:rsidR="00D92C0A" w:rsidRPr="001818EA" w:rsidRDefault="00D92C0A" w:rsidP="00116C1C">
            <w:pPr>
              <w:widowControl w:val="0"/>
              <w:spacing w:after="0" w:line="240" w:lineRule="auto"/>
              <w:ind w:left="34"/>
              <w:rPr>
                <w:rFonts w:ascii="Times New Roman" w:hAnsi="Times New Roman"/>
                <w:spacing w:val="-6"/>
                <w:sz w:val="24"/>
                <w:szCs w:val="24"/>
              </w:rPr>
            </w:pPr>
            <w:r w:rsidRPr="001818EA">
              <w:rPr>
                <w:rFonts w:ascii="Times New Roman" w:hAnsi="Times New Roman"/>
                <w:sz w:val="24"/>
                <w:szCs w:val="24"/>
              </w:rPr>
              <w:t xml:space="preserve"> Фонд оплаты труда и его структура. Основные элементы и принципы премирования в организации</w:t>
            </w:r>
          </w:p>
          <w:p w14:paraId="0944D630" w14:textId="77777777" w:rsidR="00D92C0A" w:rsidRPr="001818EA" w:rsidRDefault="00D92C0A" w:rsidP="00116C1C">
            <w:pPr>
              <w:widowControl w:val="0"/>
              <w:shd w:val="clear" w:color="auto" w:fill="FFFFFF"/>
              <w:spacing w:after="0" w:line="240" w:lineRule="auto"/>
              <w:ind w:left="34"/>
              <w:rPr>
                <w:rFonts w:ascii="Times New Roman" w:hAnsi="Times New Roman"/>
                <w:spacing w:val="-4"/>
                <w:sz w:val="24"/>
                <w:szCs w:val="24"/>
              </w:rPr>
            </w:pPr>
            <w:r w:rsidRPr="001818EA">
              <w:rPr>
                <w:rFonts w:ascii="Times New Roman" w:hAnsi="Times New Roman"/>
                <w:spacing w:val="-4"/>
                <w:sz w:val="24"/>
                <w:szCs w:val="24"/>
              </w:rPr>
              <w:t>Практическое занятие</w:t>
            </w:r>
            <w:r w:rsidR="005B1D10" w:rsidRPr="001818EA">
              <w:rPr>
                <w:rFonts w:ascii="Times New Roman" w:hAnsi="Times New Roman"/>
                <w:spacing w:val="-4"/>
                <w:sz w:val="24"/>
                <w:szCs w:val="24"/>
              </w:rPr>
              <w:t xml:space="preserve"> № 7.</w:t>
            </w:r>
            <w:r w:rsidRPr="001818EA">
              <w:rPr>
                <w:rFonts w:ascii="Times New Roman" w:hAnsi="Times New Roman"/>
                <w:spacing w:val="-4"/>
                <w:sz w:val="24"/>
                <w:szCs w:val="24"/>
              </w:rPr>
              <w:t xml:space="preserve"> Расчет фонда оплаты труда</w:t>
            </w:r>
            <w:r w:rsidR="005B1D10" w:rsidRPr="001818EA">
              <w:rPr>
                <w:rFonts w:ascii="Times New Roman" w:hAnsi="Times New Roman"/>
                <w:spacing w:val="-4"/>
                <w:sz w:val="24"/>
                <w:szCs w:val="24"/>
              </w:rPr>
              <w:t>.</w:t>
            </w:r>
          </w:p>
        </w:tc>
        <w:tc>
          <w:tcPr>
            <w:tcW w:w="375" w:type="pct"/>
          </w:tcPr>
          <w:p w14:paraId="30D9A3D0" w14:textId="77777777" w:rsidR="00D92C0A" w:rsidRPr="001818EA" w:rsidRDefault="00D92C0A" w:rsidP="00116C1C">
            <w:pPr>
              <w:widowControl w:val="0"/>
              <w:spacing w:after="0" w:line="240" w:lineRule="auto"/>
              <w:ind w:left="34"/>
              <w:jc w:val="center"/>
              <w:rPr>
                <w:rFonts w:ascii="Times New Roman" w:hAnsi="Times New Roman"/>
                <w:bCs/>
                <w:sz w:val="24"/>
                <w:szCs w:val="24"/>
              </w:rPr>
            </w:pPr>
            <w:r w:rsidRPr="001818EA">
              <w:rPr>
                <w:rFonts w:ascii="Times New Roman" w:hAnsi="Times New Roman"/>
                <w:bCs/>
                <w:sz w:val="24"/>
                <w:szCs w:val="24"/>
              </w:rPr>
              <w:t>2</w:t>
            </w:r>
          </w:p>
          <w:p w14:paraId="286E3B21" w14:textId="77777777" w:rsidR="00D92C0A" w:rsidRPr="001818EA" w:rsidRDefault="00D92C0A" w:rsidP="00116C1C">
            <w:pPr>
              <w:widowControl w:val="0"/>
              <w:spacing w:after="0" w:line="240" w:lineRule="auto"/>
              <w:ind w:left="34"/>
              <w:jc w:val="center"/>
              <w:rPr>
                <w:rFonts w:ascii="Times New Roman" w:hAnsi="Times New Roman"/>
                <w:bCs/>
                <w:sz w:val="24"/>
                <w:szCs w:val="24"/>
              </w:rPr>
            </w:pPr>
          </w:p>
          <w:p w14:paraId="27DF2F4A" w14:textId="77777777" w:rsidR="00D92C0A" w:rsidRPr="001818EA" w:rsidRDefault="00D92C0A" w:rsidP="00116C1C">
            <w:pPr>
              <w:widowControl w:val="0"/>
              <w:spacing w:after="0" w:line="240" w:lineRule="auto"/>
              <w:ind w:left="34"/>
              <w:jc w:val="center"/>
              <w:rPr>
                <w:rFonts w:ascii="Times New Roman" w:hAnsi="Times New Roman"/>
                <w:bCs/>
                <w:sz w:val="24"/>
                <w:szCs w:val="24"/>
              </w:rPr>
            </w:pPr>
            <w:r w:rsidRPr="001818EA">
              <w:rPr>
                <w:rFonts w:ascii="Times New Roman" w:hAnsi="Times New Roman"/>
                <w:bCs/>
                <w:sz w:val="24"/>
                <w:szCs w:val="24"/>
              </w:rPr>
              <w:t>2</w:t>
            </w:r>
          </w:p>
          <w:p w14:paraId="3825FC9B" w14:textId="77777777" w:rsidR="00D92C0A" w:rsidRPr="001818EA" w:rsidRDefault="00D92C0A" w:rsidP="00116C1C">
            <w:pPr>
              <w:widowControl w:val="0"/>
              <w:spacing w:after="0" w:line="240" w:lineRule="auto"/>
              <w:ind w:left="34"/>
              <w:jc w:val="center"/>
              <w:rPr>
                <w:rFonts w:ascii="Times New Roman" w:hAnsi="Times New Roman"/>
                <w:bCs/>
                <w:sz w:val="24"/>
                <w:szCs w:val="24"/>
              </w:rPr>
            </w:pPr>
            <w:r w:rsidRPr="001818EA">
              <w:rPr>
                <w:rFonts w:ascii="Times New Roman" w:hAnsi="Times New Roman"/>
                <w:bCs/>
                <w:sz w:val="24"/>
                <w:szCs w:val="24"/>
              </w:rPr>
              <w:t>2</w:t>
            </w:r>
          </w:p>
        </w:tc>
        <w:tc>
          <w:tcPr>
            <w:tcW w:w="826" w:type="pct"/>
          </w:tcPr>
          <w:p w14:paraId="24588E2B" w14:textId="77777777" w:rsidR="00D92C0A" w:rsidRPr="001818EA" w:rsidRDefault="00D92C0A" w:rsidP="00116C1C">
            <w:pPr>
              <w:widowControl w:val="0"/>
              <w:spacing w:after="0" w:line="240" w:lineRule="auto"/>
              <w:ind w:left="34"/>
              <w:rPr>
                <w:rFonts w:ascii="Times New Roman" w:hAnsi="Times New Roman"/>
                <w:sz w:val="24"/>
                <w:szCs w:val="24"/>
              </w:rPr>
            </w:pPr>
            <w:r w:rsidRPr="001818EA">
              <w:rPr>
                <w:rFonts w:ascii="Times New Roman" w:hAnsi="Times New Roman"/>
                <w:sz w:val="24"/>
                <w:szCs w:val="24"/>
              </w:rPr>
              <w:t>ОК 1.- 11.</w:t>
            </w:r>
          </w:p>
          <w:p w14:paraId="7452C283" w14:textId="77777777" w:rsidR="00D92C0A" w:rsidRPr="001818EA" w:rsidRDefault="00D92C0A" w:rsidP="00116C1C">
            <w:pPr>
              <w:widowControl w:val="0"/>
              <w:spacing w:after="0" w:line="240" w:lineRule="auto"/>
              <w:ind w:left="34"/>
              <w:rPr>
                <w:rFonts w:ascii="Times New Roman" w:hAnsi="Times New Roman"/>
                <w:sz w:val="24"/>
                <w:szCs w:val="24"/>
              </w:rPr>
            </w:pPr>
            <w:r w:rsidRPr="001818EA">
              <w:rPr>
                <w:rFonts w:ascii="Times New Roman" w:hAnsi="Times New Roman"/>
                <w:sz w:val="24"/>
                <w:szCs w:val="24"/>
              </w:rPr>
              <w:t>ПК 3.2</w:t>
            </w:r>
          </w:p>
        </w:tc>
      </w:tr>
      <w:tr w:rsidR="00D92C0A" w:rsidRPr="001818EA" w14:paraId="5E33B668" w14:textId="77777777" w:rsidTr="00020649">
        <w:trPr>
          <w:trHeight w:val="20"/>
        </w:trPr>
        <w:tc>
          <w:tcPr>
            <w:tcW w:w="865" w:type="pct"/>
            <w:vMerge w:val="restart"/>
          </w:tcPr>
          <w:p w14:paraId="78CCDBC0" w14:textId="77777777" w:rsidR="005B1D10" w:rsidRPr="001818EA" w:rsidRDefault="00D92C0A" w:rsidP="00116C1C">
            <w:pPr>
              <w:widowControl w:val="0"/>
              <w:spacing w:after="0" w:line="240" w:lineRule="auto"/>
              <w:ind w:left="34"/>
              <w:rPr>
                <w:rFonts w:ascii="Times New Roman" w:hAnsi="Times New Roman"/>
                <w:b/>
                <w:spacing w:val="-1"/>
                <w:sz w:val="24"/>
                <w:szCs w:val="24"/>
              </w:rPr>
            </w:pPr>
            <w:r w:rsidRPr="001818EA">
              <w:rPr>
                <w:rFonts w:ascii="Times New Roman" w:hAnsi="Times New Roman"/>
                <w:b/>
                <w:spacing w:val="-1"/>
                <w:sz w:val="24"/>
                <w:szCs w:val="24"/>
              </w:rPr>
              <w:t xml:space="preserve">Раздел    3.    </w:t>
            </w:r>
          </w:p>
          <w:p w14:paraId="66174F08" w14:textId="77777777" w:rsidR="00D92C0A" w:rsidRPr="001818EA" w:rsidRDefault="00D92C0A" w:rsidP="00116C1C">
            <w:pPr>
              <w:widowControl w:val="0"/>
              <w:spacing w:after="0" w:line="240" w:lineRule="auto"/>
              <w:ind w:left="34"/>
              <w:rPr>
                <w:rFonts w:ascii="Times New Roman" w:hAnsi="Times New Roman"/>
                <w:b/>
                <w:spacing w:val="3"/>
                <w:sz w:val="24"/>
                <w:szCs w:val="24"/>
              </w:rPr>
            </w:pPr>
            <w:r w:rsidRPr="001818EA">
              <w:rPr>
                <w:rFonts w:ascii="Times New Roman" w:hAnsi="Times New Roman"/>
                <w:b/>
                <w:spacing w:val="1"/>
                <w:sz w:val="24"/>
                <w:szCs w:val="24"/>
              </w:rPr>
              <w:t xml:space="preserve">Показатели деятельности </w:t>
            </w:r>
            <w:r w:rsidRPr="001818EA">
              <w:rPr>
                <w:rFonts w:ascii="Times New Roman" w:hAnsi="Times New Roman"/>
                <w:b/>
                <w:spacing w:val="2"/>
                <w:sz w:val="24"/>
                <w:szCs w:val="24"/>
              </w:rPr>
              <w:t>организации</w:t>
            </w:r>
          </w:p>
          <w:p w14:paraId="273FD088" w14:textId="77777777" w:rsidR="00E77E92" w:rsidRPr="001818EA" w:rsidRDefault="00D92C0A" w:rsidP="00116C1C">
            <w:pPr>
              <w:widowControl w:val="0"/>
              <w:spacing w:after="0" w:line="240" w:lineRule="auto"/>
              <w:ind w:left="34"/>
              <w:rPr>
                <w:rFonts w:ascii="Times New Roman" w:hAnsi="Times New Roman"/>
                <w:b/>
                <w:spacing w:val="-2"/>
                <w:sz w:val="24"/>
                <w:szCs w:val="24"/>
              </w:rPr>
            </w:pPr>
            <w:r w:rsidRPr="001818EA">
              <w:rPr>
                <w:rFonts w:ascii="Times New Roman" w:hAnsi="Times New Roman"/>
                <w:b/>
                <w:spacing w:val="-4"/>
                <w:sz w:val="24"/>
                <w:szCs w:val="24"/>
              </w:rPr>
              <w:t xml:space="preserve">Тема </w:t>
            </w:r>
            <w:r w:rsidRPr="001818EA">
              <w:rPr>
                <w:rFonts w:ascii="Times New Roman" w:hAnsi="Times New Roman"/>
                <w:b/>
                <w:spacing w:val="-2"/>
                <w:sz w:val="24"/>
                <w:szCs w:val="24"/>
              </w:rPr>
              <w:t xml:space="preserve">3.1. </w:t>
            </w:r>
          </w:p>
          <w:p w14:paraId="562FB717" w14:textId="77777777" w:rsidR="00D92C0A" w:rsidRPr="001818EA" w:rsidRDefault="00D92C0A" w:rsidP="00116C1C">
            <w:pPr>
              <w:widowControl w:val="0"/>
              <w:spacing w:after="0" w:line="240" w:lineRule="auto"/>
              <w:ind w:left="34"/>
              <w:rPr>
                <w:rFonts w:ascii="Times New Roman" w:hAnsi="Times New Roman"/>
                <w:bCs/>
                <w:sz w:val="24"/>
                <w:szCs w:val="24"/>
              </w:rPr>
            </w:pPr>
            <w:r w:rsidRPr="001818EA">
              <w:rPr>
                <w:rFonts w:ascii="Times New Roman" w:hAnsi="Times New Roman"/>
                <w:b/>
                <w:spacing w:val="-2"/>
                <w:sz w:val="24"/>
                <w:szCs w:val="24"/>
              </w:rPr>
              <w:t xml:space="preserve">Издержки </w:t>
            </w:r>
            <w:r w:rsidRPr="001818EA">
              <w:rPr>
                <w:rFonts w:ascii="Times New Roman" w:hAnsi="Times New Roman"/>
                <w:b/>
                <w:spacing w:val="-4"/>
                <w:sz w:val="24"/>
                <w:szCs w:val="24"/>
              </w:rPr>
              <w:t>производства и продажи продукции</w:t>
            </w:r>
          </w:p>
        </w:tc>
        <w:tc>
          <w:tcPr>
            <w:tcW w:w="2934" w:type="pct"/>
          </w:tcPr>
          <w:p w14:paraId="7F8FC458" w14:textId="77777777" w:rsidR="00D92C0A" w:rsidRPr="001818EA" w:rsidRDefault="00387AB9" w:rsidP="00116C1C">
            <w:pPr>
              <w:widowControl w:val="0"/>
              <w:shd w:val="clear" w:color="auto" w:fill="FFFFFF"/>
              <w:spacing w:after="0" w:line="240" w:lineRule="auto"/>
              <w:ind w:left="34"/>
              <w:rPr>
                <w:rFonts w:ascii="Times New Roman" w:hAnsi="Times New Roman"/>
                <w:spacing w:val="-6"/>
                <w:sz w:val="24"/>
                <w:szCs w:val="24"/>
              </w:rPr>
            </w:pPr>
            <w:r w:rsidRPr="001818EA">
              <w:rPr>
                <w:rFonts w:ascii="Times New Roman" w:hAnsi="Times New Roman"/>
                <w:spacing w:val="-5"/>
                <w:sz w:val="24"/>
                <w:szCs w:val="24"/>
              </w:rPr>
              <w:t>П</w:t>
            </w:r>
            <w:r w:rsidR="00D92C0A" w:rsidRPr="001818EA">
              <w:rPr>
                <w:rFonts w:ascii="Times New Roman" w:hAnsi="Times New Roman"/>
                <w:spacing w:val="-5"/>
                <w:sz w:val="24"/>
                <w:szCs w:val="24"/>
              </w:rPr>
              <w:t xml:space="preserve">онятие, структура и состав издержек производства и продажи. Классификация производственных затрат. Калькуляция себестоимости. Отраслевые особенности структуры </w:t>
            </w:r>
            <w:r w:rsidR="00D92C0A" w:rsidRPr="001818EA">
              <w:rPr>
                <w:rFonts w:ascii="Times New Roman" w:hAnsi="Times New Roman"/>
                <w:spacing w:val="-6"/>
                <w:sz w:val="24"/>
                <w:szCs w:val="24"/>
              </w:rPr>
              <w:t>себестоимости продукции.</w:t>
            </w:r>
          </w:p>
          <w:p w14:paraId="496C5FC0" w14:textId="77777777" w:rsidR="00D92C0A" w:rsidRPr="001818EA" w:rsidRDefault="00D92C0A" w:rsidP="00116C1C">
            <w:pPr>
              <w:widowControl w:val="0"/>
              <w:shd w:val="clear" w:color="auto" w:fill="FFFFFF"/>
              <w:spacing w:after="0" w:line="240" w:lineRule="auto"/>
              <w:ind w:left="34"/>
              <w:rPr>
                <w:rFonts w:ascii="Times New Roman" w:hAnsi="Times New Roman"/>
                <w:spacing w:val="-6"/>
                <w:sz w:val="24"/>
                <w:szCs w:val="24"/>
              </w:rPr>
            </w:pPr>
            <w:r w:rsidRPr="001818EA">
              <w:rPr>
                <w:rFonts w:ascii="Times New Roman" w:hAnsi="Times New Roman"/>
                <w:spacing w:val="-4"/>
                <w:sz w:val="24"/>
                <w:szCs w:val="24"/>
              </w:rPr>
              <w:t>Практическое занятие</w:t>
            </w:r>
            <w:r w:rsidR="00E07020" w:rsidRPr="001818EA">
              <w:rPr>
                <w:rFonts w:ascii="Times New Roman" w:hAnsi="Times New Roman"/>
                <w:spacing w:val="-4"/>
                <w:sz w:val="24"/>
                <w:szCs w:val="24"/>
              </w:rPr>
              <w:t xml:space="preserve"> № 8. </w:t>
            </w:r>
            <w:r w:rsidRPr="001818EA">
              <w:rPr>
                <w:rFonts w:ascii="Times New Roman" w:hAnsi="Times New Roman"/>
                <w:spacing w:val="-4"/>
                <w:sz w:val="24"/>
                <w:szCs w:val="24"/>
              </w:rPr>
              <w:t xml:space="preserve"> Расчет себестоимости изготовления печатной продукции</w:t>
            </w:r>
            <w:r w:rsidR="00E07020" w:rsidRPr="001818EA">
              <w:rPr>
                <w:rFonts w:ascii="Times New Roman" w:hAnsi="Times New Roman"/>
                <w:spacing w:val="-4"/>
                <w:sz w:val="24"/>
                <w:szCs w:val="24"/>
              </w:rPr>
              <w:t>.</w:t>
            </w:r>
          </w:p>
          <w:p w14:paraId="5DA22549" w14:textId="77777777" w:rsidR="00D92C0A" w:rsidRPr="001818EA" w:rsidRDefault="00D92C0A" w:rsidP="00116C1C">
            <w:pPr>
              <w:widowControl w:val="0"/>
              <w:shd w:val="clear" w:color="auto" w:fill="FFFFFF"/>
              <w:spacing w:after="0" w:line="240" w:lineRule="auto"/>
              <w:ind w:left="34"/>
              <w:rPr>
                <w:rFonts w:ascii="Times New Roman" w:hAnsi="Times New Roman"/>
                <w:spacing w:val="-4"/>
                <w:sz w:val="24"/>
                <w:szCs w:val="24"/>
              </w:rPr>
            </w:pPr>
            <w:r w:rsidRPr="001818EA">
              <w:rPr>
                <w:rFonts w:ascii="Times New Roman" w:hAnsi="Times New Roman"/>
                <w:spacing w:val="-4"/>
                <w:sz w:val="24"/>
                <w:szCs w:val="24"/>
              </w:rPr>
              <w:t>Практическое занятие</w:t>
            </w:r>
            <w:r w:rsidR="00E07020" w:rsidRPr="001818EA">
              <w:rPr>
                <w:rFonts w:ascii="Times New Roman" w:hAnsi="Times New Roman"/>
                <w:spacing w:val="-4"/>
                <w:sz w:val="24"/>
                <w:szCs w:val="24"/>
              </w:rPr>
              <w:t xml:space="preserve"> № 9.</w:t>
            </w:r>
            <w:r w:rsidRPr="001818EA">
              <w:rPr>
                <w:rFonts w:ascii="Times New Roman" w:hAnsi="Times New Roman"/>
                <w:sz w:val="24"/>
                <w:szCs w:val="24"/>
              </w:rPr>
              <w:t xml:space="preserve"> Расчет цены на полиграфическую продукцию.</w:t>
            </w:r>
          </w:p>
        </w:tc>
        <w:tc>
          <w:tcPr>
            <w:tcW w:w="375" w:type="pct"/>
          </w:tcPr>
          <w:p w14:paraId="307D47DF" w14:textId="77777777" w:rsidR="00E07020" w:rsidRPr="001818EA" w:rsidRDefault="00E07020" w:rsidP="00116C1C">
            <w:pPr>
              <w:widowControl w:val="0"/>
              <w:spacing w:after="0" w:line="240" w:lineRule="auto"/>
              <w:ind w:left="34"/>
              <w:jc w:val="center"/>
              <w:rPr>
                <w:rFonts w:ascii="Times New Roman" w:hAnsi="Times New Roman"/>
                <w:bCs/>
                <w:sz w:val="24"/>
                <w:szCs w:val="24"/>
              </w:rPr>
            </w:pPr>
          </w:p>
          <w:p w14:paraId="513B147F" w14:textId="77777777" w:rsidR="00D92C0A" w:rsidRPr="001818EA" w:rsidRDefault="00D92C0A" w:rsidP="00116C1C">
            <w:pPr>
              <w:widowControl w:val="0"/>
              <w:spacing w:after="0" w:line="240" w:lineRule="auto"/>
              <w:ind w:left="34"/>
              <w:jc w:val="center"/>
              <w:rPr>
                <w:rFonts w:ascii="Times New Roman" w:hAnsi="Times New Roman"/>
                <w:bCs/>
                <w:sz w:val="24"/>
                <w:szCs w:val="24"/>
              </w:rPr>
            </w:pPr>
            <w:r w:rsidRPr="001818EA">
              <w:rPr>
                <w:rFonts w:ascii="Times New Roman" w:hAnsi="Times New Roman"/>
                <w:bCs/>
                <w:sz w:val="24"/>
                <w:szCs w:val="24"/>
              </w:rPr>
              <w:t>2</w:t>
            </w:r>
          </w:p>
          <w:p w14:paraId="628E27D9" w14:textId="77777777" w:rsidR="00D92C0A" w:rsidRPr="001818EA" w:rsidRDefault="00D92C0A" w:rsidP="00116C1C">
            <w:pPr>
              <w:widowControl w:val="0"/>
              <w:spacing w:after="0" w:line="240" w:lineRule="auto"/>
              <w:ind w:left="34"/>
              <w:jc w:val="center"/>
              <w:rPr>
                <w:rFonts w:ascii="Times New Roman" w:hAnsi="Times New Roman"/>
                <w:bCs/>
                <w:sz w:val="24"/>
                <w:szCs w:val="24"/>
              </w:rPr>
            </w:pPr>
            <w:r w:rsidRPr="001818EA">
              <w:rPr>
                <w:rFonts w:ascii="Times New Roman" w:hAnsi="Times New Roman"/>
                <w:bCs/>
                <w:sz w:val="24"/>
                <w:szCs w:val="24"/>
              </w:rPr>
              <w:t>2</w:t>
            </w:r>
          </w:p>
          <w:p w14:paraId="029B9643" w14:textId="77777777" w:rsidR="00387AB9" w:rsidRPr="001818EA" w:rsidRDefault="00387AB9" w:rsidP="00116C1C">
            <w:pPr>
              <w:widowControl w:val="0"/>
              <w:spacing w:after="0" w:line="240" w:lineRule="auto"/>
              <w:ind w:left="34"/>
              <w:jc w:val="center"/>
              <w:rPr>
                <w:rFonts w:ascii="Times New Roman" w:hAnsi="Times New Roman"/>
                <w:bCs/>
                <w:sz w:val="24"/>
                <w:szCs w:val="24"/>
              </w:rPr>
            </w:pPr>
          </w:p>
          <w:p w14:paraId="25E0476E" w14:textId="77777777" w:rsidR="00D92C0A" w:rsidRPr="001818EA" w:rsidRDefault="00D92C0A" w:rsidP="00116C1C">
            <w:pPr>
              <w:widowControl w:val="0"/>
              <w:spacing w:after="0" w:line="240" w:lineRule="auto"/>
              <w:ind w:left="34"/>
              <w:jc w:val="center"/>
              <w:rPr>
                <w:rFonts w:ascii="Times New Roman" w:hAnsi="Times New Roman"/>
                <w:bCs/>
                <w:sz w:val="24"/>
                <w:szCs w:val="24"/>
              </w:rPr>
            </w:pPr>
            <w:r w:rsidRPr="001818EA">
              <w:rPr>
                <w:rFonts w:ascii="Times New Roman" w:hAnsi="Times New Roman"/>
                <w:bCs/>
                <w:sz w:val="24"/>
                <w:szCs w:val="24"/>
              </w:rPr>
              <w:t>2</w:t>
            </w:r>
          </w:p>
        </w:tc>
        <w:tc>
          <w:tcPr>
            <w:tcW w:w="826" w:type="pct"/>
          </w:tcPr>
          <w:p w14:paraId="28211E8E" w14:textId="77777777" w:rsidR="00D92C0A" w:rsidRPr="001818EA" w:rsidRDefault="00D92C0A" w:rsidP="00116C1C">
            <w:pPr>
              <w:widowControl w:val="0"/>
              <w:spacing w:after="0" w:line="240" w:lineRule="auto"/>
              <w:ind w:left="34"/>
              <w:rPr>
                <w:rFonts w:ascii="Times New Roman" w:hAnsi="Times New Roman"/>
                <w:sz w:val="24"/>
                <w:szCs w:val="24"/>
              </w:rPr>
            </w:pPr>
            <w:r w:rsidRPr="001818EA">
              <w:rPr>
                <w:rFonts w:ascii="Times New Roman" w:hAnsi="Times New Roman"/>
                <w:sz w:val="24"/>
                <w:szCs w:val="24"/>
              </w:rPr>
              <w:t>ОК 1.- 11.</w:t>
            </w:r>
          </w:p>
          <w:p w14:paraId="199E0508" w14:textId="77777777" w:rsidR="00D92C0A" w:rsidRPr="001818EA" w:rsidRDefault="00D92C0A" w:rsidP="00116C1C">
            <w:pPr>
              <w:widowControl w:val="0"/>
              <w:spacing w:after="0" w:line="240" w:lineRule="auto"/>
              <w:ind w:left="34"/>
              <w:rPr>
                <w:rFonts w:ascii="Times New Roman" w:hAnsi="Times New Roman"/>
                <w:sz w:val="24"/>
                <w:szCs w:val="24"/>
              </w:rPr>
            </w:pPr>
            <w:r w:rsidRPr="001818EA">
              <w:rPr>
                <w:rFonts w:ascii="Times New Roman" w:hAnsi="Times New Roman"/>
                <w:sz w:val="24"/>
                <w:szCs w:val="24"/>
              </w:rPr>
              <w:t>ПК 1.1.-2.3.</w:t>
            </w:r>
          </w:p>
        </w:tc>
      </w:tr>
      <w:tr w:rsidR="00D92C0A" w:rsidRPr="001818EA" w14:paraId="690C8918" w14:textId="77777777" w:rsidTr="00020649">
        <w:trPr>
          <w:trHeight w:val="20"/>
        </w:trPr>
        <w:tc>
          <w:tcPr>
            <w:tcW w:w="865" w:type="pct"/>
            <w:vMerge/>
          </w:tcPr>
          <w:p w14:paraId="00E99DF5" w14:textId="77777777" w:rsidR="00D92C0A" w:rsidRPr="001818EA" w:rsidRDefault="00D92C0A" w:rsidP="00116C1C">
            <w:pPr>
              <w:widowControl w:val="0"/>
              <w:spacing w:after="0" w:line="240" w:lineRule="auto"/>
              <w:ind w:left="34"/>
              <w:rPr>
                <w:rFonts w:ascii="Times New Roman" w:hAnsi="Times New Roman"/>
                <w:bCs/>
                <w:sz w:val="24"/>
                <w:szCs w:val="24"/>
              </w:rPr>
            </w:pPr>
          </w:p>
        </w:tc>
        <w:tc>
          <w:tcPr>
            <w:tcW w:w="2934" w:type="pct"/>
          </w:tcPr>
          <w:p w14:paraId="1D5D823E" w14:textId="77777777" w:rsidR="00D92C0A" w:rsidRPr="001818EA" w:rsidRDefault="00D92C0A" w:rsidP="00116C1C">
            <w:pPr>
              <w:widowControl w:val="0"/>
              <w:shd w:val="clear" w:color="auto" w:fill="FFFFFF"/>
              <w:spacing w:after="0" w:line="240" w:lineRule="auto"/>
              <w:ind w:left="34"/>
              <w:rPr>
                <w:rFonts w:ascii="Times New Roman" w:hAnsi="Times New Roman"/>
                <w:spacing w:val="-4"/>
                <w:sz w:val="24"/>
                <w:szCs w:val="24"/>
              </w:rPr>
            </w:pPr>
            <w:r w:rsidRPr="001818EA">
              <w:rPr>
                <w:rFonts w:ascii="Times New Roman" w:hAnsi="Times New Roman"/>
                <w:sz w:val="24"/>
                <w:szCs w:val="24"/>
              </w:rPr>
              <w:t>Смета затрат и методика ее составления.</w:t>
            </w:r>
          </w:p>
        </w:tc>
        <w:tc>
          <w:tcPr>
            <w:tcW w:w="375" w:type="pct"/>
          </w:tcPr>
          <w:p w14:paraId="275A4DE2" w14:textId="77777777" w:rsidR="00D92C0A" w:rsidRPr="001818EA" w:rsidRDefault="00D92C0A" w:rsidP="00116C1C">
            <w:pPr>
              <w:widowControl w:val="0"/>
              <w:spacing w:after="0" w:line="240" w:lineRule="auto"/>
              <w:ind w:left="34"/>
              <w:jc w:val="center"/>
              <w:rPr>
                <w:rFonts w:ascii="Times New Roman" w:hAnsi="Times New Roman"/>
                <w:bCs/>
                <w:sz w:val="24"/>
                <w:szCs w:val="24"/>
              </w:rPr>
            </w:pPr>
            <w:r w:rsidRPr="001818EA">
              <w:rPr>
                <w:rFonts w:ascii="Times New Roman" w:hAnsi="Times New Roman"/>
                <w:bCs/>
                <w:sz w:val="24"/>
                <w:szCs w:val="24"/>
              </w:rPr>
              <w:t>2</w:t>
            </w:r>
          </w:p>
        </w:tc>
        <w:tc>
          <w:tcPr>
            <w:tcW w:w="826" w:type="pct"/>
          </w:tcPr>
          <w:p w14:paraId="4E6A8F69" w14:textId="77777777" w:rsidR="00D92C0A" w:rsidRPr="001818EA" w:rsidRDefault="00D92C0A" w:rsidP="00116C1C">
            <w:pPr>
              <w:widowControl w:val="0"/>
              <w:spacing w:after="0" w:line="240" w:lineRule="auto"/>
              <w:ind w:left="34"/>
              <w:rPr>
                <w:rFonts w:ascii="Times New Roman" w:hAnsi="Times New Roman"/>
                <w:sz w:val="24"/>
                <w:szCs w:val="24"/>
              </w:rPr>
            </w:pPr>
            <w:r w:rsidRPr="001818EA">
              <w:rPr>
                <w:rFonts w:ascii="Times New Roman" w:hAnsi="Times New Roman"/>
                <w:sz w:val="24"/>
                <w:szCs w:val="24"/>
              </w:rPr>
              <w:t>ОК 1.- 11.</w:t>
            </w:r>
          </w:p>
        </w:tc>
      </w:tr>
      <w:tr w:rsidR="00D92C0A" w:rsidRPr="001818EA" w14:paraId="75176AB0" w14:textId="77777777" w:rsidTr="00020649">
        <w:trPr>
          <w:trHeight w:val="20"/>
        </w:trPr>
        <w:tc>
          <w:tcPr>
            <w:tcW w:w="865" w:type="pct"/>
            <w:vMerge/>
          </w:tcPr>
          <w:p w14:paraId="20F44D10" w14:textId="77777777" w:rsidR="00D92C0A" w:rsidRPr="001818EA" w:rsidRDefault="00D92C0A" w:rsidP="00116C1C">
            <w:pPr>
              <w:widowControl w:val="0"/>
              <w:spacing w:after="0" w:line="240" w:lineRule="auto"/>
              <w:ind w:left="34"/>
              <w:rPr>
                <w:rFonts w:ascii="Times New Roman" w:hAnsi="Times New Roman"/>
                <w:bCs/>
                <w:sz w:val="24"/>
                <w:szCs w:val="24"/>
              </w:rPr>
            </w:pPr>
          </w:p>
        </w:tc>
        <w:tc>
          <w:tcPr>
            <w:tcW w:w="2934" w:type="pct"/>
          </w:tcPr>
          <w:p w14:paraId="573D3581" w14:textId="77777777" w:rsidR="00D92C0A" w:rsidRPr="001818EA" w:rsidRDefault="00D92C0A" w:rsidP="00116C1C">
            <w:pPr>
              <w:widowControl w:val="0"/>
              <w:shd w:val="clear" w:color="auto" w:fill="FFFFFF"/>
              <w:spacing w:after="0" w:line="240" w:lineRule="auto"/>
              <w:ind w:left="34"/>
              <w:rPr>
                <w:rFonts w:ascii="Times New Roman" w:hAnsi="Times New Roman"/>
                <w:spacing w:val="-4"/>
                <w:sz w:val="24"/>
                <w:szCs w:val="24"/>
              </w:rPr>
            </w:pPr>
            <w:r w:rsidRPr="001818EA">
              <w:rPr>
                <w:rFonts w:ascii="Times New Roman" w:hAnsi="Times New Roman"/>
                <w:sz w:val="24"/>
                <w:szCs w:val="24"/>
              </w:rPr>
              <w:t>Калькуляция себестоимости и ее значение. Методы калькулирования. Значение себестоимости и пути ее оптимизации.</w:t>
            </w:r>
          </w:p>
        </w:tc>
        <w:tc>
          <w:tcPr>
            <w:tcW w:w="375" w:type="pct"/>
          </w:tcPr>
          <w:p w14:paraId="623A75C5" w14:textId="77777777" w:rsidR="00D92C0A" w:rsidRPr="001818EA" w:rsidRDefault="00D92C0A" w:rsidP="00116C1C">
            <w:pPr>
              <w:widowControl w:val="0"/>
              <w:spacing w:after="0" w:line="240" w:lineRule="auto"/>
              <w:ind w:left="34"/>
              <w:jc w:val="center"/>
              <w:rPr>
                <w:rFonts w:ascii="Times New Roman" w:hAnsi="Times New Roman"/>
                <w:bCs/>
                <w:sz w:val="24"/>
                <w:szCs w:val="24"/>
              </w:rPr>
            </w:pPr>
            <w:r w:rsidRPr="001818EA">
              <w:rPr>
                <w:rFonts w:ascii="Times New Roman" w:hAnsi="Times New Roman"/>
                <w:bCs/>
                <w:sz w:val="24"/>
                <w:szCs w:val="24"/>
              </w:rPr>
              <w:t>2</w:t>
            </w:r>
          </w:p>
        </w:tc>
        <w:tc>
          <w:tcPr>
            <w:tcW w:w="826" w:type="pct"/>
          </w:tcPr>
          <w:p w14:paraId="77C4F396" w14:textId="77777777" w:rsidR="00D92C0A" w:rsidRPr="001818EA" w:rsidRDefault="00D92C0A" w:rsidP="00116C1C">
            <w:pPr>
              <w:widowControl w:val="0"/>
              <w:spacing w:after="0" w:line="240" w:lineRule="auto"/>
              <w:ind w:left="34"/>
              <w:rPr>
                <w:rFonts w:ascii="Times New Roman" w:hAnsi="Times New Roman"/>
                <w:sz w:val="24"/>
                <w:szCs w:val="24"/>
              </w:rPr>
            </w:pPr>
            <w:r w:rsidRPr="001818EA">
              <w:rPr>
                <w:rFonts w:ascii="Times New Roman" w:hAnsi="Times New Roman"/>
                <w:sz w:val="24"/>
                <w:szCs w:val="24"/>
              </w:rPr>
              <w:t>ОК 1.- 11.</w:t>
            </w:r>
          </w:p>
          <w:p w14:paraId="59C1A658" w14:textId="77777777" w:rsidR="00D92C0A" w:rsidRPr="001818EA" w:rsidRDefault="00D92C0A" w:rsidP="00116C1C">
            <w:pPr>
              <w:widowControl w:val="0"/>
              <w:spacing w:after="0" w:line="240" w:lineRule="auto"/>
              <w:ind w:left="34"/>
              <w:rPr>
                <w:rFonts w:ascii="Times New Roman" w:hAnsi="Times New Roman"/>
                <w:sz w:val="24"/>
                <w:szCs w:val="24"/>
              </w:rPr>
            </w:pPr>
            <w:r w:rsidRPr="001818EA">
              <w:rPr>
                <w:rFonts w:ascii="Times New Roman" w:hAnsi="Times New Roman"/>
                <w:sz w:val="24"/>
                <w:szCs w:val="24"/>
              </w:rPr>
              <w:t>ПК 1.1.-2.3.</w:t>
            </w:r>
          </w:p>
        </w:tc>
      </w:tr>
      <w:tr w:rsidR="00D92C0A" w:rsidRPr="001818EA" w14:paraId="2BAE00E6" w14:textId="77777777" w:rsidTr="00020649">
        <w:trPr>
          <w:trHeight w:val="20"/>
        </w:trPr>
        <w:tc>
          <w:tcPr>
            <w:tcW w:w="865" w:type="pct"/>
          </w:tcPr>
          <w:p w14:paraId="1E64D149" w14:textId="77777777" w:rsidR="00E77E92" w:rsidRPr="001818EA" w:rsidRDefault="00D92C0A" w:rsidP="00116C1C">
            <w:pPr>
              <w:widowControl w:val="0"/>
              <w:spacing w:after="0" w:line="240" w:lineRule="auto"/>
              <w:ind w:left="34"/>
              <w:rPr>
                <w:rFonts w:ascii="Times New Roman" w:hAnsi="Times New Roman"/>
                <w:b/>
                <w:spacing w:val="-6"/>
                <w:sz w:val="24"/>
                <w:szCs w:val="24"/>
              </w:rPr>
            </w:pPr>
            <w:r w:rsidRPr="001818EA">
              <w:rPr>
                <w:rFonts w:ascii="Times New Roman" w:hAnsi="Times New Roman"/>
                <w:b/>
                <w:spacing w:val="-4"/>
                <w:sz w:val="24"/>
                <w:szCs w:val="24"/>
              </w:rPr>
              <w:t xml:space="preserve">Тема </w:t>
            </w:r>
            <w:r w:rsidRPr="001818EA">
              <w:rPr>
                <w:rFonts w:ascii="Times New Roman" w:hAnsi="Times New Roman"/>
                <w:b/>
                <w:spacing w:val="-6"/>
                <w:sz w:val="24"/>
                <w:szCs w:val="24"/>
              </w:rPr>
              <w:t xml:space="preserve">3.2. </w:t>
            </w:r>
          </w:p>
          <w:p w14:paraId="1CBD8E00" w14:textId="77777777" w:rsidR="00D92C0A" w:rsidRPr="001818EA" w:rsidRDefault="00D92C0A" w:rsidP="00116C1C">
            <w:pPr>
              <w:widowControl w:val="0"/>
              <w:spacing w:after="0" w:line="240" w:lineRule="auto"/>
              <w:ind w:left="34"/>
              <w:rPr>
                <w:rFonts w:ascii="Times New Roman" w:hAnsi="Times New Roman"/>
                <w:bCs/>
                <w:sz w:val="24"/>
                <w:szCs w:val="24"/>
              </w:rPr>
            </w:pPr>
            <w:r w:rsidRPr="001818EA">
              <w:rPr>
                <w:rFonts w:ascii="Times New Roman" w:hAnsi="Times New Roman"/>
                <w:b/>
                <w:spacing w:val="-6"/>
                <w:sz w:val="24"/>
                <w:szCs w:val="24"/>
              </w:rPr>
              <w:t>Ценообразование</w:t>
            </w:r>
          </w:p>
        </w:tc>
        <w:tc>
          <w:tcPr>
            <w:tcW w:w="2934" w:type="pct"/>
          </w:tcPr>
          <w:p w14:paraId="2EFD5D7C" w14:textId="77777777" w:rsidR="00D92C0A" w:rsidRPr="001818EA" w:rsidRDefault="00D92C0A" w:rsidP="00116C1C">
            <w:pPr>
              <w:widowControl w:val="0"/>
              <w:shd w:val="clear" w:color="auto" w:fill="FFFFFF"/>
              <w:spacing w:after="0" w:line="240" w:lineRule="auto"/>
              <w:ind w:left="34"/>
              <w:rPr>
                <w:rFonts w:ascii="Times New Roman" w:hAnsi="Times New Roman"/>
                <w:spacing w:val="-4"/>
                <w:sz w:val="24"/>
                <w:szCs w:val="24"/>
              </w:rPr>
            </w:pPr>
            <w:r w:rsidRPr="001818EA">
              <w:rPr>
                <w:rFonts w:ascii="Times New Roman" w:hAnsi="Times New Roman"/>
                <w:spacing w:val="-6"/>
                <w:sz w:val="24"/>
                <w:szCs w:val="24"/>
              </w:rPr>
              <w:t xml:space="preserve">Виды цен их классификация. Механизм рыночного ценообразования. Отраслевые особенности ценообразования. </w:t>
            </w:r>
          </w:p>
        </w:tc>
        <w:tc>
          <w:tcPr>
            <w:tcW w:w="375" w:type="pct"/>
          </w:tcPr>
          <w:p w14:paraId="48F81C76" w14:textId="77777777" w:rsidR="00D92C0A" w:rsidRPr="001818EA" w:rsidRDefault="00D92C0A" w:rsidP="00116C1C">
            <w:pPr>
              <w:widowControl w:val="0"/>
              <w:spacing w:after="0" w:line="240" w:lineRule="auto"/>
              <w:ind w:left="34"/>
              <w:jc w:val="center"/>
              <w:rPr>
                <w:rFonts w:ascii="Times New Roman" w:hAnsi="Times New Roman"/>
                <w:bCs/>
                <w:sz w:val="24"/>
                <w:szCs w:val="24"/>
              </w:rPr>
            </w:pPr>
            <w:r w:rsidRPr="001818EA">
              <w:rPr>
                <w:rFonts w:ascii="Times New Roman" w:hAnsi="Times New Roman"/>
                <w:bCs/>
                <w:sz w:val="24"/>
                <w:szCs w:val="24"/>
              </w:rPr>
              <w:t>2</w:t>
            </w:r>
          </w:p>
        </w:tc>
        <w:tc>
          <w:tcPr>
            <w:tcW w:w="826" w:type="pct"/>
          </w:tcPr>
          <w:p w14:paraId="7168C078" w14:textId="77777777" w:rsidR="00D92C0A" w:rsidRPr="001818EA" w:rsidRDefault="00D92C0A" w:rsidP="00116C1C">
            <w:pPr>
              <w:widowControl w:val="0"/>
              <w:spacing w:after="0" w:line="240" w:lineRule="auto"/>
              <w:ind w:left="34"/>
              <w:rPr>
                <w:rFonts w:ascii="Times New Roman" w:hAnsi="Times New Roman"/>
                <w:sz w:val="24"/>
                <w:szCs w:val="24"/>
              </w:rPr>
            </w:pPr>
            <w:r w:rsidRPr="001818EA">
              <w:rPr>
                <w:rFonts w:ascii="Times New Roman" w:hAnsi="Times New Roman"/>
                <w:sz w:val="24"/>
                <w:szCs w:val="24"/>
              </w:rPr>
              <w:t>ОК 1.- 11.</w:t>
            </w:r>
          </w:p>
          <w:p w14:paraId="5AACA11F" w14:textId="77777777" w:rsidR="00D92C0A" w:rsidRPr="001818EA" w:rsidRDefault="00D92C0A" w:rsidP="00116C1C">
            <w:pPr>
              <w:widowControl w:val="0"/>
              <w:spacing w:after="0" w:line="240" w:lineRule="auto"/>
              <w:ind w:left="34"/>
              <w:rPr>
                <w:rFonts w:ascii="Times New Roman" w:hAnsi="Times New Roman"/>
                <w:sz w:val="24"/>
                <w:szCs w:val="24"/>
              </w:rPr>
            </w:pPr>
            <w:r w:rsidRPr="001818EA">
              <w:rPr>
                <w:rFonts w:ascii="Times New Roman" w:hAnsi="Times New Roman"/>
                <w:sz w:val="24"/>
                <w:szCs w:val="24"/>
              </w:rPr>
              <w:t>ПК 1.1.-2.3.</w:t>
            </w:r>
          </w:p>
        </w:tc>
      </w:tr>
      <w:tr w:rsidR="00D92C0A" w:rsidRPr="001818EA" w14:paraId="7A87E879" w14:textId="77777777" w:rsidTr="008F53FB">
        <w:trPr>
          <w:trHeight w:val="691"/>
        </w:trPr>
        <w:tc>
          <w:tcPr>
            <w:tcW w:w="865" w:type="pct"/>
          </w:tcPr>
          <w:p w14:paraId="4D653AD7" w14:textId="77777777" w:rsidR="00E77E92" w:rsidRPr="001818EA" w:rsidRDefault="00D92C0A" w:rsidP="00116C1C">
            <w:pPr>
              <w:widowControl w:val="0"/>
              <w:spacing w:after="0" w:line="240" w:lineRule="auto"/>
              <w:ind w:left="34"/>
              <w:rPr>
                <w:rFonts w:ascii="Times New Roman" w:hAnsi="Times New Roman"/>
                <w:b/>
                <w:spacing w:val="3"/>
                <w:sz w:val="24"/>
                <w:szCs w:val="24"/>
              </w:rPr>
            </w:pPr>
            <w:r w:rsidRPr="001818EA">
              <w:rPr>
                <w:rFonts w:ascii="Times New Roman" w:hAnsi="Times New Roman"/>
                <w:b/>
                <w:spacing w:val="-4"/>
                <w:sz w:val="24"/>
                <w:szCs w:val="24"/>
              </w:rPr>
              <w:t xml:space="preserve">Тема </w:t>
            </w:r>
            <w:r w:rsidRPr="001818EA">
              <w:rPr>
                <w:rFonts w:ascii="Times New Roman" w:hAnsi="Times New Roman"/>
                <w:b/>
                <w:spacing w:val="3"/>
                <w:sz w:val="24"/>
                <w:szCs w:val="24"/>
              </w:rPr>
              <w:t xml:space="preserve">3.3. </w:t>
            </w:r>
          </w:p>
          <w:p w14:paraId="3F8F284A" w14:textId="77777777" w:rsidR="00D92C0A" w:rsidRPr="001818EA" w:rsidRDefault="00D92C0A" w:rsidP="00116C1C">
            <w:pPr>
              <w:widowControl w:val="0"/>
              <w:spacing w:after="0" w:line="240" w:lineRule="auto"/>
              <w:ind w:left="34"/>
              <w:rPr>
                <w:rFonts w:ascii="Times New Roman" w:hAnsi="Times New Roman"/>
                <w:b/>
                <w:spacing w:val="-5"/>
                <w:sz w:val="24"/>
                <w:szCs w:val="24"/>
              </w:rPr>
            </w:pPr>
            <w:r w:rsidRPr="001818EA">
              <w:rPr>
                <w:rFonts w:ascii="Times New Roman" w:hAnsi="Times New Roman"/>
                <w:b/>
                <w:spacing w:val="3"/>
                <w:sz w:val="24"/>
                <w:szCs w:val="24"/>
              </w:rPr>
              <w:t xml:space="preserve">Прибыль и </w:t>
            </w:r>
            <w:r w:rsidRPr="001818EA">
              <w:rPr>
                <w:rFonts w:ascii="Times New Roman" w:hAnsi="Times New Roman"/>
                <w:b/>
                <w:spacing w:val="-5"/>
                <w:sz w:val="24"/>
                <w:szCs w:val="24"/>
              </w:rPr>
              <w:t>рентабельность</w:t>
            </w:r>
          </w:p>
          <w:p w14:paraId="72098515" w14:textId="77777777" w:rsidR="00D92C0A" w:rsidRPr="001818EA" w:rsidRDefault="00D92C0A" w:rsidP="00116C1C">
            <w:pPr>
              <w:widowControl w:val="0"/>
              <w:spacing w:after="0" w:line="240" w:lineRule="auto"/>
              <w:ind w:left="34"/>
              <w:rPr>
                <w:rFonts w:ascii="Times New Roman" w:hAnsi="Times New Roman"/>
                <w:bCs/>
                <w:sz w:val="24"/>
                <w:szCs w:val="24"/>
              </w:rPr>
            </w:pPr>
          </w:p>
        </w:tc>
        <w:tc>
          <w:tcPr>
            <w:tcW w:w="2934" w:type="pct"/>
          </w:tcPr>
          <w:p w14:paraId="72436D8A" w14:textId="77777777" w:rsidR="00D92C0A" w:rsidRPr="001818EA" w:rsidRDefault="00D92C0A" w:rsidP="00116C1C">
            <w:pPr>
              <w:widowControl w:val="0"/>
              <w:shd w:val="clear" w:color="auto" w:fill="FFFFFF"/>
              <w:spacing w:after="0" w:line="240" w:lineRule="auto"/>
              <w:ind w:left="34"/>
              <w:rPr>
                <w:rFonts w:ascii="Times New Roman" w:hAnsi="Times New Roman"/>
                <w:spacing w:val="-5"/>
                <w:sz w:val="24"/>
                <w:szCs w:val="24"/>
              </w:rPr>
            </w:pPr>
            <w:r w:rsidRPr="001818EA">
              <w:rPr>
                <w:rFonts w:ascii="Times New Roman" w:hAnsi="Times New Roman"/>
                <w:spacing w:val="-6"/>
                <w:sz w:val="24"/>
                <w:szCs w:val="24"/>
              </w:rPr>
              <w:t xml:space="preserve">Прибыль предприятия, ее сущность и виды. Распределение и использование прибыли. Факторы, влияющие на прибыль полиграфического предприятия. </w:t>
            </w:r>
            <w:r w:rsidRPr="001818EA">
              <w:rPr>
                <w:rFonts w:ascii="Times New Roman" w:hAnsi="Times New Roman"/>
                <w:spacing w:val="-7"/>
                <w:sz w:val="24"/>
                <w:szCs w:val="24"/>
              </w:rPr>
              <w:t xml:space="preserve">Виды и показатели рентабельности. </w:t>
            </w:r>
            <w:r w:rsidRPr="001818EA">
              <w:rPr>
                <w:rFonts w:ascii="Times New Roman" w:hAnsi="Times New Roman"/>
                <w:spacing w:val="-5"/>
                <w:sz w:val="24"/>
                <w:szCs w:val="24"/>
              </w:rPr>
              <w:t>Методика расчета уровня рентабельности</w:t>
            </w:r>
            <w:r w:rsidR="00E07020" w:rsidRPr="001818EA">
              <w:rPr>
                <w:rFonts w:ascii="Times New Roman" w:hAnsi="Times New Roman"/>
                <w:spacing w:val="-5"/>
                <w:sz w:val="24"/>
                <w:szCs w:val="24"/>
              </w:rPr>
              <w:t>.</w:t>
            </w:r>
          </w:p>
          <w:p w14:paraId="1FCE2B2A" w14:textId="77777777" w:rsidR="00D92C0A" w:rsidRPr="001818EA" w:rsidRDefault="00D92C0A" w:rsidP="00116C1C">
            <w:pPr>
              <w:widowControl w:val="0"/>
              <w:shd w:val="clear" w:color="auto" w:fill="FFFFFF"/>
              <w:spacing w:after="0" w:line="240" w:lineRule="auto"/>
              <w:ind w:left="34"/>
              <w:rPr>
                <w:rFonts w:ascii="Times New Roman" w:hAnsi="Times New Roman"/>
                <w:spacing w:val="-4"/>
                <w:sz w:val="24"/>
                <w:szCs w:val="24"/>
              </w:rPr>
            </w:pPr>
            <w:r w:rsidRPr="001818EA">
              <w:rPr>
                <w:rFonts w:ascii="Times New Roman" w:hAnsi="Times New Roman"/>
                <w:spacing w:val="-4"/>
                <w:sz w:val="24"/>
                <w:szCs w:val="24"/>
              </w:rPr>
              <w:t>Практическое занятие</w:t>
            </w:r>
            <w:r w:rsidR="00E07020" w:rsidRPr="001818EA">
              <w:rPr>
                <w:rFonts w:ascii="Times New Roman" w:hAnsi="Times New Roman"/>
                <w:spacing w:val="-4"/>
                <w:sz w:val="24"/>
                <w:szCs w:val="24"/>
              </w:rPr>
              <w:t xml:space="preserve"> № 10. </w:t>
            </w:r>
            <w:r w:rsidRPr="001818EA">
              <w:rPr>
                <w:rFonts w:ascii="Times New Roman" w:hAnsi="Times New Roman"/>
                <w:spacing w:val="-4"/>
                <w:sz w:val="24"/>
                <w:szCs w:val="24"/>
              </w:rPr>
              <w:t xml:space="preserve"> Расчет показателей прибыли и рентабельности</w:t>
            </w:r>
            <w:r w:rsidR="00E07020" w:rsidRPr="001818EA">
              <w:rPr>
                <w:rFonts w:ascii="Times New Roman" w:hAnsi="Times New Roman"/>
                <w:spacing w:val="-4"/>
                <w:sz w:val="24"/>
                <w:szCs w:val="24"/>
              </w:rPr>
              <w:t>.</w:t>
            </w:r>
          </w:p>
        </w:tc>
        <w:tc>
          <w:tcPr>
            <w:tcW w:w="375" w:type="pct"/>
          </w:tcPr>
          <w:p w14:paraId="435AB09E" w14:textId="77777777" w:rsidR="00D92C0A" w:rsidRPr="001818EA" w:rsidRDefault="00D92C0A" w:rsidP="00116C1C">
            <w:pPr>
              <w:widowControl w:val="0"/>
              <w:spacing w:after="0" w:line="240" w:lineRule="auto"/>
              <w:ind w:left="34"/>
              <w:jc w:val="center"/>
              <w:rPr>
                <w:rFonts w:ascii="Times New Roman" w:hAnsi="Times New Roman"/>
                <w:bCs/>
                <w:sz w:val="24"/>
                <w:szCs w:val="24"/>
              </w:rPr>
            </w:pPr>
            <w:r w:rsidRPr="001818EA">
              <w:rPr>
                <w:rFonts w:ascii="Times New Roman" w:hAnsi="Times New Roman"/>
                <w:bCs/>
                <w:sz w:val="24"/>
                <w:szCs w:val="24"/>
              </w:rPr>
              <w:t>2</w:t>
            </w:r>
          </w:p>
          <w:p w14:paraId="09366662" w14:textId="77777777" w:rsidR="00D92C0A" w:rsidRPr="001818EA" w:rsidRDefault="00D92C0A" w:rsidP="00116C1C">
            <w:pPr>
              <w:widowControl w:val="0"/>
              <w:spacing w:after="0" w:line="240" w:lineRule="auto"/>
              <w:ind w:left="34"/>
              <w:jc w:val="center"/>
              <w:rPr>
                <w:rFonts w:ascii="Times New Roman" w:hAnsi="Times New Roman"/>
                <w:bCs/>
                <w:sz w:val="24"/>
                <w:szCs w:val="24"/>
              </w:rPr>
            </w:pPr>
          </w:p>
          <w:p w14:paraId="07026DEF" w14:textId="77777777" w:rsidR="00D92C0A" w:rsidRPr="001818EA" w:rsidRDefault="00E07020" w:rsidP="00116C1C">
            <w:pPr>
              <w:widowControl w:val="0"/>
              <w:spacing w:after="0" w:line="240" w:lineRule="auto"/>
              <w:ind w:left="34"/>
              <w:jc w:val="center"/>
              <w:rPr>
                <w:rFonts w:ascii="Times New Roman" w:hAnsi="Times New Roman"/>
                <w:bCs/>
                <w:sz w:val="24"/>
                <w:szCs w:val="24"/>
              </w:rPr>
            </w:pPr>
            <w:r w:rsidRPr="001818EA">
              <w:rPr>
                <w:rFonts w:ascii="Times New Roman" w:hAnsi="Times New Roman"/>
                <w:bCs/>
                <w:sz w:val="24"/>
                <w:szCs w:val="24"/>
              </w:rPr>
              <w:t>2</w:t>
            </w:r>
          </w:p>
        </w:tc>
        <w:tc>
          <w:tcPr>
            <w:tcW w:w="826" w:type="pct"/>
          </w:tcPr>
          <w:p w14:paraId="03402360" w14:textId="77777777" w:rsidR="00D92C0A" w:rsidRPr="001818EA" w:rsidRDefault="00D92C0A" w:rsidP="00116C1C">
            <w:pPr>
              <w:widowControl w:val="0"/>
              <w:spacing w:after="0" w:line="240" w:lineRule="auto"/>
              <w:ind w:left="34"/>
              <w:rPr>
                <w:rFonts w:ascii="Times New Roman" w:hAnsi="Times New Roman"/>
                <w:sz w:val="24"/>
                <w:szCs w:val="24"/>
              </w:rPr>
            </w:pPr>
            <w:r w:rsidRPr="001818EA">
              <w:rPr>
                <w:rFonts w:ascii="Times New Roman" w:hAnsi="Times New Roman"/>
                <w:sz w:val="24"/>
                <w:szCs w:val="24"/>
              </w:rPr>
              <w:t>ОК 1.- 11.</w:t>
            </w:r>
          </w:p>
          <w:p w14:paraId="4E99BA2B" w14:textId="77777777" w:rsidR="00D92C0A" w:rsidRPr="001818EA" w:rsidRDefault="00D92C0A" w:rsidP="00116C1C">
            <w:pPr>
              <w:widowControl w:val="0"/>
              <w:spacing w:after="0" w:line="240" w:lineRule="auto"/>
              <w:ind w:left="34"/>
              <w:rPr>
                <w:rFonts w:ascii="Times New Roman" w:hAnsi="Times New Roman"/>
                <w:sz w:val="24"/>
                <w:szCs w:val="24"/>
              </w:rPr>
            </w:pPr>
            <w:r w:rsidRPr="001818EA">
              <w:rPr>
                <w:rFonts w:ascii="Times New Roman" w:hAnsi="Times New Roman"/>
                <w:sz w:val="24"/>
                <w:szCs w:val="24"/>
              </w:rPr>
              <w:t>ПК 1.1.-2.3.</w:t>
            </w:r>
          </w:p>
        </w:tc>
      </w:tr>
      <w:tr w:rsidR="00D92C0A" w:rsidRPr="001818EA" w14:paraId="6B022B8D" w14:textId="77777777" w:rsidTr="00020649">
        <w:trPr>
          <w:trHeight w:val="20"/>
        </w:trPr>
        <w:tc>
          <w:tcPr>
            <w:tcW w:w="865" w:type="pct"/>
          </w:tcPr>
          <w:p w14:paraId="4AEE6D88" w14:textId="77777777" w:rsidR="00E07020" w:rsidRPr="001818EA" w:rsidRDefault="00D92C0A" w:rsidP="00116C1C">
            <w:pPr>
              <w:widowControl w:val="0"/>
              <w:spacing w:after="0" w:line="240" w:lineRule="auto"/>
              <w:ind w:left="34"/>
              <w:rPr>
                <w:rFonts w:ascii="Times New Roman" w:hAnsi="Times New Roman"/>
                <w:b/>
                <w:spacing w:val="2"/>
                <w:sz w:val="24"/>
                <w:szCs w:val="24"/>
              </w:rPr>
            </w:pPr>
            <w:r w:rsidRPr="001818EA">
              <w:rPr>
                <w:rFonts w:ascii="Times New Roman" w:hAnsi="Times New Roman"/>
                <w:b/>
                <w:spacing w:val="2"/>
                <w:sz w:val="24"/>
                <w:szCs w:val="24"/>
              </w:rPr>
              <w:lastRenderedPageBreak/>
              <w:t xml:space="preserve">Раздел 4. </w:t>
            </w:r>
          </w:p>
          <w:p w14:paraId="37ECD2BF" w14:textId="77777777" w:rsidR="00D92C0A" w:rsidRPr="001818EA" w:rsidRDefault="00D92C0A" w:rsidP="00116C1C">
            <w:pPr>
              <w:widowControl w:val="0"/>
              <w:spacing w:after="0" w:line="240" w:lineRule="auto"/>
              <w:ind w:left="34"/>
              <w:rPr>
                <w:rFonts w:ascii="Times New Roman" w:hAnsi="Times New Roman"/>
                <w:b/>
                <w:spacing w:val="2"/>
                <w:sz w:val="24"/>
                <w:szCs w:val="24"/>
              </w:rPr>
            </w:pPr>
            <w:r w:rsidRPr="001818EA">
              <w:rPr>
                <w:rFonts w:ascii="Times New Roman" w:hAnsi="Times New Roman"/>
                <w:b/>
                <w:spacing w:val="2"/>
                <w:sz w:val="24"/>
                <w:szCs w:val="24"/>
              </w:rPr>
              <w:t>Планирование деятельности организации</w:t>
            </w:r>
          </w:p>
          <w:p w14:paraId="135DC926" w14:textId="77777777" w:rsidR="00E77E92" w:rsidRPr="001818EA" w:rsidRDefault="00D92C0A" w:rsidP="00116C1C">
            <w:pPr>
              <w:widowControl w:val="0"/>
              <w:spacing w:after="0" w:line="240" w:lineRule="auto"/>
              <w:ind w:left="34"/>
              <w:rPr>
                <w:rFonts w:ascii="Times New Roman" w:hAnsi="Times New Roman"/>
                <w:b/>
                <w:spacing w:val="-5"/>
                <w:sz w:val="24"/>
                <w:szCs w:val="24"/>
              </w:rPr>
            </w:pPr>
            <w:r w:rsidRPr="001818EA">
              <w:rPr>
                <w:rFonts w:ascii="Times New Roman" w:hAnsi="Times New Roman"/>
                <w:b/>
                <w:spacing w:val="-4"/>
                <w:sz w:val="24"/>
                <w:szCs w:val="24"/>
              </w:rPr>
              <w:t xml:space="preserve">Тема </w:t>
            </w:r>
            <w:r w:rsidRPr="001818EA">
              <w:rPr>
                <w:rFonts w:ascii="Times New Roman" w:hAnsi="Times New Roman"/>
                <w:b/>
                <w:spacing w:val="-5"/>
                <w:sz w:val="24"/>
                <w:szCs w:val="24"/>
              </w:rPr>
              <w:t xml:space="preserve">4.1. </w:t>
            </w:r>
          </w:p>
          <w:p w14:paraId="0FFA6F87" w14:textId="77777777" w:rsidR="00D92C0A" w:rsidRPr="001818EA" w:rsidRDefault="00D92C0A" w:rsidP="00116C1C">
            <w:pPr>
              <w:widowControl w:val="0"/>
              <w:spacing w:after="0" w:line="240" w:lineRule="auto"/>
              <w:ind w:left="34"/>
              <w:rPr>
                <w:rFonts w:ascii="Times New Roman" w:hAnsi="Times New Roman"/>
                <w:bCs/>
                <w:sz w:val="24"/>
                <w:szCs w:val="24"/>
              </w:rPr>
            </w:pPr>
            <w:r w:rsidRPr="001818EA">
              <w:rPr>
                <w:rFonts w:ascii="Times New Roman" w:hAnsi="Times New Roman"/>
                <w:b/>
                <w:spacing w:val="2"/>
                <w:sz w:val="24"/>
                <w:szCs w:val="24"/>
              </w:rPr>
              <w:t>Планирование:</w:t>
            </w:r>
            <w:r w:rsidRPr="001818EA">
              <w:rPr>
                <w:rFonts w:ascii="Times New Roman" w:hAnsi="Times New Roman"/>
                <w:b/>
                <w:spacing w:val="-5"/>
                <w:sz w:val="24"/>
                <w:szCs w:val="24"/>
              </w:rPr>
              <w:t>принципы, виды и методы</w:t>
            </w:r>
          </w:p>
        </w:tc>
        <w:tc>
          <w:tcPr>
            <w:tcW w:w="2934" w:type="pct"/>
          </w:tcPr>
          <w:p w14:paraId="159554C7" w14:textId="77777777" w:rsidR="00E07020" w:rsidRPr="001818EA" w:rsidRDefault="00E07020" w:rsidP="00116C1C">
            <w:pPr>
              <w:widowControl w:val="0"/>
              <w:shd w:val="clear" w:color="auto" w:fill="FFFFFF"/>
              <w:spacing w:after="0" w:line="240" w:lineRule="auto"/>
              <w:ind w:left="34"/>
              <w:rPr>
                <w:rFonts w:ascii="Times New Roman" w:hAnsi="Times New Roman"/>
                <w:spacing w:val="-5"/>
                <w:sz w:val="24"/>
                <w:szCs w:val="24"/>
              </w:rPr>
            </w:pPr>
          </w:p>
          <w:p w14:paraId="1CE21BC1" w14:textId="77777777" w:rsidR="00E07020" w:rsidRPr="001818EA" w:rsidRDefault="00E07020" w:rsidP="00116C1C">
            <w:pPr>
              <w:widowControl w:val="0"/>
              <w:shd w:val="clear" w:color="auto" w:fill="FFFFFF"/>
              <w:spacing w:after="0" w:line="240" w:lineRule="auto"/>
              <w:ind w:left="34"/>
              <w:rPr>
                <w:rFonts w:ascii="Times New Roman" w:hAnsi="Times New Roman"/>
                <w:spacing w:val="-5"/>
                <w:sz w:val="24"/>
                <w:szCs w:val="24"/>
              </w:rPr>
            </w:pPr>
          </w:p>
          <w:p w14:paraId="294F7D34" w14:textId="77777777" w:rsidR="00E07020" w:rsidRPr="001818EA" w:rsidRDefault="00E07020" w:rsidP="00116C1C">
            <w:pPr>
              <w:widowControl w:val="0"/>
              <w:shd w:val="clear" w:color="auto" w:fill="FFFFFF"/>
              <w:spacing w:after="0" w:line="240" w:lineRule="auto"/>
              <w:ind w:left="34"/>
              <w:rPr>
                <w:rFonts w:ascii="Times New Roman" w:hAnsi="Times New Roman"/>
                <w:spacing w:val="-5"/>
                <w:sz w:val="24"/>
                <w:szCs w:val="24"/>
              </w:rPr>
            </w:pPr>
          </w:p>
          <w:p w14:paraId="6982EF4E" w14:textId="77777777" w:rsidR="003D4A94" w:rsidRPr="001818EA" w:rsidRDefault="003D4A94" w:rsidP="00116C1C">
            <w:pPr>
              <w:widowControl w:val="0"/>
              <w:shd w:val="clear" w:color="auto" w:fill="FFFFFF"/>
              <w:spacing w:after="0" w:line="240" w:lineRule="auto"/>
              <w:ind w:left="34"/>
              <w:rPr>
                <w:rFonts w:ascii="Times New Roman" w:hAnsi="Times New Roman"/>
                <w:spacing w:val="-5"/>
                <w:sz w:val="24"/>
                <w:szCs w:val="24"/>
              </w:rPr>
            </w:pPr>
          </w:p>
          <w:p w14:paraId="5F23851C" w14:textId="77777777" w:rsidR="00D92C0A" w:rsidRPr="001818EA" w:rsidRDefault="00D92C0A" w:rsidP="00116C1C">
            <w:pPr>
              <w:widowControl w:val="0"/>
              <w:shd w:val="clear" w:color="auto" w:fill="FFFFFF"/>
              <w:spacing w:after="0" w:line="240" w:lineRule="auto"/>
              <w:ind w:left="34"/>
              <w:rPr>
                <w:rFonts w:ascii="Times New Roman" w:hAnsi="Times New Roman"/>
                <w:spacing w:val="-5"/>
                <w:sz w:val="24"/>
                <w:szCs w:val="24"/>
              </w:rPr>
            </w:pPr>
            <w:r w:rsidRPr="001818EA">
              <w:rPr>
                <w:rFonts w:ascii="Times New Roman" w:hAnsi="Times New Roman"/>
                <w:spacing w:val="-5"/>
                <w:sz w:val="24"/>
                <w:szCs w:val="24"/>
              </w:rPr>
              <w:t>Планирование как основа рационального функционирования организации.</w:t>
            </w:r>
          </w:p>
          <w:p w14:paraId="70B67416" w14:textId="77777777" w:rsidR="00D92C0A" w:rsidRPr="001818EA" w:rsidRDefault="00D92C0A" w:rsidP="00116C1C">
            <w:pPr>
              <w:widowControl w:val="0"/>
              <w:shd w:val="clear" w:color="auto" w:fill="FFFFFF"/>
              <w:spacing w:after="0" w:line="240" w:lineRule="auto"/>
              <w:ind w:left="34"/>
              <w:rPr>
                <w:rFonts w:ascii="Times New Roman" w:hAnsi="Times New Roman"/>
                <w:spacing w:val="-7"/>
                <w:sz w:val="24"/>
                <w:szCs w:val="24"/>
              </w:rPr>
            </w:pPr>
            <w:r w:rsidRPr="001818EA">
              <w:rPr>
                <w:rFonts w:ascii="Times New Roman" w:hAnsi="Times New Roman"/>
                <w:spacing w:val="-5"/>
                <w:sz w:val="24"/>
                <w:szCs w:val="24"/>
              </w:rPr>
              <w:t>Структура бизнес-плана. План производства продукции. Финансовый план.</w:t>
            </w:r>
          </w:p>
          <w:p w14:paraId="229065EE" w14:textId="77777777" w:rsidR="00D92C0A" w:rsidRPr="001818EA" w:rsidRDefault="00D92C0A" w:rsidP="00116C1C">
            <w:pPr>
              <w:widowControl w:val="0"/>
              <w:shd w:val="clear" w:color="auto" w:fill="FFFFFF"/>
              <w:spacing w:after="0" w:line="240" w:lineRule="auto"/>
              <w:ind w:left="34"/>
              <w:rPr>
                <w:rFonts w:ascii="Times New Roman" w:hAnsi="Times New Roman"/>
                <w:spacing w:val="-6"/>
                <w:sz w:val="24"/>
                <w:szCs w:val="24"/>
              </w:rPr>
            </w:pPr>
            <w:r w:rsidRPr="001818EA">
              <w:rPr>
                <w:rFonts w:ascii="Times New Roman" w:hAnsi="Times New Roman"/>
                <w:spacing w:val="-6"/>
                <w:sz w:val="24"/>
                <w:szCs w:val="24"/>
              </w:rPr>
              <w:t>Бизнес-план типографии — основная форма внутрифирменного планирования.</w:t>
            </w:r>
          </w:p>
          <w:p w14:paraId="18A331B5" w14:textId="77777777" w:rsidR="00E07020" w:rsidRPr="001818EA" w:rsidRDefault="00E07020" w:rsidP="00116C1C">
            <w:pPr>
              <w:widowControl w:val="0"/>
              <w:shd w:val="clear" w:color="auto" w:fill="FFFFFF"/>
              <w:spacing w:after="0" w:line="240" w:lineRule="auto"/>
              <w:ind w:left="34"/>
              <w:rPr>
                <w:rFonts w:ascii="Times New Roman" w:hAnsi="Times New Roman"/>
                <w:spacing w:val="-6"/>
                <w:sz w:val="24"/>
                <w:szCs w:val="24"/>
              </w:rPr>
            </w:pPr>
          </w:p>
        </w:tc>
        <w:tc>
          <w:tcPr>
            <w:tcW w:w="375" w:type="pct"/>
          </w:tcPr>
          <w:p w14:paraId="47B6A2DA" w14:textId="77777777" w:rsidR="00E07020" w:rsidRPr="001818EA" w:rsidRDefault="00E07020" w:rsidP="00116C1C">
            <w:pPr>
              <w:widowControl w:val="0"/>
              <w:spacing w:after="0" w:line="240" w:lineRule="auto"/>
              <w:ind w:left="34"/>
              <w:jc w:val="center"/>
              <w:rPr>
                <w:rFonts w:ascii="Times New Roman" w:hAnsi="Times New Roman"/>
                <w:bCs/>
                <w:sz w:val="24"/>
                <w:szCs w:val="24"/>
              </w:rPr>
            </w:pPr>
          </w:p>
          <w:p w14:paraId="44926494" w14:textId="77777777" w:rsidR="00E07020" w:rsidRPr="001818EA" w:rsidRDefault="00E07020" w:rsidP="00116C1C">
            <w:pPr>
              <w:widowControl w:val="0"/>
              <w:spacing w:after="0" w:line="240" w:lineRule="auto"/>
              <w:ind w:left="34"/>
              <w:jc w:val="center"/>
              <w:rPr>
                <w:rFonts w:ascii="Times New Roman" w:hAnsi="Times New Roman"/>
                <w:bCs/>
                <w:sz w:val="24"/>
                <w:szCs w:val="24"/>
              </w:rPr>
            </w:pPr>
          </w:p>
          <w:p w14:paraId="3F29645F" w14:textId="77777777" w:rsidR="00E07020" w:rsidRPr="001818EA" w:rsidRDefault="00E07020" w:rsidP="00116C1C">
            <w:pPr>
              <w:widowControl w:val="0"/>
              <w:spacing w:after="0" w:line="240" w:lineRule="auto"/>
              <w:ind w:left="34"/>
              <w:jc w:val="center"/>
              <w:rPr>
                <w:rFonts w:ascii="Times New Roman" w:hAnsi="Times New Roman"/>
                <w:bCs/>
                <w:sz w:val="24"/>
                <w:szCs w:val="24"/>
              </w:rPr>
            </w:pPr>
          </w:p>
          <w:p w14:paraId="31FC6BDA" w14:textId="77777777" w:rsidR="008F53FB" w:rsidRPr="001818EA" w:rsidRDefault="008F53FB" w:rsidP="00116C1C">
            <w:pPr>
              <w:widowControl w:val="0"/>
              <w:spacing w:after="0" w:line="240" w:lineRule="auto"/>
              <w:ind w:left="34"/>
              <w:jc w:val="center"/>
              <w:rPr>
                <w:rFonts w:ascii="Times New Roman" w:hAnsi="Times New Roman"/>
                <w:bCs/>
                <w:sz w:val="24"/>
                <w:szCs w:val="24"/>
              </w:rPr>
            </w:pPr>
          </w:p>
          <w:p w14:paraId="3BC24DC8" w14:textId="77777777" w:rsidR="00D92C0A" w:rsidRPr="001818EA" w:rsidRDefault="00D92C0A" w:rsidP="00116C1C">
            <w:pPr>
              <w:widowControl w:val="0"/>
              <w:spacing w:after="0" w:line="240" w:lineRule="auto"/>
              <w:ind w:left="34"/>
              <w:jc w:val="center"/>
              <w:rPr>
                <w:rFonts w:ascii="Times New Roman" w:hAnsi="Times New Roman"/>
                <w:bCs/>
                <w:sz w:val="24"/>
                <w:szCs w:val="24"/>
              </w:rPr>
            </w:pPr>
            <w:r w:rsidRPr="001818EA">
              <w:rPr>
                <w:rFonts w:ascii="Times New Roman" w:hAnsi="Times New Roman"/>
                <w:bCs/>
                <w:sz w:val="24"/>
                <w:szCs w:val="24"/>
              </w:rPr>
              <w:t>2</w:t>
            </w:r>
          </w:p>
          <w:p w14:paraId="282EC55A" w14:textId="77777777" w:rsidR="00D92C0A" w:rsidRPr="001818EA" w:rsidRDefault="00D92C0A" w:rsidP="00116C1C">
            <w:pPr>
              <w:widowControl w:val="0"/>
              <w:spacing w:after="0" w:line="240" w:lineRule="auto"/>
              <w:ind w:left="34"/>
              <w:jc w:val="center"/>
              <w:rPr>
                <w:rFonts w:ascii="Times New Roman" w:hAnsi="Times New Roman"/>
                <w:bCs/>
                <w:sz w:val="24"/>
                <w:szCs w:val="24"/>
              </w:rPr>
            </w:pPr>
            <w:r w:rsidRPr="001818EA">
              <w:rPr>
                <w:rFonts w:ascii="Times New Roman" w:hAnsi="Times New Roman"/>
                <w:bCs/>
                <w:sz w:val="24"/>
                <w:szCs w:val="24"/>
              </w:rPr>
              <w:t>2</w:t>
            </w:r>
          </w:p>
        </w:tc>
        <w:tc>
          <w:tcPr>
            <w:tcW w:w="826" w:type="pct"/>
          </w:tcPr>
          <w:p w14:paraId="2555E36A" w14:textId="77777777" w:rsidR="00D92C0A" w:rsidRPr="001818EA" w:rsidRDefault="00D92C0A" w:rsidP="00116C1C">
            <w:pPr>
              <w:widowControl w:val="0"/>
              <w:spacing w:after="0" w:line="240" w:lineRule="auto"/>
              <w:ind w:left="34"/>
              <w:rPr>
                <w:rFonts w:ascii="Times New Roman" w:hAnsi="Times New Roman"/>
                <w:sz w:val="24"/>
                <w:szCs w:val="24"/>
              </w:rPr>
            </w:pPr>
            <w:r w:rsidRPr="001818EA">
              <w:rPr>
                <w:rFonts w:ascii="Times New Roman" w:hAnsi="Times New Roman"/>
                <w:sz w:val="24"/>
                <w:szCs w:val="24"/>
              </w:rPr>
              <w:t>ОК 1.- 11.</w:t>
            </w:r>
          </w:p>
        </w:tc>
      </w:tr>
      <w:tr w:rsidR="00D92C0A" w:rsidRPr="001818EA" w14:paraId="34FCDA2B" w14:textId="77777777" w:rsidTr="008F53FB">
        <w:trPr>
          <w:trHeight w:val="739"/>
        </w:trPr>
        <w:tc>
          <w:tcPr>
            <w:tcW w:w="865" w:type="pct"/>
          </w:tcPr>
          <w:p w14:paraId="4D4DBC74" w14:textId="77777777" w:rsidR="00E77E92" w:rsidRPr="001818EA" w:rsidRDefault="00D92C0A" w:rsidP="00116C1C">
            <w:pPr>
              <w:widowControl w:val="0"/>
              <w:spacing w:after="0" w:line="240" w:lineRule="auto"/>
              <w:ind w:left="34"/>
              <w:rPr>
                <w:rFonts w:ascii="Times New Roman" w:hAnsi="Times New Roman"/>
                <w:b/>
                <w:spacing w:val="19"/>
                <w:sz w:val="24"/>
                <w:szCs w:val="24"/>
              </w:rPr>
            </w:pPr>
            <w:r w:rsidRPr="001818EA">
              <w:rPr>
                <w:rFonts w:ascii="Times New Roman" w:hAnsi="Times New Roman"/>
                <w:b/>
                <w:spacing w:val="-4"/>
                <w:sz w:val="24"/>
                <w:szCs w:val="24"/>
              </w:rPr>
              <w:t xml:space="preserve">Тема </w:t>
            </w:r>
            <w:r w:rsidRPr="001818EA">
              <w:rPr>
                <w:rFonts w:ascii="Times New Roman" w:hAnsi="Times New Roman"/>
                <w:b/>
                <w:spacing w:val="19"/>
                <w:sz w:val="24"/>
                <w:szCs w:val="24"/>
              </w:rPr>
              <w:t xml:space="preserve">4.2. </w:t>
            </w:r>
          </w:p>
          <w:p w14:paraId="3A438E46" w14:textId="77777777" w:rsidR="00D92C0A" w:rsidRPr="001818EA" w:rsidRDefault="00D92C0A" w:rsidP="00116C1C">
            <w:pPr>
              <w:widowControl w:val="0"/>
              <w:spacing w:after="0" w:line="240" w:lineRule="auto"/>
              <w:ind w:left="34"/>
              <w:rPr>
                <w:rFonts w:ascii="Times New Roman" w:hAnsi="Times New Roman"/>
                <w:bCs/>
                <w:sz w:val="24"/>
                <w:szCs w:val="24"/>
              </w:rPr>
            </w:pPr>
            <w:r w:rsidRPr="001818EA">
              <w:rPr>
                <w:rFonts w:ascii="Times New Roman" w:hAnsi="Times New Roman"/>
                <w:b/>
                <w:spacing w:val="19"/>
                <w:sz w:val="24"/>
                <w:szCs w:val="24"/>
              </w:rPr>
              <w:t xml:space="preserve">Основные </w:t>
            </w:r>
            <w:r w:rsidRPr="001818EA">
              <w:rPr>
                <w:rFonts w:ascii="Times New Roman" w:hAnsi="Times New Roman"/>
                <w:b/>
                <w:spacing w:val="-5"/>
                <w:sz w:val="24"/>
                <w:szCs w:val="24"/>
              </w:rPr>
              <w:t>показатели эффективности деятельности организации</w:t>
            </w:r>
          </w:p>
        </w:tc>
        <w:tc>
          <w:tcPr>
            <w:tcW w:w="2934" w:type="pct"/>
          </w:tcPr>
          <w:p w14:paraId="4CB5EEFE" w14:textId="77777777" w:rsidR="00D92C0A" w:rsidRPr="001818EA" w:rsidRDefault="00D92C0A" w:rsidP="00116C1C">
            <w:pPr>
              <w:widowControl w:val="0"/>
              <w:shd w:val="clear" w:color="auto" w:fill="FFFFFF"/>
              <w:spacing w:after="0" w:line="240" w:lineRule="auto"/>
              <w:ind w:left="34"/>
              <w:rPr>
                <w:rFonts w:ascii="Times New Roman" w:hAnsi="Times New Roman"/>
                <w:spacing w:val="-5"/>
                <w:sz w:val="24"/>
                <w:szCs w:val="24"/>
              </w:rPr>
            </w:pPr>
            <w:r w:rsidRPr="001818EA">
              <w:rPr>
                <w:rFonts w:ascii="Times New Roman" w:hAnsi="Times New Roman"/>
                <w:spacing w:val="-5"/>
                <w:sz w:val="24"/>
                <w:szCs w:val="24"/>
              </w:rPr>
              <w:t>Показатели эффективности деятельности организации. Показатели технического и организационного уровней предприятия. Технико-экономические показатели использования основных средств. Показатели использования  трудовых и материальных ресурсов.</w:t>
            </w:r>
          </w:p>
          <w:p w14:paraId="7A9E5EC3" w14:textId="77777777" w:rsidR="00D92C0A" w:rsidRPr="001818EA" w:rsidRDefault="00D92C0A" w:rsidP="00116C1C">
            <w:pPr>
              <w:widowControl w:val="0"/>
              <w:shd w:val="clear" w:color="auto" w:fill="FFFFFF"/>
              <w:spacing w:after="0" w:line="240" w:lineRule="auto"/>
              <w:ind w:left="34"/>
              <w:rPr>
                <w:rFonts w:ascii="Times New Roman" w:hAnsi="Times New Roman"/>
                <w:spacing w:val="-4"/>
                <w:sz w:val="24"/>
                <w:szCs w:val="24"/>
              </w:rPr>
            </w:pPr>
            <w:r w:rsidRPr="001818EA">
              <w:rPr>
                <w:rFonts w:ascii="Times New Roman" w:hAnsi="Times New Roman"/>
                <w:spacing w:val="-5"/>
                <w:sz w:val="24"/>
                <w:szCs w:val="24"/>
              </w:rPr>
              <w:t>Показатели использования финансовых ресурсов.</w:t>
            </w:r>
          </w:p>
          <w:p w14:paraId="28A64C89" w14:textId="77777777" w:rsidR="00AC436F" w:rsidRPr="001818EA" w:rsidRDefault="00D92C0A" w:rsidP="00116C1C">
            <w:pPr>
              <w:widowControl w:val="0"/>
              <w:shd w:val="clear" w:color="auto" w:fill="FFFFFF"/>
              <w:spacing w:after="0" w:line="240" w:lineRule="auto"/>
              <w:ind w:left="34"/>
              <w:rPr>
                <w:rFonts w:ascii="Times New Roman" w:hAnsi="Times New Roman"/>
                <w:spacing w:val="-4"/>
                <w:sz w:val="24"/>
                <w:szCs w:val="24"/>
              </w:rPr>
            </w:pPr>
            <w:r w:rsidRPr="001818EA">
              <w:rPr>
                <w:rFonts w:ascii="Times New Roman" w:hAnsi="Times New Roman"/>
                <w:spacing w:val="-5"/>
                <w:sz w:val="24"/>
                <w:szCs w:val="24"/>
              </w:rPr>
              <w:t>Разработка производственной программы. Производственная мощность, ее виды, методы расчета. Уровень использования производственной мощности.</w:t>
            </w:r>
          </w:p>
        </w:tc>
        <w:tc>
          <w:tcPr>
            <w:tcW w:w="375" w:type="pct"/>
          </w:tcPr>
          <w:p w14:paraId="0ED2FA9D" w14:textId="77777777" w:rsidR="00D92C0A" w:rsidRPr="001818EA" w:rsidRDefault="00D92C0A" w:rsidP="00116C1C">
            <w:pPr>
              <w:widowControl w:val="0"/>
              <w:spacing w:after="0" w:line="240" w:lineRule="auto"/>
              <w:ind w:left="34"/>
              <w:jc w:val="center"/>
              <w:rPr>
                <w:rFonts w:ascii="Times New Roman" w:hAnsi="Times New Roman"/>
                <w:bCs/>
                <w:sz w:val="24"/>
                <w:szCs w:val="24"/>
              </w:rPr>
            </w:pPr>
            <w:r w:rsidRPr="001818EA">
              <w:rPr>
                <w:rFonts w:ascii="Times New Roman" w:hAnsi="Times New Roman"/>
                <w:bCs/>
                <w:sz w:val="24"/>
                <w:szCs w:val="24"/>
              </w:rPr>
              <w:t>2</w:t>
            </w:r>
          </w:p>
          <w:p w14:paraId="4EE52084" w14:textId="77777777" w:rsidR="00D92C0A" w:rsidRPr="001818EA" w:rsidRDefault="00D92C0A" w:rsidP="00116C1C">
            <w:pPr>
              <w:widowControl w:val="0"/>
              <w:spacing w:after="0" w:line="240" w:lineRule="auto"/>
              <w:ind w:left="34"/>
              <w:jc w:val="center"/>
              <w:rPr>
                <w:rFonts w:ascii="Times New Roman" w:hAnsi="Times New Roman"/>
                <w:bCs/>
                <w:sz w:val="24"/>
                <w:szCs w:val="24"/>
              </w:rPr>
            </w:pPr>
          </w:p>
          <w:p w14:paraId="471D4CBB" w14:textId="77777777" w:rsidR="00D92C0A" w:rsidRPr="001818EA" w:rsidRDefault="00D92C0A" w:rsidP="00116C1C">
            <w:pPr>
              <w:widowControl w:val="0"/>
              <w:spacing w:after="0" w:line="240" w:lineRule="auto"/>
              <w:ind w:left="34"/>
              <w:jc w:val="center"/>
              <w:rPr>
                <w:rFonts w:ascii="Times New Roman" w:hAnsi="Times New Roman"/>
                <w:bCs/>
                <w:sz w:val="24"/>
                <w:szCs w:val="24"/>
              </w:rPr>
            </w:pPr>
          </w:p>
          <w:p w14:paraId="4A158789" w14:textId="77777777" w:rsidR="00D92C0A" w:rsidRPr="001818EA" w:rsidRDefault="00D92C0A" w:rsidP="00116C1C">
            <w:pPr>
              <w:widowControl w:val="0"/>
              <w:spacing w:after="0" w:line="240" w:lineRule="auto"/>
              <w:ind w:left="34"/>
              <w:jc w:val="center"/>
              <w:rPr>
                <w:rFonts w:ascii="Times New Roman" w:hAnsi="Times New Roman"/>
                <w:bCs/>
                <w:sz w:val="24"/>
                <w:szCs w:val="24"/>
              </w:rPr>
            </w:pPr>
            <w:r w:rsidRPr="001818EA">
              <w:rPr>
                <w:rFonts w:ascii="Times New Roman" w:hAnsi="Times New Roman"/>
                <w:bCs/>
                <w:sz w:val="24"/>
                <w:szCs w:val="24"/>
              </w:rPr>
              <w:t>2</w:t>
            </w:r>
          </w:p>
        </w:tc>
        <w:tc>
          <w:tcPr>
            <w:tcW w:w="826" w:type="pct"/>
          </w:tcPr>
          <w:p w14:paraId="36FD784C" w14:textId="77777777" w:rsidR="00D92C0A" w:rsidRPr="001818EA" w:rsidRDefault="00D92C0A" w:rsidP="00116C1C">
            <w:pPr>
              <w:widowControl w:val="0"/>
              <w:spacing w:after="0" w:line="240" w:lineRule="auto"/>
              <w:ind w:left="34"/>
              <w:rPr>
                <w:rFonts w:ascii="Times New Roman" w:hAnsi="Times New Roman"/>
                <w:sz w:val="24"/>
                <w:szCs w:val="24"/>
              </w:rPr>
            </w:pPr>
            <w:r w:rsidRPr="001818EA">
              <w:rPr>
                <w:rFonts w:ascii="Times New Roman" w:hAnsi="Times New Roman"/>
                <w:sz w:val="24"/>
                <w:szCs w:val="24"/>
              </w:rPr>
              <w:t>ОК 1.- 11.</w:t>
            </w:r>
          </w:p>
        </w:tc>
      </w:tr>
      <w:tr w:rsidR="00D92C0A" w:rsidRPr="001818EA" w14:paraId="2FF5F433" w14:textId="77777777" w:rsidTr="00020649">
        <w:trPr>
          <w:trHeight w:val="20"/>
        </w:trPr>
        <w:tc>
          <w:tcPr>
            <w:tcW w:w="865" w:type="pct"/>
          </w:tcPr>
          <w:p w14:paraId="634A864D" w14:textId="77777777" w:rsidR="00E77E92" w:rsidRPr="001818EA" w:rsidRDefault="00D92C0A" w:rsidP="00116C1C">
            <w:pPr>
              <w:widowControl w:val="0"/>
              <w:spacing w:after="0" w:line="240" w:lineRule="auto"/>
              <w:ind w:left="34"/>
              <w:rPr>
                <w:rFonts w:ascii="Times New Roman" w:hAnsi="Times New Roman"/>
                <w:b/>
                <w:spacing w:val="5"/>
                <w:sz w:val="24"/>
                <w:szCs w:val="24"/>
              </w:rPr>
            </w:pPr>
            <w:r w:rsidRPr="001818EA">
              <w:rPr>
                <w:rFonts w:ascii="Times New Roman" w:hAnsi="Times New Roman"/>
                <w:b/>
                <w:spacing w:val="-4"/>
                <w:sz w:val="24"/>
                <w:szCs w:val="24"/>
              </w:rPr>
              <w:t xml:space="preserve">Тема </w:t>
            </w:r>
            <w:r w:rsidRPr="001818EA">
              <w:rPr>
                <w:rFonts w:ascii="Times New Roman" w:hAnsi="Times New Roman"/>
                <w:b/>
                <w:spacing w:val="-6"/>
                <w:sz w:val="24"/>
                <w:szCs w:val="24"/>
              </w:rPr>
              <w:t>4.3.</w:t>
            </w:r>
          </w:p>
          <w:p w14:paraId="3D0F1A47" w14:textId="77777777" w:rsidR="00D92C0A" w:rsidRPr="001818EA" w:rsidRDefault="00D92C0A" w:rsidP="00116C1C">
            <w:pPr>
              <w:widowControl w:val="0"/>
              <w:spacing w:after="0" w:line="240" w:lineRule="auto"/>
              <w:ind w:left="34"/>
              <w:rPr>
                <w:rFonts w:ascii="Times New Roman" w:hAnsi="Times New Roman"/>
                <w:b/>
                <w:spacing w:val="-6"/>
                <w:sz w:val="24"/>
                <w:szCs w:val="24"/>
              </w:rPr>
            </w:pPr>
            <w:r w:rsidRPr="001818EA">
              <w:rPr>
                <w:rFonts w:ascii="Times New Roman" w:hAnsi="Times New Roman"/>
                <w:b/>
                <w:spacing w:val="5"/>
                <w:sz w:val="24"/>
                <w:szCs w:val="24"/>
              </w:rPr>
              <w:t>Особенности менеджмента в области   полиграфического производства</w:t>
            </w:r>
          </w:p>
          <w:p w14:paraId="076FFBA0" w14:textId="77777777" w:rsidR="00D92C0A" w:rsidRPr="001818EA" w:rsidRDefault="00D92C0A" w:rsidP="00116C1C">
            <w:pPr>
              <w:widowControl w:val="0"/>
              <w:spacing w:after="0" w:line="240" w:lineRule="auto"/>
              <w:ind w:left="34"/>
              <w:rPr>
                <w:rFonts w:ascii="Times New Roman" w:hAnsi="Times New Roman"/>
                <w:bCs/>
                <w:sz w:val="24"/>
                <w:szCs w:val="24"/>
              </w:rPr>
            </w:pPr>
          </w:p>
        </w:tc>
        <w:tc>
          <w:tcPr>
            <w:tcW w:w="2934" w:type="pct"/>
          </w:tcPr>
          <w:p w14:paraId="6E14D6D4" w14:textId="77777777" w:rsidR="00D92C0A" w:rsidRPr="001818EA" w:rsidRDefault="00D92C0A" w:rsidP="00116C1C">
            <w:pPr>
              <w:widowControl w:val="0"/>
              <w:spacing w:after="0" w:line="240" w:lineRule="auto"/>
              <w:ind w:left="34"/>
              <w:rPr>
                <w:rFonts w:ascii="Times New Roman" w:hAnsi="Times New Roman"/>
                <w:spacing w:val="7"/>
                <w:sz w:val="24"/>
                <w:szCs w:val="24"/>
              </w:rPr>
            </w:pPr>
            <w:r w:rsidRPr="001818EA">
              <w:rPr>
                <w:rFonts w:ascii="Times New Roman" w:hAnsi="Times New Roman"/>
                <w:spacing w:val="8"/>
                <w:sz w:val="24"/>
                <w:szCs w:val="24"/>
              </w:rPr>
              <w:t xml:space="preserve">Сущность </w:t>
            </w:r>
            <w:r w:rsidRPr="001818EA">
              <w:rPr>
                <w:rFonts w:ascii="Times New Roman" w:hAnsi="Times New Roman"/>
                <w:spacing w:val="5"/>
                <w:sz w:val="24"/>
                <w:szCs w:val="24"/>
              </w:rPr>
              <w:t>менеджмента</w:t>
            </w:r>
            <w:r w:rsidRPr="001818EA">
              <w:rPr>
                <w:rFonts w:ascii="Times New Roman" w:hAnsi="Times New Roman"/>
                <w:spacing w:val="8"/>
                <w:sz w:val="24"/>
                <w:szCs w:val="24"/>
              </w:rPr>
              <w:t xml:space="preserve"> и его функции. Стили управления. Понятие делового общения.</w:t>
            </w:r>
            <w:r w:rsidRPr="001818EA">
              <w:rPr>
                <w:rFonts w:ascii="Times New Roman" w:hAnsi="Times New Roman"/>
                <w:spacing w:val="7"/>
                <w:sz w:val="24"/>
                <w:szCs w:val="24"/>
              </w:rPr>
              <w:t xml:space="preserve"> Принятие управленческих решений. </w:t>
            </w:r>
          </w:p>
          <w:p w14:paraId="30827B94" w14:textId="77777777" w:rsidR="00D92C0A" w:rsidRPr="001818EA" w:rsidRDefault="00D92C0A" w:rsidP="00116C1C">
            <w:pPr>
              <w:widowControl w:val="0"/>
              <w:spacing w:after="0" w:line="240" w:lineRule="auto"/>
              <w:ind w:left="34"/>
              <w:rPr>
                <w:rFonts w:ascii="Times New Roman" w:hAnsi="Times New Roman"/>
                <w:spacing w:val="1"/>
                <w:sz w:val="24"/>
                <w:szCs w:val="24"/>
              </w:rPr>
            </w:pPr>
            <w:r w:rsidRPr="001818EA">
              <w:rPr>
                <w:rFonts w:ascii="Times New Roman" w:hAnsi="Times New Roman"/>
                <w:spacing w:val="5"/>
                <w:sz w:val="24"/>
                <w:szCs w:val="24"/>
              </w:rPr>
              <w:t xml:space="preserve">Особенности менеджмента в области   полиграфического печатного производства. </w:t>
            </w:r>
            <w:r w:rsidRPr="001818EA">
              <w:rPr>
                <w:rFonts w:ascii="Times New Roman" w:hAnsi="Times New Roman"/>
                <w:spacing w:val="2"/>
                <w:sz w:val="24"/>
                <w:szCs w:val="24"/>
              </w:rPr>
              <w:t xml:space="preserve">Понятие «антикризисное управление», </w:t>
            </w:r>
            <w:r w:rsidRPr="001818EA">
              <w:rPr>
                <w:rFonts w:ascii="Times New Roman" w:hAnsi="Times New Roman"/>
                <w:spacing w:val="4"/>
                <w:sz w:val="24"/>
                <w:szCs w:val="24"/>
              </w:rPr>
              <w:t xml:space="preserve">сущность, его характеристика, </w:t>
            </w:r>
            <w:r w:rsidRPr="001818EA">
              <w:rPr>
                <w:rFonts w:ascii="Times New Roman" w:hAnsi="Times New Roman"/>
                <w:spacing w:val="1"/>
                <w:sz w:val="24"/>
                <w:szCs w:val="24"/>
              </w:rPr>
              <w:t>методы.</w:t>
            </w:r>
          </w:p>
          <w:p w14:paraId="18CB9A49" w14:textId="77777777" w:rsidR="00D92C0A" w:rsidRPr="001818EA" w:rsidRDefault="00D92C0A" w:rsidP="00116C1C">
            <w:pPr>
              <w:widowControl w:val="0"/>
              <w:spacing w:after="0" w:line="240" w:lineRule="auto"/>
              <w:ind w:left="34"/>
              <w:rPr>
                <w:rFonts w:ascii="Times New Roman" w:hAnsi="Times New Roman"/>
                <w:spacing w:val="-4"/>
                <w:sz w:val="24"/>
                <w:szCs w:val="24"/>
              </w:rPr>
            </w:pPr>
            <w:r w:rsidRPr="001818EA">
              <w:rPr>
                <w:rFonts w:ascii="Times New Roman" w:hAnsi="Times New Roman"/>
                <w:spacing w:val="10"/>
                <w:sz w:val="24"/>
                <w:szCs w:val="24"/>
              </w:rPr>
              <w:t xml:space="preserve">Информационные технологии — важное средство </w:t>
            </w:r>
            <w:r w:rsidRPr="001818EA">
              <w:rPr>
                <w:rFonts w:ascii="Times New Roman" w:hAnsi="Times New Roman"/>
                <w:spacing w:val="6"/>
                <w:sz w:val="24"/>
                <w:szCs w:val="24"/>
              </w:rPr>
              <w:t>повышения эффективности планирования и управления полиграфическим производством.</w:t>
            </w:r>
          </w:p>
        </w:tc>
        <w:tc>
          <w:tcPr>
            <w:tcW w:w="375" w:type="pct"/>
          </w:tcPr>
          <w:p w14:paraId="55EA9ADD" w14:textId="77777777" w:rsidR="00D92C0A" w:rsidRPr="001818EA" w:rsidRDefault="00D92C0A" w:rsidP="00116C1C">
            <w:pPr>
              <w:widowControl w:val="0"/>
              <w:spacing w:after="0" w:line="240" w:lineRule="auto"/>
              <w:ind w:left="34"/>
              <w:jc w:val="center"/>
              <w:rPr>
                <w:rFonts w:ascii="Times New Roman" w:hAnsi="Times New Roman"/>
                <w:bCs/>
                <w:sz w:val="24"/>
                <w:szCs w:val="24"/>
              </w:rPr>
            </w:pPr>
            <w:r w:rsidRPr="001818EA">
              <w:rPr>
                <w:rFonts w:ascii="Times New Roman" w:hAnsi="Times New Roman"/>
                <w:bCs/>
                <w:sz w:val="24"/>
                <w:szCs w:val="24"/>
              </w:rPr>
              <w:t>2</w:t>
            </w:r>
          </w:p>
          <w:p w14:paraId="244400E8" w14:textId="77777777" w:rsidR="00D92C0A" w:rsidRPr="001818EA" w:rsidRDefault="00D92C0A" w:rsidP="00116C1C">
            <w:pPr>
              <w:widowControl w:val="0"/>
              <w:spacing w:after="0" w:line="240" w:lineRule="auto"/>
              <w:ind w:left="34"/>
              <w:jc w:val="center"/>
              <w:rPr>
                <w:rFonts w:ascii="Times New Roman" w:hAnsi="Times New Roman"/>
                <w:bCs/>
                <w:sz w:val="24"/>
                <w:szCs w:val="24"/>
              </w:rPr>
            </w:pPr>
          </w:p>
          <w:p w14:paraId="5FE377FB" w14:textId="77777777" w:rsidR="00D92C0A" w:rsidRPr="001818EA" w:rsidRDefault="00D92C0A" w:rsidP="00116C1C">
            <w:pPr>
              <w:widowControl w:val="0"/>
              <w:spacing w:after="0" w:line="240" w:lineRule="auto"/>
              <w:ind w:left="34"/>
              <w:jc w:val="center"/>
              <w:rPr>
                <w:rFonts w:ascii="Times New Roman" w:hAnsi="Times New Roman"/>
                <w:bCs/>
                <w:sz w:val="24"/>
                <w:szCs w:val="24"/>
              </w:rPr>
            </w:pPr>
          </w:p>
          <w:p w14:paraId="347EBEC3" w14:textId="77777777" w:rsidR="00D92C0A" w:rsidRPr="001818EA" w:rsidRDefault="00D92C0A" w:rsidP="00116C1C">
            <w:pPr>
              <w:widowControl w:val="0"/>
              <w:spacing w:after="0" w:line="240" w:lineRule="auto"/>
              <w:ind w:left="34"/>
              <w:jc w:val="center"/>
              <w:rPr>
                <w:rFonts w:ascii="Times New Roman" w:hAnsi="Times New Roman"/>
                <w:bCs/>
                <w:sz w:val="24"/>
                <w:szCs w:val="24"/>
              </w:rPr>
            </w:pPr>
          </w:p>
          <w:p w14:paraId="7D690BDD" w14:textId="77777777" w:rsidR="00D92C0A" w:rsidRPr="001818EA" w:rsidRDefault="00D92C0A" w:rsidP="00116C1C">
            <w:pPr>
              <w:widowControl w:val="0"/>
              <w:spacing w:after="0" w:line="240" w:lineRule="auto"/>
              <w:ind w:left="34"/>
              <w:jc w:val="center"/>
              <w:rPr>
                <w:rFonts w:ascii="Times New Roman" w:hAnsi="Times New Roman"/>
                <w:bCs/>
                <w:sz w:val="24"/>
                <w:szCs w:val="24"/>
              </w:rPr>
            </w:pPr>
          </w:p>
        </w:tc>
        <w:tc>
          <w:tcPr>
            <w:tcW w:w="826" w:type="pct"/>
          </w:tcPr>
          <w:p w14:paraId="41F912FF" w14:textId="77777777" w:rsidR="00D92C0A" w:rsidRPr="001818EA" w:rsidRDefault="00D92C0A" w:rsidP="00116C1C">
            <w:pPr>
              <w:widowControl w:val="0"/>
              <w:spacing w:after="0" w:line="240" w:lineRule="auto"/>
              <w:ind w:left="34"/>
              <w:rPr>
                <w:rFonts w:ascii="Times New Roman" w:hAnsi="Times New Roman"/>
                <w:sz w:val="24"/>
                <w:szCs w:val="24"/>
              </w:rPr>
            </w:pPr>
            <w:r w:rsidRPr="001818EA">
              <w:rPr>
                <w:rFonts w:ascii="Times New Roman" w:hAnsi="Times New Roman"/>
                <w:sz w:val="24"/>
                <w:szCs w:val="24"/>
              </w:rPr>
              <w:t>ОК 1.- 11.</w:t>
            </w:r>
          </w:p>
          <w:p w14:paraId="0B5AA844" w14:textId="77777777" w:rsidR="00D92C0A" w:rsidRPr="001818EA" w:rsidRDefault="00D92C0A" w:rsidP="00116C1C">
            <w:pPr>
              <w:widowControl w:val="0"/>
              <w:spacing w:after="0" w:line="240" w:lineRule="auto"/>
              <w:ind w:left="34"/>
              <w:rPr>
                <w:rFonts w:ascii="Times New Roman" w:hAnsi="Times New Roman"/>
                <w:sz w:val="24"/>
                <w:szCs w:val="24"/>
              </w:rPr>
            </w:pPr>
            <w:r w:rsidRPr="001818EA">
              <w:rPr>
                <w:rFonts w:ascii="Times New Roman" w:hAnsi="Times New Roman"/>
                <w:sz w:val="24"/>
                <w:szCs w:val="24"/>
              </w:rPr>
              <w:t>ПК.3.2</w:t>
            </w:r>
          </w:p>
        </w:tc>
      </w:tr>
      <w:tr w:rsidR="00D92C0A" w:rsidRPr="001818EA" w14:paraId="30A9C9AB" w14:textId="77777777" w:rsidTr="008F53FB">
        <w:trPr>
          <w:trHeight w:val="415"/>
        </w:trPr>
        <w:tc>
          <w:tcPr>
            <w:tcW w:w="865" w:type="pct"/>
          </w:tcPr>
          <w:p w14:paraId="09A6048C" w14:textId="77777777" w:rsidR="003D4A94" w:rsidRPr="001818EA" w:rsidRDefault="00D92C0A" w:rsidP="00116C1C">
            <w:pPr>
              <w:widowControl w:val="0"/>
              <w:spacing w:after="0" w:line="240" w:lineRule="auto"/>
              <w:ind w:left="34"/>
              <w:rPr>
                <w:rFonts w:ascii="Times New Roman" w:hAnsi="Times New Roman"/>
                <w:b/>
                <w:spacing w:val="-6"/>
                <w:sz w:val="24"/>
                <w:szCs w:val="24"/>
              </w:rPr>
            </w:pPr>
            <w:r w:rsidRPr="001818EA">
              <w:rPr>
                <w:rFonts w:ascii="Times New Roman" w:hAnsi="Times New Roman"/>
                <w:b/>
                <w:spacing w:val="-4"/>
                <w:sz w:val="24"/>
                <w:szCs w:val="24"/>
              </w:rPr>
              <w:t xml:space="preserve">Тема </w:t>
            </w:r>
            <w:r w:rsidRPr="001818EA">
              <w:rPr>
                <w:rFonts w:ascii="Times New Roman" w:hAnsi="Times New Roman"/>
                <w:b/>
                <w:spacing w:val="-6"/>
                <w:sz w:val="24"/>
                <w:szCs w:val="24"/>
              </w:rPr>
              <w:t xml:space="preserve">4.4 </w:t>
            </w:r>
          </w:p>
          <w:p w14:paraId="4109354B" w14:textId="77777777" w:rsidR="00D92C0A" w:rsidRPr="001818EA" w:rsidRDefault="00D92C0A" w:rsidP="00116C1C">
            <w:pPr>
              <w:widowControl w:val="0"/>
              <w:spacing w:after="0" w:line="240" w:lineRule="auto"/>
              <w:ind w:left="34"/>
              <w:rPr>
                <w:rFonts w:ascii="Times New Roman" w:hAnsi="Times New Roman"/>
                <w:bCs/>
                <w:sz w:val="24"/>
                <w:szCs w:val="24"/>
              </w:rPr>
            </w:pPr>
            <w:r w:rsidRPr="001818EA">
              <w:rPr>
                <w:rFonts w:ascii="Times New Roman" w:hAnsi="Times New Roman"/>
                <w:b/>
                <w:spacing w:val="-6"/>
                <w:sz w:val="24"/>
                <w:szCs w:val="24"/>
              </w:rPr>
              <w:t>Планирование маркетинговой деятельностив организации</w:t>
            </w:r>
          </w:p>
        </w:tc>
        <w:tc>
          <w:tcPr>
            <w:tcW w:w="2934" w:type="pct"/>
          </w:tcPr>
          <w:p w14:paraId="194E4E33" w14:textId="77777777" w:rsidR="00D92C0A" w:rsidRPr="001818EA" w:rsidRDefault="00D92C0A" w:rsidP="00116C1C">
            <w:pPr>
              <w:widowControl w:val="0"/>
              <w:shd w:val="clear" w:color="auto" w:fill="FFFFFF"/>
              <w:tabs>
                <w:tab w:val="left" w:pos="528"/>
              </w:tabs>
              <w:spacing w:after="0" w:line="240" w:lineRule="auto"/>
              <w:ind w:left="34"/>
              <w:rPr>
                <w:rFonts w:ascii="Times New Roman" w:hAnsi="Times New Roman"/>
                <w:sz w:val="24"/>
                <w:szCs w:val="24"/>
              </w:rPr>
            </w:pPr>
            <w:r w:rsidRPr="001818EA">
              <w:rPr>
                <w:rFonts w:ascii="Times New Roman" w:hAnsi="Times New Roman"/>
                <w:spacing w:val="11"/>
                <w:sz w:val="24"/>
                <w:szCs w:val="24"/>
              </w:rPr>
              <w:t>Требования рынка к организации производства</w:t>
            </w:r>
            <w:r w:rsidRPr="001818EA">
              <w:rPr>
                <w:rFonts w:ascii="Times New Roman" w:hAnsi="Times New Roman"/>
                <w:spacing w:val="6"/>
                <w:sz w:val="24"/>
                <w:szCs w:val="24"/>
              </w:rPr>
              <w:t>продукции и оказания услуг.</w:t>
            </w:r>
          </w:p>
          <w:p w14:paraId="6C1AA6BC" w14:textId="77777777" w:rsidR="00D92C0A" w:rsidRPr="001818EA" w:rsidRDefault="00D92C0A" w:rsidP="00116C1C">
            <w:pPr>
              <w:widowControl w:val="0"/>
              <w:shd w:val="clear" w:color="auto" w:fill="FFFFFF"/>
              <w:tabs>
                <w:tab w:val="left" w:pos="528"/>
              </w:tabs>
              <w:spacing w:after="0" w:line="240" w:lineRule="auto"/>
              <w:ind w:left="34"/>
              <w:rPr>
                <w:rFonts w:ascii="Times New Roman" w:hAnsi="Times New Roman"/>
                <w:sz w:val="24"/>
                <w:szCs w:val="24"/>
              </w:rPr>
            </w:pPr>
            <w:r w:rsidRPr="001818EA">
              <w:rPr>
                <w:rFonts w:ascii="Times New Roman" w:hAnsi="Times New Roman"/>
                <w:spacing w:val="8"/>
                <w:sz w:val="24"/>
                <w:szCs w:val="24"/>
              </w:rPr>
              <w:t xml:space="preserve">Сущность и направленность товарного предложения. </w:t>
            </w:r>
            <w:r w:rsidRPr="001818EA">
              <w:rPr>
                <w:rFonts w:ascii="Times New Roman" w:hAnsi="Times New Roman"/>
                <w:spacing w:val="11"/>
                <w:sz w:val="24"/>
                <w:szCs w:val="24"/>
              </w:rPr>
              <w:t>Формирование  и анализ рынка сбыта продукции и услуг.</w:t>
            </w:r>
          </w:p>
          <w:p w14:paraId="557B5A94" w14:textId="77777777" w:rsidR="00D92C0A" w:rsidRPr="001818EA" w:rsidRDefault="00D92C0A" w:rsidP="00116C1C">
            <w:pPr>
              <w:widowControl w:val="0"/>
              <w:shd w:val="clear" w:color="auto" w:fill="FFFFFF"/>
              <w:tabs>
                <w:tab w:val="left" w:pos="528"/>
                <w:tab w:val="left" w:pos="5986"/>
              </w:tabs>
              <w:spacing w:after="0" w:line="240" w:lineRule="auto"/>
              <w:ind w:left="34"/>
              <w:rPr>
                <w:rFonts w:ascii="Times New Roman" w:hAnsi="Times New Roman"/>
                <w:spacing w:val="9"/>
                <w:sz w:val="24"/>
                <w:szCs w:val="24"/>
              </w:rPr>
            </w:pPr>
            <w:r w:rsidRPr="001818EA">
              <w:rPr>
                <w:rFonts w:ascii="Times New Roman" w:hAnsi="Times New Roman"/>
                <w:spacing w:val="9"/>
                <w:sz w:val="24"/>
                <w:szCs w:val="24"/>
              </w:rPr>
              <w:t>Информационная стратегия предприятия.</w:t>
            </w:r>
          </w:p>
          <w:p w14:paraId="784EC956" w14:textId="77777777" w:rsidR="00D92C0A" w:rsidRPr="001818EA" w:rsidRDefault="00D92C0A" w:rsidP="00116C1C">
            <w:pPr>
              <w:widowControl w:val="0"/>
              <w:shd w:val="clear" w:color="auto" w:fill="FFFFFF"/>
              <w:tabs>
                <w:tab w:val="left" w:pos="528"/>
              </w:tabs>
              <w:spacing w:after="0" w:line="240" w:lineRule="auto"/>
              <w:ind w:left="34"/>
              <w:rPr>
                <w:rFonts w:ascii="Times New Roman" w:hAnsi="Times New Roman"/>
                <w:spacing w:val="-4"/>
                <w:sz w:val="24"/>
                <w:szCs w:val="24"/>
              </w:rPr>
            </w:pPr>
            <w:r w:rsidRPr="001818EA">
              <w:rPr>
                <w:rFonts w:ascii="Times New Roman" w:hAnsi="Times New Roman"/>
                <w:spacing w:val="10"/>
                <w:sz w:val="24"/>
                <w:szCs w:val="24"/>
              </w:rPr>
              <w:t>Влияние маркетинга на содержание работы</w:t>
            </w:r>
          </w:p>
          <w:p w14:paraId="018EE5D3" w14:textId="77777777" w:rsidR="00D92C0A" w:rsidRPr="001818EA" w:rsidRDefault="00D92C0A" w:rsidP="00116C1C">
            <w:pPr>
              <w:widowControl w:val="0"/>
              <w:shd w:val="clear" w:color="auto" w:fill="FFFFFF"/>
              <w:spacing w:after="0" w:line="240" w:lineRule="auto"/>
              <w:ind w:left="34"/>
              <w:rPr>
                <w:rFonts w:ascii="Times New Roman" w:hAnsi="Times New Roman"/>
                <w:spacing w:val="-4"/>
                <w:sz w:val="24"/>
                <w:szCs w:val="24"/>
              </w:rPr>
            </w:pPr>
            <w:r w:rsidRPr="001818EA">
              <w:rPr>
                <w:rFonts w:ascii="Times New Roman" w:hAnsi="Times New Roman"/>
                <w:spacing w:val="7"/>
                <w:sz w:val="24"/>
                <w:szCs w:val="24"/>
              </w:rPr>
              <w:t xml:space="preserve">производственных, экономических, коммерческих </w:t>
            </w:r>
            <w:r w:rsidRPr="001818EA">
              <w:rPr>
                <w:rFonts w:ascii="Times New Roman" w:hAnsi="Times New Roman"/>
                <w:spacing w:val="5"/>
                <w:sz w:val="24"/>
                <w:szCs w:val="24"/>
              </w:rPr>
              <w:t>и финансовых служб организации.</w:t>
            </w:r>
          </w:p>
        </w:tc>
        <w:tc>
          <w:tcPr>
            <w:tcW w:w="375" w:type="pct"/>
          </w:tcPr>
          <w:p w14:paraId="6213939C" w14:textId="77777777" w:rsidR="00D92C0A" w:rsidRPr="001818EA" w:rsidRDefault="00D92C0A" w:rsidP="00116C1C">
            <w:pPr>
              <w:widowControl w:val="0"/>
              <w:spacing w:after="0" w:line="240" w:lineRule="auto"/>
              <w:ind w:left="34"/>
              <w:jc w:val="center"/>
              <w:rPr>
                <w:rFonts w:ascii="Times New Roman" w:hAnsi="Times New Roman"/>
                <w:bCs/>
                <w:sz w:val="24"/>
                <w:szCs w:val="24"/>
              </w:rPr>
            </w:pPr>
            <w:r w:rsidRPr="001818EA">
              <w:rPr>
                <w:rFonts w:ascii="Times New Roman" w:hAnsi="Times New Roman"/>
                <w:bCs/>
                <w:sz w:val="24"/>
                <w:szCs w:val="24"/>
              </w:rPr>
              <w:t>2</w:t>
            </w:r>
          </w:p>
          <w:p w14:paraId="2412BE36" w14:textId="77777777" w:rsidR="00D92C0A" w:rsidRPr="001818EA" w:rsidRDefault="00D92C0A" w:rsidP="00116C1C">
            <w:pPr>
              <w:widowControl w:val="0"/>
              <w:spacing w:after="0" w:line="240" w:lineRule="auto"/>
              <w:ind w:left="34"/>
              <w:jc w:val="center"/>
              <w:rPr>
                <w:rFonts w:ascii="Times New Roman" w:hAnsi="Times New Roman"/>
                <w:bCs/>
                <w:sz w:val="24"/>
                <w:szCs w:val="24"/>
              </w:rPr>
            </w:pPr>
          </w:p>
          <w:p w14:paraId="7E17EA31" w14:textId="77777777" w:rsidR="00D92C0A" w:rsidRPr="001818EA" w:rsidRDefault="00D92C0A" w:rsidP="00116C1C">
            <w:pPr>
              <w:widowControl w:val="0"/>
              <w:spacing w:after="0" w:line="240" w:lineRule="auto"/>
              <w:ind w:left="34"/>
              <w:jc w:val="center"/>
              <w:rPr>
                <w:rFonts w:ascii="Times New Roman" w:hAnsi="Times New Roman"/>
                <w:bCs/>
                <w:sz w:val="24"/>
                <w:szCs w:val="24"/>
              </w:rPr>
            </w:pPr>
          </w:p>
          <w:p w14:paraId="76804C10" w14:textId="77777777" w:rsidR="00D92C0A" w:rsidRPr="001818EA" w:rsidRDefault="00D92C0A" w:rsidP="00116C1C">
            <w:pPr>
              <w:widowControl w:val="0"/>
              <w:spacing w:after="0" w:line="240" w:lineRule="auto"/>
              <w:ind w:left="34"/>
              <w:jc w:val="center"/>
              <w:rPr>
                <w:rFonts w:ascii="Times New Roman" w:hAnsi="Times New Roman"/>
                <w:bCs/>
                <w:sz w:val="24"/>
                <w:szCs w:val="24"/>
              </w:rPr>
            </w:pPr>
          </w:p>
        </w:tc>
        <w:tc>
          <w:tcPr>
            <w:tcW w:w="826" w:type="pct"/>
          </w:tcPr>
          <w:p w14:paraId="32F3022A" w14:textId="77777777" w:rsidR="00D92C0A" w:rsidRPr="001818EA" w:rsidRDefault="00D92C0A" w:rsidP="00116C1C">
            <w:pPr>
              <w:widowControl w:val="0"/>
              <w:spacing w:after="0" w:line="240" w:lineRule="auto"/>
              <w:ind w:left="34"/>
              <w:rPr>
                <w:rFonts w:ascii="Times New Roman" w:hAnsi="Times New Roman"/>
                <w:sz w:val="24"/>
                <w:szCs w:val="24"/>
              </w:rPr>
            </w:pPr>
            <w:r w:rsidRPr="001818EA">
              <w:rPr>
                <w:rFonts w:ascii="Times New Roman" w:hAnsi="Times New Roman"/>
                <w:sz w:val="24"/>
                <w:szCs w:val="24"/>
              </w:rPr>
              <w:t>ОК 1.- 11.</w:t>
            </w:r>
          </w:p>
          <w:p w14:paraId="2FA6E4F1" w14:textId="77777777" w:rsidR="00D92C0A" w:rsidRPr="001818EA" w:rsidRDefault="00D92C0A" w:rsidP="00116C1C">
            <w:pPr>
              <w:widowControl w:val="0"/>
              <w:spacing w:after="0" w:line="240" w:lineRule="auto"/>
              <w:ind w:left="34"/>
              <w:rPr>
                <w:rFonts w:ascii="Times New Roman" w:hAnsi="Times New Roman"/>
                <w:sz w:val="24"/>
                <w:szCs w:val="24"/>
              </w:rPr>
            </w:pPr>
            <w:r w:rsidRPr="001818EA">
              <w:rPr>
                <w:rFonts w:ascii="Times New Roman" w:hAnsi="Times New Roman"/>
                <w:sz w:val="24"/>
                <w:szCs w:val="24"/>
              </w:rPr>
              <w:t>ПК.3.2</w:t>
            </w:r>
          </w:p>
        </w:tc>
      </w:tr>
      <w:tr w:rsidR="00D92C0A" w:rsidRPr="001818EA" w14:paraId="5CD930C1" w14:textId="77777777" w:rsidTr="00020649">
        <w:trPr>
          <w:trHeight w:val="70"/>
        </w:trPr>
        <w:tc>
          <w:tcPr>
            <w:tcW w:w="3799" w:type="pct"/>
            <w:gridSpan w:val="2"/>
          </w:tcPr>
          <w:p w14:paraId="7CAA6FF9" w14:textId="77777777" w:rsidR="00D92C0A" w:rsidRPr="001818EA" w:rsidRDefault="00D92C0A" w:rsidP="00116C1C">
            <w:pPr>
              <w:widowControl w:val="0"/>
              <w:spacing w:after="0" w:line="240" w:lineRule="auto"/>
              <w:ind w:left="34"/>
              <w:rPr>
                <w:rFonts w:ascii="Times New Roman" w:hAnsi="Times New Roman"/>
                <w:b/>
                <w:sz w:val="24"/>
                <w:szCs w:val="24"/>
              </w:rPr>
            </w:pPr>
            <w:r w:rsidRPr="001818EA">
              <w:rPr>
                <w:rFonts w:ascii="Times New Roman" w:hAnsi="Times New Roman"/>
                <w:b/>
                <w:bCs/>
                <w:sz w:val="24"/>
                <w:szCs w:val="24"/>
              </w:rPr>
              <w:t>Тематика практических занятий</w:t>
            </w:r>
            <w:r w:rsidR="00AC436F" w:rsidRPr="001818EA">
              <w:rPr>
                <w:rFonts w:ascii="Times New Roman" w:hAnsi="Times New Roman"/>
                <w:b/>
                <w:bCs/>
                <w:sz w:val="24"/>
                <w:szCs w:val="24"/>
              </w:rPr>
              <w:t>:</w:t>
            </w:r>
          </w:p>
          <w:p w14:paraId="31968EE8" w14:textId="77777777" w:rsidR="00D92C0A" w:rsidRPr="001818EA" w:rsidRDefault="00D92C0A" w:rsidP="00116C1C">
            <w:pPr>
              <w:widowControl w:val="0"/>
              <w:spacing w:after="0" w:line="240" w:lineRule="auto"/>
              <w:ind w:left="34"/>
              <w:rPr>
                <w:rFonts w:ascii="Times New Roman" w:hAnsi="Times New Roman"/>
                <w:sz w:val="24"/>
                <w:szCs w:val="24"/>
              </w:rPr>
            </w:pPr>
            <w:r w:rsidRPr="001818EA">
              <w:rPr>
                <w:rFonts w:ascii="Times New Roman" w:hAnsi="Times New Roman"/>
                <w:sz w:val="24"/>
                <w:szCs w:val="24"/>
              </w:rPr>
              <w:lastRenderedPageBreak/>
              <w:t xml:space="preserve">Расчет </w:t>
            </w:r>
            <w:r w:rsidRPr="001818EA">
              <w:rPr>
                <w:rFonts w:ascii="Times New Roman" w:hAnsi="Times New Roman"/>
                <w:spacing w:val="-5"/>
                <w:sz w:val="24"/>
                <w:szCs w:val="24"/>
              </w:rPr>
              <w:t>показателей эффективного использования основных средств</w:t>
            </w:r>
          </w:p>
          <w:p w14:paraId="77F52009" w14:textId="77777777" w:rsidR="00D92C0A" w:rsidRPr="001818EA" w:rsidRDefault="00D92C0A" w:rsidP="00116C1C">
            <w:pPr>
              <w:widowControl w:val="0"/>
              <w:shd w:val="clear" w:color="auto" w:fill="FFFFFF"/>
              <w:spacing w:after="0" w:line="240" w:lineRule="auto"/>
              <w:ind w:left="34"/>
              <w:rPr>
                <w:rFonts w:ascii="Times New Roman" w:hAnsi="Times New Roman"/>
                <w:spacing w:val="-4"/>
                <w:sz w:val="24"/>
                <w:szCs w:val="24"/>
              </w:rPr>
            </w:pPr>
            <w:r w:rsidRPr="001818EA">
              <w:rPr>
                <w:rFonts w:ascii="Times New Roman" w:hAnsi="Times New Roman"/>
                <w:spacing w:val="-4"/>
                <w:sz w:val="24"/>
                <w:szCs w:val="24"/>
              </w:rPr>
              <w:t>Расчет амортизации основных фондов</w:t>
            </w:r>
          </w:p>
          <w:p w14:paraId="11DAFD99" w14:textId="77777777" w:rsidR="00D92C0A" w:rsidRPr="001818EA" w:rsidRDefault="00D92C0A" w:rsidP="00116C1C">
            <w:pPr>
              <w:widowControl w:val="0"/>
              <w:shd w:val="clear" w:color="auto" w:fill="FFFFFF"/>
              <w:spacing w:after="0" w:line="240" w:lineRule="auto"/>
              <w:ind w:left="34"/>
              <w:rPr>
                <w:rFonts w:ascii="Times New Roman" w:hAnsi="Times New Roman"/>
                <w:spacing w:val="-4"/>
                <w:sz w:val="24"/>
                <w:szCs w:val="24"/>
              </w:rPr>
            </w:pPr>
            <w:r w:rsidRPr="001818EA">
              <w:rPr>
                <w:rFonts w:ascii="Times New Roman" w:hAnsi="Times New Roman"/>
                <w:spacing w:val="-4"/>
                <w:sz w:val="24"/>
                <w:szCs w:val="24"/>
              </w:rPr>
              <w:t>Определение износа и остаточной стоимости основных средств</w:t>
            </w:r>
          </w:p>
          <w:p w14:paraId="193F81AB" w14:textId="77777777" w:rsidR="00D92C0A" w:rsidRPr="001818EA" w:rsidRDefault="00D92C0A" w:rsidP="00116C1C">
            <w:pPr>
              <w:widowControl w:val="0"/>
              <w:shd w:val="clear" w:color="auto" w:fill="FFFFFF"/>
              <w:spacing w:after="0" w:line="240" w:lineRule="auto"/>
              <w:ind w:left="34"/>
              <w:rPr>
                <w:rFonts w:ascii="Times New Roman" w:hAnsi="Times New Roman"/>
                <w:spacing w:val="-4"/>
                <w:sz w:val="24"/>
                <w:szCs w:val="24"/>
              </w:rPr>
            </w:pPr>
            <w:r w:rsidRPr="001818EA">
              <w:rPr>
                <w:rFonts w:ascii="Times New Roman" w:hAnsi="Times New Roman"/>
                <w:sz w:val="24"/>
                <w:szCs w:val="24"/>
              </w:rPr>
              <w:t xml:space="preserve">Расчет </w:t>
            </w:r>
            <w:r w:rsidRPr="001818EA">
              <w:rPr>
                <w:rFonts w:ascii="Times New Roman" w:hAnsi="Times New Roman"/>
                <w:spacing w:val="-5"/>
                <w:sz w:val="24"/>
                <w:szCs w:val="24"/>
              </w:rPr>
              <w:t xml:space="preserve">показателей эффективного использования оборотных средств </w:t>
            </w:r>
          </w:p>
          <w:p w14:paraId="345E419B" w14:textId="77777777" w:rsidR="00D92C0A" w:rsidRPr="001818EA" w:rsidRDefault="00D92C0A" w:rsidP="00116C1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34"/>
              <w:rPr>
                <w:rFonts w:ascii="Times New Roman" w:hAnsi="Times New Roman"/>
                <w:bCs/>
                <w:sz w:val="24"/>
                <w:szCs w:val="24"/>
              </w:rPr>
            </w:pPr>
            <w:r w:rsidRPr="001818EA">
              <w:rPr>
                <w:rFonts w:ascii="Times New Roman" w:hAnsi="Times New Roman"/>
                <w:bCs/>
                <w:sz w:val="24"/>
                <w:szCs w:val="24"/>
              </w:rPr>
              <w:t>Расчет показателей эффективности капитальных вложений.</w:t>
            </w:r>
          </w:p>
          <w:p w14:paraId="1F07B1E6" w14:textId="77777777" w:rsidR="00D92C0A" w:rsidRPr="001818EA" w:rsidRDefault="00D92C0A" w:rsidP="00116C1C">
            <w:pPr>
              <w:widowControl w:val="0"/>
              <w:shd w:val="clear" w:color="auto" w:fill="FFFFFF"/>
              <w:spacing w:after="0" w:line="240" w:lineRule="auto"/>
              <w:ind w:left="34"/>
              <w:rPr>
                <w:rFonts w:ascii="Times New Roman" w:hAnsi="Times New Roman"/>
                <w:spacing w:val="-4"/>
                <w:sz w:val="24"/>
                <w:szCs w:val="24"/>
              </w:rPr>
            </w:pPr>
            <w:r w:rsidRPr="001818EA">
              <w:rPr>
                <w:rFonts w:ascii="Times New Roman" w:hAnsi="Times New Roman"/>
                <w:spacing w:val="-4"/>
                <w:sz w:val="24"/>
                <w:szCs w:val="24"/>
              </w:rPr>
              <w:t>Расчет себестоимости изготовления печатной продукции</w:t>
            </w:r>
          </w:p>
          <w:p w14:paraId="05408F30" w14:textId="77777777" w:rsidR="00D92C0A" w:rsidRPr="001818EA" w:rsidRDefault="00D92C0A" w:rsidP="00116C1C">
            <w:pPr>
              <w:widowControl w:val="0"/>
              <w:shd w:val="clear" w:color="auto" w:fill="FFFFFF"/>
              <w:spacing w:after="0" w:line="240" w:lineRule="auto"/>
              <w:ind w:left="34"/>
              <w:rPr>
                <w:rFonts w:ascii="Times New Roman" w:hAnsi="Times New Roman"/>
                <w:sz w:val="24"/>
                <w:szCs w:val="24"/>
              </w:rPr>
            </w:pPr>
            <w:r w:rsidRPr="001818EA">
              <w:rPr>
                <w:rFonts w:ascii="Times New Roman" w:hAnsi="Times New Roman"/>
                <w:sz w:val="24"/>
                <w:szCs w:val="24"/>
              </w:rPr>
              <w:t>Расчет цены на полиграфическую продукцию.</w:t>
            </w:r>
          </w:p>
          <w:p w14:paraId="18C1D49E" w14:textId="77777777" w:rsidR="00D92C0A" w:rsidRPr="001818EA" w:rsidRDefault="00D92C0A" w:rsidP="00116C1C">
            <w:pPr>
              <w:widowControl w:val="0"/>
              <w:shd w:val="clear" w:color="auto" w:fill="FFFFFF"/>
              <w:spacing w:after="0" w:line="240" w:lineRule="auto"/>
              <w:ind w:left="34"/>
              <w:rPr>
                <w:rFonts w:ascii="Times New Roman" w:hAnsi="Times New Roman"/>
                <w:spacing w:val="-4"/>
                <w:sz w:val="24"/>
                <w:szCs w:val="24"/>
              </w:rPr>
            </w:pPr>
            <w:r w:rsidRPr="001818EA">
              <w:rPr>
                <w:rFonts w:ascii="Times New Roman" w:hAnsi="Times New Roman"/>
                <w:spacing w:val="-4"/>
                <w:sz w:val="24"/>
                <w:szCs w:val="24"/>
              </w:rPr>
              <w:t>Определение производительности труда</w:t>
            </w:r>
          </w:p>
          <w:p w14:paraId="5F06835E" w14:textId="77777777" w:rsidR="00D92C0A" w:rsidRPr="001818EA" w:rsidRDefault="00D92C0A" w:rsidP="00116C1C">
            <w:pPr>
              <w:widowControl w:val="0"/>
              <w:shd w:val="clear" w:color="auto" w:fill="FFFFFF"/>
              <w:spacing w:after="0" w:line="240" w:lineRule="auto"/>
              <w:ind w:left="34"/>
              <w:rPr>
                <w:rFonts w:ascii="Times New Roman" w:hAnsi="Times New Roman"/>
                <w:spacing w:val="-4"/>
                <w:sz w:val="24"/>
                <w:szCs w:val="24"/>
              </w:rPr>
            </w:pPr>
            <w:r w:rsidRPr="001818EA">
              <w:rPr>
                <w:rFonts w:ascii="Times New Roman" w:hAnsi="Times New Roman"/>
                <w:spacing w:val="-4"/>
                <w:sz w:val="24"/>
                <w:szCs w:val="24"/>
              </w:rPr>
              <w:t xml:space="preserve"> Практическое занятие Расчет фонда оплаты труда</w:t>
            </w:r>
          </w:p>
          <w:p w14:paraId="17EAA26A" w14:textId="77777777" w:rsidR="00AC436F" w:rsidRPr="001818EA" w:rsidRDefault="00D92C0A" w:rsidP="00116C1C">
            <w:pPr>
              <w:widowControl w:val="0"/>
              <w:shd w:val="clear" w:color="auto" w:fill="FFFFFF"/>
              <w:spacing w:after="0" w:line="240" w:lineRule="auto"/>
              <w:ind w:left="34"/>
              <w:rPr>
                <w:rFonts w:ascii="Times New Roman" w:hAnsi="Times New Roman"/>
                <w:sz w:val="24"/>
                <w:szCs w:val="24"/>
              </w:rPr>
            </w:pPr>
            <w:r w:rsidRPr="001818EA">
              <w:rPr>
                <w:rFonts w:ascii="Times New Roman" w:hAnsi="Times New Roman"/>
                <w:spacing w:val="-4"/>
                <w:sz w:val="24"/>
                <w:szCs w:val="24"/>
              </w:rPr>
              <w:t>Расчет показателей прибыли и рентабельности</w:t>
            </w:r>
          </w:p>
        </w:tc>
        <w:tc>
          <w:tcPr>
            <w:tcW w:w="375" w:type="pct"/>
          </w:tcPr>
          <w:p w14:paraId="1F657A40" w14:textId="77777777" w:rsidR="00D92C0A" w:rsidRPr="001818EA" w:rsidRDefault="00D92C0A" w:rsidP="00116C1C">
            <w:pPr>
              <w:widowControl w:val="0"/>
              <w:spacing w:after="0" w:line="240" w:lineRule="auto"/>
              <w:ind w:left="34"/>
              <w:jc w:val="center"/>
              <w:rPr>
                <w:rFonts w:ascii="Times New Roman" w:hAnsi="Times New Roman"/>
                <w:sz w:val="24"/>
                <w:szCs w:val="24"/>
              </w:rPr>
            </w:pPr>
          </w:p>
        </w:tc>
        <w:tc>
          <w:tcPr>
            <w:tcW w:w="826" w:type="pct"/>
          </w:tcPr>
          <w:p w14:paraId="130FB681" w14:textId="77777777" w:rsidR="00D92C0A" w:rsidRPr="001818EA" w:rsidRDefault="00D92C0A" w:rsidP="00116C1C">
            <w:pPr>
              <w:widowControl w:val="0"/>
              <w:spacing w:after="0" w:line="240" w:lineRule="auto"/>
              <w:ind w:left="34"/>
              <w:rPr>
                <w:rFonts w:ascii="Times New Roman" w:hAnsi="Times New Roman"/>
                <w:sz w:val="24"/>
                <w:szCs w:val="24"/>
              </w:rPr>
            </w:pPr>
          </w:p>
        </w:tc>
      </w:tr>
      <w:tr w:rsidR="00D92C0A" w:rsidRPr="001818EA" w14:paraId="186D4E1E" w14:textId="77777777" w:rsidTr="00020649">
        <w:tc>
          <w:tcPr>
            <w:tcW w:w="3799" w:type="pct"/>
            <w:gridSpan w:val="2"/>
          </w:tcPr>
          <w:p w14:paraId="1330374E" w14:textId="77777777" w:rsidR="00D92C0A" w:rsidRPr="001818EA" w:rsidRDefault="00D92C0A" w:rsidP="00116C1C">
            <w:pPr>
              <w:widowControl w:val="0"/>
              <w:spacing w:after="0" w:line="240" w:lineRule="auto"/>
              <w:ind w:left="34"/>
              <w:rPr>
                <w:rFonts w:ascii="Times New Roman" w:hAnsi="Times New Roman"/>
                <w:b/>
                <w:bCs/>
                <w:sz w:val="24"/>
                <w:szCs w:val="24"/>
              </w:rPr>
            </w:pPr>
            <w:r w:rsidRPr="001818EA">
              <w:rPr>
                <w:rFonts w:ascii="Times New Roman" w:hAnsi="Times New Roman"/>
                <w:b/>
                <w:bCs/>
                <w:sz w:val="24"/>
                <w:szCs w:val="24"/>
              </w:rPr>
              <w:t>Курсовой проект (работа)</w:t>
            </w:r>
          </w:p>
          <w:p w14:paraId="3BC660FC" w14:textId="77777777" w:rsidR="00D92C0A" w:rsidRPr="001818EA" w:rsidRDefault="00D92C0A" w:rsidP="00116C1C">
            <w:pPr>
              <w:widowControl w:val="0"/>
              <w:spacing w:after="0" w:line="240" w:lineRule="auto"/>
              <w:ind w:left="34"/>
              <w:rPr>
                <w:rFonts w:ascii="Times New Roman" w:hAnsi="Times New Roman"/>
                <w:bCs/>
                <w:sz w:val="24"/>
                <w:szCs w:val="24"/>
              </w:rPr>
            </w:pPr>
            <w:r w:rsidRPr="001818EA">
              <w:rPr>
                <w:rFonts w:ascii="Times New Roman" w:hAnsi="Times New Roman"/>
                <w:bCs/>
                <w:sz w:val="24"/>
                <w:szCs w:val="24"/>
              </w:rPr>
              <w:t>Выполнение курсового проекта (работы) по дисциплине является обязательным</w:t>
            </w:r>
            <w:r w:rsidR="00AC436F" w:rsidRPr="001818EA">
              <w:rPr>
                <w:rFonts w:ascii="Times New Roman" w:hAnsi="Times New Roman"/>
                <w:bCs/>
                <w:sz w:val="24"/>
                <w:szCs w:val="24"/>
              </w:rPr>
              <w:t>.</w:t>
            </w:r>
          </w:p>
          <w:p w14:paraId="44837F7C" w14:textId="77777777" w:rsidR="00D92C0A" w:rsidRPr="001818EA" w:rsidRDefault="00D92C0A" w:rsidP="00116C1C">
            <w:pPr>
              <w:widowControl w:val="0"/>
              <w:spacing w:after="0" w:line="240" w:lineRule="auto"/>
              <w:ind w:left="34"/>
              <w:rPr>
                <w:rFonts w:ascii="Times New Roman" w:hAnsi="Times New Roman"/>
                <w:bCs/>
                <w:sz w:val="24"/>
                <w:szCs w:val="24"/>
              </w:rPr>
            </w:pPr>
            <w:r w:rsidRPr="001818EA">
              <w:rPr>
                <w:rFonts w:ascii="Times New Roman" w:hAnsi="Times New Roman"/>
                <w:bCs/>
                <w:sz w:val="24"/>
                <w:szCs w:val="24"/>
              </w:rPr>
              <w:t>Тематика курсовых проектов (работ)</w:t>
            </w:r>
            <w:r w:rsidR="00AC436F" w:rsidRPr="001818EA">
              <w:rPr>
                <w:rFonts w:ascii="Times New Roman" w:hAnsi="Times New Roman"/>
                <w:bCs/>
                <w:sz w:val="24"/>
                <w:szCs w:val="24"/>
              </w:rPr>
              <w:t>:</w:t>
            </w:r>
          </w:p>
          <w:p w14:paraId="03BE8D05" w14:textId="77777777" w:rsidR="00D92C0A" w:rsidRPr="001818EA" w:rsidRDefault="00D92C0A" w:rsidP="00A21661">
            <w:pPr>
              <w:widowControl w:val="0"/>
              <w:numPr>
                <w:ilvl w:val="0"/>
                <w:numId w:val="68"/>
              </w:numPr>
              <w:tabs>
                <w:tab w:val="left" w:pos="460"/>
              </w:tabs>
              <w:autoSpaceDE w:val="0"/>
              <w:autoSpaceDN w:val="0"/>
              <w:adjustRightInd w:val="0"/>
              <w:spacing w:after="0" w:line="240" w:lineRule="auto"/>
              <w:ind w:left="34" w:firstLine="0"/>
              <w:rPr>
                <w:rFonts w:ascii="Times New Roman" w:hAnsi="Times New Roman"/>
                <w:sz w:val="24"/>
                <w:szCs w:val="24"/>
                <w:lang w:eastAsia="en-US"/>
              </w:rPr>
            </w:pPr>
            <w:r w:rsidRPr="001818EA">
              <w:rPr>
                <w:rFonts w:ascii="Times New Roman" w:hAnsi="Times New Roman"/>
                <w:sz w:val="24"/>
                <w:szCs w:val="24"/>
                <w:lang w:eastAsia="en-US"/>
              </w:rPr>
              <w:t>Определение затрат технологического процесса печати, изданий справочной литературы</w:t>
            </w:r>
            <w:r w:rsidR="00AC436F" w:rsidRPr="001818EA">
              <w:rPr>
                <w:rFonts w:ascii="Times New Roman" w:hAnsi="Times New Roman"/>
                <w:sz w:val="24"/>
                <w:szCs w:val="24"/>
                <w:lang w:eastAsia="en-US"/>
              </w:rPr>
              <w:t>.</w:t>
            </w:r>
          </w:p>
          <w:p w14:paraId="4034AB8B" w14:textId="77777777" w:rsidR="00D92C0A" w:rsidRPr="001818EA" w:rsidRDefault="00D92C0A" w:rsidP="00A21661">
            <w:pPr>
              <w:widowControl w:val="0"/>
              <w:numPr>
                <w:ilvl w:val="0"/>
                <w:numId w:val="68"/>
              </w:numPr>
              <w:tabs>
                <w:tab w:val="left" w:pos="460"/>
              </w:tabs>
              <w:autoSpaceDE w:val="0"/>
              <w:autoSpaceDN w:val="0"/>
              <w:adjustRightInd w:val="0"/>
              <w:spacing w:after="0" w:line="240" w:lineRule="auto"/>
              <w:ind w:left="34" w:firstLine="0"/>
              <w:rPr>
                <w:rFonts w:ascii="Times New Roman" w:hAnsi="Times New Roman"/>
                <w:sz w:val="24"/>
                <w:szCs w:val="24"/>
                <w:lang w:eastAsia="en-US"/>
              </w:rPr>
            </w:pPr>
            <w:r w:rsidRPr="001818EA">
              <w:rPr>
                <w:rFonts w:ascii="Times New Roman" w:hAnsi="Times New Roman"/>
                <w:sz w:val="24"/>
                <w:szCs w:val="24"/>
                <w:lang w:eastAsia="en-US"/>
              </w:rPr>
              <w:t>Определение себестоимости технологического процесса печати детской литературы в переплетных крышках</w:t>
            </w:r>
            <w:r w:rsidR="00AC436F" w:rsidRPr="001818EA">
              <w:rPr>
                <w:rFonts w:ascii="Times New Roman" w:hAnsi="Times New Roman"/>
                <w:sz w:val="24"/>
                <w:szCs w:val="24"/>
                <w:lang w:eastAsia="en-US"/>
              </w:rPr>
              <w:t>.</w:t>
            </w:r>
          </w:p>
          <w:p w14:paraId="3FA5CC36" w14:textId="77777777" w:rsidR="00D92C0A" w:rsidRPr="001818EA" w:rsidRDefault="00D92C0A" w:rsidP="00A21661">
            <w:pPr>
              <w:widowControl w:val="0"/>
              <w:numPr>
                <w:ilvl w:val="0"/>
                <w:numId w:val="68"/>
              </w:numPr>
              <w:tabs>
                <w:tab w:val="left" w:pos="460"/>
              </w:tabs>
              <w:autoSpaceDE w:val="0"/>
              <w:autoSpaceDN w:val="0"/>
              <w:adjustRightInd w:val="0"/>
              <w:spacing w:after="0" w:line="240" w:lineRule="auto"/>
              <w:ind w:left="34" w:firstLine="0"/>
              <w:rPr>
                <w:rFonts w:ascii="Times New Roman" w:hAnsi="Times New Roman"/>
                <w:sz w:val="24"/>
                <w:szCs w:val="24"/>
                <w:lang w:eastAsia="en-US"/>
              </w:rPr>
            </w:pPr>
            <w:r w:rsidRPr="001818EA">
              <w:rPr>
                <w:rFonts w:ascii="Times New Roman" w:hAnsi="Times New Roman"/>
                <w:sz w:val="24"/>
                <w:szCs w:val="24"/>
                <w:lang w:eastAsia="en-US"/>
              </w:rPr>
              <w:t>Определение затрат технологического процесса печатания журнальной продукции с применением поточного производства</w:t>
            </w:r>
            <w:r w:rsidR="00AC436F" w:rsidRPr="001818EA">
              <w:rPr>
                <w:rFonts w:ascii="Times New Roman" w:hAnsi="Times New Roman"/>
                <w:sz w:val="24"/>
                <w:szCs w:val="24"/>
                <w:lang w:eastAsia="en-US"/>
              </w:rPr>
              <w:t>.</w:t>
            </w:r>
          </w:p>
          <w:p w14:paraId="56980FDA" w14:textId="77777777" w:rsidR="00D92C0A" w:rsidRPr="001818EA" w:rsidRDefault="00D92C0A" w:rsidP="00A21661">
            <w:pPr>
              <w:widowControl w:val="0"/>
              <w:numPr>
                <w:ilvl w:val="0"/>
                <w:numId w:val="68"/>
              </w:numPr>
              <w:tabs>
                <w:tab w:val="left" w:pos="460"/>
              </w:tabs>
              <w:autoSpaceDE w:val="0"/>
              <w:autoSpaceDN w:val="0"/>
              <w:adjustRightInd w:val="0"/>
              <w:spacing w:after="0" w:line="240" w:lineRule="auto"/>
              <w:ind w:left="34" w:firstLine="0"/>
              <w:rPr>
                <w:rFonts w:ascii="Times New Roman" w:hAnsi="Times New Roman"/>
                <w:sz w:val="24"/>
                <w:szCs w:val="24"/>
                <w:lang w:eastAsia="en-US"/>
              </w:rPr>
            </w:pPr>
            <w:r w:rsidRPr="001818EA">
              <w:rPr>
                <w:rFonts w:ascii="Times New Roman" w:hAnsi="Times New Roman"/>
                <w:sz w:val="24"/>
                <w:szCs w:val="24"/>
                <w:lang w:eastAsia="en-US"/>
              </w:rPr>
              <w:t>Расчет затрат технологического процесса изготовления</w:t>
            </w:r>
            <w:r w:rsidR="00AC436F" w:rsidRPr="001818EA">
              <w:rPr>
                <w:rFonts w:ascii="Times New Roman" w:hAnsi="Times New Roman"/>
                <w:sz w:val="24"/>
                <w:szCs w:val="24"/>
                <w:lang w:eastAsia="en-US"/>
              </w:rPr>
              <w:t xml:space="preserve"> б</w:t>
            </w:r>
            <w:r w:rsidRPr="001818EA">
              <w:rPr>
                <w:rFonts w:ascii="Times New Roman" w:hAnsi="Times New Roman"/>
                <w:sz w:val="24"/>
                <w:szCs w:val="24"/>
                <w:lang w:eastAsia="en-US"/>
              </w:rPr>
              <w:t>рошюрной продукции</w:t>
            </w:r>
            <w:r w:rsidR="00AC436F" w:rsidRPr="001818EA">
              <w:rPr>
                <w:rFonts w:ascii="Times New Roman" w:hAnsi="Times New Roman"/>
                <w:sz w:val="24"/>
                <w:szCs w:val="24"/>
                <w:lang w:eastAsia="en-US"/>
              </w:rPr>
              <w:t>.</w:t>
            </w:r>
          </w:p>
          <w:p w14:paraId="22A50F0A" w14:textId="77777777" w:rsidR="00D92C0A" w:rsidRPr="001818EA" w:rsidRDefault="00D92C0A" w:rsidP="00A21661">
            <w:pPr>
              <w:widowControl w:val="0"/>
              <w:numPr>
                <w:ilvl w:val="0"/>
                <w:numId w:val="68"/>
              </w:numPr>
              <w:tabs>
                <w:tab w:val="left" w:pos="460"/>
              </w:tabs>
              <w:autoSpaceDE w:val="0"/>
              <w:autoSpaceDN w:val="0"/>
              <w:adjustRightInd w:val="0"/>
              <w:spacing w:after="0" w:line="240" w:lineRule="auto"/>
              <w:ind w:left="34" w:firstLine="0"/>
              <w:rPr>
                <w:rFonts w:ascii="Times New Roman" w:hAnsi="Times New Roman"/>
                <w:sz w:val="24"/>
                <w:szCs w:val="24"/>
                <w:lang w:eastAsia="en-US"/>
              </w:rPr>
            </w:pPr>
            <w:r w:rsidRPr="001818EA">
              <w:rPr>
                <w:rFonts w:ascii="Times New Roman" w:hAnsi="Times New Roman"/>
                <w:sz w:val="24"/>
                <w:szCs w:val="24"/>
                <w:lang w:eastAsia="en-US"/>
              </w:rPr>
              <w:t>Определение себестоимости разработки технологического процесса изготовления, картографической продукции</w:t>
            </w:r>
            <w:r w:rsidR="00AC436F" w:rsidRPr="001818EA">
              <w:rPr>
                <w:rFonts w:ascii="Times New Roman" w:hAnsi="Times New Roman"/>
                <w:sz w:val="24"/>
                <w:szCs w:val="24"/>
                <w:lang w:eastAsia="en-US"/>
              </w:rPr>
              <w:t>.</w:t>
            </w:r>
          </w:p>
          <w:p w14:paraId="313EBB3D" w14:textId="77777777" w:rsidR="00D92C0A" w:rsidRPr="001818EA" w:rsidRDefault="00D92C0A" w:rsidP="00A21661">
            <w:pPr>
              <w:widowControl w:val="0"/>
              <w:numPr>
                <w:ilvl w:val="0"/>
                <w:numId w:val="68"/>
              </w:numPr>
              <w:tabs>
                <w:tab w:val="left" w:pos="460"/>
              </w:tabs>
              <w:autoSpaceDE w:val="0"/>
              <w:autoSpaceDN w:val="0"/>
              <w:adjustRightInd w:val="0"/>
              <w:spacing w:after="0" w:line="240" w:lineRule="auto"/>
              <w:ind w:left="34" w:firstLine="0"/>
              <w:rPr>
                <w:rFonts w:ascii="Times New Roman" w:hAnsi="Times New Roman"/>
                <w:sz w:val="24"/>
                <w:szCs w:val="24"/>
                <w:lang w:eastAsia="en-US"/>
              </w:rPr>
            </w:pPr>
            <w:r w:rsidRPr="001818EA">
              <w:rPr>
                <w:rFonts w:ascii="Times New Roman" w:hAnsi="Times New Roman"/>
                <w:sz w:val="24"/>
                <w:szCs w:val="24"/>
                <w:lang w:eastAsia="en-US"/>
              </w:rPr>
              <w:t>Определение затрат разработки технологического процесса печати, многокрасочной продукции</w:t>
            </w:r>
            <w:r w:rsidR="00AC436F" w:rsidRPr="001818EA">
              <w:rPr>
                <w:rFonts w:ascii="Times New Roman" w:hAnsi="Times New Roman"/>
                <w:sz w:val="24"/>
                <w:szCs w:val="24"/>
                <w:lang w:eastAsia="en-US"/>
              </w:rPr>
              <w:t>.</w:t>
            </w:r>
          </w:p>
          <w:p w14:paraId="4EA1ED60" w14:textId="77777777" w:rsidR="00D92C0A" w:rsidRPr="001818EA" w:rsidRDefault="00D92C0A" w:rsidP="00A21661">
            <w:pPr>
              <w:widowControl w:val="0"/>
              <w:numPr>
                <w:ilvl w:val="0"/>
                <w:numId w:val="68"/>
              </w:numPr>
              <w:tabs>
                <w:tab w:val="left" w:pos="460"/>
              </w:tabs>
              <w:autoSpaceDE w:val="0"/>
              <w:autoSpaceDN w:val="0"/>
              <w:adjustRightInd w:val="0"/>
              <w:spacing w:after="0" w:line="240" w:lineRule="auto"/>
              <w:ind w:left="34" w:firstLine="0"/>
              <w:rPr>
                <w:rFonts w:ascii="Times New Roman" w:hAnsi="Times New Roman"/>
                <w:sz w:val="24"/>
                <w:szCs w:val="24"/>
                <w:lang w:eastAsia="en-US"/>
              </w:rPr>
            </w:pPr>
            <w:r w:rsidRPr="001818EA">
              <w:rPr>
                <w:rFonts w:ascii="Times New Roman" w:hAnsi="Times New Roman"/>
                <w:sz w:val="24"/>
                <w:szCs w:val="24"/>
                <w:lang w:eastAsia="en-US"/>
              </w:rPr>
              <w:t>Определение себестоимости разработки технологического процесса печати, учебных изданий для колледжей</w:t>
            </w:r>
            <w:r w:rsidR="00AC436F" w:rsidRPr="001818EA">
              <w:rPr>
                <w:rFonts w:ascii="Times New Roman" w:hAnsi="Times New Roman"/>
                <w:sz w:val="24"/>
                <w:szCs w:val="24"/>
                <w:lang w:eastAsia="en-US"/>
              </w:rPr>
              <w:t>.</w:t>
            </w:r>
          </w:p>
          <w:p w14:paraId="351C4A07" w14:textId="77777777" w:rsidR="00D92C0A" w:rsidRPr="001818EA" w:rsidRDefault="00D92C0A" w:rsidP="00A21661">
            <w:pPr>
              <w:widowControl w:val="0"/>
              <w:numPr>
                <w:ilvl w:val="0"/>
                <w:numId w:val="68"/>
              </w:numPr>
              <w:tabs>
                <w:tab w:val="left" w:pos="460"/>
              </w:tabs>
              <w:autoSpaceDE w:val="0"/>
              <w:autoSpaceDN w:val="0"/>
              <w:adjustRightInd w:val="0"/>
              <w:spacing w:after="0" w:line="240" w:lineRule="auto"/>
              <w:ind w:left="34" w:firstLine="0"/>
              <w:rPr>
                <w:rFonts w:ascii="Times New Roman" w:hAnsi="Times New Roman"/>
                <w:sz w:val="24"/>
                <w:szCs w:val="24"/>
                <w:lang w:eastAsia="en-US"/>
              </w:rPr>
            </w:pPr>
            <w:r w:rsidRPr="001818EA">
              <w:rPr>
                <w:rFonts w:ascii="Times New Roman" w:hAnsi="Times New Roman"/>
                <w:sz w:val="24"/>
                <w:szCs w:val="24"/>
                <w:lang w:eastAsia="en-US"/>
              </w:rPr>
              <w:t>Расчет себестоимости разработки технологического процесса печати, учебной литературы для общеобразовательных школ</w:t>
            </w:r>
            <w:r w:rsidR="00AC436F" w:rsidRPr="001818EA">
              <w:rPr>
                <w:rFonts w:ascii="Times New Roman" w:hAnsi="Times New Roman"/>
                <w:sz w:val="24"/>
                <w:szCs w:val="24"/>
                <w:lang w:eastAsia="en-US"/>
              </w:rPr>
              <w:t>.</w:t>
            </w:r>
          </w:p>
          <w:p w14:paraId="1950B354" w14:textId="77777777" w:rsidR="00D92C0A" w:rsidRPr="001818EA" w:rsidRDefault="00D92C0A" w:rsidP="00A21661">
            <w:pPr>
              <w:widowControl w:val="0"/>
              <w:numPr>
                <w:ilvl w:val="0"/>
                <w:numId w:val="68"/>
              </w:numPr>
              <w:tabs>
                <w:tab w:val="left" w:pos="460"/>
              </w:tabs>
              <w:autoSpaceDE w:val="0"/>
              <w:autoSpaceDN w:val="0"/>
              <w:adjustRightInd w:val="0"/>
              <w:spacing w:after="0" w:line="240" w:lineRule="auto"/>
              <w:ind w:left="34" w:firstLine="0"/>
              <w:rPr>
                <w:rFonts w:ascii="Times New Roman" w:hAnsi="Times New Roman"/>
                <w:sz w:val="24"/>
                <w:szCs w:val="24"/>
                <w:lang w:eastAsia="en-US"/>
              </w:rPr>
            </w:pPr>
            <w:r w:rsidRPr="001818EA">
              <w:rPr>
                <w:rFonts w:ascii="Times New Roman" w:hAnsi="Times New Roman"/>
                <w:sz w:val="24"/>
                <w:szCs w:val="24"/>
                <w:lang w:eastAsia="en-US"/>
              </w:rPr>
              <w:t>Определение себестоимости технологического процесса печати научно-популярной литературы</w:t>
            </w:r>
            <w:r w:rsidR="00AC436F" w:rsidRPr="001818EA">
              <w:rPr>
                <w:rFonts w:ascii="Times New Roman" w:hAnsi="Times New Roman"/>
                <w:sz w:val="24"/>
                <w:szCs w:val="24"/>
                <w:lang w:eastAsia="en-US"/>
              </w:rPr>
              <w:t>.</w:t>
            </w:r>
          </w:p>
          <w:p w14:paraId="47FC6D9D" w14:textId="77777777" w:rsidR="00D92C0A" w:rsidRPr="001818EA" w:rsidRDefault="00D92C0A" w:rsidP="00A21661">
            <w:pPr>
              <w:widowControl w:val="0"/>
              <w:numPr>
                <w:ilvl w:val="0"/>
                <w:numId w:val="68"/>
              </w:numPr>
              <w:tabs>
                <w:tab w:val="left" w:pos="460"/>
              </w:tabs>
              <w:autoSpaceDE w:val="0"/>
              <w:autoSpaceDN w:val="0"/>
              <w:adjustRightInd w:val="0"/>
              <w:spacing w:after="0" w:line="240" w:lineRule="auto"/>
              <w:ind w:left="34" w:firstLine="0"/>
              <w:rPr>
                <w:rFonts w:ascii="Times New Roman" w:hAnsi="Times New Roman"/>
                <w:sz w:val="24"/>
                <w:szCs w:val="24"/>
                <w:lang w:eastAsia="en-US"/>
              </w:rPr>
            </w:pPr>
            <w:r w:rsidRPr="001818EA">
              <w:rPr>
                <w:rFonts w:ascii="Times New Roman" w:hAnsi="Times New Roman"/>
                <w:sz w:val="24"/>
                <w:szCs w:val="24"/>
                <w:lang w:eastAsia="en-US"/>
              </w:rPr>
              <w:t>Расчет себестоимости разработки технологического процесса изготовления журнальной продукции</w:t>
            </w:r>
            <w:r w:rsidR="00AC436F" w:rsidRPr="001818EA">
              <w:rPr>
                <w:rFonts w:ascii="Times New Roman" w:hAnsi="Times New Roman"/>
                <w:sz w:val="24"/>
                <w:szCs w:val="24"/>
                <w:lang w:eastAsia="en-US"/>
              </w:rPr>
              <w:t>.</w:t>
            </w:r>
          </w:p>
          <w:p w14:paraId="3A06008B" w14:textId="77777777" w:rsidR="00D92C0A" w:rsidRPr="001818EA" w:rsidRDefault="00D92C0A" w:rsidP="00A21661">
            <w:pPr>
              <w:widowControl w:val="0"/>
              <w:numPr>
                <w:ilvl w:val="0"/>
                <w:numId w:val="68"/>
              </w:numPr>
              <w:tabs>
                <w:tab w:val="left" w:pos="460"/>
              </w:tabs>
              <w:autoSpaceDE w:val="0"/>
              <w:autoSpaceDN w:val="0"/>
              <w:adjustRightInd w:val="0"/>
              <w:spacing w:after="0" w:line="240" w:lineRule="auto"/>
              <w:ind w:left="34" w:firstLine="0"/>
              <w:rPr>
                <w:rFonts w:ascii="Times New Roman" w:hAnsi="Times New Roman"/>
                <w:sz w:val="24"/>
                <w:szCs w:val="24"/>
                <w:lang w:eastAsia="en-US"/>
              </w:rPr>
            </w:pPr>
            <w:r w:rsidRPr="001818EA">
              <w:rPr>
                <w:rFonts w:ascii="Times New Roman" w:hAnsi="Times New Roman"/>
                <w:sz w:val="24"/>
                <w:szCs w:val="24"/>
                <w:lang w:eastAsia="en-US"/>
              </w:rPr>
              <w:t>Расчет себестоимости разработки технологического процесса изготовления периодических изданий</w:t>
            </w:r>
            <w:r w:rsidR="00AC436F" w:rsidRPr="001818EA">
              <w:rPr>
                <w:rFonts w:ascii="Times New Roman" w:hAnsi="Times New Roman"/>
                <w:sz w:val="24"/>
                <w:szCs w:val="24"/>
                <w:lang w:eastAsia="en-US"/>
              </w:rPr>
              <w:t>.</w:t>
            </w:r>
          </w:p>
          <w:p w14:paraId="134FAC8A" w14:textId="77777777" w:rsidR="00D92C0A" w:rsidRPr="001818EA" w:rsidRDefault="00D92C0A" w:rsidP="00A21661">
            <w:pPr>
              <w:widowControl w:val="0"/>
              <w:numPr>
                <w:ilvl w:val="0"/>
                <w:numId w:val="68"/>
              </w:numPr>
              <w:tabs>
                <w:tab w:val="left" w:pos="460"/>
              </w:tabs>
              <w:autoSpaceDE w:val="0"/>
              <w:autoSpaceDN w:val="0"/>
              <w:adjustRightInd w:val="0"/>
              <w:spacing w:after="0" w:line="240" w:lineRule="auto"/>
              <w:ind w:left="34" w:firstLine="0"/>
              <w:rPr>
                <w:rFonts w:ascii="Times New Roman" w:hAnsi="Times New Roman"/>
                <w:sz w:val="24"/>
                <w:szCs w:val="24"/>
                <w:lang w:eastAsia="en-US"/>
              </w:rPr>
            </w:pPr>
            <w:r w:rsidRPr="001818EA">
              <w:rPr>
                <w:rFonts w:ascii="Times New Roman" w:hAnsi="Times New Roman"/>
                <w:sz w:val="24"/>
                <w:szCs w:val="24"/>
                <w:lang w:eastAsia="en-US"/>
              </w:rPr>
              <w:t>Расчет себестоимости технологического процесса изготовления изданий «Ежедневник»</w:t>
            </w:r>
            <w:r w:rsidR="00AC436F" w:rsidRPr="001818EA">
              <w:rPr>
                <w:rFonts w:ascii="Times New Roman" w:hAnsi="Times New Roman"/>
                <w:sz w:val="24"/>
                <w:szCs w:val="24"/>
                <w:lang w:eastAsia="en-US"/>
              </w:rPr>
              <w:t>.</w:t>
            </w:r>
          </w:p>
          <w:p w14:paraId="729AEE04" w14:textId="77777777" w:rsidR="00D92C0A" w:rsidRPr="001818EA" w:rsidRDefault="00D92C0A" w:rsidP="00A21661">
            <w:pPr>
              <w:widowControl w:val="0"/>
              <w:numPr>
                <w:ilvl w:val="0"/>
                <w:numId w:val="68"/>
              </w:numPr>
              <w:tabs>
                <w:tab w:val="left" w:pos="460"/>
              </w:tabs>
              <w:autoSpaceDE w:val="0"/>
              <w:autoSpaceDN w:val="0"/>
              <w:adjustRightInd w:val="0"/>
              <w:spacing w:after="0" w:line="240" w:lineRule="auto"/>
              <w:ind w:left="34" w:firstLine="0"/>
              <w:rPr>
                <w:rFonts w:ascii="Times New Roman" w:hAnsi="Times New Roman"/>
                <w:sz w:val="24"/>
                <w:szCs w:val="24"/>
                <w:lang w:eastAsia="en-US"/>
              </w:rPr>
            </w:pPr>
            <w:r w:rsidRPr="001818EA">
              <w:rPr>
                <w:rFonts w:ascii="Times New Roman" w:hAnsi="Times New Roman"/>
                <w:sz w:val="24"/>
                <w:szCs w:val="24"/>
                <w:lang w:eastAsia="en-US"/>
              </w:rPr>
              <w:t>Определение себестоимости изготовления бумажно-беловых товаров</w:t>
            </w:r>
            <w:r w:rsidR="00AC436F" w:rsidRPr="001818EA">
              <w:rPr>
                <w:rFonts w:ascii="Times New Roman" w:hAnsi="Times New Roman"/>
                <w:sz w:val="24"/>
                <w:szCs w:val="24"/>
                <w:lang w:eastAsia="en-US"/>
              </w:rPr>
              <w:t>.</w:t>
            </w:r>
          </w:p>
          <w:p w14:paraId="3CA9FF06" w14:textId="77777777" w:rsidR="00D92C0A" w:rsidRPr="001818EA" w:rsidRDefault="00D92C0A" w:rsidP="00A21661">
            <w:pPr>
              <w:widowControl w:val="0"/>
              <w:numPr>
                <w:ilvl w:val="0"/>
                <w:numId w:val="68"/>
              </w:numPr>
              <w:tabs>
                <w:tab w:val="left" w:pos="460"/>
              </w:tabs>
              <w:autoSpaceDE w:val="0"/>
              <w:autoSpaceDN w:val="0"/>
              <w:adjustRightInd w:val="0"/>
              <w:spacing w:after="0" w:line="240" w:lineRule="auto"/>
              <w:ind w:left="34" w:firstLine="0"/>
              <w:rPr>
                <w:rFonts w:ascii="Times New Roman" w:hAnsi="Times New Roman"/>
                <w:sz w:val="24"/>
                <w:szCs w:val="24"/>
                <w:lang w:eastAsia="en-US"/>
              </w:rPr>
            </w:pPr>
            <w:r w:rsidRPr="001818EA">
              <w:rPr>
                <w:rFonts w:ascii="Times New Roman" w:hAnsi="Times New Roman"/>
                <w:sz w:val="24"/>
                <w:szCs w:val="24"/>
                <w:lang w:eastAsia="en-US"/>
              </w:rPr>
              <w:t>Определение себестоимости разработки технологического процесса изготовления картографической продукции</w:t>
            </w:r>
            <w:r w:rsidR="00AC436F" w:rsidRPr="001818EA">
              <w:rPr>
                <w:rFonts w:ascii="Times New Roman" w:hAnsi="Times New Roman"/>
                <w:sz w:val="24"/>
                <w:szCs w:val="24"/>
                <w:lang w:eastAsia="en-US"/>
              </w:rPr>
              <w:t>.</w:t>
            </w:r>
          </w:p>
          <w:p w14:paraId="60A94E7D" w14:textId="77777777" w:rsidR="00D92C0A" w:rsidRPr="001818EA" w:rsidRDefault="00D92C0A" w:rsidP="00A21661">
            <w:pPr>
              <w:widowControl w:val="0"/>
              <w:numPr>
                <w:ilvl w:val="0"/>
                <w:numId w:val="68"/>
              </w:numPr>
              <w:tabs>
                <w:tab w:val="left" w:pos="460"/>
              </w:tabs>
              <w:autoSpaceDE w:val="0"/>
              <w:autoSpaceDN w:val="0"/>
              <w:adjustRightInd w:val="0"/>
              <w:spacing w:after="0" w:line="240" w:lineRule="auto"/>
              <w:ind w:left="34" w:firstLine="0"/>
              <w:rPr>
                <w:rFonts w:ascii="Times New Roman" w:hAnsi="Times New Roman"/>
                <w:sz w:val="24"/>
                <w:szCs w:val="24"/>
                <w:lang w:eastAsia="en-US"/>
              </w:rPr>
            </w:pPr>
            <w:r w:rsidRPr="001818EA">
              <w:rPr>
                <w:rFonts w:ascii="Times New Roman" w:hAnsi="Times New Roman"/>
                <w:sz w:val="24"/>
                <w:szCs w:val="24"/>
                <w:lang w:eastAsia="en-US"/>
              </w:rPr>
              <w:lastRenderedPageBreak/>
              <w:t>Определение себестоимости разработки технологического процесса изданий технической литературы</w:t>
            </w:r>
            <w:r w:rsidR="00AC436F" w:rsidRPr="001818EA">
              <w:rPr>
                <w:rFonts w:ascii="Times New Roman" w:hAnsi="Times New Roman"/>
                <w:sz w:val="24"/>
                <w:szCs w:val="24"/>
                <w:lang w:eastAsia="en-US"/>
              </w:rPr>
              <w:t>.</w:t>
            </w:r>
          </w:p>
          <w:p w14:paraId="5A34EBEC" w14:textId="77777777" w:rsidR="00D92C0A" w:rsidRPr="001818EA" w:rsidRDefault="00D92C0A" w:rsidP="00A21661">
            <w:pPr>
              <w:widowControl w:val="0"/>
              <w:numPr>
                <w:ilvl w:val="0"/>
                <w:numId w:val="68"/>
              </w:numPr>
              <w:tabs>
                <w:tab w:val="left" w:pos="460"/>
              </w:tabs>
              <w:autoSpaceDE w:val="0"/>
              <w:autoSpaceDN w:val="0"/>
              <w:adjustRightInd w:val="0"/>
              <w:spacing w:after="0" w:line="240" w:lineRule="auto"/>
              <w:ind w:left="34" w:firstLine="0"/>
              <w:rPr>
                <w:rFonts w:ascii="Times New Roman" w:hAnsi="Times New Roman"/>
                <w:sz w:val="24"/>
                <w:szCs w:val="24"/>
                <w:lang w:eastAsia="en-US"/>
              </w:rPr>
            </w:pPr>
            <w:r w:rsidRPr="001818EA">
              <w:rPr>
                <w:rFonts w:ascii="Times New Roman" w:hAnsi="Times New Roman"/>
                <w:sz w:val="24"/>
                <w:szCs w:val="24"/>
                <w:lang w:eastAsia="en-US"/>
              </w:rPr>
              <w:t>Расчет себестоимости печатной обработки рекламной продукции</w:t>
            </w:r>
            <w:r w:rsidR="00686A2C" w:rsidRPr="001818EA">
              <w:rPr>
                <w:rFonts w:ascii="Times New Roman" w:hAnsi="Times New Roman"/>
                <w:sz w:val="24"/>
                <w:szCs w:val="24"/>
                <w:lang w:eastAsia="en-US"/>
              </w:rPr>
              <w:t>.</w:t>
            </w:r>
          </w:p>
          <w:p w14:paraId="3B4BA6C2" w14:textId="77777777" w:rsidR="00D92C0A" w:rsidRPr="001818EA" w:rsidRDefault="00D92C0A" w:rsidP="00A21661">
            <w:pPr>
              <w:widowControl w:val="0"/>
              <w:numPr>
                <w:ilvl w:val="0"/>
                <w:numId w:val="68"/>
              </w:numPr>
              <w:tabs>
                <w:tab w:val="left" w:pos="460"/>
              </w:tabs>
              <w:autoSpaceDE w:val="0"/>
              <w:autoSpaceDN w:val="0"/>
              <w:adjustRightInd w:val="0"/>
              <w:spacing w:after="0" w:line="240" w:lineRule="auto"/>
              <w:ind w:left="34" w:firstLine="0"/>
              <w:rPr>
                <w:rFonts w:ascii="Times New Roman" w:hAnsi="Times New Roman"/>
                <w:sz w:val="24"/>
                <w:szCs w:val="24"/>
                <w:lang w:eastAsia="en-US"/>
              </w:rPr>
            </w:pPr>
            <w:r w:rsidRPr="001818EA">
              <w:rPr>
                <w:rFonts w:ascii="Times New Roman" w:hAnsi="Times New Roman"/>
                <w:sz w:val="24"/>
                <w:szCs w:val="24"/>
                <w:lang w:eastAsia="en-US"/>
              </w:rPr>
              <w:t>Определение себестоимости печати журнальной продукции рекламного характера</w:t>
            </w:r>
            <w:r w:rsidR="00686A2C" w:rsidRPr="001818EA">
              <w:rPr>
                <w:rFonts w:ascii="Times New Roman" w:hAnsi="Times New Roman"/>
                <w:sz w:val="24"/>
                <w:szCs w:val="24"/>
                <w:lang w:eastAsia="en-US"/>
              </w:rPr>
              <w:t>.</w:t>
            </w:r>
          </w:p>
          <w:p w14:paraId="60493B23" w14:textId="77777777" w:rsidR="00D92C0A" w:rsidRPr="001818EA" w:rsidRDefault="00D92C0A" w:rsidP="00A21661">
            <w:pPr>
              <w:widowControl w:val="0"/>
              <w:numPr>
                <w:ilvl w:val="0"/>
                <w:numId w:val="68"/>
              </w:numPr>
              <w:tabs>
                <w:tab w:val="left" w:pos="460"/>
              </w:tabs>
              <w:autoSpaceDE w:val="0"/>
              <w:autoSpaceDN w:val="0"/>
              <w:adjustRightInd w:val="0"/>
              <w:spacing w:after="0" w:line="240" w:lineRule="auto"/>
              <w:ind w:left="34" w:firstLine="0"/>
              <w:rPr>
                <w:rFonts w:ascii="Times New Roman" w:hAnsi="Times New Roman"/>
                <w:sz w:val="24"/>
                <w:szCs w:val="24"/>
                <w:lang w:eastAsia="en-US"/>
              </w:rPr>
            </w:pPr>
            <w:r w:rsidRPr="001818EA">
              <w:rPr>
                <w:rFonts w:ascii="Times New Roman" w:hAnsi="Times New Roman"/>
                <w:sz w:val="24"/>
                <w:szCs w:val="24"/>
                <w:lang w:eastAsia="en-US"/>
              </w:rPr>
              <w:t>Определение себестоимости технологического процесса послепечатной обработки изданий для детей</w:t>
            </w:r>
            <w:r w:rsidR="00686A2C" w:rsidRPr="001818EA">
              <w:rPr>
                <w:rFonts w:ascii="Times New Roman" w:hAnsi="Times New Roman"/>
                <w:sz w:val="24"/>
                <w:szCs w:val="24"/>
                <w:lang w:eastAsia="en-US"/>
              </w:rPr>
              <w:t>.</w:t>
            </w:r>
          </w:p>
          <w:p w14:paraId="746EA5AC" w14:textId="77777777" w:rsidR="00D92C0A" w:rsidRPr="001818EA" w:rsidRDefault="00D92C0A" w:rsidP="00A21661">
            <w:pPr>
              <w:widowControl w:val="0"/>
              <w:numPr>
                <w:ilvl w:val="0"/>
                <w:numId w:val="68"/>
              </w:numPr>
              <w:tabs>
                <w:tab w:val="left" w:pos="460"/>
              </w:tabs>
              <w:autoSpaceDE w:val="0"/>
              <w:autoSpaceDN w:val="0"/>
              <w:adjustRightInd w:val="0"/>
              <w:spacing w:after="0" w:line="240" w:lineRule="auto"/>
              <w:ind w:left="34" w:firstLine="0"/>
              <w:rPr>
                <w:rFonts w:ascii="Times New Roman" w:hAnsi="Times New Roman"/>
                <w:sz w:val="24"/>
                <w:szCs w:val="24"/>
                <w:lang w:eastAsia="en-US"/>
              </w:rPr>
            </w:pPr>
            <w:r w:rsidRPr="001818EA">
              <w:rPr>
                <w:rFonts w:ascii="Times New Roman" w:hAnsi="Times New Roman"/>
                <w:sz w:val="24"/>
                <w:szCs w:val="24"/>
                <w:lang w:eastAsia="en-US"/>
              </w:rPr>
              <w:t>Расчет себестоимости послепечатной обработки изданий экономической литературы</w:t>
            </w:r>
            <w:r w:rsidR="00686A2C" w:rsidRPr="001818EA">
              <w:rPr>
                <w:rFonts w:ascii="Times New Roman" w:hAnsi="Times New Roman"/>
                <w:sz w:val="24"/>
                <w:szCs w:val="24"/>
                <w:lang w:eastAsia="en-US"/>
              </w:rPr>
              <w:t>.</w:t>
            </w:r>
          </w:p>
          <w:p w14:paraId="53D6B045" w14:textId="77777777" w:rsidR="00D92C0A" w:rsidRPr="001818EA" w:rsidRDefault="00D92C0A" w:rsidP="00A21661">
            <w:pPr>
              <w:widowControl w:val="0"/>
              <w:numPr>
                <w:ilvl w:val="0"/>
                <w:numId w:val="68"/>
              </w:numPr>
              <w:tabs>
                <w:tab w:val="left" w:pos="460"/>
              </w:tabs>
              <w:autoSpaceDE w:val="0"/>
              <w:autoSpaceDN w:val="0"/>
              <w:adjustRightInd w:val="0"/>
              <w:spacing w:after="0" w:line="240" w:lineRule="auto"/>
              <w:ind w:left="34" w:firstLine="0"/>
              <w:rPr>
                <w:rFonts w:ascii="Times New Roman" w:hAnsi="Times New Roman"/>
                <w:sz w:val="24"/>
                <w:szCs w:val="24"/>
              </w:rPr>
            </w:pPr>
            <w:r w:rsidRPr="001818EA">
              <w:rPr>
                <w:rFonts w:ascii="Times New Roman" w:hAnsi="Times New Roman"/>
                <w:sz w:val="24"/>
                <w:szCs w:val="24"/>
                <w:lang w:eastAsia="en-US"/>
              </w:rPr>
              <w:t>Определение себестоимости разработки технологического процесса печатания энциклопедических изданий</w:t>
            </w:r>
            <w:r w:rsidR="00686A2C" w:rsidRPr="001818EA">
              <w:rPr>
                <w:rFonts w:ascii="Times New Roman" w:hAnsi="Times New Roman"/>
                <w:sz w:val="24"/>
                <w:szCs w:val="24"/>
                <w:lang w:eastAsia="en-US"/>
              </w:rPr>
              <w:t>.</w:t>
            </w:r>
          </w:p>
        </w:tc>
        <w:tc>
          <w:tcPr>
            <w:tcW w:w="375" w:type="pct"/>
          </w:tcPr>
          <w:p w14:paraId="6E351969" w14:textId="77777777" w:rsidR="00D92C0A" w:rsidRPr="001818EA" w:rsidRDefault="00D92C0A" w:rsidP="00116C1C">
            <w:pPr>
              <w:widowControl w:val="0"/>
              <w:spacing w:after="0" w:line="240" w:lineRule="auto"/>
              <w:ind w:left="34"/>
              <w:jc w:val="center"/>
              <w:rPr>
                <w:rFonts w:ascii="Times New Roman" w:hAnsi="Times New Roman"/>
                <w:b/>
                <w:sz w:val="24"/>
                <w:szCs w:val="24"/>
              </w:rPr>
            </w:pPr>
            <w:r w:rsidRPr="001818EA">
              <w:rPr>
                <w:rFonts w:ascii="Times New Roman" w:hAnsi="Times New Roman"/>
                <w:b/>
                <w:sz w:val="24"/>
                <w:szCs w:val="24"/>
              </w:rPr>
              <w:lastRenderedPageBreak/>
              <w:t>20</w:t>
            </w:r>
          </w:p>
        </w:tc>
        <w:tc>
          <w:tcPr>
            <w:tcW w:w="826" w:type="pct"/>
          </w:tcPr>
          <w:p w14:paraId="061CC2E4" w14:textId="77777777" w:rsidR="00D92C0A" w:rsidRPr="001818EA" w:rsidRDefault="00D92C0A" w:rsidP="00116C1C">
            <w:pPr>
              <w:widowControl w:val="0"/>
              <w:spacing w:after="0" w:line="240" w:lineRule="auto"/>
              <w:ind w:left="34"/>
              <w:rPr>
                <w:rFonts w:ascii="Times New Roman" w:hAnsi="Times New Roman"/>
                <w:sz w:val="24"/>
                <w:szCs w:val="24"/>
              </w:rPr>
            </w:pPr>
          </w:p>
        </w:tc>
      </w:tr>
      <w:tr w:rsidR="00752D12" w:rsidRPr="001818EA" w14:paraId="0B6E5E33" w14:textId="77777777" w:rsidTr="00020649">
        <w:trPr>
          <w:trHeight w:val="20"/>
        </w:trPr>
        <w:tc>
          <w:tcPr>
            <w:tcW w:w="3799" w:type="pct"/>
            <w:gridSpan w:val="2"/>
          </w:tcPr>
          <w:p w14:paraId="345A8B99" w14:textId="77777777" w:rsidR="00752D12" w:rsidRPr="001818EA" w:rsidRDefault="00C47D0C" w:rsidP="00302FD3">
            <w:pPr>
              <w:widowControl w:val="0"/>
              <w:spacing w:after="0" w:line="240" w:lineRule="auto"/>
              <w:ind w:left="34"/>
              <w:rPr>
                <w:rFonts w:ascii="Times New Roman" w:hAnsi="Times New Roman"/>
                <w:b/>
                <w:bCs/>
                <w:sz w:val="24"/>
                <w:szCs w:val="24"/>
              </w:rPr>
            </w:pPr>
            <w:r w:rsidRPr="001818EA">
              <w:rPr>
                <w:rFonts w:ascii="Times New Roman" w:hAnsi="Times New Roman"/>
                <w:b/>
                <w:iCs/>
                <w:sz w:val="24"/>
                <w:szCs w:val="24"/>
              </w:rPr>
              <w:t>Промежуточная аттеста</w:t>
            </w:r>
            <w:r w:rsidR="00AA09B6" w:rsidRPr="001818EA">
              <w:rPr>
                <w:rFonts w:ascii="Times New Roman" w:hAnsi="Times New Roman"/>
                <w:b/>
                <w:iCs/>
                <w:sz w:val="24"/>
                <w:szCs w:val="24"/>
              </w:rPr>
              <w:t xml:space="preserve">ция (проводится в форме </w:t>
            </w:r>
            <w:r w:rsidR="00302FD3" w:rsidRPr="001818EA">
              <w:rPr>
                <w:rFonts w:ascii="Times New Roman" w:hAnsi="Times New Roman"/>
                <w:b/>
                <w:iCs/>
                <w:sz w:val="24"/>
                <w:szCs w:val="24"/>
              </w:rPr>
              <w:t>дифференцированного зачета</w:t>
            </w:r>
            <w:r w:rsidRPr="001818EA">
              <w:rPr>
                <w:rFonts w:ascii="Times New Roman" w:hAnsi="Times New Roman"/>
                <w:b/>
                <w:iCs/>
                <w:sz w:val="24"/>
                <w:szCs w:val="24"/>
              </w:rPr>
              <w:t>)</w:t>
            </w:r>
          </w:p>
        </w:tc>
        <w:tc>
          <w:tcPr>
            <w:tcW w:w="375" w:type="pct"/>
          </w:tcPr>
          <w:p w14:paraId="10AA36FD" w14:textId="77777777" w:rsidR="00752D12" w:rsidRPr="001818EA" w:rsidRDefault="00AA09B6" w:rsidP="00116C1C">
            <w:pPr>
              <w:widowControl w:val="0"/>
              <w:spacing w:after="0" w:line="240" w:lineRule="auto"/>
              <w:ind w:left="34"/>
              <w:jc w:val="center"/>
              <w:rPr>
                <w:rFonts w:ascii="Times New Roman" w:hAnsi="Times New Roman"/>
                <w:b/>
                <w:bCs/>
                <w:sz w:val="24"/>
                <w:szCs w:val="24"/>
              </w:rPr>
            </w:pPr>
            <w:r w:rsidRPr="001818EA">
              <w:rPr>
                <w:rFonts w:ascii="Times New Roman" w:hAnsi="Times New Roman"/>
                <w:b/>
                <w:bCs/>
                <w:sz w:val="24"/>
                <w:szCs w:val="24"/>
              </w:rPr>
              <w:t>2</w:t>
            </w:r>
          </w:p>
        </w:tc>
        <w:tc>
          <w:tcPr>
            <w:tcW w:w="826" w:type="pct"/>
          </w:tcPr>
          <w:p w14:paraId="6D0C498B" w14:textId="77777777" w:rsidR="00752D12" w:rsidRPr="001818EA" w:rsidRDefault="00752D12" w:rsidP="00116C1C">
            <w:pPr>
              <w:widowControl w:val="0"/>
              <w:spacing w:after="0" w:line="240" w:lineRule="auto"/>
              <w:ind w:left="34"/>
              <w:rPr>
                <w:rFonts w:ascii="Times New Roman" w:hAnsi="Times New Roman"/>
                <w:b/>
                <w:bCs/>
                <w:sz w:val="24"/>
                <w:szCs w:val="24"/>
              </w:rPr>
            </w:pPr>
          </w:p>
        </w:tc>
      </w:tr>
      <w:tr w:rsidR="00D92C0A" w:rsidRPr="001818EA" w14:paraId="4461592D" w14:textId="77777777" w:rsidTr="00020649">
        <w:trPr>
          <w:trHeight w:val="20"/>
        </w:trPr>
        <w:tc>
          <w:tcPr>
            <w:tcW w:w="3799" w:type="pct"/>
            <w:gridSpan w:val="2"/>
          </w:tcPr>
          <w:p w14:paraId="24207204" w14:textId="77777777" w:rsidR="00D92C0A" w:rsidRPr="001818EA" w:rsidRDefault="00D92C0A" w:rsidP="00116C1C">
            <w:pPr>
              <w:widowControl w:val="0"/>
              <w:spacing w:after="0" w:line="240" w:lineRule="auto"/>
              <w:ind w:left="34"/>
              <w:rPr>
                <w:rFonts w:ascii="Times New Roman" w:hAnsi="Times New Roman"/>
                <w:b/>
                <w:bCs/>
                <w:sz w:val="24"/>
                <w:szCs w:val="24"/>
              </w:rPr>
            </w:pPr>
            <w:r w:rsidRPr="001818EA">
              <w:rPr>
                <w:rFonts w:ascii="Times New Roman" w:hAnsi="Times New Roman"/>
                <w:b/>
                <w:bCs/>
                <w:sz w:val="24"/>
                <w:szCs w:val="24"/>
              </w:rPr>
              <w:t>Всего:</w:t>
            </w:r>
          </w:p>
        </w:tc>
        <w:tc>
          <w:tcPr>
            <w:tcW w:w="375" w:type="pct"/>
          </w:tcPr>
          <w:p w14:paraId="0BC2D2BB" w14:textId="77777777" w:rsidR="00D92C0A" w:rsidRPr="001818EA" w:rsidRDefault="00D92C0A" w:rsidP="00116C1C">
            <w:pPr>
              <w:widowControl w:val="0"/>
              <w:spacing w:after="0" w:line="240" w:lineRule="auto"/>
              <w:ind w:left="34"/>
              <w:jc w:val="center"/>
              <w:rPr>
                <w:rFonts w:ascii="Times New Roman" w:hAnsi="Times New Roman"/>
                <w:b/>
                <w:bCs/>
                <w:sz w:val="24"/>
                <w:szCs w:val="24"/>
              </w:rPr>
            </w:pPr>
            <w:r w:rsidRPr="001818EA">
              <w:rPr>
                <w:rFonts w:ascii="Times New Roman" w:hAnsi="Times New Roman"/>
                <w:b/>
                <w:bCs/>
                <w:sz w:val="24"/>
                <w:szCs w:val="24"/>
              </w:rPr>
              <w:t>106</w:t>
            </w:r>
            <w:r w:rsidR="00756304" w:rsidRPr="001818EA">
              <w:rPr>
                <w:rFonts w:ascii="Times New Roman" w:hAnsi="Times New Roman"/>
                <w:b/>
                <w:bCs/>
                <w:sz w:val="24"/>
                <w:szCs w:val="24"/>
              </w:rPr>
              <w:t xml:space="preserve"> часов</w:t>
            </w:r>
          </w:p>
        </w:tc>
        <w:tc>
          <w:tcPr>
            <w:tcW w:w="826" w:type="pct"/>
          </w:tcPr>
          <w:p w14:paraId="4C1B0A27" w14:textId="77777777" w:rsidR="00D92C0A" w:rsidRPr="001818EA" w:rsidRDefault="00D92C0A" w:rsidP="00116C1C">
            <w:pPr>
              <w:widowControl w:val="0"/>
              <w:spacing w:after="0" w:line="240" w:lineRule="auto"/>
              <w:ind w:left="34"/>
              <w:rPr>
                <w:rFonts w:ascii="Times New Roman" w:hAnsi="Times New Roman"/>
                <w:b/>
                <w:bCs/>
                <w:sz w:val="24"/>
                <w:szCs w:val="24"/>
              </w:rPr>
            </w:pPr>
          </w:p>
        </w:tc>
      </w:tr>
    </w:tbl>
    <w:p w14:paraId="65A6F979" w14:textId="77777777" w:rsidR="00D92C0A" w:rsidRPr="001818EA" w:rsidRDefault="00D92C0A" w:rsidP="00116C1C">
      <w:pPr>
        <w:widowControl w:val="0"/>
        <w:spacing w:after="0" w:line="240" w:lineRule="auto"/>
        <w:ind w:firstLine="567"/>
        <w:jc w:val="both"/>
        <w:rPr>
          <w:rFonts w:ascii="Times New Roman" w:hAnsi="Times New Roman"/>
          <w:sz w:val="24"/>
          <w:szCs w:val="24"/>
        </w:rPr>
        <w:sectPr w:rsidR="00D92C0A" w:rsidRPr="001818EA" w:rsidSect="00081B42">
          <w:pgSz w:w="16840" w:h="11907" w:orient="landscape"/>
          <w:pgMar w:top="1134" w:right="852" w:bottom="851" w:left="1418" w:header="709" w:footer="709" w:gutter="0"/>
          <w:cols w:space="720"/>
        </w:sectPr>
      </w:pPr>
    </w:p>
    <w:p w14:paraId="51BD86E6" w14:textId="77777777" w:rsidR="00D92C0A" w:rsidRPr="001818EA" w:rsidRDefault="00D92C0A" w:rsidP="00116C1C">
      <w:pPr>
        <w:widowControl w:val="0"/>
        <w:spacing w:after="0" w:line="240" w:lineRule="auto"/>
        <w:ind w:firstLine="567"/>
        <w:jc w:val="center"/>
        <w:rPr>
          <w:rFonts w:ascii="Times New Roman" w:hAnsi="Times New Roman"/>
          <w:b/>
          <w:sz w:val="24"/>
          <w:szCs w:val="24"/>
        </w:rPr>
      </w:pPr>
      <w:r w:rsidRPr="001818EA">
        <w:rPr>
          <w:rFonts w:ascii="Times New Roman" w:hAnsi="Times New Roman"/>
          <w:b/>
          <w:sz w:val="24"/>
          <w:szCs w:val="24"/>
        </w:rPr>
        <w:lastRenderedPageBreak/>
        <w:t xml:space="preserve">3. </w:t>
      </w:r>
      <w:r w:rsidR="00F12761" w:rsidRPr="001818EA">
        <w:rPr>
          <w:rFonts w:ascii="Times New Roman" w:hAnsi="Times New Roman"/>
          <w:b/>
          <w:sz w:val="24"/>
          <w:szCs w:val="24"/>
        </w:rPr>
        <w:t xml:space="preserve"> УСЛОВИЯ РЕАЛИЗАЦИИ ПРОГРАММЫ УЧЕБНОЙ ДИСЦИПЛИНЫ</w:t>
      </w:r>
      <w:r w:rsidR="00013FE3" w:rsidRPr="001818EA">
        <w:rPr>
          <w:rFonts w:ascii="Times New Roman" w:hAnsi="Times New Roman"/>
          <w:sz w:val="24"/>
          <w:szCs w:val="24"/>
        </w:rPr>
        <w:t>«</w:t>
      </w:r>
      <w:r w:rsidR="00013FE3" w:rsidRPr="001818EA">
        <w:rPr>
          <w:rFonts w:ascii="Times New Roman" w:hAnsi="Times New Roman"/>
          <w:b/>
          <w:sz w:val="24"/>
          <w:szCs w:val="24"/>
        </w:rPr>
        <w:t>ОП.09 Экономика организации</w:t>
      </w:r>
      <w:r w:rsidR="00013FE3" w:rsidRPr="001818EA">
        <w:rPr>
          <w:rFonts w:ascii="Times New Roman" w:hAnsi="Times New Roman"/>
          <w:sz w:val="24"/>
          <w:szCs w:val="24"/>
        </w:rPr>
        <w:t>»</w:t>
      </w:r>
    </w:p>
    <w:p w14:paraId="6EED0DA1" w14:textId="77777777" w:rsidR="0092763C" w:rsidRPr="001818EA" w:rsidRDefault="0092763C" w:rsidP="00F94354">
      <w:pPr>
        <w:widowControl w:val="0"/>
        <w:spacing w:after="0" w:line="240" w:lineRule="auto"/>
        <w:ind w:firstLine="709"/>
        <w:jc w:val="both"/>
        <w:outlineLvl w:val="0"/>
        <w:rPr>
          <w:rFonts w:ascii="Times New Roman" w:hAnsi="Times New Roman"/>
          <w:b/>
          <w:bCs/>
          <w:sz w:val="24"/>
          <w:szCs w:val="24"/>
        </w:rPr>
      </w:pPr>
      <w:r w:rsidRPr="001818EA">
        <w:rPr>
          <w:rFonts w:ascii="Times New Roman" w:hAnsi="Times New Roman"/>
          <w:b/>
          <w:bCs/>
          <w:sz w:val="24"/>
          <w:szCs w:val="24"/>
        </w:rPr>
        <w:t>3.1. Для реализации программы учебной дисциплины должны быть предусмотрены следующие специальные помещения:</w:t>
      </w:r>
    </w:p>
    <w:p w14:paraId="1730BECB" w14:textId="77777777" w:rsidR="008D4B5F" w:rsidRPr="001818EA" w:rsidRDefault="008D4B5F" w:rsidP="00116C1C">
      <w:pPr>
        <w:widowControl w:val="0"/>
        <w:autoSpaceDE w:val="0"/>
        <w:autoSpaceDN w:val="0"/>
        <w:adjustRightInd w:val="0"/>
        <w:spacing w:after="0" w:line="240" w:lineRule="auto"/>
        <w:ind w:firstLine="709"/>
        <w:jc w:val="both"/>
        <w:rPr>
          <w:rFonts w:ascii="Times New Roman" w:hAnsi="Times New Roman"/>
          <w:bCs/>
          <w:sz w:val="24"/>
          <w:szCs w:val="24"/>
        </w:rPr>
      </w:pPr>
    </w:p>
    <w:p w14:paraId="44143B67" w14:textId="77777777" w:rsidR="0092763C" w:rsidRPr="001818EA" w:rsidRDefault="0092763C" w:rsidP="00116C1C">
      <w:pPr>
        <w:widowControl w:val="0"/>
        <w:autoSpaceDE w:val="0"/>
        <w:autoSpaceDN w:val="0"/>
        <w:adjustRightInd w:val="0"/>
        <w:spacing w:after="0" w:line="240" w:lineRule="auto"/>
        <w:ind w:firstLine="709"/>
        <w:jc w:val="both"/>
        <w:rPr>
          <w:rFonts w:ascii="Times New Roman" w:hAnsi="Times New Roman"/>
          <w:b/>
          <w:sz w:val="24"/>
          <w:szCs w:val="24"/>
          <w:lang w:eastAsia="en-US"/>
        </w:rPr>
      </w:pPr>
      <w:r w:rsidRPr="001818EA">
        <w:rPr>
          <w:rFonts w:ascii="Times New Roman" w:hAnsi="Times New Roman"/>
          <w:bCs/>
          <w:sz w:val="24"/>
          <w:szCs w:val="24"/>
        </w:rPr>
        <w:t xml:space="preserve">Кабинет </w:t>
      </w:r>
      <w:r w:rsidRPr="001818EA">
        <w:rPr>
          <w:rFonts w:ascii="Times New Roman" w:hAnsi="Times New Roman"/>
          <w:b/>
          <w:bCs/>
          <w:i/>
          <w:sz w:val="24"/>
          <w:szCs w:val="24"/>
        </w:rPr>
        <w:t>«</w:t>
      </w:r>
      <w:r w:rsidR="008F53FB" w:rsidRPr="001818EA">
        <w:rPr>
          <w:rFonts w:ascii="Times New Roman" w:hAnsi="Times New Roman"/>
          <w:b/>
          <w:bCs/>
          <w:i/>
          <w:sz w:val="24"/>
          <w:szCs w:val="24"/>
        </w:rPr>
        <w:t>Экономики организации</w:t>
      </w:r>
      <w:r w:rsidRPr="001818EA">
        <w:rPr>
          <w:rFonts w:ascii="Times New Roman" w:hAnsi="Times New Roman"/>
          <w:b/>
          <w:bCs/>
          <w:i/>
          <w:sz w:val="24"/>
          <w:szCs w:val="24"/>
        </w:rPr>
        <w:t>»</w:t>
      </w:r>
      <w:r w:rsidRPr="001818EA">
        <w:rPr>
          <w:rFonts w:ascii="Times New Roman" w:hAnsi="Times New Roman"/>
          <w:b/>
          <w:sz w:val="24"/>
          <w:szCs w:val="24"/>
          <w:lang w:eastAsia="en-US"/>
        </w:rPr>
        <w:t>,</w:t>
      </w:r>
    </w:p>
    <w:p w14:paraId="5737A719" w14:textId="77777777" w:rsidR="0092763C" w:rsidRPr="001818EA" w:rsidRDefault="0092763C" w:rsidP="00116C1C">
      <w:pPr>
        <w:widowControl w:val="0"/>
        <w:spacing w:after="0" w:line="240" w:lineRule="auto"/>
        <w:jc w:val="both"/>
        <w:rPr>
          <w:rFonts w:ascii="Times New Roman" w:hAnsi="Times New Roman"/>
          <w:bCs/>
          <w:sz w:val="24"/>
          <w:szCs w:val="24"/>
        </w:rPr>
      </w:pPr>
      <w:r w:rsidRPr="001818EA">
        <w:rPr>
          <w:rFonts w:ascii="Times New Roman" w:hAnsi="Times New Roman"/>
          <w:sz w:val="24"/>
          <w:szCs w:val="24"/>
          <w:lang w:eastAsia="en-US"/>
        </w:rPr>
        <w:t>оснащенный о</w:t>
      </w:r>
      <w:r w:rsidRPr="001818EA">
        <w:rPr>
          <w:rFonts w:ascii="Times New Roman" w:hAnsi="Times New Roman"/>
          <w:bCs/>
          <w:sz w:val="24"/>
          <w:szCs w:val="24"/>
          <w:lang w:eastAsia="en-US"/>
        </w:rPr>
        <w:t xml:space="preserve">борудованием: </w:t>
      </w:r>
      <w:r w:rsidRPr="001818EA">
        <w:rPr>
          <w:rFonts w:ascii="Times New Roman" w:hAnsi="Times New Roman"/>
          <w:bCs/>
          <w:sz w:val="24"/>
          <w:szCs w:val="24"/>
        </w:rPr>
        <w:t>рабочее место преподавателя, парты учащихся (в соответствие с численностью учебной группы), меловая доска, шкафы для хранения учебных материалов по предмету;</w:t>
      </w:r>
    </w:p>
    <w:p w14:paraId="0D124B44" w14:textId="77777777" w:rsidR="0092763C" w:rsidRPr="001818EA" w:rsidRDefault="0092763C" w:rsidP="00116C1C">
      <w:pPr>
        <w:widowControl w:val="0"/>
        <w:spacing w:after="0" w:line="240" w:lineRule="auto"/>
        <w:ind w:firstLine="709"/>
        <w:jc w:val="both"/>
        <w:rPr>
          <w:rFonts w:ascii="Times New Roman" w:hAnsi="Times New Roman"/>
          <w:sz w:val="24"/>
          <w:szCs w:val="24"/>
          <w:lang w:eastAsia="en-US"/>
        </w:rPr>
      </w:pPr>
      <w:r w:rsidRPr="001818EA">
        <w:rPr>
          <w:rFonts w:ascii="Times New Roman" w:hAnsi="Times New Roman"/>
          <w:sz w:val="24"/>
          <w:szCs w:val="24"/>
          <w:lang w:eastAsia="en-US"/>
        </w:rPr>
        <w:t>т</w:t>
      </w:r>
      <w:r w:rsidRPr="001818EA">
        <w:rPr>
          <w:rFonts w:ascii="Times New Roman" w:hAnsi="Times New Roman"/>
          <w:bCs/>
          <w:sz w:val="24"/>
          <w:szCs w:val="24"/>
          <w:lang w:eastAsia="en-US"/>
        </w:rPr>
        <w:t xml:space="preserve">ехническими средствами обучения: </w:t>
      </w:r>
      <w:r w:rsidRPr="001818EA">
        <w:rPr>
          <w:rFonts w:ascii="Times New Roman" w:hAnsi="Times New Roman"/>
          <w:bCs/>
          <w:sz w:val="24"/>
          <w:szCs w:val="24"/>
        </w:rPr>
        <w:t>персональный компьютер с лицензионным программным обеспечением, мультмедиапроектор, экран, лазерная указка.</w:t>
      </w:r>
    </w:p>
    <w:p w14:paraId="11DE39BC" w14:textId="77777777" w:rsidR="0092763C" w:rsidRPr="001818EA" w:rsidRDefault="0092763C" w:rsidP="00116C1C">
      <w:pPr>
        <w:widowControl w:val="0"/>
        <w:spacing w:after="0" w:line="240" w:lineRule="auto"/>
        <w:ind w:firstLine="709"/>
        <w:jc w:val="both"/>
        <w:rPr>
          <w:rFonts w:ascii="Times New Roman" w:hAnsi="Times New Roman"/>
          <w:sz w:val="24"/>
          <w:szCs w:val="24"/>
          <w:lang w:eastAsia="en-US"/>
        </w:rPr>
      </w:pPr>
    </w:p>
    <w:p w14:paraId="1559A675" w14:textId="77777777" w:rsidR="0092763C" w:rsidRPr="001818EA" w:rsidRDefault="0092763C" w:rsidP="00F94354">
      <w:pPr>
        <w:widowControl w:val="0"/>
        <w:spacing w:after="0" w:line="240" w:lineRule="auto"/>
        <w:ind w:firstLine="709"/>
        <w:jc w:val="both"/>
        <w:outlineLvl w:val="0"/>
        <w:rPr>
          <w:rFonts w:ascii="Times New Roman" w:hAnsi="Times New Roman"/>
          <w:b/>
          <w:bCs/>
          <w:sz w:val="24"/>
          <w:szCs w:val="24"/>
        </w:rPr>
      </w:pPr>
      <w:r w:rsidRPr="001818EA">
        <w:rPr>
          <w:rFonts w:ascii="Times New Roman" w:hAnsi="Times New Roman"/>
          <w:b/>
          <w:bCs/>
          <w:sz w:val="24"/>
          <w:szCs w:val="24"/>
        </w:rPr>
        <w:t>3.2. Информационное обеспечение реализации программы</w:t>
      </w:r>
    </w:p>
    <w:p w14:paraId="2B53A315" w14:textId="77777777" w:rsidR="0092763C" w:rsidRPr="001818EA" w:rsidRDefault="0092763C" w:rsidP="00116C1C">
      <w:pPr>
        <w:widowControl w:val="0"/>
        <w:spacing w:after="0" w:line="240" w:lineRule="auto"/>
        <w:ind w:firstLine="709"/>
        <w:jc w:val="both"/>
        <w:rPr>
          <w:rFonts w:ascii="Times New Roman" w:hAnsi="Times New Roman"/>
          <w:sz w:val="24"/>
          <w:szCs w:val="24"/>
        </w:rPr>
      </w:pPr>
      <w:r w:rsidRPr="001818EA">
        <w:rPr>
          <w:rFonts w:ascii="Times New Roman" w:hAnsi="Times New Roman"/>
          <w:bCs/>
          <w:sz w:val="24"/>
          <w:szCs w:val="24"/>
        </w:rPr>
        <w:t>Для реализации программы библиотечный фонд образовательной организации должен иметь п</w:t>
      </w:r>
      <w:r w:rsidRPr="001818EA">
        <w:rPr>
          <w:rFonts w:ascii="Times New Roman" w:hAnsi="Times New Roman"/>
          <w:sz w:val="24"/>
          <w:szCs w:val="24"/>
        </w:rPr>
        <w:t>ечатные и/или электронные образовательные и информационные ресурсы, рекомендуемые для использования в образовательном процессе</w:t>
      </w:r>
    </w:p>
    <w:p w14:paraId="42A42888" w14:textId="77777777" w:rsidR="008D4B5F" w:rsidRPr="001818EA" w:rsidRDefault="008D4B5F" w:rsidP="00116C1C">
      <w:pPr>
        <w:widowControl w:val="0"/>
        <w:spacing w:after="0" w:line="240" w:lineRule="auto"/>
        <w:ind w:firstLine="567"/>
        <w:jc w:val="both"/>
        <w:rPr>
          <w:rFonts w:ascii="Times New Roman" w:hAnsi="Times New Roman"/>
          <w:b/>
          <w:bCs/>
          <w:sz w:val="24"/>
          <w:szCs w:val="24"/>
        </w:rPr>
      </w:pPr>
    </w:p>
    <w:p w14:paraId="2EB3C352" w14:textId="4500F60F" w:rsidR="00D92C0A" w:rsidRPr="001818EA" w:rsidRDefault="008F53FB" w:rsidP="00116C1C">
      <w:pPr>
        <w:widowControl w:val="0"/>
        <w:spacing w:after="0" w:line="240" w:lineRule="auto"/>
        <w:ind w:firstLine="567"/>
        <w:jc w:val="both"/>
        <w:rPr>
          <w:rFonts w:ascii="Times New Roman" w:hAnsi="Times New Roman"/>
          <w:b/>
          <w:bCs/>
          <w:sz w:val="24"/>
          <w:szCs w:val="24"/>
        </w:rPr>
      </w:pPr>
      <w:r w:rsidRPr="001818EA">
        <w:rPr>
          <w:rFonts w:ascii="Times New Roman" w:hAnsi="Times New Roman"/>
          <w:b/>
          <w:bCs/>
          <w:sz w:val="24"/>
          <w:szCs w:val="24"/>
        </w:rPr>
        <w:t xml:space="preserve">3.2.1. </w:t>
      </w:r>
      <w:r w:rsidR="00D92C0A" w:rsidRPr="001818EA">
        <w:rPr>
          <w:rFonts w:ascii="Times New Roman" w:hAnsi="Times New Roman"/>
          <w:b/>
          <w:bCs/>
          <w:sz w:val="24"/>
          <w:szCs w:val="24"/>
        </w:rPr>
        <w:t xml:space="preserve">Основные </w:t>
      </w:r>
      <w:r w:rsidR="00DE19EB">
        <w:rPr>
          <w:rFonts w:ascii="Times New Roman" w:hAnsi="Times New Roman"/>
          <w:b/>
          <w:bCs/>
          <w:sz w:val="24"/>
          <w:szCs w:val="24"/>
        </w:rPr>
        <w:t>п</w:t>
      </w:r>
      <w:r w:rsidR="00DE19EB" w:rsidRPr="001818EA">
        <w:rPr>
          <w:rFonts w:ascii="Times New Roman" w:hAnsi="Times New Roman"/>
          <w:b/>
          <w:bCs/>
          <w:sz w:val="24"/>
          <w:szCs w:val="24"/>
        </w:rPr>
        <w:t xml:space="preserve">ечатные </w:t>
      </w:r>
      <w:r w:rsidR="00DE19EB">
        <w:rPr>
          <w:rFonts w:ascii="Times New Roman" w:hAnsi="Times New Roman"/>
          <w:b/>
          <w:bCs/>
          <w:sz w:val="24"/>
          <w:szCs w:val="24"/>
        </w:rPr>
        <w:t xml:space="preserve">и электронные </w:t>
      </w:r>
      <w:r w:rsidR="00DE19EB" w:rsidRPr="001818EA">
        <w:rPr>
          <w:rFonts w:ascii="Times New Roman" w:hAnsi="Times New Roman"/>
          <w:b/>
          <w:bCs/>
          <w:sz w:val="24"/>
          <w:szCs w:val="24"/>
        </w:rPr>
        <w:t xml:space="preserve">издания  </w:t>
      </w:r>
    </w:p>
    <w:p w14:paraId="0D65C63C" w14:textId="4D72C26D" w:rsidR="00E94AE1" w:rsidRPr="00EB190C" w:rsidRDefault="00E94AE1" w:rsidP="00A21661">
      <w:pPr>
        <w:pStyle w:val="af"/>
        <w:widowControl w:val="0"/>
        <w:numPr>
          <w:ilvl w:val="0"/>
          <w:numId w:val="133"/>
        </w:numPr>
        <w:tabs>
          <w:tab w:val="left" w:pos="851"/>
        </w:tabs>
        <w:spacing w:before="120" w:after="0" w:line="240" w:lineRule="auto"/>
        <w:contextualSpacing w:val="0"/>
        <w:jc w:val="both"/>
        <w:rPr>
          <w:rFonts w:ascii="Times New Roman" w:hAnsi="Times New Roman"/>
          <w:sz w:val="24"/>
          <w:szCs w:val="24"/>
        </w:rPr>
      </w:pPr>
      <w:r w:rsidRPr="00EB190C">
        <w:rPr>
          <w:rFonts w:ascii="Times New Roman" w:hAnsi="Times New Roman"/>
          <w:sz w:val="24"/>
          <w:szCs w:val="24"/>
        </w:rPr>
        <w:t xml:space="preserve">Барышникова, Н. А.  Экономика организации : учебное пособие для среднего профессионального образования / Н. А. Барышникова, Т. А. Матеуш, М. Г. Миронов. — 3-е изд., перераб. и доп. — Москва : Издательство Юрайт, 2021. — 184 с. — (Профессиональное образование). — ISBN 978-5-534-12885-7. — Текст : электронный // ЭБС Юрайт [сайт]. — URL: https://urait.ru/bcode/468317 </w:t>
      </w:r>
    </w:p>
    <w:p w14:paraId="14729409" w14:textId="77777777" w:rsidR="00E94AE1" w:rsidRPr="00EB190C" w:rsidRDefault="00EB190C" w:rsidP="00A21661">
      <w:pPr>
        <w:pStyle w:val="af"/>
        <w:widowControl w:val="0"/>
        <w:numPr>
          <w:ilvl w:val="0"/>
          <w:numId w:val="133"/>
        </w:numPr>
        <w:tabs>
          <w:tab w:val="left" w:pos="851"/>
        </w:tabs>
        <w:spacing w:before="120" w:after="0" w:line="240" w:lineRule="auto"/>
        <w:contextualSpacing w:val="0"/>
        <w:jc w:val="both"/>
        <w:rPr>
          <w:rFonts w:ascii="Times New Roman" w:hAnsi="Times New Roman"/>
          <w:sz w:val="24"/>
          <w:szCs w:val="24"/>
        </w:rPr>
      </w:pPr>
      <w:r w:rsidRPr="00EB190C">
        <w:rPr>
          <w:rFonts w:ascii="Times New Roman" w:hAnsi="Times New Roman"/>
          <w:sz w:val="24"/>
          <w:szCs w:val="24"/>
        </w:rPr>
        <w:t xml:space="preserve"> </w:t>
      </w:r>
      <w:r w:rsidR="00E94AE1" w:rsidRPr="00EB190C">
        <w:rPr>
          <w:rFonts w:ascii="Times New Roman" w:hAnsi="Times New Roman"/>
          <w:sz w:val="24"/>
          <w:szCs w:val="24"/>
        </w:rPr>
        <w:t xml:space="preserve">Экономика организации : учебник для среднего профессионального образования / Е. Н. Клочкова, В. И. Кузнецов, Т. Е. Платонова, Е. С. Дарда ; под редакцией Е. Н. Клочковой. — 2-е изд., перераб. и доп. — Москва : Издательство Юрайт, 2021. — 382 с. — (Профессиональное образование). — ISBN 978-5-534-13799-6. — Текст : электронный // ЭБС Юрайт [сайт]. — URL: https://urait.ru/bcode/469692 </w:t>
      </w:r>
    </w:p>
    <w:p w14:paraId="0AA5E581" w14:textId="43F587A2" w:rsidR="00E94AE1" w:rsidRDefault="00E94AE1" w:rsidP="00A21661">
      <w:pPr>
        <w:pStyle w:val="af"/>
        <w:widowControl w:val="0"/>
        <w:numPr>
          <w:ilvl w:val="0"/>
          <w:numId w:val="133"/>
        </w:numPr>
        <w:tabs>
          <w:tab w:val="left" w:pos="851"/>
        </w:tabs>
        <w:spacing w:before="120" w:after="0" w:line="240" w:lineRule="auto"/>
        <w:contextualSpacing w:val="0"/>
        <w:jc w:val="both"/>
        <w:rPr>
          <w:rFonts w:ascii="Times New Roman" w:hAnsi="Times New Roman"/>
          <w:sz w:val="24"/>
          <w:szCs w:val="24"/>
        </w:rPr>
      </w:pPr>
      <w:r w:rsidRPr="00EB190C">
        <w:rPr>
          <w:rFonts w:ascii="Times New Roman" w:hAnsi="Times New Roman"/>
          <w:sz w:val="24"/>
          <w:szCs w:val="24"/>
        </w:rPr>
        <w:t xml:space="preserve">Корнеева, И. В.  Экономика организации. Практикум : учебное пособие для среднего профессионального образования / И. В. Корнеева, Г. Н. Русакова. — Москва : Издательство Юрайт, 2021. — 123 с. — (Профессиональное образование). — ISBN 978-5-534-10900-9. — Текст : электронный // ЭБС Юрайт [сайт]. — URL: https://urait.ru/bcode/474176 </w:t>
      </w:r>
    </w:p>
    <w:p w14:paraId="3D6129E5" w14:textId="77777777" w:rsidR="00DE19EB" w:rsidRPr="00EB190C" w:rsidRDefault="00DE19EB" w:rsidP="00DE19EB">
      <w:pPr>
        <w:pStyle w:val="af"/>
        <w:widowControl w:val="0"/>
        <w:tabs>
          <w:tab w:val="left" w:pos="851"/>
        </w:tabs>
        <w:spacing w:before="120" w:after="0" w:line="240" w:lineRule="auto"/>
        <w:contextualSpacing w:val="0"/>
        <w:jc w:val="both"/>
        <w:rPr>
          <w:rFonts w:ascii="Times New Roman" w:hAnsi="Times New Roman"/>
          <w:sz w:val="24"/>
          <w:szCs w:val="24"/>
        </w:rPr>
      </w:pPr>
    </w:p>
    <w:p w14:paraId="19623D3D" w14:textId="77777777" w:rsidR="00EB190C" w:rsidRPr="00DA7367" w:rsidRDefault="00EB190C" w:rsidP="00EB190C">
      <w:pPr>
        <w:widowControl w:val="0"/>
        <w:spacing w:after="0"/>
        <w:ind w:left="360"/>
        <w:jc w:val="both"/>
        <w:rPr>
          <w:rFonts w:asciiTheme="majorBidi" w:hAnsiTheme="majorBidi"/>
          <w:b/>
          <w:bCs/>
        </w:rPr>
      </w:pPr>
      <w:r>
        <w:t xml:space="preserve"> </w:t>
      </w:r>
      <w:r w:rsidRPr="00DA7367">
        <w:rPr>
          <w:rFonts w:asciiTheme="majorBidi" w:hAnsiTheme="majorBidi"/>
          <w:b/>
          <w:bCs/>
        </w:rPr>
        <w:t>3.2.2. Дополнительные источники</w:t>
      </w:r>
    </w:p>
    <w:p w14:paraId="297F4F80" w14:textId="77777777" w:rsidR="00E94AE1" w:rsidRPr="00EB190C" w:rsidRDefault="00E94AE1" w:rsidP="00A21661">
      <w:pPr>
        <w:pStyle w:val="af"/>
        <w:widowControl w:val="0"/>
        <w:numPr>
          <w:ilvl w:val="0"/>
          <w:numId w:val="143"/>
        </w:numPr>
        <w:spacing w:before="120" w:after="0" w:line="240" w:lineRule="auto"/>
        <w:contextualSpacing w:val="0"/>
        <w:jc w:val="both"/>
        <w:outlineLvl w:val="0"/>
        <w:rPr>
          <w:rFonts w:asciiTheme="majorBidi" w:hAnsiTheme="majorBidi"/>
          <w:b/>
          <w:bCs/>
          <w:sz w:val="24"/>
          <w:szCs w:val="24"/>
        </w:rPr>
      </w:pPr>
      <w:r w:rsidRPr="00EB190C">
        <w:rPr>
          <w:rFonts w:ascii="Times New Roman" w:hAnsi="Times New Roman"/>
          <w:sz w:val="24"/>
          <w:szCs w:val="24"/>
        </w:rPr>
        <w:t xml:space="preserve">Основы экономики организации : учебник и практикум для среднего профессионального образования / Л. А. Чалдаева [и др.] ; под редакцией Л. А. Чалдаевой, А. В. Шарковой. — 3-е изд., перераб. и доп. — Москва : Издательство Юрайт, 2021. — 344 с. — (Профессиональное образование). — ISBN 978-5-534-14874-9. — Текст : электронный // ЭБС Юрайт [сайт]. — URL: </w:t>
      </w:r>
      <w:hyperlink r:id="rId29" w:history="1">
        <w:r w:rsidR="00EB190C" w:rsidRPr="00EB190C">
          <w:rPr>
            <w:rStyle w:val="ae"/>
            <w:rFonts w:ascii="Times New Roman" w:hAnsi="Times New Roman"/>
            <w:sz w:val="24"/>
            <w:szCs w:val="24"/>
          </w:rPr>
          <w:t>https://urait.ru/bcode/484242</w:t>
        </w:r>
      </w:hyperlink>
    </w:p>
    <w:p w14:paraId="14199CD9" w14:textId="77777777" w:rsidR="00E94AE1" w:rsidRPr="00EB190C" w:rsidRDefault="00E94AE1" w:rsidP="00A21661">
      <w:pPr>
        <w:pStyle w:val="af"/>
        <w:widowControl w:val="0"/>
        <w:numPr>
          <w:ilvl w:val="0"/>
          <w:numId w:val="143"/>
        </w:numPr>
        <w:spacing w:before="120" w:after="0" w:line="240" w:lineRule="auto"/>
        <w:contextualSpacing w:val="0"/>
        <w:jc w:val="both"/>
        <w:outlineLvl w:val="0"/>
        <w:rPr>
          <w:rFonts w:asciiTheme="majorBidi" w:hAnsiTheme="majorBidi"/>
          <w:b/>
          <w:bCs/>
          <w:sz w:val="24"/>
          <w:szCs w:val="24"/>
        </w:rPr>
      </w:pPr>
      <w:r w:rsidRPr="00EB190C">
        <w:rPr>
          <w:rFonts w:ascii="Times New Roman" w:hAnsi="Times New Roman"/>
          <w:sz w:val="24"/>
          <w:szCs w:val="24"/>
        </w:rPr>
        <w:t xml:space="preserve">Основы экономики организации. Практикум : учебное пособие для среднего профессионального образования / Л. А. Чалдаева [и др.] ; под редакцией Л. А. Чалдаевой, А. В. Шарковой. — Москва : Издательство Юрайт, 2021. — 299 с. — (Профессиональное образование). — ISBN 978-5-9916-9279-3. — Текст : электронный // ЭБС Юрайт [сайт]. — URL: </w:t>
      </w:r>
      <w:hyperlink r:id="rId30" w:history="1">
        <w:r w:rsidR="00EB190C" w:rsidRPr="00EB190C">
          <w:rPr>
            <w:rStyle w:val="ae"/>
            <w:rFonts w:ascii="Times New Roman" w:hAnsi="Times New Roman"/>
            <w:sz w:val="24"/>
            <w:szCs w:val="24"/>
          </w:rPr>
          <w:t>https://urait.ru/bcode/471048</w:t>
        </w:r>
      </w:hyperlink>
    </w:p>
    <w:p w14:paraId="35A2DEEA" w14:textId="77777777" w:rsidR="00E94AE1" w:rsidRPr="00EB190C" w:rsidRDefault="00E94AE1" w:rsidP="00A21661">
      <w:pPr>
        <w:pStyle w:val="af"/>
        <w:widowControl w:val="0"/>
        <w:numPr>
          <w:ilvl w:val="0"/>
          <w:numId w:val="143"/>
        </w:numPr>
        <w:spacing w:before="120" w:after="0" w:line="240" w:lineRule="auto"/>
        <w:contextualSpacing w:val="0"/>
        <w:jc w:val="both"/>
        <w:outlineLvl w:val="0"/>
        <w:rPr>
          <w:rFonts w:asciiTheme="majorBidi" w:hAnsiTheme="majorBidi"/>
          <w:b/>
          <w:bCs/>
          <w:sz w:val="24"/>
          <w:szCs w:val="24"/>
        </w:rPr>
      </w:pPr>
      <w:r w:rsidRPr="00EB190C">
        <w:rPr>
          <w:rFonts w:ascii="Times New Roman" w:hAnsi="Times New Roman"/>
          <w:sz w:val="24"/>
          <w:szCs w:val="24"/>
        </w:rPr>
        <w:t xml:space="preserve">Шимко, П. Д.  Экономика организации : учебник и практикум для среднего профессионального образования / П. Д. Шимко. — Москва : Издательство Юрайт, </w:t>
      </w:r>
      <w:r w:rsidRPr="00EB190C">
        <w:rPr>
          <w:rFonts w:ascii="Times New Roman" w:hAnsi="Times New Roman"/>
          <w:sz w:val="24"/>
          <w:szCs w:val="24"/>
        </w:rPr>
        <w:lastRenderedPageBreak/>
        <w:t xml:space="preserve">2021. — 240 с. — (Профессиональное образование). — ISBN 978-5-534-01315-3. — Текст : электронный // ЭБС Юрайт [сайт]. — URL: https://urait.ru/bcode/469932 </w:t>
      </w:r>
    </w:p>
    <w:p w14:paraId="444E85AF" w14:textId="77777777" w:rsidR="00D92C0A" w:rsidRPr="001818EA" w:rsidRDefault="00D92C0A" w:rsidP="004D60A2">
      <w:pPr>
        <w:widowControl w:val="0"/>
        <w:tabs>
          <w:tab w:val="left" w:pos="851"/>
        </w:tabs>
        <w:spacing w:after="0" w:line="240" w:lineRule="auto"/>
        <w:jc w:val="both"/>
        <w:rPr>
          <w:rFonts w:ascii="Times New Roman" w:hAnsi="Times New Roman"/>
          <w:b/>
          <w:bCs/>
          <w:sz w:val="24"/>
          <w:szCs w:val="24"/>
        </w:rPr>
      </w:pPr>
    </w:p>
    <w:p w14:paraId="136B59C7" w14:textId="77777777" w:rsidR="00013FE3" w:rsidRPr="001818EA" w:rsidRDefault="003D4A94" w:rsidP="00116C1C">
      <w:pPr>
        <w:widowControl w:val="0"/>
        <w:spacing w:after="0" w:line="240" w:lineRule="auto"/>
        <w:ind w:firstLine="567"/>
        <w:jc w:val="center"/>
        <w:rPr>
          <w:rFonts w:ascii="Times New Roman" w:hAnsi="Times New Roman"/>
          <w:b/>
          <w:sz w:val="24"/>
          <w:szCs w:val="24"/>
        </w:rPr>
      </w:pPr>
      <w:r w:rsidRPr="001818EA">
        <w:rPr>
          <w:rFonts w:ascii="Times New Roman" w:hAnsi="Times New Roman"/>
          <w:b/>
          <w:sz w:val="24"/>
          <w:szCs w:val="24"/>
        </w:rPr>
        <w:t xml:space="preserve">4. </w:t>
      </w:r>
      <w:r w:rsidR="00D92C0A" w:rsidRPr="001818EA">
        <w:rPr>
          <w:rFonts w:ascii="Times New Roman" w:hAnsi="Times New Roman"/>
          <w:b/>
          <w:sz w:val="24"/>
          <w:szCs w:val="24"/>
        </w:rPr>
        <w:t>КОНТРОЛЬ И ОЦЕНКА РЕЗУЛЬТАТОВ ОСВОЕНИЯ УЧЕБНОЙ ДИСЦИПЛИНЫ</w:t>
      </w:r>
      <w:r w:rsidR="007B67B9" w:rsidRPr="001818EA">
        <w:rPr>
          <w:rFonts w:ascii="Times New Roman" w:hAnsi="Times New Roman"/>
          <w:sz w:val="24"/>
          <w:szCs w:val="24"/>
        </w:rPr>
        <w:t>«</w:t>
      </w:r>
      <w:r w:rsidR="007B67B9" w:rsidRPr="001818EA">
        <w:rPr>
          <w:rFonts w:ascii="Times New Roman" w:hAnsi="Times New Roman"/>
          <w:b/>
          <w:sz w:val="24"/>
          <w:szCs w:val="24"/>
        </w:rPr>
        <w:t>ОП.09 ЭКОНОМИКА ОРГАНИЗАЦИИ</w:t>
      </w:r>
      <w:r w:rsidR="00013FE3" w:rsidRPr="001818EA">
        <w:rPr>
          <w:rFonts w:ascii="Times New Roman" w:hAnsi="Times New Roman"/>
          <w:sz w:val="24"/>
          <w:szCs w:val="24"/>
        </w:rPr>
        <w:t>»</w:t>
      </w:r>
    </w:p>
    <w:tbl>
      <w:tblPr>
        <w:tblW w:w="496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484"/>
        <w:gridCol w:w="3564"/>
        <w:gridCol w:w="2503"/>
      </w:tblGrid>
      <w:tr w:rsidR="00D92C0A" w:rsidRPr="001818EA" w14:paraId="357078D7" w14:textId="77777777" w:rsidTr="00081B42">
        <w:tc>
          <w:tcPr>
            <w:tcW w:w="1928" w:type="pct"/>
          </w:tcPr>
          <w:p w14:paraId="185FDA8C" w14:textId="77777777" w:rsidR="00D92C0A" w:rsidRPr="001818EA" w:rsidRDefault="00D92C0A" w:rsidP="00116C1C">
            <w:pPr>
              <w:widowControl w:val="0"/>
              <w:spacing w:after="0" w:line="240" w:lineRule="auto"/>
              <w:jc w:val="center"/>
              <w:rPr>
                <w:rFonts w:ascii="Times New Roman" w:hAnsi="Times New Roman"/>
                <w:b/>
                <w:bCs/>
                <w:sz w:val="24"/>
                <w:szCs w:val="24"/>
              </w:rPr>
            </w:pPr>
            <w:r w:rsidRPr="001818EA">
              <w:rPr>
                <w:rFonts w:ascii="Times New Roman" w:hAnsi="Times New Roman"/>
                <w:b/>
                <w:bCs/>
                <w:sz w:val="24"/>
                <w:szCs w:val="24"/>
              </w:rPr>
              <w:t>Результаты обучения</w:t>
            </w:r>
          </w:p>
        </w:tc>
        <w:tc>
          <w:tcPr>
            <w:tcW w:w="1970" w:type="pct"/>
          </w:tcPr>
          <w:p w14:paraId="304FE9A1" w14:textId="77777777" w:rsidR="00D92C0A" w:rsidRPr="001818EA" w:rsidRDefault="00D92C0A" w:rsidP="00116C1C">
            <w:pPr>
              <w:widowControl w:val="0"/>
              <w:spacing w:after="0" w:line="240" w:lineRule="auto"/>
              <w:jc w:val="center"/>
              <w:rPr>
                <w:rFonts w:ascii="Times New Roman" w:hAnsi="Times New Roman"/>
                <w:b/>
                <w:bCs/>
                <w:sz w:val="24"/>
                <w:szCs w:val="24"/>
              </w:rPr>
            </w:pPr>
            <w:r w:rsidRPr="001818EA">
              <w:rPr>
                <w:rFonts w:ascii="Times New Roman" w:hAnsi="Times New Roman"/>
                <w:b/>
                <w:bCs/>
                <w:sz w:val="24"/>
                <w:szCs w:val="24"/>
              </w:rPr>
              <w:t>Критерии оценки</w:t>
            </w:r>
          </w:p>
        </w:tc>
        <w:tc>
          <w:tcPr>
            <w:tcW w:w="1102" w:type="pct"/>
          </w:tcPr>
          <w:p w14:paraId="04C284E2" w14:textId="77777777" w:rsidR="00D92C0A" w:rsidRPr="001818EA" w:rsidRDefault="00D92C0A" w:rsidP="00116C1C">
            <w:pPr>
              <w:widowControl w:val="0"/>
              <w:spacing w:after="0" w:line="240" w:lineRule="auto"/>
              <w:jc w:val="center"/>
              <w:rPr>
                <w:rFonts w:ascii="Times New Roman" w:hAnsi="Times New Roman"/>
                <w:b/>
                <w:bCs/>
                <w:sz w:val="24"/>
                <w:szCs w:val="24"/>
              </w:rPr>
            </w:pPr>
            <w:r w:rsidRPr="001818EA">
              <w:rPr>
                <w:rFonts w:ascii="Times New Roman" w:hAnsi="Times New Roman"/>
                <w:b/>
                <w:bCs/>
                <w:sz w:val="24"/>
                <w:szCs w:val="24"/>
              </w:rPr>
              <w:t>Формы и методы оценки</w:t>
            </w:r>
          </w:p>
        </w:tc>
      </w:tr>
      <w:tr w:rsidR="00D92C0A" w:rsidRPr="001818EA" w14:paraId="1FB1B4CD" w14:textId="77777777" w:rsidTr="00081B42">
        <w:tc>
          <w:tcPr>
            <w:tcW w:w="1928" w:type="pct"/>
          </w:tcPr>
          <w:p w14:paraId="36D8A66C" w14:textId="77777777" w:rsidR="00D92C0A" w:rsidRPr="001818EA" w:rsidRDefault="00D92C0A" w:rsidP="00116C1C">
            <w:pPr>
              <w:widowControl w:val="0"/>
              <w:spacing w:after="0" w:line="240" w:lineRule="auto"/>
              <w:jc w:val="both"/>
              <w:rPr>
                <w:rFonts w:ascii="Times New Roman" w:hAnsi="Times New Roman"/>
                <w:bCs/>
                <w:sz w:val="24"/>
                <w:szCs w:val="24"/>
              </w:rPr>
            </w:pPr>
            <w:r w:rsidRPr="001818EA">
              <w:rPr>
                <w:rFonts w:ascii="Times New Roman" w:hAnsi="Times New Roman"/>
                <w:bCs/>
                <w:sz w:val="24"/>
                <w:szCs w:val="24"/>
              </w:rPr>
              <w:t>Перечень знаний, осваиваемых в рамках дисциплины</w:t>
            </w:r>
            <w:r w:rsidR="00686A2C" w:rsidRPr="001818EA">
              <w:rPr>
                <w:rFonts w:ascii="Times New Roman" w:hAnsi="Times New Roman"/>
                <w:bCs/>
                <w:sz w:val="24"/>
                <w:szCs w:val="24"/>
              </w:rPr>
              <w:t>:</w:t>
            </w:r>
          </w:p>
          <w:p w14:paraId="307560AA" w14:textId="77777777" w:rsidR="00D92C0A" w:rsidRPr="001818EA" w:rsidRDefault="00614B2C" w:rsidP="00116C1C">
            <w:pPr>
              <w:widowControl w:val="0"/>
              <w:spacing w:after="0" w:line="240" w:lineRule="auto"/>
              <w:jc w:val="both"/>
              <w:rPr>
                <w:rFonts w:ascii="Times New Roman" w:hAnsi="Times New Roman"/>
                <w:bCs/>
                <w:sz w:val="24"/>
                <w:szCs w:val="24"/>
              </w:rPr>
            </w:pPr>
            <w:r w:rsidRPr="001818EA">
              <w:rPr>
                <w:rFonts w:ascii="Times New Roman" w:hAnsi="Times New Roman"/>
                <w:bCs/>
                <w:sz w:val="24"/>
                <w:szCs w:val="24"/>
              </w:rPr>
              <w:t>- а</w:t>
            </w:r>
            <w:r w:rsidR="00D92C0A" w:rsidRPr="001818EA">
              <w:rPr>
                <w:rFonts w:ascii="Times New Roman" w:hAnsi="Times New Roman"/>
                <w:bCs/>
                <w:sz w:val="24"/>
                <w:szCs w:val="24"/>
              </w:rPr>
              <w:t>ктуальный профессиональный и социальный контекст, в котором приходится работать и жить;</w:t>
            </w:r>
          </w:p>
          <w:p w14:paraId="220A3506" w14:textId="77777777" w:rsidR="00D92C0A" w:rsidRPr="001818EA" w:rsidRDefault="00614B2C" w:rsidP="00116C1C">
            <w:pPr>
              <w:widowControl w:val="0"/>
              <w:spacing w:after="0" w:line="240" w:lineRule="auto"/>
              <w:jc w:val="both"/>
              <w:rPr>
                <w:rFonts w:ascii="Times New Roman" w:hAnsi="Times New Roman"/>
                <w:bCs/>
                <w:sz w:val="24"/>
                <w:szCs w:val="24"/>
              </w:rPr>
            </w:pPr>
            <w:r w:rsidRPr="001818EA">
              <w:rPr>
                <w:rFonts w:ascii="Times New Roman" w:hAnsi="Times New Roman"/>
                <w:bCs/>
                <w:sz w:val="24"/>
                <w:szCs w:val="24"/>
              </w:rPr>
              <w:t>- о</w:t>
            </w:r>
            <w:r w:rsidR="00D92C0A" w:rsidRPr="001818EA">
              <w:rPr>
                <w:rFonts w:ascii="Times New Roman" w:hAnsi="Times New Roman"/>
                <w:bCs/>
                <w:sz w:val="24"/>
                <w:szCs w:val="24"/>
              </w:rPr>
              <w:t>сновные источники информации и ресурсы для решения задач и проблем в профессиональном и/или социальном контексте</w:t>
            </w:r>
            <w:r w:rsidRPr="001818EA">
              <w:rPr>
                <w:rFonts w:ascii="Times New Roman" w:hAnsi="Times New Roman"/>
                <w:bCs/>
                <w:sz w:val="24"/>
                <w:szCs w:val="24"/>
              </w:rPr>
              <w:t>;</w:t>
            </w:r>
          </w:p>
          <w:p w14:paraId="7CA0E3CB" w14:textId="77777777" w:rsidR="00D92C0A" w:rsidRPr="001818EA" w:rsidRDefault="00614B2C" w:rsidP="00116C1C">
            <w:pPr>
              <w:widowControl w:val="0"/>
              <w:spacing w:after="0" w:line="240" w:lineRule="auto"/>
              <w:jc w:val="both"/>
              <w:rPr>
                <w:rFonts w:ascii="Times New Roman" w:hAnsi="Times New Roman"/>
                <w:bCs/>
                <w:sz w:val="24"/>
                <w:szCs w:val="24"/>
              </w:rPr>
            </w:pPr>
            <w:r w:rsidRPr="001818EA">
              <w:rPr>
                <w:rFonts w:ascii="Times New Roman" w:hAnsi="Times New Roman"/>
                <w:bCs/>
                <w:sz w:val="24"/>
                <w:szCs w:val="24"/>
              </w:rPr>
              <w:t>- а</w:t>
            </w:r>
            <w:r w:rsidR="00D92C0A" w:rsidRPr="001818EA">
              <w:rPr>
                <w:rFonts w:ascii="Times New Roman" w:hAnsi="Times New Roman"/>
                <w:bCs/>
                <w:sz w:val="24"/>
                <w:szCs w:val="24"/>
              </w:rPr>
              <w:t>лгоритмы выполнения работ в профессиональной и смежных областях;</w:t>
            </w:r>
          </w:p>
          <w:p w14:paraId="434FE0ED" w14:textId="77777777" w:rsidR="00D92C0A" w:rsidRPr="001818EA" w:rsidRDefault="00614B2C" w:rsidP="00116C1C">
            <w:pPr>
              <w:widowControl w:val="0"/>
              <w:spacing w:after="0" w:line="240" w:lineRule="auto"/>
              <w:jc w:val="both"/>
              <w:rPr>
                <w:rFonts w:ascii="Times New Roman" w:hAnsi="Times New Roman"/>
                <w:bCs/>
                <w:sz w:val="24"/>
                <w:szCs w:val="24"/>
              </w:rPr>
            </w:pPr>
            <w:r w:rsidRPr="001818EA">
              <w:rPr>
                <w:rFonts w:ascii="Times New Roman" w:hAnsi="Times New Roman"/>
                <w:bCs/>
                <w:sz w:val="24"/>
                <w:szCs w:val="24"/>
              </w:rPr>
              <w:t>- м</w:t>
            </w:r>
            <w:r w:rsidR="00D92C0A" w:rsidRPr="001818EA">
              <w:rPr>
                <w:rFonts w:ascii="Times New Roman" w:hAnsi="Times New Roman"/>
                <w:bCs/>
                <w:sz w:val="24"/>
                <w:szCs w:val="24"/>
              </w:rPr>
              <w:t>етоды работы в профессиональной и смежных сферах</w:t>
            </w:r>
            <w:r w:rsidRPr="001818EA">
              <w:rPr>
                <w:rFonts w:ascii="Times New Roman" w:hAnsi="Times New Roman"/>
                <w:bCs/>
                <w:sz w:val="24"/>
                <w:szCs w:val="24"/>
              </w:rPr>
              <w:t>;</w:t>
            </w:r>
          </w:p>
          <w:p w14:paraId="6A74B970" w14:textId="77777777" w:rsidR="00D92C0A" w:rsidRPr="001818EA" w:rsidRDefault="00614B2C" w:rsidP="00116C1C">
            <w:pPr>
              <w:widowControl w:val="0"/>
              <w:spacing w:after="0" w:line="240" w:lineRule="auto"/>
              <w:jc w:val="both"/>
              <w:rPr>
                <w:rFonts w:ascii="Times New Roman" w:hAnsi="Times New Roman"/>
                <w:bCs/>
                <w:sz w:val="24"/>
                <w:szCs w:val="24"/>
              </w:rPr>
            </w:pPr>
            <w:r w:rsidRPr="001818EA">
              <w:rPr>
                <w:rFonts w:ascii="Times New Roman" w:hAnsi="Times New Roman"/>
                <w:bCs/>
                <w:sz w:val="24"/>
                <w:szCs w:val="24"/>
              </w:rPr>
              <w:t>- с</w:t>
            </w:r>
            <w:r w:rsidR="00D92C0A" w:rsidRPr="001818EA">
              <w:rPr>
                <w:rFonts w:ascii="Times New Roman" w:hAnsi="Times New Roman"/>
                <w:bCs/>
                <w:sz w:val="24"/>
                <w:szCs w:val="24"/>
              </w:rPr>
              <w:t>труктура плана для решения задач</w:t>
            </w:r>
            <w:r w:rsidRPr="001818EA">
              <w:rPr>
                <w:rFonts w:ascii="Times New Roman" w:hAnsi="Times New Roman"/>
                <w:bCs/>
                <w:sz w:val="24"/>
                <w:szCs w:val="24"/>
              </w:rPr>
              <w:t>;</w:t>
            </w:r>
          </w:p>
          <w:p w14:paraId="1AFAF99F" w14:textId="77777777" w:rsidR="00D92C0A" w:rsidRPr="001818EA" w:rsidRDefault="00614B2C" w:rsidP="00116C1C">
            <w:pPr>
              <w:widowControl w:val="0"/>
              <w:spacing w:after="0" w:line="240" w:lineRule="auto"/>
              <w:jc w:val="both"/>
              <w:rPr>
                <w:rFonts w:ascii="Times New Roman" w:hAnsi="Times New Roman"/>
                <w:bCs/>
                <w:sz w:val="24"/>
                <w:szCs w:val="24"/>
              </w:rPr>
            </w:pPr>
            <w:r w:rsidRPr="001818EA">
              <w:rPr>
                <w:rFonts w:ascii="Times New Roman" w:hAnsi="Times New Roman"/>
                <w:bCs/>
                <w:sz w:val="24"/>
                <w:szCs w:val="24"/>
              </w:rPr>
              <w:t>- п</w:t>
            </w:r>
            <w:r w:rsidR="00D92C0A" w:rsidRPr="001818EA">
              <w:rPr>
                <w:rFonts w:ascii="Times New Roman" w:hAnsi="Times New Roman"/>
                <w:bCs/>
                <w:sz w:val="24"/>
                <w:szCs w:val="24"/>
              </w:rPr>
              <w:t>орядок оценки результатов решения задач профессиональной деятельности</w:t>
            </w:r>
            <w:r w:rsidRPr="001818EA">
              <w:rPr>
                <w:rFonts w:ascii="Times New Roman" w:hAnsi="Times New Roman"/>
                <w:bCs/>
                <w:sz w:val="24"/>
                <w:szCs w:val="24"/>
              </w:rPr>
              <w:t>.</w:t>
            </w:r>
          </w:p>
        </w:tc>
        <w:tc>
          <w:tcPr>
            <w:tcW w:w="1970" w:type="pct"/>
          </w:tcPr>
          <w:p w14:paraId="29470CE0" w14:textId="77777777" w:rsidR="00D92C0A" w:rsidRPr="001818EA" w:rsidRDefault="00D92C0A" w:rsidP="00116C1C">
            <w:pPr>
              <w:widowControl w:val="0"/>
              <w:spacing w:after="0" w:line="240" w:lineRule="auto"/>
              <w:jc w:val="both"/>
              <w:rPr>
                <w:rFonts w:ascii="Times New Roman" w:hAnsi="Times New Roman"/>
                <w:sz w:val="24"/>
                <w:szCs w:val="24"/>
              </w:rPr>
            </w:pPr>
            <w:r w:rsidRPr="001818EA">
              <w:rPr>
                <w:rFonts w:ascii="Times New Roman" w:hAnsi="Times New Roman"/>
                <w:sz w:val="24"/>
                <w:szCs w:val="24"/>
              </w:rPr>
              <w:t>На зачете студенты получают оценки:</w:t>
            </w:r>
          </w:p>
          <w:p w14:paraId="25C5A520" w14:textId="6F051E26" w:rsidR="00D92C0A" w:rsidRPr="001818EA" w:rsidRDefault="00614B2C" w:rsidP="00116C1C">
            <w:pPr>
              <w:widowControl w:val="0"/>
              <w:spacing w:after="0" w:line="240" w:lineRule="auto"/>
              <w:jc w:val="both"/>
              <w:rPr>
                <w:rFonts w:ascii="Times New Roman" w:hAnsi="Times New Roman"/>
                <w:sz w:val="24"/>
                <w:szCs w:val="24"/>
              </w:rPr>
            </w:pPr>
            <w:r w:rsidRPr="001818EA">
              <w:rPr>
                <w:rFonts w:ascii="Times New Roman" w:hAnsi="Times New Roman"/>
                <w:sz w:val="24"/>
                <w:szCs w:val="24"/>
                <w:u w:val="single"/>
              </w:rPr>
              <w:t>о</w:t>
            </w:r>
            <w:r w:rsidR="00D92C0A" w:rsidRPr="001818EA">
              <w:rPr>
                <w:rFonts w:ascii="Times New Roman" w:hAnsi="Times New Roman"/>
                <w:sz w:val="24"/>
                <w:szCs w:val="24"/>
                <w:u w:val="single"/>
              </w:rPr>
              <w:t>ценка 5(отлично):</w:t>
            </w:r>
            <w:r w:rsidRPr="001818EA">
              <w:rPr>
                <w:rFonts w:ascii="Times New Roman" w:hAnsi="Times New Roman"/>
                <w:sz w:val="24"/>
                <w:szCs w:val="24"/>
              </w:rPr>
              <w:t>с</w:t>
            </w:r>
            <w:r w:rsidR="00D92C0A" w:rsidRPr="001818EA">
              <w:rPr>
                <w:rFonts w:ascii="Times New Roman" w:hAnsi="Times New Roman"/>
                <w:sz w:val="24"/>
                <w:szCs w:val="24"/>
              </w:rPr>
              <w:t>тудент должен глубоко и четко владеть учебным материалом по заданным темам</w:t>
            </w:r>
            <w:r w:rsidRPr="001818EA">
              <w:rPr>
                <w:rFonts w:ascii="Times New Roman" w:hAnsi="Times New Roman"/>
                <w:sz w:val="24"/>
                <w:szCs w:val="24"/>
              </w:rPr>
              <w:t>,</w:t>
            </w:r>
            <w:r w:rsidR="00DE19EB">
              <w:rPr>
                <w:rFonts w:ascii="Times New Roman" w:hAnsi="Times New Roman"/>
                <w:sz w:val="24"/>
                <w:szCs w:val="24"/>
              </w:rPr>
              <w:t xml:space="preserve"> </w:t>
            </w:r>
            <w:r w:rsidRPr="001818EA">
              <w:rPr>
                <w:rFonts w:ascii="Times New Roman" w:hAnsi="Times New Roman"/>
                <w:sz w:val="24"/>
                <w:szCs w:val="24"/>
              </w:rPr>
              <w:t>с</w:t>
            </w:r>
            <w:r w:rsidR="00D92C0A" w:rsidRPr="001818EA">
              <w:rPr>
                <w:rFonts w:ascii="Times New Roman" w:hAnsi="Times New Roman"/>
                <w:sz w:val="24"/>
                <w:szCs w:val="24"/>
              </w:rPr>
              <w:t>оставить по излагаемому вопросу</w:t>
            </w:r>
            <w:r w:rsidR="00DE19EB">
              <w:rPr>
                <w:rFonts w:ascii="Times New Roman" w:hAnsi="Times New Roman"/>
                <w:sz w:val="24"/>
                <w:szCs w:val="24"/>
              </w:rPr>
              <w:t xml:space="preserve"> </w:t>
            </w:r>
            <w:r w:rsidR="00D92C0A" w:rsidRPr="001818EA">
              <w:rPr>
                <w:rFonts w:ascii="Times New Roman" w:hAnsi="Times New Roman"/>
                <w:sz w:val="24"/>
                <w:szCs w:val="24"/>
              </w:rPr>
              <w:t>четкий ответ</w:t>
            </w:r>
            <w:r w:rsidRPr="001818EA">
              <w:rPr>
                <w:rFonts w:ascii="Times New Roman" w:hAnsi="Times New Roman"/>
                <w:sz w:val="24"/>
                <w:szCs w:val="24"/>
              </w:rPr>
              <w:t>,</w:t>
            </w:r>
            <w:r w:rsidR="00D92C0A" w:rsidRPr="001818EA">
              <w:rPr>
                <w:rFonts w:ascii="Times New Roman" w:hAnsi="Times New Roman"/>
                <w:sz w:val="24"/>
                <w:szCs w:val="24"/>
              </w:rPr>
              <w:t xml:space="preserve"> ответить на вопросы</w:t>
            </w:r>
            <w:r w:rsidRPr="001818EA">
              <w:rPr>
                <w:rFonts w:ascii="Times New Roman" w:hAnsi="Times New Roman"/>
                <w:sz w:val="24"/>
                <w:szCs w:val="24"/>
              </w:rPr>
              <w:t>;</w:t>
            </w:r>
          </w:p>
          <w:p w14:paraId="2A5C757F" w14:textId="77777777" w:rsidR="00D92C0A" w:rsidRPr="001818EA" w:rsidRDefault="00614B2C" w:rsidP="00116C1C">
            <w:pPr>
              <w:widowControl w:val="0"/>
              <w:spacing w:after="0" w:line="240" w:lineRule="auto"/>
              <w:jc w:val="both"/>
              <w:rPr>
                <w:rFonts w:ascii="Times New Roman" w:hAnsi="Times New Roman"/>
                <w:sz w:val="24"/>
                <w:szCs w:val="24"/>
              </w:rPr>
            </w:pPr>
            <w:r w:rsidRPr="001818EA">
              <w:rPr>
                <w:rFonts w:ascii="Times New Roman" w:hAnsi="Times New Roman"/>
                <w:sz w:val="24"/>
                <w:szCs w:val="24"/>
                <w:u w:val="single"/>
              </w:rPr>
              <w:t>о</w:t>
            </w:r>
            <w:r w:rsidR="00D92C0A" w:rsidRPr="001818EA">
              <w:rPr>
                <w:rFonts w:ascii="Times New Roman" w:hAnsi="Times New Roman"/>
                <w:sz w:val="24"/>
                <w:szCs w:val="24"/>
                <w:u w:val="single"/>
              </w:rPr>
              <w:t xml:space="preserve">ценка 4(хорошо): </w:t>
            </w:r>
            <w:r w:rsidRPr="001818EA">
              <w:rPr>
                <w:rFonts w:ascii="Times New Roman" w:hAnsi="Times New Roman"/>
                <w:sz w:val="24"/>
                <w:szCs w:val="24"/>
              </w:rPr>
              <w:t>с</w:t>
            </w:r>
            <w:r w:rsidR="00D92C0A" w:rsidRPr="001818EA">
              <w:rPr>
                <w:rFonts w:ascii="Times New Roman" w:hAnsi="Times New Roman"/>
                <w:sz w:val="24"/>
                <w:szCs w:val="24"/>
              </w:rPr>
              <w:t xml:space="preserve">тавится в том случае, если обучающийся полно освоил учебный материал, </w:t>
            </w:r>
            <w:r w:rsidRPr="001818EA">
              <w:rPr>
                <w:rFonts w:ascii="Times New Roman" w:hAnsi="Times New Roman"/>
                <w:sz w:val="24"/>
                <w:szCs w:val="24"/>
              </w:rPr>
              <w:t xml:space="preserve">но </w:t>
            </w:r>
            <w:r w:rsidR="00D92C0A" w:rsidRPr="001818EA">
              <w:rPr>
                <w:rFonts w:ascii="Times New Roman" w:hAnsi="Times New Roman"/>
                <w:sz w:val="24"/>
                <w:szCs w:val="24"/>
              </w:rPr>
              <w:t>по форме и изложения ответа имеют</w:t>
            </w:r>
            <w:r w:rsidRPr="001818EA">
              <w:rPr>
                <w:rFonts w:ascii="Times New Roman" w:hAnsi="Times New Roman"/>
                <w:sz w:val="24"/>
                <w:szCs w:val="24"/>
              </w:rPr>
              <w:t>ся</w:t>
            </w:r>
            <w:r w:rsidR="00D92C0A" w:rsidRPr="001818EA">
              <w:rPr>
                <w:rFonts w:ascii="Times New Roman" w:hAnsi="Times New Roman"/>
                <w:sz w:val="24"/>
                <w:szCs w:val="24"/>
              </w:rPr>
              <w:t xml:space="preserve"> отдельные неточности, некоторые </w:t>
            </w:r>
            <w:r w:rsidRPr="001818EA">
              <w:rPr>
                <w:rFonts w:ascii="Times New Roman" w:hAnsi="Times New Roman"/>
                <w:sz w:val="24"/>
                <w:szCs w:val="24"/>
              </w:rPr>
              <w:t>нед</w:t>
            </w:r>
            <w:r w:rsidR="00D92C0A" w:rsidRPr="001818EA">
              <w:rPr>
                <w:rFonts w:ascii="Times New Roman" w:hAnsi="Times New Roman"/>
                <w:sz w:val="24"/>
                <w:szCs w:val="24"/>
              </w:rPr>
              <w:t>очеты и замечания</w:t>
            </w:r>
            <w:r w:rsidRPr="001818EA">
              <w:rPr>
                <w:rFonts w:ascii="Times New Roman" w:hAnsi="Times New Roman"/>
                <w:sz w:val="24"/>
                <w:szCs w:val="24"/>
              </w:rPr>
              <w:t>;</w:t>
            </w:r>
          </w:p>
          <w:p w14:paraId="38145DCE" w14:textId="77777777" w:rsidR="00D92C0A" w:rsidRPr="001818EA" w:rsidRDefault="00614B2C" w:rsidP="00116C1C">
            <w:pPr>
              <w:widowControl w:val="0"/>
              <w:spacing w:after="0" w:line="240" w:lineRule="auto"/>
              <w:jc w:val="both"/>
              <w:rPr>
                <w:rFonts w:ascii="Times New Roman" w:hAnsi="Times New Roman"/>
                <w:sz w:val="24"/>
                <w:szCs w:val="24"/>
              </w:rPr>
            </w:pPr>
            <w:r w:rsidRPr="001818EA">
              <w:rPr>
                <w:rFonts w:ascii="Times New Roman" w:hAnsi="Times New Roman"/>
                <w:sz w:val="24"/>
                <w:szCs w:val="24"/>
                <w:u w:val="single"/>
              </w:rPr>
              <w:t>о</w:t>
            </w:r>
            <w:r w:rsidR="00D92C0A" w:rsidRPr="001818EA">
              <w:rPr>
                <w:rFonts w:ascii="Times New Roman" w:hAnsi="Times New Roman"/>
                <w:sz w:val="24"/>
                <w:szCs w:val="24"/>
                <w:u w:val="single"/>
              </w:rPr>
              <w:t xml:space="preserve">ценка 3 (удовлетворительно): </w:t>
            </w:r>
            <w:r w:rsidRPr="001818EA">
              <w:rPr>
                <w:rFonts w:ascii="Times New Roman" w:hAnsi="Times New Roman"/>
                <w:sz w:val="24"/>
                <w:szCs w:val="24"/>
              </w:rPr>
              <w:t>с</w:t>
            </w:r>
            <w:r w:rsidR="00D92C0A" w:rsidRPr="001818EA">
              <w:rPr>
                <w:rFonts w:ascii="Times New Roman" w:hAnsi="Times New Roman"/>
                <w:sz w:val="24"/>
                <w:szCs w:val="24"/>
              </w:rPr>
              <w:t>тавится</w:t>
            </w:r>
            <w:r w:rsidRPr="001818EA">
              <w:rPr>
                <w:rFonts w:ascii="Times New Roman" w:hAnsi="Times New Roman"/>
                <w:sz w:val="24"/>
                <w:szCs w:val="24"/>
              </w:rPr>
              <w:t>,</w:t>
            </w:r>
            <w:r w:rsidR="00D92C0A" w:rsidRPr="001818EA">
              <w:rPr>
                <w:rFonts w:ascii="Times New Roman" w:hAnsi="Times New Roman"/>
                <w:sz w:val="24"/>
                <w:szCs w:val="24"/>
              </w:rPr>
              <w:t xml:space="preserve"> если обучающийся обнаруживает знание и понимание основных положений учебного материала, но излагает его не</w:t>
            </w:r>
            <w:r w:rsidR="0028162F" w:rsidRPr="001818EA">
              <w:rPr>
                <w:rFonts w:ascii="Times New Roman" w:hAnsi="Times New Roman"/>
                <w:sz w:val="24"/>
                <w:szCs w:val="24"/>
              </w:rPr>
              <w:t xml:space="preserve"> </w:t>
            </w:r>
            <w:r w:rsidR="00D92C0A" w:rsidRPr="001818EA">
              <w:rPr>
                <w:rFonts w:ascii="Times New Roman" w:hAnsi="Times New Roman"/>
                <w:sz w:val="24"/>
                <w:szCs w:val="24"/>
              </w:rPr>
              <w:t>полностью, непоследовательно, не отвечает на дополнительные вопросы</w:t>
            </w:r>
            <w:r w:rsidRPr="001818EA">
              <w:rPr>
                <w:rFonts w:ascii="Times New Roman" w:hAnsi="Times New Roman"/>
                <w:sz w:val="24"/>
                <w:szCs w:val="24"/>
              </w:rPr>
              <w:t>;</w:t>
            </w:r>
          </w:p>
          <w:p w14:paraId="005F8B6B" w14:textId="77777777" w:rsidR="00DD503C" w:rsidRPr="001818EA" w:rsidRDefault="00614B2C" w:rsidP="00116C1C">
            <w:pPr>
              <w:widowControl w:val="0"/>
              <w:spacing w:after="0" w:line="240" w:lineRule="auto"/>
              <w:jc w:val="both"/>
              <w:rPr>
                <w:rFonts w:ascii="Times New Roman" w:hAnsi="Times New Roman"/>
                <w:bCs/>
                <w:sz w:val="24"/>
                <w:szCs w:val="24"/>
              </w:rPr>
            </w:pPr>
            <w:r w:rsidRPr="001818EA">
              <w:rPr>
                <w:rFonts w:ascii="Times New Roman" w:hAnsi="Times New Roman"/>
                <w:sz w:val="24"/>
                <w:szCs w:val="24"/>
                <w:u w:val="single"/>
              </w:rPr>
              <w:t>о</w:t>
            </w:r>
            <w:r w:rsidR="00D92C0A" w:rsidRPr="001818EA">
              <w:rPr>
                <w:rFonts w:ascii="Times New Roman" w:hAnsi="Times New Roman"/>
                <w:sz w:val="24"/>
                <w:szCs w:val="24"/>
                <w:u w:val="single"/>
              </w:rPr>
              <w:t xml:space="preserve">ценка 2(неудовлетворительно): </w:t>
            </w:r>
            <w:r w:rsidRPr="001818EA">
              <w:rPr>
                <w:rFonts w:ascii="Times New Roman" w:hAnsi="Times New Roman"/>
                <w:sz w:val="24"/>
                <w:szCs w:val="24"/>
              </w:rPr>
              <w:t>с</w:t>
            </w:r>
            <w:r w:rsidR="00D92C0A" w:rsidRPr="001818EA">
              <w:rPr>
                <w:rFonts w:ascii="Times New Roman" w:hAnsi="Times New Roman"/>
                <w:sz w:val="24"/>
                <w:szCs w:val="24"/>
              </w:rPr>
              <w:t>тавится, если обучающийся имеет разрозненные бессистемные знания, искажает смысл основных понятий, неверно отвечает на вопросы.</w:t>
            </w:r>
          </w:p>
        </w:tc>
        <w:tc>
          <w:tcPr>
            <w:tcW w:w="1102" w:type="pct"/>
          </w:tcPr>
          <w:p w14:paraId="6C744AB4" w14:textId="77777777" w:rsidR="00D92C0A" w:rsidRPr="001818EA" w:rsidRDefault="00D92C0A" w:rsidP="00116C1C">
            <w:pPr>
              <w:widowControl w:val="0"/>
              <w:spacing w:after="0" w:line="240" w:lineRule="auto"/>
              <w:rPr>
                <w:rFonts w:ascii="Times New Roman" w:hAnsi="Times New Roman"/>
                <w:bCs/>
                <w:sz w:val="24"/>
                <w:szCs w:val="24"/>
              </w:rPr>
            </w:pPr>
            <w:r w:rsidRPr="001818EA">
              <w:rPr>
                <w:rFonts w:ascii="Times New Roman" w:hAnsi="Times New Roman"/>
                <w:bCs/>
                <w:sz w:val="24"/>
                <w:szCs w:val="24"/>
              </w:rPr>
              <w:t>Текущий контроль:</w:t>
            </w:r>
          </w:p>
          <w:p w14:paraId="4462DC7E" w14:textId="77777777" w:rsidR="00D92C0A" w:rsidRPr="001818EA" w:rsidRDefault="00DD503C" w:rsidP="00116C1C">
            <w:pPr>
              <w:widowControl w:val="0"/>
              <w:spacing w:after="0" w:line="240" w:lineRule="auto"/>
              <w:rPr>
                <w:rFonts w:ascii="Times New Roman" w:hAnsi="Times New Roman"/>
                <w:bCs/>
                <w:sz w:val="24"/>
                <w:szCs w:val="24"/>
              </w:rPr>
            </w:pPr>
            <w:r w:rsidRPr="001818EA">
              <w:rPr>
                <w:rFonts w:ascii="Times New Roman" w:hAnsi="Times New Roman"/>
                <w:bCs/>
                <w:sz w:val="24"/>
                <w:szCs w:val="24"/>
              </w:rPr>
              <w:t>о</w:t>
            </w:r>
            <w:r w:rsidR="00D92C0A" w:rsidRPr="001818EA">
              <w:rPr>
                <w:rFonts w:ascii="Times New Roman" w:hAnsi="Times New Roman"/>
                <w:bCs/>
                <w:sz w:val="24"/>
                <w:szCs w:val="24"/>
              </w:rPr>
              <w:t>тветы на уроке, выполнение практических работ</w:t>
            </w:r>
          </w:p>
        </w:tc>
      </w:tr>
      <w:tr w:rsidR="00D92C0A" w:rsidRPr="001818EA" w14:paraId="60156CDC" w14:textId="77777777" w:rsidTr="00081B42">
        <w:tc>
          <w:tcPr>
            <w:tcW w:w="1928" w:type="pct"/>
          </w:tcPr>
          <w:p w14:paraId="7F71ECF1" w14:textId="77777777" w:rsidR="00D92C0A" w:rsidRPr="001818EA" w:rsidRDefault="00D92C0A" w:rsidP="00116C1C">
            <w:pPr>
              <w:widowControl w:val="0"/>
              <w:spacing w:after="0" w:line="240" w:lineRule="auto"/>
              <w:jc w:val="both"/>
              <w:rPr>
                <w:rFonts w:ascii="Times New Roman" w:hAnsi="Times New Roman"/>
                <w:bCs/>
                <w:sz w:val="24"/>
                <w:szCs w:val="24"/>
              </w:rPr>
            </w:pPr>
            <w:r w:rsidRPr="001818EA">
              <w:rPr>
                <w:rFonts w:ascii="Times New Roman" w:hAnsi="Times New Roman"/>
                <w:bCs/>
                <w:sz w:val="24"/>
                <w:szCs w:val="24"/>
              </w:rPr>
              <w:t>Перечень умений, осваиваемых в рамках дисциплины</w:t>
            </w:r>
            <w:r w:rsidR="00DD503C" w:rsidRPr="001818EA">
              <w:rPr>
                <w:rFonts w:ascii="Times New Roman" w:hAnsi="Times New Roman"/>
                <w:bCs/>
                <w:sz w:val="24"/>
                <w:szCs w:val="24"/>
              </w:rPr>
              <w:t>:</w:t>
            </w:r>
          </w:p>
          <w:p w14:paraId="509BDCE6" w14:textId="77777777" w:rsidR="00D92C0A" w:rsidRPr="001818EA" w:rsidRDefault="00DD503C" w:rsidP="00116C1C">
            <w:pPr>
              <w:widowControl w:val="0"/>
              <w:spacing w:after="0" w:line="240" w:lineRule="auto"/>
              <w:jc w:val="both"/>
              <w:rPr>
                <w:rFonts w:ascii="Times New Roman" w:hAnsi="Times New Roman"/>
                <w:bCs/>
                <w:sz w:val="24"/>
                <w:szCs w:val="24"/>
              </w:rPr>
            </w:pPr>
            <w:r w:rsidRPr="001818EA">
              <w:rPr>
                <w:rFonts w:ascii="Times New Roman" w:hAnsi="Times New Roman"/>
                <w:bCs/>
                <w:sz w:val="24"/>
                <w:szCs w:val="24"/>
              </w:rPr>
              <w:t>- р</w:t>
            </w:r>
            <w:r w:rsidR="00D92C0A" w:rsidRPr="001818EA">
              <w:rPr>
                <w:rFonts w:ascii="Times New Roman" w:hAnsi="Times New Roman"/>
                <w:bCs/>
                <w:sz w:val="24"/>
                <w:szCs w:val="24"/>
              </w:rPr>
              <w:t>аспознавать задачу и/или проблему в профессиональном и/или социальном контексте;</w:t>
            </w:r>
          </w:p>
          <w:p w14:paraId="06764D6F" w14:textId="77777777" w:rsidR="00D92C0A" w:rsidRPr="001818EA" w:rsidRDefault="00DD503C" w:rsidP="00116C1C">
            <w:pPr>
              <w:widowControl w:val="0"/>
              <w:spacing w:after="0" w:line="240" w:lineRule="auto"/>
              <w:jc w:val="both"/>
              <w:rPr>
                <w:rFonts w:ascii="Times New Roman" w:hAnsi="Times New Roman"/>
                <w:bCs/>
                <w:sz w:val="24"/>
                <w:szCs w:val="24"/>
              </w:rPr>
            </w:pPr>
            <w:r w:rsidRPr="001818EA">
              <w:rPr>
                <w:rFonts w:ascii="Times New Roman" w:hAnsi="Times New Roman"/>
                <w:bCs/>
                <w:sz w:val="24"/>
                <w:szCs w:val="24"/>
              </w:rPr>
              <w:t>- а</w:t>
            </w:r>
            <w:r w:rsidR="00D92C0A" w:rsidRPr="001818EA">
              <w:rPr>
                <w:rFonts w:ascii="Times New Roman" w:hAnsi="Times New Roman"/>
                <w:bCs/>
                <w:sz w:val="24"/>
                <w:szCs w:val="24"/>
              </w:rPr>
              <w:t>нализировать задачу и/или проблему и выделять её составные части</w:t>
            </w:r>
            <w:r w:rsidRPr="001818EA">
              <w:rPr>
                <w:rFonts w:ascii="Times New Roman" w:hAnsi="Times New Roman"/>
                <w:bCs/>
                <w:sz w:val="24"/>
                <w:szCs w:val="24"/>
              </w:rPr>
              <w:t>;</w:t>
            </w:r>
          </w:p>
          <w:p w14:paraId="038541B1" w14:textId="77777777" w:rsidR="0034247E" w:rsidRPr="001818EA" w:rsidRDefault="00DD503C" w:rsidP="00116C1C">
            <w:pPr>
              <w:widowControl w:val="0"/>
              <w:spacing w:after="0" w:line="240" w:lineRule="auto"/>
              <w:jc w:val="both"/>
              <w:rPr>
                <w:rFonts w:ascii="Times New Roman" w:hAnsi="Times New Roman"/>
                <w:bCs/>
                <w:sz w:val="24"/>
                <w:szCs w:val="24"/>
              </w:rPr>
            </w:pPr>
            <w:r w:rsidRPr="001818EA">
              <w:rPr>
                <w:rFonts w:ascii="Times New Roman" w:hAnsi="Times New Roman"/>
                <w:bCs/>
                <w:sz w:val="24"/>
                <w:szCs w:val="24"/>
              </w:rPr>
              <w:t xml:space="preserve">- </w:t>
            </w:r>
            <w:r w:rsidR="0034247E" w:rsidRPr="001818EA">
              <w:rPr>
                <w:rFonts w:ascii="Times New Roman" w:hAnsi="Times New Roman"/>
                <w:bCs/>
                <w:sz w:val="24"/>
                <w:szCs w:val="24"/>
              </w:rPr>
              <w:t>правильно выявлять и эффективно искать информацию, необходимую для решения задачи и/или проблемы;</w:t>
            </w:r>
          </w:p>
          <w:p w14:paraId="2A35D6C7" w14:textId="77777777" w:rsidR="00D92C0A" w:rsidRPr="001818EA" w:rsidRDefault="0034247E" w:rsidP="00116C1C">
            <w:pPr>
              <w:widowControl w:val="0"/>
              <w:spacing w:after="0" w:line="240" w:lineRule="auto"/>
              <w:jc w:val="both"/>
              <w:rPr>
                <w:rFonts w:ascii="Times New Roman" w:hAnsi="Times New Roman"/>
                <w:bCs/>
                <w:sz w:val="24"/>
                <w:szCs w:val="24"/>
              </w:rPr>
            </w:pPr>
            <w:r w:rsidRPr="001818EA">
              <w:rPr>
                <w:rFonts w:ascii="Times New Roman" w:hAnsi="Times New Roman"/>
                <w:bCs/>
                <w:sz w:val="24"/>
                <w:szCs w:val="24"/>
              </w:rPr>
              <w:lastRenderedPageBreak/>
              <w:t>- с</w:t>
            </w:r>
            <w:r w:rsidR="00D92C0A" w:rsidRPr="001818EA">
              <w:rPr>
                <w:rFonts w:ascii="Times New Roman" w:hAnsi="Times New Roman"/>
                <w:bCs/>
                <w:sz w:val="24"/>
                <w:szCs w:val="24"/>
              </w:rPr>
              <w:t>оставить план действия</w:t>
            </w:r>
            <w:r w:rsidRPr="001818EA">
              <w:rPr>
                <w:rFonts w:ascii="Times New Roman" w:hAnsi="Times New Roman"/>
                <w:bCs/>
                <w:sz w:val="24"/>
                <w:szCs w:val="24"/>
              </w:rPr>
              <w:t>;</w:t>
            </w:r>
          </w:p>
          <w:p w14:paraId="6E7D61F6" w14:textId="77777777" w:rsidR="00D92C0A" w:rsidRPr="001818EA" w:rsidRDefault="0034247E" w:rsidP="00116C1C">
            <w:pPr>
              <w:widowControl w:val="0"/>
              <w:spacing w:after="0" w:line="240" w:lineRule="auto"/>
              <w:jc w:val="both"/>
              <w:rPr>
                <w:rFonts w:ascii="Times New Roman" w:hAnsi="Times New Roman"/>
                <w:bCs/>
                <w:sz w:val="24"/>
                <w:szCs w:val="24"/>
              </w:rPr>
            </w:pPr>
            <w:r w:rsidRPr="001818EA">
              <w:rPr>
                <w:rFonts w:ascii="Times New Roman" w:hAnsi="Times New Roman"/>
                <w:bCs/>
                <w:sz w:val="24"/>
                <w:szCs w:val="24"/>
              </w:rPr>
              <w:t>- о</w:t>
            </w:r>
            <w:r w:rsidR="00D92C0A" w:rsidRPr="001818EA">
              <w:rPr>
                <w:rFonts w:ascii="Times New Roman" w:hAnsi="Times New Roman"/>
                <w:bCs/>
                <w:sz w:val="24"/>
                <w:szCs w:val="24"/>
              </w:rPr>
              <w:t>пределить необходимые ресурсы;</w:t>
            </w:r>
          </w:p>
          <w:p w14:paraId="5B241A1E" w14:textId="77777777" w:rsidR="00D92C0A" w:rsidRPr="001818EA" w:rsidRDefault="0034247E" w:rsidP="00116C1C">
            <w:pPr>
              <w:widowControl w:val="0"/>
              <w:spacing w:after="0" w:line="240" w:lineRule="auto"/>
              <w:jc w:val="both"/>
              <w:rPr>
                <w:rFonts w:ascii="Times New Roman" w:hAnsi="Times New Roman"/>
                <w:bCs/>
                <w:sz w:val="24"/>
                <w:szCs w:val="24"/>
              </w:rPr>
            </w:pPr>
            <w:r w:rsidRPr="001818EA">
              <w:rPr>
                <w:rFonts w:ascii="Times New Roman" w:hAnsi="Times New Roman"/>
                <w:bCs/>
                <w:sz w:val="24"/>
                <w:szCs w:val="24"/>
              </w:rPr>
              <w:t>- в</w:t>
            </w:r>
            <w:r w:rsidR="00D92C0A" w:rsidRPr="001818EA">
              <w:rPr>
                <w:rFonts w:ascii="Times New Roman" w:hAnsi="Times New Roman"/>
                <w:bCs/>
                <w:sz w:val="24"/>
                <w:szCs w:val="24"/>
              </w:rPr>
              <w:t>ладеть актуальными методами работы в профессиональной и смежных сферах;</w:t>
            </w:r>
          </w:p>
          <w:p w14:paraId="130AE591" w14:textId="77777777" w:rsidR="00D92C0A" w:rsidRPr="001818EA" w:rsidRDefault="0034247E" w:rsidP="00116C1C">
            <w:pPr>
              <w:widowControl w:val="0"/>
              <w:spacing w:after="0" w:line="240" w:lineRule="auto"/>
              <w:jc w:val="both"/>
              <w:rPr>
                <w:rFonts w:ascii="Times New Roman" w:hAnsi="Times New Roman"/>
                <w:bCs/>
                <w:sz w:val="24"/>
                <w:szCs w:val="24"/>
              </w:rPr>
            </w:pPr>
            <w:r w:rsidRPr="001818EA">
              <w:rPr>
                <w:rFonts w:ascii="Times New Roman" w:hAnsi="Times New Roman"/>
                <w:bCs/>
                <w:sz w:val="24"/>
                <w:szCs w:val="24"/>
              </w:rPr>
              <w:t>- р</w:t>
            </w:r>
            <w:r w:rsidR="00D92C0A" w:rsidRPr="001818EA">
              <w:rPr>
                <w:rFonts w:ascii="Times New Roman" w:hAnsi="Times New Roman"/>
                <w:bCs/>
                <w:sz w:val="24"/>
                <w:szCs w:val="24"/>
              </w:rPr>
              <w:t>еализовать составленный план;</w:t>
            </w:r>
          </w:p>
          <w:p w14:paraId="24159809" w14:textId="77777777" w:rsidR="00D92C0A" w:rsidRPr="001818EA" w:rsidRDefault="0034247E" w:rsidP="00116C1C">
            <w:pPr>
              <w:widowControl w:val="0"/>
              <w:spacing w:after="0" w:line="240" w:lineRule="auto"/>
              <w:jc w:val="both"/>
              <w:rPr>
                <w:rFonts w:ascii="Times New Roman" w:hAnsi="Times New Roman"/>
                <w:bCs/>
                <w:sz w:val="24"/>
                <w:szCs w:val="24"/>
              </w:rPr>
            </w:pPr>
            <w:r w:rsidRPr="001818EA">
              <w:rPr>
                <w:rFonts w:ascii="Times New Roman" w:hAnsi="Times New Roman"/>
                <w:bCs/>
                <w:sz w:val="24"/>
                <w:szCs w:val="24"/>
              </w:rPr>
              <w:t>- о</w:t>
            </w:r>
            <w:r w:rsidR="00D92C0A" w:rsidRPr="001818EA">
              <w:rPr>
                <w:rFonts w:ascii="Times New Roman" w:hAnsi="Times New Roman"/>
                <w:bCs/>
                <w:sz w:val="24"/>
                <w:szCs w:val="24"/>
              </w:rPr>
              <w:t>ценивать результат и последствия своих действий (самостоятельно или с помощью наставника).</w:t>
            </w:r>
          </w:p>
        </w:tc>
        <w:tc>
          <w:tcPr>
            <w:tcW w:w="1970" w:type="pct"/>
          </w:tcPr>
          <w:p w14:paraId="6B765920" w14:textId="77777777" w:rsidR="00D92C0A" w:rsidRPr="001818EA" w:rsidRDefault="00D92C0A" w:rsidP="00116C1C">
            <w:pPr>
              <w:widowControl w:val="0"/>
              <w:spacing w:after="0" w:line="240" w:lineRule="auto"/>
              <w:jc w:val="both"/>
              <w:rPr>
                <w:rFonts w:ascii="Times New Roman" w:hAnsi="Times New Roman"/>
                <w:sz w:val="24"/>
                <w:szCs w:val="24"/>
              </w:rPr>
            </w:pPr>
            <w:r w:rsidRPr="001818EA">
              <w:rPr>
                <w:rFonts w:ascii="Times New Roman" w:hAnsi="Times New Roman"/>
                <w:sz w:val="24"/>
                <w:szCs w:val="24"/>
              </w:rPr>
              <w:lastRenderedPageBreak/>
              <w:t>На зачете студенты получают оценки:</w:t>
            </w:r>
          </w:p>
          <w:p w14:paraId="364601E2" w14:textId="77777777" w:rsidR="00D92C0A" w:rsidRPr="001818EA" w:rsidRDefault="00DD503C" w:rsidP="00116C1C">
            <w:pPr>
              <w:widowControl w:val="0"/>
              <w:spacing w:after="0" w:line="240" w:lineRule="auto"/>
              <w:jc w:val="both"/>
              <w:rPr>
                <w:rFonts w:ascii="Times New Roman" w:hAnsi="Times New Roman"/>
                <w:sz w:val="24"/>
                <w:szCs w:val="24"/>
              </w:rPr>
            </w:pPr>
            <w:r w:rsidRPr="001818EA">
              <w:rPr>
                <w:rFonts w:ascii="Times New Roman" w:hAnsi="Times New Roman"/>
                <w:sz w:val="24"/>
                <w:szCs w:val="24"/>
                <w:u w:val="single"/>
              </w:rPr>
              <w:t>о</w:t>
            </w:r>
            <w:r w:rsidR="00D92C0A" w:rsidRPr="001818EA">
              <w:rPr>
                <w:rFonts w:ascii="Times New Roman" w:hAnsi="Times New Roman"/>
                <w:sz w:val="24"/>
                <w:szCs w:val="24"/>
                <w:u w:val="single"/>
              </w:rPr>
              <w:t>ценка 5(отлично):</w:t>
            </w:r>
            <w:r w:rsidRPr="001818EA">
              <w:rPr>
                <w:rFonts w:ascii="Times New Roman" w:hAnsi="Times New Roman"/>
                <w:sz w:val="24"/>
                <w:szCs w:val="24"/>
              </w:rPr>
              <w:t>с</w:t>
            </w:r>
            <w:r w:rsidR="00D92C0A" w:rsidRPr="001818EA">
              <w:rPr>
                <w:rFonts w:ascii="Times New Roman" w:hAnsi="Times New Roman"/>
                <w:sz w:val="24"/>
                <w:szCs w:val="24"/>
              </w:rPr>
              <w:t>тудент должен глубоко и четко владеть учебным материалом по заданным темам</w:t>
            </w:r>
            <w:r w:rsidRPr="001818EA">
              <w:rPr>
                <w:rFonts w:ascii="Times New Roman" w:hAnsi="Times New Roman"/>
                <w:sz w:val="24"/>
                <w:szCs w:val="24"/>
              </w:rPr>
              <w:t>,</w:t>
            </w:r>
            <w:r w:rsidR="0028162F" w:rsidRPr="001818EA">
              <w:rPr>
                <w:rFonts w:ascii="Times New Roman" w:hAnsi="Times New Roman"/>
                <w:sz w:val="24"/>
                <w:szCs w:val="24"/>
              </w:rPr>
              <w:t xml:space="preserve"> </w:t>
            </w:r>
            <w:r w:rsidRPr="001818EA">
              <w:rPr>
                <w:rFonts w:ascii="Times New Roman" w:hAnsi="Times New Roman"/>
                <w:sz w:val="24"/>
                <w:szCs w:val="24"/>
              </w:rPr>
              <w:t>с</w:t>
            </w:r>
            <w:r w:rsidR="00D92C0A" w:rsidRPr="001818EA">
              <w:rPr>
                <w:rFonts w:ascii="Times New Roman" w:hAnsi="Times New Roman"/>
                <w:sz w:val="24"/>
                <w:szCs w:val="24"/>
              </w:rPr>
              <w:t>оставить по излагаемому вопросу четкий ответ, ответить на вопросы</w:t>
            </w:r>
            <w:r w:rsidRPr="001818EA">
              <w:rPr>
                <w:rFonts w:ascii="Times New Roman" w:hAnsi="Times New Roman"/>
                <w:sz w:val="24"/>
                <w:szCs w:val="24"/>
              </w:rPr>
              <w:t>;</w:t>
            </w:r>
          </w:p>
          <w:p w14:paraId="36C30C40" w14:textId="77777777" w:rsidR="00D92C0A" w:rsidRPr="001818EA" w:rsidRDefault="00DD503C" w:rsidP="00116C1C">
            <w:pPr>
              <w:widowControl w:val="0"/>
              <w:spacing w:after="0" w:line="240" w:lineRule="auto"/>
              <w:jc w:val="both"/>
              <w:rPr>
                <w:rFonts w:ascii="Times New Roman" w:hAnsi="Times New Roman"/>
                <w:sz w:val="24"/>
                <w:szCs w:val="24"/>
              </w:rPr>
            </w:pPr>
            <w:r w:rsidRPr="001818EA">
              <w:rPr>
                <w:rFonts w:ascii="Times New Roman" w:hAnsi="Times New Roman"/>
                <w:sz w:val="24"/>
                <w:szCs w:val="24"/>
                <w:u w:val="single"/>
              </w:rPr>
              <w:t>о</w:t>
            </w:r>
            <w:r w:rsidR="00D92C0A" w:rsidRPr="001818EA">
              <w:rPr>
                <w:rFonts w:ascii="Times New Roman" w:hAnsi="Times New Roman"/>
                <w:sz w:val="24"/>
                <w:szCs w:val="24"/>
                <w:u w:val="single"/>
              </w:rPr>
              <w:t>ценка 4</w:t>
            </w:r>
            <w:r w:rsidR="0028162F" w:rsidRPr="001818EA">
              <w:rPr>
                <w:rFonts w:ascii="Times New Roman" w:hAnsi="Times New Roman"/>
                <w:sz w:val="24"/>
                <w:szCs w:val="24"/>
                <w:u w:val="single"/>
              </w:rPr>
              <w:t xml:space="preserve"> </w:t>
            </w:r>
            <w:r w:rsidR="00D92C0A" w:rsidRPr="001818EA">
              <w:rPr>
                <w:rFonts w:ascii="Times New Roman" w:hAnsi="Times New Roman"/>
                <w:sz w:val="24"/>
                <w:szCs w:val="24"/>
                <w:u w:val="single"/>
              </w:rPr>
              <w:t xml:space="preserve">(хорошо): </w:t>
            </w:r>
            <w:r w:rsidRPr="001818EA">
              <w:rPr>
                <w:rFonts w:ascii="Times New Roman" w:hAnsi="Times New Roman"/>
                <w:sz w:val="24"/>
                <w:szCs w:val="24"/>
                <w:u w:val="single"/>
              </w:rPr>
              <w:t>с</w:t>
            </w:r>
            <w:r w:rsidR="00D92C0A" w:rsidRPr="001818EA">
              <w:rPr>
                <w:rFonts w:ascii="Times New Roman" w:hAnsi="Times New Roman"/>
                <w:sz w:val="24"/>
                <w:szCs w:val="24"/>
              </w:rPr>
              <w:t xml:space="preserve">тавится в том случае, если обучающийся полно освоил учебный материал, </w:t>
            </w:r>
            <w:r w:rsidRPr="001818EA">
              <w:rPr>
                <w:rFonts w:ascii="Times New Roman" w:hAnsi="Times New Roman"/>
                <w:sz w:val="24"/>
                <w:szCs w:val="24"/>
              </w:rPr>
              <w:t xml:space="preserve">но </w:t>
            </w:r>
            <w:r w:rsidR="00D92C0A" w:rsidRPr="001818EA">
              <w:rPr>
                <w:rFonts w:ascii="Times New Roman" w:hAnsi="Times New Roman"/>
                <w:sz w:val="24"/>
                <w:szCs w:val="24"/>
              </w:rPr>
              <w:t>по форме и изложения ответа имеют</w:t>
            </w:r>
            <w:r w:rsidRPr="001818EA">
              <w:rPr>
                <w:rFonts w:ascii="Times New Roman" w:hAnsi="Times New Roman"/>
                <w:sz w:val="24"/>
                <w:szCs w:val="24"/>
              </w:rPr>
              <w:t>ся</w:t>
            </w:r>
            <w:r w:rsidR="00D92C0A" w:rsidRPr="001818EA">
              <w:rPr>
                <w:rFonts w:ascii="Times New Roman" w:hAnsi="Times New Roman"/>
                <w:sz w:val="24"/>
                <w:szCs w:val="24"/>
              </w:rPr>
              <w:t xml:space="preserve"> </w:t>
            </w:r>
            <w:r w:rsidR="00D92C0A" w:rsidRPr="001818EA">
              <w:rPr>
                <w:rFonts w:ascii="Times New Roman" w:hAnsi="Times New Roman"/>
                <w:sz w:val="24"/>
                <w:szCs w:val="24"/>
              </w:rPr>
              <w:lastRenderedPageBreak/>
              <w:t xml:space="preserve">отдельные неточности, некоторые </w:t>
            </w:r>
            <w:r w:rsidRPr="001818EA">
              <w:rPr>
                <w:rFonts w:ascii="Times New Roman" w:hAnsi="Times New Roman"/>
                <w:sz w:val="24"/>
                <w:szCs w:val="24"/>
              </w:rPr>
              <w:t>недо</w:t>
            </w:r>
            <w:r w:rsidR="00D92C0A" w:rsidRPr="001818EA">
              <w:rPr>
                <w:rFonts w:ascii="Times New Roman" w:hAnsi="Times New Roman"/>
                <w:sz w:val="24"/>
                <w:szCs w:val="24"/>
              </w:rPr>
              <w:t>четы и замечания</w:t>
            </w:r>
            <w:r w:rsidRPr="001818EA">
              <w:rPr>
                <w:rFonts w:ascii="Times New Roman" w:hAnsi="Times New Roman"/>
                <w:sz w:val="24"/>
                <w:szCs w:val="24"/>
              </w:rPr>
              <w:t>;</w:t>
            </w:r>
          </w:p>
          <w:p w14:paraId="73B9C239" w14:textId="77777777" w:rsidR="00D92C0A" w:rsidRPr="001818EA" w:rsidRDefault="0034247E" w:rsidP="00116C1C">
            <w:pPr>
              <w:widowControl w:val="0"/>
              <w:spacing w:after="0" w:line="240" w:lineRule="auto"/>
              <w:jc w:val="both"/>
              <w:rPr>
                <w:rFonts w:ascii="Times New Roman" w:hAnsi="Times New Roman"/>
                <w:sz w:val="24"/>
                <w:szCs w:val="24"/>
              </w:rPr>
            </w:pPr>
            <w:r w:rsidRPr="001818EA">
              <w:rPr>
                <w:rFonts w:ascii="Times New Roman" w:hAnsi="Times New Roman"/>
                <w:sz w:val="24"/>
                <w:szCs w:val="24"/>
                <w:u w:val="single"/>
              </w:rPr>
              <w:t>о</w:t>
            </w:r>
            <w:r w:rsidR="00D92C0A" w:rsidRPr="001818EA">
              <w:rPr>
                <w:rFonts w:ascii="Times New Roman" w:hAnsi="Times New Roman"/>
                <w:sz w:val="24"/>
                <w:szCs w:val="24"/>
                <w:u w:val="single"/>
              </w:rPr>
              <w:t xml:space="preserve">ценка 3 (удовлетворительно): </w:t>
            </w:r>
            <w:r w:rsidRPr="001818EA">
              <w:rPr>
                <w:rFonts w:ascii="Times New Roman" w:hAnsi="Times New Roman"/>
                <w:sz w:val="24"/>
                <w:szCs w:val="24"/>
              </w:rPr>
              <w:t>с</w:t>
            </w:r>
            <w:r w:rsidR="00D92C0A" w:rsidRPr="001818EA">
              <w:rPr>
                <w:rFonts w:ascii="Times New Roman" w:hAnsi="Times New Roman"/>
                <w:sz w:val="24"/>
                <w:szCs w:val="24"/>
              </w:rPr>
              <w:t>тавится</w:t>
            </w:r>
            <w:r w:rsidRPr="001818EA">
              <w:rPr>
                <w:rFonts w:ascii="Times New Roman" w:hAnsi="Times New Roman"/>
                <w:sz w:val="24"/>
                <w:szCs w:val="24"/>
              </w:rPr>
              <w:t>,</w:t>
            </w:r>
            <w:r w:rsidR="00D92C0A" w:rsidRPr="001818EA">
              <w:rPr>
                <w:rFonts w:ascii="Times New Roman" w:hAnsi="Times New Roman"/>
                <w:sz w:val="24"/>
                <w:szCs w:val="24"/>
              </w:rPr>
              <w:t xml:space="preserve"> если обучающийся обнаруживает знание и понимание основных положений учебного материала, но излагает его не</w:t>
            </w:r>
            <w:r w:rsidR="0028162F" w:rsidRPr="001818EA">
              <w:rPr>
                <w:rFonts w:ascii="Times New Roman" w:hAnsi="Times New Roman"/>
                <w:sz w:val="24"/>
                <w:szCs w:val="24"/>
              </w:rPr>
              <w:t xml:space="preserve"> </w:t>
            </w:r>
            <w:r w:rsidR="00D92C0A" w:rsidRPr="001818EA">
              <w:rPr>
                <w:rFonts w:ascii="Times New Roman" w:hAnsi="Times New Roman"/>
                <w:sz w:val="24"/>
                <w:szCs w:val="24"/>
              </w:rPr>
              <w:t>полностью, непоследовательно, не отвечает на дополнительные вопросы</w:t>
            </w:r>
            <w:r w:rsidRPr="001818EA">
              <w:rPr>
                <w:rFonts w:ascii="Times New Roman" w:hAnsi="Times New Roman"/>
                <w:sz w:val="24"/>
                <w:szCs w:val="24"/>
              </w:rPr>
              <w:t>;</w:t>
            </w:r>
          </w:p>
          <w:p w14:paraId="385CEFC8" w14:textId="77777777" w:rsidR="0034247E" w:rsidRPr="001818EA" w:rsidRDefault="0034247E" w:rsidP="00116C1C">
            <w:pPr>
              <w:widowControl w:val="0"/>
              <w:spacing w:after="0" w:line="240" w:lineRule="auto"/>
              <w:jc w:val="both"/>
              <w:rPr>
                <w:rFonts w:ascii="Times New Roman" w:hAnsi="Times New Roman"/>
                <w:bCs/>
                <w:sz w:val="24"/>
                <w:szCs w:val="24"/>
              </w:rPr>
            </w:pPr>
            <w:r w:rsidRPr="001818EA">
              <w:rPr>
                <w:rFonts w:ascii="Times New Roman" w:hAnsi="Times New Roman"/>
                <w:sz w:val="24"/>
                <w:szCs w:val="24"/>
                <w:u w:val="single"/>
              </w:rPr>
              <w:t>о</w:t>
            </w:r>
            <w:r w:rsidR="00D92C0A" w:rsidRPr="001818EA">
              <w:rPr>
                <w:rFonts w:ascii="Times New Roman" w:hAnsi="Times New Roman"/>
                <w:sz w:val="24"/>
                <w:szCs w:val="24"/>
                <w:u w:val="single"/>
              </w:rPr>
              <w:t xml:space="preserve">ценка 2 (неудовлетворительно): </w:t>
            </w:r>
            <w:r w:rsidRPr="001818EA">
              <w:rPr>
                <w:rFonts w:ascii="Times New Roman" w:hAnsi="Times New Roman"/>
                <w:sz w:val="24"/>
                <w:szCs w:val="24"/>
              </w:rPr>
              <w:t>с</w:t>
            </w:r>
            <w:r w:rsidR="00D92C0A" w:rsidRPr="001818EA">
              <w:rPr>
                <w:rFonts w:ascii="Times New Roman" w:hAnsi="Times New Roman"/>
                <w:sz w:val="24"/>
                <w:szCs w:val="24"/>
              </w:rPr>
              <w:t>тавится, если обучающийся имеет разрозненные бессистемные знания, искажает смысл основных понятий, неверно отвечает на вопросы.</w:t>
            </w:r>
          </w:p>
        </w:tc>
        <w:tc>
          <w:tcPr>
            <w:tcW w:w="1102" w:type="pct"/>
          </w:tcPr>
          <w:p w14:paraId="606794DC" w14:textId="77777777" w:rsidR="00D92C0A" w:rsidRPr="001818EA" w:rsidRDefault="00D92C0A" w:rsidP="00116C1C">
            <w:pPr>
              <w:widowControl w:val="0"/>
              <w:spacing w:after="0" w:line="240" w:lineRule="auto"/>
              <w:rPr>
                <w:rFonts w:ascii="Times New Roman" w:hAnsi="Times New Roman"/>
                <w:bCs/>
                <w:sz w:val="24"/>
                <w:szCs w:val="24"/>
              </w:rPr>
            </w:pPr>
            <w:r w:rsidRPr="001818EA">
              <w:rPr>
                <w:rFonts w:ascii="Times New Roman" w:hAnsi="Times New Roman"/>
                <w:bCs/>
                <w:sz w:val="24"/>
                <w:szCs w:val="24"/>
              </w:rPr>
              <w:lastRenderedPageBreak/>
              <w:t>Итоговый контроль</w:t>
            </w:r>
            <w:r w:rsidR="00DD503C" w:rsidRPr="001818EA">
              <w:rPr>
                <w:rFonts w:ascii="Times New Roman" w:hAnsi="Times New Roman"/>
                <w:bCs/>
                <w:sz w:val="24"/>
                <w:szCs w:val="24"/>
              </w:rPr>
              <w:t>:</w:t>
            </w:r>
          </w:p>
          <w:p w14:paraId="00C6A786" w14:textId="77777777" w:rsidR="00D92C0A" w:rsidRPr="001818EA" w:rsidRDefault="008D4B5F" w:rsidP="008D4B5F">
            <w:pPr>
              <w:widowControl w:val="0"/>
              <w:spacing w:after="0" w:line="240" w:lineRule="auto"/>
              <w:rPr>
                <w:rFonts w:ascii="Times New Roman" w:hAnsi="Times New Roman"/>
                <w:bCs/>
                <w:sz w:val="24"/>
                <w:szCs w:val="24"/>
              </w:rPr>
            </w:pPr>
            <w:r w:rsidRPr="001818EA">
              <w:rPr>
                <w:rFonts w:ascii="Times New Roman" w:hAnsi="Times New Roman"/>
                <w:bCs/>
                <w:sz w:val="24"/>
                <w:szCs w:val="24"/>
              </w:rPr>
              <w:t>дифференцированный зачет</w:t>
            </w:r>
          </w:p>
        </w:tc>
      </w:tr>
    </w:tbl>
    <w:p w14:paraId="30FE2212" w14:textId="77777777" w:rsidR="00D92C0A" w:rsidRPr="001818EA" w:rsidRDefault="00D92C0A" w:rsidP="00116C1C">
      <w:pPr>
        <w:widowControl w:val="0"/>
        <w:spacing w:after="0" w:line="240" w:lineRule="auto"/>
        <w:ind w:firstLine="567"/>
        <w:jc w:val="both"/>
        <w:rPr>
          <w:rFonts w:ascii="Times New Roman" w:hAnsi="Times New Roman"/>
          <w:sz w:val="24"/>
          <w:szCs w:val="24"/>
        </w:rPr>
      </w:pPr>
    </w:p>
    <w:p w14:paraId="206DCBEE" w14:textId="77777777" w:rsidR="00D92C0A" w:rsidRPr="001818EA" w:rsidRDefault="00D92C0A" w:rsidP="00116C1C">
      <w:pPr>
        <w:widowControl w:val="0"/>
        <w:spacing w:after="0" w:line="240" w:lineRule="auto"/>
        <w:rPr>
          <w:rFonts w:ascii="Times New Roman" w:hAnsi="Times New Roman"/>
          <w:sz w:val="24"/>
          <w:szCs w:val="24"/>
          <w:lang w:eastAsia="en-US"/>
        </w:rPr>
      </w:pPr>
      <w:r w:rsidRPr="001818EA">
        <w:rPr>
          <w:rFonts w:ascii="Times New Roman" w:hAnsi="Times New Roman"/>
          <w:sz w:val="24"/>
          <w:szCs w:val="24"/>
          <w:lang w:eastAsia="en-US"/>
        </w:rPr>
        <w:br w:type="page"/>
      </w:r>
    </w:p>
    <w:p w14:paraId="2F353690" w14:textId="77777777" w:rsidR="00D92C0A" w:rsidRPr="001818EA" w:rsidRDefault="00D92C0A" w:rsidP="00F94354">
      <w:pPr>
        <w:widowControl w:val="0"/>
        <w:spacing w:after="0" w:line="240" w:lineRule="auto"/>
        <w:ind w:firstLine="567"/>
        <w:jc w:val="right"/>
        <w:outlineLvl w:val="0"/>
        <w:rPr>
          <w:rFonts w:ascii="Times New Roman" w:hAnsi="Times New Roman"/>
          <w:b/>
          <w:bCs/>
          <w:sz w:val="24"/>
          <w:szCs w:val="24"/>
        </w:rPr>
      </w:pPr>
      <w:r w:rsidRPr="001818EA">
        <w:rPr>
          <w:rFonts w:ascii="Times New Roman" w:hAnsi="Times New Roman"/>
          <w:b/>
          <w:sz w:val="24"/>
          <w:szCs w:val="24"/>
        </w:rPr>
        <w:lastRenderedPageBreak/>
        <w:t>Приложение</w:t>
      </w:r>
      <w:r w:rsidRPr="001818EA">
        <w:rPr>
          <w:rFonts w:ascii="Times New Roman" w:hAnsi="Times New Roman"/>
          <w:b/>
          <w:bCs/>
          <w:sz w:val="24"/>
          <w:szCs w:val="24"/>
        </w:rPr>
        <w:t xml:space="preserve"> </w:t>
      </w:r>
      <w:r w:rsidR="00DC2ED9">
        <w:rPr>
          <w:rFonts w:ascii="Times New Roman" w:hAnsi="Times New Roman"/>
          <w:b/>
          <w:bCs/>
          <w:sz w:val="24"/>
          <w:szCs w:val="24"/>
        </w:rPr>
        <w:t>2.17</w:t>
      </w:r>
    </w:p>
    <w:p w14:paraId="277B08A2" w14:textId="77777777" w:rsidR="00024B16" w:rsidRPr="001818EA" w:rsidRDefault="0028162F" w:rsidP="00116C1C">
      <w:pPr>
        <w:widowControl w:val="0"/>
        <w:spacing w:after="0" w:line="240" w:lineRule="auto"/>
        <w:jc w:val="right"/>
        <w:rPr>
          <w:rFonts w:ascii="Times New Roman" w:hAnsi="Times New Roman"/>
          <w:b/>
          <w:i/>
          <w:sz w:val="24"/>
          <w:szCs w:val="24"/>
        </w:rPr>
      </w:pPr>
      <w:r w:rsidRPr="001818EA">
        <w:rPr>
          <w:rFonts w:ascii="Times New Roman" w:hAnsi="Times New Roman"/>
          <w:b/>
          <w:i/>
          <w:sz w:val="24"/>
          <w:szCs w:val="24"/>
        </w:rPr>
        <w:t>к</w:t>
      </w:r>
      <w:r w:rsidR="00024B16" w:rsidRPr="001818EA">
        <w:rPr>
          <w:rFonts w:ascii="Times New Roman" w:hAnsi="Times New Roman"/>
          <w:b/>
          <w:i/>
          <w:sz w:val="24"/>
          <w:szCs w:val="24"/>
        </w:rPr>
        <w:t xml:space="preserve"> ПООП по специальност</w:t>
      </w:r>
      <w:r w:rsidR="007B67B9" w:rsidRPr="001818EA">
        <w:rPr>
          <w:rFonts w:ascii="Times New Roman" w:hAnsi="Times New Roman"/>
          <w:b/>
          <w:i/>
          <w:sz w:val="24"/>
          <w:szCs w:val="24"/>
        </w:rPr>
        <w:t>и</w:t>
      </w:r>
    </w:p>
    <w:p w14:paraId="3606EBEB" w14:textId="77777777" w:rsidR="00024B16" w:rsidRPr="001818EA" w:rsidRDefault="00FE374A" w:rsidP="00116C1C">
      <w:pPr>
        <w:widowControl w:val="0"/>
        <w:spacing w:after="0" w:line="240" w:lineRule="auto"/>
        <w:jc w:val="right"/>
        <w:rPr>
          <w:rFonts w:ascii="Times New Roman" w:hAnsi="Times New Roman"/>
          <w:i/>
          <w:sz w:val="24"/>
          <w:szCs w:val="24"/>
        </w:rPr>
      </w:pPr>
      <w:r w:rsidRPr="001818EA">
        <w:rPr>
          <w:rFonts w:ascii="Times New Roman" w:hAnsi="Times New Roman"/>
          <w:b/>
          <w:i/>
          <w:sz w:val="24"/>
          <w:szCs w:val="24"/>
        </w:rPr>
        <w:t>29.02.09 Печатное дело</w:t>
      </w:r>
    </w:p>
    <w:p w14:paraId="429571A2" w14:textId="77777777" w:rsidR="00024B16" w:rsidRPr="001818EA" w:rsidRDefault="00024B16" w:rsidP="00116C1C">
      <w:pPr>
        <w:widowControl w:val="0"/>
        <w:spacing w:after="0" w:line="240" w:lineRule="auto"/>
        <w:ind w:firstLine="567"/>
        <w:jc w:val="right"/>
        <w:rPr>
          <w:rFonts w:ascii="Times New Roman" w:hAnsi="Times New Roman"/>
          <w:b/>
          <w:sz w:val="24"/>
          <w:szCs w:val="24"/>
        </w:rPr>
      </w:pPr>
    </w:p>
    <w:p w14:paraId="7A3536D4" w14:textId="77777777" w:rsidR="00D92C0A" w:rsidRPr="001818EA" w:rsidRDefault="00D92C0A" w:rsidP="00116C1C">
      <w:pPr>
        <w:widowControl w:val="0"/>
        <w:spacing w:after="0" w:line="240" w:lineRule="auto"/>
        <w:ind w:firstLine="567"/>
        <w:jc w:val="both"/>
        <w:rPr>
          <w:rFonts w:ascii="Times New Roman" w:hAnsi="Times New Roman"/>
          <w:b/>
          <w:sz w:val="24"/>
          <w:szCs w:val="24"/>
        </w:rPr>
      </w:pPr>
    </w:p>
    <w:p w14:paraId="66856131" w14:textId="77777777" w:rsidR="00D92C0A" w:rsidRPr="001818EA" w:rsidRDefault="00D92C0A" w:rsidP="00116C1C">
      <w:pPr>
        <w:widowControl w:val="0"/>
        <w:spacing w:after="0" w:line="240" w:lineRule="auto"/>
        <w:ind w:firstLine="567"/>
        <w:jc w:val="both"/>
        <w:rPr>
          <w:rFonts w:ascii="Times New Roman" w:hAnsi="Times New Roman"/>
          <w:b/>
          <w:sz w:val="24"/>
          <w:szCs w:val="24"/>
        </w:rPr>
      </w:pPr>
    </w:p>
    <w:p w14:paraId="25EE9082" w14:textId="77777777" w:rsidR="00D92C0A" w:rsidRPr="001818EA" w:rsidRDefault="00D92C0A" w:rsidP="00116C1C">
      <w:pPr>
        <w:widowControl w:val="0"/>
        <w:spacing w:after="0" w:line="240" w:lineRule="auto"/>
        <w:ind w:firstLine="567"/>
        <w:jc w:val="both"/>
        <w:rPr>
          <w:rFonts w:ascii="Times New Roman" w:hAnsi="Times New Roman"/>
          <w:b/>
          <w:sz w:val="24"/>
          <w:szCs w:val="24"/>
        </w:rPr>
      </w:pPr>
    </w:p>
    <w:p w14:paraId="4C2AA0CB" w14:textId="77777777" w:rsidR="00D92C0A" w:rsidRPr="001818EA" w:rsidRDefault="00D92C0A" w:rsidP="00116C1C">
      <w:pPr>
        <w:widowControl w:val="0"/>
        <w:spacing w:after="0" w:line="240" w:lineRule="auto"/>
        <w:ind w:firstLine="567"/>
        <w:jc w:val="both"/>
        <w:rPr>
          <w:rFonts w:ascii="Times New Roman" w:hAnsi="Times New Roman"/>
          <w:b/>
          <w:sz w:val="24"/>
          <w:szCs w:val="24"/>
        </w:rPr>
      </w:pPr>
    </w:p>
    <w:p w14:paraId="1A677639" w14:textId="77777777" w:rsidR="00D92C0A" w:rsidRPr="001818EA" w:rsidRDefault="00D92C0A" w:rsidP="00116C1C">
      <w:pPr>
        <w:widowControl w:val="0"/>
        <w:spacing w:after="0" w:line="240" w:lineRule="auto"/>
        <w:ind w:firstLine="567"/>
        <w:jc w:val="both"/>
        <w:rPr>
          <w:rFonts w:ascii="Times New Roman" w:hAnsi="Times New Roman"/>
          <w:b/>
          <w:sz w:val="24"/>
          <w:szCs w:val="24"/>
        </w:rPr>
      </w:pPr>
    </w:p>
    <w:p w14:paraId="0E2F2075" w14:textId="77777777" w:rsidR="00D92C0A" w:rsidRPr="001818EA" w:rsidRDefault="00D92C0A" w:rsidP="00116C1C">
      <w:pPr>
        <w:widowControl w:val="0"/>
        <w:spacing w:after="0" w:line="240" w:lineRule="auto"/>
        <w:ind w:firstLine="567"/>
        <w:jc w:val="both"/>
        <w:rPr>
          <w:rFonts w:ascii="Times New Roman" w:hAnsi="Times New Roman"/>
          <w:b/>
          <w:sz w:val="24"/>
          <w:szCs w:val="24"/>
        </w:rPr>
      </w:pPr>
    </w:p>
    <w:p w14:paraId="40FCE160" w14:textId="77777777" w:rsidR="00D92C0A" w:rsidRPr="001818EA" w:rsidRDefault="00D92C0A" w:rsidP="00116C1C">
      <w:pPr>
        <w:widowControl w:val="0"/>
        <w:spacing w:after="0" w:line="240" w:lineRule="auto"/>
        <w:jc w:val="center"/>
        <w:rPr>
          <w:rFonts w:ascii="Times New Roman" w:hAnsi="Times New Roman"/>
          <w:b/>
          <w:sz w:val="24"/>
          <w:szCs w:val="24"/>
        </w:rPr>
      </w:pPr>
    </w:p>
    <w:p w14:paraId="405EF48B" w14:textId="77777777" w:rsidR="00D92C0A" w:rsidRPr="001818EA" w:rsidRDefault="00D92C0A" w:rsidP="00116C1C">
      <w:pPr>
        <w:widowControl w:val="0"/>
        <w:spacing w:after="0" w:line="240" w:lineRule="auto"/>
        <w:jc w:val="center"/>
        <w:rPr>
          <w:rFonts w:ascii="Times New Roman" w:hAnsi="Times New Roman"/>
          <w:b/>
          <w:sz w:val="24"/>
          <w:szCs w:val="24"/>
        </w:rPr>
      </w:pPr>
    </w:p>
    <w:p w14:paraId="15D85C14" w14:textId="77777777" w:rsidR="00D92C0A" w:rsidRPr="001818EA" w:rsidRDefault="00D92C0A" w:rsidP="00116C1C">
      <w:pPr>
        <w:widowControl w:val="0"/>
        <w:spacing w:after="0" w:line="240" w:lineRule="auto"/>
        <w:jc w:val="center"/>
        <w:rPr>
          <w:rFonts w:ascii="Times New Roman" w:hAnsi="Times New Roman"/>
          <w:b/>
          <w:sz w:val="24"/>
          <w:szCs w:val="24"/>
        </w:rPr>
      </w:pPr>
    </w:p>
    <w:p w14:paraId="28512E1A" w14:textId="77777777" w:rsidR="00D92C0A" w:rsidRPr="001818EA" w:rsidRDefault="00D92C0A" w:rsidP="00116C1C">
      <w:pPr>
        <w:widowControl w:val="0"/>
        <w:spacing w:after="0" w:line="240" w:lineRule="auto"/>
        <w:jc w:val="center"/>
        <w:rPr>
          <w:rFonts w:ascii="Times New Roman" w:hAnsi="Times New Roman"/>
          <w:b/>
          <w:sz w:val="24"/>
          <w:szCs w:val="24"/>
        </w:rPr>
      </w:pPr>
    </w:p>
    <w:p w14:paraId="4D62762F" w14:textId="77777777" w:rsidR="00D92C0A" w:rsidRPr="001818EA" w:rsidRDefault="00D92C0A" w:rsidP="00116C1C">
      <w:pPr>
        <w:widowControl w:val="0"/>
        <w:spacing w:after="0" w:line="240" w:lineRule="auto"/>
        <w:jc w:val="center"/>
        <w:rPr>
          <w:rFonts w:ascii="Times New Roman" w:hAnsi="Times New Roman"/>
          <w:b/>
          <w:sz w:val="24"/>
          <w:szCs w:val="24"/>
        </w:rPr>
      </w:pPr>
    </w:p>
    <w:p w14:paraId="555CC1A3" w14:textId="77777777" w:rsidR="00D92C0A" w:rsidRPr="001818EA" w:rsidRDefault="00D92C0A" w:rsidP="00116C1C">
      <w:pPr>
        <w:widowControl w:val="0"/>
        <w:spacing w:after="0" w:line="240" w:lineRule="auto"/>
        <w:jc w:val="center"/>
        <w:rPr>
          <w:rFonts w:ascii="Times New Roman" w:hAnsi="Times New Roman"/>
          <w:b/>
          <w:sz w:val="24"/>
          <w:szCs w:val="24"/>
        </w:rPr>
      </w:pPr>
    </w:p>
    <w:p w14:paraId="627D7EE0" w14:textId="77777777" w:rsidR="00D92C0A" w:rsidRPr="001818EA" w:rsidRDefault="00D92C0A" w:rsidP="00116C1C">
      <w:pPr>
        <w:widowControl w:val="0"/>
        <w:spacing w:after="0" w:line="240" w:lineRule="auto"/>
        <w:jc w:val="center"/>
        <w:rPr>
          <w:rFonts w:ascii="Times New Roman" w:hAnsi="Times New Roman"/>
          <w:b/>
          <w:sz w:val="24"/>
          <w:szCs w:val="24"/>
        </w:rPr>
      </w:pPr>
    </w:p>
    <w:p w14:paraId="03795077" w14:textId="77777777" w:rsidR="00D92C0A" w:rsidRPr="001818EA" w:rsidRDefault="00D92C0A" w:rsidP="00116C1C">
      <w:pPr>
        <w:widowControl w:val="0"/>
        <w:spacing w:after="0" w:line="240" w:lineRule="auto"/>
        <w:jc w:val="center"/>
        <w:rPr>
          <w:rFonts w:ascii="Times New Roman" w:hAnsi="Times New Roman"/>
          <w:b/>
          <w:sz w:val="24"/>
          <w:szCs w:val="24"/>
        </w:rPr>
      </w:pPr>
    </w:p>
    <w:p w14:paraId="601086B9" w14:textId="77777777" w:rsidR="00D92C0A" w:rsidRPr="001818EA" w:rsidRDefault="00D92C0A" w:rsidP="00116C1C">
      <w:pPr>
        <w:widowControl w:val="0"/>
        <w:spacing w:after="0" w:line="240" w:lineRule="auto"/>
        <w:jc w:val="center"/>
        <w:rPr>
          <w:rFonts w:ascii="Times New Roman" w:hAnsi="Times New Roman"/>
          <w:b/>
          <w:sz w:val="24"/>
          <w:szCs w:val="24"/>
        </w:rPr>
      </w:pPr>
    </w:p>
    <w:p w14:paraId="750D4876" w14:textId="77777777" w:rsidR="00D92C0A" w:rsidRPr="001818EA" w:rsidRDefault="00D92C0A" w:rsidP="00116C1C">
      <w:pPr>
        <w:widowControl w:val="0"/>
        <w:spacing w:after="0" w:line="240" w:lineRule="auto"/>
        <w:jc w:val="center"/>
        <w:rPr>
          <w:rFonts w:ascii="Times New Roman" w:hAnsi="Times New Roman"/>
          <w:b/>
          <w:sz w:val="24"/>
          <w:szCs w:val="24"/>
        </w:rPr>
      </w:pPr>
    </w:p>
    <w:p w14:paraId="19A1CE3B" w14:textId="77777777" w:rsidR="00D92C0A" w:rsidRPr="001818EA" w:rsidRDefault="00D92C0A" w:rsidP="00F94354">
      <w:pPr>
        <w:widowControl w:val="0"/>
        <w:spacing w:after="0" w:line="240" w:lineRule="auto"/>
        <w:jc w:val="center"/>
        <w:outlineLvl w:val="0"/>
        <w:rPr>
          <w:rFonts w:ascii="Times New Roman" w:hAnsi="Times New Roman"/>
          <w:b/>
          <w:sz w:val="24"/>
          <w:szCs w:val="24"/>
        </w:rPr>
      </w:pPr>
      <w:r w:rsidRPr="001818EA">
        <w:rPr>
          <w:rFonts w:ascii="Times New Roman" w:hAnsi="Times New Roman"/>
          <w:b/>
          <w:sz w:val="24"/>
          <w:szCs w:val="24"/>
        </w:rPr>
        <w:t>ПРИМЕРНАЯ ПРОГРАММА УЧЕБНОЙ ДИСЦИПЛИНЫ</w:t>
      </w:r>
    </w:p>
    <w:p w14:paraId="6F716E8B" w14:textId="77777777" w:rsidR="00D92C0A" w:rsidRPr="001818EA" w:rsidRDefault="00D92C0A" w:rsidP="00116C1C">
      <w:pPr>
        <w:widowControl w:val="0"/>
        <w:spacing w:after="0" w:line="240" w:lineRule="auto"/>
        <w:jc w:val="center"/>
        <w:rPr>
          <w:rFonts w:ascii="Times New Roman" w:hAnsi="Times New Roman"/>
          <w:b/>
          <w:sz w:val="24"/>
          <w:szCs w:val="24"/>
          <w:u w:val="single"/>
        </w:rPr>
      </w:pPr>
    </w:p>
    <w:p w14:paraId="6DAAC4C7" w14:textId="77777777" w:rsidR="00D92C0A" w:rsidRPr="001818EA" w:rsidRDefault="00D92C0A" w:rsidP="00F94354">
      <w:pPr>
        <w:widowControl w:val="0"/>
        <w:spacing w:after="0" w:line="240" w:lineRule="auto"/>
        <w:jc w:val="center"/>
        <w:outlineLvl w:val="0"/>
        <w:rPr>
          <w:rFonts w:ascii="Times New Roman" w:hAnsi="Times New Roman"/>
          <w:b/>
          <w:sz w:val="24"/>
          <w:szCs w:val="24"/>
        </w:rPr>
      </w:pPr>
      <w:r w:rsidRPr="001818EA">
        <w:rPr>
          <w:rFonts w:ascii="Times New Roman" w:hAnsi="Times New Roman"/>
          <w:b/>
          <w:sz w:val="24"/>
          <w:szCs w:val="24"/>
        </w:rPr>
        <w:t>ОП.10 ОХРАНА ТРУДА</w:t>
      </w:r>
    </w:p>
    <w:p w14:paraId="4B4BF0EA" w14:textId="77777777" w:rsidR="00D92C0A" w:rsidRPr="001818EA" w:rsidRDefault="00D92C0A" w:rsidP="00116C1C">
      <w:pPr>
        <w:widowControl w:val="0"/>
        <w:spacing w:after="0" w:line="240" w:lineRule="auto"/>
        <w:jc w:val="center"/>
        <w:rPr>
          <w:rFonts w:ascii="Times New Roman" w:hAnsi="Times New Roman"/>
          <w:b/>
          <w:sz w:val="24"/>
          <w:szCs w:val="24"/>
        </w:rPr>
      </w:pPr>
    </w:p>
    <w:p w14:paraId="3B662D21" w14:textId="77777777" w:rsidR="00D92C0A" w:rsidRPr="001818EA" w:rsidRDefault="00D92C0A" w:rsidP="00116C1C">
      <w:pPr>
        <w:widowControl w:val="0"/>
        <w:spacing w:after="0" w:line="240" w:lineRule="auto"/>
        <w:jc w:val="center"/>
        <w:rPr>
          <w:rFonts w:ascii="Times New Roman" w:hAnsi="Times New Roman"/>
          <w:b/>
          <w:sz w:val="24"/>
          <w:szCs w:val="24"/>
        </w:rPr>
      </w:pPr>
    </w:p>
    <w:p w14:paraId="59DE28F2" w14:textId="77777777" w:rsidR="00D92C0A" w:rsidRPr="001818EA" w:rsidRDefault="00D92C0A" w:rsidP="00116C1C">
      <w:pPr>
        <w:widowControl w:val="0"/>
        <w:spacing w:after="0" w:line="240" w:lineRule="auto"/>
        <w:jc w:val="center"/>
        <w:rPr>
          <w:rFonts w:ascii="Times New Roman" w:hAnsi="Times New Roman"/>
          <w:b/>
          <w:sz w:val="24"/>
          <w:szCs w:val="24"/>
        </w:rPr>
      </w:pPr>
    </w:p>
    <w:p w14:paraId="3AD5C393" w14:textId="77777777" w:rsidR="00D92C0A" w:rsidRPr="001818EA" w:rsidRDefault="00D92C0A" w:rsidP="00116C1C">
      <w:pPr>
        <w:widowControl w:val="0"/>
        <w:spacing w:after="0" w:line="240" w:lineRule="auto"/>
        <w:jc w:val="center"/>
        <w:rPr>
          <w:rFonts w:ascii="Times New Roman" w:hAnsi="Times New Roman"/>
          <w:b/>
          <w:sz w:val="24"/>
          <w:szCs w:val="24"/>
        </w:rPr>
      </w:pPr>
    </w:p>
    <w:p w14:paraId="35BCBB50" w14:textId="77777777" w:rsidR="00D92C0A" w:rsidRPr="001818EA" w:rsidRDefault="00D92C0A" w:rsidP="00116C1C">
      <w:pPr>
        <w:widowControl w:val="0"/>
        <w:spacing w:after="0" w:line="240" w:lineRule="auto"/>
        <w:jc w:val="center"/>
        <w:rPr>
          <w:rFonts w:ascii="Times New Roman" w:hAnsi="Times New Roman"/>
          <w:b/>
          <w:bCs/>
          <w:sz w:val="24"/>
          <w:szCs w:val="24"/>
        </w:rPr>
      </w:pPr>
    </w:p>
    <w:p w14:paraId="246ACEE5" w14:textId="77777777" w:rsidR="00D92C0A" w:rsidRPr="001818EA" w:rsidRDefault="00D92C0A" w:rsidP="00116C1C">
      <w:pPr>
        <w:widowControl w:val="0"/>
        <w:spacing w:after="0" w:line="240" w:lineRule="auto"/>
        <w:jc w:val="center"/>
        <w:rPr>
          <w:rFonts w:ascii="Times New Roman" w:hAnsi="Times New Roman"/>
          <w:b/>
          <w:bCs/>
          <w:sz w:val="24"/>
          <w:szCs w:val="24"/>
        </w:rPr>
      </w:pPr>
    </w:p>
    <w:p w14:paraId="308FF112" w14:textId="77777777" w:rsidR="00D92C0A" w:rsidRPr="001818EA" w:rsidRDefault="00D92C0A" w:rsidP="00116C1C">
      <w:pPr>
        <w:widowControl w:val="0"/>
        <w:spacing w:after="0" w:line="240" w:lineRule="auto"/>
        <w:jc w:val="center"/>
        <w:rPr>
          <w:rFonts w:ascii="Times New Roman" w:hAnsi="Times New Roman"/>
          <w:b/>
          <w:bCs/>
          <w:sz w:val="24"/>
          <w:szCs w:val="24"/>
        </w:rPr>
      </w:pPr>
    </w:p>
    <w:p w14:paraId="1D201D20" w14:textId="77777777" w:rsidR="00D92C0A" w:rsidRPr="001818EA" w:rsidRDefault="00D92C0A" w:rsidP="00116C1C">
      <w:pPr>
        <w:widowControl w:val="0"/>
        <w:spacing w:after="0" w:line="240" w:lineRule="auto"/>
        <w:jc w:val="center"/>
        <w:rPr>
          <w:rFonts w:ascii="Times New Roman" w:hAnsi="Times New Roman"/>
          <w:b/>
          <w:bCs/>
          <w:sz w:val="24"/>
          <w:szCs w:val="24"/>
        </w:rPr>
      </w:pPr>
    </w:p>
    <w:p w14:paraId="740A2971" w14:textId="77777777" w:rsidR="00D92C0A" w:rsidRPr="001818EA" w:rsidRDefault="00D92C0A" w:rsidP="00116C1C">
      <w:pPr>
        <w:widowControl w:val="0"/>
        <w:spacing w:after="0" w:line="240" w:lineRule="auto"/>
        <w:jc w:val="center"/>
        <w:rPr>
          <w:rFonts w:ascii="Times New Roman" w:hAnsi="Times New Roman"/>
          <w:b/>
          <w:bCs/>
          <w:sz w:val="24"/>
          <w:szCs w:val="24"/>
        </w:rPr>
      </w:pPr>
    </w:p>
    <w:p w14:paraId="44E4C591" w14:textId="77777777" w:rsidR="0034247E" w:rsidRPr="001818EA" w:rsidRDefault="0034247E" w:rsidP="00116C1C">
      <w:pPr>
        <w:widowControl w:val="0"/>
        <w:spacing w:after="0" w:line="240" w:lineRule="auto"/>
        <w:jc w:val="center"/>
        <w:rPr>
          <w:rFonts w:ascii="Times New Roman" w:hAnsi="Times New Roman"/>
          <w:b/>
          <w:bCs/>
          <w:sz w:val="24"/>
          <w:szCs w:val="24"/>
        </w:rPr>
      </w:pPr>
    </w:p>
    <w:p w14:paraId="177C2CB6" w14:textId="77777777" w:rsidR="0034247E" w:rsidRPr="001818EA" w:rsidRDefault="0034247E" w:rsidP="00116C1C">
      <w:pPr>
        <w:widowControl w:val="0"/>
        <w:spacing w:after="0" w:line="240" w:lineRule="auto"/>
        <w:jc w:val="center"/>
        <w:rPr>
          <w:rFonts w:ascii="Times New Roman" w:hAnsi="Times New Roman"/>
          <w:b/>
          <w:bCs/>
          <w:sz w:val="24"/>
          <w:szCs w:val="24"/>
        </w:rPr>
      </w:pPr>
    </w:p>
    <w:p w14:paraId="11CBFE36" w14:textId="77777777" w:rsidR="0034247E" w:rsidRPr="001818EA" w:rsidRDefault="0034247E" w:rsidP="00116C1C">
      <w:pPr>
        <w:widowControl w:val="0"/>
        <w:spacing w:after="0" w:line="240" w:lineRule="auto"/>
        <w:jc w:val="center"/>
        <w:rPr>
          <w:rFonts w:ascii="Times New Roman" w:hAnsi="Times New Roman"/>
          <w:b/>
          <w:bCs/>
          <w:sz w:val="24"/>
          <w:szCs w:val="24"/>
        </w:rPr>
      </w:pPr>
    </w:p>
    <w:p w14:paraId="59E42B04" w14:textId="77777777" w:rsidR="0034247E" w:rsidRPr="001818EA" w:rsidRDefault="0034247E" w:rsidP="00116C1C">
      <w:pPr>
        <w:widowControl w:val="0"/>
        <w:spacing w:after="0" w:line="240" w:lineRule="auto"/>
        <w:jc w:val="center"/>
        <w:rPr>
          <w:rFonts w:ascii="Times New Roman" w:hAnsi="Times New Roman"/>
          <w:b/>
          <w:bCs/>
          <w:sz w:val="24"/>
          <w:szCs w:val="24"/>
        </w:rPr>
      </w:pPr>
    </w:p>
    <w:p w14:paraId="21532AA5" w14:textId="77777777" w:rsidR="0034247E" w:rsidRPr="001818EA" w:rsidRDefault="0034247E" w:rsidP="00116C1C">
      <w:pPr>
        <w:widowControl w:val="0"/>
        <w:spacing w:after="0" w:line="240" w:lineRule="auto"/>
        <w:jc w:val="center"/>
        <w:rPr>
          <w:rFonts w:ascii="Times New Roman" w:hAnsi="Times New Roman"/>
          <w:b/>
          <w:bCs/>
          <w:sz w:val="24"/>
          <w:szCs w:val="24"/>
        </w:rPr>
      </w:pPr>
    </w:p>
    <w:p w14:paraId="0E97CEE4" w14:textId="77777777" w:rsidR="0034247E" w:rsidRPr="001818EA" w:rsidRDefault="0034247E" w:rsidP="00116C1C">
      <w:pPr>
        <w:widowControl w:val="0"/>
        <w:spacing w:after="0" w:line="240" w:lineRule="auto"/>
        <w:jc w:val="center"/>
        <w:rPr>
          <w:rFonts w:ascii="Times New Roman" w:hAnsi="Times New Roman"/>
          <w:b/>
          <w:bCs/>
          <w:sz w:val="24"/>
          <w:szCs w:val="24"/>
        </w:rPr>
      </w:pPr>
    </w:p>
    <w:p w14:paraId="70E8B739" w14:textId="77777777" w:rsidR="0034247E" w:rsidRPr="001818EA" w:rsidRDefault="0034247E" w:rsidP="00116C1C">
      <w:pPr>
        <w:widowControl w:val="0"/>
        <w:spacing w:after="0" w:line="240" w:lineRule="auto"/>
        <w:jc w:val="center"/>
        <w:rPr>
          <w:rFonts w:ascii="Times New Roman" w:hAnsi="Times New Roman"/>
          <w:b/>
          <w:bCs/>
          <w:sz w:val="24"/>
          <w:szCs w:val="24"/>
        </w:rPr>
      </w:pPr>
    </w:p>
    <w:p w14:paraId="2ACA00F7" w14:textId="77777777" w:rsidR="0034247E" w:rsidRPr="001818EA" w:rsidRDefault="0034247E" w:rsidP="00116C1C">
      <w:pPr>
        <w:widowControl w:val="0"/>
        <w:spacing w:after="0" w:line="240" w:lineRule="auto"/>
        <w:jc w:val="center"/>
        <w:rPr>
          <w:rFonts w:ascii="Times New Roman" w:hAnsi="Times New Roman"/>
          <w:b/>
          <w:bCs/>
          <w:sz w:val="24"/>
          <w:szCs w:val="24"/>
        </w:rPr>
      </w:pPr>
    </w:p>
    <w:p w14:paraId="2293D5EE" w14:textId="77777777" w:rsidR="00387AB9" w:rsidRPr="001818EA" w:rsidRDefault="00387AB9" w:rsidP="00116C1C">
      <w:pPr>
        <w:widowControl w:val="0"/>
        <w:spacing w:after="0" w:line="240" w:lineRule="auto"/>
        <w:jc w:val="center"/>
        <w:rPr>
          <w:rFonts w:ascii="Times New Roman" w:hAnsi="Times New Roman"/>
          <w:b/>
          <w:bCs/>
          <w:sz w:val="24"/>
          <w:szCs w:val="24"/>
        </w:rPr>
      </w:pPr>
    </w:p>
    <w:p w14:paraId="1C82C8E8" w14:textId="77777777" w:rsidR="00387AB9" w:rsidRPr="001818EA" w:rsidRDefault="00387AB9" w:rsidP="00116C1C">
      <w:pPr>
        <w:widowControl w:val="0"/>
        <w:spacing w:after="0" w:line="240" w:lineRule="auto"/>
        <w:jc w:val="center"/>
        <w:rPr>
          <w:rFonts w:ascii="Times New Roman" w:hAnsi="Times New Roman"/>
          <w:b/>
          <w:bCs/>
          <w:sz w:val="24"/>
          <w:szCs w:val="24"/>
        </w:rPr>
      </w:pPr>
    </w:p>
    <w:p w14:paraId="60621DA8" w14:textId="77777777" w:rsidR="00387AB9" w:rsidRPr="001818EA" w:rsidRDefault="00387AB9" w:rsidP="00116C1C">
      <w:pPr>
        <w:widowControl w:val="0"/>
        <w:spacing w:after="0" w:line="240" w:lineRule="auto"/>
        <w:jc w:val="center"/>
        <w:rPr>
          <w:rFonts w:ascii="Times New Roman" w:hAnsi="Times New Roman"/>
          <w:b/>
          <w:bCs/>
          <w:sz w:val="24"/>
          <w:szCs w:val="24"/>
        </w:rPr>
      </w:pPr>
    </w:p>
    <w:p w14:paraId="2F18AAC5" w14:textId="77777777" w:rsidR="00387AB9" w:rsidRPr="001818EA" w:rsidRDefault="00387AB9" w:rsidP="00116C1C">
      <w:pPr>
        <w:widowControl w:val="0"/>
        <w:spacing w:after="0" w:line="240" w:lineRule="auto"/>
        <w:jc w:val="center"/>
        <w:rPr>
          <w:rFonts w:ascii="Times New Roman" w:hAnsi="Times New Roman"/>
          <w:b/>
          <w:bCs/>
          <w:sz w:val="24"/>
          <w:szCs w:val="24"/>
        </w:rPr>
      </w:pPr>
    </w:p>
    <w:p w14:paraId="605C2141" w14:textId="77777777" w:rsidR="00387AB9" w:rsidRPr="001818EA" w:rsidRDefault="00387AB9" w:rsidP="00116C1C">
      <w:pPr>
        <w:widowControl w:val="0"/>
        <w:spacing w:after="0" w:line="240" w:lineRule="auto"/>
        <w:jc w:val="center"/>
        <w:rPr>
          <w:rFonts w:ascii="Times New Roman" w:hAnsi="Times New Roman"/>
          <w:b/>
          <w:bCs/>
          <w:sz w:val="24"/>
          <w:szCs w:val="24"/>
        </w:rPr>
      </w:pPr>
    </w:p>
    <w:p w14:paraId="4974A4B6" w14:textId="77777777" w:rsidR="00387AB9" w:rsidRPr="001818EA" w:rsidRDefault="00387AB9" w:rsidP="00116C1C">
      <w:pPr>
        <w:widowControl w:val="0"/>
        <w:spacing w:after="0" w:line="240" w:lineRule="auto"/>
        <w:jc w:val="center"/>
        <w:rPr>
          <w:rFonts w:ascii="Times New Roman" w:hAnsi="Times New Roman"/>
          <w:b/>
          <w:bCs/>
          <w:sz w:val="24"/>
          <w:szCs w:val="24"/>
        </w:rPr>
      </w:pPr>
    </w:p>
    <w:p w14:paraId="1ADFBBC0" w14:textId="77777777" w:rsidR="00387AB9" w:rsidRPr="001818EA" w:rsidRDefault="00387AB9" w:rsidP="00116C1C">
      <w:pPr>
        <w:widowControl w:val="0"/>
        <w:spacing w:after="0" w:line="240" w:lineRule="auto"/>
        <w:jc w:val="center"/>
        <w:rPr>
          <w:rFonts w:ascii="Times New Roman" w:hAnsi="Times New Roman"/>
          <w:b/>
          <w:bCs/>
          <w:sz w:val="24"/>
          <w:szCs w:val="24"/>
        </w:rPr>
      </w:pPr>
    </w:p>
    <w:p w14:paraId="1432823B" w14:textId="77777777" w:rsidR="00D92C0A" w:rsidRPr="001818EA" w:rsidRDefault="00D92C0A" w:rsidP="00116C1C">
      <w:pPr>
        <w:widowControl w:val="0"/>
        <w:spacing w:after="0" w:line="240" w:lineRule="auto"/>
        <w:jc w:val="center"/>
        <w:rPr>
          <w:rFonts w:ascii="Times New Roman" w:hAnsi="Times New Roman"/>
          <w:b/>
          <w:bCs/>
          <w:sz w:val="24"/>
          <w:szCs w:val="24"/>
        </w:rPr>
      </w:pPr>
    </w:p>
    <w:p w14:paraId="70BABDDD" w14:textId="77777777" w:rsidR="00D92C0A" w:rsidRPr="001818EA" w:rsidRDefault="00D92C0A" w:rsidP="00116C1C">
      <w:pPr>
        <w:widowControl w:val="0"/>
        <w:spacing w:after="0" w:line="240" w:lineRule="auto"/>
        <w:jc w:val="center"/>
        <w:rPr>
          <w:rFonts w:ascii="Times New Roman" w:hAnsi="Times New Roman"/>
          <w:b/>
          <w:bCs/>
          <w:sz w:val="24"/>
          <w:szCs w:val="24"/>
        </w:rPr>
      </w:pPr>
    </w:p>
    <w:p w14:paraId="4712BC79" w14:textId="77777777" w:rsidR="00D92C0A" w:rsidRPr="001818EA" w:rsidRDefault="00D92C0A" w:rsidP="00116C1C">
      <w:pPr>
        <w:widowControl w:val="0"/>
        <w:spacing w:after="0" w:line="240" w:lineRule="auto"/>
        <w:jc w:val="center"/>
        <w:rPr>
          <w:rFonts w:ascii="Times New Roman" w:hAnsi="Times New Roman"/>
          <w:b/>
          <w:sz w:val="24"/>
          <w:szCs w:val="24"/>
          <w:vertAlign w:val="superscript"/>
        </w:rPr>
      </w:pPr>
      <w:r w:rsidRPr="001818EA">
        <w:rPr>
          <w:rFonts w:ascii="Times New Roman" w:hAnsi="Times New Roman"/>
          <w:b/>
          <w:bCs/>
          <w:sz w:val="24"/>
          <w:szCs w:val="24"/>
        </w:rPr>
        <w:t>20</w:t>
      </w:r>
      <w:r w:rsidR="00DC2ED9">
        <w:rPr>
          <w:rFonts w:ascii="Times New Roman" w:hAnsi="Times New Roman"/>
          <w:b/>
          <w:bCs/>
          <w:sz w:val="24"/>
          <w:szCs w:val="24"/>
        </w:rPr>
        <w:t>21</w:t>
      </w:r>
      <w:r w:rsidRPr="001818EA">
        <w:rPr>
          <w:rFonts w:ascii="Times New Roman" w:hAnsi="Times New Roman"/>
          <w:b/>
          <w:bCs/>
          <w:sz w:val="24"/>
          <w:szCs w:val="24"/>
        </w:rPr>
        <w:t xml:space="preserve"> г.</w:t>
      </w:r>
      <w:r w:rsidRPr="001818EA">
        <w:rPr>
          <w:rFonts w:ascii="Times New Roman" w:hAnsi="Times New Roman"/>
          <w:b/>
          <w:bCs/>
          <w:sz w:val="24"/>
          <w:szCs w:val="24"/>
        </w:rPr>
        <w:br w:type="page"/>
      </w:r>
    </w:p>
    <w:p w14:paraId="34D54B18" w14:textId="77777777" w:rsidR="00D92C0A" w:rsidRPr="001818EA" w:rsidRDefault="00D92C0A" w:rsidP="00116C1C">
      <w:pPr>
        <w:widowControl w:val="0"/>
        <w:spacing w:after="0" w:line="240" w:lineRule="auto"/>
        <w:ind w:firstLine="567"/>
        <w:jc w:val="center"/>
        <w:rPr>
          <w:rFonts w:ascii="Times New Roman" w:hAnsi="Times New Roman"/>
          <w:b/>
          <w:sz w:val="24"/>
          <w:szCs w:val="24"/>
        </w:rPr>
      </w:pPr>
      <w:r w:rsidRPr="001818EA">
        <w:rPr>
          <w:rFonts w:ascii="Times New Roman" w:hAnsi="Times New Roman"/>
          <w:b/>
          <w:sz w:val="24"/>
          <w:szCs w:val="24"/>
        </w:rPr>
        <w:lastRenderedPageBreak/>
        <w:t>СОДЕРЖАНИЕ</w:t>
      </w:r>
    </w:p>
    <w:p w14:paraId="75AEA917" w14:textId="77777777" w:rsidR="00D92C0A" w:rsidRPr="001818EA" w:rsidRDefault="00D92C0A" w:rsidP="00116C1C">
      <w:pPr>
        <w:widowControl w:val="0"/>
        <w:spacing w:after="0" w:line="240" w:lineRule="auto"/>
        <w:ind w:firstLine="567"/>
        <w:jc w:val="both"/>
        <w:rPr>
          <w:rFonts w:ascii="Times New Roman" w:hAnsi="Times New Roman"/>
          <w:b/>
          <w:sz w:val="24"/>
          <w:szCs w:val="24"/>
        </w:rPr>
      </w:pPr>
    </w:p>
    <w:p w14:paraId="4899BB3C" w14:textId="77777777" w:rsidR="00705DC5" w:rsidRPr="001818EA" w:rsidRDefault="00705DC5" w:rsidP="00116C1C">
      <w:pPr>
        <w:widowControl w:val="0"/>
        <w:spacing w:after="0" w:line="240" w:lineRule="auto"/>
        <w:ind w:firstLine="567"/>
        <w:jc w:val="both"/>
        <w:rPr>
          <w:rFonts w:ascii="Times New Roman" w:hAnsi="Times New Roman"/>
          <w:b/>
          <w:bCs/>
          <w:sz w:val="24"/>
          <w:szCs w:val="24"/>
        </w:rPr>
      </w:pPr>
    </w:p>
    <w:tbl>
      <w:tblPr>
        <w:tblW w:w="0" w:type="auto"/>
        <w:tblLook w:val="01E0" w:firstRow="1" w:lastRow="1" w:firstColumn="1" w:lastColumn="1" w:noHBand="0" w:noVBand="0"/>
      </w:tblPr>
      <w:tblGrid>
        <w:gridCol w:w="7668"/>
      </w:tblGrid>
      <w:tr w:rsidR="00705DC5" w:rsidRPr="001818EA" w14:paraId="600B26A3" w14:textId="77777777" w:rsidTr="00184CED">
        <w:tc>
          <w:tcPr>
            <w:tcW w:w="7668" w:type="dxa"/>
          </w:tcPr>
          <w:p w14:paraId="4CB0CB95" w14:textId="77777777" w:rsidR="00705DC5" w:rsidRPr="001818EA" w:rsidRDefault="00705DC5" w:rsidP="00A21661">
            <w:pPr>
              <w:widowControl w:val="0"/>
              <w:numPr>
                <w:ilvl w:val="0"/>
                <w:numId w:val="116"/>
              </w:numPr>
              <w:tabs>
                <w:tab w:val="clear" w:pos="644"/>
                <w:tab w:val="left" w:pos="284"/>
              </w:tabs>
              <w:spacing w:after="0" w:line="240" w:lineRule="auto"/>
              <w:ind w:left="284" w:hanging="284"/>
              <w:jc w:val="both"/>
              <w:rPr>
                <w:rFonts w:ascii="Times New Roman" w:hAnsi="Times New Roman"/>
                <w:b/>
                <w:sz w:val="24"/>
                <w:szCs w:val="24"/>
              </w:rPr>
            </w:pPr>
            <w:r w:rsidRPr="001818EA">
              <w:rPr>
                <w:rFonts w:ascii="Times New Roman" w:hAnsi="Times New Roman"/>
                <w:b/>
                <w:sz w:val="24"/>
                <w:szCs w:val="24"/>
              </w:rPr>
              <w:t>ОБЩАЯ ХАРАКТЕРИСТИКА ПРИМЕРНОЙ РАБОЧЕЙ ПРОГРАММЫ УЧЕБНОЙ ДИСЦИПЛИНЫ</w:t>
            </w:r>
          </w:p>
          <w:p w14:paraId="357EE45A" w14:textId="77777777" w:rsidR="00705DC5" w:rsidRPr="001818EA" w:rsidRDefault="00705DC5" w:rsidP="00116C1C">
            <w:pPr>
              <w:widowControl w:val="0"/>
              <w:tabs>
                <w:tab w:val="left" w:pos="284"/>
              </w:tabs>
              <w:spacing w:after="0" w:line="240" w:lineRule="auto"/>
              <w:ind w:left="284" w:hanging="284"/>
              <w:jc w:val="both"/>
              <w:rPr>
                <w:rFonts w:ascii="Times New Roman" w:hAnsi="Times New Roman"/>
                <w:b/>
                <w:sz w:val="24"/>
                <w:szCs w:val="24"/>
              </w:rPr>
            </w:pPr>
          </w:p>
        </w:tc>
      </w:tr>
      <w:tr w:rsidR="00705DC5" w:rsidRPr="001818EA" w14:paraId="3F0ACDBC" w14:textId="77777777" w:rsidTr="00184CED">
        <w:tc>
          <w:tcPr>
            <w:tcW w:w="7668" w:type="dxa"/>
          </w:tcPr>
          <w:p w14:paraId="26D6222B" w14:textId="77777777" w:rsidR="00705DC5" w:rsidRPr="001818EA" w:rsidRDefault="00705DC5" w:rsidP="00A21661">
            <w:pPr>
              <w:widowControl w:val="0"/>
              <w:numPr>
                <w:ilvl w:val="0"/>
                <w:numId w:val="116"/>
              </w:numPr>
              <w:tabs>
                <w:tab w:val="left" w:pos="284"/>
              </w:tabs>
              <w:spacing w:after="0" w:line="240" w:lineRule="auto"/>
              <w:ind w:left="284" w:hanging="284"/>
              <w:jc w:val="both"/>
              <w:rPr>
                <w:rFonts w:ascii="Times New Roman" w:hAnsi="Times New Roman"/>
                <w:b/>
                <w:sz w:val="24"/>
                <w:szCs w:val="24"/>
              </w:rPr>
            </w:pPr>
            <w:r w:rsidRPr="001818EA">
              <w:rPr>
                <w:rFonts w:ascii="Times New Roman" w:hAnsi="Times New Roman"/>
                <w:b/>
                <w:sz w:val="24"/>
                <w:szCs w:val="24"/>
              </w:rPr>
              <w:t>СТРУКТУРА И СОДЕРЖАНИЕ УЧЕБНОЙ ДИСЦИПЛИНЫ</w:t>
            </w:r>
          </w:p>
          <w:p w14:paraId="7FE9951F" w14:textId="77777777" w:rsidR="00705DC5" w:rsidRPr="001818EA" w:rsidRDefault="00705DC5" w:rsidP="00116C1C">
            <w:pPr>
              <w:widowControl w:val="0"/>
              <w:tabs>
                <w:tab w:val="left" w:pos="284"/>
              </w:tabs>
              <w:spacing w:after="0" w:line="240" w:lineRule="auto"/>
              <w:ind w:left="284" w:hanging="284"/>
              <w:jc w:val="both"/>
              <w:rPr>
                <w:rFonts w:ascii="Times New Roman" w:hAnsi="Times New Roman"/>
                <w:b/>
                <w:sz w:val="24"/>
                <w:szCs w:val="24"/>
              </w:rPr>
            </w:pPr>
          </w:p>
        </w:tc>
      </w:tr>
      <w:tr w:rsidR="00705DC5" w:rsidRPr="001818EA" w14:paraId="78475AB3" w14:textId="77777777" w:rsidTr="00184CED">
        <w:trPr>
          <w:trHeight w:val="670"/>
        </w:trPr>
        <w:tc>
          <w:tcPr>
            <w:tcW w:w="7668" w:type="dxa"/>
          </w:tcPr>
          <w:p w14:paraId="1C83685C" w14:textId="77777777" w:rsidR="00705DC5" w:rsidRPr="001818EA" w:rsidRDefault="00705DC5" w:rsidP="00A21661">
            <w:pPr>
              <w:widowControl w:val="0"/>
              <w:numPr>
                <w:ilvl w:val="0"/>
                <w:numId w:val="116"/>
              </w:numPr>
              <w:tabs>
                <w:tab w:val="left" w:pos="284"/>
              </w:tabs>
              <w:spacing w:after="0" w:line="240" w:lineRule="auto"/>
              <w:ind w:left="284" w:hanging="284"/>
              <w:jc w:val="both"/>
              <w:rPr>
                <w:rFonts w:ascii="Times New Roman" w:hAnsi="Times New Roman"/>
                <w:b/>
                <w:sz w:val="24"/>
                <w:szCs w:val="24"/>
              </w:rPr>
            </w:pPr>
            <w:r w:rsidRPr="001818EA">
              <w:rPr>
                <w:rFonts w:ascii="Times New Roman" w:hAnsi="Times New Roman"/>
                <w:b/>
                <w:sz w:val="24"/>
                <w:szCs w:val="24"/>
              </w:rPr>
              <w:t>УСЛОВИЯ РЕАЛИЗАЦИИ ПРОГРАММЫ УЧЕБНОЙ ДИСЦИПЛИНЫ</w:t>
            </w:r>
          </w:p>
        </w:tc>
      </w:tr>
      <w:tr w:rsidR="00705DC5" w:rsidRPr="001818EA" w14:paraId="2EB94EF8" w14:textId="77777777" w:rsidTr="00184CED">
        <w:tc>
          <w:tcPr>
            <w:tcW w:w="7668" w:type="dxa"/>
          </w:tcPr>
          <w:p w14:paraId="646F7797" w14:textId="77777777" w:rsidR="00705DC5" w:rsidRPr="001818EA" w:rsidRDefault="00705DC5" w:rsidP="00A21661">
            <w:pPr>
              <w:widowControl w:val="0"/>
              <w:numPr>
                <w:ilvl w:val="0"/>
                <w:numId w:val="116"/>
              </w:numPr>
              <w:tabs>
                <w:tab w:val="left" w:pos="284"/>
              </w:tabs>
              <w:spacing w:after="0" w:line="240" w:lineRule="auto"/>
              <w:ind w:left="284" w:hanging="284"/>
              <w:jc w:val="both"/>
              <w:rPr>
                <w:rFonts w:ascii="Times New Roman" w:hAnsi="Times New Roman"/>
                <w:b/>
                <w:sz w:val="24"/>
                <w:szCs w:val="24"/>
              </w:rPr>
            </w:pPr>
            <w:r w:rsidRPr="001818EA">
              <w:rPr>
                <w:rFonts w:ascii="Times New Roman" w:hAnsi="Times New Roman"/>
                <w:b/>
                <w:sz w:val="24"/>
                <w:szCs w:val="24"/>
              </w:rPr>
              <w:t>КОНТРОЛЬ И ОЦЕНКА РЕЗУЛЬТАТОВ ОСВОЕНИЯ УЧЕБНОЙ ДИСЦИПЛИНЫ</w:t>
            </w:r>
          </w:p>
          <w:p w14:paraId="234BD1B8" w14:textId="77777777" w:rsidR="00705DC5" w:rsidRPr="001818EA" w:rsidRDefault="00705DC5" w:rsidP="00116C1C">
            <w:pPr>
              <w:widowControl w:val="0"/>
              <w:tabs>
                <w:tab w:val="left" w:pos="284"/>
              </w:tabs>
              <w:spacing w:after="0" w:line="240" w:lineRule="auto"/>
              <w:ind w:left="284" w:hanging="284"/>
              <w:jc w:val="both"/>
              <w:rPr>
                <w:rFonts w:ascii="Times New Roman" w:hAnsi="Times New Roman"/>
                <w:b/>
                <w:sz w:val="24"/>
                <w:szCs w:val="24"/>
              </w:rPr>
            </w:pPr>
          </w:p>
        </w:tc>
      </w:tr>
    </w:tbl>
    <w:p w14:paraId="161752BE" w14:textId="77777777" w:rsidR="00D92C0A" w:rsidRPr="001818EA" w:rsidRDefault="00D92C0A" w:rsidP="00116C1C">
      <w:pPr>
        <w:widowControl w:val="0"/>
        <w:spacing w:after="0" w:line="240" w:lineRule="auto"/>
        <w:ind w:firstLine="567"/>
        <w:jc w:val="both"/>
        <w:rPr>
          <w:rFonts w:ascii="Times New Roman" w:hAnsi="Times New Roman"/>
          <w:b/>
          <w:sz w:val="24"/>
          <w:szCs w:val="24"/>
        </w:rPr>
      </w:pPr>
      <w:r w:rsidRPr="001818EA">
        <w:rPr>
          <w:rFonts w:ascii="Times New Roman" w:hAnsi="Times New Roman"/>
          <w:b/>
          <w:sz w:val="24"/>
          <w:szCs w:val="24"/>
          <w:u w:val="single"/>
        </w:rPr>
        <w:br w:type="page"/>
      </w:r>
      <w:r w:rsidRPr="001818EA">
        <w:rPr>
          <w:rFonts w:ascii="Times New Roman" w:hAnsi="Times New Roman"/>
          <w:b/>
          <w:sz w:val="24"/>
          <w:szCs w:val="24"/>
        </w:rPr>
        <w:lastRenderedPageBreak/>
        <w:t>1. ОБЩАЯ ХАРАКТЕРИСТИКА ПРИМЕРНОЙ ПРОГРАММЫ УЧЕБНОЙ ДИСЦИПЛИНЫ</w:t>
      </w:r>
      <w:r w:rsidR="00013FE3" w:rsidRPr="001818EA">
        <w:rPr>
          <w:rFonts w:ascii="Times New Roman" w:hAnsi="Times New Roman"/>
          <w:sz w:val="24"/>
          <w:szCs w:val="24"/>
        </w:rPr>
        <w:t>«</w:t>
      </w:r>
      <w:r w:rsidR="00013FE3" w:rsidRPr="001818EA">
        <w:rPr>
          <w:rFonts w:ascii="Times New Roman" w:hAnsi="Times New Roman"/>
          <w:b/>
          <w:sz w:val="24"/>
          <w:szCs w:val="24"/>
        </w:rPr>
        <w:t xml:space="preserve">ОП.10 </w:t>
      </w:r>
      <w:r w:rsidR="007B67B9" w:rsidRPr="001818EA">
        <w:rPr>
          <w:rFonts w:ascii="Times New Roman" w:hAnsi="Times New Roman"/>
          <w:b/>
          <w:sz w:val="24"/>
          <w:szCs w:val="24"/>
        </w:rPr>
        <w:t>ОХРАНА ТРУДА</w:t>
      </w:r>
      <w:r w:rsidR="007B67B9" w:rsidRPr="001818EA">
        <w:rPr>
          <w:rFonts w:ascii="Times New Roman" w:hAnsi="Times New Roman"/>
          <w:sz w:val="24"/>
          <w:szCs w:val="24"/>
        </w:rPr>
        <w:t>»</w:t>
      </w:r>
    </w:p>
    <w:p w14:paraId="17CE03EA" w14:textId="77777777" w:rsidR="00D92C0A" w:rsidRPr="001818EA" w:rsidRDefault="00D92C0A" w:rsidP="00116C1C">
      <w:pPr>
        <w:widowControl w:val="0"/>
        <w:spacing w:after="0" w:line="240" w:lineRule="auto"/>
        <w:ind w:firstLine="567"/>
        <w:jc w:val="both"/>
        <w:rPr>
          <w:rFonts w:ascii="Times New Roman" w:hAnsi="Times New Roman"/>
          <w:b/>
          <w:sz w:val="24"/>
          <w:szCs w:val="24"/>
        </w:rPr>
      </w:pPr>
    </w:p>
    <w:p w14:paraId="5578E706" w14:textId="77777777" w:rsidR="00475817" w:rsidRPr="001818EA" w:rsidRDefault="00475817" w:rsidP="00116C1C">
      <w:pPr>
        <w:widowControl w:val="0"/>
        <w:spacing w:after="0" w:line="240" w:lineRule="auto"/>
        <w:ind w:firstLine="567"/>
        <w:jc w:val="both"/>
        <w:rPr>
          <w:rFonts w:ascii="Times New Roman" w:hAnsi="Times New Roman"/>
          <w:b/>
          <w:bCs/>
          <w:sz w:val="24"/>
          <w:szCs w:val="24"/>
        </w:rPr>
      </w:pPr>
      <w:r w:rsidRPr="001818EA">
        <w:rPr>
          <w:rFonts w:ascii="Times New Roman" w:hAnsi="Times New Roman"/>
          <w:b/>
          <w:bCs/>
          <w:sz w:val="24"/>
          <w:szCs w:val="24"/>
        </w:rPr>
        <w:t>1.1.</w:t>
      </w:r>
      <w:r w:rsidRPr="001818EA">
        <w:rPr>
          <w:rFonts w:ascii="Times New Roman" w:hAnsi="Times New Roman"/>
          <w:b/>
          <w:bCs/>
          <w:sz w:val="24"/>
          <w:szCs w:val="24"/>
        </w:rPr>
        <w:tab/>
        <w:t xml:space="preserve"> Место дисциплины в структуре основной образовательной программы </w:t>
      </w:r>
    </w:p>
    <w:p w14:paraId="1A43A1CE" w14:textId="77777777" w:rsidR="00475817" w:rsidRPr="001818EA" w:rsidRDefault="00475817" w:rsidP="00116C1C">
      <w:pPr>
        <w:widowControl w:val="0"/>
        <w:spacing w:after="0" w:line="240" w:lineRule="auto"/>
        <w:ind w:firstLine="567"/>
        <w:jc w:val="both"/>
        <w:rPr>
          <w:rFonts w:ascii="Times New Roman" w:hAnsi="Times New Roman"/>
          <w:sz w:val="24"/>
          <w:szCs w:val="24"/>
        </w:rPr>
      </w:pPr>
      <w:r w:rsidRPr="001818EA">
        <w:rPr>
          <w:rFonts w:ascii="Times New Roman" w:hAnsi="Times New Roman"/>
          <w:sz w:val="24"/>
          <w:szCs w:val="24"/>
        </w:rPr>
        <w:t>Учебная дисциплина «</w:t>
      </w:r>
      <w:r w:rsidR="00013FE3" w:rsidRPr="001818EA">
        <w:rPr>
          <w:rFonts w:ascii="Times New Roman" w:hAnsi="Times New Roman"/>
          <w:b/>
          <w:sz w:val="24"/>
          <w:szCs w:val="24"/>
        </w:rPr>
        <w:t xml:space="preserve">ОП.10 </w:t>
      </w:r>
      <w:r w:rsidRPr="001818EA">
        <w:rPr>
          <w:rFonts w:ascii="Times New Roman" w:hAnsi="Times New Roman"/>
          <w:b/>
          <w:sz w:val="24"/>
          <w:szCs w:val="24"/>
        </w:rPr>
        <w:t>Охрана труда</w:t>
      </w:r>
      <w:r w:rsidRPr="001818EA">
        <w:rPr>
          <w:rFonts w:ascii="Times New Roman" w:hAnsi="Times New Roman"/>
          <w:sz w:val="24"/>
          <w:szCs w:val="24"/>
        </w:rPr>
        <w:t xml:space="preserve">» является обязательной частью  общепрофессионального цикла   примерной рабочей основной образовательной программы в соответствии с ФГОС по специальности 29. 02. 09 «Печатное дело». </w:t>
      </w:r>
    </w:p>
    <w:p w14:paraId="2FA32066" w14:textId="77777777" w:rsidR="00475817" w:rsidRPr="001818EA" w:rsidRDefault="00475817" w:rsidP="00116C1C">
      <w:pPr>
        <w:widowControl w:val="0"/>
        <w:spacing w:after="0" w:line="240" w:lineRule="auto"/>
        <w:ind w:firstLine="567"/>
        <w:rPr>
          <w:rFonts w:ascii="Times New Roman" w:hAnsi="Times New Roman"/>
          <w:sz w:val="24"/>
          <w:szCs w:val="24"/>
        </w:rPr>
      </w:pPr>
      <w:r w:rsidRPr="001818EA">
        <w:rPr>
          <w:rFonts w:ascii="Times New Roman" w:hAnsi="Times New Roman"/>
          <w:sz w:val="24"/>
          <w:szCs w:val="24"/>
        </w:rPr>
        <w:t>Учебная дисциплина «</w:t>
      </w:r>
      <w:r w:rsidR="00CE4C3A" w:rsidRPr="001818EA">
        <w:rPr>
          <w:rFonts w:ascii="Times New Roman" w:hAnsi="Times New Roman"/>
          <w:b/>
          <w:sz w:val="24"/>
          <w:szCs w:val="24"/>
        </w:rPr>
        <w:t>ОП.10 Охрана труда</w:t>
      </w:r>
      <w:r w:rsidRPr="001818EA">
        <w:rPr>
          <w:rFonts w:ascii="Times New Roman" w:hAnsi="Times New Roman"/>
          <w:sz w:val="24"/>
          <w:szCs w:val="24"/>
        </w:rPr>
        <w:t xml:space="preserve">» обеспечивает формирование профессиональных и общих компетенций по всем видам деятельности ФГОС по специальности.  </w:t>
      </w:r>
    </w:p>
    <w:p w14:paraId="201EA440" w14:textId="77777777" w:rsidR="00475817" w:rsidRPr="001818EA" w:rsidRDefault="00475817" w:rsidP="00116C1C">
      <w:pPr>
        <w:widowControl w:val="0"/>
        <w:spacing w:after="0" w:line="240" w:lineRule="auto"/>
        <w:ind w:firstLine="567"/>
        <w:jc w:val="both"/>
        <w:rPr>
          <w:rFonts w:ascii="Times New Roman" w:hAnsi="Times New Roman"/>
          <w:sz w:val="24"/>
          <w:szCs w:val="24"/>
        </w:rPr>
      </w:pPr>
    </w:p>
    <w:p w14:paraId="528FF1C2" w14:textId="77777777" w:rsidR="00475817" w:rsidRPr="001818EA" w:rsidRDefault="00475817" w:rsidP="00116C1C">
      <w:pPr>
        <w:widowControl w:val="0"/>
        <w:spacing w:after="0" w:line="240" w:lineRule="auto"/>
        <w:ind w:firstLine="567"/>
        <w:jc w:val="both"/>
        <w:rPr>
          <w:rFonts w:ascii="Times New Roman" w:hAnsi="Times New Roman"/>
          <w:b/>
          <w:sz w:val="24"/>
          <w:szCs w:val="24"/>
        </w:rPr>
      </w:pPr>
      <w:r w:rsidRPr="001818EA">
        <w:rPr>
          <w:rFonts w:ascii="Times New Roman" w:hAnsi="Times New Roman"/>
          <w:b/>
          <w:sz w:val="24"/>
          <w:szCs w:val="24"/>
        </w:rPr>
        <w:t>1.2. Цель и планируемые результаты освоения дисциплины:</w:t>
      </w:r>
    </w:p>
    <w:p w14:paraId="773A7664" w14:textId="77777777" w:rsidR="00FB7EA1" w:rsidRPr="001818EA" w:rsidRDefault="00184CED" w:rsidP="00116C1C">
      <w:pPr>
        <w:pStyle w:val="af"/>
        <w:widowControl w:val="0"/>
        <w:spacing w:after="0" w:line="240" w:lineRule="auto"/>
        <w:contextualSpacing w:val="0"/>
        <w:jc w:val="both"/>
        <w:rPr>
          <w:rFonts w:ascii="Times New Roman" w:hAnsi="Times New Roman"/>
          <w:b/>
          <w:sz w:val="24"/>
          <w:szCs w:val="24"/>
        </w:rPr>
      </w:pPr>
      <w:r w:rsidRPr="001818EA">
        <w:rPr>
          <w:rFonts w:ascii="Times New Roman" w:hAnsi="Times New Roman"/>
          <w:sz w:val="24"/>
          <w:szCs w:val="24"/>
        </w:rPr>
        <w:t>В рамках программы учебной дисциплины обучающимися осваиваются умения и знания</w:t>
      </w: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01"/>
        <w:gridCol w:w="4253"/>
        <w:gridCol w:w="4393"/>
      </w:tblGrid>
      <w:tr w:rsidR="00FB7EA1" w:rsidRPr="001818EA" w14:paraId="315BDFD9" w14:textId="77777777" w:rsidTr="007B67B9">
        <w:trPr>
          <w:trHeight w:val="649"/>
        </w:trPr>
        <w:tc>
          <w:tcPr>
            <w:tcW w:w="1101" w:type="dxa"/>
            <w:hideMark/>
          </w:tcPr>
          <w:p w14:paraId="18DCCF25" w14:textId="77777777" w:rsidR="00FB7EA1" w:rsidRPr="001818EA" w:rsidRDefault="00FB7EA1" w:rsidP="00116C1C">
            <w:pPr>
              <w:widowControl w:val="0"/>
              <w:spacing w:after="0" w:line="240" w:lineRule="auto"/>
              <w:jc w:val="center"/>
              <w:rPr>
                <w:rFonts w:ascii="Times New Roman" w:hAnsi="Times New Roman"/>
                <w:sz w:val="24"/>
                <w:szCs w:val="24"/>
              </w:rPr>
            </w:pPr>
            <w:r w:rsidRPr="001818EA">
              <w:rPr>
                <w:rFonts w:ascii="Times New Roman" w:hAnsi="Times New Roman"/>
                <w:sz w:val="24"/>
                <w:szCs w:val="24"/>
              </w:rPr>
              <w:t xml:space="preserve">Код </w:t>
            </w:r>
          </w:p>
          <w:p w14:paraId="6A0378CF" w14:textId="77777777" w:rsidR="00FB7EA1" w:rsidRPr="001818EA" w:rsidRDefault="00FB7EA1" w:rsidP="00116C1C">
            <w:pPr>
              <w:widowControl w:val="0"/>
              <w:spacing w:after="0" w:line="240" w:lineRule="auto"/>
              <w:jc w:val="center"/>
              <w:rPr>
                <w:rFonts w:ascii="Times New Roman" w:hAnsi="Times New Roman"/>
                <w:sz w:val="24"/>
                <w:szCs w:val="24"/>
              </w:rPr>
            </w:pPr>
            <w:r w:rsidRPr="001818EA">
              <w:rPr>
                <w:rFonts w:ascii="Times New Roman" w:hAnsi="Times New Roman"/>
                <w:sz w:val="24"/>
                <w:szCs w:val="24"/>
              </w:rPr>
              <w:t>ПК, ОК</w:t>
            </w:r>
          </w:p>
        </w:tc>
        <w:tc>
          <w:tcPr>
            <w:tcW w:w="4253" w:type="dxa"/>
            <w:hideMark/>
          </w:tcPr>
          <w:p w14:paraId="223E8A26" w14:textId="77777777" w:rsidR="00FB7EA1" w:rsidRPr="001818EA" w:rsidRDefault="00FB7EA1" w:rsidP="00116C1C">
            <w:pPr>
              <w:widowControl w:val="0"/>
              <w:spacing w:after="0" w:line="240" w:lineRule="auto"/>
              <w:jc w:val="center"/>
              <w:rPr>
                <w:rFonts w:ascii="Times New Roman" w:hAnsi="Times New Roman"/>
                <w:sz w:val="24"/>
                <w:szCs w:val="24"/>
              </w:rPr>
            </w:pPr>
            <w:r w:rsidRPr="001818EA">
              <w:rPr>
                <w:rFonts w:ascii="Times New Roman" w:hAnsi="Times New Roman"/>
                <w:sz w:val="24"/>
                <w:szCs w:val="24"/>
              </w:rPr>
              <w:t>Умения</w:t>
            </w:r>
          </w:p>
        </w:tc>
        <w:tc>
          <w:tcPr>
            <w:tcW w:w="4393" w:type="dxa"/>
            <w:hideMark/>
          </w:tcPr>
          <w:p w14:paraId="54468B53" w14:textId="77777777" w:rsidR="00FB7EA1" w:rsidRPr="001818EA" w:rsidRDefault="00FB7EA1" w:rsidP="00116C1C">
            <w:pPr>
              <w:widowControl w:val="0"/>
              <w:spacing w:after="0" w:line="240" w:lineRule="auto"/>
              <w:jc w:val="center"/>
              <w:rPr>
                <w:rFonts w:ascii="Times New Roman" w:hAnsi="Times New Roman"/>
                <w:sz w:val="24"/>
                <w:szCs w:val="24"/>
              </w:rPr>
            </w:pPr>
            <w:r w:rsidRPr="001818EA">
              <w:rPr>
                <w:rFonts w:ascii="Times New Roman" w:hAnsi="Times New Roman"/>
                <w:sz w:val="24"/>
                <w:szCs w:val="24"/>
              </w:rPr>
              <w:t>Знания</w:t>
            </w:r>
          </w:p>
        </w:tc>
      </w:tr>
      <w:tr w:rsidR="00FE374A" w:rsidRPr="001818EA" w14:paraId="2E822F9C" w14:textId="77777777" w:rsidTr="007B67B9">
        <w:trPr>
          <w:trHeight w:val="212"/>
        </w:trPr>
        <w:tc>
          <w:tcPr>
            <w:tcW w:w="1101" w:type="dxa"/>
          </w:tcPr>
          <w:p w14:paraId="2CA74281" w14:textId="77777777" w:rsidR="00FE374A" w:rsidRPr="001818EA" w:rsidRDefault="00FE374A" w:rsidP="00116C1C">
            <w:pPr>
              <w:widowControl w:val="0"/>
              <w:spacing w:after="0" w:line="240" w:lineRule="auto"/>
              <w:rPr>
                <w:rFonts w:ascii="Times New Roman" w:hAnsi="Times New Roman"/>
                <w:b/>
                <w:bCs/>
                <w:sz w:val="24"/>
                <w:szCs w:val="24"/>
              </w:rPr>
            </w:pPr>
            <w:r w:rsidRPr="001818EA">
              <w:rPr>
                <w:rFonts w:ascii="Times New Roman" w:hAnsi="Times New Roman"/>
                <w:sz w:val="24"/>
                <w:szCs w:val="24"/>
              </w:rPr>
              <w:t>ОК 1, ОК 2, ОК 6, ОК 7, ОК 8, ОК 9, ОК 10, ПК 1.1., ПК 1.2., ПК 1.3., ПК 1.4., ПК 3.1., ПК 3.2.</w:t>
            </w:r>
          </w:p>
        </w:tc>
        <w:tc>
          <w:tcPr>
            <w:tcW w:w="4253" w:type="dxa"/>
          </w:tcPr>
          <w:p w14:paraId="27AF0AF5" w14:textId="77777777" w:rsidR="00FE374A" w:rsidRPr="001818EA" w:rsidRDefault="00FE374A" w:rsidP="00116C1C">
            <w:pPr>
              <w:widowControl w:val="0"/>
              <w:spacing w:after="0" w:line="240" w:lineRule="auto"/>
              <w:ind w:firstLine="567"/>
              <w:jc w:val="both"/>
              <w:rPr>
                <w:rFonts w:ascii="Times New Roman" w:hAnsi="Times New Roman"/>
                <w:b/>
                <w:sz w:val="24"/>
                <w:szCs w:val="24"/>
              </w:rPr>
            </w:pPr>
            <w:r w:rsidRPr="001818EA">
              <w:rPr>
                <w:rFonts w:ascii="Times New Roman" w:hAnsi="Times New Roman"/>
                <w:sz w:val="24"/>
                <w:szCs w:val="24"/>
              </w:rPr>
              <w:t>выявлять опасные и вредные производственные факторы и соответствующие им риски, связанные с прошлыми, настоящими или планируемыми видами профессиональной деятельности; использовать средства коллективной и индивидуальной защиты в соответствии с характером выполняемой профессиональной деятельности; проводить вводный инструктаж подчиненных работников (персонала), инструктировать их по вопросам техники безопасности на рабочем месте с учетом специфики выполняемых работ; разъяснять подчиненным работникам (персоналу) содержание установленных требований охраны труда; контролировать навыки, необходимые для достижения требуемого уровня безопасности труда; вести документацию установленного образца по охране труда, соблюдать сроки ее заполнения и условия хранения.</w:t>
            </w:r>
          </w:p>
        </w:tc>
        <w:tc>
          <w:tcPr>
            <w:tcW w:w="4393" w:type="dxa"/>
          </w:tcPr>
          <w:p w14:paraId="01442669" w14:textId="77777777" w:rsidR="00FE374A" w:rsidRPr="001818EA" w:rsidRDefault="00FE374A" w:rsidP="00116C1C">
            <w:pPr>
              <w:widowControl w:val="0"/>
              <w:spacing w:after="0" w:line="240" w:lineRule="auto"/>
              <w:ind w:firstLine="567"/>
              <w:jc w:val="both"/>
              <w:rPr>
                <w:rFonts w:ascii="Times New Roman" w:hAnsi="Times New Roman"/>
                <w:b/>
                <w:sz w:val="24"/>
                <w:szCs w:val="24"/>
              </w:rPr>
            </w:pPr>
            <w:r w:rsidRPr="001818EA">
              <w:rPr>
                <w:rFonts w:ascii="Times New Roman" w:hAnsi="Times New Roman"/>
                <w:sz w:val="24"/>
                <w:szCs w:val="24"/>
              </w:rPr>
              <w:t>системы управления охраной труда в организации; законы и иные нормативные правовые акты, содержащие государственные нормативные требования охраны труда, распространяющиеся на деятельность организации; обязанности работников в области охраны труда; фактические или потенциальные последствия собственной деятельности (или бездействия) и их влияние на уровень безопасности труда; возможные последствия несоблюдения технологических процессов и производственных инструкций подчиненными работниками (персоналом); порядок и периодичность инструктирования подчиненных работников (персонала); порядок хранения и использования средств коллективной и индивидуальной защиты; порядок проведения специальной оценки условий труда, в том числе методику оценки условий труда и травмобезопасности.</w:t>
            </w:r>
          </w:p>
        </w:tc>
      </w:tr>
    </w:tbl>
    <w:p w14:paraId="5369469E" w14:textId="77777777" w:rsidR="00FB7EA1" w:rsidRPr="001818EA" w:rsidRDefault="00FB7EA1" w:rsidP="00116C1C">
      <w:pPr>
        <w:widowControl w:val="0"/>
        <w:spacing w:after="0" w:line="240" w:lineRule="auto"/>
        <w:ind w:firstLine="567"/>
        <w:jc w:val="both"/>
        <w:rPr>
          <w:rFonts w:ascii="Times New Roman" w:hAnsi="Times New Roman"/>
          <w:sz w:val="24"/>
          <w:szCs w:val="24"/>
        </w:rPr>
      </w:pPr>
    </w:p>
    <w:p w14:paraId="08C703AA" w14:textId="77777777" w:rsidR="007B67B9" w:rsidRPr="001818EA" w:rsidRDefault="007B67B9" w:rsidP="00116C1C">
      <w:pPr>
        <w:widowControl w:val="0"/>
        <w:spacing w:after="0" w:line="240" w:lineRule="auto"/>
        <w:ind w:firstLine="567"/>
        <w:jc w:val="center"/>
        <w:rPr>
          <w:rFonts w:ascii="Times New Roman" w:hAnsi="Times New Roman"/>
          <w:b/>
          <w:sz w:val="24"/>
          <w:szCs w:val="24"/>
        </w:rPr>
      </w:pPr>
    </w:p>
    <w:p w14:paraId="55E44DE6" w14:textId="77777777" w:rsidR="007B67B9" w:rsidRPr="001818EA" w:rsidRDefault="007B67B9" w:rsidP="00116C1C">
      <w:pPr>
        <w:widowControl w:val="0"/>
        <w:spacing w:after="0" w:line="240" w:lineRule="auto"/>
        <w:ind w:firstLine="567"/>
        <w:jc w:val="center"/>
        <w:rPr>
          <w:rFonts w:ascii="Times New Roman" w:hAnsi="Times New Roman"/>
          <w:b/>
          <w:sz w:val="24"/>
          <w:szCs w:val="24"/>
        </w:rPr>
      </w:pPr>
    </w:p>
    <w:p w14:paraId="328D52C9" w14:textId="77777777" w:rsidR="007B67B9" w:rsidRPr="001818EA" w:rsidRDefault="007B67B9" w:rsidP="00116C1C">
      <w:pPr>
        <w:widowControl w:val="0"/>
        <w:spacing w:after="0" w:line="240" w:lineRule="auto"/>
        <w:ind w:firstLine="567"/>
        <w:jc w:val="center"/>
        <w:rPr>
          <w:rFonts w:ascii="Times New Roman" w:hAnsi="Times New Roman"/>
          <w:b/>
          <w:sz w:val="24"/>
          <w:szCs w:val="24"/>
        </w:rPr>
      </w:pPr>
    </w:p>
    <w:p w14:paraId="72ADC7E0" w14:textId="77777777" w:rsidR="007B67B9" w:rsidRPr="001818EA" w:rsidRDefault="007B67B9" w:rsidP="00116C1C">
      <w:pPr>
        <w:widowControl w:val="0"/>
        <w:spacing w:after="0" w:line="240" w:lineRule="auto"/>
        <w:ind w:firstLine="567"/>
        <w:jc w:val="center"/>
        <w:rPr>
          <w:rFonts w:ascii="Times New Roman" w:hAnsi="Times New Roman"/>
          <w:b/>
          <w:sz w:val="24"/>
          <w:szCs w:val="24"/>
        </w:rPr>
      </w:pPr>
    </w:p>
    <w:p w14:paraId="0FD9DAEF" w14:textId="77777777" w:rsidR="007B67B9" w:rsidRPr="001818EA" w:rsidRDefault="007B67B9" w:rsidP="00116C1C">
      <w:pPr>
        <w:widowControl w:val="0"/>
        <w:spacing w:after="0" w:line="240" w:lineRule="auto"/>
        <w:ind w:firstLine="567"/>
        <w:jc w:val="center"/>
        <w:rPr>
          <w:rFonts w:ascii="Times New Roman" w:hAnsi="Times New Roman"/>
          <w:b/>
          <w:sz w:val="24"/>
          <w:szCs w:val="24"/>
        </w:rPr>
      </w:pPr>
    </w:p>
    <w:p w14:paraId="33B0AE5C" w14:textId="77777777" w:rsidR="007B67B9" w:rsidRPr="001818EA" w:rsidRDefault="007B67B9" w:rsidP="00116C1C">
      <w:pPr>
        <w:widowControl w:val="0"/>
        <w:spacing w:after="0" w:line="240" w:lineRule="auto"/>
        <w:ind w:firstLine="567"/>
        <w:jc w:val="center"/>
        <w:rPr>
          <w:rFonts w:ascii="Times New Roman" w:hAnsi="Times New Roman"/>
          <w:b/>
          <w:sz w:val="24"/>
          <w:szCs w:val="24"/>
        </w:rPr>
      </w:pPr>
    </w:p>
    <w:p w14:paraId="1C1DC75B" w14:textId="77777777" w:rsidR="007B67B9" w:rsidRPr="001818EA" w:rsidRDefault="007B67B9" w:rsidP="00116C1C">
      <w:pPr>
        <w:widowControl w:val="0"/>
        <w:spacing w:after="0" w:line="240" w:lineRule="auto"/>
        <w:ind w:firstLine="567"/>
        <w:jc w:val="center"/>
        <w:rPr>
          <w:rFonts w:ascii="Times New Roman" w:hAnsi="Times New Roman"/>
          <w:b/>
          <w:sz w:val="24"/>
          <w:szCs w:val="24"/>
        </w:rPr>
      </w:pPr>
    </w:p>
    <w:p w14:paraId="3D75AFEC" w14:textId="77777777" w:rsidR="00CE4C3A" w:rsidRPr="001818EA" w:rsidRDefault="00CE4C3A" w:rsidP="00F94354">
      <w:pPr>
        <w:widowControl w:val="0"/>
        <w:spacing w:after="0" w:line="240" w:lineRule="auto"/>
        <w:ind w:firstLine="567"/>
        <w:jc w:val="center"/>
        <w:outlineLvl w:val="0"/>
        <w:rPr>
          <w:rFonts w:ascii="Times New Roman" w:hAnsi="Times New Roman"/>
          <w:b/>
          <w:sz w:val="24"/>
          <w:szCs w:val="24"/>
        </w:rPr>
      </w:pPr>
      <w:r w:rsidRPr="001818EA">
        <w:rPr>
          <w:rFonts w:ascii="Times New Roman" w:hAnsi="Times New Roman"/>
          <w:b/>
          <w:sz w:val="24"/>
          <w:szCs w:val="24"/>
        </w:rPr>
        <w:t>2. СТРУКТУРА И СОДЕРЖАНИЕ УЧЕБНОЙ ДИСЦИПЛИНЫ</w:t>
      </w:r>
      <w:r w:rsidR="00013FE3" w:rsidRPr="001818EA">
        <w:rPr>
          <w:rFonts w:ascii="Times New Roman" w:hAnsi="Times New Roman"/>
          <w:sz w:val="24"/>
          <w:szCs w:val="24"/>
        </w:rPr>
        <w:t>«</w:t>
      </w:r>
      <w:r w:rsidR="00013FE3" w:rsidRPr="001818EA">
        <w:rPr>
          <w:rFonts w:ascii="Times New Roman" w:hAnsi="Times New Roman"/>
          <w:b/>
          <w:sz w:val="24"/>
          <w:szCs w:val="24"/>
        </w:rPr>
        <w:t xml:space="preserve">ОП.10 </w:t>
      </w:r>
      <w:r w:rsidR="007B67B9" w:rsidRPr="001818EA">
        <w:rPr>
          <w:rFonts w:ascii="Times New Roman" w:hAnsi="Times New Roman"/>
          <w:b/>
          <w:sz w:val="24"/>
          <w:szCs w:val="24"/>
        </w:rPr>
        <w:t xml:space="preserve">ОХРАНА </w:t>
      </w:r>
      <w:r w:rsidR="007B67B9" w:rsidRPr="001818EA">
        <w:rPr>
          <w:rFonts w:ascii="Times New Roman" w:hAnsi="Times New Roman"/>
          <w:b/>
          <w:sz w:val="24"/>
          <w:szCs w:val="24"/>
        </w:rPr>
        <w:lastRenderedPageBreak/>
        <w:t>ТРУДА</w:t>
      </w:r>
      <w:r w:rsidR="007B67B9" w:rsidRPr="001818EA">
        <w:rPr>
          <w:rFonts w:ascii="Times New Roman" w:hAnsi="Times New Roman"/>
          <w:sz w:val="24"/>
          <w:szCs w:val="24"/>
        </w:rPr>
        <w:t>»</w:t>
      </w:r>
    </w:p>
    <w:p w14:paraId="66EABD9C" w14:textId="77777777" w:rsidR="00CE4C3A" w:rsidRPr="001818EA" w:rsidRDefault="00CE4C3A" w:rsidP="00116C1C">
      <w:pPr>
        <w:widowControl w:val="0"/>
        <w:spacing w:after="0" w:line="240" w:lineRule="auto"/>
        <w:ind w:firstLine="567"/>
        <w:jc w:val="both"/>
        <w:rPr>
          <w:rFonts w:ascii="Times New Roman" w:hAnsi="Times New Roman"/>
          <w:b/>
          <w:sz w:val="24"/>
          <w:szCs w:val="24"/>
        </w:rPr>
      </w:pPr>
    </w:p>
    <w:p w14:paraId="5678F172" w14:textId="77777777" w:rsidR="00CE4C3A" w:rsidRPr="001818EA" w:rsidRDefault="00CE4C3A" w:rsidP="00116C1C">
      <w:pPr>
        <w:widowControl w:val="0"/>
        <w:spacing w:after="0" w:line="240" w:lineRule="auto"/>
        <w:ind w:firstLine="567"/>
        <w:jc w:val="both"/>
        <w:rPr>
          <w:rFonts w:ascii="Times New Roman" w:hAnsi="Times New Roman"/>
          <w:b/>
          <w:sz w:val="24"/>
          <w:szCs w:val="24"/>
        </w:rPr>
      </w:pPr>
      <w:r w:rsidRPr="001818EA">
        <w:rPr>
          <w:rFonts w:ascii="Times New Roman" w:hAnsi="Times New Roman"/>
          <w:b/>
          <w:sz w:val="24"/>
          <w:szCs w:val="24"/>
        </w:rPr>
        <w:t>2.1. Объем учебной дисциплины и виды учебной работы</w:t>
      </w:r>
    </w:p>
    <w:tbl>
      <w:tblPr>
        <w:tblW w:w="5000" w:type="pct"/>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ook w:val="01E0" w:firstRow="1" w:lastRow="1" w:firstColumn="1" w:lastColumn="1" w:noHBand="0" w:noVBand="0"/>
      </w:tblPr>
      <w:tblGrid>
        <w:gridCol w:w="7838"/>
        <w:gridCol w:w="1784"/>
      </w:tblGrid>
      <w:tr w:rsidR="00CE4C3A" w:rsidRPr="001818EA" w14:paraId="06B34AF4" w14:textId="77777777" w:rsidTr="00FE6BF0">
        <w:trPr>
          <w:trHeight w:val="490"/>
        </w:trPr>
        <w:tc>
          <w:tcPr>
            <w:tcW w:w="4073" w:type="pct"/>
            <w:vAlign w:val="center"/>
            <w:hideMark/>
          </w:tcPr>
          <w:p w14:paraId="78D39234" w14:textId="77777777" w:rsidR="00CE4C3A" w:rsidRPr="001818EA" w:rsidRDefault="00CE4C3A" w:rsidP="00116C1C">
            <w:pPr>
              <w:widowControl w:val="0"/>
              <w:spacing w:after="0" w:line="240" w:lineRule="auto"/>
              <w:rPr>
                <w:rFonts w:ascii="Times New Roman" w:hAnsi="Times New Roman"/>
                <w:b/>
                <w:sz w:val="24"/>
                <w:szCs w:val="24"/>
              </w:rPr>
            </w:pPr>
            <w:r w:rsidRPr="001818EA">
              <w:rPr>
                <w:rFonts w:ascii="Times New Roman" w:hAnsi="Times New Roman"/>
                <w:b/>
                <w:sz w:val="24"/>
                <w:szCs w:val="24"/>
              </w:rPr>
              <w:t>Вид учебной работы</w:t>
            </w:r>
          </w:p>
        </w:tc>
        <w:tc>
          <w:tcPr>
            <w:tcW w:w="927" w:type="pct"/>
            <w:vAlign w:val="center"/>
            <w:hideMark/>
          </w:tcPr>
          <w:p w14:paraId="679CD564" w14:textId="77777777" w:rsidR="00CE4C3A" w:rsidRPr="001818EA" w:rsidRDefault="00CE4C3A" w:rsidP="00116C1C">
            <w:pPr>
              <w:widowControl w:val="0"/>
              <w:spacing w:after="0" w:line="240" w:lineRule="auto"/>
              <w:jc w:val="center"/>
              <w:rPr>
                <w:rFonts w:ascii="Times New Roman" w:hAnsi="Times New Roman"/>
                <w:b/>
                <w:iCs/>
                <w:sz w:val="24"/>
                <w:szCs w:val="24"/>
              </w:rPr>
            </w:pPr>
            <w:r w:rsidRPr="001818EA">
              <w:rPr>
                <w:rFonts w:ascii="Times New Roman" w:hAnsi="Times New Roman"/>
                <w:b/>
                <w:iCs/>
                <w:sz w:val="24"/>
                <w:szCs w:val="24"/>
              </w:rPr>
              <w:t>Объем в часах</w:t>
            </w:r>
          </w:p>
        </w:tc>
      </w:tr>
      <w:tr w:rsidR="00CE4C3A" w:rsidRPr="001818EA" w14:paraId="5DEA9CF8" w14:textId="77777777" w:rsidTr="00FE6BF0">
        <w:trPr>
          <w:trHeight w:val="490"/>
        </w:trPr>
        <w:tc>
          <w:tcPr>
            <w:tcW w:w="4073" w:type="pct"/>
            <w:vAlign w:val="center"/>
            <w:hideMark/>
          </w:tcPr>
          <w:p w14:paraId="274F1C27" w14:textId="77777777" w:rsidR="00CE4C3A" w:rsidRPr="001818EA" w:rsidRDefault="00CE4C3A" w:rsidP="00116C1C">
            <w:pPr>
              <w:widowControl w:val="0"/>
              <w:spacing w:after="0" w:line="240" w:lineRule="auto"/>
              <w:rPr>
                <w:rFonts w:ascii="Times New Roman" w:hAnsi="Times New Roman"/>
                <w:b/>
                <w:sz w:val="24"/>
                <w:szCs w:val="24"/>
              </w:rPr>
            </w:pPr>
            <w:r w:rsidRPr="001818EA">
              <w:rPr>
                <w:rFonts w:ascii="Times New Roman" w:hAnsi="Times New Roman"/>
                <w:b/>
                <w:sz w:val="24"/>
                <w:szCs w:val="24"/>
              </w:rPr>
              <w:t>Объем образовательной программы учебной дисциплины</w:t>
            </w:r>
          </w:p>
        </w:tc>
        <w:tc>
          <w:tcPr>
            <w:tcW w:w="927" w:type="pct"/>
            <w:vAlign w:val="center"/>
            <w:hideMark/>
          </w:tcPr>
          <w:p w14:paraId="20F7CFC6" w14:textId="77777777" w:rsidR="00CE4C3A" w:rsidRPr="001818EA" w:rsidRDefault="00CE4C3A" w:rsidP="00116C1C">
            <w:pPr>
              <w:widowControl w:val="0"/>
              <w:spacing w:after="0" w:line="240" w:lineRule="auto"/>
              <w:jc w:val="center"/>
              <w:rPr>
                <w:rFonts w:ascii="Times New Roman" w:hAnsi="Times New Roman"/>
                <w:iCs/>
                <w:sz w:val="24"/>
                <w:szCs w:val="24"/>
              </w:rPr>
            </w:pPr>
            <w:r w:rsidRPr="001818EA">
              <w:rPr>
                <w:rFonts w:ascii="Times New Roman" w:hAnsi="Times New Roman"/>
                <w:iCs/>
                <w:sz w:val="24"/>
                <w:szCs w:val="24"/>
              </w:rPr>
              <w:t>60</w:t>
            </w:r>
          </w:p>
        </w:tc>
      </w:tr>
      <w:tr w:rsidR="00CE4C3A" w:rsidRPr="001818EA" w14:paraId="41789B1D" w14:textId="77777777" w:rsidTr="00FE6BF0">
        <w:trPr>
          <w:trHeight w:val="490"/>
        </w:trPr>
        <w:tc>
          <w:tcPr>
            <w:tcW w:w="5000" w:type="pct"/>
            <w:gridSpan w:val="2"/>
            <w:vAlign w:val="center"/>
            <w:hideMark/>
          </w:tcPr>
          <w:p w14:paraId="0C94BF39" w14:textId="77777777" w:rsidR="00CE4C3A" w:rsidRPr="001818EA" w:rsidRDefault="00CE4C3A" w:rsidP="00116C1C">
            <w:pPr>
              <w:widowControl w:val="0"/>
              <w:spacing w:after="0" w:line="240" w:lineRule="auto"/>
              <w:rPr>
                <w:rFonts w:ascii="Times New Roman" w:hAnsi="Times New Roman"/>
                <w:iCs/>
                <w:sz w:val="24"/>
                <w:szCs w:val="24"/>
              </w:rPr>
            </w:pPr>
            <w:r w:rsidRPr="001818EA">
              <w:rPr>
                <w:rFonts w:ascii="Times New Roman" w:hAnsi="Times New Roman"/>
                <w:sz w:val="24"/>
                <w:szCs w:val="24"/>
              </w:rPr>
              <w:t>в том числе:</w:t>
            </w:r>
          </w:p>
        </w:tc>
      </w:tr>
      <w:tr w:rsidR="00CE4C3A" w:rsidRPr="001818EA" w14:paraId="5E0CB918" w14:textId="77777777" w:rsidTr="00FE6BF0">
        <w:trPr>
          <w:trHeight w:val="490"/>
        </w:trPr>
        <w:tc>
          <w:tcPr>
            <w:tcW w:w="4073" w:type="pct"/>
            <w:vAlign w:val="center"/>
            <w:hideMark/>
          </w:tcPr>
          <w:p w14:paraId="4AE38439" w14:textId="77777777" w:rsidR="00CE4C3A" w:rsidRPr="001818EA" w:rsidRDefault="00CE4C3A" w:rsidP="00116C1C">
            <w:pPr>
              <w:widowControl w:val="0"/>
              <w:spacing w:after="0" w:line="240" w:lineRule="auto"/>
              <w:rPr>
                <w:rFonts w:ascii="Times New Roman" w:hAnsi="Times New Roman"/>
                <w:sz w:val="24"/>
                <w:szCs w:val="24"/>
              </w:rPr>
            </w:pPr>
            <w:r w:rsidRPr="001818EA">
              <w:rPr>
                <w:rFonts w:ascii="Times New Roman" w:hAnsi="Times New Roman"/>
                <w:sz w:val="24"/>
                <w:szCs w:val="24"/>
              </w:rPr>
              <w:t>Теоретическое обучение</w:t>
            </w:r>
          </w:p>
        </w:tc>
        <w:tc>
          <w:tcPr>
            <w:tcW w:w="927" w:type="pct"/>
            <w:vAlign w:val="center"/>
            <w:hideMark/>
          </w:tcPr>
          <w:p w14:paraId="15544CA3" w14:textId="77777777" w:rsidR="00CE4C3A" w:rsidRPr="001818EA" w:rsidRDefault="00CE4C3A" w:rsidP="00116C1C">
            <w:pPr>
              <w:widowControl w:val="0"/>
              <w:spacing w:after="0" w:line="240" w:lineRule="auto"/>
              <w:jc w:val="center"/>
              <w:rPr>
                <w:rFonts w:ascii="Times New Roman" w:hAnsi="Times New Roman"/>
                <w:iCs/>
                <w:sz w:val="24"/>
                <w:szCs w:val="24"/>
              </w:rPr>
            </w:pPr>
            <w:r w:rsidRPr="001818EA">
              <w:rPr>
                <w:rFonts w:ascii="Times New Roman" w:hAnsi="Times New Roman"/>
                <w:iCs/>
                <w:sz w:val="24"/>
                <w:szCs w:val="24"/>
              </w:rPr>
              <w:t>52</w:t>
            </w:r>
          </w:p>
        </w:tc>
      </w:tr>
      <w:tr w:rsidR="00CE4C3A" w:rsidRPr="001818EA" w14:paraId="536B2953" w14:textId="77777777" w:rsidTr="00FE6BF0">
        <w:trPr>
          <w:trHeight w:val="490"/>
        </w:trPr>
        <w:tc>
          <w:tcPr>
            <w:tcW w:w="4073" w:type="pct"/>
            <w:vAlign w:val="center"/>
            <w:hideMark/>
          </w:tcPr>
          <w:p w14:paraId="2925AA2F" w14:textId="77777777" w:rsidR="00CE4C3A" w:rsidRPr="001818EA" w:rsidRDefault="00CE4C3A" w:rsidP="00116C1C">
            <w:pPr>
              <w:widowControl w:val="0"/>
              <w:spacing w:after="0" w:line="240" w:lineRule="auto"/>
              <w:rPr>
                <w:rFonts w:ascii="Times New Roman" w:hAnsi="Times New Roman"/>
                <w:sz w:val="24"/>
                <w:szCs w:val="24"/>
              </w:rPr>
            </w:pPr>
            <w:r w:rsidRPr="001818EA">
              <w:rPr>
                <w:rFonts w:ascii="Times New Roman" w:hAnsi="Times New Roman"/>
                <w:sz w:val="24"/>
                <w:szCs w:val="24"/>
              </w:rPr>
              <w:t>Практические занятия</w:t>
            </w:r>
          </w:p>
        </w:tc>
        <w:tc>
          <w:tcPr>
            <w:tcW w:w="927" w:type="pct"/>
            <w:vAlign w:val="center"/>
            <w:hideMark/>
          </w:tcPr>
          <w:p w14:paraId="24FE8619" w14:textId="77777777" w:rsidR="00CE4C3A" w:rsidRPr="001818EA" w:rsidRDefault="00CE4C3A" w:rsidP="00116C1C">
            <w:pPr>
              <w:widowControl w:val="0"/>
              <w:spacing w:after="0" w:line="240" w:lineRule="auto"/>
              <w:jc w:val="center"/>
              <w:rPr>
                <w:rFonts w:ascii="Times New Roman" w:hAnsi="Times New Roman"/>
                <w:iCs/>
                <w:sz w:val="24"/>
                <w:szCs w:val="24"/>
              </w:rPr>
            </w:pPr>
            <w:r w:rsidRPr="001818EA">
              <w:rPr>
                <w:rFonts w:ascii="Times New Roman" w:hAnsi="Times New Roman"/>
                <w:iCs/>
                <w:sz w:val="24"/>
                <w:szCs w:val="24"/>
              </w:rPr>
              <w:t>8</w:t>
            </w:r>
          </w:p>
        </w:tc>
      </w:tr>
      <w:tr w:rsidR="00CE4C3A" w:rsidRPr="001818EA" w14:paraId="34723E1E" w14:textId="77777777" w:rsidTr="00FE6BF0">
        <w:trPr>
          <w:trHeight w:val="490"/>
        </w:trPr>
        <w:tc>
          <w:tcPr>
            <w:tcW w:w="4073" w:type="pct"/>
            <w:tcBorders>
              <w:right w:val="single" w:sz="4" w:space="0" w:color="auto"/>
            </w:tcBorders>
            <w:vAlign w:val="center"/>
            <w:hideMark/>
          </w:tcPr>
          <w:p w14:paraId="511D307D" w14:textId="77777777" w:rsidR="00CE4C3A" w:rsidRPr="001818EA" w:rsidRDefault="00CE4C3A" w:rsidP="00116C1C">
            <w:pPr>
              <w:widowControl w:val="0"/>
              <w:spacing w:after="0" w:line="240" w:lineRule="auto"/>
              <w:rPr>
                <w:rFonts w:ascii="Times New Roman" w:hAnsi="Times New Roman"/>
                <w:sz w:val="24"/>
                <w:szCs w:val="24"/>
              </w:rPr>
            </w:pPr>
            <w:r w:rsidRPr="001818EA">
              <w:rPr>
                <w:rFonts w:ascii="Times New Roman" w:hAnsi="Times New Roman"/>
                <w:sz w:val="24"/>
                <w:szCs w:val="24"/>
              </w:rPr>
              <w:t>Самостоятельная работа</w:t>
            </w:r>
            <w:r w:rsidRPr="001818EA">
              <w:rPr>
                <w:rFonts w:ascii="Times New Roman" w:hAnsi="Times New Roman"/>
                <w:b/>
                <w:i/>
                <w:sz w:val="24"/>
                <w:szCs w:val="24"/>
                <w:vertAlign w:val="superscript"/>
              </w:rPr>
              <w:footnoteReference w:id="36"/>
            </w:r>
          </w:p>
        </w:tc>
        <w:tc>
          <w:tcPr>
            <w:tcW w:w="927" w:type="pct"/>
            <w:tcBorders>
              <w:left w:val="single" w:sz="4" w:space="0" w:color="auto"/>
            </w:tcBorders>
            <w:vAlign w:val="center"/>
            <w:hideMark/>
          </w:tcPr>
          <w:p w14:paraId="67DA155B" w14:textId="77777777" w:rsidR="00CE4C3A" w:rsidRPr="001818EA" w:rsidRDefault="00CE4C3A" w:rsidP="00116C1C">
            <w:pPr>
              <w:widowControl w:val="0"/>
              <w:spacing w:after="0" w:line="240" w:lineRule="auto"/>
              <w:jc w:val="center"/>
              <w:rPr>
                <w:rFonts w:ascii="Times New Roman" w:hAnsi="Times New Roman"/>
                <w:iCs/>
                <w:sz w:val="24"/>
                <w:szCs w:val="24"/>
              </w:rPr>
            </w:pPr>
          </w:p>
        </w:tc>
      </w:tr>
      <w:tr w:rsidR="00CE4C3A" w:rsidRPr="001818EA" w14:paraId="7A843847" w14:textId="77777777" w:rsidTr="00FE6BF0">
        <w:trPr>
          <w:trHeight w:val="490"/>
        </w:trPr>
        <w:tc>
          <w:tcPr>
            <w:tcW w:w="4073" w:type="pct"/>
            <w:tcBorders>
              <w:right w:val="single" w:sz="4" w:space="0" w:color="auto"/>
            </w:tcBorders>
            <w:vAlign w:val="center"/>
            <w:hideMark/>
          </w:tcPr>
          <w:p w14:paraId="1DC5DA9E" w14:textId="77777777" w:rsidR="00CE4C3A" w:rsidRPr="001818EA" w:rsidRDefault="00CE4C3A" w:rsidP="00116C1C">
            <w:pPr>
              <w:widowControl w:val="0"/>
              <w:spacing w:after="0" w:line="240" w:lineRule="auto"/>
              <w:rPr>
                <w:rFonts w:ascii="Times New Roman" w:hAnsi="Times New Roman"/>
                <w:sz w:val="24"/>
                <w:szCs w:val="24"/>
              </w:rPr>
            </w:pPr>
            <w:r w:rsidRPr="001818EA">
              <w:rPr>
                <w:rFonts w:ascii="Times New Roman" w:hAnsi="Times New Roman"/>
                <w:b/>
                <w:iCs/>
                <w:sz w:val="24"/>
                <w:szCs w:val="24"/>
              </w:rPr>
              <w:t>Промежуточная аттестация (проводится в форме экзамена)</w:t>
            </w:r>
          </w:p>
        </w:tc>
        <w:tc>
          <w:tcPr>
            <w:tcW w:w="927" w:type="pct"/>
            <w:tcBorders>
              <w:left w:val="single" w:sz="4" w:space="0" w:color="auto"/>
            </w:tcBorders>
            <w:vAlign w:val="center"/>
            <w:hideMark/>
          </w:tcPr>
          <w:p w14:paraId="4A60B172" w14:textId="77777777" w:rsidR="00CE4C3A" w:rsidRPr="001818EA" w:rsidRDefault="00CE4C3A" w:rsidP="00116C1C">
            <w:pPr>
              <w:widowControl w:val="0"/>
              <w:spacing w:after="0" w:line="240" w:lineRule="auto"/>
              <w:jc w:val="center"/>
              <w:rPr>
                <w:rFonts w:ascii="Times New Roman" w:hAnsi="Times New Roman"/>
                <w:iCs/>
                <w:sz w:val="24"/>
                <w:szCs w:val="24"/>
              </w:rPr>
            </w:pPr>
          </w:p>
        </w:tc>
      </w:tr>
    </w:tbl>
    <w:p w14:paraId="3D700224" w14:textId="77777777" w:rsidR="00D92C0A" w:rsidRPr="001818EA" w:rsidRDefault="00D92C0A" w:rsidP="00116C1C">
      <w:pPr>
        <w:widowControl w:val="0"/>
        <w:spacing w:after="0" w:line="240" w:lineRule="auto"/>
        <w:ind w:firstLine="567"/>
        <w:jc w:val="both"/>
        <w:rPr>
          <w:rFonts w:ascii="Times New Roman" w:hAnsi="Times New Roman"/>
          <w:b/>
          <w:sz w:val="24"/>
          <w:szCs w:val="24"/>
        </w:rPr>
      </w:pPr>
    </w:p>
    <w:p w14:paraId="0D0EECC8" w14:textId="77777777" w:rsidR="00D92C0A" w:rsidRPr="001818EA" w:rsidRDefault="00D92C0A" w:rsidP="00116C1C">
      <w:pPr>
        <w:widowControl w:val="0"/>
        <w:spacing w:after="0" w:line="240" w:lineRule="auto"/>
        <w:ind w:firstLine="567"/>
        <w:jc w:val="both"/>
        <w:rPr>
          <w:rFonts w:ascii="Times New Roman" w:hAnsi="Times New Roman"/>
          <w:b/>
          <w:sz w:val="24"/>
          <w:szCs w:val="24"/>
        </w:rPr>
      </w:pPr>
    </w:p>
    <w:p w14:paraId="109E75FF" w14:textId="77777777" w:rsidR="00D92C0A" w:rsidRPr="001818EA" w:rsidRDefault="00D92C0A" w:rsidP="00116C1C">
      <w:pPr>
        <w:widowControl w:val="0"/>
        <w:spacing w:after="0" w:line="240" w:lineRule="auto"/>
        <w:ind w:firstLine="567"/>
        <w:jc w:val="both"/>
        <w:rPr>
          <w:rFonts w:ascii="Times New Roman" w:hAnsi="Times New Roman"/>
          <w:b/>
          <w:sz w:val="24"/>
          <w:szCs w:val="24"/>
        </w:rPr>
        <w:sectPr w:rsidR="00D92C0A" w:rsidRPr="001818EA" w:rsidSect="00081B42">
          <w:pgSz w:w="11906" w:h="16838"/>
          <w:pgMar w:top="1134" w:right="850" w:bottom="851" w:left="1418" w:header="708" w:footer="708" w:gutter="0"/>
          <w:cols w:space="720"/>
          <w:docGrid w:linePitch="299"/>
        </w:sectPr>
      </w:pPr>
    </w:p>
    <w:p w14:paraId="2A217A1A" w14:textId="77777777" w:rsidR="00D92C0A" w:rsidRPr="001818EA" w:rsidRDefault="00D92C0A" w:rsidP="00116C1C">
      <w:pPr>
        <w:widowControl w:val="0"/>
        <w:spacing w:after="0" w:line="240" w:lineRule="auto"/>
        <w:ind w:firstLine="567"/>
        <w:jc w:val="both"/>
        <w:rPr>
          <w:rFonts w:ascii="Times New Roman" w:hAnsi="Times New Roman"/>
          <w:b/>
          <w:sz w:val="24"/>
          <w:szCs w:val="24"/>
        </w:rPr>
      </w:pPr>
      <w:r w:rsidRPr="001818EA">
        <w:rPr>
          <w:rFonts w:ascii="Times New Roman" w:hAnsi="Times New Roman"/>
          <w:b/>
          <w:sz w:val="24"/>
          <w:szCs w:val="24"/>
        </w:rPr>
        <w:lastRenderedPageBreak/>
        <w:t>2.2. Тематический план и содержание учебной дисциплины</w:t>
      </w:r>
    </w:p>
    <w:tbl>
      <w:tblPr>
        <w:tblW w:w="5045" w:type="pct"/>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44"/>
        <w:gridCol w:w="7293"/>
        <w:gridCol w:w="1153"/>
        <w:gridCol w:w="3317"/>
      </w:tblGrid>
      <w:tr w:rsidR="00D92C0A" w:rsidRPr="001818EA" w14:paraId="238FB038" w14:textId="77777777" w:rsidTr="007B67B9">
        <w:trPr>
          <w:trHeight w:val="20"/>
        </w:trPr>
        <w:tc>
          <w:tcPr>
            <w:tcW w:w="903" w:type="pct"/>
          </w:tcPr>
          <w:p w14:paraId="6155EF57" w14:textId="77777777" w:rsidR="00D92C0A" w:rsidRPr="001818EA" w:rsidRDefault="00D92C0A" w:rsidP="00116C1C">
            <w:pPr>
              <w:widowControl w:val="0"/>
              <w:spacing w:after="0" w:line="240" w:lineRule="auto"/>
              <w:jc w:val="center"/>
              <w:rPr>
                <w:rFonts w:ascii="Times New Roman" w:hAnsi="Times New Roman"/>
                <w:b/>
                <w:bCs/>
                <w:sz w:val="24"/>
                <w:szCs w:val="24"/>
              </w:rPr>
            </w:pPr>
            <w:r w:rsidRPr="001818EA">
              <w:rPr>
                <w:rFonts w:ascii="Times New Roman" w:hAnsi="Times New Roman"/>
                <w:b/>
                <w:bCs/>
                <w:sz w:val="24"/>
                <w:szCs w:val="24"/>
              </w:rPr>
              <w:t>Наименование разделов и тем</w:t>
            </w:r>
          </w:p>
        </w:tc>
        <w:tc>
          <w:tcPr>
            <w:tcW w:w="2535" w:type="pct"/>
          </w:tcPr>
          <w:p w14:paraId="38CBC9C7" w14:textId="77777777" w:rsidR="00D92C0A" w:rsidRPr="001818EA" w:rsidRDefault="00D92C0A" w:rsidP="00116C1C">
            <w:pPr>
              <w:widowControl w:val="0"/>
              <w:spacing w:after="0" w:line="240" w:lineRule="auto"/>
              <w:jc w:val="center"/>
              <w:rPr>
                <w:rFonts w:ascii="Times New Roman" w:hAnsi="Times New Roman"/>
                <w:b/>
                <w:bCs/>
                <w:sz w:val="24"/>
                <w:szCs w:val="24"/>
              </w:rPr>
            </w:pPr>
            <w:r w:rsidRPr="001818EA">
              <w:rPr>
                <w:rFonts w:ascii="Times New Roman" w:hAnsi="Times New Roman"/>
                <w:b/>
                <w:bCs/>
                <w:sz w:val="24"/>
                <w:szCs w:val="24"/>
              </w:rPr>
              <w:t>Содержание учебного материала и формы организации деятельности обучающихся</w:t>
            </w:r>
          </w:p>
        </w:tc>
        <w:tc>
          <w:tcPr>
            <w:tcW w:w="405" w:type="pct"/>
          </w:tcPr>
          <w:p w14:paraId="7D08A3B7" w14:textId="77777777" w:rsidR="00D92C0A" w:rsidRPr="001818EA" w:rsidRDefault="00D92C0A" w:rsidP="00116C1C">
            <w:pPr>
              <w:widowControl w:val="0"/>
              <w:spacing w:after="0" w:line="240" w:lineRule="auto"/>
              <w:jc w:val="center"/>
              <w:rPr>
                <w:rFonts w:ascii="Times New Roman" w:hAnsi="Times New Roman"/>
                <w:b/>
                <w:bCs/>
                <w:sz w:val="24"/>
                <w:szCs w:val="24"/>
              </w:rPr>
            </w:pPr>
            <w:r w:rsidRPr="001818EA">
              <w:rPr>
                <w:rFonts w:ascii="Times New Roman" w:hAnsi="Times New Roman"/>
                <w:b/>
                <w:bCs/>
                <w:sz w:val="24"/>
                <w:szCs w:val="24"/>
              </w:rPr>
              <w:t xml:space="preserve">Объем </w:t>
            </w:r>
            <w:r w:rsidR="00DC2ED9">
              <w:rPr>
                <w:rFonts w:ascii="Times New Roman" w:hAnsi="Times New Roman"/>
                <w:b/>
                <w:bCs/>
                <w:sz w:val="24"/>
                <w:szCs w:val="24"/>
              </w:rPr>
              <w:t xml:space="preserve">в </w:t>
            </w:r>
            <w:r w:rsidRPr="001818EA">
              <w:rPr>
                <w:rFonts w:ascii="Times New Roman" w:hAnsi="Times New Roman"/>
                <w:b/>
                <w:bCs/>
                <w:sz w:val="24"/>
                <w:szCs w:val="24"/>
              </w:rPr>
              <w:t>час</w:t>
            </w:r>
            <w:r w:rsidR="00DC2ED9">
              <w:rPr>
                <w:rFonts w:ascii="Times New Roman" w:hAnsi="Times New Roman"/>
                <w:b/>
                <w:bCs/>
                <w:sz w:val="24"/>
                <w:szCs w:val="24"/>
              </w:rPr>
              <w:t>ах</w:t>
            </w:r>
          </w:p>
        </w:tc>
        <w:tc>
          <w:tcPr>
            <w:tcW w:w="1157" w:type="pct"/>
          </w:tcPr>
          <w:p w14:paraId="4F7DAE2C" w14:textId="77777777" w:rsidR="00D92C0A" w:rsidRPr="001818EA" w:rsidRDefault="00D92C0A" w:rsidP="00116C1C">
            <w:pPr>
              <w:widowControl w:val="0"/>
              <w:spacing w:after="0" w:line="240" w:lineRule="auto"/>
              <w:jc w:val="center"/>
              <w:rPr>
                <w:rFonts w:ascii="Times New Roman" w:hAnsi="Times New Roman"/>
                <w:b/>
                <w:bCs/>
                <w:sz w:val="24"/>
                <w:szCs w:val="24"/>
              </w:rPr>
            </w:pPr>
            <w:r w:rsidRPr="001818EA">
              <w:rPr>
                <w:rFonts w:ascii="Times New Roman" w:hAnsi="Times New Roman"/>
                <w:b/>
                <w:bCs/>
                <w:sz w:val="24"/>
                <w:szCs w:val="24"/>
              </w:rPr>
              <w:t>Коды компетенций, формированию которых способствует элемент программы</w:t>
            </w:r>
          </w:p>
        </w:tc>
      </w:tr>
      <w:tr w:rsidR="00D92C0A" w:rsidRPr="001818EA" w14:paraId="19C08CF2" w14:textId="77777777" w:rsidTr="007B67B9">
        <w:trPr>
          <w:trHeight w:val="20"/>
        </w:trPr>
        <w:tc>
          <w:tcPr>
            <w:tcW w:w="903" w:type="pct"/>
          </w:tcPr>
          <w:p w14:paraId="5A680CD7" w14:textId="77777777" w:rsidR="00D92C0A" w:rsidRPr="001818EA" w:rsidRDefault="00D92C0A" w:rsidP="00116C1C">
            <w:pPr>
              <w:widowControl w:val="0"/>
              <w:spacing w:after="0" w:line="240" w:lineRule="auto"/>
              <w:jc w:val="center"/>
              <w:rPr>
                <w:rFonts w:ascii="Times New Roman" w:hAnsi="Times New Roman"/>
                <w:b/>
                <w:bCs/>
                <w:sz w:val="24"/>
                <w:szCs w:val="24"/>
              </w:rPr>
            </w:pPr>
            <w:r w:rsidRPr="001818EA">
              <w:rPr>
                <w:rFonts w:ascii="Times New Roman" w:hAnsi="Times New Roman"/>
                <w:b/>
                <w:bCs/>
                <w:sz w:val="24"/>
                <w:szCs w:val="24"/>
              </w:rPr>
              <w:t>1</w:t>
            </w:r>
          </w:p>
        </w:tc>
        <w:tc>
          <w:tcPr>
            <w:tcW w:w="2535" w:type="pct"/>
          </w:tcPr>
          <w:p w14:paraId="64C16C4B" w14:textId="77777777" w:rsidR="00D92C0A" w:rsidRPr="001818EA" w:rsidRDefault="00D92C0A" w:rsidP="00116C1C">
            <w:pPr>
              <w:widowControl w:val="0"/>
              <w:spacing w:after="0" w:line="240" w:lineRule="auto"/>
              <w:jc w:val="center"/>
              <w:rPr>
                <w:rFonts w:ascii="Times New Roman" w:hAnsi="Times New Roman"/>
                <w:b/>
                <w:bCs/>
                <w:sz w:val="24"/>
                <w:szCs w:val="24"/>
              </w:rPr>
            </w:pPr>
            <w:r w:rsidRPr="001818EA">
              <w:rPr>
                <w:rFonts w:ascii="Times New Roman" w:hAnsi="Times New Roman"/>
                <w:b/>
                <w:bCs/>
                <w:sz w:val="24"/>
                <w:szCs w:val="24"/>
              </w:rPr>
              <w:t>2</w:t>
            </w:r>
          </w:p>
        </w:tc>
        <w:tc>
          <w:tcPr>
            <w:tcW w:w="405" w:type="pct"/>
          </w:tcPr>
          <w:p w14:paraId="6B64716E" w14:textId="77777777" w:rsidR="00D92C0A" w:rsidRPr="001818EA" w:rsidRDefault="00D92C0A" w:rsidP="00116C1C">
            <w:pPr>
              <w:widowControl w:val="0"/>
              <w:spacing w:after="0" w:line="240" w:lineRule="auto"/>
              <w:jc w:val="center"/>
              <w:rPr>
                <w:rFonts w:ascii="Times New Roman" w:hAnsi="Times New Roman"/>
                <w:b/>
                <w:bCs/>
                <w:sz w:val="24"/>
                <w:szCs w:val="24"/>
              </w:rPr>
            </w:pPr>
            <w:r w:rsidRPr="001818EA">
              <w:rPr>
                <w:rFonts w:ascii="Times New Roman" w:hAnsi="Times New Roman"/>
                <w:b/>
                <w:bCs/>
                <w:sz w:val="24"/>
                <w:szCs w:val="24"/>
              </w:rPr>
              <w:t>3</w:t>
            </w:r>
          </w:p>
        </w:tc>
        <w:tc>
          <w:tcPr>
            <w:tcW w:w="1157" w:type="pct"/>
          </w:tcPr>
          <w:p w14:paraId="0760704A" w14:textId="77777777" w:rsidR="00D92C0A" w:rsidRPr="001818EA" w:rsidRDefault="00D92C0A" w:rsidP="00116C1C">
            <w:pPr>
              <w:widowControl w:val="0"/>
              <w:spacing w:after="0" w:line="240" w:lineRule="auto"/>
              <w:jc w:val="center"/>
              <w:rPr>
                <w:rFonts w:ascii="Times New Roman" w:hAnsi="Times New Roman"/>
                <w:b/>
                <w:bCs/>
                <w:sz w:val="24"/>
                <w:szCs w:val="24"/>
              </w:rPr>
            </w:pPr>
            <w:r w:rsidRPr="001818EA">
              <w:rPr>
                <w:rFonts w:ascii="Times New Roman" w:hAnsi="Times New Roman"/>
                <w:b/>
                <w:bCs/>
                <w:sz w:val="24"/>
                <w:szCs w:val="24"/>
              </w:rPr>
              <w:t>4</w:t>
            </w:r>
          </w:p>
        </w:tc>
      </w:tr>
      <w:tr w:rsidR="00D92C0A" w:rsidRPr="001818EA" w14:paraId="30EFE189" w14:textId="77777777" w:rsidTr="007B67B9">
        <w:trPr>
          <w:trHeight w:val="20"/>
        </w:trPr>
        <w:tc>
          <w:tcPr>
            <w:tcW w:w="903" w:type="pct"/>
          </w:tcPr>
          <w:p w14:paraId="0AEBCD06" w14:textId="77777777" w:rsidR="00D92C0A" w:rsidRPr="001818EA" w:rsidRDefault="00D92C0A" w:rsidP="00116C1C">
            <w:pPr>
              <w:widowControl w:val="0"/>
              <w:spacing w:after="0" w:line="240" w:lineRule="auto"/>
              <w:jc w:val="both"/>
              <w:rPr>
                <w:rFonts w:ascii="Times New Roman" w:hAnsi="Times New Roman"/>
                <w:bCs/>
                <w:sz w:val="24"/>
                <w:szCs w:val="24"/>
              </w:rPr>
            </w:pPr>
            <w:r w:rsidRPr="001818EA">
              <w:rPr>
                <w:rFonts w:ascii="Times New Roman" w:hAnsi="Times New Roman"/>
                <w:bCs/>
                <w:sz w:val="24"/>
                <w:szCs w:val="24"/>
              </w:rPr>
              <w:t xml:space="preserve">Введение </w:t>
            </w:r>
          </w:p>
          <w:p w14:paraId="13251FFF" w14:textId="77777777" w:rsidR="00D92C0A" w:rsidRPr="001818EA" w:rsidRDefault="00D92C0A" w:rsidP="00116C1C">
            <w:pPr>
              <w:widowControl w:val="0"/>
              <w:spacing w:after="0" w:line="240" w:lineRule="auto"/>
              <w:jc w:val="both"/>
              <w:rPr>
                <w:rFonts w:ascii="Times New Roman" w:hAnsi="Times New Roman"/>
                <w:bCs/>
                <w:sz w:val="24"/>
                <w:szCs w:val="24"/>
              </w:rPr>
            </w:pPr>
          </w:p>
        </w:tc>
        <w:tc>
          <w:tcPr>
            <w:tcW w:w="2535" w:type="pct"/>
          </w:tcPr>
          <w:p w14:paraId="124931B0" w14:textId="77777777" w:rsidR="00D92C0A" w:rsidRPr="001818EA" w:rsidRDefault="00D92C0A" w:rsidP="00116C1C">
            <w:pPr>
              <w:widowControl w:val="0"/>
              <w:spacing w:after="0" w:line="240" w:lineRule="auto"/>
              <w:jc w:val="both"/>
              <w:rPr>
                <w:rFonts w:ascii="Times New Roman" w:hAnsi="Times New Roman"/>
                <w:sz w:val="24"/>
                <w:szCs w:val="24"/>
              </w:rPr>
            </w:pPr>
            <w:r w:rsidRPr="001818EA">
              <w:rPr>
                <w:rFonts w:ascii="Times New Roman" w:hAnsi="Times New Roman"/>
                <w:sz w:val="24"/>
                <w:szCs w:val="24"/>
              </w:rPr>
              <w:t>Лекция. Основные понятия и терминология безопасности труда.</w:t>
            </w:r>
          </w:p>
        </w:tc>
        <w:tc>
          <w:tcPr>
            <w:tcW w:w="405" w:type="pct"/>
            <w:vAlign w:val="center"/>
          </w:tcPr>
          <w:p w14:paraId="1D03DB52" w14:textId="77777777" w:rsidR="00D92C0A" w:rsidRPr="001818EA" w:rsidRDefault="00D92C0A" w:rsidP="00116C1C">
            <w:pPr>
              <w:widowControl w:val="0"/>
              <w:spacing w:after="0" w:line="240" w:lineRule="auto"/>
              <w:jc w:val="center"/>
              <w:rPr>
                <w:rFonts w:ascii="Times New Roman" w:hAnsi="Times New Roman"/>
                <w:bCs/>
                <w:sz w:val="24"/>
                <w:szCs w:val="24"/>
              </w:rPr>
            </w:pPr>
            <w:r w:rsidRPr="001818EA">
              <w:rPr>
                <w:rFonts w:ascii="Times New Roman" w:hAnsi="Times New Roman"/>
                <w:bCs/>
                <w:sz w:val="24"/>
                <w:szCs w:val="24"/>
              </w:rPr>
              <w:t>2</w:t>
            </w:r>
          </w:p>
        </w:tc>
        <w:tc>
          <w:tcPr>
            <w:tcW w:w="1157" w:type="pct"/>
          </w:tcPr>
          <w:p w14:paraId="38019CFA" w14:textId="77777777" w:rsidR="00D92C0A" w:rsidRPr="001818EA" w:rsidRDefault="00D92C0A" w:rsidP="00116C1C">
            <w:pPr>
              <w:pStyle w:val="affffff7"/>
              <w:widowControl w:val="0"/>
              <w:jc w:val="both"/>
              <w:rPr>
                <w:rFonts w:ascii="Times New Roman" w:hAnsi="Times New Roman"/>
                <w:sz w:val="24"/>
                <w:szCs w:val="24"/>
              </w:rPr>
            </w:pPr>
            <w:r w:rsidRPr="001818EA">
              <w:rPr>
                <w:rFonts w:ascii="Times New Roman" w:hAnsi="Times New Roman"/>
                <w:sz w:val="24"/>
                <w:szCs w:val="24"/>
              </w:rPr>
              <w:t>ОК  1, ОК 2, ОК 3, ОК 5, ОК 6, ОК 9</w:t>
            </w:r>
          </w:p>
        </w:tc>
      </w:tr>
      <w:tr w:rsidR="00D92C0A" w:rsidRPr="001818EA" w14:paraId="54F192CD" w14:textId="77777777" w:rsidTr="007B67B9">
        <w:trPr>
          <w:trHeight w:val="20"/>
        </w:trPr>
        <w:tc>
          <w:tcPr>
            <w:tcW w:w="903" w:type="pct"/>
            <w:vMerge w:val="restart"/>
          </w:tcPr>
          <w:p w14:paraId="7DAC1FE1" w14:textId="77777777" w:rsidR="00D92C0A" w:rsidRPr="001818EA" w:rsidRDefault="00D92C0A" w:rsidP="00116C1C">
            <w:pPr>
              <w:widowControl w:val="0"/>
              <w:spacing w:after="0" w:line="240" w:lineRule="auto"/>
              <w:jc w:val="both"/>
              <w:rPr>
                <w:rFonts w:ascii="Times New Roman" w:hAnsi="Times New Roman"/>
                <w:sz w:val="24"/>
                <w:szCs w:val="24"/>
              </w:rPr>
            </w:pPr>
            <w:r w:rsidRPr="001818EA">
              <w:rPr>
                <w:rFonts w:ascii="Times New Roman" w:hAnsi="Times New Roman"/>
                <w:sz w:val="24"/>
                <w:szCs w:val="24"/>
              </w:rPr>
              <w:t>Идентификация и воздействие на человека негативных факторов производственной среды.</w:t>
            </w:r>
          </w:p>
          <w:p w14:paraId="4F4FF625" w14:textId="77777777" w:rsidR="00D92C0A" w:rsidRPr="001818EA" w:rsidRDefault="00D92C0A" w:rsidP="00116C1C">
            <w:pPr>
              <w:widowControl w:val="0"/>
              <w:spacing w:after="0" w:line="240" w:lineRule="auto"/>
              <w:jc w:val="both"/>
              <w:rPr>
                <w:rFonts w:ascii="Times New Roman" w:hAnsi="Times New Roman"/>
                <w:bCs/>
                <w:sz w:val="24"/>
                <w:szCs w:val="24"/>
              </w:rPr>
            </w:pPr>
          </w:p>
        </w:tc>
        <w:tc>
          <w:tcPr>
            <w:tcW w:w="2535" w:type="pct"/>
          </w:tcPr>
          <w:p w14:paraId="49A2C993" w14:textId="77777777" w:rsidR="00D92C0A" w:rsidRPr="001818EA" w:rsidRDefault="00D92C0A" w:rsidP="00116C1C">
            <w:pPr>
              <w:widowControl w:val="0"/>
              <w:spacing w:after="0" w:line="240" w:lineRule="auto"/>
              <w:jc w:val="both"/>
              <w:rPr>
                <w:rFonts w:ascii="Times New Roman" w:hAnsi="Times New Roman"/>
                <w:bCs/>
                <w:sz w:val="24"/>
                <w:szCs w:val="24"/>
              </w:rPr>
            </w:pPr>
            <w:r w:rsidRPr="001818EA">
              <w:rPr>
                <w:rFonts w:ascii="Times New Roman" w:hAnsi="Times New Roman"/>
                <w:bCs/>
                <w:sz w:val="24"/>
                <w:szCs w:val="24"/>
              </w:rPr>
              <w:t>Лекция. Классификация опасных и вредных производственных факторов. Наиболее опасные и вредные виды работ.</w:t>
            </w:r>
          </w:p>
        </w:tc>
        <w:tc>
          <w:tcPr>
            <w:tcW w:w="405" w:type="pct"/>
            <w:vAlign w:val="center"/>
          </w:tcPr>
          <w:p w14:paraId="051BE7F8" w14:textId="77777777" w:rsidR="00D92C0A" w:rsidRPr="001818EA" w:rsidRDefault="00D92C0A" w:rsidP="00116C1C">
            <w:pPr>
              <w:widowControl w:val="0"/>
              <w:spacing w:after="0" w:line="240" w:lineRule="auto"/>
              <w:jc w:val="center"/>
              <w:rPr>
                <w:rFonts w:ascii="Times New Roman" w:hAnsi="Times New Roman"/>
                <w:bCs/>
                <w:sz w:val="24"/>
                <w:szCs w:val="24"/>
              </w:rPr>
            </w:pPr>
            <w:r w:rsidRPr="001818EA">
              <w:rPr>
                <w:rFonts w:ascii="Times New Roman" w:hAnsi="Times New Roman"/>
                <w:bCs/>
                <w:sz w:val="24"/>
                <w:szCs w:val="24"/>
              </w:rPr>
              <w:t>2</w:t>
            </w:r>
          </w:p>
        </w:tc>
        <w:tc>
          <w:tcPr>
            <w:tcW w:w="1157" w:type="pct"/>
          </w:tcPr>
          <w:p w14:paraId="1A9EC739" w14:textId="77777777" w:rsidR="00D92C0A" w:rsidRPr="001818EA" w:rsidRDefault="00D92C0A" w:rsidP="00116C1C">
            <w:pPr>
              <w:pStyle w:val="affffff7"/>
              <w:widowControl w:val="0"/>
              <w:jc w:val="both"/>
              <w:rPr>
                <w:rFonts w:ascii="Times New Roman" w:hAnsi="Times New Roman"/>
                <w:sz w:val="24"/>
                <w:szCs w:val="24"/>
              </w:rPr>
            </w:pPr>
            <w:r w:rsidRPr="001818EA">
              <w:rPr>
                <w:rFonts w:ascii="Times New Roman" w:hAnsi="Times New Roman"/>
                <w:sz w:val="24"/>
                <w:szCs w:val="24"/>
              </w:rPr>
              <w:t>ОК 5, ОК 6, ОК 7,</w:t>
            </w:r>
          </w:p>
          <w:p w14:paraId="584D9D0A" w14:textId="77777777" w:rsidR="00D92C0A" w:rsidRPr="001818EA" w:rsidRDefault="00D92C0A" w:rsidP="00116C1C">
            <w:pPr>
              <w:pStyle w:val="affffff7"/>
              <w:widowControl w:val="0"/>
              <w:jc w:val="both"/>
              <w:rPr>
                <w:rFonts w:ascii="Times New Roman" w:hAnsi="Times New Roman"/>
                <w:sz w:val="24"/>
                <w:szCs w:val="24"/>
              </w:rPr>
            </w:pPr>
            <w:r w:rsidRPr="001818EA">
              <w:rPr>
                <w:rFonts w:ascii="Times New Roman" w:hAnsi="Times New Roman"/>
                <w:sz w:val="24"/>
                <w:szCs w:val="24"/>
              </w:rPr>
              <w:t xml:space="preserve"> ОК 9, ОК 10,</w:t>
            </w:r>
          </w:p>
          <w:p w14:paraId="348E5F7A" w14:textId="77777777" w:rsidR="00D92C0A" w:rsidRPr="001818EA" w:rsidRDefault="00D92C0A" w:rsidP="00116C1C">
            <w:pPr>
              <w:pStyle w:val="affffff7"/>
              <w:widowControl w:val="0"/>
              <w:jc w:val="both"/>
              <w:rPr>
                <w:rFonts w:ascii="Times New Roman" w:hAnsi="Times New Roman"/>
                <w:b/>
                <w:sz w:val="24"/>
                <w:szCs w:val="24"/>
              </w:rPr>
            </w:pPr>
            <w:r w:rsidRPr="001818EA">
              <w:rPr>
                <w:rFonts w:ascii="Times New Roman" w:hAnsi="Times New Roman"/>
                <w:sz w:val="24"/>
                <w:szCs w:val="24"/>
              </w:rPr>
              <w:t xml:space="preserve"> ПК 1.1., ПК 1.2., ПК 1.3., ПК 1.4.</w:t>
            </w:r>
          </w:p>
        </w:tc>
      </w:tr>
      <w:tr w:rsidR="00D92C0A" w:rsidRPr="001818EA" w14:paraId="575ECFC1" w14:textId="77777777" w:rsidTr="007B67B9">
        <w:trPr>
          <w:trHeight w:val="20"/>
        </w:trPr>
        <w:tc>
          <w:tcPr>
            <w:tcW w:w="903" w:type="pct"/>
            <w:vMerge/>
          </w:tcPr>
          <w:p w14:paraId="5299A740" w14:textId="77777777" w:rsidR="00D92C0A" w:rsidRPr="001818EA" w:rsidRDefault="00D92C0A" w:rsidP="00116C1C">
            <w:pPr>
              <w:widowControl w:val="0"/>
              <w:spacing w:after="0" w:line="240" w:lineRule="auto"/>
              <w:jc w:val="both"/>
              <w:rPr>
                <w:rFonts w:ascii="Times New Roman" w:hAnsi="Times New Roman"/>
                <w:b/>
                <w:bCs/>
                <w:sz w:val="24"/>
                <w:szCs w:val="24"/>
              </w:rPr>
            </w:pPr>
          </w:p>
        </w:tc>
        <w:tc>
          <w:tcPr>
            <w:tcW w:w="2535" w:type="pct"/>
          </w:tcPr>
          <w:p w14:paraId="6BB227DA" w14:textId="77777777" w:rsidR="00D92C0A" w:rsidRPr="001818EA" w:rsidRDefault="00D92C0A" w:rsidP="00116C1C">
            <w:pPr>
              <w:widowControl w:val="0"/>
              <w:spacing w:after="0" w:line="240" w:lineRule="auto"/>
              <w:jc w:val="both"/>
              <w:rPr>
                <w:rFonts w:ascii="Times New Roman" w:hAnsi="Times New Roman"/>
                <w:b/>
                <w:bCs/>
                <w:sz w:val="24"/>
                <w:szCs w:val="24"/>
              </w:rPr>
            </w:pPr>
            <w:r w:rsidRPr="001818EA">
              <w:rPr>
                <w:rFonts w:ascii="Times New Roman" w:hAnsi="Times New Roman"/>
                <w:bCs/>
                <w:sz w:val="24"/>
                <w:szCs w:val="24"/>
              </w:rPr>
              <w:t>Лекция. Источники и характеристика негативных факторов и их воздействие на человека. Опасные механические факторы: действие технологического оборудования, инструмента, механизмов и машин. Подъемно-транспортное оборудование.</w:t>
            </w:r>
          </w:p>
        </w:tc>
        <w:tc>
          <w:tcPr>
            <w:tcW w:w="405" w:type="pct"/>
            <w:vAlign w:val="center"/>
          </w:tcPr>
          <w:p w14:paraId="2CAFBBBA" w14:textId="77777777" w:rsidR="00D92C0A" w:rsidRPr="001818EA" w:rsidRDefault="00D92C0A" w:rsidP="00116C1C">
            <w:pPr>
              <w:widowControl w:val="0"/>
              <w:spacing w:after="0" w:line="240" w:lineRule="auto"/>
              <w:jc w:val="center"/>
              <w:rPr>
                <w:rFonts w:ascii="Times New Roman" w:hAnsi="Times New Roman"/>
                <w:bCs/>
                <w:sz w:val="24"/>
                <w:szCs w:val="24"/>
              </w:rPr>
            </w:pPr>
            <w:r w:rsidRPr="001818EA">
              <w:rPr>
                <w:rFonts w:ascii="Times New Roman" w:hAnsi="Times New Roman"/>
                <w:bCs/>
                <w:sz w:val="24"/>
                <w:szCs w:val="24"/>
              </w:rPr>
              <w:t>2</w:t>
            </w:r>
          </w:p>
        </w:tc>
        <w:tc>
          <w:tcPr>
            <w:tcW w:w="1157" w:type="pct"/>
          </w:tcPr>
          <w:p w14:paraId="6CC186D7" w14:textId="77777777" w:rsidR="00D92C0A" w:rsidRPr="001818EA" w:rsidRDefault="00D92C0A" w:rsidP="00116C1C">
            <w:pPr>
              <w:pStyle w:val="affffff7"/>
              <w:widowControl w:val="0"/>
              <w:jc w:val="both"/>
              <w:rPr>
                <w:rFonts w:ascii="Times New Roman" w:hAnsi="Times New Roman"/>
                <w:sz w:val="24"/>
                <w:szCs w:val="24"/>
              </w:rPr>
            </w:pPr>
            <w:r w:rsidRPr="001818EA">
              <w:rPr>
                <w:rFonts w:ascii="Times New Roman" w:hAnsi="Times New Roman"/>
                <w:sz w:val="24"/>
                <w:szCs w:val="24"/>
              </w:rPr>
              <w:t>ОК 1, ОК 2, ОК 6, ОК 7, ОК 8, ОК 9, ОК 10, ПК 1.1., ПК 1.2., ПК 1.3., ПК 1.4.</w:t>
            </w:r>
          </w:p>
        </w:tc>
      </w:tr>
      <w:tr w:rsidR="00D92C0A" w:rsidRPr="001818EA" w14:paraId="539D07D2" w14:textId="77777777" w:rsidTr="007B67B9">
        <w:trPr>
          <w:trHeight w:val="20"/>
        </w:trPr>
        <w:tc>
          <w:tcPr>
            <w:tcW w:w="903" w:type="pct"/>
            <w:vMerge/>
          </w:tcPr>
          <w:p w14:paraId="6B54FD72" w14:textId="77777777" w:rsidR="00D92C0A" w:rsidRPr="001818EA" w:rsidRDefault="00D92C0A" w:rsidP="00116C1C">
            <w:pPr>
              <w:widowControl w:val="0"/>
              <w:spacing w:after="0" w:line="240" w:lineRule="auto"/>
              <w:jc w:val="both"/>
              <w:rPr>
                <w:rFonts w:ascii="Times New Roman" w:hAnsi="Times New Roman"/>
                <w:b/>
                <w:bCs/>
                <w:sz w:val="24"/>
                <w:szCs w:val="24"/>
              </w:rPr>
            </w:pPr>
          </w:p>
        </w:tc>
        <w:tc>
          <w:tcPr>
            <w:tcW w:w="2535" w:type="pct"/>
          </w:tcPr>
          <w:p w14:paraId="368BF28E" w14:textId="77777777" w:rsidR="00D92C0A" w:rsidRPr="001818EA" w:rsidRDefault="00D92C0A" w:rsidP="00116C1C">
            <w:pPr>
              <w:widowControl w:val="0"/>
              <w:spacing w:after="0" w:line="240" w:lineRule="auto"/>
              <w:jc w:val="both"/>
              <w:rPr>
                <w:rFonts w:ascii="Times New Roman" w:hAnsi="Times New Roman"/>
                <w:b/>
                <w:bCs/>
                <w:sz w:val="24"/>
                <w:szCs w:val="24"/>
              </w:rPr>
            </w:pPr>
            <w:r w:rsidRPr="001818EA">
              <w:rPr>
                <w:rFonts w:ascii="Times New Roman" w:hAnsi="Times New Roman"/>
                <w:bCs/>
                <w:sz w:val="24"/>
                <w:szCs w:val="24"/>
              </w:rPr>
              <w:t xml:space="preserve">Лекция. Физические негативные факторы: виброакустические колебания, электромагнитные поля и излучения, ионизирующие излучения, электрический ток. Химические негативные факторы (вредные вещества) – их классификация и нормирование.  </w:t>
            </w:r>
          </w:p>
        </w:tc>
        <w:tc>
          <w:tcPr>
            <w:tcW w:w="405" w:type="pct"/>
            <w:vAlign w:val="center"/>
          </w:tcPr>
          <w:p w14:paraId="31E4FA0B" w14:textId="77777777" w:rsidR="00D92C0A" w:rsidRPr="001818EA" w:rsidRDefault="00D92C0A" w:rsidP="00116C1C">
            <w:pPr>
              <w:widowControl w:val="0"/>
              <w:spacing w:after="0" w:line="240" w:lineRule="auto"/>
              <w:jc w:val="center"/>
              <w:rPr>
                <w:rFonts w:ascii="Times New Roman" w:hAnsi="Times New Roman"/>
                <w:bCs/>
                <w:sz w:val="24"/>
                <w:szCs w:val="24"/>
              </w:rPr>
            </w:pPr>
            <w:r w:rsidRPr="001818EA">
              <w:rPr>
                <w:rFonts w:ascii="Times New Roman" w:hAnsi="Times New Roman"/>
                <w:bCs/>
                <w:sz w:val="24"/>
                <w:szCs w:val="24"/>
              </w:rPr>
              <w:t>2</w:t>
            </w:r>
          </w:p>
        </w:tc>
        <w:tc>
          <w:tcPr>
            <w:tcW w:w="1157" w:type="pct"/>
          </w:tcPr>
          <w:p w14:paraId="38594446" w14:textId="77777777" w:rsidR="00D92C0A" w:rsidRPr="001818EA" w:rsidRDefault="00D92C0A" w:rsidP="00116C1C">
            <w:pPr>
              <w:widowControl w:val="0"/>
              <w:spacing w:after="0" w:line="240" w:lineRule="auto"/>
              <w:jc w:val="both"/>
              <w:rPr>
                <w:rFonts w:ascii="Times New Roman" w:hAnsi="Times New Roman"/>
                <w:b/>
                <w:bCs/>
                <w:sz w:val="24"/>
                <w:szCs w:val="24"/>
              </w:rPr>
            </w:pPr>
            <w:r w:rsidRPr="001818EA">
              <w:rPr>
                <w:rFonts w:ascii="Times New Roman" w:hAnsi="Times New Roman"/>
                <w:sz w:val="24"/>
                <w:szCs w:val="24"/>
              </w:rPr>
              <w:t>ОК 1, ОК 2, ОК 6, ОК 7, ОК 8, ОК 9, ОК 10, ПК 1.1., ПК 1.2., ПК 1.3., ПК 1.4.</w:t>
            </w:r>
          </w:p>
        </w:tc>
      </w:tr>
      <w:tr w:rsidR="00D92C0A" w:rsidRPr="001818EA" w14:paraId="458C0A30" w14:textId="77777777" w:rsidTr="007B67B9">
        <w:trPr>
          <w:trHeight w:val="20"/>
        </w:trPr>
        <w:tc>
          <w:tcPr>
            <w:tcW w:w="903" w:type="pct"/>
            <w:vMerge/>
          </w:tcPr>
          <w:p w14:paraId="4A41EDB0" w14:textId="77777777" w:rsidR="00D92C0A" w:rsidRPr="001818EA" w:rsidRDefault="00D92C0A" w:rsidP="00116C1C">
            <w:pPr>
              <w:widowControl w:val="0"/>
              <w:spacing w:after="0" w:line="240" w:lineRule="auto"/>
              <w:jc w:val="both"/>
              <w:rPr>
                <w:rFonts w:ascii="Times New Roman" w:hAnsi="Times New Roman"/>
                <w:b/>
                <w:bCs/>
                <w:sz w:val="24"/>
                <w:szCs w:val="24"/>
              </w:rPr>
            </w:pPr>
          </w:p>
        </w:tc>
        <w:tc>
          <w:tcPr>
            <w:tcW w:w="2535" w:type="pct"/>
          </w:tcPr>
          <w:p w14:paraId="5E485014" w14:textId="77777777" w:rsidR="00D92C0A" w:rsidRPr="001818EA" w:rsidRDefault="00D92C0A" w:rsidP="00116C1C">
            <w:pPr>
              <w:widowControl w:val="0"/>
              <w:spacing w:after="0" w:line="240" w:lineRule="auto"/>
              <w:jc w:val="both"/>
              <w:rPr>
                <w:rFonts w:ascii="Times New Roman" w:hAnsi="Times New Roman"/>
                <w:b/>
                <w:bCs/>
                <w:sz w:val="24"/>
                <w:szCs w:val="24"/>
              </w:rPr>
            </w:pPr>
            <w:r w:rsidRPr="001818EA">
              <w:rPr>
                <w:rFonts w:ascii="Times New Roman" w:hAnsi="Times New Roman"/>
                <w:bCs/>
                <w:sz w:val="24"/>
                <w:szCs w:val="24"/>
              </w:rPr>
              <w:t xml:space="preserve"> Практическая работа: «Ознакомление с источниками и характеристикой негативных факторов комплексного характера и их воздействием на человека на технологическом оборудовании полиграфического производства».</w:t>
            </w:r>
          </w:p>
        </w:tc>
        <w:tc>
          <w:tcPr>
            <w:tcW w:w="405" w:type="pct"/>
            <w:vAlign w:val="center"/>
          </w:tcPr>
          <w:p w14:paraId="1734F2A0" w14:textId="77777777" w:rsidR="00D92C0A" w:rsidRPr="001818EA" w:rsidRDefault="00D92C0A" w:rsidP="00116C1C">
            <w:pPr>
              <w:widowControl w:val="0"/>
              <w:spacing w:after="0" w:line="240" w:lineRule="auto"/>
              <w:jc w:val="center"/>
              <w:rPr>
                <w:rFonts w:ascii="Times New Roman" w:hAnsi="Times New Roman"/>
                <w:bCs/>
                <w:sz w:val="24"/>
                <w:szCs w:val="24"/>
              </w:rPr>
            </w:pPr>
            <w:r w:rsidRPr="001818EA">
              <w:rPr>
                <w:rFonts w:ascii="Times New Roman" w:hAnsi="Times New Roman"/>
                <w:bCs/>
                <w:sz w:val="24"/>
                <w:szCs w:val="24"/>
              </w:rPr>
              <w:t>2</w:t>
            </w:r>
          </w:p>
        </w:tc>
        <w:tc>
          <w:tcPr>
            <w:tcW w:w="1157" w:type="pct"/>
          </w:tcPr>
          <w:p w14:paraId="654C920E" w14:textId="77777777" w:rsidR="00D92C0A" w:rsidRPr="001818EA" w:rsidRDefault="00D92C0A" w:rsidP="00116C1C">
            <w:pPr>
              <w:widowControl w:val="0"/>
              <w:spacing w:after="0" w:line="240" w:lineRule="auto"/>
              <w:jc w:val="both"/>
              <w:rPr>
                <w:rFonts w:ascii="Times New Roman" w:hAnsi="Times New Roman"/>
                <w:b/>
                <w:bCs/>
                <w:sz w:val="24"/>
                <w:szCs w:val="24"/>
              </w:rPr>
            </w:pPr>
            <w:r w:rsidRPr="001818EA">
              <w:rPr>
                <w:rFonts w:ascii="Times New Roman" w:hAnsi="Times New Roman"/>
                <w:sz w:val="24"/>
                <w:szCs w:val="24"/>
              </w:rPr>
              <w:t>ОК 1, ОК 2, ОК 6, ОК 7, ОК 8, ОК 9, ОК 10, ПК 1.1., ПК 1.2., ПК 1.3., ПК 1.4., ПК 3.1., ПК 3.2.</w:t>
            </w:r>
          </w:p>
        </w:tc>
      </w:tr>
      <w:tr w:rsidR="00D92C0A" w:rsidRPr="001818EA" w14:paraId="107926BB" w14:textId="77777777" w:rsidTr="007B67B9">
        <w:trPr>
          <w:trHeight w:val="20"/>
        </w:trPr>
        <w:tc>
          <w:tcPr>
            <w:tcW w:w="903" w:type="pct"/>
            <w:vMerge/>
          </w:tcPr>
          <w:p w14:paraId="286FAAE1" w14:textId="77777777" w:rsidR="00D92C0A" w:rsidRPr="001818EA" w:rsidRDefault="00D92C0A" w:rsidP="00116C1C">
            <w:pPr>
              <w:widowControl w:val="0"/>
              <w:spacing w:after="0" w:line="240" w:lineRule="auto"/>
              <w:jc w:val="both"/>
              <w:rPr>
                <w:rFonts w:ascii="Times New Roman" w:hAnsi="Times New Roman"/>
                <w:b/>
                <w:bCs/>
                <w:sz w:val="24"/>
                <w:szCs w:val="24"/>
              </w:rPr>
            </w:pPr>
          </w:p>
        </w:tc>
        <w:tc>
          <w:tcPr>
            <w:tcW w:w="2535" w:type="pct"/>
          </w:tcPr>
          <w:p w14:paraId="5EFB529A" w14:textId="77777777" w:rsidR="00D92C0A" w:rsidRPr="001818EA" w:rsidRDefault="004566C7" w:rsidP="00116C1C">
            <w:pPr>
              <w:widowControl w:val="0"/>
              <w:spacing w:after="0" w:line="240" w:lineRule="auto"/>
              <w:jc w:val="both"/>
              <w:rPr>
                <w:rFonts w:ascii="Times New Roman" w:hAnsi="Times New Roman"/>
                <w:sz w:val="24"/>
                <w:szCs w:val="24"/>
              </w:rPr>
            </w:pPr>
            <w:r w:rsidRPr="001818EA">
              <w:rPr>
                <w:rFonts w:ascii="Times New Roman" w:hAnsi="Times New Roman"/>
                <w:sz w:val="24"/>
                <w:szCs w:val="24"/>
              </w:rPr>
              <w:t>Темы для с</w:t>
            </w:r>
            <w:r w:rsidR="00D92C0A" w:rsidRPr="001818EA">
              <w:rPr>
                <w:rFonts w:ascii="Times New Roman" w:hAnsi="Times New Roman"/>
                <w:sz w:val="24"/>
                <w:szCs w:val="24"/>
              </w:rPr>
              <w:t>амостоятельн</w:t>
            </w:r>
            <w:r w:rsidRPr="001818EA">
              <w:rPr>
                <w:rFonts w:ascii="Times New Roman" w:hAnsi="Times New Roman"/>
                <w:sz w:val="24"/>
                <w:szCs w:val="24"/>
              </w:rPr>
              <w:t>ой</w:t>
            </w:r>
            <w:r w:rsidR="00D92C0A" w:rsidRPr="001818EA">
              <w:rPr>
                <w:rFonts w:ascii="Times New Roman" w:hAnsi="Times New Roman"/>
                <w:sz w:val="24"/>
                <w:szCs w:val="24"/>
              </w:rPr>
              <w:t xml:space="preserve"> работ</w:t>
            </w:r>
            <w:r w:rsidRPr="001818EA">
              <w:rPr>
                <w:rFonts w:ascii="Times New Roman" w:hAnsi="Times New Roman"/>
                <w:sz w:val="24"/>
                <w:szCs w:val="24"/>
              </w:rPr>
              <w:t>ы</w:t>
            </w:r>
          </w:p>
          <w:p w14:paraId="6A9CC81E" w14:textId="77777777" w:rsidR="00D92C0A" w:rsidRPr="001818EA" w:rsidRDefault="00D92C0A" w:rsidP="00116C1C">
            <w:pPr>
              <w:widowControl w:val="0"/>
              <w:spacing w:after="0" w:line="240" w:lineRule="auto"/>
              <w:jc w:val="both"/>
              <w:rPr>
                <w:rFonts w:ascii="Times New Roman" w:hAnsi="Times New Roman"/>
                <w:sz w:val="24"/>
                <w:szCs w:val="24"/>
              </w:rPr>
            </w:pPr>
            <w:r w:rsidRPr="001818EA">
              <w:rPr>
                <w:rFonts w:ascii="Times New Roman" w:hAnsi="Times New Roman"/>
                <w:sz w:val="24"/>
                <w:szCs w:val="24"/>
              </w:rPr>
              <w:t>Опасные факторы комплексного характера: пожароопасность, взрывоопасность. Основные сведения о пожаре и взрыве, категорирование зданий по степени взрывопожарной опасности; герметичные системы, находящиеся под давлением – классификация герметичных систем, опасности, возникающие при нарушении герметичности; статическое электричество. (Конспект, презентация).</w:t>
            </w:r>
          </w:p>
        </w:tc>
        <w:tc>
          <w:tcPr>
            <w:tcW w:w="405" w:type="pct"/>
            <w:vAlign w:val="center"/>
          </w:tcPr>
          <w:p w14:paraId="1BB60F80" w14:textId="77777777" w:rsidR="00D92C0A" w:rsidRPr="001818EA" w:rsidRDefault="00D92C0A" w:rsidP="00116C1C">
            <w:pPr>
              <w:widowControl w:val="0"/>
              <w:spacing w:after="0" w:line="240" w:lineRule="auto"/>
              <w:jc w:val="center"/>
              <w:rPr>
                <w:rFonts w:ascii="Times New Roman" w:hAnsi="Times New Roman"/>
                <w:bCs/>
                <w:sz w:val="24"/>
                <w:szCs w:val="24"/>
              </w:rPr>
            </w:pPr>
          </w:p>
        </w:tc>
        <w:tc>
          <w:tcPr>
            <w:tcW w:w="1157" w:type="pct"/>
          </w:tcPr>
          <w:p w14:paraId="327D6ADB" w14:textId="77777777" w:rsidR="00D92C0A" w:rsidRPr="001818EA" w:rsidRDefault="00D92C0A" w:rsidP="00116C1C">
            <w:pPr>
              <w:widowControl w:val="0"/>
              <w:spacing w:after="0" w:line="240" w:lineRule="auto"/>
              <w:jc w:val="both"/>
              <w:rPr>
                <w:rFonts w:ascii="Times New Roman" w:hAnsi="Times New Roman"/>
                <w:b/>
                <w:bCs/>
                <w:sz w:val="24"/>
                <w:szCs w:val="24"/>
              </w:rPr>
            </w:pPr>
            <w:r w:rsidRPr="001818EA">
              <w:rPr>
                <w:rFonts w:ascii="Times New Roman" w:hAnsi="Times New Roman"/>
                <w:sz w:val="24"/>
                <w:szCs w:val="24"/>
              </w:rPr>
              <w:t>ОК 1, ОК 2, ОК 3 ОК 6, ОК 7, ОК 8, ОК 9, ОК 10, ПК 1.1., ПК 1.2., ПК 1.3., ПК 1.4.</w:t>
            </w:r>
          </w:p>
        </w:tc>
      </w:tr>
      <w:tr w:rsidR="00D92C0A" w:rsidRPr="001818EA" w14:paraId="50528989" w14:textId="77777777" w:rsidTr="007B67B9">
        <w:trPr>
          <w:trHeight w:val="20"/>
        </w:trPr>
        <w:tc>
          <w:tcPr>
            <w:tcW w:w="903" w:type="pct"/>
            <w:vMerge w:val="restart"/>
          </w:tcPr>
          <w:p w14:paraId="12CF9F3D" w14:textId="77777777" w:rsidR="00D92C0A" w:rsidRPr="001818EA" w:rsidRDefault="00D92C0A" w:rsidP="00116C1C">
            <w:pPr>
              <w:widowControl w:val="0"/>
              <w:spacing w:after="0" w:line="240" w:lineRule="auto"/>
              <w:jc w:val="both"/>
              <w:rPr>
                <w:rFonts w:ascii="Times New Roman" w:hAnsi="Times New Roman"/>
                <w:sz w:val="24"/>
                <w:szCs w:val="24"/>
              </w:rPr>
            </w:pPr>
            <w:r w:rsidRPr="001818EA">
              <w:rPr>
                <w:rFonts w:ascii="Times New Roman" w:hAnsi="Times New Roman"/>
                <w:bCs/>
                <w:sz w:val="24"/>
                <w:szCs w:val="24"/>
              </w:rPr>
              <w:t xml:space="preserve">Защита человека от вредных и опасных </w:t>
            </w:r>
            <w:r w:rsidRPr="001818EA">
              <w:rPr>
                <w:rFonts w:ascii="Times New Roman" w:hAnsi="Times New Roman"/>
                <w:bCs/>
                <w:sz w:val="24"/>
                <w:szCs w:val="24"/>
              </w:rPr>
              <w:lastRenderedPageBreak/>
              <w:t>производственных факторов.</w:t>
            </w:r>
          </w:p>
          <w:p w14:paraId="421CAFB1" w14:textId="77777777" w:rsidR="00D92C0A" w:rsidRPr="001818EA" w:rsidRDefault="00D92C0A" w:rsidP="00116C1C">
            <w:pPr>
              <w:widowControl w:val="0"/>
              <w:spacing w:after="0" w:line="240" w:lineRule="auto"/>
              <w:jc w:val="both"/>
              <w:rPr>
                <w:rFonts w:ascii="Times New Roman" w:hAnsi="Times New Roman"/>
                <w:bCs/>
                <w:sz w:val="24"/>
                <w:szCs w:val="24"/>
              </w:rPr>
            </w:pPr>
          </w:p>
        </w:tc>
        <w:tc>
          <w:tcPr>
            <w:tcW w:w="2535" w:type="pct"/>
          </w:tcPr>
          <w:p w14:paraId="618CEC8B" w14:textId="77777777" w:rsidR="00144A0F" w:rsidRPr="001818EA" w:rsidRDefault="00D92C0A" w:rsidP="00116C1C">
            <w:pPr>
              <w:widowControl w:val="0"/>
              <w:spacing w:after="0" w:line="240" w:lineRule="auto"/>
              <w:jc w:val="both"/>
              <w:rPr>
                <w:rFonts w:ascii="Times New Roman" w:hAnsi="Times New Roman"/>
                <w:b/>
                <w:bCs/>
                <w:sz w:val="24"/>
                <w:szCs w:val="24"/>
              </w:rPr>
            </w:pPr>
            <w:r w:rsidRPr="001818EA">
              <w:rPr>
                <w:rFonts w:ascii="Times New Roman" w:hAnsi="Times New Roman"/>
                <w:bCs/>
                <w:sz w:val="24"/>
                <w:szCs w:val="24"/>
              </w:rPr>
              <w:lastRenderedPageBreak/>
              <w:t xml:space="preserve">Лекция. Защита человека от физических негативных факторов. Защита от шума, вибрации, инфра- и ультразвука. Защита от </w:t>
            </w:r>
            <w:r w:rsidRPr="001818EA">
              <w:rPr>
                <w:rFonts w:ascii="Times New Roman" w:hAnsi="Times New Roman"/>
                <w:bCs/>
                <w:sz w:val="24"/>
                <w:szCs w:val="24"/>
              </w:rPr>
              <w:lastRenderedPageBreak/>
              <w:t>электромагнитных излучений, от электрических и магнитных полей, лазерного инфракрасного и ультрафиолетового излучений.</w:t>
            </w:r>
          </w:p>
        </w:tc>
        <w:tc>
          <w:tcPr>
            <w:tcW w:w="405" w:type="pct"/>
            <w:vAlign w:val="center"/>
          </w:tcPr>
          <w:p w14:paraId="765B8921" w14:textId="77777777" w:rsidR="00D92C0A" w:rsidRPr="001818EA" w:rsidRDefault="00D92C0A" w:rsidP="00116C1C">
            <w:pPr>
              <w:widowControl w:val="0"/>
              <w:spacing w:after="0" w:line="240" w:lineRule="auto"/>
              <w:jc w:val="center"/>
              <w:rPr>
                <w:rFonts w:ascii="Times New Roman" w:hAnsi="Times New Roman"/>
                <w:bCs/>
                <w:sz w:val="24"/>
                <w:szCs w:val="24"/>
                <w:lang w:val="en-US"/>
              </w:rPr>
            </w:pPr>
            <w:r w:rsidRPr="001818EA">
              <w:rPr>
                <w:rFonts w:ascii="Times New Roman" w:hAnsi="Times New Roman"/>
                <w:bCs/>
                <w:sz w:val="24"/>
                <w:szCs w:val="24"/>
                <w:lang w:val="en-US"/>
              </w:rPr>
              <w:lastRenderedPageBreak/>
              <w:t>2</w:t>
            </w:r>
          </w:p>
        </w:tc>
        <w:tc>
          <w:tcPr>
            <w:tcW w:w="1157" w:type="pct"/>
          </w:tcPr>
          <w:p w14:paraId="30A8A1C3" w14:textId="77777777" w:rsidR="00D92C0A" w:rsidRPr="001818EA" w:rsidRDefault="00D92C0A" w:rsidP="00116C1C">
            <w:pPr>
              <w:widowControl w:val="0"/>
              <w:spacing w:after="0" w:line="240" w:lineRule="auto"/>
              <w:jc w:val="both"/>
              <w:rPr>
                <w:rFonts w:ascii="Times New Roman" w:hAnsi="Times New Roman"/>
                <w:b/>
                <w:bCs/>
                <w:sz w:val="24"/>
                <w:szCs w:val="24"/>
              </w:rPr>
            </w:pPr>
            <w:r w:rsidRPr="001818EA">
              <w:rPr>
                <w:rFonts w:ascii="Times New Roman" w:hAnsi="Times New Roman"/>
                <w:sz w:val="24"/>
                <w:szCs w:val="24"/>
              </w:rPr>
              <w:t xml:space="preserve">ОК 1, ОК 2, ОК 6, ОК 7, ОК 8, ОК 9, ОК 10, ПК 1.1., ПК 1.2., </w:t>
            </w:r>
            <w:r w:rsidRPr="001818EA">
              <w:rPr>
                <w:rFonts w:ascii="Times New Roman" w:hAnsi="Times New Roman"/>
                <w:sz w:val="24"/>
                <w:szCs w:val="24"/>
              </w:rPr>
              <w:lastRenderedPageBreak/>
              <w:t>ПК 1.3., ПК 1.4.</w:t>
            </w:r>
          </w:p>
        </w:tc>
      </w:tr>
      <w:tr w:rsidR="00D92C0A" w:rsidRPr="001818EA" w14:paraId="00D152D7" w14:textId="77777777" w:rsidTr="007B67B9">
        <w:trPr>
          <w:trHeight w:val="20"/>
        </w:trPr>
        <w:tc>
          <w:tcPr>
            <w:tcW w:w="903" w:type="pct"/>
            <w:vMerge/>
          </w:tcPr>
          <w:p w14:paraId="0973227E" w14:textId="77777777" w:rsidR="00D92C0A" w:rsidRPr="001818EA" w:rsidRDefault="00D92C0A" w:rsidP="00116C1C">
            <w:pPr>
              <w:widowControl w:val="0"/>
              <w:spacing w:after="0" w:line="240" w:lineRule="auto"/>
              <w:jc w:val="both"/>
              <w:rPr>
                <w:rFonts w:ascii="Times New Roman" w:hAnsi="Times New Roman"/>
                <w:b/>
                <w:bCs/>
                <w:sz w:val="24"/>
                <w:szCs w:val="24"/>
              </w:rPr>
            </w:pPr>
          </w:p>
        </w:tc>
        <w:tc>
          <w:tcPr>
            <w:tcW w:w="2535" w:type="pct"/>
          </w:tcPr>
          <w:p w14:paraId="20FEE775" w14:textId="77777777" w:rsidR="00D92C0A" w:rsidRPr="001818EA" w:rsidRDefault="00D92C0A" w:rsidP="00116C1C">
            <w:pPr>
              <w:widowControl w:val="0"/>
              <w:spacing w:after="0" w:line="240" w:lineRule="auto"/>
              <w:jc w:val="both"/>
              <w:rPr>
                <w:rFonts w:ascii="Times New Roman" w:hAnsi="Times New Roman"/>
                <w:b/>
                <w:bCs/>
                <w:sz w:val="24"/>
                <w:szCs w:val="24"/>
              </w:rPr>
            </w:pPr>
            <w:r w:rsidRPr="001818EA">
              <w:rPr>
                <w:rFonts w:ascii="Times New Roman" w:hAnsi="Times New Roman"/>
                <w:bCs/>
                <w:sz w:val="24"/>
                <w:szCs w:val="24"/>
              </w:rPr>
              <w:t xml:space="preserve">Лекция. Защита от радиации. </w:t>
            </w:r>
          </w:p>
        </w:tc>
        <w:tc>
          <w:tcPr>
            <w:tcW w:w="405" w:type="pct"/>
            <w:vAlign w:val="center"/>
          </w:tcPr>
          <w:p w14:paraId="6E02495F" w14:textId="77777777" w:rsidR="00D92C0A" w:rsidRPr="001818EA" w:rsidRDefault="00D92C0A" w:rsidP="00116C1C">
            <w:pPr>
              <w:widowControl w:val="0"/>
              <w:spacing w:after="0" w:line="240" w:lineRule="auto"/>
              <w:jc w:val="center"/>
              <w:rPr>
                <w:rFonts w:ascii="Times New Roman" w:hAnsi="Times New Roman"/>
                <w:bCs/>
                <w:sz w:val="24"/>
                <w:szCs w:val="24"/>
                <w:lang w:val="en-US"/>
              </w:rPr>
            </w:pPr>
            <w:r w:rsidRPr="001818EA">
              <w:rPr>
                <w:rFonts w:ascii="Times New Roman" w:hAnsi="Times New Roman"/>
                <w:bCs/>
                <w:sz w:val="24"/>
                <w:szCs w:val="24"/>
                <w:lang w:val="en-US"/>
              </w:rPr>
              <w:t>2</w:t>
            </w:r>
          </w:p>
        </w:tc>
        <w:tc>
          <w:tcPr>
            <w:tcW w:w="1157" w:type="pct"/>
          </w:tcPr>
          <w:p w14:paraId="68C5A17E" w14:textId="77777777" w:rsidR="00D92C0A" w:rsidRPr="001818EA" w:rsidRDefault="00D92C0A" w:rsidP="00116C1C">
            <w:pPr>
              <w:widowControl w:val="0"/>
              <w:spacing w:after="0" w:line="240" w:lineRule="auto"/>
              <w:jc w:val="both"/>
              <w:rPr>
                <w:rFonts w:ascii="Times New Roman" w:hAnsi="Times New Roman"/>
                <w:b/>
                <w:bCs/>
                <w:sz w:val="24"/>
                <w:szCs w:val="24"/>
              </w:rPr>
            </w:pPr>
            <w:r w:rsidRPr="001818EA">
              <w:rPr>
                <w:rFonts w:ascii="Times New Roman" w:hAnsi="Times New Roman"/>
                <w:sz w:val="24"/>
                <w:szCs w:val="24"/>
              </w:rPr>
              <w:t>ОК 1, ОК 2, ОК 6, ОК 7, ОК 8, ОК 9, ОК 10, ПК 1.1., ПК 1.2., ПК 1.3., ПК 1.4.</w:t>
            </w:r>
          </w:p>
        </w:tc>
      </w:tr>
      <w:tr w:rsidR="00D92C0A" w:rsidRPr="001818EA" w14:paraId="5CC857A9" w14:textId="77777777" w:rsidTr="007B67B9">
        <w:trPr>
          <w:trHeight w:val="20"/>
        </w:trPr>
        <w:tc>
          <w:tcPr>
            <w:tcW w:w="903" w:type="pct"/>
            <w:vMerge/>
          </w:tcPr>
          <w:p w14:paraId="7963C371" w14:textId="77777777" w:rsidR="00D92C0A" w:rsidRPr="001818EA" w:rsidRDefault="00D92C0A" w:rsidP="00116C1C">
            <w:pPr>
              <w:widowControl w:val="0"/>
              <w:spacing w:after="0" w:line="240" w:lineRule="auto"/>
              <w:jc w:val="both"/>
              <w:rPr>
                <w:rFonts w:ascii="Times New Roman" w:hAnsi="Times New Roman"/>
                <w:b/>
                <w:bCs/>
                <w:sz w:val="24"/>
                <w:szCs w:val="24"/>
              </w:rPr>
            </w:pPr>
          </w:p>
        </w:tc>
        <w:tc>
          <w:tcPr>
            <w:tcW w:w="2535" w:type="pct"/>
          </w:tcPr>
          <w:p w14:paraId="034DAEE1" w14:textId="77777777" w:rsidR="00D92C0A" w:rsidRPr="001818EA" w:rsidRDefault="00D92C0A" w:rsidP="00116C1C">
            <w:pPr>
              <w:widowControl w:val="0"/>
              <w:spacing w:after="0" w:line="240" w:lineRule="auto"/>
              <w:jc w:val="both"/>
              <w:rPr>
                <w:rFonts w:ascii="Times New Roman" w:hAnsi="Times New Roman"/>
                <w:b/>
                <w:bCs/>
                <w:sz w:val="24"/>
                <w:szCs w:val="24"/>
              </w:rPr>
            </w:pPr>
            <w:r w:rsidRPr="001818EA">
              <w:rPr>
                <w:rFonts w:ascii="Times New Roman" w:hAnsi="Times New Roman"/>
                <w:bCs/>
                <w:sz w:val="24"/>
                <w:szCs w:val="24"/>
              </w:rPr>
              <w:t>Лекция. Защита человека от химических и биологических негативных факторов.</w:t>
            </w:r>
          </w:p>
        </w:tc>
        <w:tc>
          <w:tcPr>
            <w:tcW w:w="405" w:type="pct"/>
            <w:vAlign w:val="center"/>
          </w:tcPr>
          <w:p w14:paraId="563AB13F" w14:textId="77777777" w:rsidR="00D92C0A" w:rsidRPr="001818EA" w:rsidRDefault="00D92C0A" w:rsidP="00116C1C">
            <w:pPr>
              <w:widowControl w:val="0"/>
              <w:spacing w:after="0" w:line="240" w:lineRule="auto"/>
              <w:jc w:val="center"/>
              <w:rPr>
                <w:rFonts w:ascii="Times New Roman" w:hAnsi="Times New Roman"/>
                <w:bCs/>
                <w:sz w:val="24"/>
                <w:szCs w:val="24"/>
                <w:lang w:val="en-US"/>
              </w:rPr>
            </w:pPr>
            <w:r w:rsidRPr="001818EA">
              <w:rPr>
                <w:rFonts w:ascii="Times New Roman" w:hAnsi="Times New Roman"/>
                <w:bCs/>
                <w:sz w:val="24"/>
                <w:szCs w:val="24"/>
                <w:lang w:val="en-US"/>
              </w:rPr>
              <w:t>2</w:t>
            </w:r>
          </w:p>
        </w:tc>
        <w:tc>
          <w:tcPr>
            <w:tcW w:w="1157" w:type="pct"/>
          </w:tcPr>
          <w:p w14:paraId="24AEB0FB" w14:textId="77777777" w:rsidR="00D92C0A" w:rsidRPr="001818EA" w:rsidRDefault="00D92C0A" w:rsidP="00116C1C">
            <w:pPr>
              <w:widowControl w:val="0"/>
              <w:spacing w:after="0" w:line="240" w:lineRule="auto"/>
              <w:jc w:val="both"/>
              <w:rPr>
                <w:rFonts w:ascii="Times New Roman" w:hAnsi="Times New Roman"/>
                <w:b/>
                <w:bCs/>
                <w:sz w:val="24"/>
                <w:szCs w:val="24"/>
              </w:rPr>
            </w:pPr>
            <w:r w:rsidRPr="001818EA">
              <w:rPr>
                <w:rFonts w:ascii="Times New Roman" w:hAnsi="Times New Roman"/>
                <w:sz w:val="24"/>
                <w:szCs w:val="24"/>
              </w:rPr>
              <w:t>ОК 1, ОК 2, ОК 6, ОК 7, ОК 8, ОК 9, ОК 10, ПК 1.1., ПК 1.2., ПК 1.3., ПК 1.4.</w:t>
            </w:r>
          </w:p>
        </w:tc>
      </w:tr>
      <w:tr w:rsidR="00D92C0A" w:rsidRPr="001818EA" w14:paraId="00BC29BE" w14:textId="77777777" w:rsidTr="007B67B9">
        <w:trPr>
          <w:trHeight w:val="20"/>
        </w:trPr>
        <w:tc>
          <w:tcPr>
            <w:tcW w:w="903" w:type="pct"/>
            <w:vMerge/>
          </w:tcPr>
          <w:p w14:paraId="0CD7DD5E" w14:textId="77777777" w:rsidR="00D92C0A" w:rsidRPr="001818EA" w:rsidRDefault="00D92C0A" w:rsidP="00116C1C">
            <w:pPr>
              <w:widowControl w:val="0"/>
              <w:spacing w:after="0" w:line="240" w:lineRule="auto"/>
              <w:jc w:val="both"/>
              <w:rPr>
                <w:rFonts w:ascii="Times New Roman" w:hAnsi="Times New Roman"/>
                <w:b/>
                <w:bCs/>
                <w:sz w:val="24"/>
                <w:szCs w:val="24"/>
              </w:rPr>
            </w:pPr>
          </w:p>
        </w:tc>
        <w:tc>
          <w:tcPr>
            <w:tcW w:w="2535" w:type="pct"/>
          </w:tcPr>
          <w:p w14:paraId="50541300" w14:textId="77777777" w:rsidR="00D92C0A" w:rsidRPr="001818EA" w:rsidRDefault="00D92C0A" w:rsidP="00116C1C">
            <w:pPr>
              <w:widowControl w:val="0"/>
              <w:spacing w:after="0" w:line="240" w:lineRule="auto"/>
              <w:jc w:val="both"/>
              <w:rPr>
                <w:rFonts w:ascii="Times New Roman" w:hAnsi="Times New Roman"/>
                <w:b/>
                <w:bCs/>
                <w:sz w:val="24"/>
                <w:szCs w:val="24"/>
              </w:rPr>
            </w:pPr>
            <w:r w:rsidRPr="001818EA">
              <w:rPr>
                <w:rFonts w:ascii="Times New Roman" w:hAnsi="Times New Roman"/>
                <w:bCs/>
                <w:sz w:val="24"/>
                <w:szCs w:val="24"/>
              </w:rPr>
              <w:t>Лекция. Защита от загрязнений воздушной среды: системы и виды вентиляций, основные методы и средства очистки воздуха от вредных веществ.</w:t>
            </w:r>
          </w:p>
        </w:tc>
        <w:tc>
          <w:tcPr>
            <w:tcW w:w="405" w:type="pct"/>
            <w:vAlign w:val="center"/>
          </w:tcPr>
          <w:p w14:paraId="4469B526" w14:textId="77777777" w:rsidR="00D92C0A" w:rsidRPr="001818EA" w:rsidRDefault="00D92C0A" w:rsidP="00116C1C">
            <w:pPr>
              <w:widowControl w:val="0"/>
              <w:spacing w:after="0" w:line="240" w:lineRule="auto"/>
              <w:jc w:val="center"/>
              <w:rPr>
                <w:rFonts w:ascii="Times New Roman" w:hAnsi="Times New Roman"/>
                <w:bCs/>
                <w:sz w:val="24"/>
                <w:szCs w:val="24"/>
                <w:lang w:val="en-US"/>
              </w:rPr>
            </w:pPr>
            <w:r w:rsidRPr="001818EA">
              <w:rPr>
                <w:rFonts w:ascii="Times New Roman" w:hAnsi="Times New Roman"/>
                <w:bCs/>
                <w:sz w:val="24"/>
                <w:szCs w:val="24"/>
                <w:lang w:val="en-US"/>
              </w:rPr>
              <w:t>2</w:t>
            </w:r>
          </w:p>
        </w:tc>
        <w:tc>
          <w:tcPr>
            <w:tcW w:w="1157" w:type="pct"/>
          </w:tcPr>
          <w:p w14:paraId="26575DF4" w14:textId="77777777" w:rsidR="00D92C0A" w:rsidRPr="001818EA" w:rsidRDefault="00D92C0A" w:rsidP="00116C1C">
            <w:pPr>
              <w:widowControl w:val="0"/>
              <w:spacing w:after="0" w:line="240" w:lineRule="auto"/>
              <w:jc w:val="both"/>
              <w:rPr>
                <w:rFonts w:ascii="Times New Roman" w:hAnsi="Times New Roman"/>
                <w:b/>
                <w:bCs/>
                <w:sz w:val="24"/>
                <w:szCs w:val="24"/>
              </w:rPr>
            </w:pPr>
            <w:r w:rsidRPr="001818EA">
              <w:rPr>
                <w:rFonts w:ascii="Times New Roman" w:hAnsi="Times New Roman"/>
                <w:sz w:val="24"/>
                <w:szCs w:val="24"/>
              </w:rPr>
              <w:t>ОК 1, ОК 2, ОК 6, ОК 7, ОК 8, ОК 9, ОК 10, ПК 1.1., ПК 1.2., ПК 1.3., ПК 1.4.</w:t>
            </w:r>
          </w:p>
        </w:tc>
      </w:tr>
      <w:tr w:rsidR="00D92C0A" w:rsidRPr="001818EA" w14:paraId="1E274150" w14:textId="77777777" w:rsidTr="007B67B9">
        <w:trPr>
          <w:trHeight w:val="20"/>
        </w:trPr>
        <w:tc>
          <w:tcPr>
            <w:tcW w:w="903" w:type="pct"/>
            <w:vMerge/>
          </w:tcPr>
          <w:p w14:paraId="4D9A182B" w14:textId="77777777" w:rsidR="00D92C0A" w:rsidRPr="001818EA" w:rsidRDefault="00D92C0A" w:rsidP="00116C1C">
            <w:pPr>
              <w:widowControl w:val="0"/>
              <w:spacing w:after="0" w:line="240" w:lineRule="auto"/>
              <w:jc w:val="both"/>
              <w:rPr>
                <w:rFonts w:ascii="Times New Roman" w:hAnsi="Times New Roman"/>
                <w:b/>
                <w:bCs/>
                <w:sz w:val="24"/>
                <w:szCs w:val="24"/>
              </w:rPr>
            </w:pPr>
          </w:p>
        </w:tc>
        <w:tc>
          <w:tcPr>
            <w:tcW w:w="2535" w:type="pct"/>
          </w:tcPr>
          <w:p w14:paraId="2B9E01AA" w14:textId="77777777" w:rsidR="00D92C0A" w:rsidRPr="001818EA" w:rsidRDefault="00D92C0A" w:rsidP="00116C1C">
            <w:pPr>
              <w:widowControl w:val="0"/>
              <w:spacing w:after="0" w:line="240" w:lineRule="auto"/>
              <w:jc w:val="both"/>
              <w:rPr>
                <w:rFonts w:ascii="Times New Roman" w:hAnsi="Times New Roman"/>
                <w:b/>
                <w:bCs/>
                <w:sz w:val="24"/>
                <w:szCs w:val="24"/>
              </w:rPr>
            </w:pPr>
            <w:r w:rsidRPr="001818EA">
              <w:rPr>
                <w:rFonts w:ascii="Times New Roman" w:hAnsi="Times New Roman"/>
                <w:bCs/>
                <w:sz w:val="24"/>
                <w:szCs w:val="24"/>
              </w:rPr>
              <w:t>Лекция. Защита человека от опасности механического травмирования. Методы и средства защиты при работе с технологическим оборудованием и инструментом: требования к средствам защиты, основные защитные средства: ограждения, предохранительные устройства, устройства аварийного отключения, тормозные устройства, сигнализация.</w:t>
            </w:r>
          </w:p>
        </w:tc>
        <w:tc>
          <w:tcPr>
            <w:tcW w:w="405" w:type="pct"/>
            <w:vAlign w:val="center"/>
          </w:tcPr>
          <w:p w14:paraId="67B2A61B" w14:textId="77777777" w:rsidR="00D92C0A" w:rsidRPr="001818EA" w:rsidRDefault="00D92C0A" w:rsidP="00116C1C">
            <w:pPr>
              <w:widowControl w:val="0"/>
              <w:spacing w:after="0" w:line="240" w:lineRule="auto"/>
              <w:jc w:val="center"/>
              <w:rPr>
                <w:rFonts w:ascii="Times New Roman" w:hAnsi="Times New Roman"/>
                <w:bCs/>
                <w:sz w:val="24"/>
                <w:szCs w:val="24"/>
                <w:lang w:val="en-US"/>
              </w:rPr>
            </w:pPr>
            <w:r w:rsidRPr="001818EA">
              <w:rPr>
                <w:rFonts w:ascii="Times New Roman" w:hAnsi="Times New Roman"/>
                <w:bCs/>
                <w:sz w:val="24"/>
                <w:szCs w:val="24"/>
                <w:lang w:val="en-US"/>
              </w:rPr>
              <w:t>2</w:t>
            </w:r>
          </w:p>
        </w:tc>
        <w:tc>
          <w:tcPr>
            <w:tcW w:w="1157" w:type="pct"/>
          </w:tcPr>
          <w:p w14:paraId="4B9B415C" w14:textId="77777777" w:rsidR="00D92C0A" w:rsidRPr="001818EA" w:rsidRDefault="00D92C0A" w:rsidP="00116C1C">
            <w:pPr>
              <w:widowControl w:val="0"/>
              <w:spacing w:after="0" w:line="240" w:lineRule="auto"/>
              <w:jc w:val="both"/>
              <w:rPr>
                <w:rFonts w:ascii="Times New Roman" w:hAnsi="Times New Roman"/>
                <w:b/>
                <w:bCs/>
                <w:sz w:val="24"/>
                <w:szCs w:val="24"/>
              </w:rPr>
            </w:pPr>
            <w:r w:rsidRPr="001818EA">
              <w:rPr>
                <w:rFonts w:ascii="Times New Roman" w:hAnsi="Times New Roman"/>
                <w:sz w:val="24"/>
                <w:szCs w:val="24"/>
              </w:rPr>
              <w:t>ОК 1, ОК 2, ОК 6, ОК 7, ОК 8, ОК 9, ОК 10, ПК 1.1., ПК 1.2., ПК 1.3., ПК 1.4., ПК 3.1., ПК 3.2.</w:t>
            </w:r>
          </w:p>
        </w:tc>
      </w:tr>
      <w:tr w:rsidR="00D92C0A" w:rsidRPr="001818EA" w14:paraId="41054FB9" w14:textId="77777777" w:rsidTr="007B67B9">
        <w:trPr>
          <w:trHeight w:val="20"/>
        </w:trPr>
        <w:tc>
          <w:tcPr>
            <w:tcW w:w="903" w:type="pct"/>
            <w:vMerge/>
          </w:tcPr>
          <w:p w14:paraId="63015A33" w14:textId="77777777" w:rsidR="00D92C0A" w:rsidRPr="001818EA" w:rsidRDefault="00D92C0A" w:rsidP="00116C1C">
            <w:pPr>
              <w:widowControl w:val="0"/>
              <w:spacing w:after="0" w:line="240" w:lineRule="auto"/>
              <w:jc w:val="both"/>
              <w:rPr>
                <w:rFonts w:ascii="Times New Roman" w:hAnsi="Times New Roman"/>
                <w:b/>
                <w:bCs/>
                <w:sz w:val="24"/>
                <w:szCs w:val="24"/>
              </w:rPr>
            </w:pPr>
          </w:p>
        </w:tc>
        <w:tc>
          <w:tcPr>
            <w:tcW w:w="2535" w:type="pct"/>
          </w:tcPr>
          <w:p w14:paraId="45EE42F3" w14:textId="77777777" w:rsidR="00D92C0A" w:rsidRPr="001818EA" w:rsidRDefault="00D92C0A" w:rsidP="00116C1C">
            <w:pPr>
              <w:widowControl w:val="0"/>
              <w:spacing w:after="0" w:line="240" w:lineRule="auto"/>
              <w:jc w:val="both"/>
              <w:rPr>
                <w:rFonts w:ascii="Times New Roman" w:hAnsi="Times New Roman"/>
                <w:b/>
                <w:bCs/>
                <w:sz w:val="24"/>
                <w:szCs w:val="24"/>
              </w:rPr>
            </w:pPr>
            <w:r w:rsidRPr="001818EA">
              <w:rPr>
                <w:rFonts w:ascii="Times New Roman" w:hAnsi="Times New Roman"/>
                <w:bCs/>
                <w:sz w:val="24"/>
                <w:szCs w:val="24"/>
              </w:rPr>
              <w:t xml:space="preserve">Лекция. Обеспечение безопасности при работе с ручным инструментом, обеспечение безопасности подъемно-транспортного оборудования.  </w:t>
            </w:r>
          </w:p>
        </w:tc>
        <w:tc>
          <w:tcPr>
            <w:tcW w:w="405" w:type="pct"/>
            <w:vAlign w:val="center"/>
          </w:tcPr>
          <w:p w14:paraId="608B37BF" w14:textId="77777777" w:rsidR="00D92C0A" w:rsidRPr="001818EA" w:rsidRDefault="00D92C0A" w:rsidP="00116C1C">
            <w:pPr>
              <w:widowControl w:val="0"/>
              <w:spacing w:after="0" w:line="240" w:lineRule="auto"/>
              <w:jc w:val="center"/>
              <w:rPr>
                <w:rFonts w:ascii="Times New Roman" w:hAnsi="Times New Roman"/>
                <w:bCs/>
                <w:sz w:val="24"/>
                <w:szCs w:val="24"/>
                <w:lang w:val="en-US"/>
              </w:rPr>
            </w:pPr>
            <w:r w:rsidRPr="001818EA">
              <w:rPr>
                <w:rFonts w:ascii="Times New Roman" w:hAnsi="Times New Roman"/>
                <w:bCs/>
                <w:sz w:val="24"/>
                <w:szCs w:val="24"/>
                <w:lang w:val="en-US"/>
              </w:rPr>
              <w:t>2</w:t>
            </w:r>
          </w:p>
        </w:tc>
        <w:tc>
          <w:tcPr>
            <w:tcW w:w="1157" w:type="pct"/>
          </w:tcPr>
          <w:p w14:paraId="57E68190" w14:textId="77777777" w:rsidR="00D92C0A" w:rsidRPr="001818EA" w:rsidRDefault="00D92C0A" w:rsidP="00116C1C">
            <w:pPr>
              <w:widowControl w:val="0"/>
              <w:spacing w:after="0" w:line="240" w:lineRule="auto"/>
              <w:jc w:val="both"/>
              <w:rPr>
                <w:rFonts w:ascii="Times New Roman" w:hAnsi="Times New Roman"/>
                <w:b/>
                <w:bCs/>
                <w:sz w:val="24"/>
                <w:szCs w:val="24"/>
              </w:rPr>
            </w:pPr>
            <w:r w:rsidRPr="001818EA">
              <w:rPr>
                <w:rFonts w:ascii="Times New Roman" w:hAnsi="Times New Roman"/>
                <w:sz w:val="24"/>
                <w:szCs w:val="24"/>
              </w:rPr>
              <w:t>ОК 1, ОК 2, ОК 6, ОК 7, ОК 8, ОК 9, ОК 10, ПК 1.1., ПК 1.2., ПК 1.3., ПК 1.4.</w:t>
            </w:r>
          </w:p>
        </w:tc>
      </w:tr>
      <w:tr w:rsidR="00D92C0A" w:rsidRPr="001818EA" w14:paraId="459BD87A" w14:textId="77777777" w:rsidTr="007B67B9">
        <w:trPr>
          <w:trHeight w:val="20"/>
        </w:trPr>
        <w:tc>
          <w:tcPr>
            <w:tcW w:w="903" w:type="pct"/>
            <w:vMerge/>
          </w:tcPr>
          <w:p w14:paraId="03D040F4" w14:textId="77777777" w:rsidR="00D92C0A" w:rsidRPr="001818EA" w:rsidRDefault="00D92C0A" w:rsidP="00116C1C">
            <w:pPr>
              <w:widowControl w:val="0"/>
              <w:spacing w:after="0" w:line="240" w:lineRule="auto"/>
              <w:jc w:val="both"/>
              <w:rPr>
                <w:rFonts w:ascii="Times New Roman" w:hAnsi="Times New Roman"/>
                <w:b/>
                <w:bCs/>
                <w:sz w:val="24"/>
                <w:szCs w:val="24"/>
              </w:rPr>
            </w:pPr>
          </w:p>
        </w:tc>
        <w:tc>
          <w:tcPr>
            <w:tcW w:w="2535" w:type="pct"/>
          </w:tcPr>
          <w:p w14:paraId="675894D3" w14:textId="77777777" w:rsidR="00D92C0A" w:rsidRPr="001818EA" w:rsidRDefault="00D92C0A" w:rsidP="00116C1C">
            <w:pPr>
              <w:widowControl w:val="0"/>
              <w:spacing w:after="0" w:line="240" w:lineRule="auto"/>
              <w:jc w:val="both"/>
              <w:rPr>
                <w:rFonts w:ascii="Times New Roman" w:hAnsi="Times New Roman"/>
                <w:bCs/>
                <w:sz w:val="24"/>
                <w:szCs w:val="24"/>
              </w:rPr>
            </w:pPr>
            <w:r w:rsidRPr="001818EA">
              <w:rPr>
                <w:rFonts w:ascii="Times New Roman" w:hAnsi="Times New Roman"/>
                <w:bCs/>
                <w:sz w:val="24"/>
                <w:szCs w:val="24"/>
              </w:rPr>
              <w:t>Лекция. Защита человека от опасных факторов комплексного характера.</w:t>
            </w:r>
          </w:p>
          <w:p w14:paraId="4C5247BB" w14:textId="77777777" w:rsidR="00D92C0A" w:rsidRPr="001818EA" w:rsidRDefault="00D92C0A" w:rsidP="00116C1C">
            <w:pPr>
              <w:widowControl w:val="0"/>
              <w:spacing w:after="0" w:line="240" w:lineRule="auto"/>
              <w:jc w:val="both"/>
              <w:rPr>
                <w:rFonts w:ascii="Times New Roman" w:hAnsi="Times New Roman"/>
                <w:b/>
                <w:bCs/>
                <w:sz w:val="24"/>
                <w:szCs w:val="24"/>
              </w:rPr>
            </w:pPr>
            <w:r w:rsidRPr="001818EA">
              <w:rPr>
                <w:rFonts w:ascii="Times New Roman" w:hAnsi="Times New Roman"/>
                <w:bCs/>
                <w:sz w:val="24"/>
                <w:szCs w:val="24"/>
              </w:rPr>
              <w:t>Пожарная защита на полиграфических объектах. Методы тушения пожара, огнетушащие средства и их применение. Классификация производств и помещений по категориям пожароопасности и степени огнестойкости.</w:t>
            </w:r>
          </w:p>
        </w:tc>
        <w:tc>
          <w:tcPr>
            <w:tcW w:w="405" w:type="pct"/>
            <w:vAlign w:val="center"/>
          </w:tcPr>
          <w:p w14:paraId="0B96AC0D" w14:textId="77777777" w:rsidR="00D92C0A" w:rsidRPr="001818EA" w:rsidRDefault="00D92C0A" w:rsidP="00116C1C">
            <w:pPr>
              <w:widowControl w:val="0"/>
              <w:spacing w:after="0" w:line="240" w:lineRule="auto"/>
              <w:jc w:val="center"/>
              <w:rPr>
                <w:rFonts w:ascii="Times New Roman" w:hAnsi="Times New Roman"/>
                <w:bCs/>
                <w:sz w:val="24"/>
                <w:szCs w:val="24"/>
                <w:lang w:val="en-US"/>
              </w:rPr>
            </w:pPr>
            <w:r w:rsidRPr="001818EA">
              <w:rPr>
                <w:rFonts w:ascii="Times New Roman" w:hAnsi="Times New Roman"/>
                <w:bCs/>
                <w:sz w:val="24"/>
                <w:szCs w:val="24"/>
                <w:lang w:val="en-US"/>
              </w:rPr>
              <w:t>2</w:t>
            </w:r>
          </w:p>
        </w:tc>
        <w:tc>
          <w:tcPr>
            <w:tcW w:w="1157" w:type="pct"/>
          </w:tcPr>
          <w:p w14:paraId="2E531D68" w14:textId="77777777" w:rsidR="00D92C0A" w:rsidRPr="001818EA" w:rsidRDefault="00D92C0A" w:rsidP="00116C1C">
            <w:pPr>
              <w:widowControl w:val="0"/>
              <w:spacing w:after="0" w:line="240" w:lineRule="auto"/>
              <w:jc w:val="both"/>
              <w:rPr>
                <w:rFonts w:ascii="Times New Roman" w:hAnsi="Times New Roman"/>
                <w:b/>
                <w:bCs/>
                <w:sz w:val="24"/>
                <w:szCs w:val="24"/>
              </w:rPr>
            </w:pPr>
            <w:r w:rsidRPr="001818EA">
              <w:rPr>
                <w:rFonts w:ascii="Times New Roman" w:hAnsi="Times New Roman"/>
                <w:sz w:val="24"/>
                <w:szCs w:val="24"/>
              </w:rPr>
              <w:t>ОК 1, ОК 2, ОК 6, ОК 7, ОК 8, ОК 9, ОК 10, ПК 1.1., ПК 1.2., ПК 1.3., ПК 1.4., ПК 3.1., ПК 3.2.</w:t>
            </w:r>
          </w:p>
        </w:tc>
      </w:tr>
      <w:tr w:rsidR="00D92C0A" w:rsidRPr="001818EA" w14:paraId="610CA536" w14:textId="77777777" w:rsidTr="007B67B9">
        <w:trPr>
          <w:trHeight w:val="20"/>
        </w:trPr>
        <w:tc>
          <w:tcPr>
            <w:tcW w:w="903" w:type="pct"/>
            <w:vMerge/>
          </w:tcPr>
          <w:p w14:paraId="06CC94EB" w14:textId="77777777" w:rsidR="00D92C0A" w:rsidRPr="001818EA" w:rsidRDefault="00D92C0A" w:rsidP="00116C1C">
            <w:pPr>
              <w:widowControl w:val="0"/>
              <w:spacing w:after="0" w:line="240" w:lineRule="auto"/>
              <w:jc w:val="both"/>
              <w:rPr>
                <w:rFonts w:ascii="Times New Roman" w:hAnsi="Times New Roman"/>
                <w:b/>
                <w:bCs/>
                <w:sz w:val="24"/>
                <w:szCs w:val="24"/>
              </w:rPr>
            </w:pPr>
          </w:p>
        </w:tc>
        <w:tc>
          <w:tcPr>
            <w:tcW w:w="2535" w:type="pct"/>
          </w:tcPr>
          <w:p w14:paraId="7179B19E" w14:textId="77777777" w:rsidR="00D92C0A" w:rsidRPr="001818EA" w:rsidRDefault="00D92C0A" w:rsidP="00116C1C">
            <w:pPr>
              <w:widowControl w:val="0"/>
              <w:spacing w:after="0" w:line="240" w:lineRule="auto"/>
              <w:jc w:val="both"/>
              <w:rPr>
                <w:rFonts w:ascii="Times New Roman" w:hAnsi="Times New Roman"/>
                <w:b/>
                <w:bCs/>
                <w:sz w:val="24"/>
                <w:szCs w:val="24"/>
              </w:rPr>
            </w:pPr>
            <w:r w:rsidRPr="001818EA">
              <w:rPr>
                <w:rFonts w:ascii="Times New Roman" w:hAnsi="Times New Roman"/>
                <w:bCs/>
                <w:sz w:val="24"/>
                <w:szCs w:val="24"/>
              </w:rPr>
              <w:t>Лекция. Методы защиты от статического электричества, молниезащита зданий и сооружений, Методы и средства обеспечения безопасности при использовании сосудов и ёмкостей под давлением.</w:t>
            </w:r>
          </w:p>
        </w:tc>
        <w:tc>
          <w:tcPr>
            <w:tcW w:w="405" w:type="pct"/>
            <w:vAlign w:val="center"/>
          </w:tcPr>
          <w:p w14:paraId="649FE7B8" w14:textId="77777777" w:rsidR="00D92C0A" w:rsidRPr="001818EA" w:rsidRDefault="00D92C0A" w:rsidP="00116C1C">
            <w:pPr>
              <w:widowControl w:val="0"/>
              <w:spacing w:after="0" w:line="240" w:lineRule="auto"/>
              <w:jc w:val="center"/>
              <w:rPr>
                <w:rFonts w:ascii="Times New Roman" w:hAnsi="Times New Roman"/>
                <w:bCs/>
                <w:sz w:val="24"/>
                <w:szCs w:val="24"/>
                <w:lang w:val="en-US"/>
              </w:rPr>
            </w:pPr>
            <w:r w:rsidRPr="001818EA">
              <w:rPr>
                <w:rFonts w:ascii="Times New Roman" w:hAnsi="Times New Roman"/>
                <w:bCs/>
                <w:sz w:val="24"/>
                <w:szCs w:val="24"/>
                <w:lang w:val="en-US"/>
              </w:rPr>
              <w:t>2</w:t>
            </w:r>
          </w:p>
        </w:tc>
        <w:tc>
          <w:tcPr>
            <w:tcW w:w="1157" w:type="pct"/>
          </w:tcPr>
          <w:p w14:paraId="65895848" w14:textId="77777777" w:rsidR="00D92C0A" w:rsidRPr="001818EA" w:rsidRDefault="00D92C0A" w:rsidP="00116C1C">
            <w:pPr>
              <w:widowControl w:val="0"/>
              <w:spacing w:after="0" w:line="240" w:lineRule="auto"/>
              <w:jc w:val="both"/>
              <w:rPr>
                <w:rFonts w:ascii="Times New Roman" w:hAnsi="Times New Roman"/>
                <w:b/>
                <w:bCs/>
                <w:sz w:val="24"/>
                <w:szCs w:val="24"/>
              </w:rPr>
            </w:pPr>
            <w:r w:rsidRPr="001818EA">
              <w:rPr>
                <w:rFonts w:ascii="Times New Roman" w:hAnsi="Times New Roman"/>
                <w:sz w:val="24"/>
                <w:szCs w:val="24"/>
              </w:rPr>
              <w:t>ОК 1, ОК 2, ОК 6, ОК 7, ОК 8, ОК 9, ОК 10, ПК 1.1., ПК 1.2., ПК 1.3., ПК 1.4.</w:t>
            </w:r>
          </w:p>
        </w:tc>
      </w:tr>
      <w:tr w:rsidR="00D92C0A" w:rsidRPr="001818EA" w14:paraId="080BC993" w14:textId="77777777" w:rsidTr="007B67B9">
        <w:trPr>
          <w:trHeight w:val="20"/>
        </w:trPr>
        <w:tc>
          <w:tcPr>
            <w:tcW w:w="903" w:type="pct"/>
            <w:vMerge/>
          </w:tcPr>
          <w:p w14:paraId="3D2AE767" w14:textId="77777777" w:rsidR="00D92C0A" w:rsidRPr="001818EA" w:rsidRDefault="00D92C0A" w:rsidP="00116C1C">
            <w:pPr>
              <w:widowControl w:val="0"/>
              <w:spacing w:after="0" w:line="240" w:lineRule="auto"/>
              <w:jc w:val="both"/>
              <w:rPr>
                <w:rFonts w:ascii="Times New Roman" w:hAnsi="Times New Roman"/>
                <w:b/>
                <w:bCs/>
                <w:sz w:val="24"/>
                <w:szCs w:val="24"/>
              </w:rPr>
            </w:pPr>
          </w:p>
        </w:tc>
        <w:tc>
          <w:tcPr>
            <w:tcW w:w="2535" w:type="pct"/>
          </w:tcPr>
          <w:p w14:paraId="31FC2BA4" w14:textId="77777777" w:rsidR="00D92C0A" w:rsidRPr="001818EA" w:rsidRDefault="00D92C0A" w:rsidP="00116C1C">
            <w:pPr>
              <w:widowControl w:val="0"/>
              <w:spacing w:after="0" w:line="240" w:lineRule="auto"/>
              <w:jc w:val="both"/>
              <w:rPr>
                <w:rFonts w:ascii="Times New Roman" w:hAnsi="Times New Roman"/>
                <w:b/>
                <w:bCs/>
                <w:sz w:val="24"/>
                <w:szCs w:val="24"/>
              </w:rPr>
            </w:pPr>
            <w:r w:rsidRPr="001818EA">
              <w:rPr>
                <w:rFonts w:ascii="Times New Roman" w:hAnsi="Times New Roman"/>
                <w:bCs/>
                <w:sz w:val="24"/>
                <w:szCs w:val="24"/>
              </w:rPr>
              <w:t>Лекция. Методы и средства обеспечения электробезопасности.</w:t>
            </w:r>
          </w:p>
        </w:tc>
        <w:tc>
          <w:tcPr>
            <w:tcW w:w="405" w:type="pct"/>
            <w:vAlign w:val="center"/>
          </w:tcPr>
          <w:p w14:paraId="32230886" w14:textId="77777777" w:rsidR="00D92C0A" w:rsidRPr="001818EA" w:rsidRDefault="00D92C0A" w:rsidP="00116C1C">
            <w:pPr>
              <w:widowControl w:val="0"/>
              <w:spacing w:after="0" w:line="240" w:lineRule="auto"/>
              <w:jc w:val="center"/>
              <w:rPr>
                <w:rFonts w:ascii="Times New Roman" w:hAnsi="Times New Roman"/>
                <w:bCs/>
                <w:sz w:val="24"/>
                <w:szCs w:val="24"/>
                <w:lang w:val="en-US"/>
              </w:rPr>
            </w:pPr>
            <w:r w:rsidRPr="001818EA">
              <w:rPr>
                <w:rFonts w:ascii="Times New Roman" w:hAnsi="Times New Roman"/>
                <w:bCs/>
                <w:sz w:val="24"/>
                <w:szCs w:val="24"/>
                <w:lang w:val="en-US"/>
              </w:rPr>
              <w:t>2</w:t>
            </w:r>
          </w:p>
        </w:tc>
        <w:tc>
          <w:tcPr>
            <w:tcW w:w="1157" w:type="pct"/>
          </w:tcPr>
          <w:p w14:paraId="050ABD46" w14:textId="77777777" w:rsidR="00D92C0A" w:rsidRPr="001818EA" w:rsidRDefault="00D92C0A" w:rsidP="00116C1C">
            <w:pPr>
              <w:widowControl w:val="0"/>
              <w:spacing w:after="0" w:line="240" w:lineRule="auto"/>
              <w:jc w:val="both"/>
              <w:rPr>
                <w:rFonts w:ascii="Times New Roman" w:hAnsi="Times New Roman"/>
                <w:b/>
                <w:bCs/>
                <w:sz w:val="24"/>
                <w:szCs w:val="24"/>
              </w:rPr>
            </w:pPr>
            <w:r w:rsidRPr="001818EA">
              <w:rPr>
                <w:rFonts w:ascii="Times New Roman" w:hAnsi="Times New Roman"/>
                <w:sz w:val="24"/>
                <w:szCs w:val="24"/>
              </w:rPr>
              <w:t>ОК 1, ОК 2, ОК 6, ОК 7, ОК 8, ОК 9, ОК 10, ПК 1.1., ПК 1.2., ПК 1.3., ПК 1.4., ПК 3.1., ПК 3.2.</w:t>
            </w:r>
          </w:p>
        </w:tc>
      </w:tr>
      <w:tr w:rsidR="00D92C0A" w:rsidRPr="001818EA" w14:paraId="1B332F9C" w14:textId="77777777" w:rsidTr="007B67B9">
        <w:trPr>
          <w:trHeight w:val="20"/>
        </w:trPr>
        <w:tc>
          <w:tcPr>
            <w:tcW w:w="903" w:type="pct"/>
            <w:vMerge/>
          </w:tcPr>
          <w:p w14:paraId="4740C725" w14:textId="77777777" w:rsidR="00D92C0A" w:rsidRPr="001818EA" w:rsidRDefault="00D92C0A" w:rsidP="00116C1C">
            <w:pPr>
              <w:widowControl w:val="0"/>
              <w:spacing w:after="0" w:line="240" w:lineRule="auto"/>
              <w:jc w:val="both"/>
              <w:rPr>
                <w:rFonts w:ascii="Times New Roman" w:hAnsi="Times New Roman"/>
                <w:b/>
                <w:bCs/>
                <w:sz w:val="24"/>
                <w:szCs w:val="24"/>
              </w:rPr>
            </w:pPr>
          </w:p>
        </w:tc>
        <w:tc>
          <w:tcPr>
            <w:tcW w:w="2535" w:type="pct"/>
          </w:tcPr>
          <w:p w14:paraId="1B24BFDE" w14:textId="77777777" w:rsidR="00D92C0A" w:rsidRPr="001818EA" w:rsidRDefault="004566C7" w:rsidP="00116C1C">
            <w:pPr>
              <w:widowControl w:val="0"/>
              <w:spacing w:after="0" w:line="240" w:lineRule="auto"/>
              <w:jc w:val="both"/>
              <w:rPr>
                <w:rFonts w:ascii="Times New Roman" w:hAnsi="Times New Roman"/>
                <w:sz w:val="24"/>
                <w:szCs w:val="24"/>
              </w:rPr>
            </w:pPr>
            <w:r w:rsidRPr="001818EA">
              <w:rPr>
                <w:rFonts w:ascii="Times New Roman" w:hAnsi="Times New Roman"/>
                <w:sz w:val="24"/>
                <w:szCs w:val="24"/>
              </w:rPr>
              <w:t>Темы для самостоятельной работы</w:t>
            </w:r>
          </w:p>
          <w:p w14:paraId="6BE170ED" w14:textId="77777777" w:rsidR="00D92C0A" w:rsidRPr="001818EA" w:rsidRDefault="00D92C0A" w:rsidP="00116C1C">
            <w:pPr>
              <w:widowControl w:val="0"/>
              <w:spacing w:after="0" w:line="240" w:lineRule="auto"/>
              <w:jc w:val="both"/>
              <w:rPr>
                <w:rFonts w:ascii="Times New Roman" w:hAnsi="Times New Roman"/>
                <w:sz w:val="24"/>
                <w:szCs w:val="24"/>
              </w:rPr>
            </w:pPr>
            <w:r w:rsidRPr="001818EA">
              <w:rPr>
                <w:rFonts w:ascii="Times New Roman" w:hAnsi="Times New Roman"/>
                <w:sz w:val="24"/>
                <w:szCs w:val="24"/>
              </w:rPr>
              <w:t>Защита от загрязнений водной среды: методы и средства очистки воды. Средства индивидуальной защиты от химических негативных факторов.</w:t>
            </w:r>
          </w:p>
          <w:p w14:paraId="42B626AA" w14:textId="77777777" w:rsidR="00D92C0A" w:rsidRPr="001818EA" w:rsidRDefault="00D92C0A" w:rsidP="00116C1C">
            <w:pPr>
              <w:widowControl w:val="0"/>
              <w:spacing w:after="0" w:line="240" w:lineRule="auto"/>
              <w:jc w:val="both"/>
              <w:rPr>
                <w:rFonts w:ascii="Times New Roman" w:hAnsi="Times New Roman"/>
                <w:b/>
                <w:bCs/>
                <w:sz w:val="24"/>
                <w:szCs w:val="24"/>
              </w:rPr>
            </w:pPr>
            <w:r w:rsidRPr="001818EA">
              <w:rPr>
                <w:rFonts w:ascii="Times New Roman" w:hAnsi="Times New Roman"/>
                <w:sz w:val="24"/>
                <w:szCs w:val="24"/>
              </w:rPr>
              <w:t>(Конспект, презентация)</w:t>
            </w:r>
          </w:p>
        </w:tc>
        <w:tc>
          <w:tcPr>
            <w:tcW w:w="405" w:type="pct"/>
            <w:vAlign w:val="center"/>
          </w:tcPr>
          <w:p w14:paraId="60F61741" w14:textId="77777777" w:rsidR="00D92C0A" w:rsidRPr="001818EA" w:rsidRDefault="00D92C0A" w:rsidP="00116C1C">
            <w:pPr>
              <w:widowControl w:val="0"/>
              <w:spacing w:after="0" w:line="240" w:lineRule="auto"/>
              <w:jc w:val="center"/>
              <w:rPr>
                <w:rFonts w:ascii="Times New Roman" w:hAnsi="Times New Roman"/>
                <w:bCs/>
                <w:sz w:val="24"/>
                <w:szCs w:val="24"/>
              </w:rPr>
            </w:pPr>
          </w:p>
        </w:tc>
        <w:tc>
          <w:tcPr>
            <w:tcW w:w="1157" w:type="pct"/>
          </w:tcPr>
          <w:p w14:paraId="5BE70E19" w14:textId="77777777" w:rsidR="00D92C0A" w:rsidRPr="001818EA" w:rsidRDefault="00D92C0A" w:rsidP="00116C1C">
            <w:pPr>
              <w:widowControl w:val="0"/>
              <w:spacing w:after="0" w:line="240" w:lineRule="auto"/>
              <w:jc w:val="both"/>
              <w:rPr>
                <w:rFonts w:ascii="Times New Roman" w:hAnsi="Times New Roman"/>
                <w:sz w:val="24"/>
                <w:szCs w:val="24"/>
              </w:rPr>
            </w:pPr>
            <w:r w:rsidRPr="001818EA">
              <w:rPr>
                <w:rFonts w:ascii="Times New Roman" w:hAnsi="Times New Roman"/>
                <w:sz w:val="24"/>
                <w:szCs w:val="24"/>
              </w:rPr>
              <w:t>ОК 1, ОК 2, ОК 3, ОК 6, ОК 7, ОК 8, ОК 9, ОК 10</w:t>
            </w:r>
          </w:p>
          <w:p w14:paraId="4A14CE17" w14:textId="77777777" w:rsidR="00D92C0A" w:rsidRPr="001818EA" w:rsidRDefault="00D92C0A" w:rsidP="00116C1C">
            <w:pPr>
              <w:widowControl w:val="0"/>
              <w:spacing w:after="0" w:line="240" w:lineRule="auto"/>
              <w:jc w:val="both"/>
              <w:rPr>
                <w:rFonts w:ascii="Times New Roman" w:hAnsi="Times New Roman"/>
                <w:b/>
                <w:bCs/>
                <w:sz w:val="24"/>
                <w:szCs w:val="24"/>
              </w:rPr>
            </w:pPr>
          </w:p>
        </w:tc>
      </w:tr>
      <w:tr w:rsidR="00D92C0A" w:rsidRPr="001818EA" w14:paraId="73A552BD" w14:textId="77777777" w:rsidTr="007B67B9">
        <w:trPr>
          <w:trHeight w:val="20"/>
        </w:trPr>
        <w:tc>
          <w:tcPr>
            <w:tcW w:w="903" w:type="pct"/>
            <w:vMerge w:val="restart"/>
          </w:tcPr>
          <w:p w14:paraId="15B632B1" w14:textId="77777777" w:rsidR="00D92C0A" w:rsidRPr="001818EA" w:rsidRDefault="00D92C0A" w:rsidP="00116C1C">
            <w:pPr>
              <w:widowControl w:val="0"/>
              <w:spacing w:after="0" w:line="240" w:lineRule="auto"/>
              <w:jc w:val="both"/>
              <w:rPr>
                <w:rFonts w:ascii="Times New Roman" w:hAnsi="Times New Roman"/>
                <w:sz w:val="24"/>
                <w:szCs w:val="24"/>
              </w:rPr>
            </w:pPr>
            <w:r w:rsidRPr="001818EA">
              <w:rPr>
                <w:rFonts w:ascii="Times New Roman" w:hAnsi="Times New Roman"/>
                <w:sz w:val="24"/>
                <w:szCs w:val="24"/>
              </w:rPr>
              <w:t>Обеспечение комфортных условий для трудовой деятельности.</w:t>
            </w:r>
          </w:p>
          <w:p w14:paraId="09C35A90" w14:textId="77777777" w:rsidR="00D92C0A" w:rsidRPr="001818EA" w:rsidRDefault="00D92C0A" w:rsidP="004566C7">
            <w:pPr>
              <w:widowControl w:val="0"/>
              <w:spacing w:after="0" w:line="240" w:lineRule="auto"/>
              <w:jc w:val="both"/>
              <w:rPr>
                <w:rFonts w:ascii="Times New Roman" w:hAnsi="Times New Roman"/>
                <w:b/>
                <w:bCs/>
                <w:sz w:val="24"/>
                <w:szCs w:val="24"/>
              </w:rPr>
            </w:pPr>
          </w:p>
        </w:tc>
        <w:tc>
          <w:tcPr>
            <w:tcW w:w="2535" w:type="pct"/>
          </w:tcPr>
          <w:p w14:paraId="26760AE0" w14:textId="77777777" w:rsidR="00D92C0A" w:rsidRPr="001818EA" w:rsidRDefault="00D92C0A" w:rsidP="00116C1C">
            <w:pPr>
              <w:widowControl w:val="0"/>
              <w:spacing w:after="0" w:line="240" w:lineRule="auto"/>
              <w:jc w:val="both"/>
              <w:rPr>
                <w:rFonts w:ascii="Times New Roman" w:hAnsi="Times New Roman"/>
                <w:b/>
                <w:bCs/>
                <w:sz w:val="24"/>
                <w:szCs w:val="24"/>
              </w:rPr>
            </w:pPr>
            <w:r w:rsidRPr="001818EA">
              <w:rPr>
                <w:rFonts w:ascii="Times New Roman" w:hAnsi="Times New Roman"/>
                <w:bCs/>
                <w:sz w:val="24"/>
                <w:szCs w:val="24"/>
              </w:rPr>
              <w:t>Лекция. Микроклимат помещений. Влияние климата на здоровье человека. Терморегуляция организма человека. Нормирование параметров микроклимата.</w:t>
            </w:r>
          </w:p>
        </w:tc>
        <w:tc>
          <w:tcPr>
            <w:tcW w:w="405" w:type="pct"/>
            <w:vAlign w:val="center"/>
          </w:tcPr>
          <w:p w14:paraId="198BEE92" w14:textId="77777777" w:rsidR="00D92C0A" w:rsidRPr="001818EA" w:rsidRDefault="00D92C0A" w:rsidP="00116C1C">
            <w:pPr>
              <w:widowControl w:val="0"/>
              <w:spacing w:after="0" w:line="240" w:lineRule="auto"/>
              <w:jc w:val="center"/>
              <w:rPr>
                <w:rFonts w:ascii="Times New Roman" w:hAnsi="Times New Roman"/>
                <w:bCs/>
                <w:sz w:val="24"/>
                <w:szCs w:val="24"/>
              </w:rPr>
            </w:pPr>
            <w:r w:rsidRPr="001818EA">
              <w:rPr>
                <w:rFonts w:ascii="Times New Roman" w:hAnsi="Times New Roman"/>
                <w:bCs/>
                <w:sz w:val="24"/>
                <w:szCs w:val="24"/>
              </w:rPr>
              <w:t>2</w:t>
            </w:r>
          </w:p>
        </w:tc>
        <w:tc>
          <w:tcPr>
            <w:tcW w:w="1157" w:type="pct"/>
          </w:tcPr>
          <w:p w14:paraId="284C1D8C" w14:textId="77777777" w:rsidR="00D92C0A" w:rsidRPr="001818EA" w:rsidRDefault="00D92C0A" w:rsidP="00116C1C">
            <w:pPr>
              <w:pStyle w:val="affffff7"/>
              <w:widowControl w:val="0"/>
              <w:jc w:val="both"/>
              <w:rPr>
                <w:rFonts w:ascii="Times New Roman" w:hAnsi="Times New Roman"/>
                <w:sz w:val="24"/>
                <w:szCs w:val="24"/>
              </w:rPr>
            </w:pPr>
            <w:r w:rsidRPr="001818EA">
              <w:rPr>
                <w:rFonts w:ascii="Times New Roman" w:hAnsi="Times New Roman"/>
                <w:sz w:val="24"/>
                <w:szCs w:val="24"/>
              </w:rPr>
              <w:t xml:space="preserve">ОК 1, ОК 2, </w:t>
            </w:r>
          </w:p>
          <w:p w14:paraId="0B165AC8" w14:textId="77777777" w:rsidR="00D92C0A" w:rsidRPr="001818EA" w:rsidRDefault="00D92C0A" w:rsidP="00116C1C">
            <w:pPr>
              <w:pStyle w:val="affffff7"/>
              <w:widowControl w:val="0"/>
              <w:jc w:val="both"/>
              <w:rPr>
                <w:rFonts w:ascii="Times New Roman" w:hAnsi="Times New Roman"/>
                <w:b/>
                <w:sz w:val="24"/>
                <w:szCs w:val="24"/>
              </w:rPr>
            </w:pPr>
            <w:r w:rsidRPr="001818EA">
              <w:rPr>
                <w:rFonts w:ascii="Times New Roman" w:hAnsi="Times New Roman"/>
                <w:sz w:val="24"/>
                <w:szCs w:val="24"/>
              </w:rPr>
              <w:t>ОК 6, ОК 7, ОК 9, ОК 10, ПК 1.1., ПК 1.2., ПК 1.3., ПК 1.4.</w:t>
            </w:r>
          </w:p>
        </w:tc>
      </w:tr>
      <w:tr w:rsidR="00D92C0A" w:rsidRPr="001818EA" w14:paraId="4C0E87D2" w14:textId="77777777" w:rsidTr="007B67B9">
        <w:trPr>
          <w:trHeight w:val="20"/>
        </w:trPr>
        <w:tc>
          <w:tcPr>
            <w:tcW w:w="903" w:type="pct"/>
            <w:vMerge/>
          </w:tcPr>
          <w:p w14:paraId="286423AF" w14:textId="77777777" w:rsidR="00D92C0A" w:rsidRPr="001818EA" w:rsidRDefault="00D92C0A" w:rsidP="00116C1C">
            <w:pPr>
              <w:widowControl w:val="0"/>
              <w:spacing w:after="0" w:line="240" w:lineRule="auto"/>
              <w:jc w:val="both"/>
              <w:rPr>
                <w:rFonts w:ascii="Times New Roman" w:hAnsi="Times New Roman"/>
                <w:b/>
                <w:bCs/>
                <w:sz w:val="24"/>
                <w:szCs w:val="24"/>
              </w:rPr>
            </w:pPr>
          </w:p>
        </w:tc>
        <w:tc>
          <w:tcPr>
            <w:tcW w:w="2535" w:type="pct"/>
          </w:tcPr>
          <w:p w14:paraId="24B9B057" w14:textId="77777777" w:rsidR="00D92C0A" w:rsidRPr="001818EA" w:rsidRDefault="00D92C0A" w:rsidP="00116C1C">
            <w:pPr>
              <w:widowControl w:val="0"/>
              <w:spacing w:after="0" w:line="240" w:lineRule="auto"/>
              <w:jc w:val="both"/>
              <w:rPr>
                <w:rFonts w:ascii="Times New Roman" w:hAnsi="Times New Roman"/>
                <w:b/>
                <w:bCs/>
                <w:sz w:val="24"/>
                <w:szCs w:val="24"/>
              </w:rPr>
            </w:pPr>
            <w:r w:rsidRPr="001818EA">
              <w:rPr>
                <w:rFonts w:ascii="Times New Roman" w:hAnsi="Times New Roman"/>
                <w:bCs/>
                <w:sz w:val="24"/>
                <w:szCs w:val="24"/>
              </w:rPr>
              <w:t>Лекция. Методы обеспечения комфортных условий в рабочих помещениях полиграфических предприятий. Отопление производственных помещений полиграфических предприятий.</w:t>
            </w:r>
          </w:p>
        </w:tc>
        <w:tc>
          <w:tcPr>
            <w:tcW w:w="405" w:type="pct"/>
            <w:vAlign w:val="center"/>
          </w:tcPr>
          <w:p w14:paraId="02AEC330" w14:textId="77777777" w:rsidR="00D92C0A" w:rsidRPr="001818EA" w:rsidRDefault="00D92C0A" w:rsidP="00116C1C">
            <w:pPr>
              <w:widowControl w:val="0"/>
              <w:spacing w:after="0" w:line="240" w:lineRule="auto"/>
              <w:jc w:val="center"/>
              <w:rPr>
                <w:rFonts w:ascii="Times New Roman" w:hAnsi="Times New Roman"/>
                <w:bCs/>
                <w:sz w:val="24"/>
                <w:szCs w:val="24"/>
              </w:rPr>
            </w:pPr>
            <w:r w:rsidRPr="001818EA">
              <w:rPr>
                <w:rFonts w:ascii="Times New Roman" w:hAnsi="Times New Roman"/>
                <w:bCs/>
                <w:sz w:val="24"/>
                <w:szCs w:val="24"/>
              </w:rPr>
              <w:t>2</w:t>
            </w:r>
          </w:p>
        </w:tc>
        <w:tc>
          <w:tcPr>
            <w:tcW w:w="1157" w:type="pct"/>
          </w:tcPr>
          <w:p w14:paraId="0582CA27" w14:textId="77777777" w:rsidR="00D92C0A" w:rsidRPr="001818EA" w:rsidRDefault="00D92C0A" w:rsidP="00116C1C">
            <w:pPr>
              <w:pStyle w:val="affffff7"/>
              <w:widowControl w:val="0"/>
              <w:jc w:val="both"/>
              <w:rPr>
                <w:rFonts w:ascii="Times New Roman" w:hAnsi="Times New Roman"/>
                <w:sz w:val="24"/>
                <w:szCs w:val="24"/>
              </w:rPr>
            </w:pPr>
            <w:r w:rsidRPr="001818EA">
              <w:rPr>
                <w:rFonts w:ascii="Times New Roman" w:hAnsi="Times New Roman"/>
                <w:sz w:val="24"/>
                <w:szCs w:val="24"/>
              </w:rPr>
              <w:t xml:space="preserve">ОК 1, ОК 2, </w:t>
            </w:r>
          </w:p>
          <w:p w14:paraId="0591F91D" w14:textId="77777777" w:rsidR="00D92C0A" w:rsidRPr="001818EA" w:rsidRDefault="00D92C0A" w:rsidP="00116C1C">
            <w:pPr>
              <w:widowControl w:val="0"/>
              <w:spacing w:after="0" w:line="240" w:lineRule="auto"/>
              <w:jc w:val="both"/>
              <w:rPr>
                <w:rFonts w:ascii="Times New Roman" w:hAnsi="Times New Roman"/>
                <w:b/>
                <w:bCs/>
                <w:sz w:val="24"/>
                <w:szCs w:val="24"/>
              </w:rPr>
            </w:pPr>
            <w:r w:rsidRPr="001818EA">
              <w:rPr>
                <w:rFonts w:ascii="Times New Roman" w:hAnsi="Times New Roman"/>
                <w:sz w:val="24"/>
                <w:szCs w:val="24"/>
              </w:rPr>
              <w:t>ОК 6, ОК 7, ОК 9, ОК 10, ПК 1.1., ПК 1.2., ПК 1.3., ПК 1.4., ПК 2.1., ПК 2.2., ПК 2.3., ПК 2.4.</w:t>
            </w:r>
          </w:p>
        </w:tc>
      </w:tr>
      <w:tr w:rsidR="00D92C0A" w:rsidRPr="001818EA" w14:paraId="1E73C25F" w14:textId="77777777" w:rsidTr="007B67B9">
        <w:trPr>
          <w:trHeight w:val="20"/>
        </w:trPr>
        <w:tc>
          <w:tcPr>
            <w:tcW w:w="903" w:type="pct"/>
            <w:vMerge/>
          </w:tcPr>
          <w:p w14:paraId="647D5A02" w14:textId="77777777" w:rsidR="00D92C0A" w:rsidRPr="001818EA" w:rsidRDefault="00D92C0A" w:rsidP="00116C1C">
            <w:pPr>
              <w:widowControl w:val="0"/>
              <w:spacing w:after="0" w:line="240" w:lineRule="auto"/>
              <w:jc w:val="both"/>
              <w:rPr>
                <w:rFonts w:ascii="Times New Roman" w:hAnsi="Times New Roman"/>
                <w:b/>
                <w:bCs/>
                <w:sz w:val="24"/>
                <w:szCs w:val="24"/>
              </w:rPr>
            </w:pPr>
          </w:p>
        </w:tc>
        <w:tc>
          <w:tcPr>
            <w:tcW w:w="2535" w:type="pct"/>
          </w:tcPr>
          <w:p w14:paraId="37F2E60E" w14:textId="77777777" w:rsidR="00D92C0A" w:rsidRPr="001818EA" w:rsidRDefault="00D92C0A" w:rsidP="00116C1C">
            <w:pPr>
              <w:widowControl w:val="0"/>
              <w:spacing w:after="0" w:line="240" w:lineRule="auto"/>
              <w:jc w:val="both"/>
              <w:rPr>
                <w:rFonts w:ascii="Times New Roman" w:hAnsi="Times New Roman"/>
                <w:bCs/>
                <w:sz w:val="24"/>
                <w:szCs w:val="24"/>
              </w:rPr>
            </w:pPr>
            <w:r w:rsidRPr="001818EA">
              <w:rPr>
                <w:rFonts w:ascii="Times New Roman" w:hAnsi="Times New Roman"/>
                <w:bCs/>
                <w:sz w:val="24"/>
                <w:szCs w:val="24"/>
              </w:rPr>
              <w:t>Лекция. Освещение. Характеристики освещения. Виды освещения и его нормирование.</w:t>
            </w:r>
          </w:p>
        </w:tc>
        <w:tc>
          <w:tcPr>
            <w:tcW w:w="405" w:type="pct"/>
            <w:vAlign w:val="center"/>
          </w:tcPr>
          <w:p w14:paraId="7C706D11" w14:textId="77777777" w:rsidR="00D92C0A" w:rsidRPr="001818EA" w:rsidRDefault="00D92C0A" w:rsidP="00116C1C">
            <w:pPr>
              <w:widowControl w:val="0"/>
              <w:spacing w:after="0" w:line="240" w:lineRule="auto"/>
              <w:jc w:val="center"/>
              <w:rPr>
                <w:rFonts w:ascii="Times New Roman" w:hAnsi="Times New Roman"/>
                <w:bCs/>
                <w:sz w:val="24"/>
                <w:szCs w:val="24"/>
              </w:rPr>
            </w:pPr>
            <w:r w:rsidRPr="001818EA">
              <w:rPr>
                <w:rFonts w:ascii="Times New Roman" w:hAnsi="Times New Roman"/>
                <w:bCs/>
                <w:sz w:val="24"/>
                <w:szCs w:val="24"/>
              </w:rPr>
              <w:t>2</w:t>
            </w:r>
          </w:p>
        </w:tc>
        <w:tc>
          <w:tcPr>
            <w:tcW w:w="1157" w:type="pct"/>
          </w:tcPr>
          <w:p w14:paraId="0015180C" w14:textId="77777777" w:rsidR="00D92C0A" w:rsidRPr="001818EA" w:rsidRDefault="00D92C0A" w:rsidP="00116C1C">
            <w:pPr>
              <w:pStyle w:val="affffff7"/>
              <w:widowControl w:val="0"/>
              <w:jc w:val="both"/>
              <w:rPr>
                <w:rFonts w:ascii="Times New Roman" w:hAnsi="Times New Roman"/>
                <w:sz w:val="24"/>
                <w:szCs w:val="24"/>
              </w:rPr>
            </w:pPr>
            <w:r w:rsidRPr="001818EA">
              <w:rPr>
                <w:rFonts w:ascii="Times New Roman" w:hAnsi="Times New Roman"/>
                <w:sz w:val="24"/>
                <w:szCs w:val="24"/>
              </w:rPr>
              <w:t xml:space="preserve">ОК 1, ОК 2, </w:t>
            </w:r>
          </w:p>
          <w:p w14:paraId="44482301" w14:textId="77777777" w:rsidR="00D92C0A" w:rsidRPr="001818EA" w:rsidRDefault="00D92C0A" w:rsidP="00116C1C">
            <w:pPr>
              <w:widowControl w:val="0"/>
              <w:spacing w:after="0" w:line="240" w:lineRule="auto"/>
              <w:jc w:val="both"/>
              <w:rPr>
                <w:rFonts w:ascii="Times New Roman" w:hAnsi="Times New Roman"/>
                <w:b/>
                <w:bCs/>
                <w:sz w:val="24"/>
                <w:szCs w:val="24"/>
              </w:rPr>
            </w:pPr>
            <w:r w:rsidRPr="001818EA">
              <w:rPr>
                <w:rFonts w:ascii="Times New Roman" w:hAnsi="Times New Roman"/>
                <w:sz w:val="24"/>
                <w:szCs w:val="24"/>
              </w:rPr>
              <w:t>ОК 6, ОК 7, ОК 9, ОК 10, ПК 1.1., ПК 1.2., ПК 1.3., ПК 1.4.</w:t>
            </w:r>
          </w:p>
        </w:tc>
      </w:tr>
      <w:tr w:rsidR="00D92C0A" w:rsidRPr="001818EA" w14:paraId="63C5944F" w14:textId="77777777" w:rsidTr="007B67B9">
        <w:trPr>
          <w:trHeight w:val="20"/>
        </w:trPr>
        <w:tc>
          <w:tcPr>
            <w:tcW w:w="903" w:type="pct"/>
            <w:vMerge/>
          </w:tcPr>
          <w:p w14:paraId="59F471EE" w14:textId="77777777" w:rsidR="00D92C0A" w:rsidRPr="001818EA" w:rsidRDefault="00D92C0A" w:rsidP="00116C1C">
            <w:pPr>
              <w:widowControl w:val="0"/>
              <w:spacing w:after="0" w:line="240" w:lineRule="auto"/>
              <w:jc w:val="both"/>
              <w:rPr>
                <w:rFonts w:ascii="Times New Roman" w:hAnsi="Times New Roman"/>
                <w:b/>
                <w:bCs/>
                <w:sz w:val="24"/>
                <w:szCs w:val="24"/>
              </w:rPr>
            </w:pPr>
          </w:p>
        </w:tc>
        <w:tc>
          <w:tcPr>
            <w:tcW w:w="2535" w:type="pct"/>
          </w:tcPr>
          <w:p w14:paraId="11C392E0" w14:textId="77777777" w:rsidR="00D92C0A" w:rsidRPr="001818EA" w:rsidRDefault="00D92C0A" w:rsidP="00116C1C">
            <w:pPr>
              <w:widowControl w:val="0"/>
              <w:spacing w:after="0" w:line="240" w:lineRule="auto"/>
              <w:jc w:val="both"/>
              <w:rPr>
                <w:rFonts w:ascii="Times New Roman" w:hAnsi="Times New Roman"/>
                <w:b/>
                <w:bCs/>
                <w:sz w:val="24"/>
                <w:szCs w:val="24"/>
              </w:rPr>
            </w:pPr>
            <w:r w:rsidRPr="001818EA">
              <w:rPr>
                <w:rFonts w:ascii="Times New Roman" w:hAnsi="Times New Roman"/>
                <w:bCs/>
                <w:sz w:val="24"/>
                <w:szCs w:val="24"/>
              </w:rPr>
              <w:t>Лекция. Искусственные источники света и светильники. Организация рабочего места для создания комфортных условий освещенности.</w:t>
            </w:r>
          </w:p>
        </w:tc>
        <w:tc>
          <w:tcPr>
            <w:tcW w:w="405" w:type="pct"/>
            <w:vAlign w:val="center"/>
          </w:tcPr>
          <w:p w14:paraId="16E665EE" w14:textId="77777777" w:rsidR="00D92C0A" w:rsidRPr="001818EA" w:rsidRDefault="00D92C0A" w:rsidP="00116C1C">
            <w:pPr>
              <w:widowControl w:val="0"/>
              <w:spacing w:after="0" w:line="240" w:lineRule="auto"/>
              <w:jc w:val="center"/>
              <w:rPr>
                <w:rFonts w:ascii="Times New Roman" w:hAnsi="Times New Roman"/>
                <w:bCs/>
                <w:sz w:val="24"/>
                <w:szCs w:val="24"/>
              </w:rPr>
            </w:pPr>
            <w:r w:rsidRPr="001818EA">
              <w:rPr>
                <w:rFonts w:ascii="Times New Roman" w:hAnsi="Times New Roman"/>
                <w:bCs/>
                <w:sz w:val="24"/>
                <w:szCs w:val="24"/>
              </w:rPr>
              <w:t>2</w:t>
            </w:r>
          </w:p>
        </w:tc>
        <w:tc>
          <w:tcPr>
            <w:tcW w:w="1157" w:type="pct"/>
          </w:tcPr>
          <w:p w14:paraId="1FE12B09" w14:textId="77777777" w:rsidR="00D92C0A" w:rsidRPr="001818EA" w:rsidRDefault="00D92C0A" w:rsidP="00116C1C">
            <w:pPr>
              <w:pStyle w:val="affffff7"/>
              <w:widowControl w:val="0"/>
              <w:jc w:val="both"/>
              <w:rPr>
                <w:rFonts w:ascii="Times New Roman" w:hAnsi="Times New Roman"/>
                <w:sz w:val="24"/>
                <w:szCs w:val="24"/>
              </w:rPr>
            </w:pPr>
            <w:r w:rsidRPr="001818EA">
              <w:rPr>
                <w:rFonts w:ascii="Times New Roman" w:hAnsi="Times New Roman"/>
                <w:sz w:val="24"/>
                <w:szCs w:val="24"/>
              </w:rPr>
              <w:t xml:space="preserve">ОК 1, ОК 2, </w:t>
            </w:r>
          </w:p>
          <w:p w14:paraId="1C3CCE5D" w14:textId="77777777" w:rsidR="00D92C0A" w:rsidRPr="001818EA" w:rsidRDefault="00D92C0A" w:rsidP="00116C1C">
            <w:pPr>
              <w:widowControl w:val="0"/>
              <w:spacing w:after="0" w:line="240" w:lineRule="auto"/>
              <w:jc w:val="both"/>
              <w:rPr>
                <w:rFonts w:ascii="Times New Roman" w:hAnsi="Times New Roman"/>
                <w:b/>
                <w:bCs/>
                <w:sz w:val="24"/>
                <w:szCs w:val="24"/>
              </w:rPr>
            </w:pPr>
            <w:r w:rsidRPr="001818EA">
              <w:rPr>
                <w:rFonts w:ascii="Times New Roman" w:hAnsi="Times New Roman"/>
                <w:sz w:val="24"/>
                <w:szCs w:val="24"/>
              </w:rPr>
              <w:t>ОК 6, ОК 7, ОК 9, ОК 10, ПК 1.1., ПК 1.2., ПК 1.3., ПК 1.4.</w:t>
            </w:r>
          </w:p>
        </w:tc>
      </w:tr>
      <w:tr w:rsidR="00D92C0A" w:rsidRPr="001818EA" w14:paraId="50B4479F" w14:textId="77777777" w:rsidTr="007B67B9">
        <w:trPr>
          <w:trHeight w:val="20"/>
        </w:trPr>
        <w:tc>
          <w:tcPr>
            <w:tcW w:w="903" w:type="pct"/>
            <w:vMerge/>
          </w:tcPr>
          <w:p w14:paraId="2DD78254" w14:textId="77777777" w:rsidR="00D92C0A" w:rsidRPr="001818EA" w:rsidRDefault="00D92C0A" w:rsidP="00116C1C">
            <w:pPr>
              <w:widowControl w:val="0"/>
              <w:spacing w:after="0" w:line="240" w:lineRule="auto"/>
              <w:jc w:val="both"/>
              <w:rPr>
                <w:rFonts w:ascii="Times New Roman" w:hAnsi="Times New Roman"/>
                <w:b/>
                <w:bCs/>
                <w:sz w:val="24"/>
                <w:szCs w:val="24"/>
              </w:rPr>
            </w:pPr>
          </w:p>
        </w:tc>
        <w:tc>
          <w:tcPr>
            <w:tcW w:w="2535" w:type="pct"/>
          </w:tcPr>
          <w:p w14:paraId="3FAF8C02" w14:textId="77777777" w:rsidR="00D92C0A" w:rsidRPr="001818EA" w:rsidRDefault="00D92C0A" w:rsidP="00116C1C">
            <w:pPr>
              <w:widowControl w:val="0"/>
              <w:spacing w:after="0" w:line="240" w:lineRule="auto"/>
              <w:jc w:val="both"/>
              <w:rPr>
                <w:rFonts w:ascii="Times New Roman" w:hAnsi="Times New Roman"/>
                <w:b/>
                <w:bCs/>
                <w:sz w:val="24"/>
                <w:szCs w:val="24"/>
              </w:rPr>
            </w:pPr>
            <w:r w:rsidRPr="001818EA">
              <w:rPr>
                <w:rFonts w:ascii="Times New Roman" w:hAnsi="Times New Roman"/>
                <w:bCs/>
                <w:sz w:val="24"/>
                <w:szCs w:val="24"/>
              </w:rPr>
              <w:t>Практическая работа: «Расчет общего освещения».</w:t>
            </w:r>
          </w:p>
        </w:tc>
        <w:tc>
          <w:tcPr>
            <w:tcW w:w="405" w:type="pct"/>
            <w:vAlign w:val="center"/>
          </w:tcPr>
          <w:p w14:paraId="4C9B0B1B" w14:textId="77777777" w:rsidR="00D92C0A" w:rsidRPr="001818EA" w:rsidRDefault="00D92C0A" w:rsidP="00116C1C">
            <w:pPr>
              <w:widowControl w:val="0"/>
              <w:spacing w:after="0" w:line="240" w:lineRule="auto"/>
              <w:jc w:val="center"/>
              <w:rPr>
                <w:rFonts w:ascii="Times New Roman" w:hAnsi="Times New Roman"/>
                <w:bCs/>
                <w:sz w:val="24"/>
                <w:szCs w:val="24"/>
              </w:rPr>
            </w:pPr>
            <w:r w:rsidRPr="001818EA">
              <w:rPr>
                <w:rFonts w:ascii="Times New Roman" w:hAnsi="Times New Roman"/>
                <w:bCs/>
                <w:sz w:val="24"/>
                <w:szCs w:val="24"/>
              </w:rPr>
              <w:t>2</w:t>
            </w:r>
          </w:p>
        </w:tc>
        <w:tc>
          <w:tcPr>
            <w:tcW w:w="1157" w:type="pct"/>
          </w:tcPr>
          <w:p w14:paraId="7305F79A" w14:textId="77777777" w:rsidR="00D92C0A" w:rsidRPr="001818EA" w:rsidRDefault="00D92C0A" w:rsidP="00116C1C">
            <w:pPr>
              <w:pStyle w:val="affffff7"/>
              <w:widowControl w:val="0"/>
              <w:jc w:val="both"/>
              <w:rPr>
                <w:rFonts w:ascii="Times New Roman" w:hAnsi="Times New Roman"/>
                <w:sz w:val="24"/>
                <w:szCs w:val="24"/>
              </w:rPr>
            </w:pPr>
            <w:r w:rsidRPr="001818EA">
              <w:rPr>
                <w:rFonts w:ascii="Times New Roman" w:hAnsi="Times New Roman"/>
                <w:sz w:val="24"/>
                <w:szCs w:val="24"/>
              </w:rPr>
              <w:t xml:space="preserve">ОК 1, ОК 2, </w:t>
            </w:r>
          </w:p>
          <w:p w14:paraId="46F8C542" w14:textId="77777777" w:rsidR="00D92C0A" w:rsidRPr="001818EA" w:rsidRDefault="00D92C0A" w:rsidP="00116C1C">
            <w:pPr>
              <w:widowControl w:val="0"/>
              <w:spacing w:after="0" w:line="240" w:lineRule="auto"/>
              <w:jc w:val="both"/>
              <w:rPr>
                <w:rFonts w:ascii="Times New Roman" w:hAnsi="Times New Roman"/>
                <w:b/>
                <w:bCs/>
                <w:sz w:val="24"/>
                <w:szCs w:val="24"/>
              </w:rPr>
            </w:pPr>
            <w:r w:rsidRPr="001818EA">
              <w:rPr>
                <w:rFonts w:ascii="Times New Roman" w:hAnsi="Times New Roman"/>
                <w:sz w:val="24"/>
                <w:szCs w:val="24"/>
              </w:rPr>
              <w:t>ОК 6, ОК 7, ОК 9, ОК 10, ПК 1.1., ПК 1.2., ПК 1.3., ПК 1.4.</w:t>
            </w:r>
          </w:p>
        </w:tc>
      </w:tr>
      <w:tr w:rsidR="00D92C0A" w:rsidRPr="001818EA" w14:paraId="58B20ABF" w14:textId="77777777" w:rsidTr="007B67B9">
        <w:trPr>
          <w:trHeight w:val="20"/>
        </w:trPr>
        <w:tc>
          <w:tcPr>
            <w:tcW w:w="903" w:type="pct"/>
            <w:vMerge w:val="restart"/>
          </w:tcPr>
          <w:p w14:paraId="2F2C8604" w14:textId="77777777" w:rsidR="00D92C0A" w:rsidRPr="001818EA" w:rsidRDefault="00D92C0A" w:rsidP="00116C1C">
            <w:pPr>
              <w:widowControl w:val="0"/>
              <w:spacing w:after="0" w:line="240" w:lineRule="auto"/>
              <w:jc w:val="both"/>
              <w:rPr>
                <w:rFonts w:ascii="Times New Roman" w:hAnsi="Times New Roman"/>
                <w:sz w:val="24"/>
                <w:szCs w:val="24"/>
              </w:rPr>
            </w:pPr>
            <w:r w:rsidRPr="001818EA">
              <w:rPr>
                <w:rFonts w:ascii="Times New Roman" w:hAnsi="Times New Roman"/>
                <w:sz w:val="24"/>
                <w:szCs w:val="24"/>
              </w:rPr>
              <w:t>Психофизиологические  основы безопасности труда.</w:t>
            </w:r>
          </w:p>
          <w:p w14:paraId="5A1E0677" w14:textId="77777777" w:rsidR="00D92C0A" w:rsidRPr="001818EA" w:rsidRDefault="00D92C0A" w:rsidP="00116C1C">
            <w:pPr>
              <w:widowControl w:val="0"/>
              <w:spacing w:after="0" w:line="240" w:lineRule="auto"/>
              <w:jc w:val="both"/>
              <w:rPr>
                <w:rFonts w:ascii="Times New Roman" w:hAnsi="Times New Roman"/>
                <w:bCs/>
                <w:sz w:val="24"/>
                <w:szCs w:val="24"/>
              </w:rPr>
            </w:pPr>
          </w:p>
        </w:tc>
        <w:tc>
          <w:tcPr>
            <w:tcW w:w="2535" w:type="pct"/>
          </w:tcPr>
          <w:p w14:paraId="4CEAFA37" w14:textId="77777777" w:rsidR="00D92C0A" w:rsidRPr="001818EA" w:rsidRDefault="00D92C0A" w:rsidP="00116C1C">
            <w:pPr>
              <w:widowControl w:val="0"/>
              <w:spacing w:after="0" w:line="240" w:lineRule="auto"/>
              <w:jc w:val="both"/>
              <w:rPr>
                <w:rFonts w:ascii="Times New Roman" w:hAnsi="Times New Roman"/>
                <w:b/>
                <w:bCs/>
                <w:sz w:val="24"/>
                <w:szCs w:val="24"/>
              </w:rPr>
            </w:pPr>
            <w:r w:rsidRPr="001818EA">
              <w:rPr>
                <w:rFonts w:ascii="Times New Roman" w:hAnsi="Times New Roman"/>
                <w:bCs/>
                <w:sz w:val="24"/>
                <w:szCs w:val="24"/>
              </w:rPr>
              <w:t>Лекция. Виды и условия трудовой деятельности: классификация условий трудовой деятельности по тяжести и напряженности трудового процесса, классификация условий труда по факторам производственной среды.</w:t>
            </w:r>
          </w:p>
        </w:tc>
        <w:tc>
          <w:tcPr>
            <w:tcW w:w="405" w:type="pct"/>
            <w:vAlign w:val="center"/>
          </w:tcPr>
          <w:p w14:paraId="6D8DFAE7" w14:textId="77777777" w:rsidR="00D92C0A" w:rsidRPr="001818EA" w:rsidRDefault="00D92C0A" w:rsidP="00116C1C">
            <w:pPr>
              <w:widowControl w:val="0"/>
              <w:spacing w:after="0" w:line="240" w:lineRule="auto"/>
              <w:jc w:val="center"/>
              <w:rPr>
                <w:rFonts w:ascii="Times New Roman" w:hAnsi="Times New Roman"/>
                <w:bCs/>
                <w:sz w:val="24"/>
                <w:szCs w:val="24"/>
              </w:rPr>
            </w:pPr>
            <w:r w:rsidRPr="001818EA">
              <w:rPr>
                <w:rFonts w:ascii="Times New Roman" w:hAnsi="Times New Roman"/>
                <w:bCs/>
                <w:sz w:val="24"/>
                <w:szCs w:val="24"/>
              </w:rPr>
              <w:t>2</w:t>
            </w:r>
          </w:p>
        </w:tc>
        <w:tc>
          <w:tcPr>
            <w:tcW w:w="1157" w:type="pct"/>
          </w:tcPr>
          <w:p w14:paraId="7ADF5179" w14:textId="77777777" w:rsidR="00D92C0A" w:rsidRPr="001818EA" w:rsidRDefault="00D92C0A" w:rsidP="00116C1C">
            <w:pPr>
              <w:pStyle w:val="affffff7"/>
              <w:widowControl w:val="0"/>
              <w:jc w:val="both"/>
              <w:rPr>
                <w:rFonts w:ascii="Times New Roman" w:hAnsi="Times New Roman"/>
                <w:sz w:val="24"/>
                <w:szCs w:val="24"/>
              </w:rPr>
            </w:pPr>
            <w:r w:rsidRPr="001818EA">
              <w:rPr>
                <w:rFonts w:ascii="Times New Roman" w:hAnsi="Times New Roman"/>
                <w:sz w:val="24"/>
                <w:szCs w:val="24"/>
              </w:rPr>
              <w:t xml:space="preserve">ОК 1, ОК 2, ОК 3, ОК 4, ОК 5, ОК 6, ОК 7, ОК 8, ОК 9, </w:t>
            </w:r>
          </w:p>
          <w:p w14:paraId="64457BFA" w14:textId="77777777" w:rsidR="00D92C0A" w:rsidRPr="001818EA" w:rsidRDefault="00D92C0A" w:rsidP="00116C1C">
            <w:pPr>
              <w:pStyle w:val="affffff7"/>
              <w:widowControl w:val="0"/>
              <w:jc w:val="both"/>
              <w:rPr>
                <w:rFonts w:ascii="Times New Roman" w:hAnsi="Times New Roman"/>
                <w:sz w:val="24"/>
                <w:szCs w:val="24"/>
              </w:rPr>
            </w:pPr>
            <w:r w:rsidRPr="001818EA">
              <w:rPr>
                <w:rFonts w:ascii="Times New Roman" w:hAnsi="Times New Roman"/>
                <w:sz w:val="24"/>
                <w:szCs w:val="24"/>
              </w:rPr>
              <w:t>ПК 1.1., ПК 1.2., ПК 1.3., ПК 1.4.</w:t>
            </w:r>
          </w:p>
        </w:tc>
      </w:tr>
      <w:tr w:rsidR="00D92C0A" w:rsidRPr="001818EA" w14:paraId="3AE26E9E" w14:textId="77777777" w:rsidTr="007B67B9">
        <w:trPr>
          <w:trHeight w:val="20"/>
        </w:trPr>
        <w:tc>
          <w:tcPr>
            <w:tcW w:w="903" w:type="pct"/>
            <w:vMerge/>
          </w:tcPr>
          <w:p w14:paraId="415334ED" w14:textId="77777777" w:rsidR="00D92C0A" w:rsidRPr="001818EA" w:rsidRDefault="00D92C0A" w:rsidP="00116C1C">
            <w:pPr>
              <w:widowControl w:val="0"/>
              <w:spacing w:after="0" w:line="240" w:lineRule="auto"/>
              <w:jc w:val="both"/>
              <w:rPr>
                <w:rFonts w:ascii="Times New Roman" w:hAnsi="Times New Roman"/>
                <w:b/>
                <w:bCs/>
                <w:sz w:val="24"/>
                <w:szCs w:val="24"/>
              </w:rPr>
            </w:pPr>
          </w:p>
        </w:tc>
        <w:tc>
          <w:tcPr>
            <w:tcW w:w="2535" w:type="pct"/>
          </w:tcPr>
          <w:p w14:paraId="30224562" w14:textId="77777777" w:rsidR="00D92C0A" w:rsidRPr="001818EA" w:rsidRDefault="00D92C0A" w:rsidP="00116C1C">
            <w:pPr>
              <w:widowControl w:val="0"/>
              <w:spacing w:after="0" w:line="240" w:lineRule="auto"/>
              <w:jc w:val="both"/>
              <w:rPr>
                <w:rFonts w:ascii="Times New Roman" w:hAnsi="Times New Roman"/>
                <w:b/>
                <w:bCs/>
                <w:sz w:val="24"/>
                <w:szCs w:val="24"/>
              </w:rPr>
            </w:pPr>
            <w:r w:rsidRPr="001818EA">
              <w:rPr>
                <w:rFonts w:ascii="Times New Roman" w:hAnsi="Times New Roman"/>
                <w:bCs/>
                <w:sz w:val="24"/>
                <w:szCs w:val="24"/>
              </w:rPr>
              <w:t>Лекция. Основные причины травматизма. Организация рабочих мест производственных цехов полиграфических предприятий.</w:t>
            </w:r>
          </w:p>
        </w:tc>
        <w:tc>
          <w:tcPr>
            <w:tcW w:w="405" w:type="pct"/>
            <w:vAlign w:val="center"/>
          </w:tcPr>
          <w:p w14:paraId="2DCC9FE9" w14:textId="77777777" w:rsidR="00D92C0A" w:rsidRPr="001818EA" w:rsidRDefault="00D92C0A" w:rsidP="00116C1C">
            <w:pPr>
              <w:widowControl w:val="0"/>
              <w:spacing w:after="0" w:line="240" w:lineRule="auto"/>
              <w:jc w:val="center"/>
              <w:rPr>
                <w:rFonts w:ascii="Times New Roman" w:hAnsi="Times New Roman"/>
                <w:bCs/>
                <w:sz w:val="24"/>
                <w:szCs w:val="24"/>
              </w:rPr>
            </w:pPr>
            <w:r w:rsidRPr="001818EA">
              <w:rPr>
                <w:rFonts w:ascii="Times New Roman" w:hAnsi="Times New Roman"/>
                <w:bCs/>
                <w:sz w:val="24"/>
                <w:szCs w:val="24"/>
              </w:rPr>
              <w:t>2</w:t>
            </w:r>
          </w:p>
        </w:tc>
        <w:tc>
          <w:tcPr>
            <w:tcW w:w="1157" w:type="pct"/>
          </w:tcPr>
          <w:p w14:paraId="1E1F8949" w14:textId="77777777" w:rsidR="00D92C0A" w:rsidRPr="001818EA" w:rsidRDefault="00D92C0A" w:rsidP="00116C1C">
            <w:pPr>
              <w:widowControl w:val="0"/>
              <w:spacing w:after="0" w:line="240" w:lineRule="auto"/>
              <w:jc w:val="both"/>
              <w:rPr>
                <w:rFonts w:ascii="Times New Roman" w:hAnsi="Times New Roman"/>
                <w:bCs/>
                <w:sz w:val="24"/>
                <w:szCs w:val="24"/>
              </w:rPr>
            </w:pPr>
            <w:r w:rsidRPr="001818EA">
              <w:rPr>
                <w:rFonts w:ascii="Times New Roman" w:hAnsi="Times New Roman"/>
                <w:bCs/>
                <w:sz w:val="24"/>
                <w:szCs w:val="24"/>
              </w:rPr>
              <w:t xml:space="preserve">ОК 1, ОК 2, ОК 6, ОК 7, ОК 8, ОК 9, </w:t>
            </w:r>
            <w:r w:rsidRPr="001818EA">
              <w:rPr>
                <w:rFonts w:ascii="Times New Roman" w:hAnsi="Times New Roman"/>
                <w:sz w:val="24"/>
                <w:szCs w:val="24"/>
              </w:rPr>
              <w:t>ПК 1.1., ПК 1.2., ПК 1.3., ПК 1.4., ПК 2.1., ПК 2.2., ПК 2.3., ПК 2.4., ПК 3.1., ПК 3.2.</w:t>
            </w:r>
          </w:p>
        </w:tc>
      </w:tr>
      <w:tr w:rsidR="00D92C0A" w:rsidRPr="001818EA" w14:paraId="785A070F" w14:textId="77777777" w:rsidTr="007B67B9">
        <w:trPr>
          <w:trHeight w:val="20"/>
        </w:trPr>
        <w:tc>
          <w:tcPr>
            <w:tcW w:w="903" w:type="pct"/>
            <w:vMerge/>
          </w:tcPr>
          <w:p w14:paraId="1BBA669D" w14:textId="77777777" w:rsidR="00D92C0A" w:rsidRPr="001818EA" w:rsidRDefault="00D92C0A" w:rsidP="00116C1C">
            <w:pPr>
              <w:widowControl w:val="0"/>
              <w:spacing w:after="0" w:line="240" w:lineRule="auto"/>
              <w:jc w:val="both"/>
              <w:rPr>
                <w:rFonts w:ascii="Times New Roman" w:hAnsi="Times New Roman"/>
                <w:b/>
                <w:bCs/>
                <w:sz w:val="24"/>
                <w:szCs w:val="24"/>
              </w:rPr>
            </w:pPr>
          </w:p>
        </w:tc>
        <w:tc>
          <w:tcPr>
            <w:tcW w:w="2535" w:type="pct"/>
          </w:tcPr>
          <w:p w14:paraId="58FF45E3" w14:textId="77777777" w:rsidR="00D92C0A" w:rsidRPr="001818EA" w:rsidRDefault="00D92C0A" w:rsidP="00116C1C">
            <w:pPr>
              <w:widowControl w:val="0"/>
              <w:spacing w:after="0" w:line="240" w:lineRule="auto"/>
              <w:jc w:val="both"/>
              <w:rPr>
                <w:rFonts w:ascii="Times New Roman" w:hAnsi="Times New Roman"/>
                <w:b/>
                <w:bCs/>
                <w:sz w:val="24"/>
                <w:szCs w:val="24"/>
              </w:rPr>
            </w:pPr>
            <w:r w:rsidRPr="001818EA">
              <w:rPr>
                <w:rFonts w:ascii="Times New Roman" w:hAnsi="Times New Roman"/>
                <w:bCs/>
                <w:sz w:val="24"/>
                <w:szCs w:val="24"/>
              </w:rPr>
              <w:t>Лекция. Эргономические основы безопасности труда. Основные антропометрические, сенсомоторные и энергетические характеристики человека.</w:t>
            </w:r>
          </w:p>
        </w:tc>
        <w:tc>
          <w:tcPr>
            <w:tcW w:w="405" w:type="pct"/>
            <w:vAlign w:val="center"/>
          </w:tcPr>
          <w:p w14:paraId="5428FFCA" w14:textId="77777777" w:rsidR="00D92C0A" w:rsidRPr="001818EA" w:rsidRDefault="00D92C0A" w:rsidP="00116C1C">
            <w:pPr>
              <w:widowControl w:val="0"/>
              <w:spacing w:after="0" w:line="240" w:lineRule="auto"/>
              <w:jc w:val="center"/>
              <w:rPr>
                <w:rFonts w:ascii="Times New Roman" w:hAnsi="Times New Roman"/>
                <w:bCs/>
                <w:sz w:val="24"/>
                <w:szCs w:val="24"/>
              </w:rPr>
            </w:pPr>
            <w:r w:rsidRPr="001818EA">
              <w:rPr>
                <w:rFonts w:ascii="Times New Roman" w:hAnsi="Times New Roman"/>
                <w:bCs/>
                <w:sz w:val="24"/>
                <w:szCs w:val="24"/>
              </w:rPr>
              <w:t>2</w:t>
            </w:r>
          </w:p>
        </w:tc>
        <w:tc>
          <w:tcPr>
            <w:tcW w:w="1157" w:type="pct"/>
          </w:tcPr>
          <w:p w14:paraId="43E9B88E" w14:textId="77777777" w:rsidR="00D92C0A" w:rsidRPr="001818EA" w:rsidRDefault="00D92C0A" w:rsidP="00116C1C">
            <w:pPr>
              <w:widowControl w:val="0"/>
              <w:spacing w:after="0" w:line="240" w:lineRule="auto"/>
              <w:jc w:val="both"/>
              <w:rPr>
                <w:rFonts w:ascii="Times New Roman" w:hAnsi="Times New Roman"/>
                <w:bCs/>
                <w:sz w:val="24"/>
                <w:szCs w:val="24"/>
              </w:rPr>
            </w:pPr>
            <w:r w:rsidRPr="001818EA">
              <w:rPr>
                <w:rFonts w:ascii="Times New Roman" w:hAnsi="Times New Roman"/>
                <w:bCs/>
                <w:sz w:val="24"/>
                <w:szCs w:val="24"/>
              </w:rPr>
              <w:t xml:space="preserve">ОК 1, ОК 2, ОК 6, ОК 7, ОК 8, </w:t>
            </w:r>
            <w:r w:rsidRPr="001818EA">
              <w:rPr>
                <w:rFonts w:ascii="Times New Roman" w:hAnsi="Times New Roman"/>
                <w:sz w:val="24"/>
                <w:szCs w:val="24"/>
              </w:rPr>
              <w:t xml:space="preserve">ПК 1.1., ПК 1.2., ПК 1.3., ПК 1.4., ПК 2.1., ПК 2.2., ПК 2.3., </w:t>
            </w:r>
            <w:r w:rsidRPr="001818EA">
              <w:rPr>
                <w:rFonts w:ascii="Times New Roman" w:hAnsi="Times New Roman"/>
                <w:sz w:val="24"/>
                <w:szCs w:val="24"/>
              </w:rPr>
              <w:lastRenderedPageBreak/>
              <w:t>ПК 2.4., ПК 3.1., ПК 3.2.</w:t>
            </w:r>
          </w:p>
        </w:tc>
      </w:tr>
      <w:tr w:rsidR="00D92C0A" w:rsidRPr="001818EA" w14:paraId="05EF365B" w14:textId="77777777" w:rsidTr="007B67B9">
        <w:trPr>
          <w:trHeight w:val="20"/>
        </w:trPr>
        <w:tc>
          <w:tcPr>
            <w:tcW w:w="903" w:type="pct"/>
            <w:vMerge/>
          </w:tcPr>
          <w:p w14:paraId="30CDC4BC" w14:textId="77777777" w:rsidR="00D92C0A" w:rsidRPr="001818EA" w:rsidRDefault="00D92C0A" w:rsidP="00116C1C">
            <w:pPr>
              <w:widowControl w:val="0"/>
              <w:spacing w:after="0" w:line="240" w:lineRule="auto"/>
              <w:jc w:val="both"/>
              <w:rPr>
                <w:rFonts w:ascii="Times New Roman" w:hAnsi="Times New Roman"/>
                <w:b/>
                <w:bCs/>
                <w:sz w:val="24"/>
                <w:szCs w:val="24"/>
              </w:rPr>
            </w:pPr>
          </w:p>
        </w:tc>
        <w:tc>
          <w:tcPr>
            <w:tcW w:w="2535" w:type="pct"/>
          </w:tcPr>
          <w:p w14:paraId="6101248E" w14:textId="77777777" w:rsidR="004566C7" w:rsidRPr="001818EA" w:rsidRDefault="004566C7" w:rsidP="00116C1C">
            <w:pPr>
              <w:widowControl w:val="0"/>
              <w:spacing w:after="0" w:line="240" w:lineRule="auto"/>
              <w:jc w:val="both"/>
              <w:rPr>
                <w:rFonts w:ascii="Times New Roman" w:hAnsi="Times New Roman"/>
                <w:sz w:val="24"/>
                <w:szCs w:val="24"/>
              </w:rPr>
            </w:pPr>
            <w:r w:rsidRPr="001818EA">
              <w:rPr>
                <w:rFonts w:ascii="Times New Roman" w:hAnsi="Times New Roman"/>
                <w:sz w:val="24"/>
                <w:szCs w:val="24"/>
              </w:rPr>
              <w:t>Темы для самостоятельной работы</w:t>
            </w:r>
          </w:p>
          <w:p w14:paraId="03E447A3" w14:textId="77777777" w:rsidR="00D92C0A" w:rsidRPr="001818EA" w:rsidRDefault="00D92C0A" w:rsidP="00116C1C">
            <w:pPr>
              <w:widowControl w:val="0"/>
              <w:spacing w:after="0" w:line="240" w:lineRule="auto"/>
              <w:jc w:val="both"/>
              <w:rPr>
                <w:rFonts w:ascii="Times New Roman" w:hAnsi="Times New Roman"/>
                <w:sz w:val="24"/>
                <w:szCs w:val="24"/>
              </w:rPr>
            </w:pPr>
            <w:r w:rsidRPr="001818EA">
              <w:rPr>
                <w:rFonts w:ascii="Times New Roman" w:hAnsi="Times New Roman"/>
                <w:sz w:val="24"/>
                <w:szCs w:val="24"/>
              </w:rPr>
              <w:t>Антропометрические, сенсомоторные и энергетические характеристики человека. Организация рабочего места с точки зрения эргономических требований.</w:t>
            </w:r>
          </w:p>
          <w:p w14:paraId="679CE8D7" w14:textId="77777777" w:rsidR="00D92C0A" w:rsidRPr="001818EA" w:rsidRDefault="00D92C0A" w:rsidP="00116C1C">
            <w:pPr>
              <w:widowControl w:val="0"/>
              <w:spacing w:after="0" w:line="240" w:lineRule="auto"/>
              <w:jc w:val="both"/>
              <w:rPr>
                <w:rFonts w:ascii="Times New Roman" w:hAnsi="Times New Roman"/>
                <w:b/>
                <w:bCs/>
                <w:sz w:val="24"/>
                <w:szCs w:val="24"/>
              </w:rPr>
            </w:pPr>
            <w:r w:rsidRPr="001818EA">
              <w:rPr>
                <w:rFonts w:ascii="Times New Roman" w:hAnsi="Times New Roman"/>
                <w:sz w:val="24"/>
                <w:szCs w:val="24"/>
              </w:rPr>
              <w:t>(Конспект, презентация)</w:t>
            </w:r>
          </w:p>
        </w:tc>
        <w:tc>
          <w:tcPr>
            <w:tcW w:w="405" w:type="pct"/>
            <w:vAlign w:val="center"/>
          </w:tcPr>
          <w:p w14:paraId="099D7BE4" w14:textId="77777777" w:rsidR="00D92C0A" w:rsidRPr="001818EA" w:rsidRDefault="00D92C0A" w:rsidP="00116C1C">
            <w:pPr>
              <w:widowControl w:val="0"/>
              <w:spacing w:after="0" w:line="240" w:lineRule="auto"/>
              <w:jc w:val="center"/>
              <w:rPr>
                <w:rFonts w:ascii="Times New Roman" w:hAnsi="Times New Roman"/>
                <w:bCs/>
                <w:sz w:val="24"/>
                <w:szCs w:val="24"/>
              </w:rPr>
            </w:pPr>
          </w:p>
        </w:tc>
        <w:tc>
          <w:tcPr>
            <w:tcW w:w="1157" w:type="pct"/>
          </w:tcPr>
          <w:p w14:paraId="79A69000" w14:textId="77777777" w:rsidR="00D92C0A" w:rsidRPr="001818EA" w:rsidRDefault="00D92C0A" w:rsidP="00116C1C">
            <w:pPr>
              <w:widowControl w:val="0"/>
              <w:spacing w:after="0" w:line="240" w:lineRule="auto"/>
              <w:jc w:val="both"/>
              <w:rPr>
                <w:rFonts w:ascii="Times New Roman" w:hAnsi="Times New Roman"/>
                <w:b/>
                <w:bCs/>
                <w:sz w:val="24"/>
                <w:szCs w:val="24"/>
              </w:rPr>
            </w:pPr>
            <w:r w:rsidRPr="001818EA">
              <w:rPr>
                <w:rFonts w:ascii="Times New Roman" w:hAnsi="Times New Roman"/>
                <w:sz w:val="24"/>
                <w:szCs w:val="24"/>
              </w:rPr>
              <w:t xml:space="preserve">ОК 1, ОК 2, ОК 3, ОК 6, ОК 7, ОК 8, ОК 9, ОК 10, </w:t>
            </w:r>
          </w:p>
        </w:tc>
      </w:tr>
      <w:tr w:rsidR="00D92C0A" w:rsidRPr="001818EA" w14:paraId="7EC29C5D" w14:textId="77777777" w:rsidTr="007B67B9">
        <w:trPr>
          <w:trHeight w:val="20"/>
        </w:trPr>
        <w:tc>
          <w:tcPr>
            <w:tcW w:w="903" w:type="pct"/>
            <w:vMerge w:val="restart"/>
          </w:tcPr>
          <w:p w14:paraId="4504F954" w14:textId="77777777" w:rsidR="00D92C0A" w:rsidRPr="001818EA" w:rsidRDefault="00D92C0A" w:rsidP="00116C1C">
            <w:pPr>
              <w:widowControl w:val="0"/>
              <w:spacing w:after="0" w:line="240" w:lineRule="auto"/>
              <w:jc w:val="both"/>
              <w:rPr>
                <w:rFonts w:ascii="Times New Roman" w:hAnsi="Times New Roman"/>
                <w:sz w:val="24"/>
                <w:szCs w:val="24"/>
              </w:rPr>
            </w:pPr>
            <w:r w:rsidRPr="001818EA">
              <w:rPr>
                <w:rFonts w:ascii="Times New Roman" w:hAnsi="Times New Roman"/>
                <w:sz w:val="24"/>
                <w:szCs w:val="24"/>
              </w:rPr>
              <w:t>Управление безопасностью труда.</w:t>
            </w:r>
          </w:p>
          <w:p w14:paraId="6ADDF52A" w14:textId="77777777" w:rsidR="00D92C0A" w:rsidRPr="001818EA" w:rsidRDefault="00D92C0A" w:rsidP="00116C1C">
            <w:pPr>
              <w:widowControl w:val="0"/>
              <w:spacing w:after="0" w:line="240" w:lineRule="auto"/>
              <w:jc w:val="both"/>
              <w:rPr>
                <w:rFonts w:ascii="Times New Roman" w:hAnsi="Times New Roman"/>
                <w:sz w:val="24"/>
                <w:szCs w:val="24"/>
              </w:rPr>
            </w:pPr>
          </w:p>
          <w:p w14:paraId="60132A71" w14:textId="77777777" w:rsidR="00D92C0A" w:rsidRPr="001818EA" w:rsidRDefault="00D92C0A" w:rsidP="00116C1C">
            <w:pPr>
              <w:widowControl w:val="0"/>
              <w:spacing w:after="0" w:line="240" w:lineRule="auto"/>
              <w:jc w:val="both"/>
              <w:rPr>
                <w:rFonts w:ascii="Times New Roman" w:hAnsi="Times New Roman"/>
                <w:bCs/>
                <w:sz w:val="24"/>
                <w:szCs w:val="24"/>
              </w:rPr>
            </w:pPr>
          </w:p>
        </w:tc>
        <w:tc>
          <w:tcPr>
            <w:tcW w:w="2535" w:type="pct"/>
          </w:tcPr>
          <w:p w14:paraId="5A501754" w14:textId="77777777" w:rsidR="00D92C0A" w:rsidRPr="001818EA" w:rsidRDefault="00D92C0A" w:rsidP="00116C1C">
            <w:pPr>
              <w:widowControl w:val="0"/>
              <w:spacing w:after="0" w:line="240" w:lineRule="auto"/>
              <w:jc w:val="both"/>
              <w:rPr>
                <w:rFonts w:ascii="Times New Roman" w:hAnsi="Times New Roman"/>
                <w:b/>
                <w:bCs/>
                <w:sz w:val="24"/>
                <w:szCs w:val="24"/>
              </w:rPr>
            </w:pPr>
            <w:r w:rsidRPr="001818EA">
              <w:rPr>
                <w:rFonts w:ascii="Times New Roman" w:hAnsi="Times New Roman"/>
                <w:bCs/>
                <w:sz w:val="24"/>
                <w:szCs w:val="24"/>
              </w:rPr>
              <w:t>Лекция: Правовые нормативные основы безопасности труда: Федеральный закон «Об основах охраны труда в РФ», Трудовой Кодекс, гигиенические нормативы, санитарные нормы и правила. Структура системы стандартов безопасности труда Госстандарта России. Органы управления безопасности труда, надзора и контроля.</w:t>
            </w:r>
          </w:p>
        </w:tc>
        <w:tc>
          <w:tcPr>
            <w:tcW w:w="405" w:type="pct"/>
            <w:vAlign w:val="center"/>
          </w:tcPr>
          <w:p w14:paraId="4D9BC908" w14:textId="77777777" w:rsidR="00D92C0A" w:rsidRPr="001818EA" w:rsidRDefault="00D92C0A" w:rsidP="00116C1C">
            <w:pPr>
              <w:widowControl w:val="0"/>
              <w:spacing w:after="0" w:line="240" w:lineRule="auto"/>
              <w:jc w:val="center"/>
              <w:rPr>
                <w:rFonts w:ascii="Times New Roman" w:hAnsi="Times New Roman"/>
                <w:bCs/>
                <w:sz w:val="24"/>
                <w:szCs w:val="24"/>
              </w:rPr>
            </w:pPr>
            <w:r w:rsidRPr="001818EA">
              <w:rPr>
                <w:rFonts w:ascii="Times New Roman" w:hAnsi="Times New Roman"/>
                <w:bCs/>
                <w:sz w:val="24"/>
                <w:szCs w:val="24"/>
              </w:rPr>
              <w:t>2</w:t>
            </w:r>
          </w:p>
        </w:tc>
        <w:tc>
          <w:tcPr>
            <w:tcW w:w="1157" w:type="pct"/>
          </w:tcPr>
          <w:p w14:paraId="6C7C17BD" w14:textId="77777777" w:rsidR="00D92C0A" w:rsidRPr="001818EA" w:rsidRDefault="00D92C0A" w:rsidP="00116C1C">
            <w:pPr>
              <w:pStyle w:val="affffff7"/>
              <w:widowControl w:val="0"/>
              <w:jc w:val="both"/>
              <w:rPr>
                <w:rFonts w:ascii="Times New Roman" w:hAnsi="Times New Roman"/>
                <w:sz w:val="24"/>
                <w:szCs w:val="24"/>
              </w:rPr>
            </w:pPr>
            <w:r w:rsidRPr="001818EA">
              <w:rPr>
                <w:rFonts w:ascii="Times New Roman" w:hAnsi="Times New Roman"/>
                <w:sz w:val="24"/>
                <w:szCs w:val="24"/>
              </w:rPr>
              <w:t xml:space="preserve">ОК 1, ОК 2, ОК 9, ОК 10, ОК 11, </w:t>
            </w:r>
          </w:p>
          <w:p w14:paraId="6FA793B6" w14:textId="77777777" w:rsidR="00D92C0A" w:rsidRPr="001818EA" w:rsidRDefault="00D92C0A" w:rsidP="00116C1C">
            <w:pPr>
              <w:pStyle w:val="affffff7"/>
              <w:widowControl w:val="0"/>
              <w:jc w:val="both"/>
              <w:rPr>
                <w:rFonts w:ascii="Times New Roman" w:hAnsi="Times New Roman"/>
                <w:sz w:val="24"/>
                <w:szCs w:val="24"/>
              </w:rPr>
            </w:pPr>
            <w:r w:rsidRPr="001818EA">
              <w:rPr>
                <w:rFonts w:ascii="Times New Roman" w:hAnsi="Times New Roman"/>
                <w:sz w:val="24"/>
                <w:szCs w:val="24"/>
              </w:rPr>
              <w:t xml:space="preserve">ПК 1.1., ПК 1.2., ПК 1.3., ПК 1.4., </w:t>
            </w:r>
          </w:p>
          <w:p w14:paraId="0ADA963F" w14:textId="77777777" w:rsidR="00D92C0A" w:rsidRPr="001818EA" w:rsidRDefault="00D92C0A" w:rsidP="00116C1C">
            <w:pPr>
              <w:pStyle w:val="affffff7"/>
              <w:widowControl w:val="0"/>
              <w:jc w:val="both"/>
              <w:rPr>
                <w:rFonts w:ascii="Times New Roman" w:hAnsi="Times New Roman"/>
                <w:sz w:val="24"/>
                <w:szCs w:val="24"/>
              </w:rPr>
            </w:pPr>
            <w:r w:rsidRPr="001818EA">
              <w:rPr>
                <w:rFonts w:ascii="Times New Roman" w:hAnsi="Times New Roman"/>
                <w:sz w:val="24"/>
                <w:szCs w:val="24"/>
              </w:rPr>
              <w:t>ПК 2.1., ПК 2.2., ПК 2.3., ПК 2.4., ПК 3.1., ПК 3.2.</w:t>
            </w:r>
          </w:p>
        </w:tc>
      </w:tr>
      <w:tr w:rsidR="00D92C0A" w:rsidRPr="001818EA" w14:paraId="3DD715B6" w14:textId="77777777" w:rsidTr="007B67B9">
        <w:trPr>
          <w:trHeight w:val="20"/>
        </w:trPr>
        <w:tc>
          <w:tcPr>
            <w:tcW w:w="903" w:type="pct"/>
            <w:vMerge/>
          </w:tcPr>
          <w:p w14:paraId="0AF5A5CF" w14:textId="77777777" w:rsidR="00D92C0A" w:rsidRPr="001818EA" w:rsidRDefault="00D92C0A" w:rsidP="00116C1C">
            <w:pPr>
              <w:widowControl w:val="0"/>
              <w:spacing w:after="0" w:line="240" w:lineRule="auto"/>
              <w:jc w:val="both"/>
              <w:rPr>
                <w:rFonts w:ascii="Times New Roman" w:hAnsi="Times New Roman"/>
                <w:b/>
                <w:bCs/>
                <w:sz w:val="24"/>
                <w:szCs w:val="24"/>
              </w:rPr>
            </w:pPr>
          </w:p>
        </w:tc>
        <w:tc>
          <w:tcPr>
            <w:tcW w:w="2535" w:type="pct"/>
          </w:tcPr>
          <w:p w14:paraId="0CE699CB" w14:textId="77777777" w:rsidR="00D92C0A" w:rsidRPr="001818EA" w:rsidRDefault="00D92C0A" w:rsidP="00116C1C">
            <w:pPr>
              <w:widowControl w:val="0"/>
              <w:spacing w:after="0" w:line="240" w:lineRule="auto"/>
              <w:jc w:val="both"/>
              <w:rPr>
                <w:rFonts w:ascii="Times New Roman" w:hAnsi="Times New Roman"/>
                <w:b/>
                <w:bCs/>
                <w:sz w:val="24"/>
                <w:szCs w:val="24"/>
              </w:rPr>
            </w:pPr>
            <w:r w:rsidRPr="001818EA">
              <w:rPr>
                <w:rFonts w:ascii="Times New Roman" w:hAnsi="Times New Roman"/>
                <w:bCs/>
                <w:sz w:val="24"/>
                <w:szCs w:val="24"/>
              </w:rPr>
              <w:t>Практическая работа: «Обучение, инструктаж и проверка знаний по охране труда».</w:t>
            </w:r>
          </w:p>
        </w:tc>
        <w:tc>
          <w:tcPr>
            <w:tcW w:w="405" w:type="pct"/>
            <w:vAlign w:val="center"/>
          </w:tcPr>
          <w:p w14:paraId="05A6BEF1" w14:textId="77777777" w:rsidR="00D92C0A" w:rsidRPr="001818EA" w:rsidRDefault="00D92C0A" w:rsidP="00116C1C">
            <w:pPr>
              <w:widowControl w:val="0"/>
              <w:spacing w:after="0" w:line="240" w:lineRule="auto"/>
              <w:jc w:val="center"/>
              <w:rPr>
                <w:rFonts w:ascii="Times New Roman" w:hAnsi="Times New Roman"/>
                <w:bCs/>
                <w:sz w:val="24"/>
                <w:szCs w:val="24"/>
              </w:rPr>
            </w:pPr>
            <w:r w:rsidRPr="001818EA">
              <w:rPr>
                <w:rFonts w:ascii="Times New Roman" w:hAnsi="Times New Roman"/>
                <w:bCs/>
                <w:sz w:val="24"/>
                <w:szCs w:val="24"/>
              </w:rPr>
              <w:t>2</w:t>
            </w:r>
          </w:p>
        </w:tc>
        <w:tc>
          <w:tcPr>
            <w:tcW w:w="1157" w:type="pct"/>
          </w:tcPr>
          <w:p w14:paraId="68F7CDE2" w14:textId="77777777" w:rsidR="00D92C0A" w:rsidRPr="001818EA" w:rsidRDefault="00D92C0A" w:rsidP="00116C1C">
            <w:pPr>
              <w:widowControl w:val="0"/>
              <w:spacing w:after="0" w:line="240" w:lineRule="auto"/>
              <w:jc w:val="both"/>
              <w:rPr>
                <w:rFonts w:ascii="Times New Roman" w:hAnsi="Times New Roman"/>
                <w:sz w:val="24"/>
                <w:szCs w:val="24"/>
              </w:rPr>
            </w:pPr>
            <w:r w:rsidRPr="001818EA">
              <w:rPr>
                <w:rFonts w:ascii="Times New Roman" w:hAnsi="Times New Roman"/>
                <w:sz w:val="24"/>
                <w:szCs w:val="24"/>
              </w:rPr>
              <w:t>ОК 1, ОК 2, ОК 3, ОК 4, ОК 5, ОК 6, ОК 7, ОК 8, ОК 9, ОК 10, ОК 11, ПК 3.1., ПК 3.2.</w:t>
            </w:r>
          </w:p>
          <w:p w14:paraId="05A248FF" w14:textId="77777777" w:rsidR="00D92C0A" w:rsidRPr="001818EA" w:rsidRDefault="00D92C0A" w:rsidP="00116C1C">
            <w:pPr>
              <w:widowControl w:val="0"/>
              <w:spacing w:after="0" w:line="240" w:lineRule="auto"/>
              <w:jc w:val="both"/>
              <w:rPr>
                <w:rFonts w:ascii="Times New Roman" w:hAnsi="Times New Roman"/>
                <w:b/>
                <w:bCs/>
                <w:sz w:val="24"/>
                <w:szCs w:val="24"/>
              </w:rPr>
            </w:pPr>
            <w:r w:rsidRPr="001818EA">
              <w:rPr>
                <w:rFonts w:ascii="Times New Roman" w:hAnsi="Times New Roman"/>
                <w:sz w:val="24"/>
                <w:szCs w:val="24"/>
              </w:rPr>
              <w:t>ПК 1.1., ПК 1.2., ПК 1.3., ПК 1.4., ПК 2.1., ПК 2.2., ПК 2.3., ПК 2.4.</w:t>
            </w:r>
          </w:p>
        </w:tc>
      </w:tr>
      <w:tr w:rsidR="00D92C0A" w:rsidRPr="001818EA" w14:paraId="3CF0DB33" w14:textId="77777777" w:rsidTr="007B67B9">
        <w:trPr>
          <w:trHeight w:val="20"/>
        </w:trPr>
        <w:tc>
          <w:tcPr>
            <w:tcW w:w="903" w:type="pct"/>
            <w:vMerge/>
          </w:tcPr>
          <w:p w14:paraId="7F68ADFF" w14:textId="77777777" w:rsidR="00D92C0A" w:rsidRPr="001818EA" w:rsidRDefault="00D92C0A" w:rsidP="00116C1C">
            <w:pPr>
              <w:widowControl w:val="0"/>
              <w:spacing w:after="0" w:line="240" w:lineRule="auto"/>
              <w:jc w:val="both"/>
              <w:rPr>
                <w:rFonts w:ascii="Times New Roman" w:hAnsi="Times New Roman"/>
                <w:b/>
                <w:bCs/>
                <w:sz w:val="24"/>
                <w:szCs w:val="24"/>
              </w:rPr>
            </w:pPr>
          </w:p>
        </w:tc>
        <w:tc>
          <w:tcPr>
            <w:tcW w:w="2535" w:type="pct"/>
          </w:tcPr>
          <w:p w14:paraId="6DE80965" w14:textId="77777777" w:rsidR="00D92C0A" w:rsidRPr="001818EA" w:rsidRDefault="00D92C0A" w:rsidP="00116C1C">
            <w:pPr>
              <w:widowControl w:val="0"/>
              <w:spacing w:after="0" w:line="240" w:lineRule="auto"/>
              <w:jc w:val="both"/>
              <w:rPr>
                <w:rFonts w:ascii="Times New Roman" w:hAnsi="Times New Roman"/>
                <w:bCs/>
                <w:sz w:val="24"/>
                <w:szCs w:val="24"/>
              </w:rPr>
            </w:pPr>
            <w:r w:rsidRPr="001818EA">
              <w:rPr>
                <w:rFonts w:ascii="Times New Roman" w:hAnsi="Times New Roman"/>
                <w:bCs/>
                <w:sz w:val="24"/>
                <w:szCs w:val="24"/>
              </w:rPr>
              <w:t xml:space="preserve">Лекция. Специальная оценка условий труда. </w:t>
            </w:r>
          </w:p>
        </w:tc>
        <w:tc>
          <w:tcPr>
            <w:tcW w:w="405" w:type="pct"/>
            <w:vAlign w:val="center"/>
          </w:tcPr>
          <w:p w14:paraId="79BD47F9" w14:textId="77777777" w:rsidR="00D92C0A" w:rsidRPr="001818EA" w:rsidRDefault="00D92C0A" w:rsidP="00116C1C">
            <w:pPr>
              <w:widowControl w:val="0"/>
              <w:spacing w:after="0" w:line="240" w:lineRule="auto"/>
              <w:jc w:val="center"/>
              <w:rPr>
                <w:rFonts w:ascii="Times New Roman" w:hAnsi="Times New Roman"/>
                <w:bCs/>
                <w:sz w:val="24"/>
                <w:szCs w:val="24"/>
              </w:rPr>
            </w:pPr>
            <w:r w:rsidRPr="001818EA">
              <w:rPr>
                <w:rFonts w:ascii="Times New Roman" w:hAnsi="Times New Roman"/>
                <w:bCs/>
                <w:sz w:val="24"/>
                <w:szCs w:val="24"/>
              </w:rPr>
              <w:t>2</w:t>
            </w:r>
          </w:p>
        </w:tc>
        <w:tc>
          <w:tcPr>
            <w:tcW w:w="1157" w:type="pct"/>
          </w:tcPr>
          <w:p w14:paraId="6D7F0507" w14:textId="77777777" w:rsidR="00D92C0A" w:rsidRPr="001818EA" w:rsidRDefault="00D92C0A" w:rsidP="00116C1C">
            <w:pPr>
              <w:widowControl w:val="0"/>
              <w:spacing w:after="0" w:line="240" w:lineRule="auto"/>
              <w:jc w:val="both"/>
              <w:rPr>
                <w:rFonts w:ascii="Times New Roman" w:hAnsi="Times New Roman"/>
                <w:b/>
                <w:bCs/>
                <w:sz w:val="24"/>
                <w:szCs w:val="24"/>
              </w:rPr>
            </w:pPr>
            <w:r w:rsidRPr="001818EA">
              <w:rPr>
                <w:rFonts w:ascii="Times New Roman" w:hAnsi="Times New Roman"/>
                <w:sz w:val="24"/>
                <w:szCs w:val="24"/>
              </w:rPr>
              <w:t>ОК 1, ОК 2, ОК 3, ОК 4, ОК 5, ОК 6, ОК 7, ОК 8, ОК 9, ОК 10, ОК 11, ПК 1.1., ПК 1.2., ПК 1.3., ПК 1.4.</w:t>
            </w:r>
          </w:p>
        </w:tc>
      </w:tr>
      <w:tr w:rsidR="00D92C0A" w:rsidRPr="001818EA" w14:paraId="4B0F7761" w14:textId="77777777" w:rsidTr="007B67B9">
        <w:trPr>
          <w:trHeight w:val="20"/>
        </w:trPr>
        <w:tc>
          <w:tcPr>
            <w:tcW w:w="903" w:type="pct"/>
            <w:vMerge/>
          </w:tcPr>
          <w:p w14:paraId="7F15FE87" w14:textId="77777777" w:rsidR="00D92C0A" w:rsidRPr="001818EA" w:rsidRDefault="00D92C0A" w:rsidP="00116C1C">
            <w:pPr>
              <w:widowControl w:val="0"/>
              <w:spacing w:after="0" w:line="240" w:lineRule="auto"/>
              <w:jc w:val="both"/>
              <w:rPr>
                <w:rFonts w:ascii="Times New Roman" w:hAnsi="Times New Roman"/>
                <w:b/>
                <w:bCs/>
                <w:sz w:val="24"/>
                <w:szCs w:val="24"/>
              </w:rPr>
            </w:pPr>
          </w:p>
        </w:tc>
        <w:tc>
          <w:tcPr>
            <w:tcW w:w="2535" w:type="pct"/>
          </w:tcPr>
          <w:p w14:paraId="09D27A6E" w14:textId="77777777" w:rsidR="00D92C0A" w:rsidRPr="001818EA" w:rsidRDefault="00D92C0A" w:rsidP="00116C1C">
            <w:pPr>
              <w:widowControl w:val="0"/>
              <w:spacing w:after="0" w:line="240" w:lineRule="auto"/>
              <w:jc w:val="both"/>
              <w:rPr>
                <w:rFonts w:ascii="Times New Roman" w:hAnsi="Times New Roman"/>
                <w:bCs/>
                <w:sz w:val="24"/>
                <w:szCs w:val="24"/>
              </w:rPr>
            </w:pPr>
            <w:r w:rsidRPr="001818EA">
              <w:rPr>
                <w:rFonts w:ascii="Times New Roman" w:hAnsi="Times New Roman"/>
                <w:bCs/>
                <w:sz w:val="24"/>
                <w:szCs w:val="24"/>
              </w:rPr>
              <w:t>Лекция. Несчастный случай на производстве.</w:t>
            </w:r>
          </w:p>
        </w:tc>
        <w:tc>
          <w:tcPr>
            <w:tcW w:w="405" w:type="pct"/>
            <w:vAlign w:val="center"/>
          </w:tcPr>
          <w:p w14:paraId="6AAF8B53" w14:textId="77777777" w:rsidR="00D92C0A" w:rsidRPr="001818EA" w:rsidRDefault="00D92C0A" w:rsidP="00116C1C">
            <w:pPr>
              <w:widowControl w:val="0"/>
              <w:spacing w:after="0" w:line="240" w:lineRule="auto"/>
              <w:jc w:val="center"/>
              <w:rPr>
                <w:rFonts w:ascii="Times New Roman" w:hAnsi="Times New Roman"/>
                <w:bCs/>
                <w:sz w:val="24"/>
                <w:szCs w:val="24"/>
              </w:rPr>
            </w:pPr>
            <w:r w:rsidRPr="001818EA">
              <w:rPr>
                <w:rFonts w:ascii="Times New Roman" w:hAnsi="Times New Roman"/>
                <w:bCs/>
                <w:sz w:val="24"/>
                <w:szCs w:val="24"/>
              </w:rPr>
              <w:t>2</w:t>
            </w:r>
          </w:p>
        </w:tc>
        <w:tc>
          <w:tcPr>
            <w:tcW w:w="1157" w:type="pct"/>
          </w:tcPr>
          <w:p w14:paraId="6B80E649" w14:textId="77777777" w:rsidR="00D92C0A" w:rsidRPr="001818EA" w:rsidRDefault="00D92C0A" w:rsidP="00116C1C">
            <w:pPr>
              <w:widowControl w:val="0"/>
              <w:spacing w:after="0" w:line="240" w:lineRule="auto"/>
              <w:jc w:val="both"/>
              <w:rPr>
                <w:rFonts w:ascii="Times New Roman" w:hAnsi="Times New Roman"/>
                <w:b/>
                <w:bCs/>
                <w:sz w:val="24"/>
                <w:szCs w:val="24"/>
              </w:rPr>
            </w:pPr>
            <w:r w:rsidRPr="001818EA">
              <w:rPr>
                <w:rFonts w:ascii="Times New Roman" w:hAnsi="Times New Roman"/>
                <w:sz w:val="24"/>
                <w:szCs w:val="24"/>
              </w:rPr>
              <w:t>ОК 1, ОК 2, ОК 3, ОК 4, ОК 5, ОК 6, ОК 7, ОК 8, ОК 9, ОК 10, ОК 11, ПК 1.1., ПК 1.2., ПК 1.3., ПК 1.4., ПК 3.1., ПК 3.2.</w:t>
            </w:r>
          </w:p>
        </w:tc>
      </w:tr>
      <w:tr w:rsidR="00D92C0A" w:rsidRPr="001818EA" w14:paraId="03DE6C16" w14:textId="77777777" w:rsidTr="007B67B9">
        <w:trPr>
          <w:trHeight w:val="20"/>
        </w:trPr>
        <w:tc>
          <w:tcPr>
            <w:tcW w:w="903" w:type="pct"/>
            <w:vMerge/>
          </w:tcPr>
          <w:p w14:paraId="2B639DA1" w14:textId="77777777" w:rsidR="00D92C0A" w:rsidRPr="001818EA" w:rsidRDefault="00D92C0A" w:rsidP="00116C1C">
            <w:pPr>
              <w:widowControl w:val="0"/>
              <w:spacing w:after="0" w:line="240" w:lineRule="auto"/>
              <w:jc w:val="both"/>
              <w:rPr>
                <w:rFonts w:ascii="Times New Roman" w:hAnsi="Times New Roman"/>
                <w:b/>
                <w:bCs/>
                <w:sz w:val="24"/>
                <w:szCs w:val="24"/>
              </w:rPr>
            </w:pPr>
          </w:p>
        </w:tc>
        <w:tc>
          <w:tcPr>
            <w:tcW w:w="2535" w:type="pct"/>
          </w:tcPr>
          <w:p w14:paraId="27A2F7B7" w14:textId="77777777" w:rsidR="00D92C0A" w:rsidRPr="001818EA" w:rsidRDefault="00D92C0A" w:rsidP="00116C1C">
            <w:pPr>
              <w:widowControl w:val="0"/>
              <w:spacing w:after="0" w:line="240" w:lineRule="auto"/>
              <w:jc w:val="both"/>
              <w:rPr>
                <w:rFonts w:ascii="Times New Roman" w:hAnsi="Times New Roman"/>
                <w:b/>
                <w:bCs/>
                <w:sz w:val="24"/>
                <w:szCs w:val="24"/>
              </w:rPr>
            </w:pPr>
            <w:r w:rsidRPr="001818EA">
              <w:rPr>
                <w:rFonts w:ascii="Times New Roman" w:hAnsi="Times New Roman"/>
                <w:bCs/>
                <w:sz w:val="24"/>
                <w:szCs w:val="24"/>
              </w:rPr>
              <w:t>Практическая работа: «Классификация, расследование, оформление и учет несчастных случаев».</w:t>
            </w:r>
          </w:p>
        </w:tc>
        <w:tc>
          <w:tcPr>
            <w:tcW w:w="405" w:type="pct"/>
            <w:vAlign w:val="center"/>
          </w:tcPr>
          <w:p w14:paraId="3205F33C" w14:textId="77777777" w:rsidR="00D92C0A" w:rsidRPr="001818EA" w:rsidRDefault="00D92C0A" w:rsidP="00116C1C">
            <w:pPr>
              <w:widowControl w:val="0"/>
              <w:spacing w:after="0" w:line="240" w:lineRule="auto"/>
              <w:jc w:val="center"/>
              <w:rPr>
                <w:rFonts w:ascii="Times New Roman" w:hAnsi="Times New Roman"/>
                <w:bCs/>
                <w:sz w:val="24"/>
                <w:szCs w:val="24"/>
              </w:rPr>
            </w:pPr>
            <w:r w:rsidRPr="001818EA">
              <w:rPr>
                <w:rFonts w:ascii="Times New Roman" w:hAnsi="Times New Roman"/>
                <w:bCs/>
                <w:sz w:val="24"/>
                <w:szCs w:val="24"/>
              </w:rPr>
              <w:t>2</w:t>
            </w:r>
          </w:p>
        </w:tc>
        <w:tc>
          <w:tcPr>
            <w:tcW w:w="1157" w:type="pct"/>
          </w:tcPr>
          <w:p w14:paraId="295110C7" w14:textId="77777777" w:rsidR="00D92C0A" w:rsidRPr="001818EA" w:rsidRDefault="00D92C0A" w:rsidP="00116C1C">
            <w:pPr>
              <w:widowControl w:val="0"/>
              <w:spacing w:after="0" w:line="240" w:lineRule="auto"/>
              <w:jc w:val="both"/>
              <w:rPr>
                <w:rFonts w:ascii="Times New Roman" w:hAnsi="Times New Roman"/>
                <w:sz w:val="24"/>
                <w:szCs w:val="24"/>
              </w:rPr>
            </w:pPr>
            <w:r w:rsidRPr="001818EA">
              <w:rPr>
                <w:rFonts w:ascii="Times New Roman" w:hAnsi="Times New Roman"/>
                <w:sz w:val="24"/>
                <w:szCs w:val="24"/>
              </w:rPr>
              <w:t xml:space="preserve">ОК 1, ОК 2, ОК 3, ОК 4, ОК 5, ОК 6, ОК 7, ОК 8, ОК 9, ОК 10, ОК 11, ПК 1.1., ПК 1.2., </w:t>
            </w:r>
          </w:p>
          <w:p w14:paraId="25FD5CD0" w14:textId="77777777" w:rsidR="00D92C0A" w:rsidRPr="001818EA" w:rsidRDefault="00D92C0A" w:rsidP="00116C1C">
            <w:pPr>
              <w:widowControl w:val="0"/>
              <w:spacing w:after="0" w:line="240" w:lineRule="auto"/>
              <w:jc w:val="both"/>
              <w:rPr>
                <w:rFonts w:ascii="Times New Roman" w:hAnsi="Times New Roman"/>
                <w:b/>
                <w:bCs/>
                <w:sz w:val="24"/>
                <w:szCs w:val="24"/>
              </w:rPr>
            </w:pPr>
            <w:r w:rsidRPr="001818EA">
              <w:rPr>
                <w:rFonts w:ascii="Times New Roman" w:hAnsi="Times New Roman"/>
                <w:sz w:val="24"/>
                <w:szCs w:val="24"/>
              </w:rPr>
              <w:t>ПК 1.3., ПК 1.4., ПК 3.1., ПК 3.2.</w:t>
            </w:r>
          </w:p>
        </w:tc>
      </w:tr>
      <w:tr w:rsidR="00D92C0A" w:rsidRPr="001818EA" w14:paraId="74380700" w14:textId="77777777" w:rsidTr="007B67B9">
        <w:trPr>
          <w:trHeight w:val="20"/>
        </w:trPr>
        <w:tc>
          <w:tcPr>
            <w:tcW w:w="903" w:type="pct"/>
            <w:vMerge/>
          </w:tcPr>
          <w:p w14:paraId="06E53747" w14:textId="77777777" w:rsidR="00D92C0A" w:rsidRPr="001818EA" w:rsidRDefault="00D92C0A" w:rsidP="00116C1C">
            <w:pPr>
              <w:widowControl w:val="0"/>
              <w:spacing w:after="0" w:line="240" w:lineRule="auto"/>
              <w:jc w:val="both"/>
              <w:rPr>
                <w:rFonts w:ascii="Times New Roman" w:hAnsi="Times New Roman"/>
                <w:b/>
                <w:bCs/>
                <w:sz w:val="24"/>
                <w:szCs w:val="24"/>
              </w:rPr>
            </w:pPr>
          </w:p>
        </w:tc>
        <w:tc>
          <w:tcPr>
            <w:tcW w:w="2535" w:type="pct"/>
          </w:tcPr>
          <w:p w14:paraId="22864383" w14:textId="77777777" w:rsidR="00D92C0A" w:rsidRPr="001818EA" w:rsidRDefault="00D92C0A" w:rsidP="00116C1C">
            <w:pPr>
              <w:widowControl w:val="0"/>
              <w:spacing w:after="0" w:line="240" w:lineRule="auto"/>
              <w:jc w:val="both"/>
              <w:rPr>
                <w:rFonts w:ascii="Times New Roman" w:hAnsi="Times New Roman"/>
                <w:b/>
                <w:bCs/>
                <w:sz w:val="24"/>
                <w:szCs w:val="24"/>
              </w:rPr>
            </w:pPr>
            <w:r w:rsidRPr="001818EA">
              <w:rPr>
                <w:rFonts w:ascii="Times New Roman" w:hAnsi="Times New Roman"/>
                <w:bCs/>
                <w:sz w:val="24"/>
                <w:szCs w:val="24"/>
              </w:rPr>
              <w:t xml:space="preserve">Лекция. Экономические механизмы управления безопасностью труда. Социально-экономическое значение, экономический </w:t>
            </w:r>
            <w:r w:rsidRPr="001818EA">
              <w:rPr>
                <w:rFonts w:ascii="Times New Roman" w:hAnsi="Times New Roman"/>
                <w:bCs/>
                <w:sz w:val="24"/>
                <w:szCs w:val="24"/>
              </w:rPr>
              <w:lastRenderedPageBreak/>
              <w:t>механизм  и источники финансирования охраны труда.</w:t>
            </w:r>
          </w:p>
        </w:tc>
        <w:tc>
          <w:tcPr>
            <w:tcW w:w="405" w:type="pct"/>
            <w:vAlign w:val="center"/>
          </w:tcPr>
          <w:p w14:paraId="13D8AC38" w14:textId="77777777" w:rsidR="00D92C0A" w:rsidRPr="001818EA" w:rsidRDefault="00D92C0A" w:rsidP="00116C1C">
            <w:pPr>
              <w:widowControl w:val="0"/>
              <w:spacing w:after="0" w:line="240" w:lineRule="auto"/>
              <w:jc w:val="center"/>
              <w:rPr>
                <w:rFonts w:ascii="Times New Roman" w:hAnsi="Times New Roman"/>
                <w:bCs/>
                <w:sz w:val="24"/>
                <w:szCs w:val="24"/>
              </w:rPr>
            </w:pPr>
            <w:r w:rsidRPr="001818EA">
              <w:rPr>
                <w:rFonts w:ascii="Times New Roman" w:hAnsi="Times New Roman"/>
                <w:bCs/>
                <w:sz w:val="24"/>
                <w:szCs w:val="24"/>
              </w:rPr>
              <w:lastRenderedPageBreak/>
              <w:t>2</w:t>
            </w:r>
          </w:p>
        </w:tc>
        <w:tc>
          <w:tcPr>
            <w:tcW w:w="1157" w:type="pct"/>
          </w:tcPr>
          <w:p w14:paraId="7A539996" w14:textId="77777777" w:rsidR="00D92C0A" w:rsidRPr="001818EA" w:rsidRDefault="00D92C0A" w:rsidP="00116C1C">
            <w:pPr>
              <w:widowControl w:val="0"/>
              <w:spacing w:after="0" w:line="240" w:lineRule="auto"/>
              <w:jc w:val="both"/>
              <w:rPr>
                <w:rFonts w:ascii="Times New Roman" w:hAnsi="Times New Roman"/>
                <w:b/>
                <w:bCs/>
                <w:sz w:val="24"/>
                <w:szCs w:val="24"/>
              </w:rPr>
            </w:pPr>
            <w:r w:rsidRPr="001818EA">
              <w:rPr>
                <w:rFonts w:ascii="Times New Roman" w:hAnsi="Times New Roman"/>
                <w:sz w:val="24"/>
                <w:szCs w:val="24"/>
              </w:rPr>
              <w:t xml:space="preserve">ОК 1, ОК 2, ОК 3, ОК 4, ОК 5, ОК 6, ОК 7, ОК 8, ОК 9, ОК 10, </w:t>
            </w:r>
            <w:r w:rsidRPr="001818EA">
              <w:rPr>
                <w:rFonts w:ascii="Times New Roman" w:hAnsi="Times New Roman"/>
                <w:sz w:val="24"/>
                <w:szCs w:val="24"/>
              </w:rPr>
              <w:lastRenderedPageBreak/>
              <w:t>ОК 11</w:t>
            </w:r>
          </w:p>
        </w:tc>
      </w:tr>
      <w:tr w:rsidR="00D92C0A" w:rsidRPr="001818EA" w14:paraId="13A10712" w14:textId="77777777" w:rsidTr="007B67B9">
        <w:trPr>
          <w:trHeight w:val="20"/>
        </w:trPr>
        <w:tc>
          <w:tcPr>
            <w:tcW w:w="903" w:type="pct"/>
            <w:vMerge/>
          </w:tcPr>
          <w:p w14:paraId="2471806A" w14:textId="77777777" w:rsidR="00D92C0A" w:rsidRPr="001818EA" w:rsidRDefault="00D92C0A" w:rsidP="00116C1C">
            <w:pPr>
              <w:widowControl w:val="0"/>
              <w:spacing w:after="0" w:line="240" w:lineRule="auto"/>
              <w:jc w:val="both"/>
              <w:rPr>
                <w:rFonts w:ascii="Times New Roman" w:hAnsi="Times New Roman"/>
                <w:b/>
                <w:bCs/>
                <w:sz w:val="24"/>
                <w:szCs w:val="24"/>
              </w:rPr>
            </w:pPr>
          </w:p>
        </w:tc>
        <w:tc>
          <w:tcPr>
            <w:tcW w:w="2535" w:type="pct"/>
          </w:tcPr>
          <w:p w14:paraId="31582E43" w14:textId="77777777" w:rsidR="004566C7" w:rsidRPr="001818EA" w:rsidRDefault="004566C7" w:rsidP="00116C1C">
            <w:pPr>
              <w:widowControl w:val="0"/>
              <w:spacing w:after="0" w:line="240" w:lineRule="auto"/>
              <w:jc w:val="both"/>
              <w:rPr>
                <w:rFonts w:ascii="Times New Roman" w:hAnsi="Times New Roman"/>
                <w:sz w:val="24"/>
                <w:szCs w:val="24"/>
              </w:rPr>
            </w:pPr>
            <w:r w:rsidRPr="001818EA">
              <w:rPr>
                <w:rFonts w:ascii="Times New Roman" w:hAnsi="Times New Roman"/>
                <w:sz w:val="24"/>
                <w:szCs w:val="24"/>
              </w:rPr>
              <w:t>Темы для самостоятельной работы</w:t>
            </w:r>
          </w:p>
          <w:p w14:paraId="1EF38C52" w14:textId="77777777" w:rsidR="00D92C0A" w:rsidRPr="001818EA" w:rsidRDefault="00D92C0A" w:rsidP="00116C1C">
            <w:pPr>
              <w:widowControl w:val="0"/>
              <w:spacing w:after="0" w:line="240" w:lineRule="auto"/>
              <w:jc w:val="both"/>
              <w:rPr>
                <w:rFonts w:ascii="Times New Roman" w:hAnsi="Times New Roman"/>
                <w:sz w:val="24"/>
                <w:szCs w:val="24"/>
              </w:rPr>
            </w:pPr>
            <w:r w:rsidRPr="001818EA">
              <w:rPr>
                <w:rFonts w:ascii="Times New Roman" w:hAnsi="Times New Roman"/>
                <w:sz w:val="24"/>
                <w:szCs w:val="24"/>
              </w:rPr>
              <w:t>Ущерб от производственного травматизма и профессиональных заболеваний. Эффективность мероприятий по обеспечению</w:t>
            </w:r>
          </w:p>
          <w:p w14:paraId="005AE050" w14:textId="77777777" w:rsidR="00D92C0A" w:rsidRPr="001818EA" w:rsidRDefault="00D92C0A" w:rsidP="00116C1C">
            <w:pPr>
              <w:widowControl w:val="0"/>
              <w:spacing w:after="0" w:line="240" w:lineRule="auto"/>
              <w:jc w:val="both"/>
              <w:rPr>
                <w:rFonts w:ascii="Times New Roman" w:hAnsi="Times New Roman"/>
                <w:sz w:val="24"/>
                <w:szCs w:val="24"/>
              </w:rPr>
            </w:pPr>
            <w:r w:rsidRPr="001818EA">
              <w:rPr>
                <w:rFonts w:ascii="Times New Roman" w:hAnsi="Times New Roman"/>
                <w:sz w:val="24"/>
                <w:szCs w:val="24"/>
              </w:rPr>
              <w:t>требований охраны труда и улучшения условий труда.</w:t>
            </w:r>
          </w:p>
          <w:p w14:paraId="395C0B38" w14:textId="77777777" w:rsidR="00D92C0A" w:rsidRPr="001818EA" w:rsidRDefault="00D92C0A" w:rsidP="00116C1C">
            <w:pPr>
              <w:widowControl w:val="0"/>
              <w:spacing w:after="0" w:line="240" w:lineRule="auto"/>
              <w:jc w:val="both"/>
              <w:rPr>
                <w:rFonts w:ascii="Times New Roman" w:hAnsi="Times New Roman"/>
                <w:b/>
                <w:bCs/>
                <w:sz w:val="24"/>
                <w:szCs w:val="24"/>
              </w:rPr>
            </w:pPr>
            <w:r w:rsidRPr="001818EA">
              <w:rPr>
                <w:rFonts w:ascii="Times New Roman" w:hAnsi="Times New Roman"/>
                <w:sz w:val="24"/>
                <w:szCs w:val="24"/>
              </w:rPr>
              <w:t>(Конспект, презентация)</w:t>
            </w:r>
          </w:p>
        </w:tc>
        <w:tc>
          <w:tcPr>
            <w:tcW w:w="405" w:type="pct"/>
            <w:vAlign w:val="center"/>
          </w:tcPr>
          <w:p w14:paraId="1B2738FE" w14:textId="77777777" w:rsidR="00D92C0A" w:rsidRPr="001818EA" w:rsidRDefault="00D92C0A" w:rsidP="00116C1C">
            <w:pPr>
              <w:widowControl w:val="0"/>
              <w:spacing w:after="0" w:line="240" w:lineRule="auto"/>
              <w:jc w:val="center"/>
              <w:rPr>
                <w:rFonts w:ascii="Times New Roman" w:hAnsi="Times New Roman"/>
                <w:bCs/>
                <w:sz w:val="24"/>
                <w:szCs w:val="24"/>
              </w:rPr>
            </w:pPr>
          </w:p>
        </w:tc>
        <w:tc>
          <w:tcPr>
            <w:tcW w:w="1157" w:type="pct"/>
          </w:tcPr>
          <w:p w14:paraId="4AC21B60" w14:textId="77777777" w:rsidR="00D92C0A" w:rsidRPr="001818EA" w:rsidRDefault="00D92C0A" w:rsidP="00116C1C">
            <w:pPr>
              <w:widowControl w:val="0"/>
              <w:spacing w:after="0" w:line="240" w:lineRule="auto"/>
              <w:jc w:val="both"/>
              <w:rPr>
                <w:rFonts w:ascii="Times New Roman" w:hAnsi="Times New Roman"/>
                <w:b/>
                <w:bCs/>
                <w:sz w:val="24"/>
                <w:szCs w:val="24"/>
              </w:rPr>
            </w:pPr>
            <w:r w:rsidRPr="001818EA">
              <w:rPr>
                <w:rFonts w:ascii="Times New Roman" w:hAnsi="Times New Roman"/>
                <w:sz w:val="24"/>
                <w:szCs w:val="24"/>
              </w:rPr>
              <w:t>ОК 1, ОК 2, ОК 3, ОК 6, ОК 7, ОК 8, ОК 9, ОК 10</w:t>
            </w:r>
          </w:p>
        </w:tc>
      </w:tr>
      <w:tr w:rsidR="00D92C0A" w:rsidRPr="001818EA" w14:paraId="00A13341" w14:textId="77777777" w:rsidTr="007B67B9">
        <w:trPr>
          <w:trHeight w:val="20"/>
        </w:trPr>
        <w:tc>
          <w:tcPr>
            <w:tcW w:w="903" w:type="pct"/>
            <w:vMerge w:val="restart"/>
          </w:tcPr>
          <w:p w14:paraId="2399052C" w14:textId="77777777" w:rsidR="00D92C0A" w:rsidRPr="001818EA" w:rsidRDefault="00D92C0A" w:rsidP="00116C1C">
            <w:pPr>
              <w:widowControl w:val="0"/>
              <w:spacing w:after="0" w:line="240" w:lineRule="auto"/>
              <w:jc w:val="both"/>
              <w:rPr>
                <w:rFonts w:ascii="Times New Roman" w:hAnsi="Times New Roman"/>
                <w:sz w:val="24"/>
                <w:szCs w:val="24"/>
              </w:rPr>
            </w:pPr>
            <w:r w:rsidRPr="001818EA">
              <w:rPr>
                <w:rFonts w:ascii="Times New Roman" w:hAnsi="Times New Roman"/>
                <w:sz w:val="24"/>
                <w:szCs w:val="24"/>
              </w:rPr>
              <w:t>Первая помощь пострадавшим.</w:t>
            </w:r>
          </w:p>
          <w:p w14:paraId="40683556" w14:textId="77777777" w:rsidR="00D92C0A" w:rsidRPr="001818EA" w:rsidRDefault="00D92C0A" w:rsidP="00116C1C">
            <w:pPr>
              <w:widowControl w:val="0"/>
              <w:spacing w:after="0" w:line="240" w:lineRule="auto"/>
              <w:jc w:val="both"/>
              <w:rPr>
                <w:rFonts w:ascii="Times New Roman" w:hAnsi="Times New Roman"/>
                <w:bCs/>
                <w:sz w:val="24"/>
                <w:szCs w:val="24"/>
              </w:rPr>
            </w:pPr>
          </w:p>
        </w:tc>
        <w:tc>
          <w:tcPr>
            <w:tcW w:w="2535" w:type="pct"/>
          </w:tcPr>
          <w:p w14:paraId="78D3019A" w14:textId="77777777" w:rsidR="00144A0F" w:rsidRPr="001818EA" w:rsidRDefault="00D92C0A" w:rsidP="00116C1C">
            <w:pPr>
              <w:widowControl w:val="0"/>
              <w:spacing w:after="0" w:line="240" w:lineRule="auto"/>
              <w:jc w:val="both"/>
              <w:rPr>
                <w:rFonts w:ascii="Times New Roman" w:hAnsi="Times New Roman"/>
                <w:bCs/>
                <w:sz w:val="24"/>
                <w:szCs w:val="24"/>
              </w:rPr>
            </w:pPr>
            <w:r w:rsidRPr="001818EA">
              <w:rPr>
                <w:rFonts w:ascii="Times New Roman" w:hAnsi="Times New Roman"/>
                <w:bCs/>
                <w:sz w:val="24"/>
                <w:szCs w:val="24"/>
              </w:rPr>
              <w:t>Лекция. Принципы оказания первой помощи пострадавшим.</w:t>
            </w:r>
          </w:p>
          <w:p w14:paraId="51F15739" w14:textId="77777777" w:rsidR="00144A0F" w:rsidRPr="001818EA" w:rsidRDefault="00144A0F" w:rsidP="00116C1C">
            <w:pPr>
              <w:widowControl w:val="0"/>
              <w:spacing w:after="0" w:line="240" w:lineRule="auto"/>
              <w:jc w:val="both"/>
              <w:rPr>
                <w:rFonts w:ascii="Times New Roman" w:hAnsi="Times New Roman"/>
                <w:b/>
                <w:bCs/>
                <w:sz w:val="24"/>
                <w:szCs w:val="24"/>
              </w:rPr>
            </w:pPr>
          </w:p>
        </w:tc>
        <w:tc>
          <w:tcPr>
            <w:tcW w:w="405" w:type="pct"/>
            <w:vAlign w:val="center"/>
          </w:tcPr>
          <w:p w14:paraId="32ABFD4D" w14:textId="77777777" w:rsidR="00D92C0A" w:rsidRPr="001818EA" w:rsidRDefault="00D92C0A" w:rsidP="00116C1C">
            <w:pPr>
              <w:widowControl w:val="0"/>
              <w:spacing w:after="0" w:line="240" w:lineRule="auto"/>
              <w:jc w:val="center"/>
              <w:rPr>
                <w:rFonts w:ascii="Times New Roman" w:hAnsi="Times New Roman"/>
                <w:bCs/>
                <w:sz w:val="24"/>
                <w:szCs w:val="24"/>
              </w:rPr>
            </w:pPr>
            <w:r w:rsidRPr="001818EA">
              <w:rPr>
                <w:rFonts w:ascii="Times New Roman" w:hAnsi="Times New Roman"/>
                <w:bCs/>
                <w:sz w:val="24"/>
                <w:szCs w:val="24"/>
              </w:rPr>
              <w:t>2</w:t>
            </w:r>
          </w:p>
        </w:tc>
        <w:tc>
          <w:tcPr>
            <w:tcW w:w="1157" w:type="pct"/>
          </w:tcPr>
          <w:p w14:paraId="0B21336A" w14:textId="77777777" w:rsidR="00D92C0A" w:rsidRPr="001818EA" w:rsidRDefault="00D92C0A" w:rsidP="00116C1C">
            <w:pPr>
              <w:widowControl w:val="0"/>
              <w:spacing w:after="0" w:line="240" w:lineRule="auto"/>
              <w:jc w:val="both"/>
              <w:rPr>
                <w:rFonts w:ascii="Times New Roman" w:hAnsi="Times New Roman"/>
                <w:sz w:val="24"/>
                <w:szCs w:val="24"/>
              </w:rPr>
            </w:pPr>
            <w:r w:rsidRPr="001818EA">
              <w:rPr>
                <w:rFonts w:ascii="Times New Roman" w:hAnsi="Times New Roman"/>
                <w:sz w:val="24"/>
                <w:szCs w:val="24"/>
              </w:rPr>
              <w:t xml:space="preserve">ОК 4,  ОК 6, ОК 7, </w:t>
            </w:r>
          </w:p>
          <w:p w14:paraId="13BE2514" w14:textId="77777777" w:rsidR="00D92C0A" w:rsidRPr="001818EA" w:rsidRDefault="00D92C0A" w:rsidP="00116C1C">
            <w:pPr>
              <w:widowControl w:val="0"/>
              <w:spacing w:after="0" w:line="240" w:lineRule="auto"/>
              <w:jc w:val="both"/>
              <w:rPr>
                <w:rFonts w:ascii="Times New Roman" w:hAnsi="Times New Roman"/>
                <w:b/>
                <w:bCs/>
                <w:sz w:val="24"/>
                <w:szCs w:val="24"/>
              </w:rPr>
            </w:pPr>
            <w:r w:rsidRPr="001818EA">
              <w:rPr>
                <w:rFonts w:ascii="Times New Roman" w:hAnsi="Times New Roman"/>
                <w:sz w:val="24"/>
                <w:szCs w:val="24"/>
              </w:rPr>
              <w:t>ПК 3.2.</w:t>
            </w:r>
          </w:p>
        </w:tc>
      </w:tr>
      <w:tr w:rsidR="00D92C0A" w:rsidRPr="001818EA" w14:paraId="20B334F3" w14:textId="77777777" w:rsidTr="007B67B9">
        <w:trPr>
          <w:trHeight w:val="20"/>
        </w:trPr>
        <w:tc>
          <w:tcPr>
            <w:tcW w:w="903" w:type="pct"/>
            <w:vMerge/>
          </w:tcPr>
          <w:p w14:paraId="433806ED" w14:textId="77777777" w:rsidR="00D92C0A" w:rsidRPr="001818EA" w:rsidRDefault="00D92C0A" w:rsidP="00116C1C">
            <w:pPr>
              <w:widowControl w:val="0"/>
              <w:spacing w:after="0" w:line="240" w:lineRule="auto"/>
              <w:jc w:val="both"/>
              <w:rPr>
                <w:rFonts w:ascii="Times New Roman" w:hAnsi="Times New Roman"/>
                <w:b/>
                <w:bCs/>
                <w:sz w:val="24"/>
                <w:szCs w:val="24"/>
              </w:rPr>
            </w:pPr>
          </w:p>
        </w:tc>
        <w:tc>
          <w:tcPr>
            <w:tcW w:w="2535" w:type="pct"/>
          </w:tcPr>
          <w:p w14:paraId="576E826C" w14:textId="77777777" w:rsidR="00D92C0A" w:rsidRPr="001818EA" w:rsidRDefault="00D92C0A" w:rsidP="00116C1C">
            <w:pPr>
              <w:widowControl w:val="0"/>
              <w:spacing w:after="0" w:line="240" w:lineRule="auto"/>
              <w:jc w:val="both"/>
              <w:rPr>
                <w:rFonts w:ascii="Times New Roman" w:hAnsi="Times New Roman"/>
                <w:b/>
                <w:bCs/>
                <w:sz w:val="24"/>
                <w:szCs w:val="24"/>
              </w:rPr>
            </w:pPr>
            <w:r w:rsidRPr="001818EA">
              <w:rPr>
                <w:rFonts w:ascii="Times New Roman" w:hAnsi="Times New Roman"/>
                <w:bCs/>
                <w:sz w:val="24"/>
                <w:szCs w:val="24"/>
              </w:rPr>
              <w:t>Лекция. Приемы оказания первой помощи.</w:t>
            </w:r>
          </w:p>
        </w:tc>
        <w:tc>
          <w:tcPr>
            <w:tcW w:w="405" w:type="pct"/>
            <w:vAlign w:val="center"/>
          </w:tcPr>
          <w:p w14:paraId="458E43BF" w14:textId="77777777" w:rsidR="00D92C0A" w:rsidRPr="001818EA" w:rsidRDefault="00D92C0A" w:rsidP="00116C1C">
            <w:pPr>
              <w:widowControl w:val="0"/>
              <w:spacing w:after="0" w:line="240" w:lineRule="auto"/>
              <w:jc w:val="center"/>
              <w:rPr>
                <w:rFonts w:ascii="Times New Roman" w:hAnsi="Times New Roman"/>
                <w:bCs/>
                <w:sz w:val="24"/>
                <w:szCs w:val="24"/>
              </w:rPr>
            </w:pPr>
            <w:r w:rsidRPr="001818EA">
              <w:rPr>
                <w:rFonts w:ascii="Times New Roman" w:hAnsi="Times New Roman"/>
                <w:bCs/>
                <w:sz w:val="24"/>
                <w:szCs w:val="24"/>
              </w:rPr>
              <w:t>2</w:t>
            </w:r>
          </w:p>
        </w:tc>
        <w:tc>
          <w:tcPr>
            <w:tcW w:w="1157" w:type="pct"/>
          </w:tcPr>
          <w:p w14:paraId="7DC9E068" w14:textId="77777777" w:rsidR="00D92C0A" w:rsidRPr="001818EA" w:rsidRDefault="00D92C0A" w:rsidP="00116C1C">
            <w:pPr>
              <w:widowControl w:val="0"/>
              <w:spacing w:after="0" w:line="240" w:lineRule="auto"/>
              <w:jc w:val="both"/>
              <w:rPr>
                <w:rFonts w:ascii="Times New Roman" w:hAnsi="Times New Roman"/>
                <w:sz w:val="24"/>
                <w:szCs w:val="24"/>
              </w:rPr>
            </w:pPr>
            <w:r w:rsidRPr="001818EA">
              <w:rPr>
                <w:rFonts w:ascii="Times New Roman" w:hAnsi="Times New Roman"/>
                <w:sz w:val="24"/>
                <w:szCs w:val="24"/>
              </w:rPr>
              <w:t xml:space="preserve"> ОК 4, ОК 6, ОК 7,</w:t>
            </w:r>
          </w:p>
          <w:p w14:paraId="44B2F6CF" w14:textId="77777777" w:rsidR="00D92C0A" w:rsidRPr="001818EA" w:rsidRDefault="00D92C0A" w:rsidP="00116C1C">
            <w:pPr>
              <w:widowControl w:val="0"/>
              <w:spacing w:after="0" w:line="240" w:lineRule="auto"/>
              <w:jc w:val="both"/>
              <w:rPr>
                <w:rFonts w:ascii="Times New Roman" w:hAnsi="Times New Roman"/>
                <w:b/>
                <w:bCs/>
                <w:sz w:val="24"/>
                <w:szCs w:val="24"/>
              </w:rPr>
            </w:pPr>
            <w:r w:rsidRPr="001818EA">
              <w:rPr>
                <w:rFonts w:ascii="Times New Roman" w:hAnsi="Times New Roman"/>
                <w:sz w:val="24"/>
                <w:szCs w:val="24"/>
              </w:rPr>
              <w:t>ПК 3.2.</w:t>
            </w:r>
          </w:p>
        </w:tc>
      </w:tr>
      <w:tr w:rsidR="00903F25" w:rsidRPr="001818EA" w14:paraId="3A9D4E03" w14:textId="77777777" w:rsidTr="007B67B9">
        <w:trPr>
          <w:trHeight w:val="20"/>
        </w:trPr>
        <w:tc>
          <w:tcPr>
            <w:tcW w:w="3439" w:type="pct"/>
            <w:gridSpan w:val="2"/>
          </w:tcPr>
          <w:p w14:paraId="16030846" w14:textId="77777777" w:rsidR="00903F25" w:rsidRPr="001818EA" w:rsidRDefault="00903F25" w:rsidP="00116C1C">
            <w:pPr>
              <w:widowControl w:val="0"/>
              <w:spacing w:after="0" w:line="240" w:lineRule="auto"/>
              <w:jc w:val="both"/>
              <w:rPr>
                <w:rFonts w:ascii="Times New Roman" w:hAnsi="Times New Roman"/>
                <w:b/>
                <w:bCs/>
                <w:sz w:val="24"/>
                <w:szCs w:val="24"/>
              </w:rPr>
            </w:pPr>
            <w:r w:rsidRPr="001818EA">
              <w:rPr>
                <w:rFonts w:ascii="Times New Roman" w:hAnsi="Times New Roman"/>
                <w:b/>
                <w:iCs/>
                <w:sz w:val="24"/>
                <w:szCs w:val="24"/>
              </w:rPr>
              <w:t>Промежуточная аттестация (проводится в форме экзамена)</w:t>
            </w:r>
          </w:p>
        </w:tc>
        <w:tc>
          <w:tcPr>
            <w:tcW w:w="405" w:type="pct"/>
            <w:vAlign w:val="center"/>
          </w:tcPr>
          <w:p w14:paraId="0D612F8A" w14:textId="77777777" w:rsidR="00903F25" w:rsidRPr="001818EA" w:rsidRDefault="00903F25" w:rsidP="00116C1C">
            <w:pPr>
              <w:widowControl w:val="0"/>
              <w:spacing w:after="0" w:line="240" w:lineRule="auto"/>
              <w:jc w:val="center"/>
              <w:rPr>
                <w:rFonts w:ascii="Times New Roman" w:hAnsi="Times New Roman"/>
                <w:b/>
                <w:bCs/>
                <w:sz w:val="24"/>
                <w:szCs w:val="24"/>
              </w:rPr>
            </w:pPr>
          </w:p>
        </w:tc>
        <w:tc>
          <w:tcPr>
            <w:tcW w:w="1157" w:type="pct"/>
          </w:tcPr>
          <w:p w14:paraId="646966E5" w14:textId="77777777" w:rsidR="00903F25" w:rsidRPr="001818EA" w:rsidRDefault="00903F25" w:rsidP="00116C1C">
            <w:pPr>
              <w:widowControl w:val="0"/>
              <w:spacing w:after="0" w:line="240" w:lineRule="auto"/>
              <w:jc w:val="both"/>
              <w:rPr>
                <w:rFonts w:ascii="Times New Roman" w:hAnsi="Times New Roman"/>
                <w:b/>
                <w:bCs/>
                <w:sz w:val="24"/>
                <w:szCs w:val="24"/>
              </w:rPr>
            </w:pPr>
          </w:p>
        </w:tc>
      </w:tr>
      <w:tr w:rsidR="00903F25" w:rsidRPr="001818EA" w14:paraId="618DA58C" w14:textId="77777777" w:rsidTr="007B67B9">
        <w:trPr>
          <w:trHeight w:val="20"/>
        </w:trPr>
        <w:tc>
          <w:tcPr>
            <w:tcW w:w="3439" w:type="pct"/>
            <w:gridSpan w:val="2"/>
          </w:tcPr>
          <w:p w14:paraId="3FC6955E" w14:textId="77777777" w:rsidR="00903F25" w:rsidRPr="001818EA" w:rsidRDefault="00903F25" w:rsidP="00116C1C">
            <w:pPr>
              <w:widowControl w:val="0"/>
              <w:spacing w:after="0" w:line="240" w:lineRule="auto"/>
              <w:jc w:val="both"/>
              <w:rPr>
                <w:rFonts w:ascii="Times New Roman" w:hAnsi="Times New Roman"/>
                <w:b/>
                <w:bCs/>
                <w:sz w:val="24"/>
                <w:szCs w:val="24"/>
              </w:rPr>
            </w:pPr>
            <w:r w:rsidRPr="001818EA">
              <w:rPr>
                <w:rFonts w:ascii="Times New Roman" w:hAnsi="Times New Roman"/>
                <w:b/>
                <w:bCs/>
                <w:sz w:val="24"/>
                <w:szCs w:val="24"/>
              </w:rPr>
              <w:t>Всего:</w:t>
            </w:r>
          </w:p>
        </w:tc>
        <w:tc>
          <w:tcPr>
            <w:tcW w:w="405" w:type="pct"/>
            <w:vAlign w:val="center"/>
          </w:tcPr>
          <w:p w14:paraId="405D0D8B" w14:textId="77777777" w:rsidR="00903F25" w:rsidRPr="001818EA" w:rsidRDefault="00903F25" w:rsidP="00116C1C">
            <w:pPr>
              <w:widowControl w:val="0"/>
              <w:spacing w:after="0" w:line="240" w:lineRule="auto"/>
              <w:jc w:val="center"/>
              <w:rPr>
                <w:rFonts w:ascii="Times New Roman" w:hAnsi="Times New Roman"/>
                <w:b/>
                <w:bCs/>
                <w:sz w:val="24"/>
                <w:szCs w:val="24"/>
              </w:rPr>
            </w:pPr>
            <w:r w:rsidRPr="001818EA">
              <w:rPr>
                <w:rFonts w:ascii="Times New Roman" w:hAnsi="Times New Roman"/>
                <w:b/>
                <w:bCs/>
                <w:sz w:val="24"/>
                <w:szCs w:val="24"/>
              </w:rPr>
              <w:t>60 ч</w:t>
            </w:r>
            <w:r w:rsidR="00756304" w:rsidRPr="001818EA">
              <w:rPr>
                <w:rFonts w:ascii="Times New Roman" w:hAnsi="Times New Roman"/>
                <w:b/>
                <w:bCs/>
                <w:sz w:val="24"/>
                <w:szCs w:val="24"/>
              </w:rPr>
              <w:t>асов</w:t>
            </w:r>
          </w:p>
        </w:tc>
        <w:tc>
          <w:tcPr>
            <w:tcW w:w="1157" w:type="pct"/>
          </w:tcPr>
          <w:p w14:paraId="4CDD5188" w14:textId="77777777" w:rsidR="00903F25" w:rsidRPr="001818EA" w:rsidRDefault="00903F25" w:rsidP="00116C1C">
            <w:pPr>
              <w:widowControl w:val="0"/>
              <w:spacing w:after="0" w:line="240" w:lineRule="auto"/>
              <w:jc w:val="both"/>
              <w:rPr>
                <w:rFonts w:ascii="Times New Roman" w:hAnsi="Times New Roman"/>
                <w:b/>
                <w:bCs/>
                <w:sz w:val="24"/>
                <w:szCs w:val="24"/>
              </w:rPr>
            </w:pPr>
          </w:p>
        </w:tc>
      </w:tr>
    </w:tbl>
    <w:p w14:paraId="1214CF38" w14:textId="77777777" w:rsidR="00D92C0A" w:rsidRPr="001818EA" w:rsidRDefault="00D92C0A" w:rsidP="00116C1C">
      <w:pPr>
        <w:widowControl w:val="0"/>
        <w:spacing w:after="0" w:line="240" w:lineRule="auto"/>
        <w:ind w:firstLine="567"/>
        <w:jc w:val="both"/>
        <w:rPr>
          <w:rFonts w:ascii="Times New Roman" w:hAnsi="Times New Roman"/>
          <w:sz w:val="24"/>
          <w:szCs w:val="24"/>
        </w:rPr>
      </w:pPr>
    </w:p>
    <w:p w14:paraId="435E4546" w14:textId="77777777" w:rsidR="00D92C0A" w:rsidRPr="001818EA" w:rsidRDefault="00D92C0A" w:rsidP="00116C1C">
      <w:pPr>
        <w:widowControl w:val="0"/>
        <w:spacing w:after="0" w:line="240" w:lineRule="auto"/>
        <w:ind w:firstLine="567"/>
        <w:jc w:val="both"/>
        <w:rPr>
          <w:rFonts w:ascii="Times New Roman" w:hAnsi="Times New Roman"/>
          <w:sz w:val="24"/>
          <w:szCs w:val="24"/>
        </w:rPr>
        <w:sectPr w:rsidR="00D92C0A" w:rsidRPr="001818EA" w:rsidSect="00081B42">
          <w:pgSz w:w="16840" w:h="11907" w:orient="landscape"/>
          <w:pgMar w:top="851" w:right="1134" w:bottom="851" w:left="1418" w:header="709" w:footer="709" w:gutter="0"/>
          <w:cols w:space="720"/>
        </w:sectPr>
      </w:pPr>
    </w:p>
    <w:p w14:paraId="12947589" w14:textId="77777777" w:rsidR="00D92C0A" w:rsidRPr="001818EA" w:rsidRDefault="00D92C0A" w:rsidP="00F94354">
      <w:pPr>
        <w:widowControl w:val="0"/>
        <w:spacing w:after="0" w:line="240" w:lineRule="auto"/>
        <w:ind w:firstLine="567"/>
        <w:jc w:val="center"/>
        <w:outlineLvl w:val="0"/>
        <w:rPr>
          <w:rFonts w:ascii="Times New Roman" w:hAnsi="Times New Roman"/>
          <w:b/>
          <w:sz w:val="24"/>
          <w:szCs w:val="24"/>
        </w:rPr>
      </w:pPr>
      <w:r w:rsidRPr="001818EA">
        <w:rPr>
          <w:rFonts w:ascii="Times New Roman" w:hAnsi="Times New Roman"/>
          <w:b/>
          <w:sz w:val="24"/>
          <w:szCs w:val="24"/>
        </w:rPr>
        <w:lastRenderedPageBreak/>
        <w:t>3</w:t>
      </w:r>
      <w:r w:rsidR="00013FE3" w:rsidRPr="001818EA">
        <w:rPr>
          <w:rFonts w:ascii="Times New Roman" w:hAnsi="Times New Roman"/>
          <w:b/>
          <w:sz w:val="24"/>
          <w:szCs w:val="24"/>
        </w:rPr>
        <w:t xml:space="preserve">. </w:t>
      </w:r>
      <w:r w:rsidR="00F12761" w:rsidRPr="001818EA">
        <w:rPr>
          <w:rFonts w:ascii="Times New Roman" w:hAnsi="Times New Roman"/>
          <w:b/>
          <w:sz w:val="24"/>
          <w:szCs w:val="24"/>
        </w:rPr>
        <w:t xml:space="preserve"> УСЛОВИЯ РЕАЛИЗАЦИИ ПРОГРАММЫ УЧЕБНОЙ ДИСЦИПЛИНЫ</w:t>
      </w:r>
      <w:r w:rsidR="00013FE3" w:rsidRPr="001818EA">
        <w:rPr>
          <w:rFonts w:ascii="Times New Roman" w:hAnsi="Times New Roman"/>
          <w:sz w:val="24"/>
          <w:szCs w:val="24"/>
        </w:rPr>
        <w:t xml:space="preserve"> «</w:t>
      </w:r>
      <w:r w:rsidR="00013FE3" w:rsidRPr="001818EA">
        <w:rPr>
          <w:rFonts w:ascii="Times New Roman" w:hAnsi="Times New Roman"/>
          <w:b/>
          <w:sz w:val="24"/>
          <w:szCs w:val="24"/>
        </w:rPr>
        <w:t>ОП.10 Охрана труда</w:t>
      </w:r>
      <w:r w:rsidR="00013FE3" w:rsidRPr="001818EA">
        <w:rPr>
          <w:rFonts w:ascii="Times New Roman" w:hAnsi="Times New Roman"/>
          <w:sz w:val="24"/>
          <w:szCs w:val="24"/>
        </w:rPr>
        <w:t>»</w:t>
      </w:r>
    </w:p>
    <w:p w14:paraId="646DB9D8" w14:textId="77777777" w:rsidR="00D92C0A" w:rsidRPr="001818EA" w:rsidRDefault="00D92C0A" w:rsidP="00116C1C">
      <w:pPr>
        <w:widowControl w:val="0"/>
        <w:spacing w:after="0" w:line="240" w:lineRule="auto"/>
        <w:ind w:firstLine="567"/>
        <w:jc w:val="both"/>
        <w:rPr>
          <w:rFonts w:ascii="Times New Roman" w:hAnsi="Times New Roman"/>
          <w:b/>
          <w:bCs/>
          <w:sz w:val="24"/>
          <w:szCs w:val="24"/>
        </w:rPr>
      </w:pPr>
    </w:p>
    <w:p w14:paraId="607F92B2" w14:textId="77777777" w:rsidR="0092763C" w:rsidRPr="001818EA" w:rsidRDefault="0092763C" w:rsidP="00116C1C">
      <w:pPr>
        <w:widowControl w:val="0"/>
        <w:spacing w:after="0" w:line="240" w:lineRule="auto"/>
        <w:ind w:firstLine="709"/>
        <w:jc w:val="both"/>
        <w:rPr>
          <w:rFonts w:ascii="Times New Roman" w:hAnsi="Times New Roman"/>
          <w:b/>
          <w:bCs/>
          <w:sz w:val="24"/>
          <w:szCs w:val="24"/>
        </w:rPr>
      </w:pPr>
      <w:r w:rsidRPr="001818EA">
        <w:rPr>
          <w:rFonts w:ascii="Times New Roman" w:hAnsi="Times New Roman"/>
          <w:b/>
          <w:bCs/>
          <w:sz w:val="24"/>
          <w:szCs w:val="24"/>
        </w:rPr>
        <w:t>3.1. Для реализации программы учебной дисциплины должны быть предусмотрены следующие специальные помещения:</w:t>
      </w:r>
    </w:p>
    <w:p w14:paraId="192BA0D7" w14:textId="77777777" w:rsidR="0092763C" w:rsidRPr="001818EA" w:rsidRDefault="0092763C" w:rsidP="00F94354">
      <w:pPr>
        <w:widowControl w:val="0"/>
        <w:autoSpaceDE w:val="0"/>
        <w:autoSpaceDN w:val="0"/>
        <w:adjustRightInd w:val="0"/>
        <w:spacing w:after="0" w:line="240" w:lineRule="auto"/>
        <w:ind w:firstLine="709"/>
        <w:jc w:val="both"/>
        <w:outlineLvl w:val="0"/>
        <w:rPr>
          <w:rFonts w:ascii="Times New Roman" w:hAnsi="Times New Roman"/>
          <w:b/>
          <w:sz w:val="24"/>
          <w:szCs w:val="24"/>
          <w:lang w:eastAsia="en-US"/>
        </w:rPr>
      </w:pPr>
      <w:r w:rsidRPr="001818EA">
        <w:rPr>
          <w:rFonts w:ascii="Times New Roman" w:hAnsi="Times New Roman"/>
          <w:bCs/>
          <w:sz w:val="24"/>
          <w:szCs w:val="24"/>
        </w:rPr>
        <w:t xml:space="preserve">Кабинет </w:t>
      </w:r>
      <w:r w:rsidRPr="001818EA">
        <w:rPr>
          <w:rFonts w:ascii="Times New Roman" w:hAnsi="Times New Roman"/>
          <w:b/>
          <w:bCs/>
          <w:i/>
          <w:sz w:val="24"/>
          <w:szCs w:val="24"/>
        </w:rPr>
        <w:t>«</w:t>
      </w:r>
      <w:r w:rsidR="007B67B9" w:rsidRPr="001818EA">
        <w:rPr>
          <w:rFonts w:ascii="Times New Roman" w:hAnsi="Times New Roman"/>
          <w:b/>
          <w:bCs/>
          <w:i/>
          <w:sz w:val="24"/>
          <w:szCs w:val="24"/>
        </w:rPr>
        <w:t>Охраны труда</w:t>
      </w:r>
      <w:r w:rsidRPr="001818EA">
        <w:rPr>
          <w:rFonts w:ascii="Times New Roman" w:hAnsi="Times New Roman"/>
          <w:b/>
          <w:bCs/>
          <w:i/>
          <w:sz w:val="24"/>
          <w:szCs w:val="24"/>
        </w:rPr>
        <w:t>»</w:t>
      </w:r>
      <w:r w:rsidRPr="001818EA">
        <w:rPr>
          <w:rFonts w:ascii="Times New Roman" w:hAnsi="Times New Roman"/>
          <w:b/>
          <w:sz w:val="24"/>
          <w:szCs w:val="24"/>
          <w:lang w:eastAsia="en-US"/>
        </w:rPr>
        <w:t>,</w:t>
      </w:r>
    </w:p>
    <w:p w14:paraId="39C61A58" w14:textId="77777777" w:rsidR="0092763C" w:rsidRPr="001818EA" w:rsidRDefault="0092763C" w:rsidP="00116C1C">
      <w:pPr>
        <w:widowControl w:val="0"/>
        <w:spacing w:after="0" w:line="240" w:lineRule="auto"/>
        <w:jc w:val="both"/>
        <w:rPr>
          <w:rFonts w:ascii="Times New Roman" w:hAnsi="Times New Roman"/>
          <w:bCs/>
          <w:sz w:val="24"/>
          <w:szCs w:val="24"/>
        </w:rPr>
      </w:pPr>
      <w:r w:rsidRPr="001818EA">
        <w:rPr>
          <w:rFonts w:ascii="Times New Roman" w:hAnsi="Times New Roman"/>
          <w:sz w:val="24"/>
          <w:szCs w:val="24"/>
          <w:lang w:eastAsia="en-US"/>
        </w:rPr>
        <w:t>оснащенный о</w:t>
      </w:r>
      <w:r w:rsidRPr="001818EA">
        <w:rPr>
          <w:rFonts w:ascii="Times New Roman" w:hAnsi="Times New Roman"/>
          <w:bCs/>
          <w:sz w:val="24"/>
          <w:szCs w:val="24"/>
          <w:lang w:eastAsia="en-US"/>
        </w:rPr>
        <w:t xml:space="preserve">борудованием: </w:t>
      </w:r>
      <w:r w:rsidRPr="001818EA">
        <w:rPr>
          <w:rFonts w:ascii="Times New Roman" w:hAnsi="Times New Roman"/>
          <w:bCs/>
          <w:sz w:val="24"/>
          <w:szCs w:val="24"/>
        </w:rPr>
        <w:t>рабочее место преподавателя, парты учащихся (в соответствие с численностью учебной группы), меловая доска, шкафы для хранения учебных материалов по предмету;</w:t>
      </w:r>
    </w:p>
    <w:p w14:paraId="7FED6B52" w14:textId="77777777" w:rsidR="0092763C" w:rsidRPr="001818EA" w:rsidRDefault="0092763C" w:rsidP="00116C1C">
      <w:pPr>
        <w:widowControl w:val="0"/>
        <w:spacing w:after="0" w:line="240" w:lineRule="auto"/>
        <w:ind w:firstLine="709"/>
        <w:jc w:val="both"/>
        <w:rPr>
          <w:rFonts w:ascii="Times New Roman" w:hAnsi="Times New Roman"/>
          <w:sz w:val="24"/>
          <w:szCs w:val="24"/>
          <w:lang w:eastAsia="en-US"/>
        </w:rPr>
      </w:pPr>
      <w:r w:rsidRPr="001818EA">
        <w:rPr>
          <w:rFonts w:ascii="Times New Roman" w:hAnsi="Times New Roman"/>
          <w:sz w:val="24"/>
          <w:szCs w:val="24"/>
          <w:lang w:eastAsia="en-US"/>
        </w:rPr>
        <w:t>т</w:t>
      </w:r>
      <w:r w:rsidRPr="001818EA">
        <w:rPr>
          <w:rFonts w:ascii="Times New Roman" w:hAnsi="Times New Roman"/>
          <w:bCs/>
          <w:sz w:val="24"/>
          <w:szCs w:val="24"/>
          <w:lang w:eastAsia="en-US"/>
        </w:rPr>
        <w:t xml:space="preserve">ехническими средствами обучения: </w:t>
      </w:r>
      <w:r w:rsidRPr="001818EA">
        <w:rPr>
          <w:rFonts w:ascii="Times New Roman" w:hAnsi="Times New Roman"/>
          <w:bCs/>
          <w:sz w:val="24"/>
          <w:szCs w:val="24"/>
        </w:rPr>
        <w:t>персональный компьютер с лицензионным программным обеспечением, мультмедиапроектор, экран, лазерная указка.</w:t>
      </w:r>
    </w:p>
    <w:p w14:paraId="523B2252" w14:textId="77777777" w:rsidR="0092763C" w:rsidRPr="001818EA" w:rsidRDefault="0092763C" w:rsidP="00116C1C">
      <w:pPr>
        <w:widowControl w:val="0"/>
        <w:spacing w:after="0" w:line="240" w:lineRule="auto"/>
        <w:ind w:firstLine="709"/>
        <w:jc w:val="both"/>
        <w:rPr>
          <w:rFonts w:ascii="Times New Roman" w:hAnsi="Times New Roman"/>
          <w:sz w:val="24"/>
          <w:szCs w:val="24"/>
          <w:lang w:eastAsia="en-US"/>
        </w:rPr>
      </w:pPr>
    </w:p>
    <w:p w14:paraId="41A0959B" w14:textId="77777777" w:rsidR="0092763C" w:rsidRPr="001818EA" w:rsidRDefault="0092763C" w:rsidP="00116C1C">
      <w:pPr>
        <w:widowControl w:val="0"/>
        <w:spacing w:after="0" w:line="240" w:lineRule="auto"/>
        <w:ind w:firstLine="709"/>
        <w:jc w:val="both"/>
        <w:rPr>
          <w:rFonts w:ascii="Times New Roman" w:hAnsi="Times New Roman"/>
          <w:b/>
          <w:bCs/>
          <w:sz w:val="24"/>
          <w:szCs w:val="24"/>
        </w:rPr>
      </w:pPr>
      <w:r w:rsidRPr="001818EA">
        <w:rPr>
          <w:rFonts w:ascii="Times New Roman" w:hAnsi="Times New Roman"/>
          <w:b/>
          <w:bCs/>
          <w:sz w:val="24"/>
          <w:szCs w:val="24"/>
        </w:rPr>
        <w:t>3.2. Информационное обеспечение реализации программы</w:t>
      </w:r>
    </w:p>
    <w:p w14:paraId="489831C7" w14:textId="77777777" w:rsidR="0092763C" w:rsidRPr="001818EA" w:rsidRDefault="0092763C" w:rsidP="00116C1C">
      <w:pPr>
        <w:widowControl w:val="0"/>
        <w:spacing w:after="0" w:line="240" w:lineRule="auto"/>
        <w:ind w:firstLine="709"/>
        <w:jc w:val="both"/>
        <w:rPr>
          <w:rFonts w:ascii="Times New Roman" w:hAnsi="Times New Roman"/>
          <w:sz w:val="24"/>
          <w:szCs w:val="24"/>
        </w:rPr>
      </w:pPr>
      <w:r w:rsidRPr="001818EA">
        <w:rPr>
          <w:rFonts w:ascii="Times New Roman" w:hAnsi="Times New Roman"/>
          <w:bCs/>
          <w:sz w:val="24"/>
          <w:szCs w:val="24"/>
        </w:rPr>
        <w:t>Для реализации программы библиотечный фонд образовательной организации должен иметь п</w:t>
      </w:r>
      <w:r w:rsidRPr="001818EA">
        <w:rPr>
          <w:rFonts w:ascii="Times New Roman" w:hAnsi="Times New Roman"/>
          <w:sz w:val="24"/>
          <w:szCs w:val="24"/>
        </w:rPr>
        <w:t>ечатные и/или электронные образовательные и информационные ресурсы, рекомендуемые для использования в образовательном процессе</w:t>
      </w:r>
    </w:p>
    <w:p w14:paraId="11BA6A4D" w14:textId="77777777" w:rsidR="004566C7" w:rsidRPr="001818EA" w:rsidRDefault="004566C7" w:rsidP="00116C1C">
      <w:pPr>
        <w:widowControl w:val="0"/>
        <w:spacing w:after="0" w:line="240" w:lineRule="auto"/>
        <w:ind w:firstLine="567"/>
        <w:jc w:val="both"/>
        <w:rPr>
          <w:rFonts w:ascii="Times New Roman" w:hAnsi="Times New Roman"/>
          <w:b/>
          <w:bCs/>
          <w:sz w:val="24"/>
          <w:szCs w:val="24"/>
        </w:rPr>
      </w:pPr>
    </w:p>
    <w:p w14:paraId="378CB8A1" w14:textId="69DF66FE" w:rsidR="00D92C0A" w:rsidRPr="001818EA" w:rsidRDefault="007B67B9" w:rsidP="00116C1C">
      <w:pPr>
        <w:widowControl w:val="0"/>
        <w:spacing w:after="0" w:line="240" w:lineRule="auto"/>
        <w:ind w:firstLine="567"/>
        <w:jc w:val="both"/>
        <w:rPr>
          <w:rFonts w:ascii="Times New Roman" w:hAnsi="Times New Roman"/>
          <w:b/>
          <w:bCs/>
          <w:sz w:val="24"/>
          <w:szCs w:val="24"/>
        </w:rPr>
      </w:pPr>
      <w:r w:rsidRPr="001818EA">
        <w:rPr>
          <w:rFonts w:ascii="Times New Roman" w:hAnsi="Times New Roman"/>
          <w:b/>
          <w:bCs/>
          <w:sz w:val="24"/>
          <w:szCs w:val="24"/>
        </w:rPr>
        <w:t xml:space="preserve">3.2.1. </w:t>
      </w:r>
      <w:r w:rsidR="00D92C0A" w:rsidRPr="001818EA">
        <w:rPr>
          <w:rFonts w:ascii="Times New Roman" w:hAnsi="Times New Roman"/>
          <w:b/>
          <w:bCs/>
          <w:sz w:val="24"/>
          <w:szCs w:val="24"/>
        </w:rPr>
        <w:t xml:space="preserve">Основные </w:t>
      </w:r>
      <w:r w:rsidR="00DE19EB">
        <w:rPr>
          <w:rFonts w:ascii="Times New Roman" w:hAnsi="Times New Roman"/>
          <w:b/>
          <w:bCs/>
          <w:sz w:val="24"/>
          <w:szCs w:val="24"/>
        </w:rPr>
        <w:t>п</w:t>
      </w:r>
      <w:r w:rsidR="00DE19EB" w:rsidRPr="001818EA">
        <w:rPr>
          <w:rFonts w:ascii="Times New Roman" w:hAnsi="Times New Roman"/>
          <w:b/>
          <w:bCs/>
          <w:sz w:val="24"/>
          <w:szCs w:val="24"/>
        </w:rPr>
        <w:t xml:space="preserve">ечатные </w:t>
      </w:r>
      <w:r w:rsidR="00DE19EB">
        <w:rPr>
          <w:rFonts w:ascii="Times New Roman" w:hAnsi="Times New Roman"/>
          <w:b/>
          <w:bCs/>
          <w:sz w:val="24"/>
          <w:szCs w:val="24"/>
        </w:rPr>
        <w:t xml:space="preserve">и электронные </w:t>
      </w:r>
      <w:r w:rsidR="00DE19EB" w:rsidRPr="001818EA">
        <w:rPr>
          <w:rFonts w:ascii="Times New Roman" w:hAnsi="Times New Roman"/>
          <w:b/>
          <w:bCs/>
          <w:sz w:val="24"/>
          <w:szCs w:val="24"/>
        </w:rPr>
        <w:t xml:space="preserve">издания  </w:t>
      </w:r>
      <w:r w:rsidR="00D92C0A" w:rsidRPr="001818EA">
        <w:rPr>
          <w:rFonts w:ascii="Times New Roman" w:hAnsi="Times New Roman"/>
          <w:b/>
          <w:bCs/>
          <w:sz w:val="24"/>
          <w:szCs w:val="24"/>
        </w:rPr>
        <w:t xml:space="preserve"> </w:t>
      </w:r>
    </w:p>
    <w:p w14:paraId="3F74211E" w14:textId="77777777" w:rsidR="00E94AE1" w:rsidRPr="00C57FC4" w:rsidRDefault="00E94AE1" w:rsidP="00A21661">
      <w:pPr>
        <w:pStyle w:val="af"/>
        <w:widowControl w:val="0"/>
        <w:numPr>
          <w:ilvl w:val="0"/>
          <w:numId w:val="160"/>
        </w:numPr>
        <w:spacing w:after="0"/>
        <w:jc w:val="both"/>
        <w:outlineLvl w:val="0"/>
        <w:rPr>
          <w:rFonts w:ascii="Times New Roman" w:hAnsi="Times New Roman"/>
          <w:bCs/>
          <w:sz w:val="24"/>
          <w:szCs w:val="24"/>
        </w:rPr>
      </w:pPr>
      <w:r w:rsidRPr="00C57FC4">
        <w:rPr>
          <w:rFonts w:ascii="Times New Roman" w:hAnsi="Times New Roman"/>
          <w:bCs/>
          <w:sz w:val="24"/>
          <w:szCs w:val="24"/>
        </w:rPr>
        <w:t xml:space="preserve">Беляков, Г. И.  Охрана труда и техника безопасности : учебник для среднего профессионального образования / Г. И. Беляков. — 3-е изд., перераб. и доп. — Москва : Издательство Юрайт, 2020. — 404 с. — (Профессиональное образование). — ISBN 978-5-534-00376-5. — Текст : электронный // ЭБС Юрайт [сайт]. — URL: https://urait.ru/bcode/451139 </w:t>
      </w:r>
    </w:p>
    <w:p w14:paraId="65274E64" w14:textId="77777777" w:rsidR="00E94AE1" w:rsidRPr="00C57FC4" w:rsidRDefault="00E94AE1" w:rsidP="00A21661">
      <w:pPr>
        <w:pStyle w:val="af"/>
        <w:widowControl w:val="0"/>
        <w:numPr>
          <w:ilvl w:val="0"/>
          <w:numId w:val="160"/>
        </w:numPr>
        <w:spacing w:after="0"/>
        <w:jc w:val="both"/>
        <w:outlineLvl w:val="0"/>
        <w:rPr>
          <w:rFonts w:ascii="Times New Roman" w:hAnsi="Times New Roman"/>
          <w:bCs/>
          <w:sz w:val="24"/>
          <w:szCs w:val="24"/>
        </w:rPr>
      </w:pPr>
      <w:r w:rsidRPr="00C57FC4">
        <w:rPr>
          <w:rFonts w:ascii="Times New Roman" w:hAnsi="Times New Roman"/>
          <w:bCs/>
          <w:sz w:val="24"/>
          <w:szCs w:val="24"/>
        </w:rPr>
        <w:t xml:space="preserve">Карнаух, Н. Н.  Охрана труда : учебник для среднего профессионального образования / Н. Н. Карнаух. — Москва : Издательство Юрайт, 2021. — 380 с. — (Профессиональное образование). — ISBN 978-5-534-02527-9. — Текст : электронный // ЭБС Юрайт [сайт]. — URL: https://urait.ru/bcode/469429 </w:t>
      </w:r>
    </w:p>
    <w:p w14:paraId="2FF75202" w14:textId="77777777" w:rsidR="00D92C0A" w:rsidRPr="00C57FC4" w:rsidRDefault="00E94AE1" w:rsidP="00A21661">
      <w:pPr>
        <w:pStyle w:val="af"/>
        <w:widowControl w:val="0"/>
        <w:numPr>
          <w:ilvl w:val="0"/>
          <w:numId w:val="160"/>
        </w:numPr>
        <w:spacing w:after="0"/>
        <w:jc w:val="both"/>
        <w:outlineLvl w:val="0"/>
        <w:rPr>
          <w:b/>
          <w:bCs/>
        </w:rPr>
      </w:pPr>
      <w:r w:rsidRPr="00C57FC4">
        <w:rPr>
          <w:rFonts w:ascii="Times New Roman" w:hAnsi="Times New Roman"/>
          <w:bCs/>
          <w:sz w:val="24"/>
          <w:szCs w:val="24"/>
        </w:rPr>
        <w:t>Родионова, О. М.  Охрана труда : учебник для среднего профессионального образования / О. М. Родионова, Д. А. Семенов. — Москва : Издательство Юрайт, 2021. — 113 с. — (Профессиональное образование). — ISBN 978-5-534-09562-3. — Текст : электронный // ЭБС Юрайт [сайт]. — URL: https://urait.ru/bcode/470856</w:t>
      </w:r>
    </w:p>
    <w:p w14:paraId="3E11DDFC" w14:textId="77777777" w:rsidR="00D92C0A" w:rsidRPr="00EB190C" w:rsidRDefault="007B67B9" w:rsidP="00116C1C">
      <w:pPr>
        <w:widowControl w:val="0"/>
        <w:spacing w:after="0" w:line="240" w:lineRule="auto"/>
        <w:ind w:firstLine="567"/>
        <w:jc w:val="both"/>
        <w:rPr>
          <w:rFonts w:ascii="Times New Roman" w:hAnsi="Times New Roman"/>
          <w:b/>
          <w:bCs/>
          <w:sz w:val="24"/>
          <w:szCs w:val="24"/>
        </w:rPr>
      </w:pPr>
      <w:r w:rsidRPr="00EB190C">
        <w:rPr>
          <w:rFonts w:ascii="Times New Roman" w:hAnsi="Times New Roman"/>
          <w:b/>
          <w:bCs/>
          <w:sz w:val="24"/>
          <w:szCs w:val="24"/>
        </w:rPr>
        <w:t>3.2.</w:t>
      </w:r>
      <w:r w:rsidR="004566C7" w:rsidRPr="00EB190C">
        <w:rPr>
          <w:rFonts w:ascii="Times New Roman" w:hAnsi="Times New Roman"/>
          <w:b/>
          <w:bCs/>
          <w:sz w:val="24"/>
          <w:szCs w:val="24"/>
        </w:rPr>
        <w:t>2</w:t>
      </w:r>
      <w:r w:rsidRPr="00EB190C">
        <w:rPr>
          <w:rFonts w:ascii="Times New Roman" w:hAnsi="Times New Roman"/>
          <w:b/>
          <w:bCs/>
          <w:sz w:val="24"/>
          <w:szCs w:val="24"/>
        </w:rPr>
        <w:t xml:space="preserve">. </w:t>
      </w:r>
      <w:r w:rsidR="00D92C0A" w:rsidRPr="00EB190C">
        <w:rPr>
          <w:rFonts w:ascii="Times New Roman" w:hAnsi="Times New Roman"/>
          <w:b/>
          <w:bCs/>
          <w:sz w:val="24"/>
          <w:szCs w:val="24"/>
        </w:rPr>
        <w:t xml:space="preserve">Дополнительные источники </w:t>
      </w:r>
    </w:p>
    <w:p w14:paraId="4D7DE6D6" w14:textId="77777777" w:rsidR="00D92C0A" w:rsidRPr="00C57FC4" w:rsidRDefault="00EB190C" w:rsidP="00A21661">
      <w:pPr>
        <w:pStyle w:val="af"/>
        <w:widowControl w:val="0"/>
        <w:numPr>
          <w:ilvl w:val="0"/>
          <w:numId w:val="161"/>
        </w:numPr>
        <w:spacing w:after="0"/>
        <w:jc w:val="both"/>
        <w:outlineLvl w:val="0"/>
        <w:rPr>
          <w:rFonts w:ascii="Times New Roman" w:hAnsi="Times New Roman"/>
          <w:bCs/>
          <w:sz w:val="24"/>
          <w:szCs w:val="24"/>
        </w:rPr>
      </w:pPr>
      <w:r w:rsidRPr="00C57FC4">
        <w:rPr>
          <w:rFonts w:ascii="Times New Roman" w:hAnsi="Times New Roman"/>
          <w:bCs/>
          <w:sz w:val="24"/>
          <w:szCs w:val="24"/>
        </w:rPr>
        <w:t xml:space="preserve">Завертаная, Е. И.  Управление качеством в области охраны труда и предупреждения профессиональных заболеваний : учебное пособие для среднего профессионального образования / Е. И. Завертаная. — Москва : Издательство Юрайт, 2021. — 307 с. — (Профессиональное образование). — ISBN 978-5-9916-9502-2. — Текст : электронный // ЭБС Юрайт [сайт]. — URL: https://urait.ru/bcode/471896  </w:t>
      </w:r>
    </w:p>
    <w:p w14:paraId="720D8425" w14:textId="77777777" w:rsidR="00D92C0A" w:rsidRPr="001818EA" w:rsidRDefault="00D92C0A" w:rsidP="00116C1C">
      <w:pPr>
        <w:pStyle w:val="af"/>
        <w:widowControl w:val="0"/>
        <w:spacing w:after="0" w:line="240" w:lineRule="auto"/>
        <w:ind w:left="567"/>
        <w:contextualSpacing w:val="0"/>
        <w:jc w:val="both"/>
        <w:rPr>
          <w:rFonts w:ascii="Times New Roman" w:hAnsi="Times New Roman"/>
          <w:b/>
          <w:sz w:val="24"/>
          <w:szCs w:val="24"/>
        </w:rPr>
      </w:pPr>
    </w:p>
    <w:p w14:paraId="0B936892" w14:textId="77777777" w:rsidR="00D92C0A" w:rsidRPr="001818EA" w:rsidRDefault="00D92C0A" w:rsidP="00A21661">
      <w:pPr>
        <w:pStyle w:val="af"/>
        <w:widowControl w:val="0"/>
        <w:numPr>
          <w:ilvl w:val="0"/>
          <w:numId w:val="70"/>
        </w:numPr>
        <w:tabs>
          <w:tab w:val="num" w:pos="993"/>
        </w:tabs>
        <w:spacing w:after="0" w:line="240" w:lineRule="auto"/>
        <w:contextualSpacing w:val="0"/>
        <w:jc w:val="center"/>
        <w:rPr>
          <w:rFonts w:ascii="Times New Roman" w:hAnsi="Times New Roman"/>
          <w:b/>
          <w:sz w:val="24"/>
          <w:szCs w:val="24"/>
        </w:rPr>
      </w:pPr>
      <w:r w:rsidRPr="001818EA">
        <w:rPr>
          <w:rFonts w:ascii="Times New Roman" w:hAnsi="Times New Roman"/>
          <w:b/>
          <w:sz w:val="24"/>
          <w:szCs w:val="24"/>
        </w:rPr>
        <w:t>КОНТРОЛЬ И ОЦЕНКА РЕЗУЛЬТАТОВ ОСВОЕНИЯ УЧЕБНОЙ ДИСЦИПЛИНЫ</w:t>
      </w:r>
      <w:r w:rsidR="00013FE3" w:rsidRPr="001818EA">
        <w:rPr>
          <w:rFonts w:ascii="Times New Roman" w:hAnsi="Times New Roman"/>
          <w:sz w:val="24"/>
          <w:szCs w:val="24"/>
        </w:rPr>
        <w:t>«</w:t>
      </w:r>
      <w:r w:rsidR="00013FE3" w:rsidRPr="001818EA">
        <w:rPr>
          <w:rFonts w:ascii="Times New Roman" w:hAnsi="Times New Roman"/>
          <w:b/>
          <w:sz w:val="24"/>
          <w:szCs w:val="24"/>
        </w:rPr>
        <w:t xml:space="preserve">ОП.10 </w:t>
      </w:r>
      <w:r w:rsidR="007B67B9" w:rsidRPr="001818EA">
        <w:rPr>
          <w:rFonts w:ascii="Times New Roman" w:hAnsi="Times New Roman"/>
          <w:b/>
          <w:sz w:val="24"/>
          <w:szCs w:val="24"/>
        </w:rPr>
        <w:t>ОХРАНА ТРУДА</w:t>
      </w:r>
      <w:r w:rsidR="00013FE3" w:rsidRPr="001818EA">
        <w:rPr>
          <w:rFonts w:ascii="Times New Roman" w:hAnsi="Times New Roman"/>
          <w:sz w:val="24"/>
          <w:szCs w:val="24"/>
        </w:rPr>
        <w:t>»</w:t>
      </w:r>
    </w:p>
    <w:tbl>
      <w:tblPr>
        <w:tblW w:w="4963" w:type="pct"/>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153"/>
        <w:gridCol w:w="5431"/>
        <w:gridCol w:w="1691"/>
      </w:tblGrid>
      <w:tr w:rsidR="00D92C0A" w:rsidRPr="001818EA" w14:paraId="350419F5" w14:textId="77777777" w:rsidTr="00081B42">
        <w:tc>
          <w:tcPr>
            <w:tcW w:w="1101" w:type="pct"/>
          </w:tcPr>
          <w:p w14:paraId="311F5686" w14:textId="77777777" w:rsidR="00D92C0A" w:rsidRPr="001818EA" w:rsidRDefault="00D92C0A" w:rsidP="00116C1C">
            <w:pPr>
              <w:widowControl w:val="0"/>
              <w:spacing w:after="0" w:line="240" w:lineRule="auto"/>
              <w:ind w:left="33"/>
              <w:jc w:val="center"/>
              <w:rPr>
                <w:rFonts w:ascii="Times New Roman" w:hAnsi="Times New Roman"/>
                <w:b/>
                <w:bCs/>
                <w:sz w:val="24"/>
                <w:szCs w:val="24"/>
              </w:rPr>
            </w:pPr>
            <w:r w:rsidRPr="001818EA">
              <w:rPr>
                <w:rFonts w:ascii="Times New Roman" w:hAnsi="Times New Roman"/>
                <w:b/>
                <w:bCs/>
                <w:sz w:val="24"/>
                <w:szCs w:val="24"/>
              </w:rPr>
              <w:t>Результаты обучения</w:t>
            </w:r>
          </w:p>
        </w:tc>
        <w:tc>
          <w:tcPr>
            <w:tcW w:w="2958" w:type="pct"/>
          </w:tcPr>
          <w:p w14:paraId="1A470FF9" w14:textId="77777777" w:rsidR="00D92C0A" w:rsidRPr="001818EA" w:rsidRDefault="00D92C0A" w:rsidP="00116C1C">
            <w:pPr>
              <w:widowControl w:val="0"/>
              <w:spacing w:after="0" w:line="240" w:lineRule="auto"/>
              <w:ind w:left="33"/>
              <w:jc w:val="center"/>
              <w:rPr>
                <w:rFonts w:ascii="Times New Roman" w:hAnsi="Times New Roman"/>
                <w:b/>
                <w:bCs/>
                <w:sz w:val="24"/>
                <w:szCs w:val="24"/>
              </w:rPr>
            </w:pPr>
            <w:r w:rsidRPr="001818EA">
              <w:rPr>
                <w:rFonts w:ascii="Times New Roman" w:hAnsi="Times New Roman"/>
                <w:b/>
                <w:bCs/>
                <w:sz w:val="24"/>
                <w:szCs w:val="24"/>
              </w:rPr>
              <w:t>Критерии оценки</w:t>
            </w:r>
          </w:p>
        </w:tc>
        <w:tc>
          <w:tcPr>
            <w:tcW w:w="941" w:type="pct"/>
          </w:tcPr>
          <w:p w14:paraId="333C8D43" w14:textId="77777777" w:rsidR="00D92C0A" w:rsidRPr="001818EA" w:rsidRDefault="00D92C0A" w:rsidP="00116C1C">
            <w:pPr>
              <w:widowControl w:val="0"/>
              <w:spacing w:after="0" w:line="240" w:lineRule="auto"/>
              <w:ind w:left="33"/>
              <w:jc w:val="center"/>
              <w:rPr>
                <w:rFonts w:ascii="Times New Roman" w:hAnsi="Times New Roman"/>
                <w:b/>
                <w:bCs/>
                <w:sz w:val="24"/>
                <w:szCs w:val="24"/>
              </w:rPr>
            </w:pPr>
            <w:r w:rsidRPr="001818EA">
              <w:rPr>
                <w:rFonts w:ascii="Times New Roman" w:hAnsi="Times New Roman"/>
                <w:b/>
                <w:bCs/>
                <w:sz w:val="24"/>
                <w:szCs w:val="24"/>
              </w:rPr>
              <w:t>Формы и методы оценки</w:t>
            </w:r>
          </w:p>
        </w:tc>
      </w:tr>
      <w:tr w:rsidR="00D92C0A" w:rsidRPr="001818EA" w14:paraId="5EE7759C" w14:textId="77777777" w:rsidTr="00081B42">
        <w:tc>
          <w:tcPr>
            <w:tcW w:w="1101" w:type="pct"/>
          </w:tcPr>
          <w:p w14:paraId="7964A4F1" w14:textId="77777777" w:rsidR="00D92C0A" w:rsidRPr="001818EA" w:rsidRDefault="00D92C0A" w:rsidP="00116C1C">
            <w:pPr>
              <w:widowControl w:val="0"/>
              <w:spacing w:after="0" w:line="240" w:lineRule="auto"/>
              <w:ind w:left="33"/>
              <w:jc w:val="both"/>
              <w:rPr>
                <w:rFonts w:ascii="Times New Roman" w:hAnsi="Times New Roman"/>
                <w:bCs/>
                <w:sz w:val="24"/>
                <w:szCs w:val="24"/>
              </w:rPr>
            </w:pPr>
            <w:r w:rsidRPr="001818EA">
              <w:rPr>
                <w:rFonts w:ascii="Times New Roman" w:hAnsi="Times New Roman"/>
                <w:bCs/>
                <w:sz w:val="24"/>
                <w:szCs w:val="24"/>
              </w:rPr>
              <w:t>Знания:</w:t>
            </w:r>
          </w:p>
        </w:tc>
        <w:tc>
          <w:tcPr>
            <w:tcW w:w="2958" w:type="pct"/>
            <w:vMerge w:val="restart"/>
          </w:tcPr>
          <w:p w14:paraId="2518A2B2" w14:textId="77777777" w:rsidR="00D92C0A" w:rsidRPr="001818EA" w:rsidRDefault="00D92C0A" w:rsidP="00116C1C">
            <w:pPr>
              <w:pStyle w:val="a9"/>
              <w:ind w:left="33"/>
              <w:jc w:val="both"/>
              <w:rPr>
                <w:lang w:val="ru-RU"/>
              </w:rPr>
            </w:pPr>
            <w:r w:rsidRPr="001818EA">
              <w:rPr>
                <w:b/>
                <w:bCs/>
                <w:lang w:val="ru-RU"/>
              </w:rPr>
              <w:t>Оценка «5»</w:t>
            </w:r>
            <w:r w:rsidRPr="001818EA">
              <w:rPr>
                <w:lang w:val="ru-RU"/>
              </w:rPr>
              <w:t xml:space="preserve"> ставится, если студент: 1) полно и аргументировано отвечает по содержанию задания; 2) обнаруживает понимание материала, может обосновать свои суждения, применить знания на практике, привести необходимые </w:t>
            </w:r>
            <w:r w:rsidRPr="001818EA">
              <w:rPr>
                <w:lang w:val="ru-RU"/>
              </w:rPr>
              <w:lastRenderedPageBreak/>
              <w:t xml:space="preserve">примеры не только по учебнику, но и самостоятельно составленные; 3) излагает материал последовательно и правильно. </w:t>
            </w:r>
          </w:p>
          <w:p w14:paraId="3D2644EE" w14:textId="77777777" w:rsidR="00D92C0A" w:rsidRPr="001818EA" w:rsidRDefault="00D92C0A" w:rsidP="00116C1C">
            <w:pPr>
              <w:pStyle w:val="a9"/>
              <w:ind w:left="33"/>
              <w:jc w:val="both"/>
              <w:rPr>
                <w:lang w:val="ru-RU"/>
              </w:rPr>
            </w:pPr>
            <w:r w:rsidRPr="001818EA">
              <w:rPr>
                <w:b/>
                <w:bCs/>
                <w:lang w:val="ru-RU"/>
              </w:rPr>
              <w:t>Оценка «4»</w:t>
            </w:r>
            <w:r w:rsidRPr="001818EA">
              <w:rPr>
                <w:lang w:val="ru-RU"/>
              </w:rPr>
              <w:t xml:space="preserve"> ставится, если студент дает ответ, удовлетворяющий тем же требованиям, что и для оценки «5», но допускает 1-2 ошибки, которые сам же исправляет.</w:t>
            </w:r>
          </w:p>
          <w:p w14:paraId="002F3622" w14:textId="77777777" w:rsidR="00D92C0A" w:rsidRPr="001818EA" w:rsidRDefault="00D92C0A" w:rsidP="00116C1C">
            <w:pPr>
              <w:pStyle w:val="a9"/>
              <w:ind w:left="33"/>
              <w:jc w:val="both"/>
              <w:rPr>
                <w:lang w:val="ru-RU"/>
              </w:rPr>
            </w:pPr>
            <w:r w:rsidRPr="001818EA">
              <w:rPr>
                <w:b/>
                <w:bCs/>
                <w:lang w:val="ru-RU"/>
              </w:rPr>
              <w:t>Оценка «3»</w:t>
            </w:r>
            <w:r w:rsidRPr="001818EA">
              <w:rPr>
                <w:lang w:val="ru-RU"/>
              </w:rPr>
              <w:t xml:space="preserve"> ставится, если студент обнаруживает знание и понимание основных положений данного задания, но: 1) излагает материал неполно и допускает неточности в определении понятий или формулировке правил; 2) не умеет достаточно глубоко и доказательно обосновать свои суждения и привести свои примеры; 3) излагает материал непоследовательно и допускает ошибки.</w:t>
            </w:r>
          </w:p>
          <w:p w14:paraId="2E3C5765" w14:textId="77777777" w:rsidR="00D92C0A" w:rsidRPr="001818EA" w:rsidRDefault="00D92C0A" w:rsidP="00116C1C">
            <w:pPr>
              <w:pStyle w:val="a9"/>
              <w:ind w:left="33"/>
              <w:jc w:val="both"/>
              <w:rPr>
                <w:bCs/>
                <w:lang w:val="ru-RU"/>
              </w:rPr>
            </w:pPr>
            <w:r w:rsidRPr="001818EA">
              <w:rPr>
                <w:b/>
                <w:bCs/>
                <w:lang w:val="ru-RU"/>
              </w:rPr>
              <w:t>Оценка «2»</w:t>
            </w:r>
            <w:r w:rsidRPr="001818EA">
              <w:rPr>
                <w:lang w:val="ru-RU"/>
              </w:rPr>
              <w:t xml:space="preserve"> ставится, если студент обнаруживает незнание ответа на соответствующее задание, допускает ошибки в формулировке определений и правил, искажающие их смысл, беспорядочно и неуверенно излагает материал. Оценка «2» отмечает такие недостатки в подготовке студента, которые являются серьезным препятствием к успешному овладению последующим материалом.</w:t>
            </w:r>
          </w:p>
        </w:tc>
        <w:tc>
          <w:tcPr>
            <w:tcW w:w="941" w:type="pct"/>
            <w:vMerge w:val="restart"/>
          </w:tcPr>
          <w:p w14:paraId="5BF19B80" w14:textId="77777777" w:rsidR="00D92C0A" w:rsidRPr="001818EA" w:rsidRDefault="00D92C0A" w:rsidP="00116C1C">
            <w:pPr>
              <w:widowControl w:val="0"/>
              <w:spacing w:after="0" w:line="240" w:lineRule="auto"/>
              <w:ind w:left="33"/>
              <w:jc w:val="both"/>
              <w:rPr>
                <w:rFonts w:ascii="Times New Roman" w:hAnsi="Times New Roman"/>
                <w:bCs/>
                <w:sz w:val="24"/>
                <w:szCs w:val="24"/>
              </w:rPr>
            </w:pPr>
            <w:r w:rsidRPr="001818EA">
              <w:rPr>
                <w:rFonts w:ascii="Times New Roman" w:hAnsi="Times New Roman"/>
                <w:bCs/>
                <w:sz w:val="24"/>
                <w:szCs w:val="24"/>
              </w:rPr>
              <w:lastRenderedPageBreak/>
              <w:t>Фронтальный опрос</w:t>
            </w:r>
          </w:p>
        </w:tc>
      </w:tr>
      <w:tr w:rsidR="00D92C0A" w:rsidRPr="001818EA" w14:paraId="638D5EAB" w14:textId="77777777" w:rsidTr="00081B42">
        <w:tc>
          <w:tcPr>
            <w:tcW w:w="1101" w:type="pct"/>
          </w:tcPr>
          <w:p w14:paraId="7097C207" w14:textId="77777777" w:rsidR="00D92C0A" w:rsidRPr="001818EA" w:rsidRDefault="00D92C0A" w:rsidP="00116C1C">
            <w:pPr>
              <w:widowControl w:val="0"/>
              <w:spacing w:after="0" w:line="240" w:lineRule="auto"/>
              <w:ind w:left="33"/>
              <w:jc w:val="both"/>
              <w:rPr>
                <w:rFonts w:ascii="Times New Roman" w:hAnsi="Times New Roman"/>
                <w:bCs/>
                <w:sz w:val="24"/>
                <w:szCs w:val="24"/>
              </w:rPr>
            </w:pPr>
            <w:r w:rsidRPr="001818EA">
              <w:rPr>
                <w:rFonts w:ascii="Times New Roman" w:hAnsi="Times New Roman"/>
                <w:sz w:val="24"/>
                <w:szCs w:val="24"/>
              </w:rPr>
              <w:t>системы управления охраной труда</w:t>
            </w:r>
          </w:p>
        </w:tc>
        <w:tc>
          <w:tcPr>
            <w:tcW w:w="2958" w:type="pct"/>
            <w:vMerge/>
          </w:tcPr>
          <w:p w14:paraId="08FB7704" w14:textId="77777777" w:rsidR="00D92C0A" w:rsidRPr="001818EA" w:rsidRDefault="00D92C0A" w:rsidP="00116C1C">
            <w:pPr>
              <w:widowControl w:val="0"/>
              <w:spacing w:after="0" w:line="240" w:lineRule="auto"/>
              <w:ind w:left="33"/>
              <w:jc w:val="both"/>
              <w:rPr>
                <w:rFonts w:ascii="Times New Roman" w:hAnsi="Times New Roman"/>
                <w:bCs/>
                <w:sz w:val="24"/>
                <w:szCs w:val="24"/>
              </w:rPr>
            </w:pPr>
          </w:p>
        </w:tc>
        <w:tc>
          <w:tcPr>
            <w:tcW w:w="941" w:type="pct"/>
            <w:vMerge/>
          </w:tcPr>
          <w:p w14:paraId="32117A4B" w14:textId="77777777" w:rsidR="00D92C0A" w:rsidRPr="001818EA" w:rsidRDefault="00D92C0A" w:rsidP="00116C1C">
            <w:pPr>
              <w:widowControl w:val="0"/>
              <w:spacing w:after="0" w:line="240" w:lineRule="auto"/>
              <w:ind w:left="33"/>
              <w:jc w:val="both"/>
              <w:rPr>
                <w:rFonts w:ascii="Times New Roman" w:hAnsi="Times New Roman"/>
                <w:bCs/>
                <w:sz w:val="24"/>
                <w:szCs w:val="24"/>
              </w:rPr>
            </w:pPr>
          </w:p>
        </w:tc>
      </w:tr>
      <w:tr w:rsidR="00D92C0A" w:rsidRPr="001818EA" w14:paraId="777791C4" w14:textId="77777777" w:rsidTr="00081B42">
        <w:tc>
          <w:tcPr>
            <w:tcW w:w="1101" w:type="pct"/>
          </w:tcPr>
          <w:p w14:paraId="4175B4A4" w14:textId="77777777" w:rsidR="00D92C0A" w:rsidRPr="001818EA" w:rsidRDefault="00D92C0A" w:rsidP="00116C1C">
            <w:pPr>
              <w:widowControl w:val="0"/>
              <w:spacing w:after="0" w:line="240" w:lineRule="auto"/>
              <w:ind w:left="33"/>
              <w:jc w:val="both"/>
              <w:rPr>
                <w:rFonts w:ascii="Times New Roman" w:hAnsi="Times New Roman"/>
                <w:bCs/>
                <w:sz w:val="24"/>
                <w:szCs w:val="24"/>
              </w:rPr>
            </w:pPr>
            <w:r w:rsidRPr="001818EA">
              <w:rPr>
                <w:rFonts w:ascii="Times New Roman" w:hAnsi="Times New Roman"/>
                <w:sz w:val="24"/>
                <w:szCs w:val="24"/>
              </w:rPr>
              <w:t>законы, нормативные акты охраны труда</w:t>
            </w:r>
          </w:p>
        </w:tc>
        <w:tc>
          <w:tcPr>
            <w:tcW w:w="2958" w:type="pct"/>
          </w:tcPr>
          <w:p w14:paraId="5B9FCE58" w14:textId="77777777" w:rsidR="00D92C0A" w:rsidRPr="001818EA" w:rsidRDefault="00D92C0A" w:rsidP="00116C1C">
            <w:pPr>
              <w:pStyle w:val="a9"/>
              <w:ind w:left="33"/>
              <w:jc w:val="both"/>
              <w:rPr>
                <w:lang w:val="ru-RU"/>
              </w:rPr>
            </w:pPr>
            <w:r w:rsidRPr="001818EA">
              <w:rPr>
                <w:b/>
                <w:bCs/>
                <w:lang w:val="ru-RU"/>
              </w:rPr>
              <w:t>Оценка «5»</w:t>
            </w:r>
            <w:r w:rsidRPr="001818EA">
              <w:rPr>
                <w:lang w:val="ru-RU"/>
              </w:rPr>
              <w:t xml:space="preserve"> ставится, если студент: 1) полно и аргументировано отвечает по содержанию задания; 2) обнаруживает понимание материала, может обосновать свои суждения, применить знания на практике, привести необходимые примеры не только по учебнику, но и самостоятельно составленные; 3) излагает материал последовательно и правильно. </w:t>
            </w:r>
          </w:p>
          <w:p w14:paraId="1CBBECD9" w14:textId="77777777" w:rsidR="00D92C0A" w:rsidRPr="001818EA" w:rsidRDefault="00D92C0A" w:rsidP="00116C1C">
            <w:pPr>
              <w:pStyle w:val="a9"/>
              <w:ind w:left="33"/>
              <w:jc w:val="both"/>
              <w:rPr>
                <w:lang w:val="ru-RU"/>
              </w:rPr>
            </w:pPr>
            <w:r w:rsidRPr="001818EA">
              <w:rPr>
                <w:b/>
                <w:bCs/>
                <w:lang w:val="ru-RU"/>
              </w:rPr>
              <w:t>Оценка «4»</w:t>
            </w:r>
            <w:r w:rsidRPr="001818EA">
              <w:rPr>
                <w:lang w:val="ru-RU"/>
              </w:rPr>
              <w:t xml:space="preserve"> ставится, если студент дает ответ, удовлетворяющий тем же требованиям, что и для оценки «5», но допускает 1-2 ошибки, которые сам же исправляет.</w:t>
            </w:r>
          </w:p>
          <w:p w14:paraId="707A035E" w14:textId="77777777" w:rsidR="00D92C0A" w:rsidRPr="001818EA" w:rsidRDefault="00D92C0A" w:rsidP="00116C1C">
            <w:pPr>
              <w:pStyle w:val="a9"/>
              <w:ind w:left="33"/>
              <w:jc w:val="both"/>
              <w:rPr>
                <w:lang w:val="ru-RU"/>
              </w:rPr>
            </w:pPr>
            <w:r w:rsidRPr="001818EA">
              <w:rPr>
                <w:b/>
                <w:bCs/>
                <w:lang w:val="ru-RU"/>
              </w:rPr>
              <w:t>Оценка «3»</w:t>
            </w:r>
            <w:r w:rsidRPr="001818EA">
              <w:rPr>
                <w:lang w:val="ru-RU"/>
              </w:rPr>
              <w:t xml:space="preserve"> ставится, если студент обнаруживает знание и понимание основных положений данного задания, но: 1) излагает материал неполно и допускает неточности в определении понятий или формулировке правил; 2) не умеет достаточно глубоко и доказательно обосновать свои суждения и привести свои примеры; 3) излагает материал непоследовательно и допускает ошибки.</w:t>
            </w:r>
          </w:p>
          <w:p w14:paraId="13E01261" w14:textId="77777777" w:rsidR="00D92C0A" w:rsidRPr="001818EA" w:rsidRDefault="00D92C0A" w:rsidP="00116C1C">
            <w:pPr>
              <w:pStyle w:val="a9"/>
              <w:ind w:left="33"/>
              <w:jc w:val="both"/>
              <w:rPr>
                <w:bCs/>
                <w:lang w:val="ru-RU"/>
              </w:rPr>
            </w:pPr>
            <w:r w:rsidRPr="001818EA">
              <w:rPr>
                <w:b/>
                <w:bCs/>
                <w:lang w:val="ru-RU"/>
              </w:rPr>
              <w:t>Оценка «2»</w:t>
            </w:r>
            <w:r w:rsidRPr="001818EA">
              <w:rPr>
                <w:lang w:val="ru-RU"/>
              </w:rPr>
              <w:t xml:space="preserve"> ставится, если студент обнаруживает незнание ответа на соответствующее задание, допускает ошибки в формулировке определений и правил, искажающие их смысл, беспорядочно и неуверенно излагает материал. Оценка «2» отмечает такие недостатки в подготовке студента, которые являются серьезным препятствием к </w:t>
            </w:r>
            <w:r w:rsidRPr="001818EA">
              <w:rPr>
                <w:lang w:val="ru-RU"/>
              </w:rPr>
              <w:lastRenderedPageBreak/>
              <w:t>успешному овладению последующим материалом.</w:t>
            </w:r>
          </w:p>
        </w:tc>
        <w:tc>
          <w:tcPr>
            <w:tcW w:w="941" w:type="pct"/>
          </w:tcPr>
          <w:p w14:paraId="162DD601" w14:textId="77777777" w:rsidR="00D92C0A" w:rsidRPr="001818EA" w:rsidRDefault="00D92C0A" w:rsidP="00116C1C">
            <w:pPr>
              <w:widowControl w:val="0"/>
              <w:spacing w:after="0" w:line="240" w:lineRule="auto"/>
              <w:ind w:left="33"/>
              <w:jc w:val="both"/>
              <w:rPr>
                <w:rFonts w:ascii="Times New Roman" w:hAnsi="Times New Roman"/>
                <w:bCs/>
                <w:sz w:val="24"/>
                <w:szCs w:val="24"/>
              </w:rPr>
            </w:pPr>
            <w:r w:rsidRPr="001818EA">
              <w:rPr>
                <w:rFonts w:ascii="Times New Roman" w:hAnsi="Times New Roman"/>
                <w:bCs/>
                <w:sz w:val="24"/>
                <w:szCs w:val="24"/>
              </w:rPr>
              <w:lastRenderedPageBreak/>
              <w:t>Фронтальный опрос</w:t>
            </w:r>
          </w:p>
        </w:tc>
      </w:tr>
      <w:tr w:rsidR="00D92C0A" w:rsidRPr="001818EA" w14:paraId="068FC9CE" w14:textId="77777777" w:rsidTr="00081B42">
        <w:tc>
          <w:tcPr>
            <w:tcW w:w="1101" w:type="pct"/>
          </w:tcPr>
          <w:p w14:paraId="41200F41" w14:textId="77777777" w:rsidR="00D92C0A" w:rsidRPr="001818EA" w:rsidRDefault="00D92C0A" w:rsidP="00116C1C">
            <w:pPr>
              <w:widowControl w:val="0"/>
              <w:spacing w:after="0" w:line="240" w:lineRule="auto"/>
              <w:ind w:left="33"/>
              <w:jc w:val="both"/>
              <w:rPr>
                <w:rFonts w:ascii="Times New Roman" w:hAnsi="Times New Roman"/>
                <w:bCs/>
                <w:sz w:val="24"/>
                <w:szCs w:val="24"/>
              </w:rPr>
            </w:pPr>
            <w:r w:rsidRPr="001818EA">
              <w:rPr>
                <w:rFonts w:ascii="Times New Roman" w:hAnsi="Times New Roman"/>
                <w:sz w:val="24"/>
                <w:szCs w:val="24"/>
              </w:rPr>
              <w:t>обязанности работников по охране труда</w:t>
            </w:r>
          </w:p>
        </w:tc>
        <w:tc>
          <w:tcPr>
            <w:tcW w:w="2958" w:type="pct"/>
          </w:tcPr>
          <w:p w14:paraId="05F5FE9E" w14:textId="77777777" w:rsidR="00D92C0A" w:rsidRPr="001818EA" w:rsidRDefault="00D92C0A" w:rsidP="00116C1C">
            <w:pPr>
              <w:widowControl w:val="0"/>
              <w:spacing w:after="0" w:line="240" w:lineRule="auto"/>
              <w:ind w:left="33"/>
              <w:jc w:val="both"/>
              <w:rPr>
                <w:rFonts w:ascii="Times New Roman" w:hAnsi="Times New Roman"/>
                <w:sz w:val="24"/>
                <w:szCs w:val="24"/>
              </w:rPr>
            </w:pPr>
            <w:r w:rsidRPr="001818EA">
              <w:rPr>
                <w:rFonts w:ascii="Times New Roman" w:hAnsi="Times New Roman"/>
                <w:sz w:val="24"/>
                <w:szCs w:val="24"/>
              </w:rPr>
              <w:t>Тест:</w:t>
            </w:r>
          </w:p>
          <w:p w14:paraId="4935AA3F" w14:textId="77777777" w:rsidR="00D92C0A" w:rsidRPr="001818EA" w:rsidRDefault="00D92C0A" w:rsidP="00116C1C">
            <w:pPr>
              <w:widowControl w:val="0"/>
              <w:spacing w:after="0" w:line="240" w:lineRule="auto"/>
              <w:ind w:left="33"/>
              <w:jc w:val="both"/>
              <w:rPr>
                <w:rFonts w:ascii="Times New Roman" w:hAnsi="Times New Roman"/>
                <w:sz w:val="24"/>
                <w:szCs w:val="24"/>
              </w:rPr>
            </w:pPr>
            <w:r w:rsidRPr="001818EA">
              <w:rPr>
                <w:rFonts w:ascii="Times New Roman" w:hAnsi="Times New Roman"/>
                <w:sz w:val="24"/>
                <w:szCs w:val="24"/>
              </w:rPr>
              <w:t>«5» - если верные ответы составляют от 90% до 100% от общего количества;</w:t>
            </w:r>
          </w:p>
          <w:p w14:paraId="2AD10B3B" w14:textId="77777777" w:rsidR="00D92C0A" w:rsidRPr="001818EA" w:rsidRDefault="00D92C0A" w:rsidP="00116C1C">
            <w:pPr>
              <w:widowControl w:val="0"/>
              <w:spacing w:after="0" w:line="240" w:lineRule="auto"/>
              <w:ind w:left="33"/>
              <w:jc w:val="both"/>
              <w:rPr>
                <w:rFonts w:ascii="Times New Roman" w:hAnsi="Times New Roman"/>
                <w:sz w:val="24"/>
                <w:szCs w:val="24"/>
              </w:rPr>
            </w:pPr>
            <w:r w:rsidRPr="001818EA">
              <w:rPr>
                <w:rFonts w:ascii="Times New Roman" w:hAnsi="Times New Roman"/>
                <w:sz w:val="24"/>
                <w:szCs w:val="24"/>
              </w:rPr>
              <w:t>«4» - если верные ответы составляют от 75% до 90%</w:t>
            </w:r>
          </w:p>
          <w:p w14:paraId="30A88FD4" w14:textId="77777777" w:rsidR="00D92C0A" w:rsidRPr="001818EA" w:rsidRDefault="00D92C0A" w:rsidP="00116C1C">
            <w:pPr>
              <w:widowControl w:val="0"/>
              <w:spacing w:after="0" w:line="240" w:lineRule="auto"/>
              <w:ind w:left="33"/>
              <w:jc w:val="both"/>
              <w:rPr>
                <w:rFonts w:ascii="Times New Roman" w:hAnsi="Times New Roman"/>
                <w:sz w:val="24"/>
                <w:szCs w:val="24"/>
              </w:rPr>
            </w:pPr>
            <w:r w:rsidRPr="001818EA">
              <w:rPr>
                <w:rFonts w:ascii="Times New Roman" w:hAnsi="Times New Roman"/>
                <w:sz w:val="24"/>
                <w:szCs w:val="24"/>
              </w:rPr>
              <w:t xml:space="preserve"> от общего количества;</w:t>
            </w:r>
          </w:p>
          <w:p w14:paraId="4DA29719" w14:textId="77777777" w:rsidR="00D92C0A" w:rsidRPr="001818EA" w:rsidRDefault="00D92C0A" w:rsidP="00116C1C">
            <w:pPr>
              <w:widowControl w:val="0"/>
              <w:spacing w:after="0" w:line="240" w:lineRule="auto"/>
              <w:ind w:left="33"/>
              <w:jc w:val="both"/>
              <w:rPr>
                <w:rFonts w:ascii="Times New Roman" w:hAnsi="Times New Roman"/>
                <w:sz w:val="24"/>
                <w:szCs w:val="24"/>
              </w:rPr>
            </w:pPr>
            <w:r w:rsidRPr="001818EA">
              <w:rPr>
                <w:rFonts w:ascii="Times New Roman" w:hAnsi="Times New Roman"/>
                <w:sz w:val="24"/>
                <w:szCs w:val="24"/>
              </w:rPr>
              <w:t>«3» - если верные ответы составляют от 50% до 75%;</w:t>
            </w:r>
          </w:p>
          <w:p w14:paraId="718B872D" w14:textId="77777777" w:rsidR="00D92C0A" w:rsidRPr="001818EA" w:rsidRDefault="00D92C0A" w:rsidP="00116C1C">
            <w:pPr>
              <w:widowControl w:val="0"/>
              <w:spacing w:after="0" w:line="240" w:lineRule="auto"/>
              <w:ind w:left="33"/>
              <w:jc w:val="both"/>
              <w:rPr>
                <w:rFonts w:ascii="Times New Roman" w:hAnsi="Times New Roman"/>
                <w:sz w:val="24"/>
                <w:szCs w:val="24"/>
              </w:rPr>
            </w:pPr>
            <w:r w:rsidRPr="001818EA">
              <w:rPr>
                <w:rFonts w:ascii="Times New Roman" w:hAnsi="Times New Roman"/>
                <w:sz w:val="24"/>
                <w:szCs w:val="24"/>
              </w:rPr>
              <w:t>«2» - если верные ответы составляют менее 50%.</w:t>
            </w:r>
          </w:p>
          <w:p w14:paraId="10CDB52C" w14:textId="77777777" w:rsidR="00D92C0A" w:rsidRPr="001818EA" w:rsidRDefault="00D92C0A" w:rsidP="00116C1C">
            <w:pPr>
              <w:pStyle w:val="a9"/>
              <w:ind w:left="33"/>
              <w:jc w:val="both"/>
              <w:rPr>
                <w:bCs/>
                <w:lang w:val="ru-RU"/>
              </w:rPr>
            </w:pPr>
            <w:r w:rsidRPr="001818EA">
              <w:rPr>
                <w:bCs/>
                <w:lang w:val="ru-RU"/>
              </w:rPr>
              <w:t>Фронтальный опрос:</w:t>
            </w:r>
          </w:p>
          <w:p w14:paraId="3EAC1B25" w14:textId="77777777" w:rsidR="00D92C0A" w:rsidRPr="001818EA" w:rsidRDefault="00D92C0A" w:rsidP="00116C1C">
            <w:pPr>
              <w:pStyle w:val="a9"/>
              <w:ind w:left="33"/>
              <w:jc w:val="both"/>
              <w:rPr>
                <w:lang w:val="ru-RU"/>
              </w:rPr>
            </w:pPr>
            <w:r w:rsidRPr="001818EA">
              <w:rPr>
                <w:b/>
                <w:bCs/>
                <w:lang w:val="ru-RU"/>
              </w:rPr>
              <w:t>Оценка «5»</w:t>
            </w:r>
            <w:r w:rsidRPr="001818EA">
              <w:rPr>
                <w:lang w:val="ru-RU"/>
              </w:rPr>
              <w:t xml:space="preserve"> ставится, если студент: 1) полно и аргументировано отвечает по содержанию задания; 2) обнаруживает понимание материала, может обосновать свои суждения, применить знания на практике, привести необходимые примеры не только по учебнику, но и самостоятельно составленные; 3) излагает материал последовательно и правильно. </w:t>
            </w:r>
          </w:p>
          <w:p w14:paraId="6B9A4330" w14:textId="77777777" w:rsidR="00D92C0A" w:rsidRPr="001818EA" w:rsidRDefault="00D92C0A" w:rsidP="00116C1C">
            <w:pPr>
              <w:pStyle w:val="a9"/>
              <w:ind w:left="33"/>
              <w:jc w:val="both"/>
              <w:rPr>
                <w:lang w:val="ru-RU"/>
              </w:rPr>
            </w:pPr>
            <w:r w:rsidRPr="001818EA">
              <w:rPr>
                <w:b/>
                <w:bCs/>
                <w:lang w:val="ru-RU"/>
              </w:rPr>
              <w:t>Оценка «4»</w:t>
            </w:r>
            <w:r w:rsidRPr="001818EA">
              <w:rPr>
                <w:lang w:val="ru-RU"/>
              </w:rPr>
              <w:t xml:space="preserve"> ставится, если студент дает ответ, удовлетворяющий тем же требованиям, что и для оценки «5», но допускает 1-2 ошибки, которые сам же исправляет.</w:t>
            </w:r>
          </w:p>
          <w:p w14:paraId="18108618" w14:textId="77777777" w:rsidR="00D92C0A" w:rsidRPr="001818EA" w:rsidRDefault="00D92C0A" w:rsidP="00116C1C">
            <w:pPr>
              <w:pStyle w:val="a9"/>
              <w:ind w:left="33"/>
              <w:jc w:val="both"/>
              <w:rPr>
                <w:lang w:val="ru-RU"/>
              </w:rPr>
            </w:pPr>
            <w:r w:rsidRPr="001818EA">
              <w:rPr>
                <w:b/>
                <w:bCs/>
                <w:lang w:val="ru-RU"/>
              </w:rPr>
              <w:t>Оценка «3»</w:t>
            </w:r>
            <w:r w:rsidRPr="001818EA">
              <w:rPr>
                <w:lang w:val="ru-RU"/>
              </w:rPr>
              <w:t xml:space="preserve"> ставится, если студент обнаруживает знание и понимание основных положений данного задания, но: 1) излагает материал неполно и допускает неточности в определении понятий или формулировке правил; 2) не умеет достаточно глубоко и доказательно обосновать свои суждения и привести свои примеры; 3) излагает материал непоследовательно и допускает ошибки.</w:t>
            </w:r>
          </w:p>
          <w:p w14:paraId="4CF511B9" w14:textId="77777777" w:rsidR="00D92C0A" w:rsidRPr="001818EA" w:rsidRDefault="00D92C0A" w:rsidP="00116C1C">
            <w:pPr>
              <w:pStyle w:val="a9"/>
              <w:ind w:left="33"/>
              <w:jc w:val="both"/>
              <w:rPr>
                <w:bCs/>
                <w:lang w:val="ru-RU"/>
              </w:rPr>
            </w:pPr>
            <w:r w:rsidRPr="001818EA">
              <w:rPr>
                <w:b/>
                <w:bCs/>
                <w:lang w:val="ru-RU"/>
              </w:rPr>
              <w:t>Оценка «2»</w:t>
            </w:r>
            <w:r w:rsidRPr="001818EA">
              <w:rPr>
                <w:lang w:val="ru-RU"/>
              </w:rPr>
              <w:t xml:space="preserve"> ставится, если студент обнаруживает незнание ответа на соответствующее задание, допускает ошибки в формулировке определений и правил, искажающие их смысл, беспорядочно и неуверенно излагает материал. Оценка «2» отмечает такие недостатки в подготовке студента, которые являются серьезным препятствием к успешному овладению последующим материалом.</w:t>
            </w:r>
          </w:p>
        </w:tc>
        <w:tc>
          <w:tcPr>
            <w:tcW w:w="941" w:type="pct"/>
          </w:tcPr>
          <w:p w14:paraId="70B5B93A" w14:textId="77777777" w:rsidR="00D92C0A" w:rsidRPr="001818EA" w:rsidRDefault="00D92C0A" w:rsidP="00116C1C">
            <w:pPr>
              <w:widowControl w:val="0"/>
              <w:spacing w:after="0" w:line="240" w:lineRule="auto"/>
              <w:ind w:left="33"/>
              <w:jc w:val="both"/>
              <w:rPr>
                <w:rFonts w:ascii="Times New Roman" w:hAnsi="Times New Roman"/>
                <w:bCs/>
                <w:sz w:val="24"/>
                <w:szCs w:val="24"/>
              </w:rPr>
            </w:pPr>
            <w:r w:rsidRPr="001818EA">
              <w:rPr>
                <w:rFonts w:ascii="Times New Roman" w:hAnsi="Times New Roman"/>
                <w:bCs/>
                <w:sz w:val="24"/>
                <w:szCs w:val="24"/>
              </w:rPr>
              <w:t>Тест, фронтальный опрос</w:t>
            </w:r>
          </w:p>
        </w:tc>
      </w:tr>
      <w:tr w:rsidR="00D92C0A" w:rsidRPr="001818EA" w14:paraId="2785A409" w14:textId="77777777" w:rsidTr="00081B42">
        <w:tc>
          <w:tcPr>
            <w:tcW w:w="1101" w:type="pct"/>
          </w:tcPr>
          <w:p w14:paraId="553D8E52" w14:textId="77777777" w:rsidR="00D92C0A" w:rsidRPr="001818EA" w:rsidRDefault="00D92C0A" w:rsidP="00116C1C">
            <w:pPr>
              <w:widowControl w:val="0"/>
              <w:spacing w:after="0" w:line="240" w:lineRule="auto"/>
              <w:ind w:left="33"/>
              <w:jc w:val="both"/>
              <w:rPr>
                <w:rFonts w:ascii="Times New Roman" w:hAnsi="Times New Roman"/>
                <w:bCs/>
                <w:sz w:val="24"/>
                <w:szCs w:val="24"/>
              </w:rPr>
            </w:pPr>
            <w:r w:rsidRPr="001818EA">
              <w:rPr>
                <w:rFonts w:ascii="Times New Roman" w:hAnsi="Times New Roman"/>
                <w:sz w:val="24"/>
                <w:szCs w:val="24"/>
              </w:rPr>
              <w:t>порядок и периодичность инструктирования подчиненных работников</w:t>
            </w:r>
          </w:p>
        </w:tc>
        <w:tc>
          <w:tcPr>
            <w:tcW w:w="2958" w:type="pct"/>
          </w:tcPr>
          <w:p w14:paraId="3589B941" w14:textId="77777777" w:rsidR="00D92C0A" w:rsidRPr="001818EA" w:rsidRDefault="00D92C0A" w:rsidP="00116C1C">
            <w:pPr>
              <w:widowControl w:val="0"/>
              <w:spacing w:after="0" w:line="240" w:lineRule="auto"/>
              <w:ind w:left="33"/>
              <w:jc w:val="both"/>
              <w:rPr>
                <w:rFonts w:ascii="Times New Roman" w:hAnsi="Times New Roman"/>
                <w:sz w:val="24"/>
                <w:szCs w:val="24"/>
              </w:rPr>
            </w:pPr>
            <w:r w:rsidRPr="001818EA">
              <w:rPr>
                <w:rFonts w:ascii="Times New Roman" w:hAnsi="Times New Roman"/>
                <w:sz w:val="24"/>
                <w:szCs w:val="24"/>
              </w:rPr>
              <w:t>Тест:</w:t>
            </w:r>
          </w:p>
          <w:p w14:paraId="7F94C7CE" w14:textId="77777777" w:rsidR="00D92C0A" w:rsidRPr="001818EA" w:rsidRDefault="00D92C0A" w:rsidP="00116C1C">
            <w:pPr>
              <w:widowControl w:val="0"/>
              <w:spacing w:after="0" w:line="240" w:lineRule="auto"/>
              <w:ind w:left="33"/>
              <w:jc w:val="both"/>
              <w:rPr>
                <w:rFonts w:ascii="Times New Roman" w:hAnsi="Times New Roman"/>
                <w:sz w:val="24"/>
                <w:szCs w:val="24"/>
              </w:rPr>
            </w:pPr>
            <w:r w:rsidRPr="001818EA">
              <w:rPr>
                <w:rFonts w:ascii="Times New Roman" w:hAnsi="Times New Roman"/>
                <w:sz w:val="24"/>
                <w:szCs w:val="24"/>
              </w:rPr>
              <w:t>«5» - если верные ответы составляют от 90% до 100% от общего количества;</w:t>
            </w:r>
          </w:p>
          <w:p w14:paraId="09C217D6" w14:textId="77777777" w:rsidR="00D92C0A" w:rsidRPr="001818EA" w:rsidRDefault="00D92C0A" w:rsidP="00116C1C">
            <w:pPr>
              <w:widowControl w:val="0"/>
              <w:spacing w:after="0" w:line="240" w:lineRule="auto"/>
              <w:ind w:left="33"/>
              <w:jc w:val="both"/>
              <w:rPr>
                <w:rFonts w:ascii="Times New Roman" w:hAnsi="Times New Roman"/>
                <w:sz w:val="24"/>
                <w:szCs w:val="24"/>
              </w:rPr>
            </w:pPr>
            <w:r w:rsidRPr="001818EA">
              <w:rPr>
                <w:rFonts w:ascii="Times New Roman" w:hAnsi="Times New Roman"/>
                <w:sz w:val="24"/>
                <w:szCs w:val="24"/>
              </w:rPr>
              <w:t>«4» - если верные ответы составляют от 75% до 90%</w:t>
            </w:r>
          </w:p>
          <w:p w14:paraId="761912BA" w14:textId="77777777" w:rsidR="00D92C0A" w:rsidRPr="001818EA" w:rsidRDefault="00D92C0A" w:rsidP="00116C1C">
            <w:pPr>
              <w:widowControl w:val="0"/>
              <w:spacing w:after="0" w:line="240" w:lineRule="auto"/>
              <w:ind w:left="33"/>
              <w:jc w:val="both"/>
              <w:rPr>
                <w:rFonts w:ascii="Times New Roman" w:hAnsi="Times New Roman"/>
                <w:sz w:val="24"/>
                <w:szCs w:val="24"/>
              </w:rPr>
            </w:pPr>
            <w:r w:rsidRPr="001818EA">
              <w:rPr>
                <w:rFonts w:ascii="Times New Roman" w:hAnsi="Times New Roman"/>
                <w:sz w:val="24"/>
                <w:szCs w:val="24"/>
              </w:rPr>
              <w:t xml:space="preserve"> от общего количества;</w:t>
            </w:r>
          </w:p>
          <w:p w14:paraId="3AF06D4B" w14:textId="77777777" w:rsidR="00D92C0A" w:rsidRPr="001818EA" w:rsidRDefault="00D92C0A" w:rsidP="00116C1C">
            <w:pPr>
              <w:widowControl w:val="0"/>
              <w:spacing w:after="0" w:line="240" w:lineRule="auto"/>
              <w:ind w:left="33"/>
              <w:jc w:val="both"/>
              <w:rPr>
                <w:rFonts w:ascii="Times New Roman" w:hAnsi="Times New Roman"/>
                <w:sz w:val="24"/>
                <w:szCs w:val="24"/>
              </w:rPr>
            </w:pPr>
            <w:r w:rsidRPr="001818EA">
              <w:rPr>
                <w:rFonts w:ascii="Times New Roman" w:hAnsi="Times New Roman"/>
                <w:sz w:val="24"/>
                <w:szCs w:val="24"/>
              </w:rPr>
              <w:t>«3» - если верные ответы составляют от 50% до 75%;</w:t>
            </w:r>
          </w:p>
          <w:p w14:paraId="349DBCAD" w14:textId="77777777" w:rsidR="00D92C0A" w:rsidRPr="001818EA" w:rsidRDefault="00D92C0A" w:rsidP="00116C1C">
            <w:pPr>
              <w:widowControl w:val="0"/>
              <w:spacing w:after="0" w:line="240" w:lineRule="auto"/>
              <w:ind w:left="33"/>
              <w:jc w:val="both"/>
              <w:rPr>
                <w:rFonts w:ascii="Times New Roman" w:hAnsi="Times New Roman"/>
                <w:sz w:val="24"/>
                <w:szCs w:val="24"/>
              </w:rPr>
            </w:pPr>
            <w:r w:rsidRPr="001818EA">
              <w:rPr>
                <w:rFonts w:ascii="Times New Roman" w:hAnsi="Times New Roman"/>
                <w:sz w:val="24"/>
                <w:szCs w:val="24"/>
              </w:rPr>
              <w:t>«2» - если верные ответы составляют менее 50%.</w:t>
            </w:r>
          </w:p>
          <w:p w14:paraId="225BF7F0" w14:textId="77777777" w:rsidR="00D92C0A" w:rsidRPr="001818EA" w:rsidRDefault="00D92C0A" w:rsidP="00116C1C">
            <w:pPr>
              <w:pStyle w:val="a9"/>
              <w:ind w:left="33"/>
              <w:jc w:val="both"/>
              <w:rPr>
                <w:bCs/>
                <w:lang w:val="ru-RU"/>
              </w:rPr>
            </w:pPr>
            <w:r w:rsidRPr="001818EA">
              <w:rPr>
                <w:bCs/>
                <w:lang w:val="ru-RU"/>
              </w:rPr>
              <w:t>Фронтальный опрос:</w:t>
            </w:r>
          </w:p>
          <w:p w14:paraId="3D4389C7" w14:textId="77777777" w:rsidR="00D92C0A" w:rsidRPr="001818EA" w:rsidRDefault="00D92C0A" w:rsidP="00116C1C">
            <w:pPr>
              <w:pStyle w:val="a9"/>
              <w:ind w:left="33"/>
              <w:jc w:val="both"/>
              <w:rPr>
                <w:lang w:val="ru-RU"/>
              </w:rPr>
            </w:pPr>
            <w:r w:rsidRPr="001818EA">
              <w:rPr>
                <w:b/>
                <w:bCs/>
                <w:lang w:val="ru-RU"/>
              </w:rPr>
              <w:t>Оценка «5»</w:t>
            </w:r>
            <w:r w:rsidRPr="001818EA">
              <w:rPr>
                <w:lang w:val="ru-RU"/>
              </w:rPr>
              <w:t xml:space="preserve"> ставится, если студент: 1) полно и </w:t>
            </w:r>
            <w:r w:rsidRPr="001818EA">
              <w:rPr>
                <w:lang w:val="ru-RU"/>
              </w:rPr>
              <w:lastRenderedPageBreak/>
              <w:t xml:space="preserve">аргументировано отвечает по содержанию задания; 2) обнаруживает понимание материала, может обосновать свои суждения, применить знания на практике, привести необходимые примеры не только по учебнику, но и самостоятельно составленные; 3) излагает материал последовательно и правильно. </w:t>
            </w:r>
          </w:p>
          <w:p w14:paraId="63097E18" w14:textId="77777777" w:rsidR="00D92C0A" w:rsidRPr="001818EA" w:rsidRDefault="00D92C0A" w:rsidP="00116C1C">
            <w:pPr>
              <w:pStyle w:val="a9"/>
              <w:ind w:left="33"/>
              <w:jc w:val="both"/>
              <w:rPr>
                <w:lang w:val="ru-RU"/>
              </w:rPr>
            </w:pPr>
            <w:r w:rsidRPr="001818EA">
              <w:rPr>
                <w:b/>
                <w:bCs/>
                <w:lang w:val="ru-RU"/>
              </w:rPr>
              <w:t>Оценка «4»</w:t>
            </w:r>
            <w:r w:rsidRPr="001818EA">
              <w:rPr>
                <w:lang w:val="ru-RU"/>
              </w:rPr>
              <w:t xml:space="preserve"> ставится, если студент дает ответ, удовлетворяющий тем же требованиям, что и для оценки «5», но допускает 1-2 ошибки, которые сам же исправляет.</w:t>
            </w:r>
          </w:p>
          <w:p w14:paraId="7E3740A6" w14:textId="77777777" w:rsidR="00D92C0A" w:rsidRPr="001818EA" w:rsidRDefault="00D92C0A" w:rsidP="00116C1C">
            <w:pPr>
              <w:pStyle w:val="a9"/>
              <w:ind w:left="33"/>
              <w:jc w:val="both"/>
              <w:rPr>
                <w:lang w:val="ru-RU"/>
              </w:rPr>
            </w:pPr>
            <w:r w:rsidRPr="001818EA">
              <w:rPr>
                <w:b/>
                <w:bCs/>
                <w:lang w:val="ru-RU"/>
              </w:rPr>
              <w:t>Оценка «3»</w:t>
            </w:r>
            <w:r w:rsidRPr="001818EA">
              <w:rPr>
                <w:lang w:val="ru-RU"/>
              </w:rPr>
              <w:t xml:space="preserve"> ставится, если студент обнаруживает знание и понимание основных положений данного задания, но: 1) излагает материал неполно и допускает неточности в определении понятий или формулировке правил; 2) не умеет достаточно глубоко и доказательно обосновать свои суждения и привести свои примеры; 3) излагает материал непоследовательно и допускает ошибки.</w:t>
            </w:r>
          </w:p>
          <w:p w14:paraId="28B809A8" w14:textId="77777777" w:rsidR="00D92C0A" w:rsidRPr="001818EA" w:rsidRDefault="00D92C0A" w:rsidP="00116C1C">
            <w:pPr>
              <w:pStyle w:val="a9"/>
              <w:ind w:left="33"/>
              <w:jc w:val="both"/>
              <w:rPr>
                <w:bCs/>
                <w:lang w:val="ru-RU"/>
              </w:rPr>
            </w:pPr>
            <w:r w:rsidRPr="001818EA">
              <w:rPr>
                <w:b/>
                <w:bCs/>
                <w:lang w:val="ru-RU"/>
              </w:rPr>
              <w:t>Оценка «2»</w:t>
            </w:r>
            <w:r w:rsidRPr="001818EA">
              <w:rPr>
                <w:lang w:val="ru-RU"/>
              </w:rPr>
              <w:t xml:space="preserve"> ставится, если студент обнаруживает незнание ответа на соответствующее задание, допускает ошибки в формулировке определений и правил, искажающие их смысл, беспорядочно и неуверенно излагает материал. Оценка «2» отмечает такие недостатки в подготовке студента, которые являются серьезным препятствием к успешному овладению последующим материалом.</w:t>
            </w:r>
          </w:p>
        </w:tc>
        <w:tc>
          <w:tcPr>
            <w:tcW w:w="941" w:type="pct"/>
          </w:tcPr>
          <w:p w14:paraId="3757347E" w14:textId="77777777" w:rsidR="00D92C0A" w:rsidRPr="001818EA" w:rsidRDefault="00D92C0A" w:rsidP="00116C1C">
            <w:pPr>
              <w:widowControl w:val="0"/>
              <w:spacing w:after="0" w:line="240" w:lineRule="auto"/>
              <w:ind w:left="33"/>
              <w:jc w:val="both"/>
              <w:rPr>
                <w:rFonts w:ascii="Times New Roman" w:hAnsi="Times New Roman"/>
                <w:bCs/>
                <w:sz w:val="24"/>
                <w:szCs w:val="24"/>
              </w:rPr>
            </w:pPr>
            <w:r w:rsidRPr="001818EA">
              <w:rPr>
                <w:rFonts w:ascii="Times New Roman" w:hAnsi="Times New Roman"/>
                <w:bCs/>
                <w:sz w:val="24"/>
                <w:szCs w:val="24"/>
              </w:rPr>
              <w:lastRenderedPageBreak/>
              <w:t>Тест, фронтальный опрос</w:t>
            </w:r>
          </w:p>
        </w:tc>
      </w:tr>
      <w:tr w:rsidR="00D92C0A" w:rsidRPr="001818EA" w14:paraId="29AA1C47" w14:textId="77777777" w:rsidTr="00081B42">
        <w:tc>
          <w:tcPr>
            <w:tcW w:w="1101" w:type="pct"/>
          </w:tcPr>
          <w:p w14:paraId="4CF2B414" w14:textId="77777777" w:rsidR="00D92C0A" w:rsidRPr="001818EA" w:rsidRDefault="00D92C0A" w:rsidP="00116C1C">
            <w:pPr>
              <w:widowControl w:val="0"/>
              <w:spacing w:after="0" w:line="240" w:lineRule="auto"/>
              <w:ind w:left="33"/>
              <w:jc w:val="both"/>
              <w:rPr>
                <w:rFonts w:ascii="Times New Roman" w:hAnsi="Times New Roman"/>
                <w:sz w:val="24"/>
                <w:szCs w:val="24"/>
              </w:rPr>
            </w:pPr>
            <w:r w:rsidRPr="001818EA">
              <w:rPr>
                <w:rFonts w:ascii="Times New Roman" w:hAnsi="Times New Roman"/>
                <w:sz w:val="24"/>
                <w:szCs w:val="24"/>
              </w:rPr>
              <w:t>порядок проведения специальной оценки условий труда</w:t>
            </w:r>
          </w:p>
        </w:tc>
        <w:tc>
          <w:tcPr>
            <w:tcW w:w="2958" w:type="pct"/>
          </w:tcPr>
          <w:p w14:paraId="15F32FB2" w14:textId="77777777" w:rsidR="00D92C0A" w:rsidRPr="001818EA" w:rsidRDefault="00D92C0A" w:rsidP="00116C1C">
            <w:pPr>
              <w:widowControl w:val="0"/>
              <w:spacing w:after="0" w:line="240" w:lineRule="auto"/>
              <w:ind w:left="33"/>
              <w:jc w:val="both"/>
              <w:rPr>
                <w:rFonts w:ascii="Times New Roman" w:hAnsi="Times New Roman"/>
                <w:sz w:val="24"/>
                <w:szCs w:val="24"/>
              </w:rPr>
            </w:pPr>
            <w:r w:rsidRPr="001818EA">
              <w:rPr>
                <w:rFonts w:ascii="Times New Roman" w:hAnsi="Times New Roman"/>
                <w:sz w:val="24"/>
                <w:szCs w:val="24"/>
              </w:rPr>
              <w:t>Тест:</w:t>
            </w:r>
          </w:p>
          <w:p w14:paraId="2D797DA2" w14:textId="77777777" w:rsidR="00D92C0A" w:rsidRPr="001818EA" w:rsidRDefault="00D92C0A" w:rsidP="00116C1C">
            <w:pPr>
              <w:widowControl w:val="0"/>
              <w:spacing w:after="0" w:line="240" w:lineRule="auto"/>
              <w:ind w:left="33"/>
              <w:jc w:val="both"/>
              <w:rPr>
                <w:rFonts w:ascii="Times New Roman" w:hAnsi="Times New Roman"/>
                <w:sz w:val="24"/>
                <w:szCs w:val="24"/>
              </w:rPr>
            </w:pPr>
            <w:r w:rsidRPr="001818EA">
              <w:rPr>
                <w:rFonts w:ascii="Times New Roman" w:hAnsi="Times New Roman"/>
                <w:sz w:val="24"/>
                <w:szCs w:val="24"/>
              </w:rPr>
              <w:t>«5» - если верные ответы составляют от 90% до 100% от общего количества;</w:t>
            </w:r>
          </w:p>
          <w:p w14:paraId="28D56BA5" w14:textId="77777777" w:rsidR="00D92C0A" w:rsidRPr="001818EA" w:rsidRDefault="00D92C0A" w:rsidP="00116C1C">
            <w:pPr>
              <w:widowControl w:val="0"/>
              <w:spacing w:after="0" w:line="240" w:lineRule="auto"/>
              <w:ind w:left="33"/>
              <w:jc w:val="both"/>
              <w:rPr>
                <w:rFonts w:ascii="Times New Roman" w:hAnsi="Times New Roman"/>
                <w:sz w:val="24"/>
                <w:szCs w:val="24"/>
              </w:rPr>
            </w:pPr>
            <w:r w:rsidRPr="001818EA">
              <w:rPr>
                <w:rFonts w:ascii="Times New Roman" w:hAnsi="Times New Roman"/>
                <w:sz w:val="24"/>
                <w:szCs w:val="24"/>
              </w:rPr>
              <w:t>«4» - если верные ответы составляют от 75% до 90%</w:t>
            </w:r>
          </w:p>
          <w:p w14:paraId="1E8F70D6" w14:textId="77777777" w:rsidR="00D92C0A" w:rsidRPr="001818EA" w:rsidRDefault="00D92C0A" w:rsidP="00116C1C">
            <w:pPr>
              <w:widowControl w:val="0"/>
              <w:spacing w:after="0" w:line="240" w:lineRule="auto"/>
              <w:ind w:left="33"/>
              <w:jc w:val="both"/>
              <w:rPr>
                <w:rFonts w:ascii="Times New Roman" w:hAnsi="Times New Roman"/>
                <w:sz w:val="24"/>
                <w:szCs w:val="24"/>
              </w:rPr>
            </w:pPr>
            <w:r w:rsidRPr="001818EA">
              <w:rPr>
                <w:rFonts w:ascii="Times New Roman" w:hAnsi="Times New Roman"/>
                <w:sz w:val="24"/>
                <w:szCs w:val="24"/>
              </w:rPr>
              <w:t xml:space="preserve"> от общего количества;</w:t>
            </w:r>
          </w:p>
          <w:p w14:paraId="7FE877B0" w14:textId="77777777" w:rsidR="00D92C0A" w:rsidRPr="001818EA" w:rsidRDefault="00D92C0A" w:rsidP="00116C1C">
            <w:pPr>
              <w:widowControl w:val="0"/>
              <w:spacing w:after="0" w:line="240" w:lineRule="auto"/>
              <w:ind w:left="33"/>
              <w:jc w:val="both"/>
              <w:rPr>
                <w:rFonts w:ascii="Times New Roman" w:hAnsi="Times New Roman"/>
                <w:sz w:val="24"/>
                <w:szCs w:val="24"/>
              </w:rPr>
            </w:pPr>
            <w:r w:rsidRPr="001818EA">
              <w:rPr>
                <w:rFonts w:ascii="Times New Roman" w:hAnsi="Times New Roman"/>
                <w:sz w:val="24"/>
                <w:szCs w:val="24"/>
              </w:rPr>
              <w:t>«3» - если верные ответы составляют от 50% до 75%;</w:t>
            </w:r>
          </w:p>
          <w:p w14:paraId="144492C0" w14:textId="77777777" w:rsidR="00D92C0A" w:rsidRPr="001818EA" w:rsidRDefault="00D92C0A" w:rsidP="00116C1C">
            <w:pPr>
              <w:widowControl w:val="0"/>
              <w:spacing w:after="0" w:line="240" w:lineRule="auto"/>
              <w:ind w:left="33"/>
              <w:jc w:val="both"/>
              <w:rPr>
                <w:rFonts w:ascii="Times New Roman" w:hAnsi="Times New Roman"/>
                <w:sz w:val="24"/>
                <w:szCs w:val="24"/>
              </w:rPr>
            </w:pPr>
            <w:r w:rsidRPr="001818EA">
              <w:rPr>
                <w:rFonts w:ascii="Times New Roman" w:hAnsi="Times New Roman"/>
                <w:sz w:val="24"/>
                <w:szCs w:val="24"/>
              </w:rPr>
              <w:t>«2» - если верные ответы составляют менее 50%.</w:t>
            </w:r>
          </w:p>
          <w:p w14:paraId="25BE9450" w14:textId="77777777" w:rsidR="00D92C0A" w:rsidRPr="001818EA" w:rsidRDefault="00D92C0A" w:rsidP="00116C1C">
            <w:pPr>
              <w:pStyle w:val="a9"/>
              <w:ind w:left="33"/>
              <w:jc w:val="both"/>
              <w:rPr>
                <w:bCs/>
                <w:lang w:val="ru-RU"/>
              </w:rPr>
            </w:pPr>
            <w:r w:rsidRPr="001818EA">
              <w:rPr>
                <w:bCs/>
                <w:lang w:val="ru-RU"/>
              </w:rPr>
              <w:t>Фронтальный опрос:</w:t>
            </w:r>
          </w:p>
          <w:p w14:paraId="1B4C7C42" w14:textId="77777777" w:rsidR="00D92C0A" w:rsidRPr="001818EA" w:rsidRDefault="00D92C0A" w:rsidP="00116C1C">
            <w:pPr>
              <w:pStyle w:val="a9"/>
              <w:ind w:left="33"/>
              <w:jc w:val="both"/>
              <w:rPr>
                <w:lang w:val="ru-RU"/>
              </w:rPr>
            </w:pPr>
            <w:r w:rsidRPr="001818EA">
              <w:rPr>
                <w:b/>
                <w:bCs/>
                <w:lang w:val="ru-RU"/>
              </w:rPr>
              <w:t>Оценка «5»</w:t>
            </w:r>
            <w:r w:rsidRPr="001818EA">
              <w:rPr>
                <w:lang w:val="ru-RU"/>
              </w:rPr>
              <w:t xml:space="preserve"> ставится, если студент: 1) полно и аргументировано отвечает по содержанию задания; 2) обнаруживает понимание материала, может обосновать свои суждения, применить знания на практике, привести необходимые примеры не только по учебнику, но и самостоятельно составленные; 3) излагает материал последовательно и правильно. </w:t>
            </w:r>
          </w:p>
          <w:p w14:paraId="6047B67C" w14:textId="77777777" w:rsidR="00D92C0A" w:rsidRPr="001818EA" w:rsidRDefault="00D92C0A" w:rsidP="00116C1C">
            <w:pPr>
              <w:pStyle w:val="a9"/>
              <w:ind w:left="33"/>
              <w:jc w:val="both"/>
              <w:rPr>
                <w:lang w:val="ru-RU"/>
              </w:rPr>
            </w:pPr>
            <w:r w:rsidRPr="001818EA">
              <w:rPr>
                <w:b/>
                <w:bCs/>
                <w:lang w:val="ru-RU"/>
              </w:rPr>
              <w:t>Оценка «4»</w:t>
            </w:r>
            <w:r w:rsidRPr="001818EA">
              <w:rPr>
                <w:lang w:val="ru-RU"/>
              </w:rPr>
              <w:t xml:space="preserve"> ставится, если студент дает ответ, удовлетворяющий тем же требованиям, что и для оценки «5», но допускает 1-2 ошибки, которые сам же исправляет.</w:t>
            </w:r>
          </w:p>
          <w:p w14:paraId="3A3089F7" w14:textId="77777777" w:rsidR="00D92C0A" w:rsidRPr="001818EA" w:rsidRDefault="00D92C0A" w:rsidP="00116C1C">
            <w:pPr>
              <w:pStyle w:val="a9"/>
              <w:ind w:left="33"/>
              <w:jc w:val="both"/>
              <w:rPr>
                <w:lang w:val="ru-RU"/>
              </w:rPr>
            </w:pPr>
            <w:r w:rsidRPr="001818EA">
              <w:rPr>
                <w:b/>
                <w:bCs/>
                <w:lang w:val="ru-RU"/>
              </w:rPr>
              <w:t>Оценка «3»</w:t>
            </w:r>
            <w:r w:rsidRPr="001818EA">
              <w:rPr>
                <w:lang w:val="ru-RU"/>
              </w:rPr>
              <w:t xml:space="preserve"> ставится, если студент обнаруживает </w:t>
            </w:r>
            <w:r w:rsidRPr="001818EA">
              <w:rPr>
                <w:lang w:val="ru-RU"/>
              </w:rPr>
              <w:lastRenderedPageBreak/>
              <w:t>знание и понимание основных положений данного задания, но: 1) излагает материал неполно и допускает неточности в определении понятий или формулировке правил; 2) не умеет достаточно глубоко и доказательно обосновать свои суждения и привести свои примеры; 3) излагает материал непоследовательно и допускает ошибки.</w:t>
            </w:r>
          </w:p>
          <w:p w14:paraId="7329972D" w14:textId="77777777" w:rsidR="00D92C0A" w:rsidRPr="001818EA" w:rsidRDefault="00D92C0A" w:rsidP="00116C1C">
            <w:pPr>
              <w:pStyle w:val="a9"/>
              <w:ind w:left="33"/>
              <w:jc w:val="both"/>
              <w:rPr>
                <w:bCs/>
                <w:lang w:val="ru-RU"/>
              </w:rPr>
            </w:pPr>
            <w:r w:rsidRPr="001818EA">
              <w:rPr>
                <w:b/>
                <w:bCs/>
                <w:lang w:val="ru-RU"/>
              </w:rPr>
              <w:t>Оценка «2»</w:t>
            </w:r>
            <w:r w:rsidRPr="001818EA">
              <w:rPr>
                <w:lang w:val="ru-RU"/>
              </w:rPr>
              <w:t xml:space="preserve"> ставится, если студент обнаруживает незнание ответа на соответствующее задание, допускает ошибки в формулировке определений и правил, искажающие их смысл, беспорядочно и неуверенно излагает материал. Оценка «2» отмечает такие недостатки в подготовке студента, которые являются серьезным препятствием к успешному овладению последующим материалом.</w:t>
            </w:r>
          </w:p>
        </w:tc>
        <w:tc>
          <w:tcPr>
            <w:tcW w:w="941" w:type="pct"/>
          </w:tcPr>
          <w:p w14:paraId="1D99A05F" w14:textId="77777777" w:rsidR="00D92C0A" w:rsidRPr="001818EA" w:rsidRDefault="00D92C0A" w:rsidP="00116C1C">
            <w:pPr>
              <w:widowControl w:val="0"/>
              <w:spacing w:after="0" w:line="240" w:lineRule="auto"/>
              <w:ind w:left="33"/>
              <w:jc w:val="both"/>
              <w:rPr>
                <w:rFonts w:ascii="Times New Roman" w:hAnsi="Times New Roman"/>
                <w:bCs/>
                <w:sz w:val="24"/>
                <w:szCs w:val="24"/>
              </w:rPr>
            </w:pPr>
            <w:r w:rsidRPr="001818EA">
              <w:rPr>
                <w:rFonts w:ascii="Times New Roman" w:hAnsi="Times New Roman"/>
                <w:bCs/>
                <w:sz w:val="24"/>
                <w:szCs w:val="24"/>
              </w:rPr>
              <w:lastRenderedPageBreak/>
              <w:t>Тест, фронтальный опрос</w:t>
            </w:r>
          </w:p>
        </w:tc>
      </w:tr>
      <w:tr w:rsidR="00D92C0A" w:rsidRPr="001818EA" w14:paraId="5FFE2EEB" w14:textId="77777777" w:rsidTr="00081B42">
        <w:tc>
          <w:tcPr>
            <w:tcW w:w="1101" w:type="pct"/>
          </w:tcPr>
          <w:p w14:paraId="7E0B995E" w14:textId="77777777" w:rsidR="00D92C0A" w:rsidRPr="001818EA" w:rsidRDefault="00D92C0A" w:rsidP="00116C1C">
            <w:pPr>
              <w:widowControl w:val="0"/>
              <w:spacing w:after="0" w:line="240" w:lineRule="auto"/>
              <w:ind w:left="33"/>
              <w:jc w:val="both"/>
              <w:rPr>
                <w:rFonts w:ascii="Times New Roman" w:hAnsi="Times New Roman"/>
                <w:bCs/>
                <w:sz w:val="24"/>
                <w:szCs w:val="24"/>
              </w:rPr>
            </w:pPr>
            <w:r w:rsidRPr="001818EA">
              <w:rPr>
                <w:rFonts w:ascii="Times New Roman" w:hAnsi="Times New Roman"/>
                <w:bCs/>
                <w:sz w:val="24"/>
                <w:szCs w:val="24"/>
              </w:rPr>
              <w:t>Умение выявлять опасные и вредные производственные факторы</w:t>
            </w:r>
          </w:p>
        </w:tc>
        <w:tc>
          <w:tcPr>
            <w:tcW w:w="2958" w:type="pct"/>
          </w:tcPr>
          <w:p w14:paraId="1E07B997" w14:textId="77777777" w:rsidR="00D92C0A" w:rsidRPr="001818EA" w:rsidRDefault="00D92C0A" w:rsidP="00116C1C">
            <w:pPr>
              <w:widowControl w:val="0"/>
              <w:spacing w:after="0" w:line="240" w:lineRule="auto"/>
              <w:ind w:left="33"/>
              <w:jc w:val="both"/>
              <w:rPr>
                <w:rFonts w:ascii="Times New Roman" w:hAnsi="Times New Roman"/>
                <w:bCs/>
                <w:sz w:val="24"/>
                <w:szCs w:val="24"/>
              </w:rPr>
            </w:pPr>
            <w:r w:rsidRPr="001818EA">
              <w:rPr>
                <w:rFonts w:ascii="Times New Roman" w:hAnsi="Times New Roman"/>
                <w:bCs/>
                <w:sz w:val="24"/>
                <w:szCs w:val="24"/>
              </w:rPr>
              <w:t>Оценка «5» - выполнение практической работы в объеме от 90% до 100 %.</w:t>
            </w:r>
          </w:p>
          <w:p w14:paraId="296794DF" w14:textId="77777777" w:rsidR="00D92C0A" w:rsidRPr="001818EA" w:rsidRDefault="00D92C0A" w:rsidP="00116C1C">
            <w:pPr>
              <w:widowControl w:val="0"/>
              <w:spacing w:after="0" w:line="240" w:lineRule="auto"/>
              <w:ind w:left="33"/>
              <w:jc w:val="both"/>
              <w:rPr>
                <w:rFonts w:ascii="Times New Roman" w:hAnsi="Times New Roman"/>
                <w:bCs/>
                <w:sz w:val="24"/>
                <w:szCs w:val="24"/>
              </w:rPr>
            </w:pPr>
            <w:r w:rsidRPr="001818EA">
              <w:rPr>
                <w:rFonts w:ascii="Times New Roman" w:hAnsi="Times New Roman"/>
                <w:bCs/>
                <w:sz w:val="24"/>
                <w:szCs w:val="24"/>
              </w:rPr>
              <w:t>Оценка «4» - выполнение практической работы в объеме от 70% до 90%.</w:t>
            </w:r>
          </w:p>
          <w:p w14:paraId="05C6FFA3" w14:textId="77777777" w:rsidR="00D92C0A" w:rsidRPr="001818EA" w:rsidRDefault="00D92C0A" w:rsidP="00116C1C">
            <w:pPr>
              <w:widowControl w:val="0"/>
              <w:spacing w:after="0" w:line="240" w:lineRule="auto"/>
              <w:ind w:left="33"/>
              <w:jc w:val="both"/>
              <w:rPr>
                <w:rFonts w:ascii="Times New Roman" w:hAnsi="Times New Roman"/>
                <w:bCs/>
                <w:sz w:val="24"/>
                <w:szCs w:val="24"/>
              </w:rPr>
            </w:pPr>
            <w:r w:rsidRPr="001818EA">
              <w:rPr>
                <w:rFonts w:ascii="Times New Roman" w:hAnsi="Times New Roman"/>
                <w:bCs/>
                <w:sz w:val="24"/>
                <w:szCs w:val="24"/>
              </w:rPr>
              <w:t>Оценка «3» - выполнение практической работы в объеме от 50% до 70%.</w:t>
            </w:r>
          </w:p>
          <w:p w14:paraId="3E49D4C6" w14:textId="77777777" w:rsidR="00D92C0A" w:rsidRPr="001818EA" w:rsidRDefault="00D92C0A" w:rsidP="00116C1C">
            <w:pPr>
              <w:widowControl w:val="0"/>
              <w:spacing w:after="0" w:line="240" w:lineRule="auto"/>
              <w:ind w:left="33"/>
              <w:jc w:val="both"/>
              <w:rPr>
                <w:rFonts w:ascii="Times New Roman" w:hAnsi="Times New Roman"/>
                <w:bCs/>
                <w:sz w:val="24"/>
                <w:szCs w:val="24"/>
              </w:rPr>
            </w:pPr>
            <w:r w:rsidRPr="001818EA">
              <w:rPr>
                <w:rFonts w:ascii="Times New Roman" w:hAnsi="Times New Roman"/>
                <w:bCs/>
                <w:sz w:val="24"/>
                <w:szCs w:val="24"/>
              </w:rPr>
              <w:t>Оценка «2» - выполнение практической работы в объеме менее 50 %.</w:t>
            </w:r>
          </w:p>
        </w:tc>
        <w:tc>
          <w:tcPr>
            <w:tcW w:w="941" w:type="pct"/>
          </w:tcPr>
          <w:p w14:paraId="3174917D" w14:textId="77777777" w:rsidR="00D92C0A" w:rsidRPr="001818EA" w:rsidRDefault="00D92C0A" w:rsidP="00116C1C">
            <w:pPr>
              <w:widowControl w:val="0"/>
              <w:spacing w:after="0" w:line="240" w:lineRule="auto"/>
              <w:ind w:left="33"/>
              <w:jc w:val="both"/>
              <w:rPr>
                <w:rFonts w:ascii="Times New Roman" w:hAnsi="Times New Roman"/>
                <w:bCs/>
                <w:sz w:val="24"/>
                <w:szCs w:val="24"/>
              </w:rPr>
            </w:pPr>
            <w:r w:rsidRPr="001818EA">
              <w:rPr>
                <w:rFonts w:ascii="Times New Roman" w:hAnsi="Times New Roman"/>
                <w:bCs/>
                <w:sz w:val="24"/>
                <w:szCs w:val="24"/>
              </w:rPr>
              <w:t>Практическая работа</w:t>
            </w:r>
          </w:p>
        </w:tc>
      </w:tr>
      <w:tr w:rsidR="00D92C0A" w:rsidRPr="001818EA" w14:paraId="7109B6E6" w14:textId="77777777" w:rsidTr="00081B42">
        <w:tc>
          <w:tcPr>
            <w:tcW w:w="1101" w:type="pct"/>
          </w:tcPr>
          <w:p w14:paraId="355AC44A" w14:textId="77777777" w:rsidR="00D92C0A" w:rsidRPr="001818EA" w:rsidRDefault="00D92C0A" w:rsidP="00116C1C">
            <w:pPr>
              <w:widowControl w:val="0"/>
              <w:spacing w:after="0" w:line="240" w:lineRule="auto"/>
              <w:ind w:left="33"/>
              <w:jc w:val="both"/>
              <w:rPr>
                <w:rFonts w:ascii="Times New Roman" w:hAnsi="Times New Roman"/>
                <w:bCs/>
                <w:sz w:val="24"/>
                <w:szCs w:val="24"/>
              </w:rPr>
            </w:pPr>
            <w:r w:rsidRPr="001818EA">
              <w:rPr>
                <w:rFonts w:ascii="Times New Roman" w:hAnsi="Times New Roman"/>
                <w:bCs/>
                <w:sz w:val="24"/>
                <w:szCs w:val="24"/>
              </w:rPr>
              <w:t>Умение производить инструктажи подчиненных работников</w:t>
            </w:r>
          </w:p>
        </w:tc>
        <w:tc>
          <w:tcPr>
            <w:tcW w:w="2958" w:type="pct"/>
          </w:tcPr>
          <w:p w14:paraId="76291954" w14:textId="77777777" w:rsidR="00D92C0A" w:rsidRPr="001818EA" w:rsidRDefault="00D92C0A" w:rsidP="00116C1C">
            <w:pPr>
              <w:widowControl w:val="0"/>
              <w:spacing w:after="0" w:line="240" w:lineRule="auto"/>
              <w:ind w:left="33"/>
              <w:jc w:val="both"/>
              <w:rPr>
                <w:rFonts w:ascii="Times New Roman" w:hAnsi="Times New Roman"/>
                <w:bCs/>
                <w:sz w:val="24"/>
                <w:szCs w:val="24"/>
              </w:rPr>
            </w:pPr>
            <w:r w:rsidRPr="001818EA">
              <w:rPr>
                <w:rFonts w:ascii="Times New Roman" w:hAnsi="Times New Roman"/>
                <w:bCs/>
                <w:sz w:val="24"/>
                <w:szCs w:val="24"/>
              </w:rPr>
              <w:t>Оценка «5» - выполнение практической работы в объеме от 90% до 100 %.</w:t>
            </w:r>
          </w:p>
          <w:p w14:paraId="21BDB28A" w14:textId="77777777" w:rsidR="00D92C0A" w:rsidRPr="001818EA" w:rsidRDefault="00D92C0A" w:rsidP="00116C1C">
            <w:pPr>
              <w:widowControl w:val="0"/>
              <w:spacing w:after="0" w:line="240" w:lineRule="auto"/>
              <w:ind w:left="33"/>
              <w:jc w:val="both"/>
              <w:rPr>
                <w:rFonts w:ascii="Times New Roman" w:hAnsi="Times New Roman"/>
                <w:bCs/>
                <w:sz w:val="24"/>
                <w:szCs w:val="24"/>
              </w:rPr>
            </w:pPr>
            <w:r w:rsidRPr="001818EA">
              <w:rPr>
                <w:rFonts w:ascii="Times New Roman" w:hAnsi="Times New Roman"/>
                <w:bCs/>
                <w:sz w:val="24"/>
                <w:szCs w:val="24"/>
              </w:rPr>
              <w:t>Оценка «4» - выполнение практической работы в объеме от 70% до 90%.</w:t>
            </w:r>
          </w:p>
          <w:p w14:paraId="057717E7" w14:textId="77777777" w:rsidR="00D92C0A" w:rsidRPr="001818EA" w:rsidRDefault="00D92C0A" w:rsidP="00116C1C">
            <w:pPr>
              <w:widowControl w:val="0"/>
              <w:spacing w:after="0" w:line="240" w:lineRule="auto"/>
              <w:ind w:left="33"/>
              <w:jc w:val="both"/>
              <w:rPr>
                <w:rFonts w:ascii="Times New Roman" w:hAnsi="Times New Roman"/>
                <w:bCs/>
                <w:sz w:val="24"/>
                <w:szCs w:val="24"/>
              </w:rPr>
            </w:pPr>
            <w:r w:rsidRPr="001818EA">
              <w:rPr>
                <w:rFonts w:ascii="Times New Roman" w:hAnsi="Times New Roman"/>
                <w:bCs/>
                <w:sz w:val="24"/>
                <w:szCs w:val="24"/>
              </w:rPr>
              <w:t>Оценка «3» - выполнение практической работы в объеме от 50% до 70%.</w:t>
            </w:r>
          </w:p>
          <w:p w14:paraId="44DC9C22" w14:textId="77777777" w:rsidR="00D92C0A" w:rsidRPr="001818EA" w:rsidRDefault="00D92C0A" w:rsidP="00116C1C">
            <w:pPr>
              <w:widowControl w:val="0"/>
              <w:spacing w:after="0" w:line="240" w:lineRule="auto"/>
              <w:ind w:left="33"/>
              <w:jc w:val="both"/>
              <w:rPr>
                <w:rFonts w:ascii="Times New Roman" w:hAnsi="Times New Roman"/>
                <w:bCs/>
                <w:sz w:val="24"/>
                <w:szCs w:val="24"/>
              </w:rPr>
            </w:pPr>
            <w:r w:rsidRPr="001818EA">
              <w:rPr>
                <w:rFonts w:ascii="Times New Roman" w:hAnsi="Times New Roman"/>
                <w:bCs/>
                <w:sz w:val="24"/>
                <w:szCs w:val="24"/>
              </w:rPr>
              <w:t>Оценка «2» - выполнение практической работы в объеме менее 50 %.</w:t>
            </w:r>
          </w:p>
        </w:tc>
        <w:tc>
          <w:tcPr>
            <w:tcW w:w="941" w:type="pct"/>
          </w:tcPr>
          <w:p w14:paraId="5E5EAC6D" w14:textId="77777777" w:rsidR="00D92C0A" w:rsidRPr="001818EA" w:rsidRDefault="00D92C0A" w:rsidP="00116C1C">
            <w:pPr>
              <w:widowControl w:val="0"/>
              <w:spacing w:after="0" w:line="240" w:lineRule="auto"/>
              <w:ind w:left="33"/>
              <w:jc w:val="both"/>
              <w:rPr>
                <w:rFonts w:ascii="Times New Roman" w:hAnsi="Times New Roman"/>
                <w:bCs/>
                <w:sz w:val="24"/>
                <w:szCs w:val="24"/>
              </w:rPr>
            </w:pPr>
            <w:r w:rsidRPr="001818EA">
              <w:rPr>
                <w:rFonts w:ascii="Times New Roman" w:hAnsi="Times New Roman"/>
                <w:bCs/>
                <w:sz w:val="24"/>
                <w:szCs w:val="24"/>
              </w:rPr>
              <w:t>Практическая работа</w:t>
            </w:r>
          </w:p>
        </w:tc>
      </w:tr>
      <w:tr w:rsidR="00D92C0A" w:rsidRPr="001818EA" w14:paraId="613AE9DC" w14:textId="77777777" w:rsidTr="00081B42">
        <w:tc>
          <w:tcPr>
            <w:tcW w:w="1101" w:type="pct"/>
          </w:tcPr>
          <w:p w14:paraId="1CBA8593" w14:textId="77777777" w:rsidR="00D92C0A" w:rsidRPr="001818EA" w:rsidRDefault="00D92C0A" w:rsidP="00116C1C">
            <w:pPr>
              <w:widowControl w:val="0"/>
              <w:spacing w:after="0" w:line="240" w:lineRule="auto"/>
              <w:ind w:left="33"/>
              <w:jc w:val="both"/>
              <w:rPr>
                <w:rFonts w:ascii="Times New Roman" w:hAnsi="Times New Roman"/>
                <w:bCs/>
                <w:sz w:val="24"/>
                <w:szCs w:val="24"/>
              </w:rPr>
            </w:pPr>
            <w:r w:rsidRPr="001818EA">
              <w:rPr>
                <w:rFonts w:ascii="Times New Roman" w:hAnsi="Times New Roman"/>
                <w:bCs/>
                <w:sz w:val="24"/>
                <w:szCs w:val="24"/>
              </w:rPr>
              <w:t>Умение вести документацию по охране труда</w:t>
            </w:r>
          </w:p>
        </w:tc>
        <w:tc>
          <w:tcPr>
            <w:tcW w:w="2958" w:type="pct"/>
          </w:tcPr>
          <w:p w14:paraId="3AA32129" w14:textId="77777777" w:rsidR="00AE6A50" w:rsidRPr="001818EA" w:rsidRDefault="00AE6A50" w:rsidP="00116C1C">
            <w:pPr>
              <w:widowControl w:val="0"/>
              <w:spacing w:after="0" w:line="240" w:lineRule="auto"/>
              <w:ind w:left="33"/>
              <w:jc w:val="both"/>
              <w:rPr>
                <w:rFonts w:ascii="Times New Roman" w:hAnsi="Times New Roman"/>
                <w:bCs/>
                <w:sz w:val="24"/>
                <w:szCs w:val="24"/>
              </w:rPr>
            </w:pPr>
            <w:r w:rsidRPr="001818EA">
              <w:rPr>
                <w:rFonts w:ascii="Times New Roman" w:hAnsi="Times New Roman"/>
                <w:bCs/>
                <w:sz w:val="24"/>
                <w:szCs w:val="24"/>
              </w:rPr>
              <w:t>Практическая работа</w:t>
            </w:r>
          </w:p>
          <w:p w14:paraId="1F3BE3AF" w14:textId="77777777" w:rsidR="00D92C0A" w:rsidRPr="001818EA" w:rsidRDefault="00D92C0A" w:rsidP="00116C1C">
            <w:pPr>
              <w:widowControl w:val="0"/>
              <w:spacing w:after="0" w:line="240" w:lineRule="auto"/>
              <w:ind w:left="33"/>
              <w:jc w:val="both"/>
              <w:rPr>
                <w:rFonts w:ascii="Times New Roman" w:hAnsi="Times New Roman"/>
                <w:bCs/>
                <w:sz w:val="24"/>
                <w:szCs w:val="24"/>
              </w:rPr>
            </w:pPr>
            <w:r w:rsidRPr="001818EA">
              <w:rPr>
                <w:rFonts w:ascii="Times New Roman" w:hAnsi="Times New Roman"/>
                <w:bCs/>
                <w:sz w:val="24"/>
                <w:szCs w:val="24"/>
              </w:rPr>
              <w:t>Оценка «5» - выполнение практической работы в объеме от 90% до 100 %.</w:t>
            </w:r>
          </w:p>
          <w:p w14:paraId="579A767B" w14:textId="77777777" w:rsidR="00D92C0A" w:rsidRPr="001818EA" w:rsidRDefault="00D92C0A" w:rsidP="00116C1C">
            <w:pPr>
              <w:widowControl w:val="0"/>
              <w:spacing w:after="0" w:line="240" w:lineRule="auto"/>
              <w:ind w:left="33"/>
              <w:jc w:val="both"/>
              <w:rPr>
                <w:rFonts w:ascii="Times New Roman" w:hAnsi="Times New Roman"/>
                <w:bCs/>
                <w:sz w:val="24"/>
                <w:szCs w:val="24"/>
              </w:rPr>
            </w:pPr>
            <w:r w:rsidRPr="001818EA">
              <w:rPr>
                <w:rFonts w:ascii="Times New Roman" w:hAnsi="Times New Roman"/>
                <w:bCs/>
                <w:sz w:val="24"/>
                <w:szCs w:val="24"/>
              </w:rPr>
              <w:t>Оценка «4» - выполнение практической работы в объеме от 70% до 90%.</w:t>
            </w:r>
          </w:p>
          <w:p w14:paraId="5BC03894" w14:textId="77777777" w:rsidR="00D92C0A" w:rsidRPr="001818EA" w:rsidRDefault="00D92C0A" w:rsidP="00116C1C">
            <w:pPr>
              <w:widowControl w:val="0"/>
              <w:spacing w:after="0" w:line="240" w:lineRule="auto"/>
              <w:ind w:left="33"/>
              <w:jc w:val="both"/>
              <w:rPr>
                <w:rFonts w:ascii="Times New Roman" w:hAnsi="Times New Roman"/>
                <w:bCs/>
                <w:sz w:val="24"/>
                <w:szCs w:val="24"/>
              </w:rPr>
            </w:pPr>
            <w:r w:rsidRPr="001818EA">
              <w:rPr>
                <w:rFonts w:ascii="Times New Roman" w:hAnsi="Times New Roman"/>
                <w:bCs/>
                <w:sz w:val="24"/>
                <w:szCs w:val="24"/>
              </w:rPr>
              <w:t>Оценка «3» - выполнение практической работы в объеме от 50% до 70%.</w:t>
            </w:r>
          </w:p>
          <w:p w14:paraId="7847752E" w14:textId="77777777" w:rsidR="00D92C0A" w:rsidRPr="001818EA" w:rsidRDefault="00D92C0A" w:rsidP="00116C1C">
            <w:pPr>
              <w:widowControl w:val="0"/>
              <w:spacing w:after="0" w:line="240" w:lineRule="auto"/>
              <w:ind w:left="33"/>
              <w:jc w:val="both"/>
              <w:rPr>
                <w:rFonts w:ascii="Times New Roman" w:hAnsi="Times New Roman"/>
                <w:bCs/>
                <w:sz w:val="24"/>
                <w:szCs w:val="24"/>
              </w:rPr>
            </w:pPr>
            <w:r w:rsidRPr="001818EA">
              <w:rPr>
                <w:rFonts w:ascii="Times New Roman" w:hAnsi="Times New Roman"/>
                <w:bCs/>
                <w:sz w:val="24"/>
                <w:szCs w:val="24"/>
              </w:rPr>
              <w:t>Оценка «2» - выполнение практической работы в объеме менее 50 %.</w:t>
            </w:r>
          </w:p>
          <w:p w14:paraId="686769BC" w14:textId="77777777" w:rsidR="00D92C0A" w:rsidRPr="001818EA" w:rsidRDefault="00D92C0A" w:rsidP="00116C1C">
            <w:pPr>
              <w:pStyle w:val="a9"/>
              <w:ind w:left="33"/>
              <w:jc w:val="both"/>
              <w:rPr>
                <w:bCs/>
                <w:lang w:val="ru-RU"/>
              </w:rPr>
            </w:pPr>
            <w:r w:rsidRPr="001818EA">
              <w:rPr>
                <w:bCs/>
                <w:lang w:val="ru-RU"/>
              </w:rPr>
              <w:t>Фронтальный опрос:</w:t>
            </w:r>
          </w:p>
          <w:p w14:paraId="62502D3B" w14:textId="77777777" w:rsidR="00D92C0A" w:rsidRPr="001818EA" w:rsidRDefault="00D92C0A" w:rsidP="00116C1C">
            <w:pPr>
              <w:pStyle w:val="a9"/>
              <w:ind w:left="33"/>
              <w:jc w:val="both"/>
              <w:rPr>
                <w:lang w:val="ru-RU"/>
              </w:rPr>
            </w:pPr>
            <w:r w:rsidRPr="001818EA">
              <w:rPr>
                <w:b/>
                <w:bCs/>
                <w:lang w:val="ru-RU"/>
              </w:rPr>
              <w:t>Оценка «5»</w:t>
            </w:r>
            <w:r w:rsidRPr="001818EA">
              <w:rPr>
                <w:lang w:val="ru-RU"/>
              </w:rPr>
              <w:t xml:space="preserve"> ставится, если студент: 1) полно и аргументировано отвечает по содержанию задания; 2) обнаруживает понимание материала, может обосновать свои суждения, применить знания на практике, привести необходимые примеры не только по учебнику, но и самостоятельно составленные; 3) излагает материал последовательно и правильно. </w:t>
            </w:r>
          </w:p>
          <w:p w14:paraId="38E42BC4" w14:textId="77777777" w:rsidR="00D92C0A" w:rsidRPr="001818EA" w:rsidRDefault="00D92C0A" w:rsidP="00116C1C">
            <w:pPr>
              <w:pStyle w:val="a9"/>
              <w:ind w:left="33"/>
              <w:jc w:val="both"/>
              <w:rPr>
                <w:lang w:val="ru-RU"/>
              </w:rPr>
            </w:pPr>
            <w:r w:rsidRPr="001818EA">
              <w:rPr>
                <w:b/>
                <w:bCs/>
                <w:lang w:val="ru-RU"/>
              </w:rPr>
              <w:t>Оценка «4»</w:t>
            </w:r>
            <w:r w:rsidRPr="001818EA">
              <w:rPr>
                <w:lang w:val="ru-RU"/>
              </w:rPr>
              <w:t xml:space="preserve"> ставится, если студент дает ответ, </w:t>
            </w:r>
            <w:r w:rsidRPr="001818EA">
              <w:rPr>
                <w:lang w:val="ru-RU"/>
              </w:rPr>
              <w:lastRenderedPageBreak/>
              <w:t>удовлетворяющий тем же требованиям, что и для оценки «5», но допускает 1-2 ошибки, которые сам же исправляет.</w:t>
            </w:r>
          </w:p>
          <w:p w14:paraId="246FD74B" w14:textId="77777777" w:rsidR="00D92C0A" w:rsidRPr="001818EA" w:rsidRDefault="00D92C0A" w:rsidP="00116C1C">
            <w:pPr>
              <w:pStyle w:val="a9"/>
              <w:ind w:left="33"/>
              <w:jc w:val="both"/>
              <w:rPr>
                <w:lang w:val="ru-RU"/>
              </w:rPr>
            </w:pPr>
            <w:r w:rsidRPr="001818EA">
              <w:rPr>
                <w:b/>
                <w:bCs/>
                <w:lang w:val="ru-RU"/>
              </w:rPr>
              <w:t>Оценка «3»</w:t>
            </w:r>
            <w:r w:rsidRPr="001818EA">
              <w:rPr>
                <w:lang w:val="ru-RU"/>
              </w:rPr>
              <w:t xml:space="preserve"> ставится, если студент обнаруживает знание и понимание основных положений данного задания, но: 1) излагает материал неполно и допускает неточности в определении понятий или формулировке правил; 2) не умеет достаточно глубоко и доказательно обосновать свои суждения и привести свои примеры; 3) излагает материал непоследовательно и допускает ошибки.</w:t>
            </w:r>
          </w:p>
          <w:p w14:paraId="71A330F5" w14:textId="77777777" w:rsidR="00D92C0A" w:rsidRPr="001818EA" w:rsidRDefault="00D92C0A" w:rsidP="00116C1C">
            <w:pPr>
              <w:pStyle w:val="a9"/>
              <w:ind w:left="33"/>
              <w:jc w:val="both"/>
              <w:rPr>
                <w:bCs/>
                <w:lang w:val="ru-RU"/>
              </w:rPr>
            </w:pPr>
            <w:r w:rsidRPr="001818EA">
              <w:rPr>
                <w:b/>
                <w:bCs/>
                <w:lang w:val="ru-RU"/>
              </w:rPr>
              <w:t>Оценка «2»</w:t>
            </w:r>
            <w:r w:rsidRPr="001818EA">
              <w:rPr>
                <w:lang w:val="ru-RU"/>
              </w:rPr>
              <w:t xml:space="preserve"> ставится, если студент обнаруживает незнание ответа на соответствующее задание, допускает ошибки в формулировке определений и правил, искажающие их смысл, беспорядочно и неуверенно излагает материал. Оценка «2» отмечает такие недостатки в подготовке студента, которые являются серьезным препятствием к успешному овладению последующим материалом.</w:t>
            </w:r>
          </w:p>
        </w:tc>
        <w:tc>
          <w:tcPr>
            <w:tcW w:w="941" w:type="pct"/>
          </w:tcPr>
          <w:p w14:paraId="1C9A299B" w14:textId="77777777" w:rsidR="00D92C0A" w:rsidRPr="001818EA" w:rsidRDefault="00D92C0A" w:rsidP="00116C1C">
            <w:pPr>
              <w:widowControl w:val="0"/>
              <w:spacing w:after="0" w:line="240" w:lineRule="auto"/>
              <w:ind w:left="33"/>
              <w:jc w:val="both"/>
              <w:rPr>
                <w:rFonts w:ascii="Times New Roman" w:hAnsi="Times New Roman"/>
                <w:bCs/>
                <w:sz w:val="24"/>
                <w:szCs w:val="24"/>
              </w:rPr>
            </w:pPr>
            <w:r w:rsidRPr="001818EA">
              <w:rPr>
                <w:rFonts w:ascii="Times New Roman" w:hAnsi="Times New Roman"/>
                <w:bCs/>
                <w:sz w:val="24"/>
                <w:szCs w:val="24"/>
              </w:rPr>
              <w:lastRenderedPageBreak/>
              <w:t>Практическая работа, фронтальный опрос</w:t>
            </w:r>
          </w:p>
        </w:tc>
      </w:tr>
    </w:tbl>
    <w:p w14:paraId="2C2A92DC" w14:textId="77777777" w:rsidR="00D92C0A" w:rsidRPr="001818EA" w:rsidRDefault="00D92C0A" w:rsidP="00116C1C">
      <w:pPr>
        <w:widowControl w:val="0"/>
        <w:spacing w:after="0" w:line="240" w:lineRule="auto"/>
        <w:ind w:firstLine="567"/>
        <w:jc w:val="both"/>
        <w:rPr>
          <w:rFonts w:ascii="Times New Roman" w:hAnsi="Times New Roman"/>
          <w:b/>
          <w:sz w:val="24"/>
          <w:szCs w:val="24"/>
        </w:rPr>
      </w:pPr>
    </w:p>
    <w:p w14:paraId="7850D803" w14:textId="77777777" w:rsidR="00D92C0A" w:rsidRPr="001818EA" w:rsidRDefault="00D92C0A" w:rsidP="00116C1C">
      <w:pPr>
        <w:widowControl w:val="0"/>
        <w:spacing w:after="0" w:line="240" w:lineRule="auto"/>
        <w:rPr>
          <w:rFonts w:ascii="Times New Roman" w:hAnsi="Times New Roman"/>
          <w:sz w:val="24"/>
          <w:szCs w:val="24"/>
          <w:lang w:eastAsia="en-US"/>
        </w:rPr>
      </w:pPr>
      <w:r w:rsidRPr="001818EA">
        <w:rPr>
          <w:rFonts w:ascii="Times New Roman" w:hAnsi="Times New Roman"/>
          <w:sz w:val="24"/>
          <w:szCs w:val="24"/>
          <w:lang w:eastAsia="en-US"/>
        </w:rPr>
        <w:br w:type="page"/>
      </w:r>
    </w:p>
    <w:p w14:paraId="507BDFFA" w14:textId="77777777" w:rsidR="00DC2ED9" w:rsidRPr="0037301B" w:rsidRDefault="00DC2ED9" w:rsidP="00DC2ED9">
      <w:pPr>
        <w:spacing w:after="0"/>
        <w:jc w:val="both"/>
        <w:rPr>
          <w:rFonts w:ascii="Times New Roman" w:hAnsi="Times New Roman"/>
          <w:b/>
          <w:szCs w:val="52"/>
        </w:rPr>
        <w:sectPr w:rsidR="00DC2ED9" w:rsidRPr="0037301B" w:rsidSect="00764A68">
          <w:footerReference w:type="even" r:id="rId31"/>
          <w:footerReference w:type="default" r:id="rId32"/>
          <w:pgSz w:w="11906" w:h="16838"/>
          <w:pgMar w:top="1134" w:right="851" w:bottom="1134" w:left="1701" w:header="709" w:footer="709" w:gutter="0"/>
          <w:cols w:space="708"/>
          <w:docGrid w:linePitch="360"/>
        </w:sectPr>
      </w:pPr>
    </w:p>
    <w:p w14:paraId="46D3F97E" w14:textId="77777777" w:rsidR="00136A3B" w:rsidRDefault="00136A3B" w:rsidP="00136A3B">
      <w:pPr>
        <w:jc w:val="right"/>
        <w:rPr>
          <w:rFonts w:ascii="Times New Roman" w:hAnsi="Times New Roman"/>
          <w:b/>
          <w:sz w:val="24"/>
          <w:szCs w:val="24"/>
        </w:rPr>
      </w:pPr>
      <w:bookmarkStart w:id="25" w:name="_Hlk75278658"/>
      <w:r>
        <w:rPr>
          <w:rFonts w:ascii="Times New Roman" w:hAnsi="Times New Roman"/>
          <w:b/>
          <w:sz w:val="24"/>
          <w:szCs w:val="24"/>
        </w:rPr>
        <w:lastRenderedPageBreak/>
        <w:t>Приложение 3</w:t>
      </w:r>
    </w:p>
    <w:p w14:paraId="4D1741B2" w14:textId="77777777" w:rsidR="00136A3B" w:rsidRDefault="00136A3B" w:rsidP="00136A3B">
      <w:pPr>
        <w:jc w:val="right"/>
        <w:rPr>
          <w:rFonts w:ascii="Times New Roman" w:hAnsi="Times New Roman"/>
          <w:b/>
          <w:bCs/>
          <w:sz w:val="24"/>
          <w:szCs w:val="24"/>
        </w:rPr>
      </w:pPr>
      <w:r>
        <w:rPr>
          <w:rFonts w:ascii="Times New Roman" w:hAnsi="Times New Roman"/>
          <w:b/>
          <w:bCs/>
          <w:sz w:val="24"/>
          <w:szCs w:val="24"/>
        </w:rPr>
        <w:t>к ПООП по профессии/специальности</w:t>
      </w:r>
    </w:p>
    <w:p w14:paraId="10402B39" w14:textId="77777777" w:rsidR="00136A3B" w:rsidRDefault="00136A3B" w:rsidP="00136A3B">
      <w:pPr>
        <w:spacing w:after="0"/>
        <w:jc w:val="right"/>
        <w:rPr>
          <w:rFonts w:ascii="Times New Roman" w:hAnsi="Times New Roman"/>
          <w:b/>
          <w:i/>
        </w:rPr>
      </w:pPr>
      <w:r>
        <w:rPr>
          <w:rFonts w:ascii="Times New Roman" w:hAnsi="Times New Roman"/>
          <w:b/>
          <w:i/>
        </w:rPr>
        <w:t>____________________________________</w:t>
      </w:r>
    </w:p>
    <w:p w14:paraId="08C6F038" w14:textId="77777777" w:rsidR="00136A3B" w:rsidRDefault="00136A3B" w:rsidP="00136A3B">
      <w:pPr>
        <w:jc w:val="right"/>
        <w:rPr>
          <w:rFonts w:ascii="Times New Roman" w:hAnsi="Times New Roman"/>
          <w:i/>
          <w:sz w:val="18"/>
          <w:szCs w:val="18"/>
        </w:rPr>
      </w:pPr>
      <w:r>
        <w:rPr>
          <w:rFonts w:ascii="Times New Roman" w:hAnsi="Times New Roman"/>
          <w:i/>
          <w:sz w:val="18"/>
          <w:szCs w:val="18"/>
        </w:rPr>
        <w:t>Код и наименование профессии/специальности</w:t>
      </w:r>
    </w:p>
    <w:p w14:paraId="52FA44E5" w14:textId="77777777" w:rsidR="00136A3B" w:rsidRDefault="00136A3B" w:rsidP="00136A3B">
      <w:pPr>
        <w:jc w:val="right"/>
        <w:rPr>
          <w:rFonts w:ascii="Times New Roman" w:hAnsi="Times New Roman"/>
          <w:b/>
          <w:i/>
          <w:sz w:val="24"/>
          <w:szCs w:val="24"/>
        </w:rPr>
      </w:pPr>
    </w:p>
    <w:p w14:paraId="6631FA01" w14:textId="77777777" w:rsidR="00136A3B" w:rsidRDefault="00136A3B" w:rsidP="00136A3B">
      <w:pPr>
        <w:jc w:val="center"/>
        <w:rPr>
          <w:rFonts w:ascii="Times New Roman" w:hAnsi="Times New Roman"/>
          <w:b/>
          <w:i/>
          <w:sz w:val="24"/>
          <w:szCs w:val="24"/>
        </w:rPr>
      </w:pPr>
    </w:p>
    <w:p w14:paraId="2650D906" w14:textId="77777777" w:rsidR="00136A3B" w:rsidRDefault="00136A3B" w:rsidP="00136A3B">
      <w:pPr>
        <w:jc w:val="center"/>
        <w:rPr>
          <w:rFonts w:ascii="Times New Roman" w:hAnsi="Times New Roman"/>
          <w:b/>
          <w:i/>
          <w:sz w:val="24"/>
          <w:szCs w:val="24"/>
        </w:rPr>
      </w:pPr>
    </w:p>
    <w:p w14:paraId="06A27ACC" w14:textId="77777777" w:rsidR="00136A3B" w:rsidRDefault="00136A3B" w:rsidP="00136A3B">
      <w:pPr>
        <w:jc w:val="center"/>
        <w:rPr>
          <w:rFonts w:ascii="Times New Roman" w:hAnsi="Times New Roman"/>
          <w:b/>
          <w:i/>
          <w:sz w:val="24"/>
          <w:szCs w:val="24"/>
        </w:rPr>
      </w:pPr>
    </w:p>
    <w:p w14:paraId="224D9FC1" w14:textId="77777777" w:rsidR="00136A3B" w:rsidRDefault="00136A3B" w:rsidP="00136A3B">
      <w:pPr>
        <w:jc w:val="center"/>
        <w:rPr>
          <w:rFonts w:ascii="Times New Roman" w:hAnsi="Times New Roman"/>
          <w:b/>
          <w:i/>
          <w:sz w:val="24"/>
          <w:szCs w:val="24"/>
        </w:rPr>
      </w:pPr>
    </w:p>
    <w:p w14:paraId="16F67912" w14:textId="77777777" w:rsidR="00136A3B" w:rsidRDefault="00136A3B" w:rsidP="00136A3B">
      <w:pPr>
        <w:jc w:val="center"/>
        <w:rPr>
          <w:rFonts w:ascii="Times New Roman" w:hAnsi="Times New Roman"/>
          <w:b/>
          <w:i/>
          <w:sz w:val="24"/>
          <w:szCs w:val="24"/>
        </w:rPr>
      </w:pPr>
    </w:p>
    <w:p w14:paraId="088F65BC" w14:textId="77777777" w:rsidR="00136A3B" w:rsidRDefault="00136A3B" w:rsidP="00136A3B">
      <w:pPr>
        <w:jc w:val="center"/>
        <w:rPr>
          <w:rFonts w:ascii="Times New Roman" w:hAnsi="Times New Roman"/>
          <w:b/>
          <w:i/>
          <w:sz w:val="24"/>
          <w:szCs w:val="24"/>
        </w:rPr>
      </w:pPr>
    </w:p>
    <w:p w14:paraId="003E87A3" w14:textId="77777777" w:rsidR="00136A3B" w:rsidRDefault="00136A3B" w:rsidP="00136A3B">
      <w:pPr>
        <w:jc w:val="center"/>
        <w:rPr>
          <w:rFonts w:ascii="Times New Roman" w:hAnsi="Times New Roman"/>
          <w:b/>
          <w:i/>
          <w:sz w:val="24"/>
          <w:szCs w:val="24"/>
        </w:rPr>
      </w:pPr>
    </w:p>
    <w:p w14:paraId="79E61D60" w14:textId="77777777" w:rsidR="00136A3B" w:rsidRDefault="00136A3B" w:rsidP="00136A3B">
      <w:pPr>
        <w:spacing w:after="0" w:line="240" w:lineRule="auto"/>
        <w:jc w:val="center"/>
        <w:rPr>
          <w:rFonts w:ascii="Times New Roman" w:hAnsi="Times New Roman"/>
          <w:sz w:val="24"/>
          <w:szCs w:val="24"/>
        </w:rPr>
      </w:pPr>
      <w:r>
        <w:rPr>
          <w:rFonts w:ascii="Times New Roman" w:hAnsi="Times New Roman"/>
          <w:b/>
          <w:sz w:val="24"/>
          <w:szCs w:val="24"/>
        </w:rPr>
        <w:t>ПРИМЕРНАЯ РАБОЧАЯ ПРОГРАММА ВОСПИТАНИЯ</w:t>
      </w:r>
    </w:p>
    <w:p w14:paraId="0C01EFAE" w14:textId="77777777" w:rsidR="00136A3B" w:rsidRDefault="00136A3B" w:rsidP="00136A3B">
      <w:pPr>
        <w:jc w:val="center"/>
        <w:rPr>
          <w:rFonts w:ascii="Times New Roman" w:hAnsi="Times New Roman"/>
          <w:b/>
          <w:sz w:val="24"/>
          <w:szCs w:val="24"/>
        </w:rPr>
      </w:pPr>
    </w:p>
    <w:p w14:paraId="41549531" w14:textId="77777777" w:rsidR="00136A3B" w:rsidRDefault="00136A3B" w:rsidP="00136A3B">
      <w:pPr>
        <w:jc w:val="center"/>
        <w:rPr>
          <w:rFonts w:ascii="Times New Roman" w:hAnsi="Times New Roman"/>
          <w:b/>
          <w:i/>
          <w:iCs/>
          <w:sz w:val="24"/>
          <w:szCs w:val="24"/>
        </w:rPr>
      </w:pPr>
      <w:r>
        <w:rPr>
          <w:rFonts w:ascii="Times New Roman" w:hAnsi="Times New Roman"/>
          <w:b/>
          <w:i/>
          <w:iCs/>
          <w:sz w:val="24"/>
          <w:szCs w:val="24"/>
        </w:rPr>
        <w:t>29.00.00 Технологии легкой промышленности</w:t>
      </w:r>
    </w:p>
    <w:p w14:paraId="64EC4E5E" w14:textId="77777777" w:rsidR="00136A3B" w:rsidRDefault="00136A3B" w:rsidP="00136A3B">
      <w:pPr>
        <w:jc w:val="center"/>
        <w:rPr>
          <w:rFonts w:ascii="Times New Roman" w:hAnsi="Times New Roman"/>
          <w:b/>
          <w:i/>
          <w:sz w:val="24"/>
          <w:szCs w:val="24"/>
        </w:rPr>
      </w:pPr>
    </w:p>
    <w:p w14:paraId="5887569F" w14:textId="77777777" w:rsidR="00136A3B" w:rsidRDefault="00136A3B" w:rsidP="00136A3B">
      <w:pPr>
        <w:jc w:val="center"/>
        <w:rPr>
          <w:rFonts w:ascii="Times New Roman" w:hAnsi="Times New Roman"/>
          <w:b/>
          <w:i/>
          <w:sz w:val="24"/>
          <w:szCs w:val="24"/>
        </w:rPr>
      </w:pPr>
    </w:p>
    <w:p w14:paraId="5B12EFDF" w14:textId="77777777" w:rsidR="00136A3B" w:rsidRDefault="00136A3B" w:rsidP="00136A3B">
      <w:pPr>
        <w:jc w:val="center"/>
        <w:rPr>
          <w:rFonts w:ascii="Times New Roman" w:hAnsi="Times New Roman"/>
          <w:b/>
          <w:i/>
          <w:sz w:val="24"/>
          <w:szCs w:val="24"/>
        </w:rPr>
      </w:pPr>
    </w:p>
    <w:p w14:paraId="00891D40" w14:textId="77777777" w:rsidR="00136A3B" w:rsidRDefault="00136A3B" w:rsidP="00136A3B">
      <w:pPr>
        <w:jc w:val="center"/>
        <w:rPr>
          <w:rFonts w:ascii="Times New Roman" w:hAnsi="Times New Roman"/>
          <w:b/>
          <w:i/>
          <w:sz w:val="24"/>
          <w:szCs w:val="24"/>
        </w:rPr>
      </w:pPr>
    </w:p>
    <w:p w14:paraId="2733CE8F" w14:textId="77777777" w:rsidR="00136A3B" w:rsidRDefault="00136A3B" w:rsidP="00136A3B">
      <w:pPr>
        <w:jc w:val="center"/>
        <w:rPr>
          <w:rFonts w:ascii="Times New Roman" w:hAnsi="Times New Roman"/>
          <w:b/>
          <w:i/>
          <w:sz w:val="24"/>
          <w:szCs w:val="24"/>
        </w:rPr>
      </w:pPr>
    </w:p>
    <w:p w14:paraId="0988012C" w14:textId="77777777" w:rsidR="00136A3B" w:rsidRDefault="00136A3B" w:rsidP="00136A3B">
      <w:pPr>
        <w:jc w:val="center"/>
        <w:rPr>
          <w:rFonts w:ascii="Times New Roman" w:hAnsi="Times New Roman"/>
          <w:b/>
          <w:i/>
          <w:sz w:val="24"/>
          <w:szCs w:val="24"/>
        </w:rPr>
      </w:pPr>
    </w:p>
    <w:p w14:paraId="41A19CF5" w14:textId="77777777" w:rsidR="00136A3B" w:rsidRDefault="00136A3B" w:rsidP="00136A3B">
      <w:pPr>
        <w:jc w:val="center"/>
        <w:rPr>
          <w:rFonts w:ascii="Times New Roman" w:hAnsi="Times New Roman"/>
          <w:b/>
          <w:i/>
          <w:sz w:val="24"/>
          <w:szCs w:val="24"/>
        </w:rPr>
      </w:pPr>
    </w:p>
    <w:p w14:paraId="700F4C63" w14:textId="77777777" w:rsidR="00136A3B" w:rsidRDefault="00136A3B" w:rsidP="00136A3B">
      <w:pPr>
        <w:jc w:val="center"/>
        <w:rPr>
          <w:rFonts w:ascii="Times New Roman" w:hAnsi="Times New Roman"/>
          <w:b/>
          <w:i/>
          <w:sz w:val="24"/>
          <w:szCs w:val="24"/>
        </w:rPr>
      </w:pPr>
    </w:p>
    <w:p w14:paraId="15F27159" w14:textId="77777777" w:rsidR="00136A3B" w:rsidRDefault="00136A3B" w:rsidP="00136A3B">
      <w:pPr>
        <w:jc w:val="center"/>
        <w:rPr>
          <w:rFonts w:ascii="Times New Roman" w:hAnsi="Times New Roman"/>
          <w:b/>
          <w:i/>
          <w:sz w:val="24"/>
          <w:szCs w:val="24"/>
        </w:rPr>
      </w:pPr>
    </w:p>
    <w:p w14:paraId="10F30EB8" w14:textId="77777777" w:rsidR="00136A3B" w:rsidRDefault="00136A3B" w:rsidP="00136A3B">
      <w:pPr>
        <w:jc w:val="center"/>
        <w:rPr>
          <w:rFonts w:ascii="Times New Roman" w:hAnsi="Times New Roman"/>
          <w:b/>
          <w:iCs/>
          <w:sz w:val="24"/>
          <w:szCs w:val="24"/>
        </w:rPr>
      </w:pPr>
    </w:p>
    <w:p w14:paraId="578862D6" w14:textId="77777777" w:rsidR="00136A3B" w:rsidRDefault="00136A3B" w:rsidP="00136A3B">
      <w:pPr>
        <w:jc w:val="center"/>
        <w:rPr>
          <w:rFonts w:ascii="Times New Roman" w:hAnsi="Times New Roman"/>
          <w:b/>
          <w:iCs/>
          <w:sz w:val="24"/>
          <w:szCs w:val="24"/>
        </w:rPr>
      </w:pPr>
    </w:p>
    <w:p w14:paraId="26449C36" w14:textId="77777777" w:rsidR="00136A3B" w:rsidRDefault="00136A3B" w:rsidP="00136A3B">
      <w:pPr>
        <w:jc w:val="center"/>
        <w:rPr>
          <w:rFonts w:ascii="Times New Roman" w:hAnsi="Times New Roman"/>
          <w:b/>
          <w:iCs/>
          <w:sz w:val="24"/>
          <w:szCs w:val="24"/>
        </w:rPr>
      </w:pPr>
    </w:p>
    <w:p w14:paraId="31298FBF" w14:textId="77777777" w:rsidR="00136A3B" w:rsidRDefault="00136A3B" w:rsidP="00136A3B">
      <w:pPr>
        <w:jc w:val="center"/>
        <w:rPr>
          <w:rFonts w:ascii="Times New Roman" w:hAnsi="Times New Roman"/>
          <w:b/>
          <w:iCs/>
          <w:sz w:val="24"/>
          <w:szCs w:val="24"/>
        </w:rPr>
      </w:pPr>
      <w:r>
        <w:rPr>
          <w:rFonts w:ascii="Times New Roman" w:hAnsi="Times New Roman"/>
          <w:b/>
          <w:iCs/>
          <w:sz w:val="24"/>
          <w:szCs w:val="24"/>
        </w:rPr>
        <w:t>2021 г.</w:t>
      </w:r>
    </w:p>
    <w:p w14:paraId="227C5AD8" w14:textId="77777777" w:rsidR="00136A3B" w:rsidRDefault="00136A3B" w:rsidP="00136A3B">
      <w:pPr>
        <w:spacing w:before="120" w:after="120"/>
        <w:jc w:val="center"/>
        <w:rPr>
          <w:rFonts w:ascii="Times New Roman" w:hAnsi="Times New Roman"/>
          <w:b/>
          <w:sz w:val="28"/>
          <w:szCs w:val="28"/>
        </w:rPr>
      </w:pPr>
      <w:r>
        <w:rPr>
          <w:rFonts w:ascii="Times New Roman" w:hAnsi="Times New Roman"/>
          <w:b/>
          <w:sz w:val="28"/>
          <w:szCs w:val="28"/>
        </w:rPr>
        <w:br w:type="page"/>
      </w:r>
      <w:r>
        <w:rPr>
          <w:rFonts w:ascii="Times New Roman" w:hAnsi="Times New Roman"/>
          <w:b/>
          <w:sz w:val="28"/>
          <w:szCs w:val="28"/>
        </w:rPr>
        <w:lastRenderedPageBreak/>
        <w:t>СОДЕРЖАНИЕ</w:t>
      </w:r>
    </w:p>
    <w:p w14:paraId="17B5DCC0" w14:textId="77777777" w:rsidR="00136A3B" w:rsidRDefault="00136A3B" w:rsidP="00136A3B">
      <w:pPr>
        <w:spacing w:before="120" w:after="120"/>
        <w:jc w:val="center"/>
        <w:rPr>
          <w:rFonts w:ascii="Times New Roman" w:hAnsi="Times New Roman"/>
          <w:b/>
          <w:sz w:val="28"/>
          <w:szCs w:val="28"/>
        </w:rPr>
      </w:pPr>
    </w:p>
    <w:p w14:paraId="36E261C8" w14:textId="77777777" w:rsidR="00136A3B" w:rsidRDefault="00136A3B" w:rsidP="00136A3B">
      <w:pPr>
        <w:keepNext/>
        <w:tabs>
          <w:tab w:val="right" w:leader="dot" w:pos="9356"/>
        </w:tabs>
        <w:spacing w:before="120" w:after="120" w:line="360" w:lineRule="auto"/>
        <w:outlineLvl w:val="0"/>
        <w:rPr>
          <w:rFonts w:ascii="Times New Roman" w:hAnsi="Times New Roman"/>
          <w:b/>
          <w:kern w:val="32"/>
          <w:sz w:val="24"/>
          <w:szCs w:val="24"/>
          <w:lang w:val="x-none" w:eastAsia="x-none"/>
        </w:rPr>
      </w:pPr>
      <w:bookmarkStart w:id="26" w:name="_Hlk73028408"/>
      <w:r>
        <w:rPr>
          <w:rFonts w:ascii="Times New Roman" w:hAnsi="Times New Roman"/>
          <w:b/>
          <w:kern w:val="32"/>
          <w:sz w:val="24"/>
          <w:szCs w:val="24"/>
          <w:lang w:eastAsia="x-none"/>
        </w:rPr>
        <w:t xml:space="preserve">РАЗДЕЛ 1. </w:t>
      </w:r>
      <w:r>
        <w:rPr>
          <w:rFonts w:ascii="Times New Roman" w:hAnsi="Times New Roman"/>
          <w:b/>
          <w:kern w:val="32"/>
          <w:sz w:val="24"/>
          <w:szCs w:val="24"/>
          <w:lang w:val="x-none" w:eastAsia="x-none"/>
        </w:rPr>
        <w:t xml:space="preserve">ПАСПОРТ </w:t>
      </w:r>
      <w:r>
        <w:rPr>
          <w:rFonts w:ascii="Times New Roman" w:hAnsi="Times New Roman"/>
          <w:b/>
          <w:kern w:val="32"/>
          <w:sz w:val="24"/>
          <w:szCs w:val="24"/>
          <w:lang w:eastAsia="x-none"/>
        </w:rPr>
        <w:t xml:space="preserve">ПРИМЕРНОЙ РАБОЧЕЙ </w:t>
      </w:r>
      <w:r>
        <w:rPr>
          <w:rFonts w:ascii="Times New Roman" w:hAnsi="Times New Roman"/>
          <w:b/>
          <w:kern w:val="32"/>
          <w:sz w:val="24"/>
          <w:szCs w:val="24"/>
          <w:lang w:val="x-none" w:eastAsia="x-none"/>
        </w:rPr>
        <w:t>ПРОГРАММЫ</w:t>
      </w:r>
      <w:r>
        <w:rPr>
          <w:rFonts w:ascii="Times New Roman" w:hAnsi="Times New Roman"/>
          <w:b/>
          <w:kern w:val="32"/>
          <w:sz w:val="24"/>
          <w:szCs w:val="24"/>
          <w:lang w:eastAsia="x-none"/>
        </w:rPr>
        <w:t xml:space="preserve"> ВОСПИТАНИЯ</w:t>
      </w:r>
    </w:p>
    <w:p w14:paraId="25CDF9B1" w14:textId="77777777" w:rsidR="00136A3B" w:rsidRDefault="00136A3B" w:rsidP="00136A3B">
      <w:pPr>
        <w:keepNext/>
        <w:tabs>
          <w:tab w:val="right" w:leader="dot" w:pos="9356"/>
        </w:tabs>
        <w:spacing w:before="120" w:after="120" w:line="360" w:lineRule="auto"/>
        <w:outlineLvl w:val="0"/>
        <w:rPr>
          <w:rFonts w:ascii="Times New Roman" w:hAnsi="Times New Roman"/>
          <w:b/>
          <w:kern w:val="32"/>
          <w:sz w:val="24"/>
          <w:szCs w:val="24"/>
          <w:lang w:val="x-none" w:eastAsia="x-none"/>
        </w:rPr>
      </w:pPr>
      <w:r>
        <w:rPr>
          <w:rFonts w:ascii="Times New Roman" w:hAnsi="Times New Roman"/>
          <w:b/>
          <w:kern w:val="32"/>
          <w:sz w:val="24"/>
          <w:szCs w:val="24"/>
          <w:lang w:val="x-none" w:eastAsia="x-none"/>
        </w:rPr>
        <w:t xml:space="preserve">РАЗДЕЛ 2. </w:t>
      </w:r>
      <w:r>
        <w:rPr>
          <w:rFonts w:ascii="Times New Roman" w:hAnsi="Times New Roman"/>
          <w:b/>
          <w:bCs/>
          <w:kern w:val="32"/>
          <w:sz w:val="24"/>
          <w:szCs w:val="24"/>
          <w:lang w:val="x-none" w:eastAsia="x-none"/>
        </w:rPr>
        <w:t xml:space="preserve"> </w:t>
      </w:r>
      <w:r>
        <w:rPr>
          <w:rFonts w:ascii="Times New Roman" w:hAnsi="Times New Roman"/>
          <w:b/>
          <w:bCs/>
          <w:iCs/>
          <w:kern w:val="32"/>
          <w:sz w:val="24"/>
          <w:szCs w:val="24"/>
          <w:lang w:eastAsia="x-none"/>
        </w:rPr>
        <w:t xml:space="preserve">ОЦЕНКА ОСВОЕНИЯ ОБУЧАЮЩИМИСЯ ОСНОВНОЙ </w:t>
      </w:r>
      <w:r>
        <w:rPr>
          <w:rFonts w:ascii="Times New Roman" w:hAnsi="Times New Roman"/>
          <w:b/>
          <w:bCs/>
          <w:iCs/>
          <w:kern w:val="32"/>
          <w:sz w:val="24"/>
          <w:szCs w:val="24"/>
          <w:lang w:eastAsia="x-none"/>
        </w:rPr>
        <w:br/>
        <w:t xml:space="preserve">ОБРАЗОВАТЕЛЬНОЙ ПРОГРАММЫ В ЧАСТИ ДОСТИЖЕНИЯ </w:t>
      </w:r>
      <w:r>
        <w:rPr>
          <w:rFonts w:ascii="Times New Roman" w:hAnsi="Times New Roman"/>
          <w:b/>
          <w:bCs/>
          <w:iCs/>
          <w:kern w:val="32"/>
          <w:sz w:val="24"/>
          <w:szCs w:val="24"/>
          <w:lang w:eastAsia="x-none"/>
        </w:rPr>
        <w:br/>
        <w:t>ЛИЧНОСТНЫХ РЕЗУЛЬТАТОВ</w:t>
      </w:r>
    </w:p>
    <w:p w14:paraId="69F0D271" w14:textId="77777777" w:rsidR="00136A3B" w:rsidRDefault="00136A3B" w:rsidP="00136A3B">
      <w:pPr>
        <w:keepNext/>
        <w:tabs>
          <w:tab w:val="right" w:leader="dot" w:pos="9356"/>
        </w:tabs>
        <w:spacing w:before="120" w:after="120" w:line="360" w:lineRule="auto"/>
        <w:outlineLvl w:val="0"/>
        <w:rPr>
          <w:rFonts w:ascii="Times New Roman" w:hAnsi="Times New Roman"/>
          <w:b/>
          <w:kern w:val="32"/>
          <w:sz w:val="24"/>
          <w:szCs w:val="24"/>
          <w:lang w:val="x-none" w:eastAsia="x-none"/>
        </w:rPr>
      </w:pPr>
      <w:r>
        <w:rPr>
          <w:rFonts w:ascii="Times New Roman" w:hAnsi="Times New Roman"/>
          <w:b/>
          <w:kern w:val="32"/>
          <w:sz w:val="24"/>
          <w:szCs w:val="24"/>
          <w:lang w:val="x-none" w:eastAsia="x-none"/>
        </w:rPr>
        <w:t xml:space="preserve">РАЗДЕЛ </w:t>
      </w:r>
      <w:r>
        <w:rPr>
          <w:rFonts w:ascii="Times New Roman" w:hAnsi="Times New Roman"/>
          <w:b/>
          <w:kern w:val="32"/>
          <w:sz w:val="24"/>
          <w:szCs w:val="24"/>
          <w:lang w:eastAsia="x-none"/>
        </w:rPr>
        <w:t>3</w:t>
      </w:r>
      <w:r>
        <w:rPr>
          <w:rFonts w:ascii="Times New Roman" w:hAnsi="Times New Roman"/>
          <w:b/>
          <w:kern w:val="32"/>
          <w:sz w:val="24"/>
          <w:szCs w:val="24"/>
          <w:lang w:val="x-none" w:eastAsia="x-none"/>
        </w:rPr>
        <w:t xml:space="preserve">. </w:t>
      </w:r>
      <w:r>
        <w:rPr>
          <w:rFonts w:ascii="Times New Roman" w:hAnsi="Times New Roman"/>
          <w:b/>
          <w:bCs/>
          <w:iCs/>
          <w:kern w:val="32"/>
          <w:sz w:val="24"/>
          <w:szCs w:val="24"/>
          <w:lang w:val="x-none" w:eastAsia="x-none"/>
        </w:rPr>
        <w:t>ТРЕБОВАНИЯ К РЕСУРСНОМУ ОБЕСПЕЧЕНИЮ ВОСПИТАТЕЛЬНОЙ РАБОТЫ</w:t>
      </w:r>
    </w:p>
    <w:p w14:paraId="56C61C68" w14:textId="77777777" w:rsidR="00136A3B" w:rsidRDefault="00136A3B" w:rsidP="00136A3B">
      <w:pPr>
        <w:keepNext/>
        <w:tabs>
          <w:tab w:val="left" w:pos="709"/>
          <w:tab w:val="right" w:leader="dot" w:pos="9356"/>
        </w:tabs>
        <w:spacing w:before="120" w:after="120" w:line="360" w:lineRule="auto"/>
        <w:outlineLvl w:val="0"/>
        <w:rPr>
          <w:rFonts w:ascii="Times New Roman" w:hAnsi="Times New Roman"/>
          <w:b/>
          <w:iCs/>
          <w:kern w:val="32"/>
          <w:sz w:val="24"/>
          <w:szCs w:val="24"/>
          <w:lang w:eastAsia="x-none"/>
        </w:rPr>
      </w:pPr>
      <w:r>
        <w:rPr>
          <w:rFonts w:ascii="Times New Roman" w:hAnsi="Times New Roman"/>
          <w:b/>
          <w:iCs/>
          <w:kern w:val="32"/>
          <w:sz w:val="24"/>
          <w:szCs w:val="24"/>
          <w:lang w:eastAsia="x-none"/>
        </w:rPr>
        <w:t xml:space="preserve">РАЗДЕЛ 4. ПРИМЕРНЫЙ КАЛЕНДАРНЫЙ ПЛАН ВОСПИТАТЕЛЬНОЙ РАБОТЫ </w:t>
      </w:r>
      <w:r>
        <w:rPr>
          <w:rFonts w:ascii="Times New Roman" w:hAnsi="Times New Roman"/>
          <w:b/>
          <w:iCs/>
          <w:kern w:val="32"/>
          <w:sz w:val="24"/>
          <w:szCs w:val="24"/>
          <w:lang w:eastAsia="x-none"/>
        </w:rPr>
        <w:br/>
      </w:r>
      <w:bookmarkEnd w:id="26"/>
    </w:p>
    <w:p w14:paraId="093C9614" w14:textId="77777777" w:rsidR="00136A3B" w:rsidRDefault="00136A3B" w:rsidP="00136A3B">
      <w:pPr>
        <w:keepNext/>
        <w:tabs>
          <w:tab w:val="left" w:pos="709"/>
          <w:tab w:val="right" w:leader="dot" w:pos="9356"/>
        </w:tabs>
        <w:spacing w:before="120" w:after="120" w:line="360" w:lineRule="auto"/>
        <w:outlineLvl w:val="0"/>
        <w:rPr>
          <w:rFonts w:ascii="Times New Roman" w:hAnsi="Times New Roman"/>
          <w:b/>
          <w:sz w:val="10"/>
          <w:szCs w:val="28"/>
        </w:rPr>
      </w:pPr>
    </w:p>
    <w:p w14:paraId="74563E00" w14:textId="77777777" w:rsidR="00136A3B" w:rsidRDefault="00136A3B" w:rsidP="00136A3B">
      <w:pPr>
        <w:widowControl w:val="0"/>
        <w:autoSpaceDE w:val="0"/>
        <w:autoSpaceDN w:val="0"/>
        <w:spacing w:before="120" w:after="120" w:line="240" w:lineRule="auto"/>
        <w:rPr>
          <w:rFonts w:ascii="Times New Roman" w:hAnsi="Times New Roman"/>
          <w:b/>
          <w:sz w:val="24"/>
          <w:szCs w:val="24"/>
          <w:lang w:eastAsia="x-none"/>
        </w:rPr>
      </w:pPr>
      <w:r>
        <w:rPr>
          <w:rFonts w:ascii="Times New Roman" w:hAnsi="Times New Roman"/>
          <w:b/>
          <w:sz w:val="24"/>
          <w:szCs w:val="24"/>
          <w:lang w:eastAsia="x-none"/>
        </w:rPr>
        <w:br w:type="page"/>
      </w:r>
      <w:r>
        <w:rPr>
          <w:rFonts w:ascii="Times New Roman" w:hAnsi="Times New Roman"/>
          <w:b/>
          <w:sz w:val="24"/>
          <w:szCs w:val="24"/>
          <w:lang w:eastAsia="x-none"/>
        </w:rPr>
        <w:lastRenderedPageBreak/>
        <w:t xml:space="preserve">РАЗДЕЛ 1. </w:t>
      </w:r>
      <w:bookmarkStart w:id="27" w:name="_Hlk73030772"/>
      <w:r>
        <w:rPr>
          <w:rFonts w:ascii="Times New Roman" w:hAnsi="Times New Roman"/>
          <w:b/>
          <w:sz w:val="24"/>
          <w:szCs w:val="24"/>
          <w:lang w:eastAsia="x-none"/>
        </w:rPr>
        <w:t>ПАСПОРТ ПРИМЕРНОЙ РАБОЧЕЙ ПРОГРАММЫ ВОСПИТАНИЯ</w:t>
      </w:r>
      <w:bookmarkEnd w:id="27"/>
    </w:p>
    <w:tbl>
      <w:tblPr>
        <w:tblW w:w="907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986"/>
        <w:gridCol w:w="7089"/>
      </w:tblGrid>
      <w:tr w:rsidR="00136A3B" w14:paraId="4E50F312" w14:textId="77777777" w:rsidTr="00136A3B">
        <w:tc>
          <w:tcPr>
            <w:tcW w:w="1985" w:type="dxa"/>
            <w:tcBorders>
              <w:top w:val="single" w:sz="4" w:space="0" w:color="auto"/>
              <w:left w:val="single" w:sz="4" w:space="0" w:color="auto"/>
              <w:bottom w:val="single" w:sz="4" w:space="0" w:color="auto"/>
              <w:right w:val="single" w:sz="4" w:space="0" w:color="auto"/>
            </w:tcBorders>
            <w:hideMark/>
          </w:tcPr>
          <w:p w14:paraId="2B9583CE" w14:textId="77777777" w:rsidR="00136A3B" w:rsidRDefault="00136A3B">
            <w:pPr>
              <w:widowControl w:val="0"/>
              <w:autoSpaceDE w:val="0"/>
              <w:autoSpaceDN w:val="0"/>
              <w:spacing w:before="120" w:after="120" w:line="240" w:lineRule="auto"/>
              <w:jc w:val="center"/>
              <w:rPr>
                <w:rFonts w:ascii="Times New Roman" w:hAnsi="Times New Roman"/>
                <w:b/>
                <w:sz w:val="24"/>
                <w:szCs w:val="24"/>
                <w:lang w:eastAsia="x-none"/>
              </w:rPr>
            </w:pPr>
            <w:r>
              <w:rPr>
                <w:rFonts w:ascii="Times New Roman" w:hAnsi="Times New Roman"/>
                <w:b/>
                <w:sz w:val="24"/>
                <w:szCs w:val="24"/>
                <w:lang w:eastAsia="x-none"/>
              </w:rPr>
              <w:t xml:space="preserve">Название </w:t>
            </w:r>
          </w:p>
        </w:tc>
        <w:tc>
          <w:tcPr>
            <w:tcW w:w="7087" w:type="dxa"/>
            <w:tcBorders>
              <w:top w:val="single" w:sz="4" w:space="0" w:color="auto"/>
              <w:left w:val="single" w:sz="4" w:space="0" w:color="auto"/>
              <w:bottom w:val="single" w:sz="4" w:space="0" w:color="auto"/>
              <w:right w:val="single" w:sz="4" w:space="0" w:color="auto"/>
            </w:tcBorders>
            <w:hideMark/>
          </w:tcPr>
          <w:p w14:paraId="21EE4EC7" w14:textId="77777777" w:rsidR="00136A3B" w:rsidRDefault="00136A3B">
            <w:pPr>
              <w:widowControl w:val="0"/>
              <w:autoSpaceDE w:val="0"/>
              <w:autoSpaceDN w:val="0"/>
              <w:spacing w:before="120" w:after="120" w:line="240" w:lineRule="auto"/>
              <w:jc w:val="center"/>
              <w:rPr>
                <w:rFonts w:ascii="Times New Roman" w:hAnsi="Times New Roman"/>
                <w:b/>
                <w:sz w:val="24"/>
                <w:szCs w:val="24"/>
                <w:lang w:eastAsia="x-none"/>
              </w:rPr>
            </w:pPr>
            <w:r>
              <w:rPr>
                <w:rFonts w:ascii="Times New Roman" w:hAnsi="Times New Roman"/>
                <w:b/>
                <w:sz w:val="24"/>
                <w:szCs w:val="24"/>
                <w:lang w:eastAsia="x-none"/>
              </w:rPr>
              <w:t>Содержание</w:t>
            </w:r>
          </w:p>
        </w:tc>
      </w:tr>
      <w:tr w:rsidR="00136A3B" w14:paraId="6A87DD82" w14:textId="77777777" w:rsidTr="00136A3B">
        <w:trPr>
          <w:trHeight w:val="626"/>
        </w:trPr>
        <w:tc>
          <w:tcPr>
            <w:tcW w:w="1985" w:type="dxa"/>
            <w:tcBorders>
              <w:top w:val="single" w:sz="4" w:space="0" w:color="auto"/>
              <w:left w:val="single" w:sz="4" w:space="0" w:color="auto"/>
              <w:bottom w:val="single" w:sz="4" w:space="0" w:color="auto"/>
              <w:right w:val="single" w:sz="4" w:space="0" w:color="auto"/>
            </w:tcBorders>
            <w:hideMark/>
          </w:tcPr>
          <w:p w14:paraId="1289DE05" w14:textId="77777777" w:rsidR="00136A3B" w:rsidRDefault="00136A3B">
            <w:pPr>
              <w:widowControl w:val="0"/>
              <w:autoSpaceDE w:val="0"/>
              <w:autoSpaceDN w:val="0"/>
              <w:spacing w:after="0" w:line="240" w:lineRule="auto"/>
              <w:jc w:val="center"/>
              <w:rPr>
                <w:rFonts w:ascii="Times New Roman" w:hAnsi="Times New Roman"/>
                <w:b/>
                <w:sz w:val="24"/>
                <w:szCs w:val="24"/>
                <w:lang w:val="x-none" w:eastAsia="x-none"/>
              </w:rPr>
            </w:pPr>
            <w:r>
              <w:rPr>
                <w:rFonts w:ascii="Times New Roman" w:hAnsi="Times New Roman"/>
                <w:sz w:val="24"/>
                <w:szCs w:val="24"/>
                <w:lang w:val="x-none" w:eastAsia="x-none"/>
              </w:rPr>
              <w:t>Наименование программы</w:t>
            </w:r>
          </w:p>
        </w:tc>
        <w:tc>
          <w:tcPr>
            <w:tcW w:w="7087" w:type="dxa"/>
            <w:tcBorders>
              <w:top w:val="single" w:sz="4" w:space="0" w:color="auto"/>
              <w:left w:val="single" w:sz="4" w:space="0" w:color="auto"/>
              <w:bottom w:val="single" w:sz="4" w:space="0" w:color="auto"/>
              <w:right w:val="single" w:sz="4" w:space="0" w:color="auto"/>
            </w:tcBorders>
            <w:hideMark/>
          </w:tcPr>
          <w:p w14:paraId="4E172F8C" w14:textId="77777777" w:rsidR="00136A3B" w:rsidRDefault="00136A3B">
            <w:pPr>
              <w:widowControl w:val="0"/>
              <w:autoSpaceDE w:val="0"/>
              <w:autoSpaceDN w:val="0"/>
              <w:spacing w:after="0" w:line="240" w:lineRule="auto"/>
              <w:rPr>
                <w:rFonts w:ascii="Times New Roman" w:hAnsi="Times New Roman"/>
                <w:sz w:val="24"/>
                <w:szCs w:val="24"/>
                <w:lang w:eastAsia="x-none"/>
              </w:rPr>
            </w:pPr>
            <w:r>
              <w:rPr>
                <w:rFonts w:ascii="Times New Roman" w:hAnsi="Times New Roman"/>
                <w:sz w:val="24"/>
                <w:szCs w:val="24"/>
                <w:lang w:eastAsia="x-none"/>
              </w:rPr>
              <w:t xml:space="preserve">Примерная </w:t>
            </w:r>
            <w:r>
              <w:rPr>
                <w:rFonts w:ascii="Times New Roman" w:hAnsi="Times New Roman"/>
                <w:sz w:val="24"/>
                <w:szCs w:val="24"/>
                <w:lang w:val="x-none" w:eastAsia="x-none"/>
              </w:rPr>
              <w:t xml:space="preserve">рабочая программа воспитания </w:t>
            </w:r>
            <w:r>
              <w:rPr>
                <w:rFonts w:ascii="Times New Roman" w:hAnsi="Times New Roman"/>
                <w:i/>
                <w:iCs/>
                <w:sz w:val="24"/>
                <w:szCs w:val="24"/>
                <w:lang w:eastAsia="x-none"/>
              </w:rPr>
              <w:t>по профессии / специальности</w:t>
            </w:r>
            <w:r>
              <w:rPr>
                <w:rFonts w:ascii="Times New Roman" w:hAnsi="Times New Roman"/>
                <w:sz w:val="24"/>
                <w:szCs w:val="24"/>
                <w:lang w:eastAsia="x-none"/>
              </w:rPr>
              <w:t xml:space="preserve"> _____________________ </w:t>
            </w:r>
            <w:r>
              <w:rPr>
                <w:rFonts w:ascii="Times New Roman" w:hAnsi="Times New Roman"/>
                <w:i/>
                <w:iCs/>
                <w:sz w:val="24"/>
                <w:szCs w:val="24"/>
                <w:lang w:eastAsia="x-none"/>
              </w:rPr>
              <w:t>(код наименование)</w:t>
            </w:r>
          </w:p>
        </w:tc>
      </w:tr>
      <w:tr w:rsidR="00136A3B" w14:paraId="684DDE93" w14:textId="77777777" w:rsidTr="00136A3B">
        <w:tc>
          <w:tcPr>
            <w:tcW w:w="1985" w:type="dxa"/>
            <w:tcBorders>
              <w:top w:val="single" w:sz="4" w:space="0" w:color="auto"/>
              <w:left w:val="single" w:sz="4" w:space="0" w:color="auto"/>
              <w:bottom w:val="single" w:sz="4" w:space="0" w:color="auto"/>
              <w:right w:val="single" w:sz="4" w:space="0" w:color="auto"/>
            </w:tcBorders>
            <w:hideMark/>
          </w:tcPr>
          <w:p w14:paraId="7949A149" w14:textId="77777777" w:rsidR="00136A3B" w:rsidRDefault="00136A3B">
            <w:pPr>
              <w:widowControl w:val="0"/>
              <w:autoSpaceDE w:val="0"/>
              <w:autoSpaceDN w:val="0"/>
              <w:spacing w:before="120" w:after="120" w:line="240" w:lineRule="auto"/>
              <w:jc w:val="center"/>
              <w:rPr>
                <w:rFonts w:ascii="Times New Roman" w:hAnsi="Times New Roman"/>
                <w:b/>
                <w:sz w:val="24"/>
                <w:szCs w:val="24"/>
                <w:lang w:val="x-none" w:eastAsia="x-none"/>
              </w:rPr>
            </w:pPr>
            <w:r>
              <w:rPr>
                <w:rFonts w:ascii="Times New Roman" w:hAnsi="Times New Roman"/>
                <w:sz w:val="24"/>
                <w:szCs w:val="24"/>
                <w:lang w:val="x-none" w:eastAsia="x-none"/>
              </w:rPr>
              <w:t>Основани</w:t>
            </w:r>
            <w:r>
              <w:rPr>
                <w:rFonts w:ascii="Times New Roman" w:hAnsi="Times New Roman"/>
                <w:sz w:val="24"/>
                <w:szCs w:val="24"/>
                <w:lang w:eastAsia="x-none"/>
              </w:rPr>
              <w:t>я</w:t>
            </w:r>
            <w:r>
              <w:rPr>
                <w:rFonts w:ascii="Times New Roman" w:hAnsi="Times New Roman"/>
                <w:sz w:val="24"/>
                <w:szCs w:val="24"/>
                <w:lang w:val="x-none" w:eastAsia="x-none"/>
              </w:rPr>
              <w:t xml:space="preserve"> для разработки программы</w:t>
            </w:r>
          </w:p>
        </w:tc>
        <w:tc>
          <w:tcPr>
            <w:tcW w:w="7087" w:type="dxa"/>
            <w:tcBorders>
              <w:top w:val="single" w:sz="4" w:space="0" w:color="auto"/>
              <w:left w:val="single" w:sz="4" w:space="0" w:color="auto"/>
              <w:bottom w:val="single" w:sz="4" w:space="0" w:color="auto"/>
              <w:right w:val="single" w:sz="4" w:space="0" w:color="auto"/>
            </w:tcBorders>
            <w:hideMark/>
          </w:tcPr>
          <w:p w14:paraId="18BD5E4A" w14:textId="77777777" w:rsidR="00136A3B" w:rsidRDefault="00136A3B">
            <w:pPr>
              <w:widowControl w:val="0"/>
              <w:autoSpaceDE w:val="0"/>
              <w:autoSpaceDN w:val="0"/>
              <w:spacing w:after="0" w:line="240" w:lineRule="auto"/>
              <w:jc w:val="both"/>
              <w:rPr>
                <w:rFonts w:ascii="Times New Roman" w:hAnsi="Times New Roman"/>
                <w:sz w:val="24"/>
                <w:szCs w:val="24"/>
                <w:lang w:eastAsia="x-none"/>
              </w:rPr>
            </w:pPr>
            <w:r>
              <w:rPr>
                <w:rFonts w:ascii="Times New Roman" w:hAnsi="Times New Roman"/>
                <w:sz w:val="24"/>
                <w:szCs w:val="24"/>
                <w:lang w:eastAsia="x-none"/>
              </w:rPr>
              <w:t>Настоящая программа разработана на основе следующих нормативных правовых документов:</w:t>
            </w:r>
          </w:p>
          <w:p w14:paraId="33D6FE99" w14:textId="77777777" w:rsidR="00136A3B" w:rsidRDefault="00136A3B">
            <w:pPr>
              <w:widowControl w:val="0"/>
              <w:autoSpaceDE w:val="0"/>
              <w:autoSpaceDN w:val="0"/>
              <w:spacing w:after="0" w:line="240" w:lineRule="auto"/>
              <w:jc w:val="both"/>
              <w:rPr>
                <w:rFonts w:ascii="Times New Roman" w:hAnsi="Times New Roman"/>
                <w:sz w:val="24"/>
                <w:szCs w:val="24"/>
                <w:lang w:eastAsia="x-none"/>
              </w:rPr>
            </w:pPr>
            <w:r>
              <w:rPr>
                <w:rFonts w:ascii="Times New Roman" w:hAnsi="Times New Roman"/>
                <w:sz w:val="24"/>
                <w:szCs w:val="24"/>
                <w:lang w:eastAsia="x-none"/>
              </w:rPr>
              <w:t>Конституция Российской Федерации;</w:t>
            </w:r>
          </w:p>
          <w:p w14:paraId="59F1F285" w14:textId="77777777" w:rsidR="00136A3B" w:rsidRDefault="00136A3B">
            <w:pPr>
              <w:widowControl w:val="0"/>
              <w:autoSpaceDE w:val="0"/>
              <w:autoSpaceDN w:val="0"/>
              <w:spacing w:after="0" w:line="240" w:lineRule="auto"/>
              <w:jc w:val="both"/>
              <w:rPr>
                <w:rFonts w:ascii="Times New Roman" w:hAnsi="Times New Roman"/>
                <w:sz w:val="24"/>
                <w:szCs w:val="24"/>
                <w:lang w:eastAsia="x-none"/>
              </w:rPr>
            </w:pPr>
            <w:r>
              <w:rPr>
                <w:rFonts w:ascii="Times New Roman" w:hAnsi="Times New Roman"/>
                <w:sz w:val="24"/>
                <w:szCs w:val="24"/>
                <w:lang w:eastAsia="x-none"/>
              </w:rPr>
              <w:t>Указ Президента Российской Федерации от 21.07.2020 № 474 «О национальных целях развития Российской Федерации на период до 2030 года»;</w:t>
            </w:r>
          </w:p>
          <w:p w14:paraId="31F1C856" w14:textId="77777777" w:rsidR="00136A3B" w:rsidRDefault="00136A3B">
            <w:pPr>
              <w:widowControl w:val="0"/>
              <w:autoSpaceDE w:val="0"/>
              <w:autoSpaceDN w:val="0"/>
              <w:spacing w:after="0" w:line="240" w:lineRule="auto"/>
              <w:jc w:val="both"/>
              <w:rPr>
                <w:rFonts w:ascii="Times New Roman" w:hAnsi="Times New Roman"/>
                <w:sz w:val="24"/>
                <w:szCs w:val="24"/>
                <w:lang w:eastAsia="x-none"/>
              </w:rPr>
            </w:pPr>
            <w:r>
              <w:rPr>
                <w:rFonts w:ascii="Times New Roman" w:hAnsi="Times New Roman"/>
                <w:sz w:val="24"/>
                <w:szCs w:val="24"/>
                <w:lang w:eastAsia="x-none"/>
              </w:rPr>
              <w:t>Федеральный Закон от 31.07.2020 № 304-ФЗ «О внесении изменений в Федеральный закон «Об образовании в Российской Федерации» по вопросам воспитания обучающихся» (далее-ФЗ-304);</w:t>
            </w:r>
          </w:p>
          <w:p w14:paraId="239F53ED" w14:textId="77777777" w:rsidR="00136A3B" w:rsidRDefault="00136A3B">
            <w:pPr>
              <w:widowControl w:val="0"/>
              <w:autoSpaceDE w:val="0"/>
              <w:autoSpaceDN w:val="0"/>
              <w:spacing w:after="0" w:line="240" w:lineRule="auto"/>
              <w:jc w:val="both"/>
              <w:rPr>
                <w:rFonts w:ascii="Times New Roman" w:hAnsi="Times New Roman"/>
                <w:sz w:val="24"/>
                <w:szCs w:val="24"/>
                <w:lang w:eastAsia="x-none"/>
              </w:rPr>
            </w:pPr>
            <w:r>
              <w:rPr>
                <w:rFonts w:ascii="Times New Roman" w:hAnsi="Times New Roman"/>
                <w:sz w:val="24"/>
                <w:szCs w:val="24"/>
                <w:lang w:eastAsia="x-none"/>
              </w:rPr>
              <w:t>распоряжение Правительства Российской Федерации от 12.11.2020 № 2945-р об утверждении Плана мероприятий по реализации в 2021–2025 годах Стратегии развития воспитания в Российской Федерации на период до 2025 года;</w:t>
            </w:r>
          </w:p>
          <w:p w14:paraId="2A49B267" w14:textId="33218BE5" w:rsidR="00136A3B" w:rsidRDefault="00136A3B">
            <w:pPr>
              <w:widowControl w:val="0"/>
              <w:autoSpaceDE w:val="0"/>
              <w:autoSpaceDN w:val="0"/>
              <w:spacing w:after="0" w:line="240" w:lineRule="auto"/>
              <w:jc w:val="both"/>
              <w:rPr>
                <w:rFonts w:ascii="Times New Roman" w:hAnsi="Times New Roman"/>
                <w:i/>
                <w:iCs/>
                <w:color w:val="FF0000"/>
                <w:sz w:val="24"/>
                <w:szCs w:val="24"/>
                <w:lang w:eastAsia="x-none"/>
              </w:rPr>
            </w:pPr>
            <w:r w:rsidRPr="00136A3B">
              <w:rPr>
                <w:rFonts w:ascii="Times New Roman" w:hAnsi="Times New Roman"/>
                <w:sz w:val="24"/>
                <w:szCs w:val="24"/>
                <w:lang w:eastAsia="x-none"/>
              </w:rPr>
              <w:t>Федеральный государственный образовательный стандарт среднего профессионального образования по «29.02.09 Печатное дело», утвержденного Приказом Министерства образования и науки РФ от 9 декабря 2016 г. № 1556</w:t>
            </w:r>
            <w:r w:rsidRPr="002F6EE1">
              <w:rPr>
                <w:rFonts w:ascii="Times New Roman" w:hAnsi="Times New Roman"/>
                <w:bCs/>
                <w:sz w:val="24"/>
                <w:szCs w:val="24"/>
              </w:rPr>
              <w:t> </w:t>
            </w:r>
          </w:p>
        </w:tc>
      </w:tr>
      <w:tr w:rsidR="00136A3B" w14:paraId="4EDE13ED" w14:textId="77777777" w:rsidTr="00136A3B">
        <w:tc>
          <w:tcPr>
            <w:tcW w:w="1985" w:type="dxa"/>
            <w:tcBorders>
              <w:top w:val="single" w:sz="4" w:space="0" w:color="auto"/>
              <w:left w:val="single" w:sz="4" w:space="0" w:color="auto"/>
              <w:bottom w:val="single" w:sz="4" w:space="0" w:color="auto"/>
              <w:right w:val="single" w:sz="4" w:space="0" w:color="auto"/>
            </w:tcBorders>
            <w:hideMark/>
          </w:tcPr>
          <w:p w14:paraId="0E60A058" w14:textId="77777777" w:rsidR="00136A3B" w:rsidRDefault="00136A3B">
            <w:pPr>
              <w:widowControl w:val="0"/>
              <w:autoSpaceDE w:val="0"/>
              <w:autoSpaceDN w:val="0"/>
              <w:spacing w:before="120" w:after="120" w:line="240" w:lineRule="auto"/>
              <w:jc w:val="center"/>
              <w:rPr>
                <w:rFonts w:ascii="Times New Roman" w:hAnsi="Times New Roman"/>
                <w:b/>
                <w:sz w:val="24"/>
                <w:szCs w:val="24"/>
                <w:lang w:val="x-none" w:eastAsia="x-none"/>
              </w:rPr>
            </w:pPr>
            <w:r>
              <w:rPr>
                <w:rFonts w:ascii="Times New Roman" w:hAnsi="Times New Roman"/>
                <w:sz w:val="24"/>
                <w:szCs w:val="24"/>
                <w:lang w:val="x-none" w:eastAsia="x-none"/>
              </w:rPr>
              <w:t>Цель программы</w:t>
            </w:r>
          </w:p>
        </w:tc>
        <w:tc>
          <w:tcPr>
            <w:tcW w:w="7087" w:type="dxa"/>
            <w:tcBorders>
              <w:top w:val="single" w:sz="4" w:space="0" w:color="auto"/>
              <w:left w:val="single" w:sz="4" w:space="0" w:color="auto"/>
              <w:bottom w:val="single" w:sz="4" w:space="0" w:color="auto"/>
              <w:right w:val="single" w:sz="4" w:space="0" w:color="auto"/>
            </w:tcBorders>
            <w:hideMark/>
          </w:tcPr>
          <w:p w14:paraId="2BF41BDF" w14:textId="77777777" w:rsidR="00136A3B" w:rsidRDefault="00136A3B">
            <w:pPr>
              <w:widowControl w:val="0"/>
              <w:autoSpaceDE w:val="0"/>
              <w:autoSpaceDN w:val="0"/>
              <w:spacing w:after="0" w:line="240" w:lineRule="auto"/>
              <w:jc w:val="both"/>
              <w:rPr>
                <w:rFonts w:ascii="Times New Roman" w:hAnsi="Times New Roman"/>
                <w:bCs/>
                <w:sz w:val="24"/>
                <w:szCs w:val="24"/>
                <w:lang w:eastAsia="x-none"/>
              </w:rPr>
            </w:pPr>
            <w:r>
              <w:rPr>
                <w:rFonts w:ascii="Times New Roman" w:hAnsi="Times New Roman"/>
                <w:bCs/>
                <w:sz w:val="24"/>
                <w:szCs w:val="24"/>
                <w:lang w:val="x-none" w:eastAsia="x-none"/>
              </w:rPr>
              <w:t xml:space="preserve">Цель рабочей программы воспитания – </w:t>
            </w:r>
            <w:r>
              <w:rPr>
                <w:rFonts w:ascii="Times New Roman" w:hAnsi="Times New Roman"/>
                <w:bCs/>
                <w:sz w:val="24"/>
                <w:szCs w:val="24"/>
                <w:lang w:eastAsia="x-none"/>
              </w:rPr>
              <w:t>личностное развитие обучающихся и их социализация, проявляющиеся в развитии их позитивных отношений к общественным ценностям, приобретении опыта поведения и применения сформированных общих компетенций квалифицированных рабочих, служащих/специалистов среднего звена на практике</w:t>
            </w:r>
          </w:p>
        </w:tc>
      </w:tr>
      <w:tr w:rsidR="00136A3B" w14:paraId="78003F0F" w14:textId="77777777" w:rsidTr="00136A3B">
        <w:trPr>
          <w:trHeight w:val="870"/>
        </w:trPr>
        <w:tc>
          <w:tcPr>
            <w:tcW w:w="1985" w:type="dxa"/>
            <w:tcBorders>
              <w:top w:val="single" w:sz="4" w:space="0" w:color="auto"/>
              <w:left w:val="single" w:sz="4" w:space="0" w:color="auto"/>
              <w:bottom w:val="single" w:sz="4" w:space="0" w:color="auto"/>
              <w:right w:val="single" w:sz="4" w:space="0" w:color="auto"/>
            </w:tcBorders>
            <w:hideMark/>
          </w:tcPr>
          <w:p w14:paraId="38AF43BD" w14:textId="77777777" w:rsidR="00136A3B" w:rsidRDefault="00136A3B">
            <w:pPr>
              <w:widowControl w:val="0"/>
              <w:autoSpaceDE w:val="0"/>
              <w:autoSpaceDN w:val="0"/>
              <w:spacing w:before="120" w:after="120" w:line="240" w:lineRule="auto"/>
              <w:jc w:val="center"/>
              <w:rPr>
                <w:rFonts w:ascii="Times New Roman" w:hAnsi="Times New Roman"/>
                <w:sz w:val="24"/>
                <w:szCs w:val="24"/>
                <w:lang w:val="x-none" w:eastAsia="x-none"/>
              </w:rPr>
            </w:pPr>
            <w:r>
              <w:rPr>
                <w:rFonts w:ascii="Times New Roman" w:hAnsi="Times New Roman"/>
                <w:sz w:val="24"/>
                <w:szCs w:val="24"/>
                <w:lang w:val="x-none" w:eastAsia="x-none"/>
              </w:rPr>
              <w:t>Сроки реализации программы</w:t>
            </w:r>
          </w:p>
        </w:tc>
        <w:tc>
          <w:tcPr>
            <w:tcW w:w="7087" w:type="dxa"/>
            <w:tcBorders>
              <w:top w:val="single" w:sz="4" w:space="0" w:color="auto"/>
              <w:left w:val="single" w:sz="4" w:space="0" w:color="auto"/>
              <w:bottom w:val="single" w:sz="4" w:space="0" w:color="auto"/>
              <w:right w:val="single" w:sz="4" w:space="0" w:color="auto"/>
            </w:tcBorders>
            <w:hideMark/>
          </w:tcPr>
          <w:p w14:paraId="5062C0A4" w14:textId="77777777" w:rsidR="00136A3B" w:rsidRPr="00136A3B" w:rsidRDefault="00136A3B">
            <w:pPr>
              <w:widowControl w:val="0"/>
              <w:autoSpaceDE w:val="0"/>
              <w:autoSpaceDN w:val="0"/>
              <w:spacing w:before="120" w:after="120" w:line="240" w:lineRule="auto"/>
              <w:rPr>
                <w:rFonts w:ascii="Times New Roman" w:hAnsi="Times New Roman"/>
                <w:iCs/>
                <w:sz w:val="24"/>
                <w:szCs w:val="24"/>
                <w:lang w:eastAsia="x-none"/>
              </w:rPr>
            </w:pPr>
            <w:r w:rsidRPr="00136A3B">
              <w:rPr>
                <w:rFonts w:ascii="Times New Roman" w:hAnsi="Times New Roman"/>
                <w:iCs/>
                <w:sz w:val="24"/>
                <w:szCs w:val="24"/>
                <w:lang w:eastAsia="x-none"/>
              </w:rPr>
              <w:t>на базе среднего общего образования 2 года 10 месяцев;</w:t>
            </w:r>
          </w:p>
          <w:p w14:paraId="36C67EEE" w14:textId="2A721711" w:rsidR="00136A3B" w:rsidRDefault="00136A3B">
            <w:pPr>
              <w:widowControl w:val="0"/>
              <w:autoSpaceDE w:val="0"/>
              <w:autoSpaceDN w:val="0"/>
              <w:spacing w:before="120" w:after="120" w:line="240" w:lineRule="auto"/>
              <w:rPr>
                <w:rFonts w:ascii="Times New Roman" w:hAnsi="Times New Roman"/>
                <w:i/>
                <w:iCs/>
                <w:color w:val="FF0000"/>
                <w:sz w:val="24"/>
                <w:szCs w:val="24"/>
                <w:lang w:eastAsia="x-none"/>
              </w:rPr>
            </w:pPr>
            <w:r w:rsidRPr="00136A3B">
              <w:rPr>
                <w:rFonts w:ascii="Times New Roman" w:hAnsi="Times New Roman"/>
                <w:iCs/>
                <w:sz w:val="24"/>
                <w:szCs w:val="24"/>
                <w:lang w:eastAsia="x-none"/>
              </w:rPr>
              <w:t>на базе основного общего образования 3 года 10 месяцев</w:t>
            </w:r>
          </w:p>
        </w:tc>
      </w:tr>
      <w:tr w:rsidR="00136A3B" w14:paraId="52FAD8B0" w14:textId="77777777" w:rsidTr="00136A3B">
        <w:tc>
          <w:tcPr>
            <w:tcW w:w="1985" w:type="dxa"/>
            <w:tcBorders>
              <w:top w:val="single" w:sz="4" w:space="0" w:color="auto"/>
              <w:left w:val="single" w:sz="4" w:space="0" w:color="auto"/>
              <w:bottom w:val="single" w:sz="4" w:space="0" w:color="auto"/>
              <w:right w:val="single" w:sz="4" w:space="0" w:color="auto"/>
            </w:tcBorders>
            <w:hideMark/>
          </w:tcPr>
          <w:p w14:paraId="3C80110B" w14:textId="77777777" w:rsidR="00136A3B" w:rsidRDefault="00136A3B">
            <w:pPr>
              <w:widowControl w:val="0"/>
              <w:autoSpaceDE w:val="0"/>
              <w:autoSpaceDN w:val="0"/>
              <w:spacing w:before="120" w:after="120" w:line="240" w:lineRule="auto"/>
              <w:jc w:val="center"/>
              <w:rPr>
                <w:rFonts w:ascii="Times New Roman" w:hAnsi="Times New Roman"/>
                <w:sz w:val="24"/>
                <w:szCs w:val="24"/>
                <w:lang w:val="x-none" w:eastAsia="x-none"/>
              </w:rPr>
            </w:pPr>
            <w:r>
              <w:rPr>
                <w:rFonts w:ascii="Times New Roman" w:hAnsi="Times New Roman"/>
                <w:sz w:val="24"/>
                <w:szCs w:val="24"/>
                <w:lang w:val="x-none" w:eastAsia="x-none"/>
              </w:rPr>
              <w:t xml:space="preserve">Исполнители </w:t>
            </w:r>
            <w:r>
              <w:rPr>
                <w:rFonts w:ascii="Times New Roman" w:hAnsi="Times New Roman"/>
                <w:sz w:val="24"/>
                <w:szCs w:val="24"/>
                <w:lang w:val="x-none" w:eastAsia="x-none"/>
              </w:rPr>
              <w:br/>
            </w:r>
            <w:r>
              <w:rPr>
                <w:rFonts w:ascii="Times New Roman" w:hAnsi="Times New Roman"/>
                <w:sz w:val="24"/>
                <w:szCs w:val="24"/>
                <w:lang w:eastAsia="x-none"/>
              </w:rPr>
              <w:t>программы</w:t>
            </w:r>
          </w:p>
        </w:tc>
        <w:tc>
          <w:tcPr>
            <w:tcW w:w="7087" w:type="dxa"/>
            <w:tcBorders>
              <w:top w:val="single" w:sz="4" w:space="0" w:color="auto"/>
              <w:left w:val="single" w:sz="4" w:space="0" w:color="auto"/>
              <w:bottom w:val="single" w:sz="4" w:space="0" w:color="auto"/>
              <w:right w:val="single" w:sz="4" w:space="0" w:color="auto"/>
            </w:tcBorders>
            <w:hideMark/>
          </w:tcPr>
          <w:p w14:paraId="181AB0BC" w14:textId="77777777" w:rsidR="00136A3B" w:rsidRDefault="00136A3B">
            <w:pPr>
              <w:widowControl w:val="0"/>
              <w:autoSpaceDE w:val="0"/>
              <w:autoSpaceDN w:val="0"/>
              <w:spacing w:before="120" w:after="120" w:line="240" w:lineRule="auto"/>
              <w:jc w:val="both"/>
              <w:rPr>
                <w:rFonts w:ascii="Times New Roman" w:hAnsi="Times New Roman"/>
                <w:i/>
                <w:iCs/>
                <w:sz w:val="24"/>
                <w:szCs w:val="24"/>
                <w:lang w:val="x-none" w:eastAsia="x-none"/>
              </w:rPr>
            </w:pPr>
            <w:r>
              <w:rPr>
                <w:rFonts w:ascii="Times New Roman" w:hAnsi="Times New Roman"/>
                <w:i/>
                <w:iCs/>
                <w:sz w:val="24"/>
                <w:szCs w:val="24"/>
                <w:lang w:val="x-none" w:eastAsia="x-none"/>
              </w:rPr>
              <w:t>Директор, заместитель директора, курирующий воспитательную работу, к</w:t>
            </w:r>
            <w:r>
              <w:rPr>
                <w:rFonts w:ascii="Times New Roman" w:hAnsi="Times New Roman"/>
                <w:i/>
                <w:iCs/>
                <w:sz w:val="24"/>
                <w:szCs w:val="24"/>
                <w:lang w:eastAsia="x-none"/>
              </w:rPr>
              <w:t>ураторы</w:t>
            </w:r>
            <w:r>
              <w:rPr>
                <w:rFonts w:ascii="Times New Roman" w:hAnsi="Times New Roman"/>
                <w:i/>
                <w:iCs/>
                <w:sz w:val="24"/>
                <w:szCs w:val="24"/>
                <w:lang w:val="x-none" w:eastAsia="x-none"/>
              </w:rPr>
              <w:t xml:space="preserve">, преподаватели, сотрудники учебной части, заведующие отделением, педагог-психолог, </w:t>
            </w:r>
            <w:r>
              <w:rPr>
                <w:rFonts w:ascii="Times New Roman" w:hAnsi="Times New Roman"/>
                <w:i/>
                <w:iCs/>
                <w:sz w:val="24"/>
                <w:szCs w:val="24"/>
                <w:lang w:eastAsia="x-none"/>
              </w:rPr>
              <w:t>тьютор</w:t>
            </w:r>
            <w:r>
              <w:rPr>
                <w:rFonts w:ascii="Times New Roman" w:hAnsi="Times New Roman"/>
                <w:i/>
                <w:iCs/>
                <w:sz w:val="24"/>
                <w:szCs w:val="24"/>
                <w:lang w:val="x-none" w:eastAsia="x-none"/>
              </w:rPr>
              <w:t xml:space="preserve">, педагог-организатор, социальный педагог, члены Студенческого совета, представители </w:t>
            </w:r>
            <w:r>
              <w:rPr>
                <w:rFonts w:ascii="Times New Roman" w:hAnsi="Times New Roman"/>
                <w:i/>
                <w:iCs/>
                <w:sz w:val="24"/>
                <w:szCs w:val="24"/>
                <w:lang w:eastAsia="x-none"/>
              </w:rPr>
              <w:t>родительского</w:t>
            </w:r>
            <w:r>
              <w:rPr>
                <w:rFonts w:ascii="Times New Roman" w:hAnsi="Times New Roman"/>
                <w:i/>
                <w:iCs/>
                <w:sz w:val="24"/>
                <w:szCs w:val="24"/>
                <w:lang w:val="x-none" w:eastAsia="x-none"/>
              </w:rPr>
              <w:t xml:space="preserve"> комитета, представители организаций </w:t>
            </w:r>
            <w:r>
              <w:rPr>
                <w:rFonts w:ascii="Times New Roman" w:hAnsi="Times New Roman"/>
                <w:i/>
                <w:iCs/>
                <w:sz w:val="24"/>
                <w:szCs w:val="24"/>
                <w:lang w:eastAsia="x-none"/>
              </w:rPr>
              <w:t xml:space="preserve">- </w:t>
            </w:r>
            <w:r>
              <w:rPr>
                <w:rFonts w:ascii="Times New Roman" w:hAnsi="Times New Roman"/>
                <w:i/>
                <w:iCs/>
                <w:sz w:val="24"/>
                <w:szCs w:val="24"/>
                <w:lang w:val="x-none" w:eastAsia="x-none"/>
              </w:rPr>
              <w:t>работодателей</w:t>
            </w:r>
          </w:p>
        </w:tc>
      </w:tr>
    </w:tbl>
    <w:p w14:paraId="7C57C135" w14:textId="77777777" w:rsidR="00136A3B" w:rsidRDefault="00136A3B" w:rsidP="00136A3B">
      <w:pPr>
        <w:widowControl w:val="0"/>
        <w:tabs>
          <w:tab w:val="left" w:pos="993"/>
        </w:tabs>
        <w:spacing w:after="0" w:line="240" w:lineRule="auto"/>
        <w:ind w:firstLine="709"/>
        <w:jc w:val="both"/>
        <w:rPr>
          <w:rFonts w:ascii="Times New Roman" w:hAnsi="Times New Roman"/>
          <w:sz w:val="24"/>
          <w:szCs w:val="24"/>
        </w:rPr>
      </w:pPr>
      <w:bookmarkStart w:id="28" w:name="_Hlk73028774"/>
    </w:p>
    <w:p w14:paraId="4D9C1653" w14:textId="77777777" w:rsidR="00136A3B" w:rsidRDefault="00136A3B" w:rsidP="00136A3B">
      <w:pPr>
        <w:widowControl w:val="0"/>
        <w:tabs>
          <w:tab w:val="left" w:pos="993"/>
        </w:tabs>
        <w:spacing w:after="0" w:line="240" w:lineRule="auto"/>
        <w:ind w:firstLine="709"/>
        <w:jc w:val="both"/>
        <w:rPr>
          <w:rFonts w:ascii="Times New Roman" w:hAnsi="Times New Roman"/>
          <w:sz w:val="24"/>
          <w:szCs w:val="24"/>
        </w:rPr>
      </w:pPr>
      <w:r>
        <w:rPr>
          <w:rFonts w:ascii="Times New Roman" w:hAnsi="Times New Roman"/>
          <w:sz w:val="24"/>
          <w:szCs w:val="24"/>
        </w:rPr>
        <w:t>Данная примерная рабочая программа воспитания разработана с учетом преемственности целей и задач Примерной программы воспитания для общеобразовательных организаций, одобренной решением Федерального учебно-методического объединения по общему образованию (утв. Протоколом заседания УМО по общему образованию Минпросвещения России № 2/20 от 02.06.2020 г.).</w:t>
      </w:r>
    </w:p>
    <w:p w14:paraId="78114298" w14:textId="77777777" w:rsidR="00136A3B" w:rsidRDefault="00136A3B" w:rsidP="00136A3B">
      <w:pPr>
        <w:widowControl w:val="0"/>
        <w:tabs>
          <w:tab w:val="left" w:pos="993"/>
        </w:tabs>
        <w:spacing w:after="0" w:line="240" w:lineRule="auto"/>
        <w:ind w:firstLine="709"/>
        <w:jc w:val="both"/>
        <w:rPr>
          <w:rFonts w:ascii="Times New Roman" w:hAnsi="Times New Roman"/>
          <w:sz w:val="24"/>
          <w:szCs w:val="24"/>
        </w:rPr>
      </w:pPr>
      <w:bookmarkStart w:id="29" w:name="_Hlk75266324"/>
      <w:r>
        <w:rPr>
          <w:rFonts w:ascii="Times New Roman" w:hAnsi="Times New Roman"/>
          <w:sz w:val="24"/>
          <w:szCs w:val="24"/>
        </w:rPr>
        <w:t xml:space="preserve">Согласно Федеральному закону «Об образовании» от 29.12.2012 г. № 273-ФЗ (в ред. Федерального закона от 31.07.2020 г. № 304-ФЗ) </w:t>
      </w:r>
      <w:bookmarkEnd w:id="29"/>
      <w:r>
        <w:rPr>
          <w:rFonts w:ascii="Times New Roman" w:hAnsi="Times New Roman"/>
          <w:sz w:val="24"/>
          <w:szCs w:val="24"/>
        </w:rPr>
        <w:t xml:space="preserve">«воспитание – деятельность, направленная на развитие личности, создание условий для самоопределения и социализации обучающихся на основе социокультурных, духовно-нравственных ценностей и принятых в </w:t>
      </w:r>
      <w:r>
        <w:rPr>
          <w:rFonts w:ascii="Times New Roman" w:hAnsi="Times New Roman"/>
          <w:sz w:val="24"/>
          <w:szCs w:val="24"/>
        </w:rPr>
        <w:lastRenderedPageBreak/>
        <w:t xml:space="preserve">российском обществе правил и норм поведения в интересах человека, семьи, общества и государства, </w:t>
      </w:r>
      <w:bookmarkStart w:id="30" w:name="_Hlk73630688"/>
      <w:r>
        <w:rPr>
          <w:rFonts w:ascii="Times New Roman" w:hAnsi="Times New Roman"/>
          <w:sz w:val="24"/>
          <w:szCs w:val="24"/>
        </w:rPr>
        <w:t>формирование у обучающихся чувства патриотизма, гражданственности, уважения к памяти защитников Отечества и подвигам Героев Отечества, закону и правопорядку, человеку труда и старшему поколению, взаимного уважения, бережного отношения к культурному наследию и традициям многонационального народа Российской Федерации, природе и окружающей среде</w:t>
      </w:r>
      <w:bookmarkEnd w:id="30"/>
      <w:r>
        <w:rPr>
          <w:rFonts w:ascii="Times New Roman" w:hAnsi="Times New Roman"/>
          <w:sz w:val="24"/>
          <w:szCs w:val="24"/>
        </w:rPr>
        <w:t>».</w:t>
      </w:r>
    </w:p>
    <w:p w14:paraId="4934B642" w14:textId="77777777" w:rsidR="00136A3B" w:rsidRDefault="00136A3B" w:rsidP="00136A3B">
      <w:pPr>
        <w:widowControl w:val="0"/>
        <w:tabs>
          <w:tab w:val="left" w:pos="993"/>
        </w:tabs>
        <w:spacing w:after="0" w:line="240" w:lineRule="auto"/>
        <w:ind w:firstLine="709"/>
        <w:jc w:val="both"/>
        <w:rPr>
          <w:rFonts w:ascii="Times New Roman" w:hAnsi="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230"/>
        <w:gridCol w:w="2114"/>
      </w:tblGrid>
      <w:tr w:rsidR="00136A3B" w14:paraId="2E65F38A" w14:textId="77777777" w:rsidTr="00136A3B">
        <w:tc>
          <w:tcPr>
            <w:tcW w:w="7338" w:type="dxa"/>
            <w:tcBorders>
              <w:top w:val="single" w:sz="4" w:space="0" w:color="auto"/>
              <w:left w:val="single" w:sz="4" w:space="0" w:color="auto"/>
              <w:bottom w:val="single" w:sz="4" w:space="0" w:color="auto"/>
              <w:right w:val="single" w:sz="4" w:space="0" w:color="auto"/>
            </w:tcBorders>
            <w:hideMark/>
          </w:tcPr>
          <w:p w14:paraId="0640D154" w14:textId="77777777" w:rsidR="00136A3B" w:rsidRDefault="00136A3B">
            <w:pPr>
              <w:spacing w:after="0" w:line="240" w:lineRule="auto"/>
              <w:ind w:firstLine="33"/>
              <w:jc w:val="center"/>
              <w:rPr>
                <w:rFonts w:ascii="Times New Roman" w:hAnsi="Times New Roman"/>
                <w:b/>
                <w:bCs/>
                <w:sz w:val="24"/>
                <w:szCs w:val="24"/>
              </w:rPr>
            </w:pPr>
            <w:bookmarkStart w:id="31" w:name="_Hlk73632186"/>
            <w:r>
              <w:rPr>
                <w:rFonts w:ascii="Times New Roman" w:hAnsi="Times New Roman"/>
                <w:b/>
                <w:bCs/>
                <w:sz w:val="24"/>
                <w:szCs w:val="24"/>
              </w:rPr>
              <w:t xml:space="preserve">Личностные результаты </w:t>
            </w:r>
          </w:p>
          <w:p w14:paraId="7FAB44B3" w14:textId="77777777" w:rsidR="00136A3B" w:rsidRDefault="00136A3B">
            <w:pPr>
              <w:spacing w:after="0" w:line="240" w:lineRule="auto"/>
              <w:ind w:firstLine="33"/>
              <w:jc w:val="center"/>
              <w:rPr>
                <w:rFonts w:ascii="Times New Roman" w:hAnsi="Times New Roman"/>
                <w:b/>
                <w:bCs/>
                <w:sz w:val="24"/>
                <w:szCs w:val="24"/>
              </w:rPr>
            </w:pPr>
            <w:r>
              <w:rPr>
                <w:rFonts w:ascii="Times New Roman" w:hAnsi="Times New Roman"/>
                <w:b/>
                <w:bCs/>
                <w:sz w:val="24"/>
                <w:szCs w:val="24"/>
              </w:rPr>
              <w:t xml:space="preserve">реализации программы воспитания </w:t>
            </w:r>
          </w:p>
          <w:p w14:paraId="68778847" w14:textId="77777777" w:rsidR="00136A3B" w:rsidRDefault="00136A3B">
            <w:pPr>
              <w:spacing w:after="0" w:line="240" w:lineRule="auto"/>
              <w:ind w:firstLine="33"/>
              <w:jc w:val="center"/>
              <w:rPr>
                <w:rFonts w:ascii="Times New Roman" w:hAnsi="Times New Roman"/>
                <w:b/>
                <w:bCs/>
                <w:sz w:val="24"/>
                <w:szCs w:val="24"/>
              </w:rPr>
            </w:pPr>
            <w:r>
              <w:rPr>
                <w:rFonts w:ascii="Times New Roman" w:hAnsi="Times New Roman"/>
                <w:i/>
                <w:iCs/>
                <w:sz w:val="24"/>
                <w:szCs w:val="24"/>
              </w:rPr>
              <w:t>(дескрипторы)</w:t>
            </w:r>
          </w:p>
        </w:tc>
        <w:tc>
          <w:tcPr>
            <w:tcW w:w="2126" w:type="dxa"/>
            <w:tcBorders>
              <w:top w:val="single" w:sz="4" w:space="0" w:color="auto"/>
              <w:left w:val="single" w:sz="4" w:space="0" w:color="auto"/>
              <w:bottom w:val="single" w:sz="4" w:space="0" w:color="auto"/>
              <w:right w:val="single" w:sz="4" w:space="0" w:color="auto"/>
            </w:tcBorders>
            <w:vAlign w:val="center"/>
            <w:hideMark/>
          </w:tcPr>
          <w:p w14:paraId="4CB3F25F" w14:textId="77777777" w:rsidR="00136A3B" w:rsidRDefault="00136A3B">
            <w:pPr>
              <w:spacing w:after="0" w:line="240" w:lineRule="auto"/>
              <w:ind w:firstLine="33"/>
              <w:jc w:val="center"/>
              <w:rPr>
                <w:rFonts w:ascii="Times New Roman" w:hAnsi="Times New Roman"/>
                <w:b/>
                <w:bCs/>
                <w:sz w:val="24"/>
                <w:szCs w:val="24"/>
              </w:rPr>
            </w:pPr>
            <w:r>
              <w:rPr>
                <w:rFonts w:ascii="Times New Roman" w:hAnsi="Times New Roman"/>
                <w:b/>
                <w:bCs/>
                <w:sz w:val="24"/>
                <w:szCs w:val="24"/>
              </w:rPr>
              <w:t xml:space="preserve">Код личностных результатов </w:t>
            </w:r>
            <w:r>
              <w:rPr>
                <w:rFonts w:ascii="Times New Roman" w:hAnsi="Times New Roman"/>
                <w:b/>
                <w:bCs/>
                <w:sz w:val="24"/>
                <w:szCs w:val="24"/>
              </w:rPr>
              <w:br/>
              <w:t xml:space="preserve">реализации </w:t>
            </w:r>
            <w:r>
              <w:rPr>
                <w:rFonts w:ascii="Times New Roman" w:hAnsi="Times New Roman"/>
                <w:b/>
                <w:bCs/>
                <w:sz w:val="24"/>
                <w:szCs w:val="24"/>
              </w:rPr>
              <w:br/>
              <w:t xml:space="preserve">программы </w:t>
            </w:r>
            <w:r>
              <w:rPr>
                <w:rFonts w:ascii="Times New Roman" w:hAnsi="Times New Roman"/>
                <w:b/>
                <w:bCs/>
                <w:sz w:val="24"/>
                <w:szCs w:val="24"/>
              </w:rPr>
              <w:br/>
              <w:t>воспитания</w:t>
            </w:r>
          </w:p>
        </w:tc>
      </w:tr>
      <w:tr w:rsidR="00136A3B" w14:paraId="3CA5FAAF" w14:textId="77777777" w:rsidTr="00136A3B">
        <w:tc>
          <w:tcPr>
            <w:tcW w:w="7338" w:type="dxa"/>
            <w:tcBorders>
              <w:top w:val="single" w:sz="8" w:space="0" w:color="000000"/>
              <w:left w:val="single" w:sz="8" w:space="0" w:color="000000"/>
              <w:bottom w:val="single" w:sz="8" w:space="0" w:color="000000"/>
              <w:right w:val="single" w:sz="8" w:space="0" w:color="000000"/>
            </w:tcBorders>
            <w:hideMark/>
          </w:tcPr>
          <w:p w14:paraId="183CC47C" w14:textId="77777777" w:rsidR="00136A3B" w:rsidRDefault="00136A3B">
            <w:pPr>
              <w:spacing w:before="120" w:after="0" w:line="240" w:lineRule="auto"/>
              <w:jc w:val="both"/>
              <w:rPr>
                <w:rFonts w:ascii="Times New Roman" w:hAnsi="Times New Roman"/>
                <w:b/>
                <w:bCs/>
                <w:i/>
                <w:iCs/>
                <w:sz w:val="24"/>
                <w:szCs w:val="24"/>
                <w:lang w:val="x-none" w:eastAsia="x-none"/>
              </w:rPr>
            </w:pPr>
            <w:r>
              <w:rPr>
                <w:rFonts w:ascii="Times New Roman" w:hAnsi="Times New Roman"/>
                <w:sz w:val="24"/>
                <w:szCs w:val="24"/>
              </w:rPr>
              <w:t>Осознающий себя гражданином и защитником великой страны</w:t>
            </w:r>
          </w:p>
        </w:tc>
        <w:tc>
          <w:tcPr>
            <w:tcW w:w="2126" w:type="dxa"/>
            <w:tcBorders>
              <w:top w:val="single" w:sz="4" w:space="0" w:color="auto"/>
              <w:left w:val="single" w:sz="4" w:space="0" w:color="auto"/>
              <w:bottom w:val="single" w:sz="4" w:space="0" w:color="auto"/>
              <w:right w:val="single" w:sz="4" w:space="0" w:color="auto"/>
            </w:tcBorders>
            <w:vAlign w:val="center"/>
            <w:hideMark/>
          </w:tcPr>
          <w:p w14:paraId="6E4A8A3B" w14:textId="77777777" w:rsidR="00136A3B" w:rsidRDefault="00136A3B">
            <w:pPr>
              <w:spacing w:after="0" w:line="240" w:lineRule="auto"/>
              <w:ind w:firstLine="33"/>
              <w:jc w:val="center"/>
              <w:rPr>
                <w:rFonts w:ascii="Times New Roman" w:hAnsi="Times New Roman"/>
                <w:b/>
                <w:bCs/>
                <w:sz w:val="24"/>
                <w:szCs w:val="24"/>
              </w:rPr>
            </w:pPr>
            <w:r>
              <w:rPr>
                <w:rFonts w:ascii="Times New Roman" w:hAnsi="Times New Roman"/>
                <w:b/>
                <w:bCs/>
                <w:sz w:val="24"/>
                <w:szCs w:val="24"/>
              </w:rPr>
              <w:t>ЛР 1</w:t>
            </w:r>
          </w:p>
        </w:tc>
      </w:tr>
      <w:tr w:rsidR="00136A3B" w14:paraId="323E4084" w14:textId="77777777" w:rsidTr="00136A3B">
        <w:tc>
          <w:tcPr>
            <w:tcW w:w="7338" w:type="dxa"/>
            <w:tcBorders>
              <w:top w:val="single" w:sz="8" w:space="0" w:color="000000"/>
              <w:left w:val="single" w:sz="8" w:space="0" w:color="000000"/>
              <w:bottom w:val="single" w:sz="8" w:space="0" w:color="000000"/>
              <w:right w:val="single" w:sz="8" w:space="0" w:color="000000"/>
            </w:tcBorders>
            <w:hideMark/>
          </w:tcPr>
          <w:p w14:paraId="468EF227" w14:textId="77777777" w:rsidR="00136A3B" w:rsidRDefault="00136A3B">
            <w:pPr>
              <w:spacing w:after="0" w:line="240" w:lineRule="auto"/>
              <w:ind w:firstLine="33"/>
              <w:jc w:val="both"/>
              <w:rPr>
                <w:rFonts w:ascii="Times New Roman" w:hAnsi="Times New Roman"/>
                <w:b/>
                <w:bCs/>
                <w:sz w:val="24"/>
                <w:szCs w:val="24"/>
              </w:rPr>
            </w:pPr>
            <w:r>
              <w:rPr>
                <w:rFonts w:ascii="Times New Roman" w:hAnsi="Times New Roman"/>
                <w:sz w:val="24"/>
                <w:szCs w:val="24"/>
              </w:rPr>
              <w:t>Проявляющий активную гражданскую позицию, демонстрирующий приверженность принципам честности, порядочности, открытости, экономически активный и участвующий в студенческом и территориальном самоуправлении, в том числе на условиях добровольчества, продуктивно взаимодействующий и участвующий в деятельности общественных организаций</w:t>
            </w:r>
          </w:p>
        </w:tc>
        <w:tc>
          <w:tcPr>
            <w:tcW w:w="2126" w:type="dxa"/>
            <w:tcBorders>
              <w:top w:val="single" w:sz="4" w:space="0" w:color="auto"/>
              <w:left w:val="single" w:sz="4" w:space="0" w:color="auto"/>
              <w:bottom w:val="single" w:sz="4" w:space="0" w:color="auto"/>
              <w:right w:val="single" w:sz="4" w:space="0" w:color="auto"/>
            </w:tcBorders>
            <w:vAlign w:val="center"/>
            <w:hideMark/>
          </w:tcPr>
          <w:p w14:paraId="74EC8F31" w14:textId="77777777" w:rsidR="00136A3B" w:rsidRDefault="00136A3B">
            <w:pPr>
              <w:spacing w:after="0" w:line="240" w:lineRule="auto"/>
              <w:ind w:firstLine="33"/>
              <w:jc w:val="center"/>
              <w:rPr>
                <w:rFonts w:ascii="Times New Roman" w:hAnsi="Times New Roman"/>
                <w:b/>
                <w:bCs/>
                <w:sz w:val="24"/>
                <w:szCs w:val="24"/>
              </w:rPr>
            </w:pPr>
            <w:r>
              <w:rPr>
                <w:rFonts w:ascii="Times New Roman" w:hAnsi="Times New Roman"/>
                <w:b/>
                <w:bCs/>
                <w:sz w:val="24"/>
                <w:szCs w:val="24"/>
              </w:rPr>
              <w:t>ЛР 2</w:t>
            </w:r>
          </w:p>
        </w:tc>
      </w:tr>
      <w:tr w:rsidR="00136A3B" w14:paraId="7A5B081F" w14:textId="77777777" w:rsidTr="00136A3B">
        <w:tc>
          <w:tcPr>
            <w:tcW w:w="7338" w:type="dxa"/>
            <w:tcBorders>
              <w:top w:val="single" w:sz="8" w:space="0" w:color="000000"/>
              <w:left w:val="single" w:sz="8" w:space="0" w:color="000000"/>
              <w:bottom w:val="single" w:sz="8" w:space="0" w:color="000000"/>
              <w:right w:val="single" w:sz="8" w:space="0" w:color="000000"/>
            </w:tcBorders>
            <w:hideMark/>
          </w:tcPr>
          <w:p w14:paraId="193DC938" w14:textId="77777777" w:rsidR="00136A3B" w:rsidRDefault="00136A3B">
            <w:pPr>
              <w:spacing w:after="0" w:line="240" w:lineRule="auto"/>
              <w:ind w:firstLine="33"/>
              <w:jc w:val="both"/>
              <w:rPr>
                <w:rFonts w:ascii="Times New Roman" w:hAnsi="Times New Roman"/>
                <w:b/>
                <w:bCs/>
                <w:sz w:val="24"/>
                <w:szCs w:val="24"/>
              </w:rPr>
            </w:pPr>
            <w:r>
              <w:rPr>
                <w:rFonts w:ascii="Times New Roman" w:hAnsi="Times New Roman"/>
                <w:sz w:val="24"/>
                <w:szCs w:val="24"/>
              </w:rPr>
              <w:t>Соблюдающий нормы правопорядка, следующий идеалам гражданского общества, обеспечения безопасности, прав и свобод граждан России. Лояльный к установкам и проявлениям представителей субкультур, отличающий их от групп с деструктивным и девиантным поведением. Демонстрирующий неприятие и предупреждающий социально опасное поведение окружающих</w:t>
            </w:r>
          </w:p>
        </w:tc>
        <w:tc>
          <w:tcPr>
            <w:tcW w:w="2126" w:type="dxa"/>
            <w:tcBorders>
              <w:top w:val="single" w:sz="4" w:space="0" w:color="auto"/>
              <w:left w:val="single" w:sz="4" w:space="0" w:color="auto"/>
              <w:bottom w:val="single" w:sz="4" w:space="0" w:color="auto"/>
              <w:right w:val="single" w:sz="4" w:space="0" w:color="auto"/>
            </w:tcBorders>
            <w:vAlign w:val="center"/>
            <w:hideMark/>
          </w:tcPr>
          <w:p w14:paraId="725D24D6" w14:textId="77777777" w:rsidR="00136A3B" w:rsidRDefault="00136A3B">
            <w:pPr>
              <w:spacing w:after="0" w:line="240" w:lineRule="auto"/>
              <w:ind w:firstLine="33"/>
              <w:jc w:val="center"/>
              <w:rPr>
                <w:rFonts w:ascii="Times New Roman" w:hAnsi="Times New Roman"/>
                <w:b/>
                <w:bCs/>
                <w:sz w:val="24"/>
                <w:szCs w:val="24"/>
              </w:rPr>
            </w:pPr>
            <w:r>
              <w:rPr>
                <w:rFonts w:ascii="Times New Roman" w:hAnsi="Times New Roman"/>
                <w:b/>
                <w:bCs/>
                <w:sz w:val="24"/>
                <w:szCs w:val="24"/>
              </w:rPr>
              <w:t>ЛР 3</w:t>
            </w:r>
          </w:p>
        </w:tc>
      </w:tr>
      <w:tr w:rsidR="00136A3B" w14:paraId="5BB4A263" w14:textId="77777777" w:rsidTr="00136A3B">
        <w:tc>
          <w:tcPr>
            <w:tcW w:w="7338" w:type="dxa"/>
            <w:tcBorders>
              <w:top w:val="single" w:sz="8" w:space="0" w:color="000000"/>
              <w:left w:val="single" w:sz="8" w:space="0" w:color="000000"/>
              <w:bottom w:val="single" w:sz="8" w:space="0" w:color="000000"/>
              <w:right w:val="single" w:sz="8" w:space="0" w:color="000000"/>
            </w:tcBorders>
            <w:hideMark/>
          </w:tcPr>
          <w:p w14:paraId="11537A23" w14:textId="77777777" w:rsidR="00136A3B" w:rsidRDefault="00136A3B">
            <w:pPr>
              <w:spacing w:after="0" w:line="240" w:lineRule="auto"/>
              <w:ind w:firstLine="33"/>
              <w:jc w:val="both"/>
              <w:rPr>
                <w:rFonts w:ascii="Times New Roman" w:hAnsi="Times New Roman"/>
                <w:b/>
                <w:bCs/>
                <w:sz w:val="24"/>
                <w:szCs w:val="24"/>
              </w:rPr>
            </w:pPr>
            <w:r>
              <w:rPr>
                <w:rFonts w:ascii="Times New Roman" w:hAnsi="Times New Roman"/>
                <w:sz w:val="24"/>
                <w:szCs w:val="24"/>
              </w:rPr>
              <w:t>Проявляющий и демонстрирующий уважение к людям труда, осознающий ценность собственного труда. Стремящийся к формированию в сетевой среде личностно и профессионального конструктивного «цифрового следа»</w:t>
            </w:r>
          </w:p>
        </w:tc>
        <w:tc>
          <w:tcPr>
            <w:tcW w:w="2126" w:type="dxa"/>
            <w:tcBorders>
              <w:top w:val="single" w:sz="4" w:space="0" w:color="auto"/>
              <w:left w:val="single" w:sz="4" w:space="0" w:color="auto"/>
              <w:bottom w:val="single" w:sz="4" w:space="0" w:color="auto"/>
              <w:right w:val="single" w:sz="4" w:space="0" w:color="auto"/>
            </w:tcBorders>
            <w:vAlign w:val="center"/>
            <w:hideMark/>
          </w:tcPr>
          <w:p w14:paraId="4A814158" w14:textId="77777777" w:rsidR="00136A3B" w:rsidRDefault="00136A3B">
            <w:pPr>
              <w:spacing w:after="0" w:line="240" w:lineRule="auto"/>
              <w:ind w:firstLine="33"/>
              <w:jc w:val="center"/>
              <w:rPr>
                <w:rFonts w:ascii="Times New Roman" w:hAnsi="Times New Roman"/>
                <w:b/>
                <w:bCs/>
                <w:sz w:val="24"/>
                <w:szCs w:val="24"/>
              </w:rPr>
            </w:pPr>
            <w:r>
              <w:rPr>
                <w:rFonts w:ascii="Times New Roman" w:hAnsi="Times New Roman"/>
                <w:b/>
                <w:bCs/>
                <w:sz w:val="24"/>
                <w:szCs w:val="24"/>
              </w:rPr>
              <w:t>ЛР 4</w:t>
            </w:r>
          </w:p>
        </w:tc>
      </w:tr>
      <w:tr w:rsidR="00136A3B" w14:paraId="310CB9AE" w14:textId="77777777" w:rsidTr="00136A3B">
        <w:tc>
          <w:tcPr>
            <w:tcW w:w="7338" w:type="dxa"/>
            <w:tcBorders>
              <w:top w:val="single" w:sz="8" w:space="0" w:color="000000"/>
              <w:left w:val="single" w:sz="8" w:space="0" w:color="000000"/>
              <w:bottom w:val="single" w:sz="8" w:space="0" w:color="000000"/>
              <w:right w:val="single" w:sz="8" w:space="0" w:color="000000"/>
            </w:tcBorders>
            <w:hideMark/>
          </w:tcPr>
          <w:p w14:paraId="3BC68C80" w14:textId="77777777" w:rsidR="00136A3B" w:rsidRDefault="00136A3B">
            <w:pPr>
              <w:spacing w:after="0" w:line="240" w:lineRule="auto"/>
              <w:ind w:firstLine="33"/>
              <w:jc w:val="both"/>
              <w:rPr>
                <w:rFonts w:ascii="Times New Roman" w:hAnsi="Times New Roman"/>
                <w:b/>
                <w:bCs/>
                <w:sz w:val="24"/>
                <w:szCs w:val="24"/>
              </w:rPr>
            </w:pPr>
            <w:r>
              <w:rPr>
                <w:rFonts w:ascii="Times New Roman" w:hAnsi="Times New Roman"/>
                <w:sz w:val="24"/>
                <w:szCs w:val="24"/>
              </w:rPr>
              <w:t>Демонстрирующий приверженность к родной культуре, исторической памяти на основе любви к Родине, родному народу, малой родине, принятию традиционных ценностей многонационального народа России</w:t>
            </w:r>
          </w:p>
        </w:tc>
        <w:tc>
          <w:tcPr>
            <w:tcW w:w="2126" w:type="dxa"/>
            <w:tcBorders>
              <w:top w:val="single" w:sz="4" w:space="0" w:color="auto"/>
              <w:left w:val="single" w:sz="4" w:space="0" w:color="auto"/>
              <w:bottom w:val="single" w:sz="4" w:space="0" w:color="auto"/>
              <w:right w:val="single" w:sz="4" w:space="0" w:color="auto"/>
            </w:tcBorders>
            <w:vAlign w:val="center"/>
            <w:hideMark/>
          </w:tcPr>
          <w:p w14:paraId="4B08F0DA" w14:textId="77777777" w:rsidR="00136A3B" w:rsidRDefault="00136A3B">
            <w:pPr>
              <w:spacing w:after="0" w:line="240" w:lineRule="auto"/>
              <w:ind w:firstLine="33"/>
              <w:jc w:val="center"/>
              <w:rPr>
                <w:rFonts w:ascii="Times New Roman" w:hAnsi="Times New Roman"/>
                <w:b/>
                <w:bCs/>
                <w:sz w:val="24"/>
                <w:szCs w:val="24"/>
              </w:rPr>
            </w:pPr>
            <w:r>
              <w:rPr>
                <w:rFonts w:ascii="Times New Roman" w:hAnsi="Times New Roman"/>
                <w:b/>
                <w:bCs/>
                <w:sz w:val="24"/>
                <w:szCs w:val="24"/>
              </w:rPr>
              <w:t>ЛР 5</w:t>
            </w:r>
          </w:p>
        </w:tc>
      </w:tr>
      <w:tr w:rsidR="00136A3B" w14:paraId="27C23959" w14:textId="77777777" w:rsidTr="00136A3B">
        <w:tc>
          <w:tcPr>
            <w:tcW w:w="7338" w:type="dxa"/>
            <w:tcBorders>
              <w:top w:val="single" w:sz="8" w:space="0" w:color="000000"/>
              <w:left w:val="single" w:sz="8" w:space="0" w:color="000000"/>
              <w:bottom w:val="single" w:sz="8" w:space="0" w:color="000000"/>
              <w:right w:val="single" w:sz="8" w:space="0" w:color="000000"/>
            </w:tcBorders>
            <w:hideMark/>
          </w:tcPr>
          <w:p w14:paraId="503C23EC" w14:textId="77777777" w:rsidR="00136A3B" w:rsidRDefault="00136A3B">
            <w:pPr>
              <w:spacing w:after="0" w:line="240" w:lineRule="auto"/>
              <w:ind w:firstLine="33"/>
              <w:jc w:val="both"/>
              <w:rPr>
                <w:rFonts w:ascii="Times New Roman" w:hAnsi="Times New Roman"/>
                <w:b/>
                <w:bCs/>
                <w:sz w:val="24"/>
                <w:szCs w:val="24"/>
              </w:rPr>
            </w:pPr>
            <w:r>
              <w:rPr>
                <w:rFonts w:ascii="Times New Roman" w:hAnsi="Times New Roman"/>
                <w:sz w:val="24"/>
                <w:szCs w:val="24"/>
              </w:rPr>
              <w:t>Проявляющий уважение к людям старшего поколения и готовность к участию в социальной поддержке и волонтерских движениях</w:t>
            </w:r>
          </w:p>
        </w:tc>
        <w:tc>
          <w:tcPr>
            <w:tcW w:w="2126" w:type="dxa"/>
            <w:tcBorders>
              <w:top w:val="single" w:sz="4" w:space="0" w:color="auto"/>
              <w:left w:val="single" w:sz="4" w:space="0" w:color="auto"/>
              <w:bottom w:val="single" w:sz="4" w:space="0" w:color="auto"/>
              <w:right w:val="single" w:sz="4" w:space="0" w:color="auto"/>
            </w:tcBorders>
            <w:vAlign w:val="center"/>
            <w:hideMark/>
          </w:tcPr>
          <w:p w14:paraId="2E3AFB2A" w14:textId="77777777" w:rsidR="00136A3B" w:rsidRDefault="00136A3B">
            <w:pPr>
              <w:spacing w:after="0" w:line="240" w:lineRule="auto"/>
              <w:ind w:firstLine="33"/>
              <w:jc w:val="center"/>
              <w:rPr>
                <w:rFonts w:ascii="Times New Roman" w:hAnsi="Times New Roman"/>
                <w:b/>
                <w:bCs/>
                <w:sz w:val="24"/>
                <w:szCs w:val="24"/>
              </w:rPr>
            </w:pPr>
            <w:r>
              <w:rPr>
                <w:rFonts w:ascii="Times New Roman" w:hAnsi="Times New Roman"/>
                <w:b/>
                <w:bCs/>
                <w:sz w:val="24"/>
                <w:szCs w:val="24"/>
              </w:rPr>
              <w:t>ЛР 6</w:t>
            </w:r>
          </w:p>
        </w:tc>
      </w:tr>
      <w:tr w:rsidR="00136A3B" w14:paraId="51DB8FB3" w14:textId="77777777" w:rsidTr="00136A3B">
        <w:trPr>
          <w:trHeight w:val="268"/>
        </w:trPr>
        <w:tc>
          <w:tcPr>
            <w:tcW w:w="7338" w:type="dxa"/>
            <w:tcBorders>
              <w:top w:val="single" w:sz="8" w:space="0" w:color="000000"/>
              <w:left w:val="single" w:sz="8" w:space="0" w:color="000000"/>
              <w:bottom w:val="single" w:sz="8" w:space="0" w:color="000000"/>
              <w:right w:val="single" w:sz="8" w:space="0" w:color="000000"/>
            </w:tcBorders>
            <w:hideMark/>
          </w:tcPr>
          <w:p w14:paraId="611EE2EC" w14:textId="77777777" w:rsidR="00136A3B" w:rsidRDefault="00136A3B">
            <w:pPr>
              <w:spacing w:after="0" w:line="240" w:lineRule="auto"/>
              <w:ind w:firstLine="33"/>
              <w:jc w:val="both"/>
              <w:rPr>
                <w:rFonts w:ascii="Times New Roman" w:hAnsi="Times New Roman"/>
                <w:b/>
                <w:bCs/>
                <w:sz w:val="24"/>
                <w:szCs w:val="24"/>
              </w:rPr>
            </w:pPr>
            <w:r>
              <w:rPr>
                <w:rFonts w:ascii="Times New Roman" w:hAnsi="Times New Roman"/>
                <w:sz w:val="24"/>
                <w:szCs w:val="24"/>
              </w:rPr>
              <w:t>Осознающий приоритетную ценность личности человека; уважающий собственную и чужую уникальность в различных ситуациях, во всех формах и видах деятельности.</w:t>
            </w:r>
          </w:p>
        </w:tc>
        <w:tc>
          <w:tcPr>
            <w:tcW w:w="2126" w:type="dxa"/>
            <w:tcBorders>
              <w:top w:val="single" w:sz="4" w:space="0" w:color="auto"/>
              <w:left w:val="single" w:sz="4" w:space="0" w:color="auto"/>
              <w:bottom w:val="single" w:sz="4" w:space="0" w:color="auto"/>
              <w:right w:val="single" w:sz="4" w:space="0" w:color="auto"/>
            </w:tcBorders>
            <w:vAlign w:val="center"/>
            <w:hideMark/>
          </w:tcPr>
          <w:p w14:paraId="78F45E88" w14:textId="77777777" w:rsidR="00136A3B" w:rsidRDefault="00136A3B">
            <w:pPr>
              <w:spacing w:after="0" w:line="240" w:lineRule="auto"/>
              <w:ind w:firstLine="33"/>
              <w:jc w:val="center"/>
              <w:rPr>
                <w:rFonts w:ascii="Times New Roman" w:hAnsi="Times New Roman"/>
                <w:b/>
                <w:bCs/>
                <w:sz w:val="24"/>
                <w:szCs w:val="24"/>
              </w:rPr>
            </w:pPr>
            <w:r>
              <w:rPr>
                <w:rFonts w:ascii="Times New Roman" w:hAnsi="Times New Roman"/>
                <w:b/>
                <w:bCs/>
                <w:sz w:val="24"/>
                <w:szCs w:val="24"/>
              </w:rPr>
              <w:t>ЛР 7</w:t>
            </w:r>
          </w:p>
        </w:tc>
      </w:tr>
      <w:tr w:rsidR="00136A3B" w14:paraId="59750196" w14:textId="77777777" w:rsidTr="00136A3B">
        <w:tc>
          <w:tcPr>
            <w:tcW w:w="7338" w:type="dxa"/>
            <w:tcBorders>
              <w:top w:val="single" w:sz="8" w:space="0" w:color="000000"/>
              <w:left w:val="single" w:sz="8" w:space="0" w:color="000000"/>
              <w:bottom w:val="single" w:sz="8" w:space="0" w:color="000000"/>
              <w:right w:val="single" w:sz="8" w:space="0" w:color="000000"/>
            </w:tcBorders>
            <w:hideMark/>
          </w:tcPr>
          <w:p w14:paraId="6F24AF73" w14:textId="77777777" w:rsidR="00136A3B" w:rsidRDefault="00136A3B">
            <w:pPr>
              <w:spacing w:after="0" w:line="240" w:lineRule="auto"/>
              <w:ind w:firstLine="33"/>
              <w:jc w:val="both"/>
              <w:rPr>
                <w:rFonts w:ascii="Times New Roman" w:hAnsi="Times New Roman"/>
                <w:b/>
                <w:bCs/>
                <w:sz w:val="24"/>
                <w:szCs w:val="24"/>
              </w:rPr>
            </w:pPr>
            <w:r>
              <w:rPr>
                <w:rFonts w:ascii="Times New Roman" w:hAnsi="Times New Roman"/>
                <w:sz w:val="24"/>
                <w:szCs w:val="24"/>
              </w:rPr>
              <w:t>Проявляющий и демонстрирующий уважение к представителям различных этнокультурных, социальных, конфессиональных и иных групп. Сопричастный к сохранению, преумножению и трансляции культурных традиций и ценностей многонационального российского государства</w:t>
            </w:r>
          </w:p>
        </w:tc>
        <w:tc>
          <w:tcPr>
            <w:tcW w:w="2126" w:type="dxa"/>
            <w:tcBorders>
              <w:top w:val="single" w:sz="4" w:space="0" w:color="auto"/>
              <w:left w:val="single" w:sz="4" w:space="0" w:color="auto"/>
              <w:bottom w:val="single" w:sz="4" w:space="0" w:color="auto"/>
              <w:right w:val="single" w:sz="4" w:space="0" w:color="auto"/>
            </w:tcBorders>
            <w:vAlign w:val="center"/>
            <w:hideMark/>
          </w:tcPr>
          <w:p w14:paraId="6D6BBE6B" w14:textId="77777777" w:rsidR="00136A3B" w:rsidRDefault="00136A3B">
            <w:pPr>
              <w:spacing w:after="0" w:line="240" w:lineRule="auto"/>
              <w:ind w:firstLine="33"/>
              <w:jc w:val="center"/>
              <w:rPr>
                <w:rFonts w:ascii="Times New Roman" w:hAnsi="Times New Roman"/>
                <w:b/>
                <w:bCs/>
                <w:sz w:val="24"/>
                <w:szCs w:val="24"/>
              </w:rPr>
            </w:pPr>
            <w:r>
              <w:rPr>
                <w:rFonts w:ascii="Times New Roman" w:hAnsi="Times New Roman"/>
                <w:b/>
                <w:bCs/>
                <w:sz w:val="24"/>
                <w:szCs w:val="24"/>
              </w:rPr>
              <w:t>ЛР 8</w:t>
            </w:r>
          </w:p>
        </w:tc>
      </w:tr>
      <w:tr w:rsidR="00136A3B" w14:paraId="76846483" w14:textId="77777777" w:rsidTr="00136A3B">
        <w:tc>
          <w:tcPr>
            <w:tcW w:w="7338" w:type="dxa"/>
            <w:tcBorders>
              <w:top w:val="single" w:sz="8" w:space="0" w:color="000000"/>
              <w:left w:val="single" w:sz="8" w:space="0" w:color="000000"/>
              <w:bottom w:val="single" w:sz="8" w:space="0" w:color="000000"/>
              <w:right w:val="single" w:sz="8" w:space="0" w:color="000000"/>
            </w:tcBorders>
            <w:hideMark/>
          </w:tcPr>
          <w:p w14:paraId="78CAB4ED" w14:textId="77777777" w:rsidR="00136A3B" w:rsidRDefault="00136A3B">
            <w:pPr>
              <w:spacing w:after="0" w:line="240" w:lineRule="auto"/>
              <w:ind w:firstLine="33"/>
              <w:jc w:val="both"/>
              <w:rPr>
                <w:rFonts w:ascii="Times New Roman" w:hAnsi="Times New Roman"/>
                <w:b/>
                <w:bCs/>
                <w:sz w:val="24"/>
                <w:szCs w:val="24"/>
              </w:rPr>
            </w:pPr>
            <w:r>
              <w:rPr>
                <w:rFonts w:ascii="Times New Roman" w:hAnsi="Times New Roman"/>
                <w:sz w:val="24"/>
                <w:szCs w:val="24"/>
              </w:rPr>
              <w:t xml:space="preserve">Соблюдающий и пропагандирующий правила здорового и безопасного образа жизни, спорта; предупреждающий либо преодолевающий зависимости от алкоголя, табака, психоактивных веществ, азартных игр и т.д. Сохраняющий психологическую </w:t>
            </w:r>
            <w:r>
              <w:rPr>
                <w:rFonts w:ascii="Times New Roman" w:hAnsi="Times New Roman"/>
                <w:sz w:val="24"/>
                <w:szCs w:val="24"/>
              </w:rPr>
              <w:lastRenderedPageBreak/>
              <w:t>устойчивость в ситуативно сложных или стремительно меняющихся ситуациях</w:t>
            </w:r>
          </w:p>
        </w:tc>
        <w:tc>
          <w:tcPr>
            <w:tcW w:w="2126" w:type="dxa"/>
            <w:tcBorders>
              <w:top w:val="single" w:sz="4" w:space="0" w:color="auto"/>
              <w:left w:val="single" w:sz="4" w:space="0" w:color="auto"/>
              <w:bottom w:val="single" w:sz="4" w:space="0" w:color="auto"/>
              <w:right w:val="single" w:sz="4" w:space="0" w:color="auto"/>
            </w:tcBorders>
            <w:vAlign w:val="center"/>
            <w:hideMark/>
          </w:tcPr>
          <w:p w14:paraId="138BD559" w14:textId="77777777" w:rsidR="00136A3B" w:rsidRDefault="00136A3B">
            <w:pPr>
              <w:spacing w:after="0" w:line="240" w:lineRule="auto"/>
              <w:ind w:firstLine="33"/>
              <w:jc w:val="center"/>
              <w:rPr>
                <w:rFonts w:ascii="Times New Roman" w:hAnsi="Times New Roman"/>
                <w:b/>
                <w:bCs/>
                <w:sz w:val="24"/>
                <w:szCs w:val="24"/>
              </w:rPr>
            </w:pPr>
            <w:r>
              <w:rPr>
                <w:rFonts w:ascii="Times New Roman" w:hAnsi="Times New Roman"/>
                <w:b/>
                <w:bCs/>
                <w:sz w:val="24"/>
                <w:szCs w:val="24"/>
              </w:rPr>
              <w:lastRenderedPageBreak/>
              <w:t>ЛР 9</w:t>
            </w:r>
          </w:p>
        </w:tc>
      </w:tr>
      <w:tr w:rsidR="00136A3B" w14:paraId="41CD785A" w14:textId="77777777" w:rsidTr="00136A3B">
        <w:tc>
          <w:tcPr>
            <w:tcW w:w="7338" w:type="dxa"/>
            <w:tcBorders>
              <w:top w:val="single" w:sz="8" w:space="0" w:color="000000"/>
              <w:left w:val="single" w:sz="8" w:space="0" w:color="000000"/>
              <w:bottom w:val="single" w:sz="8" w:space="0" w:color="000000"/>
              <w:right w:val="single" w:sz="8" w:space="0" w:color="000000"/>
            </w:tcBorders>
            <w:hideMark/>
          </w:tcPr>
          <w:p w14:paraId="5010E3BC" w14:textId="77777777" w:rsidR="00136A3B" w:rsidRDefault="00136A3B">
            <w:pPr>
              <w:spacing w:after="0" w:line="240" w:lineRule="auto"/>
              <w:jc w:val="both"/>
              <w:rPr>
                <w:rFonts w:ascii="Times New Roman" w:hAnsi="Times New Roman"/>
                <w:b/>
                <w:bCs/>
                <w:sz w:val="24"/>
                <w:szCs w:val="24"/>
              </w:rPr>
            </w:pPr>
            <w:r>
              <w:rPr>
                <w:rFonts w:ascii="Times New Roman" w:hAnsi="Times New Roman"/>
                <w:sz w:val="24"/>
                <w:szCs w:val="24"/>
              </w:rPr>
              <w:t>Заботящийся о защите окружающей среды, собственной и чужой безопасности, в том числе цифровой</w:t>
            </w:r>
          </w:p>
        </w:tc>
        <w:tc>
          <w:tcPr>
            <w:tcW w:w="2126" w:type="dxa"/>
            <w:tcBorders>
              <w:top w:val="single" w:sz="4" w:space="0" w:color="auto"/>
              <w:left w:val="single" w:sz="4" w:space="0" w:color="auto"/>
              <w:bottom w:val="single" w:sz="4" w:space="0" w:color="auto"/>
              <w:right w:val="single" w:sz="4" w:space="0" w:color="auto"/>
            </w:tcBorders>
            <w:vAlign w:val="center"/>
            <w:hideMark/>
          </w:tcPr>
          <w:p w14:paraId="32FD7DBD" w14:textId="77777777" w:rsidR="00136A3B" w:rsidRDefault="00136A3B">
            <w:pPr>
              <w:spacing w:after="0" w:line="240" w:lineRule="auto"/>
              <w:ind w:firstLine="33"/>
              <w:jc w:val="center"/>
              <w:rPr>
                <w:rFonts w:ascii="Times New Roman" w:hAnsi="Times New Roman"/>
                <w:b/>
                <w:bCs/>
                <w:sz w:val="24"/>
                <w:szCs w:val="24"/>
              </w:rPr>
            </w:pPr>
            <w:r>
              <w:rPr>
                <w:rFonts w:ascii="Times New Roman" w:hAnsi="Times New Roman"/>
                <w:b/>
                <w:bCs/>
                <w:sz w:val="24"/>
                <w:szCs w:val="24"/>
              </w:rPr>
              <w:t>ЛР 10</w:t>
            </w:r>
          </w:p>
        </w:tc>
      </w:tr>
      <w:tr w:rsidR="00136A3B" w14:paraId="71874839" w14:textId="77777777" w:rsidTr="00136A3B">
        <w:tc>
          <w:tcPr>
            <w:tcW w:w="7338" w:type="dxa"/>
            <w:tcBorders>
              <w:top w:val="single" w:sz="8" w:space="0" w:color="000000"/>
              <w:left w:val="single" w:sz="8" w:space="0" w:color="000000"/>
              <w:bottom w:val="single" w:sz="8" w:space="0" w:color="000000"/>
              <w:right w:val="single" w:sz="8" w:space="0" w:color="000000"/>
            </w:tcBorders>
            <w:hideMark/>
          </w:tcPr>
          <w:p w14:paraId="028EF37C" w14:textId="77777777" w:rsidR="00136A3B" w:rsidRDefault="00136A3B">
            <w:pPr>
              <w:spacing w:after="0" w:line="240" w:lineRule="auto"/>
              <w:jc w:val="both"/>
              <w:rPr>
                <w:rFonts w:ascii="Times New Roman" w:hAnsi="Times New Roman"/>
                <w:b/>
                <w:bCs/>
                <w:sz w:val="24"/>
                <w:szCs w:val="24"/>
              </w:rPr>
            </w:pPr>
            <w:r>
              <w:rPr>
                <w:rFonts w:ascii="Times New Roman" w:hAnsi="Times New Roman"/>
                <w:sz w:val="24"/>
                <w:szCs w:val="24"/>
              </w:rPr>
              <w:t>Проявляющий уважение к эстетическим ценностям, обладающий основами эстетической культуры</w:t>
            </w:r>
          </w:p>
        </w:tc>
        <w:tc>
          <w:tcPr>
            <w:tcW w:w="2126" w:type="dxa"/>
            <w:tcBorders>
              <w:top w:val="single" w:sz="4" w:space="0" w:color="auto"/>
              <w:left w:val="single" w:sz="4" w:space="0" w:color="auto"/>
              <w:bottom w:val="single" w:sz="4" w:space="0" w:color="auto"/>
              <w:right w:val="single" w:sz="4" w:space="0" w:color="auto"/>
            </w:tcBorders>
            <w:vAlign w:val="center"/>
            <w:hideMark/>
          </w:tcPr>
          <w:p w14:paraId="411F86E8" w14:textId="77777777" w:rsidR="00136A3B" w:rsidRDefault="00136A3B">
            <w:pPr>
              <w:spacing w:after="0" w:line="240" w:lineRule="auto"/>
              <w:ind w:firstLine="33"/>
              <w:jc w:val="center"/>
              <w:rPr>
                <w:rFonts w:ascii="Times New Roman" w:hAnsi="Times New Roman"/>
                <w:b/>
                <w:bCs/>
                <w:sz w:val="24"/>
                <w:szCs w:val="24"/>
              </w:rPr>
            </w:pPr>
            <w:r>
              <w:rPr>
                <w:rFonts w:ascii="Times New Roman" w:hAnsi="Times New Roman"/>
                <w:b/>
                <w:bCs/>
                <w:sz w:val="24"/>
                <w:szCs w:val="24"/>
              </w:rPr>
              <w:t>ЛР 11</w:t>
            </w:r>
          </w:p>
        </w:tc>
      </w:tr>
      <w:tr w:rsidR="00136A3B" w14:paraId="05CA820B" w14:textId="77777777" w:rsidTr="00136A3B">
        <w:tc>
          <w:tcPr>
            <w:tcW w:w="7338" w:type="dxa"/>
            <w:tcBorders>
              <w:top w:val="single" w:sz="8" w:space="0" w:color="000000"/>
              <w:left w:val="single" w:sz="8" w:space="0" w:color="000000"/>
              <w:bottom w:val="single" w:sz="8" w:space="0" w:color="000000"/>
              <w:right w:val="single" w:sz="8" w:space="0" w:color="000000"/>
            </w:tcBorders>
            <w:hideMark/>
          </w:tcPr>
          <w:p w14:paraId="6DEAB0A9" w14:textId="77777777" w:rsidR="00136A3B" w:rsidRDefault="00136A3B">
            <w:pPr>
              <w:spacing w:after="0" w:line="240" w:lineRule="auto"/>
              <w:jc w:val="both"/>
              <w:rPr>
                <w:rFonts w:ascii="Times New Roman" w:hAnsi="Times New Roman"/>
                <w:b/>
                <w:bCs/>
                <w:sz w:val="24"/>
                <w:szCs w:val="24"/>
              </w:rPr>
            </w:pPr>
            <w:r>
              <w:rPr>
                <w:rFonts w:ascii="Times New Roman" w:hAnsi="Times New Roman"/>
                <w:sz w:val="24"/>
                <w:szCs w:val="24"/>
              </w:rPr>
              <w:t>Принимающий семейные ценности, готовый к созданию семьи и воспитанию детей; демонстрирующий неприятие насилия в семье, ухода от родительской ответственности, отказа от отношений со своими детьми и их финансового содержания</w:t>
            </w:r>
          </w:p>
        </w:tc>
        <w:tc>
          <w:tcPr>
            <w:tcW w:w="2126" w:type="dxa"/>
            <w:tcBorders>
              <w:top w:val="single" w:sz="4" w:space="0" w:color="auto"/>
              <w:left w:val="single" w:sz="4" w:space="0" w:color="auto"/>
              <w:bottom w:val="single" w:sz="4" w:space="0" w:color="auto"/>
              <w:right w:val="single" w:sz="4" w:space="0" w:color="auto"/>
            </w:tcBorders>
            <w:vAlign w:val="center"/>
            <w:hideMark/>
          </w:tcPr>
          <w:p w14:paraId="5F882A45" w14:textId="77777777" w:rsidR="00136A3B" w:rsidRDefault="00136A3B">
            <w:pPr>
              <w:spacing w:after="0" w:line="240" w:lineRule="auto"/>
              <w:ind w:firstLine="33"/>
              <w:jc w:val="center"/>
              <w:rPr>
                <w:rFonts w:ascii="Times New Roman" w:hAnsi="Times New Roman"/>
                <w:b/>
                <w:bCs/>
                <w:sz w:val="24"/>
                <w:szCs w:val="24"/>
              </w:rPr>
            </w:pPr>
            <w:r>
              <w:rPr>
                <w:rFonts w:ascii="Times New Roman" w:hAnsi="Times New Roman"/>
                <w:b/>
                <w:bCs/>
                <w:sz w:val="24"/>
                <w:szCs w:val="24"/>
              </w:rPr>
              <w:t>ЛР 12</w:t>
            </w:r>
          </w:p>
        </w:tc>
      </w:tr>
      <w:tr w:rsidR="00136A3B" w14:paraId="4C560317" w14:textId="77777777" w:rsidTr="00136A3B">
        <w:tc>
          <w:tcPr>
            <w:tcW w:w="9464" w:type="dxa"/>
            <w:gridSpan w:val="2"/>
            <w:tcBorders>
              <w:top w:val="single" w:sz="4" w:space="0" w:color="auto"/>
              <w:left w:val="single" w:sz="4" w:space="0" w:color="auto"/>
              <w:bottom w:val="single" w:sz="4" w:space="0" w:color="auto"/>
              <w:right w:val="single" w:sz="4" w:space="0" w:color="auto"/>
            </w:tcBorders>
            <w:vAlign w:val="center"/>
            <w:hideMark/>
          </w:tcPr>
          <w:p w14:paraId="44EBA5D4" w14:textId="77777777" w:rsidR="00136A3B" w:rsidRDefault="00136A3B">
            <w:pPr>
              <w:spacing w:after="0" w:line="240" w:lineRule="auto"/>
              <w:ind w:firstLine="33"/>
              <w:jc w:val="center"/>
              <w:rPr>
                <w:rFonts w:ascii="Times New Roman" w:hAnsi="Times New Roman"/>
                <w:b/>
                <w:bCs/>
                <w:sz w:val="24"/>
                <w:szCs w:val="24"/>
              </w:rPr>
            </w:pPr>
            <w:r>
              <w:rPr>
                <w:rFonts w:ascii="Times New Roman" w:hAnsi="Times New Roman"/>
                <w:b/>
                <w:bCs/>
                <w:sz w:val="24"/>
                <w:szCs w:val="24"/>
              </w:rPr>
              <w:t>Личностные результаты</w:t>
            </w:r>
          </w:p>
          <w:p w14:paraId="1F459AF2" w14:textId="77777777" w:rsidR="00136A3B" w:rsidRDefault="00136A3B">
            <w:pPr>
              <w:spacing w:after="0" w:line="240" w:lineRule="auto"/>
              <w:ind w:firstLine="33"/>
              <w:jc w:val="center"/>
              <w:rPr>
                <w:rFonts w:ascii="Times New Roman" w:hAnsi="Times New Roman"/>
                <w:b/>
                <w:bCs/>
                <w:sz w:val="24"/>
                <w:szCs w:val="24"/>
              </w:rPr>
            </w:pPr>
            <w:r>
              <w:rPr>
                <w:rFonts w:ascii="Times New Roman" w:hAnsi="Times New Roman"/>
                <w:b/>
                <w:bCs/>
                <w:sz w:val="24"/>
                <w:szCs w:val="24"/>
              </w:rPr>
              <w:t xml:space="preserve">реализации программы воспитания, определенные отраслевыми требованиями </w:t>
            </w:r>
            <w:r>
              <w:rPr>
                <w:rFonts w:ascii="Times New Roman" w:hAnsi="Times New Roman"/>
                <w:b/>
                <w:bCs/>
                <w:sz w:val="24"/>
                <w:szCs w:val="24"/>
              </w:rPr>
              <w:br/>
              <w:t>к деловым качествам личности</w:t>
            </w:r>
          </w:p>
        </w:tc>
      </w:tr>
      <w:tr w:rsidR="00136A3B" w14:paraId="6ADC601A" w14:textId="77777777" w:rsidTr="00136A3B">
        <w:tc>
          <w:tcPr>
            <w:tcW w:w="7338" w:type="dxa"/>
            <w:tcBorders>
              <w:top w:val="single" w:sz="4" w:space="0" w:color="auto"/>
              <w:left w:val="single" w:sz="4" w:space="0" w:color="auto"/>
              <w:bottom w:val="single" w:sz="4" w:space="0" w:color="auto"/>
              <w:right w:val="single" w:sz="4" w:space="0" w:color="auto"/>
            </w:tcBorders>
            <w:hideMark/>
          </w:tcPr>
          <w:p w14:paraId="1AC166A5" w14:textId="77777777" w:rsidR="00136A3B" w:rsidRDefault="00136A3B">
            <w:pPr>
              <w:spacing w:after="0" w:line="240" w:lineRule="auto"/>
              <w:rPr>
                <w:rFonts w:ascii="Times New Roman" w:hAnsi="Times New Roman"/>
                <w:b/>
                <w:bCs/>
                <w:sz w:val="24"/>
                <w:szCs w:val="24"/>
              </w:rPr>
            </w:pPr>
            <w:r>
              <w:rPr>
                <w:rFonts w:ascii="Times New Roman" w:hAnsi="Times New Roman"/>
                <w:sz w:val="24"/>
                <w:szCs w:val="24"/>
              </w:rPr>
              <w:t>Принимающий осознанный выбор профессии и возможностей реализации собственных жизненных планов; проявляющий отношение к профессиональной деятельности как возможности участия в решении личных, общественных, государственных, общенациональных проблем</w:t>
            </w:r>
          </w:p>
        </w:tc>
        <w:tc>
          <w:tcPr>
            <w:tcW w:w="2126" w:type="dxa"/>
            <w:tcBorders>
              <w:top w:val="single" w:sz="4" w:space="0" w:color="auto"/>
              <w:left w:val="single" w:sz="4" w:space="0" w:color="auto"/>
              <w:bottom w:val="single" w:sz="4" w:space="0" w:color="auto"/>
              <w:right w:val="single" w:sz="4" w:space="0" w:color="auto"/>
            </w:tcBorders>
            <w:vAlign w:val="center"/>
            <w:hideMark/>
          </w:tcPr>
          <w:p w14:paraId="088B80E4" w14:textId="77777777" w:rsidR="00136A3B" w:rsidRDefault="00136A3B">
            <w:pPr>
              <w:spacing w:after="0" w:line="240" w:lineRule="auto"/>
              <w:ind w:firstLine="33"/>
              <w:jc w:val="center"/>
              <w:rPr>
                <w:rFonts w:ascii="Times New Roman" w:hAnsi="Times New Roman"/>
                <w:b/>
                <w:bCs/>
                <w:sz w:val="24"/>
                <w:szCs w:val="24"/>
              </w:rPr>
            </w:pPr>
            <w:r>
              <w:rPr>
                <w:rFonts w:ascii="Times New Roman" w:hAnsi="Times New Roman"/>
                <w:b/>
                <w:bCs/>
                <w:sz w:val="24"/>
                <w:szCs w:val="24"/>
              </w:rPr>
              <w:t>ЛР 13</w:t>
            </w:r>
          </w:p>
        </w:tc>
      </w:tr>
      <w:tr w:rsidR="00136A3B" w14:paraId="479F47BB" w14:textId="77777777" w:rsidTr="00136A3B">
        <w:tc>
          <w:tcPr>
            <w:tcW w:w="7338" w:type="dxa"/>
            <w:tcBorders>
              <w:top w:val="single" w:sz="4" w:space="0" w:color="auto"/>
              <w:left w:val="single" w:sz="4" w:space="0" w:color="auto"/>
              <w:bottom w:val="single" w:sz="4" w:space="0" w:color="auto"/>
              <w:right w:val="single" w:sz="4" w:space="0" w:color="auto"/>
            </w:tcBorders>
            <w:hideMark/>
          </w:tcPr>
          <w:p w14:paraId="235FA4E8" w14:textId="77777777" w:rsidR="00136A3B" w:rsidRDefault="00136A3B">
            <w:pPr>
              <w:spacing w:after="0" w:line="240" w:lineRule="auto"/>
              <w:rPr>
                <w:rFonts w:ascii="Times New Roman" w:hAnsi="Times New Roman"/>
                <w:b/>
                <w:bCs/>
                <w:sz w:val="24"/>
                <w:szCs w:val="24"/>
              </w:rPr>
            </w:pPr>
            <w:r>
              <w:rPr>
                <w:rFonts w:ascii="Times New Roman" w:hAnsi="Times New Roman"/>
                <w:sz w:val="24"/>
                <w:szCs w:val="24"/>
              </w:rPr>
              <w:t>Демонстрирующий готовность и способность к продолжению образования, в том числе самообразованию, на протяжении всей жизни; сознательное отношение к непрерывному образованию как условию успешной профессиональной и общественной деятельности</w:t>
            </w:r>
          </w:p>
        </w:tc>
        <w:tc>
          <w:tcPr>
            <w:tcW w:w="2126" w:type="dxa"/>
            <w:tcBorders>
              <w:top w:val="single" w:sz="4" w:space="0" w:color="auto"/>
              <w:left w:val="single" w:sz="4" w:space="0" w:color="auto"/>
              <w:bottom w:val="single" w:sz="4" w:space="0" w:color="auto"/>
              <w:right w:val="single" w:sz="4" w:space="0" w:color="auto"/>
            </w:tcBorders>
            <w:vAlign w:val="center"/>
            <w:hideMark/>
          </w:tcPr>
          <w:p w14:paraId="27461BA5" w14:textId="77777777" w:rsidR="00136A3B" w:rsidRDefault="00136A3B">
            <w:pPr>
              <w:spacing w:after="0" w:line="240" w:lineRule="auto"/>
              <w:ind w:firstLine="33"/>
              <w:jc w:val="center"/>
              <w:rPr>
                <w:rFonts w:ascii="Times New Roman" w:hAnsi="Times New Roman"/>
                <w:b/>
                <w:bCs/>
                <w:sz w:val="24"/>
                <w:szCs w:val="24"/>
              </w:rPr>
            </w:pPr>
            <w:r>
              <w:rPr>
                <w:rFonts w:ascii="Times New Roman" w:hAnsi="Times New Roman"/>
                <w:b/>
                <w:bCs/>
                <w:sz w:val="24"/>
                <w:szCs w:val="24"/>
              </w:rPr>
              <w:t>ЛР 14</w:t>
            </w:r>
          </w:p>
        </w:tc>
      </w:tr>
      <w:tr w:rsidR="00136A3B" w14:paraId="65B1504E" w14:textId="77777777" w:rsidTr="00136A3B">
        <w:tc>
          <w:tcPr>
            <w:tcW w:w="7338" w:type="dxa"/>
            <w:tcBorders>
              <w:top w:val="single" w:sz="4" w:space="0" w:color="auto"/>
              <w:left w:val="single" w:sz="4" w:space="0" w:color="auto"/>
              <w:bottom w:val="single" w:sz="4" w:space="0" w:color="auto"/>
              <w:right w:val="single" w:sz="4" w:space="0" w:color="auto"/>
            </w:tcBorders>
            <w:hideMark/>
          </w:tcPr>
          <w:p w14:paraId="448FB304" w14:textId="77777777" w:rsidR="00136A3B" w:rsidRDefault="00136A3B">
            <w:pPr>
              <w:spacing w:after="0" w:line="240" w:lineRule="auto"/>
              <w:rPr>
                <w:rFonts w:ascii="Times New Roman" w:hAnsi="Times New Roman"/>
                <w:b/>
                <w:bCs/>
                <w:sz w:val="24"/>
                <w:szCs w:val="24"/>
              </w:rPr>
            </w:pPr>
            <w:r>
              <w:rPr>
                <w:rFonts w:ascii="Times New Roman" w:hAnsi="Times New Roman"/>
                <w:sz w:val="24"/>
                <w:szCs w:val="24"/>
              </w:rPr>
              <w:t>Проявляющий способность самостоятельно реализовать свой потенциал в профессиональной деятельности</w:t>
            </w:r>
          </w:p>
        </w:tc>
        <w:tc>
          <w:tcPr>
            <w:tcW w:w="2126" w:type="dxa"/>
            <w:tcBorders>
              <w:top w:val="single" w:sz="4" w:space="0" w:color="auto"/>
              <w:left w:val="single" w:sz="4" w:space="0" w:color="auto"/>
              <w:bottom w:val="single" w:sz="4" w:space="0" w:color="auto"/>
              <w:right w:val="single" w:sz="4" w:space="0" w:color="auto"/>
            </w:tcBorders>
            <w:vAlign w:val="center"/>
            <w:hideMark/>
          </w:tcPr>
          <w:p w14:paraId="57D37160" w14:textId="77777777" w:rsidR="00136A3B" w:rsidRDefault="00136A3B">
            <w:pPr>
              <w:spacing w:after="0" w:line="240" w:lineRule="auto"/>
              <w:jc w:val="center"/>
              <w:rPr>
                <w:rFonts w:ascii="Times New Roman" w:hAnsi="Times New Roman"/>
                <w:b/>
                <w:bCs/>
                <w:sz w:val="24"/>
                <w:szCs w:val="24"/>
              </w:rPr>
            </w:pPr>
            <w:r>
              <w:rPr>
                <w:rFonts w:ascii="Times New Roman" w:hAnsi="Times New Roman"/>
                <w:b/>
                <w:bCs/>
                <w:sz w:val="24"/>
                <w:szCs w:val="24"/>
              </w:rPr>
              <w:t>ЛР 15</w:t>
            </w:r>
          </w:p>
        </w:tc>
      </w:tr>
      <w:tr w:rsidR="00136A3B" w14:paraId="4C4B3604" w14:textId="77777777" w:rsidTr="00136A3B">
        <w:tc>
          <w:tcPr>
            <w:tcW w:w="9464" w:type="dxa"/>
            <w:gridSpan w:val="2"/>
            <w:tcBorders>
              <w:top w:val="single" w:sz="4" w:space="0" w:color="auto"/>
              <w:left w:val="single" w:sz="4" w:space="0" w:color="auto"/>
              <w:bottom w:val="single" w:sz="4" w:space="0" w:color="auto"/>
              <w:right w:val="single" w:sz="4" w:space="0" w:color="auto"/>
            </w:tcBorders>
            <w:vAlign w:val="center"/>
            <w:hideMark/>
          </w:tcPr>
          <w:p w14:paraId="5E62B7C5" w14:textId="77777777" w:rsidR="00136A3B" w:rsidRDefault="00136A3B">
            <w:pPr>
              <w:spacing w:after="0" w:line="240" w:lineRule="auto"/>
              <w:ind w:firstLine="33"/>
              <w:jc w:val="center"/>
              <w:rPr>
                <w:rFonts w:ascii="Times New Roman" w:hAnsi="Times New Roman"/>
                <w:b/>
                <w:bCs/>
                <w:sz w:val="24"/>
                <w:szCs w:val="24"/>
              </w:rPr>
            </w:pPr>
            <w:r>
              <w:rPr>
                <w:rFonts w:ascii="Times New Roman" w:hAnsi="Times New Roman"/>
                <w:b/>
                <w:bCs/>
                <w:sz w:val="24"/>
                <w:szCs w:val="24"/>
              </w:rPr>
              <w:t>Личностные результаты</w:t>
            </w:r>
          </w:p>
          <w:p w14:paraId="0C30EEF0" w14:textId="77777777" w:rsidR="00136A3B" w:rsidRDefault="00136A3B">
            <w:pPr>
              <w:spacing w:after="0" w:line="240" w:lineRule="auto"/>
              <w:ind w:firstLine="33"/>
              <w:jc w:val="center"/>
              <w:rPr>
                <w:rFonts w:ascii="Times New Roman" w:hAnsi="Times New Roman"/>
                <w:b/>
                <w:bCs/>
                <w:sz w:val="24"/>
                <w:szCs w:val="24"/>
              </w:rPr>
            </w:pPr>
            <w:r>
              <w:rPr>
                <w:rFonts w:ascii="Times New Roman" w:hAnsi="Times New Roman"/>
                <w:b/>
                <w:bCs/>
                <w:sz w:val="24"/>
                <w:szCs w:val="24"/>
              </w:rPr>
              <w:t xml:space="preserve">реализации программы воспитания, определенные субъектом </w:t>
            </w:r>
            <w:r>
              <w:rPr>
                <w:rFonts w:ascii="Times New Roman" w:hAnsi="Times New Roman"/>
                <w:b/>
                <w:bCs/>
                <w:sz w:val="24"/>
                <w:szCs w:val="24"/>
              </w:rPr>
              <w:br/>
              <w:t>Российской Федерации</w:t>
            </w:r>
            <w:r>
              <w:rPr>
                <w:vertAlign w:val="superscript"/>
              </w:rPr>
              <w:footnoteReference w:id="37"/>
            </w:r>
            <w:r>
              <w:rPr>
                <w:rFonts w:ascii="Times New Roman" w:hAnsi="Times New Roman"/>
                <w:b/>
                <w:bCs/>
                <w:sz w:val="24"/>
                <w:szCs w:val="24"/>
              </w:rPr>
              <w:t xml:space="preserve"> </w:t>
            </w:r>
            <w:r>
              <w:rPr>
                <w:rFonts w:ascii="Times New Roman" w:hAnsi="Times New Roman"/>
              </w:rPr>
              <w:t>(при наличии)</w:t>
            </w:r>
          </w:p>
        </w:tc>
      </w:tr>
      <w:tr w:rsidR="00136A3B" w14:paraId="153CF8DD" w14:textId="77777777" w:rsidTr="00136A3B">
        <w:tc>
          <w:tcPr>
            <w:tcW w:w="7338" w:type="dxa"/>
            <w:tcBorders>
              <w:top w:val="single" w:sz="4" w:space="0" w:color="auto"/>
              <w:left w:val="single" w:sz="4" w:space="0" w:color="auto"/>
              <w:bottom w:val="single" w:sz="4" w:space="0" w:color="auto"/>
              <w:right w:val="single" w:sz="4" w:space="0" w:color="auto"/>
            </w:tcBorders>
            <w:hideMark/>
          </w:tcPr>
          <w:p w14:paraId="7C642692" w14:textId="77777777" w:rsidR="00136A3B" w:rsidRDefault="00136A3B">
            <w:pPr>
              <w:spacing w:after="0" w:line="240" w:lineRule="auto"/>
              <w:ind w:firstLine="33"/>
              <w:rPr>
                <w:rFonts w:ascii="Times New Roman" w:hAnsi="Times New Roman"/>
                <w:sz w:val="24"/>
                <w:szCs w:val="24"/>
              </w:rPr>
            </w:pPr>
            <w:r>
              <w:rPr>
                <w:rFonts w:ascii="Times New Roman" w:hAnsi="Times New Roman"/>
                <w:sz w:val="24"/>
                <w:szCs w:val="24"/>
              </w:rPr>
              <w:t>…</w:t>
            </w:r>
          </w:p>
        </w:tc>
        <w:tc>
          <w:tcPr>
            <w:tcW w:w="2126" w:type="dxa"/>
            <w:tcBorders>
              <w:top w:val="single" w:sz="4" w:space="0" w:color="auto"/>
              <w:left w:val="single" w:sz="4" w:space="0" w:color="auto"/>
              <w:bottom w:val="single" w:sz="4" w:space="0" w:color="auto"/>
              <w:right w:val="single" w:sz="4" w:space="0" w:color="auto"/>
            </w:tcBorders>
            <w:vAlign w:val="center"/>
            <w:hideMark/>
          </w:tcPr>
          <w:p w14:paraId="29289731" w14:textId="77777777" w:rsidR="00136A3B" w:rsidRDefault="00136A3B">
            <w:pPr>
              <w:spacing w:after="0" w:line="240" w:lineRule="auto"/>
              <w:ind w:firstLine="33"/>
              <w:jc w:val="center"/>
              <w:rPr>
                <w:rFonts w:ascii="Times New Roman" w:hAnsi="Times New Roman"/>
                <w:b/>
                <w:bCs/>
                <w:sz w:val="24"/>
                <w:szCs w:val="24"/>
              </w:rPr>
            </w:pPr>
            <w:r>
              <w:rPr>
                <w:rFonts w:ascii="Times New Roman" w:hAnsi="Times New Roman"/>
                <w:b/>
                <w:bCs/>
                <w:sz w:val="24"/>
                <w:szCs w:val="24"/>
              </w:rPr>
              <w:t>ЛР …</w:t>
            </w:r>
          </w:p>
        </w:tc>
      </w:tr>
      <w:tr w:rsidR="00136A3B" w14:paraId="26B7E546" w14:textId="77777777" w:rsidTr="00136A3B">
        <w:tc>
          <w:tcPr>
            <w:tcW w:w="7338" w:type="dxa"/>
            <w:tcBorders>
              <w:top w:val="single" w:sz="4" w:space="0" w:color="auto"/>
              <w:left w:val="single" w:sz="4" w:space="0" w:color="auto"/>
              <w:bottom w:val="single" w:sz="4" w:space="0" w:color="auto"/>
              <w:right w:val="single" w:sz="4" w:space="0" w:color="auto"/>
            </w:tcBorders>
          </w:tcPr>
          <w:p w14:paraId="5F23E364" w14:textId="77777777" w:rsidR="00136A3B" w:rsidRDefault="00136A3B">
            <w:pPr>
              <w:spacing w:after="0" w:line="240" w:lineRule="auto"/>
              <w:ind w:firstLine="33"/>
              <w:rPr>
                <w:rFonts w:ascii="Times New Roman" w:hAnsi="Times New Roman"/>
                <w:sz w:val="24"/>
                <w:szCs w:val="24"/>
              </w:rPr>
            </w:pPr>
          </w:p>
        </w:tc>
        <w:tc>
          <w:tcPr>
            <w:tcW w:w="2126" w:type="dxa"/>
            <w:tcBorders>
              <w:top w:val="single" w:sz="4" w:space="0" w:color="auto"/>
              <w:left w:val="single" w:sz="4" w:space="0" w:color="auto"/>
              <w:bottom w:val="single" w:sz="4" w:space="0" w:color="auto"/>
              <w:right w:val="single" w:sz="4" w:space="0" w:color="auto"/>
            </w:tcBorders>
            <w:vAlign w:val="center"/>
            <w:hideMark/>
          </w:tcPr>
          <w:p w14:paraId="7ED75A80" w14:textId="77777777" w:rsidR="00136A3B" w:rsidRDefault="00136A3B">
            <w:pPr>
              <w:spacing w:after="0" w:line="240" w:lineRule="auto"/>
              <w:ind w:firstLine="33"/>
              <w:jc w:val="center"/>
              <w:rPr>
                <w:rFonts w:ascii="Times New Roman" w:hAnsi="Times New Roman"/>
                <w:b/>
                <w:bCs/>
                <w:sz w:val="24"/>
                <w:szCs w:val="24"/>
              </w:rPr>
            </w:pPr>
            <w:r>
              <w:rPr>
                <w:rFonts w:ascii="Times New Roman" w:hAnsi="Times New Roman"/>
                <w:b/>
                <w:bCs/>
                <w:sz w:val="24"/>
                <w:szCs w:val="24"/>
              </w:rPr>
              <w:t>ЛР …</w:t>
            </w:r>
          </w:p>
        </w:tc>
      </w:tr>
      <w:tr w:rsidR="00136A3B" w14:paraId="2CDC5BA3" w14:textId="77777777" w:rsidTr="00136A3B">
        <w:tc>
          <w:tcPr>
            <w:tcW w:w="7338" w:type="dxa"/>
            <w:tcBorders>
              <w:top w:val="single" w:sz="4" w:space="0" w:color="auto"/>
              <w:left w:val="single" w:sz="4" w:space="0" w:color="auto"/>
              <w:bottom w:val="single" w:sz="4" w:space="0" w:color="auto"/>
              <w:right w:val="single" w:sz="4" w:space="0" w:color="auto"/>
            </w:tcBorders>
          </w:tcPr>
          <w:p w14:paraId="77E3832C" w14:textId="77777777" w:rsidR="00136A3B" w:rsidRDefault="00136A3B">
            <w:pPr>
              <w:spacing w:after="0" w:line="240" w:lineRule="auto"/>
              <w:ind w:firstLine="33"/>
              <w:rPr>
                <w:rFonts w:ascii="Times New Roman" w:hAnsi="Times New Roman"/>
                <w:sz w:val="24"/>
                <w:szCs w:val="24"/>
              </w:rPr>
            </w:pPr>
          </w:p>
        </w:tc>
        <w:tc>
          <w:tcPr>
            <w:tcW w:w="2126" w:type="dxa"/>
            <w:tcBorders>
              <w:top w:val="single" w:sz="4" w:space="0" w:color="auto"/>
              <w:left w:val="single" w:sz="4" w:space="0" w:color="auto"/>
              <w:bottom w:val="single" w:sz="4" w:space="0" w:color="auto"/>
              <w:right w:val="single" w:sz="4" w:space="0" w:color="auto"/>
            </w:tcBorders>
            <w:vAlign w:val="center"/>
            <w:hideMark/>
          </w:tcPr>
          <w:p w14:paraId="6E2C1988" w14:textId="77777777" w:rsidR="00136A3B" w:rsidRDefault="00136A3B">
            <w:pPr>
              <w:spacing w:after="0" w:line="240" w:lineRule="auto"/>
              <w:ind w:firstLine="33"/>
              <w:jc w:val="center"/>
              <w:rPr>
                <w:rFonts w:ascii="Times New Roman" w:hAnsi="Times New Roman"/>
                <w:b/>
                <w:bCs/>
                <w:sz w:val="24"/>
                <w:szCs w:val="24"/>
              </w:rPr>
            </w:pPr>
            <w:r>
              <w:rPr>
                <w:rFonts w:ascii="Times New Roman" w:hAnsi="Times New Roman"/>
                <w:b/>
                <w:bCs/>
                <w:sz w:val="24"/>
                <w:szCs w:val="24"/>
              </w:rPr>
              <w:t>ЛР …</w:t>
            </w:r>
          </w:p>
        </w:tc>
      </w:tr>
      <w:tr w:rsidR="00136A3B" w14:paraId="66A75B6B" w14:textId="77777777" w:rsidTr="00136A3B">
        <w:tc>
          <w:tcPr>
            <w:tcW w:w="9464" w:type="dxa"/>
            <w:gridSpan w:val="2"/>
            <w:tcBorders>
              <w:top w:val="single" w:sz="4" w:space="0" w:color="auto"/>
              <w:left w:val="single" w:sz="4" w:space="0" w:color="auto"/>
              <w:bottom w:val="single" w:sz="4" w:space="0" w:color="auto"/>
              <w:right w:val="single" w:sz="4" w:space="0" w:color="auto"/>
            </w:tcBorders>
            <w:vAlign w:val="center"/>
            <w:hideMark/>
          </w:tcPr>
          <w:p w14:paraId="1CB43EFA" w14:textId="77777777" w:rsidR="00136A3B" w:rsidRDefault="00136A3B">
            <w:pPr>
              <w:spacing w:after="0" w:line="240" w:lineRule="auto"/>
              <w:ind w:firstLine="33"/>
              <w:jc w:val="center"/>
              <w:rPr>
                <w:rFonts w:ascii="Times New Roman" w:hAnsi="Times New Roman"/>
                <w:b/>
                <w:bCs/>
                <w:sz w:val="24"/>
                <w:szCs w:val="24"/>
              </w:rPr>
            </w:pPr>
            <w:r>
              <w:rPr>
                <w:rFonts w:ascii="Times New Roman" w:hAnsi="Times New Roman"/>
                <w:b/>
                <w:bCs/>
                <w:sz w:val="24"/>
                <w:szCs w:val="24"/>
              </w:rPr>
              <w:t>Личностные результаты</w:t>
            </w:r>
          </w:p>
          <w:p w14:paraId="49E0D097" w14:textId="77777777" w:rsidR="00136A3B" w:rsidRDefault="00136A3B">
            <w:pPr>
              <w:spacing w:after="0" w:line="240" w:lineRule="auto"/>
              <w:ind w:firstLine="33"/>
              <w:jc w:val="center"/>
              <w:rPr>
                <w:rFonts w:ascii="Times New Roman" w:hAnsi="Times New Roman"/>
                <w:b/>
                <w:bCs/>
                <w:sz w:val="24"/>
                <w:szCs w:val="24"/>
              </w:rPr>
            </w:pPr>
            <w:r>
              <w:rPr>
                <w:rFonts w:ascii="Times New Roman" w:hAnsi="Times New Roman"/>
                <w:b/>
                <w:bCs/>
                <w:sz w:val="24"/>
                <w:szCs w:val="24"/>
              </w:rPr>
              <w:t>реализации программы воспитания, определенные ключевыми работодателями</w:t>
            </w:r>
            <w:r>
              <w:rPr>
                <w:vertAlign w:val="superscript"/>
              </w:rPr>
              <w:footnoteReference w:id="38"/>
            </w:r>
          </w:p>
          <w:p w14:paraId="50AF0D8B" w14:textId="77777777" w:rsidR="00136A3B" w:rsidRDefault="00136A3B">
            <w:pPr>
              <w:spacing w:after="0" w:line="240" w:lineRule="auto"/>
              <w:ind w:firstLine="33"/>
              <w:jc w:val="center"/>
              <w:rPr>
                <w:rFonts w:ascii="Times New Roman" w:hAnsi="Times New Roman"/>
                <w:b/>
                <w:bCs/>
                <w:sz w:val="24"/>
                <w:szCs w:val="24"/>
              </w:rPr>
            </w:pPr>
            <w:r>
              <w:rPr>
                <w:rFonts w:ascii="Times New Roman" w:hAnsi="Times New Roman"/>
              </w:rPr>
              <w:t>(при наличии)</w:t>
            </w:r>
          </w:p>
        </w:tc>
      </w:tr>
      <w:tr w:rsidR="00136A3B" w14:paraId="47A9A00A" w14:textId="77777777" w:rsidTr="00136A3B">
        <w:tc>
          <w:tcPr>
            <w:tcW w:w="7338" w:type="dxa"/>
            <w:tcBorders>
              <w:top w:val="single" w:sz="4" w:space="0" w:color="auto"/>
              <w:left w:val="single" w:sz="4" w:space="0" w:color="auto"/>
              <w:bottom w:val="single" w:sz="4" w:space="0" w:color="auto"/>
              <w:right w:val="single" w:sz="4" w:space="0" w:color="auto"/>
            </w:tcBorders>
            <w:hideMark/>
          </w:tcPr>
          <w:p w14:paraId="3D6B147A" w14:textId="77777777" w:rsidR="00136A3B" w:rsidRDefault="00136A3B">
            <w:pPr>
              <w:spacing w:after="0" w:line="240" w:lineRule="auto"/>
              <w:ind w:firstLine="33"/>
              <w:rPr>
                <w:rFonts w:ascii="Times New Roman" w:hAnsi="Times New Roman"/>
                <w:sz w:val="24"/>
                <w:szCs w:val="24"/>
              </w:rPr>
            </w:pPr>
            <w:r>
              <w:rPr>
                <w:rFonts w:ascii="Times New Roman" w:hAnsi="Times New Roman"/>
                <w:sz w:val="24"/>
                <w:szCs w:val="24"/>
              </w:rPr>
              <w:t>…</w:t>
            </w:r>
          </w:p>
        </w:tc>
        <w:tc>
          <w:tcPr>
            <w:tcW w:w="2126" w:type="dxa"/>
            <w:tcBorders>
              <w:top w:val="single" w:sz="4" w:space="0" w:color="auto"/>
              <w:left w:val="single" w:sz="4" w:space="0" w:color="auto"/>
              <w:bottom w:val="single" w:sz="4" w:space="0" w:color="auto"/>
              <w:right w:val="single" w:sz="4" w:space="0" w:color="auto"/>
            </w:tcBorders>
            <w:vAlign w:val="center"/>
            <w:hideMark/>
          </w:tcPr>
          <w:p w14:paraId="4FFD68C8" w14:textId="77777777" w:rsidR="00136A3B" w:rsidRDefault="00136A3B">
            <w:pPr>
              <w:spacing w:after="0" w:line="240" w:lineRule="auto"/>
              <w:ind w:firstLine="33"/>
              <w:jc w:val="center"/>
              <w:rPr>
                <w:rFonts w:ascii="Times New Roman" w:hAnsi="Times New Roman"/>
                <w:b/>
                <w:bCs/>
                <w:sz w:val="24"/>
                <w:szCs w:val="24"/>
              </w:rPr>
            </w:pPr>
            <w:r>
              <w:rPr>
                <w:rFonts w:ascii="Times New Roman" w:hAnsi="Times New Roman"/>
                <w:b/>
                <w:bCs/>
                <w:sz w:val="24"/>
                <w:szCs w:val="24"/>
              </w:rPr>
              <w:t>ЛР …</w:t>
            </w:r>
          </w:p>
        </w:tc>
      </w:tr>
      <w:tr w:rsidR="00136A3B" w14:paraId="7BECA715" w14:textId="77777777" w:rsidTr="00136A3B">
        <w:tc>
          <w:tcPr>
            <w:tcW w:w="7338" w:type="dxa"/>
            <w:tcBorders>
              <w:top w:val="single" w:sz="4" w:space="0" w:color="auto"/>
              <w:left w:val="single" w:sz="4" w:space="0" w:color="auto"/>
              <w:bottom w:val="single" w:sz="4" w:space="0" w:color="auto"/>
              <w:right w:val="single" w:sz="4" w:space="0" w:color="auto"/>
            </w:tcBorders>
          </w:tcPr>
          <w:p w14:paraId="516D823D" w14:textId="77777777" w:rsidR="00136A3B" w:rsidRDefault="00136A3B">
            <w:pPr>
              <w:spacing w:after="0" w:line="240" w:lineRule="auto"/>
              <w:ind w:firstLine="33"/>
              <w:rPr>
                <w:rFonts w:ascii="Times New Roman" w:hAnsi="Times New Roman"/>
                <w:sz w:val="24"/>
                <w:szCs w:val="24"/>
              </w:rPr>
            </w:pPr>
          </w:p>
        </w:tc>
        <w:tc>
          <w:tcPr>
            <w:tcW w:w="2126" w:type="dxa"/>
            <w:tcBorders>
              <w:top w:val="single" w:sz="4" w:space="0" w:color="auto"/>
              <w:left w:val="single" w:sz="4" w:space="0" w:color="auto"/>
              <w:bottom w:val="single" w:sz="4" w:space="0" w:color="auto"/>
              <w:right w:val="single" w:sz="4" w:space="0" w:color="auto"/>
            </w:tcBorders>
            <w:vAlign w:val="center"/>
            <w:hideMark/>
          </w:tcPr>
          <w:p w14:paraId="712A397F" w14:textId="77777777" w:rsidR="00136A3B" w:rsidRDefault="00136A3B">
            <w:pPr>
              <w:spacing w:after="0" w:line="240" w:lineRule="auto"/>
              <w:ind w:firstLine="33"/>
              <w:jc w:val="center"/>
              <w:rPr>
                <w:rFonts w:ascii="Times New Roman" w:hAnsi="Times New Roman"/>
                <w:b/>
                <w:bCs/>
                <w:sz w:val="24"/>
                <w:szCs w:val="24"/>
              </w:rPr>
            </w:pPr>
            <w:r>
              <w:rPr>
                <w:rFonts w:ascii="Times New Roman" w:hAnsi="Times New Roman"/>
                <w:b/>
                <w:bCs/>
                <w:sz w:val="24"/>
                <w:szCs w:val="24"/>
              </w:rPr>
              <w:t>ЛР …</w:t>
            </w:r>
          </w:p>
        </w:tc>
      </w:tr>
      <w:tr w:rsidR="00136A3B" w14:paraId="61748DBA" w14:textId="77777777" w:rsidTr="00136A3B">
        <w:tc>
          <w:tcPr>
            <w:tcW w:w="7338" w:type="dxa"/>
            <w:tcBorders>
              <w:top w:val="single" w:sz="4" w:space="0" w:color="auto"/>
              <w:left w:val="single" w:sz="4" w:space="0" w:color="auto"/>
              <w:bottom w:val="single" w:sz="4" w:space="0" w:color="auto"/>
              <w:right w:val="single" w:sz="4" w:space="0" w:color="auto"/>
            </w:tcBorders>
          </w:tcPr>
          <w:p w14:paraId="40D2CAD6" w14:textId="77777777" w:rsidR="00136A3B" w:rsidRDefault="00136A3B">
            <w:pPr>
              <w:spacing w:after="0" w:line="240" w:lineRule="auto"/>
              <w:ind w:firstLine="33"/>
              <w:rPr>
                <w:rFonts w:ascii="Times New Roman" w:hAnsi="Times New Roman"/>
                <w:sz w:val="24"/>
                <w:szCs w:val="24"/>
              </w:rPr>
            </w:pPr>
          </w:p>
        </w:tc>
        <w:tc>
          <w:tcPr>
            <w:tcW w:w="2126" w:type="dxa"/>
            <w:tcBorders>
              <w:top w:val="single" w:sz="4" w:space="0" w:color="auto"/>
              <w:left w:val="single" w:sz="4" w:space="0" w:color="auto"/>
              <w:bottom w:val="single" w:sz="4" w:space="0" w:color="auto"/>
              <w:right w:val="single" w:sz="4" w:space="0" w:color="auto"/>
            </w:tcBorders>
            <w:vAlign w:val="center"/>
            <w:hideMark/>
          </w:tcPr>
          <w:p w14:paraId="71BC5778" w14:textId="77777777" w:rsidR="00136A3B" w:rsidRDefault="00136A3B">
            <w:pPr>
              <w:spacing w:after="0" w:line="240" w:lineRule="auto"/>
              <w:ind w:firstLine="33"/>
              <w:jc w:val="center"/>
              <w:rPr>
                <w:rFonts w:ascii="Times New Roman" w:hAnsi="Times New Roman"/>
                <w:b/>
                <w:bCs/>
                <w:sz w:val="24"/>
                <w:szCs w:val="24"/>
              </w:rPr>
            </w:pPr>
            <w:r>
              <w:rPr>
                <w:rFonts w:ascii="Times New Roman" w:hAnsi="Times New Roman"/>
                <w:b/>
                <w:bCs/>
                <w:sz w:val="24"/>
                <w:szCs w:val="24"/>
              </w:rPr>
              <w:t>ЛР …</w:t>
            </w:r>
          </w:p>
        </w:tc>
      </w:tr>
      <w:tr w:rsidR="00136A3B" w14:paraId="5D425400" w14:textId="77777777" w:rsidTr="00136A3B">
        <w:tc>
          <w:tcPr>
            <w:tcW w:w="9464" w:type="dxa"/>
            <w:gridSpan w:val="2"/>
            <w:tcBorders>
              <w:top w:val="single" w:sz="4" w:space="0" w:color="auto"/>
              <w:left w:val="single" w:sz="4" w:space="0" w:color="auto"/>
              <w:bottom w:val="single" w:sz="4" w:space="0" w:color="auto"/>
              <w:right w:val="single" w:sz="4" w:space="0" w:color="auto"/>
            </w:tcBorders>
            <w:vAlign w:val="center"/>
            <w:hideMark/>
          </w:tcPr>
          <w:p w14:paraId="4F6E1194" w14:textId="77777777" w:rsidR="00136A3B" w:rsidRDefault="00136A3B">
            <w:pPr>
              <w:spacing w:after="0" w:line="240" w:lineRule="auto"/>
              <w:ind w:firstLine="33"/>
              <w:jc w:val="center"/>
              <w:rPr>
                <w:rFonts w:ascii="Times New Roman" w:hAnsi="Times New Roman"/>
                <w:b/>
                <w:bCs/>
                <w:sz w:val="24"/>
                <w:szCs w:val="24"/>
              </w:rPr>
            </w:pPr>
            <w:r>
              <w:rPr>
                <w:rFonts w:ascii="Times New Roman" w:hAnsi="Times New Roman"/>
                <w:b/>
                <w:bCs/>
                <w:sz w:val="24"/>
                <w:szCs w:val="24"/>
              </w:rPr>
              <w:t>Личностные результаты</w:t>
            </w:r>
          </w:p>
          <w:p w14:paraId="4CA54204" w14:textId="77777777" w:rsidR="00136A3B" w:rsidRDefault="00136A3B">
            <w:pPr>
              <w:spacing w:after="0" w:line="240" w:lineRule="auto"/>
              <w:ind w:firstLine="33"/>
              <w:jc w:val="center"/>
              <w:rPr>
                <w:rFonts w:ascii="Times New Roman" w:hAnsi="Times New Roman"/>
                <w:b/>
                <w:bCs/>
                <w:sz w:val="24"/>
                <w:szCs w:val="24"/>
              </w:rPr>
            </w:pPr>
            <w:r>
              <w:rPr>
                <w:rFonts w:ascii="Times New Roman" w:hAnsi="Times New Roman"/>
                <w:b/>
                <w:bCs/>
                <w:sz w:val="24"/>
                <w:szCs w:val="24"/>
              </w:rPr>
              <w:t>реализации программы воспитания, определенные субъектами</w:t>
            </w:r>
          </w:p>
          <w:p w14:paraId="7AE278D4" w14:textId="77777777" w:rsidR="00136A3B" w:rsidRDefault="00136A3B">
            <w:pPr>
              <w:spacing w:after="0" w:line="240" w:lineRule="auto"/>
              <w:ind w:firstLine="33"/>
              <w:jc w:val="center"/>
              <w:rPr>
                <w:rFonts w:ascii="Times New Roman" w:hAnsi="Times New Roman"/>
                <w:b/>
                <w:bCs/>
                <w:sz w:val="24"/>
                <w:szCs w:val="24"/>
              </w:rPr>
            </w:pPr>
            <w:r>
              <w:rPr>
                <w:rFonts w:ascii="Times New Roman" w:hAnsi="Times New Roman"/>
                <w:b/>
                <w:bCs/>
                <w:sz w:val="24"/>
                <w:szCs w:val="24"/>
              </w:rPr>
              <w:t>образовательного процесса</w:t>
            </w:r>
            <w:r>
              <w:rPr>
                <w:vertAlign w:val="superscript"/>
              </w:rPr>
              <w:footnoteReference w:id="39"/>
            </w:r>
            <w:r>
              <w:rPr>
                <w:rFonts w:ascii="Times New Roman" w:hAnsi="Times New Roman"/>
                <w:b/>
                <w:bCs/>
                <w:sz w:val="24"/>
                <w:szCs w:val="24"/>
              </w:rPr>
              <w:t xml:space="preserve"> </w:t>
            </w:r>
            <w:r>
              <w:rPr>
                <w:rFonts w:ascii="Times New Roman" w:hAnsi="Times New Roman"/>
              </w:rPr>
              <w:t>(при наличии)</w:t>
            </w:r>
          </w:p>
        </w:tc>
      </w:tr>
      <w:tr w:rsidR="00136A3B" w14:paraId="60CA44C0" w14:textId="77777777" w:rsidTr="00136A3B">
        <w:tc>
          <w:tcPr>
            <w:tcW w:w="7338" w:type="dxa"/>
            <w:tcBorders>
              <w:top w:val="single" w:sz="4" w:space="0" w:color="auto"/>
              <w:left w:val="single" w:sz="4" w:space="0" w:color="auto"/>
              <w:bottom w:val="single" w:sz="4" w:space="0" w:color="auto"/>
              <w:right w:val="single" w:sz="4" w:space="0" w:color="auto"/>
            </w:tcBorders>
            <w:hideMark/>
          </w:tcPr>
          <w:p w14:paraId="549D6EEC" w14:textId="77777777" w:rsidR="00136A3B" w:rsidRDefault="00136A3B">
            <w:pPr>
              <w:spacing w:after="0" w:line="240" w:lineRule="auto"/>
              <w:ind w:firstLine="33"/>
              <w:rPr>
                <w:rFonts w:ascii="Times New Roman" w:hAnsi="Times New Roman"/>
                <w:sz w:val="24"/>
                <w:szCs w:val="24"/>
              </w:rPr>
            </w:pPr>
            <w:r>
              <w:rPr>
                <w:rFonts w:ascii="Times New Roman" w:hAnsi="Times New Roman"/>
                <w:sz w:val="24"/>
                <w:szCs w:val="24"/>
              </w:rPr>
              <w:t>…</w:t>
            </w:r>
          </w:p>
        </w:tc>
        <w:tc>
          <w:tcPr>
            <w:tcW w:w="2126" w:type="dxa"/>
            <w:tcBorders>
              <w:top w:val="single" w:sz="4" w:space="0" w:color="auto"/>
              <w:left w:val="single" w:sz="4" w:space="0" w:color="auto"/>
              <w:bottom w:val="single" w:sz="4" w:space="0" w:color="auto"/>
              <w:right w:val="single" w:sz="4" w:space="0" w:color="auto"/>
            </w:tcBorders>
            <w:vAlign w:val="center"/>
            <w:hideMark/>
          </w:tcPr>
          <w:p w14:paraId="36B5354B" w14:textId="77777777" w:rsidR="00136A3B" w:rsidRDefault="00136A3B">
            <w:pPr>
              <w:spacing w:after="0" w:line="240" w:lineRule="auto"/>
              <w:ind w:firstLine="33"/>
              <w:jc w:val="center"/>
              <w:rPr>
                <w:rFonts w:ascii="Times New Roman" w:hAnsi="Times New Roman"/>
                <w:b/>
                <w:bCs/>
                <w:sz w:val="24"/>
                <w:szCs w:val="24"/>
              </w:rPr>
            </w:pPr>
            <w:r>
              <w:rPr>
                <w:rFonts w:ascii="Times New Roman" w:hAnsi="Times New Roman"/>
                <w:b/>
                <w:bCs/>
                <w:sz w:val="24"/>
                <w:szCs w:val="24"/>
              </w:rPr>
              <w:t>ЛР …</w:t>
            </w:r>
          </w:p>
        </w:tc>
      </w:tr>
      <w:tr w:rsidR="00136A3B" w14:paraId="1E2B4FB8" w14:textId="77777777" w:rsidTr="00136A3B">
        <w:tc>
          <w:tcPr>
            <w:tcW w:w="7338" w:type="dxa"/>
            <w:tcBorders>
              <w:top w:val="single" w:sz="4" w:space="0" w:color="auto"/>
              <w:left w:val="single" w:sz="4" w:space="0" w:color="auto"/>
              <w:bottom w:val="single" w:sz="4" w:space="0" w:color="auto"/>
              <w:right w:val="single" w:sz="4" w:space="0" w:color="auto"/>
            </w:tcBorders>
          </w:tcPr>
          <w:p w14:paraId="4ABC7708" w14:textId="77777777" w:rsidR="00136A3B" w:rsidRDefault="00136A3B">
            <w:pPr>
              <w:spacing w:after="0" w:line="240" w:lineRule="auto"/>
              <w:ind w:firstLine="33"/>
              <w:rPr>
                <w:rFonts w:ascii="Times New Roman" w:hAnsi="Times New Roman"/>
                <w:sz w:val="24"/>
                <w:szCs w:val="24"/>
              </w:rPr>
            </w:pPr>
          </w:p>
        </w:tc>
        <w:tc>
          <w:tcPr>
            <w:tcW w:w="2126" w:type="dxa"/>
            <w:tcBorders>
              <w:top w:val="single" w:sz="4" w:space="0" w:color="auto"/>
              <w:left w:val="single" w:sz="4" w:space="0" w:color="auto"/>
              <w:bottom w:val="single" w:sz="4" w:space="0" w:color="auto"/>
              <w:right w:val="single" w:sz="4" w:space="0" w:color="auto"/>
            </w:tcBorders>
            <w:vAlign w:val="center"/>
            <w:hideMark/>
          </w:tcPr>
          <w:p w14:paraId="3B2F3C5B" w14:textId="77777777" w:rsidR="00136A3B" w:rsidRDefault="00136A3B">
            <w:pPr>
              <w:spacing w:after="0" w:line="240" w:lineRule="auto"/>
              <w:ind w:firstLine="33"/>
              <w:jc w:val="center"/>
              <w:rPr>
                <w:rFonts w:ascii="Times New Roman" w:hAnsi="Times New Roman"/>
                <w:b/>
                <w:bCs/>
                <w:sz w:val="24"/>
                <w:szCs w:val="24"/>
              </w:rPr>
            </w:pPr>
            <w:r>
              <w:rPr>
                <w:rFonts w:ascii="Times New Roman" w:hAnsi="Times New Roman"/>
                <w:b/>
                <w:bCs/>
                <w:sz w:val="24"/>
                <w:szCs w:val="24"/>
              </w:rPr>
              <w:t>ЛР …</w:t>
            </w:r>
          </w:p>
        </w:tc>
      </w:tr>
      <w:tr w:rsidR="00136A3B" w14:paraId="47ABDA8B" w14:textId="77777777" w:rsidTr="00136A3B">
        <w:tc>
          <w:tcPr>
            <w:tcW w:w="7338" w:type="dxa"/>
            <w:tcBorders>
              <w:top w:val="single" w:sz="4" w:space="0" w:color="auto"/>
              <w:left w:val="single" w:sz="4" w:space="0" w:color="auto"/>
              <w:bottom w:val="single" w:sz="4" w:space="0" w:color="auto"/>
              <w:right w:val="single" w:sz="4" w:space="0" w:color="auto"/>
            </w:tcBorders>
          </w:tcPr>
          <w:p w14:paraId="7E9E0574" w14:textId="77777777" w:rsidR="00136A3B" w:rsidRDefault="00136A3B">
            <w:pPr>
              <w:spacing w:after="0" w:line="240" w:lineRule="auto"/>
              <w:ind w:firstLine="33"/>
              <w:rPr>
                <w:rFonts w:ascii="Times New Roman" w:hAnsi="Times New Roman"/>
                <w:sz w:val="24"/>
                <w:szCs w:val="24"/>
              </w:rPr>
            </w:pPr>
          </w:p>
        </w:tc>
        <w:tc>
          <w:tcPr>
            <w:tcW w:w="2126" w:type="dxa"/>
            <w:tcBorders>
              <w:top w:val="single" w:sz="4" w:space="0" w:color="auto"/>
              <w:left w:val="single" w:sz="4" w:space="0" w:color="auto"/>
              <w:bottom w:val="single" w:sz="4" w:space="0" w:color="auto"/>
              <w:right w:val="single" w:sz="4" w:space="0" w:color="auto"/>
            </w:tcBorders>
            <w:vAlign w:val="center"/>
            <w:hideMark/>
          </w:tcPr>
          <w:p w14:paraId="0F443B83" w14:textId="77777777" w:rsidR="00136A3B" w:rsidRDefault="00136A3B">
            <w:pPr>
              <w:spacing w:after="0" w:line="240" w:lineRule="auto"/>
              <w:ind w:firstLine="33"/>
              <w:jc w:val="center"/>
              <w:rPr>
                <w:rFonts w:ascii="Times New Roman" w:hAnsi="Times New Roman"/>
                <w:b/>
                <w:bCs/>
                <w:sz w:val="24"/>
                <w:szCs w:val="24"/>
              </w:rPr>
            </w:pPr>
            <w:r>
              <w:rPr>
                <w:rFonts w:ascii="Times New Roman" w:hAnsi="Times New Roman"/>
                <w:b/>
                <w:bCs/>
                <w:sz w:val="24"/>
                <w:szCs w:val="24"/>
              </w:rPr>
              <w:t>ЛР …</w:t>
            </w:r>
          </w:p>
        </w:tc>
      </w:tr>
    </w:tbl>
    <w:p w14:paraId="26EBEB0D" w14:textId="77777777" w:rsidR="00136A3B" w:rsidRDefault="00136A3B" w:rsidP="00136A3B">
      <w:pPr>
        <w:spacing w:after="0"/>
        <w:jc w:val="center"/>
        <w:rPr>
          <w:rFonts w:ascii="Times New Roman" w:hAnsi="Times New Roman"/>
          <w:b/>
          <w:sz w:val="24"/>
          <w:szCs w:val="24"/>
        </w:rPr>
      </w:pPr>
      <w:bookmarkStart w:id="32" w:name="_Hlk76478488"/>
      <w:bookmarkEnd w:id="31"/>
      <w:r>
        <w:rPr>
          <w:rFonts w:ascii="Times New Roman" w:hAnsi="Times New Roman"/>
          <w:b/>
          <w:sz w:val="24"/>
          <w:szCs w:val="24"/>
        </w:rPr>
        <w:t xml:space="preserve">Планируемые личностные результаты </w:t>
      </w:r>
      <w:r>
        <w:rPr>
          <w:rFonts w:ascii="Times New Roman" w:hAnsi="Times New Roman"/>
          <w:b/>
          <w:sz w:val="24"/>
          <w:szCs w:val="24"/>
        </w:rPr>
        <w:br/>
        <w:t>в ходе реализации образовательной программы</w:t>
      </w:r>
      <w:r>
        <w:rPr>
          <w:rStyle w:val="ad"/>
          <w:b/>
          <w:sz w:val="24"/>
          <w:szCs w:val="24"/>
        </w:rPr>
        <w:footnoteReference w:id="40"/>
      </w: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160"/>
        <w:gridCol w:w="1934"/>
      </w:tblGrid>
      <w:tr w:rsidR="00136A3B" w14:paraId="47C15CAD" w14:textId="77777777" w:rsidTr="00136A3B">
        <w:tc>
          <w:tcPr>
            <w:tcW w:w="7238" w:type="dxa"/>
            <w:tcBorders>
              <w:top w:val="single" w:sz="4" w:space="0" w:color="auto"/>
              <w:left w:val="single" w:sz="4" w:space="0" w:color="auto"/>
              <w:bottom w:val="single" w:sz="4" w:space="0" w:color="auto"/>
              <w:right w:val="single" w:sz="4" w:space="0" w:color="auto"/>
            </w:tcBorders>
          </w:tcPr>
          <w:p w14:paraId="43A5226C" w14:textId="77777777" w:rsidR="00136A3B" w:rsidRDefault="00136A3B">
            <w:pPr>
              <w:spacing w:after="0" w:line="240" w:lineRule="auto"/>
              <w:ind w:firstLine="33"/>
              <w:jc w:val="center"/>
              <w:rPr>
                <w:rFonts w:ascii="Times New Roman" w:hAnsi="Times New Roman"/>
                <w:b/>
                <w:bCs/>
                <w:sz w:val="24"/>
                <w:szCs w:val="24"/>
              </w:rPr>
            </w:pPr>
            <w:r>
              <w:rPr>
                <w:rFonts w:ascii="Times New Roman" w:hAnsi="Times New Roman"/>
                <w:b/>
                <w:bCs/>
                <w:sz w:val="24"/>
                <w:szCs w:val="24"/>
              </w:rPr>
              <w:t xml:space="preserve">Наименование профессионального модуля, </w:t>
            </w:r>
            <w:r>
              <w:rPr>
                <w:rFonts w:ascii="Times New Roman" w:hAnsi="Times New Roman"/>
                <w:b/>
                <w:bCs/>
                <w:sz w:val="24"/>
                <w:szCs w:val="24"/>
              </w:rPr>
              <w:br/>
              <w:t xml:space="preserve">учебной дисциплины </w:t>
            </w:r>
          </w:p>
          <w:p w14:paraId="312654C3" w14:textId="77777777" w:rsidR="00136A3B" w:rsidRDefault="00136A3B">
            <w:pPr>
              <w:spacing w:after="0" w:line="240" w:lineRule="auto"/>
              <w:ind w:firstLine="33"/>
              <w:jc w:val="center"/>
              <w:rPr>
                <w:rFonts w:ascii="Times New Roman" w:hAnsi="Times New Roman"/>
                <w:b/>
                <w:bCs/>
                <w:sz w:val="24"/>
                <w:szCs w:val="24"/>
              </w:rPr>
            </w:pPr>
          </w:p>
        </w:tc>
        <w:tc>
          <w:tcPr>
            <w:tcW w:w="1940" w:type="dxa"/>
            <w:tcBorders>
              <w:top w:val="single" w:sz="4" w:space="0" w:color="auto"/>
              <w:left w:val="single" w:sz="4" w:space="0" w:color="auto"/>
              <w:bottom w:val="single" w:sz="4" w:space="0" w:color="auto"/>
              <w:right w:val="single" w:sz="4" w:space="0" w:color="auto"/>
            </w:tcBorders>
            <w:hideMark/>
          </w:tcPr>
          <w:p w14:paraId="268E9A47" w14:textId="77777777" w:rsidR="00136A3B" w:rsidRDefault="00136A3B">
            <w:pPr>
              <w:spacing w:after="0" w:line="240" w:lineRule="auto"/>
              <w:ind w:firstLine="33"/>
              <w:jc w:val="center"/>
              <w:rPr>
                <w:rFonts w:ascii="Times New Roman" w:hAnsi="Times New Roman"/>
                <w:b/>
                <w:bCs/>
                <w:sz w:val="24"/>
                <w:szCs w:val="24"/>
              </w:rPr>
            </w:pPr>
            <w:r>
              <w:rPr>
                <w:rFonts w:ascii="Times New Roman" w:hAnsi="Times New Roman"/>
                <w:b/>
                <w:bCs/>
                <w:sz w:val="24"/>
                <w:szCs w:val="24"/>
              </w:rPr>
              <w:t xml:space="preserve">Код личностных результатов реализации программы воспитания </w:t>
            </w:r>
          </w:p>
        </w:tc>
      </w:tr>
      <w:tr w:rsidR="00136A3B" w14:paraId="3445B677" w14:textId="77777777" w:rsidTr="00136A3B">
        <w:tc>
          <w:tcPr>
            <w:tcW w:w="7238" w:type="dxa"/>
            <w:tcBorders>
              <w:top w:val="single" w:sz="4" w:space="0" w:color="auto"/>
              <w:left w:val="single" w:sz="4" w:space="0" w:color="auto"/>
              <w:bottom w:val="single" w:sz="4" w:space="0" w:color="auto"/>
              <w:right w:val="single" w:sz="4" w:space="0" w:color="auto"/>
            </w:tcBorders>
          </w:tcPr>
          <w:p w14:paraId="600D2C3E" w14:textId="77777777" w:rsidR="00136A3B" w:rsidRDefault="00136A3B">
            <w:pPr>
              <w:spacing w:before="120" w:after="0" w:line="240" w:lineRule="auto"/>
              <w:rPr>
                <w:rFonts w:ascii="Times New Roman" w:hAnsi="Times New Roman"/>
                <w:b/>
                <w:bCs/>
                <w:i/>
                <w:iCs/>
                <w:sz w:val="24"/>
                <w:szCs w:val="24"/>
                <w:highlight w:val="yellow"/>
                <w:lang w:val="x-none" w:eastAsia="x-none"/>
              </w:rPr>
            </w:pPr>
          </w:p>
        </w:tc>
        <w:tc>
          <w:tcPr>
            <w:tcW w:w="1940" w:type="dxa"/>
            <w:tcBorders>
              <w:top w:val="single" w:sz="4" w:space="0" w:color="auto"/>
              <w:left w:val="single" w:sz="4" w:space="0" w:color="auto"/>
              <w:bottom w:val="single" w:sz="4" w:space="0" w:color="auto"/>
              <w:right w:val="single" w:sz="4" w:space="0" w:color="auto"/>
            </w:tcBorders>
          </w:tcPr>
          <w:p w14:paraId="746726BA" w14:textId="77777777" w:rsidR="00136A3B" w:rsidRDefault="00136A3B">
            <w:pPr>
              <w:spacing w:after="0" w:line="240" w:lineRule="auto"/>
              <w:ind w:firstLine="33"/>
              <w:rPr>
                <w:rFonts w:ascii="Times New Roman" w:hAnsi="Times New Roman"/>
                <w:b/>
                <w:bCs/>
                <w:sz w:val="24"/>
                <w:szCs w:val="24"/>
                <w:highlight w:val="yellow"/>
              </w:rPr>
            </w:pPr>
          </w:p>
        </w:tc>
      </w:tr>
      <w:tr w:rsidR="00136A3B" w14:paraId="3A591208" w14:textId="77777777" w:rsidTr="00136A3B">
        <w:tc>
          <w:tcPr>
            <w:tcW w:w="7238" w:type="dxa"/>
            <w:tcBorders>
              <w:top w:val="single" w:sz="4" w:space="0" w:color="auto"/>
              <w:left w:val="single" w:sz="4" w:space="0" w:color="auto"/>
              <w:bottom w:val="single" w:sz="4" w:space="0" w:color="auto"/>
              <w:right w:val="single" w:sz="4" w:space="0" w:color="auto"/>
            </w:tcBorders>
          </w:tcPr>
          <w:p w14:paraId="7175C7AC" w14:textId="77777777" w:rsidR="00136A3B" w:rsidRDefault="00136A3B">
            <w:pPr>
              <w:spacing w:after="0" w:line="240" w:lineRule="auto"/>
              <w:ind w:firstLine="33"/>
              <w:rPr>
                <w:rFonts w:ascii="Times New Roman" w:hAnsi="Times New Roman"/>
                <w:b/>
                <w:bCs/>
                <w:sz w:val="24"/>
                <w:szCs w:val="24"/>
                <w:highlight w:val="yellow"/>
              </w:rPr>
            </w:pPr>
          </w:p>
        </w:tc>
        <w:tc>
          <w:tcPr>
            <w:tcW w:w="1940" w:type="dxa"/>
            <w:tcBorders>
              <w:top w:val="single" w:sz="4" w:space="0" w:color="auto"/>
              <w:left w:val="single" w:sz="4" w:space="0" w:color="auto"/>
              <w:bottom w:val="single" w:sz="4" w:space="0" w:color="auto"/>
              <w:right w:val="single" w:sz="4" w:space="0" w:color="auto"/>
            </w:tcBorders>
          </w:tcPr>
          <w:p w14:paraId="4E7A0686" w14:textId="77777777" w:rsidR="00136A3B" w:rsidRDefault="00136A3B">
            <w:pPr>
              <w:spacing w:after="0" w:line="240" w:lineRule="auto"/>
              <w:ind w:firstLine="33"/>
              <w:rPr>
                <w:rFonts w:ascii="Times New Roman" w:hAnsi="Times New Roman"/>
                <w:b/>
                <w:bCs/>
                <w:sz w:val="24"/>
                <w:szCs w:val="24"/>
                <w:highlight w:val="yellow"/>
              </w:rPr>
            </w:pPr>
          </w:p>
        </w:tc>
      </w:tr>
      <w:tr w:rsidR="00136A3B" w14:paraId="0815D5D0" w14:textId="77777777" w:rsidTr="00136A3B">
        <w:tc>
          <w:tcPr>
            <w:tcW w:w="7238" w:type="dxa"/>
            <w:tcBorders>
              <w:top w:val="single" w:sz="4" w:space="0" w:color="auto"/>
              <w:left w:val="single" w:sz="4" w:space="0" w:color="auto"/>
              <w:bottom w:val="single" w:sz="4" w:space="0" w:color="auto"/>
              <w:right w:val="single" w:sz="4" w:space="0" w:color="auto"/>
            </w:tcBorders>
          </w:tcPr>
          <w:p w14:paraId="06157E19" w14:textId="77777777" w:rsidR="00136A3B" w:rsidRDefault="00136A3B">
            <w:pPr>
              <w:spacing w:after="0" w:line="240" w:lineRule="auto"/>
              <w:ind w:firstLine="33"/>
              <w:rPr>
                <w:rFonts w:ascii="Times New Roman" w:hAnsi="Times New Roman"/>
                <w:b/>
                <w:bCs/>
                <w:sz w:val="24"/>
                <w:szCs w:val="24"/>
                <w:highlight w:val="yellow"/>
              </w:rPr>
            </w:pPr>
          </w:p>
        </w:tc>
        <w:tc>
          <w:tcPr>
            <w:tcW w:w="1940" w:type="dxa"/>
            <w:tcBorders>
              <w:top w:val="single" w:sz="4" w:space="0" w:color="auto"/>
              <w:left w:val="single" w:sz="4" w:space="0" w:color="auto"/>
              <w:bottom w:val="single" w:sz="4" w:space="0" w:color="auto"/>
              <w:right w:val="single" w:sz="4" w:space="0" w:color="auto"/>
            </w:tcBorders>
          </w:tcPr>
          <w:p w14:paraId="0193399C" w14:textId="77777777" w:rsidR="00136A3B" w:rsidRDefault="00136A3B">
            <w:pPr>
              <w:spacing w:after="0" w:line="240" w:lineRule="auto"/>
              <w:ind w:firstLine="33"/>
              <w:rPr>
                <w:rFonts w:ascii="Times New Roman" w:hAnsi="Times New Roman"/>
                <w:b/>
                <w:bCs/>
                <w:sz w:val="24"/>
                <w:szCs w:val="24"/>
                <w:highlight w:val="yellow"/>
              </w:rPr>
            </w:pPr>
          </w:p>
        </w:tc>
      </w:tr>
      <w:tr w:rsidR="00136A3B" w14:paraId="452C07B9" w14:textId="77777777" w:rsidTr="00136A3B">
        <w:tc>
          <w:tcPr>
            <w:tcW w:w="7238" w:type="dxa"/>
            <w:tcBorders>
              <w:top w:val="single" w:sz="4" w:space="0" w:color="auto"/>
              <w:left w:val="single" w:sz="4" w:space="0" w:color="auto"/>
              <w:bottom w:val="single" w:sz="4" w:space="0" w:color="auto"/>
              <w:right w:val="single" w:sz="4" w:space="0" w:color="auto"/>
            </w:tcBorders>
          </w:tcPr>
          <w:p w14:paraId="48B8529F" w14:textId="77777777" w:rsidR="00136A3B" w:rsidRDefault="00136A3B">
            <w:pPr>
              <w:spacing w:after="0" w:line="240" w:lineRule="auto"/>
              <w:ind w:firstLine="33"/>
              <w:rPr>
                <w:rFonts w:ascii="Times New Roman" w:hAnsi="Times New Roman"/>
                <w:b/>
                <w:bCs/>
                <w:sz w:val="24"/>
                <w:szCs w:val="24"/>
                <w:highlight w:val="yellow"/>
              </w:rPr>
            </w:pPr>
          </w:p>
        </w:tc>
        <w:tc>
          <w:tcPr>
            <w:tcW w:w="1940" w:type="dxa"/>
            <w:tcBorders>
              <w:top w:val="single" w:sz="4" w:space="0" w:color="auto"/>
              <w:left w:val="single" w:sz="4" w:space="0" w:color="auto"/>
              <w:bottom w:val="single" w:sz="4" w:space="0" w:color="auto"/>
              <w:right w:val="single" w:sz="4" w:space="0" w:color="auto"/>
            </w:tcBorders>
          </w:tcPr>
          <w:p w14:paraId="62467CBB" w14:textId="77777777" w:rsidR="00136A3B" w:rsidRDefault="00136A3B">
            <w:pPr>
              <w:spacing w:after="0" w:line="240" w:lineRule="auto"/>
              <w:ind w:firstLine="33"/>
              <w:rPr>
                <w:rFonts w:ascii="Times New Roman" w:hAnsi="Times New Roman"/>
                <w:b/>
                <w:bCs/>
                <w:sz w:val="24"/>
                <w:szCs w:val="24"/>
                <w:highlight w:val="yellow"/>
              </w:rPr>
            </w:pPr>
          </w:p>
        </w:tc>
      </w:tr>
      <w:tr w:rsidR="00136A3B" w14:paraId="6A9E6219" w14:textId="77777777" w:rsidTr="00136A3B">
        <w:tc>
          <w:tcPr>
            <w:tcW w:w="7238" w:type="dxa"/>
            <w:tcBorders>
              <w:top w:val="single" w:sz="4" w:space="0" w:color="auto"/>
              <w:left w:val="single" w:sz="4" w:space="0" w:color="auto"/>
              <w:bottom w:val="single" w:sz="4" w:space="0" w:color="auto"/>
              <w:right w:val="single" w:sz="4" w:space="0" w:color="auto"/>
            </w:tcBorders>
          </w:tcPr>
          <w:p w14:paraId="45310C5D" w14:textId="77777777" w:rsidR="00136A3B" w:rsidRDefault="00136A3B">
            <w:pPr>
              <w:spacing w:after="0" w:line="240" w:lineRule="auto"/>
              <w:ind w:firstLine="33"/>
              <w:rPr>
                <w:rFonts w:ascii="Times New Roman" w:hAnsi="Times New Roman"/>
                <w:b/>
                <w:bCs/>
                <w:sz w:val="24"/>
                <w:szCs w:val="24"/>
                <w:highlight w:val="yellow"/>
              </w:rPr>
            </w:pPr>
          </w:p>
        </w:tc>
        <w:tc>
          <w:tcPr>
            <w:tcW w:w="1940" w:type="dxa"/>
            <w:tcBorders>
              <w:top w:val="single" w:sz="4" w:space="0" w:color="auto"/>
              <w:left w:val="single" w:sz="4" w:space="0" w:color="auto"/>
              <w:bottom w:val="single" w:sz="4" w:space="0" w:color="auto"/>
              <w:right w:val="single" w:sz="4" w:space="0" w:color="auto"/>
            </w:tcBorders>
          </w:tcPr>
          <w:p w14:paraId="05B4228E" w14:textId="77777777" w:rsidR="00136A3B" w:rsidRDefault="00136A3B">
            <w:pPr>
              <w:spacing w:after="0" w:line="240" w:lineRule="auto"/>
              <w:ind w:firstLine="33"/>
              <w:rPr>
                <w:rFonts w:ascii="Times New Roman" w:hAnsi="Times New Roman"/>
                <w:b/>
                <w:bCs/>
                <w:sz w:val="24"/>
                <w:szCs w:val="24"/>
                <w:highlight w:val="yellow"/>
              </w:rPr>
            </w:pPr>
          </w:p>
        </w:tc>
      </w:tr>
      <w:tr w:rsidR="00136A3B" w14:paraId="37C7E832" w14:textId="77777777" w:rsidTr="00136A3B">
        <w:tc>
          <w:tcPr>
            <w:tcW w:w="7238" w:type="dxa"/>
            <w:tcBorders>
              <w:top w:val="single" w:sz="4" w:space="0" w:color="auto"/>
              <w:left w:val="single" w:sz="4" w:space="0" w:color="auto"/>
              <w:bottom w:val="single" w:sz="4" w:space="0" w:color="auto"/>
              <w:right w:val="single" w:sz="4" w:space="0" w:color="auto"/>
            </w:tcBorders>
          </w:tcPr>
          <w:p w14:paraId="592641FB" w14:textId="77777777" w:rsidR="00136A3B" w:rsidRDefault="00136A3B">
            <w:pPr>
              <w:spacing w:after="0" w:line="240" w:lineRule="auto"/>
              <w:ind w:firstLine="33"/>
              <w:rPr>
                <w:rFonts w:ascii="Times New Roman" w:hAnsi="Times New Roman"/>
                <w:b/>
                <w:bCs/>
                <w:sz w:val="24"/>
                <w:szCs w:val="24"/>
                <w:highlight w:val="yellow"/>
              </w:rPr>
            </w:pPr>
          </w:p>
        </w:tc>
        <w:tc>
          <w:tcPr>
            <w:tcW w:w="1940" w:type="dxa"/>
            <w:tcBorders>
              <w:top w:val="single" w:sz="4" w:space="0" w:color="auto"/>
              <w:left w:val="single" w:sz="4" w:space="0" w:color="auto"/>
              <w:bottom w:val="single" w:sz="4" w:space="0" w:color="auto"/>
              <w:right w:val="single" w:sz="4" w:space="0" w:color="auto"/>
            </w:tcBorders>
          </w:tcPr>
          <w:p w14:paraId="2BBE1F6A" w14:textId="77777777" w:rsidR="00136A3B" w:rsidRDefault="00136A3B">
            <w:pPr>
              <w:spacing w:after="0" w:line="240" w:lineRule="auto"/>
              <w:ind w:firstLine="33"/>
              <w:rPr>
                <w:rFonts w:ascii="Times New Roman" w:hAnsi="Times New Roman"/>
                <w:b/>
                <w:bCs/>
                <w:sz w:val="24"/>
                <w:szCs w:val="24"/>
                <w:highlight w:val="yellow"/>
              </w:rPr>
            </w:pPr>
          </w:p>
        </w:tc>
      </w:tr>
      <w:tr w:rsidR="00136A3B" w14:paraId="53D0F1AF" w14:textId="77777777" w:rsidTr="00136A3B">
        <w:trPr>
          <w:trHeight w:val="268"/>
        </w:trPr>
        <w:tc>
          <w:tcPr>
            <w:tcW w:w="7238" w:type="dxa"/>
            <w:tcBorders>
              <w:top w:val="single" w:sz="4" w:space="0" w:color="auto"/>
              <w:left w:val="single" w:sz="4" w:space="0" w:color="auto"/>
              <w:bottom w:val="single" w:sz="4" w:space="0" w:color="auto"/>
              <w:right w:val="single" w:sz="4" w:space="0" w:color="auto"/>
            </w:tcBorders>
          </w:tcPr>
          <w:p w14:paraId="0B2392F8" w14:textId="77777777" w:rsidR="00136A3B" w:rsidRDefault="00136A3B">
            <w:pPr>
              <w:spacing w:after="0" w:line="240" w:lineRule="auto"/>
              <w:ind w:firstLine="33"/>
              <w:rPr>
                <w:rFonts w:ascii="Times New Roman" w:hAnsi="Times New Roman"/>
                <w:b/>
                <w:bCs/>
                <w:sz w:val="24"/>
                <w:szCs w:val="24"/>
                <w:highlight w:val="yellow"/>
              </w:rPr>
            </w:pPr>
          </w:p>
        </w:tc>
        <w:tc>
          <w:tcPr>
            <w:tcW w:w="1940" w:type="dxa"/>
            <w:tcBorders>
              <w:top w:val="single" w:sz="4" w:space="0" w:color="auto"/>
              <w:left w:val="single" w:sz="4" w:space="0" w:color="auto"/>
              <w:bottom w:val="single" w:sz="4" w:space="0" w:color="auto"/>
              <w:right w:val="single" w:sz="4" w:space="0" w:color="auto"/>
            </w:tcBorders>
          </w:tcPr>
          <w:p w14:paraId="6EC9EE89" w14:textId="77777777" w:rsidR="00136A3B" w:rsidRDefault="00136A3B">
            <w:pPr>
              <w:spacing w:after="0" w:line="240" w:lineRule="auto"/>
              <w:ind w:firstLine="33"/>
              <w:rPr>
                <w:rFonts w:ascii="Times New Roman" w:hAnsi="Times New Roman"/>
                <w:b/>
                <w:bCs/>
                <w:sz w:val="24"/>
                <w:szCs w:val="24"/>
                <w:highlight w:val="yellow"/>
              </w:rPr>
            </w:pPr>
          </w:p>
        </w:tc>
      </w:tr>
      <w:tr w:rsidR="00136A3B" w14:paraId="114AC21B" w14:textId="77777777" w:rsidTr="00136A3B">
        <w:tc>
          <w:tcPr>
            <w:tcW w:w="7238" w:type="dxa"/>
            <w:tcBorders>
              <w:top w:val="single" w:sz="4" w:space="0" w:color="auto"/>
              <w:left w:val="single" w:sz="4" w:space="0" w:color="auto"/>
              <w:bottom w:val="single" w:sz="4" w:space="0" w:color="auto"/>
              <w:right w:val="single" w:sz="4" w:space="0" w:color="auto"/>
            </w:tcBorders>
          </w:tcPr>
          <w:p w14:paraId="11D4A06B" w14:textId="77777777" w:rsidR="00136A3B" w:rsidRDefault="00136A3B">
            <w:pPr>
              <w:spacing w:after="0" w:line="240" w:lineRule="auto"/>
              <w:ind w:firstLine="33"/>
              <w:rPr>
                <w:rFonts w:ascii="Times New Roman" w:hAnsi="Times New Roman"/>
                <w:b/>
                <w:bCs/>
                <w:sz w:val="24"/>
                <w:szCs w:val="24"/>
                <w:highlight w:val="yellow"/>
              </w:rPr>
            </w:pPr>
          </w:p>
        </w:tc>
        <w:tc>
          <w:tcPr>
            <w:tcW w:w="1940" w:type="dxa"/>
            <w:tcBorders>
              <w:top w:val="single" w:sz="4" w:space="0" w:color="auto"/>
              <w:left w:val="single" w:sz="4" w:space="0" w:color="auto"/>
              <w:bottom w:val="single" w:sz="4" w:space="0" w:color="auto"/>
              <w:right w:val="single" w:sz="4" w:space="0" w:color="auto"/>
            </w:tcBorders>
          </w:tcPr>
          <w:p w14:paraId="251AD42E" w14:textId="77777777" w:rsidR="00136A3B" w:rsidRDefault="00136A3B">
            <w:pPr>
              <w:spacing w:after="0" w:line="240" w:lineRule="auto"/>
              <w:ind w:firstLine="33"/>
              <w:rPr>
                <w:rFonts w:ascii="Times New Roman" w:hAnsi="Times New Roman"/>
                <w:b/>
                <w:bCs/>
                <w:sz w:val="24"/>
                <w:szCs w:val="24"/>
                <w:highlight w:val="yellow"/>
              </w:rPr>
            </w:pPr>
          </w:p>
        </w:tc>
        <w:bookmarkEnd w:id="32"/>
      </w:tr>
      <w:tr w:rsidR="00136A3B" w14:paraId="770E4F36" w14:textId="77777777" w:rsidTr="00136A3B">
        <w:tc>
          <w:tcPr>
            <w:tcW w:w="7238" w:type="dxa"/>
            <w:tcBorders>
              <w:top w:val="single" w:sz="4" w:space="0" w:color="auto"/>
              <w:left w:val="single" w:sz="4" w:space="0" w:color="auto"/>
              <w:bottom w:val="single" w:sz="4" w:space="0" w:color="auto"/>
              <w:right w:val="single" w:sz="4" w:space="0" w:color="auto"/>
            </w:tcBorders>
          </w:tcPr>
          <w:p w14:paraId="7C052DAB" w14:textId="77777777" w:rsidR="00136A3B" w:rsidRDefault="00136A3B">
            <w:pPr>
              <w:spacing w:after="0" w:line="240" w:lineRule="auto"/>
              <w:ind w:firstLine="33"/>
              <w:rPr>
                <w:rFonts w:ascii="Times New Roman" w:hAnsi="Times New Roman"/>
                <w:b/>
                <w:bCs/>
                <w:sz w:val="24"/>
                <w:szCs w:val="24"/>
                <w:highlight w:val="yellow"/>
              </w:rPr>
            </w:pPr>
          </w:p>
        </w:tc>
        <w:tc>
          <w:tcPr>
            <w:tcW w:w="1940" w:type="dxa"/>
            <w:tcBorders>
              <w:top w:val="single" w:sz="4" w:space="0" w:color="auto"/>
              <w:left w:val="single" w:sz="4" w:space="0" w:color="auto"/>
              <w:bottom w:val="single" w:sz="4" w:space="0" w:color="auto"/>
              <w:right w:val="single" w:sz="4" w:space="0" w:color="auto"/>
            </w:tcBorders>
          </w:tcPr>
          <w:p w14:paraId="6DB5EB3C" w14:textId="77777777" w:rsidR="00136A3B" w:rsidRDefault="00136A3B">
            <w:pPr>
              <w:spacing w:after="0" w:line="240" w:lineRule="auto"/>
              <w:ind w:firstLine="33"/>
              <w:rPr>
                <w:rFonts w:ascii="Times New Roman" w:hAnsi="Times New Roman"/>
                <w:b/>
                <w:bCs/>
                <w:sz w:val="24"/>
                <w:szCs w:val="24"/>
              </w:rPr>
            </w:pPr>
          </w:p>
        </w:tc>
      </w:tr>
    </w:tbl>
    <w:p w14:paraId="7B01B28A" w14:textId="77777777" w:rsidR="00136A3B" w:rsidRDefault="00136A3B" w:rsidP="00136A3B">
      <w:pPr>
        <w:spacing w:after="0"/>
        <w:ind w:firstLine="708"/>
        <w:jc w:val="both"/>
        <w:rPr>
          <w:rFonts w:ascii="Times New Roman" w:hAnsi="Times New Roman"/>
          <w:b/>
          <w:bCs/>
          <w:sz w:val="24"/>
          <w:szCs w:val="24"/>
        </w:rPr>
      </w:pPr>
    </w:p>
    <w:p w14:paraId="0B2B55F1" w14:textId="77777777" w:rsidR="00136A3B" w:rsidRDefault="00136A3B" w:rsidP="00136A3B">
      <w:pPr>
        <w:spacing w:after="0"/>
        <w:ind w:firstLine="708"/>
        <w:jc w:val="both"/>
        <w:rPr>
          <w:rFonts w:ascii="Times New Roman" w:hAnsi="Times New Roman"/>
          <w:b/>
          <w:bCs/>
          <w:sz w:val="24"/>
          <w:szCs w:val="24"/>
        </w:rPr>
      </w:pPr>
    </w:p>
    <w:p w14:paraId="188CB121" w14:textId="77777777" w:rsidR="00136A3B" w:rsidRDefault="00136A3B" w:rsidP="00136A3B">
      <w:pPr>
        <w:spacing w:after="0"/>
        <w:ind w:firstLine="708"/>
        <w:jc w:val="both"/>
        <w:rPr>
          <w:rFonts w:ascii="Times New Roman" w:hAnsi="Times New Roman"/>
          <w:b/>
          <w:bCs/>
          <w:sz w:val="24"/>
          <w:szCs w:val="24"/>
        </w:rPr>
      </w:pPr>
      <w:r>
        <w:rPr>
          <w:rFonts w:ascii="Times New Roman" w:hAnsi="Times New Roman"/>
          <w:b/>
          <w:bCs/>
          <w:sz w:val="24"/>
          <w:szCs w:val="24"/>
        </w:rPr>
        <w:t xml:space="preserve">РАЗДЕЛ 2. ОЦЕНКА ОСВОЕНИЯ ОБУЧАЮЩИМИСЯ ОСНОВНОЙ </w:t>
      </w:r>
      <w:r>
        <w:rPr>
          <w:rFonts w:ascii="Times New Roman" w:hAnsi="Times New Roman"/>
          <w:b/>
          <w:bCs/>
          <w:sz w:val="24"/>
          <w:szCs w:val="24"/>
        </w:rPr>
        <w:br/>
        <w:t>ОБРАЗОВАТЕЛЬНОЙ ПРОГРАММЫ В ЧАСТИ ДОСТИЖЕНИЯ ЛИЧНОСТНЫХ РЕЗУЛЬТАТОВ</w:t>
      </w:r>
      <w:bookmarkEnd w:id="28"/>
      <w:r>
        <w:rPr>
          <w:rFonts w:ascii="Times New Roman" w:hAnsi="Times New Roman"/>
          <w:b/>
          <w:bCs/>
          <w:sz w:val="24"/>
          <w:szCs w:val="24"/>
        </w:rPr>
        <w:t xml:space="preserve">  </w:t>
      </w:r>
    </w:p>
    <w:p w14:paraId="687409C4" w14:textId="77777777" w:rsidR="00136A3B" w:rsidRDefault="00136A3B" w:rsidP="00136A3B">
      <w:pPr>
        <w:tabs>
          <w:tab w:val="left" w:pos="1134"/>
        </w:tabs>
        <w:spacing w:after="0"/>
        <w:ind w:firstLine="709"/>
        <w:jc w:val="both"/>
        <w:rPr>
          <w:rFonts w:ascii="Times New Roman" w:hAnsi="Times New Roman"/>
          <w:sz w:val="24"/>
          <w:szCs w:val="24"/>
        </w:rPr>
      </w:pPr>
      <w:r>
        <w:rPr>
          <w:rFonts w:ascii="Times New Roman" w:hAnsi="Times New Roman"/>
          <w:sz w:val="24"/>
          <w:szCs w:val="24"/>
        </w:rPr>
        <w:t xml:space="preserve">Оценка достижения обучающимися личностных результатов проводится в рамках контрольных и оценочных процедур, предусмотренных настоящей программой. </w:t>
      </w:r>
    </w:p>
    <w:p w14:paraId="46A788AF" w14:textId="77777777" w:rsidR="00136A3B" w:rsidRDefault="00136A3B" w:rsidP="00136A3B">
      <w:pPr>
        <w:tabs>
          <w:tab w:val="left" w:pos="1134"/>
        </w:tabs>
        <w:spacing w:after="0"/>
        <w:ind w:firstLine="709"/>
        <w:jc w:val="both"/>
        <w:rPr>
          <w:rFonts w:ascii="Times New Roman" w:hAnsi="Times New Roman"/>
          <w:sz w:val="24"/>
          <w:szCs w:val="24"/>
        </w:rPr>
      </w:pPr>
      <w:r>
        <w:rPr>
          <w:rFonts w:ascii="Times New Roman" w:hAnsi="Times New Roman"/>
          <w:sz w:val="24"/>
          <w:szCs w:val="24"/>
        </w:rPr>
        <w:t>Комплекс примерных критериев оценки личностных результатов обучающихся:</w:t>
      </w:r>
    </w:p>
    <w:p w14:paraId="24336B4E" w14:textId="77777777" w:rsidR="00136A3B" w:rsidRDefault="00136A3B" w:rsidP="00A21661">
      <w:pPr>
        <w:numPr>
          <w:ilvl w:val="0"/>
          <w:numId w:val="166"/>
        </w:numPr>
        <w:tabs>
          <w:tab w:val="left" w:pos="1134"/>
        </w:tabs>
        <w:spacing w:after="0"/>
        <w:ind w:left="0" w:firstLine="709"/>
        <w:jc w:val="both"/>
        <w:rPr>
          <w:rFonts w:ascii="Times New Roman" w:hAnsi="Times New Roman"/>
          <w:sz w:val="24"/>
          <w:szCs w:val="24"/>
        </w:rPr>
      </w:pPr>
      <w:r>
        <w:rPr>
          <w:rFonts w:ascii="Times New Roman" w:hAnsi="Times New Roman"/>
          <w:sz w:val="24"/>
          <w:szCs w:val="24"/>
        </w:rPr>
        <w:t>демонстрация интереса к будущей профессии;</w:t>
      </w:r>
    </w:p>
    <w:p w14:paraId="63A85EFC" w14:textId="77777777" w:rsidR="00136A3B" w:rsidRDefault="00136A3B" w:rsidP="00A21661">
      <w:pPr>
        <w:numPr>
          <w:ilvl w:val="0"/>
          <w:numId w:val="166"/>
        </w:numPr>
        <w:tabs>
          <w:tab w:val="left" w:pos="1134"/>
        </w:tabs>
        <w:spacing w:after="0"/>
        <w:ind w:left="0" w:firstLine="709"/>
        <w:jc w:val="both"/>
        <w:rPr>
          <w:rFonts w:ascii="Times New Roman" w:hAnsi="Times New Roman"/>
          <w:sz w:val="24"/>
          <w:szCs w:val="24"/>
        </w:rPr>
      </w:pPr>
      <w:r>
        <w:rPr>
          <w:rFonts w:ascii="Times New Roman" w:hAnsi="Times New Roman"/>
          <w:sz w:val="24"/>
          <w:szCs w:val="24"/>
        </w:rPr>
        <w:t>оценка собственного продвижения, личностного развития;</w:t>
      </w:r>
    </w:p>
    <w:p w14:paraId="4D50C69B" w14:textId="77777777" w:rsidR="00136A3B" w:rsidRDefault="00136A3B" w:rsidP="00A21661">
      <w:pPr>
        <w:numPr>
          <w:ilvl w:val="0"/>
          <w:numId w:val="166"/>
        </w:numPr>
        <w:tabs>
          <w:tab w:val="left" w:pos="1134"/>
        </w:tabs>
        <w:spacing w:after="0"/>
        <w:ind w:left="0" w:firstLine="709"/>
        <w:jc w:val="both"/>
        <w:rPr>
          <w:rFonts w:ascii="Times New Roman" w:hAnsi="Times New Roman"/>
          <w:sz w:val="24"/>
          <w:szCs w:val="24"/>
        </w:rPr>
      </w:pPr>
      <w:r>
        <w:rPr>
          <w:rFonts w:ascii="Times New Roman" w:hAnsi="Times New Roman"/>
          <w:sz w:val="24"/>
          <w:szCs w:val="24"/>
        </w:rPr>
        <w:t>положительная динамика в организации собственной учебной деятельности по результатам самооценки, самоанализа и коррекции ее результатов;</w:t>
      </w:r>
    </w:p>
    <w:p w14:paraId="2EE01914" w14:textId="77777777" w:rsidR="00136A3B" w:rsidRDefault="00136A3B" w:rsidP="00A21661">
      <w:pPr>
        <w:numPr>
          <w:ilvl w:val="0"/>
          <w:numId w:val="166"/>
        </w:numPr>
        <w:tabs>
          <w:tab w:val="left" w:pos="1134"/>
        </w:tabs>
        <w:spacing w:after="0"/>
        <w:ind w:left="0" w:firstLine="709"/>
        <w:jc w:val="both"/>
        <w:rPr>
          <w:rFonts w:ascii="Times New Roman" w:hAnsi="Times New Roman"/>
          <w:sz w:val="24"/>
          <w:szCs w:val="24"/>
        </w:rPr>
      </w:pPr>
      <w:r>
        <w:rPr>
          <w:rFonts w:ascii="Times New Roman" w:hAnsi="Times New Roman"/>
          <w:sz w:val="24"/>
          <w:szCs w:val="24"/>
        </w:rPr>
        <w:t>ответственность за результат учебной деятельности и подготовки к профессиональной деятельности;</w:t>
      </w:r>
    </w:p>
    <w:p w14:paraId="662ED5E7" w14:textId="77777777" w:rsidR="00136A3B" w:rsidRDefault="00136A3B" w:rsidP="00A21661">
      <w:pPr>
        <w:numPr>
          <w:ilvl w:val="0"/>
          <w:numId w:val="166"/>
        </w:numPr>
        <w:tabs>
          <w:tab w:val="left" w:pos="1134"/>
        </w:tabs>
        <w:spacing w:after="0"/>
        <w:ind w:left="0" w:firstLine="709"/>
        <w:jc w:val="both"/>
        <w:rPr>
          <w:rFonts w:ascii="Times New Roman" w:hAnsi="Times New Roman"/>
          <w:sz w:val="24"/>
          <w:szCs w:val="24"/>
        </w:rPr>
      </w:pPr>
      <w:r>
        <w:rPr>
          <w:rFonts w:ascii="Times New Roman" w:hAnsi="Times New Roman"/>
          <w:sz w:val="24"/>
          <w:szCs w:val="24"/>
        </w:rPr>
        <w:t>проявление высокопрофессиональной трудовой активности;</w:t>
      </w:r>
    </w:p>
    <w:p w14:paraId="2DD0DD41" w14:textId="77777777" w:rsidR="00136A3B" w:rsidRDefault="00136A3B" w:rsidP="00A21661">
      <w:pPr>
        <w:numPr>
          <w:ilvl w:val="0"/>
          <w:numId w:val="166"/>
        </w:numPr>
        <w:tabs>
          <w:tab w:val="left" w:pos="1134"/>
        </w:tabs>
        <w:spacing w:after="0"/>
        <w:ind w:left="0" w:firstLine="709"/>
        <w:jc w:val="both"/>
        <w:rPr>
          <w:rFonts w:ascii="Times New Roman" w:hAnsi="Times New Roman"/>
          <w:sz w:val="24"/>
          <w:szCs w:val="24"/>
        </w:rPr>
      </w:pPr>
      <w:r>
        <w:rPr>
          <w:rFonts w:ascii="Times New Roman" w:hAnsi="Times New Roman"/>
          <w:sz w:val="24"/>
          <w:szCs w:val="24"/>
        </w:rPr>
        <w:t>участие в исследовательской и проектной работе;</w:t>
      </w:r>
    </w:p>
    <w:p w14:paraId="40C4D464" w14:textId="77777777" w:rsidR="00136A3B" w:rsidRDefault="00136A3B" w:rsidP="00A21661">
      <w:pPr>
        <w:numPr>
          <w:ilvl w:val="0"/>
          <w:numId w:val="166"/>
        </w:numPr>
        <w:tabs>
          <w:tab w:val="left" w:pos="1134"/>
        </w:tabs>
        <w:spacing w:after="0"/>
        <w:ind w:left="0" w:firstLine="709"/>
        <w:jc w:val="both"/>
        <w:rPr>
          <w:rFonts w:ascii="Times New Roman" w:hAnsi="Times New Roman"/>
          <w:sz w:val="24"/>
          <w:szCs w:val="24"/>
        </w:rPr>
      </w:pPr>
      <w:r>
        <w:rPr>
          <w:rFonts w:ascii="Times New Roman" w:hAnsi="Times New Roman"/>
          <w:sz w:val="24"/>
          <w:szCs w:val="24"/>
        </w:rPr>
        <w:t>участие в конкурсах профессионального мастерства, олимпиадах по профессии, викторинах, в предметных неделях;</w:t>
      </w:r>
    </w:p>
    <w:p w14:paraId="5A14C8A2" w14:textId="77777777" w:rsidR="00136A3B" w:rsidRDefault="00136A3B" w:rsidP="00A21661">
      <w:pPr>
        <w:numPr>
          <w:ilvl w:val="0"/>
          <w:numId w:val="166"/>
        </w:numPr>
        <w:tabs>
          <w:tab w:val="left" w:pos="1134"/>
        </w:tabs>
        <w:spacing w:after="0"/>
        <w:ind w:left="0" w:firstLine="709"/>
        <w:jc w:val="both"/>
        <w:rPr>
          <w:rFonts w:ascii="Times New Roman" w:hAnsi="Times New Roman"/>
          <w:sz w:val="24"/>
          <w:szCs w:val="24"/>
        </w:rPr>
      </w:pPr>
      <w:r>
        <w:rPr>
          <w:rFonts w:ascii="Times New Roman" w:hAnsi="Times New Roman"/>
          <w:sz w:val="24"/>
          <w:szCs w:val="24"/>
        </w:rPr>
        <w:t>соблюдение этических норм общения при взаимодействии с обучающимися, преподавателями, мастерами и руководителями практики;</w:t>
      </w:r>
    </w:p>
    <w:p w14:paraId="6A61D38E" w14:textId="77777777" w:rsidR="00136A3B" w:rsidRDefault="00136A3B" w:rsidP="00A21661">
      <w:pPr>
        <w:numPr>
          <w:ilvl w:val="0"/>
          <w:numId w:val="166"/>
        </w:numPr>
        <w:tabs>
          <w:tab w:val="left" w:pos="1134"/>
        </w:tabs>
        <w:spacing w:after="0"/>
        <w:ind w:left="0" w:firstLine="709"/>
        <w:jc w:val="both"/>
        <w:rPr>
          <w:rFonts w:ascii="Times New Roman" w:hAnsi="Times New Roman"/>
          <w:sz w:val="24"/>
          <w:szCs w:val="24"/>
        </w:rPr>
      </w:pPr>
      <w:r>
        <w:rPr>
          <w:rFonts w:ascii="Times New Roman" w:hAnsi="Times New Roman"/>
          <w:sz w:val="24"/>
          <w:szCs w:val="24"/>
        </w:rPr>
        <w:t>конструктивное взаимодействие в учебном коллективе/бригаде;</w:t>
      </w:r>
    </w:p>
    <w:p w14:paraId="45FDCD38" w14:textId="77777777" w:rsidR="00136A3B" w:rsidRDefault="00136A3B" w:rsidP="00A21661">
      <w:pPr>
        <w:numPr>
          <w:ilvl w:val="0"/>
          <w:numId w:val="166"/>
        </w:numPr>
        <w:tabs>
          <w:tab w:val="left" w:pos="1134"/>
        </w:tabs>
        <w:spacing w:after="0"/>
        <w:ind w:left="0" w:firstLine="709"/>
        <w:jc w:val="both"/>
        <w:rPr>
          <w:rFonts w:ascii="Times New Roman" w:hAnsi="Times New Roman"/>
          <w:sz w:val="24"/>
          <w:szCs w:val="24"/>
        </w:rPr>
      </w:pPr>
      <w:r>
        <w:rPr>
          <w:rFonts w:ascii="Times New Roman" w:hAnsi="Times New Roman"/>
          <w:sz w:val="24"/>
          <w:szCs w:val="24"/>
        </w:rPr>
        <w:t>демонстрация навыков межличностного делового общения, социального имиджа;</w:t>
      </w:r>
    </w:p>
    <w:p w14:paraId="34B6C6FE" w14:textId="77777777" w:rsidR="00136A3B" w:rsidRDefault="00136A3B" w:rsidP="00A21661">
      <w:pPr>
        <w:numPr>
          <w:ilvl w:val="0"/>
          <w:numId w:val="166"/>
        </w:numPr>
        <w:tabs>
          <w:tab w:val="left" w:pos="1134"/>
        </w:tabs>
        <w:spacing w:after="0"/>
        <w:ind w:left="0" w:firstLine="709"/>
        <w:jc w:val="both"/>
        <w:rPr>
          <w:rFonts w:ascii="Times New Roman" w:hAnsi="Times New Roman"/>
          <w:sz w:val="24"/>
          <w:szCs w:val="24"/>
        </w:rPr>
      </w:pPr>
      <w:r>
        <w:rPr>
          <w:rFonts w:ascii="Times New Roman" w:hAnsi="Times New Roman"/>
          <w:sz w:val="24"/>
          <w:szCs w:val="24"/>
        </w:rPr>
        <w:t>готовность к общению и взаимодействию с людьми самого разного статуса, этнической, религиозной принадлежности и в многообразных обстоятельствах;</w:t>
      </w:r>
    </w:p>
    <w:p w14:paraId="62FCDC75" w14:textId="77777777" w:rsidR="00136A3B" w:rsidRDefault="00136A3B" w:rsidP="00A21661">
      <w:pPr>
        <w:numPr>
          <w:ilvl w:val="0"/>
          <w:numId w:val="166"/>
        </w:numPr>
        <w:tabs>
          <w:tab w:val="left" w:pos="1134"/>
        </w:tabs>
        <w:spacing w:after="0"/>
        <w:ind w:left="0" w:firstLine="709"/>
        <w:jc w:val="both"/>
        <w:rPr>
          <w:rFonts w:ascii="Times New Roman" w:hAnsi="Times New Roman"/>
          <w:sz w:val="24"/>
          <w:szCs w:val="24"/>
        </w:rPr>
      </w:pPr>
      <w:r>
        <w:rPr>
          <w:rFonts w:ascii="Times New Roman" w:hAnsi="Times New Roman"/>
          <w:sz w:val="24"/>
          <w:szCs w:val="24"/>
        </w:rPr>
        <w:lastRenderedPageBreak/>
        <w:t xml:space="preserve">сформированность гражданской позиции; участие в волонтерском движении;  </w:t>
      </w:r>
    </w:p>
    <w:p w14:paraId="19A25AB5" w14:textId="77777777" w:rsidR="00136A3B" w:rsidRDefault="00136A3B" w:rsidP="00A21661">
      <w:pPr>
        <w:numPr>
          <w:ilvl w:val="0"/>
          <w:numId w:val="166"/>
        </w:numPr>
        <w:tabs>
          <w:tab w:val="left" w:pos="1134"/>
        </w:tabs>
        <w:spacing w:after="0"/>
        <w:ind w:left="0" w:firstLine="709"/>
        <w:jc w:val="both"/>
        <w:rPr>
          <w:rFonts w:ascii="Times New Roman" w:hAnsi="Times New Roman"/>
          <w:sz w:val="24"/>
          <w:szCs w:val="24"/>
        </w:rPr>
      </w:pPr>
      <w:r>
        <w:rPr>
          <w:rFonts w:ascii="Times New Roman" w:hAnsi="Times New Roman"/>
          <w:sz w:val="24"/>
          <w:szCs w:val="24"/>
        </w:rPr>
        <w:t>проявление мировоззренческих установок на готовность молодых людей к работе на благо Отечества;</w:t>
      </w:r>
    </w:p>
    <w:p w14:paraId="047EA24E" w14:textId="77777777" w:rsidR="00136A3B" w:rsidRDefault="00136A3B" w:rsidP="00A21661">
      <w:pPr>
        <w:numPr>
          <w:ilvl w:val="0"/>
          <w:numId w:val="166"/>
        </w:numPr>
        <w:tabs>
          <w:tab w:val="left" w:pos="1134"/>
        </w:tabs>
        <w:spacing w:after="0"/>
        <w:ind w:left="0" w:firstLine="709"/>
        <w:jc w:val="both"/>
        <w:rPr>
          <w:rFonts w:ascii="Times New Roman" w:hAnsi="Times New Roman"/>
          <w:sz w:val="24"/>
          <w:szCs w:val="24"/>
        </w:rPr>
      </w:pPr>
      <w:r>
        <w:rPr>
          <w:rFonts w:ascii="Times New Roman" w:hAnsi="Times New Roman"/>
          <w:sz w:val="24"/>
          <w:szCs w:val="24"/>
        </w:rPr>
        <w:t>проявление правовой активности и навыков правомерного поведения, уважения к Закону;</w:t>
      </w:r>
    </w:p>
    <w:p w14:paraId="092547EE" w14:textId="77777777" w:rsidR="00136A3B" w:rsidRDefault="00136A3B" w:rsidP="00A21661">
      <w:pPr>
        <w:numPr>
          <w:ilvl w:val="0"/>
          <w:numId w:val="166"/>
        </w:numPr>
        <w:tabs>
          <w:tab w:val="left" w:pos="1134"/>
        </w:tabs>
        <w:spacing w:after="0"/>
        <w:ind w:left="0" w:firstLine="709"/>
        <w:jc w:val="both"/>
        <w:rPr>
          <w:rFonts w:ascii="Times New Roman" w:hAnsi="Times New Roman"/>
          <w:sz w:val="24"/>
          <w:szCs w:val="24"/>
        </w:rPr>
      </w:pPr>
      <w:r>
        <w:rPr>
          <w:rFonts w:ascii="Times New Roman" w:hAnsi="Times New Roman"/>
          <w:sz w:val="24"/>
          <w:szCs w:val="24"/>
        </w:rPr>
        <w:t>отсутствие фактов проявления идеологии терроризма и экстремизма среди обучающихся;</w:t>
      </w:r>
    </w:p>
    <w:p w14:paraId="764534C6" w14:textId="77777777" w:rsidR="00136A3B" w:rsidRDefault="00136A3B" w:rsidP="00A21661">
      <w:pPr>
        <w:numPr>
          <w:ilvl w:val="0"/>
          <w:numId w:val="166"/>
        </w:numPr>
        <w:tabs>
          <w:tab w:val="left" w:pos="1134"/>
        </w:tabs>
        <w:spacing w:after="0"/>
        <w:ind w:left="0" w:firstLine="709"/>
        <w:jc w:val="both"/>
        <w:rPr>
          <w:rFonts w:ascii="Times New Roman" w:hAnsi="Times New Roman"/>
          <w:sz w:val="24"/>
          <w:szCs w:val="24"/>
        </w:rPr>
      </w:pPr>
      <w:r>
        <w:rPr>
          <w:rFonts w:ascii="Times New Roman" w:hAnsi="Times New Roman"/>
          <w:sz w:val="24"/>
          <w:szCs w:val="24"/>
        </w:rPr>
        <w:t>отсутствие социальных конфликтов среди обучающихся, основанных на межнациональной, межрелигиозной почве;</w:t>
      </w:r>
    </w:p>
    <w:p w14:paraId="58067C6D" w14:textId="77777777" w:rsidR="00136A3B" w:rsidRDefault="00136A3B" w:rsidP="00A21661">
      <w:pPr>
        <w:numPr>
          <w:ilvl w:val="0"/>
          <w:numId w:val="166"/>
        </w:numPr>
        <w:tabs>
          <w:tab w:val="left" w:pos="1134"/>
        </w:tabs>
        <w:spacing w:after="0"/>
        <w:ind w:left="0" w:firstLine="709"/>
        <w:jc w:val="both"/>
        <w:rPr>
          <w:rFonts w:ascii="Times New Roman" w:hAnsi="Times New Roman"/>
          <w:sz w:val="24"/>
          <w:szCs w:val="24"/>
        </w:rPr>
      </w:pPr>
      <w:r>
        <w:rPr>
          <w:rFonts w:ascii="Times New Roman" w:hAnsi="Times New Roman"/>
          <w:sz w:val="24"/>
          <w:szCs w:val="24"/>
        </w:rPr>
        <w:t xml:space="preserve">участие в реализации просветительских программ, поисковых, археологических, военно-исторических, краеведческих отрядах и молодежных объединениях; </w:t>
      </w:r>
    </w:p>
    <w:p w14:paraId="0BE03C0A" w14:textId="77777777" w:rsidR="00136A3B" w:rsidRDefault="00136A3B" w:rsidP="00A21661">
      <w:pPr>
        <w:numPr>
          <w:ilvl w:val="0"/>
          <w:numId w:val="166"/>
        </w:numPr>
        <w:tabs>
          <w:tab w:val="left" w:pos="1134"/>
        </w:tabs>
        <w:spacing w:after="0"/>
        <w:ind w:left="0" w:firstLine="709"/>
        <w:jc w:val="both"/>
        <w:rPr>
          <w:rFonts w:ascii="Times New Roman" w:hAnsi="Times New Roman"/>
          <w:sz w:val="24"/>
          <w:szCs w:val="24"/>
        </w:rPr>
      </w:pPr>
      <w:r>
        <w:rPr>
          <w:rFonts w:ascii="Times New Roman" w:hAnsi="Times New Roman"/>
          <w:sz w:val="24"/>
          <w:szCs w:val="24"/>
        </w:rPr>
        <w:t>добровольческие инициативы по поддержки инвалидов и престарелых граждан;</w:t>
      </w:r>
    </w:p>
    <w:p w14:paraId="346C0853" w14:textId="77777777" w:rsidR="00136A3B" w:rsidRDefault="00136A3B" w:rsidP="00A21661">
      <w:pPr>
        <w:numPr>
          <w:ilvl w:val="0"/>
          <w:numId w:val="166"/>
        </w:numPr>
        <w:tabs>
          <w:tab w:val="left" w:pos="1134"/>
        </w:tabs>
        <w:spacing w:after="0"/>
        <w:ind w:left="0" w:firstLine="709"/>
        <w:jc w:val="both"/>
        <w:rPr>
          <w:rFonts w:ascii="Times New Roman" w:hAnsi="Times New Roman"/>
          <w:sz w:val="24"/>
          <w:szCs w:val="24"/>
        </w:rPr>
      </w:pPr>
      <w:r>
        <w:rPr>
          <w:rFonts w:ascii="Times New Roman" w:hAnsi="Times New Roman"/>
          <w:sz w:val="24"/>
          <w:szCs w:val="24"/>
        </w:rPr>
        <w:t>проявление экологической культуры, бережного отношения к родной земле, природным богатствам России и мира;</w:t>
      </w:r>
    </w:p>
    <w:p w14:paraId="2F8836F0" w14:textId="77777777" w:rsidR="00136A3B" w:rsidRDefault="00136A3B" w:rsidP="00A21661">
      <w:pPr>
        <w:numPr>
          <w:ilvl w:val="0"/>
          <w:numId w:val="166"/>
        </w:numPr>
        <w:tabs>
          <w:tab w:val="left" w:pos="1134"/>
        </w:tabs>
        <w:spacing w:after="0"/>
        <w:ind w:left="0" w:firstLine="709"/>
        <w:jc w:val="both"/>
        <w:rPr>
          <w:rFonts w:ascii="Times New Roman" w:hAnsi="Times New Roman"/>
          <w:sz w:val="24"/>
          <w:szCs w:val="24"/>
        </w:rPr>
      </w:pPr>
      <w:r>
        <w:rPr>
          <w:rFonts w:ascii="Times New Roman" w:hAnsi="Times New Roman"/>
          <w:sz w:val="24"/>
          <w:szCs w:val="24"/>
        </w:rPr>
        <w:t>демонстрация умений и навыков разумного природопользования, нетерпимого отношения к действиям, приносящим вред экологии;</w:t>
      </w:r>
    </w:p>
    <w:p w14:paraId="17B0666A" w14:textId="77777777" w:rsidR="00136A3B" w:rsidRDefault="00136A3B" w:rsidP="00A21661">
      <w:pPr>
        <w:numPr>
          <w:ilvl w:val="0"/>
          <w:numId w:val="166"/>
        </w:numPr>
        <w:tabs>
          <w:tab w:val="left" w:pos="1134"/>
        </w:tabs>
        <w:spacing w:after="0"/>
        <w:ind w:left="0" w:firstLine="709"/>
        <w:jc w:val="both"/>
        <w:rPr>
          <w:rFonts w:ascii="Times New Roman" w:hAnsi="Times New Roman"/>
          <w:sz w:val="24"/>
          <w:szCs w:val="24"/>
        </w:rPr>
      </w:pPr>
      <w:r>
        <w:rPr>
          <w:rFonts w:ascii="Times New Roman" w:hAnsi="Times New Roman"/>
          <w:sz w:val="24"/>
          <w:szCs w:val="24"/>
        </w:rPr>
        <w:t>демонстрация навыков здорового образа жизни и высокий уровень культуры здоровья обучающихся;</w:t>
      </w:r>
    </w:p>
    <w:p w14:paraId="6555A016" w14:textId="77777777" w:rsidR="00136A3B" w:rsidRDefault="00136A3B" w:rsidP="00A21661">
      <w:pPr>
        <w:numPr>
          <w:ilvl w:val="0"/>
          <w:numId w:val="166"/>
        </w:numPr>
        <w:tabs>
          <w:tab w:val="left" w:pos="1134"/>
        </w:tabs>
        <w:spacing w:after="0"/>
        <w:ind w:left="0" w:firstLine="709"/>
        <w:jc w:val="both"/>
        <w:rPr>
          <w:rFonts w:ascii="Times New Roman" w:hAnsi="Times New Roman"/>
          <w:sz w:val="24"/>
          <w:szCs w:val="24"/>
        </w:rPr>
      </w:pPr>
      <w:r>
        <w:rPr>
          <w:rFonts w:ascii="Times New Roman" w:hAnsi="Times New Roman"/>
          <w:sz w:val="24"/>
          <w:szCs w:val="24"/>
        </w:rPr>
        <w:t>проявление культуры потребления информации, умений и навыков пользования компьютерной техникой, навыков отбора и критического анализа информации, умения ориентироваться в информационном пространстве;</w:t>
      </w:r>
    </w:p>
    <w:p w14:paraId="20EB52F2" w14:textId="77777777" w:rsidR="00136A3B" w:rsidRDefault="00136A3B" w:rsidP="00A21661">
      <w:pPr>
        <w:numPr>
          <w:ilvl w:val="0"/>
          <w:numId w:val="166"/>
        </w:numPr>
        <w:tabs>
          <w:tab w:val="left" w:pos="1134"/>
        </w:tabs>
        <w:spacing w:after="0"/>
        <w:ind w:left="0" w:firstLine="709"/>
        <w:jc w:val="both"/>
        <w:rPr>
          <w:rFonts w:ascii="Times New Roman" w:hAnsi="Times New Roman"/>
          <w:sz w:val="24"/>
          <w:szCs w:val="24"/>
        </w:rPr>
      </w:pPr>
      <w:r>
        <w:rPr>
          <w:rFonts w:ascii="Times New Roman" w:hAnsi="Times New Roman"/>
          <w:sz w:val="24"/>
          <w:szCs w:val="24"/>
        </w:rPr>
        <w:t xml:space="preserve">участие в конкурсах профессионального мастерства и в командных проектах; </w:t>
      </w:r>
    </w:p>
    <w:p w14:paraId="062A04FB" w14:textId="4A70DE88" w:rsidR="00136A3B" w:rsidRPr="00136A3B" w:rsidRDefault="00136A3B" w:rsidP="00A21661">
      <w:pPr>
        <w:numPr>
          <w:ilvl w:val="0"/>
          <w:numId w:val="166"/>
        </w:numPr>
        <w:tabs>
          <w:tab w:val="left" w:pos="1134"/>
        </w:tabs>
        <w:spacing w:after="0"/>
        <w:ind w:left="0" w:firstLine="709"/>
        <w:jc w:val="both"/>
        <w:rPr>
          <w:rFonts w:ascii="Times New Roman" w:hAnsi="Times New Roman"/>
          <w:i/>
          <w:iCs/>
          <w:sz w:val="24"/>
          <w:szCs w:val="24"/>
        </w:rPr>
      </w:pPr>
      <w:r w:rsidRPr="00136A3B">
        <w:rPr>
          <w:rFonts w:ascii="Times New Roman" w:hAnsi="Times New Roman"/>
          <w:sz w:val="24"/>
          <w:szCs w:val="24"/>
        </w:rPr>
        <w:t>проявление экономической и финансовой культуры, экономической грамотности, а также собственной адекватной позиции по отношению к социально-экономической действительности</w:t>
      </w:r>
      <w:r>
        <w:rPr>
          <w:rFonts w:ascii="Times New Roman" w:hAnsi="Times New Roman"/>
          <w:sz w:val="24"/>
          <w:szCs w:val="24"/>
        </w:rPr>
        <w:t>.</w:t>
      </w:r>
    </w:p>
    <w:p w14:paraId="150DD43F" w14:textId="77777777" w:rsidR="00136A3B" w:rsidRDefault="00136A3B" w:rsidP="00136A3B">
      <w:pPr>
        <w:tabs>
          <w:tab w:val="left" w:pos="1134"/>
        </w:tabs>
        <w:spacing w:after="0"/>
        <w:ind w:left="709"/>
        <w:jc w:val="both"/>
        <w:rPr>
          <w:rFonts w:ascii="Times New Roman" w:hAnsi="Times New Roman"/>
          <w:i/>
          <w:iCs/>
          <w:sz w:val="24"/>
          <w:szCs w:val="24"/>
        </w:rPr>
      </w:pPr>
    </w:p>
    <w:p w14:paraId="4E943E2B" w14:textId="77777777" w:rsidR="00136A3B" w:rsidRDefault="00136A3B" w:rsidP="00136A3B">
      <w:pPr>
        <w:keepNext/>
        <w:spacing w:before="120" w:after="120"/>
        <w:ind w:firstLine="709"/>
        <w:jc w:val="both"/>
        <w:outlineLvl w:val="0"/>
        <w:rPr>
          <w:rFonts w:ascii="Times New Roman" w:hAnsi="Times New Roman"/>
          <w:b/>
          <w:bCs/>
          <w:kern w:val="32"/>
          <w:sz w:val="24"/>
          <w:szCs w:val="24"/>
          <w:lang w:val="x-none" w:eastAsia="x-none"/>
        </w:rPr>
      </w:pPr>
      <w:r>
        <w:rPr>
          <w:rFonts w:ascii="Times New Roman" w:hAnsi="Times New Roman"/>
          <w:b/>
          <w:bCs/>
          <w:kern w:val="32"/>
          <w:sz w:val="24"/>
          <w:szCs w:val="24"/>
          <w:lang w:val="x-none" w:eastAsia="x-none"/>
        </w:rPr>
        <w:t xml:space="preserve">РАЗДЕЛ </w:t>
      </w:r>
      <w:r>
        <w:rPr>
          <w:rFonts w:ascii="Times New Roman" w:hAnsi="Times New Roman"/>
          <w:b/>
          <w:bCs/>
          <w:kern w:val="32"/>
          <w:sz w:val="24"/>
          <w:szCs w:val="24"/>
          <w:lang w:eastAsia="x-none"/>
        </w:rPr>
        <w:t>3.</w:t>
      </w:r>
      <w:r>
        <w:rPr>
          <w:rFonts w:ascii="Times New Roman" w:hAnsi="Times New Roman"/>
          <w:b/>
          <w:bCs/>
          <w:kern w:val="32"/>
          <w:sz w:val="24"/>
          <w:szCs w:val="24"/>
          <w:lang w:val="x-none" w:eastAsia="x-none"/>
        </w:rPr>
        <w:t xml:space="preserve"> </w:t>
      </w:r>
      <w:bookmarkStart w:id="33" w:name="_Hlk73028785"/>
      <w:r>
        <w:rPr>
          <w:rFonts w:ascii="Times New Roman" w:hAnsi="Times New Roman"/>
          <w:b/>
          <w:bCs/>
          <w:kern w:val="32"/>
          <w:sz w:val="24"/>
          <w:szCs w:val="24"/>
          <w:lang w:val="x-none" w:eastAsia="x-none"/>
        </w:rPr>
        <w:t>ТРЕБОВАНИЯ К РЕСУРСНОМУ ОБЕСПЕЧЕНИЮ ВОСПИТАТЕЛЬНОЙ РАБОТЫ</w:t>
      </w:r>
      <w:bookmarkEnd w:id="33"/>
    </w:p>
    <w:p w14:paraId="2821C3D3" w14:textId="77777777" w:rsidR="00136A3B" w:rsidRDefault="00136A3B" w:rsidP="00136A3B">
      <w:pPr>
        <w:keepNext/>
        <w:spacing w:before="120" w:after="120"/>
        <w:ind w:firstLine="709"/>
        <w:jc w:val="both"/>
        <w:outlineLvl w:val="0"/>
        <w:rPr>
          <w:rFonts w:ascii="Times New Roman" w:hAnsi="Times New Roman"/>
          <w:b/>
          <w:bCs/>
          <w:kern w:val="32"/>
          <w:sz w:val="24"/>
          <w:szCs w:val="24"/>
          <w:lang w:val="x-none" w:eastAsia="x-none"/>
        </w:rPr>
      </w:pPr>
      <w:r>
        <w:rPr>
          <w:rFonts w:ascii="Times New Roman" w:hAnsi="Times New Roman"/>
          <w:kern w:val="32"/>
          <w:sz w:val="24"/>
          <w:szCs w:val="24"/>
          <w:lang w:val="x-none" w:eastAsia="x-none"/>
        </w:rPr>
        <w:t>Ресурсное обеспечение воспитательной работы направлено на создание условий для осуществления воспитательной деятельности обучающихся</w:t>
      </w:r>
      <w:r>
        <w:rPr>
          <w:rFonts w:ascii="Times New Roman" w:hAnsi="Times New Roman"/>
          <w:kern w:val="32"/>
          <w:sz w:val="24"/>
          <w:szCs w:val="24"/>
          <w:lang w:eastAsia="x-none"/>
        </w:rPr>
        <w:t>, в том числе инвалидов и лиц с ОВЗ,</w:t>
      </w:r>
      <w:r>
        <w:rPr>
          <w:rFonts w:ascii="Times New Roman" w:hAnsi="Times New Roman"/>
          <w:kern w:val="32"/>
          <w:sz w:val="24"/>
          <w:szCs w:val="24"/>
          <w:lang w:val="x-none" w:eastAsia="x-none"/>
        </w:rPr>
        <w:t xml:space="preserve"> в контексте реализации образовательной программы. </w:t>
      </w:r>
    </w:p>
    <w:p w14:paraId="32624514" w14:textId="77777777" w:rsidR="00136A3B" w:rsidRDefault="00136A3B" w:rsidP="00136A3B">
      <w:pPr>
        <w:keepNext/>
        <w:tabs>
          <w:tab w:val="left" w:pos="1134"/>
        </w:tabs>
        <w:spacing w:after="60" w:line="240" w:lineRule="auto"/>
        <w:ind w:firstLine="851"/>
        <w:jc w:val="both"/>
        <w:outlineLvl w:val="0"/>
        <w:rPr>
          <w:rFonts w:ascii="Times New Roman" w:hAnsi="Times New Roman"/>
          <w:b/>
          <w:bCs/>
          <w:kern w:val="32"/>
          <w:sz w:val="24"/>
          <w:szCs w:val="24"/>
          <w:lang w:val="x-none" w:eastAsia="x-none"/>
        </w:rPr>
      </w:pPr>
      <w:r>
        <w:rPr>
          <w:rFonts w:ascii="Times New Roman" w:hAnsi="Times New Roman"/>
          <w:b/>
          <w:bCs/>
          <w:kern w:val="32"/>
          <w:sz w:val="24"/>
          <w:szCs w:val="24"/>
          <w:lang w:eastAsia="x-none"/>
        </w:rPr>
        <w:t>3.1.</w:t>
      </w:r>
      <w:r>
        <w:rPr>
          <w:rFonts w:ascii="Times New Roman" w:hAnsi="Times New Roman"/>
          <w:kern w:val="32"/>
          <w:sz w:val="24"/>
          <w:szCs w:val="24"/>
          <w:lang w:eastAsia="x-none"/>
        </w:rPr>
        <w:t xml:space="preserve"> </w:t>
      </w:r>
      <w:r>
        <w:rPr>
          <w:rFonts w:ascii="Times New Roman" w:hAnsi="Times New Roman"/>
          <w:b/>
          <w:bCs/>
          <w:kern w:val="32"/>
          <w:sz w:val="24"/>
          <w:szCs w:val="24"/>
          <w:lang w:val="x-none" w:eastAsia="x-none"/>
        </w:rPr>
        <w:t>Нормативно-правовое обеспечение воспитательной работы</w:t>
      </w:r>
    </w:p>
    <w:p w14:paraId="7F00D86B" w14:textId="77777777" w:rsidR="00136A3B" w:rsidRDefault="00136A3B" w:rsidP="00136A3B">
      <w:pPr>
        <w:keepNext/>
        <w:tabs>
          <w:tab w:val="left" w:pos="1134"/>
        </w:tabs>
        <w:spacing w:after="60" w:line="240" w:lineRule="auto"/>
        <w:ind w:firstLine="851"/>
        <w:jc w:val="both"/>
        <w:outlineLvl w:val="0"/>
        <w:rPr>
          <w:rFonts w:ascii="Times New Roman" w:hAnsi="Times New Roman"/>
          <w:kern w:val="32"/>
          <w:sz w:val="24"/>
          <w:szCs w:val="24"/>
          <w:lang w:val="x-none" w:eastAsia="x-none"/>
        </w:rPr>
      </w:pPr>
      <w:r>
        <w:rPr>
          <w:rFonts w:ascii="Times New Roman" w:hAnsi="Times New Roman"/>
          <w:kern w:val="32"/>
          <w:sz w:val="24"/>
          <w:szCs w:val="24"/>
          <w:lang w:eastAsia="x-none"/>
        </w:rPr>
        <w:t>Примерная рабочая</w:t>
      </w:r>
      <w:r>
        <w:rPr>
          <w:rFonts w:ascii="Times New Roman" w:hAnsi="Times New Roman"/>
          <w:kern w:val="32"/>
          <w:sz w:val="24"/>
          <w:szCs w:val="24"/>
          <w:lang w:val="x-none" w:eastAsia="x-none"/>
        </w:rPr>
        <w:t xml:space="preserve"> программа воспитания разрабатывается в соответствии с нормативно-правовыми документами федеральных органов исполнительной власти в сфере образования, требования</w:t>
      </w:r>
      <w:r>
        <w:rPr>
          <w:rFonts w:ascii="Times New Roman" w:hAnsi="Times New Roman"/>
          <w:kern w:val="32"/>
          <w:sz w:val="24"/>
          <w:szCs w:val="24"/>
          <w:lang w:eastAsia="x-none"/>
        </w:rPr>
        <w:t>ми</w:t>
      </w:r>
      <w:r>
        <w:rPr>
          <w:rFonts w:ascii="Times New Roman" w:hAnsi="Times New Roman"/>
          <w:kern w:val="32"/>
          <w:sz w:val="24"/>
          <w:szCs w:val="24"/>
          <w:lang w:val="x-none" w:eastAsia="x-none"/>
        </w:rPr>
        <w:t xml:space="preserve"> ФГОС СПО, с учетом сложившегося опыта воспитательной деятельности и имеющимися ресурсами в </w:t>
      </w:r>
      <w:r>
        <w:rPr>
          <w:rFonts w:ascii="Times New Roman" w:hAnsi="Times New Roman"/>
          <w:kern w:val="32"/>
          <w:sz w:val="24"/>
          <w:szCs w:val="24"/>
          <w:lang w:eastAsia="x-none"/>
        </w:rPr>
        <w:t>профессиональной</w:t>
      </w:r>
      <w:r>
        <w:rPr>
          <w:rFonts w:ascii="Times New Roman" w:hAnsi="Times New Roman"/>
          <w:kern w:val="32"/>
          <w:sz w:val="24"/>
          <w:szCs w:val="24"/>
          <w:lang w:val="x-none" w:eastAsia="x-none"/>
        </w:rPr>
        <w:t xml:space="preserve"> образовательной организации.</w:t>
      </w:r>
    </w:p>
    <w:p w14:paraId="5E7B7E00" w14:textId="77777777" w:rsidR="00136A3B" w:rsidRDefault="00136A3B" w:rsidP="00136A3B">
      <w:pPr>
        <w:keepNext/>
        <w:tabs>
          <w:tab w:val="left" w:pos="1134"/>
        </w:tabs>
        <w:spacing w:after="60" w:line="240" w:lineRule="auto"/>
        <w:ind w:firstLine="851"/>
        <w:jc w:val="both"/>
        <w:outlineLvl w:val="0"/>
        <w:rPr>
          <w:rFonts w:ascii="Times New Roman" w:hAnsi="Times New Roman"/>
          <w:b/>
          <w:bCs/>
          <w:kern w:val="32"/>
          <w:sz w:val="24"/>
          <w:szCs w:val="24"/>
          <w:lang w:eastAsia="x-none"/>
        </w:rPr>
      </w:pPr>
    </w:p>
    <w:p w14:paraId="429DAD07" w14:textId="77777777" w:rsidR="00136A3B" w:rsidRDefault="00136A3B" w:rsidP="00136A3B">
      <w:pPr>
        <w:keepNext/>
        <w:tabs>
          <w:tab w:val="left" w:pos="1134"/>
        </w:tabs>
        <w:spacing w:after="60" w:line="240" w:lineRule="auto"/>
        <w:ind w:firstLine="851"/>
        <w:jc w:val="both"/>
        <w:outlineLvl w:val="0"/>
        <w:rPr>
          <w:rFonts w:ascii="Times New Roman" w:hAnsi="Times New Roman"/>
          <w:b/>
          <w:bCs/>
          <w:kern w:val="32"/>
          <w:sz w:val="24"/>
          <w:szCs w:val="24"/>
          <w:lang w:eastAsia="x-none"/>
        </w:rPr>
      </w:pPr>
      <w:r>
        <w:rPr>
          <w:rFonts w:ascii="Times New Roman" w:hAnsi="Times New Roman"/>
          <w:b/>
          <w:bCs/>
          <w:kern w:val="32"/>
          <w:sz w:val="24"/>
          <w:szCs w:val="24"/>
          <w:lang w:eastAsia="x-none"/>
        </w:rPr>
        <w:t>3</w:t>
      </w:r>
      <w:r>
        <w:rPr>
          <w:rFonts w:ascii="Times New Roman" w:hAnsi="Times New Roman"/>
          <w:b/>
          <w:bCs/>
          <w:kern w:val="32"/>
          <w:sz w:val="24"/>
          <w:szCs w:val="24"/>
          <w:lang w:val="x-none" w:eastAsia="x-none"/>
        </w:rPr>
        <w:t>.2.</w:t>
      </w:r>
      <w:r>
        <w:rPr>
          <w:rFonts w:ascii="Times New Roman" w:hAnsi="Times New Roman"/>
          <w:kern w:val="32"/>
          <w:sz w:val="24"/>
          <w:szCs w:val="24"/>
          <w:lang w:val="x-none" w:eastAsia="x-none"/>
        </w:rPr>
        <w:t xml:space="preserve"> </w:t>
      </w:r>
      <w:r>
        <w:rPr>
          <w:rFonts w:ascii="Times New Roman" w:hAnsi="Times New Roman"/>
          <w:b/>
          <w:bCs/>
          <w:kern w:val="32"/>
          <w:sz w:val="24"/>
          <w:szCs w:val="24"/>
          <w:lang w:val="x-none" w:eastAsia="x-none"/>
        </w:rPr>
        <w:t>Кадровое обеспечение воспитательной работы</w:t>
      </w:r>
    </w:p>
    <w:p w14:paraId="3603B604" w14:textId="77777777" w:rsidR="00136A3B" w:rsidRDefault="00136A3B" w:rsidP="00136A3B">
      <w:pPr>
        <w:keepNext/>
        <w:tabs>
          <w:tab w:val="left" w:pos="1134"/>
        </w:tabs>
        <w:spacing w:after="60" w:line="240" w:lineRule="auto"/>
        <w:ind w:firstLine="851"/>
        <w:jc w:val="both"/>
        <w:outlineLvl w:val="0"/>
        <w:rPr>
          <w:rFonts w:ascii="Times New Roman" w:hAnsi="Times New Roman"/>
          <w:kern w:val="32"/>
          <w:sz w:val="24"/>
          <w:szCs w:val="24"/>
          <w:lang w:eastAsia="x-none"/>
        </w:rPr>
      </w:pPr>
      <w:r>
        <w:rPr>
          <w:rFonts w:ascii="Times New Roman" w:hAnsi="Times New Roman"/>
          <w:kern w:val="32"/>
          <w:sz w:val="24"/>
          <w:szCs w:val="24"/>
          <w:lang w:eastAsia="x-none"/>
        </w:rPr>
        <w:t>Для реализация рабочей</w:t>
      </w:r>
      <w:r>
        <w:rPr>
          <w:rFonts w:ascii="Times New Roman" w:hAnsi="Times New Roman"/>
          <w:kern w:val="32"/>
          <w:sz w:val="24"/>
          <w:szCs w:val="24"/>
          <w:lang w:val="x-none" w:eastAsia="x-none"/>
        </w:rPr>
        <w:t xml:space="preserve"> программ</w:t>
      </w:r>
      <w:r>
        <w:rPr>
          <w:rFonts w:ascii="Times New Roman" w:hAnsi="Times New Roman"/>
          <w:kern w:val="32"/>
          <w:sz w:val="24"/>
          <w:szCs w:val="24"/>
          <w:lang w:eastAsia="x-none"/>
        </w:rPr>
        <w:t>ы</w:t>
      </w:r>
      <w:r>
        <w:rPr>
          <w:rFonts w:ascii="Times New Roman" w:hAnsi="Times New Roman"/>
          <w:kern w:val="32"/>
          <w:sz w:val="24"/>
          <w:szCs w:val="24"/>
          <w:lang w:val="x-none" w:eastAsia="x-none"/>
        </w:rPr>
        <w:t xml:space="preserve"> воспитания должна быть укомплектована квалифицированными специалистами. Управление воспитательной работ</w:t>
      </w:r>
      <w:r>
        <w:rPr>
          <w:rFonts w:ascii="Times New Roman" w:hAnsi="Times New Roman"/>
          <w:kern w:val="32"/>
          <w:sz w:val="24"/>
          <w:szCs w:val="24"/>
          <w:lang w:eastAsia="x-none"/>
        </w:rPr>
        <w:t>ой</w:t>
      </w:r>
      <w:r>
        <w:rPr>
          <w:rFonts w:ascii="Times New Roman" w:hAnsi="Times New Roman"/>
          <w:kern w:val="32"/>
          <w:sz w:val="24"/>
          <w:szCs w:val="24"/>
          <w:lang w:val="x-none" w:eastAsia="x-none"/>
        </w:rPr>
        <w:t xml:space="preserve"> обеспечивается кадровым составом, включающим директора, который несёт ответственность за организацию воспитательной работы в</w:t>
      </w:r>
      <w:r>
        <w:rPr>
          <w:rFonts w:ascii="Times New Roman" w:hAnsi="Times New Roman"/>
          <w:kern w:val="32"/>
          <w:sz w:val="24"/>
          <w:szCs w:val="24"/>
          <w:lang w:eastAsia="x-none"/>
        </w:rPr>
        <w:t xml:space="preserve"> профессиональной</w:t>
      </w:r>
      <w:r>
        <w:rPr>
          <w:rFonts w:ascii="Times New Roman" w:hAnsi="Times New Roman"/>
          <w:kern w:val="32"/>
          <w:sz w:val="24"/>
          <w:szCs w:val="24"/>
          <w:lang w:val="x-none" w:eastAsia="x-none"/>
        </w:rPr>
        <w:t xml:space="preserve"> </w:t>
      </w:r>
      <w:r>
        <w:rPr>
          <w:rFonts w:ascii="Times New Roman" w:hAnsi="Times New Roman"/>
          <w:kern w:val="32"/>
          <w:sz w:val="24"/>
          <w:szCs w:val="24"/>
          <w:lang w:val="x-none" w:eastAsia="x-none"/>
        </w:rPr>
        <w:lastRenderedPageBreak/>
        <w:t>образовательной организации, заместител</w:t>
      </w:r>
      <w:r>
        <w:rPr>
          <w:rFonts w:ascii="Times New Roman" w:hAnsi="Times New Roman"/>
          <w:kern w:val="32"/>
          <w:sz w:val="24"/>
          <w:szCs w:val="24"/>
          <w:lang w:eastAsia="x-none"/>
        </w:rPr>
        <w:t>я</w:t>
      </w:r>
      <w:r>
        <w:rPr>
          <w:rFonts w:ascii="Times New Roman" w:hAnsi="Times New Roman"/>
          <w:kern w:val="32"/>
          <w:sz w:val="24"/>
          <w:szCs w:val="24"/>
          <w:lang w:val="x-none" w:eastAsia="x-none"/>
        </w:rPr>
        <w:t xml:space="preserve"> директора, непосредственно курирующ</w:t>
      </w:r>
      <w:r>
        <w:rPr>
          <w:rFonts w:ascii="Times New Roman" w:hAnsi="Times New Roman"/>
          <w:kern w:val="32"/>
          <w:sz w:val="24"/>
          <w:szCs w:val="24"/>
          <w:lang w:eastAsia="x-none"/>
        </w:rPr>
        <w:t>его</w:t>
      </w:r>
      <w:r>
        <w:rPr>
          <w:rFonts w:ascii="Times New Roman" w:hAnsi="Times New Roman"/>
          <w:kern w:val="32"/>
          <w:sz w:val="24"/>
          <w:szCs w:val="24"/>
          <w:lang w:val="x-none" w:eastAsia="x-none"/>
        </w:rPr>
        <w:t xml:space="preserve"> данное направление, педагог</w:t>
      </w:r>
      <w:r>
        <w:rPr>
          <w:rFonts w:ascii="Times New Roman" w:hAnsi="Times New Roman"/>
          <w:kern w:val="32"/>
          <w:sz w:val="24"/>
          <w:szCs w:val="24"/>
          <w:lang w:eastAsia="x-none"/>
        </w:rPr>
        <w:t>ов</w:t>
      </w:r>
      <w:r>
        <w:rPr>
          <w:rFonts w:ascii="Times New Roman" w:hAnsi="Times New Roman"/>
          <w:kern w:val="32"/>
          <w:sz w:val="24"/>
          <w:szCs w:val="24"/>
          <w:lang w:val="x-none" w:eastAsia="x-none"/>
        </w:rPr>
        <w:t>-организатор</w:t>
      </w:r>
      <w:r>
        <w:rPr>
          <w:rFonts w:ascii="Times New Roman" w:hAnsi="Times New Roman"/>
          <w:kern w:val="32"/>
          <w:sz w:val="24"/>
          <w:szCs w:val="24"/>
          <w:lang w:eastAsia="x-none"/>
        </w:rPr>
        <w:t>ов</w:t>
      </w:r>
      <w:r>
        <w:rPr>
          <w:rFonts w:ascii="Times New Roman" w:hAnsi="Times New Roman"/>
          <w:kern w:val="32"/>
          <w:sz w:val="24"/>
          <w:szCs w:val="24"/>
          <w:lang w:val="x-none" w:eastAsia="x-none"/>
        </w:rPr>
        <w:t xml:space="preserve">, </w:t>
      </w:r>
      <w:r>
        <w:rPr>
          <w:rFonts w:ascii="Times New Roman" w:hAnsi="Times New Roman"/>
          <w:kern w:val="32"/>
          <w:sz w:val="24"/>
          <w:szCs w:val="24"/>
          <w:lang w:eastAsia="x-none"/>
        </w:rPr>
        <w:t xml:space="preserve">социальных педагогов, </w:t>
      </w:r>
      <w:r>
        <w:rPr>
          <w:rFonts w:ascii="Times New Roman" w:hAnsi="Times New Roman"/>
          <w:kern w:val="32"/>
          <w:sz w:val="24"/>
          <w:szCs w:val="24"/>
          <w:lang w:val="x-none" w:eastAsia="x-none"/>
        </w:rPr>
        <w:t>специалист</w:t>
      </w:r>
      <w:r>
        <w:rPr>
          <w:rFonts w:ascii="Times New Roman" w:hAnsi="Times New Roman"/>
          <w:kern w:val="32"/>
          <w:sz w:val="24"/>
          <w:szCs w:val="24"/>
          <w:lang w:eastAsia="x-none"/>
        </w:rPr>
        <w:t>ов</w:t>
      </w:r>
      <w:r>
        <w:rPr>
          <w:rFonts w:ascii="Times New Roman" w:hAnsi="Times New Roman"/>
          <w:kern w:val="32"/>
          <w:sz w:val="24"/>
          <w:szCs w:val="24"/>
          <w:lang w:val="x-none" w:eastAsia="x-none"/>
        </w:rPr>
        <w:t xml:space="preserve"> психолого-педагогическ</w:t>
      </w:r>
      <w:r>
        <w:rPr>
          <w:rFonts w:ascii="Times New Roman" w:hAnsi="Times New Roman"/>
          <w:kern w:val="32"/>
          <w:sz w:val="24"/>
          <w:szCs w:val="24"/>
          <w:lang w:eastAsia="x-none"/>
        </w:rPr>
        <w:t>ой</w:t>
      </w:r>
      <w:r>
        <w:rPr>
          <w:rFonts w:ascii="Times New Roman" w:hAnsi="Times New Roman"/>
          <w:kern w:val="32"/>
          <w:sz w:val="24"/>
          <w:szCs w:val="24"/>
          <w:lang w:val="x-none" w:eastAsia="x-none"/>
        </w:rPr>
        <w:t xml:space="preserve"> служб</w:t>
      </w:r>
      <w:r>
        <w:rPr>
          <w:rFonts w:ascii="Times New Roman" w:hAnsi="Times New Roman"/>
          <w:kern w:val="32"/>
          <w:sz w:val="24"/>
          <w:szCs w:val="24"/>
          <w:lang w:eastAsia="x-none"/>
        </w:rPr>
        <w:t>ы</w:t>
      </w:r>
      <w:r>
        <w:rPr>
          <w:rFonts w:ascii="Times New Roman" w:hAnsi="Times New Roman"/>
          <w:kern w:val="32"/>
          <w:sz w:val="24"/>
          <w:szCs w:val="24"/>
          <w:lang w:val="x-none" w:eastAsia="x-none"/>
        </w:rPr>
        <w:t>, классны</w:t>
      </w:r>
      <w:r>
        <w:rPr>
          <w:rFonts w:ascii="Times New Roman" w:hAnsi="Times New Roman"/>
          <w:kern w:val="32"/>
          <w:sz w:val="24"/>
          <w:szCs w:val="24"/>
          <w:lang w:eastAsia="x-none"/>
        </w:rPr>
        <w:t>х</w:t>
      </w:r>
      <w:r>
        <w:rPr>
          <w:rFonts w:ascii="Times New Roman" w:hAnsi="Times New Roman"/>
          <w:kern w:val="32"/>
          <w:sz w:val="24"/>
          <w:szCs w:val="24"/>
          <w:lang w:val="x-none" w:eastAsia="x-none"/>
        </w:rPr>
        <w:t xml:space="preserve"> руководител</w:t>
      </w:r>
      <w:r>
        <w:rPr>
          <w:rFonts w:ascii="Times New Roman" w:hAnsi="Times New Roman"/>
          <w:kern w:val="32"/>
          <w:sz w:val="24"/>
          <w:szCs w:val="24"/>
          <w:lang w:eastAsia="x-none"/>
        </w:rPr>
        <w:t>ей (кураторов)</w:t>
      </w:r>
      <w:r>
        <w:rPr>
          <w:rFonts w:ascii="Times New Roman" w:hAnsi="Times New Roman"/>
          <w:kern w:val="32"/>
          <w:sz w:val="24"/>
          <w:szCs w:val="24"/>
          <w:lang w:val="x-none" w:eastAsia="x-none"/>
        </w:rPr>
        <w:t>, п</w:t>
      </w:r>
      <w:r>
        <w:rPr>
          <w:rFonts w:ascii="Times New Roman" w:hAnsi="Times New Roman"/>
          <w:kern w:val="32"/>
          <w:sz w:val="24"/>
          <w:szCs w:val="24"/>
          <w:lang w:eastAsia="x-none"/>
        </w:rPr>
        <w:t>реподавателей</w:t>
      </w:r>
      <w:r>
        <w:rPr>
          <w:rFonts w:ascii="Times New Roman" w:hAnsi="Times New Roman"/>
          <w:kern w:val="32"/>
          <w:sz w:val="24"/>
          <w:szCs w:val="24"/>
          <w:lang w:val="x-none" w:eastAsia="x-none"/>
        </w:rPr>
        <w:t>, мастер</w:t>
      </w:r>
      <w:r>
        <w:rPr>
          <w:rFonts w:ascii="Times New Roman" w:hAnsi="Times New Roman"/>
          <w:kern w:val="32"/>
          <w:sz w:val="24"/>
          <w:szCs w:val="24"/>
          <w:lang w:eastAsia="x-none"/>
        </w:rPr>
        <w:t>ов</w:t>
      </w:r>
      <w:r>
        <w:rPr>
          <w:rFonts w:ascii="Times New Roman" w:hAnsi="Times New Roman"/>
          <w:kern w:val="32"/>
          <w:sz w:val="24"/>
          <w:szCs w:val="24"/>
          <w:lang w:val="x-none" w:eastAsia="x-none"/>
        </w:rPr>
        <w:t xml:space="preserve"> производственного обучения. Функционал работников регламентируется требованиями профессиональных стандартов</w:t>
      </w:r>
      <w:r>
        <w:rPr>
          <w:rFonts w:ascii="Times New Roman" w:hAnsi="Times New Roman"/>
          <w:kern w:val="32"/>
          <w:sz w:val="24"/>
          <w:szCs w:val="24"/>
          <w:lang w:eastAsia="x-none"/>
        </w:rPr>
        <w:t>.</w:t>
      </w:r>
    </w:p>
    <w:p w14:paraId="476A9470" w14:textId="77777777" w:rsidR="00136A3B" w:rsidRDefault="00136A3B" w:rsidP="00136A3B">
      <w:pPr>
        <w:keepNext/>
        <w:tabs>
          <w:tab w:val="left" w:pos="1134"/>
        </w:tabs>
        <w:spacing w:after="60" w:line="240" w:lineRule="auto"/>
        <w:ind w:firstLine="851"/>
        <w:jc w:val="both"/>
        <w:outlineLvl w:val="0"/>
        <w:rPr>
          <w:rFonts w:ascii="Times New Roman" w:hAnsi="Times New Roman"/>
          <w:kern w:val="32"/>
          <w:sz w:val="24"/>
          <w:szCs w:val="24"/>
          <w:lang w:eastAsia="x-none"/>
        </w:rPr>
      </w:pPr>
    </w:p>
    <w:p w14:paraId="5ECD767C" w14:textId="77777777" w:rsidR="00136A3B" w:rsidRDefault="00136A3B" w:rsidP="00136A3B">
      <w:pPr>
        <w:keepNext/>
        <w:tabs>
          <w:tab w:val="left" w:pos="1134"/>
        </w:tabs>
        <w:spacing w:after="60" w:line="240" w:lineRule="auto"/>
        <w:ind w:left="851"/>
        <w:jc w:val="both"/>
        <w:outlineLvl w:val="0"/>
        <w:rPr>
          <w:rFonts w:ascii="Times New Roman" w:hAnsi="Times New Roman"/>
          <w:b/>
          <w:bCs/>
          <w:kern w:val="32"/>
          <w:sz w:val="24"/>
          <w:szCs w:val="24"/>
          <w:lang w:val="x-none" w:eastAsia="x-none"/>
        </w:rPr>
      </w:pPr>
      <w:r>
        <w:rPr>
          <w:rFonts w:ascii="Times New Roman" w:hAnsi="Times New Roman"/>
          <w:b/>
          <w:bCs/>
          <w:kern w:val="32"/>
          <w:sz w:val="24"/>
          <w:szCs w:val="24"/>
          <w:lang w:eastAsia="x-none"/>
        </w:rPr>
        <w:t xml:space="preserve">3.3. </w:t>
      </w:r>
      <w:r>
        <w:rPr>
          <w:rFonts w:ascii="Times New Roman" w:hAnsi="Times New Roman"/>
          <w:b/>
          <w:bCs/>
          <w:kern w:val="32"/>
          <w:sz w:val="24"/>
          <w:szCs w:val="24"/>
          <w:lang w:val="x-none" w:eastAsia="x-none"/>
        </w:rPr>
        <w:t xml:space="preserve">Материально-техническое </w:t>
      </w:r>
      <w:bookmarkStart w:id="34" w:name="_Hlk73027911"/>
      <w:r>
        <w:rPr>
          <w:rFonts w:ascii="Times New Roman" w:hAnsi="Times New Roman"/>
          <w:b/>
          <w:bCs/>
          <w:kern w:val="32"/>
          <w:sz w:val="24"/>
          <w:szCs w:val="24"/>
          <w:lang w:val="x-none" w:eastAsia="x-none"/>
        </w:rPr>
        <w:t>обеспечение воспитательной работы</w:t>
      </w:r>
      <w:bookmarkEnd w:id="34"/>
    </w:p>
    <w:p w14:paraId="0B475F2C" w14:textId="77777777" w:rsidR="00136A3B" w:rsidRDefault="00136A3B" w:rsidP="00136A3B">
      <w:pPr>
        <w:keepNext/>
        <w:tabs>
          <w:tab w:val="left" w:pos="1134"/>
        </w:tabs>
        <w:spacing w:after="0" w:line="240" w:lineRule="auto"/>
        <w:ind w:firstLine="709"/>
        <w:jc w:val="both"/>
        <w:outlineLvl w:val="0"/>
        <w:rPr>
          <w:rFonts w:ascii="Times New Roman" w:hAnsi="Times New Roman"/>
          <w:kern w:val="32"/>
          <w:sz w:val="24"/>
          <w:szCs w:val="24"/>
          <w:lang w:val="x-none" w:eastAsia="x-none"/>
        </w:rPr>
      </w:pPr>
      <w:r>
        <w:rPr>
          <w:rFonts w:ascii="Times New Roman" w:hAnsi="Times New Roman"/>
          <w:kern w:val="32"/>
          <w:sz w:val="24"/>
          <w:szCs w:val="24"/>
          <w:lang w:val="x-none" w:eastAsia="x-none"/>
        </w:rPr>
        <w:t xml:space="preserve">Содержание материально-технического обеспечения воспитательной </w:t>
      </w:r>
      <w:r>
        <w:rPr>
          <w:rFonts w:ascii="Times New Roman" w:hAnsi="Times New Roman"/>
          <w:kern w:val="32"/>
          <w:sz w:val="24"/>
          <w:szCs w:val="24"/>
          <w:lang w:eastAsia="x-none"/>
        </w:rPr>
        <w:t xml:space="preserve">работы </w:t>
      </w:r>
      <w:r>
        <w:rPr>
          <w:rFonts w:ascii="Times New Roman" w:hAnsi="Times New Roman"/>
          <w:kern w:val="32"/>
          <w:sz w:val="24"/>
          <w:szCs w:val="24"/>
          <w:lang w:val="x-none" w:eastAsia="x-none"/>
        </w:rPr>
        <w:t>соответству</w:t>
      </w:r>
      <w:r>
        <w:rPr>
          <w:rFonts w:ascii="Times New Roman" w:hAnsi="Times New Roman"/>
          <w:kern w:val="32"/>
          <w:sz w:val="24"/>
          <w:szCs w:val="24"/>
          <w:lang w:eastAsia="x-none"/>
        </w:rPr>
        <w:t>ет</w:t>
      </w:r>
      <w:r>
        <w:rPr>
          <w:rFonts w:ascii="Times New Roman" w:hAnsi="Times New Roman"/>
          <w:kern w:val="32"/>
          <w:sz w:val="24"/>
          <w:szCs w:val="24"/>
          <w:lang w:val="x-none" w:eastAsia="x-none"/>
        </w:rPr>
        <w:t xml:space="preserve"> требованиям к </w:t>
      </w:r>
      <w:r>
        <w:rPr>
          <w:rFonts w:ascii="Times New Roman" w:hAnsi="Times New Roman"/>
          <w:kern w:val="32"/>
          <w:sz w:val="24"/>
          <w:szCs w:val="24"/>
          <w:lang w:eastAsia="x-none"/>
        </w:rPr>
        <w:t>материально-техническому</w:t>
      </w:r>
      <w:r>
        <w:rPr>
          <w:rFonts w:ascii="Times New Roman" w:hAnsi="Times New Roman"/>
          <w:kern w:val="32"/>
          <w:sz w:val="24"/>
          <w:szCs w:val="24"/>
          <w:lang w:val="x-none" w:eastAsia="x-none"/>
        </w:rPr>
        <w:t xml:space="preserve"> обеспечению </w:t>
      </w:r>
      <w:r>
        <w:rPr>
          <w:rFonts w:ascii="Times New Roman" w:hAnsi="Times New Roman"/>
          <w:kern w:val="32"/>
          <w:sz w:val="24"/>
          <w:szCs w:val="24"/>
          <w:lang w:eastAsia="x-none"/>
        </w:rPr>
        <w:t>ОО</w:t>
      </w:r>
      <w:r>
        <w:rPr>
          <w:rFonts w:ascii="Times New Roman" w:hAnsi="Times New Roman"/>
          <w:kern w:val="32"/>
          <w:sz w:val="24"/>
          <w:szCs w:val="24"/>
          <w:lang w:val="x-none" w:eastAsia="x-none"/>
        </w:rPr>
        <w:t xml:space="preserve">П </w:t>
      </w:r>
      <w:r>
        <w:rPr>
          <w:rFonts w:ascii="Times New Roman" w:hAnsi="Times New Roman"/>
          <w:kern w:val="32"/>
          <w:sz w:val="24"/>
          <w:szCs w:val="24"/>
          <w:lang w:eastAsia="x-none"/>
        </w:rPr>
        <w:t xml:space="preserve">и включает </w:t>
      </w:r>
      <w:r>
        <w:rPr>
          <w:rFonts w:ascii="Times New Roman" w:hAnsi="Times New Roman"/>
          <w:kern w:val="32"/>
          <w:sz w:val="24"/>
          <w:szCs w:val="24"/>
          <w:lang w:val="x-none" w:eastAsia="x-none"/>
        </w:rPr>
        <w:t>технические средства обучения и воспитания, соответствующие поставленной воспитывающей цели, задачам, видам, формам, методам, средствам и содержанию воспитательной деятельности.</w:t>
      </w:r>
    </w:p>
    <w:p w14:paraId="4C1AD295" w14:textId="77777777" w:rsidR="00136A3B" w:rsidRDefault="00136A3B" w:rsidP="00136A3B">
      <w:pPr>
        <w:keepNext/>
        <w:tabs>
          <w:tab w:val="left" w:pos="1134"/>
        </w:tabs>
        <w:spacing w:after="0" w:line="240" w:lineRule="auto"/>
        <w:ind w:firstLine="709"/>
        <w:jc w:val="both"/>
        <w:outlineLvl w:val="0"/>
        <w:rPr>
          <w:rFonts w:ascii="Times New Roman" w:hAnsi="Times New Roman"/>
          <w:kern w:val="32"/>
          <w:sz w:val="24"/>
          <w:szCs w:val="24"/>
          <w:lang w:val="x-none" w:eastAsia="x-none"/>
        </w:rPr>
      </w:pPr>
      <w:r>
        <w:rPr>
          <w:rFonts w:ascii="Times New Roman" w:hAnsi="Times New Roman"/>
          <w:kern w:val="32"/>
          <w:sz w:val="24"/>
          <w:szCs w:val="24"/>
          <w:lang w:val="x-none" w:eastAsia="x-none"/>
        </w:rPr>
        <w:t xml:space="preserve">Материально-техническое обеспечение учитывает специфику </w:t>
      </w:r>
      <w:r>
        <w:rPr>
          <w:rFonts w:ascii="Times New Roman" w:hAnsi="Times New Roman"/>
          <w:kern w:val="32"/>
          <w:sz w:val="24"/>
          <w:szCs w:val="24"/>
          <w:lang w:eastAsia="x-none"/>
        </w:rPr>
        <w:t>ООП</w:t>
      </w:r>
      <w:r>
        <w:rPr>
          <w:rFonts w:ascii="Times New Roman" w:hAnsi="Times New Roman"/>
          <w:kern w:val="32"/>
          <w:sz w:val="24"/>
          <w:szCs w:val="24"/>
          <w:lang w:val="x-none" w:eastAsia="x-none"/>
        </w:rPr>
        <w:t>, специальные потребности обучающихся с ОВЗ и следует установленным государственным санитарно-эпидемиологическим правилам и гигиеническим нормативам.</w:t>
      </w:r>
    </w:p>
    <w:p w14:paraId="3C0D6F6D" w14:textId="77777777" w:rsidR="00136A3B" w:rsidRDefault="00136A3B" w:rsidP="00136A3B">
      <w:pPr>
        <w:suppressAutoHyphens/>
        <w:spacing w:after="0" w:line="240" w:lineRule="auto"/>
        <w:ind w:firstLine="709"/>
        <w:jc w:val="both"/>
        <w:rPr>
          <w:rFonts w:ascii="Times New Roman" w:hAnsi="Times New Roman"/>
          <w:sz w:val="24"/>
          <w:szCs w:val="24"/>
        </w:rPr>
      </w:pPr>
    </w:p>
    <w:p w14:paraId="6A788582" w14:textId="77777777" w:rsidR="00136A3B" w:rsidRDefault="00136A3B" w:rsidP="00136A3B">
      <w:pPr>
        <w:keepNext/>
        <w:tabs>
          <w:tab w:val="left" w:pos="1134"/>
        </w:tabs>
        <w:spacing w:after="60" w:line="240" w:lineRule="auto"/>
        <w:ind w:firstLine="851"/>
        <w:jc w:val="both"/>
        <w:outlineLvl w:val="0"/>
        <w:rPr>
          <w:rFonts w:ascii="Times New Roman" w:hAnsi="Times New Roman"/>
          <w:b/>
          <w:bCs/>
          <w:kern w:val="32"/>
          <w:sz w:val="24"/>
          <w:szCs w:val="24"/>
          <w:lang w:val="x-none" w:eastAsia="x-none"/>
        </w:rPr>
      </w:pPr>
      <w:r>
        <w:rPr>
          <w:rFonts w:ascii="Times New Roman" w:hAnsi="Times New Roman"/>
          <w:b/>
          <w:bCs/>
          <w:kern w:val="32"/>
          <w:sz w:val="24"/>
          <w:szCs w:val="24"/>
          <w:lang w:eastAsia="x-none"/>
        </w:rPr>
        <w:t xml:space="preserve">3.4. </w:t>
      </w:r>
      <w:r>
        <w:rPr>
          <w:rFonts w:ascii="Times New Roman" w:hAnsi="Times New Roman"/>
          <w:b/>
          <w:bCs/>
          <w:kern w:val="32"/>
          <w:sz w:val="24"/>
          <w:szCs w:val="24"/>
          <w:lang w:val="x-none" w:eastAsia="x-none"/>
        </w:rPr>
        <w:t>Информационное обеспечение воспитательной работы</w:t>
      </w:r>
    </w:p>
    <w:p w14:paraId="2CA6AF0F" w14:textId="77777777" w:rsidR="00136A3B" w:rsidRDefault="00136A3B" w:rsidP="00136A3B">
      <w:pPr>
        <w:keepNext/>
        <w:tabs>
          <w:tab w:val="left" w:pos="1134"/>
        </w:tabs>
        <w:spacing w:after="60" w:line="240" w:lineRule="auto"/>
        <w:ind w:firstLine="709"/>
        <w:jc w:val="both"/>
        <w:outlineLvl w:val="0"/>
        <w:rPr>
          <w:rFonts w:ascii="Times New Roman" w:hAnsi="Times New Roman"/>
          <w:kern w:val="32"/>
          <w:sz w:val="24"/>
          <w:szCs w:val="24"/>
          <w:lang w:eastAsia="x-none"/>
        </w:rPr>
      </w:pPr>
      <w:r>
        <w:rPr>
          <w:rFonts w:ascii="Times New Roman" w:hAnsi="Times New Roman"/>
          <w:kern w:val="32"/>
          <w:sz w:val="24"/>
          <w:szCs w:val="24"/>
          <w:lang w:val="x-none" w:eastAsia="x-none"/>
        </w:rPr>
        <w:t>Информационное обеспечение воспитательной работы имеет в своей инфраструктуре объекты, обеспеченные средствами связи, компьютерной и мультимедийной техникой, интернет-ресурсами и специализированным оборудованием</w:t>
      </w:r>
      <w:r>
        <w:rPr>
          <w:rFonts w:ascii="Times New Roman" w:hAnsi="Times New Roman"/>
          <w:kern w:val="32"/>
          <w:sz w:val="24"/>
          <w:szCs w:val="24"/>
          <w:lang w:eastAsia="x-none"/>
        </w:rPr>
        <w:t>.</w:t>
      </w:r>
    </w:p>
    <w:p w14:paraId="11969C55" w14:textId="77777777" w:rsidR="00136A3B" w:rsidRDefault="00136A3B" w:rsidP="00136A3B">
      <w:pPr>
        <w:keepNext/>
        <w:tabs>
          <w:tab w:val="left" w:pos="1134"/>
        </w:tabs>
        <w:spacing w:after="60" w:line="240" w:lineRule="auto"/>
        <w:ind w:firstLine="709"/>
        <w:jc w:val="both"/>
        <w:outlineLvl w:val="0"/>
        <w:rPr>
          <w:rFonts w:ascii="Times New Roman" w:hAnsi="Times New Roman"/>
          <w:kern w:val="32"/>
          <w:sz w:val="24"/>
          <w:szCs w:val="24"/>
          <w:lang w:val="x-none" w:eastAsia="x-none"/>
        </w:rPr>
      </w:pPr>
      <w:r>
        <w:rPr>
          <w:rFonts w:ascii="Times New Roman" w:hAnsi="Times New Roman"/>
          <w:kern w:val="32"/>
          <w:sz w:val="24"/>
          <w:szCs w:val="24"/>
          <w:lang w:val="x-none" w:eastAsia="x-none"/>
        </w:rPr>
        <w:t xml:space="preserve">Информационное обеспечение воспитательной работы направлено на: </w:t>
      </w:r>
    </w:p>
    <w:p w14:paraId="59F8201A" w14:textId="77777777" w:rsidR="00136A3B" w:rsidRDefault="00136A3B" w:rsidP="00A21661">
      <w:pPr>
        <w:widowControl w:val="0"/>
        <w:numPr>
          <w:ilvl w:val="0"/>
          <w:numId w:val="167"/>
        </w:numPr>
        <w:tabs>
          <w:tab w:val="left" w:pos="1134"/>
        </w:tabs>
        <w:autoSpaceDE w:val="0"/>
        <w:autoSpaceDN w:val="0"/>
        <w:spacing w:after="0" w:line="240" w:lineRule="auto"/>
        <w:ind w:left="0" w:firstLine="709"/>
        <w:jc w:val="both"/>
        <w:outlineLvl w:val="0"/>
        <w:rPr>
          <w:rFonts w:ascii="Times New Roman" w:hAnsi="Times New Roman"/>
          <w:kern w:val="32"/>
          <w:sz w:val="24"/>
          <w:szCs w:val="24"/>
          <w:lang w:val="x-none" w:eastAsia="x-none"/>
        </w:rPr>
      </w:pPr>
      <w:r>
        <w:rPr>
          <w:rFonts w:ascii="Times New Roman" w:hAnsi="Times New Roman"/>
          <w:kern w:val="32"/>
          <w:sz w:val="24"/>
          <w:szCs w:val="24"/>
          <w:lang w:val="x-none" w:eastAsia="x-none"/>
        </w:rPr>
        <w:t xml:space="preserve">информирование о возможностях для участия </w:t>
      </w:r>
      <w:r>
        <w:rPr>
          <w:rFonts w:ascii="Times New Roman" w:hAnsi="Times New Roman"/>
          <w:kern w:val="32"/>
          <w:sz w:val="24"/>
          <w:szCs w:val="24"/>
          <w:lang w:eastAsia="x-none"/>
        </w:rPr>
        <w:t>обучающихся</w:t>
      </w:r>
      <w:r>
        <w:rPr>
          <w:rFonts w:ascii="Times New Roman" w:hAnsi="Times New Roman"/>
          <w:kern w:val="32"/>
          <w:sz w:val="24"/>
          <w:szCs w:val="24"/>
          <w:lang w:val="x-none" w:eastAsia="x-none"/>
        </w:rPr>
        <w:t xml:space="preserve"> в социально значимой деятельности; </w:t>
      </w:r>
    </w:p>
    <w:p w14:paraId="1EF45A44" w14:textId="77777777" w:rsidR="00136A3B" w:rsidRDefault="00136A3B" w:rsidP="00A21661">
      <w:pPr>
        <w:widowControl w:val="0"/>
        <w:numPr>
          <w:ilvl w:val="0"/>
          <w:numId w:val="167"/>
        </w:numPr>
        <w:tabs>
          <w:tab w:val="left" w:pos="1134"/>
        </w:tabs>
        <w:autoSpaceDE w:val="0"/>
        <w:autoSpaceDN w:val="0"/>
        <w:spacing w:after="0" w:line="240" w:lineRule="auto"/>
        <w:ind w:left="0" w:firstLine="709"/>
        <w:jc w:val="both"/>
        <w:outlineLvl w:val="0"/>
        <w:rPr>
          <w:rFonts w:ascii="Times New Roman" w:hAnsi="Times New Roman"/>
          <w:kern w:val="32"/>
          <w:sz w:val="24"/>
          <w:szCs w:val="24"/>
          <w:lang w:val="x-none" w:eastAsia="x-none"/>
        </w:rPr>
      </w:pPr>
      <w:r>
        <w:rPr>
          <w:rFonts w:ascii="Times New Roman" w:hAnsi="Times New Roman"/>
          <w:kern w:val="32"/>
          <w:sz w:val="24"/>
          <w:szCs w:val="24"/>
          <w:lang w:val="x-none" w:eastAsia="x-none"/>
        </w:rPr>
        <w:t xml:space="preserve">информационную и методическую поддержку воспитательной работы; </w:t>
      </w:r>
    </w:p>
    <w:p w14:paraId="1F37ADDC" w14:textId="77777777" w:rsidR="00136A3B" w:rsidRDefault="00136A3B" w:rsidP="00A21661">
      <w:pPr>
        <w:widowControl w:val="0"/>
        <w:numPr>
          <w:ilvl w:val="0"/>
          <w:numId w:val="167"/>
        </w:numPr>
        <w:tabs>
          <w:tab w:val="left" w:pos="1134"/>
        </w:tabs>
        <w:autoSpaceDE w:val="0"/>
        <w:autoSpaceDN w:val="0"/>
        <w:spacing w:after="0" w:line="240" w:lineRule="auto"/>
        <w:ind w:left="0" w:firstLine="709"/>
        <w:jc w:val="both"/>
        <w:outlineLvl w:val="0"/>
        <w:rPr>
          <w:rFonts w:ascii="Times New Roman" w:hAnsi="Times New Roman"/>
          <w:kern w:val="32"/>
          <w:sz w:val="24"/>
          <w:szCs w:val="24"/>
          <w:lang w:val="x-none" w:eastAsia="x-none"/>
        </w:rPr>
      </w:pPr>
      <w:r>
        <w:rPr>
          <w:rFonts w:ascii="Times New Roman" w:hAnsi="Times New Roman"/>
          <w:kern w:val="32"/>
          <w:sz w:val="24"/>
          <w:szCs w:val="24"/>
          <w:lang w:val="x-none" w:eastAsia="x-none"/>
        </w:rPr>
        <w:t xml:space="preserve">планирование воспитательной работы и её ресурсного обеспечения; </w:t>
      </w:r>
    </w:p>
    <w:p w14:paraId="36158B84" w14:textId="77777777" w:rsidR="00136A3B" w:rsidRDefault="00136A3B" w:rsidP="00A21661">
      <w:pPr>
        <w:widowControl w:val="0"/>
        <w:numPr>
          <w:ilvl w:val="0"/>
          <w:numId w:val="167"/>
        </w:numPr>
        <w:tabs>
          <w:tab w:val="left" w:pos="1134"/>
        </w:tabs>
        <w:autoSpaceDE w:val="0"/>
        <w:autoSpaceDN w:val="0"/>
        <w:spacing w:after="0" w:line="240" w:lineRule="auto"/>
        <w:ind w:left="0" w:firstLine="709"/>
        <w:jc w:val="both"/>
        <w:outlineLvl w:val="0"/>
        <w:rPr>
          <w:rFonts w:ascii="Times New Roman" w:hAnsi="Times New Roman"/>
          <w:kern w:val="32"/>
          <w:sz w:val="24"/>
          <w:szCs w:val="24"/>
          <w:lang w:val="x-none" w:eastAsia="x-none"/>
        </w:rPr>
      </w:pPr>
      <w:r>
        <w:rPr>
          <w:rFonts w:ascii="Times New Roman" w:hAnsi="Times New Roman"/>
          <w:kern w:val="32"/>
          <w:sz w:val="24"/>
          <w:szCs w:val="24"/>
          <w:lang w:val="x-none" w:eastAsia="x-none"/>
        </w:rPr>
        <w:t xml:space="preserve">мониторинг воспитательной работы; </w:t>
      </w:r>
    </w:p>
    <w:p w14:paraId="73962270" w14:textId="77777777" w:rsidR="00136A3B" w:rsidRDefault="00136A3B" w:rsidP="00A21661">
      <w:pPr>
        <w:widowControl w:val="0"/>
        <w:numPr>
          <w:ilvl w:val="0"/>
          <w:numId w:val="167"/>
        </w:numPr>
        <w:tabs>
          <w:tab w:val="left" w:pos="1134"/>
        </w:tabs>
        <w:autoSpaceDE w:val="0"/>
        <w:autoSpaceDN w:val="0"/>
        <w:spacing w:after="0" w:line="240" w:lineRule="auto"/>
        <w:ind w:left="0" w:firstLine="709"/>
        <w:jc w:val="both"/>
        <w:outlineLvl w:val="0"/>
        <w:rPr>
          <w:rFonts w:ascii="Times New Roman" w:hAnsi="Times New Roman"/>
          <w:kern w:val="32"/>
          <w:sz w:val="24"/>
          <w:szCs w:val="24"/>
          <w:lang w:val="x-none" w:eastAsia="x-none"/>
        </w:rPr>
      </w:pPr>
      <w:r>
        <w:rPr>
          <w:rFonts w:ascii="Times New Roman" w:hAnsi="Times New Roman"/>
          <w:kern w:val="32"/>
          <w:sz w:val="24"/>
          <w:szCs w:val="24"/>
          <w:lang w:val="x-none" w:eastAsia="x-none"/>
        </w:rPr>
        <w:t xml:space="preserve">дистанционное взаимодействие всех участников (обучающихся, педагогических работников, органов управления в сфере образования, общественности); </w:t>
      </w:r>
    </w:p>
    <w:p w14:paraId="61B41A92" w14:textId="77777777" w:rsidR="00136A3B" w:rsidRDefault="00136A3B" w:rsidP="00A21661">
      <w:pPr>
        <w:widowControl w:val="0"/>
        <w:numPr>
          <w:ilvl w:val="0"/>
          <w:numId w:val="167"/>
        </w:numPr>
        <w:tabs>
          <w:tab w:val="left" w:pos="1134"/>
        </w:tabs>
        <w:autoSpaceDE w:val="0"/>
        <w:autoSpaceDN w:val="0"/>
        <w:spacing w:after="0" w:line="240" w:lineRule="auto"/>
        <w:ind w:left="0" w:firstLine="709"/>
        <w:jc w:val="both"/>
        <w:outlineLvl w:val="0"/>
        <w:rPr>
          <w:rFonts w:ascii="Times New Roman" w:hAnsi="Times New Roman"/>
          <w:kern w:val="32"/>
          <w:sz w:val="24"/>
          <w:szCs w:val="24"/>
          <w:lang w:val="x-none" w:eastAsia="x-none"/>
        </w:rPr>
      </w:pPr>
      <w:r>
        <w:rPr>
          <w:rFonts w:ascii="Times New Roman" w:hAnsi="Times New Roman"/>
          <w:kern w:val="32"/>
          <w:sz w:val="24"/>
          <w:szCs w:val="24"/>
          <w:lang w:val="x-none" w:eastAsia="x-none"/>
        </w:rPr>
        <w:t>дистанционное взаимодействие с другими организациями социальной сферы.</w:t>
      </w:r>
    </w:p>
    <w:p w14:paraId="556C44DB" w14:textId="77777777" w:rsidR="00136A3B" w:rsidRDefault="00136A3B" w:rsidP="00136A3B">
      <w:pPr>
        <w:widowControl w:val="0"/>
        <w:tabs>
          <w:tab w:val="left" w:pos="1134"/>
        </w:tabs>
        <w:autoSpaceDE w:val="0"/>
        <w:autoSpaceDN w:val="0"/>
        <w:spacing w:after="0" w:line="240" w:lineRule="auto"/>
        <w:ind w:firstLine="709"/>
        <w:jc w:val="both"/>
        <w:outlineLvl w:val="0"/>
        <w:rPr>
          <w:rFonts w:ascii="Times New Roman" w:hAnsi="Times New Roman"/>
          <w:kern w:val="32"/>
          <w:sz w:val="24"/>
          <w:szCs w:val="24"/>
          <w:lang w:val="x-none" w:eastAsia="x-none"/>
        </w:rPr>
      </w:pPr>
      <w:r>
        <w:rPr>
          <w:rFonts w:ascii="Times New Roman" w:hAnsi="Times New Roman"/>
          <w:kern w:val="32"/>
          <w:sz w:val="24"/>
          <w:szCs w:val="24"/>
          <w:lang w:val="x-none" w:eastAsia="x-none"/>
        </w:rPr>
        <w:t xml:space="preserve">Информационное обеспечение воспитательной работы включает: комплекс информационных ресурсов, в том числе цифровых, совокупность технологических и аппаратных средств (компьютеры, принтеры, сканеры и др.). </w:t>
      </w:r>
    </w:p>
    <w:p w14:paraId="359A5C07" w14:textId="77777777" w:rsidR="00136A3B" w:rsidRDefault="00136A3B" w:rsidP="00136A3B">
      <w:pPr>
        <w:widowControl w:val="0"/>
        <w:tabs>
          <w:tab w:val="left" w:pos="1134"/>
        </w:tabs>
        <w:autoSpaceDE w:val="0"/>
        <w:autoSpaceDN w:val="0"/>
        <w:spacing w:after="0" w:line="240" w:lineRule="auto"/>
        <w:ind w:firstLine="709"/>
        <w:jc w:val="both"/>
        <w:outlineLvl w:val="0"/>
        <w:rPr>
          <w:rFonts w:ascii="Times New Roman" w:hAnsi="Times New Roman"/>
          <w:kern w:val="32"/>
          <w:sz w:val="24"/>
          <w:szCs w:val="24"/>
          <w:lang w:eastAsia="x-none"/>
        </w:rPr>
      </w:pPr>
      <w:r>
        <w:rPr>
          <w:rFonts w:ascii="Times New Roman" w:hAnsi="Times New Roman"/>
          <w:kern w:val="32"/>
          <w:sz w:val="24"/>
          <w:szCs w:val="24"/>
          <w:lang w:eastAsia="x-none"/>
        </w:rPr>
        <w:t>Система воспитательной деятельности образовательной организации должна быть представлена на сайте организации.</w:t>
      </w:r>
    </w:p>
    <w:p w14:paraId="7DC9438B" w14:textId="77777777" w:rsidR="00136A3B" w:rsidRDefault="00136A3B" w:rsidP="00136A3B">
      <w:pPr>
        <w:spacing w:after="0" w:line="240" w:lineRule="auto"/>
        <w:rPr>
          <w:rFonts w:ascii="Times New Roman" w:hAnsi="Times New Roman"/>
          <w:i/>
          <w:iCs/>
          <w:kern w:val="32"/>
          <w:sz w:val="24"/>
          <w:szCs w:val="24"/>
          <w:lang w:eastAsia="x-none"/>
        </w:rPr>
        <w:sectPr w:rsidR="00136A3B">
          <w:pgSz w:w="11906" w:h="16838"/>
          <w:pgMar w:top="1134" w:right="851" w:bottom="1134" w:left="1701" w:header="709" w:footer="709" w:gutter="0"/>
          <w:cols w:space="720"/>
        </w:sectPr>
      </w:pPr>
    </w:p>
    <w:p w14:paraId="2D3124E2" w14:textId="03AE3554" w:rsidR="00136A3B" w:rsidRDefault="00136A3B" w:rsidP="00136A3B">
      <w:pPr>
        <w:jc w:val="center"/>
        <w:rPr>
          <w:rFonts w:ascii="Times New Roman" w:hAnsi="Times New Roman"/>
          <w:b/>
          <w:sz w:val="24"/>
          <w:szCs w:val="24"/>
        </w:rPr>
      </w:pPr>
      <w:r>
        <w:rPr>
          <w:rFonts w:ascii="Calibri" w:hAnsi="Calibri"/>
          <w:noProof/>
        </w:rPr>
        <w:lastRenderedPageBreak/>
        <mc:AlternateContent>
          <mc:Choice Requires="wps">
            <w:drawing>
              <wp:anchor distT="45720" distB="45720" distL="114300" distR="114300" simplePos="0" relativeHeight="251658240" behindDoc="0" locked="0" layoutInCell="1" allowOverlap="1" wp14:anchorId="270E38D0" wp14:editId="65AEF307">
                <wp:simplePos x="0" y="0"/>
                <wp:positionH relativeFrom="column">
                  <wp:posOffset>-89535</wp:posOffset>
                </wp:positionH>
                <wp:positionV relativeFrom="paragraph">
                  <wp:posOffset>461645</wp:posOffset>
                </wp:positionV>
                <wp:extent cx="2649855" cy="1203960"/>
                <wp:effectExtent l="0" t="0" r="17145" b="15240"/>
                <wp:wrapSquare wrapText="bothSides"/>
                <wp:docPr id="1" name="Надпись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49855" cy="1203960"/>
                        </a:xfrm>
                        <a:prstGeom prst="rect">
                          <a:avLst/>
                        </a:prstGeom>
                        <a:solidFill>
                          <a:srgbClr val="FFFFFF"/>
                        </a:solidFill>
                        <a:ln w="9525">
                          <a:solidFill>
                            <a:srgbClr val="FFFFFF"/>
                          </a:solidFill>
                          <a:miter lim="800000"/>
                          <a:headEnd/>
                          <a:tailEnd/>
                        </a:ln>
                      </wps:spPr>
                      <wps:txbx>
                        <w:txbxContent>
                          <w:p w14:paraId="67A64EF0" w14:textId="77777777" w:rsidR="00136A3B" w:rsidRDefault="00136A3B" w:rsidP="00136A3B">
                            <w:pPr>
                              <w:adjustRightInd w:val="0"/>
                              <w:spacing w:after="0" w:line="240" w:lineRule="auto"/>
                              <w:rPr>
                                <w:rFonts w:ascii="Times New Roman" w:hAnsi="Times New Roman"/>
                                <w:b/>
                                <w:bCs/>
                              </w:rPr>
                            </w:pPr>
                            <w:r>
                              <w:rPr>
                                <w:rFonts w:ascii="Times New Roman" w:hAnsi="Times New Roman"/>
                                <w:b/>
                                <w:bCs/>
                              </w:rPr>
                              <w:t xml:space="preserve">ПРИНЯТО  </w:t>
                            </w:r>
                          </w:p>
                          <w:p w14:paraId="722F430C" w14:textId="77777777" w:rsidR="00136A3B" w:rsidRDefault="00136A3B" w:rsidP="00136A3B">
                            <w:pPr>
                              <w:adjustRightInd w:val="0"/>
                              <w:spacing w:after="0" w:line="240" w:lineRule="auto"/>
                              <w:rPr>
                                <w:rFonts w:ascii="Times New Roman" w:hAnsi="Times New Roman"/>
                              </w:rPr>
                            </w:pPr>
                            <w:r>
                              <w:rPr>
                                <w:rFonts w:ascii="Times New Roman" w:hAnsi="Times New Roman"/>
                              </w:rPr>
                              <w:t xml:space="preserve">Решением ФУМО СПО </w:t>
                            </w:r>
                            <w:r>
                              <w:rPr>
                                <w:rFonts w:ascii="Times New Roman" w:hAnsi="Times New Roman"/>
                              </w:rPr>
                              <w:br/>
                              <w:t>29.00.00 Технологии легкой промышленности</w:t>
                            </w:r>
                          </w:p>
                          <w:p w14:paraId="1A2C18D9" w14:textId="77777777" w:rsidR="00136A3B" w:rsidRDefault="00136A3B" w:rsidP="00136A3B">
                            <w:pPr>
                              <w:adjustRightInd w:val="0"/>
                              <w:spacing w:after="0" w:line="240" w:lineRule="auto"/>
                              <w:rPr>
                                <w:rFonts w:ascii="Times New Roman" w:hAnsi="Times New Roman"/>
                                <w:i/>
                              </w:rPr>
                            </w:pPr>
                          </w:p>
                          <w:p w14:paraId="28C20F7B" w14:textId="77777777" w:rsidR="00136A3B" w:rsidRDefault="00136A3B" w:rsidP="00136A3B">
                            <w:pPr>
                              <w:adjustRightInd w:val="0"/>
                              <w:ind w:right="-1"/>
                              <w:rPr>
                                <w:rFonts w:ascii="Times New Roman" w:hAnsi="Times New Roman"/>
                                <w:sz w:val="24"/>
                              </w:rPr>
                            </w:pPr>
                            <w:r>
                              <w:rPr>
                                <w:rFonts w:ascii="Times New Roman" w:hAnsi="Times New Roman"/>
                              </w:rPr>
                              <w:t xml:space="preserve">Протокол от </w:t>
                            </w:r>
                            <w:r>
                              <w:rPr>
                                <w:rFonts w:ascii="Times New Roman" w:hAnsi="Times New Roman"/>
                                <w:u w:val="single"/>
                              </w:rPr>
                              <w:t xml:space="preserve">                 </w:t>
                            </w:r>
                            <w:r>
                              <w:rPr>
                                <w:rFonts w:ascii="Times New Roman" w:hAnsi="Times New Roman"/>
                              </w:rPr>
                              <w:t xml:space="preserve">  № _______</w:t>
                            </w:r>
                          </w:p>
                          <w:p w14:paraId="37D8A293" w14:textId="77777777" w:rsidR="00136A3B" w:rsidRDefault="00136A3B" w:rsidP="00136A3B">
                            <w:pPr>
                              <w:rPr>
                                <w:rFonts w:ascii="Times New Roman" w:hAnsi="Times New Roman"/>
                                <w:sz w:val="24"/>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270E38D0" id="_x0000_t202" coordsize="21600,21600" o:spt="202" path="m,l,21600r21600,l21600,xe">
                <v:stroke joinstyle="miter"/>
                <v:path gradientshapeok="t" o:connecttype="rect"/>
              </v:shapetype>
              <v:shape id="Надпись 1" o:spid="_x0000_s1026" type="#_x0000_t202" style="position:absolute;left:0;text-align:left;margin-left:-7.05pt;margin-top:36.35pt;width:208.65pt;height:94.8pt;z-index:25165824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" strokecolor="white">
                <v:textbox>
                  <w:txbxContent>
                    <w:p w14:paraId="67A64EF0" w14:textId="77777777" w:rsidR="00136A3B" w:rsidRDefault="00136A3B" w:rsidP="00136A3B">
                      <w:pPr>
                        <w:adjustRightInd w:val="0"/>
                        <w:spacing w:after="0" w:line="240" w:lineRule="auto"/>
                        <w:rPr>
                          <w:rFonts w:ascii="Times New Roman" w:hAnsi="Times New Roman"/>
                          <w:b/>
                          <w:bCs/>
                        </w:rPr>
                      </w:pPr>
                      <w:r>
                        <w:rPr>
                          <w:rFonts w:ascii="Times New Roman" w:hAnsi="Times New Roman"/>
                          <w:b/>
                          <w:bCs/>
                        </w:rPr>
                        <w:t xml:space="preserve">ПРИНЯТО  </w:t>
                      </w:r>
                    </w:p>
                    <w:p w14:paraId="722F430C" w14:textId="77777777" w:rsidR="00136A3B" w:rsidRDefault="00136A3B" w:rsidP="00136A3B">
                      <w:pPr>
                        <w:adjustRightInd w:val="0"/>
                        <w:spacing w:after="0" w:line="240" w:lineRule="auto"/>
                        <w:rPr>
                          <w:rFonts w:ascii="Times New Roman" w:hAnsi="Times New Roman"/>
                        </w:rPr>
                      </w:pPr>
                      <w:r>
                        <w:rPr>
                          <w:rFonts w:ascii="Times New Roman" w:hAnsi="Times New Roman"/>
                        </w:rPr>
                        <w:t xml:space="preserve">Решением ФУМО СПО </w:t>
                      </w:r>
                      <w:r>
                        <w:rPr>
                          <w:rFonts w:ascii="Times New Roman" w:hAnsi="Times New Roman"/>
                        </w:rPr>
                        <w:br/>
                        <w:t>29.00.00 Технологии легкой промышленности</w:t>
                      </w:r>
                    </w:p>
                    <w:p w14:paraId="1A2C18D9" w14:textId="77777777" w:rsidR="00136A3B" w:rsidRDefault="00136A3B" w:rsidP="00136A3B">
                      <w:pPr>
                        <w:adjustRightInd w:val="0"/>
                        <w:spacing w:after="0" w:line="240" w:lineRule="auto"/>
                        <w:rPr>
                          <w:rFonts w:ascii="Times New Roman" w:hAnsi="Times New Roman"/>
                          <w:i/>
                        </w:rPr>
                      </w:pPr>
                    </w:p>
                    <w:p w14:paraId="28C20F7B" w14:textId="77777777" w:rsidR="00136A3B" w:rsidRDefault="00136A3B" w:rsidP="00136A3B">
                      <w:pPr>
                        <w:adjustRightInd w:val="0"/>
                        <w:ind w:right="-1"/>
                        <w:rPr>
                          <w:rFonts w:ascii="Times New Roman" w:hAnsi="Times New Roman"/>
                          <w:sz w:val="24"/>
                        </w:rPr>
                      </w:pPr>
                      <w:r>
                        <w:rPr>
                          <w:rFonts w:ascii="Times New Roman" w:hAnsi="Times New Roman"/>
                        </w:rPr>
                        <w:t xml:space="preserve">Протокол от </w:t>
                      </w:r>
                      <w:r>
                        <w:rPr>
                          <w:rFonts w:ascii="Times New Roman" w:hAnsi="Times New Roman"/>
                          <w:u w:val="single"/>
                        </w:rPr>
                        <w:t xml:space="preserve">                 </w:t>
                      </w:r>
                      <w:r>
                        <w:rPr>
                          <w:rFonts w:ascii="Times New Roman" w:hAnsi="Times New Roman"/>
                        </w:rPr>
                        <w:t xml:space="preserve">  № _______</w:t>
                      </w:r>
                    </w:p>
                    <w:p w14:paraId="37D8A293" w14:textId="77777777" w:rsidR="00136A3B" w:rsidRDefault="00136A3B" w:rsidP="00136A3B">
                      <w:pPr>
                        <w:rPr>
                          <w:rFonts w:ascii="Times New Roman" w:hAnsi="Times New Roman"/>
                          <w:sz w:val="24"/>
                        </w:rPr>
                      </w:pPr>
                    </w:p>
                  </w:txbxContent>
                </v:textbox>
                <w10:wrap type="square"/>
              </v:shape>
            </w:pict>
          </mc:Fallback>
        </mc:AlternateContent>
      </w:r>
      <w:r>
        <w:rPr>
          <w:rFonts w:ascii="Times New Roman" w:hAnsi="Times New Roman"/>
          <w:b/>
          <w:sz w:val="24"/>
          <w:szCs w:val="24"/>
        </w:rPr>
        <w:t xml:space="preserve">РАЗДЕЛ 4. </w:t>
      </w:r>
      <w:bookmarkStart w:id="35" w:name="_Hlk73028808"/>
      <w:r>
        <w:rPr>
          <w:rFonts w:ascii="Times New Roman" w:hAnsi="Times New Roman"/>
          <w:b/>
          <w:sz w:val="24"/>
          <w:szCs w:val="24"/>
        </w:rPr>
        <w:t xml:space="preserve">ПРИМЕРНЫЙ КАЛЕНДАРНЫЙ ПЛАН ВОСПИТАТЕЛЬНОЙ РАБОТЫ </w:t>
      </w:r>
      <w:r>
        <w:rPr>
          <w:rFonts w:ascii="Times New Roman" w:hAnsi="Times New Roman"/>
          <w:b/>
          <w:sz w:val="24"/>
          <w:szCs w:val="24"/>
        </w:rPr>
        <w:br/>
      </w:r>
      <w:bookmarkEnd w:id="35"/>
    </w:p>
    <w:p w14:paraId="5160AF78" w14:textId="77777777" w:rsidR="00136A3B" w:rsidRDefault="00136A3B" w:rsidP="00136A3B">
      <w:pPr>
        <w:widowControl w:val="0"/>
        <w:autoSpaceDE w:val="0"/>
        <w:autoSpaceDN w:val="0"/>
        <w:adjustRightInd w:val="0"/>
        <w:spacing w:after="0" w:line="240" w:lineRule="auto"/>
        <w:ind w:right="-1" w:firstLine="567"/>
        <w:jc w:val="right"/>
        <w:rPr>
          <w:rFonts w:ascii="Times New Roman" w:hAnsi="Times New Roman"/>
          <w:b/>
          <w:kern w:val="2"/>
          <w:sz w:val="24"/>
          <w:szCs w:val="24"/>
          <w:lang w:eastAsia="ko-KR"/>
        </w:rPr>
      </w:pPr>
    </w:p>
    <w:p w14:paraId="05385F5F" w14:textId="77777777" w:rsidR="00136A3B" w:rsidRDefault="00136A3B" w:rsidP="00136A3B">
      <w:pPr>
        <w:widowControl w:val="0"/>
        <w:tabs>
          <w:tab w:val="left" w:pos="1134"/>
        </w:tabs>
        <w:autoSpaceDE w:val="0"/>
        <w:autoSpaceDN w:val="0"/>
        <w:spacing w:after="0" w:line="240" w:lineRule="auto"/>
        <w:ind w:firstLine="709"/>
        <w:jc w:val="both"/>
        <w:outlineLvl w:val="0"/>
        <w:rPr>
          <w:rFonts w:ascii="Times New Roman" w:hAnsi="Times New Roman"/>
          <w:i/>
          <w:iCs/>
          <w:kern w:val="32"/>
          <w:sz w:val="24"/>
          <w:szCs w:val="24"/>
          <w:lang w:eastAsia="x-none"/>
        </w:rPr>
      </w:pPr>
    </w:p>
    <w:p w14:paraId="5EAF6BA5" w14:textId="77777777" w:rsidR="00136A3B" w:rsidRDefault="00136A3B" w:rsidP="00136A3B">
      <w:pPr>
        <w:widowControl w:val="0"/>
        <w:autoSpaceDE w:val="0"/>
        <w:autoSpaceDN w:val="0"/>
        <w:adjustRightInd w:val="0"/>
        <w:spacing w:after="0" w:line="240" w:lineRule="auto"/>
        <w:ind w:right="-1" w:firstLine="567"/>
        <w:jc w:val="right"/>
        <w:rPr>
          <w:rFonts w:ascii="Times New Roman" w:hAnsi="Times New Roman"/>
          <w:kern w:val="2"/>
          <w:sz w:val="24"/>
          <w:szCs w:val="24"/>
          <w:lang w:eastAsia="ko-KR"/>
        </w:rPr>
      </w:pPr>
    </w:p>
    <w:p w14:paraId="0AC17242" w14:textId="77777777" w:rsidR="00136A3B" w:rsidRDefault="00136A3B" w:rsidP="00136A3B">
      <w:pPr>
        <w:widowControl w:val="0"/>
        <w:autoSpaceDE w:val="0"/>
        <w:autoSpaceDN w:val="0"/>
        <w:adjustRightInd w:val="0"/>
        <w:spacing w:after="0" w:line="240" w:lineRule="auto"/>
        <w:ind w:right="-1" w:firstLine="567"/>
        <w:jc w:val="right"/>
        <w:rPr>
          <w:rFonts w:ascii="Times New Roman" w:hAnsi="Times New Roman"/>
          <w:kern w:val="2"/>
          <w:sz w:val="24"/>
          <w:szCs w:val="24"/>
          <w:lang w:eastAsia="ko-KR"/>
        </w:rPr>
      </w:pPr>
    </w:p>
    <w:p w14:paraId="3A49153C" w14:textId="77777777" w:rsidR="00136A3B" w:rsidRDefault="00136A3B" w:rsidP="00136A3B">
      <w:pPr>
        <w:widowControl w:val="0"/>
        <w:autoSpaceDE w:val="0"/>
        <w:autoSpaceDN w:val="0"/>
        <w:adjustRightInd w:val="0"/>
        <w:spacing w:after="0" w:line="240" w:lineRule="auto"/>
        <w:ind w:right="-1" w:firstLine="567"/>
        <w:jc w:val="right"/>
        <w:rPr>
          <w:rFonts w:ascii="Times New Roman" w:hAnsi="Times New Roman"/>
          <w:kern w:val="2"/>
          <w:sz w:val="24"/>
          <w:szCs w:val="24"/>
          <w:lang w:eastAsia="ko-KR"/>
        </w:rPr>
      </w:pPr>
    </w:p>
    <w:p w14:paraId="20C06EAC" w14:textId="77777777" w:rsidR="00136A3B" w:rsidRDefault="00136A3B" w:rsidP="00136A3B">
      <w:pPr>
        <w:widowControl w:val="0"/>
        <w:autoSpaceDE w:val="0"/>
        <w:autoSpaceDN w:val="0"/>
        <w:adjustRightInd w:val="0"/>
        <w:spacing w:after="0" w:line="240" w:lineRule="auto"/>
        <w:ind w:right="-1" w:firstLine="567"/>
        <w:jc w:val="right"/>
        <w:rPr>
          <w:rFonts w:ascii="Times New Roman" w:hAnsi="Times New Roman"/>
          <w:kern w:val="2"/>
          <w:sz w:val="24"/>
          <w:szCs w:val="24"/>
          <w:lang w:eastAsia="ko-KR"/>
        </w:rPr>
      </w:pPr>
    </w:p>
    <w:p w14:paraId="11628817" w14:textId="77777777" w:rsidR="00136A3B" w:rsidRDefault="00136A3B" w:rsidP="00136A3B">
      <w:pPr>
        <w:widowControl w:val="0"/>
        <w:autoSpaceDE w:val="0"/>
        <w:autoSpaceDN w:val="0"/>
        <w:adjustRightInd w:val="0"/>
        <w:spacing w:after="0" w:line="240" w:lineRule="auto"/>
        <w:ind w:right="-1" w:firstLine="567"/>
        <w:jc w:val="right"/>
        <w:rPr>
          <w:rFonts w:ascii="Times New Roman" w:hAnsi="Times New Roman"/>
          <w:kern w:val="2"/>
          <w:sz w:val="24"/>
          <w:szCs w:val="24"/>
          <w:lang w:eastAsia="ko-KR"/>
        </w:rPr>
      </w:pPr>
    </w:p>
    <w:p w14:paraId="0C0B9866" w14:textId="77777777" w:rsidR="00136A3B" w:rsidRDefault="00136A3B" w:rsidP="00136A3B">
      <w:pPr>
        <w:widowControl w:val="0"/>
        <w:autoSpaceDE w:val="0"/>
        <w:autoSpaceDN w:val="0"/>
        <w:adjustRightInd w:val="0"/>
        <w:spacing w:after="0" w:line="240" w:lineRule="auto"/>
        <w:ind w:right="-1" w:firstLine="567"/>
        <w:jc w:val="right"/>
        <w:rPr>
          <w:rFonts w:ascii="Times New Roman" w:hAnsi="Times New Roman"/>
          <w:kern w:val="2"/>
          <w:sz w:val="24"/>
          <w:szCs w:val="24"/>
          <w:lang w:eastAsia="ko-KR"/>
        </w:rPr>
      </w:pPr>
    </w:p>
    <w:p w14:paraId="33E243D1" w14:textId="77777777" w:rsidR="00136A3B" w:rsidRDefault="00136A3B" w:rsidP="00136A3B">
      <w:pPr>
        <w:widowControl w:val="0"/>
        <w:autoSpaceDE w:val="0"/>
        <w:autoSpaceDN w:val="0"/>
        <w:adjustRightInd w:val="0"/>
        <w:spacing w:after="0" w:line="240" w:lineRule="auto"/>
        <w:ind w:right="-1"/>
        <w:jc w:val="center"/>
        <w:rPr>
          <w:rFonts w:ascii="Times New Roman" w:hAnsi="Times New Roman"/>
          <w:b/>
          <w:kern w:val="2"/>
          <w:sz w:val="24"/>
          <w:szCs w:val="24"/>
          <w:lang w:eastAsia="ko-KR"/>
        </w:rPr>
      </w:pPr>
    </w:p>
    <w:p w14:paraId="0A507CB3" w14:textId="77777777" w:rsidR="00136A3B" w:rsidRDefault="00136A3B" w:rsidP="00136A3B">
      <w:pPr>
        <w:widowControl w:val="0"/>
        <w:autoSpaceDE w:val="0"/>
        <w:autoSpaceDN w:val="0"/>
        <w:adjustRightInd w:val="0"/>
        <w:spacing w:after="0" w:line="240" w:lineRule="auto"/>
        <w:ind w:right="-1"/>
        <w:jc w:val="center"/>
        <w:rPr>
          <w:rFonts w:ascii="Times New Roman" w:hAnsi="Times New Roman"/>
          <w:b/>
          <w:kern w:val="2"/>
          <w:sz w:val="24"/>
          <w:szCs w:val="24"/>
          <w:lang w:eastAsia="ko-KR"/>
        </w:rPr>
      </w:pPr>
      <w:r>
        <w:rPr>
          <w:rFonts w:ascii="Times New Roman" w:hAnsi="Times New Roman"/>
          <w:b/>
          <w:kern w:val="2"/>
          <w:sz w:val="24"/>
          <w:szCs w:val="24"/>
          <w:lang w:eastAsia="ko-KR"/>
        </w:rPr>
        <w:t xml:space="preserve">ПРИМЕРНЫЙ КАЛЕНДАРНЫЙ ПЛАН ВОСПИТАТЕЛЬНОЙ РАБОТЫ  </w:t>
      </w:r>
    </w:p>
    <w:p w14:paraId="4CCC955A" w14:textId="77777777" w:rsidR="00136A3B" w:rsidRDefault="00136A3B" w:rsidP="00136A3B">
      <w:pPr>
        <w:widowControl w:val="0"/>
        <w:autoSpaceDE w:val="0"/>
        <w:autoSpaceDN w:val="0"/>
        <w:adjustRightInd w:val="0"/>
        <w:spacing w:after="0" w:line="240" w:lineRule="auto"/>
        <w:ind w:right="-1"/>
        <w:jc w:val="center"/>
        <w:rPr>
          <w:rFonts w:ascii="Times New Roman" w:hAnsi="Times New Roman"/>
          <w:i/>
          <w:kern w:val="2"/>
          <w:sz w:val="24"/>
          <w:szCs w:val="24"/>
          <w:lang w:eastAsia="ko-KR"/>
        </w:rPr>
      </w:pPr>
      <w:r>
        <w:rPr>
          <w:rFonts w:ascii="Times New Roman" w:hAnsi="Times New Roman"/>
          <w:i/>
          <w:kern w:val="2"/>
          <w:sz w:val="24"/>
          <w:szCs w:val="24"/>
          <w:lang w:eastAsia="ko-KR"/>
        </w:rPr>
        <w:t>(29.00.00 Технологии легкой промышленности)</w:t>
      </w:r>
    </w:p>
    <w:p w14:paraId="5F8A6B9E" w14:textId="77777777" w:rsidR="00136A3B" w:rsidRDefault="00136A3B" w:rsidP="00136A3B">
      <w:pPr>
        <w:widowControl w:val="0"/>
        <w:autoSpaceDE w:val="0"/>
        <w:autoSpaceDN w:val="0"/>
        <w:adjustRightInd w:val="0"/>
        <w:spacing w:after="0" w:line="240" w:lineRule="auto"/>
        <w:ind w:right="-1"/>
        <w:jc w:val="center"/>
        <w:rPr>
          <w:rFonts w:ascii="Times New Roman" w:hAnsi="Times New Roman"/>
          <w:bCs/>
          <w:kern w:val="2"/>
          <w:sz w:val="24"/>
          <w:szCs w:val="24"/>
          <w:lang w:eastAsia="ko-KR"/>
        </w:rPr>
      </w:pPr>
      <w:r>
        <w:rPr>
          <w:rFonts w:ascii="Times New Roman" w:hAnsi="Times New Roman"/>
          <w:bCs/>
          <w:sz w:val="24"/>
          <w:szCs w:val="24"/>
        </w:rPr>
        <w:t xml:space="preserve">по образовательной программе среднего профессионального образования </w:t>
      </w:r>
      <w:r>
        <w:rPr>
          <w:rFonts w:ascii="Times New Roman" w:hAnsi="Times New Roman"/>
          <w:bCs/>
          <w:sz w:val="24"/>
          <w:szCs w:val="24"/>
        </w:rPr>
        <w:br/>
        <w:t xml:space="preserve">по профессии/специальности ___________________________ </w:t>
      </w:r>
      <w:r>
        <w:rPr>
          <w:rFonts w:ascii="Times New Roman" w:hAnsi="Times New Roman"/>
          <w:bCs/>
          <w:sz w:val="24"/>
          <w:szCs w:val="24"/>
        </w:rPr>
        <w:br/>
        <w:t>на период ___________ г.</w:t>
      </w:r>
    </w:p>
    <w:p w14:paraId="5C4F8901" w14:textId="77777777" w:rsidR="00136A3B" w:rsidRDefault="00136A3B" w:rsidP="00136A3B">
      <w:pPr>
        <w:widowControl w:val="0"/>
        <w:autoSpaceDE w:val="0"/>
        <w:autoSpaceDN w:val="0"/>
        <w:adjustRightInd w:val="0"/>
        <w:spacing w:after="0" w:line="240" w:lineRule="auto"/>
        <w:ind w:right="-1"/>
        <w:jc w:val="right"/>
        <w:rPr>
          <w:rFonts w:ascii="Times New Roman" w:hAnsi="Times New Roman"/>
          <w:b/>
          <w:kern w:val="2"/>
          <w:sz w:val="24"/>
          <w:szCs w:val="24"/>
          <w:lang w:eastAsia="ko-KR"/>
        </w:rPr>
      </w:pPr>
    </w:p>
    <w:p w14:paraId="7247C7D2" w14:textId="77777777" w:rsidR="00136A3B" w:rsidRDefault="00136A3B" w:rsidP="00136A3B">
      <w:pPr>
        <w:widowControl w:val="0"/>
        <w:autoSpaceDE w:val="0"/>
        <w:autoSpaceDN w:val="0"/>
        <w:adjustRightInd w:val="0"/>
        <w:spacing w:after="0" w:line="240" w:lineRule="auto"/>
        <w:ind w:right="-1"/>
        <w:jc w:val="right"/>
        <w:rPr>
          <w:rFonts w:ascii="Times New Roman" w:hAnsi="Times New Roman"/>
          <w:b/>
          <w:kern w:val="2"/>
          <w:sz w:val="24"/>
          <w:szCs w:val="24"/>
          <w:lang w:eastAsia="ko-KR"/>
        </w:rPr>
      </w:pPr>
    </w:p>
    <w:p w14:paraId="46C9C909" w14:textId="77777777" w:rsidR="00136A3B" w:rsidRDefault="00136A3B" w:rsidP="00136A3B">
      <w:pPr>
        <w:widowControl w:val="0"/>
        <w:autoSpaceDE w:val="0"/>
        <w:autoSpaceDN w:val="0"/>
        <w:adjustRightInd w:val="0"/>
        <w:spacing w:after="0" w:line="240" w:lineRule="auto"/>
        <w:ind w:right="-1"/>
        <w:jc w:val="right"/>
        <w:rPr>
          <w:rFonts w:ascii="Times New Roman" w:hAnsi="Times New Roman"/>
          <w:b/>
          <w:kern w:val="2"/>
          <w:sz w:val="24"/>
          <w:szCs w:val="24"/>
          <w:lang w:eastAsia="ko-KR"/>
        </w:rPr>
      </w:pPr>
    </w:p>
    <w:p w14:paraId="463240F3" w14:textId="77777777" w:rsidR="00136A3B" w:rsidRDefault="00136A3B" w:rsidP="00136A3B">
      <w:pPr>
        <w:widowControl w:val="0"/>
        <w:autoSpaceDE w:val="0"/>
        <w:autoSpaceDN w:val="0"/>
        <w:adjustRightInd w:val="0"/>
        <w:spacing w:after="0" w:line="240" w:lineRule="auto"/>
        <w:ind w:right="-1"/>
        <w:jc w:val="right"/>
        <w:rPr>
          <w:rFonts w:ascii="Times New Roman" w:hAnsi="Times New Roman"/>
          <w:b/>
          <w:kern w:val="2"/>
          <w:sz w:val="24"/>
          <w:szCs w:val="24"/>
          <w:lang w:eastAsia="ko-KR"/>
        </w:rPr>
      </w:pPr>
    </w:p>
    <w:p w14:paraId="10F28C96" w14:textId="77777777" w:rsidR="00136A3B" w:rsidRDefault="00136A3B" w:rsidP="00136A3B">
      <w:pPr>
        <w:widowControl w:val="0"/>
        <w:autoSpaceDE w:val="0"/>
        <w:autoSpaceDN w:val="0"/>
        <w:adjustRightInd w:val="0"/>
        <w:spacing w:after="0" w:line="240" w:lineRule="auto"/>
        <w:ind w:right="-1"/>
        <w:jc w:val="center"/>
        <w:rPr>
          <w:rFonts w:ascii="Times New Roman" w:hAnsi="Times New Roman"/>
          <w:b/>
          <w:kern w:val="2"/>
          <w:sz w:val="24"/>
          <w:szCs w:val="24"/>
          <w:lang w:eastAsia="ko-KR"/>
        </w:rPr>
      </w:pPr>
    </w:p>
    <w:p w14:paraId="440815F5" w14:textId="77777777" w:rsidR="00136A3B" w:rsidRDefault="00136A3B" w:rsidP="00136A3B">
      <w:pPr>
        <w:widowControl w:val="0"/>
        <w:autoSpaceDE w:val="0"/>
        <w:autoSpaceDN w:val="0"/>
        <w:adjustRightInd w:val="0"/>
        <w:spacing w:after="0" w:line="240" w:lineRule="auto"/>
        <w:ind w:right="-1"/>
        <w:jc w:val="center"/>
        <w:rPr>
          <w:rFonts w:ascii="Times New Roman" w:hAnsi="Times New Roman"/>
          <w:b/>
          <w:kern w:val="2"/>
          <w:sz w:val="24"/>
          <w:szCs w:val="24"/>
          <w:lang w:eastAsia="ko-KR"/>
        </w:rPr>
      </w:pPr>
    </w:p>
    <w:p w14:paraId="053F2C14" w14:textId="77777777" w:rsidR="00136A3B" w:rsidRDefault="00136A3B" w:rsidP="00136A3B">
      <w:pPr>
        <w:widowControl w:val="0"/>
        <w:autoSpaceDE w:val="0"/>
        <w:autoSpaceDN w:val="0"/>
        <w:adjustRightInd w:val="0"/>
        <w:spacing w:after="0" w:line="240" w:lineRule="auto"/>
        <w:ind w:right="-1"/>
        <w:jc w:val="center"/>
        <w:rPr>
          <w:rFonts w:ascii="Times New Roman" w:hAnsi="Times New Roman"/>
          <w:b/>
          <w:kern w:val="2"/>
          <w:sz w:val="24"/>
          <w:szCs w:val="24"/>
          <w:lang w:eastAsia="ko-KR"/>
        </w:rPr>
      </w:pPr>
    </w:p>
    <w:p w14:paraId="638AA719" w14:textId="77777777" w:rsidR="00136A3B" w:rsidRDefault="00136A3B" w:rsidP="00136A3B">
      <w:pPr>
        <w:widowControl w:val="0"/>
        <w:autoSpaceDE w:val="0"/>
        <w:autoSpaceDN w:val="0"/>
        <w:adjustRightInd w:val="0"/>
        <w:spacing w:after="0" w:line="240" w:lineRule="auto"/>
        <w:ind w:right="-1"/>
        <w:jc w:val="center"/>
        <w:rPr>
          <w:rFonts w:ascii="Times New Roman" w:hAnsi="Times New Roman"/>
          <w:b/>
          <w:kern w:val="2"/>
          <w:sz w:val="24"/>
          <w:szCs w:val="24"/>
          <w:lang w:eastAsia="ko-KR"/>
        </w:rPr>
      </w:pPr>
    </w:p>
    <w:p w14:paraId="59394DE3" w14:textId="3AAA2B72" w:rsidR="00136A3B" w:rsidRDefault="00136A3B" w:rsidP="00136A3B">
      <w:pPr>
        <w:widowControl w:val="0"/>
        <w:autoSpaceDE w:val="0"/>
        <w:autoSpaceDN w:val="0"/>
        <w:adjustRightInd w:val="0"/>
        <w:spacing w:after="0" w:line="240" w:lineRule="auto"/>
        <w:ind w:right="-1"/>
        <w:jc w:val="center"/>
        <w:rPr>
          <w:rFonts w:ascii="Times New Roman" w:hAnsi="Times New Roman"/>
          <w:b/>
          <w:kern w:val="2"/>
          <w:sz w:val="24"/>
          <w:szCs w:val="24"/>
          <w:lang w:eastAsia="ko-KR"/>
        </w:rPr>
      </w:pPr>
      <w:r>
        <w:rPr>
          <w:rFonts w:ascii="Times New Roman" w:hAnsi="Times New Roman"/>
          <w:b/>
          <w:kern w:val="2"/>
          <w:sz w:val="24"/>
          <w:szCs w:val="24"/>
          <w:lang w:eastAsia="ko-KR"/>
        </w:rPr>
        <w:t>2021</w:t>
      </w:r>
    </w:p>
    <w:p w14:paraId="066DD536" w14:textId="77777777" w:rsidR="00136A3B" w:rsidRDefault="00136A3B" w:rsidP="00136A3B">
      <w:pPr>
        <w:widowControl w:val="0"/>
        <w:autoSpaceDE w:val="0"/>
        <w:autoSpaceDN w:val="0"/>
        <w:adjustRightInd w:val="0"/>
        <w:spacing w:after="0" w:line="240" w:lineRule="auto"/>
        <w:ind w:right="-1"/>
        <w:jc w:val="center"/>
        <w:rPr>
          <w:rFonts w:ascii="Times New Roman" w:hAnsi="Times New Roman"/>
          <w:b/>
          <w:kern w:val="2"/>
          <w:sz w:val="24"/>
          <w:szCs w:val="24"/>
          <w:lang w:eastAsia="ko-KR"/>
        </w:rPr>
      </w:pPr>
    </w:p>
    <w:p w14:paraId="3E9920A1" w14:textId="77777777" w:rsidR="00136A3B" w:rsidRDefault="00136A3B" w:rsidP="00136A3B">
      <w:pPr>
        <w:widowControl w:val="0"/>
        <w:autoSpaceDE w:val="0"/>
        <w:autoSpaceDN w:val="0"/>
        <w:adjustRightInd w:val="0"/>
        <w:spacing w:after="0" w:line="240" w:lineRule="auto"/>
        <w:ind w:right="-1" w:firstLine="567"/>
        <w:jc w:val="center"/>
        <w:rPr>
          <w:rFonts w:ascii="Times New Roman" w:hAnsi="Times New Roman"/>
          <w:b/>
          <w:kern w:val="2"/>
          <w:sz w:val="24"/>
          <w:szCs w:val="24"/>
          <w:lang w:eastAsia="ko-KR"/>
        </w:rPr>
      </w:pPr>
    </w:p>
    <w:p w14:paraId="13859A2E" w14:textId="77777777" w:rsidR="00136A3B" w:rsidRDefault="00136A3B" w:rsidP="00136A3B">
      <w:pPr>
        <w:widowControl w:val="0"/>
        <w:autoSpaceDE w:val="0"/>
        <w:autoSpaceDN w:val="0"/>
        <w:adjustRightInd w:val="0"/>
        <w:spacing w:after="0" w:line="240" w:lineRule="auto"/>
        <w:ind w:right="-1" w:firstLine="709"/>
        <w:jc w:val="both"/>
        <w:rPr>
          <w:rFonts w:ascii="Times New Roman" w:hAnsi="Times New Roman"/>
          <w:bCs/>
          <w:kern w:val="2"/>
          <w:sz w:val="24"/>
          <w:szCs w:val="24"/>
          <w:lang w:eastAsia="ko-KR"/>
        </w:rPr>
      </w:pPr>
      <w:r>
        <w:rPr>
          <w:rFonts w:ascii="Times New Roman" w:hAnsi="Times New Roman"/>
          <w:bCs/>
          <w:kern w:val="2"/>
          <w:sz w:val="24"/>
          <w:szCs w:val="24"/>
          <w:lang w:eastAsia="ko-KR"/>
        </w:rPr>
        <w:br w:type="page"/>
      </w:r>
      <w:r>
        <w:rPr>
          <w:rFonts w:ascii="Times New Roman" w:hAnsi="Times New Roman"/>
          <w:bCs/>
          <w:kern w:val="2"/>
          <w:sz w:val="24"/>
          <w:szCs w:val="24"/>
          <w:lang w:eastAsia="ko-KR"/>
        </w:rPr>
        <w:lastRenderedPageBreak/>
        <w:t>В ходе планирования воспитательной деятельности рекомендуется учитывать воспитательный потенциал участия студентов в мероприятиях, проектах, конкурсах, акциях, проводимых на уровне:</w:t>
      </w:r>
    </w:p>
    <w:p w14:paraId="07789A73" w14:textId="77777777" w:rsidR="00136A3B" w:rsidRDefault="00136A3B" w:rsidP="00136A3B">
      <w:pPr>
        <w:widowControl w:val="0"/>
        <w:autoSpaceDE w:val="0"/>
        <w:autoSpaceDN w:val="0"/>
        <w:adjustRightInd w:val="0"/>
        <w:spacing w:after="0" w:line="240" w:lineRule="auto"/>
        <w:ind w:right="-1" w:firstLine="708"/>
        <w:contextualSpacing/>
        <w:jc w:val="both"/>
        <w:rPr>
          <w:rFonts w:ascii="Times New Roman" w:hAnsi="Times New Roman"/>
          <w:bCs/>
          <w:kern w:val="2"/>
          <w:sz w:val="24"/>
          <w:szCs w:val="24"/>
          <w:lang w:eastAsia="ko-KR"/>
        </w:rPr>
      </w:pPr>
      <w:r>
        <w:rPr>
          <w:rFonts w:ascii="Times New Roman" w:hAnsi="Times New Roman"/>
          <w:b/>
          <w:kern w:val="2"/>
          <w:sz w:val="24"/>
          <w:szCs w:val="24"/>
          <w:lang w:eastAsia="ko-KR"/>
        </w:rPr>
        <w:t>Российской Федерации</w:t>
      </w:r>
      <w:r>
        <w:rPr>
          <w:rFonts w:ascii="Times New Roman" w:hAnsi="Times New Roman"/>
          <w:bCs/>
          <w:kern w:val="2"/>
          <w:sz w:val="24"/>
          <w:szCs w:val="24"/>
          <w:lang w:eastAsia="ko-KR"/>
        </w:rPr>
        <w:t xml:space="preserve">, в том числе: </w:t>
      </w:r>
    </w:p>
    <w:p w14:paraId="38C9E90C" w14:textId="77777777" w:rsidR="00136A3B" w:rsidRDefault="00136A3B" w:rsidP="00136A3B">
      <w:pPr>
        <w:widowControl w:val="0"/>
        <w:autoSpaceDE w:val="0"/>
        <w:autoSpaceDN w:val="0"/>
        <w:adjustRightInd w:val="0"/>
        <w:spacing w:after="0" w:line="240" w:lineRule="auto"/>
        <w:ind w:left="1418" w:right="-1"/>
        <w:jc w:val="both"/>
        <w:rPr>
          <w:rFonts w:ascii="Times New Roman" w:hAnsi="Times New Roman"/>
          <w:bCs/>
          <w:kern w:val="2"/>
          <w:sz w:val="24"/>
          <w:szCs w:val="24"/>
          <w:lang w:eastAsia="ko-KR"/>
        </w:rPr>
      </w:pPr>
      <w:r>
        <w:rPr>
          <w:rFonts w:ascii="Times New Roman" w:hAnsi="Times New Roman"/>
          <w:bCs/>
          <w:kern w:val="2"/>
          <w:sz w:val="24"/>
          <w:szCs w:val="24"/>
          <w:lang w:eastAsia="ko-KR"/>
        </w:rPr>
        <w:t>«Россия – страна возможностей»</w:t>
      </w:r>
      <w:r>
        <w:rPr>
          <w:rFonts w:eastAsia="Calibri"/>
          <w:lang w:eastAsia="en-US"/>
        </w:rPr>
        <w:t xml:space="preserve"> </w:t>
      </w:r>
      <w:hyperlink r:id="rId33" w:history="1">
        <w:r>
          <w:rPr>
            <w:rStyle w:val="ae"/>
            <w:bCs/>
            <w:kern w:val="2"/>
            <w:sz w:val="24"/>
            <w:szCs w:val="24"/>
            <w:lang w:eastAsia="ko-KR"/>
          </w:rPr>
          <w:t>https://rsv.ru/</w:t>
        </w:r>
      </w:hyperlink>
      <w:r>
        <w:rPr>
          <w:rFonts w:ascii="Times New Roman" w:hAnsi="Times New Roman"/>
          <w:bCs/>
          <w:kern w:val="2"/>
          <w:sz w:val="24"/>
          <w:szCs w:val="24"/>
          <w:lang w:eastAsia="ko-KR"/>
        </w:rPr>
        <w:t xml:space="preserve">; </w:t>
      </w:r>
    </w:p>
    <w:p w14:paraId="34FE3ED6" w14:textId="77777777" w:rsidR="00136A3B" w:rsidRDefault="00136A3B" w:rsidP="00136A3B">
      <w:pPr>
        <w:widowControl w:val="0"/>
        <w:autoSpaceDE w:val="0"/>
        <w:autoSpaceDN w:val="0"/>
        <w:adjustRightInd w:val="0"/>
        <w:spacing w:after="0" w:line="240" w:lineRule="auto"/>
        <w:ind w:left="1418" w:right="-1"/>
        <w:jc w:val="both"/>
        <w:rPr>
          <w:rFonts w:ascii="Times New Roman" w:hAnsi="Times New Roman"/>
          <w:bCs/>
          <w:kern w:val="2"/>
          <w:sz w:val="24"/>
          <w:szCs w:val="24"/>
          <w:lang w:eastAsia="ko-KR"/>
        </w:rPr>
      </w:pPr>
      <w:r>
        <w:rPr>
          <w:rFonts w:ascii="Times New Roman" w:hAnsi="Times New Roman"/>
          <w:bCs/>
          <w:kern w:val="2"/>
          <w:sz w:val="24"/>
          <w:szCs w:val="24"/>
          <w:lang w:eastAsia="ko-KR"/>
        </w:rPr>
        <w:t>«Большая перемена»</w:t>
      </w:r>
      <w:r>
        <w:rPr>
          <w:rFonts w:eastAsia="Calibri"/>
          <w:lang w:eastAsia="en-US"/>
        </w:rPr>
        <w:t xml:space="preserve"> </w:t>
      </w:r>
      <w:hyperlink r:id="rId34" w:history="1">
        <w:r>
          <w:rPr>
            <w:rStyle w:val="ae"/>
            <w:bCs/>
            <w:kern w:val="2"/>
            <w:sz w:val="24"/>
            <w:szCs w:val="24"/>
            <w:lang w:eastAsia="ko-KR"/>
          </w:rPr>
          <w:t>https://bolshayaperemena.online/</w:t>
        </w:r>
      </w:hyperlink>
      <w:r>
        <w:rPr>
          <w:rFonts w:ascii="Times New Roman" w:hAnsi="Times New Roman"/>
          <w:bCs/>
          <w:kern w:val="2"/>
          <w:sz w:val="24"/>
          <w:szCs w:val="24"/>
          <w:lang w:eastAsia="ko-KR"/>
        </w:rPr>
        <w:t xml:space="preserve">; </w:t>
      </w:r>
    </w:p>
    <w:p w14:paraId="18BD6A8A" w14:textId="77777777" w:rsidR="00136A3B" w:rsidRDefault="00136A3B" w:rsidP="00136A3B">
      <w:pPr>
        <w:widowControl w:val="0"/>
        <w:autoSpaceDE w:val="0"/>
        <w:autoSpaceDN w:val="0"/>
        <w:adjustRightInd w:val="0"/>
        <w:spacing w:after="0" w:line="240" w:lineRule="auto"/>
        <w:ind w:left="1418" w:right="-1"/>
        <w:jc w:val="both"/>
        <w:rPr>
          <w:rFonts w:ascii="Times New Roman" w:hAnsi="Times New Roman"/>
          <w:bCs/>
          <w:kern w:val="2"/>
          <w:sz w:val="24"/>
          <w:szCs w:val="24"/>
          <w:lang w:eastAsia="ko-KR"/>
        </w:rPr>
      </w:pPr>
      <w:r>
        <w:rPr>
          <w:rFonts w:ascii="Times New Roman" w:hAnsi="Times New Roman"/>
          <w:bCs/>
          <w:kern w:val="2"/>
          <w:sz w:val="24"/>
          <w:szCs w:val="24"/>
          <w:lang w:eastAsia="ko-KR"/>
        </w:rPr>
        <w:t>«Лидеры России»</w:t>
      </w:r>
      <w:r>
        <w:rPr>
          <w:rFonts w:eastAsia="Calibri"/>
          <w:lang w:eastAsia="en-US"/>
        </w:rPr>
        <w:t xml:space="preserve"> </w:t>
      </w:r>
      <w:hyperlink r:id="rId35" w:history="1">
        <w:r>
          <w:rPr>
            <w:rStyle w:val="ae"/>
            <w:bCs/>
            <w:kern w:val="2"/>
            <w:sz w:val="24"/>
            <w:szCs w:val="24"/>
            <w:lang w:eastAsia="ko-KR"/>
          </w:rPr>
          <w:t>https://лидерыроссии.рф/</w:t>
        </w:r>
      </w:hyperlink>
      <w:r>
        <w:rPr>
          <w:rFonts w:ascii="Times New Roman" w:hAnsi="Times New Roman"/>
          <w:bCs/>
          <w:kern w:val="2"/>
          <w:sz w:val="24"/>
          <w:szCs w:val="24"/>
          <w:lang w:eastAsia="ko-KR"/>
        </w:rPr>
        <w:t>;</w:t>
      </w:r>
    </w:p>
    <w:p w14:paraId="35ACFEF5" w14:textId="77777777" w:rsidR="00136A3B" w:rsidRDefault="00136A3B" w:rsidP="00136A3B">
      <w:pPr>
        <w:widowControl w:val="0"/>
        <w:autoSpaceDE w:val="0"/>
        <w:autoSpaceDN w:val="0"/>
        <w:adjustRightInd w:val="0"/>
        <w:spacing w:after="0" w:line="240" w:lineRule="auto"/>
        <w:ind w:left="1418" w:right="-1"/>
        <w:jc w:val="both"/>
        <w:rPr>
          <w:rFonts w:ascii="Times New Roman" w:hAnsi="Times New Roman"/>
          <w:bCs/>
          <w:kern w:val="2"/>
          <w:sz w:val="24"/>
          <w:szCs w:val="24"/>
          <w:lang w:eastAsia="ko-KR"/>
        </w:rPr>
      </w:pPr>
      <w:r>
        <w:rPr>
          <w:rFonts w:ascii="Times New Roman" w:hAnsi="Times New Roman"/>
          <w:bCs/>
          <w:kern w:val="2"/>
          <w:sz w:val="24"/>
          <w:szCs w:val="24"/>
          <w:lang w:eastAsia="ko-KR"/>
        </w:rPr>
        <w:t>«Мы Вместе»</w:t>
      </w:r>
      <w:r>
        <w:rPr>
          <w:rFonts w:eastAsia="Calibri"/>
          <w:lang w:eastAsia="en-US"/>
        </w:rPr>
        <w:t xml:space="preserve"> (</w:t>
      </w:r>
      <w:r>
        <w:rPr>
          <w:rFonts w:ascii="Times New Roman" w:hAnsi="Times New Roman"/>
          <w:bCs/>
          <w:kern w:val="2"/>
          <w:sz w:val="24"/>
          <w:szCs w:val="24"/>
          <w:lang w:eastAsia="ko-KR"/>
        </w:rPr>
        <w:t xml:space="preserve">волонтерство) </w:t>
      </w:r>
      <w:hyperlink r:id="rId36" w:history="1">
        <w:r>
          <w:rPr>
            <w:rStyle w:val="ae"/>
            <w:bCs/>
            <w:kern w:val="2"/>
            <w:sz w:val="24"/>
            <w:szCs w:val="24"/>
            <w:lang w:val="en-US" w:eastAsia="ko-KR"/>
          </w:rPr>
          <w:t>https</w:t>
        </w:r>
        <w:r>
          <w:rPr>
            <w:rStyle w:val="ae"/>
            <w:bCs/>
            <w:kern w:val="2"/>
            <w:sz w:val="24"/>
            <w:szCs w:val="24"/>
            <w:lang w:eastAsia="ko-KR"/>
          </w:rPr>
          <w:t>://</w:t>
        </w:r>
        <w:r>
          <w:rPr>
            <w:rStyle w:val="ae"/>
            <w:bCs/>
            <w:kern w:val="2"/>
            <w:sz w:val="24"/>
            <w:szCs w:val="24"/>
            <w:lang w:val="en-US" w:eastAsia="ko-KR"/>
          </w:rPr>
          <w:t>onf</w:t>
        </w:r>
        <w:r>
          <w:rPr>
            <w:rStyle w:val="ae"/>
            <w:bCs/>
            <w:kern w:val="2"/>
            <w:sz w:val="24"/>
            <w:szCs w:val="24"/>
            <w:lang w:eastAsia="ko-KR"/>
          </w:rPr>
          <w:t>.</w:t>
        </w:r>
        <w:r>
          <w:rPr>
            <w:rStyle w:val="ae"/>
            <w:bCs/>
            <w:kern w:val="2"/>
            <w:sz w:val="24"/>
            <w:szCs w:val="24"/>
            <w:lang w:val="en-US" w:eastAsia="ko-KR"/>
          </w:rPr>
          <w:t>ru</w:t>
        </w:r>
      </w:hyperlink>
      <w:r>
        <w:rPr>
          <w:rFonts w:ascii="Times New Roman" w:hAnsi="Times New Roman"/>
          <w:bCs/>
          <w:kern w:val="2"/>
          <w:sz w:val="24"/>
          <w:szCs w:val="24"/>
          <w:lang w:eastAsia="ko-KR"/>
        </w:rPr>
        <w:t xml:space="preserve">; </w:t>
      </w:r>
    </w:p>
    <w:p w14:paraId="48BDDA24" w14:textId="77777777" w:rsidR="00136A3B" w:rsidRDefault="00136A3B" w:rsidP="00136A3B">
      <w:pPr>
        <w:widowControl w:val="0"/>
        <w:autoSpaceDE w:val="0"/>
        <w:autoSpaceDN w:val="0"/>
        <w:adjustRightInd w:val="0"/>
        <w:spacing w:after="0" w:line="240" w:lineRule="auto"/>
        <w:ind w:left="1418" w:right="-1"/>
        <w:jc w:val="both"/>
        <w:rPr>
          <w:rFonts w:ascii="Times New Roman" w:hAnsi="Times New Roman"/>
          <w:bCs/>
          <w:kern w:val="2"/>
          <w:sz w:val="24"/>
          <w:szCs w:val="24"/>
          <w:lang w:eastAsia="ko-KR"/>
        </w:rPr>
      </w:pPr>
      <w:r>
        <w:rPr>
          <w:rFonts w:ascii="Times New Roman" w:hAnsi="Times New Roman"/>
          <w:bCs/>
          <w:kern w:val="2"/>
          <w:sz w:val="24"/>
          <w:szCs w:val="24"/>
          <w:lang w:eastAsia="ko-KR"/>
        </w:rPr>
        <w:t xml:space="preserve">отраслевые конкурсы профессионального мастерства; </w:t>
      </w:r>
    </w:p>
    <w:p w14:paraId="36666873" w14:textId="77777777" w:rsidR="00136A3B" w:rsidRDefault="00136A3B" w:rsidP="00136A3B">
      <w:pPr>
        <w:widowControl w:val="0"/>
        <w:autoSpaceDE w:val="0"/>
        <w:autoSpaceDN w:val="0"/>
        <w:adjustRightInd w:val="0"/>
        <w:spacing w:after="0" w:line="240" w:lineRule="auto"/>
        <w:ind w:left="1418" w:right="-1"/>
        <w:jc w:val="both"/>
        <w:rPr>
          <w:rFonts w:ascii="Times New Roman" w:hAnsi="Times New Roman"/>
          <w:bCs/>
          <w:kern w:val="2"/>
          <w:sz w:val="24"/>
          <w:szCs w:val="24"/>
          <w:lang w:eastAsia="ko-KR"/>
        </w:rPr>
      </w:pPr>
      <w:r>
        <w:rPr>
          <w:rFonts w:ascii="Times New Roman" w:hAnsi="Times New Roman"/>
          <w:bCs/>
          <w:kern w:val="2"/>
          <w:sz w:val="24"/>
          <w:szCs w:val="24"/>
          <w:lang w:eastAsia="ko-KR"/>
        </w:rPr>
        <w:t>движения «Ворлдскиллс Россия»;</w:t>
      </w:r>
    </w:p>
    <w:p w14:paraId="11C1E7A9" w14:textId="77777777" w:rsidR="00136A3B" w:rsidRDefault="00136A3B" w:rsidP="00136A3B">
      <w:pPr>
        <w:widowControl w:val="0"/>
        <w:autoSpaceDE w:val="0"/>
        <w:autoSpaceDN w:val="0"/>
        <w:adjustRightInd w:val="0"/>
        <w:spacing w:after="0" w:line="240" w:lineRule="auto"/>
        <w:ind w:left="1418" w:right="-1"/>
        <w:jc w:val="both"/>
        <w:rPr>
          <w:rFonts w:ascii="Times New Roman" w:hAnsi="Times New Roman"/>
          <w:bCs/>
          <w:kern w:val="2"/>
          <w:sz w:val="24"/>
          <w:szCs w:val="24"/>
          <w:lang w:eastAsia="ko-KR"/>
        </w:rPr>
      </w:pPr>
      <w:r>
        <w:rPr>
          <w:rFonts w:ascii="Times New Roman" w:hAnsi="Times New Roman"/>
          <w:bCs/>
          <w:kern w:val="2"/>
          <w:sz w:val="24"/>
          <w:szCs w:val="24"/>
          <w:lang w:eastAsia="ko-KR"/>
        </w:rPr>
        <w:t>движения «Абилимпикс»;</w:t>
      </w:r>
    </w:p>
    <w:p w14:paraId="56E0F6BD" w14:textId="77777777" w:rsidR="00136A3B" w:rsidRDefault="00136A3B" w:rsidP="00136A3B">
      <w:pPr>
        <w:widowControl w:val="0"/>
        <w:autoSpaceDE w:val="0"/>
        <w:autoSpaceDN w:val="0"/>
        <w:adjustRightInd w:val="0"/>
        <w:spacing w:after="0" w:line="240" w:lineRule="auto"/>
        <w:ind w:right="-1" w:firstLine="708"/>
        <w:contextualSpacing/>
        <w:jc w:val="both"/>
        <w:rPr>
          <w:rFonts w:ascii="Times New Roman" w:hAnsi="Times New Roman"/>
          <w:bCs/>
          <w:kern w:val="2"/>
          <w:sz w:val="24"/>
          <w:szCs w:val="24"/>
          <w:lang w:eastAsia="ko-KR"/>
        </w:rPr>
      </w:pPr>
      <w:r>
        <w:rPr>
          <w:rFonts w:ascii="Times New Roman" w:hAnsi="Times New Roman"/>
          <w:b/>
          <w:kern w:val="2"/>
          <w:sz w:val="24"/>
          <w:szCs w:val="24"/>
          <w:lang w:eastAsia="ko-KR"/>
        </w:rPr>
        <w:t>субъектов Российской Федерации</w:t>
      </w:r>
      <w:r>
        <w:rPr>
          <w:rFonts w:ascii="Times New Roman" w:hAnsi="Times New Roman"/>
          <w:bCs/>
          <w:kern w:val="2"/>
          <w:sz w:val="24"/>
          <w:szCs w:val="24"/>
          <w:lang w:eastAsia="ko-KR"/>
        </w:rPr>
        <w:t xml:space="preserve"> (</w:t>
      </w:r>
      <w:r>
        <w:rPr>
          <w:rFonts w:ascii="Times New Roman" w:hAnsi="Times New Roman"/>
          <w:bCs/>
          <w:i/>
          <w:iCs/>
          <w:kern w:val="2"/>
          <w:sz w:val="24"/>
          <w:szCs w:val="24"/>
          <w:lang w:eastAsia="ko-KR"/>
        </w:rPr>
        <w:t>в соответствии с утвержденным региональным планом значимых мероприятий</w:t>
      </w:r>
      <w:r>
        <w:rPr>
          <w:rFonts w:ascii="Times New Roman" w:hAnsi="Times New Roman"/>
          <w:bCs/>
          <w:kern w:val="2"/>
          <w:sz w:val="24"/>
          <w:szCs w:val="24"/>
          <w:lang w:eastAsia="ko-KR"/>
        </w:rPr>
        <w:t>), в том числе «День города» и др.</w:t>
      </w:r>
    </w:p>
    <w:p w14:paraId="0F66A148" w14:textId="77777777" w:rsidR="00136A3B" w:rsidRDefault="00136A3B" w:rsidP="00136A3B">
      <w:pPr>
        <w:widowControl w:val="0"/>
        <w:autoSpaceDE w:val="0"/>
        <w:autoSpaceDN w:val="0"/>
        <w:adjustRightInd w:val="0"/>
        <w:spacing w:after="0" w:line="240" w:lineRule="auto"/>
        <w:ind w:right="-1" w:firstLine="708"/>
        <w:contextualSpacing/>
        <w:jc w:val="both"/>
        <w:rPr>
          <w:rFonts w:ascii="Times New Roman" w:hAnsi="Times New Roman"/>
          <w:b/>
          <w:kern w:val="2"/>
          <w:sz w:val="24"/>
          <w:szCs w:val="24"/>
          <w:lang w:eastAsia="ko-KR"/>
        </w:rPr>
      </w:pPr>
      <w:r>
        <w:rPr>
          <w:rFonts w:ascii="Times New Roman" w:hAnsi="Times New Roman"/>
          <w:bCs/>
          <w:kern w:val="2"/>
          <w:sz w:val="24"/>
          <w:szCs w:val="24"/>
          <w:lang w:eastAsia="ko-KR"/>
        </w:rPr>
        <w:t xml:space="preserve">а также </w:t>
      </w:r>
      <w:r>
        <w:rPr>
          <w:rFonts w:ascii="Times New Roman" w:hAnsi="Times New Roman"/>
          <w:b/>
          <w:kern w:val="2"/>
          <w:sz w:val="24"/>
          <w:szCs w:val="24"/>
          <w:lang w:eastAsia="ko-KR"/>
        </w:rPr>
        <w:t>отраслевые профессионально значимые события и праздники:</w:t>
      </w:r>
    </w:p>
    <w:bookmarkEnd w:id="25"/>
    <w:p w14:paraId="6F45FADB" w14:textId="77777777" w:rsidR="00136A3B" w:rsidRDefault="00136A3B" w:rsidP="00136A3B">
      <w:pPr>
        <w:widowControl w:val="0"/>
        <w:autoSpaceDE w:val="0"/>
        <w:autoSpaceDN w:val="0"/>
        <w:adjustRightInd w:val="0"/>
        <w:spacing w:after="0" w:line="240" w:lineRule="auto"/>
        <w:ind w:right="-1" w:firstLine="708"/>
        <w:contextualSpacing/>
        <w:jc w:val="both"/>
        <w:rPr>
          <w:rFonts w:ascii="Times New Roman" w:hAnsi="Times New Roman"/>
          <w:bCs/>
          <w:kern w:val="2"/>
          <w:sz w:val="24"/>
          <w:szCs w:val="24"/>
          <w:lang w:eastAsia="ko-KR"/>
        </w:rPr>
      </w:pPr>
      <w:r>
        <w:rPr>
          <w:rFonts w:ascii="Times New Roman" w:hAnsi="Times New Roman"/>
          <w:bCs/>
          <w:kern w:val="2"/>
          <w:sz w:val="24"/>
          <w:szCs w:val="24"/>
          <w:lang w:eastAsia="ko-KR"/>
        </w:rPr>
        <w:t>31 января - Международный день ювелира</w:t>
      </w:r>
    </w:p>
    <w:p w14:paraId="6AB58A22" w14:textId="77777777" w:rsidR="00136A3B" w:rsidRDefault="00136A3B" w:rsidP="00136A3B">
      <w:pPr>
        <w:widowControl w:val="0"/>
        <w:autoSpaceDE w:val="0"/>
        <w:autoSpaceDN w:val="0"/>
        <w:adjustRightInd w:val="0"/>
        <w:spacing w:after="0" w:line="240" w:lineRule="auto"/>
        <w:ind w:right="-1" w:firstLine="708"/>
        <w:contextualSpacing/>
        <w:jc w:val="both"/>
        <w:rPr>
          <w:rFonts w:ascii="Times New Roman" w:hAnsi="Times New Roman"/>
          <w:bCs/>
          <w:kern w:val="2"/>
          <w:sz w:val="24"/>
          <w:szCs w:val="24"/>
          <w:lang w:eastAsia="ko-KR"/>
        </w:rPr>
      </w:pPr>
      <w:r>
        <w:rPr>
          <w:rFonts w:ascii="Times New Roman" w:hAnsi="Times New Roman"/>
          <w:bCs/>
          <w:kern w:val="2"/>
          <w:sz w:val="24"/>
          <w:szCs w:val="24"/>
          <w:lang w:eastAsia="ko-KR"/>
        </w:rPr>
        <w:t>19 апреля – День Российской полиграфии</w:t>
      </w:r>
    </w:p>
    <w:p w14:paraId="51812DD1" w14:textId="77777777" w:rsidR="00136A3B" w:rsidRDefault="00136A3B" w:rsidP="00136A3B">
      <w:pPr>
        <w:widowControl w:val="0"/>
        <w:autoSpaceDE w:val="0"/>
        <w:autoSpaceDN w:val="0"/>
        <w:adjustRightInd w:val="0"/>
        <w:spacing w:after="0" w:line="240" w:lineRule="auto"/>
        <w:ind w:right="-1" w:firstLine="708"/>
        <w:contextualSpacing/>
        <w:jc w:val="both"/>
        <w:rPr>
          <w:rFonts w:ascii="Times New Roman" w:hAnsi="Times New Roman"/>
          <w:bCs/>
          <w:kern w:val="2"/>
          <w:sz w:val="24"/>
          <w:szCs w:val="24"/>
          <w:lang w:eastAsia="ko-KR"/>
        </w:rPr>
      </w:pPr>
      <w:r>
        <w:rPr>
          <w:rFonts w:ascii="Times New Roman" w:hAnsi="Times New Roman"/>
          <w:bCs/>
          <w:kern w:val="2"/>
          <w:sz w:val="24"/>
          <w:szCs w:val="24"/>
          <w:lang w:eastAsia="ko-KR"/>
        </w:rPr>
        <w:t>2-е воскресенье июня - День работников текстильной и легкой промышленности в России.</w:t>
      </w:r>
    </w:p>
    <w:p w14:paraId="63C7813E" w14:textId="77777777" w:rsidR="00136A3B" w:rsidRDefault="00136A3B" w:rsidP="00136A3B">
      <w:pPr>
        <w:widowControl w:val="0"/>
        <w:autoSpaceDE w:val="0"/>
        <w:autoSpaceDN w:val="0"/>
        <w:adjustRightInd w:val="0"/>
        <w:spacing w:after="0" w:line="240" w:lineRule="auto"/>
        <w:ind w:right="-1"/>
        <w:jc w:val="center"/>
        <w:rPr>
          <w:rFonts w:ascii="Times New Roman" w:hAnsi="Times New Roman"/>
          <w:b/>
          <w:kern w:val="2"/>
          <w:sz w:val="24"/>
          <w:szCs w:val="24"/>
          <w:lang w:eastAsia="ko-KR"/>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36"/>
        <w:gridCol w:w="4787"/>
        <w:gridCol w:w="2267"/>
        <w:gridCol w:w="2550"/>
        <w:gridCol w:w="3123"/>
        <w:gridCol w:w="1241"/>
      </w:tblGrid>
      <w:tr w:rsidR="00F9581E" w14:paraId="7D98F249" w14:textId="77777777" w:rsidTr="00F9581E">
        <w:tc>
          <w:tcPr>
            <w:tcW w:w="250" w:type="pct"/>
            <w:tcBorders>
              <w:top w:val="single" w:sz="4" w:space="0" w:color="auto"/>
              <w:left w:val="single" w:sz="4" w:space="0" w:color="auto"/>
              <w:bottom w:val="single" w:sz="4" w:space="0" w:color="auto"/>
              <w:right w:val="single" w:sz="4" w:space="0" w:color="auto"/>
            </w:tcBorders>
            <w:hideMark/>
          </w:tcPr>
          <w:p w14:paraId="77B60AF3" w14:textId="77777777" w:rsidR="00F9581E" w:rsidRDefault="00F9581E">
            <w:pPr>
              <w:widowControl w:val="0"/>
              <w:autoSpaceDE w:val="0"/>
              <w:autoSpaceDN w:val="0"/>
              <w:spacing w:after="0" w:line="240" w:lineRule="auto"/>
              <w:jc w:val="center"/>
              <w:rPr>
                <w:rFonts w:ascii="Times New Roman" w:hAnsi="Times New Roman"/>
                <w:b/>
                <w:kern w:val="2"/>
                <w:sz w:val="24"/>
                <w:szCs w:val="24"/>
                <w:lang w:eastAsia="ko-KR"/>
              </w:rPr>
            </w:pPr>
            <w:r>
              <w:rPr>
                <w:rFonts w:ascii="Times New Roman" w:hAnsi="Times New Roman"/>
                <w:b/>
                <w:kern w:val="2"/>
                <w:sz w:val="24"/>
                <w:szCs w:val="24"/>
                <w:lang w:eastAsia="ko-KR"/>
              </w:rPr>
              <w:t>Дата</w:t>
            </w:r>
          </w:p>
        </w:tc>
        <w:tc>
          <w:tcPr>
            <w:tcW w:w="1628" w:type="pct"/>
            <w:tcBorders>
              <w:top w:val="single" w:sz="4" w:space="0" w:color="auto"/>
              <w:left w:val="single" w:sz="4" w:space="0" w:color="auto"/>
              <w:bottom w:val="single" w:sz="4" w:space="0" w:color="auto"/>
              <w:right w:val="single" w:sz="4" w:space="0" w:color="auto"/>
            </w:tcBorders>
            <w:hideMark/>
          </w:tcPr>
          <w:p w14:paraId="1DCF0DE8" w14:textId="77777777" w:rsidR="00F9581E" w:rsidRDefault="00F9581E">
            <w:pPr>
              <w:widowControl w:val="0"/>
              <w:autoSpaceDE w:val="0"/>
              <w:autoSpaceDN w:val="0"/>
              <w:spacing w:after="0" w:line="240" w:lineRule="auto"/>
              <w:jc w:val="center"/>
              <w:rPr>
                <w:rFonts w:ascii="Times New Roman" w:hAnsi="Times New Roman"/>
                <w:b/>
                <w:kern w:val="2"/>
                <w:sz w:val="24"/>
                <w:szCs w:val="24"/>
                <w:lang w:eastAsia="ko-KR"/>
              </w:rPr>
            </w:pPr>
            <w:r>
              <w:rPr>
                <w:rFonts w:ascii="Times New Roman" w:hAnsi="Times New Roman"/>
                <w:b/>
                <w:kern w:val="2"/>
                <w:sz w:val="24"/>
                <w:szCs w:val="24"/>
                <w:lang w:eastAsia="ko-KR"/>
              </w:rPr>
              <w:t xml:space="preserve">Содержание и формы </w:t>
            </w:r>
            <w:r>
              <w:rPr>
                <w:rFonts w:ascii="Times New Roman" w:hAnsi="Times New Roman"/>
                <w:b/>
                <w:kern w:val="2"/>
                <w:sz w:val="24"/>
                <w:szCs w:val="24"/>
                <w:lang w:eastAsia="ko-KR"/>
              </w:rPr>
              <w:br/>
              <w:t>деятельности</w:t>
            </w:r>
          </w:p>
          <w:p w14:paraId="2B553A0D" w14:textId="77777777" w:rsidR="00F9581E" w:rsidRDefault="00F9581E">
            <w:pPr>
              <w:widowControl w:val="0"/>
              <w:autoSpaceDE w:val="0"/>
              <w:autoSpaceDN w:val="0"/>
              <w:spacing w:after="0" w:line="240" w:lineRule="auto"/>
              <w:jc w:val="center"/>
              <w:rPr>
                <w:rFonts w:ascii="Times New Roman" w:hAnsi="Times New Roman"/>
                <w:i/>
                <w:kern w:val="2"/>
                <w:lang w:eastAsia="ko-KR"/>
              </w:rPr>
            </w:pPr>
            <w:r>
              <w:rPr>
                <w:rFonts w:ascii="Times New Roman" w:hAnsi="Times New Roman"/>
                <w:i/>
                <w:kern w:val="2"/>
                <w:lang w:eastAsia="ko-KR"/>
              </w:rPr>
              <w:t>Содержание - общая характеристика с учетом примерной программы.</w:t>
            </w:r>
          </w:p>
          <w:p w14:paraId="7FA0C41C" w14:textId="77777777" w:rsidR="00F9581E" w:rsidRDefault="00F9581E">
            <w:pPr>
              <w:widowControl w:val="0"/>
              <w:autoSpaceDE w:val="0"/>
              <w:autoSpaceDN w:val="0"/>
              <w:spacing w:after="0" w:line="240" w:lineRule="auto"/>
              <w:jc w:val="center"/>
              <w:rPr>
                <w:rFonts w:ascii="Times New Roman" w:hAnsi="Times New Roman"/>
                <w:i/>
                <w:kern w:val="2"/>
                <w:sz w:val="24"/>
                <w:szCs w:val="24"/>
                <w:lang w:eastAsia="ko-KR"/>
              </w:rPr>
            </w:pPr>
            <w:r>
              <w:rPr>
                <w:rFonts w:ascii="Times New Roman" w:hAnsi="Times New Roman"/>
                <w:i/>
                <w:kern w:val="2"/>
                <w:lang w:eastAsia="ko-KR"/>
              </w:rPr>
              <w:t>Формы: например, учебная экскурсия (виртуальная экскурсия), дискуссия, проектная сессия, учебная практика, производственная практика, урок-концерт; деловая игра; семинар, студенческая конференция и т.д.</w:t>
            </w:r>
          </w:p>
        </w:tc>
        <w:tc>
          <w:tcPr>
            <w:tcW w:w="771" w:type="pct"/>
            <w:tcBorders>
              <w:top w:val="single" w:sz="4" w:space="0" w:color="auto"/>
              <w:left w:val="single" w:sz="4" w:space="0" w:color="auto"/>
              <w:bottom w:val="single" w:sz="4" w:space="0" w:color="auto"/>
              <w:right w:val="single" w:sz="4" w:space="0" w:color="auto"/>
            </w:tcBorders>
            <w:hideMark/>
          </w:tcPr>
          <w:p w14:paraId="559059A3" w14:textId="77777777" w:rsidR="00F9581E" w:rsidRDefault="00F9581E">
            <w:pPr>
              <w:widowControl w:val="0"/>
              <w:autoSpaceDE w:val="0"/>
              <w:autoSpaceDN w:val="0"/>
              <w:spacing w:after="0" w:line="240" w:lineRule="auto"/>
              <w:jc w:val="center"/>
              <w:rPr>
                <w:rFonts w:ascii="Times New Roman" w:hAnsi="Times New Roman"/>
                <w:b/>
                <w:kern w:val="2"/>
                <w:sz w:val="24"/>
                <w:szCs w:val="24"/>
                <w:lang w:eastAsia="ko-KR"/>
              </w:rPr>
            </w:pPr>
            <w:r>
              <w:rPr>
                <w:rFonts w:ascii="Times New Roman" w:hAnsi="Times New Roman"/>
                <w:b/>
                <w:kern w:val="2"/>
                <w:sz w:val="24"/>
                <w:szCs w:val="24"/>
                <w:lang w:eastAsia="ko-KR"/>
              </w:rPr>
              <w:t>Участники</w:t>
            </w:r>
          </w:p>
          <w:p w14:paraId="1DCB989C" w14:textId="77777777" w:rsidR="00F9581E" w:rsidRDefault="00F9581E">
            <w:pPr>
              <w:widowControl w:val="0"/>
              <w:autoSpaceDE w:val="0"/>
              <w:autoSpaceDN w:val="0"/>
              <w:spacing w:after="0" w:line="240" w:lineRule="auto"/>
              <w:jc w:val="center"/>
              <w:rPr>
                <w:rFonts w:ascii="Times New Roman" w:hAnsi="Times New Roman"/>
                <w:i/>
                <w:kern w:val="2"/>
                <w:lang w:eastAsia="ko-KR"/>
              </w:rPr>
            </w:pPr>
            <w:r>
              <w:rPr>
                <w:rFonts w:ascii="Times New Roman" w:hAnsi="Times New Roman"/>
                <w:i/>
                <w:kern w:val="2"/>
                <w:lang w:eastAsia="ko-KR"/>
              </w:rPr>
              <w:t>(курс, группа, члены кружка, секции, проектная команда и т.п.)</w:t>
            </w:r>
          </w:p>
        </w:tc>
        <w:tc>
          <w:tcPr>
            <w:tcW w:w="867" w:type="pct"/>
            <w:tcBorders>
              <w:top w:val="single" w:sz="4" w:space="0" w:color="auto"/>
              <w:left w:val="single" w:sz="4" w:space="0" w:color="auto"/>
              <w:bottom w:val="single" w:sz="4" w:space="0" w:color="auto"/>
              <w:right w:val="single" w:sz="4" w:space="0" w:color="auto"/>
            </w:tcBorders>
          </w:tcPr>
          <w:p w14:paraId="26AA5CB5" w14:textId="77777777" w:rsidR="00F9581E" w:rsidRDefault="00F9581E">
            <w:pPr>
              <w:widowControl w:val="0"/>
              <w:autoSpaceDE w:val="0"/>
              <w:autoSpaceDN w:val="0"/>
              <w:spacing w:after="0" w:line="240" w:lineRule="auto"/>
              <w:jc w:val="center"/>
              <w:rPr>
                <w:rFonts w:ascii="Times New Roman" w:hAnsi="Times New Roman"/>
                <w:b/>
                <w:kern w:val="2"/>
                <w:sz w:val="24"/>
                <w:szCs w:val="24"/>
                <w:lang w:eastAsia="ko-KR"/>
              </w:rPr>
            </w:pPr>
            <w:r>
              <w:rPr>
                <w:rFonts w:ascii="Times New Roman" w:hAnsi="Times New Roman"/>
                <w:b/>
                <w:kern w:val="2"/>
                <w:sz w:val="24"/>
                <w:szCs w:val="24"/>
                <w:lang w:eastAsia="ko-KR"/>
              </w:rPr>
              <w:t xml:space="preserve">Место </w:t>
            </w:r>
            <w:r>
              <w:rPr>
                <w:rFonts w:ascii="Times New Roman" w:hAnsi="Times New Roman"/>
                <w:b/>
                <w:kern w:val="2"/>
                <w:sz w:val="24"/>
                <w:szCs w:val="24"/>
                <w:lang w:eastAsia="ko-KR"/>
              </w:rPr>
              <w:br/>
              <w:t>проведения</w:t>
            </w:r>
          </w:p>
          <w:p w14:paraId="70B362E5" w14:textId="77777777" w:rsidR="00F9581E" w:rsidRDefault="00F9581E">
            <w:pPr>
              <w:widowControl w:val="0"/>
              <w:autoSpaceDE w:val="0"/>
              <w:autoSpaceDN w:val="0"/>
              <w:spacing w:after="0" w:line="240" w:lineRule="auto"/>
              <w:jc w:val="center"/>
              <w:rPr>
                <w:rFonts w:ascii="Times New Roman" w:hAnsi="Times New Roman"/>
                <w:b/>
                <w:kern w:val="2"/>
                <w:sz w:val="24"/>
                <w:szCs w:val="24"/>
                <w:lang w:eastAsia="ko-KR"/>
              </w:rPr>
            </w:pPr>
          </w:p>
        </w:tc>
        <w:tc>
          <w:tcPr>
            <w:tcW w:w="1062" w:type="pct"/>
            <w:tcBorders>
              <w:top w:val="single" w:sz="4" w:space="0" w:color="auto"/>
              <w:left w:val="single" w:sz="4" w:space="0" w:color="auto"/>
              <w:bottom w:val="single" w:sz="4" w:space="0" w:color="auto"/>
              <w:right w:val="single" w:sz="4" w:space="0" w:color="auto"/>
            </w:tcBorders>
            <w:hideMark/>
          </w:tcPr>
          <w:p w14:paraId="2CE5CE8C" w14:textId="77777777" w:rsidR="00F9581E" w:rsidRDefault="00F9581E">
            <w:pPr>
              <w:widowControl w:val="0"/>
              <w:autoSpaceDE w:val="0"/>
              <w:autoSpaceDN w:val="0"/>
              <w:spacing w:after="0" w:line="240" w:lineRule="auto"/>
              <w:jc w:val="center"/>
              <w:rPr>
                <w:rFonts w:ascii="Times New Roman" w:hAnsi="Times New Roman"/>
                <w:b/>
                <w:kern w:val="2"/>
                <w:sz w:val="24"/>
                <w:szCs w:val="24"/>
                <w:lang w:eastAsia="ko-KR"/>
              </w:rPr>
            </w:pPr>
            <w:r>
              <w:rPr>
                <w:rFonts w:ascii="Times New Roman" w:hAnsi="Times New Roman"/>
                <w:b/>
                <w:kern w:val="2"/>
                <w:sz w:val="24"/>
                <w:szCs w:val="24"/>
                <w:lang w:eastAsia="ko-KR"/>
              </w:rPr>
              <w:t>Ответственные</w:t>
            </w:r>
          </w:p>
        </w:tc>
        <w:tc>
          <w:tcPr>
            <w:tcW w:w="422" w:type="pct"/>
            <w:tcBorders>
              <w:top w:val="single" w:sz="4" w:space="0" w:color="auto"/>
              <w:left w:val="single" w:sz="4" w:space="0" w:color="auto"/>
              <w:bottom w:val="single" w:sz="4" w:space="0" w:color="auto"/>
              <w:right w:val="single" w:sz="4" w:space="0" w:color="auto"/>
            </w:tcBorders>
            <w:hideMark/>
          </w:tcPr>
          <w:p w14:paraId="0731A54F" w14:textId="77777777" w:rsidR="00F9581E" w:rsidRDefault="00F9581E">
            <w:pPr>
              <w:widowControl w:val="0"/>
              <w:autoSpaceDE w:val="0"/>
              <w:autoSpaceDN w:val="0"/>
              <w:spacing w:after="0" w:line="240" w:lineRule="auto"/>
              <w:jc w:val="center"/>
              <w:rPr>
                <w:rFonts w:ascii="Times New Roman" w:hAnsi="Times New Roman"/>
                <w:b/>
                <w:kern w:val="2"/>
                <w:sz w:val="24"/>
                <w:szCs w:val="24"/>
                <w:lang w:eastAsia="ko-KR"/>
              </w:rPr>
            </w:pPr>
            <w:r>
              <w:rPr>
                <w:rFonts w:ascii="Times New Roman" w:hAnsi="Times New Roman"/>
                <w:b/>
                <w:kern w:val="2"/>
                <w:sz w:val="24"/>
                <w:szCs w:val="24"/>
                <w:lang w:eastAsia="ko-KR"/>
              </w:rPr>
              <w:t xml:space="preserve">Коды ЛР  </w:t>
            </w:r>
          </w:p>
        </w:tc>
      </w:tr>
      <w:tr w:rsidR="00F9581E" w14:paraId="16321D45" w14:textId="77777777" w:rsidTr="00F9581E">
        <w:tc>
          <w:tcPr>
            <w:tcW w:w="5000" w:type="pct"/>
            <w:gridSpan w:val="6"/>
            <w:tcBorders>
              <w:top w:val="single" w:sz="4" w:space="0" w:color="auto"/>
              <w:left w:val="single" w:sz="4" w:space="0" w:color="auto"/>
              <w:bottom w:val="single" w:sz="4" w:space="0" w:color="auto"/>
              <w:right w:val="single" w:sz="4" w:space="0" w:color="auto"/>
            </w:tcBorders>
            <w:hideMark/>
          </w:tcPr>
          <w:p w14:paraId="31A2EE3F" w14:textId="77777777" w:rsidR="00F9581E" w:rsidRDefault="00F9581E">
            <w:pPr>
              <w:widowControl w:val="0"/>
              <w:autoSpaceDE w:val="0"/>
              <w:autoSpaceDN w:val="0"/>
              <w:spacing w:after="0" w:line="240" w:lineRule="auto"/>
              <w:jc w:val="center"/>
              <w:rPr>
                <w:rFonts w:ascii="Times New Roman" w:hAnsi="Times New Roman"/>
                <w:b/>
                <w:kern w:val="2"/>
                <w:sz w:val="24"/>
                <w:szCs w:val="24"/>
                <w:lang w:eastAsia="ko-KR"/>
              </w:rPr>
            </w:pPr>
            <w:r>
              <w:rPr>
                <w:rFonts w:ascii="Times New Roman" w:hAnsi="Times New Roman"/>
                <w:b/>
                <w:kern w:val="2"/>
                <w:sz w:val="24"/>
                <w:szCs w:val="24"/>
                <w:lang w:eastAsia="ko-KR"/>
              </w:rPr>
              <w:t xml:space="preserve"> СЕНТЯБРЬ</w:t>
            </w:r>
          </w:p>
        </w:tc>
      </w:tr>
      <w:tr w:rsidR="00F9581E" w14:paraId="4882ED67" w14:textId="77777777" w:rsidTr="00F9581E">
        <w:tc>
          <w:tcPr>
            <w:tcW w:w="250" w:type="pct"/>
            <w:tcBorders>
              <w:top w:val="single" w:sz="4" w:space="0" w:color="auto"/>
              <w:left w:val="single" w:sz="4" w:space="0" w:color="auto"/>
              <w:bottom w:val="single" w:sz="4" w:space="0" w:color="auto"/>
              <w:right w:val="single" w:sz="4" w:space="0" w:color="auto"/>
            </w:tcBorders>
            <w:hideMark/>
          </w:tcPr>
          <w:p w14:paraId="1B999F89" w14:textId="77777777" w:rsidR="00F9581E" w:rsidRDefault="00F9581E">
            <w:pPr>
              <w:widowControl w:val="0"/>
              <w:autoSpaceDE w:val="0"/>
              <w:autoSpaceDN w:val="0"/>
              <w:spacing w:after="0" w:line="240" w:lineRule="auto"/>
              <w:jc w:val="both"/>
              <w:rPr>
                <w:rFonts w:ascii="Times New Roman" w:hAnsi="Times New Roman"/>
                <w:b/>
                <w:bCs/>
                <w:kern w:val="2"/>
                <w:sz w:val="24"/>
                <w:szCs w:val="24"/>
                <w:lang w:eastAsia="ko-KR"/>
              </w:rPr>
            </w:pPr>
            <w:r>
              <w:rPr>
                <w:rFonts w:ascii="Times New Roman" w:hAnsi="Times New Roman"/>
                <w:b/>
                <w:bCs/>
                <w:kern w:val="2"/>
                <w:sz w:val="24"/>
                <w:szCs w:val="24"/>
                <w:lang w:eastAsia="ko-KR"/>
              </w:rPr>
              <w:t>1</w:t>
            </w:r>
          </w:p>
        </w:tc>
        <w:tc>
          <w:tcPr>
            <w:tcW w:w="1628" w:type="pct"/>
            <w:tcBorders>
              <w:top w:val="single" w:sz="4" w:space="0" w:color="auto"/>
              <w:left w:val="single" w:sz="4" w:space="0" w:color="auto"/>
              <w:bottom w:val="single" w:sz="4" w:space="0" w:color="auto"/>
              <w:right w:val="single" w:sz="4" w:space="0" w:color="auto"/>
            </w:tcBorders>
            <w:hideMark/>
          </w:tcPr>
          <w:p w14:paraId="6F89F879" w14:textId="77777777" w:rsidR="00F9581E" w:rsidRDefault="00F9581E">
            <w:pPr>
              <w:widowControl w:val="0"/>
              <w:autoSpaceDE w:val="0"/>
              <w:autoSpaceDN w:val="0"/>
              <w:spacing w:after="0" w:line="240" w:lineRule="auto"/>
              <w:jc w:val="both"/>
              <w:rPr>
                <w:rFonts w:ascii="Times New Roman" w:hAnsi="Times New Roman"/>
                <w:b/>
                <w:bCs/>
                <w:kern w:val="2"/>
                <w:sz w:val="24"/>
                <w:szCs w:val="24"/>
                <w:lang w:eastAsia="ko-KR"/>
              </w:rPr>
            </w:pPr>
            <w:r>
              <w:rPr>
                <w:rFonts w:ascii="Times New Roman" w:hAnsi="Times New Roman"/>
                <w:b/>
                <w:bCs/>
                <w:kern w:val="2"/>
                <w:sz w:val="24"/>
                <w:szCs w:val="24"/>
                <w:lang w:eastAsia="ko-KR"/>
              </w:rPr>
              <w:t>День знаний</w:t>
            </w:r>
            <w:r>
              <w:rPr>
                <w:rFonts w:ascii="Times New Roman" w:hAnsi="Times New Roman"/>
                <w:b/>
                <w:bCs/>
                <w:kern w:val="2"/>
                <w:sz w:val="24"/>
                <w:szCs w:val="24"/>
                <w:vertAlign w:val="superscript"/>
                <w:lang w:eastAsia="ko-KR"/>
              </w:rPr>
              <w:footnoteReference w:id="41"/>
            </w:r>
          </w:p>
        </w:tc>
        <w:tc>
          <w:tcPr>
            <w:tcW w:w="771" w:type="pct"/>
            <w:tcBorders>
              <w:top w:val="single" w:sz="4" w:space="0" w:color="auto"/>
              <w:left w:val="single" w:sz="4" w:space="0" w:color="auto"/>
              <w:bottom w:val="single" w:sz="4" w:space="0" w:color="auto"/>
              <w:right w:val="single" w:sz="4" w:space="0" w:color="auto"/>
            </w:tcBorders>
          </w:tcPr>
          <w:p w14:paraId="1B0E3285" w14:textId="77777777" w:rsidR="00F9581E" w:rsidRDefault="00F9581E">
            <w:pPr>
              <w:widowControl w:val="0"/>
              <w:autoSpaceDE w:val="0"/>
              <w:autoSpaceDN w:val="0"/>
              <w:spacing w:after="0" w:line="240" w:lineRule="auto"/>
              <w:jc w:val="both"/>
              <w:rPr>
                <w:rFonts w:ascii="Times New Roman" w:hAnsi="Times New Roman"/>
                <w:kern w:val="2"/>
                <w:sz w:val="24"/>
                <w:szCs w:val="24"/>
                <w:lang w:eastAsia="ko-KR"/>
              </w:rPr>
            </w:pPr>
          </w:p>
        </w:tc>
        <w:tc>
          <w:tcPr>
            <w:tcW w:w="867" w:type="pct"/>
            <w:tcBorders>
              <w:top w:val="single" w:sz="4" w:space="0" w:color="auto"/>
              <w:left w:val="single" w:sz="4" w:space="0" w:color="auto"/>
              <w:bottom w:val="single" w:sz="4" w:space="0" w:color="auto"/>
              <w:right w:val="single" w:sz="4" w:space="0" w:color="auto"/>
            </w:tcBorders>
          </w:tcPr>
          <w:p w14:paraId="0AB4D5D6" w14:textId="77777777" w:rsidR="00F9581E" w:rsidRDefault="00F9581E">
            <w:pPr>
              <w:widowControl w:val="0"/>
              <w:autoSpaceDE w:val="0"/>
              <w:autoSpaceDN w:val="0"/>
              <w:spacing w:after="0" w:line="240" w:lineRule="auto"/>
              <w:jc w:val="both"/>
              <w:rPr>
                <w:rFonts w:ascii="Times New Roman" w:hAnsi="Times New Roman"/>
                <w:kern w:val="2"/>
                <w:sz w:val="24"/>
                <w:szCs w:val="24"/>
                <w:lang w:eastAsia="ko-KR"/>
              </w:rPr>
            </w:pPr>
          </w:p>
        </w:tc>
        <w:tc>
          <w:tcPr>
            <w:tcW w:w="1062" w:type="pct"/>
            <w:tcBorders>
              <w:top w:val="single" w:sz="4" w:space="0" w:color="auto"/>
              <w:left w:val="single" w:sz="4" w:space="0" w:color="auto"/>
              <w:bottom w:val="single" w:sz="4" w:space="0" w:color="auto"/>
              <w:right w:val="single" w:sz="4" w:space="0" w:color="auto"/>
            </w:tcBorders>
            <w:hideMark/>
          </w:tcPr>
          <w:p w14:paraId="567C2B16" w14:textId="77777777" w:rsidR="00F9581E" w:rsidRDefault="00F9581E">
            <w:pPr>
              <w:widowControl w:val="0"/>
              <w:autoSpaceDE w:val="0"/>
              <w:autoSpaceDN w:val="0"/>
              <w:spacing w:after="0" w:line="240" w:lineRule="auto"/>
              <w:jc w:val="both"/>
              <w:rPr>
                <w:rFonts w:ascii="Times New Roman" w:hAnsi="Times New Roman"/>
                <w:kern w:val="2"/>
                <w:sz w:val="24"/>
                <w:szCs w:val="24"/>
                <w:lang w:eastAsia="ko-KR"/>
              </w:rPr>
            </w:pPr>
            <w:r>
              <w:rPr>
                <w:rFonts w:ascii="Times New Roman" w:hAnsi="Times New Roman"/>
                <w:kern w:val="2"/>
                <w:sz w:val="24"/>
                <w:szCs w:val="24"/>
                <w:lang w:eastAsia="ko-KR"/>
              </w:rPr>
              <w:t>Заместитель директора, курирующий воспитание</w:t>
            </w:r>
            <w:r>
              <w:rPr>
                <w:rFonts w:ascii="Times New Roman" w:hAnsi="Times New Roman"/>
                <w:kern w:val="2"/>
                <w:sz w:val="24"/>
                <w:szCs w:val="24"/>
                <w:vertAlign w:val="superscript"/>
                <w:lang w:eastAsia="ko-KR"/>
              </w:rPr>
              <w:footnoteReference w:id="42"/>
            </w:r>
          </w:p>
        </w:tc>
        <w:tc>
          <w:tcPr>
            <w:tcW w:w="422" w:type="pct"/>
            <w:tcBorders>
              <w:top w:val="single" w:sz="4" w:space="0" w:color="auto"/>
              <w:left w:val="single" w:sz="4" w:space="0" w:color="auto"/>
              <w:bottom w:val="single" w:sz="4" w:space="0" w:color="auto"/>
              <w:right w:val="single" w:sz="4" w:space="0" w:color="auto"/>
            </w:tcBorders>
          </w:tcPr>
          <w:p w14:paraId="748DDB9B" w14:textId="77777777" w:rsidR="00F9581E" w:rsidRDefault="00F9581E">
            <w:pPr>
              <w:widowControl w:val="0"/>
              <w:autoSpaceDE w:val="0"/>
              <w:autoSpaceDN w:val="0"/>
              <w:spacing w:after="0" w:line="240" w:lineRule="auto"/>
              <w:jc w:val="both"/>
              <w:rPr>
                <w:rFonts w:ascii="Times New Roman" w:hAnsi="Times New Roman"/>
                <w:kern w:val="2"/>
                <w:sz w:val="24"/>
                <w:szCs w:val="24"/>
                <w:lang w:eastAsia="ko-KR"/>
              </w:rPr>
            </w:pPr>
          </w:p>
        </w:tc>
      </w:tr>
      <w:tr w:rsidR="00F9581E" w14:paraId="62F13A68" w14:textId="77777777" w:rsidTr="00F9581E">
        <w:tc>
          <w:tcPr>
            <w:tcW w:w="250" w:type="pct"/>
            <w:tcBorders>
              <w:top w:val="single" w:sz="4" w:space="0" w:color="auto"/>
              <w:left w:val="single" w:sz="4" w:space="0" w:color="auto"/>
              <w:bottom w:val="single" w:sz="4" w:space="0" w:color="auto"/>
              <w:right w:val="single" w:sz="4" w:space="0" w:color="auto"/>
            </w:tcBorders>
            <w:hideMark/>
          </w:tcPr>
          <w:p w14:paraId="61DA67BA" w14:textId="77777777" w:rsidR="00F9581E" w:rsidRDefault="00F9581E">
            <w:pPr>
              <w:widowControl w:val="0"/>
              <w:autoSpaceDE w:val="0"/>
              <w:autoSpaceDN w:val="0"/>
              <w:spacing w:after="0" w:line="240" w:lineRule="auto"/>
              <w:jc w:val="both"/>
              <w:rPr>
                <w:rFonts w:ascii="Times New Roman" w:hAnsi="Times New Roman"/>
                <w:b/>
                <w:bCs/>
                <w:kern w:val="2"/>
                <w:sz w:val="24"/>
                <w:szCs w:val="24"/>
                <w:lang w:eastAsia="ko-KR"/>
              </w:rPr>
            </w:pPr>
            <w:r>
              <w:rPr>
                <w:rFonts w:ascii="Times New Roman" w:hAnsi="Times New Roman"/>
                <w:b/>
                <w:bCs/>
                <w:kern w:val="2"/>
                <w:sz w:val="24"/>
                <w:szCs w:val="24"/>
                <w:lang w:eastAsia="ko-KR"/>
              </w:rPr>
              <w:t xml:space="preserve">2 </w:t>
            </w:r>
          </w:p>
        </w:tc>
        <w:tc>
          <w:tcPr>
            <w:tcW w:w="1628" w:type="pct"/>
            <w:tcBorders>
              <w:top w:val="single" w:sz="4" w:space="0" w:color="auto"/>
              <w:left w:val="single" w:sz="4" w:space="0" w:color="auto"/>
              <w:bottom w:val="single" w:sz="4" w:space="0" w:color="auto"/>
              <w:right w:val="single" w:sz="4" w:space="0" w:color="auto"/>
            </w:tcBorders>
            <w:hideMark/>
          </w:tcPr>
          <w:p w14:paraId="12CA2636" w14:textId="77777777" w:rsidR="00F9581E" w:rsidRDefault="00F9581E">
            <w:pPr>
              <w:widowControl w:val="0"/>
              <w:autoSpaceDE w:val="0"/>
              <w:autoSpaceDN w:val="0"/>
              <w:spacing w:after="0" w:line="240" w:lineRule="auto"/>
              <w:jc w:val="both"/>
              <w:rPr>
                <w:rFonts w:ascii="Times New Roman" w:hAnsi="Times New Roman"/>
                <w:b/>
                <w:bCs/>
                <w:kern w:val="2"/>
                <w:sz w:val="24"/>
                <w:szCs w:val="24"/>
                <w:lang w:eastAsia="ko-KR"/>
              </w:rPr>
            </w:pPr>
            <w:r>
              <w:rPr>
                <w:rFonts w:ascii="Times New Roman" w:hAnsi="Times New Roman"/>
                <w:b/>
                <w:bCs/>
                <w:kern w:val="2"/>
                <w:sz w:val="24"/>
                <w:szCs w:val="24"/>
                <w:lang w:eastAsia="ko-KR"/>
              </w:rPr>
              <w:t>День окончания Второй мировой войны</w:t>
            </w:r>
          </w:p>
        </w:tc>
        <w:tc>
          <w:tcPr>
            <w:tcW w:w="771" w:type="pct"/>
            <w:tcBorders>
              <w:top w:val="single" w:sz="4" w:space="0" w:color="auto"/>
              <w:left w:val="single" w:sz="4" w:space="0" w:color="auto"/>
              <w:bottom w:val="single" w:sz="4" w:space="0" w:color="auto"/>
              <w:right w:val="single" w:sz="4" w:space="0" w:color="auto"/>
            </w:tcBorders>
          </w:tcPr>
          <w:p w14:paraId="70289EB6" w14:textId="77777777" w:rsidR="00F9581E" w:rsidRDefault="00F9581E">
            <w:pPr>
              <w:widowControl w:val="0"/>
              <w:autoSpaceDE w:val="0"/>
              <w:autoSpaceDN w:val="0"/>
              <w:spacing w:after="0" w:line="240" w:lineRule="auto"/>
              <w:jc w:val="both"/>
              <w:rPr>
                <w:rFonts w:ascii="Times New Roman" w:hAnsi="Times New Roman"/>
                <w:kern w:val="2"/>
                <w:sz w:val="24"/>
                <w:szCs w:val="24"/>
                <w:lang w:eastAsia="ko-KR"/>
              </w:rPr>
            </w:pPr>
          </w:p>
        </w:tc>
        <w:tc>
          <w:tcPr>
            <w:tcW w:w="867" w:type="pct"/>
            <w:tcBorders>
              <w:top w:val="single" w:sz="4" w:space="0" w:color="auto"/>
              <w:left w:val="single" w:sz="4" w:space="0" w:color="auto"/>
              <w:bottom w:val="single" w:sz="4" w:space="0" w:color="auto"/>
              <w:right w:val="single" w:sz="4" w:space="0" w:color="auto"/>
            </w:tcBorders>
          </w:tcPr>
          <w:p w14:paraId="615D95B0" w14:textId="77777777" w:rsidR="00F9581E" w:rsidRDefault="00F9581E">
            <w:pPr>
              <w:widowControl w:val="0"/>
              <w:autoSpaceDE w:val="0"/>
              <w:autoSpaceDN w:val="0"/>
              <w:spacing w:after="0" w:line="240" w:lineRule="auto"/>
              <w:jc w:val="both"/>
              <w:rPr>
                <w:rFonts w:ascii="Times New Roman" w:hAnsi="Times New Roman"/>
                <w:kern w:val="2"/>
                <w:sz w:val="24"/>
                <w:szCs w:val="24"/>
                <w:lang w:eastAsia="ko-KR"/>
              </w:rPr>
            </w:pPr>
          </w:p>
        </w:tc>
        <w:tc>
          <w:tcPr>
            <w:tcW w:w="1062" w:type="pct"/>
            <w:tcBorders>
              <w:top w:val="single" w:sz="4" w:space="0" w:color="auto"/>
              <w:left w:val="single" w:sz="4" w:space="0" w:color="auto"/>
              <w:bottom w:val="single" w:sz="4" w:space="0" w:color="auto"/>
              <w:right w:val="single" w:sz="4" w:space="0" w:color="auto"/>
            </w:tcBorders>
          </w:tcPr>
          <w:p w14:paraId="5E447E97" w14:textId="77777777" w:rsidR="00F9581E" w:rsidRDefault="00F9581E">
            <w:pPr>
              <w:widowControl w:val="0"/>
              <w:autoSpaceDE w:val="0"/>
              <w:autoSpaceDN w:val="0"/>
              <w:spacing w:after="0" w:line="240" w:lineRule="auto"/>
              <w:jc w:val="both"/>
              <w:rPr>
                <w:rFonts w:ascii="Times New Roman" w:hAnsi="Times New Roman"/>
                <w:kern w:val="2"/>
                <w:sz w:val="24"/>
                <w:szCs w:val="24"/>
                <w:lang w:eastAsia="ko-KR"/>
              </w:rPr>
            </w:pPr>
          </w:p>
        </w:tc>
        <w:tc>
          <w:tcPr>
            <w:tcW w:w="422" w:type="pct"/>
            <w:tcBorders>
              <w:top w:val="single" w:sz="4" w:space="0" w:color="auto"/>
              <w:left w:val="single" w:sz="4" w:space="0" w:color="auto"/>
              <w:bottom w:val="single" w:sz="4" w:space="0" w:color="auto"/>
              <w:right w:val="single" w:sz="4" w:space="0" w:color="auto"/>
            </w:tcBorders>
          </w:tcPr>
          <w:p w14:paraId="04B95827" w14:textId="77777777" w:rsidR="00F9581E" w:rsidRDefault="00F9581E">
            <w:pPr>
              <w:widowControl w:val="0"/>
              <w:autoSpaceDE w:val="0"/>
              <w:autoSpaceDN w:val="0"/>
              <w:spacing w:after="0" w:line="240" w:lineRule="auto"/>
              <w:jc w:val="both"/>
              <w:rPr>
                <w:rFonts w:ascii="Times New Roman" w:hAnsi="Times New Roman"/>
                <w:kern w:val="2"/>
                <w:sz w:val="24"/>
                <w:szCs w:val="24"/>
                <w:lang w:eastAsia="ko-KR"/>
              </w:rPr>
            </w:pPr>
          </w:p>
        </w:tc>
      </w:tr>
      <w:tr w:rsidR="00F9581E" w14:paraId="41183D2C" w14:textId="77777777" w:rsidTr="00F9581E">
        <w:tc>
          <w:tcPr>
            <w:tcW w:w="250" w:type="pct"/>
            <w:tcBorders>
              <w:top w:val="single" w:sz="4" w:space="0" w:color="auto"/>
              <w:left w:val="single" w:sz="4" w:space="0" w:color="auto"/>
              <w:bottom w:val="single" w:sz="4" w:space="0" w:color="auto"/>
              <w:right w:val="single" w:sz="4" w:space="0" w:color="auto"/>
            </w:tcBorders>
            <w:hideMark/>
          </w:tcPr>
          <w:p w14:paraId="5B5A9E8B" w14:textId="77777777" w:rsidR="00F9581E" w:rsidRDefault="00F9581E">
            <w:pPr>
              <w:widowControl w:val="0"/>
              <w:autoSpaceDE w:val="0"/>
              <w:autoSpaceDN w:val="0"/>
              <w:spacing w:after="0" w:line="240" w:lineRule="auto"/>
              <w:jc w:val="both"/>
              <w:rPr>
                <w:rFonts w:ascii="Times New Roman" w:eastAsia="Times New Roman" w:hAnsi="Times New Roman"/>
                <w:b/>
                <w:bCs/>
                <w:kern w:val="2"/>
                <w:sz w:val="24"/>
                <w:szCs w:val="24"/>
                <w:lang w:eastAsia="ko-KR"/>
              </w:rPr>
            </w:pPr>
            <w:r>
              <w:rPr>
                <w:rFonts w:ascii="Times New Roman" w:hAnsi="Times New Roman"/>
                <w:b/>
                <w:bCs/>
                <w:kern w:val="2"/>
                <w:sz w:val="24"/>
                <w:szCs w:val="24"/>
                <w:lang w:eastAsia="ko-KR"/>
              </w:rPr>
              <w:lastRenderedPageBreak/>
              <w:t>3</w:t>
            </w:r>
          </w:p>
        </w:tc>
        <w:tc>
          <w:tcPr>
            <w:tcW w:w="1628" w:type="pct"/>
            <w:tcBorders>
              <w:top w:val="single" w:sz="4" w:space="0" w:color="auto"/>
              <w:left w:val="single" w:sz="4" w:space="0" w:color="auto"/>
              <w:bottom w:val="single" w:sz="4" w:space="0" w:color="auto"/>
              <w:right w:val="single" w:sz="4" w:space="0" w:color="auto"/>
            </w:tcBorders>
            <w:hideMark/>
          </w:tcPr>
          <w:p w14:paraId="3E811084" w14:textId="77777777" w:rsidR="00F9581E" w:rsidRDefault="00F9581E">
            <w:pPr>
              <w:widowControl w:val="0"/>
              <w:autoSpaceDE w:val="0"/>
              <w:autoSpaceDN w:val="0"/>
              <w:spacing w:after="0" w:line="240" w:lineRule="auto"/>
              <w:jc w:val="both"/>
              <w:rPr>
                <w:rFonts w:ascii="Times New Roman" w:hAnsi="Times New Roman"/>
                <w:b/>
                <w:bCs/>
                <w:kern w:val="2"/>
                <w:sz w:val="24"/>
                <w:szCs w:val="24"/>
                <w:lang w:eastAsia="ko-KR"/>
              </w:rPr>
            </w:pPr>
            <w:r>
              <w:rPr>
                <w:rFonts w:ascii="Times New Roman" w:hAnsi="Times New Roman"/>
                <w:b/>
                <w:bCs/>
                <w:kern w:val="2"/>
                <w:sz w:val="24"/>
                <w:szCs w:val="24"/>
                <w:lang w:eastAsia="ko-KR"/>
              </w:rPr>
              <w:t>День солидарности в борьбе с терроризмом</w:t>
            </w:r>
          </w:p>
        </w:tc>
        <w:tc>
          <w:tcPr>
            <w:tcW w:w="771" w:type="pct"/>
            <w:tcBorders>
              <w:top w:val="single" w:sz="4" w:space="0" w:color="auto"/>
              <w:left w:val="single" w:sz="4" w:space="0" w:color="auto"/>
              <w:bottom w:val="single" w:sz="4" w:space="0" w:color="auto"/>
              <w:right w:val="single" w:sz="4" w:space="0" w:color="auto"/>
            </w:tcBorders>
          </w:tcPr>
          <w:p w14:paraId="78635F82" w14:textId="77777777" w:rsidR="00F9581E" w:rsidRDefault="00F9581E">
            <w:pPr>
              <w:widowControl w:val="0"/>
              <w:autoSpaceDE w:val="0"/>
              <w:autoSpaceDN w:val="0"/>
              <w:spacing w:after="0" w:line="240" w:lineRule="auto"/>
              <w:jc w:val="both"/>
              <w:rPr>
                <w:rFonts w:ascii="Times New Roman" w:hAnsi="Times New Roman"/>
                <w:kern w:val="2"/>
                <w:sz w:val="24"/>
                <w:szCs w:val="24"/>
                <w:lang w:eastAsia="ko-KR"/>
              </w:rPr>
            </w:pPr>
          </w:p>
        </w:tc>
        <w:tc>
          <w:tcPr>
            <w:tcW w:w="867" w:type="pct"/>
            <w:tcBorders>
              <w:top w:val="single" w:sz="4" w:space="0" w:color="auto"/>
              <w:left w:val="single" w:sz="4" w:space="0" w:color="auto"/>
              <w:bottom w:val="single" w:sz="4" w:space="0" w:color="auto"/>
              <w:right w:val="single" w:sz="4" w:space="0" w:color="auto"/>
            </w:tcBorders>
          </w:tcPr>
          <w:p w14:paraId="1753E9FA" w14:textId="77777777" w:rsidR="00F9581E" w:rsidRDefault="00F9581E">
            <w:pPr>
              <w:widowControl w:val="0"/>
              <w:autoSpaceDE w:val="0"/>
              <w:autoSpaceDN w:val="0"/>
              <w:spacing w:after="0" w:line="240" w:lineRule="auto"/>
              <w:jc w:val="both"/>
              <w:rPr>
                <w:rFonts w:ascii="Times New Roman" w:hAnsi="Times New Roman"/>
                <w:kern w:val="2"/>
                <w:sz w:val="24"/>
                <w:szCs w:val="24"/>
                <w:lang w:eastAsia="ko-KR"/>
              </w:rPr>
            </w:pPr>
          </w:p>
        </w:tc>
        <w:tc>
          <w:tcPr>
            <w:tcW w:w="1062" w:type="pct"/>
            <w:tcBorders>
              <w:top w:val="single" w:sz="4" w:space="0" w:color="auto"/>
              <w:left w:val="single" w:sz="4" w:space="0" w:color="auto"/>
              <w:bottom w:val="single" w:sz="4" w:space="0" w:color="auto"/>
              <w:right w:val="single" w:sz="4" w:space="0" w:color="auto"/>
            </w:tcBorders>
          </w:tcPr>
          <w:p w14:paraId="0943D718" w14:textId="77777777" w:rsidR="00F9581E" w:rsidRDefault="00F9581E">
            <w:pPr>
              <w:widowControl w:val="0"/>
              <w:autoSpaceDE w:val="0"/>
              <w:autoSpaceDN w:val="0"/>
              <w:spacing w:after="0" w:line="240" w:lineRule="auto"/>
              <w:jc w:val="both"/>
              <w:rPr>
                <w:rFonts w:ascii="Times New Roman" w:hAnsi="Times New Roman"/>
                <w:kern w:val="2"/>
                <w:sz w:val="24"/>
                <w:szCs w:val="24"/>
                <w:lang w:eastAsia="ko-KR"/>
              </w:rPr>
            </w:pPr>
          </w:p>
        </w:tc>
        <w:tc>
          <w:tcPr>
            <w:tcW w:w="422" w:type="pct"/>
            <w:tcBorders>
              <w:top w:val="single" w:sz="4" w:space="0" w:color="auto"/>
              <w:left w:val="single" w:sz="4" w:space="0" w:color="auto"/>
              <w:bottom w:val="single" w:sz="4" w:space="0" w:color="auto"/>
              <w:right w:val="single" w:sz="4" w:space="0" w:color="auto"/>
            </w:tcBorders>
          </w:tcPr>
          <w:p w14:paraId="0A9F5AD6" w14:textId="77777777" w:rsidR="00F9581E" w:rsidRDefault="00F9581E">
            <w:pPr>
              <w:widowControl w:val="0"/>
              <w:autoSpaceDE w:val="0"/>
              <w:autoSpaceDN w:val="0"/>
              <w:spacing w:after="0" w:line="240" w:lineRule="auto"/>
              <w:jc w:val="both"/>
              <w:rPr>
                <w:rFonts w:ascii="Times New Roman" w:hAnsi="Times New Roman"/>
                <w:kern w:val="2"/>
                <w:sz w:val="24"/>
                <w:szCs w:val="24"/>
                <w:lang w:eastAsia="ko-KR"/>
              </w:rPr>
            </w:pPr>
          </w:p>
        </w:tc>
      </w:tr>
      <w:tr w:rsidR="00F9581E" w14:paraId="4690B655" w14:textId="77777777" w:rsidTr="00F9581E">
        <w:tc>
          <w:tcPr>
            <w:tcW w:w="250" w:type="pct"/>
            <w:tcBorders>
              <w:top w:val="single" w:sz="4" w:space="0" w:color="auto"/>
              <w:left w:val="single" w:sz="4" w:space="0" w:color="auto"/>
              <w:bottom w:val="single" w:sz="4" w:space="0" w:color="auto"/>
              <w:right w:val="single" w:sz="4" w:space="0" w:color="auto"/>
            </w:tcBorders>
          </w:tcPr>
          <w:p w14:paraId="59EF9E1E" w14:textId="77777777" w:rsidR="00F9581E" w:rsidRDefault="00F9581E">
            <w:pPr>
              <w:widowControl w:val="0"/>
              <w:autoSpaceDE w:val="0"/>
              <w:autoSpaceDN w:val="0"/>
              <w:spacing w:after="0" w:line="240" w:lineRule="auto"/>
              <w:jc w:val="both"/>
              <w:rPr>
                <w:rFonts w:ascii="Times New Roman" w:eastAsia="Times New Roman" w:hAnsi="Times New Roman"/>
                <w:kern w:val="2"/>
                <w:sz w:val="24"/>
                <w:szCs w:val="24"/>
                <w:lang w:eastAsia="ko-KR"/>
              </w:rPr>
            </w:pPr>
          </w:p>
        </w:tc>
        <w:tc>
          <w:tcPr>
            <w:tcW w:w="1628" w:type="pct"/>
            <w:tcBorders>
              <w:top w:val="single" w:sz="4" w:space="0" w:color="auto"/>
              <w:left w:val="single" w:sz="4" w:space="0" w:color="auto"/>
              <w:bottom w:val="single" w:sz="4" w:space="0" w:color="auto"/>
              <w:right w:val="single" w:sz="4" w:space="0" w:color="auto"/>
            </w:tcBorders>
          </w:tcPr>
          <w:p w14:paraId="5891DCA2" w14:textId="77777777" w:rsidR="00F9581E" w:rsidRDefault="00F9581E">
            <w:pPr>
              <w:widowControl w:val="0"/>
              <w:autoSpaceDE w:val="0"/>
              <w:autoSpaceDN w:val="0"/>
              <w:spacing w:after="0" w:line="240" w:lineRule="auto"/>
              <w:jc w:val="both"/>
              <w:rPr>
                <w:rFonts w:ascii="Times New Roman" w:hAnsi="Times New Roman"/>
                <w:kern w:val="2"/>
                <w:sz w:val="24"/>
                <w:szCs w:val="24"/>
                <w:lang w:eastAsia="ko-KR"/>
              </w:rPr>
            </w:pPr>
          </w:p>
        </w:tc>
        <w:tc>
          <w:tcPr>
            <w:tcW w:w="771" w:type="pct"/>
            <w:tcBorders>
              <w:top w:val="single" w:sz="4" w:space="0" w:color="auto"/>
              <w:left w:val="single" w:sz="4" w:space="0" w:color="auto"/>
              <w:bottom w:val="single" w:sz="4" w:space="0" w:color="auto"/>
              <w:right w:val="single" w:sz="4" w:space="0" w:color="auto"/>
            </w:tcBorders>
          </w:tcPr>
          <w:p w14:paraId="6ECA16BA" w14:textId="77777777" w:rsidR="00F9581E" w:rsidRDefault="00F9581E">
            <w:pPr>
              <w:widowControl w:val="0"/>
              <w:autoSpaceDE w:val="0"/>
              <w:autoSpaceDN w:val="0"/>
              <w:spacing w:after="0" w:line="240" w:lineRule="auto"/>
              <w:jc w:val="both"/>
              <w:rPr>
                <w:rFonts w:ascii="Times New Roman" w:hAnsi="Times New Roman"/>
                <w:kern w:val="2"/>
                <w:sz w:val="24"/>
                <w:szCs w:val="24"/>
                <w:lang w:eastAsia="ko-KR"/>
              </w:rPr>
            </w:pPr>
          </w:p>
        </w:tc>
        <w:tc>
          <w:tcPr>
            <w:tcW w:w="867" w:type="pct"/>
            <w:tcBorders>
              <w:top w:val="single" w:sz="4" w:space="0" w:color="auto"/>
              <w:left w:val="single" w:sz="4" w:space="0" w:color="auto"/>
              <w:bottom w:val="single" w:sz="4" w:space="0" w:color="auto"/>
              <w:right w:val="single" w:sz="4" w:space="0" w:color="auto"/>
            </w:tcBorders>
          </w:tcPr>
          <w:p w14:paraId="59D6E2A4" w14:textId="77777777" w:rsidR="00F9581E" w:rsidRDefault="00F9581E">
            <w:pPr>
              <w:widowControl w:val="0"/>
              <w:autoSpaceDE w:val="0"/>
              <w:autoSpaceDN w:val="0"/>
              <w:spacing w:after="0" w:line="240" w:lineRule="auto"/>
              <w:jc w:val="both"/>
              <w:rPr>
                <w:rFonts w:ascii="Times New Roman" w:hAnsi="Times New Roman"/>
                <w:kern w:val="2"/>
                <w:sz w:val="24"/>
                <w:szCs w:val="24"/>
                <w:lang w:eastAsia="ko-KR"/>
              </w:rPr>
            </w:pPr>
          </w:p>
        </w:tc>
        <w:tc>
          <w:tcPr>
            <w:tcW w:w="1062" w:type="pct"/>
            <w:tcBorders>
              <w:top w:val="single" w:sz="4" w:space="0" w:color="auto"/>
              <w:left w:val="single" w:sz="4" w:space="0" w:color="auto"/>
              <w:bottom w:val="single" w:sz="4" w:space="0" w:color="auto"/>
              <w:right w:val="single" w:sz="4" w:space="0" w:color="auto"/>
            </w:tcBorders>
          </w:tcPr>
          <w:p w14:paraId="23C19E33" w14:textId="008726FA" w:rsidR="00F9581E" w:rsidRDefault="00F9581E">
            <w:pPr>
              <w:widowControl w:val="0"/>
              <w:autoSpaceDE w:val="0"/>
              <w:autoSpaceDN w:val="0"/>
              <w:spacing w:after="0" w:line="240" w:lineRule="auto"/>
              <w:jc w:val="both"/>
              <w:rPr>
                <w:rFonts w:ascii="Times New Roman" w:hAnsi="Times New Roman"/>
                <w:kern w:val="2"/>
                <w:sz w:val="24"/>
                <w:szCs w:val="24"/>
                <w:lang w:eastAsia="ko-KR"/>
              </w:rPr>
            </w:pPr>
          </w:p>
        </w:tc>
        <w:tc>
          <w:tcPr>
            <w:tcW w:w="422" w:type="pct"/>
            <w:tcBorders>
              <w:top w:val="single" w:sz="4" w:space="0" w:color="auto"/>
              <w:left w:val="single" w:sz="4" w:space="0" w:color="auto"/>
              <w:bottom w:val="single" w:sz="4" w:space="0" w:color="auto"/>
              <w:right w:val="single" w:sz="4" w:space="0" w:color="auto"/>
            </w:tcBorders>
          </w:tcPr>
          <w:p w14:paraId="55DEBE3A" w14:textId="77777777" w:rsidR="00F9581E" w:rsidRDefault="00F9581E">
            <w:pPr>
              <w:widowControl w:val="0"/>
              <w:autoSpaceDE w:val="0"/>
              <w:autoSpaceDN w:val="0"/>
              <w:spacing w:after="0" w:line="240" w:lineRule="auto"/>
              <w:jc w:val="both"/>
              <w:rPr>
                <w:rFonts w:ascii="Times New Roman" w:hAnsi="Times New Roman"/>
                <w:kern w:val="2"/>
                <w:sz w:val="24"/>
                <w:szCs w:val="24"/>
                <w:lang w:eastAsia="ko-KR"/>
              </w:rPr>
            </w:pPr>
          </w:p>
        </w:tc>
      </w:tr>
      <w:tr w:rsidR="00F9581E" w14:paraId="69D761AE" w14:textId="77777777" w:rsidTr="00F9581E">
        <w:tc>
          <w:tcPr>
            <w:tcW w:w="250" w:type="pct"/>
            <w:tcBorders>
              <w:top w:val="single" w:sz="4" w:space="0" w:color="auto"/>
              <w:left w:val="single" w:sz="4" w:space="0" w:color="auto"/>
              <w:bottom w:val="single" w:sz="4" w:space="0" w:color="auto"/>
              <w:right w:val="single" w:sz="4" w:space="0" w:color="auto"/>
            </w:tcBorders>
          </w:tcPr>
          <w:p w14:paraId="38AFAA3B" w14:textId="77777777" w:rsidR="00F9581E" w:rsidRDefault="00F9581E">
            <w:pPr>
              <w:widowControl w:val="0"/>
              <w:autoSpaceDE w:val="0"/>
              <w:autoSpaceDN w:val="0"/>
              <w:spacing w:after="0" w:line="240" w:lineRule="auto"/>
              <w:jc w:val="both"/>
              <w:rPr>
                <w:rFonts w:ascii="Times New Roman" w:hAnsi="Times New Roman"/>
                <w:kern w:val="2"/>
                <w:sz w:val="24"/>
                <w:szCs w:val="24"/>
                <w:lang w:eastAsia="ko-KR"/>
              </w:rPr>
            </w:pPr>
          </w:p>
        </w:tc>
        <w:tc>
          <w:tcPr>
            <w:tcW w:w="1628" w:type="pct"/>
            <w:tcBorders>
              <w:top w:val="single" w:sz="4" w:space="0" w:color="auto"/>
              <w:left w:val="single" w:sz="4" w:space="0" w:color="auto"/>
              <w:bottom w:val="single" w:sz="4" w:space="0" w:color="auto"/>
              <w:right w:val="single" w:sz="4" w:space="0" w:color="auto"/>
            </w:tcBorders>
          </w:tcPr>
          <w:p w14:paraId="46225A9F" w14:textId="77777777" w:rsidR="00F9581E" w:rsidRDefault="00F9581E">
            <w:pPr>
              <w:widowControl w:val="0"/>
              <w:autoSpaceDE w:val="0"/>
              <w:autoSpaceDN w:val="0"/>
              <w:spacing w:after="0" w:line="240" w:lineRule="auto"/>
              <w:jc w:val="both"/>
              <w:rPr>
                <w:rFonts w:ascii="Times New Roman" w:hAnsi="Times New Roman"/>
                <w:kern w:val="2"/>
                <w:sz w:val="24"/>
                <w:szCs w:val="24"/>
                <w:lang w:eastAsia="ko-KR"/>
              </w:rPr>
            </w:pPr>
          </w:p>
        </w:tc>
        <w:tc>
          <w:tcPr>
            <w:tcW w:w="771" w:type="pct"/>
            <w:tcBorders>
              <w:top w:val="single" w:sz="4" w:space="0" w:color="auto"/>
              <w:left w:val="single" w:sz="4" w:space="0" w:color="auto"/>
              <w:bottom w:val="single" w:sz="4" w:space="0" w:color="auto"/>
              <w:right w:val="single" w:sz="4" w:space="0" w:color="auto"/>
            </w:tcBorders>
          </w:tcPr>
          <w:p w14:paraId="2EFB60A7" w14:textId="77777777" w:rsidR="00F9581E" w:rsidRDefault="00F9581E">
            <w:pPr>
              <w:widowControl w:val="0"/>
              <w:autoSpaceDE w:val="0"/>
              <w:autoSpaceDN w:val="0"/>
              <w:spacing w:after="0" w:line="240" w:lineRule="auto"/>
              <w:jc w:val="both"/>
              <w:rPr>
                <w:rFonts w:ascii="Times New Roman" w:hAnsi="Times New Roman"/>
                <w:kern w:val="2"/>
                <w:sz w:val="24"/>
                <w:szCs w:val="24"/>
                <w:lang w:eastAsia="ko-KR"/>
              </w:rPr>
            </w:pPr>
          </w:p>
        </w:tc>
        <w:tc>
          <w:tcPr>
            <w:tcW w:w="867" w:type="pct"/>
            <w:tcBorders>
              <w:top w:val="single" w:sz="4" w:space="0" w:color="auto"/>
              <w:left w:val="single" w:sz="4" w:space="0" w:color="auto"/>
              <w:bottom w:val="single" w:sz="4" w:space="0" w:color="auto"/>
              <w:right w:val="single" w:sz="4" w:space="0" w:color="auto"/>
            </w:tcBorders>
          </w:tcPr>
          <w:p w14:paraId="7CB7A6CE" w14:textId="77777777" w:rsidR="00F9581E" w:rsidRDefault="00F9581E">
            <w:pPr>
              <w:widowControl w:val="0"/>
              <w:autoSpaceDE w:val="0"/>
              <w:autoSpaceDN w:val="0"/>
              <w:spacing w:after="0" w:line="240" w:lineRule="auto"/>
              <w:jc w:val="both"/>
              <w:rPr>
                <w:rFonts w:ascii="Times New Roman" w:hAnsi="Times New Roman"/>
                <w:kern w:val="2"/>
                <w:sz w:val="24"/>
                <w:szCs w:val="24"/>
                <w:lang w:eastAsia="ko-KR"/>
              </w:rPr>
            </w:pPr>
          </w:p>
        </w:tc>
        <w:tc>
          <w:tcPr>
            <w:tcW w:w="1062" w:type="pct"/>
            <w:tcBorders>
              <w:top w:val="single" w:sz="4" w:space="0" w:color="auto"/>
              <w:left w:val="single" w:sz="4" w:space="0" w:color="auto"/>
              <w:bottom w:val="single" w:sz="4" w:space="0" w:color="auto"/>
              <w:right w:val="single" w:sz="4" w:space="0" w:color="auto"/>
            </w:tcBorders>
          </w:tcPr>
          <w:p w14:paraId="6ED2A127" w14:textId="5BEF0209" w:rsidR="00F9581E" w:rsidRDefault="00F9581E">
            <w:pPr>
              <w:widowControl w:val="0"/>
              <w:autoSpaceDE w:val="0"/>
              <w:autoSpaceDN w:val="0"/>
              <w:spacing w:after="0" w:line="240" w:lineRule="auto"/>
              <w:jc w:val="both"/>
              <w:rPr>
                <w:rFonts w:ascii="Times New Roman" w:hAnsi="Times New Roman"/>
                <w:kern w:val="2"/>
                <w:sz w:val="24"/>
                <w:szCs w:val="24"/>
                <w:lang w:eastAsia="ko-KR"/>
              </w:rPr>
            </w:pPr>
          </w:p>
        </w:tc>
        <w:tc>
          <w:tcPr>
            <w:tcW w:w="422" w:type="pct"/>
            <w:tcBorders>
              <w:top w:val="single" w:sz="4" w:space="0" w:color="auto"/>
              <w:left w:val="single" w:sz="4" w:space="0" w:color="auto"/>
              <w:bottom w:val="single" w:sz="4" w:space="0" w:color="auto"/>
              <w:right w:val="single" w:sz="4" w:space="0" w:color="auto"/>
            </w:tcBorders>
          </w:tcPr>
          <w:p w14:paraId="217D50A7" w14:textId="77777777" w:rsidR="00F9581E" w:rsidRDefault="00F9581E">
            <w:pPr>
              <w:widowControl w:val="0"/>
              <w:autoSpaceDE w:val="0"/>
              <w:autoSpaceDN w:val="0"/>
              <w:spacing w:after="0" w:line="240" w:lineRule="auto"/>
              <w:jc w:val="both"/>
              <w:rPr>
                <w:rFonts w:ascii="Times New Roman" w:hAnsi="Times New Roman"/>
                <w:kern w:val="2"/>
                <w:sz w:val="24"/>
                <w:szCs w:val="24"/>
                <w:lang w:eastAsia="ko-KR"/>
              </w:rPr>
            </w:pPr>
          </w:p>
        </w:tc>
      </w:tr>
      <w:tr w:rsidR="00F9581E" w14:paraId="0464AB4E" w14:textId="77777777" w:rsidTr="00F9581E">
        <w:tc>
          <w:tcPr>
            <w:tcW w:w="250" w:type="pct"/>
            <w:tcBorders>
              <w:top w:val="single" w:sz="4" w:space="0" w:color="auto"/>
              <w:left w:val="single" w:sz="4" w:space="0" w:color="auto"/>
              <w:bottom w:val="single" w:sz="4" w:space="0" w:color="auto"/>
              <w:right w:val="single" w:sz="4" w:space="0" w:color="auto"/>
            </w:tcBorders>
          </w:tcPr>
          <w:p w14:paraId="06CB3A03" w14:textId="77777777" w:rsidR="00F9581E" w:rsidRDefault="00F9581E">
            <w:pPr>
              <w:widowControl w:val="0"/>
              <w:autoSpaceDE w:val="0"/>
              <w:autoSpaceDN w:val="0"/>
              <w:spacing w:after="0" w:line="240" w:lineRule="auto"/>
              <w:jc w:val="both"/>
              <w:rPr>
                <w:rFonts w:ascii="Times New Roman" w:eastAsia="Times New Roman" w:hAnsi="Times New Roman"/>
                <w:kern w:val="2"/>
                <w:sz w:val="24"/>
                <w:szCs w:val="24"/>
                <w:lang w:eastAsia="ko-KR"/>
              </w:rPr>
            </w:pPr>
          </w:p>
        </w:tc>
        <w:tc>
          <w:tcPr>
            <w:tcW w:w="1628" w:type="pct"/>
            <w:tcBorders>
              <w:top w:val="single" w:sz="4" w:space="0" w:color="auto"/>
              <w:left w:val="single" w:sz="4" w:space="0" w:color="auto"/>
              <w:bottom w:val="single" w:sz="4" w:space="0" w:color="auto"/>
              <w:right w:val="single" w:sz="4" w:space="0" w:color="auto"/>
            </w:tcBorders>
            <w:hideMark/>
          </w:tcPr>
          <w:p w14:paraId="3D7D4AD9" w14:textId="77777777" w:rsidR="00F9581E" w:rsidRDefault="00F9581E">
            <w:pPr>
              <w:widowControl w:val="0"/>
              <w:autoSpaceDE w:val="0"/>
              <w:autoSpaceDN w:val="0"/>
              <w:spacing w:after="0" w:line="240" w:lineRule="auto"/>
              <w:jc w:val="both"/>
              <w:rPr>
                <w:rFonts w:ascii="Times New Roman" w:hAnsi="Times New Roman"/>
                <w:kern w:val="2"/>
                <w:sz w:val="24"/>
                <w:szCs w:val="24"/>
                <w:lang w:eastAsia="ko-KR"/>
              </w:rPr>
            </w:pPr>
            <w:r>
              <w:rPr>
                <w:rFonts w:ascii="Times New Roman" w:hAnsi="Times New Roman"/>
                <w:kern w:val="2"/>
                <w:sz w:val="24"/>
                <w:szCs w:val="24"/>
                <w:lang w:eastAsia="ko-KR"/>
              </w:rPr>
              <w:t xml:space="preserve"> Посвящение в студенты</w:t>
            </w:r>
          </w:p>
        </w:tc>
        <w:tc>
          <w:tcPr>
            <w:tcW w:w="771" w:type="pct"/>
            <w:tcBorders>
              <w:top w:val="single" w:sz="4" w:space="0" w:color="auto"/>
              <w:left w:val="single" w:sz="4" w:space="0" w:color="auto"/>
              <w:bottom w:val="single" w:sz="4" w:space="0" w:color="auto"/>
              <w:right w:val="single" w:sz="4" w:space="0" w:color="auto"/>
            </w:tcBorders>
          </w:tcPr>
          <w:p w14:paraId="0AAD44CC" w14:textId="77777777" w:rsidR="00F9581E" w:rsidRDefault="00F9581E">
            <w:pPr>
              <w:widowControl w:val="0"/>
              <w:autoSpaceDE w:val="0"/>
              <w:autoSpaceDN w:val="0"/>
              <w:spacing w:after="0" w:line="240" w:lineRule="auto"/>
              <w:jc w:val="both"/>
              <w:rPr>
                <w:rFonts w:ascii="Times New Roman" w:hAnsi="Times New Roman"/>
                <w:kern w:val="2"/>
                <w:sz w:val="24"/>
                <w:szCs w:val="24"/>
                <w:lang w:eastAsia="ko-KR"/>
              </w:rPr>
            </w:pPr>
          </w:p>
        </w:tc>
        <w:tc>
          <w:tcPr>
            <w:tcW w:w="867" w:type="pct"/>
            <w:tcBorders>
              <w:top w:val="single" w:sz="4" w:space="0" w:color="auto"/>
              <w:left w:val="single" w:sz="4" w:space="0" w:color="auto"/>
              <w:bottom w:val="single" w:sz="4" w:space="0" w:color="auto"/>
              <w:right w:val="single" w:sz="4" w:space="0" w:color="auto"/>
            </w:tcBorders>
          </w:tcPr>
          <w:p w14:paraId="3434F10B" w14:textId="77777777" w:rsidR="00F9581E" w:rsidRDefault="00F9581E">
            <w:pPr>
              <w:widowControl w:val="0"/>
              <w:autoSpaceDE w:val="0"/>
              <w:autoSpaceDN w:val="0"/>
              <w:spacing w:after="0" w:line="240" w:lineRule="auto"/>
              <w:jc w:val="both"/>
              <w:rPr>
                <w:rFonts w:ascii="Times New Roman" w:hAnsi="Times New Roman"/>
                <w:kern w:val="2"/>
                <w:sz w:val="24"/>
                <w:szCs w:val="24"/>
                <w:lang w:eastAsia="ko-KR"/>
              </w:rPr>
            </w:pPr>
          </w:p>
        </w:tc>
        <w:tc>
          <w:tcPr>
            <w:tcW w:w="1062" w:type="pct"/>
            <w:tcBorders>
              <w:top w:val="single" w:sz="4" w:space="0" w:color="auto"/>
              <w:left w:val="single" w:sz="4" w:space="0" w:color="auto"/>
              <w:bottom w:val="single" w:sz="4" w:space="0" w:color="auto"/>
              <w:right w:val="single" w:sz="4" w:space="0" w:color="auto"/>
            </w:tcBorders>
          </w:tcPr>
          <w:p w14:paraId="6E100FE8" w14:textId="2F71CA89" w:rsidR="00F9581E" w:rsidRDefault="00F9581E">
            <w:pPr>
              <w:widowControl w:val="0"/>
              <w:autoSpaceDE w:val="0"/>
              <w:autoSpaceDN w:val="0"/>
              <w:spacing w:after="0" w:line="240" w:lineRule="auto"/>
              <w:jc w:val="both"/>
              <w:rPr>
                <w:rFonts w:ascii="Times New Roman" w:hAnsi="Times New Roman"/>
                <w:kern w:val="2"/>
                <w:sz w:val="24"/>
                <w:szCs w:val="24"/>
                <w:lang w:eastAsia="ko-KR"/>
              </w:rPr>
            </w:pPr>
          </w:p>
        </w:tc>
        <w:tc>
          <w:tcPr>
            <w:tcW w:w="422" w:type="pct"/>
            <w:tcBorders>
              <w:top w:val="single" w:sz="4" w:space="0" w:color="auto"/>
              <w:left w:val="single" w:sz="4" w:space="0" w:color="auto"/>
              <w:bottom w:val="single" w:sz="4" w:space="0" w:color="auto"/>
              <w:right w:val="single" w:sz="4" w:space="0" w:color="auto"/>
            </w:tcBorders>
          </w:tcPr>
          <w:p w14:paraId="793F1A1C" w14:textId="77777777" w:rsidR="00F9581E" w:rsidRDefault="00F9581E">
            <w:pPr>
              <w:widowControl w:val="0"/>
              <w:autoSpaceDE w:val="0"/>
              <w:autoSpaceDN w:val="0"/>
              <w:spacing w:after="0" w:line="240" w:lineRule="auto"/>
              <w:jc w:val="both"/>
              <w:rPr>
                <w:rFonts w:ascii="Times New Roman" w:hAnsi="Times New Roman"/>
                <w:kern w:val="2"/>
                <w:sz w:val="24"/>
                <w:szCs w:val="24"/>
                <w:lang w:eastAsia="ko-KR"/>
              </w:rPr>
            </w:pPr>
          </w:p>
        </w:tc>
      </w:tr>
      <w:tr w:rsidR="00F9581E" w14:paraId="5744ED63" w14:textId="77777777" w:rsidTr="00F9581E">
        <w:tc>
          <w:tcPr>
            <w:tcW w:w="250" w:type="pct"/>
            <w:tcBorders>
              <w:top w:val="single" w:sz="4" w:space="0" w:color="auto"/>
              <w:left w:val="single" w:sz="4" w:space="0" w:color="auto"/>
              <w:bottom w:val="single" w:sz="4" w:space="0" w:color="auto"/>
              <w:right w:val="single" w:sz="4" w:space="0" w:color="auto"/>
            </w:tcBorders>
          </w:tcPr>
          <w:p w14:paraId="250C7062" w14:textId="77777777" w:rsidR="00F9581E" w:rsidRDefault="00F9581E">
            <w:pPr>
              <w:widowControl w:val="0"/>
              <w:autoSpaceDE w:val="0"/>
              <w:autoSpaceDN w:val="0"/>
              <w:spacing w:after="0" w:line="240" w:lineRule="auto"/>
              <w:jc w:val="both"/>
              <w:rPr>
                <w:rFonts w:ascii="Times New Roman" w:hAnsi="Times New Roman"/>
                <w:kern w:val="2"/>
                <w:sz w:val="24"/>
                <w:szCs w:val="24"/>
                <w:lang w:eastAsia="ko-KR"/>
              </w:rPr>
            </w:pPr>
          </w:p>
        </w:tc>
        <w:tc>
          <w:tcPr>
            <w:tcW w:w="1628" w:type="pct"/>
            <w:tcBorders>
              <w:top w:val="single" w:sz="4" w:space="0" w:color="auto"/>
              <w:left w:val="single" w:sz="4" w:space="0" w:color="auto"/>
              <w:bottom w:val="single" w:sz="4" w:space="0" w:color="auto"/>
              <w:right w:val="single" w:sz="4" w:space="0" w:color="auto"/>
            </w:tcBorders>
          </w:tcPr>
          <w:p w14:paraId="6940170C" w14:textId="77777777" w:rsidR="00F9581E" w:rsidRDefault="00F9581E">
            <w:pPr>
              <w:widowControl w:val="0"/>
              <w:autoSpaceDE w:val="0"/>
              <w:autoSpaceDN w:val="0"/>
              <w:spacing w:after="0" w:line="240" w:lineRule="auto"/>
              <w:jc w:val="both"/>
              <w:rPr>
                <w:rFonts w:ascii="Times New Roman" w:hAnsi="Times New Roman"/>
                <w:kern w:val="2"/>
                <w:sz w:val="24"/>
                <w:szCs w:val="24"/>
                <w:lang w:eastAsia="ko-KR"/>
              </w:rPr>
            </w:pPr>
          </w:p>
        </w:tc>
        <w:tc>
          <w:tcPr>
            <w:tcW w:w="771" w:type="pct"/>
            <w:tcBorders>
              <w:top w:val="single" w:sz="4" w:space="0" w:color="auto"/>
              <w:left w:val="single" w:sz="4" w:space="0" w:color="auto"/>
              <w:bottom w:val="single" w:sz="4" w:space="0" w:color="auto"/>
              <w:right w:val="single" w:sz="4" w:space="0" w:color="auto"/>
            </w:tcBorders>
          </w:tcPr>
          <w:p w14:paraId="5AC11115" w14:textId="77777777" w:rsidR="00F9581E" w:rsidRDefault="00F9581E">
            <w:pPr>
              <w:widowControl w:val="0"/>
              <w:autoSpaceDE w:val="0"/>
              <w:autoSpaceDN w:val="0"/>
              <w:spacing w:after="0" w:line="240" w:lineRule="auto"/>
              <w:jc w:val="both"/>
              <w:rPr>
                <w:rFonts w:ascii="Times New Roman" w:hAnsi="Times New Roman"/>
                <w:kern w:val="2"/>
                <w:sz w:val="24"/>
                <w:szCs w:val="24"/>
                <w:lang w:eastAsia="ko-KR"/>
              </w:rPr>
            </w:pPr>
          </w:p>
        </w:tc>
        <w:tc>
          <w:tcPr>
            <w:tcW w:w="867" w:type="pct"/>
            <w:tcBorders>
              <w:top w:val="single" w:sz="4" w:space="0" w:color="auto"/>
              <w:left w:val="single" w:sz="4" w:space="0" w:color="auto"/>
              <w:bottom w:val="single" w:sz="4" w:space="0" w:color="auto"/>
              <w:right w:val="single" w:sz="4" w:space="0" w:color="auto"/>
            </w:tcBorders>
          </w:tcPr>
          <w:p w14:paraId="3BB937C8" w14:textId="77777777" w:rsidR="00F9581E" w:rsidRDefault="00F9581E">
            <w:pPr>
              <w:widowControl w:val="0"/>
              <w:autoSpaceDE w:val="0"/>
              <w:autoSpaceDN w:val="0"/>
              <w:spacing w:after="0" w:line="240" w:lineRule="auto"/>
              <w:jc w:val="both"/>
              <w:rPr>
                <w:rFonts w:ascii="Times New Roman" w:hAnsi="Times New Roman"/>
                <w:kern w:val="2"/>
                <w:sz w:val="24"/>
                <w:szCs w:val="24"/>
                <w:lang w:eastAsia="ko-KR"/>
              </w:rPr>
            </w:pPr>
          </w:p>
        </w:tc>
        <w:tc>
          <w:tcPr>
            <w:tcW w:w="1062" w:type="pct"/>
            <w:tcBorders>
              <w:top w:val="single" w:sz="4" w:space="0" w:color="auto"/>
              <w:left w:val="single" w:sz="4" w:space="0" w:color="auto"/>
              <w:bottom w:val="single" w:sz="4" w:space="0" w:color="auto"/>
              <w:right w:val="single" w:sz="4" w:space="0" w:color="auto"/>
            </w:tcBorders>
          </w:tcPr>
          <w:p w14:paraId="4B9DD5BD" w14:textId="3B73A796" w:rsidR="00F9581E" w:rsidRDefault="00F9581E">
            <w:pPr>
              <w:widowControl w:val="0"/>
              <w:autoSpaceDE w:val="0"/>
              <w:autoSpaceDN w:val="0"/>
              <w:spacing w:after="0" w:line="240" w:lineRule="auto"/>
              <w:jc w:val="both"/>
              <w:rPr>
                <w:rFonts w:ascii="Times New Roman" w:hAnsi="Times New Roman"/>
                <w:kern w:val="2"/>
                <w:sz w:val="24"/>
                <w:szCs w:val="24"/>
                <w:lang w:eastAsia="ko-KR"/>
              </w:rPr>
            </w:pPr>
          </w:p>
        </w:tc>
        <w:tc>
          <w:tcPr>
            <w:tcW w:w="422" w:type="pct"/>
            <w:tcBorders>
              <w:top w:val="single" w:sz="4" w:space="0" w:color="auto"/>
              <w:left w:val="single" w:sz="4" w:space="0" w:color="auto"/>
              <w:bottom w:val="single" w:sz="4" w:space="0" w:color="auto"/>
              <w:right w:val="single" w:sz="4" w:space="0" w:color="auto"/>
            </w:tcBorders>
          </w:tcPr>
          <w:p w14:paraId="011D8496" w14:textId="77777777" w:rsidR="00F9581E" w:rsidRDefault="00F9581E">
            <w:pPr>
              <w:widowControl w:val="0"/>
              <w:autoSpaceDE w:val="0"/>
              <w:autoSpaceDN w:val="0"/>
              <w:spacing w:after="0" w:line="240" w:lineRule="auto"/>
              <w:jc w:val="both"/>
              <w:rPr>
                <w:rFonts w:ascii="Times New Roman" w:hAnsi="Times New Roman"/>
                <w:kern w:val="2"/>
                <w:sz w:val="24"/>
                <w:szCs w:val="24"/>
                <w:lang w:eastAsia="ko-KR"/>
              </w:rPr>
            </w:pPr>
          </w:p>
        </w:tc>
      </w:tr>
      <w:tr w:rsidR="00F9581E" w14:paraId="0692CDD8" w14:textId="77777777" w:rsidTr="00F9581E">
        <w:tc>
          <w:tcPr>
            <w:tcW w:w="250" w:type="pct"/>
            <w:tcBorders>
              <w:top w:val="single" w:sz="4" w:space="0" w:color="auto"/>
              <w:left w:val="single" w:sz="4" w:space="0" w:color="auto"/>
              <w:bottom w:val="single" w:sz="4" w:space="0" w:color="auto"/>
              <w:right w:val="single" w:sz="4" w:space="0" w:color="auto"/>
            </w:tcBorders>
          </w:tcPr>
          <w:p w14:paraId="0A53C270" w14:textId="77777777" w:rsidR="00F9581E" w:rsidRDefault="00F9581E">
            <w:pPr>
              <w:widowControl w:val="0"/>
              <w:autoSpaceDE w:val="0"/>
              <w:autoSpaceDN w:val="0"/>
              <w:spacing w:after="0" w:line="240" w:lineRule="auto"/>
              <w:jc w:val="both"/>
              <w:rPr>
                <w:rFonts w:ascii="Times New Roman" w:hAnsi="Times New Roman"/>
                <w:kern w:val="2"/>
                <w:sz w:val="24"/>
                <w:szCs w:val="24"/>
                <w:lang w:eastAsia="ko-KR"/>
              </w:rPr>
            </w:pPr>
          </w:p>
        </w:tc>
        <w:tc>
          <w:tcPr>
            <w:tcW w:w="1628" w:type="pct"/>
            <w:tcBorders>
              <w:top w:val="single" w:sz="4" w:space="0" w:color="auto"/>
              <w:left w:val="single" w:sz="4" w:space="0" w:color="auto"/>
              <w:bottom w:val="single" w:sz="4" w:space="0" w:color="auto"/>
              <w:right w:val="single" w:sz="4" w:space="0" w:color="auto"/>
            </w:tcBorders>
            <w:hideMark/>
          </w:tcPr>
          <w:p w14:paraId="4A570380" w14:textId="77777777" w:rsidR="00F9581E" w:rsidRDefault="00F9581E">
            <w:pPr>
              <w:widowControl w:val="0"/>
              <w:autoSpaceDE w:val="0"/>
              <w:autoSpaceDN w:val="0"/>
              <w:spacing w:after="0" w:line="240" w:lineRule="auto"/>
              <w:jc w:val="both"/>
              <w:rPr>
                <w:rFonts w:ascii="Times New Roman" w:hAnsi="Times New Roman"/>
                <w:kern w:val="2"/>
                <w:sz w:val="24"/>
                <w:szCs w:val="24"/>
                <w:lang w:eastAsia="ko-KR"/>
              </w:rPr>
            </w:pPr>
            <w:r>
              <w:rPr>
                <w:rFonts w:ascii="Times New Roman" w:hAnsi="Times New Roman"/>
                <w:kern w:val="2"/>
                <w:sz w:val="24"/>
                <w:szCs w:val="24"/>
                <w:lang w:eastAsia="ko-KR"/>
              </w:rPr>
              <w:t>Введение в профессию (специальность)</w:t>
            </w:r>
          </w:p>
        </w:tc>
        <w:tc>
          <w:tcPr>
            <w:tcW w:w="771" w:type="pct"/>
            <w:tcBorders>
              <w:top w:val="single" w:sz="4" w:space="0" w:color="auto"/>
              <w:left w:val="single" w:sz="4" w:space="0" w:color="auto"/>
              <w:bottom w:val="single" w:sz="4" w:space="0" w:color="auto"/>
              <w:right w:val="single" w:sz="4" w:space="0" w:color="auto"/>
            </w:tcBorders>
          </w:tcPr>
          <w:p w14:paraId="072E23EA" w14:textId="77777777" w:rsidR="00F9581E" w:rsidRDefault="00F9581E">
            <w:pPr>
              <w:widowControl w:val="0"/>
              <w:autoSpaceDE w:val="0"/>
              <w:autoSpaceDN w:val="0"/>
              <w:spacing w:after="0" w:line="240" w:lineRule="auto"/>
              <w:jc w:val="both"/>
              <w:rPr>
                <w:rFonts w:ascii="Times New Roman" w:hAnsi="Times New Roman"/>
                <w:kern w:val="2"/>
                <w:sz w:val="24"/>
                <w:szCs w:val="24"/>
                <w:lang w:eastAsia="ko-KR"/>
              </w:rPr>
            </w:pPr>
          </w:p>
        </w:tc>
        <w:tc>
          <w:tcPr>
            <w:tcW w:w="867" w:type="pct"/>
            <w:tcBorders>
              <w:top w:val="single" w:sz="4" w:space="0" w:color="auto"/>
              <w:left w:val="single" w:sz="4" w:space="0" w:color="auto"/>
              <w:bottom w:val="single" w:sz="4" w:space="0" w:color="auto"/>
              <w:right w:val="single" w:sz="4" w:space="0" w:color="auto"/>
            </w:tcBorders>
          </w:tcPr>
          <w:p w14:paraId="10247664" w14:textId="77777777" w:rsidR="00F9581E" w:rsidRDefault="00F9581E">
            <w:pPr>
              <w:widowControl w:val="0"/>
              <w:autoSpaceDE w:val="0"/>
              <w:autoSpaceDN w:val="0"/>
              <w:spacing w:after="0" w:line="240" w:lineRule="auto"/>
              <w:jc w:val="both"/>
              <w:rPr>
                <w:rFonts w:ascii="Times New Roman" w:hAnsi="Times New Roman"/>
                <w:kern w:val="2"/>
                <w:sz w:val="24"/>
                <w:szCs w:val="24"/>
                <w:lang w:eastAsia="ko-KR"/>
              </w:rPr>
            </w:pPr>
          </w:p>
        </w:tc>
        <w:tc>
          <w:tcPr>
            <w:tcW w:w="1062" w:type="pct"/>
            <w:tcBorders>
              <w:top w:val="single" w:sz="4" w:space="0" w:color="auto"/>
              <w:left w:val="single" w:sz="4" w:space="0" w:color="auto"/>
              <w:bottom w:val="single" w:sz="4" w:space="0" w:color="auto"/>
              <w:right w:val="single" w:sz="4" w:space="0" w:color="auto"/>
            </w:tcBorders>
          </w:tcPr>
          <w:p w14:paraId="61DE9E83" w14:textId="5EF0F9B6" w:rsidR="00F9581E" w:rsidRDefault="00F9581E">
            <w:pPr>
              <w:widowControl w:val="0"/>
              <w:autoSpaceDE w:val="0"/>
              <w:autoSpaceDN w:val="0"/>
              <w:spacing w:after="0" w:line="240" w:lineRule="auto"/>
              <w:jc w:val="both"/>
              <w:rPr>
                <w:rFonts w:ascii="Times New Roman" w:hAnsi="Times New Roman"/>
                <w:kern w:val="2"/>
                <w:sz w:val="24"/>
                <w:szCs w:val="24"/>
                <w:lang w:eastAsia="ko-KR"/>
              </w:rPr>
            </w:pPr>
          </w:p>
        </w:tc>
        <w:tc>
          <w:tcPr>
            <w:tcW w:w="422" w:type="pct"/>
            <w:tcBorders>
              <w:top w:val="single" w:sz="4" w:space="0" w:color="auto"/>
              <w:left w:val="single" w:sz="4" w:space="0" w:color="auto"/>
              <w:bottom w:val="single" w:sz="4" w:space="0" w:color="auto"/>
              <w:right w:val="single" w:sz="4" w:space="0" w:color="auto"/>
            </w:tcBorders>
          </w:tcPr>
          <w:p w14:paraId="3473ECAB" w14:textId="77777777" w:rsidR="00F9581E" w:rsidRDefault="00F9581E">
            <w:pPr>
              <w:widowControl w:val="0"/>
              <w:autoSpaceDE w:val="0"/>
              <w:autoSpaceDN w:val="0"/>
              <w:spacing w:after="0" w:line="240" w:lineRule="auto"/>
              <w:jc w:val="both"/>
              <w:rPr>
                <w:rFonts w:ascii="Times New Roman" w:hAnsi="Times New Roman"/>
                <w:kern w:val="2"/>
                <w:sz w:val="24"/>
                <w:szCs w:val="24"/>
                <w:lang w:eastAsia="ko-KR"/>
              </w:rPr>
            </w:pPr>
          </w:p>
        </w:tc>
      </w:tr>
      <w:tr w:rsidR="00F9581E" w14:paraId="528C51E0" w14:textId="77777777" w:rsidTr="00F9581E">
        <w:tc>
          <w:tcPr>
            <w:tcW w:w="250" w:type="pct"/>
            <w:tcBorders>
              <w:top w:val="single" w:sz="4" w:space="0" w:color="auto"/>
              <w:left w:val="single" w:sz="4" w:space="0" w:color="auto"/>
              <w:bottom w:val="single" w:sz="4" w:space="0" w:color="auto"/>
              <w:right w:val="single" w:sz="4" w:space="0" w:color="auto"/>
            </w:tcBorders>
          </w:tcPr>
          <w:p w14:paraId="48EF912A" w14:textId="77777777" w:rsidR="00F9581E" w:rsidRDefault="00F9581E">
            <w:pPr>
              <w:widowControl w:val="0"/>
              <w:autoSpaceDE w:val="0"/>
              <w:autoSpaceDN w:val="0"/>
              <w:spacing w:after="0" w:line="240" w:lineRule="auto"/>
              <w:jc w:val="both"/>
              <w:rPr>
                <w:rFonts w:ascii="Times New Roman" w:hAnsi="Times New Roman"/>
                <w:kern w:val="2"/>
                <w:sz w:val="24"/>
                <w:szCs w:val="24"/>
                <w:lang w:eastAsia="ko-KR"/>
              </w:rPr>
            </w:pPr>
          </w:p>
        </w:tc>
        <w:tc>
          <w:tcPr>
            <w:tcW w:w="1628" w:type="pct"/>
            <w:tcBorders>
              <w:top w:val="single" w:sz="4" w:space="0" w:color="auto"/>
              <w:left w:val="single" w:sz="4" w:space="0" w:color="auto"/>
              <w:bottom w:val="single" w:sz="4" w:space="0" w:color="auto"/>
              <w:right w:val="single" w:sz="4" w:space="0" w:color="auto"/>
            </w:tcBorders>
          </w:tcPr>
          <w:p w14:paraId="29A0CCDB" w14:textId="77777777" w:rsidR="00F9581E" w:rsidRDefault="00F9581E">
            <w:pPr>
              <w:widowControl w:val="0"/>
              <w:autoSpaceDE w:val="0"/>
              <w:autoSpaceDN w:val="0"/>
              <w:spacing w:after="0" w:line="240" w:lineRule="auto"/>
              <w:jc w:val="both"/>
              <w:rPr>
                <w:rFonts w:ascii="Times New Roman" w:hAnsi="Times New Roman"/>
                <w:kern w:val="2"/>
                <w:sz w:val="24"/>
                <w:szCs w:val="24"/>
                <w:lang w:eastAsia="ko-KR"/>
              </w:rPr>
            </w:pPr>
          </w:p>
        </w:tc>
        <w:tc>
          <w:tcPr>
            <w:tcW w:w="771" w:type="pct"/>
            <w:tcBorders>
              <w:top w:val="single" w:sz="4" w:space="0" w:color="auto"/>
              <w:left w:val="single" w:sz="4" w:space="0" w:color="auto"/>
              <w:bottom w:val="single" w:sz="4" w:space="0" w:color="auto"/>
              <w:right w:val="single" w:sz="4" w:space="0" w:color="auto"/>
            </w:tcBorders>
          </w:tcPr>
          <w:p w14:paraId="18DFA3CF" w14:textId="77777777" w:rsidR="00F9581E" w:rsidRDefault="00F9581E">
            <w:pPr>
              <w:widowControl w:val="0"/>
              <w:autoSpaceDE w:val="0"/>
              <w:autoSpaceDN w:val="0"/>
              <w:spacing w:after="0" w:line="240" w:lineRule="auto"/>
              <w:jc w:val="both"/>
              <w:rPr>
                <w:rFonts w:ascii="Times New Roman" w:hAnsi="Times New Roman"/>
                <w:kern w:val="2"/>
                <w:sz w:val="24"/>
                <w:szCs w:val="24"/>
                <w:lang w:eastAsia="ko-KR"/>
              </w:rPr>
            </w:pPr>
          </w:p>
        </w:tc>
        <w:tc>
          <w:tcPr>
            <w:tcW w:w="867" w:type="pct"/>
            <w:tcBorders>
              <w:top w:val="single" w:sz="4" w:space="0" w:color="auto"/>
              <w:left w:val="single" w:sz="4" w:space="0" w:color="auto"/>
              <w:bottom w:val="single" w:sz="4" w:space="0" w:color="auto"/>
              <w:right w:val="single" w:sz="4" w:space="0" w:color="auto"/>
            </w:tcBorders>
          </w:tcPr>
          <w:p w14:paraId="569C0328" w14:textId="77777777" w:rsidR="00F9581E" w:rsidRDefault="00F9581E">
            <w:pPr>
              <w:widowControl w:val="0"/>
              <w:autoSpaceDE w:val="0"/>
              <w:autoSpaceDN w:val="0"/>
              <w:spacing w:after="0" w:line="240" w:lineRule="auto"/>
              <w:jc w:val="both"/>
              <w:rPr>
                <w:rFonts w:ascii="Times New Roman" w:hAnsi="Times New Roman"/>
                <w:kern w:val="2"/>
                <w:sz w:val="24"/>
                <w:szCs w:val="24"/>
                <w:lang w:eastAsia="ko-KR"/>
              </w:rPr>
            </w:pPr>
          </w:p>
        </w:tc>
        <w:tc>
          <w:tcPr>
            <w:tcW w:w="1062" w:type="pct"/>
            <w:tcBorders>
              <w:top w:val="single" w:sz="4" w:space="0" w:color="auto"/>
              <w:left w:val="single" w:sz="4" w:space="0" w:color="auto"/>
              <w:bottom w:val="single" w:sz="4" w:space="0" w:color="auto"/>
              <w:right w:val="single" w:sz="4" w:space="0" w:color="auto"/>
            </w:tcBorders>
          </w:tcPr>
          <w:p w14:paraId="3A31EFE5" w14:textId="5DA89B40" w:rsidR="00F9581E" w:rsidRDefault="00F9581E">
            <w:pPr>
              <w:widowControl w:val="0"/>
              <w:autoSpaceDE w:val="0"/>
              <w:autoSpaceDN w:val="0"/>
              <w:spacing w:after="0" w:line="240" w:lineRule="auto"/>
              <w:jc w:val="both"/>
              <w:rPr>
                <w:rFonts w:ascii="Times New Roman" w:hAnsi="Times New Roman"/>
                <w:kern w:val="2"/>
                <w:sz w:val="24"/>
                <w:szCs w:val="24"/>
                <w:lang w:eastAsia="ko-KR"/>
              </w:rPr>
            </w:pPr>
          </w:p>
        </w:tc>
        <w:tc>
          <w:tcPr>
            <w:tcW w:w="422" w:type="pct"/>
            <w:tcBorders>
              <w:top w:val="single" w:sz="4" w:space="0" w:color="auto"/>
              <w:left w:val="single" w:sz="4" w:space="0" w:color="auto"/>
              <w:bottom w:val="single" w:sz="4" w:space="0" w:color="auto"/>
              <w:right w:val="single" w:sz="4" w:space="0" w:color="auto"/>
            </w:tcBorders>
          </w:tcPr>
          <w:p w14:paraId="28CD0048" w14:textId="77777777" w:rsidR="00F9581E" w:rsidRDefault="00F9581E">
            <w:pPr>
              <w:widowControl w:val="0"/>
              <w:autoSpaceDE w:val="0"/>
              <w:autoSpaceDN w:val="0"/>
              <w:spacing w:after="0" w:line="240" w:lineRule="auto"/>
              <w:jc w:val="both"/>
              <w:rPr>
                <w:rFonts w:ascii="Times New Roman" w:hAnsi="Times New Roman"/>
                <w:kern w:val="2"/>
                <w:sz w:val="24"/>
                <w:szCs w:val="24"/>
                <w:lang w:eastAsia="ko-KR"/>
              </w:rPr>
            </w:pPr>
          </w:p>
        </w:tc>
      </w:tr>
      <w:tr w:rsidR="00F9581E" w14:paraId="094D0EF9" w14:textId="77777777" w:rsidTr="00F9581E">
        <w:tc>
          <w:tcPr>
            <w:tcW w:w="250" w:type="pct"/>
            <w:tcBorders>
              <w:top w:val="single" w:sz="4" w:space="0" w:color="auto"/>
              <w:left w:val="single" w:sz="4" w:space="0" w:color="auto"/>
              <w:bottom w:val="single" w:sz="4" w:space="0" w:color="auto"/>
              <w:right w:val="single" w:sz="4" w:space="0" w:color="auto"/>
            </w:tcBorders>
          </w:tcPr>
          <w:p w14:paraId="6C2DD7D6" w14:textId="77777777" w:rsidR="00F9581E" w:rsidRDefault="00F9581E">
            <w:pPr>
              <w:widowControl w:val="0"/>
              <w:autoSpaceDE w:val="0"/>
              <w:autoSpaceDN w:val="0"/>
              <w:spacing w:after="0" w:line="240" w:lineRule="auto"/>
              <w:jc w:val="both"/>
              <w:rPr>
                <w:rFonts w:ascii="Times New Roman" w:eastAsia="Times New Roman" w:hAnsi="Times New Roman"/>
                <w:kern w:val="2"/>
                <w:sz w:val="24"/>
                <w:szCs w:val="24"/>
                <w:lang w:eastAsia="ko-KR"/>
              </w:rPr>
            </w:pPr>
          </w:p>
        </w:tc>
        <w:tc>
          <w:tcPr>
            <w:tcW w:w="1628" w:type="pct"/>
            <w:tcBorders>
              <w:top w:val="single" w:sz="4" w:space="0" w:color="auto"/>
              <w:left w:val="single" w:sz="4" w:space="0" w:color="auto"/>
              <w:bottom w:val="single" w:sz="4" w:space="0" w:color="auto"/>
              <w:right w:val="single" w:sz="4" w:space="0" w:color="auto"/>
            </w:tcBorders>
          </w:tcPr>
          <w:p w14:paraId="35BE284D" w14:textId="77777777" w:rsidR="00F9581E" w:rsidRDefault="00F9581E">
            <w:pPr>
              <w:widowControl w:val="0"/>
              <w:autoSpaceDE w:val="0"/>
              <w:autoSpaceDN w:val="0"/>
              <w:spacing w:after="0" w:line="240" w:lineRule="auto"/>
              <w:jc w:val="both"/>
              <w:rPr>
                <w:rFonts w:ascii="Times New Roman" w:hAnsi="Times New Roman"/>
                <w:kern w:val="2"/>
                <w:sz w:val="24"/>
                <w:szCs w:val="24"/>
                <w:lang w:eastAsia="ko-KR"/>
              </w:rPr>
            </w:pPr>
          </w:p>
        </w:tc>
        <w:tc>
          <w:tcPr>
            <w:tcW w:w="771" w:type="pct"/>
            <w:tcBorders>
              <w:top w:val="single" w:sz="4" w:space="0" w:color="auto"/>
              <w:left w:val="single" w:sz="4" w:space="0" w:color="auto"/>
              <w:bottom w:val="single" w:sz="4" w:space="0" w:color="auto"/>
              <w:right w:val="single" w:sz="4" w:space="0" w:color="auto"/>
            </w:tcBorders>
          </w:tcPr>
          <w:p w14:paraId="5B1CD9AD" w14:textId="77777777" w:rsidR="00F9581E" w:rsidRDefault="00F9581E">
            <w:pPr>
              <w:widowControl w:val="0"/>
              <w:autoSpaceDE w:val="0"/>
              <w:autoSpaceDN w:val="0"/>
              <w:spacing w:after="0" w:line="240" w:lineRule="auto"/>
              <w:jc w:val="both"/>
              <w:rPr>
                <w:rFonts w:ascii="Times New Roman" w:hAnsi="Times New Roman"/>
                <w:kern w:val="2"/>
                <w:sz w:val="24"/>
                <w:szCs w:val="24"/>
                <w:lang w:eastAsia="ko-KR"/>
              </w:rPr>
            </w:pPr>
          </w:p>
        </w:tc>
        <w:tc>
          <w:tcPr>
            <w:tcW w:w="867" w:type="pct"/>
            <w:tcBorders>
              <w:top w:val="single" w:sz="4" w:space="0" w:color="auto"/>
              <w:left w:val="single" w:sz="4" w:space="0" w:color="auto"/>
              <w:bottom w:val="single" w:sz="4" w:space="0" w:color="auto"/>
              <w:right w:val="single" w:sz="4" w:space="0" w:color="auto"/>
            </w:tcBorders>
          </w:tcPr>
          <w:p w14:paraId="7CD7BB87" w14:textId="77777777" w:rsidR="00F9581E" w:rsidRDefault="00F9581E">
            <w:pPr>
              <w:widowControl w:val="0"/>
              <w:autoSpaceDE w:val="0"/>
              <w:autoSpaceDN w:val="0"/>
              <w:spacing w:after="0" w:line="240" w:lineRule="auto"/>
              <w:jc w:val="both"/>
              <w:rPr>
                <w:rFonts w:ascii="Times New Roman" w:hAnsi="Times New Roman"/>
                <w:kern w:val="2"/>
                <w:sz w:val="24"/>
                <w:szCs w:val="24"/>
                <w:lang w:eastAsia="ko-KR"/>
              </w:rPr>
            </w:pPr>
          </w:p>
        </w:tc>
        <w:tc>
          <w:tcPr>
            <w:tcW w:w="1062" w:type="pct"/>
            <w:tcBorders>
              <w:top w:val="single" w:sz="4" w:space="0" w:color="auto"/>
              <w:left w:val="single" w:sz="4" w:space="0" w:color="auto"/>
              <w:bottom w:val="single" w:sz="4" w:space="0" w:color="auto"/>
              <w:right w:val="single" w:sz="4" w:space="0" w:color="auto"/>
            </w:tcBorders>
          </w:tcPr>
          <w:p w14:paraId="7B4229A4" w14:textId="2858C1D0" w:rsidR="00F9581E" w:rsidRDefault="00F9581E">
            <w:pPr>
              <w:widowControl w:val="0"/>
              <w:autoSpaceDE w:val="0"/>
              <w:autoSpaceDN w:val="0"/>
              <w:spacing w:after="0" w:line="240" w:lineRule="auto"/>
              <w:jc w:val="both"/>
              <w:rPr>
                <w:rFonts w:ascii="Times New Roman" w:hAnsi="Times New Roman"/>
                <w:kern w:val="2"/>
                <w:sz w:val="24"/>
                <w:szCs w:val="24"/>
                <w:lang w:eastAsia="ko-KR"/>
              </w:rPr>
            </w:pPr>
          </w:p>
        </w:tc>
        <w:tc>
          <w:tcPr>
            <w:tcW w:w="422" w:type="pct"/>
            <w:tcBorders>
              <w:top w:val="single" w:sz="4" w:space="0" w:color="auto"/>
              <w:left w:val="single" w:sz="4" w:space="0" w:color="auto"/>
              <w:bottom w:val="single" w:sz="4" w:space="0" w:color="auto"/>
              <w:right w:val="single" w:sz="4" w:space="0" w:color="auto"/>
            </w:tcBorders>
          </w:tcPr>
          <w:p w14:paraId="344485AB" w14:textId="77777777" w:rsidR="00F9581E" w:rsidRDefault="00F9581E">
            <w:pPr>
              <w:widowControl w:val="0"/>
              <w:autoSpaceDE w:val="0"/>
              <w:autoSpaceDN w:val="0"/>
              <w:spacing w:after="0" w:line="240" w:lineRule="auto"/>
              <w:jc w:val="both"/>
              <w:rPr>
                <w:rFonts w:ascii="Times New Roman" w:hAnsi="Times New Roman"/>
                <w:kern w:val="2"/>
                <w:sz w:val="24"/>
                <w:szCs w:val="24"/>
                <w:lang w:eastAsia="ko-KR"/>
              </w:rPr>
            </w:pPr>
          </w:p>
        </w:tc>
      </w:tr>
      <w:tr w:rsidR="00F9581E" w14:paraId="77ECBED8" w14:textId="77777777" w:rsidTr="00F9581E">
        <w:tc>
          <w:tcPr>
            <w:tcW w:w="250" w:type="pct"/>
            <w:tcBorders>
              <w:top w:val="single" w:sz="4" w:space="0" w:color="auto"/>
              <w:left w:val="single" w:sz="4" w:space="0" w:color="auto"/>
              <w:bottom w:val="single" w:sz="4" w:space="0" w:color="auto"/>
              <w:right w:val="single" w:sz="4" w:space="0" w:color="auto"/>
            </w:tcBorders>
          </w:tcPr>
          <w:p w14:paraId="6C442445" w14:textId="77777777" w:rsidR="00F9581E" w:rsidRDefault="00F9581E">
            <w:pPr>
              <w:widowControl w:val="0"/>
              <w:autoSpaceDE w:val="0"/>
              <w:autoSpaceDN w:val="0"/>
              <w:spacing w:after="0" w:line="240" w:lineRule="auto"/>
              <w:jc w:val="both"/>
              <w:rPr>
                <w:rFonts w:ascii="Times New Roman" w:eastAsia="Times New Roman" w:hAnsi="Times New Roman"/>
                <w:kern w:val="2"/>
                <w:sz w:val="24"/>
                <w:szCs w:val="24"/>
                <w:lang w:eastAsia="ko-KR"/>
              </w:rPr>
            </w:pPr>
          </w:p>
        </w:tc>
        <w:tc>
          <w:tcPr>
            <w:tcW w:w="1628" w:type="pct"/>
            <w:tcBorders>
              <w:top w:val="single" w:sz="4" w:space="0" w:color="auto"/>
              <w:left w:val="single" w:sz="4" w:space="0" w:color="auto"/>
              <w:bottom w:val="single" w:sz="4" w:space="0" w:color="auto"/>
              <w:right w:val="single" w:sz="4" w:space="0" w:color="auto"/>
            </w:tcBorders>
          </w:tcPr>
          <w:p w14:paraId="0D3065A7" w14:textId="77777777" w:rsidR="00F9581E" w:rsidRDefault="00F9581E">
            <w:pPr>
              <w:widowControl w:val="0"/>
              <w:autoSpaceDE w:val="0"/>
              <w:autoSpaceDN w:val="0"/>
              <w:spacing w:after="0" w:line="240" w:lineRule="auto"/>
              <w:jc w:val="both"/>
              <w:rPr>
                <w:rFonts w:ascii="Times New Roman" w:hAnsi="Times New Roman"/>
                <w:kern w:val="2"/>
                <w:sz w:val="24"/>
                <w:szCs w:val="24"/>
                <w:lang w:eastAsia="ko-KR"/>
              </w:rPr>
            </w:pPr>
          </w:p>
        </w:tc>
        <w:tc>
          <w:tcPr>
            <w:tcW w:w="771" w:type="pct"/>
            <w:tcBorders>
              <w:top w:val="single" w:sz="4" w:space="0" w:color="auto"/>
              <w:left w:val="single" w:sz="4" w:space="0" w:color="auto"/>
              <w:bottom w:val="single" w:sz="4" w:space="0" w:color="auto"/>
              <w:right w:val="single" w:sz="4" w:space="0" w:color="auto"/>
            </w:tcBorders>
          </w:tcPr>
          <w:p w14:paraId="14B87171" w14:textId="77777777" w:rsidR="00F9581E" w:rsidRDefault="00F9581E">
            <w:pPr>
              <w:widowControl w:val="0"/>
              <w:autoSpaceDE w:val="0"/>
              <w:autoSpaceDN w:val="0"/>
              <w:spacing w:after="0" w:line="240" w:lineRule="auto"/>
              <w:jc w:val="both"/>
              <w:rPr>
                <w:rFonts w:ascii="Times New Roman" w:hAnsi="Times New Roman"/>
                <w:kern w:val="2"/>
                <w:sz w:val="24"/>
                <w:szCs w:val="24"/>
                <w:lang w:eastAsia="ko-KR"/>
              </w:rPr>
            </w:pPr>
          </w:p>
        </w:tc>
        <w:tc>
          <w:tcPr>
            <w:tcW w:w="867" w:type="pct"/>
            <w:tcBorders>
              <w:top w:val="single" w:sz="4" w:space="0" w:color="auto"/>
              <w:left w:val="single" w:sz="4" w:space="0" w:color="auto"/>
              <w:bottom w:val="single" w:sz="4" w:space="0" w:color="auto"/>
              <w:right w:val="single" w:sz="4" w:space="0" w:color="auto"/>
            </w:tcBorders>
          </w:tcPr>
          <w:p w14:paraId="02E4B141" w14:textId="77777777" w:rsidR="00F9581E" w:rsidRDefault="00F9581E">
            <w:pPr>
              <w:widowControl w:val="0"/>
              <w:autoSpaceDE w:val="0"/>
              <w:autoSpaceDN w:val="0"/>
              <w:spacing w:after="0" w:line="240" w:lineRule="auto"/>
              <w:jc w:val="both"/>
              <w:rPr>
                <w:rFonts w:ascii="Times New Roman" w:hAnsi="Times New Roman"/>
                <w:kern w:val="2"/>
                <w:sz w:val="24"/>
                <w:szCs w:val="24"/>
                <w:lang w:eastAsia="ko-KR"/>
              </w:rPr>
            </w:pPr>
          </w:p>
        </w:tc>
        <w:tc>
          <w:tcPr>
            <w:tcW w:w="1062" w:type="pct"/>
            <w:tcBorders>
              <w:top w:val="single" w:sz="4" w:space="0" w:color="auto"/>
              <w:left w:val="single" w:sz="4" w:space="0" w:color="auto"/>
              <w:bottom w:val="single" w:sz="4" w:space="0" w:color="auto"/>
              <w:right w:val="single" w:sz="4" w:space="0" w:color="auto"/>
            </w:tcBorders>
          </w:tcPr>
          <w:p w14:paraId="1A70BCBE" w14:textId="7010210D" w:rsidR="00F9581E" w:rsidRDefault="00F9581E">
            <w:pPr>
              <w:widowControl w:val="0"/>
              <w:autoSpaceDE w:val="0"/>
              <w:autoSpaceDN w:val="0"/>
              <w:spacing w:after="0" w:line="240" w:lineRule="auto"/>
              <w:jc w:val="both"/>
              <w:rPr>
                <w:rFonts w:ascii="Times New Roman" w:hAnsi="Times New Roman"/>
                <w:kern w:val="2"/>
                <w:sz w:val="24"/>
                <w:szCs w:val="24"/>
                <w:lang w:eastAsia="ko-KR"/>
              </w:rPr>
            </w:pPr>
          </w:p>
        </w:tc>
        <w:tc>
          <w:tcPr>
            <w:tcW w:w="422" w:type="pct"/>
            <w:tcBorders>
              <w:top w:val="single" w:sz="4" w:space="0" w:color="auto"/>
              <w:left w:val="single" w:sz="4" w:space="0" w:color="auto"/>
              <w:bottom w:val="single" w:sz="4" w:space="0" w:color="auto"/>
              <w:right w:val="single" w:sz="4" w:space="0" w:color="auto"/>
            </w:tcBorders>
          </w:tcPr>
          <w:p w14:paraId="72058C5B" w14:textId="77777777" w:rsidR="00F9581E" w:rsidRDefault="00F9581E">
            <w:pPr>
              <w:widowControl w:val="0"/>
              <w:autoSpaceDE w:val="0"/>
              <w:autoSpaceDN w:val="0"/>
              <w:spacing w:after="0" w:line="240" w:lineRule="auto"/>
              <w:jc w:val="both"/>
              <w:rPr>
                <w:rFonts w:ascii="Times New Roman" w:hAnsi="Times New Roman"/>
                <w:kern w:val="2"/>
                <w:sz w:val="24"/>
                <w:szCs w:val="24"/>
                <w:lang w:eastAsia="ko-KR"/>
              </w:rPr>
            </w:pPr>
          </w:p>
        </w:tc>
      </w:tr>
      <w:tr w:rsidR="00F9581E" w14:paraId="5574DA9C" w14:textId="77777777" w:rsidTr="00F9581E">
        <w:tc>
          <w:tcPr>
            <w:tcW w:w="250" w:type="pct"/>
            <w:tcBorders>
              <w:top w:val="single" w:sz="4" w:space="0" w:color="auto"/>
              <w:left w:val="single" w:sz="4" w:space="0" w:color="auto"/>
              <w:bottom w:val="single" w:sz="4" w:space="0" w:color="auto"/>
              <w:right w:val="single" w:sz="4" w:space="0" w:color="auto"/>
            </w:tcBorders>
          </w:tcPr>
          <w:p w14:paraId="50625802" w14:textId="77777777" w:rsidR="00F9581E" w:rsidRDefault="00F9581E">
            <w:pPr>
              <w:widowControl w:val="0"/>
              <w:autoSpaceDE w:val="0"/>
              <w:autoSpaceDN w:val="0"/>
              <w:spacing w:after="0" w:line="240" w:lineRule="auto"/>
              <w:jc w:val="both"/>
              <w:rPr>
                <w:rFonts w:ascii="Times New Roman" w:eastAsia="Times New Roman" w:hAnsi="Times New Roman"/>
                <w:kern w:val="2"/>
                <w:sz w:val="24"/>
                <w:szCs w:val="24"/>
                <w:lang w:eastAsia="ko-KR"/>
              </w:rPr>
            </w:pPr>
          </w:p>
        </w:tc>
        <w:tc>
          <w:tcPr>
            <w:tcW w:w="1628" w:type="pct"/>
            <w:tcBorders>
              <w:top w:val="single" w:sz="4" w:space="0" w:color="auto"/>
              <w:left w:val="single" w:sz="4" w:space="0" w:color="auto"/>
              <w:bottom w:val="single" w:sz="4" w:space="0" w:color="auto"/>
              <w:right w:val="single" w:sz="4" w:space="0" w:color="auto"/>
            </w:tcBorders>
          </w:tcPr>
          <w:p w14:paraId="67D72229" w14:textId="77777777" w:rsidR="00F9581E" w:rsidRDefault="00F9581E">
            <w:pPr>
              <w:widowControl w:val="0"/>
              <w:autoSpaceDE w:val="0"/>
              <w:autoSpaceDN w:val="0"/>
              <w:spacing w:after="0" w:line="240" w:lineRule="auto"/>
              <w:jc w:val="both"/>
              <w:rPr>
                <w:rFonts w:ascii="Times New Roman" w:hAnsi="Times New Roman"/>
                <w:kern w:val="2"/>
                <w:sz w:val="24"/>
                <w:szCs w:val="24"/>
                <w:lang w:eastAsia="ko-KR"/>
              </w:rPr>
            </w:pPr>
          </w:p>
        </w:tc>
        <w:tc>
          <w:tcPr>
            <w:tcW w:w="771" w:type="pct"/>
            <w:tcBorders>
              <w:top w:val="single" w:sz="4" w:space="0" w:color="auto"/>
              <w:left w:val="single" w:sz="4" w:space="0" w:color="auto"/>
              <w:bottom w:val="single" w:sz="4" w:space="0" w:color="auto"/>
              <w:right w:val="single" w:sz="4" w:space="0" w:color="auto"/>
            </w:tcBorders>
          </w:tcPr>
          <w:p w14:paraId="43466C24" w14:textId="77777777" w:rsidR="00F9581E" w:rsidRDefault="00F9581E">
            <w:pPr>
              <w:widowControl w:val="0"/>
              <w:autoSpaceDE w:val="0"/>
              <w:autoSpaceDN w:val="0"/>
              <w:spacing w:after="0" w:line="240" w:lineRule="auto"/>
              <w:jc w:val="both"/>
              <w:rPr>
                <w:rFonts w:ascii="Times New Roman" w:hAnsi="Times New Roman"/>
                <w:kern w:val="2"/>
                <w:sz w:val="24"/>
                <w:szCs w:val="24"/>
                <w:lang w:eastAsia="ko-KR"/>
              </w:rPr>
            </w:pPr>
          </w:p>
        </w:tc>
        <w:tc>
          <w:tcPr>
            <w:tcW w:w="867" w:type="pct"/>
            <w:tcBorders>
              <w:top w:val="single" w:sz="4" w:space="0" w:color="auto"/>
              <w:left w:val="single" w:sz="4" w:space="0" w:color="auto"/>
              <w:bottom w:val="single" w:sz="4" w:space="0" w:color="auto"/>
              <w:right w:val="single" w:sz="4" w:space="0" w:color="auto"/>
            </w:tcBorders>
          </w:tcPr>
          <w:p w14:paraId="7FAF7478" w14:textId="77777777" w:rsidR="00F9581E" w:rsidRDefault="00F9581E">
            <w:pPr>
              <w:widowControl w:val="0"/>
              <w:autoSpaceDE w:val="0"/>
              <w:autoSpaceDN w:val="0"/>
              <w:spacing w:after="0" w:line="240" w:lineRule="auto"/>
              <w:jc w:val="both"/>
              <w:rPr>
                <w:rFonts w:ascii="Times New Roman" w:hAnsi="Times New Roman"/>
                <w:kern w:val="2"/>
                <w:sz w:val="24"/>
                <w:szCs w:val="24"/>
                <w:lang w:eastAsia="ko-KR"/>
              </w:rPr>
            </w:pPr>
          </w:p>
        </w:tc>
        <w:tc>
          <w:tcPr>
            <w:tcW w:w="1062" w:type="pct"/>
            <w:tcBorders>
              <w:top w:val="single" w:sz="4" w:space="0" w:color="auto"/>
              <w:left w:val="single" w:sz="4" w:space="0" w:color="auto"/>
              <w:bottom w:val="single" w:sz="4" w:space="0" w:color="auto"/>
              <w:right w:val="single" w:sz="4" w:space="0" w:color="auto"/>
            </w:tcBorders>
          </w:tcPr>
          <w:p w14:paraId="0914262B" w14:textId="35D0DD6B" w:rsidR="00F9581E" w:rsidRDefault="00F9581E">
            <w:pPr>
              <w:widowControl w:val="0"/>
              <w:autoSpaceDE w:val="0"/>
              <w:autoSpaceDN w:val="0"/>
              <w:spacing w:after="0" w:line="240" w:lineRule="auto"/>
              <w:jc w:val="both"/>
              <w:rPr>
                <w:rFonts w:ascii="Times New Roman" w:hAnsi="Times New Roman"/>
                <w:kern w:val="2"/>
                <w:sz w:val="24"/>
                <w:szCs w:val="24"/>
                <w:lang w:eastAsia="ko-KR"/>
              </w:rPr>
            </w:pPr>
          </w:p>
        </w:tc>
        <w:tc>
          <w:tcPr>
            <w:tcW w:w="422" w:type="pct"/>
            <w:tcBorders>
              <w:top w:val="single" w:sz="4" w:space="0" w:color="auto"/>
              <w:left w:val="single" w:sz="4" w:space="0" w:color="auto"/>
              <w:bottom w:val="single" w:sz="4" w:space="0" w:color="auto"/>
              <w:right w:val="single" w:sz="4" w:space="0" w:color="auto"/>
            </w:tcBorders>
          </w:tcPr>
          <w:p w14:paraId="6508FBC9" w14:textId="77777777" w:rsidR="00F9581E" w:rsidRDefault="00F9581E">
            <w:pPr>
              <w:widowControl w:val="0"/>
              <w:autoSpaceDE w:val="0"/>
              <w:autoSpaceDN w:val="0"/>
              <w:spacing w:after="0" w:line="240" w:lineRule="auto"/>
              <w:jc w:val="both"/>
              <w:rPr>
                <w:rFonts w:ascii="Times New Roman" w:hAnsi="Times New Roman"/>
                <w:kern w:val="2"/>
                <w:sz w:val="24"/>
                <w:szCs w:val="24"/>
                <w:lang w:eastAsia="ko-KR"/>
              </w:rPr>
            </w:pPr>
          </w:p>
        </w:tc>
      </w:tr>
      <w:tr w:rsidR="00F9581E" w14:paraId="457CE96B" w14:textId="77777777" w:rsidTr="00F9581E">
        <w:tc>
          <w:tcPr>
            <w:tcW w:w="250" w:type="pct"/>
            <w:tcBorders>
              <w:top w:val="single" w:sz="4" w:space="0" w:color="auto"/>
              <w:left w:val="single" w:sz="4" w:space="0" w:color="auto"/>
              <w:bottom w:val="single" w:sz="4" w:space="0" w:color="auto"/>
              <w:right w:val="single" w:sz="4" w:space="0" w:color="auto"/>
            </w:tcBorders>
          </w:tcPr>
          <w:p w14:paraId="7EF36BE8" w14:textId="77777777" w:rsidR="00F9581E" w:rsidRDefault="00F9581E">
            <w:pPr>
              <w:widowControl w:val="0"/>
              <w:autoSpaceDE w:val="0"/>
              <w:autoSpaceDN w:val="0"/>
              <w:spacing w:after="0" w:line="240" w:lineRule="auto"/>
              <w:jc w:val="both"/>
              <w:rPr>
                <w:rFonts w:ascii="Times New Roman" w:eastAsia="Times New Roman" w:hAnsi="Times New Roman"/>
                <w:kern w:val="2"/>
                <w:sz w:val="24"/>
                <w:szCs w:val="24"/>
                <w:lang w:eastAsia="ko-KR"/>
              </w:rPr>
            </w:pPr>
          </w:p>
        </w:tc>
        <w:tc>
          <w:tcPr>
            <w:tcW w:w="1628" w:type="pct"/>
            <w:tcBorders>
              <w:top w:val="single" w:sz="4" w:space="0" w:color="auto"/>
              <w:left w:val="single" w:sz="4" w:space="0" w:color="auto"/>
              <w:bottom w:val="single" w:sz="4" w:space="0" w:color="auto"/>
              <w:right w:val="single" w:sz="4" w:space="0" w:color="auto"/>
            </w:tcBorders>
          </w:tcPr>
          <w:p w14:paraId="5B7FB04C" w14:textId="77777777" w:rsidR="00F9581E" w:rsidRDefault="00F9581E">
            <w:pPr>
              <w:widowControl w:val="0"/>
              <w:autoSpaceDE w:val="0"/>
              <w:autoSpaceDN w:val="0"/>
              <w:spacing w:after="0" w:line="240" w:lineRule="auto"/>
              <w:jc w:val="both"/>
              <w:rPr>
                <w:rFonts w:ascii="Times New Roman" w:hAnsi="Times New Roman"/>
                <w:kern w:val="2"/>
                <w:sz w:val="24"/>
                <w:szCs w:val="24"/>
                <w:lang w:eastAsia="ko-KR"/>
              </w:rPr>
            </w:pPr>
          </w:p>
        </w:tc>
        <w:tc>
          <w:tcPr>
            <w:tcW w:w="771" w:type="pct"/>
            <w:tcBorders>
              <w:top w:val="single" w:sz="4" w:space="0" w:color="auto"/>
              <w:left w:val="single" w:sz="4" w:space="0" w:color="auto"/>
              <w:bottom w:val="single" w:sz="4" w:space="0" w:color="auto"/>
              <w:right w:val="single" w:sz="4" w:space="0" w:color="auto"/>
            </w:tcBorders>
          </w:tcPr>
          <w:p w14:paraId="4C9B27C1" w14:textId="77777777" w:rsidR="00F9581E" w:rsidRDefault="00F9581E">
            <w:pPr>
              <w:widowControl w:val="0"/>
              <w:autoSpaceDE w:val="0"/>
              <w:autoSpaceDN w:val="0"/>
              <w:spacing w:after="0" w:line="240" w:lineRule="auto"/>
              <w:jc w:val="both"/>
              <w:rPr>
                <w:rFonts w:ascii="Times New Roman" w:hAnsi="Times New Roman"/>
                <w:kern w:val="2"/>
                <w:sz w:val="24"/>
                <w:szCs w:val="24"/>
                <w:lang w:eastAsia="ko-KR"/>
              </w:rPr>
            </w:pPr>
          </w:p>
        </w:tc>
        <w:tc>
          <w:tcPr>
            <w:tcW w:w="867" w:type="pct"/>
            <w:tcBorders>
              <w:top w:val="single" w:sz="4" w:space="0" w:color="auto"/>
              <w:left w:val="single" w:sz="4" w:space="0" w:color="auto"/>
              <w:bottom w:val="single" w:sz="4" w:space="0" w:color="auto"/>
              <w:right w:val="single" w:sz="4" w:space="0" w:color="auto"/>
            </w:tcBorders>
          </w:tcPr>
          <w:p w14:paraId="7750F046" w14:textId="77777777" w:rsidR="00F9581E" w:rsidRDefault="00F9581E">
            <w:pPr>
              <w:widowControl w:val="0"/>
              <w:autoSpaceDE w:val="0"/>
              <w:autoSpaceDN w:val="0"/>
              <w:spacing w:after="0" w:line="240" w:lineRule="auto"/>
              <w:jc w:val="both"/>
              <w:rPr>
                <w:rFonts w:ascii="Times New Roman" w:hAnsi="Times New Roman"/>
                <w:kern w:val="2"/>
                <w:sz w:val="24"/>
                <w:szCs w:val="24"/>
                <w:lang w:eastAsia="ko-KR"/>
              </w:rPr>
            </w:pPr>
          </w:p>
        </w:tc>
        <w:tc>
          <w:tcPr>
            <w:tcW w:w="1062" w:type="pct"/>
            <w:tcBorders>
              <w:top w:val="single" w:sz="4" w:space="0" w:color="auto"/>
              <w:left w:val="single" w:sz="4" w:space="0" w:color="auto"/>
              <w:bottom w:val="single" w:sz="4" w:space="0" w:color="auto"/>
              <w:right w:val="single" w:sz="4" w:space="0" w:color="auto"/>
            </w:tcBorders>
          </w:tcPr>
          <w:p w14:paraId="771EB379" w14:textId="28CB28B7" w:rsidR="00F9581E" w:rsidRDefault="00F9581E">
            <w:pPr>
              <w:widowControl w:val="0"/>
              <w:autoSpaceDE w:val="0"/>
              <w:autoSpaceDN w:val="0"/>
              <w:spacing w:after="0" w:line="240" w:lineRule="auto"/>
              <w:jc w:val="both"/>
              <w:rPr>
                <w:rFonts w:ascii="Times New Roman" w:hAnsi="Times New Roman"/>
                <w:kern w:val="2"/>
                <w:sz w:val="24"/>
                <w:szCs w:val="24"/>
                <w:lang w:eastAsia="ko-KR"/>
              </w:rPr>
            </w:pPr>
          </w:p>
        </w:tc>
        <w:tc>
          <w:tcPr>
            <w:tcW w:w="422" w:type="pct"/>
            <w:tcBorders>
              <w:top w:val="single" w:sz="4" w:space="0" w:color="auto"/>
              <w:left w:val="single" w:sz="4" w:space="0" w:color="auto"/>
              <w:bottom w:val="single" w:sz="4" w:space="0" w:color="auto"/>
              <w:right w:val="single" w:sz="4" w:space="0" w:color="auto"/>
            </w:tcBorders>
          </w:tcPr>
          <w:p w14:paraId="6FD82782" w14:textId="77777777" w:rsidR="00F9581E" w:rsidRDefault="00F9581E">
            <w:pPr>
              <w:widowControl w:val="0"/>
              <w:autoSpaceDE w:val="0"/>
              <w:autoSpaceDN w:val="0"/>
              <w:spacing w:after="0" w:line="240" w:lineRule="auto"/>
              <w:jc w:val="both"/>
              <w:rPr>
                <w:rFonts w:ascii="Times New Roman" w:hAnsi="Times New Roman"/>
                <w:kern w:val="2"/>
                <w:sz w:val="24"/>
                <w:szCs w:val="24"/>
                <w:lang w:eastAsia="ko-KR"/>
              </w:rPr>
            </w:pPr>
          </w:p>
        </w:tc>
      </w:tr>
      <w:tr w:rsidR="00F9581E" w14:paraId="352BE636" w14:textId="77777777" w:rsidTr="00F9581E">
        <w:tc>
          <w:tcPr>
            <w:tcW w:w="250" w:type="pct"/>
            <w:tcBorders>
              <w:top w:val="single" w:sz="4" w:space="0" w:color="auto"/>
              <w:left w:val="single" w:sz="4" w:space="0" w:color="auto"/>
              <w:bottom w:val="single" w:sz="4" w:space="0" w:color="auto"/>
              <w:right w:val="single" w:sz="4" w:space="0" w:color="auto"/>
            </w:tcBorders>
            <w:hideMark/>
          </w:tcPr>
          <w:p w14:paraId="641376B3" w14:textId="77777777" w:rsidR="00F9581E" w:rsidRDefault="00F9581E">
            <w:pPr>
              <w:widowControl w:val="0"/>
              <w:autoSpaceDE w:val="0"/>
              <w:autoSpaceDN w:val="0"/>
              <w:spacing w:after="0" w:line="240" w:lineRule="auto"/>
              <w:jc w:val="both"/>
              <w:rPr>
                <w:rFonts w:ascii="Times New Roman" w:eastAsia="Times New Roman" w:hAnsi="Times New Roman"/>
                <w:b/>
                <w:bCs/>
                <w:kern w:val="2"/>
                <w:sz w:val="24"/>
                <w:szCs w:val="24"/>
                <w:lang w:eastAsia="ko-KR"/>
              </w:rPr>
            </w:pPr>
            <w:r>
              <w:rPr>
                <w:rFonts w:ascii="Times New Roman" w:hAnsi="Times New Roman"/>
                <w:b/>
                <w:bCs/>
                <w:kern w:val="2"/>
                <w:sz w:val="24"/>
                <w:szCs w:val="24"/>
                <w:lang w:eastAsia="ko-KR"/>
              </w:rPr>
              <w:t xml:space="preserve">21 </w:t>
            </w:r>
          </w:p>
        </w:tc>
        <w:tc>
          <w:tcPr>
            <w:tcW w:w="1628" w:type="pct"/>
            <w:tcBorders>
              <w:top w:val="single" w:sz="4" w:space="0" w:color="auto"/>
              <w:left w:val="single" w:sz="4" w:space="0" w:color="auto"/>
              <w:bottom w:val="single" w:sz="4" w:space="0" w:color="auto"/>
              <w:right w:val="single" w:sz="4" w:space="0" w:color="auto"/>
            </w:tcBorders>
            <w:hideMark/>
          </w:tcPr>
          <w:p w14:paraId="59BDA025" w14:textId="77777777" w:rsidR="00F9581E" w:rsidRDefault="00F9581E">
            <w:pPr>
              <w:widowControl w:val="0"/>
              <w:autoSpaceDE w:val="0"/>
              <w:autoSpaceDN w:val="0"/>
              <w:spacing w:after="0" w:line="240" w:lineRule="auto"/>
              <w:rPr>
                <w:rFonts w:ascii="Times New Roman" w:hAnsi="Times New Roman"/>
                <w:b/>
                <w:bCs/>
                <w:kern w:val="2"/>
                <w:sz w:val="24"/>
                <w:szCs w:val="24"/>
                <w:lang w:eastAsia="ko-KR"/>
              </w:rPr>
            </w:pPr>
            <w:r>
              <w:rPr>
                <w:rFonts w:ascii="Times New Roman" w:hAnsi="Times New Roman"/>
                <w:b/>
                <w:bCs/>
                <w:kern w:val="2"/>
                <w:sz w:val="24"/>
                <w:szCs w:val="24"/>
                <w:lang w:eastAsia="ko-KR"/>
              </w:rPr>
              <w:t>День победы русских полков во главе с Великим князем Дмитрием Донским (Куликовская битва, 1380 год).</w:t>
            </w:r>
          </w:p>
          <w:p w14:paraId="5AB59397" w14:textId="77777777" w:rsidR="00F9581E" w:rsidRDefault="00F9581E">
            <w:pPr>
              <w:widowControl w:val="0"/>
              <w:autoSpaceDE w:val="0"/>
              <w:autoSpaceDN w:val="0"/>
              <w:spacing w:after="0" w:line="240" w:lineRule="auto"/>
              <w:rPr>
                <w:rFonts w:ascii="Times New Roman" w:hAnsi="Times New Roman"/>
                <w:b/>
                <w:bCs/>
                <w:kern w:val="2"/>
                <w:sz w:val="24"/>
                <w:szCs w:val="24"/>
                <w:lang w:eastAsia="ko-KR"/>
              </w:rPr>
            </w:pPr>
            <w:r>
              <w:rPr>
                <w:rFonts w:ascii="Times New Roman" w:hAnsi="Times New Roman"/>
                <w:b/>
                <w:bCs/>
                <w:kern w:val="2"/>
                <w:sz w:val="24"/>
                <w:szCs w:val="24"/>
                <w:lang w:eastAsia="ko-KR"/>
              </w:rPr>
              <w:t>День зарождения российской государственности (862 год)</w:t>
            </w:r>
          </w:p>
        </w:tc>
        <w:tc>
          <w:tcPr>
            <w:tcW w:w="771" w:type="pct"/>
            <w:tcBorders>
              <w:top w:val="single" w:sz="4" w:space="0" w:color="auto"/>
              <w:left w:val="single" w:sz="4" w:space="0" w:color="auto"/>
              <w:bottom w:val="single" w:sz="4" w:space="0" w:color="auto"/>
              <w:right w:val="single" w:sz="4" w:space="0" w:color="auto"/>
            </w:tcBorders>
          </w:tcPr>
          <w:p w14:paraId="02EBF422" w14:textId="77777777" w:rsidR="00F9581E" w:rsidRDefault="00F9581E">
            <w:pPr>
              <w:widowControl w:val="0"/>
              <w:autoSpaceDE w:val="0"/>
              <w:autoSpaceDN w:val="0"/>
              <w:spacing w:after="0" w:line="240" w:lineRule="auto"/>
              <w:jc w:val="both"/>
              <w:rPr>
                <w:rFonts w:ascii="Times New Roman" w:hAnsi="Times New Roman"/>
                <w:kern w:val="2"/>
                <w:sz w:val="24"/>
                <w:szCs w:val="24"/>
                <w:lang w:eastAsia="ko-KR"/>
              </w:rPr>
            </w:pPr>
          </w:p>
        </w:tc>
        <w:tc>
          <w:tcPr>
            <w:tcW w:w="867" w:type="pct"/>
            <w:tcBorders>
              <w:top w:val="single" w:sz="4" w:space="0" w:color="auto"/>
              <w:left w:val="single" w:sz="4" w:space="0" w:color="auto"/>
              <w:bottom w:val="single" w:sz="4" w:space="0" w:color="auto"/>
              <w:right w:val="single" w:sz="4" w:space="0" w:color="auto"/>
            </w:tcBorders>
          </w:tcPr>
          <w:p w14:paraId="31015B86" w14:textId="77777777" w:rsidR="00F9581E" w:rsidRDefault="00F9581E">
            <w:pPr>
              <w:widowControl w:val="0"/>
              <w:autoSpaceDE w:val="0"/>
              <w:autoSpaceDN w:val="0"/>
              <w:spacing w:after="0" w:line="240" w:lineRule="auto"/>
              <w:jc w:val="both"/>
              <w:rPr>
                <w:rFonts w:ascii="Times New Roman" w:hAnsi="Times New Roman"/>
                <w:kern w:val="2"/>
                <w:sz w:val="24"/>
                <w:szCs w:val="24"/>
                <w:lang w:eastAsia="ko-KR"/>
              </w:rPr>
            </w:pPr>
          </w:p>
        </w:tc>
        <w:tc>
          <w:tcPr>
            <w:tcW w:w="1062" w:type="pct"/>
            <w:tcBorders>
              <w:top w:val="single" w:sz="4" w:space="0" w:color="auto"/>
              <w:left w:val="single" w:sz="4" w:space="0" w:color="auto"/>
              <w:bottom w:val="single" w:sz="4" w:space="0" w:color="auto"/>
              <w:right w:val="single" w:sz="4" w:space="0" w:color="auto"/>
            </w:tcBorders>
          </w:tcPr>
          <w:p w14:paraId="1C20ECBD" w14:textId="77777777" w:rsidR="00F9581E" w:rsidRDefault="00F9581E">
            <w:pPr>
              <w:widowControl w:val="0"/>
              <w:autoSpaceDE w:val="0"/>
              <w:autoSpaceDN w:val="0"/>
              <w:spacing w:after="0" w:line="240" w:lineRule="auto"/>
              <w:jc w:val="both"/>
              <w:rPr>
                <w:rFonts w:ascii="Times New Roman" w:hAnsi="Times New Roman"/>
                <w:kern w:val="2"/>
                <w:sz w:val="24"/>
                <w:szCs w:val="24"/>
                <w:lang w:eastAsia="ko-KR"/>
              </w:rPr>
            </w:pPr>
          </w:p>
        </w:tc>
        <w:tc>
          <w:tcPr>
            <w:tcW w:w="422" w:type="pct"/>
            <w:tcBorders>
              <w:top w:val="single" w:sz="4" w:space="0" w:color="auto"/>
              <w:left w:val="single" w:sz="4" w:space="0" w:color="auto"/>
              <w:bottom w:val="single" w:sz="4" w:space="0" w:color="auto"/>
              <w:right w:val="single" w:sz="4" w:space="0" w:color="auto"/>
            </w:tcBorders>
          </w:tcPr>
          <w:p w14:paraId="3626DCF6" w14:textId="77777777" w:rsidR="00F9581E" w:rsidRDefault="00F9581E">
            <w:pPr>
              <w:widowControl w:val="0"/>
              <w:autoSpaceDE w:val="0"/>
              <w:autoSpaceDN w:val="0"/>
              <w:spacing w:after="0" w:line="240" w:lineRule="auto"/>
              <w:jc w:val="both"/>
              <w:rPr>
                <w:rFonts w:ascii="Times New Roman" w:hAnsi="Times New Roman"/>
                <w:kern w:val="2"/>
                <w:sz w:val="24"/>
                <w:szCs w:val="24"/>
                <w:lang w:eastAsia="ko-KR"/>
              </w:rPr>
            </w:pPr>
          </w:p>
        </w:tc>
      </w:tr>
      <w:tr w:rsidR="00F9581E" w14:paraId="40CCDF4C" w14:textId="77777777" w:rsidTr="00F9581E">
        <w:tc>
          <w:tcPr>
            <w:tcW w:w="250" w:type="pct"/>
            <w:tcBorders>
              <w:top w:val="single" w:sz="4" w:space="0" w:color="auto"/>
              <w:left w:val="single" w:sz="4" w:space="0" w:color="auto"/>
              <w:bottom w:val="single" w:sz="4" w:space="0" w:color="auto"/>
              <w:right w:val="single" w:sz="4" w:space="0" w:color="auto"/>
            </w:tcBorders>
            <w:hideMark/>
          </w:tcPr>
          <w:p w14:paraId="702B86DF" w14:textId="77777777" w:rsidR="00F9581E" w:rsidRDefault="00F9581E">
            <w:pPr>
              <w:widowControl w:val="0"/>
              <w:autoSpaceDE w:val="0"/>
              <w:autoSpaceDN w:val="0"/>
              <w:spacing w:after="0" w:line="240" w:lineRule="auto"/>
              <w:jc w:val="both"/>
              <w:rPr>
                <w:rFonts w:ascii="Times New Roman" w:eastAsia="Times New Roman" w:hAnsi="Times New Roman"/>
                <w:b/>
                <w:bCs/>
                <w:kern w:val="2"/>
                <w:sz w:val="24"/>
                <w:szCs w:val="24"/>
                <w:lang w:eastAsia="ko-KR"/>
              </w:rPr>
            </w:pPr>
            <w:r>
              <w:rPr>
                <w:rFonts w:ascii="Times New Roman" w:hAnsi="Times New Roman"/>
                <w:b/>
                <w:bCs/>
                <w:kern w:val="2"/>
                <w:sz w:val="24"/>
                <w:szCs w:val="24"/>
                <w:lang w:eastAsia="ko-KR"/>
              </w:rPr>
              <w:t>27</w:t>
            </w:r>
          </w:p>
        </w:tc>
        <w:tc>
          <w:tcPr>
            <w:tcW w:w="1628" w:type="pct"/>
            <w:tcBorders>
              <w:top w:val="single" w:sz="4" w:space="0" w:color="auto"/>
              <w:left w:val="single" w:sz="4" w:space="0" w:color="auto"/>
              <w:bottom w:val="single" w:sz="4" w:space="0" w:color="auto"/>
              <w:right w:val="single" w:sz="4" w:space="0" w:color="auto"/>
            </w:tcBorders>
            <w:hideMark/>
          </w:tcPr>
          <w:p w14:paraId="50E2105F" w14:textId="77777777" w:rsidR="00F9581E" w:rsidRDefault="00F9581E">
            <w:pPr>
              <w:widowControl w:val="0"/>
              <w:autoSpaceDE w:val="0"/>
              <w:autoSpaceDN w:val="0"/>
              <w:spacing w:after="0" w:line="240" w:lineRule="auto"/>
              <w:rPr>
                <w:rFonts w:ascii="Times New Roman" w:hAnsi="Times New Roman"/>
                <w:b/>
                <w:bCs/>
                <w:kern w:val="2"/>
                <w:sz w:val="24"/>
                <w:szCs w:val="24"/>
                <w:lang w:eastAsia="ko-KR"/>
              </w:rPr>
            </w:pPr>
            <w:r>
              <w:rPr>
                <w:rFonts w:ascii="Times New Roman" w:hAnsi="Times New Roman"/>
                <w:b/>
                <w:bCs/>
                <w:kern w:val="2"/>
                <w:sz w:val="24"/>
                <w:szCs w:val="24"/>
                <w:lang w:eastAsia="ko-KR"/>
              </w:rPr>
              <w:t>Всемирный день туризма</w:t>
            </w:r>
          </w:p>
        </w:tc>
        <w:tc>
          <w:tcPr>
            <w:tcW w:w="771" w:type="pct"/>
            <w:tcBorders>
              <w:top w:val="single" w:sz="4" w:space="0" w:color="auto"/>
              <w:left w:val="single" w:sz="4" w:space="0" w:color="auto"/>
              <w:bottom w:val="single" w:sz="4" w:space="0" w:color="auto"/>
              <w:right w:val="single" w:sz="4" w:space="0" w:color="auto"/>
            </w:tcBorders>
          </w:tcPr>
          <w:p w14:paraId="0B9AF3FE" w14:textId="77777777" w:rsidR="00F9581E" w:rsidRDefault="00F9581E">
            <w:pPr>
              <w:widowControl w:val="0"/>
              <w:autoSpaceDE w:val="0"/>
              <w:autoSpaceDN w:val="0"/>
              <w:spacing w:after="0" w:line="240" w:lineRule="auto"/>
              <w:jc w:val="both"/>
              <w:rPr>
                <w:rFonts w:ascii="Times New Roman" w:hAnsi="Times New Roman"/>
                <w:kern w:val="2"/>
                <w:sz w:val="24"/>
                <w:szCs w:val="24"/>
                <w:lang w:eastAsia="ko-KR"/>
              </w:rPr>
            </w:pPr>
          </w:p>
        </w:tc>
        <w:tc>
          <w:tcPr>
            <w:tcW w:w="867" w:type="pct"/>
            <w:tcBorders>
              <w:top w:val="single" w:sz="4" w:space="0" w:color="auto"/>
              <w:left w:val="single" w:sz="4" w:space="0" w:color="auto"/>
              <w:bottom w:val="single" w:sz="4" w:space="0" w:color="auto"/>
              <w:right w:val="single" w:sz="4" w:space="0" w:color="auto"/>
            </w:tcBorders>
          </w:tcPr>
          <w:p w14:paraId="528F04D4" w14:textId="77777777" w:rsidR="00F9581E" w:rsidRDefault="00F9581E">
            <w:pPr>
              <w:widowControl w:val="0"/>
              <w:autoSpaceDE w:val="0"/>
              <w:autoSpaceDN w:val="0"/>
              <w:spacing w:after="0" w:line="240" w:lineRule="auto"/>
              <w:jc w:val="both"/>
              <w:rPr>
                <w:rFonts w:ascii="Times New Roman" w:hAnsi="Times New Roman"/>
                <w:kern w:val="2"/>
                <w:sz w:val="24"/>
                <w:szCs w:val="24"/>
                <w:lang w:eastAsia="ko-KR"/>
              </w:rPr>
            </w:pPr>
          </w:p>
        </w:tc>
        <w:tc>
          <w:tcPr>
            <w:tcW w:w="1062" w:type="pct"/>
            <w:tcBorders>
              <w:top w:val="single" w:sz="4" w:space="0" w:color="auto"/>
              <w:left w:val="single" w:sz="4" w:space="0" w:color="auto"/>
              <w:bottom w:val="single" w:sz="4" w:space="0" w:color="auto"/>
              <w:right w:val="single" w:sz="4" w:space="0" w:color="auto"/>
            </w:tcBorders>
          </w:tcPr>
          <w:p w14:paraId="53B923A3" w14:textId="77777777" w:rsidR="00F9581E" w:rsidRDefault="00F9581E">
            <w:pPr>
              <w:widowControl w:val="0"/>
              <w:autoSpaceDE w:val="0"/>
              <w:autoSpaceDN w:val="0"/>
              <w:spacing w:after="0" w:line="240" w:lineRule="auto"/>
              <w:jc w:val="both"/>
              <w:rPr>
                <w:rFonts w:ascii="Times New Roman" w:hAnsi="Times New Roman"/>
                <w:kern w:val="2"/>
                <w:sz w:val="24"/>
                <w:szCs w:val="24"/>
                <w:lang w:eastAsia="ko-KR"/>
              </w:rPr>
            </w:pPr>
          </w:p>
        </w:tc>
        <w:tc>
          <w:tcPr>
            <w:tcW w:w="422" w:type="pct"/>
            <w:tcBorders>
              <w:top w:val="single" w:sz="4" w:space="0" w:color="auto"/>
              <w:left w:val="single" w:sz="4" w:space="0" w:color="auto"/>
              <w:bottom w:val="single" w:sz="4" w:space="0" w:color="auto"/>
              <w:right w:val="single" w:sz="4" w:space="0" w:color="auto"/>
            </w:tcBorders>
          </w:tcPr>
          <w:p w14:paraId="00991044" w14:textId="77777777" w:rsidR="00F9581E" w:rsidRDefault="00F9581E">
            <w:pPr>
              <w:widowControl w:val="0"/>
              <w:autoSpaceDE w:val="0"/>
              <w:autoSpaceDN w:val="0"/>
              <w:spacing w:after="0" w:line="240" w:lineRule="auto"/>
              <w:jc w:val="both"/>
              <w:rPr>
                <w:rFonts w:ascii="Times New Roman" w:hAnsi="Times New Roman"/>
                <w:kern w:val="2"/>
                <w:sz w:val="24"/>
                <w:szCs w:val="24"/>
                <w:lang w:eastAsia="ko-KR"/>
              </w:rPr>
            </w:pPr>
          </w:p>
        </w:tc>
      </w:tr>
      <w:tr w:rsidR="00F9581E" w14:paraId="109904FC" w14:textId="77777777" w:rsidTr="00F9581E">
        <w:trPr>
          <w:gridAfter w:val="1"/>
          <w:wAfter w:w="422" w:type="pct"/>
        </w:trPr>
        <w:tc>
          <w:tcPr>
            <w:tcW w:w="4578" w:type="pct"/>
            <w:gridSpan w:val="5"/>
            <w:tcBorders>
              <w:top w:val="single" w:sz="4" w:space="0" w:color="auto"/>
              <w:left w:val="single" w:sz="4" w:space="0" w:color="auto"/>
              <w:bottom w:val="single" w:sz="4" w:space="0" w:color="auto"/>
              <w:right w:val="single" w:sz="4" w:space="0" w:color="auto"/>
            </w:tcBorders>
            <w:hideMark/>
          </w:tcPr>
          <w:p w14:paraId="28458558" w14:textId="77777777" w:rsidR="00F9581E" w:rsidRDefault="00F9581E">
            <w:pPr>
              <w:widowControl w:val="0"/>
              <w:autoSpaceDE w:val="0"/>
              <w:autoSpaceDN w:val="0"/>
              <w:spacing w:after="0" w:line="240" w:lineRule="auto"/>
              <w:jc w:val="center"/>
              <w:rPr>
                <w:rFonts w:ascii="Times New Roman" w:eastAsia="Times New Roman" w:hAnsi="Times New Roman"/>
                <w:b/>
                <w:bCs/>
                <w:kern w:val="2"/>
                <w:sz w:val="24"/>
                <w:szCs w:val="24"/>
                <w:lang w:eastAsia="ko-KR"/>
              </w:rPr>
            </w:pPr>
            <w:r>
              <w:rPr>
                <w:rFonts w:ascii="Times New Roman" w:hAnsi="Times New Roman"/>
                <w:b/>
                <w:bCs/>
                <w:kern w:val="2"/>
                <w:sz w:val="24"/>
                <w:szCs w:val="24"/>
                <w:lang w:eastAsia="ko-KR"/>
              </w:rPr>
              <w:t>ОКТЯБРЬ</w:t>
            </w:r>
          </w:p>
        </w:tc>
      </w:tr>
      <w:tr w:rsidR="00F9581E" w14:paraId="50E60EF8" w14:textId="77777777" w:rsidTr="00F9581E">
        <w:tc>
          <w:tcPr>
            <w:tcW w:w="250" w:type="pct"/>
            <w:tcBorders>
              <w:top w:val="single" w:sz="4" w:space="0" w:color="auto"/>
              <w:left w:val="single" w:sz="4" w:space="0" w:color="auto"/>
              <w:bottom w:val="single" w:sz="4" w:space="0" w:color="auto"/>
              <w:right w:val="single" w:sz="4" w:space="0" w:color="auto"/>
            </w:tcBorders>
            <w:hideMark/>
          </w:tcPr>
          <w:p w14:paraId="5960E062" w14:textId="77777777" w:rsidR="00F9581E" w:rsidRDefault="00F9581E">
            <w:pPr>
              <w:widowControl w:val="0"/>
              <w:autoSpaceDE w:val="0"/>
              <w:autoSpaceDN w:val="0"/>
              <w:spacing w:after="0" w:line="240" w:lineRule="auto"/>
              <w:jc w:val="both"/>
              <w:rPr>
                <w:rFonts w:ascii="Times New Roman" w:hAnsi="Times New Roman"/>
                <w:b/>
                <w:bCs/>
                <w:kern w:val="2"/>
                <w:sz w:val="24"/>
                <w:szCs w:val="24"/>
                <w:lang w:eastAsia="ko-KR"/>
              </w:rPr>
            </w:pPr>
            <w:r>
              <w:rPr>
                <w:rFonts w:ascii="Times New Roman" w:hAnsi="Times New Roman"/>
                <w:b/>
                <w:bCs/>
                <w:kern w:val="2"/>
                <w:sz w:val="24"/>
                <w:szCs w:val="24"/>
                <w:lang w:eastAsia="ko-KR"/>
              </w:rPr>
              <w:t>1</w:t>
            </w:r>
          </w:p>
        </w:tc>
        <w:tc>
          <w:tcPr>
            <w:tcW w:w="1628" w:type="pct"/>
            <w:tcBorders>
              <w:top w:val="single" w:sz="4" w:space="0" w:color="auto"/>
              <w:left w:val="single" w:sz="4" w:space="0" w:color="auto"/>
              <w:bottom w:val="single" w:sz="4" w:space="0" w:color="auto"/>
              <w:right w:val="single" w:sz="4" w:space="0" w:color="auto"/>
            </w:tcBorders>
            <w:hideMark/>
          </w:tcPr>
          <w:p w14:paraId="748CE937" w14:textId="77777777" w:rsidR="00F9581E" w:rsidRDefault="00F9581E">
            <w:pPr>
              <w:widowControl w:val="0"/>
              <w:autoSpaceDE w:val="0"/>
              <w:autoSpaceDN w:val="0"/>
              <w:spacing w:after="0" w:line="240" w:lineRule="auto"/>
              <w:jc w:val="both"/>
              <w:rPr>
                <w:rFonts w:ascii="Times New Roman" w:hAnsi="Times New Roman"/>
                <w:b/>
                <w:bCs/>
                <w:kern w:val="2"/>
                <w:sz w:val="24"/>
                <w:szCs w:val="24"/>
                <w:lang w:eastAsia="ko-KR"/>
              </w:rPr>
            </w:pPr>
            <w:r>
              <w:rPr>
                <w:rFonts w:ascii="Times New Roman" w:hAnsi="Times New Roman"/>
                <w:b/>
                <w:bCs/>
                <w:kern w:val="2"/>
                <w:sz w:val="24"/>
                <w:szCs w:val="24"/>
                <w:lang w:eastAsia="ko-KR"/>
              </w:rPr>
              <w:t>День пожилых людей</w:t>
            </w:r>
          </w:p>
        </w:tc>
        <w:tc>
          <w:tcPr>
            <w:tcW w:w="771" w:type="pct"/>
            <w:tcBorders>
              <w:top w:val="single" w:sz="4" w:space="0" w:color="auto"/>
              <w:left w:val="single" w:sz="4" w:space="0" w:color="auto"/>
              <w:bottom w:val="single" w:sz="4" w:space="0" w:color="auto"/>
              <w:right w:val="single" w:sz="4" w:space="0" w:color="auto"/>
            </w:tcBorders>
          </w:tcPr>
          <w:p w14:paraId="5CDBC61C" w14:textId="77777777" w:rsidR="00F9581E" w:rsidRDefault="00F9581E">
            <w:pPr>
              <w:widowControl w:val="0"/>
              <w:autoSpaceDE w:val="0"/>
              <w:autoSpaceDN w:val="0"/>
              <w:spacing w:after="0" w:line="240" w:lineRule="auto"/>
              <w:jc w:val="both"/>
              <w:rPr>
                <w:rFonts w:ascii="Times New Roman" w:hAnsi="Times New Roman"/>
                <w:kern w:val="2"/>
                <w:sz w:val="24"/>
                <w:szCs w:val="24"/>
                <w:lang w:eastAsia="ko-KR"/>
              </w:rPr>
            </w:pPr>
          </w:p>
        </w:tc>
        <w:tc>
          <w:tcPr>
            <w:tcW w:w="867" w:type="pct"/>
            <w:tcBorders>
              <w:top w:val="single" w:sz="4" w:space="0" w:color="auto"/>
              <w:left w:val="single" w:sz="4" w:space="0" w:color="auto"/>
              <w:bottom w:val="single" w:sz="4" w:space="0" w:color="auto"/>
              <w:right w:val="single" w:sz="4" w:space="0" w:color="auto"/>
            </w:tcBorders>
          </w:tcPr>
          <w:p w14:paraId="764C05FF" w14:textId="77777777" w:rsidR="00F9581E" w:rsidRDefault="00F9581E">
            <w:pPr>
              <w:widowControl w:val="0"/>
              <w:autoSpaceDE w:val="0"/>
              <w:autoSpaceDN w:val="0"/>
              <w:spacing w:after="0" w:line="240" w:lineRule="auto"/>
              <w:jc w:val="both"/>
              <w:rPr>
                <w:rFonts w:ascii="Times New Roman" w:hAnsi="Times New Roman"/>
                <w:kern w:val="2"/>
                <w:sz w:val="24"/>
                <w:szCs w:val="24"/>
                <w:lang w:eastAsia="ko-KR"/>
              </w:rPr>
            </w:pPr>
          </w:p>
        </w:tc>
        <w:tc>
          <w:tcPr>
            <w:tcW w:w="1062" w:type="pct"/>
            <w:tcBorders>
              <w:top w:val="single" w:sz="4" w:space="0" w:color="auto"/>
              <w:left w:val="single" w:sz="4" w:space="0" w:color="auto"/>
              <w:bottom w:val="single" w:sz="4" w:space="0" w:color="auto"/>
              <w:right w:val="single" w:sz="4" w:space="0" w:color="auto"/>
            </w:tcBorders>
          </w:tcPr>
          <w:p w14:paraId="5D8F0211" w14:textId="77777777" w:rsidR="00F9581E" w:rsidRDefault="00F9581E">
            <w:pPr>
              <w:widowControl w:val="0"/>
              <w:autoSpaceDE w:val="0"/>
              <w:autoSpaceDN w:val="0"/>
              <w:spacing w:after="0" w:line="240" w:lineRule="auto"/>
              <w:jc w:val="both"/>
              <w:rPr>
                <w:rFonts w:ascii="Times New Roman" w:hAnsi="Times New Roman"/>
                <w:kern w:val="2"/>
                <w:sz w:val="24"/>
                <w:szCs w:val="24"/>
                <w:lang w:eastAsia="ko-KR"/>
              </w:rPr>
            </w:pPr>
          </w:p>
        </w:tc>
        <w:tc>
          <w:tcPr>
            <w:tcW w:w="422" w:type="pct"/>
            <w:tcBorders>
              <w:top w:val="single" w:sz="4" w:space="0" w:color="auto"/>
              <w:left w:val="single" w:sz="4" w:space="0" w:color="auto"/>
              <w:bottom w:val="single" w:sz="4" w:space="0" w:color="auto"/>
              <w:right w:val="single" w:sz="4" w:space="0" w:color="auto"/>
            </w:tcBorders>
          </w:tcPr>
          <w:p w14:paraId="524F3EE2" w14:textId="77777777" w:rsidR="00F9581E" w:rsidRDefault="00F9581E">
            <w:pPr>
              <w:widowControl w:val="0"/>
              <w:autoSpaceDE w:val="0"/>
              <w:autoSpaceDN w:val="0"/>
              <w:spacing w:after="0" w:line="240" w:lineRule="auto"/>
              <w:jc w:val="both"/>
              <w:rPr>
                <w:rFonts w:ascii="Times New Roman" w:hAnsi="Times New Roman"/>
                <w:kern w:val="2"/>
                <w:sz w:val="24"/>
                <w:szCs w:val="24"/>
                <w:lang w:eastAsia="ko-KR"/>
              </w:rPr>
            </w:pPr>
          </w:p>
        </w:tc>
      </w:tr>
      <w:tr w:rsidR="00F9581E" w14:paraId="32CAC736" w14:textId="77777777" w:rsidTr="00F9581E">
        <w:tc>
          <w:tcPr>
            <w:tcW w:w="250" w:type="pct"/>
            <w:tcBorders>
              <w:top w:val="single" w:sz="4" w:space="0" w:color="auto"/>
              <w:left w:val="single" w:sz="4" w:space="0" w:color="auto"/>
              <w:bottom w:val="single" w:sz="4" w:space="0" w:color="auto"/>
              <w:right w:val="single" w:sz="4" w:space="0" w:color="auto"/>
            </w:tcBorders>
          </w:tcPr>
          <w:p w14:paraId="24D90F38" w14:textId="77777777" w:rsidR="00F9581E" w:rsidRDefault="00F9581E">
            <w:pPr>
              <w:widowControl w:val="0"/>
              <w:autoSpaceDE w:val="0"/>
              <w:autoSpaceDN w:val="0"/>
              <w:spacing w:after="0" w:line="240" w:lineRule="auto"/>
              <w:jc w:val="both"/>
              <w:rPr>
                <w:rFonts w:ascii="Times New Roman" w:eastAsia="Times New Roman" w:hAnsi="Times New Roman"/>
                <w:kern w:val="2"/>
                <w:sz w:val="24"/>
                <w:szCs w:val="24"/>
                <w:lang w:eastAsia="ko-KR"/>
              </w:rPr>
            </w:pPr>
          </w:p>
        </w:tc>
        <w:tc>
          <w:tcPr>
            <w:tcW w:w="1628" w:type="pct"/>
            <w:tcBorders>
              <w:top w:val="single" w:sz="4" w:space="0" w:color="auto"/>
              <w:left w:val="single" w:sz="4" w:space="0" w:color="auto"/>
              <w:bottom w:val="single" w:sz="4" w:space="0" w:color="auto"/>
              <w:right w:val="single" w:sz="4" w:space="0" w:color="auto"/>
            </w:tcBorders>
            <w:hideMark/>
          </w:tcPr>
          <w:p w14:paraId="3629A9FE" w14:textId="77777777" w:rsidR="00F9581E" w:rsidRDefault="00F9581E">
            <w:pPr>
              <w:widowControl w:val="0"/>
              <w:autoSpaceDE w:val="0"/>
              <w:autoSpaceDN w:val="0"/>
              <w:spacing w:after="0" w:line="240" w:lineRule="auto"/>
              <w:jc w:val="both"/>
              <w:rPr>
                <w:rFonts w:ascii="Times New Roman" w:hAnsi="Times New Roman"/>
                <w:b/>
                <w:bCs/>
                <w:kern w:val="2"/>
                <w:sz w:val="24"/>
                <w:szCs w:val="24"/>
                <w:lang w:eastAsia="ko-KR"/>
              </w:rPr>
            </w:pPr>
            <w:r>
              <w:rPr>
                <w:rFonts w:ascii="Times New Roman" w:hAnsi="Times New Roman"/>
                <w:b/>
                <w:bCs/>
                <w:kern w:val="2"/>
                <w:sz w:val="24"/>
                <w:szCs w:val="24"/>
                <w:lang w:eastAsia="ko-KR"/>
              </w:rPr>
              <w:t>День Учителя</w:t>
            </w:r>
          </w:p>
        </w:tc>
        <w:tc>
          <w:tcPr>
            <w:tcW w:w="771" w:type="pct"/>
            <w:tcBorders>
              <w:top w:val="single" w:sz="4" w:space="0" w:color="auto"/>
              <w:left w:val="single" w:sz="4" w:space="0" w:color="auto"/>
              <w:bottom w:val="single" w:sz="4" w:space="0" w:color="auto"/>
              <w:right w:val="single" w:sz="4" w:space="0" w:color="auto"/>
            </w:tcBorders>
          </w:tcPr>
          <w:p w14:paraId="776B3629" w14:textId="77777777" w:rsidR="00F9581E" w:rsidRDefault="00F9581E">
            <w:pPr>
              <w:widowControl w:val="0"/>
              <w:autoSpaceDE w:val="0"/>
              <w:autoSpaceDN w:val="0"/>
              <w:spacing w:after="0" w:line="240" w:lineRule="auto"/>
              <w:jc w:val="both"/>
              <w:rPr>
                <w:rFonts w:ascii="Times New Roman" w:hAnsi="Times New Roman"/>
                <w:kern w:val="2"/>
                <w:sz w:val="24"/>
                <w:szCs w:val="24"/>
                <w:lang w:eastAsia="ko-KR"/>
              </w:rPr>
            </w:pPr>
          </w:p>
        </w:tc>
        <w:tc>
          <w:tcPr>
            <w:tcW w:w="867" w:type="pct"/>
            <w:tcBorders>
              <w:top w:val="single" w:sz="4" w:space="0" w:color="auto"/>
              <w:left w:val="single" w:sz="4" w:space="0" w:color="auto"/>
              <w:bottom w:val="single" w:sz="4" w:space="0" w:color="auto"/>
              <w:right w:val="single" w:sz="4" w:space="0" w:color="auto"/>
            </w:tcBorders>
          </w:tcPr>
          <w:p w14:paraId="6709A845" w14:textId="77777777" w:rsidR="00F9581E" w:rsidRDefault="00F9581E">
            <w:pPr>
              <w:widowControl w:val="0"/>
              <w:autoSpaceDE w:val="0"/>
              <w:autoSpaceDN w:val="0"/>
              <w:spacing w:after="0" w:line="240" w:lineRule="auto"/>
              <w:jc w:val="both"/>
              <w:rPr>
                <w:rFonts w:ascii="Times New Roman" w:hAnsi="Times New Roman"/>
                <w:kern w:val="2"/>
                <w:sz w:val="24"/>
                <w:szCs w:val="24"/>
                <w:lang w:eastAsia="ko-KR"/>
              </w:rPr>
            </w:pPr>
          </w:p>
        </w:tc>
        <w:tc>
          <w:tcPr>
            <w:tcW w:w="1062" w:type="pct"/>
            <w:tcBorders>
              <w:top w:val="single" w:sz="4" w:space="0" w:color="auto"/>
              <w:left w:val="single" w:sz="4" w:space="0" w:color="auto"/>
              <w:bottom w:val="single" w:sz="4" w:space="0" w:color="auto"/>
              <w:right w:val="single" w:sz="4" w:space="0" w:color="auto"/>
            </w:tcBorders>
          </w:tcPr>
          <w:p w14:paraId="78895620" w14:textId="77777777" w:rsidR="00F9581E" w:rsidRDefault="00F9581E">
            <w:pPr>
              <w:widowControl w:val="0"/>
              <w:autoSpaceDE w:val="0"/>
              <w:autoSpaceDN w:val="0"/>
              <w:spacing w:after="0" w:line="240" w:lineRule="auto"/>
              <w:jc w:val="both"/>
              <w:rPr>
                <w:rFonts w:ascii="Times New Roman" w:hAnsi="Times New Roman"/>
                <w:kern w:val="2"/>
                <w:sz w:val="24"/>
                <w:szCs w:val="24"/>
                <w:lang w:eastAsia="ko-KR"/>
              </w:rPr>
            </w:pPr>
          </w:p>
        </w:tc>
        <w:tc>
          <w:tcPr>
            <w:tcW w:w="422" w:type="pct"/>
            <w:tcBorders>
              <w:top w:val="single" w:sz="4" w:space="0" w:color="auto"/>
              <w:left w:val="single" w:sz="4" w:space="0" w:color="auto"/>
              <w:bottom w:val="single" w:sz="4" w:space="0" w:color="auto"/>
              <w:right w:val="single" w:sz="4" w:space="0" w:color="auto"/>
            </w:tcBorders>
          </w:tcPr>
          <w:p w14:paraId="47B9FB84" w14:textId="77777777" w:rsidR="00F9581E" w:rsidRDefault="00F9581E">
            <w:pPr>
              <w:widowControl w:val="0"/>
              <w:autoSpaceDE w:val="0"/>
              <w:autoSpaceDN w:val="0"/>
              <w:spacing w:after="0" w:line="240" w:lineRule="auto"/>
              <w:jc w:val="both"/>
              <w:rPr>
                <w:rFonts w:ascii="Times New Roman" w:hAnsi="Times New Roman"/>
                <w:kern w:val="2"/>
                <w:sz w:val="24"/>
                <w:szCs w:val="24"/>
                <w:lang w:eastAsia="ko-KR"/>
              </w:rPr>
            </w:pPr>
          </w:p>
        </w:tc>
      </w:tr>
      <w:tr w:rsidR="00F9581E" w14:paraId="01D63DA0" w14:textId="77777777" w:rsidTr="00F9581E">
        <w:tc>
          <w:tcPr>
            <w:tcW w:w="250" w:type="pct"/>
            <w:tcBorders>
              <w:top w:val="single" w:sz="4" w:space="0" w:color="auto"/>
              <w:left w:val="single" w:sz="4" w:space="0" w:color="auto"/>
              <w:bottom w:val="single" w:sz="4" w:space="0" w:color="auto"/>
              <w:right w:val="single" w:sz="4" w:space="0" w:color="auto"/>
            </w:tcBorders>
          </w:tcPr>
          <w:p w14:paraId="28493604" w14:textId="77777777" w:rsidR="00F9581E" w:rsidRDefault="00F9581E">
            <w:pPr>
              <w:widowControl w:val="0"/>
              <w:autoSpaceDE w:val="0"/>
              <w:autoSpaceDN w:val="0"/>
              <w:spacing w:after="0" w:line="240" w:lineRule="auto"/>
              <w:jc w:val="both"/>
              <w:rPr>
                <w:rFonts w:ascii="Times New Roman" w:eastAsia="Times New Roman" w:hAnsi="Times New Roman"/>
                <w:kern w:val="2"/>
                <w:sz w:val="24"/>
                <w:szCs w:val="24"/>
                <w:lang w:eastAsia="ko-KR"/>
              </w:rPr>
            </w:pPr>
          </w:p>
        </w:tc>
        <w:tc>
          <w:tcPr>
            <w:tcW w:w="1628" w:type="pct"/>
            <w:tcBorders>
              <w:top w:val="single" w:sz="4" w:space="0" w:color="auto"/>
              <w:left w:val="single" w:sz="4" w:space="0" w:color="auto"/>
              <w:bottom w:val="single" w:sz="4" w:space="0" w:color="auto"/>
              <w:right w:val="single" w:sz="4" w:space="0" w:color="auto"/>
            </w:tcBorders>
          </w:tcPr>
          <w:p w14:paraId="1BA9F14D" w14:textId="77777777" w:rsidR="00F9581E" w:rsidRDefault="00F9581E">
            <w:pPr>
              <w:widowControl w:val="0"/>
              <w:autoSpaceDE w:val="0"/>
              <w:autoSpaceDN w:val="0"/>
              <w:spacing w:after="0" w:line="240" w:lineRule="auto"/>
              <w:jc w:val="both"/>
              <w:rPr>
                <w:rFonts w:ascii="Times New Roman" w:hAnsi="Times New Roman"/>
                <w:kern w:val="2"/>
                <w:sz w:val="24"/>
                <w:szCs w:val="24"/>
                <w:lang w:eastAsia="ko-KR"/>
              </w:rPr>
            </w:pPr>
          </w:p>
        </w:tc>
        <w:tc>
          <w:tcPr>
            <w:tcW w:w="771" w:type="pct"/>
            <w:tcBorders>
              <w:top w:val="single" w:sz="4" w:space="0" w:color="auto"/>
              <w:left w:val="single" w:sz="4" w:space="0" w:color="auto"/>
              <w:bottom w:val="single" w:sz="4" w:space="0" w:color="auto"/>
              <w:right w:val="single" w:sz="4" w:space="0" w:color="auto"/>
            </w:tcBorders>
          </w:tcPr>
          <w:p w14:paraId="619AD323" w14:textId="77777777" w:rsidR="00F9581E" w:rsidRDefault="00F9581E">
            <w:pPr>
              <w:widowControl w:val="0"/>
              <w:autoSpaceDE w:val="0"/>
              <w:autoSpaceDN w:val="0"/>
              <w:spacing w:after="0" w:line="240" w:lineRule="auto"/>
              <w:jc w:val="both"/>
              <w:rPr>
                <w:rFonts w:ascii="Times New Roman" w:hAnsi="Times New Roman"/>
                <w:kern w:val="2"/>
                <w:sz w:val="24"/>
                <w:szCs w:val="24"/>
                <w:lang w:eastAsia="ko-KR"/>
              </w:rPr>
            </w:pPr>
          </w:p>
        </w:tc>
        <w:tc>
          <w:tcPr>
            <w:tcW w:w="867" w:type="pct"/>
            <w:tcBorders>
              <w:top w:val="single" w:sz="4" w:space="0" w:color="auto"/>
              <w:left w:val="single" w:sz="4" w:space="0" w:color="auto"/>
              <w:bottom w:val="single" w:sz="4" w:space="0" w:color="auto"/>
              <w:right w:val="single" w:sz="4" w:space="0" w:color="auto"/>
            </w:tcBorders>
          </w:tcPr>
          <w:p w14:paraId="0BA2E073" w14:textId="77777777" w:rsidR="00F9581E" w:rsidRDefault="00F9581E">
            <w:pPr>
              <w:widowControl w:val="0"/>
              <w:autoSpaceDE w:val="0"/>
              <w:autoSpaceDN w:val="0"/>
              <w:spacing w:after="0" w:line="240" w:lineRule="auto"/>
              <w:jc w:val="both"/>
              <w:rPr>
                <w:rFonts w:ascii="Times New Roman" w:hAnsi="Times New Roman"/>
                <w:kern w:val="2"/>
                <w:sz w:val="24"/>
                <w:szCs w:val="24"/>
                <w:lang w:eastAsia="ko-KR"/>
              </w:rPr>
            </w:pPr>
          </w:p>
        </w:tc>
        <w:tc>
          <w:tcPr>
            <w:tcW w:w="1062" w:type="pct"/>
            <w:tcBorders>
              <w:top w:val="single" w:sz="4" w:space="0" w:color="auto"/>
              <w:left w:val="single" w:sz="4" w:space="0" w:color="auto"/>
              <w:bottom w:val="single" w:sz="4" w:space="0" w:color="auto"/>
              <w:right w:val="single" w:sz="4" w:space="0" w:color="auto"/>
            </w:tcBorders>
          </w:tcPr>
          <w:p w14:paraId="0289637D" w14:textId="77777777" w:rsidR="00F9581E" w:rsidRDefault="00F9581E">
            <w:pPr>
              <w:widowControl w:val="0"/>
              <w:autoSpaceDE w:val="0"/>
              <w:autoSpaceDN w:val="0"/>
              <w:spacing w:after="0" w:line="240" w:lineRule="auto"/>
              <w:jc w:val="both"/>
              <w:rPr>
                <w:rFonts w:ascii="Times New Roman" w:hAnsi="Times New Roman"/>
                <w:kern w:val="2"/>
                <w:sz w:val="24"/>
                <w:szCs w:val="24"/>
                <w:lang w:eastAsia="ko-KR"/>
              </w:rPr>
            </w:pPr>
          </w:p>
        </w:tc>
        <w:tc>
          <w:tcPr>
            <w:tcW w:w="422" w:type="pct"/>
            <w:tcBorders>
              <w:top w:val="single" w:sz="4" w:space="0" w:color="auto"/>
              <w:left w:val="single" w:sz="4" w:space="0" w:color="auto"/>
              <w:bottom w:val="single" w:sz="4" w:space="0" w:color="auto"/>
              <w:right w:val="single" w:sz="4" w:space="0" w:color="auto"/>
            </w:tcBorders>
          </w:tcPr>
          <w:p w14:paraId="6BBA5F5D" w14:textId="77777777" w:rsidR="00F9581E" w:rsidRDefault="00F9581E">
            <w:pPr>
              <w:widowControl w:val="0"/>
              <w:autoSpaceDE w:val="0"/>
              <w:autoSpaceDN w:val="0"/>
              <w:spacing w:after="0" w:line="240" w:lineRule="auto"/>
              <w:jc w:val="both"/>
              <w:rPr>
                <w:rFonts w:ascii="Times New Roman" w:hAnsi="Times New Roman"/>
                <w:kern w:val="2"/>
                <w:sz w:val="24"/>
                <w:szCs w:val="24"/>
                <w:lang w:eastAsia="ko-KR"/>
              </w:rPr>
            </w:pPr>
          </w:p>
        </w:tc>
      </w:tr>
      <w:tr w:rsidR="00F9581E" w14:paraId="762C1E9E" w14:textId="77777777" w:rsidTr="00F9581E">
        <w:tc>
          <w:tcPr>
            <w:tcW w:w="250" w:type="pct"/>
            <w:tcBorders>
              <w:top w:val="single" w:sz="4" w:space="0" w:color="auto"/>
              <w:left w:val="single" w:sz="4" w:space="0" w:color="auto"/>
              <w:bottom w:val="single" w:sz="4" w:space="0" w:color="auto"/>
              <w:right w:val="single" w:sz="4" w:space="0" w:color="auto"/>
            </w:tcBorders>
          </w:tcPr>
          <w:p w14:paraId="1306C7B1" w14:textId="77777777" w:rsidR="00F9581E" w:rsidRDefault="00F9581E">
            <w:pPr>
              <w:widowControl w:val="0"/>
              <w:autoSpaceDE w:val="0"/>
              <w:autoSpaceDN w:val="0"/>
              <w:spacing w:after="0" w:line="240" w:lineRule="auto"/>
              <w:jc w:val="both"/>
              <w:rPr>
                <w:rFonts w:ascii="Times New Roman" w:hAnsi="Times New Roman"/>
                <w:kern w:val="2"/>
                <w:sz w:val="24"/>
                <w:szCs w:val="24"/>
                <w:lang w:eastAsia="ko-KR"/>
              </w:rPr>
            </w:pPr>
          </w:p>
        </w:tc>
        <w:tc>
          <w:tcPr>
            <w:tcW w:w="1628" w:type="pct"/>
            <w:tcBorders>
              <w:top w:val="single" w:sz="4" w:space="0" w:color="auto"/>
              <w:left w:val="single" w:sz="4" w:space="0" w:color="auto"/>
              <w:bottom w:val="single" w:sz="4" w:space="0" w:color="auto"/>
              <w:right w:val="single" w:sz="4" w:space="0" w:color="auto"/>
            </w:tcBorders>
          </w:tcPr>
          <w:p w14:paraId="06279D5C" w14:textId="77777777" w:rsidR="00F9581E" w:rsidRDefault="00F9581E">
            <w:pPr>
              <w:widowControl w:val="0"/>
              <w:autoSpaceDE w:val="0"/>
              <w:autoSpaceDN w:val="0"/>
              <w:spacing w:after="0" w:line="240" w:lineRule="auto"/>
              <w:jc w:val="both"/>
              <w:rPr>
                <w:rFonts w:ascii="Times New Roman" w:hAnsi="Times New Roman"/>
                <w:kern w:val="2"/>
                <w:sz w:val="24"/>
                <w:szCs w:val="24"/>
                <w:lang w:eastAsia="ko-KR"/>
              </w:rPr>
            </w:pPr>
          </w:p>
        </w:tc>
        <w:tc>
          <w:tcPr>
            <w:tcW w:w="771" w:type="pct"/>
            <w:tcBorders>
              <w:top w:val="single" w:sz="4" w:space="0" w:color="auto"/>
              <w:left w:val="single" w:sz="4" w:space="0" w:color="auto"/>
              <w:bottom w:val="single" w:sz="4" w:space="0" w:color="auto"/>
              <w:right w:val="single" w:sz="4" w:space="0" w:color="auto"/>
            </w:tcBorders>
          </w:tcPr>
          <w:p w14:paraId="38CC848D" w14:textId="77777777" w:rsidR="00F9581E" w:rsidRDefault="00F9581E">
            <w:pPr>
              <w:widowControl w:val="0"/>
              <w:autoSpaceDE w:val="0"/>
              <w:autoSpaceDN w:val="0"/>
              <w:spacing w:after="0" w:line="240" w:lineRule="auto"/>
              <w:jc w:val="both"/>
              <w:rPr>
                <w:rFonts w:ascii="Times New Roman" w:hAnsi="Times New Roman"/>
                <w:kern w:val="2"/>
                <w:sz w:val="24"/>
                <w:szCs w:val="24"/>
                <w:lang w:eastAsia="ko-KR"/>
              </w:rPr>
            </w:pPr>
          </w:p>
        </w:tc>
        <w:tc>
          <w:tcPr>
            <w:tcW w:w="867" w:type="pct"/>
            <w:tcBorders>
              <w:top w:val="single" w:sz="4" w:space="0" w:color="auto"/>
              <w:left w:val="single" w:sz="4" w:space="0" w:color="auto"/>
              <w:bottom w:val="single" w:sz="4" w:space="0" w:color="auto"/>
              <w:right w:val="single" w:sz="4" w:space="0" w:color="auto"/>
            </w:tcBorders>
          </w:tcPr>
          <w:p w14:paraId="1905DC8F" w14:textId="77777777" w:rsidR="00F9581E" w:rsidRDefault="00F9581E">
            <w:pPr>
              <w:widowControl w:val="0"/>
              <w:autoSpaceDE w:val="0"/>
              <w:autoSpaceDN w:val="0"/>
              <w:spacing w:after="0" w:line="240" w:lineRule="auto"/>
              <w:jc w:val="both"/>
              <w:rPr>
                <w:rFonts w:ascii="Times New Roman" w:hAnsi="Times New Roman"/>
                <w:kern w:val="2"/>
                <w:sz w:val="24"/>
                <w:szCs w:val="24"/>
                <w:lang w:eastAsia="ko-KR"/>
              </w:rPr>
            </w:pPr>
          </w:p>
        </w:tc>
        <w:tc>
          <w:tcPr>
            <w:tcW w:w="1062" w:type="pct"/>
            <w:tcBorders>
              <w:top w:val="single" w:sz="4" w:space="0" w:color="auto"/>
              <w:left w:val="single" w:sz="4" w:space="0" w:color="auto"/>
              <w:bottom w:val="single" w:sz="4" w:space="0" w:color="auto"/>
              <w:right w:val="single" w:sz="4" w:space="0" w:color="auto"/>
            </w:tcBorders>
          </w:tcPr>
          <w:p w14:paraId="10EB0A6E" w14:textId="77777777" w:rsidR="00F9581E" w:rsidRDefault="00F9581E">
            <w:pPr>
              <w:widowControl w:val="0"/>
              <w:autoSpaceDE w:val="0"/>
              <w:autoSpaceDN w:val="0"/>
              <w:spacing w:after="0" w:line="240" w:lineRule="auto"/>
              <w:jc w:val="both"/>
              <w:rPr>
                <w:rFonts w:ascii="Times New Roman" w:hAnsi="Times New Roman"/>
                <w:kern w:val="2"/>
                <w:sz w:val="24"/>
                <w:szCs w:val="24"/>
                <w:lang w:eastAsia="ko-KR"/>
              </w:rPr>
            </w:pPr>
          </w:p>
        </w:tc>
        <w:tc>
          <w:tcPr>
            <w:tcW w:w="422" w:type="pct"/>
            <w:tcBorders>
              <w:top w:val="single" w:sz="4" w:space="0" w:color="auto"/>
              <w:left w:val="single" w:sz="4" w:space="0" w:color="auto"/>
              <w:bottom w:val="single" w:sz="4" w:space="0" w:color="auto"/>
              <w:right w:val="single" w:sz="4" w:space="0" w:color="auto"/>
            </w:tcBorders>
          </w:tcPr>
          <w:p w14:paraId="23FBE572" w14:textId="77777777" w:rsidR="00F9581E" w:rsidRDefault="00F9581E">
            <w:pPr>
              <w:widowControl w:val="0"/>
              <w:autoSpaceDE w:val="0"/>
              <w:autoSpaceDN w:val="0"/>
              <w:spacing w:after="0" w:line="240" w:lineRule="auto"/>
              <w:jc w:val="both"/>
              <w:rPr>
                <w:rFonts w:ascii="Times New Roman" w:hAnsi="Times New Roman"/>
                <w:kern w:val="2"/>
                <w:sz w:val="24"/>
                <w:szCs w:val="24"/>
                <w:lang w:eastAsia="ko-KR"/>
              </w:rPr>
            </w:pPr>
          </w:p>
        </w:tc>
      </w:tr>
      <w:tr w:rsidR="00F9581E" w14:paraId="6EDEF670" w14:textId="77777777" w:rsidTr="00F9581E">
        <w:tc>
          <w:tcPr>
            <w:tcW w:w="250" w:type="pct"/>
            <w:tcBorders>
              <w:top w:val="single" w:sz="4" w:space="0" w:color="auto"/>
              <w:left w:val="single" w:sz="4" w:space="0" w:color="auto"/>
              <w:bottom w:val="single" w:sz="4" w:space="0" w:color="auto"/>
              <w:right w:val="single" w:sz="4" w:space="0" w:color="auto"/>
            </w:tcBorders>
          </w:tcPr>
          <w:p w14:paraId="159F78EE" w14:textId="77777777" w:rsidR="00F9581E" w:rsidRDefault="00F9581E">
            <w:pPr>
              <w:widowControl w:val="0"/>
              <w:autoSpaceDE w:val="0"/>
              <w:autoSpaceDN w:val="0"/>
              <w:spacing w:after="0" w:line="240" w:lineRule="auto"/>
              <w:jc w:val="both"/>
              <w:rPr>
                <w:rFonts w:ascii="Times New Roman" w:hAnsi="Times New Roman"/>
                <w:kern w:val="2"/>
                <w:sz w:val="24"/>
                <w:szCs w:val="24"/>
                <w:lang w:eastAsia="ko-KR"/>
              </w:rPr>
            </w:pPr>
          </w:p>
        </w:tc>
        <w:tc>
          <w:tcPr>
            <w:tcW w:w="1628" w:type="pct"/>
            <w:tcBorders>
              <w:top w:val="single" w:sz="4" w:space="0" w:color="auto"/>
              <w:left w:val="single" w:sz="4" w:space="0" w:color="auto"/>
              <w:bottom w:val="single" w:sz="4" w:space="0" w:color="auto"/>
              <w:right w:val="single" w:sz="4" w:space="0" w:color="auto"/>
            </w:tcBorders>
          </w:tcPr>
          <w:p w14:paraId="21EEFABC" w14:textId="77777777" w:rsidR="00F9581E" w:rsidRDefault="00F9581E">
            <w:pPr>
              <w:widowControl w:val="0"/>
              <w:autoSpaceDE w:val="0"/>
              <w:autoSpaceDN w:val="0"/>
              <w:spacing w:after="0" w:line="240" w:lineRule="auto"/>
              <w:jc w:val="both"/>
              <w:rPr>
                <w:rFonts w:ascii="Times New Roman" w:hAnsi="Times New Roman"/>
                <w:kern w:val="2"/>
                <w:sz w:val="24"/>
                <w:szCs w:val="24"/>
                <w:lang w:eastAsia="ko-KR"/>
              </w:rPr>
            </w:pPr>
          </w:p>
        </w:tc>
        <w:tc>
          <w:tcPr>
            <w:tcW w:w="771" w:type="pct"/>
            <w:tcBorders>
              <w:top w:val="single" w:sz="4" w:space="0" w:color="auto"/>
              <w:left w:val="single" w:sz="4" w:space="0" w:color="auto"/>
              <w:bottom w:val="single" w:sz="4" w:space="0" w:color="auto"/>
              <w:right w:val="single" w:sz="4" w:space="0" w:color="auto"/>
            </w:tcBorders>
          </w:tcPr>
          <w:p w14:paraId="6815C195" w14:textId="77777777" w:rsidR="00F9581E" w:rsidRDefault="00F9581E">
            <w:pPr>
              <w:widowControl w:val="0"/>
              <w:autoSpaceDE w:val="0"/>
              <w:autoSpaceDN w:val="0"/>
              <w:spacing w:after="0" w:line="240" w:lineRule="auto"/>
              <w:jc w:val="both"/>
              <w:rPr>
                <w:rFonts w:ascii="Times New Roman" w:hAnsi="Times New Roman"/>
                <w:kern w:val="2"/>
                <w:sz w:val="24"/>
                <w:szCs w:val="24"/>
                <w:lang w:eastAsia="ko-KR"/>
              </w:rPr>
            </w:pPr>
          </w:p>
        </w:tc>
        <w:tc>
          <w:tcPr>
            <w:tcW w:w="867" w:type="pct"/>
            <w:tcBorders>
              <w:top w:val="single" w:sz="4" w:space="0" w:color="auto"/>
              <w:left w:val="single" w:sz="4" w:space="0" w:color="auto"/>
              <w:bottom w:val="single" w:sz="4" w:space="0" w:color="auto"/>
              <w:right w:val="single" w:sz="4" w:space="0" w:color="auto"/>
            </w:tcBorders>
          </w:tcPr>
          <w:p w14:paraId="25B04F51" w14:textId="77777777" w:rsidR="00F9581E" w:rsidRDefault="00F9581E">
            <w:pPr>
              <w:widowControl w:val="0"/>
              <w:autoSpaceDE w:val="0"/>
              <w:autoSpaceDN w:val="0"/>
              <w:spacing w:after="0" w:line="240" w:lineRule="auto"/>
              <w:jc w:val="both"/>
              <w:rPr>
                <w:rFonts w:ascii="Times New Roman" w:hAnsi="Times New Roman"/>
                <w:kern w:val="2"/>
                <w:sz w:val="24"/>
                <w:szCs w:val="24"/>
                <w:lang w:eastAsia="ko-KR"/>
              </w:rPr>
            </w:pPr>
          </w:p>
        </w:tc>
        <w:tc>
          <w:tcPr>
            <w:tcW w:w="1062" w:type="pct"/>
            <w:tcBorders>
              <w:top w:val="single" w:sz="4" w:space="0" w:color="auto"/>
              <w:left w:val="single" w:sz="4" w:space="0" w:color="auto"/>
              <w:bottom w:val="single" w:sz="4" w:space="0" w:color="auto"/>
              <w:right w:val="single" w:sz="4" w:space="0" w:color="auto"/>
            </w:tcBorders>
          </w:tcPr>
          <w:p w14:paraId="77DF9643" w14:textId="77777777" w:rsidR="00F9581E" w:rsidRDefault="00F9581E">
            <w:pPr>
              <w:widowControl w:val="0"/>
              <w:autoSpaceDE w:val="0"/>
              <w:autoSpaceDN w:val="0"/>
              <w:spacing w:after="0" w:line="240" w:lineRule="auto"/>
              <w:jc w:val="both"/>
              <w:rPr>
                <w:rFonts w:ascii="Times New Roman" w:hAnsi="Times New Roman"/>
                <w:kern w:val="2"/>
                <w:sz w:val="24"/>
                <w:szCs w:val="24"/>
                <w:lang w:eastAsia="ko-KR"/>
              </w:rPr>
            </w:pPr>
          </w:p>
        </w:tc>
        <w:tc>
          <w:tcPr>
            <w:tcW w:w="422" w:type="pct"/>
            <w:tcBorders>
              <w:top w:val="single" w:sz="4" w:space="0" w:color="auto"/>
              <w:left w:val="single" w:sz="4" w:space="0" w:color="auto"/>
              <w:bottom w:val="single" w:sz="4" w:space="0" w:color="auto"/>
              <w:right w:val="single" w:sz="4" w:space="0" w:color="auto"/>
            </w:tcBorders>
          </w:tcPr>
          <w:p w14:paraId="57947F40" w14:textId="77777777" w:rsidR="00F9581E" w:rsidRDefault="00F9581E">
            <w:pPr>
              <w:widowControl w:val="0"/>
              <w:autoSpaceDE w:val="0"/>
              <w:autoSpaceDN w:val="0"/>
              <w:spacing w:after="0" w:line="240" w:lineRule="auto"/>
              <w:jc w:val="both"/>
              <w:rPr>
                <w:rFonts w:ascii="Times New Roman" w:hAnsi="Times New Roman"/>
                <w:kern w:val="2"/>
                <w:sz w:val="24"/>
                <w:szCs w:val="24"/>
                <w:lang w:eastAsia="ko-KR"/>
              </w:rPr>
            </w:pPr>
          </w:p>
        </w:tc>
      </w:tr>
      <w:tr w:rsidR="00F9581E" w14:paraId="3CE2E9E0" w14:textId="77777777" w:rsidTr="00F9581E">
        <w:tc>
          <w:tcPr>
            <w:tcW w:w="250" w:type="pct"/>
            <w:tcBorders>
              <w:top w:val="single" w:sz="4" w:space="0" w:color="auto"/>
              <w:left w:val="single" w:sz="4" w:space="0" w:color="auto"/>
              <w:bottom w:val="single" w:sz="4" w:space="0" w:color="auto"/>
              <w:right w:val="single" w:sz="4" w:space="0" w:color="auto"/>
            </w:tcBorders>
          </w:tcPr>
          <w:p w14:paraId="7AA10F36" w14:textId="77777777" w:rsidR="00F9581E" w:rsidRDefault="00F9581E">
            <w:pPr>
              <w:widowControl w:val="0"/>
              <w:autoSpaceDE w:val="0"/>
              <w:autoSpaceDN w:val="0"/>
              <w:spacing w:after="0" w:line="240" w:lineRule="auto"/>
              <w:jc w:val="both"/>
              <w:rPr>
                <w:rFonts w:ascii="Times New Roman" w:eastAsia="Times New Roman" w:hAnsi="Times New Roman"/>
                <w:kern w:val="2"/>
                <w:sz w:val="24"/>
                <w:szCs w:val="24"/>
                <w:lang w:eastAsia="ko-KR"/>
              </w:rPr>
            </w:pPr>
          </w:p>
        </w:tc>
        <w:tc>
          <w:tcPr>
            <w:tcW w:w="1628" w:type="pct"/>
            <w:tcBorders>
              <w:top w:val="single" w:sz="4" w:space="0" w:color="auto"/>
              <w:left w:val="single" w:sz="4" w:space="0" w:color="auto"/>
              <w:bottom w:val="single" w:sz="4" w:space="0" w:color="auto"/>
              <w:right w:val="single" w:sz="4" w:space="0" w:color="auto"/>
            </w:tcBorders>
          </w:tcPr>
          <w:p w14:paraId="0FD17372" w14:textId="77777777" w:rsidR="00F9581E" w:rsidRDefault="00F9581E">
            <w:pPr>
              <w:widowControl w:val="0"/>
              <w:autoSpaceDE w:val="0"/>
              <w:autoSpaceDN w:val="0"/>
              <w:spacing w:after="0" w:line="240" w:lineRule="auto"/>
              <w:jc w:val="both"/>
              <w:rPr>
                <w:rFonts w:ascii="Times New Roman" w:hAnsi="Times New Roman"/>
                <w:kern w:val="2"/>
                <w:sz w:val="24"/>
                <w:szCs w:val="24"/>
                <w:lang w:eastAsia="ko-KR"/>
              </w:rPr>
            </w:pPr>
          </w:p>
        </w:tc>
        <w:tc>
          <w:tcPr>
            <w:tcW w:w="771" w:type="pct"/>
            <w:tcBorders>
              <w:top w:val="single" w:sz="4" w:space="0" w:color="auto"/>
              <w:left w:val="single" w:sz="4" w:space="0" w:color="auto"/>
              <w:bottom w:val="single" w:sz="4" w:space="0" w:color="auto"/>
              <w:right w:val="single" w:sz="4" w:space="0" w:color="auto"/>
            </w:tcBorders>
          </w:tcPr>
          <w:p w14:paraId="71469462" w14:textId="77777777" w:rsidR="00F9581E" w:rsidRDefault="00F9581E">
            <w:pPr>
              <w:widowControl w:val="0"/>
              <w:autoSpaceDE w:val="0"/>
              <w:autoSpaceDN w:val="0"/>
              <w:spacing w:after="0" w:line="240" w:lineRule="auto"/>
              <w:jc w:val="both"/>
              <w:rPr>
                <w:rFonts w:ascii="Times New Roman" w:hAnsi="Times New Roman"/>
                <w:kern w:val="2"/>
                <w:sz w:val="24"/>
                <w:szCs w:val="24"/>
                <w:lang w:eastAsia="ko-KR"/>
              </w:rPr>
            </w:pPr>
          </w:p>
        </w:tc>
        <w:tc>
          <w:tcPr>
            <w:tcW w:w="867" w:type="pct"/>
            <w:tcBorders>
              <w:top w:val="single" w:sz="4" w:space="0" w:color="auto"/>
              <w:left w:val="single" w:sz="4" w:space="0" w:color="auto"/>
              <w:bottom w:val="single" w:sz="4" w:space="0" w:color="auto"/>
              <w:right w:val="single" w:sz="4" w:space="0" w:color="auto"/>
            </w:tcBorders>
          </w:tcPr>
          <w:p w14:paraId="3BB767BE" w14:textId="77777777" w:rsidR="00F9581E" w:rsidRDefault="00F9581E">
            <w:pPr>
              <w:widowControl w:val="0"/>
              <w:autoSpaceDE w:val="0"/>
              <w:autoSpaceDN w:val="0"/>
              <w:spacing w:after="0" w:line="240" w:lineRule="auto"/>
              <w:jc w:val="both"/>
              <w:rPr>
                <w:rFonts w:ascii="Times New Roman" w:hAnsi="Times New Roman"/>
                <w:kern w:val="2"/>
                <w:sz w:val="24"/>
                <w:szCs w:val="24"/>
                <w:lang w:eastAsia="ko-KR"/>
              </w:rPr>
            </w:pPr>
          </w:p>
        </w:tc>
        <w:tc>
          <w:tcPr>
            <w:tcW w:w="1062" w:type="pct"/>
            <w:tcBorders>
              <w:top w:val="single" w:sz="4" w:space="0" w:color="auto"/>
              <w:left w:val="single" w:sz="4" w:space="0" w:color="auto"/>
              <w:bottom w:val="single" w:sz="4" w:space="0" w:color="auto"/>
              <w:right w:val="single" w:sz="4" w:space="0" w:color="auto"/>
            </w:tcBorders>
          </w:tcPr>
          <w:p w14:paraId="0613AC7C" w14:textId="77777777" w:rsidR="00F9581E" w:rsidRDefault="00F9581E">
            <w:pPr>
              <w:widowControl w:val="0"/>
              <w:autoSpaceDE w:val="0"/>
              <w:autoSpaceDN w:val="0"/>
              <w:spacing w:after="0" w:line="240" w:lineRule="auto"/>
              <w:jc w:val="both"/>
              <w:rPr>
                <w:rFonts w:ascii="Times New Roman" w:hAnsi="Times New Roman"/>
                <w:kern w:val="2"/>
                <w:sz w:val="24"/>
                <w:szCs w:val="24"/>
                <w:lang w:eastAsia="ko-KR"/>
              </w:rPr>
            </w:pPr>
          </w:p>
        </w:tc>
        <w:tc>
          <w:tcPr>
            <w:tcW w:w="422" w:type="pct"/>
            <w:tcBorders>
              <w:top w:val="single" w:sz="4" w:space="0" w:color="auto"/>
              <w:left w:val="single" w:sz="4" w:space="0" w:color="auto"/>
              <w:bottom w:val="single" w:sz="4" w:space="0" w:color="auto"/>
              <w:right w:val="single" w:sz="4" w:space="0" w:color="auto"/>
            </w:tcBorders>
          </w:tcPr>
          <w:p w14:paraId="3BCCB6F6" w14:textId="77777777" w:rsidR="00F9581E" w:rsidRDefault="00F9581E">
            <w:pPr>
              <w:widowControl w:val="0"/>
              <w:autoSpaceDE w:val="0"/>
              <w:autoSpaceDN w:val="0"/>
              <w:spacing w:after="0" w:line="240" w:lineRule="auto"/>
              <w:jc w:val="both"/>
              <w:rPr>
                <w:rFonts w:ascii="Times New Roman" w:hAnsi="Times New Roman"/>
                <w:kern w:val="2"/>
                <w:sz w:val="24"/>
                <w:szCs w:val="24"/>
                <w:lang w:eastAsia="ko-KR"/>
              </w:rPr>
            </w:pPr>
          </w:p>
        </w:tc>
      </w:tr>
      <w:tr w:rsidR="00F9581E" w14:paraId="42DE261F" w14:textId="77777777" w:rsidTr="00F9581E">
        <w:tc>
          <w:tcPr>
            <w:tcW w:w="250" w:type="pct"/>
            <w:tcBorders>
              <w:top w:val="single" w:sz="4" w:space="0" w:color="auto"/>
              <w:left w:val="single" w:sz="4" w:space="0" w:color="auto"/>
              <w:bottom w:val="single" w:sz="4" w:space="0" w:color="auto"/>
              <w:right w:val="single" w:sz="4" w:space="0" w:color="auto"/>
            </w:tcBorders>
          </w:tcPr>
          <w:p w14:paraId="68330D84" w14:textId="77777777" w:rsidR="00F9581E" w:rsidRDefault="00F9581E">
            <w:pPr>
              <w:widowControl w:val="0"/>
              <w:autoSpaceDE w:val="0"/>
              <w:autoSpaceDN w:val="0"/>
              <w:spacing w:after="0" w:line="240" w:lineRule="auto"/>
              <w:jc w:val="both"/>
              <w:rPr>
                <w:rFonts w:ascii="Times New Roman" w:hAnsi="Times New Roman"/>
                <w:kern w:val="2"/>
                <w:sz w:val="24"/>
                <w:szCs w:val="24"/>
                <w:lang w:eastAsia="ko-KR"/>
              </w:rPr>
            </w:pPr>
          </w:p>
        </w:tc>
        <w:tc>
          <w:tcPr>
            <w:tcW w:w="1628" w:type="pct"/>
            <w:tcBorders>
              <w:top w:val="single" w:sz="4" w:space="0" w:color="auto"/>
              <w:left w:val="single" w:sz="4" w:space="0" w:color="auto"/>
              <w:bottom w:val="single" w:sz="4" w:space="0" w:color="auto"/>
              <w:right w:val="single" w:sz="4" w:space="0" w:color="auto"/>
            </w:tcBorders>
          </w:tcPr>
          <w:p w14:paraId="099A6450" w14:textId="77777777" w:rsidR="00F9581E" w:rsidRDefault="00F9581E">
            <w:pPr>
              <w:widowControl w:val="0"/>
              <w:autoSpaceDE w:val="0"/>
              <w:autoSpaceDN w:val="0"/>
              <w:spacing w:after="0" w:line="240" w:lineRule="auto"/>
              <w:jc w:val="both"/>
              <w:rPr>
                <w:rFonts w:ascii="Times New Roman" w:hAnsi="Times New Roman"/>
                <w:kern w:val="2"/>
                <w:sz w:val="24"/>
                <w:szCs w:val="24"/>
                <w:lang w:eastAsia="ko-KR"/>
              </w:rPr>
            </w:pPr>
          </w:p>
        </w:tc>
        <w:tc>
          <w:tcPr>
            <w:tcW w:w="771" w:type="pct"/>
            <w:tcBorders>
              <w:top w:val="single" w:sz="4" w:space="0" w:color="auto"/>
              <w:left w:val="single" w:sz="4" w:space="0" w:color="auto"/>
              <w:bottom w:val="single" w:sz="4" w:space="0" w:color="auto"/>
              <w:right w:val="single" w:sz="4" w:space="0" w:color="auto"/>
            </w:tcBorders>
          </w:tcPr>
          <w:p w14:paraId="0306FEFF" w14:textId="77777777" w:rsidR="00F9581E" w:rsidRDefault="00F9581E">
            <w:pPr>
              <w:widowControl w:val="0"/>
              <w:autoSpaceDE w:val="0"/>
              <w:autoSpaceDN w:val="0"/>
              <w:spacing w:after="0" w:line="240" w:lineRule="auto"/>
              <w:jc w:val="both"/>
              <w:rPr>
                <w:rFonts w:ascii="Times New Roman" w:hAnsi="Times New Roman"/>
                <w:kern w:val="2"/>
                <w:sz w:val="24"/>
                <w:szCs w:val="24"/>
                <w:lang w:eastAsia="ko-KR"/>
              </w:rPr>
            </w:pPr>
          </w:p>
        </w:tc>
        <w:tc>
          <w:tcPr>
            <w:tcW w:w="867" w:type="pct"/>
            <w:tcBorders>
              <w:top w:val="single" w:sz="4" w:space="0" w:color="auto"/>
              <w:left w:val="single" w:sz="4" w:space="0" w:color="auto"/>
              <w:bottom w:val="single" w:sz="4" w:space="0" w:color="auto"/>
              <w:right w:val="single" w:sz="4" w:space="0" w:color="auto"/>
            </w:tcBorders>
          </w:tcPr>
          <w:p w14:paraId="3E713D60" w14:textId="77777777" w:rsidR="00F9581E" w:rsidRDefault="00F9581E">
            <w:pPr>
              <w:widowControl w:val="0"/>
              <w:autoSpaceDE w:val="0"/>
              <w:autoSpaceDN w:val="0"/>
              <w:spacing w:after="0" w:line="240" w:lineRule="auto"/>
              <w:jc w:val="both"/>
              <w:rPr>
                <w:rFonts w:ascii="Times New Roman" w:hAnsi="Times New Roman"/>
                <w:kern w:val="2"/>
                <w:sz w:val="24"/>
                <w:szCs w:val="24"/>
                <w:lang w:eastAsia="ko-KR"/>
              </w:rPr>
            </w:pPr>
          </w:p>
        </w:tc>
        <w:tc>
          <w:tcPr>
            <w:tcW w:w="1062" w:type="pct"/>
            <w:tcBorders>
              <w:top w:val="single" w:sz="4" w:space="0" w:color="auto"/>
              <w:left w:val="single" w:sz="4" w:space="0" w:color="auto"/>
              <w:bottom w:val="single" w:sz="4" w:space="0" w:color="auto"/>
              <w:right w:val="single" w:sz="4" w:space="0" w:color="auto"/>
            </w:tcBorders>
          </w:tcPr>
          <w:p w14:paraId="194C6352" w14:textId="77777777" w:rsidR="00F9581E" w:rsidRDefault="00F9581E">
            <w:pPr>
              <w:widowControl w:val="0"/>
              <w:autoSpaceDE w:val="0"/>
              <w:autoSpaceDN w:val="0"/>
              <w:spacing w:after="0" w:line="240" w:lineRule="auto"/>
              <w:jc w:val="both"/>
              <w:rPr>
                <w:rFonts w:ascii="Times New Roman" w:hAnsi="Times New Roman"/>
                <w:kern w:val="2"/>
                <w:sz w:val="24"/>
                <w:szCs w:val="24"/>
                <w:lang w:eastAsia="ko-KR"/>
              </w:rPr>
            </w:pPr>
          </w:p>
        </w:tc>
        <w:tc>
          <w:tcPr>
            <w:tcW w:w="422" w:type="pct"/>
            <w:tcBorders>
              <w:top w:val="single" w:sz="4" w:space="0" w:color="auto"/>
              <w:left w:val="single" w:sz="4" w:space="0" w:color="auto"/>
              <w:bottom w:val="single" w:sz="4" w:space="0" w:color="auto"/>
              <w:right w:val="single" w:sz="4" w:space="0" w:color="auto"/>
            </w:tcBorders>
          </w:tcPr>
          <w:p w14:paraId="228B0A4C" w14:textId="77777777" w:rsidR="00F9581E" w:rsidRDefault="00F9581E">
            <w:pPr>
              <w:widowControl w:val="0"/>
              <w:autoSpaceDE w:val="0"/>
              <w:autoSpaceDN w:val="0"/>
              <w:spacing w:after="0" w:line="240" w:lineRule="auto"/>
              <w:jc w:val="both"/>
              <w:rPr>
                <w:rFonts w:ascii="Times New Roman" w:hAnsi="Times New Roman"/>
                <w:kern w:val="2"/>
                <w:sz w:val="24"/>
                <w:szCs w:val="24"/>
                <w:lang w:eastAsia="ko-KR"/>
              </w:rPr>
            </w:pPr>
          </w:p>
        </w:tc>
      </w:tr>
      <w:tr w:rsidR="00F9581E" w14:paraId="16D63E89" w14:textId="77777777" w:rsidTr="00F9581E">
        <w:tc>
          <w:tcPr>
            <w:tcW w:w="250" w:type="pct"/>
            <w:tcBorders>
              <w:top w:val="single" w:sz="4" w:space="0" w:color="auto"/>
              <w:left w:val="single" w:sz="4" w:space="0" w:color="auto"/>
              <w:bottom w:val="single" w:sz="4" w:space="0" w:color="auto"/>
              <w:right w:val="single" w:sz="4" w:space="0" w:color="auto"/>
            </w:tcBorders>
          </w:tcPr>
          <w:p w14:paraId="5F693C8A" w14:textId="77777777" w:rsidR="00F9581E" w:rsidRDefault="00F9581E">
            <w:pPr>
              <w:widowControl w:val="0"/>
              <w:autoSpaceDE w:val="0"/>
              <w:autoSpaceDN w:val="0"/>
              <w:spacing w:after="0" w:line="240" w:lineRule="auto"/>
              <w:jc w:val="both"/>
              <w:rPr>
                <w:rFonts w:ascii="Times New Roman" w:hAnsi="Times New Roman"/>
                <w:kern w:val="2"/>
                <w:sz w:val="24"/>
                <w:szCs w:val="24"/>
                <w:lang w:eastAsia="ko-KR"/>
              </w:rPr>
            </w:pPr>
          </w:p>
        </w:tc>
        <w:tc>
          <w:tcPr>
            <w:tcW w:w="1628" w:type="pct"/>
            <w:tcBorders>
              <w:top w:val="single" w:sz="4" w:space="0" w:color="auto"/>
              <w:left w:val="single" w:sz="4" w:space="0" w:color="auto"/>
              <w:bottom w:val="single" w:sz="4" w:space="0" w:color="auto"/>
              <w:right w:val="single" w:sz="4" w:space="0" w:color="auto"/>
            </w:tcBorders>
          </w:tcPr>
          <w:p w14:paraId="63446CB2" w14:textId="77777777" w:rsidR="00F9581E" w:rsidRDefault="00F9581E">
            <w:pPr>
              <w:widowControl w:val="0"/>
              <w:autoSpaceDE w:val="0"/>
              <w:autoSpaceDN w:val="0"/>
              <w:spacing w:after="0" w:line="240" w:lineRule="auto"/>
              <w:jc w:val="both"/>
              <w:rPr>
                <w:rFonts w:ascii="Times New Roman" w:hAnsi="Times New Roman"/>
                <w:kern w:val="2"/>
                <w:sz w:val="24"/>
                <w:szCs w:val="24"/>
                <w:lang w:eastAsia="ko-KR"/>
              </w:rPr>
            </w:pPr>
          </w:p>
        </w:tc>
        <w:tc>
          <w:tcPr>
            <w:tcW w:w="771" w:type="pct"/>
            <w:tcBorders>
              <w:top w:val="single" w:sz="4" w:space="0" w:color="auto"/>
              <w:left w:val="single" w:sz="4" w:space="0" w:color="auto"/>
              <w:bottom w:val="single" w:sz="4" w:space="0" w:color="auto"/>
              <w:right w:val="single" w:sz="4" w:space="0" w:color="auto"/>
            </w:tcBorders>
          </w:tcPr>
          <w:p w14:paraId="530ADE73" w14:textId="77777777" w:rsidR="00F9581E" w:rsidRDefault="00F9581E">
            <w:pPr>
              <w:widowControl w:val="0"/>
              <w:autoSpaceDE w:val="0"/>
              <w:autoSpaceDN w:val="0"/>
              <w:spacing w:after="0" w:line="240" w:lineRule="auto"/>
              <w:jc w:val="both"/>
              <w:rPr>
                <w:rFonts w:ascii="Times New Roman" w:hAnsi="Times New Roman"/>
                <w:kern w:val="2"/>
                <w:sz w:val="24"/>
                <w:szCs w:val="24"/>
                <w:lang w:eastAsia="ko-KR"/>
              </w:rPr>
            </w:pPr>
          </w:p>
        </w:tc>
        <w:tc>
          <w:tcPr>
            <w:tcW w:w="867" w:type="pct"/>
            <w:tcBorders>
              <w:top w:val="single" w:sz="4" w:space="0" w:color="auto"/>
              <w:left w:val="single" w:sz="4" w:space="0" w:color="auto"/>
              <w:bottom w:val="single" w:sz="4" w:space="0" w:color="auto"/>
              <w:right w:val="single" w:sz="4" w:space="0" w:color="auto"/>
            </w:tcBorders>
          </w:tcPr>
          <w:p w14:paraId="6304D04B" w14:textId="77777777" w:rsidR="00F9581E" w:rsidRDefault="00F9581E">
            <w:pPr>
              <w:widowControl w:val="0"/>
              <w:autoSpaceDE w:val="0"/>
              <w:autoSpaceDN w:val="0"/>
              <w:spacing w:after="0" w:line="240" w:lineRule="auto"/>
              <w:jc w:val="both"/>
              <w:rPr>
                <w:rFonts w:ascii="Times New Roman" w:hAnsi="Times New Roman"/>
                <w:kern w:val="2"/>
                <w:sz w:val="24"/>
                <w:szCs w:val="24"/>
                <w:lang w:eastAsia="ko-KR"/>
              </w:rPr>
            </w:pPr>
          </w:p>
        </w:tc>
        <w:tc>
          <w:tcPr>
            <w:tcW w:w="1062" w:type="pct"/>
            <w:tcBorders>
              <w:top w:val="single" w:sz="4" w:space="0" w:color="auto"/>
              <w:left w:val="single" w:sz="4" w:space="0" w:color="auto"/>
              <w:bottom w:val="single" w:sz="4" w:space="0" w:color="auto"/>
              <w:right w:val="single" w:sz="4" w:space="0" w:color="auto"/>
            </w:tcBorders>
          </w:tcPr>
          <w:p w14:paraId="4AB7CA60" w14:textId="77777777" w:rsidR="00F9581E" w:rsidRDefault="00F9581E">
            <w:pPr>
              <w:widowControl w:val="0"/>
              <w:autoSpaceDE w:val="0"/>
              <w:autoSpaceDN w:val="0"/>
              <w:spacing w:after="0" w:line="240" w:lineRule="auto"/>
              <w:jc w:val="both"/>
              <w:rPr>
                <w:rFonts w:ascii="Times New Roman" w:hAnsi="Times New Roman"/>
                <w:kern w:val="2"/>
                <w:sz w:val="24"/>
                <w:szCs w:val="24"/>
                <w:lang w:eastAsia="ko-KR"/>
              </w:rPr>
            </w:pPr>
          </w:p>
        </w:tc>
        <w:tc>
          <w:tcPr>
            <w:tcW w:w="422" w:type="pct"/>
            <w:tcBorders>
              <w:top w:val="single" w:sz="4" w:space="0" w:color="auto"/>
              <w:left w:val="single" w:sz="4" w:space="0" w:color="auto"/>
              <w:bottom w:val="single" w:sz="4" w:space="0" w:color="auto"/>
              <w:right w:val="single" w:sz="4" w:space="0" w:color="auto"/>
            </w:tcBorders>
          </w:tcPr>
          <w:p w14:paraId="07DBABC1" w14:textId="77777777" w:rsidR="00F9581E" w:rsidRDefault="00F9581E">
            <w:pPr>
              <w:widowControl w:val="0"/>
              <w:autoSpaceDE w:val="0"/>
              <w:autoSpaceDN w:val="0"/>
              <w:spacing w:after="0" w:line="240" w:lineRule="auto"/>
              <w:jc w:val="both"/>
              <w:rPr>
                <w:rFonts w:ascii="Times New Roman" w:hAnsi="Times New Roman"/>
                <w:kern w:val="2"/>
                <w:sz w:val="24"/>
                <w:szCs w:val="24"/>
                <w:lang w:eastAsia="ko-KR"/>
              </w:rPr>
            </w:pPr>
          </w:p>
        </w:tc>
      </w:tr>
      <w:tr w:rsidR="00F9581E" w14:paraId="433FA7E8" w14:textId="77777777" w:rsidTr="00F9581E">
        <w:tc>
          <w:tcPr>
            <w:tcW w:w="250" w:type="pct"/>
            <w:tcBorders>
              <w:top w:val="single" w:sz="4" w:space="0" w:color="auto"/>
              <w:left w:val="single" w:sz="4" w:space="0" w:color="auto"/>
              <w:bottom w:val="single" w:sz="4" w:space="0" w:color="auto"/>
              <w:right w:val="single" w:sz="4" w:space="0" w:color="auto"/>
            </w:tcBorders>
          </w:tcPr>
          <w:p w14:paraId="3429D075" w14:textId="77777777" w:rsidR="00F9581E" w:rsidRDefault="00F9581E">
            <w:pPr>
              <w:widowControl w:val="0"/>
              <w:autoSpaceDE w:val="0"/>
              <w:autoSpaceDN w:val="0"/>
              <w:spacing w:after="0" w:line="240" w:lineRule="auto"/>
              <w:jc w:val="both"/>
              <w:rPr>
                <w:rFonts w:ascii="Times New Roman" w:hAnsi="Times New Roman"/>
                <w:kern w:val="2"/>
                <w:sz w:val="24"/>
                <w:szCs w:val="24"/>
                <w:lang w:eastAsia="ko-KR"/>
              </w:rPr>
            </w:pPr>
          </w:p>
        </w:tc>
        <w:tc>
          <w:tcPr>
            <w:tcW w:w="1628" w:type="pct"/>
            <w:tcBorders>
              <w:top w:val="single" w:sz="4" w:space="0" w:color="auto"/>
              <w:left w:val="single" w:sz="4" w:space="0" w:color="auto"/>
              <w:bottom w:val="single" w:sz="4" w:space="0" w:color="auto"/>
              <w:right w:val="single" w:sz="4" w:space="0" w:color="auto"/>
            </w:tcBorders>
          </w:tcPr>
          <w:p w14:paraId="432EE54E" w14:textId="77777777" w:rsidR="00F9581E" w:rsidRDefault="00F9581E">
            <w:pPr>
              <w:widowControl w:val="0"/>
              <w:autoSpaceDE w:val="0"/>
              <w:autoSpaceDN w:val="0"/>
              <w:spacing w:after="0" w:line="240" w:lineRule="auto"/>
              <w:jc w:val="both"/>
              <w:rPr>
                <w:rFonts w:ascii="Times New Roman" w:hAnsi="Times New Roman"/>
                <w:kern w:val="2"/>
                <w:sz w:val="24"/>
                <w:szCs w:val="24"/>
                <w:lang w:eastAsia="ko-KR"/>
              </w:rPr>
            </w:pPr>
          </w:p>
        </w:tc>
        <w:tc>
          <w:tcPr>
            <w:tcW w:w="771" w:type="pct"/>
            <w:tcBorders>
              <w:top w:val="single" w:sz="4" w:space="0" w:color="auto"/>
              <w:left w:val="single" w:sz="4" w:space="0" w:color="auto"/>
              <w:bottom w:val="single" w:sz="4" w:space="0" w:color="auto"/>
              <w:right w:val="single" w:sz="4" w:space="0" w:color="auto"/>
            </w:tcBorders>
          </w:tcPr>
          <w:p w14:paraId="791FC224" w14:textId="77777777" w:rsidR="00F9581E" w:rsidRDefault="00F9581E">
            <w:pPr>
              <w:widowControl w:val="0"/>
              <w:autoSpaceDE w:val="0"/>
              <w:autoSpaceDN w:val="0"/>
              <w:spacing w:after="0" w:line="240" w:lineRule="auto"/>
              <w:jc w:val="both"/>
              <w:rPr>
                <w:rFonts w:ascii="Times New Roman" w:hAnsi="Times New Roman"/>
                <w:kern w:val="2"/>
                <w:sz w:val="24"/>
                <w:szCs w:val="24"/>
                <w:lang w:eastAsia="ko-KR"/>
              </w:rPr>
            </w:pPr>
          </w:p>
        </w:tc>
        <w:tc>
          <w:tcPr>
            <w:tcW w:w="867" w:type="pct"/>
            <w:tcBorders>
              <w:top w:val="single" w:sz="4" w:space="0" w:color="auto"/>
              <w:left w:val="single" w:sz="4" w:space="0" w:color="auto"/>
              <w:bottom w:val="single" w:sz="4" w:space="0" w:color="auto"/>
              <w:right w:val="single" w:sz="4" w:space="0" w:color="auto"/>
            </w:tcBorders>
          </w:tcPr>
          <w:p w14:paraId="5267D2FE" w14:textId="77777777" w:rsidR="00F9581E" w:rsidRDefault="00F9581E">
            <w:pPr>
              <w:widowControl w:val="0"/>
              <w:autoSpaceDE w:val="0"/>
              <w:autoSpaceDN w:val="0"/>
              <w:spacing w:after="0" w:line="240" w:lineRule="auto"/>
              <w:jc w:val="both"/>
              <w:rPr>
                <w:rFonts w:ascii="Times New Roman" w:hAnsi="Times New Roman"/>
                <w:kern w:val="2"/>
                <w:sz w:val="24"/>
                <w:szCs w:val="24"/>
                <w:lang w:eastAsia="ko-KR"/>
              </w:rPr>
            </w:pPr>
          </w:p>
        </w:tc>
        <w:tc>
          <w:tcPr>
            <w:tcW w:w="1062" w:type="pct"/>
            <w:tcBorders>
              <w:top w:val="single" w:sz="4" w:space="0" w:color="auto"/>
              <w:left w:val="single" w:sz="4" w:space="0" w:color="auto"/>
              <w:bottom w:val="single" w:sz="4" w:space="0" w:color="auto"/>
              <w:right w:val="single" w:sz="4" w:space="0" w:color="auto"/>
            </w:tcBorders>
          </w:tcPr>
          <w:p w14:paraId="7416341C" w14:textId="77777777" w:rsidR="00F9581E" w:rsidRDefault="00F9581E">
            <w:pPr>
              <w:widowControl w:val="0"/>
              <w:autoSpaceDE w:val="0"/>
              <w:autoSpaceDN w:val="0"/>
              <w:spacing w:after="0" w:line="240" w:lineRule="auto"/>
              <w:jc w:val="both"/>
              <w:rPr>
                <w:rFonts w:ascii="Times New Roman" w:hAnsi="Times New Roman"/>
                <w:kern w:val="2"/>
                <w:sz w:val="24"/>
                <w:szCs w:val="24"/>
                <w:lang w:eastAsia="ko-KR"/>
              </w:rPr>
            </w:pPr>
          </w:p>
        </w:tc>
        <w:tc>
          <w:tcPr>
            <w:tcW w:w="422" w:type="pct"/>
            <w:tcBorders>
              <w:top w:val="single" w:sz="4" w:space="0" w:color="auto"/>
              <w:left w:val="single" w:sz="4" w:space="0" w:color="auto"/>
              <w:bottom w:val="single" w:sz="4" w:space="0" w:color="auto"/>
              <w:right w:val="single" w:sz="4" w:space="0" w:color="auto"/>
            </w:tcBorders>
          </w:tcPr>
          <w:p w14:paraId="12DA0E36" w14:textId="77777777" w:rsidR="00F9581E" w:rsidRDefault="00F9581E">
            <w:pPr>
              <w:widowControl w:val="0"/>
              <w:autoSpaceDE w:val="0"/>
              <w:autoSpaceDN w:val="0"/>
              <w:spacing w:after="0" w:line="240" w:lineRule="auto"/>
              <w:jc w:val="both"/>
              <w:rPr>
                <w:rFonts w:ascii="Times New Roman" w:hAnsi="Times New Roman"/>
                <w:kern w:val="2"/>
                <w:sz w:val="24"/>
                <w:szCs w:val="24"/>
                <w:lang w:eastAsia="ko-KR"/>
              </w:rPr>
            </w:pPr>
          </w:p>
        </w:tc>
      </w:tr>
      <w:tr w:rsidR="00F9581E" w14:paraId="7E5BF6A4" w14:textId="77777777" w:rsidTr="00F9581E">
        <w:tc>
          <w:tcPr>
            <w:tcW w:w="250" w:type="pct"/>
            <w:tcBorders>
              <w:top w:val="single" w:sz="4" w:space="0" w:color="auto"/>
              <w:left w:val="single" w:sz="4" w:space="0" w:color="auto"/>
              <w:bottom w:val="single" w:sz="4" w:space="0" w:color="auto"/>
              <w:right w:val="single" w:sz="4" w:space="0" w:color="auto"/>
            </w:tcBorders>
          </w:tcPr>
          <w:p w14:paraId="7C195927" w14:textId="77777777" w:rsidR="00F9581E" w:rsidRDefault="00F9581E">
            <w:pPr>
              <w:widowControl w:val="0"/>
              <w:autoSpaceDE w:val="0"/>
              <w:autoSpaceDN w:val="0"/>
              <w:spacing w:after="0" w:line="240" w:lineRule="auto"/>
              <w:jc w:val="both"/>
              <w:rPr>
                <w:rFonts w:ascii="Times New Roman" w:eastAsia="Times New Roman" w:hAnsi="Times New Roman"/>
                <w:kern w:val="2"/>
                <w:sz w:val="24"/>
                <w:szCs w:val="24"/>
                <w:lang w:eastAsia="ko-KR"/>
              </w:rPr>
            </w:pPr>
          </w:p>
        </w:tc>
        <w:tc>
          <w:tcPr>
            <w:tcW w:w="1628" w:type="pct"/>
            <w:tcBorders>
              <w:top w:val="single" w:sz="4" w:space="0" w:color="auto"/>
              <w:left w:val="single" w:sz="4" w:space="0" w:color="auto"/>
              <w:bottom w:val="single" w:sz="4" w:space="0" w:color="auto"/>
              <w:right w:val="single" w:sz="4" w:space="0" w:color="auto"/>
            </w:tcBorders>
          </w:tcPr>
          <w:p w14:paraId="737E2041" w14:textId="77777777" w:rsidR="00F9581E" w:rsidRDefault="00F9581E">
            <w:pPr>
              <w:widowControl w:val="0"/>
              <w:autoSpaceDE w:val="0"/>
              <w:autoSpaceDN w:val="0"/>
              <w:spacing w:after="0" w:line="240" w:lineRule="auto"/>
              <w:jc w:val="both"/>
              <w:rPr>
                <w:rFonts w:ascii="Times New Roman" w:hAnsi="Times New Roman"/>
                <w:kern w:val="2"/>
                <w:sz w:val="24"/>
                <w:szCs w:val="24"/>
                <w:lang w:eastAsia="ko-KR"/>
              </w:rPr>
            </w:pPr>
          </w:p>
        </w:tc>
        <w:tc>
          <w:tcPr>
            <w:tcW w:w="771" w:type="pct"/>
            <w:tcBorders>
              <w:top w:val="single" w:sz="4" w:space="0" w:color="auto"/>
              <w:left w:val="single" w:sz="4" w:space="0" w:color="auto"/>
              <w:bottom w:val="single" w:sz="4" w:space="0" w:color="auto"/>
              <w:right w:val="single" w:sz="4" w:space="0" w:color="auto"/>
            </w:tcBorders>
          </w:tcPr>
          <w:p w14:paraId="48A85DD1" w14:textId="77777777" w:rsidR="00F9581E" w:rsidRDefault="00F9581E">
            <w:pPr>
              <w:widowControl w:val="0"/>
              <w:autoSpaceDE w:val="0"/>
              <w:autoSpaceDN w:val="0"/>
              <w:spacing w:after="0" w:line="240" w:lineRule="auto"/>
              <w:jc w:val="both"/>
              <w:rPr>
                <w:rFonts w:ascii="Times New Roman" w:hAnsi="Times New Roman"/>
                <w:kern w:val="2"/>
                <w:sz w:val="24"/>
                <w:szCs w:val="24"/>
                <w:lang w:eastAsia="ko-KR"/>
              </w:rPr>
            </w:pPr>
          </w:p>
        </w:tc>
        <w:tc>
          <w:tcPr>
            <w:tcW w:w="867" w:type="pct"/>
            <w:tcBorders>
              <w:top w:val="single" w:sz="4" w:space="0" w:color="auto"/>
              <w:left w:val="single" w:sz="4" w:space="0" w:color="auto"/>
              <w:bottom w:val="single" w:sz="4" w:space="0" w:color="auto"/>
              <w:right w:val="single" w:sz="4" w:space="0" w:color="auto"/>
            </w:tcBorders>
          </w:tcPr>
          <w:p w14:paraId="7E23ECAB" w14:textId="77777777" w:rsidR="00F9581E" w:rsidRDefault="00F9581E">
            <w:pPr>
              <w:widowControl w:val="0"/>
              <w:autoSpaceDE w:val="0"/>
              <w:autoSpaceDN w:val="0"/>
              <w:spacing w:after="0" w:line="240" w:lineRule="auto"/>
              <w:jc w:val="both"/>
              <w:rPr>
                <w:rFonts w:ascii="Times New Roman" w:hAnsi="Times New Roman"/>
                <w:kern w:val="2"/>
                <w:sz w:val="24"/>
                <w:szCs w:val="24"/>
                <w:lang w:eastAsia="ko-KR"/>
              </w:rPr>
            </w:pPr>
          </w:p>
        </w:tc>
        <w:tc>
          <w:tcPr>
            <w:tcW w:w="1062" w:type="pct"/>
            <w:tcBorders>
              <w:top w:val="single" w:sz="4" w:space="0" w:color="auto"/>
              <w:left w:val="single" w:sz="4" w:space="0" w:color="auto"/>
              <w:bottom w:val="single" w:sz="4" w:space="0" w:color="auto"/>
              <w:right w:val="single" w:sz="4" w:space="0" w:color="auto"/>
            </w:tcBorders>
          </w:tcPr>
          <w:p w14:paraId="433B62D8" w14:textId="77777777" w:rsidR="00F9581E" w:rsidRDefault="00F9581E">
            <w:pPr>
              <w:widowControl w:val="0"/>
              <w:autoSpaceDE w:val="0"/>
              <w:autoSpaceDN w:val="0"/>
              <w:spacing w:after="0" w:line="240" w:lineRule="auto"/>
              <w:jc w:val="both"/>
              <w:rPr>
                <w:rFonts w:ascii="Times New Roman" w:hAnsi="Times New Roman"/>
                <w:kern w:val="2"/>
                <w:sz w:val="24"/>
                <w:szCs w:val="24"/>
                <w:lang w:eastAsia="ko-KR"/>
              </w:rPr>
            </w:pPr>
          </w:p>
        </w:tc>
        <w:tc>
          <w:tcPr>
            <w:tcW w:w="422" w:type="pct"/>
            <w:tcBorders>
              <w:top w:val="single" w:sz="4" w:space="0" w:color="auto"/>
              <w:left w:val="single" w:sz="4" w:space="0" w:color="auto"/>
              <w:bottom w:val="single" w:sz="4" w:space="0" w:color="auto"/>
              <w:right w:val="single" w:sz="4" w:space="0" w:color="auto"/>
            </w:tcBorders>
          </w:tcPr>
          <w:p w14:paraId="584BC2B9" w14:textId="77777777" w:rsidR="00F9581E" w:rsidRDefault="00F9581E">
            <w:pPr>
              <w:widowControl w:val="0"/>
              <w:autoSpaceDE w:val="0"/>
              <w:autoSpaceDN w:val="0"/>
              <w:spacing w:after="0" w:line="240" w:lineRule="auto"/>
              <w:jc w:val="both"/>
              <w:rPr>
                <w:rFonts w:ascii="Times New Roman" w:hAnsi="Times New Roman"/>
                <w:kern w:val="2"/>
                <w:sz w:val="24"/>
                <w:szCs w:val="24"/>
                <w:lang w:eastAsia="ko-KR"/>
              </w:rPr>
            </w:pPr>
          </w:p>
        </w:tc>
      </w:tr>
      <w:tr w:rsidR="00F9581E" w14:paraId="50B1A60A" w14:textId="77777777" w:rsidTr="00F9581E">
        <w:tc>
          <w:tcPr>
            <w:tcW w:w="250" w:type="pct"/>
            <w:tcBorders>
              <w:top w:val="single" w:sz="4" w:space="0" w:color="auto"/>
              <w:left w:val="single" w:sz="4" w:space="0" w:color="auto"/>
              <w:bottom w:val="single" w:sz="4" w:space="0" w:color="auto"/>
              <w:right w:val="single" w:sz="4" w:space="0" w:color="auto"/>
            </w:tcBorders>
            <w:hideMark/>
          </w:tcPr>
          <w:p w14:paraId="2911E50B" w14:textId="77777777" w:rsidR="00F9581E" w:rsidRDefault="00F9581E">
            <w:pPr>
              <w:widowControl w:val="0"/>
              <w:autoSpaceDE w:val="0"/>
              <w:autoSpaceDN w:val="0"/>
              <w:spacing w:after="0" w:line="240" w:lineRule="auto"/>
              <w:jc w:val="both"/>
              <w:rPr>
                <w:rFonts w:ascii="Times New Roman" w:eastAsia="Times New Roman" w:hAnsi="Times New Roman"/>
                <w:b/>
                <w:bCs/>
                <w:kern w:val="2"/>
                <w:sz w:val="24"/>
                <w:szCs w:val="24"/>
                <w:lang w:eastAsia="ko-KR"/>
              </w:rPr>
            </w:pPr>
            <w:r>
              <w:rPr>
                <w:rFonts w:ascii="Times New Roman" w:hAnsi="Times New Roman"/>
                <w:b/>
                <w:bCs/>
                <w:kern w:val="2"/>
                <w:sz w:val="24"/>
                <w:szCs w:val="24"/>
                <w:lang w:eastAsia="ko-KR"/>
              </w:rPr>
              <w:t xml:space="preserve">30 </w:t>
            </w:r>
          </w:p>
        </w:tc>
        <w:tc>
          <w:tcPr>
            <w:tcW w:w="1628" w:type="pct"/>
            <w:tcBorders>
              <w:top w:val="single" w:sz="4" w:space="0" w:color="auto"/>
              <w:left w:val="single" w:sz="4" w:space="0" w:color="auto"/>
              <w:bottom w:val="single" w:sz="4" w:space="0" w:color="auto"/>
              <w:right w:val="single" w:sz="4" w:space="0" w:color="auto"/>
            </w:tcBorders>
            <w:hideMark/>
          </w:tcPr>
          <w:p w14:paraId="2E8CAD64" w14:textId="77777777" w:rsidR="00F9581E" w:rsidRDefault="00F9581E">
            <w:pPr>
              <w:widowControl w:val="0"/>
              <w:autoSpaceDE w:val="0"/>
              <w:autoSpaceDN w:val="0"/>
              <w:spacing w:after="0" w:line="240" w:lineRule="auto"/>
              <w:rPr>
                <w:rFonts w:ascii="Times New Roman" w:hAnsi="Times New Roman"/>
                <w:b/>
                <w:bCs/>
                <w:kern w:val="2"/>
                <w:sz w:val="24"/>
                <w:szCs w:val="24"/>
                <w:lang w:eastAsia="ko-KR"/>
              </w:rPr>
            </w:pPr>
            <w:r>
              <w:rPr>
                <w:rFonts w:ascii="Times New Roman" w:hAnsi="Times New Roman"/>
                <w:b/>
                <w:bCs/>
                <w:kern w:val="2"/>
                <w:sz w:val="24"/>
                <w:szCs w:val="24"/>
                <w:lang w:eastAsia="ko-KR"/>
              </w:rPr>
              <w:t>День памяти жертв политических репрессий</w:t>
            </w:r>
          </w:p>
        </w:tc>
        <w:tc>
          <w:tcPr>
            <w:tcW w:w="771" w:type="pct"/>
            <w:tcBorders>
              <w:top w:val="single" w:sz="4" w:space="0" w:color="auto"/>
              <w:left w:val="single" w:sz="4" w:space="0" w:color="auto"/>
              <w:bottom w:val="single" w:sz="4" w:space="0" w:color="auto"/>
              <w:right w:val="single" w:sz="4" w:space="0" w:color="auto"/>
            </w:tcBorders>
          </w:tcPr>
          <w:p w14:paraId="65E4995C" w14:textId="77777777" w:rsidR="00F9581E" w:rsidRDefault="00F9581E">
            <w:pPr>
              <w:widowControl w:val="0"/>
              <w:autoSpaceDE w:val="0"/>
              <w:autoSpaceDN w:val="0"/>
              <w:spacing w:after="0" w:line="240" w:lineRule="auto"/>
              <w:jc w:val="both"/>
              <w:rPr>
                <w:rFonts w:ascii="Times New Roman" w:hAnsi="Times New Roman"/>
                <w:kern w:val="2"/>
                <w:sz w:val="24"/>
                <w:szCs w:val="24"/>
                <w:lang w:eastAsia="ko-KR"/>
              </w:rPr>
            </w:pPr>
          </w:p>
        </w:tc>
        <w:tc>
          <w:tcPr>
            <w:tcW w:w="867" w:type="pct"/>
            <w:tcBorders>
              <w:top w:val="single" w:sz="4" w:space="0" w:color="auto"/>
              <w:left w:val="single" w:sz="4" w:space="0" w:color="auto"/>
              <w:bottom w:val="single" w:sz="4" w:space="0" w:color="auto"/>
              <w:right w:val="single" w:sz="4" w:space="0" w:color="auto"/>
            </w:tcBorders>
          </w:tcPr>
          <w:p w14:paraId="0DDC5BEE" w14:textId="77777777" w:rsidR="00F9581E" w:rsidRDefault="00F9581E">
            <w:pPr>
              <w:widowControl w:val="0"/>
              <w:autoSpaceDE w:val="0"/>
              <w:autoSpaceDN w:val="0"/>
              <w:spacing w:after="0" w:line="240" w:lineRule="auto"/>
              <w:jc w:val="both"/>
              <w:rPr>
                <w:rFonts w:ascii="Times New Roman" w:hAnsi="Times New Roman"/>
                <w:kern w:val="2"/>
                <w:sz w:val="24"/>
                <w:szCs w:val="24"/>
                <w:lang w:eastAsia="ko-KR"/>
              </w:rPr>
            </w:pPr>
          </w:p>
        </w:tc>
        <w:tc>
          <w:tcPr>
            <w:tcW w:w="1062" w:type="pct"/>
            <w:tcBorders>
              <w:top w:val="single" w:sz="4" w:space="0" w:color="auto"/>
              <w:left w:val="single" w:sz="4" w:space="0" w:color="auto"/>
              <w:bottom w:val="single" w:sz="4" w:space="0" w:color="auto"/>
              <w:right w:val="single" w:sz="4" w:space="0" w:color="auto"/>
            </w:tcBorders>
          </w:tcPr>
          <w:p w14:paraId="59BF7674" w14:textId="77777777" w:rsidR="00F9581E" w:rsidRDefault="00F9581E">
            <w:pPr>
              <w:widowControl w:val="0"/>
              <w:autoSpaceDE w:val="0"/>
              <w:autoSpaceDN w:val="0"/>
              <w:spacing w:after="0" w:line="240" w:lineRule="auto"/>
              <w:jc w:val="both"/>
              <w:rPr>
                <w:rFonts w:ascii="Times New Roman" w:hAnsi="Times New Roman"/>
                <w:kern w:val="2"/>
                <w:sz w:val="24"/>
                <w:szCs w:val="24"/>
                <w:lang w:eastAsia="ko-KR"/>
              </w:rPr>
            </w:pPr>
          </w:p>
        </w:tc>
        <w:tc>
          <w:tcPr>
            <w:tcW w:w="422" w:type="pct"/>
            <w:tcBorders>
              <w:top w:val="single" w:sz="4" w:space="0" w:color="auto"/>
              <w:left w:val="single" w:sz="4" w:space="0" w:color="auto"/>
              <w:bottom w:val="single" w:sz="4" w:space="0" w:color="auto"/>
              <w:right w:val="single" w:sz="4" w:space="0" w:color="auto"/>
            </w:tcBorders>
          </w:tcPr>
          <w:p w14:paraId="21301470" w14:textId="77777777" w:rsidR="00F9581E" w:rsidRDefault="00F9581E">
            <w:pPr>
              <w:widowControl w:val="0"/>
              <w:autoSpaceDE w:val="0"/>
              <w:autoSpaceDN w:val="0"/>
              <w:spacing w:after="0" w:line="240" w:lineRule="auto"/>
              <w:jc w:val="both"/>
              <w:rPr>
                <w:rFonts w:ascii="Times New Roman" w:hAnsi="Times New Roman"/>
                <w:kern w:val="2"/>
                <w:sz w:val="24"/>
                <w:szCs w:val="24"/>
                <w:lang w:eastAsia="ko-KR"/>
              </w:rPr>
            </w:pPr>
          </w:p>
        </w:tc>
      </w:tr>
      <w:tr w:rsidR="00F9581E" w14:paraId="6D6F404F" w14:textId="77777777" w:rsidTr="00F9581E">
        <w:trPr>
          <w:gridAfter w:val="1"/>
          <w:wAfter w:w="422" w:type="pct"/>
        </w:trPr>
        <w:tc>
          <w:tcPr>
            <w:tcW w:w="4578" w:type="pct"/>
            <w:gridSpan w:val="5"/>
            <w:tcBorders>
              <w:top w:val="single" w:sz="4" w:space="0" w:color="auto"/>
              <w:left w:val="single" w:sz="4" w:space="0" w:color="auto"/>
              <w:bottom w:val="single" w:sz="4" w:space="0" w:color="auto"/>
              <w:right w:val="single" w:sz="4" w:space="0" w:color="auto"/>
            </w:tcBorders>
            <w:hideMark/>
          </w:tcPr>
          <w:p w14:paraId="61F01B94" w14:textId="77777777" w:rsidR="00F9581E" w:rsidRDefault="00F9581E">
            <w:pPr>
              <w:widowControl w:val="0"/>
              <w:autoSpaceDE w:val="0"/>
              <w:autoSpaceDN w:val="0"/>
              <w:spacing w:after="0" w:line="240" w:lineRule="auto"/>
              <w:jc w:val="center"/>
              <w:rPr>
                <w:rFonts w:ascii="Times New Roman" w:eastAsia="Times New Roman" w:hAnsi="Times New Roman"/>
                <w:b/>
                <w:bCs/>
                <w:kern w:val="2"/>
                <w:sz w:val="24"/>
                <w:szCs w:val="24"/>
                <w:lang w:eastAsia="ko-KR"/>
              </w:rPr>
            </w:pPr>
            <w:r>
              <w:rPr>
                <w:rFonts w:ascii="Times New Roman" w:hAnsi="Times New Roman"/>
                <w:b/>
                <w:bCs/>
                <w:kern w:val="2"/>
                <w:sz w:val="24"/>
                <w:szCs w:val="24"/>
                <w:lang w:eastAsia="ko-KR"/>
              </w:rPr>
              <w:t>НОЯБРЬ</w:t>
            </w:r>
          </w:p>
        </w:tc>
      </w:tr>
      <w:tr w:rsidR="00F9581E" w14:paraId="51BA3F51" w14:textId="77777777" w:rsidTr="00F9581E">
        <w:tc>
          <w:tcPr>
            <w:tcW w:w="250" w:type="pct"/>
            <w:tcBorders>
              <w:top w:val="single" w:sz="4" w:space="0" w:color="auto"/>
              <w:left w:val="single" w:sz="4" w:space="0" w:color="auto"/>
              <w:bottom w:val="single" w:sz="4" w:space="0" w:color="auto"/>
              <w:right w:val="single" w:sz="4" w:space="0" w:color="auto"/>
            </w:tcBorders>
            <w:hideMark/>
          </w:tcPr>
          <w:p w14:paraId="6002FF4C" w14:textId="77777777" w:rsidR="00F9581E" w:rsidRDefault="00F9581E">
            <w:pPr>
              <w:widowControl w:val="0"/>
              <w:autoSpaceDE w:val="0"/>
              <w:autoSpaceDN w:val="0"/>
              <w:spacing w:after="0" w:line="240" w:lineRule="auto"/>
              <w:jc w:val="both"/>
              <w:rPr>
                <w:rFonts w:ascii="Times New Roman" w:hAnsi="Times New Roman"/>
                <w:b/>
                <w:bCs/>
                <w:kern w:val="2"/>
                <w:sz w:val="24"/>
                <w:szCs w:val="24"/>
                <w:lang w:eastAsia="ko-KR"/>
              </w:rPr>
            </w:pPr>
            <w:r>
              <w:rPr>
                <w:rFonts w:ascii="Times New Roman" w:hAnsi="Times New Roman"/>
                <w:b/>
                <w:bCs/>
                <w:kern w:val="2"/>
                <w:sz w:val="24"/>
                <w:szCs w:val="24"/>
                <w:lang w:eastAsia="ko-KR"/>
              </w:rPr>
              <w:t>4</w:t>
            </w:r>
          </w:p>
        </w:tc>
        <w:tc>
          <w:tcPr>
            <w:tcW w:w="1628" w:type="pct"/>
            <w:tcBorders>
              <w:top w:val="single" w:sz="4" w:space="0" w:color="auto"/>
              <w:left w:val="single" w:sz="4" w:space="0" w:color="auto"/>
              <w:bottom w:val="single" w:sz="4" w:space="0" w:color="auto"/>
              <w:right w:val="single" w:sz="4" w:space="0" w:color="auto"/>
            </w:tcBorders>
            <w:hideMark/>
          </w:tcPr>
          <w:p w14:paraId="6E08F653" w14:textId="77777777" w:rsidR="00F9581E" w:rsidRDefault="00F9581E">
            <w:pPr>
              <w:widowControl w:val="0"/>
              <w:autoSpaceDE w:val="0"/>
              <w:autoSpaceDN w:val="0"/>
              <w:spacing w:after="0" w:line="240" w:lineRule="auto"/>
              <w:jc w:val="both"/>
              <w:rPr>
                <w:rFonts w:ascii="Times New Roman" w:hAnsi="Times New Roman"/>
                <w:b/>
                <w:bCs/>
                <w:kern w:val="2"/>
                <w:sz w:val="24"/>
                <w:szCs w:val="24"/>
                <w:lang w:eastAsia="ko-KR"/>
              </w:rPr>
            </w:pPr>
            <w:r>
              <w:rPr>
                <w:rFonts w:ascii="Times New Roman" w:hAnsi="Times New Roman"/>
                <w:b/>
                <w:bCs/>
                <w:kern w:val="2"/>
                <w:sz w:val="24"/>
                <w:szCs w:val="24"/>
                <w:lang w:eastAsia="ko-KR"/>
              </w:rPr>
              <w:t>День народного единства</w:t>
            </w:r>
          </w:p>
        </w:tc>
        <w:tc>
          <w:tcPr>
            <w:tcW w:w="771" w:type="pct"/>
            <w:tcBorders>
              <w:top w:val="single" w:sz="4" w:space="0" w:color="auto"/>
              <w:left w:val="single" w:sz="4" w:space="0" w:color="auto"/>
              <w:bottom w:val="single" w:sz="4" w:space="0" w:color="auto"/>
              <w:right w:val="single" w:sz="4" w:space="0" w:color="auto"/>
            </w:tcBorders>
          </w:tcPr>
          <w:p w14:paraId="68DEC7AF" w14:textId="77777777" w:rsidR="00F9581E" w:rsidRDefault="00F9581E">
            <w:pPr>
              <w:widowControl w:val="0"/>
              <w:autoSpaceDE w:val="0"/>
              <w:autoSpaceDN w:val="0"/>
              <w:spacing w:after="0" w:line="240" w:lineRule="auto"/>
              <w:jc w:val="both"/>
              <w:rPr>
                <w:rFonts w:ascii="Times New Roman" w:hAnsi="Times New Roman"/>
                <w:kern w:val="2"/>
                <w:sz w:val="24"/>
                <w:szCs w:val="24"/>
                <w:lang w:eastAsia="ko-KR"/>
              </w:rPr>
            </w:pPr>
          </w:p>
        </w:tc>
        <w:tc>
          <w:tcPr>
            <w:tcW w:w="867" w:type="pct"/>
            <w:tcBorders>
              <w:top w:val="single" w:sz="4" w:space="0" w:color="auto"/>
              <w:left w:val="single" w:sz="4" w:space="0" w:color="auto"/>
              <w:bottom w:val="single" w:sz="4" w:space="0" w:color="auto"/>
              <w:right w:val="single" w:sz="4" w:space="0" w:color="auto"/>
            </w:tcBorders>
          </w:tcPr>
          <w:p w14:paraId="459F7664" w14:textId="77777777" w:rsidR="00F9581E" w:rsidRDefault="00F9581E">
            <w:pPr>
              <w:widowControl w:val="0"/>
              <w:autoSpaceDE w:val="0"/>
              <w:autoSpaceDN w:val="0"/>
              <w:spacing w:after="0" w:line="240" w:lineRule="auto"/>
              <w:jc w:val="both"/>
              <w:rPr>
                <w:rFonts w:ascii="Times New Roman" w:hAnsi="Times New Roman"/>
                <w:kern w:val="2"/>
                <w:sz w:val="24"/>
                <w:szCs w:val="24"/>
                <w:lang w:eastAsia="ko-KR"/>
              </w:rPr>
            </w:pPr>
          </w:p>
        </w:tc>
        <w:tc>
          <w:tcPr>
            <w:tcW w:w="1062" w:type="pct"/>
            <w:tcBorders>
              <w:top w:val="single" w:sz="4" w:space="0" w:color="auto"/>
              <w:left w:val="single" w:sz="4" w:space="0" w:color="auto"/>
              <w:bottom w:val="single" w:sz="4" w:space="0" w:color="auto"/>
              <w:right w:val="single" w:sz="4" w:space="0" w:color="auto"/>
            </w:tcBorders>
          </w:tcPr>
          <w:p w14:paraId="118DB0CC" w14:textId="77777777" w:rsidR="00F9581E" w:rsidRDefault="00F9581E">
            <w:pPr>
              <w:widowControl w:val="0"/>
              <w:autoSpaceDE w:val="0"/>
              <w:autoSpaceDN w:val="0"/>
              <w:spacing w:after="0" w:line="240" w:lineRule="auto"/>
              <w:jc w:val="both"/>
              <w:rPr>
                <w:rFonts w:ascii="Times New Roman" w:hAnsi="Times New Roman"/>
                <w:kern w:val="2"/>
                <w:sz w:val="24"/>
                <w:szCs w:val="24"/>
                <w:lang w:eastAsia="ko-KR"/>
              </w:rPr>
            </w:pPr>
          </w:p>
        </w:tc>
        <w:tc>
          <w:tcPr>
            <w:tcW w:w="422" w:type="pct"/>
            <w:tcBorders>
              <w:top w:val="single" w:sz="4" w:space="0" w:color="auto"/>
              <w:left w:val="single" w:sz="4" w:space="0" w:color="auto"/>
              <w:bottom w:val="single" w:sz="4" w:space="0" w:color="auto"/>
              <w:right w:val="single" w:sz="4" w:space="0" w:color="auto"/>
            </w:tcBorders>
          </w:tcPr>
          <w:p w14:paraId="03C44D1E" w14:textId="77777777" w:rsidR="00F9581E" w:rsidRDefault="00F9581E">
            <w:pPr>
              <w:widowControl w:val="0"/>
              <w:autoSpaceDE w:val="0"/>
              <w:autoSpaceDN w:val="0"/>
              <w:spacing w:after="0" w:line="240" w:lineRule="auto"/>
              <w:jc w:val="both"/>
              <w:rPr>
                <w:rFonts w:ascii="Times New Roman" w:hAnsi="Times New Roman"/>
                <w:kern w:val="2"/>
                <w:sz w:val="24"/>
                <w:szCs w:val="24"/>
                <w:lang w:eastAsia="ko-KR"/>
              </w:rPr>
            </w:pPr>
          </w:p>
        </w:tc>
      </w:tr>
      <w:tr w:rsidR="00F9581E" w14:paraId="0F6C1633" w14:textId="77777777" w:rsidTr="00F9581E">
        <w:tc>
          <w:tcPr>
            <w:tcW w:w="250" w:type="pct"/>
            <w:tcBorders>
              <w:top w:val="single" w:sz="4" w:space="0" w:color="auto"/>
              <w:left w:val="single" w:sz="4" w:space="0" w:color="auto"/>
              <w:bottom w:val="single" w:sz="4" w:space="0" w:color="auto"/>
              <w:right w:val="single" w:sz="4" w:space="0" w:color="auto"/>
            </w:tcBorders>
          </w:tcPr>
          <w:p w14:paraId="711BD732" w14:textId="77777777" w:rsidR="00F9581E" w:rsidRDefault="00F9581E">
            <w:pPr>
              <w:widowControl w:val="0"/>
              <w:autoSpaceDE w:val="0"/>
              <w:autoSpaceDN w:val="0"/>
              <w:spacing w:after="0" w:line="240" w:lineRule="auto"/>
              <w:jc w:val="both"/>
              <w:rPr>
                <w:rFonts w:ascii="Times New Roman" w:hAnsi="Times New Roman"/>
                <w:kern w:val="2"/>
                <w:sz w:val="24"/>
                <w:szCs w:val="24"/>
                <w:lang w:eastAsia="ko-KR"/>
              </w:rPr>
            </w:pPr>
          </w:p>
        </w:tc>
        <w:tc>
          <w:tcPr>
            <w:tcW w:w="1628" w:type="pct"/>
            <w:tcBorders>
              <w:top w:val="single" w:sz="4" w:space="0" w:color="auto"/>
              <w:left w:val="single" w:sz="4" w:space="0" w:color="auto"/>
              <w:bottom w:val="single" w:sz="4" w:space="0" w:color="auto"/>
              <w:right w:val="single" w:sz="4" w:space="0" w:color="auto"/>
            </w:tcBorders>
          </w:tcPr>
          <w:p w14:paraId="541B9206" w14:textId="77777777" w:rsidR="00F9581E" w:rsidRDefault="00F9581E">
            <w:pPr>
              <w:widowControl w:val="0"/>
              <w:autoSpaceDE w:val="0"/>
              <w:autoSpaceDN w:val="0"/>
              <w:spacing w:after="0" w:line="240" w:lineRule="auto"/>
              <w:jc w:val="both"/>
              <w:rPr>
                <w:rFonts w:ascii="Times New Roman" w:hAnsi="Times New Roman"/>
                <w:kern w:val="2"/>
                <w:sz w:val="24"/>
                <w:szCs w:val="24"/>
                <w:lang w:eastAsia="ko-KR"/>
              </w:rPr>
            </w:pPr>
          </w:p>
        </w:tc>
        <w:tc>
          <w:tcPr>
            <w:tcW w:w="771" w:type="pct"/>
            <w:tcBorders>
              <w:top w:val="single" w:sz="4" w:space="0" w:color="auto"/>
              <w:left w:val="single" w:sz="4" w:space="0" w:color="auto"/>
              <w:bottom w:val="single" w:sz="4" w:space="0" w:color="auto"/>
              <w:right w:val="single" w:sz="4" w:space="0" w:color="auto"/>
            </w:tcBorders>
          </w:tcPr>
          <w:p w14:paraId="40BDC992" w14:textId="77777777" w:rsidR="00F9581E" w:rsidRDefault="00F9581E">
            <w:pPr>
              <w:widowControl w:val="0"/>
              <w:autoSpaceDE w:val="0"/>
              <w:autoSpaceDN w:val="0"/>
              <w:spacing w:after="0" w:line="240" w:lineRule="auto"/>
              <w:jc w:val="both"/>
              <w:rPr>
                <w:rFonts w:ascii="Times New Roman" w:hAnsi="Times New Roman"/>
                <w:kern w:val="2"/>
                <w:sz w:val="24"/>
                <w:szCs w:val="24"/>
                <w:lang w:eastAsia="ko-KR"/>
              </w:rPr>
            </w:pPr>
          </w:p>
        </w:tc>
        <w:tc>
          <w:tcPr>
            <w:tcW w:w="867" w:type="pct"/>
            <w:tcBorders>
              <w:top w:val="single" w:sz="4" w:space="0" w:color="auto"/>
              <w:left w:val="single" w:sz="4" w:space="0" w:color="auto"/>
              <w:bottom w:val="single" w:sz="4" w:space="0" w:color="auto"/>
              <w:right w:val="single" w:sz="4" w:space="0" w:color="auto"/>
            </w:tcBorders>
          </w:tcPr>
          <w:p w14:paraId="4BEAB444" w14:textId="77777777" w:rsidR="00F9581E" w:rsidRDefault="00F9581E">
            <w:pPr>
              <w:widowControl w:val="0"/>
              <w:autoSpaceDE w:val="0"/>
              <w:autoSpaceDN w:val="0"/>
              <w:spacing w:after="0" w:line="240" w:lineRule="auto"/>
              <w:jc w:val="both"/>
              <w:rPr>
                <w:rFonts w:ascii="Times New Roman" w:hAnsi="Times New Roman"/>
                <w:kern w:val="2"/>
                <w:sz w:val="24"/>
                <w:szCs w:val="24"/>
                <w:lang w:eastAsia="ko-KR"/>
              </w:rPr>
            </w:pPr>
          </w:p>
        </w:tc>
        <w:tc>
          <w:tcPr>
            <w:tcW w:w="1062" w:type="pct"/>
            <w:tcBorders>
              <w:top w:val="single" w:sz="4" w:space="0" w:color="auto"/>
              <w:left w:val="single" w:sz="4" w:space="0" w:color="auto"/>
              <w:bottom w:val="single" w:sz="4" w:space="0" w:color="auto"/>
              <w:right w:val="single" w:sz="4" w:space="0" w:color="auto"/>
            </w:tcBorders>
          </w:tcPr>
          <w:p w14:paraId="06126076" w14:textId="77777777" w:rsidR="00F9581E" w:rsidRDefault="00F9581E">
            <w:pPr>
              <w:widowControl w:val="0"/>
              <w:autoSpaceDE w:val="0"/>
              <w:autoSpaceDN w:val="0"/>
              <w:spacing w:after="0" w:line="240" w:lineRule="auto"/>
              <w:jc w:val="both"/>
              <w:rPr>
                <w:rFonts w:ascii="Times New Roman" w:hAnsi="Times New Roman"/>
                <w:kern w:val="2"/>
                <w:sz w:val="24"/>
                <w:szCs w:val="24"/>
                <w:lang w:eastAsia="ko-KR"/>
              </w:rPr>
            </w:pPr>
          </w:p>
        </w:tc>
        <w:tc>
          <w:tcPr>
            <w:tcW w:w="422" w:type="pct"/>
            <w:tcBorders>
              <w:top w:val="single" w:sz="4" w:space="0" w:color="auto"/>
              <w:left w:val="single" w:sz="4" w:space="0" w:color="auto"/>
              <w:bottom w:val="single" w:sz="4" w:space="0" w:color="auto"/>
              <w:right w:val="single" w:sz="4" w:space="0" w:color="auto"/>
            </w:tcBorders>
          </w:tcPr>
          <w:p w14:paraId="0A0B347C" w14:textId="77777777" w:rsidR="00F9581E" w:rsidRDefault="00F9581E">
            <w:pPr>
              <w:widowControl w:val="0"/>
              <w:autoSpaceDE w:val="0"/>
              <w:autoSpaceDN w:val="0"/>
              <w:spacing w:after="0" w:line="240" w:lineRule="auto"/>
              <w:jc w:val="both"/>
              <w:rPr>
                <w:rFonts w:ascii="Times New Roman" w:hAnsi="Times New Roman"/>
                <w:kern w:val="2"/>
                <w:sz w:val="24"/>
                <w:szCs w:val="24"/>
                <w:lang w:eastAsia="ko-KR"/>
              </w:rPr>
            </w:pPr>
          </w:p>
        </w:tc>
      </w:tr>
      <w:tr w:rsidR="00F9581E" w14:paraId="11A620B0" w14:textId="77777777" w:rsidTr="00F9581E">
        <w:tc>
          <w:tcPr>
            <w:tcW w:w="250" w:type="pct"/>
            <w:tcBorders>
              <w:top w:val="single" w:sz="4" w:space="0" w:color="auto"/>
              <w:left w:val="single" w:sz="4" w:space="0" w:color="auto"/>
              <w:bottom w:val="single" w:sz="4" w:space="0" w:color="auto"/>
              <w:right w:val="single" w:sz="4" w:space="0" w:color="auto"/>
            </w:tcBorders>
          </w:tcPr>
          <w:p w14:paraId="409C51CF" w14:textId="77777777" w:rsidR="00F9581E" w:rsidRDefault="00F9581E">
            <w:pPr>
              <w:widowControl w:val="0"/>
              <w:autoSpaceDE w:val="0"/>
              <w:autoSpaceDN w:val="0"/>
              <w:spacing w:after="0" w:line="240" w:lineRule="auto"/>
              <w:jc w:val="both"/>
              <w:rPr>
                <w:rFonts w:ascii="Times New Roman" w:hAnsi="Times New Roman"/>
                <w:kern w:val="2"/>
                <w:sz w:val="24"/>
                <w:szCs w:val="24"/>
                <w:lang w:eastAsia="ko-KR"/>
              </w:rPr>
            </w:pPr>
          </w:p>
        </w:tc>
        <w:tc>
          <w:tcPr>
            <w:tcW w:w="1628" w:type="pct"/>
            <w:tcBorders>
              <w:top w:val="single" w:sz="4" w:space="0" w:color="auto"/>
              <w:left w:val="single" w:sz="4" w:space="0" w:color="auto"/>
              <w:bottom w:val="single" w:sz="4" w:space="0" w:color="auto"/>
              <w:right w:val="single" w:sz="4" w:space="0" w:color="auto"/>
            </w:tcBorders>
          </w:tcPr>
          <w:p w14:paraId="47FB3D47" w14:textId="77777777" w:rsidR="00F9581E" w:rsidRDefault="00F9581E">
            <w:pPr>
              <w:widowControl w:val="0"/>
              <w:autoSpaceDE w:val="0"/>
              <w:autoSpaceDN w:val="0"/>
              <w:spacing w:after="0" w:line="240" w:lineRule="auto"/>
              <w:jc w:val="both"/>
              <w:rPr>
                <w:rFonts w:ascii="Times New Roman" w:hAnsi="Times New Roman"/>
                <w:kern w:val="2"/>
                <w:sz w:val="24"/>
                <w:szCs w:val="24"/>
                <w:lang w:eastAsia="ko-KR"/>
              </w:rPr>
            </w:pPr>
          </w:p>
        </w:tc>
        <w:tc>
          <w:tcPr>
            <w:tcW w:w="771" w:type="pct"/>
            <w:tcBorders>
              <w:top w:val="single" w:sz="4" w:space="0" w:color="auto"/>
              <w:left w:val="single" w:sz="4" w:space="0" w:color="auto"/>
              <w:bottom w:val="single" w:sz="4" w:space="0" w:color="auto"/>
              <w:right w:val="single" w:sz="4" w:space="0" w:color="auto"/>
            </w:tcBorders>
          </w:tcPr>
          <w:p w14:paraId="0C6AA6C9" w14:textId="77777777" w:rsidR="00F9581E" w:rsidRDefault="00F9581E">
            <w:pPr>
              <w:widowControl w:val="0"/>
              <w:autoSpaceDE w:val="0"/>
              <w:autoSpaceDN w:val="0"/>
              <w:spacing w:after="0" w:line="240" w:lineRule="auto"/>
              <w:jc w:val="both"/>
              <w:rPr>
                <w:rFonts w:ascii="Times New Roman" w:hAnsi="Times New Roman"/>
                <w:kern w:val="2"/>
                <w:sz w:val="24"/>
                <w:szCs w:val="24"/>
                <w:lang w:eastAsia="ko-KR"/>
              </w:rPr>
            </w:pPr>
          </w:p>
        </w:tc>
        <w:tc>
          <w:tcPr>
            <w:tcW w:w="867" w:type="pct"/>
            <w:tcBorders>
              <w:top w:val="single" w:sz="4" w:space="0" w:color="auto"/>
              <w:left w:val="single" w:sz="4" w:space="0" w:color="auto"/>
              <w:bottom w:val="single" w:sz="4" w:space="0" w:color="auto"/>
              <w:right w:val="single" w:sz="4" w:space="0" w:color="auto"/>
            </w:tcBorders>
          </w:tcPr>
          <w:p w14:paraId="728D2643" w14:textId="77777777" w:rsidR="00F9581E" w:rsidRDefault="00F9581E">
            <w:pPr>
              <w:widowControl w:val="0"/>
              <w:autoSpaceDE w:val="0"/>
              <w:autoSpaceDN w:val="0"/>
              <w:spacing w:after="0" w:line="240" w:lineRule="auto"/>
              <w:jc w:val="both"/>
              <w:rPr>
                <w:rFonts w:ascii="Times New Roman" w:hAnsi="Times New Roman"/>
                <w:kern w:val="2"/>
                <w:sz w:val="24"/>
                <w:szCs w:val="24"/>
                <w:lang w:eastAsia="ko-KR"/>
              </w:rPr>
            </w:pPr>
          </w:p>
        </w:tc>
        <w:tc>
          <w:tcPr>
            <w:tcW w:w="1062" w:type="pct"/>
            <w:tcBorders>
              <w:top w:val="single" w:sz="4" w:space="0" w:color="auto"/>
              <w:left w:val="single" w:sz="4" w:space="0" w:color="auto"/>
              <w:bottom w:val="single" w:sz="4" w:space="0" w:color="auto"/>
              <w:right w:val="single" w:sz="4" w:space="0" w:color="auto"/>
            </w:tcBorders>
          </w:tcPr>
          <w:p w14:paraId="2C01CFDA" w14:textId="77777777" w:rsidR="00F9581E" w:rsidRDefault="00F9581E">
            <w:pPr>
              <w:widowControl w:val="0"/>
              <w:autoSpaceDE w:val="0"/>
              <w:autoSpaceDN w:val="0"/>
              <w:spacing w:after="0" w:line="240" w:lineRule="auto"/>
              <w:jc w:val="both"/>
              <w:rPr>
                <w:rFonts w:ascii="Times New Roman" w:hAnsi="Times New Roman"/>
                <w:kern w:val="2"/>
                <w:sz w:val="24"/>
                <w:szCs w:val="24"/>
                <w:lang w:eastAsia="ko-KR"/>
              </w:rPr>
            </w:pPr>
          </w:p>
        </w:tc>
        <w:tc>
          <w:tcPr>
            <w:tcW w:w="422" w:type="pct"/>
            <w:tcBorders>
              <w:top w:val="single" w:sz="4" w:space="0" w:color="auto"/>
              <w:left w:val="single" w:sz="4" w:space="0" w:color="auto"/>
              <w:bottom w:val="single" w:sz="4" w:space="0" w:color="auto"/>
              <w:right w:val="single" w:sz="4" w:space="0" w:color="auto"/>
            </w:tcBorders>
          </w:tcPr>
          <w:p w14:paraId="5C8FAD3E" w14:textId="77777777" w:rsidR="00F9581E" w:rsidRDefault="00F9581E">
            <w:pPr>
              <w:widowControl w:val="0"/>
              <w:autoSpaceDE w:val="0"/>
              <w:autoSpaceDN w:val="0"/>
              <w:spacing w:after="0" w:line="240" w:lineRule="auto"/>
              <w:jc w:val="both"/>
              <w:rPr>
                <w:rFonts w:ascii="Times New Roman" w:hAnsi="Times New Roman"/>
                <w:kern w:val="2"/>
                <w:sz w:val="24"/>
                <w:szCs w:val="24"/>
                <w:lang w:eastAsia="ko-KR"/>
              </w:rPr>
            </w:pPr>
          </w:p>
        </w:tc>
      </w:tr>
      <w:tr w:rsidR="00F9581E" w14:paraId="66BC40A4" w14:textId="77777777" w:rsidTr="00F9581E">
        <w:tc>
          <w:tcPr>
            <w:tcW w:w="250" w:type="pct"/>
            <w:tcBorders>
              <w:top w:val="single" w:sz="4" w:space="0" w:color="auto"/>
              <w:left w:val="single" w:sz="4" w:space="0" w:color="auto"/>
              <w:bottom w:val="single" w:sz="4" w:space="0" w:color="auto"/>
              <w:right w:val="single" w:sz="4" w:space="0" w:color="auto"/>
            </w:tcBorders>
          </w:tcPr>
          <w:p w14:paraId="2D40BE94" w14:textId="77777777" w:rsidR="00F9581E" w:rsidRDefault="00F9581E">
            <w:pPr>
              <w:widowControl w:val="0"/>
              <w:autoSpaceDE w:val="0"/>
              <w:autoSpaceDN w:val="0"/>
              <w:spacing w:after="0" w:line="240" w:lineRule="auto"/>
              <w:jc w:val="both"/>
              <w:rPr>
                <w:rFonts w:ascii="Times New Roman" w:hAnsi="Times New Roman"/>
                <w:kern w:val="2"/>
                <w:sz w:val="24"/>
                <w:szCs w:val="24"/>
                <w:lang w:eastAsia="ko-KR"/>
              </w:rPr>
            </w:pPr>
          </w:p>
        </w:tc>
        <w:tc>
          <w:tcPr>
            <w:tcW w:w="1628" w:type="pct"/>
            <w:tcBorders>
              <w:top w:val="single" w:sz="4" w:space="0" w:color="auto"/>
              <w:left w:val="single" w:sz="4" w:space="0" w:color="auto"/>
              <w:bottom w:val="single" w:sz="4" w:space="0" w:color="auto"/>
              <w:right w:val="single" w:sz="4" w:space="0" w:color="auto"/>
            </w:tcBorders>
            <w:hideMark/>
          </w:tcPr>
          <w:p w14:paraId="27DC07E9" w14:textId="77777777" w:rsidR="00F9581E" w:rsidRDefault="00F9581E">
            <w:pPr>
              <w:widowControl w:val="0"/>
              <w:autoSpaceDE w:val="0"/>
              <w:autoSpaceDN w:val="0"/>
              <w:spacing w:after="0" w:line="240" w:lineRule="auto"/>
              <w:jc w:val="both"/>
              <w:rPr>
                <w:rFonts w:ascii="Times New Roman" w:hAnsi="Times New Roman"/>
                <w:b/>
                <w:bCs/>
                <w:kern w:val="2"/>
                <w:sz w:val="24"/>
                <w:szCs w:val="24"/>
                <w:lang w:eastAsia="ko-KR"/>
              </w:rPr>
            </w:pPr>
            <w:r>
              <w:rPr>
                <w:rFonts w:ascii="Times New Roman" w:hAnsi="Times New Roman"/>
                <w:b/>
                <w:bCs/>
                <w:kern w:val="2"/>
                <w:sz w:val="24"/>
                <w:szCs w:val="24"/>
                <w:lang w:eastAsia="ko-KR"/>
              </w:rPr>
              <w:t>День матери</w:t>
            </w:r>
          </w:p>
        </w:tc>
        <w:tc>
          <w:tcPr>
            <w:tcW w:w="771" w:type="pct"/>
            <w:tcBorders>
              <w:top w:val="single" w:sz="4" w:space="0" w:color="auto"/>
              <w:left w:val="single" w:sz="4" w:space="0" w:color="auto"/>
              <w:bottom w:val="single" w:sz="4" w:space="0" w:color="auto"/>
              <w:right w:val="single" w:sz="4" w:space="0" w:color="auto"/>
            </w:tcBorders>
          </w:tcPr>
          <w:p w14:paraId="3F284ECF" w14:textId="77777777" w:rsidR="00F9581E" w:rsidRDefault="00F9581E">
            <w:pPr>
              <w:widowControl w:val="0"/>
              <w:autoSpaceDE w:val="0"/>
              <w:autoSpaceDN w:val="0"/>
              <w:spacing w:after="0" w:line="240" w:lineRule="auto"/>
              <w:jc w:val="both"/>
              <w:rPr>
                <w:rFonts w:ascii="Times New Roman" w:hAnsi="Times New Roman"/>
                <w:kern w:val="2"/>
                <w:sz w:val="24"/>
                <w:szCs w:val="24"/>
                <w:lang w:eastAsia="ko-KR"/>
              </w:rPr>
            </w:pPr>
          </w:p>
        </w:tc>
        <w:tc>
          <w:tcPr>
            <w:tcW w:w="867" w:type="pct"/>
            <w:tcBorders>
              <w:top w:val="single" w:sz="4" w:space="0" w:color="auto"/>
              <w:left w:val="single" w:sz="4" w:space="0" w:color="auto"/>
              <w:bottom w:val="single" w:sz="4" w:space="0" w:color="auto"/>
              <w:right w:val="single" w:sz="4" w:space="0" w:color="auto"/>
            </w:tcBorders>
          </w:tcPr>
          <w:p w14:paraId="08643AE3" w14:textId="77777777" w:rsidR="00F9581E" w:rsidRDefault="00F9581E">
            <w:pPr>
              <w:widowControl w:val="0"/>
              <w:autoSpaceDE w:val="0"/>
              <w:autoSpaceDN w:val="0"/>
              <w:spacing w:after="0" w:line="240" w:lineRule="auto"/>
              <w:jc w:val="both"/>
              <w:rPr>
                <w:rFonts w:ascii="Times New Roman" w:hAnsi="Times New Roman"/>
                <w:kern w:val="2"/>
                <w:sz w:val="24"/>
                <w:szCs w:val="24"/>
                <w:lang w:eastAsia="ko-KR"/>
              </w:rPr>
            </w:pPr>
          </w:p>
        </w:tc>
        <w:tc>
          <w:tcPr>
            <w:tcW w:w="1062" w:type="pct"/>
            <w:tcBorders>
              <w:top w:val="single" w:sz="4" w:space="0" w:color="auto"/>
              <w:left w:val="single" w:sz="4" w:space="0" w:color="auto"/>
              <w:bottom w:val="single" w:sz="4" w:space="0" w:color="auto"/>
              <w:right w:val="single" w:sz="4" w:space="0" w:color="auto"/>
            </w:tcBorders>
          </w:tcPr>
          <w:p w14:paraId="0833C839" w14:textId="77777777" w:rsidR="00F9581E" w:rsidRDefault="00F9581E">
            <w:pPr>
              <w:widowControl w:val="0"/>
              <w:autoSpaceDE w:val="0"/>
              <w:autoSpaceDN w:val="0"/>
              <w:spacing w:after="0" w:line="240" w:lineRule="auto"/>
              <w:jc w:val="both"/>
              <w:rPr>
                <w:rFonts w:ascii="Times New Roman" w:hAnsi="Times New Roman"/>
                <w:kern w:val="2"/>
                <w:sz w:val="24"/>
                <w:szCs w:val="24"/>
                <w:lang w:eastAsia="ko-KR"/>
              </w:rPr>
            </w:pPr>
          </w:p>
        </w:tc>
        <w:tc>
          <w:tcPr>
            <w:tcW w:w="422" w:type="pct"/>
            <w:tcBorders>
              <w:top w:val="single" w:sz="4" w:space="0" w:color="auto"/>
              <w:left w:val="single" w:sz="4" w:space="0" w:color="auto"/>
              <w:bottom w:val="single" w:sz="4" w:space="0" w:color="auto"/>
              <w:right w:val="single" w:sz="4" w:space="0" w:color="auto"/>
            </w:tcBorders>
          </w:tcPr>
          <w:p w14:paraId="4594D732" w14:textId="77777777" w:rsidR="00F9581E" w:rsidRDefault="00F9581E">
            <w:pPr>
              <w:widowControl w:val="0"/>
              <w:autoSpaceDE w:val="0"/>
              <w:autoSpaceDN w:val="0"/>
              <w:spacing w:after="0" w:line="240" w:lineRule="auto"/>
              <w:jc w:val="both"/>
              <w:rPr>
                <w:rFonts w:ascii="Times New Roman" w:hAnsi="Times New Roman"/>
                <w:kern w:val="2"/>
                <w:sz w:val="24"/>
                <w:szCs w:val="24"/>
                <w:lang w:eastAsia="ko-KR"/>
              </w:rPr>
            </w:pPr>
          </w:p>
        </w:tc>
      </w:tr>
      <w:tr w:rsidR="00F9581E" w14:paraId="33AF632F" w14:textId="77777777" w:rsidTr="00F9581E">
        <w:tc>
          <w:tcPr>
            <w:tcW w:w="250" w:type="pct"/>
            <w:tcBorders>
              <w:top w:val="single" w:sz="4" w:space="0" w:color="auto"/>
              <w:left w:val="single" w:sz="4" w:space="0" w:color="auto"/>
              <w:bottom w:val="single" w:sz="4" w:space="0" w:color="auto"/>
              <w:right w:val="single" w:sz="4" w:space="0" w:color="auto"/>
            </w:tcBorders>
          </w:tcPr>
          <w:p w14:paraId="5F08CA0A" w14:textId="77777777" w:rsidR="00F9581E" w:rsidRDefault="00F9581E">
            <w:pPr>
              <w:widowControl w:val="0"/>
              <w:autoSpaceDE w:val="0"/>
              <w:autoSpaceDN w:val="0"/>
              <w:spacing w:after="0" w:line="240" w:lineRule="auto"/>
              <w:jc w:val="both"/>
              <w:rPr>
                <w:rFonts w:ascii="Times New Roman" w:hAnsi="Times New Roman"/>
                <w:kern w:val="2"/>
                <w:sz w:val="24"/>
                <w:szCs w:val="24"/>
                <w:lang w:eastAsia="ko-KR"/>
              </w:rPr>
            </w:pPr>
          </w:p>
        </w:tc>
        <w:tc>
          <w:tcPr>
            <w:tcW w:w="1628" w:type="pct"/>
            <w:tcBorders>
              <w:top w:val="single" w:sz="4" w:space="0" w:color="auto"/>
              <w:left w:val="single" w:sz="4" w:space="0" w:color="auto"/>
              <w:bottom w:val="single" w:sz="4" w:space="0" w:color="auto"/>
              <w:right w:val="single" w:sz="4" w:space="0" w:color="auto"/>
            </w:tcBorders>
          </w:tcPr>
          <w:p w14:paraId="6F3BC223" w14:textId="77777777" w:rsidR="00F9581E" w:rsidRDefault="00F9581E">
            <w:pPr>
              <w:widowControl w:val="0"/>
              <w:autoSpaceDE w:val="0"/>
              <w:autoSpaceDN w:val="0"/>
              <w:spacing w:after="0" w:line="240" w:lineRule="auto"/>
              <w:jc w:val="both"/>
              <w:rPr>
                <w:rFonts w:ascii="Times New Roman" w:hAnsi="Times New Roman"/>
                <w:b/>
                <w:bCs/>
                <w:kern w:val="2"/>
                <w:sz w:val="24"/>
                <w:szCs w:val="24"/>
                <w:lang w:eastAsia="ko-KR"/>
              </w:rPr>
            </w:pPr>
          </w:p>
        </w:tc>
        <w:tc>
          <w:tcPr>
            <w:tcW w:w="771" w:type="pct"/>
            <w:tcBorders>
              <w:top w:val="single" w:sz="4" w:space="0" w:color="auto"/>
              <w:left w:val="single" w:sz="4" w:space="0" w:color="auto"/>
              <w:bottom w:val="single" w:sz="4" w:space="0" w:color="auto"/>
              <w:right w:val="single" w:sz="4" w:space="0" w:color="auto"/>
            </w:tcBorders>
          </w:tcPr>
          <w:p w14:paraId="6293B71E" w14:textId="77777777" w:rsidR="00F9581E" w:rsidRDefault="00F9581E">
            <w:pPr>
              <w:widowControl w:val="0"/>
              <w:autoSpaceDE w:val="0"/>
              <w:autoSpaceDN w:val="0"/>
              <w:spacing w:after="0" w:line="240" w:lineRule="auto"/>
              <w:jc w:val="both"/>
              <w:rPr>
                <w:rFonts w:ascii="Times New Roman" w:hAnsi="Times New Roman"/>
                <w:kern w:val="2"/>
                <w:sz w:val="24"/>
                <w:szCs w:val="24"/>
                <w:lang w:eastAsia="ko-KR"/>
              </w:rPr>
            </w:pPr>
          </w:p>
        </w:tc>
        <w:tc>
          <w:tcPr>
            <w:tcW w:w="867" w:type="pct"/>
            <w:tcBorders>
              <w:top w:val="single" w:sz="4" w:space="0" w:color="auto"/>
              <w:left w:val="single" w:sz="4" w:space="0" w:color="auto"/>
              <w:bottom w:val="single" w:sz="4" w:space="0" w:color="auto"/>
              <w:right w:val="single" w:sz="4" w:space="0" w:color="auto"/>
            </w:tcBorders>
          </w:tcPr>
          <w:p w14:paraId="57E4E438" w14:textId="77777777" w:rsidR="00F9581E" w:rsidRDefault="00F9581E">
            <w:pPr>
              <w:widowControl w:val="0"/>
              <w:autoSpaceDE w:val="0"/>
              <w:autoSpaceDN w:val="0"/>
              <w:spacing w:after="0" w:line="240" w:lineRule="auto"/>
              <w:jc w:val="both"/>
              <w:rPr>
                <w:rFonts w:ascii="Times New Roman" w:hAnsi="Times New Roman"/>
                <w:kern w:val="2"/>
                <w:sz w:val="24"/>
                <w:szCs w:val="24"/>
                <w:lang w:eastAsia="ko-KR"/>
              </w:rPr>
            </w:pPr>
          </w:p>
        </w:tc>
        <w:tc>
          <w:tcPr>
            <w:tcW w:w="1062" w:type="pct"/>
            <w:tcBorders>
              <w:top w:val="single" w:sz="4" w:space="0" w:color="auto"/>
              <w:left w:val="single" w:sz="4" w:space="0" w:color="auto"/>
              <w:bottom w:val="single" w:sz="4" w:space="0" w:color="auto"/>
              <w:right w:val="single" w:sz="4" w:space="0" w:color="auto"/>
            </w:tcBorders>
          </w:tcPr>
          <w:p w14:paraId="03142EE2" w14:textId="77777777" w:rsidR="00F9581E" w:rsidRDefault="00F9581E">
            <w:pPr>
              <w:widowControl w:val="0"/>
              <w:autoSpaceDE w:val="0"/>
              <w:autoSpaceDN w:val="0"/>
              <w:spacing w:after="0" w:line="240" w:lineRule="auto"/>
              <w:jc w:val="both"/>
              <w:rPr>
                <w:rFonts w:ascii="Times New Roman" w:hAnsi="Times New Roman"/>
                <w:kern w:val="2"/>
                <w:sz w:val="24"/>
                <w:szCs w:val="24"/>
                <w:lang w:eastAsia="ko-KR"/>
              </w:rPr>
            </w:pPr>
          </w:p>
        </w:tc>
        <w:tc>
          <w:tcPr>
            <w:tcW w:w="422" w:type="pct"/>
            <w:tcBorders>
              <w:top w:val="single" w:sz="4" w:space="0" w:color="auto"/>
              <w:left w:val="single" w:sz="4" w:space="0" w:color="auto"/>
              <w:bottom w:val="single" w:sz="4" w:space="0" w:color="auto"/>
              <w:right w:val="single" w:sz="4" w:space="0" w:color="auto"/>
            </w:tcBorders>
          </w:tcPr>
          <w:p w14:paraId="38575537" w14:textId="77777777" w:rsidR="00F9581E" w:rsidRDefault="00F9581E">
            <w:pPr>
              <w:widowControl w:val="0"/>
              <w:autoSpaceDE w:val="0"/>
              <w:autoSpaceDN w:val="0"/>
              <w:spacing w:after="0" w:line="240" w:lineRule="auto"/>
              <w:jc w:val="both"/>
              <w:rPr>
                <w:rFonts w:ascii="Times New Roman" w:hAnsi="Times New Roman"/>
                <w:kern w:val="2"/>
                <w:sz w:val="24"/>
                <w:szCs w:val="24"/>
                <w:lang w:eastAsia="ko-KR"/>
              </w:rPr>
            </w:pPr>
          </w:p>
        </w:tc>
      </w:tr>
      <w:tr w:rsidR="00F9581E" w14:paraId="4EAC641E" w14:textId="77777777" w:rsidTr="00F9581E">
        <w:tc>
          <w:tcPr>
            <w:tcW w:w="5000" w:type="pct"/>
            <w:gridSpan w:val="6"/>
            <w:tcBorders>
              <w:top w:val="single" w:sz="4" w:space="0" w:color="auto"/>
              <w:left w:val="single" w:sz="4" w:space="0" w:color="auto"/>
              <w:bottom w:val="single" w:sz="4" w:space="0" w:color="auto"/>
              <w:right w:val="single" w:sz="4" w:space="0" w:color="auto"/>
            </w:tcBorders>
            <w:hideMark/>
          </w:tcPr>
          <w:p w14:paraId="0C156903" w14:textId="77777777" w:rsidR="00F9581E" w:rsidRDefault="00F9581E">
            <w:pPr>
              <w:widowControl w:val="0"/>
              <w:autoSpaceDE w:val="0"/>
              <w:autoSpaceDN w:val="0"/>
              <w:spacing w:after="0" w:line="240" w:lineRule="auto"/>
              <w:jc w:val="center"/>
              <w:rPr>
                <w:rFonts w:ascii="Times New Roman" w:hAnsi="Times New Roman"/>
                <w:b/>
                <w:bCs/>
                <w:kern w:val="2"/>
                <w:sz w:val="24"/>
                <w:szCs w:val="24"/>
                <w:lang w:eastAsia="ko-KR"/>
              </w:rPr>
            </w:pPr>
            <w:r>
              <w:rPr>
                <w:rFonts w:ascii="Times New Roman" w:hAnsi="Times New Roman"/>
                <w:b/>
                <w:bCs/>
                <w:kern w:val="2"/>
                <w:sz w:val="24"/>
                <w:szCs w:val="24"/>
                <w:lang w:eastAsia="ko-KR"/>
              </w:rPr>
              <w:t>ДЕКАБРЬ</w:t>
            </w:r>
          </w:p>
        </w:tc>
      </w:tr>
      <w:tr w:rsidR="00F9581E" w14:paraId="2B5D2486" w14:textId="77777777" w:rsidTr="00F9581E">
        <w:tc>
          <w:tcPr>
            <w:tcW w:w="250" w:type="pct"/>
            <w:tcBorders>
              <w:top w:val="single" w:sz="4" w:space="0" w:color="auto"/>
              <w:left w:val="single" w:sz="4" w:space="0" w:color="auto"/>
              <w:bottom w:val="single" w:sz="4" w:space="0" w:color="auto"/>
              <w:right w:val="single" w:sz="4" w:space="0" w:color="auto"/>
            </w:tcBorders>
          </w:tcPr>
          <w:p w14:paraId="4689A83E" w14:textId="77777777" w:rsidR="00F9581E" w:rsidRDefault="00F9581E">
            <w:pPr>
              <w:widowControl w:val="0"/>
              <w:autoSpaceDE w:val="0"/>
              <w:autoSpaceDN w:val="0"/>
              <w:spacing w:after="0" w:line="240" w:lineRule="auto"/>
              <w:jc w:val="both"/>
              <w:rPr>
                <w:rFonts w:ascii="Times New Roman" w:hAnsi="Times New Roman"/>
                <w:kern w:val="2"/>
                <w:sz w:val="24"/>
                <w:szCs w:val="24"/>
                <w:lang w:eastAsia="ko-KR"/>
              </w:rPr>
            </w:pPr>
          </w:p>
        </w:tc>
        <w:tc>
          <w:tcPr>
            <w:tcW w:w="1628" w:type="pct"/>
            <w:tcBorders>
              <w:top w:val="single" w:sz="4" w:space="0" w:color="auto"/>
              <w:left w:val="single" w:sz="4" w:space="0" w:color="auto"/>
              <w:bottom w:val="single" w:sz="4" w:space="0" w:color="auto"/>
              <w:right w:val="single" w:sz="4" w:space="0" w:color="auto"/>
            </w:tcBorders>
          </w:tcPr>
          <w:p w14:paraId="2A082818" w14:textId="77777777" w:rsidR="00F9581E" w:rsidRDefault="00F9581E">
            <w:pPr>
              <w:widowControl w:val="0"/>
              <w:autoSpaceDE w:val="0"/>
              <w:autoSpaceDN w:val="0"/>
              <w:spacing w:after="0" w:line="240" w:lineRule="auto"/>
              <w:jc w:val="both"/>
              <w:rPr>
                <w:rFonts w:ascii="Times New Roman" w:hAnsi="Times New Roman"/>
                <w:kern w:val="2"/>
                <w:sz w:val="24"/>
                <w:szCs w:val="24"/>
                <w:lang w:eastAsia="ko-KR"/>
              </w:rPr>
            </w:pPr>
          </w:p>
        </w:tc>
        <w:tc>
          <w:tcPr>
            <w:tcW w:w="771" w:type="pct"/>
            <w:tcBorders>
              <w:top w:val="single" w:sz="4" w:space="0" w:color="auto"/>
              <w:left w:val="single" w:sz="4" w:space="0" w:color="auto"/>
              <w:bottom w:val="single" w:sz="4" w:space="0" w:color="auto"/>
              <w:right w:val="single" w:sz="4" w:space="0" w:color="auto"/>
            </w:tcBorders>
          </w:tcPr>
          <w:p w14:paraId="15F6E4D5" w14:textId="77777777" w:rsidR="00F9581E" w:rsidRDefault="00F9581E">
            <w:pPr>
              <w:widowControl w:val="0"/>
              <w:autoSpaceDE w:val="0"/>
              <w:autoSpaceDN w:val="0"/>
              <w:spacing w:after="0" w:line="240" w:lineRule="auto"/>
              <w:jc w:val="both"/>
              <w:rPr>
                <w:rFonts w:ascii="Times New Roman" w:hAnsi="Times New Roman"/>
                <w:kern w:val="2"/>
                <w:sz w:val="24"/>
                <w:szCs w:val="24"/>
                <w:lang w:eastAsia="ko-KR"/>
              </w:rPr>
            </w:pPr>
          </w:p>
        </w:tc>
        <w:tc>
          <w:tcPr>
            <w:tcW w:w="867" w:type="pct"/>
            <w:tcBorders>
              <w:top w:val="single" w:sz="4" w:space="0" w:color="auto"/>
              <w:left w:val="single" w:sz="4" w:space="0" w:color="auto"/>
              <w:bottom w:val="single" w:sz="4" w:space="0" w:color="auto"/>
              <w:right w:val="single" w:sz="4" w:space="0" w:color="auto"/>
            </w:tcBorders>
          </w:tcPr>
          <w:p w14:paraId="3BB57720" w14:textId="77777777" w:rsidR="00F9581E" w:rsidRDefault="00F9581E">
            <w:pPr>
              <w:widowControl w:val="0"/>
              <w:autoSpaceDE w:val="0"/>
              <w:autoSpaceDN w:val="0"/>
              <w:spacing w:after="0" w:line="240" w:lineRule="auto"/>
              <w:jc w:val="both"/>
              <w:rPr>
                <w:rFonts w:ascii="Times New Roman" w:hAnsi="Times New Roman"/>
                <w:kern w:val="2"/>
                <w:sz w:val="24"/>
                <w:szCs w:val="24"/>
                <w:lang w:eastAsia="ko-KR"/>
              </w:rPr>
            </w:pPr>
          </w:p>
        </w:tc>
        <w:tc>
          <w:tcPr>
            <w:tcW w:w="1062" w:type="pct"/>
            <w:tcBorders>
              <w:top w:val="single" w:sz="4" w:space="0" w:color="auto"/>
              <w:left w:val="single" w:sz="4" w:space="0" w:color="auto"/>
              <w:bottom w:val="single" w:sz="4" w:space="0" w:color="auto"/>
              <w:right w:val="single" w:sz="4" w:space="0" w:color="auto"/>
            </w:tcBorders>
          </w:tcPr>
          <w:p w14:paraId="3BA7E5DC" w14:textId="77777777" w:rsidR="00F9581E" w:rsidRDefault="00F9581E">
            <w:pPr>
              <w:widowControl w:val="0"/>
              <w:autoSpaceDE w:val="0"/>
              <w:autoSpaceDN w:val="0"/>
              <w:spacing w:after="0" w:line="240" w:lineRule="auto"/>
              <w:jc w:val="both"/>
              <w:rPr>
                <w:rFonts w:ascii="Times New Roman" w:hAnsi="Times New Roman"/>
                <w:kern w:val="2"/>
                <w:sz w:val="24"/>
                <w:szCs w:val="24"/>
                <w:lang w:eastAsia="ko-KR"/>
              </w:rPr>
            </w:pPr>
          </w:p>
        </w:tc>
        <w:tc>
          <w:tcPr>
            <w:tcW w:w="422" w:type="pct"/>
            <w:tcBorders>
              <w:top w:val="single" w:sz="4" w:space="0" w:color="auto"/>
              <w:left w:val="single" w:sz="4" w:space="0" w:color="auto"/>
              <w:bottom w:val="single" w:sz="4" w:space="0" w:color="auto"/>
              <w:right w:val="single" w:sz="4" w:space="0" w:color="auto"/>
            </w:tcBorders>
          </w:tcPr>
          <w:p w14:paraId="3329FD98" w14:textId="77777777" w:rsidR="00F9581E" w:rsidRDefault="00F9581E">
            <w:pPr>
              <w:widowControl w:val="0"/>
              <w:autoSpaceDE w:val="0"/>
              <w:autoSpaceDN w:val="0"/>
              <w:spacing w:after="0" w:line="240" w:lineRule="auto"/>
              <w:jc w:val="both"/>
              <w:rPr>
                <w:rFonts w:ascii="Times New Roman" w:hAnsi="Times New Roman"/>
                <w:kern w:val="2"/>
                <w:sz w:val="24"/>
                <w:szCs w:val="24"/>
                <w:lang w:eastAsia="ko-KR"/>
              </w:rPr>
            </w:pPr>
          </w:p>
        </w:tc>
      </w:tr>
      <w:tr w:rsidR="00F9581E" w14:paraId="1FB4F249" w14:textId="77777777" w:rsidTr="00F9581E">
        <w:tc>
          <w:tcPr>
            <w:tcW w:w="250" w:type="pct"/>
            <w:tcBorders>
              <w:top w:val="single" w:sz="4" w:space="0" w:color="auto"/>
              <w:left w:val="single" w:sz="4" w:space="0" w:color="auto"/>
              <w:bottom w:val="single" w:sz="4" w:space="0" w:color="auto"/>
              <w:right w:val="single" w:sz="4" w:space="0" w:color="auto"/>
            </w:tcBorders>
            <w:hideMark/>
          </w:tcPr>
          <w:p w14:paraId="2F4F036B" w14:textId="77777777" w:rsidR="00F9581E" w:rsidRDefault="00F9581E">
            <w:pPr>
              <w:widowControl w:val="0"/>
              <w:autoSpaceDE w:val="0"/>
              <w:autoSpaceDN w:val="0"/>
              <w:spacing w:after="0" w:line="240" w:lineRule="auto"/>
              <w:jc w:val="both"/>
              <w:rPr>
                <w:rFonts w:ascii="Times New Roman" w:hAnsi="Times New Roman"/>
                <w:b/>
                <w:bCs/>
                <w:kern w:val="2"/>
                <w:sz w:val="24"/>
                <w:szCs w:val="24"/>
                <w:lang w:eastAsia="ko-KR"/>
              </w:rPr>
            </w:pPr>
            <w:r>
              <w:rPr>
                <w:rFonts w:ascii="Times New Roman" w:hAnsi="Times New Roman"/>
                <w:b/>
                <w:bCs/>
                <w:kern w:val="2"/>
                <w:sz w:val="24"/>
                <w:szCs w:val="24"/>
                <w:lang w:eastAsia="ko-KR"/>
              </w:rPr>
              <w:t xml:space="preserve">9 </w:t>
            </w:r>
          </w:p>
        </w:tc>
        <w:tc>
          <w:tcPr>
            <w:tcW w:w="1628" w:type="pct"/>
            <w:tcBorders>
              <w:top w:val="single" w:sz="4" w:space="0" w:color="auto"/>
              <w:left w:val="single" w:sz="4" w:space="0" w:color="auto"/>
              <w:bottom w:val="single" w:sz="4" w:space="0" w:color="auto"/>
              <w:right w:val="single" w:sz="4" w:space="0" w:color="auto"/>
            </w:tcBorders>
            <w:hideMark/>
          </w:tcPr>
          <w:p w14:paraId="0542F871" w14:textId="77777777" w:rsidR="00F9581E" w:rsidRDefault="00F9581E">
            <w:pPr>
              <w:widowControl w:val="0"/>
              <w:autoSpaceDE w:val="0"/>
              <w:autoSpaceDN w:val="0"/>
              <w:spacing w:after="0" w:line="240" w:lineRule="auto"/>
              <w:jc w:val="both"/>
              <w:rPr>
                <w:rFonts w:ascii="Times New Roman" w:hAnsi="Times New Roman"/>
                <w:b/>
                <w:bCs/>
                <w:kern w:val="2"/>
                <w:sz w:val="24"/>
                <w:szCs w:val="24"/>
                <w:lang w:eastAsia="ko-KR"/>
              </w:rPr>
            </w:pPr>
            <w:r>
              <w:rPr>
                <w:rFonts w:ascii="Times New Roman" w:hAnsi="Times New Roman"/>
                <w:b/>
                <w:bCs/>
                <w:kern w:val="2"/>
                <w:sz w:val="24"/>
                <w:szCs w:val="24"/>
                <w:lang w:eastAsia="ko-KR"/>
              </w:rPr>
              <w:t>День Героев Отечества</w:t>
            </w:r>
          </w:p>
        </w:tc>
        <w:tc>
          <w:tcPr>
            <w:tcW w:w="771" w:type="pct"/>
            <w:tcBorders>
              <w:top w:val="single" w:sz="4" w:space="0" w:color="auto"/>
              <w:left w:val="single" w:sz="4" w:space="0" w:color="auto"/>
              <w:bottom w:val="single" w:sz="4" w:space="0" w:color="auto"/>
              <w:right w:val="single" w:sz="4" w:space="0" w:color="auto"/>
            </w:tcBorders>
          </w:tcPr>
          <w:p w14:paraId="7541AEFC" w14:textId="77777777" w:rsidR="00F9581E" w:rsidRDefault="00F9581E">
            <w:pPr>
              <w:widowControl w:val="0"/>
              <w:autoSpaceDE w:val="0"/>
              <w:autoSpaceDN w:val="0"/>
              <w:spacing w:after="0" w:line="240" w:lineRule="auto"/>
              <w:jc w:val="both"/>
              <w:rPr>
                <w:rFonts w:ascii="Times New Roman" w:hAnsi="Times New Roman"/>
                <w:kern w:val="2"/>
                <w:sz w:val="24"/>
                <w:szCs w:val="24"/>
                <w:lang w:eastAsia="ko-KR"/>
              </w:rPr>
            </w:pPr>
          </w:p>
        </w:tc>
        <w:tc>
          <w:tcPr>
            <w:tcW w:w="867" w:type="pct"/>
            <w:tcBorders>
              <w:top w:val="single" w:sz="4" w:space="0" w:color="auto"/>
              <w:left w:val="single" w:sz="4" w:space="0" w:color="auto"/>
              <w:bottom w:val="single" w:sz="4" w:space="0" w:color="auto"/>
              <w:right w:val="single" w:sz="4" w:space="0" w:color="auto"/>
            </w:tcBorders>
          </w:tcPr>
          <w:p w14:paraId="73E2F2A1" w14:textId="77777777" w:rsidR="00F9581E" w:rsidRDefault="00F9581E">
            <w:pPr>
              <w:widowControl w:val="0"/>
              <w:autoSpaceDE w:val="0"/>
              <w:autoSpaceDN w:val="0"/>
              <w:spacing w:after="0" w:line="240" w:lineRule="auto"/>
              <w:jc w:val="both"/>
              <w:rPr>
                <w:rFonts w:ascii="Times New Roman" w:hAnsi="Times New Roman"/>
                <w:kern w:val="2"/>
                <w:sz w:val="24"/>
                <w:szCs w:val="24"/>
                <w:lang w:eastAsia="ko-KR"/>
              </w:rPr>
            </w:pPr>
          </w:p>
        </w:tc>
        <w:tc>
          <w:tcPr>
            <w:tcW w:w="1062" w:type="pct"/>
            <w:tcBorders>
              <w:top w:val="single" w:sz="4" w:space="0" w:color="auto"/>
              <w:left w:val="single" w:sz="4" w:space="0" w:color="auto"/>
              <w:bottom w:val="single" w:sz="4" w:space="0" w:color="auto"/>
              <w:right w:val="single" w:sz="4" w:space="0" w:color="auto"/>
            </w:tcBorders>
          </w:tcPr>
          <w:p w14:paraId="6482F8B5" w14:textId="77777777" w:rsidR="00F9581E" w:rsidRDefault="00F9581E">
            <w:pPr>
              <w:widowControl w:val="0"/>
              <w:autoSpaceDE w:val="0"/>
              <w:autoSpaceDN w:val="0"/>
              <w:spacing w:after="0" w:line="240" w:lineRule="auto"/>
              <w:jc w:val="both"/>
              <w:rPr>
                <w:rFonts w:ascii="Times New Roman" w:hAnsi="Times New Roman"/>
                <w:kern w:val="2"/>
                <w:sz w:val="24"/>
                <w:szCs w:val="24"/>
                <w:lang w:eastAsia="ko-KR"/>
              </w:rPr>
            </w:pPr>
          </w:p>
        </w:tc>
        <w:tc>
          <w:tcPr>
            <w:tcW w:w="422" w:type="pct"/>
            <w:tcBorders>
              <w:top w:val="single" w:sz="4" w:space="0" w:color="auto"/>
              <w:left w:val="single" w:sz="4" w:space="0" w:color="auto"/>
              <w:bottom w:val="single" w:sz="4" w:space="0" w:color="auto"/>
              <w:right w:val="single" w:sz="4" w:space="0" w:color="auto"/>
            </w:tcBorders>
          </w:tcPr>
          <w:p w14:paraId="0F8C1917" w14:textId="77777777" w:rsidR="00F9581E" w:rsidRDefault="00F9581E">
            <w:pPr>
              <w:widowControl w:val="0"/>
              <w:autoSpaceDE w:val="0"/>
              <w:autoSpaceDN w:val="0"/>
              <w:spacing w:after="0" w:line="240" w:lineRule="auto"/>
              <w:jc w:val="both"/>
              <w:rPr>
                <w:rFonts w:ascii="Times New Roman" w:hAnsi="Times New Roman"/>
                <w:kern w:val="2"/>
                <w:sz w:val="24"/>
                <w:szCs w:val="24"/>
                <w:lang w:eastAsia="ko-KR"/>
              </w:rPr>
            </w:pPr>
          </w:p>
        </w:tc>
      </w:tr>
      <w:tr w:rsidR="00F9581E" w14:paraId="5C4F503A" w14:textId="77777777" w:rsidTr="00F9581E">
        <w:tc>
          <w:tcPr>
            <w:tcW w:w="250" w:type="pct"/>
            <w:tcBorders>
              <w:top w:val="single" w:sz="4" w:space="0" w:color="auto"/>
              <w:left w:val="single" w:sz="4" w:space="0" w:color="auto"/>
              <w:bottom w:val="single" w:sz="4" w:space="0" w:color="auto"/>
              <w:right w:val="single" w:sz="4" w:space="0" w:color="auto"/>
            </w:tcBorders>
            <w:hideMark/>
          </w:tcPr>
          <w:p w14:paraId="7BBFA7D8" w14:textId="77777777" w:rsidR="00F9581E" w:rsidRDefault="00F9581E">
            <w:pPr>
              <w:widowControl w:val="0"/>
              <w:autoSpaceDE w:val="0"/>
              <w:autoSpaceDN w:val="0"/>
              <w:spacing w:after="0" w:line="240" w:lineRule="auto"/>
              <w:jc w:val="both"/>
              <w:rPr>
                <w:rFonts w:ascii="Times New Roman" w:hAnsi="Times New Roman"/>
                <w:b/>
                <w:bCs/>
                <w:kern w:val="2"/>
                <w:sz w:val="24"/>
                <w:szCs w:val="24"/>
                <w:lang w:eastAsia="ko-KR"/>
              </w:rPr>
            </w:pPr>
            <w:r>
              <w:rPr>
                <w:rFonts w:ascii="Times New Roman" w:hAnsi="Times New Roman"/>
                <w:b/>
                <w:bCs/>
                <w:kern w:val="2"/>
                <w:sz w:val="24"/>
                <w:szCs w:val="24"/>
                <w:lang w:eastAsia="ko-KR"/>
              </w:rPr>
              <w:t>12</w:t>
            </w:r>
          </w:p>
        </w:tc>
        <w:tc>
          <w:tcPr>
            <w:tcW w:w="1628" w:type="pct"/>
            <w:tcBorders>
              <w:top w:val="single" w:sz="4" w:space="0" w:color="auto"/>
              <w:left w:val="single" w:sz="4" w:space="0" w:color="auto"/>
              <w:bottom w:val="single" w:sz="4" w:space="0" w:color="auto"/>
              <w:right w:val="single" w:sz="4" w:space="0" w:color="auto"/>
            </w:tcBorders>
            <w:hideMark/>
          </w:tcPr>
          <w:p w14:paraId="0296F4B2" w14:textId="77777777" w:rsidR="00F9581E" w:rsidRDefault="00F9581E">
            <w:pPr>
              <w:widowControl w:val="0"/>
              <w:autoSpaceDE w:val="0"/>
              <w:autoSpaceDN w:val="0"/>
              <w:spacing w:after="0" w:line="240" w:lineRule="auto"/>
              <w:jc w:val="both"/>
              <w:rPr>
                <w:rFonts w:ascii="Times New Roman" w:hAnsi="Times New Roman"/>
                <w:b/>
                <w:bCs/>
                <w:kern w:val="2"/>
                <w:sz w:val="24"/>
                <w:szCs w:val="24"/>
                <w:lang w:eastAsia="ko-KR"/>
              </w:rPr>
            </w:pPr>
            <w:r>
              <w:rPr>
                <w:rFonts w:ascii="Times New Roman" w:hAnsi="Times New Roman"/>
                <w:b/>
                <w:bCs/>
                <w:kern w:val="2"/>
                <w:sz w:val="24"/>
                <w:szCs w:val="24"/>
                <w:lang w:eastAsia="ko-KR"/>
              </w:rPr>
              <w:t>День Конституции Российской Федерации</w:t>
            </w:r>
          </w:p>
        </w:tc>
        <w:tc>
          <w:tcPr>
            <w:tcW w:w="771" w:type="pct"/>
            <w:tcBorders>
              <w:top w:val="single" w:sz="4" w:space="0" w:color="auto"/>
              <w:left w:val="single" w:sz="4" w:space="0" w:color="auto"/>
              <w:bottom w:val="single" w:sz="4" w:space="0" w:color="auto"/>
              <w:right w:val="single" w:sz="4" w:space="0" w:color="auto"/>
            </w:tcBorders>
          </w:tcPr>
          <w:p w14:paraId="74360171" w14:textId="77777777" w:rsidR="00F9581E" w:rsidRDefault="00F9581E">
            <w:pPr>
              <w:widowControl w:val="0"/>
              <w:autoSpaceDE w:val="0"/>
              <w:autoSpaceDN w:val="0"/>
              <w:spacing w:after="0" w:line="240" w:lineRule="auto"/>
              <w:jc w:val="both"/>
              <w:rPr>
                <w:rFonts w:ascii="Times New Roman" w:hAnsi="Times New Roman"/>
                <w:kern w:val="2"/>
                <w:sz w:val="24"/>
                <w:szCs w:val="24"/>
                <w:lang w:eastAsia="ko-KR"/>
              </w:rPr>
            </w:pPr>
          </w:p>
        </w:tc>
        <w:tc>
          <w:tcPr>
            <w:tcW w:w="867" w:type="pct"/>
            <w:tcBorders>
              <w:top w:val="single" w:sz="4" w:space="0" w:color="auto"/>
              <w:left w:val="single" w:sz="4" w:space="0" w:color="auto"/>
              <w:bottom w:val="single" w:sz="4" w:space="0" w:color="auto"/>
              <w:right w:val="single" w:sz="4" w:space="0" w:color="auto"/>
            </w:tcBorders>
          </w:tcPr>
          <w:p w14:paraId="56E22F68" w14:textId="77777777" w:rsidR="00F9581E" w:rsidRDefault="00F9581E">
            <w:pPr>
              <w:widowControl w:val="0"/>
              <w:autoSpaceDE w:val="0"/>
              <w:autoSpaceDN w:val="0"/>
              <w:spacing w:after="0" w:line="240" w:lineRule="auto"/>
              <w:jc w:val="both"/>
              <w:rPr>
                <w:rFonts w:ascii="Times New Roman" w:hAnsi="Times New Roman"/>
                <w:kern w:val="2"/>
                <w:sz w:val="24"/>
                <w:szCs w:val="24"/>
                <w:lang w:eastAsia="ko-KR"/>
              </w:rPr>
            </w:pPr>
          </w:p>
        </w:tc>
        <w:tc>
          <w:tcPr>
            <w:tcW w:w="1062" w:type="pct"/>
            <w:tcBorders>
              <w:top w:val="single" w:sz="4" w:space="0" w:color="auto"/>
              <w:left w:val="single" w:sz="4" w:space="0" w:color="auto"/>
              <w:bottom w:val="single" w:sz="4" w:space="0" w:color="auto"/>
              <w:right w:val="single" w:sz="4" w:space="0" w:color="auto"/>
            </w:tcBorders>
          </w:tcPr>
          <w:p w14:paraId="3E419427" w14:textId="77777777" w:rsidR="00F9581E" w:rsidRDefault="00F9581E">
            <w:pPr>
              <w:widowControl w:val="0"/>
              <w:autoSpaceDE w:val="0"/>
              <w:autoSpaceDN w:val="0"/>
              <w:spacing w:after="0" w:line="240" w:lineRule="auto"/>
              <w:jc w:val="both"/>
              <w:rPr>
                <w:rFonts w:ascii="Times New Roman" w:hAnsi="Times New Roman"/>
                <w:kern w:val="2"/>
                <w:sz w:val="24"/>
                <w:szCs w:val="24"/>
                <w:lang w:eastAsia="ko-KR"/>
              </w:rPr>
            </w:pPr>
          </w:p>
        </w:tc>
        <w:tc>
          <w:tcPr>
            <w:tcW w:w="422" w:type="pct"/>
            <w:tcBorders>
              <w:top w:val="single" w:sz="4" w:space="0" w:color="auto"/>
              <w:left w:val="single" w:sz="4" w:space="0" w:color="auto"/>
              <w:bottom w:val="single" w:sz="4" w:space="0" w:color="auto"/>
              <w:right w:val="single" w:sz="4" w:space="0" w:color="auto"/>
            </w:tcBorders>
          </w:tcPr>
          <w:p w14:paraId="74DD812B" w14:textId="77777777" w:rsidR="00F9581E" w:rsidRDefault="00F9581E">
            <w:pPr>
              <w:widowControl w:val="0"/>
              <w:autoSpaceDE w:val="0"/>
              <w:autoSpaceDN w:val="0"/>
              <w:spacing w:after="0" w:line="240" w:lineRule="auto"/>
              <w:jc w:val="both"/>
              <w:rPr>
                <w:rFonts w:ascii="Times New Roman" w:hAnsi="Times New Roman"/>
                <w:kern w:val="2"/>
                <w:sz w:val="24"/>
                <w:szCs w:val="24"/>
                <w:lang w:eastAsia="ko-KR"/>
              </w:rPr>
            </w:pPr>
          </w:p>
        </w:tc>
      </w:tr>
      <w:tr w:rsidR="00F9581E" w14:paraId="5EC31812" w14:textId="77777777" w:rsidTr="00F9581E">
        <w:tc>
          <w:tcPr>
            <w:tcW w:w="5000" w:type="pct"/>
            <w:gridSpan w:val="6"/>
            <w:tcBorders>
              <w:top w:val="single" w:sz="4" w:space="0" w:color="auto"/>
              <w:left w:val="single" w:sz="4" w:space="0" w:color="auto"/>
              <w:bottom w:val="single" w:sz="4" w:space="0" w:color="auto"/>
              <w:right w:val="single" w:sz="4" w:space="0" w:color="auto"/>
            </w:tcBorders>
            <w:hideMark/>
          </w:tcPr>
          <w:p w14:paraId="2347C310" w14:textId="77777777" w:rsidR="00F9581E" w:rsidRDefault="00F9581E">
            <w:pPr>
              <w:widowControl w:val="0"/>
              <w:autoSpaceDE w:val="0"/>
              <w:autoSpaceDN w:val="0"/>
              <w:spacing w:after="0" w:line="240" w:lineRule="auto"/>
              <w:jc w:val="center"/>
              <w:rPr>
                <w:rFonts w:ascii="Times New Roman" w:hAnsi="Times New Roman"/>
                <w:b/>
                <w:bCs/>
                <w:kern w:val="2"/>
                <w:sz w:val="24"/>
                <w:szCs w:val="24"/>
                <w:lang w:eastAsia="ko-KR"/>
              </w:rPr>
            </w:pPr>
            <w:r>
              <w:rPr>
                <w:rFonts w:ascii="Times New Roman" w:hAnsi="Times New Roman"/>
                <w:b/>
                <w:bCs/>
                <w:kern w:val="2"/>
                <w:sz w:val="24"/>
                <w:szCs w:val="24"/>
                <w:lang w:eastAsia="ko-KR"/>
              </w:rPr>
              <w:t>ЯНВАРЬ</w:t>
            </w:r>
          </w:p>
        </w:tc>
      </w:tr>
      <w:tr w:rsidR="00F9581E" w14:paraId="654C1C1B" w14:textId="77777777" w:rsidTr="00F9581E">
        <w:tc>
          <w:tcPr>
            <w:tcW w:w="250" w:type="pct"/>
            <w:tcBorders>
              <w:top w:val="single" w:sz="4" w:space="0" w:color="auto"/>
              <w:left w:val="single" w:sz="4" w:space="0" w:color="auto"/>
              <w:bottom w:val="single" w:sz="4" w:space="0" w:color="auto"/>
              <w:right w:val="single" w:sz="4" w:space="0" w:color="auto"/>
            </w:tcBorders>
            <w:hideMark/>
          </w:tcPr>
          <w:p w14:paraId="7D7F5802" w14:textId="77777777" w:rsidR="00F9581E" w:rsidRDefault="00F9581E">
            <w:pPr>
              <w:widowControl w:val="0"/>
              <w:autoSpaceDE w:val="0"/>
              <w:autoSpaceDN w:val="0"/>
              <w:spacing w:after="0" w:line="240" w:lineRule="auto"/>
              <w:jc w:val="both"/>
              <w:rPr>
                <w:rFonts w:ascii="Times New Roman" w:hAnsi="Times New Roman"/>
                <w:b/>
                <w:bCs/>
                <w:kern w:val="2"/>
                <w:sz w:val="24"/>
                <w:szCs w:val="24"/>
                <w:lang w:eastAsia="ko-KR"/>
              </w:rPr>
            </w:pPr>
            <w:r>
              <w:rPr>
                <w:rFonts w:ascii="Times New Roman" w:hAnsi="Times New Roman"/>
                <w:b/>
                <w:bCs/>
                <w:kern w:val="2"/>
                <w:sz w:val="24"/>
                <w:szCs w:val="24"/>
                <w:lang w:eastAsia="ko-KR"/>
              </w:rPr>
              <w:t>1</w:t>
            </w:r>
          </w:p>
        </w:tc>
        <w:tc>
          <w:tcPr>
            <w:tcW w:w="1628" w:type="pct"/>
            <w:tcBorders>
              <w:top w:val="single" w:sz="4" w:space="0" w:color="auto"/>
              <w:left w:val="single" w:sz="4" w:space="0" w:color="auto"/>
              <w:bottom w:val="single" w:sz="4" w:space="0" w:color="auto"/>
              <w:right w:val="single" w:sz="4" w:space="0" w:color="auto"/>
            </w:tcBorders>
            <w:hideMark/>
          </w:tcPr>
          <w:p w14:paraId="19602D08" w14:textId="77777777" w:rsidR="00F9581E" w:rsidRDefault="00F9581E">
            <w:pPr>
              <w:widowControl w:val="0"/>
              <w:autoSpaceDE w:val="0"/>
              <w:autoSpaceDN w:val="0"/>
              <w:spacing w:after="0" w:line="240" w:lineRule="auto"/>
              <w:jc w:val="both"/>
              <w:rPr>
                <w:rFonts w:ascii="Times New Roman" w:hAnsi="Times New Roman"/>
                <w:b/>
                <w:bCs/>
                <w:kern w:val="2"/>
                <w:sz w:val="24"/>
                <w:szCs w:val="24"/>
                <w:lang w:eastAsia="ko-KR"/>
              </w:rPr>
            </w:pPr>
            <w:r>
              <w:rPr>
                <w:rFonts w:ascii="Times New Roman" w:hAnsi="Times New Roman"/>
                <w:b/>
                <w:bCs/>
                <w:kern w:val="2"/>
                <w:sz w:val="24"/>
                <w:szCs w:val="24"/>
                <w:lang w:eastAsia="ko-KR"/>
              </w:rPr>
              <w:t>Новый год</w:t>
            </w:r>
          </w:p>
        </w:tc>
        <w:tc>
          <w:tcPr>
            <w:tcW w:w="771" w:type="pct"/>
            <w:tcBorders>
              <w:top w:val="single" w:sz="4" w:space="0" w:color="auto"/>
              <w:left w:val="single" w:sz="4" w:space="0" w:color="auto"/>
              <w:bottom w:val="single" w:sz="4" w:space="0" w:color="auto"/>
              <w:right w:val="single" w:sz="4" w:space="0" w:color="auto"/>
            </w:tcBorders>
          </w:tcPr>
          <w:p w14:paraId="19AC3964" w14:textId="77777777" w:rsidR="00F9581E" w:rsidRDefault="00F9581E">
            <w:pPr>
              <w:widowControl w:val="0"/>
              <w:autoSpaceDE w:val="0"/>
              <w:autoSpaceDN w:val="0"/>
              <w:spacing w:after="0" w:line="240" w:lineRule="auto"/>
              <w:jc w:val="both"/>
              <w:rPr>
                <w:rFonts w:ascii="Times New Roman" w:hAnsi="Times New Roman"/>
                <w:kern w:val="2"/>
                <w:sz w:val="24"/>
                <w:szCs w:val="24"/>
                <w:lang w:eastAsia="ko-KR"/>
              </w:rPr>
            </w:pPr>
          </w:p>
        </w:tc>
        <w:tc>
          <w:tcPr>
            <w:tcW w:w="867" w:type="pct"/>
            <w:tcBorders>
              <w:top w:val="single" w:sz="4" w:space="0" w:color="auto"/>
              <w:left w:val="single" w:sz="4" w:space="0" w:color="auto"/>
              <w:bottom w:val="single" w:sz="4" w:space="0" w:color="auto"/>
              <w:right w:val="single" w:sz="4" w:space="0" w:color="auto"/>
            </w:tcBorders>
          </w:tcPr>
          <w:p w14:paraId="7F226E9E" w14:textId="77777777" w:rsidR="00F9581E" w:rsidRDefault="00F9581E">
            <w:pPr>
              <w:widowControl w:val="0"/>
              <w:autoSpaceDE w:val="0"/>
              <w:autoSpaceDN w:val="0"/>
              <w:spacing w:after="0" w:line="240" w:lineRule="auto"/>
              <w:jc w:val="both"/>
              <w:rPr>
                <w:rFonts w:ascii="Times New Roman" w:hAnsi="Times New Roman"/>
                <w:kern w:val="2"/>
                <w:sz w:val="24"/>
                <w:szCs w:val="24"/>
                <w:lang w:eastAsia="ko-KR"/>
              </w:rPr>
            </w:pPr>
          </w:p>
        </w:tc>
        <w:tc>
          <w:tcPr>
            <w:tcW w:w="1062" w:type="pct"/>
            <w:tcBorders>
              <w:top w:val="single" w:sz="4" w:space="0" w:color="auto"/>
              <w:left w:val="single" w:sz="4" w:space="0" w:color="auto"/>
              <w:bottom w:val="single" w:sz="4" w:space="0" w:color="auto"/>
              <w:right w:val="single" w:sz="4" w:space="0" w:color="auto"/>
            </w:tcBorders>
          </w:tcPr>
          <w:p w14:paraId="66FA9390" w14:textId="77777777" w:rsidR="00F9581E" w:rsidRDefault="00F9581E">
            <w:pPr>
              <w:widowControl w:val="0"/>
              <w:autoSpaceDE w:val="0"/>
              <w:autoSpaceDN w:val="0"/>
              <w:spacing w:after="0" w:line="240" w:lineRule="auto"/>
              <w:jc w:val="both"/>
              <w:rPr>
                <w:rFonts w:ascii="Times New Roman" w:hAnsi="Times New Roman"/>
                <w:kern w:val="2"/>
                <w:sz w:val="24"/>
                <w:szCs w:val="24"/>
                <w:lang w:eastAsia="ko-KR"/>
              </w:rPr>
            </w:pPr>
          </w:p>
        </w:tc>
        <w:tc>
          <w:tcPr>
            <w:tcW w:w="422" w:type="pct"/>
            <w:tcBorders>
              <w:top w:val="single" w:sz="4" w:space="0" w:color="auto"/>
              <w:left w:val="single" w:sz="4" w:space="0" w:color="auto"/>
              <w:bottom w:val="single" w:sz="4" w:space="0" w:color="auto"/>
              <w:right w:val="single" w:sz="4" w:space="0" w:color="auto"/>
            </w:tcBorders>
          </w:tcPr>
          <w:p w14:paraId="35FBF85E" w14:textId="77777777" w:rsidR="00F9581E" w:rsidRDefault="00F9581E">
            <w:pPr>
              <w:widowControl w:val="0"/>
              <w:autoSpaceDE w:val="0"/>
              <w:autoSpaceDN w:val="0"/>
              <w:spacing w:after="0" w:line="240" w:lineRule="auto"/>
              <w:jc w:val="both"/>
              <w:rPr>
                <w:rFonts w:ascii="Times New Roman" w:hAnsi="Times New Roman"/>
                <w:kern w:val="2"/>
                <w:sz w:val="24"/>
                <w:szCs w:val="24"/>
                <w:lang w:eastAsia="ko-KR"/>
              </w:rPr>
            </w:pPr>
          </w:p>
        </w:tc>
      </w:tr>
      <w:tr w:rsidR="00F9581E" w14:paraId="77FB75FE" w14:textId="77777777" w:rsidTr="00F9581E">
        <w:tc>
          <w:tcPr>
            <w:tcW w:w="250" w:type="pct"/>
            <w:tcBorders>
              <w:top w:val="single" w:sz="4" w:space="0" w:color="auto"/>
              <w:left w:val="single" w:sz="4" w:space="0" w:color="auto"/>
              <w:bottom w:val="single" w:sz="4" w:space="0" w:color="auto"/>
              <w:right w:val="single" w:sz="4" w:space="0" w:color="auto"/>
            </w:tcBorders>
          </w:tcPr>
          <w:p w14:paraId="33DF1CAA" w14:textId="77777777" w:rsidR="00F9581E" w:rsidRDefault="00F9581E">
            <w:pPr>
              <w:widowControl w:val="0"/>
              <w:autoSpaceDE w:val="0"/>
              <w:autoSpaceDN w:val="0"/>
              <w:spacing w:after="0" w:line="240" w:lineRule="auto"/>
              <w:jc w:val="both"/>
              <w:rPr>
                <w:rFonts w:ascii="Times New Roman" w:hAnsi="Times New Roman"/>
                <w:kern w:val="2"/>
                <w:sz w:val="24"/>
                <w:szCs w:val="24"/>
                <w:lang w:eastAsia="ko-KR"/>
              </w:rPr>
            </w:pPr>
          </w:p>
        </w:tc>
        <w:tc>
          <w:tcPr>
            <w:tcW w:w="1628" w:type="pct"/>
            <w:tcBorders>
              <w:top w:val="single" w:sz="4" w:space="0" w:color="auto"/>
              <w:left w:val="single" w:sz="4" w:space="0" w:color="auto"/>
              <w:bottom w:val="single" w:sz="4" w:space="0" w:color="auto"/>
              <w:right w:val="single" w:sz="4" w:space="0" w:color="auto"/>
            </w:tcBorders>
          </w:tcPr>
          <w:p w14:paraId="115B6BF8" w14:textId="77777777" w:rsidR="00F9581E" w:rsidRDefault="00F9581E">
            <w:pPr>
              <w:widowControl w:val="0"/>
              <w:autoSpaceDE w:val="0"/>
              <w:autoSpaceDN w:val="0"/>
              <w:spacing w:after="0" w:line="240" w:lineRule="auto"/>
              <w:jc w:val="both"/>
              <w:rPr>
                <w:rFonts w:ascii="Times New Roman" w:hAnsi="Times New Roman"/>
                <w:kern w:val="2"/>
                <w:sz w:val="24"/>
                <w:szCs w:val="24"/>
                <w:lang w:eastAsia="ko-KR"/>
              </w:rPr>
            </w:pPr>
          </w:p>
        </w:tc>
        <w:tc>
          <w:tcPr>
            <w:tcW w:w="771" w:type="pct"/>
            <w:tcBorders>
              <w:top w:val="single" w:sz="4" w:space="0" w:color="auto"/>
              <w:left w:val="single" w:sz="4" w:space="0" w:color="auto"/>
              <w:bottom w:val="single" w:sz="4" w:space="0" w:color="auto"/>
              <w:right w:val="single" w:sz="4" w:space="0" w:color="auto"/>
            </w:tcBorders>
          </w:tcPr>
          <w:p w14:paraId="7B49C422" w14:textId="77777777" w:rsidR="00F9581E" w:rsidRDefault="00F9581E">
            <w:pPr>
              <w:widowControl w:val="0"/>
              <w:autoSpaceDE w:val="0"/>
              <w:autoSpaceDN w:val="0"/>
              <w:spacing w:after="0" w:line="240" w:lineRule="auto"/>
              <w:jc w:val="both"/>
              <w:rPr>
                <w:rFonts w:ascii="Times New Roman" w:hAnsi="Times New Roman"/>
                <w:kern w:val="2"/>
                <w:sz w:val="24"/>
                <w:szCs w:val="24"/>
                <w:lang w:eastAsia="ko-KR"/>
              </w:rPr>
            </w:pPr>
          </w:p>
        </w:tc>
        <w:tc>
          <w:tcPr>
            <w:tcW w:w="867" w:type="pct"/>
            <w:tcBorders>
              <w:top w:val="single" w:sz="4" w:space="0" w:color="auto"/>
              <w:left w:val="single" w:sz="4" w:space="0" w:color="auto"/>
              <w:bottom w:val="single" w:sz="4" w:space="0" w:color="auto"/>
              <w:right w:val="single" w:sz="4" w:space="0" w:color="auto"/>
            </w:tcBorders>
          </w:tcPr>
          <w:p w14:paraId="57F651A6" w14:textId="77777777" w:rsidR="00F9581E" w:rsidRDefault="00F9581E">
            <w:pPr>
              <w:widowControl w:val="0"/>
              <w:autoSpaceDE w:val="0"/>
              <w:autoSpaceDN w:val="0"/>
              <w:spacing w:after="0" w:line="240" w:lineRule="auto"/>
              <w:jc w:val="both"/>
              <w:rPr>
                <w:rFonts w:ascii="Times New Roman" w:hAnsi="Times New Roman"/>
                <w:kern w:val="2"/>
                <w:sz w:val="24"/>
                <w:szCs w:val="24"/>
                <w:lang w:eastAsia="ko-KR"/>
              </w:rPr>
            </w:pPr>
          </w:p>
        </w:tc>
        <w:tc>
          <w:tcPr>
            <w:tcW w:w="1062" w:type="pct"/>
            <w:tcBorders>
              <w:top w:val="single" w:sz="4" w:space="0" w:color="auto"/>
              <w:left w:val="single" w:sz="4" w:space="0" w:color="auto"/>
              <w:bottom w:val="single" w:sz="4" w:space="0" w:color="auto"/>
              <w:right w:val="single" w:sz="4" w:space="0" w:color="auto"/>
            </w:tcBorders>
          </w:tcPr>
          <w:p w14:paraId="1FA72C8A" w14:textId="77777777" w:rsidR="00F9581E" w:rsidRDefault="00F9581E">
            <w:pPr>
              <w:widowControl w:val="0"/>
              <w:autoSpaceDE w:val="0"/>
              <w:autoSpaceDN w:val="0"/>
              <w:spacing w:after="0" w:line="240" w:lineRule="auto"/>
              <w:jc w:val="both"/>
              <w:rPr>
                <w:rFonts w:ascii="Times New Roman" w:hAnsi="Times New Roman"/>
                <w:kern w:val="2"/>
                <w:sz w:val="24"/>
                <w:szCs w:val="24"/>
                <w:lang w:eastAsia="ko-KR"/>
              </w:rPr>
            </w:pPr>
          </w:p>
        </w:tc>
        <w:tc>
          <w:tcPr>
            <w:tcW w:w="422" w:type="pct"/>
            <w:tcBorders>
              <w:top w:val="single" w:sz="4" w:space="0" w:color="auto"/>
              <w:left w:val="single" w:sz="4" w:space="0" w:color="auto"/>
              <w:bottom w:val="single" w:sz="4" w:space="0" w:color="auto"/>
              <w:right w:val="single" w:sz="4" w:space="0" w:color="auto"/>
            </w:tcBorders>
          </w:tcPr>
          <w:p w14:paraId="6B647ECD" w14:textId="77777777" w:rsidR="00F9581E" w:rsidRDefault="00F9581E">
            <w:pPr>
              <w:widowControl w:val="0"/>
              <w:autoSpaceDE w:val="0"/>
              <w:autoSpaceDN w:val="0"/>
              <w:spacing w:after="0" w:line="240" w:lineRule="auto"/>
              <w:jc w:val="both"/>
              <w:rPr>
                <w:rFonts w:ascii="Times New Roman" w:hAnsi="Times New Roman"/>
                <w:kern w:val="2"/>
                <w:sz w:val="24"/>
                <w:szCs w:val="24"/>
                <w:lang w:eastAsia="ko-KR"/>
              </w:rPr>
            </w:pPr>
          </w:p>
        </w:tc>
      </w:tr>
      <w:tr w:rsidR="00F9581E" w14:paraId="3480AF57" w14:textId="77777777" w:rsidTr="00F9581E">
        <w:tc>
          <w:tcPr>
            <w:tcW w:w="250" w:type="pct"/>
            <w:tcBorders>
              <w:top w:val="single" w:sz="4" w:space="0" w:color="auto"/>
              <w:left w:val="single" w:sz="4" w:space="0" w:color="auto"/>
              <w:bottom w:val="single" w:sz="4" w:space="0" w:color="auto"/>
              <w:right w:val="single" w:sz="4" w:space="0" w:color="auto"/>
            </w:tcBorders>
            <w:hideMark/>
          </w:tcPr>
          <w:p w14:paraId="04EA9959" w14:textId="77777777" w:rsidR="00F9581E" w:rsidRDefault="00F9581E">
            <w:pPr>
              <w:widowControl w:val="0"/>
              <w:autoSpaceDE w:val="0"/>
              <w:autoSpaceDN w:val="0"/>
              <w:spacing w:after="0" w:line="240" w:lineRule="auto"/>
              <w:jc w:val="both"/>
              <w:rPr>
                <w:rFonts w:ascii="Times New Roman" w:hAnsi="Times New Roman"/>
                <w:b/>
                <w:bCs/>
                <w:kern w:val="2"/>
                <w:sz w:val="24"/>
                <w:szCs w:val="24"/>
                <w:lang w:eastAsia="ko-KR"/>
              </w:rPr>
            </w:pPr>
            <w:r>
              <w:rPr>
                <w:rFonts w:ascii="Times New Roman" w:hAnsi="Times New Roman"/>
                <w:b/>
                <w:bCs/>
                <w:kern w:val="2"/>
                <w:sz w:val="24"/>
                <w:szCs w:val="24"/>
                <w:lang w:eastAsia="ko-KR"/>
              </w:rPr>
              <w:t>25</w:t>
            </w:r>
          </w:p>
        </w:tc>
        <w:tc>
          <w:tcPr>
            <w:tcW w:w="1628" w:type="pct"/>
            <w:tcBorders>
              <w:top w:val="single" w:sz="4" w:space="0" w:color="auto"/>
              <w:left w:val="single" w:sz="4" w:space="0" w:color="auto"/>
              <w:bottom w:val="single" w:sz="4" w:space="0" w:color="auto"/>
              <w:right w:val="single" w:sz="4" w:space="0" w:color="auto"/>
            </w:tcBorders>
            <w:hideMark/>
          </w:tcPr>
          <w:p w14:paraId="3709996A" w14:textId="77777777" w:rsidR="00F9581E" w:rsidRDefault="00F9581E">
            <w:pPr>
              <w:widowControl w:val="0"/>
              <w:autoSpaceDE w:val="0"/>
              <w:autoSpaceDN w:val="0"/>
              <w:spacing w:after="0" w:line="240" w:lineRule="auto"/>
              <w:jc w:val="both"/>
              <w:rPr>
                <w:rFonts w:ascii="Times New Roman" w:hAnsi="Times New Roman"/>
                <w:kern w:val="2"/>
                <w:sz w:val="24"/>
                <w:szCs w:val="24"/>
                <w:lang w:eastAsia="ko-KR"/>
              </w:rPr>
            </w:pPr>
            <w:r>
              <w:rPr>
                <w:rFonts w:ascii="Times New Roman" w:hAnsi="Times New Roman"/>
                <w:b/>
                <w:bCs/>
                <w:kern w:val="2"/>
                <w:sz w:val="24"/>
                <w:szCs w:val="24"/>
                <w:lang w:eastAsia="ko-KR"/>
              </w:rPr>
              <w:t>«Татьянин день»</w:t>
            </w:r>
            <w:r>
              <w:rPr>
                <w:rFonts w:ascii="Times New Roman" w:hAnsi="Times New Roman"/>
                <w:kern w:val="2"/>
                <w:sz w:val="24"/>
                <w:szCs w:val="24"/>
                <w:lang w:eastAsia="ko-KR"/>
              </w:rPr>
              <w:t xml:space="preserve"> </w:t>
            </w:r>
            <w:r>
              <w:rPr>
                <w:rFonts w:ascii="Times New Roman" w:hAnsi="Times New Roman"/>
                <w:b/>
                <w:bCs/>
                <w:kern w:val="2"/>
                <w:sz w:val="24"/>
                <w:szCs w:val="24"/>
                <w:lang w:eastAsia="ko-KR"/>
              </w:rPr>
              <w:t>(праздник студентов)</w:t>
            </w:r>
          </w:p>
        </w:tc>
        <w:tc>
          <w:tcPr>
            <w:tcW w:w="771" w:type="pct"/>
            <w:tcBorders>
              <w:top w:val="single" w:sz="4" w:space="0" w:color="auto"/>
              <w:left w:val="single" w:sz="4" w:space="0" w:color="auto"/>
              <w:bottom w:val="single" w:sz="4" w:space="0" w:color="auto"/>
              <w:right w:val="single" w:sz="4" w:space="0" w:color="auto"/>
            </w:tcBorders>
          </w:tcPr>
          <w:p w14:paraId="064F4630" w14:textId="77777777" w:rsidR="00F9581E" w:rsidRDefault="00F9581E">
            <w:pPr>
              <w:widowControl w:val="0"/>
              <w:autoSpaceDE w:val="0"/>
              <w:autoSpaceDN w:val="0"/>
              <w:spacing w:after="0" w:line="240" w:lineRule="auto"/>
              <w:jc w:val="both"/>
              <w:rPr>
                <w:rFonts w:ascii="Times New Roman" w:hAnsi="Times New Roman"/>
                <w:kern w:val="2"/>
                <w:sz w:val="24"/>
                <w:szCs w:val="24"/>
                <w:lang w:eastAsia="ko-KR"/>
              </w:rPr>
            </w:pPr>
          </w:p>
        </w:tc>
        <w:tc>
          <w:tcPr>
            <w:tcW w:w="867" w:type="pct"/>
            <w:tcBorders>
              <w:top w:val="single" w:sz="4" w:space="0" w:color="auto"/>
              <w:left w:val="single" w:sz="4" w:space="0" w:color="auto"/>
              <w:bottom w:val="single" w:sz="4" w:space="0" w:color="auto"/>
              <w:right w:val="single" w:sz="4" w:space="0" w:color="auto"/>
            </w:tcBorders>
          </w:tcPr>
          <w:p w14:paraId="2A444846" w14:textId="77777777" w:rsidR="00F9581E" w:rsidRDefault="00F9581E">
            <w:pPr>
              <w:widowControl w:val="0"/>
              <w:autoSpaceDE w:val="0"/>
              <w:autoSpaceDN w:val="0"/>
              <w:spacing w:after="0" w:line="240" w:lineRule="auto"/>
              <w:jc w:val="both"/>
              <w:rPr>
                <w:rFonts w:ascii="Times New Roman" w:hAnsi="Times New Roman"/>
                <w:kern w:val="2"/>
                <w:sz w:val="24"/>
                <w:szCs w:val="24"/>
                <w:lang w:eastAsia="ko-KR"/>
              </w:rPr>
            </w:pPr>
          </w:p>
        </w:tc>
        <w:tc>
          <w:tcPr>
            <w:tcW w:w="1062" w:type="pct"/>
            <w:tcBorders>
              <w:top w:val="single" w:sz="4" w:space="0" w:color="auto"/>
              <w:left w:val="single" w:sz="4" w:space="0" w:color="auto"/>
              <w:bottom w:val="single" w:sz="4" w:space="0" w:color="auto"/>
              <w:right w:val="single" w:sz="4" w:space="0" w:color="auto"/>
            </w:tcBorders>
          </w:tcPr>
          <w:p w14:paraId="18957F0C" w14:textId="77777777" w:rsidR="00F9581E" w:rsidRDefault="00F9581E">
            <w:pPr>
              <w:widowControl w:val="0"/>
              <w:autoSpaceDE w:val="0"/>
              <w:autoSpaceDN w:val="0"/>
              <w:spacing w:after="0" w:line="240" w:lineRule="auto"/>
              <w:jc w:val="both"/>
              <w:rPr>
                <w:rFonts w:ascii="Times New Roman" w:hAnsi="Times New Roman"/>
                <w:kern w:val="2"/>
                <w:sz w:val="24"/>
                <w:szCs w:val="24"/>
                <w:lang w:eastAsia="ko-KR"/>
              </w:rPr>
            </w:pPr>
          </w:p>
        </w:tc>
        <w:tc>
          <w:tcPr>
            <w:tcW w:w="422" w:type="pct"/>
            <w:tcBorders>
              <w:top w:val="single" w:sz="4" w:space="0" w:color="auto"/>
              <w:left w:val="single" w:sz="4" w:space="0" w:color="auto"/>
              <w:bottom w:val="single" w:sz="4" w:space="0" w:color="auto"/>
              <w:right w:val="single" w:sz="4" w:space="0" w:color="auto"/>
            </w:tcBorders>
          </w:tcPr>
          <w:p w14:paraId="3A37AC20" w14:textId="77777777" w:rsidR="00F9581E" w:rsidRDefault="00F9581E">
            <w:pPr>
              <w:widowControl w:val="0"/>
              <w:autoSpaceDE w:val="0"/>
              <w:autoSpaceDN w:val="0"/>
              <w:spacing w:after="0" w:line="240" w:lineRule="auto"/>
              <w:jc w:val="both"/>
              <w:rPr>
                <w:rFonts w:ascii="Times New Roman" w:hAnsi="Times New Roman"/>
                <w:kern w:val="2"/>
                <w:sz w:val="24"/>
                <w:szCs w:val="24"/>
                <w:lang w:eastAsia="ko-KR"/>
              </w:rPr>
            </w:pPr>
          </w:p>
        </w:tc>
      </w:tr>
      <w:tr w:rsidR="00F9581E" w14:paraId="088C41A0" w14:textId="77777777" w:rsidTr="00F9581E">
        <w:tc>
          <w:tcPr>
            <w:tcW w:w="250" w:type="pct"/>
            <w:tcBorders>
              <w:top w:val="single" w:sz="4" w:space="0" w:color="auto"/>
              <w:left w:val="single" w:sz="4" w:space="0" w:color="auto"/>
              <w:bottom w:val="single" w:sz="4" w:space="0" w:color="auto"/>
              <w:right w:val="single" w:sz="4" w:space="0" w:color="auto"/>
            </w:tcBorders>
            <w:hideMark/>
          </w:tcPr>
          <w:p w14:paraId="47D372EC" w14:textId="77777777" w:rsidR="00F9581E" w:rsidRDefault="00F9581E">
            <w:pPr>
              <w:widowControl w:val="0"/>
              <w:autoSpaceDE w:val="0"/>
              <w:autoSpaceDN w:val="0"/>
              <w:spacing w:after="0" w:line="240" w:lineRule="auto"/>
              <w:jc w:val="both"/>
              <w:rPr>
                <w:rFonts w:ascii="Times New Roman" w:hAnsi="Times New Roman"/>
                <w:b/>
                <w:bCs/>
                <w:kern w:val="2"/>
                <w:sz w:val="24"/>
                <w:szCs w:val="24"/>
                <w:lang w:eastAsia="ko-KR"/>
              </w:rPr>
            </w:pPr>
            <w:r>
              <w:rPr>
                <w:rFonts w:ascii="Times New Roman" w:hAnsi="Times New Roman"/>
                <w:b/>
                <w:bCs/>
                <w:kern w:val="2"/>
                <w:sz w:val="24"/>
                <w:szCs w:val="24"/>
                <w:lang w:eastAsia="ko-KR"/>
              </w:rPr>
              <w:t xml:space="preserve">27 </w:t>
            </w:r>
          </w:p>
        </w:tc>
        <w:tc>
          <w:tcPr>
            <w:tcW w:w="1628" w:type="pct"/>
            <w:tcBorders>
              <w:top w:val="single" w:sz="4" w:space="0" w:color="auto"/>
              <w:left w:val="single" w:sz="4" w:space="0" w:color="auto"/>
              <w:bottom w:val="single" w:sz="4" w:space="0" w:color="auto"/>
              <w:right w:val="single" w:sz="4" w:space="0" w:color="auto"/>
            </w:tcBorders>
          </w:tcPr>
          <w:p w14:paraId="15ECAB2B" w14:textId="77777777" w:rsidR="00F9581E" w:rsidRDefault="00F9581E">
            <w:pPr>
              <w:widowControl w:val="0"/>
              <w:autoSpaceDE w:val="0"/>
              <w:autoSpaceDN w:val="0"/>
              <w:spacing w:after="0" w:line="240" w:lineRule="auto"/>
              <w:jc w:val="both"/>
              <w:rPr>
                <w:rFonts w:ascii="Times New Roman" w:hAnsi="Times New Roman"/>
                <w:b/>
                <w:bCs/>
                <w:kern w:val="2"/>
                <w:sz w:val="24"/>
                <w:szCs w:val="24"/>
                <w:lang w:eastAsia="ko-KR"/>
              </w:rPr>
            </w:pPr>
            <w:r>
              <w:rPr>
                <w:rFonts w:ascii="Times New Roman" w:hAnsi="Times New Roman"/>
                <w:b/>
                <w:bCs/>
                <w:kern w:val="2"/>
                <w:sz w:val="24"/>
                <w:szCs w:val="24"/>
                <w:lang w:eastAsia="ko-KR"/>
              </w:rPr>
              <w:t>День снятия блокады Ленинграда</w:t>
            </w:r>
          </w:p>
          <w:p w14:paraId="336F4586" w14:textId="77777777" w:rsidR="00F9581E" w:rsidRDefault="00F9581E">
            <w:pPr>
              <w:widowControl w:val="0"/>
              <w:autoSpaceDE w:val="0"/>
              <w:autoSpaceDN w:val="0"/>
              <w:spacing w:after="0" w:line="240" w:lineRule="auto"/>
              <w:jc w:val="both"/>
              <w:rPr>
                <w:rFonts w:ascii="Times New Roman" w:hAnsi="Times New Roman"/>
                <w:b/>
                <w:bCs/>
                <w:kern w:val="2"/>
                <w:sz w:val="24"/>
                <w:szCs w:val="24"/>
                <w:lang w:eastAsia="ko-KR"/>
              </w:rPr>
            </w:pPr>
          </w:p>
        </w:tc>
        <w:tc>
          <w:tcPr>
            <w:tcW w:w="771" w:type="pct"/>
            <w:tcBorders>
              <w:top w:val="single" w:sz="4" w:space="0" w:color="auto"/>
              <w:left w:val="single" w:sz="4" w:space="0" w:color="auto"/>
              <w:bottom w:val="single" w:sz="4" w:space="0" w:color="auto"/>
              <w:right w:val="single" w:sz="4" w:space="0" w:color="auto"/>
            </w:tcBorders>
          </w:tcPr>
          <w:p w14:paraId="4ECAE24C" w14:textId="77777777" w:rsidR="00F9581E" w:rsidRDefault="00F9581E">
            <w:pPr>
              <w:widowControl w:val="0"/>
              <w:autoSpaceDE w:val="0"/>
              <w:autoSpaceDN w:val="0"/>
              <w:spacing w:after="0" w:line="240" w:lineRule="auto"/>
              <w:jc w:val="both"/>
              <w:rPr>
                <w:rFonts w:ascii="Times New Roman" w:hAnsi="Times New Roman"/>
                <w:kern w:val="2"/>
                <w:sz w:val="24"/>
                <w:szCs w:val="24"/>
                <w:lang w:eastAsia="ko-KR"/>
              </w:rPr>
            </w:pPr>
          </w:p>
        </w:tc>
        <w:tc>
          <w:tcPr>
            <w:tcW w:w="867" w:type="pct"/>
            <w:tcBorders>
              <w:top w:val="single" w:sz="4" w:space="0" w:color="auto"/>
              <w:left w:val="single" w:sz="4" w:space="0" w:color="auto"/>
              <w:bottom w:val="single" w:sz="4" w:space="0" w:color="auto"/>
              <w:right w:val="single" w:sz="4" w:space="0" w:color="auto"/>
            </w:tcBorders>
          </w:tcPr>
          <w:p w14:paraId="5858556D" w14:textId="77777777" w:rsidR="00F9581E" w:rsidRDefault="00F9581E">
            <w:pPr>
              <w:widowControl w:val="0"/>
              <w:autoSpaceDE w:val="0"/>
              <w:autoSpaceDN w:val="0"/>
              <w:spacing w:after="0" w:line="240" w:lineRule="auto"/>
              <w:jc w:val="both"/>
              <w:rPr>
                <w:rFonts w:ascii="Times New Roman" w:hAnsi="Times New Roman"/>
                <w:kern w:val="2"/>
                <w:sz w:val="24"/>
                <w:szCs w:val="24"/>
                <w:lang w:eastAsia="ko-KR"/>
              </w:rPr>
            </w:pPr>
          </w:p>
        </w:tc>
        <w:tc>
          <w:tcPr>
            <w:tcW w:w="1062" w:type="pct"/>
            <w:tcBorders>
              <w:top w:val="single" w:sz="4" w:space="0" w:color="auto"/>
              <w:left w:val="single" w:sz="4" w:space="0" w:color="auto"/>
              <w:bottom w:val="single" w:sz="4" w:space="0" w:color="auto"/>
              <w:right w:val="single" w:sz="4" w:space="0" w:color="auto"/>
            </w:tcBorders>
          </w:tcPr>
          <w:p w14:paraId="4FD20BF1" w14:textId="77777777" w:rsidR="00F9581E" w:rsidRDefault="00F9581E">
            <w:pPr>
              <w:widowControl w:val="0"/>
              <w:autoSpaceDE w:val="0"/>
              <w:autoSpaceDN w:val="0"/>
              <w:spacing w:after="0" w:line="240" w:lineRule="auto"/>
              <w:jc w:val="both"/>
              <w:rPr>
                <w:rFonts w:ascii="Times New Roman" w:hAnsi="Times New Roman"/>
                <w:kern w:val="2"/>
                <w:sz w:val="24"/>
                <w:szCs w:val="24"/>
                <w:lang w:eastAsia="ko-KR"/>
              </w:rPr>
            </w:pPr>
          </w:p>
        </w:tc>
        <w:tc>
          <w:tcPr>
            <w:tcW w:w="422" w:type="pct"/>
            <w:tcBorders>
              <w:top w:val="single" w:sz="4" w:space="0" w:color="auto"/>
              <w:left w:val="single" w:sz="4" w:space="0" w:color="auto"/>
              <w:bottom w:val="single" w:sz="4" w:space="0" w:color="auto"/>
              <w:right w:val="single" w:sz="4" w:space="0" w:color="auto"/>
            </w:tcBorders>
          </w:tcPr>
          <w:p w14:paraId="4820F21E" w14:textId="77777777" w:rsidR="00F9581E" w:rsidRDefault="00F9581E">
            <w:pPr>
              <w:widowControl w:val="0"/>
              <w:autoSpaceDE w:val="0"/>
              <w:autoSpaceDN w:val="0"/>
              <w:spacing w:after="0" w:line="240" w:lineRule="auto"/>
              <w:jc w:val="both"/>
              <w:rPr>
                <w:rFonts w:ascii="Times New Roman" w:hAnsi="Times New Roman"/>
                <w:kern w:val="2"/>
                <w:sz w:val="24"/>
                <w:szCs w:val="24"/>
                <w:lang w:eastAsia="ko-KR"/>
              </w:rPr>
            </w:pPr>
          </w:p>
        </w:tc>
      </w:tr>
      <w:tr w:rsidR="00F9581E" w14:paraId="2B0FBE4F" w14:textId="77777777" w:rsidTr="00F9581E">
        <w:tc>
          <w:tcPr>
            <w:tcW w:w="5000" w:type="pct"/>
            <w:gridSpan w:val="6"/>
            <w:tcBorders>
              <w:top w:val="single" w:sz="4" w:space="0" w:color="auto"/>
              <w:left w:val="single" w:sz="4" w:space="0" w:color="auto"/>
              <w:bottom w:val="single" w:sz="4" w:space="0" w:color="auto"/>
              <w:right w:val="single" w:sz="4" w:space="0" w:color="auto"/>
            </w:tcBorders>
            <w:hideMark/>
          </w:tcPr>
          <w:p w14:paraId="7476CFAE" w14:textId="77777777" w:rsidR="00F9581E" w:rsidRDefault="00F9581E">
            <w:pPr>
              <w:widowControl w:val="0"/>
              <w:autoSpaceDE w:val="0"/>
              <w:autoSpaceDN w:val="0"/>
              <w:spacing w:after="0" w:line="240" w:lineRule="auto"/>
              <w:jc w:val="center"/>
              <w:rPr>
                <w:rFonts w:ascii="Times New Roman" w:hAnsi="Times New Roman"/>
                <w:b/>
                <w:bCs/>
                <w:kern w:val="2"/>
                <w:sz w:val="24"/>
                <w:szCs w:val="24"/>
                <w:lang w:eastAsia="ko-KR"/>
              </w:rPr>
            </w:pPr>
            <w:r>
              <w:rPr>
                <w:rFonts w:ascii="Times New Roman" w:hAnsi="Times New Roman"/>
                <w:b/>
                <w:bCs/>
                <w:kern w:val="2"/>
                <w:sz w:val="24"/>
                <w:szCs w:val="24"/>
                <w:lang w:eastAsia="ko-KR"/>
              </w:rPr>
              <w:t>ФЕВРАЛЬ</w:t>
            </w:r>
          </w:p>
        </w:tc>
      </w:tr>
      <w:tr w:rsidR="00F9581E" w14:paraId="22EF1963" w14:textId="77777777" w:rsidTr="00F9581E">
        <w:tc>
          <w:tcPr>
            <w:tcW w:w="250" w:type="pct"/>
            <w:tcBorders>
              <w:top w:val="single" w:sz="4" w:space="0" w:color="auto"/>
              <w:left w:val="single" w:sz="4" w:space="0" w:color="auto"/>
              <w:bottom w:val="single" w:sz="4" w:space="0" w:color="auto"/>
              <w:right w:val="single" w:sz="4" w:space="0" w:color="auto"/>
            </w:tcBorders>
            <w:hideMark/>
          </w:tcPr>
          <w:p w14:paraId="160499EB" w14:textId="77777777" w:rsidR="00F9581E" w:rsidRDefault="00F9581E">
            <w:pPr>
              <w:widowControl w:val="0"/>
              <w:autoSpaceDE w:val="0"/>
              <w:autoSpaceDN w:val="0"/>
              <w:spacing w:after="0" w:line="240" w:lineRule="auto"/>
              <w:jc w:val="both"/>
              <w:rPr>
                <w:rFonts w:ascii="Times New Roman" w:hAnsi="Times New Roman"/>
                <w:b/>
                <w:bCs/>
                <w:kern w:val="2"/>
                <w:sz w:val="24"/>
                <w:szCs w:val="24"/>
                <w:lang w:eastAsia="ko-KR"/>
              </w:rPr>
            </w:pPr>
            <w:r>
              <w:rPr>
                <w:rFonts w:ascii="Times New Roman" w:hAnsi="Times New Roman"/>
                <w:b/>
                <w:bCs/>
                <w:kern w:val="2"/>
                <w:sz w:val="24"/>
                <w:szCs w:val="24"/>
                <w:lang w:eastAsia="ko-KR"/>
              </w:rPr>
              <w:t xml:space="preserve">2 </w:t>
            </w:r>
          </w:p>
        </w:tc>
        <w:tc>
          <w:tcPr>
            <w:tcW w:w="1628" w:type="pct"/>
            <w:tcBorders>
              <w:top w:val="single" w:sz="4" w:space="0" w:color="auto"/>
              <w:left w:val="single" w:sz="4" w:space="0" w:color="auto"/>
              <w:bottom w:val="single" w:sz="4" w:space="0" w:color="auto"/>
              <w:right w:val="single" w:sz="4" w:space="0" w:color="auto"/>
            </w:tcBorders>
            <w:hideMark/>
          </w:tcPr>
          <w:p w14:paraId="49918F35" w14:textId="77777777" w:rsidR="00F9581E" w:rsidRDefault="00F9581E">
            <w:pPr>
              <w:widowControl w:val="0"/>
              <w:autoSpaceDE w:val="0"/>
              <w:autoSpaceDN w:val="0"/>
              <w:spacing w:after="0" w:line="240" w:lineRule="auto"/>
              <w:jc w:val="both"/>
              <w:rPr>
                <w:rFonts w:ascii="Times New Roman" w:hAnsi="Times New Roman"/>
                <w:b/>
                <w:bCs/>
                <w:kern w:val="2"/>
                <w:sz w:val="24"/>
                <w:szCs w:val="24"/>
                <w:lang w:eastAsia="ko-KR"/>
              </w:rPr>
            </w:pPr>
            <w:r>
              <w:rPr>
                <w:rFonts w:ascii="Times New Roman" w:hAnsi="Times New Roman"/>
                <w:b/>
                <w:bCs/>
                <w:kern w:val="2"/>
                <w:sz w:val="24"/>
                <w:szCs w:val="24"/>
                <w:lang w:eastAsia="ko-KR"/>
              </w:rPr>
              <w:t>День воинской славы России</w:t>
            </w:r>
          </w:p>
          <w:p w14:paraId="702FBEFD" w14:textId="77777777" w:rsidR="00F9581E" w:rsidRDefault="00F9581E">
            <w:pPr>
              <w:widowControl w:val="0"/>
              <w:autoSpaceDE w:val="0"/>
              <w:autoSpaceDN w:val="0"/>
              <w:spacing w:after="0" w:line="240" w:lineRule="auto"/>
              <w:jc w:val="both"/>
              <w:rPr>
                <w:rFonts w:ascii="Times New Roman" w:hAnsi="Times New Roman"/>
                <w:b/>
                <w:bCs/>
                <w:kern w:val="2"/>
                <w:sz w:val="24"/>
                <w:szCs w:val="24"/>
                <w:lang w:eastAsia="ko-KR"/>
              </w:rPr>
            </w:pPr>
            <w:r>
              <w:rPr>
                <w:rFonts w:ascii="Times New Roman" w:hAnsi="Times New Roman"/>
                <w:b/>
                <w:bCs/>
                <w:kern w:val="2"/>
                <w:sz w:val="24"/>
                <w:szCs w:val="24"/>
                <w:lang w:eastAsia="ko-KR"/>
              </w:rPr>
              <w:t>(Сталинградская битва, 1943)</w:t>
            </w:r>
          </w:p>
        </w:tc>
        <w:tc>
          <w:tcPr>
            <w:tcW w:w="771" w:type="pct"/>
            <w:tcBorders>
              <w:top w:val="single" w:sz="4" w:space="0" w:color="auto"/>
              <w:left w:val="single" w:sz="4" w:space="0" w:color="auto"/>
              <w:bottom w:val="single" w:sz="4" w:space="0" w:color="auto"/>
              <w:right w:val="single" w:sz="4" w:space="0" w:color="auto"/>
            </w:tcBorders>
          </w:tcPr>
          <w:p w14:paraId="72BEEED6" w14:textId="77777777" w:rsidR="00F9581E" w:rsidRDefault="00F9581E">
            <w:pPr>
              <w:widowControl w:val="0"/>
              <w:autoSpaceDE w:val="0"/>
              <w:autoSpaceDN w:val="0"/>
              <w:spacing w:after="0" w:line="240" w:lineRule="auto"/>
              <w:jc w:val="both"/>
              <w:rPr>
                <w:rFonts w:ascii="Times New Roman" w:hAnsi="Times New Roman"/>
                <w:kern w:val="2"/>
                <w:sz w:val="24"/>
                <w:szCs w:val="24"/>
                <w:lang w:eastAsia="ko-KR"/>
              </w:rPr>
            </w:pPr>
          </w:p>
        </w:tc>
        <w:tc>
          <w:tcPr>
            <w:tcW w:w="867" w:type="pct"/>
            <w:tcBorders>
              <w:top w:val="single" w:sz="4" w:space="0" w:color="auto"/>
              <w:left w:val="single" w:sz="4" w:space="0" w:color="auto"/>
              <w:bottom w:val="single" w:sz="4" w:space="0" w:color="auto"/>
              <w:right w:val="single" w:sz="4" w:space="0" w:color="auto"/>
            </w:tcBorders>
          </w:tcPr>
          <w:p w14:paraId="21DD7C8F" w14:textId="77777777" w:rsidR="00F9581E" w:rsidRDefault="00F9581E">
            <w:pPr>
              <w:widowControl w:val="0"/>
              <w:autoSpaceDE w:val="0"/>
              <w:autoSpaceDN w:val="0"/>
              <w:spacing w:after="0" w:line="240" w:lineRule="auto"/>
              <w:jc w:val="both"/>
              <w:rPr>
                <w:rFonts w:ascii="Times New Roman" w:hAnsi="Times New Roman"/>
                <w:kern w:val="2"/>
                <w:sz w:val="24"/>
                <w:szCs w:val="24"/>
                <w:lang w:eastAsia="ko-KR"/>
              </w:rPr>
            </w:pPr>
          </w:p>
        </w:tc>
        <w:tc>
          <w:tcPr>
            <w:tcW w:w="1062" w:type="pct"/>
            <w:tcBorders>
              <w:top w:val="single" w:sz="4" w:space="0" w:color="auto"/>
              <w:left w:val="single" w:sz="4" w:space="0" w:color="auto"/>
              <w:bottom w:val="single" w:sz="4" w:space="0" w:color="auto"/>
              <w:right w:val="single" w:sz="4" w:space="0" w:color="auto"/>
            </w:tcBorders>
          </w:tcPr>
          <w:p w14:paraId="49003451" w14:textId="77777777" w:rsidR="00F9581E" w:rsidRDefault="00F9581E">
            <w:pPr>
              <w:widowControl w:val="0"/>
              <w:autoSpaceDE w:val="0"/>
              <w:autoSpaceDN w:val="0"/>
              <w:spacing w:after="0" w:line="240" w:lineRule="auto"/>
              <w:jc w:val="both"/>
              <w:rPr>
                <w:rFonts w:ascii="Times New Roman" w:hAnsi="Times New Roman"/>
                <w:kern w:val="2"/>
                <w:sz w:val="24"/>
                <w:szCs w:val="24"/>
                <w:lang w:eastAsia="ko-KR"/>
              </w:rPr>
            </w:pPr>
          </w:p>
        </w:tc>
        <w:tc>
          <w:tcPr>
            <w:tcW w:w="422" w:type="pct"/>
            <w:tcBorders>
              <w:top w:val="single" w:sz="4" w:space="0" w:color="auto"/>
              <w:left w:val="single" w:sz="4" w:space="0" w:color="auto"/>
              <w:bottom w:val="single" w:sz="4" w:space="0" w:color="auto"/>
              <w:right w:val="single" w:sz="4" w:space="0" w:color="auto"/>
            </w:tcBorders>
          </w:tcPr>
          <w:p w14:paraId="27E3F460" w14:textId="77777777" w:rsidR="00F9581E" w:rsidRDefault="00F9581E">
            <w:pPr>
              <w:widowControl w:val="0"/>
              <w:autoSpaceDE w:val="0"/>
              <w:autoSpaceDN w:val="0"/>
              <w:spacing w:after="0" w:line="240" w:lineRule="auto"/>
              <w:jc w:val="both"/>
              <w:rPr>
                <w:rFonts w:ascii="Times New Roman" w:hAnsi="Times New Roman"/>
                <w:kern w:val="2"/>
                <w:sz w:val="24"/>
                <w:szCs w:val="24"/>
                <w:lang w:eastAsia="ko-KR"/>
              </w:rPr>
            </w:pPr>
          </w:p>
        </w:tc>
      </w:tr>
      <w:tr w:rsidR="00F9581E" w14:paraId="7073E44A" w14:textId="77777777" w:rsidTr="00F9581E">
        <w:tc>
          <w:tcPr>
            <w:tcW w:w="250" w:type="pct"/>
            <w:tcBorders>
              <w:top w:val="single" w:sz="4" w:space="0" w:color="auto"/>
              <w:left w:val="single" w:sz="4" w:space="0" w:color="auto"/>
              <w:bottom w:val="single" w:sz="4" w:space="0" w:color="auto"/>
              <w:right w:val="single" w:sz="4" w:space="0" w:color="auto"/>
            </w:tcBorders>
            <w:hideMark/>
          </w:tcPr>
          <w:p w14:paraId="49ADA5A2" w14:textId="77777777" w:rsidR="00F9581E" w:rsidRDefault="00F9581E">
            <w:pPr>
              <w:widowControl w:val="0"/>
              <w:autoSpaceDE w:val="0"/>
              <w:autoSpaceDN w:val="0"/>
              <w:spacing w:after="0" w:line="240" w:lineRule="auto"/>
              <w:jc w:val="both"/>
              <w:rPr>
                <w:rFonts w:ascii="Times New Roman" w:hAnsi="Times New Roman"/>
                <w:b/>
                <w:bCs/>
                <w:kern w:val="2"/>
                <w:sz w:val="24"/>
                <w:szCs w:val="24"/>
                <w:lang w:eastAsia="ko-KR"/>
              </w:rPr>
            </w:pPr>
            <w:r>
              <w:rPr>
                <w:rFonts w:ascii="Times New Roman" w:hAnsi="Times New Roman"/>
                <w:b/>
                <w:bCs/>
                <w:kern w:val="2"/>
                <w:sz w:val="24"/>
                <w:szCs w:val="24"/>
                <w:lang w:eastAsia="ko-KR"/>
              </w:rPr>
              <w:t>8</w:t>
            </w:r>
          </w:p>
        </w:tc>
        <w:tc>
          <w:tcPr>
            <w:tcW w:w="1628" w:type="pct"/>
            <w:tcBorders>
              <w:top w:val="single" w:sz="4" w:space="0" w:color="auto"/>
              <w:left w:val="single" w:sz="4" w:space="0" w:color="auto"/>
              <w:bottom w:val="single" w:sz="4" w:space="0" w:color="auto"/>
              <w:right w:val="single" w:sz="4" w:space="0" w:color="auto"/>
            </w:tcBorders>
            <w:hideMark/>
          </w:tcPr>
          <w:p w14:paraId="25B81A4F" w14:textId="77777777" w:rsidR="00F9581E" w:rsidRDefault="00F9581E">
            <w:pPr>
              <w:widowControl w:val="0"/>
              <w:autoSpaceDE w:val="0"/>
              <w:autoSpaceDN w:val="0"/>
              <w:spacing w:after="0" w:line="240" w:lineRule="auto"/>
              <w:jc w:val="both"/>
              <w:rPr>
                <w:rFonts w:ascii="Times New Roman" w:hAnsi="Times New Roman"/>
                <w:b/>
                <w:bCs/>
                <w:kern w:val="2"/>
                <w:sz w:val="24"/>
                <w:szCs w:val="24"/>
                <w:lang w:eastAsia="ko-KR"/>
              </w:rPr>
            </w:pPr>
            <w:r>
              <w:rPr>
                <w:rFonts w:ascii="Times New Roman" w:hAnsi="Times New Roman"/>
                <w:b/>
                <w:bCs/>
                <w:kern w:val="2"/>
                <w:sz w:val="24"/>
                <w:szCs w:val="24"/>
                <w:lang w:eastAsia="ko-KR"/>
              </w:rPr>
              <w:t>День русской науки</w:t>
            </w:r>
          </w:p>
        </w:tc>
        <w:tc>
          <w:tcPr>
            <w:tcW w:w="771" w:type="pct"/>
            <w:tcBorders>
              <w:top w:val="single" w:sz="4" w:space="0" w:color="auto"/>
              <w:left w:val="single" w:sz="4" w:space="0" w:color="auto"/>
              <w:bottom w:val="single" w:sz="4" w:space="0" w:color="auto"/>
              <w:right w:val="single" w:sz="4" w:space="0" w:color="auto"/>
            </w:tcBorders>
          </w:tcPr>
          <w:p w14:paraId="22D6161A" w14:textId="77777777" w:rsidR="00F9581E" w:rsidRDefault="00F9581E">
            <w:pPr>
              <w:widowControl w:val="0"/>
              <w:autoSpaceDE w:val="0"/>
              <w:autoSpaceDN w:val="0"/>
              <w:spacing w:after="0" w:line="240" w:lineRule="auto"/>
              <w:jc w:val="both"/>
              <w:rPr>
                <w:rFonts w:ascii="Times New Roman" w:hAnsi="Times New Roman"/>
                <w:kern w:val="2"/>
                <w:sz w:val="24"/>
                <w:szCs w:val="24"/>
                <w:lang w:eastAsia="ko-KR"/>
              </w:rPr>
            </w:pPr>
          </w:p>
        </w:tc>
        <w:tc>
          <w:tcPr>
            <w:tcW w:w="867" w:type="pct"/>
            <w:tcBorders>
              <w:top w:val="single" w:sz="4" w:space="0" w:color="auto"/>
              <w:left w:val="single" w:sz="4" w:space="0" w:color="auto"/>
              <w:bottom w:val="single" w:sz="4" w:space="0" w:color="auto"/>
              <w:right w:val="single" w:sz="4" w:space="0" w:color="auto"/>
            </w:tcBorders>
          </w:tcPr>
          <w:p w14:paraId="0A1AAF47" w14:textId="77777777" w:rsidR="00F9581E" w:rsidRDefault="00F9581E">
            <w:pPr>
              <w:widowControl w:val="0"/>
              <w:autoSpaceDE w:val="0"/>
              <w:autoSpaceDN w:val="0"/>
              <w:spacing w:after="0" w:line="240" w:lineRule="auto"/>
              <w:jc w:val="both"/>
              <w:rPr>
                <w:rFonts w:ascii="Times New Roman" w:hAnsi="Times New Roman"/>
                <w:kern w:val="2"/>
                <w:sz w:val="24"/>
                <w:szCs w:val="24"/>
                <w:lang w:eastAsia="ko-KR"/>
              </w:rPr>
            </w:pPr>
          </w:p>
        </w:tc>
        <w:tc>
          <w:tcPr>
            <w:tcW w:w="1062" w:type="pct"/>
            <w:tcBorders>
              <w:top w:val="single" w:sz="4" w:space="0" w:color="auto"/>
              <w:left w:val="single" w:sz="4" w:space="0" w:color="auto"/>
              <w:bottom w:val="single" w:sz="4" w:space="0" w:color="auto"/>
              <w:right w:val="single" w:sz="4" w:space="0" w:color="auto"/>
            </w:tcBorders>
          </w:tcPr>
          <w:p w14:paraId="3CC2E360" w14:textId="77777777" w:rsidR="00F9581E" w:rsidRDefault="00F9581E">
            <w:pPr>
              <w:widowControl w:val="0"/>
              <w:autoSpaceDE w:val="0"/>
              <w:autoSpaceDN w:val="0"/>
              <w:spacing w:after="0" w:line="240" w:lineRule="auto"/>
              <w:jc w:val="both"/>
              <w:rPr>
                <w:rFonts w:ascii="Times New Roman" w:hAnsi="Times New Roman"/>
                <w:kern w:val="2"/>
                <w:sz w:val="24"/>
                <w:szCs w:val="24"/>
                <w:lang w:eastAsia="ko-KR"/>
              </w:rPr>
            </w:pPr>
          </w:p>
        </w:tc>
        <w:tc>
          <w:tcPr>
            <w:tcW w:w="422" w:type="pct"/>
            <w:tcBorders>
              <w:top w:val="single" w:sz="4" w:space="0" w:color="auto"/>
              <w:left w:val="single" w:sz="4" w:space="0" w:color="auto"/>
              <w:bottom w:val="single" w:sz="4" w:space="0" w:color="auto"/>
              <w:right w:val="single" w:sz="4" w:space="0" w:color="auto"/>
            </w:tcBorders>
          </w:tcPr>
          <w:p w14:paraId="1B99B6A4" w14:textId="77777777" w:rsidR="00F9581E" w:rsidRDefault="00F9581E">
            <w:pPr>
              <w:widowControl w:val="0"/>
              <w:autoSpaceDE w:val="0"/>
              <w:autoSpaceDN w:val="0"/>
              <w:spacing w:after="0" w:line="240" w:lineRule="auto"/>
              <w:jc w:val="both"/>
              <w:rPr>
                <w:rFonts w:ascii="Times New Roman" w:hAnsi="Times New Roman"/>
                <w:kern w:val="2"/>
                <w:sz w:val="24"/>
                <w:szCs w:val="24"/>
                <w:lang w:eastAsia="ko-KR"/>
              </w:rPr>
            </w:pPr>
          </w:p>
        </w:tc>
      </w:tr>
      <w:tr w:rsidR="00F9581E" w14:paraId="1E62043B" w14:textId="77777777" w:rsidTr="00F9581E">
        <w:tc>
          <w:tcPr>
            <w:tcW w:w="250" w:type="pct"/>
            <w:tcBorders>
              <w:top w:val="single" w:sz="4" w:space="0" w:color="auto"/>
              <w:left w:val="single" w:sz="4" w:space="0" w:color="auto"/>
              <w:bottom w:val="single" w:sz="4" w:space="0" w:color="auto"/>
              <w:right w:val="single" w:sz="4" w:space="0" w:color="auto"/>
            </w:tcBorders>
          </w:tcPr>
          <w:p w14:paraId="2909EE15" w14:textId="77777777" w:rsidR="00F9581E" w:rsidRDefault="00F9581E">
            <w:pPr>
              <w:widowControl w:val="0"/>
              <w:autoSpaceDE w:val="0"/>
              <w:autoSpaceDN w:val="0"/>
              <w:spacing w:after="0" w:line="240" w:lineRule="auto"/>
              <w:jc w:val="both"/>
              <w:rPr>
                <w:rFonts w:ascii="Times New Roman" w:hAnsi="Times New Roman"/>
                <w:kern w:val="2"/>
                <w:sz w:val="24"/>
                <w:szCs w:val="24"/>
                <w:lang w:eastAsia="ko-KR"/>
              </w:rPr>
            </w:pPr>
          </w:p>
        </w:tc>
        <w:tc>
          <w:tcPr>
            <w:tcW w:w="1628" w:type="pct"/>
            <w:tcBorders>
              <w:top w:val="single" w:sz="4" w:space="0" w:color="auto"/>
              <w:left w:val="single" w:sz="4" w:space="0" w:color="auto"/>
              <w:bottom w:val="single" w:sz="4" w:space="0" w:color="auto"/>
              <w:right w:val="single" w:sz="4" w:space="0" w:color="auto"/>
            </w:tcBorders>
          </w:tcPr>
          <w:p w14:paraId="7CFF7790" w14:textId="77777777" w:rsidR="00F9581E" w:rsidRDefault="00F9581E">
            <w:pPr>
              <w:widowControl w:val="0"/>
              <w:autoSpaceDE w:val="0"/>
              <w:autoSpaceDN w:val="0"/>
              <w:spacing w:after="0" w:line="240" w:lineRule="auto"/>
              <w:jc w:val="both"/>
              <w:rPr>
                <w:rFonts w:ascii="Times New Roman" w:hAnsi="Times New Roman"/>
                <w:kern w:val="2"/>
                <w:sz w:val="24"/>
                <w:szCs w:val="24"/>
                <w:lang w:eastAsia="ko-KR"/>
              </w:rPr>
            </w:pPr>
          </w:p>
        </w:tc>
        <w:tc>
          <w:tcPr>
            <w:tcW w:w="771" w:type="pct"/>
            <w:tcBorders>
              <w:top w:val="single" w:sz="4" w:space="0" w:color="auto"/>
              <w:left w:val="single" w:sz="4" w:space="0" w:color="auto"/>
              <w:bottom w:val="single" w:sz="4" w:space="0" w:color="auto"/>
              <w:right w:val="single" w:sz="4" w:space="0" w:color="auto"/>
            </w:tcBorders>
          </w:tcPr>
          <w:p w14:paraId="6F9ACAA4" w14:textId="77777777" w:rsidR="00F9581E" w:rsidRDefault="00F9581E">
            <w:pPr>
              <w:widowControl w:val="0"/>
              <w:autoSpaceDE w:val="0"/>
              <w:autoSpaceDN w:val="0"/>
              <w:spacing w:after="0" w:line="240" w:lineRule="auto"/>
              <w:jc w:val="both"/>
              <w:rPr>
                <w:rFonts w:ascii="Times New Roman" w:hAnsi="Times New Roman"/>
                <w:kern w:val="2"/>
                <w:sz w:val="24"/>
                <w:szCs w:val="24"/>
                <w:lang w:eastAsia="ko-KR"/>
              </w:rPr>
            </w:pPr>
          </w:p>
        </w:tc>
        <w:tc>
          <w:tcPr>
            <w:tcW w:w="867" w:type="pct"/>
            <w:tcBorders>
              <w:top w:val="single" w:sz="4" w:space="0" w:color="auto"/>
              <w:left w:val="single" w:sz="4" w:space="0" w:color="auto"/>
              <w:bottom w:val="single" w:sz="4" w:space="0" w:color="auto"/>
              <w:right w:val="single" w:sz="4" w:space="0" w:color="auto"/>
            </w:tcBorders>
          </w:tcPr>
          <w:p w14:paraId="205CF52F" w14:textId="77777777" w:rsidR="00F9581E" w:rsidRDefault="00F9581E">
            <w:pPr>
              <w:widowControl w:val="0"/>
              <w:autoSpaceDE w:val="0"/>
              <w:autoSpaceDN w:val="0"/>
              <w:spacing w:after="0" w:line="240" w:lineRule="auto"/>
              <w:jc w:val="both"/>
              <w:rPr>
                <w:rFonts w:ascii="Times New Roman" w:hAnsi="Times New Roman"/>
                <w:kern w:val="2"/>
                <w:sz w:val="24"/>
                <w:szCs w:val="24"/>
                <w:lang w:eastAsia="ko-KR"/>
              </w:rPr>
            </w:pPr>
          </w:p>
        </w:tc>
        <w:tc>
          <w:tcPr>
            <w:tcW w:w="1062" w:type="pct"/>
            <w:tcBorders>
              <w:top w:val="single" w:sz="4" w:space="0" w:color="auto"/>
              <w:left w:val="single" w:sz="4" w:space="0" w:color="auto"/>
              <w:bottom w:val="single" w:sz="4" w:space="0" w:color="auto"/>
              <w:right w:val="single" w:sz="4" w:space="0" w:color="auto"/>
            </w:tcBorders>
          </w:tcPr>
          <w:p w14:paraId="2936CC70" w14:textId="77777777" w:rsidR="00F9581E" w:rsidRDefault="00F9581E">
            <w:pPr>
              <w:widowControl w:val="0"/>
              <w:autoSpaceDE w:val="0"/>
              <w:autoSpaceDN w:val="0"/>
              <w:spacing w:after="0" w:line="240" w:lineRule="auto"/>
              <w:jc w:val="both"/>
              <w:rPr>
                <w:rFonts w:ascii="Times New Roman" w:hAnsi="Times New Roman"/>
                <w:kern w:val="2"/>
                <w:sz w:val="24"/>
                <w:szCs w:val="24"/>
                <w:lang w:eastAsia="ko-KR"/>
              </w:rPr>
            </w:pPr>
          </w:p>
        </w:tc>
        <w:tc>
          <w:tcPr>
            <w:tcW w:w="422" w:type="pct"/>
            <w:tcBorders>
              <w:top w:val="single" w:sz="4" w:space="0" w:color="auto"/>
              <w:left w:val="single" w:sz="4" w:space="0" w:color="auto"/>
              <w:bottom w:val="single" w:sz="4" w:space="0" w:color="auto"/>
              <w:right w:val="single" w:sz="4" w:space="0" w:color="auto"/>
            </w:tcBorders>
          </w:tcPr>
          <w:p w14:paraId="364DBFA7" w14:textId="77777777" w:rsidR="00F9581E" w:rsidRDefault="00F9581E">
            <w:pPr>
              <w:widowControl w:val="0"/>
              <w:autoSpaceDE w:val="0"/>
              <w:autoSpaceDN w:val="0"/>
              <w:spacing w:after="0" w:line="240" w:lineRule="auto"/>
              <w:jc w:val="both"/>
              <w:rPr>
                <w:rFonts w:ascii="Times New Roman" w:hAnsi="Times New Roman"/>
                <w:kern w:val="2"/>
                <w:sz w:val="24"/>
                <w:szCs w:val="24"/>
                <w:lang w:eastAsia="ko-KR"/>
              </w:rPr>
            </w:pPr>
          </w:p>
        </w:tc>
      </w:tr>
      <w:tr w:rsidR="00F9581E" w14:paraId="5B8ACC4C" w14:textId="77777777" w:rsidTr="00F9581E">
        <w:tc>
          <w:tcPr>
            <w:tcW w:w="250" w:type="pct"/>
            <w:tcBorders>
              <w:top w:val="single" w:sz="4" w:space="0" w:color="auto"/>
              <w:left w:val="single" w:sz="4" w:space="0" w:color="auto"/>
              <w:bottom w:val="single" w:sz="4" w:space="0" w:color="auto"/>
              <w:right w:val="single" w:sz="4" w:space="0" w:color="auto"/>
            </w:tcBorders>
          </w:tcPr>
          <w:p w14:paraId="31491F48" w14:textId="77777777" w:rsidR="00F9581E" w:rsidRDefault="00F9581E">
            <w:pPr>
              <w:widowControl w:val="0"/>
              <w:autoSpaceDE w:val="0"/>
              <w:autoSpaceDN w:val="0"/>
              <w:spacing w:after="0" w:line="240" w:lineRule="auto"/>
              <w:jc w:val="both"/>
              <w:rPr>
                <w:rFonts w:ascii="Times New Roman" w:hAnsi="Times New Roman"/>
                <w:kern w:val="2"/>
                <w:sz w:val="24"/>
                <w:szCs w:val="24"/>
                <w:lang w:eastAsia="ko-KR"/>
              </w:rPr>
            </w:pPr>
          </w:p>
        </w:tc>
        <w:tc>
          <w:tcPr>
            <w:tcW w:w="1628" w:type="pct"/>
            <w:tcBorders>
              <w:top w:val="single" w:sz="4" w:space="0" w:color="auto"/>
              <w:left w:val="single" w:sz="4" w:space="0" w:color="auto"/>
              <w:bottom w:val="single" w:sz="4" w:space="0" w:color="auto"/>
              <w:right w:val="single" w:sz="4" w:space="0" w:color="auto"/>
            </w:tcBorders>
          </w:tcPr>
          <w:p w14:paraId="5D41CA72" w14:textId="77777777" w:rsidR="00F9581E" w:rsidRDefault="00F9581E">
            <w:pPr>
              <w:widowControl w:val="0"/>
              <w:autoSpaceDE w:val="0"/>
              <w:autoSpaceDN w:val="0"/>
              <w:spacing w:after="0" w:line="240" w:lineRule="auto"/>
              <w:jc w:val="both"/>
              <w:rPr>
                <w:rFonts w:ascii="Times New Roman" w:hAnsi="Times New Roman"/>
                <w:kern w:val="2"/>
                <w:sz w:val="24"/>
                <w:szCs w:val="24"/>
                <w:lang w:eastAsia="ko-KR"/>
              </w:rPr>
            </w:pPr>
          </w:p>
        </w:tc>
        <w:tc>
          <w:tcPr>
            <w:tcW w:w="771" w:type="pct"/>
            <w:tcBorders>
              <w:top w:val="single" w:sz="4" w:space="0" w:color="auto"/>
              <w:left w:val="single" w:sz="4" w:space="0" w:color="auto"/>
              <w:bottom w:val="single" w:sz="4" w:space="0" w:color="auto"/>
              <w:right w:val="single" w:sz="4" w:space="0" w:color="auto"/>
            </w:tcBorders>
          </w:tcPr>
          <w:p w14:paraId="40006795" w14:textId="77777777" w:rsidR="00F9581E" w:rsidRDefault="00F9581E">
            <w:pPr>
              <w:widowControl w:val="0"/>
              <w:autoSpaceDE w:val="0"/>
              <w:autoSpaceDN w:val="0"/>
              <w:spacing w:after="0" w:line="240" w:lineRule="auto"/>
              <w:jc w:val="both"/>
              <w:rPr>
                <w:rFonts w:ascii="Times New Roman" w:hAnsi="Times New Roman"/>
                <w:kern w:val="2"/>
                <w:sz w:val="24"/>
                <w:szCs w:val="24"/>
                <w:lang w:eastAsia="ko-KR"/>
              </w:rPr>
            </w:pPr>
          </w:p>
        </w:tc>
        <w:tc>
          <w:tcPr>
            <w:tcW w:w="867" w:type="pct"/>
            <w:tcBorders>
              <w:top w:val="single" w:sz="4" w:space="0" w:color="auto"/>
              <w:left w:val="single" w:sz="4" w:space="0" w:color="auto"/>
              <w:bottom w:val="single" w:sz="4" w:space="0" w:color="auto"/>
              <w:right w:val="single" w:sz="4" w:space="0" w:color="auto"/>
            </w:tcBorders>
          </w:tcPr>
          <w:p w14:paraId="6A9295BE" w14:textId="77777777" w:rsidR="00F9581E" w:rsidRDefault="00F9581E">
            <w:pPr>
              <w:widowControl w:val="0"/>
              <w:autoSpaceDE w:val="0"/>
              <w:autoSpaceDN w:val="0"/>
              <w:spacing w:after="0" w:line="240" w:lineRule="auto"/>
              <w:jc w:val="both"/>
              <w:rPr>
                <w:rFonts w:ascii="Times New Roman" w:hAnsi="Times New Roman"/>
                <w:kern w:val="2"/>
                <w:sz w:val="24"/>
                <w:szCs w:val="24"/>
                <w:lang w:eastAsia="ko-KR"/>
              </w:rPr>
            </w:pPr>
          </w:p>
        </w:tc>
        <w:tc>
          <w:tcPr>
            <w:tcW w:w="1062" w:type="pct"/>
            <w:tcBorders>
              <w:top w:val="single" w:sz="4" w:space="0" w:color="auto"/>
              <w:left w:val="single" w:sz="4" w:space="0" w:color="auto"/>
              <w:bottom w:val="single" w:sz="4" w:space="0" w:color="auto"/>
              <w:right w:val="single" w:sz="4" w:space="0" w:color="auto"/>
            </w:tcBorders>
          </w:tcPr>
          <w:p w14:paraId="14879954" w14:textId="77777777" w:rsidR="00F9581E" w:rsidRDefault="00F9581E">
            <w:pPr>
              <w:widowControl w:val="0"/>
              <w:autoSpaceDE w:val="0"/>
              <w:autoSpaceDN w:val="0"/>
              <w:spacing w:after="0" w:line="240" w:lineRule="auto"/>
              <w:jc w:val="both"/>
              <w:rPr>
                <w:rFonts w:ascii="Times New Roman" w:hAnsi="Times New Roman"/>
                <w:kern w:val="2"/>
                <w:sz w:val="24"/>
                <w:szCs w:val="24"/>
                <w:lang w:eastAsia="ko-KR"/>
              </w:rPr>
            </w:pPr>
          </w:p>
        </w:tc>
        <w:tc>
          <w:tcPr>
            <w:tcW w:w="422" w:type="pct"/>
            <w:tcBorders>
              <w:top w:val="single" w:sz="4" w:space="0" w:color="auto"/>
              <w:left w:val="single" w:sz="4" w:space="0" w:color="auto"/>
              <w:bottom w:val="single" w:sz="4" w:space="0" w:color="auto"/>
              <w:right w:val="single" w:sz="4" w:space="0" w:color="auto"/>
            </w:tcBorders>
          </w:tcPr>
          <w:p w14:paraId="3111F64C" w14:textId="77777777" w:rsidR="00F9581E" w:rsidRDefault="00F9581E">
            <w:pPr>
              <w:widowControl w:val="0"/>
              <w:autoSpaceDE w:val="0"/>
              <w:autoSpaceDN w:val="0"/>
              <w:spacing w:after="0" w:line="240" w:lineRule="auto"/>
              <w:jc w:val="both"/>
              <w:rPr>
                <w:rFonts w:ascii="Times New Roman" w:hAnsi="Times New Roman"/>
                <w:kern w:val="2"/>
                <w:sz w:val="24"/>
                <w:szCs w:val="24"/>
                <w:lang w:eastAsia="ko-KR"/>
              </w:rPr>
            </w:pPr>
          </w:p>
        </w:tc>
      </w:tr>
      <w:tr w:rsidR="00F9581E" w14:paraId="23392226" w14:textId="77777777" w:rsidTr="00F9581E">
        <w:tc>
          <w:tcPr>
            <w:tcW w:w="250" w:type="pct"/>
            <w:tcBorders>
              <w:top w:val="single" w:sz="4" w:space="0" w:color="auto"/>
              <w:left w:val="single" w:sz="4" w:space="0" w:color="auto"/>
              <w:bottom w:val="single" w:sz="4" w:space="0" w:color="auto"/>
              <w:right w:val="single" w:sz="4" w:space="0" w:color="auto"/>
            </w:tcBorders>
            <w:hideMark/>
          </w:tcPr>
          <w:p w14:paraId="76CC759E" w14:textId="77777777" w:rsidR="00F9581E" w:rsidRDefault="00F9581E">
            <w:pPr>
              <w:widowControl w:val="0"/>
              <w:autoSpaceDE w:val="0"/>
              <w:autoSpaceDN w:val="0"/>
              <w:spacing w:after="0" w:line="240" w:lineRule="auto"/>
              <w:jc w:val="both"/>
              <w:rPr>
                <w:rFonts w:ascii="Times New Roman" w:hAnsi="Times New Roman"/>
                <w:b/>
                <w:bCs/>
                <w:kern w:val="2"/>
                <w:sz w:val="24"/>
                <w:szCs w:val="24"/>
                <w:lang w:eastAsia="ko-KR"/>
              </w:rPr>
            </w:pPr>
            <w:r>
              <w:rPr>
                <w:rFonts w:ascii="Times New Roman" w:hAnsi="Times New Roman"/>
                <w:b/>
                <w:bCs/>
                <w:kern w:val="2"/>
                <w:sz w:val="24"/>
                <w:szCs w:val="24"/>
                <w:lang w:eastAsia="ko-KR"/>
              </w:rPr>
              <w:t>23</w:t>
            </w:r>
          </w:p>
        </w:tc>
        <w:tc>
          <w:tcPr>
            <w:tcW w:w="1628" w:type="pct"/>
            <w:tcBorders>
              <w:top w:val="single" w:sz="4" w:space="0" w:color="auto"/>
              <w:left w:val="single" w:sz="4" w:space="0" w:color="auto"/>
              <w:bottom w:val="single" w:sz="4" w:space="0" w:color="auto"/>
              <w:right w:val="single" w:sz="4" w:space="0" w:color="auto"/>
            </w:tcBorders>
            <w:hideMark/>
          </w:tcPr>
          <w:p w14:paraId="1CC931D3" w14:textId="77777777" w:rsidR="00F9581E" w:rsidRDefault="00F9581E">
            <w:pPr>
              <w:widowControl w:val="0"/>
              <w:autoSpaceDE w:val="0"/>
              <w:autoSpaceDN w:val="0"/>
              <w:spacing w:after="0" w:line="240" w:lineRule="auto"/>
              <w:jc w:val="both"/>
              <w:rPr>
                <w:rFonts w:ascii="Times New Roman" w:hAnsi="Times New Roman"/>
                <w:b/>
                <w:bCs/>
                <w:kern w:val="2"/>
                <w:sz w:val="24"/>
                <w:szCs w:val="24"/>
                <w:lang w:eastAsia="ko-KR"/>
              </w:rPr>
            </w:pPr>
            <w:r>
              <w:rPr>
                <w:rFonts w:ascii="Times New Roman" w:hAnsi="Times New Roman"/>
                <w:b/>
                <w:bCs/>
                <w:kern w:val="2"/>
                <w:sz w:val="24"/>
                <w:szCs w:val="24"/>
                <w:lang w:eastAsia="ko-KR"/>
              </w:rPr>
              <w:t xml:space="preserve">День защитников Отечества </w:t>
            </w:r>
          </w:p>
        </w:tc>
        <w:tc>
          <w:tcPr>
            <w:tcW w:w="771" w:type="pct"/>
            <w:tcBorders>
              <w:top w:val="single" w:sz="4" w:space="0" w:color="auto"/>
              <w:left w:val="single" w:sz="4" w:space="0" w:color="auto"/>
              <w:bottom w:val="single" w:sz="4" w:space="0" w:color="auto"/>
              <w:right w:val="single" w:sz="4" w:space="0" w:color="auto"/>
            </w:tcBorders>
          </w:tcPr>
          <w:p w14:paraId="6D893634" w14:textId="77777777" w:rsidR="00F9581E" w:rsidRDefault="00F9581E">
            <w:pPr>
              <w:widowControl w:val="0"/>
              <w:autoSpaceDE w:val="0"/>
              <w:autoSpaceDN w:val="0"/>
              <w:spacing w:after="0" w:line="240" w:lineRule="auto"/>
              <w:jc w:val="both"/>
              <w:rPr>
                <w:rFonts w:ascii="Times New Roman" w:hAnsi="Times New Roman"/>
                <w:kern w:val="2"/>
                <w:sz w:val="24"/>
                <w:szCs w:val="24"/>
                <w:lang w:eastAsia="ko-KR"/>
              </w:rPr>
            </w:pPr>
          </w:p>
        </w:tc>
        <w:tc>
          <w:tcPr>
            <w:tcW w:w="867" w:type="pct"/>
            <w:tcBorders>
              <w:top w:val="single" w:sz="4" w:space="0" w:color="auto"/>
              <w:left w:val="single" w:sz="4" w:space="0" w:color="auto"/>
              <w:bottom w:val="single" w:sz="4" w:space="0" w:color="auto"/>
              <w:right w:val="single" w:sz="4" w:space="0" w:color="auto"/>
            </w:tcBorders>
          </w:tcPr>
          <w:p w14:paraId="43F15ED4" w14:textId="77777777" w:rsidR="00F9581E" w:rsidRDefault="00F9581E">
            <w:pPr>
              <w:widowControl w:val="0"/>
              <w:autoSpaceDE w:val="0"/>
              <w:autoSpaceDN w:val="0"/>
              <w:spacing w:after="0" w:line="240" w:lineRule="auto"/>
              <w:jc w:val="both"/>
              <w:rPr>
                <w:rFonts w:ascii="Times New Roman" w:hAnsi="Times New Roman"/>
                <w:kern w:val="2"/>
                <w:sz w:val="24"/>
                <w:szCs w:val="24"/>
                <w:lang w:eastAsia="ko-KR"/>
              </w:rPr>
            </w:pPr>
          </w:p>
        </w:tc>
        <w:tc>
          <w:tcPr>
            <w:tcW w:w="1062" w:type="pct"/>
            <w:tcBorders>
              <w:top w:val="single" w:sz="4" w:space="0" w:color="auto"/>
              <w:left w:val="single" w:sz="4" w:space="0" w:color="auto"/>
              <w:bottom w:val="single" w:sz="4" w:space="0" w:color="auto"/>
              <w:right w:val="single" w:sz="4" w:space="0" w:color="auto"/>
            </w:tcBorders>
          </w:tcPr>
          <w:p w14:paraId="1DCFC143" w14:textId="77777777" w:rsidR="00F9581E" w:rsidRDefault="00F9581E">
            <w:pPr>
              <w:widowControl w:val="0"/>
              <w:autoSpaceDE w:val="0"/>
              <w:autoSpaceDN w:val="0"/>
              <w:spacing w:after="0" w:line="240" w:lineRule="auto"/>
              <w:jc w:val="both"/>
              <w:rPr>
                <w:rFonts w:ascii="Times New Roman" w:hAnsi="Times New Roman"/>
                <w:kern w:val="2"/>
                <w:sz w:val="24"/>
                <w:szCs w:val="24"/>
                <w:lang w:eastAsia="ko-KR"/>
              </w:rPr>
            </w:pPr>
          </w:p>
        </w:tc>
        <w:tc>
          <w:tcPr>
            <w:tcW w:w="422" w:type="pct"/>
            <w:tcBorders>
              <w:top w:val="single" w:sz="4" w:space="0" w:color="auto"/>
              <w:left w:val="single" w:sz="4" w:space="0" w:color="auto"/>
              <w:bottom w:val="single" w:sz="4" w:space="0" w:color="auto"/>
              <w:right w:val="single" w:sz="4" w:space="0" w:color="auto"/>
            </w:tcBorders>
          </w:tcPr>
          <w:p w14:paraId="4635DD70" w14:textId="77777777" w:rsidR="00F9581E" w:rsidRDefault="00F9581E">
            <w:pPr>
              <w:widowControl w:val="0"/>
              <w:autoSpaceDE w:val="0"/>
              <w:autoSpaceDN w:val="0"/>
              <w:spacing w:after="0" w:line="240" w:lineRule="auto"/>
              <w:jc w:val="both"/>
              <w:rPr>
                <w:rFonts w:ascii="Times New Roman" w:hAnsi="Times New Roman"/>
                <w:kern w:val="2"/>
                <w:sz w:val="24"/>
                <w:szCs w:val="24"/>
                <w:lang w:eastAsia="ko-KR"/>
              </w:rPr>
            </w:pPr>
          </w:p>
        </w:tc>
      </w:tr>
      <w:tr w:rsidR="00F9581E" w14:paraId="5FF37C3D" w14:textId="77777777" w:rsidTr="00F9581E">
        <w:tc>
          <w:tcPr>
            <w:tcW w:w="5000" w:type="pct"/>
            <w:gridSpan w:val="6"/>
            <w:tcBorders>
              <w:top w:val="single" w:sz="4" w:space="0" w:color="auto"/>
              <w:left w:val="single" w:sz="4" w:space="0" w:color="auto"/>
              <w:bottom w:val="single" w:sz="4" w:space="0" w:color="auto"/>
              <w:right w:val="single" w:sz="4" w:space="0" w:color="auto"/>
            </w:tcBorders>
            <w:hideMark/>
          </w:tcPr>
          <w:p w14:paraId="40C3A07F" w14:textId="77777777" w:rsidR="00F9581E" w:rsidRDefault="00F9581E">
            <w:pPr>
              <w:widowControl w:val="0"/>
              <w:autoSpaceDE w:val="0"/>
              <w:autoSpaceDN w:val="0"/>
              <w:spacing w:after="0" w:line="240" w:lineRule="auto"/>
              <w:jc w:val="center"/>
              <w:rPr>
                <w:rFonts w:ascii="Times New Roman" w:hAnsi="Times New Roman"/>
                <w:b/>
                <w:bCs/>
                <w:kern w:val="2"/>
                <w:sz w:val="24"/>
                <w:szCs w:val="24"/>
                <w:lang w:eastAsia="ko-KR"/>
              </w:rPr>
            </w:pPr>
            <w:r>
              <w:rPr>
                <w:rFonts w:ascii="Times New Roman" w:hAnsi="Times New Roman"/>
                <w:b/>
                <w:bCs/>
                <w:kern w:val="2"/>
                <w:sz w:val="24"/>
                <w:szCs w:val="24"/>
                <w:lang w:eastAsia="ko-KR"/>
              </w:rPr>
              <w:t>МАРТ</w:t>
            </w:r>
          </w:p>
        </w:tc>
      </w:tr>
      <w:tr w:rsidR="00F9581E" w14:paraId="5535746A" w14:textId="77777777" w:rsidTr="00F9581E">
        <w:tc>
          <w:tcPr>
            <w:tcW w:w="250" w:type="pct"/>
            <w:tcBorders>
              <w:top w:val="single" w:sz="4" w:space="0" w:color="auto"/>
              <w:left w:val="single" w:sz="4" w:space="0" w:color="auto"/>
              <w:bottom w:val="single" w:sz="4" w:space="0" w:color="auto"/>
              <w:right w:val="single" w:sz="4" w:space="0" w:color="auto"/>
            </w:tcBorders>
          </w:tcPr>
          <w:p w14:paraId="1AF22A39" w14:textId="77777777" w:rsidR="00F9581E" w:rsidRDefault="00F9581E">
            <w:pPr>
              <w:widowControl w:val="0"/>
              <w:autoSpaceDE w:val="0"/>
              <w:autoSpaceDN w:val="0"/>
              <w:spacing w:after="0" w:line="240" w:lineRule="auto"/>
              <w:jc w:val="both"/>
              <w:rPr>
                <w:rFonts w:ascii="Times New Roman" w:hAnsi="Times New Roman"/>
                <w:kern w:val="2"/>
                <w:sz w:val="24"/>
                <w:szCs w:val="24"/>
                <w:lang w:eastAsia="ko-KR"/>
              </w:rPr>
            </w:pPr>
          </w:p>
        </w:tc>
        <w:tc>
          <w:tcPr>
            <w:tcW w:w="1628" w:type="pct"/>
            <w:tcBorders>
              <w:top w:val="single" w:sz="4" w:space="0" w:color="auto"/>
              <w:left w:val="single" w:sz="4" w:space="0" w:color="auto"/>
              <w:bottom w:val="single" w:sz="4" w:space="0" w:color="auto"/>
              <w:right w:val="single" w:sz="4" w:space="0" w:color="auto"/>
            </w:tcBorders>
          </w:tcPr>
          <w:p w14:paraId="574A7C10" w14:textId="77777777" w:rsidR="00F9581E" w:rsidRDefault="00F9581E">
            <w:pPr>
              <w:widowControl w:val="0"/>
              <w:autoSpaceDE w:val="0"/>
              <w:autoSpaceDN w:val="0"/>
              <w:spacing w:after="0" w:line="240" w:lineRule="auto"/>
              <w:jc w:val="both"/>
              <w:rPr>
                <w:rFonts w:ascii="Times New Roman" w:hAnsi="Times New Roman"/>
                <w:kern w:val="2"/>
                <w:sz w:val="24"/>
                <w:szCs w:val="24"/>
                <w:lang w:eastAsia="ko-KR"/>
              </w:rPr>
            </w:pPr>
          </w:p>
        </w:tc>
        <w:tc>
          <w:tcPr>
            <w:tcW w:w="771" w:type="pct"/>
            <w:tcBorders>
              <w:top w:val="single" w:sz="4" w:space="0" w:color="auto"/>
              <w:left w:val="single" w:sz="4" w:space="0" w:color="auto"/>
              <w:bottom w:val="single" w:sz="4" w:space="0" w:color="auto"/>
              <w:right w:val="single" w:sz="4" w:space="0" w:color="auto"/>
            </w:tcBorders>
          </w:tcPr>
          <w:p w14:paraId="5F8643DB" w14:textId="77777777" w:rsidR="00F9581E" w:rsidRDefault="00F9581E">
            <w:pPr>
              <w:widowControl w:val="0"/>
              <w:autoSpaceDE w:val="0"/>
              <w:autoSpaceDN w:val="0"/>
              <w:spacing w:after="0" w:line="240" w:lineRule="auto"/>
              <w:jc w:val="both"/>
              <w:rPr>
                <w:rFonts w:ascii="Times New Roman" w:hAnsi="Times New Roman"/>
                <w:kern w:val="2"/>
                <w:sz w:val="24"/>
                <w:szCs w:val="24"/>
                <w:lang w:eastAsia="ko-KR"/>
              </w:rPr>
            </w:pPr>
          </w:p>
        </w:tc>
        <w:tc>
          <w:tcPr>
            <w:tcW w:w="867" w:type="pct"/>
            <w:tcBorders>
              <w:top w:val="single" w:sz="4" w:space="0" w:color="auto"/>
              <w:left w:val="single" w:sz="4" w:space="0" w:color="auto"/>
              <w:bottom w:val="single" w:sz="4" w:space="0" w:color="auto"/>
              <w:right w:val="single" w:sz="4" w:space="0" w:color="auto"/>
            </w:tcBorders>
          </w:tcPr>
          <w:p w14:paraId="3CE624CA" w14:textId="77777777" w:rsidR="00F9581E" w:rsidRDefault="00F9581E">
            <w:pPr>
              <w:widowControl w:val="0"/>
              <w:autoSpaceDE w:val="0"/>
              <w:autoSpaceDN w:val="0"/>
              <w:spacing w:after="0" w:line="240" w:lineRule="auto"/>
              <w:jc w:val="both"/>
              <w:rPr>
                <w:rFonts w:ascii="Times New Roman" w:hAnsi="Times New Roman"/>
                <w:kern w:val="2"/>
                <w:sz w:val="24"/>
                <w:szCs w:val="24"/>
                <w:lang w:eastAsia="ko-KR"/>
              </w:rPr>
            </w:pPr>
          </w:p>
        </w:tc>
        <w:tc>
          <w:tcPr>
            <w:tcW w:w="1062" w:type="pct"/>
            <w:tcBorders>
              <w:top w:val="single" w:sz="4" w:space="0" w:color="auto"/>
              <w:left w:val="single" w:sz="4" w:space="0" w:color="auto"/>
              <w:bottom w:val="single" w:sz="4" w:space="0" w:color="auto"/>
              <w:right w:val="single" w:sz="4" w:space="0" w:color="auto"/>
            </w:tcBorders>
          </w:tcPr>
          <w:p w14:paraId="641E395D" w14:textId="77777777" w:rsidR="00F9581E" w:rsidRDefault="00F9581E">
            <w:pPr>
              <w:widowControl w:val="0"/>
              <w:autoSpaceDE w:val="0"/>
              <w:autoSpaceDN w:val="0"/>
              <w:spacing w:after="0" w:line="240" w:lineRule="auto"/>
              <w:jc w:val="both"/>
              <w:rPr>
                <w:rFonts w:ascii="Times New Roman" w:hAnsi="Times New Roman"/>
                <w:kern w:val="2"/>
                <w:sz w:val="24"/>
                <w:szCs w:val="24"/>
                <w:lang w:eastAsia="ko-KR"/>
              </w:rPr>
            </w:pPr>
          </w:p>
        </w:tc>
        <w:tc>
          <w:tcPr>
            <w:tcW w:w="422" w:type="pct"/>
            <w:tcBorders>
              <w:top w:val="single" w:sz="4" w:space="0" w:color="auto"/>
              <w:left w:val="single" w:sz="4" w:space="0" w:color="auto"/>
              <w:bottom w:val="single" w:sz="4" w:space="0" w:color="auto"/>
              <w:right w:val="single" w:sz="4" w:space="0" w:color="auto"/>
            </w:tcBorders>
          </w:tcPr>
          <w:p w14:paraId="768B98C5" w14:textId="77777777" w:rsidR="00F9581E" w:rsidRDefault="00F9581E">
            <w:pPr>
              <w:widowControl w:val="0"/>
              <w:autoSpaceDE w:val="0"/>
              <w:autoSpaceDN w:val="0"/>
              <w:spacing w:after="0" w:line="240" w:lineRule="auto"/>
              <w:jc w:val="both"/>
              <w:rPr>
                <w:rFonts w:ascii="Times New Roman" w:hAnsi="Times New Roman"/>
                <w:kern w:val="2"/>
                <w:sz w:val="24"/>
                <w:szCs w:val="24"/>
                <w:lang w:eastAsia="ko-KR"/>
              </w:rPr>
            </w:pPr>
          </w:p>
        </w:tc>
      </w:tr>
      <w:tr w:rsidR="00F9581E" w14:paraId="45CF9A4F" w14:textId="77777777" w:rsidTr="00F9581E">
        <w:tc>
          <w:tcPr>
            <w:tcW w:w="250" w:type="pct"/>
            <w:tcBorders>
              <w:top w:val="single" w:sz="4" w:space="0" w:color="auto"/>
              <w:left w:val="single" w:sz="4" w:space="0" w:color="auto"/>
              <w:bottom w:val="single" w:sz="4" w:space="0" w:color="auto"/>
              <w:right w:val="single" w:sz="4" w:space="0" w:color="auto"/>
            </w:tcBorders>
            <w:hideMark/>
          </w:tcPr>
          <w:p w14:paraId="7EBFEB5C" w14:textId="77777777" w:rsidR="00F9581E" w:rsidRDefault="00F9581E">
            <w:pPr>
              <w:widowControl w:val="0"/>
              <w:autoSpaceDE w:val="0"/>
              <w:autoSpaceDN w:val="0"/>
              <w:spacing w:after="0" w:line="240" w:lineRule="auto"/>
              <w:jc w:val="both"/>
              <w:rPr>
                <w:rFonts w:ascii="Times New Roman" w:hAnsi="Times New Roman"/>
                <w:b/>
                <w:bCs/>
                <w:kern w:val="2"/>
                <w:sz w:val="24"/>
                <w:szCs w:val="24"/>
                <w:lang w:eastAsia="ko-KR"/>
              </w:rPr>
            </w:pPr>
            <w:r>
              <w:rPr>
                <w:rFonts w:ascii="Times New Roman" w:hAnsi="Times New Roman"/>
                <w:b/>
                <w:bCs/>
                <w:kern w:val="2"/>
                <w:sz w:val="24"/>
                <w:szCs w:val="24"/>
                <w:lang w:eastAsia="ko-KR"/>
              </w:rPr>
              <w:t xml:space="preserve">8 </w:t>
            </w:r>
          </w:p>
        </w:tc>
        <w:tc>
          <w:tcPr>
            <w:tcW w:w="1628" w:type="pct"/>
            <w:tcBorders>
              <w:top w:val="single" w:sz="4" w:space="0" w:color="auto"/>
              <w:left w:val="single" w:sz="4" w:space="0" w:color="auto"/>
              <w:bottom w:val="single" w:sz="4" w:space="0" w:color="auto"/>
              <w:right w:val="single" w:sz="4" w:space="0" w:color="auto"/>
            </w:tcBorders>
            <w:hideMark/>
          </w:tcPr>
          <w:p w14:paraId="23B514FF" w14:textId="77777777" w:rsidR="00F9581E" w:rsidRDefault="00F9581E">
            <w:pPr>
              <w:widowControl w:val="0"/>
              <w:autoSpaceDE w:val="0"/>
              <w:autoSpaceDN w:val="0"/>
              <w:spacing w:after="0" w:line="240" w:lineRule="auto"/>
              <w:jc w:val="both"/>
              <w:rPr>
                <w:rFonts w:ascii="Times New Roman" w:hAnsi="Times New Roman"/>
                <w:b/>
                <w:bCs/>
                <w:kern w:val="2"/>
                <w:sz w:val="24"/>
                <w:szCs w:val="24"/>
                <w:lang w:eastAsia="ko-KR"/>
              </w:rPr>
            </w:pPr>
            <w:r>
              <w:rPr>
                <w:rFonts w:ascii="Times New Roman" w:hAnsi="Times New Roman"/>
                <w:b/>
                <w:bCs/>
                <w:kern w:val="2"/>
                <w:sz w:val="24"/>
                <w:szCs w:val="24"/>
                <w:lang w:eastAsia="ko-KR"/>
              </w:rPr>
              <w:t>Международный женский день</w:t>
            </w:r>
          </w:p>
        </w:tc>
        <w:tc>
          <w:tcPr>
            <w:tcW w:w="771" w:type="pct"/>
            <w:tcBorders>
              <w:top w:val="single" w:sz="4" w:space="0" w:color="auto"/>
              <w:left w:val="single" w:sz="4" w:space="0" w:color="auto"/>
              <w:bottom w:val="single" w:sz="4" w:space="0" w:color="auto"/>
              <w:right w:val="single" w:sz="4" w:space="0" w:color="auto"/>
            </w:tcBorders>
          </w:tcPr>
          <w:p w14:paraId="74F335C1" w14:textId="77777777" w:rsidR="00F9581E" w:rsidRDefault="00F9581E">
            <w:pPr>
              <w:widowControl w:val="0"/>
              <w:autoSpaceDE w:val="0"/>
              <w:autoSpaceDN w:val="0"/>
              <w:spacing w:after="0" w:line="240" w:lineRule="auto"/>
              <w:jc w:val="both"/>
              <w:rPr>
                <w:rFonts w:ascii="Times New Roman" w:hAnsi="Times New Roman"/>
                <w:kern w:val="2"/>
                <w:sz w:val="24"/>
                <w:szCs w:val="24"/>
                <w:lang w:eastAsia="ko-KR"/>
              </w:rPr>
            </w:pPr>
          </w:p>
        </w:tc>
        <w:tc>
          <w:tcPr>
            <w:tcW w:w="867" w:type="pct"/>
            <w:tcBorders>
              <w:top w:val="single" w:sz="4" w:space="0" w:color="auto"/>
              <w:left w:val="single" w:sz="4" w:space="0" w:color="auto"/>
              <w:bottom w:val="single" w:sz="4" w:space="0" w:color="auto"/>
              <w:right w:val="single" w:sz="4" w:space="0" w:color="auto"/>
            </w:tcBorders>
          </w:tcPr>
          <w:p w14:paraId="31621304" w14:textId="77777777" w:rsidR="00F9581E" w:rsidRDefault="00F9581E">
            <w:pPr>
              <w:widowControl w:val="0"/>
              <w:autoSpaceDE w:val="0"/>
              <w:autoSpaceDN w:val="0"/>
              <w:spacing w:after="0" w:line="240" w:lineRule="auto"/>
              <w:jc w:val="both"/>
              <w:rPr>
                <w:rFonts w:ascii="Times New Roman" w:hAnsi="Times New Roman"/>
                <w:kern w:val="2"/>
                <w:sz w:val="24"/>
                <w:szCs w:val="24"/>
                <w:lang w:eastAsia="ko-KR"/>
              </w:rPr>
            </w:pPr>
          </w:p>
        </w:tc>
        <w:tc>
          <w:tcPr>
            <w:tcW w:w="1062" w:type="pct"/>
            <w:tcBorders>
              <w:top w:val="single" w:sz="4" w:space="0" w:color="auto"/>
              <w:left w:val="single" w:sz="4" w:space="0" w:color="auto"/>
              <w:bottom w:val="single" w:sz="4" w:space="0" w:color="auto"/>
              <w:right w:val="single" w:sz="4" w:space="0" w:color="auto"/>
            </w:tcBorders>
          </w:tcPr>
          <w:p w14:paraId="1A805B7E" w14:textId="77777777" w:rsidR="00F9581E" w:rsidRDefault="00F9581E">
            <w:pPr>
              <w:widowControl w:val="0"/>
              <w:autoSpaceDE w:val="0"/>
              <w:autoSpaceDN w:val="0"/>
              <w:spacing w:after="0" w:line="240" w:lineRule="auto"/>
              <w:jc w:val="both"/>
              <w:rPr>
                <w:rFonts w:ascii="Times New Roman" w:hAnsi="Times New Roman"/>
                <w:kern w:val="2"/>
                <w:sz w:val="24"/>
                <w:szCs w:val="24"/>
                <w:lang w:eastAsia="ko-KR"/>
              </w:rPr>
            </w:pPr>
          </w:p>
        </w:tc>
        <w:tc>
          <w:tcPr>
            <w:tcW w:w="422" w:type="pct"/>
            <w:tcBorders>
              <w:top w:val="single" w:sz="4" w:space="0" w:color="auto"/>
              <w:left w:val="single" w:sz="4" w:space="0" w:color="auto"/>
              <w:bottom w:val="single" w:sz="4" w:space="0" w:color="auto"/>
              <w:right w:val="single" w:sz="4" w:space="0" w:color="auto"/>
            </w:tcBorders>
          </w:tcPr>
          <w:p w14:paraId="4942BED9" w14:textId="77777777" w:rsidR="00F9581E" w:rsidRDefault="00F9581E">
            <w:pPr>
              <w:widowControl w:val="0"/>
              <w:autoSpaceDE w:val="0"/>
              <w:autoSpaceDN w:val="0"/>
              <w:spacing w:after="0" w:line="240" w:lineRule="auto"/>
              <w:jc w:val="both"/>
              <w:rPr>
                <w:rFonts w:ascii="Times New Roman" w:hAnsi="Times New Roman"/>
                <w:kern w:val="2"/>
                <w:sz w:val="24"/>
                <w:szCs w:val="24"/>
                <w:lang w:eastAsia="ko-KR"/>
              </w:rPr>
            </w:pPr>
          </w:p>
        </w:tc>
      </w:tr>
      <w:tr w:rsidR="00F9581E" w14:paraId="3B5C4028" w14:textId="77777777" w:rsidTr="00F9581E">
        <w:tc>
          <w:tcPr>
            <w:tcW w:w="250" w:type="pct"/>
            <w:tcBorders>
              <w:top w:val="single" w:sz="4" w:space="0" w:color="auto"/>
              <w:left w:val="single" w:sz="4" w:space="0" w:color="auto"/>
              <w:bottom w:val="single" w:sz="4" w:space="0" w:color="auto"/>
              <w:right w:val="single" w:sz="4" w:space="0" w:color="auto"/>
            </w:tcBorders>
          </w:tcPr>
          <w:p w14:paraId="485FA8D5" w14:textId="77777777" w:rsidR="00F9581E" w:rsidRDefault="00F9581E">
            <w:pPr>
              <w:widowControl w:val="0"/>
              <w:autoSpaceDE w:val="0"/>
              <w:autoSpaceDN w:val="0"/>
              <w:spacing w:after="0" w:line="240" w:lineRule="auto"/>
              <w:jc w:val="both"/>
              <w:rPr>
                <w:rFonts w:ascii="Times New Roman" w:hAnsi="Times New Roman"/>
                <w:kern w:val="2"/>
                <w:sz w:val="24"/>
                <w:szCs w:val="24"/>
                <w:lang w:eastAsia="ko-KR"/>
              </w:rPr>
            </w:pPr>
          </w:p>
        </w:tc>
        <w:tc>
          <w:tcPr>
            <w:tcW w:w="1628" w:type="pct"/>
            <w:tcBorders>
              <w:top w:val="single" w:sz="4" w:space="0" w:color="auto"/>
              <w:left w:val="single" w:sz="4" w:space="0" w:color="auto"/>
              <w:bottom w:val="single" w:sz="4" w:space="0" w:color="auto"/>
              <w:right w:val="single" w:sz="4" w:space="0" w:color="auto"/>
            </w:tcBorders>
          </w:tcPr>
          <w:p w14:paraId="18DCCEF2" w14:textId="77777777" w:rsidR="00F9581E" w:rsidRDefault="00F9581E">
            <w:pPr>
              <w:widowControl w:val="0"/>
              <w:autoSpaceDE w:val="0"/>
              <w:autoSpaceDN w:val="0"/>
              <w:spacing w:after="0" w:line="240" w:lineRule="auto"/>
              <w:jc w:val="both"/>
              <w:rPr>
                <w:rFonts w:ascii="Times New Roman" w:hAnsi="Times New Roman"/>
                <w:kern w:val="2"/>
                <w:sz w:val="24"/>
                <w:szCs w:val="24"/>
                <w:lang w:eastAsia="ko-KR"/>
              </w:rPr>
            </w:pPr>
          </w:p>
        </w:tc>
        <w:tc>
          <w:tcPr>
            <w:tcW w:w="771" w:type="pct"/>
            <w:tcBorders>
              <w:top w:val="single" w:sz="4" w:space="0" w:color="auto"/>
              <w:left w:val="single" w:sz="4" w:space="0" w:color="auto"/>
              <w:bottom w:val="single" w:sz="4" w:space="0" w:color="auto"/>
              <w:right w:val="single" w:sz="4" w:space="0" w:color="auto"/>
            </w:tcBorders>
          </w:tcPr>
          <w:p w14:paraId="69FBCC0A" w14:textId="77777777" w:rsidR="00F9581E" w:rsidRDefault="00F9581E">
            <w:pPr>
              <w:widowControl w:val="0"/>
              <w:autoSpaceDE w:val="0"/>
              <w:autoSpaceDN w:val="0"/>
              <w:spacing w:after="0" w:line="240" w:lineRule="auto"/>
              <w:jc w:val="both"/>
              <w:rPr>
                <w:rFonts w:ascii="Times New Roman" w:hAnsi="Times New Roman"/>
                <w:kern w:val="2"/>
                <w:sz w:val="24"/>
                <w:szCs w:val="24"/>
                <w:lang w:eastAsia="ko-KR"/>
              </w:rPr>
            </w:pPr>
          </w:p>
        </w:tc>
        <w:tc>
          <w:tcPr>
            <w:tcW w:w="867" w:type="pct"/>
            <w:tcBorders>
              <w:top w:val="single" w:sz="4" w:space="0" w:color="auto"/>
              <w:left w:val="single" w:sz="4" w:space="0" w:color="auto"/>
              <w:bottom w:val="single" w:sz="4" w:space="0" w:color="auto"/>
              <w:right w:val="single" w:sz="4" w:space="0" w:color="auto"/>
            </w:tcBorders>
          </w:tcPr>
          <w:p w14:paraId="7BCF8953" w14:textId="77777777" w:rsidR="00F9581E" w:rsidRDefault="00F9581E">
            <w:pPr>
              <w:widowControl w:val="0"/>
              <w:autoSpaceDE w:val="0"/>
              <w:autoSpaceDN w:val="0"/>
              <w:spacing w:after="0" w:line="240" w:lineRule="auto"/>
              <w:jc w:val="both"/>
              <w:rPr>
                <w:rFonts w:ascii="Times New Roman" w:hAnsi="Times New Roman"/>
                <w:kern w:val="2"/>
                <w:sz w:val="24"/>
                <w:szCs w:val="24"/>
                <w:lang w:eastAsia="ko-KR"/>
              </w:rPr>
            </w:pPr>
          </w:p>
        </w:tc>
        <w:tc>
          <w:tcPr>
            <w:tcW w:w="1062" w:type="pct"/>
            <w:tcBorders>
              <w:top w:val="single" w:sz="4" w:space="0" w:color="auto"/>
              <w:left w:val="single" w:sz="4" w:space="0" w:color="auto"/>
              <w:bottom w:val="single" w:sz="4" w:space="0" w:color="auto"/>
              <w:right w:val="single" w:sz="4" w:space="0" w:color="auto"/>
            </w:tcBorders>
          </w:tcPr>
          <w:p w14:paraId="63D4325B" w14:textId="77777777" w:rsidR="00F9581E" w:rsidRDefault="00F9581E">
            <w:pPr>
              <w:widowControl w:val="0"/>
              <w:autoSpaceDE w:val="0"/>
              <w:autoSpaceDN w:val="0"/>
              <w:spacing w:after="0" w:line="240" w:lineRule="auto"/>
              <w:jc w:val="both"/>
              <w:rPr>
                <w:rFonts w:ascii="Times New Roman" w:hAnsi="Times New Roman"/>
                <w:kern w:val="2"/>
                <w:sz w:val="24"/>
                <w:szCs w:val="24"/>
                <w:lang w:eastAsia="ko-KR"/>
              </w:rPr>
            </w:pPr>
          </w:p>
        </w:tc>
        <w:tc>
          <w:tcPr>
            <w:tcW w:w="422" w:type="pct"/>
            <w:tcBorders>
              <w:top w:val="single" w:sz="4" w:space="0" w:color="auto"/>
              <w:left w:val="single" w:sz="4" w:space="0" w:color="auto"/>
              <w:bottom w:val="single" w:sz="4" w:space="0" w:color="auto"/>
              <w:right w:val="single" w:sz="4" w:space="0" w:color="auto"/>
            </w:tcBorders>
          </w:tcPr>
          <w:p w14:paraId="5E9CBAFA" w14:textId="77777777" w:rsidR="00F9581E" w:rsidRDefault="00F9581E">
            <w:pPr>
              <w:widowControl w:val="0"/>
              <w:autoSpaceDE w:val="0"/>
              <w:autoSpaceDN w:val="0"/>
              <w:spacing w:after="0" w:line="240" w:lineRule="auto"/>
              <w:jc w:val="both"/>
              <w:rPr>
                <w:rFonts w:ascii="Times New Roman" w:hAnsi="Times New Roman"/>
                <w:kern w:val="2"/>
                <w:sz w:val="24"/>
                <w:szCs w:val="24"/>
                <w:lang w:eastAsia="ko-KR"/>
              </w:rPr>
            </w:pPr>
          </w:p>
        </w:tc>
      </w:tr>
      <w:tr w:rsidR="00F9581E" w14:paraId="69A13EF7" w14:textId="77777777" w:rsidTr="00F9581E">
        <w:tc>
          <w:tcPr>
            <w:tcW w:w="250" w:type="pct"/>
            <w:tcBorders>
              <w:top w:val="single" w:sz="4" w:space="0" w:color="auto"/>
              <w:left w:val="single" w:sz="4" w:space="0" w:color="auto"/>
              <w:bottom w:val="single" w:sz="4" w:space="0" w:color="auto"/>
              <w:right w:val="single" w:sz="4" w:space="0" w:color="auto"/>
            </w:tcBorders>
            <w:hideMark/>
          </w:tcPr>
          <w:p w14:paraId="5D16246F" w14:textId="77777777" w:rsidR="00F9581E" w:rsidRDefault="00F9581E">
            <w:pPr>
              <w:widowControl w:val="0"/>
              <w:autoSpaceDE w:val="0"/>
              <w:autoSpaceDN w:val="0"/>
              <w:spacing w:after="0" w:line="240" w:lineRule="auto"/>
              <w:jc w:val="both"/>
              <w:rPr>
                <w:rFonts w:ascii="Times New Roman" w:hAnsi="Times New Roman"/>
                <w:b/>
                <w:bCs/>
                <w:kern w:val="2"/>
                <w:sz w:val="24"/>
                <w:szCs w:val="24"/>
                <w:lang w:eastAsia="ko-KR"/>
              </w:rPr>
            </w:pPr>
            <w:r>
              <w:rPr>
                <w:rFonts w:ascii="Times New Roman" w:hAnsi="Times New Roman"/>
                <w:b/>
                <w:bCs/>
                <w:kern w:val="2"/>
                <w:sz w:val="24"/>
                <w:szCs w:val="24"/>
                <w:lang w:eastAsia="ko-KR"/>
              </w:rPr>
              <w:t xml:space="preserve">18 </w:t>
            </w:r>
          </w:p>
        </w:tc>
        <w:tc>
          <w:tcPr>
            <w:tcW w:w="1628" w:type="pct"/>
            <w:tcBorders>
              <w:top w:val="single" w:sz="4" w:space="0" w:color="auto"/>
              <w:left w:val="single" w:sz="4" w:space="0" w:color="auto"/>
              <w:bottom w:val="single" w:sz="4" w:space="0" w:color="auto"/>
              <w:right w:val="single" w:sz="4" w:space="0" w:color="auto"/>
            </w:tcBorders>
            <w:hideMark/>
          </w:tcPr>
          <w:p w14:paraId="3580915D" w14:textId="77777777" w:rsidR="00F9581E" w:rsidRDefault="00F9581E">
            <w:pPr>
              <w:widowControl w:val="0"/>
              <w:autoSpaceDE w:val="0"/>
              <w:autoSpaceDN w:val="0"/>
              <w:spacing w:after="0" w:line="240" w:lineRule="auto"/>
              <w:rPr>
                <w:rFonts w:ascii="Times New Roman" w:hAnsi="Times New Roman"/>
                <w:b/>
                <w:bCs/>
                <w:kern w:val="2"/>
                <w:sz w:val="24"/>
                <w:szCs w:val="24"/>
                <w:lang w:eastAsia="ko-KR"/>
              </w:rPr>
            </w:pPr>
            <w:r>
              <w:rPr>
                <w:rFonts w:ascii="Times New Roman" w:hAnsi="Times New Roman"/>
                <w:b/>
                <w:bCs/>
                <w:kern w:val="2"/>
                <w:sz w:val="24"/>
                <w:szCs w:val="24"/>
                <w:lang w:eastAsia="ko-KR"/>
              </w:rPr>
              <w:t>День воссоединения Крыма с Россией</w:t>
            </w:r>
          </w:p>
        </w:tc>
        <w:tc>
          <w:tcPr>
            <w:tcW w:w="771" w:type="pct"/>
            <w:tcBorders>
              <w:top w:val="single" w:sz="4" w:space="0" w:color="auto"/>
              <w:left w:val="single" w:sz="4" w:space="0" w:color="auto"/>
              <w:bottom w:val="single" w:sz="4" w:space="0" w:color="auto"/>
              <w:right w:val="single" w:sz="4" w:space="0" w:color="auto"/>
            </w:tcBorders>
          </w:tcPr>
          <w:p w14:paraId="20556ADD" w14:textId="77777777" w:rsidR="00F9581E" w:rsidRDefault="00F9581E">
            <w:pPr>
              <w:widowControl w:val="0"/>
              <w:autoSpaceDE w:val="0"/>
              <w:autoSpaceDN w:val="0"/>
              <w:spacing w:after="0" w:line="240" w:lineRule="auto"/>
              <w:jc w:val="both"/>
              <w:rPr>
                <w:rFonts w:ascii="Times New Roman" w:hAnsi="Times New Roman"/>
                <w:kern w:val="2"/>
                <w:sz w:val="24"/>
                <w:szCs w:val="24"/>
                <w:lang w:eastAsia="ko-KR"/>
              </w:rPr>
            </w:pPr>
          </w:p>
        </w:tc>
        <w:tc>
          <w:tcPr>
            <w:tcW w:w="867" w:type="pct"/>
            <w:tcBorders>
              <w:top w:val="single" w:sz="4" w:space="0" w:color="auto"/>
              <w:left w:val="single" w:sz="4" w:space="0" w:color="auto"/>
              <w:bottom w:val="single" w:sz="4" w:space="0" w:color="auto"/>
              <w:right w:val="single" w:sz="4" w:space="0" w:color="auto"/>
            </w:tcBorders>
          </w:tcPr>
          <w:p w14:paraId="07F15E1B" w14:textId="77777777" w:rsidR="00F9581E" w:rsidRDefault="00F9581E">
            <w:pPr>
              <w:widowControl w:val="0"/>
              <w:autoSpaceDE w:val="0"/>
              <w:autoSpaceDN w:val="0"/>
              <w:spacing w:after="0" w:line="240" w:lineRule="auto"/>
              <w:jc w:val="both"/>
              <w:rPr>
                <w:rFonts w:ascii="Times New Roman" w:hAnsi="Times New Roman"/>
                <w:kern w:val="2"/>
                <w:sz w:val="24"/>
                <w:szCs w:val="24"/>
                <w:lang w:eastAsia="ko-KR"/>
              </w:rPr>
            </w:pPr>
          </w:p>
        </w:tc>
        <w:tc>
          <w:tcPr>
            <w:tcW w:w="1062" w:type="pct"/>
            <w:tcBorders>
              <w:top w:val="single" w:sz="4" w:space="0" w:color="auto"/>
              <w:left w:val="single" w:sz="4" w:space="0" w:color="auto"/>
              <w:bottom w:val="single" w:sz="4" w:space="0" w:color="auto"/>
              <w:right w:val="single" w:sz="4" w:space="0" w:color="auto"/>
            </w:tcBorders>
          </w:tcPr>
          <w:p w14:paraId="51B3DFAA" w14:textId="77777777" w:rsidR="00F9581E" w:rsidRDefault="00F9581E">
            <w:pPr>
              <w:widowControl w:val="0"/>
              <w:autoSpaceDE w:val="0"/>
              <w:autoSpaceDN w:val="0"/>
              <w:spacing w:after="0" w:line="240" w:lineRule="auto"/>
              <w:jc w:val="both"/>
              <w:rPr>
                <w:rFonts w:ascii="Times New Roman" w:hAnsi="Times New Roman"/>
                <w:kern w:val="2"/>
                <w:sz w:val="24"/>
                <w:szCs w:val="24"/>
                <w:lang w:eastAsia="ko-KR"/>
              </w:rPr>
            </w:pPr>
          </w:p>
        </w:tc>
        <w:tc>
          <w:tcPr>
            <w:tcW w:w="422" w:type="pct"/>
            <w:tcBorders>
              <w:top w:val="single" w:sz="4" w:space="0" w:color="auto"/>
              <w:left w:val="single" w:sz="4" w:space="0" w:color="auto"/>
              <w:bottom w:val="single" w:sz="4" w:space="0" w:color="auto"/>
              <w:right w:val="single" w:sz="4" w:space="0" w:color="auto"/>
            </w:tcBorders>
          </w:tcPr>
          <w:p w14:paraId="7C985CE3" w14:textId="77777777" w:rsidR="00F9581E" w:rsidRDefault="00F9581E">
            <w:pPr>
              <w:widowControl w:val="0"/>
              <w:autoSpaceDE w:val="0"/>
              <w:autoSpaceDN w:val="0"/>
              <w:spacing w:after="0" w:line="240" w:lineRule="auto"/>
              <w:jc w:val="both"/>
              <w:rPr>
                <w:rFonts w:ascii="Times New Roman" w:hAnsi="Times New Roman"/>
                <w:kern w:val="2"/>
                <w:sz w:val="24"/>
                <w:szCs w:val="24"/>
                <w:lang w:eastAsia="ko-KR"/>
              </w:rPr>
            </w:pPr>
          </w:p>
        </w:tc>
      </w:tr>
      <w:tr w:rsidR="00F9581E" w14:paraId="786ED4AD" w14:textId="77777777" w:rsidTr="00F9581E">
        <w:tc>
          <w:tcPr>
            <w:tcW w:w="250" w:type="pct"/>
            <w:tcBorders>
              <w:top w:val="single" w:sz="4" w:space="0" w:color="auto"/>
              <w:left w:val="single" w:sz="4" w:space="0" w:color="auto"/>
              <w:bottom w:val="single" w:sz="4" w:space="0" w:color="auto"/>
              <w:right w:val="single" w:sz="4" w:space="0" w:color="auto"/>
            </w:tcBorders>
          </w:tcPr>
          <w:p w14:paraId="69F9856F" w14:textId="77777777" w:rsidR="00F9581E" w:rsidRDefault="00F9581E">
            <w:pPr>
              <w:widowControl w:val="0"/>
              <w:autoSpaceDE w:val="0"/>
              <w:autoSpaceDN w:val="0"/>
              <w:spacing w:after="0" w:line="240" w:lineRule="auto"/>
              <w:jc w:val="both"/>
              <w:rPr>
                <w:rFonts w:ascii="Times New Roman" w:hAnsi="Times New Roman"/>
                <w:kern w:val="2"/>
                <w:sz w:val="24"/>
                <w:szCs w:val="24"/>
                <w:lang w:eastAsia="ko-KR"/>
              </w:rPr>
            </w:pPr>
          </w:p>
        </w:tc>
        <w:tc>
          <w:tcPr>
            <w:tcW w:w="1628" w:type="pct"/>
            <w:tcBorders>
              <w:top w:val="single" w:sz="4" w:space="0" w:color="auto"/>
              <w:left w:val="single" w:sz="4" w:space="0" w:color="auto"/>
              <w:bottom w:val="single" w:sz="4" w:space="0" w:color="auto"/>
              <w:right w:val="single" w:sz="4" w:space="0" w:color="auto"/>
            </w:tcBorders>
          </w:tcPr>
          <w:p w14:paraId="2480EF42" w14:textId="77777777" w:rsidR="00F9581E" w:rsidRDefault="00F9581E">
            <w:pPr>
              <w:widowControl w:val="0"/>
              <w:autoSpaceDE w:val="0"/>
              <w:autoSpaceDN w:val="0"/>
              <w:spacing w:after="0" w:line="240" w:lineRule="auto"/>
              <w:jc w:val="both"/>
              <w:rPr>
                <w:rFonts w:ascii="Times New Roman" w:hAnsi="Times New Roman"/>
                <w:kern w:val="2"/>
                <w:sz w:val="24"/>
                <w:szCs w:val="24"/>
                <w:lang w:eastAsia="ko-KR"/>
              </w:rPr>
            </w:pPr>
          </w:p>
        </w:tc>
        <w:tc>
          <w:tcPr>
            <w:tcW w:w="771" w:type="pct"/>
            <w:tcBorders>
              <w:top w:val="single" w:sz="4" w:space="0" w:color="auto"/>
              <w:left w:val="single" w:sz="4" w:space="0" w:color="auto"/>
              <w:bottom w:val="single" w:sz="4" w:space="0" w:color="auto"/>
              <w:right w:val="single" w:sz="4" w:space="0" w:color="auto"/>
            </w:tcBorders>
          </w:tcPr>
          <w:p w14:paraId="01677B17" w14:textId="77777777" w:rsidR="00F9581E" w:rsidRDefault="00F9581E">
            <w:pPr>
              <w:widowControl w:val="0"/>
              <w:autoSpaceDE w:val="0"/>
              <w:autoSpaceDN w:val="0"/>
              <w:spacing w:after="0" w:line="240" w:lineRule="auto"/>
              <w:jc w:val="both"/>
              <w:rPr>
                <w:rFonts w:ascii="Times New Roman" w:hAnsi="Times New Roman"/>
                <w:kern w:val="2"/>
                <w:sz w:val="24"/>
                <w:szCs w:val="24"/>
                <w:lang w:eastAsia="ko-KR"/>
              </w:rPr>
            </w:pPr>
          </w:p>
        </w:tc>
        <w:tc>
          <w:tcPr>
            <w:tcW w:w="867" w:type="pct"/>
            <w:tcBorders>
              <w:top w:val="single" w:sz="4" w:space="0" w:color="auto"/>
              <w:left w:val="single" w:sz="4" w:space="0" w:color="auto"/>
              <w:bottom w:val="single" w:sz="4" w:space="0" w:color="auto"/>
              <w:right w:val="single" w:sz="4" w:space="0" w:color="auto"/>
            </w:tcBorders>
          </w:tcPr>
          <w:p w14:paraId="79E9D919" w14:textId="77777777" w:rsidR="00F9581E" w:rsidRDefault="00F9581E">
            <w:pPr>
              <w:widowControl w:val="0"/>
              <w:autoSpaceDE w:val="0"/>
              <w:autoSpaceDN w:val="0"/>
              <w:spacing w:after="0" w:line="240" w:lineRule="auto"/>
              <w:jc w:val="both"/>
              <w:rPr>
                <w:rFonts w:ascii="Times New Roman" w:hAnsi="Times New Roman"/>
                <w:kern w:val="2"/>
                <w:sz w:val="24"/>
                <w:szCs w:val="24"/>
                <w:lang w:eastAsia="ko-KR"/>
              </w:rPr>
            </w:pPr>
          </w:p>
        </w:tc>
        <w:tc>
          <w:tcPr>
            <w:tcW w:w="1062" w:type="pct"/>
            <w:tcBorders>
              <w:top w:val="single" w:sz="4" w:space="0" w:color="auto"/>
              <w:left w:val="single" w:sz="4" w:space="0" w:color="auto"/>
              <w:bottom w:val="single" w:sz="4" w:space="0" w:color="auto"/>
              <w:right w:val="single" w:sz="4" w:space="0" w:color="auto"/>
            </w:tcBorders>
          </w:tcPr>
          <w:p w14:paraId="1B3A99AF" w14:textId="77777777" w:rsidR="00F9581E" w:rsidRDefault="00F9581E">
            <w:pPr>
              <w:widowControl w:val="0"/>
              <w:autoSpaceDE w:val="0"/>
              <w:autoSpaceDN w:val="0"/>
              <w:spacing w:after="0" w:line="240" w:lineRule="auto"/>
              <w:jc w:val="both"/>
              <w:rPr>
                <w:rFonts w:ascii="Times New Roman" w:hAnsi="Times New Roman"/>
                <w:kern w:val="2"/>
                <w:sz w:val="24"/>
                <w:szCs w:val="24"/>
                <w:lang w:eastAsia="ko-KR"/>
              </w:rPr>
            </w:pPr>
          </w:p>
        </w:tc>
        <w:tc>
          <w:tcPr>
            <w:tcW w:w="422" w:type="pct"/>
            <w:tcBorders>
              <w:top w:val="single" w:sz="4" w:space="0" w:color="auto"/>
              <w:left w:val="single" w:sz="4" w:space="0" w:color="auto"/>
              <w:bottom w:val="single" w:sz="4" w:space="0" w:color="auto"/>
              <w:right w:val="single" w:sz="4" w:space="0" w:color="auto"/>
            </w:tcBorders>
          </w:tcPr>
          <w:p w14:paraId="3226887F" w14:textId="77777777" w:rsidR="00F9581E" w:rsidRDefault="00F9581E">
            <w:pPr>
              <w:widowControl w:val="0"/>
              <w:autoSpaceDE w:val="0"/>
              <w:autoSpaceDN w:val="0"/>
              <w:spacing w:after="0" w:line="240" w:lineRule="auto"/>
              <w:jc w:val="both"/>
              <w:rPr>
                <w:rFonts w:ascii="Times New Roman" w:hAnsi="Times New Roman"/>
                <w:kern w:val="2"/>
                <w:sz w:val="24"/>
                <w:szCs w:val="24"/>
                <w:lang w:eastAsia="ko-KR"/>
              </w:rPr>
            </w:pPr>
          </w:p>
        </w:tc>
      </w:tr>
      <w:tr w:rsidR="00F9581E" w14:paraId="4A401032" w14:textId="77777777" w:rsidTr="00F9581E">
        <w:tc>
          <w:tcPr>
            <w:tcW w:w="5000" w:type="pct"/>
            <w:gridSpan w:val="6"/>
            <w:tcBorders>
              <w:top w:val="single" w:sz="4" w:space="0" w:color="auto"/>
              <w:left w:val="single" w:sz="4" w:space="0" w:color="auto"/>
              <w:bottom w:val="single" w:sz="4" w:space="0" w:color="auto"/>
              <w:right w:val="single" w:sz="4" w:space="0" w:color="auto"/>
            </w:tcBorders>
            <w:hideMark/>
          </w:tcPr>
          <w:p w14:paraId="358CB002" w14:textId="77777777" w:rsidR="00F9581E" w:rsidRDefault="00F9581E">
            <w:pPr>
              <w:widowControl w:val="0"/>
              <w:autoSpaceDE w:val="0"/>
              <w:autoSpaceDN w:val="0"/>
              <w:spacing w:after="0" w:line="240" w:lineRule="auto"/>
              <w:jc w:val="center"/>
              <w:rPr>
                <w:rFonts w:ascii="Times New Roman" w:hAnsi="Times New Roman"/>
                <w:b/>
                <w:bCs/>
                <w:kern w:val="2"/>
                <w:sz w:val="24"/>
                <w:szCs w:val="24"/>
                <w:lang w:eastAsia="ko-KR"/>
              </w:rPr>
            </w:pPr>
            <w:r>
              <w:rPr>
                <w:rFonts w:ascii="Times New Roman" w:hAnsi="Times New Roman"/>
                <w:b/>
                <w:bCs/>
                <w:kern w:val="2"/>
                <w:sz w:val="24"/>
                <w:szCs w:val="24"/>
                <w:lang w:eastAsia="ko-KR"/>
              </w:rPr>
              <w:t>АПРЕЛЬ</w:t>
            </w:r>
          </w:p>
        </w:tc>
      </w:tr>
      <w:tr w:rsidR="00F9581E" w14:paraId="3EAA12BB" w14:textId="77777777" w:rsidTr="00F9581E">
        <w:tc>
          <w:tcPr>
            <w:tcW w:w="250" w:type="pct"/>
            <w:tcBorders>
              <w:top w:val="single" w:sz="4" w:space="0" w:color="auto"/>
              <w:left w:val="single" w:sz="4" w:space="0" w:color="auto"/>
              <w:bottom w:val="single" w:sz="4" w:space="0" w:color="auto"/>
              <w:right w:val="single" w:sz="4" w:space="0" w:color="auto"/>
            </w:tcBorders>
          </w:tcPr>
          <w:p w14:paraId="16BA20BD" w14:textId="77777777" w:rsidR="00F9581E" w:rsidRDefault="00F9581E">
            <w:pPr>
              <w:widowControl w:val="0"/>
              <w:autoSpaceDE w:val="0"/>
              <w:autoSpaceDN w:val="0"/>
              <w:spacing w:after="0" w:line="240" w:lineRule="auto"/>
              <w:jc w:val="both"/>
              <w:rPr>
                <w:rFonts w:ascii="Times New Roman" w:hAnsi="Times New Roman"/>
                <w:kern w:val="2"/>
                <w:sz w:val="24"/>
                <w:szCs w:val="24"/>
                <w:lang w:eastAsia="ko-KR"/>
              </w:rPr>
            </w:pPr>
          </w:p>
        </w:tc>
        <w:tc>
          <w:tcPr>
            <w:tcW w:w="1628" w:type="pct"/>
            <w:tcBorders>
              <w:top w:val="single" w:sz="4" w:space="0" w:color="auto"/>
              <w:left w:val="single" w:sz="4" w:space="0" w:color="auto"/>
              <w:bottom w:val="single" w:sz="4" w:space="0" w:color="auto"/>
              <w:right w:val="single" w:sz="4" w:space="0" w:color="auto"/>
            </w:tcBorders>
            <w:hideMark/>
          </w:tcPr>
          <w:p w14:paraId="7D86AC94" w14:textId="77777777" w:rsidR="00F9581E" w:rsidRDefault="00F9581E">
            <w:pPr>
              <w:widowControl w:val="0"/>
              <w:autoSpaceDE w:val="0"/>
              <w:autoSpaceDN w:val="0"/>
              <w:spacing w:after="0" w:line="240" w:lineRule="auto"/>
              <w:jc w:val="both"/>
              <w:rPr>
                <w:rFonts w:ascii="Times New Roman" w:hAnsi="Times New Roman"/>
                <w:b/>
                <w:bCs/>
                <w:kern w:val="2"/>
                <w:sz w:val="24"/>
                <w:szCs w:val="24"/>
                <w:lang w:eastAsia="ko-KR"/>
              </w:rPr>
            </w:pPr>
            <w:r>
              <w:rPr>
                <w:rFonts w:ascii="Times New Roman" w:hAnsi="Times New Roman"/>
                <w:b/>
                <w:bCs/>
                <w:kern w:val="2"/>
                <w:sz w:val="24"/>
                <w:szCs w:val="24"/>
                <w:lang w:eastAsia="ko-KR"/>
              </w:rPr>
              <w:t>День космонавтики</w:t>
            </w:r>
          </w:p>
        </w:tc>
        <w:tc>
          <w:tcPr>
            <w:tcW w:w="771" w:type="pct"/>
            <w:tcBorders>
              <w:top w:val="single" w:sz="4" w:space="0" w:color="auto"/>
              <w:left w:val="single" w:sz="4" w:space="0" w:color="auto"/>
              <w:bottom w:val="single" w:sz="4" w:space="0" w:color="auto"/>
              <w:right w:val="single" w:sz="4" w:space="0" w:color="auto"/>
            </w:tcBorders>
          </w:tcPr>
          <w:p w14:paraId="32979344" w14:textId="77777777" w:rsidR="00F9581E" w:rsidRDefault="00F9581E">
            <w:pPr>
              <w:widowControl w:val="0"/>
              <w:autoSpaceDE w:val="0"/>
              <w:autoSpaceDN w:val="0"/>
              <w:spacing w:after="0" w:line="240" w:lineRule="auto"/>
              <w:jc w:val="both"/>
              <w:rPr>
                <w:rFonts w:ascii="Times New Roman" w:hAnsi="Times New Roman"/>
                <w:kern w:val="2"/>
                <w:sz w:val="24"/>
                <w:szCs w:val="24"/>
                <w:lang w:eastAsia="ko-KR"/>
              </w:rPr>
            </w:pPr>
          </w:p>
        </w:tc>
        <w:tc>
          <w:tcPr>
            <w:tcW w:w="867" w:type="pct"/>
            <w:tcBorders>
              <w:top w:val="single" w:sz="4" w:space="0" w:color="auto"/>
              <w:left w:val="single" w:sz="4" w:space="0" w:color="auto"/>
              <w:bottom w:val="single" w:sz="4" w:space="0" w:color="auto"/>
              <w:right w:val="single" w:sz="4" w:space="0" w:color="auto"/>
            </w:tcBorders>
          </w:tcPr>
          <w:p w14:paraId="7BF967F3" w14:textId="77777777" w:rsidR="00F9581E" w:rsidRDefault="00F9581E">
            <w:pPr>
              <w:widowControl w:val="0"/>
              <w:autoSpaceDE w:val="0"/>
              <w:autoSpaceDN w:val="0"/>
              <w:spacing w:after="0" w:line="240" w:lineRule="auto"/>
              <w:jc w:val="both"/>
              <w:rPr>
                <w:rFonts w:ascii="Times New Roman" w:hAnsi="Times New Roman"/>
                <w:kern w:val="2"/>
                <w:sz w:val="24"/>
                <w:szCs w:val="24"/>
                <w:lang w:eastAsia="ko-KR"/>
              </w:rPr>
            </w:pPr>
          </w:p>
        </w:tc>
        <w:tc>
          <w:tcPr>
            <w:tcW w:w="1062" w:type="pct"/>
            <w:tcBorders>
              <w:top w:val="single" w:sz="4" w:space="0" w:color="auto"/>
              <w:left w:val="single" w:sz="4" w:space="0" w:color="auto"/>
              <w:bottom w:val="single" w:sz="4" w:space="0" w:color="auto"/>
              <w:right w:val="single" w:sz="4" w:space="0" w:color="auto"/>
            </w:tcBorders>
          </w:tcPr>
          <w:p w14:paraId="2A15C3B9" w14:textId="77777777" w:rsidR="00F9581E" w:rsidRDefault="00F9581E">
            <w:pPr>
              <w:widowControl w:val="0"/>
              <w:autoSpaceDE w:val="0"/>
              <w:autoSpaceDN w:val="0"/>
              <w:spacing w:after="0" w:line="240" w:lineRule="auto"/>
              <w:jc w:val="both"/>
              <w:rPr>
                <w:rFonts w:ascii="Times New Roman" w:hAnsi="Times New Roman"/>
                <w:kern w:val="2"/>
                <w:sz w:val="24"/>
                <w:szCs w:val="24"/>
                <w:lang w:eastAsia="ko-KR"/>
              </w:rPr>
            </w:pPr>
          </w:p>
        </w:tc>
        <w:tc>
          <w:tcPr>
            <w:tcW w:w="422" w:type="pct"/>
            <w:tcBorders>
              <w:top w:val="single" w:sz="4" w:space="0" w:color="auto"/>
              <w:left w:val="single" w:sz="4" w:space="0" w:color="auto"/>
              <w:bottom w:val="single" w:sz="4" w:space="0" w:color="auto"/>
              <w:right w:val="single" w:sz="4" w:space="0" w:color="auto"/>
            </w:tcBorders>
          </w:tcPr>
          <w:p w14:paraId="20026028" w14:textId="77777777" w:rsidR="00F9581E" w:rsidRDefault="00F9581E">
            <w:pPr>
              <w:widowControl w:val="0"/>
              <w:autoSpaceDE w:val="0"/>
              <w:autoSpaceDN w:val="0"/>
              <w:spacing w:after="0" w:line="240" w:lineRule="auto"/>
              <w:jc w:val="both"/>
              <w:rPr>
                <w:rFonts w:ascii="Times New Roman" w:hAnsi="Times New Roman"/>
                <w:kern w:val="2"/>
                <w:sz w:val="24"/>
                <w:szCs w:val="24"/>
                <w:lang w:eastAsia="ko-KR"/>
              </w:rPr>
            </w:pPr>
          </w:p>
        </w:tc>
      </w:tr>
      <w:tr w:rsidR="00F9581E" w14:paraId="1CF328D2" w14:textId="77777777" w:rsidTr="00F9581E">
        <w:tc>
          <w:tcPr>
            <w:tcW w:w="250" w:type="pct"/>
            <w:tcBorders>
              <w:top w:val="single" w:sz="4" w:space="0" w:color="auto"/>
              <w:left w:val="single" w:sz="4" w:space="0" w:color="auto"/>
              <w:bottom w:val="single" w:sz="4" w:space="0" w:color="auto"/>
              <w:right w:val="single" w:sz="4" w:space="0" w:color="auto"/>
            </w:tcBorders>
          </w:tcPr>
          <w:p w14:paraId="1D9D5312" w14:textId="77777777" w:rsidR="00F9581E" w:rsidRDefault="00F9581E">
            <w:pPr>
              <w:widowControl w:val="0"/>
              <w:autoSpaceDE w:val="0"/>
              <w:autoSpaceDN w:val="0"/>
              <w:spacing w:after="0" w:line="240" w:lineRule="auto"/>
              <w:jc w:val="both"/>
              <w:rPr>
                <w:rFonts w:ascii="Times New Roman" w:hAnsi="Times New Roman"/>
                <w:kern w:val="2"/>
                <w:sz w:val="24"/>
                <w:szCs w:val="24"/>
                <w:lang w:eastAsia="ko-KR"/>
              </w:rPr>
            </w:pPr>
          </w:p>
        </w:tc>
        <w:tc>
          <w:tcPr>
            <w:tcW w:w="1628" w:type="pct"/>
            <w:tcBorders>
              <w:top w:val="single" w:sz="4" w:space="0" w:color="auto"/>
              <w:left w:val="single" w:sz="4" w:space="0" w:color="auto"/>
              <w:bottom w:val="single" w:sz="4" w:space="0" w:color="auto"/>
              <w:right w:val="single" w:sz="4" w:space="0" w:color="auto"/>
            </w:tcBorders>
          </w:tcPr>
          <w:p w14:paraId="3788A9CA" w14:textId="77777777" w:rsidR="00F9581E" w:rsidRDefault="00F9581E">
            <w:pPr>
              <w:widowControl w:val="0"/>
              <w:autoSpaceDE w:val="0"/>
              <w:autoSpaceDN w:val="0"/>
              <w:spacing w:after="0" w:line="240" w:lineRule="auto"/>
              <w:jc w:val="both"/>
              <w:rPr>
                <w:rFonts w:ascii="Times New Roman" w:hAnsi="Times New Roman"/>
                <w:kern w:val="2"/>
                <w:sz w:val="24"/>
                <w:szCs w:val="24"/>
                <w:lang w:eastAsia="ko-KR"/>
              </w:rPr>
            </w:pPr>
          </w:p>
        </w:tc>
        <w:tc>
          <w:tcPr>
            <w:tcW w:w="771" w:type="pct"/>
            <w:tcBorders>
              <w:top w:val="single" w:sz="4" w:space="0" w:color="auto"/>
              <w:left w:val="single" w:sz="4" w:space="0" w:color="auto"/>
              <w:bottom w:val="single" w:sz="4" w:space="0" w:color="auto"/>
              <w:right w:val="single" w:sz="4" w:space="0" w:color="auto"/>
            </w:tcBorders>
          </w:tcPr>
          <w:p w14:paraId="10E67278" w14:textId="77777777" w:rsidR="00F9581E" w:rsidRDefault="00F9581E">
            <w:pPr>
              <w:widowControl w:val="0"/>
              <w:autoSpaceDE w:val="0"/>
              <w:autoSpaceDN w:val="0"/>
              <w:spacing w:after="0" w:line="240" w:lineRule="auto"/>
              <w:jc w:val="both"/>
              <w:rPr>
                <w:rFonts w:ascii="Times New Roman" w:hAnsi="Times New Roman"/>
                <w:kern w:val="2"/>
                <w:sz w:val="24"/>
                <w:szCs w:val="24"/>
                <w:lang w:eastAsia="ko-KR"/>
              </w:rPr>
            </w:pPr>
          </w:p>
        </w:tc>
        <w:tc>
          <w:tcPr>
            <w:tcW w:w="867" w:type="pct"/>
            <w:tcBorders>
              <w:top w:val="single" w:sz="4" w:space="0" w:color="auto"/>
              <w:left w:val="single" w:sz="4" w:space="0" w:color="auto"/>
              <w:bottom w:val="single" w:sz="4" w:space="0" w:color="auto"/>
              <w:right w:val="single" w:sz="4" w:space="0" w:color="auto"/>
            </w:tcBorders>
          </w:tcPr>
          <w:p w14:paraId="73C20F07" w14:textId="77777777" w:rsidR="00F9581E" w:rsidRDefault="00F9581E">
            <w:pPr>
              <w:widowControl w:val="0"/>
              <w:autoSpaceDE w:val="0"/>
              <w:autoSpaceDN w:val="0"/>
              <w:spacing w:after="0" w:line="240" w:lineRule="auto"/>
              <w:jc w:val="both"/>
              <w:rPr>
                <w:rFonts w:ascii="Times New Roman" w:hAnsi="Times New Roman"/>
                <w:kern w:val="2"/>
                <w:sz w:val="24"/>
                <w:szCs w:val="24"/>
                <w:lang w:eastAsia="ko-KR"/>
              </w:rPr>
            </w:pPr>
          </w:p>
        </w:tc>
        <w:tc>
          <w:tcPr>
            <w:tcW w:w="1062" w:type="pct"/>
            <w:tcBorders>
              <w:top w:val="single" w:sz="4" w:space="0" w:color="auto"/>
              <w:left w:val="single" w:sz="4" w:space="0" w:color="auto"/>
              <w:bottom w:val="single" w:sz="4" w:space="0" w:color="auto"/>
              <w:right w:val="single" w:sz="4" w:space="0" w:color="auto"/>
            </w:tcBorders>
          </w:tcPr>
          <w:p w14:paraId="76C76A8A" w14:textId="77777777" w:rsidR="00F9581E" w:rsidRDefault="00F9581E">
            <w:pPr>
              <w:widowControl w:val="0"/>
              <w:autoSpaceDE w:val="0"/>
              <w:autoSpaceDN w:val="0"/>
              <w:spacing w:after="0" w:line="240" w:lineRule="auto"/>
              <w:jc w:val="both"/>
              <w:rPr>
                <w:rFonts w:ascii="Times New Roman" w:hAnsi="Times New Roman"/>
                <w:kern w:val="2"/>
                <w:sz w:val="24"/>
                <w:szCs w:val="24"/>
                <w:lang w:eastAsia="ko-KR"/>
              </w:rPr>
            </w:pPr>
          </w:p>
        </w:tc>
        <w:tc>
          <w:tcPr>
            <w:tcW w:w="422" w:type="pct"/>
            <w:tcBorders>
              <w:top w:val="single" w:sz="4" w:space="0" w:color="auto"/>
              <w:left w:val="single" w:sz="4" w:space="0" w:color="auto"/>
              <w:bottom w:val="single" w:sz="4" w:space="0" w:color="auto"/>
              <w:right w:val="single" w:sz="4" w:space="0" w:color="auto"/>
            </w:tcBorders>
          </w:tcPr>
          <w:p w14:paraId="5B4F18A8" w14:textId="77777777" w:rsidR="00F9581E" w:rsidRDefault="00F9581E">
            <w:pPr>
              <w:widowControl w:val="0"/>
              <w:autoSpaceDE w:val="0"/>
              <w:autoSpaceDN w:val="0"/>
              <w:spacing w:after="0" w:line="240" w:lineRule="auto"/>
              <w:jc w:val="both"/>
              <w:rPr>
                <w:rFonts w:ascii="Times New Roman" w:hAnsi="Times New Roman"/>
                <w:kern w:val="2"/>
                <w:sz w:val="24"/>
                <w:szCs w:val="24"/>
                <w:lang w:eastAsia="ko-KR"/>
              </w:rPr>
            </w:pPr>
          </w:p>
        </w:tc>
      </w:tr>
      <w:tr w:rsidR="00F9581E" w14:paraId="56D01889" w14:textId="77777777" w:rsidTr="00F9581E">
        <w:tc>
          <w:tcPr>
            <w:tcW w:w="250" w:type="pct"/>
            <w:tcBorders>
              <w:top w:val="single" w:sz="4" w:space="0" w:color="auto"/>
              <w:left w:val="single" w:sz="4" w:space="0" w:color="auto"/>
              <w:bottom w:val="single" w:sz="4" w:space="0" w:color="auto"/>
              <w:right w:val="single" w:sz="4" w:space="0" w:color="auto"/>
            </w:tcBorders>
          </w:tcPr>
          <w:p w14:paraId="3771C719" w14:textId="77777777" w:rsidR="00F9581E" w:rsidRDefault="00F9581E">
            <w:pPr>
              <w:widowControl w:val="0"/>
              <w:autoSpaceDE w:val="0"/>
              <w:autoSpaceDN w:val="0"/>
              <w:spacing w:after="0" w:line="240" w:lineRule="auto"/>
              <w:jc w:val="both"/>
              <w:rPr>
                <w:rFonts w:ascii="Times New Roman" w:hAnsi="Times New Roman"/>
                <w:kern w:val="2"/>
                <w:sz w:val="24"/>
                <w:szCs w:val="24"/>
                <w:lang w:eastAsia="ko-KR"/>
              </w:rPr>
            </w:pPr>
          </w:p>
        </w:tc>
        <w:tc>
          <w:tcPr>
            <w:tcW w:w="1628" w:type="pct"/>
            <w:tcBorders>
              <w:top w:val="single" w:sz="4" w:space="0" w:color="auto"/>
              <w:left w:val="single" w:sz="4" w:space="0" w:color="auto"/>
              <w:bottom w:val="single" w:sz="4" w:space="0" w:color="auto"/>
              <w:right w:val="single" w:sz="4" w:space="0" w:color="auto"/>
            </w:tcBorders>
          </w:tcPr>
          <w:p w14:paraId="22EFD683" w14:textId="77777777" w:rsidR="00F9581E" w:rsidRDefault="00F9581E">
            <w:pPr>
              <w:widowControl w:val="0"/>
              <w:autoSpaceDE w:val="0"/>
              <w:autoSpaceDN w:val="0"/>
              <w:spacing w:after="0" w:line="240" w:lineRule="auto"/>
              <w:jc w:val="both"/>
              <w:rPr>
                <w:rFonts w:ascii="Times New Roman" w:hAnsi="Times New Roman"/>
                <w:kern w:val="2"/>
                <w:sz w:val="24"/>
                <w:szCs w:val="24"/>
                <w:lang w:eastAsia="ko-KR"/>
              </w:rPr>
            </w:pPr>
          </w:p>
        </w:tc>
        <w:tc>
          <w:tcPr>
            <w:tcW w:w="771" w:type="pct"/>
            <w:tcBorders>
              <w:top w:val="single" w:sz="4" w:space="0" w:color="auto"/>
              <w:left w:val="single" w:sz="4" w:space="0" w:color="auto"/>
              <w:bottom w:val="single" w:sz="4" w:space="0" w:color="auto"/>
              <w:right w:val="single" w:sz="4" w:space="0" w:color="auto"/>
            </w:tcBorders>
          </w:tcPr>
          <w:p w14:paraId="66051D8E" w14:textId="77777777" w:rsidR="00F9581E" w:rsidRDefault="00F9581E">
            <w:pPr>
              <w:widowControl w:val="0"/>
              <w:autoSpaceDE w:val="0"/>
              <w:autoSpaceDN w:val="0"/>
              <w:spacing w:after="0" w:line="240" w:lineRule="auto"/>
              <w:jc w:val="both"/>
              <w:rPr>
                <w:rFonts w:ascii="Times New Roman" w:hAnsi="Times New Roman"/>
                <w:kern w:val="2"/>
                <w:sz w:val="24"/>
                <w:szCs w:val="24"/>
                <w:lang w:eastAsia="ko-KR"/>
              </w:rPr>
            </w:pPr>
          </w:p>
        </w:tc>
        <w:tc>
          <w:tcPr>
            <w:tcW w:w="867" w:type="pct"/>
            <w:tcBorders>
              <w:top w:val="single" w:sz="4" w:space="0" w:color="auto"/>
              <w:left w:val="single" w:sz="4" w:space="0" w:color="auto"/>
              <w:bottom w:val="single" w:sz="4" w:space="0" w:color="auto"/>
              <w:right w:val="single" w:sz="4" w:space="0" w:color="auto"/>
            </w:tcBorders>
          </w:tcPr>
          <w:p w14:paraId="6D4BB2BD" w14:textId="77777777" w:rsidR="00F9581E" w:rsidRDefault="00F9581E">
            <w:pPr>
              <w:widowControl w:val="0"/>
              <w:autoSpaceDE w:val="0"/>
              <w:autoSpaceDN w:val="0"/>
              <w:spacing w:after="0" w:line="240" w:lineRule="auto"/>
              <w:jc w:val="both"/>
              <w:rPr>
                <w:rFonts w:ascii="Times New Roman" w:hAnsi="Times New Roman"/>
                <w:kern w:val="2"/>
                <w:sz w:val="24"/>
                <w:szCs w:val="24"/>
                <w:lang w:eastAsia="ko-KR"/>
              </w:rPr>
            </w:pPr>
          </w:p>
        </w:tc>
        <w:tc>
          <w:tcPr>
            <w:tcW w:w="1062" w:type="pct"/>
            <w:tcBorders>
              <w:top w:val="single" w:sz="4" w:space="0" w:color="auto"/>
              <w:left w:val="single" w:sz="4" w:space="0" w:color="auto"/>
              <w:bottom w:val="single" w:sz="4" w:space="0" w:color="auto"/>
              <w:right w:val="single" w:sz="4" w:space="0" w:color="auto"/>
            </w:tcBorders>
          </w:tcPr>
          <w:p w14:paraId="0C14FAEB" w14:textId="77777777" w:rsidR="00F9581E" w:rsidRDefault="00F9581E">
            <w:pPr>
              <w:widowControl w:val="0"/>
              <w:autoSpaceDE w:val="0"/>
              <w:autoSpaceDN w:val="0"/>
              <w:spacing w:after="0" w:line="240" w:lineRule="auto"/>
              <w:jc w:val="both"/>
              <w:rPr>
                <w:rFonts w:ascii="Times New Roman" w:hAnsi="Times New Roman"/>
                <w:kern w:val="2"/>
                <w:sz w:val="24"/>
                <w:szCs w:val="24"/>
                <w:lang w:eastAsia="ko-KR"/>
              </w:rPr>
            </w:pPr>
          </w:p>
        </w:tc>
        <w:tc>
          <w:tcPr>
            <w:tcW w:w="422" w:type="pct"/>
            <w:tcBorders>
              <w:top w:val="single" w:sz="4" w:space="0" w:color="auto"/>
              <w:left w:val="single" w:sz="4" w:space="0" w:color="auto"/>
              <w:bottom w:val="single" w:sz="4" w:space="0" w:color="auto"/>
              <w:right w:val="single" w:sz="4" w:space="0" w:color="auto"/>
            </w:tcBorders>
          </w:tcPr>
          <w:p w14:paraId="1BEABF66" w14:textId="77777777" w:rsidR="00F9581E" w:rsidRDefault="00F9581E">
            <w:pPr>
              <w:widowControl w:val="0"/>
              <w:autoSpaceDE w:val="0"/>
              <w:autoSpaceDN w:val="0"/>
              <w:spacing w:after="0" w:line="240" w:lineRule="auto"/>
              <w:jc w:val="both"/>
              <w:rPr>
                <w:rFonts w:ascii="Times New Roman" w:hAnsi="Times New Roman"/>
                <w:kern w:val="2"/>
                <w:sz w:val="24"/>
                <w:szCs w:val="24"/>
                <w:lang w:eastAsia="ko-KR"/>
              </w:rPr>
            </w:pPr>
          </w:p>
        </w:tc>
      </w:tr>
      <w:tr w:rsidR="00F9581E" w14:paraId="1DF06568" w14:textId="77777777" w:rsidTr="00F9581E">
        <w:tc>
          <w:tcPr>
            <w:tcW w:w="5000" w:type="pct"/>
            <w:gridSpan w:val="6"/>
            <w:tcBorders>
              <w:top w:val="single" w:sz="4" w:space="0" w:color="auto"/>
              <w:left w:val="single" w:sz="4" w:space="0" w:color="auto"/>
              <w:bottom w:val="single" w:sz="4" w:space="0" w:color="auto"/>
              <w:right w:val="single" w:sz="4" w:space="0" w:color="auto"/>
            </w:tcBorders>
            <w:hideMark/>
          </w:tcPr>
          <w:p w14:paraId="650B01C3" w14:textId="77777777" w:rsidR="00F9581E" w:rsidRDefault="00F9581E">
            <w:pPr>
              <w:widowControl w:val="0"/>
              <w:autoSpaceDE w:val="0"/>
              <w:autoSpaceDN w:val="0"/>
              <w:spacing w:after="0" w:line="240" w:lineRule="auto"/>
              <w:jc w:val="center"/>
              <w:rPr>
                <w:rFonts w:ascii="Times New Roman" w:hAnsi="Times New Roman"/>
                <w:b/>
                <w:bCs/>
                <w:kern w:val="2"/>
                <w:sz w:val="24"/>
                <w:szCs w:val="24"/>
                <w:lang w:eastAsia="ko-KR"/>
              </w:rPr>
            </w:pPr>
            <w:r>
              <w:rPr>
                <w:rFonts w:ascii="Times New Roman" w:hAnsi="Times New Roman"/>
                <w:b/>
                <w:bCs/>
                <w:kern w:val="2"/>
                <w:sz w:val="24"/>
                <w:szCs w:val="24"/>
                <w:lang w:eastAsia="ko-KR"/>
              </w:rPr>
              <w:t>МАЙ</w:t>
            </w:r>
          </w:p>
        </w:tc>
      </w:tr>
      <w:tr w:rsidR="00F9581E" w14:paraId="56B26000" w14:textId="77777777" w:rsidTr="00F9581E">
        <w:tc>
          <w:tcPr>
            <w:tcW w:w="250" w:type="pct"/>
            <w:tcBorders>
              <w:top w:val="single" w:sz="4" w:space="0" w:color="auto"/>
              <w:left w:val="single" w:sz="4" w:space="0" w:color="auto"/>
              <w:bottom w:val="single" w:sz="4" w:space="0" w:color="auto"/>
              <w:right w:val="single" w:sz="4" w:space="0" w:color="auto"/>
            </w:tcBorders>
            <w:hideMark/>
          </w:tcPr>
          <w:p w14:paraId="2A6F08B8" w14:textId="77777777" w:rsidR="00F9581E" w:rsidRDefault="00F9581E">
            <w:pPr>
              <w:widowControl w:val="0"/>
              <w:autoSpaceDE w:val="0"/>
              <w:autoSpaceDN w:val="0"/>
              <w:spacing w:after="0" w:line="240" w:lineRule="auto"/>
              <w:jc w:val="both"/>
              <w:rPr>
                <w:rFonts w:ascii="Times New Roman" w:hAnsi="Times New Roman"/>
                <w:b/>
                <w:bCs/>
                <w:kern w:val="2"/>
                <w:sz w:val="24"/>
                <w:szCs w:val="24"/>
                <w:lang w:eastAsia="ko-KR"/>
              </w:rPr>
            </w:pPr>
            <w:r>
              <w:rPr>
                <w:rFonts w:ascii="Times New Roman" w:hAnsi="Times New Roman"/>
                <w:b/>
                <w:bCs/>
                <w:kern w:val="2"/>
                <w:sz w:val="24"/>
                <w:szCs w:val="24"/>
                <w:lang w:eastAsia="ko-KR"/>
              </w:rPr>
              <w:t>1</w:t>
            </w:r>
          </w:p>
        </w:tc>
        <w:tc>
          <w:tcPr>
            <w:tcW w:w="1628" w:type="pct"/>
            <w:tcBorders>
              <w:top w:val="single" w:sz="4" w:space="0" w:color="auto"/>
              <w:left w:val="single" w:sz="4" w:space="0" w:color="auto"/>
              <w:bottom w:val="single" w:sz="4" w:space="0" w:color="auto"/>
              <w:right w:val="single" w:sz="4" w:space="0" w:color="auto"/>
            </w:tcBorders>
            <w:hideMark/>
          </w:tcPr>
          <w:p w14:paraId="00AE4EB1" w14:textId="77777777" w:rsidR="00F9581E" w:rsidRDefault="00F9581E">
            <w:pPr>
              <w:widowControl w:val="0"/>
              <w:autoSpaceDE w:val="0"/>
              <w:autoSpaceDN w:val="0"/>
              <w:spacing w:after="0" w:line="240" w:lineRule="auto"/>
              <w:jc w:val="both"/>
              <w:rPr>
                <w:rFonts w:ascii="Times New Roman" w:hAnsi="Times New Roman"/>
                <w:b/>
                <w:bCs/>
                <w:kern w:val="2"/>
                <w:sz w:val="24"/>
                <w:szCs w:val="24"/>
                <w:lang w:eastAsia="ko-KR"/>
              </w:rPr>
            </w:pPr>
            <w:r>
              <w:rPr>
                <w:rFonts w:ascii="Times New Roman" w:hAnsi="Times New Roman"/>
                <w:b/>
                <w:bCs/>
                <w:kern w:val="2"/>
                <w:sz w:val="24"/>
                <w:szCs w:val="24"/>
                <w:lang w:eastAsia="ko-KR"/>
              </w:rPr>
              <w:t>Праздник весны и труда</w:t>
            </w:r>
          </w:p>
        </w:tc>
        <w:tc>
          <w:tcPr>
            <w:tcW w:w="771" w:type="pct"/>
            <w:tcBorders>
              <w:top w:val="single" w:sz="4" w:space="0" w:color="auto"/>
              <w:left w:val="single" w:sz="4" w:space="0" w:color="auto"/>
              <w:bottom w:val="single" w:sz="4" w:space="0" w:color="auto"/>
              <w:right w:val="single" w:sz="4" w:space="0" w:color="auto"/>
            </w:tcBorders>
          </w:tcPr>
          <w:p w14:paraId="3A0D9998" w14:textId="77777777" w:rsidR="00F9581E" w:rsidRDefault="00F9581E">
            <w:pPr>
              <w:widowControl w:val="0"/>
              <w:autoSpaceDE w:val="0"/>
              <w:autoSpaceDN w:val="0"/>
              <w:spacing w:after="0" w:line="240" w:lineRule="auto"/>
              <w:jc w:val="both"/>
              <w:rPr>
                <w:rFonts w:ascii="Times New Roman" w:hAnsi="Times New Roman"/>
                <w:kern w:val="2"/>
                <w:sz w:val="24"/>
                <w:szCs w:val="24"/>
                <w:lang w:eastAsia="ko-KR"/>
              </w:rPr>
            </w:pPr>
          </w:p>
        </w:tc>
        <w:tc>
          <w:tcPr>
            <w:tcW w:w="867" w:type="pct"/>
            <w:tcBorders>
              <w:top w:val="single" w:sz="4" w:space="0" w:color="auto"/>
              <w:left w:val="single" w:sz="4" w:space="0" w:color="auto"/>
              <w:bottom w:val="single" w:sz="4" w:space="0" w:color="auto"/>
              <w:right w:val="single" w:sz="4" w:space="0" w:color="auto"/>
            </w:tcBorders>
          </w:tcPr>
          <w:p w14:paraId="36CA2606" w14:textId="77777777" w:rsidR="00F9581E" w:rsidRDefault="00F9581E">
            <w:pPr>
              <w:widowControl w:val="0"/>
              <w:autoSpaceDE w:val="0"/>
              <w:autoSpaceDN w:val="0"/>
              <w:spacing w:after="0" w:line="240" w:lineRule="auto"/>
              <w:jc w:val="both"/>
              <w:rPr>
                <w:rFonts w:ascii="Times New Roman" w:hAnsi="Times New Roman"/>
                <w:kern w:val="2"/>
                <w:sz w:val="24"/>
                <w:szCs w:val="24"/>
                <w:lang w:eastAsia="ko-KR"/>
              </w:rPr>
            </w:pPr>
          </w:p>
        </w:tc>
        <w:tc>
          <w:tcPr>
            <w:tcW w:w="1062" w:type="pct"/>
            <w:tcBorders>
              <w:top w:val="single" w:sz="4" w:space="0" w:color="auto"/>
              <w:left w:val="single" w:sz="4" w:space="0" w:color="auto"/>
              <w:bottom w:val="single" w:sz="4" w:space="0" w:color="auto"/>
              <w:right w:val="single" w:sz="4" w:space="0" w:color="auto"/>
            </w:tcBorders>
          </w:tcPr>
          <w:p w14:paraId="04219644" w14:textId="77777777" w:rsidR="00F9581E" w:rsidRDefault="00F9581E">
            <w:pPr>
              <w:widowControl w:val="0"/>
              <w:autoSpaceDE w:val="0"/>
              <w:autoSpaceDN w:val="0"/>
              <w:spacing w:after="0" w:line="240" w:lineRule="auto"/>
              <w:jc w:val="both"/>
              <w:rPr>
                <w:rFonts w:ascii="Times New Roman" w:hAnsi="Times New Roman"/>
                <w:kern w:val="2"/>
                <w:sz w:val="24"/>
                <w:szCs w:val="24"/>
                <w:lang w:eastAsia="ko-KR"/>
              </w:rPr>
            </w:pPr>
          </w:p>
        </w:tc>
        <w:tc>
          <w:tcPr>
            <w:tcW w:w="422" w:type="pct"/>
            <w:tcBorders>
              <w:top w:val="single" w:sz="4" w:space="0" w:color="auto"/>
              <w:left w:val="single" w:sz="4" w:space="0" w:color="auto"/>
              <w:bottom w:val="single" w:sz="4" w:space="0" w:color="auto"/>
              <w:right w:val="single" w:sz="4" w:space="0" w:color="auto"/>
            </w:tcBorders>
          </w:tcPr>
          <w:p w14:paraId="178E5944" w14:textId="77777777" w:rsidR="00F9581E" w:rsidRDefault="00F9581E">
            <w:pPr>
              <w:widowControl w:val="0"/>
              <w:autoSpaceDE w:val="0"/>
              <w:autoSpaceDN w:val="0"/>
              <w:spacing w:after="0" w:line="240" w:lineRule="auto"/>
              <w:jc w:val="both"/>
              <w:rPr>
                <w:rFonts w:ascii="Times New Roman" w:hAnsi="Times New Roman"/>
                <w:kern w:val="2"/>
                <w:sz w:val="24"/>
                <w:szCs w:val="24"/>
                <w:lang w:eastAsia="ko-KR"/>
              </w:rPr>
            </w:pPr>
          </w:p>
        </w:tc>
      </w:tr>
      <w:tr w:rsidR="00F9581E" w14:paraId="28457A61" w14:textId="77777777" w:rsidTr="00F9581E">
        <w:tc>
          <w:tcPr>
            <w:tcW w:w="250" w:type="pct"/>
            <w:tcBorders>
              <w:top w:val="single" w:sz="4" w:space="0" w:color="auto"/>
              <w:left w:val="single" w:sz="4" w:space="0" w:color="auto"/>
              <w:bottom w:val="single" w:sz="4" w:space="0" w:color="auto"/>
              <w:right w:val="single" w:sz="4" w:space="0" w:color="auto"/>
            </w:tcBorders>
            <w:hideMark/>
          </w:tcPr>
          <w:p w14:paraId="1419CE5F" w14:textId="77777777" w:rsidR="00F9581E" w:rsidRDefault="00F9581E">
            <w:pPr>
              <w:widowControl w:val="0"/>
              <w:autoSpaceDE w:val="0"/>
              <w:autoSpaceDN w:val="0"/>
              <w:spacing w:after="0" w:line="240" w:lineRule="auto"/>
              <w:jc w:val="both"/>
              <w:rPr>
                <w:rFonts w:ascii="Times New Roman" w:hAnsi="Times New Roman"/>
                <w:b/>
                <w:bCs/>
                <w:kern w:val="2"/>
                <w:sz w:val="24"/>
                <w:szCs w:val="24"/>
                <w:lang w:eastAsia="ko-KR"/>
              </w:rPr>
            </w:pPr>
            <w:r>
              <w:rPr>
                <w:rFonts w:ascii="Times New Roman" w:hAnsi="Times New Roman"/>
                <w:b/>
                <w:bCs/>
                <w:kern w:val="2"/>
                <w:sz w:val="24"/>
                <w:szCs w:val="24"/>
                <w:lang w:eastAsia="ko-KR"/>
              </w:rPr>
              <w:lastRenderedPageBreak/>
              <w:t>9</w:t>
            </w:r>
          </w:p>
        </w:tc>
        <w:tc>
          <w:tcPr>
            <w:tcW w:w="1628" w:type="pct"/>
            <w:tcBorders>
              <w:top w:val="single" w:sz="4" w:space="0" w:color="auto"/>
              <w:left w:val="single" w:sz="4" w:space="0" w:color="auto"/>
              <w:bottom w:val="single" w:sz="4" w:space="0" w:color="auto"/>
              <w:right w:val="single" w:sz="4" w:space="0" w:color="auto"/>
            </w:tcBorders>
            <w:hideMark/>
          </w:tcPr>
          <w:p w14:paraId="3D0EDB58" w14:textId="77777777" w:rsidR="00F9581E" w:rsidRDefault="00F9581E">
            <w:pPr>
              <w:widowControl w:val="0"/>
              <w:autoSpaceDE w:val="0"/>
              <w:autoSpaceDN w:val="0"/>
              <w:spacing w:after="0" w:line="240" w:lineRule="auto"/>
              <w:jc w:val="both"/>
              <w:rPr>
                <w:rFonts w:ascii="Times New Roman" w:hAnsi="Times New Roman"/>
                <w:b/>
                <w:bCs/>
                <w:kern w:val="2"/>
                <w:sz w:val="24"/>
                <w:szCs w:val="24"/>
                <w:lang w:eastAsia="ko-KR"/>
              </w:rPr>
            </w:pPr>
            <w:r>
              <w:rPr>
                <w:rFonts w:ascii="Times New Roman" w:hAnsi="Times New Roman"/>
                <w:b/>
                <w:bCs/>
                <w:kern w:val="2"/>
                <w:sz w:val="24"/>
                <w:szCs w:val="24"/>
                <w:lang w:eastAsia="ko-KR"/>
              </w:rPr>
              <w:t>День Победы</w:t>
            </w:r>
          </w:p>
        </w:tc>
        <w:tc>
          <w:tcPr>
            <w:tcW w:w="771" w:type="pct"/>
            <w:tcBorders>
              <w:top w:val="single" w:sz="4" w:space="0" w:color="auto"/>
              <w:left w:val="single" w:sz="4" w:space="0" w:color="auto"/>
              <w:bottom w:val="single" w:sz="4" w:space="0" w:color="auto"/>
              <w:right w:val="single" w:sz="4" w:space="0" w:color="auto"/>
            </w:tcBorders>
          </w:tcPr>
          <w:p w14:paraId="7E0187B8" w14:textId="77777777" w:rsidR="00F9581E" w:rsidRDefault="00F9581E">
            <w:pPr>
              <w:widowControl w:val="0"/>
              <w:autoSpaceDE w:val="0"/>
              <w:autoSpaceDN w:val="0"/>
              <w:spacing w:after="0" w:line="240" w:lineRule="auto"/>
              <w:jc w:val="both"/>
              <w:rPr>
                <w:rFonts w:ascii="Times New Roman" w:hAnsi="Times New Roman"/>
                <w:kern w:val="2"/>
                <w:sz w:val="24"/>
                <w:szCs w:val="24"/>
                <w:lang w:eastAsia="ko-KR"/>
              </w:rPr>
            </w:pPr>
          </w:p>
        </w:tc>
        <w:tc>
          <w:tcPr>
            <w:tcW w:w="867" w:type="pct"/>
            <w:tcBorders>
              <w:top w:val="single" w:sz="4" w:space="0" w:color="auto"/>
              <w:left w:val="single" w:sz="4" w:space="0" w:color="auto"/>
              <w:bottom w:val="single" w:sz="4" w:space="0" w:color="auto"/>
              <w:right w:val="single" w:sz="4" w:space="0" w:color="auto"/>
            </w:tcBorders>
          </w:tcPr>
          <w:p w14:paraId="1BC0AC5C" w14:textId="77777777" w:rsidR="00F9581E" w:rsidRDefault="00F9581E">
            <w:pPr>
              <w:widowControl w:val="0"/>
              <w:autoSpaceDE w:val="0"/>
              <w:autoSpaceDN w:val="0"/>
              <w:spacing w:after="0" w:line="240" w:lineRule="auto"/>
              <w:jc w:val="both"/>
              <w:rPr>
                <w:rFonts w:ascii="Times New Roman" w:hAnsi="Times New Roman"/>
                <w:kern w:val="2"/>
                <w:sz w:val="24"/>
                <w:szCs w:val="24"/>
                <w:lang w:eastAsia="ko-KR"/>
              </w:rPr>
            </w:pPr>
          </w:p>
        </w:tc>
        <w:tc>
          <w:tcPr>
            <w:tcW w:w="1062" w:type="pct"/>
            <w:tcBorders>
              <w:top w:val="single" w:sz="4" w:space="0" w:color="auto"/>
              <w:left w:val="single" w:sz="4" w:space="0" w:color="auto"/>
              <w:bottom w:val="single" w:sz="4" w:space="0" w:color="auto"/>
              <w:right w:val="single" w:sz="4" w:space="0" w:color="auto"/>
            </w:tcBorders>
          </w:tcPr>
          <w:p w14:paraId="49A10B7B" w14:textId="77777777" w:rsidR="00F9581E" w:rsidRDefault="00F9581E">
            <w:pPr>
              <w:widowControl w:val="0"/>
              <w:autoSpaceDE w:val="0"/>
              <w:autoSpaceDN w:val="0"/>
              <w:spacing w:after="0" w:line="240" w:lineRule="auto"/>
              <w:jc w:val="both"/>
              <w:rPr>
                <w:rFonts w:ascii="Times New Roman" w:hAnsi="Times New Roman"/>
                <w:kern w:val="2"/>
                <w:sz w:val="24"/>
                <w:szCs w:val="24"/>
                <w:lang w:eastAsia="ko-KR"/>
              </w:rPr>
            </w:pPr>
          </w:p>
        </w:tc>
        <w:tc>
          <w:tcPr>
            <w:tcW w:w="422" w:type="pct"/>
            <w:tcBorders>
              <w:top w:val="single" w:sz="4" w:space="0" w:color="auto"/>
              <w:left w:val="single" w:sz="4" w:space="0" w:color="auto"/>
              <w:bottom w:val="single" w:sz="4" w:space="0" w:color="auto"/>
              <w:right w:val="single" w:sz="4" w:space="0" w:color="auto"/>
            </w:tcBorders>
          </w:tcPr>
          <w:p w14:paraId="42424127" w14:textId="77777777" w:rsidR="00F9581E" w:rsidRDefault="00F9581E">
            <w:pPr>
              <w:widowControl w:val="0"/>
              <w:autoSpaceDE w:val="0"/>
              <w:autoSpaceDN w:val="0"/>
              <w:spacing w:after="0" w:line="240" w:lineRule="auto"/>
              <w:jc w:val="both"/>
              <w:rPr>
                <w:rFonts w:ascii="Times New Roman" w:hAnsi="Times New Roman"/>
                <w:kern w:val="2"/>
                <w:sz w:val="24"/>
                <w:szCs w:val="24"/>
                <w:lang w:eastAsia="ko-KR"/>
              </w:rPr>
            </w:pPr>
          </w:p>
        </w:tc>
      </w:tr>
      <w:tr w:rsidR="00F9581E" w14:paraId="4E6EC4B6" w14:textId="77777777" w:rsidTr="00F9581E">
        <w:tc>
          <w:tcPr>
            <w:tcW w:w="250" w:type="pct"/>
            <w:tcBorders>
              <w:top w:val="single" w:sz="4" w:space="0" w:color="auto"/>
              <w:left w:val="single" w:sz="4" w:space="0" w:color="auto"/>
              <w:bottom w:val="single" w:sz="4" w:space="0" w:color="auto"/>
              <w:right w:val="single" w:sz="4" w:space="0" w:color="auto"/>
            </w:tcBorders>
          </w:tcPr>
          <w:p w14:paraId="0C74AFFD" w14:textId="77777777" w:rsidR="00F9581E" w:rsidRDefault="00F9581E">
            <w:pPr>
              <w:widowControl w:val="0"/>
              <w:autoSpaceDE w:val="0"/>
              <w:autoSpaceDN w:val="0"/>
              <w:spacing w:after="0" w:line="240" w:lineRule="auto"/>
              <w:jc w:val="both"/>
              <w:rPr>
                <w:rFonts w:ascii="Times New Roman" w:hAnsi="Times New Roman"/>
                <w:kern w:val="2"/>
                <w:sz w:val="24"/>
                <w:szCs w:val="24"/>
                <w:lang w:eastAsia="ko-KR"/>
              </w:rPr>
            </w:pPr>
          </w:p>
        </w:tc>
        <w:tc>
          <w:tcPr>
            <w:tcW w:w="1628" w:type="pct"/>
            <w:tcBorders>
              <w:top w:val="single" w:sz="4" w:space="0" w:color="auto"/>
              <w:left w:val="single" w:sz="4" w:space="0" w:color="auto"/>
              <w:bottom w:val="single" w:sz="4" w:space="0" w:color="auto"/>
              <w:right w:val="single" w:sz="4" w:space="0" w:color="auto"/>
            </w:tcBorders>
          </w:tcPr>
          <w:p w14:paraId="739031BB" w14:textId="77777777" w:rsidR="00F9581E" w:rsidRDefault="00F9581E">
            <w:pPr>
              <w:widowControl w:val="0"/>
              <w:autoSpaceDE w:val="0"/>
              <w:autoSpaceDN w:val="0"/>
              <w:spacing w:after="0" w:line="240" w:lineRule="auto"/>
              <w:jc w:val="both"/>
              <w:rPr>
                <w:rFonts w:ascii="Times New Roman" w:hAnsi="Times New Roman"/>
                <w:kern w:val="2"/>
                <w:sz w:val="24"/>
                <w:szCs w:val="24"/>
                <w:lang w:eastAsia="ko-KR"/>
              </w:rPr>
            </w:pPr>
          </w:p>
        </w:tc>
        <w:tc>
          <w:tcPr>
            <w:tcW w:w="771" w:type="pct"/>
            <w:tcBorders>
              <w:top w:val="single" w:sz="4" w:space="0" w:color="auto"/>
              <w:left w:val="single" w:sz="4" w:space="0" w:color="auto"/>
              <w:bottom w:val="single" w:sz="4" w:space="0" w:color="auto"/>
              <w:right w:val="single" w:sz="4" w:space="0" w:color="auto"/>
            </w:tcBorders>
          </w:tcPr>
          <w:p w14:paraId="7DD0D54E" w14:textId="77777777" w:rsidR="00F9581E" w:rsidRDefault="00F9581E">
            <w:pPr>
              <w:widowControl w:val="0"/>
              <w:autoSpaceDE w:val="0"/>
              <w:autoSpaceDN w:val="0"/>
              <w:spacing w:after="0" w:line="240" w:lineRule="auto"/>
              <w:jc w:val="both"/>
              <w:rPr>
                <w:rFonts w:ascii="Times New Roman" w:hAnsi="Times New Roman"/>
                <w:kern w:val="2"/>
                <w:sz w:val="24"/>
                <w:szCs w:val="24"/>
                <w:lang w:eastAsia="ko-KR"/>
              </w:rPr>
            </w:pPr>
          </w:p>
        </w:tc>
        <w:tc>
          <w:tcPr>
            <w:tcW w:w="867" w:type="pct"/>
            <w:tcBorders>
              <w:top w:val="single" w:sz="4" w:space="0" w:color="auto"/>
              <w:left w:val="single" w:sz="4" w:space="0" w:color="auto"/>
              <w:bottom w:val="single" w:sz="4" w:space="0" w:color="auto"/>
              <w:right w:val="single" w:sz="4" w:space="0" w:color="auto"/>
            </w:tcBorders>
          </w:tcPr>
          <w:p w14:paraId="4F9413A3" w14:textId="77777777" w:rsidR="00F9581E" w:rsidRDefault="00F9581E">
            <w:pPr>
              <w:widowControl w:val="0"/>
              <w:autoSpaceDE w:val="0"/>
              <w:autoSpaceDN w:val="0"/>
              <w:spacing w:after="0" w:line="240" w:lineRule="auto"/>
              <w:jc w:val="both"/>
              <w:rPr>
                <w:rFonts w:ascii="Times New Roman" w:hAnsi="Times New Roman"/>
                <w:kern w:val="2"/>
                <w:sz w:val="24"/>
                <w:szCs w:val="24"/>
                <w:lang w:eastAsia="ko-KR"/>
              </w:rPr>
            </w:pPr>
          </w:p>
        </w:tc>
        <w:tc>
          <w:tcPr>
            <w:tcW w:w="1062" w:type="pct"/>
            <w:tcBorders>
              <w:top w:val="single" w:sz="4" w:space="0" w:color="auto"/>
              <w:left w:val="single" w:sz="4" w:space="0" w:color="auto"/>
              <w:bottom w:val="single" w:sz="4" w:space="0" w:color="auto"/>
              <w:right w:val="single" w:sz="4" w:space="0" w:color="auto"/>
            </w:tcBorders>
          </w:tcPr>
          <w:p w14:paraId="7EC22941" w14:textId="77777777" w:rsidR="00F9581E" w:rsidRDefault="00F9581E">
            <w:pPr>
              <w:widowControl w:val="0"/>
              <w:autoSpaceDE w:val="0"/>
              <w:autoSpaceDN w:val="0"/>
              <w:spacing w:after="0" w:line="240" w:lineRule="auto"/>
              <w:jc w:val="both"/>
              <w:rPr>
                <w:rFonts w:ascii="Times New Roman" w:hAnsi="Times New Roman"/>
                <w:kern w:val="2"/>
                <w:sz w:val="24"/>
                <w:szCs w:val="24"/>
                <w:lang w:eastAsia="ko-KR"/>
              </w:rPr>
            </w:pPr>
          </w:p>
        </w:tc>
        <w:tc>
          <w:tcPr>
            <w:tcW w:w="422" w:type="pct"/>
            <w:tcBorders>
              <w:top w:val="single" w:sz="4" w:space="0" w:color="auto"/>
              <w:left w:val="single" w:sz="4" w:space="0" w:color="auto"/>
              <w:bottom w:val="single" w:sz="4" w:space="0" w:color="auto"/>
              <w:right w:val="single" w:sz="4" w:space="0" w:color="auto"/>
            </w:tcBorders>
          </w:tcPr>
          <w:p w14:paraId="79B5A908" w14:textId="77777777" w:rsidR="00F9581E" w:rsidRDefault="00F9581E">
            <w:pPr>
              <w:widowControl w:val="0"/>
              <w:autoSpaceDE w:val="0"/>
              <w:autoSpaceDN w:val="0"/>
              <w:spacing w:after="0" w:line="240" w:lineRule="auto"/>
              <w:jc w:val="both"/>
              <w:rPr>
                <w:rFonts w:ascii="Times New Roman" w:hAnsi="Times New Roman"/>
                <w:kern w:val="2"/>
                <w:sz w:val="24"/>
                <w:szCs w:val="24"/>
                <w:lang w:eastAsia="ko-KR"/>
              </w:rPr>
            </w:pPr>
          </w:p>
        </w:tc>
      </w:tr>
      <w:tr w:rsidR="00F9581E" w14:paraId="5A81CFD1" w14:textId="77777777" w:rsidTr="00F9581E">
        <w:tc>
          <w:tcPr>
            <w:tcW w:w="250" w:type="pct"/>
            <w:tcBorders>
              <w:top w:val="single" w:sz="4" w:space="0" w:color="auto"/>
              <w:left w:val="single" w:sz="4" w:space="0" w:color="auto"/>
              <w:bottom w:val="single" w:sz="4" w:space="0" w:color="auto"/>
              <w:right w:val="single" w:sz="4" w:space="0" w:color="auto"/>
            </w:tcBorders>
          </w:tcPr>
          <w:p w14:paraId="0A7D662B" w14:textId="77777777" w:rsidR="00F9581E" w:rsidRDefault="00F9581E">
            <w:pPr>
              <w:widowControl w:val="0"/>
              <w:autoSpaceDE w:val="0"/>
              <w:autoSpaceDN w:val="0"/>
              <w:spacing w:after="0" w:line="240" w:lineRule="auto"/>
              <w:jc w:val="both"/>
              <w:rPr>
                <w:rFonts w:ascii="Times New Roman" w:hAnsi="Times New Roman"/>
                <w:kern w:val="2"/>
                <w:sz w:val="24"/>
                <w:szCs w:val="24"/>
                <w:lang w:eastAsia="ko-KR"/>
              </w:rPr>
            </w:pPr>
          </w:p>
        </w:tc>
        <w:tc>
          <w:tcPr>
            <w:tcW w:w="1628" w:type="pct"/>
            <w:tcBorders>
              <w:top w:val="single" w:sz="4" w:space="0" w:color="auto"/>
              <w:left w:val="single" w:sz="4" w:space="0" w:color="auto"/>
              <w:bottom w:val="single" w:sz="4" w:space="0" w:color="auto"/>
              <w:right w:val="single" w:sz="4" w:space="0" w:color="auto"/>
            </w:tcBorders>
          </w:tcPr>
          <w:p w14:paraId="07C53041" w14:textId="77777777" w:rsidR="00F9581E" w:rsidRDefault="00F9581E">
            <w:pPr>
              <w:widowControl w:val="0"/>
              <w:autoSpaceDE w:val="0"/>
              <w:autoSpaceDN w:val="0"/>
              <w:spacing w:after="0" w:line="240" w:lineRule="auto"/>
              <w:jc w:val="both"/>
              <w:rPr>
                <w:rFonts w:ascii="Times New Roman" w:hAnsi="Times New Roman"/>
                <w:kern w:val="2"/>
                <w:sz w:val="24"/>
                <w:szCs w:val="24"/>
                <w:lang w:eastAsia="ko-KR"/>
              </w:rPr>
            </w:pPr>
          </w:p>
        </w:tc>
        <w:tc>
          <w:tcPr>
            <w:tcW w:w="771" w:type="pct"/>
            <w:tcBorders>
              <w:top w:val="single" w:sz="4" w:space="0" w:color="auto"/>
              <w:left w:val="single" w:sz="4" w:space="0" w:color="auto"/>
              <w:bottom w:val="single" w:sz="4" w:space="0" w:color="auto"/>
              <w:right w:val="single" w:sz="4" w:space="0" w:color="auto"/>
            </w:tcBorders>
          </w:tcPr>
          <w:p w14:paraId="32D8DCAB" w14:textId="77777777" w:rsidR="00F9581E" w:rsidRDefault="00F9581E">
            <w:pPr>
              <w:widowControl w:val="0"/>
              <w:autoSpaceDE w:val="0"/>
              <w:autoSpaceDN w:val="0"/>
              <w:spacing w:after="0" w:line="240" w:lineRule="auto"/>
              <w:jc w:val="both"/>
              <w:rPr>
                <w:rFonts w:ascii="Times New Roman" w:hAnsi="Times New Roman"/>
                <w:kern w:val="2"/>
                <w:sz w:val="24"/>
                <w:szCs w:val="24"/>
                <w:lang w:eastAsia="ko-KR"/>
              </w:rPr>
            </w:pPr>
          </w:p>
        </w:tc>
        <w:tc>
          <w:tcPr>
            <w:tcW w:w="867" w:type="pct"/>
            <w:tcBorders>
              <w:top w:val="single" w:sz="4" w:space="0" w:color="auto"/>
              <w:left w:val="single" w:sz="4" w:space="0" w:color="auto"/>
              <w:bottom w:val="single" w:sz="4" w:space="0" w:color="auto"/>
              <w:right w:val="single" w:sz="4" w:space="0" w:color="auto"/>
            </w:tcBorders>
          </w:tcPr>
          <w:p w14:paraId="449668A8" w14:textId="77777777" w:rsidR="00F9581E" w:rsidRDefault="00F9581E">
            <w:pPr>
              <w:widowControl w:val="0"/>
              <w:autoSpaceDE w:val="0"/>
              <w:autoSpaceDN w:val="0"/>
              <w:spacing w:after="0" w:line="240" w:lineRule="auto"/>
              <w:jc w:val="both"/>
              <w:rPr>
                <w:rFonts w:ascii="Times New Roman" w:hAnsi="Times New Roman"/>
                <w:kern w:val="2"/>
                <w:sz w:val="24"/>
                <w:szCs w:val="24"/>
                <w:lang w:eastAsia="ko-KR"/>
              </w:rPr>
            </w:pPr>
          </w:p>
        </w:tc>
        <w:tc>
          <w:tcPr>
            <w:tcW w:w="1062" w:type="pct"/>
            <w:tcBorders>
              <w:top w:val="single" w:sz="4" w:space="0" w:color="auto"/>
              <w:left w:val="single" w:sz="4" w:space="0" w:color="auto"/>
              <w:bottom w:val="single" w:sz="4" w:space="0" w:color="auto"/>
              <w:right w:val="single" w:sz="4" w:space="0" w:color="auto"/>
            </w:tcBorders>
          </w:tcPr>
          <w:p w14:paraId="5939DB62" w14:textId="77777777" w:rsidR="00F9581E" w:rsidRDefault="00F9581E">
            <w:pPr>
              <w:widowControl w:val="0"/>
              <w:autoSpaceDE w:val="0"/>
              <w:autoSpaceDN w:val="0"/>
              <w:spacing w:after="0" w:line="240" w:lineRule="auto"/>
              <w:jc w:val="both"/>
              <w:rPr>
                <w:rFonts w:ascii="Times New Roman" w:hAnsi="Times New Roman"/>
                <w:kern w:val="2"/>
                <w:sz w:val="24"/>
                <w:szCs w:val="24"/>
                <w:lang w:eastAsia="ko-KR"/>
              </w:rPr>
            </w:pPr>
          </w:p>
        </w:tc>
        <w:tc>
          <w:tcPr>
            <w:tcW w:w="422" w:type="pct"/>
            <w:tcBorders>
              <w:top w:val="single" w:sz="4" w:space="0" w:color="auto"/>
              <w:left w:val="single" w:sz="4" w:space="0" w:color="auto"/>
              <w:bottom w:val="single" w:sz="4" w:space="0" w:color="auto"/>
              <w:right w:val="single" w:sz="4" w:space="0" w:color="auto"/>
            </w:tcBorders>
          </w:tcPr>
          <w:p w14:paraId="1BA21D17" w14:textId="77777777" w:rsidR="00F9581E" w:rsidRDefault="00F9581E">
            <w:pPr>
              <w:widowControl w:val="0"/>
              <w:autoSpaceDE w:val="0"/>
              <w:autoSpaceDN w:val="0"/>
              <w:spacing w:after="0" w:line="240" w:lineRule="auto"/>
              <w:jc w:val="both"/>
              <w:rPr>
                <w:rFonts w:ascii="Times New Roman" w:hAnsi="Times New Roman"/>
                <w:kern w:val="2"/>
                <w:sz w:val="24"/>
                <w:szCs w:val="24"/>
                <w:lang w:eastAsia="ko-KR"/>
              </w:rPr>
            </w:pPr>
          </w:p>
        </w:tc>
      </w:tr>
      <w:tr w:rsidR="00F9581E" w14:paraId="57DA2290" w14:textId="77777777" w:rsidTr="00F9581E">
        <w:tc>
          <w:tcPr>
            <w:tcW w:w="250" w:type="pct"/>
            <w:tcBorders>
              <w:top w:val="single" w:sz="4" w:space="0" w:color="auto"/>
              <w:left w:val="single" w:sz="4" w:space="0" w:color="auto"/>
              <w:bottom w:val="single" w:sz="4" w:space="0" w:color="auto"/>
              <w:right w:val="single" w:sz="4" w:space="0" w:color="auto"/>
            </w:tcBorders>
            <w:hideMark/>
          </w:tcPr>
          <w:p w14:paraId="410E6A61" w14:textId="77777777" w:rsidR="00F9581E" w:rsidRDefault="00F9581E">
            <w:pPr>
              <w:widowControl w:val="0"/>
              <w:autoSpaceDE w:val="0"/>
              <w:autoSpaceDN w:val="0"/>
              <w:spacing w:after="0" w:line="240" w:lineRule="auto"/>
              <w:jc w:val="both"/>
              <w:rPr>
                <w:rFonts w:ascii="Times New Roman" w:hAnsi="Times New Roman"/>
                <w:b/>
                <w:bCs/>
                <w:kern w:val="2"/>
                <w:sz w:val="24"/>
                <w:szCs w:val="24"/>
                <w:lang w:eastAsia="ko-KR"/>
              </w:rPr>
            </w:pPr>
            <w:r>
              <w:rPr>
                <w:rFonts w:ascii="Times New Roman" w:hAnsi="Times New Roman"/>
                <w:b/>
                <w:bCs/>
                <w:kern w:val="2"/>
                <w:sz w:val="24"/>
                <w:szCs w:val="24"/>
                <w:lang w:eastAsia="ko-KR"/>
              </w:rPr>
              <w:t>24</w:t>
            </w:r>
          </w:p>
        </w:tc>
        <w:tc>
          <w:tcPr>
            <w:tcW w:w="1628" w:type="pct"/>
            <w:tcBorders>
              <w:top w:val="single" w:sz="4" w:space="0" w:color="auto"/>
              <w:left w:val="single" w:sz="4" w:space="0" w:color="auto"/>
              <w:bottom w:val="single" w:sz="4" w:space="0" w:color="auto"/>
              <w:right w:val="single" w:sz="4" w:space="0" w:color="auto"/>
            </w:tcBorders>
            <w:hideMark/>
          </w:tcPr>
          <w:p w14:paraId="6113E2D4" w14:textId="77777777" w:rsidR="00F9581E" w:rsidRDefault="00F9581E">
            <w:pPr>
              <w:widowControl w:val="0"/>
              <w:autoSpaceDE w:val="0"/>
              <w:autoSpaceDN w:val="0"/>
              <w:spacing w:after="0" w:line="240" w:lineRule="auto"/>
              <w:jc w:val="both"/>
              <w:rPr>
                <w:rFonts w:ascii="Times New Roman" w:hAnsi="Times New Roman"/>
                <w:b/>
                <w:bCs/>
                <w:kern w:val="2"/>
                <w:sz w:val="24"/>
                <w:szCs w:val="24"/>
                <w:lang w:eastAsia="ko-KR"/>
              </w:rPr>
            </w:pPr>
            <w:r>
              <w:rPr>
                <w:rFonts w:ascii="Times New Roman" w:hAnsi="Times New Roman"/>
                <w:b/>
                <w:bCs/>
                <w:kern w:val="2"/>
                <w:sz w:val="24"/>
                <w:szCs w:val="24"/>
                <w:lang w:eastAsia="ko-KR"/>
              </w:rPr>
              <w:t>День славянской письменности и культуры</w:t>
            </w:r>
          </w:p>
        </w:tc>
        <w:tc>
          <w:tcPr>
            <w:tcW w:w="771" w:type="pct"/>
            <w:tcBorders>
              <w:top w:val="single" w:sz="4" w:space="0" w:color="auto"/>
              <w:left w:val="single" w:sz="4" w:space="0" w:color="auto"/>
              <w:bottom w:val="single" w:sz="4" w:space="0" w:color="auto"/>
              <w:right w:val="single" w:sz="4" w:space="0" w:color="auto"/>
            </w:tcBorders>
          </w:tcPr>
          <w:p w14:paraId="52F1C5D1" w14:textId="77777777" w:rsidR="00F9581E" w:rsidRDefault="00F9581E">
            <w:pPr>
              <w:widowControl w:val="0"/>
              <w:autoSpaceDE w:val="0"/>
              <w:autoSpaceDN w:val="0"/>
              <w:spacing w:after="0" w:line="240" w:lineRule="auto"/>
              <w:jc w:val="both"/>
              <w:rPr>
                <w:rFonts w:ascii="Times New Roman" w:hAnsi="Times New Roman"/>
                <w:kern w:val="2"/>
                <w:sz w:val="24"/>
                <w:szCs w:val="24"/>
                <w:lang w:eastAsia="ko-KR"/>
              </w:rPr>
            </w:pPr>
          </w:p>
        </w:tc>
        <w:tc>
          <w:tcPr>
            <w:tcW w:w="867" w:type="pct"/>
            <w:tcBorders>
              <w:top w:val="single" w:sz="4" w:space="0" w:color="auto"/>
              <w:left w:val="single" w:sz="4" w:space="0" w:color="auto"/>
              <w:bottom w:val="single" w:sz="4" w:space="0" w:color="auto"/>
              <w:right w:val="single" w:sz="4" w:space="0" w:color="auto"/>
            </w:tcBorders>
          </w:tcPr>
          <w:p w14:paraId="203EC4DC" w14:textId="77777777" w:rsidR="00F9581E" w:rsidRDefault="00F9581E">
            <w:pPr>
              <w:widowControl w:val="0"/>
              <w:autoSpaceDE w:val="0"/>
              <w:autoSpaceDN w:val="0"/>
              <w:spacing w:after="0" w:line="240" w:lineRule="auto"/>
              <w:jc w:val="both"/>
              <w:rPr>
                <w:rFonts w:ascii="Times New Roman" w:hAnsi="Times New Roman"/>
                <w:kern w:val="2"/>
                <w:sz w:val="24"/>
                <w:szCs w:val="24"/>
                <w:lang w:eastAsia="ko-KR"/>
              </w:rPr>
            </w:pPr>
          </w:p>
        </w:tc>
        <w:tc>
          <w:tcPr>
            <w:tcW w:w="1062" w:type="pct"/>
            <w:tcBorders>
              <w:top w:val="single" w:sz="4" w:space="0" w:color="auto"/>
              <w:left w:val="single" w:sz="4" w:space="0" w:color="auto"/>
              <w:bottom w:val="single" w:sz="4" w:space="0" w:color="auto"/>
              <w:right w:val="single" w:sz="4" w:space="0" w:color="auto"/>
            </w:tcBorders>
          </w:tcPr>
          <w:p w14:paraId="2312EEE9" w14:textId="77777777" w:rsidR="00F9581E" w:rsidRDefault="00F9581E">
            <w:pPr>
              <w:widowControl w:val="0"/>
              <w:autoSpaceDE w:val="0"/>
              <w:autoSpaceDN w:val="0"/>
              <w:spacing w:after="0" w:line="240" w:lineRule="auto"/>
              <w:jc w:val="both"/>
              <w:rPr>
                <w:rFonts w:ascii="Times New Roman" w:hAnsi="Times New Roman"/>
                <w:kern w:val="2"/>
                <w:sz w:val="24"/>
                <w:szCs w:val="24"/>
                <w:lang w:eastAsia="ko-KR"/>
              </w:rPr>
            </w:pPr>
          </w:p>
        </w:tc>
        <w:tc>
          <w:tcPr>
            <w:tcW w:w="422" w:type="pct"/>
            <w:tcBorders>
              <w:top w:val="single" w:sz="4" w:space="0" w:color="auto"/>
              <w:left w:val="single" w:sz="4" w:space="0" w:color="auto"/>
              <w:bottom w:val="single" w:sz="4" w:space="0" w:color="auto"/>
              <w:right w:val="single" w:sz="4" w:space="0" w:color="auto"/>
            </w:tcBorders>
          </w:tcPr>
          <w:p w14:paraId="286422F5" w14:textId="77777777" w:rsidR="00F9581E" w:rsidRDefault="00F9581E">
            <w:pPr>
              <w:widowControl w:val="0"/>
              <w:autoSpaceDE w:val="0"/>
              <w:autoSpaceDN w:val="0"/>
              <w:spacing w:after="0" w:line="240" w:lineRule="auto"/>
              <w:jc w:val="both"/>
              <w:rPr>
                <w:rFonts w:ascii="Times New Roman" w:hAnsi="Times New Roman"/>
                <w:kern w:val="2"/>
                <w:sz w:val="24"/>
                <w:szCs w:val="24"/>
                <w:lang w:eastAsia="ko-KR"/>
              </w:rPr>
            </w:pPr>
          </w:p>
        </w:tc>
      </w:tr>
      <w:tr w:rsidR="00F9581E" w14:paraId="59E7CFC4" w14:textId="77777777" w:rsidTr="00F9581E">
        <w:tc>
          <w:tcPr>
            <w:tcW w:w="250" w:type="pct"/>
            <w:tcBorders>
              <w:top w:val="single" w:sz="4" w:space="0" w:color="auto"/>
              <w:left w:val="single" w:sz="4" w:space="0" w:color="auto"/>
              <w:bottom w:val="single" w:sz="4" w:space="0" w:color="auto"/>
              <w:right w:val="single" w:sz="4" w:space="0" w:color="auto"/>
            </w:tcBorders>
            <w:hideMark/>
          </w:tcPr>
          <w:p w14:paraId="666CE05A" w14:textId="77777777" w:rsidR="00F9581E" w:rsidRDefault="00F9581E">
            <w:pPr>
              <w:widowControl w:val="0"/>
              <w:autoSpaceDE w:val="0"/>
              <w:autoSpaceDN w:val="0"/>
              <w:spacing w:after="0" w:line="240" w:lineRule="auto"/>
              <w:jc w:val="both"/>
              <w:rPr>
                <w:rFonts w:ascii="Times New Roman" w:hAnsi="Times New Roman"/>
                <w:b/>
                <w:bCs/>
                <w:kern w:val="2"/>
                <w:sz w:val="24"/>
                <w:szCs w:val="24"/>
                <w:lang w:eastAsia="ko-KR"/>
              </w:rPr>
            </w:pPr>
            <w:r>
              <w:rPr>
                <w:rFonts w:ascii="Times New Roman" w:hAnsi="Times New Roman"/>
                <w:b/>
                <w:bCs/>
                <w:kern w:val="2"/>
                <w:sz w:val="24"/>
                <w:szCs w:val="24"/>
                <w:lang w:eastAsia="ko-KR"/>
              </w:rPr>
              <w:t>26</w:t>
            </w:r>
          </w:p>
        </w:tc>
        <w:tc>
          <w:tcPr>
            <w:tcW w:w="1628" w:type="pct"/>
            <w:tcBorders>
              <w:top w:val="single" w:sz="4" w:space="0" w:color="auto"/>
              <w:left w:val="single" w:sz="4" w:space="0" w:color="auto"/>
              <w:bottom w:val="single" w:sz="4" w:space="0" w:color="auto"/>
              <w:right w:val="single" w:sz="4" w:space="0" w:color="auto"/>
            </w:tcBorders>
            <w:hideMark/>
          </w:tcPr>
          <w:p w14:paraId="79E7C810" w14:textId="77777777" w:rsidR="00F9581E" w:rsidRDefault="00F9581E">
            <w:pPr>
              <w:widowControl w:val="0"/>
              <w:autoSpaceDE w:val="0"/>
              <w:autoSpaceDN w:val="0"/>
              <w:spacing w:after="0" w:line="240" w:lineRule="auto"/>
              <w:rPr>
                <w:rFonts w:ascii="Times New Roman" w:hAnsi="Times New Roman"/>
                <w:b/>
                <w:bCs/>
                <w:kern w:val="2"/>
                <w:sz w:val="24"/>
                <w:szCs w:val="24"/>
                <w:lang w:eastAsia="ko-KR"/>
              </w:rPr>
            </w:pPr>
            <w:r>
              <w:rPr>
                <w:rFonts w:ascii="Times New Roman" w:hAnsi="Times New Roman"/>
                <w:b/>
                <w:bCs/>
                <w:kern w:val="2"/>
                <w:sz w:val="24"/>
                <w:szCs w:val="24"/>
                <w:lang w:eastAsia="ko-KR"/>
              </w:rPr>
              <w:t xml:space="preserve">День российского предпринимательства </w:t>
            </w:r>
          </w:p>
        </w:tc>
        <w:tc>
          <w:tcPr>
            <w:tcW w:w="771" w:type="pct"/>
            <w:tcBorders>
              <w:top w:val="single" w:sz="4" w:space="0" w:color="auto"/>
              <w:left w:val="single" w:sz="4" w:space="0" w:color="auto"/>
              <w:bottom w:val="single" w:sz="4" w:space="0" w:color="auto"/>
              <w:right w:val="single" w:sz="4" w:space="0" w:color="auto"/>
            </w:tcBorders>
          </w:tcPr>
          <w:p w14:paraId="4BF3192E" w14:textId="77777777" w:rsidR="00F9581E" w:rsidRDefault="00F9581E">
            <w:pPr>
              <w:widowControl w:val="0"/>
              <w:autoSpaceDE w:val="0"/>
              <w:autoSpaceDN w:val="0"/>
              <w:spacing w:after="0" w:line="240" w:lineRule="auto"/>
              <w:jc w:val="both"/>
              <w:rPr>
                <w:rFonts w:ascii="Times New Roman" w:hAnsi="Times New Roman"/>
                <w:kern w:val="2"/>
                <w:sz w:val="24"/>
                <w:szCs w:val="24"/>
                <w:lang w:eastAsia="ko-KR"/>
              </w:rPr>
            </w:pPr>
          </w:p>
        </w:tc>
        <w:tc>
          <w:tcPr>
            <w:tcW w:w="867" w:type="pct"/>
            <w:tcBorders>
              <w:top w:val="single" w:sz="4" w:space="0" w:color="auto"/>
              <w:left w:val="single" w:sz="4" w:space="0" w:color="auto"/>
              <w:bottom w:val="single" w:sz="4" w:space="0" w:color="auto"/>
              <w:right w:val="single" w:sz="4" w:space="0" w:color="auto"/>
            </w:tcBorders>
          </w:tcPr>
          <w:p w14:paraId="4819CDDB" w14:textId="77777777" w:rsidR="00F9581E" w:rsidRDefault="00F9581E">
            <w:pPr>
              <w:widowControl w:val="0"/>
              <w:autoSpaceDE w:val="0"/>
              <w:autoSpaceDN w:val="0"/>
              <w:spacing w:after="0" w:line="240" w:lineRule="auto"/>
              <w:jc w:val="both"/>
              <w:rPr>
                <w:rFonts w:ascii="Times New Roman" w:hAnsi="Times New Roman"/>
                <w:kern w:val="2"/>
                <w:sz w:val="24"/>
                <w:szCs w:val="24"/>
                <w:lang w:eastAsia="ko-KR"/>
              </w:rPr>
            </w:pPr>
          </w:p>
        </w:tc>
        <w:tc>
          <w:tcPr>
            <w:tcW w:w="1062" w:type="pct"/>
            <w:tcBorders>
              <w:top w:val="single" w:sz="4" w:space="0" w:color="auto"/>
              <w:left w:val="single" w:sz="4" w:space="0" w:color="auto"/>
              <w:bottom w:val="single" w:sz="4" w:space="0" w:color="auto"/>
              <w:right w:val="single" w:sz="4" w:space="0" w:color="auto"/>
            </w:tcBorders>
          </w:tcPr>
          <w:p w14:paraId="20FB23BA" w14:textId="77777777" w:rsidR="00F9581E" w:rsidRDefault="00F9581E">
            <w:pPr>
              <w:widowControl w:val="0"/>
              <w:autoSpaceDE w:val="0"/>
              <w:autoSpaceDN w:val="0"/>
              <w:spacing w:after="0" w:line="240" w:lineRule="auto"/>
              <w:jc w:val="both"/>
              <w:rPr>
                <w:rFonts w:ascii="Times New Roman" w:hAnsi="Times New Roman"/>
                <w:kern w:val="2"/>
                <w:sz w:val="24"/>
                <w:szCs w:val="24"/>
                <w:lang w:eastAsia="ko-KR"/>
              </w:rPr>
            </w:pPr>
          </w:p>
        </w:tc>
        <w:tc>
          <w:tcPr>
            <w:tcW w:w="422" w:type="pct"/>
            <w:tcBorders>
              <w:top w:val="single" w:sz="4" w:space="0" w:color="auto"/>
              <w:left w:val="single" w:sz="4" w:space="0" w:color="auto"/>
              <w:bottom w:val="single" w:sz="4" w:space="0" w:color="auto"/>
              <w:right w:val="single" w:sz="4" w:space="0" w:color="auto"/>
            </w:tcBorders>
          </w:tcPr>
          <w:p w14:paraId="5D964FE4" w14:textId="77777777" w:rsidR="00F9581E" w:rsidRDefault="00F9581E">
            <w:pPr>
              <w:widowControl w:val="0"/>
              <w:autoSpaceDE w:val="0"/>
              <w:autoSpaceDN w:val="0"/>
              <w:spacing w:after="0" w:line="240" w:lineRule="auto"/>
              <w:jc w:val="both"/>
              <w:rPr>
                <w:rFonts w:ascii="Times New Roman" w:hAnsi="Times New Roman"/>
                <w:kern w:val="2"/>
                <w:sz w:val="24"/>
                <w:szCs w:val="24"/>
                <w:lang w:eastAsia="ko-KR"/>
              </w:rPr>
            </w:pPr>
          </w:p>
        </w:tc>
      </w:tr>
      <w:tr w:rsidR="00F9581E" w14:paraId="6C533546" w14:textId="77777777" w:rsidTr="00F9581E">
        <w:tc>
          <w:tcPr>
            <w:tcW w:w="5000" w:type="pct"/>
            <w:gridSpan w:val="6"/>
            <w:tcBorders>
              <w:top w:val="single" w:sz="4" w:space="0" w:color="auto"/>
              <w:left w:val="single" w:sz="4" w:space="0" w:color="auto"/>
              <w:bottom w:val="single" w:sz="4" w:space="0" w:color="auto"/>
              <w:right w:val="single" w:sz="4" w:space="0" w:color="auto"/>
            </w:tcBorders>
            <w:hideMark/>
          </w:tcPr>
          <w:p w14:paraId="6741FC4D" w14:textId="77777777" w:rsidR="00F9581E" w:rsidRDefault="00F9581E">
            <w:pPr>
              <w:widowControl w:val="0"/>
              <w:autoSpaceDE w:val="0"/>
              <w:autoSpaceDN w:val="0"/>
              <w:spacing w:after="0" w:line="240" w:lineRule="auto"/>
              <w:jc w:val="center"/>
              <w:rPr>
                <w:rFonts w:ascii="Times New Roman" w:hAnsi="Times New Roman"/>
                <w:b/>
                <w:bCs/>
                <w:kern w:val="2"/>
                <w:sz w:val="24"/>
                <w:szCs w:val="24"/>
                <w:lang w:eastAsia="ko-KR"/>
              </w:rPr>
            </w:pPr>
            <w:r>
              <w:rPr>
                <w:rFonts w:ascii="Times New Roman" w:hAnsi="Times New Roman"/>
                <w:b/>
                <w:bCs/>
                <w:kern w:val="2"/>
                <w:sz w:val="24"/>
                <w:szCs w:val="24"/>
                <w:lang w:eastAsia="ko-KR"/>
              </w:rPr>
              <w:t>ИЮНЬ</w:t>
            </w:r>
          </w:p>
        </w:tc>
      </w:tr>
      <w:tr w:rsidR="00F9581E" w14:paraId="7BEDE060" w14:textId="77777777" w:rsidTr="00F9581E">
        <w:tc>
          <w:tcPr>
            <w:tcW w:w="250" w:type="pct"/>
            <w:tcBorders>
              <w:top w:val="single" w:sz="4" w:space="0" w:color="auto"/>
              <w:left w:val="single" w:sz="4" w:space="0" w:color="auto"/>
              <w:bottom w:val="single" w:sz="4" w:space="0" w:color="auto"/>
              <w:right w:val="single" w:sz="4" w:space="0" w:color="auto"/>
            </w:tcBorders>
            <w:hideMark/>
          </w:tcPr>
          <w:p w14:paraId="4F2FB4D1" w14:textId="77777777" w:rsidR="00F9581E" w:rsidRDefault="00F9581E">
            <w:pPr>
              <w:widowControl w:val="0"/>
              <w:autoSpaceDE w:val="0"/>
              <w:autoSpaceDN w:val="0"/>
              <w:spacing w:after="0" w:line="240" w:lineRule="auto"/>
              <w:jc w:val="both"/>
              <w:rPr>
                <w:rFonts w:ascii="Times New Roman" w:hAnsi="Times New Roman"/>
                <w:b/>
                <w:bCs/>
                <w:kern w:val="2"/>
                <w:sz w:val="24"/>
                <w:szCs w:val="24"/>
                <w:lang w:eastAsia="ko-KR"/>
              </w:rPr>
            </w:pPr>
            <w:r>
              <w:rPr>
                <w:rFonts w:ascii="Times New Roman" w:hAnsi="Times New Roman"/>
                <w:b/>
                <w:bCs/>
                <w:kern w:val="2"/>
                <w:sz w:val="24"/>
                <w:szCs w:val="24"/>
                <w:lang w:eastAsia="ko-KR"/>
              </w:rPr>
              <w:t xml:space="preserve">1 </w:t>
            </w:r>
          </w:p>
        </w:tc>
        <w:tc>
          <w:tcPr>
            <w:tcW w:w="1628" w:type="pct"/>
            <w:tcBorders>
              <w:top w:val="single" w:sz="4" w:space="0" w:color="auto"/>
              <w:left w:val="single" w:sz="4" w:space="0" w:color="auto"/>
              <w:bottom w:val="single" w:sz="4" w:space="0" w:color="auto"/>
              <w:right w:val="single" w:sz="4" w:space="0" w:color="auto"/>
            </w:tcBorders>
            <w:hideMark/>
          </w:tcPr>
          <w:p w14:paraId="74388F76" w14:textId="77777777" w:rsidR="00F9581E" w:rsidRDefault="00F9581E">
            <w:pPr>
              <w:widowControl w:val="0"/>
              <w:autoSpaceDE w:val="0"/>
              <w:autoSpaceDN w:val="0"/>
              <w:spacing w:after="0" w:line="240" w:lineRule="auto"/>
              <w:jc w:val="both"/>
              <w:rPr>
                <w:rFonts w:ascii="Times New Roman" w:hAnsi="Times New Roman"/>
                <w:b/>
                <w:bCs/>
                <w:kern w:val="2"/>
                <w:sz w:val="24"/>
                <w:szCs w:val="24"/>
                <w:lang w:eastAsia="ko-KR"/>
              </w:rPr>
            </w:pPr>
            <w:r>
              <w:rPr>
                <w:rFonts w:ascii="Times New Roman" w:hAnsi="Times New Roman"/>
                <w:b/>
                <w:bCs/>
                <w:kern w:val="2"/>
                <w:sz w:val="24"/>
                <w:szCs w:val="24"/>
                <w:lang w:eastAsia="ko-KR"/>
              </w:rPr>
              <w:t>Международный день защиты детей</w:t>
            </w:r>
          </w:p>
        </w:tc>
        <w:tc>
          <w:tcPr>
            <w:tcW w:w="771" w:type="pct"/>
            <w:tcBorders>
              <w:top w:val="single" w:sz="4" w:space="0" w:color="auto"/>
              <w:left w:val="single" w:sz="4" w:space="0" w:color="auto"/>
              <w:bottom w:val="single" w:sz="4" w:space="0" w:color="auto"/>
              <w:right w:val="single" w:sz="4" w:space="0" w:color="auto"/>
            </w:tcBorders>
          </w:tcPr>
          <w:p w14:paraId="38E4A465" w14:textId="77777777" w:rsidR="00F9581E" w:rsidRDefault="00F9581E">
            <w:pPr>
              <w:widowControl w:val="0"/>
              <w:autoSpaceDE w:val="0"/>
              <w:autoSpaceDN w:val="0"/>
              <w:spacing w:after="0" w:line="240" w:lineRule="auto"/>
              <w:jc w:val="both"/>
              <w:rPr>
                <w:rFonts w:ascii="Times New Roman" w:hAnsi="Times New Roman"/>
                <w:kern w:val="2"/>
                <w:sz w:val="24"/>
                <w:szCs w:val="24"/>
                <w:lang w:eastAsia="ko-KR"/>
              </w:rPr>
            </w:pPr>
          </w:p>
        </w:tc>
        <w:tc>
          <w:tcPr>
            <w:tcW w:w="867" w:type="pct"/>
            <w:tcBorders>
              <w:top w:val="single" w:sz="4" w:space="0" w:color="auto"/>
              <w:left w:val="single" w:sz="4" w:space="0" w:color="auto"/>
              <w:bottom w:val="single" w:sz="4" w:space="0" w:color="auto"/>
              <w:right w:val="single" w:sz="4" w:space="0" w:color="auto"/>
            </w:tcBorders>
          </w:tcPr>
          <w:p w14:paraId="36837A5A" w14:textId="77777777" w:rsidR="00F9581E" w:rsidRDefault="00F9581E">
            <w:pPr>
              <w:widowControl w:val="0"/>
              <w:autoSpaceDE w:val="0"/>
              <w:autoSpaceDN w:val="0"/>
              <w:spacing w:after="0" w:line="240" w:lineRule="auto"/>
              <w:jc w:val="both"/>
              <w:rPr>
                <w:rFonts w:ascii="Times New Roman" w:hAnsi="Times New Roman"/>
                <w:kern w:val="2"/>
                <w:sz w:val="24"/>
                <w:szCs w:val="24"/>
                <w:lang w:eastAsia="ko-KR"/>
              </w:rPr>
            </w:pPr>
          </w:p>
        </w:tc>
        <w:tc>
          <w:tcPr>
            <w:tcW w:w="1062" w:type="pct"/>
            <w:tcBorders>
              <w:top w:val="single" w:sz="4" w:space="0" w:color="auto"/>
              <w:left w:val="single" w:sz="4" w:space="0" w:color="auto"/>
              <w:bottom w:val="single" w:sz="4" w:space="0" w:color="auto"/>
              <w:right w:val="single" w:sz="4" w:space="0" w:color="auto"/>
            </w:tcBorders>
          </w:tcPr>
          <w:p w14:paraId="6CF9A95B" w14:textId="77777777" w:rsidR="00F9581E" w:rsidRDefault="00F9581E">
            <w:pPr>
              <w:widowControl w:val="0"/>
              <w:autoSpaceDE w:val="0"/>
              <w:autoSpaceDN w:val="0"/>
              <w:spacing w:after="0" w:line="240" w:lineRule="auto"/>
              <w:jc w:val="both"/>
              <w:rPr>
                <w:rFonts w:ascii="Times New Roman" w:hAnsi="Times New Roman"/>
                <w:kern w:val="2"/>
                <w:sz w:val="24"/>
                <w:szCs w:val="24"/>
                <w:lang w:eastAsia="ko-KR"/>
              </w:rPr>
            </w:pPr>
          </w:p>
        </w:tc>
        <w:tc>
          <w:tcPr>
            <w:tcW w:w="422" w:type="pct"/>
            <w:tcBorders>
              <w:top w:val="single" w:sz="4" w:space="0" w:color="auto"/>
              <w:left w:val="single" w:sz="4" w:space="0" w:color="auto"/>
              <w:bottom w:val="single" w:sz="4" w:space="0" w:color="auto"/>
              <w:right w:val="single" w:sz="4" w:space="0" w:color="auto"/>
            </w:tcBorders>
          </w:tcPr>
          <w:p w14:paraId="40E30005" w14:textId="77777777" w:rsidR="00F9581E" w:rsidRDefault="00F9581E">
            <w:pPr>
              <w:widowControl w:val="0"/>
              <w:autoSpaceDE w:val="0"/>
              <w:autoSpaceDN w:val="0"/>
              <w:spacing w:after="0" w:line="240" w:lineRule="auto"/>
              <w:jc w:val="both"/>
              <w:rPr>
                <w:rFonts w:ascii="Times New Roman" w:hAnsi="Times New Roman"/>
                <w:kern w:val="2"/>
                <w:sz w:val="24"/>
                <w:szCs w:val="24"/>
                <w:lang w:eastAsia="ko-KR"/>
              </w:rPr>
            </w:pPr>
          </w:p>
        </w:tc>
      </w:tr>
      <w:tr w:rsidR="00F9581E" w14:paraId="44EE4212" w14:textId="77777777" w:rsidTr="00F9581E">
        <w:tc>
          <w:tcPr>
            <w:tcW w:w="250" w:type="pct"/>
            <w:tcBorders>
              <w:top w:val="single" w:sz="4" w:space="0" w:color="auto"/>
              <w:left w:val="single" w:sz="4" w:space="0" w:color="auto"/>
              <w:bottom w:val="single" w:sz="4" w:space="0" w:color="auto"/>
              <w:right w:val="single" w:sz="4" w:space="0" w:color="auto"/>
            </w:tcBorders>
            <w:hideMark/>
          </w:tcPr>
          <w:p w14:paraId="6FC5B07E" w14:textId="77777777" w:rsidR="00F9581E" w:rsidRDefault="00F9581E">
            <w:pPr>
              <w:widowControl w:val="0"/>
              <w:autoSpaceDE w:val="0"/>
              <w:autoSpaceDN w:val="0"/>
              <w:spacing w:after="0" w:line="240" w:lineRule="auto"/>
              <w:jc w:val="both"/>
              <w:rPr>
                <w:rFonts w:ascii="Times New Roman" w:hAnsi="Times New Roman"/>
                <w:b/>
                <w:bCs/>
                <w:kern w:val="2"/>
                <w:sz w:val="24"/>
                <w:szCs w:val="24"/>
                <w:lang w:eastAsia="ko-KR"/>
              </w:rPr>
            </w:pPr>
            <w:r>
              <w:rPr>
                <w:rFonts w:ascii="Times New Roman" w:hAnsi="Times New Roman"/>
                <w:b/>
                <w:bCs/>
                <w:kern w:val="2"/>
                <w:sz w:val="24"/>
                <w:szCs w:val="24"/>
                <w:lang w:eastAsia="ko-KR"/>
              </w:rPr>
              <w:t>5</w:t>
            </w:r>
          </w:p>
        </w:tc>
        <w:tc>
          <w:tcPr>
            <w:tcW w:w="1628" w:type="pct"/>
            <w:tcBorders>
              <w:top w:val="single" w:sz="4" w:space="0" w:color="auto"/>
              <w:left w:val="single" w:sz="4" w:space="0" w:color="auto"/>
              <w:bottom w:val="single" w:sz="4" w:space="0" w:color="auto"/>
              <w:right w:val="single" w:sz="4" w:space="0" w:color="auto"/>
            </w:tcBorders>
            <w:hideMark/>
          </w:tcPr>
          <w:p w14:paraId="0E10C817" w14:textId="77777777" w:rsidR="00F9581E" w:rsidRDefault="00F9581E">
            <w:pPr>
              <w:widowControl w:val="0"/>
              <w:autoSpaceDE w:val="0"/>
              <w:autoSpaceDN w:val="0"/>
              <w:spacing w:after="0" w:line="240" w:lineRule="auto"/>
              <w:jc w:val="both"/>
              <w:rPr>
                <w:rFonts w:ascii="Times New Roman" w:hAnsi="Times New Roman"/>
                <w:b/>
                <w:bCs/>
                <w:kern w:val="2"/>
                <w:sz w:val="24"/>
                <w:szCs w:val="24"/>
                <w:lang w:eastAsia="ko-KR"/>
              </w:rPr>
            </w:pPr>
            <w:r>
              <w:rPr>
                <w:rFonts w:ascii="Times New Roman" w:hAnsi="Times New Roman"/>
                <w:b/>
                <w:bCs/>
                <w:kern w:val="2"/>
                <w:sz w:val="24"/>
                <w:szCs w:val="24"/>
                <w:lang w:eastAsia="ko-KR"/>
              </w:rPr>
              <w:t>День эколога</w:t>
            </w:r>
          </w:p>
        </w:tc>
        <w:tc>
          <w:tcPr>
            <w:tcW w:w="771" w:type="pct"/>
            <w:tcBorders>
              <w:top w:val="single" w:sz="4" w:space="0" w:color="auto"/>
              <w:left w:val="single" w:sz="4" w:space="0" w:color="auto"/>
              <w:bottom w:val="single" w:sz="4" w:space="0" w:color="auto"/>
              <w:right w:val="single" w:sz="4" w:space="0" w:color="auto"/>
            </w:tcBorders>
          </w:tcPr>
          <w:p w14:paraId="34D8C6A4" w14:textId="77777777" w:rsidR="00F9581E" w:rsidRDefault="00F9581E">
            <w:pPr>
              <w:widowControl w:val="0"/>
              <w:autoSpaceDE w:val="0"/>
              <w:autoSpaceDN w:val="0"/>
              <w:spacing w:after="0" w:line="240" w:lineRule="auto"/>
              <w:jc w:val="both"/>
              <w:rPr>
                <w:rFonts w:ascii="Times New Roman" w:hAnsi="Times New Roman"/>
                <w:kern w:val="2"/>
                <w:sz w:val="24"/>
                <w:szCs w:val="24"/>
                <w:lang w:eastAsia="ko-KR"/>
              </w:rPr>
            </w:pPr>
          </w:p>
        </w:tc>
        <w:tc>
          <w:tcPr>
            <w:tcW w:w="867" w:type="pct"/>
            <w:tcBorders>
              <w:top w:val="single" w:sz="4" w:space="0" w:color="auto"/>
              <w:left w:val="single" w:sz="4" w:space="0" w:color="auto"/>
              <w:bottom w:val="single" w:sz="4" w:space="0" w:color="auto"/>
              <w:right w:val="single" w:sz="4" w:space="0" w:color="auto"/>
            </w:tcBorders>
          </w:tcPr>
          <w:p w14:paraId="7B494276" w14:textId="77777777" w:rsidR="00F9581E" w:rsidRDefault="00F9581E">
            <w:pPr>
              <w:widowControl w:val="0"/>
              <w:autoSpaceDE w:val="0"/>
              <w:autoSpaceDN w:val="0"/>
              <w:spacing w:after="0" w:line="240" w:lineRule="auto"/>
              <w:jc w:val="both"/>
              <w:rPr>
                <w:rFonts w:ascii="Times New Roman" w:hAnsi="Times New Roman"/>
                <w:kern w:val="2"/>
                <w:sz w:val="24"/>
                <w:szCs w:val="24"/>
                <w:lang w:eastAsia="ko-KR"/>
              </w:rPr>
            </w:pPr>
          </w:p>
        </w:tc>
        <w:tc>
          <w:tcPr>
            <w:tcW w:w="1062" w:type="pct"/>
            <w:tcBorders>
              <w:top w:val="single" w:sz="4" w:space="0" w:color="auto"/>
              <w:left w:val="single" w:sz="4" w:space="0" w:color="auto"/>
              <w:bottom w:val="single" w:sz="4" w:space="0" w:color="auto"/>
              <w:right w:val="single" w:sz="4" w:space="0" w:color="auto"/>
            </w:tcBorders>
          </w:tcPr>
          <w:p w14:paraId="4487B49C" w14:textId="77777777" w:rsidR="00F9581E" w:rsidRDefault="00F9581E">
            <w:pPr>
              <w:widowControl w:val="0"/>
              <w:autoSpaceDE w:val="0"/>
              <w:autoSpaceDN w:val="0"/>
              <w:spacing w:after="0" w:line="240" w:lineRule="auto"/>
              <w:jc w:val="both"/>
              <w:rPr>
                <w:rFonts w:ascii="Times New Roman" w:hAnsi="Times New Roman"/>
                <w:kern w:val="2"/>
                <w:sz w:val="24"/>
                <w:szCs w:val="24"/>
                <w:lang w:eastAsia="ko-KR"/>
              </w:rPr>
            </w:pPr>
          </w:p>
        </w:tc>
        <w:tc>
          <w:tcPr>
            <w:tcW w:w="422" w:type="pct"/>
            <w:tcBorders>
              <w:top w:val="single" w:sz="4" w:space="0" w:color="auto"/>
              <w:left w:val="single" w:sz="4" w:space="0" w:color="auto"/>
              <w:bottom w:val="single" w:sz="4" w:space="0" w:color="auto"/>
              <w:right w:val="single" w:sz="4" w:space="0" w:color="auto"/>
            </w:tcBorders>
          </w:tcPr>
          <w:p w14:paraId="2528955F" w14:textId="77777777" w:rsidR="00F9581E" w:rsidRDefault="00F9581E">
            <w:pPr>
              <w:widowControl w:val="0"/>
              <w:autoSpaceDE w:val="0"/>
              <w:autoSpaceDN w:val="0"/>
              <w:spacing w:after="0" w:line="240" w:lineRule="auto"/>
              <w:jc w:val="both"/>
              <w:rPr>
                <w:rFonts w:ascii="Times New Roman" w:hAnsi="Times New Roman"/>
                <w:kern w:val="2"/>
                <w:sz w:val="24"/>
                <w:szCs w:val="24"/>
                <w:lang w:eastAsia="ko-KR"/>
              </w:rPr>
            </w:pPr>
          </w:p>
        </w:tc>
      </w:tr>
      <w:tr w:rsidR="00F9581E" w14:paraId="3D123CD1" w14:textId="77777777" w:rsidTr="00F9581E">
        <w:tc>
          <w:tcPr>
            <w:tcW w:w="250" w:type="pct"/>
            <w:tcBorders>
              <w:top w:val="single" w:sz="4" w:space="0" w:color="auto"/>
              <w:left w:val="single" w:sz="4" w:space="0" w:color="auto"/>
              <w:bottom w:val="single" w:sz="4" w:space="0" w:color="auto"/>
              <w:right w:val="single" w:sz="4" w:space="0" w:color="auto"/>
            </w:tcBorders>
            <w:hideMark/>
          </w:tcPr>
          <w:p w14:paraId="0369736D" w14:textId="77777777" w:rsidR="00F9581E" w:rsidRDefault="00F9581E">
            <w:pPr>
              <w:widowControl w:val="0"/>
              <w:autoSpaceDE w:val="0"/>
              <w:autoSpaceDN w:val="0"/>
              <w:spacing w:after="0" w:line="240" w:lineRule="auto"/>
              <w:jc w:val="both"/>
              <w:rPr>
                <w:rFonts w:ascii="Times New Roman" w:hAnsi="Times New Roman"/>
                <w:b/>
                <w:bCs/>
                <w:kern w:val="2"/>
                <w:sz w:val="24"/>
                <w:szCs w:val="24"/>
                <w:lang w:eastAsia="ko-KR"/>
              </w:rPr>
            </w:pPr>
            <w:r>
              <w:rPr>
                <w:rFonts w:ascii="Times New Roman" w:hAnsi="Times New Roman"/>
                <w:b/>
                <w:bCs/>
                <w:kern w:val="2"/>
                <w:sz w:val="24"/>
                <w:szCs w:val="24"/>
                <w:lang w:eastAsia="ko-KR"/>
              </w:rPr>
              <w:t>6</w:t>
            </w:r>
          </w:p>
        </w:tc>
        <w:tc>
          <w:tcPr>
            <w:tcW w:w="1628" w:type="pct"/>
            <w:tcBorders>
              <w:top w:val="single" w:sz="4" w:space="0" w:color="auto"/>
              <w:left w:val="single" w:sz="4" w:space="0" w:color="auto"/>
              <w:bottom w:val="single" w:sz="4" w:space="0" w:color="auto"/>
              <w:right w:val="single" w:sz="4" w:space="0" w:color="auto"/>
            </w:tcBorders>
            <w:hideMark/>
          </w:tcPr>
          <w:p w14:paraId="7F7DC9A0" w14:textId="77777777" w:rsidR="00F9581E" w:rsidRDefault="00F9581E">
            <w:pPr>
              <w:widowControl w:val="0"/>
              <w:autoSpaceDE w:val="0"/>
              <w:autoSpaceDN w:val="0"/>
              <w:spacing w:after="0" w:line="240" w:lineRule="auto"/>
              <w:jc w:val="both"/>
              <w:rPr>
                <w:rFonts w:ascii="Times New Roman" w:hAnsi="Times New Roman"/>
                <w:b/>
                <w:bCs/>
                <w:kern w:val="2"/>
                <w:sz w:val="24"/>
                <w:szCs w:val="24"/>
                <w:lang w:eastAsia="ko-KR"/>
              </w:rPr>
            </w:pPr>
            <w:r>
              <w:rPr>
                <w:rFonts w:ascii="Times New Roman" w:hAnsi="Times New Roman"/>
                <w:b/>
                <w:bCs/>
                <w:kern w:val="2"/>
                <w:sz w:val="24"/>
                <w:szCs w:val="24"/>
                <w:lang w:eastAsia="ko-KR"/>
              </w:rPr>
              <w:t>Пушкинский день России</w:t>
            </w:r>
          </w:p>
        </w:tc>
        <w:tc>
          <w:tcPr>
            <w:tcW w:w="771" w:type="pct"/>
            <w:tcBorders>
              <w:top w:val="single" w:sz="4" w:space="0" w:color="auto"/>
              <w:left w:val="single" w:sz="4" w:space="0" w:color="auto"/>
              <w:bottom w:val="single" w:sz="4" w:space="0" w:color="auto"/>
              <w:right w:val="single" w:sz="4" w:space="0" w:color="auto"/>
            </w:tcBorders>
          </w:tcPr>
          <w:p w14:paraId="17AD05B3" w14:textId="77777777" w:rsidR="00F9581E" w:rsidRDefault="00F9581E">
            <w:pPr>
              <w:widowControl w:val="0"/>
              <w:autoSpaceDE w:val="0"/>
              <w:autoSpaceDN w:val="0"/>
              <w:spacing w:after="0" w:line="240" w:lineRule="auto"/>
              <w:jc w:val="both"/>
              <w:rPr>
                <w:rFonts w:ascii="Times New Roman" w:hAnsi="Times New Roman"/>
                <w:kern w:val="2"/>
                <w:sz w:val="24"/>
                <w:szCs w:val="24"/>
                <w:lang w:eastAsia="ko-KR"/>
              </w:rPr>
            </w:pPr>
          </w:p>
        </w:tc>
        <w:tc>
          <w:tcPr>
            <w:tcW w:w="867" w:type="pct"/>
            <w:tcBorders>
              <w:top w:val="single" w:sz="4" w:space="0" w:color="auto"/>
              <w:left w:val="single" w:sz="4" w:space="0" w:color="auto"/>
              <w:bottom w:val="single" w:sz="4" w:space="0" w:color="auto"/>
              <w:right w:val="single" w:sz="4" w:space="0" w:color="auto"/>
            </w:tcBorders>
          </w:tcPr>
          <w:p w14:paraId="63C06031" w14:textId="77777777" w:rsidR="00F9581E" w:rsidRDefault="00F9581E">
            <w:pPr>
              <w:widowControl w:val="0"/>
              <w:autoSpaceDE w:val="0"/>
              <w:autoSpaceDN w:val="0"/>
              <w:spacing w:after="0" w:line="240" w:lineRule="auto"/>
              <w:jc w:val="both"/>
              <w:rPr>
                <w:rFonts w:ascii="Times New Roman" w:hAnsi="Times New Roman"/>
                <w:kern w:val="2"/>
                <w:sz w:val="24"/>
                <w:szCs w:val="24"/>
                <w:lang w:eastAsia="ko-KR"/>
              </w:rPr>
            </w:pPr>
          </w:p>
        </w:tc>
        <w:tc>
          <w:tcPr>
            <w:tcW w:w="1062" w:type="pct"/>
            <w:tcBorders>
              <w:top w:val="single" w:sz="4" w:space="0" w:color="auto"/>
              <w:left w:val="single" w:sz="4" w:space="0" w:color="auto"/>
              <w:bottom w:val="single" w:sz="4" w:space="0" w:color="auto"/>
              <w:right w:val="single" w:sz="4" w:space="0" w:color="auto"/>
            </w:tcBorders>
          </w:tcPr>
          <w:p w14:paraId="66373288" w14:textId="77777777" w:rsidR="00F9581E" w:rsidRDefault="00F9581E">
            <w:pPr>
              <w:widowControl w:val="0"/>
              <w:autoSpaceDE w:val="0"/>
              <w:autoSpaceDN w:val="0"/>
              <w:spacing w:after="0" w:line="240" w:lineRule="auto"/>
              <w:jc w:val="both"/>
              <w:rPr>
                <w:rFonts w:ascii="Times New Roman" w:hAnsi="Times New Roman"/>
                <w:kern w:val="2"/>
                <w:sz w:val="24"/>
                <w:szCs w:val="24"/>
                <w:lang w:eastAsia="ko-KR"/>
              </w:rPr>
            </w:pPr>
          </w:p>
        </w:tc>
        <w:tc>
          <w:tcPr>
            <w:tcW w:w="422" w:type="pct"/>
            <w:tcBorders>
              <w:top w:val="single" w:sz="4" w:space="0" w:color="auto"/>
              <w:left w:val="single" w:sz="4" w:space="0" w:color="auto"/>
              <w:bottom w:val="single" w:sz="4" w:space="0" w:color="auto"/>
              <w:right w:val="single" w:sz="4" w:space="0" w:color="auto"/>
            </w:tcBorders>
          </w:tcPr>
          <w:p w14:paraId="6E9A7979" w14:textId="77777777" w:rsidR="00F9581E" w:rsidRDefault="00F9581E">
            <w:pPr>
              <w:widowControl w:val="0"/>
              <w:autoSpaceDE w:val="0"/>
              <w:autoSpaceDN w:val="0"/>
              <w:spacing w:after="0" w:line="240" w:lineRule="auto"/>
              <w:jc w:val="both"/>
              <w:rPr>
                <w:rFonts w:ascii="Times New Roman" w:hAnsi="Times New Roman"/>
                <w:kern w:val="2"/>
                <w:sz w:val="24"/>
                <w:szCs w:val="24"/>
                <w:lang w:eastAsia="ko-KR"/>
              </w:rPr>
            </w:pPr>
          </w:p>
        </w:tc>
      </w:tr>
      <w:tr w:rsidR="00F9581E" w14:paraId="0F07C13F" w14:textId="77777777" w:rsidTr="00F9581E">
        <w:tc>
          <w:tcPr>
            <w:tcW w:w="250" w:type="pct"/>
            <w:tcBorders>
              <w:top w:val="single" w:sz="4" w:space="0" w:color="auto"/>
              <w:left w:val="single" w:sz="4" w:space="0" w:color="auto"/>
              <w:bottom w:val="single" w:sz="4" w:space="0" w:color="auto"/>
              <w:right w:val="single" w:sz="4" w:space="0" w:color="auto"/>
            </w:tcBorders>
            <w:hideMark/>
          </w:tcPr>
          <w:p w14:paraId="7FB40493" w14:textId="77777777" w:rsidR="00F9581E" w:rsidRDefault="00F9581E">
            <w:pPr>
              <w:widowControl w:val="0"/>
              <w:autoSpaceDE w:val="0"/>
              <w:autoSpaceDN w:val="0"/>
              <w:spacing w:after="0" w:line="240" w:lineRule="auto"/>
              <w:jc w:val="both"/>
              <w:rPr>
                <w:rFonts w:ascii="Times New Roman" w:hAnsi="Times New Roman"/>
                <w:b/>
                <w:bCs/>
                <w:kern w:val="2"/>
                <w:sz w:val="24"/>
                <w:szCs w:val="24"/>
                <w:lang w:eastAsia="ko-KR"/>
              </w:rPr>
            </w:pPr>
            <w:r>
              <w:rPr>
                <w:rFonts w:ascii="Times New Roman" w:hAnsi="Times New Roman"/>
                <w:b/>
                <w:bCs/>
                <w:kern w:val="2"/>
                <w:sz w:val="24"/>
                <w:szCs w:val="24"/>
                <w:lang w:eastAsia="ko-KR"/>
              </w:rPr>
              <w:t>12</w:t>
            </w:r>
          </w:p>
        </w:tc>
        <w:tc>
          <w:tcPr>
            <w:tcW w:w="1628" w:type="pct"/>
            <w:tcBorders>
              <w:top w:val="single" w:sz="4" w:space="0" w:color="auto"/>
              <w:left w:val="single" w:sz="4" w:space="0" w:color="auto"/>
              <w:bottom w:val="single" w:sz="4" w:space="0" w:color="auto"/>
              <w:right w:val="single" w:sz="4" w:space="0" w:color="auto"/>
            </w:tcBorders>
            <w:hideMark/>
          </w:tcPr>
          <w:p w14:paraId="382075C3" w14:textId="77777777" w:rsidR="00F9581E" w:rsidRDefault="00F9581E">
            <w:pPr>
              <w:widowControl w:val="0"/>
              <w:autoSpaceDE w:val="0"/>
              <w:autoSpaceDN w:val="0"/>
              <w:spacing w:after="0" w:line="240" w:lineRule="auto"/>
              <w:jc w:val="both"/>
              <w:rPr>
                <w:rFonts w:ascii="Times New Roman" w:hAnsi="Times New Roman"/>
                <w:b/>
                <w:bCs/>
                <w:kern w:val="2"/>
                <w:sz w:val="24"/>
                <w:szCs w:val="24"/>
                <w:lang w:eastAsia="ko-KR"/>
              </w:rPr>
            </w:pPr>
            <w:r>
              <w:rPr>
                <w:rFonts w:ascii="Times New Roman" w:hAnsi="Times New Roman"/>
                <w:b/>
                <w:bCs/>
                <w:kern w:val="2"/>
                <w:sz w:val="24"/>
                <w:szCs w:val="24"/>
                <w:lang w:eastAsia="ko-KR"/>
              </w:rPr>
              <w:t xml:space="preserve">День России </w:t>
            </w:r>
          </w:p>
        </w:tc>
        <w:tc>
          <w:tcPr>
            <w:tcW w:w="771" w:type="pct"/>
            <w:tcBorders>
              <w:top w:val="single" w:sz="4" w:space="0" w:color="auto"/>
              <w:left w:val="single" w:sz="4" w:space="0" w:color="auto"/>
              <w:bottom w:val="single" w:sz="4" w:space="0" w:color="auto"/>
              <w:right w:val="single" w:sz="4" w:space="0" w:color="auto"/>
            </w:tcBorders>
          </w:tcPr>
          <w:p w14:paraId="50528524" w14:textId="77777777" w:rsidR="00F9581E" w:rsidRDefault="00F9581E">
            <w:pPr>
              <w:widowControl w:val="0"/>
              <w:autoSpaceDE w:val="0"/>
              <w:autoSpaceDN w:val="0"/>
              <w:spacing w:after="0" w:line="240" w:lineRule="auto"/>
              <w:jc w:val="both"/>
              <w:rPr>
                <w:rFonts w:ascii="Times New Roman" w:hAnsi="Times New Roman"/>
                <w:kern w:val="2"/>
                <w:sz w:val="24"/>
                <w:szCs w:val="24"/>
                <w:lang w:eastAsia="ko-KR"/>
              </w:rPr>
            </w:pPr>
          </w:p>
        </w:tc>
        <w:tc>
          <w:tcPr>
            <w:tcW w:w="867" w:type="pct"/>
            <w:tcBorders>
              <w:top w:val="single" w:sz="4" w:space="0" w:color="auto"/>
              <w:left w:val="single" w:sz="4" w:space="0" w:color="auto"/>
              <w:bottom w:val="single" w:sz="4" w:space="0" w:color="auto"/>
              <w:right w:val="single" w:sz="4" w:space="0" w:color="auto"/>
            </w:tcBorders>
          </w:tcPr>
          <w:p w14:paraId="08CAA4FA" w14:textId="77777777" w:rsidR="00F9581E" w:rsidRDefault="00F9581E">
            <w:pPr>
              <w:widowControl w:val="0"/>
              <w:autoSpaceDE w:val="0"/>
              <w:autoSpaceDN w:val="0"/>
              <w:spacing w:after="0" w:line="240" w:lineRule="auto"/>
              <w:jc w:val="both"/>
              <w:rPr>
                <w:rFonts w:ascii="Times New Roman" w:hAnsi="Times New Roman"/>
                <w:kern w:val="2"/>
                <w:sz w:val="24"/>
                <w:szCs w:val="24"/>
                <w:lang w:eastAsia="ko-KR"/>
              </w:rPr>
            </w:pPr>
          </w:p>
        </w:tc>
        <w:tc>
          <w:tcPr>
            <w:tcW w:w="1062" w:type="pct"/>
            <w:tcBorders>
              <w:top w:val="single" w:sz="4" w:space="0" w:color="auto"/>
              <w:left w:val="single" w:sz="4" w:space="0" w:color="auto"/>
              <w:bottom w:val="single" w:sz="4" w:space="0" w:color="auto"/>
              <w:right w:val="single" w:sz="4" w:space="0" w:color="auto"/>
            </w:tcBorders>
          </w:tcPr>
          <w:p w14:paraId="6127B7B3" w14:textId="77777777" w:rsidR="00F9581E" w:rsidRDefault="00F9581E">
            <w:pPr>
              <w:widowControl w:val="0"/>
              <w:autoSpaceDE w:val="0"/>
              <w:autoSpaceDN w:val="0"/>
              <w:spacing w:after="0" w:line="240" w:lineRule="auto"/>
              <w:jc w:val="both"/>
              <w:rPr>
                <w:rFonts w:ascii="Times New Roman" w:hAnsi="Times New Roman"/>
                <w:kern w:val="2"/>
                <w:sz w:val="24"/>
                <w:szCs w:val="24"/>
                <w:lang w:eastAsia="ko-KR"/>
              </w:rPr>
            </w:pPr>
          </w:p>
        </w:tc>
        <w:tc>
          <w:tcPr>
            <w:tcW w:w="422" w:type="pct"/>
            <w:tcBorders>
              <w:top w:val="single" w:sz="4" w:space="0" w:color="auto"/>
              <w:left w:val="single" w:sz="4" w:space="0" w:color="auto"/>
              <w:bottom w:val="single" w:sz="4" w:space="0" w:color="auto"/>
              <w:right w:val="single" w:sz="4" w:space="0" w:color="auto"/>
            </w:tcBorders>
          </w:tcPr>
          <w:p w14:paraId="4BBF46A9" w14:textId="77777777" w:rsidR="00F9581E" w:rsidRDefault="00F9581E">
            <w:pPr>
              <w:widowControl w:val="0"/>
              <w:autoSpaceDE w:val="0"/>
              <w:autoSpaceDN w:val="0"/>
              <w:spacing w:after="0" w:line="240" w:lineRule="auto"/>
              <w:jc w:val="both"/>
              <w:rPr>
                <w:rFonts w:ascii="Times New Roman" w:hAnsi="Times New Roman"/>
                <w:kern w:val="2"/>
                <w:sz w:val="24"/>
                <w:szCs w:val="24"/>
                <w:lang w:eastAsia="ko-KR"/>
              </w:rPr>
            </w:pPr>
          </w:p>
        </w:tc>
      </w:tr>
      <w:tr w:rsidR="00F9581E" w14:paraId="2E22446B" w14:textId="77777777" w:rsidTr="00F9581E">
        <w:tc>
          <w:tcPr>
            <w:tcW w:w="250" w:type="pct"/>
            <w:tcBorders>
              <w:top w:val="single" w:sz="4" w:space="0" w:color="auto"/>
              <w:left w:val="single" w:sz="4" w:space="0" w:color="auto"/>
              <w:bottom w:val="single" w:sz="4" w:space="0" w:color="auto"/>
              <w:right w:val="single" w:sz="4" w:space="0" w:color="auto"/>
            </w:tcBorders>
          </w:tcPr>
          <w:p w14:paraId="378D3646" w14:textId="77777777" w:rsidR="00F9581E" w:rsidRDefault="00F9581E">
            <w:pPr>
              <w:widowControl w:val="0"/>
              <w:autoSpaceDE w:val="0"/>
              <w:autoSpaceDN w:val="0"/>
              <w:spacing w:after="0" w:line="240" w:lineRule="auto"/>
              <w:jc w:val="both"/>
              <w:rPr>
                <w:rFonts w:ascii="Times New Roman" w:hAnsi="Times New Roman"/>
                <w:kern w:val="2"/>
                <w:sz w:val="24"/>
                <w:szCs w:val="24"/>
                <w:lang w:eastAsia="ko-KR"/>
              </w:rPr>
            </w:pPr>
          </w:p>
        </w:tc>
        <w:tc>
          <w:tcPr>
            <w:tcW w:w="1628" w:type="pct"/>
            <w:tcBorders>
              <w:top w:val="single" w:sz="4" w:space="0" w:color="auto"/>
              <w:left w:val="single" w:sz="4" w:space="0" w:color="auto"/>
              <w:bottom w:val="single" w:sz="4" w:space="0" w:color="auto"/>
              <w:right w:val="single" w:sz="4" w:space="0" w:color="auto"/>
            </w:tcBorders>
          </w:tcPr>
          <w:p w14:paraId="3F67F199" w14:textId="77777777" w:rsidR="00F9581E" w:rsidRDefault="00F9581E">
            <w:pPr>
              <w:widowControl w:val="0"/>
              <w:autoSpaceDE w:val="0"/>
              <w:autoSpaceDN w:val="0"/>
              <w:spacing w:after="0" w:line="240" w:lineRule="auto"/>
              <w:jc w:val="both"/>
              <w:rPr>
                <w:rFonts w:ascii="Times New Roman" w:hAnsi="Times New Roman"/>
                <w:kern w:val="2"/>
                <w:sz w:val="24"/>
                <w:szCs w:val="24"/>
                <w:lang w:eastAsia="ko-KR"/>
              </w:rPr>
            </w:pPr>
          </w:p>
        </w:tc>
        <w:tc>
          <w:tcPr>
            <w:tcW w:w="771" w:type="pct"/>
            <w:tcBorders>
              <w:top w:val="single" w:sz="4" w:space="0" w:color="auto"/>
              <w:left w:val="single" w:sz="4" w:space="0" w:color="auto"/>
              <w:bottom w:val="single" w:sz="4" w:space="0" w:color="auto"/>
              <w:right w:val="single" w:sz="4" w:space="0" w:color="auto"/>
            </w:tcBorders>
          </w:tcPr>
          <w:p w14:paraId="11AC5014" w14:textId="77777777" w:rsidR="00F9581E" w:rsidRDefault="00F9581E">
            <w:pPr>
              <w:widowControl w:val="0"/>
              <w:autoSpaceDE w:val="0"/>
              <w:autoSpaceDN w:val="0"/>
              <w:spacing w:after="0" w:line="240" w:lineRule="auto"/>
              <w:jc w:val="both"/>
              <w:rPr>
                <w:rFonts w:ascii="Times New Roman" w:hAnsi="Times New Roman"/>
                <w:kern w:val="2"/>
                <w:sz w:val="24"/>
                <w:szCs w:val="24"/>
                <w:lang w:eastAsia="ko-KR"/>
              </w:rPr>
            </w:pPr>
          </w:p>
        </w:tc>
        <w:tc>
          <w:tcPr>
            <w:tcW w:w="867" w:type="pct"/>
            <w:tcBorders>
              <w:top w:val="single" w:sz="4" w:space="0" w:color="auto"/>
              <w:left w:val="single" w:sz="4" w:space="0" w:color="auto"/>
              <w:bottom w:val="single" w:sz="4" w:space="0" w:color="auto"/>
              <w:right w:val="single" w:sz="4" w:space="0" w:color="auto"/>
            </w:tcBorders>
          </w:tcPr>
          <w:p w14:paraId="1A88CC69" w14:textId="77777777" w:rsidR="00F9581E" w:rsidRDefault="00F9581E">
            <w:pPr>
              <w:widowControl w:val="0"/>
              <w:autoSpaceDE w:val="0"/>
              <w:autoSpaceDN w:val="0"/>
              <w:spacing w:after="0" w:line="240" w:lineRule="auto"/>
              <w:jc w:val="both"/>
              <w:rPr>
                <w:rFonts w:ascii="Times New Roman" w:hAnsi="Times New Roman"/>
                <w:kern w:val="2"/>
                <w:sz w:val="24"/>
                <w:szCs w:val="24"/>
                <w:lang w:eastAsia="ko-KR"/>
              </w:rPr>
            </w:pPr>
          </w:p>
        </w:tc>
        <w:tc>
          <w:tcPr>
            <w:tcW w:w="1062" w:type="pct"/>
            <w:tcBorders>
              <w:top w:val="single" w:sz="4" w:space="0" w:color="auto"/>
              <w:left w:val="single" w:sz="4" w:space="0" w:color="auto"/>
              <w:bottom w:val="single" w:sz="4" w:space="0" w:color="auto"/>
              <w:right w:val="single" w:sz="4" w:space="0" w:color="auto"/>
            </w:tcBorders>
          </w:tcPr>
          <w:p w14:paraId="0D169404" w14:textId="77777777" w:rsidR="00F9581E" w:rsidRDefault="00F9581E">
            <w:pPr>
              <w:widowControl w:val="0"/>
              <w:autoSpaceDE w:val="0"/>
              <w:autoSpaceDN w:val="0"/>
              <w:spacing w:after="0" w:line="240" w:lineRule="auto"/>
              <w:jc w:val="both"/>
              <w:rPr>
                <w:rFonts w:ascii="Times New Roman" w:hAnsi="Times New Roman"/>
                <w:kern w:val="2"/>
                <w:sz w:val="24"/>
                <w:szCs w:val="24"/>
                <w:lang w:eastAsia="ko-KR"/>
              </w:rPr>
            </w:pPr>
          </w:p>
        </w:tc>
        <w:tc>
          <w:tcPr>
            <w:tcW w:w="422" w:type="pct"/>
            <w:tcBorders>
              <w:top w:val="single" w:sz="4" w:space="0" w:color="auto"/>
              <w:left w:val="single" w:sz="4" w:space="0" w:color="auto"/>
              <w:bottom w:val="single" w:sz="4" w:space="0" w:color="auto"/>
              <w:right w:val="single" w:sz="4" w:space="0" w:color="auto"/>
            </w:tcBorders>
          </w:tcPr>
          <w:p w14:paraId="363915F3" w14:textId="77777777" w:rsidR="00F9581E" w:rsidRDefault="00F9581E">
            <w:pPr>
              <w:widowControl w:val="0"/>
              <w:autoSpaceDE w:val="0"/>
              <w:autoSpaceDN w:val="0"/>
              <w:spacing w:after="0" w:line="240" w:lineRule="auto"/>
              <w:jc w:val="both"/>
              <w:rPr>
                <w:rFonts w:ascii="Times New Roman" w:hAnsi="Times New Roman"/>
                <w:kern w:val="2"/>
                <w:sz w:val="24"/>
                <w:szCs w:val="24"/>
                <w:lang w:eastAsia="ko-KR"/>
              </w:rPr>
            </w:pPr>
          </w:p>
        </w:tc>
      </w:tr>
      <w:tr w:rsidR="00F9581E" w14:paraId="2ADA82B3" w14:textId="77777777" w:rsidTr="00F9581E">
        <w:tc>
          <w:tcPr>
            <w:tcW w:w="250" w:type="pct"/>
            <w:tcBorders>
              <w:top w:val="single" w:sz="4" w:space="0" w:color="auto"/>
              <w:left w:val="single" w:sz="4" w:space="0" w:color="auto"/>
              <w:bottom w:val="single" w:sz="4" w:space="0" w:color="auto"/>
              <w:right w:val="single" w:sz="4" w:space="0" w:color="auto"/>
            </w:tcBorders>
            <w:hideMark/>
          </w:tcPr>
          <w:p w14:paraId="73A77DD5" w14:textId="77777777" w:rsidR="00F9581E" w:rsidRDefault="00F9581E">
            <w:pPr>
              <w:widowControl w:val="0"/>
              <w:autoSpaceDE w:val="0"/>
              <w:autoSpaceDN w:val="0"/>
              <w:spacing w:after="0" w:line="240" w:lineRule="auto"/>
              <w:jc w:val="both"/>
              <w:rPr>
                <w:rFonts w:ascii="Times New Roman" w:hAnsi="Times New Roman"/>
                <w:b/>
                <w:bCs/>
                <w:kern w:val="2"/>
                <w:sz w:val="24"/>
                <w:szCs w:val="24"/>
                <w:lang w:eastAsia="ko-KR"/>
              </w:rPr>
            </w:pPr>
            <w:r>
              <w:rPr>
                <w:rFonts w:ascii="Times New Roman" w:hAnsi="Times New Roman"/>
                <w:b/>
                <w:bCs/>
                <w:kern w:val="2"/>
                <w:sz w:val="24"/>
                <w:szCs w:val="24"/>
                <w:lang w:eastAsia="ko-KR"/>
              </w:rPr>
              <w:t>22</w:t>
            </w:r>
          </w:p>
        </w:tc>
        <w:tc>
          <w:tcPr>
            <w:tcW w:w="1628" w:type="pct"/>
            <w:tcBorders>
              <w:top w:val="single" w:sz="4" w:space="0" w:color="auto"/>
              <w:left w:val="single" w:sz="4" w:space="0" w:color="auto"/>
              <w:bottom w:val="single" w:sz="4" w:space="0" w:color="auto"/>
              <w:right w:val="single" w:sz="4" w:space="0" w:color="auto"/>
            </w:tcBorders>
            <w:hideMark/>
          </w:tcPr>
          <w:p w14:paraId="7B9340B9" w14:textId="77777777" w:rsidR="00F9581E" w:rsidRDefault="00F9581E">
            <w:pPr>
              <w:widowControl w:val="0"/>
              <w:autoSpaceDE w:val="0"/>
              <w:autoSpaceDN w:val="0"/>
              <w:spacing w:after="0" w:line="240" w:lineRule="auto"/>
              <w:jc w:val="both"/>
              <w:rPr>
                <w:rFonts w:ascii="Times New Roman" w:hAnsi="Times New Roman"/>
                <w:b/>
                <w:bCs/>
                <w:kern w:val="2"/>
                <w:sz w:val="24"/>
                <w:szCs w:val="24"/>
                <w:lang w:eastAsia="ko-KR"/>
              </w:rPr>
            </w:pPr>
            <w:r>
              <w:rPr>
                <w:rFonts w:ascii="Times New Roman" w:hAnsi="Times New Roman"/>
                <w:b/>
                <w:bCs/>
                <w:kern w:val="2"/>
                <w:sz w:val="24"/>
                <w:szCs w:val="24"/>
                <w:lang w:eastAsia="ko-KR"/>
              </w:rPr>
              <w:t>День памяти и скорби</w:t>
            </w:r>
          </w:p>
        </w:tc>
        <w:tc>
          <w:tcPr>
            <w:tcW w:w="771" w:type="pct"/>
            <w:tcBorders>
              <w:top w:val="single" w:sz="4" w:space="0" w:color="auto"/>
              <w:left w:val="single" w:sz="4" w:space="0" w:color="auto"/>
              <w:bottom w:val="single" w:sz="4" w:space="0" w:color="auto"/>
              <w:right w:val="single" w:sz="4" w:space="0" w:color="auto"/>
            </w:tcBorders>
          </w:tcPr>
          <w:p w14:paraId="5B26EC38" w14:textId="77777777" w:rsidR="00F9581E" w:rsidRDefault="00F9581E">
            <w:pPr>
              <w:widowControl w:val="0"/>
              <w:autoSpaceDE w:val="0"/>
              <w:autoSpaceDN w:val="0"/>
              <w:spacing w:after="0" w:line="240" w:lineRule="auto"/>
              <w:jc w:val="both"/>
              <w:rPr>
                <w:rFonts w:ascii="Times New Roman" w:hAnsi="Times New Roman"/>
                <w:kern w:val="2"/>
                <w:sz w:val="24"/>
                <w:szCs w:val="24"/>
                <w:lang w:eastAsia="ko-KR"/>
              </w:rPr>
            </w:pPr>
          </w:p>
        </w:tc>
        <w:tc>
          <w:tcPr>
            <w:tcW w:w="867" w:type="pct"/>
            <w:tcBorders>
              <w:top w:val="single" w:sz="4" w:space="0" w:color="auto"/>
              <w:left w:val="single" w:sz="4" w:space="0" w:color="auto"/>
              <w:bottom w:val="single" w:sz="4" w:space="0" w:color="auto"/>
              <w:right w:val="single" w:sz="4" w:space="0" w:color="auto"/>
            </w:tcBorders>
          </w:tcPr>
          <w:p w14:paraId="7F4119A6" w14:textId="77777777" w:rsidR="00F9581E" w:rsidRDefault="00F9581E">
            <w:pPr>
              <w:widowControl w:val="0"/>
              <w:autoSpaceDE w:val="0"/>
              <w:autoSpaceDN w:val="0"/>
              <w:spacing w:after="0" w:line="240" w:lineRule="auto"/>
              <w:jc w:val="both"/>
              <w:rPr>
                <w:rFonts w:ascii="Times New Roman" w:hAnsi="Times New Roman"/>
                <w:kern w:val="2"/>
                <w:sz w:val="24"/>
                <w:szCs w:val="24"/>
                <w:lang w:eastAsia="ko-KR"/>
              </w:rPr>
            </w:pPr>
          </w:p>
        </w:tc>
        <w:tc>
          <w:tcPr>
            <w:tcW w:w="1062" w:type="pct"/>
            <w:tcBorders>
              <w:top w:val="single" w:sz="4" w:space="0" w:color="auto"/>
              <w:left w:val="single" w:sz="4" w:space="0" w:color="auto"/>
              <w:bottom w:val="single" w:sz="4" w:space="0" w:color="auto"/>
              <w:right w:val="single" w:sz="4" w:space="0" w:color="auto"/>
            </w:tcBorders>
          </w:tcPr>
          <w:p w14:paraId="7F81F86D" w14:textId="77777777" w:rsidR="00F9581E" w:rsidRDefault="00F9581E">
            <w:pPr>
              <w:widowControl w:val="0"/>
              <w:autoSpaceDE w:val="0"/>
              <w:autoSpaceDN w:val="0"/>
              <w:spacing w:after="0" w:line="240" w:lineRule="auto"/>
              <w:jc w:val="both"/>
              <w:rPr>
                <w:rFonts w:ascii="Times New Roman" w:hAnsi="Times New Roman"/>
                <w:kern w:val="2"/>
                <w:sz w:val="24"/>
                <w:szCs w:val="24"/>
                <w:lang w:eastAsia="ko-KR"/>
              </w:rPr>
            </w:pPr>
          </w:p>
        </w:tc>
        <w:tc>
          <w:tcPr>
            <w:tcW w:w="422" w:type="pct"/>
            <w:tcBorders>
              <w:top w:val="single" w:sz="4" w:space="0" w:color="auto"/>
              <w:left w:val="single" w:sz="4" w:space="0" w:color="auto"/>
              <w:bottom w:val="single" w:sz="4" w:space="0" w:color="auto"/>
              <w:right w:val="single" w:sz="4" w:space="0" w:color="auto"/>
            </w:tcBorders>
          </w:tcPr>
          <w:p w14:paraId="38246901" w14:textId="77777777" w:rsidR="00F9581E" w:rsidRDefault="00F9581E">
            <w:pPr>
              <w:widowControl w:val="0"/>
              <w:autoSpaceDE w:val="0"/>
              <w:autoSpaceDN w:val="0"/>
              <w:spacing w:after="0" w:line="240" w:lineRule="auto"/>
              <w:jc w:val="both"/>
              <w:rPr>
                <w:rFonts w:ascii="Times New Roman" w:hAnsi="Times New Roman"/>
                <w:kern w:val="2"/>
                <w:sz w:val="24"/>
                <w:szCs w:val="24"/>
                <w:lang w:eastAsia="ko-KR"/>
              </w:rPr>
            </w:pPr>
          </w:p>
        </w:tc>
      </w:tr>
      <w:tr w:rsidR="00F9581E" w14:paraId="0B8B7701" w14:textId="77777777" w:rsidTr="00F9581E">
        <w:tc>
          <w:tcPr>
            <w:tcW w:w="250" w:type="pct"/>
            <w:tcBorders>
              <w:top w:val="single" w:sz="4" w:space="0" w:color="auto"/>
              <w:left w:val="single" w:sz="4" w:space="0" w:color="auto"/>
              <w:bottom w:val="single" w:sz="4" w:space="0" w:color="auto"/>
              <w:right w:val="single" w:sz="4" w:space="0" w:color="auto"/>
            </w:tcBorders>
            <w:hideMark/>
          </w:tcPr>
          <w:p w14:paraId="1BD4E585" w14:textId="77777777" w:rsidR="00F9581E" w:rsidRDefault="00F9581E">
            <w:pPr>
              <w:widowControl w:val="0"/>
              <w:autoSpaceDE w:val="0"/>
              <w:autoSpaceDN w:val="0"/>
              <w:spacing w:after="0" w:line="240" w:lineRule="auto"/>
              <w:jc w:val="both"/>
              <w:rPr>
                <w:rFonts w:ascii="Times New Roman" w:hAnsi="Times New Roman"/>
                <w:b/>
                <w:bCs/>
                <w:kern w:val="2"/>
                <w:sz w:val="24"/>
                <w:szCs w:val="24"/>
                <w:lang w:eastAsia="ko-KR"/>
              </w:rPr>
            </w:pPr>
            <w:r>
              <w:rPr>
                <w:rFonts w:ascii="Times New Roman" w:hAnsi="Times New Roman"/>
                <w:b/>
                <w:bCs/>
                <w:kern w:val="2"/>
                <w:sz w:val="24"/>
                <w:szCs w:val="24"/>
                <w:lang w:eastAsia="ko-KR"/>
              </w:rPr>
              <w:t>27</w:t>
            </w:r>
          </w:p>
        </w:tc>
        <w:tc>
          <w:tcPr>
            <w:tcW w:w="1628" w:type="pct"/>
            <w:tcBorders>
              <w:top w:val="single" w:sz="4" w:space="0" w:color="auto"/>
              <w:left w:val="single" w:sz="4" w:space="0" w:color="auto"/>
              <w:bottom w:val="single" w:sz="4" w:space="0" w:color="auto"/>
              <w:right w:val="single" w:sz="4" w:space="0" w:color="auto"/>
            </w:tcBorders>
            <w:hideMark/>
          </w:tcPr>
          <w:p w14:paraId="5175E6A6" w14:textId="77777777" w:rsidR="00F9581E" w:rsidRDefault="00F9581E">
            <w:pPr>
              <w:widowControl w:val="0"/>
              <w:autoSpaceDE w:val="0"/>
              <w:autoSpaceDN w:val="0"/>
              <w:spacing w:after="0" w:line="240" w:lineRule="auto"/>
              <w:jc w:val="both"/>
              <w:rPr>
                <w:rFonts w:ascii="Times New Roman" w:hAnsi="Times New Roman"/>
                <w:b/>
                <w:bCs/>
                <w:kern w:val="2"/>
                <w:sz w:val="24"/>
                <w:szCs w:val="24"/>
                <w:lang w:eastAsia="ko-KR"/>
              </w:rPr>
            </w:pPr>
            <w:r>
              <w:rPr>
                <w:rFonts w:ascii="Times New Roman" w:hAnsi="Times New Roman"/>
                <w:b/>
                <w:bCs/>
                <w:kern w:val="2"/>
                <w:sz w:val="24"/>
                <w:szCs w:val="24"/>
                <w:lang w:eastAsia="ko-KR"/>
              </w:rPr>
              <w:t>День молодежи</w:t>
            </w:r>
          </w:p>
        </w:tc>
        <w:tc>
          <w:tcPr>
            <w:tcW w:w="771" w:type="pct"/>
            <w:tcBorders>
              <w:top w:val="single" w:sz="4" w:space="0" w:color="auto"/>
              <w:left w:val="single" w:sz="4" w:space="0" w:color="auto"/>
              <w:bottom w:val="single" w:sz="4" w:space="0" w:color="auto"/>
              <w:right w:val="single" w:sz="4" w:space="0" w:color="auto"/>
            </w:tcBorders>
          </w:tcPr>
          <w:p w14:paraId="331E4526" w14:textId="77777777" w:rsidR="00F9581E" w:rsidRDefault="00F9581E">
            <w:pPr>
              <w:widowControl w:val="0"/>
              <w:autoSpaceDE w:val="0"/>
              <w:autoSpaceDN w:val="0"/>
              <w:spacing w:after="0" w:line="240" w:lineRule="auto"/>
              <w:jc w:val="both"/>
              <w:rPr>
                <w:rFonts w:ascii="Times New Roman" w:hAnsi="Times New Roman"/>
                <w:kern w:val="2"/>
                <w:sz w:val="24"/>
                <w:szCs w:val="24"/>
                <w:lang w:eastAsia="ko-KR"/>
              </w:rPr>
            </w:pPr>
          </w:p>
        </w:tc>
        <w:tc>
          <w:tcPr>
            <w:tcW w:w="867" w:type="pct"/>
            <w:tcBorders>
              <w:top w:val="single" w:sz="4" w:space="0" w:color="auto"/>
              <w:left w:val="single" w:sz="4" w:space="0" w:color="auto"/>
              <w:bottom w:val="single" w:sz="4" w:space="0" w:color="auto"/>
              <w:right w:val="single" w:sz="4" w:space="0" w:color="auto"/>
            </w:tcBorders>
          </w:tcPr>
          <w:p w14:paraId="2B4F8A4A" w14:textId="77777777" w:rsidR="00F9581E" w:rsidRDefault="00F9581E">
            <w:pPr>
              <w:widowControl w:val="0"/>
              <w:autoSpaceDE w:val="0"/>
              <w:autoSpaceDN w:val="0"/>
              <w:spacing w:after="0" w:line="240" w:lineRule="auto"/>
              <w:jc w:val="both"/>
              <w:rPr>
                <w:rFonts w:ascii="Times New Roman" w:hAnsi="Times New Roman"/>
                <w:kern w:val="2"/>
                <w:sz w:val="24"/>
                <w:szCs w:val="24"/>
                <w:lang w:eastAsia="ko-KR"/>
              </w:rPr>
            </w:pPr>
          </w:p>
        </w:tc>
        <w:tc>
          <w:tcPr>
            <w:tcW w:w="1062" w:type="pct"/>
            <w:tcBorders>
              <w:top w:val="single" w:sz="4" w:space="0" w:color="auto"/>
              <w:left w:val="single" w:sz="4" w:space="0" w:color="auto"/>
              <w:bottom w:val="single" w:sz="4" w:space="0" w:color="auto"/>
              <w:right w:val="single" w:sz="4" w:space="0" w:color="auto"/>
            </w:tcBorders>
          </w:tcPr>
          <w:p w14:paraId="2578F74D" w14:textId="77777777" w:rsidR="00F9581E" w:rsidRDefault="00F9581E">
            <w:pPr>
              <w:widowControl w:val="0"/>
              <w:autoSpaceDE w:val="0"/>
              <w:autoSpaceDN w:val="0"/>
              <w:spacing w:after="0" w:line="240" w:lineRule="auto"/>
              <w:jc w:val="both"/>
              <w:rPr>
                <w:rFonts w:ascii="Times New Roman" w:hAnsi="Times New Roman"/>
                <w:kern w:val="2"/>
                <w:sz w:val="24"/>
                <w:szCs w:val="24"/>
                <w:lang w:eastAsia="ko-KR"/>
              </w:rPr>
            </w:pPr>
          </w:p>
        </w:tc>
        <w:tc>
          <w:tcPr>
            <w:tcW w:w="422" w:type="pct"/>
            <w:tcBorders>
              <w:top w:val="single" w:sz="4" w:space="0" w:color="auto"/>
              <w:left w:val="single" w:sz="4" w:space="0" w:color="auto"/>
              <w:bottom w:val="single" w:sz="4" w:space="0" w:color="auto"/>
              <w:right w:val="single" w:sz="4" w:space="0" w:color="auto"/>
            </w:tcBorders>
          </w:tcPr>
          <w:p w14:paraId="2CB40437" w14:textId="77777777" w:rsidR="00F9581E" w:rsidRDefault="00F9581E">
            <w:pPr>
              <w:widowControl w:val="0"/>
              <w:autoSpaceDE w:val="0"/>
              <w:autoSpaceDN w:val="0"/>
              <w:spacing w:after="0" w:line="240" w:lineRule="auto"/>
              <w:jc w:val="both"/>
              <w:rPr>
                <w:rFonts w:ascii="Times New Roman" w:hAnsi="Times New Roman"/>
                <w:kern w:val="2"/>
                <w:sz w:val="24"/>
                <w:szCs w:val="24"/>
                <w:lang w:eastAsia="ko-KR"/>
              </w:rPr>
            </w:pPr>
          </w:p>
        </w:tc>
      </w:tr>
      <w:tr w:rsidR="00F9581E" w14:paraId="28BC7E85" w14:textId="77777777" w:rsidTr="00F9581E">
        <w:tc>
          <w:tcPr>
            <w:tcW w:w="5000" w:type="pct"/>
            <w:gridSpan w:val="6"/>
            <w:tcBorders>
              <w:top w:val="single" w:sz="4" w:space="0" w:color="auto"/>
              <w:left w:val="single" w:sz="4" w:space="0" w:color="auto"/>
              <w:bottom w:val="single" w:sz="4" w:space="0" w:color="auto"/>
              <w:right w:val="single" w:sz="4" w:space="0" w:color="auto"/>
            </w:tcBorders>
            <w:hideMark/>
          </w:tcPr>
          <w:p w14:paraId="7AFF0411" w14:textId="77777777" w:rsidR="00F9581E" w:rsidRDefault="00F9581E">
            <w:pPr>
              <w:widowControl w:val="0"/>
              <w:autoSpaceDE w:val="0"/>
              <w:autoSpaceDN w:val="0"/>
              <w:spacing w:after="0" w:line="240" w:lineRule="auto"/>
              <w:jc w:val="center"/>
              <w:rPr>
                <w:rFonts w:ascii="Times New Roman" w:hAnsi="Times New Roman"/>
                <w:b/>
                <w:bCs/>
                <w:kern w:val="2"/>
                <w:sz w:val="24"/>
                <w:szCs w:val="24"/>
                <w:lang w:eastAsia="ko-KR"/>
              </w:rPr>
            </w:pPr>
            <w:r>
              <w:rPr>
                <w:rFonts w:ascii="Times New Roman" w:hAnsi="Times New Roman"/>
                <w:b/>
                <w:bCs/>
                <w:kern w:val="2"/>
                <w:sz w:val="24"/>
                <w:szCs w:val="24"/>
                <w:lang w:eastAsia="ko-KR"/>
              </w:rPr>
              <w:t>ИЮЛЬ</w:t>
            </w:r>
          </w:p>
        </w:tc>
      </w:tr>
      <w:tr w:rsidR="00F9581E" w14:paraId="44E63EA6" w14:textId="77777777" w:rsidTr="00F9581E">
        <w:tc>
          <w:tcPr>
            <w:tcW w:w="250" w:type="pct"/>
            <w:tcBorders>
              <w:top w:val="single" w:sz="4" w:space="0" w:color="auto"/>
              <w:left w:val="single" w:sz="4" w:space="0" w:color="auto"/>
              <w:bottom w:val="single" w:sz="4" w:space="0" w:color="auto"/>
              <w:right w:val="single" w:sz="4" w:space="0" w:color="auto"/>
            </w:tcBorders>
          </w:tcPr>
          <w:p w14:paraId="624E73C8" w14:textId="77777777" w:rsidR="00F9581E" w:rsidRDefault="00F9581E">
            <w:pPr>
              <w:widowControl w:val="0"/>
              <w:autoSpaceDE w:val="0"/>
              <w:autoSpaceDN w:val="0"/>
              <w:spacing w:after="0" w:line="240" w:lineRule="auto"/>
              <w:jc w:val="both"/>
              <w:rPr>
                <w:rFonts w:ascii="Times New Roman" w:hAnsi="Times New Roman"/>
                <w:kern w:val="2"/>
                <w:sz w:val="24"/>
                <w:szCs w:val="24"/>
                <w:lang w:eastAsia="ko-KR"/>
              </w:rPr>
            </w:pPr>
          </w:p>
        </w:tc>
        <w:tc>
          <w:tcPr>
            <w:tcW w:w="1628" w:type="pct"/>
            <w:tcBorders>
              <w:top w:val="single" w:sz="4" w:space="0" w:color="auto"/>
              <w:left w:val="single" w:sz="4" w:space="0" w:color="auto"/>
              <w:bottom w:val="single" w:sz="4" w:space="0" w:color="auto"/>
              <w:right w:val="single" w:sz="4" w:space="0" w:color="auto"/>
            </w:tcBorders>
          </w:tcPr>
          <w:p w14:paraId="76BCA21C" w14:textId="77777777" w:rsidR="00F9581E" w:rsidRDefault="00F9581E">
            <w:pPr>
              <w:widowControl w:val="0"/>
              <w:autoSpaceDE w:val="0"/>
              <w:autoSpaceDN w:val="0"/>
              <w:spacing w:after="0" w:line="240" w:lineRule="auto"/>
              <w:jc w:val="both"/>
              <w:rPr>
                <w:rFonts w:ascii="Times New Roman" w:hAnsi="Times New Roman"/>
                <w:kern w:val="2"/>
                <w:sz w:val="24"/>
                <w:szCs w:val="24"/>
                <w:lang w:eastAsia="ko-KR"/>
              </w:rPr>
            </w:pPr>
          </w:p>
        </w:tc>
        <w:tc>
          <w:tcPr>
            <w:tcW w:w="771" w:type="pct"/>
            <w:tcBorders>
              <w:top w:val="single" w:sz="4" w:space="0" w:color="auto"/>
              <w:left w:val="single" w:sz="4" w:space="0" w:color="auto"/>
              <w:bottom w:val="single" w:sz="4" w:space="0" w:color="auto"/>
              <w:right w:val="single" w:sz="4" w:space="0" w:color="auto"/>
            </w:tcBorders>
          </w:tcPr>
          <w:p w14:paraId="3DA3FFF0" w14:textId="77777777" w:rsidR="00F9581E" w:rsidRDefault="00F9581E">
            <w:pPr>
              <w:widowControl w:val="0"/>
              <w:autoSpaceDE w:val="0"/>
              <w:autoSpaceDN w:val="0"/>
              <w:spacing w:after="0" w:line="240" w:lineRule="auto"/>
              <w:jc w:val="both"/>
              <w:rPr>
                <w:rFonts w:ascii="Times New Roman" w:hAnsi="Times New Roman"/>
                <w:kern w:val="2"/>
                <w:sz w:val="24"/>
                <w:szCs w:val="24"/>
                <w:lang w:eastAsia="ko-KR"/>
              </w:rPr>
            </w:pPr>
          </w:p>
        </w:tc>
        <w:tc>
          <w:tcPr>
            <w:tcW w:w="867" w:type="pct"/>
            <w:tcBorders>
              <w:top w:val="single" w:sz="4" w:space="0" w:color="auto"/>
              <w:left w:val="single" w:sz="4" w:space="0" w:color="auto"/>
              <w:bottom w:val="single" w:sz="4" w:space="0" w:color="auto"/>
              <w:right w:val="single" w:sz="4" w:space="0" w:color="auto"/>
            </w:tcBorders>
          </w:tcPr>
          <w:p w14:paraId="579E6617" w14:textId="77777777" w:rsidR="00F9581E" w:rsidRDefault="00F9581E">
            <w:pPr>
              <w:widowControl w:val="0"/>
              <w:autoSpaceDE w:val="0"/>
              <w:autoSpaceDN w:val="0"/>
              <w:spacing w:after="0" w:line="240" w:lineRule="auto"/>
              <w:jc w:val="both"/>
              <w:rPr>
                <w:rFonts w:ascii="Times New Roman" w:hAnsi="Times New Roman"/>
                <w:kern w:val="2"/>
                <w:sz w:val="24"/>
                <w:szCs w:val="24"/>
                <w:lang w:eastAsia="ko-KR"/>
              </w:rPr>
            </w:pPr>
          </w:p>
        </w:tc>
        <w:tc>
          <w:tcPr>
            <w:tcW w:w="1062" w:type="pct"/>
            <w:tcBorders>
              <w:top w:val="single" w:sz="4" w:space="0" w:color="auto"/>
              <w:left w:val="single" w:sz="4" w:space="0" w:color="auto"/>
              <w:bottom w:val="single" w:sz="4" w:space="0" w:color="auto"/>
              <w:right w:val="single" w:sz="4" w:space="0" w:color="auto"/>
            </w:tcBorders>
          </w:tcPr>
          <w:p w14:paraId="72BF5A44" w14:textId="77777777" w:rsidR="00F9581E" w:rsidRDefault="00F9581E">
            <w:pPr>
              <w:widowControl w:val="0"/>
              <w:autoSpaceDE w:val="0"/>
              <w:autoSpaceDN w:val="0"/>
              <w:spacing w:after="0" w:line="240" w:lineRule="auto"/>
              <w:jc w:val="both"/>
              <w:rPr>
                <w:rFonts w:ascii="Times New Roman" w:hAnsi="Times New Roman"/>
                <w:kern w:val="2"/>
                <w:sz w:val="24"/>
                <w:szCs w:val="24"/>
                <w:lang w:eastAsia="ko-KR"/>
              </w:rPr>
            </w:pPr>
          </w:p>
        </w:tc>
        <w:tc>
          <w:tcPr>
            <w:tcW w:w="422" w:type="pct"/>
            <w:tcBorders>
              <w:top w:val="single" w:sz="4" w:space="0" w:color="auto"/>
              <w:left w:val="single" w:sz="4" w:space="0" w:color="auto"/>
              <w:bottom w:val="single" w:sz="4" w:space="0" w:color="auto"/>
              <w:right w:val="single" w:sz="4" w:space="0" w:color="auto"/>
            </w:tcBorders>
          </w:tcPr>
          <w:p w14:paraId="31F6E1B5" w14:textId="77777777" w:rsidR="00F9581E" w:rsidRDefault="00F9581E">
            <w:pPr>
              <w:widowControl w:val="0"/>
              <w:autoSpaceDE w:val="0"/>
              <w:autoSpaceDN w:val="0"/>
              <w:spacing w:after="0" w:line="240" w:lineRule="auto"/>
              <w:jc w:val="both"/>
              <w:rPr>
                <w:rFonts w:ascii="Times New Roman" w:hAnsi="Times New Roman"/>
                <w:kern w:val="2"/>
                <w:sz w:val="24"/>
                <w:szCs w:val="24"/>
                <w:lang w:eastAsia="ko-KR"/>
              </w:rPr>
            </w:pPr>
          </w:p>
        </w:tc>
      </w:tr>
      <w:tr w:rsidR="00F9581E" w14:paraId="64F53A42" w14:textId="77777777" w:rsidTr="00F9581E">
        <w:tc>
          <w:tcPr>
            <w:tcW w:w="250" w:type="pct"/>
            <w:tcBorders>
              <w:top w:val="single" w:sz="4" w:space="0" w:color="auto"/>
              <w:left w:val="single" w:sz="4" w:space="0" w:color="auto"/>
              <w:bottom w:val="single" w:sz="4" w:space="0" w:color="auto"/>
              <w:right w:val="single" w:sz="4" w:space="0" w:color="auto"/>
            </w:tcBorders>
            <w:hideMark/>
          </w:tcPr>
          <w:p w14:paraId="4FFE50C7" w14:textId="77777777" w:rsidR="00F9581E" w:rsidRDefault="00F9581E">
            <w:pPr>
              <w:widowControl w:val="0"/>
              <w:autoSpaceDE w:val="0"/>
              <w:autoSpaceDN w:val="0"/>
              <w:spacing w:after="0" w:line="240" w:lineRule="auto"/>
              <w:jc w:val="both"/>
              <w:rPr>
                <w:rFonts w:ascii="Times New Roman" w:hAnsi="Times New Roman"/>
                <w:b/>
                <w:bCs/>
                <w:kern w:val="2"/>
                <w:sz w:val="24"/>
                <w:szCs w:val="24"/>
                <w:lang w:val="en-US" w:eastAsia="ko-KR"/>
              </w:rPr>
            </w:pPr>
            <w:r>
              <w:rPr>
                <w:rFonts w:ascii="Times New Roman" w:hAnsi="Times New Roman"/>
                <w:b/>
                <w:bCs/>
                <w:kern w:val="2"/>
                <w:sz w:val="24"/>
                <w:szCs w:val="24"/>
                <w:lang w:val="en-US" w:eastAsia="ko-KR"/>
              </w:rPr>
              <w:t>8</w:t>
            </w:r>
          </w:p>
        </w:tc>
        <w:tc>
          <w:tcPr>
            <w:tcW w:w="1628" w:type="pct"/>
            <w:tcBorders>
              <w:top w:val="single" w:sz="4" w:space="0" w:color="auto"/>
              <w:left w:val="single" w:sz="4" w:space="0" w:color="auto"/>
              <w:bottom w:val="single" w:sz="4" w:space="0" w:color="auto"/>
              <w:right w:val="single" w:sz="4" w:space="0" w:color="auto"/>
            </w:tcBorders>
            <w:hideMark/>
          </w:tcPr>
          <w:p w14:paraId="6A6DC067" w14:textId="77777777" w:rsidR="00F9581E" w:rsidRDefault="00F9581E">
            <w:pPr>
              <w:widowControl w:val="0"/>
              <w:autoSpaceDE w:val="0"/>
              <w:autoSpaceDN w:val="0"/>
              <w:spacing w:after="0" w:line="240" w:lineRule="auto"/>
              <w:jc w:val="both"/>
              <w:rPr>
                <w:rFonts w:ascii="Times New Roman" w:hAnsi="Times New Roman"/>
                <w:b/>
                <w:bCs/>
                <w:kern w:val="2"/>
                <w:sz w:val="24"/>
                <w:szCs w:val="24"/>
                <w:lang w:eastAsia="ko-KR"/>
              </w:rPr>
            </w:pPr>
            <w:r>
              <w:rPr>
                <w:rFonts w:ascii="Times New Roman" w:hAnsi="Times New Roman"/>
                <w:b/>
                <w:bCs/>
                <w:kern w:val="2"/>
                <w:sz w:val="24"/>
                <w:szCs w:val="24"/>
                <w:lang w:eastAsia="ko-KR"/>
              </w:rPr>
              <w:t>День семьи, любви и верности</w:t>
            </w:r>
          </w:p>
        </w:tc>
        <w:tc>
          <w:tcPr>
            <w:tcW w:w="771" w:type="pct"/>
            <w:tcBorders>
              <w:top w:val="single" w:sz="4" w:space="0" w:color="auto"/>
              <w:left w:val="single" w:sz="4" w:space="0" w:color="auto"/>
              <w:bottom w:val="single" w:sz="4" w:space="0" w:color="auto"/>
              <w:right w:val="single" w:sz="4" w:space="0" w:color="auto"/>
            </w:tcBorders>
          </w:tcPr>
          <w:p w14:paraId="0F7B0EA8" w14:textId="77777777" w:rsidR="00F9581E" w:rsidRDefault="00F9581E">
            <w:pPr>
              <w:widowControl w:val="0"/>
              <w:autoSpaceDE w:val="0"/>
              <w:autoSpaceDN w:val="0"/>
              <w:spacing w:after="0" w:line="240" w:lineRule="auto"/>
              <w:jc w:val="both"/>
              <w:rPr>
                <w:rFonts w:ascii="Times New Roman" w:hAnsi="Times New Roman"/>
                <w:kern w:val="2"/>
                <w:sz w:val="24"/>
                <w:szCs w:val="24"/>
                <w:lang w:eastAsia="ko-KR"/>
              </w:rPr>
            </w:pPr>
          </w:p>
        </w:tc>
        <w:tc>
          <w:tcPr>
            <w:tcW w:w="867" w:type="pct"/>
            <w:tcBorders>
              <w:top w:val="single" w:sz="4" w:space="0" w:color="auto"/>
              <w:left w:val="single" w:sz="4" w:space="0" w:color="auto"/>
              <w:bottom w:val="single" w:sz="4" w:space="0" w:color="auto"/>
              <w:right w:val="single" w:sz="4" w:space="0" w:color="auto"/>
            </w:tcBorders>
          </w:tcPr>
          <w:p w14:paraId="7EEDF155" w14:textId="77777777" w:rsidR="00F9581E" w:rsidRDefault="00F9581E">
            <w:pPr>
              <w:widowControl w:val="0"/>
              <w:autoSpaceDE w:val="0"/>
              <w:autoSpaceDN w:val="0"/>
              <w:spacing w:after="0" w:line="240" w:lineRule="auto"/>
              <w:jc w:val="both"/>
              <w:rPr>
                <w:rFonts w:ascii="Times New Roman" w:hAnsi="Times New Roman"/>
                <w:kern w:val="2"/>
                <w:sz w:val="24"/>
                <w:szCs w:val="24"/>
                <w:lang w:eastAsia="ko-KR"/>
              </w:rPr>
            </w:pPr>
          </w:p>
        </w:tc>
        <w:tc>
          <w:tcPr>
            <w:tcW w:w="1062" w:type="pct"/>
            <w:tcBorders>
              <w:top w:val="single" w:sz="4" w:space="0" w:color="auto"/>
              <w:left w:val="single" w:sz="4" w:space="0" w:color="auto"/>
              <w:bottom w:val="single" w:sz="4" w:space="0" w:color="auto"/>
              <w:right w:val="single" w:sz="4" w:space="0" w:color="auto"/>
            </w:tcBorders>
          </w:tcPr>
          <w:p w14:paraId="095053D3" w14:textId="77777777" w:rsidR="00F9581E" w:rsidRDefault="00F9581E">
            <w:pPr>
              <w:widowControl w:val="0"/>
              <w:autoSpaceDE w:val="0"/>
              <w:autoSpaceDN w:val="0"/>
              <w:spacing w:after="0" w:line="240" w:lineRule="auto"/>
              <w:jc w:val="both"/>
              <w:rPr>
                <w:rFonts w:ascii="Times New Roman" w:hAnsi="Times New Roman"/>
                <w:kern w:val="2"/>
                <w:sz w:val="24"/>
                <w:szCs w:val="24"/>
                <w:lang w:eastAsia="ko-KR"/>
              </w:rPr>
            </w:pPr>
          </w:p>
        </w:tc>
        <w:tc>
          <w:tcPr>
            <w:tcW w:w="422" w:type="pct"/>
            <w:tcBorders>
              <w:top w:val="single" w:sz="4" w:space="0" w:color="auto"/>
              <w:left w:val="single" w:sz="4" w:space="0" w:color="auto"/>
              <w:bottom w:val="single" w:sz="4" w:space="0" w:color="auto"/>
              <w:right w:val="single" w:sz="4" w:space="0" w:color="auto"/>
            </w:tcBorders>
          </w:tcPr>
          <w:p w14:paraId="69AC8890" w14:textId="77777777" w:rsidR="00F9581E" w:rsidRDefault="00F9581E">
            <w:pPr>
              <w:widowControl w:val="0"/>
              <w:autoSpaceDE w:val="0"/>
              <w:autoSpaceDN w:val="0"/>
              <w:spacing w:after="0" w:line="240" w:lineRule="auto"/>
              <w:jc w:val="both"/>
              <w:rPr>
                <w:rFonts w:ascii="Times New Roman" w:hAnsi="Times New Roman"/>
                <w:kern w:val="2"/>
                <w:sz w:val="24"/>
                <w:szCs w:val="24"/>
                <w:lang w:eastAsia="ko-KR"/>
              </w:rPr>
            </w:pPr>
          </w:p>
        </w:tc>
      </w:tr>
      <w:tr w:rsidR="00F9581E" w14:paraId="7947CB81" w14:textId="77777777" w:rsidTr="00F9581E">
        <w:tc>
          <w:tcPr>
            <w:tcW w:w="250" w:type="pct"/>
            <w:tcBorders>
              <w:top w:val="single" w:sz="4" w:space="0" w:color="auto"/>
              <w:left w:val="single" w:sz="4" w:space="0" w:color="auto"/>
              <w:bottom w:val="single" w:sz="4" w:space="0" w:color="auto"/>
              <w:right w:val="single" w:sz="4" w:space="0" w:color="auto"/>
            </w:tcBorders>
          </w:tcPr>
          <w:p w14:paraId="2EC8EB04" w14:textId="77777777" w:rsidR="00F9581E" w:rsidRDefault="00F9581E">
            <w:pPr>
              <w:widowControl w:val="0"/>
              <w:autoSpaceDE w:val="0"/>
              <w:autoSpaceDN w:val="0"/>
              <w:spacing w:after="0" w:line="240" w:lineRule="auto"/>
              <w:jc w:val="both"/>
              <w:rPr>
                <w:rFonts w:ascii="Times New Roman" w:hAnsi="Times New Roman"/>
                <w:kern w:val="2"/>
                <w:sz w:val="24"/>
                <w:szCs w:val="24"/>
                <w:lang w:eastAsia="ko-KR"/>
              </w:rPr>
            </w:pPr>
          </w:p>
        </w:tc>
        <w:tc>
          <w:tcPr>
            <w:tcW w:w="1628" w:type="pct"/>
            <w:tcBorders>
              <w:top w:val="single" w:sz="4" w:space="0" w:color="auto"/>
              <w:left w:val="single" w:sz="4" w:space="0" w:color="auto"/>
              <w:bottom w:val="single" w:sz="4" w:space="0" w:color="auto"/>
              <w:right w:val="single" w:sz="4" w:space="0" w:color="auto"/>
            </w:tcBorders>
          </w:tcPr>
          <w:p w14:paraId="6CECC7A6" w14:textId="77777777" w:rsidR="00F9581E" w:rsidRDefault="00F9581E">
            <w:pPr>
              <w:widowControl w:val="0"/>
              <w:autoSpaceDE w:val="0"/>
              <w:autoSpaceDN w:val="0"/>
              <w:spacing w:after="0" w:line="240" w:lineRule="auto"/>
              <w:jc w:val="both"/>
              <w:rPr>
                <w:rFonts w:ascii="Times New Roman" w:hAnsi="Times New Roman"/>
                <w:kern w:val="2"/>
                <w:sz w:val="24"/>
                <w:szCs w:val="24"/>
                <w:lang w:eastAsia="ko-KR"/>
              </w:rPr>
            </w:pPr>
          </w:p>
        </w:tc>
        <w:tc>
          <w:tcPr>
            <w:tcW w:w="771" w:type="pct"/>
            <w:tcBorders>
              <w:top w:val="single" w:sz="4" w:space="0" w:color="auto"/>
              <w:left w:val="single" w:sz="4" w:space="0" w:color="auto"/>
              <w:bottom w:val="single" w:sz="4" w:space="0" w:color="auto"/>
              <w:right w:val="single" w:sz="4" w:space="0" w:color="auto"/>
            </w:tcBorders>
          </w:tcPr>
          <w:p w14:paraId="52B42B48" w14:textId="77777777" w:rsidR="00F9581E" w:rsidRDefault="00F9581E">
            <w:pPr>
              <w:widowControl w:val="0"/>
              <w:autoSpaceDE w:val="0"/>
              <w:autoSpaceDN w:val="0"/>
              <w:spacing w:after="0" w:line="240" w:lineRule="auto"/>
              <w:jc w:val="both"/>
              <w:rPr>
                <w:rFonts w:ascii="Times New Roman" w:hAnsi="Times New Roman"/>
                <w:kern w:val="2"/>
                <w:sz w:val="24"/>
                <w:szCs w:val="24"/>
                <w:lang w:eastAsia="ko-KR"/>
              </w:rPr>
            </w:pPr>
          </w:p>
        </w:tc>
        <w:tc>
          <w:tcPr>
            <w:tcW w:w="867" w:type="pct"/>
            <w:tcBorders>
              <w:top w:val="single" w:sz="4" w:space="0" w:color="auto"/>
              <w:left w:val="single" w:sz="4" w:space="0" w:color="auto"/>
              <w:bottom w:val="single" w:sz="4" w:space="0" w:color="auto"/>
              <w:right w:val="single" w:sz="4" w:space="0" w:color="auto"/>
            </w:tcBorders>
          </w:tcPr>
          <w:p w14:paraId="64ED4C49" w14:textId="77777777" w:rsidR="00F9581E" w:rsidRDefault="00F9581E">
            <w:pPr>
              <w:widowControl w:val="0"/>
              <w:autoSpaceDE w:val="0"/>
              <w:autoSpaceDN w:val="0"/>
              <w:spacing w:after="0" w:line="240" w:lineRule="auto"/>
              <w:jc w:val="both"/>
              <w:rPr>
                <w:rFonts w:ascii="Times New Roman" w:hAnsi="Times New Roman"/>
                <w:kern w:val="2"/>
                <w:sz w:val="24"/>
                <w:szCs w:val="24"/>
                <w:lang w:eastAsia="ko-KR"/>
              </w:rPr>
            </w:pPr>
          </w:p>
        </w:tc>
        <w:tc>
          <w:tcPr>
            <w:tcW w:w="1062" w:type="pct"/>
            <w:tcBorders>
              <w:top w:val="single" w:sz="4" w:space="0" w:color="auto"/>
              <w:left w:val="single" w:sz="4" w:space="0" w:color="auto"/>
              <w:bottom w:val="single" w:sz="4" w:space="0" w:color="auto"/>
              <w:right w:val="single" w:sz="4" w:space="0" w:color="auto"/>
            </w:tcBorders>
          </w:tcPr>
          <w:p w14:paraId="7E947245" w14:textId="77777777" w:rsidR="00F9581E" w:rsidRDefault="00F9581E">
            <w:pPr>
              <w:widowControl w:val="0"/>
              <w:autoSpaceDE w:val="0"/>
              <w:autoSpaceDN w:val="0"/>
              <w:spacing w:after="0" w:line="240" w:lineRule="auto"/>
              <w:jc w:val="both"/>
              <w:rPr>
                <w:rFonts w:ascii="Times New Roman" w:hAnsi="Times New Roman"/>
                <w:kern w:val="2"/>
                <w:sz w:val="24"/>
                <w:szCs w:val="24"/>
                <w:lang w:eastAsia="ko-KR"/>
              </w:rPr>
            </w:pPr>
          </w:p>
        </w:tc>
        <w:tc>
          <w:tcPr>
            <w:tcW w:w="422" w:type="pct"/>
            <w:tcBorders>
              <w:top w:val="single" w:sz="4" w:space="0" w:color="auto"/>
              <w:left w:val="single" w:sz="4" w:space="0" w:color="auto"/>
              <w:bottom w:val="single" w:sz="4" w:space="0" w:color="auto"/>
              <w:right w:val="single" w:sz="4" w:space="0" w:color="auto"/>
            </w:tcBorders>
          </w:tcPr>
          <w:p w14:paraId="1FF0B488" w14:textId="77777777" w:rsidR="00F9581E" w:rsidRDefault="00F9581E">
            <w:pPr>
              <w:widowControl w:val="0"/>
              <w:autoSpaceDE w:val="0"/>
              <w:autoSpaceDN w:val="0"/>
              <w:spacing w:after="0" w:line="240" w:lineRule="auto"/>
              <w:jc w:val="both"/>
              <w:rPr>
                <w:rFonts w:ascii="Times New Roman" w:hAnsi="Times New Roman"/>
                <w:kern w:val="2"/>
                <w:sz w:val="24"/>
                <w:szCs w:val="24"/>
                <w:lang w:eastAsia="ko-KR"/>
              </w:rPr>
            </w:pPr>
          </w:p>
        </w:tc>
      </w:tr>
      <w:tr w:rsidR="00F9581E" w14:paraId="35E82F76" w14:textId="77777777" w:rsidTr="00F9581E">
        <w:tc>
          <w:tcPr>
            <w:tcW w:w="250" w:type="pct"/>
            <w:tcBorders>
              <w:top w:val="single" w:sz="4" w:space="0" w:color="auto"/>
              <w:left w:val="single" w:sz="4" w:space="0" w:color="auto"/>
              <w:bottom w:val="single" w:sz="4" w:space="0" w:color="auto"/>
              <w:right w:val="single" w:sz="4" w:space="0" w:color="auto"/>
            </w:tcBorders>
          </w:tcPr>
          <w:p w14:paraId="5257115E" w14:textId="77777777" w:rsidR="00F9581E" w:rsidRDefault="00F9581E">
            <w:pPr>
              <w:widowControl w:val="0"/>
              <w:autoSpaceDE w:val="0"/>
              <w:autoSpaceDN w:val="0"/>
              <w:spacing w:after="0" w:line="240" w:lineRule="auto"/>
              <w:jc w:val="both"/>
              <w:rPr>
                <w:rFonts w:ascii="Times New Roman" w:hAnsi="Times New Roman"/>
                <w:kern w:val="2"/>
                <w:sz w:val="24"/>
                <w:szCs w:val="24"/>
                <w:lang w:eastAsia="ko-KR"/>
              </w:rPr>
            </w:pPr>
          </w:p>
        </w:tc>
        <w:tc>
          <w:tcPr>
            <w:tcW w:w="1628" w:type="pct"/>
            <w:tcBorders>
              <w:top w:val="single" w:sz="4" w:space="0" w:color="auto"/>
              <w:left w:val="single" w:sz="4" w:space="0" w:color="auto"/>
              <w:bottom w:val="single" w:sz="4" w:space="0" w:color="auto"/>
              <w:right w:val="single" w:sz="4" w:space="0" w:color="auto"/>
            </w:tcBorders>
          </w:tcPr>
          <w:p w14:paraId="71422693" w14:textId="77777777" w:rsidR="00F9581E" w:rsidRDefault="00F9581E">
            <w:pPr>
              <w:widowControl w:val="0"/>
              <w:autoSpaceDE w:val="0"/>
              <w:autoSpaceDN w:val="0"/>
              <w:spacing w:after="0" w:line="240" w:lineRule="auto"/>
              <w:jc w:val="both"/>
              <w:rPr>
                <w:rFonts w:ascii="Times New Roman" w:hAnsi="Times New Roman"/>
                <w:kern w:val="2"/>
                <w:sz w:val="24"/>
                <w:szCs w:val="24"/>
                <w:lang w:eastAsia="ko-KR"/>
              </w:rPr>
            </w:pPr>
          </w:p>
        </w:tc>
        <w:tc>
          <w:tcPr>
            <w:tcW w:w="771" w:type="pct"/>
            <w:tcBorders>
              <w:top w:val="single" w:sz="4" w:space="0" w:color="auto"/>
              <w:left w:val="single" w:sz="4" w:space="0" w:color="auto"/>
              <w:bottom w:val="single" w:sz="4" w:space="0" w:color="auto"/>
              <w:right w:val="single" w:sz="4" w:space="0" w:color="auto"/>
            </w:tcBorders>
          </w:tcPr>
          <w:p w14:paraId="11CED708" w14:textId="77777777" w:rsidR="00F9581E" w:rsidRDefault="00F9581E">
            <w:pPr>
              <w:widowControl w:val="0"/>
              <w:autoSpaceDE w:val="0"/>
              <w:autoSpaceDN w:val="0"/>
              <w:spacing w:after="0" w:line="240" w:lineRule="auto"/>
              <w:jc w:val="both"/>
              <w:rPr>
                <w:rFonts w:ascii="Times New Roman" w:hAnsi="Times New Roman"/>
                <w:kern w:val="2"/>
                <w:sz w:val="24"/>
                <w:szCs w:val="24"/>
                <w:lang w:eastAsia="ko-KR"/>
              </w:rPr>
            </w:pPr>
          </w:p>
        </w:tc>
        <w:tc>
          <w:tcPr>
            <w:tcW w:w="867" w:type="pct"/>
            <w:tcBorders>
              <w:top w:val="single" w:sz="4" w:space="0" w:color="auto"/>
              <w:left w:val="single" w:sz="4" w:space="0" w:color="auto"/>
              <w:bottom w:val="single" w:sz="4" w:space="0" w:color="auto"/>
              <w:right w:val="single" w:sz="4" w:space="0" w:color="auto"/>
            </w:tcBorders>
          </w:tcPr>
          <w:p w14:paraId="471C0AAC" w14:textId="77777777" w:rsidR="00F9581E" w:rsidRDefault="00F9581E">
            <w:pPr>
              <w:widowControl w:val="0"/>
              <w:autoSpaceDE w:val="0"/>
              <w:autoSpaceDN w:val="0"/>
              <w:spacing w:after="0" w:line="240" w:lineRule="auto"/>
              <w:jc w:val="both"/>
              <w:rPr>
                <w:rFonts w:ascii="Times New Roman" w:hAnsi="Times New Roman"/>
                <w:kern w:val="2"/>
                <w:sz w:val="24"/>
                <w:szCs w:val="24"/>
                <w:lang w:eastAsia="ko-KR"/>
              </w:rPr>
            </w:pPr>
          </w:p>
        </w:tc>
        <w:tc>
          <w:tcPr>
            <w:tcW w:w="1062" w:type="pct"/>
            <w:tcBorders>
              <w:top w:val="single" w:sz="4" w:space="0" w:color="auto"/>
              <w:left w:val="single" w:sz="4" w:space="0" w:color="auto"/>
              <w:bottom w:val="single" w:sz="4" w:space="0" w:color="auto"/>
              <w:right w:val="single" w:sz="4" w:space="0" w:color="auto"/>
            </w:tcBorders>
          </w:tcPr>
          <w:p w14:paraId="19D24E3D" w14:textId="77777777" w:rsidR="00F9581E" w:rsidRDefault="00F9581E">
            <w:pPr>
              <w:widowControl w:val="0"/>
              <w:autoSpaceDE w:val="0"/>
              <w:autoSpaceDN w:val="0"/>
              <w:spacing w:after="0" w:line="240" w:lineRule="auto"/>
              <w:jc w:val="both"/>
              <w:rPr>
                <w:rFonts w:ascii="Times New Roman" w:hAnsi="Times New Roman"/>
                <w:kern w:val="2"/>
                <w:sz w:val="24"/>
                <w:szCs w:val="24"/>
                <w:lang w:eastAsia="ko-KR"/>
              </w:rPr>
            </w:pPr>
          </w:p>
        </w:tc>
        <w:tc>
          <w:tcPr>
            <w:tcW w:w="422" w:type="pct"/>
            <w:tcBorders>
              <w:top w:val="single" w:sz="4" w:space="0" w:color="auto"/>
              <w:left w:val="single" w:sz="4" w:space="0" w:color="auto"/>
              <w:bottom w:val="single" w:sz="4" w:space="0" w:color="auto"/>
              <w:right w:val="single" w:sz="4" w:space="0" w:color="auto"/>
            </w:tcBorders>
          </w:tcPr>
          <w:p w14:paraId="34104743" w14:textId="77777777" w:rsidR="00F9581E" w:rsidRDefault="00F9581E">
            <w:pPr>
              <w:widowControl w:val="0"/>
              <w:autoSpaceDE w:val="0"/>
              <w:autoSpaceDN w:val="0"/>
              <w:spacing w:after="0" w:line="240" w:lineRule="auto"/>
              <w:jc w:val="both"/>
              <w:rPr>
                <w:rFonts w:ascii="Times New Roman" w:hAnsi="Times New Roman"/>
                <w:kern w:val="2"/>
                <w:sz w:val="24"/>
                <w:szCs w:val="24"/>
                <w:lang w:eastAsia="ko-KR"/>
              </w:rPr>
            </w:pPr>
          </w:p>
        </w:tc>
      </w:tr>
      <w:tr w:rsidR="00F9581E" w14:paraId="4CA8BDD7" w14:textId="77777777" w:rsidTr="00F9581E">
        <w:tc>
          <w:tcPr>
            <w:tcW w:w="5000" w:type="pct"/>
            <w:gridSpan w:val="6"/>
            <w:tcBorders>
              <w:top w:val="single" w:sz="4" w:space="0" w:color="auto"/>
              <w:left w:val="single" w:sz="4" w:space="0" w:color="auto"/>
              <w:bottom w:val="single" w:sz="4" w:space="0" w:color="auto"/>
              <w:right w:val="single" w:sz="4" w:space="0" w:color="auto"/>
            </w:tcBorders>
            <w:hideMark/>
          </w:tcPr>
          <w:p w14:paraId="4CACBDBD" w14:textId="77777777" w:rsidR="00F9581E" w:rsidRDefault="00F9581E">
            <w:pPr>
              <w:widowControl w:val="0"/>
              <w:autoSpaceDE w:val="0"/>
              <w:autoSpaceDN w:val="0"/>
              <w:spacing w:after="0" w:line="240" w:lineRule="auto"/>
              <w:jc w:val="center"/>
              <w:rPr>
                <w:rFonts w:ascii="Times New Roman" w:hAnsi="Times New Roman"/>
                <w:b/>
                <w:bCs/>
                <w:kern w:val="2"/>
                <w:sz w:val="24"/>
                <w:szCs w:val="24"/>
                <w:lang w:eastAsia="ko-KR"/>
              </w:rPr>
            </w:pPr>
            <w:r>
              <w:rPr>
                <w:rFonts w:ascii="Times New Roman" w:hAnsi="Times New Roman"/>
                <w:b/>
                <w:bCs/>
                <w:kern w:val="2"/>
                <w:sz w:val="24"/>
                <w:szCs w:val="24"/>
                <w:lang w:eastAsia="ko-KR"/>
              </w:rPr>
              <w:t>АВГУСТ</w:t>
            </w:r>
          </w:p>
        </w:tc>
      </w:tr>
      <w:tr w:rsidR="00F9581E" w14:paraId="7B2033C1" w14:textId="77777777" w:rsidTr="00F9581E">
        <w:tc>
          <w:tcPr>
            <w:tcW w:w="250" w:type="pct"/>
            <w:tcBorders>
              <w:top w:val="single" w:sz="4" w:space="0" w:color="auto"/>
              <w:left w:val="single" w:sz="4" w:space="0" w:color="auto"/>
              <w:bottom w:val="single" w:sz="4" w:space="0" w:color="auto"/>
              <w:right w:val="single" w:sz="4" w:space="0" w:color="auto"/>
            </w:tcBorders>
          </w:tcPr>
          <w:p w14:paraId="0087B4CE" w14:textId="77777777" w:rsidR="00F9581E" w:rsidRDefault="00F9581E">
            <w:pPr>
              <w:widowControl w:val="0"/>
              <w:autoSpaceDE w:val="0"/>
              <w:autoSpaceDN w:val="0"/>
              <w:spacing w:after="0" w:line="240" w:lineRule="auto"/>
              <w:jc w:val="both"/>
              <w:rPr>
                <w:rFonts w:ascii="Times New Roman" w:hAnsi="Times New Roman"/>
                <w:kern w:val="2"/>
                <w:sz w:val="24"/>
                <w:szCs w:val="24"/>
                <w:lang w:eastAsia="ko-KR"/>
              </w:rPr>
            </w:pPr>
          </w:p>
        </w:tc>
        <w:tc>
          <w:tcPr>
            <w:tcW w:w="1628" w:type="pct"/>
            <w:tcBorders>
              <w:top w:val="single" w:sz="4" w:space="0" w:color="auto"/>
              <w:left w:val="single" w:sz="4" w:space="0" w:color="auto"/>
              <w:bottom w:val="single" w:sz="4" w:space="0" w:color="auto"/>
              <w:right w:val="single" w:sz="4" w:space="0" w:color="auto"/>
            </w:tcBorders>
          </w:tcPr>
          <w:p w14:paraId="712FF230" w14:textId="77777777" w:rsidR="00F9581E" w:rsidRDefault="00F9581E">
            <w:pPr>
              <w:widowControl w:val="0"/>
              <w:autoSpaceDE w:val="0"/>
              <w:autoSpaceDN w:val="0"/>
              <w:spacing w:after="0" w:line="240" w:lineRule="auto"/>
              <w:jc w:val="both"/>
              <w:rPr>
                <w:rFonts w:ascii="Times New Roman" w:hAnsi="Times New Roman"/>
                <w:kern w:val="2"/>
                <w:sz w:val="24"/>
                <w:szCs w:val="24"/>
                <w:lang w:eastAsia="ko-KR"/>
              </w:rPr>
            </w:pPr>
          </w:p>
        </w:tc>
        <w:tc>
          <w:tcPr>
            <w:tcW w:w="771" w:type="pct"/>
            <w:tcBorders>
              <w:top w:val="single" w:sz="4" w:space="0" w:color="auto"/>
              <w:left w:val="single" w:sz="4" w:space="0" w:color="auto"/>
              <w:bottom w:val="single" w:sz="4" w:space="0" w:color="auto"/>
              <w:right w:val="single" w:sz="4" w:space="0" w:color="auto"/>
            </w:tcBorders>
          </w:tcPr>
          <w:p w14:paraId="576B13D9" w14:textId="77777777" w:rsidR="00F9581E" w:rsidRDefault="00F9581E">
            <w:pPr>
              <w:widowControl w:val="0"/>
              <w:autoSpaceDE w:val="0"/>
              <w:autoSpaceDN w:val="0"/>
              <w:spacing w:after="0" w:line="240" w:lineRule="auto"/>
              <w:jc w:val="both"/>
              <w:rPr>
                <w:rFonts w:ascii="Times New Roman" w:hAnsi="Times New Roman"/>
                <w:kern w:val="2"/>
                <w:sz w:val="24"/>
                <w:szCs w:val="24"/>
                <w:lang w:eastAsia="ko-KR"/>
              </w:rPr>
            </w:pPr>
          </w:p>
        </w:tc>
        <w:tc>
          <w:tcPr>
            <w:tcW w:w="867" w:type="pct"/>
            <w:tcBorders>
              <w:top w:val="single" w:sz="4" w:space="0" w:color="auto"/>
              <w:left w:val="single" w:sz="4" w:space="0" w:color="auto"/>
              <w:bottom w:val="single" w:sz="4" w:space="0" w:color="auto"/>
              <w:right w:val="single" w:sz="4" w:space="0" w:color="auto"/>
            </w:tcBorders>
          </w:tcPr>
          <w:p w14:paraId="41E54D50" w14:textId="77777777" w:rsidR="00F9581E" w:rsidRDefault="00F9581E">
            <w:pPr>
              <w:widowControl w:val="0"/>
              <w:autoSpaceDE w:val="0"/>
              <w:autoSpaceDN w:val="0"/>
              <w:spacing w:after="0" w:line="240" w:lineRule="auto"/>
              <w:jc w:val="both"/>
              <w:rPr>
                <w:rFonts w:ascii="Times New Roman" w:hAnsi="Times New Roman"/>
                <w:kern w:val="2"/>
                <w:sz w:val="24"/>
                <w:szCs w:val="24"/>
                <w:lang w:eastAsia="ko-KR"/>
              </w:rPr>
            </w:pPr>
          </w:p>
        </w:tc>
        <w:tc>
          <w:tcPr>
            <w:tcW w:w="1062" w:type="pct"/>
            <w:tcBorders>
              <w:top w:val="single" w:sz="4" w:space="0" w:color="auto"/>
              <w:left w:val="single" w:sz="4" w:space="0" w:color="auto"/>
              <w:bottom w:val="single" w:sz="4" w:space="0" w:color="auto"/>
              <w:right w:val="single" w:sz="4" w:space="0" w:color="auto"/>
            </w:tcBorders>
          </w:tcPr>
          <w:p w14:paraId="14D3DBF8" w14:textId="77777777" w:rsidR="00F9581E" w:rsidRDefault="00F9581E">
            <w:pPr>
              <w:widowControl w:val="0"/>
              <w:autoSpaceDE w:val="0"/>
              <w:autoSpaceDN w:val="0"/>
              <w:spacing w:after="0" w:line="240" w:lineRule="auto"/>
              <w:jc w:val="both"/>
              <w:rPr>
                <w:rFonts w:ascii="Times New Roman" w:hAnsi="Times New Roman"/>
                <w:kern w:val="2"/>
                <w:sz w:val="24"/>
                <w:szCs w:val="24"/>
                <w:lang w:eastAsia="ko-KR"/>
              </w:rPr>
            </w:pPr>
          </w:p>
        </w:tc>
        <w:tc>
          <w:tcPr>
            <w:tcW w:w="422" w:type="pct"/>
            <w:tcBorders>
              <w:top w:val="single" w:sz="4" w:space="0" w:color="auto"/>
              <w:left w:val="single" w:sz="4" w:space="0" w:color="auto"/>
              <w:bottom w:val="single" w:sz="4" w:space="0" w:color="auto"/>
              <w:right w:val="single" w:sz="4" w:space="0" w:color="auto"/>
            </w:tcBorders>
          </w:tcPr>
          <w:p w14:paraId="1EAA6DC5" w14:textId="77777777" w:rsidR="00F9581E" w:rsidRDefault="00F9581E">
            <w:pPr>
              <w:widowControl w:val="0"/>
              <w:autoSpaceDE w:val="0"/>
              <w:autoSpaceDN w:val="0"/>
              <w:spacing w:after="0" w:line="240" w:lineRule="auto"/>
              <w:jc w:val="both"/>
              <w:rPr>
                <w:rFonts w:ascii="Times New Roman" w:hAnsi="Times New Roman"/>
                <w:kern w:val="2"/>
                <w:sz w:val="24"/>
                <w:szCs w:val="24"/>
                <w:lang w:eastAsia="ko-KR"/>
              </w:rPr>
            </w:pPr>
          </w:p>
        </w:tc>
      </w:tr>
      <w:tr w:rsidR="00F9581E" w14:paraId="7D7DF8F7" w14:textId="77777777" w:rsidTr="00F9581E">
        <w:tc>
          <w:tcPr>
            <w:tcW w:w="250" w:type="pct"/>
            <w:tcBorders>
              <w:top w:val="single" w:sz="4" w:space="0" w:color="auto"/>
              <w:left w:val="single" w:sz="4" w:space="0" w:color="auto"/>
              <w:bottom w:val="single" w:sz="4" w:space="0" w:color="auto"/>
              <w:right w:val="single" w:sz="4" w:space="0" w:color="auto"/>
            </w:tcBorders>
            <w:hideMark/>
          </w:tcPr>
          <w:p w14:paraId="1D6E6DB3" w14:textId="77777777" w:rsidR="00F9581E" w:rsidRDefault="00F9581E">
            <w:pPr>
              <w:widowControl w:val="0"/>
              <w:autoSpaceDE w:val="0"/>
              <w:autoSpaceDN w:val="0"/>
              <w:spacing w:after="0" w:line="240" w:lineRule="auto"/>
              <w:jc w:val="both"/>
              <w:rPr>
                <w:rFonts w:ascii="Times New Roman" w:hAnsi="Times New Roman"/>
                <w:b/>
                <w:bCs/>
                <w:kern w:val="2"/>
                <w:sz w:val="24"/>
                <w:szCs w:val="24"/>
                <w:lang w:eastAsia="ko-KR"/>
              </w:rPr>
            </w:pPr>
            <w:r>
              <w:rPr>
                <w:rFonts w:ascii="Times New Roman" w:hAnsi="Times New Roman"/>
                <w:b/>
                <w:bCs/>
                <w:kern w:val="2"/>
                <w:sz w:val="24"/>
                <w:szCs w:val="24"/>
                <w:lang w:eastAsia="ko-KR"/>
              </w:rPr>
              <w:t>22</w:t>
            </w:r>
          </w:p>
        </w:tc>
        <w:tc>
          <w:tcPr>
            <w:tcW w:w="1628" w:type="pct"/>
            <w:tcBorders>
              <w:top w:val="single" w:sz="4" w:space="0" w:color="auto"/>
              <w:left w:val="single" w:sz="4" w:space="0" w:color="auto"/>
              <w:bottom w:val="single" w:sz="4" w:space="0" w:color="auto"/>
              <w:right w:val="single" w:sz="4" w:space="0" w:color="auto"/>
            </w:tcBorders>
            <w:hideMark/>
          </w:tcPr>
          <w:p w14:paraId="307325CC" w14:textId="77777777" w:rsidR="00F9581E" w:rsidRDefault="00F9581E">
            <w:pPr>
              <w:widowControl w:val="0"/>
              <w:autoSpaceDE w:val="0"/>
              <w:autoSpaceDN w:val="0"/>
              <w:spacing w:after="0" w:line="240" w:lineRule="auto"/>
              <w:jc w:val="both"/>
              <w:rPr>
                <w:rFonts w:ascii="Times New Roman" w:hAnsi="Times New Roman"/>
                <w:b/>
                <w:bCs/>
                <w:kern w:val="2"/>
                <w:sz w:val="24"/>
                <w:szCs w:val="24"/>
                <w:lang w:eastAsia="ko-KR"/>
              </w:rPr>
            </w:pPr>
            <w:r>
              <w:rPr>
                <w:rFonts w:ascii="Times New Roman" w:hAnsi="Times New Roman"/>
                <w:b/>
                <w:bCs/>
                <w:kern w:val="2"/>
                <w:sz w:val="24"/>
                <w:szCs w:val="24"/>
                <w:lang w:eastAsia="ko-KR"/>
              </w:rPr>
              <w:t>День Государственного Флага Российской Федерации</w:t>
            </w:r>
          </w:p>
        </w:tc>
        <w:tc>
          <w:tcPr>
            <w:tcW w:w="771" w:type="pct"/>
            <w:tcBorders>
              <w:top w:val="single" w:sz="4" w:space="0" w:color="auto"/>
              <w:left w:val="single" w:sz="4" w:space="0" w:color="auto"/>
              <w:bottom w:val="single" w:sz="4" w:space="0" w:color="auto"/>
              <w:right w:val="single" w:sz="4" w:space="0" w:color="auto"/>
            </w:tcBorders>
          </w:tcPr>
          <w:p w14:paraId="4C7DDEAC" w14:textId="77777777" w:rsidR="00F9581E" w:rsidRDefault="00F9581E">
            <w:pPr>
              <w:widowControl w:val="0"/>
              <w:autoSpaceDE w:val="0"/>
              <w:autoSpaceDN w:val="0"/>
              <w:spacing w:after="0" w:line="240" w:lineRule="auto"/>
              <w:jc w:val="both"/>
              <w:rPr>
                <w:rFonts w:ascii="Times New Roman" w:hAnsi="Times New Roman"/>
                <w:kern w:val="2"/>
                <w:sz w:val="24"/>
                <w:szCs w:val="24"/>
                <w:lang w:eastAsia="ko-KR"/>
              </w:rPr>
            </w:pPr>
          </w:p>
        </w:tc>
        <w:tc>
          <w:tcPr>
            <w:tcW w:w="867" w:type="pct"/>
            <w:tcBorders>
              <w:top w:val="single" w:sz="4" w:space="0" w:color="auto"/>
              <w:left w:val="single" w:sz="4" w:space="0" w:color="auto"/>
              <w:bottom w:val="single" w:sz="4" w:space="0" w:color="auto"/>
              <w:right w:val="single" w:sz="4" w:space="0" w:color="auto"/>
            </w:tcBorders>
          </w:tcPr>
          <w:p w14:paraId="13D444FA" w14:textId="77777777" w:rsidR="00F9581E" w:rsidRDefault="00F9581E">
            <w:pPr>
              <w:widowControl w:val="0"/>
              <w:autoSpaceDE w:val="0"/>
              <w:autoSpaceDN w:val="0"/>
              <w:spacing w:after="0" w:line="240" w:lineRule="auto"/>
              <w:jc w:val="both"/>
              <w:rPr>
                <w:rFonts w:ascii="Times New Roman" w:hAnsi="Times New Roman"/>
                <w:kern w:val="2"/>
                <w:sz w:val="24"/>
                <w:szCs w:val="24"/>
                <w:lang w:eastAsia="ko-KR"/>
              </w:rPr>
            </w:pPr>
          </w:p>
        </w:tc>
        <w:tc>
          <w:tcPr>
            <w:tcW w:w="1062" w:type="pct"/>
            <w:tcBorders>
              <w:top w:val="single" w:sz="4" w:space="0" w:color="auto"/>
              <w:left w:val="single" w:sz="4" w:space="0" w:color="auto"/>
              <w:bottom w:val="single" w:sz="4" w:space="0" w:color="auto"/>
              <w:right w:val="single" w:sz="4" w:space="0" w:color="auto"/>
            </w:tcBorders>
          </w:tcPr>
          <w:p w14:paraId="5166F227" w14:textId="77777777" w:rsidR="00F9581E" w:rsidRDefault="00F9581E">
            <w:pPr>
              <w:widowControl w:val="0"/>
              <w:autoSpaceDE w:val="0"/>
              <w:autoSpaceDN w:val="0"/>
              <w:spacing w:after="0" w:line="240" w:lineRule="auto"/>
              <w:jc w:val="both"/>
              <w:rPr>
                <w:rFonts w:ascii="Times New Roman" w:hAnsi="Times New Roman"/>
                <w:kern w:val="2"/>
                <w:sz w:val="24"/>
                <w:szCs w:val="24"/>
                <w:lang w:eastAsia="ko-KR"/>
              </w:rPr>
            </w:pPr>
          </w:p>
        </w:tc>
        <w:tc>
          <w:tcPr>
            <w:tcW w:w="422" w:type="pct"/>
            <w:tcBorders>
              <w:top w:val="single" w:sz="4" w:space="0" w:color="auto"/>
              <w:left w:val="single" w:sz="4" w:space="0" w:color="auto"/>
              <w:bottom w:val="single" w:sz="4" w:space="0" w:color="auto"/>
              <w:right w:val="single" w:sz="4" w:space="0" w:color="auto"/>
            </w:tcBorders>
          </w:tcPr>
          <w:p w14:paraId="75649902" w14:textId="77777777" w:rsidR="00F9581E" w:rsidRDefault="00F9581E">
            <w:pPr>
              <w:widowControl w:val="0"/>
              <w:autoSpaceDE w:val="0"/>
              <w:autoSpaceDN w:val="0"/>
              <w:spacing w:after="0" w:line="240" w:lineRule="auto"/>
              <w:jc w:val="both"/>
              <w:rPr>
                <w:rFonts w:ascii="Times New Roman" w:hAnsi="Times New Roman"/>
                <w:kern w:val="2"/>
                <w:sz w:val="24"/>
                <w:szCs w:val="24"/>
                <w:lang w:eastAsia="ko-KR"/>
              </w:rPr>
            </w:pPr>
          </w:p>
        </w:tc>
      </w:tr>
      <w:tr w:rsidR="00F9581E" w14:paraId="264C400E" w14:textId="77777777" w:rsidTr="00F9581E">
        <w:tc>
          <w:tcPr>
            <w:tcW w:w="250" w:type="pct"/>
            <w:tcBorders>
              <w:top w:val="single" w:sz="4" w:space="0" w:color="auto"/>
              <w:left w:val="single" w:sz="4" w:space="0" w:color="auto"/>
              <w:bottom w:val="single" w:sz="4" w:space="0" w:color="auto"/>
              <w:right w:val="single" w:sz="4" w:space="0" w:color="auto"/>
            </w:tcBorders>
            <w:hideMark/>
          </w:tcPr>
          <w:p w14:paraId="64C50F45" w14:textId="77777777" w:rsidR="00F9581E" w:rsidRDefault="00F9581E">
            <w:pPr>
              <w:widowControl w:val="0"/>
              <w:autoSpaceDE w:val="0"/>
              <w:autoSpaceDN w:val="0"/>
              <w:spacing w:after="0" w:line="240" w:lineRule="auto"/>
              <w:jc w:val="both"/>
              <w:rPr>
                <w:rFonts w:ascii="Times New Roman" w:hAnsi="Times New Roman"/>
                <w:b/>
                <w:bCs/>
                <w:kern w:val="2"/>
                <w:sz w:val="24"/>
                <w:szCs w:val="24"/>
                <w:lang w:eastAsia="ko-KR"/>
              </w:rPr>
            </w:pPr>
            <w:r>
              <w:rPr>
                <w:rFonts w:ascii="Times New Roman" w:hAnsi="Times New Roman"/>
                <w:b/>
                <w:bCs/>
                <w:kern w:val="2"/>
                <w:sz w:val="24"/>
                <w:szCs w:val="24"/>
                <w:lang w:eastAsia="ko-KR"/>
              </w:rPr>
              <w:t xml:space="preserve">23 </w:t>
            </w:r>
          </w:p>
        </w:tc>
        <w:tc>
          <w:tcPr>
            <w:tcW w:w="1628" w:type="pct"/>
            <w:tcBorders>
              <w:top w:val="single" w:sz="4" w:space="0" w:color="auto"/>
              <w:left w:val="single" w:sz="4" w:space="0" w:color="auto"/>
              <w:bottom w:val="single" w:sz="4" w:space="0" w:color="auto"/>
              <w:right w:val="single" w:sz="4" w:space="0" w:color="auto"/>
            </w:tcBorders>
            <w:hideMark/>
          </w:tcPr>
          <w:p w14:paraId="76E7A780" w14:textId="77777777" w:rsidR="00F9581E" w:rsidRDefault="00F9581E">
            <w:pPr>
              <w:widowControl w:val="0"/>
              <w:autoSpaceDE w:val="0"/>
              <w:autoSpaceDN w:val="0"/>
              <w:spacing w:after="0" w:line="240" w:lineRule="auto"/>
              <w:jc w:val="both"/>
              <w:rPr>
                <w:rFonts w:ascii="Times New Roman" w:hAnsi="Times New Roman"/>
                <w:b/>
                <w:bCs/>
                <w:kern w:val="2"/>
                <w:sz w:val="24"/>
                <w:szCs w:val="24"/>
                <w:lang w:eastAsia="ko-KR"/>
              </w:rPr>
            </w:pPr>
            <w:r>
              <w:rPr>
                <w:rFonts w:ascii="Times New Roman" w:hAnsi="Times New Roman"/>
                <w:b/>
                <w:bCs/>
                <w:kern w:val="2"/>
                <w:sz w:val="24"/>
                <w:szCs w:val="24"/>
                <w:lang w:eastAsia="ko-KR"/>
              </w:rPr>
              <w:t>День воинской славы России (Курская битва, 1943)</w:t>
            </w:r>
          </w:p>
        </w:tc>
        <w:tc>
          <w:tcPr>
            <w:tcW w:w="771" w:type="pct"/>
            <w:tcBorders>
              <w:top w:val="single" w:sz="4" w:space="0" w:color="auto"/>
              <w:left w:val="single" w:sz="4" w:space="0" w:color="auto"/>
              <w:bottom w:val="single" w:sz="4" w:space="0" w:color="auto"/>
              <w:right w:val="single" w:sz="4" w:space="0" w:color="auto"/>
            </w:tcBorders>
          </w:tcPr>
          <w:p w14:paraId="3011C6BF" w14:textId="77777777" w:rsidR="00F9581E" w:rsidRDefault="00F9581E">
            <w:pPr>
              <w:widowControl w:val="0"/>
              <w:autoSpaceDE w:val="0"/>
              <w:autoSpaceDN w:val="0"/>
              <w:spacing w:after="0" w:line="240" w:lineRule="auto"/>
              <w:jc w:val="both"/>
              <w:rPr>
                <w:rFonts w:ascii="Times New Roman" w:hAnsi="Times New Roman"/>
                <w:kern w:val="2"/>
                <w:sz w:val="24"/>
                <w:szCs w:val="24"/>
                <w:lang w:eastAsia="ko-KR"/>
              </w:rPr>
            </w:pPr>
          </w:p>
        </w:tc>
        <w:tc>
          <w:tcPr>
            <w:tcW w:w="867" w:type="pct"/>
            <w:tcBorders>
              <w:top w:val="single" w:sz="4" w:space="0" w:color="auto"/>
              <w:left w:val="single" w:sz="4" w:space="0" w:color="auto"/>
              <w:bottom w:val="single" w:sz="4" w:space="0" w:color="auto"/>
              <w:right w:val="single" w:sz="4" w:space="0" w:color="auto"/>
            </w:tcBorders>
          </w:tcPr>
          <w:p w14:paraId="350260EF" w14:textId="77777777" w:rsidR="00F9581E" w:rsidRDefault="00F9581E">
            <w:pPr>
              <w:widowControl w:val="0"/>
              <w:autoSpaceDE w:val="0"/>
              <w:autoSpaceDN w:val="0"/>
              <w:spacing w:after="0" w:line="240" w:lineRule="auto"/>
              <w:jc w:val="both"/>
              <w:rPr>
                <w:rFonts w:ascii="Times New Roman" w:hAnsi="Times New Roman"/>
                <w:kern w:val="2"/>
                <w:sz w:val="24"/>
                <w:szCs w:val="24"/>
                <w:lang w:eastAsia="ko-KR"/>
              </w:rPr>
            </w:pPr>
          </w:p>
        </w:tc>
        <w:tc>
          <w:tcPr>
            <w:tcW w:w="1062" w:type="pct"/>
            <w:tcBorders>
              <w:top w:val="single" w:sz="4" w:space="0" w:color="auto"/>
              <w:left w:val="single" w:sz="4" w:space="0" w:color="auto"/>
              <w:bottom w:val="single" w:sz="4" w:space="0" w:color="auto"/>
              <w:right w:val="single" w:sz="4" w:space="0" w:color="auto"/>
            </w:tcBorders>
          </w:tcPr>
          <w:p w14:paraId="374D789B" w14:textId="77777777" w:rsidR="00F9581E" w:rsidRDefault="00F9581E">
            <w:pPr>
              <w:widowControl w:val="0"/>
              <w:autoSpaceDE w:val="0"/>
              <w:autoSpaceDN w:val="0"/>
              <w:spacing w:after="0" w:line="240" w:lineRule="auto"/>
              <w:jc w:val="both"/>
              <w:rPr>
                <w:rFonts w:ascii="Times New Roman" w:hAnsi="Times New Roman"/>
                <w:kern w:val="2"/>
                <w:sz w:val="24"/>
                <w:szCs w:val="24"/>
                <w:lang w:eastAsia="ko-KR"/>
              </w:rPr>
            </w:pPr>
          </w:p>
        </w:tc>
        <w:tc>
          <w:tcPr>
            <w:tcW w:w="422" w:type="pct"/>
            <w:tcBorders>
              <w:top w:val="single" w:sz="4" w:space="0" w:color="auto"/>
              <w:left w:val="single" w:sz="4" w:space="0" w:color="auto"/>
              <w:bottom w:val="single" w:sz="4" w:space="0" w:color="auto"/>
              <w:right w:val="single" w:sz="4" w:space="0" w:color="auto"/>
            </w:tcBorders>
          </w:tcPr>
          <w:p w14:paraId="3218AC99" w14:textId="77777777" w:rsidR="00F9581E" w:rsidRDefault="00F9581E">
            <w:pPr>
              <w:widowControl w:val="0"/>
              <w:autoSpaceDE w:val="0"/>
              <w:autoSpaceDN w:val="0"/>
              <w:spacing w:after="0" w:line="240" w:lineRule="auto"/>
              <w:jc w:val="both"/>
              <w:rPr>
                <w:rFonts w:ascii="Times New Roman" w:hAnsi="Times New Roman"/>
                <w:kern w:val="2"/>
                <w:sz w:val="24"/>
                <w:szCs w:val="24"/>
                <w:lang w:eastAsia="ko-KR"/>
              </w:rPr>
            </w:pPr>
          </w:p>
        </w:tc>
      </w:tr>
      <w:tr w:rsidR="00F9581E" w14:paraId="6AFDBB61" w14:textId="77777777" w:rsidTr="00F9581E">
        <w:tc>
          <w:tcPr>
            <w:tcW w:w="250" w:type="pct"/>
            <w:tcBorders>
              <w:top w:val="single" w:sz="4" w:space="0" w:color="auto"/>
              <w:left w:val="single" w:sz="4" w:space="0" w:color="auto"/>
              <w:bottom w:val="single" w:sz="4" w:space="0" w:color="auto"/>
              <w:right w:val="single" w:sz="4" w:space="0" w:color="auto"/>
            </w:tcBorders>
            <w:hideMark/>
          </w:tcPr>
          <w:p w14:paraId="564229A2" w14:textId="77777777" w:rsidR="00F9581E" w:rsidRDefault="00F9581E">
            <w:pPr>
              <w:widowControl w:val="0"/>
              <w:autoSpaceDE w:val="0"/>
              <w:autoSpaceDN w:val="0"/>
              <w:spacing w:after="0" w:line="240" w:lineRule="auto"/>
              <w:jc w:val="both"/>
              <w:rPr>
                <w:rFonts w:ascii="Times New Roman" w:hAnsi="Times New Roman"/>
                <w:b/>
                <w:bCs/>
                <w:kern w:val="2"/>
                <w:sz w:val="24"/>
                <w:szCs w:val="24"/>
                <w:lang w:eastAsia="ko-KR"/>
              </w:rPr>
            </w:pPr>
            <w:r>
              <w:rPr>
                <w:rFonts w:ascii="Times New Roman" w:hAnsi="Times New Roman"/>
                <w:b/>
                <w:bCs/>
                <w:kern w:val="2"/>
                <w:sz w:val="24"/>
                <w:szCs w:val="24"/>
                <w:lang w:eastAsia="ko-KR"/>
              </w:rPr>
              <w:t>27</w:t>
            </w:r>
          </w:p>
        </w:tc>
        <w:tc>
          <w:tcPr>
            <w:tcW w:w="1628" w:type="pct"/>
            <w:tcBorders>
              <w:top w:val="single" w:sz="4" w:space="0" w:color="auto"/>
              <w:left w:val="single" w:sz="4" w:space="0" w:color="auto"/>
              <w:bottom w:val="single" w:sz="4" w:space="0" w:color="auto"/>
              <w:right w:val="single" w:sz="4" w:space="0" w:color="auto"/>
            </w:tcBorders>
            <w:hideMark/>
          </w:tcPr>
          <w:p w14:paraId="43440FCE" w14:textId="77777777" w:rsidR="00F9581E" w:rsidRDefault="00F9581E">
            <w:pPr>
              <w:widowControl w:val="0"/>
              <w:autoSpaceDE w:val="0"/>
              <w:autoSpaceDN w:val="0"/>
              <w:spacing w:after="0" w:line="240" w:lineRule="auto"/>
              <w:jc w:val="both"/>
              <w:rPr>
                <w:rFonts w:ascii="Times New Roman" w:hAnsi="Times New Roman"/>
                <w:b/>
                <w:bCs/>
                <w:kern w:val="2"/>
                <w:sz w:val="24"/>
                <w:szCs w:val="24"/>
                <w:lang w:eastAsia="ko-KR"/>
              </w:rPr>
            </w:pPr>
            <w:r>
              <w:rPr>
                <w:rFonts w:ascii="Times New Roman" w:hAnsi="Times New Roman"/>
                <w:b/>
                <w:bCs/>
                <w:kern w:val="2"/>
                <w:sz w:val="24"/>
                <w:szCs w:val="24"/>
                <w:lang w:eastAsia="ko-KR"/>
              </w:rPr>
              <w:t>День российского кино</w:t>
            </w:r>
          </w:p>
        </w:tc>
        <w:tc>
          <w:tcPr>
            <w:tcW w:w="771" w:type="pct"/>
            <w:tcBorders>
              <w:top w:val="single" w:sz="4" w:space="0" w:color="auto"/>
              <w:left w:val="single" w:sz="4" w:space="0" w:color="auto"/>
              <w:bottom w:val="single" w:sz="4" w:space="0" w:color="auto"/>
              <w:right w:val="single" w:sz="4" w:space="0" w:color="auto"/>
            </w:tcBorders>
          </w:tcPr>
          <w:p w14:paraId="251F3784" w14:textId="77777777" w:rsidR="00F9581E" w:rsidRDefault="00F9581E">
            <w:pPr>
              <w:widowControl w:val="0"/>
              <w:autoSpaceDE w:val="0"/>
              <w:autoSpaceDN w:val="0"/>
              <w:spacing w:after="0" w:line="240" w:lineRule="auto"/>
              <w:jc w:val="both"/>
              <w:rPr>
                <w:rFonts w:ascii="Times New Roman" w:hAnsi="Times New Roman"/>
                <w:b/>
                <w:bCs/>
                <w:kern w:val="2"/>
                <w:sz w:val="24"/>
                <w:szCs w:val="24"/>
                <w:lang w:eastAsia="ko-KR"/>
              </w:rPr>
            </w:pPr>
          </w:p>
        </w:tc>
        <w:tc>
          <w:tcPr>
            <w:tcW w:w="867" w:type="pct"/>
            <w:tcBorders>
              <w:top w:val="single" w:sz="4" w:space="0" w:color="auto"/>
              <w:left w:val="single" w:sz="4" w:space="0" w:color="auto"/>
              <w:bottom w:val="single" w:sz="4" w:space="0" w:color="auto"/>
              <w:right w:val="single" w:sz="4" w:space="0" w:color="auto"/>
            </w:tcBorders>
          </w:tcPr>
          <w:p w14:paraId="39A18916" w14:textId="77777777" w:rsidR="00F9581E" w:rsidRDefault="00F9581E">
            <w:pPr>
              <w:widowControl w:val="0"/>
              <w:autoSpaceDE w:val="0"/>
              <w:autoSpaceDN w:val="0"/>
              <w:spacing w:after="0" w:line="240" w:lineRule="auto"/>
              <w:jc w:val="both"/>
              <w:rPr>
                <w:rFonts w:ascii="Times New Roman" w:hAnsi="Times New Roman"/>
                <w:b/>
                <w:bCs/>
                <w:kern w:val="2"/>
                <w:sz w:val="24"/>
                <w:szCs w:val="24"/>
                <w:lang w:eastAsia="ko-KR"/>
              </w:rPr>
            </w:pPr>
          </w:p>
        </w:tc>
        <w:tc>
          <w:tcPr>
            <w:tcW w:w="1062" w:type="pct"/>
            <w:tcBorders>
              <w:top w:val="single" w:sz="4" w:space="0" w:color="auto"/>
              <w:left w:val="single" w:sz="4" w:space="0" w:color="auto"/>
              <w:bottom w:val="single" w:sz="4" w:space="0" w:color="auto"/>
              <w:right w:val="single" w:sz="4" w:space="0" w:color="auto"/>
            </w:tcBorders>
          </w:tcPr>
          <w:p w14:paraId="0514EB6F" w14:textId="77777777" w:rsidR="00F9581E" w:rsidRDefault="00F9581E">
            <w:pPr>
              <w:widowControl w:val="0"/>
              <w:autoSpaceDE w:val="0"/>
              <w:autoSpaceDN w:val="0"/>
              <w:spacing w:after="0" w:line="240" w:lineRule="auto"/>
              <w:jc w:val="both"/>
              <w:rPr>
                <w:rFonts w:ascii="Times New Roman" w:hAnsi="Times New Roman"/>
                <w:b/>
                <w:bCs/>
                <w:kern w:val="2"/>
                <w:sz w:val="24"/>
                <w:szCs w:val="24"/>
                <w:lang w:eastAsia="ko-KR"/>
              </w:rPr>
            </w:pPr>
          </w:p>
        </w:tc>
        <w:tc>
          <w:tcPr>
            <w:tcW w:w="422" w:type="pct"/>
            <w:tcBorders>
              <w:top w:val="single" w:sz="4" w:space="0" w:color="auto"/>
              <w:left w:val="single" w:sz="4" w:space="0" w:color="auto"/>
              <w:bottom w:val="single" w:sz="4" w:space="0" w:color="auto"/>
              <w:right w:val="single" w:sz="4" w:space="0" w:color="auto"/>
            </w:tcBorders>
          </w:tcPr>
          <w:p w14:paraId="0E98BE05" w14:textId="77777777" w:rsidR="00F9581E" w:rsidRDefault="00F9581E">
            <w:pPr>
              <w:widowControl w:val="0"/>
              <w:autoSpaceDE w:val="0"/>
              <w:autoSpaceDN w:val="0"/>
              <w:spacing w:after="0" w:line="240" w:lineRule="auto"/>
              <w:jc w:val="both"/>
              <w:rPr>
                <w:rFonts w:ascii="Times New Roman" w:hAnsi="Times New Roman"/>
                <w:b/>
                <w:bCs/>
                <w:kern w:val="2"/>
                <w:sz w:val="24"/>
                <w:szCs w:val="24"/>
                <w:lang w:eastAsia="ko-KR"/>
              </w:rPr>
            </w:pPr>
          </w:p>
        </w:tc>
      </w:tr>
    </w:tbl>
    <w:p w14:paraId="230A748C" w14:textId="77777777" w:rsidR="00136A3B" w:rsidRDefault="00136A3B" w:rsidP="00136A3B">
      <w:pPr>
        <w:widowControl w:val="0"/>
        <w:autoSpaceDE w:val="0"/>
        <w:autoSpaceDN w:val="0"/>
        <w:spacing w:after="0" w:line="240" w:lineRule="auto"/>
        <w:jc w:val="both"/>
        <w:rPr>
          <w:rFonts w:ascii="Times New Roman" w:hAnsi="Times New Roman"/>
          <w:kern w:val="2"/>
          <w:sz w:val="24"/>
          <w:szCs w:val="24"/>
          <w:lang w:eastAsia="ko-KR"/>
        </w:rPr>
      </w:pPr>
    </w:p>
    <w:p w14:paraId="6325DF85" w14:textId="77777777" w:rsidR="00136A3B" w:rsidRDefault="00136A3B" w:rsidP="00136A3B">
      <w:pPr>
        <w:jc w:val="right"/>
        <w:rPr>
          <w:rFonts w:ascii="Times New Roman" w:hAnsi="Times New Roman"/>
          <w:b/>
          <w:sz w:val="20"/>
          <w:szCs w:val="48"/>
        </w:rPr>
      </w:pPr>
    </w:p>
    <w:p w14:paraId="3EFCE827" w14:textId="77777777" w:rsidR="00136A3B" w:rsidRDefault="00136A3B" w:rsidP="00136A3B">
      <w:pPr>
        <w:jc w:val="right"/>
        <w:rPr>
          <w:rFonts w:ascii="Times New Roman" w:hAnsi="Times New Roman"/>
          <w:b/>
          <w:sz w:val="20"/>
          <w:szCs w:val="48"/>
        </w:rPr>
      </w:pPr>
    </w:p>
    <w:p w14:paraId="2318B2C2" w14:textId="77777777" w:rsidR="00136A3B" w:rsidRDefault="00136A3B" w:rsidP="00136A3B">
      <w:pPr>
        <w:spacing w:before="120" w:after="120"/>
        <w:jc w:val="center"/>
        <w:rPr>
          <w:rFonts w:ascii="Times New Roman" w:hAnsi="Times New Roman"/>
          <w:b/>
          <w:sz w:val="28"/>
          <w:szCs w:val="28"/>
        </w:rPr>
        <w:sectPr w:rsidR="00136A3B" w:rsidSect="00136A3B">
          <w:pgSz w:w="16840" w:h="11907" w:orient="landscape"/>
          <w:pgMar w:top="851" w:right="992" w:bottom="1418" w:left="1134" w:header="709" w:footer="709" w:gutter="0"/>
          <w:cols w:space="720"/>
        </w:sectPr>
      </w:pPr>
      <w:r>
        <w:rPr>
          <w:rFonts w:ascii="Times New Roman" w:hAnsi="Times New Roman"/>
          <w:b/>
          <w:sz w:val="28"/>
          <w:szCs w:val="28"/>
        </w:rPr>
        <w:t xml:space="preserve"> </w:t>
      </w:r>
    </w:p>
    <w:p w14:paraId="26D2823C" w14:textId="77777777" w:rsidR="001A510C" w:rsidRPr="00161762" w:rsidRDefault="001A510C" w:rsidP="001A510C">
      <w:pPr>
        <w:jc w:val="right"/>
        <w:rPr>
          <w:rFonts w:ascii="Times New Roman" w:hAnsi="Times New Roman"/>
          <w:b/>
          <w:sz w:val="24"/>
          <w:szCs w:val="24"/>
        </w:rPr>
      </w:pPr>
      <w:r w:rsidRPr="00161762">
        <w:rPr>
          <w:rFonts w:ascii="Times New Roman" w:hAnsi="Times New Roman"/>
          <w:b/>
          <w:sz w:val="24"/>
          <w:szCs w:val="24"/>
        </w:rPr>
        <w:lastRenderedPageBreak/>
        <w:t>Приложение 4</w:t>
      </w:r>
    </w:p>
    <w:p w14:paraId="74DAF6F5" w14:textId="77777777" w:rsidR="001A510C" w:rsidRPr="00161762" w:rsidRDefault="001A510C" w:rsidP="001A510C">
      <w:pPr>
        <w:jc w:val="right"/>
        <w:rPr>
          <w:rFonts w:ascii="Times New Roman" w:hAnsi="Times New Roman"/>
          <w:b/>
          <w:sz w:val="24"/>
          <w:szCs w:val="24"/>
        </w:rPr>
      </w:pPr>
      <w:r w:rsidRPr="00161762">
        <w:rPr>
          <w:rFonts w:ascii="Times New Roman" w:hAnsi="Times New Roman"/>
          <w:sz w:val="24"/>
          <w:szCs w:val="24"/>
        </w:rPr>
        <w:t>к ПООП по специальности</w:t>
      </w:r>
      <w:r w:rsidRPr="00161762">
        <w:rPr>
          <w:rFonts w:ascii="Times New Roman" w:hAnsi="Times New Roman"/>
          <w:b/>
          <w:sz w:val="24"/>
          <w:szCs w:val="24"/>
        </w:rPr>
        <w:t xml:space="preserve"> </w:t>
      </w:r>
    </w:p>
    <w:p w14:paraId="0F4119EE" w14:textId="77777777" w:rsidR="001A510C" w:rsidRPr="00161762" w:rsidRDefault="001A510C" w:rsidP="001A510C">
      <w:pPr>
        <w:spacing w:after="0"/>
        <w:jc w:val="right"/>
        <w:rPr>
          <w:rFonts w:ascii="Times New Roman" w:hAnsi="Times New Roman"/>
          <w:b/>
          <w:i/>
          <w:sz w:val="24"/>
          <w:szCs w:val="24"/>
        </w:rPr>
      </w:pPr>
      <w:r w:rsidRPr="00161762">
        <w:rPr>
          <w:rFonts w:ascii="Times New Roman" w:hAnsi="Times New Roman"/>
          <w:b/>
          <w:i/>
          <w:sz w:val="24"/>
          <w:szCs w:val="24"/>
        </w:rPr>
        <w:t>29.02.09 Печатное дело</w:t>
      </w:r>
    </w:p>
    <w:p w14:paraId="4F8C7BED" w14:textId="77777777" w:rsidR="001A510C" w:rsidRPr="00924CE4" w:rsidRDefault="001A510C" w:rsidP="001A510C">
      <w:pPr>
        <w:jc w:val="right"/>
        <w:rPr>
          <w:rFonts w:ascii="Times New Roman" w:hAnsi="Times New Roman"/>
          <w:i/>
          <w:sz w:val="18"/>
          <w:szCs w:val="18"/>
        </w:rPr>
      </w:pPr>
      <w:r>
        <w:rPr>
          <w:rFonts w:ascii="Times New Roman" w:hAnsi="Times New Roman"/>
          <w:i/>
          <w:sz w:val="18"/>
          <w:szCs w:val="18"/>
        </w:rPr>
        <w:t xml:space="preserve"> </w:t>
      </w:r>
    </w:p>
    <w:p w14:paraId="5B7B2357" w14:textId="77777777" w:rsidR="001A510C" w:rsidRPr="005D199F" w:rsidRDefault="001A510C" w:rsidP="001A510C">
      <w:pPr>
        <w:tabs>
          <w:tab w:val="right" w:leader="underscore" w:pos="9639"/>
        </w:tabs>
        <w:spacing w:after="120"/>
        <w:jc w:val="center"/>
        <w:rPr>
          <w:b/>
          <w:sz w:val="28"/>
          <w:szCs w:val="28"/>
        </w:rPr>
      </w:pPr>
    </w:p>
    <w:p w14:paraId="1E079E31" w14:textId="77777777" w:rsidR="001A510C" w:rsidRPr="005D199F" w:rsidRDefault="001A510C" w:rsidP="001A510C">
      <w:pPr>
        <w:jc w:val="center"/>
        <w:rPr>
          <w:b/>
          <w:i/>
        </w:rPr>
      </w:pPr>
    </w:p>
    <w:p w14:paraId="254C929F" w14:textId="77777777" w:rsidR="001A510C" w:rsidRPr="00924CE4" w:rsidRDefault="001A510C" w:rsidP="001A510C">
      <w:pPr>
        <w:jc w:val="center"/>
        <w:rPr>
          <w:b/>
          <w:i/>
          <w:sz w:val="24"/>
          <w:szCs w:val="24"/>
        </w:rPr>
      </w:pPr>
    </w:p>
    <w:p w14:paraId="05A1A8EB" w14:textId="77777777" w:rsidR="001A510C" w:rsidRPr="00924CE4" w:rsidRDefault="001A510C" w:rsidP="001A510C">
      <w:pPr>
        <w:jc w:val="center"/>
        <w:rPr>
          <w:b/>
          <w:i/>
          <w:sz w:val="24"/>
          <w:szCs w:val="24"/>
        </w:rPr>
      </w:pPr>
    </w:p>
    <w:p w14:paraId="25D9F9F8" w14:textId="77777777" w:rsidR="001A510C" w:rsidRPr="00924CE4" w:rsidRDefault="001A510C" w:rsidP="001A510C">
      <w:pPr>
        <w:jc w:val="center"/>
        <w:rPr>
          <w:rFonts w:ascii="Times New Roman" w:hAnsi="Times New Roman"/>
          <w:b/>
          <w:i/>
          <w:sz w:val="24"/>
          <w:szCs w:val="24"/>
        </w:rPr>
      </w:pPr>
    </w:p>
    <w:p w14:paraId="36575438" w14:textId="77777777" w:rsidR="001A510C" w:rsidRPr="00924CE4" w:rsidRDefault="001A510C" w:rsidP="001A510C">
      <w:pPr>
        <w:jc w:val="center"/>
        <w:rPr>
          <w:rFonts w:ascii="Times New Roman" w:hAnsi="Times New Roman"/>
          <w:b/>
          <w:i/>
          <w:sz w:val="24"/>
          <w:szCs w:val="24"/>
        </w:rPr>
      </w:pPr>
    </w:p>
    <w:p w14:paraId="4F46B9DD" w14:textId="35F11F39" w:rsidR="001A510C" w:rsidRPr="00161762" w:rsidRDefault="001A510C" w:rsidP="001A510C">
      <w:pPr>
        <w:spacing w:line="360" w:lineRule="auto"/>
        <w:jc w:val="center"/>
        <w:rPr>
          <w:rFonts w:ascii="Times New Roman" w:hAnsi="Times New Roman"/>
          <w:b/>
          <w:sz w:val="24"/>
          <w:szCs w:val="24"/>
        </w:rPr>
      </w:pPr>
      <w:r w:rsidRPr="00161762">
        <w:rPr>
          <w:rFonts w:ascii="Times New Roman" w:hAnsi="Times New Roman"/>
          <w:b/>
          <w:sz w:val="24"/>
          <w:szCs w:val="24"/>
        </w:rPr>
        <w:t>ПРИМЕРНЫ</w:t>
      </w:r>
      <w:r w:rsidR="00F9581E">
        <w:rPr>
          <w:rFonts w:ascii="Times New Roman" w:hAnsi="Times New Roman"/>
          <w:b/>
          <w:sz w:val="24"/>
          <w:szCs w:val="24"/>
        </w:rPr>
        <w:t>Е</w:t>
      </w:r>
      <w:r w:rsidRPr="00161762">
        <w:rPr>
          <w:rFonts w:ascii="Times New Roman" w:hAnsi="Times New Roman"/>
          <w:b/>
          <w:sz w:val="24"/>
          <w:szCs w:val="24"/>
        </w:rPr>
        <w:t xml:space="preserve"> ОЦЕНОЧНЫ</w:t>
      </w:r>
      <w:r w:rsidR="00F9581E">
        <w:rPr>
          <w:rFonts w:ascii="Times New Roman" w:hAnsi="Times New Roman"/>
          <w:b/>
          <w:sz w:val="24"/>
          <w:szCs w:val="24"/>
        </w:rPr>
        <w:t>Е</w:t>
      </w:r>
      <w:r w:rsidRPr="00161762">
        <w:rPr>
          <w:rFonts w:ascii="Times New Roman" w:hAnsi="Times New Roman"/>
          <w:b/>
          <w:sz w:val="24"/>
          <w:szCs w:val="24"/>
        </w:rPr>
        <w:t xml:space="preserve"> СРЕДСТВ</w:t>
      </w:r>
      <w:r w:rsidR="00F9581E">
        <w:rPr>
          <w:rFonts w:ascii="Times New Roman" w:hAnsi="Times New Roman"/>
          <w:b/>
          <w:sz w:val="24"/>
          <w:szCs w:val="24"/>
        </w:rPr>
        <w:t>А</w:t>
      </w:r>
      <w:r w:rsidRPr="00161762">
        <w:rPr>
          <w:rFonts w:ascii="Times New Roman" w:hAnsi="Times New Roman"/>
          <w:b/>
          <w:sz w:val="24"/>
          <w:szCs w:val="24"/>
        </w:rPr>
        <w:t xml:space="preserve"> ДЛЯ ГИА</w:t>
      </w:r>
    </w:p>
    <w:p w14:paraId="67554519" w14:textId="77777777" w:rsidR="001A510C" w:rsidRPr="00161762" w:rsidRDefault="001A510C" w:rsidP="001A510C">
      <w:pPr>
        <w:spacing w:line="360" w:lineRule="auto"/>
        <w:jc w:val="center"/>
        <w:rPr>
          <w:rFonts w:ascii="Times New Roman" w:hAnsi="Times New Roman"/>
          <w:b/>
          <w:sz w:val="24"/>
          <w:szCs w:val="24"/>
        </w:rPr>
      </w:pPr>
      <w:r w:rsidRPr="00161762">
        <w:rPr>
          <w:rFonts w:ascii="Times New Roman" w:hAnsi="Times New Roman"/>
          <w:b/>
          <w:sz w:val="24"/>
          <w:szCs w:val="24"/>
        </w:rPr>
        <w:t>ПО СПЕЦИАЛЬНОСТИ</w:t>
      </w:r>
    </w:p>
    <w:p w14:paraId="4D48CCE9" w14:textId="77777777" w:rsidR="001A510C" w:rsidRPr="00161762" w:rsidRDefault="001A510C" w:rsidP="001A510C">
      <w:pPr>
        <w:spacing w:line="360" w:lineRule="auto"/>
        <w:jc w:val="center"/>
        <w:rPr>
          <w:rFonts w:ascii="Times New Roman" w:hAnsi="Times New Roman"/>
          <w:b/>
          <w:i/>
          <w:sz w:val="24"/>
          <w:szCs w:val="24"/>
        </w:rPr>
      </w:pPr>
      <w:r w:rsidRPr="00161762">
        <w:rPr>
          <w:rFonts w:ascii="Times New Roman" w:hAnsi="Times New Roman"/>
          <w:b/>
          <w:i/>
          <w:sz w:val="24"/>
          <w:szCs w:val="24"/>
        </w:rPr>
        <w:t>29.02.09 Печатное дел</w:t>
      </w:r>
      <w:r>
        <w:rPr>
          <w:rFonts w:ascii="Times New Roman" w:hAnsi="Times New Roman"/>
          <w:b/>
          <w:i/>
          <w:sz w:val="24"/>
          <w:szCs w:val="24"/>
        </w:rPr>
        <w:t>о</w:t>
      </w:r>
    </w:p>
    <w:p w14:paraId="7CE9F802" w14:textId="77777777" w:rsidR="001A510C" w:rsidRPr="008B0BDF" w:rsidRDefault="001A510C" w:rsidP="001A510C">
      <w:pPr>
        <w:spacing w:line="360" w:lineRule="auto"/>
        <w:jc w:val="center"/>
        <w:rPr>
          <w:rFonts w:ascii="Times New Roman" w:hAnsi="Times New Roman"/>
          <w:b/>
          <w:i/>
        </w:rPr>
      </w:pPr>
      <w:r>
        <w:rPr>
          <w:rFonts w:ascii="Times New Roman" w:hAnsi="Times New Roman"/>
          <w:b/>
          <w:i/>
        </w:rPr>
        <w:t xml:space="preserve"> </w:t>
      </w:r>
    </w:p>
    <w:p w14:paraId="36DC5E1C" w14:textId="77777777" w:rsidR="001A510C" w:rsidRPr="008B0BDF" w:rsidRDefault="001A510C" w:rsidP="001A510C">
      <w:pPr>
        <w:jc w:val="center"/>
        <w:rPr>
          <w:rFonts w:ascii="Times New Roman" w:hAnsi="Times New Roman"/>
          <w:b/>
          <w:i/>
        </w:rPr>
      </w:pPr>
    </w:p>
    <w:p w14:paraId="3F133BE7" w14:textId="77777777" w:rsidR="001A510C" w:rsidRDefault="001A510C" w:rsidP="001A510C">
      <w:pPr>
        <w:jc w:val="center"/>
        <w:rPr>
          <w:rFonts w:ascii="Times New Roman" w:hAnsi="Times New Roman"/>
          <w:b/>
          <w:i/>
        </w:rPr>
      </w:pPr>
    </w:p>
    <w:p w14:paraId="5FEDDDB0" w14:textId="77777777" w:rsidR="001A510C" w:rsidRDefault="001A510C" w:rsidP="001A510C">
      <w:pPr>
        <w:jc w:val="center"/>
        <w:rPr>
          <w:rFonts w:ascii="Times New Roman" w:hAnsi="Times New Roman"/>
          <w:b/>
          <w:i/>
        </w:rPr>
      </w:pPr>
    </w:p>
    <w:p w14:paraId="435EA1CC" w14:textId="77777777" w:rsidR="001A510C" w:rsidRDefault="001A510C" w:rsidP="001A510C">
      <w:pPr>
        <w:jc w:val="center"/>
        <w:rPr>
          <w:rFonts w:ascii="Times New Roman" w:hAnsi="Times New Roman"/>
          <w:b/>
          <w:i/>
        </w:rPr>
      </w:pPr>
    </w:p>
    <w:p w14:paraId="2071E86D" w14:textId="77777777" w:rsidR="001A510C" w:rsidRDefault="001A510C" w:rsidP="001A510C">
      <w:pPr>
        <w:jc w:val="center"/>
        <w:rPr>
          <w:rFonts w:ascii="Times New Roman" w:hAnsi="Times New Roman"/>
          <w:b/>
          <w:i/>
        </w:rPr>
      </w:pPr>
    </w:p>
    <w:p w14:paraId="4CEE64DB" w14:textId="77777777" w:rsidR="001A510C" w:rsidRDefault="001A510C" w:rsidP="001A510C">
      <w:pPr>
        <w:jc w:val="center"/>
        <w:rPr>
          <w:rFonts w:ascii="Times New Roman" w:hAnsi="Times New Roman"/>
          <w:b/>
          <w:i/>
        </w:rPr>
      </w:pPr>
    </w:p>
    <w:p w14:paraId="709FF56E" w14:textId="77777777" w:rsidR="001A510C" w:rsidRPr="008B0BDF" w:rsidRDefault="001A510C" w:rsidP="001A510C">
      <w:pPr>
        <w:jc w:val="center"/>
        <w:rPr>
          <w:rFonts w:ascii="Times New Roman" w:hAnsi="Times New Roman"/>
          <w:b/>
          <w:i/>
        </w:rPr>
      </w:pPr>
    </w:p>
    <w:p w14:paraId="43976EED" w14:textId="77777777" w:rsidR="001A510C" w:rsidRPr="008B0BDF" w:rsidRDefault="001A510C" w:rsidP="001A510C">
      <w:pPr>
        <w:jc w:val="center"/>
        <w:rPr>
          <w:rFonts w:ascii="Times New Roman" w:hAnsi="Times New Roman"/>
          <w:b/>
          <w:i/>
        </w:rPr>
      </w:pPr>
    </w:p>
    <w:p w14:paraId="23875E94" w14:textId="77777777" w:rsidR="001A510C" w:rsidRPr="008B0BDF" w:rsidRDefault="001A510C" w:rsidP="001A510C">
      <w:pPr>
        <w:jc w:val="center"/>
        <w:rPr>
          <w:rFonts w:ascii="Times New Roman" w:hAnsi="Times New Roman"/>
          <w:b/>
          <w:i/>
        </w:rPr>
      </w:pPr>
    </w:p>
    <w:p w14:paraId="1B441D7F" w14:textId="77777777" w:rsidR="001A510C" w:rsidRPr="008B0BDF" w:rsidRDefault="001A510C" w:rsidP="001A510C">
      <w:pPr>
        <w:jc w:val="center"/>
        <w:rPr>
          <w:rFonts w:ascii="Times New Roman" w:hAnsi="Times New Roman"/>
          <w:b/>
          <w:i/>
        </w:rPr>
      </w:pPr>
    </w:p>
    <w:p w14:paraId="1F2C60CA" w14:textId="77777777" w:rsidR="001A510C" w:rsidRPr="00924CE4" w:rsidRDefault="001A510C" w:rsidP="001A510C">
      <w:pPr>
        <w:jc w:val="center"/>
        <w:rPr>
          <w:rFonts w:ascii="Times New Roman" w:hAnsi="Times New Roman"/>
          <w:b/>
          <w:i/>
          <w:sz w:val="24"/>
          <w:szCs w:val="24"/>
        </w:rPr>
      </w:pPr>
      <w:r w:rsidRPr="00924CE4">
        <w:rPr>
          <w:rFonts w:ascii="Times New Roman" w:hAnsi="Times New Roman"/>
          <w:b/>
          <w:i/>
          <w:sz w:val="24"/>
          <w:szCs w:val="24"/>
        </w:rPr>
        <w:t>20</w:t>
      </w:r>
      <w:r>
        <w:rPr>
          <w:rFonts w:ascii="Times New Roman" w:hAnsi="Times New Roman"/>
          <w:b/>
          <w:i/>
          <w:sz w:val="24"/>
          <w:szCs w:val="24"/>
        </w:rPr>
        <w:t>21 г.</w:t>
      </w:r>
    </w:p>
    <w:p w14:paraId="0489DC16" w14:textId="77777777" w:rsidR="001A510C" w:rsidRPr="00924CE4" w:rsidRDefault="001A510C" w:rsidP="001A510C">
      <w:pPr>
        <w:jc w:val="center"/>
        <w:rPr>
          <w:rFonts w:ascii="Times New Roman" w:hAnsi="Times New Roman"/>
          <w:b/>
          <w:i/>
          <w:sz w:val="24"/>
          <w:szCs w:val="24"/>
        </w:rPr>
      </w:pPr>
    </w:p>
    <w:p w14:paraId="37CCDC09" w14:textId="77777777" w:rsidR="001A510C" w:rsidRPr="00924CE4" w:rsidRDefault="001A510C" w:rsidP="001A510C">
      <w:pPr>
        <w:rPr>
          <w:rFonts w:ascii="Times New Roman" w:hAnsi="Times New Roman"/>
          <w:b/>
          <w:i/>
          <w:sz w:val="24"/>
          <w:szCs w:val="24"/>
        </w:rPr>
        <w:sectPr w:rsidR="001A510C" w:rsidRPr="00924CE4" w:rsidSect="001A510C">
          <w:pgSz w:w="11907" w:h="16840"/>
          <w:pgMar w:top="1134" w:right="851" w:bottom="992" w:left="1418" w:header="709" w:footer="709" w:gutter="0"/>
          <w:cols w:space="720"/>
        </w:sectPr>
      </w:pPr>
    </w:p>
    <w:p w14:paraId="492206E8" w14:textId="77777777" w:rsidR="001A510C" w:rsidRPr="003F7AA0" w:rsidRDefault="001A510C" w:rsidP="001A510C">
      <w:pPr>
        <w:jc w:val="center"/>
        <w:rPr>
          <w:rFonts w:asciiTheme="majorBidi" w:hAnsiTheme="majorBidi"/>
          <w:b/>
          <w:i/>
          <w:sz w:val="24"/>
          <w:szCs w:val="24"/>
        </w:rPr>
      </w:pPr>
      <w:r w:rsidRPr="003F7AA0">
        <w:rPr>
          <w:rFonts w:asciiTheme="majorBidi" w:hAnsiTheme="majorBidi"/>
          <w:b/>
          <w:i/>
          <w:sz w:val="24"/>
          <w:szCs w:val="24"/>
        </w:rPr>
        <w:lastRenderedPageBreak/>
        <w:t>СОДЕРЖАНИЕ</w:t>
      </w:r>
    </w:p>
    <w:p w14:paraId="396FD09E" w14:textId="77777777" w:rsidR="001A510C" w:rsidRPr="003F7AA0" w:rsidRDefault="001A510C" w:rsidP="001A510C">
      <w:pPr>
        <w:jc w:val="center"/>
        <w:rPr>
          <w:rFonts w:asciiTheme="majorBidi" w:hAnsiTheme="majorBidi"/>
          <w:b/>
          <w:sz w:val="24"/>
          <w:szCs w:val="24"/>
        </w:rPr>
      </w:pPr>
    </w:p>
    <w:p w14:paraId="11A30B2D" w14:textId="77777777" w:rsidR="001A510C" w:rsidRPr="003F7AA0" w:rsidRDefault="001A510C" w:rsidP="00A21661">
      <w:pPr>
        <w:pStyle w:val="af"/>
        <w:numPr>
          <w:ilvl w:val="0"/>
          <w:numId w:val="136"/>
        </w:numPr>
        <w:spacing w:line="480" w:lineRule="auto"/>
        <w:jc w:val="both"/>
        <w:rPr>
          <w:rFonts w:asciiTheme="majorBidi" w:hAnsiTheme="majorBidi"/>
          <w:b/>
          <w:sz w:val="24"/>
          <w:szCs w:val="24"/>
        </w:rPr>
      </w:pPr>
      <w:r w:rsidRPr="003F7AA0">
        <w:rPr>
          <w:rFonts w:asciiTheme="majorBidi" w:hAnsiTheme="majorBidi"/>
          <w:b/>
          <w:sz w:val="24"/>
          <w:szCs w:val="24"/>
        </w:rPr>
        <w:t>ПАСПОРТ ОЦЕНОЧНЫХ СРЕДСТВ ДЛЯ ГИА</w:t>
      </w:r>
    </w:p>
    <w:p w14:paraId="36F085A8" w14:textId="77777777" w:rsidR="001A510C" w:rsidRPr="003F7AA0" w:rsidRDefault="001A510C" w:rsidP="00A21661">
      <w:pPr>
        <w:pStyle w:val="af"/>
        <w:numPr>
          <w:ilvl w:val="0"/>
          <w:numId w:val="136"/>
        </w:numPr>
        <w:spacing w:line="480" w:lineRule="auto"/>
        <w:jc w:val="both"/>
        <w:rPr>
          <w:rFonts w:asciiTheme="majorBidi" w:hAnsiTheme="majorBidi"/>
          <w:b/>
          <w:sz w:val="24"/>
          <w:szCs w:val="24"/>
        </w:rPr>
      </w:pPr>
      <w:r w:rsidRPr="003F7AA0">
        <w:rPr>
          <w:rFonts w:asciiTheme="majorBidi" w:hAnsiTheme="majorBidi"/>
          <w:b/>
          <w:sz w:val="24"/>
          <w:szCs w:val="24"/>
        </w:rPr>
        <w:t>СТРУКТУРА ПРОЦЕДУР ГИА И ПОРЯДОК ПРОВЕДЕНИЯ</w:t>
      </w:r>
    </w:p>
    <w:p w14:paraId="44443C5F" w14:textId="77777777" w:rsidR="001A510C" w:rsidRPr="003F7AA0" w:rsidRDefault="001A510C" w:rsidP="00A21661">
      <w:pPr>
        <w:pStyle w:val="af"/>
        <w:numPr>
          <w:ilvl w:val="0"/>
          <w:numId w:val="136"/>
        </w:numPr>
        <w:spacing w:line="480" w:lineRule="auto"/>
        <w:jc w:val="both"/>
        <w:rPr>
          <w:rFonts w:asciiTheme="majorBidi" w:hAnsiTheme="majorBidi"/>
          <w:b/>
          <w:sz w:val="24"/>
          <w:szCs w:val="24"/>
        </w:rPr>
      </w:pPr>
      <w:r w:rsidRPr="003F7AA0">
        <w:rPr>
          <w:rFonts w:asciiTheme="majorBidi" w:hAnsiTheme="majorBidi"/>
          <w:b/>
          <w:sz w:val="24"/>
          <w:szCs w:val="24"/>
        </w:rPr>
        <w:t>ТИПОВОЕ ЗАДАНИЕ ДЛЯ ДЕМОНСТРАЦИОННОГО ЭКЗАМЕНА</w:t>
      </w:r>
    </w:p>
    <w:p w14:paraId="08CCE726" w14:textId="77777777" w:rsidR="001A510C" w:rsidRPr="003F7AA0" w:rsidRDefault="001A510C" w:rsidP="00A21661">
      <w:pPr>
        <w:pStyle w:val="af"/>
        <w:numPr>
          <w:ilvl w:val="0"/>
          <w:numId w:val="136"/>
        </w:numPr>
        <w:spacing w:after="120" w:line="240" w:lineRule="auto"/>
        <w:jc w:val="both"/>
        <w:rPr>
          <w:rFonts w:asciiTheme="majorBidi" w:hAnsiTheme="majorBidi"/>
          <w:b/>
          <w:sz w:val="24"/>
          <w:szCs w:val="24"/>
        </w:rPr>
      </w:pPr>
      <w:r w:rsidRPr="003F7AA0">
        <w:rPr>
          <w:rFonts w:asciiTheme="majorBidi" w:hAnsiTheme="majorBidi"/>
          <w:b/>
          <w:sz w:val="24"/>
          <w:szCs w:val="24"/>
        </w:rPr>
        <w:t>ПОРЯДОК ОРГАНИЗАЦИИ И ПРОВЕДЕНИЯ ЗАЩИТЫ ДИПЛОМНОЙ РАБОТЫ (ДИПЛОМНОГО ПРОЕКТА)</w:t>
      </w:r>
      <w:r w:rsidRPr="003F7AA0">
        <w:rPr>
          <w:rStyle w:val="ad"/>
          <w:rFonts w:asciiTheme="majorBidi" w:hAnsiTheme="majorBidi"/>
          <w:sz w:val="24"/>
          <w:szCs w:val="24"/>
        </w:rPr>
        <w:footnoteReference w:id="43"/>
      </w:r>
    </w:p>
    <w:p w14:paraId="37CC6017" w14:textId="77777777" w:rsidR="001A510C" w:rsidRPr="003F7AA0" w:rsidRDefault="001A510C" w:rsidP="001A510C">
      <w:pPr>
        <w:pStyle w:val="af"/>
        <w:spacing w:line="480" w:lineRule="auto"/>
        <w:ind w:left="1080"/>
        <w:jc w:val="both"/>
        <w:rPr>
          <w:rFonts w:asciiTheme="majorBidi" w:hAnsiTheme="majorBidi"/>
          <w:b/>
          <w:sz w:val="24"/>
          <w:szCs w:val="24"/>
        </w:rPr>
      </w:pPr>
    </w:p>
    <w:p w14:paraId="368F308B" w14:textId="77777777" w:rsidR="001A510C" w:rsidRPr="00594361" w:rsidRDefault="001A510C" w:rsidP="001A510C">
      <w:pPr>
        <w:ind w:left="720"/>
        <w:jc w:val="both"/>
        <w:rPr>
          <w:b/>
        </w:rPr>
        <w:sectPr w:rsidR="001A510C" w:rsidRPr="00594361" w:rsidSect="001A510C">
          <w:pgSz w:w="11906" w:h="16838"/>
          <w:pgMar w:top="1134" w:right="851" w:bottom="1134" w:left="1701" w:header="709" w:footer="709" w:gutter="0"/>
          <w:cols w:space="708"/>
          <w:docGrid w:linePitch="360"/>
        </w:sectPr>
      </w:pPr>
    </w:p>
    <w:p w14:paraId="2E460456" w14:textId="77777777" w:rsidR="001A510C" w:rsidRPr="000B0B81" w:rsidRDefault="001A510C" w:rsidP="00A21661">
      <w:pPr>
        <w:pStyle w:val="af"/>
        <w:numPr>
          <w:ilvl w:val="0"/>
          <w:numId w:val="137"/>
        </w:numPr>
        <w:ind w:left="0" w:firstLine="0"/>
        <w:jc w:val="center"/>
        <w:rPr>
          <w:rFonts w:asciiTheme="majorBidi" w:hAnsiTheme="majorBidi"/>
          <w:b/>
          <w:sz w:val="24"/>
          <w:szCs w:val="24"/>
        </w:rPr>
      </w:pPr>
      <w:r w:rsidRPr="000B0B81">
        <w:rPr>
          <w:rFonts w:asciiTheme="majorBidi" w:hAnsiTheme="majorBidi"/>
          <w:b/>
          <w:sz w:val="24"/>
          <w:szCs w:val="24"/>
        </w:rPr>
        <w:lastRenderedPageBreak/>
        <w:t>ПАСПОРТ ОЦЕНОЧНЫХ СРЕДСТВ ДЛЯ ГИА</w:t>
      </w:r>
    </w:p>
    <w:p w14:paraId="4F2127CA" w14:textId="77777777" w:rsidR="001A510C" w:rsidRPr="00594361" w:rsidRDefault="001A510C" w:rsidP="001A510C">
      <w:pPr>
        <w:pStyle w:val="af"/>
        <w:ind w:left="0"/>
        <w:rPr>
          <w:b/>
        </w:rPr>
      </w:pPr>
    </w:p>
    <w:p w14:paraId="46005456" w14:textId="77777777" w:rsidR="001A510C" w:rsidRPr="000B0B81" w:rsidRDefault="001A510C" w:rsidP="00A21661">
      <w:pPr>
        <w:pStyle w:val="af"/>
        <w:numPr>
          <w:ilvl w:val="1"/>
          <w:numId w:val="135"/>
        </w:numPr>
        <w:spacing w:after="0" w:line="240" w:lineRule="auto"/>
        <w:ind w:left="0" w:firstLine="709"/>
        <w:jc w:val="both"/>
        <w:rPr>
          <w:rFonts w:asciiTheme="majorBidi" w:hAnsiTheme="majorBidi"/>
          <w:b/>
          <w:bCs/>
          <w:color w:val="000000"/>
          <w:sz w:val="24"/>
          <w:szCs w:val="24"/>
          <w:shd w:val="clear" w:color="auto" w:fill="FFFFFF"/>
        </w:rPr>
      </w:pPr>
      <w:r w:rsidRPr="000B0B81">
        <w:rPr>
          <w:rFonts w:asciiTheme="majorBidi" w:hAnsiTheme="majorBidi"/>
          <w:b/>
          <w:bCs/>
          <w:color w:val="000000"/>
          <w:sz w:val="24"/>
          <w:szCs w:val="24"/>
          <w:shd w:val="clear" w:color="auto" w:fill="FFFFFF"/>
        </w:rPr>
        <w:t>Особенности образовательной программы</w:t>
      </w:r>
    </w:p>
    <w:p w14:paraId="15B04CEC" w14:textId="35782BCF" w:rsidR="001A510C" w:rsidRPr="000B0B81" w:rsidRDefault="00F9581E" w:rsidP="001A510C">
      <w:pPr>
        <w:pStyle w:val="af"/>
        <w:spacing w:after="0"/>
        <w:ind w:left="0" w:firstLine="709"/>
        <w:jc w:val="both"/>
        <w:rPr>
          <w:rFonts w:asciiTheme="majorBidi" w:hAnsiTheme="majorBidi"/>
          <w:i/>
          <w:iCs/>
          <w:sz w:val="24"/>
          <w:szCs w:val="24"/>
          <w:shd w:val="clear" w:color="auto" w:fill="FFFFFF"/>
        </w:rPr>
      </w:pPr>
      <w:r>
        <w:rPr>
          <w:rFonts w:asciiTheme="majorBidi" w:hAnsiTheme="majorBidi"/>
          <w:color w:val="000000"/>
          <w:sz w:val="24"/>
          <w:szCs w:val="24"/>
          <w:shd w:val="clear" w:color="auto" w:fill="FFFFFF"/>
        </w:rPr>
        <w:t>П</w:t>
      </w:r>
      <w:r w:rsidR="001A510C" w:rsidRPr="000B0B81">
        <w:rPr>
          <w:rFonts w:asciiTheme="majorBidi" w:hAnsiTheme="majorBidi"/>
          <w:color w:val="000000"/>
          <w:sz w:val="24"/>
          <w:szCs w:val="24"/>
          <w:shd w:val="clear" w:color="auto" w:fill="FFFFFF"/>
        </w:rPr>
        <w:t>римерны</w:t>
      </w:r>
      <w:r>
        <w:rPr>
          <w:rFonts w:asciiTheme="majorBidi" w:hAnsiTheme="majorBidi"/>
          <w:color w:val="000000"/>
          <w:sz w:val="24"/>
          <w:szCs w:val="24"/>
          <w:shd w:val="clear" w:color="auto" w:fill="FFFFFF"/>
        </w:rPr>
        <w:t>е</w:t>
      </w:r>
      <w:r w:rsidR="001A510C" w:rsidRPr="000B0B81">
        <w:rPr>
          <w:rFonts w:asciiTheme="majorBidi" w:hAnsiTheme="majorBidi"/>
          <w:color w:val="000000"/>
          <w:sz w:val="24"/>
          <w:szCs w:val="24"/>
          <w:shd w:val="clear" w:color="auto" w:fill="FFFFFF"/>
        </w:rPr>
        <w:t xml:space="preserve"> </w:t>
      </w:r>
      <w:r w:rsidR="001A510C" w:rsidRPr="000B0B81">
        <w:rPr>
          <w:rFonts w:asciiTheme="majorBidi" w:hAnsiTheme="majorBidi"/>
          <w:sz w:val="24"/>
          <w:szCs w:val="24"/>
          <w:shd w:val="clear" w:color="auto" w:fill="FFFFFF"/>
        </w:rPr>
        <w:t>оценочны</w:t>
      </w:r>
      <w:r>
        <w:rPr>
          <w:rFonts w:asciiTheme="majorBidi" w:hAnsiTheme="majorBidi"/>
          <w:sz w:val="24"/>
          <w:szCs w:val="24"/>
          <w:shd w:val="clear" w:color="auto" w:fill="FFFFFF"/>
        </w:rPr>
        <w:t>е</w:t>
      </w:r>
      <w:r w:rsidR="001A510C" w:rsidRPr="000B0B81">
        <w:rPr>
          <w:rFonts w:asciiTheme="majorBidi" w:hAnsiTheme="majorBidi"/>
          <w:sz w:val="24"/>
          <w:szCs w:val="24"/>
          <w:shd w:val="clear" w:color="auto" w:fill="FFFFFF"/>
        </w:rPr>
        <w:t xml:space="preserve"> средств</w:t>
      </w:r>
      <w:r>
        <w:rPr>
          <w:rFonts w:asciiTheme="majorBidi" w:hAnsiTheme="majorBidi"/>
          <w:sz w:val="24"/>
          <w:szCs w:val="24"/>
          <w:shd w:val="clear" w:color="auto" w:fill="FFFFFF"/>
        </w:rPr>
        <w:t>а</w:t>
      </w:r>
      <w:r w:rsidR="001A510C" w:rsidRPr="000B0B81">
        <w:rPr>
          <w:rFonts w:asciiTheme="majorBidi" w:hAnsiTheme="majorBidi"/>
          <w:sz w:val="24"/>
          <w:szCs w:val="24"/>
          <w:shd w:val="clear" w:color="auto" w:fill="FFFFFF"/>
        </w:rPr>
        <w:t xml:space="preserve"> разработаны для специальности </w:t>
      </w:r>
      <w:r w:rsidR="001A510C" w:rsidRPr="000B0B81">
        <w:rPr>
          <w:rFonts w:asciiTheme="majorBidi" w:hAnsiTheme="majorBidi"/>
          <w:b/>
          <w:i/>
          <w:sz w:val="24"/>
          <w:szCs w:val="24"/>
        </w:rPr>
        <w:t>29.02.09 Печатное дело</w:t>
      </w:r>
      <w:r w:rsidR="001A510C" w:rsidRPr="000B0B81">
        <w:rPr>
          <w:rFonts w:asciiTheme="majorBidi" w:hAnsiTheme="majorBidi"/>
          <w:i/>
          <w:iCs/>
          <w:sz w:val="24"/>
          <w:szCs w:val="24"/>
          <w:shd w:val="clear" w:color="auto" w:fill="FFFFFF"/>
        </w:rPr>
        <w:t>.</w:t>
      </w:r>
    </w:p>
    <w:p w14:paraId="2783BFDE" w14:textId="77777777" w:rsidR="001A510C" w:rsidRPr="000B0B81" w:rsidRDefault="001A510C" w:rsidP="001A510C">
      <w:pPr>
        <w:pStyle w:val="af"/>
        <w:spacing w:after="0"/>
        <w:ind w:left="0" w:firstLine="709"/>
        <w:jc w:val="both"/>
        <w:rPr>
          <w:rFonts w:asciiTheme="majorBidi" w:hAnsiTheme="majorBidi"/>
          <w:i/>
          <w:color w:val="000000"/>
          <w:sz w:val="24"/>
          <w:szCs w:val="24"/>
          <w:shd w:val="clear" w:color="auto" w:fill="FFFFFF"/>
        </w:rPr>
      </w:pPr>
      <w:r w:rsidRPr="000B0B81">
        <w:rPr>
          <w:rFonts w:asciiTheme="majorBidi" w:hAnsiTheme="majorBidi"/>
          <w:sz w:val="24"/>
          <w:szCs w:val="24"/>
          <w:shd w:val="clear" w:color="auto" w:fill="FFFFFF"/>
        </w:rPr>
        <w:t>В рамках специальности СПО предусмотрено освоение следующих сочетаний квалификаций/квалификаций</w:t>
      </w:r>
      <w:r w:rsidRPr="000B0B81">
        <w:rPr>
          <w:rFonts w:asciiTheme="majorBidi" w:hAnsiTheme="majorBidi"/>
          <w:color w:val="000000"/>
          <w:sz w:val="24"/>
          <w:szCs w:val="24"/>
          <w:shd w:val="clear" w:color="auto" w:fill="FFFFFF"/>
        </w:rPr>
        <w:t xml:space="preserve">: </w:t>
      </w:r>
      <w:r w:rsidRPr="000B0B81">
        <w:rPr>
          <w:rFonts w:asciiTheme="majorBidi" w:hAnsiTheme="majorBidi"/>
          <w:b/>
          <w:i/>
          <w:color w:val="000000"/>
          <w:sz w:val="24"/>
          <w:szCs w:val="24"/>
          <w:shd w:val="clear" w:color="auto" w:fill="FFFFFF"/>
        </w:rPr>
        <w:t>техник-технолог</w:t>
      </w:r>
      <w:r w:rsidRPr="000B0B81">
        <w:rPr>
          <w:rFonts w:asciiTheme="majorBidi" w:hAnsiTheme="majorBidi"/>
          <w:i/>
          <w:color w:val="000000"/>
          <w:sz w:val="24"/>
          <w:szCs w:val="24"/>
          <w:shd w:val="clear" w:color="auto" w:fill="FFFFFF"/>
        </w:rPr>
        <w:t>.</w:t>
      </w:r>
    </w:p>
    <w:p w14:paraId="04648217" w14:textId="77777777" w:rsidR="001A510C" w:rsidRPr="00924CE4" w:rsidRDefault="001A510C" w:rsidP="001A510C">
      <w:pPr>
        <w:pStyle w:val="af"/>
        <w:spacing w:after="0"/>
        <w:ind w:left="0" w:firstLine="709"/>
        <w:jc w:val="both"/>
        <w:rPr>
          <w:i/>
          <w:color w:val="000000"/>
          <w:shd w:val="clear" w:color="auto" w:fill="FFFFFF"/>
        </w:rPr>
      </w:pPr>
    </w:p>
    <w:p w14:paraId="1EDF690D" w14:textId="77777777" w:rsidR="001A510C" w:rsidRPr="00282E5A" w:rsidRDefault="001A510C" w:rsidP="001A510C">
      <w:pPr>
        <w:pStyle w:val="af"/>
        <w:spacing w:after="0"/>
        <w:ind w:left="0" w:firstLine="709"/>
        <w:jc w:val="both"/>
        <w:rPr>
          <w:i/>
          <w:color w:val="000000" w:themeColor="text1"/>
          <w:shd w:val="clear" w:color="auto" w:fill="FFFFFF"/>
        </w:rPr>
      </w:pPr>
      <w:r>
        <w:rPr>
          <w:i/>
          <w:color w:val="000000" w:themeColor="text1"/>
          <w:shd w:val="clear" w:color="auto" w:fill="FFFFFF"/>
        </w:rPr>
        <w:t xml:space="preserve"> </w:t>
      </w:r>
    </w:p>
    <w:p w14:paraId="7BCDD024" w14:textId="77777777" w:rsidR="001A510C" w:rsidRDefault="001A510C" w:rsidP="001A510C">
      <w:pPr>
        <w:framePr w:hSpace="180" w:wrap="around" w:vAnchor="text" w:hAnchor="margin" w:y="17"/>
        <w:jc w:val="both"/>
        <w:rPr>
          <w:rFonts w:ascii="Times New Roman" w:hAnsi="Times New Roman"/>
          <w:b/>
          <w:sz w:val="24"/>
          <w:szCs w:val="24"/>
        </w:rPr>
      </w:pPr>
      <w:r>
        <w:rPr>
          <w:rFonts w:ascii="Times New Roman" w:hAnsi="Times New Roman"/>
          <w:b/>
          <w:sz w:val="24"/>
          <w:szCs w:val="24"/>
        </w:rPr>
        <w:t xml:space="preserve">ПМ.01 </w:t>
      </w:r>
      <w:r w:rsidRPr="001818EA">
        <w:rPr>
          <w:rFonts w:ascii="Times New Roman" w:hAnsi="Times New Roman"/>
          <w:b/>
          <w:sz w:val="24"/>
          <w:szCs w:val="24"/>
        </w:rPr>
        <w:t>Организация подготовки технологических процессов изготовления различных видов печатной продукции</w:t>
      </w:r>
    </w:p>
    <w:p w14:paraId="21B6ECAA" w14:textId="77777777" w:rsidR="001A510C" w:rsidRDefault="001A510C" w:rsidP="001A510C">
      <w:pPr>
        <w:framePr w:hSpace="180" w:wrap="around" w:vAnchor="text" w:hAnchor="margin" w:y="17"/>
        <w:jc w:val="both"/>
        <w:rPr>
          <w:rFonts w:ascii="Times New Roman" w:hAnsi="Times New Roman"/>
          <w:iCs/>
          <w:sz w:val="24"/>
          <w:szCs w:val="24"/>
        </w:rPr>
      </w:pPr>
      <w:r w:rsidRPr="001818EA">
        <w:rPr>
          <w:rFonts w:ascii="Times New Roman" w:hAnsi="Times New Roman"/>
          <w:sz w:val="24"/>
          <w:szCs w:val="24"/>
        </w:rPr>
        <w:t xml:space="preserve">ПК 1.1. </w:t>
      </w:r>
      <w:r w:rsidRPr="001818EA">
        <w:rPr>
          <w:rFonts w:ascii="Times New Roman" w:hAnsi="Times New Roman"/>
          <w:iCs/>
          <w:sz w:val="24"/>
          <w:szCs w:val="24"/>
        </w:rPr>
        <w:t>Организовывать технологический процесс допечатной подготовки различных видов печатной продукции.</w:t>
      </w:r>
    </w:p>
    <w:p w14:paraId="01A20BB4" w14:textId="77777777" w:rsidR="001A510C" w:rsidRDefault="001A510C" w:rsidP="001A510C">
      <w:pPr>
        <w:framePr w:hSpace="180" w:wrap="around" w:vAnchor="text" w:hAnchor="margin" w:y="17"/>
        <w:jc w:val="both"/>
        <w:rPr>
          <w:rFonts w:ascii="Times New Roman" w:hAnsi="Times New Roman"/>
          <w:iCs/>
          <w:sz w:val="24"/>
          <w:szCs w:val="24"/>
        </w:rPr>
      </w:pPr>
      <w:r w:rsidRPr="001818EA">
        <w:rPr>
          <w:rFonts w:ascii="Times New Roman" w:hAnsi="Times New Roman"/>
          <w:sz w:val="24"/>
          <w:szCs w:val="24"/>
        </w:rPr>
        <w:t xml:space="preserve">ПК 1.2. </w:t>
      </w:r>
      <w:r w:rsidRPr="001818EA">
        <w:rPr>
          <w:rFonts w:ascii="Times New Roman" w:hAnsi="Times New Roman"/>
          <w:iCs/>
          <w:sz w:val="24"/>
          <w:szCs w:val="24"/>
        </w:rPr>
        <w:t>Организовывать технологический процесс изготовления печатных форм для различных видов печатной продукции.</w:t>
      </w:r>
    </w:p>
    <w:p w14:paraId="40A7B8FB" w14:textId="77777777" w:rsidR="001A510C" w:rsidRDefault="001A510C" w:rsidP="001A510C">
      <w:pPr>
        <w:framePr w:hSpace="180" w:wrap="around" w:vAnchor="text" w:hAnchor="margin" w:y="17"/>
        <w:jc w:val="both"/>
        <w:rPr>
          <w:rFonts w:ascii="Times New Roman" w:hAnsi="Times New Roman"/>
          <w:iCs/>
          <w:sz w:val="24"/>
          <w:szCs w:val="24"/>
        </w:rPr>
      </w:pPr>
      <w:r w:rsidRPr="001818EA">
        <w:rPr>
          <w:rFonts w:ascii="Times New Roman" w:hAnsi="Times New Roman"/>
          <w:sz w:val="24"/>
          <w:szCs w:val="24"/>
        </w:rPr>
        <w:t>ПК 1.3.</w:t>
      </w:r>
      <w:r w:rsidRPr="001818EA">
        <w:rPr>
          <w:rFonts w:ascii="Times New Roman" w:hAnsi="Times New Roman"/>
          <w:iCs/>
          <w:sz w:val="24"/>
          <w:szCs w:val="24"/>
        </w:rPr>
        <w:t xml:space="preserve"> Организовывать процесс печатания различных видов печатной продукции.</w:t>
      </w:r>
    </w:p>
    <w:p w14:paraId="7D703EB0" w14:textId="77777777" w:rsidR="001A510C" w:rsidRDefault="001A510C" w:rsidP="001A510C">
      <w:pPr>
        <w:framePr w:hSpace="180" w:wrap="around" w:vAnchor="text" w:hAnchor="margin" w:y="17"/>
        <w:jc w:val="both"/>
        <w:rPr>
          <w:rFonts w:ascii="Times New Roman" w:hAnsi="Times New Roman"/>
          <w:iCs/>
          <w:sz w:val="24"/>
          <w:szCs w:val="24"/>
        </w:rPr>
      </w:pPr>
      <w:r w:rsidRPr="001818EA">
        <w:rPr>
          <w:rFonts w:ascii="Times New Roman" w:hAnsi="Times New Roman"/>
          <w:sz w:val="24"/>
          <w:szCs w:val="24"/>
        </w:rPr>
        <w:t>ПК 1.4.</w:t>
      </w:r>
      <w:r w:rsidRPr="001818EA">
        <w:rPr>
          <w:rFonts w:ascii="Times New Roman" w:hAnsi="Times New Roman"/>
          <w:iCs/>
          <w:sz w:val="24"/>
          <w:szCs w:val="24"/>
        </w:rPr>
        <w:t xml:space="preserve"> Организовывать послепечатную обработку различных видов печатной продукции.</w:t>
      </w:r>
    </w:p>
    <w:p w14:paraId="5621D282" w14:textId="77777777" w:rsidR="001A510C" w:rsidRPr="001818EA" w:rsidRDefault="001A510C" w:rsidP="001A510C">
      <w:pPr>
        <w:framePr w:hSpace="180" w:wrap="around" w:vAnchor="text" w:hAnchor="margin" w:y="17"/>
        <w:widowControl w:val="0"/>
        <w:spacing w:after="0" w:line="240" w:lineRule="auto"/>
        <w:jc w:val="both"/>
        <w:rPr>
          <w:rFonts w:ascii="Times New Roman" w:hAnsi="Times New Roman"/>
          <w:b/>
          <w:sz w:val="24"/>
          <w:szCs w:val="24"/>
        </w:rPr>
      </w:pPr>
      <w:r>
        <w:rPr>
          <w:rFonts w:ascii="Times New Roman" w:hAnsi="Times New Roman"/>
          <w:b/>
          <w:sz w:val="24"/>
          <w:szCs w:val="24"/>
        </w:rPr>
        <w:t xml:space="preserve">ПМ.02 </w:t>
      </w:r>
      <w:r w:rsidRPr="001818EA">
        <w:rPr>
          <w:rFonts w:ascii="Times New Roman" w:hAnsi="Times New Roman"/>
          <w:b/>
          <w:sz w:val="24"/>
          <w:szCs w:val="24"/>
        </w:rPr>
        <w:t xml:space="preserve">Контроль технологических процессов изготовления различных </w:t>
      </w:r>
    </w:p>
    <w:p w14:paraId="6A95A6B5" w14:textId="77777777" w:rsidR="001A510C" w:rsidRPr="001818EA" w:rsidRDefault="001A510C" w:rsidP="001A510C">
      <w:pPr>
        <w:framePr w:hSpace="180" w:wrap="around" w:vAnchor="text" w:hAnchor="margin" w:y="17"/>
        <w:widowControl w:val="0"/>
        <w:spacing w:after="0" w:line="240" w:lineRule="auto"/>
        <w:jc w:val="both"/>
        <w:rPr>
          <w:rFonts w:ascii="Times New Roman" w:hAnsi="Times New Roman"/>
          <w:b/>
          <w:sz w:val="24"/>
          <w:szCs w:val="24"/>
        </w:rPr>
      </w:pPr>
      <w:r w:rsidRPr="001818EA">
        <w:rPr>
          <w:rFonts w:ascii="Times New Roman" w:hAnsi="Times New Roman"/>
          <w:b/>
          <w:sz w:val="24"/>
          <w:szCs w:val="24"/>
        </w:rPr>
        <w:t>видов печатной продукции</w:t>
      </w:r>
    </w:p>
    <w:p w14:paraId="0A2953A9" w14:textId="77777777" w:rsidR="001A510C" w:rsidRPr="001818EA" w:rsidRDefault="001A510C" w:rsidP="001A510C">
      <w:pPr>
        <w:framePr w:hSpace="180" w:wrap="around" w:vAnchor="text" w:hAnchor="margin" w:y="17"/>
        <w:widowControl w:val="0"/>
        <w:autoSpaceDE w:val="0"/>
        <w:autoSpaceDN w:val="0"/>
        <w:adjustRightInd w:val="0"/>
        <w:spacing w:after="0" w:line="240" w:lineRule="auto"/>
        <w:jc w:val="both"/>
        <w:rPr>
          <w:rFonts w:ascii="Times New Roman" w:hAnsi="Times New Roman"/>
          <w:bCs/>
          <w:iCs/>
          <w:sz w:val="24"/>
          <w:szCs w:val="24"/>
        </w:rPr>
      </w:pPr>
      <w:r w:rsidRPr="001818EA">
        <w:rPr>
          <w:rFonts w:ascii="Times New Roman" w:hAnsi="Times New Roman"/>
          <w:sz w:val="24"/>
          <w:szCs w:val="24"/>
        </w:rPr>
        <w:t>ПК 2.1.</w:t>
      </w:r>
      <w:r w:rsidRPr="001818EA">
        <w:rPr>
          <w:rFonts w:ascii="Times New Roman" w:hAnsi="Times New Roman"/>
          <w:bCs/>
          <w:iCs/>
          <w:sz w:val="24"/>
          <w:szCs w:val="24"/>
        </w:rPr>
        <w:t xml:space="preserve"> Контролировать соблюдение параметров технологического процесса допечатной подготовки различных видов печатной продукции.</w:t>
      </w:r>
    </w:p>
    <w:p w14:paraId="6E7B2F11" w14:textId="77777777" w:rsidR="001A510C" w:rsidRPr="001818EA" w:rsidRDefault="001A510C" w:rsidP="001A510C">
      <w:pPr>
        <w:framePr w:hSpace="180" w:wrap="around" w:vAnchor="text" w:hAnchor="margin" w:y="17"/>
        <w:widowControl w:val="0"/>
        <w:spacing w:after="0" w:line="240" w:lineRule="auto"/>
        <w:jc w:val="both"/>
        <w:outlineLvl w:val="1"/>
        <w:rPr>
          <w:rFonts w:ascii="Times New Roman" w:hAnsi="Times New Roman"/>
          <w:bCs/>
          <w:sz w:val="24"/>
          <w:szCs w:val="24"/>
        </w:rPr>
      </w:pPr>
      <w:r w:rsidRPr="001818EA">
        <w:rPr>
          <w:rFonts w:ascii="Times New Roman" w:hAnsi="Times New Roman"/>
          <w:sz w:val="24"/>
          <w:szCs w:val="24"/>
        </w:rPr>
        <w:t>ПК 2.2.</w:t>
      </w:r>
      <w:r w:rsidRPr="001818EA">
        <w:rPr>
          <w:rFonts w:ascii="Times New Roman" w:hAnsi="Times New Roman"/>
          <w:bCs/>
          <w:iCs/>
          <w:sz w:val="24"/>
          <w:szCs w:val="24"/>
        </w:rPr>
        <w:t xml:space="preserve"> Контролировать соблюдение параметров технологического процесса изготовления печатных форм для различных видов печатной продукции.</w:t>
      </w:r>
    </w:p>
    <w:p w14:paraId="06C9939E" w14:textId="77777777" w:rsidR="001A510C" w:rsidRPr="001818EA" w:rsidRDefault="001A510C" w:rsidP="001A510C">
      <w:pPr>
        <w:framePr w:hSpace="180" w:wrap="around" w:vAnchor="text" w:hAnchor="margin" w:y="17"/>
        <w:widowControl w:val="0"/>
        <w:spacing w:after="0" w:line="240" w:lineRule="auto"/>
        <w:jc w:val="both"/>
        <w:outlineLvl w:val="1"/>
        <w:rPr>
          <w:rFonts w:ascii="Times New Roman" w:hAnsi="Times New Roman"/>
          <w:bCs/>
          <w:iCs/>
          <w:sz w:val="24"/>
          <w:szCs w:val="24"/>
        </w:rPr>
      </w:pPr>
      <w:r w:rsidRPr="001818EA">
        <w:rPr>
          <w:rFonts w:ascii="Times New Roman" w:hAnsi="Times New Roman"/>
          <w:sz w:val="24"/>
          <w:szCs w:val="24"/>
        </w:rPr>
        <w:t>ПК 2.3.</w:t>
      </w:r>
      <w:r w:rsidRPr="001818EA">
        <w:rPr>
          <w:rFonts w:ascii="Times New Roman" w:hAnsi="Times New Roman"/>
          <w:bCs/>
          <w:iCs/>
          <w:sz w:val="24"/>
          <w:szCs w:val="24"/>
        </w:rPr>
        <w:t xml:space="preserve"> Контролировать соблюдение параметров процесса печатания различных видов печатной продукции.</w:t>
      </w:r>
    </w:p>
    <w:p w14:paraId="7E30D25C" w14:textId="77777777" w:rsidR="001A510C" w:rsidRDefault="001A510C" w:rsidP="001A510C">
      <w:pPr>
        <w:framePr w:hSpace="180" w:wrap="around" w:vAnchor="text" w:hAnchor="margin" w:y="17"/>
        <w:jc w:val="both"/>
        <w:rPr>
          <w:rFonts w:ascii="Times New Roman" w:hAnsi="Times New Roman"/>
          <w:bCs/>
          <w:iCs/>
          <w:sz w:val="24"/>
          <w:szCs w:val="24"/>
        </w:rPr>
      </w:pPr>
      <w:r w:rsidRPr="001818EA">
        <w:rPr>
          <w:rFonts w:ascii="Times New Roman" w:hAnsi="Times New Roman"/>
          <w:sz w:val="24"/>
          <w:szCs w:val="24"/>
        </w:rPr>
        <w:t>ПК 2.4.</w:t>
      </w:r>
      <w:r w:rsidRPr="001818EA">
        <w:rPr>
          <w:rFonts w:ascii="Times New Roman" w:hAnsi="Times New Roman"/>
          <w:bCs/>
          <w:iCs/>
          <w:sz w:val="24"/>
          <w:szCs w:val="24"/>
        </w:rPr>
        <w:t xml:space="preserve"> Контролировать соблюдение параметров технологического процесса послепечатной обработки различных видов печатной продукции.</w:t>
      </w:r>
    </w:p>
    <w:p w14:paraId="32031BF1" w14:textId="77777777" w:rsidR="001A510C" w:rsidRPr="001818EA" w:rsidRDefault="001A510C" w:rsidP="001A510C">
      <w:pPr>
        <w:pStyle w:val="ConsPlusNormal"/>
        <w:framePr w:hSpace="180" w:wrap="around" w:vAnchor="text" w:hAnchor="margin" w:y="17"/>
        <w:ind w:left="-1"/>
        <w:jc w:val="both"/>
        <w:rPr>
          <w:rFonts w:ascii="Times New Roman" w:hAnsi="Times New Roman" w:cs="Times New Roman"/>
          <w:b/>
          <w:bCs/>
          <w:iCs/>
          <w:sz w:val="24"/>
          <w:szCs w:val="24"/>
        </w:rPr>
      </w:pPr>
      <w:r>
        <w:rPr>
          <w:rFonts w:ascii="Times New Roman" w:hAnsi="Times New Roman" w:cs="Times New Roman"/>
          <w:b/>
          <w:bCs/>
          <w:iCs/>
          <w:sz w:val="24"/>
          <w:szCs w:val="24"/>
        </w:rPr>
        <w:t xml:space="preserve">ПМ.03 </w:t>
      </w:r>
      <w:r w:rsidRPr="001818EA">
        <w:rPr>
          <w:rFonts w:ascii="Times New Roman" w:hAnsi="Times New Roman" w:cs="Times New Roman"/>
          <w:b/>
          <w:bCs/>
          <w:iCs/>
          <w:sz w:val="24"/>
          <w:szCs w:val="24"/>
        </w:rPr>
        <w:t>Организация обеспечения</w:t>
      </w:r>
      <w:r>
        <w:rPr>
          <w:rFonts w:ascii="Times New Roman" w:hAnsi="Times New Roman" w:cs="Times New Roman"/>
          <w:b/>
          <w:bCs/>
          <w:iCs/>
          <w:sz w:val="24"/>
          <w:szCs w:val="24"/>
        </w:rPr>
        <w:t xml:space="preserve"> </w:t>
      </w:r>
      <w:r w:rsidRPr="001818EA">
        <w:rPr>
          <w:rFonts w:ascii="Times New Roman" w:hAnsi="Times New Roman" w:cs="Times New Roman"/>
          <w:b/>
          <w:bCs/>
          <w:iCs/>
          <w:sz w:val="24"/>
          <w:szCs w:val="24"/>
        </w:rPr>
        <w:t>технологических процессов изготовления различных</w:t>
      </w:r>
      <w:r>
        <w:rPr>
          <w:rFonts w:ascii="Times New Roman" w:hAnsi="Times New Roman" w:cs="Times New Roman"/>
          <w:b/>
          <w:bCs/>
          <w:iCs/>
          <w:sz w:val="24"/>
          <w:szCs w:val="24"/>
        </w:rPr>
        <w:t xml:space="preserve"> </w:t>
      </w:r>
      <w:r w:rsidRPr="001818EA">
        <w:rPr>
          <w:rFonts w:ascii="Times New Roman" w:hAnsi="Times New Roman" w:cs="Times New Roman"/>
          <w:b/>
          <w:bCs/>
          <w:iCs/>
          <w:sz w:val="24"/>
          <w:szCs w:val="24"/>
        </w:rPr>
        <w:t>видов продукции материально-техническими и человеческими ресурсами</w:t>
      </w:r>
    </w:p>
    <w:p w14:paraId="3C53C498" w14:textId="77777777" w:rsidR="001A510C" w:rsidRPr="001818EA" w:rsidRDefault="001A510C" w:rsidP="001A510C">
      <w:pPr>
        <w:framePr w:hSpace="180" w:wrap="around" w:vAnchor="text" w:hAnchor="margin" w:y="17"/>
        <w:widowControl w:val="0"/>
        <w:autoSpaceDE w:val="0"/>
        <w:autoSpaceDN w:val="0"/>
        <w:adjustRightInd w:val="0"/>
        <w:spacing w:after="0" w:line="240" w:lineRule="auto"/>
        <w:jc w:val="both"/>
        <w:rPr>
          <w:rFonts w:ascii="Times New Roman" w:hAnsi="Times New Roman"/>
          <w:b/>
          <w:sz w:val="24"/>
          <w:szCs w:val="24"/>
        </w:rPr>
      </w:pPr>
      <w:r w:rsidRPr="001818EA">
        <w:rPr>
          <w:rFonts w:ascii="Times New Roman" w:hAnsi="Times New Roman"/>
          <w:sz w:val="24"/>
          <w:szCs w:val="24"/>
        </w:rPr>
        <w:t>ПК 3.1.</w:t>
      </w:r>
      <w:r w:rsidRPr="001818EA">
        <w:rPr>
          <w:rFonts w:ascii="Times New Roman" w:hAnsi="Times New Roman"/>
          <w:bCs/>
          <w:sz w:val="24"/>
          <w:szCs w:val="24"/>
        </w:rPr>
        <w:t xml:space="preserve"> Организовывать материально-техническое обеспечение различных технологических процессов изготовления печатной продукции в соответствии с производственным заданием.</w:t>
      </w:r>
    </w:p>
    <w:p w14:paraId="74A9BF1A" w14:textId="77777777" w:rsidR="001A510C" w:rsidRPr="0031181C" w:rsidRDefault="001A510C" w:rsidP="0031181C">
      <w:pPr>
        <w:widowControl w:val="0"/>
        <w:autoSpaceDE w:val="0"/>
        <w:autoSpaceDN w:val="0"/>
        <w:adjustRightInd w:val="0"/>
        <w:spacing w:after="0" w:line="240" w:lineRule="auto"/>
        <w:jc w:val="both"/>
        <w:rPr>
          <w:rFonts w:ascii="Times New Roman" w:hAnsi="Times New Roman"/>
          <w:bCs/>
          <w:sz w:val="24"/>
          <w:szCs w:val="24"/>
        </w:rPr>
      </w:pPr>
      <w:r w:rsidRPr="0031181C">
        <w:rPr>
          <w:rFonts w:ascii="Times New Roman" w:hAnsi="Times New Roman"/>
          <w:bCs/>
          <w:sz w:val="24"/>
          <w:szCs w:val="24"/>
        </w:rPr>
        <w:t>ПК 3.2. Организовывать обеспечение персоналом различных технологических процессов изготовления печатной продукции в соответствии с производственным заданием.</w:t>
      </w:r>
    </w:p>
    <w:p w14:paraId="2F153804" w14:textId="77777777" w:rsidR="001A510C" w:rsidRPr="00787289" w:rsidRDefault="001A510C" w:rsidP="001A510C">
      <w:pPr>
        <w:pStyle w:val="af"/>
        <w:spacing w:after="0"/>
        <w:ind w:left="0" w:firstLine="709"/>
        <w:jc w:val="both"/>
        <w:rPr>
          <w:i/>
          <w:color w:val="000000"/>
          <w:shd w:val="clear" w:color="auto" w:fill="FFFFFF"/>
        </w:rPr>
      </w:pPr>
      <w:r w:rsidRPr="00787289">
        <w:rPr>
          <w:i/>
          <w:color w:val="000000"/>
          <w:shd w:val="clear" w:color="auto" w:fill="FFFFFF"/>
        </w:rPr>
        <w:t xml:space="preserve"> </w:t>
      </w:r>
    </w:p>
    <w:p w14:paraId="5C12B6C3" w14:textId="77777777" w:rsidR="001A510C" w:rsidRPr="00924CE4" w:rsidRDefault="001A510C" w:rsidP="00A21661">
      <w:pPr>
        <w:pStyle w:val="af"/>
        <w:numPr>
          <w:ilvl w:val="1"/>
          <w:numId w:val="135"/>
        </w:numPr>
        <w:spacing w:after="0" w:line="240" w:lineRule="auto"/>
        <w:ind w:left="0" w:firstLine="709"/>
        <w:jc w:val="both"/>
        <w:rPr>
          <w:b/>
          <w:bCs/>
          <w:color w:val="000000"/>
          <w:shd w:val="clear" w:color="auto" w:fill="FFFFFF"/>
        </w:rPr>
      </w:pPr>
      <w:r w:rsidRPr="00924CE4">
        <w:rPr>
          <w:b/>
          <w:bCs/>
          <w:color w:val="000000"/>
          <w:shd w:val="clear" w:color="auto" w:fill="FFFFFF"/>
        </w:rPr>
        <w:t>Применяемые материалы</w:t>
      </w:r>
    </w:p>
    <w:p w14:paraId="54FA315A" w14:textId="77777777" w:rsidR="001A510C" w:rsidRPr="0031181C" w:rsidRDefault="001A510C" w:rsidP="001A510C">
      <w:pPr>
        <w:pStyle w:val="af"/>
        <w:ind w:left="0" w:firstLine="709"/>
        <w:jc w:val="both"/>
        <w:rPr>
          <w:rFonts w:ascii="Times New Roman" w:hAnsi="Times New Roman"/>
          <w:color w:val="000000"/>
          <w:sz w:val="24"/>
          <w:szCs w:val="24"/>
          <w:shd w:val="clear" w:color="auto" w:fill="FFFFFF"/>
        </w:rPr>
      </w:pPr>
      <w:r w:rsidRPr="0031181C">
        <w:rPr>
          <w:rFonts w:ascii="Times New Roman" w:hAnsi="Times New Roman"/>
          <w:color w:val="000000"/>
          <w:sz w:val="24"/>
          <w:szCs w:val="24"/>
          <w:shd w:val="clear" w:color="auto" w:fill="FFFFFF"/>
        </w:rPr>
        <w:t>Для разработки оценочных заданий по каждому из сочетаний квалификаций рекомендуется применять следующие материалы:</w:t>
      </w:r>
    </w:p>
    <w:tbl>
      <w:tblPr>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43"/>
        <w:gridCol w:w="2657"/>
        <w:gridCol w:w="2079"/>
      </w:tblGrid>
      <w:tr w:rsidR="001A510C" w:rsidRPr="00F9581E" w14:paraId="2293A113" w14:textId="77777777" w:rsidTr="001A510C">
        <w:tc>
          <w:tcPr>
            <w:tcW w:w="4820" w:type="dxa"/>
          </w:tcPr>
          <w:p w14:paraId="1D4433B9" w14:textId="77777777" w:rsidR="001A510C" w:rsidRPr="00F9581E" w:rsidRDefault="001A510C" w:rsidP="001A510C">
            <w:pPr>
              <w:pStyle w:val="af"/>
              <w:ind w:left="0"/>
              <w:jc w:val="both"/>
              <w:rPr>
                <w:rFonts w:ascii="Times New Roman" w:hAnsi="Times New Roman"/>
                <w:i/>
                <w:color w:val="000000"/>
                <w:shd w:val="clear" w:color="auto" w:fill="FFFFFF"/>
              </w:rPr>
            </w:pPr>
            <w:r w:rsidRPr="00F9581E">
              <w:rPr>
                <w:rFonts w:ascii="Times New Roman" w:hAnsi="Times New Roman"/>
                <w:i/>
                <w:color w:val="000000"/>
                <w:shd w:val="clear" w:color="auto" w:fill="FFFFFF"/>
              </w:rPr>
              <w:t>Квалификация (сочетание квалификаций)</w:t>
            </w:r>
          </w:p>
        </w:tc>
        <w:tc>
          <w:tcPr>
            <w:tcW w:w="2693" w:type="dxa"/>
          </w:tcPr>
          <w:p w14:paraId="5C80F481" w14:textId="77777777" w:rsidR="001A510C" w:rsidRPr="00F9581E" w:rsidRDefault="001A510C" w:rsidP="001A510C">
            <w:pPr>
              <w:pStyle w:val="af"/>
              <w:ind w:left="0"/>
              <w:jc w:val="both"/>
              <w:rPr>
                <w:rFonts w:ascii="Times New Roman" w:hAnsi="Times New Roman"/>
                <w:i/>
                <w:color w:val="000000"/>
                <w:shd w:val="clear" w:color="auto" w:fill="FFFFFF"/>
              </w:rPr>
            </w:pPr>
            <w:r w:rsidRPr="00F9581E">
              <w:rPr>
                <w:rFonts w:ascii="Times New Roman" w:hAnsi="Times New Roman"/>
                <w:i/>
                <w:color w:val="000000"/>
                <w:shd w:val="clear" w:color="auto" w:fill="FFFFFF"/>
              </w:rPr>
              <w:t>Профессиональный стандарт</w:t>
            </w:r>
          </w:p>
        </w:tc>
        <w:tc>
          <w:tcPr>
            <w:tcW w:w="2091" w:type="dxa"/>
          </w:tcPr>
          <w:p w14:paraId="5A30F0D2" w14:textId="77777777" w:rsidR="001A510C" w:rsidRPr="00F9581E" w:rsidRDefault="001A510C" w:rsidP="001A510C">
            <w:pPr>
              <w:pStyle w:val="af"/>
              <w:ind w:left="0"/>
              <w:jc w:val="both"/>
              <w:rPr>
                <w:rFonts w:ascii="Times New Roman" w:hAnsi="Times New Roman"/>
                <w:i/>
                <w:color w:val="000000"/>
                <w:shd w:val="clear" w:color="auto" w:fill="FFFFFF"/>
              </w:rPr>
            </w:pPr>
            <w:r w:rsidRPr="00F9581E">
              <w:rPr>
                <w:rFonts w:ascii="Times New Roman" w:hAnsi="Times New Roman"/>
                <w:i/>
                <w:color w:val="000000"/>
                <w:shd w:val="clear" w:color="auto" w:fill="FFFFFF"/>
              </w:rPr>
              <w:t>Компетенция Ворлдскиллс</w:t>
            </w:r>
          </w:p>
        </w:tc>
      </w:tr>
      <w:tr w:rsidR="001A510C" w:rsidRPr="00F9581E" w14:paraId="52384609" w14:textId="77777777" w:rsidTr="001A510C">
        <w:tc>
          <w:tcPr>
            <w:tcW w:w="4820" w:type="dxa"/>
          </w:tcPr>
          <w:p w14:paraId="14972840" w14:textId="77777777" w:rsidR="001A510C" w:rsidRPr="00F9581E" w:rsidRDefault="001A510C" w:rsidP="001A510C">
            <w:pPr>
              <w:pStyle w:val="af"/>
              <w:ind w:left="0"/>
              <w:jc w:val="both"/>
              <w:rPr>
                <w:rFonts w:ascii="Times New Roman" w:hAnsi="Times New Roman"/>
                <w:i/>
                <w:color w:val="000000"/>
                <w:shd w:val="clear" w:color="auto" w:fill="FFFFFF"/>
              </w:rPr>
            </w:pPr>
            <w:r w:rsidRPr="00F9581E">
              <w:rPr>
                <w:rFonts w:ascii="Times New Roman" w:hAnsi="Times New Roman"/>
                <w:i/>
                <w:color w:val="000000"/>
                <w:shd w:val="clear" w:color="auto" w:fill="FFFFFF"/>
              </w:rPr>
              <w:lastRenderedPageBreak/>
              <w:t>Техник-технолог</w:t>
            </w:r>
          </w:p>
        </w:tc>
        <w:tc>
          <w:tcPr>
            <w:tcW w:w="2693" w:type="dxa"/>
          </w:tcPr>
          <w:p w14:paraId="05EFEAA2" w14:textId="77777777" w:rsidR="001A510C" w:rsidRPr="00F9581E" w:rsidRDefault="001A510C" w:rsidP="001A510C">
            <w:pPr>
              <w:pStyle w:val="af"/>
              <w:ind w:left="0"/>
              <w:jc w:val="both"/>
              <w:rPr>
                <w:rFonts w:ascii="Times New Roman" w:hAnsi="Times New Roman"/>
                <w:i/>
                <w:color w:val="000000"/>
                <w:shd w:val="clear" w:color="auto" w:fill="FFFFFF"/>
              </w:rPr>
            </w:pPr>
            <w:r w:rsidRPr="00F9581E">
              <w:rPr>
                <w:rFonts w:ascii="Times New Roman" w:hAnsi="Times New Roman"/>
                <w:i/>
                <w:color w:val="000000"/>
                <w:shd w:val="clear" w:color="auto" w:fill="FFFFFF"/>
              </w:rPr>
              <w:t>11.001 «Наладчик полиграфического оборудования»</w:t>
            </w:r>
          </w:p>
        </w:tc>
        <w:tc>
          <w:tcPr>
            <w:tcW w:w="2091" w:type="dxa"/>
          </w:tcPr>
          <w:p w14:paraId="6008F1FC" w14:textId="77777777" w:rsidR="001A510C" w:rsidRPr="00F9581E" w:rsidRDefault="001A510C" w:rsidP="001A510C">
            <w:pPr>
              <w:pStyle w:val="af"/>
              <w:ind w:left="0"/>
              <w:jc w:val="both"/>
              <w:rPr>
                <w:rFonts w:ascii="Times New Roman" w:hAnsi="Times New Roman"/>
                <w:i/>
                <w:color w:val="000000"/>
                <w:shd w:val="clear" w:color="auto" w:fill="FFFFFF"/>
              </w:rPr>
            </w:pPr>
            <w:r w:rsidRPr="00F9581E">
              <w:rPr>
                <w:rFonts w:ascii="Times New Roman" w:hAnsi="Times New Roman"/>
                <w:i/>
                <w:color w:val="000000"/>
                <w:shd w:val="clear" w:color="auto" w:fill="FFFFFF"/>
              </w:rPr>
              <w:t>Полиграфические технологии</w:t>
            </w:r>
          </w:p>
        </w:tc>
      </w:tr>
      <w:tr w:rsidR="001A510C" w:rsidRPr="00F9581E" w14:paraId="2CF32DAF" w14:textId="77777777" w:rsidTr="001A510C">
        <w:tc>
          <w:tcPr>
            <w:tcW w:w="4820" w:type="dxa"/>
          </w:tcPr>
          <w:p w14:paraId="53E399EA" w14:textId="77777777" w:rsidR="001A510C" w:rsidRPr="00F9581E" w:rsidRDefault="001A510C" w:rsidP="001A510C">
            <w:pPr>
              <w:pStyle w:val="af"/>
              <w:ind w:left="0"/>
              <w:jc w:val="both"/>
              <w:rPr>
                <w:rFonts w:ascii="Times New Roman" w:hAnsi="Times New Roman"/>
                <w:i/>
                <w:color w:val="000000"/>
                <w:shd w:val="clear" w:color="auto" w:fill="FFFFFF"/>
              </w:rPr>
            </w:pPr>
            <w:r w:rsidRPr="00F9581E">
              <w:rPr>
                <w:rFonts w:ascii="Times New Roman" w:hAnsi="Times New Roman"/>
                <w:i/>
                <w:color w:val="000000"/>
                <w:shd w:val="clear" w:color="auto" w:fill="FFFFFF"/>
              </w:rPr>
              <w:t>Техник-технолог</w:t>
            </w:r>
          </w:p>
        </w:tc>
        <w:tc>
          <w:tcPr>
            <w:tcW w:w="2693" w:type="dxa"/>
          </w:tcPr>
          <w:p w14:paraId="5D948D42" w14:textId="77777777" w:rsidR="001A510C" w:rsidRPr="00F9581E" w:rsidRDefault="001A510C" w:rsidP="001A510C">
            <w:pPr>
              <w:pStyle w:val="af"/>
              <w:ind w:left="0"/>
              <w:jc w:val="both"/>
              <w:rPr>
                <w:rFonts w:ascii="Times New Roman" w:hAnsi="Times New Roman"/>
                <w:i/>
                <w:color w:val="000000"/>
                <w:shd w:val="clear" w:color="auto" w:fill="FFFFFF"/>
              </w:rPr>
            </w:pPr>
            <w:r w:rsidRPr="00F9581E">
              <w:rPr>
                <w:rFonts w:ascii="Times New Roman" w:hAnsi="Times New Roman"/>
                <w:i/>
                <w:color w:val="000000"/>
                <w:shd w:val="clear" w:color="auto" w:fill="FFFFFF"/>
              </w:rPr>
              <w:t>11.002 «Контролер печатной продукции, полуфабрикатов и материалов»</w:t>
            </w:r>
          </w:p>
        </w:tc>
        <w:tc>
          <w:tcPr>
            <w:tcW w:w="2091" w:type="dxa"/>
          </w:tcPr>
          <w:p w14:paraId="26FC025B" w14:textId="77777777" w:rsidR="001A510C" w:rsidRPr="00F9581E" w:rsidRDefault="001A510C" w:rsidP="001A510C">
            <w:pPr>
              <w:pStyle w:val="af"/>
              <w:ind w:left="0"/>
              <w:jc w:val="both"/>
              <w:rPr>
                <w:rFonts w:ascii="Times New Roman" w:hAnsi="Times New Roman"/>
                <w:i/>
                <w:color w:val="000000"/>
                <w:shd w:val="clear" w:color="auto" w:fill="FFFFFF"/>
              </w:rPr>
            </w:pPr>
            <w:r w:rsidRPr="00F9581E">
              <w:rPr>
                <w:rFonts w:ascii="Times New Roman" w:hAnsi="Times New Roman"/>
                <w:i/>
                <w:color w:val="000000"/>
                <w:shd w:val="clear" w:color="auto" w:fill="FFFFFF"/>
              </w:rPr>
              <w:t>Полиграфические технологии</w:t>
            </w:r>
          </w:p>
        </w:tc>
      </w:tr>
    </w:tbl>
    <w:p w14:paraId="082C5723" w14:textId="77777777" w:rsidR="001A510C" w:rsidRPr="00924CE4" w:rsidRDefault="001A510C" w:rsidP="001A510C">
      <w:pPr>
        <w:spacing w:after="0" w:line="240" w:lineRule="auto"/>
        <w:ind w:firstLine="708"/>
        <w:jc w:val="both"/>
        <w:rPr>
          <w:rFonts w:ascii="Times New Roman" w:hAnsi="Times New Roman"/>
          <w:i/>
          <w:sz w:val="24"/>
          <w:szCs w:val="24"/>
        </w:rPr>
      </w:pPr>
    </w:p>
    <w:p w14:paraId="281794E9" w14:textId="77777777" w:rsidR="001A510C" w:rsidRPr="00924CE4" w:rsidRDefault="001A510C" w:rsidP="001A510C">
      <w:pPr>
        <w:pStyle w:val="Default"/>
        <w:suppressAutoHyphens/>
        <w:ind w:firstLine="709"/>
        <w:jc w:val="both"/>
        <w:rPr>
          <w:b/>
        </w:rPr>
      </w:pPr>
      <w:r w:rsidRPr="00924CE4">
        <w:rPr>
          <w:b/>
        </w:rPr>
        <w:t>1.3. Перечень результатов, демонстрируемых на ГИА</w:t>
      </w:r>
    </w:p>
    <w:p w14:paraId="2BB87527" w14:textId="77777777" w:rsidR="001A510C" w:rsidRPr="00032608" w:rsidRDefault="001A510C" w:rsidP="001A510C">
      <w:pPr>
        <w:suppressAutoHyphens/>
        <w:spacing w:after="0" w:line="240" w:lineRule="auto"/>
        <w:ind w:firstLine="709"/>
        <w:jc w:val="both"/>
        <w:rPr>
          <w:rFonts w:ascii="Times New Roman" w:hAnsi="Times New Roman"/>
          <w:i/>
          <w:color w:val="000000"/>
          <w:sz w:val="24"/>
          <w:szCs w:val="24"/>
          <w:shd w:val="clear" w:color="auto" w:fill="FFFFFF"/>
        </w:rPr>
      </w:pPr>
      <w:r w:rsidRPr="00924CE4">
        <w:rPr>
          <w:rFonts w:ascii="Times New Roman" w:hAnsi="Times New Roman"/>
          <w:i/>
          <w:color w:val="000000"/>
          <w:sz w:val="24"/>
          <w:szCs w:val="24"/>
          <w:shd w:val="clear" w:color="auto" w:fill="FFFFFF"/>
        </w:rPr>
        <w:t>Состав профессиональных компетенций по видам деятельности (сведения из ФГОС), соотнесенных с заданиями, предлагаемыми в комплекте.</w:t>
      </w:r>
    </w:p>
    <w:p w14:paraId="5E733015" w14:textId="77777777" w:rsidR="001A510C" w:rsidRPr="00F9581E" w:rsidRDefault="001A510C" w:rsidP="001A510C">
      <w:pPr>
        <w:pStyle w:val="af"/>
        <w:spacing w:after="160"/>
        <w:jc w:val="both"/>
        <w:rPr>
          <w:rFonts w:ascii="Times New Roman" w:hAnsi="Times New Roman"/>
          <w:i/>
          <w:color w:val="000000"/>
          <w:shd w:val="clear" w:color="auto" w:fill="FFFFFF"/>
        </w:rPr>
      </w:pPr>
      <w:r w:rsidRPr="00F9581E">
        <w:rPr>
          <w:rFonts w:ascii="Times New Roman" w:hAnsi="Times New Roman"/>
          <w:i/>
          <w:color w:val="000000"/>
          <w:shd w:val="clear" w:color="auto" w:fill="FFFFFF"/>
        </w:rPr>
        <w:t>Для специальности</w:t>
      </w:r>
    </w:p>
    <w:tbl>
      <w:tblPr>
        <w:tblpPr w:leftFromText="180" w:rightFromText="180" w:vertAnchor="text" w:horzAnchor="margin" w:tblpY="17"/>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56"/>
        <w:gridCol w:w="6089"/>
      </w:tblGrid>
      <w:tr w:rsidR="001A510C" w:rsidRPr="008B0BDF" w14:paraId="504C92BB" w14:textId="77777777" w:rsidTr="001A510C">
        <w:trPr>
          <w:trHeight w:val="132"/>
        </w:trPr>
        <w:tc>
          <w:tcPr>
            <w:tcW w:w="3256" w:type="dxa"/>
          </w:tcPr>
          <w:p w14:paraId="04088A72" w14:textId="77777777" w:rsidR="001A510C" w:rsidRPr="008B0BDF" w:rsidRDefault="001A510C" w:rsidP="001A510C">
            <w:pPr>
              <w:jc w:val="both"/>
              <w:rPr>
                <w:rFonts w:ascii="Times New Roman" w:hAnsi="Times New Roman"/>
                <w:color w:val="000000"/>
                <w:shd w:val="clear" w:color="auto" w:fill="FFFFFF"/>
              </w:rPr>
            </w:pPr>
            <w:r w:rsidRPr="008B0BDF">
              <w:rPr>
                <w:rFonts w:ascii="Times New Roman" w:hAnsi="Times New Roman"/>
                <w:color w:val="000000"/>
                <w:shd w:val="clear" w:color="auto" w:fill="FFFFFF"/>
              </w:rPr>
              <w:t>Оцениваемые основные виды деятельности и компетенции по ним</w:t>
            </w:r>
          </w:p>
        </w:tc>
        <w:tc>
          <w:tcPr>
            <w:tcW w:w="6089" w:type="dxa"/>
          </w:tcPr>
          <w:p w14:paraId="56B3F1B5" w14:textId="77777777" w:rsidR="001A510C" w:rsidRPr="008B0BDF" w:rsidRDefault="001A510C" w:rsidP="001A510C">
            <w:pPr>
              <w:jc w:val="both"/>
              <w:rPr>
                <w:rFonts w:ascii="Times New Roman" w:hAnsi="Times New Roman"/>
                <w:color w:val="000000"/>
                <w:shd w:val="clear" w:color="auto" w:fill="FFFFFF"/>
              </w:rPr>
            </w:pPr>
            <w:r w:rsidRPr="008B0BDF">
              <w:rPr>
                <w:rFonts w:ascii="Times New Roman" w:hAnsi="Times New Roman"/>
                <w:color w:val="000000"/>
                <w:shd w:val="clear" w:color="auto" w:fill="FFFFFF"/>
              </w:rPr>
              <w:t xml:space="preserve">Описание </w:t>
            </w:r>
            <w:r>
              <w:rPr>
                <w:rFonts w:ascii="Times New Roman" w:hAnsi="Times New Roman"/>
                <w:color w:val="000000"/>
                <w:shd w:val="clear" w:color="auto" w:fill="FFFFFF"/>
              </w:rPr>
              <w:t xml:space="preserve">тематики </w:t>
            </w:r>
            <w:r w:rsidRPr="008B0BDF">
              <w:rPr>
                <w:rFonts w:ascii="Times New Roman" w:hAnsi="Times New Roman"/>
                <w:color w:val="000000"/>
                <w:shd w:val="clear" w:color="auto" w:fill="FFFFFF"/>
              </w:rPr>
              <w:t xml:space="preserve">выполняемых в ходе процедур ГИА заданий </w:t>
            </w:r>
            <w:r>
              <w:rPr>
                <w:rFonts w:ascii="Times New Roman" w:hAnsi="Times New Roman"/>
                <w:color w:val="000000"/>
                <w:shd w:val="clear" w:color="auto" w:fill="FFFFFF"/>
              </w:rPr>
              <w:t>(</w:t>
            </w:r>
            <w:r w:rsidRPr="00C911A2">
              <w:rPr>
                <w:rFonts w:ascii="Times New Roman" w:hAnsi="Times New Roman"/>
                <w:i/>
                <w:color w:val="000000"/>
                <w:shd w:val="clear" w:color="auto" w:fill="FFFFFF"/>
              </w:rPr>
              <w:t>направленных на демонстрацию конкретных освоенных результатов по ФГОС</w:t>
            </w:r>
            <w:r>
              <w:rPr>
                <w:rFonts w:ascii="Times New Roman" w:hAnsi="Times New Roman"/>
                <w:i/>
                <w:color w:val="000000"/>
                <w:shd w:val="clear" w:color="auto" w:fill="FFFFFF"/>
              </w:rPr>
              <w:t>)</w:t>
            </w:r>
          </w:p>
        </w:tc>
      </w:tr>
      <w:tr w:rsidR="001A510C" w:rsidRPr="008B0BDF" w14:paraId="0D3F7482" w14:textId="77777777" w:rsidTr="001A510C">
        <w:tc>
          <w:tcPr>
            <w:tcW w:w="9345" w:type="dxa"/>
            <w:gridSpan w:val="2"/>
          </w:tcPr>
          <w:p w14:paraId="24A5F1F1" w14:textId="77777777" w:rsidR="001A510C" w:rsidRPr="008B0BDF" w:rsidRDefault="001A510C" w:rsidP="001A510C">
            <w:pPr>
              <w:widowControl w:val="0"/>
              <w:rPr>
                <w:rFonts w:ascii="Times New Roman" w:hAnsi="Times New Roman"/>
                <w:b/>
                <w:color w:val="000000"/>
              </w:rPr>
            </w:pPr>
            <w:r w:rsidRPr="008B0BDF">
              <w:rPr>
                <w:rFonts w:ascii="Times New Roman" w:hAnsi="Times New Roman"/>
                <w:b/>
                <w:color w:val="000000"/>
              </w:rPr>
              <w:t>Демонстрационный экзамен</w:t>
            </w:r>
          </w:p>
        </w:tc>
      </w:tr>
      <w:tr w:rsidR="001A510C" w:rsidRPr="008B0BDF" w14:paraId="6B60255E" w14:textId="77777777" w:rsidTr="001A510C">
        <w:tc>
          <w:tcPr>
            <w:tcW w:w="3256" w:type="dxa"/>
          </w:tcPr>
          <w:p w14:paraId="56655D6A" w14:textId="77777777" w:rsidR="001A510C" w:rsidRDefault="001A510C" w:rsidP="001A510C">
            <w:pPr>
              <w:jc w:val="both"/>
              <w:rPr>
                <w:rFonts w:ascii="Times New Roman" w:hAnsi="Times New Roman"/>
                <w:b/>
                <w:sz w:val="24"/>
                <w:szCs w:val="24"/>
              </w:rPr>
            </w:pPr>
            <w:r>
              <w:rPr>
                <w:rFonts w:ascii="Times New Roman" w:hAnsi="Times New Roman"/>
                <w:b/>
                <w:sz w:val="24"/>
                <w:szCs w:val="24"/>
              </w:rPr>
              <w:t xml:space="preserve">ВД.1 </w:t>
            </w:r>
            <w:r w:rsidRPr="001818EA">
              <w:rPr>
                <w:rFonts w:ascii="Times New Roman" w:hAnsi="Times New Roman"/>
                <w:b/>
                <w:sz w:val="24"/>
                <w:szCs w:val="24"/>
              </w:rPr>
              <w:t>Организация подготовки технологических процессов изготовления различных видов печатной продукции</w:t>
            </w:r>
          </w:p>
          <w:p w14:paraId="09BDA293" w14:textId="77777777" w:rsidR="001A510C" w:rsidRDefault="001A510C" w:rsidP="001A510C">
            <w:pPr>
              <w:jc w:val="both"/>
              <w:rPr>
                <w:rFonts w:ascii="Times New Roman" w:hAnsi="Times New Roman"/>
                <w:iCs/>
                <w:sz w:val="24"/>
                <w:szCs w:val="24"/>
              </w:rPr>
            </w:pPr>
            <w:r w:rsidRPr="001818EA">
              <w:rPr>
                <w:rFonts w:ascii="Times New Roman" w:hAnsi="Times New Roman"/>
                <w:sz w:val="24"/>
                <w:szCs w:val="24"/>
              </w:rPr>
              <w:t>ПК 1.3.</w:t>
            </w:r>
            <w:r w:rsidRPr="001818EA">
              <w:rPr>
                <w:rFonts w:ascii="Times New Roman" w:hAnsi="Times New Roman"/>
                <w:iCs/>
                <w:sz w:val="24"/>
                <w:szCs w:val="24"/>
              </w:rPr>
              <w:t xml:space="preserve"> Организовывать процесс печатания различных видов печатной продукции.</w:t>
            </w:r>
          </w:p>
          <w:p w14:paraId="4B128691" w14:textId="77777777" w:rsidR="001A510C" w:rsidRPr="001818EA" w:rsidRDefault="001A510C" w:rsidP="001A510C">
            <w:pPr>
              <w:widowControl w:val="0"/>
              <w:spacing w:after="0" w:line="240" w:lineRule="auto"/>
              <w:jc w:val="both"/>
              <w:rPr>
                <w:rFonts w:ascii="Times New Roman" w:hAnsi="Times New Roman"/>
                <w:b/>
                <w:sz w:val="24"/>
                <w:szCs w:val="24"/>
              </w:rPr>
            </w:pPr>
            <w:r>
              <w:rPr>
                <w:rFonts w:ascii="Times New Roman" w:hAnsi="Times New Roman"/>
                <w:b/>
                <w:sz w:val="24"/>
                <w:szCs w:val="24"/>
              </w:rPr>
              <w:t xml:space="preserve">ВД.2 </w:t>
            </w:r>
            <w:r w:rsidRPr="001818EA">
              <w:rPr>
                <w:rFonts w:ascii="Times New Roman" w:hAnsi="Times New Roman"/>
                <w:b/>
                <w:sz w:val="24"/>
                <w:szCs w:val="24"/>
              </w:rPr>
              <w:t xml:space="preserve">Контроль технологических процессов изготовления различных </w:t>
            </w:r>
          </w:p>
          <w:p w14:paraId="20C1461D" w14:textId="77777777" w:rsidR="001A510C" w:rsidRPr="001818EA" w:rsidRDefault="001A510C" w:rsidP="001A510C">
            <w:pPr>
              <w:widowControl w:val="0"/>
              <w:spacing w:after="0" w:line="240" w:lineRule="auto"/>
              <w:jc w:val="both"/>
              <w:rPr>
                <w:rFonts w:ascii="Times New Roman" w:hAnsi="Times New Roman"/>
                <w:b/>
                <w:sz w:val="24"/>
                <w:szCs w:val="24"/>
              </w:rPr>
            </w:pPr>
            <w:r w:rsidRPr="001818EA">
              <w:rPr>
                <w:rFonts w:ascii="Times New Roman" w:hAnsi="Times New Roman"/>
                <w:b/>
                <w:sz w:val="24"/>
                <w:szCs w:val="24"/>
              </w:rPr>
              <w:t xml:space="preserve">видов печатной </w:t>
            </w:r>
          </w:p>
          <w:p w14:paraId="31AB8D6B" w14:textId="77777777" w:rsidR="001A510C" w:rsidRPr="007D120A" w:rsidRDefault="001A510C" w:rsidP="001A510C">
            <w:pPr>
              <w:widowControl w:val="0"/>
              <w:spacing w:after="0" w:line="240" w:lineRule="auto"/>
              <w:jc w:val="both"/>
              <w:rPr>
                <w:rFonts w:ascii="Times New Roman" w:hAnsi="Times New Roman"/>
                <w:b/>
                <w:sz w:val="24"/>
                <w:szCs w:val="24"/>
              </w:rPr>
            </w:pPr>
            <w:r>
              <w:rPr>
                <w:rFonts w:ascii="Times New Roman" w:hAnsi="Times New Roman"/>
                <w:b/>
                <w:sz w:val="24"/>
                <w:szCs w:val="24"/>
              </w:rPr>
              <w:t>продукции</w:t>
            </w:r>
          </w:p>
          <w:p w14:paraId="1D5D1545" w14:textId="77777777" w:rsidR="001A510C" w:rsidRDefault="001A510C" w:rsidP="001A510C">
            <w:pPr>
              <w:widowControl w:val="0"/>
              <w:spacing w:after="0" w:line="240" w:lineRule="auto"/>
              <w:jc w:val="both"/>
              <w:outlineLvl w:val="1"/>
              <w:rPr>
                <w:rFonts w:ascii="Times New Roman" w:hAnsi="Times New Roman"/>
                <w:bCs/>
                <w:iCs/>
                <w:sz w:val="24"/>
                <w:szCs w:val="24"/>
              </w:rPr>
            </w:pPr>
            <w:r w:rsidRPr="001818EA">
              <w:rPr>
                <w:rFonts w:ascii="Times New Roman" w:hAnsi="Times New Roman"/>
                <w:sz w:val="24"/>
                <w:szCs w:val="24"/>
              </w:rPr>
              <w:t>ПК 2.3.</w:t>
            </w:r>
            <w:r w:rsidRPr="001818EA">
              <w:rPr>
                <w:rFonts w:ascii="Times New Roman" w:hAnsi="Times New Roman"/>
                <w:bCs/>
                <w:iCs/>
                <w:sz w:val="24"/>
                <w:szCs w:val="24"/>
              </w:rPr>
              <w:t xml:space="preserve"> Контролировать соблюдение параметров процесса печатания различных видов печатной продукции.</w:t>
            </w:r>
          </w:p>
          <w:p w14:paraId="1705B1EA" w14:textId="77777777" w:rsidR="001A510C" w:rsidRPr="007D120A" w:rsidRDefault="001A510C" w:rsidP="001A510C">
            <w:pPr>
              <w:widowControl w:val="0"/>
              <w:autoSpaceDE w:val="0"/>
              <w:autoSpaceDN w:val="0"/>
              <w:adjustRightInd w:val="0"/>
              <w:spacing w:after="0" w:line="240" w:lineRule="auto"/>
              <w:jc w:val="both"/>
              <w:rPr>
                <w:rFonts w:ascii="Times New Roman" w:hAnsi="Times New Roman"/>
                <w:b/>
                <w:sz w:val="24"/>
                <w:szCs w:val="24"/>
              </w:rPr>
            </w:pPr>
            <w:r>
              <w:rPr>
                <w:rFonts w:ascii="Times New Roman" w:hAnsi="Times New Roman"/>
                <w:b/>
                <w:sz w:val="24"/>
                <w:szCs w:val="24"/>
              </w:rPr>
              <w:t xml:space="preserve"> </w:t>
            </w:r>
          </w:p>
          <w:p w14:paraId="50871A2D" w14:textId="77777777" w:rsidR="001A510C" w:rsidRPr="008B0BDF" w:rsidRDefault="001A510C" w:rsidP="001A510C">
            <w:pPr>
              <w:jc w:val="both"/>
              <w:rPr>
                <w:rFonts w:ascii="Times New Roman" w:hAnsi="Times New Roman"/>
                <w:color w:val="000000"/>
                <w:shd w:val="clear" w:color="auto" w:fill="FFFFFF"/>
              </w:rPr>
            </w:pPr>
          </w:p>
        </w:tc>
        <w:tc>
          <w:tcPr>
            <w:tcW w:w="6089" w:type="dxa"/>
          </w:tcPr>
          <w:p w14:paraId="6A0404B7" w14:textId="77777777" w:rsidR="001A510C" w:rsidRPr="005E5D5E" w:rsidRDefault="001A510C" w:rsidP="001A510C">
            <w:pPr>
              <w:widowControl w:val="0"/>
              <w:rPr>
                <w:rFonts w:asciiTheme="majorBidi" w:hAnsiTheme="majorBidi"/>
                <w:sz w:val="24"/>
                <w:szCs w:val="24"/>
              </w:rPr>
            </w:pPr>
            <w:r w:rsidRPr="005E5D5E">
              <w:rPr>
                <w:rFonts w:asciiTheme="majorBidi" w:hAnsiTheme="majorBidi"/>
                <w:sz w:val="24"/>
                <w:szCs w:val="24"/>
              </w:rPr>
              <w:t>Модуль 1: Офсетная печать</w:t>
            </w:r>
          </w:p>
          <w:p w14:paraId="3735CE8D" w14:textId="77777777" w:rsidR="001A510C" w:rsidRPr="005E5D5E" w:rsidRDefault="001A510C" w:rsidP="001A510C">
            <w:pPr>
              <w:widowControl w:val="0"/>
              <w:rPr>
                <w:rFonts w:asciiTheme="majorBidi" w:hAnsiTheme="majorBidi"/>
                <w:sz w:val="24"/>
                <w:szCs w:val="24"/>
              </w:rPr>
            </w:pPr>
            <w:r w:rsidRPr="005E5D5E">
              <w:rPr>
                <w:rFonts w:asciiTheme="majorBidi" w:hAnsiTheme="majorBidi"/>
                <w:sz w:val="24"/>
                <w:szCs w:val="24"/>
              </w:rPr>
              <w:t xml:space="preserve">Описание: оператор офсетной печатной машины должен уметь выполнять следующие действия: </w:t>
            </w:r>
          </w:p>
          <w:p w14:paraId="2641CA8B" w14:textId="77777777" w:rsidR="001A510C" w:rsidRPr="005E5D5E" w:rsidRDefault="001A510C" w:rsidP="001A510C">
            <w:pPr>
              <w:widowControl w:val="0"/>
              <w:rPr>
                <w:rFonts w:asciiTheme="majorBidi" w:hAnsiTheme="majorBidi"/>
                <w:sz w:val="24"/>
                <w:szCs w:val="24"/>
              </w:rPr>
            </w:pPr>
            <w:r w:rsidRPr="005E5D5E">
              <w:rPr>
                <w:rFonts w:asciiTheme="majorBidi" w:hAnsiTheme="majorBidi"/>
                <w:sz w:val="24"/>
                <w:szCs w:val="24"/>
              </w:rPr>
              <w:t xml:space="preserve">-заменять старую печатную форму на новую, предварительно выполнив операции по подготовке печатной формы к установке в печатную машину; </w:t>
            </w:r>
          </w:p>
          <w:p w14:paraId="45040FBC" w14:textId="77777777" w:rsidR="001A510C" w:rsidRPr="005E5D5E" w:rsidRDefault="001A510C" w:rsidP="001A510C">
            <w:pPr>
              <w:widowControl w:val="0"/>
              <w:rPr>
                <w:rFonts w:asciiTheme="majorBidi" w:hAnsiTheme="majorBidi"/>
                <w:sz w:val="24"/>
                <w:szCs w:val="24"/>
              </w:rPr>
            </w:pPr>
            <w:r w:rsidRPr="005E5D5E">
              <w:rPr>
                <w:rFonts w:asciiTheme="majorBidi" w:hAnsiTheme="majorBidi"/>
                <w:sz w:val="24"/>
                <w:szCs w:val="24"/>
              </w:rPr>
              <w:t xml:space="preserve">- настраивать листопитающую, листопроводящую системы и приемку, включая настройку необходимых датчиков; </w:t>
            </w:r>
          </w:p>
          <w:p w14:paraId="47DC85F3" w14:textId="77777777" w:rsidR="001A510C" w:rsidRPr="005E5D5E" w:rsidRDefault="001A510C" w:rsidP="001A510C">
            <w:pPr>
              <w:widowControl w:val="0"/>
              <w:rPr>
                <w:rFonts w:asciiTheme="majorBidi" w:hAnsiTheme="majorBidi"/>
                <w:sz w:val="24"/>
                <w:szCs w:val="24"/>
              </w:rPr>
            </w:pPr>
            <w:r w:rsidRPr="005E5D5E">
              <w:rPr>
                <w:rFonts w:asciiTheme="majorBidi" w:hAnsiTheme="majorBidi"/>
                <w:sz w:val="24"/>
                <w:szCs w:val="24"/>
              </w:rPr>
              <w:t xml:space="preserve">- настраивать подачу краски; </w:t>
            </w:r>
          </w:p>
          <w:p w14:paraId="720B8F45" w14:textId="77777777" w:rsidR="001A510C" w:rsidRPr="005E5D5E" w:rsidRDefault="001A510C" w:rsidP="001A510C">
            <w:pPr>
              <w:widowControl w:val="0"/>
              <w:rPr>
                <w:rFonts w:asciiTheme="majorBidi" w:hAnsiTheme="majorBidi"/>
                <w:sz w:val="24"/>
                <w:szCs w:val="24"/>
              </w:rPr>
            </w:pPr>
            <w:r w:rsidRPr="005E5D5E">
              <w:rPr>
                <w:rFonts w:asciiTheme="majorBidi" w:hAnsiTheme="majorBidi"/>
                <w:sz w:val="24"/>
                <w:szCs w:val="24"/>
              </w:rPr>
              <w:t xml:space="preserve">- устанавливать в программу печатной машины необходимые параметры печатного листа; </w:t>
            </w:r>
          </w:p>
          <w:p w14:paraId="40843BA8" w14:textId="77777777" w:rsidR="001A510C" w:rsidRPr="005E5D5E" w:rsidRDefault="001A510C" w:rsidP="001A510C">
            <w:pPr>
              <w:widowControl w:val="0"/>
              <w:rPr>
                <w:rFonts w:asciiTheme="majorBidi" w:hAnsiTheme="majorBidi"/>
                <w:sz w:val="24"/>
                <w:szCs w:val="24"/>
              </w:rPr>
            </w:pPr>
            <w:r w:rsidRPr="005E5D5E">
              <w:rPr>
                <w:rFonts w:asciiTheme="majorBidi" w:hAnsiTheme="majorBidi"/>
                <w:sz w:val="24"/>
                <w:szCs w:val="24"/>
              </w:rPr>
              <w:t xml:space="preserve">- осуществлять приладку и печатание тиража на листовой офсетной печатной машине; </w:t>
            </w:r>
          </w:p>
          <w:p w14:paraId="2BF183F5" w14:textId="77777777" w:rsidR="001A510C" w:rsidRPr="007D120A" w:rsidRDefault="001A510C" w:rsidP="001A510C">
            <w:pPr>
              <w:widowControl w:val="0"/>
            </w:pPr>
            <w:r w:rsidRPr="005E5D5E">
              <w:rPr>
                <w:rFonts w:asciiTheme="majorBidi" w:hAnsiTheme="majorBidi"/>
                <w:sz w:val="24"/>
                <w:szCs w:val="24"/>
              </w:rPr>
              <w:t>- смывать красочные и накатные валики, а также формный, офсетный и печатные цилиндры.</w:t>
            </w:r>
          </w:p>
        </w:tc>
      </w:tr>
      <w:tr w:rsidR="001A510C" w:rsidRPr="008B0BDF" w14:paraId="6D166A21" w14:textId="77777777" w:rsidTr="001A510C">
        <w:tc>
          <w:tcPr>
            <w:tcW w:w="3256" w:type="dxa"/>
          </w:tcPr>
          <w:p w14:paraId="62867F68" w14:textId="77777777" w:rsidR="001A510C" w:rsidRDefault="001A510C" w:rsidP="001A510C">
            <w:pPr>
              <w:jc w:val="both"/>
              <w:rPr>
                <w:rFonts w:ascii="Times New Roman" w:hAnsi="Times New Roman"/>
                <w:b/>
                <w:sz w:val="24"/>
                <w:szCs w:val="24"/>
              </w:rPr>
            </w:pPr>
            <w:r>
              <w:rPr>
                <w:rFonts w:ascii="Times New Roman" w:hAnsi="Times New Roman"/>
                <w:b/>
                <w:sz w:val="24"/>
                <w:szCs w:val="24"/>
              </w:rPr>
              <w:t xml:space="preserve">ВД.1 </w:t>
            </w:r>
            <w:r w:rsidRPr="001818EA">
              <w:rPr>
                <w:rFonts w:ascii="Times New Roman" w:hAnsi="Times New Roman"/>
                <w:b/>
                <w:sz w:val="24"/>
                <w:szCs w:val="24"/>
              </w:rPr>
              <w:t>Организация подготовки технологических процессов изготовления различных видов печатной продукции</w:t>
            </w:r>
          </w:p>
          <w:p w14:paraId="5CD2A726" w14:textId="77777777" w:rsidR="001A510C" w:rsidRDefault="001A510C" w:rsidP="001A510C">
            <w:pPr>
              <w:jc w:val="both"/>
              <w:rPr>
                <w:rFonts w:ascii="Times New Roman" w:hAnsi="Times New Roman"/>
                <w:iCs/>
                <w:sz w:val="24"/>
                <w:szCs w:val="24"/>
              </w:rPr>
            </w:pPr>
            <w:r w:rsidRPr="001818EA">
              <w:rPr>
                <w:rFonts w:ascii="Times New Roman" w:hAnsi="Times New Roman"/>
                <w:sz w:val="24"/>
                <w:szCs w:val="24"/>
              </w:rPr>
              <w:lastRenderedPageBreak/>
              <w:t>ПК 1.3.</w:t>
            </w:r>
            <w:r w:rsidRPr="001818EA">
              <w:rPr>
                <w:rFonts w:ascii="Times New Roman" w:hAnsi="Times New Roman"/>
                <w:iCs/>
                <w:sz w:val="24"/>
                <w:szCs w:val="24"/>
              </w:rPr>
              <w:t xml:space="preserve"> Организовывать процесс печатания различных видов печатной продукции.</w:t>
            </w:r>
          </w:p>
          <w:p w14:paraId="18634C00" w14:textId="77777777" w:rsidR="001A510C" w:rsidRPr="001818EA" w:rsidRDefault="001A510C" w:rsidP="001A510C">
            <w:pPr>
              <w:widowControl w:val="0"/>
              <w:spacing w:after="0" w:line="240" w:lineRule="auto"/>
              <w:jc w:val="both"/>
              <w:rPr>
                <w:rFonts w:ascii="Times New Roman" w:hAnsi="Times New Roman"/>
                <w:b/>
                <w:sz w:val="24"/>
                <w:szCs w:val="24"/>
              </w:rPr>
            </w:pPr>
            <w:r>
              <w:rPr>
                <w:rFonts w:ascii="Times New Roman" w:hAnsi="Times New Roman"/>
                <w:b/>
                <w:sz w:val="24"/>
                <w:szCs w:val="24"/>
              </w:rPr>
              <w:t xml:space="preserve">ВД.2 </w:t>
            </w:r>
            <w:r w:rsidRPr="001818EA">
              <w:rPr>
                <w:rFonts w:ascii="Times New Roman" w:hAnsi="Times New Roman"/>
                <w:b/>
                <w:sz w:val="24"/>
                <w:szCs w:val="24"/>
              </w:rPr>
              <w:t xml:space="preserve">Контроль технологических процессов изготовления различных </w:t>
            </w:r>
          </w:p>
          <w:p w14:paraId="346764C2" w14:textId="77777777" w:rsidR="001A510C" w:rsidRPr="001818EA" w:rsidRDefault="001A510C" w:rsidP="001A510C">
            <w:pPr>
              <w:widowControl w:val="0"/>
              <w:spacing w:after="0" w:line="240" w:lineRule="auto"/>
              <w:jc w:val="both"/>
              <w:rPr>
                <w:rFonts w:ascii="Times New Roman" w:hAnsi="Times New Roman"/>
                <w:b/>
                <w:sz w:val="24"/>
                <w:szCs w:val="24"/>
              </w:rPr>
            </w:pPr>
            <w:r w:rsidRPr="001818EA">
              <w:rPr>
                <w:rFonts w:ascii="Times New Roman" w:hAnsi="Times New Roman"/>
                <w:b/>
                <w:sz w:val="24"/>
                <w:szCs w:val="24"/>
              </w:rPr>
              <w:t xml:space="preserve">видов печатной </w:t>
            </w:r>
          </w:p>
          <w:p w14:paraId="7D912843" w14:textId="77777777" w:rsidR="001A510C" w:rsidRDefault="001A510C" w:rsidP="001A510C">
            <w:pPr>
              <w:widowControl w:val="0"/>
              <w:spacing w:after="0" w:line="240" w:lineRule="auto"/>
              <w:jc w:val="both"/>
              <w:rPr>
                <w:rFonts w:ascii="Times New Roman" w:hAnsi="Times New Roman"/>
                <w:b/>
                <w:sz w:val="24"/>
                <w:szCs w:val="24"/>
              </w:rPr>
            </w:pPr>
            <w:r>
              <w:rPr>
                <w:rFonts w:ascii="Times New Roman" w:hAnsi="Times New Roman"/>
                <w:b/>
                <w:sz w:val="24"/>
                <w:szCs w:val="24"/>
              </w:rPr>
              <w:t>продукции</w:t>
            </w:r>
          </w:p>
          <w:p w14:paraId="44C27E9C" w14:textId="77777777" w:rsidR="001A510C" w:rsidRPr="009F03EC" w:rsidRDefault="001A510C" w:rsidP="001A510C">
            <w:pPr>
              <w:widowControl w:val="0"/>
              <w:autoSpaceDE w:val="0"/>
              <w:autoSpaceDN w:val="0"/>
              <w:adjustRightInd w:val="0"/>
              <w:spacing w:after="0" w:line="240" w:lineRule="auto"/>
              <w:jc w:val="both"/>
              <w:rPr>
                <w:rFonts w:ascii="Times New Roman" w:hAnsi="Times New Roman"/>
                <w:bCs/>
                <w:iCs/>
                <w:sz w:val="24"/>
                <w:szCs w:val="24"/>
              </w:rPr>
            </w:pPr>
            <w:r w:rsidRPr="001818EA">
              <w:rPr>
                <w:rFonts w:ascii="Times New Roman" w:hAnsi="Times New Roman"/>
                <w:sz w:val="24"/>
                <w:szCs w:val="24"/>
              </w:rPr>
              <w:t>ПК 2.1.</w:t>
            </w:r>
            <w:r w:rsidRPr="001818EA">
              <w:rPr>
                <w:rFonts w:ascii="Times New Roman" w:hAnsi="Times New Roman"/>
                <w:bCs/>
                <w:iCs/>
                <w:sz w:val="24"/>
                <w:szCs w:val="24"/>
              </w:rPr>
              <w:t xml:space="preserve"> Контролировать соблюдение параметров технологического процесса допечатной подготовки различных видов печатной продукции.</w:t>
            </w:r>
          </w:p>
          <w:p w14:paraId="748012A4" w14:textId="77777777" w:rsidR="001A510C" w:rsidRDefault="001A510C" w:rsidP="001A510C">
            <w:pPr>
              <w:widowControl w:val="0"/>
              <w:spacing w:after="0" w:line="240" w:lineRule="auto"/>
              <w:jc w:val="both"/>
              <w:outlineLvl w:val="1"/>
              <w:rPr>
                <w:rFonts w:ascii="Times New Roman" w:hAnsi="Times New Roman"/>
                <w:bCs/>
                <w:iCs/>
                <w:sz w:val="24"/>
                <w:szCs w:val="24"/>
              </w:rPr>
            </w:pPr>
            <w:r w:rsidRPr="001818EA">
              <w:rPr>
                <w:rFonts w:ascii="Times New Roman" w:hAnsi="Times New Roman"/>
                <w:sz w:val="24"/>
                <w:szCs w:val="24"/>
              </w:rPr>
              <w:t>ПК 2.3.</w:t>
            </w:r>
            <w:r w:rsidRPr="001818EA">
              <w:rPr>
                <w:rFonts w:ascii="Times New Roman" w:hAnsi="Times New Roman"/>
                <w:bCs/>
                <w:iCs/>
                <w:sz w:val="24"/>
                <w:szCs w:val="24"/>
              </w:rPr>
              <w:t xml:space="preserve"> Контролировать соблюдение параметров процесса печатания различных видов печатной продукции.</w:t>
            </w:r>
          </w:p>
          <w:p w14:paraId="705813F6" w14:textId="77777777" w:rsidR="001A510C" w:rsidRPr="007D120A" w:rsidRDefault="001A510C" w:rsidP="001A510C">
            <w:pPr>
              <w:widowControl w:val="0"/>
              <w:autoSpaceDE w:val="0"/>
              <w:autoSpaceDN w:val="0"/>
              <w:adjustRightInd w:val="0"/>
              <w:spacing w:after="0" w:line="240" w:lineRule="auto"/>
              <w:jc w:val="both"/>
              <w:rPr>
                <w:rFonts w:ascii="Times New Roman" w:hAnsi="Times New Roman"/>
                <w:b/>
                <w:sz w:val="24"/>
                <w:szCs w:val="24"/>
              </w:rPr>
            </w:pPr>
            <w:r>
              <w:rPr>
                <w:rFonts w:ascii="Times New Roman" w:hAnsi="Times New Roman"/>
                <w:b/>
                <w:sz w:val="24"/>
                <w:szCs w:val="24"/>
              </w:rPr>
              <w:t xml:space="preserve"> </w:t>
            </w:r>
          </w:p>
          <w:p w14:paraId="7E02C444" w14:textId="77777777" w:rsidR="001A510C" w:rsidRDefault="001A510C" w:rsidP="001A510C">
            <w:pPr>
              <w:jc w:val="both"/>
            </w:pPr>
          </w:p>
        </w:tc>
        <w:tc>
          <w:tcPr>
            <w:tcW w:w="6089" w:type="dxa"/>
          </w:tcPr>
          <w:p w14:paraId="4B30674E" w14:textId="77777777" w:rsidR="001A510C" w:rsidRPr="005E5D5E" w:rsidRDefault="001A510C" w:rsidP="001A510C">
            <w:pPr>
              <w:widowControl w:val="0"/>
              <w:rPr>
                <w:rFonts w:asciiTheme="majorBidi" w:hAnsiTheme="majorBidi"/>
                <w:sz w:val="24"/>
                <w:szCs w:val="24"/>
              </w:rPr>
            </w:pPr>
            <w:r w:rsidRPr="005E5D5E">
              <w:rPr>
                <w:rFonts w:asciiTheme="majorBidi" w:hAnsiTheme="majorBidi"/>
                <w:sz w:val="24"/>
                <w:szCs w:val="24"/>
              </w:rPr>
              <w:lastRenderedPageBreak/>
              <w:t>Модуль 2: Цифровая печать</w:t>
            </w:r>
          </w:p>
          <w:p w14:paraId="1AF7E5E4" w14:textId="77777777" w:rsidR="001A510C" w:rsidRPr="005E5D5E" w:rsidRDefault="001A510C" w:rsidP="001A510C">
            <w:pPr>
              <w:widowControl w:val="0"/>
              <w:rPr>
                <w:rFonts w:asciiTheme="majorBidi" w:hAnsiTheme="majorBidi"/>
                <w:sz w:val="24"/>
                <w:szCs w:val="24"/>
              </w:rPr>
            </w:pPr>
            <w:r w:rsidRPr="005E5D5E">
              <w:rPr>
                <w:rFonts w:asciiTheme="majorBidi" w:hAnsiTheme="majorBidi"/>
                <w:sz w:val="24"/>
                <w:szCs w:val="24"/>
              </w:rPr>
              <w:t xml:space="preserve">Описание: оператор цифровой печатной машины должен уметь выполнять следующие действия: </w:t>
            </w:r>
          </w:p>
          <w:p w14:paraId="333B2B67" w14:textId="77777777" w:rsidR="001A510C" w:rsidRPr="005E5D5E" w:rsidRDefault="001A510C" w:rsidP="001A510C">
            <w:pPr>
              <w:widowControl w:val="0"/>
              <w:rPr>
                <w:rFonts w:asciiTheme="majorBidi" w:hAnsiTheme="majorBidi"/>
                <w:sz w:val="24"/>
                <w:szCs w:val="24"/>
              </w:rPr>
            </w:pPr>
            <w:r w:rsidRPr="005E5D5E">
              <w:rPr>
                <w:rFonts w:asciiTheme="majorBidi" w:hAnsiTheme="majorBidi"/>
                <w:sz w:val="24"/>
                <w:szCs w:val="24"/>
              </w:rPr>
              <w:t xml:space="preserve">- открывать PDF-файлы; </w:t>
            </w:r>
          </w:p>
          <w:p w14:paraId="7FFCE482" w14:textId="77777777" w:rsidR="001A510C" w:rsidRPr="005E5D5E" w:rsidRDefault="001A510C" w:rsidP="001A510C">
            <w:pPr>
              <w:widowControl w:val="0"/>
              <w:rPr>
                <w:rFonts w:asciiTheme="majorBidi" w:hAnsiTheme="majorBidi"/>
                <w:sz w:val="24"/>
                <w:szCs w:val="24"/>
              </w:rPr>
            </w:pPr>
            <w:r w:rsidRPr="005E5D5E">
              <w:rPr>
                <w:rFonts w:asciiTheme="majorBidi" w:hAnsiTheme="majorBidi"/>
                <w:sz w:val="24"/>
                <w:szCs w:val="24"/>
              </w:rPr>
              <w:lastRenderedPageBreak/>
              <w:t xml:space="preserve">- проверять содержимое файла на соответствие требованиям задания и параметрам качества, предъявляемым к изображению с учетом требования к печатаным и послепечатным операциям; </w:t>
            </w:r>
          </w:p>
          <w:p w14:paraId="23D7441E" w14:textId="77777777" w:rsidR="001A510C" w:rsidRPr="005E5D5E" w:rsidRDefault="001A510C" w:rsidP="001A510C">
            <w:pPr>
              <w:widowControl w:val="0"/>
              <w:rPr>
                <w:rFonts w:asciiTheme="majorBidi" w:hAnsiTheme="majorBidi"/>
                <w:sz w:val="24"/>
                <w:szCs w:val="24"/>
              </w:rPr>
            </w:pPr>
            <w:r w:rsidRPr="005E5D5E">
              <w:rPr>
                <w:rFonts w:asciiTheme="majorBidi" w:hAnsiTheme="majorBidi"/>
                <w:sz w:val="24"/>
                <w:szCs w:val="24"/>
              </w:rPr>
              <w:t xml:space="preserve">- вносить изменения в файл по требованиям заказчика; </w:t>
            </w:r>
          </w:p>
          <w:p w14:paraId="145CF42A" w14:textId="77777777" w:rsidR="001A510C" w:rsidRPr="005E5D5E" w:rsidRDefault="001A510C" w:rsidP="001A510C">
            <w:pPr>
              <w:widowControl w:val="0"/>
              <w:rPr>
                <w:rFonts w:asciiTheme="majorBidi" w:hAnsiTheme="majorBidi"/>
                <w:sz w:val="24"/>
                <w:szCs w:val="24"/>
              </w:rPr>
            </w:pPr>
            <w:r w:rsidRPr="005E5D5E">
              <w:rPr>
                <w:rFonts w:asciiTheme="majorBidi" w:hAnsiTheme="majorBidi"/>
                <w:sz w:val="24"/>
                <w:szCs w:val="24"/>
              </w:rPr>
              <w:t xml:space="preserve">- создавать спуск полос, в зависимости от вида продукции и способа скрепления с учетом рационального расходования материалов, соблюдая технологические требования; </w:t>
            </w:r>
          </w:p>
          <w:p w14:paraId="4D0FAAC0" w14:textId="77777777" w:rsidR="001A510C" w:rsidRDefault="001A510C" w:rsidP="001A510C">
            <w:pPr>
              <w:widowControl w:val="0"/>
            </w:pPr>
            <w:r w:rsidRPr="005E5D5E">
              <w:rPr>
                <w:rFonts w:asciiTheme="majorBidi" w:hAnsiTheme="majorBidi"/>
                <w:sz w:val="24"/>
                <w:szCs w:val="24"/>
              </w:rPr>
              <w:t>- осуществлять печатание на цифровой печатной машине.</w:t>
            </w:r>
          </w:p>
        </w:tc>
      </w:tr>
      <w:tr w:rsidR="001A510C" w:rsidRPr="008B0BDF" w14:paraId="4924DE6D" w14:textId="77777777" w:rsidTr="001A510C">
        <w:tc>
          <w:tcPr>
            <w:tcW w:w="3256" w:type="dxa"/>
          </w:tcPr>
          <w:p w14:paraId="0FF260CA" w14:textId="77777777" w:rsidR="001A510C" w:rsidRDefault="001A510C" w:rsidP="001A510C">
            <w:pPr>
              <w:jc w:val="both"/>
              <w:rPr>
                <w:rFonts w:ascii="Times New Roman" w:hAnsi="Times New Roman"/>
                <w:b/>
                <w:sz w:val="24"/>
                <w:szCs w:val="24"/>
              </w:rPr>
            </w:pPr>
            <w:r>
              <w:rPr>
                <w:rFonts w:ascii="Times New Roman" w:hAnsi="Times New Roman"/>
                <w:b/>
                <w:sz w:val="24"/>
                <w:szCs w:val="24"/>
              </w:rPr>
              <w:lastRenderedPageBreak/>
              <w:t xml:space="preserve">  ВД.1 </w:t>
            </w:r>
            <w:r w:rsidRPr="001818EA">
              <w:rPr>
                <w:rFonts w:ascii="Times New Roman" w:hAnsi="Times New Roman"/>
                <w:b/>
                <w:sz w:val="24"/>
                <w:szCs w:val="24"/>
              </w:rPr>
              <w:t>Организация подготовки технологических процессов изготовления различных видов печатной продукции</w:t>
            </w:r>
          </w:p>
          <w:p w14:paraId="6077CEF7" w14:textId="77777777" w:rsidR="001A510C" w:rsidRPr="009F03EC" w:rsidRDefault="001A510C" w:rsidP="001A510C">
            <w:pPr>
              <w:jc w:val="both"/>
              <w:rPr>
                <w:rFonts w:ascii="Times New Roman" w:hAnsi="Times New Roman"/>
                <w:iCs/>
                <w:sz w:val="24"/>
                <w:szCs w:val="24"/>
              </w:rPr>
            </w:pPr>
            <w:r w:rsidRPr="001818EA">
              <w:rPr>
                <w:rFonts w:ascii="Times New Roman" w:hAnsi="Times New Roman"/>
                <w:sz w:val="24"/>
                <w:szCs w:val="24"/>
              </w:rPr>
              <w:t>ПК 1.3.</w:t>
            </w:r>
            <w:r w:rsidRPr="001818EA">
              <w:rPr>
                <w:rFonts w:ascii="Times New Roman" w:hAnsi="Times New Roman"/>
                <w:iCs/>
                <w:sz w:val="24"/>
                <w:szCs w:val="24"/>
              </w:rPr>
              <w:t xml:space="preserve"> Организовывать процесс печатания различных видов печатной продукции.</w:t>
            </w:r>
          </w:p>
          <w:p w14:paraId="6F4BD2AA" w14:textId="77777777" w:rsidR="001A510C" w:rsidRDefault="001A510C" w:rsidP="001A510C">
            <w:pPr>
              <w:jc w:val="both"/>
              <w:rPr>
                <w:rFonts w:ascii="Times New Roman" w:hAnsi="Times New Roman"/>
                <w:iCs/>
                <w:sz w:val="24"/>
                <w:szCs w:val="24"/>
              </w:rPr>
            </w:pPr>
            <w:r w:rsidRPr="001818EA">
              <w:rPr>
                <w:rFonts w:ascii="Times New Roman" w:hAnsi="Times New Roman"/>
                <w:sz w:val="24"/>
                <w:szCs w:val="24"/>
              </w:rPr>
              <w:t>ПК 1.4.</w:t>
            </w:r>
            <w:r w:rsidRPr="001818EA">
              <w:rPr>
                <w:rFonts w:ascii="Times New Roman" w:hAnsi="Times New Roman"/>
                <w:iCs/>
                <w:sz w:val="24"/>
                <w:szCs w:val="24"/>
              </w:rPr>
              <w:t xml:space="preserve"> Организовывать послепечатную обработку различных видов печатной продукции.</w:t>
            </w:r>
          </w:p>
          <w:p w14:paraId="4ADDA40A" w14:textId="77777777" w:rsidR="001A510C" w:rsidRPr="001818EA" w:rsidRDefault="001A510C" w:rsidP="001A510C">
            <w:pPr>
              <w:widowControl w:val="0"/>
              <w:spacing w:after="0" w:line="240" w:lineRule="auto"/>
              <w:jc w:val="both"/>
              <w:rPr>
                <w:rFonts w:ascii="Times New Roman" w:hAnsi="Times New Roman"/>
                <w:b/>
                <w:sz w:val="24"/>
                <w:szCs w:val="24"/>
              </w:rPr>
            </w:pPr>
            <w:r>
              <w:rPr>
                <w:rFonts w:ascii="Times New Roman" w:hAnsi="Times New Roman"/>
                <w:b/>
                <w:sz w:val="24"/>
                <w:szCs w:val="24"/>
              </w:rPr>
              <w:t xml:space="preserve">ВД.2 </w:t>
            </w:r>
            <w:r w:rsidRPr="001818EA">
              <w:rPr>
                <w:rFonts w:ascii="Times New Roman" w:hAnsi="Times New Roman"/>
                <w:b/>
                <w:sz w:val="24"/>
                <w:szCs w:val="24"/>
              </w:rPr>
              <w:t xml:space="preserve">Контроль технологических процессов изготовления различных </w:t>
            </w:r>
          </w:p>
          <w:p w14:paraId="33EAFD35" w14:textId="77777777" w:rsidR="001A510C" w:rsidRPr="001818EA" w:rsidRDefault="001A510C" w:rsidP="001A510C">
            <w:pPr>
              <w:widowControl w:val="0"/>
              <w:spacing w:after="0" w:line="240" w:lineRule="auto"/>
              <w:jc w:val="both"/>
              <w:rPr>
                <w:rFonts w:ascii="Times New Roman" w:hAnsi="Times New Roman"/>
                <w:b/>
                <w:sz w:val="24"/>
                <w:szCs w:val="24"/>
              </w:rPr>
            </w:pPr>
            <w:r w:rsidRPr="001818EA">
              <w:rPr>
                <w:rFonts w:ascii="Times New Roman" w:hAnsi="Times New Roman"/>
                <w:b/>
                <w:sz w:val="24"/>
                <w:szCs w:val="24"/>
              </w:rPr>
              <w:t xml:space="preserve">видов печатной </w:t>
            </w:r>
          </w:p>
          <w:p w14:paraId="5900B178" w14:textId="77777777" w:rsidR="001A510C" w:rsidRPr="001818EA" w:rsidRDefault="001A510C" w:rsidP="001A510C">
            <w:pPr>
              <w:widowControl w:val="0"/>
              <w:spacing w:after="0" w:line="240" w:lineRule="auto"/>
              <w:jc w:val="both"/>
              <w:rPr>
                <w:rFonts w:ascii="Times New Roman" w:hAnsi="Times New Roman"/>
                <w:b/>
                <w:sz w:val="24"/>
                <w:szCs w:val="24"/>
              </w:rPr>
            </w:pPr>
            <w:r w:rsidRPr="001818EA">
              <w:rPr>
                <w:rFonts w:ascii="Times New Roman" w:hAnsi="Times New Roman"/>
                <w:b/>
                <w:sz w:val="24"/>
                <w:szCs w:val="24"/>
              </w:rPr>
              <w:t>продукции</w:t>
            </w:r>
          </w:p>
          <w:p w14:paraId="0AA532EC" w14:textId="77777777" w:rsidR="001A510C" w:rsidRPr="004107AD" w:rsidRDefault="001A510C" w:rsidP="001A510C">
            <w:pPr>
              <w:widowControl w:val="0"/>
              <w:spacing w:after="0" w:line="240" w:lineRule="auto"/>
              <w:jc w:val="both"/>
              <w:outlineLvl w:val="1"/>
              <w:rPr>
                <w:rFonts w:ascii="Times New Roman" w:hAnsi="Times New Roman"/>
                <w:bCs/>
                <w:iCs/>
                <w:sz w:val="24"/>
                <w:szCs w:val="24"/>
              </w:rPr>
            </w:pPr>
            <w:r w:rsidRPr="004107AD">
              <w:rPr>
                <w:rFonts w:ascii="Times New Roman" w:hAnsi="Times New Roman"/>
                <w:sz w:val="24"/>
                <w:szCs w:val="24"/>
              </w:rPr>
              <w:t>ПК 2.3.</w:t>
            </w:r>
            <w:r w:rsidRPr="004107AD">
              <w:rPr>
                <w:rFonts w:ascii="Times New Roman" w:hAnsi="Times New Roman"/>
                <w:bCs/>
                <w:iCs/>
                <w:sz w:val="24"/>
                <w:szCs w:val="24"/>
              </w:rPr>
              <w:t xml:space="preserve"> Контролировать соблюдение параметров процесса печатания различных видов печатной </w:t>
            </w:r>
            <w:r w:rsidRPr="004107AD">
              <w:rPr>
                <w:rFonts w:ascii="Times New Roman" w:hAnsi="Times New Roman"/>
                <w:bCs/>
                <w:iCs/>
                <w:sz w:val="24"/>
                <w:szCs w:val="24"/>
              </w:rPr>
              <w:lastRenderedPageBreak/>
              <w:t>продукции.</w:t>
            </w:r>
          </w:p>
          <w:p w14:paraId="7E9F318A" w14:textId="77777777" w:rsidR="001A510C" w:rsidRDefault="001A510C" w:rsidP="001A510C">
            <w:pPr>
              <w:jc w:val="both"/>
              <w:rPr>
                <w:rFonts w:ascii="Times New Roman" w:hAnsi="Times New Roman"/>
                <w:bCs/>
                <w:iCs/>
                <w:sz w:val="24"/>
                <w:szCs w:val="24"/>
              </w:rPr>
            </w:pPr>
            <w:r w:rsidRPr="001818EA">
              <w:rPr>
                <w:rFonts w:ascii="Times New Roman" w:hAnsi="Times New Roman"/>
                <w:sz w:val="24"/>
                <w:szCs w:val="24"/>
              </w:rPr>
              <w:t>ПК 2.4.</w:t>
            </w:r>
            <w:r w:rsidRPr="001818EA">
              <w:rPr>
                <w:rFonts w:ascii="Times New Roman" w:hAnsi="Times New Roman"/>
                <w:bCs/>
                <w:iCs/>
                <w:sz w:val="24"/>
                <w:szCs w:val="24"/>
              </w:rPr>
              <w:t xml:space="preserve"> Контролировать соблюдение параметров технологического процесса послепечатной обработки различных видов печатной продукции</w:t>
            </w:r>
          </w:p>
          <w:p w14:paraId="3C3C88F9" w14:textId="77777777" w:rsidR="001A510C" w:rsidRDefault="001A510C" w:rsidP="001A510C">
            <w:pPr>
              <w:jc w:val="both"/>
            </w:pPr>
            <w:r>
              <w:t xml:space="preserve"> </w:t>
            </w:r>
          </w:p>
        </w:tc>
        <w:tc>
          <w:tcPr>
            <w:tcW w:w="6089" w:type="dxa"/>
          </w:tcPr>
          <w:p w14:paraId="795F8C73" w14:textId="77777777" w:rsidR="001A510C" w:rsidRPr="005E5D5E" w:rsidRDefault="001A510C" w:rsidP="001A510C">
            <w:pPr>
              <w:widowControl w:val="0"/>
              <w:rPr>
                <w:rFonts w:asciiTheme="majorBidi" w:hAnsiTheme="majorBidi"/>
                <w:sz w:val="24"/>
                <w:szCs w:val="24"/>
              </w:rPr>
            </w:pPr>
            <w:r w:rsidRPr="005E5D5E">
              <w:rPr>
                <w:rFonts w:asciiTheme="majorBidi" w:hAnsiTheme="majorBidi"/>
                <w:sz w:val="24"/>
                <w:szCs w:val="24"/>
              </w:rPr>
              <w:lastRenderedPageBreak/>
              <w:t>Модуль 3: Дополнительные задачи</w:t>
            </w:r>
          </w:p>
          <w:p w14:paraId="619C095E" w14:textId="77777777" w:rsidR="001A510C" w:rsidRPr="005E5D5E" w:rsidRDefault="001A510C" w:rsidP="001A510C">
            <w:pPr>
              <w:widowControl w:val="0"/>
              <w:rPr>
                <w:rFonts w:asciiTheme="majorBidi" w:hAnsiTheme="majorBidi"/>
                <w:sz w:val="24"/>
                <w:szCs w:val="24"/>
              </w:rPr>
            </w:pPr>
            <w:r w:rsidRPr="005E5D5E">
              <w:rPr>
                <w:rFonts w:asciiTheme="majorBidi" w:hAnsiTheme="majorBidi"/>
                <w:sz w:val="24"/>
                <w:szCs w:val="24"/>
              </w:rPr>
              <w:t xml:space="preserve">Описание: к Дополнительным задачам относится подготовка тиражной бумаги к печатанию тиража, смешивание печатной краски по системе Pantone. </w:t>
            </w:r>
          </w:p>
          <w:p w14:paraId="3A204313" w14:textId="77777777" w:rsidR="001A510C" w:rsidRPr="005E5D5E" w:rsidRDefault="001A510C" w:rsidP="001A510C">
            <w:pPr>
              <w:widowControl w:val="0"/>
              <w:rPr>
                <w:rFonts w:asciiTheme="majorBidi" w:hAnsiTheme="majorBidi"/>
                <w:sz w:val="24"/>
                <w:szCs w:val="24"/>
              </w:rPr>
            </w:pPr>
            <w:r w:rsidRPr="005E5D5E">
              <w:rPr>
                <w:rFonts w:asciiTheme="majorBidi" w:hAnsiTheme="majorBidi"/>
                <w:sz w:val="24"/>
                <w:szCs w:val="24"/>
              </w:rPr>
              <w:t xml:space="preserve">Участник должен уметь выполнять следующие действия: </w:t>
            </w:r>
          </w:p>
          <w:p w14:paraId="02BA0746" w14:textId="77777777" w:rsidR="001A510C" w:rsidRPr="005E5D5E" w:rsidRDefault="001A510C" w:rsidP="001A510C">
            <w:pPr>
              <w:widowControl w:val="0"/>
              <w:rPr>
                <w:rFonts w:asciiTheme="majorBidi" w:hAnsiTheme="majorBidi"/>
                <w:sz w:val="24"/>
                <w:szCs w:val="24"/>
              </w:rPr>
            </w:pPr>
            <w:r w:rsidRPr="005E5D5E">
              <w:rPr>
                <w:rFonts w:asciiTheme="majorBidi" w:hAnsiTheme="majorBidi"/>
                <w:sz w:val="24"/>
                <w:szCs w:val="24"/>
              </w:rPr>
              <w:t xml:space="preserve">- составлять план разрезки чистой бумаги и отпечатанной продукции, составлять программу разрезки; </w:t>
            </w:r>
          </w:p>
          <w:p w14:paraId="35B5B3F7" w14:textId="77777777" w:rsidR="001A510C" w:rsidRPr="005E5D5E" w:rsidRDefault="001A510C" w:rsidP="001A510C">
            <w:pPr>
              <w:widowControl w:val="0"/>
              <w:rPr>
                <w:rFonts w:asciiTheme="majorBidi" w:hAnsiTheme="majorBidi"/>
                <w:sz w:val="24"/>
                <w:szCs w:val="24"/>
              </w:rPr>
            </w:pPr>
            <w:r w:rsidRPr="005E5D5E">
              <w:rPr>
                <w:rFonts w:asciiTheme="majorBidi" w:hAnsiTheme="majorBidi"/>
                <w:sz w:val="24"/>
                <w:szCs w:val="24"/>
              </w:rPr>
              <w:t xml:space="preserve">- осуществлять разрезку бумаги для печатания тиража и отпечатанных оттисков для получения готовой продукции; </w:t>
            </w:r>
          </w:p>
          <w:p w14:paraId="16C5D2AB" w14:textId="77777777" w:rsidR="001A510C" w:rsidRPr="005E5D5E" w:rsidRDefault="001A510C" w:rsidP="001A510C">
            <w:pPr>
              <w:widowControl w:val="0"/>
              <w:rPr>
                <w:rFonts w:asciiTheme="majorBidi" w:hAnsiTheme="majorBidi"/>
                <w:sz w:val="24"/>
                <w:szCs w:val="24"/>
              </w:rPr>
            </w:pPr>
            <w:r w:rsidRPr="005E5D5E">
              <w:rPr>
                <w:rFonts w:asciiTheme="majorBidi" w:hAnsiTheme="majorBidi"/>
                <w:sz w:val="24"/>
                <w:szCs w:val="24"/>
              </w:rPr>
              <w:t xml:space="preserve">- смешивать краски, пользуясь каталогом цветов системы смешения Pantone; </w:t>
            </w:r>
          </w:p>
          <w:p w14:paraId="3E2F9CA0" w14:textId="77777777" w:rsidR="001A510C" w:rsidRPr="005E5D5E" w:rsidRDefault="001A510C" w:rsidP="001A510C">
            <w:pPr>
              <w:widowControl w:val="0"/>
              <w:rPr>
                <w:rFonts w:asciiTheme="majorBidi" w:hAnsiTheme="majorBidi"/>
                <w:sz w:val="24"/>
                <w:szCs w:val="24"/>
              </w:rPr>
            </w:pPr>
            <w:r w:rsidRPr="005E5D5E">
              <w:rPr>
                <w:rFonts w:asciiTheme="majorBidi" w:hAnsiTheme="majorBidi"/>
                <w:sz w:val="24"/>
                <w:szCs w:val="24"/>
              </w:rPr>
              <w:t xml:space="preserve">- пользоваться электронными весами; </w:t>
            </w:r>
          </w:p>
          <w:p w14:paraId="439869EF" w14:textId="77777777" w:rsidR="001A510C" w:rsidRDefault="001A510C" w:rsidP="001A510C">
            <w:pPr>
              <w:widowControl w:val="0"/>
            </w:pPr>
            <w:r w:rsidRPr="005E5D5E">
              <w:rPr>
                <w:rFonts w:asciiTheme="majorBidi" w:hAnsiTheme="majorBidi"/>
                <w:sz w:val="24"/>
                <w:szCs w:val="24"/>
              </w:rPr>
              <w:t>- контролировать точность передачи цвета с помощью спектрофотометра в координатах системы CIE LAB.</w:t>
            </w:r>
          </w:p>
        </w:tc>
      </w:tr>
      <w:tr w:rsidR="001A510C" w:rsidRPr="008B0BDF" w14:paraId="0F1197D0" w14:textId="77777777" w:rsidTr="001A510C">
        <w:tc>
          <w:tcPr>
            <w:tcW w:w="9345" w:type="dxa"/>
            <w:gridSpan w:val="2"/>
          </w:tcPr>
          <w:p w14:paraId="2675C4F4" w14:textId="77777777" w:rsidR="001A510C" w:rsidRPr="00C911A2" w:rsidRDefault="001A510C" w:rsidP="001A510C">
            <w:pPr>
              <w:widowControl w:val="0"/>
              <w:rPr>
                <w:rFonts w:ascii="Times New Roman" w:hAnsi="Times New Roman"/>
                <w:b/>
                <w:color w:val="000000"/>
              </w:rPr>
            </w:pPr>
            <w:r w:rsidRPr="00C911A2">
              <w:rPr>
                <w:rFonts w:ascii="Times New Roman" w:hAnsi="Times New Roman"/>
                <w:b/>
                <w:color w:val="000000"/>
              </w:rPr>
              <w:t>Защита выпускной квалификационной работы (дипломного проекта)</w:t>
            </w:r>
          </w:p>
        </w:tc>
      </w:tr>
      <w:tr w:rsidR="001A510C" w:rsidRPr="008B0BDF" w14:paraId="710874DF" w14:textId="77777777" w:rsidTr="001A510C">
        <w:tc>
          <w:tcPr>
            <w:tcW w:w="3256" w:type="dxa"/>
          </w:tcPr>
          <w:p w14:paraId="30F9D1DE" w14:textId="77777777" w:rsidR="001A510C" w:rsidRDefault="001A510C" w:rsidP="001A510C">
            <w:pPr>
              <w:jc w:val="both"/>
              <w:rPr>
                <w:rFonts w:ascii="Times New Roman" w:hAnsi="Times New Roman"/>
                <w:b/>
                <w:sz w:val="24"/>
                <w:szCs w:val="24"/>
              </w:rPr>
            </w:pPr>
            <w:r>
              <w:rPr>
                <w:rFonts w:ascii="Times New Roman" w:hAnsi="Times New Roman"/>
                <w:b/>
                <w:sz w:val="24"/>
                <w:szCs w:val="24"/>
              </w:rPr>
              <w:t xml:space="preserve">ВД.1 </w:t>
            </w:r>
            <w:r w:rsidRPr="001818EA">
              <w:rPr>
                <w:rFonts w:ascii="Times New Roman" w:hAnsi="Times New Roman"/>
                <w:b/>
                <w:sz w:val="24"/>
                <w:szCs w:val="24"/>
              </w:rPr>
              <w:t>Организация подготовки технологических процессов изготовления различных видов печатной продукции</w:t>
            </w:r>
          </w:p>
          <w:p w14:paraId="7AF4FA2D" w14:textId="77777777" w:rsidR="001A510C" w:rsidRDefault="001A510C" w:rsidP="001A510C">
            <w:pPr>
              <w:jc w:val="both"/>
              <w:rPr>
                <w:rFonts w:ascii="Times New Roman" w:hAnsi="Times New Roman"/>
                <w:iCs/>
                <w:sz w:val="24"/>
                <w:szCs w:val="24"/>
              </w:rPr>
            </w:pPr>
            <w:r w:rsidRPr="001818EA">
              <w:rPr>
                <w:rFonts w:ascii="Times New Roman" w:hAnsi="Times New Roman"/>
                <w:sz w:val="24"/>
                <w:szCs w:val="24"/>
              </w:rPr>
              <w:t xml:space="preserve">ПК 1.1. </w:t>
            </w:r>
            <w:r w:rsidRPr="001818EA">
              <w:rPr>
                <w:rFonts w:ascii="Times New Roman" w:hAnsi="Times New Roman"/>
                <w:iCs/>
                <w:sz w:val="24"/>
                <w:szCs w:val="24"/>
              </w:rPr>
              <w:t>Организовывать технологический процесс допечатной подготовки различных видов печатной продукции.</w:t>
            </w:r>
          </w:p>
          <w:p w14:paraId="232E89F5" w14:textId="77777777" w:rsidR="001A510C" w:rsidRDefault="001A510C" w:rsidP="001A510C">
            <w:pPr>
              <w:jc w:val="both"/>
              <w:rPr>
                <w:rFonts w:ascii="Times New Roman" w:hAnsi="Times New Roman"/>
                <w:iCs/>
                <w:sz w:val="24"/>
                <w:szCs w:val="24"/>
              </w:rPr>
            </w:pPr>
            <w:r w:rsidRPr="001818EA">
              <w:rPr>
                <w:rFonts w:ascii="Times New Roman" w:hAnsi="Times New Roman"/>
                <w:sz w:val="24"/>
                <w:szCs w:val="24"/>
              </w:rPr>
              <w:t xml:space="preserve">ПК 1.2. </w:t>
            </w:r>
            <w:r w:rsidRPr="001818EA">
              <w:rPr>
                <w:rFonts w:ascii="Times New Roman" w:hAnsi="Times New Roman"/>
                <w:iCs/>
                <w:sz w:val="24"/>
                <w:szCs w:val="24"/>
              </w:rPr>
              <w:t>Организовывать технологический процесс изготовления печатных форм для различных видов печатной продукции.</w:t>
            </w:r>
          </w:p>
          <w:p w14:paraId="4B6F4E5A" w14:textId="77777777" w:rsidR="001A510C" w:rsidRDefault="001A510C" w:rsidP="001A510C">
            <w:pPr>
              <w:jc w:val="both"/>
              <w:rPr>
                <w:rFonts w:ascii="Times New Roman" w:hAnsi="Times New Roman"/>
                <w:iCs/>
                <w:sz w:val="24"/>
                <w:szCs w:val="24"/>
              </w:rPr>
            </w:pPr>
            <w:r w:rsidRPr="001818EA">
              <w:rPr>
                <w:rFonts w:ascii="Times New Roman" w:hAnsi="Times New Roman"/>
                <w:sz w:val="24"/>
                <w:szCs w:val="24"/>
              </w:rPr>
              <w:t>ПК 1.3.</w:t>
            </w:r>
            <w:r w:rsidRPr="001818EA">
              <w:rPr>
                <w:rFonts w:ascii="Times New Roman" w:hAnsi="Times New Roman"/>
                <w:iCs/>
                <w:sz w:val="24"/>
                <w:szCs w:val="24"/>
              </w:rPr>
              <w:t xml:space="preserve"> Организовывать процесс печатания различных видов печатной продукции.</w:t>
            </w:r>
          </w:p>
          <w:p w14:paraId="081D9E14" w14:textId="77777777" w:rsidR="001A510C" w:rsidRDefault="001A510C" w:rsidP="001A510C">
            <w:pPr>
              <w:jc w:val="both"/>
              <w:rPr>
                <w:rFonts w:ascii="Times New Roman" w:hAnsi="Times New Roman"/>
                <w:iCs/>
                <w:sz w:val="24"/>
                <w:szCs w:val="24"/>
              </w:rPr>
            </w:pPr>
            <w:r w:rsidRPr="001818EA">
              <w:rPr>
                <w:rFonts w:ascii="Times New Roman" w:hAnsi="Times New Roman"/>
                <w:sz w:val="24"/>
                <w:szCs w:val="24"/>
              </w:rPr>
              <w:t>ПК 1.4.</w:t>
            </w:r>
            <w:r w:rsidRPr="001818EA">
              <w:rPr>
                <w:rFonts w:ascii="Times New Roman" w:hAnsi="Times New Roman"/>
                <w:iCs/>
                <w:sz w:val="24"/>
                <w:szCs w:val="24"/>
              </w:rPr>
              <w:t xml:space="preserve"> Организовывать послепечатную обработку различных видов печатной продукции.</w:t>
            </w:r>
          </w:p>
          <w:p w14:paraId="73460E66" w14:textId="77777777" w:rsidR="001A510C" w:rsidRPr="001818EA" w:rsidRDefault="001A510C" w:rsidP="001A510C">
            <w:pPr>
              <w:widowControl w:val="0"/>
              <w:spacing w:after="0" w:line="240" w:lineRule="auto"/>
              <w:jc w:val="both"/>
              <w:rPr>
                <w:rFonts w:ascii="Times New Roman" w:hAnsi="Times New Roman"/>
                <w:b/>
                <w:sz w:val="24"/>
                <w:szCs w:val="24"/>
              </w:rPr>
            </w:pPr>
            <w:r>
              <w:rPr>
                <w:rFonts w:ascii="Times New Roman" w:hAnsi="Times New Roman"/>
                <w:b/>
                <w:sz w:val="24"/>
                <w:szCs w:val="24"/>
              </w:rPr>
              <w:t xml:space="preserve">ВД.2 </w:t>
            </w:r>
            <w:r w:rsidRPr="001818EA">
              <w:rPr>
                <w:rFonts w:ascii="Times New Roman" w:hAnsi="Times New Roman"/>
                <w:b/>
                <w:sz w:val="24"/>
                <w:szCs w:val="24"/>
              </w:rPr>
              <w:t xml:space="preserve">Контроль технологических процессов изготовления различных </w:t>
            </w:r>
          </w:p>
          <w:p w14:paraId="61A3548A" w14:textId="77777777" w:rsidR="001A510C" w:rsidRPr="001818EA" w:rsidRDefault="001A510C" w:rsidP="001A510C">
            <w:pPr>
              <w:widowControl w:val="0"/>
              <w:spacing w:after="0" w:line="240" w:lineRule="auto"/>
              <w:jc w:val="both"/>
              <w:rPr>
                <w:rFonts w:ascii="Times New Roman" w:hAnsi="Times New Roman"/>
                <w:b/>
                <w:sz w:val="24"/>
                <w:szCs w:val="24"/>
              </w:rPr>
            </w:pPr>
            <w:r w:rsidRPr="001818EA">
              <w:rPr>
                <w:rFonts w:ascii="Times New Roman" w:hAnsi="Times New Roman"/>
                <w:b/>
                <w:sz w:val="24"/>
                <w:szCs w:val="24"/>
              </w:rPr>
              <w:t xml:space="preserve">видов печатной </w:t>
            </w:r>
          </w:p>
          <w:p w14:paraId="51EF2B24" w14:textId="77777777" w:rsidR="001A510C" w:rsidRPr="001818EA" w:rsidRDefault="001A510C" w:rsidP="001A510C">
            <w:pPr>
              <w:widowControl w:val="0"/>
              <w:spacing w:after="0" w:line="240" w:lineRule="auto"/>
              <w:jc w:val="both"/>
              <w:rPr>
                <w:rFonts w:ascii="Times New Roman" w:hAnsi="Times New Roman"/>
                <w:b/>
                <w:sz w:val="24"/>
                <w:szCs w:val="24"/>
              </w:rPr>
            </w:pPr>
            <w:r w:rsidRPr="001818EA">
              <w:rPr>
                <w:rFonts w:ascii="Times New Roman" w:hAnsi="Times New Roman"/>
                <w:b/>
                <w:sz w:val="24"/>
                <w:szCs w:val="24"/>
              </w:rPr>
              <w:t>продукции</w:t>
            </w:r>
          </w:p>
          <w:p w14:paraId="5F56EB54" w14:textId="77777777" w:rsidR="001A510C" w:rsidRPr="001818EA" w:rsidRDefault="001A510C" w:rsidP="001A510C">
            <w:pPr>
              <w:widowControl w:val="0"/>
              <w:autoSpaceDE w:val="0"/>
              <w:autoSpaceDN w:val="0"/>
              <w:adjustRightInd w:val="0"/>
              <w:spacing w:after="0" w:line="240" w:lineRule="auto"/>
              <w:jc w:val="both"/>
              <w:rPr>
                <w:rFonts w:ascii="Times New Roman" w:hAnsi="Times New Roman"/>
                <w:bCs/>
                <w:iCs/>
                <w:sz w:val="24"/>
                <w:szCs w:val="24"/>
              </w:rPr>
            </w:pPr>
            <w:r w:rsidRPr="001818EA">
              <w:rPr>
                <w:rFonts w:ascii="Times New Roman" w:hAnsi="Times New Roman"/>
                <w:sz w:val="24"/>
                <w:szCs w:val="24"/>
              </w:rPr>
              <w:t>ПК 2.1.</w:t>
            </w:r>
            <w:r w:rsidRPr="001818EA">
              <w:rPr>
                <w:rFonts w:ascii="Times New Roman" w:hAnsi="Times New Roman"/>
                <w:bCs/>
                <w:iCs/>
                <w:sz w:val="24"/>
                <w:szCs w:val="24"/>
              </w:rPr>
              <w:t xml:space="preserve"> Контролировать соблюдение параметров технологического процесса </w:t>
            </w:r>
            <w:r w:rsidRPr="001818EA">
              <w:rPr>
                <w:rFonts w:ascii="Times New Roman" w:hAnsi="Times New Roman"/>
                <w:bCs/>
                <w:iCs/>
                <w:sz w:val="24"/>
                <w:szCs w:val="24"/>
              </w:rPr>
              <w:lastRenderedPageBreak/>
              <w:t>допечатной подготовки различных видов печатной продукции.</w:t>
            </w:r>
          </w:p>
          <w:p w14:paraId="248EDAE5" w14:textId="77777777" w:rsidR="001A510C" w:rsidRPr="001818EA" w:rsidRDefault="001A510C" w:rsidP="001A510C">
            <w:pPr>
              <w:widowControl w:val="0"/>
              <w:spacing w:after="0" w:line="240" w:lineRule="auto"/>
              <w:jc w:val="both"/>
              <w:outlineLvl w:val="1"/>
              <w:rPr>
                <w:rFonts w:ascii="Times New Roman" w:hAnsi="Times New Roman"/>
                <w:bCs/>
                <w:sz w:val="24"/>
                <w:szCs w:val="24"/>
              </w:rPr>
            </w:pPr>
            <w:r w:rsidRPr="001818EA">
              <w:rPr>
                <w:rFonts w:ascii="Times New Roman" w:hAnsi="Times New Roman"/>
                <w:sz w:val="24"/>
                <w:szCs w:val="24"/>
              </w:rPr>
              <w:t>ПК 2.2.</w:t>
            </w:r>
            <w:r w:rsidRPr="001818EA">
              <w:rPr>
                <w:rFonts w:ascii="Times New Roman" w:hAnsi="Times New Roman"/>
                <w:bCs/>
                <w:iCs/>
                <w:sz w:val="24"/>
                <w:szCs w:val="24"/>
              </w:rPr>
              <w:t xml:space="preserve"> Контролировать соблюдение параметров технологического процесса изготовления печатных форм для различных видов печатной продукции.</w:t>
            </w:r>
          </w:p>
          <w:p w14:paraId="177053D1" w14:textId="77777777" w:rsidR="001A510C" w:rsidRPr="001818EA" w:rsidRDefault="001A510C" w:rsidP="001A510C">
            <w:pPr>
              <w:widowControl w:val="0"/>
              <w:spacing w:after="0" w:line="240" w:lineRule="auto"/>
              <w:jc w:val="both"/>
              <w:outlineLvl w:val="1"/>
              <w:rPr>
                <w:rFonts w:ascii="Times New Roman" w:hAnsi="Times New Roman"/>
                <w:bCs/>
                <w:iCs/>
                <w:sz w:val="24"/>
                <w:szCs w:val="24"/>
              </w:rPr>
            </w:pPr>
            <w:r w:rsidRPr="001818EA">
              <w:rPr>
                <w:rFonts w:ascii="Times New Roman" w:hAnsi="Times New Roman"/>
                <w:sz w:val="24"/>
                <w:szCs w:val="24"/>
              </w:rPr>
              <w:t>ПК 2.3.</w:t>
            </w:r>
            <w:r w:rsidRPr="001818EA">
              <w:rPr>
                <w:rFonts w:ascii="Times New Roman" w:hAnsi="Times New Roman"/>
                <w:bCs/>
                <w:iCs/>
                <w:sz w:val="24"/>
                <w:szCs w:val="24"/>
              </w:rPr>
              <w:t xml:space="preserve"> Контролировать соблюдение параметров процесса печатания различных видов печатной продукции.</w:t>
            </w:r>
          </w:p>
          <w:p w14:paraId="4B4C3D7C" w14:textId="77777777" w:rsidR="001A510C" w:rsidRDefault="001A510C" w:rsidP="001A510C">
            <w:pPr>
              <w:jc w:val="both"/>
              <w:rPr>
                <w:rFonts w:ascii="Times New Roman" w:hAnsi="Times New Roman"/>
                <w:bCs/>
                <w:iCs/>
                <w:sz w:val="24"/>
                <w:szCs w:val="24"/>
              </w:rPr>
            </w:pPr>
            <w:r w:rsidRPr="001818EA">
              <w:rPr>
                <w:rFonts w:ascii="Times New Roman" w:hAnsi="Times New Roman"/>
                <w:sz w:val="24"/>
                <w:szCs w:val="24"/>
              </w:rPr>
              <w:t>ПК 2.4.</w:t>
            </w:r>
            <w:r w:rsidRPr="001818EA">
              <w:rPr>
                <w:rFonts w:ascii="Times New Roman" w:hAnsi="Times New Roman"/>
                <w:bCs/>
                <w:iCs/>
                <w:sz w:val="24"/>
                <w:szCs w:val="24"/>
              </w:rPr>
              <w:t xml:space="preserve"> Контролировать соблюдение параметров технологического процесса послепечатной обработки различных видов печатной продукции.</w:t>
            </w:r>
          </w:p>
          <w:p w14:paraId="46DF9F9A" w14:textId="77777777" w:rsidR="001A510C" w:rsidRPr="001818EA" w:rsidRDefault="001A510C" w:rsidP="001A510C">
            <w:pPr>
              <w:pStyle w:val="ConsPlusNormal"/>
              <w:ind w:left="-1"/>
              <w:jc w:val="both"/>
              <w:rPr>
                <w:rFonts w:ascii="Times New Roman" w:hAnsi="Times New Roman" w:cs="Times New Roman"/>
                <w:b/>
                <w:bCs/>
                <w:iCs/>
                <w:sz w:val="24"/>
                <w:szCs w:val="24"/>
              </w:rPr>
            </w:pPr>
            <w:r>
              <w:rPr>
                <w:rFonts w:ascii="Times New Roman" w:hAnsi="Times New Roman" w:cs="Times New Roman"/>
                <w:b/>
                <w:bCs/>
                <w:iCs/>
                <w:sz w:val="24"/>
                <w:szCs w:val="24"/>
              </w:rPr>
              <w:t xml:space="preserve">ВД.3 </w:t>
            </w:r>
            <w:r w:rsidRPr="001818EA">
              <w:rPr>
                <w:rFonts w:ascii="Times New Roman" w:hAnsi="Times New Roman" w:cs="Times New Roman"/>
                <w:b/>
                <w:bCs/>
                <w:iCs/>
                <w:sz w:val="24"/>
                <w:szCs w:val="24"/>
              </w:rPr>
              <w:t>Организация обеспечения</w:t>
            </w:r>
            <w:r>
              <w:rPr>
                <w:rFonts w:ascii="Times New Roman" w:hAnsi="Times New Roman" w:cs="Times New Roman"/>
                <w:b/>
                <w:bCs/>
                <w:iCs/>
                <w:sz w:val="24"/>
                <w:szCs w:val="24"/>
              </w:rPr>
              <w:t xml:space="preserve"> </w:t>
            </w:r>
            <w:r w:rsidRPr="001818EA">
              <w:rPr>
                <w:rFonts w:ascii="Times New Roman" w:hAnsi="Times New Roman" w:cs="Times New Roman"/>
                <w:b/>
                <w:bCs/>
                <w:iCs/>
                <w:sz w:val="24"/>
                <w:szCs w:val="24"/>
              </w:rPr>
              <w:t>технологических процессов изготовления различных</w:t>
            </w:r>
            <w:r>
              <w:rPr>
                <w:rFonts w:ascii="Times New Roman" w:hAnsi="Times New Roman" w:cs="Times New Roman"/>
                <w:b/>
                <w:bCs/>
                <w:iCs/>
                <w:sz w:val="24"/>
                <w:szCs w:val="24"/>
              </w:rPr>
              <w:t xml:space="preserve"> </w:t>
            </w:r>
            <w:r w:rsidRPr="001818EA">
              <w:rPr>
                <w:rFonts w:ascii="Times New Roman" w:hAnsi="Times New Roman" w:cs="Times New Roman"/>
                <w:b/>
                <w:bCs/>
                <w:iCs/>
                <w:sz w:val="24"/>
                <w:szCs w:val="24"/>
              </w:rPr>
              <w:t>видов продукции материально-техническими и человеческими ресурсами</w:t>
            </w:r>
          </w:p>
          <w:p w14:paraId="0BFAC3D2" w14:textId="77777777" w:rsidR="001A510C" w:rsidRPr="001818EA" w:rsidRDefault="001A510C" w:rsidP="001A510C">
            <w:pPr>
              <w:widowControl w:val="0"/>
              <w:autoSpaceDE w:val="0"/>
              <w:autoSpaceDN w:val="0"/>
              <w:adjustRightInd w:val="0"/>
              <w:spacing w:after="0" w:line="240" w:lineRule="auto"/>
              <w:jc w:val="both"/>
              <w:rPr>
                <w:rFonts w:ascii="Times New Roman" w:hAnsi="Times New Roman"/>
                <w:b/>
                <w:sz w:val="24"/>
                <w:szCs w:val="24"/>
              </w:rPr>
            </w:pPr>
            <w:r w:rsidRPr="001818EA">
              <w:rPr>
                <w:rFonts w:ascii="Times New Roman" w:hAnsi="Times New Roman"/>
                <w:sz w:val="24"/>
                <w:szCs w:val="24"/>
              </w:rPr>
              <w:t>ПК 3.1.</w:t>
            </w:r>
            <w:r w:rsidRPr="001818EA">
              <w:rPr>
                <w:rFonts w:ascii="Times New Roman" w:hAnsi="Times New Roman"/>
                <w:bCs/>
                <w:sz w:val="24"/>
                <w:szCs w:val="24"/>
              </w:rPr>
              <w:t xml:space="preserve"> Организовывать материально-техническое обеспечение различных технологических процессов изготовления печатной продукции в соответствии с производственным заданием.</w:t>
            </w:r>
          </w:p>
          <w:p w14:paraId="2E36FFD8" w14:textId="77777777" w:rsidR="001A510C" w:rsidRPr="008B0BDF" w:rsidRDefault="001A510C" w:rsidP="001A510C">
            <w:pPr>
              <w:jc w:val="both"/>
              <w:rPr>
                <w:rFonts w:ascii="Times New Roman" w:hAnsi="Times New Roman"/>
                <w:color w:val="000000"/>
                <w:shd w:val="clear" w:color="auto" w:fill="FFFFFF"/>
              </w:rPr>
            </w:pPr>
            <w:r w:rsidRPr="001818EA">
              <w:rPr>
                <w:rFonts w:ascii="Times New Roman" w:hAnsi="Times New Roman"/>
                <w:sz w:val="24"/>
                <w:szCs w:val="24"/>
              </w:rPr>
              <w:t>ПК 3.2.</w:t>
            </w:r>
            <w:r w:rsidRPr="001818EA">
              <w:rPr>
                <w:rFonts w:ascii="Times New Roman" w:hAnsi="Times New Roman"/>
                <w:bCs/>
                <w:sz w:val="24"/>
                <w:szCs w:val="24"/>
              </w:rPr>
              <w:t xml:space="preserve"> Организовывать обеспечение персоналом различных технологических процессов изготовления печатной продукции в соответствии с производственным заданием.</w:t>
            </w:r>
          </w:p>
        </w:tc>
        <w:tc>
          <w:tcPr>
            <w:tcW w:w="6089" w:type="dxa"/>
          </w:tcPr>
          <w:p w14:paraId="0F01CFEC" w14:textId="77777777" w:rsidR="001A510C" w:rsidRPr="005E5D5E" w:rsidRDefault="001A510C" w:rsidP="001A510C">
            <w:pPr>
              <w:spacing w:after="0" w:line="240" w:lineRule="auto"/>
              <w:jc w:val="both"/>
              <w:rPr>
                <w:rFonts w:ascii="Times New Roman" w:hAnsi="Times New Roman"/>
                <w:color w:val="000000"/>
                <w:sz w:val="24"/>
                <w:szCs w:val="24"/>
              </w:rPr>
            </w:pPr>
            <w:r w:rsidRPr="005E5D5E">
              <w:rPr>
                <w:rFonts w:ascii="Times New Roman" w:hAnsi="Times New Roman"/>
                <w:color w:val="000000"/>
                <w:sz w:val="24"/>
                <w:szCs w:val="24"/>
              </w:rPr>
              <w:lastRenderedPageBreak/>
              <w:t>Тематика выпускных квалификационных работ:</w:t>
            </w:r>
          </w:p>
          <w:p w14:paraId="53924B07" w14:textId="77777777" w:rsidR="001A510C" w:rsidRPr="005E5D5E" w:rsidRDefault="001A510C" w:rsidP="001A510C">
            <w:pPr>
              <w:spacing w:after="0" w:line="240" w:lineRule="auto"/>
              <w:jc w:val="both"/>
              <w:rPr>
                <w:rFonts w:ascii="Times New Roman" w:hAnsi="Times New Roman"/>
                <w:sz w:val="24"/>
                <w:szCs w:val="24"/>
              </w:rPr>
            </w:pPr>
            <w:r w:rsidRPr="005E5D5E">
              <w:rPr>
                <w:rFonts w:ascii="Times New Roman" w:hAnsi="Times New Roman"/>
                <w:color w:val="000000"/>
                <w:sz w:val="24"/>
                <w:szCs w:val="24"/>
              </w:rPr>
              <w:t>Проект типографии, выпускающей конкретную печатную продукцию.</w:t>
            </w:r>
          </w:p>
          <w:p w14:paraId="2E553186" w14:textId="77777777" w:rsidR="001A510C" w:rsidRPr="005E5D5E" w:rsidRDefault="001A510C" w:rsidP="001A510C">
            <w:pPr>
              <w:spacing w:after="0" w:line="240" w:lineRule="auto"/>
              <w:rPr>
                <w:rFonts w:ascii="Times New Roman" w:hAnsi="Times New Roman"/>
                <w:color w:val="000000"/>
                <w:sz w:val="24"/>
                <w:szCs w:val="24"/>
              </w:rPr>
            </w:pPr>
            <w:r w:rsidRPr="005E5D5E">
              <w:rPr>
                <w:rFonts w:ascii="Times New Roman" w:hAnsi="Times New Roman"/>
                <w:color w:val="000000"/>
                <w:sz w:val="24"/>
                <w:szCs w:val="24"/>
              </w:rPr>
              <w:t>Разработка технологического процесса изготовления конкретной печатной</w:t>
            </w:r>
            <w:r>
              <w:rPr>
                <w:rFonts w:ascii="Times New Roman" w:hAnsi="Times New Roman"/>
                <w:color w:val="000000"/>
                <w:sz w:val="24"/>
                <w:szCs w:val="24"/>
              </w:rPr>
              <w:t xml:space="preserve"> </w:t>
            </w:r>
            <w:r w:rsidRPr="005E5D5E">
              <w:rPr>
                <w:rFonts w:ascii="Times New Roman" w:hAnsi="Times New Roman"/>
                <w:color w:val="000000"/>
                <w:sz w:val="24"/>
                <w:szCs w:val="24"/>
              </w:rPr>
              <w:t xml:space="preserve">продукции.   </w:t>
            </w:r>
          </w:p>
          <w:p w14:paraId="15599D53" w14:textId="77777777" w:rsidR="001A510C" w:rsidRDefault="001A510C" w:rsidP="001A510C">
            <w:pPr>
              <w:spacing w:after="0" w:line="240" w:lineRule="auto"/>
              <w:rPr>
                <w:rFonts w:ascii="Times New Roman" w:hAnsi="Times New Roman"/>
                <w:sz w:val="24"/>
                <w:szCs w:val="24"/>
              </w:rPr>
            </w:pPr>
          </w:p>
          <w:p w14:paraId="29F5431C" w14:textId="77777777" w:rsidR="001A510C" w:rsidRDefault="001A510C" w:rsidP="001A510C">
            <w:pPr>
              <w:spacing w:after="0" w:line="240" w:lineRule="auto"/>
              <w:rPr>
                <w:rFonts w:ascii="Times New Roman" w:hAnsi="Times New Roman"/>
                <w:sz w:val="24"/>
                <w:szCs w:val="24"/>
              </w:rPr>
            </w:pPr>
            <w:r>
              <w:rPr>
                <w:rFonts w:ascii="Times New Roman" w:hAnsi="Times New Roman"/>
                <w:sz w:val="24"/>
                <w:szCs w:val="24"/>
              </w:rPr>
              <w:t>В процессе выполнения ВКР (дипломного проекта) необходимо выполнить следующие задания( разделы):</w:t>
            </w:r>
          </w:p>
          <w:p w14:paraId="411C475D" w14:textId="77777777" w:rsidR="001A510C" w:rsidRPr="00061C7D" w:rsidRDefault="001A510C" w:rsidP="00A21661">
            <w:pPr>
              <w:pStyle w:val="af"/>
              <w:numPr>
                <w:ilvl w:val="0"/>
                <w:numId w:val="150"/>
              </w:numPr>
              <w:spacing w:before="120" w:after="0" w:line="240" w:lineRule="auto"/>
              <w:contextualSpacing w:val="0"/>
              <w:rPr>
                <w:rFonts w:ascii="Times New Roman" w:hAnsi="Times New Roman"/>
                <w:sz w:val="24"/>
                <w:szCs w:val="24"/>
              </w:rPr>
            </w:pPr>
            <w:r w:rsidRPr="00061C7D">
              <w:rPr>
                <w:rFonts w:ascii="Times New Roman" w:hAnsi="Times New Roman"/>
                <w:sz w:val="24"/>
                <w:szCs w:val="24"/>
              </w:rPr>
              <w:t>Разработка технической характеристики издания в соответствии с заданием.</w:t>
            </w:r>
          </w:p>
          <w:p w14:paraId="74EA8B7B" w14:textId="77777777" w:rsidR="001A510C" w:rsidRPr="00061C7D" w:rsidRDefault="001A510C" w:rsidP="00A21661">
            <w:pPr>
              <w:pStyle w:val="af"/>
              <w:numPr>
                <w:ilvl w:val="0"/>
                <w:numId w:val="150"/>
              </w:numPr>
              <w:spacing w:before="120" w:after="0" w:line="240" w:lineRule="auto"/>
              <w:contextualSpacing w:val="0"/>
              <w:rPr>
                <w:rFonts w:ascii="Times New Roman" w:hAnsi="Times New Roman"/>
                <w:sz w:val="24"/>
                <w:szCs w:val="24"/>
              </w:rPr>
            </w:pPr>
            <w:r w:rsidRPr="00061C7D">
              <w:rPr>
                <w:rFonts w:ascii="Times New Roman" w:hAnsi="Times New Roman"/>
                <w:sz w:val="24"/>
                <w:szCs w:val="24"/>
              </w:rPr>
              <w:t>Разработка технологических процессов изготовления печатной продукции.</w:t>
            </w:r>
          </w:p>
          <w:p w14:paraId="64F5DF93" w14:textId="77777777" w:rsidR="001A510C" w:rsidRPr="00061C7D" w:rsidRDefault="001A510C" w:rsidP="00A21661">
            <w:pPr>
              <w:pStyle w:val="af"/>
              <w:numPr>
                <w:ilvl w:val="0"/>
                <w:numId w:val="150"/>
              </w:numPr>
              <w:spacing w:before="120" w:after="0" w:line="240" w:lineRule="auto"/>
              <w:contextualSpacing w:val="0"/>
              <w:rPr>
                <w:rFonts w:ascii="Times New Roman" w:hAnsi="Times New Roman"/>
                <w:sz w:val="24"/>
                <w:szCs w:val="24"/>
              </w:rPr>
            </w:pPr>
            <w:r w:rsidRPr="00061C7D">
              <w:rPr>
                <w:rFonts w:ascii="Times New Roman" w:hAnsi="Times New Roman"/>
                <w:sz w:val="24"/>
                <w:szCs w:val="24"/>
              </w:rPr>
              <w:t>Выбор необходимого полиграфического оборудования для осуществления технологического процесса.</w:t>
            </w:r>
          </w:p>
          <w:p w14:paraId="478EE7D6" w14:textId="77777777" w:rsidR="001A510C" w:rsidRPr="00061C7D" w:rsidRDefault="001A510C" w:rsidP="00A21661">
            <w:pPr>
              <w:pStyle w:val="af"/>
              <w:numPr>
                <w:ilvl w:val="0"/>
                <w:numId w:val="150"/>
              </w:numPr>
              <w:spacing w:before="120" w:after="0" w:line="240" w:lineRule="auto"/>
              <w:contextualSpacing w:val="0"/>
              <w:rPr>
                <w:rFonts w:ascii="Times New Roman" w:hAnsi="Times New Roman"/>
                <w:sz w:val="24"/>
                <w:szCs w:val="24"/>
              </w:rPr>
            </w:pPr>
            <w:r w:rsidRPr="00061C7D">
              <w:rPr>
                <w:rFonts w:ascii="Times New Roman" w:hAnsi="Times New Roman"/>
                <w:sz w:val="24"/>
                <w:szCs w:val="24"/>
              </w:rPr>
              <w:t>Выбор необходимых материалов.</w:t>
            </w:r>
          </w:p>
          <w:p w14:paraId="5060E9FD" w14:textId="77777777" w:rsidR="001A510C" w:rsidRPr="00061C7D" w:rsidRDefault="001A510C" w:rsidP="00A21661">
            <w:pPr>
              <w:pStyle w:val="af"/>
              <w:numPr>
                <w:ilvl w:val="0"/>
                <w:numId w:val="150"/>
              </w:numPr>
              <w:spacing w:before="120" w:after="0" w:line="240" w:lineRule="auto"/>
              <w:contextualSpacing w:val="0"/>
              <w:rPr>
                <w:rFonts w:ascii="Times New Roman" w:hAnsi="Times New Roman"/>
                <w:sz w:val="24"/>
                <w:szCs w:val="24"/>
              </w:rPr>
            </w:pPr>
            <w:r w:rsidRPr="00061C7D">
              <w:rPr>
                <w:rFonts w:ascii="Times New Roman" w:hAnsi="Times New Roman"/>
                <w:sz w:val="24"/>
                <w:szCs w:val="24"/>
              </w:rPr>
              <w:t>Разработка технологической карты технического контроля на всех этапах изготовления печатной продукции.</w:t>
            </w:r>
          </w:p>
          <w:p w14:paraId="30FD624E" w14:textId="77777777" w:rsidR="001A510C" w:rsidRPr="00061C7D" w:rsidRDefault="001A510C" w:rsidP="00A21661">
            <w:pPr>
              <w:pStyle w:val="af"/>
              <w:numPr>
                <w:ilvl w:val="0"/>
                <w:numId w:val="150"/>
              </w:numPr>
              <w:spacing w:before="120" w:after="0" w:line="240" w:lineRule="auto"/>
              <w:contextualSpacing w:val="0"/>
              <w:rPr>
                <w:rFonts w:ascii="Times New Roman" w:hAnsi="Times New Roman"/>
                <w:sz w:val="24"/>
                <w:szCs w:val="24"/>
              </w:rPr>
            </w:pPr>
            <w:r w:rsidRPr="00061C7D">
              <w:rPr>
                <w:rFonts w:ascii="Times New Roman" w:hAnsi="Times New Roman"/>
                <w:sz w:val="24"/>
                <w:szCs w:val="24"/>
              </w:rPr>
              <w:t>Выполнение технологических расчетов по расходованию основных материалов. загрузке и трудоемкости необходимого оборудования.</w:t>
            </w:r>
          </w:p>
          <w:p w14:paraId="03B12A8C" w14:textId="77777777" w:rsidR="001A510C" w:rsidRPr="00061C7D" w:rsidRDefault="001A510C" w:rsidP="00A21661">
            <w:pPr>
              <w:pStyle w:val="af"/>
              <w:numPr>
                <w:ilvl w:val="0"/>
                <w:numId w:val="150"/>
              </w:numPr>
              <w:spacing w:before="120" w:after="0" w:line="240" w:lineRule="auto"/>
              <w:contextualSpacing w:val="0"/>
              <w:rPr>
                <w:rFonts w:ascii="Times New Roman" w:hAnsi="Times New Roman"/>
                <w:sz w:val="24"/>
                <w:szCs w:val="24"/>
              </w:rPr>
            </w:pPr>
            <w:r w:rsidRPr="00061C7D">
              <w:rPr>
                <w:rFonts w:ascii="Times New Roman" w:hAnsi="Times New Roman"/>
                <w:sz w:val="24"/>
                <w:szCs w:val="24"/>
              </w:rPr>
              <w:t>Выполнение экономических расчетов (расчет себестоимости продукции, рентабельности, основных технико-экономических показателей деятельности организации).</w:t>
            </w:r>
          </w:p>
          <w:p w14:paraId="3EB9F907" w14:textId="77777777" w:rsidR="001A510C" w:rsidRPr="00061C7D" w:rsidRDefault="001A510C" w:rsidP="00A21661">
            <w:pPr>
              <w:pStyle w:val="af"/>
              <w:numPr>
                <w:ilvl w:val="0"/>
                <w:numId w:val="150"/>
              </w:numPr>
              <w:spacing w:before="120" w:after="0" w:line="240" w:lineRule="auto"/>
              <w:contextualSpacing w:val="0"/>
              <w:rPr>
                <w:rFonts w:ascii="Times New Roman" w:eastAsia="Times New Roman" w:hAnsi="Times New Roman"/>
                <w:sz w:val="24"/>
                <w:szCs w:val="24"/>
              </w:rPr>
            </w:pPr>
            <w:r w:rsidRPr="00061C7D">
              <w:rPr>
                <w:rFonts w:ascii="Times New Roman" w:hAnsi="Times New Roman"/>
                <w:sz w:val="24"/>
                <w:szCs w:val="24"/>
              </w:rPr>
              <w:t>Охрана труда (травмоопасность технологического процесса, организация освещения ,вентиляции и отопления производственных помещений, обеспечение электробезопасности обслуживающего персонала, обеспечение пожарной безопасности).</w:t>
            </w:r>
          </w:p>
          <w:p w14:paraId="7F9355E9" w14:textId="77777777" w:rsidR="001A510C" w:rsidRPr="00B24214" w:rsidRDefault="001A510C" w:rsidP="00061C7D">
            <w:pPr>
              <w:spacing w:after="0" w:line="240" w:lineRule="auto"/>
              <w:ind w:firstLine="709"/>
              <w:rPr>
                <w:color w:val="000000"/>
                <w:sz w:val="28"/>
                <w:szCs w:val="28"/>
              </w:rPr>
            </w:pPr>
            <w:r>
              <w:rPr>
                <w:rFonts w:ascii="Times New Roman" w:hAnsi="Times New Roman"/>
                <w:color w:val="000000"/>
              </w:rPr>
              <w:t xml:space="preserve"> </w:t>
            </w:r>
          </w:p>
          <w:p w14:paraId="5253B9B7" w14:textId="77777777" w:rsidR="001A510C" w:rsidRPr="008B0BDF" w:rsidRDefault="001A510C" w:rsidP="001A510C">
            <w:pPr>
              <w:spacing w:after="0" w:line="240" w:lineRule="auto"/>
              <w:ind w:firstLine="709"/>
              <w:rPr>
                <w:rFonts w:ascii="Times New Roman" w:hAnsi="Times New Roman"/>
                <w:color w:val="000000"/>
              </w:rPr>
            </w:pPr>
          </w:p>
        </w:tc>
      </w:tr>
    </w:tbl>
    <w:p w14:paraId="6C789595" w14:textId="77777777" w:rsidR="001A510C" w:rsidRPr="008B0BDF" w:rsidRDefault="001A510C" w:rsidP="001A510C">
      <w:pPr>
        <w:pStyle w:val="af"/>
        <w:spacing w:after="160"/>
        <w:jc w:val="both"/>
        <w:rPr>
          <w:b/>
          <w:color w:val="000000"/>
          <w:shd w:val="clear" w:color="auto" w:fill="FFFFFF"/>
        </w:rPr>
      </w:pPr>
    </w:p>
    <w:p w14:paraId="690F57A8" w14:textId="77777777" w:rsidR="00F24F98" w:rsidRDefault="00F24F98" w:rsidP="001A510C">
      <w:pPr>
        <w:pStyle w:val="af"/>
        <w:spacing w:after="0"/>
        <w:ind w:left="0"/>
        <w:jc w:val="center"/>
        <w:rPr>
          <w:b/>
          <w:color w:val="000000"/>
          <w:shd w:val="clear" w:color="auto" w:fill="FFFFFF"/>
        </w:rPr>
      </w:pPr>
      <w:r>
        <w:rPr>
          <w:b/>
          <w:color w:val="000000"/>
          <w:shd w:val="clear" w:color="auto" w:fill="FFFFFF"/>
        </w:rPr>
        <w:br w:type="page"/>
      </w:r>
    </w:p>
    <w:p w14:paraId="0CA2C2D8" w14:textId="77777777" w:rsidR="000B0B81" w:rsidRDefault="000B0B81" w:rsidP="001A510C">
      <w:pPr>
        <w:pStyle w:val="af"/>
        <w:spacing w:after="0"/>
        <w:ind w:left="0"/>
        <w:jc w:val="center"/>
        <w:rPr>
          <w:b/>
          <w:color w:val="000000"/>
          <w:shd w:val="clear" w:color="auto" w:fill="FFFFFF"/>
        </w:rPr>
      </w:pPr>
    </w:p>
    <w:p w14:paraId="5B1980C7" w14:textId="77777777" w:rsidR="001A510C" w:rsidRPr="000B0B81" w:rsidRDefault="001A510C" w:rsidP="001A510C">
      <w:pPr>
        <w:pStyle w:val="af"/>
        <w:spacing w:after="0"/>
        <w:ind w:left="0"/>
        <w:jc w:val="center"/>
        <w:rPr>
          <w:rFonts w:asciiTheme="majorBidi" w:hAnsiTheme="majorBidi"/>
          <w:b/>
          <w:color w:val="000000"/>
          <w:sz w:val="24"/>
          <w:szCs w:val="24"/>
          <w:shd w:val="clear" w:color="auto" w:fill="FFFFFF"/>
        </w:rPr>
      </w:pPr>
      <w:r w:rsidRPr="000B0B81">
        <w:rPr>
          <w:rFonts w:asciiTheme="majorBidi" w:hAnsiTheme="majorBidi"/>
          <w:b/>
          <w:color w:val="000000"/>
          <w:sz w:val="24"/>
          <w:szCs w:val="24"/>
          <w:shd w:val="clear" w:color="auto" w:fill="FFFFFF"/>
        </w:rPr>
        <w:t>2. СТРУКТУРА ПРОЦЕДУР ГИА И ПОРЯДОК ПРОВЕДЕНИЯ</w:t>
      </w:r>
    </w:p>
    <w:p w14:paraId="7C6E47DA" w14:textId="77777777" w:rsidR="001A510C" w:rsidRPr="000B0B81" w:rsidRDefault="001A510C" w:rsidP="001A510C">
      <w:pPr>
        <w:pStyle w:val="af"/>
        <w:spacing w:after="0"/>
        <w:ind w:left="0" w:firstLine="709"/>
        <w:jc w:val="both"/>
        <w:rPr>
          <w:rFonts w:asciiTheme="majorBidi" w:hAnsiTheme="majorBidi"/>
          <w:b/>
          <w:color w:val="000000"/>
          <w:sz w:val="24"/>
          <w:szCs w:val="24"/>
          <w:shd w:val="clear" w:color="auto" w:fill="FFFFFF"/>
        </w:rPr>
      </w:pPr>
    </w:p>
    <w:p w14:paraId="2DC7762D" w14:textId="77777777" w:rsidR="001A510C" w:rsidRPr="000B0B81" w:rsidRDefault="001A510C" w:rsidP="001A510C">
      <w:pPr>
        <w:pStyle w:val="af"/>
        <w:spacing w:after="0"/>
        <w:ind w:left="0" w:firstLine="709"/>
        <w:jc w:val="both"/>
        <w:rPr>
          <w:rFonts w:asciiTheme="majorBidi" w:hAnsiTheme="majorBidi"/>
          <w:b/>
          <w:color w:val="000000"/>
          <w:sz w:val="24"/>
          <w:szCs w:val="24"/>
          <w:shd w:val="clear" w:color="auto" w:fill="FFFFFF"/>
        </w:rPr>
      </w:pPr>
      <w:r w:rsidRPr="000B0B81">
        <w:rPr>
          <w:rFonts w:asciiTheme="majorBidi" w:hAnsiTheme="majorBidi"/>
          <w:b/>
          <w:color w:val="000000"/>
          <w:sz w:val="24"/>
          <w:szCs w:val="24"/>
          <w:shd w:val="clear" w:color="auto" w:fill="FFFFFF"/>
        </w:rPr>
        <w:t>2.1. Структура задания для процедуры ГИА</w:t>
      </w:r>
    </w:p>
    <w:p w14:paraId="580D591D" w14:textId="77777777" w:rsidR="001A510C" w:rsidRPr="000B0B81" w:rsidRDefault="001A510C" w:rsidP="001A510C">
      <w:pPr>
        <w:tabs>
          <w:tab w:val="left" w:pos="993"/>
        </w:tabs>
        <w:autoSpaceDE w:val="0"/>
        <w:autoSpaceDN w:val="0"/>
        <w:adjustRightInd w:val="0"/>
        <w:spacing w:line="240" w:lineRule="auto"/>
        <w:ind w:firstLine="709"/>
        <w:contextualSpacing/>
        <w:jc w:val="both"/>
        <w:rPr>
          <w:rFonts w:asciiTheme="majorBidi" w:hAnsiTheme="majorBidi"/>
          <w:color w:val="000000"/>
          <w:sz w:val="24"/>
          <w:szCs w:val="24"/>
        </w:rPr>
      </w:pPr>
      <w:r w:rsidRPr="000B0B81">
        <w:rPr>
          <w:rFonts w:asciiTheme="majorBidi" w:hAnsiTheme="majorBidi"/>
          <w:sz w:val="24"/>
          <w:szCs w:val="24"/>
        </w:rPr>
        <w:t xml:space="preserve">Государственная итоговая аттестация включает подготовку и защиту ВКР (дипломной работы, дипломного проекта) и сдачу демонстрационного экзамена с учетом требований </w:t>
      </w:r>
      <w:r w:rsidRPr="000B0B81">
        <w:rPr>
          <w:rFonts w:asciiTheme="majorBidi" w:hAnsiTheme="majorBidi"/>
          <w:color w:val="000000"/>
          <w:sz w:val="24"/>
          <w:szCs w:val="24"/>
        </w:rPr>
        <w:t xml:space="preserve">стандартов </w:t>
      </w:r>
      <w:r w:rsidRPr="000B0B81">
        <w:rPr>
          <w:rFonts w:asciiTheme="majorBidi" w:hAnsiTheme="majorBidi"/>
          <w:sz w:val="24"/>
          <w:szCs w:val="24"/>
          <w:lang w:val="en-US"/>
        </w:rPr>
        <w:t>WorldSkills</w:t>
      </w:r>
      <w:r w:rsidRPr="000B0B81">
        <w:rPr>
          <w:rFonts w:asciiTheme="majorBidi" w:hAnsiTheme="majorBidi"/>
          <w:sz w:val="24"/>
          <w:szCs w:val="24"/>
        </w:rPr>
        <w:t xml:space="preserve"> </w:t>
      </w:r>
      <w:r w:rsidRPr="000B0B81">
        <w:rPr>
          <w:rFonts w:asciiTheme="majorBidi" w:hAnsiTheme="majorBidi"/>
          <w:sz w:val="24"/>
          <w:szCs w:val="24"/>
          <w:lang w:val="en-US"/>
        </w:rPr>
        <w:t>Russia</w:t>
      </w:r>
      <w:r w:rsidRPr="000B0B81">
        <w:rPr>
          <w:rFonts w:asciiTheme="majorBidi" w:hAnsiTheme="majorBidi"/>
          <w:sz w:val="24"/>
          <w:szCs w:val="24"/>
        </w:rPr>
        <w:t xml:space="preserve"> </w:t>
      </w:r>
      <w:r w:rsidRPr="000B0B81">
        <w:rPr>
          <w:rFonts w:asciiTheme="majorBidi" w:hAnsiTheme="majorBidi"/>
          <w:color w:val="000000"/>
          <w:sz w:val="24"/>
          <w:szCs w:val="24"/>
        </w:rPr>
        <w:t xml:space="preserve">по компетенции </w:t>
      </w:r>
    </w:p>
    <w:p w14:paraId="1320934A" w14:textId="77777777" w:rsidR="001A510C" w:rsidRPr="000B0B81" w:rsidRDefault="001A510C" w:rsidP="001A510C">
      <w:pPr>
        <w:tabs>
          <w:tab w:val="left" w:pos="993"/>
        </w:tabs>
        <w:autoSpaceDE w:val="0"/>
        <w:autoSpaceDN w:val="0"/>
        <w:adjustRightInd w:val="0"/>
        <w:spacing w:line="240" w:lineRule="auto"/>
        <w:contextualSpacing/>
        <w:jc w:val="both"/>
        <w:rPr>
          <w:rFonts w:asciiTheme="majorBidi" w:hAnsiTheme="majorBidi"/>
          <w:sz w:val="24"/>
          <w:szCs w:val="24"/>
        </w:rPr>
      </w:pPr>
      <w:r w:rsidRPr="000B0B81">
        <w:rPr>
          <w:rFonts w:asciiTheme="majorBidi" w:hAnsiTheme="majorBidi"/>
          <w:color w:val="000000"/>
          <w:sz w:val="24"/>
          <w:szCs w:val="24"/>
        </w:rPr>
        <w:t>«Полиграфические технологии».</w:t>
      </w:r>
    </w:p>
    <w:p w14:paraId="63BF4AFB" w14:textId="77777777" w:rsidR="001A510C" w:rsidRPr="000B0B81" w:rsidRDefault="001A510C" w:rsidP="001A510C">
      <w:pPr>
        <w:tabs>
          <w:tab w:val="left" w:pos="993"/>
        </w:tabs>
        <w:autoSpaceDE w:val="0"/>
        <w:autoSpaceDN w:val="0"/>
        <w:adjustRightInd w:val="0"/>
        <w:spacing w:line="240" w:lineRule="auto"/>
        <w:ind w:firstLine="709"/>
        <w:contextualSpacing/>
        <w:jc w:val="both"/>
        <w:rPr>
          <w:rFonts w:asciiTheme="majorBidi" w:hAnsiTheme="majorBidi"/>
          <w:color w:val="000000"/>
          <w:sz w:val="24"/>
          <w:szCs w:val="24"/>
        </w:rPr>
      </w:pPr>
      <w:r w:rsidRPr="000B0B81">
        <w:rPr>
          <w:rFonts w:asciiTheme="majorBidi" w:hAnsiTheme="majorBidi"/>
          <w:sz w:val="24"/>
          <w:szCs w:val="24"/>
        </w:rPr>
        <w:t xml:space="preserve">Выполнение ВКР способствует </w:t>
      </w:r>
      <w:r w:rsidRPr="000B0B81">
        <w:rPr>
          <w:rFonts w:asciiTheme="majorBidi" w:hAnsiTheme="majorBidi"/>
          <w:color w:val="000000"/>
          <w:sz w:val="24"/>
          <w:szCs w:val="24"/>
        </w:rPr>
        <w:t xml:space="preserve">систематизации, закреплению и расширению знаний выпускника по специальности при решении конкретных профессиональных задач, а также выявлению уровня подготовки выпускника к самостоятельной работе, обеспечивает комплексную оценку готовности выпускника к выполнению видов трудовой деятельности с применением освоенных общих, профессиональных компетенций на основании требований ФГОС СПО и требований стандартов </w:t>
      </w:r>
      <w:r w:rsidRPr="000B0B81">
        <w:rPr>
          <w:rFonts w:asciiTheme="majorBidi" w:hAnsiTheme="majorBidi"/>
          <w:sz w:val="24"/>
          <w:szCs w:val="24"/>
          <w:lang w:val="en-US"/>
        </w:rPr>
        <w:t>WorldSkills</w:t>
      </w:r>
      <w:r w:rsidRPr="000B0B81">
        <w:rPr>
          <w:rFonts w:asciiTheme="majorBidi" w:hAnsiTheme="majorBidi"/>
          <w:sz w:val="24"/>
          <w:szCs w:val="24"/>
        </w:rPr>
        <w:t xml:space="preserve"> по </w:t>
      </w:r>
      <w:r w:rsidRPr="000B0B81">
        <w:rPr>
          <w:rFonts w:asciiTheme="majorBidi" w:hAnsiTheme="majorBidi"/>
          <w:color w:val="000000"/>
          <w:sz w:val="24"/>
          <w:szCs w:val="24"/>
        </w:rPr>
        <w:t xml:space="preserve">компетенции </w:t>
      </w:r>
    </w:p>
    <w:p w14:paraId="3CAC7BDD" w14:textId="77777777" w:rsidR="001A510C" w:rsidRPr="000B0B81" w:rsidRDefault="001A510C" w:rsidP="001A510C">
      <w:pPr>
        <w:tabs>
          <w:tab w:val="left" w:pos="993"/>
        </w:tabs>
        <w:autoSpaceDE w:val="0"/>
        <w:autoSpaceDN w:val="0"/>
        <w:adjustRightInd w:val="0"/>
        <w:spacing w:line="240" w:lineRule="auto"/>
        <w:contextualSpacing/>
        <w:jc w:val="both"/>
        <w:rPr>
          <w:rFonts w:asciiTheme="majorBidi" w:hAnsiTheme="majorBidi"/>
          <w:sz w:val="24"/>
          <w:szCs w:val="24"/>
        </w:rPr>
      </w:pPr>
      <w:r w:rsidRPr="000B0B81">
        <w:rPr>
          <w:rFonts w:asciiTheme="majorBidi" w:hAnsiTheme="majorBidi"/>
          <w:color w:val="000000"/>
          <w:sz w:val="24"/>
          <w:szCs w:val="24"/>
        </w:rPr>
        <w:t>«Полиграфические технологии».</w:t>
      </w:r>
    </w:p>
    <w:p w14:paraId="4018B0B7" w14:textId="77777777" w:rsidR="001A510C" w:rsidRPr="000B0B81" w:rsidRDefault="001A510C" w:rsidP="001A510C">
      <w:pPr>
        <w:spacing w:after="0" w:line="240" w:lineRule="auto"/>
        <w:jc w:val="both"/>
        <w:rPr>
          <w:rFonts w:asciiTheme="majorBidi" w:hAnsiTheme="majorBidi"/>
          <w:color w:val="000000"/>
          <w:sz w:val="24"/>
          <w:szCs w:val="24"/>
        </w:rPr>
      </w:pPr>
      <w:r w:rsidRPr="000B0B81">
        <w:rPr>
          <w:rFonts w:asciiTheme="majorBidi" w:hAnsiTheme="majorBidi"/>
          <w:color w:val="000000"/>
          <w:sz w:val="24"/>
          <w:szCs w:val="24"/>
        </w:rPr>
        <w:t xml:space="preserve">            Демонстрационный экзамен по компетенции «Полиграфические технологии» проводится в соответствии с графиком на площадке специализированного центра компетенций (далее – СЦК), материально-техническая база которой соответствует требованиям Союза «Ворлдскилс Россия». </w:t>
      </w:r>
    </w:p>
    <w:p w14:paraId="0E4037BF" w14:textId="77777777" w:rsidR="001A510C" w:rsidRPr="000B0B81" w:rsidRDefault="001A510C" w:rsidP="001A510C">
      <w:pPr>
        <w:spacing w:after="0" w:line="240" w:lineRule="auto"/>
        <w:jc w:val="both"/>
        <w:rPr>
          <w:rFonts w:asciiTheme="majorBidi" w:hAnsiTheme="majorBidi"/>
          <w:color w:val="000000"/>
          <w:sz w:val="24"/>
          <w:szCs w:val="24"/>
        </w:rPr>
      </w:pPr>
    </w:p>
    <w:p w14:paraId="50A75701" w14:textId="77777777" w:rsidR="001A510C" w:rsidRPr="000B0B81" w:rsidRDefault="001A510C" w:rsidP="001A510C">
      <w:pPr>
        <w:pStyle w:val="af"/>
        <w:spacing w:after="0"/>
        <w:ind w:left="0" w:firstLine="709"/>
        <w:jc w:val="both"/>
        <w:rPr>
          <w:rFonts w:asciiTheme="majorBidi" w:hAnsiTheme="majorBidi"/>
          <w:i/>
          <w:color w:val="000000"/>
          <w:sz w:val="24"/>
          <w:szCs w:val="24"/>
          <w:shd w:val="clear" w:color="auto" w:fill="FFFFFF"/>
        </w:rPr>
      </w:pPr>
    </w:p>
    <w:p w14:paraId="3EC1992E" w14:textId="77777777" w:rsidR="001A510C" w:rsidRPr="000B0B81" w:rsidRDefault="001A510C" w:rsidP="001A510C">
      <w:pPr>
        <w:spacing w:after="0" w:line="240" w:lineRule="auto"/>
        <w:jc w:val="center"/>
        <w:rPr>
          <w:rFonts w:asciiTheme="majorBidi" w:hAnsiTheme="majorBidi"/>
          <w:sz w:val="24"/>
          <w:szCs w:val="24"/>
        </w:rPr>
      </w:pPr>
      <w:r w:rsidRPr="000B0B81">
        <w:rPr>
          <w:rFonts w:asciiTheme="majorBidi" w:hAnsiTheme="majorBidi"/>
          <w:b/>
          <w:bCs/>
          <w:color w:val="000000"/>
          <w:sz w:val="24"/>
          <w:szCs w:val="24"/>
        </w:rPr>
        <w:t>Тематика выпускных квалификационных работ</w:t>
      </w:r>
    </w:p>
    <w:p w14:paraId="241E4F0E" w14:textId="77777777" w:rsidR="001A510C" w:rsidRPr="000B0B81" w:rsidRDefault="001A510C" w:rsidP="001A510C">
      <w:pPr>
        <w:spacing w:after="0" w:line="240" w:lineRule="auto"/>
        <w:ind w:firstLine="709"/>
        <w:jc w:val="both"/>
        <w:rPr>
          <w:rFonts w:asciiTheme="majorBidi" w:hAnsiTheme="majorBidi"/>
          <w:sz w:val="24"/>
          <w:szCs w:val="24"/>
        </w:rPr>
      </w:pPr>
      <w:r w:rsidRPr="000B0B81">
        <w:rPr>
          <w:rFonts w:asciiTheme="majorBidi" w:hAnsiTheme="majorBidi"/>
          <w:color w:val="000000"/>
          <w:sz w:val="24"/>
          <w:szCs w:val="24"/>
        </w:rPr>
        <w:t>Обязательным требованием для определения темы ВКР является соответствие ее тематики содержанию одного или нескольких профессиональных модулей, входящих в образовательную программу СПО по специальности 29.02.09 Печатное дело.</w:t>
      </w:r>
    </w:p>
    <w:p w14:paraId="39CBA1A8" w14:textId="77777777" w:rsidR="001A510C" w:rsidRPr="000B0B81" w:rsidRDefault="001A510C" w:rsidP="001A510C">
      <w:pPr>
        <w:spacing w:after="0" w:line="240" w:lineRule="auto"/>
        <w:ind w:firstLine="709"/>
        <w:jc w:val="both"/>
        <w:rPr>
          <w:rFonts w:asciiTheme="majorBidi" w:hAnsiTheme="majorBidi"/>
          <w:sz w:val="24"/>
          <w:szCs w:val="24"/>
        </w:rPr>
      </w:pPr>
      <w:r w:rsidRPr="000B0B81">
        <w:rPr>
          <w:rFonts w:asciiTheme="majorBidi" w:hAnsiTheme="majorBidi"/>
          <w:color w:val="000000"/>
          <w:sz w:val="24"/>
          <w:szCs w:val="24"/>
        </w:rPr>
        <w:t>Тематика выпускных квалификационных работ должна:</w:t>
      </w:r>
    </w:p>
    <w:p w14:paraId="54056E24" w14:textId="77777777" w:rsidR="001A510C" w:rsidRPr="000B0B81" w:rsidRDefault="001A510C" w:rsidP="001A510C">
      <w:pPr>
        <w:spacing w:after="0" w:line="240" w:lineRule="auto"/>
        <w:ind w:firstLine="709"/>
        <w:jc w:val="both"/>
        <w:rPr>
          <w:rFonts w:asciiTheme="majorBidi" w:hAnsiTheme="majorBidi"/>
          <w:sz w:val="24"/>
          <w:szCs w:val="24"/>
        </w:rPr>
      </w:pPr>
      <w:r w:rsidRPr="000B0B81">
        <w:rPr>
          <w:rFonts w:asciiTheme="majorBidi" w:hAnsiTheme="majorBidi"/>
          <w:color w:val="000000"/>
          <w:sz w:val="24"/>
          <w:szCs w:val="24"/>
        </w:rPr>
        <w:t>отвечать современным требованиям развития полиграфической отрасли;</w:t>
      </w:r>
    </w:p>
    <w:p w14:paraId="6F5F392F" w14:textId="77777777" w:rsidR="001A510C" w:rsidRPr="000B0B81" w:rsidRDefault="001A510C" w:rsidP="001A510C">
      <w:pPr>
        <w:spacing w:after="0" w:line="240" w:lineRule="auto"/>
        <w:ind w:firstLine="709"/>
        <w:jc w:val="both"/>
        <w:rPr>
          <w:rFonts w:asciiTheme="majorBidi" w:hAnsiTheme="majorBidi"/>
          <w:sz w:val="24"/>
          <w:szCs w:val="24"/>
        </w:rPr>
      </w:pPr>
      <w:r w:rsidRPr="000B0B81">
        <w:rPr>
          <w:rFonts w:asciiTheme="majorBidi" w:hAnsiTheme="majorBidi"/>
          <w:color w:val="000000"/>
          <w:sz w:val="24"/>
          <w:szCs w:val="24"/>
        </w:rPr>
        <w:t>иметь практико-ориентированный характер;</w:t>
      </w:r>
    </w:p>
    <w:p w14:paraId="3321C5AC" w14:textId="77777777" w:rsidR="001A510C" w:rsidRPr="000B0B81" w:rsidRDefault="001A510C" w:rsidP="001A510C">
      <w:pPr>
        <w:spacing w:after="0" w:line="240" w:lineRule="auto"/>
        <w:ind w:firstLine="709"/>
        <w:jc w:val="both"/>
        <w:rPr>
          <w:rFonts w:asciiTheme="majorBidi" w:hAnsiTheme="majorBidi"/>
          <w:sz w:val="24"/>
          <w:szCs w:val="24"/>
        </w:rPr>
      </w:pPr>
      <w:r w:rsidRPr="000B0B81">
        <w:rPr>
          <w:rFonts w:asciiTheme="majorBidi" w:hAnsiTheme="majorBidi"/>
          <w:color w:val="000000"/>
          <w:sz w:val="24"/>
          <w:szCs w:val="24"/>
        </w:rPr>
        <w:t>создать возможность реальной работы и решения актуальных практических задач с дальнейшим использованием, внедрением материалов работы в сферу разработки, организации и контроля технологических процессов, организации и выполнения работ в полиграфическом производстве;</w:t>
      </w:r>
    </w:p>
    <w:p w14:paraId="31A92C3B" w14:textId="77777777" w:rsidR="001A510C" w:rsidRPr="000B0B81" w:rsidRDefault="001A510C" w:rsidP="001A510C">
      <w:pPr>
        <w:spacing w:after="0" w:line="240" w:lineRule="auto"/>
        <w:ind w:firstLine="709"/>
        <w:jc w:val="both"/>
        <w:rPr>
          <w:rFonts w:asciiTheme="majorBidi" w:hAnsiTheme="majorBidi"/>
          <w:sz w:val="24"/>
          <w:szCs w:val="24"/>
        </w:rPr>
      </w:pPr>
      <w:r w:rsidRPr="000B0B81">
        <w:rPr>
          <w:rFonts w:asciiTheme="majorBidi" w:hAnsiTheme="majorBidi"/>
          <w:color w:val="000000"/>
          <w:sz w:val="24"/>
          <w:szCs w:val="24"/>
        </w:rPr>
        <w:t>быть достаточно разнообразной для возможности выбора студентом темы в соответствии с индивидуальными склонностями и способностями.</w:t>
      </w:r>
    </w:p>
    <w:p w14:paraId="4212979E" w14:textId="77777777" w:rsidR="001A510C" w:rsidRPr="000B0B81" w:rsidRDefault="001A510C" w:rsidP="001A510C">
      <w:pPr>
        <w:spacing w:after="0" w:line="240" w:lineRule="auto"/>
        <w:ind w:firstLine="709"/>
        <w:jc w:val="both"/>
        <w:rPr>
          <w:rFonts w:asciiTheme="majorBidi" w:hAnsiTheme="majorBidi"/>
          <w:sz w:val="24"/>
          <w:szCs w:val="24"/>
        </w:rPr>
      </w:pPr>
      <w:r w:rsidRPr="000B0B81">
        <w:rPr>
          <w:rFonts w:asciiTheme="majorBidi" w:hAnsiTheme="majorBidi"/>
          <w:color w:val="000000"/>
          <w:sz w:val="24"/>
          <w:szCs w:val="24"/>
        </w:rPr>
        <w:t xml:space="preserve"> </w:t>
      </w:r>
    </w:p>
    <w:p w14:paraId="5E4F6D7A" w14:textId="77777777" w:rsidR="001A510C" w:rsidRPr="000B0B81" w:rsidRDefault="001A510C" w:rsidP="001A510C">
      <w:pPr>
        <w:spacing w:after="0" w:line="240" w:lineRule="auto"/>
        <w:ind w:firstLine="709"/>
        <w:jc w:val="both"/>
        <w:rPr>
          <w:rFonts w:asciiTheme="majorBidi" w:hAnsiTheme="majorBidi"/>
          <w:sz w:val="24"/>
          <w:szCs w:val="24"/>
        </w:rPr>
      </w:pPr>
      <w:r w:rsidRPr="000B0B81">
        <w:rPr>
          <w:rFonts w:asciiTheme="majorBidi" w:hAnsiTheme="majorBidi"/>
          <w:color w:val="000000"/>
          <w:sz w:val="24"/>
          <w:szCs w:val="24"/>
        </w:rPr>
        <w:t>Выполненная ВКР должна:</w:t>
      </w:r>
    </w:p>
    <w:p w14:paraId="2827BC6F" w14:textId="77777777" w:rsidR="001A510C" w:rsidRPr="000B0B81" w:rsidRDefault="001A510C" w:rsidP="001A510C">
      <w:pPr>
        <w:spacing w:after="0" w:line="240" w:lineRule="auto"/>
        <w:ind w:firstLine="709"/>
        <w:jc w:val="both"/>
        <w:rPr>
          <w:rFonts w:asciiTheme="majorBidi" w:hAnsiTheme="majorBidi"/>
          <w:sz w:val="24"/>
          <w:szCs w:val="24"/>
        </w:rPr>
      </w:pPr>
      <w:r w:rsidRPr="000B0B81">
        <w:rPr>
          <w:rFonts w:asciiTheme="majorBidi" w:hAnsiTheme="majorBidi"/>
          <w:color w:val="000000"/>
          <w:sz w:val="24"/>
          <w:szCs w:val="24"/>
        </w:rPr>
        <w:t>иметь актуальность, новизну и практическую значимость;</w:t>
      </w:r>
    </w:p>
    <w:p w14:paraId="1774C35F" w14:textId="77777777" w:rsidR="001A510C" w:rsidRPr="000B0B81" w:rsidRDefault="001A510C" w:rsidP="001A510C">
      <w:pPr>
        <w:spacing w:after="0" w:line="240" w:lineRule="auto"/>
        <w:ind w:firstLine="709"/>
        <w:jc w:val="both"/>
        <w:rPr>
          <w:rFonts w:asciiTheme="majorBidi" w:hAnsiTheme="majorBidi"/>
          <w:sz w:val="24"/>
          <w:szCs w:val="24"/>
        </w:rPr>
      </w:pPr>
      <w:r w:rsidRPr="000B0B81">
        <w:rPr>
          <w:rFonts w:asciiTheme="majorBidi" w:hAnsiTheme="majorBidi"/>
          <w:color w:val="000000"/>
          <w:sz w:val="24"/>
          <w:szCs w:val="24"/>
        </w:rPr>
        <w:t>соответствовать разработанному заданию;</w:t>
      </w:r>
    </w:p>
    <w:p w14:paraId="7577CD34" w14:textId="77777777" w:rsidR="001A510C" w:rsidRPr="000B0B81" w:rsidRDefault="001A510C" w:rsidP="001A510C">
      <w:pPr>
        <w:spacing w:after="0" w:line="240" w:lineRule="auto"/>
        <w:ind w:firstLine="709"/>
        <w:jc w:val="both"/>
        <w:rPr>
          <w:rFonts w:asciiTheme="majorBidi" w:hAnsiTheme="majorBidi"/>
          <w:sz w:val="24"/>
          <w:szCs w:val="24"/>
        </w:rPr>
      </w:pPr>
      <w:r w:rsidRPr="000B0B81">
        <w:rPr>
          <w:rFonts w:asciiTheme="majorBidi" w:hAnsiTheme="majorBidi"/>
          <w:color w:val="000000"/>
          <w:sz w:val="24"/>
          <w:szCs w:val="24"/>
        </w:rPr>
        <w:t>включать анализ источников по теме с обобщениями и выводами, сопоставлениями и оценкой различных точек зрения;</w:t>
      </w:r>
    </w:p>
    <w:p w14:paraId="10083EDA" w14:textId="77777777" w:rsidR="001A510C" w:rsidRPr="000B0B81" w:rsidRDefault="001A510C" w:rsidP="001A510C">
      <w:pPr>
        <w:spacing w:after="0" w:line="240" w:lineRule="auto"/>
        <w:ind w:firstLine="709"/>
        <w:jc w:val="both"/>
        <w:rPr>
          <w:rFonts w:asciiTheme="majorBidi" w:hAnsiTheme="majorBidi"/>
          <w:sz w:val="24"/>
          <w:szCs w:val="24"/>
        </w:rPr>
      </w:pPr>
      <w:r w:rsidRPr="000B0B81">
        <w:rPr>
          <w:rFonts w:asciiTheme="majorBidi" w:hAnsiTheme="majorBidi"/>
          <w:color w:val="000000"/>
          <w:sz w:val="24"/>
          <w:szCs w:val="24"/>
        </w:rPr>
        <w:t>продемонстрировать требуемый уровень общенаучной и специальной подготовки выпускника, его способность и умение применять на практике освоенные знания, практические умения, общие и профессиональные компетенции в соответствии с ФГОС СПО специальности 29.02.09 Печатное дело. </w:t>
      </w:r>
    </w:p>
    <w:p w14:paraId="275FE785" w14:textId="77777777" w:rsidR="001A510C" w:rsidRPr="000B0B81" w:rsidRDefault="001A510C" w:rsidP="001A510C">
      <w:pPr>
        <w:spacing w:after="0" w:line="240" w:lineRule="auto"/>
        <w:ind w:left="709"/>
        <w:jc w:val="both"/>
        <w:rPr>
          <w:rFonts w:asciiTheme="majorBidi" w:hAnsiTheme="majorBidi"/>
          <w:sz w:val="24"/>
          <w:szCs w:val="24"/>
        </w:rPr>
      </w:pPr>
    </w:p>
    <w:p w14:paraId="2541A73E" w14:textId="77777777" w:rsidR="001A510C" w:rsidRPr="000B0B81" w:rsidRDefault="001A510C" w:rsidP="001A510C">
      <w:pPr>
        <w:spacing w:after="0" w:line="240" w:lineRule="auto"/>
        <w:ind w:left="360"/>
        <w:jc w:val="center"/>
        <w:rPr>
          <w:rFonts w:asciiTheme="majorBidi" w:hAnsiTheme="majorBidi"/>
          <w:sz w:val="24"/>
          <w:szCs w:val="24"/>
        </w:rPr>
      </w:pPr>
      <w:r w:rsidRPr="000B0B81">
        <w:rPr>
          <w:rFonts w:asciiTheme="majorBidi" w:hAnsiTheme="majorBidi"/>
          <w:b/>
          <w:bCs/>
          <w:color w:val="000000"/>
          <w:sz w:val="24"/>
          <w:szCs w:val="24"/>
        </w:rPr>
        <w:t>Примерные задания ДЭ для специальности 29.02.09 Печатное дело</w:t>
      </w:r>
    </w:p>
    <w:p w14:paraId="62B9CBC4" w14:textId="77777777" w:rsidR="001A510C" w:rsidRPr="000B0B81" w:rsidRDefault="001A510C" w:rsidP="001A510C">
      <w:pPr>
        <w:spacing w:after="0" w:line="240" w:lineRule="auto"/>
        <w:ind w:firstLine="709"/>
        <w:jc w:val="both"/>
        <w:rPr>
          <w:rFonts w:asciiTheme="majorBidi" w:hAnsiTheme="majorBidi"/>
          <w:b/>
          <w:sz w:val="24"/>
          <w:szCs w:val="24"/>
        </w:rPr>
      </w:pPr>
    </w:p>
    <w:p w14:paraId="0CCAFAAB" w14:textId="77777777" w:rsidR="001A510C" w:rsidRPr="000B0B81" w:rsidRDefault="001A510C" w:rsidP="001A510C">
      <w:pPr>
        <w:spacing w:after="0" w:line="240" w:lineRule="auto"/>
        <w:ind w:firstLine="709"/>
        <w:jc w:val="both"/>
        <w:rPr>
          <w:rFonts w:asciiTheme="majorBidi" w:hAnsiTheme="majorBidi"/>
          <w:b/>
          <w:sz w:val="24"/>
          <w:szCs w:val="24"/>
        </w:rPr>
      </w:pPr>
      <w:r w:rsidRPr="000B0B81">
        <w:rPr>
          <w:rFonts w:asciiTheme="majorBidi" w:hAnsiTheme="majorBidi"/>
          <w:b/>
          <w:sz w:val="24"/>
          <w:szCs w:val="24"/>
        </w:rPr>
        <w:t xml:space="preserve">Модули с описанием работ </w:t>
      </w:r>
    </w:p>
    <w:p w14:paraId="61FF2B24" w14:textId="77777777" w:rsidR="001A510C" w:rsidRPr="000B0B81" w:rsidRDefault="001A510C" w:rsidP="001A510C">
      <w:pPr>
        <w:pStyle w:val="af"/>
        <w:spacing w:after="0"/>
        <w:ind w:left="0" w:firstLine="709"/>
        <w:jc w:val="both"/>
        <w:rPr>
          <w:rFonts w:asciiTheme="majorBidi" w:hAnsiTheme="majorBidi"/>
          <w:sz w:val="24"/>
          <w:szCs w:val="24"/>
        </w:rPr>
      </w:pPr>
      <w:r w:rsidRPr="000B0B81">
        <w:rPr>
          <w:rFonts w:asciiTheme="majorBidi" w:hAnsiTheme="majorBidi"/>
          <w:b/>
          <w:sz w:val="24"/>
          <w:szCs w:val="24"/>
        </w:rPr>
        <w:t>Модуль 1: Офсетная печать</w:t>
      </w:r>
      <w:r w:rsidRPr="000B0B81">
        <w:rPr>
          <w:rFonts w:asciiTheme="majorBidi" w:hAnsiTheme="majorBidi"/>
          <w:sz w:val="24"/>
          <w:szCs w:val="24"/>
        </w:rPr>
        <w:t xml:space="preserve"> </w:t>
      </w:r>
    </w:p>
    <w:p w14:paraId="1526E6B0" w14:textId="77777777" w:rsidR="001A510C" w:rsidRPr="000B0B81" w:rsidRDefault="001A510C" w:rsidP="001A510C">
      <w:pPr>
        <w:pStyle w:val="af"/>
        <w:spacing w:after="0"/>
        <w:ind w:left="0" w:firstLine="709"/>
        <w:jc w:val="both"/>
        <w:rPr>
          <w:rFonts w:asciiTheme="majorBidi" w:hAnsiTheme="majorBidi"/>
          <w:sz w:val="24"/>
          <w:szCs w:val="24"/>
        </w:rPr>
      </w:pPr>
      <w:r w:rsidRPr="000B0B81">
        <w:rPr>
          <w:rFonts w:asciiTheme="majorBidi" w:hAnsiTheme="majorBidi"/>
          <w:sz w:val="24"/>
          <w:szCs w:val="24"/>
        </w:rPr>
        <w:lastRenderedPageBreak/>
        <w:t xml:space="preserve">Описание: оператор офсетной печатной машины должен уметь выполнять следующие действия: </w:t>
      </w:r>
    </w:p>
    <w:p w14:paraId="106CA2EA" w14:textId="77777777" w:rsidR="001A510C" w:rsidRPr="000B0B81" w:rsidRDefault="001A510C" w:rsidP="001A510C">
      <w:pPr>
        <w:pStyle w:val="af"/>
        <w:spacing w:after="0"/>
        <w:ind w:left="0" w:firstLine="709"/>
        <w:jc w:val="both"/>
        <w:rPr>
          <w:rFonts w:asciiTheme="majorBidi" w:hAnsiTheme="majorBidi"/>
          <w:sz w:val="24"/>
          <w:szCs w:val="24"/>
        </w:rPr>
      </w:pPr>
      <w:r w:rsidRPr="000B0B81">
        <w:rPr>
          <w:rFonts w:asciiTheme="majorBidi" w:hAnsiTheme="majorBidi"/>
          <w:sz w:val="24"/>
          <w:szCs w:val="24"/>
        </w:rPr>
        <w:t xml:space="preserve">- заменять старую печатную форму на новую, предварительно выполнив операции по подготовке печатной формы к установке в печатную машину; </w:t>
      </w:r>
    </w:p>
    <w:p w14:paraId="32B2AE98" w14:textId="77777777" w:rsidR="001A510C" w:rsidRPr="000B0B81" w:rsidRDefault="001A510C" w:rsidP="001A510C">
      <w:pPr>
        <w:pStyle w:val="af"/>
        <w:spacing w:after="0"/>
        <w:ind w:left="0" w:firstLine="709"/>
        <w:jc w:val="both"/>
        <w:rPr>
          <w:rFonts w:asciiTheme="majorBidi" w:hAnsiTheme="majorBidi"/>
          <w:sz w:val="24"/>
          <w:szCs w:val="24"/>
        </w:rPr>
      </w:pPr>
      <w:r w:rsidRPr="000B0B81">
        <w:rPr>
          <w:rFonts w:asciiTheme="majorBidi" w:hAnsiTheme="majorBidi"/>
          <w:sz w:val="24"/>
          <w:szCs w:val="24"/>
        </w:rPr>
        <w:t xml:space="preserve">- настраивать листопитающую, листопроводящую системы и приемку, включая настройку необходимых датчиков; </w:t>
      </w:r>
    </w:p>
    <w:p w14:paraId="0BE0D0EB" w14:textId="77777777" w:rsidR="001A510C" w:rsidRPr="000B0B81" w:rsidRDefault="001A510C" w:rsidP="001A510C">
      <w:pPr>
        <w:pStyle w:val="af"/>
        <w:spacing w:after="0"/>
        <w:ind w:left="0" w:firstLine="709"/>
        <w:jc w:val="both"/>
        <w:rPr>
          <w:rFonts w:asciiTheme="majorBidi" w:hAnsiTheme="majorBidi"/>
          <w:sz w:val="24"/>
          <w:szCs w:val="24"/>
        </w:rPr>
      </w:pPr>
      <w:r w:rsidRPr="000B0B81">
        <w:rPr>
          <w:rFonts w:asciiTheme="majorBidi" w:hAnsiTheme="majorBidi"/>
          <w:sz w:val="24"/>
          <w:szCs w:val="24"/>
        </w:rPr>
        <w:t xml:space="preserve">- настраивать подачу краски; - устанавливать в программу печатной машины необходимые параметры печатного листа; </w:t>
      </w:r>
    </w:p>
    <w:p w14:paraId="4ABB76BA" w14:textId="77777777" w:rsidR="001A510C" w:rsidRPr="000B0B81" w:rsidRDefault="001A510C" w:rsidP="001A510C">
      <w:pPr>
        <w:pStyle w:val="af"/>
        <w:spacing w:after="0"/>
        <w:ind w:left="0" w:firstLine="709"/>
        <w:jc w:val="both"/>
        <w:rPr>
          <w:rFonts w:asciiTheme="majorBidi" w:hAnsiTheme="majorBidi"/>
          <w:sz w:val="24"/>
          <w:szCs w:val="24"/>
        </w:rPr>
      </w:pPr>
      <w:r w:rsidRPr="000B0B81">
        <w:rPr>
          <w:rFonts w:asciiTheme="majorBidi" w:hAnsiTheme="majorBidi"/>
          <w:sz w:val="24"/>
          <w:szCs w:val="24"/>
        </w:rPr>
        <w:t xml:space="preserve">- осуществлять приладку и печатание тиража на листовой офсетной печатной машине; </w:t>
      </w:r>
    </w:p>
    <w:p w14:paraId="14C68F9F" w14:textId="77777777" w:rsidR="001A510C" w:rsidRPr="000B0B81" w:rsidRDefault="001A510C" w:rsidP="001A510C">
      <w:pPr>
        <w:pStyle w:val="af"/>
        <w:spacing w:after="0"/>
        <w:ind w:left="0" w:firstLine="709"/>
        <w:jc w:val="both"/>
        <w:rPr>
          <w:rFonts w:asciiTheme="majorBidi" w:hAnsiTheme="majorBidi"/>
          <w:sz w:val="24"/>
          <w:szCs w:val="24"/>
        </w:rPr>
      </w:pPr>
      <w:r w:rsidRPr="000B0B81">
        <w:rPr>
          <w:rFonts w:asciiTheme="majorBidi" w:hAnsiTheme="majorBidi"/>
          <w:sz w:val="24"/>
          <w:szCs w:val="24"/>
        </w:rPr>
        <w:t xml:space="preserve">- смывать красочные и накатные валики, а также формный, офсетный и печатные цилиндры. </w:t>
      </w:r>
    </w:p>
    <w:p w14:paraId="20807645" w14:textId="77777777" w:rsidR="001A510C" w:rsidRPr="000B0B81" w:rsidRDefault="001A510C" w:rsidP="001A510C">
      <w:pPr>
        <w:pStyle w:val="af"/>
        <w:spacing w:after="0"/>
        <w:ind w:left="0" w:firstLine="709"/>
        <w:jc w:val="both"/>
        <w:rPr>
          <w:rFonts w:asciiTheme="majorBidi" w:hAnsiTheme="majorBidi"/>
          <w:sz w:val="24"/>
          <w:szCs w:val="24"/>
        </w:rPr>
      </w:pPr>
      <w:r w:rsidRPr="000B0B81">
        <w:rPr>
          <w:rFonts w:asciiTheme="majorBidi" w:hAnsiTheme="majorBidi"/>
          <w:sz w:val="24"/>
          <w:szCs w:val="24"/>
        </w:rPr>
        <w:t xml:space="preserve">Задание. Задача участника выполнить приладку офсетной печатной машины и отпечатать 500 тиражных листов. Красочность 2+0, формат печатного листа 444х314 мм, бумага мелованная 130 г/м2. </w:t>
      </w:r>
    </w:p>
    <w:p w14:paraId="7B45EEAF" w14:textId="77777777" w:rsidR="001A510C" w:rsidRPr="000B0B81" w:rsidRDefault="001A510C" w:rsidP="001A510C">
      <w:pPr>
        <w:pStyle w:val="af"/>
        <w:spacing w:after="0"/>
        <w:ind w:left="0" w:firstLine="709"/>
        <w:jc w:val="both"/>
        <w:rPr>
          <w:rFonts w:asciiTheme="majorBidi" w:hAnsiTheme="majorBidi"/>
          <w:sz w:val="24"/>
          <w:szCs w:val="24"/>
        </w:rPr>
      </w:pPr>
      <w:r w:rsidRPr="000B0B81">
        <w:rPr>
          <w:rFonts w:asciiTheme="majorBidi" w:hAnsiTheme="majorBidi"/>
          <w:sz w:val="24"/>
          <w:szCs w:val="24"/>
        </w:rPr>
        <w:t xml:space="preserve">Участнику предоставляются печатные формы, печатная краска (голубая, пурпурная, желтая, черная), бумага 500 листов на приладку и 500 листов для печатания тиража. Когда эксперт даст команду к началу работы, необходимо </w:t>
      </w:r>
    </w:p>
    <w:p w14:paraId="44E2A390" w14:textId="77777777" w:rsidR="001A510C" w:rsidRPr="000B0B81" w:rsidRDefault="001A510C" w:rsidP="001A510C">
      <w:pPr>
        <w:pStyle w:val="af"/>
        <w:spacing w:after="0"/>
        <w:ind w:left="0" w:firstLine="709"/>
        <w:jc w:val="both"/>
        <w:rPr>
          <w:rFonts w:asciiTheme="majorBidi" w:hAnsiTheme="majorBidi"/>
          <w:sz w:val="24"/>
          <w:szCs w:val="24"/>
        </w:rPr>
      </w:pPr>
      <w:r w:rsidRPr="000B0B81">
        <w:rPr>
          <w:rFonts w:asciiTheme="majorBidi" w:hAnsiTheme="majorBidi"/>
          <w:sz w:val="24"/>
          <w:szCs w:val="24"/>
        </w:rPr>
        <w:t xml:space="preserve">1. Правильно установить новые печатные формы, при этом снять старые; </w:t>
      </w:r>
    </w:p>
    <w:p w14:paraId="45A9AC0B" w14:textId="77777777" w:rsidR="001A510C" w:rsidRPr="000B0B81" w:rsidRDefault="001A510C" w:rsidP="001A510C">
      <w:pPr>
        <w:pStyle w:val="af"/>
        <w:spacing w:after="0"/>
        <w:ind w:left="0" w:firstLine="709"/>
        <w:jc w:val="both"/>
        <w:rPr>
          <w:rFonts w:asciiTheme="majorBidi" w:hAnsiTheme="majorBidi"/>
          <w:sz w:val="24"/>
          <w:szCs w:val="24"/>
        </w:rPr>
      </w:pPr>
      <w:r w:rsidRPr="000B0B81">
        <w:rPr>
          <w:rFonts w:asciiTheme="majorBidi" w:hAnsiTheme="majorBidi"/>
          <w:sz w:val="24"/>
          <w:szCs w:val="24"/>
        </w:rPr>
        <w:t xml:space="preserve">2. Выбрать необходимую краску исходя из информации на печатных формах. Заложить краску в кипсейки. 12 </w:t>
      </w:r>
    </w:p>
    <w:p w14:paraId="193A0EF2" w14:textId="77777777" w:rsidR="001A510C" w:rsidRPr="000B0B81" w:rsidRDefault="001A510C" w:rsidP="001A510C">
      <w:pPr>
        <w:pStyle w:val="af"/>
        <w:spacing w:after="0"/>
        <w:ind w:left="0" w:firstLine="709"/>
        <w:jc w:val="both"/>
        <w:rPr>
          <w:rFonts w:asciiTheme="majorBidi" w:hAnsiTheme="majorBidi"/>
          <w:sz w:val="24"/>
          <w:szCs w:val="24"/>
        </w:rPr>
      </w:pPr>
      <w:r w:rsidRPr="000B0B81">
        <w:rPr>
          <w:rFonts w:asciiTheme="majorBidi" w:hAnsiTheme="majorBidi"/>
          <w:sz w:val="24"/>
          <w:szCs w:val="24"/>
        </w:rPr>
        <w:t xml:space="preserve">3. Выполнить операции по приладке печатной машины для печатания тиража; </w:t>
      </w:r>
    </w:p>
    <w:p w14:paraId="635C116F" w14:textId="77777777" w:rsidR="001A510C" w:rsidRPr="000B0B81" w:rsidRDefault="001A510C" w:rsidP="001A510C">
      <w:pPr>
        <w:pStyle w:val="af"/>
        <w:spacing w:after="0"/>
        <w:ind w:left="0" w:firstLine="709"/>
        <w:jc w:val="both"/>
        <w:rPr>
          <w:rFonts w:asciiTheme="majorBidi" w:hAnsiTheme="majorBidi"/>
          <w:sz w:val="24"/>
          <w:szCs w:val="24"/>
        </w:rPr>
      </w:pPr>
      <w:r w:rsidRPr="000B0B81">
        <w:rPr>
          <w:rFonts w:asciiTheme="majorBidi" w:hAnsiTheme="majorBidi"/>
          <w:sz w:val="24"/>
          <w:szCs w:val="24"/>
        </w:rPr>
        <w:t xml:space="preserve">4. Получить контрольный оттиск, показывающий точность совмещения лица и оборота. Подписать его, указав фамилию и номер участника по жеребьевке. </w:t>
      </w:r>
    </w:p>
    <w:p w14:paraId="5E15C004" w14:textId="77777777" w:rsidR="001A510C" w:rsidRPr="000B0B81" w:rsidRDefault="001A510C" w:rsidP="001A510C">
      <w:pPr>
        <w:pStyle w:val="af"/>
        <w:spacing w:after="0"/>
        <w:ind w:left="0" w:firstLine="709"/>
        <w:jc w:val="both"/>
        <w:rPr>
          <w:rFonts w:asciiTheme="majorBidi" w:hAnsiTheme="majorBidi"/>
          <w:sz w:val="24"/>
          <w:szCs w:val="24"/>
        </w:rPr>
      </w:pPr>
      <w:r w:rsidRPr="000B0B81">
        <w:rPr>
          <w:rFonts w:asciiTheme="majorBidi" w:hAnsiTheme="majorBidi"/>
          <w:sz w:val="24"/>
          <w:szCs w:val="24"/>
        </w:rPr>
        <w:t xml:space="preserve">5. Получить первый качественный оттиск, подписать его, указав фамилию и номер участника. </w:t>
      </w:r>
    </w:p>
    <w:p w14:paraId="03743A7D" w14:textId="77777777" w:rsidR="001A510C" w:rsidRPr="000B0B81" w:rsidRDefault="001A510C" w:rsidP="001A510C">
      <w:pPr>
        <w:pStyle w:val="af"/>
        <w:spacing w:after="0"/>
        <w:ind w:left="0" w:firstLine="709"/>
        <w:jc w:val="both"/>
        <w:rPr>
          <w:rFonts w:asciiTheme="majorBidi" w:hAnsiTheme="majorBidi"/>
          <w:sz w:val="24"/>
          <w:szCs w:val="24"/>
        </w:rPr>
      </w:pPr>
      <w:r w:rsidRPr="000B0B81">
        <w:rPr>
          <w:rFonts w:asciiTheme="majorBidi" w:hAnsiTheme="majorBidi"/>
          <w:sz w:val="24"/>
          <w:szCs w:val="24"/>
        </w:rPr>
        <w:t xml:space="preserve">6. Отпечатать тираж, контролируя 200 и 400 листы. </w:t>
      </w:r>
    </w:p>
    <w:p w14:paraId="1CF48981" w14:textId="77777777" w:rsidR="001A510C" w:rsidRPr="000B0B81" w:rsidRDefault="001A510C" w:rsidP="001A510C">
      <w:pPr>
        <w:pStyle w:val="af"/>
        <w:spacing w:after="0"/>
        <w:ind w:left="0" w:firstLine="709"/>
        <w:jc w:val="both"/>
        <w:rPr>
          <w:rFonts w:asciiTheme="majorBidi" w:hAnsiTheme="majorBidi"/>
          <w:sz w:val="24"/>
          <w:szCs w:val="24"/>
        </w:rPr>
      </w:pPr>
      <w:r w:rsidRPr="000B0B81">
        <w:rPr>
          <w:rFonts w:asciiTheme="majorBidi" w:hAnsiTheme="majorBidi"/>
          <w:sz w:val="24"/>
          <w:szCs w:val="24"/>
        </w:rPr>
        <w:t xml:space="preserve">7. По окончание печатания не убирать стапель с приемки, передать экспертам отдельно - белые листы, если они остались, - подписанные приладочные листы, - подписанный лист, показывающий точность совмещения лица и оборота, - подписанные первый качественный оттиск, 200 и 400 листы. </w:t>
      </w:r>
    </w:p>
    <w:p w14:paraId="6C4BE743" w14:textId="77777777" w:rsidR="001A510C" w:rsidRPr="000B0B81" w:rsidRDefault="001A510C" w:rsidP="001A510C">
      <w:pPr>
        <w:pStyle w:val="af"/>
        <w:spacing w:after="0"/>
        <w:ind w:left="0" w:firstLine="709"/>
        <w:jc w:val="both"/>
        <w:rPr>
          <w:rFonts w:asciiTheme="majorBidi" w:hAnsiTheme="majorBidi"/>
          <w:sz w:val="24"/>
          <w:szCs w:val="24"/>
        </w:rPr>
      </w:pPr>
      <w:r w:rsidRPr="000B0B81">
        <w:rPr>
          <w:rFonts w:asciiTheme="majorBidi" w:hAnsiTheme="majorBidi"/>
          <w:sz w:val="24"/>
          <w:szCs w:val="24"/>
        </w:rPr>
        <w:t>8. Выполнить смывку печатной машины (вынуть краску из кипсейки, смыть валики, формный, офсетный и печатный цилиндры).</w:t>
      </w:r>
    </w:p>
    <w:p w14:paraId="36F3E788" w14:textId="77777777" w:rsidR="001A510C" w:rsidRPr="000B0B81" w:rsidRDefault="001A510C" w:rsidP="001A510C">
      <w:pPr>
        <w:pStyle w:val="af"/>
        <w:spacing w:after="0"/>
        <w:ind w:left="0" w:firstLine="709"/>
        <w:jc w:val="both"/>
        <w:rPr>
          <w:rFonts w:asciiTheme="majorBidi" w:hAnsiTheme="majorBidi"/>
          <w:i/>
          <w:color w:val="000000"/>
          <w:sz w:val="24"/>
          <w:szCs w:val="24"/>
          <w:shd w:val="clear" w:color="auto" w:fill="FFFFFF"/>
        </w:rPr>
      </w:pPr>
      <w:r w:rsidRPr="000B0B81">
        <w:rPr>
          <w:rFonts w:asciiTheme="majorBidi" w:hAnsiTheme="majorBidi"/>
          <w:sz w:val="24"/>
          <w:szCs w:val="24"/>
        </w:rPr>
        <w:t xml:space="preserve"> 9. Уведомить эксперта об окончание работы.</w:t>
      </w:r>
    </w:p>
    <w:p w14:paraId="46061F5A" w14:textId="77777777" w:rsidR="001A510C" w:rsidRPr="000B0B81" w:rsidRDefault="001A510C" w:rsidP="001A510C">
      <w:pPr>
        <w:spacing w:after="0" w:line="240" w:lineRule="auto"/>
        <w:ind w:firstLine="709"/>
        <w:jc w:val="both"/>
        <w:rPr>
          <w:rFonts w:asciiTheme="majorBidi" w:hAnsiTheme="majorBidi"/>
          <w:b/>
          <w:sz w:val="24"/>
          <w:szCs w:val="24"/>
        </w:rPr>
      </w:pPr>
    </w:p>
    <w:p w14:paraId="73ED9C74" w14:textId="77777777" w:rsidR="001A510C" w:rsidRPr="000B0B81" w:rsidRDefault="001A510C" w:rsidP="001A510C">
      <w:pPr>
        <w:spacing w:after="0" w:line="240" w:lineRule="auto"/>
        <w:ind w:firstLine="709"/>
        <w:jc w:val="both"/>
        <w:rPr>
          <w:rFonts w:asciiTheme="majorBidi" w:hAnsiTheme="majorBidi"/>
          <w:sz w:val="24"/>
          <w:szCs w:val="24"/>
        </w:rPr>
      </w:pPr>
      <w:r w:rsidRPr="000B0B81">
        <w:rPr>
          <w:rFonts w:asciiTheme="majorBidi" w:hAnsiTheme="majorBidi"/>
          <w:b/>
          <w:sz w:val="24"/>
          <w:szCs w:val="24"/>
        </w:rPr>
        <w:t>Модуль 2:</w:t>
      </w:r>
      <w:r w:rsidRPr="000B0B81">
        <w:rPr>
          <w:rFonts w:asciiTheme="majorBidi" w:hAnsiTheme="majorBidi"/>
          <w:sz w:val="24"/>
          <w:szCs w:val="24"/>
        </w:rPr>
        <w:t xml:space="preserve"> </w:t>
      </w:r>
      <w:r w:rsidRPr="000B0B81">
        <w:rPr>
          <w:rFonts w:asciiTheme="majorBidi" w:hAnsiTheme="majorBidi"/>
          <w:b/>
          <w:bCs/>
          <w:sz w:val="24"/>
          <w:szCs w:val="24"/>
        </w:rPr>
        <w:t>Цифровая печать</w:t>
      </w:r>
      <w:r w:rsidRPr="000B0B81">
        <w:rPr>
          <w:rFonts w:asciiTheme="majorBidi" w:hAnsiTheme="majorBidi"/>
          <w:sz w:val="24"/>
          <w:szCs w:val="24"/>
        </w:rPr>
        <w:t xml:space="preserve"> </w:t>
      </w:r>
    </w:p>
    <w:p w14:paraId="7D980965" w14:textId="77777777" w:rsidR="001A510C" w:rsidRPr="000B0B81" w:rsidRDefault="001A510C" w:rsidP="001A510C">
      <w:pPr>
        <w:spacing w:after="0" w:line="240" w:lineRule="auto"/>
        <w:ind w:firstLine="709"/>
        <w:jc w:val="both"/>
        <w:rPr>
          <w:rFonts w:asciiTheme="majorBidi" w:hAnsiTheme="majorBidi"/>
          <w:sz w:val="24"/>
          <w:szCs w:val="24"/>
        </w:rPr>
      </w:pPr>
      <w:r w:rsidRPr="000B0B81">
        <w:rPr>
          <w:rFonts w:asciiTheme="majorBidi" w:hAnsiTheme="majorBidi"/>
          <w:sz w:val="24"/>
          <w:szCs w:val="24"/>
        </w:rPr>
        <w:t xml:space="preserve">Техническим экспертом должна быть подготовлена бумага для выполнения задания - мелованная 130 г/м2 – 200 листов 222х326 мм, 200 листов 326 х 446мм; - мелованная 170 г/м2 – 200 листов 222х326 мм, 200 листов 326 х 446мм; - мелованная 200 г/м2 – 200 листов 222х326 мм, 200 листов 326 х 446мм. </w:t>
      </w:r>
    </w:p>
    <w:p w14:paraId="4CAD6040" w14:textId="77777777" w:rsidR="001A510C" w:rsidRPr="000B0B81" w:rsidRDefault="001A510C" w:rsidP="001A510C">
      <w:pPr>
        <w:spacing w:after="0" w:line="240" w:lineRule="auto"/>
        <w:ind w:firstLine="709"/>
        <w:jc w:val="both"/>
        <w:rPr>
          <w:rFonts w:asciiTheme="majorBidi" w:hAnsiTheme="majorBidi"/>
          <w:sz w:val="24"/>
          <w:szCs w:val="24"/>
        </w:rPr>
      </w:pPr>
      <w:r w:rsidRPr="000B0B81">
        <w:rPr>
          <w:rFonts w:asciiTheme="majorBidi" w:hAnsiTheme="majorBidi"/>
          <w:sz w:val="24"/>
          <w:szCs w:val="24"/>
        </w:rPr>
        <w:t xml:space="preserve">Описание: оператор цифровой печатной машины должен уметь выполнять следующие действия: </w:t>
      </w:r>
    </w:p>
    <w:p w14:paraId="32525B21" w14:textId="77777777" w:rsidR="001A510C" w:rsidRPr="000B0B81" w:rsidRDefault="001A510C" w:rsidP="001A510C">
      <w:pPr>
        <w:spacing w:after="0" w:line="240" w:lineRule="auto"/>
        <w:ind w:firstLine="709"/>
        <w:jc w:val="both"/>
        <w:rPr>
          <w:rFonts w:asciiTheme="majorBidi" w:hAnsiTheme="majorBidi"/>
          <w:sz w:val="24"/>
          <w:szCs w:val="24"/>
        </w:rPr>
      </w:pPr>
      <w:r w:rsidRPr="000B0B81">
        <w:rPr>
          <w:rFonts w:asciiTheme="majorBidi" w:hAnsiTheme="majorBidi"/>
          <w:sz w:val="24"/>
          <w:szCs w:val="24"/>
        </w:rPr>
        <w:t xml:space="preserve">- открывать PDF-файлы, </w:t>
      </w:r>
    </w:p>
    <w:p w14:paraId="1C7EDFB3" w14:textId="77777777" w:rsidR="001A510C" w:rsidRPr="000B0B81" w:rsidRDefault="001A510C" w:rsidP="001A510C">
      <w:pPr>
        <w:spacing w:after="0" w:line="240" w:lineRule="auto"/>
        <w:ind w:firstLine="709"/>
        <w:jc w:val="both"/>
        <w:rPr>
          <w:rFonts w:asciiTheme="majorBidi" w:hAnsiTheme="majorBidi"/>
          <w:sz w:val="24"/>
          <w:szCs w:val="24"/>
        </w:rPr>
      </w:pPr>
      <w:r w:rsidRPr="000B0B81">
        <w:rPr>
          <w:rFonts w:asciiTheme="majorBidi" w:hAnsiTheme="majorBidi"/>
          <w:sz w:val="24"/>
          <w:szCs w:val="24"/>
        </w:rPr>
        <w:lastRenderedPageBreak/>
        <w:t xml:space="preserve">- проверять содержимое файла на соответствие требованиям задания и параметрам качества, предъявляемым к изображению с учетом требования к печатанию и послепечатным операциям, </w:t>
      </w:r>
    </w:p>
    <w:p w14:paraId="4A58A048" w14:textId="77777777" w:rsidR="001A510C" w:rsidRPr="000B0B81" w:rsidRDefault="001A510C" w:rsidP="001A510C">
      <w:pPr>
        <w:spacing w:after="0" w:line="240" w:lineRule="auto"/>
        <w:ind w:firstLine="709"/>
        <w:jc w:val="both"/>
        <w:rPr>
          <w:rFonts w:asciiTheme="majorBidi" w:hAnsiTheme="majorBidi"/>
          <w:sz w:val="24"/>
          <w:szCs w:val="24"/>
        </w:rPr>
      </w:pPr>
      <w:r w:rsidRPr="000B0B81">
        <w:rPr>
          <w:rFonts w:asciiTheme="majorBidi" w:hAnsiTheme="majorBidi"/>
          <w:sz w:val="24"/>
          <w:szCs w:val="24"/>
        </w:rPr>
        <w:t xml:space="preserve">- вносить изменения в файл по требованиям заказчика; </w:t>
      </w:r>
    </w:p>
    <w:p w14:paraId="4509C438" w14:textId="77777777" w:rsidR="001A510C" w:rsidRPr="000B0B81" w:rsidRDefault="001A510C" w:rsidP="001A510C">
      <w:pPr>
        <w:spacing w:after="0" w:line="240" w:lineRule="auto"/>
        <w:ind w:firstLine="709"/>
        <w:jc w:val="both"/>
        <w:rPr>
          <w:rFonts w:asciiTheme="majorBidi" w:hAnsiTheme="majorBidi"/>
          <w:sz w:val="24"/>
          <w:szCs w:val="24"/>
        </w:rPr>
      </w:pPr>
      <w:r w:rsidRPr="000B0B81">
        <w:rPr>
          <w:rFonts w:asciiTheme="majorBidi" w:hAnsiTheme="majorBidi"/>
          <w:sz w:val="24"/>
          <w:szCs w:val="24"/>
        </w:rPr>
        <w:t xml:space="preserve">- создавать спуск полос, в зависимости от вида продукции и способа скрепления с учетом рационального расходования материалов, соблюдая технологические требования; </w:t>
      </w:r>
    </w:p>
    <w:p w14:paraId="22B97EEC" w14:textId="77777777" w:rsidR="001A510C" w:rsidRPr="000B0B81" w:rsidRDefault="001A510C" w:rsidP="001A510C">
      <w:pPr>
        <w:spacing w:after="0" w:line="240" w:lineRule="auto"/>
        <w:ind w:firstLine="709"/>
        <w:jc w:val="both"/>
        <w:rPr>
          <w:rFonts w:asciiTheme="majorBidi" w:hAnsiTheme="majorBidi"/>
          <w:sz w:val="24"/>
          <w:szCs w:val="24"/>
        </w:rPr>
      </w:pPr>
      <w:r w:rsidRPr="000B0B81">
        <w:rPr>
          <w:rFonts w:asciiTheme="majorBidi" w:hAnsiTheme="majorBidi"/>
          <w:sz w:val="24"/>
          <w:szCs w:val="24"/>
        </w:rPr>
        <w:t xml:space="preserve">- осуществлять печатание на цифровой печатной машине. </w:t>
      </w:r>
    </w:p>
    <w:p w14:paraId="4146F0C3" w14:textId="77777777" w:rsidR="001A510C" w:rsidRPr="000B0B81" w:rsidRDefault="001A510C" w:rsidP="001A510C">
      <w:pPr>
        <w:spacing w:after="0" w:line="240" w:lineRule="auto"/>
        <w:ind w:firstLine="709"/>
        <w:jc w:val="both"/>
        <w:rPr>
          <w:rFonts w:asciiTheme="majorBidi" w:hAnsiTheme="majorBidi"/>
          <w:sz w:val="24"/>
          <w:szCs w:val="24"/>
        </w:rPr>
      </w:pPr>
      <w:r w:rsidRPr="000B0B81">
        <w:rPr>
          <w:rFonts w:asciiTheme="majorBidi" w:hAnsiTheme="majorBidi"/>
          <w:sz w:val="24"/>
          <w:szCs w:val="24"/>
        </w:rPr>
        <w:t xml:space="preserve">Задание.  </w:t>
      </w:r>
    </w:p>
    <w:p w14:paraId="598F3830" w14:textId="77777777" w:rsidR="001A510C" w:rsidRPr="000B0B81" w:rsidRDefault="001A510C" w:rsidP="001A510C">
      <w:pPr>
        <w:spacing w:after="0" w:line="240" w:lineRule="auto"/>
        <w:ind w:firstLine="709"/>
        <w:jc w:val="both"/>
        <w:rPr>
          <w:rFonts w:asciiTheme="majorBidi" w:hAnsiTheme="majorBidi"/>
          <w:sz w:val="24"/>
          <w:szCs w:val="24"/>
        </w:rPr>
      </w:pPr>
      <w:r w:rsidRPr="000B0B81">
        <w:rPr>
          <w:rFonts w:asciiTheme="majorBidi" w:hAnsiTheme="majorBidi"/>
          <w:sz w:val="24"/>
          <w:szCs w:val="24"/>
        </w:rPr>
        <w:t xml:space="preserve">Задача участника отпечатать тираж визиток 50 экземпляров. Выбрать бумагу, указанную в задание, произвести настройку автоматической подачи бумаги в цифровой печатной машине, настроить приводку лица и оборота с допуском ± 0,6 мм. Учесть, что увеличение изображения «на вылет» составляет 5 мм. Отпечатать тиражи продукции, указанные в задание. </w:t>
      </w:r>
    </w:p>
    <w:p w14:paraId="666B70FD" w14:textId="77777777" w:rsidR="001A510C" w:rsidRPr="000B0B81" w:rsidRDefault="001A510C" w:rsidP="001A510C">
      <w:pPr>
        <w:spacing w:after="0" w:line="240" w:lineRule="auto"/>
        <w:ind w:firstLine="709"/>
        <w:jc w:val="both"/>
        <w:rPr>
          <w:rFonts w:asciiTheme="majorBidi" w:hAnsiTheme="majorBidi"/>
          <w:sz w:val="24"/>
          <w:szCs w:val="24"/>
        </w:rPr>
      </w:pPr>
      <w:r w:rsidRPr="000B0B81">
        <w:rPr>
          <w:rFonts w:asciiTheme="majorBidi" w:hAnsiTheme="majorBidi"/>
          <w:sz w:val="24"/>
          <w:szCs w:val="24"/>
        </w:rPr>
        <w:t xml:space="preserve"> Когда эксперт даст команду к началу работы, необходимо </w:t>
      </w:r>
    </w:p>
    <w:p w14:paraId="42DA74CC" w14:textId="77777777" w:rsidR="001A510C" w:rsidRPr="000B0B81" w:rsidRDefault="001A510C" w:rsidP="001A510C">
      <w:pPr>
        <w:spacing w:after="0" w:line="240" w:lineRule="auto"/>
        <w:ind w:firstLine="709"/>
        <w:jc w:val="both"/>
        <w:rPr>
          <w:rFonts w:asciiTheme="majorBidi" w:hAnsiTheme="majorBidi"/>
          <w:sz w:val="24"/>
          <w:szCs w:val="24"/>
        </w:rPr>
      </w:pPr>
      <w:r w:rsidRPr="000B0B81">
        <w:rPr>
          <w:rFonts w:asciiTheme="majorBidi" w:hAnsiTheme="majorBidi"/>
          <w:sz w:val="24"/>
          <w:szCs w:val="24"/>
        </w:rPr>
        <w:t xml:space="preserve">1. открыть папку «Задание», содержащую PDF-файлы, с помощью программы Adobe Acrobat выбрать файл, в котором содержится оригинал-макет визитки; выполнить спуск полос на листе форматом 222х326 мм с учетом рационального использования бумаги; отпечатать визитки тиражом 50 экземпляров на мелованной бумаге 200 г/м2 . </w:t>
      </w:r>
    </w:p>
    <w:p w14:paraId="51BF9C9C" w14:textId="77777777" w:rsidR="001A510C" w:rsidRPr="000B0B81" w:rsidRDefault="001A510C" w:rsidP="001A510C">
      <w:pPr>
        <w:spacing w:after="0" w:line="240" w:lineRule="auto"/>
        <w:ind w:firstLine="709"/>
        <w:jc w:val="both"/>
        <w:rPr>
          <w:rFonts w:asciiTheme="majorBidi" w:hAnsiTheme="majorBidi"/>
          <w:sz w:val="24"/>
          <w:szCs w:val="24"/>
        </w:rPr>
      </w:pPr>
      <w:r w:rsidRPr="000B0B81">
        <w:rPr>
          <w:rFonts w:asciiTheme="majorBidi" w:hAnsiTheme="majorBidi"/>
          <w:sz w:val="24"/>
          <w:szCs w:val="24"/>
        </w:rPr>
        <w:t>2. Из папки «Задание», содержащую PDF-файлы, с помощью программы Adobe Acrobat выбрать файл, в котором содержится оригинал-макет брошюры, имеющей 24 полосы форматом 130х190 мм, осуществить проверку оригинал-макета на соответствие требованиям, предъявляемым к качеству изображения, выполнить спуск полос, формат печатного листа необходимо выбрать самостоятельно с учетом послепечатных процессов и рационального использования бумаги, отпечатать брошюру тиражом 3 экземпляра на мелованной бумаге 130 г/м2 .</w:t>
      </w:r>
    </w:p>
    <w:p w14:paraId="3EE7F918" w14:textId="77777777" w:rsidR="001A510C" w:rsidRPr="000B0B81" w:rsidRDefault="001A510C" w:rsidP="001A510C">
      <w:pPr>
        <w:spacing w:after="0" w:line="240" w:lineRule="auto"/>
        <w:ind w:firstLine="709"/>
        <w:jc w:val="both"/>
        <w:rPr>
          <w:rFonts w:asciiTheme="majorBidi" w:hAnsiTheme="majorBidi"/>
          <w:sz w:val="24"/>
          <w:szCs w:val="24"/>
        </w:rPr>
      </w:pPr>
      <w:r w:rsidRPr="000B0B81">
        <w:rPr>
          <w:rFonts w:asciiTheme="majorBidi" w:hAnsiTheme="majorBidi"/>
          <w:sz w:val="24"/>
          <w:szCs w:val="24"/>
        </w:rPr>
        <w:t xml:space="preserve"> 3. Из папки «Задание», содержащую PDF-файлы, с помощью программы Adobe Acrobat выбрать файл, в котором содержится оригинал-макет блока брошюры, имеющей 112 полос форматом 130х190 мм, осуществить проверку оригинал-макета на соответствие требованиям, предъявляемым к качеству изображения, выполнить спуск полос, формат печатного листа необходимо выбрать самостоятельно с учетом послепечатных процессов и рационального использования бумаги, отпечатать брошюру тиражом 3 экземпляра на офсетной бумаге 80 г/м2 . </w:t>
      </w:r>
    </w:p>
    <w:p w14:paraId="644BE130" w14:textId="77777777" w:rsidR="001A510C" w:rsidRPr="000B0B81" w:rsidRDefault="001A510C" w:rsidP="001A510C">
      <w:pPr>
        <w:spacing w:after="0" w:line="240" w:lineRule="auto"/>
        <w:ind w:firstLine="709"/>
        <w:jc w:val="both"/>
        <w:rPr>
          <w:rFonts w:asciiTheme="majorBidi" w:hAnsiTheme="majorBidi"/>
          <w:sz w:val="24"/>
          <w:szCs w:val="24"/>
        </w:rPr>
      </w:pPr>
      <w:r w:rsidRPr="000B0B81">
        <w:rPr>
          <w:rFonts w:asciiTheme="majorBidi" w:hAnsiTheme="majorBidi"/>
          <w:sz w:val="24"/>
          <w:szCs w:val="24"/>
        </w:rPr>
        <w:t xml:space="preserve">4. Передать экспертам отдельно приладочные и тиражные листы, указав фамилию и номер участника. </w:t>
      </w:r>
    </w:p>
    <w:p w14:paraId="4E0AD59D" w14:textId="77777777" w:rsidR="001A510C" w:rsidRPr="000B0B81" w:rsidRDefault="001A510C" w:rsidP="001A510C">
      <w:pPr>
        <w:spacing w:after="0" w:line="240" w:lineRule="auto"/>
        <w:ind w:firstLine="709"/>
        <w:jc w:val="both"/>
        <w:rPr>
          <w:rFonts w:asciiTheme="majorBidi" w:hAnsiTheme="majorBidi"/>
          <w:sz w:val="24"/>
          <w:szCs w:val="24"/>
        </w:rPr>
      </w:pPr>
      <w:r w:rsidRPr="000B0B81">
        <w:rPr>
          <w:rFonts w:asciiTheme="majorBidi" w:hAnsiTheme="majorBidi"/>
          <w:sz w:val="24"/>
          <w:szCs w:val="24"/>
        </w:rPr>
        <w:t>5. Уведомить эксперта об окончание работы.</w:t>
      </w:r>
    </w:p>
    <w:p w14:paraId="10B1C673" w14:textId="77777777" w:rsidR="001A510C" w:rsidRPr="000B0B81" w:rsidRDefault="001A510C" w:rsidP="001A510C">
      <w:pPr>
        <w:spacing w:after="0" w:line="240" w:lineRule="auto"/>
        <w:ind w:firstLine="709"/>
        <w:jc w:val="both"/>
        <w:rPr>
          <w:rFonts w:asciiTheme="majorBidi" w:hAnsiTheme="majorBidi"/>
          <w:sz w:val="24"/>
          <w:szCs w:val="24"/>
        </w:rPr>
      </w:pPr>
    </w:p>
    <w:p w14:paraId="0F16D829" w14:textId="77777777" w:rsidR="001A510C" w:rsidRPr="000B0B81" w:rsidRDefault="001A510C" w:rsidP="001A510C">
      <w:pPr>
        <w:pStyle w:val="af"/>
        <w:spacing w:after="0"/>
        <w:ind w:left="0" w:firstLine="709"/>
        <w:jc w:val="both"/>
        <w:rPr>
          <w:rFonts w:asciiTheme="majorBidi" w:hAnsiTheme="majorBidi"/>
          <w:i/>
          <w:color w:val="000000"/>
          <w:sz w:val="24"/>
          <w:szCs w:val="24"/>
          <w:shd w:val="clear" w:color="auto" w:fill="FFFFFF"/>
        </w:rPr>
      </w:pPr>
      <w:r w:rsidRPr="000B0B81">
        <w:rPr>
          <w:rFonts w:asciiTheme="majorBidi" w:hAnsiTheme="majorBidi"/>
          <w:b/>
          <w:sz w:val="24"/>
          <w:szCs w:val="24"/>
        </w:rPr>
        <w:t xml:space="preserve"> </w:t>
      </w:r>
    </w:p>
    <w:p w14:paraId="7A6F6113" w14:textId="77777777" w:rsidR="001A510C" w:rsidRPr="000B0B81" w:rsidRDefault="001A510C" w:rsidP="001A510C">
      <w:pPr>
        <w:pStyle w:val="af"/>
        <w:spacing w:after="0"/>
        <w:ind w:left="0" w:firstLine="709"/>
        <w:jc w:val="both"/>
        <w:rPr>
          <w:rFonts w:asciiTheme="majorBidi" w:hAnsiTheme="majorBidi"/>
          <w:sz w:val="24"/>
          <w:szCs w:val="24"/>
        </w:rPr>
      </w:pPr>
      <w:r w:rsidRPr="000B0B81">
        <w:rPr>
          <w:rFonts w:asciiTheme="majorBidi" w:hAnsiTheme="majorBidi"/>
          <w:b/>
          <w:sz w:val="24"/>
          <w:szCs w:val="24"/>
        </w:rPr>
        <w:t>Модуль 3: Дополнительные задачи</w:t>
      </w:r>
      <w:r w:rsidRPr="000B0B81">
        <w:rPr>
          <w:rFonts w:asciiTheme="majorBidi" w:hAnsiTheme="majorBidi"/>
          <w:sz w:val="24"/>
          <w:szCs w:val="24"/>
        </w:rPr>
        <w:t xml:space="preserve"> </w:t>
      </w:r>
    </w:p>
    <w:p w14:paraId="1DEC2159" w14:textId="77777777" w:rsidR="001A510C" w:rsidRPr="000B0B81" w:rsidRDefault="001A510C" w:rsidP="001A510C">
      <w:pPr>
        <w:pStyle w:val="af"/>
        <w:spacing w:after="0"/>
        <w:ind w:left="0" w:firstLine="709"/>
        <w:jc w:val="both"/>
        <w:rPr>
          <w:rFonts w:asciiTheme="majorBidi" w:hAnsiTheme="majorBidi"/>
          <w:sz w:val="24"/>
          <w:szCs w:val="24"/>
        </w:rPr>
      </w:pPr>
      <w:r w:rsidRPr="000B0B81">
        <w:rPr>
          <w:rFonts w:asciiTheme="majorBidi" w:hAnsiTheme="majorBidi"/>
          <w:sz w:val="24"/>
          <w:szCs w:val="24"/>
        </w:rPr>
        <w:t xml:space="preserve">Описание: к Дополнительным задачам относится подготовка тиражной бумаги к печатанию тиража, смешивание печатной краски по системе Pantone. Участник должен уметь выполнять следующие действия: </w:t>
      </w:r>
    </w:p>
    <w:p w14:paraId="06C80829" w14:textId="77777777" w:rsidR="001A510C" w:rsidRPr="000B0B81" w:rsidRDefault="001A510C" w:rsidP="001A510C">
      <w:pPr>
        <w:pStyle w:val="af"/>
        <w:spacing w:after="0"/>
        <w:ind w:left="0" w:firstLine="709"/>
        <w:jc w:val="both"/>
        <w:rPr>
          <w:rFonts w:asciiTheme="majorBidi" w:hAnsiTheme="majorBidi"/>
          <w:sz w:val="24"/>
          <w:szCs w:val="24"/>
        </w:rPr>
      </w:pPr>
      <w:r w:rsidRPr="000B0B81">
        <w:rPr>
          <w:rFonts w:asciiTheme="majorBidi" w:hAnsiTheme="majorBidi"/>
          <w:sz w:val="24"/>
          <w:szCs w:val="24"/>
        </w:rPr>
        <w:t xml:space="preserve">- составлять план разрезки чистой бумаги и отпечатанной продукции, составлять программу разрезки; </w:t>
      </w:r>
    </w:p>
    <w:p w14:paraId="42EDC28B" w14:textId="77777777" w:rsidR="001A510C" w:rsidRPr="000B0B81" w:rsidRDefault="001A510C" w:rsidP="001A510C">
      <w:pPr>
        <w:pStyle w:val="af"/>
        <w:spacing w:after="0"/>
        <w:ind w:left="0" w:firstLine="709"/>
        <w:jc w:val="both"/>
        <w:rPr>
          <w:rFonts w:asciiTheme="majorBidi" w:hAnsiTheme="majorBidi"/>
          <w:sz w:val="24"/>
          <w:szCs w:val="24"/>
        </w:rPr>
      </w:pPr>
      <w:r w:rsidRPr="000B0B81">
        <w:rPr>
          <w:rFonts w:asciiTheme="majorBidi" w:hAnsiTheme="majorBidi"/>
          <w:sz w:val="24"/>
          <w:szCs w:val="24"/>
        </w:rPr>
        <w:t xml:space="preserve">- осуществлять разрезку бумаги для печатания тиража и отпечатанных оттисков для получения готовой продукции; </w:t>
      </w:r>
    </w:p>
    <w:p w14:paraId="364D2A6F" w14:textId="77777777" w:rsidR="001A510C" w:rsidRPr="000B0B81" w:rsidRDefault="001A510C" w:rsidP="001A510C">
      <w:pPr>
        <w:pStyle w:val="af"/>
        <w:spacing w:after="0"/>
        <w:ind w:left="0" w:firstLine="709"/>
        <w:jc w:val="both"/>
        <w:rPr>
          <w:rFonts w:asciiTheme="majorBidi" w:hAnsiTheme="majorBidi"/>
          <w:sz w:val="24"/>
          <w:szCs w:val="24"/>
        </w:rPr>
      </w:pPr>
      <w:r w:rsidRPr="000B0B81">
        <w:rPr>
          <w:rFonts w:asciiTheme="majorBidi" w:hAnsiTheme="majorBidi"/>
          <w:sz w:val="24"/>
          <w:szCs w:val="24"/>
        </w:rPr>
        <w:t xml:space="preserve">- смешивать краски, пользуясь каталогом цветов системы смешения Pantone; </w:t>
      </w:r>
    </w:p>
    <w:p w14:paraId="4961B94B" w14:textId="77777777" w:rsidR="001A510C" w:rsidRPr="000B0B81" w:rsidRDefault="001A510C" w:rsidP="001A510C">
      <w:pPr>
        <w:pStyle w:val="af"/>
        <w:spacing w:after="0"/>
        <w:ind w:left="0" w:firstLine="709"/>
        <w:jc w:val="both"/>
        <w:rPr>
          <w:rFonts w:asciiTheme="majorBidi" w:hAnsiTheme="majorBidi"/>
          <w:sz w:val="24"/>
          <w:szCs w:val="24"/>
        </w:rPr>
      </w:pPr>
      <w:r w:rsidRPr="000B0B81">
        <w:rPr>
          <w:rFonts w:asciiTheme="majorBidi" w:hAnsiTheme="majorBidi"/>
          <w:sz w:val="24"/>
          <w:szCs w:val="24"/>
        </w:rPr>
        <w:t xml:space="preserve">- пользоваться электронными весами; - контролировать точность передачи цвета с помощью спектрофотометра в координатах системы CIE LAB. </w:t>
      </w:r>
    </w:p>
    <w:p w14:paraId="450E4B56" w14:textId="77777777" w:rsidR="001A510C" w:rsidRPr="000B0B81" w:rsidRDefault="001A510C" w:rsidP="001A510C">
      <w:pPr>
        <w:pStyle w:val="af"/>
        <w:spacing w:after="0"/>
        <w:ind w:left="0" w:firstLine="709"/>
        <w:jc w:val="both"/>
        <w:rPr>
          <w:rFonts w:asciiTheme="majorBidi" w:hAnsiTheme="majorBidi"/>
          <w:sz w:val="24"/>
          <w:szCs w:val="24"/>
        </w:rPr>
      </w:pPr>
      <w:r w:rsidRPr="000B0B81">
        <w:rPr>
          <w:rFonts w:asciiTheme="majorBidi" w:hAnsiTheme="majorBidi"/>
          <w:b/>
          <w:sz w:val="24"/>
          <w:szCs w:val="24"/>
        </w:rPr>
        <w:lastRenderedPageBreak/>
        <w:t>Задание 1</w:t>
      </w:r>
      <w:r w:rsidRPr="000B0B81">
        <w:rPr>
          <w:rFonts w:asciiTheme="majorBidi" w:hAnsiTheme="majorBidi"/>
          <w:sz w:val="24"/>
          <w:szCs w:val="24"/>
        </w:rPr>
        <w:t xml:space="preserve"> Продолжительность задания 20 минут. Участнику предоставляется полноформатная бумага мелованная массой 130 г/м2 , 170 г/м2 и 200 г/м2 . Оцениваться работа будет по количеству использованных листов, размера полученных листов, чистоты рабочего места и соблюдения техники безопасности. Резальная машина включена, исправна и готова к работе. Задача участника подрезать бумагу для последующего печатания тиража так, чтобы получить 1000 листов формата 440х310 мм мелованной бумаги массой 130 г/м2. Когда эксперт даст команду к началу работы, необходимо: </w:t>
      </w:r>
    </w:p>
    <w:p w14:paraId="506CFAF5" w14:textId="77777777" w:rsidR="001A510C" w:rsidRPr="000B0B81" w:rsidRDefault="001A510C" w:rsidP="001A510C">
      <w:pPr>
        <w:pStyle w:val="af"/>
        <w:spacing w:after="0"/>
        <w:ind w:left="0" w:firstLine="709"/>
        <w:jc w:val="both"/>
        <w:rPr>
          <w:rFonts w:asciiTheme="majorBidi" w:hAnsiTheme="majorBidi"/>
          <w:sz w:val="24"/>
          <w:szCs w:val="24"/>
        </w:rPr>
      </w:pPr>
      <w:r w:rsidRPr="000B0B81">
        <w:rPr>
          <w:rFonts w:asciiTheme="majorBidi" w:hAnsiTheme="majorBidi"/>
          <w:sz w:val="24"/>
          <w:szCs w:val="24"/>
        </w:rPr>
        <w:t xml:space="preserve">– рассчитать количество листов бумаги для подрезки, </w:t>
      </w:r>
    </w:p>
    <w:p w14:paraId="7FE4653D" w14:textId="77777777" w:rsidR="001A510C" w:rsidRPr="000B0B81" w:rsidRDefault="001A510C" w:rsidP="001A510C">
      <w:pPr>
        <w:pStyle w:val="af"/>
        <w:spacing w:after="0"/>
        <w:ind w:left="0" w:firstLine="709"/>
        <w:jc w:val="both"/>
        <w:rPr>
          <w:rFonts w:asciiTheme="majorBidi" w:hAnsiTheme="majorBidi"/>
          <w:sz w:val="24"/>
          <w:szCs w:val="24"/>
        </w:rPr>
      </w:pPr>
      <w:r w:rsidRPr="000B0B81">
        <w:rPr>
          <w:rFonts w:asciiTheme="majorBidi" w:hAnsiTheme="majorBidi"/>
          <w:sz w:val="24"/>
          <w:szCs w:val="24"/>
        </w:rPr>
        <w:t xml:space="preserve">– составить план подрезки бумаги, </w:t>
      </w:r>
    </w:p>
    <w:p w14:paraId="780CC600" w14:textId="77777777" w:rsidR="001A510C" w:rsidRPr="000B0B81" w:rsidRDefault="001A510C" w:rsidP="001A510C">
      <w:pPr>
        <w:pStyle w:val="af"/>
        <w:spacing w:after="0"/>
        <w:ind w:left="0" w:firstLine="709"/>
        <w:jc w:val="both"/>
        <w:rPr>
          <w:rFonts w:asciiTheme="majorBidi" w:hAnsiTheme="majorBidi"/>
          <w:sz w:val="24"/>
          <w:szCs w:val="24"/>
        </w:rPr>
      </w:pPr>
      <w:r w:rsidRPr="000B0B81">
        <w:rPr>
          <w:rFonts w:asciiTheme="majorBidi" w:hAnsiTheme="majorBidi"/>
          <w:sz w:val="24"/>
          <w:szCs w:val="24"/>
        </w:rPr>
        <w:t xml:space="preserve">– составить программу и выполнить подрезку бумаги на указанный в задание формат. </w:t>
      </w:r>
    </w:p>
    <w:p w14:paraId="1D14DD1F" w14:textId="77777777" w:rsidR="001A510C" w:rsidRPr="000B0B81" w:rsidRDefault="001A510C" w:rsidP="001A510C">
      <w:pPr>
        <w:pStyle w:val="af"/>
        <w:spacing w:after="0"/>
        <w:ind w:left="0" w:firstLine="709"/>
        <w:jc w:val="both"/>
        <w:rPr>
          <w:rFonts w:asciiTheme="majorBidi" w:hAnsiTheme="majorBidi"/>
          <w:sz w:val="24"/>
          <w:szCs w:val="24"/>
        </w:rPr>
      </w:pPr>
      <w:r w:rsidRPr="000B0B81">
        <w:rPr>
          <w:rFonts w:asciiTheme="majorBidi" w:hAnsiTheme="majorBidi"/>
          <w:sz w:val="24"/>
          <w:szCs w:val="24"/>
        </w:rPr>
        <w:t xml:space="preserve">По окончании работы подписать получившуюся стопу бумаги, указав фамилию и номер участника, а затем передать ее экспертам. Сообщить эксперту об окончание работы. </w:t>
      </w:r>
    </w:p>
    <w:p w14:paraId="4473B020" w14:textId="77777777" w:rsidR="001A510C" w:rsidRPr="000B0B81" w:rsidRDefault="001A510C" w:rsidP="001A510C">
      <w:pPr>
        <w:pStyle w:val="af"/>
        <w:spacing w:after="0"/>
        <w:ind w:left="0" w:firstLine="709"/>
        <w:jc w:val="both"/>
        <w:rPr>
          <w:rFonts w:asciiTheme="majorBidi" w:hAnsiTheme="majorBidi"/>
          <w:sz w:val="24"/>
          <w:szCs w:val="24"/>
        </w:rPr>
      </w:pPr>
      <w:r w:rsidRPr="000B0B81">
        <w:rPr>
          <w:rFonts w:asciiTheme="majorBidi" w:hAnsiTheme="majorBidi"/>
          <w:b/>
          <w:sz w:val="24"/>
          <w:szCs w:val="24"/>
        </w:rPr>
        <w:t>Задание 2</w:t>
      </w:r>
      <w:r w:rsidRPr="000B0B81">
        <w:rPr>
          <w:rFonts w:asciiTheme="majorBidi" w:hAnsiTheme="majorBidi"/>
          <w:sz w:val="24"/>
          <w:szCs w:val="24"/>
        </w:rPr>
        <w:t xml:space="preserve"> Продолжительность задания 60 минут. Участнику предоставляется набор базовых красок системы Pantone и образцы бумаги: формат 210х297 мм, мелованная массой 130 г/м2 , 170 г/м2 , 200 г/м2 и офсетная массой 80 г/м2 . Задача участника, смешать две краски. Оцениваться работа будет по параметрам веса, близости цвета к эталону по системе CIE LAB (параметр ∆Е максимально приближенный к значению 0,0), чистоты рабочего места и соблюдения техники безопасности. Когда эксперт даст команду к началу работы, необходимо: - смешать 500 грамм краски 301С и 500 грамм краски 239С, сделать выкраску каждого образца краски на мелованной бумаге 130 г/м2 , выбрать бумагу из предоставленных образцов; - подписать полученные выкраски, указав фамилию и номер участника, а также отметить область с наилучшим результатом показателя ∆Е; - передать экспертам подписанные образцы выкраски и емкости со смешанной краской; - убрать рабочее место и сообщить эксперту об окончании работы. </w:t>
      </w:r>
    </w:p>
    <w:p w14:paraId="25388881" w14:textId="77777777" w:rsidR="001A510C" w:rsidRPr="000B0B81" w:rsidRDefault="001A510C" w:rsidP="001A510C">
      <w:pPr>
        <w:pStyle w:val="af"/>
        <w:spacing w:after="0"/>
        <w:ind w:left="0" w:firstLine="709"/>
        <w:jc w:val="both"/>
        <w:rPr>
          <w:rFonts w:asciiTheme="majorBidi" w:hAnsiTheme="majorBidi"/>
          <w:i/>
          <w:color w:val="000000"/>
          <w:sz w:val="24"/>
          <w:szCs w:val="24"/>
          <w:shd w:val="clear" w:color="auto" w:fill="FFFFFF"/>
        </w:rPr>
      </w:pPr>
      <w:r w:rsidRPr="000B0B81">
        <w:rPr>
          <w:rFonts w:asciiTheme="majorBidi" w:hAnsiTheme="majorBidi"/>
          <w:b/>
          <w:i/>
          <w:color w:val="FF0000"/>
          <w:sz w:val="24"/>
          <w:szCs w:val="24"/>
        </w:rPr>
        <w:t xml:space="preserve"> </w:t>
      </w:r>
      <w:r w:rsidRPr="000B0B81">
        <w:rPr>
          <w:rFonts w:asciiTheme="majorBidi" w:hAnsiTheme="majorBidi"/>
          <w:color w:val="FF0000"/>
          <w:sz w:val="24"/>
          <w:szCs w:val="24"/>
        </w:rPr>
        <w:t xml:space="preserve">  </w:t>
      </w:r>
    </w:p>
    <w:p w14:paraId="04D97E48" w14:textId="77777777" w:rsidR="001A510C" w:rsidRPr="000B0B81" w:rsidRDefault="001A510C" w:rsidP="001A510C">
      <w:pPr>
        <w:pStyle w:val="af"/>
        <w:spacing w:after="0"/>
        <w:ind w:left="0" w:firstLine="709"/>
        <w:rPr>
          <w:rFonts w:asciiTheme="majorBidi" w:hAnsiTheme="majorBidi"/>
          <w:b/>
          <w:sz w:val="24"/>
          <w:szCs w:val="24"/>
        </w:rPr>
      </w:pPr>
      <w:r w:rsidRPr="000B0B81">
        <w:rPr>
          <w:rFonts w:asciiTheme="majorBidi" w:hAnsiTheme="majorBidi"/>
          <w:b/>
          <w:sz w:val="24"/>
          <w:szCs w:val="24"/>
        </w:rPr>
        <w:t xml:space="preserve">2.2. Порядок проведения процедуры </w:t>
      </w:r>
    </w:p>
    <w:p w14:paraId="26CE3339" w14:textId="77777777" w:rsidR="001A510C" w:rsidRPr="000B0B81" w:rsidRDefault="001A510C" w:rsidP="001A510C">
      <w:pPr>
        <w:spacing w:after="0"/>
        <w:jc w:val="both"/>
        <w:rPr>
          <w:rFonts w:asciiTheme="majorBidi" w:hAnsiTheme="majorBidi"/>
          <w:i/>
          <w:sz w:val="24"/>
          <w:szCs w:val="24"/>
        </w:rPr>
      </w:pPr>
    </w:p>
    <w:p w14:paraId="4F8FEBD8" w14:textId="77777777" w:rsidR="001A510C" w:rsidRPr="000B0B81" w:rsidRDefault="001A510C" w:rsidP="001A510C">
      <w:pPr>
        <w:spacing w:after="0" w:line="240" w:lineRule="auto"/>
        <w:ind w:firstLine="709"/>
        <w:rPr>
          <w:rFonts w:asciiTheme="majorBidi" w:hAnsiTheme="majorBidi"/>
          <w:sz w:val="24"/>
          <w:szCs w:val="24"/>
        </w:rPr>
      </w:pPr>
      <w:r w:rsidRPr="000B0B81">
        <w:rPr>
          <w:rFonts w:asciiTheme="majorBidi" w:hAnsiTheme="majorBidi"/>
          <w:b/>
          <w:bCs/>
          <w:color w:val="000000"/>
          <w:sz w:val="24"/>
          <w:szCs w:val="24"/>
        </w:rPr>
        <w:t>Процедура проведения демонстрационного экзамена</w:t>
      </w:r>
    </w:p>
    <w:p w14:paraId="5F57AB03" w14:textId="77777777" w:rsidR="001A510C" w:rsidRPr="000B0B81" w:rsidRDefault="001A510C" w:rsidP="001A510C">
      <w:pPr>
        <w:spacing w:after="0" w:line="240" w:lineRule="auto"/>
        <w:ind w:firstLine="709"/>
        <w:jc w:val="both"/>
        <w:rPr>
          <w:rFonts w:asciiTheme="majorBidi" w:hAnsiTheme="majorBidi"/>
          <w:sz w:val="24"/>
          <w:szCs w:val="24"/>
        </w:rPr>
      </w:pPr>
      <w:r w:rsidRPr="000B0B81">
        <w:rPr>
          <w:rFonts w:asciiTheme="majorBidi" w:hAnsiTheme="majorBidi"/>
          <w:color w:val="000000"/>
          <w:sz w:val="24"/>
          <w:szCs w:val="24"/>
        </w:rPr>
        <w:t>Проведение ДЭ организуется в несколько этапов:</w:t>
      </w:r>
    </w:p>
    <w:p w14:paraId="4148815C" w14:textId="77777777" w:rsidR="001A510C" w:rsidRPr="000B0B81" w:rsidRDefault="001A510C" w:rsidP="001A510C">
      <w:pPr>
        <w:spacing w:after="0" w:line="240" w:lineRule="auto"/>
        <w:ind w:firstLine="709"/>
        <w:jc w:val="both"/>
        <w:rPr>
          <w:rFonts w:asciiTheme="majorBidi" w:hAnsiTheme="majorBidi"/>
          <w:sz w:val="24"/>
          <w:szCs w:val="24"/>
        </w:rPr>
      </w:pPr>
      <w:r w:rsidRPr="000B0B81">
        <w:rPr>
          <w:rFonts w:asciiTheme="majorBidi" w:hAnsiTheme="majorBidi"/>
          <w:color w:val="000000"/>
          <w:sz w:val="24"/>
          <w:szCs w:val="24"/>
        </w:rPr>
        <w:t>- проверка и настройка оборудования экспертами;</w:t>
      </w:r>
    </w:p>
    <w:p w14:paraId="15977626" w14:textId="77777777" w:rsidR="001A510C" w:rsidRPr="000B0B81" w:rsidRDefault="001A510C" w:rsidP="001A510C">
      <w:pPr>
        <w:spacing w:after="0" w:line="240" w:lineRule="auto"/>
        <w:ind w:firstLine="709"/>
        <w:jc w:val="both"/>
        <w:rPr>
          <w:rFonts w:asciiTheme="majorBidi" w:hAnsiTheme="majorBidi"/>
          <w:sz w:val="24"/>
          <w:szCs w:val="24"/>
        </w:rPr>
      </w:pPr>
      <w:r w:rsidRPr="000B0B81">
        <w:rPr>
          <w:rFonts w:asciiTheme="majorBidi" w:hAnsiTheme="majorBidi"/>
          <w:color w:val="000000"/>
          <w:sz w:val="24"/>
          <w:szCs w:val="24"/>
        </w:rPr>
        <w:t>- инструктаж участников ДЭ;</w:t>
      </w:r>
    </w:p>
    <w:p w14:paraId="6E9C4D78" w14:textId="77777777" w:rsidR="001A510C" w:rsidRPr="000B0B81" w:rsidRDefault="001A510C" w:rsidP="001A510C">
      <w:pPr>
        <w:spacing w:after="0" w:line="240" w:lineRule="auto"/>
        <w:ind w:firstLine="709"/>
        <w:jc w:val="both"/>
        <w:rPr>
          <w:rFonts w:asciiTheme="majorBidi" w:hAnsiTheme="majorBidi"/>
          <w:sz w:val="24"/>
          <w:szCs w:val="24"/>
        </w:rPr>
      </w:pPr>
      <w:r w:rsidRPr="000B0B81">
        <w:rPr>
          <w:rFonts w:asciiTheme="majorBidi" w:hAnsiTheme="majorBidi"/>
          <w:color w:val="000000"/>
          <w:sz w:val="24"/>
          <w:szCs w:val="24"/>
        </w:rPr>
        <w:t>- выполнение выпускниками заданий, разработанных на основе актуальных заданий Национального чемпионата WSR по компетенции «Полиграфические технологии» и утвержденных Национальным экспертом не позднее, чем за 1 месяц до проведения ДЭ;</w:t>
      </w:r>
    </w:p>
    <w:p w14:paraId="7D54E13D" w14:textId="77777777" w:rsidR="001A510C" w:rsidRPr="000B0B81" w:rsidRDefault="001A510C" w:rsidP="001A510C">
      <w:pPr>
        <w:spacing w:after="0" w:line="240" w:lineRule="auto"/>
        <w:ind w:firstLine="709"/>
        <w:jc w:val="both"/>
        <w:rPr>
          <w:rFonts w:asciiTheme="majorBidi" w:hAnsiTheme="majorBidi"/>
          <w:sz w:val="24"/>
          <w:szCs w:val="24"/>
        </w:rPr>
      </w:pPr>
      <w:r w:rsidRPr="000B0B81">
        <w:rPr>
          <w:rFonts w:asciiTheme="majorBidi" w:hAnsiTheme="majorBidi"/>
          <w:color w:val="000000"/>
          <w:sz w:val="24"/>
          <w:szCs w:val="24"/>
        </w:rPr>
        <w:t>- подведение итогов и оглашение результатов.</w:t>
      </w:r>
    </w:p>
    <w:p w14:paraId="3C51C9B0" w14:textId="77777777" w:rsidR="001A510C" w:rsidRPr="000B0B81" w:rsidRDefault="001A510C" w:rsidP="001A510C">
      <w:pPr>
        <w:spacing w:after="0" w:line="240" w:lineRule="auto"/>
        <w:ind w:firstLine="709"/>
        <w:jc w:val="both"/>
        <w:rPr>
          <w:rFonts w:asciiTheme="majorBidi" w:hAnsiTheme="majorBidi"/>
          <w:sz w:val="24"/>
          <w:szCs w:val="24"/>
        </w:rPr>
      </w:pPr>
      <w:r w:rsidRPr="000B0B81">
        <w:rPr>
          <w:rFonts w:asciiTheme="majorBidi" w:hAnsiTheme="majorBidi"/>
          <w:color w:val="000000"/>
          <w:sz w:val="24"/>
          <w:szCs w:val="24"/>
        </w:rPr>
        <w:t>За 1 день до начала ДЭ Экспертной группой производится проверка, дооснащение площадки СЦК (при необходимости) и настройка оборудования. В день проведения ДЭ осуществляется распределение выпускников по рабочим местам на площадке в соответствии с жеребьевкой.</w:t>
      </w:r>
    </w:p>
    <w:p w14:paraId="28B32767" w14:textId="77777777" w:rsidR="001A510C" w:rsidRPr="000B0B81" w:rsidRDefault="001A510C" w:rsidP="001A510C">
      <w:pPr>
        <w:spacing w:after="0" w:line="240" w:lineRule="auto"/>
        <w:ind w:firstLine="709"/>
        <w:jc w:val="both"/>
        <w:rPr>
          <w:rFonts w:asciiTheme="majorBidi" w:hAnsiTheme="majorBidi"/>
          <w:sz w:val="24"/>
          <w:szCs w:val="24"/>
        </w:rPr>
      </w:pPr>
      <w:r w:rsidRPr="000B0B81">
        <w:rPr>
          <w:rFonts w:asciiTheme="majorBidi" w:hAnsiTheme="majorBidi"/>
          <w:color w:val="000000"/>
          <w:sz w:val="24"/>
          <w:szCs w:val="24"/>
        </w:rPr>
        <w:t xml:space="preserve">Инструктаж по охране труда и технике безопасности для участников ДЭ и членов Экспертной группы проводится Техническим экспертом под роспись. Участники ДЭ должны ознакомиться с подробной информацией о регламенте проведения демонстрационного экзамена. При сдаче ДЭ участник должен иметь при себе паспорт, студенческий билет и полис обязательного медицинского страхования. Экзаменационные задания выдаются участникам непосредственно перед началом экзамена. Каждому </w:t>
      </w:r>
      <w:r w:rsidRPr="000B0B81">
        <w:rPr>
          <w:rFonts w:asciiTheme="majorBidi" w:hAnsiTheme="majorBidi"/>
          <w:color w:val="000000"/>
          <w:sz w:val="24"/>
          <w:szCs w:val="24"/>
        </w:rPr>
        <w:lastRenderedPageBreak/>
        <w:t>участнику предоставляется время на ознакомление с экзаменационным заданием, письменные инструкции по заданию, а также разъяснения правил поведения во время ДЭ и Кодекса этики движения «Молодые профессионалы» (WorldSkiils Russia). Время на изучение материалов и дополнительные вопросы не включается в общее время проведения экзамена. К выполнению экзаменационных заданий участники приступают после указания Главного эксперта. Процедура проведения ДЭ проходит с соблюдением принципов честности, справедливости и информационной открытости.</w:t>
      </w:r>
    </w:p>
    <w:p w14:paraId="7BFB5250" w14:textId="77777777" w:rsidR="001A510C" w:rsidRPr="000B0B81" w:rsidRDefault="001A510C" w:rsidP="001A510C">
      <w:pPr>
        <w:spacing w:after="0" w:line="240" w:lineRule="auto"/>
        <w:rPr>
          <w:rFonts w:asciiTheme="majorBidi" w:hAnsiTheme="majorBidi"/>
          <w:sz w:val="24"/>
          <w:szCs w:val="24"/>
        </w:rPr>
      </w:pPr>
    </w:p>
    <w:p w14:paraId="7391B43B" w14:textId="77777777" w:rsidR="001A510C" w:rsidRPr="000B0B81" w:rsidRDefault="001A510C" w:rsidP="001A510C">
      <w:pPr>
        <w:spacing w:after="0" w:line="240" w:lineRule="auto"/>
        <w:ind w:firstLine="709"/>
        <w:rPr>
          <w:rFonts w:asciiTheme="majorBidi" w:hAnsiTheme="majorBidi"/>
          <w:sz w:val="24"/>
          <w:szCs w:val="24"/>
        </w:rPr>
      </w:pPr>
      <w:r w:rsidRPr="000B0B81">
        <w:rPr>
          <w:rFonts w:asciiTheme="majorBidi" w:hAnsiTheme="majorBidi"/>
          <w:b/>
          <w:bCs/>
          <w:color w:val="000000"/>
          <w:sz w:val="24"/>
          <w:szCs w:val="24"/>
        </w:rPr>
        <w:t>Условия проведения демонстрационного экзамена</w:t>
      </w:r>
    </w:p>
    <w:p w14:paraId="37BC2E4D" w14:textId="77777777" w:rsidR="001A510C" w:rsidRPr="000B0B81" w:rsidRDefault="001A510C" w:rsidP="001A510C">
      <w:pPr>
        <w:spacing w:after="0" w:line="240" w:lineRule="auto"/>
        <w:ind w:firstLine="426"/>
        <w:jc w:val="both"/>
        <w:rPr>
          <w:rFonts w:asciiTheme="majorBidi" w:hAnsiTheme="majorBidi"/>
          <w:sz w:val="24"/>
          <w:szCs w:val="24"/>
        </w:rPr>
      </w:pPr>
      <w:r w:rsidRPr="000B0B81">
        <w:rPr>
          <w:rFonts w:asciiTheme="majorBidi" w:hAnsiTheme="majorBidi"/>
          <w:color w:val="000000"/>
          <w:sz w:val="24"/>
          <w:szCs w:val="24"/>
        </w:rPr>
        <w:t>Обязательными условиями для проведения демонстрационного экзамена по компетенции «Полиграфические технологии» по стандартам Ворлдскилс Россия являются:</w:t>
      </w:r>
    </w:p>
    <w:p w14:paraId="494904FB" w14:textId="77777777" w:rsidR="001A510C" w:rsidRPr="000B0B81" w:rsidRDefault="001A510C" w:rsidP="001A510C">
      <w:pPr>
        <w:spacing w:after="0" w:line="240" w:lineRule="auto"/>
        <w:ind w:firstLine="426"/>
        <w:jc w:val="both"/>
        <w:rPr>
          <w:rFonts w:asciiTheme="majorBidi" w:hAnsiTheme="majorBidi"/>
          <w:sz w:val="24"/>
          <w:szCs w:val="24"/>
        </w:rPr>
      </w:pPr>
      <w:r w:rsidRPr="000B0B81">
        <w:rPr>
          <w:rFonts w:asciiTheme="majorBidi" w:hAnsiTheme="majorBidi"/>
          <w:color w:val="000000"/>
          <w:sz w:val="24"/>
          <w:szCs w:val="24"/>
        </w:rPr>
        <w:t>- использование для проведения ДЭ контрольно-измерительных материалов и инфраструктурных листов, разработанных экспертами WSR на основе конкурсных заданий и критериев оценки Финала Национального чемпионата;</w:t>
      </w:r>
    </w:p>
    <w:p w14:paraId="1150F631" w14:textId="77777777" w:rsidR="001A510C" w:rsidRPr="000B0B81" w:rsidRDefault="001A510C" w:rsidP="001A510C">
      <w:pPr>
        <w:spacing w:after="0" w:line="240" w:lineRule="auto"/>
        <w:ind w:firstLine="426"/>
        <w:jc w:val="both"/>
        <w:rPr>
          <w:rFonts w:asciiTheme="majorBidi" w:hAnsiTheme="majorBidi"/>
          <w:sz w:val="24"/>
          <w:szCs w:val="24"/>
        </w:rPr>
      </w:pPr>
      <w:r w:rsidRPr="000B0B81">
        <w:rPr>
          <w:rFonts w:asciiTheme="majorBidi" w:hAnsiTheme="majorBidi"/>
          <w:color w:val="000000"/>
          <w:sz w:val="24"/>
          <w:szCs w:val="24"/>
        </w:rPr>
        <w:t>-задания для ДЭ должны содержать все модули заданий Финала Национального чемпионата и сопровождаться схемой начисления баллов, составленной согласно требованиям технического описания, а также подробным описанием критериев оценки выполнения заданий;</w:t>
      </w:r>
    </w:p>
    <w:p w14:paraId="6A016394" w14:textId="77777777" w:rsidR="001A510C" w:rsidRPr="000B0B81" w:rsidRDefault="001A510C" w:rsidP="001A510C">
      <w:pPr>
        <w:spacing w:after="0" w:line="240" w:lineRule="auto"/>
        <w:ind w:firstLine="426"/>
        <w:jc w:val="both"/>
        <w:rPr>
          <w:rFonts w:asciiTheme="majorBidi" w:hAnsiTheme="majorBidi"/>
          <w:sz w:val="24"/>
          <w:szCs w:val="24"/>
        </w:rPr>
      </w:pPr>
      <w:r w:rsidRPr="000B0B81">
        <w:rPr>
          <w:rFonts w:asciiTheme="majorBidi" w:hAnsiTheme="majorBidi"/>
          <w:color w:val="000000"/>
          <w:sz w:val="24"/>
          <w:szCs w:val="24"/>
        </w:rPr>
        <w:t>-разработанные задания, применяемые оценочные средства и инфраструктурные листы утверждаются Национальными экспертами.</w:t>
      </w:r>
    </w:p>
    <w:p w14:paraId="5256244B" w14:textId="77777777" w:rsidR="001A510C" w:rsidRPr="000B0B81" w:rsidRDefault="001A510C" w:rsidP="001A510C">
      <w:pPr>
        <w:spacing w:after="0" w:line="240" w:lineRule="auto"/>
        <w:jc w:val="both"/>
        <w:rPr>
          <w:rFonts w:asciiTheme="majorBidi" w:hAnsiTheme="majorBidi"/>
          <w:color w:val="000000"/>
          <w:sz w:val="24"/>
          <w:szCs w:val="24"/>
        </w:rPr>
      </w:pPr>
    </w:p>
    <w:p w14:paraId="4DBB30EE" w14:textId="77777777" w:rsidR="001A510C" w:rsidRPr="000B0B81" w:rsidRDefault="001A510C" w:rsidP="001A510C">
      <w:pPr>
        <w:pStyle w:val="a9"/>
        <w:ind w:firstLine="709"/>
        <w:rPr>
          <w:rFonts w:asciiTheme="majorBidi" w:hAnsiTheme="majorBidi"/>
          <w:lang w:val="ru-RU"/>
        </w:rPr>
      </w:pPr>
      <w:r w:rsidRPr="000B0B81">
        <w:rPr>
          <w:rFonts w:asciiTheme="majorBidi" w:hAnsiTheme="majorBidi"/>
          <w:b/>
          <w:bCs/>
          <w:color w:val="000000"/>
          <w:lang w:val="ru-RU"/>
        </w:rPr>
        <w:t>Защита ВКР</w:t>
      </w:r>
    </w:p>
    <w:p w14:paraId="2150F294" w14:textId="77777777" w:rsidR="001A510C" w:rsidRPr="000B0B81" w:rsidRDefault="001A510C" w:rsidP="001A510C">
      <w:pPr>
        <w:pStyle w:val="a9"/>
        <w:ind w:firstLine="709"/>
        <w:jc w:val="both"/>
        <w:rPr>
          <w:rFonts w:asciiTheme="majorBidi" w:hAnsiTheme="majorBidi"/>
          <w:lang w:val="ru-RU"/>
        </w:rPr>
      </w:pPr>
      <w:r w:rsidRPr="000B0B81">
        <w:rPr>
          <w:rFonts w:asciiTheme="majorBidi" w:hAnsiTheme="majorBidi"/>
          <w:color w:val="000000"/>
          <w:lang w:val="ru-RU"/>
        </w:rPr>
        <w:t>Государственная итоговая аттестация проводится в форме защиты выпускной квалификационной работы (с демонстрацией подготовленной презентации).</w:t>
      </w:r>
    </w:p>
    <w:p w14:paraId="3976E29F" w14:textId="77777777" w:rsidR="001A510C" w:rsidRPr="000B0B81" w:rsidRDefault="001A510C" w:rsidP="001A510C">
      <w:pPr>
        <w:pStyle w:val="a9"/>
        <w:ind w:firstLine="709"/>
        <w:jc w:val="both"/>
        <w:rPr>
          <w:rFonts w:asciiTheme="majorBidi" w:hAnsiTheme="majorBidi"/>
          <w:lang w:val="ru-RU"/>
        </w:rPr>
      </w:pPr>
      <w:r w:rsidRPr="000B0B81">
        <w:rPr>
          <w:rFonts w:asciiTheme="majorBidi" w:hAnsiTheme="majorBidi"/>
          <w:color w:val="000000"/>
          <w:lang w:val="ru-RU"/>
        </w:rPr>
        <w:t>Для защиты ВКР отводится специально подготовленный кабинет.</w:t>
      </w:r>
    </w:p>
    <w:p w14:paraId="20E0B2D9" w14:textId="77777777" w:rsidR="001A510C" w:rsidRPr="000B0B81" w:rsidRDefault="001A510C" w:rsidP="001A510C">
      <w:pPr>
        <w:pStyle w:val="a9"/>
        <w:ind w:firstLine="709"/>
        <w:jc w:val="both"/>
        <w:rPr>
          <w:rFonts w:asciiTheme="majorBidi" w:hAnsiTheme="majorBidi"/>
        </w:rPr>
      </w:pPr>
      <w:r w:rsidRPr="000B0B81">
        <w:rPr>
          <w:rFonts w:asciiTheme="majorBidi" w:hAnsiTheme="majorBidi"/>
          <w:color w:val="000000"/>
        </w:rPr>
        <w:t>Оснащение кабинета:</w:t>
      </w:r>
    </w:p>
    <w:p w14:paraId="6739F470" w14:textId="77777777" w:rsidR="001A510C" w:rsidRPr="000B0B81" w:rsidRDefault="001A510C" w:rsidP="00A21661">
      <w:pPr>
        <w:pStyle w:val="a9"/>
        <w:widowControl/>
        <w:numPr>
          <w:ilvl w:val="0"/>
          <w:numId w:val="149"/>
        </w:numPr>
        <w:ind w:left="1069"/>
        <w:jc w:val="both"/>
        <w:textAlignment w:val="baseline"/>
        <w:rPr>
          <w:rFonts w:asciiTheme="majorBidi" w:hAnsiTheme="majorBidi"/>
          <w:color w:val="000000"/>
          <w:lang w:val="ru-RU"/>
        </w:rPr>
      </w:pPr>
      <w:r w:rsidRPr="000B0B81">
        <w:rPr>
          <w:rFonts w:asciiTheme="majorBidi" w:hAnsiTheme="majorBidi"/>
          <w:color w:val="000000"/>
          <w:lang w:val="ru-RU"/>
        </w:rPr>
        <w:t>рабочее место для членов Государственной экзаменационной комиссии (далее – ГЭК);</w:t>
      </w:r>
    </w:p>
    <w:p w14:paraId="35636313" w14:textId="77777777" w:rsidR="001A510C" w:rsidRPr="000B0B81" w:rsidRDefault="001A510C" w:rsidP="00A21661">
      <w:pPr>
        <w:pStyle w:val="a9"/>
        <w:widowControl/>
        <w:numPr>
          <w:ilvl w:val="0"/>
          <w:numId w:val="149"/>
        </w:numPr>
        <w:ind w:left="1069"/>
        <w:jc w:val="both"/>
        <w:textAlignment w:val="baseline"/>
        <w:rPr>
          <w:rFonts w:asciiTheme="majorBidi" w:hAnsiTheme="majorBidi"/>
          <w:color w:val="000000"/>
        </w:rPr>
      </w:pPr>
      <w:r w:rsidRPr="000B0B81">
        <w:rPr>
          <w:rFonts w:asciiTheme="majorBidi" w:hAnsiTheme="majorBidi"/>
          <w:color w:val="000000"/>
        </w:rPr>
        <w:t>компьютер, мультимедийный проектор, экран;</w:t>
      </w:r>
    </w:p>
    <w:p w14:paraId="40DCA971" w14:textId="77777777" w:rsidR="001A510C" w:rsidRPr="000B0B81" w:rsidRDefault="001A510C" w:rsidP="00A21661">
      <w:pPr>
        <w:pStyle w:val="a9"/>
        <w:widowControl/>
        <w:numPr>
          <w:ilvl w:val="0"/>
          <w:numId w:val="149"/>
        </w:numPr>
        <w:ind w:left="1069"/>
        <w:jc w:val="both"/>
        <w:textAlignment w:val="baseline"/>
        <w:rPr>
          <w:rFonts w:asciiTheme="majorBidi" w:hAnsiTheme="majorBidi"/>
          <w:color w:val="000000"/>
          <w:lang w:val="ru-RU"/>
        </w:rPr>
      </w:pPr>
      <w:r w:rsidRPr="000B0B81">
        <w:rPr>
          <w:rFonts w:asciiTheme="majorBidi" w:hAnsiTheme="majorBidi"/>
          <w:color w:val="000000"/>
          <w:lang w:val="ru-RU"/>
        </w:rPr>
        <w:t>лицензионное программное обеспечение общего и специального назначения.</w:t>
      </w:r>
    </w:p>
    <w:p w14:paraId="6C5D3036" w14:textId="77777777" w:rsidR="001A510C" w:rsidRPr="000B0B81" w:rsidRDefault="001A510C" w:rsidP="001A510C">
      <w:pPr>
        <w:pStyle w:val="a9"/>
        <w:ind w:firstLine="709"/>
        <w:jc w:val="both"/>
        <w:rPr>
          <w:rFonts w:asciiTheme="majorBidi" w:hAnsiTheme="majorBidi"/>
          <w:lang w:val="ru-RU"/>
        </w:rPr>
      </w:pPr>
      <w:r w:rsidRPr="000B0B81">
        <w:rPr>
          <w:rFonts w:asciiTheme="majorBidi" w:hAnsiTheme="majorBidi"/>
          <w:color w:val="000000"/>
          <w:lang w:val="ru-RU"/>
        </w:rPr>
        <w:t>Допускается проведение предварительной защиты ВКР.</w:t>
      </w:r>
    </w:p>
    <w:p w14:paraId="4E0F717E" w14:textId="77777777" w:rsidR="001A510C" w:rsidRPr="000B0B81" w:rsidRDefault="001A510C" w:rsidP="001A510C">
      <w:pPr>
        <w:pStyle w:val="a9"/>
        <w:ind w:firstLine="709"/>
        <w:jc w:val="both"/>
        <w:rPr>
          <w:rFonts w:asciiTheme="majorBidi" w:hAnsiTheme="majorBidi"/>
          <w:lang w:val="ru-RU"/>
        </w:rPr>
      </w:pPr>
      <w:r w:rsidRPr="000B0B81">
        <w:rPr>
          <w:rFonts w:asciiTheme="majorBidi" w:hAnsiTheme="majorBidi"/>
          <w:color w:val="000000"/>
          <w:lang w:val="ru-RU"/>
        </w:rPr>
        <w:t>Защита ВКР проводится на открытом заседании Государственной экзаменационной комиссии, состав которой утверждается приказом директора Колледжа и приказом Департамента образования города Москвы о назначении председателя ГЭК.</w:t>
      </w:r>
    </w:p>
    <w:p w14:paraId="4181BB93" w14:textId="77777777" w:rsidR="001A510C" w:rsidRPr="000B0B81" w:rsidRDefault="001A510C" w:rsidP="001A510C">
      <w:pPr>
        <w:pStyle w:val="a9"/>
        <w:ind w:firstLine="709"/>
        <w:jc w:val="both"/>
        <w:rPr>
          <w:rFonts w:asciiTheme="majorBidi" w:hAnsiTheme="majorBidi"/>
          <w:lang w:val="ru-RU"/>
        </w:rPr>
      </w:pPr>
      <w:r w:rsidRPr="000B0B81">
        <w:rPr>
          <w:rFonts w:asciiTheme="majorBidi" w:hAnsiTheme="majorBidi"/>
          <w:color w:val="000000"/>
          <w:lang w:val="ru-RU"/>
        </w:rPr>
        <w:t>На защиту ВКР отводится до 1 академического часа на одного выпускника.</w:t>
      </w:r>
    </w:p>
    <w:p w14:paraId="2905D736" w14:textId="77777777" w:rsidR="001A510C" w:rsidRPr="000B0B81" w:rsidRDefault="001A510C" w:rsidP="001A510C">
      <w:pPr>
        <w:pStyle w:val="a9"/>
        <w:ind w:firstLine="709"/>
        <w:jc w:val="both"/>
        <w:rPr>
          <w:rFonts w:asciiTheme="majorBidi" w:hAnsiTheme="majorBidi"/>
          <w:lang w:val="ru-RU"/>
        </w:rPr>
      </w:pPr>
      <w:r w:rsidRPr="000B0B81">
        <w:rPr>
          <w:rFonts w:asciiTheme="majorBidi" w:hAnsiTheme="majorBidi"/>
          <w:color w:val="000000"/>
          <w:lang w:val="ru-RU"/>
        </w:rPr>
        <w:t>Процедура защиты, как правило, включает доклад выпускника (не более 10-15 минут), чтение отзыва и рецензии, вопросы членов ГЭК, ответы выпускника. Может быть предусмотрено выступление руководителя ВКР и рецензента, если они присутствуют на заседании ГЭК.</w:t>
      </w:r>
    </w:p>
    <w:p w14:paraId="601E002B" w14:textId="77777777" w:rsidR="001A510C" w:rsidRPr="000B0B81" w:rsidRDefault="001A510C" w:rsidP="001A510C">
      <w:pPr>
        <w:pStyle w:val="a9"/>
        <w:ind w:firstLine="709"/>
        <w:jc w:val="both"/>
        <w:rPr>
          <w:rFonts w:asciiTheme="majorBidi" w:hAnsiTheme="majorBidi"/>
          <w:lang w:val="ru-RU"/>
        </w:rPr>
      </w:pPr>
      <w:r w:rsidRPr="000B0B81">
        <w:rPr>
          <w:rFonts w:asciiTheme="majorBidi" w:hAnsiTheme="majorBidi"/>
          <w:color w:val="000000"/>
          <w:lang w:val="ru-RU"/>
        </w:rPr>
        <w:t>Во время доклада обучающийся использует подготовленный наглядный материал, иллюстрирующий основные положения ВКР.</w:t>
      </w:r>
    </w:p>
    <w:p w14:paraId="79F94B62" w14:textId="77777777" w:rsidR="001A510C" w:rsidRPr="000B0B81" w:rsidRDefault="001A510C" w:rsidP="001A510C">
      <w:pPr>
        <w:pStyle w:val="a9"/>
        <w:ind w:firstLine="709"/>
        <w:jc w:val="both"/>
        <w:rPr>
          <w:rFonts w:asciiTheme="majorBidi" w:hAnsiTheme="majorBidi"/>
          <w:lang w:val="ru-RU"/>
        </w:rPr>
      </w:pPr>
      <w:r w:rsidRPr="000B0B81">
        <w:rPr>
          <w:rFonts w:asciiTheme="majorBidi" w:hAnsiTheme="majorBidi"/>
          <w:color w:val="000000"/>
          <w:lang w:val="ru-RU"/>
        </w:rPr>
        <w:t>При определении оценки по защите ВКР учитываются: качество устного доклада выпускника, свободное владение материалом ВКР, глубина и точность ответов на вопросы, качество выполнения ВКР, отзыв руководителя и рецензия.</w:t>
      </w:r>
    </w:p>
    <w:p w14:paraId="6BCDDFAA" w14:textId="77777777" w:rsidR="001A510C" w:rsidRPr="000B0B81" w:rsidRDefault="001A510C" w:rsidP="001A510C">
      <w:pPr>
        <w:pStyle w:val="a9"/>
        <w:ind w:firstLine="709"/>
        <w:jc w:val="both"/>
        <w:rPr>
          <w:rFonts w:asciiTheme="majorBidi" w:hAnsiTheme="majorBidi"/>
          <w:lang w:val="ru-RU"/>
        </w:rPr>
      </w:pPr>
      <w:r w:rsidRPr="000B0B81">
        <w:rPr>
          <w:rFonts w:asciiTheme="majorBidi" w:hAnsiTheme="majorBidi"/>
          <w:color w:val="000000"/>
          <w:lang w:val="ru-RU"/>
        </w:rPr>
        <w:t>Результаты защиты ВКР обсуждаются на закрытом заседании ГЭК и оцениваются простым большинством голосов членов комиссии, участвующих в заседании, при обязательном присутствии председателя комиссии или его заместителя. При равном числе голосов мнение председательствующего на заседании ГЭК является решающим.</w:t>
      </w:r>
    </w:p>
    <w:p w14:paraId="540A80B5" w14:textId="77777777" w:rsidR="001A510C" w:rsidRPr="000B0B81" w:rsidRDefault="001A510C" w:rsidP="001A510C">
      <w:pPr>
        <w:pStyle w:val="a9"/>
        <w:ind w:firstLine="709"/>
        <w:jc w:val="both"/>
        <w:rPr>
          <w:rFonts w:asciiTheme="majorBidi" w:hAnsiTheme="majorBidi"/>
          <w:lang w:val="ru-RU"/>
        </w:rPr>
      </w:pPr>
      <w:r w:rsidRPr="000B0B81">
        <w:rPr>
          <w:rFonts w:asciiTheme="majorBidi" w:hAnsiTheme="majorBidi"/>
          <w:color w:val="000000"/>
          <w:lang w:val="ru-RU"/>
        </w:rPr>
        <w:t>Результаты защиты ВКР определяются оценками «отлично», «хорошо», «удовлетворительно», «неудовлетворительно» и объявляются в тот же день после оформления в установленном порядке протокола заседания ГЭК.</w:t>
      </w:r>
    </w:p>
    <w:p w14:paraId="31F874A6" w14:textId="77777777" w:rsidR="001A510C" w:rsidRPr="000B0B81" w:rsidRDefault="001A510C" w:rsidP="001A510C">
      <w:pPr>
        <w:pStyle w:val="a9"/>
        <w:ind w:firstLine="709"/>
        <w:jc w:val="both"/>
        <w:rPr>
          <w:rFonts w:asciiTheme="majorBidi" w:hAnsiTheme="majorBidi"/>
          <w:lang w:val="ru-RU"/>
        </w:rPr>
      </w:pPr>
      <w:r w:rsidRPr="000B0B81">
        <w:rPr>
          <w:rFonts w:asciiTheme="majorBidi" w:hAnsiTheme="majorBidi"/>
          <w:color w:val="000000"/>
          <w:lang w:val="ru-RU"/>
        </w:rPr>
        <w:lastRenderedPageBreak/>
        <w:t>В протоколе заседания ГЭК также фиксируется решение ГЭК о присвоении квалификации «Техник-технолог» по специальности 29.02.09 Печатное дело и выдаче диплома государственного образца о среднем профессиональном образовании, особые мнения членов комиссии. Протоколы ГЭК хранятся в архиве Колледжа.</w:t>
      </w:r>
    </w:p>
    <w:p w14:paraId="239FD66E" w14:textId="77777777" w:rsidR="001A510C" w:rsidRPr="000B0B81" w:rsidRDefault="001A510C" w:rsidP="001A510C">
      <w:pPr>
        <w:spacing w:after="0" w:line="240" w:lineRule="auto"/>
        <w:jc w:val="both"/>
        <w:rPr>
          <w:rFonts w:asciiTheme="majorBidi" w:hAnsiTheme="majorBidi"/>
          <w:sz w:val="24"/>
          <w:szCs w:val="24"/>
        </w:rPr>
      </w:pPr>
    </w:p>
    <w:p w14:paraId="45F1F06F" w14:textId="77777777" w:rsidR="001A510C" w:rsidRPr="000B0B81" w:rsidRDefault="001A510C" w:rsidP="001A510C">
      <w:pPr>
        <w:pStyle w:val="af"/>
        <w:spacing w:after="0"/>
        <w:ind w:left="0" w:firstLine="709"/>
        <w:jc w:val="both"/>
        <w:rPr>
          <w:rFonts w:asciiTheme="majorBidi" w:hAnsiTheme="majorBidi"/>
          <w:i/>
          <w:sz w:val="24"/>
          <w:szCs w:val="24"/>
        </w:rPr>
      </w:pPr>
    </w:p>
    <w:p w14:paraId="6DA1AE2F" w14:textId="77777777" w:rsidR="001A510C" w:rsidRPr="000B0B81" w:rsidRDefault="001A510C" w:rsidP="001A510C">
      <w:pPr>
        <w:pStyle w:val="af"/>
        <w:spacing w:after="0"/>
        <w:ind w:left="0" w:firstLine="709"/>
        <w:rPr>
          <w:rFonts w:asciiTheme="majorBidi" w:hAnsiTheme="majorBidi"/>
          <w:i/>
          <w:sz w:val="24"/>
          <w:szCs w:val="24"/>
        </w:rPr>
      </w:pPr>
    </w:p>
    <w:p w14:paraId="6EA4356F" w14:textId="77777777" w:rsidR="001A510C" w:rsidRPr="000B0B81" w:rsidRDefault="001A510C" w:rsidP="001A510C">
      <w:pPr>
        <w:spacing w:after="0" w:line="240" w:lineRule="auto"/>
        <w:jc w:val="center"/>
        <w:rPr>
          <w:rFonts w:asciiTheme="majorBidi" w:hAnsiTheme="majorBidi"/>
          <w:b/>
          <w:sz w:val="24"/>
          <w:szCs w:val="24"/>
        </w:rPr>
      </w:pPr>
      <w:r w:rsidRPr="000B0B81">
        <w:rPr>
          <w:rFonts w:asciiTheme="majorBidi" w:hAnsiTheme="majorBidi"/>
          <w:b/>
          <w:sz w:val="24"/>
          <w:szCs w:val="24"/>
        </w:rPr>
        <w:t>3. ТИПОВОЕ ЗАДАНИЕ ДЛЯ ДЕМОНСТРАЦИОННОГО ЭКЗАМЕНА</w:t>
      </w:r>
    </w:p>
    <w:p w14:paraId="2CA2E6FA" w14:textId="77777777" w:rsidR="001A510C" w:rsidRPr="000B0B81" w:rsidRDefault="001A510C" w:rsidP="001A510C">
      <w:pPr>
        <w:spacing w:after="0" w:line="240" w:lineRule="auto"/>
        <w:jc w:val="center"/>
        <w:rPr>
          <w:rFonts w:asciiTheme="majorBidi" w:hAnsiTheme="majorBidi"/>
          <w:b/>
          <w:sz w:val="24"/>
          <w:szCs w:val="24"/>
        </w:rPr>
      </w:pPr>
    </w:p>
    <w:p w14:paraId="0083BDD8" w14:textId="77777777" w:rsidR="001A510C" w:rsidRPr="000B0B81" w:rsidRDefault="001A510C" w:rsidP="001A510C">
      <w:pPr>
        <w:spacing w:after="0" w:line="240" w:lineRule="auto"/>
        <w:ind w:firstLine="567"/>
        <w:rPr>
          <w:rFonts w:asciiTheme="majorBidi" w:hAnsiTheme="majorBidi"/>
          <w:b/>
          <w:bCs/>
          <w:sz w:val="24"/>
          <w:szCs w:val="24"/>
        </w:rPr>
      </w:pPr>
      <w:r w:rsidRPr="000B0B81">
        <w:rPr>
          <w:rFonts w:asciiTheme="majorBidi" w:hAnsiTheme="majorBidi"/>
          <w:b/>
          <w:bCs/>
          <w:sz w:val="24"/>
          <w:szCs w:val="24"/>
        </w:rPr>
        <w:t>3.1. Структура и содержание типового задания</w:t>
      </w:r>
    </w:p>
    <w:p w14:paraId="5916C3B6" w14:textId="77777777" w:rsidR="001A510C" w:rsidRPr="000B0B81" w:rsidRDefault="001A510C" w:rsidP="001A510C">
      <w:pPr>
        <w:pStyle w:val="af"/>
        <w:spacing w:after="0"/>
        <w:ind w:left="0" w:firstLine="567"/>
        <w:rPr>
          <w:rFonts w:asciiTheme="majorBidi" w:hAnsiTheme="majorBidi"/>
          <w:sz w:val="24"/>
          <w:szCs w:val="24"/>
        </w:rPr>
      </w:pPr>
      <w:r w:rsidRPr="000B0B81">
        <w:rPr>
          <w:rFonts w:asciiTheme="majorBidi" w:hAnsiTheme="majorBidi"/>
          <w:sz w:val="24"/>
          <w:szCs w:val="24"/>
        </w:rPr>
        <w:t>3.1.1. Формулировка типового практического задания (приводится наименование задания для оценки результатов освоения программы СПО):</w:t>
      </w:r>
    </w:p>
    <w:p w14:paraId="595EF874" w14:textId="77777777" w:rsidR="001A510C" w:rsidRPr="000B0B81" w:rsidRDefault="001A510C" w:rsidP="001A510C">
      <w:pPr>
        <w:pStyle w:val="af"/>
        <w:spacing w:after="0"/>
        <w:ind w:left="0" w:firstLine="567"/>
        <w:jc w:val="both"/>
        <w:rPr>
          <w:rFonts w:asciiTheme="majorBidi" w:hAnsiTheme="majorBidi"/>
          <w:sz w:val="24"/>
          <w:szCs w:val="24"/>
        </w:rPr>
      </w:pPr>
      <w:r w:rsidRPr="000B0B81">
        <w:rPr>
          <w:rFonts w:asciiTheme="majorBidi" w:hAnsiTheme="majorBidi"/>
          <w:sz w:val="24"/>
          <w:szCs w:val="24"/>
        </w:rPr>
        <w:t>– состав операций (задач), выполняемых в ходе выполнения задания;</w:t>
      </w:r>
    </w:p>
    <w:p w14:paraId="2B6E6F8E" w14:textId="77777777" w:rsidR="001A510C" w:rsidRPr="000B0B81" w:rsidRDefault="001A510C" w:rsidP="001A510C">
      <w:pPr>
        <w:pStyle w:val="af"/>
        <w:spacing w:after="0"/>
        <w:ind w:left="0" w:firstLine="567"/>
        <w:jc w:val="both"/>
        <w:rPr>
          <w:rFonts w:asciiTheme="majorBidi" w:hAnsiTheme="majorBidi"/>
          <w:sz w:val="24"/>
          <w:szCs w:val="24"/>
        </w:rPr>
      </w:pPr>
      <w:r w:rsidRPr="000B0B81">
        <w:rPr>
          <w:rFonts w:asciiTheme="majorBidi" w:hAnsiTheme="majorBidi"/>
          <w:sz w:val="24"/>
          <w:szCs w:val="24"/>
        </w:rPr>
        <w:t>– исходные данные в текстовом и/или графическом виде.</w:t>
      </w:r>
    </w:p>
    <w:p w14:paraId="46BA6643" w14:textId="77777777" w:rsidR="001A510C" w:rsidRPr="000B0B81" w:rsidRDefault="001A510C" w:rsidP="00A21661">
      <w:pPr>
        <w:pStyle w:val="af"/>
        <w:numPr>
          <w:ilvl w:val="2"/>
          <w:numId w:val="138"/>
        </w:numPr>
        <w:tabs>
          <w:tab w:val="left" w:pos="993"/>
          <w:tab w:val="left" w:pos="1134"/>
        </w:tabs>
        <w:spacing w:after="0" w:line="240" w:lineRule="auto"/>
        <w:ind w:left="0" w:firstLine="567"/>
        <w:jc w:val="both"/>
        <w:rPr>
          <w:rFonts w:asciiTheme="majorBidi" w:hAnsiTheme="majorBidi"/>
          <w:sz w:val="24"/>
          <w:szCs w:val="24"/>
        </w:rPr>
      </w:pPr>
      <w:r w:rsidRPr="000B0B81">
        <w:rPr>
          <w:rFonts w:asciiTheme="majorBidi" w:hAnsiTheme="majorBidi"/>
          <w:sz w:val="24"/>
          <w:szCs w:val="24"/>
        </w:rPr>
        <w:t xml:space="preserve">Условия выполнения практического задания: </w:t>
      </w:r>
    </w:p>
    <w:p w14:paraId="77F203B6" w14:textId="77777777" w:rsidR="001A510C" w:rsidRPr="000B0B81" w:rsidRDefault="001A510C" w:rsidP="001A510C">
      <w:pPr>
        <w:pStyle w:val="af"/>
        <w:spacing w:after="0"/>
        <w:ind w:left="0" w:firstLine="567"/>
        <w:jc w:val="both"/>
        <w:rPr>
          <w:rFonts w:asciiTheme="majorBidi" w:hAnsiTheme="majorBidi"/>
          <w:i/>
          <w:sz w:val="24"/>
          <w:szCs w:val="24"/>
        </w:rPr>
      </w:pPr>
      <w:r w:rsidRPr="000B0B81">
        <w:rPr>
          <w:rFonts w:asciiTheme="majorBidi" w:hAnsiTheme="majorBidi"/>
          <w:i/>
          <w:sz w:val="24"/>
          <w:szCs w:val="24"/>
        </w:rPr>
        <w:t>Для проведения экзамена приглашаются представители работодателей, организуется видеотрансляция.</w:t>
      </w:r>
    </w:p>
    <w:p w14:paraId="1A854220" w14:textId="77777777" w:rsidR="001A510C" w:rsidRPr="000B0B81" w:rsidRDefault="001A510C" w:rsidP="001A510C">
      <w:pPr>
        <w:spacing w:after="0"/>
        <w:jc w:val="both"/>
        <w:rPr>
          <w:rFonts w:asciiTheme="majorBidi" w:hAnsiTheme="majorBidi"/>
          <w:sz w:val="24"/>
          <w:szCs w:val="24"/>
        </w:rPr>
      </w:pPr>
    </w:p>
    <w:p w14:paraId="05467369" w14:textId="77777777" w:rsidR="001A510C" w:rsidRPr="000B0B81" w:rsidRDefault="001A510C" w:rsidP="001A510C">
      <w:pPr>
        <w:spacing w:after="0" w:line="240" w:lineRule="auto"/>
        <w:ind w:firstLine="567"/>
        <w:jc w:val="both"/>
        <w:rPr>
          <w:rFonts w:asciiTheme="majorBidi" w:hAnsiTheme="majorBidi"/>
          <w:b/>
          <w:bCs/>
          <w:sz w:val="24"/>
          <w:szCs w:val="24"/>
        </w:rPr>
      </w:pPr>
      <w:r w:rsidRPr="000B0B81">
        <w:rPr>
          <w:rFonts w:asciiTheme="majorBidi" w:hAnsiTheme="majorBidi"/>
          <w:b/>
          <w:bCs/>
          <w:sz w:val="24"/>
          <w:szCs w:val="24"/>
        </w:rPr>
        <w:t>3.2. Критерии оценки выполнения задания демонстрационного экзамена</w:t>
      </w:r>
    </w:p>
    <w:p w14:paraId="7AC635F1" w14:textId="77777777" w:rsidR="001A510C" w:rsidRPr="000B0B81" w:rsidRDefault="001A510C" w:rsidP="001A510C">
      <w:pPr>
        <w:spacing w:after="0" w:line="240" w:lineRule="auto"/>
        <w:ind w:firstLine="567"/>
        <w:jc w:val="both"/>
        <w:rPr>
          <w:rFonts w:asciiTheme="majorBidi" w:hAnsiTheme="majorBidi"/>
          <w:sz w:val="24"/>
          <w:szCs w:val="24"/>
        </w:rPr>
      </w:pPr>
      <w:r w:rsidRPr="000B0B81">
        <w:rPr>
          <w:rFonts w:asciiTheme="majorBidi" w:hAnsiTheme="majorBidi"/>
          <w:sz w:val="24"/>
          <w:szCs w:val="24"/>
        </w:rPr>
        <w:t>3.2.1. Порядок оценки</w:t>
      </w:r>
    </w:p>
    <w:p w14:paraId="2110649A" w14:textId="77777777" w:rsidR="001A510C" w:rsidRPr="000B0B81" w:rsidRDefault="001A510C" w:rsidP="001A510C">
      <w:pPr>
        <w:spacing w:after="0" w:line="240" w:lineRule="auto"/>
        <w:ind w:firstLine="567"/>
        <w:jc w:val="both"/>
        <w:rPr>
          <w:rFonts w:asciiTheme="majorBidi" w:hAnsiTheme="majorBidi"/>
          <w:i/>
          <w:sz w:val="24"/>
          <w:szCs w:val="24"/>
        </w:rPr>
      </w:pPr>
      <w:r w:rsidRPr="000B0B81">
        <w:rPr>
          <w:rFonts w:asciiTheme="majorBidi" w:hAnsiTheme="majorBidi"/>
          <w:i/>
          <w:sz w:val="24"/>
          <w:szCs w:val="24"/>
        </w:rPr>
        <w:t>Критерии оценки по разделам задания, система начисления баллов представляются в виде таблицы.</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59"/>
        <w:gridCol w:w="5970"/>
        <w:gridCol w:w="2715"/>
      </w:tblGrid>
      <w:tr w:rsidR="001A510C" w:rsidRPr="000B0B81" w14:paraId="0DBF4054" w14:textId="77777777" w:rsidTr="001A510C">
        <w:tc>
          <w:tcPr>
            <w:tcW w:w="659" w:type="dxa"/>
          </w:tcPr>
          <w:p w14:paraId="0CF019C7" w14:textId="77777777" w:rsidR="001A510C" w:rsidRPr="000B0B81" w:rsidRDefault="001A510C" w:rsidP="001A510C">
            <w:pPr>
              <w:spacing w:after="120"/>
              <w:rPr>
                <w:rFonts w:asciiTheme="majorBidi" w:hAnsiTheme="majorBidi"/>
                <w:b/>
                <w:bCs/>
                <w:i/>
                <w:sz w:val="24"/>
                <w:szCs w:val="24"/>
              </w:rPr>
            </w:pPr>
            <w:r w:rsidRPr="000B0B81">
              <w:rPr>
                <w:rFonts w:asciiTheme="majorBidi" w:hAnsiTheme="majorBidi"/>
                <w:b/>
                <w:bCs/>
                <w:i/>
                <w:sz w:val="24"/>
                <w:szCs w:val="24"/>
              </w:rPr>
              <w:t>№ п/п</w:t>
            </w:r>
          </w:p>
        </w:tc>
        <w:tc>
          <w:tcPr>
            <w:tcW w:w="5970" w:type="dxa"/>
          </w:tcPr>
          <w:p w14:paraId="721992C0" w14:textId="77777777" w:rsidR="001A510C" w:rsidRPr="000B0B81" w:rsidRDefault="001A510C" w:rsidP="001A510C">
            <w:pPr>
              <w:spacing w:after="120"/>
              <w:rPr>
                <w:rFonts w:asciiTheme="majorBidi" w:hAnsiTheme="majorBidi"/>
                <w:b/>
                <w:bCs/>
                <w:i/>
                <w:sz w:val="24"/>
                <w:szCs w:val="24"/>
              </w:rPr>
            </w:pPr>
            <w:r w:rsidRPr="000B0B81">
              <w:rPr>
                <w:rFonts w:asciiTheme="majorBidi" w:hAnsiTheme="majorBidi"/>
                <w:b/>
                <w:bCs/>
                <w:i/>
                <w:sz w:val="24"/>
                <w:szCs w:val="24"/>
              </w:rPr>
              <w:t>Демонстрируемые результаты (по каждой из задач)</w:t>
            </w:r>
          </w:p>
        </w:tc>
        <w:tc>
          <w:tcPr>
            <w:tcW w:w="2715" w:type="dxa"/>
          </w:tcPr>
          <w:p w14:paraId="5A1FB713" w14:textId="77777777" w:rsidR="001A510C" w:rsidRPr="000B0B81" w:rsidRDefault="001A510C" w:rsidP="001A510C">
            <w:pPr>
              <w:spacing w:after="120"/>
              <w:rPr>
                <w:rFonts w:asciiTheme="majorBidi" w:hAnsiTheme="majorBidi"/>
                <w:b/>
                <w:bCs/>
                <w:i/>
                <w:sz w:val="24"/>
                <w:szCs w:val="24"/>
              </w:rPr>
            </w:pPr>
            <w:r w:rsidRPr="000B0B81">
              <w:rPr>
                <w:rFonts w:asciiTheme="majorBidi" w:hAnsiTheme="majorBidi"/>
                <w:b/>
                <w:bCs/>
                <w:i/>
                <w:sz w:val="24"/>
                <w:szCs w:val="24"/>
              </w:rPr>
              <w:t>Количественные показатели</w:t>
            </w:r>
          </w:p>
        </w:tc>
      </w:tr>
      <w:tr w:rsidR="001A510C" w:rsidRPr="000B0B81" w14:paraId="636EF076" w14:textId="77777777" w:rsidTr="001A510C">
        <w:tc>
          <w:tcPr>
            <w:tcW w:w="659" w:type="dxa"/>
          </w:tcPr>
          <w:p w14:paraId="7D13839E" w14:textId="77777777" w:rsidR="001A510C" w:rsidRPr="000B0B81" w:rsidRDefault="001A510C" w:rsidP="001A510C">
            <w:pPr>
              <w:spacing w:after="120"/>
              <w:rPr>
                <w:rFonts w:asciiTheme="majorBidi" w:hAnsiTheme="majorBidi"/>
                <w:i/>
                <w:sz w:val="24"/>
                <w:szCs w:val="24"/>
              </w:rPr>
            </w:pPr>
            <w:r w:rsidRPr="000B0B81">
              <w:rPr>
                <w:rFonts w:asciiTheme="majorBidi" w:hAnsiTheme="majorBidi"/>
                <w:i/>
                <w:sz w:val="24"/>
                <w:szCs w:val="24"/>
              </w:rPr>
              <w:t>1.</w:t>
            </w:r>
          </w:p>
        </w:tc>
        <w:tc>
          <w:tcPr>
            <w:tcW w:w="5970" w:type="dxa"/>
          </w:tcPr>
          <w:p w14:paraId="70AD51EF" w14:textId="77777777" w:rsidR="001A510C" w:rsidRPr="000B0B81" w:rsidRDefault="001A510C" w:rsidP="001A510C">
            <w:pPr>
              <w:spacing w:after="120"/>
              <w:rPr>
                <w:rFonts w:asciiTheme="majorBidi" w:hAnsiTheme="majorBidi"/>
                <w:b/>
                <w:bCs/>
                <w:i/>
                <w:sz w:val="24"/>
                <w:szCs w:val="24"/>
              </w:rPr>
            </w:pPr>
            <w:r w:rsidRPr="000B0B81">
              <w:rPr>
                <w:rFonts w:asciiTheme="majorBidi" w:hAnsiTheme="majorBidi"/>
                <w:b/>
                <w:bCs/>
                <w:i/>
                <w:sz w:val="24"/>
                <w:szCs w:val="24"/>
              </w:rPr>
              <w:t>Задача 1   Офсетная печать</w:t>
            </w:r>
          </w:p>
          <w:p w14:paraId="442D42AC" w14:textId="77777777" w:rsidR="001A510C" w:rsidRPr="000B0B81" w:rsidRDefault="001A510C" w:rsidP="001A510C">
            <w:pPr>
              <w:spacing w:after="120"/>
              <w:rPr>
                <w:rFonts w:asciiTheme="majorBidi" w:hAnsiTheme="majorBidi"/>
                <w:i/>
                <w:sz w:val="24"/>
                <w:szCs w:val="24"/>
              </w:rPr>
            </w:pPr>
          </w:p>
        </w:tc>
        <w:tc>
          <w:tcPr>
            <w:tcW w:w="2715" w:type="dxa"/>
          </w:tcPr>
          <w:p w14:paraId="17639C46" w14:textId="77777777" w:rsidR="001A510C" w:rsidRPr="000B0B81" w:rsidRDefault="001A510C" w:rsidP="001A510C">
            <w:pPr>
              <w:spacing w:after="120"/>
              <w:rPr>
                <w:rFonts w:asciiTheme="majorBidi" w:hAnsiTheme="majorBidi"/>
                <w:i/>
                <w:sz w:val="24"/>
                <w:szCs w:val="24"/>
              </w:rPr>
            </w:pPr>
          </w:p>
        </w:tc>
      </w:tr>
      <w:tr w:rsidR="001A510C" w:rsidRPr="000B0B81" w14:paraId="2ACC2575" w14:textId="77777777" w:rsidTr="001A510C">
        <w:tc>
          <w:tcPr>
            <w:tcW w:w="659" w:type="dxa"/>
          </w:tcPr>
          <w:p w14:paraId="320BC033" w14:textId="77777777" w:rsidR="001A510C" w:rsidRPr="000B0B81" w:rsidRDefault="001A510C" w:rsidP="001A510C">
            <w:pPr>
              <w:spacing w:after="120"/>
              <w:rPr>
                <w:rFonts w:asciiTheme="majorBidi" w:hAnsiTheme="majorBidi"/>
                <w:i/>
                <w:sz w:val="24"/>
                <w:szCs w:val="24"/>
              </w:rPr>
            </w:pPr>
          </w:p>
        </w:tc>
        <w:tc>
          <w:tcPr>
            <w:tcW w:w="5970" w:type="dxa"/>
          </w:tcPr>
          <w:p w14:paraId="07D93C7F" w14:textId="77777777" w:rsidR="001A510C" w:rsidRPr="000B0B81" w:rsidRDefault="001A510C" w:rsidP="001A510C">
            <w:pPr>
              <w:spacing w:after="120"/>
              <w:rPr>
                <w:rFonts w:asciiTheme="majorBidi" w:hAnsiTheme="majorBidi"/>
                <w:sz w:val="24"/>
                <w:szCs w:val="24"/>
              </w:rPr>
            </w:pPr>
            <w:r w:rsidRPr="000B0B81">
              <w:rPr>
                <w:rFonts w:asciiTheme="majorBidi" w:hAnsiTheme="majorBidi"/>
                <w:sz w:val="24"/>
                <w:szCs w:val="24"/>
              </w:rPr>
              <w:t xml:space="preserve"> Модуль 1:</w:t>
            </w:r>
          </w:p>
          <w:p w14:paraId="33F2910E" w14:textId="77777777" w:rsidR="001A510C" w:rsidRPr="000B0B81" w:rsidRDefault="001A510C" w:rsidP="001A510C">
            <w:pPr>
              <w:spacing w:after="120"/>
              <w:rPr>
                <w:rFonts w:asciiTheme="majorBidi" w:hAnsiTheme="majorBidi"/>
                <w:i/>
                <w:sz w:val="24"/>
                <w:szCs w:val="24"/>
              </w:rPr>
            </w:pPr>
            <w:r w:rsidRPr="000B0B81">
              <w:rPr>
                <w:rFonts w:asciiTheme="majorBidi" w:hAnsiTheme="majorBidi"/>
                <w:sz w:val="24"/>
                <w:szCs w:val="24"/>
              </w:rPr>
              <w:t>Задача участника выполнить приладку офсетной печатной машины и отпечатать 500 тиражных листов. Красочность 2+0, формат печатного листа 444х314 мм, бумага мелованная 130 г/м2 . Участнику предоставляются печатные формы, печатная краска (голубая, пурпурная, желтая, черная), бумага 500 листов на приладку и 500 листов для печатания тиража.</w:t>
            </w:r>
          </w:p>
        </w:tc>
        <w:tc>
          <w:tcPr>
            <w:tcW w:w="2715" w:type="dxa"/>
          </w:tcPr>
          <w:p w14:paraId="7BB39369" w14:textId="77777777" w:rsidR="001A510C" w:rsidRPr="000B0B81" w:rsidRDefault="001A510C" w:rsidP="001A510C">
            <w:pPr>
              <w:spacing w:after="120"/>
              <w:rPr>
                <w:rFonts w:asciiTheme="majorBidi" w:hAnsiTheme="majorBidi"/>
                <w:sz w:val="24"/>
                <w:szCs w:val="24"/>
              </w:rPr>
            </w:pPr>
            <w:r w:rsidRPr="000B0B81">
              <w:rPr>
                <w:rFonts w:asciiTheme="majorBidi" w:hAnsiTheme="majorBidi"/>
                <w:sz w:val="24"/>
                <w:szCs w:val="24"/>
              </w:rPr>
              <w:t>Баллы общее – 50 из них:</w:t>
            </w:r>
          </w:p>
          <w:p w14:paraId="332B0E5E" w14:textId="77777777" w:rsidR="001A510C" w:rsidRPr="000B0B81" w:rsidRDefault="001A510C" w:rsidP="001A510C">
            <w:pPr>
              <w:spacing w:after="120"/>
              <w:rPr>
                <w:rFonts w:asciiTheme="majorBidi" w:hAnsiTheme="majorBidi"/>
                <w:sz w:val="24"/>
                <w:szCs w:val="24"/>
              </w:rPr>
            </w:pPr>
            <w:r w:rsidRPr="000B0B81">
              <w:rPr>
                <w:rFonts w:asciiTheme="majorBidi" w:hAnsiTheme="majorBidi"/>
                <w:sz w:val="24"/>
                <w:szCs w:val="24"/>
              </w:rPr>
              <w:t>Судейские – 14</w:t>
            </w:r>
          </w:p>
          <w:p w14:paraId="15D3034B" w14:textId="77777777" w:rsidR="001A510C" w:rsidRPr="000B0B81" w:rsidRDefault="001A510C" w:rsidP="001A510C">
            <w:pPr>
              <w:spacing w:after="120"/>
              <w:rPr>
                <w:rFonts w:asciiTheme="majorBidi" w:hAnsiTheme="majorBidi"/>
                <w:sz w:val="24"/>
                <w:szCs w:val="24"/>
              </w:rPr>
            </w:pPr>
            <w:r w:rsidRPr="000B0B81">
              <w:rPr>
                <w:rFonts w:asciiTheme="majorBidi" w:hAnsiTheme="majorBidi"/>
                <w:sz w:val="24"/>
                <w:szCs w:val="24"/>
              </w:rPr>
              <w:t>Объективные - 36</w:t>
            </w:r>
          </w:p>
          <w:p w14:paraId="5B32113D" w14:textId="77777777" w:rsidR="001A510C" w:rsidRPr="000B0B81" w:rsidRDefault="001A510C" w:rsidP="001A510C">
            <w:pPr>
              <w:spacing w:after="120"/>
              <w:rPr>
                <w:rFonts w:asciiTheme="majorBidi" w:hAnsiTheme="majorBidi"/>
                <w:i/>
                <w:sz w:val="24"/>
                <w:szCs w:val="24"/>
              </w:rPr>
            </w:pPr>
          </w:p>
        </w:tc>
      </w:tr>
      <w:tr w:rsidR="001A510C" w:rsidRPr="000B0B81" w14:paraId="2BD50844" w14:textId="77777777" w:rsidTr="001A510C">
        <w:tc>
          <w:tcPr>
            <w:tcW w:w="659" w:type="dxa"/>
          </w:tcPr>
          <w:p w14:paraId="74C5BA3D" w14:textId="77777777" w:rsidR="001A510C" w:rsidRPr="000B0B81" w:rsidRDefault="001A510C" w:rsidP="001A510C">
            <w:pPr>
              <w:spacing w:after="120"/>
              <w:rPr>
                <w:rFonts w:asciiTheme="majorBidi" w:hAnsiTheme="majorBidi"/>
                <w:i/>
                <w:sz w:val="24"/>
                <w:szCs w:val="24"/>
              </w:rPr>
            </w:pPr>
            <w:r w:rsidRPr="000B0B81">
              <w:rPr>
                <w:rFonts w:asciiTheme="majorBidi" w:hAnsiTheme="majorBidi"/>
                <w:i/>
                <w:sz w:val="24"/>
                <w:szCs w:val="24"/>
              </w:rPr>
              <w:t>2.</w:t>
            </w:r>
          </w:p>
        </w:tc>
        <w:tc>
          <w:tcPr>
            <w:tcW w:w="5970" w:type="dxa"/>
          </w:tcPr>
          <w:p w14:paraId="6086B3F7" w14:textId="77777777" w:rsidR="001A510C" w:rsidRPr="000B0B81" w:rsidRDefault="001A510C" w:rsidP="001A510C">
            <w:pPr>
              <w:spacing w:after="120"/>
              <w:rPr>
                <w:rFonts w:asciiTheme="majorBidi" w:hAnsiTheme="majorBidi"/>
                <w:b/>
                <w:bCs/>
                <w:i/>
                <w:sz w:val="24"/>
                <w:szCs w:val="24"/>
              </w:rPr>
            </w:pPr>
            <w:r w:rsidRPr="000B0B81">
              <w:rPr>
                <w:rFonts w:asciiTheme="majorBidi" w:hAnsiTheme="majorBidi"/>
                <w:b/>
                <w:bCs/>
                <w:i/>
                <w:sz w:val="24"/>
                <w:szCs w:val="24"/>
              </w:rPr>
              <w:t>Задача 2 Цифровая печать</w:t>
            </w:r>
          </w:p>
        </w:tc>
        <w:tc>
          <w:tcPr>
            <w:tcW w:w="2715" w:type="dxa"/>
          </w:tcPr>
          <w:p w14:paraId="2AB2E3AC" w14:textId="77777777" w:rsidR="001A510C" w:rsidRPr="000B0B81" w:rsidRDefault="001A510C" w:rsidP="001A510C">
            <w:pPr>
              <w:spacing w:after="120"/>
              <w:rPr>
                <w:rFonts w:asciiTheme="majorBidi" w:hAnsiTheme="majorBidi"/>
                <w:sz w:val="24"/>
                <w:szCs w:val="24"/>
              </w:rPr>
            </w:pPr>
          </w:p>
        </w:tc>
      </w:tr>
      <w:tr w:rsidR="001A510C" w:rsidRPr="000B0B81" w14:paraId="472B3882" w14:textId="77777777" w:rsidTr="001A510C">
        <w:tc>
          <w:tcPr>
            <w:tcW w:w="659" w:type="dxa"/>
          </w:tcPr>
          <w:p w14:paraId="26AAD6D2" w14:textId="77777777" w:rsidR="001A510C" w:rsidRPr="000B0B81" w:rsidRDefault="001A510C" w:rsidP="001A510C">
            <w:pPr>
              <w:spacing w:after="120"/>
              <w:rPr>
                <w:rFonts w:asciiTheme="majorBidi" w:hAnsiTheme="majorBidi"/>
                <w:i/>
                <w:sz w:val="24"/>
                <w:szCs w:val="24"/>
              </w:rPr>
            </w:pPr>
          </w:p>
        </w:tc>
        <w:tc>
          <w:tcPr>
            <w:tcW w:w="5970" w:type="dxa"/>
          </w:tcPr>
          <w:p w14:paraId="03000006" w14:textId="77777777" w:rsidR="001A510C" w:rsidRPr="000B0B81" w:rsidRDefault="001A510C" w:rsidP="001A510C">
            <w:pPr>
              <w:spacing w:after="120"/>
              <w:rPr>
                <w:rFonts w:asciiTheme="majorBidi" w:hAnsiTheme="majorBidi"/>
                <w:sz w:val="24"/>
                <w:szCs w:val="24"/>
              </w:rPr>
            </w:pPr>
            <w:r w:rsidRPr="000B0B81">
              <w:rPr>
                <w:rFonts w:asciiTheme="majorBidi" w:hAnsiTheme="majorBidi"/>
                <w:sz w:val="24"/>
                <w:szCs w:val="24"/>
              </w:rPr>
              <w:t>Модуль 2</w:t>
            </w:r>
          </w:p>
          <w:p w14:paraId="320D8F77" w14:textId="77777777" w:rsidR="001A510C" w:rsidRPr="000B0B81" w:rsidRDefault="001A510C" w:rsidP="001A510C">
            <w:pPr>
              <w:spacing w:after="120"/>
              <w:rPr>
                <w:rFonts w:asciiTheme="majorBidi" w:hAnsiTheme="majorBidi"/>
                <w:sz w:val="24"/>
                <w:szCs w:val="24"/>
              </w:rPr>
            </w:pPr>
            <w:r w:rsidRPr="000B0B81">
              <w:rPr>
                <w:rFonts w:asciiTheme="majorBidi" w:hAnsiTheme="majorBidi"/>
                <w:sz w:val="24"/>
                <w:szCs w:val="24"/>
              </w:rPr>
              <w:t xml:space="preserve">На рабочем столе компьютера в папке «Задание» находятся рабочие файлы. Задача участника отпечатать тираж визиток 50 экземпляров. Выбрать бумагу, указанную в задание, произвести настройку автоматической подачи бумаги в цифровой печатной машине, настроить приводку лица и оборота с допуском ± 0,6 мм. Учесть, что увеличение </w:t>
            </w:r>
            <w:r w:rsidRPr="000B0B81">
              <w:rPr>
                <w:rFonts w:asciiTheme="majorBidi" w:hAnsiTheme="majorBidi"/>
                <w:sz w:val="24"/>
                <w:szCs w:val="24"/>
              </w:rPr>
              <w:lastRenderedPageBreak/>
              <w:t>изображения «на вылет» составляет 5 мм. Отпечатать тиражи продукции, указанные в задание.</w:t>
            </w:r>
          </w:p>
        </w:tc>
        <w:tc>
          <w:tcPr>
            <w:tcW w:w="2715" w:type="dxa"/>
          </w:tcPr>
          <w:p w14:paraId="4D45A54B" w14:textId="77777777" w:rsidR="001A510C" w:rsidRPr="000B0B81" w:rsidRDefault="001A510C" w:rsidP="001A510C">
            <w:pPr>
              <w:spacing w:after="120"/>
              <w:rPr>
                <w:rFonts w:asciiTheme="majorBidi" w:hAnsiTheme="majorBidi"/>
                <w:sz w:val="24"/>
                <w:szCs w:val="24"/>
              </w:rPr>
            </w:pPr>
            <w:r w:rsidRPr="000B0B81">
              <w:rPr>
                <w:rFonts w:asciiTheme="majorBidi" w:hAnsiTheme="majorBidi"/>
                <w:sz w:val="24"/>
                <w:szCs w:val="24"/>
              </w:rPr>
              <w:lastRenderedPageBreak/>
              <w:t>Баллы общее – 50 из них:</w:t>
            </w:r>
          </w:p>
          <w:p w14:paraId="03E30FA8" w14:textId="77777777" w:rsidR="001A510C" w:rsidRPr="000B0B81" w:rsidRDefault="001A510C" w:rsidP="001A510C">
            <w:pPr>
              <w:spacing w:after="120"/>
              <w:rPr>
                <w:rFonts w:asciiTheme="majorBidi" w:hAnsiTheme="majorBidi"/>
                <w:sz w:val="24"/>
                <w:szCs w:val="24"/>
              </w:rPr>
            </w:pPr>
            <w:r w:rsidRPr="000B0B81">
              <w:rPr>
                <w:rFonts w:asciiTheme="majorBidi" w:hAnsiTheme="majorBidi"/>
                <w:sz w:val="24"/>
                <w:szCs w:val="24"/>
              </w:rPr>
              <w:t>Судейские – 6</w:t>
            </w:r>
          </w:p>
          <w:p w14:paraId="38DC589A" w14:textId="77777777" w:rsidR="001A510C" w:rsidRPr="000B0B81" w:rsidRDefault="001A510C" w:rsidP="001A510C">
            <w:pPr>
              <w:spacing w:after="120"/>
              <w:rPr>
                <w:rFonts w:asciiTheme="majorBidi" w:hAnsiTheme="majorBidi"/>
                <w:sz w:val="24"/>
                <w:szCs w:val="24"/>
              </w:rPr>
            </w:pPr>
            <w:r w:rsidRPr="000B0B81">
              <w:rPr>
                <w:rFonts w:asciiTheme="majorBidi" w:hAnsiTheme="majorBidi"/>
                <w:sz w:val="24"/>
                <w:szCs w:val="24"/>
              </w:rPr>
              <w:t>Объективные - 44</w:t>
            </w:r>
          </w:p>
          <w:p w14:paraId="783FEB1A" w14:textId="77777777" w:rsidR="001A510C" w:rsidRPr="000B0B81" w:rsidRDefault="001A510C" w:rsidP="001A510C">
            <w:pPr>
              <w:spacing w:after="120"/>
              <w:rPr>
                <w:rFonts w:asciiTheme="majorBidi" w:hAnsiTheme="majorBidi"/>
                <w:i/>
                <w:sz w:val="24"/>
                <w:szCs w:val="24"/>
              </w:rPr>
            </w:pPr>
          </w:p>
        </w:tc>
      </w:tr>
      <w:tr w:rsidR="001A510C" w:rsidRPr="000B0B81" w14:paraId="6C8A2AA5" w14:textId="77777777" w:rsidTr="001A510C">
        <w:tc>
          <w:tcPr>
            <w:tcW w:w="659" w:type="dxa"/>
          </w:tcPr>
          <w:p w14:paraId="6023BB00" w14:textId="77777777" w:rsidR="001A510C" w:rsidRPr="000B0B81" w:rsidRDefault="001A510C" w:rsidP="001A510C">
            <w:pPr>
              <w:spacing w:after="120"/>
              <w:rPr>
                <w:rFonts w:asciiTheme="majorBidi" w:hAnsiTheme="majorBidi"/>
                <w:i/>
                <w:sz w:val="24"/>
                <w:szCs w:val="24"/>
              </w:rPr>
            </w:pPr>
            <w:r w:rsidRPr="000B0B81">
              <w:rPr>
                <w:rFonts w:asciiTheme="majorBidi" w:hAnsiTheme="majorBidi"/>
                <w:i/>
                <w:sz w:val="24"/>
                <w:szCs w:val="24"/>
              </w:rPr>
              <w:t>3.</w:t>
            </w:r>
          </w:p>
        </w:tc>
        <w:tc>
          <w:tcPr>
            <w:tcW w:w="5970" w:type="dxa"/>
          </w:tcPr>
          <w:p w14:paraId="55C9DECB" w14:textId="77777777" w:rsidR="001A510C" w:rsidRPr="000B0B81" w:rsidRDefault="001A510C" w:rsidP="001A510C">
            <w:pPr>
              <w:spacing w:after="120"/>
              <w:rPr>
                <w:rFonts w:asciiTheme="majorBidi" w:hAnsiTheme="majorBidi"/>
                <w:b/>
                <w:bCs/>
                <w:i/>
                <w:iCs/>
                <w:sz w:val="24"/>
                <w:szCs w:val="24"/>
              </w:rPr>
            </w:pPr>
            <w:r w:rsidRPr="000B0B81">
              <w:rPr>
                <w:rFonts w:asciiTheme="majorBidi" w:hAnsiTheme="majorBidi"/>
                <w:b/>
                <w:bCs/>
                <w:i/>
                <w:iCs/>
                <w:sz w:val="24"/>
                <w:szCs w:val="24"/>
              </w:rPr>
              <w:t>Задача 3 Дополнительные задачи</w:t>
            </w:r>
          </w:p>
        </w:tc>
        <w:tc>
          <w:tcPr>
            <w:tcW w:w="2715" w:type="dxa"/>
          </w:tcPr>
          <w:p w14:paraId="3C74EBE3" w14:textId="77777777" w:rsidR="001A510C" w:rsidRPr="000B0B81" w:rsidRDefault="001A510C" w:rsidP="001A510C">
            <w:pPr>
              <w:spacing w:after="120"/>
              <w:rPr>
                <w:rFonts w:asciiTheme="majorBidi" w:hAnsiTheme="majorBidi"/>
                <w:sz w:val="24"/>
                <w:szCs w:val="24"/>
              </w:rPr>
            </w:pPr>
          </w:p>
        </w:tc>
      </w:tr>
      <w:tr w:rsidR="001A510C" w:rsidRPr="000B0B81" w14:paraId="3E0A03A2" w14:textId="77777777" w:rsidTr="001A510C">
        <w:tc>
          <w:tcPr>
            <w:tcW w:w="659" w:type="dxa"/>
          </w:tcPr>
          <w:p w14:paraId="0B92EB37" w14:textId="77777777" w:rsidR="001A510C" w:rsidRPr="000B0B81" w:rsidRDefault="001A510C" w:rsidP="001A510C">
            <w:pPr>
              <w:spacing w:after="120"/>
              <w:rPr>
                <w:rFonts w:asciiTheme="majorBidi" w:hAnsiTheme="majorBidi"/>
                <w:i/>
                <w:sz w:val="24"/>
                <w:szCs w:val="24"/>
              </w:rPr>
            </w:pPr>
          </w:p>
        </w:tc>
        <w:tc>
          <w:tcPr>
            <w:tcW w:w="5970" w:type="dxa"/>
          </w:tcPr>
          <w:p w14:paraId="1E56466B" w14:textId="77777777" w:rsidR="001A510C" w:rsidRPr="000B0B81" w:rsidRDefault="001A510C" w:rsidP="001A510C">
            <w:pPr>
              <w:spacing w:after="120"/>
              <w:rPr>
                <w:rFonts w:asciiTheme="majorBidi" w:hAnsiTheme="majorBidi"/>
                <w:sz w:val="24"/>
                <w:szCs w:val="24"/>
              </w:rPr>
            </w:pPr>
            <w:r w:rsidRPr="000B0B81">
              <w:rPr>
                <w:rFonts w:asciiTheme="majorBidi" w:hAnsiTheme="majorBidi"/>
                <w:sz w:val="24"/>
                <w:szCs w:val="24"/>
              </w:rPr>
              <w:t>Модуль 3: Дополнительные задачи</w:t>
            </w:r>
          </w:p>
          <w:p w14:paraId="6ED83B81" w14:textId="77777777" w:rsidR="001A510C" w:rsidRPr="000B0B81" w:rsidRDefault="001A510C" w:rsidP="001A510C">
            <w:pPr>
              <w:spacing w:after="120"/>
              <w:rPr>
                <w:rFonts w:asciiTheme="majorBidi" w:hAnsiTheme="majorBidi"/>
                <w:sz w:val="24"/>
                <w:szCs w:val="24"/>
              </w:rPr>
            </w:pPr>
            <w:r w:rsidRPr="000B0B81">
              <w:rPr>
                <w:rFonts w:asciiTheme="majorBidi" w:hAnsiTheme="majorBidi"/>
                <w:b/>
                <w:sz w:val="24"/>
                <w:szCs w:val="24"/>
              </w:rPr>
              <w:t>Офсетная печать</w:t>
            </w:r>
            <w:r w:rsidRPr="000B0B81">
              <w:rPr>
                <w:rFonts w:asciiTheme="majorBidi" w:hAnsiTheme="majorBidi"/>
                <w:sz w:val="24"/>
                <w:szCs w:val="24"/>
              </w:rPr>
              <w:t>: Задача участника выполнить приладку офсетной печатной машины и отпечатать 500 тиражных листов. Красочность 2+0, формат печатного листа 444х314 мм, бумага мелованная 130 г/м2 . Участнику предоставляются печатные формы, печатная краска (голубая, пурпурная, желтая, черная), бумага 500 листов на приладку и 500 листов для печатания тиража.</w:t>
            </w:r>
          </w:p>
          <w:p w14:paraId="786FAC63" w14:textId="77777777" w:rsidR="001A510C" w:rsidRPr="000B0B81" w:rsidRDefault="001A510C" w:rsidP="001A510C">
            <w:pPr>
              <w:spacing w:after="120"/>
              <w:rPr>
                <w:rFonts w:asciiTheme="majorBidi" w:hAnsiTheme="majorBidi"/>
                <w:b/>
                <w:sz w:val="24"/>
                <w:szCs w:val="24"/>
              </w:rPr>
            </w:pPr>
            <w:r w:rsidRPr="000B0B81">
              <w:rPr>
                <w:rFonts w:asciiTheme="majorBidi" w:hAnsiTheme="majorBidi"/>
                <w:b/>
                <w:sz w:val="24"/>
                <w:szCs w:val="24"/>
              </w:rPr>
              <w:t xml:space="preserve">Дополнительные задачи: </w:t>
            </w:r>
          </w:p>
          <w:p w14:paraId="6F353AC9" w14:textId="77777777" w:rsidR="001A510C" w:rsidRPr="000B0B81" w:rsidRDefault="001A510C" w:rsidP="001A510C">
            <w:pPr>
              <w:spacing w:after="120"/>
              <w:rPr>
                <w:rFonts w:asciiTheme="majorBidi" w:hAnsiTheme="majorBidi"/>
                <w:sz w:val="24"/>
                <w:szCs w:val="24"/>
              </w:rPr>
            </w:pPr>
            <w:r w:rsidRPr="000B0B81">
              <w:rPr>
                <w:rFonts w:asciiTheme="majorBidi" w:hAnsiTheme="majorBidi"/>
                <w:b/>
                <w:sz w:val="24"/>
                <w:szCs w:val="24"/>
              </w:rPr>
              <w:t xml:space="preserve">1) </w:t>
            </w:r>
            <w:r w:rsidRPr="000B0B81">
              <w:rPr>
                <w:rFonts w:asciiTheme="majorBidi" w:hAnsiTheme="majorBidi"/>
                <w:sz w:val="24"/>
                <w:szCs w:val="24"/>
              </w:rPr>
              <w:t>Участнику предоставляется набор базовых красок системы Pantone и образцы бумаги: формат 210х297 мм, мелованная массой 130 г/м2 , 170 г/м2 , 200 г/м2 и офсетная массой 80 г/м2 . Задача участника, смешать две краски. Оцениваться работа будет по параметрам веса, близости цвета к эталону по системе CIE LAB (параметр ∆Е максимально приближенный к значению 0,0), чистоты рабочего места и соблюдения техники безопасности</w:t>
            </w:r>
          </w:p>
          <w:p w14:paraId="681D35B7" w14:textId="77777777" w:rsidR="001A510C" w:rsidRPr="000B0B81" w:rsidRDefault="001A510C" w:rsidP="001A510C">
            <w:pPr>
              <w:spacing w:after="120"/>
              <w:rPr>
                <w:rFonts w:asciiTheme="majorBidi" w:hAnsiTheme="majorBidi"/>
                <w:b/>
                <w:sz w:val="24"/>
                <w:szCs w:val="24"/>
              </w:rPr>
            </w:pPr>
            <w:r w:rsidRPr="000B0B81">
              <w:rPr>
                <w:rFonts w:asciiTheme="majorBidi" w:hAnsiTheme="majorBidi"/>
                <w:b/>
                <w:sz w:val="24"/>
                <w:szCs w:val="24"/>
              </w:rPr>
              <w:t>2)</w:t>
            </w:r>
            <w:r w:rsidRPr="000B0B81">
              <w:rPr>
                <w:rFonts w:asciiTheme="majorBidi" w:hAnsiTheme="majorBidi"/>
                <w:sz w:val="24"/>
                <w:szCs w:val="24"/>
              </w:rPr>
              <w:t>Участнику предоставляются отпечатанные листы, полученные им в Задании 3. Резальная машина включена, исправна и готова к работе. Задача участника составить план реза и разрезать отпечатанное изображение по меткам реза.</w:t>
            </w:r>
          </w:p>
        </w:tc>
        <w:tc>
          <w:tcPr>
            <w:tcW w:w="2715" w:type="dxa"/>
          </w:tcPr>
          <w:p w14:paraId="43A2A1B2" w14:textId="77777777" w:rsidR="001A510C" w:rsidRPr="000B0B81" w:rsidRDefault="001A510C" w:rsidP="001A510C">
            <w:pPr>
              <w:spacing w:after="120"/>
              <w:rPr>
                <w:rFonts w:asciiTheme="majorBidi" w:hAnsiTheme="majorBidi"/>
                <w:sz w:val="24"/>
                <w:szCs w:val="24"/>
              </w:rPr>
            </w:pPr>
            <w:r w:rsidRPr="000B0B81">
              <w:rPr>
                <w:rFonts w:asciiTheme="majorBidi" w:hAnsiTheme="majorBidi"/>
                <w:sz w:val="24"/>
                <w:szCs w:val="24"/>
              </w:rPr>
              <w:t>Всего по модулю 3 – 77 баллов из них:</w:t>
            </w:r>
          </w:p>
          <w:p w14:paraId="5121F8F0" w14:textId="77777777" w:rsidR="001A510C" w:rsidRPr="000B0B81" w:rsidRDefault="001A510C" w:rsidP="001A510C">
            <w:pPr>
              <w:spacing w:after="120"/>
              <w:rPr>
                <w:rFonts w:asciiTheme="majorBidi" w:hAnsiTheme="majorBidi"/>
                <w:b/>
                <w:sz w:val="24"/>
                <w:szCs w:val="24"/>
              </w:rPr>
            </w:pPr>
            <w:r w:rsidRPr="000B0B81">
              <w:rPr>
                <w:rFonts w:asciiTheme="majorBidi" w:hAnsiTheme="majorBidi"/>
                <w:sz w:val="24"/>
                <w:szCs w:val="24"/>
              </w:rPr>
              <w:t xml:space="preserve"> </w:t>
            </w:r>
            <w:r w:rsidRPr="000B0B81">
              <w:rPr>
                <w:rFonts w:asciiTheme="majorBidi" w:hAnsiTheme="majorBidi"/>
                <w:b/>
                <w:sz w:val="24"/>
                <w:szCs w:val="24"/>
              </w:rPr>
              <w:t>Офсетная печать</w:t>
            </w:r>
          </w:p>
          <w:p w14:paraId="1F57EFC6" w14:textId="77777777" w:rsidR="001A510C" w:rsidRPr="000B0B81" w:rsidRDefault="001A510C" w:rsidP="001A510C">
            <w:pPr>
              <w:spacing w:after="120"/>
              <w:rPr>
                <w:rFonts w:asciiTheme="majorBidi" w:hAnsiTheme="majorBidi"/>
                <w:sz w:val="24"/>
                <w:szCs w:val="24"/>
              </w:rPr>
            </w:pPr>
            <w:r w:rsidRPr="000B0B81">
              <w:rPr>
                <w:rFonts w:asciiTheme="majorBidi" w:hAnsiTheme="majorBidi"/>
                <w:sz w:val="24"/>
                <w:szCs w:val="24"/>
              </w:rPr>
              <w:t>Баллы общее – 51 из них:</w:t>
            </w:r>
          </w:p>
          <w:p w14:paraId="0B963794" w14:textId="77777777" w:rsidR="001A510C" w:rsidRPr="000B0B81" w:rsidRDefault="001A510C" w:rsidP="001A510C">
            <w:pPr>
              <w:spacing w:after="120"/>
              <w:rPr>
                <w:rFonts w:asciiTheme="majorBidi" w:hAnsiTheme="majorBidi"/>
                <w:sz w:val="24"/>
                <w:szCs w:val="24"/>
              </w:rPr>
            </w:pPr>
            <w:r w:rsidRPr="000B0B81">
              <w:rPr>
                <w:rFonts w:asciiTheme="majorBidi" w:hAnsiTheme="majorBidi"/>
                <w:sz w:val="24"/>
                <w:szCs w:val="24"/>
              </w:rPr>
              <w:t>Судейские – 9</w:t>
            </w:r>
          </w:p>
          <w:p w14:paraId="1CDEE888" w14:textId="77777777" w:rsidR="001A510C" w:rsidRPr="000B0B81" w:rsidRDefault="001A510C" w:rsidP="001A510C">
            <w:pPr>
              <w:spacing w:after="120"/>
              <w:rPr>
                <w:rFonts w:asciiTheme="majorBidi" w:hAnsiTheme="majorBidi"/>
                <w:sz w:val="24"/>
                <w:szCs w:val="24"/>
              </w:rPr>
            </w:pPr>
            <w:r w:rsidRPr="000B0B81">
              <w:rPr>
                <w:rFonts w:asciiTheme="majorBidi" w:hAnsiTheme="majorBidi"/>
                <w:sz w:val="24"/>
                <w:szCs w:val="24"/>
              </w:rPr>
              <w:t>Объективные – 42</w:t>
            </w:r>
          </w:p>
          <w:p w14:paraId="2E8B72FD" w14:textId="77777777" w:rsidR="001A510C" w:rsidRPr="000B0B81" w:rsidRDefault="001A510C" w:rsidP="001A510C">
            <w:pPr>
              <w:spacing w:after="120"/>
              <w:rPr>
                <w:rFonts w:asciiTheme="majorBidi" w:hAnsiTheme="majorBidi"/>
                <w:b/>
                <w:sz w:val="24"/>
                <w:szCs w:val="24"/>
              </w:rPr>
            </w:pPr>
            <w:r w:rsidRPr="000B0B81">
              <w:rPr>
                <w:rFonts w:asciiTheme="majorBidi" w:hAnsiTheme="majorBidi"/>
                <w:b/>
                <w:sz w:val="24"/>
                <w:szCs w:val="24"/>
              </w:rPr>
              <w:t>Дополнительные задачи</w:t>
            </w:r>
          </w:p>
          <w:p w14:paraId="36C715A0" w14:textId="77777777" w:rsidR="001A510C" w:rsidRPr="000B0B81" w:rsidRDefault="001A510C" w:rsidP="001A510C">
            <w:pPr>
              <w:spacing w:after="120"/>
              <w:rPr>
                <w:rFonts w:asciiTheme="majorBidi" w:hAnsiTheme="majorBidi"/>
                <w:sz w:val="24"/>
                <w:szCs w:val="24"/>
              </w:rPr>
            </w:pPr>
            <w:r w:rsidRPr="000B0B81">
              <w:rPr>
                <w:rFonts w:asciiTheme="majorBidi" w:hAnsiTheme="majorBidi"/>
                <w:sz w:val="24"/>
                <w:szCs w:val="24"/>
              </w:rPr>
              <w:t>Баллы общее – 26 из них:</w:t>
            </w:r>
          </w:p>
          <w:p w14:paraId="0E955A11" w14:textId="77777777" w:rsidR="001A510C" w:rsidRPr="000B0B81" w:rsidRDefault="001A510C" w:rsidP="001A510C">
            <w:pPr>
              <w:spacing w:after="120"/>
              <w:rPr>
                <w:rFonts w:asciiTheme="majorBidi" w:hAnsiTheme="majorBidi"/>
                <w:sz w:val="24"/>
                <w:szCs w:val="24"/>
              </w:rPr>
            </w:pPr>
            <w:r w:rsidRPr="000B0B81">
              <w:rPr>
                <w:rFonts w:asciiTheme="majorBidi" w:hAnsiTheme="majorBidi"/>
                <w:sz w:val="24"/>
                <w:szCs w:val="24"/>
              </w:rPr>
              <w:t>Судейские – 6</w:t>
            </w:r>
          </w:p>
          <w:p w14:paraId="12AD07D5" w14:textId="77777777" w:rsidR="001A510C" w:rsidRPr="000B0B81" w:rsidRDefault="001A510C" w:rsidP="001A510C">
            <w:pPr>
              <w:spacing w:after="120"/>
              <w:rPr>
                <w:rFonts w:asciiTheme="majorBidi" w:hAnsiTheme="majorBidi"/>
                <w:sz w:val="24"/>
                <w:szCs w:val="24"/>
              </w:rPr>
            </w:pPr>
            <w:r w:rsidRPr="000B0B81">
              <w:rPr>
                <w:rFonts w:asciiTheme="majorBidi" w:hAnsiTheme="majorBidi"/>
                <w:sz w:val="24"/>
                <w:szCs w:val="24"/>
              </w:rPr>
              <w:t>Объективные - 20</w:t>
            </w:r>
          </w:p>
          <w:p w14:paraId="13123F10" w14:textId="77777777" w:rsidR="001A510C" w:rsidRPr="000B0B81" w:rsidRDefault="001A510C" w:rsidP="001A510C">
            <w:pPr>
              <w:spacing w:after="120"/>
              <w:rPr>
                <w:rFonts w:asciiTheme="majorBidi" w:hAnsiTheme="majorBidi"/>
                <w:i/>
                <w:sz w:val="24"/>
                <w:szCs w:val="24"/>
              </w:rPr>
            </w:pPr>
          </w:p>
        </w:tc>
      </w:tr>
      <w:tr w:rsidR="001A510C" w:rsidRPr="000B0B81" w14:paraId="72CF7F45" w14:textId="77777777" w:rsidTr="001A510C">
        <w:tc>
          <w:tcPr>
            <w:tcW w:w="659" w:type="dxa"/>
          </w:tcPr>
          <w:p w14:paraId="213A27E2" w14:textId="77777777" w:rsidR="001A510C" w:rsidRPr="000B0B81" w:rsidRDefault="001A510C" w:rsidP="001A510C">
            <w:pPr>
              <w:spacing w:after="120"/>
              <w:rPr>
                <w:rFonts w:asciiTheme="majorBidi" w:hAnsiTheme="majorBidi"/>
                <w:i/>
                <w:sz w:val="24"/>
                <w:szCs w:val="24"/>
              </w:rPr>
            </w:pPr>
          </w:p>
        </w:tc>
        <w:tc>
          <w:tcPr>
            <w:tcW w:w="5970" w:type="dxa"/>
          </w:tcPr>
          <w:p w14:paraId="4F18CE43" w14:textId="77777777" w:rsidR="001A510C" w:rsidRPr="000B0B81" w:rsidRDefault="001A510C" w:rsidP="001A510C">
            <w:pPr>
              <w:spacing w:after="120"/>
              <w:rPr>
                <w:rFonts w:asciiTheme="majorBidi" w:hAnsiTheme="majorBidi"/>
                <w:i/>
                <w:sz w:val="24"/>
                <w:szCs w:val="24"/>
              </w:rPr>
            </w:pPr>
            <w:r w:rsidRPr="000B0B81">
              <w:rPr>
                <w:rFonts w:asciiTheme="majorBidi" w:hAnsiTheme="majorBidi"/>
                <w:i/>
                <w:sz w:val="24"/>
                <w:szCs w:val="24"/>
              </w:rPr>
              <w:t>ИТОГО:</w:t>
            </w:r>
          </w:p>
        </w:tc>
        <w:tc>
          <w:tcPr>
            <w:tcW w:w="2715" w:type="dxa"/>
          </w:tcPr>
          <w:p w14:paraId="05ADACEC" w14:textId="77777777" w:rsidR="001A510C" w:rsidRPr="000B0B81" w:rsidRDefault="001A510C" w:rsidP="001A510C">
            <w:pPr>
              <w:spacing w:after="120"/>
              <w:rPr>
                <w:rFonts w:asciiTheme="majorBidi" w:hAnsiTheme="majorBidi"/>
                <w:i/>
                <w:sz w:val="24"/>
                <w:szCs w:val="24"/>
              </w:rPr>
            </w:pPr>
            <w:r w:rsidRPr="000B0B81">
              <w:rPr>
                <w:rFonts w:asciiTheme="majorBidi" w:hAnsiTheme="majorBidi"/>
                <w:i/>
                <w:sz w:val="24"/>
                <w:szCs w:val="24"/>
              </w:rPr>
              <w:t>177</w:t>
            </w:r>
          </w:p>
        </w:tc>
      </w:tr>
    </w:tbl>
    <w:p w14:paraId="1D527A59" w14:textId="77777777" w:rsidR="001A510C" w:rsidRPr="000B0B81" w:rsidRDefault="001A510C" w:rsidP="001A510C">
      <w:pPr>
        <w:spacing w:after="0" w:line="240" w:lineRule="auto"/>
        <w:rPr>
          <w:rFonts w:asciiTheme="majorBidi" w:hAnsiTheme="majorBidi"/>
          <w:i/>
          <w:sz w:val="24"/>
          <w:szCs w:val="24"/>
        </w:rPr>
      </w:pPr>
    </w:p>
    <w:p w14:paraId="002C5A9D" w14:textId="77777777" w:rsidR="001A510C" w:rsidRPr="000B0B81" w:rsidRDefault="001A510C" w:rsidP="001A510C">
      <w:pPr>
        <w:spacing w:after="0" w:line="240" w:lineRule="auto"/>
        <w:ind w:firstLine="851"/>
        <w:rPr>
          <w:rFonts w:asciiTheme="majorBidi" w:hAnsiTheme="majorBidi"/>
          <w:sz w:val="24"/>
          <w:szCs w:val="24"/>
        </w:rPr>
      </w:pPr>
      <w:r w:rsidRPr="000B0B81">
        <w:rPr>
          <w:rFonts w:asciiTheme="majorBidi" w:hAnsiTheme="majorBidi"/>
          <w:sz w:val="24"/>
          <w:szCs w:val="24"/>
        </w:rPr>
        <w:t xml:space="preserve">3.2.2. Порядок перевода баллов в систему оценивания. </w:t>
      </w:r>
    </w:p>
    <w:p w14:paraId="409CE7F1" w14:textId="77777777" w:rsidR="00061C7D" w:rsidRDefault="00061C7D" w:rsidP="001A510C">
      <w:pPr>
        <w:spacing w:after="0" w:line="240" w:lineRule="auto"/>
        <w:ind w:firstLine="851"/>
        <w:jc w:val="both"/>
        <w:rPr>
          <w:rFonts w:asciiTheme="majorBidi" w:hAnsiTheme="majorBidi"/>
          <w:i/>
          <w:sz w:val="24"/>
          <w:szCs w:val="24"/>
          <w:highlight w:val="yellow"/>
        </w:rPr>
      </w:pPr>
    </w:p>
    <w:p w14:paraId="5E7AD727" w14:textId="77777777" w:rsidR="00061C7D" w:rsidRPr="00696C1D" w:rsidRDefault="00061C7D" w:rsidP="00696C1D">
      <w:pPr>
        <w:autoSpaceDE w:val="0"/>
        <w:autoSpaceDN w:val="0"/>
        <w:adjustRightInd w:val="0"/>
        <w:spacing w:line="240" w:lineRule="auto"/>
        <w:ind w:firstLine="426"/>
        <w:jc w:val="both"/>
        <w:rPr>
          <w:rFonts w:asciiTheme="majorBidi" w:hAnsiTheme="majorBidi"/>
          <w:color w:val="000000"/>
          <w:sz w:val="24"/>
          <w:szCs w:val="24"/>
        </w:rPr>
      </w:pPr>
      <w:r w:rsidRPr="00061C7D">
        <w:rPr>
          <w:rFonts w:asciiTheme="majorBidi" w:hAnsiTheme="majorBidi"/>
          <w:color w:val="000000"/>
          <w:sz w:val="24"/>
          <w:szCs w:val="24"/>
        </w:rPr>
        <w:t xml:space="preserve">Перевод результатов, полученных за демонстрационный экзамен, в оценку по 5-балльной шкале рекомендуется проводить исходя из полноты и качества выполнения задания. Перевод баллов может быть осуществлен на основе данных, представленных в таблице.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242"/>
        <w:gridCol w:w="1985"/>
        <w:gridCol w:w="1532"/>
        <w:gridCol w:w="1532"/>
        <w:gridCol w:w="1532"/>
        <w:gridCol w:w="1532"/>
      </w:tblGrid>
      <w:tr w:rsidR="00061C7D" w:rsidRPr="00061C7D" w14:paraId="16DB0735" w14:textId="77777777" w:rsidTr="00061C7D">
        <w:trPr>
          <w:trHeight w:val="107"/>
        </w:trPr>
        <w:tc>
          <w:tcPr>
            <w:tcW w:w="1242" w:type="dxa"/>
          </w:tcPr>
          <w:p w14:paraId="299CC9C9" w14:textId="77777777" w:rsidR="00061C7D" w:rsidRPr="00061C7D" w:rsidRDefault="00061C7D" w:rsidP="00061C7D">
            <w:pPr>
              <w:autoSpaceDE w:val="0"/>
              <w:autoSpaceDN w:val="0"/>
              <w:adjustRightInd w:val="0"/>
              <w:spacing w:after="0" w:line="240" w:lineRule="auto"/>
              <w:rPr>
                <w:rFonts w:ascii="Times New Roman" w:hAnsi="Times New Roman"/>
                <w:color w:val="000000"/>
                <w:sz w:val="23"/>
                <w:szCs w:val="23"/>
              </w:rPr>
            </w:pPr>
          </w:p>
        </w:tc>
        <w:tc>
          <w:tcPr>
            <w:tcW w:w="1985" w:type="dxa"/>
          </w:tcPr>
          <w:p w14:paraId="7EF5FCF5" w14:textId="77777777" w:rsidR="00061C7D" w:rsidRPr="00061C7D" w:rsidRDefault="00061C7D" w:rsidP="00061C7D">
            <w:pPr>
              <w:autoSpaceDE w:val="0"/>
              <w:autoSpaceDN w:val="0"/>
              <w:adjustRightInd w:val="0"/>
              <w:spacing w:after="0" w:line="240" w:lineRule="auto"/>
              <w:rPr>
                <w:rFonts w:ascii="Times New Roman" w:hAnsi="Times New Roman"/>
                <w:color w:val="000000"/>
                <w:sz w:val="23"/>
                <w:szCs w:val="23"/>
              </w:rPr>
            </w:pPr>
            <w:r w:rsidRPr="00061C7D">
              <w:rPr>
                <w:rFonts w:ascii="Times New Roman" w:hAnsi="Times New Roman"/>
                <w:b/>
                <w:bCs/>
                <w:color w:val="000000"/>
                <w:sz w:val="23"/>
                <w:szCs w:val="23"/>
              </w:rPr>
              <w:t xml:space="preserve">Максимальный балл </w:t>
            </w:r>
          </w:p>
        </w:tc>
        <w:tc>
          <w:tcPr>
            <w:tcW w:w="1532" w:type="dxa"/>
          </w:tcPr>
          <w:p w14:paraId="3DF63425" w14:textId="77777777" w:rsidR="00061C7D" w:rsidRPr="00061C7D" w:rsidRDefault="00061C7D" w:rsidP="00061C7D">
            <w:pPr>
              <w:autoSpaceDE w:val="0"/>
              <w:autoSpaceDN w:val="0"/>
              <w:adjustRightInd w:val="0"/>
              <w:spacing w:after="0" w:line="240" w:lineRule="auto"/>
              <w:jc w:val="center"/>
              <w:rPr>
                <w:rFonts w:ascii="Times New Roman" w:hAnsi="Times New Roman"/>
                <w:color w:val="000000"/>
                <w:sz w:val="23"/>
                <w:szCs w:val="23"/>
              </w:rPr>
            </w:pPr>
            <w:r w:rsidRPr="00061C7D">
              <w:rPr>
                <w:rFonts w:ascii="Times New Roman" w:hAnsi="Times New Roman"/>
                <w:b/>
                <w:bCs/>
                <w:color w:val="000000"/>
                <w:sz w:val="23"/>
                <w:szCs w:val="23"/>
              </w:rPr>
              <w:t>«2»</w:t>
            </w:r>
          </w:p>
        </w:tc>
        <w:tc>
          <w:tcPr>
            <w:tcW w:w="1532" w:type="dxa"/>
          </w:tcPr>
          <w:p w14:paraId="293B5412" w14:textId="77777777" w:rsidR="00061C7D" w:rsidRPr="00061C7D" w:rsidRDefault="00061C7D" w:rsidP="00061C7D">
            <w:pPr>
              <w:autoSpaceDE w:val="0"/>
              <w:autoSpaceDN w:val="0"/>
              <w:adjustRightInd w:val="0"/>
              <w:spacing w:after="0" w:line="240" w:lineRule="auto"/>
              <w:jc w:val="center"/>
              <w:rPr>
                <w:rFonts w:ascii="Times New Roman" w:hAnsi="Times New Roman"/>
                <w:color w:val="000000"/>
                <w:sz w:val="23"/>
                <w:szCs w:val="23"/>
              </w:rPr>
            </w:pPr>
            <w:r w:rsidRPr="00061C7D">
              <w:rPr>
                <w:rFonts w:ascii="Times New Roman" w:hAnsi="Times New Roman"/>
                <w:b/>
                <w:bCs/>
                <w:color w:val="000000"/>
                <w:sz w:val="23"/>
                <w:szCs w:val="23"/>
              </w:rPr>
              <w:t>«3»</w:t>
            </w:r>
          </w:p>
        </w:tc>
        <w:tc>
          <w:tcPr>
            <w:tcW w:w="1532" w:type="dxa"/>
          </w:tcPr>
          <w:p w14:paraId="64150E34" w14:textId="77777777" w:rsidR="00061C7D" w:rsidRPr="00061C7D" w:rsidRDefault="00061C7D" w:rsidP="00061C7D">
            <w:pPr>
              <w:autoSpaceDE w:val="0"/>
              <w:autoSpaceDN w:val="0"/>
              <w:adjustRightInd w:val="0"/>
              <w:spacing w:after="0" w:line="240" w:lineRule="auto"/>
              <w:jc w:val="center"/>
              <w:rPr>
                <w:rFonts w:ascii="Times New Roman" w:hAnsi="Times New Roman"/>
                <w:color w:val="000000"/>
                <w:sz w:val="23"/>
                <w:szCs w:val="23"/>
              </w:rPr>
            </w:pPr>
            <w:r w:rsidRPr="00061C7D">
              <w:rPr>
                <w:rFonts w:ascii="Times New Roman" w:hAnsi="Times New Roman"/>
                <w:b/>
                <w:bCs/>
                <w:color w:val="000000"/>
                <w:sz w:val="23"/>
                <w:szCs w:val="23"/>
              </w:rPr>
              <w:t>«4»</w:t>
            </w:r>
          </w:p>
        </w:tc>
        <w:tc>
          <w:tcPr>
            <w:tcW w:w="1532" w:type="dxa"/>
          </w:tcPr>
          <w:p w14:paraId="16CECEAA" w14:textId="77777777" w:rsidR="00061C7D" w:rsidRPr="00061C7D" w:rsidRDefault="00061C7D" w:rsidP="00061C7D">
            <w:pPr>
              <w:autoSpaceDE w:val="0"/>
              <w:autoSpaceDN w:val="0"/>
              <w:adjustRightInd w:val="0"/>
              <w:spacing w:after="0" w:line="240" w:lineRule="auto"/>
              <w:jc w:val="center"/>
              <w:rPr>
                <w:rFonts w:ascii="Times New Roman" w:hAnsi="Times New Roman"/>
                <w:color w:val="000000"/>
                <w:sz w:val="23"/>
                <w:szCs w:val="23"/>
              </w:rPr>
            </w:pPr>
            <w:r w:rsidRPr="00061C7D">
              <w:rPr>
                <w:rFonts w:ascii="Times New Roman" w:hAnsi="Times New Roman"/>
                <w:b/>
                <w:bCs/>
                <w:color w:val="000000"/>
                <w:sz w:val="23"/>
                <w:szCs w:val="23"/>
              </w:rPr>
              <w:t>«5»</w:t>
            </w:r>
          </w:p>
        </w:tc>
      </w:tr>
      <w:tr w:rsidR="00061C7D" w:rsidRPr="00061C7D" w14:paraId="216A50DD" w14:textId="77777777" w:rsidTr="00061C7D">
        <w:trPr>
          <w:trHeight w:val="427"/>
        </w:trPr>
        <w:tc>
          <w:tcPr>
            <w:tcW w:w="1242" w:type="dxa"/>
          </w:tcPr>
          <w:p w14:paraId="6BB03F9D" w14:textId="77777777" w:rsidR="00061C7D" w:rsidRPr="00061C7D" w:rsidRDefault="00061C7D" w:rsidP="00061C7D">
            <w:pPr>
              <w:autoSpaceDE w:val="0"/>
              <w:autoSpaceDN w:val="0"/>
              <w:adjustRightInd w:val="0"/>
              <w:spacing w:after="0" w:line="240" w:lineRule="auto"/>
              <w:rPr>
                <w:rFonts w:ascii="Times New Roman" w:hAnsi="Times New Roman"/>
                <w:color w:val="000000"/>
                <w:sz w:val="23"/>
                <w:szCs w:val="23"/>
              </w:rPr>
            </w:pPr>
            <w:r w:rsidRPr="00061C7D">
              <w:rPr>
                <w:rFonts w:ascii="Times New Roman" w:hAnsi="Times New Roman"/>
                <w:b/>
                <w:bCs/>
                <w:color w:val="000000"/>
                <w:sz w:val="23"/>
                <w:szCs w:val="23"/>
              </w:rPr>
              <w:t xml:space="preserve">Задание </w:t>
            </w:r>
          </w:p>
        </w:tc>
        <w:tc>
          <w:tcPr>
            <w:tcW w:w="1985" w:type="dxa"/>
          </w:tcPr>
          <w:p w14:paraId="63854F30" w14:textId="77777777" w:rsidR="00061C7D" w:rsidRPr="00061C7D" w:rsidRDefault="00061C7D" w:rsidP="00061C7D">
            <w:pPr>
              <w:autoSpaceDE w:val="0"/>
              <w:autoSpaceDN w:val="0"/>
              <w:adjustRightInd w:val="0"/>
              <w:spacing w:after="0" w:line="240" w:lineRule="auto"/>
              <w:rPr>
                <w:rFonts w:ascii="Times New Roman" w:hAnsi="Times New Roman"/>
                <w:color w:val="000000"/>
                <w:sz w:val="23"/>
                <w:szCs w:val="23"/>
              </w:rPr>
            </w:pPr>
            <w:r w:rsidRPr="00061C7D">
              <w:rPr>
                <w:rFonts w:ascii="Times New Roman" w:hAnsi="Times New Roman"/>
                <w:color w:val="000000"/>
                <w:sz w:val="23"/>
                <w:szCs w:val="23"/>
              </w:rPr>
              <w:t xml:space="preserve">Сумма максимальных баллов по модулям задания </w:t>
            </w:r>
          </w:p>
        </w:tc>
        <w:tc>
          <w:tcPr>
            <w:tcW w:w="1532" w:type="dxa"/>
          </w:tcPr>
          <w:p w14:paraId="0C3BC6AC" w14:textId="77777777" w:rsidR="00061C7D" w:rsidRPr="00061C7D" w:rsidRDefault="00061C7D" w:rsidP="00061C7D">
            <w:pPr>
              <w:autoSpaceDE w:val="0"/>
              <w:autoSpaceDN w:val="0"/>
              <w:adjustRightInd w:val="0"/>
              <w:spacing w:after="0" w:line="240" w:lineRule="auto"/>
              <w:jc w:val="center"/>
              <w:rPr>
                <w:rFonts w:ascii="Times New Roman" w:hAnsi="Times New Roman"/>
                <w:color w:val="000000"/>
                <w:sz w:val="23"/>
                <w:szCs w:val="23"/>
              </w:rPr>
            </w:pPr>
            <w:r w:rsidRPr="00061C7D">
              <w:rPr>
                <w:rFonts w:ascii="Times New Roman" w:hAnsi="Times New Roman"/>
                <w:color w:val="000000"/>
                <w:sz w:val="23"/>
                <w:szCs w:val="23"/>
              </w:rPr>
              <w:t>0,00% – 19,99%</w:t>
            </w:r>
          </w:p>
        </w:tc>
        <w:tc>
          <w:tcPr>
            <w:tcW w:w="1532" w:type="dxa"/>
          </w:tcPr>
          <w:p w14:paraId="6C416CFA" w14:textId="77777777" w:rsidR="00061C7D" w:rsidRPr="00061C7D" w:rsidRDefault="00061C7D" w:rsidP="00061C7D">
            <w:pPr>
              <w:autoSpaceDE w:val="0"/>
              <w:autoSpaceDN w:val="0"/>
              <w:adjustRightInd w:val="0"/>
              <w:spacing w:after="0" w:line="240" w:lineRule="auto"/>
              <w:jc w:val="center"/>
              <w:rPr>
                <w:rFonts w:ascii="Times New Roman" w:hAnsi="Times New Roman"/>
                <w:color w:val="000000"/>
                <w:sz w:val="23"/>
                <w:szCs w:val="23"/>
              </w:rPr>
            </w:pPr>
            <w:r w:rsidRPr="00061C7D">
              <w:rPr>
                <w:rFonts w:ascii="Times New Roman" w:hAnsi="Times New Roman"/>
                <w:color w:val="000000"/>
                <w:sz w:val="23"/>
                <w:szCs w:val="23"/>
              </w:rPr>
              <w:t>20,00% – 39,99%</w:t>
            </w:r>
          </w:p>
        </w:tc>
        <w:tc>
          <w:tcPr>
            <w:tcW w:w="1532" w:type="dxa"/>
          </w:tcPr>
          <w:p w14:paraId="24FEB160" w14:textId="77777777" w:rsidR="00061C7D" w:rsidRPr="00061C7D" w:rsidRDefault="00061C7D" w:rsidP="00061C7D">
            <w:pPr>
              <w:autoSpaceDE w:val="0"/>
              <w:autoSpaceDN w:val="0"/>
              <w:adjustRightInd w:val="0"/>
              <w:spacing w:after="0" w:line="240" w:lineRule="auto"/>
              <w:jc w:val="center"/>
              <w:rPr>
                <w:rFonts w:ascii="Times New Roman" w:hAnsi="Times New Roman"/>
                <w:color w:val="000000"/>
                <w:sz w:val="23"/>
                <w:szCs w:val="23"/>
              </w:rPr>
            </w:pPr>
            <w:r w:rsidRPr="00061C7D">
              <w:rPr>
                <w:rFonts w:ascii="Times New Roman" w:hAnsi="Times New Roman"/>
                <w:color w:val="000000"/>
                <w:sz w:val="23"/>
                <w:szCs w:val="23"/>
              </w:rPr>
              <w:t>40,00% – 69,99%</w:t>
            </w:r>
          </w:p>
        </w:tc>
        <w:tc>
          <w:tcPr>
            <w:tcW w:w="1532" w:type="dxa"/>
          </w:tcPr>
          <w:p w14:paraId="59E781C5" w14:textId="77777777" w:rsidR="00061C7D" w:rsidRPr="00061C7D" w:rsidRDefault="00061C7D" w:rsidP="00061C7D">
            <w:pPr>
              <w:autoSpaceDE w:val="0"/>
              <w:autoSpaceDN w:val="0"/>
              <w:adjustRightInd w:val="0"/>
              <w:spacing w:after="0" w:line="240" w:lineRule="auto"/>
              <w:jc w:val="center"/>
              <w:rPr>
                <w:rFonts w:ascii="Times New Roman" w:hAnsi="Times New Roman"/>
                <w:color w:val="000000"/>
                <w:sz w:val="23"/>
                <w:szCs w:val="23"/>
              </w:rPr>
            </w:pPr>
            <w:r w:rsidRPr="00061C7D">
              <w:rPr>
                <w:rFonts w:ascii="Times New Roman" w:hAnsi="Times New Roman"/>
                <w:color w:val="000000"/>
                <w:sz w:val="23"/>
                <w:szCs w:val="23"/>
              </w:rPr>
              <w:t>70,00% –100,00%</w:t>
            </w:r>
          </w:p>
        </w:tc>
      </w:tr>
    </w:tbl>
    <w:p w14:paraId="06ACF027" w14:textId="77777777" w:rsidR="00061C7D" w:rsidRDefault="00061C7D" w:rsidP="001A510C">
      <w:pPr>
        <w:spacing w:after="0" w:line="240" w:lineRule="auto"/>
        <w:ind w:firstLine="851"/>
        <w:jc w:val="both"/>
        <w:rPr>
          <w:rFonts w:asciiTheme="majorBidi" w:hAnsiTheme="majorBidi"/>
          <w:i/>
          <w:sz w:val="24"/>
          <w:szCs w:val="24"/>
          <w:highlight w:val="yellow"/>
        </w:rPr>
      </w:pPr>
    </w:p>
    <w:p w14:paraId="3385AEAF" w14:textId="77777777" w:rsidR="001A510C" w:rsidRPr="000B0B81" w:rsidRDefault="001A510C" w:rsidP="001A510C">
      <w:pPr>
        <w:spacing w:after="0" w:line="240" w:lineRule="auto"/>
        <w:ind w:firstLine="709"/>
        <w:jc w:val="both"/>
        <w:rPr>
          <w:rFonts w:asciiTheme="majorBidi" w:hAnsiTheme="majorBidi"/>
          <w:i/>
          <w:sz w:val="24"/>
          <w:szCs w:val="24"/>
        </w:rPr>
      </w:pPr>
    </w:p>
    <w:p w14:paraId="2A8B30FD" w14:textId="77777777" w:rsidR="001A510C" w:rsidRPr="000B0B81" w:rsidRDefault="001A510C" w:rsidP="001A510C">
      <w:pPr>
        <w:spacing w:after="0" w:line="240" w:lineRule="auto"/>
        <w:jc w:val="center"/>
        <w:rPr>
          <w:rFonts w:asciiTheme="majorBidi" w:hAnsiTheme="majorBidi"/>
          <w:b/>
          <w:sz w:val="24"/>
          <w:szCs w:val="24"/>
        </w:rPr>
      </w:pPr>
      <w:r w:rsidRPr="000B0B81">
        <w:rPr>
          <w:rFonts w:asciiTheme="majorBidi" w:hAnsiTheme="majorBidi"/>
          <w:b/>
          <w:sz w:val="24"/>
          <w:szCs w:val="24"/>
        </w:rPr>
        <w:t xml:space="preserve">4. ПОРЯДОК ОРГАНИЗАЦИИ И ПРОВЕДЕНИЯ ЗАЩИТЫ ВЫПУСКНОЙ </w:t>
      </w:r>
      <w:r w:rsidRPr="000B0B81">
        <w:rPr>
          <w:rFonts w:asciiTheme="majorBidi" w:hAnsiTheme="majorBidi"/>
          <w:b/>
          <w:sz w:val="24"/>
          <w:szCs w:val="24"/>
        </w:rPr>
        <w:br/>
        <w:t>КВАЛИФИКАЦИОННОЙ РАБОТЫ (ДИПЛОМНОГО ПРОЕКТА)</w:t>
      </w:r>
      <w:r w:rsidRPr="000B0B81">
        <w:rPr>
          <w:rStyle w:val="ad"/>
          <w:rFonts w:asciiTheme="majorBidi" w:hAnsiTheme="majorBidi"/>
          <w:sz w:val="24"/>
          <w:szCs w:val="24"/>
        </w:rPr>
        <w:footnoteReference w:id="44"/>
      </w:r>
    </w:p>
    <w:p w14:paraId="38E32357" w14:textId="77777777" w:rsidR="001A510C" w:rsidRPr="000B0B81" w:rsidRDefault="001A510C" w:rsidP="001A510C">
      <w:pPr>
        <w:widowControl w:val="0"/>
        <w:spacing w:after="0" w:line="240" w:lineRule="auto"/>
        <w:jc w:val="center"/>
        <w:rPr>
          <w:rFonts w:asciiTheme="majorBidi" w:hAnsiTheme="majorBidi"/>
          <w:b/>
          <w:bCs/>
          <w:sz w:val="24"/>
          <w:szCs w:val="24"/>
          <w:lang w:eastAsia="en-US"/>
        </w:rPr>
      </w:pPr>
    </w:p>
    <w:p w14:paraId="7CCF9ABE" w14:textId="77777777" w:rsidR="001A510C" w:rsidRPr="000B0B81" w:rsidRDefault="001A510C" w:rsidP="001A510C">
      <w:pPr>
        <w:widowControl w:val="0"/>
        <w:spacing w:after="0" w:line="240" w:lineRule="auto"/>
        <w:jc w:val="center"/>
        <w:rPr>
          <w:rFonts w:asciiTheme="majorBidi" w:hAnsiTheme="majorBidi"/>
          <w:b/>
          <w:bCs/>
          <w:sz w:val="24"/>
          <w:szCs w:val="24"/>
          <w:lang w:eastAsia="en-US"/>
        </w:rPr>
      </w:pPr>
      <w:r w:rsidRPr="000B0B81">
        <w:rPr>
          <w:rFonts w:asciiTheme="majorBidi" w:hAnsiTheme="majorBidi"/>
          <w:b/>
          <w:bCs/>
          <w:sz w:val="24"/>
          <w:szCs w:val="24"/>
          <w:lang w:eastAsia="en-US"/>
        </w:rPr>
        <w:t>4.1 Общие положения</w:t>
      </w:r>
    </w:p>
    <w:p w14:paraId="43705892" w14:textId="77777777" w:rsidR="001A510C" w:rsidRPr="000B0B81" w:rsidRDefault="001A510C" w:rsidP="001A510C">
      <w:pPr>
        <w:widowControl w:val="0"/>
        <w:spacing w:after="0" w:line="240" w:lineRule="auto"/>
        <w:rPr>
          <w:rFonts w:asciiTheme="majorBidi" w:hAnsiTheme="majorBidi"/>
          <w:sz w:val="24"/>
          <w:szCs w:val="24"/>
          <w:lang w:eastAsia="en-US"/>
        </w:rPr>
      </w:pPr>
    </w:p>
    <w:p w14:paraId="4802A218" w14:textId="77777777" w:rsidR="001A510C" w:rsidRPr="000B0B81" w:rsidRDefault="001A510C" w:rsidP="001A510C">
      <w:pPr>
        <w:autoSpaceDE w:val="0"/>
        <w:autoSpaceDN w:val="0"/>
        <w:adjustRightInd w:val="0"/>
        <w:spacing w:line="240" w:lineRule="auto"/>
        <w:ind w:firstLine="426"/>
        <w:jc w:val="center"/>
        <w:rPr>
          <w:rFonts w:asciiTheme="majorBidi" w:hAnsiTheme="majorBidi"/>
          <w:b/>
          <w:bCs/>
          <w:color w:val="000000"/>
          <w:sz w:val="24"/>
          <w:szCs w:val="24"/>
        </w:rPr>
      </w:pPr>
      <w:r w:rsidRPr="000B0B81">
        <w:rPr>
          <w:rFonts w:asciiTheme="majorBidi" w:hAnsiTheme="majorBidi"/>
          <w:b/>
          <w:bCs/>
          <w:color w:val="000000"/>
          <w:sz w:val="24"/>
          <w:szCs w:val="24"/>
        </w:rPr>
        <w:t>Объем времени на подготовку выпускной квалификационной работы и проведение Государственной итоговой аттестации</w:t>
      </w:r>
    </w:p>
    <w:p w14:paraId="28115062" w14:textId="77777777" w:rsidR="001A510C" w:rsidRPr="000B0B81" w:rsidRDefault="001A510C" w:rsidP="001A510C">
      <w:pPr>
        <w:autoSpaceDE w:val="0"/>
        <w:autoSpaceDN w:val="0"/>
        <w:adjustRightInd w:val="0"/>
        <w:spacing w:line="240" w:lineRule="auto"/>
        <w:ind w:firstLine="426"/>
        <w:jc w:val="both"/>
        <w:rPr>
          <w:rFonts w:asciiTheme="majorBidi" w:hAnsiTheme="majorBidi"/>
          <w:color w:val="000000"/>
          <w:sz w:val="24"/>
          <w:szCs w:val="24"/>
        </w:rPr>
      </w:pPr>
      <w:r w:rsidRPr="000B0B81">
        <w:rPr>
          <w:rFonts w:asciiTheme="majorBidi" w:hAnsiTheme="majorBidi"/>
          <w:color w:val="000000"/>
          <w:sz w:val="24"/>
          <w:szCs w:val="24"/>
        </w:rPr>
        <w:t>В соответствии с ФГОС СПО по специальности 29.02.09 Печатное дело о</w:t>
      </w:r>
      <w:r w:rsidRPr="000B0B81">
        <w:rPr>
          <w:rFonts w:asciiTheme="majorBidi" w:hAnsiTheme="majorBidi"/>
          <w:sz w:val="24"/>
          <w:szCs w:val="24"/>
        </w:rPr>
        <w:t xml:space="preserve">бъем времени </w:t>
      </w:r>
      <w:r w:rsidRPr="000B0B81">
        <w:rPr>
          <w:rFonts w:asciiTheme="majorBidi" w:hAnsiTheme="majorBidi"/>
          <w:color w:val="000000"/>
          <w:sz w:val="24"/>
          <w:szCs w:val="24"/>
        </w:rPr>
        <w:t xml:space="preserve">в учебном плане на подготовку и проведение защиты ВКР </w:t>
      </w:r>
      <w:r w:rsidRPr="000B0B81">
        <w:rPr>
          <w:rFonts w:asciiTheme="majorBidi" w:hAnsiTheme="majorBidi"/>
          <w:sz w:val="24"/>
          <w:szCs w:val="24"/>
        </w:rPr>
        <w:t>составляет 6 недель</w:t>
      </w:r>
      <w:r w:rsidRPr="000B0B81">
        <w:rPr>
          <w:rFonts w:asciiTheme="majorBidi" w:hAnsiTheme="majorBidi"/>
          <w:color w:val="000000"/>
          <w:sz w:val="24"/>
          <w:szCs w:val="24"/>
        </w:rPr>
        <w:t>:</w:t>
      </w:r>
    </w:p>
    <w:p w14:paraId="3B457507" w14:textId="77777777" w:rsidR="001A510C" w:rsidRPr="000B0B81" w:rsidRDefault="001A510C" w:rsidP="001A510C">
      <w:pPr>
        <w:autoSpaceDE w:val="0"/>
        <w:autoSpaceDN w:val="0"/>
        <w:adjustRightInd w:val="0"/>
        <w:spacing w:line="240" w:lineRule="auto"/>
        <w:ind w:firstLine="426"/>
        <w:jc w:val="both"/>
        <w:rPr>
          <w:rFonts w:asciiTheme="majorBidi" w:hAnsiTheme="majorBidi"/>
          <w:color w:val="000000"/>
          <w:sz w:val="24"/>
          <w:szCs w:val="24"/>
        </w:rPr>
      </w:pPr>
      <w:r w:rsidRPr="000B0B81">
        <w:rPr>
          <w:rFonts w:asciiTheme="majorBidi" w:hAnsiTheme="majorBidi"/>
          <w:color w:val="000000"/>
          <w:sz w:val="24"/>
          <w:szCs w:val="24"/>
        </w:rPr>
        <w:t>- на подготовку ВКР – 4 недели;</w:t>
      </w:r>
    </w:p>
    <w:p w14:paraId="72A75492" w14:textId="77777777" w:rsidR="001A510C" w:rsidRPr="000B0B81" w:rsidRDefault="001A510C" w:rsidP="001A510C">
      <w:pPr>
        <w:autoSpaceDE w:val="0"/>
        <w:autoSpaceDN w:val="0"/>
        <w:adjustRightInd w:val="0"/>
        <w:spacing w:line="240" w:lineRule="auto"/>
        <w:ind w:firstLine="426"/>
        <w:jc w:val="both"/>
        <w:rPr>
          <w:rFonts w:asciiTheme="majorBidi" w:hAnsiTheme="majorBidi"/>
          <w:color w:val="000000"/>
          <w:sz w:val="24"/>
          <w:szCs w:val="24"/>
        </w:rPr>
      </w:pPr>
      <w:r w:rsidRPr="000B0B81">
        <w:rPr>
          <w:rFonts w:asciiTheme="majorBidi" w:hAnsiTheme="majorBidi"/>
          <w:color w:val="000000"/>
          <w:sz w:val="24"/>
          <w:szCs w:val="24"/>
        </w:rPr>
        <w:t>- на защиту ВКР – 2 недели.</w:t>
      </w:r>
    </w:p>
    <w:p w14:paraId="18646CBD" w14:textId="77777777" w:rsidR="001A510C" w:rsidRPr="000B0B81" w:rsidRDefault="001A510C" w:rsidP="001A510C">
      <w:pPr>
        <w:spacing w:line="240" w:lineRule="auto"/>
        <w:ind w:firstLine="426"/>
        <w:jc w:val="both"/>
        <w:rPr>
          <w:rFonts w:asciiTheme="majorBidi" w:hAnsiTheme="majorBidi"/>
          <w:sz w:val="24"/>
          <w:szCs w:val="24"/>
        </w:rPr>
      </w:pPr>
      <w:r w:rsidRPr="000B0B81">
        <w:rPr>
          <w:rFonts w:asciiTheme="majorBidi" w:hAnsiTheme="majorBidi"/>
          <w:bCs/>
          <w:color w:val="000000"/>
          <w:sz w:val="24"/>
          <w:szCs w:val="24"/>
        </w:rPr>
        <w:t>Подбор и анализ материалов для последующего выполнения ВКР осуществляется обучающимися во время преддипломной практики.</w:t>
      </w:r>
    </w:p>
    <w:p w14:paraId="5FAC4056" w14:textId="77777777" w:rsidR="001A510C" w:rsidRPr="000B0B81" w:rsidRDefault="001A510C" w:rsidP="001A510C">
      <w:pPr>
        <w:autoSpaceDE w:val="0"/>
        <w:autoSpaceDN w:val="0"/>
        <w:adjustRightInd w:val="0"/>
        <w:spacing w:line="240" w:lineRule="auto"/>
        <w:ind w:firstLine="426"/>
        <w:jc w:val="right"/>
        <w:rPr>
          <w:rFonts w:asciiTheme="majorBidi" w:hAnsiTheme="majorBidi"/>
          <w:i/>
          <w:color w:val="000000"/>
          <w:sz w:val="24"/>
          <w:szCs w:val="24"/>
        </w:rPr>
      </w:pPr>
      <w:r w:rsidRPr="000B0B81">
        <w:rPr>
          <w:rFonts w:asciiTheme="majorBidi" w:hAnsiTheme="majorBidi"/>
          <w:i/>
          <w:sz w:val="24"/>
          <w:szCs w:val="24"/>
        </w:rPr>
        <w:t>Таблица 1</w:t>
      </w:r>
    </w:p>
    <w:tbl>
      <w:tblPr>
        <w:tblStyle w:val="afffff7"/>
        <w:tblW w:w="0" w:type="auto"/>
        <w:tblInd w:w="360" w:type="dxa"/>
        <w:tblLook w:val="04A0" w:firstRow="1" w:lastRow="0" w:firstColumn="1" w:lastColumn="0" w:noHBand="0" w:noVBand="1"/>
      </w:tblPr>
      <w:tblGrid>
        <w:gridCol w:w="865"/>
        <w:gridCol w:w="5433"/>
        <w:gridCol w:w="2126"/>
      </w:tblGrid>
      <w:tr w:rsidR="001A510C" w:rsidRPr="000B0B81" w14:paraId="6446D04A" w14:textId="77777777" w:rsidTr="001A510C">
        <w:trPr>
          <w:trHeight w:val="1281"/>
        </w:trPr>
        <w:tc>
          <w:tcPr>
            <w:tcW w:w="865" w:type="dxa"/>
          </w:tcPr>
          <w:p w14:paraId="6E2D0D7D" w14:textId="77777777" w:rsidR="001A510C" w:rsidRPr="000B0B81" w:rsidRDefault="001A510C" w:rsidP="001A510C">
            <w:pPr>
              <w:jc w:val="center"/>
              <w:rPr>
                <w:rFonts w:asciiTheme="majorBidi" w:hAnsiTheme="majorBidi"/>
                <w:b/>
                <w:sz w:val="24"/>
                <w:szCs w:val="24"/>
              </w:rPr>
            </w:pPr>
            <w:r w:rsidRPr="000B0B81">
              <w:rPr>
                <w:rFonts w:asciiTheme="majorBidi" w:hAnsiTheme="majorBidi"/>
                <w:b/>
                <w:sz w:val="24"/>
                <w:szCs w:val="24"/>
              </w:rPr>
              <w:t>№</w:t>
            </w:r>
          </w:p>
          <w:p w14:paraId="516B63FA" w14:textId="77777777" w:rsidR="001A510C" w:rsidRPr="000B0B81" w:rsidRDefault="001A510C" w:rsidP="001A510C">
            <w:pPr>
              <w:jc w:val="center"/>
              <w:rPr>
                <w:rFonts w:asciiTheme="majorBidi" w:hAnsiTheme="majorBidi"/>
                <w:b/>
                <w:sz w:val="24"/>
                <w:szCs w:val="24"/>
              </w:rPr>
            </w:pPr>
            <w:r w:rsidRPr="000B0B81">
              <w:rPr>
                <w:rFonts w:asciiTheme="majorBidi" w:hAnsiTheme="majorBidi"/>
                <w:b/>
                <w:sz w:val="24"/>
                <w:szCs w:val="24"/>
              </w:rPr>
              <w:t>п/п</w:t>
            </w:r>
          </w:p>
          <w:p w14:paraId="1FE7597F" w14:textId="77777777" w:rsidR="001A510C" w:rsidRPr="000B0B81" w:rsidRDefault="001A510C" w:rsidP="001A510C">
            <w:pPr>
              <w:jc w:val="center"/>
              <w:rPr>
                <w:rFonts w:asciiTheme="majorBidi" w:hAnsiTheme="majorBidi"/>
                <w:b/>
                <w:sz w:val="24"/>
                <w:szCs w:val="24"/>
              </w:rPr>
            </w:pPr>
          </w:p>
        </w:tc>
        <w:tc>
          <w:tcPr>
            <w:tcW w:w="5433" w:type="dxa"/>
          </w:tcPr>
          <w:p w14:paraId="0961114A" w14:textId="77777777" w:rsidR="001A510C" w:rsidRPr="000B0B81" w:rsidRDefault="001A510C" w:rsidP="001A510C">
            <w:pPr>
              <w:jc w:val="center"/>
              <w:rPr>
                <w:rFonts w:asciiTheme="majorBidi" w:hAnsiTheme="majorBidi"/>
                <w:b/>
                <w:sz w:val="24"/>
                <w:szCs w:val="24"/>
              </w:rPr>
            </w:pPr>
            <w:r w:rsidRPr="000B0B81">
              <w:rPr>
                <w:rFonts w:asciiTheme="majorBidi" w:hAnsiTheme="majorBidi"/>
                <w:b/>
                <w:sz w:val="24"/>
                <w:szCs w:val="24"/>
              </w:rPr>
              <w:t>Этапы подготовки ВКР и проведения ГИА</w:t>
            </w:r>
          </w:p>
          <w:p w14:paraId="6BE1078A" w14:textId="77777777" w:rsidR="001A510C" w:rsidRPr="000B0B81" w:rsidRDefault="001A510C" w:rsidP="001A510C">
            <w:pPr>
              <w:ind w:firstLine="708"/>
              <w:jc w:val="center"/>
              <w:rPr>
                <w:rFonts w:asciiTheme="majorBidi" w:hAnsiTheme="majorBidi"/>
                <w:b/>
                <w:sz w:val="24"/>
                <w:szCs w:val="24"/>
              </w:rPr>
            </w:pPr>
          </w:p>
        </w:tc>
        <w:tc>
          <w:tcPr>
            <w:tcW w:w="2126" w:type="dxa"/>
          </w:tcPr>
          <w:p w14:paraId="32EB3A29" w14:textId="77777777" w:rsidR="001A510C" w:rsidRPr="000B0B81" w:rsidRDefault="001A510C" w:rsidP="001A510C">
            <w:pPr>
              <w:jc w:val="center"/>
              <w:rPr>
                <w:rFonts w:asciiTheme="majorBidi" w:hAnsiTheme="majorBidi"/>
                <w:b/>
                <w:sz w:val="24"/>
                <w:szCs w:val="24"/>
              </w:rPr>
            </w:pPr>
            <w:r w:rsidRPr="000B0B81">
              <w:rPr>
                <w:rFonts w:asciiTheme="majorBidi" w:hAnsiTheme="majorBidi"/>
                <w:b/>
                <w:sz w:val="24"/>
                <w:szCs w:val="24"/>
              </w:rPr>
              <w:t>Объем</w:t>
            </w:r>
          </w:p>
          <w:p w14:paraId="052308A5" w14:textId="77777777" w:rsidR="001A510C" w:rsidRPr="000B0B81" w:rsidRDefault="001A510C" w:rsidP="001A510C">
            <w:pPr>
              <w:jc w:val="center"/>
              <w:rPr>
                <w:rFonts w:asciiTheme="majorBidi" w:hAnsiTheme="majorBidi"/>
                <w:b/>
                <w:sz w:val="24"/>
                <w:szCs w:val="24"/>
              </w:rPr>
            </w:pPr>
            <w:r w:rsidRPr="000B0B81">
              <w:rPr>
                <w:rFonts w:asciiTheme="majorBidi" w:hAnsiTheme="majorBidi"/>
                <w:b/>
                <w:sz w:val="24"/>
                <w:szCs w:val="24"/>
              </w:rPr>
              <w:t>времени</w:t>
            </w:r>
          </w:p>
          <w:p w14:paraId="2C0F5BF0" w14:textId="77777777" w:rsidR="001A510C" w:rsidRPr="000B0B81" w:rsidRDefault="001A510C" w:rsidP="001A510C">
            <w:pPr>
              <w:jc w:val="center"/>
              <w:rPr>
                <w:rFonts w:asciiTheme="majorBidi" w:hAnsiTheme="majorBidi"/>
                <w:b/>
                <w:sz w:val="24"/>
                <w:szCs w:val="24"/>
              </w:rPr>
            </w:pPr>
            <w:r w:rsidRPr="000B0B81">
              <w:rPr>
                <w:rFonts w:asciiTheme="majorBidi" w:hAnsiTheme="majorBidi"/>
                <w:b/>
                <w:sz w:val="24"/>
                <w:szCs w:val="24"/>
              </w:rPr>
              <w:t>в неделях</w:t>
            </w:r>
          </w:p>
        </w:tc>
      </w:tr>
      <w:tr w:rsidR="001A510C" w:rsidRPr="000B0B81" w14:paraId="0D64D85E" w14:textId="77777777" w:rsidTr="001A510C">
        <w:tc>
          <w:tcPr>
            <w:tcW w:w="865" w:type="dxa"/>
          </w:tcPr>
          <w:p w14:paraId="0BB19960" w14:textId="77777777" w:rsidR="001A510C" w:rsidRPr="000B0B81" w:rsidRDefault="001A510C" w:rsidP="001A510C">
            <w:pPr>
              <w:rPr>
                <w:rFonts w:asciiTheme="majorBidi" w:hAnsiTheme="majorBidi"/>
                <w:sz w:val="24"/>
                <w:szCs w:val="24"/>
              </w:rPr>
            </w:pPr>
            <w:r w:rsidRPr="000B0B81">
              <w:rPr>
                <w:rFonts w:asciiTheme="majorBidi" w:hAnsiTheme="majorBidi"/>
                <w:sz w:val="24"/>
                <w:szCs w:val="24"/>
              </w:rPr>
              <w:t>1.</w:t>
            </w:r>
          </w:p>
        </w:tc>
        <w:tc>
          <w:tcPr>
            <w:tcW w:w="5433" w:type="dxa"/>
          </w:tcPr>
          <w:p w14:paraId="3755C055" w14:textId="77777777" w:rsidR="001A510C" w:rsidRPr="000B0B81" w:rsidRDefault="001A510C" w:rsidP="001A510C">
            <w:pPr>
              <w:rPr>
                <w:rFonts w:asciiTheme="majorBidi" w:hAnsiTheme="majorBidi"/>
                <w:sz w:val="24"/>
                <w:szCs w:val="24"/>
              </w:rPr>
            </w:pPr>
            <w:r w:rsidRPr="000B0B81">
              <w:rPr>
                <w:rFonts w:asciiTheme="majorBidi" w:hAnsiTheme="majorBidi"/>
                <w:sz w:val="24"/>
                <w:szCs w:val="24"/>
              </w:rPr>
              <w:t>Подбор и анализ материалов для ВКР в период</w:t>
            </w:r>
          </w:p>
          <w:p w14:paraId="6FC04927" w14:textId="77777777" w:rsidR="001A510C" w:rsidRPr="000B0B81" w:rsidRDefault="001A510C" w:rsidP="001A510C">
            <w:pPr>
              <w:rPr>
                <w:rFonts w:asciiTheme="majorBidi" w:hAnsiTheme="majorBidi"/>
                <w:sz w:val="24"/>
                <w:szCs w:val="24"/>
              </w:rPr>
            </w:pPr>
            <w:r w:rsidRPr="000B0B81">
              <w:rPr>
                <w:rFonts w:asciiTheme="majorBidi" w:hAnsiTheme="majorBidi"/>
                <w:sz w:val="24"/>
                <w:szCs w:val="24"/>
              </w:rPr>
              <w:t>преддипломной практики</w:t>
            </w:r>
          </w:p>
          <w:p w14:paraId="3EC359ED" w14:textId="77777777" w:rsidR="001A510C" w:rsidRPr="000B0B81" w:rsidRDefault="001A510C" w:rsidP="001A510C">
            <w:pPr>
              <w:rPr>
                <w:rFonts w:asciiTheme="majorBidi" w:hAnsiTheme="majorBidi"/>
                <w:sz w:val="24"/>
                <w:szCs w:val="24"/>
              </w:rPr>
            </w:pPr>
          </w:p>
        </w:tc>
        <w:tc>
          <w:tcPr>
            <w:tcW w:w="2126" w:type="dxa"/>
          </w:tcPr>
          <w:p w14:paraId="675D9D35" w14:textId="77777777" w:rsidR="001A510C" w:rsidRPr="000B0B81" w:rsidRDefault="001A510C" w:rsidP="001A510C">
            <w:pPr>
              <w:jc w:val="center"/>
              <w:rPr>
                <w:rFonts w:asciiTheme="majorBidi" w:hAnsiTheme="majorBidi"/>
                <w:sz w:val="24"/>
                <w:szCs w:val="24"/>
              </w:rPr>
            </w:pPr>
            <w:r w:rsidRPr="000B0B81">
              <w:rPr>
                <w:rFonts w:asciiTheme="majorBidi" w:hAnsiTheme="majorBidi"/>
                <w:sz w:val="24"/>
                <w:szCs w:val="24"/>
              </w:rPr>
              <w:t>4 недели</w:t>
            </w:r>
          </w:p>
        </w:tc>
      </w:tr>
      <w:tr w:rsidR="001A510C" w:rsidRPr="000B0B81" w14:paraId="69D0D210" w14:textId="77777777" w:rsidTr="001A510C">
        <w:tc>
          <w:tcPr>
            <w:tcW w:w="865" w:type="dxa"/>
          </w:tcPr>
          <w:p w14:paraId="70CD4704" w14:textId="77777777" w:rsidR="001A510C" w:rsidRPr="000B0B81" w:rsidRDefault="001A510C" w:rsidP="001A510C">
            <w:pPr>
              <w:rPr>
                <w:rFonts w:asciiTheme="majorBidi" w:hAnsiTheme="majorBidi"/>
                <w:sz w:val="24"/>
                <w:szCs w:val="24"/>
              </w:rPr>
            </w:pPr>
            <w:r w:rsidRPr="000B0B81">
              <w:rPr>
                <w:rFonts w:asciiTheme="majorBidi" w:hAnsiTheme="majorBidi"/>
                <w:sz w:val="24"/>
                <w:szCs w:val="24"/>
              </w:rPr>
              <w:t>2.</w:t>
            </w:r>
          </w:p>
        </w:tc>
        <w:tc>
          <w:tcPr>
            <w:tcW w:w="5433" w:type="dxa"/>
          </w:tcPr>
          <w:p w14:paraId="0E2A5F7D" w14:textId="77777777" w:rsidR="001A510C" w:rsidRPr="000B0B81" w:rsidRDefault="001A510C" w:rsidP="001A510C">
            <w:pPr>
              <w:rPr>
                <w:rFonts w:asciiTheme="majorBidi" w:hAnsiTheme="majorBidi"/>
                <w:sz w:val="24"/>
                <w:szCs w:val="24"/>
              </w:rPr>
            </w:pPr>
            <w:r w:rsidRPr="000B0B81">
              <w:rPr>
                <w:rFonts w:asciiTheme="majorBidi" w:hAnsiTheme="majorBidi"/>
                <w:sz w:val="24"/>
                <w:szCs w:val="24"/>
              </w:rPr>
              <w:t xml:space="preserve">Подготовка ВКР  </w:t>
            </w:r>
          </w:p>
        </w:tc>
        <w:tc>
          <w:tcPr>
            <w:tcW w:w="2126" w:type="dxa"/>
          </w:tcPr>
          <w:p w14:paraId="0A9DFBC8" w14:textId="77777777" w:rsidR="001A510C" w:rsidRPr="000B0B81" w:rsidRDefault="001A510C" w:rsidP="001A510C">
            <w:pPr>
              <w:jc w:val="center"/>
              <w:rPr>
                <w:rFonts w:asciiTheme="majorBidi" w:hAnsiTheme="majorBidi"/>
                <w:sz w:val="24"/>
                <w:szCs w:val="24"/>
              </w:rPr>
            </w:pPr>
            <w:r w:rsidRPr="000B0B81">
              <w:rPr>
                <w:rFonts w:asciiTheme="majorBidi" w:hAnsiTheme="majorBidi"/>
                <w:sz w:val="24"/>
                <w:szCs w:val="24"/>
              </w:rPr>
              <w:t>4 недели</w:t>
            </w:r>
          </w:p>
        </w:tc>
      </w:tr>
      <w:tr w:rsidR="001A510C" w:rsidRPr="000B0B81" w14:paraId="0F3C17CF" w14:textId="77777777" w:rsidTr="001A510C">
        <w:tc>
          <w:tcPr>
            <w:tcW w:w="865" w:type="dxa"/>
          </w:tcPr>
          <w:p w14:paraId="0B17A8AD" w14:textId="77777777" w:rsidR="001A510C" w:rsidRPr="000B0B81" w:rsidRDefault="001A510C" w:rsidP="001A510C">
            <w:pPr>
              <w:rPr>
                <w:rFonts w:asciiTheme="majorBidi" w:hAnsiTheme="majorBidi"/>
                <w:sz w:val="24"/>
                <w:szCs w:val="24"/>
              </w:rPr>
            </w:pPr>
            <w:r w:rsidRPr="000B0B81">
              <w:rPr>
                <w:rFonts w:asciiTheme="majorBidi" w:hAnsiTheme="majorBidi"/>
                <w:sz w:val="24"/>
                <w:szCs w:val="24"/>
              </w:rPr>
              <w:t>3.</w:t>
            </w:r>
          </w:p>
        </w:tc>
        <w:tc>
          <w:tcPr>
            <w:tcW w:w="5433" w:type="dxa"/>
          </w:tcPr>
          <w:p w14:paraId="25AEA7CD" w14:textId="77777777" w:rsidR="001A510C" w:rsidRPr="000B0B81" w:rsidRDefault="001A510C" w:rsidP="001A510C">
            <w:pPr>
              <w:rPr>
                <w:rFonts w:asciiTheme="majorBidi" w:hAnsiTheme="majorBidi"/>
                <w:sz w:val="24"/>
                <w:szCs w:val="24"/>
              </w:rPr>
            </w:pPr>
            <w:r w:rsidRPr="000B0B81">
              <w:rPr>
                <w:rFonts w:asciiTheme="majorBidi" w:hAnsiTheme="majorBidi"/>
                <w:sz w:val="24"/>
                <w:szCs w:val="24"/>
              </w:rPr>
              <w:t>Защита ВКР</w:t>
            </w:r>
          </w:p>
        </w:tc>
        <w:tc>
          <w:tcPr>
            <w:tcW w:w="2126" w:type="dxa"/>
          </w:tcPr>
          <w:p w14:paraId="38682ABB" w14:textId="77777777" w:rsidR="001A510C" w:rsidRPr="000B0B81" w:rsidRDefault="001A510C" w:rsidP="001A510C">
            <w:pPr>
              <w:jc w:val="center"/>
              <w:rPr>
                <w:rFonts w:asciiTheme="majorBidi" w:hAnsiTheme="majorBidi"/>
                <w:sz w:val="24"/>
                <w:szCs w:val="24"/>
              </w:rPr>
            </w:pPr>
            <w:r w:rsidRPr="000B0B81">
              <w:rPr>
                <w:rFonts w:asciiTheme="majorBidi" w:hAnsiTheme="majorBidi"/>
                <w:sz w:val="24"/>
                <w:szCs w:val="24"/>
              </w:rPr>
              <w:t>2 недели</w:t>
            </w:r>
          </w:p>
        </w:tc>
      </w:tr>
    </w:tbl>
    <w:p w14:paraId="0F6A2BCE" w14:textId="77777777" w:rsidR="001A510C" w:rsidRPr="000B0B81" w:rsidRDefault="001A510C" w:rsidP="001A510C">
      <w:pPr>
        <w:ind w:left="360"/>
        <w:rPr>
          <w:rFonts w:asciiTheme="majorBidi" w:hAnsiTheme="majorBidi"/>
          <w:sz w:val="24"/>
          <w:szCs w:val="24"/>
        </w:rPr>
      </w:pPr>
      <w:r w:rsidRPr="000B0B81">
        <w:rPr>
          <w:rFonts w:asciiTheme="majorBidi" w:hAnsiTheme="majorBidi"/>
          <w:sz w:val="24"/>
          <w:szCs w:val="24"/>
        </w:rPr>
        <w:t xml:space="preserve">                </w:t>
      </w:r>
    </w:p>
    <w:p w14:paraId="771F3BE0" w14:textId="77777777" w:rsidR="001A510C" w:rsidRPr="000B0B81" w:rsidRDefault="001A510C" w:rsidP="001A510C">
      <w:pPr>
        <w:ind w:left="360"/>
        <w:jc w:val="center"/>
        <w:rPr>
          <w:rFonts w:asciiTheme="majorBidi" w:hAnsiTheme="majorBidi"/>
          <w:sz w:val="24"/>
          <w:szCs w:val="24"/>
        </w:rPr>
      </w:pPr>
      <w:r w:rsidRPr="000B0B81">
        <w:rPr>
          <w:rFonts w:asciiTheme="majorBidi" w:hAnsiTheme="majorBidi"/>
          <w:b/>
          <w:sz w:val="24"/>
          <w:szCs w:val="24"/>
        </w:rPr>
        <w:t>Форма и процедура проведения защиты ВКР</w:t>
      </w:r>
    </w:p>
    <w:p w14:paraId="0448E981" w14:textId="77777777" w:rsidR="001A510C" w:rsidRPr="000B0B81" w:rsidRDefault="001A510C" w:rsidP="001A510C">
      <w:pPr>
        <w:autoSpaceDE w:val="0"/>
        <w:autoSpaceDN w:val="0"/>
        <w:adjustRightInd w:val="0"/>
        <w:spacing w:line="240" w:lineRule="auto"/>
        <w:ind w:firstLine="709"/>
        <w:jc w:val="both"/>
        <w:rPr>
          <w:rFonts w:asciiTheme="majorBidi" w:hAnsiTheme="majorBidi"/>
          <w:color w:val="000000"/>
          <w:sz w:val="24"/>
          <w:szCs w:val="24"/>
        </w:rPr>
      </w:pPr>
      <w:r w:rsidRPr="000B0B81">
        <w:rPr>
          <w:rFonts w:asciiTheme="majorBidi" w:hAnsiTheme="majorBidi"/>
          <w:color w:val="000000"/>
          <w:sz w:val="24"/>
          <w:szCs w:val="24"/>
        </w:rPr>
        <w:t>Государственной экзаменационной комиссией проводится государственная итоговая аттестация в целях определения соответствия результатов освоения студентами Колледжа основной образовательной программы по специальности 29.02.09 Печатное дело требованиям ФГОС СПО.</w:t>
      </w:r>
    </w:p>
    <w:p w14:paraId="7C32A757" w14:textId="77777777" w:rsidR="001A510C" w:rsidRPr="000B0B81" w:rsidRDefault="001A510C" w:rsidP="001A510C">
      <w:pPr>
        <w:autoSpaceDE w:val="0"/>
        <w:autoSpaceDN w:val="0"/>
        <w:adjustRightInd w:val="0"/>
        <w:spacing w:line="240" w:lineRule="auto"/>
        <w:ind w:firstLine="709"/>
        <w:jc w:val="both"/>
        <w:rPr>
          <w:rFonts w:asciiTheme="majorBidi" w:hAnsiTheme="majorBidi"/>
          <w:color w:val="000000"/>
          <w:sz w:val="24"/>
          <w:szCs w:val="24"/>
        </w:rPr>
      </w:pPr>
      <w:r w:rsidRPr="000B0B81">
        <w:rPr>
          <w:rFonts w:asciiTheme="majorBidi" w:hAnsiTheme="majorBidi"/>
          <w:color w:val="000000"/>
          <w:sz w:val="24"/>
          <w:szCs w:val="24"/>
        </w:rPr>
        <w:t>Государственная экзаменационная комиссия формируется из преподавателей колледжа и представителей работодателей в составе не менее пяти человек.</w:t>
      </w:r>
    </w:p>
    <w:p w14:paraId="3E4ABEA0" w14:textId="77777777" w:rsidR="001A510C" w:rsidRPr="000B0B81" w:rsidRDefault="001A510C" w:rsidP="001A510C">
      <w:pPr>
        <w:autoSpaceDE w:val="0"/>
        <w:autoSpaceDN w:val="0"/>
        <w:adjustRightInd w:val="0"/>
        <w:spacing w:line="240" w:lineRule="auto"/>
        <w:ind w:firstLine="709"/>
        <w:jc w:val="both"/>
        <w:rPr>
          <w:rFonts w:asciiTheme="majorBidi" w:hAnsiTheme="majorBidi"/>
          <w:color w:val="000000"/>
          <w:sz w:val="24"/>
          <w:szCs w:val="24"/>
        </w:rPr>
      </w:pPr>
      <w:r w:rsidRPr="000B0B81">
        <w:rPr>
          <w:rFonts w:asciiTheme="majorBidi" w:hAnsiTheme="majorBidi"/>
          <w:color w:val="000000"/>
          <w:sz w:val="24"/>
          <w:szCs w:val="24"/>
        </w:rPr>
        <w:t xml:space="preserve">Состав ГЭК утверждается приказом директора </w:t>
      </w:r>
      <w:r w:rsidR="00F24F98">
        <w:rPr>
          <w:rFonts w:asciiTheme="majorBidi" w:hAnsiTheme="majorBidi"/>
          <w:color w:val="000000"/>
          <w:sz w:val="24"/>
          <w:szCs w:val="24"/>
        </w:rPr>
        <w:t>образовательной организации</w:t>
      </w:r>
      <w:r w:rsidRPr="000B0B81">
        <w:rPr>
          <w:rFonts w:asciiTheme="majorBidi" w:hAnsiTheme="majorBidi"/>
          <w:color w:val="000000"/>
          <w:sz w:val="24"/>
          <w:szCs w:val="24"/>
        </w:rPr>
        <w:t>.</w:t>
      </w:r>
    </w:p>
    <w:p w14:paraId="547FCA14" w14:textId="77777777" w:rsidR="001A510C" w:rsidRPr="000B0B81" w:rsidRDefault="001A510C" w:rsidP="001A510C">
      <w:pPr>
        <w:autoSpaceDE w:val="0"/>
        <w:autoSpaceDN w:val="0"/>
        <w:adjustRightInd w:val="0"/>
        <w:spacing w:line="240" w:lineRule="auto"/>
        <w:ind w:firstLine="709"/>
        <w:jc w:val="both"/>
        <w:rPr>
          <w:rFonts w:asciiTheme="majorBidi" w:hAnsiTheme="majorBidi"/>
          <w:color w:val="000000"/>
          <w:sz w:val="24"/>
          <w:szCs w:val="24"/>
        </w:rPr>
      </w:pPr>
      <w:r w:rsidRPr="000B0B81">
        <w:rPr>
          <w:rFonts w:asciiTheme="majorBidi" w:hAnsiTheme="majorBidi"/>
          <w:color w:val="000000"/>
          <w:sz w:val="24"/>
          <w:szCs w:val="24"/>
        </w:rPr>
        <w:t>В состав ГЭК по специальности 29.02.09 Печатное дело входят:</w:t>
      </w:r>
    </w:p>
    <w:p w14:paraId="457845D2" w14:textId="77777777" w:rsidR="001A510C" w:rsidRPr="000B0B81" w:rsidRDefault="001A510C" w:rsidP="001A510C">
      <w:pPr>
        <w:autoSpaceDE w:val="0"/>
        <w:autoSpaceDN w:val="0"/>
        <w:adjustRightInd w:val="0"/>
        <w:spacing w:line="240" w:lineRule="auto"/>
        <w:ind w:firstLine="709"/>
        <w:contextualSpacing/>
        <w:jc w:val="both"/>
        <w:rPr>
          <w:rFonts w:asciiTheme="majorBidi" w:hAnsiTheme="majorBidi"/>
          <w:color w:val="000000"/>
          <w:sz w:val="24"/>
          <w:szCs w:val="24"/>
        </w:rPr>
      </w:pPr>
      <w:r w:rsidRPr="000B0B81">
        <w:rPr>
          <w:rFonts w:asciiTheme="majorBidi" w:hAnsiTheme="majorBidi"/>
          <w:color w:val="000000"/>
          <w:sz w:val="24"/>
          <w:szCs w:val="24"/>
        </w:rPr>
        <w:t>– председатель ГЭК (утверждается приказом учредителя Колледжа за 6 месяцев до начала работы ГЭК).</w:t>
      </w:r>
    </w:p>
    <w:p w14:paraId="321B59FD" w14:textId="77777777" w:rsidR="001A510C" w:rsidRPr="000B0B81" w:rsidRDefault="001A510C" w:rsidP="001A510C">
      <w:pPr>
        <w:autoSpaceDE w:val="0"/>
        <w:autoSpaceDN w:val="0"/>
        <w:adjustRightInd w:val="0"/>
        <w:spacing w:line="240" w:lineRule="auto"/>
        <w:ind w:firstLine="709"/>
        <w:jc w:val="both"/>
        <w:rPr>
          <w:rFonts w:asciiTheme="majorBidi" w:hAnsiTheme="majorBidi"/>
          <w:color w:val="000000"/>
          <w:sz w:val="24"/>
          <w:szCs w:val="24"/>
        </w:rPr>
      </w:pPr>
      <w:r w:rsidRPr="000B0B81">
        <w:rPr>
          <w:rFonts w:asciiTheme="majorBidi" w:hAnsiTheme="majorBidi"/>
          <w:color w:val="000000"/>
          <w:sz w:val="24"/>
          <w:szCs w:val="24"/>
        </w:rPr>
        <w:t>Остальной состав ГЭК утверждается приказом директора колледжа за 2 месяца до начала работы ГЭК в составе:</w:t>
      </w:r>
    </w:p>
    <w:p w14:paraId="5E580A70" w14:textId="77777777" w:rsidR="001A510C" w:rsidRPr="000B0B81" w:rsidRDefault="001A510C" w:rsidP="001A510C">
      <w:pPr>
        <w:autoSpaceDE w:val="0"/>
        <w:autoSpaceDN w:val="0"/>
        <w:adjustRightInd w:val="0"/>
        <w:spacing w:line="240" w:lineRule="auto"/>
        <w:ind w:firstLine="709"/>
        <w:contextualSpacing/>
        <w:jc w:val="both"/>
        <w:rPr>
          <w:rFonts w:asciiTheme="majorBidi" w:hAnsiTheme="majorBidi"/>
          <w:color w:val="000000"/>
          <w:sz w:val="24"/>
          <w:szCs w:val="24"/>
        </w:rPr>
      </w:pPr>
      <w:r w:rsidRPr="000B0B81">
        <w:rPr>
          <w:rFonts w:asciiTheme="majorBidi" w:hAnsiTheme="majorBidi"/>
          <w:color w:val="000000"/>
          <w:sz w:val="24"/>
          <w:szCs w:val="24"/>
        </w:rPr>
        <w:lastRenderedPageBreak/>
        <w:t>– заместитель председателя ГЭК;</w:t>
      </w:r>
    </w:p>
    <w:p w14:paraId="7295481F" w14:textId="77777777" w:rsidR="001A510C" w:rsidRPr="000B0B81" w:rsidRDefault="001A510C" w:rsidP="001A510C">
      <w:pPr>
        <w:autoSpaceDE w:val="0"/>
        <w:autoSpaceDN w:val="0"/>
        <w:adjustRightInd w:val="0"/>
        <w:spacing w:line="240" w:lineRule="auto"/>
        <w:ind w:firstLine="709"/>
        <w:contextualSpacing/>
        <w:jc w:val="both"/>
        <w:rPr>
          <w:rFonts w:asciiTheme="majorBidi" w:hAnsiTheme="majorBidi"/>
          <w:color w:val="000000"/>
          <w:sz w:val="24"/>
          <w:szCs w:val="24"/>
        </w:rPr>
      </w:pPr>
      <w:r w:rsidRPr="000B0B81">
        <w:rPr>
          <w:rFonts w:asciiTheme="majorBidi" w:hAnsiTheme="majorBidi"/>
          <w:color w:val="000000"/>
          <w:sz w:val="24"/>
          <w:szCs w:val="24"/>
        </w:rPr>
        <w:t>– члены комиссии:</w:t>
      </w:r>
    </w:p>
    <w:p w14:paraId="63FCBA81" w14:textId="77777777" w:rsidR="001A510C" w:rsidRPr="000B0B81" w:rsidRDefault="001A510C" w:rsidP="001A510C">
      <w:pPr>
        <w:autoSpaceDE w:val="0"/>
        <w:autoSpaceDN w:val="0"/>
        <w:adjustRightInd w:val="0"/>
        <w:spacing w:line="240" w:lineRule="auto"/>
        <w:ind w:firstLine="709"/>
        <w:contextualSpacing/>
        <w:jc w:val="both"/>
        <w:rPr>
          <w:rFonts w:asciiTheme="majorBidi" w:hAnsiTheme="majorBidi"/>
          <w:color w:val="000000"/>
          <w:sz w:val="24"/>
          <w:szCs w:val="24"/>
        </w:rPr>
      </w:pPr>
      <w:r w:rsidRPr="000B0B81">
        <w:rPr>
          <w:rFonts w:asciiTheme="majorBidi" w:hAnsiTheme="majorBidi"/>
          <w:color w:val="000000"/>
          <w:sz w:val="24"/>
          <w:szCs w:val="24"/>
        </w:rPr>
        <w:t>– заведующий кафедрой печатных технологий;</w:t>
      </w:r>
    </w:p>
    <w:p w14:paraId="718BE0C5" w14:textId="77777777" w:rsidR="001A510C" w:rsidRPr="000B0B81" w:rsidRDefault="001A510C" w:rsidP="001A510C">
      <w:pPr>
        <w:autoSpaceDE w:val="0"/>
        <w:autoSpaceDN w:val="0"/>
        <w:adjustRightInd w:val="0"/>
        <w:spacing w:line="240" w:lineRule="auto"/>
        <w:ind w:firstLine="709"/>
        <w:contextualSpacing/>
        <w:jc w:val="both"/>
        <w:rPr>
          <w:rFonts w:asciiTheme="majorBidi" w:hAnsiTheme="majorBidi"/>
          <w:color w:val="000000"/>
          <w:sz w:val="24"/>
          <w:szCs w:val="24"/>
        </w:rPr>
      </w:pPr>
      <w:r w:rsidRPr="000B0B81">
        <w:rPr>
          <w:rFonts w:asciiTheme="majorBidi" w:hAnsiTheme="majorBidi"/>
          <w:color w:val="000000"/>
          <w:sz w:val="24"/>
          <w:szCs w:val="24"/>
        </w:rPr>
        <w:t>– ведущие преподаватели специальности 29.02.06 Полиграфическое производство;</w:t>
      </w:r>
    </w:p>
    <w:p w14:paraId="1E3AD3B7" w14:textId="77777777" w:rsidR="001A510C" w:rsidRPr="000B0B81" w:rsidRDefault="001A510C" w:rsidP="001A510C">
      <w:pPr>
        <w:autoSpaceDE w:val="0"/>
        <w:autoSpaceDN w:val="0"/>
        <w:adjustRightInd w:val="0"/>
        <w:spacing w:line="240" w:lineRule="auto"/>
        <w:ind w:firstLine="709"/>
        <w:contextualSpacing/>
        <w:jc w:val="both"/>
        <w:rPr>
          <w:rFonts w:asciiTheme="majorBidi" w:hAnsiTheme="majorBidi"/>
          <w:color w:val="000000"/>
          <w:sz w:val="24"/>
          <w:szCs w:val="24"/>
        </w:rPr>
      </w:pPr>
      <w:r w:rsidRPr="000B0B81">
        <w:rPr>
          <w:rFonts w:asciiTheme="majorBidi" w:hAnsiTheme="majorBidi"/>
          <w:color w:val="000000"/>
          <w:sz w:val="24"/>
          <w:szCs w:val="24"/>
        </w:rPr>
        <w:t>– ответственный секретарь ГЭК (без права голоса).</w:t>
      </w:r>
    </w:p>
    <w:p w14:paraId="51D8C78E" w14:textId="77777777" w:rsidR="001A510C" w:rsidRPr="000B0B81" w:rsidRDefault="001A510C" w:rsidP="001A510C">
      <w:pPr>
        <w:autoSpaceDE w:val="0"/>
        <w:autoSpaceDN w:val="0"/>
        <w:adjustRightInd w:val="0"/>
        <w:spacing w:line="240" w:lineRule="auto"/>
        <w:ind w:firstLine="709"/>
        <w:jc w:val="both"/>
        <w:rPr>
          <w:rFonts w:asciiTheme="majorBidi" w:hAnsiTheme="majorBidi"/>
          <w:color w:val="000000"/>
          <w:sz w:val="24"/>
          <w:szCs w:val="24"/>
        </w:rPr>
      </w:pPr>
      <w:r w:rsidRPr="000B0B81">
        <w:rPr>
          <w:rFonts w:asciiTheme="majorBidi" w:hAnsiTheme="majorBidi"/>
          <w:color w:val="000000"/>
          <w:sz w:val="24"/>
          <w:szCs w:val="24"/>
        </w:rPr>
        <w:t>ГЭК возглавляет председатель, который организует и контролирует деятельность ГЭК, обеспечивает единство требований, предъявляемых к выпускникам.</w:t>
      </w:r>
    </w:p>
    <w:p w14:paraId="046C75A5" w14:textId="77777777" w:rsidR="001A510C" w:rsidRPr="000B0B81" w:rsidRDefault="001A510C" w:rsidP="001A510C">
      <w:pPr>
        <w:autoSpaceDE w:val="0"/>
        <w:autoSpaceDN w:val="0"/>
        <w:adjustRightInd w:val="0"/>
        <w:spacing w:line="240" w:lineRule="auto"/>
        <w:ind w:firstLine="709"/>
        <w:jc w:val="both"/>
        <w:rPr>
          <w:rFonts w:asciiTheme="majorBidi" w:hAnsiTheme="majorBidi"/>
          <w:color w:val="000000"/>
          <w:sz w:val="24"/>
          <w:szCs w:val="24"/>
        </w:rPr>
      </w:pPr>
      <w:r w:rsidRPr="000B0B81">
        <w:rPr>
          <w:rFonts w:asciiTheme="majorBidi" w:hAnsiTheme="majorBidi"/>
          <w:color w:val="000000"/>
          <w:sz w:val="24"/>
          <w:szCs w:val="24"/>
        </w:rPr>
        <w:t>Председателем ГЭК колледжа утверждается лицо, не работающее в образовательной организации, из числа:</w:t>
      </w:r>
    </w:p>
    <w:p w14:paraId="4FE9F35D" w14:textId="77777777" w:rsidR="001A510C" w:rsidRPr="000B0B81" w:rsidRDefault="001A510C" w:rsidP="001A510C">
      <w:pPr>
        <w:autoSpaceDE w:val="0"/>
        <w:autoSpaceDN w:val="0"/>
        <w:adjustRightInd w:val="0"/>
        <w:spacing w:line="240" w:lineRule="auto"/>
        <w:ind w:firstLine="709"/>
        <w:jc w:val="both"/>
        <w:rPr>
          <w:rFonts w:asciiTheme="majorBidi" w:hAnsiTheme="majorBidi"/>
          <w:color w:val="000000"/>
          <w:sz w:val="24"/>
          <w:szCs w:val="24"/>
        </w:rPr>
      </w:pPr>
      <w:r w:rsidRPr="000B0B81">
        <w:rPr>
          <w:rFonts w:asciiTheme="majorBidi" w:hAnsiTheme="majorBidi"/>
          <w:color w:val="000000"/>
          <w:sz w:val="24"/>
          <w:szCs w:val="24"/>
        </w:rPr>
        <w:t>– руководителей или заместителей руководителей организаций, осуществляющих образовательную деятельность по профилю подготовки выпускников, имеющих ученую степень и (или) ученое звание;</w:t>
      </w:r>
    </w:p>
    <w:p w14:paraId="5D2A0802" w14:textId="77777777" w:rsidR="001A510C" w:rsidRPr="000B0B81" w:rsidRDefault="001A510C" w:rsidP="001A510C">
      <w:pPr>
        <w:autoSpaceDE w:val="0"/>
        <w:autoSpaceDN w:val="0"/>
        <w:adjustRightInd w:val="0"/>
        <w:spacing w:line="240" w:lineRule="auto"/>
        <w:ind w:firstLine="709"/>
        <w:jc w:val="both"/>
        <w:rPr>
          <w:rFonts w:asciiTheme="majorBidi" w:hAnsiTheme="majorBidi"/>
          <w:color w:val="000000"/>
          <w:sz w:val="24"/>
          <w:szCs w:val="24"/>
        </w:rPr>
      </w:pPr>
      <w:r w:rsidRPr="000B0B81">
        <w:rPr>
          <w:rFonts w:asciiTheme="majorBidi" w:hAnsiTheme="majorBidi"/>
          <w:color w:val="000000"/>
          <w:sz w:val="24"/>
          <w:szCs w:val="24"/>
        </w:rPr>
        <w:t>– руководителей или заместителей руководителей организаций, осуществляющих образовательную деятельность по профилю подготовки выпускников, имеющих высшую квалификационную категорию;</w:t>
      </w:r>
    </w:p>
    <w:p w14:paraId="30820AAC" w14:textId="77777777" w:rsidR="001A510C" w:rsidRPr="000B0B81" w:rsidRDefault="001A510C" w:rsidP="001A510C">
      <w:pPr>
        <w:autoSpaceDE w:val="0"/>
        <w:autoSpaceDN w:val="0"/>
        <w:adjustRightInd w:val="0"/>
        <w:spacing w:line="240" w:lineRule="auto"/>
        <w:ind w:firstLine="709"/>
        <w:jc w:val="both"/>
        <w:rPr>
          <w:rFonts w:asciiTheme="majorBidi" w:hAnsiTheme="majorBidi"/>
          <w:color w:val="000000"/>
          <w:sz w:val="24"/>
          <w:szCs w:val="24"/>
        </w:rPr>
      </w:pPr>
      <w:r w:rsidRPr="000B0B81">
        <w:rPr>
          <w:rFonts w:asciiTheme="majorBidi" w:hAnsiTheme="majorBidi"/>
          <w:color w:val="000000"/>
          <w:sz w:val="24"/>
          <w:szCs w:val="24"/>
        </w:rPr>
        <w:t>– ведущих специалистов – представителей работодателей или их объединений по профилю подготовки выпускников.</w:t>
      </w:r>
    </w:p>
    <w:p w14:paraId="07E02914" w14:textId="77777777" w:rsidR="001A510C" w:rsidRPr="000B0B81" w:rsidRDefault="001A510C" w:rsidP="001A510C">
      <w:pPr>
        <w:autoSpaceDE w:val="0"/>
        <w:autoSpaceDN w:val="0"/>
        <w:adjustRightInd w:val="0"/>
        <w:spacing w:line="240" w:lineRule="auto"/>
        <w:ind w:firstLine="709"/>
        <w:jc w:val="both"/>
        <w:rPr>
          <w:rFonts w:asciiTheme="majorBidi" w:hAnsiTheme="majorBidi"/>
          <w:color w:val="000000"/>
          <w:sz w:val="24"/>
          <w:szCs w:val="24"/>
        </w:rPr>
      </w:pPr>
      <w:r w:rsidRPr="000B0B81">
        <w:rPr>
          <w:rFonts w:asciiTheme="majorBidi" w:hAnsiTheme="majorBidi"/>
          <w:color w:val="000000"/>
          <w:sz w:val="24"/>
          <w:szCs w:val="24"/>
        </w:rPr>
        <w:t>Руководитель образовательной организации является заместителем председателя государственной экзаменационной комиссии. В случае создания в образовательной организации нескольких государственных экзаменационных комиссий назначается несколько заместителей председателя ГЭК из числа заместителей руководителя образовательной организации.</w:t>
      </w:r>
    </w:p>
    <w:p w14:paraId="3D948768" w14:textId="77777777" w:rsidR="001A510C" w:rsidRPr="000B0B81" w:rsidRDefault="001A510C" w:rsidP="001A510C">
      <w:pPr>
        <w:autoSpaceDE w:val="0"/>
        <w:autoSpaceDN w:val="0"/>
        <w:adjustRightInd w:val="0"/>
        <w:spacing w:line="240" w:lineRule="auto"/>
        <w:ind w:firstLine="709"/>
        <w:jc w:val="both"/>
        <w:rPr>
          <w:rFonts w:asciiTheme="majorBidi" w:hAnsiTheme="majorBidi"/>
          <w:color w:val="000000"/>
          <w:sz w:val="24"/>
          <w:szCs w:val="24"/>
        </w:rPr>
      </w:pPr>
      <w:r w:rsidRPr="000B0B81">
        <w:rPr>
          <w:rFonts w:asciiTheme="majorBidi" w:hAnsiTheme="majorBidi"/>
          <w:color w:val="000000"/>
          <w:sz w:val="24"/>
          <w:szCs w:val="24"/>
        </w:rPr>
        <w:t>ГЭК действует в течение одного календарного года.</w:t>
      </w:r>
    </w:p>
    <w:p w14:paraId="061B81E4" w14:textId="77777777" w:rsidR="001A510C" w:rsidRPr="000B0B81" w:rsidRDefault="001A510C" w:rsidP="001A510C">
      <w:pPr>
        <w:ind w:left="360"/>
        <w:jc w:val="center"/>
        <w:rPr>
          <w:rFonts w:asciiTheme="majorBidi" w:hAnsiTheme="majorBidi"/>
          <w:b/>
          <w:bCs/>
          <w:sz w:val="24"/>
          <w:szCs w:val="24"/>
        </w:rPr>
      </w:pPr>
      <w:r w:rsidRPr="000B0B81">
        <w:rPr>
          <w:rFonts w:asciiTheme="majorBidi" w:hAnsiTheme="majorBidi"/>
          <w:b/>
          <w:bCs/>
          <w:sz w:val="24"/>
          <w:szCs w:val="24"/>
        </w:rPr>
        <w:t>Защита ВКР</w:t>
      </w:r>
    </w:p>
    <w:p w14:paraId="6852CAE3" w14:textId="77777777" w:rsidR="001A510C" w:rsidRPr="000B0B81" w:rsidRDefault="001A510C" w:rsidP="001A510C">
      <w:pPr>
        <w:pStyle w:val="a9"/>
        <w:ind w:firstLine="709"/>
        <w:jc w:val="both"/>
        <w:rPr>
          <w:rFonts w:asciiTheme="majorBidi" w:hAnsiTheme="majorBidi"/>
          <w:lang w:val="ru-RU"/>
        </w:rPr>
      </w:pPr>
      <w:r w:rsidRPr="000B0B81">
        <w:rPr>
          <w:rFonts w:asciiTheme="majorBidi" w:hAnsiTheme="majorBidi"/>
          <w:lang w:val="ru-RU"/>
        </w:rPr>
        <w:t xml:space="preserve"> </w:t>
      </w:r>
      <w:r w:rsidRPr="000B0B81">
        <w:rPr>
          <w:rFonts w:asciiTheme="majorBidi" w:hAnsiTheme="majorBidi"/>
          <w:color w:val="000000"/>
          <w:lang w:val="ru-RU"/>
        </w:rPr>
        <w:t>Защита ВКР проводится на открытом заседании Государственной экзаменационной комиссии, состав которой утверждается приказом директора Колледжа и приказом Департамента образования города Москвы о назначении председателя ГЭК.</w:t>
      </w:r>
    </w:p>
    <w:p w14:paraId="4B3E561C" w14:textId="77777777" w:rsidR="001A510C" w:rsidRPr="000B0B81" w:rsidRDefault="001A510C" w:rsidP="001A510C">
      <w:pPr>
        <w:pStyle w:val="a9"/>
        <w:ind w:firstLine="709"/>
        <w:jc w:val="both"/>
        <w:rPr>
          <w:rFonts w:asciiTheme="majorBidi" w:hAnsiTheme="majorBidi"/>
          <w:lang w:val="ru-RU"/>
        </w:rPr>
      </w:pPr>
      <w:r w:rsidRPr="000B0B81">
        <w:rPr>
          <w:rFonts w:asciiTheme="majorBidi" w:hAnsiTheme="majorBidi"/>
          <w:color w:val="000000"/>
          <w:lang w:val="ru-RU"/>
        </w:rPr>
        <w:t>На защиту ВКР отводится до 1 академического часа на одного выпускника.</w:t>
      </w:r>
    </w:p>
    <w:p w14:paraId="317A3C60" w14:textId="77777777" w:rsidR="001A510C" w:rsidRPr="000B0B81" w:rsidRDefault="001A510C" w:rsidP="001A510C">
      <w:pPr>
        <w:pStyle w:val="a9"/>
        <w:ind w:firstLine="709"/>
        <w:jc w:val="both"/>
        <w:rPr>
          <w:rFonts w:asciiTheme="majorBidi" w:hAnsiTheme="majorBidi"/>
          <w:lang w:val="ru-RU"/>
        </w:rPr>
      </w:pPr>
      <w:r w:rsidRPr="000B0B81">
        <w:rPr>
          <w:rFonts w:asciiTheme="majorBidi" w:hAnsiTheme="majorBidi"/>
          <w:color w:val="000000"/>
          <w:lang w:val="ru-RU"/>
        </w:rPr>
        <w:t>Процедура защиты, как правило, включает доклад выпускника (не более 10-15 минут), чтение отзыва и рецензии, вопросы членов ГЭК, ответы выпускника. Может быть предусмотрено выступление руководителя ВКР и рецензента, если они присутствуют на заседании ГЭК.</w:t>
      </w:r>
    </w:p>
    <w:p w14:paraId="396AFE4D" w14:textId="77777777" w:rsidR="001A510C" w:rsidRPr="000B0B81" w:rsidRDefault="001A510C" w:rsidP="001A510C">
      <w:pPr>
        <w:pStyle w:val="a9"/>
        <w:ind w:firstLine="709"/>
        <w:jc w:val="both"/>
        <w:rPr>
          <w:rFonts w:asciiTheme="majorBidi" w:hAnsiTheme="majorBidi"/>
          <w:lang w:val="ru-RU"/>
        </w:rPr>
      </w:pPr>
      <w:r w:rsidRPr="000B0B81">
        <w:rPr>
          <w:rFonts w:asciiTheme="majorBidi" w:hAnsiTheme="majorBidi"/>
          <w:color w:val="000000"/>
          <w:lang w:val="ru-RU"/>
        </w:rPr>
        <w:t>Во время доклада обучающийся использует подготовленный наглядный материал, иллюстрирующий основные положения ВКР.</w:t>
      </w:r>
    </w:p>
    <w:p w14:paraId="58AA9821" w14:textId="77777777" w:rsidR="001A510C" w:rsidRPr="000B0B81" w:rsidRDefault="001A510C" w:rsidP="001A510C">
      <w:pPr>
        <w:pStyle w:val="a9"/>
        <w:ind w:firstLine="709"/>
        <w:jc w:val="both"/>
        <w:rPr>
          <w:rFonts w:asciiTheme="majorBidi" w:hAnsiTheme="majorBidi"/>
          <w:lang w:val="ru-RU"/>
        </w:rPr>
      </w:pPr>
      <w:r w:rsidRPr="000B0B81">
        <w:rPr>
          <w:rFonts w:asciiTheme="majorBidi" w:hAnsiTheme="majorBidi"/>
          <w:color w:val="000000"/>
          <w:lang w:val="ru-RU"/>
        </w:rPr>
        <w:t>При определении оценки по защите ВКР учитываются: качество устного доклада выпускника, свободное владение материалом ВКР, глубина и точность ответов на вопросы, качество выполнения ВКР, отзыв руководителя и рецензия.</w:t>
      </w:r>
    </w:p>
    <w:p w14:paraId="239B00C2" w14:textId="77777777" w:rsidR="001A510C" w:rsidRPr="000B0B81" w:rsidRDefault="001A510C" w:rsidP="001A510C">
      <w:pPr>
        <w:pStyle w:val="a9"/>
        <w:ind w:firstLine="709"/>
        <w:jc w:val="both"/>
        <w:rPr>
          <w:rFonts w:asciiTheme="majorBidi" w:hAnsiTheme="majorBidi"/>
          <w:lang w:val="ru-RU"/>
        </w:rPr>
      </w:pPr>
      <w:r w:rsidRPr="000B0B81">
        <w:rPr>
          <w:rFonts w:asciiTheme="majorBidi" w:hAnsiTheme="majorBidi"/>
          <w:color w:val="000000"/>
          <w:lang w:val="ru-RU"/>
        </w:rPr>
        <w:t>Результаты защиты ВКР обсуждаются на закрытом заседании ГЭК и оцениваются простым большинством голосов членов комиссии, участвующих в заседании, при обязательном присутствии председателя комиссии или его заместителя. При равном числе голосов мнение председательствующего на заседании ГЭК является решающим.</w:t>
      </w:r>
    </w:p>
    <w:p w14:paraId="0C78D2FE" w14:textId="77777777" w:rsidR="001A510C" w:rsidRPr="000B0B81" w:rsidRDefault="001A510C" w:rsidP="001A510C">
      <w:pPr>
        <w:pStyle w:val="a9"/>
        <w:ind w:firstLine="709"/>
        <w:jc w:val="both"/>
        <w:rPr>
          <w:rFonts w:asciiTheme="majorBidi" w:hAnsiTheme="majorBidi"/>
          <w:lang w:val="ru-RU"/>
        </w:rPr>
      </w:pPr>
      <w:r w:rsidRPr="000B0B81">
        <w:rPr>
          <w:rFonts w:asciiTheme="majorBidi" w:hAnsiTheme="majorBidi"/>
          <w:color w:val="000000"/>
          <w:lang w:val="ru-RU"/>
        </w:rPr>
        <w:t>Результаты защиты ВКР определяются оценками «отлично», «хорошо», «удовлетворительно», «неудовлетворительно» и объявляются в тот же день после оформления в установленном порядке протокола заседания ГЭК.</w:t>
      </w:r>
    </w:p>
    <w:p w14:paraId="12431CD0" w14:textId="77777777" w:rsidR="001A510C" w:rsidRPr="000B0B81" w:rsidRDefault="001A510C" w:rsidP="001A510C">
      <w:pPr>
        <w:pStyle w:val="a9"/>
        <w:ind w:firstLine="709"/>
        <w:jc w:val="both"/>
        <w:rPr>
          <w:rFonts w:asciiTheme="majorBidi" w:hAnsiTheme="majorBidi"/>
          <w:lang w:val="ru-RU"/>
        </w:rPr>
      </w:pPr>
      <w:r w:rsidRPr="000B0B81">
        <w:rPr>
          <w:rFonts w:asciiTheme="majorBidi" w:hAnsiTheme="majorBidi"/>
          <w:color w:val="000000"/>
          <w:lang w:val="ru-RU"/>
        </w:rPr>
        <w:t xml:space="preserve">В протоколе заседания ГЭК также фиксируется решение ГЭК о присвоении </w:t>
      </w:r>
      <w:r w:rsidRPr="000B0B81">
        <w:rPr>
          <w:rFonts w:asciiTheme="majorBidi" w:hAnsiTheme="majorBidi"/>
          <w:color w:val="000000"/>
          <w:lang w:val="ru-RU"/>
        </w:rPr>
        <w:lastRenderedPageBreak/>
        <w:t>квалификации «Техник-технолог» по специальности 29.02.09 Печатное дело и выдаче диплома государственного образца о среднем профессиональном образовании, особые мнения членов комиссии. Протоколы ГЭК хранятся в архиве Колледжа.</w:t>
      </w:r>
    </w:p>
    <w:p w14:paraId="33B5166E" w14:textId="77777777" w:rsidR="001A510C" w:rsidRDefault="001A510C" w:rsidP="001A510C">
      <w:pPr>
        <w:spacing w:after="0" w:line="240" w:lineRule="auto"/>
        <w:jc w:val="both"/>
        <w:rPr>
          <w:rFonts w:asciiTheme="majorBidi" w:hAnsiTheme="majorBidi"/>
          <w:sz w:val="24"/>
          <w:szCs w:val="24"/>
        </w:rPr>
      </w:pPr>
    </w:p>
    <w:p w14:paraId="452A3CA6" w14:textId="77777777" w:rsidR="006666E7" w:rsidRPr="000B0B81" w:rsidRDefault="006666E7" w:rsidP="001A510C">
      <w:pPr>
        <w:spacing w:after="0" w:line="240" w:lineRule="auto"/>
        <w:jc w:val="both"/>
        <w:rPr>
          <w:rFonts w:asciiTheme="majorBidi" w:hAnsiTheme="majorBidi"/>
          <w:sz w:val="24"/>
          <w:szCs w:val="24"/>
        </w:rPr>
      </w:pPr>
    </w:p>
    <w:p w14:paraId="0065791C" w14:textId="77777777" w:rsidR="001A510C" w:rsidRPr="000B0B81" w:rsidRDefault="001A510C" w:rsidP="001A510C">
      <w:pPr>
        <w:pStyle w:val="a9"/>
        <w:tabs>
          <w:tab w:val="left" w:pos="360"/>
        </w:tabs>
        <w:ind w:left="142"/>
        <w:contextualSpacing/>
        <w:jc w:val="center"/>
        <w:rPr>
          <w:rFonts w:asciiTheme="majorBidi" w:hAnsiTheme="majorBidi"/>
          <w:b/>
          <w:lang w:val="ru-RU"/>
        </w:rPr>
      </w:pPr>
      <w:r w:rsidRPr="000B0B81">
        <w:rPr>
          <w:rFonts w:asciiTheme="majorBidi" w:hAnsiTheme="majorBidi"/>
          <w:b/>
          <w:bCs/>
          <w:lang w:val="ru-RU"/>
        </w:rPr>
        <w:t>Порядок проведения Государственной итоговой аттестации для выпускников из числа лиц с ограниченными возможностями здоровья</w:t>
      </w:r>
    </w:p>
    <w:p w14:paraId="4FE3E19E" w14:textId="77777777" w:rsidR="001A510C" w:rsidRPr="000B0B81" w:rsidRDefault="001A510C" w:rsidP="001A510C">
      <w:pPr>
        <w:pStyle w:val="a9"/>
        <w:contextualSpacing/>
        <w:rPr>
          <w:rFonts w:asciiTheme="majorBidi" w:hAnsiTheme="majorBidi"/>
          <w:lang w:val="ru-RU"/>
        </w:rPr>
      </w:pPr>
    </w:p>
    <w:p w14:paraId="745337F3" w14:textId="77777777" w:rsidR="001A510C" w:rsidRPr="000B0B81" w:rsidRDefault="001A510C" w:rsidP="001A510C">
      <w:pPr>
        <w:pStyle w:val="a9"/>
        <w:ind w:firstLine="709"/>
        <w:contextualSpacing/>
        <w:jc w:val="both"/>
        <w:rPr>
          <w:rFonts w:asciiTheme="majorBidi" w:hAnsiTheme="majorBidi"/>
          <w:lang w:val="ru-RU"/>
        </w:rPr>
      </w:pPr>
      <w:r w:rsidRPr="000B0B81">
        <w:rPr>
          <w:rFonts w:asciiTheme="majorBidi" w:hAnsiTheme="majorBidi"/>
          <w:lang w:val="ru-RU"/>
        </w:rPr>
        <w:t>Для выпускников из числа лиц с ограниченными возможностями здоровья Государственная итоговая аттестация проводится с учетом особенностей психофизического развития, индивидуальных возможностей и состояния здоровья таких выпускников.</w:t>
      </w:r>
    </w:p>
    <w:p w14:paraId="37964D6E" w14:textId="77777777" w:rsidR="001A510C" w:rsidRPr="000B0B81" w:rsidRDefault="001A510C" w:rsidP="001A510C">
      <w:pPr>
        <w:pStyle w:val="a9"/>
        <w:ind w:firstLine="709"/>
        <w:contextualSpacing/>
        <w:jc w:val="both"/>
        <w:rPr>
          <w:rFonts w:asciiTheme="majorBidi" w:hAnsiTheme="majorBidi"/>
          <w:lang w:val="ru-RU"/>
        </w:rPr>
      </w:pPr>
      <w:r w:rsidRPr="000B0B81">
        <w:rPr>
          <w:rFonts w:asciiTheme="majorBidi" w:hAnsiTheme="majorBidi"/>
          <w:lang w:val="ru-RU"/>
        </w:rPr>
        <w:t>При проведении ГИА обеспечивается соблюдение всех необходимых общих требований для лиц с ограниченными возможностями здоровья:</w:t>
      </w:r>
    </w:p>
    <w:p w14:paraId="1C253B05" w14:textId="77777777" w:rsidR="001A510C" w:rsidRPr="000B0B81" w:rsidRDefault="001A510C" w:rsidP="001A510C">
      <w:pPr>
        <w:pStyle w:val="ConsPlusNormal"/>
        <w:ind w:firstLine="539"/>
        <w:jc w:val="both"/>
        <w:rPr>
          <w:rFonts w:asciiTheme="majorBidi" w:hAnsiTheme="majorBidi" w:cs="Times New Roman"/>
          <w:color w:val="000000"/>
          <w:sz w:val="24"/>
          <w:szCs w:val="24"/>
          <w:lang w:eastAsia="en-US"/>
        </w:rPr>
      </w:pPr>
      <w:r w:rsidRPr="000B0B81">
        <w:rPr>
          <w:rFonts w:asciiTheme="majorBidi" w:hAnsiTheme="majorBidi" w:cs="Times New Roman"/>
          <w:color w:val="000000"/>
          <w:sz w:val="24"/>
          <w:szCs w:val="24"/>
          <w:lang w:eastAsia="en-US"/>
        </w:rPr>
        <w:t>- проведение государственной итоговой аттестации для лиц с ограниченными возможностями здоровья в одной аудитории совместно с выпускниками, не имеющими ограниченных возможностей здоровья, если это не создает трудностей для выпускников при прохождении государственной итоговой аттестации;</w:t>
      </w:r>
    </w:p>
    <w:p w14:paraId="5B560249" w14:textId="77777777" w:rsidR="001A510C" w:rsidRPr="000B0B81" w:rsidRDefault="001A510C" w:rsidP="001A510C">
      <w:pPr>
        <w:pStyle w:val="ConsPlusNormal"/>
        <w:ind w:firstLine="539"/>
        <w:jc w:val="both"/>
        <w:rPr>
          <w:rFonts w:asciiTheme="majorBidi" w:hAnsiTheme="majorBidi" w:cs="Times New Roman"/>
          <w:color w:val="000000"/>
          <w:sz w:val="24"/>
          <w:szCs w:val="24"/>
          <w:lang w:eastAsia="en-US"/>
        </w:rPr>
      </w:pPr>
      <w:r w:rsidRPr="000B0B81">
        <w:rPr>
          <w:rFonts w:asciiTheme="majorBidi" w:hAnsiTheme="majorBidi" w:cs="Times New Roman"/>
          <w:color w:val="000000"/>
          <w:sz w:val="24"/>
          <w:szCs w:val="24"/>
          <w:lang w:eastAsia="en-US"/>
        </w:rPr>
        <w:t>- присутствие в аудитории ассистента, оказывающего выпускникам необходимую техническую помощь с учетом их индивидуальных особенностей (занять рабочее место, передвигаться, прочитать и оформить задание, общаться с членами государственной экзаменационной комиссии);</w:t>
      </w:r>
    </w:p>
    <w:p w14:paraId="0DA291B3" w14:textId="77777777" w:rsidR="001A510C" w:rsidRPr="000B0B81" w:rsidRDefault="001A510C" w:rsidP="001A510C">
      <w:pPr>
        <w:pStyle w:val="ConsPlusNormal"/>
        <w:ind w:firstLine="539"/>
        <w:jc w:val="both"/>
        <w:rPr>
          <w:rFonts w:asciiTheme="majorBidi" w:hAnsiTheme="majorBidi" w:cs="Times New Roman"/>
          <w:color w:val="000000"/>
          <w:sz w:val="24"/>
          <w:szCs w:val="24"/>
          <w:lang w:eastAsia="en-US"/>
        </w:rPr>
      </w:pPr>
      <w:r w:rsidRPr="000B0B81">
        <w:rPr>
          <w:rFonts w:asciiTheme="majorBidi" w:hAnsiTheme="majorBidi" w:cs="Times New Roman"/>
          <w:color w:val="000000"/>
          <w:sz w:val="24"/>
          <w:szCs w:val="24"/>
          <w:lang w:eastAsia="en-US"/>
        </w:rPr>
        <w:t>- пользование необходимыми выпускникам техническими средствами при прохождении государственной итоговой аттестации с учетом их индивидуальных особенностей;</w:t>
      </w:r>
    </w:p>
    <w:p w14:paraId="30BC3813" w14:textId="77777777" w:rsidR="001A510C" w:rsidRPr="000B0B81" w:rsidRDefault="001A510C" w:rsidP="001A510C">
      <w:pPr>
        <w:pStyle w:val="ConsPlusNormal"/>
        <w:ind w:firstLine="539"/>
        <w:jc w:val="both"/>
        <w:rPr>
          <w:rFonts w:asciiTheme="majorBidi" w:hAnsiTheme="majorBidi" w:cs="Times New Roman"/>
          <w:color w:val="000000"/>
          <w:sz w:val="24"/>
          <w:szCs w:val="24"/>
          <w:lang w:eastAsia="en-US"/>
        </w:rPr>
      </w:pPr>
      <w:r w:rsidRPr="000B0B81">
        <w:rPr>
          <w:rFonts w:asciiTheme="majorBidi" w:hAnsiTheme="majorBidi" w:cs="Times New Roman"/>
          <w:color w:val="000000"/>
          <w:sz w:val="24"/>
          <w:szCs w:val="24"/>
          <w:lang w:eastAsia="en-US"/>
        </w:rPr>
        <w:t>- обеспечение возможности беспрепятственного доступа выпускников в аудитории, туалетные и другие помещения, а также их пребывания в указанных помещениях (наличие пандусов, поручней, расширенных дверных проемов, лифтов, при отсутствии лифтов аудитория должна располагаться на первом этаже, наличие специальных кресел и других приспособлений).</w:t>
      </w:r>
    </w:p>
    <w:p w14:paraId="3FC005A6" w14:textId="77777777" w:rsidR="001A510C" w:rsidRPr="000B0B81" w:rsidRDefault="001A510C" w:rsidP="001A510C">
      <w:pPr>
        <w:pStyle w:val="a9"/>
        <w:ind w:firstLine="709"/>
        <w:contextualSpacing/>
        <w:jc w:val="both"/>
        <w:rPr>
          <w:rFonts w:asciiTheme="majorBidi" w:hAnsiTheme="majorBidi"/>
          <w:lang w:val="ru-RU"/>
        </w:rPr>
      </w:pPr>
      <w:r w:rsidRPr="000B0B81">
        <w:rPr>
          <w:rFonts w:asciiTheme="majorBidi" w:hAnsiTheme="majorBidi"/>
          <w:lang w:val="ru-RU"/>
        </w:rPr>
        <w:t>Выпускники или родители (законные представители) несовершеннолетних выпускников не позднее, чем за 3 месяца до начала ГИА подают письменное заявление о необходимости создания для них специальных условий при проведении ГИА.</w:t>
      </w:r>
    </w:p>
    <w:p w14:paraId="44A5757D" w14:textId="77777777" w:rsidR="001A510C" w:rsidRPr="000B0B81" w:rsidRDefault="001A510C" w:rsidP="001A510C">
      <w:pPr>
        <w:pStyle w:val="a9"/>
        <w:ind w:firstLine="709"/>
        <w:contextualSpacing/>
        <w:jc w:val="both"/>
        <w:rPr>
          <w:rFonts w:asciiTheme="majorBidi" w:hAnsiTheme="majorBidi"/>
          <w:lang w:val="ru-RU"/>
        </w:rPr>
      </w:pPr>
    </w:p>
    <w:p w14:paraId="1A99217E" w14:textId="77777777" w:rsidR="001A510C" w:rsidRPr="000B0B81" w:rsidRDefault="001A510C" w:rsidP="001A510C">
      <w:pPr>
        <w:spacing w:line="240" w:lineRule="auto"/>
        <w:jc w:val="center"/>
        <w:rPr>
          <w:rFonts w:asciiTheme="majorBidi" w:hAnsiTheme="majorBidi"/>
          <w:b/>
          <w:bCs/>
          <w:sz w:val="24"/>
          <w:szCs w:val="24"/>
        </w:rPr>
      </w:pPr>
      <w:r w:rsidRPr="000B0B81">
        <w:rPr>
          <w:rFonts w:asciiTheme="majorBidi" w:hAnsiTheme="majorBidi"/>
          <w:b/>
          <w:bCs/>
          <w:sz w:val="24"/>
          <w:szCs w:val="24"/>
        </w:rPr>
        <w:t>4.2 Примерная тематика дипломных проектов по специальности</w:t>
      </w:r>
      <w:r w:rsidRPr="000B0B81">
        <w:rPr>
          <w:rFonts w:asciiTheme="majorBidi" w:hAnsiTheme="majorBidi"/>
          <w:b/>
          <w:bCs/>
          <w:color w:val="000000"/>
          <w:sz w:val="24"/>
          <w:szCs w:val="24"/>
        </w:rPr>
        <w:t>29.02.09 Печатное дело</w:t>
      </w:r>
    </w:p>
    <w:p w14:paraId="7FA69385" w14:textId="77777777" w:rsidR="001A510C" w:rsidRPr="000B0B81" w:rsidRDefault="001A510C" w:rsidP="001A510C">
      <w:pPr>
        <w:spacing w:after="0" w:line="240" w:lineRule="auto"/>
        <w:ind w:left="360"/>
        <w:jc w:val="center"/>
        <w:rPr>
          <w:rFonts w:asciiTheme="majorBidi" w:hAnsiTheme="majorBidi"/>
          <w:sz w:val="24"/>
          <w:szCs w:val="24"/>
        </w:rPr>
      </w:pPr>
      <w:r w:rsidRPr="000B0B81">
        <w:rPr>
          <w:rFonts w:asciiTheme="majorBidi" w:hAnsiTheme="majorBidi"/>
          <w:b/>
          <w:bCs/>
          <w:color w:val="000000"/>
          <w:sz w:val="24"/>
          <w:szCs w:val="24"/>
        </w:rPr>
        <w:t xml:space="preserve">Перечень примерных тем выпускных квалификационных работ  </w:t>
      </w:r>
    </w:p>
    <w:p w14:paraId="347650B9" w14:textId="77777777" w:rsidR="001A510C" w:rsidRPr="000B0B81" w:rsidRDefault="001A510C" w:rsidP="001A510C">
      <w:pPr>
        <w:spacing w:after="0" w:line="240" w:lineRule="auto"/>
        <w:ind w:left="360"/>
        <w:jc w:val="right"/>
        <w:rPr>
          <w:rFonts w:asciiTheme="majorBidi" w:hAnsiTheme="majorBidi"/>
          <w:sz w:val="24"/>
          <w:szCs w:val="24"/>
        </w:rPr>
      </w:pPr>
      <w:r w:rsidRPr="000B0B81">
        <w:rPr>
          <w:rFonts w:asciiTheme="majorBidi" w:hAnsiTheme="majorBidi"/>
          <w:color w:val="000000"/>
          <w:sz w:val="24"/>
          <w:szCs w:val="24"/>
        </w:rPr>
        <w:t> </w:t>
      </w:r>
    </w:p>
    <w:tbl>
      <w:tblPr>
        <w:tblW w:w="0" w:type="auto"/>
        <w:tblCellMar>
          <w:top w:w="15" w:type="dxa"/>
          <w:left w:w="15" w:type="dxa"/>
          <w:bottom w:w="15" w:type="dxa"/>
          <w:right w:w="15" w:type="dxa"/>
        </w:tblCellMar>
        <w:tblLook w:val="04A0" w:firstRow="1" w:lastRow="0" w:firstColumn="1" w:lastColumn="0" w:noHBand="0" w:noVBand="1"/>
      </w:tblPr>
      <w:tblGrid>
        <w:gridCol w:w="890"/>
        <w:gridCol w:w="5739"/>
        <w:gridCol w:w="2716"/>
      </w:tblGrid>
      <w:tr w:rsidR="001A510C" w:rsidRPr="000B0B81" w14:paraId="282CEA7E" w14:textId="77777777" w:rsidTr="001A510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3A03A957" w14:textId="77777777" w:rsidR="001A510C" w:rsidRPr="000B0B81" w:rsidRDefault="001A510C" w:rsidP="001A510C">
            <w:pPr>
              <w:spacing w:after="0" w:line="240" w:lineRule="auto"/>
              <w:jc w:val="center"/>
              <w:rPr>
                <w:rFonts w:asciiTheme="majorBidi" w:hAnsiTheme="majorBidi"/>
                <w:sz w:val="24"/>
                <w:szCs w:val="24"/>
              </w:rPr>
            </w:pPr>
            <w:r w:rsidRPr="000B0B81">
              <w:rPr>
                <w:rFonts w:asciiTheme="majorBidi" w:hAnsiTheme="majorBidi"/>
                <w:b/>
                <w:bCs/>
                <w:color w:val="000000"/>
                <w:sz w:val="24"/>
                <w:szCs w:val="24"/>
              </w:rPr>
              <w:t>№</w:t>
            </w:r>
          </w:p>
          <w:p w14:paraId="39844A2B" w14:textId="77777777" w:rsidR="001A510C" w:rsidRPr="000B0B81" w:rsidRDefault="001A510C" w:rsidP="001A510C">
            <w:pPr>
              <w:spacing w:after="0" w:line="240" w:lineRule="auto"/>
              <w:jc w:val="center"/>
              <w:rPr>
                <w:rFonts w:asciiTheme="majorBidi" w:hAnsiTheme="majorBidi"/>
                <w:sz w:val="24"/>
                <w:szCs w:val="24"/>
              </w:rPr>
            </w:pPr>
            <w:r w:rsidRPr="000B0B81">
              <w:rPr>
                <w:rFonts w:asciiTheme="majorBidi" w:hAnsiTheme="majorBidi"/>
                <w:b/>
                <w:bCs/>
                <w:color w:val="000000"/>
                <w:sz w:val="24"/>
                <w:szCs w:val="24"/>
              </w:rPr>
              <w:t>темы</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231E2C1D" w14:textId="77777777" w:rsidR="001A510C" w:rsidRPr="000B0B81" w:rsidRDefault="001A510C" w:rsidP="001A510C">
            <w:pPr>
              <w:spacing w:after="0" w:line="240" w:lineRule="auto"/>
              <w:jc w:val="center"/>
              <w:rPr>
                <w:rFonts w:asciiTheme="majorBidi" w:hAnsiTheme="majorBidi"/>
                <w:sz w:val="24"/>
                <w:szCs w:val="24"/>
              </w:rPr>
            </w:pPr>
            <w:r w:rsidRPr="000B0B81">
              <w:rPr>
                <w:rFonts w:asciiTheme="majorBidi" w:hAnsiTheme="majorBidi"/>
                <w:b/>
                <w:bCs/>
                <w:color w:val="000000"/>
                <w:sz w:val="24"/>
                <w:szCs w:val="24"/>
              </w:rPr>
              <w:t>Наименование темы ВКР</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578F1BDE" w14:textId="77777777" w:rsidR="001A510C" w:rsidRPr="000B0B81" w:rsidRDefault="001A510C" w:rsidP="001A510C">
            <w:pPr>
              <w:spacing w:after="0" w:line="240" w:lineRule="auto"/>
              <w:jc w:val="center"/>
              <w:rPr>
                <w:rFonts w:asciiTheme="majorBidi" w:hAnsiTheme="majorBidi"/>
                <w:sz w:val="24"/>
                <w:szCs w:val="24"/>
              </w:rPr>
            </w:pPr>
            <w:r w:rsidRPr="000B0B81">
              <w:rPr>
                <w:rFonts w:asciiTheme="majorBidi" w:hAnsiTheme="majorBidi"/>
                <w:b/>
                <w:bCs/>
                <w:color w:val="000000"/>
                <w:sz w:val="24"/>
                <w:szCs w:val="24"/>
              </w:rPr>
              <w:t>Индекс ПМ (из ФГОС СПО по специальности)</w:t>
            </w:r>
          </w:p>
        </w:tc>
      </w:tr>
      <w:tr w:rsidR="001A510C" w:rsidRPr="000B0B81" w14:paraId="65572978" w14:textId="77777777" w:rsidTr="001A510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5E2CAB41" w14:textId="77777777" w:rsidR="001A510C" w:rsidRPr="000B0B81" w:rsidRDefault="001A510C" w:rsidP="001A510C">
            <w:pPr>
              <w:spacing w:after="0" w:line="240" w:lineRule="auto"/>
              <w:rPr>
                <w:rFonts w:asciiTheme="majorBidi" w:hAnsiTheme="majorBidi"/>
                <w:sz w:val="24"/>
                <w:szCs w:val="24"/>
              </w:rPr>
            </w:pPr>
          </w:p>
          <w:p w14:paraId="72B2C164" w14:textId="77777777" w:rsidR="001A510C" w:rsidRPr="000B0B81" w:rsidRDefault="001A510C" w:rsidP="001A510C">
            <w:pPr>
              <w:spacing w:after="0" w:line="240" w:lineRule="auto"/>
              <w:jc w:val="center"/>
              <w:rPr>
                <w:rFonts w:asciiTheme="majorBidi" w:hAnsiTheme="majorBidi"/>
                <w:sz w:val="24"/>
                <w:szCs w:val="24"/>
              </w:rPr>
            </w:pPr>
            <w:r w:rsidRPr="000B0B81">
              <w:rPr>
                <w:rFonts w:asciiTheme="majorBidi" w:hAnsiTheme="majorBidi"/>
                <w:color w:val="000000"/>
                <w:sz w:val="24"/>
                <w:szCs w:val="24"/>
              </w:rPr>
              <w:t>1.</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4EB1FEEE" w14:textId="77777777" w:rsidR="001A510C" w:rsidRPr="000B0B81" w:rsidRDefault="001A510C" w:rsidP="00696C1D">
            <w:pPr>
              <w:spacing w:after="240" w:line="240" w:lineRule="auto"/>
              <w:rPr>
                <w:rFonts w:asciiTheme="majorBidi" w:hAnsiTheme="majorBidi"/>
                <w:sz w:val="24"/>
                <w:szCs w:val="24"/>
              </w:rPr>
            </w:pPr>
            <w:r w:rsidRPr="000B0B81">
              <w:rPr>
                <w:rFonts w:asciiTheme="majorBidi" w:hAnsiTheme="majorBidi"/>
                <w:color w:val="000000"/>
                <w:sz w:val="24"/>
                <w:szCs w:val="24"/>
              </w:rPr>
              <w:t>Разработка технологического процесса изготовления    печатной продукции «Рекламный каталог».</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1D8DD5FE" w14:textId="77777777" w:rsidR="001A510C" w:rsidRPr="000B0B81" w:rsidRDefault="001A510C" w:rsidP="001A510C">
            <w:pPr>
              <w:spacing w:after="0" w:line="240" w:lineRule="auto"/>
              <w:rPr>
                <w:rFonts w:asciiTheme="majorBidi" w:hAnsiTheme="majorBidi"/>
                <w:sz w:val="24"/>
                <w:szCs w:val="24"/>
              </w:rPr>
            </w:pPr>
            <w:r w:rsidRPr="000B0B81">
              <w:rPr>
                <w:rFonts w:asciiTheme="majorBidi" w:hAnsiTheme="majorBidi"/>
                <w:color w:val="000000"/>
                <w:sz w:val="24"/>
                <w:szCs w:val="24"/>
              </w:rPr>
              <w:t>ПМ.01, ПМ.02, ПМ.03</w:t>
            </w:r>
          </w:p>
        </w:tc>
      </w:tr>
      <w:tr w:rsidR="001A510C" w:rsidRPr="000B0B81" w14:paraId="05D78FB3" w14:textId="77777777" w:rsidTr="001A510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5BDEC346" w14:textId="77777777" w:rsidR="001A510C" w:rsidRPr="000B0B81" w:rsidRDefault="001A510C" w:rsidP="001A510C">
            <w:pPr>
              <w:spacing w:after="0" w:line="240" w:lineRule="auto"/>
              <w:jc w:val="center"/>
              <w:rPr>
                <w:rFonts w:asciiTheme="majorBidi" w:hAnsiTheme="majorBidi"/>
                <w:sz w:val="24"/>
                <w:szCs w:val="24"/>
              </w:rPr>
            </w:pPr>
            <w:r w:rsidRPr="000B0B81">
              <w:rPr>
                <w:rFonts w:asciiTheme="majorBidi" w:hAnsiTheme="majorBidi"/>
                <w:color w:val="000000"/>
                <w:sz w:val="24"/>
                <w:szCs w:val="24"/>
              </w:rPr>
              <w:t>2.</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0BF636BD" w14:textId="77777777" w:rsidR="001A510C" w:rsidRPr="000B0B81" w:rsidRDefault="001A510C" w:rsidP="001A510C">
            <w:pPr>
              <w:spacing w:after="0" w:line="240" w:lineRule="auto"/>
              <w:rPr>
                <w:rFonts w:asciiTheme="majorBidi" w:hAnsiTheme="majorBidi"/>
                <w:sz w:val="24"/>
                <w:szCs w:val="24"/>
              </w:rPr>
            </w:pPr>
            <w:r w:rsidRPr="000B0B81">
              <w:rPr>
                <w:rFonts w:asciiTheme="majorBidi" w:hAnsiTheme="majorBidi"/>
                <w:color w:val="000000"/>
                <w:sz w:val="24"/>
                <w:szCs w:val="24"/>
              </w:rPr>
              <w:t>Разработка технологического процесса изготовления печатной продукции «Научно-познавательный журнал».</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7F9EB01F" w14:textId="77777777" w:rsidR="001A510C" w:rsidRPr="000B0B81" w:rsidRDefault="001A510C" w:rsidP="001A510C">
            <w:pPr>
              <w:spacing w:after="0" w:line="240" w:lineRule="auto"/>
              <w:rPr>
                <w:rFonts w:asciiTheme="majorBidi" w:hAnsiTheme="majorBidi"/>
                <w:sz w:val="24"/>
                <w:szCs w:val="24"/>
              </w:rPr>
            </w:pPr>
            <w:r w:rsidRPr="000B0B81">
              <w:rPr>
                <w:rFonts w:asciiTheme="majorBidi" w:hAnsiTheme="majorBidi"/>
                <w:color w:val="000000"/>
                <w:sz w:val="24"/>
                <w:szCs w:val="24"/>
              </w:rPr>
              <w:t>ПМ.01, ПМ.02, ПМ.03</w:t>
            </w:r>
          </w:p>
        </w:tc>
      </w:tr>
      <w:tr w:rsidR="001A510C" w:rsidRPr="000B0B81" w14:paraId="3D100ED8" w14:textId="77777777" w:rsidTr="001A510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39B07203" w14:textId="77777777" w:rsidR="001A510C" w:rsidRPr="000B0B81" w:rsidRDefault="001A510C" w:rsidP="001A510C">
            <w:pPr>
              <w:spacing w:after="0" w:line="240" w:lineRule="auto"/>
              <w:jc w:val="center"/>
              <w:rPr>
                <w:rFonts w:asciiTheme="majorBidi" w:hAnsiTheme="majorBidi"/>
                <w:sz w:val="24"/>
                <w:szCs w:val="24"/>
              </w:rPr>
            </w:pPr>
            <w:r w:rsidRPr="000B0B81">
              <w:rPr>
                <w:rFonts w:asciiTheme="majorBidi" w:hAnsiTheme="majorBidi"/>
                <w:color w:val="000000"/>
                <w:sz w:val="24"/>
                <w:szCs w:val="24"/>
              </w:rPr>
              <w:lastRenderedPageBreak/>
              <w:t>3.</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4112A878" w14:textId="77777777" w:rsidR="001A510C" w:rsidRPr="000B0B81" w:rsidRDefault="001A510C" w:rsidP="00696C1D">
            <w:pPr>
              <w:spacing w:after="240" w:line="240" w:lineRule="auto"/>
              <w:rPr>
                <w:rFonts w:asciiTheme="majorBidi" w:hAnsiTheme="majorBidi"/>
                <w:sz w:val="24"/>
                <w:szCs w:val="24"/>
              </w:rPr>
            </w:pPr>
            <w:r w:rsidRPr="000B0B81">
              <w:rPr>
                <w:rFonts w:asciiTheme="majorBidi" w:hAnsiTheme="majorBidi"/>
                <w:color w:val="000000"/>
                <w:sz w:val="24"/>
                <w:szCs w:val="24"/>
              </w:rPr>
              <w:t xml:space="preserve"> Разработка технологического процесса изготовления   многокрасочной печатной продукции.</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03D5D319" w14:textId="77777777" w:rsidR="001A510C" w:rsidRPr="000B0B81" w:rsidRDefault="001A510C" w:rsidP="001A510C">
            <w:pPr>
              <w:spacing w:after="0" w:line="240" w:lineRule="auto"/>
              <w:rPr>
                <w:rFonts w:asciiTheme="majorBidi" w:hAnsiTheme="majorBidi"/>
                <w:sz w:val="24"/>
                <w:szCs w:val="24"/>
              </w:rPr>
            </w:pPr>
            <w:r w:rsidRPr="000B0B81">
              <w:rPr>
                <w:rFonts w:asciiTheme="majorBidi" w:hAnsiTheme="majorBidi"/>
                <w:color w:val="000000"/>
                <w:sz w:val="24"/>
                <w:szCs w:val="24"/>
              </w:rPr>
              <w:t>ПМ.01, ПМ.02, ПМ.03</w:t>
            </w:r>
          </w:p>
        </w:tc>
      </w:tr>
      <w:tr w:rsidR="001A510C" w:rsidRPr="000B0B81" w14:paraId="224967C1" w14:textId="77777777" w:rsidTr="001A510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2C16471E" w14:textId="77777777" w:rsidR="001A510C" w:rsidRPr="000B0B81" w:rsidRDefault="001A510C" w:rsidP="001A510C">
            <w:pPr>
              <w:spacing w:after="0" w:line="240" w:lineRule="auto"/>
              <w:jc w:val="center"/>
              <w:rPr>
                <w:rFonts w:asciiTheme="majorBidi" w:hAnsiTheme="majorBidi"/>
                <w:sz w:val="24"/>
                <w:szCs w:val="24"/>
              </w:rPr>
            </w:pPr>
            <w:r w:rsidRPr="000B0B81">
              <w:rPr>
                <w:rFonts w:asciiTheme="majorBidi" w:hAnsiTheme="majorBidi"/>
                <w:color w:val="000000"/>
                <w:sz w:val="24"/>
                <w:szCs w:val="24"/>
              </w:rPr>
              <w:t>4.</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6DB30AC9" w14:textId="77777777" w:rsidR="001A510C" w:rsidRPr="000B0B81" w:rsidRDefault="001A510C" w:rsidP="001A510C">
            <w:pPr>
              <w:spacing w:line="240" w:lineRule="auto"/>
              <w:rPr>
                <w:rFonts w:asciiTheme="majorBidi" w:hAnsiTheme="majorBidi"/>
                <w:sz w:val="24"/>
                <w:szCs w:val="24"/>
              </w:rPr>
            </w:pPr>
            <w:r w:rsidRPr="000B0B81">
              <w:rPr>
                <w:rFonts w:asciiTheme="majorBidi" w:hAnsiTheme="majorBidi"/>
                <w:color w:val="000000"/>
                <w:sz w:val="24"/>
                <w:szCs w:val="24"/>
              </w:rPr>
              <w:t>Разработка технологического процесса изготовления непериодической печатной продукции.</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08B1A667" w14:textId="77777777" w:rsidR="001A510C" w:rsidRPr="000B0B81" w:rsidRDefault="001A510C" w:rsidP="001A510C">
            <w:pPr>
              <w:spacing w:after="0" w:line="240" w:lineRule="auto"/>
              <w:rPr>
                <w:rFonts w:asciiTheme="majorBidi" w:hAnsiTheme="majorBidi"/>
                <w:sz w:val="24"/>
                <w:szCs w:val="24"/>
              </w:rPr>
            </w:pPr>
            <w:r w:rsidRPr="000B0B81">
              <w:rPr>
                <w:rFonts w:asciiTheme="majorBidi" w:hAnsiTheme="majorBidi"/>
                <w:color w:val="000000"/>
                <w:sz w:val="24"/>
                <w:szCs w:val="24"/>
              </w:rPr>
              <w:t>ПМ.01, ПМ.02, ПМ.03</w:t>
            </w:r>
          </w:p>
        </w:tc>
      </w:tr>
      <w:tr w:rsidR="001A510C" w:rsidRPr="000B0B81" w14:paraId="0931D983" w14:textId="77777777" w:rsidTr="00696C1D">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751E22A3" w14:textId="77777777" w:rsidR="001A510C" w:rsidRPr="000B0B81" w:rsidRDefault="001A510C" w:rsidP="001A510C">
            <w:pPr>
              <w:spacing w:after="0" w:line="240" w:lineRule="auto"/>
              <w:jc w:val="center"/>
              <w:rPr>
                <w:rFonts w:asciiTheme="majorBidi" w:hAnsiTheme="majorBidi"/>
                <w:sz w:val="24"/>
                <w:szCs w:val="24"/>
              </w:rPr>
            </w:pPr>
            <w:r w:rsidRPr="000B0B81">
              <w:rPr>
                <w:rFonts w:asciiTheme="majorBidi" w:hAnsiTheme="majorBidi"/>
                <w:color w:val="000000"/>
                <w:sz w:val="24"/>
                <w:szCs w:val="24"/>
              </w:rPr>
              <w:t>5.</w:t>
            </w:r>
          </w:p>
        </w:tc>
        <w:tc>
          <w:tcPr>
            <w:tcW w:w="0" w:type="auto"/>
            <w:tcBorders>
              <w:top w:val="single" w:sz="4" w:space="0" w:color="000000"/>
              <w:left w:val="single" w:sz="4" w:space="0" w:color="000000"/>
              <w:bottom w:val="single" w:sz="4" w:space="0" w:color="auto"/>
              <w:right w:val="single" w:sz="4" w:space="0" w:color="000000"/>
            </w:tcBorders>
            <w:tcMar>
              <w:top w:w="0" w:type="dxa"/>
              <w:left w:w="115" w:type="dxa"/>
              <w:bottom w:w="0" w:type="dxa"/>
              <w:right w:w="115" w:type="dxa"/>
            </w:tcMar>
            <w:hideMark/>
          </w:tcPr>
          <w:p w14:paraId="2023CB04" w14:textId="77777777" w:rsidR="001A510C" w:rsidRPr="000B0B81" w:rsidRDefault="001A510C" w:rsidP="00696C1D">
            <w:pPr>
              <w:spacing w:line="240" w:lineRule="auto"/>
              <w:rPr>
                <w:rFonts w:asciiTheme="majorBidi" w:hAnsiTheme="majorBidi"/>
                <w:sz w:val="24"/>
                <w:szCs w:val="24"/>
              </w:rPr>
            </w:pPr>
            <w:r w:rsidRPr="000B0B81">
              <w:rPr>
                <w:rFonts w:asciiTheme="majorBidi" w:hAnsiTheme="majorBidi"/>
                <w:color w:val="000000"/>
                <w:sz w:val="24"/>
                <w:szCs w:val="24"/>
              </w:rPr>
              <w:t>Разработка технологического процесса изготовления печатной продукции «Каталог товаров и услуг»» с применением ВШРА.</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18301F6A" w14:textId="77777777" w:rsidR="001A510C" w:rsidRPr="000B0B81" w:rsidRDefault="001A510C" w:rsidP="001A510C">
            <w:pPr>
              <w:spacing w:after="0" w:line="240" w:lineRule="auto"/>
              <w:rPr>
                <w:rFonts w:asciiTheme="majorBidi" w:hAnsiTheme="majorBidi"/>
                <w:sz w:val="24"/>
                <w:szCs w:val="24"/>
              </w:rPr>
            </w:pPr>
            <w:r w:rsidRPr="000B0B81">
              <w:rPr>
                <w:rFonts w:asciiTheme="majorBidi" w:hAnsiTheme="majorBidi"/>
                <w:color w:val="000000"/>
                <w:sz w:val="24"/>
                <w:szCs w:val="24"/>
              </w:rPr>
              <w:t>ПМ.01, ПМ.02, ПМ.03</w:t>
            </w:r>
          </w:p>
        </w:tc>
      </w:tr>
      <w:tr w:rsidR="001A510C" w:rsidRPr="000B0B81" w14:paraId="1C39BC05" w14:textId="77777777" w:rsidTr="00696C1D">
        <w:trPr>
          <w:trHeight w:val="718"/>
        </w:trPr>
        <w:tc>
          <w:tcPr>
            <w:tcW w:w="0" w:type="auto"/>
            <w:tcBorders>
              <w:top w:val="single" w:sz="4" w:space="0" w:color="000000"/>
              <w:left w:val="single" w:sz="4" w:space="0" w:color="000000"/>
              <w:bottom w:val="single" w:sz="4" w:space="0" w:color="000000"/>
              <w:right w:val="single" w:sz="4" w:space="0" w:color="auto"/>
            </w:tcBorders>
            <w:tcMar>
              <w:top w:w="0" w:type="dxa"/>
              <w:left w:w="115" w:type="dxa"/>
              <w:bottom w:w="0" w:type="dxa"/>
              <w:right w:w="115" w:type="dxa"/>
            </w:tcMar>
            <w:hideMark/>
          </w:tcPr>
          <w:p w14:paraId="58722C50" w14:textId="77777777" w:rsidR="001A510C" w:rsidRPr="000B0B81" w:rsidRDefault="001A510C" w:rsidP="001A510C">
            <w:pPr>
              <w:spacing w:after="0" w:line="240" w:lineRule="auto"/>
              <w:ind w:left="360"/>
              <w:jc w:val="both"/>
              <w:rPr>
                <w:rFonts w:asciiTheme="majorBidi" w:hAnsiTheme="majorBidi"/>
                <w:sz w:val="24"/>
                <w:szCs w:val="24"/>
              </w:rPr>
            </w:pPr>
            <w:r w:rsidRPr="000B0B81">
              <w:rPr>
                <w:rFonts w:asciiTheme="majorBidi" w:hAnsiTheme="majorBidi"/>
                <w:color w:val="000000"/>
                <w:sz w:val="24"/>
                <w:szCs w:val="24"/>
              </w:rPr>
              <w:t>6.</w:t>
            </w:r>
          </w:p>
        </w:tc>
        <w:tc>
          <w:tcPr>
            <w:tcW w:w="0" w:type="auto"/>
            <w:tcBorders>
              <w:top w:val="single" w:sz="4" w:space="0" w:color="auto"/>
              <w:left w:val="single" w:sz="4" w:space="0" w:color="auto"/>
              <w:bottom w:val="single" w:sz="4" w:space="0" w:color="auto"/>
              <w:right w:val="single" w:sz="4" w:space="0" w:color="auto"/>
            </w:tcBorders>
            <w:tcMar>
              <w:top w:w="0" w:type="dxa"/>
              <w:left w:w="115" w:type="dxa"/>
              <w:bottom w:w="0" w:type="dxa"/>
              <w:right w:w="115" w:type="dxa"/>
            </w:tcMar>
            <w:hideMark/>
          </w:tcPr>
          <w:p w14:paraId="2F1ADBF8" w14:textId="77777777" w:rsidR="001A510C" w:rsidRPr="000B0B81" w:rsidRDefault="001A510C" w:rsidP="00696C1D">
            <w:pPr>
              <w:spacing w:after="0" w:line="240" w:lineRule="auto"/>
              <w:rPr>
                <w:rFonts w:asciiTheme="majorBidi" w:hAnsiTheme="majorBidi"/>
                <w:sz w:val="24"/>
                <w:szCs w:val="24"/>
              </w:rPr>
            </w:pPr>
            <w:r w:rsidRPr="000B0B81">
              <w:rPr>
                <w:rFonts w:asciiTheme="majorBidi" w:hAnsiTheme="majorBidi"/>
                <w:color w:val="000000"/>
                <w:sz w:val="24"/>
                <w:szCs w:val="24"/>
              </w:rPr>
              <w:t xml:space="preserve"> Разработка технологического процесса изготовления печатной продукции «Отраслевой журнал».</w:t>
            </w:r>
          </w:p>
        </w:tc>
        <w:tc>
          <w:tcPr>
            <w:tcW w:w="0" w:type="auto"/>
            <w:tcBorders>
              <w:top w:val="single" w:sz="4" w:space="0" w:color="000000"/>
              <w:left w:val="single" w:sz="4" w:space="0" w:color="auto"/>
              <w:bottom w:val="single" w:sz="4" w:space="0" w:color="000000"/>
              <w:right w:val="single" w:sz="4" w:space="0" w:color="000000"/>
            </w:tcBorders>
            <w:tcMar>
              <w:top w:w="0" w:type="dxa"/>
              <w:left w:w="115" w:type="dxa"/>
              <w:bottom w:w="0" w:type="dxa"/>
              <w:right w:w="115" w:type="dxa"/>
            </w:tcMar>
            <w:hideMark/>
          </w:tcPr>
          <w:p w14:paraId="347589F1" w14:textId="77777777" w:rsidR="001A510C" w:rsidRPr="000B0B81" w:rsidRDefault="001A510C" w:rsidP="001A510C">
            <w:pPr>
              <w:spacing w:after="0" w:line="240" w:lineRule="auto"/>
              <w:rPr>
                <w:rFonts w:asciiTheme="majorBidi" w:hAnsiTheme="majorBidi"/>
                <w:sz w:val="24"/>
                <w:szCs w:val="24"/>
              </w:rPr>
            </w:pPr>
            <w:r w:rsidRPr="000B0B81">
              <w:rPr>
                <w:rFonts w:asciiTheme="majorBidi" w:hAnsiTheme="majorBidi"/>
                <w:color w:val="000000"/>
                <w:sz w:val="24"/>
                <w:szCs w:val="24"/>
              </w:rPr>
              <w:t>ПМ.01, ПМ.02, ПМ.03</w:t>
            </w:r>
          </w:p>
        </w:tc>
      </w:tr>
      <w:tr w:rsidR="001A510C" w:rsidRPr="000B0B81" w14:paraId="639F2391" w14:textId="77777777" w:rsidTr="00696C1D">
        <w:tc>
          <w:tcPr>
            <w:tcW w:w="0" w:type="auto"/>
            <w:tcBorders>
              <w:top w:val="single" w:sz="4" w:space="0" w:color="000000"/>
              <w:left w:val="single" w:sz="4" w:space="0" w:color="000000"/>
              <w:bottom w:val="single" w:sz="4" w:space="0" w:color="000000"/>
              <w:right w:val="single" w:sz="4" w:space="0" w:color="auto"/>
            </w:tcBorders>
            <w:tcMar>
              <w:top w:w="0" w:type="dxa"/>
              <w:left w:w="115" w:type="dxa"/>
              <w:bottom w:w="0" w:type="dxa"/>
              <w:right w:w="115" w:type="dxa"/>
            </w:tcMar>
            <w:hideMark/>
          </w:tcPr>
          <w:p w14:paraId="6DEEBAA5" w14:textId="77777777" w:rsidR="001A510C" w:rsidRPr="000B0B81" w:rsidRDefault="001A510C" w:rsidP="001A510C">
            <w:pPr>
              <w:spacing w:after="0" w:line="240" w:lineRule="auto"/>
              <w:ind w:left="360"/>
              <w:jc w:val="both"/>
              <w:rPr>
                <w:rFonts w:asciiTheme="majorBidi" w:hAnsiTheme="majorBidi"/>
                <w:sz w:val="24"/>
                <w:szCs w:val="24"/>
              </w:rPr>
            </w:pPr>
            <w:r w:rsidRPr="000B0B81">
              <w:rPr>
                <w:rFonts w:asciiTheme="majorBidi" w:hAnsiTheme="majorBidi"/>
                <w:color w:val="000000"/>
                <w:sz w:val="24"/>
                <w:szCs w:val="24"/>
              </w:rPr>
              <w:t>7.</w:t>
            </w:r>
          </w:p>
        </w:tc>
        <w:tc>
          <w:tcPr>
            <w:tcW w:w="0" w:type="auto"/>
            <w:tcBorders>
              <w:top w:val="single" w:sz="4" w:space="0" w:color="auto"/>
              <w:left w:val="single" w:sz="4" w:space="0" w:color="auto"/>
              <w:bottom w:val="single" w:sz="4" w:space="0" w:color="auto"/>
              <w:right w:val="single" w:sz="4" w:space="0" w:color="auto"/>
            </w:tcBorders>
            <w:tcMar>
              <w:top w:w="0" w:type="dxa"/>
              <w:left w:w="115" w:type="dxa"/>
              <w:bottom w:w="0" w:type="dxa"/>
              <w:right w:w="115" w:type="dxa"/>
            </w:tcMar>
            <w:hideMark/>
          </w:tcPr>
          <w:p w14:paraId="7A7B39EF" w14:textId="77777777" w:rsidR="001A510C" w:rsidRPr="000B0B81" w:rsidRDefault="001A510C" w:rsidP="00696C1D">
            <w:pPr>
              <w:spacing w:line="240" w:lineRule="auto"/>
              <w:rPr>
                <w:rFonts w:asciiTheme="majorBidi" w:hAnsiTheme="majorBidi"/>
                <w:sz w:val="24"/>
                <w:szCs w:val="24"/>
              </w:rPr>
            </w:pPr>
            <w:r w:rsidRPr="000B0B81">
              <w:rPr>
                <w:rFonts w:asciiTheme="majorBidi" w:hAnsiTheme="majorBidi"/>
                <w:color w:val="000000"/>
                <w:sz w:val="24"/>
                <w:szCs w:val="24"/>
              </w:rPr>
              <w:t xml:space="preserve"> Разработка технологического процесса изготовления печатной продукции «Имиджевый буклет».</w:t>
            </w:r>
          </w:p>
        </w:tc>
        <w:tc>
          <w:tcPr>
            <w:tcW w:w="0" w:type="auto"/>
            <w:tcBorders>
              <w:top w:val="single" w:sz="4" w:space="0" w:color="000000"/>
              <w:left w:val="single" w:sz="4" w:space="0" w:color="auto"/>
              <w:bottom w:val="single" w:sz="4" w:space="0" w:color="000000"/>
              <w:right w:val="single" w:sz="4" w:space="0" w:color="000000"/>
            </w:tcBorders>
            <w:tcMar>
              <w:top w:w="0" w:type="dxa"/>
              <w:left w:w="115" w:type="dxa"/>
              <w:bottom w:w="0" w:type="dxa"/>
              <w:right w:w="115" w:type="dxa"/>
            </w:tcMar>
            <w:hideMark/>
          </w:tcPr>
          <w:p w14:paraId="646A788A" w14:textId="77777777" w:rsidR="001A510C" w:rsidRPr="000B0B81" w:rsidRDefault="001A510C" w:rsidP="001A510C">
            <w:pPr>
              <w:spacing w:after="0" w:line="240" w:lineRule="auto"/>
              <w:rPr>
                <w:rFonts w:asciiTheme="majorBidi" w:hAnsiTheme="majorBidi"/>
                <w:sz w:val="24"/>
                <w:szCs w:val="24"/>
              </w:rPr>
            </w:pPr>
            <w:r w:rsidRPr="000B0B81">
              <w:rPr>
                <w:rFonts w:asciiTheme="majorBidi" w:hAnsiTheme="majorBidi"/>
                <w:color w:val="000000"/>
                <w:sz w:val="24"/>
                <w:szCs w:val="24"/>
              </w:rPr>
              <w:t>ПМ.01, ПМ.02, ПМ.03</w:t>
            </w:r>
          </w:p>
        </w:tc>
      </w:tr>
      <w:tr w:rsidR="001A510C" w:rsidRPr="000B0B81" w14:paraId="0CE5D9A5" w14:textId="77777777" w:rsidTr="00696C1D">
        <w:trPr>
          <w:trHeight w:val="685"/>
        </w:trPr>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6B245EEB" w14:textId="77777777" w:rsidR="001A510C" w:rsidRPr="000B0B81" w:rsidRDefault="001A510C" w:rsidP="001A510C">
            <w:pPr>
              <w:spacing w:after="0" w:line="240" w:lineRule="auto"/>
              <w:ind w:left="360"/>
              <w:jc w:val="both"/>
              <w:rPr>
                <w:rFonts w:asciiTheme="majorBidi" w:hAnsiTheme="majorBidi"/>
                <w:sz w:val="24"/>
                <w:szCs w:val="24"/>
              </w:rPr>
            </w:pPr>
            <w:r w:rsidRPr="000B0B81">
              <w:rPr>
                <w:rFonts w:asciiTheme="majorBidi" w:hAnsiTheme="majorBidi"/>
                <w:color w:val="000000"/>
                <w:sz w:val="24"/>
                <w:szCs w:val="24"/>
              </w:rPr>
              <w:t>8.</w:t>
            </w:r>
          </w:p>
        </w:tc>
        <w:tc>
          <w:tcPr>
            <w:tcW w:w="0" w:type="auto"/>
            <w:tcBorders>
              <w:top w:val="single" w:sz="4" w:space="0" w:color="auto"/>
              <w:left w:val="single" w:sz="4" w:space="0" w:color="000000"/>
              <w:bottom w:val="single" w:sz="4" w:space="0" w:color="000000"/>
              <w:right w:val="single" w:sz="4" w:space="0" w:color="000000"/>
            </w:tcBorders>
            <w:tcMar>
              <w:top w:w="0" w:type="dxa"/>
              <w:left w:w="115" w:type="dxa"/>
              <w:bottom w:w="0" w:type="dxa"/>
              <w:right w:w="115" w:type="dxa"/>
            </w:tcMar>
            <w:hideMark/>
          </w:tcPr>
          <w:p w14:paraId="6D5A5721" w14:textId="77777777" w:rsidR="001A510C" w:rsidRPr="000B0B81" w:rsidRDefault="001A510C" w:rsidP="00696C1D">
            <w:pPr>
              <w:spacing w:after="0" w:line="240" w:lineRule="auto"/>
              <w:rPr>
                <w:rFonts w:asciiTheme="majorBidi" w:hAnsiTheme="majorBidi"/>
                <w:sz w:val="24"/>
                <w:szCs w:val="24"/>
              </w:rPr>
            </w:pPr>
            <w:r w:rsidRPr="000B0B81">
              <w:rPr>
                <w:rFonts w:asciiTheme="majorBidi" w:hAnsiTheme="majorBidi"/>
                <w:color w:val="000000"/>
                <w:sz w:val="24"/>
                <w:szCs w:val="24"/>
              </w:rPr>
              <w:t xml:space="preserve"> Разработка технологического процесса изготовления печатной продукции «Детский журнал».</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3DCD6D46" w14:textId="77777777" w:rsidR="001A510C" w:rsidRPr="000B0B81" w:rsidRDefault="001A510C" w:rsidP="001A510C">
            <w:pPr>
              <w:spacing w:after="0" w:line="240" w:lineRule="auto"/>
              <w:rPr>
                <w:rFonts w:asciiTheme="majorBidi" w:hAnsiTheme="majorBidi"/>
                <w:sz w:val="24"/>
                <w:szCs w:val="24"/>
              </w:rPr>
            </w:pPr>
            <w:r w:rsidRPr="000B0B81">
              <w:rPr>
                <w:rFonts w:asciiTheme="majorBidi" w:hAnsiTheme="majorBidi"/>
                <w:color w:val="000000"/>
                <w:sz w:val="24"/>
                <w:szCs w:val="24"/>
              </w:rPr>
              <w:t>ПМ.01, ПМ.02, ПМ.03</w:t>
            </w:r>
          </w:p>
        </w:tc>
      </w:tr>
      <w:tr w:rsidR="001A510C" w:rsidRPr="000B0B81" w14:paraId="7D1B2897" w14:textId="77777777" w:rsidTr="001A510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68DB3FCB" w14:textId="77777777" w:rsidR="001A510C" w:rsidRPr="000B0B81" w:rsidRDefault="001A510C" w:rsidP="001A510C">
            <w:pPr>
              <w:spacing w:after="0" w:line="240" w:lineRule="auto"/>
              <w:ind w:left="360"/>
              <w:jc w:val="both"/>
              <w:rPr>
                <w:rFonts w:asciiTheme="majorBidi" w:hAnsiTheme="majorBidi"/>
                <w:sz w:val="24"/>
                <w:szCs w:val="24"/>
              </w:rPr>
            </w:pPr>
            <w:r w:rsidRPr="000B0B81">
              <w:rPr>
                <w:rFonts w:asciiTheme="majorBidi" w:hAnsiTheme="majorBidi"/>
                <w:color w:val="000000"/>
                <w:sz w:val="24"/>
                <w:szCs w:val="24"/>
              </w:rPr>
              <w:t>9.</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3E2B3912" w14:textId="77777777" w:rsidR="001A510C" w:rsidRPr="000B0B81" w:rsidRDefault="001A510C" w:rsidP="00696C1D">
            <w:pPr>
              <w:spacing w:line="240" w:lineRule="auto"/>
              <w:rPr>
                <w:rFonts w:asciiTheme="majorBidi" w:hAnsiTheme="majorBidi"/>
                <w:sz w:val="24"/>
                <w:szCs w:val="24"/>
              </w:rPr>
            </w:pPr>
            <w:r w:rsidRPr="000B0B81">
              <w:rPr>
                <w:rFonts w:asciiTheme="majorBidi" w:hAnsiTheme="majorBidi"/>
                <w:color w:val="000000"/>
                <w:sz w:val="24"/>
                <w:szCs w:val="24"/>
              </w:rPr>
              <w:t>Разработка технологического процесса изготовления печатной продукции «Периодический каталог».</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1B3937B7" w14:textId="77777777" w:rsidR="001A510C" w:rsidRPr="000B0B81" w:rsidRDefault="001A510C" w:rsidP="001A510C">
            <w:pPr>
              <w:spacing w:after="0" w:line="240" w:lineRule="auto"/>
              <w:rPr>
                <w:rFonts w:asciiTheme="majorBidi" w:hAnsiTheme="majorBidi"/>
                <w:sz w:val="24"/>
                <w:szCs w:val="24"/>
              </w:rPr>
            </w:pPr>
            <w:r w:rsidRPr="000B0B81">
              <w:rPr>
                <w:rFonts w:asciiTheme="majorBidi" w:hAnsiTheme="majorBidi"/>
                <w:color w:val="000000"/>
                <w:sz w:val="24"/>
                <w:szCs w:val="24"/>
              </w:rPr>
              <w:t>ПМ.01, ПМ.02, ПМ.03</w:t>
            </w:r>
          </w:p>
        </w:tc>
      </w:tr>
      <w:tr w:rsidR="001A510C" w:rsidRPr="000B0B81" w14:paraId="32C700E0" w14:textId="77777777" w:rsidTr="001A510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15F12324" w14:textId="77777777" w:rsidR="001A510C" w:rsidRPr="000B0B81" w:rsidRDefault="001A510C" w:rsidP="001A510C">
            <w:pPr>
              <w:spacing w:after="0" w:line="240" w:lineRule="auto"/>
              <w:ind w:left="360"/>
              <w:jc w:val="both"/>
              <w:rPr>
                <w:rFonts w:asciiTheme="majorBidi" w:hAnsiTheme="majorBidi"/>
                <w:sz w:val="24"/>
                <w:szCs w:val="24"/>
              </w:rPr>
            </w:pPr>
            <w:r w:rsidRPr="000B0B81">
              <w:rPr>
                <w:rFonts w:asciiTheme="majorBidi" w:hAnsiTheme="majorBidi"/>
                <w:color w:val="000000"/>
                <w:sz w:val="24"/>
                <w:szCs w:val="24"/>
              </w:rPr>
              <w:t>10.</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5EDDE056" w14:textId="77777777" w:rsidR="001A510C" w:rsidRPr="000B0B81" w:rsidRDefault="001A510C" w:rsidP="00696C1D">
            <w:pPr>
              <w:spacing w:line="240" w:lineRule="auto"/>
              <w:rPr>
                <w:rFonts w:asciiTheme="majorBidi" w:hAnsiTheme="majorBidi"/>
                <w:sz w:val="24"/>
                <w:szCs w:val="24"/>
              </w:rPr>
            </w:pPr>
            <w:r w:rsidRPr="000B0B81">
              <w:rPr>
                <w:rFonts w:asciiTheme="majorBidi" w:hAnsiTheme="majorBidi"/>
                <w:color w:val="000000"/>
                <w:sz w:val="24"/>
                <w:szCs w:val="24"/>
              </w:rPr>
              <w:t>Разработка технологического процесса изготовления печатной продукции «Книга».</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00F42F4B" w14:textId="77777777" w:rsidR="001A510C" w:rsidRPr="000B0B81" w:rsidRDefault="001A510C" w:rsidP="001A510C">
            <w:pPr>
              <w:spacing w:after="0" w:line="240" w:lineRule="auto"/>
              <w:rPr>
                <w:rFonts w:asciiTheme="majorBidi" w:hAnsiTheme="majorBidi"/>
                <w:sz w:val="24"/>
                <w:szCs w:val="24"/>
              </w:rPr>
            </w:pPr>
            <w:r w:rsidRPr="000B0B81">
              <w:rPr>
                <w:rFonts w:asciiTheme="majorBidi" w:hAnsiTheme="majorBidi"/>
                <w:color w:val="000000"/>
                <w:sz w:val="24"/>
                <w:szCs w:val="24"/>
              </w:rPr>
              <w:t>ПМ.01, ПМ.02, ПМ.03</w:t>
            </w:r>
          </w:p>
        </w:tc>
      </w:tr>
      <w:tr w:rsidR="001A510C" w:rsidRPr="000B0B81" w14:paraId="76464DED" w14:textId="77777777" w:rsidTr="001A510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177966CC" w14:textId="77777777" w:rsidR="001A510C" w:rsidRPr="000B0B81" w:rsidRDefault="001A510C" w:rsidP="001A510C">
            <w:pPr>
              <w:spacing w:after="0" w:line="240" w:lineRule="auto"/>
              <w:ind w:left="360"/>
              <w:jc w:val="both"/>
              <w:rPr>
                <w:rFonts w:asciiTheme="majorBidi" w:hAnsiTheme="majorBidi"/>
                <w:sz w:val="24"/>
                <w:szCs w:val="24"/>
              </w:rPr>
            </w:pPr>
            <w:r w:rsidRPr="000B0B81">
              <w:rPr>
                <w:rFonts w:asciiTheme="majorBidi" w:hAnsiTheme="majorBidi"/>
                <w:color w:val="000000"/>
                <w:sz w:val="24"/>
                <w:szCs w:val="24"/>
              </w:rPr>
              <w:t>11.</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276961C9" w14:textId="77777777" w:rsidR="001A510C" w:rsidRPr="000B0B81" w:rsidRDefault="001A510C" w:rsidP="00696C1D">
            <w:pPr>
              <w:spacing w:line="240" w:lineRule="auto"/>
              <w:rPr>
                <w:rFonts w:asciiTheme="majorBidi" w:hAnsiTheme="majorBidi"/>
                <w:sz w:val="24"/>
                <w:szCs w:val="24"/>
              </w:rPr>
            </w:pPr>
            <w:r w:rsidRPr="000B0B81">
              <w:rPr>
                <w:rFonts w:asciiTheme="majorBidi" w:hAnsiTheme="majorBidi"/>
                <w:color w:val="000000"/>
                <w:sz w:val="24"/>
                <w:szCs w:val="24"/>
              </w:rPr>
              <w:t>  Разработка технологического процесса изготовления   периодической печатной продукции.</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10D92AA9" w14:textId="77777777" w:rsidR="001A510C" w:rsidRPr="000B0B81" w:rsidRDefault="001A510C" w:rsidP="001A510C">
            <w:pPr>
              <w:spacing w:after="0" w:line="240" w:lineRule="auto"/>
              <w:rPr>
                <w:rFonts w:asciiTheme="majorBidi" w:hAnsiTheme="majorBidi"/>
                <w:sz w:val="24"/>
                <w:szCs w:val="24"/>
              </w:rPr>
            </w:pPr>
            <w:r w:rsidRPr="000B0B81">
              <w:rPr>
                <w:rFonts w:asciiTheme="majorBidi" w:hAnsiTheme="majorBidi"/>
                <w:color w:val="000000"/>
                <w:sz w:val="24"/>
                <w:szCs w:val="24"/>
              </w:rPr>
              <w:t>ПМ.01, ПМ.02, ПМ.03</w:t>
            </w:r>
          </w:p>
        </w:tc>
      </w:tr>
      <w:tr w:rsidR="001A510C" w:rsidRPr="000B0B81" w14:paraId="60F39B1C" w14:textId="77777777" w:rsidTr="00696C1D">
        <w:trPr>
          <w:trHeight w:val="641"/>
        </w:trPr>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02286BF5" w14:textId="77777777" w:rsidR="001A510C" w:rsidRPr="000B0B81" w:rsidRDefault="001A510C" w:rsidP="001A510C">
            <w:pPr>
              <w:spacing w:after="0" w:line="240" w:lineRule="auto"/>
              <w:ind w:left="360"/>
              <w:jc w:val="both"/>
              <w:rPr>
                <w:rFonts w:asciiTheme="majorBidi" w:hAnsiTheme="majorBidi"/>
                <w:sz w:val="24"/>
                <w:szCs w:val="24"/>
              </w:rPr>
            </w:pPr>
            <w:r w:rsidRPr="000B0B81">
              <w:rPr>
                <w:rFonts w:asciiTheme="majorBidi" w:hAnsiTheme="majorBidi"/>
                <w:color w:val="000000"/>
                <w:sz w:val="24"/>
                <w:szCs w:val="24"/>
              </w:rPr>
              <w:t>12.</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63C2529E" w14:textId="77777777" w:rsidR="001A510C" w:rsidRPr="000B0B81" w:rsidRDefault="001A510C" w:rsidP="001A510C">
            <w:pPr>
              <w:spacing w:after="0" w:line="240" w:lineRule="auto"/>
              <w:rPr>
                <w:rFonts w:asciiTheme="majorBidi" w:hAnsiTheme="majorBidi"/>
                <w:sz w:val="24"/>
                <w:szCs w:val="24"/>
              </w:rPr>
            </w:pPr>
            <w:r w:rsidRPr="000B0B81">
              <w:rPr>
                <w:rFonts w:asciiTheme="majorBidi" w:hAnsiTheme="majorBidi"/>
                <w:color w:val="000000"/>
                <w:sz w:val="24"/>
                <w:szCs w:val="24"/>
              </w:rPr>
              <w:t>Разработка технологического процесса изготовления    печатной продукции «Открытка».</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30E87595" w14:textId="77777777" w:rsidR="001A510C" w:rsidRPr="000B0B81" w:rsidRDefault="001A510C" w:rsidP="001A510C">
            <w:pPr>
              <w:spacing w:after="0" w:line="240" w:lineRule="auto"/>
              <w:rPr>
                <w:rFonts w:asciiTheme="majorBidi" w:hAnsiTheme="majorBidi"/>
                <w:sz w:val="24"/>
                <w:szCs w:val="24"/>
              </w:rPr>
            </w:pPr>
            <w:r w:rsidRPr="000B0B81">
              <w:rPr>
                <w:rFonts w:asciiTheme="majorBidi" w:hAnsiTheme="majorBidi"/>
                <w:color w:val="000000"/>
                <w:sz w:val="24"/>
                <w:szCs w:val="24"/>
              </w:rPr>
              <w:t>ПМ.01, ПМ.02, ПМ.03</w:t>
            </w:r>
          </w:p>
        </w:tc>
      </w:tr>
      <w:tr w:rsidR="001A510C" w:rsidRPr="000B0B81" w14:paraId="112CFE63" w14:textId="77777777" w:rsidTr="001A510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7C927409" w14:textId="77777777" w:rsidR="001A510C" w:rsidRPr="000B0B81" w:rsidRDefault="001A510C" w:rsidP="001A510C">
            <w:pPr>
              <w:spacing w:after="0" w:line="240" w:lineRule="auto"/>
              <w:ind w:left="360"/>
              <w:jc w:val="both"/>
              <w:rPr>
                <w:rFonts w:asciiTheme="majorBidi" w:hAnsiTheme="majorBidi"/>
                <w:sz w:val="24"/>
                <w:szCs w:val="24"/>
              </w:rPr>
            </w:pPr>
            <w:r w:rsidRPr="000B0B81">
              <w:rPr>
                <w:rFonts w:asciiTheme="majorBidi" w:hAnsiTheme="majorBidi"/>
                <w:color w:val="000000"/>
                <w:sz w:val="24"/>
                <w:szCs w:val="24"/>
              </w:rPr>
              <w:t>13.</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197A6892" w14:textId="77777777" w:rsidR="001A510C" w:rsidRPr="000B0B81" w:rsidRDefault="001A510C" w:rsidP="00696C1D">
            <w:pPr>
              <w:spacing w:line="240" w:lineRule="auto"/>
              <w:rPr>
                <w:rFonts w:asciiTheme="majorBidi" w:hAnsiTheme="majorBidi"/>
                <w:sz w:val="24"/>
                <w:szCs w:val="24"/>
              </w:rPr>
            </w:pPr>
            <w:r w:rsidRPr="000B0B81">
              <w:rPr>
                <w:rFonts w:asciiTheme="majorBidi" w:hAnsiTheme="majorBidi"/>
                <w:color w:val="000000"/>
                <w:sz w:val="24"/>
                <w:szCs w:val="24"/>
              </w:rPr>
              <w:t xml:space="preserve"> Проект    типографии, выпускающей     разнообразную печатную продукцию.</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080A60B7" w14:textId="77777777" w:rsidR="001A510C" w:rsidRPr="000B0B81" w:rsidRDefault="001A510C" w:rsidP="001A510C">
            <w:pPr>
              <w:spacing w:after="0" w:line="240" w:lineRule="auto"/>
              <w:rPr>
                <w:rFonts w:asciiTheme="majorBidi" w:hAnsiTheme="majorBidi"/>
                <w:sz w:val="24"/>
                <w:szCs w:val="24"/>
              </w:rPr>
            </w:pPr>
            <w:r w:rsidRPr="000B0B81">
              <w:rPr>
                <w:rFonts w:asciiTheme="majorBidi" w:hAnsiTheme="majorBidi"/>
                <w:color w:val="000000"/>
                <w:sz w:val="24"/>
                <w:szCs w:val="24"/>
              </w:rPr>
              <w:t>ПМ.01, ПМ.02, ПМ.03</w:t>
            </w:r>
          </w:p>
        </w:tc>
      </w:tr>
      <w:tr w:rsidR="001A510C" w:rsidRPr="000B0B81" w14:paraId="26FB2DF8" w14:textId="77777777" w:rsidTr="00696C1D">
        <w:trPr>
          <w:trHeight w:val="506"/>
        </w:trPr>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0627CE65" w14:textId="77777777" w:rsidR="001A510C" w:rsidRPr="000B0B81" w:rsidRDefault="001A510C" w:rsidP="001A510C">
            <w:pPr>
              <w:spacing w:after="0" w:line="240" w:lineRule="auto"/>
              <w:ind w:left="360"/>
              <w:jc w:val="both"/>
              <w:rPr>
                <w:rFonts w:asciiTheme="majorBidi" w:hAnsiTheme="majorBidi"/>
                <w:sz w:val="24"/>
                <w:szCs w:val="24"/>
              </w:rPr>
            </w:pPr>
            <w:r w:rsidRPr="000B0B81">
              <w:rPr>
                <w:rFonts w:asciiTheme="majorBidi" w:hAnsiTheme="majorBidi"/>
                <w:color w:val="000000"/>
                <w:sz w:val="24"/>
                <w:szCs w:val="24"/>
              </w:rPr>
              <w:t>14.</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4025B589" w14:textId="77777777" w:rsidR="001A510C" w:rsidRPr="000B0B81" w:rsidRDefault="001A510C" w:rsidP="001A510C">
            <w:pPr>
              <w:spacing w:after="0" w:line="240" w:lineRule="auto"/>
              <w:rPr>
                <w:rFonts w:asciiTheme="majorBidi" w:hAnsiTheme="majorBidi"/>
                <w:sz w:val="24"/>
                <w:szCs w:val="24"/>
              </w:rPr>
            </w:pPr>
            <w:r w:rsidRPr="000B0B81">
              <w:rPr>
                <w:rFonts w:asciiTheme="majorBidi" w:hAnsiTheme="majorBidi"/>
                <w:color w:val="000000"/>
                <w:sz w:val="24"/>
                <w:szCs w:val="24"/>
              </w:rPr>
              <w:t>Проект типографии, выпускающей   учебные издания.</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01B20F22" w14:textId="77777777" w:rsidR="001A510C" w:rsidRPr="000B0B81" w:rsidRDefault="001A510C" w:rsidP="001A510C">
            <w:pPr>
              <w:spacing w:after="0" w:line="240" w:lineRule="auto"/>
              <w:rPr>
                <w:rFonts w:asciiTheme="majorBidi" w:hAnsiTheme="majorBidi"/>
                <w:sz w:val="24"/>
                <w:szCs w:val="24"/>
              </w:rPr>
            </w:pPr>
            <w:r w:rsidRPr="000B0B81">
              <w:rPr>
                <w:rFonts w:asciiTheme="majorBidi" w:hAnsiTheme="majorBidi"/>
                <w:color w:val="000000"/>
                <w:sz w:val="24"/>
                <w:szCs w:val="24"/>
              </w:rPr>
              <w:t>ПМ.01, ПМ.02, ПМ.03</w:t>
            </w:r>
          </w:p>
        </w:tc>
      </w:tr>
    </w:tbl>
    <w:p w14:paraId="0D1F59CB" w14:textId="77777777" w:rsidR="001A510C" w:rsidRPr="000B0B81" w:rsidRDefault="001A510C" w:rsidP="001A510C">
      <w:pPr>
        <w:spacing w:after="0" w:line="240" w:lineRule="auto"/>
        <w:ind w:left="709"/>
        <w:jc w:val="both"/>
        <w:rPr>
          <w:rFonts w:asciiTheme="majorBidi" w:hAnsiTheme="majorBidi"/>
          <w:sz w:val="24"/>
          <w:szCs w:val="24"/>
        </w:rPr>
      </w:pPr>
    </w:p>
    <w:p w14:paraId="06C46AEF" w14:textId="77777777" w:rsidR="001A510C" w:rsidRPr="000B0B81" w:rsidRDefault="001A510C" w:rsidP="00A21661">
      <w:pPr>
        <w:pStyle w:val="af"/>
        <w:numPr>
          <w:ilvl w:val="1"/>
          <w:numId w:val="152"/>
        </w:numPr>
        <w:spacing w:before="120" w:after="120" w:line="240" w:lineRule="auto"/>
        <w:contextualSpacing w:val="0"/>
        <w:rPr>
          <w:rFonts w:asciiTheme="majorBidi" w:hAnsiTheme="majorBidi"/>
          <w:b/>
          <w:bCs/>
          <w:sz w:val="24"/>
          <w:szCs w:val="24"/>
        </w:rPr>
      </w:pPr>
      <w:r w:rsidRPr="000B0B81">
        <w:rPr>
          <w:rFonts w:asciiTheme="majorBidi" w:hAnsiTheme="majorBidi"/>
          <w:b/>
          <w:bCs/>
          <w:sz w:val="24"/>
          <w:szCs w:val="24"/>
        </w:rPr>
        <w:t>Структура и содержание выпускной квалификационной работы</w:t>
      </w:r>
    </w:p>
    <w:p w14:paraId="3847106B" w14:textId="77777777" w:rsidR="001A510C" w:rsidRPr="000B0B81" w:rsidRDefault="001A510C" w:rsidP="001A510C">
      <w:pPr>
        <w:widowControl w:val="0"/>
        <w:tabs>
          <w:tab w:val="left" w:pos="0"/>
        </w:tabs>
        <w:autoSpaceDE w:val="0"/>
        <w:autoSpaceDN w:val="0"/>
        <w:adjustRightInd w:val="0"/>
        <w:spacing w:line="360" w:lineRule="auto"/>
        <w:contextualSpacing/>
        <w:jc w:val="center"/>
        <w:rPr>
          <w:rFonts w:asciiTheme="majorBidi" w:hAnsiTheme="majorBidi"/>
          <w:b/>
          <w:bCs/>
          <w:color w:val="000000"/>
          <w:sz w:val="24"/>
          <w:szCs w:val="24"/>
        </w:rPr>
      </w:pPr>
      <w:r w:rsidRPr="000B0B81">
        <w:rPr>
          <w:rFonts w:asciiTheme="majorBidi" w:hAnsiTheme="majorBidi"/>
          <w:b/>
          <w:bCs/>
          <w:color w:val="000000"/>
          <w:sz w:val="24"/>
          <w:szCs w:val="24"/>
        </w:rPr>
        <w:t>Требования к оформлению ВКР</w:t>
      </w:r>
    </w:p>
    <w:p w14:paraId="194D9830" w14:textId="77777777" w:rsidR="001A510C" w:rsidRPr="00696C1D" w:rsidRDefault="001A510C" w:rsidP="00696C1D">
      <w:pPr>
        <w:pStyle w:val="ConsPlusNormal"/>
        <w:ind w:firstLine="539"/>
        <w:jc w:val="both"/>
        <w:rPr>
          <w:rFonts w:asciiTheme="majorBidi" w:hAnsiTheme="majorBidi" w:cs="Times New Roman"/>
          <w:color w:val="000000"/>
          <w:sz w:val="24"/>
          <w:szCs w:val="24"/>
          <w:lang w:eastAsia="en-US"/>
        </w:rPr>
      </w:pPr>
      <w:r w:rsidRPr="00696C1D">
        <w:rPr>
          <w:rFonts w:asciiTheme="majorBidi" w:hAnsiTheme="majorBidi" w:cs="Times New Roman"/>
          <w:color w:val="000000"/>
          <w:sz w:val="24"/>
          <w:szCs w:val="24"/>
          <w:lang w:eastAsia="en-US"/>
        </w:rPr>
        <w:t>Выпускная квалификационная работа (дипломная работа, проект) является текстовым документом и оформляется в соответствии с ГОСТ 2.105-95 ЕСКД «Общие требования к текстовым документам».</w:t>
      </w:r>
    </w:p>
    <w:p w14:paraId="50D42F92" w14:textId="77777777" w:rsidR="001A510C" w:rsidRPr="00696C1D" w:rsidRDefault="001A510C" w:rsidP="00696C1D">
      <w:pPr>
        <w:pStyle w:val="ConsPlusNormal"/>
        <w:ind w:firstLine="539"/>
        <w:jc w:val="both"/>
        <w:rPr>
          <w:rFonts w:asciiTheme="majorBidi" w:hAnsiTheme="majorBidi" w:cs="Times New Roman"/>
          <w:color w:val="000000"/>
          <w:sz w:val="24"/>
          <w:szCs w:val="24"/>
          <w:lang w:eastAsia="en-US"/>
        </w:rPr>
      </w:pPr>
      <w:r w:rsidRPr="00696C1D">
        <w:rPr>
          <w:rFonts w:asciiTheme="majorBidi" w:hAnsiTheme="majorBidi" w:cs="Times New Roman"/>
          <w:color w:val="000000"/>
          <w:sz w:val="24"/>
          <w:szCs w:val="24"/>
          <w:lang w:eastAsia="en-US"/>
        </w:rPr>
        <w:t xml:space="preserve">Документ должен быть отпечатан на принтере (на одной стороне листа) на стандартных листах белой бумаги формата А4 (210x297мм). </w:t>
      </w:r>
    </w:p>
    <w:p w14:paraId="7731CE79" w14:textId="77777777" w:rsidR="001A510C" w:rsidRPr="000B0B81" w:rsidRDefault="001A510C" w:rsidP="00696C1D">
      <w:pPr>
        <w:pStyle w:val="ConsPlusNormal"/>
        <w:ind w:firstLine="539"/>
        <w:jc w:val="both"/>
        <w:rPr>
          <w:rFonts w:asciiTheme="majorBidi" w:hAnsiTheme="majorBidi"/>
          <w:color w:val="000000"/>
          <w:sz w:val="24"/>
          <w:szCs w:val="24"/>
        </w:rPr>
      </w:pPr>
      <w:r w:rsidRPr="00696C1D">
        <w:rPr>
          <w:rFonts w:asciiTheme="majorBidi" w:hAnsiTheme="majorBidi" w:cs="Times New Roman"/>
          <w:color w:val="000000"/>
          <w:sz w:val="24"/>
          <w:szCs w:val="24"/>
          <w:lang w:eastAsia="en-US"/>
        </w:rPr>
        <w:t>Ввод текста следует осуществлять по следующим параметрам: шрифт Times New Roman, кегль 14; межстрочный интервал – 1,5; выравнивание текста производится по ширине страницы; отступ первой строки абзаца (красной строки) устанавливается 1,5 см; поля страницы: 25</w:t>
      </w:r>
      <w:r w:rsidRPr="000B0B81">
        <w:rPr>
          <w:rFonts w:asciiTheme="majorBidi" w:hAnsiTheme="majorBidi"/>
          <w:color w:val="000000"/>
          <w:sz w:val="24"/>
          <w:szCs w:val="24"/>
        </w:rPr>
        <w:t xml:space="preserve"> мм – левое; 10 мм – правое; 20 мм – верхнее; 20 мм – нижнее.</w:t>
      </w:r>
    </w:p>
    <w:p w14:paraId="4CCB0160" w14:textId="77777777" w:rsidR="001A510C" w:rsidRPr="000B0B81" w:rsidRDefault="001A510C" w:rsidP="001A510C">
      <w:pPr>
        <w:pStyle w:val="s1"/>
        <w:spacing w:before="0" w:beforeAutospacing="0" w:after="0" w:afterAutospacing="0" w:line="360" w:lineRule="auto"/>
        <w:ind w:left="360"/>
        <w:contextualSpacing/>
        <w:jc w:val="both"/>
        <w:rPr>
          <w:rFonts w:asciiTheme="majorBidi" w:hAnsiTheme="majorBidi"/>
          <w:color w:val="000000"/>
        </w:rPr>
      </w:pPr>
      <w:r w:rsidRPr="000B0B81">
        <w:rPr>
          <w:rFonts w:asciiTheme="majorBidi" w:hAnsiTheme="majorBidi"/>
          <w:color w:val="000000"/>
        </w:rPr>
        <w:t>К оформлению ВКР предъявляются следующие обязательные требования:</w:t>
      </w:r>
    </w:p>
    <w:p w14:paraId="23009ED0" w14:textId="77777777" w:rsidR="001A510C" w:rsidRPr="000B0B81" w:rsidRDefault="001A510C" w:rsidP="00A21661">
      <w:pPr>
        <w:pStyle w:val="s1"/>
        <w:numPr>
          <w:ilvl w:val="0"/>
          <w:numId w:val="162"/>
        </w:numPr>
        <w:spacing w:before="0" w:beforeAutospacing="0" w:after="0" w:afterAutospacing="0" w:line="360" w:lineRule="auto"/>
        <w:contextualSpacing/>
        <w:jc w:val="both"/>
        <w:rPr>
          <w:rStyle w:val="FontStyle57"/>
          <w:rFonts w:asciiTheme="majorBidi" w:hAnsiTheme="majorBidi"/>
          <w:b w:val="0"/>
          <w:sz w:val="24"/>
        </w:rPr>
      </w:pPr>
      <w:r w:rsidRPr="000B0B81">
        <w:rPr>
          <w:rStyle w:val="FontStyle57"/>
          <w:rFonts w:asciiTheme="majorBidi" w:hAnsiTheme="majorBidi"/>
          <w:b w:val="0"/>
          <w:sz w:val="24"/>
        </w:rPr>
        <w:t>обязательный объем ВКР – не менее 60 страниц печатного текста (без приложений);</w:t>
      </w:r>
    </w:p>
    <w:p w14:paraId="69D94A5B" w14:textId="77777777" w:rsidR="001A510C" w:rsidRPr="000B0B81" w:rsidRDefault="001A510C" w:rsidP="00A21661">
      <w:pPr>
        <w:pStyle w:val="s1"/>
        <w:numPr>
          <w:ilvl w:val="0"/>
          <w:numId w:val="162"/>
        </w:numPr>
        <w:spacing w:before="0" w:beforeAutospacing="0" w:after="0" w:afterAutospacing="0" w:line="360" w:lineRule="auto"/>
        <w:contextualSpacing/>
        <w:jc w:val="both"/>
        <w:rPr>
          <w:rFonts w:asciiTheme="majorBidi" w:hAnsiTheme="majorBidi"/>
          <w:color w:val="000000"/>
        </w:rPr>
      </w:pPr>
      <w:r w:rsidRPr="000B0B81">
        <w:rPr>
          <w:rFonts w:asciiTheme="majorBidi" w:hAnsiTheme="majorBidi"/>
          <w:color w:val="000000"/>
        </w:rPr>
        <w:lastRenderedPageBreak/>
        <w:t>таблицы и рисунки выполняются на отдельных страницах или по тексту без «обтекания» текстом;</w:t>
      </w:r>
    </w:p>
    <w:p w14:paraId="5006791F" w14:textId="77777777" w:rsidR="001A510C" w:rsidRPr="000B0B81" w:rsidRDefault="001A510C" w:rsidP="00A21661">
      <w:pPr>
        <w:pStyle w:val="s1"/>
        <w:numPr>
          <w:ilvl w:val="0"/>
          <w:numId w:val="162"/>
        </w:numPr>
        <w:spacing w:before="0" w:beforeAutospacing="0" w:after="0" w:afterAutospacing="0" w:line="360" w:lineRule="auto"/>
        <w:contextualSpacing/>
        <w:jc w:val="both"/>
        <w:rPr>
          <w:rFonts w:asciiTheme="majorBidi" w:hAnsiTheme="majorBidi"/>
          <w:color w:val="000000"/>
        </w:rPr>
      </w:pPr>
      <w:r w:rsidRPr="000B0B81">
        <w:rPr>
          <w:rFonts w:asciiTheme="majorBidi" w:hAnsiTheme="majorBidi"/>
          <w:color w:val="000000"/>
        </w:rPr>
        <w:t>каждый рисунок и таблица имеют свой сквозной порядковый номер по всей ВКР;</w:t>
      </w:r>
    </w:p>
    <w:p w14:paraId="236181F7" w14:textId="77777777" w:rsidR="001A510C" w:rsidRPr="00696C1D" w:rsidRDefault="001A510C" w:rsidP="00A21661">
      <w:pPr>
        <w:pStyle w:val="s1"/>
        <w:numPr>
          <w:ilvl w:val="0"/>
          <w:numId w:val="162"/>
        </w:numPr>
        <w:spacing w:before="0" w:beforeAutospacing="0" w:after="0" w:afterAutospacing="0" w:line="360" w:lineRule="auto"/>
        <w:contextualSpacing/>
        <w:jc w:val="both"/>
      </w:pPr>
      <w:r w:rsidRPr="00696C1D">
        <w:t>нумерация страниц осуществляется внизу листа по центру, на первом листе номера нет;</w:t>
      </w:r>
    </w:p>
    <w:p w14:paraId="6EC3A330" w14:textId="77777777" w:rsidR="001A510C" w:rsidRPr="00696C1D" w:rsidRDefault="001A510C" w:rsidP="00A21661">
      <w:pPr>
        <w:pStyle w:val="s1"/>
        <w:numPr>
          <w:ilvl w:val="0"/>
          <w:numId w:val="162"/>
        </w:numPr>
        <w:spacing w:before="0" w:beforeAutospacing="0" w:after="0" w:afterAutospacing="0" w:line="360" w:lineRule="auto"/>
        <w:contextualSpacing/>
        <w:jc w:val="both"/>
      </w:pPr>
      <w:r w:rsidRPr="00696C1D">
        <w:t>первым листом ВКР является титульный лист;</w:t>
      </w:r>
    </w:p>
    <w:p w14:paraId="62586D0F" w14:textId="77777777" w:rsidR="001A510C" w:rsidRPr="00696C1D" w:rsidRDefault="001A510C" w:rsidP="00A21661">
      <w:pPr>
        <w:pStyle w:val="s1"/>
        <w:numPr>
          <w:ilvl w:val="0"/>
          <w:numId w:val="162"/>
        </w:numPr>
        <w:spacing w:before="0" w:beforeAutospacing="0" w:after="0" w:afterAutospacing="0" w:line="360" w:lineRule="auto"/>
        <w:contextualSpacing/>
        <w:jc w:val="both"/>
      </w:pPr>
      <w:r w:rsidRPr="00696C1D">
        <w:t>лист с Заданием на ВКР не нумеруется;</w:t>
      </w:r>
    </w:p>
    <w:p w14:paraId="755CC5C4" w14:textId="77777777" w:rsidR="001A510C" w:rsidRPr="00696C1D" w:rsidRDefault="001A510C" w:rsidP="00A21661">
      <w:pPr>
        <w:pStyle w:val="s1"/>
        <w:numPr>
          <w:ilvl w:val="0"/>
          <w:numId w:val="162"/>
        </w:numPr>
        <w:spacing w:before="0" w:beforeAutospacing="0" w:after="0" w:afterAutospacing="0" w:line="360" w:lineRule="auto"/>
        <w:contextualSpacing/>
        <w:jc w:val="both"/>
      </w:pPr>
      <w:r w:rsidRPr="00696C1D">
        <w:t>каждый раздел ВКР рекомендуется начинать с нового листа;</w:t>
      </w:r>
    </w:p>
    <w:p w14:paraId="031BF0EF" w14:textId="77777777" w:rsidR="001A510C" w:rsidRPr="00696C1D" w:rsidRDefault="001A510C" w:rsidP="00A21661">
      <w:pPr>
        <w:pStyle w:val="s1"/>
        <w:numPr>
          <w:ilvl w:val="0"/>
          <w:numId w:val="162"/>
        </w:numPr>
        <w:spacing w:before="0" w:beforeAutospacing="0" w:after="0" w:afterAutospacing="0" w:line="360" w:lineRule="auto"/>
        <w:contextualSpacing/>
        <w:jc w:val="both"/>
      </w:pPr>
      <w:r w:rsidRPr="00696C1D">
        <w:t>выпускная квалификационная работа должна быть сброшюрована;</w:t>
      </w:r>
    </w:p>
    <w:p w14:paraId="61F6B6B2" w14:textId="77777777" w:rsidR="001A510C" w:rsidRPr="000B0B81" w:rsidRDefault="001A510C" w:rsidP="00A21661">
      <w:pPr>
        <w:pStyle w:val="s1"/>
        <w:numPr>
          <w:ilvl w:val="0"/>
          <w:numId w:val="162"/>
        </w:numPr>
        <w:spacing w:before="0" w:beforeAutospacing="0" w:after="0" w:afterAutospacing="0" w:line="360" w:lineRule="auto"/>
        <w:contextualSpacing/>
        <w:jc w:val="both"/>
        <w:rPr>
          <w:rStyle w:val="FontStyle57"/>
          <w:rFonts w:asciiTheme="majorBidi" w:hAnsiTheme="majorBidi"/>
          <w:b w:val="0"/>
          <w:sz w:val="24"/>
        </w:rPr>
      </w:pPr>
      <w:r w:rsidRPr="00696C1D">
        <w:t>при наличии</w:t>
      </w:r>
      <w:r w:rsidRPr="000B0B81">
        <w:rPr>
          <w:rStyle w:val="FontStyle57"/>
          <w:rFonts w:asciiTheme="majorBidi" w:hAnsiTheme="majorBidi"/>
          <w:b w:val="0"/>
          <w:sz w:val="24"/>
        </w:rPr>
        <w:t xml:space="preserve"> графической части, на каждом листе должна быть основная надпись (штамп).</w:t>
      </w:r>
    </w:p>
    <w:p w14:paraId="50CBBB82" w14:textId="77777777" w:rsidR="001A510C" w:rsidRPr="00696C1D" w:rsidRDefault="001A510C" w:rsidP="00696C1D">
      <w:pPr>
        <w:pStyle w:val="ConsPlusNormal"/>
        <w:ind w:firstLine="539"/>
        <w:jc w:val="both"/>
        <w:rPr>
          <w:rStyle w:val="FontStyle57"/>
          <w:rFonts w:asciiTheme="majorBidi" w:hAnsiTheme="majorBidi"/>
          <w:b w:val="0"/>
          <w:sz w:val="24"/>
        </w:rPr>
      </w:pPr>
      <w:r w:rsidRPr="00696C1D">
        <w:rPr>
          <w:rStyle w:val="FontStyle57"/>
          <w:rFonts w:asciiTheme="majorBidi" w:hAnsiTheme="majorBidi"/>
          <w:b w:val="0"/>
          <w:sz w:val="24"/>
        </w:rPr>
        <w:t>Структура и содержание ВКР по специальности 29.02.09 Печатное дело включает расчетно-пояснительную записку (текстовую часть) и графическую часть, состоящую из 3-х листов формата А4 или А3.</w:t>
      </w:r>
    </w:p>
    <w:p w14:paraId="32E549D6" w14:textId="77777777" w:rsidR="001A510C" w:rsidRPr="000B0B81" w:rsidRDefault="001A510C" w:rsidP="00696C1D">
      <w:pPr>
        <w:pStyle w:val="ConsPlusNormal"/>
        <w:ind w:firstLine="539"/>
        <w:jc w:val="both"/>
        <w:rPr>
          <w:rStyle w:val="FontStyle57"/>
          <w:rFonts w:asciiTheme="majorBidi" w:hAnsiTheme="majorBidi"/>
          <w:b w:val="0"/>
          <w:sz w:val="24"/>
        </w:rPr>
      </w:pPr>
      <w:r w:rsidRPr="00696C1D">
        <w:rPr>
          <w:rStyle w:val="FontStyle57"/>
          <w:rFonts w:asciiTheme="majorBidi" w:hAnsiTheme="majorBidi"/>
          <w:b w:val="0"/>
          <w:sz w:val="24"/>
        </w:rPr>
        <w:t>Текстовая часть ВКР в виде Пояснительной записки должна содержать в порядке</w:t>
      </w:r>
      <w:r w:rsidRPr="000B0B81">
        <w:rPr>
          <w:rStyle w:val="FontStyle57"/>
          <w:rFonts w:asciiTheme="majorBidi" w:hAnsiTheme="majorBidi"/>
          <w:b w:val="0"/>
          <w:sz w:val="24"/>
        </w:rPr>
        <w:t xml:space="preserve"> размещения:</w:t>
      </w:r>
    </w:p>
    <w:p w14:paraId="214E67E4" w14:textId="77777777" w:rsidR="001A510C" w:rsidRPr="000B0B81" w:rsidRDefault="001A510C" w:rsidP="001A510C">
      <w:pPr>
        <w:pStyle w:val="Style41"/>
        <w:widowControl/>
        <w:spacing w:line="360" w:lineRule="auto"/>
        <w:contextualSpacing/>
        <w:rPr>
          <w:rStyle w:val="FontStyle57"/>
          <w:rFonts w:asciiTheme="majorBidi" w:hAnsiTheme="majorBidi"/>
          <w:b w:val="0"/>
          <w:sz w:val="24"/>
        </w:rPr>
      </w:pPr>
      <w:r w:rsidRPr="000B0B81">
        <w:rPr>
          <w:rStyle w:val="FontStyle57"/>
          <w:rFonts w:asciiTheme="majorBidi" w:hAnsiTheme="majorBidi"/>
          <w:b w:val="0"/>
          <w:sz w:val="24"/>
        </w:rPr>
        <w:t>титульный лист;</w:t>
      </w:r>
    </w:p>
    <w:p w14:paraId="57F464CD" w14:textId="77777777" w:rsidR="001A510C" w:rsidRPr="000B0B81" w:rsidRDefault="001A510C" w:rsidP="001A510C">
      <w:pPr>
        <w:pStyle w:val="Style41"/>
        <w:widowControl/>
        <w:spacing w:line="360" w:lineRule="auto"/>
        <w:contextualSpacing/>
        <w:rPr>
          <w:rStyle w:val="FontStyle57"/>
          <w:rFonts w:asciiTheme="majorBidi" w:hAnsiTheme="majorBidi"/>
          <w:b w:val="0"/>
          <w:sz w:val="24"/>
        </w:rPr>
      </w:pPr>
      <w:r w:rsidRPr="000B0B81">
        <w:rPr>
          <w:rStyle w:val="FontStyle57"/>
          <w:rFonts w:asciiTheme="majorBidi" w:hAnsiTheme="majorBidi"/>
          <w:b w:val="0"/>
          <w:sz w:val="24"/>
        </w:rPr>
        <w:t>листы с Заданием на выполнение ВКР;</w:t>
      </w:r>
    </w:p>
    <w:p w14:paraId="55CBF78B" w14:textId="77777777" w:rsidR="001A510C" w:rsidRPr="000B0B81" w:rsidRDefault="001A510C" w:rsidP="001A510C">
      <w:pPr>
        <w:pStyle w:val="Style41"/>
        <w:widowControl/>
        <w:spacing w:line="360" w:lineRule="auto"/>
        <w:contextualSpacing/>
        <w:rPr>
          <w:rStyle w:val="FontStyle57"/>
          <w:rFonts w:asciiTheme="majorBidi" w:hAnsiTheme="majorBidi"/>
          <w:b w:val="0"/>
          <w:sz w:val="24"/>
        </w:rPr>
      </w:pPr>
      <w:r w:rsidRPr="000B0B81">
        <w:rPr>
          <w:rStyle w:val="FontStyle57"/>
          <w:rFonts w:asciiTheme="majorBidi" w:hAnsiTheme="majorBidi"/>
          <w:b w:val="0"/>
          <w:sz w:val="24"/>
        </w:rPr>
        <w:t>два свободных файла для размещения Отзыва и Рецензии;</w:t>
      </w:r>
    </w:p>
    <w:p w14:paraId="0CE47EFE" w14:textId="77777777" w:rsidR="001A510C" w:rsidRPr="000B0B81" w:rsidRDefault="001A510C" w:rsidP="001A510C">
      <w:pPr>
        <w:pStyle w:val="Style41"/>
        <w:widowControl/>
        <w:spacing w:line="360" w:lineRule="auto"/>
        <w:contextualSpacing/>
        <w:rPr>
          <w:rStyle w:val="FontStyle57"/>
          <w:rFonts w:asciiTheme="majorBidi" w:hAnsiTheme="majorBidi"/>
          <w:b w:val="0"/>
          <w:sz w:val="24"/>
        </w:rPr>
      </w:pPr>
      <w:r w:rsidRPr="000B0B81">
        <w:rPr>
          <w:rStyle w:val="FontStyle57"/>
          <w:rFonts w:asciiTheme="majorBidi" w:hAnsiTheme="majorBidi"/>
          <w:b w:val="0"/>
          <w:sz w:val="24"/>
        </w:rPr>
        <w:t>листы «Содержание»;</w:t>
      </w:r>
    </w:p>
    <w:p w14:paraId="34E8948A" w14:textId="77777777" w:rsidR="001A510C" w:rsidRPr="000B0B81" w:rsidRDefault="001A510C" w:rsidP="001A510C">
      <w:pPr>
        <w:pStyle w:val="Style41"/>
        <w:widowControl/>
        <w:spacing w:line="360" w:lineRule="auto"/>
        <w:contextualSpacing/>
        <w:rPr>
          <w:rStyle w:val="FontStyle58"/>
          <w:rFonts w:asciiTheme="majorBidi" w:hAnsiTheme="majorBidi"/>
          <w:b w:val="0"/>
          <w:i w:val="0"/>
          <w:sz w:val="24"/>
        </w:rPr>
      </w:pPr>
      <w:r w:rsidRPr="000B0B81">
        <w:rPr>
          <w:rStyle w:val="FontStyle58"/>
          <w:rFonts w:asciiTheme="majorBidi" w:hAnsiTheme="majorBidi"/>
          <w:b w:val="0"/>
          <w:i w:val="0"/>
          <w:sz w:val="24"/>
        </w:rPr>
        <w:t>листы «Введение»;</w:t>
      </w:r>
    </w:p>
    <w:p w14:paraId="599749CC" w14:textId="77777777" w:rsidR="001A510C" w:rsidRPr="000B0B81" w:rsidRDefault="001A510C" w:rsidP="001A510C">
      <w:pPr>
        <w:pStyle w:val="Style41"/>
        <w:widowControl/>
        <w:spacing w:line="360" w:lineRule="auto"/>
        <w:contextualSpacing/>
        <w:rPr>
          <w:rStyle w:val="FontStyle58"/>
          <w:rFonts w:asciiTheme="majorBidi" w:hAnsiTheme="majorBidi"/>
          <w:b w:val="0"/>
          <w:i w:val="0"/>
          <w:sz w:val="24"/>
        </w:rPr>
      </w:pPr>
      <w:r w:rsidRPr="000B0B81">
        <w:rPr>
          <w:rStyle w:val="FontStyle58"/>
          <w:rFonts w:asciiTheme="majorBidi" w:hAnsiTheme="majorBidi"/>
          <w:b w:val="0"/>
          <w:i w:val="0"/>
          <w:sz w:val="24"/>
        </w:rPr>
        <w:t>листы с разделами и подразделами основной части;</w:t>
      </w:r>
    </w:p>
    <w:p w14:paraId="1BF704E2" w14:textId="77777777" w:rsidR="001A510C" w:rsidRPr="000B0B81" w:rsidRDefault="001A510C" w:rsidP="001A510C">
      <w:pPr>
        <w:pStyle w:val="Style41"/>
        <w:widowControl/>
        <w:spacing w:line="360" w:lineRule="auto"/>
        <w:contextualSpacing/>
        <w:rPr>
          <w:rStyle w:val="FontStyle58"/>
          <w:rFonts w:asciiTheme="majorBidi" w:hAnsiTheme="majorBidi"/>
          <w:b w:val="0"/>
          <w:i w:val="0"/>
          <w:sz w:val="24"/>
        </w:rPr>
      </w:pPr>
      <w:r w:rsidRPr="000B0B81">
        <w:rPr>
          <w:rStyle w:val="FontStyle58"/>
          <w:rFonts w:asciiTheme="majorBidi" w:hAnsiTheme="majorBidi"/>
          <w:b w:val="0"/>
          <w:i w:val="0"/>
          <w:sz w:val="24"/>
        </w:rPr>
        <w:t>листы «Заключение»;</w:t>
      </w:r>
    </w:p>
    <w:p w14:paraId="6E83098C" w14:textId="77777777" w:rsidR="001A510C" w:rsidRPr="000B0B81" w:rsidRDefault="001A510C" w:rsidP="001A510C">
      <w:pPr>
        <w:pStyle w:val="Style41"/>
        <w:widowControl/>
        <w:spacing w:line="360" w:lineRule="auto"/>
        <w:contextualSpacing/>
        <w:rPr>
          <w:rStyle w:val="FontStyle58"/>
          <w:rFonts w:asciiTheme="majorBidi" w:hAnsiTheme="majorBidi"/>
          <w:b w:val="0"/>
          <w:i w:val="0"/>
          <w:sz w:val="24"/>
        </w:rPr>
      </w:pPr>
      <w:r w:rsidRPr="000B0B81">
        <w:rPr>
          <w:rStyle w:val="FontStyle58"/>
          <w:rFonts w:asciiTheme="majorBidi" w:hAnsiTheme="majorBidi"/>
          <w:b w:val="0"/>
          <w:i w:val="0"/>
          <w:sz w:val="24"/>
        </w:rPr>
        <w:t>листы «Список использованных источников»;</w:t>
      </w:r>
    </w:p>
    <w:p w14:paraId="34122996" w14:textId="77777777" w:rsidR="001A510C" w:rsidRPr="000B0B81" w:rsidRDefault="001A510C" w:rsidP="001A510C">
      <w:pPr>
        <w:pStyle w:val="Style41"/>
        <w:widowControl/>
        <w:spacing w:line="360" w:lineRule="auto"/>
        <w:contextualSpacing/>
        <w:rPr>
          <w:rStyle w:val="FontStyle58"/>
          <w:rFonts w:asciiTheme="majorBidi" w:hAnsiTheme="majorBidi"/>
          <w:b w:val="0"/>
          <w:i w:val="0"/>
          <w:sz w:val="24"/>
        </w:rPr>
      </w:pPr>
      <w:r w:rsidRPr="000B0B81">
        <w:rPr>
          <w:rStyle w:val="FontStyle58"/>
          <w:rFonts w:asciiTheme="majorBidi" w:hAnsiTheme="majorBidi"/>
          <w:b w:val="0"/>
          <w:i w:val="0"/>
          <w:sz w:val="24"/>
        </w:rPr>
        <w:t>приложения (при наличии);</w:t>
      </w:r>
    </w:p>
    <w:p w14:paraId="37D21E5C" w14:textId="77777777" w:rsidR="001A510C" w:rsidRPr="000B0B81" w:rsidRDefault="001A510C" w:rsidP="001A510C">
      <w:pPr>
        <w:pStyle w:val="Style41"/>
        <w:widowControl/>
        <w:spacing w:line="360" w:lineRule="auto"/>
        <w:contextualSpacing/>
        <w:rPr>
          <w:rStyle w:val="FontStyle58"/>
          <w:rFonts w:asciiTheme="majorBidi" w:hAnsiTheme="majorBidi"/>
          <w:b w:val="0"/>
          <w:i w:val="0"/>
          <w:sz w:val="24"/>
        </w:rPr>
      </w:pPr>
      <w:r w:rsidRPr="000B0B81">
        <w:rPr>
          <w:rStyle w:val="FontStyle58"/>
          <w:rFonts w:asciiTheme="majorBidi" w:hAnsiTheme="majorBidi"/>
          <w:b w:val="0"/>
          <w:i w:val="0"/>
          <w:sz w:val="24"/>
        </w:rPr>
        <w:t>свободный файл для размещения диска с презентацией.</w:t>
      </w:r>
    </w:p>
    <w:p w14:paraId="12E3721C" w14:textId="77777777" w:rsidR="001A510C" w:rsidRPr="00696C1D" w:rsidRDefault="001A510C" w:rsidP="00696C1D">
      <w:pPr>
        <w:pStyle w:val="ConsPlusNormal"/>
        <w:ind w:firstLine="539"/>
        <w:jc w:val="both"/>
        <w:rPr>
          <w:rStyle w:val="FontStyle57"/>
          <w:rFonts w:asciiTheme="majorBidi" w:hAnsiTheme="majorBidi"/>
          <w:b w:val="0"/>
          <w:sz w:val="24"/>
        </w:rPr>
      </w:pPr>
      <w:r w:rsidRPr="000B0B81">
        <w:rPr>
          <w:rStyle w:val="FontStyle58"/>
          <w:rFonts w:asciiTheme="majorBidi" w:hAnsiTheme="majorBidi"/>
          <w:b w:val="0"/>
          <w:i w:val="0"/>
          <w:sz w:val="24"/>
        </w:rPr>
        <w:t xml:space="preserve">При наличии </w:t>
      </w:r>
      <w:r w:rsidRPr="00696C1D">
        <w:rPr>
          <w:rStyle w:val="FontStyle57"/>
          <w:rFonts w:asciiTheme="majorBidi" w:hAnsiTheme="majorBidi"/>
          <w:b w:val="0"/>
          <w:sz w:val="24"/>
        </w:rPr>
        <w:t>графической части (чертежей, схем) листы бумаги складываются до формата А4 и вкладываются в Пояснительную записку.</w:t>
      </w:r>
    </w:p>
    <w:p w14:paraId="3A9D68F9" w14:textId="77777777" w:rsidR="001A510C" w:rsidRPr="00696C1D" w:rsidRDefault="001A510C" w:rsidP="00696C1D">
      <w:pPr>
        <w:pStyle w:val="ConsPlusNormal"/>
        <w:ind w:firstLine="539"/>
        <w:jc w:val="both"/>
        <w:rPr>
          <w:rStyle w:val="FontStyle57"/>
          <w:rFonts w:asciiTheme="majorBidi" w:hAnsiTheme="majorBidi"/>
          <w:b w:val="0"/>
          <w:sz w:val="24"/>
        </w:rPr>
      </w:pPr>
      <w:r w:rsidRPr="00696C1D">
        <w:rPr>
          <w:rStyle w:val="FontStyle57"/>
          <w:rFonts w:asciiTheme="majorBidi" w:hAnsiTheme="majorBidi"/>
          <w:b w:val="0"/>
          <w:sz w:val="24"/>
        </w:rPr>
        <w:t xml:space="preserve">Во введении необходимо обосновать актуальность и практическую значимость выбранной темы, сформулировать цель и задачи, объект и предмет ВКР, круг рассматриваемых проблем. </w:t>
      </w:r>
    </w:p>
    <w:p w14:paraId="43D0F944" w14:textId="77777777" w:rsidR="001A510C" w:rsidRPr="00696C1D" w:rsidRDefault="001A510C" w:rsidP="00696C1D">
      <w:pPr>
        <w:pStyle w:val="ConsPlusNormal"/>
        <w:ind w:firstLine="539"/>
        <w:jc w:val="both"/>
        <w:rPr>
          <w:rStyle w:val="FontStyle57"/>
          <w:rFonts w:asciiTheme="majorBidi" w:hAnsiTheme="majorBidi"/>
          <w:b w:val="0"/>
          <w:sz w:val="24"/>
        </w:rPr>
      </w:pPr>
      <w:r w:rsidRPr="00696C1D">
        <w:rPr>
          <w:rStyle w:val="FontStyle57"/>
          <w:rFonts w:asciiTheme="majorBidi" w:hAnsiTheme="majorBidi"/>
          <w:b w:val="0"/>
          <w:sz w:val="24"/>
        </w:rPr>
        <w:t>Основная часть ВКР включает разделы и подразделы в соответствии с логической структурой изложения. Названия разделов не должны дублировать название темы ВКР, а названия подразделов не должны дублировать название раздела. Формулировки должны быть лаконичными и отражать суть раздела.</w:t>
      </w:r>
    </w:p>
    <w:p w14:paraId="42F77341" w14:textId="77777777" w:rsidR="001A510C" w:rsidRPr="000B0B81" w:rsidRDefault="001A510C" w:rsidP="00696C1D">
      <w:pPr>
        <w:pStyle w:val="ConsPlusNormal"/>
        <w:ind w:firstLine="539"/>
        <w:jc w:val="both"/>
        <w:rPr>
          <w:rStyle w:val="FontStyle58"/>
          <w:rFonts w:asciiTheme="majorBidi" w:hAnsiTheme="majorBidi"/>
          <w:b w:val="0"/>
          <w:i w:val="0"/>
          <w:sz w:val="24"/>
        </w:rPr>
      </w:pPr>
      <w:r w:rsidRPr="00696C1D">
        <w:rPr>
          <w:rStyle w:val="FontStyle57"/>
          <w:rFonts w:asciiTheme="majorBidi" w:hAnsiTheme="majorBidi"/>
          <w:b w:val="0"/>
          <w:sz w:val="24"/>
        </w:rPr>
        <w:t>Основная часть ВКР должна</w:t>
      </w:r>
      <w:r w:rsidRPr="000B0B81">
        <w:rPr>
          <w:rStyle w:val="FontStyle58"/>
          <w:rFonts w:asciiTheme="majorBidi" w:hAnsiTheme="majorBidi"/>
          <w:b w:val="0"/>
          <w:i w:val="0"/>
          <w:sz w:val="24"/>
        </w:rPr>
        <w:t xml:space="preserve"> содержать следующие разделы:</w:t>
      </w:r>
    </w:p>
    <w:p w14:paraId="2A0D5E61" w14:textId="77777777" w:rsidR="001A510C" w:rsidRPr="000B0B81" w:rsidRDefault="001A510C" w:rsidP="00A21661">
      <w:pPr>
        <w:pStyle w:val="af"/>
        <w:numPr>
          <w:ilvl w:val="0"/>
          <w:numId w:val="151"/>
        </w:numPr>
        <w:spacing w:before="120" w:after="0" w:line="240" w:lineRule="auto"/>
        <w:contextualSpacing w:val="0"/>
        <w:rPr>
          <w:rFonts w:asciiTheme="majorBidi" w:hAnsiTheme="majorBidi"/>
          <w:sz w:val="24"/>
          <w:szCs w:val="24"/>
        </w:rPr>
      </w:pPr>
      <w:r w:rsidRPr="000B0B81">
        <w:rPr>
          <w:rFonts w:asciiTheme="majorBidi" w:hAnsiTheme="majorBidi"/>
          <w:sz w:val="24"/>
          <w:szCs w:val="24"/>
        </w:rPr>
        <w:t>Разработка технической характеристики издания в соответствии с заданием.</w:t>
      </w:r>
    </w:p>
    <w:p w14:paraId="5DEA79F1" w14:textId="77777777" w:rsidR="001A510C" w:rsidRPr="000B0B81" w:rsidRDefault="001A510C" w:rsidP="00A21661">
      <w:pPr>
        <w:pStyle w:val="af"/>
        <w:numPr>
          <w:ilvl w:val="0"/>
          <w:numId w:val="151"/>
        </w:numPr>
        <w:spacing w:before="120" w:after="0" w:line="240" w:lineRule="auto"/>
        <w:contextualSpacing w:val="0"/>
        <w:rPr>
          <w:rFonts w:asciiTheme="majorBidi" w:hAnsiTheme="majorBidi"/>
          <w:sz w:val="24"/>
          <w:szCs w:val="24"/>
        </w:rPr>
      </w:pPr>
      <w:r w:rsidRPr="000B0B81">
        <w:rPr>
          <w:rFonts w:asciiTheme="majorBidi" w:hAnsiTheme="majorBidi"/>
          <w:sz w:val="24"/>
          <w:szCs w:val="24"/>
        </w:rPr>
        <w:t>Разработка технологических процессов изготовления печатной продукции.</w:t>
      </w:r>
    </w:p>
    <w:p w14:paraId="0754F011" w14:textId="77777777" w:rsidR="001A510C" w:rsidRPr="000B0B81" w:rsidRDefault="001A510C" w:rsidP="00A21661">
      <w:pPr>
        <w:pStyle w:val="af"/>
        <w:numPr>
          <w:ilvl w:val="0"/>
          <w:numId w:val="151"/>
        </w:numPr>
        <w:spacing w:before="120" w:after="0" w:line="240" w:lineRule="auto"/>
        <w:contextualSpacing w:val="0"/>
        <w:rPr>
          <w:rFonts w:asciiTheme="majorBidi" w:hAnsiTheme="majorBidi"/>
          <w:sz w:val="24"/>
          <w:szCs w:val="24"/>
        </w:rPr>
      </w:pPr>
      <w:r w:rsidRPr="000B0B81">
        <w:rPr>
          <w:rFonts w:asciiTheme="majorBidi" w:hAnsiTheme="majorBidi"/>
          <w:sz w:val="24"/>
          <w:szCs w:val="24"/>
        </w:rPr>
        <w:lastRenderedPageBreak/>
        <w:t>Выбор необходимого полиграфического оборудования для осуществления технологического процесса.</w:t>
      </w:r>
    </w:p>
    <w:p w14:paraId="608A63A9" w14:textId="77777777" w:rsidR="001A510C" w:rsidRPr="000B0B81" w:rsidRDefault="001A510C" w:rsidP="00A21661">
      <w:pPr>
        <w:pStyle w:val="af"/>
        <w:numPr>
          <w:ilvl w:val="0"/>
          <w:numId w:val="151"/>
        </w:numPr>
        <w:spacing w:before="120" w:after="0" w:line="240" w:lineRule="auto"/>
        <w:contextualSpacing w:val="0"/>
        <w:rPr>
          <w:rFonts w:asciiTheme="majorBidi" w:hAnsiTheme="majorBidi"/>
          <w:sz w:val="24"/>
          <w:szCs w:val="24"/>
        </w:rPr>
      </w:pPr>
      <w:r w:rsidRPr="000B0B81">
        <w:rPr>
          <w:rFonts w:asciiTheme="majorBidi" w:hAnsiTheme="majorBidi"/>
          <w:sz w:val="24"/>
          <w:szCs w:val="24"/>
        </w:rPr>
        <w:t>Выбор необходимых материалов.</w:t>
      </w:r>
    </w:p>
    <w:p w14:paraId="381E4008" w14:textId="77777777" w:rsidR="001A510C" w:rsidRPr="000B0B81" w:rsidRDefault="001A510C" w:rsidP="00A21661">
      <w:pPr>
        <w:pStyle w:val="af"/>
        <w:numPr>
          <w:ilvl w:val="0"/>
          <w:numId w:val="151"/>
        </w:numPr>
        <w:spacing w:before="120" w:after="0" w:line="240" w:lineRule="auto"/>
        <w:contextualSpacing w:val="0"/>
        <w:rPr>
          <w:rFonts w:asciiTheme="majorBidi" w:hAnsiTheme="majorBidi"/>
          <w:sz w:val="24"/>
          <w:szCs w:val="24"/>
        </w:rPr>
      </w:pPr>
      <w:r w:rsidRPr="000B0B81">
        <w:rPr>
          <w:rFonts w:asciiTheme="majorBidi" w:hAnsiTheme="majorBidi"/>
          <w:sz w:val="24"/>
          <w:szCs w:val="24"/>
        </w:rPr>
        <w:t>Разработка технологической карты технического контроля на всех этапах изготовления печатной продукции.</w:t>
      </w:r>
    </w:p>
    <w:p w14:paraId="7B8B537C" w14:textId="77777777" w:rsidR="001A510C" w:rsidRPr="000B0B81" w:rsidRDefault="001A510C" w:rsidP="00A21661">
      <w:pPr>
        <w:pStyle w:val="af"/>
        <w:numPr>
          <w:ilvl w:val="0"/>
          <w:numId w:val="151"/>
        </w:numPr>
        <w:spacing w:before="120" w:after="0" w:line="240" w:lineRule="auto"/>
        <w:contextualSpacing w:val="0"/>
        <w:rPr>
          <w:rFonts w:asciiTheme="majorBidi" w:hAnsiTheme="majorBidi"/>
          <w:sz w:val="24"/>
          <w:szCs w:val="24"/>
        </w:rPr>
      </w:pPr>
      <w:r w:rsidRPr="000B0B81">
        <w:rPr>
          <w:rFonts w:asciiTheme="majorBidi" w:hAnsiTheme="majorBidi"/>
          <w:sz w:val="24"/>
          <w:szCs w:val="24"/>
        </w:rPr>
        <w:t xml:space="preserve">Выполнение технологических расчетов.  </w:t>
      </w:r>
    </w:p>
    <w:p w14:paraId="2B0EC16C" w14:textId="77777777" w:rsidR="001A510C" w:rsidRPr="000B0B81" w:rsidRDefault="001A510C" w:rsidP="00A21661">
      <w:pPr>
        <w:pStyle w:val="af"/>
        <w:numPr>
          <w:ilvl w:val="0"/>
          <w:numId w:val="151"/>
        </w:numPr>
        <w:spacing w:before="120" w:after="0" w:line="240" w:lineRule="auto"/>
        <w:contextualSpacing w:val="0"/>
        <w:rPr>
          <w:rFonts w:asciiTheme="majorBidi" w:hAnsiTheme="majorBidi"/>
          <w:sz w:val="24"/>
          <w:szCs w:val="24"/>
        </w:rPr>
      </w:pPr>
      <w:r w:rsidRPr="000B0B81">
        <w:rPr>
          <w:rFonts w:asciiTheme="majorBidi" w:hAnsiTheme="majorBidi"/>
          <w:sz w:val="24"/>
          <w:szCs w:val="24"/>
        </w:rPr>
        <w:t>Выполнение экономических расчетов.</w:t>
      </w:r>
    </w:p>
    <w:p w14:paraId="701F0BFF" w14:textId="77777777" w:rsidR="001A510C" w:rsidRPr="000B0B81" w:rsidRDefault="001A510C" w:rsidP="00A21661">
      <w:pPr>
        <w:pStyle w:val="af"/>
        <w:numPr>
          <w:ilvl w:val="0"/>
          <w:numId w:val="151"/>
        </w:numPr>
        <w:spacing w:before="120" w:after="0" w:line="240" w:lineRule="auto"/>
        <w:contextualSpacing w:val="0"/>
        <w:rPr>
          <w:rFonts w:asciiTheme="majorBidi" w:hAnsiTheme="majorBidi"/>
          <w:sz w:val="24"/>
          <w:szCs w:val="24"/>
        </w:rPr>
      </w:pPr>
      <w:r w:rsidRPr="000B0B81">
        <w:rPr>
          <w:rFonts w:asciiTheme="majorBidi" w:hAnsiTheme="majorBidi"/>
          <w:sz w:val="24"/>
          <w:szCs w:val="24"/>
        </w:rPr>
        <w:t>Охрана труда .</w:t>
      </w:r>
    </w:p>
    <w:p w14:paraId="721C2594" w14:textId="77777777" w:rsidR="00696C1D" w:rsidRDefault="00696C1D" w:rsidP="00696C1D">
      <w:pPr>
        <w:pStyle w:val="ConsPlusNormal"/>
        <w:ind w:firstLine="539"/>
        <w:jc w:val="both"/>
        <w:rPr>
          <w:rStyle w:val="FontStyle57"/>
          <w:rFonts w:asciiTheme="majorBidi" w:hAnsiTheme="majorBidi"/>
          <w:b w:val="0"/>
          <w:sz w:val="24"/>
        </w:rPr>
      </w:pPr>
    </w:p>
    <w:p w14:paraId="3CDA86FE" w14:textId="77777777" w:rsidR="001A510C" w:rsidRPr="00696C1D" w:rsidRDefault="001A510C" w:rsidP="00696C1D">
      <w:pPr>
        <w:pStyle w:val="ConsPlusNormal"/>
        <w:ind w:firstLine="539"/>
        <w:jc w:val="both"/>
        <w:rPr>
          <w:rStyle w:val="FontStyle57"/>
          <w:rFonts w:asciiTheme="majorBidi" w:hAnsiTheme="majorBidi"/>
          <w:b w:val="0"/>
          <w:sz w:val="24"/>
        </w:rPr>
      </w:pPr>
      <w:r w:rsidRPr="00696C1D">
        <w:rPr>
          <w:rStyle w:val="FontStyle57"/>
          <w:rFonts w:asciiTheme="majorBidi" w:hAnsiTheme="majorBidi"/>
          <w:b w:val="0"/>
          <w:sz w:val="24"/>
        </w:rPr>
        <w:t>Завершающей частью ВКР является заключение, которое содержит выводы и предложения с их кратким обоснованием в соответствии с поставленной целью и задачами, раскрывает значимость полученных результатов. Объем заключения – не более 5 страниц.</w:t>
      </w:r>
    </w:p>
    <w:p w14:paraId="26798B3A" w14:textId="77777777" w:rsidR="001A510C" w:rsidRPr="00696C1D" w:rsidRDefault="001A510C" w:rsidP="00696C1D">
      <w:pPr>
        <w:pStyle w:val="ConsPlusNormal"/>
        <w:ind w:firstLine="539"/>
        <w:jc w:val="both"/>
        <w:rPr>
          <w:rStyle w:val="FontStyle57"/>
          <w:rFonts w:asciiTheme="majorBidi" w:hAnsiTheme="majorBidi"/>
          <w:b w:val="0"/>
          <w:sz w:val="24"/>
        </w:rPr>
      </w:pPr>
      <w:r w:rsidRPr="00696C1D">
        <w:rPr>
          <w:rStyle w:val="FontStyle57"/>
          <w:rFonts w:asciiTheme="majorBidi" w:hAnsiTheme="majorBidi"/>
          <w:b w:val="0"/>
          <w:sz w:val="24"/>
        </w:rPr>
        <w:t>Заключение становится основой для доклада выпускника во время защиты ВКР.</w:t>
      </w:r>
    </w:p>
    <w:p w14:paraId="1FDEF874" w14:textId="77777777" w:rsidR="001A510C" w:rsidRPr="000B0B81" w:rsidRDefault="001A510C" w:rsidP="00696C1D">
      <w:pPr>
        <w:pStyle w:val="ConsPlusNormal"/>
        <w:ind w:firstLine="539"/>
        <w:jc w:val="both"/>
        <w:rPr>
          <w:rStyle w:val="FontStyle58"/>
          <w:rFonts w:asciiTheme="majorBidi" w:hAnsiTheme="majorBidi"/>
          <w:b w:val="0"/>
          <w:i w:val="0"/>
          <w:sz w:val="24"/>
        </w:rPr>
      </w:pPr>
      <w:r w:rsidRPr="00696C1D">
        <w:rPr>
          <w:rStyle w:val="FontStyle57"/>
          <w:rFonts w:asciiTheme="majorBidi" w:hAnsiTheme="majorBidi"/>
          <w:b w:val="0"/>
          <w:sz w:val="24"/>
        </w:rPr>
        <w:t>Список использованных источников отражает перечень источников, которые использовались при написании ВКР (их количество – не менее 25), составленный в следующем порядке</w:t>
      </w:r>
      <w:r w:rsidRPr="000B0B81">
        <w:rPr>
          <w:rStyle w:val="FontStyle58"/>
          <w:rFonts w:asciiTheme="majorBidi" w:hAnsiTheme="majorBidi"/>
          <w:b w:val="0"/>
          <w:i w:val="0"/>
          <w:sz w:val="24"/>
        </w:rPr>
        <w:t>:</w:t>
      </w:r>
    </w:p>
    <w:p w14:paraId="47EE3F73" w14:textId="77777777" w:rsidR="001A510C" w:rsidRPr="000B0B81" w:rsidRDefault="001A510C" w:rsidP="001A510C">
      <w:pPr>
        <w:pStyle w:val="Style41"/>
        <w:widowControl/>
        <w:spacing w:line="360" w:lineRule="auto"/>
        <w:ind w:firstLine="709"/>
        <w:contextualSpacing/>
        <w:rPr>
          <w:rStyle w:val="FontStyle58"/>
          <w:rFonts w:asciiTheme="majorBidi" w:hAnsiTheme="majorBidi"/>
          <w:b w:val="0"/>
          <w:i w:val="0"/>
          <w:sz w:val="24"/>
        </w:rPr>
      </w:pPr>
      <w:r w:rsidRPr="000B0B81">
        <w:rPr>
          <w:rStyle w:val="FontStyle58"/>
          <w:rFonts w:asciiTheme="majorBidi" w:hAnsiTheme="majorBidi"/>
          <w:b w:val="0"/>
          <w:i w:val="0"/>
          <w:sz w:val="24"/>
        </w:rPr>
        <w:t>Федеральные законы (в очередности от последнего года принятия к предыдущим);</w:t>
      </w:r>
    </w:p>
    <w:p w14:paraId="1A04F94B" w14:textId="77777777" w:rsidR="001A510C" w:rsidRPr="000B0B81" w:rsidRDefault="001A510C" w:rsidP="001A510C">
      <w:pPr>
        <w:pStyle w:val="Style41"/>
        <w:widowControl/>
        <w:spacing w:line="360" w:lineRule="auto"/>
        <w:ind w:firstLine="709"/>
        <w:contextualSpacing/>
        <w:rPr>
          <w:rStyle w:val="FontStyle58"/>
          <w:rFonts w:asciiTheme="majorBidi" w:hAnsiTheme="majorBidi"/>
          <w:b w:val="0"/>
          <w:i w:val="0"/>
          <w:sz w:val="24"/>
        </w:rPr>
      </w:pPr>
      <w:r w:rsidRPr="000B0B81">
        <w:rPr>
          <w:rStyle w:val="FontStyle58"/>
          <w:rFonts w:asciiTheme="majorBidi" w:hAnsiTheme="majorBidi"/>
          <w:b w:val="0"/>
          <w:i w:val="0"/>
          <w:sz w:val="24"/>
        </w:rPr>
        <w:t>указы Президента Российской Федерации (в той же последовательности);</w:t>
      </w:r>
    </w:p>
    <w:p w14:paraId="4BDC75E8" w14:textId="77777777" w:rsidR="001A510C" w:rsidRPr="000B0B81" w:rsidRDefault="001A510C" w:rsidP="001A510C">
      <w:pPr>
        <w:pStyle w:val="Style41"/>
        <w:widowControl/>
        <w:spacing w:line="360" w:lineRule="auto"/>
        <w:ind w:firstLine="709"/>
        <w:contextualSpacing/>
        <w:rPr>
          <w:rStyle w:val="FontStyle58"/>
          <w:rFonts w:asciiTheme="majorBidi" w:hAnsiTheme="majorBidi"/>
          <w:b w:val="0"/>
          <w:i w:val="0"/>
          <w:sz w:val="24"/>
        </w:rPr>
      </w:pPr>
      <w:r w:rsidRPr="000B0B81">
        <w:rPr>
          <w:rStyle w:val="FontStyle58"/>
          <w:rFonts w:asciiTheme="majorBidi" w:hAnsiTheme="majorBidi"/>
          <w:b w:val="0"/>
          <w:i w:val="0"/>
          <w:sz w:val="24"/>
        </w:rPr>
        <w:t>постановления Правительства Российской Федерации (в той же очередности);</w:t>
      </w:r>
    </w:p>
    <w:p w14:paraId="63A41FF1" w14:textId="77777777" w:rsidR="001A510C" w:rsidRPr="000B0B81" w:rsidRDefault="001A510C" w:rsidP="001A510C">
      <w:pPr>
        <w:pStyle w:val="Style41"/>
        <w:widowControl/>
        <w:spacing w:line="360" w:lineRule="auto"/>
        <w:ind w:firstLine="709"/>
        <w:contextualSpacing/>
        <w:rPr>
          <w:rStyle w:val="FontStyle58"/>
          <w:rFonts w:asciiTheme="majorBidi" w:hAnsiTheme="majorBidi"/>
          <w:b w:val="0"/>
          <w:i w:val="0"/>
          <w:sz w:val="24"/>
        </w:rPr>
      </w:pPr>
      <w:r w:rsidRPr="000B0B81">
        <w:rPr>
          <w:rStyle w:val="FontStyle58"/>
          <w:rFonts w:asciiTheme="majorBidi" w:hAnsiTheme="majorBidi"/>
          <w:b w:val="0"/>
          <w:i w:val="0"/>
          <w:sz w:val="24"/>
        </w:rPr>
        <w:t>иные нормативные правовые акты;</w:t>
      </w:r>
    </w:p>
    <w:p w14:paraId="2A6A5883" w14:textId="77777777" w:rsidR="001A510C" w:rsidRPr="000B0B81" w:rsidRDefault="001A510C" w:rsidP="001A510C">
      <w:pPr>
        <w:pStyle w:val="Style41"/>
        <w:widowControl/>
        <w:spacing w:line="360" w:lineRule="auto"/>
        <w:ind w:firstLine="709"/>
        <w:contextualSpacing/>
        <w:rPr>
          <w:rStyle w:val="FontStyle58"/>
          <w:rFonts w:asciiTheme="majorBidi" w:hAnsiTheme="majorBidi"/>
          <w:b w:val="0"/>
          <w:i w:val="0"/>
          <w:sz w:val="24"/>
        </w:rPr>
      </w:pPr>
      <w:r w:rsidRPr="000B0B81">
        <w:rPr>
          <w:rStyle w:val="FontStyle58"/>
          <w:rFonts w:asciiTheme="majorBidi" w:hAnsiTheme="majorBidi"/>
          <w:b w:val="0"/>
          <w:i w:val="0"/>
          <w:sz w:val="24"/>
        </w:rPr>
        <w:t>иные официальные материалы (резолюции – рекомендации международных организаций и конференций, официальные доклады, официальные отчеты и др.);</w:t>
      </w:r>
    </w:p>
    <w:p w14:paraId="4CD26C03" w14:textId="77777777" w:rsidR="001A510C" w:rsidRPr="000B0B81" w:rsidRDefault="001A510C" w:rsidP="001A510C">
      <w:pPr>
        <w:pStyle w:val="Style41"/>
        <w:widowControl/>
        <w:spacing w:line="360" w:lineRule="auto"/>
        <w:ind w:firstLine="709"/>
        <w:contextualSpacing/>
        <w:rPr>
          <w:rStyle w:val="FontStyle58"/>
          <w:rFonts w:asciiTheme="majorBidi" w:hAnsiTheme="majorBidi"/>
          <w:b w:val="0"/>
          <w:i w:val="0"/>
          <w:sz w:val="24"/>
        </w:rPr>
      </w:pPr>
      <w:r w:rsidRPr="000B0B81">
        <w:rPr>
          <w:rStyle w:val="FontStyle58"/>
          <w:rFonts w:asciiTheme="majorBidi" w:hAnsiTheme="majorBidi"/>
          <w:b w:val="0"/>
          <w:i w:val="0"/>
          <w:sz w:val="24"/>
        </w:rPr>
        <w:t>монографии, учебники, учебные пособия (в алфавитном порядке);</w:t>
      </w:r>
    </w:p>
    <w:p w14:paraId="3F868170" w14:textId="77777777" w:rsidR="001A510C" w:rsidRPr="000B0B81" w:rsidRDefault="001A510C" w:rsidP="001A510C">
      <w:pPr>
        <w:pStyle w:val="Style41"/>
        <w:widowControl/>
        <w:spacing w:line="360" w:lineRule="auto"/>
        <w:ind w:firstLine="709"/>
        <w:contextualSpacing/>
        <w:rPr>
          <w:rStyle w:val="FontStyle58"/>
          <w:rFonts w:asciiTheme="majorBidi" w:hAnsiTheme="majorBidi"/>
          <w:b w:val="0"/>
          <w:i w:val="0"/>
          <w:sz w:val="24"/>
        </w:rPr>
      </w:pPr>
      <w:r w:rsidRPr="000B0B81">
        <w:rPr>
          <w:rStyle w:val="FontStyle58"/>
          <w:rFonts w:asciiTheme="majorBidi" w:hAnsiTheme="majorBidi"/>
          <w:b w:val="0"/>
          <w:i w:val="0"/>
          <w:sz w:val="24"/>
        </w:rPr>
        <w:t>иностранная литература;</w:t>
      </w:r>
    </w:p>
    <w:p w14:paraId="26207111" w14:textId="77777777" w:rsidR="001A510C" w:rsidRPr="000B0B81" w:rsidRDefault="001A510C" w:rsidP="001A510C">
      <w:pPr>
        <w:pStyle w:val="Style41"/>
        <w:widowControl/>
        <w:spacing w:line="360" w:lineRule="auto"/>
        <w:ind w:firstLine="709"/>
        <w:contextualSpacing/>
        <w:rPr>
          <w:rStyle w:val="FontStyle58"/>
          <w:rFonts w:asciiTheme="majorBidi" w:hAnsiTheme="majorBidi"/>
          <w:b w:val="0"/>
          <w:i w:val="0"/>
          <w:sz w:val="24"/>
        </w:rPr>
      </w:pPr>
      <w:r w:rsidRPr="000B0B81">
        <w:rPr>
          <w:rStyle w:val="FontStyle58"/>
          <w:rFonts w:asciiTheme="majorBidi" w:hAnsiTheme="majorBidi"/>
          <w:b w:val="0"/>
          <w:i w:val="0"/>
          <w:sz w:val="24"/>
        </w:rPr>
        <w:t>периодические издания;</w:t>
      </w:r>
    </w:p>
    <w:p w14:paraId="459E68AD" w14:textId="77777777" w:rsidR="001A510C" w:rsidRPr="000B0B81" w:rsidRDefault="001A510C" w:rsidP="001A510C">
      <w:pPr>
        <w:pStyle w:val="Style41"/>
        <w:widowControl/>
        <w:spacing w:line="360" w:lineRule="auto"/>
        <w:ind w:firstLine="709"/>
        <w:contextualSpacing/>
        <w:rPr>
          <w:rStyle w:val="FontStyle58"/>
          <w:rFonts w:asciiTheme="majorBidi" w:hAnsiTheme="majorBidi"/>
          <w:b w:val="0"/>
          <w:i w:val="0"/>
          <w:sz w:val="24"/>
        </w:rPr>
      </w:pPr>
      <w:r w:rsidRPr="000B0B81">
        <w:rPr>
          <w:rStyle w:val="FontStyle58"/>
          <w:rFonts w:asciiTheme="majorBidi" w:hAnsiTheme="majorBidi"/>
          <w:b w:val="0"/>
          <w:i w:val="0"/>
          <w:sz w:val="24"/>
        </w:rPr>
        <w:t>Интернет-ресурсы (активные ссылки) и т.п.</w:t>
      </w:r>
    </w:p>
    <w:p w14:paraId="692283F8" w14:textId="77777777" w:rsidR="001A510C" w:rsidRPr="000B0B81" w:rsidRDefault="001A510C" w:rsidP="00696C1D">
      <w:pPr>
        <w:pStyle w:val="ConsPlusNormal"/>
        <w:ind w:firstLine="539"/>
        <w:jc w:val="both"/>
        <w:rPr>
          <w:rStyle w:val="FontStyle58"/>
          <w:rFonts w:asciiTheme="majorBidi" w:hAnsiTheme="majorBidi"/>
          <w:b w:val="0"/>
          <w:i w:val="0"/>
          <w:sz w:val="24"/>
        </w:rPr>
      </w:pPr>
      <w:r w:rsidRPr="00696C1D">
        <w:rPr>
          <w:rStyle w:val="FontStyle57"/>
          <w:rFonts w:asciiTheme="majorBidi" w:hAnsiTheme="majorBidi"/>
          <w:b w:val="0"/>
          <w:sz w:val="24"/>
        </w:rPr>
        <w:t>Приложения</w:t>
      </w:r>
      <w:r w:rsidRPr="000B0B81">
        <w:rPr>
          <w:rStyle w:val="FontStyle58"/>
          <w:rFonts w:asciiTheme="majorBidi" w:hAnsiTheme="majorBidi"/>
          <w:b w:val="0"/>
          <w:i w:val="0"/>
          <w:sz w:val="24"/>
        </w:rPr>
        <w:t xml:space="preserve"> размещаются в конце Пояснительной записки и могут состоять из дополнительных справочных материалов, имеющих вспомогательное значение, например: копий документов, выдержек из отчетных материалов, статистических данных, а также схем, таблиц, диаграмм, программ, положений, которые не было возможности разместить непосредственно в тексте Пояснительной записки. Каждое приложение имеет свое обозначение и наименование.</w:t>
      </w:r>
    </w:p>
    <w:p w14:paraId="6C2DBA1A" w14:textId="77777777" w:rsidR="001A510C" w:rsidRPr="000B0B81" w:rsidRDefault="001A510C" w:rsidP="00696C1D">
      <w:pPr>
        <w:pStyle w:val="ConsPlusNormal"/>
        <w:ind w:firstLine="539"/>
        <w:jc w:val="both"/>
        <w:rPr>
          <w:rStyle w:val="FontStyle58"/>
          <w:rFonts w:asciiTheme="majorBidi" w:hAnsiTheme="majorBidi"/>
          <w:b w:val="0"/>
          <w:i w:val="0"/>
          <w:sz w:val="24"/>
        </w:rPr>
      </w:pPr>
      <w:r w:rsidRPr="000B0B81">
        <w:rPr>
          <w:rStyle w:val="FontStyle58"/>
          <w:rFonts w:asciiTheme="majorBidi" w:hAnsiTheme="majorBidi"/>
          <w:b w:val="0"/>
          <w:i w:val="0"/>
          <w:sz w:val="24"/>
        </w:rPr>
        <w:t xml:space="preserve">При </w:t>
      </w:r>
      <w:r w:rsidRPr="00696C1D">
        <w:rPr>
          <w:rStyle w:val="FontStyle57"/>
          <w:rFonts w:asciiTheme="majorBidi" w:hAnsiTheme="majorBidi"/>
          <w:b w:val="0"/>
          <w:sz w:val="24"/>
        </w:rPr>
        <w:t>защите</w:t>
      </w:r>
      <w:r w:rsidRPr="000B0B81">
        <w:rPr>
          <w:rStyle w:val="FontStyle58"/>
          <w:rFonts w:asciiTheme="majorBidi" w:hAnsiTheme="majorBidi"/>
          <w:b w:val="0"/>
          <w:i w:val="0"/>
          <w:sz w:val="24"/>
        </w:rPr>
        <w:t xml:space="preserve"> ВКР могут быть также использованы макеты, наглядные образцы и т.п. (по необходимости).</w:t>
      </w:r>
    </w:p>
    <w:p w14:paraId="31495EB3" w14:textId="77777777" w:rsidR="00696C1D" w:rsidRDefault="00696C1D" w:rsidP="001A510C">
      <w:pPr>
        <w:pStyle w:val="af"/>
        <w:spacing w:after="0"/>
        <w:ind w:left="709"/>
        <w:jc w:val="both"/>
        <w:rPr>
          <w:rFonts w:asciiTheme="majorBidi" w:hAnsiTheme="majorBidi"/>
          <w:b/>
          <w:bCs/>
          <w:sz w:val="24"/>
          <w:szCs w:val="24"/>
        </w:rPr>
      </w:pPr>
    </w:p>
    <w:p w14:paraId="66C2B831" w14:textId="77777777" w:rsidR="001A510C" w:rsidRPr="000B0B81" w:rsidRDefault="001A510C" w:rsidP="001A510C">
      <w:pPr>
        <w:pStyle w:val="af"/>
        <w:spacing w:after="0"/>
        <w:ind w:left="709"/>
        <w:jc w:val="both"/>
        <w:rPr>
          <w:rFonts w:asciiTheme="majorBidi" w:hAnsiTheme="majorBidi"/>
          <w:b/>
          <w:bCs/>
          <w:sz w:val="24"/>
          <w:szCs w:val="24"/>
        </w:rPr>
      </w:pPr>
      <w:r w:rsidRPr="000B0B81">
        <w:rPr>
          <w:rFonts w:asciiTheme="majorBidi" w:hAnsiTheme="majorBidi"/>
          <w:b/>
          <w:bCs/>
          <w:sz w:val="24"/>
          <w:szCs w:val="24"/>
        </w:rPr>
        <w:t>4.4 Порядок оценки результатов дипломного проекта.</w:t>
      </w:r>
    </w:p>
    <w:p w14:paraId="57210E5C" w14:textId="77777777" w:rsidR="001A510C" w:rsidRPr="000B0B81" w:rsidRDefault="001A510C" w:rsidP="001A510C">
      <w:pPr>
        <w:pStyle w:val="af"/>
        <w:spacing w:after="0"/>
        <w:ind w:left="709"/>
        <w:jc w:val="both"/>
        <w:rPr>
          <w:rFonts w:asciiTheme="majorBidi" w:hAnsiTheme="majorBidi"/>
          <w:b/>
          <w:bCs/>
          <w:sz w:val="24"/>
          <w:szCs w:val="24"/>
        </w:rPr>
      </w:pPr>
    </w:p>
    <w:p w14:paraId="2A30C21B" w14:textId="77777777" w:rsidR="001A510C" w:rsidRPr="000B0B81" w:rsidRDefault="001A510C" w:rsidP="001A510C">
      <w:pPr>
        <w:pStyle w:val="afffffff1"/>
        <w:tabs>
          <w:tab w:val="left" w:pos="0"/>
        </w:tabs>
        <w:ind w:left="0" w:right="0" w:firstLine="709"/>
        <w:contextualSpacing/>
        <w:jc w:val="both"/>
        <w:rPr>
          <w:rStyle w:val="FontStyle42"/>
          <w:rFonts w:asciiTheme="majorBidi" w:hAnsiTheme="majorBidi"/>
          <w:b w:val="0"/>
          <w:sz w:val="24"/>
          <w:szCs w:val="24"/>
        </w:rPr>
      </w:pPr>
      <w:r w:rsidRPr="000B0B81">
        <w:rPr>
          <w:rStyle w:val="FontStyle42"/>
          <w:rFonts w:asciiTheme="majorBidi" w:hAnsiTheme="majorBidi"/>
          <w:b w:val="0"/>
          <w:sz w:val="24"/>
          <w:szCs w:val="24"/>
        </w:rPr>
        <w:t xml:space="preserve">Оценка качества подготовки выпускников осуществляется в двух основных направлениях: оценка уровня освоения дисциплин (профессиональных модулей) и оценка компетенции выпускников. Оценкой государственной итоговой аттестации является оценка освоения выпускниками общих и профессиональных компетенций, предусмотренных программой подготовки специалистов среднего звена в соответствии с ФГОС СПО по специальности </w:t>
      </w:r>
      <w:r w:rsidRPr="000B0B81">
        <w:rPr>
          <w:rFonts w:asciiTheme="majorBidi" w:hAnsiTheme="majorBidi"/>
          <w:b w:val="0"/>
          <w:sz w:val="24"/>
          <w:szCs w:val="24"/>
        </w:rPr>
        <w:t>29.02.09 Печатное дело</w:t>
      </w:r>
      <w:r w:rsidRPr="000B0B81">
        <w:rPr>
          <w:rStyle w:val="FontStyle42"/>
          <w:rFonts w:asciiTheme="majorBidi" w:hAnsiTheme="majorBidi"/>
          <w:b w:val="0"/>
          <w:sz w:val="24"/>
          <w:szCs w:val="24"/>
        </w:rPr>
        <w:t xml:space="preserve"> при выполнении, представлении и </w:t>
      </w:r>
      <w:r w:rsidRPr="000B0B81">
        <w:rPr>
          <w:rStyle w:val="FontStyle42"/>
          <w:rFonts w:asciiTheme="majorBidi" w:hAnsiTheme="majorBidi"/>
          <w:b w:val="0"/>
          <w:sz w:val="24"/>
          <w:szCs w:val="24"/>
        </w:rPr>
        <w:lastRenderedPageBreak/>
        <w:t>защите обучающимися подготовленного материала в виде выпускной квалификационной работы (дипломной работы, дипломного проекта).</w:t>
      </w:r>
    </w:p>
    <w:p w14:paraId="2B9341C1" w14:textId="77777777" w:rsidR="001A510C" w:rsidRPr="000B0B81" w:rsidRDefault="001A510C" w:rsidP="001A510C">
      <w:pPr>
        <w:pStyle w:val="afffffff1"/>
        <w:tabs>
          <w:tab w:val="left" w:pos="0"/>
        </w:tabs>
        <w:ind w:left="0" w:right="0" w:firstLine="709"/>
        <w:contextualSpacing/>
        <w:jc w:val="both"/>
        <w:rPr>
          <w:rStyle w:val="FontStyle42"/>
          <w:rFonts w:asciiTheme="majorBidi" w:hAnsiTheme="majorBidi"/>
          <w:b w:val="0"/>
          <w:sz w:val="24"/>
          <w:szCs w:val="24"/>
        </w:rPr>
      </w:pPr>
      <w:r w:rsidRPr="000B0B81">
        <w:rPr>
          <w:rStyle w:val="FontStyle42"/>
          <w:rFonts w:asciiTheme="majorBidi" w:hAnsiTheme="majorBidi"/>
          <w:b w:val="0"/>
          <w:sz w:val="24"/>
          <w:szCs w:val="24"/>
        </w:rPr>
        <w:t xml:space="preserve"> </w:t>
      </w:r>
    </w:p>
    <w:p w14:paraId="4B4E4894" w14:textId="77777777" w:rsidR="001A510C" w:rsidRPr="000B0B81" w:rsidRDefault="001A510C" w:rsidP="001A510C">
      <w:pPr>
        <w:pStyle w:val="afffffff1"/>
        <w:tabs>
          <w:tab w:val="left" w:pos="0"/>
        </w:tabs>
        <w:ind w:left="708" w:right="0" w:firstLine="0"/>
        <w:contextualSpacing/>
        <w:jc w:val="both"/>
        <w:rPr>
          <w:rStyle w:val="FontStyle42"/>
          <w:rFonts w:asciiTheme="majorBidi" w:hAnsiTheme="majorBidi"/>
          <w:b w:val="0"/>
          <w:sz w:val="24"/>
          <w:szCs w:val="24"/>
        </w:rPr>
      </w:pPr>
      <w:r w:rsidRPr="000B0B81">
        <w:rPr>
          <w:rStyle w:val="FontStyle42"/>
          <w:rFonts w:asciiTheme="majorBidi" w:hAnsiTheme="majorBidi"/>
          <w:b w:val="0"/>
          <w:sz w:val="24"/>
          <w:szCs w:val="24"/>
        </w:rPr>
        <w:t>Качество выполненной ВКР оценивается по следующим составляющим:</w:t>
      </w:r>
    </w:p>
    <w:p w14:paraId="154329D7" w14:textId="77777777" w:rsidR="001A510C" w:rsidRPr="000B0B81" w:rsidRDefault="001A510C" w:rsidP="001A510C">
      <w:pPr>
        <w:pStyle w:val="af"/>
        <w:autoSpaceDE w:val="0"/>
        <w:autoSpaceDN w:val="0"/>
        <w:adjustRightInd w:val="0"/>
        <w:spacing w:line="240" w:lineRule="auto"/>
        <w:ind w:left="0" w:firstLine="709"/>
        <w:jc w:val="both"/>
        <w:rPr>
          <w:rFonts w:asciiTheme="majorBidi" w:hAnsiTheme="majorBidi"/>
          <w:sz w:val="24"/>
          <w:szCs w:val="24"/>
          <w:lang w:eastAsia="en-US"/>
        </w:rPr>
      </w:pPr>
      <w:r w:rsidRPr="000B0B81">
        <w:rPr>
          <w:rFonts w:asciiTheme="majorBidi" w:hAnsiTheme="majorBidi"/>
          <w:sz w:val="24"/>
          <w:szCs w:val="24"/>
          <w:lang w:eastAsia="en-US"/>
        </w:rPr>
        <w:t>- наличие в работе элементов исследования, актуальность проблемы проектирования и темы ВКР;</w:t>
      </w:r>
    </w:p>
    <w:p w14:paraId="4CA8C8F0" w14:textId="77777777" w:rsidR="001A510C" w:rsidRPr="000B0B81" w:rsidRDefault="001A510C" w:rsidP="001A510C">
      <w:pPr>
        <w:pStyle w:val="af"/>
        <w:autoSpaceDE w:val="0"/>
        <w:autoSpaceDN w:val="0"/>
        <w:adjustRightInd w:val="0"/>
        <w:spacing w:line="240" w:lineRule="auto"/>
        <w:ind w:left="0" w:firstLine="709"/>
        <w:jc w:val="both"/>
        <w:rPr>
          <w:rFonts w:asciiTheme="majorBidi" w:hAnsiTheme="majorBidi"/>
          <w:sz w:val="24"/>
          <w:szCs w:val="24"/>
          <w:lang w:eastAsia="en-US"/>
        </w:rPr>
      </w:pPr>
      <w:r w:rsidRPr="000B0B81">
        <w:rPr>
          <w:rFonts w:asciiTheme="majorBidi" w:hAnsiTheme="majorBidi"/>
          <w:sz w:val="24"/>
          <w:szCs w:val="24"/>
          <w:lang w:eastAsia="en-US"/>
        </w:rPr>
        <w:t>- уровень теоретической проработки вопросов ВКР, качество изучения источников, нормативной документации, логика проектирования, теоретического обоснования принимаемых технологических и экономических решений;</w:t>
      </w:r>
    </w:p>
    <w:p w14:paraId="023182FF" w14:textId="77777777" w:rsidR="001A510C" w:rsidRPr="000B0B81" w:rsidRDefault="001A510C" w:rsidP="001A510C">
      <w:pPr>
        <w:pStyle w:val="af"/>
        <w:autoSpaceDE w:val="0"/>
        <w:autoSpaceDN w:val="0"/>
        <w:adjustRightInd w:val="0"/>
        <w:spacing w:line="240" w:lineRule="auto"/>
        <w:ind w:left="0" w:firstLine="709"/>
        <w:jc w:val="both"/>
        <w:rPr>
          <w:rFonts w:asciiTheme="majorBidi" w:hAnsiTheme="majorBidi"/>
          <w:sz w:val="24"/>
          <w:szCs w:val="24"/>
          <w:lang w:eastAsia="en-US"/>
        </w:rPr>
      </w:pPr>
      <w:r w:rsidRPr="000B0B81">
        <w:rPr>
          <w:rFonts w:asciiTheme="majorBidi" w:hAnsiTheme="majorBidi"/>
          <w:sz w:val="24"/>
          <w:szCs w:val="24"/>
          <w:lang w:eastAsia="en-US"/>
        </w:rPr>
        <w:t>- адекватность применения современных технологий проектирования, правильность проектирования технологических процессов, оборудования, материалов;</w:t>
      </w:r>
    </w:p>
    <w:p w14:paraId="407B2204" w14:textId="77777777" w:rsidR="001A510C" w:rsidRPr="000B0B81" w:rsidRDefault="001A510C" w:rsidP="001A510C">
      <w:pPr>
        <w:pStyle w:val="af"/>
        <w:autoSpaceDE w:val="0"/>
        <w:autoSpaceDN w:val="0"/>
        <w:adjustRightInd w:val="0"/>
        <w:spacing w:line="240" w:lineRule="auto"/>
        <w:ind w:left="0" w:firstLine="709"/>
        <w:jc w:val="both"/>
        <w:rPr>
          <w:rFonts w:asciiTheme="majorBidi" w:hAnsiTheme="majorBidi"/>
          <w:sz w:val="24"/>
          <w:szCs w:val="24"/>
          <w:lang w:eastAsia="en-US"/>
        </w:rPr>
      </w:pPr>
      <w:r w:rsidRPr="000B0B81">
        <w:rPr>
          <w:rFonts w:asciiTheme="majorBidi" w:hAnsiTheme="majorBidi"/>
          <w:sz w:val="24"/>
          <w:szCs w:val="24"/>
          <w:lang w:eastAsia="en-US"/>
        </w:rPr>
        <w:t>- наличие предложений по модернизации реально существующих технологических процессов изготовления полиграфической продукции;</w:t>
      </w:r>
    </w:p>
    <w:p w14:paraId="4ED4C1D4" w14:textId="77777777" w:rsidR="001A510C" w:rsidRPr="000B0B81" w:rsidRDefault="001A510C" w:rsidP="001A510C">
      <w:pPr>
        <w:pStyle w:val="af"/>
        <w:autoSpaceDE w:val="0"/>
        <w:autoSpaceDN w:val="0"/>
        <w:adjustRightInd w:val="0"/>
        <w:spacing w:line="240" w:lineRule="auto"/>
        <w:ind w:left="0" w:firstLine="709"/>
        <w:jc w:val="both"/>
        <w:rPr>
          <w:rFonts w:asciiTheme="majorBidi" w:hAnsiTheme="majorBidi"/>
          <w:sz w:val="24"/>
          <w:szCs w:val="24"/>
          <w:lang w:eastAsia="en-US"/>
        </w:rPr>
      </w:pPr>
      <w:r w:rsidRPr="000B0B81">
        <w:rPr>
          <w:rFonts w:asciiTheme="majorBidi" w:hAnsiTheme="majorBidi"/>
          <w:sz w:val="24"/>
          <w:szCs w:val="24"/>
          <w:lang w:eastAsia="en-US"/>
        </w:rPr>
        <w:t>- наличие предложений по использованию оборудования, по замене традиционно используемого оборудования современным;</w:t>
      </w:r>
    </w:p>
    <w:p w14:paraId="531CD2B5" w14:textId="77777777" w:rsidR="001A510C" w:rsidRPr="000B0B81" w:rsidRDefault="001A510C" w:rsidP="001A510C">
      <w:pPr>
        <w:pStyle w:val="af"/>
        <w:autoSpaceDE w:val="0"/>
        <w:autoSpaceDN w:val="0"/>
        <w:adjustRightInd w:val="0"/>
        <w:spacing w:line="240" w:lineRule="auto"/>
        <w:ind w:left="0" w:firstLine="709"/>
        <w:jc w:val="both"/>
        <w:rPr>
          <w:rFonts w:asciiTheme="majorBidi" w:hAnsiTheme="majorBidi"/>
          <w:sz w:val="24"/>
          <w:szCs w:val="24"/>
          <w:lang w:eastAsia="en-US"/>
        </w:rPr>
      </w:pPr>
      <w:r w:rsidRPr="000B0B81">
        <w:rPr>
          <w:rFonts w:asciiTheme="majorBidi" w:hAnsiTheme="majorBidi"/>
          <w:sz w:val="24"/>
          <w:szCs w:val="24"/>
          <w:lang w:eastAsia="en-US"/>
        </w:rPr>
        <w:t>- логичное, последовательное, чёткое и технически грамотное изложение материала ВКР в соответствии с заданием; обоснованные расчеты и предложения, соответствующие выводы;</w:t>
      </w:r>
    </w:p>
    <w:p w14:paraId="13CC4ACA" w14:textId="77777777" w:rsidR="001A510C" w:rsidRPr="000B0B81" w:rsidRDefault="001A510C" w:rsidP="001A510C">
      <w:pPr>
        <w:pStyle w:val="af"/>
        <w:autoSpaceDE w:val="0"/>
        <w:autoSpaceDN w:val="0"/>
        <w:adjustRightInd w:val="0"/>
        <w:spacing w:line="240" w:lineRule="auto"/>
        <w:ind w:left="0" w:firstLine="709"/>
        <w:jc w:val="both"/>
        <w:rPr>
          <w:rFonts w:asciiTheme="majorBidi" w:hAnsiTheme="majorBidi"/>
          <w:sz w:val="24"/>
          <w:szCs w:val="24"/>
          <w:lang w:eastAsia="en-US"/>
        </w:rPr>
      </w:pPr>
      <w:r w:rsidRPr="000B0B81">
        <w:rPr>
          <w:rFonts w:asciiTheme="majorBidi" w:hAnsiTheme="majorBidi"/>
          <w:sz w:val="24"/>
          <w:szCs w:val="24"/>
          <w:lang w:eastAsia="en-US"/>
        </w:rPr>
        <w:t>- практическая значимость выполненной ВКР: возможность практического применения результатов проектирования в деятельности конкретного предприятия;</w:t>
      </w:r>
    </w:p>
    <w:p w14:paraId="1F5DE37A" w14:textId="77777777" w:rsidR="001A510C" w:rsidRPr="000B0B81" w:rsidRDefault="001A510C" w:rsidP="001A510C">
      <w:pPr>
        <w:pStyle w:val="af"/>
        <w:autoSpaceDE w:val="0"/>
        <w:autoSpaceDN w:val="0"/>
        <w:adjustRightInd w:val="0"/>
        <w:ind w:left="0" w:firstLine="709"/>
        <w:jc w:val="both"/>
        <w:rPr>
          <w:rFonts w:asciiTheme="majorBidi" w:hAnsiTheme="majorBidi"/>
          <w:sz w:val="24"/>
          <w:szCs w:val="24"/>
          <w:lang w:eastAsia="en-US"/>
        </w:rPr>
      </w:pPr>
      <w:r w:rsidRPr="000B0B81">
        <w:rPr>
          <w:rFonts w:asciiTheme="majorBidi" w:hAnsiTheme="majorBidi"/>
          <w:sz w:val="24"/>
          <w:szCs w:val="24"/>
          <w:lang w:eastAsia="en-US"/>
        </w:rPr>
        <w:t>- качество оформления ВКР в соответствии с методическими указаниями.</w:t>
      </w:r>
    </w:p>
    <w:p w14:paraId="6FEC8CB8" w14:textId="77777777" w:rsidR="001A510C" w:rsidRPr="000B0B81" w:rsidRDefault="001A510C" w:rsidP="001A510C">
      <w:pPr>
        <w:pStyle w:val="1"/>
        <w:numPr>
          <w:ilvl w:val="0"/>
          <w:numId w:val="0"/>
        </w:numPr>
        <w:tabs>
          <w:tab w:val="left" w:pos="851"/>
        </w:tabs>
        <w:ind w:firstLine="567"/>
        <w:contextualSpacing/>
        <w:rPr>
          <w:rFonts w:asciiTheme="majorBidi" w:hAnsiTheme="majorBidi"/>
          <w:sz w:val="24"/>
        </w:rPr>
      </w:pPr>
      <w:r w:rsidRPr="000B0B81">
        <w:rPr>
          <w:rFonts w:asciiTheme="majorBidi" w:hAnsiTheme="majorBidi"/>
          <w:sz w:val="24"/>
        </w:rPr>
        <w:t xml:space="preserve"> </w:t>
      </w:r>
    </w:p>
    <w:p w14:paraId="60DF6108" w14:textId="77777777" w:rsidR="001A510C" w:rsidRDefault="001A510C" w:rsidP="00A21661">
      <w:pPr>
        <w:pStyle w:val="af"/>
        <w:numPr>
          <w:ilvl w:val="1"/>
          <w:numId w:val="154"/>
        </w:numPr>
        <w:spacing w:after="0" w:line="240" w:lineRule="auto"/>
        <w:jc w:val="both"/>
        <w:rPr>
          <w:rFonts w:asciiTheme="majorBidi" w:hAnsiTheme="majorBidi"/>
          <w:b/>
          <w:bCs/>
          <w:sz w:val="24"/>
          <w:szCs w:val="24"/>
        </w:rPr>
      </w:pPr>
      <w:r w:rsidRPr="000B0B81">
        <w:rPr>
          <w:rFonts w:asciiTheme="majorBidi" w:hAnsiTheme="majorBidi"/>
          <w:b/>
          <w:bCs/>
          <w:color w:val="000000"/>
          <w:sz w:val="24"/>
          <w:szCs w:val="24"/>
        </w:rPr>
        <w:t xml:space="preserve"> </w:t>
      </w:r>
      <w:r w:rsidRPr="000B0B81">
        <w:rPr>
          <w:rFonts w:asciiTheme="majorBidi" w:hAnsiTheme="majorBidi"/>
          <w:b/>
          <w:bCs/>
          <w:sz w:val="24"/>
          <w:szCs w:val="24"/>
        </w:rPr>
        <w:t>Порядок оценки защиты дипломного проекта/дипломной работы.</w:t>
      </w:r>
    </w:p>
    <w:p w14:paraId="749A6936" w14:textId="77777777" w:rsidR="00696C1D" w:rsidRPr="000B0B81" w:rsidRDefault="00696C1D" w:rsidP="00696C1D">
      <w:pPr>
        <w:pStyle w:val="af"/>
        <w:spacing w:after="0" w:line="240" w:lineRule="auto"/>
        <w:ind w:left="1069"/>
        <w:jc w:val="both"/>
        <w:rPr>
          <w:rFonts w:asciiTheme="majorBidi" w:hAnsiTheme="majorBidi"/>
          <w:b/>
          <w:bCs/>
          <w:sz w:val="24"/>
          <w:szCs w:val="24"/>
        </w:rPr>
      </w:pPr>
    </w:p>
    <w:p w14:paraId="62C33FBD" w14:textId="77777777" w:rsidR="001A510C" w:rsidRPr="000B0B81" w:rsidRDefault="001A510C" w:rsidP="00696C1D">
      <w:pPr>
        <w:pStyle w:val="afffffff1"/>
        <w:tabs>
          <w:tab w:val="left" w:pos="0"/>
        </w:tabs>
        <w:ind w:left="0" w:right="0" w:firstLine="709"/>
        <w:contextualSpacing/>
        <w:jc w:val="both"/>
        <w:rPr>
          <w:rStyle w:val="FontStyle42"/>
          <w:rFonts w:asciiTheme="majorBidi" w:hAnsiTheme="majorBidi"/>
          <w:b w:val="0"/>
          <w:sz w:val="24"/>
          <w:szCs w:val="24"/>
        </w:rPr>
      </w:pPr>
      <w:r w:rsidRPr="000B0B81">
        <w:rPr>
          <w:rStyle w:val="FontStyle42"/>
          <w:rFonts w:asciiTheme="majorBidi" w:hAnsiTheme="majorBidi"/>
          <w:b w:val="0"/>
          <w:sz w:val="24"/>
          <w:szCs w:val="24"/>
        </w:rPr>
        <w:t xml:space="preserve">При определении оценки при защите ВКР учитываются: </w:t>
      </w:r>
    </w:p>
    <w:p w14:paraId="77713110" w14:textId="77777777" w:rsidR="001A510C" w:rsidRPr="000B0B81" w:rsidRDefault="001A510C" w:rsidP="00696C1D">
      <w:pPr>
        <w:pStyle w:val="afffffff1"/>
        <w:tabs>
          <w:tab w:val="left" w:pos="0"/>
        </w:tabs>
        <w:ind w:left="0" w:right="0" w:firstLine="0"/>
        <w:contextualSpacing/>
        <w:jc w:val="both"/>
        <w:rPr>
          <w:rStyle w:val="FontStyle42"/>
          <w:rFonts w:asciiTheme="majorBidi" w:hAnsiTheme="majorBidi"/>
          <w:b w:val="0"/>
          <w:sz w:val="24"/>
          <w:szCs w:val="24"/>
        </w:rPr>
      </w:pPr>
      <w:r w:rsidRPr="000B0B81">
        <w:rPr>
          <w:rStyle w:val="FontStyle42"/>
          <w:rFonts w:asciiTheme="majorBidi" w:hAnsiTheme="majorBidi"/>
          <w:b w:val="0"/>
          <w:sz w:val="24"/>
          <w:szCs w:val="24"/>
        </w:rPr>
        <w:t xml:space="preserve">-качество устного доклада выпускника и представленной компьютерной презентации; </w:t>
      </w:r>
    </w:p>
    <w:p w14:paraId="4C74393C" w14:textId="77777777" w:rsidR="001A510C" w:rsidRPr="000B0B81" w:rsidRDefault="001A510C" w:rsidP="00696C1D">
      <w:pPr>
        <w:pStyle w:val="afffffff1"/>
        <w:tabs>
          <w:tab w:val="left" w:pos="0"/>
        </w:tabs>
        <w:ind w:left="0" w:right="0" w:firstLine="0"/>
        <w:contextualSpacing/>
        <w:jc w:val="both"/>
        <w:rPr>
          <w:rStyle w:val="FontStyle42"/>
          <w:rFonts w:asciiTheme="majorBidi" w:hAnsiTheme="majorBidi"/>
          <w:b w:val="0"/>
          <w:sz w:val="24"/>
          <w:szCs w:val="24"/>
        </w:rPr>
      </w:pPr>
      <w:r w:rsidRPr="000B0B81">
        <w:rPr>
          <w:rStyle w:val="FontStyle42"/>
          <w:rFonts w:asciiTheme="majorBidi" w:hAnsiTheme="majorBidi"/>
          <w:b w:val="0"/>
          <w:sz w:val="24"/>
          <w:szCs w:val="24"/>
        </w:rPr>
        <w:t>-качество (в том числе оформление) и практическая значимость выполненной выпускной квалификационной работы;</w:t>
      </w:r>
    </w:p>
    <w:p w14:paraId="21C4878B" w14:textId="77777777" w:rsidR="001A510C" w:rsidRPr="000B0B81" w:rsidRDefault="001A510C" w:rsidP="00696C1D">
      <w:pPr>
        <w:pStyle w:val="afffffff1"/>
        <w:tabs>
          <w:tab w:val="left" w:pos="0"/>
        </w:tabs>
        <w:ind w:left="0" w:right="0" w:firstLine="0"/>
        <w:contextualSpacing/>
        <w:jc w:val="both"/>
        <w:rPr>
          <w:rStyle w:val="FontStyle42"/>
          <w:rFonts w:asciiTheme="majorBidi" w:hAnsiTheme="majorBidi"/>
          <w:b w:val="0"/>
          <w:sz w:val="24"/>
          <w:szCs w:val="24"/>
        </w:rPr>
      </w:pPr>
      <w:r w:rsidRPr="000B0B81">
        <w:rPr>
          <w:rStyle w:val="FontStyle42"/>
          <w:rFonts w:asciiTheme="majorBidi" w:hAnsiTheme="majorBidi"/>
          <w:b w:val="0"/>
          <w:sz w:val="24"/>
          <w:szCs w:val="24"/>
        </w:rPr>
        <w:t>-свободное владение материалом ВКР;</w:t>
      </w:r>
    </w:p>
    <w:p w14:paraId="0B90A3AF" w14:textId="77777777" w:rsidR="001A510C" w:rsidRPr="000B0B81" w:rsidRDefault="001A510C" w:rsidP="00696C1D">
      <w:pPr>
        <w:pStyle w:val="afffffff1"/>
        <w:tabs>
          <w:tab w:val="left" w:pos="0"/>
        </w:tabs>
        <w:ind w:left="0" w:right="0" w:firstLine="0"/>
        <w:contextualSpacing/>
        <w:jc w:val="both"/>
        <w:rPr>
          <w:rStyle w:val="FontStyle42"/>
          <w:rFonts w:asciiTheme="majorBidi" w:hAnsiTheme="majorBidi"/>
          <w:b w:val="0"/>
          <w:sz w:val="24"/>
          <w:szCs w:val="24"/>
        </w:rPr>
      </w:pPr>
      <w:r w:rsidRPr="000B0B81">
        <w:rPr>
          <w:rStyle w:val="FontStyle42"/>
          <w:rFonts w:asciiTheme="majorBidi" w:hAnsiTheme="majorBidi"/>
          <w:b w:val="0"/>
          <w:sz w:val="24"/>
          <w:szCs w:val="24"/>
        </w:rPr>
        <w:t>-глубина и точность ответов на вопросы;</w:t>
      </w:r>
    </w:p>
    <w:p w14:paraId="46E42F4A" w14:textId="77777777" w:rsidR="001A510C" w:rsidRPr="000B0B81" w:rsidRDefault="001A510C" w:rsidP="00696C1D">
      <w:pPr>
        <w:pStyle w:val="afffffff1"/>
        <w:tabs>
          <w:tab w:val="left" w:pos="0"/>
        </w:tabs>
        <w:ind w:left="0" w:right="0" w:firstLine="0"/>
        <w:contextualSpacing/>
        <w:jc w:val="both"/>
        <w:rPr>
          <w:rStyle w:val="FontStyle42"/>
          <w:rFonts w:asciiTheme="majorBidi" w:hAnsiTheme="majorBidi"/>
          <w:b w:val="0"/>
          <w:sz w:val="24"/>
          <w:szCs w:val="24"/>
        </w:rPr>
      </w:pPr>
      <w:r w:rsidRPr="000B0B81">
        <w:rPr>
          <w:rStyle w:val="FontStyle42"/>
          <w:rFonts w:asciiTheme="majorBidi" w:hAnsiTheme="majorBidi"/>
          <w:b w:val="0"/>
          <w:sz w:val="24"/>
          <w:szCs w:val="24"/>
        </w:rPr>
        <w:t>- отзыв руководителя;</w:t>
      </w:r>
    </w:p>
    <w:p w14:paraId="3AF704FF" w14:textId="77777777" w:rsidR="001A510C" w:rsidRPr="000B0B81" w:rsidRDefault="001A510C" w:rsidP="00696C1D">
      <w:pPr>
        <w:pStyle w:val="afffffff1"/>
        <w:tabs>
          <w:tab w:val="left" w:pos="0"/>
        </w:tabs>
        <w:ind w:left="0" w:right="0" w:firstLine="0"/>
        <w:contextualSpacing/>
        <w:jc w:val="both"/>
        <w:rPr>
          <w:rStyle w:val="FontStyle42"/>
          <w:rFonts w:asciiTheme="majorBidi" w:hAnsiTheme="majorBidi"/>
          <w:b w:val="0"/>
          <w:sz w:val="24"/>
          <w:szCs w:val="24"/>
        </w:rPr>
      </w:pPr>
      <w:r w:rsidRPr="000B0B81">
        <w:rPr>
          <w:rStyle w:val="FontStyle42"/>
          <w:rFonts w:asciiTheme="majorBidi" w:hAnsiTheme="majorBidi"/>
          <w:b w:val="0"/>
          <w:sz w:val="24"/>
          <w:szCs w:val="24"/>
        </w:rPr>
        <w:t xml:space="preserve">-рецензия. </w:t>
      </w:r>
    </w:p>
    <w:p w14:paraId="31877FAE" w14:textId="77777777" w:rsidR="001A510C" w:rsidRPr="000B0B81" w:rsidRDefault="001A510C" w:rsidP="00696C1D">
      <w:pPr>
        <w:pStyle w:val="afffffff1"/>
        <w:tabs>
          <w:tab w:val="left" w:pos="0"/>
        </w:tabs>
        <w:ind w:left="0" w:right="0" w:firstLine="709"/>
        <w:contextualSpacing/>
        <w:jc w:val="both"/>
        <w:rPr>
          <w:rStyle w:val="FontStyle42"/>
          <w:rFonts w:asciiTheme="majorBidi" w:hAnsiTheme="majorBidi"/>
          <w:b w:val="0"/>
          <w:sz w:val="24"/>
          <w:szCs w:val="24"/>
        </w:rPr>
      </w:pPr>
      <w:r w:rsidRPr="000B0B81">
        <w:rPr>
          <w:rStyle w:val="FontStyle42"/>
          <w:rFonts w:asciiTheme="majorBidi" w:hAnsiTheme="majorBidi"/>
          <w:b w:val="0"/>
          <w:sz w:val="24"/>
          <w:szCs w:val="24"/>
        </w:rPr>
        <w:t>Качество выступления выпускника на защите ВКР оценивается по следующим составляющим:</w:t>
      </w:r>
    </w:p>
    <w:p w14:paraId="363A1645" w14:textId="77777777" w:rsidR="001A510C" w:rsidRPr="000B0B81" w:rsidRDefault="001A510C" w:rsidP="00696C1D">
      <w:pPr>
        <w:pStyle w:val="af"/>
        <w:autoSpaceDE w:val="0"/>
        <w:autoSpaceDN w:val="0"/>
        <w:adjustRightInd w:val="0"/>
        <w:spacing w:line="240" w:lineRule="auto"/>
        <w:ind w:left="0"/>
        <w:jc w:val="both"/>
        <w:rPr>
          <w:rFonts w:asciiTheme="majorBidi" w:hAnsiTheme="majorBidi"/>
          <w:sz w:val="24"/>
          <w:szCs w:val="24"/>
          <w:lang w:eastAsia="en-US"/>
        </w:rPr>
      </w:pPr>
      <w:r w:rsidRPr="000B0B81">
        <w:rPr>
          <w:rFonts w:asciiTheme="majorBidi" w:hAnsiTheme="majorBidi"/>
          <w:sz w:val="24"/>
          <w:szCs w:val="24"/>
          <w:lang w:eastAsia="en-US"/>
        </w:rPr>
        <w:t>- соответствие тезисов доклада структуре и содержанию ВКР;</w:t>
      </w:r>
    </w:p>
    <w:p w14:paraId="6D7529A8" w14:textId="77777777" w:rsidR="001A510C" w:rsidRPr="000B0B81" w:rsidRDefault="001A510C" w:rsidP="00696C1D">
      <w:pPr>
        <w:pStyle w:val="af"/>
        <w:autoSpaceDE w:val="0"/>
        <w:autoSpaceDN w:val="0"/>
        <w:adjustRightInd w:val="0"/>
        <w:spacing w:line="240" w:lineRule="auto"/>
        <w:ind w:left="0"/>
        <w:jc w:val="both"/>
        <w:rPr>
          <w:rFonts w:asciiTheme="majorBidi" w:hAnsiTheme="majorBidi"/>
          <w:sz w:val="24"/>
          <w:szCs w:val="24"/>
          <w:lang w:eastAsia="en-US"/>
        </w:rPr>
      </w:pPr>
      <w:r w:rsidRPr="000B0B81">
        <w:rPr>
          <w:rFonts w:asciiTheme="majorBidi" w:hAnsiTheme="majorBidi"/>
          <w:sz w:val="24"/>
          <w:szCs w:val="24"/>
          <w:lang w:eastAsia="en-US"/>
        </w:rPr>
        <w:t>- качество ответов на вопросы: правильность, четкость, полнота и обоснованность ответов выпускника, умение лаконично и точно формулировать свои мысли, используя при этом необходимую научную терминологию;</w:t>
      </w:r>
    </w:p>
    <w:p w14:paraId="42CC1502" w14:textId="77777777" w:rsidR="001A510C" w:rsidRPr="000B0B81" w:rsidRDefault="001A510C" w:rsidP="00696C1D">
      <w:pPr>
        <w:pStyle w:val="af"/>
        <w:autoSpaceDE w:val="0"/>
        <w:autoSpaceDN w:val="0"/>
        <w:adjustRightInd w:val="0"/>
        <w:spacing w:line="240" w:lineRule="auto"/>
        <w:ind w:left="0"/>
        <w:jc w:val="both"/>
        <w:rPr>
          <w:rFonts w:asciiTheme="majorBidi" w:hAnsiTheme="majorBidi"/>
          <w:sz w:val="24"/>
          <w:szCs w:val="24"/>
          <w:lang w:eastAsia="en-US"/>
        </w:rPr>
      </w:pPr>
      <w:r w:rsidRPr="000B0B81">
        <w:rPr>
          <w:rFonts w:asciiTheme="majorBidi" w:hAnsiTheme="majorBidi"/>
          <w:sz w:val="24"/>
          <w:szCs w:val="24"/>
          <w:lang w:eastAsia="en-US"/>
        </w:rPr>
        <w:t>- качество графической части, презентации  к докладу: соответствие подбора иллюстративных материалов содержанию доклада, грамотность их оформления и упоминания в докладе, выразительность использованных средств;</w:t>
      </w:r>
    </w:p>
    <w:p w14:paraId="2A4EB4AF" w14:textId="77777777" w:rsidR="001A510C" w:rsidRPr="000B0B81" w:rsidRDefault="001A510C" w:rsidP="00696C1D">
      <w:pPr>
        <w:pStyle w:val="af"/>
        <w:autoSpaceDE w:val="0"/>
        <w:autoSpaceDN w:val="0"/>
        <w:adjustRightInd w:val="0"/>
        <w:spacing w:line="240" w:lineRule="auto"/>
        <w:ind w:left="0"/>
        <w:jc w:val="both"/>
        <w:rPr>
          <w:rFonts w:asciiTheme="majorBidi" w:hAnsiTheme="majorBidi"/>
          <w:sz w:val="24"/>
          <w:szCs w:val="24"/>
          <w:lang w:eastAsia="en-US"/>
        </w:rPr>
      </w:pPr>
      <w:r w:rsidRPr="000B0B81">
        <w:rPr>
          <w:rFonts w:asciiTheme="majorBidi" w:hAnsiTheme="majorBidi"/>
          <w:sz w:val="24"/>
          <w:szCs w:val="24"/>
          <w:lang w:eastAsia="en-US"/>
        </w:rPr>
        <w:t>- поведение при защите дипломной работы: коммуникационные характеристики выпускника (манера говорить, отстаивать свою точку зрения, привлекать внимание к важным моментам в докладе или ответах на вопросы и т.д.).</w:t>
      </w:r>
    </w:p>
    <w:p w14:paraId="287677F1" w14:textId="77777777" w:rsidR="001A510C" w:rsidRPr="00696C1D" w:rsidRDefault="001A510C" w:rsidP="00696C1D">
      <w:pPr>
        <w:pStyle w:val="afffffff1"/>
        <w:tabs>
          <w:tab w:val="left" w:pos="0"/>
        </w:tabs>
        <w:ind w:left="0" w:right="0" w:firstLine="709"/>
        <w:contextualSpacing/>
        <w:jc w:val="both"/>
        <w:rPr>
          <w:rFonts w:asciiTheme="majorBidi" w:hAnsiTheme="majorBidi"/>
          <w:b w:val="0"/>
          <w:bCs/>
          <w:sz w:val="24"/>
          <w:szCs w:val="24"/>
          <w:lang w:eastAsia="en-US"/>
        </w:rPr>
      </w:pPr>
      <w:r w:rsidRPr="00696C1D">
        <w:rPr>
          <w:rFonts w:asciiTheme="majorBidi" w:hAnsiTheme="majorBidi"/>
          <w:b w:val="0"/>
          <w:bCs/>
          <w:sz w:val="24"/>
          <w:szCs w:val="24"/>
          <w:lang w:eastAsia="en-US"/>
        </w:rPr>
        <w:t xml:space="preserve">При </w:t>
      </w:r>
      <w:r w:rsidRPr="00696C1D">
        <w:rPr>
          <w:rStyle w:val="FontStyle42"/>
          <w:rFonts w:asciiTheme="majorBidi" w:hAnsiTheme="majorBidi"/>
          <w:b w:val="0"/>
          <w:bCs/>
          <w:sz w:val="24"/>
        </w:rPr>
        <w:t>выставлении</w:t>
      </w:r>
      <w:r w:rsidRPr="00696C1D">
        <w:rPr>
          <w:rFonts w:asciiTheme="majorBidi" w:hAnsiTheme="majorBidi"/>
          <w:b w:val="0"/>
          <w:bCs/>
          <w:sz w:val="24"/>
          <w:szCs w:val="24"/>
          <w:lang w:eastAsia="en-US"/>
        </w:rPr>
        <w:t xml:space="preserve"> общей оценки за выполнение и защиту ВКР учитывается отзыв руководителя проекта и оценка ВКР рецензентом.</w:t>
      </w:r>
    </w:p>
    <w:p w14:paraId="63E40E46" w14:textId="77777777" w:rsidR="001A510C" w:rsidRPr="00696C1D" w:rsidRDefault="001A510C" w:rsidP="00696C1D">
      <w:pPr>
        <w:pStyle w:val="afffffff1"/>
        <w:tabs>
          <w:tab w:val="left" w:pos="0"/>
        </w:tabs>
        <w:ind w:left="0" w:right="0" w:firstLine="709"/>
        <w:contextualSpacing/>
        <w:jc w:val="both"/>
        <w:rPr>
          <w:rStyle w:val="FontStyle42"/>
          <w:rFonts w:asciiTheme="majorBidi" w:hAnsiTheme="majorBidi"/>
          <w:b w:val="0"/>
          <w:sz w:val="24"/>
          <w:szCs w:val="24"/>
        </w:rPr>
      </w:pPr>
      <w:r w:rsidRPr="00696C1D">
        <w:rPr>
          <w:b w:val="0"/>
          <w:sz w:val="24"/>
          <w:szCs w:val="24"/>
          <w:lang w:eastAsia="en-US"/>
        </w:rPr>
        <w:t>Результаты</w:t>
      </w:r>
      <w:r w:rsidRPr="00696C1D">
        <w:rPr>
          <w:rStyle w:val="FontStyle42"/>
          <w:rFonts w:asciiTheme="majorBidi" w:hAnsiTheme="majorBidi"/>
          <w:b w:val="0"/>
          <w:sz w:val="24"/>
          <w:szCs w:val="24"/>
        </w:rPr>
        <w:t xml:space="preserve"> подготовки и защиты ВКР определяются оценками «отлично», «хорошо», «удовлетворительно» и «неудовлетворительно». </w:t>
      </w:r>
    </w:p>
    <w:p w14:paraId="3F047656" w14:textId="77777777" w:rsidR="001A510C" w:rsidRPr="000B0B81" w:rsidRDefault="001A510C" w:rsidP="001A510C">
      <w:pPr>
        <w:pStyle w:val="1"/>
        <w:numPr>
          <w:ilvl w:val="0"/>
          <w:numId w:val="0"/>
        </w:numPr>
        <w:tabs>
          <w:tab w:val="left" w:pos="851"/>
        </w:tabs>
        <w:ind w:left="360"/>
        <w:contextualSpacing/>
        <w:rPr>
          <w:rFonts w:asciiTheme="majorBidi" w:hAnsiTheme="majorBidi"/>
          <w:sz w:val="24"/>
        </w:rPr>
      </w:pPr>
      <w:r w:rsidRPr="000B0B81">
        <w:rPr>
          <w:rFonts w:asciiTheme="majorBidi" w:hAnsiTheme="majorBidi"/>
          <w:b/>
          <w:sz w:val="24"/>
        </w:rPr>
        <w:lastRenderedPageBreak/>
        <w:t>Оценка «5» (отлично)</w:t>
      </w:r>
      <w:r w:rsidRPr="000B0B81">
        <w:rPr>
          <w:rFonts w:asciiTheme="majorBidi" w:hAnsiTheme="majorBidi"/>
          <w:sz w:val="24"/>
        </w:rPr>
        <w:t xml:space="preserve"> выставляется в случае, если выпускная квалификационная работа: </w:t>
      </w:r>
    </w:p>
    <w:p w14:paraId="293C9217" w14:textId="77777777" w:rsidR="001A510C" w:rsidRPr="000B0B81" w:rsidRDefault="001A510C" w:rsidP="001A510C">
      <w:pPr>
        <w:pStyle w:val="1"/>
        <w:numPr>
          <w:ilvl w:val="0"/>
          <w:numId w:val="0"/>
        </w:numPr>
        <w:tabs>
          <w:tab w:val="left" w:pos="851"/>
        </w:tabs>
        <w:ind w:left="360"/>
        <w:contextualSpacing/>
        <w:rPr>
          <w:rFonts w:asciiTheme="majorBidi" w:hAnsiTheme="majorBidi"/>
          <w:sz w:val="24"/>
        </w:rPr>
      </w:pPr>
      <w:r w:rsidRPr="000B0B81">
        <w:rPr>
          <w:rFonts w:asciiTheme="majorBidi" w:hAnsiTheme="majorBidi"/>
          <w:sz w:val="24"/>
        </w:rPr>
        <w:t xml:space="preserve">• носит исследовательский характер, содержит грамотно изложенную теоретическую базу, глубокий анализ и обоснованность разработанных технологических решений; характеризуется логичным, последовательным изложением материала с соответствующими выводами и обоснованными предложениями; </w:t>
      </w:r>
    </w:p>
    <w:p w14:paraId="13BD55D3" w14:textId="77777777" w:rsidR="001A510C" w:rsidRPr="000B0B81" w:rsidRDefault="001A510C" w:rsidP="001A510C">
      <w:pPr>
        <w:pStyle w:val="af"/>
        <w:spacing w:line="240" w:lineRule="auto"/>
        <w:ind w:left="360"/>
        <w:jc w:val="both"/>
        <w:rPr>
          <w:rFonts w:asciiTheme="majorBidi" w:hAnsiTheme="majorBidi"/>
          <w:sz w:val="24"/>
          <w:szCs w:val="24"/>
        </w:rPr>
      </w:pPr>
      <w:r w:rsidRPr="000B0B81">
        <w:rPr>
          <w:rFonts w:asciiTheme="majorBidi" w:hAnsiTheme="majorBidi"/>
          <w:sz w:val="24"/>
          <w:szCs w:val="24"/>
        </w:rPr>
        <w:t>• выполнена в полном соответствии с методическими указаниями; полностью разработаны техническая характеристика издания и технология процесса, произведён выбор современного оборудования и материалов, определён контроль качества, сделаны необходимые технологические и экономические расчёты;</w:t>
      </w:r>
    </w:p>
    <w:p w14:paraId="61922E7B" w14:textId="77777777" w:rsidR="001A510C" w:rsidRPr="000B0B81" w:rsidRDefault="001A510C" w:rsidP="001A510C">
      <w:pPr>
        <w:pStyle w:val="1"/>
        <w:numPr>
          <w:ilvl w:val="0"/>
          <w:numId w:val="0"/>
        </w:numPr>
        <w:tabs>
          <w:tab w:val="left" w:pos="851"/>
        </w:tabs>
        <w:ind w:left="360"/>
        <w:contextualSpacing/>
        <w:rPr>
          <w:rFonts w:asciiTheme="majorBidi" w:hAnsiTheme="majorBidi"/>
          <w:sz w:val="24"/>
        </w:rPr>
      </w:pPr>
      <w:r w:rsidRPr="000B0B81">
        <w:rPr>
          <w:rFonts w:asciiTheme="majorBidi" w:hAnsiTheme="majorBidi"/>
          <w:sz w:val="24"/>
        </w:rPr>
        <w:t xml:space="preserve">• имеет положительные отзывы руководителя и рецензента; </w:t>
      </w:r>
    </w:p>
    <w:p w14:paraId="400E12AE" w14:textId="77777777" w:rsidR="001A510C" w:rsidRPr="000B0B81" w:rsidRDefault="001A510C" w:rsidP="001A510C">
      <w:pPr>
        <w:pStyle w:val="1"/>
        <w:numPr>
          <w:ilvl w:val="0"/>
          <w:numId w:val="0"/>
        </w:numPr>
        <w:tabs>
          <w:tab w:val="left" w:pos="851"/>
        </w:tabs>
        <w:ind w:left="360"/>
        <w:contextualSpacing/>
        <w:rPr>
          <w:rFonts w:asciiTheme="majorBidi" w:hAnsiTheme="majorBidi"/>
          <w:sz w:val="24"/>
        </w:rPr>
      </w:pPr>
      <w:r w:rsidRPr="000B0B81">
        <w:rPr>
          <w:rFonts w:asciiTheme="majorBidi" w:hAnsiTheme="majorBidi"/>
          <w:sz w:val="24"/>
        </w:rPr>
        <w:t>• при защите работы выпускник показывает глубокие знания вопросов темы ВКР, свободно оперирует данными проектирования, вносит обоснованные предложения по улучшению положения предприятия, эффективному использованию ресурсов, а во время доклада использует наглядные пособия, раздаточный материал, легко отвечает на поставленные вопросы.</w:t>
      </w:r>
    </w:p>
    <w:p w14:paraId="76EF698F" w14:textId="77777777" w:rsidR="001A510C" w:rsidRPr="000B0B81" w:rsidRDefault="001A510C" w:rsidP="001A510C">
      <w:pPr>
        <w:pStyle w:val="1"/>
        <w:numPr>
          <w:ilvl w:val="0"/>
          <w:numId w:val="0"/>
        </w:numPr>
        <w:tabs>
          <w:tab w:val="left" w:pos="851"/>
        </w:tabs>
        <w:ind w:left="360"/>
        <w:contextualSpacing/>
        <w:rPr>
          <w:rFonts w:asciiTheme="majorBidi" w:hAnsiTheme="majorBidi"/>
          <w:sz w:val="24"/>
        </w:rPr>
      </w:pPr>
      <w:r w:rsidRPr="000B0B81">
        <w:rPr>
          <w:rFonts w:asciiTheme="majorBidi" w:hAnsiTheme="majorBidi"/>
          <w:b/>
          <w:sz w:val="24"/>
        </w:rPr>
        <w:t>Оценка «4» (хорошо)</w:t>
      </w:r>
      <w:r w:rsidRPr="000B0B81">
        <w:rPr>
          <w:rFonts w:asciiTheme="majorBidi" w:hAnsiTheme="majorBidi"/>
          <w:sz w:val="24"/>
        </w:rPr>
        <w:t xml:space="preserve"> выставляется в случае, если выпускная квалификационная работа: </w:t>
      </w:r>
    </w:p>
    <w:p w14:paraId="59B196AC" w14:textId="77777777" w:rsidR="001A510C" w:rsidRPr="000B0B81" w:rsidRDefault="001A510C" w:rsidP="001A510C">
      <w:pPr>
        <w:pStyle w:val="1"/>
        <w:numPr>
          <w:ilvl w:val="0"/>
          <w:numId w:val="0"/>
        </w:numPr>
        <w:tabs>
          <w:tab w:val="left" w:pos="851"/>
        </w:tabs>
        <w:ind w:left="360"/>
        <w:contextualSpacing/>
        <w:rPr>
          <w:rFonts w:asciiTheme="majorBidi" w:hAnsiTheme="majorBidi"/>
          <w:sz w:val="24"/>
        </w:rPr>
      </w:pPr>
      <w:r w:rsidRPr="000B0B81">
        <w:rPr>
          <w:rFonts w:asciiTheme="majorBidi" w:hAnsiTheme="majorBidi"/>
          <w:sz w:val="24"/>
        </w:rPr>
        <w:t xml:space="preserve">• носит исследовательский характер, содержит грамотно изложенную теоретическую базу, достаточно подробный анализ и обоснованность разработанных технологических решений; характеризуется последовательным изложением материала с соответствующими выводами, однако предложения не вполне обоснованы; </w:t>
      </w:r>
    </w:p>
    <w:p w14:paraId="0CEE2AEA" w14:textId="77777777" w:rsidR="001A510C" w:rsidRPr="000B0B81" w:rsidRDefault="001A510C" w:rsidP="001A510C">
      <w:pPr>
        <w:pStyle w:val="af"/>
        <w:spacing w:line="240" w:lineRule="auto"/>
        <w:ind w:left="360"/>
        <w:jc w:val="both"/>
        <w:rPr>
          <w:rFonts w:asciiTheme="majorBidi" w:hAnsiTheme="majorBidi"/>
          <w:sz w:val="24"/>
          <w:szCs w:val="24"/>
        </w:rPr>
      </w:pPr>
      <w:r w:rsidRPr="000B0B81">
        <w:rPr>
          <w:rFonts w:asciiTheme="majorBidi" w:hAnsiTheme="majorBidi"/>
          <w:sz w:val="24"/>
          <w:szCs w:val="24"/>
        </w:rPr>
        <w:t>• выполнена в соответствии с методическими указаниями; полностью разработаны техническая характеристика издания и технология процесса, произведён выбор современного оборудования и материалов, определён контроль качества, сделаны необходимые технологические и экономические расчёты, но в оформлении работы допущены одна ошибка или два-три недочета;</w:t>
      </w:r>
    </w:p>
    <w:p w14:paraId="27F11219" w14:textId="77777777" w:rsidR="001A510C" w:rsidRPr="000B0B81" w:rsidRDefault="001A510C" w:rsidP="001A510C">
      <w:pPr>
        <w:pStyle w:val="1"/>
        <w:numPr>
          <w:ilvl w:val="0"/>
          <w:numId w:val="0"/>
        </w:numPr>
        <w:tabs>
          <w:tab w:val="left" w:pos="851"/>
        </w:tabs>
        <w:ind w:left="360"/>
        <w:contextualSpacing/>
        <w:rPr>
          <w:rFonts w:asciiTheme="majorBidi" w:hAnsiTheme="majorBidi"/>
          <w:sz w:val="24"/>
        </w:rPr>
      </w:pPr>
      <w:r w:rsidRPr="000B0B81">
        <w:rPr>
          <w:rFonts w:asciiTheme="majorBidi" w:hAnsiTheme="majorBidi"/>
          <w:sz w:val="24"/>
        </w:rPr>
        <w:t xml:space="preserve">• имеет положительный отзыв руководителя и рецензента; </w:t>
      </w:r>
    </w:p>
    <w:p w14:paraId="665020AC" w14:textId="77777777" w:rsidR="001A510C" w:rsidRPr="000B0B81" w:rsidRDefault="001A510C" w:rsidP="001A510C">
      <w:pPr>
        <w:pStyle w:val="1"/>
        <w:numPr>
          <w:ilvl w:val="0"/>
          <w:numId w:val="0"/>
        </w:numPr>
        <w:tabs>
          <w:tab w:val="left" w:pos="851"/>
        </w:tabs>
        <w:ind w:left="360"/>
        <w:contextualSpacing/>
        <w:rPr>
          <w:rFonts w:asciiTheme="majorBidi" w:hAnsiTheme="majorBidi"/>
          <w:sz w:val="24"/>
        </w:rPr>
      </w:pPr>
      <w:r w:rsidRPr="000B0B81">
        <w:rPr>
          <w:rFonts w:asciiTheme="majorBidi" w:hAnsiTheme="majorBidi"/>
          <w:sz w:val="24"/>
        </w:rPr>
        <w:t xml:space="preserve">• при защите выпускник показывает знания вопросов темы ВКР, оперирует данными проектирования, вносит предложения по улучшению деятельности предприятия, эффективному использованию ресурсов, во время доклада использует наглядные пособия и раздаточный материал, отвечает на поставленные вопросы, но не дает дополнительных разъяснений. </w:t>
      </w:r>
    </w:p>
    <w:p w14:paraId="2B024D4A" w14:textId="77777777" w:rsidR="001A510C" w:rsidRPr="000B0B81" w:rsidRDefault="001A510C" w:rsidP="001A510C">
      <w:pPr>
        <w:pStyle w:val="1"/>
        <w:numPr>
          <w:ilvl w:val="0"/>
          <w:numId w:val="0"/>
        </w:numPr>
        <w:tabs>
          <w:tab w:val="left" w:pos="851"/>
        </w:tabs>
        <w:ind w:left="360"/>
        <w:contextualSpacing/>
        <w:rPr>
          <w:rFonts w:asciiTheme="majorBidi" w:hAnsiTheme="majorBidi"/>
          <w:sz w:val="24"/>
        </w:rPr>
      </w:pPr>
      <w:r w:rsidRPr="000B0B81">
        <w:rPr>
          <w:rFonts w:asciiTheme="majorBidi" w:hAnsiTheme="majorBidi"/>
          <w:b/>
          <w:sz w:val="24"/>
        </w:rPr>
        <w:t>Оценка «3» (удовлетворительно)</w:t>
      </w:r>
      <w:r w:rsidRPr="000B0B81">
        <w:rPr>
          <w:rFonts w:asciiTheme="majorBidi" w:hAnsiTheme="majorBidi"/>
          <w:sz w:val="24"/>
        </w:rPr>
        <w:t xml:space="preserve"> выставляется в случае, если выпускная квалификационная работа: </w:t>
      </w:r>
    </w:p>
    <w:p w14:paraId="125BCB74" w14:textId="77777777" w:rsidR="001A510C" w:rsidRPr="000B0B81" w:rsidRDefault="001A510C" w:rsidP="001A510C">
      <w:pPr>
        <w:pStyle w:val="1"/>
        <w:numPr>
          <w:ilvl w:val="0"/>
          <w:numId w:val="0"/>
        </w:numPr>
        <w:tabs>
          <w:tab w:val="left" w:pos="851"/>
        </w:tabs>
        <w:ind w:left="360"/>
        <w:contextualSpacing/>
        <w:rPr>
          <w:rFonts w:asciiTheme="majorBidi" w:hAnsiTheme="majorBidi"/>
          <w:sz w:val="24"/>
        </w:rPr>
      </w:pPr>
      <w:r w:rsidRPr="000B0B81">
        <w:rPr>
          <w:rFonts w:asciiTheme="majorBidi" w:hAnsiTheme="majorBidi"/>
          <w:sz w:val="24"/>
        </w:rPr>
        <w:t xml:space="preserve">• носит исследовательский характер, содержит теоретическую главу, базируется на практическом материале, но отличается поверхностным анализом и недостаточным обоснованием разработанных технологических решений; в ней просматривается непоследовательность изложения материала, представлены необоснованные предложения; </w:t>
      </w:r>
    </w:p>
    <w:p w14:paraId="6698E420" w14:textId="77777777" w:rsidR="001A510C" w:rsidRPr="000B0B81" w:rsidRDefault="001A510C" w:rsidP="001A510C">
      <w:pPr>
        <w:pStyle w:val="af"/>
        <w:spacing w:line="240" w:lineRule="auto"/>
        <w:ind w:left="360"/>
        <w:jc w:val="both"/>
        <w:rPr>
          <w:rFonts w:asciiTheme="majorBidi" w:hAnsiTheme="majorBidi"/>
          <w:sz w:val="24"/>
          <w:szCs w:val="24"/>
        </w:rPr>
      </w:pPr>
      <w:r w:rsidRPr="000B0B81">
        <w:rPr>
          <w:rFonts w:asciiTheme="majorBidi" w:hAnsiTheme="majorBidi"/>
          <w:sz w:val="24"/>
          <w:szCs w:val="24"/>
        </w:rPr>
        <w:t>• выполнена в основном в соответствии с методическими указаниями; разработаны техническая характеристика издания и технология процесса, произведён выбор современного оборудования и материалов, определён контроль качества, сделаны технологические и экономические расчёты, но не учитывается актуальность и практическая значимость темы работы; при оформлении работы были допущены более одной ошибки или трех недочетов и (или) отклонения от графика выполнения ВКР;</w:t>
      </w:r>
    </w:p>
    <w:p w14:paraId="1274884E" w14:textId="77777777" w:rsidR="001A510C" w:rsidRPr="000B0B81" w:rsidRDefault="001A510C" w:rsidP="001A510C">
      <w:pPr>
        <w:pStyle w:val="1"/>
        <w:numPr>
          <w:ilvl w:val="0"/>
          <w:numId w:val="0"/>
        </w:numPr>
        <w:tabs>
          <w:tab w:val="left" w:pos="851"/>
        </w:tabs>
        <w:ind w:left="360"/>
        <w:contextualSpacing/>
        <w:rPr>
          <w:rFonts w:asciiTheme="majorBidi" w:hAnsiTheme="majorBidi"/>
          <w:sz w:val="24"/>
        </w:rPr>
      </w:pPr>
      <w:r w:rsidRPr="000B0B81">
        <w:rPr>
          <w:rFonts w:asciiTheme="majorBidi" w:hAnsiTheme="majorBidi"/>
          <w:sz w:val="24"/>
        </w:rPr>
        <w:t xml:space="preserve">• в отзывах руководителя и рецензента имеются замечания по содержанию работы; </w:t>
      </w:r>
    </w:p>
    <w:p w14:paraId="1B9DC24C" w14:textId="77777777" w:rsidR="001A510C" w:rsidRPr="000B0B81" w:rsidRDefault="001A510C" w:rsidP="001A510C">
      <w:pPr>
        <w:pStyle w:val="1"/>
        <w:numPr>
          <w:ilvl w:val="0"/>
          <w:numId w:val="0"/>
        </w:numPr>
        <w:tabs>
          <w:tab w:val="left" w:pos="851"/>
        </w:tabs>
        <w:ind w:left="360"/>
        <w:contextualSpacing/>
        <w:rPr>
          <w:rFonts w:asciiTheme="majorBidi" w:hAnsiTheme="majorBidi"/>
          <w:sz w:val="24"/>
        </w:rPr>
      </w:pPr>
      <w:r w:rsidRPr="000B0B81">
        <w:rPr>
          <w:rFonts w:asciiTheme="majorBidi" w:hAnsiTheme="majorBidi"/>
          <w:sz w:val="24"/>
        </w:rPr>
        <w:lastRenderedPageBreak/>
        <w:t>• при защите студент проявляет неуверенность, показывает слабое знание вопросов темы ВКР; не дает полного, аргументированного ответа на заданные вопросы и (или) отвечает на основные вопросы только при помощи уточняющих и дополнительных вопросов;</w:t>
      </w:r>
    </w:p>
    <w:p w14:paraId="0E33ACA9" w14:textId="77777777" w:rsidR="001A510C" w:rsidRPr="000B0B81" w:rsidRDefault="001A510C" w:rsidP="001A510C">
      <w:pPr>
        <w:pStyle w:val="1"/>
        <w:numPr>
          <w:ilvl w:val="0"/>
          <w:numId w:val="0"/>
        </w:numPr>
        <w:tabs>
          <w:tab w:val="left" w:pos="851"/>
        </w:tabs>
        <w:ind w:left="360"/>
        <w:contextualSpacing/>
        <w:rPr>
          <w:rFonts w:asciiTheme="majorBidi" w:hAnsiTheme="majorBidi"/>
          <w:sz w:val="24"/>
        </w:rPr>
      </w:pPr>
      <w:r w:rsidRPr="000B0B81">
        <w:rPr>
          <w:rFonts w:asciiTheme="majorBidi" w:hAnsiTheme="majorBidi"/>
          <w:b/>
          <w:sz w:val="24"/>
        </w:rPr>
        <w:t>Оценка «2» (неудовлетворительно)</w:t>
      </w:r>
      <w:r w:rsidRPr="000B0B81">
        <w:rPr>
          <w:rFonts w:asciiTheme="majorBidi" w:hAnsiTheme="majorBidi"/>
          <w:sz w:val="24"/>
        </w:rPr>
        <w:t xml:space="preserve"> выставляется в случае, если выпускная квалификационная работа: </w:t>
      </w:r>
    </w:p>
    <w:p w14:paraId="6F739B12" w14:textId="77777777" w:rsidR="001A510C" w:rsidRPr="000B0B81" w:rsidRDefault="001A510C" w:rsidP="001A510C">
      <w:pPr>
        <w:pStyle w:val="1"/>
        <w:numPr>
          <w:ilvl w:val="0"/>
          <w:numId w:val="0"/>
        </w:numPr>
        <w:tabs>
          <w:tab w:val="left" w:pos="851"/>
        </w:tabs>
        <w:ind w:left="360"/>
        <w:contextualSpacing/>
        <w:rPr>
          <w:rFonts w:asciiTheme="majorBidi" w:hAnsiTheme="majorBidi"/>
          <w:sz w:val="24"/>
        </w:rPr>
      </w:pPr>
      <w:r w:rsidRPr="000B0B81">
        <w:rPr>
          <w:rFonts w:asciiTheme="majorBidi" w:hAnsiTheme="majorBidi"/>
          <w:sz w:val="24"/>
        </w:rPr>
        <w:t xml:space="preserve">• не носит исследовательского характера, не содержит анализа и обоснованности при разработке технологических решений, не отвечает требованиям, изложенным в методических указаниях; </w:t>
      </w:r>
    </w:p>
    <w:p w14:paraId="4110ECE9" w14:textId="77777777" w:rsidR="001A510C" w:rsidRPr="000B0B81" w:rsidRDefault="001A510C" w:rsidP="001A510C">
      <w:pPr>
        <w:pStyle w:val="1"/>
        <w:numPr>
          <w:ilvl w:val="0"/>
          <w:numId w:val="0"/>
        </w:numPr>
        <w:tabs>
          <w:tab w:val="left" w:pos="851"/>
        </w:tabs>
        <w:ind w:left="360"/>
        <w:contextualSpacing/>
        <w:rPr>
          <w:rFonts w:asciiTheme="majorBidi" w:hAnsiTheme="majorBidi"/>
          <w:sz w:val="24"/>
        </w:rPr>
      </w:pPr>
      <w:r w:rsidRPr="000B0B81">
        <w:rPr>
          <w:rFonts w:asciiTheme="majorBidi" w:hAnsiTheme="majorBidi"/>
          <w:sz w:val="24"/>
        </w:rPr>
        <w:t xml:space="preserve">• не содержит выводов либо они носят декларативный характер; </w:t>
      </w:r>
    </w:p>
    <w:p w14:paraId="415D8BB9" w14:textId="77777777" w:rsidR="001A510C" w:rsidRPr="000B0B81" w:rsidRDefault="001A510C" w:rsidP="001A510C">
      <w:pPr>
        <w:pStyle w:val="1"/>
        <w:numPr>
          <w:ilvl w:val="0"/>
          <w:numId w:val="0"/>
        </w:numPr>
        <w:tabs>
          <w:tab w:val="left" w:pos="851"/>
        </w:tabs>
        <w:ind w:left="360"/>
        <w:contextualSpacing/>
        <w:rPr>
          <w:rFonts w:asciiTheme="majorBidi" w:hAnsiTheme="majorBidi"/>
          <w:sz w:val="24"/>
        </w:rPr>
      </w:pPr>
      <w:r w:rsidRPr="000B0B81">
        <w:rPr>
          <w:rFonts w:asciiTheme="majorBidi" w:hAnsiTheme="majorBidi"/>
          <w:sz w:val="24"/>
        </w:rPr>
        <w:t xml:space="preserve">• в отзывах руководителя и рецензента имеются существенные критические замечания; </w:t>
      </w:r>
    </w:p>
    <w:p w14:paraId="3CC61352" w14:textId="77777777" w:rsidR="001A510C" w:rsidRPr="000B0B81" w:rsidRDefault="001A510C" w:rsidP="001A510C">
      <w:pPr>
        <w:pStyle w:val="1"/>
        <w:numPr>
          <w:ilvl w:val="0"/>
          <w:numId w:val="0"/>
        </w:numPr>
        <w:tabs>
          <w:tab w:val="left" w:pos="851"/>
        </w:tabs>
        <w:ind w:left="360"/>
        <w:contextualSpacing/>
        <w:rPr>
          <w:rFonts w:asciiTheme="majorBidi" w:hAnsiTheme="majorBidi"/>
          <w:sz w:val="24"/>
        </w:rPr>
      </w:pPr>
      <w:r w:rsidRPr="000B0B81">
        <w:rPr>
          <w:rFonts w:asciiTheme="majorBidi" w:hAnsiTheme="majorBidi"/>
          <w:sz w:val="24"/>
        </w:rPr>
        <w:t>• при защите студент затрудняется отвечать на поставленные вопросы по теме ВКР, не знает теории вопроса, при ответе допускает существенные ошибки, к защите не подготовлены наглядные пособия или раздаточный материал.</w:t>
      </w:r>
    </w:p>
    <w:p w14:paraId="15E005D6" w14:textId="77777777" w:rsidR="001A510C" w:rsidRPr="000B0B81" w:rsidRDefault="001A510C" w:rsidP="001A510C">
      <w:pPr>
        <w:spacing w:line="240" w:lineRule="auto"/>
        <w:contextualSpacing/>
        <w:rPr>
          <w:rFonts w:asciiTheme="majorBidi" w:hAnsiTheme="majorBidi"/>
          <w:b/>
          <w:bCs/>
          <w:sz w:val="24"/>
          <w:szCs w:val="24"/>
        </w:rPr>
      </w:pPr>
    </w:p>
    <w:p w14:paraId="4E4C9C70" w14:textId="77777777" w:rsidR="00D92C0A" w:rsidRPr="00F12761" w:rsidRDefault="00D92C0A" w:rsidP="001A510C">
      <w:pPr>
        <w:jc w:val="right"/>
        <w:rPr>
          <w:rFonts w:ascii="Times New Roman" w:hAnsi="Times New Roman"/>
          <w:sz w:val="24"/>
          <w:szCs w:val="24"/>
          <w:lang w:eastAsia="en-US"/>
        </w:rPr>
      </w:pPr>
    </w:p>
    <w:sectPr w:rsidR="00D92C0A" w:rsidRPr="00F12761" w:rsidSect="001A510C">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E9D6E69" w14:textId="77777777" w:rsidR="00A21661" w:rsidRDefault="00A21661" w:rsidP="0018331B">
      <w:pPr>
        <w:spacing w:after="0" w:line="240" w:lineRule="auto"/>
      </w:pPr>
      <w:r>
        <w:separator/>
      </w:r>
    </w:p>
  </w:endnote>
  <w:endnote w:type="continuationSeparator" w:id="0">
    <w:p w14:paraId="71BBE254" w14:textId="77777777" w:rsidR="00A21661" w:rsidRDefault="00A21661" w:rsidP="0018331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Segoe UI Symbol">
    <w:panose1 w:val="020B0502040204020203"/>
    <w:charset w:val="00"/>
    <w:family w:val="swiss"/>
    <w:pitch w:val="variable"/>
    <w:sig w:usb0="800001E3" w:usb1="1200FFEF" w:usb2="00040000" w:usb3="00000000" w:csb0="00000001" w:csb1="00000000"/>
  </w:font>
  <w:font w:name="Verdana">
    <w:panose1 w:val="020B0604030504040204"/>
    <w:charset w:val="CC"/>
    <w:family w:val="swiss"/>
    <w:pitch w:val="variable"/>
    <w:sig w:usb0="A00006FF" w:usb1="4000205B" w:usb2="00000010" w:usb3="00000000" w:csb0="0000019F" w:csb1="00000000"/>
  </w:font>
  <w:font w:name="Tahoma">
    <w:panose1 w:val="020B0604030504040204"/>
    <w:charset w:val="CC"/>
    <w:family w:val="swiss"/>
    <w:pitch w:val="variable"/>
    <w:sig w:usb0="E1002EFF" w:usb1="C000605B" w:usb2="00000029" w:usb3="00000000" w:csb0="000101FF" w:csb1="00000000"/>
  </w:font>
  <w:font w:name="PMingLiU">
    <w:altName w:val="新細明體"/>
    <w:panose1 w:val="02010601000101010101"/>
    <w:charset w:val="88"/>
    <w:family w:val="roman"/>
    <w:pitch w:val="variable"/>
    <w:sig w:usb0="A00002FF" w:usb1="28CFFCFA" w:usb2="00000016" w:usb3="00000000" w:csb0="00100001"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154EC8" w14:textId="126CB5AB" w:rsidR="00136A3B" w:rsidRDefault="00136A3B">
    <w:pPr>
      <w:pStyle w:val="a6"/>
      <w:jc w:val="center"/>
    </w:pPr>
    <w:r>
      <w:fldChar w:fldCharType="begin"/>
    </w:r>
    <w:r>
      <w:instrText>PAGE   \* MERGEFORMAT</w:instrText>
    </w:r>
    <w:r>
      <w:fldChar w:fldCharType="separate"/>
    </w:r>
    <w:r w:rsidR="00F9581E">
      <w:rPr>
        <w:noProof/>
      </w:rPr>
      <w:t>32</w:t>
    </w:r>
    <w:r>
      <w:fldChar w:fldCharType="end"/>
    </w: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35F18A" w14:textId="40009A73" w:rsidR="00136A3B" w:rsidRDefault="00136A3B">
    <w:pPr>
      <w:pStyle w:val="a6"/>
      <w:jc w:val="right"/>
    </w:pPr>
    <w:r>
      <w:fldChar w:fldCharType="begin"/>
    </w:r>
    <w:r>
      <w:instrText>PAGE   \* MERGEFORMAT</w:instrText>
    </w:r>
    <w:r>
      <w:fldChar w:fldCharType="separate"/>
    </w:r>
    <w:r w:rsidR="00F9581E">
      <w:rPr>
        <w:noProof/>
      </w:rPr>
      <w:t>325</w:t>
    </w:r>
    <w:r>
      <w:fldChar w:fldCharType="end"/>
    </w:r>
  </w:p>
  <w:p w14:paraId="007FF2CF" w14:textId="77777777" w:rsidR="00136A3B" w:rsidRDefault="00136A3B" w:rsidP="00081B42">
    <w:pPr>
      <w:pStyle w:val="a6"/>
      <w:ind w:right="360"/>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3B3B3C" w14:textId="77777777" w:rsidR="00136A3B" w:rsidRDefault="00136A3B" w:rsidP="00733AEF">
    <w:pPr>
      <w:pStyle w:val="a6"/>
      <w:framePr w:wrap="around" w:vAnchor="text" w:hAnchor="margin" w:xAlign="right" w:y="1"/>
      <w:rPr>
        <w:rStyle w:val="a8"/>
      </w:rPr>
    </w:pPr>
    <w:r>
      <w:rPr>
        <w:rStyle w:val="a8"/>
      </w:rPr>
      <w:fldChar w:fldCharType="begin"/>
    </w:r>
    <w:r>
      <w:rPr>
        <w:rStyle w:val="a8"/>
      </w:rPr>
      <w:instrText xml:space="preserve">PAGE  </w:instrText>
    </w:r>
    <w:r>
      <w:rPr>
        <w:rStyle w:val="a8"/>
      </w:rPr>
      <w:fldChar w:fldCharType="end"/>
    </w:r>
  </w:p>
  <w:p w14:paraId="7E5C5B76" w14:textId="77777777" w:rsidR="00136A3B" w:rsidRDefault="00136A3B" w:rsidP="00733AEF">
    <w:pPr>
      <w:pStyle w:val="a6"/>
      <w:ind w:right="360"/>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825775" w14:textId="7A25D23F" w:rsidR="00136A3B" w:rsidRDefault="00136A3B">
    <w:pPr>
      <w:pStyle w:val="a6"/>
      <w:jc w:val="right"/>
    </w:pPr>
    <w:r>
      <w:fldChar w:fldCharType="begin"/>
    </w:r>
    <w:r>
      <w:instrText>PAGE   \* MERGEFORMAT</w:instrText>
    </w:r>
    <w:r>
      <w:fldChar w:fldCharType="separate"/>
    </w:r>
    <w:r w:rsidR="00F9581E">
      <w:rPr>
        <w:noProof/>
      </w:rPr>
      <w:t>367</w:t>
    </w:r>
    <w:r>
      <w:fldChar w:fldCharType="end"/>
    </w:r>
  </w:p>
  <w:p w14:paraId="56620D27" w14:textId="77777777" w:rsidR="00136A3B" w:rsidRDefault="00136A3B" w:rsidP="00733AEF">
    <w:pPr>
      <w:pStyle w:val="a6"/>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F1BDF2" w14:textId="75D88D8C" w:rsidR="00136A3B" w:rsidRPr="00426CAA" w:rsidRDefault="00136A3B">
    <w:pPr>
      <w:pStyle w:val="a6"/>
      <w:jc w:val="center"/>
    </w:pPr>
    <w:r>
      <w:fldChar w:fldCharType="begin"/>
    </w:r>
    <w:r>
      <w:instrText>PAGE   \* MERGEFORMAT</w:instrText>
    </w:r>
    <w:r>
      <w:fldChar w:fldCharType="separate"/>
    </w:r>
    <w:r w:rsidR="00F9581E">
      <w:rPr>
        <w:noProof/>
      </w:rPr>
      <w:t>175</w:t>
    </w:r>
    <w:r>
      <w:fldChar w:fldCharType="end"/>
    </w:r>
  </w:p>
  <w:p w14:paraId="5A10C481" w14:textId="77777777" w:rsidR="00136A3B" w:rsidRDefault="00136A3B">
    <w:pPr>
      <w:pStyle w:val="a6"/>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7BAEB1" w14:textId="77777777" w:rsidR="00136A3B" w:rsidRDefault="00136A3B">
    <w:pPr>
      <w:rPr>
        <w:sz w:val="2"/>
        <w:szCs w:val="2"/>
      </w:rPr>
    </w:pPr>
    <w:r>
      <w:rPr>
        <w:noProof/>
      </w:rPr>
      <mc:AlternateContent>
        <mc:Choice Requires="wps">
          <w:drawing>
            <wp:anchor distT="0" distB="0" distL="63500" distR="63500" simplePos="0" relativeHeight="251658240" behindDoc="1" locked="0" layoutInCell="1" allowOverlap="1" wp14:anchorId="3B72091A" wp14:editId="20D40E67">
              <wp:simplePos x="0" y="0"/>
              <wp:positionH relativeFrom="page">
                <wp:posOffset>6633845</wp:posOffset>
              </wp:positionH>
              <wp:positionV relativeFrom="page">
                <wp:posOffset>10037445</wp:posOffset>
              </wp:positionV>
              <wp:extent cx="212725" cy="323215"/>
              <wp:effectExtent l="0" t="0" r="0" b="0"/>
              <wp:wrapNone/>
              <wp:docPr id="3"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2725" cy="323215"/>
                      </a:xfrm>
                      <a:prstGeom prst="rect">
                        <a:avLst/>
                      </a:prstGeom>
                      <a:noFill/>
                      <a:ln>
                        <a:noFill/>
                      </a:ln>
                    </wps:spPr>
                    <wps:txbx>
                      <w:txbxContent>
                        <w:p w14:paraId="16A4CC92" w14:textId="6D013B33" w:rsidR="00136A3B" w:rsidRDefault="00136A3B">
                          <w:r>
                            <w:fldChar w:fldCharType="begin"/>
                          </w:r>
                          <w:r>
                            <w:instrText xml:space="preserve"> PAGE \* MERGEFORMAT </w:instrText>
                          </w:r>
                          <w:r>
                            <w:fldChar w:fldCharType="separate"/>
                          </w:r>
                          <w:r w:rsidR="00F9581E">
                            <w:rPr>
                              <w:noProof/>
                            </w:rPr>
                            <w:t>181</w:t>
                          </w:r>
                          <w:r>
                            <w:fldChar w:fldCharType="end"/>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3B72091A" id="_x0000_t202" coordsize="21600,21600" o:spt="202" path="m,l,21600r21600,l21600,xe">
              <v:stroke joinstyle="miter"/>
              <v:path gradientshapeok="t" o:connecttype="rect"/>
            </v:shapetype>
            <v:shape id="Text Box 4" o:spid="_x0000_s1027" type="#_x0000_t202" style="position:absolute;margin-left:522.35pt;margin-top:790.35pt;width:16.75pt;height:25.45pt;z-index:-251658240;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" filled="f" stroked="f">
              <v:textbox style="mso-fit-shape-to-text:t" inset="0,0,0,0">
                <w:txbxContent>
                  <w:p w14:paraId="16A4CC92" w14:textId="6D013B33" w:rsidR="00136A3B" w:rsidRDefault="00136A3B">
                    <w:r>
                      <w:fldChar w:fldCharType="begin"/>
                    </w:r>
                    <w:r>
                      <w:instrText xml:space="preserve"> PAGE \* MERGEFORMAT </w:instrText>
                    </w:r>
                    <w:r>
                      <w:fldChar w:fldCharType="separate"/>
                    </w:r>
                    <w:r w:rsidR="00F9581E">
                      <w:rPr>
                        <w:noProof/>
                      </w:rPr>
                      <w:t>181</w:t>
                    </w:r>
                    <w:r>
                      <w:fldChar w:fldCharType="end"/>
                    </w:r>
                  </w:p>
                </w:txbxContent>
              </v:textbox>
              <w10:wrap anchorx="page" anchory="page"/>
            </v:shape>
          </w:pict>
        </mc:Fallback>
      </mc:AlternateConten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C4FC31" w14:textId="77777777" w:rsidR="00136A3B" w:rsidRDefault="00136A3B">
    <w:pPr>
      <w:rPr>
        <w:sz w:val="2"/>
        <w:szCs w:val="2"/>
      </w:rPr>
    </w:pPr>
    <w:r>
      <w:rPr>
        <w:noProof/>
      </w:rPr>
      <mc:AlternateContent>
        <mc:Choice Requires="wps">
          <w:drawing>
            <wp:anchor distT="0" distB="0" distL="63500" distR="63500" simplePos="0" relativeHeight="251657216" behindDoc="1" locked="0" layoutInCell="1" allowOverlap="1" wp14:anchorId="023944BD" wp14:editId="6A0EA66D">
              <wp:simplePos x="0" y="0"/>
              <wp:positionH relativeFrom="page">
                <wp:posOffset>9884410</wp:posOffset>
              </wp:positionH>
              <wp:positionV relativeFrom="page">
                <wp:posOffset>6921500</wp:posOffset>
              </wp:positionV>
              <wp:extent cx="210185" cy="160655"/>
              <wp:effectExtent l="0" t="0" r="0" b="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0185" cy="160655"/>
                      </a:xfrm>
                      <a:prstGeom prst="rect">
                        <a:avLst/>
                      </a:prstGeom>
                      <a:noFill/>
                      <a:ln>
                        <a:noFill/>
                      </a:ln>
                    </wps:spPr>
                    <wps:txbx>
                      <w:txbxContent>
                        <w:p w14:paraId="40D91068" w14:textId="3C61086F" w:rsidR="00136A3B" w:rsidRDefault="00136A3B">
                          <w:pPr>
                            <w:pStyle w:val="17"/>
                            <w:shd w:val="clear" w:color="auto" w:fill="auto"/>
                            <w:spacing w:line="240" w:lineRule="auto"/>
                          </w:pPr>
                          <w:r>
                            <w:fldChar w:fldCharType="begin"/>
                          </w:r>
                          <w:r>
                            <w:instrText xml:space="preserve"> PAGE \* MERGEFORMAT </w:instrText>
                          </w:r>
                          <w:r>
                            <w:fldChar w:fldCharType="separate"/>
                          </w:r>
                          <w:r w:rsidR="00F9581E" w:rsidRPr="00F9581E">
                            <w:rPr>
                              <w:rStyle w:val="affffff2"/>
                              <w:noProof/>
                              <w:color w:val="000000"/>
                            </w:rPr>
                            <w:t>193</w:t>
                          </w:r>
                          <w:r>
                            <w:fldChar w:fldCharType="end"/>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023944BD" id="_x0000_t202" coordsize="21600,21600" o:spt="202" path="m,l,21600r21600,l21600,xe">
              <v:stroke joinstyle="miter"/>
              <v:path gradientshapeok="t" o:connecttype="rect"/>
            </v:shapetype>
            <v:shape id="Text Box 2" o:spid="_x0000_s1028" type="#_x0000_t202" style="position:absolute;margin-left:778.3pt;margin-top:545pt;width:16.55pt;height:12.65pt;z-index:-251659264;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" filled="f" stroked="f">
              <v:textbox style="mso-fit-shape-to-text:t" inset="0,0,0,0">
                <w:txbxContent>
                  <w:p w14:paraId="40D91068" w14:textId="3C61086F" w:rsidR="00136A3B" w:rsidRDefault="00136A3B">
                    <w:pPr>
                      <w:pStyle w:val="17"/>
                      <w:shd w:val="clear" w:color="auto" w:fill="auto"/>
                      <w:spacing w:line="240" w:lineRule="auto"/>
                    </w:pPr>
                    <w:r>
                      <w:fldChar w:fldCharType="begin"/>
                    </w:r>
                    <w:r>
                      <w:instrText xml:space="preserve"> PAGE \* MERGEFORMAT </w:instrText>
                    </w:r>
                    <w:r>
                      <w:fldChar w:fldCharType="separate"/>
                    </w:r>
                    <w:r w:rsidR="00F9581E" w:rsidRPr="00F9581E">
                      <w:rPr>
                        <w:rStyle w:val="affffff2"/>
                        <w:noProof/>
                        <w:color w:val="000000"/>
                      </w:rPr>
                      <w:t>193</w:t>
                    </w:r>
                    <w:r>
                      <w:fldChar w:fldCharType="end"/>
                    </w:r>
                  </w:p>
                </w:txbxContent>
              </v:textbox>
              <w10:wrap anchorx="page" anchory="page"/>
            </v:shape>
          </w:pict>
        </mc:Fallback>
      </mc:AlternateConten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C9BC76" w14:textId="77777777" w:rsidR="00136A3B" w:rsidRDefault="00136A3B" w:rsidP="00081B42">
    <w:pPr>
      <w:pStyle w:val="a6"/>
      <w:framePr w:wrap="around" w:vAnchor="text" w:hAnchor="margin" w:xAlign="right" w:y="1"/>
      <w:rPr>
        <w:rStyle w:val="a8"/>
      </w:rPr>
    </w:pPr>
    <w:r>
      <w:rPr>
        <w:rStyle w:val="a8"/>
      </w:rPr>
      <w:fldChar w:fldCharType="begin"/>
    </w:r>
    <w:r>
      <w:rPr>
        <w:rStyle w:val="a8"/>
      </w:rPr>
      <w:instrText xml:space="preserve">PAGE  </w:instrText>
    </w:r>
    <w:r>
      <w:rPr>
        <w:rStyle w:val="a8"/>
      </w:rPr>
      <w:fldChar w:fldCharType="end"/>
    </w:r>
  </w:p>
  <w:p w14:paraId="684FC68B" w14:textId="77777777" w:rsidR="00136A3B" w:rsidRDefault="00136A3B" w:rsidP="00081B42">
    <w:pPr>
      <w:pStyle w:val="a6"/>
      <w:ind w:right="360"/>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9B02A6" w14:textId="748AAEB5" w:rsidR="00136A3B" w:rsidRDefault="00136A3B" w:rsidP="00081B42">
    <w:pPr>
      <w:pStyle w:val="a6"/>
      <w:framePr w:wrap="around" w:vAnchor="text" w:hAnchor="margin" w:xAlign="right" w:y="1"/>
      <w:rPr>
        <w:rStyle w:val="a8"/>
      </w:rPr>
    </w:pPr>
    <w:r>
      <w:rPr>
        <w:rStyle w:val="a8"/>
      </w:rPr>
      <w:fldChar w:fldCharType="begin"/>
    </w:r>
    <w:r>
      <w:rPr>
        <w:rStyle w:val="a8"/>
      </w:rPr>
      <w:instrText xml:space="preserve">PAGE  </w:instrText>
    </w:r>
    <w:r>
      <w:rPr>
        <w:rStyle w:val="a8"/>
      </w:rPr>
      <w:fldChar w:fldCharType="separate"/>
    </w:r>
    <w:r w:rsidR="00F9581E">
      <w:rPr>
        <w:rStyle w:val="a8"/>
        <w:noProof/>
      </w:rPr>
      <w:t>253</w:t>
    </w:r>
    <w:r>
      <w:rPr>
        <w:rStyle w:val="a8"/>
      </w:rPr>
      <w:fldChar w:fldCharType="end"/>
    </w:r>
  </w:p>
  <w:p w14:paraId="1BC194D1" w14:textId="77777777" w:rsidR="00136A3B" w:rsidRDefault="00136A3B" w:rsidP="00081B42">
    <w:pPr>
      <w:pStyle w:val="a6"/>
      <w:ind w:right="360"/>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024720" w14:textId="77777777" w:rsidR="00136A3B" w:rsidRDefault="00136A3B" w:rsidP="00081B42">
    <w:pPr>
      <w:pStyle w:val="a6"/>
      <w:framePr w:wrap="around" w:vAnchor="text" w:hAnchor="margin" w:xAlign="right" w:y="1"/>
      <w:rPr>
        <w:rStyle w:val="a8"/>
      </w:rPr>
    </w:pPr>
    <w:r>
      <w:rPr>
        <w:rStyle w:val="a8"/>
      </w:rPr>
      <w:fldChar w:fldCharType="begin"/>
    </w:r>
    <w:r>
      <w:rPr>
        <w:rStyle w:val="a8"/>
      </w:rPr>
      <w:instrText xml:space="preserve">PAGE  </w:instrText>
    </w:r>
    <w:r>
      <w:rPr>
        <w:rStyle w:val="a8"/>
      </w:rPr>
      <w:fldChar w:fldCharType="end"/>
    </w:r>
  </w:p>
  <w:p w14:paraId="066F6AC6" w14:textId="77777777" w:rsidR="00136A3B" w:rsidRDefault="00136A3B" w:rsidP="00081B42">
    <w:pPr>
      <w:pStyle w:val="a6"/>
      <w:ind w:right="360"/>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3D459E" w14:textId="5D157A6F" w:rsidR="00136A3B" w:rsidRDefault="00136A3B" w:rsidP="00081B42">
    <w:pPr>
      <w:pStyle w:val="a6"/>
      <w:framePr w:wrap="around" w:vAnchor="text" w:hAnchor="margin" w:xAlign="right" w:y="1"/>
      <w:rPr>
        <w:rStyle w:val="a8"/>
      </w:rPr>
    </w:pPr>
    <w:r>
      <w:rPr>
        <w:rStyle w:val="a8"/>
      </w:rPr>
      <w:fldChar w:fldCharType="begin"/>
    </w:r>
    <w:r>
      <w:rPr>
        <w:rStyle w:val="a8"/>
      </w:rPr>
      <w:instrText xml:space="preserve">PAGE  </w:instrText>
    </w:r>
    <w:r>
      <w:rPr>
        <w:rStyle w:val="a8"/>
      </w:rPr>
      <w:fldChar w:fldCharType="separate"/>
    </w:r>
    <w:r w:rsidR="00F9581E">
      <w:rPr>
        <w:rStyle w:val="a8"/>
        <w:noProof/>
      </w:rPr>
      <w:t>277</w:t>
    </w:r>
    <w:r>
      <w:rPr>
        <w:rStyle w:val="a8"/>
      </w:rPr>
      <w:fldChar w:fldCharType="end"/>
    </w:r>
  </w:p>
  <w:p w14:paraId="51A49697" w14:textId="77777777" w:rsidR="00136A3B" w:rsidRDefault="00136A3B" w:rsidP="00081B42">
    <w:pPr>
      <w:pStyle w:val="a6"/>
      <w:ind w:right="360"/>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EB042D" w14:textId="77777777" w:rsidR="00136A3B" w:rsidRDefault="00136A3B" w:rsidP="00081B42">
    <w:pPr>
      <w:pStyle w:val="a6"/>
      <w:framePr w:wrap="around" w:vAnchor="text" w:hAnchor="margin" w:xAlign="right" w:y="1"/>
      <w:rPr>
        <w:rStyle w:val="a8"/>
      </w:rPr>
    </w:pPr>
    <w:r>
      <w:rPr>
        <w:rStyle w:val="a8"/>
      </w:rPr>
      <w:fldChar w:fldCharType="begin"/>
    </w:r>
    <w:r>
      <w:rPr>
        <w:rStyle w:val="a8"/>
      </w:rPr>
      <w:instrText xml:space="preserve">PAGE  </w:instrText>
    </w:r>
    <w:r>
      <w:rPr>
        <w:rStyle w:val="a8"/>
      </w:rPr>
      <w:fldChar w:fldCharType="end"/>
    </w:r>
  </w:p>
  <w:p w14:paraId="130BF855" w14:textId="77777777" w:rsidR="00136A3B" w:rsidRDefault="00136A3B" w:rsidP="00081B42">
    <w:pPr>
      <w:pStyle w:val="a6"/>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DD570E4" w14:textId="77777777" w:rsidR="00A21661" w:rsidRDefault="00A21661" w:rsidP="0018331B">
      <w:pPr>
        <w:spacing w:after="0" w:line="240" w:lineRule="auto"/>
      </w:pPr>
      <w:r>
        <w:separator/>
      </w:r>
    </w:p>
  </w:footnote>
  <w:footnote w:type="continuationSeparator" w:id="0">
    <w:p w14:paraId="272BC961" w14:textId="77777777" w:rsidR="00A21661" w:rsidRDefault="00A21661" w:rsidP="0018331B">
      <w:pPr>
        <w:spacing w:after="0" w:line="240" w:lineRule="auto"/>
      </w:pPr>
      <w:r>
        <w:continuationSeparator/>
      </w:r>
    </w:p>
  </w:footnote>
  <w:footnote w:id="1">
    <w:p w14:paraId="4F13A467" w14:textId="77777777" w:rsidR="00136A3B" w:rsidRPr="00751C12" w:rsidRDefault="00136A3B" w:rsidP="0023118E">
      <w:pPr>
        <w:pStyle w:val="ab"/>
        <w:jc w:val="both"/>
        <w:rPr>
          <w:lang w:val="ru-RU"/>
        </w:rPr>
      </w:pPr>
      <w:r w:rsidRPr="00BF4F26">
        <w:rPr>
          <w:rStyle w:val="ad"/>
          <w:sz w:val="22"/>
          <w:szCs w:val="22"/>
        </w:rPr>
        <w:footnoteRef/>
      </w:r>
      <w:r w:rsidRPr="00F80E2B">
        <w:rPr>
          <w:bCs/>
          <w:szCs w:val="22"/>
          <w:lang w:val="ru-RU"/>
        </w:rPr>
        <w:t>Приказ Министерства труда и социальной защиты Российской Федерации от 29 сентября 2014 г. № 667н «О реестре профессиональных стандартов (перечне видов профессиональной деятельности)» (зарегистрирован Министерством юстиции Российской Федерации 19 ноября 2014 г., регистрационный № 34779).</w:t>
      </w:r>
    </w:p>
  </w:footnote>
  <w:footnote w:id="2">
    <w:p w14:paraId="3F96D71D" w14:textId="77777777" w:rsidR="00136A3B" w:rsidRPr="00751C12" w:rsidRDefault="00136A3B" w:rsidP="00DB3EA8">
      <w:pPr>
        <w:pStyle w:val="ab"/>
        <w:jc w:val="both"/>
        <w:rPr>
          <w:lang w:val="ru-RU"/>
        </w:rPr>
      </w:pPr>
      <w:r>
        <w:rPr>
          <w:rStyle w:val="ad"/>
        </w:rPr>
        <w:footnoteRef/>
      </w:r>
      <w:r w:rsidRPr="009E43F3">
        <w:rPr>
          <w:lang w:val="ru-RU"/>
        </w:rPr>
        <w:t xml:space="preserve">Объем самостоятельной работы обучающихся определяется образовательной организацией в соответствии с требованиями ФГОС СПО в пределах объема образовательной программы в количестве часов, необходимом для выполнения заданий самостоятельной работы обучающихся, предусмотренным тематическим планом и содержанием учебной дисциплины (междисциплинарного курса). </w:t>
      </w:r>
    </w:p>
  </w:footnote>
  <w:footnote w:id="3">
    <w:p w14:paraId="18C74941" w14:textId="77777777" w:rsidR="00136A3B" w:rsidRPr="00751C12" w:rsidRDefault="00136A3B" w:rsidP="00ED65EE">
      <w:pPr>
        <w:pStyle w:val="ab"/>
        <w:jc w:val="both"/>
        <w:rPr>
          <w:lang w:val="ru-RU"/>
        </w:rPr>
      </w:pPr>
      <w:r w:rsidRPr="0090549D">
        <w:rPr>
          <w:rStyle w:val="ad"/>
        </w:rPr>
        <w:footnoteRef/>
      </w:r>
      <w:r>
        <w:rPr>
          <w:lang w:val="ru-RU"/>
        </w:rPr>
        <w:t xml:space="preserve"> </w:t>
      </w:r>
      <w:r w:rsidRPr="0090549D">
        <w:rPr>
          <w:lang w:val="ru-RU"/>
        </w:rPr>
        <w:t xml:space="preserve">Примерные рабочие программы профессиональных модулей и учебных дисциплин обязательной части образовательной программы приведены в Приложениях </w:t>
      </w:r>
      <w:r>
        <w:rPr>
          <w:lang w:val="ru-RU"/>
        </w:rPr>
        <w:t xml:space="preserve">1, 2 </w:t>
      </w:r>
      <w:r w:rsidRPr="0090549D">
        <w:rPr>
          <w:lang w:val="ru-RU"/>
        </w:rPr>
        <w:t xml:space="preserve">к </w:t>
      </w:r>
      <w:r>
        <w:rPr>
          <w:lang w:val="ru-RU"/>
        </w:rPr>
        <w:br/>
      </w:r>
      <w:r w:rsidRPr="0090549D">
        <w:rPr>
          <w:lang w:val="ru-RU"/>
        </w:rPr>
        <w:t>ПООП СПО</w:t>
      </w:r>
      <w:r>
        <w:rPr>
          <w:lang w:val="ru-RU"/>
        </w:rPr>
        <w:t>.</w:t>
      </w:r>
    </w:p>
  </w:footnote>
  <w:footnote w:id="4">
    <w:p w14:paraId="57EF6D43" w14:textId="77777777" w:rsidR="00136A3B" w:rsidRPr="00751C12" w:rsidRDefault="00136A3B">
      <w:pPr>
        <w:pStyle w:val="ab"/>
        <w:rPr>
          <w:lang w:val="ru-RU"/>
        </w:rPr>
      </w:pPr>
      <w:r>
        <w:rPr>
          <w:rStyle w:val="ad"/>
        </w:rPr>
        <w:footnoteRef/>
      </w:r>
      <w:r>
        <w:rPr>
          <w:lang w:val="ru-RU"/>
        </w:rPr>
        <w:t xml:space="preserve">Образовательная организация для реализации учебной дисциплины «Физическая культура» должна располагать спортивной инфраструктурой, обеспечивающей проведение всех видов практических занятий, предусмотренных учебным планом. </w:t>
      </w:r>
    </w:p>
  </w:footnote>
  <w:footnote w:id="5">
    <w:p w14:paraId="173F8353" w14:textId="77777777" w:rsidR="00136A3B" w:rsidRPr="00751C12" w:rsidRDefault="00136A3B" w:rsidP="0054373E">
      <w:pPr>
        <w:pStyle w:val="ab"/>
        <w:rPr>
          <w:lang w:val="ru-RU"/>
        </w:rPr>
      </w:pPr>
      <w:r>
        <w:rPr>
          <w:rStyle w:val="ad"/>
        </w:rPr>
        <w:footnoteRef/>
      </w:r>
      <w:r w:rsidRPr="00D52821">
        <w:rPr>
          <w:lang w:val="ru-RU"/>
        </w:rPr>
        <w:t xml:space="preserve"> </w:t>
      </w:r>
      <w:r>
        <w:rPr>
          <w:lang w:val="ru-RU"/>
        </w:rPr>
        <w:t>Образовательная организация приводит расчетную величину стоимости услуги в соответствии с рекомендациями федеральных и региональных нормативных документов.</w:t>
      </w:r>
    </w:p>
  </w:footnote>
  <w:footnote w:id="6">
    <w:p w14:paraId="7A9DD4C6" w14:textId="77777777" w:rsidR="00136A3B" w:rsidRPr="00751C12" w:rsidRDefault="00136A3B" w:rsidP="00FA3DF6">
      <w:pPr>
        <w:pStyle w:val="ab"/>
        <w:jc w:val="both"/>
        <w:rPr>
          <w:lang w:val="ru-RU"/>
        </w:rPr>
      </w:pPr>
      <w:r>
        <w:rPr>
          <w:rStyle w:val="ad"/>
        </w:rPr>
        <w:footnoteRef/>
      </w:r>
      <w:r w:rsidRPr="004C624F">
        <w:rPr>
          <w:rStyle w:val="af1"/>
          <w:iCs/>
          <w:lang w:val="ru-RU"/>
        </w:rPr>
        <w:t xml:space="preserve">Самостоятельная работа в рамках образовательной программы планируется образовательной организацией с соответствии с требованиями ФГОС СПО в пределах объема профессионального модуля в количестве часов, необходимом для выполнения заданий самостоятельной работы обучающихся, предусмотренных тематическим планом и содержанием </w:t>
      </w:r>
      <w:r>
        <w:rPr>
          <w:rStyle w:val="af1"/>
          <w:iCs/>
          <w:lang w:val="ru-RU"/>
        </w:rPr>
        <w:t>междисциплинарного курса</w:t>
      </w:r>
      <w:r w:rsidRPr="004C624F">
        <w:rPr>
          <w:rStyle w:val="af1"/>
          <w:iCs/>
          <w:lang w:val="ru-RU"/>
        </w:rPr>
        <w:t>.</w:t>
      </w:r>
    </w:p>
  </w:footnote>
  <w:footnote w:id="7">
    <w:p w14:paraId="13F8B707" w14:textId="77777777" w:rsidR="00136A3B" w:rsidRPr="00751C12" w:rsidRDefault="00136A3B" w:rsidP="00165749">
      <w:pPr>
        <w:pStyle w:val="ab"/>
        <w:jc w:val="both"/>
        <w:rPr>
          <w:lang w:val="ru-RU"/>
        </w:rPr>
      </w:pPr>
      <w:r>
        <w:rPr>
          <w:rStyle w:val="ad"/>
        </w:rPr>
        <w:footnoteRef/>
      </w:r>
      <w:r w:rsidRPr="007459D5">
        <w:rPr>
          <w:lang w:val="ru-RU"/>
        </w:rPr>
        <w:t xml:space="preserve"> </w:t>
      </w:r>
      <w:r w:rsidRPr="009A3645">
        <w:rPr>
          <w:rStyle w:val="af1"/>
          <w:lang w:val="ru-RU"/>
        </w:rPr>
        <w:t xml:space="preserve">Самостоятельная работа в рамках образовательной программы планируется образовательной организацией </w:t>
      </w:r>
      <w:r>
        <w:rPr>
          <w:rStyle w:val="af1"/>
          <w:lang w:val="ru-RU"/>
        </w:rPr>
        <w:t>в</w:t>
      </w:r>
      <w:r w:rsidRPr="009A3645">
        <w:rPr>
          <w:rStyle w:val="af1"/>
          <w:lang w:val="ru-RU"/>
        </w:rPr>
        <w:t xml:space="preserve"> соответствии с требованиями ФГОС СПО в пределах объема профессионального модуля в количестве часов, необходимом для выполнения заданий самостоятельной работы обучающихся, предусмотренных тематическим планом и содержанием междисциплинарного курса.</w:t>
      </w:r>
    </w:p>
  </w:footnote>
  <w:footnote w:id="8">
    <w:p w14:paraId="47924E33" w14:textId="77777777" w:rsidR="00136A3B" w:rsidRPr="00751C12" w:rsidRDefault="00136A3B" w:rsidP="00165749">
      <w:pPr>
        <w:pStyle w:val="ab"/>
        <w:jc w:val="both"/>
        <w:rPr>
          <w:lang w:val="ru-RU"/>
        </w:rPr>
      </w:pPr>
      <w:r>
        <w:rPr>
          <w:rStyle w:val="ad"/>
        </w:rPr>
        <w:footnoteRef/>
      </w:r>
      <w:r w:rsidRPr="00A86B0F">
        <w:rPr>
          <w:lang w:val="ru-RU"/>
        </w:rPr>
        <w:t xml:space="preserve"> </w:t>
      </w:r>
      <w:r>
        <w:rPr>
          <w:lang w:val="ru-RU"/>
        </w:rPr>
        <w:t>Консультации вставляются в случае отсутствия в учебном плане недель на промежуточную аттестацию по модулю.</w:t>
      </w:r>
    </w:p>
  </w:footnote>
  <w:footnote w:id="9">
    <w:p w14:paraId="52CEDF61" w14:textId="77777777" w:rsidR="00136A3B" w:rsidRPr="00751C12" w:rsidRDefault="00136A3B" w:rsidP="00165749">
      <w:pPr>
        <w:pStyle w:val="ab"/>
        <w:jc w:val="both"/>
        <w:rPr>
          <w:lang w:val="ru-RU"/>
        </w:rPr>
      </w:pPr>
      <w:r w:rsidRPr="00645845">
        <w:rPr>
          <w:rStyle w:val="ad"/>
          <w:i/>
        </w:rPr>
        <w:footnoteRef/>
      </w:r>
      <w:r w:rsidRPr="00645845">
        <w:rPr>
          <w:i/>
          <w:lang w:val="ru-RU"/>
        </w:rPr>
        <w:t xml:space="preserve"> Данная колонка указывается только для специальностей СПО.</w:t>
      </w:r>
    </w:p>
  </w:footnote>
  <w:footnote w:id="10">
    <w:p w14:paraId="655C78CF" w14:textId="77777777" w:rsidR="00136A3B" w:rsidRPr="00751C12" w:rsidRDefault="00136A3B" w:rsidP="003854D8">
      <w:pPr>
        <w:pStyle w:val="ab"/>
        <w:jc w:val="both"/>
        <w:rPr>
          <w:lang w:val="ru-RU"/>
        </w:rPr>
      </w:pPr>
      <w:r>
        <w:rPr>
          <w:rStyle w:val="ad"/>
        </w:rPr>
        <w:footnoteRef/>
      </w:r>
      <w:r w:rsidRPr="007459D5">
        <w:rPr>
          <w:lang w:val="ru-RU"/>
        </w:rPr>
        <w:t xml:space="preserve"> </w:t>
      </w:r>
      <w:r w:rsidRPr="009A3645">
        <w:rPr>
          <w:rStyle w:val="af1"/>
          <w:lang w:val="ru-RU"/>
        </w:rPr>
        <w:t xml:space="preserve">Самостоятельная работа в рамках образовательной программы планируется образовательной организацией </w:t>
      </w:r>
      <w:r>
        <w:rPr>
          <w:rStyle w:val="af1"/>
          <w:lang w:val="ru-RU"/>
        </w:rPr>
        <w:t>в</w:t>
      </w:r>
      <w:r w:rsidRPr="009A3645">
        <w:rPr>
          <w:rStyle w:val="af1"/>
          <w:lang w:val="ru-RU"/>
        </w:rPr>
        <w:t xml:space="preserve"> соответствии с требованиями ФГОС СПО в пределах объема профессионального модуля в количестве часов, необходимом для выполнения заданий самостоятельной работы обучающихся, предусмотренных тематическим планом и содержанием междисциплинарного курса.</w:t>
      </w:r>
    </w:p>
  </w:footnote>
  <w:footnote w:id="11">
    <w:p w14:paraId="27937E9C" w14:textId="77777777" w:rsidR="00136A3B" w:rsidRPr="00751C12" w:rsidRDefault="00136A3B" w:rsidP="003854D8">
      <w:pPr>
        <w:pStyle w:val="ab"/>
        <w:jc w:val="both"/>
        <w:rPr>
          <w:lang w:val="ru-RU"/>
        </w:rPr>
      </w:pPr>
      <w:r>
        <w:rPr>
          <w:rStyle w:val="ad"/>
        </w:rPr>
        <w:footnoteRef/>
      </w:r>
      <w:r w:rsidRPr="00A86B0F">
        <w:rPr>
          <w:lang w:val="ru-RU"/>
        </w:rPr>
        <w:t xml:space="preserve"> </w:t>
      </w:r>
      <w:r>
        <w:rPr>
          <w:lang w:val="ru-RU"/>
        </w:rPr>
        <w:t>Консультации вставляются в случае отсутствия в учебном плане недель на промежуточную аттестацию по модулю.</w:t>
      </w:r>
    </w:p>
  </w:footnote>
  <w:footnote w:id="12">
    <w:p w14:paraId="606CDF3E" w14:textId="77777777" w:rsidR="00136A3B" w:rsidRPr="00751C12" w:rsidRDefault="00136A3B" w:rsidP="003854D8">
      <w:pPr>
        <w:pStyle w:val="ab"/>
        <w:jc w:val="both"/>
        <w:rPr>
          <w:lang w:val="ru-RU"/>
        </w:rPr>
      </w:pPr>
      <w:r w:rsidRPr="00645845">
        <w:rPr>
          <w:rStyle w:val="ad"/>
          <w:i/>
        </w:rPr>
        <w:footnoteRef/>
      </w:r>
      <w:r w:rsidRPr="00645845">
        <w:rPr>
          <w:i/>
          <w:lang w:val="ru-RU"/>
        </w:rPr>
        <w:t xml:space="preserve"> Данная колонка указывается только для специальностей СПО.</w:t>
      </w:r>
    </w:p>
  </w:footnote>
  <w:footnote w:id="13">
    <w:p w14:paraId="4BBD2CAF" w14:textId="77777777" w:rsidR="00136A3B" w:rsidRPr="00751C12" w:rsidRDefault="00136A3B" w:rsidP="008D331E">
      <w:pPr>
        <w:pStyle w:val="ab"/>
        <w:jc w:val="both"/>
        <w:rPr>
          <w:lang w:val="ru-RU"/>
        </w:rPr>
      </w:pPr>
      <w:r>
        <w:rPr>
          <w:rStyle w:val="ad"/>
        </w:rPr>
        <w:footnoteRef/>
      </w:r>
      <w:r w:rsidRPr="007459D5">
        <w:rPr>
          <w:lang w:val="ru-RU"/>
        </w:rPr>
        <w:t xml:space="preserve"> </w:t>
      </w:r>
      <w:r w:rsidRPr="009A3645">
        <w:rPr>
          <w:rStyle w:val="af1"/>
          <w:lang w:val="ru-RU"/>
        </w:rPr>
        <w:t xml:space="preserve">Самостоятельная работа в рамках образовательной программы планируется образовательной организацией </w:t>
      </w:r>
      <w:r>
        <w:rPr>
          <w:rStyle w:val="af1"/>
          <w:lang w:val="ru-RU"/>
        </w:rPr>
        <w:t>в</w:t>
      </w:r>
      <w:r w:rsidRPr="009A3645">
        <w:rPr>
          <w:rStyle w:val="af1"/>
          <w:lang w:val="ru-RU"/>
        </w:rPr>
        <w:t xml:space="preserve"> соответствии с требованиями ФГОС СПО в пределах объема профессионального модуля в количестве часов, необходимом для выполнения заданий самостоятельной работы обучающихся, предусмотренных тематическим планом и содержанием междисциплинарного курса.</w:t>
      </w:r>
    </w:p>
  </w:footnote>
  <w:footnote w:id="14">
    <w:p w14:paraId="33680347" w14:textId="77777777" w:rsidR="00136A3B" w:rsidRPr="00751C12" w:rsidRDefault="00136A3B" w:rsidP="008D331E">
      <w:pPr>
        <w:pStyle w:val="ab"/>
        <w:jc w:val="both"/>
        <w:rPr>
          <w:lang w:val="ru-RU"/>
        </w:rPr>
      </w:pPr>
      <w:r>
        <w:rPr>
          <w:rStyle w:val="ad"/>
        </w:rPr>
        <w:footnoteRef/>
      </w:r>
      <w:r w:rsidRPr="00A86B0F">
        <w:rPr>
          <w:lang w:val="ru-RU"/>
        </w:rPr>
        <w:t xml:space="preserve"> </w:t>
      </w:r>
      <w:r>
        <w:rPr>
          <w:lang w:val="ru-RU"/>
        </w:rPr>
        <w:t>Консультации вставляются в случае отсутствия в учебном плане недель на промежуточную аттестацию по модулю.</w:t>
      </w:r>
    </w:p>
  </w:footnote>
  <w:footnote w:id="15">
    <w:p w14:paraId="38527C22" w14:textId="77777777" w:rsidR="00136A3B" w:rsidRPr="00751C12" w:rsidRDefault="00136A3B" w:rsidP="008D331E">
      <w:pPr>
        <w:pStyle w:val="ab"/>
        <w:jc w:val="both"/>
        <w:rPr>
          <w:lang w:val="ru-RU"/>
        </w:rPr>
      </w:pPr>
      <w:r w:rsidRPr="00645845">
        <w:rPr>
          <w:rStyle w:val="ad"/>
          <w:i/>
        </w:rPr>
        <w:footnoteRef/>
      </w:r>
      <w:r w:rsidRPr="00645845">
        <w:rPr>
          <w:i/>
          <w:lang w:val="ru-RU"/>
        </w:rPr>
        <w:t xml:space="preserve"> Данная колонка указывается только для специальностей СПО.</w:t>
      </w:r>
    </w:p>
  </w:footnote>
  <w:footnote w:id="16">
    <w:p w14:paraId="4F70E6D0" w14:textId="77777777" w:rsidR="00136A3B" w:rsidRPr="00751C12" w:rsidRDefault="00136A3B" w:rsidP="00626D32">
      <w:pPr>
        <w:pStyle w:val="ab"/>
        <w:jc w:val="both"/>
        <w:rPr>
          <w:lang w:val="ru-RU"/>
        </w:rPr>
      </w:pPr>
      <w:r>
        <w:rPr>
          <w:rStyle w:val="ad"/>
        </w:rPr>
        <w:footnoteRef/>
      </w:r>
      <w:r w:rsidRPr="00626D32">
        <w:rPr>
          <w:rStyle w:val="af1"/>
          <w:i w:val="0"/>
          <w:iCs/>
          <w:lang w:val="ru-RU"/>
        </w:rPr>
        <w:t>Самостоятельная работа в рамках образовательной программы планируется образовательной организацией с соответствии с требованиями ФГОС СПО в пределах объема учебной дисциплины в количестве часов, необходимом для выполнения заданий самостоятельной работы обучающихся, предусмотренных тематическим планом и содержанием учебной дисциплины.</w:t>
      </w:r>
    </w:p>
  </w:footnote>
  <w:footnote w:id="17">
    <w:p w14:paraId="395397D3" w14:textId="77777777" w:rsidR="00136A3B" w:rsidRPr="00751C12" w:rsidRDefault="00136A3B">
      <w:pPr>
        <w:pStyle w:val="ab"/>
        <w:rPr>
          <w:lang w:val="ru-RU"/>
        </w:rPr>
      </w:pPr>
      <w:r>
        <w:rPr>
          <w:rStyle w:val="ad"/>
        </w:rPr>
        <w:footnoteRef/>
      </w:r>
      <w:r>
        <w:rPr>
          <w:lang w:val="ru-RU"/>
        </w:rPr>
        <w:t>Образовательная организация вправе выбрать один из предложенных учебников в качестве основного источника для реализации программы, дополнительные источники выбираются на усмотрение образовательной организации, список их может быть дополнен новыми изданиями.</w:t>
      </w:r>
    </w:p>
  </w:footnote>
  <w:footnote w:id="18">
    <w:p w14:paraId="56F44075" w14:textId="77777777" w:rsidR="00136A3B" w:rsidRPr="00751C12" w:rsidRDefault="00136A3B" w:rsidP="006046AE">
      <w:pPr>
        <w:pStyle w:val="ab"/>
        <w:jc w:val="both"/>
        <w:rPr>
          <w:lang w:val="ru-RU"/>
        </w:rPr>
      </w:pPr>
      <w:r>
        <w:rPr>
          <w:rStyle w:val="ad"/>
        </w:rPr>
        <w:footnoteRef/>
      </w:r>
      <w:r w:rsidRPr="00626D32">
        <w:rPr>
          <w:rStyle w:val="af1"/>
          <w:i w:val="0"/>
          <w:iCs/>
          <w:lang w:val="ru-RU"/>
        </w:rPr>
        <w:t>Самостоятельная работа в рамках образовательной программы планируется образовательной организацией с соответствии с требованиями ФГОС СПО в пределах объема учебной дисциплины в количестве часов, необходимом для выполнения заданий самостоятельной работы обучающихся, предусмотренных тематическим планом и содержанием учебной дисциплины.</w:t>
      </w:r>
    </w:p>
  </w:footnote>
  <w:footnote w:id="19">
    <w:p w14:paraId="49C0A72E" w14:textId="77777777" w:rsidR="00136A3B" w:rsidRPr="00751C12" w:rsidRDefault="00136A3B" w:rsidP="00CE6F46">
      <w:pPr>
        <w:pStyle w:val="ab"/>
        <w:rPr>
          <w:lang w:val="ru-RU"/>
        </w:rPr>
      </w:pPr>
      <w:r>
        <w:rPr>
          <w:rStyle w:val="ad"/>
        </w:rPr>
        <w:footnoteRef/>
      </w:r>
      <w:r>
        <w:rPr>
          <w:lang w:val="ru-RU"/>
        </w:rPr>
        <w:t>Список используемых изданий может быть расширен разработчиком программы новыми изданиями, в качестве основного источника может быть определено одно из предлагаемых.</w:t>
      </w:r>
    </w:p>
  </w:footnote>
  <w:footnote w:id="20">
    <w:p w14:paraId="54731093" w14:textId="77777777" w:rsidR="00136A3B" w:rsidRPr="00751C12" w:rsidRDefault="00136A3B" w:rsidP="00C6029D">
      <w:pPr>
        <w:pStyle w:val="ab"/>
        <w:jc w:val="both"/>
        <w:rPr>
          <w:lang w:val="ru-RU"/>
        </w:rPr>
      </w:pPr>
      <w:r w:rsidRPr="00C6029D">
        <w:rPr>
          <w:rStyle w:val="ad"/>
        </w:rPr>
        <w:footnoteRef/>
      </w:r>
      <w:r w:rsidRPr="00C6029D">
        <w:rPr>
          <w:rStyle w:val="af1"/>
          <w:i w:val="0"/>
          <w:iCs/>
          <w:lang w:val="ru-RU"/>
        </w:rPr>
        <w:t>Самостоятельная работа в рамках образовательной программы планируется образовательной организацией с соответствии с требованиями ФГОС СПО в пределах объема учебной дисциплины в количестве часов, необходимом для выполнения заданий самостоятельной работы обучающихся, предусмотренных тематическим планом и содержанием учебной дисциплины.</w:t>
      </w:r>
    </w:p>
  </w:footnote>
  <w:footnote w:id="21">
    <w:p w14:paraId="5D4FB9A2" w14:textId="77777777" w:rsidR="00136A3B" w:rsidRPr="00751C12" w:rsidRDefault="00136A3B">
      <w:pPr>
        <w:pStyle w:val="ab"/>
        <w:rPr>
          <w:lang w:val="ru-RU"/>
        </w:rPr>
      </w:pPr>
      <w:r>
        <w:rPr>
          <w:rStyle w:val="ad"/>
        </w:rPr>
        <w:footnoteRef/>
      </w:r>
      <w:r w:rsidRPr="00C95BFA">
        <w:rPr>
          <w:lang w:val="ru-RU"/>
        </w:rPr>
        <w:t xml:space="preserve">За образовательной организацией остается право </w:t>
      </w:r>
      <w:r>
        <w:rPr>
          <w:lang w:val="ru-RU"/>
        </w:rPr>
        <w:t xml:space="preserve">выбора </w:t>
      </w:r>
      <w:r w:rsidRPr="00C95BFA">
        <w:rPr>
          <w:color w:val="000000"/>
          <w:shd w:val="clear" w:color="auto" w:fill="FFFFFF"/>
          <w:lang w:val="ru-RU"/>
        </w:rPr>
        <w:t xml:space="preserve">печатных изданий и (или) электронных изданий по к дисциплине, </w:t>
      </w:r>
      <w:r>
        <w:rPr>
          <w:color w:val="000000"/>
          <w:shd w:val="clear" w:color="auto" w:fill="FFFFFF"/>
          <w:lang w:val="ru-RU"/>
        </w:rPr>
        <w:t xml:space="preserve">модулю </w:t>
      </w:r>
      <w:r w:rsidRPr="00C95BFA">
        <w:rPr>
          <w:color w:val="000000"/>
          <w:shd w:val="clear" w:color="auto" w:fill="FFFFFF"/>
          <w:lang w:val="ru-RU"/>
        </w:rPr>
        <w:t>из расчета одно печатное издание и (или) электронное издание по каждой дисциплине, модулю</w:t>
      </w:r>
      <w:r>
        <w:rPr>
          <w:color w:val="000000"/>
          <w:shd w:val="clear" w:color="auto" w:fill="FFFFFF"/>
          <w:lang w:val="ru-RU"/>
        </w:rPr>
        <w:t>.</w:t>
      </w:r>
    </w:p>
  </w:footnote>
  <w:footnote w:id="22">
    <w:p w14:paraId="56915AB6" w14:textId="77777777" w:rsidR="00136A3B" w:rsidRPr="00751C12" w:rsidRDefault="00136A3B" w:rsidP="00CB2B58">
      <w:pPr>
        <w:pStyle w:val="ab"/>
        <w:jc w:val="both"/>
        <w:rPr>
          <w:lang w:val="ru-RU"/>
        </w:rPr>
      </w:pPr>
      <w:r>
        <w:rPr>
          <w:rStyle w:val="ad"/>
        </w:rPr>
        <w:footnoteRef/>
      </w:r>
      <w:r w:rsidRPr="00626D32">
        <w:rPr>
          <w:rStyle w:val="af1"/>
          <w:i w:val="0"/>
          <w:iCs/>
          <w:lang w:val="ru-RU"/>
        </w:rPr>
        <w:t>Самостоятельная работа в рамках образовательной программы планируется образовательной организацией с соответствии с требованиями ФГОС СПО в пределах объема учебной дисциплины в количестве часов, необходимом для выполнения заданий самостоятельной работы обучающихся, предусмотренных тематическим планом и содержанием учебной дисциплины.</w:t>
      </w:r>
    </w:p>
  </w:footnote>
  <w:footnote w:id="23">
    <w:p w14:paraId="2151D04F" w14:textId="77777777" w:rsidR="00136A3B" w:rsidRPr="00751C12" w:rsidRDefault="00136A3B" w:rsidP="0001026D">
      <w:pPr>
        <w:pStyle w:val="ab"/>
        <w:rPr>
          <w:lang w:val="ru-RU"/>
        </w:rPr>
      </w:pPr>
      <w:r w:rsidRPr="005F0359">
        <w:rPr>
          <w:rStyle w:val="ad"/>
        </w:rPr>
        <w:footnoteRef/>
      </w:r>
      <w:r w:rsidRPr="005F0359">
        <w:rPr>
          <w:lang w:val="ru-RU"/>
        </w:rPr>
        <w:t>Список используемых изданий может быть расширен разработчиком программы новыми изданиями, в качестве основного источника может быть определено одно из предлагаемых.</w:t>
      </w:r>
    </w:p>
  </w:footnote>
  <w:footnote w:id="24">
    <w:p w14:paraId="5AB13885" w14:textId="77777777" w:rsidR="00136A3B" w:rsidRPr="00751C12" w:rsidRDefault="00136A3B" w:rsidP="007C3599">
      <w:pPr>
        <w:pStyle w:val="ab"/>
        <w:jc w:val="both"/>
        <w:rPr>
          <w:lang w:val="ru-RU"/>
        </w:rPr>
      </w:pPr>
      <w:r>
        <w:rPr>
          <w:rStyle w:val="ad"/>
        </w:rPr>
        <w:footnoteRef/>
      </w:r>
      <w:r w:rsidRPr="00626D32">
        <w:rPr>
          <w:rStyle w:val="af1"/>
          <w:i w:val="0"/>
          <w:iCs/>
          <w:lang w:val="ru-RU"/>
        </w:rPr>
        <w:t>Самостоятельная работа в рамках образовательной программы планируется образовательной организацией с соответствии с требованиями ФГОС СПО в пределах объема учебной дисциплины в количестве часов, необходимом для выполнения заданий самостоятельной работы обучающихся, предусмотренных тематическим планом и содержанием учебной дисциплины.</w:t>
      </w:r>
    </w:p>
  </w:footnote>
  <w:footnote w:id="25">
    <w:p w14:paraId="5BD22DA4" w14:textId="77777777" w:rsidR="00136A3B" w:rsidRPr="00751C12" w:rsidRDefault="00136A3B" w:rsidP="00135FB7">
      <w:pPr>
        <w:pStyle w:val="ab"/>
        <w:jc w:val="both"/>
        <w:rPr>
          <w:lang w:val="ru-RU"/>
        </w:rPr>
      </w:pPr>
      <w:r>
        <w:rPr>
          <w:rStyle w:val="ad"/>
        </w:rPr>
        <w:footnoteRef/>
      </w:r>
      <w:r w:rsidRPr="00626D32">
        <w:rPr>
          <w:rStyle w:val="af1"/>
          <w:i w:val="0"/>
          <w:iCs/>
          <w:lang w:val="ru-RU"/>
        </w:rPr>
        <w:t>Самостоятельная работа в рамках образовательной программы планируется образовательной организацией с соответствии с требованиями ФГОС СПО в пределах объема учебной дисциплины в количестве часов, необходимом для выполнения заданий самостоятельной работы обучающихся, предусмотренных тематическим планом и содержанием учебной дисциплины.</w:t>
      </w:r>
    </w:p>
  </w:footnote>
  <w:footnote w:id="26">
    <w:p w14:paraId="292DD8ED" w14:textId="77777777" w:rsidR="00136A3B" w:rsidRPr="00751C12" w:rsidRDefault="00136A3B" w:rsidP="00710AC8">
      <w:pPr>
        <w:pStyle w:val="ab"/>
        <w:jc w:val="both"/>
        <w:rPr>
          <w:lang w:val="ru-RU"/>
        </w:rPr>
      </w:pPr>
      <w:r w:rsidRPr="00C6029D">
        <w:rPr>
          <w:rStyle w:val="ad"/>
        </w:rPr>
        <w:footnoteRef/>
      </w:r>
      <w:r w:rsidRPr="00C6029D">
        <w:rPr>
          <w:rStyle w:val="af1"/>
          <w:i w:val="0"/>
          <w:iCs/>
          <w:lang w:val="ru-RU"/>
        </w:rPr>
        <w:t>Самостоятельная работа в рамках образовательной программы планируется образовательной организацией с соответствии с требованиями ФГОС СПО в пределах объема учебной дисциплины в количестве часов, необходимом для выполнения заданий самостоятельной работы обучающихся, предусмотренных тематическим планом и содержанием учебной дисциплины.</w:t>
      </w:r>
    </w:p>
  </w:footnote>
  <w:footnote w:id="27">
    <w:p w14:paraId="5EE7C899" w14:textId="77777777" w:rsidR="00136A3B" w:rsidRPr="00751C12" w:rsidRDefault="00136A3B" w:rsidP="00F1037E">
      <w:pPr>
        <w:pStyle w:val="ab"/>
        <w:jc w:val="both"/>
        <w:rPr>
          <w:lang w:val="ru-RU"/>
        </w:rPr>
      </w:pPr>
      <w:r>
        <w:rPr>
          <w:rStyle w:val="ad"/>
        </w:rPr>
        <w:footnoteRef/>
      </w:r>
      <w:r w:rsidRPr="00626D32">
        <w:rPr>
          <w:rStyle w:val="af1"/>
          <w:i w:val="0"/>
          <w:iCs/>
          <w:lang w:val="ru-RU"/>
        </w:rPr>
        <w:t>Самостоятельная работа в рамках образовательной программы планируется образовательной организацией с соответствии с требованиями ФГОС СПО в пределах объема учебной дисциплины в количестве часов, необходимом для выполнения заданий самостоятельной работы обучающихся, предусмотренных тематическим планом и содержанием учебной дисциплины.</w:t>
      </w:r>
    </w:p>
  </w:footnote>
  <w:footnote w:id="28">
    <w:p w14:paraId="7D0780E0" w14:textId="77777777" w:rsidR="00136A3B" w:rsidRPr="00751C12" w:rsidRDefault="00136A3B" w:rsidP="008A42B4">
      <w:pPr>
        <w:pStyle w:val="ab"/>
        <w:jc w:val="both"/>
        <w:rPr>
          <w:lang w:val="ru-RU"/>
        </w:rPr>
      </w:pPr>
      <w:r>
        <w:rPr>
          <w:rStyle w:val="ad"/>
        </w:rPr>
        <w:footnoteRef/>
      </w:r>
      <w:r>
        <w:rPr>
          <w:rStyle w:val="af1"/>
          <w:i w:val="0"/>
          <w:iCs/>
          <w:lang w:val="ru-RU"/>
        </w:rPr>
        <w:t>Самостоятельная работа в рамках образовательной программы планируется образовательной организацией с соответствии с требованиями ФГОС СПО в пределах объема учебной дисциплины в количестве часов, необходимом для выполнения заданий самостоятельной работы обучающихся, предусмотренных тематическим планом и содержанием учебной дисциплины.</w:t>
      </w:r>
    </w:p>
  </w:footnote>
  <w:footnote w:id="29">
    <w:p w14:paraId="23E815C6" w14:textId="77777777" w:rsidR="00136A3B" w:rsidRPr="00751C12" w:rsidRDefault="00136A3B" w:rsidP="0050367C">
      <w:pPr>
        <w:pStyle w:val="ab"/>
        <w:jc w:val="both"/>
        <w:rPr>
          <w:lang w:val="ru-RU"/>
        </w:rPr>
      </w:pPr>
      <w:r>
        <w:rPr>
          <w:rStyle w:val="ad"/>
        </w:rPr>
        <w:footnoteRef/>
      </w:r>
      <w:r>
        <w:rPr>
          <w:rStyle w:val="af1"/>
          <w:i w:val="0"/>
          <w:iCs/>
          <w:lang w:val="ru-RU"/>
        </w:rPr>
        <w:t>Самостоятельная работа в рамках образовательной программы планируется образовательной организацией с соответствии с требованиями ФГОС СПО в пределах объема учебной дисциплины в количестве часов, необходимом для выполнения заданий самостоятельной работы обучающихся, предусмотренных тематическим планом и содержанием учебной дисциплины.</w:t>
      </w:r>
    </w:p>
  </w:footnote>
  <w:footnote w:id="30">
    <w:p w14:paraId="19982546" w14:textId="77777777" w:rsidR="00136A3B" w:rsidRPr="00751C12" w:rsidRDefault="00136A3B" w:rsidP="00FD1D1D">
      <w:pPr>
        <w:pStyle w:val="ab"/>
        <w:jc w:val="both"/>
        <w:rPr>
          <w:lang w:val="ru-RU"/>
        </w:rPr>
      </w:pPr>
      <w:r>
        <w:rPr>
          <w:rStyle w:val="ad"/>
        </w:rPr>
        <w:footnoteRef/>
      </w:r>
      <w:r>
        <w:rPr>
          <w:rStyle w:val="af1"/>
          <w:i w:val="0"/>
          <w:iCs/>
          <w:lang w:val="ru-RU"/>
        </w:rPr>
        <w:t>Самостоятельная работа в рамках образовательной программы планируется образовательной организацией с соответствии с требованиями ФГОС СПО в пределах объема учебной дисциплины в количестве часов, необходимом для выполнения заданий самостоятельной работы обучающихся, предусмотренных тематическим планом и содержанием учебной дисциплины.</w:t>
      </w:r>
    </w:p>
  </w:footnote>
  <w:footnote w:id="31">
    <w:p w14:paraId="7CDAA7D2" w14:textId="77777777" w:rsidR="00136A3B" w:rsidRPr="00751C12" w:rsidRDefault="00136A3B" w:rsidP="00391C88">
      <w:pPr>
        <w:pStyle w:val="ab"/>
        <w:jc w:val="both"/>
        <w:rPr>
          <w:lang w:val="ru-RU"/>
        </w:rPr>
      </w:pPr>
      <w:r>
        <w:rPr>
          <w:rStyle w:val="ad"/>
        </w:rPr>
        <w:footnoteRef/>
      </w:r>
      <w:r>
        <w:rPr>
          <w:rStyle w:val="af1"/>
          <w:i w:val="0"/>
          <w:iCs/>
          <w:lang w:val="ru-RU"/>
        </w:rPr>
        <w:t>Самостоятельная работа в рамках образовательной программы планируется образовательной организацией с соответствии с требованиями ФГОС СПО в пределах объема учебной дисциплины в количестве часов, необходимом для выполнения заданий самостоятельной работы обучающихся, предусмотренных тематическим планом и содержанием учебной дисциплины.</w:t>
      </w:r>
    </w:p>
  </w:footnote>
  <w:footnote w:id="32">
    <w:p w14:paraId="6B6528BC" w14:textId="77777777" w:rsidR="00136A3B" w:rsidRPr="00751C12" w:rsidRDefault="00136A3B" w:rsidP="008F0884">
      <w:pPr>
        <w:pStyle w:val="ab"/>
        <w:jc w:val="both"/>
        <w:rPr>
          <w:lang w:val="ru-RU"/>
        </w:rPr>
      </w:pPr>
      <w:r>
        <w:rPr>
          <w:rStyle w:val="ad"/>
        </w:rPr>
        <w:footnoteRef/>
      </w:r>
      <w:r>
        <w:rPr>
          <w:rStyle w:val="af1"/>
          <w:i w:val="0"/>
          <w:iCs/>
          <w:lang w:val="ru-RU"/>
        </w:rPr>
        <w:t>Самостоятельная работа в рамках образовательной программы планируется образовательной организацией с соответствии с требованиями ФГОС СПО в пределах объема учебной дисциплины в количестве часов, необходимом для выполнения заданий самостоятельной работы обучающихся, предусмотренных тематическим планом и содержанием учебной дисциплины.</w:t>
      </w:r>
    </w:p>
  </w:footnote>
  <w:footnote w:id="33">
    <w:p w14:paraId="22D8A178" w14:textId="77777777" w:rsidR="00136A3B" w:rsidRPr="00751C12" w:rsidRDefault="00136A3B" w:rsidP="00E474A6">
      <w:pPr>
        <w:pStyle w:val="ab"/>
        <w:jc w:val="both"/>
        <w:rPr>
          <w:lang w:val="ru-RU"/>
        </w:rPr>
      </w:pPr>
      <w:r>
        <w:rPr>
          <w:rStyle w:val="ad"/>
        </w:rPr>
        <w:footnoteRef/>
      </w:r>
      <w:r>
        <w:rPr>
          <w:rStyle w:val="af1"/>
          <w:i w:val="0"/>
          <w:iCs/>
          <w:lang w:val="ru-RU"/>
        </w:rPr>
        <w:t>Самостоятельная работа в рамках образовательной программы планируется образовательной организацией с соответствии с требованиями ФГОС СПО в пределах объема учебной дисциплины в количестве часов, необходимом для выполнения заданий самостоятельной работы обучающихся, предусмотренных тематическим планом и содержанием учебной дисциплины.</w:t>
      </w:r>
    </w:p>
  </w:footnote>
  <w:footnote w:id="34">
    <w:p w14:paraId="6BB74518" w14:textId="77777777" w:rsidR="00136A3B" w:rsidRPr="00751C12" w:rsidRDefault="00136A3B" w:rsidP="00721A7A">
      <w:pPr>
        <w:pStyle w:val="ab"/>
        <w:jc w:val="both"/>
        <w:rPr>
          <w:lang w:val="ru-RU"/>
        </w:rPr>
      </w:pPr>
      <w:r>
        <w:rPr>
          <w:rStyle w:val="ad"/>
        </w:rPr>
        <w:footnoteRef/>
      </w:r>
      <w:r>
        <w:rPr>
          <w:rStyle w:val="af1"/>
          <w:i w:val="0"/>
          <w:iCs/>
          <w:lang w:val="ru-RU"/>
        </w:rPr>
        <w:t>Самостоятельная работа в рамках образовательной программы планируется образовательной организацией с соответствии с требованиями ФГОС СПО в пределах объема учебной дисциплины в количестве часов, необходимом для выполнения заданий самостоятельной работы обучающихся, предусмотренных тематическим планом и содержанием учебной дисциплины.</w:t>
      </w:r>
    </w:p>
  </w:footnote>
  <w:footnote w:id="35">
    <w:p w14:paraId="70E29503" w14:textId="77777777" w:rsidR="00136A3B" w:rsidRPr="00751C12" w:rsidRDefault="00136A3B" w:rsidP="00752D12">
      <w:pPr>
        <w:pStyle w:val="ab"/>
        <w:jc w:val="both"/>
        <w:rPr>
          <w:lang w:val="ru-RU"/>
        </w:rPr>
      </w:pPr>
      <w:r>
        <w:rPr>
          <w:rStyle w:val="ad"/>
        </w:rPr>
        <w:footnoteRef/>
      </w:r>
      <w:r>
        <w:rPr>
          <w:rStyle w:val="af1"/>
          <w:i w:val="0"/>
          <w:iCs/>
          <w:lang w:val="ru-RU"/>
        </w:rPr>
        <w:t>Самостоятельная работа в рамках образовательной программы планируется образовательной организацией с соответствии с требованиями ФГОС СПО в пределах объема учебной дисциплины в количестве часов, необходимом для выполнения заданий самостоятельной работы обучающихся, предусмотренных тематическим планом и содержанием учебной дисциплины.</w:t>
      </w:r>
    </w:p>
  </w:footnote>
  <w:footnote w:id="36">
    <w:p w14:paraId="3F7B987D" w14:textId="77777777" w:rsidR="00136A3B" w:rsidRPr="00751C12" w:rsidRDefault="00136A3B" w:rsidP="00CE4C3A">
      <w:pPr>
        <w:pStyle w:val="ab"/>
        <w:jc w:val="both"/>
        <w:rPr>
          <w:lang w:val="ru-RU"/>
        </w:rPr>
      </w:pPr>
      <w:r>
        <w:rPr>
          <w:rStyle w:val="ad"/>
        </w:rPr>
        <w:footnoteRef/>
      </w:r>
      <w:r>
        <w:rPr>
          <w:rStyle w:val="af1"/>
          <w:i w:val="0"/>
          <w:iCs/>
          <w:lang w:val="ru-RU"/>
        </w:rPr>
        <w:t>Самостоятельная работа в рамках образовательной программы планируется образовательной организацией с соответствии с требованиями ФГОС СПО в пределах объема учебной дисциплины в количестве часов, необходимом для выполнения заданий самостоятельной работы обучающихся, предусмотренных тематическим планом и содержанием учебной дисциплины.</w:t>
      </w:r>
    </w:p>
  </w:footnote>
  <w:footnote w:id="37">
    <w:p w14:paraId="0762FD28" w14:textId="77777777" w:rsidR="00136A3B" w:rsidRDefault="00136A3B" w:rsidP="00136A3B">
      <w:pPr>
        <w:pStyle w:val="ab"/>
        <w:jc w:val="both"/>
        <w:rPr>
          <w:lang w:val="ru-RU"/>
        </w:rPr>
      </w:pPr>
      <w:r>
        <w:rPr>
          <w:rStyle w:val="ad"/>
        </w:rPr>
        <w:footnoteRef/>
      </w:r>
      <w:r>
        <w:rPr>
          <w:lang w:val="ru-RU"/>
        </w:rPr>
        <w:t xml:space="preserve"> Блок разрабатывается органами исполнительной власти субъекта Российской Федерации, переносится из Программы воспитания субъекта Российской Федерации. Заполняется при разработке рабочей программы воспитания профессиональной образовательной организации.</w:t>
      </w:r>
    </w:p>
  </w:footnote>
  <w:footnote w:id="38">
    <w:p w14:paraId="7B96AAF7" w14:textId="77777777" w:rsidR="00136A3B" w:rsidRDefault="00136A3B" w:rsidP="00136A3B">
      <w:pPr>
        <w:pStyle w:val="ab"/>
        <w:jc w:val="both"/>
        <w:rPr>
          <w:lang w:val="ru-RU"/>
        </w:rPr>
      </w:pPr>
      <w:r>
        <w:rPr>
          <w:rStyle w:val="ad"/>
        </w:rPr>
        <w:footnoteRef/>
      </w:r>
      <w:r>
        <w:rPr>
          <w:lang w:val="ru-RU"/>
        </w:rPr>
        <w:t xml:space="preserve"> Блок заполняется при разработке рабочей программы воспитания профессиональной образовательной организации.</w:t>
      </w:r>
    </w:p>
  </w:footnote>
  <w:footnote w:id="39">
    <w:p w14:paraId="5E29B1DA" w14:textId="77777777" w:rsidR="00136A3B" w:rsidRDefault="00136A3B" w:rsidP="00136A3B">
      <w:pPr>
        <w:pStyle w:val="ab"/>
        <w:jc w:val="both"/>
        <w:rPr>
          <w:lang w:val="ru-RU"/>
        </w:rPr>
      </w:pPr>
      <w:r>
        <w:rPr>
          <w:rStyle w:val="ad"/>
        </w:rPr>
        <w:footnoteRef/>
      </w:r>
      <w:r>
        <w:rPr>
          <w:lang w:val="ru-RU"/>
        </w:rPr>
        <w:t xml:space="preserve"> Блок разрабатывается ПОО совместно с работодателями, родителями, педагогами и обучающимися. Заполняется при разработке рабочей программы воспитания профессиональной образовательной организации.</w:t>
      </w:r>
    </w:p>
  </w:footnote>
  <w:footnote w:id="40">
    <w:p w14:paraId="0098D63C" w14:textId="77777777" w:rsidR="00136A3B" w:rsidRDefault="00136A3B" w:rsidP="00136A3B">
      <w:pPr>
        <w:pStyle w:val="ab"/>
        <w:rPr>
          <w:lang w:val="ru-RU"/>
        </w:rPr>
      </w:pPr>
      <w:r>
        <w:rPr>
          <w:rStyle w:val="ad"/>
        </w:rPr>
        <w:footnoteRef/>
      </w:r>
      <w:r>
        <w:rPr>
          <w:lang w:val="ru-RU"/>
        </w:rPr>
        <w:t xml:space="preserve"> Таблицу образовательная организация заполняет самостоятельно в соответствии с учебным планом.</w:t>
      </w:r>
    </w:p>
  </w:footnote>
  <w:footnote w:id="41">
    <w:p w14:paraId="220044D2" w14:textId="77777777" w:rsidR="00F9581E" w:rsidRDefault="00F9581E" w:rsidP="00136A3B">
      <w:pPr>
        <w:pStyle w:val="ab"/>
        <w:jc w:val="both"/>
        <w:rPr>
          <w:i/>
          <w:iCs/>
          <w:lang w:val="ru-RU"/>
        </w:rPr>
      </w:pPr>
      <w:r>
        <w:rPr>
          <w:rStyle w:val="ad"/>
        </w:rPr>
        <w:footnoteRef/>
      </w:r>
      <w:r>
        <w:rPr>
          <w:lang w:val="ru-RU"/>
        </w:rPr>
        <w:t xml:space="preserve"> </w:t>
      </w:r>
      <w:r>
        <w:rPr>
          <w:i/>
          <w:iCs/>
          <w:lang w:val="ru-RU"/>
        </w:rPr>
        <w:t>В примерном календарном плане указаны государственные праздники Российской Федерации. В него также должны быть включены ключевые даты, которые значимы на уровне субъекта Российской Федерации, а также для отраслей, под нужды которых осуществляется подготовка кадров в образовательной организации.</w:t>
      </w:r>
    </w:p>
  </w:footnote>
  <w:footnote w:id="42">
    <w:p w14:paraId="7F5CF4A0" w14:textId="339A39E5" w:rsidR="00F9581E" w:rsidRDefault="00F9581E" w:rsidP="00F9581E">
      <w:pPr>
        <w:pStyle w:val="ab"/>
        <w:rPr>
          <w:i/>
          <w:iCs/>
          <w:lang w:val="ru-RU"/>
        </w:rPr>
      </w:pPr>
      <w:r>
        <w:rPr>
          <w:rStyle w:val="ad"/>
          <w:i/>
          <w:iCs/>
        </w:rPr>
        <w:footnoteRef/>
      </w:r>
      <w:r>
        <w:rPr>
          <w:i/>
          <w:iCs/>
          <w:lang w:val="ru-RU"/>
        </w:rPr>
        <w:t xml:space="preserve"> Здесь и далее - наименование должностей приведены для примера.</w:t>
      </w:r>
      <w:r w:rsidRPr="00F9581E">
        <w:rPr>
          <w:lang w:val="ru-RU"/>
        </w:rPr>
        <w:t xml:space="preserve"> </w:t>
      </w:r>
      <w:r>
        <w:rPr>
          <w:i/>
          <w:iCs/>
          <w:lang w:val="ru-RU"/>
        </w:rPr>
        <w:t>Д</w:t>
      </w:r>
      <w:r w:rsidRPr="00F9581E">
        <w:rPr>
          <w:i/>
          <w:iCs/>
          <w:lang w:val="ru-RU"/>
        </w:rPr>
        <w:t>олжны быть указаны должности, которые обозначены ответственными в локальной нормативной базе образовательной организации: председатели предметно-цикловых комиссий,</w:t>
      </w:r>
      <w:r>
        <w:rPr>
          <w:i/>
          <w:iCs/>
          <w:lang w:val="ru-RU"/>
        </w:rPr>
        <w:t xml:space="preserve"> </w:t>
      </w:r>
      <w:r w:rsidRPr="00F9581E">
        <w:rPr>
          <w:i/>
          <w:iCs/>
          <w:lang w:val="ru-RU"/>
        </w:rPr>
        <w:t>заведующие отделениями и др.</w:t>
      </w:r>
    </w:p>
  </w:footnote>
  <w:footnote w:id="43">
    <w:p w14:paraId="24B66483" w14:textId="77777777" w:rsidR="00136A3B" w:rsidRPr="00751C12" w:rsidRDefault="00136A3B" w:rsidP="001A510C">
      <w:pPr>
        <w:pStyle w:val="ab"/>
        <w:rPr>
          <w:lang w:val="ru-RU"/>
        </w:rPr>
      </w:pPr>
      <w:r>
        <w:rPr>
          <w:rStyle w:val="ad"/>
        </w:rPr>
        <w:footnoteRef/>
      </w:r>
      <w:r w:rsidRPr="008B0BDF">
        <w:rPr>
          <w:lang w:val="ru-RU"/>
        </w:rPr>
        <w:t xml:space="preserve"> Заполняется только для специальностей среднего профессионального образования</w:t>
      </w:r>
    </w:p>
  </w:footnote>
  <w:footnote w:id="44">
    <w:p w14:paraId="043AAE51" w14:textId="77777777" w:rsidR="00136A3B" w:rsidRPr="00751C12" w:rsidRDefault="00136A3B" w:rsidP="001A510C">
      <w:pPr>
        <w:pStyle w:val="ab"/>
        <w:rPr>
          <w:lang w:val="ru-RU"/>
        </w:rPr>
      </w:pPr>
      <w:r>
        <w:rPr>
          <w:rStyle w:val="ad"/>
        </w:rPr>
        <w:footnoteRef/>
      </w:r>
      <w:r w:rsidRPr="003963BB">
        <w:rPr>
          <w:lang w:val="ru-RU"/>
        </w:rPr>
        <w:t xml:space="preserve"> Заполняется только для специальностей среднего профессионального образования</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3"/>
    <w:multiLevelType w:val="multilevel"/>
    <w:tmpl w:val="4B7077A4"/>
    <w:lvl w:ilvl="0">
      <w:start w:val="1"/>
      <w:numFmt w:val="decimal"/>
      <w:lvlText w:val="%1."/>
      <w:lvlJc w:val="left"/>
      <w:rPr>
        <w:rFonts w:ascii="Times New Roman" w:hAnsi="Times New Roman" w:cs="Times New Roman"/>
        <w:b/>
        <w:bCs/>
        <w:i/>
        <w:iCs/>
        <w:smallCaps w:val="0"/>
        <w:strike w:val="0"/>
        <w:color w:val="000000"/>
        <w:spacing w:val="0"/>
        <w:w w:val="100"/>
        <w:position w:val="0"/>
        <w:sz w:val="23"/>
        <w:szCs w:val="23"/>
        <w:u w:val="none"/>
      </w:rPr>
    </w:lvl>
    <w:lvl w:ilvl="1">
      <w:start w:val="1"/>
      <w:numFmt w:val="decimal"/>
      <w:lvlText w:val="%1.%2."/>
      <w:lvlJc w:val="left"/>
      <w:rPr>
        <w:rFonts w:ascii="Times New Roman" w:hAnsi="Times New Roman" w:cs="Times New Roman"/>
        <w:b/>
        <w:bCs/>
        <w:i w:val="0"/>
        <w:iCs/>
        <w:smallCaps w:val="0"/>
        <w:strike w:val="0"/>
        <w:color w:val="000000"/>
        <w:spacing w:val="0"/>
        <w:w w:val="100"/>
        <w:position w:val="0"/>
        <w:sz w:val="23"/>
        <w:szCs w:val="23"/>
        <w:u w:val="none"/>
      </w:rPr>
    </w:lvl>
    <w:lvl w:ilvl="2">
      <w:start w:val="1"/>
      <w:numFmt w:val="decimal"/>
      <w:lvlText w:val="%1.%2."/>
      <w:lvlJc w:val="left"/>
      <w:rPr>
        <w:rFonts w:ascii="Times New Roman" w:hAnsi="Times New Roman" w:cs="Times New Roman"/>
        <w:b/>
        <w:bCs/>
        <w:i/>
        <w:iCs/>
        <w:smallCaps w:val="0"/>
        <w:strike w:val="0"/>
        <w:color w:val="000000"/>
        <w:spacing w:val="0"/>
        <w:w w:val="100"/>
        <w:position w:val="0"/>
        <w:sz w:val="23"/>
        <w:szCs w:val="23"/>
        <w:u w:val="none"/>
      </w:rPr>
    </w:lvl>
    <w:lvl w:ilvl="3">
      <w:start w:val="1"/>
      <w:numFmt w:val="decimal"/>
      <w:lvlText w:val="%1.%2."/>
      <w:lvlJc w:val="left"/>
      <w:rPr>
        <w:rFonts w:ascii="Times New Roman" w:hAnsi="Times New Roman" w:cs="Times New Roman"/>
        <w:b/>
        <w:bCs/>
        <w:i/>
        <w:iCs/>
        <w:smallCaps w:val="0"/>
        <w:strike w:val="0"/>
        <w:color w:val="000000"/>
        <w:spacing w:val="0"/>
        <w:w w:val="100"/>
        <w:position w:val="0"/>
        <w:sz w:val="23"/>
        <w:szCs w:val="23"/>
        <w:u w:val="none"/>
      </w:rPr>
    </w:lvl>
    <w:lvl w:ilvl="4">
      <w:start w:val="1"/>
      <w:numFmt w:val="decimal"/>
      <w:lvlText w:val="%1.%2."/>
      <w:lvlJc w:val="left"/>
      <w:rPr>
        <w:rFonts w:ascii="Times New Roman" w:hAnsi="Times New Roman" w:cs="Times New Roman"/>
        <w:b/>
        <w:bCs/>
        <w:i/>
        <w:iCs/>
        <w:smallCaps w:val="0"/>
        <w:strike w:val="0"/>
        <w:color w:val="000000"/>
        <w:spacing w:val="0"/>
        <w:w w:val="100"/>
        <w:position w:val="0"/>
        <w:sz w:val="23"/>
        <w:szCs w:val="23"/>
        <w:u w:val="none"/>
      </w:rPr>
    </w:lvl>
    <w:lvl w:ilvl="5">
      <w:start w:val="1"/>
      <w:numFmt w:val="decimal"/>
      <w:lvlText w:val="%1.%2."/>
      <w:lvlJc w:val="left"/>
      <w:rPr>
        <w:rFonts w:ascii="Times New Roman" w:hAnsi="Times New Roman" w:cs="Times New Roman"/>
        <w:b/>
        <w:bCs/>
        <w:i/>
        <w:iCs/>
        <w:smallCaps w:val="0"/>
        <w:strike w:val="0"/>
        <w:color w:val="000000"/>
        <w:spacing w:val="0"/>
        <w:w w:val="100"/>
        <w:position w:val="0"/>
        <w:sz w:val="23"/>
        <w:szCs w:val="23"/>
        <w:u w:val="none"/>
      </w:rPr>
    </w:lvl>
    <w:lvl w:ilvl="6">
      <w:start w:val="1"/>
      <w:numFmt w:val="decimal"/>
      <w:lvlText w:val="%1.%2."/>
      <w:lvlJc w:val="left"/>
      <w:rPr>
        <w:rFonts w:ascii="Times New Roman" w:hAnsi="Times New Roman" w:cs="Times New Roman"/>
        <w:b/>
        <w:bCs/>
        <w:i/>
        <w:iCs/>
        <w:smallCaps w:val="0"/>
        <w:strike w:val="0"/>
        <w:color w:val="000000"/>
        <w:spacing w:val="0"/>
        <w:w w:val="100"/>
        <w:position w:val="0"/>
        <w:sz w:val="23"/>
        <w:szCs w:val="23"/>
        <w:u w:val="none"/>
      </w:rPr>
    </w:lvl>
    <w:lvl w:ilvl="7">
      <w:start w:val="1"/>
      <w:numFmt w:val="decimal"/>
      <w:lvlText w:val="%1.%2."/>
      <w:lvlJc w:val="left"/>
      <w:rPr>
        <w:rFonts w:ascii="Times New Roman" w:hAnsi="Times New Roman" w:cs="Times New Roman"/>
        <w:b/>
        <w:bCs/>
        <w:i/>
        <w:iCs/>
        <w:smallCaps w:val="0"/>
        <w:strike w:val="0"/>
        <w:color w:val="000000"/>
        <w:spacing w:val="0"/>
        <w:w w:val="100"/>
        <w:position w:val="0"/>
        <w:sz w:val="23"/>
        <w:szCs w:val="23"/>
        <w:u w:val="none"/>
      </w:rPr>
    </w:lvl>
    <w:lvl w:ilvl="8">
      <w:start w:val="1"/>
      <w:numFmt w:val="decimal"/>
      <w:lvlText w:val="%1.%2."/>
      <w:lvlJc w:val="left"/>
      <w:rPr>
        <w:rFonts w:ascii="Times New Roman" w:hAnsi="Times New Roman" w:cs="Times New Roman"/>
        <w:b/>
        <w:bCs/>
        <w:i/>
        <w:iCs/>
        <w:smallCaps w:val="0"/>
        <w:strike w:val="0"/>
        <w:color w:val="000000"/>
        <w:spacing w:val="0"/>
        <w:w w:val="100"/>
        <w:position w:val="0"/>
        <w:sz w:val="23"/>
        <w:szCs w:val="23"/>
        <w:u w:val="none"/>
      </w:rPr>
    </w:lvl>
  </w:abstractNum>
  <w:abstractNum w:abstractNumId="1" w15:restartNumberingAfterBreak="0">
    <w:nsid w:val="00000004"/>
    <w:multiLevelType w:val="singleLevel"/>
    <w:tmpl w:val="00000004"/>
    <w:name w:val="WW8Num7"/>
    <w:lvl w:ilvl="0">
      <w:start w:val="1"/>
      <w:numFmt w:val="bullet"/>
      <w:lvlText w:val=""/>
      <w:lvlJc w:val="left"/>
      <w:pPr>
        <w:tabs>
          <w:tab w:val="num" w:pos="360"/>
        </w:tabs>
        <w:ind w:left="360" w:hanging="360"/>
      </w:pPr>
      <w:rPr>
        <w:rFonts w:ascii="Symbol" w:hAnsi="Symbol"/>
        <w:color w:val="auto"/>
        <w:sz w:val="28"/>
      </w:rPr>
    </w:lvl>
  </w:abstractNum>
  <w:abstractNum w:abstractNumId="2" w15:restartNumberingAfterBreak="0">
    <w:nsid w:val="00000006"/>
    <w:multiLevelType w:val="singleLevel"/>
    <w:tmpl w:val="00000006"/>
    <w:name w:val="WW8Num24"/>
    <w:lvl w:ilvl="0">
      <w:start w:val="1"/>
      <w:numFmt w:val="bullet"/>
      <w:lvlText w:val=""/>
      <w:lvlJc w:val="left"/>
      <w:pPr>
        <w:tabs>
          <w:tab w:val="num" w:pos="360"/>
        </w:tabs>
        <w:ind w:left="360" w:hanging="360"/>
      </w:pPr>
      <w:rPr>
        <w:rFonts w:ascii="Symbol" w:hAnsi="Symbol"/>
        <w:color w:val="auto"/>
        <w:sz w:val="28"/>
      </w:rPr>
    </w:lvl>
  </w:abstractNum>
  <w:abstractNum w:abstractNumId="3" w15:restartNumberingAfterBreak="0">
    <w:nsid w:val="00000008"/>
    <w:multiLevelType w:val="singleLevel"/>
    <w:tmpl w:val="00000008"/>
    <w:name w:val="WW8Num30"/>
    <w:lvl w:ilvl="0">
      <w:start w:val="1"/>
      <w:numFmt w:val="bullet"/>
      <w:lvlText w:val=""/>
      <w:lvlJc w:val="left"/>
      <w:pPr>
        <w:tabs>
          <w:tab w:val="num" w:pos="360"/>
        </w:tabs>
        <w:ind w:left="360" w:hanging="360"/>
      </w:pPr>
      <w:rPr>
        <w:rFonts w:ascii="Symbol" w:hAnsi="Symbol"/>
        <w:color w:val="auto"/>
        <w:sz w:val="28"/>
      </w:rPr>
    </w:lvl>
  </w:abstractNum>
  <w:abstractNum w:abstractNumId="4" w15:restartNumberingAfterBreak="0">
    <w:nsid w:val="003F257F"/>
    <w:multiLevelType w:val="hybridMultilevel"/>
    <w:tmpl w:val="F2F09922"/>
    <w:lvl w:ilvl="0" w:tplc="E3BC3B8C">
      <w:start w:val="1"/>
      <w:numFmt w:val="decimal"/>
      <w:lvlText w:val="%1."/>
      <w:lvlJc w:val="left"/>
      <w:pPr>
        <w:tabs>
          <w:tab w:val="num" w:pos="644"/>
        </w:tabs>
        <w:ind w:left="644" w:hanging="360"/>
      </w:pPr>
      <w:rPr>
        <w:rFonts w:cs="Times New Roman" w:hint="default"/>
        <w:b/>
      </w:rPr>
    </w:lvl>
    <w:lvl w:ilvl="1" w:tplc="04190019">
      <w:start w:val="1"/>
      <w:numFmt w:val="lowerLetter"/>
      <w:lvlText w:val="%2."/>
      <w:lvlJc w:val="left"/>
      <w:pPr>
        <w:tabs>
          <w:tab w:val="num" w:pos="1364"/>
        </w:tabs>
        <w:ind w:left="1364" w:hanging="360"/>
      </w:pPr>
      <w:rPr>
        <w:rFonts w:cs="Times New Roman"/>
      </w:rPr>
    </w:lvl>
    <w:lvl w:ilvl="2" w:tplc="0419001B" w:tentative="1">
      <w:start w:val="1"/>
      <w:numFmt w:val="lowerRoman"/>
      <w:lvlText w:val="%3."/>
      <w:lvlJc w:val="right"/>
      <w:pPr>
        <w:tabs>
          <w:tab w:val="num" w:pos="2084"/>
        </w:tabs>
        <w:ind w:left="2084" w:hanging="180"/>
      </w:pPr>
      <w:rPr>
        <w:rFonts w:cs="Times New Roman"/>
      </w:rPr>
    </w:lvl>
    <w:lvl w:ilvl="3" w:tplc="0419000F" w:tentative="1">
      <w:start w:val="1"/>
      <w:numFmt w:val="decimal"/>
      <w:lvlText w:val="%4."/>
      <w:lvlJc w:val="left"/>
      <w:pPr>
        <w:tabs>
          <w:tab w:val="num" w:pos="2804"/>
        </w:tabs>
        <w:ind w:left="2804" w:hanging="360"/>
      </w:pPr>
      <w:rPr>
        <w:rFonts w:cs="Times New Roman"/>
      </w:rPr>
    </w:lvl>
    <w:lvl w:ilvl="4" w:tplc="04190019" w:tentative="1">
      <w:start w:val="1"/>
      <w:numFmt w:val="lowerLetter"/>
      <w:lvlText w:val="%5."/>
      <w:lvlJc w:val="left"/>
      <w:pPr>
        <w:tabs>
          <w:tab w:val="num" w:pos="3524"/>
        </w:tabs>
        <w:ind w:left="3524" w:hanging="360"/>
      </w:pPr>
      <w:rPr>
        <w:rFonts w:cs="Times New Roman"/>
      </w:rPr>
    </w:lvl>
    <w:lvl w:ilvl="5" w:tplc="0419001B" w:tentative="1">
      <w:start w:val="1"/>
      <w:numFmt w:val="lowerRoman"/>
      <w:lvlText w:val="%6."/>
      <w:lvlJc w:val="right"/>
      <w:pPr>
        <w:tabs>
          <w:tab w:val="num" w:pos="4244"/>
        </w:tabs>
        <w:ind w:left="4244" w:hanging="180"/>
      </w:pPr>
      <w:rPr>
        <w:rFonts w:cs="Times New Roman"/>
      </w:rPr>
    </w:lvl>
    <w:lvl w:ilvl="6" w:tplc="0419000F" w:tentative="1">
      <w:start w:val="1"/>
      <w:numFmt w:val="decimal"/>
      <w:lvlText w:val="%7."/>
      <w:lvlJc w:val="left"/>
      <w:pPr>
        <w:tabs>
          <w:tab w:val="num" w:pos="4964"/>
        </w:tabs>
        <w:ind w:left="4964" w:hanging="360"/>
      </w:pPr>
      <w:rPr>
        <w:rFonts w:cs="Times New Roman"/>
      </w:rPr>
    </w:lvl>
    <w:lvl w:ilvl="7" w:tplc="04190019" w:tentative="1">
      <w:start w:val="1"/>
      <w:numFmt w:val="lowerLetter"/>
      <w:lvlText w:val="%8."/>
      <w:lvlJc w:val="left"/>
      <w:pPr>
        <w:tabs>
          <w:tab w:val="num" w:pos="5684"/>
        </w:tabs>
        <w:ind w:left="5684" w:hanging="360"/>
      </w:pPr>
      <w:rPr>
        <w:rFonts w:cs="Times New Roman"/>
      </w:rPr>
    </w:lvl>
    <w:lvl w:ilvl="8" w:tplc="0419001B" w:tentative="1">
      <w:start w:val="1"/>
      <w:numFmt w:val="lowerRoman"/>
      <w:lvlText w:val="%9."/>
      <w:lvlJc w:val="right"/>
      <w:pPr>
        <w:tabs>
          <w:tab w:val="num" w:pos="6404"/>
        </w:tabs>
        <w:ind w:left="6404" w:hanging="180"/>
      </w:pPr>
      <w:rPr>
        <w:rFonts w:cs="Times New Roman"/>
      </w:rPr>
    </w:lvl>
  </w:abstractNum>
  <w:abstractNum w:abstractNumId="5" w15:restartNumberingAfterBreak="0">
    <w:nsid w:val="01D16DD0"/>
    <w:multiLevelType w:val="multilevel"/>
    <w:tmpl w:val="23EEE456"/>
    <w:lvl w:ilvl="0">
      <w:start w:val="1"/>
      <w:numFmt w:val="decimal"/>
      <w:lvlText w:val="%1."/>
      <w:lvlJc w:val="left"/>
      <w:pPr>
        <w:tabs>
          <w:tab w:val="num" w:pos="720"/>
        </w:tabs>
        <w:ind w:left="720" w:hanging="360"/>
      </w:pPr>
      <w:rPr>
        <w:rFonts w:cs="Times New Roman"/>
      </w:rPr>
    </w:lvl>
    <w:lvl w:ilvl="1">
      <w:start w:val="1"/>
      <w:numFmt w:val="decimal"/>
      <w:isLgl/>
      <w:lvlText w:val="%1.%2."/>
      <w:lvlJc w:val="left"/>
      <w:pPr>
        <w:ind w:left="987" w:hanging="420"/>
      </w:pPr>
      <w:rPr>
        <w:rFonts w:cs="Times New Roman" w:hint="default"/>
      </w:rPr>
    </w:lvl>
    <w:lvl w:ilvl="2">
      <w:start w:val="1"/>
      <w:numFmt w:val="decimal"/>
      <w:isLgl/>
      <w:lvlText w:val="%1.%2.%3."/>
      <w:lvlJc w:val="left"/>
      <w:pPr>
        <w:ind w:left="1494" w:hanging="720"/>
      </w:pPr>
      <w:rPr>
        <w:rFonts w:cs="Times New Roman" w:hint="default"/>
      </w:rPr>
    </w:lvl>
    <w:lvl w:ilvl="3">
      <w:start w:val="1"/>
      <w:numFmt w:val="decimal"/>
      <w:isLgl/>
      <w:lvlText w:val="%1.%2.%3.%4."/>
      <w:lvlJc w:val="left"/>
      <w:pPr>
        <w:ind w:left="1701" w:hanging="720"/>
      </w:pPr>
      <w:rPr>
        <w:rFonts w:cs="Times New Roman" w:hint="default"/>
      </w:rPr>
    </w:lvl>
    <w:lvl w:ilvl="4">
      <w:start w:val="1"/>
      <w:numFmt w:val="decimal"/>
      <w:isLgl/>
      <w:lvlText w:val="%1.%2.%3.%4.%5."/>
      <w:lvlJc w:val="left"/>
      <w:pPr>
        <w:ind w:left="2268" w:hanging="1080"/>
      </w:pPr>
      <w:rPr>
        <w:rFonts w:cs="Times New Roman" w:hint="default"/>
      </w:rPr>
    </w:lvl>
    <w:lvl w:ilvl="5">
      <w:start w:val="1"/>
      <w:numFmt w:val="decimal"/>
      <w:isLgl/>
      <w:lvlText w:val="%1.%2.%3.%4.%5.%6."/>
      <w:lvlJc w:val="left"/>
      <w:pPr>
        <w:ind w:left="2475" w:hanging="1080"/>
      </w:pPr>
      <w:rPr>
        <w:rFonts w:cs="Times New Roman" w:hint="default"/>
      </w:rPr>
    </w:lvl>
    <w:lvl w:ilvl="6">
      <w:start w:val="1"/>
      <w:numFmt w:val="decimal"/>
      <w:isLgl/>
      <w:lvlText w:val="%1.%2.%3.%4.%5.%6.%7."/>
      <w:lvlJc w:val="left"/>
      <w:pPr>
        <w:ind w:left="3042" w:hanging="1440"/>
      </w:pPr>
      <w:rPr>
        <w:rFonts w:cs="Times New Roman" w:hint="default"/>
      </w:rPr>
    </w:lvl>
    <w:lvl w:ilvl="7">
      <w:start w:val="1"/>
      <w:numFmt w:val="decimal"/>
      <w:isLgl/>
      <w:lvlText w:val="%1.%2.%3.%4.%5.%6.%7.%8."/>
      <w:lvlJc w:val="left"/>
      <w:pPr>
        <w:ind w:left="3249" w:hanging="1440"/>
      </w:pPr>
      <w:rPr>
        <w:rFonts w:cs="Times New Roman" w:hint="default"/>
      </w:rPr>
    </w:lvl>
    <w:lvl w:ilvl="8">
      <w:start w:val="1"/>
      <w:numFmt w:val="decimal"/>
      <w:isLgl/>
      <w:lvlText w:val="%1.%2.%3.%4.%5.%6.%7.%8.%9."/>
      <w:lvlJc w:val="left"/>
      <w:pPr>
        <w:ind w:left="3816" w:hanging="1800"/>
      </w:pPr>
      <w:rPr>
        <w:rFonts w:cs="Times New Roman" w:hint="default"/>
      </w:rPr>
    </w:lvl>
  </w:abstractNum>
  <w:abstractNum w:abstractNumId="6" w15:restartNumberingAfterBreak="0">
    <w:nsid w:val="02256D5F"/>
    <w:multiLevelType w:val="hybridMultilevel"/>
    <w:tmpl w:val="DD9C3F24"/>
    <w:lvl w:ilvl="0" w:tplc="3C5E5008">
      <w:start w:val="1"/>
      <w:numFmt w:val="decimal"/>
      <w:lvlText w:val="%1."/>
      <w:lvlJc w:val="left"/>
      <w:pPr>
        <w:ind w:left="1288" w:hanging="360"/>
      </w:pPr>
      <w:rPr>
        <w:rFonts w:cs="Times New Roman" w:hint="default"/>
      </w:rPr>
    </w:lvl>
    <w:lvl w:ilvl="1" w:tplc="04190019" w:tentative="1">
      <w:start w:val="1"/>
      <w:numFmt w:val="lowerLetter"/>
      <w:lvlText w:val="%2."/>
      <w:lvlJc w:val="left"/>
      <w:pPr>
        <w:ind w:left="2008" w:hanging="360"/>
      </w:pPr>
      <w:rPr>
        <w:rFonts w:cs="Times New Roman"/>
      </w:rPr>
    </w:lvl>
    <w:lvl w:ilvl="2" w:tplc="0419001B" w:tentative="1">
      <w:start w:val="1"/>
      <w:numFmt w:val="lowerRoman"/>
      <w:lvlText w:val="%3."/>
      <w:lvlJc w:val="right"/>
      <w:pPr>
        <w:ind w:left="2728" w:hanging="180"/>
      </w:pPr>
      <w:rPr>
        <w:rFonts w:cs="Times New Roman"/>
      </w:rPr>
    </w:lvl>
    <w:lvl w:ilvl="3" w:tplc="0419000F" w:tentative="1">
      <w:start w:val="1"/>
      <w:numFmt w:val="decimal"/>
      <w:lvlText w:val="%4."/>
      <w:lvlJc w:val="left"/>
      <w:pPr>
        <w:ind w:left="3448" w:hanging="360"/>
      </w:pPr>
      <w:rPr>
        <w:rFonts w:cs="Times New Roman"/>
      </w:rPr>
    </w:lvl>
    <w:lvl w:ilvl="4" w:tplc="04190019" w:tentative="1">
      <w:start w:val="1"/>
      <w:numFmt w:val="lowerLetter"/>
      <w:lvlText w:val="%5."/>
      <w:lvlJc w:val="left"/>
      <w:pPr>
        <w:ind w:left="4168" w:hanging="360"/>
      </w:pPr>
      <w:rPr>
        <w:rFonts w:cs="Times New Roman"/>
      </w:rPr>
    </w:lvl>
    <w:lvl w:ilvl="5" w:tplc="0419001B" w:tentative="1">
      <w:start w:val="1"/>
      <w:numFmt w:val="lowerRoman"/>
      <w:lvlText w:val="%6."/>
      <w:lvlJc w:val="right"/>
      <w:pPr>
        <w:ind w:left="4888" w:hanging="180"/>
      </w:pPr>
      <w:rPr>
        <w:rFonts w:cs="Times New Roman"/>
      </w:rPr>
    </w:lvl>
    <w:lvl w:ilvl="6" w:tplc="0419000F" w:tentative="1">
      <w:start w:val="1"/>
      <w:numFmt w:val="decimal"/>
      <w:lvlText w:val="%7."/>
      <w:lvlJc w:val="left"/>
      <w:pPr>
        <w:ind w:left="5608" w:hanging="360"/>
      </w:pPr>
      <w:rPr>
        <w:rFonts w:cs="Times New Roman"/>
      </w:rPr>
    </w:lvl>
    <w:lvl w:ilvl="7" w:tplc="04190019" w:tentative="1">
      <w:start w:val="1"/>
      <w:numFmt w:val="lowerLetter"/>
      <w:lvlText w:val="%8."/>
      <w:lvlJc w:val="left"/>
      <w:pPr>
        <w:ind w:left="6328" w:hanging="360"/>
      </w:pPr>
      <w:rPr>
        <w:rFonts w:cs="Times New Roman"/>
      </w:rPr>
    </w:lvl>
    <w:lvl w:ilvl="8" w:tplc="0419001B" w:tentative="1">
      <w:start w:val="1"/>
      <w:numFmt w:val="lowerRoman"/>
      <w:lvlText w:val="%9."/>
      <w:lvlJc w:val="right"/>
      <w:pPr>
        <w:ind w:left="7048" w:hanging="180"/>
      </w:pPr>
      <w:rPr>
        <w:rFonts w:cs="Times New Roman"/>
      </w:rPr>
    </w:lvl>
  </w:abstractNum>
  <w:abstractNum w:abstractNumId="7" w15:restartNumberingAfterBreak="0">
    <w:nsid w:val="029C3D89"/>
    <w:multiLevelType w:val="hybridMultilevel"/>
    <w:tmpl w:val="BEE86902"/>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8" w15:restartNumberingAfterBreak="0">
    <w:nsid w:val="0317324D"/>
    <w:multiLevelType w:val="hybridMultilevel"/>
    <w:tmpl w:val="2D3A61E2"/>
    <w:lvl w:ilvl="0" w:tplc="8F844A86">
      <w:start w:val="1"/>
      <w:numFmt w:val="decimal"/>
      <w:lvlText w:val="%1."/>
      <w:lvlJc w:val="left"/>
      <w:pPr>
        <w:tabs>
          <w:tab w:val="num" w:pos="1080"/>
        </w:tabs>
        <w:ind w:left="1080" w:hanging="360"/>
      </w:pPr>
      <w:rPr>
        <w:rFonts w:cs="Times New Roman"/>
        <w:b w:val="0"/>
      </w:rPr>
    </w:lvl>
    <w:lvl w:ilvl="1" w:tplc="04190019" w:tentative="1">
      <w:start w:val="1"/>
      <w:numFmt w:val="lowerLetter"/>
      <w:lvlText w:val="%2."/>
      <w:lvlJc w:val="left"/>
      <w:pPr>
        <w:tabs>
          <w:tab w:val="num" w:pos="1800"/>
        </w:tabs>
        <w:ind w:left="1800" w:hanging="360"/>
      </w:pPr>
      <w:rPr>
        <w:rFonts w:cs="Times New Roman"/>
      </w:rPr>
    </w:lvl>
    <w:lvl w:ilvl="2" w:tplc="0419001B" w:tentative="1">
      <w:start w:val="1"/>
      <w:numFmt w:val="lowerRoman"/>
      <w:lvlText w:val="%3."/>
      <w:lvlJc w:val="right"/>
      <w:pPr>
        <w:tabs>
          <w:tab w:val="num" w:pos="2520"/>
        </w:tabs>
        <w:ind w:left="2520" w:hanging="180"/>
      </w:pPr>
      <w:rPr>
        <w:rFonts w:cs="Times New Roman"/>
      </w:rPr>
    </w:lvl>
    <w:lvl w:ilvl="3" w:tplc="0419000F" w:tentative="1">
      <w:start w:val="1"/>
      <w:numFmt w:val="decimal"/>
      <w:lvlText w:val="%4."/>
      <w:lvlJc w:val="left"/>
      <w:pPr>
        <w:tabs>
          <w:tab w:val="num" w:pos="3240"/>
        </w:tabs>
        <w:ind w:left="3240" w:hanging="360"/>
      </w:pPr>
      <w:rPr>
        <w:rFonts w:cs="Times New Roman"/>
      </w:rPr>
    </w:lvl>
    <w:lvl w:ilvl="4" w:tplc="04190019" w:tentative="1">
      <w:start w:val="1"/>
      <w:numFmt w:val="lowerLetter"/>
      <w:lvlText w:val="%5."/>
      <w:lvlJc w:val="left"/>
      <w:pPr>
        <w:tabs>
          <w:tab w:val="num" w:pos="3960"/>
        </w:tabs>
        <w:ind w:left="3960" w:hanging="360"/>
      </w:pPr>
      <w:rPr>
        <w:rFonts w:cs="Times New Roman"/>
      </w:rPr>
    </w:lvl>
    <w:lvl w:ilvl="5" w:tplc="0419001B" w:tentative="1">
      <w:start w:val="1"/>
      <w:numFmt w:val="lowerRoman"/>
      <w:lvlText w:val="%6."/>
      <w:lvlJc w:val="right"/>
      <w:pPr>
        <w:tabs>
          <w:tab w:val="num" w:pos="4680"/>
        </w:tabs>
        <w:ind w:left="4680" w:hanging="180"/>
      </w:pPr>
      <w:rPr>
        <w:rFonts w:cs="Times New Roman"/>
      </w:rPr>
    </w:lvl>
    <w:lvl w:ilvl="6" w:tplc="0419000F" w:tentative="1">
      <w:start w:val="1"/>
      <w:numFmt w:val="decimal"/>
      <w:lvlText w:val="%7."/>
      <w:lvlJc w:val="left"/>
      <w:pPr>
        <w:tabs>
          <w:tab w:val="num" w:pos="5400"/>
        </w:tabs>
        <w:ind w:left="5400" w:hanging="360"/>
      </w:pPr>
      <w:rPr>
        <w:rFonts w:cs="Times New Roman"/>
      </w:rPr>
    </w:lvl>
    <w:lvl w:ilvl="7" w:tplc="04190019" w:tentative="1">
      <w:start w:val="1"/>
      <w:numFmt w:val="lowerLetter"/>
      <w:lvlText w:val="%8."/>
      <w:lvlJc w:val="left"/>
      <w:pPr>
        <w:tabs>
          <w:tab w:val="num" w:pos="6120"/>
        </w:tabs>
        <w:ind w:left="6120" w:hanging="360"/>
      </w:pPr>
      <w:rPr>
        <w:rFonts w:cs="Times New Roman"/>
      </w:rPr>
    </w:lvl>
    <w:lvl w:ilvl="8" w:tplc="0419001B" w:tentative="1">
      <w:start w:val="1"/>
      <w:numFmt w:val="lowerRoman"/>
      <w:lvlText w:val="%9."/>
      <w:lvlJc w:val="right"/>
      <w:pPr>
        <w:tabs>
          <w:tab w:val="num" w:pos="6840"/>
        </w:tabs>
        <w:ind w:left="6840" w:hanging="180"/>
      </w:pPr>
      <w:rPr>
        <w:rFonts w:cs="Times New Roman"/>
      </w:rPr>
    </w:lvl>
  </w:abstractNum>
  <w:abstractNum w:abstractNumId="9" w15:restartNumberingAfterBreak="0">
    <w:nsid w:val="04AB482B"/>
    <w:multiLevelType w:val="multilevel"/>
    <w:tmpl w:val="3676C5FE"/>
    <w:lvl w:ilvl="0">
      <w:start w:val="1"/>
      <w:numFmt w:val="decimal"/>
      <w:lvlText w:val="%1."/>
      <w:lvlJc w:val="left"/>
      <w:pPr>
        <w:ind w:left="1713" w:hanging="360"/>
      </w:pPr>
      <w:rPr>
        <w:rFonts w:cs="Times New Roman" w:hint="default"/>
      </w:rPr>
    </w:lvl>
    <w:lvl w:ilvl="1">
      <w:start w:val="1"/>
      <w:numFmt w:val="decimal"/>
      <w:isLgl/>
      <w:lvlText w:val="%1.%2."/>
      <w:lvlJc w:val="left"/>
      <w:pPr>
        <w:ind w:left="1773" w:hanging="420"/>
      </w:pPr>
      <w:rPr>
        <w:rFonts w:cs="Times New Roman" w:hint="default"/>
      </w:rPr>
    </w:lvl>
    <w:lvl w:ilvl="2">
      <w:start w:val="1"/>
      <w:numFmt w:val="decimal"/>
      <w:isLgl/>
      <w:lvlText w:val="%1.%2.%3."/>
      <w:lvlJc w:val="left"/>
      <w:pPr>
        <w:ind w:left="2073" w:hanging="720"/>
      </w:pPr>
      <w:rPr>
        <w:rFonts w:cs="Times New Roman" w:hint="default"/>
      </w:rPr>
    </w:lvl>
    <w:lvl w:ilvl="3">
      <w:start w:val="1"/>
      <w:numFmt w:val="decimal"/>
      <w:isLgl/>
      <w:lvlText w:val="%1.%2.%3.%4."/>
      <w:lvlJc w:val="left"/>
      <w:pPr>
        <w:ind w:left="2073" w:hanging="720"/>
      </w:pPr>
      <w:rPr>
        <w:rFonts w:cs="Times New Roman" w:hint="default"/>
      </w:rPr>
    </w:lvl>
    <w:lvl w:ilvl="4">
      <w:start w:val="1"/>
      <w:numFmt w:val="decimal"/>
      <w:isLgl/>
      <w:lvlText w:val="%1.%2.%3.%4.%5."/>
      <w:lvlJc w:val="left"/>
      <w:pPr>
        <w:ind w:left="2433" w:hanging="1080"/>
      </w:pPr>
      <w:rPr>
        <w:rFonts w:cs="Times New Roman" w:hint="default"/>
      </w:rPr>
    </w:lvl>
    <w:lvl w:ilvl="5">
      <w:start w:val="1"/>
      <w:numFmt w:val="decimal"/>
      <w:isLgl/>
      <w:lvlText w:val="%1.%2.%3.%4.%5.%6."/>
      <w:lvlJc w:val="left"/>
      <w:pPr>
        <w:ind w:left="2433" w:hanging="1080"/>
      </w:pPr>
      <w:rPr>
        <w:rFonts w:cs="Times New Roman" w:hint="default"/>
      </w:rPr>
    </w:lvl>
    <w:lvl w:ilvl="6">
      <w:start w:val="1"/>
      <w:numFmt w:val="decimal"/>
      <w:isLgl/>
      <w:lvlText w:val="%1.%2.%3.%4.%5.%6.%7."/>
      <w:lvlJc w:val="left"/>
      <w:pPr>
        <w:ind w:left="2793" w:hanging="1440"/>
      </w:pPr>
      <w:rPr>
        <w:rFonts w:cs="Times New Roman" w:hint="default"/>
      </w:rPr>
    </w:lvl>
    <w:lvl w:ilvl="7">
      <w:start w:val="1"/>
      <w:numFmt w:val="decimal"/>
      <w:isLgl/>
      <w:lvlText w:val="%1.%2.%3.%4.%5.%6.%7.%8."/>
      <w:lvlJc w:val="left"/>
      <w:pPr>
        <w:ind w:left="2793" w:hanging="1440"/>
      </w:pPr>
      <w:rPr>
        <w:rFonts w:cs="Times New Roman" w:hint="default"/>
      </w:rPr>
    </w:lvl>
    <w:lvl w:ilvl="8">
      <w:start w:val="1"/>
      <w:numFmt w:val="decimal"/>
      <w:isLgl/>
      <w:lvlText w:val="%1.%2.%3.%4.%5.%6.%7.%8.%9."/>
      <w:lvlJc w:val="left"/>
      <w:pPr>
        <w:ind w:left="3153" w:hanging="1800"/>
      </w:pPr>
      <w:rPr>
        <w:rFonts w:cs="Times New Roman" w:hint="default"/>
      </w:rPr>
    </w:lvl>
  </w:abstractNum>
  <w:abstractNum w:abstractNumId="10" w15:restartNumberingAfterBreak="0">
    <w:nsid w:val="062A1F4B"/>
    <w:multiLevelType w:val="hybridMultilevel"/>
    <w:tmpl w:val="8A4CEA32"/>
    <w:lvl w:ilvl="0" w:tplc="0419000F">
      <w:start w:val="1"/>
      <w:numFmt w:val="decimal"/>
      <w:lvlText w:val="%1."/>
      <w:lvlJc w:val="left"/>
      <w:pPr>
        <w:tabs>
          <w:tab w:val="num" w:pos="1080"/>
        </w:tabs>
        <w:ind w:left="1080" w:hanging="360"/>
      </w:pPr>
      <w:rPr>
        <w:rFonts w:cs="Times New Roman"/>
      </w:rPr>
    </w:lvl>
    <w:lvl w:ilvl="1" w:tplc="04190019" w:tentative="1">
      <w:start w:val="1"/>
      <w:numFmt w:val="lowerLetter"/>
      <w:lvlText w:val="%2."/>
      <w:lvlJc w:val="left"/>
      <w:pPr>
        <w:tabs>
          <w:tab w:val="num" w:pos="1800"/>
        </w:tabs>
        <w:ind w:left="1800" w:hanging="360"/>
      </w:pPr>
      <w:rPr>
        <w:rFonts w:cs="Times New Roman"/>
      </w:rPr>
    </w:lvl>
    <w:lvl w:ilvl="2" w:tplc="0419001B" w:tentative="1">
      <w:start w:val="1"/>
      <w:numFmt w:val="lowerRoman"/>
      <w:lvlText w:val="%3."/>
      <w:lvlJc w:val="right"/>
      <w:pPr>
        <w:tabs>
          <w:tab w:val="num" w:pos="2520"/>
        </w:tabs>
        <w:ind w:left="2520" w:hanging="180"/>
      </w:pPr>
      <w:rPr>
        <w:rFonts w:cs="Times New Roman"/>
      </w:rPr>
    </w:lvl>
    <w:lvl w:ilvl="3" w:tplc="0419000F" w:tentative="1">
      <w:start w:val="1"/>
      <w:numFmt w:val="decimal"/>
      <w:lvlText w:val="%4."/>
      <w:lvlJc w:val="left"/>
      <w:pPr>
        <w:tabs>
          <w:tab w:val="num" w:pos="3240"/>
        </w:tabs>
        <w:ind w:left="3240" w:hanging="360"/>
      </w:pPr>
      <w:rPr>
        <w:rFonts w:cs="Times New Roman"/>
      </w:rPr>
    </w:lvl>
    <w:lvl w:ilvl="4" w:tplc="04190019" w:tentative="1">
      <w:start w:val="1"/>
      <w:numFmt w:val="lowerLetter"/>
      <w:lvlText w:val="%5."/>
      <w:lvlJc w:val="left"/>
      <w:pPr>
        <w:tabs>
          <w:tab w:val="num" w:pos="3960"/>
        </w:tabs>
        <w:ind w:left="3960" w:hanging="360"/>
      </w:pPr>
      <w:rPr>
        <w:rFonts w:cs="Times New Roman"/>
      </w:rPr>
    </w:lvl>
    <w:lvl w:ilvl="5" w:tplc="0419001B" w:tentative="1">
      <w:start w:val="1"/>
      <w:numFmt w:val="lowerRoman"/>
      <w:lvlText w:val="%6."/>
      <w:lvlJc w:val="right"/>
      <w:pPr>
        <w:tabs>
          <w:tab w:val="num" w:pos="4680"/>
        </w:tabs>
        <w:ind w:left="4680" w:hanging="180"/>
      </w:pPr>
      <w:rPr>
        <w:rFonts w:cs="Times New Roman"/>
      </w:rPr>
    </w:lvl>
    <w:lvl w:ilvl="6" w:tplc="0419000F" w:tentative="1">
      <w:start w:val="1"/>
      <w:numFmt w:val="decimal"/>
      <w:lvlText w:val="%7."/>
      <w:lvlJc w:val="left"/>
      <w:pPr>
        <w:tabs>
          <w:tab w:val="num" w:pos="5400"/>
        </w:tabs>
        <w:ind w:left="5400" w:hanging="360"/>
      </w:pPr>
      <w:rPr>
        <w:rFonts w:cs="Times New Roman"/>
      </w:rPr>
    </w:lvl>
    <w:lvl w:ilvl="7" w:tplc="04190019" w:tentative="1">
      <w:start w:val="1"/>
      <w:numFmt w:val="lowerLetter"/>
      <w:lvlText w:val="%8."/>
      <w:lvlJc w:val="left"/>
      <w:pPr>
        <w:tabs>
          <w:tab w:val="num" w:pos="6120"/>
        </w:tabs>
        <w:ind w:left="6120" w:hanging="360"/>
      </w:pPr>
      <w:rPr>
        <w:rFonts w:cs="Times New Roman"/>
      </w:rPr>
    </w:lvl>
    <w:lvl w:ilvl="8" w:tplc="0419001B" w:tentative="1">
      <w:start w:val="1"/>
      <w:numFmt w:val="lowerRoman"/>
      <w:lvlText w:val="%9."/>
      <w:lvlJc w:val="right"/>
      <w:pPr>
        <w:tabs>
          <w:tab w:val="num" w:pos="6840"/>
        </w:tabs>
        <w:ind w:left="6840" w:hanging="180"/>
      </w:pPr>
      <w:rPr>
        <w:rFonts w:cs="Times New Roman"/>
      </w:rPr>
    </w:lvl>
  </w:abstractNum>
  <w:abstractNum w:abstractNumId="11" w15:restartNumberingAfterBreak="0">
    <w:nsid w:val="065B7AEC"/>
    <w:multiLevelType w:val="hybridMultilevel"/>
    <w:tmpl w:val="0204A26A"/>
    <w:lvl w:ilvl="0" w:tplc="A47CB20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15:restartNumberingAfterBreak="0">
    <w:nsid w:val="06E82CD9"/>
    <w:multiLevelType w:val="hybridMultilevel"/>
    <w:tmpl w:val="BEE86902"/>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3" w15:restartNumberingAfterBreak="0">
    <w:nsid w:val="07CB2C24"/>
    <w:multiLevelType w:val="hybridMultilevel"/>
    <w:tmpl w:val="233E5264"/>
    <w:lvl w:ilvl="0" w:tplc="04190001">
      <w:start w:val="1"/>
      <w:numFmt w:val="decimal"/>
      <w:lvlText w:val="%1."/>
      <w:lvlJc w:val="left"/>
      <w:pPr>
        <w:tabs>
          <w:tab w:val="num" w:pos="720"/>
        </w:tabs>
        <w:ind w:left="720" w:hanging="360"/>
      </w:pPr>
      <w:rPr>
        <w:rFonts w:cs="Times New Roman"/>
      </w:rPr>
    </w:lvl>
    <w:lvl w:ilvl="1" w:tplc="2C9815E6" w:tentative="1">
      <w:start w:val="1"/>
      <w:numFmt w:val="lowerLetter"/>
      <w:lvlText w:val="%2."/>
      <w:lvlJc w:val="left"/>
      <w:pPr>
        <w:tabs>
          <w:tab w:val="num" w:pos="1440"/>
        </w:tabs>
        <w:ind w:left="1440" w:hanging="360"/>
      </w:pPr>
      <w:rPr>
        <w:rFonts w:cs="Times New Roman"/>
      </w:rPr>
    </w:lvl>
    <w:lvl w:ilvl="2" w:tplc="64A6A7F2" w:tentative="1">
      <w:start w:val="1"/>
      <w:numFmt w:val="lowerRoman"/>
      <w:lvlText w:val="%3."/>
      <w:lvlJc w:val="right"/>
      <w:pPr>
        <w:tabs>
          <w:tab w:val="num" w:pos="2160"/>
        </w:tabs>
        <w:ind w:left="2160" w:hanging="180"/>
      </w:pPr>
      <w:rPr>
        <w:rFonts w:cs="Times New Roman"/>
      </w:rPr>
    </w:lvl>
    <w:lvl w:ilvl="3" w:tplc="75B0778A" w:tentative="1">
      <w:start w:val="1"/>
      <w:numFmt w:val="decimal"/>
      <w:lvlText w:val="%4."/>
      <w:lvlJc w:val="left"/>
      <w:pPr>
        <w:tabs>
          <w:tab w:val="num" w:pos="2880"/>
        </w:tabs>
        <w:ind w:left="2880" w:hanging="360"/>
      </w:pPr>
      <w:rPr>
        <w:rFonts w:cs="Times New Roman"/>
      </w:rPr>
    </w:lvl>
    <w:lvl w:ilvl="4" w:tplc="70E21CF6" w:tentative="1">
      <w:start w:val="1"/>
      <w:numFmt w:val="lowerLetter"/>
      <w:lvlText w:val="%5."/>
      <w:lvlJc w:val="left"/>
      <w:pPr>
        <w:tabs>
          <w:tab w:val="num" w:pos="3600"/>
        </w:tabs>
        <w:ind w:left="3600" w:hanging="360"/>
      </w:pPr>
      <w:rPr>
        <w:rFonts w:cs="Times New Roman"/>
      </w:rPr>
    </w:lvl>
    <w:lvl w:ilvl="5" w:tplc="51D00B74" w:tentative="1">
      <w:start w:val="1"/>
      <w:numFmt w:val="lowerRoman"/>
      <w:lvlText w:val="%6."/>
      <w:lvlJc w:val="right"/>
      <w:pPr>
        <w:tabs>
          <w:tab w:val="num" w:pos="4320"/>
        </w:tabs>
        <w:ind w:left="4320" w:hanging="180"/>
      </w:pPr>
      <w:rPr>
        <w:rFonts w:cs="Times New Roman"/>
      </w:rPr>
    </w:lvl>
    <w:lvl w:ilvl="6" w:tplc="B2BA2B12" w:tentative="1">
      <w:start w:val="1"/>
      <w:numFmt w:val="decimal"/>
      <w:lvlText w:val="%7."/>
      <w:lvlJc w:val="left"/>
      <w:pPr>
        <w:tabs>
          <w:tab w:val="num" w:pos="5040"/>
        </w:tabs>
        <w:ind w:left="5040" w:hanging="360"/>
      </w:pPr>
      <w:rPr>
        <w:rFonts w:cs="Times New Roman"/>
      </w:rPr>
    </w:lvl>
    <w:lvl w:ilvl="7" w:tplc="B9243906" w:tentative="1">
      <w:start w:val="1"/>
      <w:numFmt w:val="lowerLetter"/>
      <w:lvlText w:val="%8."/>
      <w:lvlJc w:val="left"/>
      <w:pPr>
        <w:tabs>
          <w:tab w:val="num" w:pos="5760"/>
        </w:tabs>
        <w:ind w:left="5760" w:hanging="360"/>
      </w:pPr>
      <w:rPr>
        <w:rFonts w:cs="Times New Roman"/>
      </w:rPr>
    </w:lvl>
    <w:lvl w:ilvl="8" w:tplc="FF260590" w:tentative="1">
      <w:start w:val="1"/>
      <w:numFmt w:val="lowerRoman"/>
      <w:lvlText w:val="%9."/>
      <w:lvlJc w:val="right"/>
      <w:pPr>
        <w:tabs>
          <w:tab w:val="num" w:pos="6480"/>
        </w:tabs>
        <w:ind w:left="6480" w:hanging="180"/>
      </w:pPr>
      <w:rPr>
        <w:rFonts w:cs="Times New Roman"/>
      </w:rPr>
    </w:lvl>
  </w:abstractNum>
  <w:abstractNum w:abstractNumId="14" w15:restartNumberingAfterBreak="0">
    <w:nsid w:val="08E45224"/>
    <w:multiLevelType w:val="hybridMultilevel"/>
    <w:tmpl w:val="F258D33E"/>
    <w:lvl w:ilvl="0" w:tplc="A6B293F8">
      <w:start w:val="1"/>
      <w:numFmt w:val="decimal"/>
      <w:lvlText w:val="%1."/>
      <w:lvlJc w:val="left"/>
      <w:pPr>
        <w:ind w:left="720" w:hanging="360"/>
      </w:pPr>
      <w:rPr>
        <w:rFonts w:cs="Times New Roman"/>
        <w:b w:val="0"/>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5" w15:restartNumberingAfterBreak="0">
    <w:nsid w:val="0A1C1331"/>
    <w:multiLevelType w:val="hybridMultilevel"/>
    <w:tmpl w:val="49F81B20"/>
    <w:lvl w:ilvl="0" w:tplc="D7B493EC">
      <w:start w:val="1"/>
      <w:numFmt w:val="decimal"/>
      <w:lvlText w:val="%1."/>
      <w:lvlJc w:val="left"/>
      <w:pPr>
        <w:ind w:left="940" w:hanging="58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6" w15:restartNumberingAfterBreak="0">
    <w:nsid w:val="0A824251"/>
    <w:multiLevelType w:val="hybridMultilevel"/>
    <w:tmpl w:val="D35873FC"/>
    <w:lvl w:ilvl="0" w:tplc="0419000F">
      <w:start w:val="1"/>
      <w:numFmt w:val="decimal"/>
      <w:lvlText w:val="%1."/>
      <w:lvlJc w:val="left"/>
      <w:pPr>
        <w:ind w:left="644"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7" w15:restartNumberingAfterBreak="0">
    <w:nsid w:val="0B167A2C"/>
    <w:multiLevelType w:val="multilevel"/>
    <w:tmpl w:val="354624D0"/>
    <w:lvl w:ilvl="0">
      <w:start w:val="1"/>
      <w:numFmt w:val="decimal"/>
      <w:lvlText w:val="%1."/>
      <w:lvlJc w:val="left"/>
      <w:pPr>
        <w:tabs>
          <w:tab w:val="num" w:pos="720"/>
        </w:tabs>
        <w:ind w:left="720" w:hanging="360"/>
      </w:pPr>
      <w:rPr>
        <w:rFonts w:cs="Times New Roman"/>
      </w:rPr>
    </w:lvl>
    <w:lvl w:ilvl="1">
      <w:start w:val="2"/>
      <w:numFmt w:val="decimal"/>
      <w:isLgl/>
      <w:lvlText w:val="%1.%2."/>
      <w:lvlJc w:val="left"/>
      <w:pPr>
        <w:ind w:left="958" w:hanging="495"/>
      </w:pPr>
      <w:rPr>
        <w:rFonts w:cs="Times New Roman" w:hint="default"/>
      </w:rPr>
    </w:lvl>
    <w:lvl w:ilvl="2">
      <w:start w:val="1"/>
      <w:numFmt w:val="decimal"/>
      <w:isLgl/>
      <w:lvlText w:val="%1.%2.%3."/>
      <w:lvlJc w:val="left"/>
      <w:pPr>
        <w:ind w:left="1286" w:hanging="720"/>
      </w:pPr>
      <w:rPr>
        <w:rFonts w:cs="Times New Roman" w:hint="default"/>
      </w:rPr>
    </w:lvl>
    <w:lvl w:ilvl="3">
      <w:start w:val="1"/>
      <w:numFmt w:val="decimal"/>
      <w:isLgl/>
      <w:lvlText w:val="%1.%2.%3.%4."/>
      <w:lvlJc w:val="left"/>
      <w:pPr>
        <w:ind w:left="1389" w:hanging="720"/>
      </w:pPr>
      <w:rPr>
        <w:rFonts w:cs="Times New Roman" w:hint="default"/>
      </w:rPr>
    </w:lvl>
    <w:lvl w:ilvl="4">
      <w:start w:val="1"/>
      <w:numFmt w:val="decimal"/>
      <w:isLgl/>
      <w:lvlText w:val="%1.%2.%3.%4.%5."/>
      <w:lvlJc w:val="left"/>
      <w:pPr>
        <w:ind w:left="1852" w:hanging="1080"/>
      </w:pPr>
      <w:rPr>
        <w:rFonts w:cs="Times New Roman" w:hint="default"/>
      </w:rPr>
    </w:lvl>
    <w:lvl w:ilvl="5">
      <w:start w:val="1"/>
      <w:numFmt w:val="decimal"/>
      <w:isLgl/>
      <w:lvlText w:val="%1.%2.%3.%4.%5.%6."/>
      <w:lvlJc w:val="left"/>
      <w:pPr>
        <w:ind w:left="1955" w:hanging="1080"/>
      </w:pPr>
      <w:rPr>
        <w:rFonts w:cs="Times New Roman" w:hint="default"/>
      </w:rPr>
    </w:lvl>
    <w:lvl w:ilvl="6">
      <w:start w:val="1"/>
      <w:numFmt w:val="decimal"/>
      <w:isLgl/>
      <w:lvlText w:val="%1.%2.%3.%4.%5.%6.%7."/>
      <w:lvlJc w:val="left"/>
      <w:pPr>
        <w:ind w:left="2418" w:hanging="1440"/>
      </w:pPr>
      <w:rPr>
        <w:rFonts w:cs="Times New Roman" w:hint="default"/>
      </w:rPr>
    </w:lvl>
    <w:lvl w:ilvl="7">
      <w:start w:val="1"/>
      <w:numFmt w:val="decimal"/>
      <w:isLgl/>
      <w:lvlText w:val="%1.%2.%3.%4.%5.%6.%7.%8."/>
      <w:lvlJc w:val="left"/>
      <w:pPr>
        <w:ind w:left="2521" w:hanging="1440"/>
      </w:pPr>
      <w:rPr>
        <w:rFonts w:cs="Times New Roman" w:hint="default"/>
      </w:rPr>
    </w:lvl>
    <w:lvl w:ilvl="8">
      <w:start w:val="1"/>
      <w:numFmt w:val="decimal"/>
      <w:isLgl/>
      <w:lvlText w:val="%1.%2.%3.%4.%5.%6.%7.%8.%9."/>
      <w:lvlJc w:val="left"/>
      <w:pPr>
        <w:ind w:left="2984" w:hanging="1800"/>
      </w:pPr>
      <w:rPr>
        <w:rFonts w:cs="Times New Roman" w:hint="default"/>
      </w:rPr>
    </w:lvl>
  </w:abstractNum>
  <w:abstractNum w:abstractNumId="18" w15:restartNumberingAfterBreak="0">
    <w:nsid w:val="0CDF73AB"/>
    <w:multiLevelType w:val="hybridMultilevel"/>
    <w:tmpl w:val="8BA84C3A"/>
    <w:lvl w:ilvl="0" w:tplc="84B69D54">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0DE12C08"/>
    <w:multiLevelType w:val="hybridMultilevel"/>
    <w:tmpl w:val="DF52037A"/>
    <w:lvl w:ilvl="0" w:tplc="0419000F">
      <w:start w:val="1"/>
      <w:numFmt w:val="decimal"/>
      <w:lvlText w:val="%1."/>
      <w:lvlJc w:val="left"/>
      <w:pPr>
        <w:tabs>
          <w:tab w:val="num" w:pos="720"/>
        </w:tabs>
        <w:ind w:left="720" w:hanging="360"/>
      </w:pPr>
      <w:rPr>
        <w:rFonts w:cs="Times New Roman"/>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20" w15:restartNumberingAfterBreak="0">
    <w:nsid w:val="0E5E4D70"/>
    <w:multiLevelType w:val="hybridMultilevel"/>
    <w:tmpl w:val="139CC466"/>
    <w:lvl w:ilvl="0" w:tplc="0419000F">
      <w:start w:val="1"/>
      <w:numFmt w:val="decimal"/>
      <w:lvlText w:val="%1."/>
      <w:lvlJc w:val="left"/>
      <w:pPr>
        <w:tabs>
          <w:tab w:val="num" w:pos="720"/>
        </w:tabs>
        <w:ind w:left="720" w:hanging="360"/>
      </w:pPr>
      <w:rPr>
        <w:rFonts w:cs="Times New Roman"/>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21" w15:restartNumberingAfterBreak="0">
    <w:nsid w:val="0E906A02"/>
    <w:multiLevelType w:val="multilevel"/>
    <w:tmpl w:val="0A98ADE4"/>
    <w:lvl w:ilvl="0">
      <w:start w:val="1"/>
      <w:numFmt w:val="decimal"/>
      <w:lvlText w:val="%1."/>
      <w:lvlJc w:val="left"/>
      <w:pPr>
        <w:ind w:left="927" w:hanging="360"/>
      </w:pPr>
      <w:rPr>
        <w:rFonts w:cs="Times New Roman" w:hint="default"/>
      </w:rPr>
    </w:lvl>
    <w:lvl w:ilvl="1">
      <w:start w:val="2"/>
      <w:numFmt w:val="decimal"/>
      <w:isLgl/>
      <w:lvlText w:val="%1.%2."/>
      <w:lvlJc w:val="left"/>
      <w:pPr>
        <w:ind w:left="1002" w:hanging="435"/>
      </w:pPr>
      <w:rPr>
        <w:rFonts w:cs="Times New Roman" w:hint="default"/>
      </w:rPr>
    </w:lvl>
    <w:lvl w:ilvl="2">
      <w:start w:val="1"/>
      <w:numFmt w:val="decimal"/>
      <w:isLgl/>
      <w:lvlText w:val="%1.%2.%3."/>
      <w:lvlJc w:val="left"/>
      <w:pPr>
        <w:ind w:left="1287" w:hanging="720"/>
      </w:pPr>
      <w:rPr>
        <w:rFonts w:cs="Times New Roman" w:hint="default"/>
      </w:rPr>
    </w:lvl>
    <w:lvl w:ilvl="3">
      <w:start w:val="1"/>
      <w:numFmt w:val="decimal"/>
      <w:isLgl/>
      <w:lvlText w:val="%1.%2.%3.%4."/>
      <w:lvlJc w:val="left"/>
      <w:pPr>
        <w:ind w:left="1287" w:hanging="720"/>
      </w:pPr>
      <w:rPr>
        <w:rFonts w:cs="Times New Roman" w:hint="default"/>
      </w:rPr>
    </w:lvl>
    <w:lvl w:ilvl="4">
      <w:start w:val="1"/>
      <w:numFmt w:val="decimal"/>
      <w:isLgl/>
      <w:lvlText w:val="%1.%2.%3.%4.%5."/>
      <w:lvlJc w:val="left"/>
      <w:pPr>
        <w:ind w:left="1647" w:hanging="1080"/>
      </w:pPr>
      <w:rPr>
        <w:rFonts w:cs="Times New Roman" w:hint="default"/>
      </w:rPr>
    </w:lvl>
    <w:lvl w:ilvl="5">
      <w:start w:val="1"/>
      <w:numFmt w:val="decimal"/>
      <w:isLgl/>
      <w:lvlText w:val="%1.%2.%3.%4.%5.%6."/>
      <w:lvlJc w:val="left"/>
      <w:pPr>
        <w:ind w:left="1647" w:hanging="1080"/>
      </w:pPr>
      <w:rPr>
        <w:rFonts w:cs="Times New Roman" w:hint="default"/>
      </w:rPr>
    </w:lvl>
    <w:lvl w:ilvl="6">
      <w:start w:val="1"/>
      <w:numFmt w:val="decimal"/>
      <w:isLgl/>
      <w:lvlText w:val="%1.%2.%3.%4.%5.%6.%7."/>
      <w:lvlJc w:val="left"/>
      <w:pPr>
        <w:ind w:left="2007" w:hanging="1440"/>
      </w:pPr>
      <w:rPr>
        <w:rFonts w:cs="Times New Roman" w:hint="default"/>
      </w:rPr>
    </w:lvl>
    <w:lvl w:ilvl="7">
      <w:start w:val="1"/>
      <w:numFmt w:val="decimal"/>
      <w:isLgl/>
      <w:lvlText w:val="%1.%2.%3.%4.%5.%6.%7.%8."/>
      <w:lvlJc w:val="left"/>
      <w:pPr>
        <w:ind w:left="2007" w:hanging="1440"/>
      </w:pPr>
      <w:rPr>
        <w:rFonts w:cs="Times New Roman" w:hint="default"/>
      </w:rPr>
    </w:lvl>
    <w:lvl w:ilvl="8">
      <w:start w:val="1"/>
      <w:numFmt w:val="decimal"/>
      <w:isLgl/>
      <w:lvlText w:val="%1.%2.%3.%4.%5.%6.%7.%8.%9."/>
      <w:lvlJc w:val="left"/>
      <w:pPr>
        <w:ind w:left="2367" w:hanging="1800"/>
      </w:pPr>
      <w:rPr>
        <w:rFonts w:cs="Times New Roman" w:hint="default"/>
      </w:rPr>
    </w:lvl>
  </w:abstractNum>
  <w:abstractNum w:abstractNumId="22" w15:restartNumberingAfterBreak="0">
    <w:nsid w:val="0F281797"/>
    <w:multiLevelType w:val="hybridMultilevel"/>
    <w:tmpl w:val="4A4EE49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15:restartNumberingAfterBreak="0">
    <w:nsid w:val="0FFD0B8B"/>
    <w:multiLevelType w:val="hybridMultilevel"/>
    <w:tmpl w:val="1A3E1E90"/>
    <w:lvl w:ilvl="0" w:tplc="84B69D5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15:restartNumberingAfterBreak="0">
    <w:nsid w:val="11E47B7B"/>
    <w:multiLevelType w:val="hybridMultilevel"/>
    <w:tmpl w:val="F2F09922"/>
    <w:lvl w:ilvl="0" w:tplc="E3BC3B8C">
      <w:start w:val="1"/>
      <w:numFmt w:val="decimal"/>
      <w:lvlText w:val="%1."/>
      <w:lvlJc w:val="left"/>
      <w:pPr>
        <w:tabs>
          <w:tab w:val="num" w:pos="644"/>
        </w:tabs>
        <w:ind w:left="644" w:hanging="360"/>
      </w:pPr>
      <w:rPr>
        <w:rFonts w:cs="Times New Roman" w:hint="default"/>
        <w:b/>
      </w:rPr>
    </w:lvl>
    <w:lvl w:ilvl="1" w:tplc="04190019">
      <w:start w:val="1"/>
      <w:numFmt w:val="lowerLetter"/>
      <w:lvlText w:val="%2."/>
      <w:lvlJc w:val="left"/>
      <w:pPr>
        <w:tabs>
          <w:tab w:val="num" w:pos="1364"/>
        </w:tabs>
        <w:ind w:left="1364" w:hanging="360"/>
      </w:pPr>
      <w:rPr>
        <w:rFonts w:cs="Times New Roman"/>
      </w:rPr>
    </w:lvl>
    <w:lvl w:ilvl="2" w:tplc="0419001B">
      <w:start w:val="1"/>
      <w:numFmt w:val="lowerRoman"/>
      <w:lvlText w:val="%3."/>
      <w:lvlJc w:val="right"/>
      <w:pPr>
        <w:tabs>
          <w:tab w:val="num" w:pos="2084"/>
        </w:tabs>
        <w:ind w:left="2084" w:hanging="180"/>
      </w:pPr>
      <w:rPr>
        <w:rFonts w:cs="Times New Roman"/>
      </w:rPr>
    </w:lvl>
    <w:lvl w:ilvl="3" w:tplc="0419000F" w:tentative="1">
      <w:start w:val="1"/>
      <w:numFmt w:val="decimal"/>
      <w:lvlText w:val="%4."/>
      <w:lvlJc w:val="left"/>
      <w:pPr>
        <w:tabs>
          <w:tab w:val="num" w:pos="2804"/>
        </w:tabs>
        <w:ind w:left="2804" w:hanging="360"/>
      </w:pPr>
      <w:rPr>
        <w:rFonts w:cs="Times New Roman"/>
      </w:rPr>
    </w:lvl>
    <w:lvl w:ilvl="4" w:tplc="04190019" w:tentative="1">
      <w:start w:val="1"/>
      <w:numFmt w:val="lowerLetter"/>
      <w:lvlText w:val="%5."/>
      <w:lvlJc w:val="left"/>
      <w:pPr>
        <w:tabs>
          <w:tab w:val="num" w:pos="3524"/>
        </w:tabs>
        <w:ind w:left="3524" w:hanging="360"/>
      </w:pPr>
      <w:rPr>
        <w:rFonts w:cs="Times New Roman"/>
      </w:rPr>
    </w:lvl>
    <w:lvl w:ilvl="5" w:tplc="0419001B" w:tentative="1">
      <w:start w:val="1"/>
      <w:numFmt w:val="lowerRoman"/>
      <w:lvlText w:val="%6."/>
      <w:lvlJc w:val="right"/>
      <w:pPr>
        <w:tabs>
          <w:tab w:val="num" w:pos="4244"/>
        </w:tabs>
        <w:ind w:left="4244" w:hanging="180"/>
      </w:pPr>
      <w:rPr>
        <w:rFonts w:cs="Times New Roman"/>
      </w:rPr>
    </w:lvl>
    <w:lvl w:ilvl="6" w:tplc="0419000F" w:tentative="1">
      <w:start w:val="1"/>
      <w:numFmt w:val="decimal"/>
      <w:lvlText w:val="%7."/>
      <w:lvlJc w:val="left"/>
      <w:pPr>
        <w:tabs>
          <w:tab w:val="num" w:pos="4964"/>
        </w:tabs>
        <w:ind w:left="4964" w:hanging="360"/>
      </w:pPr>
      <w:rPr>
        <w:rFonts w:cs="Times New Roman"/>
      </w:rPr>
    </w:lvl>
    <w:lvl w:ilvl="7" w:tplc="04190019" w:tentative="1">
      <w:start w:val="1"/>
      <w:numFmt w:val="lowerLetter"/>
      <w:lvlText w:val="%8."/>
      <w:lvlJc w:val="left"/>
      <w:pPr>
        <w:tabs>
          <w:tab w:val="num" w:pos="5684"/>
        </w:tabs>
        <w:ind w:left="5684" w:hanging="360"/>
      </w:pPr>
      <w:rPr>
        <w:rFonts w:cs="Times New Roman"/>
      </w:rPr>
    </w:lvl>
    <w:lvl w:ilvl="8" w:tplc="0419001B" w:tentative="1">
      <w:start w:val="1"/>
      <w:numFmt w:val="lowerRoman"/>
      <w:lvlText w:val="%9."/>
      <w:lvlJc w:val="right"/>
      <w:pPr>
        <w:tabs>
          <w:tab w:val="num" w:pos="6404"/>
        </w:tabs>
        <w:ind w:left="6404" w:hanging="180"/>
      </w:pPr>
      <w:rPr>
        <w:rFonts w:cs="Times New Roman"/>
      </w:rPr>
    </w:lvl>
  </w:abstractNum>
  <w:abstractNum w:abstractNumId="25" w15:restartNumberingAfterBreak="0">
    <w:nsid w:val="13B07BD3"/>
    <w:multiLevelType w:val="hybridMultilevel"/>
    <w:tmpl w:val="3578A2EE"/>
    <w:lvl w:ilvl="0" w:tplc="0419000F">
      <w:start w:val="1"/>
      <w:numFmt w:val="decimal"/>
      <w:lvlText w:val="%1."/>
      <w:lvlJc w:val="left"/>
      <w:pPr>
        <w:ind w:left="1785" w:hanging="360"/>
      </w:pPr>
      <w:rPr>
        <w:rFonts w:cs="Times New Roman"/>
      </w:rPr>
    </w:lvl>
    <w:lvl w:ilvl="1" w:tplc="04190019" w:tentative="1">
      <w:start w:val="1"/>
      <w:numFmt w:val="lowerLetter"/>
      <w:lvlText w:val="%2."/>
      <w:lvlJc w:val="left"/>
      <w:pPr>
        <w:ind w:left="2505" w:hanging="360"/>
      </w:pPr>
      <w:rPr>
        <w:rFonts w:cs="Times New Roman"/>
      </w:rPr>
    </w:lvl>
    <w:lvl w:ilvl="2" w:tplc="0419001B" w:tentative="1">
      <w:start w:val="1"/>
      <w:numFmt w:val="lowerRoman"/>
      <w:lvlText w:val="%3."/>
      <w:lvlJc w:val="right"/>
      <w:pPr>
        <w:ind w:left="3225" w:hanging="180"/>
      </w:pPr>
      <w:rPr>
        <w:rFonts w:cs="Times New Roman"/>
      </w:rPr>
    </w:lvl>
    <w:lvl w:ilvl="3" w:tplc="0419000F" w:tentative="1">
      <w:start w:val="1"/>
      <w:numFmt w:val="decimal"/>
      <w:lvlText w:val="%4."/>
      <w:lvlJc w:val="left"/>
      <w:pPr>
        <w:ind w:left="3945" w:hanging="360"/>
      </w:pPr>
      <w:rPr>
        <w:rFonts w:cs="Times New Roman"/>
      </w:rPr>
    </w:lvl>
    <w:lvl w:ilvl="4" w:tplc="04190019" w:tentative="1">
      <w:start w:val="1"/>
      <w:numFmt w:val="lowerLetter"/>
      <w:lvlText w:val="%5."/>
      <w:lvlJc w:val="left"/>
      <w:pPr>
        <w:ind w:left="4665" w:hanging="360"/>
      </w:pPr>
      <w:rPr>
        <w:rFonts w:cs="Times New Roman"/>
      </w:rPr>
    </w:lvl>
    <w:lvl w:ilvl="5" w:tplc="0419001B" w:tentative="1">
      <w:start w:val="1"/>
      <w:numFmt w:val="lowerRoman"/>
      <w:lvlText w:val="%6."/>
      <w:lvlJc w:val="right"/>
      <w:pPr>
        <w:ind w:left="5385" w:hanging="180"/>
      </w:pPr>
      <w:rPr>
        <w:rFonts w:cs="Times New Roman"/>
      </w:rPr>
    </w:lvl>
    <w:lvl w:ilvl="6" w:tplc="0419000F" w:tentative="1">
      <w:start w:val="1"/>
      <w:numFmt w:val="decimal"/>
      <w:lvlText w:val="%7."/>
      <w:lvlJc w:val="left"/>
      <w:pPr>
        <w:ind w:left="6105" w:hanging="360"/>
      </w:pPr>
      <w:rPr>
        <w:rFonts w:cs="Times New Roman"/>
      </w:rPr>
    </w:lvl>
    <w:lvl w:ilvl="7" w:tplc="04190019" w:tentative="1">
      <w:start w:val="1"/>
      <w:numFmt w:val="lowerLetter"/>
      <w:lvlText w:val="%8."/>
      <w:lvlJc w:val="left"/>
      <w:pPr>
        <w:ind w:left="6825" w:hanging="360"/>
      </w:pPr>
      <w:rPr>
        <w:rFonts w:cs="Times New Roman"/>
      </w:rPr>
    </w:lvl>
    <w:lvl w:ilvl="8" w:tplc="0419001B" w:tentative="1">
      <w:start w:val="1"/>
      <w:numFmt w:val="lowerRoman"/>
      <w:lvlText w:val="%9."/>
      <w:lvlJc w:val="right"/>
      <w:pPr>
        <w:ind w:left="7545" w:hanging="180"/>
      </w:pPr>
      <w:rPr>
        <w:rFonts w:cs="Times New Roman"/>
      </w:rPr>
    </w:lvl>
  </w:abstractNum>
  <w:abstractNum w:abstractNumId="26" w15:restartNumberingAfterBreak="0">
    <w:nsid w:val="143B4CC8"/>
    <w:multiLevelType w:val="multilevel"/>
    <w:tmpl w:val="9E2EF928"/>
    <w:lvl w:ilvl="0">
      <w:start w:val="4"/>
      <w:numFmt w:val="decimal"/>
      <w:lvlText w:val="%1."/>
      <w:lvlJc w:val="left"/>
      <w:pPr>
        <w:tabs>
          <w:tab w:val="num" w:pos="1353"/>
        </w:tabs>
        <w:ind w:left="1353" w:hanging="360"/>
      </w:pPr>
      <w:rPr>
        <w:rFonts w:ascii="Times New Roman" w:eastAsia="Times New Roman" w:hAnsi="Times New Roman" w:cs="Times New Roman" w:hint="default"/>
      </w:rPr>
    </w:lvl>
    <w:lvl w:ilvl="1">
      <w:start w:val="3"/>
      <w:numFmt w:val="decimal"/>
      <w:isLgl/>
      <w:lvlText w:val="%1.%2"/>
      <w:lvlJc w:val="left"/>
      <w:pPr>
        <w:ind w:left="1761" w:hanging="480"/>
      </w:pPr>
      <w:rPr>
        <w:rFonts w:cs="Times New Roman" w:hint="default"/>
      </w:rPr>
    </w:lvl>
    <w:lvl w:ilvl="2">
      <w:start w:val="2"/>
      <w:numFmt w:val="decimal"/>
      <w:isLgl/>
      <w:lvlText w:val="%1.%2.%3"/>
      <w:lvlJc w:val="left"/>
      <w:pPr>
        <w:ind w:left="2289" w:hanging="720"/>
      </w:pPr>
      <w:rPr>
        <w:rFonts w:cs="Times New Roman" w:hint="default"/>
      </w:rPr>
    </w:lvl>
    <w:lvl w:ilvl="3">
      <w:start w:val="1"/>
      <w:numFmt w:val="decimal"/>
      <w:isLgl/>
      <w:lvlText w:val="%1.%2.%3.%4"/>
      <w:lvlJc w:val="left"/>
      <w:pPr>
        <w:ind w:left="2577" w:hanging="720"/>
      </w:pPr>
      <w:rPr>
        <w:rFonts w:cs="Times New Roman" w:hint="default"/>
      </w:rPr>
    </w:lvl>
    <w:lvl w:ilvl="4">
      <w:start w:val="1"/>
      <w:numFmt w:val="decimal"/>
      <w:isLgl/>
      <w:lvlText w:val="%1.%2.%3.%4.%5"/>
      <w:lvlJc w:val="left"/>
      <w:pPr>
        <w:ind w:left="3225" w:hanging="1080"/>
      </w:pPr>
      <w:rPr>
        <w:rFonts w:cs="Times New Roman" w:hint="default"/>
      </w:rPr>
    </w:lvl>
    <w:lvl w:ilvl="5">
      <w:start w:val="1"/>
      <w:numFmt w:val="decimal"/>
      <w:isLgl/>
      <w:lvlText w:val="%1.%2.%3.%4.%5.%6"/>
      <w:lvlJc w:val="left"/>
      <w:pPr>
        <w:ind w:left="3513" w:hanging="1080"/>
      </w:pPr>
      <w:rPr>
        <w:rFonts w:cs="Times New Roman" w:hint="default"/>
      </w:rPr>
    </w:lvl>
    <w:lvl w:ilvl="6">
      <w:start w:val="1"/>
      <w:numFmt w:val="decimal"/>
      <w:isLgl/>
      <w:lvlText w:val="%1.%2.%3.%4.%5.%6.%7"/>
      <w:lvlJc w:val="left"/>
      <w:pPr>
        <w:ind w:left="4161" w:hanging="1440"/>
      </w:pPr>
      <w:rPr>
        <w:rFonts w:cs="Times New Roman" w:hint="default"/>
      </w:rPr>
    </w:lvl>
    <w:lvl w:ilvl="7">
      <w:start w:val="1"/>
      <w:numFmt w:val="decimal"/>
      <w:isLgl/>
      <w:lvlText w:val="%1.%2.%3.%4.%5.%6.%7.%8"/>
      <w:lvlJc w:val="left"/>
      <w:pPr>
        <w:ind w:left="4449" w:hanging="1440"/>
      </w:pPr>
      <w:rPr>
        <w:rFonts w:cs="Times New Roman" w:hint="default"/>
      </w:rPr>
    </w:lvl>
    <w:lvl w:ilvl="8">
      <w:start w:val="1"/>
      <w:numFmt w:val="decimal"/>
      <w:isLgl/>
      <w:lvlText w:val="%1.%2.%3.%4.%5.%6.%7.%8.%9"/>
      <w:lvlJc w:val="left"/>
      <w:pPr>
        <w:ind w:left="5097" w:hanging="1800"/>
      </w:pPr>
      <w:rPr>
        <w:rFonts w:cs="Times New Roman" w:hint="default"/>
      </w:rPr>
    </w:lvl>
  </w:abstractNum>
  <w:abstractNum w:abstractNumId="27" w15:restartNumberingAfterBreak="0">
    <w:nsid w:val="155346C0"/>
    <w:multiLevelType w:val="multilevel"/>
    <w:tmpl w:val="B576E71E"/>
    <w:lvl w:ilvl="0">
      <w:start w:val="1"/>
      <w:numFmt w:val="decimal"/>
      <w:lvlText w:val="%1."/>
      <w:lvlJc w:val="left"/>
      <w:pPr>
        <w:tabs>
          <w:tab w:val="num" w:pos="720"/>
        </w:tabs>
        <w:ind w:left="720" w:hanging="360"/>
      </w:pPr>
      <w:rPr>
        <w:rFonts w:cs="Times New Roman"/>
      </w:rPr>
    </w:lvl>
    <w:lvl w:ilvl="1">
      <w:start w:val="2"/>
      <w:numFmt w:val="decimal"/>
      <w:isLgl/>
      <w:lvlText w:val="%1.%2."/>
      <w:lvlJc w:val="left"/>
      <w:pPr>
        <w:ind w:left="1287" w:hanging="360"/>
      </w:pPr>
      <w:rPr>
        <w:rFonts w:cs="Times New Roman" w:hint="default"/>
      </w:rPr>
    </w:lvl>
    <w:lvl w:ilvl="2">
      <w:start w:val="1"/>
      <w:numFmt w:val="decimal"/>
      <w:isLgl/>
      <w:lvlText w:val="%1.%2.%3."/>
      <w:lvlJc w:val="left"/>
      <w:pPr>
        <w:ind w:left="2214" w:hanging="720"/>
      </w:pPr>
      <w:rPr>
        <w:rFonts w:cs="Times New Roman" w:hint="default"/>
      </w:rPr>
    </w:lvl>
    <w:lvl w:ilvl="3">
      <w:start w:val="1"/>
      <w:numFmt w:val="decimal"/>
      <w:isLgl/>
      <w:lvlText w:val="%1.%2.%3.%4."/>
      <w:lvlJc w:val="left"/>
      <w:pPr>
        <w:ind w:left="2781" w:hanging="720"/>
      </w:pPr>
      <w:rPr>
        <w:rFonts w:cs="Times New Roman" w:hint="default"/>
      </w:rPr>
    </w:lvl>
    <w:lvl w:ilvl="4">
      <w:start w:val="1"/>
      <w:numFmt w:val="decimal"/>
      <w:isLgl/>
      <w:lvlText w:val="%1.%2.%3.%4.%5."/>
      <w:lvlJc w:val="left"/>
      <w:pPr>
        <w:ind w:left="3708" w:hanging="1080"/>
      </w:pPr>
      <w:rPr>
        <w:rFonts w:cs="Times New Roman" w:hint="default"/>
      </w:rPr>
    </w:lvl>
    <w:lvl w:ilvl="5">
      <w:start w:val="1"/>
      <w:numFmt w:val="decimal"/>
      <w:isLgl/>
      <w:lvlText w:val="%1.%2.%3.%4.%5.%6."/>
      <w:lvlJc w:val="left"/>
      <w:pPr>
        <w:ind w:left="4275" w:hanging="1080"/>
      </w:pPr>
      <w:rPr>
        <w:rFonts w:cs="Times New Roman" w:hint="default"/>
      </w:rPr>
    </w:lvl>
    <w:lvl w:ilvl="6">
      <w:start w:val="1"/>
      <w:numFmt w:val="decimal"/>
      <w:isLgl/>
      <w:lvlText w:val="%1.%2.%3.%4.%5.%6.%7."/>
      <w:lvlJc w:val="left"/>
      <w:pPr>
        <w:ind w:left="5202" w:hanging="1440"/>
      </w:pPr>
      <w:rPr>
        <w:rFonts w:cs="Times New Roman" w:hint="default"/>
      </w:rPr>
    </w:lvl>
    <w:lvl w:ilvl="7">
      <w:start w:val="1"/>
      <w:numFmt w:val="decimal"/>
      <w:isLgl/>
      <w:lvlText w:val="%1.%2.%3.%4.%5.%6.%7.%8."/>
      <w:lvlJc w:val="left"/>
      <w:pPr>
        <w:ind w:left="5769" w:hanging="1440"/>
      </w:pPr>
      <w:rPr>
        <w:rFonts w:cs="Times New Roman" w:hint="default"/>
      </w:rPr>
    </w:lvl>
    <w:lvl w:ilvl="8">
      <w:start w:val="1"/>
      <w:numFmt w:val="decimal"/>
      <w:isLgl/>
      <w:lvlText w:val="%1.%2.%3.%4.%5.%6.%7.%8.%9."/>
      <w:lvlJc w:val="left"/>
      <w:pPr>
        <w:ind w:left="6696" w:hanging="1800"/>
      </w:pPr>
      <w:rPr>
        <w:rFonts w:cs="Times New Roman" w:hint="default"/>
      </w:rPr>
    </w:lvl>
  </w:abstractNum>
  <w:abstractNum w:abstractNumId="28" w15:restartNumberingAfterBreak="0">
    <w:nsid w:val="15AF0E38"/>
    <w:multiLevelType w:val="hybridMultilevel"/>
    <w:tmpl w:val="EAB4A19A"/>
    <w:lvl w:ilvl="0" w:tplc="0419000F">
      <w:start w:val="1"/>
      <w:numFmt w:val="decimal"/>
      <w:lvlText w:val="%1."/>
      <w:lvlJc w:val="left"/>
      <w:pPr>
        <w:tabs>
          <w:tab w:val="num" w:pos="1440"/>
        </w:tabs>
        <w:ind w:left="1440" w:hanging="360"/>
      </w:pPr>
      <w:rPr>
        <w:rFonts w:cs="Times New Roman"/>
      </w:rPr>
    </w:lvl>
    <w:lvl w:ilvl="1" w:tplc="04190019" w:tentative="1">
      <w:start w:val="1"/>
      <w:numFmt w:val="lowerLetter"/>
      <w:lvlText w:val="%2."/>
      <w:lvlJc w:val="left"/>
      <w:pPr>
        <w:tabs>
          <w:tab w:val="num" w:pos="2160"/>
        </w:tabs>
        <w:ind w:left="2160" w:hanging="360"/>
      </w:pPr>
      <w:rPr>
        <w:rFonts w:cs="Times New Roman"/>
      </w:rPr>
    </w:lvl>
    <w:lvl w:ilvl="2" w:tplc="0419001B" w:tentative="1">
      <w:start w:val="1"/>
      <w:numFmt w:val="lowerRoman"/>
      <w:lvlText w:val="%3."/>
      <w:lvlJc w:val="right"/>
      <w:pPr>
        <w:tabs>
          <w:tab w:val="num" w:pos="2880"/>
        </w:tabs>
        <w:ind w:left="2880" w:hanging="180"/>
      </w:pPr>
      <w:rPr>
        <w:rFonts w:cs="Times New Roman"/>
      </w:rPr>
    </w:lvl>
    <w:lvl w:ilvl="3" w:tplc="0419000F" w:tentative="1">
      <w:start w:val="1"/>
      <w:numFmt w:val="decimal"/>
      <w:lvlText w:val="%4."/>
      <w:lvlJc w:val="left"/>
      <w:pPr>
        <w:tabs>
          <w:tab w:val="num" w:pos="3600"/>
        </w:tabs>
        <w:ind w:left="3600" w:hanging="360"/>
      </w:pPr>
      <w:rPr>
        <w:rFonts w:cs="Times New Roman"/>
      </w:rPr>
    </w:lvl>
    <w:lvl w:ilvl="4" w:tplc="04190019" w:tentative="1">
      <w:start w:val="1"/>
      <w:numFmt w:val="lowerLetter"/>
      <w:lvlText w:val="%5."/>
      <w:lvlJc w:val="left"/>
      <w:pPr>
        <w:tabs>
          <w:tab w:val="num" w:pos="4320"/>
        </w:tabs>
        <w:ind w:left="4320" w:hanging="360"/>
      </w:pPr>
      <w:rPr>
        <w:rFonts w:cs="Times New Roman"/>
      </w:rPr>
    </w:lvl>
    <w:lvl w:ilvl="5" w:tplc="0419001B" w:tentative="1">
      <w:start w:val="1"/>
      <w:numFmt w:val="lowerRoman"/>
      <w:lvlText w:val="%6."/>
      <w:lvlJc w:val="right"/>
      <w:pPr>
        <w:tabs>
          <w:tab w:val="num" w:pos="5040"/>
        </w:tabs>
        <w:ind w:left="5040" w:hanging="180"/>
      </w:pPr>
      <w:rPr>
        <w:rFonts w:cs="Times New Roman"/>
      </w:rPr>
    </w:lvl>
    <w:lvl w:ilvl="6" w:tplc="0419000F" w:tentative="1">
      <w:start w:val="1"/>
      <w:numFmt w:val="decimal"/>
      <w:lvlText w:val="%7."/>
      <w:lvlJc w:val="left"/>
      <w:pPr>
        <w:tabs>
          <w:tab w:val="num" w:pos="5760"/>
        </w:tabs>
        <w:ind w:left="5760" w:hanging="360"/>
      </w:pPr>
      <w:rPr>
        <w:rFonts w:cs="Times New Roman"/>
      </w:rPr>
    </w:lvl>
    <w:lvl w:ilvl="7" w:tplc="04190019" w:tentative="1">
      <w:start w:val="1"/>
      <w:numFmt w:val="lowerLetter"/>
      <w:lvlText w:val="%8."/>
      <w:lvlJc w:val="left"/>
      <w:pPr>
        <w:tabs>
          <w:tab w:val="num" w:pos="6480"/>
        </w:tabs>
        <w:ind w:left="6480" w:hanging="360"/>
      </w:pPr>
      <w:rPr>
        <w:rFonts w:cs="Times New Roman"/>
      </w:rPr>
    </w:lvl>
    <w:lvl w:ilvl="8" w:tplc="0419001B" w:tentative="1">
      <w:start w:val="1"/>
      <w:numFmt w:val="lowerRoman"/>
      <w:lvlText w:val="%9."/>
      <w:lvlJc w:val="right"/>
      <w:pPr>
        <w:tabs>
          <w:tab w:val="num" w:pos="7200"/>
        </w:tabs>
        <w:ind w:left="7200" w:hanging="180"/>
      </w:pPr>
      <w:rPr>
        <w:rFonts w:cs="Times New Roman"/>
      </w:rPr>
    </w:lvl>
  </w:abstractNum>
  <w:abstractNum w:abstractNumId="29" w15:restartNumberingAfterBreak="0">
    <w:nsid w:val="172054CF"/>
    <w:multiLevelType w:val="multilevel"/>
    <w:tmpl w:val="C5222346"/>
    <w:lvl w:ilvl="0">
      <w:start w:val="4"/>
      <w:numFmt w:val="decimal"/>
      <w:lvlText w:val="%1"/>
      <w:lvlJc w:val="left"/>
      <w:pPr>
        <w:ind w:left="360" w:hanging="360"/>
      </w:pPr>
      <w:rPr>
        <w:rFonts w:cs="Times New Roman" w:hint="default"/>
        <w:color w:val="000000"/>
        <w:sz w:val="28"/>
      </w:rPr>
    </w:lvl>
    <w:lvl w:ilvl="1">
      <w:start w:val="5"/>
      <w:numFmt w:val="decimal"/>
      <w:lvlText w:val="%1.%2"/>
      <w:lvlJc w:val="left"/>
      <w:pPr>
        <w:ind w:left="1069" w:hanging="360"/>
      </w:pPr>
      <w:rPr>
        <w:rFonts w:cs="Times New Roman" w:hint="default"/>
        <w:color w:val="000000"/>
        <w:sz w:val="28"/>
      </w:rPr>
    </w:lvl>
    <w:lvl w:ilvl="2">
      <w:start w:val="1"/>
      <w:numFmt w:val="decimal"/>
      <w:lvlText w:val="%1.%2.%3"/>
      <w:lvlJc w:val="left"/>
      <w:pPr>
        <w:ind w:left="2138" w:hanging="720"/>
      </w:pPr>
      <w:rPr>
        <w:rFonts w:cs="Times New Roman" w:hint="default"/>
        <w:color w:val="000000"/>
        <w:sz w:val="28"/>
      </w:rPr>
    </w:lvl>
    <w:lvl w:ilvl="3">
      <w:start w:val="1"/>
      <w:numFmt w:val="decimal"/>
      <w:lvlText w:val="%1.%2.%3.%4"/>
      <w:lvlJc w:val="left"/>
      <w:pPr>
        <w:ind w:left="2847" w:hanging="720"/>
      </w:pPr>
      <w:rPr>
        <w:rFonts w:cs="Times New Roman" w:hint="default"/>
        <w:color w:val="000000"/>
        <w:sz w:val="28"/>
      </w:rPr>
    </w:lvl>
    <w:lvl w:ilvl="4">
      <w:start w:val="1"/>
      <w:numFmt w:val="decimal"/>
      <w:lvlText w:val="%1.%2.%3.%4.%5"/>
      <w:lvlJc w:val="left"/>
      <w:pPr>
        <w:ind w:left="3916" w:hanging="1080"/>
      </w:pPr>
      <w:rPr>
        <w:rFonts w:cs="Times New Roman" w:hint="default"/>
        <w:color w:val="000000"/>
        <w:sz w:val="28"/>
      </w:rPr>
    </w:lvl>
    <w:lvl w:ilvl="5">
      <w:start w:val="1"/>
      <w:numFmt w:val="decimal"/>
      <w:lvlText w:val="%1.%2.%3.%4.%5.%6"/>
      <w:lvlJc w:val="left"/>
      <w:pPr>
        <w:ind w:left="4625" w:hanging="1080"/>
      </w:pPr>
      <w:rPr>
        <w:rFonts w:cs="Times New Roman" w:hint="default"/>
        <w:color w:val="000000"/>
        <w:sz w:val="28"/>
      </w:rPr>
    </w:lvl>
    <w:lvl w:ilvl="6">
      <w:start w:val="1"/>
      <w:numFmt w:val="decimal"/>
      <w:lvlText w:val="%1.%2.%3.%4.%5.%6.%7"/>
      <w:lvlJc w:val="left"/>
      <w:pPr>
        <w:ind w:left="5694" w:hanging="1440"/>
      </w:pPr>
      <w:rPr>
        <w:rFonts w:cs="Times New Roman" w:hint="default"/>
        <w:color w:val="000000"/>
        <w:sz w:val="28"/>
      </w:rPr>
    </w:lvl>
    <w:lvl w:ilvl="7">
      <w:start w:val="1"/>
      <w:numFmt w:val="decimal"/>
      <w:lvlText w:val="%1.%2.%3.%4.%5.%6.%7.%8"/>
      <w:lvlJc w:val="left"/>
      <w:pPr>
        <w:ind w:left="6403" w:hanging="1440"/>
      </w:pPr>
      <w:rPr>
        <w:rFonts w:cs="Times New Roman" w:hint="default"/>
        <w:color w:val="000000"/>
        <w:sz w:val="28"/>
      </w:rPr>
    </w:lvl>
    <w:lvl w:ilvl="8">
      <w:start w:val="1"/>
      <w:numFmt w:val="decimal"/>
      <w:lvlText w:val="%1.%2.%3.%4.%5.%6.%7.%8.%9"/>
      <w:lvlJc w:val="left"/>
      <w:pPr>
        <w:ind w:left="7472" w:hanging="1800"/>
      </w:pPr>
      <w:rPr>
        <w:rFonts w:cs="Times New Roman" w:hint="default"/>
        <w:color w:val="000000"/>
        <w:sz w:val="28"/>
      </w:rPr>
    </w:lvl>
  </w:abstractNum>
  <w:abstractNum w:abstractNumId="30" w15:restartNumberingAfterBreak="0">
    <w:nsid w:val="17BA7C8C"/>
    <w:multiLevelType w:val="multilevel"/>
    <w:tmpl w:val="57782DCE"/>
    <w:lvl w:ilvl="0">
      <w:start w:val="1"/>
      <w:numFmt w:val="decimal"/>
      <w:lvlText w:val="%1."/>
      <w:lvlJc w:val="left"/>
      <w:pPr>
        <w:tabs>
          <w:tab w:val="num" w:pos="720"/>
        </w:tabs>
        <w:ind w:left="720" w:hanging="360"/>
      </w:pPr>
      <w:rPr>
        <w:rFonts w:ascii="Times New Roman" w:eastAsiaTheme="minorEastAsia" w:hAnsi="Times New Roman" w:cs="Times New Roman"/>
      </w:rPr>
    </w:lvl>
    <w:lvl w:ilvl="1">
      <w:start w:val="2"/>
      <w:numFmt w:val="decimal"/>
      <w:isLgl/>
      <w:lvlText w:val="%1.%2."/>
      <w:lvlJc w:val="left"/>
      <w:pPr>
        <w:ind w:left="1287" w:hanging="360"/>
      </w:pPr>
      <w:rPr>
        <w:rFonts w:cs="Times New Roman" w:hint="default"/>
      </w:rPr>
    </w:lvl>
    <w:lvl w:ilvl="2">
      <w:start w:val="1"/>
      <w:numFmt w:val="decimal"/>
      <w:isLgl/>
      <w:lvlText w:val="%1.%2.%3."/>
      <w:lvlJc w:val="left"/>
      <w:pPr>
        <w:ind w:left="2214" w:hanging="720"/>
      </w:pPr>
      <w:rPr>
        <w:rFonts w:cs="Times New Roman" w:hint="default"/>
      </w:rPr>
    </w:lvl>
    <w:lvl w:ilvl="3">
      <w:start w:val="1"/>
      <w:numFmt w:val="decimal"/>
      <w:isLgl/>
      <w:lvlText w:val="%1.%2.%3.%4."/>
      <w:lvlJc w:val="left"/>
      <w:pPr>
        <w:ind w:left="2781" w:hanging="720"/>
      </w:pPr>
      <w:rPr>
        <w:rFonts w:cs="Times New Roman" w:hint="default"/>
      </w:rPr>
    </w:lvl>
    <w:lvl w:ilvl="4">
      <w:start w:val="1"/>
      <w:numFmt w:val="decimal"/>
      <w:isLgl/>
      <w:lvlText w:val="%1.%2.%3.%4.%5."/>
      <w:lvlJc w:val="left"/>
      <w:pPr>
        <w:ind w:left="3708" w:hanging="1080"/>
      </w:pPr>
      <w:rPr>
        <w:rFonts w:cs="Times New Roman" w:hint="default"/>
      </w:rPr>
    </w:lvl>
    <w:lvl w:ilvl="5">
      <w:start w:val="1"/>
      <w:numFmt w:val="decimal"/>
      <w:isLgl/>
      <w:lvlText w:val="%1.%2.%3.%4.%5.%6."/>
      <w:lvlJc w:val="left"/>
      <w:pPr>
        <w:ind w:left="4275" w:hanging="1080"/>
      </w:pPr>
      <w:rPr>
        <w:rFonts w:cs="Times New Roman" w:hint="default"/>
      </w:rPr>
    </w:lvl>
    <w:lvl w:ilvl="6">
      <w:start w:val="1"/>
      <w:numFmt w:val="decimal"/>
      <w:isLgl/>
      <w:lvlText w:val="%1.%2.%3.%4.%5.%6.%7."/>
      <w:lvlJc w:val="left"/>
      <w:pPr>
        <w:ind w:left="5202" w:hanging="1440"/>
      </w:pPr>
      <w:rPr>
        <w:rFonts w:cs="Times New Roman" w:hint="default"/>
      </w:rPr>
    </w:lvl>
    <w:lvl w:ilvl="7">
      <w:start w:val="1"/>
      <w:numFmt w:val="decimal"/>
      <w:isLgl/>
      <w:lvlText w:val="%1.%2.%3.%4.%5.%6.%7.%8."/>
      <w:lvlJc w:val="left"/>
      <w:pPr>
        <w:ind w:left="5769" w:hanging="1440"/>
      </w:pPr>
      <w:rPr>
        <w:rFonts w:cs="Times New Roman" w:hint="default"/>
      </w:rPr>
    </w:lvl>
    <w:lvl w:ilvl="8">
      <w:start w:val="1"/>
      <w:numFmt w:val="decimal"/>
      <w:isLgl/>
      <w:lvlText w:val="%1.%2.%3.%4.%5.%6.%7.%8.%9."/>
      <w:lvlJc w:val="left"/>
      <w:pPr>
        <w:ind w:left="6696" w:hanging="1800"/>
      </w:pPr>
      <w:rPr>
        <w:rFonts w:cs="Times New Roman" w:hint="default"/>
      </w:rPr>
    </w:lvl>
  </w:abstractNum>
  <w:abstractNum w:abstractNumId="31" w15:restartNumberingAfterBreak="0">
    <w:nsid w:val="19BF6A0F"/>
    <w:multiLevelType w:val="hybridMultilevel"/>
    <w:tmpl w:val="D7B016D8"/>
    <w:lvl w:ilvl="0" w:tplc="04190001">
      <w:start w:val="1"/>
      <w:numFmt w:val="decimal"/>
      <w:lvlText w:val="%1."/>
      <w:lvlJc w:val="left"/>
      <w:pPr>
        <w:tabs>
          <w:tab w:val="num" w:pos="785"/>
        </w:tabs>
        <w:ind w:left="785" w:hanging="360"/>
      </w:pPr>
      <w:rPr>
        <w:rFonts w:cs="Times New Roman"/>
      </w:rPr>
    </w:lvl>
    <w:lvl w:ilvl="1" w:tplc="2C9815E6" w:tentative="1">
      <w:start w:val="1"/>
      <w:numFmt w:val="lowerLetter"/>
      <w:lvlText w:val="%2."/>
      <w:lvlJc w:val="left"/>
      <w:pPr>
        <w:tabs>
          <w:tab w:val="num" w:pos="1505"/>
        </w:tabs>
        <w:ind w:left="1505" w:hanging="360"/>
      </w:pPr>
      <w:rPr>
        <w:rFonts w:cs="Times New Roman"/>
      </w:rPr>
    </w:lvl>
    <w:lvl w:ilvl="2" w:tplc="64A6A7F2" w:tentative="1">
      <w:start w:val="1"/>
      <w:numFmt w:val="lowerRoman"/>
      <w:lvlText w:val="%3."/>
      <w:lvlJc w:val="right"/>
      <w:pPr>
        <w:tabs>
          <w:tab w:val="num" w:pos="2225"/>
        </w:tabs>
        <w:ind w:left="2225" w:hanging="180"/>
      </w:pPr>
      <w:rPr>
        <w:rFonts w:cs="Times New Roman"/>
      </w:rPr>
    </w:lvl>
    <w:lvl w:ilvl="3" w:tplc="75B0778A" w:tentative="1">
      <w:start w:val="1"/>
      <w:numFmt w:val="decimal"/>
      <w:lvlText w:val="%4."/>
      <w:lvlJc w:val="left"/>
      <w:pPr>
        <w:tabs>
          <w:tab w:val="num" w:pos="2945"/>
        </w:tabs>
        <w:ind w:left="2945" w:hanging="360"/>
      </w:pPr>
      <w:rPr>
        <w:rFonts w:cs="Times New Roman"/>
      </w:rPr>
    </w:lvl>
    <w:lvl w:ilvl="4" w:tplc="70E21CF6" w:tentative="1">
      <w:start w:val="1"/>
      <w:numFmt w:val="lowerLetter"/>
      <w:lvlText w:val="%5."/>
      <w:lvlJc w:val="left"/>
      <w:pPr>
        <w:tabs>
          <w:tab w:val="num" w:pos="3665"/>
        </w:tabs>
        <w:ind w:left="3665" w:hanging="360"/>
      </w:pPr>
      <w:rPr>
        <w:rFonts w:cs="Times New Roman"/>
      </w:rPr>
    </w:lvl>
    <w:lvl w:ilvl="5" w:tplc="51D00B74" w:tentative="1">
      <w:start w:val="1"/>
      <w:numFmt w:val="lowerRoman"/>
      <w:lvlText w:val="%6."/>
      <w:lvlJc w:val="right"/>
      <w:pPr>
        <w:tabs>
          <w:tab w:val="num" w:pos="4385"/>
        </w:tabs>
        <w:ind w:left="4385" w:hanging="180"/>
      </w:pPr>
      <w:rPr>
        <w:rFonts w:cs="Times New Roman"/>
      </w:rPr>
    </w:lvl>
    <w:lvl w:ilvl="6" w:tplc="B2BA2B12" w:tentative="1">
      <w:start w:val="1"/>
      <w:numFmt w:val="decimal"/>
      <w:lvlText w:val="%7."/>
      <w:lvlJc w:val="left"/>
      <w:pPr>
        <w:tabs>
          <w:tab w:val="num" w:pos="5105"/>
        </w:tabs>
        <w:ind w:left="5105" w:hanging="360"/>
      </w:pPr>
      <w:rPr>
        <w:rFonts w:cs="Times New Roman"/>
      </w:rPr>
    </w:lvl>
    <w:lvl w:ilvl="7" w:tplc="B9243906" w:tentative="1">
      <w:start w:val="1"/>
      <w:numFmt w:val="lowerLetter"/>
      <w:lvlText w:val="%8."/>
      <w:lvlJc w:val="left"/>
      <w:pPr>
        <w:tabs>
          <w:tab w:val="num" w:pos="5825"/>
        </w:tabs>
        <w:ind w:left="5825" w:hanging="360"/>
      </w:pPr>
      <w:rPr>
        <w:rFonts w:cs="Times New Roman"/>
      </w:rPr>
    </w:lvl>
    <w:lvl w:ilvl="8" w:tplc="FF260590" w:tentative="1">
      <w:start w:val="1"/>
      <w:numFmt w:val="lowerRoman"/>
      <w:lvlText w:val="%9."/>
      <w:lvlJc w:val="right"/>
      <w:pPr>
        <w:tabs>
          <w:tab w:val="num" w:pos="6545"/>
        </w:tabs>
        <w:ind w:left="6545" w:hanging="180"/>
      </w:pPr>
      <w:rPr>
        <w:rFonts w:cs="Times New Roman"/>
      </w:rPr>
    </w:lvl>
  </w:abstractNum>
  <w:abstractNum w:abstractNumId="32" w15:restartNumberingAfterBreak="0">
    <w:nsid w:val="19E9360D"/>
    <w:multiLevelType w:val="hybridMultilevel"/>
    <w:tmpl w:val="A8928A26"/>
    <w:lvl w:ilvl="0" w:tplc="0419000F">
      <w:start w:val="1"/>
      <w:numFmt w:val="decimal"/>
      <w:lvlText w:val="%1."/>
      <w:lvlJc w:val="left"/>
      <w:pPr>
        <w:tabs>
          <w:tab w:val="num" w:pos="720"/>
        </w:tabs>
        <w:ind w:left="720" w:hanging="360"/>
      </w:pPr>
      <w:rPr>
        <w:rFonts w:cs="Times New Roman"/>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33" w15:restartNumberingAfterBreak="0">
    <w:nsid w:val="1AFE3A83"/>
    <w:multiLevelType w:val="hybridMultilevel"/>
    <w:tmpl w:val="CE4CDE7C"/>
    <w:lvl w:ilvl="0" w:tplc="E54A0CE0">
      <w:start w:val="1"/>
      <w:numFmt w:val="decimal"/>
      <w:lvlText w:val="%1."/>
      <w:lvlJc w:val="left"/>
      <w:pPr>
        <w:tabs>
          <w:tab w:val="num" w:pos="720"/>
        </w:tabs>
        <w:ind w:left="720" w:hanging="360"/>
      </w:pPr>
      <w:rPr>
        <w:rFonts w:cs="Times New Roman"/>
        <w:b w:val="0"/>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34" w15:restartNumberingAfterBreak="0">
    <w:nsid w:val="1C150F7B"/>
    <w:multiLevelType w:val="hybridMultilevel"/>
    <w:tmpl w:val="F2F09922"/>
    <w:lvl w:ilvl="0" w:tplc="E3BC3B8C">
      <w:start w:val="1"/>
      <w:numFmt w:val="decimal"/>
      <w:lvlText w:val="%1."/>
      <w:lvlJc w:val="left"/>
      <w:pPr>
        <w:tabs>
          <w:tab w:val="num" w:pos="644"/>
        </w:tabs>
        <w:ind w:left="644" w:hanging="360"/>
      </w:pPr>
      <w:rPr>
        <w:rFonts w:cs="Times New Roman" w:hint="default"/>
        <w:b/>
      </w:rPr>
    </w:lvl>
    <w:lvl w:ilvl="1" w:tplc="04190019">
      <w:start w:val="1"/>
      <w:numFmt w:val="lowerLetter"/>
      <w:lvlText w:val="%2."/>
      <w:lvlJc w:val="left"/>
      <w:pPr>
        <w:tabs>
          <w:tab w:val="num" w:pos="1364"/>
        </w:tabs>
        <w:ind w:left="1364" w:hanging="360"/>
      </w:pPr>
      <w:rPr>
        <w:rFonts w:cs="Times New Roman"/>
      </w:rPr>
    </w:lvl>
    <w:lvl w:ilvl="2" w:tplc="0419001B" w:tentative="1">
      <w:start w:val="1"/>
      <w:numFmt w:val="lowerRoman"/>
      <w:lvlText w:val="%3."/>
      <w:lvlJc w:val="right"/>
      <w:pPr>
        <w:tabs>
          <w:tab w:val="num" w:pos="2084"/>
        </w:tabs>
        <w:ind w:left="2084" w:hanging="180"/>
      </w:pPr>
      <w:rPr>
        <w:rFonts w:cs="Times New Roman"/>
      </w:rPr>
    </w:lvl>
    <w:lvl w:ilvl="3" w:tplc="0419000F" w:tentative="1">
      <w:start w:val="1"/>
      <w:numFmt w:val="decimal"/>
      <w:lvlText w:val="%4."/>
      <w:lvlJc w:val="left"/>
      <w:pPr>
        <w:tabs>
          <w:tab w:val="num" w:pos="2804"/>
        </w:tabs>
        <w:ind w:left="2804" w:hanging="360"/>
      </w:pPr>
      <w:rPr>
        <w:rFonts w:cs="Times New Roman"/>
      </w:rPr>
    </w:lvl>
    <w:lvl w:ilvl="4" w:tplc="04190019" w:tentative="1">
      <w:start w:val="1"/>
      <w:numFmt w:val="lowerLetter"/>
      <w:lvlText w:val="%5."/>
      <w:lvlJc w:val="left"/>
      <w:pPr>
        <w:tabs>
          <w:tab w:val="num" w:pos="3524"/>
        </w:tabs>
        <w:ind w:left="3524" w:hanging="360"/>
      </w:pPr>
      <w:rPr>
        <w:rFonts w:cs="Times New Roman"/>
      </w:rPr>
    </w:lvl>
    <w:lvl w:ilvl="5" w:tplc="0419001B" w:tentative="1">
      <w:start w:val="1"/>
      <w:numFmt w:val="lowerRoman"/>
      <w:lvlText w:val="%6."/>
      <w:lvlJc w:val="right"/>
      <w:pPr>
        <w:tabs>
          <w:tab w:val="num" w:pos="4244"/>
        </w:tabs>
        <w:ind w:left="4244" w:hanging="180"/>
      </w:pPr>
      <w:rPr>
        <w:rFonts w:cs="Times New Roman"/>
      </w:rPr>
    </w:lvl>
    <w:lvl w:ilvl="6" w:tplc="0419000F" w:tentative="1">
      <w:start w:val="1"/>
      <w:numFmt w:val="decimal"/>
      <w:lvlText w:val="%7."/>
      <w:lvlJc w:val="left"/>
      <w:pPr>
        <w:tabs>
          <w:tab w:val="num" w:pos="4964"/>
        </w:tabs>
        <w:ind w:left="4964" w:hanging="360"/>
      </w:pPr>
      <w:rPr>
        <w:rFonts w:cs="Times New Roman"/>
      </w:rPr>
    </w:lvl>
    <w:lvl w:ilvl="7" w:tplc="04190019" w:tentative="1">
      <w:start w:val="1"/>
      <w:numFmt w:val="lowerLetter"/>
      <w:lvlText w:val="%8."/>
      <w:lvlJc w:val="left"/>
      <w:pPr>
        <w:tabs>
          <w:tab w:val="num" w:pos="5684"/>
        </w:tabs>
        <w:ind w:left="5684" w:hanging="360"/>
      </w:pPr>
      <w:rPr>
        <w:rFonts w:cs="Times New Roman"/>
      </w:rPr>
    </w:lvl>
    <w:lvl w:ilvl="8" w:tplc="0419001B" w:tentative="1">
      <w:start w:val="1"/>
      <w:numFmt w:val="lowerRoman"/>
      <w:lvlText w:val="%9."/>
      <w:lvlJc w:val="right"/>
      <w:pPr>
        <w:tabs>
          <w:tab w:val="num" w:pos="6404"/>
        </w:tabs>
        <w:ind w:left="6404" w:hanging="180"/>
      </w:pPr>
      <w:rPr>
        <w:rFonts w:cs="Times New Roman"/>
      </w:rPr>
    </w:lvl>
  </w:abstractNum>
  <w:abstractNum w:abstractNumId="35" w15:restartNumberingAfterBreak="0">
    <w:nsid w:val="1C16382F"/>
    <w:multiLevelType w:val="hybridMultilevel"/>
    <w:tmpl w:val="3460CA34"/>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36" w15:restartNumberingAfterBreak="0">
    <w:nsid w:val="1C24559B"/>
    <w:multiLevelType w:val="multilevel"/>
    <w:tmpl w:val="B6F2E7CE"/>
    <w:lvl w:ilvl="0">
      <w:start w:val="1"/>
      <w:numFmt w:val="decimal"/>
      <w:lvlText w:val="%1."/>
      <w:lvlJc w:val="left"/>
      <w:pPr>
        <w:tabs>
          <w:tab w:val="num" w:pos="644"/>
        </w:tabs>
        <w:ind w:left="644" w:hanging="360"/>
      </w:pPr>
      <w:rPr>
        <w:rFonts w:ascii="Times New Roman" w:eastAsiaTheme="minorEastAsia" w:hAnsi="Times New Roman" w:cs="Times New Roman"/>
      </w:rPr>
    </w:lvl>
    <w:lvl w:ilvl="1">
      <w:start w:val="1"/>
      <w:numFmt w:val="decimal"/>
      <w:isLgl/>
      <w:lvlText w:val="%1.%2"/>
      <w:lvlJc w:val="left"/>
      <w:pPr>
        <w:ind w:left="644" w:hanging="360"/>
      </w:pPr>
      <w:rPr>
        <w:rFonts w:cs="Times New Roman" w:hint="default"/>
      </w:rPr>
    </w:lvl>
    <w:lvl w:ilvl="2">
      <w:start w:val="1"/>
      <w:numFmt w:val="decimal"/>
      <w:isLgl/>
      <w:lvlText w:val="%1.%2.%3"/>
      <w:lvlJc w:val="left"/>
      <w:pPr>
        <w:ind w:left="1004" w:hanging="720"/>
      </w:pPr>
      <w:rPr>
        <w:rFonts w:cs="Times New Roman" w:hint="default"/>
      </w:rPr>
    </w:lvl>
    <w:lvl w:ilvl="3">
      <w:start w:val="1"/>
      <w:numFmt w:val="decimal"/>
      <w:isLgl/>
      <w:lvlText w:val="%1.%2.%3.%4"/>
      <w:lvlJc w:val="left"/>
      <w:pPr>
        <w:ind w:left="1004" w:hanging="720"/>
      </w:pPr>
      <w:rPr>
        <w:rFonts w:cs="Times New Roman" w:hint="default"/>
      </w:rPr>
    </w:lvl>
    <w:lvl w:ilvl="4">
      <w:start w:val="1"/>
      <w:numFmt w:val="decimal"/>
      <w:isLgl/>
      <w:lvlText w:val="%1.%2.%3.%4.%5"/>
      <w:lvlJc w:val="left"/>
      <w:pPr>
        <w:ind w:left="1364" w:hanging="1080"/>
      </w:pPr>
      <w:rPr>
        <w:rFonts w:cs="Times New Roman" w:hint="default"/>
      </w:rPr>
    </w:lvl>
    <w:lvl w:ilvl="5">
      <w:start w:val="1"/>
      <w:numFmt w:val="decimal"/>
      <w:isLgl/>
      <w:lvlText w:val="%1.%2.%3.%4.%5.%6"/>
      <w:lvlJc w:val="left"/>
      <w:pPr>
        <w:ind w:left="1364" w:hanging="1080"/>
      </w:pPr>
      <w:rPr>
        <w:rFonts w:cs="Times New Roman" w:hint="default"/>
      </w:rPr>
    </w:lvl>
    <w:lvl w:ilvl="6">
      <w:start w:val="1"/>
      <w:numFmt w:val="decimal"/>
      <w:isLgl/>
      <w:lvlText w:val="%1.%2.%3.%4.%5.%6.%7"/>
      <w:lvlJc w:val="left"/>
      <w:pPr>
        <w:ind w:left="1724" w:hanging="1440"/>
      </w:pPr>
      <w:rPr>
        <w:rFonts w:cs="Times New Roman" w:hint="default"/>
      </w:rPr>
    </w:lvl>
    <w:lvl w:ilvl="7">
      <w:start w:val="1"/>
      <w:numFmt w:val="decimal"/>
      <w:isLgl/>
      <w:lvlText w:val="%1.%2.%3.%4.%5.%6.%7.%8"/>
      <w:lvlJc w:val="left"/>
      <w:pPr>
        <w:ind w:left="1724" w:hanging="1440"/>
      </w:pPr>
      <w:rPr>
        <w:rFonts w:cs="Times New Roman" w:hint="default"/>
      </w:rPr>
    </w:lvl>
    <w:lvl w:ilvl="8">
      <w:start w:val="1"/>
      <w:numFmt w:val="decimal"/>
      <w:isLgl/>
      <w:lvlText w:val="%1.%2.%3.%4.%5.%6.%7.%8.%9"/>
      <w:lvlJc w:val="left"/>
      <w:pPr>
        <w:ind w:left="2084" w:hanging="1800"/>
      </w:pPr>
      <w:rPr>
        <w:rFonts w:cs="Times New Roman" w:hint="default"/>
      </w:rPr>
    </w:lvl>
  </w:abstractNum>
  <w:abstractNum w:abstractNumId="37" w15:restartNumberingAfterBreak="0">
    <w:nsid w:val="1C2A313D"/>
    <w:multiLevelType w:val="hybridMultilevel"/>
    <w:tmpl w:val="498E3884"/>
    <w:lvl w:ilvl="0" w:tplc="84B69D5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8" w15:restartNumberingAfterBreak="0">
    <w:nsid w:val="1C437DE0"/>
    <w:multiLevelType w:val="multilevel"/>
    <w:tmpl w:val="B1188ADA"/>
    <w:lvl w:ilvl="0">
      <w:start w:val="1"/>
      <w:numFmt w:val="decimal"/>
      <w:lvlText w:val="%1."/>
      <w:lvlJc w:val="left"/>
      <w:pPr>
        <w:ind w:left="1767" w:hanging="1200"/>
      </w:pPr>
      <w:rPr>
        <w:rFonts w:cs="Times New Roman" w:hint="default"/>
      </w:rPr>
    </w:lvl>
    <w:lvl w:ilvl="1">
      <w:start w:val="2"/>
      <w:numFmt w:val="decimal"/>
      <w:isLgl/>
      <w:lvlText w:val="%1.%2."/>
      <w:lvlJc w:val="left"/>
      <w:pPr>
        <w:ind w:left="1107" w:hanging="540"/>
      </w:pPr>
      <w:rPr>
        <w:rFonts w:cs="Times New Roman" w:hint="default"/>
      </w:rPr>
    </w:lvl>
    <w:lvl w:ilvl="2">
      <w:start w:val="2"/>
      <w:numFmt w:val="decimal"/>
      <w:isLgl/>
      <w:lvlText w:val="%1.%2.%3."/>
      <w:lvlJc w:val="left"/>
      <w:pPr>
        <w:ind w:left="1287" w:hanging="720"/>
      </w:pPr>
      <w:rPr>
        <w:rFonts w:cs="Times New Roman" w:hint="default"/>
      </w:rPr>
    </w:lvl>
    <w:lvl w:ilvl="3">
      <w:start w:val="1"/>
      <w:numFmt w:val="decimal"/>
      <w:isLgl/>
      <w:lvlText w:val="%1.%2.%3.%4."/>
      <w:lvlJc w:val="left"/>
      <w:pPr>
        <w:ind w:left="1287" w:hanging="720"/>
      </w:pPr>
      <w:rPr>
        <w:rFonts w:cs="Times New Roman" w:hint="default"/>
      </w:rPr>
    </w:lvl>
    <w:lvl w:ilvl="4">
      <w:start w:val="1"/>
      <w:numFmt w:val="decimal"/>
      <w:isLgl/>
      <w:lvlText w:val="%1.%2.%3.%4.%5."/>
      <w:lvlJc w:val="left"/>
      <w:pPr>
        <w:ind w:left="1647" w:hanging="1080"/>
      </w:pPr>
      <w:rPr>
        <w:rFonts w:cs="Times New Roman" w:hint="default"/>
      </w:rPr>
    </w:lvl>
    <w:lvl w:ilvl="5">
      <w:start w:val="1"/>
      <w:numFmt w:val="decimal"/>
      <w:isLgl/>
      <w:lvlText w:val="%1.%2.%3.%4.%5.%6."/>
      <w:lvlJc w:val="left"/>
      <w:pPr>
        <w:ind w:left="1647" w:hanging="1080"/>
      </w:pPr>
      <w:rPr>
        <w:rFonts w:cs="Times New Roman" w:hint="default"/>
      </w:rPr>
    </w:lvl>
    <w:lvl w:ilvl="6">
      <w:start w:val="1"/>
      <w:numFmt w:val="decimal"/>
      <w:isLgl/>
      <w:lvlText w:val="%1.%2.%3.%4.%5.%6.%7."/>
      <w:lvlJc w:val="left"/>
      <w:pPr>
        <w:ind w:left="2007" w:hanging="1440"/>
      </w:pPr>
      <w:rPr>
        <w:rFonts w:cs="Times New Roman" w:hint="default"/>
      </w:rPr>
    </w:lvl>
    <w:lvl w:ilvl="7">
      <w:start w:val="1"/>
      <w:numFmt w:val="decimal"/>
      <w:isLgl/>
      <w:lvlText w:val="%1.%2.%3.%4.%5.%6.%7.%8."/>
      <w:lvlJc w:val="left"/>
      <w:pPr>
        <w:ind w:left="2007" w:hanging="1440"/>
      </w:pPr>
      <w:rPr>
        <w:rFonts w:cs="Times New Roman" w:hint="default"/>
      </w:rPr>
    </w:lvl>
    <w:lvl w:ilvl="8">
      <w:start w:val="1"/>
      <w:numFmt w:val="decimal"/>
      <w:isLgl/>
      <w:lvlText w:val="%1.%2.%3.%4.%5.%6.%7.%8.%9."/>
      <w:lvlJc w:val="left"/>
      <w:pPr>
        <w:ind w:left="2367" w:hanging="1800"/>
      </w:pPr>
      <w:rPr>
        <w:rFonts w:cs="Times New Roman" w:hint="default"/>
      </w:rPr>
    </w:lvl>
  </w:abstractNum>
  <w:abstractNum w:abstractNumId="39" w15:restartNumberingAfterBreak="0">
    <w:nsid w:val="1CD97A23"/>
    <w:multiLevelType w:val="hybridMultilevel"/>
    <w:tmpl w:val="F2F09922"/>
    <w:lvl w:ilvl="0" w:tplc="E3BC3B8C">
      <w:start w:val="1"/>
      <w:numFmt w:val="decimal"/>
      <w:lvlText w:val="%1."/>
      <w:lvlJc w:val="left"/>
      <w:pPr>
        <w:tabs>
          <w:tab w:val="num" w:pos="644"/>
        </w:tabs>
        <w:ind w:left="644" w:hanging="360"/>
      </w:pPr>
      <w:rPr>
        <w:rFonts w:cs="Times New Roman" w:hint="default"/>
        <w:b/>
      </w:rPr>
    </w:lvl>
    <w:lvl w:ilvl="1" w:tplc="04190019">
      <w:start w:val="1"/>
      <w:numFmt w:val="lowerLetter"/>
      <w:lvlText w:val="%2."/>
      <w:lvlJc w:val="left"/>
      <w:pPr>
        <w:tabs>
          <w:tab w:val="num" w:pos="1364"/>
        </w:tabs>
        <w:ind w:left="1364" w:hanging="360"/>
      </w:pPr>
      <w:rPr>
        <w:rFonts w:cs="Times New Roman"/>
      </w:rPr>
    </w:lvl>
    <w:lvl w:ilvl="2" w:tplc="0419001B" w:tentative="1">
      <w:start w:val="1"/>
      <w:numFmt w:val="lowerRoman"/>
      <w:lvlText w:val="%3."/>
      <w:lvlJc w:val="right"/>
      <w:pPr>
        <w:tabs>
          <w:tab w:val="num" w:pos="2084"/>
        </w:tabs>
        <w:ind w:left="2084" w:hanging="180"/>
      </w:pPr>
      <w:rPr>
        <w:rFonts w:cs="Times New Roman"/>
      </w:rPr>
    </w:lvl>
    <w:lvl w:ilvl="3" w:tplc="0419000F" w:tentative="1">
      <w:start w:val="1"/>
      <w:numFmt w:val="decimal"/>
      <w:lvlText w:val="%4."/>
      <w:lvlJc w:val="left"/>
      <w:pPr>
        <w:tabs>
          <w:tab w:val="num" w:pos="2804"/>
        </w:tabs>
        <w:ind w:left="2804" w:hanging="360"/>
      </w:pPr>
      <w:rPr>
        <w:rFonts w:cs="Times New Roman"/>
      </w:rPr>
    </w:lvl>
    <w:lvl w:ilvl="4" w:tplc="04190019" w:tentative="1">
      <w:start w:val="1"/>
      <w:numFmt w:val="lowerLetter"/>
      <w:lvlText w:val="%5."/>
      <w:lvlJc w:val="left"/>
      <w:pPr>
        <w:tabs>
          <w:tab w:val="num" w:pos="3524"/>
        </w:tabs>
        <w:ind w:left="3524" w:hanging="360"/>
      </w:pPr>
      <w:rPr>
        <w:rFonts w:cs="Times New Roman"/>
      </w:rPr>
    </w:lvl>
    <w:lvl w:ilvl="5" w:tplc="0419001B" w:tentative="1">
      <w:start w:val="1"/>
      <w:numFmt w:val="lowerRoman"/>
      <w:lvlText w:val="%6."/>
      <w:lvlJc w:val="right"/>
      <w:pPr>
        <w:tabs>
          <w:tab w:val="num" w:pos="4244"/>
        </w:tabs>
        <w:ind w:left="4244" w:hanging="180"/>
      </w:pPr>
      <w:rPr>
        <w:rFonts w:cs="Times New Roman"/>
      </w:rPr>
    </w:lvl>
    <w:lvl w:ilvl="6" w:tplc="0419000F" w:tentative="1">
      <w:start w:val="1"/>
      <w:numFmt w:val="decimal"/>
      <w:lvlText w:val="%7."/>
      <w:lvlJc w:val="left"/>
      <w:pPr>
        <w:tabs>
          <w:tab w:val="num" w:pos="4964"/>
        </w:tabs>
        <w:ind w:left="4964" w:hanging="360"/>
      </w:pPr>
      <w:rPr>
        <w:rFonts w:cs="Times New Roman"/>
      </w:rPr>
    </w:lvl>
    <w:lvl w:ilvl="7" w:tplc="04190019" w:tentative="1">
      <w:start w:val="1"/>
      <w:numFmt w:val="lowerLetter"/>
      <w:lvlText w:val="%8."/>
      <w:lvlJc w:val="left"/>
      <w:pPr>
        <w:tabs>
          <w:tab w:val="num" w:pos="5684"/>
        </w:tabs>
        <w:ind w:left="5684" w:hanging="360"/>
      </w:pPr>
      <w:rPr>
        <w:rFonts w:cs="Times New Roman"/>
      </w:rPr>
    </w:lvl>
    <w:lvl w:ilvl="8" w:tplc="0419001B" w:tentative="1">
      <w:start w:val="1"/>
      <w:numFmt w:val="lowerRoman"/>
      <w:lvlText w:val="%9."/>
      <w:lvlJc w:val="right"/>
      <w:pPr>
        <w:tabs>
          <w:tab w:val="num" w:pos="6404"/>
        </w:tabs>
        <w:ind w:left="6404" w:hanging="180"/>
      </w:pPr>
      <w:rPr>
        <w:rFonts w:cs="Times New Roman"/>
      </w:rPr>
    </w:lvl>
  </w:abstractNum>
  <w:abstractNum w:abstractNumId="40" w15:restartNumberingAfterBreak="0">
    <w:nsid w:val="1DAB5220"/>
    <w:multiLevelType w:val="hybridMultilevel"/>
    <w:tmpl w:val="F2F09922"/>
    <w:lvl w:ilvl="0" w:tplc="E3BC3B8C">
      <w:start w:val="1"/>
      <w:numFmt w:val="decimal"/>
      <w:lvlText w:val="%1."/>
      <w:lvlJc w:val="left"/>
      <w:pPr>
        <w:tabs>
          <w:tab w:val="num" w:pos="644"/>
        </w:tabs>
        <w:ind w:left="644" w:hanging="360"/>
      </w:pPr>
      <w:rPr>
        <w:rFonts w:cs="Times New Roman" w:hint="default"/>
        <w:b/>
      </w:rPr>
    </w:lvl>
    <w:lvl w:ilvl="1" w:tplc="04190019">
      <w:start w:val="1"/>
      <w:numFmt w:val="lowerLetter"/>
      <w:lvlText w:val="%2."/>
      <w:lvlJc w:val="left"/>
      <w:pPr>
        <w:tabs>
          <w:tab w:val="num" w:pos="1364"/>
        </w:tabs>
        <w:ind w:left="1364" w:hanging="360"/>
      </w:pPr>
      <w:rPr>
        <w:rFonts w:cs="Times New Roman"/>
      </w:rPr>
    </w:lvl>
    <w:lvl w:ilvl="2" w:tplc="0419001B" w:tentative="1">
      <w:start w:val="1"/>
      <w:numFmt w:val="lowerRoman"/>
      <w:lvlText w:val="%3."/>
      <w:lvlJc w:val="right"/>
      <w:pPr>
        <w:tabs>
          <w:tab w:val="num" w:pos="2084"/>
        </w:tabs>
        <w:ind w:left="2084" w:hanging="180"/>
      </w:pPr>
      <w:rPr>
        <w:rFonts w:cs="Times New Roman"/>
      </w:rPr>
    </w:lvl>
    <w:lvl w:ilvl="3" w:tplc="0419000F" w:tentative="1">
      <w:start w:val="1"/>
      <w:numFmt w:val="decimal"/>
      <w:lvlText w:val="%4."/>
      <w:lvlJc w:val="left"/>
      <w:pPr>
        <w:tabs>
          <w:tab w:val="num" w:pos="2804"/>
        </w:tabs>
        <w:ind w:left="2804" w:hanging="360"/>
      </w:pPr>
      <w:rPr>
        <w:rFonts w:cs="Times New Roman"/>
      </w:rPr>
    </w:lvl>
    <w:lvl w:ilvl="4" w:tplc="04190019" w:tentative="1">
      <w:start w:val="1"/>
      <w:numFmt w:val="lowerLetter"/>
      <w:lvlText w:val="%5."/>
      <w:lvlJc w:val="left"/>
      <w:pPr>
        <w:tabs>
          <w:tab w:val="num" w:pos="3524"/>
        </w:tabs>
        <w:ind w:left="3524" w:hanging="360"/>
      </w:pPr>
      <w:rPr>
        <w:rFonts w:cs="Times New Roman"/>
      </w:rPr>
    </w:lvl>
    <w:lvl w:ilvl="5" w:tplc="0419001B" w:tentative="1">
      <w:start w:val="1"/>
      <w:numFmt w:val="lowerRoman"/>
      <w:lvlText w:val="%6."/>
      <w:lvlJc w:val="right"/>
      <w:pPr>
        <w:tabs>
          <w:tab w:val="num" w:pos="4244"/>
        </w:tabs>
        <w:ind w:left="4244" w:hanging="180"/>
      </w:pPr>
      <w:rPr>
        <w:rFonts w:cs="Times New Roman"/>
      </w:rPr>
    </w:lvl>
    <w:lvl w:ilvl="6" w:tplc="0419000F" w:tentative="1">
      <w:start w:val="1"/>
      <w:numFmt w:val="decimal"/>
      <w:lvlText w:val="%7."/>
      <w:lvlJc w:val="left"/>
      <w:pPr>
        <w:tabs>
          <w:tab w:val="num" w:pos="4964"/>
        </w:tabs>
        <w:ind w:left="4964" w:hanging="360"/>
      </w:pPr>
      <w:rPr>
        <w:rFonts w:cs="Times New Roman"/>
      </w:rPr>
    </w:lvl>
    <w:lvl w:ilvl="7" w:tplc="04190019" w:tentative="1">
      <w:start w:val="1"/>
      <w:numFmt w:val="lowerLetter"/>
      <w:lvlText w:val="%8."/>
      <w:lvlJc w:val="left"/>
      <w:pPr>
        <w:tabs>
          <w:tab w:val="num" w:pos="5684"/>
        </w:tabs>
        <w:ind w:left="5684" w:hanging="360"/>
      </w:pPr>
      <w:rPr>
        <w:rFonts w:cs="Times New Roman"/>
      </w:rPr>
    </w:lvl>
    <w:lvl w:ilvl="8" w:tplc="0419001B" w:tentative="1">
      <w:start w:val="1"/>
      <w:numFmt w:val="lowerRoman"/>
      <w:lvlText w:val="%9."/>
      <w:lvlJc w:val="right"/>
      <w:pPr>
        <w:tabs>
          <w:tab w:val="num" w:pos="6404"/>
        </w:tabs>
        <w:ind w:left="6404" w:hanging="180"/>
      </w:pPr>
      <w:rPr>
        <w:rFonts w:cs="Times New Roman"/>
      </w:rPr>
    </w:lvl>
  </w:abstractNum>
  <w:abstractNum w:abstractNumId="41" w15:restartNumberingAfterBreak="0">
    <w:nsid w:val="1DD34C83"/>
    <w:multiLevelType w:val="hybridMultilevel"/>
    <w:tmpl w:val="176C0B48"/>
    <w:lvl w:ilvl="0" w:tplc="0504BE1A">
      <w:start w:val="1"/>
      <w:numFmt w:val="bullet"/>
      <w:pStyle w:val="a"/>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hint="default"/>
      </w:rPr>
    </w:lvl>
    <w:lvl w:ilvl="2" w:tplc="04190001">
      <w:start w:val="1"/>
      <w:numFmt w:val="bullet"/>
      <w:lvlText w:val=""/>
      <w:lvlJc w:val="left"/>
      <w:pPr>
        <w:tabs>
          <w:tab w:val="num" w:pos="2160"/>
        </w:tabs>
        <w:ind w:left="2160" w:hanging="360"/>
      </w:pPr>
      <w:rPr>
        <w:rFonts w:ascii="Symbol" w:hAnsi="Symbol"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hint="default"/>
      </w:rPr>
    </w:lvl>
    <w:lvl w:ilvl="5" w:tplc="04190001">
      <w:start w:val="1"/>
      <w:numFmt w:val="bullet"/>
      <w:lvlText w:val=""/>
      <w:lvlJc w:val="left"/>
      <w:pPr>
        <w:tabs>
          <w:tab w:val="num" w:pos="4320"/>
        </w:tabs>
        <w:ind w:left="4320" w:hanging="360"/>
      </w:pPr>
      <w:rPr>
        <w:rFonts w:ascii="Symbol" w:hAnsi="Symbol"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hint="default"/>
      </w:rPr>
    </w:lvl>
    <w:lvl w:ilvl="8" w:tplc="04190005">
      <w:start w:val="1"/>
      <w:numFmt w:val="decimal"/>
      <w:lvlText w:val="%9."/>
      <w:lvlJc w:val="left"/>
      <w:pPr>
        <w:tabs>
          <w:tab w:val="num" w:pos="6480"/>
        </w:tabs>
        <w:ind w:left="6480" w:hanging="360"/>
      </w:pPr>
      <w:rPr>
        <w:rFonts w:cs="Times New Roman"/>
      </w:rPr>
    </w:lvl>
  </w:abstractNum>
  <w:abstractNum w:abstractNumId="42" w15:restartNumberingAfterBreak="0">
    <w:nsid w:val="1E027BAF"/>
    <w:multiLevelType w:val="hybridMultilevel"/>
    <w:tmpl w:val="DA38159C"/>
    <w:lvl w:ilvl="0" w:tplc="EAA6A57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3" w15:restartNumberingAfterBreak="0">
    <w:nsid w:val="1ED9270E"/>
    <w:multiLevelType w:val="hybridMultilevel"/>
    <w:tmpl w:val="53D6B15E"/>
    <w:lvl w:ilvl="0" w:tplc="0902EE14">
      <w:start w:val="1"/>
      <w:numFmt w:val="decimal"/>
      <w:lvlText w:val="%1."/>
      <w:lvlJc w:val="left"/>
      <w:pPr>
        <w:ind w:left="720" w:hanging="360"/>
      </w:pPr>
      <w:rPr>
        <w:rFonts w:cs="Times New Roman" w:hint="default"/>
        <w:b w:val="0"/>
        <w:i w:val="0"/>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44" w15:restartNumberingAfterBreak="0">
    <w:nsid w:val="1F054C85"/>
    <w:multiLevelType w:val="hybridMultilevel"/>
    <w:tmpl w:val="C07CD9EC"/>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45" w15:restartNumberingAfterBreak="0">
    <w:nsid w:val="1FF65604"/>
    <w:multiLevelType w:val="hybridMultilevel"/>
    <w:tmpl w:val="2B3A97E6"/>
    <w:lvl w:ilvl="0" w:tplc="0419000F">
      <w:start w:val="1"/>
      <w:numFmt w:val="decimal"/>
      <w:lvlText w:val="%1."/>
      <w:lvlJc w:val="left"/>
      <w:pPr>
        <w:tabs>
          <w:tab w:val="num" w:pos="720"/>
        </w:tabs>
        <w:ind w:left="720" w:hanging="360"/>
      </w:pPr>
      <w:rPr>
        <w:rFonts w:cs="Times New Roman"/>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46" w15:restartNumberingAfterBreak="0">
    <w:nsid w:val="20C149D8"/>
    <w:multiLevelType w:val="multilevel"/>
    <w:tmpl w:val="3FE80B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7" w15:restartNumberingAfterBreak="0">
    <w:nsid w:val="20F86FC4"/>
    <w:multiLevelType w:val="hybridMultilevel"/>
    <w:tmpl w:val="4880B55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8" w15:restartNumberingAfterBreak="0">
    <w:nsid w:val="22246E9D"/>
    <w:multiLevelType w:val="hybridMultilevel"/>
    <w:tmpl w:val="27182834"/>
    <w:lvl w:ilvl="0" w:tplc="0419000F">
      <w:start w:val="1"/>
      <w:numFmt w:val="decimal"/>
      <w:lvlText w:val="%1."/>
      <w:lvlJc w:val="left"/>
      <w:pPr>
        <w:tabs>
          <w:tab w:val="num" w:pos="720"/>
        </w:tabs>
        <w:ind w:left="720" w:hanging="360"/>
      </w:pPr>
      <w:rPr>
        <w:rFonts w:cs="Times New Roman"/>
      </w:rPr>
    </w:lvl>
    <w:lvl w:ilvl="1" w:tplc="2C9815E6" w:tentative="1">
      <w:start w:val="1"/>
      <w:numFmt w:val="lowerLetter"/>
      <w:lvlText w:val="%2."/>
      <w:lvlJc w:val="left"/>
      <w:pPr>
        <w:tabs>
          <w:tab w:val="num" w:pos="1440"/>
        </w:tabs>
        <w:ind w:left="1440" w:hanging="360"/>
      </w:pPr>
      <w:rPr>
        <w:rFonts w:cs="Times New Roman"/>
      </w:rPr>
    </w:lvl>
    <w:lvl w:ilvl="2" w:tplc="64A6A7F2" w:tentative="1">
      <w:start w:val="1"/>
      <w:numFmt w:val="lowerRoman"/>
      <w:lvlText w:val="%3."/>
      <w:lvlJc w:val="right"/>
      <w:pPr>
        <w:tabs>
          <w:tab w:val="num" w:pos="2160"/>
        </w:tabs>
        <w:ind w:left="2160" w:hanging="180"/>
      </w:pPr>
      <w:rPr>
        <w:rFonts w:cs="Times New Roman"/>
      </w:rPr>
    </w:lvl>
    <w:lvl w:ilvl="3" w:tplc="75B0778A" w:tentative="1">
      <w:start w:val="1"/>
      <w:numFmt w:val="decimal"/>
      <w:lvlText w:val="%4."/>
      <w:lvlJc w:val="left"/>
      <w:pPr>
        <w:tabs>
          <w:tab w:val="num" w:pos="2880"/>
        </w:tabs>
        <w:ind w:left="2880" w:hanging="360"/>
      </w:pPr>
      <w:rPr>
        <w:rFonts w:cs="Times New Roman"/>
      </w:rPr>
    </w:lvl>
    <w:lvl w:ilvl="4" w:tplc="70E21CF6" w:tentative="1">
      <w:start w:val="1"/>
      <w:numFmt w:val="lowerLetter"/>
      <w:lvlText w:val="%5."/>
      <w:lvlJc w:val="left"/>
      <w:pPr>
        <w:tabs>
          <w:tab w:val="num" w:pos="3600"/>
        </w:tabs>
        <w:ind w:left="3600" w:hanging="360"/>
      </w:pPr>
      <w:rPr>
        <w:rFonts w:cs="Times New Roman"/>
      </w:rPr>
    </w:lvl>
    <w:lvl w:ilvl="5" w:tplc="51D00B74" w:tentative="1">
      <w:start w:val="1"/>
      <w:numFmt w:val="lowerRoman"/>
      <w:lvlText w:val="%6."/>
      <w:lvlJc w:val="right"/>
      <w:pPr>
        <w:tabs>
          <w:tab w:val="num" w:pos="4320"/>
        </w:tabs>
        <w:ind w:left="4320" w:hanging="180"/>
      </w:pPr>
      <w:rPr>
        <w:rFonts w:cs="Times New Roman"/>
      </w:rPr>
    </w:lvl>
    <w:lvl w:ilvl="6" w:tplc="B2BA2B12" w:tentative="1">
      <w:start w:val="1"/>
      <w:numFmt w:val="decimal"/>
      <w:lvlText w:val="%7."/>
      <w:lvlJc w:val="left"/>
      <w:pPr>
        <w:tabs>
          <w:tab w:val="num" w:pos="5040"/>
        </w:tabs>
        <w:ind w:left="5040" w:hanging="360"/>
      </w:pPr>
      <w:rPr>
        <w:rFonts w:cs="Times New Roman"/>
      </w:rPr>
    </w:lvl>
    <w:lvl w:ilvl="7" w:tplc="B9243906" w:tentative="1">
      <w:start w:val="1"/>
      <w:numFmt w:val="lowerLetter"/>
      <w:lvlText w:val="%8."/>
      <w:lvlJc w:val="left"/>
      <w:pPr>
        <w:tabs>
          <w:tab w:val="num" w:pos="5760"/>
        </w:tabs>
        <w:ind w:left="5760" w:hanging="360"/>
      </w:pPr>
      <w:rPr>
        <w:rFonts w:cs="Times New Roman"/>
      </w:rPr>
    </w:lvl>
    <w:lvl w:ilvl="8" w:tplc="FF260590" w:tentative="1">
      <w:start w:val="1"/>
      <w:numFmt w:val="lowerRoman"/>
      <w:lvlText w:val="%9."/>
      <w:lvlJc w:val="right"/>
      <w:pPr>
        <w:tabs>
          <w:tab w:val="num" w:pos="6480"/>
        </w:tabs>
        <w:ind w:left="6480" w:hanging="180"/>
      </w:pPr>
      <w:rPr>
        <w:rFonts w:cs="Times New Roman"/>
      </w:rPr>
    </w:lvl>
  </w:abstractNum>
  <w:abstractNum w:abstractNumId="49" w15:restartNumberingAfterBreak="0">
    <w:nsid w:val="227B061A"/>
    <w:multiLevelType w:val="hybridMultilevel"/>
    <w:tmpl w:val="986041C2"/>
    <w:lvl w:ilvl="0" w:tplc="0419000F">
      <w:start w:val="1"/>
      <w:numFmt w:val="decimal"/>
      <w:lvlText w:val="%1."/>
      <w:lvlJc w:val="left"/>
      <w:pPr>
        <w:ind w:left="1800" w:hanging="360"/>
      </w:pPr>
      <w:rPr>
        <w:rFonts w:cs="Times New Roman"/>
      </w:rPr>
    </w:lvl>
    <w:lvl w:ilvl="1" w:tplc="04190019" w:tentative="1">
      <w:start w:val="1"/>
      <w:numFmt w:val="lowerLetter"/>
      <w:lvlText w:val="%2."/>
      <w:lvlJc w:val="left"/>
      <w:pPr>
        <w:ind w:left="2520" w:hanging="360"/>
      </w:pPr>
      <w:rPr>
        <w:rFonts w:cs="Times New Roman"/>
      </w:rPr>
    </w:lvl>
    <w:lvl w:ilvl="2" w:tplc="0419001B" w:tentative="1">
      <w:start w:val="1"/>
      <w:numFmt w:val="lowerRoman"/>
      <w:lvlText w:val="%3."/>
      <w:lvlJc w:val="right"/>
      <w:pPr>
        <w:ind w:left="3240" w:hanging="180"/>
      </w:pPr>
      <w:rPr>
        <w:rFonts w:cs="Times New Roman"/>
      </w:rPr>
    </w:lvl>
    <w:lvl w:ilvl="3" w:tplc="0419000F" w:tentative="1">
      <w:start w:val="1"/>
      <w:numFmt w:val="decimal"/>
      <w:lvlText w:val="%4."/>
      <w:lvlJc w:val="left"/>
      <w:pPr>
        <w:ind w:left="3960" w:hanging="360"/>
      </w:pPr>
      <w:rPr>
        <w:rFonts w:cs="Times New Roman"/>
      </w:rPr>
    </w:lvl>
    <w:lvl w:ilvl="4" w:tplc="04190019" w:tentative="1">
      <w:start w:val="1"/>
      <w:numFmt w:val="lowerLetter"/>
      <w:lvlText w:val="%5."/>
      <w:lvlJc w:val="left"/>
      <w:pPr>
        <w:ind w:left="4680" w:hanging="360"/>
      </w:pPr>
      <w:rPr>
        <w:rFonts w:cs="Times New Roman"/>
      </w:rPr>
    </w:lvl>
    <w:lvl w:ilvl="5" w:tplc="0419001B" w:tentative="1">
      <w:start w:val="1"/>
      <w:numFmt w:val="lowerRoman"/>
      <w:lvlText w:val="%6."/>
      <w:lvlJc w:val="right"/>
      <w:pPr>
        <w:ind w:left="5400" w:hanging="180"/>
      </w:pPr>
      <w:rPr>
        <w:rFonts w:cs="Times New Roman"/>
      </w:rPr>
    </w:lvl>
    <w:lvl w:ilvl="6" w:tplc="0419000F" w:tentative="1">
      <w:start w:val="1"/>
      <w:numFmt w:val="decimal"/>
      <w:lvlText w:val="%7."/>
      <w:lvlJc w:val="left"/>
      <w:pPr>
        <w:ind w:left="6120" w:hanging="360"/>
      </w:pPr>
      <w:rPr>
        <w:rFonts w:cs="Times New Roman"/>
      </w:rPr>
    </w:lvl>
    <w:lvl w:ilvl="7" w:tplc="04190019" w:tentative="1">
      <w:start w:val="1"/>
      <w:numFmt w:val="lowerLetter"/>
      <w:lvlText w:val="%8."/>
      <w:lvlJc w:val="left"/>
      <w:pPr>
        <w:ind w:left="6840" w:hanging="360"/>
      </w:pPr>
      <w:rPr>
        <w:rFonts w:cs="Times New Roman"/>
      </w:rPr>
    </w:lvl>
    <w:lvl w:ilvl="8" w:tplc="0419001B" w:tentative="1">
      <w:start w:val="1"/>
      <w:numFmt w:val="lowerRoman"/>
      <w:lvlText w:val="%9."/>
      <w:lvlJc w:val="right"/>
      <w:pPr>
        <w:ind w:left="7560" w:hanging="180"/>
      </w:pPr>
      <w:rPr>
        <w:rFonts w:cs="Times New Roman"/>
      </w:rPr>
    </w:lvl>
  </w:abstractNum>
  <w:abstractNum w:abstractNumId="50" w15:restartNumberingAfterBreak="0">
    <w:nsid w:val="22D0347B"/>
    <w:multiLevelType w:val="hybridMultilevel"/>
    <w:tmpl w:val="F2F09922"/>
    <w:lvl w:ilvl="0" w:tplc="E3BC3B8C">
      <w:start w:val="1"/>
      <w:numFmt w:val="decimal"/>
      <w:lvlText w:val="%1."/>
      <w:lvlJc w:val="left"/>
      <w:pPr>
        <w:tabs>
          <w:tab w:val="num" w:pos="644"/>
        </w:tabs>
        <w:ind w:left="644" w:hanging="360"/>
      </w:pPr>
      <w:rPr>
        <w:rFonts w:cs="Times New Roman" w:hint="default"/>
        <w:b/>
      </w:rPr>
    </w:lvl>
    <w:lvl w:ilvl="1" w:tplc="04190019">
      <w:start w:val="1"/>
      <w:numFmt w:val="lowerLetter"/>
      <w:lvlText w:val="%2."/>
      <w:lvlJc w:val="left"/>
      <w:pPr>
        <w:tabs>
          <w:tab w:val="num" w:pos="1364"/>
        </w:tabs>
        <w:ind w:left="1364" w:hanging="360"/>
      </w:pPr>
      <w:rPr>
        <w:rFonts w:cs="Times New Roman"/>
      </w:rPr>
    </w:lvl>
    <w:lvl w:ilvl="2" w:tplc="0419001B" w:tentative="1">
      <w:start w:val="1"/>
      <w:numFmt w:val="lowerRoman"/>
      <w:lvlText w:val="%3."/>
      <w:lvlJc w:val="right"/>
      <w:pPr>
        <w:tabs>
          <w:tab w:val="num" w:pos="2084"/>
        </w:tabs>
        <w:ind w:left="2084" w:hanging="180"/>
      </w:pPr>
      <w:rPr>
        <w:rFonts w:cs="Times New Roman"/>
      </w:rPr>
    </w:lvl>
    <w:lvl w:ilvl="3" w:tplc="0419000F" w:tentative="1">
      <w:start w:val="1"/>
      <w:numFmt w:val="decimal"/>
      <w:lvlText w:val="%4."/>
      <w:lvlJc w:val="left"/>
      <w:pPr>
        <w:tabs>
          <w:tab w:val="num" w:pos="2804"/>
        </w:tabs>
        <w:ind w:left="2804" w:hanging="360"/>
      </w:pPr>
      <w:rPr>
        <w:rFonts w:cs="Times New Roman"/>
      </w:rPr>
    </w:lvl>
    <w:lvl w:ilvl="4" w:tplc="04190019" w:tentative="1">
      <w:start w:val="1"/>
      <w:numFmt w:val="lowerLetter"/>
      <w:lvlText w:val="%5."/>
      <w:lvlJc w:val="left"/>
      <w:pPr>
        <w:tabs>
          <w:tab w:val="num" w:pos="3524"/>
        </w:tabs>
        <w:ind w:left="3524" w:hanging="360"/>
      </w:pPr>
      <w:rPr>
        <w:rFonts w:cs="Times New Roman"/>
      </w:rPr>
    </w:lvl>
    <w:lvl w:ilvl="5" w:tplc="0419001B" w:tentative="1">
      <w:start w:val="1"/>
      <w:numFmt w:val="lowerRoman"/>
      <w:lvlText w:val="%6."/>
      <w:lvlJc w:val="right"/>
      <w:pPr>
        <w:tabs>
          <w:tab w:val="num" w:pos="4244"/>
        </w:tabs>
        <w:ind w:left="4244" w:hanging="180"/>
      </w:pPr>
      <w:rPr>
        <w:rFonts w:cs="Times New Roman"/>
      </w:rPr>
    </w:lvl>
    <w:lvl w:ilvl="6" w:tplc="0419000F" w:tentative="1">
      <w:start w:val="1"/>
      <w:numFmt w:val="decimal"/>
      <w:lvlText w:val="%7."/>
      <w:lvlJc w:val="left"/>
      <w:pPr>
        <w:tabs>
          <w:tab w:val="num" w:pos="4964"/>
        </w:tabs>
        <w:ind w:left="4964" w:hanging="360"/>
      </w:pPr>
      <w:rPr>
        <w:rFonts w:cs="Times New Roman"/>
      </w:rPr>
    </w:lvl>
    <w:lvl w:ilvl="7" w:tplc="04190019" w:tentative="1">
      <w:start w:val="1"/>
      <w:numFmt w:val="lowerLetter"/>
      <w:lvlText w:val="%8."/>
      <w:lvlJc w:val="left"/>
      <w:pPr>
        <w:tabs>
          <w:tab w:val="num" w:pos="5684"/>
        </w:tabs>
        <w:ind w:left="5684" w:hanging="360"/>
      </w:pPr>
      <w:rPr>
        <w:rFonts w:cs="Times New Roman"/>
      </w:rPr>
    </w:lvl>
    <w:lvl w:ilvl="8" w:tplc="0419001B" w:tentative="1">
      <w:start w:val="1"/>
      <w:numFmt w:val="lowerRoman"/>
      <w:lvlText w:val="%9."/>
      <w:lvlJc w:val="right"/>
      <w:pPr>
        <w:tabs>
          <w:tab w:val="num" w:pos="6404"/>
        </w:tabs>
        <w:ind w:left="6404" w:hanging="180"/>
      </w:pPr>
      <w:rPr>
        <w:rFonts w:cs="Times New Roman"/>
      </w:rPr>
    </w:lvl>
  </w:abstractNum>
  <w:abstractNum w:abstractNumId="51" w15:restartNumberingAfterBreak="0">
    <w:nsid w:val="237335AE"/>
    <w:multiLevelType w:val="multilevel"/>
    <w:tmpl w:val="3ABA4900"/>
    <w:lvl w:ilvl="0">
      <w:start w:val="1"/>
      <w:numFmt w:val="decimal"/>
      <w:lvlText w:val="%1."/>
      <w:lvlJc w:val="left"/>
      <w:pPr>
        <w:ind w:left="360" w:hanging="360"/>
      </w:pPr>
      <w:rPr>
        <w:rFonts w:cs="Times New Roman" w:hint="default"/>
      </w:rPr>
    </w:lvl>
    <w:lvl w:ilvl="1">
      <w:start w:val="1"/>
      <w:numFmt w:val="decimal"/>
      <w:lvlText w:val="%1.%2."/>
      <w:lvlJc w:val="left"/>
      <w:pPr>
        <w:ind w:left="927" w:hanging="360"/>
      </w:pPr>
      <w:rPr>
        <w:rFonts w:cs="Times New Roman" w:hint="default"/>
      </w:rPr>
    </w:lvl>
    <w:lvl w:ilvl="2">
      <w:start w:val="1"/>
      <w:numFmt w:val="decimal"/>
      <w:lvlText w:val="%1.%2.%3."/>
      <w:lvlJc w:val="left"/>
      <w:pPr>
        <w:ind w:left="1854" w:hanging="720"/>
      </w:pPr>
      <w:rPr>
        <w:rFonts w:cs="Times New Roman" w:hint="default"/>
      </w:rPr>
    </w:lvl>
    <w:lvl w:ilvl="3">
      <w:start w:val="1"/>
      <w:numFmt w:val="decimal"/>
      <w:lvlText w:val="%1.%2.%3.%4."/>
      <w:lvlJc w:val="left"/>
      <w:pPr>
        <w:ind w:left="2421" w:hanging="720"/>
      </w:pPr>
      <w:rPr>
        <w:rFonts w:cs="Times New Roman" w:hint="default"/>
      </w:rPr>
    </w:lvl>
    <w:lvl w:ilvl="4">
      <w:start w:val="1"/>
      <w:numFmt w:val="decimal"/>
      <w:lvlText w:val="%1.%2.%3.%4.%5."/>
      <w:lvlJc w:val="left"/>
      <w:pPr>
        <w:ind w:left="3348" w:hanging="1080"/>
      </w:pPr>
      <w:rPr>
        <w:rFonts w:cs="Times New Roman" w:hint="default"/>
      </w:rPr>
    </w:lvl>
    <w:lvl w:ilvl="5">
      <w:start w:val="1"/>
      <w:numFmt w:val="decimal"/>
      <w:lvlText w:val="%1.%2.%3.%4.%5.%6."/>
      <w:lvlJc w:val="left"/>
      <w:pPr>
        <w:ind w:left="3915" w:hanging="1080"/>
      </w:pPr>
      <w:rPr>
        <w:rFonts w:cs="Times New Roman" w:hint="default"/>
      </w:rPr>
    </w:lvl>
    <w:lvl w:ilvl="6">
      <w:start w:val="1"/>
      <w:numFmt w:val="decimal"/>
      <w:lvlText w:val="%1.%2.%3.%4.%5.%6.%7."/>
      <w:lvlJc w:val="left"/>
      <w:pPr>
        <w:ind w:left="4842" w:hanging="1440"/>
      </w:pPr>
      <w:rPr>
        <w:rFonts w:cs="Times New Roman" w:hint="default"/>
      </w:rPr>
    </w:lvl>
    <w:lvl w:ilvl="7">
      <w:start w:val="1"/>
      <w:numFmt w:val="decimal"/>
      <w:lvlText w:val="%1.%2.%3.%4.%5.%6.%7.%8."/>
      <w:lvlJc w:val="left"/>
      <w:pPr>
        <w:ind w:left="5409" w:hanging="1440"/>
      </w:pPr>
      <w:rPr>
        <w:rFonts w:cs="Times New Roman" w:hint="default"/>
      </w:rPr>
    </w:lvl>
    <w:lvl w:ilvl="8">
      <w:start w:val="1"/>
      <w:numFmt w:val="decimal"/>
      <w:lvlText w:val="%1.%2.%3.%4.%5.%6.%7.%8.%9."/>
      <w:lvlJc w:val="left"/>
      <w:pPr>
        <w:ind w:left="6336" w:hanging="1800"/>
      </w:pPr>
      <w:rPr>
        <w:rFonts w:cs="Times New Roman" w:hint="default"/>
      </w:rPr>
    </w:lvl>
  </w:abstractNum>
  <w:abstractNum w:abstractNumId="52" w15:restartNumberingAfterBreak="0">
    <w:nsid w:val="23B22B82"/>
    <w:multiLevelType w:val="hybridMultilevel"/>
    <w:tmpl w:val="FFDAE51A"/>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53" w15:restartNumberingAfterBreak="0">
    <w:nsid w:val="2461489F"/>
    <w:multiLevelType w:val="hybridMultilevel"/>
    <w:tmpl w:val="F2F09922"/>
    <w:lvl w:ilvl="0" w:tplc="E3BC3B8C">
      <w:start w:val="1"/>
      <w:numFmt w:val="decimal"/>
      <w:lvlText w:val="%1."/>
      <w:lvlJc w:val="left"/>
      <w:pPr>
        <w:tabs>
          <w:tab w:val="num" w:pos="644"/>
        </w:tabs>
        <w:ind w:left="644" w:hanging="360"/>
      </w:pPr>
      <w:rPr>
        <w:rFonts w:cs="Times New Roman" w:hint="default"/>
        <w:b/>
      </w:rPr>
    </w:lvl>
    <w:lvl w:ilvl="1" w:tplc="04190019">
      <w:start w:val="1"/>
      <w:numFmt w:val="lowerLetter"/>
      <w:lvlText w:val="%2."/>
      <w:lvlJc w:val="left"/>
      <w:pPr>
        <w:tabs>
          <w:tab w:val="num" w:pos="1364"/>
        </w:tabs>
        <w:ind w:left="1364" w:hanging="360"/>
      </w:pPr>
      <w:rPr>
        <w:rFonts w:cs="Times New Roman"/>
      </w:rPr>
    </w:lvl>
    <w:lvl w:ilvl="2" w:tplc="0419001B" w:tentative="1">
      <w:start w:val="1"/>
      <w:numFmt w:val="lowerRoman"/>
      <w:lvlText w:val="%3."/>
      <w:lvlJc w:val="right"/>
      <w:pPr>
        <w:tabs>
          <w:tab w:val="num" w:pos="2084"/>
        </w:tabs>
        <w:ind w:left="2084" w:hanging="180"/>
      </w:pPr>
      <w:rPr>
        <w:rFonts w:cs="Times New Roman"/>
      </w:rPr>
    </w:lvl>
    <w:lvl w:ilvl="3" w:tplc="0419000F" w:tentative="1">
      <w:start w:val="1"/>
      <w:numFmt w:val="decimal"/>
      <w:lvlText w:val="%4."/>
      <w:lvlJc w:val="left"/>
      <w:pPr>
        <w:tabs>
          <w:tab w:val="num" w:pos="2804"/>
        </w:tabs>
        <w:ind w:left="2804" w:hanging="360"/>
      </w:pPr>
      <w:rPr>
        <w:rFonts w:cs="Times New Roman"/>
      </w:rPr>
    </w:lvl>
    <w:lvl w:ilvl="4" w:tplc="04190019" w:tentative="1">
      <w:start w:val="1"/>
      <w:numFmt w:val="lowerLetter"/>
      <w:lvlText w:val="%5."/>
      <w:lvlJc w:val="left"/>
      <w:pPr>
        <w:tabs>
          <w:tab w:val="num" w:pos="3524"/>
        </w:tabs>
        <w:ind w:left="3524" w:hanging="360"/>
      </w:pPr>
      <w:rPr>
        <w:rFonts w:cs="Times New Roman"/>
      </w:rPr>
    </w:lvl>
    <w:lvl w:ilvl="5" w:tplc="0419001B" w:tentative="1">
      <w:start w:val="1"/>
      <w:numFmt w:val="lowerRoman"/>
      <w:lvlText w:val="%6."/>
      <w:lvlJc w:val="right"/>
      <w:pPr>
        <w:tabs>
          <w:tab w:val="num" w:pos="4244"/>
        </w:tabs>
        <w:ind w:left="4244" w:hanging="180"/>
      </w:pPr>
      <w:rPr>
        <w:rFonts w:cs="Times New Roman"/>
      </w:rPr>
    </w:lvl>
    <w:lvl w:ilvl="6" w:tplc="0419000F" w:tentative="1">
      <w:start w:val="1"/>
      <w:numFmt w:val="decimal"/>
      <w:lvlText w:val="%7."/>
      <w:lvlJc w:val="left"/>
      <w:pPr>
        <w:tabs>
          <w:tab w:val="num" w:pos="4964"/>
        </w:tabs>
        <w:ind w:left="4964" w:hanging="360"/>
      </w:pPr>
      <w:rPr>
        <w:rFonts w:cs="Times New Roman"/>
      </w:rPr>
    </w:lvl>
    <w:lvl w:ilvl="7" w:tplc="04190019" w:tentative="1">
      <w:start w:val="1"/>
      <w:numFmt w:val="lowerLetter"/>
      <w:lvlText w:val="%8."/>
      <w:lvlJc w:val="left"/>
      <w:pPr>
        <w:tabs>
          <w:tab w:val="num" w:pos="5684"/>
        </w:tabs>
        <w:ind w:left="5684" w:hanging="360"/>
      </w:pPr>
      <w:rPr>
        <w:rFonts w:cs="Times New Roman"/>
      </w:rPr>
    </w:lvl>
    <w:lvl w:ilvl="8" w:tplc="0419001B" w:tentative="1">
      <w:start w:val="1"/>
      <w:numFmt w:val="lowerRoman"/>
      <w:lvlText w:val="%9."/>
      <w:lvlJc w:val="right"/>
      <w:pPr>
        <w:tabs>
          <w:tab w:val="num" w:pos="6404"/>
        </w:tabs>
        <w:ind w:left="6404" w:hanging="180"/>
      </w:pPr>
      <w:rPr>
        <w:rFonts w:cs="Times New Roman"/>
      </w:rPr>
    </w:lvl>
  </w:abstractNum>
  <w:abstractNum w:abstractNumId="54" w15:restartNumberingAfterBreak="0">
    <w:nsid w:val="24674CC4"/>
    <w:multiLevelType w:val="hybridMultilevel"/>
    <w:tmpl w:val="F2F09922"/>
    <w:lvl w:ilvl="0" w:tplc="E3BC3B8C">
      <w:start w:val="1"/>
      <w:numFmt w:val="decimal"/>
      <w:lvlText w:val="%1."/>
      <w:lvlJc w:val="left"/>
      <w:pPr>
        <w:tabs>
          <w:tab w:val="num" w:pos="644"/>
        </w:tabs>
        <w:ind w:left="644" w:hanging="360"/>
      </w:pPr>
      <w:rPr>
        <w:rFonts w:cs="Times New Roman" w:hint="default"/>
        <w:b/>
      </w:rPr>
    </w:lvl>
    <w:lvl w:ilvl="1" w:tplc="04190019">
      <w:start w:val="1"/>
      <w:numFmt w:val="lowerLetter"/>
      <w:lvlText w:val="%2."/>
      <w:lvlJc w:val="left"/>
      <w:pPr>
        <w:tabs>
          <w:tab w:val="num" w:pos="1364"/>
        </w:tabs>
        <w:ind w:left="1364" w:hanging="360"/>
      </w:pPr>
      <w:rPr>
        <w:rFonts w:cs="Times New Roman"/>
      </w:rPr>
    </w:lvl>
    <w:lvl w:ilvl="2" w:tplc="0419001B" w:tentative="1">
      <w:start w:val="1"/>
      <w:numFmt w:val="lowerRoman"/>
      <w:lvlText w:val="%3."/>
      <w:lvlJc w:val="right"/>
      <w:pPr>
        <w:tabs>
          <w:tab w:val="num" w:pos="2084"/>
        </w:tabs>
        <w:ind w:left="2084" w:hanging="180"/>
      </w:pPr>
      <w:rPr>
        <w:rFonts w:cs="Times New Roman"/>
      </w:rPr>
    </w:lvl>
    <w:lvl w:ilvl="3" w:tplc="0419000F" w:tentative="1">
      <w:start w:val="1"/>
      <w:numFmt w:val="decimal"/>
      <w:lvlText w:val="%4."/>
      <w:lvlJc w:val="left"/>
      <w:pPr>
        <w:tabs>
          <w:tab w:val="num" w:pos="2804"/>
        </w:tabs>
        <w:ind w:left="2804" w:hanging="360"/>
      </w:pPr>
      <w:rPr>
        <w:rFonts w:cs="Times New Roman"/>
      </w:rPr>
    </w:lvl>
    <w:lvl w:ilvl="4" w:tplc="04190019" w:tentative="1">
      <w:start w:val="1"/>
      <w:numFmt w:val="lowerLetter"/>
      <w:lvlText w:val="%5."/>
      <w:lvlJc w:val="left"/>
      <w:pPr>
        <w:tabs>
          <w:tab w:val="num" w:pos="3524"/>
        </w:tabs>
        <w:ind w:left="3524" w:hanging="360"/>
      </w:pPr>
      <w:rPr>
        <w:rFonts w:cs="Times New Roman"/>
      </w:rPr>
    </w:lvl>
    <w:lvl w:ilvl="5" w:tplc="0419001B" w:tentative="1">
      <w:start w:val="1"/>
      <w:numFmt w:val="lowerRoman"/>
      <w:lvlText w:val="%6."/>
      <w:lvlJc w:val="right"/>
      <w:pPr>
        <w:tabs>
          <w:tab w:val="num" w:pos="4244"/>
        </w:tabs>
        <w:ind w:left="4244" w:hanging="180"/>
      </w:pPr>
      <w:rPr>
        <w:rFonts w:cs="Times New Roman"/>
      </w:rPr>
    </w:lvl>
    <w:lvl w:ilvl="6" w:tplc="0419000F" w:tentative="1">
      <w:start w:val="1"/>
      <w:numFmt w:val="decimal"/>
      <w:lvlText w:val="%7."/>
      <w:lvlJc w:val="left"/>
      <w:pPr>
        <w:tabs>
          <w:tab w:val="num" w:pos="4964"/>
        </w:tabs>
        <w:ind w:left="4964" w:hanging="360"/>
      </w:pPr>
      <w:rPr>
        <w:rFonts w:cs="Times New Roman"/>
      </w:rPr>
    </w:lvl>
    <w:lvl w:ilvl="7" w:tplc="04190019" w:tentative="1">
      <w:start w:val="1"/>
      <w:numFmt w:val="lowerLetter"/>
      <w:lvlText w:val="%8."/>
      <w:lvlJc w:val="left"/>
      <w:pPr>
        <w:tabs>
          <w:tab w:val="num" w:pos="5684"/>
        </w:tabs>
        <w:ind w:left="5684" w:hanging="360"/>
      </w:pPr>
      <w:rPr>
        <w:rFonts w:cs="Times New Roman"/>
      </w:rPr>
    </w:lvl>
    <w:lvl w:ilvl="8" w:tplc="0419001B" w:tentative="1">
      <w:start w:val="1"/>
      <w:numFmt w:val="lowerRoman"/>
      <w:lvlText w:val="%9."/>
      <w:lvlJc w:val="right"/>
      <w:pPr>
        <w:tabs>
          <w:tab w:val="num" w:pos="6404"/>
        </w:tabs>
        <w:ind w:left="6404" w:hanging="180"/>
      </w:pPr>
      <w:rPr>
        <w:rFonts w:cs="Times New Roman"/>
      </w:rPr>
    </w:lvl>
  </w:abstractNum>
  <w:abstractNum w:abstractNumId="55" w15:restartNumberingAfterBreak="0">
    <w:nsid w:val="24D652FB"/>
    <w:multiLevelType w:val="hybridMultilevel"/>
    <w:tmpl w:val="5E1E0AD4"/>
    <w:lvl w:ilvl="0" w:tplc="C3006A7C">
      <w:start w:val="1"/>
      <w:numFmt w:val="decimal"/>
      <w:lvlText w:val="%1."/>
      <w:lvlJc w:val="left"/>
      <w:pPr>
        <w:tabs>
          <w:tab w:val="num" w:pos="720"/>
        </w:tabs>
        <w:ind w:left="720" w:hanging="360"/>
      </w:pPr>
      <w:rPr>
        <w:rFonts w:cs="Times New Roman"/>
        <w:b w:val="0"/>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56" w15:restartNumberingAfterBreak="0">
    <w:nsid w:val="25671276"/>
    <w:multiLevelType w:val="hybridMultilevel"/>
    <w:tmpl w:val="4456E3F2"/>
    <w:lvl w:ilvl="0" w:tplc="04190001">
      <w:start w:val="1"/>
      <w:numFmt w:val="decimal"/>
      <w:lvlText w:val="%1."/>
      <w:lvlJc w:val="left"/>
      <w:pPr>
        <w:tabs>
          <w:tab w:val="num" w:pos="1353"/>
        </w:tabs>
        <w:ind w:left="1353" w:hanging="360"/>
      </w:pPr>
      <w:rPr>
        <w:rFonts w:cs="Times New Roman"/>
      </w:rPr>
    </w:lvl>
    <w:lvl w:ilvl="1" w:tplc="2C9815E6" w:tentative="1">
      <w:start w:val="1"/>
      <w:numFmt w:val="lowerLetter"/>
      <w:lvlText w:val="%2."/>
      <w:lvlJc w:val="left"/>
      <w:pPr>
        <w:tabs>
          <w:tab w:val="num" w:pos="1440"/>
        </w:tabs>
        <w:ind w:left="1440" w:hanging="360"/>
      </w:pPr>
      <w:rPr>
        <w:rFonts w:cs="Times New Roman"/>
      </w:rPr>
    </w:lvl>
    <w:lvl w:ilvl="2" w:tplc="64A6A7F2" w:tentative="1">
      <w:start w:val="1"/>
      <w:numFmt w:val="lowerRoman"/>
      <w:lvlText w:val="%3."/>
      <w:lvlJc w:val="right"/>
      <w:pPr>
        <w:tabs>
          <w:tab w:val="num" w:pos="2160"/>
        </w:tabs>
        <w:ind w:left="2160" w:hanging="180"/>
      </w:pPr>
      <w:rPr>
        <w:rFonts w:cs="Times New Roman"/>
      </w:rPr>
    </w:lvl>
    <w:lvl w:ilvl="3" w:tplc="75B0778A" w:tentative="1">
      <w:start w:val="1"/>
      <w:numFmt w:val="decimal"/>
      <w:lvlText w:val="%4."/>
      <w:lvlJc w:val="left"/>
      <w:pPr>
        <w:tabs>
          <w:tab w:val="num" w:pos="2880"/>
        </w:tabs>
        <w:ind w:left="2880" w:hanging="360"/>
      </w:pPr>
      <w:rPr>
        <w:rFonts w:cs="Times New Roman"/>
      </w:rPr>
    </w:lvl>
    <w:lvl w:ilvl="4" w:tplc="70E21CF6" w:tentative="1">
      <w:start w:val="1"/>
      <w:numFmt w:val="lowerLetter"/>
      <w:lvlText w:val="%5."/>
      <w:lvlJc w:val="left"/>
      <w:pPr>
        <w:tabs>
          <w:tab w:val="num" w:pos="3600"/>
        </w:tabs>
        <w:ind w:left="3600" w:hanging="360"/>
      </w:pPr>
      <w:rPr>
        <w:rFonts w:cs="Times New Roman"/>
      </w:rPr>
    </w:lvl>
    <w:lvl w:ilvl="5" w:tplc="51D00B74" w:tentative="1">
      <w:start w:val="1"/>
      <w:numFmt w:val="lowerRoman"/>
      <w:lvlText w:val="%6."/>
      <w:lvlJc w:val="right"/>
      <w:pPr>
        <w:tabs>
          <w:tab w:val="num" w:pos="4320"/>
        </w:tabs>
        <w:ind w:left="4320" w:hanging="180"/>
      </w:pPr>
      <w:rPr>
        <w:rFonts w:cs="Times New Roman"/>
      </w:rPr>
    </w:lvl>
    <w:lvl w:ilvl="6" w:tplc="B2BA2B12" w:tentative="1">
      <w:start w:val="1"/>
      <w:numFmt w:val="decimal"/>
      <w:lvlText w:val="%7."/>
      <w:lvlJc w:val="left"/>
      <w:pPr>
        <w:tabs>
          <w:tab w:val="num" w:pos="5040"/>
        </w:tabs>
        <w:ind w:left="5040" w:hanging="360"/>
      </w:pPr>
      <w:rPr>
        <w:rFonts w:cs="Times New Roman"/>
      </w:rPr>
    </w:lvl>
    <w:lvl w:ilvl="7" w:tplc="B9243906" w:tentative="1">
      <w:start w:val="1"/>
      <w:numFmt w:val="lowerLetter"/>
      <w:lvlText w:val="%8."/>
      <w:lvlJc w:val="left"/>
      <w:pPr>
        <w:tabs>
          <w:tab w:val="num" w:pos="5760"/>
        </w:tabs>
        <w:ind w:left="5760" w:hanging="360"/>
      </w:pPr>
      <w:rPr>
        <w:rFonts w:cs="Times New Roman"/>
      </w:rPr>
    </w:lvl>
    <w:lvl w:ilvl="8" w:tplc="FF260590" w:tentative="1">
      <w:start w:val="1"/>
      <w:numFmt w:val="lowerRoman"/>
      <w:lvlText w:val="%9."/>
      <w:lvlJc w:val="right"/>
      <w:pPr>
        <w:tabs>
          <w:tab w:val="num" w:pos="6480"/>
        </w:tabs>
        <w:ind w:left="6480" w:hanging="180"/>
      </w:pPr>
      <w:rPr>
        <w:rFonts w:cs="Times New Roman"/>
      </w:rPr>
    </w:lvl>
  </w:abstractNum>
  <w:abstractNum w:abstractNumId="57" w15:restartNumberingAfterBreak="0">
    <w:nsid w:val="258523A8"/>
    <w:multiLevelType w:val="hybridMultilevel"/>
    <w:tmpl w:val="F0B26A82"/>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58" w15:restartNumberingAfterBreak="0">
    <w:nsid w:val="26CC232B"/>
    <w:multiLevelType w:val="hybridMultilevel"/>
    <w:tmpl w:val="BA945AD8"/>
    <w:lvl w:ilvl="0" w:tplc="0419000F">
      <w:start w:val="1"/>
      <w:numFmt w:val="decimal"/>
      <w:lvlText w:val="%1."/>
      <w:lvlJc w:val="left"/>
      <w:pPr>
        <w:ind w:left="1785" w:hanging="360"/>
      </w:pPr>
      <w:rPr>
        <w:rFonts w:cs="Times New Roman"/>
      </w:rPr>
    </w:lvl>
    <w:lvl w:ilvl="1" w:tplc="04190019" w:tentative="1">
      <w:start w:val="1"/>
      <w:numFmt w:val="lowerLetter"/>
      <w:lvlText w:val="%2."/>
      <w:lvlJc w:val="left"/>
      <w:pPr>
        <w:ind w:left="2505" w:hanging="360"/>
      </w:pPr>
      <w:rPr>
        <w:rFonts w:cs="Times New Roman"/>
      </w:rPr>
    </w:lvl>
    <w:lvl w:ilvl="2" w:tplc="0419001B" w:tentative="1">
      <w:start w:val="1"/>
      <w:numFmt w:val="lowerRoman"/>
      <w:lvlText w:val="%3."/>
      <w:lvlJc w:val="right"/>
      <w:pPr>
        <w:ind w:left="3225" w:hanging="180"/>
      </w:pPr>
      <w:rPr>
        <w:rFonts w:cs="Times New Roman"/>
      </w:rPr>
    </w:lvl>
    <w:lvl w:ilvl="3" w:tplc="0419000F" w:tentative="1">
      <w:start w:val="1"/>
      <w:numFmt w:val="decimal"/>
      <w:lvlText w:val="%4."/>
      <w:lvlJc w:val="left"/>
      <w:pPr>
        <w:ind w:left="3945" w:hanging="360"/>
      </w:pPr>
      <w:rPr>
        <w:rFonts w:cs="Times New Roman"/>
      </w:rPr>
    </w:lvl>
    <w:lvl w:ilvl="4" w:tplc="04190019" w:tentative="1">
      <w:start w:val="1"/>
      <w:numFmt w:val="lowerLetter"/>
      <w:lvlText w:val="%5."/>
      <w:lvlJc w:val="left"/>
      <w:pPr>
        <w:ind w:left="4665" w:hanging="360"/>
      </w:pPr>
      <w:rPr>
        <w:rFonts w:cs="Times New Roman"/>
      </w:rPr>
    </w:lvl>
    <w:lvl w:ilvl="5" w:tplc="0419001B" w:tentative="1">
      <w:start w:val="1"/>
      <w:numFmt w:val="lowerRoman"/>
      <w:lvlText w:val="%6."/>
      <w:lvlJc w:val="right"/>
      <w:pPr>
        <w:ind w:left="5385" w:hanging="180"/>
      </w:pPr>
      <w:rPr>
        <w:rFonts w:cs="Times New Roman"/>
      </w:rPr>
    </w:lvl>
    <w:lvl w:ilvl="6" w:tplc="0419000F" w:tentative="1">
      <w:start w:val="1"/>
      <w:numFmt w:val="decimal"/>
      <w:lvlText w:val="%7."/>
      <w:lvlJc w:val="left"/>
      <w:pPr>
        <w:ind w:left="6105" w:hanging="360"/>
      </w:pPr>
      <w:rPr>
        <w:rFonts w:cs="Times New Roman"/>
      </w:rPr>
    </w:lvl>
    <w:lvl w:ilvl="7" w:tplc="04190019" w:tentative="1">
      <w:start w:val="1"/>
      <w:numFmt w:val="lowerLetter"/>
      <w:lvlText w:val="%8."/>
      <w:lvlJc w:val="left"/>
      <w:pPr>
        <w:ind w:left="6825" w:hanging="360"/>
      </w:pPr>
      <w:rPr>
        <w:rFonts w:cs="Times New Roman"/>
      </w:rPr>
    </w:lvl>
    <w:lvl w:ilvl="8" w:tplc="0419001B" w:tentative="1">
      <w:start w:val="1"/>
      <w:numFmt w:val="lowerRoman"/>
      <w:lvlText w:val="%9."/>
      <w:lvlJc w:val="right"/>
      <w:pPr>
        <w:ind w:left="7545" w:hanging="180"/>
      </w:pPr>
      <w:rPr>
        <w:rFonts w:cs="Times New Roman"/>
      </w:rPr>
    </w:lvl>
  </w:abstractNum>
  <w:abstractNum w:abstractNumId="59" w15:restartNumberingAfterBreak="0">
    <w:nsid w:val="272447C6"/>
    <w:multiLevelType w:val="multilevel"/>
    <w:tmpl w:val="9EE8DBB2"/>
    <w:lvl w:ilvl="0">
      <w:start w:val="1"/>
      <w:numFmt w:val="decimal"/>
      <w:lvlText w:val="%1."/>
      <w:lvlJc w:val="left"/>
      <w:pPr>
        <w:tabs>
          <w:tab w:val="num" w:pos="644"/>
        </w:tabs>
        <w:ind w:left="644" w:hanging="360"/>
      </w:pPr>
      <w:rPr>
        <w:rFonts w:cs="Times New Roman" w:hint="default"/>
      </w:rPr>
    </w:lvl>
    <w:lvl w:ilvl="1">
      <w:start w:val="1"/>
      <w:numFmt w:val="decimal"/>
      <w:isLgl/>
      <w:lvlText w:val="%1.%2"/>
      <w:lvlJc w:val="left"/>
      <w:pPr>
        <w:ind w:left="644" w:hanging="360"/>
      </w:pPr>
      <w:rPr>
        <w:rFonts w:cs="Times New Roman" w:hint="default"/>
      </w:rPr>
    </w:lvl>
    <w:lvl w:ilvl="2">
      <w:start w:val="1"/>
      <w:numFmt w:val="decimal"/>
      <w:isLgl/>
      <w:lvlText w:val="%1.%2.%3"/>
      <w:lvlJc w:val="left"/>
      <w:pPr>
        <w:ind w:left="1004" w:hanging="720"/>
      </w:pPr>
      <w:rPr>
        <w:rFonts w:cs="Times New Roman" w:hint="default"/>
      </w:rPr>
    </w:lvl>
    <w:lvl w:ilvl="3">
      <w:start w:val="1"/>
      <w:numFmt w:val="decimal"/>
      <w:isLgl/>
      <w:lvlText w:val="%1.%2.%3.%4"/>
      <w:lvlJc w:val="left"/>
      <w:pPr>
        <w:ind w:left="1004" w:hanging="720"/>
      </w:pPr>
      <w:rPr>
        <w:rFonts w:cs="Times New Roman" w:hint="default"/>
      </w:rPr>
    </w:lvl>
    <w:lvl w:ilvl="4">
      <w:start w:val="1"/>
      <w:numFmt w:val="decimal"/>
      <w:isLgl/>
      <w:lvlText w:val="%1.%2.%3.%4.%5"/>
      <w:lvlJc w:val="left"/>
      <w:pPr>
        <w:ind w:left="1364" w:hanging="1080"/>
      </w:pPr>
      <w:rPr>
        <w:rFonts w:cs="Times New Roman" w:hint="default"/>
      </w:rPr>
    </w:lvl>
    <w:lvl w:ilvl="5">
      <w:start w:val="1"/>
      <w:numFmt w:val="decimal"/>
      <w:isLgl/>
      <w:lvlText w:val="%1.%2.%3.%4.%5.%6"/>
      <w:lvlJc w:val="left"/>
      <w:pPr>
        <w:ind w:left="1364" w:hanging="1080"/>
      </w:pPr>
      <w:rPr>
        <w:rFonts w:cs="Times New Roman" w:hint="default"/>
      </w:rPr>
    </w:lvl>
    <w:lvl w:ilvl="6">
      <w:start w:val="1"/>
      <w:numFmt w:val="decimal"/>
      <w:isLgl/>
      <w:lvlText w:val="%1.%2.%3.%4.%5.%6.%7"/>
      <w:lvlJc w:val="left"/>
      <w:pPr>
        <w:ind w:left="1724" w:hanging="1440"/>
      </w:pPr>
      <w:rPr>
        <w:rFonts w:cs="Times New Roman" w:hint="default"/>
      </w:rPr>
    </w:lvl>
    <w:lvl w:ilvl="7">
      <w:start w:val="1"/>
      <w:numFmt w:val="decimal"/>
      <w:isLgl/>
      <w:lvlText w:val="%1.%2.%3.%4.%5.%6.%7.%8"/>
      <w:lvlJc w:val="left"/>
      <w:pPr>
        <w:ind w:left="1724" w:hanging="1440"/>
      </w:pPr>
      <w:rPr>
        <w:rFonts w:cs="Times New Roman" w:hint="default"/>
      </w:rPr>
    </w:lvl>
    <w:lvl w:ilvl="8">
      <w:start w:val="1"/>
      <w:numFmt w:val="decimal"/>
      <w:isLgl/>
      <w:lvlText w:val="%1.%2.%3.%4.%5.%6.%7.%8.%9"/>
      <w:lvlJc w:val="left"/>
      <w:pPr>
        <w:ind w:left="2084" w:hanging="1800"/>
      </w:pPr>
      <w:rPr>
        <w:rFonts w:cs="Times New Roman" w:hint="default"/>
      </w:rPr>
    </w:lvl>
  </w:abstractNum>
  <w:abstractNum w:abstractNumId="60" w15:restartNumberingAfterBreak="0">
    <w:nsid w:val="27465241"/>
    <w:multiLevelType w:val="hybridMultilevel"/>
    <w:tmpl w:val="B282B6CE"/>
    <w:lvl w:ilvl="0" w:tplc="0419000F">
      <w:start w:val="1"/>
      <w:numFmt w:val="decimal"/>
      <w:lvlText w:val="%1."/>
      <w:lvlJc w:val="left"/>
      <w:pPr>
        <w:tabs>
          <w:tab w:val="num" w:pos="720"/>
        </w:tabs>
        <w:ind w:left="720" w:hanging="360"/>
      </w:pPr>
      <w:rPr>
        <w:rFonts w:cs="Times New Roman"/>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61" w15:restartNumberingAfterBreak="0">
    <w:nsid w:val="29320E24"/>
    <w:multiLevelType w:val="hybridMultilevel"/>
    <w:tmpl w:val="ED766630"/>
    <w:lvl w:ilvl="0" w:tplc="36AA5E9C">
      <w:start w:val="1"/>
      <w:numFmt w:val="decimal"/>
      <w:lvlText w:val="%1."/>
      <w:lvlJc w:val="left"/>
      <w:pPr>
        <w:ind w:left="927" w:hanging="360"/>
      </w:pPr>
      <w:rPr>
        <w:rFonts w:cs="Times New Roman" w:hint="default"/>
        <w:b/>
      </w:rPr>
    </w:lvl>
    <w:lvl w:ilvl="1" w:tplc="04190019" w:tentative="1">
      <w:start w:val="1"/>
      <w:numFmt w:val="lowerLetter"/>
      <w:lvlText w:val="%2."/>
      <w:lvlJc w:val="left"/>
      <w:pPr>
        <w:ind w:left="1647" w:hanging="360"/>
      </w:pPr>
      <w:rPr>
        <w:rFonts w:cs="Times New Roman"/>
      </w:rPr>
    </w:lvl>
    <w:lvl w:ilvl="2" w:tplc="0419001B" w:tentative="1">
      <w:start w:val="1"/>
      <w:numFmt w:val="lowerRoman"/>
      <w:lvlText w:val="%3."/>
      <w:lvlJc w:val="right"/>
      <w:pPr>
        <w:ind w:left="2367" w:hanging="180"/>
      </w:pPr>
      <w:rPr>
        <w:rFonts w:cs="Times New Roman"/>
      </w:rPr>
    </w:lvl>
    <w:lvl w:ilvl="3" w:tplc="0419000F" w:tentative="1">
      <w:start w:val="1"/>
      <w:numFmt w:val="decimal"/>
      <w:lvlText w:val="%4."/>
      <w:lvlJc w:val="left"/>
      <w:pPr>
        <w:ind w:left="3087" w:hanging="360"/>
      </w:pPr>
      <w:rPr>
        <w:rFonts w:cs="Times New Roman"/>
      </w:rPr>
    </w:lvl>
    <w:lvl w:ilvl="4" w:tplc="04190019" w:tentative="1">
      <w:start w:val="1"/>
      <w:numFmt w:val="lowerLetter"/>
      <w:lvlText w:val="%5."/>
      <w:lvlJc w:val="left"/>
      <w:pPr>
        <w:ind w:left="3807" w:hanging="360"/>
      </w:pPr>
      <w:rPr>
        <w:rFonts w:cs="Times New Roman"/>
      </w:rPr>
    </w:lvl>
    <w:lvl w:ilvl="5" w:tplc="0419001B" w:tentative="1">
      <w:start w:val="1"/>
      <w:numFmt w:val="lowerRoman"/>
      <w:lvlText w:val="%6."/>
      <w:lvlJc w:val="right"/>
      <w:pPr>
        <w:ind w:left="4527" w:hanging="180"/>
      </w:pPr>
      <w:rPr>
        <w:rFonts w:cs="Times New Roman"/>
      </w:rPr>
    </w:lvl>
    <w:lvl w:ilvl="6" w:tplc="0419000F" w:tentative="1">
      <w:start w:val="1"/>
      <w:numFmt w:val="decimal"/>
      <w:lvlText w:val="%7."/>
      <w:lvlJc w:val="left"/>
      <w:pPr>
        <w:ind w:left="5247" w:hanging="360"/>
      </w:pPr>
      <w:rPr>
        <w:rFonts w:cs="Times New Roman"/>
      </w:rPr>
    </w:lvl>
    <w:lvl w:ilvl="7" w:tplc="04190019" w:tentative="1">
      <w:start w:val="1"/>
      <w:numFmt w:val="lowerLetter"/>
      <w:lvlText w:val="%8."/>
      <w:lvlJc w:val="left"/>
      <w:pPr>
        <w:ind w:left="5967" w:hanging="360"/>
      </w:pPr>
      <w:rPr>
        <w:rFonts w:cs="Times New Roman"/>
      </w:rPr>
    </w:lvl>
    <w:lvl w:ilvl="8" w:tplc="0419001B" w:tentative="1">
      <w:start w:val="1"/>
      <w:numFmt w:val="lowerRoman"/>
      <w:lvlText w:val="%9."/>
      <w:lvlJc w:val="right"/>
      <w:pPr>
        <w:ind w:left="6687" w:hanging="180"/>
      </w:pPr>
      <w:rPr>
        <w:rFonts w:cs="Times New Roman"/>
      </w:rPr>
    </w:lvl>
  </w:abstractNum>
  <w:abstractNum w:abstractNumId="62" w15:restartNumberingAfterBreak="0">
    <w:nsid w:val="2BC909E8"/>
    <w:multiLevelType w:val="hybridMultilevel"/>
    <w:tmpl w:val="5F300E0A"/>
    <w:lvl w:ilvl="0" w:tplc="0419000F">
      <w:start w:val="1"/>
      <w:numFmt w:val="decimal"/>
      <w:lvlText w:val="%1."/>
      <w:lvlJc w:val="left"/>
      <w:pPr>
        <w:tabs>
          <w:tab w:val="num" w:pos="720"/>
        </w:tabs>
        <w:ind w:left="720" w:hanging="360"/>
      </w:pPr>
      <w:rPr>
        <w:rFonts w:cs="Times New Roman"/>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63" w15:restartNumberingAfterBreak="0">
    <w:nsid w:val="2E7E44DA"/>
    <w:multiLevelType w:val="hybridMultilevel"/>
    <w:tmpl w:val="254401CA"/>
    <w:lvl w:ilvl="0" w:tplc="0419000F">
      <w:start w:val="1"/>
      <w:numFmt w:val="decimal"/>
      <w:lvlText w:val="%1."/>
      <w:lvlJc w:val="left"/>
      <w:pPr>
        <w:tabs>
          <w:tab w:val="num" w:pos="720"/>
        </w:tabs>
        <w:ind w:left="720" w:hanging="360"/>
      </w:pPr>
      <w:rPr>
        <w:rFonts w:cs="Times New Roman"/>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64" w15:restartNumberingAfterBreak="0">
    <w:nsid w:val="2EC907F2"/>
    <w:multiLevelType w:val="hybridMultilevel"/>
    <w:tmpl w:val="E070AF30"/>
    <w:lvl w:ilvl="0" w:tplc="0419000F">
      <w:start w:val="1"/>
      <w:numFmt w:val="decimal"/>
      <w:lvlText w:val="%1."/>
      <w:lvlJc w:val="left"/>
      <w:pPr>
        <w:tabs>
          <w:tab w:val="num" w:pos="720"/>
        </w:tabs>
        <w:ind w:left="720" w:hanging="360"/>
      </w:pPr>
      <w:rPr>
        <w:rFonts w:cs="Times New Roman"/>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65" w15:restartNumberingAfterBreak="0">
    <w:nsid w:val="2ED2583A"/>
    <w:multiLevelType w:val="hybridMultilevel"/>
    <w:tmpl w:val="EF2AE672"/>
    <w:lvl w:ilvl="0" w:tplc="DAA47C62">
      <w:start w:val="4"/>
      <w:numFmt w:val="decimal"/>
      <w:lvlText w:val="%1."/>
      <w:lvlJc w:val="left"/>
      <w:pPr>
        <w:tabs>
          <w:tab w:val="num" w:pos="1287"/>
        </w:tabs>
        <w:ind w:left="1287"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66" w15:restartNumberingAfterBreak="0">
    <w:nsid w:val="317E6ED3"/>
    <w:multiLevelType w:val="multilevel"/>
    <w:tmpl w:val="9FC83CAA"/>
    <w:lvl w:ilvl="0">
      <w:start w:val="1"/>
      <w:numFmt w:val="decimal"/>
      <w:lvlText w:val="%1."/>
      <w:lvlJc w:val="left"/>
      <w:pPr>
        <w:ind w:left="1785" w:hanging="360"/>
      </w:pPr>
      <w:rPr>
        <w:rFonts w:cs="Times New Roman"/>
      </w:rPr>
    </w:lvl>
    <w:lvl w:ilvl="1">
      <w:start w:val="2"/>
      <w:numFmt w:val="decimal"/>
      <w:isLgl/>
      <w:lvlText w:val="%1.%2."/>
      <w:lvlJc w:val="left"/>
      <w:pPr>
        <w:ind w:left="1965" w:hanging="540"/>
      </w:pPr>
      <w:rPr>
        <w:rFonts w:cs="Times New Roman" w:hint="default"/>
      </w:rPr>
    </w:lvl>
    <w:lvl w:ilvl="2">
      <w:start w:val="3"/>
      <w:numFmt w:val="decimal"/>
      <w:isLgl/>
      <w:lvlText w:val="%1.%2.%3."/>
      <w:lvlJc w:val="left"/>
      <w:pPr>
        <w:ind w:left="2145" w:hanging="720"/>
      </w:pPr>
      <w:rPr>
        <w:rFonts w:cs="Times New Roman" w:hint="default"/>
      </w:rPr>
    </w:lvl>
    <w:lvl w:ilvl="3">
      <w:start w:val="1"/>
      <w:numFmt w:val="decimal"/>
      <w:isLgl/>
      <w:lvlText w:val="%1.%2.%3.%4."/>
      <w:lvlJc w:val="left"/>
      <w:pPr>
        <w:ind w:left="2145" w:hanging="720"/>
      </w:pPr>
      <w:rPr>
        <w:rFonts w:cs="Times New Roman" w:hint="default"/>
      </w:rPr>
    </w:lvl>
    <w:lvl w:ilvl="4">
      <w:start w:val="1"/>
      <w:numFmt w:val="decimal"/>
      <w:isLgl/>
      <w:lvlText w:val="%1.%2.%3.%4.%5."/>
      <w:lvlJc w:val="left"/>
      <w:pPr>
        <w:ind w:left="2505" w:hanging="1080"/>
      </w:pPr>
      <w:rPr>
        <w:rFonts w:cs="Times New Roman" w:hint="default"/>
      </w:rPr>
    </w:lvl>
    <w:lvl w:ilvl="5">
      <w:start w:val="1"/>
      <w:numFmt w:val="decimal"/>
      <w:isLgl/>
      <w:lvlText w:val="%1.%2.%3.%4.%5.%6."/>
      <w:lvlJc w:val="left"/>
      <w:pPr>
        <w:ind w:left="2505" w:hanging="1080"/>
      </w:pPr>
      <w:rPr>
        <w:rFonts w:cs="Times New Roman" w:hint="default"/>
      </w:rPr>
    </w:lvl>
    <w:lvl w:ilvl="6">
      <w:start w:val="1"/>
      <w:numFmt w:val="decimal"/>
      <w:isLgl/>
      <w:lvlText w:val="%1.%2.%3.%4.%5.%6.%7."/>
      <w:lvlJc w:val="left"/>
      <w:pPr>
        <w:ind w:left="2865" w:hanging="1440"/>
      </w:pPr>
      <w:rPr>
        <w:rFonts w:cs="Times New Roman" w:hint="default"/>
      </w:rPr>
    </w:lvl>
    <w:lvl w:ilvl="7">
      <w:start w:val="1"/>
      <w:numFmt w:val="decimal"/>
      <w:isLgl/>
      <w:lvlText w:val="%1.%2.%3.%4.%5.%6.%7.%8."/>
      <w:lvlJc w:val="left"/>
      <w:pPr>
        <w:ind w:left="2865" w:hanging="1440"/>
      </w:pPr>
      <w:rPr>
        <w:rFonts w:cs="Times New Roman" w:hint="default"/>
      </w:rPr>
    </w:lvl>
    <w:lvl w:ilvl="8">
      <w:start w:val="1"/>
      <w:numFmt w:val="decimal"/>
      <w:isLgl/>
      <w:lvlText w:val="%1.%2.%3.%4.%5.%6.%7.%8.%9."/>
      <w:lvlJc w:val="left"/>
      <w:pPr>
        <w:ind w:left="3225" w:hanging="1800"/>
      </w:pPr>
      <w:rPr>
        <w:rFonts w:cs="Times New Roman" w:hint="default"/>
      </w:rPr>
    </w:lvl>
  </w:abstractNum>
  <w:abstractNum w:abstractNumId="67" w15:restartNumberingAfterBreak="0">
    <w:nsid w:val="325E7DF6"/>
    <w:multiLevelType w:val="hybridMultilevel"/>
    <w:tmpl w:val="AA7CD11E"/>
    <w:lvl w:ilvl="0" w:tplc="2C80A0E2">
      <w:start w:val="1"/>
      <w:numFmt w:val="decimal"/>
      <w:lvlText w:val="%1."/>
      <w:lvlJc w:val="left"/>
      <w:pPr>
        <w:tabs>
          <w:tab w:val="num" w:pos="720"/>
        </w:tabs>
        <w:ind w:left="720" w:hanging="360"/>
      </w:pPr>
      <w:rPr>
        <w:rFonts w:cs="Times New Roman"/>
        <w:b w:val="0"/>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68" w15:restartNumberingAfterBreak="0">
    <w:nsid w:val="33795712"/>
    <w:multiLevelType w:val="hybridMultilevel"/>
    <w:tmpl w:val="1E505446"/>
    <w:lvl w:ilvl="0" w:tplc="0419000F">
      <w:start w:val="1"/>
      <w:numFmt w:val="decimal"/>
      <w:lvlText w:val="%1."/>
      <w:lvlJc w:val="left"/>
      <w:pPr>
        <w:tabs>
          <w:tab w:val="num" w:pos="1080"/>
        </w:tabs>
        <w:ind w:left="1080" w:hanging="360"/>
      </w:pPr>
      <w:rPr>
        <w:rFonts w:cs="Times New Roman"/>
      </w:rPr>
    </w:lvl>
    <w:lvl w:ilvl="1" w:tplc="04190019" w:tentative="1">
      <w:start w:val="1"/>
      <w:numFmt w:val="lowerLetter"/>
      <w:lvlText w:val="%2."/>
      <w:lvlJc w:val="left"/>
      <w:pPr>
        <w:tabs>
          <w:tab w:val="num" w:pos="1800"/>
        </w:tabs>
        <w:ind w:left="1800" w:hanging="360"/>
      </w:pPr>
      <w:rPr>
        <w:rFonts w:cs="Times New Roman"/>
      </w:rPr>
    </w:lvl>
    <w:lvl w:ilvl="2" w:tplc="0419001B" w:tentative="1">
      <w:start w:val="1"/>
      <w:numFmt w:val="lowerRoman"/>
      <w:lvlText w:val="%3."/>
      <w:lvlJc w:val="right"/>
      <w:pPr>
        <w:tabs>
          <w:tab w:val="num" w:pos="2520"/>
        </w:tabs>
        <w:ind w:left="2520" w:hanging="180"/>
      </w:pPr>
      <w:rPr>
        <w:rFonts w:cs="Times New Roman"/>
      </w:rPr>
    </w:lvl>
    <w:lvl w:ilvl="3" w:tplc="0419000F" w:tentative="1">
      <w:start w:val="1"/>
      <w:numFmt w:val="decimal"/>
      <w:lvlText w:val="%4."/>
      <w:lvlJc w:val="left"/>
      <w:pPr>
        <w:tabs>
          <w:tab w:val="num" w:pos="3240"/>
        </w:tabs>
        <w:ind w:left="3240" w:hanging="360"/>
      </w:pPr>
      <w:rPr>
        <w:rFonts w:cs="Times New Roman"/>
      </w:rPr>
    </w:lvl>
    <w:lvl w:ilvl="4" w:tplc="04190019" w:tentative="1">
      <w:start w:val="1"/>
      <w:numFmt w:val="lowerLetter"/>
      <w:lvlText w:val="%5."/>
      <w:lvlJc w:val="left"/>
      <w:pPr>
        <w:tabs>
          <w:tab w:val="num" w:pos="3960"/>
        </w:tabs>
        <w:ind w:left="3960" w:hanging="360"/>
      </w:pPr>
      <w:rPr>
        <w:rFonts w:cs="Times New Roman"/>
      </w:rPr>
    </w:lvl>
    <w:lvl w:ilvl="5" w:tplc="0419001B" w:tentative="1">
      <w:start w:val="1"/>
      <w:numFmt w:val="lowerRoman"/>
      <w:lvlText w:val="%6."/>
      <w:lvlJc w:val="right"/>
      <w:pPr>
        <w:tabs>
          <w:tab w:val="num" w:pos="4680"/>
        </w:tabs>
        <w:ind w:left="4680" w:hanging="180"/>
      </w:pPr>
      <w:rPr>
        <w:rFonts w:cs="Times New Roman"/>
      </w:rPr>
    </w:lvl>
    <w:lvl w:ilvl="6" w:tplc="0419000F" w:tentative="1">
      <w:start w:val="1"/>
      <w:numFmt w:val="decimal"/>
      <w:lvlText w:val="%7."/>
      <w:lvlJc w:val="left"/>
      <w:pPr>
        <w:tabs>
          <w:tab w:val="num" w:pos="5400"/>
        </w:tabs>
        <w:ind w:left="5400" w:hanging="360"/>
      </w:pPr>
      <w:rPr>
        <w:rFonts w:cs="Times New Roman"/>
      </w:rPr>
    </w:lvl>
    <w:lvl w:ilvl="7" w:tplc="04190019" w:tentative="1">
      <w:start w:val="1"/>
      <w:numFmt w:val="lowerLetter"/>
      <w:lvlText w:val="%8."/>
      <w:lvlJc w:val="left"/>
      <w:pPr>
        <w:tabs>
          <w:tab w:val="num" w:pos="6120"/>
        </w:tabs>
        <w:ind w:left="6120" w:hanging="360"/>
      </w:pPr>
      <w:rPr>
        <w:rFonts w:cs="Times New Roman"/>
      </w:rPr>
    </w:lvl>
    <w:lvl w:ilvl="8" w:tplc="0419001B" w:tentative="1">
      <w:start w:val="1"/>
      <w:numFmt w:val="lowerRoman"/>
      <w:lvlText w:val="%9."/>
      <w:lvlJc w:val="right"/>
      <w:pPr>
        <w:tabs>
          <w:tab w:val="num" w:pos="6840"/>
        </w:tabs>
        <w:ind w:left="6840" w:hanging="180"/>
      </w:pPr>
      <w:rPr>
        <w:rFonts w:cs="Times New Roman"/>
      </w:rPr>
    </w:lvl>
  </w:abstractNum>
  <w:abstractNum w:abstractNumId="69" w15:restartNumberingAfterBreak="0">
    <w:nsid w:val="33A50D43"/>
    <w:multiLevelType w:val="hybridMultilevel"/>
    <w:tmpl w:val="FE9428BC"/>
    <w:lvl w:ilvl="0" w:tplc="84B69D54">
      <w:start w:val="1"/>
      <w:numFmt w:val="bullet"/>
      <w:lvlText w:val=""/>
      <w:lvlJc w:val="left"/>
      <w:pPr>
        <w:ind w:left="928" w:hanging="360"/>
      </w:pPr>
      <w:rPr>
        <w:rFonts w:ascii="Symbol" w:hAnsi="Symbol" w:hint="default"/>
      </w:rPr>
    </w:lvl>
    <w:lvl w:ilvl="1" w:tplc="04190003" w:tentative="1">
      <w:start w:val="1"/>
      <w:numFmt w:val="bullet"/>
      <w:lvlText w:val="o"/>
      <w:lvlJc w:val="left"/>
      <w:pPr>
        <w:ind w:left="1648" w:hanging="360"/>
      </w:pPr>
      <w:rPr>
        <w:rFonts w:ascii="Courier New" w:hAnsi="Courier New" w:hint="default"/>
      </w:rPr>
    </w:lvl>
    <w:lvl w:ilvl="2" w:tplc="04190005" w:tentative="1">
      <w:start w:val="1"/>
      <w:numFmt w:val="bullet"/>
      <w:lvlText w:val=""/>
      <w:lvlJc w:val="left"/>
      <w:pPr>
        <w:ind w:left="2368" w:hanging="360"/>
      </w:pPr>
      <w:rPr>
        <w:rFonts w:ascii="Wingdings" w:hAnsi="Wingdings" w:hint="default"/>
      </w:rPr>
    </w:lvl>
    <w:lvl w:ilvl="3" w:tplc="04190001" w:tentative="1">
      <w:start w:val="1"/>
      <w:numFmt w:val="bullet"/>
      <w:lvlText w:val=""/>
      <w:lvlJc w:val="left"/>
      <w:pPr>
        <w:ind w:left="3088" w:hanging="360"/>
      </w:pPr>
      <w:rPr>
        <w:rFonts w:ascii="Symbol" w:hAnsi="Symbol" w:hint="default"/>
      </w:rPr>
    </w:lvl>
    <w:lvl w:ilvl="4" w:tplc="04190003" w:tentative="1">
      <w:start w:val="1"/>
      <w:numFmt w:val="bullet"/>
      <w:lvlText w:val="o"/>
      <w:lvlJc w:val="left"/>
      <w:pPr>
        <w:ind w:left="3808" w:hanging="360"/>
      </w:pPr>
      <w:rPr>
        <w:rFonts w:ascii="Courier New" w:hAnsi="Courier New" w:hint="default"/>
      </w:rPr>
    </w:lvl>
    <w:lvl w:ilvl="5" w:tplc="04190005" w:tentative="1">
      <w:start w:val="1"/>
      <w:numFmt w:val="bullet"/>
      <w:lvlText w:val=""/>
      <w:lvlJc w:val="left"/>
      <w:pPr>
        <w:ind w:left="4528" w:hanging="360"/>
      </w:pPr>
      <w:rPr>
        <w:rFonts w:ascii="Wingdings" w:hAnsi="Wingdings" w:hint="default"/>
      </w:rPr>
    </w:lvl>
    <w:lvl w:ilvl="6" w:tplc="04190001" w:tentative="1">
      <w:start w:val="1"/>
      <w:numFmt w:val="bullet"/>
      <w:lvlText w:val=""/>
      <w:lvlJc w:val="left"/>
      <w:pPr>
        <w:ind w:left="5248" w:hanging="360"/>
      </w:pPr>
      <w:rPr>
        <w:rFonts w:ascii="Symbol" w:hAnsi="Symbol" w:hint="default"/>
      </w:rPr>
    </w:lvl>
    <w:lvl w:ilvl="7" w:tplc="04190003" w:tentative="1">
      <w:start w:val="1"/>
      <w:numFmt w:val="bullet"/>
      <w:lvlText w:val="o"/>
      <w:lvlJc w:val="left"/>
      <w:pPr>
        <w:ind w:left="5968" w:hanging="360"/>
      </w:pPr>
      <w:rPr>
        <w:rFonts w:ascii="Courier New" w:hAnsi="Courier New" w:hint="default"/>
      </w:rPr>
    </w:lvl>
    <w:lvl w:ilvl="8" w:tplc="04190005" w:tentative="1">
      <w:start w:val="1"/>
      <w:numFmt w:val="bullet"/>
      <w:lvlText w:val=""/>
      <w:lvlJc w:val="left"/>
      <w:pPr>
        <w:ind w:left="6688" w:hanging="360"/>
      </w:pPr>
      <w:rPr>
        <w:rFonts w:ascii="Wingdings" w:hAnsi="Wingdings" w:hint="default"/>
      </w:rPr>
    </w:lvl>
  </w:abstractNum>
  <w:abstractNum w:abstractNumId="70" w15:restartNumberingAfterBreak="0">
    <w:nsid w:val="33EE60CE"/>
    <w:multiLevelType w:val="multilevel"/>
    <w:tmpl w:val="FF840310"/>
    <w:lvl w:ilvl="0">
      <w:start w:val="1"/>
      <w:numFmt w:val="decimal"/>
      <w:lvlText w:val="%1."/>
      <w:lvlJc w:val="left"/>
      <w:pPr>
        <w:ind w:left="1785" w:hanging="360"/>
      </w:pPr>
      <w:rPr>
        <w:rFonts w:cs="Times New Roman"/>
      </w:rPr>
    </w:lvl>
    <w:lvl w:ilvl="1">
      <w:start w:val="2"/>
      <w:numFmt w:val="decimal"/>
      <w:isLgl/>
      <w:lvlText w:val="%1.%2."/>
      <w:lvlJc w:val="left"/>
      <w:pPr>
        <w:ind w:left="1965" w:hanging="540"/>
      </w:pPr>
      <w:rPr>
        <w:rFonts w:cs="Times New Roman" w:hint="default"/>
      </w:rPr>
    </w:lvl>
    <w:lvl w:ilvl="2">
      <w:start w:val="1"/>
      <w:numFmt w:val="decimal"/>
      <w:isLgl/>
      <w:lvlText w:val="%1.%2.%3."/>
      <w:lvlJc w:val="left"/>
      <w:pPr>
        <w:ind w:left="2145" w:hanging="720"/>
      </w:pPr>
      <w:rPr>
        <w:rFonts w:cs="Times New Roman" w:hint="default"/>
      </w:rPr>
    </w:lvl>
    <w:lvl w:ilvl="3">
      <w:start w:val="1"/>
      <w:numFmt w:val="decimal"/>
      <w:isLgl/>
      <w:lvlText w:val="%1.%2.%3.%4."/>
      <w:lvlJc w:val="left"/>
      <w:pPr>
        <w:ind w:left="2145" w:hanging="720"/>
      </w:pPr>
      <w:rPr>
        <w:rFonts w:cs="Times New Roman" w:hint="default"/>
      </w:rPr>
    </w:lvl>
    <w:lvl w:ilvl="4">
      <w:start w:val="1"/>
      <w:numFmt w:val="decimal"/>
      <w:isLgl/>
      <w:lvlText w:val="%1.%2.%3.%4.%5."/>
      <w:lvlJc w:val="left"/>
      <w:pPr>
        <w:ind w:left="2505" w:hanging="1080"/>
      </w:pPr>
      <w:rPr>
        <w:rFonts w:cs="Times New Roman" w:hint="default"/>
      </w:rPr>
    </w:lvl>
    <w:lvl w:ilvl="5">
      <w:start w:val="1"/>
      <w:numFmt w:val="decimal"/>
      <w:isLgl/>
      <w:lvlText w:val="%1.%2.%3.%4.%5.%6."/>
      <w:lvlJc w:val="left"/>
      <w:pPr>
        <w:ind w:left="2505" w:hanging="1080"/>
      </w:pPr>
      <w:rPr>
        <w:rFonts w:cs="Times New Roman" w:hint="default"/>
      </w:rPr>
    </w:lvl>
    <w:lvl w:ilvl="6">
      <w:start w:val="1"/>
      <w:numFmt w:val="decimal"/>
      <w:isLgl/>
      <w:lvlText w:val="%1.%2.%3.%4.%5.%6.%7."/>
      <w:lvlJc w:val="left"/>
      <w:pPr>
        <w:ind w:left="2865" w:hanging="1440"/>
      </w:pPr>
      <w:rPr>
        <w:rFonts w:cs="Times New Roman" w:hint="default"/>
      </w:rPr>
    </w:lvl>
    <w:lvl w:ilvl="7">
      <w:start w:val="1"/>
      <w:numFmt w:val="decimal"/>
      <w:isLgl/>
      <w:lvlText w:val="%1.%2.%3.%4.%5.%6.%7.%8."/>
      <w:lvlJc w:val="left"/>
      <w:pPr>
        <w:ind w:left="2865" w:hanging="1440"/>
      </w:pPr>
      <w:rPr>
        <w:rFonts w:cs="Times New Roman" w:hint="default"/>
      </w:rPr>
    </w:lvl>
    <w:lvl w:ilvl="8">
      <w:start w:val="1"/>
      <w:numFmt w:val="decimal"/>
      <w:isLgl/>
      <w:lvlText w:val="%1.%2.%3.%4.%5.%6.%7.%8.%9."/>
      <w:lvlJc w:val="left"/>
      <w:pPr>
        <w:ind w:left="3225" w:hanging="1800"/>
      </w:pPr>
      <w:rPr>
        <w:rFonts w:cs="Times New Roman" w:hint="default"/>
      </w:rPr>
    </w:lvl>
  </w:abstractNum>
  <w:abstractNum w:abstractNumId="71" w15:restartNumberingAfterBreak="0">
    <w:nsid w:val="348331E8"/>
    <w:multiLevelType w:val="hybridMultilevel"/>
    <w:tmpl w:val="938AAC3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2" w15:restartNumberingAfterBreak="0">
    <w:nsid w:val="34EA316E"/>
    <w:multiLevelType w:val="multilevel"/>
    <w:tmpl w:val="09704A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3" w15:restartNumberingAfterBreak="0">
    <w:nsid w:val="35B1106E"/>
    <w:multiLevelType w:val="hybridMultilevel"/>
    <w:tmpl w:val="3BC66F08"/>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74" w15:restartNumberingAfterBreak="0">
    <w:nsid w:val="35E7281F"/>
    <w:multiLevelType w:val="hybridMultilevel"/>
    <w:tmpl w:val="EF0EB068"/>
    <w:lvl w:ilvl="0" w:tplc="7C9CEC80">
      <w:start w:val="4"/>
      <w:numFmt w:val="decimal"/>
      <w:lvlText w:val="%1."/>
      <w:lvlJc w:val="left"/>
      <w:pPr>
        <w:tabs>
          <w:tab w:val="num" w:pos="644"/>
        </w:tabs>
        <w:ind w:left="644" w:hanging="360"/>
      </w:pPr>
      <w:rPr>
        <w:rFonts w:cs="Times New Roman" w:hint="default"/>
        <w:b/>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75" w15:restartNumberingAfterBreak="0">
    <w:nsid w:val="36A228CF"/>
    <w:multiLevelType w:val="multilevel"/>
    <w:tmpl w:val="7770A8A8"/>
    <w:lvl w:ilvl="0">
      <w:start w:val="1"/>
      <w:numFmt w:val="decimal"/>
      <w:lvlText w:val="%1."/>
      <w:lvlJc w:val="left"/>
      <w:pPr>
        <w:ind w:left="720" w:hanging="360"/>
      </w:pPr>
      <w:rPr>
        <w:rFonts w:cs="Times New Roman" w:hint="default"/>
      </w:rPr>
    </w:lvl>
    <w:lvl w:ilvl="1">
      <w:start w:val="1"/>
      <w:numFmt w:val="decimal"/>
      <w:isLgl/>
      <w:lvlText w:val="%1.%2."/>
      <w:lvlJc w:val="left"/>
      <w:pPr>
        <w:ind w:left="786" w:hanging="360"/>
      </w:pPr>
      <w:rPr>
        <w:rFonts w:cs="Times New Roman" w:hint="default"/>
      </w:rPr>
    </w:lvl>
    <w:lvl w:ilvl="2">
      <w:start w:val="1"/>
      <w:numFmt w:val="decimal"/>
      <w:isLgl/>
      <w:lvlText w:val="%1.%2.%3."/>
      <w:lvlJc w:val="left"/>
      <w:pPr>
        <w:ind w:left="1800" w:hanging="720"/>
      </w:pPr>
      <w:rPr>
        <w:rFonts w:cs="Times New Roman" w:hint="default"/>
      </w:rPr>
    </w:lvl>
    <w:lvl w:ilvl="3">
      <w:start w:val="1"/>
      <w:numFmt w:val="decimal"/>
      <w:isLgl/>
      <w:lvlText w:val="%1.%2.%3.%4."/>
      <w:lvlJc w:val="left"/>
      <w:pPr>
        <w:ind w:left="2160" w:hanging="720"/>
      </w:pPr>
      <w:rPr>
        <w:rFonts w:cs="Times New Roman" w:hint="default"/>
      </w:rPr>
    </w:lvl>
    <w:lvl w:ilvl="4">
      <w:start w:val="1"/>
      <w:numFmt w:val="decimal"/>
      <w:isLgl/>
      <w:lvlText w:val="%1.%2.%3.%4.%5."/>
      <w:lvlJc w:val="left"/>
      <w:pPr>
        <w:ind w:left="2880" w:hanging="1080"/>
      </w:pPr>
      <w:rPr>
        <w:rFonts w:cs="Times New Roman" w:hint="default"/>
      </w:rPr>
    </w:lvl>
    <w:lvl w:ilvl="5">
      <w:start w:val="1"/>
      <w:numFmt w:val="decimal"/>
      <w:isLgl/>
      <w:lvlText w:val="%1.%2.%3.%4.%5.%6."/>
      <w:lvlJc w:val="left"/>
      <w:pPr>
        <w:ind w:left="3240" w:hanging="1080"/>
      </w:pPr>
      <w:rPr>
        <w:rFonts w:cs="Times New Roman" w:hint="default"/>
      </w:rPr>
    </w:lvl>
    <w:lvl w:ilvl="6">
      <w:start w:val="1"/>
      <w:numFmt w:val="decimal"/>
      <w:isLgl/>
      <w:lvlText w:val="%1.%2.%3.%4.%5.%6.%7."/>
      <w:lvlJc w:val="left"/>
      <w:pPr>
        <w:ind w:left="3960" w:hanging="1440"/>
      </w:pPr>
      <w:rPr>
        <w:rFonts w:cs="Times New Roman" w:hint="default"/>
      </w:rPr>
    </w:lvl>
    <w:lvl w:ilvl="7">
      <w:start w:val="1"/>
      <w:numFmt w:val="decimal"/>
      <w:isLgl/>
      <w:lvlText w:val="%1.%2.%3.%4.%5.%6.%7.%8."/>
      <w:lvlJc w:val="left"/>
      <w:pPr>
        <w:ind w:left="4320" w:hanging="1440"/>
      </w:pPr>
      <w:rPr>
        <w:rFonts w:cs="Times New Roman" w:hint="default"/>
      </w:rPr>
    </w:lvl>
    <w:lvl w:ilvl="8">
      <w:start w:val="1"/>
      <w:numFmt w:val="decimal"/>
      <w:isLgl/>
      <w:lvlText w:val="%1.%2.%3.%4.%5.%6.%7.%8.%9."/>
      <w:lvlJc w:val="left"/>
      <w:pPr>
        <w:ind w:left="5040" w:hanging="1800"/>
      </w:pPr>
      <w:rPr>
        <w:rFonts w:cs="Times New Roman" w:hint="default"/>
      </w:rPr>
    </w:lvl>
  </w:abstractNum>
  <w:abstractNum w:abstractNumId="76" w15:restartNumberingAfterBreak="0">
    <w:nsid w:val="36F878B3"/>
    <w:multiLevelType w:val="hybridMultilevel"/>
    <w:tmpl w:val="976CAEA2"/>
    <w:lvl w:ilvl="0" w:tplc="0419000F">
      <w:start w:val="1"/>
      <w:numFmt w:val="decimal"/>
      <w:lvlText w:val="%1."/>
      <w:lvlJc w:val="left"/>
      <w:pPr>
        <w:ind w:left="1785" w:hanging="360"/>
      </w:pPr>
      <w:rPr>
        <w:rFonts w:cs="Times New Roman"/>
      </w:rPr>
    </w:lvl>
    <w:lvl w:ilvl="1" w:tplc="04190019" w:tentative="1">
      <w:start w:val="1"/>
      <w:numFmt w:val="lowerLetter"/>
      <w:lvlText w:val="%2."/>
      <w:lvlJc w:val="left"/>
      <w:pPr>
        <w:ind w:left="2505" w:hanging="360"/>
      </w:pPr>
      <w:rPr>
        <w:rFonts w:cs="Times New Roman"/>
      </w:rPr>
    </w:lvl>
    <w:lvl w:ilvl="2" w:tplc="0419001B" w:tentative="1">
      <w:start w:val="1"/>
      <w:numFmt w:val="lowerRoman"/>
      <w:lvlText w:val="%3."/>
      <w:lvlJc w:val="right"/>
      <w:pPr>
        <w:ind w:left="3225" w:hanging="180"/>
      </w:pPr>
      <w:rPr>
        <w:rFonts w:cs="Times New Roman"/>
      </w:rPr>
    </w:lvl>
    <w:lvl w:ilvl="3" w:tplc="0419000F" w:tentative="1">
      <w:start w:val="1"/>
      <w:numFmt w:val="decimal"/>
      <w:lvlText w:val="%4."/>
      <w:lvlJc w:val="left"/>
      <w:pPr>
        <w:ind w:left="3945" w:hanging="360"/>
      </w:pPr>
      <w:rPr>
        <w:rFonts w:cs="Times New Roman"/>
      </w:rPr>
    </w:lvl>
    <w:lvl w:ilvl="4" w:tplc="04190019" w:tentative="1">
      <w:start w:val="1"/>
      <w:numFmt w:val="lowerLetter"/>
      <w:lvlText w:val="%5."/>
      <w:lvlJc w:val="left"/>
      <w:pPr>
        <w:ind w:left="4665" w:hanging="360"/>
      </w:pPr>
      <w:rPr>
        <w:rFonts w:cs="Times New Roman"/>
      </w:rPr>
    </w:lvl>
    <w:lvl w:ilvl="5" w:tplc="0419001B" w:tentative="1">
      <w:start w:val="1"/>
      <w:numFmt w:val="lowerRoman"/>
      <w:lvlText w:val="%6."/>
      <w:lvlJc w:val="right"/>
      <w:pPr>
        <w:ind w:left="5385" w:hanging="180"/>
      </w:pPr>
      <w:rPr>
        <w:rFonts w:cs="Times New Roman"/>
      </w:rPr>
    </w:lvl>
    <w:lvl w:ilvl="6" w:tplc="0419000F" w:tentative="1">
      <w:start w:val="1"/>
      <w:numFmt w:val="decimal"/>
      <w:lvlText w:val="%7."/>
      <w:lvlJc w:val="left"/>
      <w:pPr>
        <w:ind w:left="6105" w:hanging="360"/>
      </w:pPr>
      <w:rPr>
        <w:rFonts w:cs="Times New Roman"/>
      </w:rPr>
    </w:lvl>
    <w:lvl w:ilvl="7" w:tplc="04190019" w:tentative="1">
      <w:start w:val="1"/>
      <w:numFmt w:val="lowerLetter"/>
      <w:lvlText w:val="%8."/>
      <w:lvlJc w:val="left"/>
      <w:pPr>
        <w:ind w:left="6825" w:hanging="360"/>
      </w:pPr>
      <w:rPr>
        <w:rFonts w:cs="Times New Roman"/>
      </w:rPr>
    </w:lvl>
    <w:lvl w:ilvl="8" w:tplc="0419001B" w:tentative="1">
      <w:start w:val="1"/>
      <w:numFmt w:val="lowerRoman"/>
      <w:lvlText w:val="%9."/>
      <w:lvlJc w:val="right"/>
      <w:pPr>
        <w:ind w:left="7545" w:hanging="180"/>
      </w:pPr>
      <w:rPr>
        <w:rFonts w:cs="Times New Roman"/>
      </w:rPr>
    </w:lvl>
  </w:abstractNum>
  <w:abstractNum w:abstractNumId="77" w15:restartNumberingAfterBreak="0">
    <w:nsid w:val="38CF0D1C"/>
    <w:multiLevelType w:val="hybridMultilevel"/>
    <w:tmpl w:val="9C10959E"/>
    <w:lvl w:ilvl="0" w:tplc="B04CC0E4">
      <w:start w:val="1"/>
      <w:numFmt w:val="decimal"/>
      <w:lvlText w:val="%1."/>
      <w:lvlJc w:val="left"/>
      <w:pPr>
        <w:ind w:left="420" w:hanging="360"/>
      </w:pPr>
      <w:rPr>
        <w:rFonts w:cs="Times New Roman" w:hint="default"/>
      </w:rPr>
    </w:lvl>
    <w:lvl w:ilvl="1" w:tplc="04190019" w:tentative="1">
      <w:start w:val="1"/>
      <w:numFmt w:val="lowerLetter"/>
      <w:lvlText w:val="%2."/>
      <w:lvlJc w:val="left"/>
      <w:pPr>
        <w:ind w:left="1140" w:hanging="360"/>
      </w:pPr>
      <w:rPr>
        <w:rFonts w:cs="Times New Roman"/>
      </w:rPr>
    </w:lvl>
    <w:lvl w:ilvl="2" w:tplc="0419001B" w:tentative="1">
      <w:start w:val="1"/>
      <w:numFmt w:val="lowerRoman"/>
      <w:lvlText w:val="%3."/>
      <w:lvlJc w:val="right"/>
      <w:pPr>
        <w:ind w:left="1860" w:hanging="180"/>
      </w:pPr>
      <w:rPr>
        <w:rFonts w:cs="Times New Roman"/>
      </w:rPr>
    </w:lvl>
    <w:lvl w:ilvl="3" w:tplc="0419000F" w:tentative="1">
      <w:start w:val="1"/>
      <w:numFmt w:val="decimal"/>
      <w:lvlText w:val="%4."/>
      <w:lvlJc w:val="left"/>
      <w:pPr>
        <w:ind w:left="2580" w:hanging="360"/>
      </w:pPr>
      <w:rPr>
        <w:rFonts w:cs="Times New Roman"/>
      </w:rPr>
    </w:lvl>
    <w:lvl w:ilvl="4" w:tplc="04190019" w:tentative="1">
      <w:start w:val="1"/>
      <w:numFmt w:val="lowerLetter"/>
      <w:lvlText w:val="%5."/>
      <w:lvlJc w:val="left"/>
      <w:pPr>
        <w:ind w:left="3300" w:hanging="360"/>
      </w:pPr>
      <w:rPr>
        <w:rFonts w:cs="Times New Roman"/>
      </w:rPr>
    </w:lvl>
    <w:lvl w:ilvl="5" w:tplc="0419001B" w:tentative="1">
      <w:start w:val="1"/>
      <w:numFmt w:val="lowerRoman"/>
      <w:lvlText w:val="%6."/>
      <w:lvlJc w:val="right"/>
      <w:pPr>
        <w:ind w:left="4020" w:hanging="180"/>
      </w:pPr>
      <w:rPr>
        <w:rFonts w:cs="Times New Roman"/>
      </w:rPr>
    </w:lvl>
    <w:lvl w:ilvl="6" w:tplc="0419000F" w:tentative="1">
      <w:start w:val="1"/>
      <w:numFmt w:val="decimal"/>
      <w:lvlText w:val="%7."/>
      <w:lvlJc w:val="left"/>
      <w:pPr>
        <w:ind w:left="4740" w:hanging="360"/>
      </w:pPr>
      <w:rPr>
        <w:rFonts w:cs="Times New Roman"/>
      </w:rPr>
    </w:lvl>
    <w:lvl w:ilvl="7" w:tplc="04190019" w:tentative="1">
      <w:start w:val="1"/>
      <w:numFmt w:val="lowerLetter"/>
      <w:lvlText w:val="%8."/>
      <w:lvlJc w:val="left"/>
      <w:pPr>
        <w:ind w:left="5460" w:hanging="360"/>
      </w:pPr>
      <w:rPr>
        <w:rFonts w:cs="Times New Roman"/>
      </w:rPr>
    </w:lvl>
    <w:lvl w:ilvl="8" w:tplc="0419001B" w:tentative="1">
      <w:start w:val="1"/>
      <w:numFmt w:val="lowerRoman"/>
      <w:lvlText w:val="%9."/>
      <w:lvlJc w:val="right"/>
      <w:pPr>
        <w:ind w:left="6180" w:hanging="180"/>
      </w:pPr>
      <w:rPr>
        <w:rFonts w:cs="Times New Roman"/>
      </w:rPr>
    </w:lvl>
  </w:abstractNum>
  <w:abstractNum w:abstractNumId="78" w15:restartNumberingAfterBreak="0">
    <w:nsid w:val="3D33161A"/>
    <w:multiLevelType w:val="hybridMultilevel"/>
    <w:tmpl w:val="F2F09922"/>
    <w:lvl w:ilvl="0" w:tplc="E3BC3B8C">
      <w:start w:val="1"/>
      <w:numFmt w:val="decimal"/>
      <w:lvlText w:val="%1."/>
      <w:lvlJc w:val="left"/>
      <w:pPr>
        <w:tabs>
          <w:tab w:val="num" w:pos="644"/>
        </w:tabs>
        <w:ind w:left="644" w:hanging="360"/>
      </w:pPr>
      <w:rPr>
        <w:rFonts w:cs="Times New Roman" w:hint="default"/>
        <w:b/>
      </w:rPr>
    </w:lvl>
    <w:lvl w:ilvl="1" w:tplc="04190019">
      <w:start w:val="1"/>
      <w:numFmt w:val="lowerLetter"/>
      <w:lvlText w:val="%2."/>
      <w:lvlJc w:val="left"/>
      <w:pPr>
        <w:tabs>
          <w:tab w:val="num" w:pos="1364"/>
        </w:tabs>
        <w:ind w:left="1364" w:hanging="360"/>
      </w:pPr>
      <w:rPr>
        <w:rFonts w:cs="Times New Roman"/>
      </w:rPr>
    </w:lvl>
    <w:lvl w:ilvl="2" w:tplc="0419001B" w:tentative="1">
      <w:start w:val="1"/>
      <w:numFmt w:val="lowerRoman"/>
      <w:lvlText w:val="%3."/>
      <w:lvlJc w:val="right"/>
      <w:pPr>
        <w:tabs>
          <w:tab w:val="num" w:pos="2084"/>
        </w:tabs>
        <w:ind w:left="2084" w:hanging="180"/>
      </w:pPr>
      <w:rPr>
        <w:rFonts w:cs="Times New Roman"/>
      </w:rPr>
    </w:lvl>
    <w:lvl w:ilvl="3" w:tplc="0419000F" w:tentative="1">
      <w:start w:val="1"/>
      <w:numFmt w:val="decimal"/>
      <w:lvlText w:val="%4."/>
      <w:lvlJc w:val="left"/>
      <w:pPr>
        <w:tabs>
          <w:tab w:val="num" w:pos="2804"/>
        </w:tabs>
        <w:ind w:left="2804" w:hanging="360"/>
      </w:pPr>
      <w:rPr>
        <w:rFonts w:cs="Times New Roman"/>
      </w:rPr>
    </w:lvl>
    <w:lvl w:ilvl="4" w:tplc="04190019" w:tentative="1">
      <w:start w:val="1"/>
      <w:numFmt w:val="lowerLetter"/>
      <w:lvlText w:val="%5."/>
      <w:lvlJc w:val="left"/>
      <w:pPr>
        <w:tabs>
          <w:tab w:val="num" w:pos="3524"/>
        </w:tabs>
        <w:ind w:left="3524" w:hanging="360"/>
      </w:pPr>
      <w:rPr>
        <w:rFonts w:cs="Times New Roman"/>
      </w:rPr>
    </w:lvl>
    <w:lvl w:ilvl="5" w:tplc="0419001B" w:tentative="1">
      <w:start w:val="1"/>
      <w:numFmt w:val="lowerRoman"/>
      <w:lvlText w:val="%6."/>
      <w:lvlJc w:val="right"/>
      <w:pPr>
        <w:tabs>
          <w:tab w:val="num" w:pos="4244"/>
        </w:tabs>
        <w:ind w:left="4244" w:hanging="180"/>
      </w:pPr>
      <w:rPr>
        <w:rFonts w:cs="Times New Roman"/>
      </w:rPr>
    </w:lvl>
    <w:lvl w:ilvl="6" w:tplc="0419000F" w:tentative="1">
      <w:start w:val="1"/>
      <w:numFmt w:val="decimal"/>
      <w:lvlText w:val="%7."/>
      <w:lvlJc w:val="left"/>
      <w:pPr>
        <w:tabs>
          <w:tab w:val="num" w:pos="4964"/>
        </w:tabs>
        <w:ind w:left="4964" w:hanging="360"/>
      </w:pPr>
      <w:rPr>
        <w:rFonts w:cs="Times New Roman"/>
      </w:rPr>
    </w:lvl>
    <w:lvl w:ilvl="7" w:tplc="04190019" w:tentative="1">
      <w:start w:val="1"/>
      <w:numFmt w:val="lowerLetter"/>
      <w:lvlText w:val="%8."/>
      <w:lvlJc w:val="left"/>
      <w:pPr>
        <w:tabs>
          <w:tab w:val="num" w:pos="5684"/>
        </w:tabs>
        <w:ind w:left="5684" w:hanging="360"/>
      </w:pPr>
      <w:rPr>
        <w:rFonts w:cs="Times New Roman"/>
      </w:rPr>
    </w:lvl>
    <w:lvl w:ilvl="8" w:tplc="0419001B" w:tentative="1">
      <w:start w:val="1"/>
      <w:numFmt w:val="lowerRoman"/>
      <w:lvlText w:val="%9."/>
      <w:lvlJc w:val="right"/>
      <w:pPr>
        <w:tabs>
          <w:tab w:val="num" w:pos="6404"/>
        </w:tabs>
        <w:ind w:left="6404" w:hanging="180"/>
      </w:pPr>
      <w:rPr>
        <w:rFonts w:cs="Times New Roman"/>
      </w:rPr>
    </w:lvl>
  </w:abstractNum>
  <w:abstractNum w:abstractNumId="79" w15:restartNumberingAfterBreak="0">
    <w:nsid w:val="3DF06D02"/>
    <w:multiLevelType w:val="multilevel"/>
    <w:tmpl w:val="83DCF6E6"/>
    <w:lvl w:ilvl="0">
      <w:start w:val="3"/>
      <w:numFmt w:val="decimal"/>
      <w:lvlText w:val="%1."/>
      <w:lvlJc w:val="left"/>
      <w:pPr>
        <w:ind w:left="540" w:hanging="540"/>
      </w:pPr>
      <w:rPr>
        <w:rFonts w:cs="Times New Roman" w:hint="default"/>
      </w:rPr>
    </w:lvl>
    <w:lvl w:ilvl="1">
      <w:start w:val="1"/>
      <w:numFmt w:val="decimal"/>
      <w:lvlText w:val="%1.%2."/>
      <w:lvlJc w:val="left"/>
      <w:pPr>
        <w:ind w:left="900" w:hanging="540"/>
      </w:pPr>
      <w:rPr>
        <w:rFonts w:cs="Times New Roman" w:hint="default"/>
      </w:rPr>
    </w:lvl>
    <w:lvl w:ilvl="2">
      <w:start w:val="2"/>
      <w:numFmt w:val="decimal"/>
      <w:lvlText w:val="%1.%2.%3."/>
      <w:lvlJc w:val="left"/>
      <w:pPr>
        <w:ind w:left="1440" w:hanging="720"/>
      </w:pPr>
      <w:rPr>
        <w:rFonts w:cs="Times New Roman" w:hint="default"/>
      </w:rPr>
    </w:lvl>
    <w:lvl w:ilvl="3">
      <w:start w:val="1"/>
      <w:numFmt w:val="decimal"/>
      <w:lvlText w:val="%1.%2.%3.%4."/>
      <w:lvlJc w:val="left"/>
      <w:pPr>
        <w:ind w:left="1800" w:hanging="720"/>
      </w:pPr>
      <w:rPr>
        <w:rFonts w:cs="Times New Roman" w:hint="default"/>
      </w:rPr>
    </w:lvl>
    <w:lvl w:ilvl="4">
      <w:start w:val="1"/>
      <w:numFmt w:val="decimal"/>
      <w:lvlText w:val="%1.%2.%3.%4.%5."/>
      <w:lvlJc w:val="left"/>
      <w:pPr>
        <w:ind w:left="2520" w:hanging="1080"/>
      </w:pPr>
      <w:rPr>
        <w:rFonts w:cs="Times New Roman" w:hint="default"/>
      </w:rPr>
    </w:lvl>
    <w:lvl w:ilvl="5">
      <w:start w:val="1"/>
      <w:numFmt w:val="decimal"/>
      <w:lvlText w:val="%1.%2.%3.%4.%5.%6."/>
      <w:lvlJc w:val="left"/>
      <w:pPr>
        <w:ind w:left="2880" w:hanging="1080"/>
      </w:pPr>
      <w:rPr>
        <w:rFonts w:cs="Times New Roman" w:hint="default"/>
      </w:rPr>
    </w:lvl>
    <w:lvl w:ilvl="6">
      <w:start w:val="1"/>
      <w:numFmt w:val="decimal"/>
      <w:lvlText w:val="%1.%2.%3.%4.%5.%6.%7."/>
      <w:lvlJc w:val="left"/>
      <w:pPr>
        <w:ind w:left="3600" w:hanging="1440"/>
      </w:pPr>
      <w:rPr>
        <w:rFonts w:cs="Times New Roman" w:hint="default"/>
      </w:rPr>
    </w:lvl>
    <w:lvl w:ilvl="7">
      <w:start w:val="1"/>
      <w:numFmt w:val="decimal"/>
      <w:lvlText w:val="%1.%2.%3.%4.%5.%6.%7.%8."/>
      <w:lvlJc w:val="left"/>
      <w:pPr>
        <w:ind w:left="3960" w:hanging="1440"/>
      </w:pPr>
      <w:rPr>
        <w:rFonts w:cs="Times New Roman" w:hint="default"/>
      </w:rPr>
    </w:lvl>
    <w:lvl w:ilvl="8">
      <w:start w:val="1"/>
      <w:numFmt w:val="decimal"/>
      <w:lvlText w:val="%1.%2.%3.%4.%5.%6.%7.%8.%9."/>
      <w:lvlJc w:val="left"/>
      <w:pPr>
        <w:ind w:left="4680" w:hanging="1800"/>
      </w:pPr>
      <w:rPr>
        <w:rFonts w:cs="Times New Roman" w:hint="default"/>
      </w:rPr>
    </w:lvl>
  </w:abstractNum>
  <w:abstractNum w:abstractNumId="80" w15:restartNumberingAfterBreak="0">
    <w:nsid w:val="3E2B2D4A"/>
    <w:multiLevelType w:val="multilevel"/>
    <w:tmpl w:val="DA7C714A"/>
    <w:lvl w:ilvl="0">
      <w:start w:val="3"/>
      <w:numFmt w:val="decimal"/>
      <w:lvlText w:val="%1."/>
      <w:lvlJc w:val="left"/>
      <w:pPr>
        <w:tabs>
          <w:tab w:val="num" w:pos="360"/>
        </w:tabs>
        <w:ind w:left="360" w:hanging="360"/>
      </w:pPr>
      <w:rPr>
        <w:rFonts w:cs="Times New Roman" w:hint="default"/>
      </w:rPr>
    </w:lvl>
    <w:lvl w:ilvl="1">
      <w:start w:val="2"/>
      <w:numFmt w:val="decimal"/>
      <w:isLgl/>
      <w:lvlText w:val="%1.%2."/>
      <w:lvlJc w:val="left"/>
      <w:pPr>
        <w:ind w:left="823" w:hanging="540"/>
      </w:pPr>
      <w:rPr>
        <w:rFonts w:cs="Times New Roman" w:hint="default"/>
      </w:rPr>
    </w:lvl>
    <w:lvl w:ilvl="2">
      <w:start w:val="1"/>
      <w:numFmt w:val="decimal"/>
      <w:isLgl/>
      <w:lvlText w:val="%1.%2.%3."/>
      <w:lvlJc w:val="left"/>
      <w:pPr>
        <w:ind w:left="1571" w:hanging="720"/>
      </w:pPr>
      <w:rPr>
        <w:rFonts w:cs="Times New Roman" w:hint="default"/>
      </w:rPr>
    </w:lvl>
    <w:lvl w:ilvl="3">
      <w:start w:val="1"/>
      <w:numFmt w:val="decimal"/>
      <w:isLgl/>
      <w:lvlText w:val="%1.%2.%3.%4."/>
      <w:lvlJc w:val="left"/>
      <w:pPr>
        <w:ind w:left="1569" w:hanging="720"/>
      </w:pPr>
      <w:rPr>
        <w:rFonts w:cs="Times New Roman" w:hint="default"/>
      </w:rPr>
    </w:lvl>
    <w:lvl w:ilvl="4">
      <w:start w:val="1"/>
      <w:numFmt w:val="decimal"/>
      <w:isLgl/>
      <w:lvlText w:val="%1.%2.%3.%4.%5."/>
      <w:lvlJc w:val="left"/>
      <w:pPr>
        <w:ind w:left="2212" w:hanging="1080"/>
      </w:pPr>
      <w:rPr>
        <w:rFonts w:cs="Times New Roman" w:hint="default"/>
      </w:rPr>
    </w:lvl>
    <w:lvl w:ilvl="5">
      <w:start w:val="1"/>
      <w:numFmt w:val="decimal"/>
      <w:isLgl/>
      <w:lvlText w:val="%1.%2.%3.%4.%5.%6."/>
      <w:lvlJc w:val="left"/>
      <w:pPr>
        <w:ind w:left="2495" w:hanging="1080"/>
      </w:pPr>
      <w:rPr>
        <w:rFonts w:cs="Times New Roman" w:hint="default"/>
      </w:rPr>
    </w:lvl>
    <w:lvl w:ilvl="6">
      <w:start w:val="1"/>
      <w:numFmt w:val="decimal"/>
      <w:isLgl/>
      <w:lvlText w:val="%1.%2.%3.%4.%5.%6.%7."/>
      <w:lvlJc w:val="left"/>
      <w:pPr>
        <w:ind w:left="3138" w:hanging="1440"/>
      </w:pPr>
      <w:rPr>
        <w:rFonts w:cs="Times New Roman" w:hint="default"/>
      </w:rPr>
    </w:lvl>
    <w:lvl w:ilvl="7">
      <w:start w:val="1"/>
      <w:numFmt w:val="decimal"/>
      <w:isLgl/>
      <w:lvlText w:val="%1.%2.%3.%4.%5.%6.%7.%8."/>
      <w:lvlJc w:val="left"/>
      <w:pPr>
        <w:ind w:left="3421" w:hanging="1440"/>
      </w:pPr>
      <w:rPr>
        <w:rFonts w:cs="Times New Roman" w:hint="default"/>
      </w:rPr>
    </w:lvl>
    <w:lvl w:ilvl="8">
      <w:start w:val="1"/>
      <w:numFmt w:val="decimal"/>
      <w:isLgl/>
      <w:lvlText w:val="%1.%2.%3.%4.%5.%6.%7.%8.%9."/>
      <w:lvlJc w:val="left"/>
      <w:pPr>
        <w:ind w:left="4064" w:hanging="1800"/>
      </w:pPr>
      <w:rPr>
        <w:rFonts w:cs="Times New Roman" w:hint="default"/>
      </w:rPr>
    </w:lvl>
  </w:abstractNum>
  <w:abstractNum w:abstractNumId="81" w15:restartNumberingAfterBreak="0">
    <w:nsid w:val="3F613835"/>
    <w:multiLevelType w:val="hybridMultilevel"/>
    <w:tmpl w:val="FF96B278"/>
    <w:lvl w:ilvl="0" w:tplc="0419000F">
      <w:start w:val="1"/>
      <w:numFmt w:val="decimal"/>
      <w:lvlText w:val="%1."/>
      <w:lvlJc w:val="left"/>
      <w:pPr>
        <w:tabs>
          <w:tab w:val="num" w:pos="720"/>
        </w:tabs>
        <w:ind w:left="720" w:hanging="360"/>
      </w:pPr>
      <w:rPr>
        <w:rFonts w:cs="Times New Roman"/>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82" w15:restartNumberingAfterBreak="0">
    <w:nsid w:val="3F711574"/>
    <w:multiLevelType w:val="hybridMultilevel"/>
    <w:tmpl w:val="8AA42AA4"/>
    <w:lvl w:ilvl="0" w:tplc="B908F37C">
      <w:start w:val="4"/>
      <w:numFmt w:val="decimal"/>
      <w:lvlText w:val="%1."/>
      <w:lvlJc w:val="left"/>
      <w:pPr>
        <w:tabs>
          <w:tab w:val="num" w:pos="644"/>
        </w:tabs>
        <w:ind w:left="644" w:hanging="360"/>
      </w:pPr>
      <w:rPr>
        <w:rFonts w:cs="Times New Roman" w:hint="default"/>
        <w:b/>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83" w15:restartNumberingAfterBreak="0">
    <w:nsid w:val="403E3E87"/>
    <w:multiLevelType w:val="hybridMultilevel"/>
    <w:tmpl w:val="FB0C8D9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4" w15:restartNumberingAfterBreak="0">
    <w:nsid w:val="40C036D5"/>
    <w:multiLevelType w:val="hybridMultilevel"/>
    <w:tmpl w:val="778E0B10"/>
    <w:lvl w:ilvl="0" w:tplc="0419000F">
      <w:start w:val="1"/>
      <w:numFmt w:val="decimal"/>
      <w:lvlText w:val="%1."/>
      <w:lvlJc w:val="left"/>
      <w:pPr>
        <w:ind w:left="1080" w:hanging="360"/>
      </w:pPr>
      <w:rPr>
        <w:rFonts w:cs="Times New Roman"/>
      </w:rPr>
    </w:lvl>
    <w:lvl w:ilvl="1" w:tplc="04190019">
      <w:start w:val="1"/>
      <w:numFmt w:val="lowerLetter"/>
      <w:lvlText w:val="%2."/>
      <w:lvlJc w:val="left"/>
      <w:pPr>
        <w:ind w:left="1800" w:hanging="360"/>
      </w:pPr>
      <w:rPr>
        <w:rFonts w:cs="Times New Roman"/>
      </w:rPr>
    </w:lvl>
    <w:lvl w:ilvl="2" w:tplc="0419001B" w:tentative="1">
      <w:start w:val="1"/>
      <w:numFmt w:val="lowerRoman"/>
      <w:lvlText w:val="%3."/>
      <w:lvlJc w:val="right"/>
      <w:pPr>
        <w:ind w:left="2520" w:hanging="180"/>
      </w:pPr>
      <w:rPr>
        <w:rFonts w:cs="Times New Roman"/>
      </w:rPr>
    </w:lvl>
    <w:lvl w:ilvl="3" w:tplc="0419000F" w:tentative="1">
      <w:start w:val="1"/>
      <w:numFmt w:val="decimal"/>
      <w:lvlText w:val="%4."/>
      <w:lvlJc w:val="left"/>
      <w:pPr>
        <w:ind w:left="3240" w:hanging="360"/>
      </w:pPr>
      <w:rPr>
        <w:rFonts w:cs="Times New Roman"/>
      </w:rPr>
    </w:lvl>
    <w:lvl w:ilvl="4" w:tplc="04190019" w:tentative="1">
      <w:start w:val="1"/>
      <w:numFmt w:val="lowerLetter"/>
      <w:lvlText w:val="%5."/>
      <w:lvlJc w:val="left"/>
      <w:pPr>
        <w:ind w:left="3960" w:hanging="360"/>
      </w:pPr>
      <w:rPr>
        <w:rFonts w:cs="Times New Roman"/>
      </w:rPr>
    </w:lvl>
    <w:lvl w:ilvl="5" w:tplc="0419001B" w:tentative="1">
      <w:start w:val="1"/>
      <w:numFmt w:val="lowerRoman"/>
      <w:lvlText w:val="%6."/>
      <w:lvlJc w:val="right"/>
      <w:pPr>
        <w:ind w:left="4680" w:hanging="180"/>
      </w:pPr>
      <w:rPr>
        <w:rFonts w:cs="Times New Roman"/>
      </w:rPr>
    </w:lvl>
    <w:lvl w:ilvl="6" w:tplc="0419000F" w:tentative="1">
      <w:start w:val="1"/>
      <w:numFmt w:val="decimal"/>
      <w:lvlText w:val="%7."/>
      <w:lvlJc w:val="left"/>
      <w:pPr>
        <w:ind w:left="5400" w:hanging="360"/>
      </w:pPr>
      <w:rPr>
        <w:rFonts w:cs="Times New Roman"/>
      </w:rPr>
    </w:lvl>
    <w:lvl w:ilvl="7" w:tplc="04190019" w:tentative="1">
      <w:start w:val="1"/>
      <w:numFmt w:val="lowerLetter"/>
      <w:lvlText w:val="%8."/>
      <w:lvlJc w:val="left"/>
      <w:pPr>
        <w:ind w:left="6120" w:hanging="360"/>
      </w:pPr>
      <w:rPr>
        <w:rFonts w:cs="Times New Roman"/>
      </w:rPr>
    </w:lvl>
    <w:lvl w:ilvl="8" w:tplc="0419001B" w:tentative="1">
      <w:start w:val="1"/>
      <w:numFmt w:val="lowerRoman"/>
      <w:lvlText w:val="%9."/>
      <w:lvlJc w:val="right"/>
      <w:pPr>
        <w:ind w:left="6840" w:hanging="180"/>
      </w:pPr>
      <w:rPr>
        <w:rFonts w:cs="Times New Roman"/>
      </w:rPr>
    </w:lvl>
  </w:abstractNum>
  <w:abstractNum w:abstractNumId="85" w15:restartNumberingAfterBreak="0">
    <w:nsid w:val="43654C7E"/>
    <w:multiLevelType w:val="multilevel"/>
    <w:tmpl w:val="AA3EA078"/>
    <w:lvl w:ilvl="0">
      <w:start w:val="1"/>
      <w:numFmt w:val="bullet"/>
      <w:pStyle w:val="11"/>
      <w:lvlText w:val=""/>
      <w:lvlJc w:val="left"/>
      <w:pPr>
        <w:tabs>
          <w:tab w:val="num" w:pos="360"/>
        </w:tabs>
        <w:ind w:left="360" w:hanging="360"/>
      </w:pPr>
      <w:rPr>
        <w:rFonts w:ascii="Wingdings" w:hAnsi="Wingdings" w:hint="default"/>
      </w:rPr>
    </w:lvl>
    <w:lvl w:ilvl="1">
      <w:start w:val="1"/>
      <w:numFmt w:val="decimal"/>
      <w:pStyle w:val="1"/>
      <w:lvlText w:val="%1.%2."/>
      <w:lvlJc w:val="left"/>
      <w:pPr>
        <w:tabs>
          <w:tab w:val="num" w:pos="550"/>
        </w:tabs>
        <w:ind w:left="-170" w:firstLine="454"/>
      </w:pPr>
      <w:rPr>
        <w:rFonts w:cs="Times New Roman"/>
        <w:color w:val="auto"/>
      </w:rPr>
    </w:lvl>
    <w:lvl w:ilvl="2">
      <w:start w:val="1"/>
      <w:numFmt w:val="decimal"/>
      <w:lvlText w:val="%1.%2.%3."/>
      <w:lvlJc w:val="left"/>
      <w:pPr>
        <w:tabs>
          <w:tab w:val="num" w:pos="710"/>
        </w:tabs>
        <w:ind w:left="-10" w:firstLine="720"/>
      </w:pPr>
      <w:rPr>
        <w:rFonts w:cs="Times New Roman"/>
      </w:rPr>
    </w:lvl>
    <w:lvl w:ilvl="3">
      <w:start w:val="1"/>
      <w:numFmt w:val="decimal"/>
      <w:lvlText w:val="%1.%2.%3.%4."/>
      <w:lvlJc w:val="left"/>
      <w:pPr>
        <w:tabs>
          <w:tab w:val="num" w:pos="180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288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86" w15:restartNumberingAfterBreak="0">
    <w:nsid w:val="44181D75"/>
    <w:multiLevelType w:val="hybridMultilevel"/>
    <w:tmpl w:val="7C2078FE"/>
    <w:lvl w:ilvl="0" w:tplc="463AB3FC">
      <w:start w:val="1"/>
      <w:numFmt w:val="decimal"/>
      <w:lvlText w:val="%1."/>
      <w:lvlJc w:val="left"/>
      <w:pPr>
        <w:ind w:left="1785" w:hanging="360"/>
      </w:pPr>
      <w:rPr>
        <w:rFonts w:cs="Times New Roman"/>
        <w:b w:val="0"/>
      </w:rPr>
    </w:lvl>
    <w:lvl w:ilvl="1" w:tplc="04190019" w:tentative="1">
      <w:start w:val="1"/>
      <w:numFmt w:val="lowerLetter"/>
      <w:lvlText w:val="%2."/>
      <w:lvlJc w:val="left"/>
      <w:pPr>
        <w:ind w:left="2505" w:hanging="360"/>
      </w:pPr>
      <w:rPr>
        <w:rFonts w:cs="Times New Roman"/>
      </w:rPr>
    </w:lvl>
    <w:lvl w:ilvl="2" w:tplc="0419001B" w:tentative="1">
      <w:start w:val="1"/>
      <w:numFmt w:val="lowerRoman"/>
      <w:lvlText w:val="%3."/>
      <w:lvlJc w:val="right"/>
      <w:pPr>
        <w:ind w:left="3225" w:hanging="180"/>
      </w:pPr>
      <w:rPr>
        <w:rFonts w:cs="Times New Roman"/>
      </w:rPr>
    </w:lvl>
    <w:lvl w:ilvl="3" w:tplc="0419000F" w:tentative="1">
      <w:start w:val="1"/>
      <w:numFmt w:val="decimal"/>
      <w:lvlText w:val="%4."/>
      <w:lvlJc w:val="left"/>
      <w:pPr>
        <w:ind w:left="3945" w:hanging="360"/>
      </w:pPr>
      <w:rPr>
        <w:rFonts w:cs="Times New Roman"/>
      </w:rPr>
    </w:lvl>
    <w:lvl w:ilvl="4" w:tplc="04190019" w:tentative="1">
      <w:start w:val="1"/>
      <w:numFmt w:val="lowerLetter"/>
      <w:lvlText w:val="%5."/>
      <w:lvlJc w:val="left"/>
      <w:pPr>
        <w:ind w:left="4665" w:hanging="360"/>
      </w:pPr>
      <w:rPr>
        <w:rFonts w:cs="Times New Roman"/>
      </w:rPr>
    </w:lvl>
    <w:lvl w:ilvl="5" w:tplc="0419001B" w:tentative="1">
      <w:start w:val="1"/>
      <w:numFmt w:val="lowerRoman"/>
      <w:lvlText w:val="%6."/>
      <w:lvlJc w:val="right"/>
      <w:pPr>
        <w:ind w:left="5385" w:hanging="180"/>
      </w:pPr>
      <w:rPr>
        <w:rFonts w:cs="Times New Roman"/>
      </w:rPr>
    </w:lvl>
    <w:lvl w:ilvl="6" w:tplc="0419000F" w:tentative="1">
      <w:start w:val="1"/>
      <w:numFmt w:val="decimal"/>
      <w:lvlText w:val="%7."/>
      <w:lvlJc w:val="left"/>
      <w:pPr>
        <w:ind w:left="6105" w:hanging="360"/>
      </w:pPr>
      <w:rPr>
        <w:rFonts w:cs="Times New Roman"/>
      </w:rPr>
    </w:lvl>
    <w:lvl w:ilvl="7" w:tplc="04190019" w:tentative="1">
      <w:start w:val="1"/>
      <w:numFmt w:val="lowerLetter"/>
      <w:lvlText w:val="%8."/>
      <w:lvlJc w:val="left"/>
      <w:pPr>
        <w:ind w:left="6825" w:hanging="360"/>
      </w:pPr>
      <w:rPr>
        <w:rFonts w:cs="Times New Roman"/>
      </w:rPr>
    </w:lvl>
    <w:lvl w:ilvl="8" w:tplc="0419001B" w:tentative="1">
      <w:start w:val="1"/>
      <w:numFmt w:val="lowerRoman"/>
      <w:lvlText w:val="%9."/>
      <w:lvlJc w:val="right"/>
      <w:pPr>
        <w:ind w:left="7545" w:hanging="180"/>
      </w:pPr>
      <w:rPr>
        <w:rFonts w:cs="Times New Roman"/>
      </w:rPr>
    </w:lvl>
  </w:abstractNum>
  <w:abstractNum w:abstractNumId="87" w15:restartNumberingAfterBreak="0">
    <w:nsid w:val="442E6CA9"/>
    <w:multiLevelType w:val="multilevel"/>
    <w:tmpl w:val="CE04F55A"/>
    <w:lvl w:ilvl="0">
      <w:start w:val="1"/>
      <w:numFmt w:val="decimal"/>
      <w:lvlText w:val="%1."/>
      <w:lvlJc w:val="left"/>
      <w:pPr>
        <w:tabs>
          <w:tab w:val="num" w:pos="720"/>
        </w:tabs>
        <w:ind w:left="720" w:hanging="360"/>
      </w:pPr>
      <w:rPr>
        <w:rFonts w:cs="Times New Roman"/>
      </w:rPr>
    </w:lvl>
    <w:lvl w:ilvl="1">
      <w:start w:val="2"/>
      <w:numFmt w:val="decimal"/>
      <w:isLgl/>
      <w:lvlText w:val="%1.%2."/>
      <w:lvlJc w:val="left"/>
      <w:pPr>
        <w:ind w:left="1287" w:hanging="360"/>
      </w:pPr>
      <w:rPr>
        <w:rFonts w:cs="Times New Roman" w:hint="default"/>
      </w:rPr>
    </w:lvl>
    <w:lvl w:ilvl="2">
      <w:start w:val="1"/>
      <w:numFmt w:val="decimal"/>
      <w:isLgl/>
      <w:lvlText w:val="%1.%2.%3."/>
      <w:lvlJc w:val="left"/>
      <w:pPr>
        <w:ind w:left="2214" w:hanging="720"/>
      </w:pPr>
      <w:rPr>
        <w:rFonts w:cs="Times New Roman" w:hint="default"/>
      </w:rPr>
    </w:lvl>
    <w:lvl w:ilvl="3">
      <w:start w:val="1"/>
      <w:numFmt w:val="decimal"/>
      <w:isLgl/>
      <w:lvlText w:val="%1.%2.%3.%4."/>
      <w:lvlJc w:val="left"/>
      <w:pPr>
        <w:ind w:left="2781" w:hanging="720"/>
      </w:pPr>
      <w:rPr>
        <w:rFonts w:cs="Times New Roman" w:hint="default"/>
      </w:rPr>
    </w:lvl>
    <w:lvl w:ilvl="4">
      <w:start w:val="1"/>
      <w:numFmt w:val="decimal"/>
      <w:isLgl/>
      <w:lvlText w:val="%1.%2.%3.%4.%5."/>
      <w:lvlJc w:val="left"/>
      <w:pPr>
        <w:ind w:left="3708" w:hanging="1080"/>
      </w:pPr>
      <w:rPr>
        <w:rFonts w:cs="Times New Roman" w:hint="default"/>
      </w:rPr>
    </w:lvl>
    <w:lvl w:ilvl="5">
      <w:start w:val="1"/>
      <w:numFmt w:val="decimal"/>
      <w:isLgl/>
      <w:lvlText w:val="%1.%2.%3.%4.%5.%6."/>
      <w:lvlJc w:val="left"/>
      <w:pPr>
        <w:ind w:left="4275" w:hanging="1080"/>
      </w:pPr>
      <w:rPr>
        <w:rFonts w:cs="Times New Roman" w:hint="default"/>
      </w:rPr>
    </w:lvl>
    <w:lvl w:ilvl="6">
      <w:start w:val="1"/>
      <w:numFmt w:val="decimal"/>
      <w:isLgl/>
      <w:lvlText w:val="%1.%2.%3.%4.%5.%6.%7."/>
      <w:lvlJc w:val="left"/>
      <w:pPr>
        <w:ind w:left="5202" w:hanging="1440"/>
      </w:pPr>
      <w:rPr>
        <w:rFonts w:cs="Times New Roman" w:hint="default"/>
      </w:rPr>
    </w:lvl>
    <w:lvl w:ilvl="7">
      <w:start w:val="1"/>
      <w:numFmt w:val="decimal"/>
      <w:isLgl/>
      <w:lvlText w:val="%1.%2.%3.%4.%5.%6.%7.%8."/>
      <w:lvlJc w:val="left"/>
      <w:pPr>
        <w:ind w:left="5769" w:hanging="1440"/>
      </w:pPr>
      <w:rPr>
        <w:rFonts w:cs="Times New Roman" w:hint="default"/>
      </w:rPr>
    </w:lvl>
    <w:lvl w:ilvl="8">
      <w:start w:val="1"/>
      <w:numFmt w:val="decimal"/>
      <w:isLgl/>
      <w:lvlText w:val="%1.%2.%3.%4.%5.%6.%7.%8.%9."/>
      <w:lvlJc w:val="left"/>
      <w:pPr>
        <w:ind w:left="6696" w:hanging="1800"/>
      </w:pPr>
      <w:rPr>
        <w:rFonts w:cs="Times New Roman" w:hint="default"/>
      </w:rPr>
    </w:lvl>
  </w:abstractNum>
  <w:abstractNum w:abstractNumId="88" w15:restartNumberingAfterBreak="0">
    <w:nsid w:val="45290BCC"/>
    <w:multiLevelType w:val="multilevel"/>
    <w:tmpl w:val="23EEE456"/>
    <w:lvl w:ilvl="0">
      <w:start w:val="1"/>
      <w:numFmt w:val="decimal"/>
      <w:lvlText w:val="%1."/>
      <w:lvlJc w:val="left"/>
      <w:pPr>
        <w:tabs>
          <w:tab w:val="num" w:pos="720"/>
        </w:tabs>
        <w:ind w:left="720" w:hanging="360"/>
      </w:pPr>
      <w:rPr>
        <w:rFonts w:cs="Times New Roman"/>
      </w:rPr>
    </w:lvl>
    <w:lvl w:ilvl="1">
      <w:start w:val="1"/>
      <w:numFmt w:val="decimal"/>
      <w:isLgl/>
      <w:lvlText w:val="%1.%2."/>
      <w:lvlJc w:val="left"/>
      <w:pPr>
        <w:ind w:left="987" w:hanging="420"/>
      </w:pPr>
      <w:rPr>
        <w:rFonts w:cs="Times New Roman" w:hint="default"/>
      </w:rPr>
    </w:lvl>
    <w:lvl w:ilvl="2">
      <w:start w:val="1"/>
      <w:numFmt w:val="decimal"/>
      <w:isLgl/>
      <w:lvlText w:val="%1.%2.%3."/>
      <w:lvlJc w:val="left"/>
      <w:pPr>
        <w:ind w:left="1494" w:hanging="720"/>
      </w:pPr>
      <w:rPr>
        <w:rFonts w:cs="Times New Roman" w:hint="default"/>
      </w:rPr>
    </w:lvl>
    <w:lvl w:ilvl="3">
      <w:start w:val="1"/>
      <w:numFmt w:val="decimal"/>
      <w:isLgl/>
      <w:lvlText w:val="%1.%2.%3.%4."/>
      <w:lvlJc w:val="left"/>
      <w:pPr>
        <w:ind w:left="1701" w:hanging="720"/>
      </w:pPr>
      <w:rPr>
        <w:rFonts w:cs="Times New Roman" w:hint="default"/>
      </w:rPr>
    </w:lvl>
    <w:lvl w:ilvl="4">
      <w:start w:val="1"/>
      <w:numFmt w:val="decimal"/>
      <w:isLgl/>
      <w:lvlText w:val="%1.%2.%3.%4.%5."/>
      <w:lvlJc w:val="left"/>
      <w:pPr>
        <w:ind w:left="2268" w:hanging="1080"/>
      </w:pPr>
      <w:rPr>
        <w:rFonts w:cs="Times New Roman" w:hint="default"/>
      </w:rPr>
    </w:lvl>
    <w:lvl w:ilvl="5">
      <w:start w:val="1"/>
      <w:numFmt w:val="decimal"/>
      <w:isLgl/>
      <w:lvlText w:val="%1.%2.%3.%4.%5.%6."/>
      <w:lvlJc w:val="left"/>
      <w:pPr>
        <w:ind w:left="2475" w:hanging="1080"/>
      </w:pPr>
      <w:rPr>
        <w:rFonts w:cs="Times New Roman" w:hint="default"/>
      </w:rPr>
    </w:lvl>
    <w:lvl w:ilvl="6">
      <w:start w:val="1"/>
      <w:numFmt w:val="decimal"/>
      <w:isLgl/>
      <w:lvlText w:val="%1.%2.%3.%4.%5.%6.%7."/>
      <w:lvlJc w:val="left"/>
      <w:pPr>
        <w:ind w:left="3042" w:hanging="1440"/>
      </w:pPr>
      <w:rPr>
        <w:rFonts w:cs="Times New Roman" w:hint="default"/>
      </w:rPr>
    </w:lvl>
    <w:lvl w:ilvl="7">
      <w:start w:val="1"/>
      <w:numFmt w:val="decimal"/>
      <w:isLgl/>
      <w:lvlText w:val="%1.%2.%3.%4.%5.%6.%7.%8."/>
      <w:lvlJc w:val="left"/>
      <w:pPr>
        <w:ind w:left="3249" w:hanging="1440"/>
      </w:pPr>
      <w:rPr>
        <w:rFonts w:cs="Times New Roman" w:hint="default"/>
      </w:rPr>
    </w:lvl>
    <w:lvl w:ilvl="8">
      <w:start w:val="1"/>
      <w:numFmt w:val="decimal"/>
      <w:isLgl/>
      <w:lvlText w:val="%1.%2.%3.%4.%5.%6.%7.%8.%9."/>
      <w:lvlJc w:val="left"/>
      <w:pPr>
        <w:ind w:left="3816" w:hanging="1800"/>
      </w:pPr>
      <w:rPr>
        <w:rFonts w:cs="Times New Roman" w:hint="default"/>
      </w:rPr>
    </w:lvl>
  </w:abstractNum>
  <w:abstractNum w:abstractNumId="89" w15:restartNumberingAfterBreak="0">
    <w:nsid w:val="467D75E9"/>
    <w:multiLevelType w:val="hybridMultilevel"/>
    <w:tmpl w:val="921A68E0"/>
    <w:lvl w:ilvl="0" w:tplc="DD106E58">
      <w:start w:val="1"/>
      <w:numFmt w:val="decimal"/>
      <w:lvlText w:val="%1."/>
      <w:lvlJc w:val="left"/>
      <w:pPr>
        <w:ind w:left="1037" w:hanging="360"/>
      </w:pPr>
      <w:rPr>
        <w:rFonts w:cs="Times New Roman"/>
        <w:b w:val="0"/>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90" w15:restartNumberingAfterBreak="0">
    <w:nsid w:val="46D05378"/>
    <w:multiLevelType w:val="hybridMultilevel"/>
    <w:tmpl w:val="CFF45F1A"/>
    <w:lvl w:ilvl="0" w:tplc="84B69D54">
      <w:start w:val="1"/>
      <w:numFmt w:val="bullet"/>
      <w:lvlText w:val=""/>
      <w:lvlJc w:val="left"/>
      <w:pPr>
        <w:ind w:left="1353" w:hanging="360"/>
      </w:pPr>
      <w:rPr>
        <w:rFonts w:ascii="Symbol" w:hAnsi="Symbol" w:hint="default"/>
      </w:rPr>
    </w:lvl>
    <w:lvl w:ilvl="1" w:tplc="04190003" w:tentative="1">
      <w:start w:val="1"/>
      <w:numFmt w:val="bullet"/>
      <w:lvlText w:val="o"/>
      <w:lvlJc w:val="left"/>
      <w:pPr>
        <w:ind w:left="2007" w:hanging="360"/>
      </w:pPr>
      <w:rPr>
        <w:rFonts w:ascii="Courier New" w:hAnsi="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91" w15:restartNumberingAfterBreak="0">
    <w:nsid w:val="48400DB0"/>
    <w:multiLevelType w:val="hybridMultilevel"/>
    <w:tmpl w:val="8F566CEE"/>
    <w:lvl w:ilvl="0" w:tplc="99362A9E">
      <w:start w:val="1"/>
      <w:numFmt w:val="bullet"/>
      <w:lvlText w:val="–"/>
      <w:lvlJc w:val="left"/>
      <w:pPr>
        <w:tabs>
          <w:tab w:val="num" w:pos="1287"/>
        </w:tabs>
        <w:ind w:left="1287" w:hanging="360"/>
      </w:pPr>
      <w:rPr>
        <w:rFonts w:hint="default"/>
      </w:rPr>
    </w:lvl>
    <w:lvl w:ilvl="1" w:tplc="04190003" w:tentative="1">
      <w:start w:val="1"/>
      <w:numFmt w:val="bullet"/>
      <w:lvlText w:val="o"/>
      <w:lvlJc w:val="left"/>
      <w:pPr>
        <w:tabs>
          <w:tab w:val="num" w:pos="1800"/>
        </w:tabs>
        <w:ind w:left="1800" w:hanging="360"/>
      </w:pPr>
      <w:rPr>
        <w:rFonts w:ascii="Courier New" w:hAnsi="Courier New" w:hint="default"/>
      </w:rPr>
    </w:lvl>
    <w:lvl w:ilvl="2" w:tplc="04190005" w:tentative="1">
      <w:start w:val="1"/>
      <w:numFmt w:val="bullet"/>
      <w:lvlText w:val=""/>
      <w:lvlJc w:val="left"/>
      <w:pPr>
        <w:tabs>
          <w:tab w:val="num" w:pos="2520"/>
        </w:tabs>
        <w:ind w:left="2520" w:hanging="360"/>
      </w:pPr>
      <w:rPr>
        <w:rFonts w:ascii="Wingdings" w:hAnsi="Wingdings" w:hint="default"/>
      </w:rPr>
    </w:lvl>
    <w:lvl w:ilvl="3" w:tplc="04190001" w:tentative="1">
      <w:start w:val="1"/>
      <w:numFmt w:val="bullet"/>
      <w:lvlText w:val=""/>
      <w:lvlJc w:val="left"/>
      <w:pPr>
        <w:tabs>
          <w:tab w:val="num" w:pos="3240"/>
        </w:tabs>
        <w:ind w:left="3240" w:hanging="360"/>
      </w:pPr>
      <w:rPr>
        <w:rFonts w:ascii="Symbol" w:hAnsi="Symbol" w:hint="default"/>
      </w:rPr>
    </w:lvl>
    <w:lvl w:ilvl="4" w:tplc="04190003" w:tentative="1">
      <w:start w:val="1"/>
      <w:numFmt w:val="bullet"/>
      <w:lvlText w:val="o"/>
      <w:lvlJc w:val="left"/>
      <w:pPr>
        <w:tabs>
          <w:tab w:val="num" w:pos="3960"/>
        </w:tabs>
        <w:ind w:left="3960" w:hanging="360"/>
      </w:pPr>
      <w:rPr>
        <w:rFonts w:ascii="Courier New" w:hAnsi="Courier New" w:hint="default"/>
      </w:rPr>
    </w:lvl>
    <w:lvl w:ilvl="5" w:tplc="04190005" w:tentative="1">
      <w:start w:val="1"/>
      <w:numFmt w:val="bullet"/>
      <w:lvlText w:val=""/>
      <w:lvlJc w:val="left"/>
      <w:pPr>
        <w:tabs>
          <w:tab w:val="num" w:pos="4680"/>
        </w:tabs>
        <w:ind w:left="4680" w:hanging="360"/>
      </w:pPr>
      <w:rPr>
        <w:rFonts w:ascii="Wingdings" w:hAnsi="Wingdings" w:hint="default"/>
      </w:rPr>
    </w:lvl>
    <w:lvl w:ilvl="6" w:tplc="04190001" w:tentative="1">
      <w:start w:val="1"/>
      <w:numFmt w:val="bullet"/>
      <w:lvlText w:val=""/>
      <w:lvlJc w:val="left"/>
      <w:pPr>
        <w:tabs>
          <w:tab w:val="num" w:pos="5400"/>
        </w:tabs>
        <w:ind w:left="5400" w:hanging="360"/>
      </w:pPr>
      <w:rPr>
        <w:rFonts w:ascii="Symbol" w:hAnsi="Symbol" w:hint="default"/>
      </w:rPr>
    </w:lvl>
    <w:lvl w:ilvl="7" w:tplc="04190003" w:tentative="1">
      <w:start w:val="1"/>
      <w:numFmt w:val="bullet"/>
      <w:lvlText w:val="o"/>
      <w:lvlJc w:val="left"/>
      <w:pPr>
        <w:tabs>
          <w:tab w:val="num" w:pos="6120"/>
        </w:tabs>
        <w:ind w:left="6120" w:hanging="360"/>
      </w:pPr>
      <w:rPr>
        <w:rFonts w:ascii="Courier New" w:hAnsi="Courier New" w:hint="default"/>
      </w:rPr>
    </w:lvl>
    <w:lvl w:ilvl="8" w:tplc="04190005" w:tentative="1">
      <w:start w:val="1"/>
      <w:numFmt w:val="bullet"/>
      <w:lvlText w:val=""/>
      <w:lvlJc w:val="left"/>
      <w:pPr>
        <w:tabs>
          <w:tab w:val="num" w:pos="6840"/>
        </w:tabs>
        <w:ind w:left="6840" w:hanging="360"/>
      </w:pPr>
      <w:rPr>
        <w:rFonts w:ascii="Wingdings" w:hAnsi="Wingdings" w:hint="default"/>
      </w:rPr>
    </w:lvl>
  </w:abstractNum>
  <w:abstractNum w:abstractNumId="92" w15:restartNumberingAfterBreak="0">
    <w:nsid w:val="490D4107"/>
    <w:multiLevelType w:val="hybridMultilevel"/>
    <w:tmpl w:val="F2F09922"/>
    <w:lvl w:ilvl="0" w:tplc="E3BC3B8C">
      <w:start w:val="1"/>
      <w:numFmt w:val="decimal"/>
      <w:lvlText w:val="%1."/>
      <w:lvlJc w:val="left"/>
      <w:pPr>
        <w:tabs>
          <w:tab w:val="num" w:pos="644"/>
        </w:tabs>
        <w:ind w:left="644" w:hanging="360"/>
      </w:pPr>
      <w:rPr>
        <w:rFonts w:cs="Times New Roman" w:hint="default"/>
        <w:b/>
      </w:rPr>
    </w:lvl>
    <w:lvl w:ilvl="1" w:tplc="04190019">
      <w:start w:val="1"/>
      <w:numFmt w:val="lowerLetter"/>
      <w:lvlText w:val="%2."/>
      <w:lvlJc w:val="left"/>
      <w:pPr>
        <w:tabs>
          <w:tab w:val="num" w:pos="1364"/>
        </w:tabs>
        <w:ind w:left="1364" w:hanging="360"/>
      </w:pPr>
      <w:rPr>
        <w:rFonts w:cs="Times New Roman"/>
      </w:rPr>
    </w:lvl>
    <w:lvl w:ilvl="2" w:tplc="0419001B" w:tentative="1">
      <w:start w:val="1"/>
      <w:numFmt w:val="lowerRoman"/>
      <w:lvlText w:val="%3."/>
      <w:lvlJc w:val="right"/>
      <w:pPr>
        <w:tabs>
          <w:tab w:val="num" w:pos="2084"/>
        </w:tabs>
        <w:ind w:left="2084" w:hanging="180"/>
      </w:pPr>
      <w:rPr>
        <w:rFonts w:cs="Times New Roman"/>
      </w:rPr>
    </w:lvl>
    <w:lvl w:ilvl="3" w:tplc="0419000F" w:tentative="1">
      <w:start w:val="1"/>
      <w:numFmt w:val="decimal"/>
      <w:lvlText w:val="%4."/>
      <w:lvlJc w:val="left"/>
      <w:pPr>
        <w:tabs>
          <w:tab w:val="num" w:pos="2804"/>
        </w:tabs>
        <w:ind w:left="2804" w:hanging="360"/>
      </w:pPr>
      <w:rPr>
        <w:rFonts w:cs="Times New Roman"/>
      </w:rPr>
    </w:lvl>
    <w:lvl w:ilvl="4" w:tplc="04190019" w:tentative="1">
      <w:start w:val="1"/>
      <w:numFmt w:val="lowerLetter"/>
      <w:lvlText w:val="%5."/>
      <w:lvlJc w:val="left"/>
      <w:pPr>
        <w:tabs>
          <w:tab w:val="num" w:pos="3524"/>
        </w:tabs>
        <w:ind w:left="3524" w:hanging="360"/>
      </w:pPr>
      <w:rPr>
        <w:rFonts w:cs="Times New Roman"/>
      </w:rPr>
    </w:lvl>
    <w:lvl w:ilvl="5" w:tplc="0419001B" w:tentative="1">
      <w:start w:val="1"/>
      <w:numFmt w:val="lowerRoman"/>
      <w:lvlText w:val="%6."/>
      <w:lvlJc w:val="right"/>
      <w:pPr>
        <w:tabs>
          <w:tab w:val="num" w:pos="4244"/>
        </w:tabs>
        <w:ind w:left="4244" w:hanging="180"/>
      </w:pPr>
      <w:rPr>
        <w:rFonts w:cs="Times New Roman"/>
      </w:rPr>
    </w:lvl>
    <w:lvl w:ilvl="6" w:tplc="0419000F" w:tentative="1">
      <w:start w:val="1"/>
      <w:numFmt w:val="decimal"/>
      <w:lvlText w:val="%7."/>
      <w:lvlJc w:val="left"/>
      <w:pPr>
        <w:tabs>
          <w:tab w:val="num" w:pos="4964"/>
        </w:tabs>
        <w:ind w:left="4964" w:hanging="360"/>
      </w:pPr>
      <w:rPr>
        <w:rFonts w:cs="Times New Roman"/>
      </w:rPr>
    </w:lvl>
    <w:lvl w:ilvl="7" w:tplc="04190019" w:tentative="1">
      <w:start w:val="1"/>
      <w:numFmt w:val="lowerLetter"/>
      <w:lvlText w:val="%8."/>
      <w:lvlJc w:val="left"/>
      <w:pPr>
        <w:tabs>
          <w:tab w:val="num" w:pos="5684"/>
        </w:tabs>
        <w:ind w:left="5684" w:hanging="360"/>
      </w:pPr>
      <w:rPr>
        <w:rFonts w:cs="Times New Roman"/>
      </w:rPr>
    </w:lvl>
    <w:lvl w:ilvl="8" w:tplc="0419001B" w:tentative="1">
      <w:start w:val="1"/>
      <w:numFmt w:val="lowerRoman"/>
      <w:lvlText w:val="%9."/>
      <w:lvlJc w:val="right"/>
      <w:pPr>
        <w:tabs>
          <w:tab w:val="num" w:pos="6404"/>
        </w:tabs>
        <w:ind w:left="6404" w:hanging="180"/>
      </w:pPr>
      <w:rPr>
        <w:rFonts w:cs="Times New Roman"/>
      </w:rPr>
    </w:lvl>
  </w:abstractNum>
  <w:abstractNum w:abstractNumId="93" w15:restartNumberingAfterBreak="0">
    <w:nsid w:val="499B0B62"/>
    <w:multiLevelType w:val="hybridMultilevel"/>
    <w:tmpl w:val="ED766630"/>
    <w:lvl w:ilvl="0" w:tplc="36AA5E9C">
      <w:start w:val="1"/>
      <w:numFmt w:val="decimal"/>
      <w:lvlText w:val="%1."/>
      <w:lvlJc w:val="left"/>
      <w:pPr>
        <w:ind w:left="927" w:hanging="360"/>
      </w:pPr>
      <w:rPr>
        <w:rFonts w:cs="Times New Roman" w:hint="default"/>
        <w:b/>
      </w:rPr>
    </w:lvl>
    <w:lvl w:ilvl="1" w:tplc="04190019" w:tentative="1">
      <w:start w:val="1"/>
      <w:numFmt w:val="lowerLetter"/>
      <w:lvlText w:val="%2."/>
      <w:lvlJc w:val="left"/>
      <w:pPr>
        <w:ind w:left="1647" w:hanging="360"/>
      </w:pPr>
      <w:rPr>
        <w:rFonts w:cs="Times New Roman"/>
      </w:rPr>
    </w:lvl>
    <w:lvl w:ilvl="2" w:tplc="0419001B" w:tentative="1">
      <w:start w:val="1"/>
      <w:numFmt w:val="lowerRoman"/>
      <w:lvlText w:val="%3."/>
      <w:lvlJc w:val="right"/>
      <w:pPr>
        <w:ind w:left="2367" w:hanging="180"/>
      </w:pPr>
      <w:rPr>
        <w:rFonts w:cs="Times New Roman"/>
      </w:rPr>
    </w:lvl>
    <w:lvl w:ilvl="3" w:tplc="0419000F" w:tentative="1">
      <w:start w:val="1"/>
      <w:numFmt w:val="decimal"/>
      <w:lvlText w:val="%4."/>
      <w:lvlJc w:val="left"/>
      <w:pPr>
        <w:ind w:left="3087" w:hanging="360"/>
      </w:pPr>
      <w:rPr>
        <w:rFonts w:cs="Times New Roman"/>
      </w:rPr>
    </w:lvl>
    <w:lvl w:ilvl="4" w:tplc="04190019" w:tentative="1">
      <w:start w:val="1"/>
      <w:numFmt w:val="lowerLetter"/>
      <w:lvlText w:val="%5."/>
      <w:lvlJc w:val="left"/>
      <w:pPr>
        <w:ind w:left="3807" w:hanging="360"/>
      </w:pPr>
      <w:rPr>
        <w:rFonts w:cs="Times New Roman"/>
      </w:rPr>
    </w:lvl>
    <w:lvl w:ilvl="5" w:tplc="0419001B" w:tentative="1">
      <w:start w:val="1"/>
      <w:numFmt w:val="lowerRoman"/>
      <w:lvlText w:val="%6."/>
      <w:lvlJc w:val="right"/>
      <w:pPr>
        <w:ind w:left="4527" w:hanging="180"/>
      </w:pPr>
      <w:rPr>
        <w:rFonts w:cs="Times New Roman"/>
      </w:rPr>
    </w:lvl>
    <w:lvl w:ilvl="6" w:tplc="0419000F" w:tentative="1">
      <w:start w:val="1"/>
      <w:numFmt w:val="decimal"/>
      <w:lvlText w:val="%7."/>
      <w:lvlJc w:val="left"/>
      <w:pPr>
        <w:ind w:left="5247" w:hanging="360"/>
      </w:pPr>
      <w:rPr>
        <w:rFonts w:cs="Times New Roman"/>
      </w:rPr>
    </w:lvl>
    <w:lvl w:ilvl="7" w:tplc="04190019" w:tentative="1">
      <w:start w:val="1"/>
      <w:numFmt w:val="lowerLetter"/>
      <w:lvlText w:val="%8."/>
      <w:lvlJc w:val="left"/>
      <w:pPr>
        <w:ind w:left="5967" w:hanging="360"/>
      </w:pPr>
      <w:rPr>
        <w:rFonts w:cs="Times New Roman"/>
      </w:rPr>
    </w:lvl>
    <w:lvl w:ilvl="8" w:tplc="0419001B" w:tentative="1">
      <w:start w:val="1"/>
      <w:numFmt w:val="lowerRoman"/>
      <w:lvlText w:val="%9."/>
      <w:lvlJc w:val="right"/>
      <w:pPr>
        <w:ind w:left="6687" w:hanging="180"/>
      </w:pPr>
      <w:rPr>
        <w:rFonts w:cs="Times New Roman"/>
      </w:rPr>
    </w:lvl>
  </w:abstractNum>
  <w:abstractNum w:abstractNumId="94" w15:restartNumberingAfterBreak="0">
    <w:nsid w:val="4A431EA4"/>
    <w:multiLevelType w:val="multilevel"/>
    <w:tmpl w:val="CE04F55A"/>
    <w:lvl w:ilvl="0">
      <w:start w:val="1"/>
      <w:numFmt w:val="decimal"/>
      <w:lvlText w:val="%1."/>
      <w:lvlJc w:val="left"/>
      <w:pPr>
        <w:tabs>
          <w:tab w:val="num" w:pos="720"/>
        </w:tabs>
        <w:ind w:left="720" w:hanging="360"/>
      </w:pPr>
      <w:rPr>
        <w:rFonts w:cs="Times New Roman"/>
      </w:rPr>
    </w:lvl>
    <w:lvl w:ilvl="1">
      <w:start w:val="2"/>
      <w:numFmt w:val="decimal"/>
      <w:isLgl/>
      <w:lvlText w:val="%1.%2."/>
      <w:lvlJc w:val="left"/>
      <w:pPr>
        <w:ind w:left="1287" w:hanging="360"/>
      </w:pPr>
      <w:rPr>
        <w:rFonts w:cs="Times New Roman" w:hint="default"/>
      </w:rPr>
    </w:lvl>
    <w:lvl w:ilvl="2">
      <w:start w:val="1"/>
      <w:numFmt w:val="decimal"/>
      <w:isLgl/>
      <w:lvlText w:val="%1.%2.%3."/>
      <w:lvlJc w:val="left"/>
      <w:pPr>
        <w:ind w:left="2214" w:hanging="720"/>
      </w:pPr>
      <w:rPr>
        <w:rFonts w:cs="Times New Roman" w:hint="default"/>
      </w:rPr>
    </w:lvl>
    <w:lvl w:ilvl="3">
      <w:start w:val="1"/>
      <w:numFmt w:val="decimal"/>
      <w:isLgl/>
      <w:lvlText w:val="%1.%2.%3.%4."/>
      <w:lvlJc w:val="left"/>
      <w:pPr>
        <w:ind w:left="2781" w:hanging="720"/>
      </w:pPr>
      <w:rPr>
        <w:rFonts w:cs="Times New Roman" w:hint="default"/>
      </w:rPr>
    </w:lvl>
    <w:lvl w:ilvl="4">
      <w:start w:val="1"/>
      <w:numFmt w:val="decimal"/>
      <w:isLgl/>
      <w:lvlText w:val="%1.%2.%3.%4.%5."/>
      <w:lvlJc w:val="left"/>
      <w:pPr>
        <w:ind w:left="3708" w:hanging="1080"/>
      </w:pPr>
      <w:rPr>
        <w:rFonts w:cs="Times New Roman" w:hint="default"/>
      </w:rPr>
    </w:lvl>
    <w:lvl w:ilvl="5">
      <w:start w:val="1"/>
      <w:numFmt w:val="decimal"/>
      <w:isLgl/>
      <w:lvlText w:val="%1.%2.%3.%4.%5.%6."/>
      <w:lvlJc w:val="left"/>
      <w:pPr>
        <w:ind w:left="4275" w:hanging="1080"/>
      </w:pPr>
      <w:rPr>
        <w:rFonts w:cs="Times New Roman" w:hint="default"/>
      </w:rPr>
    </w:lvl>
    <w:lvl w:ilvl="6">
      <w:start w:val="1"/>
      <w:numFmt w:val="decimal"/>
      <w:isLgl/>
      <w:lvlText w:val="%1.%2.%3.%4.%5.%6.%7."/>
      <w:lvlJc w:val="left"/>
      <w:pPr>
        <w:ind w:left="5202" w:hanging="1440"/>
      </w:pPr>
      <w:rPr>
        <w:rFonts w:cs="Times New Roman" w:hint="default"/>
      </w:rPr>
    </w:lvl>
    <w:lvl w:ilvl="7">
      <w:start w:val="1"/>
      <w:numFmt w:val="decimal"/>
      <w:isLgl/>
      <w:lvlText w:val="%1.%2.%3.%4.%5.%6.%7.%8."/>
      <w:lvlJc w:val="left"/>
      <w:pPr>
        <w:ind w:left="5769" w:hanging="1440"/>
      </w:pPr>
      <w:rPr>
        <w:rFonts w:cs="Times New Roman" w:hint="default"/>
      </w:rPr>
    </w:lvl>
    <w:lvl w:ilvl="8">
      <w:start w:val="1"/>
      <w:numFmt w:val="decimal"/>
      <w:isLgl/>
      <w:lvlText w:val="%1.%2.%3.%4.%5.%6.%7.%8.%9."/>
      <w:lvlJc w:val="left"/>
      <w:pPr>
        <w:ind w:left="6696" w:hanging="1800"/>
      </w:pPr>
      <w:rPr>
        <w:rFonts w:cs="Times New Roman" w:hint="default"/>
      </w:rPr>
    </w:lvl>
  </w:abstractNum>
  <w:abstractNum w:abstractNumId="95" w15:restartNumberingAfterBreak="0">
    <w:nsid w:val="4A514983"/>
    <w:multiLevelType w:val="hybridMultilevel"/>
    <w:tmpl w:val="B8343650"/>
    <w:lvl w:ilvl="0" w:tplc="0419000F">
      <w:start w:val="1"/>
      <w:numFmt w:val="decimal"/>
      <w:lvlText w:val="%1."/>
      <w:lvlJc w:val="left"/>
      <w:pPr>
        <w:tabs>
          <w:tab w:val="num" w:pos="720"/>
        </w:tabs>
        <w:ind w:left="720" w:hanging="360"/>
      </w:pPr>
      <w:rPr>
        <w:rFonts w:cs="Times New Roman"/>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96" w15:restartNumberingAfterBreak="0">
    <w:nsid w:val="4AC47EA6"/>
    <w:multiLevelType w:val="hybridMultilevel"/>
    <w:tmpl w:val="DAEC41BE"/>
    <w:lvl w:ilvl="0" w:tplc="0419000F">
      <w:start w:val="1"/>
      <w:numFmt w:val="decimal"/>
      <w:lvlText w:val="%1."/>
      <w:lvlJc w:val="left"/>
      <w:pPr>
        <w:ind w:left="928"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97" w15:restartNumberingAfterBreak="0">
    <w:nsid w:val="4AD6415D"/>
    <w:multiLevelType w:val="hybridMultilevel"/>
    <w:tmpl w:val="AB02FDB6"/>
    <w:lvl w:ilvl="0" w:tplc="0419000F">
      <w:start w:val="1"/>
      <w:numFmt w:val="decimal"/>
      <w:lvlText w:val="%1."/>
      <w:lvlJc w:val="left"/>
      <w:pPr>
        <w:tabs>
          <w:tab w:val="num" w:pos="720"/>
        </w:tabs>
        <w:ind w:left="720" w:hanging="360"/>
      </w:pPr>
      <w:rPr>
        <w:rFonts w:cs="Times New Roman"/>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98" w15:restartNumberingAfterBreak="0">
    <w:nsid w:val="4C214125"/>
    <w:multiLevelType w:val="hybridMultilevel"/>
    <w:tmpl w:val="ED766630"/>
    <w:lvl w:ilvl="0" w:tplc="36AA5E9C">
      <w:start w:val="1"/>
      <w:numFmt w:val="decimal"/>
      <w:lvlText w:val="%1."/>
      <w:lvlJc w:val="left"/>
      <w:pPr>
        <w:ind w:left="927" w:hanging="360"/>
      </w:pPr>
      <w:rPr>
        <w:rFonts w:cs="Times New Roman" w:hint="default"/>
        <w:b/>
      </w:rPr>
    </w:lvl>
    <w:lvl w:ilvl="1" w:tplc="04190019" w:tentative="1">
      <w:start w:val="1"/>
      <w:numFmt w:val="lowerLetter"/>
      <w:lvlText w:val="%2."/>
      <w:lvlJc w:val="left"/>
      <w:pPr>
        <w:ind w:left="1647" w:hanging="360"/>
      </w:pPr>
      <w:rPr>
        <w:rFonts w:cs="Times New Roman"/>
      </w:rPr>
    </w:lvl>
    <w:lvl w:ilvl="2" w:tplc="0419001B" w:tentative="1">
      <w:start w:val="1"/>
      <w:numFmt w:val="lowerRoman"/>
      <w:lvlText w:val="%3."/>
      <w:lvlJc w:val="right"/>
      <w:pPr>
        <w:ind w:left="2367" w:hanging="180"/>
      </w:pPr>
      <w:rPr>
        <w:rFonts w:cs="Times New Roman"/>
      </w:rPr>
    </w:lvl>
    <w:lvl w:ilvl="3" w:tplc="0419000F" w:tentative="1">
      <w:start w:val="1"/>
      <w:numFmt w:val="decimal"/>
      <w:lvlText w:val="%4."/>
      <w:lvlJc w:val="left"/>
      <w:pPr>
        <w:ind w:left="3087" w:hanging="360"/>
      </w:pPr>
      <w:rPr>
        <w:rFonts w:cs="Times New Roman"/>
      </w:rPr>
    </w:lvl>
    <w:lvl w:ilvl="4" w:tplc="04190019" w:tentative="1">
      <w:start w:val="1"/>
      <w:numFmt w:val="lowerLetter"/>
      <w:lvlText w:val="%5."/>
      <w:lvlJc w:val="left"/>
      <w:pPr>
        <w:ind w:left="3807" w:hanging="360"/>
      </w:pPr>
      <w:rPr>
        <w:rFonts w:cs="Times New Roman"/>
      </w:rPr>
    </w:lvl>
    <w:lvl w:ilvl="5" w:tplc="0419001B" w:tentative="1">
      <w:start w:val="1"/>
      <w:numFmt w:val="lowerRoman"/>
      <w:lvlText w:val="%6."/>
      <w:lvlJc w:val="right"/>
      <w:pPr>
        <w:ind w:left="4527" w:hanging="180"/>
      </w:pPr>
      <w:rPr>
        <w:rFonts w:cs="Times New Roman"/>
      </w:rPr>
    </w:lvl>
    <w:lvl w:ilvl="6" w:tplc="0419000F" w:tentative="1">
      <w:start w:val="1"/>
      <w:numFmt w:val="decimal"/>
      <w:lvlText w:val="%7."/>
      <w:lvlJc w:val="left"/>
      <w:pPr>
        <w:ind w:left="5247" w:hanging="360"/>
      </w:pPr>
      <w:rPr>
        <w:rFonts w:cs="Times New Roman"/>
      </w:rPr>
    </w:lvl>
    <w:lvl w:ilvl="7" w:tplc="04190019" w:tentative="1">
      <w:start w:val="1"/>
      <w:numFmt w:val="lowerLetter"/>
      <w:lvlText w:val="%8."/>
      <w:lvlJc w:val="left"/>
      <w:pPr>
        <w:ind w:left="5967" w:hanging="360"/>
      </w:pPr>
      <w:rPr>
        <w:rFonts w:cs="Times New Roman"/>
      </w:rPr>
    </w:lvl>
    <w:lvl w:ilvl="8" w:tplc="0419001B" w:tentative="1">
      <w:start w:val="1"/>
      <w:numFmt w:val="lowerRoman"/>
      <w:lvlText w:val="%9."/>
      <w:lvlJc w:val="right"/>
      <w:pPr>
        <w:ind w:left="6687" w:hanging="180"/>
      </w:pPr>
      <w:rPr>
        <w:rFonts w:cs="Times New Roman"/>
      </w:rPr>
    </w:lvl>
  </w:abstractNum>
  <w:abstractNum w:abstractNumId="99" w15:restartNumberingAfterBreak="0">
    <w:nsid w:val="4CF76B41"/>
    <w:multiLevelType w:val="hybridMultilevel"/>
    <w:tmpl w:val="F2F09922"/>
    <w:lvl w:ilvl="0" w:tplc="E3BC3B8C">
      <w:start w:val="1"/>
      <w:numFmt w:val="decimal"/>
      <w:lvlText w:val="%1."/>
      <w:lvlJc w:val="left"/>
      <w:pPr>
        <w:tabs>
          <w:tab w:val="num" w:pos="644"/>
        </w:tabs>
        <w:ind w:left="644" w:hanging="360"/>
      </w:pPr>
      <w:rPr>
        <w:rFonts w:cs="Times New Roman" w:hint="default"/>
        <w:b/>
      </w:rPr>
    </w:lvl>
    <w:lvl w:ilvl="1" w:tplc="04190019">
      <w:start w:val="1"/>
      <w:numFmt w:val="lowerLetter"/>
      <w:lvlText w:val="%2."/>
      <w:lvlJc w:val="left"/>
      <w:pPr>
        <w:tabs>
          <w:tab w:val="num" w:pos="1364"/>
        </w:tabs>
        <w:ind w:left="1364" w:hanging="360"/>
      </w:pPr>
      <w:rPr>
        <w:rFonts w:cs="Times New Roman"/>
      </w:rPr>
    </w:lvl>
    <w:lvl w:ilvl="2" w:tplc="0419001B" w:tentative="1">
      <w:start w:val="1"/>
      <w:numFmt w:val="lowerRoman"/>
      <w:lvlText w:val="%3."/>
      <w:lvlJc w:val="right"/>
      <w:pPr>
        <w:tabs>
          <w:tab w:val="num" w:pos="2084"/>
        </w:tabs>
        <w:ind w:left="2084" w:hanging="180"/>
      </w:pPr>
      <w:rPr>
        <w:rFonts w:cs="Times New Roman"/>
      </w:rPr>
    </w:lvl>
    <w:lvl w:ilvl="3" w:tplc="0419000F" w:tentative="1">
      <w:start w:val="1"/>
      <w:numFmt w:val="decimal"/>
      <w:lvlText w:val="%4."/>
      <w:lvlJc w:val="left"/>
      <w:pPr>
        <w:tabs>
          <w:tab w:val="num" w:pos="2804"/>
        </w:tabs>
        <w:ind w:left="2804" w:hanging="360"/>
      </w:pPr>
      <w:rPr>
        <w:rFonts w:cs="Times New Roman"/>
      </w:rPr>
    </w:lvl>
    <w:lvl w:ilvl="4" w:tplc="04190019" w:tentative="1">
      <w:start w:val="1"/>
      <w:numFmt w:val="lowerLetter"/>
      <w:lvlText w:val="%5."/>
      <w:lvlJc w:val="left"/>
      <w:pPr>
        <w:tabs>
          <w:tab w:val="num" w:pos="3524"/>
        </w:tabs>
        <w:ind w:left="3524" w:hanging="360"/>
      </w:pPr>
      <w:rPr>
        <w:rFonts w:cs="Times New Roman"/>
      </w:rPr>
    </w:lvl>
    <w:lvl w:ilvl="5" w:tplc="0419001B" w:tentative="1">
      <w:start w:val="1"/>
      <w:numFmt w:val="lowerRoman"/>
      <w:lvlText w:val="%6."/>
      <w:lvlJc w:val="right"/>
      <w:pPr>
        <w:tabs>
          <w:tab w:val="num" w:pos="4244"/>
        </w:tabs>
        <w:ind w:left="4244" w:hanging="180"/>
      </w:pPr>
      <w:rPr>
        <w:rFonts w:cs="Times New Roman"/>
      </w:rPr>
    </w:lvl>
    <w:lvl w:ilvl="6" w:tplc="0419000F" w:tentative="1">
      <w:start w:val="1"/>
      <w:numFmt w:val="decimal"/>
      <w:lvlText w:val="%7."/>
      <w:lvlJc w:val="left"/>
      <w:pPr>
        <w:tabs>
          <w:tab w:val="num" w:pos="4964"/>
        </w:tabs>
        <w:ind w:left="4964" w:hanging="360"/>
      </w:pPr>
      <w:rPr>
        <w:rFonts w:cs="Times New Roman"/>
      </w:rPr>
    </w:lvl>
    <w:lvl w:ilvl="7" w:tplc="04190019" w:tentative="1">
      <w:start w:val="1"/>
      <w:numFmt w:val="lowerLetter"/>
      <w:lvlText w:val="%8."/>
      <w:lvlJc w:val="left"/>
      <w:pPr>
        <w:tabs>
          <w:tab w:val="num" w:pos="5684"/>
        </w:tabs>
        <w:ind w:left="5684" w:hanging="360"/>
      </w:pPr>
      <w:rPr>
        <w:rFonts w:cs="Times New Roman"/>
      </w:rPr>
    </w:lvl>
    <w:lvl w:ilvl="8" w:tplc="0419001B" w:tentative="1">
      <w:start w:val="1"/>
      <w:numFmt w:val="lowerRoman"/>
      <w:lvlText w:val="%9."/>
      <w:lvlJc w:val="right"/>
      <w:pPr>
        <w:tabs>
          <w:tab w:val="num" w:pos="6404"/>
        </w:tabs>
        <w:ind w:left="6404" w:hanging="180"/>
      </w:pPr>
      <w:rPr>
        <w:rFonts w:cs="Times New Roman"/>
      </w:rPr>
    </w:lvl>
  </w:abstractNum>
  <w:abstractNum w:abstractNumId="100" w15:restartNumberingAfterBreak="0">
    <w:nsid w:val="4D296031"/>
    <w:multiLevelType w:val="hybridMultilevel"/>
    <w:tmpl w:val="26DE9604"/>
    <w:lvl w:ilvl="0" w:tplc="0409000F">
      <w:start w:val="1"/>
      <w:numFmt w:val="decimal"/>
      <w:lvlText w:val="%1."/>
      <w:lvlJc w:val="left"/>
      <w:pPr>
        <w:ind w:left="1571" w:hanging="360"/>
      </w:pPr>
      <w:rPr>
        <w:rFonts w:cs="Times New Roman"/>
      </w:rPr>
    </w:lvl>
    <w:lvl w:ilvl="1" w:tplc="04090019" w:tentative="1">
      <w:start w:val="1"/>
      <w:numFmt w:val="lowerLetter"/>
      <w:lvlText w:val="%2."/>
      <w:lvlJc w:val="left"/>
      <w:pPr>
        <w:ind w:left="2291" w:hanging="360"/>
      </w:pPr>
      <w:rPr>
        <w:rFonts w:cs="Times New Roman"/>
      </w:rPr>
    </w:lvl>
    <w:lvl w:ilvl="2" w:tplc="0409001B" w:tentative="1">
      <w:start w:val="1"/>
      <w:numFmt w:val="lowerRoman"/>
      <w:lvlText w:val="%3."/>
      <w:lvlJc w:val="right"/>
      <w:pPr>
        <w:ind w:left="3011" w:hanging="180"/>
      </w:pPr>
      <w:rPr>
        <w:rFonts w:cs="Times New Roman"/>
      </w:rPr>
    </w:lvl>
    <w:lvl w:ilvl="3" w:tplc="0409000F" w:tentative="1">
      <w:start w:val="1"/>
      <w:numFmt w:val="decimal"/>
      <w:lvlText w:val="%4."/>
      <w:lvlJc w:val="left"/>
      <w:pPr>
        <w:ind w:left="3731" w:hanging="360"/>
      </w:pPr>
      <w:rPr>
        <w:rFonts w:cs="Times New Roman"/>
      </w:rPr>
    </w:lvl>
    <w:lvl w:ilvl="4" w:tplc="04090019" w:tentative="1">
      <w:start w:val="1"/>
      <w:numFmt w:val="lowerLetter"/>
      <w:lvlText w:val="%5."/>
      <w:lvlJc w:val="left"/>
      <w:pPr>
        <w:ind w:left="4451" w:hanging="360"/>
      </w:pPr>
      <w:rPr>
        <w:rFonts w:cs="Times New Roman"/>
      </w:rPr>
    </w:lvl>
    <w:lvl w:ilvl="5" w:tplc="0409001B" w:tentative="1">
      <w:start w:val="1"/>
      <w:numFmt w:val="lowerRoman"/>
      <w:lvlText w:val="%6."/>
      <w:lvlJc w:val="right"/>
      <w:pPr>
        <w:ind w:left="5171" w:hanging="180"/>
      </w:pPr>
      <w:rPr>
        <w:rFonts w:cs="Times New Roman"/>
      </w:rPr>
    </w:lvl>
    <w:lvl w:ilvl="6" w:tplc="0409000F" w:tentative="1">
      <w:start w:val="1"/>
      <w:numFmt w:val="decimal"/>
      <w:lvlText w:val="%7."/>
      <w:lvlJc w:val="left"/>
      <w:pPr>
        <w:ind w:left="5891" w:hanging="360"/>
      </w:pPr>
      <w:rPr>
        <w:rFonts w:cs="Times New Roman"/>
      </w:rPr>
    </w:lvl>
    <w:lvl w:ilvl="7" w:tplc="04090019" w:tentative="1">
      <w:start w:val="1"/>
      <w:numFmt w:val="lowerLetter"/>
      <w:lvlText w:val="%8."/>
      <w:lvlJc w:val="left"/>
      <w:pPr>
        <w:ind w:left="6611" w:hanging="360"/>
      </w:pPr>
      <w:rPr>
        <w:rFonts w:cs="Times New Roman"/>
      </w:rPr>
    </w:lvl>
    <w:lvl w:ilvl="8" w:tplc="0409001B" w:tentative="1">
      <w:start w:val="1"/>
      <w:numFmt w:val="lowerRoman"/>
      <w:lvlText w:val="%9."/>
      <w:lvlJc w:val="right"/>
      <w:pPr>
        <w:ind w:left="7331" w:hanging="180"/>
      </w:pPr>
      <w:rPr>
        <w:rFonts w:cs="Times New Roman"/>
      </w:rPr>
    </w:lvl>
  </w:abstractNum>
  <w:abstractNum w:abstractNumId="101" w15:restartNumberingAfterBreak="0">
    <w:nsid w:val="4E4E557E"/>
    <w:multiLevelType w:val="hybridMultilevel"/>
    <w:tmpl w:val="88A24996"/>
    <w:lvl w:ilvl="0" w:tplc="8FD45DE4">
      <w:start w:val="1"/>
      <w:numFmt w:val="decimal"/>
      <w:lvlText w:val="%1."/>
      <w:lvlJc w:val="left"/>
      <w:pPr>
        <w:tabs>
          <w:tab w:val="num" w:pos="720"/>
        </w:tabs>
        <w:ind w:left="720" w:hanging="360"/>
      </w:pPr>
      <w:rPr>
        <w:rFonts w:cs="Times New Roman"/>
        <w:b w:val="0"/>
      </w:rPr>
    </w:lvl>
    <w:lvl w:ilvl="1" w:tplc="2C9815E6" w:tentative="1">
      <w:start w:val="1"/>
      <w:numFmt w:val="lowerLetter"/>
      <w:lvlText w:val="%2."/>
      <w:lvlJc w:val="left"/>
      <w:pPr>
        <w:tabs>
          <w:tab w:val="num" w:pos="1440"/>
        </w:tabs>
        <w:ind w:left="1440" w:hanging="360"/>
      </w:pPr>
      <w:rPr>
        <w:rFonts w:cs="Times New Roman"/>
      </w:rPr>
    </w:lvl>
    <w:lvl w:ilvl="2" w:tplc="64A6A7F2" w:tentative="1">
      <w:start w:val="1"/>
      <w:numFmt w:val="lowerRoman"/>
      <w:lvlText w:val="%3."/>
      <w:lvlJc w:val="right"/>
      <w:pPr>
        <w:tabs>
          <w:tab w:val="num" w:pos="2160"/>
        </w:tabs>
        <w:ind w:left="2160" w:hanging="180"/>
      </w:pPr>
      <w:rPr>
        <w:rFonts w:cs="Times New Roman"/>
      </w:rPr>
    </w:lvl>
    <w:lvl w:ilvl="3" w:tplc="75B0778A" w:tentative="1">
      <w:start w:val="1"/>
      <w:numFmt w:val="decimal"/>
      <w:lvlText w:val="%4."/>
      <w:lvlJc w:val="left"/>
      <w:pPr>
        <w:tabs>
          <w:tab w:val="num" w:pos="2880"/>
        </w:tabs>
        <w:ind w:left="2880" w:hanging="360"/>
      </w:pPr>
      <w:rPr>
        <w:rFonts w:cs="Times New Roman"/>
      </w:rPr>
    </w:lvl>
    <w:lvl w:ilvl="4" w:tplc="70E21CF6" w:tentative="1">
      <w:start w:val="1"/>
      <w:numFmt w:val="lowerLetter"/>
      <w:lvlText w:val="%5."/>
      <w:lvlJc w:val="left"/>
      <w:pPr>
        <w:tabs>
          <w:tab w:val="num" w:pos="3600"/>
        </w:tabs>
        <w:ind w:left="3600" w:hanging="360"/>
      </w:pPr>
      <w:rPr>
        <w:rFonts w:cs="Times New Roman"/>
      </w:rPr>
    </w:lvl>
    <w:lvl w:ilvl="5" w:tplc="51D00B74" w:tentative="1">
      <w:start w:val="1"/>
      <w:numFmt w:val="lowerRoman"/>
      <w:lvlText w:val="%6."/>
      <w:lvlJc w:val="right"/>
      <w:pPr>
        <w:tabs>
          <w:tab w:val="num" w:pos="4320"/>
        </w:tabs>
        <w:ind w:left="4320" w:hanging="180"/>
      </w:pPr>
      <w:rPr>
        <w:rFonts w:cs="Times New Roman"/>
      </w:rPr>
    </w:lvl>
    <w:lvl w:ilvl="6" w:tplc="B2BA2B12" w:tentative="1">
      <w:start w:val="1"/>
      <w:numFmt w:val="decimal"/>
      <w:lvlText w:val="%7."/>
      <w:lvlJc w:val="left"/>
      <w:pPr>
        <w:tabs>
          <w:tab w:val="num" w:pos="5040"/>
        </w:tabs>
        <w:ind w:left="5040" w:hanging="360"/>
      </w:pPr>
      <w:rPr>
        <w:rFonts w:cs="Times New Roman"/>
      </w:rPr>
    </w:lvl>
    <w:lvl w:ilvl="7" w:tplc="B9243906" w:tentative="1">
      <w:start w:val="1"/>
      <w:numFmt w:val="lowerLetter"/>
      <w:lvlText w:val="%8."/>
      <w:lvlJc w:val="left"/>
      <w:pPr>
        <w:tabs>
          <w:tab w:val="num" w:pos="5760"/>
        </w:tabs>
        <w:ind w:left="5760" w:hanging="360"/>
      </w:pPr>
      <w:rPr>
        <w:rFonts w:cs="Times New Roman"/>
      </w:rPr>
    </w:lvl>
    <w:lvl w:ilvl="8" w:tplc="FF260590" w:tentative="1">
      <w:start w:val="1"/>
      <w:numFmt w:val="lowerRoman"/>
      <w:lvlText w:val="%9."/>
      <w:lvlJc w:val="right"/>
      <w:pPr>
        <w:tabs>
          <w:tab w:val="num" w:pos="6480"/>
        </w:tabs>
        <w:ind w:left="6480" w:hanging="180"/>
      </w:pPr>
      <w:rPr>
        <w:rFonts w:cs="Times New Roman"/>
      </w:rPr>
    </w:lvl>
  </w:abstractNum>
  <w:abstractNum w:abstractNumId="102" w15:restartNumberingAfterBreak="0">
    <w:nsid w:val="4F401921"/>
    <w:multiLevelType w:val="hybridMultilevel"/>
    <w:tmpl w:val="96C44302"/>
    <w:lvl w:ilvl="0" w:tplc="0419000F">
      <w:start w:val="1"/>
      <w:numFmt w:val="decimal"/>
      <w:lvlText w:val="%1."/>
      <w:lvlJc w:val="left"/>
      <w:pPr>
        <w:tabs>
          <w:tab w:val="num" w:pos="720"/>
        </w:tabs>
        <w:ind w:left="720" w:hanging="360"/>
      </w:pPr>
      <w:rPr>
        <w:rFonts w:cs="Times New Roman"/>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103" w15:restartNumberingAfterBreak="0">
    <w:nsid w:val="51921DFA"/>
    <w:multiLevelType w:val="hybridMultilevel"/>
    <w:tmpl w:val="8F1247E8"/>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04" w15:restartNumberingAfterBreak="0">
    <w:nsid w:val="51B00B7F"/>
    <w:multiLevelType w:val="hybridMultilevel"/>
    <w:tmpl w:val="941447CE"/>
    <w:lvl w:ilvl="0" w:tplc="0419000F">
      <w:start w:val="1"/>
      <w:numFmt w:val="decimal"/>
      <w:lvlText w:val="%1."/>
      <w:lvlJc w:val="left"/>
      <w:pPr>
        <w:tabs>
          <w:tab w:val="num" w:pos="720"/>
        </w:tabs>
        <w:ind w:left="720" w:hanging="360"/>
      </w:pPr>
      <w:rPr>
        <w:rFonts w:cs="Times New Roman"/>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105" w15:restartNumberingAfterBreak="0">
    <w:nsid w:val="5235019C"/>
    <w:multiLevelType w:val="multilevel"/>
    <w:tmpl w:val="2D1AAC02"/>
    <w:lvl w:ilvl="0">
      <w:start w:val="1"/>
      <w:numFmt w:val="bullet"/>
      <w:lvlText w:val=""/>
      <w:lvlJc w:val="left"/>
      <w:pPr>
        <w:tabs>
          <w:tab w:val="num" w:pos="720"/>
        </w:tabs>
        <w:ind w:left="720" w:hanging="360"/>
      </w:pPr>
      <w:rPr>
        <w:rFonts w:ascii="Symbol" w:hAnsi="Symbol" w:hint="default"/>
        <w:sz w:val="20"/>
      </w:rPr>
    </w:lvl>
    <w:lvl w:ilvl="1">
      <w:start w:val="2"/>
      <w:numFmt w:val="decimal"/>
      <w:lvlText w:val="%2"/>
      <w:lvlJc w:val="left"/>
      <w:pPr>
        <w:ind w:left="1440" w:hanging="360"/>
      </w:pPr>
      <w:rPr>
        <w:rFonts w:cs="Times New Roman" w:hint="default"/>
      </w:rPr>
    </w:lvl>
    <w:lvl w:ilvl="2">
      <w:start w:val="1"/>
      <w:numFmt w:val="decimal"/>
      <w:lvlText w:val="%3."/>
      <w:lvlJc w:val="left"/>
      <w:pPr>
        <w:ind w:left="2160" w:hanging="360"/>
      </w:pPr>
      <w:rPr>
        <w:rFonts w:asciiTheme="minorHAnsi" w:eastAsiaTheme="minorEastAsia" w:hAnsiTheme="minorHAnsi" w:cs="Times New Roman"/>
        <w:b/>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6" w15:restartNumberingAfterBreak="0">
    <w:nsid w:val="537617E4"/>
    <w:multiLevelType w:val="multilevel"/>
    <w:tmpl w:val="6EB6A9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7" w15:restartNumberingAfterBreak="0">
    <w:nsid w:val="53900275"/>
    <w:multiLevelType w:val="hybridMultilevel"/>
    <w:tmpl w:val="5830914E"/>
    <w:lvl w:ilvl="0" w:tplc="D5AA69AE">
      <w:start w:val="1"/>
      <w:numFmt w:val="decimal"/>
      <w:lvlText w:val="%1."/>
      <w:lvlJc w:val="left"/>
      <w:pPr>
        <w:ind w:left="1785" w:hanging="360"/>
      </w:pPr>
      <w:rPr>
        <w:rFonts w:cs="Times New Roman"/>
        <w:b w:val="0"/>
      </w:rPr>
    </w:lvl>
    <w:lvl w:ilvl="1" w:tplc="04190019" w:tentative="1">
      <w:start w:val="1"/>
      <w:numFmt w:val="lowerLetter"/>
      <w:lvlText w:val="%2."/>
      <w:lvlJc w:val="left"/>
      <w:pPr>
        <w:ind w:left="2505" w:hanging="360"/>
      </w:pPr>
      <w:rPr>
        <w:rFonts w:cs="Times New Roman"/>
      </w:rPr>
    </w:lvl>
    <w:lvl w:ilvl="2" w:tplc="0419001B" w:tentative="1">
      <w:start w:val="1"/>
      <w:numFmt w:val="lowerRoman"/>
      <w:lvlText w:val="%3."/>
      <w:lvlJc w:val="right"/>
      <w:pPr>
        <w:ind w:left="3225" w:hanging="180"/>
      </w:pPr>
      <w:rPr>
        <w:rFonts w:cs="Times New Roman"/>
      </w:rPr>
    </w:lvl>
    <w:lvl w:ilvl="3" w:tplc="0419000F" w:tentative="1">
      <w:start w:val="1"/>
      <w:numFmt w:val="decimal"/>
      <w:lvlText w:val="%4."/>
      <w:lvlJc w:val="left"/>
      <w:pPr>
        <w:ind w:left="3945" w:hanging="360"/>
      </w:pPr>
      <w:rPr>
        <w:rFonts w:cs="Times New Roman"/>
      </w:rPr>
    </w:lvl>
    <w:lvl w:ilvl="4" w:tplc="04190019" w:tentative="1">
      <w:start w:val="1"/>
      <w:numFmt w:val="lowerLetter"/>
      <w:lvlText w:val="%5."/>
      <w:lvlJc w:val="left"/>
      <w:pPr>
        <w:ind w:left="4665" w:hanging="360"/>
      </w:pPr>
      <w:rPr>
        <w:rFonts w:cs="Times New Roman"/>
      </w:rPr>
    </w:lvl>
    <w:lvl w:ilvl="5" w:tplc="0419001B" w:tentative="1">
      <w:start w:val="1"/>
      <w:numFmt w:val="lowerRoman"/>
      <w:lvlText w:val="%6."/>
      <w:lvlJc w:val="right"/>
      <w:pPr>
        <w:ind w:left="5385" w:hanging="180"/>
      </w:pPr>
      <w:rPr>
        <w:rFonts w:cs="Times New Roman"/>
      </w:rPr>
    </w:lvl>
    <w:lvl w:ilvl="6" w:tplc="0419000F" w:tentative="1">
      <w:start w:val="1"/>
      <w:numFmt w:val="decimal"/>
      <w:lvlText w:val="%7."/>
      <w:lvlJc w:val="left"/>
      <w:pPr>
        <w:ind w:left="6105" w:hanging="360"/>
      </w:pPr>
      <w:rPr>
        <w:rFonts w:cs="Times New Roman"/>
      </w:rPr>
    </w:lvl>
    <w:lvl w:ilvl="7" w:tplc="04190019" w:tentative="1">
      <w:start w:val="1"/>
      <w:numFmt w:val="lowerLetter"/>
      <w:lvlText w:val="%8."/>
      <w:lvlJc w:val="left"/>
      <w:pPr>
        <w:ind w:left="6825" w:hanging="360"/>
      </w:pPr>
      <w:rPr>
        <w:rFonts w:cs="Times New Roman"/>
      </w:rPr>
    </w:lvl>
    <w:lvl w:ilvl="8" w:tplc="0419001B" w:tentative="1">
      <w:start w:val="1"/>
      <w:numFmt w:val="lowerRoman"/>
      <w:lvlText w:val="%9."/>
      <w:lvlJc w:val="right"/>
      <w:pPr>
        <w:ind w:left="7545" w:hanging="180"/>
      </w:pPr>
      <w:rPr>
        <w:rFonts w:cs="Times New Roman"/>
      </w:rPr>
    </w:lvl>
  </w:abstractNum>
  <w:abstractNum w:abstractNumId="108" w15:restartNumberingAfterBreak="0">
    <w:nsid w:val="53A22E77"/>
    <w:multiLevelType w:val="hybridMultilevel"/>
    <w:tmpl w:val="8B188076"/>
    <w:lvl w:ilvl="0" w:tplc="0419000F">
      <w:start w:val="1"/>
      <w:numFmt w:val="decimal"/>
      <w:lvlText w:val="%1."/>
      <w:lvlJc w:val="left"/>
      <w:pPr>
        <w:ind w:left="1785" w:hanging="360"/>
      </w:pPr>
      <w:rPr>
        <w:rFonts w:cs="Times New Roman"/>
      </w:rPr>
    </w:lvl>
    <w:lvl w:ilvl="1" w:tplc="04190019" w:tentative="1">
      <w:start w:val="1"/>
      <w:numFmt w:val="lowerLetter"/>
      <w:lvlText w:val="%2."/>
      <w:lvlJc w:val="left"/>
      <w:pPr>
        <w:ind w:left="2505" w:hanging="360"/>
      </w:pPr>
      <w:rPr>
        <w:rFonts w:cs="Times New Roman"/>
      </w:rPr>
    </w:lvl>
    <w:lvl w:ilvl="2" w:tplc="0419001B" w:tentative="1">
      <w:start w:val="1"/>
      <w:numFmt w:val="lowerRoman"/>
      <w:lvlText w:val="%3."/>
      <w:lvlJc w:val="right"/>
      <w:pPr>
        <w:ind w:left="3225" w:hanging="180"/>
      </w:pPr>
      <w:rPr>
        <w:rFonts w:cs="Times New Roman"/>
      </w:rPr>
    </w:lvl>
    <w:lvl w:ilvl="3" w:tplc="0419000F" w:tentative="1">
      <w:start w:val="1"/>
      <w:numFmt w:val="decimal"/>
      <w:lvlText w:val="%4."/>
      <w:lvlJc w:val="left"/>
      <w:pPr>
        <w:ind w:left="3945" w:hanging="360"/>
      </w:pPr>
      <w:rPr>
        <w:rFonts w:cs="Times New Roman"/>
      </w:rPr>
    </w:lvl>
    <w:lvl w:ilvl="4" w:tplc="04190019" w:tentative="1">
      <w:start w:val="1"/>
      <w:numFmt w:val="lowerLetter"/>
      <w:lvlText w:val="%5."/>
      <w:lvlJc w:val="left"/>
      <w:pPr>
        <w:ind w:left="4665" w:hanging="360"/>
      </w:pPr>
      <w:rPr>
        <w:rFonts w:cs="Times New Roman"/>
      </w:rPr>
    </w:lvl>
    <w:lvl w:ilvl="5" w:tplc="0419001B" w:tentative="1">
      <w:start w:val="1"/>
      <w:numFmt w:val="lowerRoman"/>
      <w:lvlText w:val="%6."/>
      <w:lvlJc w:val="right"/>
      <w:pPr>
        <w:ind w:left="5385" w:hanging="180"/>
      </w:pPr>
      <w:rPr>
        <w:rFonts w:cs="Times New Roman"/>
      </w:rPr>
    </w:lvl>
    <w:lvl w:ilvl="6" w:tplc="0419000F" w:tentative="1">
      <w:start w:val="1"/>
      <w:numFmt w:val="decimal"/>
      <w:lvlText w:val="%7."/>
      <w:lvlJc w:val="left"/>
      <w:pPr>
        <w:ind w:left="6105" w:hanging="360"/>
      </w:pPr>
      <w:rPr>
        <w:rFonts w:cs="Times New Roman"/>
      </w:rPr>
    </w:lvl>
    <w:lvl w:ilvl="7" w:tplc="04190019" w:tentative="1">
      <w:start w:val="1"/>
      <w:numFmt w:val="lowerLetter"/>
      <w:lvlText w:val="%8."/>
      <w:lvlJc w:val="left"/>
      <w:pPr>
        <w:ind w:left="6825" w:hanging="360"/>
      </w:pPr>
      <w:rPr>
        <w:rFonts w:cs="Times New Roman"/>
      </w:rPr>
    </w:lvl>
    <w:lvl w:ilvl="8" w:tplc="0419001B" w:tentative="1">
      <w:start w:val="1"/>
      <w:numFmt w:val="lowerRoman"/>
      <w:lvlText w:val="%9."/>
      <w:lvlJc w:val="right"/>
      <w:pPr>
        <w:ind w:left="7545" w:hanging="180"/>
      </w:pPr>
      <w:rPr>
        <w:rFonts w:cs="Times New Roman"/>
      </w:rPr>
    </w:lvl>
  </w:abstractNum>
  <w:abstractNum w:abstractNumId="109" w15:restartNumberingAfterBreak="0">
    <w:nsid w:val="53D83F69"/>
    <w:multiLevelType w:val="multilevel"/>
    <w:tmpl w:val="5DC84256"/>
    <w:lvl w:ilvl="0">
      <w:start w:val="1"/>
      <w:numFmt w:val="decimal"/>
      <w:lvlText w:val="%1."/>
      <w:lvlJc w:val="left"/>
      <w:pPr>
        <w:tabs>
          <w:tab w:val="num" w:pos="644"/>
        </w:tabs>
        <w:ind w:left="644" w:hanging="360"/>
      </w:pPr>
      <w:rPr>
        <w:rFonts w:cs="Times New Roman" w:hint="default"/>
      </w:rPr>
    </w:lvl>
    <w:lvl w:ilvl="1">
      <w:start w:val="1"/>
      <w:numFmt w:val="decimal"/>
      <w:lvlText w:val="%2."/>
      <w:lvlJc w:val="left"/>
      <w:pPr>
        <w:ind w:left="1107" w:hanging="540"/>
      </w:pPr>
      <w:rPr>
        <w:rFonts w:cs="Times New Roman" w:hint="default"/>
        <w:b/>
      </w:rPr>
    </w:lvl>
    <w:lvl w:ilvl="2">
      <w:start w:val="1"/>
      <w:numFmt w:val="decimal"/>
      <w:isLgl/>
      <w:lvlText w:val="%1.%2.%3."/>
      <w:lvlJc w:val="left"/>
      <w:pPr>
        <w:ind w:left="1570" w:hanging="720"/>
      </w:pPr>
      <w:rPr>
        <w:rFonts w:cs="Times New Roman" w:hint="default"/>
      </w:rPr>
    </w:lvl>
    <w:lvl w:ilvl="3">
      <w:start w:val="1"/>
      <w:numFmt w:val="decimal"/>
      <w:isLgl/>
      <w:lvlText w:val="%1.%2.%3.%4."/>
      <w:lvlJc w:val="left"/>
      <w:pPr>
        <w:ind w:left="1853" w:hanging="720"/>
      </w:pPr>
      <w:rPr>
        <w:rFonts w:cs="Times New Roman" w:hint="default"/>
      </w:rPr>
    </w:lvl>
    <w:lvl w:ilvl="4">
      <w:start w:val="1"/>
      <w:numFmt w:val="decimal"/>
      <w:isLgl/>
      <w:lvlText w:val="%1.%2.%3.%4.%5."/>
      <w:lvlJc w:val="left"/>
      <w:pPr>
        <w:ind w:left="2496" w:hanging="1080"/>
      </w:pPr>
      <w:rPr>
        <w:rFonts w:cs="Times New Roman" w:hint="default"/>
      </w:rPr>
    </w:lvl>
    <w:lvl w:ilvl="5">
      <w:start w:val="1"/>
      <w:numFmt w:val="decimal"/>
      <w:isLgl/>
      <w:lvlText w:val="%1.%2.%3.%4.%5.%6."/>
      <w:lvlJc w:val="left"/>
      <w:pPr>
        <w:ind w:left="2779" w:hanging="1080"/>
      </w:pPr>
      <w:rPr>
        <w:rFonts w:cs="Times New Roman" w:hint="default"/>
      </w:rPr>
    </w:lvl>
    <w:lvl w:ilvl="6">
      <w:start w:val="1"/>
      <w:numFmt w:val="decimal"/>
      <w:isLgl/>
      <w:lvlText w:val="%1.%2.%3.%4.%5.%6.%7."/>
      <w:lvlJc w:val="left"/>
      <w:pPr>
        <w:ind w:left="3422" w:hanging="1440"/>
      </w:pPr>
      <w:rPr>
        <w:rFonts w:cs="Times New Roman" w:hint="default"/>
      </w:rPr>
    </w:lvl>
    <w:lvl w:ilvl="7">
      <w:start w:val="1"/>
      <w:numFmt w:val="decimal"/>
      <w:isLgl/>
      <w:lvlText w:val="%1.%2.%3.%4.%5.%6.%7.%8."/>
      <w:lvlJc w:val="left"/>
      <w:pPr>
        <w:ind w:left="3705" w:hanging="1440"/>
      </w:pPr>
      <w:rPr>
        <w:rFonts w:cs="Times New Roman" w:hint="default"/>
      </w:rPr>
    </w:lvl>
    <w:lvl w:ilvl="8">
      <w:start w:val="1"/>
      <w:numFmt w:val="decimal"/>
      <w:isLgl/>
      <w:lvlText w:val="%1.%2.%3.%4.%5.%6.%7.%8.%9."/>
      <w:lvlJc w:val="left"/>
      <w:pPr>
        <w:ind w:left="4348" w:hanging="1800"/>
      </w:pPr>
      <w:rPr>
        <w:rFonts w:cs="Times New Roman" w:hint="default"/>
      </w:rPr>
    </w:lvl>
  </w:abstractNum>
  <w:abstractNum w:abstractNumId="110" w15:restartNumberingAfterBreak="0">
    <w:nsid w:val="5485363E"/>
    <w:multiLevelType w:val="hybridMultilevel"/>
    <w:tmpl w:val="6BD432F4"/>
    <w:lvl w:ilvl="0" w:tplc="0419000F">
      <w:start w:val="1"/>
      <w:numFmt w:val="decimal"/>
      <w:lvlText w:val="%1."/>
      <w:lvlJc w:val="left"/>
      <w:pPr>
        <w:tabs>
          <w:tab w:val="num" w:pos="720"/>
        </w:tabs>
        <w:ind w:left="720" w:hanging="360"/>
      </w:pPr>
      <w:rPr>
        <w:rFonts w:cs="Times New Roman"/>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111" w15:restartNumberingAfterBreak="0">
    <w:nsid w:val="54877837"/>
    <w:multiLevelType w:val="hybridMultilevel"/>
    <w:tmpl w:val="F0B26A82"/>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12" w15:restartNumberingAfterBreak="0">
    <w:nsid w:val="55F01DDB"/>
    <w:multiLevelType w:val="hybridMultilevel"/>
    <w:tmpl w:val="B026506C"/>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13" w15:restartNumberingAfterBreak="0">
    <w:nsid w:val="560F3E17"/>
    <w:multiLevelType w:val="hybridMultilevel"/>
    <w:tmpl w:val="56A0D0C0"/>
    <w:lvl w:ilvl="0" w:tplc="0419000F">
      <w:start w:val="1"/>
      <w:numFmt w:val="decimal"/>
      <w:lvlText w:val="%1."/>
      <w:lvlJc w:val="left"/>
      <w:pPr>
        <w:tabs>
          <w:tab w:val="num" w:pos="720"/>
        </w:tabs>
        <w:ind w:left="720" w:hanging="360"/>
      </w:pPr>
      <w:rPr>
        <w:rFonts w:cs="Times New Roman"/>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114" w15:restartNumberingAfterBreak="0">
    <w:nsid w:val="56E4423B"/>
    <w:multiLevelType w:val="hybridMultilevel"/>
    <w:tmpl w:val="07EAFC26"/>
    <w:lvl w:ilvl="0" w:tplc="DD106E58">
      <w:start w:val="1"/>
      <w:numFmt w:val="decimal"/>
      <w:lvlText w:val="%1."/>
      <w:lvlJc w:val="left"/>
      <w:pPr>
        <w:ind w:left="1037" w:hanging="360"/>
      </w:pPr>
      <w:rPr>
        <w:rFonts w:cs="Times New Roman"/>
        <w:b w:val="0"/>
      </w:rPr>
    </w:lvl>
    <w:lvl w:ilvl="1" w:tplc="04190019" w:tentative="1">
      <w:start w:val="1"/>
      <w:numFmt w:val="lowerLetter"/>
      <w:lvlText w:val="%2."/>
      <w:lvlJc w:val="left"/>
      <w:pPr>
        <w:ind w:left="1757" w:hanging="360"/>
      </w:pPr>
      <w:rPr>
        <w:rFonts w:cs="Times New Roman"/>
      </w:rPr>
    </w:lvl>
    <w:lvl w:ilvl="2" w:tplc="0419001B" w:tentative="1">
      <w:start w:val="1"/>
      <w:numFmt w:val="lowerRoman"/>
      <w:lvlText w:val="%3."/>
      <w:lvlJc w:val="right"/>
      <w:pPr>
        <w:ind w:left="2477" w:hanging="180"/>
      </w:pPr>
      <w:rPr>
        <w:rFonts w:cs="Times New Roman"/>
      </w:rPr>
    </w:lvl>
    <w:lvl w:ilvl="3" w:tplc="0419000F" w:tentative="1">
      <w:start w:val="1"/>
      <w:numFmt w:val="decimal"/>
      <w:lvlText w:val="%4."/>
      <w:lvlJc w:val="left"/>
      <w:pPr>
        <w:ind w:left="3197" w:hanging="360"/>
      </w:pPr>
      <w:rPr>
        <w:rFonts w:cs="Times New Roman"/>
      </w:rPr>
    </w:lvl>
    <w:lvl w:ilvl="4" w:tplc="04190019" w:tentative="1">
      <w:start w:val="1"/>
      <w:numFmt w:val="lowerLetter"/>
      <w:lvlText w:val="%5."/>
      <w:lvlJc w:val="left"/>
      <w:pPr>
        <w:ind w:left="3917" w:hanging="360"/>
      </w:pPr>
      <w:rPr>
        <w:rFonts w:cs="Times New Roman"/>
      </w:rPr>
    </w:lvl>
    <w:lvl w:ilvl="5" w:tplc="0419001B" w:tentative="1">
      <w:start w:val="1"/>
      <w:numFmt w:val="lowerRoman"/>
      <w:lvlText w:val="%6."/>
      <w:lvlJc w:val="right"/>
      <w:pPr>
        <w:ind w:left="4637" w:hanging="180"/>
      </w:pPr>
      <w:rPr>
        <w:rFonts w:cs="Times New Roman"/>
      </w:rPr>
    </w:lvl>
    <w:lvl w:ilvl="6" w:tplc="0419000F" w:tentative="1">
      <w:start w:val="1"/>
      <w:numFmt w:val="decimal"/>
      <w:lvlText w:val="%7."/>
      <w:lvlJc w:val="left"/>
      <w:pPr>
        <w:ind w:left="5357" w:hanging="360"/>
      </w:pPr>
      <w:rPr>
        <w:rFonts w:cs="Times New Roman"/>
      </w:rPr>
    </w:lvl>
    <w:lvl w:ilvl="7" w:tplc="04190019" w:tentative="1">
      <w:start w:val="1"/>
      <w:numFmt w:val="lowerLetter"/>
      <w:lvlText w:val="%8."/>
      <w:lvlJc w:val="left"/>
      <w:pPr>
        <w:ind w:left="6077" w:hanging="360"/>
      </w:pPr>
      <w:rPr>
        <w:rFonts w:cs="Times New Roman"/>
      </w:rPr>
    </w:lvl>
    <w:lvl w:ilvl="8" w:tplc="0419001B" w:tentative="1">
      <w:start w:val="1"/>
      <w:numFmt w:val="lowerRoman"/>
      <w:lvlText w:val="%9."/>
      <w:lvlJc w:val="right"/>
      <w:pPr>
        <w:ind w:left="6797" w:hanging="180"/>
      </w:pPr>
      <w:rPr>
        <w:rFonts w:cs="Times New Roman"/>
      </w:rPr>
    </w:lvl>
  </w:abstractNum>
  <w:abstractNum w:abstractNumId="115" w15:restartNumberingAfterBreak="0">
    <w:nsid w:val="57343575"/>
    <w:multiLevelType w:val="hybridMultilevel"/>
    <w:tmpl w:val="16D2CF92"/>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16" w15:restartNumberingAfterBreak="0">
    <w:nsid w:val="57C3155C"/>
    <w:multiLevelType w:val="hybridMultilevel"/>
    <w:tmpl w:val="5D60A78C"/>
    <w:lvl w:ilvl="0" w:tplc="5A7EF262">
      <w:start w:val="1"/>
      <w:numFmt w:val="decimal"/>
      <w:lvlText w:val="%1."/>
      <w:lvlJc w:val="left"/>
      <w:pPr>
        <w:tabs>
          <w:tab w:val="num" w:pos="720"/>
        </w:tabs>
        <w:ind w:left="720" w:hanging="360"/>
      </w:pPr>
      <w:rPr>
        <w:rFonts w:cs="Times New Roman"/>
        <w:b w:val="0"/>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117" w15:restartNumberingAfterBreak="0">
    <w:nsid w:val="58BB3CF9"/>
    <w:multiLevelType w:val="hybridMultilevel"/>
    <w:tmpl w:val="C3EE1FBA"/>
    <w:lvl w:ilvl="0" w:tplc="04190001">
      <w:start w:val="1"/>
      <w:numFmt w:val="decimal"/>
      <w:lvlText w:val="%1."/>
      <w:lvlJc w:val="left"/>
      <w:pPr>
        <w:tabs>
          <w:tab w:val="num" w:pos="785"/>
        </w:tabs>
        <w:ind w:left="785" w:hanging="360"/>
      </w:pPr>
      <w:rPr>
        <w:rFonts w:cs="Times New Roman"/>
      </w:rPr>
    </w:lvl>
    <w:lvl w:ilvl="1" w:tplc="2C9815E6" w:tentative="1">
      <w:start w:val="1"/>
      <w:numFmt w:val="lowerLetter"/>
      <w:lvlText w:val="%2."/>
      <w:lvlJc w:val="left"/>
      <w:pPr>
        <w:tabs>
          <w:tab w:val="num" w:pos="1505"/>
        </w:tabs>
        <w:ind w:left="1505" w:hanging="360"/>
      </w:pPr>
      <w:rPr>
        <w:rFonts w:cs="Times New Roman"/>
      </w:rPr>
    </w:lvl>
    <w:lvl w:ilvl="2" w:tplc="64A6A7F2" w:tentative="1">
      <w:start w:val="1"/>
      <w:numFmt w:val="lowerRoman"/>
      <w:lvlText w:val="%3."/>
      <w:lvlJc w:val="right"/>
      <w:pPr>
        <w:tabs>
          <w:tab w:val="num" w:pos="2225"/>
        </w:tabs>
        <w:ind w:left="2225" w:hanging="180"/>
      </w:pPr>
      <w:rPr>
        <w:rFonts w:cs="Times New Roman"/>
      </w:rPr>
    </w:lvl>
    <w:lvl w:ilvl="3" w:tplc="75B0778A" w:tentative="1">
      <w:start w:val="1"/>
      <w:numFmt w:val="decimal"/>
      <w:lvlText w:val="%4."/>
      <w:lvlJc w:val="left"/>
      <w:pPr>
        <w:tabs>
          <w:tab w:val="num" w:pos="2945"/>
        </w:tabs>
        <w:ind w:left="2945" w:hanging="360"/>
      </w:pPr>
      <w:rPr>
        <w:rFonts w:cs="Times New Roman"/>
      </w:rPr>
    </w:lvl>
    <w:lvl w:ilvl="4" w:tplc="70E21CF6" w:tentative="1">
      <w:start w:val="1"/>
      <w:numFmt w:val="lowerLetter"/>
      <w:lvlText w:val="%5."/>
      <w:lvlJc w:val="left"/>
      <w:pPr>
        <w:tabs>
          <w:tab w:val="num" w:pos="3665"/>
        </w:tabs>
        <w:ind w:left="3665" w:hanging="360"/>
      </w:pPr>
      <w:rPr>
        <w:rFonts w:cs="Times New Roman"/>
      </w:rPr>
    </w:lvl>
    <w:lvl w:ilvl="5" w:tplc="51D00B74" w:tentative="1">
      <w:start w:val="1"/>
      <w:numFmt w:val="lowerRoman"/>
      <w:lvlText w:val="%6."/>
      <w:lvlJc w:val="right"/>
      <w:pPr>
        <w:tabs>
          <w:tab w:val="num" w:pos="4385"/>
        </w:tabs>
        <w:ind w:left="4385" w:hanging="180"/>
      </w:pPr>
      <w:rPr>
        <w:rFonts w:cs="Times New Roman"/>
      </w:rPr>
    </w:lvl>
    <w:lvl w:ilvl="6" w:tplc="B2BA2B12" w:tentative="1">
      <w:start w:val="1"/>
      <w:numFmt w:val="decimal"/>
      <w:lvlText w:val="%7."/>
      <w:lvlJc w:val="left"/>
      <w:pPr>
        <w:tabs>
          <w:tab w:val="num" w:pos="5105"/>
        </w:tabs>
        <w:ind w:left="5105" w:hanging="360"/>
      </w:pPr>
      <w:rPr>
        <w:rFonts w:cs="Times New Roman"/>
      </w:rPr>
    </w:lvl>
    <w:lvl w:ilvl="7" w:tplc="B9243906" w:tentative="1">
      <w:start w:val="1"/>
      <w:numFmt w:val="lowerLetter"/>
      <w:lvlText w:val="%8."/>
      <w:lvlJc w:val="left"/>
      <w:pPr>
        <w:tabs>
          <w:tab w:val="num" w:pos="5825"/>
        </w:tabs>
        <w:ind w:left="5825" w:hanging="360"/>
      </w:pPr>
      <w:rPr>
        <w:rFonts w:cs="Times New Roman"/>
      </w:rPr>
    </w:lvl>
    <w:lvl w:ilvl="8" w:tplc="FF260590" w:tentative="1">
      <w:start w:val="1"/>
      <w:numFmt w:val="lowerRoman"/>
      <w:lvlText w:val="%9."/>
      <w:lvlJc w:val="right"/>
      <w:pPr>
        <w:tabs>
          <w:tab w:val="num" w:pos="6545"/>
        </w:tabs>
        <w:ind w:left="6545" w:hanging="180"/>
      </w:pPr>
      <w:rPr>
        <w:rFonts w:cs="Times New Roman"/>
      </w:rPr>
    </w:lvl>
  </w:abstractNum>
  <w:abstractNum w:abstractNumId="118" w15:restartNumberingAfterBreak="0">
    <w:nsid w:val="596D751D"/>
    <w:multiLevelType w:val="hybridMultilevel"/>
    <w:tmpl w:val="255233E6"/>
    <w:lvl w:ilvl="0" w:tplc="0419000F">
      <w:start w:val="1"/>
      <w:numFmt w:val="decimal"/>
      <w:lvlText w:val="%1."/>
      <w:lvlJc w:val="left"/>
      <w:pPr>
        <w:ind w:left="644"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19" w15:restartNumberingAfterBreak="0">
    <w:nsid w:val="5A263FB8"/>
    <w:multiLevelType w:val="hybridMultilevel"/>
    <w:tmpl w:val="B026506C"/>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20" w15:restartNumberingAfterBreak="0">
    <w:nsid w:val="5C586452"/>
    <w:multiLevelType w:val="hybridMultilevel"/>
    <w:tmpl w:val="F2F09922"/>
    <w:lvl w:ilvl="0" w:tplc="E3BC3B8C">
      <w:start w:val="1"/>
      <w:numFmt w:val="decimal"/>
      <w:lvlText w:val="%1."/>
      <w:lvlJc w:val="left"/>
      <w:pPr>
        <w:tabs>
          <w:tab w:val="num" w:pos="644"/>
        </w:tabs>
        <w:ind w:left="644" w:hanging="360"/>
      </w:pPr>
      <w:rPr>
        <w:rFonts w:cs="Times New Roman" w:hint="default"/>
        <w:b/>
      </w:rPr>
    </w:lvl>
    <w:lvl w:ilvl="1" w:tplc="04190019">
      <w:start w:val="1"/>
      <w:numFmt w:val="lowerLetter"/>
      <w:lvlText w:val="%2."/>
      <w:lvlJc w:val="left"/>
      <w:pPr>
        <w:tabs>
          <w:tab w:val="num" w:pos="1364"/>
        </w:tabs>
        <w:ind w:left="1364" w:hanging="360"/>
      </w:pPr>
      <w:rPr>
        <w:rFonts w:cs="Times New Roman"/>
      </w:rPr>
    </w:lvl>
    <w:lvl w:ilvl="2" w:tplc="0419001B" w:tentative="1">
      <w:start w:val="1"/>
      <w:numFmt w:val="lowerRoman"/>
      <w:lvlText w:val="%3."/>
      <w:lvlJc w:val="right"/>
      <w:pPr>
        <w:tabs>
          <w:tab w:val="num" w:pos="2084"/>
        </w:tabs>
        <w:ind w:left="2084" w:hanging="180"/>
      </w:pPr>
      <w:rPr>
        <w:rFonts w:cs="Times New Roman"/>
      </w:rPr>
    </w:lvl>
    <w:lvl w:ilvl="3" w:tplc="0419000F" w:tentative="1">
      <w:start w:val="1"/>
      <w:numFmt w:val="decimal"/>
      <w:lvlText w:val="%4."/>
      <w:lvlJc w:val="left"/>
      <w:pPr>
        <w:tabs>
          <w:tab w:val="num" w:pos="2804"/>
        </w:tabs>
        <w:ind w:left="2804" w:hanging="360"/>
      </w:pPr>
      <w:rPr>
        <w:rFonts w:cs="Times New Roman"/>
      </w:rPr>
    </w:lvl>
    <w:lvl w:ilvl="4" w:tplc="04190019" w:tentative="1">
      <w:start w:val="1"/>
      <w:numFmt w:val="lowerLetter"/>
      <w:lvlText w:val="%5."/>
      <w:lvlJc w:val="left"/>
      <w:pPr>
        <w:tabs>
          <w:tab w:val="num" w:pos="3524"/>
        </w:tabs>
        <w:ind w:left="3524" w:hanging="360"/>
      </w:pPr>
      <w:rPr>
        <w:rFonts w:cs="Times New Roman"/>
      </w:rPr>
    </w:lvl>
    <w:lvl w:ilvl="5" w:tplc="0419001B" w:tentative="1">
      <w:start w:val="1"/>
      <w:numFmt w:val="lowerRoman"/>
      <w:lvlText w:val="%6."/>
      <w:lvlJc w:val="right"/>
      <w:pPr>
        <w:tabs>
          <w:tab w:val="num" w:pos="4244"/>
        </w:tabs>
        <w:ind w:left="4244" w:hanging="180"/>
      </w:pPr>
      <w:rPr>
        <w:rFonts w:cs="Times New Roman"/>
      </w:rPr>
    </w:lvl>
    <w:lvl w:ilvl="6" w:tplc="0419000F" w:tentative="1">
      <w:start w:val="1"/>
      <w:numFmt w:val="decimal"/>
      <w:lvlText w:val="%7."/>
      <w:lvlJc w:val="left"/>
      <w:pPr>
        <w:tabs>
          <w:tab w:val="num" w:pos="4964"/>
        </w:tabs>
        <w:ind w:left="4964" w:hanging="360"/>
      </w:pPr>
      <w:rPr>
        <w:rFonts w:cs="Times New Roman"/>
      </w:rPr>
    </w:lvl>
    <w:lvl w:ilvl="7" w:tplc="04190019" w:tentative="1">
      <w:start w:val="1"/>
      <w:numFmt w:val="lowerLetter"/>
      <w:lvlText w:val="%8."/>
      <w:lvlJc w:val="left"/>
      <w:pPr>
        <w:tabs>
          <w:tab w:val="num" w:pos="5684"/>
        </w:tabs>
        <w:ind w:left="5684" w:hanging="360"/>
      </w:pPr>
      <w:rPr>
        <w:rFonts w:cs="Times New Roman"/>
      </w:rPr>
    </w:lvl>
    <w:lvl w:ilvl="8" w:tplc="0419001B" w:tentative="1">
      <w:start w:val="1"/>
      <w:numFmt w:val="lowerRoman"/>
      <w:lvlText w:val="%9."/>
      <w:lvlJc w:val="right"/>
      <w:pPr>
        <w:tabs>
          <w:tab w:val="num" w:pos="6404"/>
        </w:tabs>
        <w:ind w:left="6404" w:hanging="180"/>
      </w:pPr>
      <w:rPr>
        <w:rFonts w:cs="Times New Roman"/>
      </w:rPr>
    </w:lvl>
  </w:abstractNum>
  <w:abstractNum w:abstractNumId="121" w15:restartNumberingAfterBreak="0">
    <w:nsid w:val="5C7B1C7C"/>
    <w:multiLevelType w:val="hybridMultilevel"/>
    <w:tmpl w:val="00425CAE"/>
    <w:lvl w:ilvl="0" w:tplc="F4F4F534">
      <w:start w:val="1"/>
      <w:numFmt w:val="bullet"/>
      <w:lvlText w:val=""/>
      <w:lvlJc w:val="left"/>
      <w:pPr>
        <w:ind w:left="1429" w:hanging="360"/>
      </w:pPr>
      <w:rPr>
        <w:rFonts w:ascii="Symbol" w:hAnsi="Symbol" w:hint="default"/>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hint="default"/>
      </w:rPr>
    </w:lvl>
  </w:abstractNum>
  <w:abstractNum w:abstractNumId="122" w15:restartNumberingAfterBreak="0">
    <w:nsid w:val="5D5663D7"/>
    <w:multiLevelType w:val="hybridMultilevel"/>
    <w:tmpl w:val="78E6A6F0"/>
    <w:lvl w:ilvl="0" w:tplc="DD0A50D6">
      <w:start w:val="1"/>
      <w:numFmt w:val="decimal"/>
      <w:lvlText w:val="%1."/>
      <w:lvlJc w:val="left"/>
      <w:pPr>
        <w:ind w:left="1785" w:hanging="360"/>
      </w:pPr>
      <w:rPr>
        <w:rFonts w:cs="Times New Roman"/>
        <w:b w:val="0"/>
      </w:rPr>
    </w:lvl>
    <w:lvl w:ilvl="1" w:tplc="04190019" w:tentative="1">
      <w:start w:val="1"/>
      <w:numFmt w:val="lowerLetter"/>
      <w:lvlText w:val="%2."/>
      <w:lvlJc w:val="left"/>
      <w:pPr>
        <w:ind w:left="2505" w:hanging="360"/>
      </w:pPr>
      <w:rPr>
        <w:rFonts w:cs="Times New Roman"/>
      </w:rPr>
    </w:lvl>
    <w:lvl w:ilvl="2" w:tplc="0419001B" w:tentative="1">
      <w:start w:val="1"/>
      <w:numFmt w:val="lowerRoman"/>
      <w:lvlText w:val="%3."/>
      <w:lvlJc w:val="right"/>
      <w:pPr>
        <w:ind w:left="3225" w:hanging="180"/>
      </w:pPr>
      <w:rPr>
        <w:rFonts w:cs="Times New Roman"/>
      </w:rPr>
    </w:lvl>
    <w:lvl w:ilvl="3" w:tplc="0419000F" w:tentative="1">
      <w:start w:val="1"/>
      <w:numFmt w:val="decimal"/>
      <w:lvlText w:val="%4."/>
      <w:lvlJc w:val="left"/>
      <w:pPr>
        <w:ind w:left="3945" w:hanging="360"/>
      </w:pPr>
      <w:rPr>
        <w:rFonts w:cs="Times New Roman"/>
      </w:rPr>
    </w:lvl>
    <w:lvl w:ilvl="4" w:tplc="04190019" w:tentative="1">
      <w:start w:val="1"/>
      <w:numFmt w:val="lowerLetter"/>
      <w:lvlText w:val="%5."/>
      <w:lvlJc w:val="left"/>
      <w:pPr>
        <w:ind w:left="4665" w:hanging="360"/>
      </w:pPr>
      <w:rPr>
        <w:rFonts w:cs="Times New Roman"/>
      </w:rPr>
    </w:lvl>
    <w:lvl w:ilvl="5" w:tplc="0419001B" w:tentative="1">
      <w:start w:val="1"/>
      <w:numFmt w:val="lowerRoman"/>
      <w:lvlText w:val="%6."/>
      <w:lvlJc w:val="right"/>
      <w:pPr>
        <w:ind w:left="5385" w:hanging="180"/>
      </w:pPr>
      <w:rPr>
        <w:rFonts w:cs="Times New Roman"/>
      </w:rPr>
    </w:lvl>
    <w:lvl w:ilvl="6" w:tplc="0419000F" w:tentative="1">
      <w:start w:val="1"/>
      <w:numFmt w:val="decimal"/>
      <w:lvlText w:val="%7."/>
      <w:lvlJc w:val="left"/>
      <w:pPr>
        <w:ind w:left="6105" w:hanging="360"/>
      </w:pPr>
      <w:rPr>
        <w:rFonts w:cs="Times New Roman"/>
      </w:rPr>
    </w:lvl>
    <w:lvl w:ilvl="7" w:tplc="04190019" w:tentative="1">
      <w:start w:val="1"/>
      <w:numFmt w:val="lowerLetter"/>
      <w:lvlText w:val="%8."/>
      <w:lvlJc w:val="left"/>
      <w:pPr>
        <w:ind w:left="6825" w:hanging="360"/>
      </w:pPr>
      <w:rPr>
        <w:rFonts w:cs="Times New Roman"/>
      </w:rPr>
    </w:lvl>
    <w:lvl w:ilvl="8" w:tplc="0419001B" w:tentative="1">
      <w:start w:val="1"/>
      <w:numFmt w:val="lowerRoman"/>
      <w:lvlText w:val="%9."/>
      <w:lvlJc w:val="right"/>
      <w:pPr>
        <w:ind w:left="7545" w:hanging="180"/>
      </w:pPr>
      <w:rPr>
        <w:rFonts w:cs="Times New Roman"/>
      </w:rPr>
    </w:lvl>
  </w:abstractNum>
  <w:abstractNum w:abstractNumId="123" w15:restartNumberingAfterBreak="0">
    <w:nsid w:val="5E4421BA"/>
    <w:multiLevelType w:val="hybridMultilevel"/>
    <w:tmpl w:val="4880B55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4" w15:restartNumberingAfterBreak="0">
    <w:nsid w:val="5F4D45A1"/>
    <w:multiLevelType w:val="hybridMultilevel"/>
    <w:tmpl w:val="D020EC52"/>
    <w:lvl w:ilvl="0" w:tplc="08CE0502">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25" w15:restartNumberingAfterBreak="0">
    <w:nsid w:val="5F580F16"/>
    <w:multiLevelType w:val="hybridMultilevel"/>
    <w:tmpl w:val="C226CCBA"/>
    <w:lvl w:ilvl="0" w:tplc="0419000F">
      <w:start w:val="1"/>
      <w:numFmt w:val="decimal"/>
      <w:lvlText w:val="%1."/>
      <w:lvlJc w:val="left"/>
      <w:pPr>
        <w:tabs>
          <w:tab w:val="num" w:pos="2700"/>
        </w:tabs>
        <w:ind w:left="2700" w:hanging="360"/>
      </w:pPr>
      <w:rPr>
        <w:rFonts w:cs="Times New Roman"/>
      </w:rPr>
    </w:lvl>
    <w:lvl w:ilvl="1" w:tplc="04190019" w:tentative="1">
      <w:start w:val="1"/>
      <w:numFmt w:val="lowerLetter"/>
      <w:lvlText w:val="%2."/>
      <w:lvlJc w:val="left"/>
      <w:pPr>
        <w:tabs>
          <w:tab w:val="num" w:pos="3420"/>
        </w:tabs>
        <w:ind w:left="3420" w:hanging="360"/>
      </w:pPr>
      <w:rPr>
        <w:rFonts w:cs="Times New Roman"/>
      </w:rPr>
    </w:lvl>
    <w:lvl w:ilvl="2" w:tplc="0419001B" w:tentative="1">
      <w:start w:val="1"/>
      <w:numFmt w:val="lowerRoman"/>
      <w:lvlText w:val="%3."/>
      <w:lvlJc w:val="right"/>
      <w:pPr>
        <w:tabs>
          <w:tab w:val="num" w:pos="4140"/>
        </w:tabs>
        <w:ind w:left="4140" w:hanging="180"/>
      </w:pPr>
      <w:rPr>
        <w:rFonts w:cs="Times New Roman"/>
      </w:rPr>
    </w:lvl>
    <w:lvl w:ilvl="3" w:tplc="0419000F" w:tentative="1">
      <w:start w:val="1"/>
      <w:numFmt w:val="decimal"/>
      <w:lvlText w:val="%4."/>
      <w:lvlJc w:val="left"/>
      <w:pPr>
        <w:tabs>
          <w:tab w:val="num" w:pos="4860"/>
        </w:tabs>
        <w:ind w:left="4860" w:hanging="360"/>
      </w:pPr>
      <w:rPr>
        <w:rFonts w:cs="Times New Roman"/>
      </w:rPr>
    </w:lvl>
    <w:lvl w:ilvl="4" w:tplc="04190019" w:tentative="1">
      <w:start w:val="1"/>
      <w:numFmt w:val="lowerLetter"/>
      <w:lvlText w:val="%5."/>
      <w:lvlJc w:val="left"/>
      <w:pPr>
        <w:tabs>
          <w:tab w:val="num" w:pos="5580"/>
        </w:tabs>
        <w:ind w:left="5580" w:hanging="360"/>
      </w:pPr>
      <w:rPr>
        <w:rFonts w:cs="Times New Roman"/>
      </w:rPr>
    </w:lvl>
    <w:lvl w:ilvl="5" w:tplc="0419001B" w:tentative="1">
      <w:start w:val="1"/>
      <w:numFmt w:val="lowerRoman"/>
      <w:lvlText w:val="%6."/>
      <w:lvlJc w:val="right"/>
      <w:pPr>
        <w:tabs>
          <w:tab w:val="num" w:pos="6300"/>
        </w:tabs>
        <w:ind w:left="6300" w:hanging="180"/>
      </w:pPr>
      <w:rPr>
        <w:rFonts w:cs="Times New Roman"/>
      </w:rPr>
    </w:lvl>
    <w:lvl w:ilvl="6" w:tplc="0419000F" w:tentative="1">
      <w:start w:val="1"/>
      <w:numFmt w:val="decimal"/>
      <w:lvlText w:val="%7."/>
      <w:lvlJc w:val="left"/>
      <w:pPr>
        <w:tabs>
          <w:tab w:val="num" w:pos="7020"/>
        </w:tabs>
        <w:ind w:left="7020" w:hanging="360"/>
      </w:pPr>
      <w:rPr>
        <w:rFonts w:cs="Times New Roman"/>
      </w:rPr>
    </w:lvl>
    <w:lvl w:ilvl="7" w:tplc="04190019" w:tentative="1">
      <w:start w:val="1"/>
      <w:numFmt w:val="lowerLetter"/>
      <w:lvlText w:val="%8."/>
      <w:lvlJc w:val="left"/>
      <w:pPr>
        <w:tabs>
          <w:tab w:val="num" w:pos="7740"/>
        </w:tabs>
        <w:ind w:left="7740" w:hanging="360"/>
      </w:pPr>
      <w:rPr>
        <w:rFonts w:cs="Times New Roman"/>
      </w:rPr>
    </w:lvl>
    <w:lvl w:ilvl="8" w:tplc="0419001B" w:tentative="1">
      <w:start w:val="1"/>
      <w:numFmt w:val="lowerRoman"/>
      <w:lvlText w:val="%9."/>
      <w:lvlJc w:val="right"/>
      <w:pPr>
        <w:tabs>
          <w:tab w:val="num" w:pos="8460"/>
        </w:tabs>
        <w:ind w:left="8460" w:hanging="180"/>
      </w:pPr>
      <w:rPr>
        <w:rFonts w:cs="Times New Roman"/>
      </w:rPr>
    </w:lvl>
  </w:abstractNum>
  <w:abstractNum w:abstractNumId="126" w15:restartNumberingAfterBreak="0">
    <w:nsid w:val="615F46F4"/>
    <w:multiLevelType w:val="hybridMultilevel"/>
    <w:tmpl w:val="8924BDB2"/>
    <w:lvl w:ilvl="0" w:tplc="822666E4">
      <w:start w:val="3"/>
      <w:numFmt w:val="decimal"/>
      <w:lvlText w:val="%1."/>
      <w:lvlJc w:val="left"/>
      <w:pPr>
        <w:tabs>
          <w:tab w:val="num" w:pos="720"/>
        </w:tabs>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27" w15:restartNumberingAfterBreak="0">
    <w:nsid w:val="61931728"/>
    <w:multiLevelType w:val="hybridMultilevel"/>
    <w:tmpl w:val="283CEBE6"/>
    <w:lvl w:ilvl="0" w:tplc="0419000F">
      <w:start w:val="1"/>
      <w:numFmt w:val="decimal"/>
      <w:lvlText w:val="%1."/>
      <w:lvlJc w:val="left"/>
      <w:pPr>
        <w:tabs>
          <w:tab w:val="num" w:pos="720"/>
        </w:tabs>
        <w:ind w:left="720" w:hanging="360"/>
      </w:pPr>
      <w:rPr>
        <w:rFonts w:cs="Times New Roman"/>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128" w15:restartNumberingAfterBreak="0">
    <w:nsid w:val="63296F25"/>
    <w:multiLevelType w:val="multilevel"/>
    <w:tmpl w:val="73BC6874"/>
    <w:lvl w:ilvl="0">
      <w:start w:val="4"/>
      <w:numFmt w:val="decimal"/>
      <w:lvlText w:val="%1"/>
      <w:lvlJc w:val="left"/>
      <w:pPr>
        <w:ind w:left="360" w:hanging="360"/>
      </w:pPr>
      <w:rPr>
        <w:rFonts w:cs="Times New Roman" w:hint="default"/>
      </w:rPr>
    </w:lvl>
    <w:lvl w:ilvl="1">
      <w:start w:val="3"/>
      <w:numFmt w:val="decimal"/>
      <w:lvlText w:val="%1.%2"/>
      <w:lvlJc w:val="left"/>
      <w:pPr>
        <w:ind w:left="2160" w:hanging="360"/>
      </w:pPr>
      <w:rPr>
        <w:rFonts w:cs="Times New Roman" w:hint="default"/>
      </w:rPr>
    </w:lvl>
    <w:lvl w:ilvl="2">
      <w:start w:val="1"/>
      <w:numFmt w:val="decimal"/>
      <w:lvlText w:val="%1.%2.%3"/>
      <w:lvlJc w:val="left"/>
      <w:pPr>
        <w:ind w:left="4320" w:hanging="720"/>
      </w:pPr>
      <w:rPr>
        <w:rFonts w:cs="Times New Roman" w:hint="default"/>
      </w:rPr>
    </w:lvl>
    <w:lvl w:ilvl="3">
      <w:start w:val="1"/>
      <w:numFmt w:val="decimal"/>
      <w:lvlText w:val="%1.%2.%3.%4"/>
      <w:lvlJc w:val="left"/>
      <w:pPr>
        <w:ind w:left="6120" w:hanging="720"/>
      </w:pPr>
      <w:rPr>
        <w:rFonts w:cs="Times New Roman" w:hint="default"/>
      </w:rPr>
    </w:lvl>
    <w:lvl w:ilvl="4">
      <w:start w:val="1"/>
      <w:numFmt w:val="decimal"/>
      <w:lvlText w:val="%1.%2.%3.%4.%5"/>
      <w:lvlJc w:val="left"/>
      <w:pPr>
        <w:ind w:left="8280" w:hanging="1080"/>
      </w:pPr>
      <w:rPr>
        <w:rFonts w:cs="Times New Roman" w:hint="default"/>
      </w:rPr>
    </w:lvl>
    <w:lvl w:ilvl="5">
      <w:start w:val="1"/>
      <w:numFmt w:val="decimal"/>
      <w:lvlText w:val="%1.%2.%3.%4.%5.%6"/>
      <w:lvlJc w:val="left"/>
      <w:pPr>
        <w:ind w:left="10080" w:hanging="1080"/>
      </w:pPr>
      <w:rPr>
        <w:rFonts w:cs="Times New Roman" w:hint="default"/>
      </w:rPr>
    </w:lvl>
    <w:lvl w:ilvl="6">
      <w:start w:val="1"/>
      <w:numFmt w:val="decimal"/>
      <w:lvlText w:val="%1.%2.%3.%4.%5.%6.%7"/>
      <w:lvlJc w:val="left"/>
      <w:pPr>
        <w:ind w:left="12240" w:hanging="1440"/>
      </w:pPr>
      <w:rPr>
        <w:rFonts w:cs="Times New Roman" w:hint="default"/>
      </w:rPr>
    </w:lvl>
    <w:lvl w:ilvl="7">
      <w:start w:val="1"/>
      <w:numFmt w:val="decimal"/>
      <w:lvlText w:val="%1.%2.%3.%4.%5.%6.%7.%8"/>
      <w:lvlJc w:val="left"/>
      <w:pPr>
        <w:ind w:left="14040" w:hanging="1440"/>
      </w:pPr>
      <w:rPr>
        <w:rFonts w:cs="Times New Roman" w:hint="default"/>
      </w:rPr>
    </w:lvl>
    <w:lvl w:ilvl="8">
      <w:start w:val="1"/>
      <w:numFmt w:val="decimal"/>
      <w:lvlText w:val="%1.%2.%3.%4.%5.%6.%7.%8.%9"/>
      <w:lvlJc w:val="left"/>
      <w:pPr>
        <w:ind w:left="16200" w:hanging="1800"/>
      </w:pPr>
      <w:rPr>
        <w:rFonts w:cs="Times New Roman" w:hint="default"/>
      </w:rPr>
    </w:lvl>
  </w:abstractNum>
  <w:abstractNum w:abstractNumId="129" w15:restartNumberingAfterBreak="0">
    <w:nsid w:val="63B27E41"/>
    <w:multiLevelType w:val="multilevel"/>
    <w:tmpl w:val="9EE8DBB2"/>
    <w:lvl w:ilvl="0">
      <w:start w:val="1"/>
      <w:numFmt w:val="decimal"/>
      <w:lvlText w:val="%1."/>
      <w:lvlJc w:val="left"/>
      <w:pPr>
        <w:tabs>
          <w:tab w:val="num" w:pos="644"/>
        </w:tabs>
        <w:ind w:left="644" w:hanging="360"/>
      </w:pPr>
      <w:rPr>
        <w:rFonts w:cs="Times New Roman" w:hint="default"/>
      </w:rPr>
    </w:lvl>
    <w:lvl w:ilvl="1">
      <w:start w:val="1"/>
      <w:numFmt w:val="decimal"/>
      <w:isLgl/>
      <w:lvlText w:val="%1.%2"/>
      <w:lvlJc w:val="left"/>
      <w:pPr>
        <w:ind w:left="644" w:hanging="360"/>
      </w:pPr>
      <w:rPr>
        <w:rFonts w:cs="Times New Roman" w:hint="default"/>
      </w:rPr>
    </w:lvl>
    <w:lvl w:ilvl="2">
      <w:start w:val="1"/>
      <w:numFmt w:val="decimal"/>
      <w:isLgl/>
      <w:lvlText w:val="%1.%2.%3"/>
      <w:lvlJc w:val="left"/>
      <w:pPr>
        <w:ind w:left="1004" w:hanging="720"/>
      </w:pPr>
      <w:rPr>
        <w:rFonts w:cs="Times New Roman" w:hint="default"/>
      </w:rPr>
    </w:lvl>
    <w:lvl w:ilvl="3">
      <w:start w:val="1"/>
      <w:numFmt w:val="decimal"/>
      <w:isLgl/>
      <w:lvlText w:val="%1.%2.%3.%4"/>
      <w:lvlJc w:val="left"/>
      <w:pPr>
        <w:ind w:left="1004" w:hanging="720"/>
      </w:pPr>
      <w:rPr>
        <w:rFonts w:cs="Times New Roman" w:hint="default"/>
      </w:rPr>
    </w:lvl>
    <w:lvl w:ilvl="4">
      <w:start w:val="1"/>
      <w:numFmt w:val="decimal"/>
      <w:isLgl/>
      <w:lvlText w:val="%1.%2.%3.%4.%5"/>
      <w:lvlJc w:val="left"/>
      <w:pPr>
        <w:ind w:left="1364" w:hanging="1080"/>
      </w:pPr>
      <w:rPr>
        <w:rFonts w:cs="Times New Roman" w:hint="default"/>
      </w:rPr>
    </w:lvl>
    <w:lvl w:ilvl="5">
      <w:start w:val="1"/>
      <w:numFmt w:val="decimal"/>
      <w:isLgl/>
      <w:lvlText w:val="%1.%2.%3.%4.%5.%6"/>
      <w:lvlJc w:val="left"/>
      <w:pPr>
        <w:ind w:left="1364" w:hanging="1080"/>
      </w:pPr>
      <w:rPr>
        <w:rFonts w:cs="Times New Roman" w:hint="default"/>
      </w:rPr>
    </w:lvl>
    <w:lvl w:ilvl="6">
      <w:start w:val="1"/>
      <w:numFmt w:val="decimal"/>
      <w:isLgl/>
      <w:lvlText w:val="%1.%2.%3.%4.%5.%6.%7"/>
      <w:lvlJc w:val="left"/>
      <w:pPr>
        <w:ind w:left="1724" w:hanging="1440"/>
      </w:pPr>
      <w:rPr>
        <w:rFonts w:cs="Times New Roman" w:hint="default"/>
      </w:rPr>
    </w:lvl>
    <w:lvl w:ilvl="7">
      <w:start w:val="1"/>
      <w:numFmt w:val="decimal"/>
      <w:isLgl/>
      <w:lvlText w:val="%1.%2.%3.%4.%5.%6.%7.%8"/>
      <w:lvlJc w:val="left"/>
      <w:pPr>
        <w:ind w:left="1724" w:hanging="1440"/>
      </w:pPr>
      <w:rPr>
        <w:rFonts w:cs="Times New Roman" w:hint="default"/>
      </w:rPr>
    </w:lvl>
    <w:lvl w:ilvl="8">
      <w:start w:val="1"/>
      <w:numFmt w:val="decimal"/>
      <w:isLgl/>
      <w:lvlText w:val="%1.%2.%3.%4.%5.%6.%7.%8.%9"/>
      <w:lvlJc w:val="left"/>
      <w:pPr>
        <w:ind w:left="2084" w:hanging="1800"/>
      </w:pPr>
      <w:rPr>
        <w:rFonts w:cs="Times New Roman" w:hint="default"/>
      </w:rPr>
    </w:lvl>
  </w:abstractNum>
  <w:abstractNum w:abstractNumId="130" w15:restartNumberingAfterBreak="0">
    <w:nsid w:val="64B66EBC"/>
    <w:multiLevelType w:val="hybridMultilevel"/>
    <w:tmpl w:val="CC0C5C84"/>
    <w:lvl w:ilvl="0" w:tplc="911ED59E">
      <w:start w:val="1"/>
      <w:numFmt w:val="decimal"/>
      <w:lvlText w:val="%1."/>
      <w:lvlJc w:val="left"/>
      <w:pPr>
        <w:ind w:left="1069" w:hanging="360"/>
      </w:pPr>
      <w:rPr>
        <w:rFonts w:cs="Times New Roman" w:hint="default"/>
      </w:rPr>
    </w:lvl>
    <w:lvl w:ilvl="1" w:tplc="04190019" w:tentative="1">
      <w:start w:val="1"/>
      <w:numFmt w:val="lowerLetter"/>
      <w:lvlText w:val="%2."/>
      <w:lvlJc w:val="left"/>
      <w:pPr>
        <w:ind w:left="1789" w:hanging="360"/>
      </w:pPr>
      <w:rPr>
        <w:rFonts w:cs="Times New Roman"/>
      </w:rPr>
    </w:lvl>
    <w:lvl w:ilvl="2" w:tplc="0419001B" w:tentative="1">
      <w:start w:val="1"/>
      <w:numFmt w:val="lowerRoman"/>
      <w:lvlText w:val="%3."/>
      <w:lvlJc w:val="right"/>
      <w:pPr>
        <w:ind w:left="2509" w:hanging="180"/>
      </w:pPr>
      <w:rPr>
        <w:rFonts w:cs="Times New Roman"/>
      </w:rPr>
    </w:lvl>
    <w:lvl w:ilvl="3" w:tplc="0419000F" w:tentative="1">
      <w:start w:val="1"/>
      <w:numFmt w:val="decimal"/>
      <w:lvlText w:val="%4."/>
      <w:lvlJc w:val="left"/>
      <w:pPr>
        <w:ind w:left="3229" w:hanging="360"/>
      </w:pPr>
      <w:rPr>
        <w:rFonts w:cs="Times New Roman"/>
      </w:rPr>
    </w:lvl>
    <w:lvl w:ilvl="4" w:tplc="04190019" w:tentative="1">
      <w:start w:val="1"/>
      <w:numFmt w:val="lowerLetter"/>
      <w:lvlText w:val="%5."/>
      <w:lvlJc w:val="left"/>
      <w:pPr>
        <w:ind w:left="3949" w:hanging="360"/>
      </w:pPr>
      <w:rPr>
        <w:rFonts w:cs="Times New Roman"/>
      </w:rPr>
    </w:lvl>
    <w:lvl w:ilvl="5" w:tplc="0419001B" w:tentative="1">
      <w:start w:val="1"/>
      <w:numFmt w:val="lowerRoman"/>
      <w:lvlText w:val="%6."/>
      <w:lvlJc w:val="right"/>
      <w:pPr>
        <w:ind w:left="4669" w:hanging="180"/>
      </w:pPr>
      <w:rPr>
        <w:rFonts w:cs="Times New Roman"/>
      </w:rPr>
    </w:lvl>
    <w:lvl w:ilvl="6" w:tplc="0419000F" w:tentative="1">
      <w:start w:val="1"/>
      <w:numFmt w:val="decimal"/>
      <w:lvlText w:val="%7."/>
      <w:lvlJc w:val="left"/>
      <w:pPr>
        <w:ind w:left="5389" w:hanging="360"/>
      </w:pPr>
      <w:rPr>
        <w:rFonts w:cs="Times New Roman"/>
      </w:rPr>
    </w:lvl>
    <w:lvl w:ilvl="7" w:tplc="04190019" w:tentative="1">
      <w:start w:val="1"/>
      <w:numFmt w:val="lowerLetter"/>
      <w:lvlText w:val="%8."/>
      <w:lvlJc w:val="left"/>
      <w:pPr>
        <w:ind w:left="6109" w:hanging="360"/>
      </w:pPr>
      <w:rPr>
        <w:rFonts w:cs="Times New Roman"/>
      </w:rPr>
    </w:lvl>
    <w:lvl w:ilvl="8" w:tplc="0419001B" w:tentative="1">
      <w:start w:val="1"/>
      <w:numFmt w:val="lowerRoman"/>
      <w:lvlText w:val="%9."/>
      <w:lvlJc w:val="right"/>
      <w:pPr>
        <w:ind w:left="6829" w:hanging="180"/>
      </w:pPr>
      <w:rPr>
        <w:rFonts w:cs="Times New Roman"/>
      </w:rPr>
    </w:lvl>
  </w:abstractNum>
  <w:abstractNum w:abstractNumId="131" w15:restartNumberingAfterBreak="0">
    <w:nsid w:val="652B5F13"/>
    <w:multiLevelType w:val="hybridMultilevel"/>
    <w:tmpl w:val="F2F09922"/>
    <w:lvl w:ilvl="0" w:tplc="E3BC3B8C">
      <w:start w:val="1"/>
      <w:numFmt w:val="decimal"/>
      <w:lvlText w:val="%1."/>
      <w:lvlJc w:val="left"/>
      <w:pPr>
        <w:tabs>
          <w:tab w:val="num" w:pos="644"/>
        </w:tabs>
        <w:ind w:left="644" w:hanging="360"/>
      </w:pPr>
      <w:rPr>
        <w:rFonts w:cs="Times New Roman" w:hint="default"/>
        <w:b/>
      </w:rPr>
    </w:lvl>
    <w:lvl w:ilvl="1" w:tplc="04190019">
      <w:start w:val="1"/>
      <w:numFmt w:val="lowerLetter"/>
      <w:lvlText w:val="%2."/>
      <w:lvlJc w:val="left"/>
      <w:pPr>
        <w:tabs>
          <w:tab w:val="num" w:pos="1364"/>
        </w:tabs>
        <w:ind w:left="1364" w:hanging="360"/>
      </w:pPr>
      <w:rPr>
        <w:rFonts w:cs="Times New Roman"/>
      </w:rPr>
    </w:lvl>
    <w:lvl w:ilvl="2" w:tplc="0419001B" w:tentative="1">
      <w:start w:val="1"/>
      <w:numFmt w:val="lowerRoman"/>
      <w:lvlText w:val="%3."/>
      <w:lvlJc w:val="right"/>
      <w:pPr>
        <w:tabs>
          <w:tab w:val="num" w:pos="2084"/>
        </w:tabs>
        <w:ind w:left="2084" w:hanging="180"/>
      </w:pPr>
      <w:rPr>
        <w:rFonts w:cs="Times New Roman"/>
      </w:rPr>
    </w:lvl>
    <w:lvl w:ilvl="3" w:tplc="0419000F" w:tentative="1">
      <w:start w:val="1"/>
      <w:numFmt w:val="decimal"/>
      <w:lvlText w:val="%4."/>
      <w:lvlJc w:val="left"/>
      <w:pPr>
        <w:tabs>
          <w:tab w:val="num" w:pos="2804"/>
        </w:tabs>
        <w:ind w:left="2804" w:hanging="360"/>
      </w:pPr>
      <w:rPr>
        <w:rFonts w:cs="Times New Roman"/>
      </w:rPr>
    </w:lvl>
    <w:lvl w:ilvl="4" w:tplc="04190019" w:tentative="1">
      <w:start w:val="1"/>
      <w:numFmt w:val="lowerLetter"/>
      <w:lvlText w:val="%5."/>
      <w:lvlJc w:val="left"/>
      <w:pPr>
        <w:tabs>
          <w:tab w:val="num" w:pos="3524"/>
        </w:tabs>
        <w:ind w:left="3524" w:hanging="360"/>
      </w:pPr>
      <w:rPr>
        <w:rFonts w:cs="Times New Roman"/>
      </w:rPr>
    </w:lvl>
    <w:lvl w:ilvl="5" w:tplc="0419001B" w:tentative="1">
      <w:start w:val="1"/>
      <w:numFmt w:val="lowerRoman"/>
      <w:lvlText w:val="%6."/>
      <w:lvlJc w:val="right"/>
      <w:pPr>
        <w:tabs>
          <w:tab w:val="num" w:pos="4244"/>
        </w:tabs>
        <w:ind w:left="4244" w:hanging="180"/>
      </w:pPr>
      <w:rPr>
        <w:rFonts w:cs="Times New Roman"/>
      </w:rPr>
    </w:lvl>
    <w:lvl w:ilvl="6" w:tplc="0419000F" w:tentative="1">
      <w:start w:val="1"/>
      <w:numFmt w:val="decimal"/>
      <w:lvlText w:val="%7."/>
      <w:lvlJc w:val="left"/>
      <w:pPr>
        <w:tabs>
          <w:tab w:val="num" w:pos="4964"/>
        </w:tabs>
        <w:ind w:left="4964" w:hanging="360"/>
      </w:pPr>
      <w:rPr>
        <w:rFonts w:cs="Times New Roman"/>
      </w:rPr>
    </w:lvl>
    <w:lvl w:ilvl="7" w:tplc="04190019" w:tentative="1">
      <w:start w:val="1"/>
      <w:numFmt w:val="lowerLetter"/>
      <w:lvlText w:val="%8."/>
      <w:lvlJc w:val="left"/>
      <w:pPr>
        <w:tabs>
          <w:tab w:val="num" w:pos="5684"/>
        </w:tabs>
        <w:ind w:left="5684" w:hanging="360"/>
      </w:pPr>
      <w:rPr>
        <w:rFonts w:cs="Times New Roman"/>
      </w:rPr>
    </w:lvl>
    <w:lvl w:ilvl="8" w:tplc="0419001B" w:tentative="1">
      <w:start w:val="1"/>
      <w:numFmt w:val="lowerRoman"/>
      <w:lvlText w:val="%9."/>
      <w:lvlJc w:val="right"/>
      <w:pPr>
        <w:tabs>
          <w:tab w:val="num" w:pos="6404"/>
        </w:tabs>
        <w:ind w:left="6404" w:hanging="180"/>
      </w:pPr>
      <w:rPr>
        <w:rFonts w:cs="Times New Roman"/>
      </w:rPr>
    </w:lvl>
  </w:abstractNum>
  <w:abstractNum w:abstractNumId="132" w15:restartNumberingAfterBreak="0">
    <w:nsid w:val="65582EB4"/>
    <w:multiLevelType w:val="hybridMultilevel"/>
    <w:tmpl w:val="C0E83848"/>
    <w:lvl w:ilvl="0" w:tplc="9300E05E">
      <w:start w:val="1"/>
      <w:numFmt w:val="decimal"/>
      <w:lvlText w:val="%1."/>
      <w:lvlJc w:val="left"/>
      <w:pPr>
        <w:tabs>
          <w:tab w:val="num" w:pos="1080"/>
        </w:tabs>
        <w:ind w:left="1080" w:hanging="360"/>
      </w:pPr>
      <w:rPr>
        <w:rFonts w:cs="Times New Roman"/>
        <w:b w:val="0"/>
      </w:rPr>
    </w:lvl>
    <w:lvl w:ilvl="1" w:tplc="04190019" w:tentative="1">
      <w:start w:val="1"/>
      <w:numFmt w:val="lowerLetter"/>
      <w:lvlText w:val="%2."/>
      <w:lvlJc w:val="left"/>
      <w:pPr>
        <w:tabs>
          <w:tab w:val="num" w:pos="1800"/>
        </w:tabs>
        <w:ind w:left="1800" w:hanging="360"/>
      </w:pPr>
      <w:rPr>
        <w:rFonts w:cs="Times New Roman"/>
      </w:rPr>
    </w:lvl>
    <w:lvl w:ilvl="2" w:tplc="0419001B" w:tentative="1">
      <w:start w:val="1"/>
      <w:numFmt w:val="lowerRoman"/>
      <w:lvlText w:val="%3."/>
      <w:lvlJc w:val="right"/>
      <w:pPr>
        <w:tabs>
          <w:tab w:val="num" w:pos="2520"/>
        </w:tabs>
        <w:ind w:left="2520" w:hanging="180"/>
      </w:pPr>
      <w:rPr>
        <w:rFonts w:cs="Times New Roman"/>
      </w:rPr>
    </w:lvl>
    <w:lvl w:ilvl="3" w:tplc="0419000F" w:tentative="1">
      <w:start w:val="1"/>
      <w:numFmt w:val="decimal"/>
      <w:lvlText w:val="%4."/>
      <w:lvlJc w:val="left"/>
      <w:pPr>
        <w:tabs>
          <w:tab w:val="num" w:pos="3240"/>
        </w:tabs>
        <w:ind w:left="3240" w:hanging="360"/>
      </w:pPr>
      <w:rPr>
        <w:rFonts w:cs="Times New Roman"/>
      </w:rPr>
    </w:lvl>
    <w:lvl w:ilvl="4" w:tplc="04190019" w:tentative="1">
      <w:start w:val="1"/>
      <w:numFmt w:val="lowerLetter"/>
      <w:lvlText w:val="%5."/>
      <w:lvlJc w:val="left"/>
      <w:pPr>
        <w:tabs>
          <w:tab w:val="num" w:pos="3960"/>
        </w:tabs>
        <w:ind w:left="3960" w:hanging="360"/>
      </w:pPr>
      <w:rPr>
        <w:rFonts w:cs="Times New Roman"/>
      </w:rPr>
    </w:lvl>
    <w:lvl w:ilvl="5" w:tplc="0419001B" w:tentative="1">
      <w:start w:val="1"/>
      <w:numFmt w:val="lowerRoman"/>
      <w:lvlText w:val="%6."/>
      <w:lvlJc w:val="right"/>
      <w:pPr>
        <w:tabs>
          <w:tab w:val="num" w:pos="4680"/>
        </w:tabs>
        <w:ind w:left="4680" w:hanging="180"/>
      </w:pPr>
      <w:rPr>
        <w:rFonts w:cs="Times New Roman"/>
      </w:rPr>
    </w:lvl>
    <w:lvl w:ilvl="6" w:tplc="0419000F" w:tentative="1">
      <w:start w:val="1"/>
      <w:numFmt w:val="decimal"/>
      <w:lvlText w:val="%7."/>
      <w:lvlJc w:val="left"/>
      <w:pPr>
        <w:tabs>
          <w:tab w:val="num" w:pos="5400"/>
        </w:tabs>
        <w:ind w:left="5400" w:hanging="360"/>
      </w:pPr>
      <w:rPr>
        <w:rFonts w:cs="Times New Roman"/>
      </w:rPr>
    </w:lvl>
    <w:lvl w:ilvl="7" w:tplc="04190019" w:tentative="1">
      <w:start w:val="1"/>
      <w:numFmt w:val="lowerLetter"/>
      <w:lvlText w:val="%8."/>
      <w:lvlJc w:val="left"/>
      <w:pPr>
        <w:tabs>
          <w:tab w:val="num" w:pos="6120"/>
        </w:tabs>
        <w:ind w:left="6120" w:hanging="360"/>
      </w:pPr>
      <w:rPr>
        <w:rFonts w:cs="Times New Roman"/>
      </w:rPr>
    </w:lvl>
    <w:lvl w:ilvl="8" w:tplc="0419001B" w:tentative="1">
      <w:start w:val="1"/>
      <w:numFmt w:val="lowerRoman"/>
      <w:lvlText w:val="%9."/>
      <w:lvlJc w:val="right"/>
      <w:pPr>
        <w:tabs>
          <w:tab w:val="num" w:pos="6840"/>
        </w:tabs>
        <w:ind w:left="6840" w:hanging="180"/>
      </w:pPr>
      <w:rPr>
        <w:rFonts w:cs="Times New Roman"/>
      </w:rPr>
    </w:lvl>
  </w:abstractNum>
  <w:abstractNum w:abstractNumId="133" w15:restartNumberingAfterBreak="0">
    <w:nsid w:val="659A0D48"/>
    <w:multiLevelType w:val="hybridMultilevel"/>
    <w:tmpl w:val="5CACC29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4" w15:restartNumberingAfterBreak="0">
    <w:nsid w:val="65B06F47"/>
    <w:multiLevelType w:val="hybridMultilevel"/>
    <w:tmpl w:val="85162BBE"/>
    <w:lvl w:ilvl="0" w:tplc="6812D9B4">
      <w:start w:val="1"/>
      <w:numFmt w:val="decimal"/>
      <w:lvlText w:val="%1."/>
      <w:lvlJc w:val="left"/>
      <w:pPr>
        <w:tabs>
          <w:tab w:val="num" w:pos="720"/>
        </w:tabs>
        <w:ind w:left="720" w:hanging="360"/>
      </w:pPr>
      <w:rPr>
        <w:rFonts w:cs="Times New Roman"/>
        <w:b w:val="0"/>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135" w15:restartNumberingAfterBreak="0">
    <w:nsid w:val="674E6831"/>
    <w:multiLevelType w:val="hybridMultilevel"/>
    <w:tmpl w:val="F2F09922"/>
    <w:lvl w:ilvl="0" w:tplc="E3BC3B8C">
      <w:start w:val="1"/>
      <w:numFmt w:val="decimal"/>
      <w:lvlText w:val="%1."/>
      <w:lvlJc w:val="left"/>
      <w:pPr>
        <w:tabs>
          <w:tab w:val="num" w:pos="644"/>
        </w:tabs>
        <w:ind w:left="644" w:hanging="360"/>
      </w:pPr>
      <w:rPr>
        <w:rFonts w:cs="Times New Roman" w:hint="default"/>
        <w:b/>
      </w:rPr>
    </w:lvl>
    <w:lvl w:ilvl="1" w:tplc="04190019">
      <w:start w:val="1"/>
      <w:numFmt w:val="lowerLetter"/>
      <w:lvlText w:val="%2."/>
      <w:lvlJc w:val="left"/>
      <w:pPr>
        <w:tabs>
          <w:tab w:val="num" w:pos="1364"/>
        </w:tabs>
        <w:ind w:left="1364" w:hanging="360"/>
      </w:pPr>
      <w:rPr>
        <w:rFonts w:cs="Times New Roman"/>
      </w:rPr>
    </w:lvl>
    <w:lvl w:ilvl="2" w:tplc="0419001B" w:tentative="1">
      <w:start w:val="1"/>
      <w:numFmt w:val="lowerRoman"/>
      <w:lvlText w:val="%3."/>
      <w:lvlJc w:val="right"/>
      <w:pPr>
        <w:tabs>
          <w:tab w:val="num" w:pos="2084"/>
        </w:tabs>
        <w:ind w:left="2084" w:hanging="180"/>
      </w:pPr>
      <w:rPr>
        <w:rFonts w:cs="Times New Roman"/>
      </w:rPr>
    </w:lvl>
    <w:lvl w:ilvl="3" w:tplc="0419000F" w:tentative="1">
      <w:start w:val="1"/>
      <w:numFmt w:val="decimal"/>
      <w:lvlText w:val="%4."/>
      <w:lvlJc w:val="left"/>
      <w:pPr>
        <w:tabs>
          <w:tab w:val="num" w:pos="2804"/>
        </w:tabs>
        <w:ind w:left="2804" w:hanging="360"/>
      </w:pPr>
      <w:rPr>
        <w:rFonts w:cs="Times New Roman"/>
      </w:rPr>
    </w:lvl>
    <w:lvl w:ilvl="4" w:tplc="04190019" w:tentative="1">
      <w:start w:val="1"/>
      <w:numFmt w:val="lowerLetter"/>
      <w:lvlText w:val="%5."/>
      <w:lvlJc w:val="left"/>
      <w:pPr>
        <w:tabs>
          <w:tab w:val="num" w:pos="3524"/>
        </w:tabs>
        <w:ind w:left="3524" w:hanging="360"/>
      </w:pPr>
      <w:rPr>
        <w:rFonts w:cs="Times New Roman"/>
      </w:rPr>
    </w:lvl>
    <w:lvl w:ilvl="5" w:tplc="0419001B" w:tentative="1">
      <w:start w:val="1"/>
      <w:numFmt w:val="lowerRoman"/>
      <w:lvlText w:val="%6."/>
      <w:lvlJc w:val="right"/>
      <w:pPr>
        <w:tabs>
          <w:tab w:val="num" w:pos="4244"/>
        </w:tabs>
        <w:ind w:left="4244" w:hanging="180"/>
      </w:pPr>
      <w:rPr>
        <w:rFonts w:cs="Times New Roman"/>
      </w:rPr>
    </w:lvl>
    <w:lvl w:ilvl="6" w:tplc="0419000F" w:tentative="1">
      <w:start w:val="1"/>
      <w:numFmt w:val="decimal"/>
      <w:lvlText w:val="%7."/>
      <w:lvlJc w:val="left"/>
      <w:pPr>
        <w:tabs>
          <w:tab w:val="num" w:pos="4964"/>
        </w:tabs>
        <w:ind w:left="4964" w:hanging="360"/>
      </w:pPr>
      <w:rPr>
        <w:rFonts w:cs="Times New Roman"/>
      </w:rPr>
    </w:lvl>
    <w:lvl w:ilvl="7" w:tplc="04190019" w:tentative="1">
      <w:start w:val="1"/>
      <w:numFmt w:val="lowerLetter"/>
      <w:lvlText w:val="%8."/>
      <w:lvlJc w:val="left"/>
      <w:pPr>
        <w:tabs>
          <w:tab w:val="num" w:pos="5684"/>
        </w:tabs>
        <w:ind w:left="5684" w:hanging="360"/>
      </w:pPr>
      <w:rPr>
        <w:rFonts w:cs="Times New Roman"/>
      </w:rPr>
    </w:lvl>
    <w:lvl w:ilvl="8" w:tplc="0419001B" w:tentative="1">
      <w:start w:val="1"/>
      <w:numFmt w:val="lowerRoman"/>
      <w:lvlText w:val="%9."/>
      <w:lvlJc w:val="right"/>
      <w:pPr>
        <w:tabs>
          <w:tab w:val="num" w:pos="6404"/>
        </w:tabs>
        <w:ind w:left="6404" w:hanging="180"/>
      </w:pPr>
      <w:rPr>
        <w:rFonts w:cs="Times New Roman"/>
      </w:rPr>
    </w:lvl>
  </w:abstractNum>
  <w:abstractNum w:abstractNumId="136" w15:restartNumberingAfterBreak="0">
    <w:nsid w:val="699C5D82"/>
    <w:multiLevelType w:val="multilevel"/>
    <w:tmpl w:val="25FA66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7" w15:restartNumberingAfterBreak="0">
    <w:nsid w:val="69A34D25"/>
    <w:multiLevelType w:val="multilevel"/>
    <w:tmpl w:val="F13E6498"/>
    <w:lvl w:ilvl="0">
      <w:start w:val="1"/>
      <w:numFmt w:val="decimal"/>
      <w:lvlText w:val="%1."/>
      <w:lvlJc w:val="left"/>
      <w:pPr>
        <w:tabs>
          <w:tab w:val="num" w:pos="720"/>
        </w:tabs>
        <w:ind w:left="720" w:hanging="360"/>
      </w:pPr>
      <w:rPr>
        <w:rFonts w:cs="Times New Roman"/>
      </w:rPr>
    </w:lvl>
    <w:lvl w:ilvl="1">
      <w:start w:val="1"/>
      <w:numFmt w:val="decimal"/>
      <w:isLgl/>
      <w:lvlText w:val="%1.%2."/>
      <w:lvlJc w:val="left"/>
      <w:pPr>
        <w:ind w:left="1003" w:hanging="540"/>
      </w:pPr>
      <w:rPr>
        <w:rFonts w:cs="Times New Roman" w:hint="default"/>
      </w:rPr>
    </w:lvl>
    <w:lvl w:ilvl="2">
      <w:start w:val="1"/>
      <w:numFmt w:val="decimal"/>
      <w:isLgl/>
      <w:lvlText w:val="%1.%2.%3."/>
      <w:lvlJc w:val="left"/>
      <w:pPr>
        <w:ind w:left="1286" w:hanging="720"/>
      </w:pPr>
      <w:rPr>
        <w:rFonts w:cs="Times New Roman" w:hint="default"/>
      </w:rPr>
    </w:lvl>
    <w:lvl w:ilvl="3">
      <w:start w:val="1"/>
      <w:numFmt w:val="decimal"/>
      <w:isLgl/>
      <w:lvlText w:val="%1.%2.%3.%4."/>
      <w:lvlJc w:val="left"/>
      <w:pPr>
        <w:ind w:left="1389" w:hanging="720"/>
      </w:pPr>
      <w:rPr>
        <w:rFonts w:cs="Times New Roman" w:hint="default"/>
      </w:rPr>
    </w:lvl>
    <w:lvl w:ilvl="4">
      <w:start w:val="1"/>
      <w:numFmt w:val="decimal"/>
      <w:isLgl/>
      <w:lvlText w:val="%1.%2.%3.%4.%5."/>
      <w:lvlJc w:val="left"/>
      <w:pPr>
        <w:ind w:left="1852" w:hanging="1080"/>
      </w:pPr>
      <w:rPr>
        <w:rFonts w:cs="Times New Roman" w:hint="default"/>
      </w:rPr>
    </w:lvl>
    <w:lvl w:ilvl="5">
      <w:start w:val="1"/>
      <w:numFmt w:val="decimal"/>
      <w:isLgl/>
      <w:lvlText w:val="%1.%2.%3.%4.%5.%6."/>
      <w:lvlJc w:val="left"/>
      <w:pPr>
        <w:ind w:left="1955" w:hanging="1080"/>
      </w:pPr>
      <w:rPr>
        <w:rFonts w:cs="Times New Roman" w:hint="default"/>
      </w:rPr>
    </w:lvl>
    <w:lvl w:ilvl="6">
      <w:start w:val="1"/>
      <w:numFmt w:val="decimal"/>
      <w:isLgl/>
      <w:lvlText w:val="%1.%2.%3.%4.%5.%6.%7."/>
      <w:lvlJc w:val="left"/>
      <w:pPr>
        <w:ind w:left="2418" w:hanging="1440"/>
      </w:pPr>
      <w:rPr>
        <w:rFonts w:cs="Times New Roman" w:hint="default"/>
      </w:rPr>
    </w:lvl>
    <w:lvl w:ilvl="7">
      <w:start w:val="1"/>
      <w:numFmt w:val="decimal"/>
      <w:isLgl/>
      <w:lvlText w:val="%1.%2.%3.%4.%5.%6.%7.%8."/>
      <w:lvlJc w:val="left"/>
      <w:pPr>
        <w:ind w:left="2521" w:hanging="1440"/>
      </w:pPr>
      <w:rPr>
        <w:rFonts w:cs="Times New Roman" w:hint="default"/>
      </w:rPr>
    </w:lvl>
    <w:lvl w:ilvl="8">
      <w:start w:val="1"/>
      <w:numFmt w:val="decimal"/>
      <w:isLgl/>
      <w:lvlText w:val="%1.%2.%3.%4.%5.%6.%7.%8.%9."/>
      <w:lvlJc w:val="left"/>
      <w:pPr>
        <w:ind w:left="2984" w:hanging="1800"/>
      </w:pPr>
      <w:rPr>
        <w:rFonts w:cs="Times New Roman" w:hint="default"/>
      </w:rPr>
    </w:lvl>
  </w:abstractNum>
  <w:abstractNum w:abstractNumId="138" w15:restartNumberingAfterBreak="0">
    <w:nsid w:val="69E07DB4"/>
    <w:multiLevelType w:val="hybridMultilevel"/>
    <w:tmpl w:val="124418AC"/>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39" w15:restartNumberingAfterBreak="0">
    <w:nsid w:val="6B207BDC"/>
    <w:multiLevelType w:val="hybridMultilevel"/>
    <w:tmpl w:val="D4463E78"/>
    <w:lvl w:ilvl="0" w:tplc="F5B84C78">
      <w:start w:val="1"/>
      <w:numFmt w:val="decimal"/>
      <w:lvlText w:val="%1."/>
      <w:lvlJc w:val="left"/>
      <w:pPr>
        <w:tabs>
          <w:tab w:val="num" w:pos="2340"/>
        </w:tabs>
        <w:ind w:left="2340" w:hanging="360"/>
      </w:pPr>
      <w:rPr>
        <w:rFonts w:cs="Times New Roman"/>
        <w:b w:val="0"/>
      </w:rPr>
    </w:lvl>
    <w:lvl w:ilvl="1" w:tplc="04190019">
      <w:start w:val="1"/>
      <w:numFmt w:val="decimal"/>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decimal"/>
      <w:lvlText w:val="%5."/>
      <w:lvlJc w:val="left"/>
      <w:pPr>
        <w:tabs>
          <w:tab w:val="num" w:pos="3600"/>
        </w:tabs>
        <w:ind w:left="3600" w:hanging="360"/>
      </w:pPr>
      <w:rPr>
        <w:rFonts w:cs="Times New Roman"/>
      </w:rPr>
    </w:lvl>
    <w:lvl w:ilvl="5" w:tplc="0419001B">
      <w:start w:val="1"/>
      <w:numFmt w:val="decimal"/>
      <w:lvlText w:val="%6."/>
      <w:lvlJc w:val="left"/>
      <w:pPr>
        <w:tabs>
          <w:tab w:val="num" w:pos="4320"/>
        </w:tabs>
        <w:ind w:left="4320" w:hanging="36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decimal"/>
      <w:lvlText w:val="%8."/>
      <w:lvlJc w:val="left"/>
      <w:pPr>
        <w:tabs>
          <w:tab w:val="num" w:pos="5760"/>
        </w:tabs>
        <w:ind w:left="5760" w:hanging="360"/>
      </w:pPr>
      <w:rPr>
        <w:rFonts w:cs="Times New Roman"/>
      </w:rPr>
    </w:lvl>
    <w:lvl w:ilvl="8" w:tplc="0419001B">
      <w:start w:val="1"/>
      <w:numFmt w:val="decimal"/>
      <w:lvlText w:val="%9."/>
      <w:lvlJc w:val="left"/>
      <w:pPr>
        <w:tabs>
          <w:tab w:val="num" w:pos="6480"/>
        </w:tabs>
        <w:ind w:left="6480" w:hanging="360"/>
      </w:pPr>
      <w:rPr>
        <w:rFonts w:cs="Times New Roman"/>
      </w:rPr>
    </w:lvl>
  </w:abstractNum>
  <w:abstractNum w:abstractNumId="140" w15:restartNumberingAfterBreak="0">
    <w:nsid w:val="6C803C60"/>
    <w:multiLevelType w:val="multilevel"/>
    <w:tmpl w:val="B576E71E"/>
    <w:lvl w:ilvl="0">
      <w:start w:val="1"/>
      <w:numFmt w:val="decimal"/>
      <w:lvlText w:val="%1."/>
      <w:lvlJc w:val="left"/>
      <w:pPr>
        <w:tabs>
          <w:tab w:val="num" w:pos="720"/>
        </w:tabs>
        <w:ind w:left="720" w:hanging="360"/>
      </w:pPr>
      <w:rPr>
        <w:rFonts w:cs="Times New Roman"/>
      </w:rPr>
    </w:lvl>
    <w:lvl w:ilvl="1">
      <w:start w:val="2"/>
      <w:numFmt w:val="decimal"/>
      <w:isLgl/>
      <w:lvlText w:val="%1.%2."/>
      <w:lvlJc w:val="left"/>
      <w:pPr>
        <w:ind w:left="1287" w:hanging="360"/>
      </w:pPr>
      <w:rPr>
        <w:rFonts w:cs="Times New Roman" w:hint="default"/>
      </w:rPr>
    </w:lvl>
    <w:lvl w:ilvl="2">
      <w:start w:val="1"/>
      <w:numFmt w:val="decimal"/>
      <w:isLgl/>
      <w:lvlText w:val="%1.%2.%3."/>
      <w:lvlJc w:val="left"/>
      <w:pPr>
        <w:ind w:left="2214" w:hanging="720"/>
      </w:pPr>
      <w:rPr>
        <w:rFonts w:cs="Times New Roman" w:hint="default"/>
      </w:rPr>
    </w:lvl>
    <w:lvl w:ilvl="3">
      <w:start w:val="1"/>
      <w:numFmt w:val="decimal"/>
      <w:isLgl/>
      <w:lvlText w:val="%1.%2.%3.%4."/>
      <w:lvlJc w:val="left"/>
      <w:pPr>
        <w:ind w:left="2781" w:hanging="720"/>
      </w:pPr>
      <w:rPr>
        <w:rFonts w:cs="Times New Roman" w:hint="default"/>
      </w:rPr>
    </w:lvl>
    <w:lvl w:ilvl="4">
      <w:start w:val="1"/>
      <w:numFmt w:val="decimal"/>
      <w:isLgl/>
      <w:lvlText w:val="%1.%2.%3.%4.%5."/>
      <w:lvlJc w:val="left"/>
      <w:pPr>
        <w:ind w:left="3708" w:hanging="1080"/>
      </w:pPr>
      <w:rPr>
        <w:rFonts w:cs="Times New Roman" w:hint="default"/>
      </w:rPr>
    </w:lvl>
    <w:lvl w:ilvl="5">
      <w:start w:val="1"/>
      <w:numFmt w:val="decimal"/>
      <w:isLgl/>
      <w:lvlText w:val="%1.%2.%3.%4.%5.%6."/>
      <w:lvlJc w:val="left"/>
      <w:pPr>
        <w:ind w:left="4275" w:hanging="1080"/>
      </w:pPr>
      <w:rPr>
        <w:rFonts w:cs="Times New Roman" w:hint="default"/>
      </w:rPr>
    </w:lvl>
    <w:lvl w:ilvl="6">
      <w:start w:val="1"/>
      <w:numFmt w:val="decimal"/>
      <w:isLgl/>
      <w:lvlText w:val="%1.%2.%3.%4.%5.%6.%7."/>
      <w:lvlJc w:val="left"/>
      <w:pPr>
        <w:ind w:left="5202" w:hanging="1440"/>
      </w:pPr>
      <w:rPr>
        <w:rFonts w:cs="Times New Roman" w:hint="default"/>
      </w:rPr>
    </w:lvl>
    <w:lvl w:ilvl="7">
      <w:start w:val="1"/>
      <w:numFmt w:val="decimal"/>
      <w:isLgl/>
      <w:lvlText w:val="%1.%2.%3.%4.%5.%6.%7.%8."/>
      <w:lvlJc w:val="left"/>
      <w:pPr>
        <w:ind w:left="5769" w:hanging="1440"/>
      </w:pPr>
      <w:rPr>
        <w:rFonts w:cs="Times New Roman" w:hint="default"/>
      </w:rPr>
    </w:lvl>
    <w:lvl w:ilvl="8">
      <w:start w:val="1"/>
      <w:numFmt w:val="decimal"/>
      <w:isLgl/>
      <w:lvlText w:val="%1.%2.%3.%4.%5.%6.%7.%8.%9."/>
      <w:lvlJc w:val="left"/>
      <w:pPr>
        <w:ind w:left="6696" w:hanging="1800"/>
      </w:pPr>
      <w:rPr>
        <w:rFonts w:cs="Times New Roman" w:hint="default"/>
      </w:rPr>
    </w:lvl>
  </w:abstractNum>
  <w:abstractNum w:abstractNumId="141" w15:restartNumberingAfterBreak="0">
    <w:nsid w:val="6C8E46C1"/>
    <w:multiLevelType w:val="multilevel"/>
    <w:tmpl w:val="47E2FE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2" w15:restartNumberingAfterBreak="0">
    <w:nsid w:val="6C9566D6"/>
    <w:multiLevelType w:val="hybridMultilevel"/>
    <w:tmpl w:val="132823A0"/>
    <w:lvl w:ilvl="0" w:tplc="0419000F">
      <w:start w:val="1"/>
      <w:numFmt w:val="decimal"/>
      <w:lvlText w:val="%1."/>
      <w:lvlJc w:val="left"/>
      <w:pPr>
        <w:tabs>
          <w:tab w:val="num" w:pos="720"/>
        </w:tabs>
        <w:ind w:left="720" w:hanging="360"/>
      </w:pPr>
      <w:rPr>
        <w:rFonts w:cs="Times New Roman"/>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143" w15:restartNumberingAfterBreak="0">
    <w:nsid w:val="6D4004B8"/>
    <w:multiLevelType w:val="multilevel"/>
    <w:tmpl w:val="23EEE456"/>
    <w:lvl w:ilvl="0">
      <w:start w:val="1"/>
      <w:numFmt w:val="decimal"/>
      <w:lvlText w:val="%1."/>
      <w:lvlJc w:val="left"/>
      <w:pPr>
        <w:tabs>
          <w:tab w:val="num" w:pos="720"/>
        </w:tabs>
        <w:ind w:left="720" w:hanging="360"/>
      </w:pPr>
      <w:rPr>
        <w:rFonts w:cs="Times New Roman"/>
      </w:rPr>
    </w:lvl>
    <w:lvl w:ilvl="1">
      <w:start w:val="1"/>
      <w:numFmt w:val="decimal"/>
      <w:isLgl/>
      <w:lvlText w:val="%1.%2."/>
      <w:lvlJc w:val="left"/>
      <w:pPr>
        <w:ind w:left="987" w:hanging="420"/>
      </w:pPr>
      <w:rPr>
        <w:rFonts w:cs="Times New Roman" w:hint="default"/>
      </w:rPr>
    </w:lvl>
    <w:lvl w:ilvl="2">
      <w:start w:val="1"/>
      <w:numFmt w:val="decimal"/>
      <w:isLgl/>
      <w:lvlText w:val="%1.%2.%3."/>
      <w:lvlJc w:val="left"/>
      <w:pPr>
        <w:ind w:left="1494" w:hanging="720"/>
      </w:pPr>
      <w:rPr>
        <w:rFonts w:cs="Times New Roman" w:hint="default"/>
      </w:rPr>
    </w:lvl>
    <w:lvl w:ilvl="3">
      <w:start w:val="1"/>
      <w:numFmt w:val="decimal"/>
      <w:isLgl/>
      <w:lvlText w:val="%1.%2.%3.%4."/>
      <w:lvlJc w:val="left"/>
      <w:pPr>
        <w:ind w:left="1701" w:hanging="720"/>
      </w:pPr>
      <w:rPr>
        <w:rFonts w:cs="Times New Roman" w:hint="default"/>
      </w:rPr>
    </w:lvl>
    <w:lvl w:ilvl="4">
      <w:start w:val="1"/>
      <w:numFmt w:val="decimal"/>
      <w:isLgl/>
      <w:lvlText w:val="%1.%2.%3.%4.%5."/>
      <w:lvlJc w:val="left"/>
      <w:pPr>
        <w:ind w:left="2268" w:hanging="1080"/>
      </w:pPr>
      <w:rPr>
        <w:rFonts w:cs="Times New Roman" w:hint="default"/>
      </w:rPr>
    </w:lvl>
    <w:lvl w:ilvl="5">
      <w:start w:val="1"/>
      <w:numFmt w:val="decimal"/>
      <w:isLgl/>
      <w:lvlText w:val="%1.%2.%3.%4.%5.%6."/>
      <w:lvlJc w:val="left"/>
      <w:pPr>
        <w:ind w:left="2475" w:hanging="1080"/>
      </w:pPr>
      <w:rPr>
        <w:rFonts w:cs="Times New Roman" w:hint="default"/>
      </w:rPr>
    </w:lvl>
    <w:lvl w:ilvl="6">
      <w:start w:val="1"/>
      <w:numFmt w:val="decimal"/>
      <w:isLgl/>
      <w:lvlText w:val="%1.%2.%3.%4.%5.%6.%7."/>
      <w:lvlJc w:val="left"/>
      <w:pPr>
        <w:ind w:left="3042" w:hanging="1440"/>
      </w:pPr>
      <w:rPr>
        <w:rFonts w:cs="Times New Roman" w:hint="default"/>
      </w:rPr>
    </w:lvl>
    <w:lvl w:ilvl="7">
      <w:start w:val="1"/>
      <w:numFmt w:val="decimal"/>
      <w:isLgl/>
      <w:lvlText w:val="%1.%2.%3.%4.%5.%6.%7.%8."/>
      <w:lvlJc w:val="left"/>
      <w:pPr>
        <w:ind w:left="3249" w:hanging="1440"/>
      </w:pPr>
      <w:rPr>
        <w:rFonts w:cs="Times New Roman" w:hint="default"/>
      </w:rPr>
    </w:lvl>
    <w:lvl w:ilvl="8">
      <w:start w:val="1"/>
      <w:numFmt w:val="decimal"/>
      <w:isLgl/>
      <w:lvlText w:val="%1.%2.%3.%4.%5.%6.%7.%8.%9."/>
      <w:lvlJc w:val="left"/>
      <w:pPr>
        <w:ind w:left="3816" w:hanging="1800"/>
      </w:pPr>
      <w:rPr>
        <w:rFonts w:cs="Times New Roman" w:hint="default"/>
      </w:rPr>
    </w:lvl>
  </w:abstractNum>
  <w:abstractNum w:abstractNumId="144" w15:restartNumberingAfterBreak="0">
    <w:nsid w:val="6E7B43C6"/>
    <w:multiLevelType w:val="hybridMultilevel"/>
    <w:tmpl w:val="8340B0E2"/>
    <w:lvl w:ilvl="0" w:tplc="0419000F">
      <w:start w:val="1"/>
      <w:numFmt w:val="decimal"/>
      <w:lvlText w:val="%1."/>
      <w:lvlJc w:val="left"/>
      <w:pPr>
        <w:ind w:left="1785" w:hanging="360"/>
      </w:pPr>
      <w:rPr>
        <w:rFonts w:cs="Times New Roman"/>
      </w:rPr>
    </w:lvl>
    <w:lvl w:ilvl="1" w:tplc="04190019" w:tentative="1">
      <w:start w:val="1"/>
      <w:numFmt w:val="lowerLetter"/>
      <w:lvlText w:val="%2."/>
      <w:lvlJc w:val="left"/>
      <w:pPr>
        <w:ind w:left="2505" w:hanging="360"/>
      </w:pPr>
      <w:rPr>
        <w:rFonts w:cs="Times New Roman"/>
      </w:rPr>
    </w:lvl>
    <w:lvl w:ilvl="2" w:tplc="0419001B" w:tentative="1">
      <w:start w:val="1"/>
      <w:numFmt w:val="lowerRoman"/>
      <w:lvlText w:val="%3."/>
      <w:lvlJc w:val="right"/>
      <w:pPr>
        <w:ind w:left="3225" w:hanging="180"/>
      </w:pPr>
      <w:rPr>
        <w:rFonts w:cs="Times New Roman"/>
      </w:rPr>
    </w:lvl>
    <w:lvl w:ilvl="3" w:tplc="0419000F" w:tentative="1">
      <w:start w:val="1"/>
      <w:numFmt w:val="decimal"/>
      <w:lvlText w:val="%4."/>
      <w:lvlJc w:val="left"/>
      <w:pPr>
        <w:ind w:left="3945" w:hanging="360"/>
      </w:pPr>
      <w:rPr>
        <w:rFonts w:cs="Times New Roman"/>
      </w:rPr>
    </w:lvl>
    <w:lvl w:ilvl="4" w:tplc="04190019" w:tentative="1">
      <w:start w:val="1"/>
      <w:numFmt w:val="lowerLetter"/>
      <w:lvlText w:val="%5."/>
      <w:lvlJc w:val="left"/>
      <w:pPr>
        <w:ind w:left="4665" w:hanging="360"/>
      </w:pPr>
      <w:rPr>
        <w:rFonts w:cs="Times New Roman"/>
      </w:rPr>
    </w:lvl>
    <w:lvl w:ilvl="5" w:tplc="0419001B" w:tentative="1">
      <w:start w:val="1"/>
      <w:numFmt w:val="lowerRoman"/>
      <w:lvlText w:val="%6."/>
      <w:lvlJc w:val="right"/>
      <w:pPr>
        <w:ind w:left="5385" w:hanging="180"/>
      </w:pPr>
      <w:rPr>
        <w:rFonts w:cs="Times New Roman"/>
      </w:rPr>
    </w:lvl>
    <w:lvl w:ilvl="6" w:tplc="0419000F" w:tentative="1">
      <w:start w:val="1"/>
      <w:numFmt w:val="decimal"/>
      <w:lvlText w:val="%7."/>
      <w:lvlJc w:val="left"/>
      <w:pPr>
        <w:ind w:left="6105" w:hanging="360"/>
      </w:pPr>
      <w:rPr>
        <w:rFonts w:cs="Times New Roman"/>
      </w:rPr>
    </w:lvl>
    <w:lvl w:ilvl="7" w:tplc="04190019" w:tentative="1">
      <w:start w:val="1"/>
      <w:numFmt w:val="lowerLetter"/>
      <w:lvlText w:val="%8."/>
      <w:lvlJc w:val="left"/>
      <w:pPr>
        <w:ind w:left="6825" w:hanging="360"/>
      </w:pPr>
      <w:rPr>
        <w:rFonts w:cs="Times New Roman"/>
      </w:rPr>
    </w:lvl>
    <w:lvl w:ilvl="8" w:tplc="0419001B" w:tentative="1">
      <w:start w:val="1"/>
      <w:numFmt w:val="lowerRoman"/>
      <w:lvlText w:val="%9."/>
      <w:lvlJc w:val="right"/>
      <w:pPr>
        <w:ind w:left="7545" w:hanging="180"/>
      </w:pPr>
      <w:rPr>
        <w:rFonts w:cs="Times New Roman"/>
      </w:rPr>
    </w:lvl>
  </w:abstractNum>
  <w:abstractNum w:abstractNumId="145" w15:restartNumberingAfterBreak="0">
    <w:nsid w:val="6F8B07D8"/>
    <w:multiLevelType w:val="hybridMultilevel"/>
    <w:tmpl w:val="8AD245A4"/>
    <w:lvl w:ilvl="0" w:tplc="2858316E">
      <w:start w:val="1"/>
      <w:numFmt w:val="decimal"/>
      <w:lvlText w:val="%1."/>
      <w:lvlJc w:val="left"/>
      <w:pPr>
        <w:ind w:left="1785" w:hanging="360"/>
      </w:pPr>
      <w:rPr>
        <w:rFonts w:cs="Times New Roman"/>
        <w:b w:val="0"/>
      </w:rPr>
    </w:lvl>
    <w:lvl w:ilvl="1" w:tplc="04190019" w:tentative="1">
      <w:start w:val="1"/>
      <w:numFmt w:val="lowerLetter"/>
      <w:lvlText w:val="%2."/>
      <w:lvlJc w:val="left"/>
      <w:pPr>
        <w:ind w:left="2505" w:hanging="360"/>
      </w:pPr>
      <w:rPr>
        <w:rFonts w:cs="Times New Roman"/>
      </w:rPr>
    </w:lvl>
    <w:lvl w:ilvl="2" w:tplc="0419001B" w:tentative="1">
      <w:start w:val="1"/>
      <w:numFmt w:val="lowerRoman"/>
      <w:lvlText w:val="%3."/>
      <w:lvlJc w:val="right"/>
      <w:pPr>
        <w:ind w:left="3225" w:hanging="180"/>
      </w:pPr>
      <w:rPr>
        <w:rFonts w:cs="Times New Roman"/>
      </w:rPr>
    </w:lvl>
    <w:lvl w:ilvl="3" w:tplc="0419000F" w:tentative="1">
      <w:start w:val="1"/>
      <w:numFmt w:val="decimal"/>
      <w:lvlText w:val="%4."/>
      <w:lvlJc w:val="left"/>
      <w:pPr>
        <w:ind w:left="3945" w:hanging="360"/>
      </w:pPr>
      <w:rPr>
        <w:rFonts w:cs="Times New Roman"/>
      </w:rPr>
    </w:lvl>
    <w:lvl w:ilvl="4" w:tplc="04190019" w:tentative="1">
      <w:start w:val="1"/>
      <w:numFmt w:val="lowerLetter"/>
      <w:lvlText w:val="%5."/>
      <w:lvlJc w:val="left"/>
      <w:pPr>
        <w:ind w:left="4665" w:hanging="360"/>
      </w:pPr>
      <w:rPr>
        <w:rFonts w:cs="Times New Roman"/>
      </w:rPr>
    </w:lvl>
    <w:lvl w:ilvl="5" w:tplc="0419001B" w:tentative="1">
      <w:start w:val="1"/>
      <w:numFmt w:val="lowerRoman"/>
      <w:lvlText w:val="%6."/>
      <w:lvlJc w:val="right"/>
      <w:pPr>
        <w:ind w:left="5385" w:hanging="180"/>
      </w:pPr>
      <w:rPr>
        <w:rFonts w:cs="Times New Roman"/>
      </w:rPr>
    </w:lvl>
    <w:lvl w:ilvl="6" w:tplc="0419000F" w:tentative="1">
      <w:start w:val="1"/>
      <w:numFmt w:val="decimal"/>
      <w:lvlText w:val="%7."/>
      <w:lvlJc w:val="left"/>
      <w:pPr>
        <w:ind w:left="6105" w:hanging="360"/>
      </w:pPr>
      <w:rPr>
        <w:rFonts w:cs="Times New Roman"/>
      </w:rPr>
    </w:lvl>
    <w:lvl w:ilvl="7" w:tplc="04190019" w:tentative="1">
      <w:start w:val="1"/>
      <w:numFmt w:val="lowerLetter"/>
      <w:lvlText w:val="%8."/>
      <w:lvlJc w:val="left"/>
      <w:pPr>
        <w:ind w:left="6825" w:hanging="360"/>
      </w:pPr>
      <w:rPr>
        <w:rFonts w:cs="Times New Roman"/>
      </w:rPr>
    </w:lvl>
    <w:lvl w:ilvl="8" w:tplc="0419001B" w:tentative="1">
      <w:start w:val="1"/>
      <w:numFmt w:val="lowerRoman"/>
      <w:lvlText w:val="%9."/>
      <w:lvlJc w:val="right"/>
      <w:pPr>
        <w:ind w:left="7545" w:hanging="180"/>
      </w:pPr>
      <w:rPr>
        <w:rFonts w:cs="Times New Roman"/>
      </w:rPr>
    </w:lvl>
  </w:abstractNum>
  <w:abstractNum w:abstractNumId="146" w15:restartNumberingAfterBreak="0">
    <w:nsid w:val="70455DF0"/>
    <w:multiLevelType w:val="hybridMultilevel"/>
    <w:tmpl w:val="FE5470F6"/>
    <w:lvl w:ilvl="0" w:tplc="0419000F">
      <w:start w:val="1"/>
      <w:numFmt w:val="decimal"/>
      <w:lvlText w:val="%1."/>
      <w:lvlJc w:val="left"/>
      <w:pPr>
        <w:tabs>
          <w:tab w:val="num" w:pos="2700"/>
        </w:tabs>
        <w:ind w:left="2700" w:hanging="360"/>
      </w:pPr>
      <w:rPr>
        <w:rFonts w:cs="Times New Roman"/>
      </w:rPr>
    </w:lvl>
    <w:lvl w:ilvl="1" w:tplc="04190019" w:tentative="1">
      <w:start w:val="1"/>
      <w:numFmt w:val="lowerLetter"/>
      <w:lvlText w:val="%2."/>
      <w:lvlJc w:val="left"/>
      <w:pPr>
        <w:tabs>
          <w:tab w:val="num" w:pos="3420"/>
        </w:tabs>
        <w:ind w:left="3420" w:hanging="360"/>
      </w:pPr>
      <w:rPr>
        <w:rFonts w:cs="Times New Roman"/>
      </w:rPr>
    </w:lvl>
    <w:lvl w:ilvl="2" w:tplc="0419001B" w:tentative="1">
      <w:start w:val="1"/>
      <w:numFmt w:val="lowerRoman"/>
      <w:lvlText w:val="%3."/>
      <w:lvlJc w:val="right"/>
      <w:pPr>
        <w:tabs>
          <w:tab w:val="num" w:pos="4140"/>
        </w:tabs>
        <w:ind w:left="4140" w:hanging="180"/>
      </w:pPr>
      <w:rPr>
        <w:rFonts w:cs="Times New Roman"/>
      </w:rPr>
    </w:lvl>
    <w:lvl w:ilvl="3" w:tplc="0419000F" w:tentative="1">
      <w:start w:val="1"/>
      <w:numFmt w:val="decimal"/>
      <w:lvlText w:val="%4."/>
      <w:lvlJc w:val="left"/>
      <w:pPr>
        <w:tabs>
          <w:tab w:val="num" w:pos="4860"/>
        </w:tabs>
        <w:ind w:left="4860" w:hanging="360"/>
      </w:pPr>
      <w:rPr>
        <w:rFonts w:cs="Times New Roman"/>
      </w:rPr>
    </w:lvl>
    <w:lvl w:ilvl="4" w:tplc="04190019" w:tentative="1">
      <w:start w:val="1"/>
      <w:numFmt w:val="lowerLetter"/>
      <w:lvlText w:val="%5."/>
      <w:lvlJc w:val="left"/>
      <w:pPr>
        <w:tabs>
          <w:tab w:val="num" w:pos="5580"/>
        </w:tabs>
        <w:ind w:left="5580" w:hanging="360"/>
      </w:pPr>
      <w:rPr>
        <w:rFonts w:cs="Times New Roman"/>
      </w:rPr>
    </w:lvl>
    <w:lvl w:ilvl="5" w:tplc="0419001B" w:tentative="1">
      <w:start w:val="1"/>
      <w:numFmt w:val="lowerRoman"/>
      <w:lvlText w:val="%6."/>
      <w:lvlJc w:val="right"/>
      <w:pPr>
        <w:tabs>
          <w:tab w:val="num" w:pos="6300"/>
        </w:tabs>
        <w:ind w:left="6300" w:hanging="180"/>
      </w:pPr>
      <w:rPr>
        <w:rFonts w:cs="Times New Roman"/>
      </w:rPr>
    </w:lvl>
    <w:lvl w:ilvl="6" w:tplc="0419000F" w:tentative="1">
      <w:start w:val="1"/>
      <w:numFmt w:val="decimal"/>
      <w:lvlText w:val="%7."/>
      <w:lvlJc w:val="left"/>
      <w:pPr>
        <w:tabs>
          <w:tab w:val="num" w:pos="7020"/>
        </w:tabs>
        <w:ind w:left="7020" w:hanging="360"/>
      </w:pPr>
      <w:rPr>
        <w:rFonts w:cs="Times New Roman"/>
      </w:rPr>
    </w:lvl>
    <w:lvl w:ilvl="7" w:tplc="04190019" w:tentative="1">
      <w:start w:val="1"/>
      <w:numFmt w:val="lowerLetter"/>
      <w:lvlText w:val="%8."/>
      <w:lvlJc w:val="left"/>
      <w:pPr>
        <w:tabs>
          <w:tab w:val="num" w:pos="7740"/>
        </w:tabs>
        <w:ind w:left="7740" w:hanging="360"/>
      </w:pPr>
      <w:rPr>
        <w:rFonts w:cs="Times New Roman"/>
      </w:rPr>
    </w:lvl>
    <w:lvl w:ilvl="8" w:tplc="0419001B" w:tentative="1">
      <w:start w:val="1"/>
      <w:numFmt w:val="lowerRoman"/>
      <w:lvlText w:val="%9."/>
      <w:lvlJc w:val="right"/>
      <w:pPr>
        <w:tabs>
          <w:tab w:val="num" w:pos="8460"/>
        </w:tabs>
        <w:ind w:left="8460" w:hanging="180"/>
      </w:pPr>
      <w:rPr>
        <w:rFonts w:cs="Times New Roman"/>
      </w:rPr>
    </w:lvl>
  </w:abstractNum>
  <w:abstractNum w:abstractNumId="147" w15:restartNumberingAfterBreak="0">
    <w:nsid w:val="71163912"/>
    <w:multiLevelType w:val="hybridMultilevel"/>
    <w:tmpl w:val="C07CD9EC"/>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48" w15:restartNumberingAfterBreak="0">
    <w:nsid w:val="71D41488"/>
    <w:multiLevelType w:val="multilevel"/>
    <w:tmpl w:val="A72841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9" w15:restartNumberingAfterBreak="0">
    <w:nsid w:val="71EE02A6"/>
    <w:multiLevelType w:val="hybridMultilevel"/>
    <w:tmpl w:val="ADDC735E"/>
    <w:lvl w:ilvl="0" w:tplc="6B181080">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50" w15:restartNumberingAfterBreak="0">
    <w:nsid w:val="71F0479A"/>
    <w:multiLevelType w:val="hybridMultilevel"/>
    <w:tmpl w:val="1E8434CA"/>
    <w:lvl w:ilvl="0" w:tplc="863A02EE">
      <w:start w:val="1"/>
      <w:numFmt w:val="decimal"/>
      <w:lvlText w:val="%1."/>
      <w:lvlJc w:val="left"/>
      <w:pPr>
        <w:ind w:left="1785" w:hanging="360"/>
      </w:pPr>
      <w:rPr>
        <w:rFonts w:cs="Times New Roman"/>
        <w:b w:val="0"/>
      </w:rPr>
    </w:lvl>
    <w:lvl w:ilvl="1" w:tplc="04190019" w:tentative="1">
      <w:start w:val="1"/>
      <w:numFmt w:val="lowerLetter"/>
      <w:lvlText w:val="%2."/>
      <w:lvlJc w:val="left"/>
      <w:pPr>
        <w:ind w:left="2505" w:hanging="360"/>
      </w:pPr>
      <w:rPr>
        <w:rFonts w:cs="Times New Roman"/>
      </w:rPr>
    </w:lvl>
    <w:lvl w:ilvl="2" w:tplc="0419001B" w:tentative="1">
      <w:start w:val="1"/>
      <w:numFmt w:val="lowerRoman"/>
      <w:lvlText w:val="%3."/>
      <w:lvlJc w:val="right"/>
      <w:pPr>
        <w:ind w:left="3225" w:hanging="180"/>
      </w:pPr>
      <w:rPr>
        <w:rFonts w:cs="Times New Roman"/>
      </w:rPr>
    </w:lvl>
    <w:lvl w:ilvl="3" w:tplc="0419000F" w:tentative="1">
      <w:start w:val="1"/>
      <w:numFmt w:val="decimal"/>
      <w:lvlText w:val="%4."/>
      <w:lvlJc w:val="left"/>
      <w:pPr>
        <w:ind w:left="3945" w:hanging="360"/>
      </w:pPr>
      <w:rPr>
        <w:rFonts w:cs="Times New Roman"/>
      </w:rPr>
    </w:lvl>
    <w:lvl w:ilvl="4" w:tplc="04190019" w:tentative="1">
      <w:start w:val="1"/>
      <w:numFmt w:val="lowerLetter"/>
      <w:lvlText w:val="%5."/>
      <w:lvlJc w:val="left"/>
      <w:pPr>
        <w:ind w:left="4665" w:hanging="360"/>
      </w:pPr>
      <w:rPr>
        <w:rFonts w:cs="Times New Roman"/>
      </w:rPr>
    </w:lvl>
    <w:lvl w:ilvl="5" w:tplc="0419001B" w:tentative="1">
      <w:start w:val="1"/>
      <w:numFmt w:val="lowerRoman"/>
      <w:lvlText w:val="%6."/>
      <w:lvlJc w:val="right"/>
      <w:pPr>
        <w:ind w:left="5385" w:hanging="180"/>
      </w:pPr>
      <w:rPr>
        <w:rFonts w:cs="Times New Roman"/>
      </w:rPr>
    </w:lvl>
    <w:lvl w:ilvl="6" w:tplc="0419000F" w:tentative="1">
      <w:start w:val="1"/>
      <w:numFmt w:val="decimal"/>
      <w:lvlText w:val="%7."/>
      <w:lvlJc w:val="left"/>
      <w:pPr>
        <w:ind w:left="6105" w:hanging="360"/>
      </w:pPr>
      <w:rPr>
        <w:rFonts w:cs="Times New Roman"/>
      </w:rPr>
    </w:lvl>
    <w:lvl w:ilvl="7" w:tplc="04190019" w:tentative="1">
      <w:start w:val="1"/>
      <w:numFmt w:val="lowerLetter"/>
      <w:lvlText w:val="%8."/>
      <w:lvlJc w:val="left"/>
      <w:pPr>
        <w:ind w:left="6825" w:hanging="360"/>
      </w:pPr>
      <w:rPr>
        <w:rFonts w:cs="Times New Roman"/>
      </w:rPr>
    </w:lvl>
    <w:lvl w:ilvl="8" w:tplc="0419001B" w:tentative="1">
      <w:start w:val="1"/>
      <w:numFmt w:val="lowerRoman"/>
      <w:lvlText w:val="%9."/>
      <w:lvlJc w:val="right"/>
      <w:pPr>
        <w:ind w:left="7545" w:hanging="180"/>
      </w:pPr>
      <w:rPr>
        <w:rFonts w:cs="Times New Roman"/>
      </w:rPr>
    </w:lvl>
  </w:abstractNum>
  <w:abstractNum w:abstractNumId="151" w15:restartNumberingAfterBreak="0">
    <w:nsid w:val="72306398"/>
    <w:multiLevelType w:val="hybridMultilevel"/>
    <w:tmpl w:val="F2F09922"/>
    <w:lvl w:ilvl="0" w:tplc="E3BC3B8C">
      <w:start w:val="1"/>
      <w:numFmt w:val="decimal"/>
      <w:lvlText w:val="%1."/>
      <w:lvlJc w:val="left"/>
      <w:pPr>
        <w:tabs>
          <w:tab w:val="num" w:pos="644"/>
        </w:tabs>
        <w:ind w:left="644" w:hanging="360"/>
      </w:pPr>
      <w:rPr>
        <w:rFonts w:cs="Times New Roman" w:hint="default"/>
        <w:b/>
      </w:rPr>
    </w:lvl>
    <w:lvl w:ilvl="1" w:tplc="04190019">
      <w:start w:val="1"/>
      <w:numFmt w:val="lowerLetter"/>
      <w:lvlText w:val="%2."/>
      <w:lvlJc w:val="left"/>
      <w:pPr>
        <w:tabs>
          <w:tab w:val="num" w:pos="1364"/>
        </w:tabs>
        <w:ind w:left="1364" w:hanging="360"/>
      </w:pPr>
      <w:rPr>
        <w:rFonts w:cs="Times New Roman"/>
      </w:rPr>
    </w:lvl>
    <w:lvl w:ilvl="2" w:tplc="0419001B" w:tentative="1">
      <w:start w:val="1"/>
      <w:numFmt w:val="lowerRoman"/>
      <w:lvlText w:val="%3."/>
      <w:lvlJc w:val="right"/>
      <w:pPr>
        <w:tabs>
          <w:tab w:val="num" w:pos="2084"/>
        </w:tabs>
        <w:ind w:left="2084" w:hanging="180"/>
      </w:pPr>
      <w:rPr>
        <w:rFonts w:cs="Times New Roman"/>
      </w:rPr>
    </w:lvl>
    <w:lvl w:ilvl="3" w:tplc="0419000F" w:tentative="1">
      <w:start w:val="1"/>
      <w:numFmt w:val="decimal"/>
      <w:lvlText w:val="%4."/>
      <w:lvlJc w:val="left"/>
      <w:pPr>
        <w:tabs>
          <w:tab w:val="num" w:pos="2804"/>
        </w:tabs>
        <w:ind w:left="2804" w:hanging="360"/>
      </w:pPr>
      <w:rPr>
        <w:rFonts w:cs="Times New Roman"/>
      </w:rPr>
    </w:lvl>
    <w:lvl w:ilvl="4" w:tplc="04190019" w:tentative="1">
      <w:start w:val="1"/>
      <w:numFmt w:val="lowerLetter"/>
      <w:lvlText w:val="%5."/>
      <w:lvlJc w:val="left"/>
      <w:pPr>
        <w:tabs>
          <w:tab w:val="num" w:pos="3524"/>
        </w:tabs>
        <w:ind w:left="3524" w:hanging="360"/>
      </w:pPr>
      <w:rPr>
        <w:rFonts w:cs="Times New Roman"/>
      </w:rPr>
    </w:lvl>
    <w:lvl w:ilvl="5" w:tplc="0419001B" w:tentative="1">
      <w:start w:val="1"/>
      <w:numFmt w:val="lowerRoman"/>
      <w:lvlText w:val="%6."/>
      <w:lvlJc w:val="right"/>
      <w:pPr>
        <w:tabs>
          <w:tab w:val="num" w:pos="4244"/>
        </w:tabs>
        <w:ind w:left="4244" w:hanging="180"/>
      </w:pPr>
      <w:rPr>
        <w:rFonts w:cs="Times New Roman"/>
      </w:rPr>
    </w:lvl>
    <w:lvl w:ilvl="6" w:tplc="0419000F" w:tentative="1">
      <w:start w:val="1"/>
      <w:numFmt w:val="decimal"/>
      <w:lvlText w:val="%7."/>
      <w:lvlJc w:val="left"/>
      <w:pPr>
        <w:tabs>
          <w:tab w:val="num" w:pos="4964"/>
        </w:tabs>
        <w:ind w:left="4964" w:hanging="360"/>
      </w:pPr>
      <w:rPr>
        <w:rFonts w:cs="Times New Roman"/>
      </w:rPr>
    </w:lvl>
    <w:lvl w:ilvl="7" w:tplc="04190019" w:tentative="1">
      <w:start w:val="1"/>
      <w:numFmt w:val="lowerLetter"/>
      <w:lvlText w:val="%8."/>
      <w:lvlJc w:val="left"/>
      <w:pPr>
        <w:tabs>
          <w:tab w:val="num" w:pos="5684"/>
        </w:tabs>
        <w:ind w:left="5684" w:hanging="360"/>
      </w:pPr>
      <w:rPr>
        <w:rFonts w:cs="Times New Roman"/>
      </w:rPr>
    </w:lvl>
    <w:lvl w:ilvl="8" w:tplc="0419001B" w:tentative="1">
      <w:start w:val="1"/>
      <w:numFmt w:val="lowerRoman"/>
      <w:lvlText w:val="%9."/>
      <w:lvlJc w:val="right"/>
      <w:pPr>
        <w:tabs>
          <w:tab w:val="num" w:pos="6404"/>
        </w:tabs>
        <w:ind w:left="6404" w:hanging="180"/>
      </w:pPr>
      <w:rPr>
        <w:rFonts w:cs="Times New Roman"/>
      </w:rPr>
    </w:lvl>
  </w:abstractNum>
  <w:abstractNum w:abstractNumId="152" w15:restartNumberingAfterBreak="0">
    <w:nsid w:val="73F41E78"/>
    <w:multiLevelType w:val="multilevel"/>
    <w:tmpl w:val="9EE8DBB2"/>
    <w:lvl w:ilvl="0">
      <w:start w:val="1"/>
      <w:numFmt w:val="decimal"/>
      <w:lvlText w:val="%1."/>
      <w:lvlJc w:val="left"/>
      <w:pPr>
        <w:tabs>
          <w:tab w:val="num" w:pos="644"/>
        </w:tabs>
        <w:ind w:left="644" w:hanging="360"/>
      </w:pPr>
      <w:rPr>
        <w:rFonts w:cs="Times New Roman" w:hint="default"/>
      </w:rPr>
    </w:lvl>
    <w:lvl w:ilvl="1">
      <w:start w:val="1"/>
      <w:numFmt w:val="decimal"/>
      <w:isLgl/>
      <w:lvlText w:val="%1.%2"/>
      <w:lvlJc w:val="left"/>
      <w:pPr>
        <w:ind w:left="644" w:hanging="360"/>
      </w:pPr>
      <w:rPr>
        <w:rFonts w:cs="Times New Roman" w:hint="default"/>
      </w:rPr>
    </w:lvl>
    <w:lvl w:ilvl="2">
      <w:start w:val="1"/>
      <w:numFmt w:val="decimal"/>
      <w:isLgl/>
      <w:lvlText w:val="%1.%2.%3"/>
      <w:lvlJc w:val="left"/>
      <w:pPr>
        <w:ind w:left="1004" w:hanging="720"/>
      </w:pPr>
      <w:rPr>
        <w:rFonts w:cs="Times New Roman" w:hint="default"/>
      </w:rPr>
    </w:lvl>
    <w:lvl w:ilvl="3">
      <w:start w:val="1"/>
      <w:numFmt w:val="decimal"/>
      <w:isLgl/>
      <w:lvlText w:val="%1.%2.%3.%4"/>
      <w:lvlJc w:val="left"/>
      <w:pPr>
        <w:ind w:left="1004" w:hanging="720"/>
      </w:pPr>
      <w:rPr>
        <w:rFonts w:cs="Times New Roman" w:hint="default"/>
      </w:rPr>
    </w:lvl>
    <w:lvl w:ilvl="4">
      <w:start w:val="1"/>
      <w:numFmt w:val="decimal"/>
      <w:isLgl/>
      <w:lvlText w:val="%1.%2.%3.%4.%5"/>
      <w:lvlJc w:val="left"/>
      <w:pPr>
        <w:ind w:left="1364" w:hanging="1080"/>
      </w:pPr>
      <w:rPr>
        <w:rFonts w:cs="Times New Roman" w:hint="default"/>
      </w:rPr>
    </w:lvl>
    <w:lvl w:ilvl="5">
      <w:start w:val="1"/>
      <w:numFmt w:val="decimal"/>
      <w:isLgl/>
      <w:lvlText w:val="%1.%2.%3.%4.%5.%6"/>
      <w:lvlJc w:val="left"/>
      <w:pPr>
        <w:ind w:left="1364" w:hanging="1080"/>
      </w:pPr>
      <w:rPr>
        <w:rFonts w:cs="Times New Roman" w:hint="default"/>
      </w:rPr>
    </w:lvl>
    <w:lvl w:ilvl="6">
      <w:start w:val="1"/>
      <w:numFmt w:val="decimal"/>
      <w:isLgl/>
      <w:lvlText w:val="%1.%2.%3.%4.%5.%6.%7"/>
      <w:lvlJc w:val="left"/>
      <w:pPr>
        <w:ind w:left="1724" w:hanging="1440"/>
      </w:pPr>
      <w:rPr>
        <w:rFonts w:cs="Times New Roman" w:hint="default"/>
      </w:rPr>
    </w:lvl>
    <w:lvl w:ilvl="7">
      <w:start w:val="1"/>
      <w:numFmt w:val="decimal"/>
      <w:isLgl/>
      <w:lvlText w:val="%1.%2.%3.%4.%5.%6.%7.%8"/>
      <w:lvlJc w:val="left"/>
      <w:pPr>
        <w:ind w:left="1724" w:hanging="1440"/>
      </w:pPr>
      <w:rPr>
        <w:rFonts w:cs="Times New Roman" w:hint="default"/>
      </w:rPr>
    </w:lvl>
    <w:lvl w:ilvl="8">
      <w:start w:val="1"/>
      <w:numFmt w:val="decimal"/>
      <w:isLgl/>
      <w:lvlText w:val="%1.%2.%3.%4.%5.%6.%7.%8.%9"/>
      <w:lvlJc w:val="left"/>
      <w:pPr>
        <w:ind w:left="2084" w:hanging="1800"/>
      </w:pPr>
      <w:rPr>
        <w:rFonts w:cs="Times New Roman" w:hint="default"/>
      </w:rPr>
    </w:lvl>
  </w:abstractNum>
  <w:abstractNum w:abstractNumId="153" w15:restartNumberingAfterBreak="0">
    <w:nsid w:val="745353AD"/>
    <w:multiLevelType w:val="hybridMultilevel"/>
    <w:tmpl w:val="B98EF078"/>
    <w:lvl w:ilvl="0" w:tplc="0419000F">
      <w:start w:val="1"/>
      <w:numFmt w:val="decimal"/>
      <w:lvlText w:val="%1."/>
      <w:lvlJc w:val="left"/>
      <w:pPr>
        <w:ind w:left="1785" w:hanging="360"/>
      </w:pPr>
      <w:rPr>
        <w:rFonts w:cs="Times New Roman"/>
      </w:rPr>
    </w:lvl>
    <w:lvl w:ilvl="1" w:tplc="04190019" w:tentative="1">
      <w:start w:val="1"/>
      <w:numFmt w:val="lowerLetter"/>
      <w:lvlText w:val="%2."/>
      <w:lvlJc w:val="left"/>
      <w:pPr>
        <w:ind w:left="2505" w:hanging="360"/>
      </w:pPr>
      <w:rPr>
        <w:rFonts w:cs="Times New Roman"/>
      </w:rPr>
    </w:lvl>
    <w:lvl w:ilvl="2" w:tplc="0419001B" w:tentative="1">
      <w:start w:val="1"/>
      <w:numFmt w:val="lowerRoman"/>
      <w:lvlText w:val="%3."/>
      <w:lvlJc w:val="right"/>
      <w:pPr>
        <w:ind w:left="3225" w:hanging="180"/>
      </w:pPr>
      <w:rPr>
        <w:rFonts w:cs="Times New Roman"/>
      </w:rPr>
    </w:lvl>
    <w:lvl w:ilvl="3" w:tplc="0419000F" w:tentative="1">
      <w:start w:val="1"/>
      <w:numFmt w:val="decimal"/>
      <w:lvlText w:val="%4."/>
      <w:lvlJc w:val="left"/>
      <w:pPr>
        <w:ind w:left="3945" w:hanging="360"/>
      </w:pPr>
      <w:rPr>
        <w:rFonts w:cs="Times New Roman"/>
      </w:rPr>
    </w:lvl>
    <w:lvl w:ilvl="4" w:tplc="04190019" w:tentative="1">
      <w:start w:val="1"/>
      <w:numFmt w:val="lowerLetter"/>
      <w:lvlText w:val="%5."/>
      <w:lvlJc w:val="left"/>
      <w:pPr>
        <w:ind w:left="4665" w:hanging="360"/>
      </w:pPr>
      <w:rPr>
        <w:rFonts w:cs="Times New Roman"/>
      </w:rPr>
    </w:lvl>
    <w:lvl w:ilvl="5" w:tplc="0419001B" w:tentative="1">
      <w:start w:val="1"/>
      <w:numFmt w:val="lowerRoman"/>
      <w:lvlText w:val="%6."/>
      <w:lvlJc w:val="right"/>
      <w:pPr>
        <w:ind w:left="5385" w:hanging="180"/>
      </w:pPr>
      <w:rPr>
        <w:rFonts w:cs="Times New Roman"/>
      </w:rPr>
    </w:lvl>
    <w:lvl w:ilvl="6" w:tplc="0419000F" w:tentative="1">
      <w:start w:val="1"/>
      <w:numFmt w:val="decimal"/>
      <w:lvlText w:val="%7."/>
      <w:lvlJc w:val="left"/>
      <w:pPr>
        <w:ind w:left="6105" w:hanging="360"/>
      </w:pPr>
      <w:rPr>
        <w:rFonts w:cs="Times New Roman"/>
      </w:rPr>
    </w:lvl>
    <w:lvl w:ilvl="7" w:tplc="04190019" w:tentative="1">
      <w:start w:val="1"/>
      <w:numFmt w:val="lowerLetter"/>
      <w:lvlText w:val="%8."/>
      <w:lvlJc w:val="left"/>
      <w:pPr>
        <w:ind w:left="6825" w:hanging="360"/>
      </w:pPr>
      <w:rPr>
        <w:rFonts w:cs="Times New Roman"/>
      </w:rPr>
    </w:lvl>
    <w:lvl w:ilvl="8" w:tplc="0419001B" w:tentative="1">
      <w:start w:val="1"/>
      <w:numFmt w:val="lowerRoman"/>
      <w:lvlText w:val="%9."/>
      <w:lvlJc w:val="right"/>
      <w:pPr>
        <w:ind w:left="7545" w:hanging="180"/>
      </w:pPr>
      <w:rPr>
        <w:rFonts w:cs="Times New Roman"/>
      </w:rPr>
    </w:lvl>
  </w:abstractNum>
  <w:abstractNum w:abstractNumId="154" w15:restartNumberingAfterBreak="0">
    <w:nsid w:val="747612E8"/>
    <w:multiLevelType w:val="hybridMultilevel"/>
    <w:tmpl w:val="1DB04D26"/>
    <w:lvl w:ilvl="0" w:tplc="EAA6A57A">
      <w:start w:val="1"/>
      <w:numFmt w:val="bullet"/>
      <w:lvlText w:val=""/>
      <w:lvlJc w:val="left"/>
      <w:pPr>
        <w:ind w:left="2062" w:hanging="360"/>
      </w:pPr>
      <w:rPr>
        <w:rFonts w:ascii="Symbol" w:hAnsi="Symbol" w:hint="default"/>
      </w:rPr>
    </w:lvl>
    <w:lvl w:ilvl="1" w:tplc="04190003" w:tentative="1">
      <w:start w:val="1"/>
      <w:numFmt w:val="bullet"/>
      <w:lvlText w:val="o"/>
      <w:lvlJc w:val="left"/>
      <w:pPr>
        <w:ind w:left="3283" w:hanging="360"/>
      </w:pPr>
      <w:rPr>
        <w:rFonts w:ascii="Courier New" w:hAnsi="Courier New" w:hint="default"/>
      </w:rPr>
    </w:lvl>
    <w:lvl w:ilvl="2" w:tplc="04190005" w:tentative="1">
      <w:start w:val="1"/>
      <w:numFmt w:val="bullet"/>
      <w:lvlText w:val=""/>
      <w:lvlJc w:val="left"/>
      <w:pPr>
        <w:ind w:left="4003" w:hanging="360"/>
      </w:pPr>
      <w:rPr>
        <w:rFonts w:ascii="Wingdings" w:hAnsi="Wingdings" w:hint="default"/>
      </w:rPr>
    </w:lvl>
    <w:lvl w:ilvl="3" w:tplc="04190001" w:tentative="1">
      <w:start w:val="1"/>
      <w:numFmt w:val="bullet"/>
      <w:lvlText w:val=""/>
      <w:lvlJc w:val="left"/>
      <w:pPr>
        <w:ind w:left="4723" w:hanging="360"/>
      </w:pPr>
      <w:rPr>
        <w:rFonts w:ascii="Symbol" w:hAnsi="Symbol" w:hint="default"/>
      </w:rPr>
    </w:lvl>
    <w:lvl w:ilvl="4" w:tplc="04190003" w:tentative="1">
      <w:start w:val="1"/>
      <w:numFmt w:val="bullet"/>
      <w:lvlText w:val="o"/>
      <w:lvlJc w:val="left"/>
      <w:pPr>
        <w:ind w:left="5443" w:hanging="360"/>
      </w:pPr>
      <w:rPr>
        <w:rFonts w:ascii="Courier New" w:hAnsi="Courier New" w:hint="default"/>
      </w:rPr>
    </w:lvl>
    <w:lvl w:ilvl="5" w:tplc="04190005" w:tentative="1">
      <w:start w:val="1"/>
      <w:numFmt w:val="bullet"/>
      <w:lvlText w:val=""/>
      <w:lvlJc w:val="left"/>
      <w:pPr>
        <w:ind w:left="6163" w:hanging="360"/>
      </w:pPr>
      <w:rPr>
        <w:rFonts w:ascii="Wingdings" w:hAnsi="Wingdings" w:hint="default"/>
      </w:rPr>
    </w:lvl>
    <w:lvl w:ilvl="6" w:tplc="04190001" w:tentative="1">
      <w:start w:val="1"/>
      <w:numFmt w:val="bullet"/>
      <w:lvlText w:val=""/>
      <w:lvlJc w:val="left"/>
      <w:pPr>
        <w:ind w:left="6883" w:hanging="360"/>
      </w:pPr>
      <w:rPr>
        <w:rFonts w:ascii="Symbol" w:hAnsi="Symbol" w:hint="default"/>
      </w:rPr>
    </w:lvl>
    <w:lvl w:ilvl="7" w:tplc="04190003" w:tentative="1">
      <w:start w:val="1"/>
      <w:numFmt w:val="bullet"/>
      <w:lvlText w:val="o"/>
      <w:lvlJc w:val="left"/>
      <w:pPr>
        <w:ind w:left="7603" w:hanging="360"/>
      </w:pPr>
      <w:rPr>
        <w:rFonts w:ascii="Courier New" w:hAnsi="Courier New" w:hint="default"/>
      </w:rPr>
    </w:lvl>
    <w:lvl w:ilvl="8" w:tplc="04190005" w:tentative="1">
      <w:start w:val="1"/>
      <w:numFmt w:val="bullet"/>
      <w:lvlText w:val=""/>
      <w:lvlJc w:val="left"/>
      <w:pPr>
        <w:ind w:left="8323" w:hanging="360"/>
      </w:pPr>
      <w:rPr>
        <w:rFonts w:ascii="Wingdings" w:hAnsi="Wingdings" w:hint="default"/>
      </w:rPr>
    </w:lvl>
  </w:abstractNum>
  <w:abstractNum w:abstractNumId="155" w15:restartNumberingAfterBreak="0">
    <w:nsid w:val="751D229D"/>
    <w:multiLevelType w:val="hybridMultilevel"/>
    <w:tmpl w:val="3050C7A2"/>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56" w15:restartNumberingAfterBreak="0">
    <w:nsid w:val="75CC6520"/>
    <w:multiLevelType w:val="hybridMultilevel"/>
    <w:tmpl w:val="91CCD868"/>
    <w:lvl w:ilvl="0" w:tplc="84B69D54">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57" w15:restartNumberingAfterBreak="0">
    <w:nsid w:val="77442E11"/>
    <w:multiLevelType w:val="hybridMultilevel"/>
    <w:tmpl w:val="1B70E214"/>
    <w:lvl w:ilvl="0" w:tplc="0419000F">
      <w:start w:val="1"/>
      <w:numFmt w:val="decimal"/>
      <w:lvlText w:val="%1."/>
      <w:lvlJc w:val="left"/>
      <w:pPr>
        <w:ind w:left="1785" w:hanging="360"/>
      </w:pPr>
      <w:rPr>
        <w:rFonts w:cs="Times New Roman"/>
      </w:rPr>
    </w:lvl>
    <w:lvl w:ilvl="1" w:tplc="04190019" w:tentative="1">
      <w:start w:val="1"/>
      <w:numFmt w:val="lowerLetter"/>
      <w:lvlText w:val="%2."/>
      <w:lvlJc w:val="left"/>
      <w:pPr>
        <w:ind w:left="2505" w:hanging="360"/>
      </w:pPr>
      <w:rPr>
        <w:rFonts w:cs="Times New Roman"/>
      </w:rPr>
    </w:lvl>
    <w:lvl w:ilvl="2" w:tplc="0419001B" w:tentative="1">
      <w:start w:val="1"/>
      <w:numFmt w:val="lowerRoman"/>
      <w:lvlText w:val="%3."/>
      <w:lvlJc w:val="right"/>
      <w:pPr>
        <w:ind w:left="3225" w:hanging="180"/>
      </w:pPr>
      <w:rPr>
        <w:rFonts w:cs="Times New Roman"/>
      </w:rPr>
    </w:lvl>
    <w:lvl w:ilvl="3" w:tplc="0419000F" w:tentative="1">
      <w:start w:val="1"/>
      <w:numFmt w:val="decimal"/>
      <w:lvlText w:val="%4."/>
      <w:lvlJc w:val="left"/>
      <w:pPr>
        <w:ind w:left="3945" w:hanging="360"/>
      </w:pPr>
      <w:rPr>
        <w:rFonts w:cs="Times New Roman"/>
      </w:rPr>
    </w:lvl>
    <w:lvl w:ilvl="4" w:tplc="04190019" w:tentative="1">
      <w:start w:val="1"/>
      <w:numFmt w:val="lowerLetter"/>
      <w:lvlText w:val="%5."/>
      <w:lvlJc w:val="left"/>
      <w:pPr>
        <w:ind w:left="4665" w:hanging="360"/>
      </w:pPr>
      <w:rPr>
        <w:rFonts w:cs="Times New Roman"/>
      </w:rPr>
    </w:lvl>
    <w:lvl w:ilvl="5" w:tplc="0419001B" w:tentative="1">
      <w:start w:val="1"/>
      <w:numFmt w:val="lowerRoman"/>
      <w:lvlText w:val="%6."/>
      <w:lvlJc w:val="right"/>
      <w:pPr>
        <w:ind w:left="5385" w:hanging="180"/>
      </w:pPr>
      <w:rPr>
        <w:rFonts w:cs="Times New Roman"/>
      </w:rPr>
    </w:lvl>
    <w:lvl w:ilvl="6" w:tplc="0419000F" w:tentative="1">
      <w:start w:val="1"/>
      <w:numFmt w:val="decimal"/>
      <w:lvlText w:val="%7."/>
      <w:lvlJc w:val="left"/>
      <w:pPr>
        <w:ind w:left="6105" w:hanging="360"/>
      </w:pPr>
      <w:rPr>
        <w:rFonts w:cs="Times New Roman"/>
      </w:rPr>
    </w:lvl>
    <w:lvl w:ilvl="7" w:tplc="04190019" w:tentative="1">
      <w:start w:val="1"/>
      <w:numFmt w:val="lowerLetter"/>
      <w:lvlText w:val="%8."/>
      <w:lvlJc w:val="left"/>
      <w:pPr>
        <w:ind w:left="6825" w:hanging="360"/>
      </w:pPr>
      <w:rPr>
        <w:rFonts w:cs="Times New Roman"/>
      </w:rPr>
    </w:lvl>
    <w:lvl w:ilvl="8" w:tplc="0419001B" w:tentative="1">
      <w:start w:val="1"/>
      <w:numFmt w:val="lowerRoman"/>
      <w:lvlText w:val="%9."/>
      <w:lvlJc w:val="right"/>
      <w:pPr>
        <w:ind w:left="7545" w:hanging="180"/>
      </w:pPr>
      <w:rPr>
        <w:rFonts w:cs="Times New Roman"/>
      </w:rPr>
    </w:lvl>
  </w:abstractNum>
  <w:abstractNum w:abstractNumId="158" w15:restartNumberingAfterBreak="0">
    <w:nsid w:val="77DE59A4"/>
    <w:multiLevelType w:val="multilevel"/>
    <w:tmpl w:val="6D1406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9" w15:restartNumberingAfterBreak="0">
    <w:nsid w:val="793825BC"/>
    <w:multiLevelType w:val="hybridMultilevel"/>
    <w:tmpl w:val="BE44DBC6"/>
    <w:lvl w:ilvl="0" w:tplc="0419000F">
      <w:start w:val="1"/>
      <w:numFmt w:val="decimal"/>
      <w:lvlText w:val="%1."/>
      <w:lvlJc w:val="left"/>
      <w:pPr>
        <w:tabs>
          <w:tab w:val="num" w:pos="1080"/>
        </w:tabs>
        <w:ind w:left="1080" w:hanging="360"/>
      </w:pPr>
      <w:rPr>
        <w:rFonts w:cs="Times New Roman"/>
      </w:rPr>
    </w:lvl>
    <w:lvl w:ilvl="1" w:tplc="04190019" w:tentative="1">
      <w:start w:val="1"/>
      <w:numFmt w:val="lowerLetter"/>
      <w:lvlText w:val="%2."/>
      <w:lvlJc w:val="left"/>
      <w:pPr>
        <w:tabs>
          <w:tab w:val="num" w:pos="1800"/>
        </w:tabs>
        <w:ind w:left="1800" w:hanging="360"/>
      </w:pPr>
      <w:rPr>
        <w:rFonts w:cs="Times New Roman"/>
      </w:rPr>
    </w:lvl>
    <w:lvl w:ilvl="2" w:tplc="0419001B" w:tentative="1">
      <w:start w:val="1"/>
      <w:numFmt w:val="lowerRoman"/>
      <w:lvlText w:val="%3."/>
      <w:lvlJc w:val="right"/>
      <w:pPr>
        <w:tabs>
          <w:tab w:val="num" w:pos="2520"/>
        </w:tabs>
        <w:ind w:left="2520" w:hanging="180"/>
      </w:pPr>
      <w:rPr>
        <w:rFonts w:cs="Times New Roman"/>
      </w:rPr>
    </w:lvl>
    <w:lvl w:ilvl="3" w:tplc="0419000F" w:tentative="1">
      <w:start w:val="1"/>
      <w:numFmt w:val="decimal"/>
      <w:lvlText w:val="%4."/>
      <w:lvlJc w:val="left"/>
      <w:pPr>
        <w:tabs>
          <w:tab w:val="num" w:pos="3240"/>
        </w:tabs>
        <w:ind w:left="3240" w:hanging="360"/>
      </w:pPr>
      <w:rPr>
        <w:rFonts w:cs="Times New Roman"/>
      </w:rPr>
    </w:lvl>
    <w:lvl w:ilvl="4" w:tplc="04190019" w:tentative="1">
      <w:start w:val="1"/>
      <w:numFmt w:val="lowerLetter"/>
      <w:lvlText w:val="%5."/>
      <w:lvlJc w:val="left"/>
      <w:pPr>
        <w:tabs>
          <w:tab w:val="num" w:pos="3960"/>
        </w:tabs>
        <w:ind w:left="3960" w:hanging="360"/>
      </w:pPr>
      <w:rPr>
        <w:rFonts w:cs="Times New Roman"/>
      </w:rPr>
    </w:lvl>
    <w:lvl w:ilvl="5" w:tplc="0419001B" w:tentative="1">
      <w:start w:val="1"/>
      <w:numFmt w:val="lowerRoman"/>
      <w:lvlText w:val="%6."/>
      <w:lvlJc w:val="right"/>
      <w:pPr>
        <w:tabs>
          <w:tab w:val="num" w:pos="4680"/>
        </w:tabs>
        <w:ind w:left="4680" w:hanging="180"/>
      </w:pPr>
      <w:rPr>
        <w:rFonts w:cs="Times New Roman"/>
      </w:rPr>
    </w:lvl>
    <w:lvl w:ilvl="6" w:tplc="0419000F" w:tentative="1">
      <w:start w:val="1"/>
      <w:numFmt w:val="decimal"/>
      <w:lvlText w:val="%7."/>
      <w:lvlJc w:val="left"/>
      <w:pPr>
        <w:tabs>
          <w:tab w:val="num" w:pos="5400"/>
        </w:tabs>
        <w:ind w:left="5400" w:hanging="360"/>
      </w:pPr>
      <w:rPr>
        <w:rFonts w:cs="Times New Roman"/>
      </w:rPr>
    </w:lvl>
    <w:lvl w:ilvl="7" w:tplc="04190019" w:tentative="1">
      <w:start w:val="1"/>
      <w:numFmt w:val="lowerLetter"/>
      <w:lvlText w:val="%8."/>
      <w:lvlJc w:val="left"/>
      <w:pPr>
        <w:tabs>
          <w:tab w:val="num" w:pos="6120"/>
        </w:tabs>
        <w:ind w:left="6120" w:hanging="360"/>
      </w:pPr>
      <w:rPr>
        <w:rFonts w:cs="Times New Roman"/>
      </w:rPr>
    </w:lvl>
    <w:lvl w:ilvl="8" w:tplc="0419001B" w:tentative="1">
      <w:start w:val="1"/>
      <w:numFmt w:val="lowerRoman"/>
      <w:lvlText w:val="%9."/>
      <w:lvlJc w:val="right"/>
      <w:pPr>
        <w:tabs>
          <w:tab w:val="num" w:pos="6840"/>
        </w:tabs>
        <w:ind w:left="6840" w:hanging="180"/>
      </w:pPr>
      <w:rPr>
        <w:rFonts w:cs="Times New Roman"/>
      </w:rPr>
    </w:lvl>
  </w:abstractNum>
  <w:abstractNum w:abstractNumId="160" w15:restartNumberingAfterBreak="0">
    <w:nsid w:val="798535E6"/>
    <w:multiLevelType w:val="hybridMultilevel"/>
    <w:tmpl w:val="ED9AF538"/>
    <w:lvl w:ilvl="0" w:tplc="FBA486E2">
      <w:start w:val="4"/>
      <w:numFmt w:val="decimal"/>
      <w:lvlText w:val="%1."/>
      <w:lvlJc w:val="left"/>
      <w:pPr>
        <w:tabs>
          <w:tab w:val="num" w:pos="644"/>
        </w:tabs>
        <w:ind w:left="644"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61" w15:restartNumberingAfterBreak="0">
    <w:nsid w:val="79981F87"/>
    <w:multiLevelType w:val="hybridMultilevel"/>
    <w:tmpl w:val="89980086"/>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62" w15:restartNumberingAfterBreak="0">
    <w:nsid w:val="7AB542CC"/>
    <w:multiLevelType w:val="multilevel"/>
    <w:tmpl w:val="C01EBF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3" w15:restartNumberingAfterBreak="0">
    <w:nsid w:val="7AD3382F"/>
    <w:multiLevelType w:val="multilevel"/>
    <w:tmpl w:val="C4BAA824"/>
    <w:lvl w:ilvl="0">
      <w:start w:val="1"/>
      <w:numFmt w:val="decimal"/>
      <w:lvlText w:val="%1."/>
      <w:lvlJc w:val="left"/>
      <w:pPr>
        <w:tabs>
          <w:tab w:val="num" w:pos="1305"/>
        </w:tabs>
        <w:ind w:left="1305" w:hanging="360"/>
      </w:pPr>
      <w:rPr>
        <w:rFonts w:ascii="Times New Roman" w:hAnsi="Times New Roman" w:cs="Times New Roman" w:hint="default"/>
        <w:b w:val="0"/>
        <w:i w:val="0"/>
        <w:sz w:val="24"/>
      </w:rPr>
    </w:lvl>
    <w:lvl w:ilvl="1">
      <w:start w:val="1"/>
      <w:numFmt w:val="decimal"/>
      <w:isLgl/>
      <w:lvlText w:val="%1.%2."/>
      <w:lvlJc w:val="left"/>
      <w:pPr>
        <w:ind w:left="1365" w:hanging="420"/>
      </w:pPr>
      <w:rPr>
        <w:rFonts w:cs="Times New Roman" w:hint="default"/>
      </w:rPr>
    </w:lvl>
    <w:lvl w:ilvl="2">
      <w:start w:val="1"/>
      <w:numFmt w:val="decimal"/>
      <w:isLgl/>
      <w:lvlText w:val="%1.%2.%3."/>
      <w:lvlJc w:val="left"/>
      <w:pPr>
        <w:ind w:left="1665" w:hanging="720"/>
      </w:pPr>
      <w:rPr>
        <w:rFonts w:cs="Times New Roman" w:hint="default"/>
      </w:rPr>
    </w:lvl>
    <w:lvl w:ilvl="3">
      <w:start w:val="1"/>
      <w:numFmt w:val="decimal"/>
      <w:isLgl/>
      <w:lvlText w:val="%1.%2.%3.%4."/>
      <w:lvlJc w:val="left"/>
      <w:pPr>
        <w:ind w:left="1665" w:hanging="720"/>
      </w:pPr>
      <w:rPr>
        <w:rFonts w:cs="Times New Roman" w:hint="default"/>
      </w:rPr>
    </w:lvl>
    <w:lvl w:ilvl="4">
      <w:start w:val="1"/>
      <w:numFmt w:val="decimal"/>
      <w:isLgl/>
      <w:lvlText w:val="%1.%2.%3.%4.%5."/>
      <w:lvlJc w:val="left"/>
      <w:pPr>
        <w:ind w:left="2025" w:hanging="1080"/>
      </w:pPr>
      <w:rPr>
        <w:rFonts w:cs="Times New Roman" w:hint="default"/>
      </w:rPr>
    </w:lvl>
    <w:lvl w:ilvl="5">
      <w:start w:val="1"/>
      <w:numFmt w:val="decimal"/>
      <w:isLgl/>
      <w:lvlText w:val="%1.%2.%3.%4.%5.%6."/>
      <w:lvlJc w:val="left"/>
      <w:pPr>
        <w:ind w:left="2025" w:hanging="1080"/>
      </w:pPr>
      <w:rPr>
        <w:rFonts w:cs="Times New Roman" w:hint="default"/>
      </w:rPr>
    </w:lvl>
    <w:lvl w:ilvl="6">
      <w:start w:val="1"/>
      <w:numFmt w:val="decimal"/>
      <w:isLgl/>
      <w:lvlText w:val="%1.%2.%3.%4.%5.%6.%7."/>
      <w:lvlJc w:val="left"/>
      <w:pPr>
        <w:ind w:left="2385" w:hanging="1440"/>
      </w:pPr>
      <w:rPr>
        <w:rFonts w:cs="Times New Roman" w:hint="default"/>
      </w:rPr>
    </w:lvl>
    <w:lvl w:ilvl="7">
      <w:start w:val="1"/>
      <w:numFmt w:val="decimal"/>
      <w:isLgl/>
      <w:lvlText w:val="%1.%2.%3.%4.%5.%6.%7.%8."/>
      <w:lvlJc w:val="left"/>
      <w:pPr>
        <w:ind w:left="2385" w:hanging="1440"/>
      </w:pPr>
      <w:rPr>
        <w:rFonts w:cs="Times New Roman" w:hint="default"/>
      </w:rPr>
    </w:lvl>
    <w:lvl w:ilvl="8">
      <w:start w:val="1"/>
      <w:numFmt w:val="decimal"/>
      <w:isLgl/>
      <w:lvlText w:val="%1.%2.%3.%4.%5.%6.%7.%8.%9."/>
      <w:lvlJc w:val="left"/>
      <w:pPr>
        <w:ind w:left="2745" w:hanging="1800"/>
      </w:pPr>
      <w:rPr>
        <w:rFonts w:cs="Times New Roman" w:hint="default"/>
      </w:rPr>
    </w:lvl>
  </w:abstractNum>
  <w:abstractNum w:abstractNumId="164" w15:restartNumberingAfterBreak="0">
    <w:nsid w:val="7B1355EE"/>
    <w:multiLevelType w:val="hybridMultilevel"/>
    <w:tmpl w:val="F2F09922"/>
    <w:lvl w:ilvl="0" w:tplc="E3BC3B8C">
      <w:start w:val="1"/>
      <w:numFmt w:val="decimal"/>
      <w:lvlText w:val="%1."/>
      <w:lvlJc w:val="left"/>
      <w:pPr>
        <w:tabs>
          <w:tab w:val="num" w:pos="644"/>
        </w:tabs>
        <w:ind w:left="644" w:hanging="360"/>
      </w:pPr>
      <w:rPr>
        <w:rFonts w:cs="Times New Roman" w:hint="default"/>
        <w:b/>
      </w:rPr>
    </w:lvl>
    <w:lvl w:ilvl="1" w:tplc="04190019">
      <w:start w:val="1"/>
      <w:numFmt w:val="lowerLetter"/>
      <w:lvlText w:val="%2."/>
      <w:lvlJc w:val="left"/>
      <w:pPr>
        <w:tabs>
          <w:tab w:val="num" w:pos="1364"/>
        </w:tabs>
        <w:ind w:left="1364" w:hanging="360"/>
      </w:pPr>
      <w:rPr>
        <w:rFonts w:cs="Times New Roman"/>
      </w:rPr>
    </w:lvl>
    <w:lvl w:ilvl="2" w:tplc="0419001B" w:tentative="1">
      <w:start w:val="1"/>
      <w:numFmt w:val="lowerRoman"/>
      <w:lvlText w:val="%3."/>
      <w:lvlJc w:val="right"/>
      <w:pPr>
        <w:tabs>
          <w:tab w:val="num" w:pos="2084"/>
        </w:tabs>
        <w:ind w:left="2084" w:hanging="180"/>
      </w:pPr>
      <w:rPr>
        <w:rFonts w:cs="Times New Roman"/>
      </w:rPr>
    </w:lvl>
    <w:lvl w:ilvl="3" w:tplc="0419000F" w:tentative="1">
      <w:start w:val="1"/>
      <w:numFmt w:val="decimal"/>
      <w:lvlText w:val="%4."/>
      <w:lvlJc w:val="left"/>
      <w:pPr>
        <w:tabs>
          <w:tab w:val="num" w:pos="2804"/>
        </w:tabs>
        <w:ind w:left="2804" w:hanging="360"/>
      </w:pPr>
      <w:rPr>
        <w:rFonts w:cs="Times New Roman"/>
      </w:rPr>
    </w:lvl>
    <w:lvl w:ilvl="4" w:tplc="04190019" w:tentative="1">
      <w:start w:val="1"/>
      <w:numFmt w:val="lowerLetter"/>
      <w:lvlText w:val="%5."/>
      <w:lvlJc w:val="left"/>
      <w:pPr>
        <w:tabs>
          <w:tab w:val="num" w:pos="3524"/>
        </w:tabs>
        <w:ind w:left="3524" w:hanging="360"/>
      </w:pPr>
      <w:rPr>
        <w:rFonts w:cs="Times New Roman"/>
      </w:rPr>
    </w:lvl>
    <w:lvl w:ilvl="5" w:tplc="0419001B" w:tentative="1">
      <w:start w:val="1"/>
      <w:numFmt w:val="lowerRoman"/>
      <w:lvlText w:val="%6."/>
      <w:lvlJc w:val="right"/>
      <w:pPr>
        <w:tabs>
          <w:tab w:val="num" w:pos="4244"/>
        </w:tabs>
        <w:ind w:left="4244" w:hanging="180"/>
      </w:pPr>
      <w:rPr>
        <w:rFonts w:cs="Times New Roman"/>
      </w:rPr>
    </w:lvl>
    <w:lvl w:ilvl="6" w:tplc="0419000F" w:tentative="1">
      <w:start w:val="1"/>
      <w:numFmt w:val="decimal"/>
      <w:lvlText w:val="%7."/>
      <w:lvlJc w:val="left"/>
      <w:pPr>
        <w:tabs>
          <w:tab w:val="num" w:pos="4964"/>
        </w:tabs>
        <w:ind w:left="4964" w:hanging="360"/>
      </w:pPr>
      <w:rPr>
        <w:rFonts w:cs="Times New Roman"/>
      </w:rPr>
    </w:lvl>
    <w:lvl w:ilvl="7" w:tplc="04190019" w:tentative="1">
      <w:start w:val="1"/>
      <w:numFmt w:val="lowerLetter"/>
      <w:lvlText w:val="%8."/>
      <w:lvlJc w:val="left"/>
      <w:pPr>
        <w:tabs>
          <w:tab w:val="num" w:pos="5684"/>
        </w:tabs>
        <w:ind w:left="5684" w:hanging="360"/>
      </w:pPr>
      <w:rPr>
        <w:rFonts w:cs="Times New Roman"/>
      </w:rPr>
    </w:lvl>
    <w:lvl w:ilvl="8" w:tplc="0419001B" w:tentative="1">
      <w:start w:val="1"/>
      <w:numFmt w:val="lowerRoman"/>
      <w:lvlText w:val="%9."/>
      <w:lvlJc w:val="right"/>
      <w:pPr>
        <w:tabs>
          <w:tab w:val="num" w:pos="6404"/>
        </w:tabs>
        <w:ind w:left="6404" w:hanging="180"/>
      </w:pPr>
      <w:rPr>
        <w:rFonts w:cs="Times New Roman"/>
      </w:rPr>
    </w:lvl>
  </w:abstractNum>
  <w:abstractNum w:abstractNumId="165" w15:restartNumberingAfterBreak="0">
    <w:nsid w:val="7B4B495F"/>
    <w:multiLevelType w:val="hybridMultilevel"/>
    <w:tmpl w:val="F294AC9E"/>
    <w:lvl w:ilvl="0" w:tplc="84B69D54">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66" w15:restartNumberingAfterBreak="0">
    <w:nsid w:val="7C8E1D64"/>
    <w:multiLevelType w:val="hybridMultilevel"/>
    <w:tmpl w:val="8E5C0CC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7" w15:restartNumberingAfterBreak="0">
    <w:nsid w:val="7E0A1FF6"/>
    <w:multiLevelType w:val="hybridMultilevel"/>
    <w:tmpl w:val="F2F09922"/>
    <w:lvl w:ilvl="0" w:tplc="E3BC3B8C">
      <w:start w:val="1"/>
      <w:numFmt w:val="decimal"/>
      <w:lvlText w:val="%1."/>
      <w:lvlJc w:val="left"/>
      <w:pPr>
        <w:tabs>
          <w:tab w:val="num" w:pos="644"/>
        </w:tabs>
        <w:ind w:left="644" w:hanging="360"/>
      </w:pPr>
      <w:rPr>
        <w:rFonts w:cs="Times New Roman" w:hint="default"/>
        <w:b/>
      </w:rPr>
    </w:lvl>
    <w:lvl w:ilvl="1" w:tplc="04190019">
      <w:start w:val="1"/>
      <w:numFmt w:val="lowerLetter"/>
      <w:lvlText w:val="%2."/>
      <w:lvlJc w:val="left"/>
      <w:pPr>
        <w:tabs>
          <w:tab w:val="num" w:pos="1364"/>
        </w:tabs>
        <w:ind w:left="1364" w:hanging="360"/>
      </w:pPr>
      <w:rPr>
        <w:rFonts w:cs="Times New Roman"/>
      </w:rPr>
    </w:lvl>
    <w:lvl w:ilvl="2" w:tplc="0419001B" w:tentative="1">
      <w:start w:val="1"/>
      <w:numFmt w:val="lowerRoman"/>
      <w:lvlText w:val="%3."/>
      <w:lvlJc w:val="right"/>
      <w:pPr>
        <w:tabs>
          <w:tab w:val="num" w:pos="2084"/>
        </w:tabs>
        <w:ind w:left="2084" w:hanging="180"/>
      </w:pPr>
      <w:rPr>
        <w:rFonts w:cs="Times New Roman"/>
      </w:rPr>
    </w:lvl>
    <w:lvl w:ilvl="3" w:tplc="0419000F" w:tentative="1">
      <w:start w:val="1"/>
      <w:numFmt w:val="decimal"/>
      <w:lvlText w:val="%4."/>
      <w:lvlJc w:val="left"/>
      <w:pPr>
        <w:tabs>
          <w:tab w:val="num" w:pos="2804"/>
        </w:tabs>
        <w:ind w:left="2804" w:hanging="360"/>
      </w:pPr>
      <w:rPr>
        <w:rFonts w:cs="Times New Roman"/>
      </w:rPr>
    </w:lvl>
    <w:lvl w:ilvl="4" w:tplc="04190019" w:tentative="1">
      <w:start w:val="1"/>
      <w:numFmt w:val="lowerLetter"/>
      <w:lvlText w:val="%5."/>
      <w:lvlJc w:val="left"/>
      <w:pPr>
        <w:tabs>
          <w:tab w:val="num" w:pos="3524"/>
        </w:tabs>
        <w:ind w:left="3524" w:hanging="360"/>
      </w:pPr>
      <w:rPr>
        <w:rFonts w:cs="Times New Roman"/>
      </w:rPr>
    </w:lvl>
    <w:lvl w:ilvl="5" w:tplc="0419001B" w:tentative="1">
      <w:start w:val="1"/>
      <w:numFmt w:val="lowerRoman"/>
      <w:lvlText w:val="%6."/>
      <w:lvlJc w:val="right"/>
      <w:pPr>
        <w:tabs>
          <w:tab w:val="num" w:pos="4244"/>
        </w:tabs>
        <w:ind w:left="4244" w:hanging="180"/>
      </w:pPr>
      <w:rPr>
        <w:rFonts w:cs="Times New Roman"/>
      </w:rPr>
    </w:lvl>
    <w:lvl w:ilvl="6" w:tplc="0419000F" w:tentative="1">
      <w:start w:val="1"/>
      <w:numFmt w:val="decimal"/>
      <w:lvlText w:val="%7."/>
      <w:lvlJc w:val="left"/>
      <w:pPr>
        <w:tabs>
          <w:tab w:val="num" w:pos="4964"/>
        </w:tabs>
        <w:ind w:left="4964" w:hanging="360"/>
      </w:pPr>
      <w:rPr>
        <w:rFonts w:cs="Times New Roman"/>
      </w:rPr>
    </w:lvl>
    <w:lvl w:ilvl="7" w:tplc="04190019" w:tentative="1">
      <w:start w:val="1"/>
      <w:numFmt w:val="lowerLetter"/>
      <w:lvlText w:val="%8."/>
      <w:lvlJc w:val="left"/>
      <w:pPr>
        <w:tabs>
          <w:tab w:val="num" w:pos="5684"/>
        </w:tabs>
        <w:ind w:left="5684" w:hanging="360"/>
      </w:pPr>
      <w:rPr>
        <w:rFonts w:cs="Times New Roman"/>
      </w:rPr>
    </w:lvl>
    <w:lvl w:ilvl="8" w:tplc="0419001B" w:tentative="1">
      <w:start w:val="1"/>
      <w:numFmt w:val="lowerRoman"/>
      <w:lvlText w:val="%9."/>
      <w:lvlJc w:val="right"/>
      <w:pPr>
        <w:tabs>
          <w:tab w:val="num" w:pos="6404"/>
        </w:tabs>
        <w:ind w:left="6404" w:hanging="180"/>
      </w:pPr>
      <w:rPr>
        <w:rFonts w:cs="Times New Roman"/>
      </w:rPr>
    </w:lvl>
  </w:abstractNum>
  <w:abstractNum w:abstractNumId="168" w15:restartNumberingAfterBreak="0">
    <w:nsid w:val="7F04042A"/>
    <w:multiLevelType w:val="hybridMultilevel"/>
    <w:tmpl w:val="F6FCD952"/>
    <w:lvl w:ilvl="0" w:tplc="A47CB20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9" w15:restartNumberingAfterBreak="0">
    <w:nsid w:val="7F320073"/>
    <w:multiLevelType w:val="hybridMultilevel"/>
    <w:tmpl w:val="E7A6611E"/>
    <w:lvl w:ilvl="0" w:tplc="EAA6A57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24"/>
  </w:num>
  <w:num w:numId="2">
    <w:abstractNumId w:val="117"/>
  </w:num>
  <w:num w:numId="3">
    <w:abstractNumId w:val="56"/>
  </w:num>
  <w:num w:numId="4">
    <w:abstractNumId w:val="48"/>
  </w:num>
  <w:num w:numId="5">
    <w:abstractNumId w:val="154"/>
  </w:num>
  <w:num w:numId="6">
    <w:abstractNumId w:val="41"/>
    <w:lvlOverride w:ilvl="0"/>
    <w:lvlOverride w:ilvl="1"/>
    <w:lvlOverride w:ilvl="2"/>
    <w:lvlOverride w:ilvl="3"/>
    <w:lvlOverride w:ilvl="4"/>
    <w:lvlOverride w:ilvl="5"/>
    <w:lvlOverride w:ilvl="6"/>
    <w:lvlOverride w:ilvl="7"/>
    <w:lvlOverride w:ilvl="8">
      <w:startOverride w:val="1"/>
    </w:lvlOverride>
  </w:num>
  <w:num w:numId="7">
    <w:abstractNumId w:val="42"/>
  </w:num>
  <w:num w:numId="8">
    <w:abstractNumId w:val="169"/>
  </w:num>
  <w:num w:numId="9">
    <w:abstractNumId w:val="146"/>
  </w:num>
  <w:num w:numId="10">
    <w:abstractNumId w:val="1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32"/>
  </w:num>
  <w:num w:numId="12">
    <w:abstractNumId w:val="125"/>
  </w:num>
  <w:num w:numId="13">
    <w:abstractNumId w:val="17"/>
  </w:num>
  <w:num w:numId="14">
    <w:abstractNumId w:val="18"/>
  </w:num>
  <w:num w:numId="15">
    <w:abstractNumId w:val="7"/>
  </w:num>
  <w:num w:numId="16">
    <w:abstractNumId w:val="97"/>
  </w:num>
  <w:num w:numId="17">
    <w:abstractNumId w:val="137"/>
  </w:num>
  <w:num w:numId="18">
    <w:abstractNumId w:val="19"/>
  </w:num>
  <w:num w:numId="19">
    <w:abstractNumId w:val="110"/>
  </w:num>
  <w:num w:numId="20">
    <w:abstractNumId w:val="159"/>
  </w:num>
  <w:num w:numId="21">
    <w:abstractNumId w:val="68"/>
  </w:num>
  <w:num w:numId="22">
    <w:abstractNumId w:val="67"/>
  </w:num>
  <w:num w:numId="23">
    <w:abstractNumId w:val="95"/>
  </w:num>
  <w:num w:numId="24">
    <w:abstractNumId w:val="64"/>
  </w:num>
  <w:num w:numId="25">
    <w:abstractNumId w:val="104"/>
  </w:num>
  <w:num w:numId="26">
    <w:abstractNumId w:val="81"/>
  </w:num>
  <w:num w:numId="27">
    <w:abstractNumId w:val="62"/>
  </w:num>
  <w:num w:numId="28">
    <w:abstractNumId w:val="127"/>
  </w:num>
  <w:num w:numId="29">
    <w:abstractNumId w:val="20"/>
  </w:num>
  <w:num w:numId="30">
    <w:abstractNumId w:val="113"/>
  </w:num>
  <w:num w:numId="31">
    <w:abstractNumId w:val="60"/>
  </w:num>
  <w:num w:numId="32">
    <w:abstractNumId w:val="33"/>
  </w:num>
  <w:num w:numId="33">
    <w:abstractNumId w:val="134"/>
  </w:num>
  <w:num w:numId="34">
    <w:abstractNumId w:val="8"/>
  </w:num>
  <w:num w:numId="35">
    <w:abstractNumId w:val="32"/>
  </w:num>
  <w:num w:numId="36">
    <w:abstractNumId w:val="116"/>
  </w:num>
  <w:num w:numId="37">
    <w:abstractNumId w:val="102"/>
  </w:num>
  <w:num w:numId="38">
    <w:abstractNumId w:val="45"/>
  </w:num>
  <w:num w:numId="39">
    <w:abstractNumId w:val="55"/>
  </w:num>
  <w:num w:numId="40">
    <w:abstractNumId w:val="63"/>
  </w:num>
  <w:num w:numId="41">
    <w:abstractNumId w:val="28"/>
  </w:num>
  <w:num w:numId="42">
    <w:abstractNumId w:val="23"/>
  </w:num>
  <w:num w:numId="43">
    <w:abstractNumId w:val="129"/>
  </w:num>
  <w:num w:numId="44">
    <w:abstractNumId w:val="109"/>
  </w:num>
  <w:num w:numId="45">
    <w:abstractNumId w:val="160"/>
  </w:num>
  <w:num w:numId="46">
    <w:abstractNumId w:val="118"/>
  </w:num>
  <w:num w:numId="47">
    <w:abstractNumId w:val="38"/>
  </w:num>
  <w:num w:numId="48">
    <w:abstractNumId w:val="166"/>
  </w:num>
  <w:num w:numId="49">
    <w:abstractNumId w:val="133"/>
  </w:num>
  <w:num w:numId="50">
    <w:abstractNumId w:val="0"/>
  </w:num>
  <w:num w:numId="51">
    <w:abstractNumId w:val="74"/>
  </w:num>
  <w:num w:numId="52">
    <w:abstractNumId w:val="156"/>
  </w:num>
  <w:num w:numId="53">
    <w:abstractNumId w:val="82"/>
  </w:num>
  <w:num w:numId="54">
    <w:abstractNumId w:val="96"/>
  </w:num>
  <w:num w:numId="55">
    <w:abstractNumId w:val="124"/>
  </w:num>
  <w:num w:numId="56">
    <w:abstractNumId w:val="69"/>
  </w:num>
  <w:num w:numId="57">
    <w:abstractNumId w:val="103"/>
  </w:num>
  <w:num w:numId="58">
    <w:abstractNumId w:val="88"/>
  </w:num>
  <w:num w:numId="59">
    <w:abstractNumId w:val="90"/>
  </w:num>
  <w:num w:numId="60">
    <w:abstractNumId w:val="27"/>
  </w:num>
  <w:num w:numId="61">
    <w:abstractNumId w:val="142"/>
  </w:num>
  <w:num w:numId="62">
    <w:abstractNumId w:val="37"/>
  </w:num>
  <w:num w:numId="63">
    <w:abstractNumId w:val="165"/>
  </w:num>
  <w:num w:numId="64">
    <w:abstractNumId w:val="163"/>
  </w:num>
  <w:num w:numId="65">
    <w:abstractNumId w:val="65"/>
  </w:num>
  <w:num w:numId="66">
    <w:abstractNumId w:val="71"/>
  </w:num>
  <w:num w:numId="67">
    <w:abstractNumId w:val="22"/>
  </w:num>
  <w:num w:numId="68">
    <w:abstractNumId w:val="52"/>
  </w:num>
  <w:num w:numId="69">
    <w:abstractNumId w:val="9"/>
  </w:num>
  <w:num w:numId="70">
    <w:abstractNumId w:val="26"/>
  </w:num>
  <w:num w:numId="71">
    <w:abstractNumId w:val="115"/>
  </w:num>
  <w:num w:numId="72">
    <w:abstractNumId w:val="35"/>
  </w:num>
  <w:num w:numId="73">
    <w:abstractNumId w:val="161"/>
  </w:num>
  <w:num w:numId="74">
    <w:abstractNumId w:val="14"/>
  </w:num>
  <w:num w:numId="75">
    <w:abstractNumId w:val="43"/>
  </w:num>
  <w:num w:numId="76">
    <w:abstractNumId w:val="21"/>
  </w:num>
  <w:num w:numId="77">
    <w:abstractNumId w:val="155"/>
  </w:num>
  <w:num w:numId="78">
    <w:abstractNumId w:val="168"/>
  </w:num>
  <w:num w:numId="79">
    <w:abstractNumId w:val="107"/>
  </w:num>
  <w:num w:numId="80">
    <w:abstractNumId w:val="144"/>
  </w:num>
  <w:num w:numId="81">
    <w:abstractNumId w:val="108"/>
  </w:num>
  <w:num w:numId="82">
    <w:abstractNumId w:val="66"/>
  </w:num>
  <w:num w:numId="83">
    <w:abstractNumId w:val="86"/>
  </w:num>
  <w:num w:numId="84">
    <w:abstractNumId w:val="157"/>
  </w:num>
  <w:num w:numId="85">
    <w:abstractNumId w:val="122"/>
  </w:num>
  <w:num w:numId="86">
    <w:abstractNumId w:val="153"/>
  </w:num>
  <w:num w:numId="87">
    <w:abstractNumId w:val="145"/>
  </w:num>
  <w:num w:numId="88">
    <w:abstractNumId w:val="70"/>
  </w:num>
  <w:num w:numId="89">
    <w:abstractNumId w:val="76"/>
  </w:num>
  <w:num w:numId="90">
    <w:abstractNumId w:val="25"/>
  </w:num>
  <w:num w:numId="91">
    <w:abstractNumId w:val="150"/>
  </w:num>
  <w:num w:numId="92">
    <w:abstractNumId w:val="58"/>
  </w:num>
  <w:num w:numId="93">
    <w:abstractNumId w:val="10"/>
  </w:num>
  <w:num w:numId="94">
    <w:abstractNumId w:val="51"/>
  </w:num>
  <w:num w:numId="95">
    <w:abstractNumId w:val="11"/>
  </w:num>
  <w:num w:numId="96">
    <w:abstractNumId w:val="44"/>
  </w:num>
  <w:num w:numId="97">
    <w:abstractNumId w:val="87"/>
  </w:num>
  <w:num w:numId="98">
    <w:abstractNumId w:val="30"/>
  </w:num>
  <w:num w:numId="99">
    <w:abstractNumId w:val="114"/>
  </w:num>
  <w:num w:numId="100">
    <w:abstractNumId w:val="89"/>
  </w:num>
  <w:num w:numId="101">
    <w:abstractNumId w:val="120"/>
  </w:num>
  <w:num w:numId="102">
    <w:abstractNumId w:val="99"/>
  </w:num>
  <w:num w:numId="103">
    <w:abstractNumId w:val="164"/>
  </w:num>
  <w:num w:numId="104">
    <w:abstractNumId w:val="50"/>
  </w:num>
  <w:num w:numId="105">
    <w:abstractNumId w:val="39"/>
  </w:num>
  <w:num w:numId="106">
    <w:abstractNumId w:val="135"/>
  </w:num>
  <w:num w:numId="107">
    <w:abstractNumId w:val="167"/>
  </w:num>
  <w:num w:numId="108">
    <w:abstractNumId w:val="53"/>
  </w:num>
  <w:num w:numId="109">
    <w:abstractNumId w:val="78"/>
  </w:num>
  <w:num w:numId="110">
    <w:abstractNumId w:val="34"/>
  </w:num>
  <w:num w:numId="111">
    <w:abstractNumId w:val="40"/>
  </w:num>
  <w:num w:numId="112">
    <w:abstractNumId w:val="131"/>
  </w:num>
  <w:num w:numId="113">
    <w:abstractNumId w:val="54"/>
  </w:num>
  <w:num w:numId="114">
    <w:abstractNumId w:val="92"/>
  </w:num>
  <w:num w:numId="115">
    <w:abstractNumId w:val="151"/>
  </w:num>
  <w:num w:numId="116">
    <w:abstractNumId w:val="4"/>
  </w:num>
  <w:num w:numId="117">
    <w:abstractNumId w:val="91"/>
  </w:num>
  <w:num w:numId="118">
    <w:abstractNumId w:val="141"/>
  </w:num>
  <w:num w:numId="119">
    <w:abstractNumId w:val="72"/>
  </w:num>
  <w:num w:numId="120">
    <w:abstractNumId w:val="162"/>
  </w:num>
  <w:num w:numId="121">
    <w:abstractNumId w:val="46"/>
  </w:num>
  <w:num w:numId="122">
    <w:abstractNumId w:val="158"/>
  </w:num>
  <w:num w:numId="123">
    <w:abstractNumId w:val="148"/>
  </w:num>
  <w:num w:numId="124">
    <w:abstractNumId w:val="105"/>
  </w:num>
  <w:num w:numId="125">
    <w:abstractNumId w:val="106"/>
  </w:num>
  <w:num w:numId="126">
    <w:abstractNumId w:val="13"/>
  </w:num>
  <w:num w:numId="127">
    <w:abstractNumId w:val="101"/>
  </w:num>
  <w:num w:numId="128">
    <w:abstractNumId w:val="80"/>
  </w:num>
  <w:num w:numId="129">
    <w:abstractNumId w:val="126"/>
  </w:num>
  <w:num w:numId="130">
    <w:abstractNumId w:val="36"/>
  </w:num>
  <w:num w:numId="131">
    <w:abstractNumId w:val="152"/>
  </w:num>
  <w:num w:numId="132">
    <w:abstractNumId w:val="59"/>
  </w:num>
  <w:num w:numId="133">
    <w:abstractNumId w:val="73"/>
  </w:num>
  <w:num w:numId="134">
    <w:abstractNumId w:val="100"/>
  </w:num>
  <w:num w:numId="135">
    <w:abstractNumId w:val="75"/>
  </w:num>
  <w:num w:numId="136">
    <w:abstractNumId w:val="84"/>
  </w:num>
  <w:num w:numId="137">
    <w:abstractNumId w:val="49"/>
  </w:num>
  <w:num w:numId="138">
    <w:abstractNumId w:val="79"/>
  </w:num>
  <w:num w:numId="139">
    <w:abstractNumId w:val="143"/>
  </w:num>
  <w:num w:numId="140">
    <w:abstractNumId w:val="111"/>
  </w:num>
  <w:num w:numId="141">
    <w:abstractNumId w:val="130"/>
  </w:num>
  <w:num w:numId="142">
    <w:abstractNumId w:val="77"/>
  </w:num>
  <w:num w:numId="143">
    <w:abstractNumId w:val="138"/>
  </w:num>
  <w:num w:numId="144">
    <w:abstractNumId w:val="15"/>
  </w:num>
  <w:num w:numId="145">
    <w:abstractNumId w:val="6"/>
  </w:num>
  <w:num w:numId="146">
    <w:abstractNumId w:val="16"/>
  </w:num>
  <w:num w:numId="147">
    <w:abstractNumId w:val="61"/>
  </w:num>
  <w:num w:numId="148">
    <w:abstractNumId w:val="98"/>
  </w:num>
  <w:num w:numId="149">
    <w:abstractNumId w:val="136"/>
  </w:num>
  <w:num w:numId="150">
    <w:abstractNumId w:val="119"/>
  </w:num>
  <w:num w:numId="151">
    <w:abstractNumId w:val="112"/>
  </w:num>
  <w:num w:numId="152">
    <w:abstractNumId w:val="128"/>
  </w:num>
  <w:num w:numId="153">
    <w:abstractNumId w:val="8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4">
    <w:abstractNumId w:val="29"/>
  </w:num>
  <w:num w:numId="155">
    <w:abstractNumId w:val="147"/>
  </w:num>
  <w:num w:numId="156">
    <w:abstractNumId w:val="12"/>
  </w:num>
  <w:num w:numId="157">
    <w:abstractNumId w:val="140"/>
  </w:num>
  <w:num w:numId="158">
    <w:abstractNumId w:val="31"/>
  </w:num>
  <w:num w:numId="159">
    <w:abstractNumId w:val="57"/>
  </w:num>
  <w:num w:numId="160">
    <w:abstractNumId w:val="123"/>
  </w:num>
  <w:num w:numId="161">
    <w:abstractNumId w:val="47"/>
  </w:num>
  <w:num w:numId="162">
    <w:abstractNumId w:val="83"/>
  </w:num>
  <w:num w:numId="163">
    <w:abstractNumId w:val="94"/>
  </w:num>
  <w:num w:numId="164">
    <w:abstractNumId w:val="93"/>
  </w:num>
  <w:num w:numId="165">
    <w:abstractNumId w:val="5"/>
  </w:num>
  <w:num w:numId="166">
    <w:abstractNumId w:val="121"/>
  </w:num>
  <w:num w:numId="167">
    <w:abstractNumId w:val="149"/>
  </w:num>
  <w:numIdMacAtCleanup w:val="16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drawingGridHorizontalSpacing w:val="110"/>
  <w:displayHorizontalDrawingGridEvery w:val="2"/>
  <w:characterSpacingControl w:val="doNotCompress"/>
  <w:hdrShapeDefaults>
    <o:shapedefaults v:ext="edit" spidmax="4097"/>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8331B"/>
    <w:rsid w:val="00000A90"/>
    <w:rsid w:val="000011D2"/>
    <w:rsid w:val="000016CC"/>
    <w:rsid w:val="000053BF"/>
    <w:rsid w:val="00006D1D"/>
    <w:rsid w:val="00007C04"/>
    <w:rsid w:val="0001026D"/>
    <w:rsid w:val="0001279A"/>
    <w:rsid w:val="0001289A"/>
    <w:rsid w:val="00013FE3"/>
    <w:rsid w:val="00015BA4"/>
    <w:rsid w:val="00020649"/>
    <w:rsid w:val="00020E80"/>
    <w:rsid w:val="00022AA2"/>
    <w:rsid w:val="00023317"/>
    <w:rsid w:val="00024B16"/>
    <w:rsid w:val="00024B82"/>
    <w:rsid w:val="00027070"/>
    <w:rsid w:val="00032608"/>
    <w:rsid w:val="0003279B"/>
    <w:rsid w:val="00034916"/>
    <w:rsid w:val="000373FE"/>
    <w:rsid w:val="00041532"/>
    <w:rsid w:val="00041BC2"/>
    <w:rsid w:val="00042346"/>
    <w:rsid w:val="00044B1D"/>
    <w:rsid w:val="00045610"/>
    <w:rsid w:val="000457F6"/>
    <w:rsid w:val="00045D7C"/>
    <w:rsid w:val="00047115"/>
    <w:rsid w:val="0004753E"/>
    <w:rsid w:val="00050D2A"/>
    <w:rsid w:val="00051CA6"/>
    <w:rsid w:val="00057A3F"/>
    <w:rsid w:val="00060501"/>
    <w:rsid w:val="00061C7D"/>
    <w:rsid w:val="000636D1"/>
    <w:rsid w:val="00064A6A"/>
    <w:rsid w:val="0006619D"/>
    <w:rsid w:val="0007067D"/>
    <w:rsid w:val="00072390"/>
    <w:rsid w:val="00072900"/>
    <w:rsid w:val="000754D0"/>
    <w:rsid w:val="00077895"/>
    <w:rsid w:val="000805C9"/>
    <w:rsid w:val="00081B42"/>
    <w:rsid w:val="00083448"/>
    <w:rsid w:val="000903ED"/>
    <w:rsid w:val="0009067C"/>
    <w:rsid w:val="00090E76"/>
    <w:rsid w:val="00091C4A"/>
    <w:rsid w:val="00091F78"/>
    <w:rsid w:val="000921C6"/>
    <w:rsid w:val="000928D1"/>
    <w:rsid w:val="0009547F"/>
    <w:rsid w:val="000959E4"/>
    <w:rsid w:val="00095C84"/>
    <w:rsid w:val="000A2666"/>
    <w:rsid w:val="000A56B2"/>
    <w:rsid w:val="000A5C3F"/>
    <w:rsid w:val="000B0B81"/>
    <w:rsid w:val="000B1BD1"/>
    <w:rsid w:val="000B3043"/>
    <w:rsid w:val="000B70C8"/>
    <w:rsid w:val="000B79D0"/>
    <w:rsid w:val="000C18D7"/>
    <w:rsid w:val="000C6AC1"/>
    <w:rsid w:val="000D04A9"/>
    <w:rsid w:val="000D2248"/>
    <w:rsid w:val="000D2287"/>
    <w:rsid w:val="000D4108"/>
    <w:rsid w:val="000D4273"/>
    <w:rsid w:val="000D4DDC"/>
    <w:rsid w:val="000D5726"/>
    <w:rsid w:val="000D633F"/>
    <w:rsid w:val="000D7608"/>
    <w:rsid w:val="000E011D"/>
    <w:rsid w:val="000E2853"/>
    <w:rsid w:val="000E5FC9"/>
    <w:rsid w:val="000E66B6"/>
    <w:rsid w:val="000E7251"/>
    <w:rsid w:val="000E7D8A"/>
    <w:rsid w:val="000F32FB"/>
    <w:rsid w:val="000F39AC"/>
    <w:rsid w:val="000F5049"/>
    <w:rsid w:val="000F51E1"/>
    <w:rsid w:val="000F57AE"/>
    <w:rsid w:val="000F5B7E"/>
    <w:rsid w:val="000F67B2"/>
    <w:rsid w:val="000F6EB9"/>
    <w:rsid w:val="000F78FA"/>
    <w:rsid w:val="001002F3"/>
    <w:rsid w:val="001003A1"/>
    <w:rsid w:val="0010334D"/>
    <w:rsid w:val="0010348D"/>
    <w:rsid w:val="00105C34"/>
    <w:rsid w:val="00106D52"/>
    <w:rsid w:val="00106DEE"/>
    <w:rsid w:val="00111AD3"/>
    <w:rsid w:val="00113111"/>
    <w:rsid w:val="00116C1C"/>
    <w:rsid w:val="00121851"/>
    <w:rsid w:val="00125061"/>
    <w:rsid w:val="0012511F"/>
    <w:rsid w:val="00125D2A"/>
    <w:rsid w:val="00126030"/>
    <w:rsid w:val="001278CB"/>
    <w:rsid w:val="00130CB4"/>
    <w:rsid w:val="0013586D"/>
    <w:rsid w:val="00135FB7"/>
    <w:rsid w:val="00136A3B"/>
    <w:rsid w:val="001401FF"/>
    <w:rsid w:val="00141DF3"/>
    <w:rsid w:val="00144A0F"/>
    <w:rsid w:val="00146649"/>
    <w:rsid w:val="00146FC1"/>
    <w:rsid w:val="00147ADE"/>
    <w:rsid w:val="00152FD2"/>
    <w:rsid w:val="00153832"/>
    <w:rsid w:val="00156172"/>
    <w:rsid w:val="00161762"/>
    <w:rsid w:val="001653D7"/>
    <w:rsid w:val="00165534"/>
    <w:rsid w:val="00165749"/>
    <w:rsid w:val="001663BC"/>
    <w:rsid w:val="001704A4"/>
    <w:rsid w:val="00170752"/>
    <w:rsid w:val="00170B45"/>
    <w:rsid w:val="00170EFE"/>
    <w:rsid w:val="00171585"/>
    <w:rsid w:val="00175A09"/>
    <w:rsid w:val="00175B15"/>
    <w:rsid w:val="00180D10"/>
    <w:rsid w:val="00180EE3"/>
    <w:rsid w:val="001818EA"/>
    <w:rsid w:val="00181FF3"/>
    <w:rsid w:val="0018331B"/>
    <w:rsid w:val="00184334"/>
    <w:rsid w:val="00184506"/>
    <w:rsid w:val="00184CED"/>
    <w:rsid w:val="00186B0E"/>
    <w:rsid w:val="001903F2"/>
    <w:rsid w:val="0019092D"/>
    <w:rsid w:val="00190E0E"/>
    <w:rsid w:val="00190E1A"/>
    <w:rsid w:val="00193180"/>
    <w:rsid w:val="0019621B"/>
    <w:rsid w:val="001A0F32"/>
    <w:rsid w:val="001A12E5"/>
    <w:rsid w:val="001A2DC9"/>
    <w:rsid w:val="001A510C"/>
    <w:rsid w:val="001B268D"/>
    <w:rsid w:val="001B4CEC"/>
    <w:rsid w:val="001B67C8"/>
    <w:rsid w:val="001B7D86"/>
    <w:rsid w:val="001C05C3"/>
    <w:rsid w:val="001C0ECB"/>
    <w:rsid w:val="001C2B57"/>
    <w:rsid w:val="001C4618"/>
    <w:rsid w:val="001C4EAF"/>
    <w:rsid w:val="001C5E0A"/>
    <w:rsid w:val="001C6DB0"/>
    <w:rsid w:val="001D0FA0"/>
    <w:rsid w:val="001D168F"/>
    <w:rsid w:val="001D30A0"/>
    <w:rsid w:val="001D450B"/>
    <w:rsid w:val="001D5814"/>
    <w:rsid w:val="001D5C8F"/>
    <w:rsid w:val="001D61BC"/>
    <w:rsid w:val="001D742B"/>
    <w:rsid w:val="001E0602"/>
    <w:rsid w:val="001E1BC0"/>
    <w:rsid w:val="001E2FDB"/>
    <w:rsid w:val="001E7C9F"/>
    <w:rsid w:val="001F03EB"/>
    <w:rsid w:val="001F13B0"/>
    <w:rsid w:val="001F50B5"/>
    <w:rsid w:val="001F696E"/>
    <w:rsid w:val="00200E41"/>
    <w:rsid w:val="00201F22"/>
    <w:rsid w:val="00202711"/>
    <w:rsid w:val="002057FD"/>
    <w:rsid w:val="002060D1"/>
    <w:rsid w:val="002078A6"/>
    <w:rsid w:val="00210035"/>
    <w:rsid w:val="0021043F"/>
    <w:rsid w:val="0021236F"/>
    <w:rsid w:val="0021289D"/>
    <w:rsid w:val="00212E5F"/>
    <w:rsid w:val="002133AE"/>
    <w:rsid w:val="00215F3D"/>
    <w:rsid w:val="00216D01"/>
    <w:rsid w:val="00217F2B"/>
    <w:rsid w:val="00223183"/>
    <w:rsid w:val="00230AD5"/>
    <w:rsid w:val="0023118E"/>
    <w:rsid w:val="00234CDF"/>
    <w:rsid w:val="00237036"/>
    <w:rsid w:val="00241BCD"/>
    <w:rsid w:val="0024237A"/>
    <w:rsid w:val="0024359E"/>
    <w:rsid w:val="00250368"/>
    <w:rsid w:val="0025058A"/>
    <w:rsid w:val="00250D99"/>
    <w:rsid w:val="00252A52"/>
    <w:rsid w:val="00253144"/>
    <w:rsid w:val="00253F9A"/>
    <w:rsid w:val="002542C0"/>
    <w:rsid w:val="00260B23"/>
    <w:rsid w:val="00262A9B"/>
    <w:rsid w:val="00267951"/>
    <w:rsid w:val="00272EF6"/>
    <w:rsid w:val="0027472E"/>
    <w:rsid w:val="0027717A"/>
    <w:rsid w:val="00280363"/>
    <w:rsid w:val="0028162F"/>
    <w:rsid w:val="0028292A"/>
    <w:rsid w:val="00282AE9"/>
    <w:rsid w:val="00282E5A"/>
    <w:rsid w:val="00283A04"/>
    <w:rsid w:val="00284BD2"/>
    <w:rsid w:val="00290AC3"/>
    <w:rsid w:val="00291115"/>
    <w:rsid w:val="002926E8"/>
    <w:rsid w:val="00292DD6"/>
    <w:rsid w:val="00293C96"/>
    <w:rsid w:val="002958E9"/>
    <w:rsid w:val="0029628F"/>
    <w:rsid w:val="00297587"/>
    <w:rsid w:val="00297C68"/>
    <w:rsid w:val="002A0ABC"/>
    <w:rsid w:val="002A475E"/>
    <w:rsid w:val="002A4A89"/>
    <w:rsid w:val="002A52BE"/>
    <w:rsid w:val="002A5AE9"/>
    <w:rsid w:val="002B0F64"/>
    <w:rsid w:val="002B109C"/>
    <w:rsid w:val="002B1595"/>
    <w:rsid w:val="002B2255"/>
    <w:rsid w:val="002B2EBB"/>
    <w:rsid w:val="002B2F71"/>
    <w:rsid w:val="002B5C49"/>
    <w:rsid w:val="002C4887"/>
    <w:rsid w:val="002C4E8B"/>
    <w:rsid w:val="002C799E"/>
    <w:rsid w:val="002C7A31"/>
    <w:rsid w:val="002D038C"/>
    <w:rsid w:val="002D0F7F"/>
    <w:rsid w:val="002D1E9D"/>
    <w:rsid w:val="002D2187"/>
    <w:rsid w:val="002D5D02"/>
    <w:rsid w:val="002D76C8"/>
    <w:rsid w:val="002E2540"/>
    <w:rsid w:val="002E271A"/>
    <w:rsid w:val="002E507D"/>
    <w:rsid w:val="002E5A1A"/>
    <w:rsid w:val="002E6050"/>
    <w:rsid w:val="002E631B"/>
    <w:rsid w:val="002E6A14"/>
    <w:rsid w:val="002F19C8"/>
    <w:rsid w:val="002F658A"/>
    <w:rsid w:val="002F6DB4"/>
    <w:rsid w:val="002F6EE1"/>
    <w:rsid w:val="00302064"/>
    <w:rsid w:val="00302FD3"/>
    <w:rsid w:val="003035B1"/>
    <w:rsid w:val="00304E37"/>
    <w:rsid w:val="00306143"/>
    <w:rsid w:val="003065F1"/>
    <w:rsid w:val="00306A75"/>
    <w:rsid w:val="003112F8"/>
    <w:rsid w:val="0031181C"/>
    <w:rsid w:val="00313156"/>
    <w:rsid w:val="0031492A"/>
    <w:rsid w:val="0031580D"/>
    <w:rsid w:val="00317596"/>
    <w:rsid w:val="00317E74"/>
    <w:rsid w:val="00322AAD"/>
    <w:rsid w:val="00324ED0"/>
    <w:rsid w:val="00325FF4"/>
    <w:rsid w:val="003272DB"/>
    <w:rsid w:val="00327D0C"/>
    <w:rsid w:val="00330434"/>
    <w:rsid w:val="0033259A"/>
    <w:rsid w:val="0033297A"/>
    <w:rsid w:val="003334A2"/>
    <w:rsid w:val="003348F4"/>
    <w:rsid w:val="00341CDB"/>
    <w:rsid w:val="0034247E"/>
    <w:rsid w:val="003428F0"/>
    <w:rsid w:val="00342AD2"/>
    <w:rsid w:val="00343691"/>
    <w:rsid w:val="003454D3"/>
    <w:rsid w:val="00345B6C"/>
    <w:rsid w:val="0034605C"/>
    <w:rsid w:val="00346A17"/>
    <w:rsid w:val="003471B3"/>
    <w:rsid w:val="003471C3"/>
    <w:rsid w:val="00347AD7"/>
    <w:rsid w:val="003525B6"/>
    <w:rsid w:val="003534F7"/>
    <w:rsid w:val="00354B1F"/>
    <w:rsid w:val="00355352"/>
    <w:rsid w:val="00356029"/>
    <w:rsid w:val="00357F5F"/>
    <w:rsid w:val="003605F6"/>
    <w:rsid w:val="00361377"/>
    <w:rsid w:val="003646C1"/>
    <w:rsid w:val="0036517D"/>
    <w:rsid w:val="003657EC"/>
    <w:rsid w:val="00365E13"/>
    <w:rsid w:val="0037116C"/>
    <w:rsid w:val="0037301B"/>
    <w:rsid w:val="003748EC"/>
    <w:rsid w:val="00376674"/>
    <w:rsid w:val="00376AAF"/>
    <w:rsid w:val="003800AF"/>
    <w:rsid w:val="00380B75"/>
    <w:rsid w:val="00381042"/>
    <w:rsid w:val="00383A11"/>
    <w:rsid w:val="003850E5"/>
    <w:rsid w:val="003854D8"/>
    <w:rsid w:val="003879F8"/>
    <w:rsid w:val="00387AB9"/>
    <w:rsid w:val="0039052F"/>
    <w:rsid w:val="00391745"/>
    <w:rsid w:val="00391C88"/>
    <w:rsid w:val="00392665"/>
    <w:rsid w:val="00392D6E"/>
    <w:rsid w:val="00393181"/>
    <w:rsid w:val="003963BB"/>
    <w:rsid w:val="00397668"/>
    <w:rsid w:val="003A042F"/>
    <w:rsid w:val="003A0F7D"/>
    <w:rsid w:val="003A2665"/>
    <w:rsid w:val="003A6A31"/>
    <w:rsid w:val="003A6BBA"/>
    <w:rsid w:val="003A6FFA"/>
    <w:rsid w:val="003A753C"/>
    <w:rsid w:val="003A7AAC"/>
    <w:rsid w:val="003A7C7F"/>
    <w:rsid w:val="003B06E3"/>
    <w:rsid w:val="003B0925"/>
    <w:rsid w:val="003B2AB8"/>
    <w:rsid w:val="003B3983"/>
    <w:rsid w:val="003C4B82"/>
    <w:rsid w:val="003C5736"/>
    <w:rsid w:val="003C5A43"/>
    <w:rsid w:val="003C750B"/>
    <w:rsid w:val="003D1DE2"/>
    <w:rsid w:val="003D3525"/>
    <w:rsid w:val="003D36D1"/>
    <w:rsid w:val="003D4096"/>
    <w:rsid w:val="003D487D"/>
    <w:rsid w:val="003D4A94"/>
    <w:rsid w:val="003D6AB6"/>
    <w:rsid w:val="003D7EC8"/>
    <w:rsid w:val="003E10B2"/>
    <w:rsid w:val="003E115D"/>
    <w:rsid w:val="003E19AC"/>
    <w:rsid w:val="003E22D5"/>
    <w:rsid w:val="003E26BE"/>
    <w:rsid w:val="003E351D"/>
    <w:rsid w:val="003E3D0A"/>
    <w:rsid w:val="003E616C"/>
    <w:rsid w:val="003E641F"/>
    <w:rsid w:val="003E7D6E"/>
    <w:rsid w:val="003F0965"/>
    <w:rsid w:val="003F0FCD"/>
    <w:rsid w:val="003F3941"/>
    <w:rsid w:val="003F4B12"/>
    <w:rsid w:val="003F564F"/>
    <w:rsid w:val="003F5A30"/>
    <w:rsid w:val="003F60A9"/>
    <w:rsid w:val="003F70B9"/>
    <w:rsid w:val="003F78F3"/>
    <w:rsid w:val="003F7AA0"/>
    <w:rsid w:val="00400045"/>
    <w:rsid w:val="00403D3F"/>
    <w:rsid w:val="004070C5"/>
    <w:rsid w:val="004107AD"/>
    <w:rsid w:val="0041181F"/>
    <w:rsid w:val="0041192B"/>
    <w:rsid w:val="004120FA"/>
    <w:rsid w:val="00412F5D"/>
    <w:rsid w:val="00413BE3"/>
    <w:rsid w:val="00413C3E"/>
    <w:rsid w:val="00413F67"/>
    <w:rsid w:val="00415EA5"/>
    <w:rsid w:val="00417170"/>
    <w:rsid w:val="0042367F"/>
    <w:rsid w:val="0042391B"/>
    <w:rsid w:val="00424930"/>
    <w:rsid w:val="00426CAA"/>
    <w:rsid w:val="00426E66"/>
    <w:rsid w:val="00430564"/>
    <w:rsid w:val="004319B5"/>
    <w:rsid w:val="00433667"/>
    <w:rsid w:val="004339C6"/>
    <w:rsid w:val="00434F5C"/>
    <w:rsid w:val="00440D88"/>
    <w:rsid w:val="00440DAF"/>
    <w:rsid w:val="0044139C"/>
    <w:rsid w:val="00441DF6"/>
    <w:rsid w:val="00443DA5"/>
    <w:rsid w:val="00450E5D"/>
    <w:rsid w:val="0045251B"/>
    <w:rsid w:val="00455338"/>
    <w:rsid w:val="004566C7"/>
    <w:rsid w:val="00457F4F"/>
    <w:rsid w:val="00460189"/>
    <w:rsid w:val="0046097A"/>
    <w:rsid w:val="00462640"/>
    <w:rsid w:val="00464142"/>
    <w:rsid w:val="00470052"/>
    <w:rsid w:val="00470C9E"/>
    <w:rsid w:val="00471BFE"/>
    <w:rsid w:val="00472A06"/>
    <w:rsid w:val="0047328D"/>
    <w:rsid w:val="00475817"/>
    <w:rsid w:val="004762BE"/>
    <w:rsid w:val="004772FB"/>
    <w:rsid w:val="004774F4"/>
    <w:rsid w:val="004777CD"/>
    <w:rsid w:val="00477F41"/>
    <w:rsid w:val="0048069C"/>
    <w:rsid w:val="00482597"/>
    <w:rsid w:val="00483122"/>
    <w:rsid w:val="0048363A"/>
    <w:rsid w:val="00486435"/>
    <w:rsid w:val="00486EA6"/>
    <w:rsid w:val="004908E5"/>
    <w:rsid w:val="00490F0A"/>
    <w:rsid w:val="0049274A"/>
    <w:rsid w:val="0049315F"/>
    <w:rsid w:val="00494603"/>
    <w:rsid w:val="00494E5E"/>
    <w:rsid w:val="004A30A8"/>
    <w:rsid w:val="004A3722"/>
    <w:rsid w:val="004A5D13"/>
    <w:rsid w:val="004A653E"/>
    <w:rsid w:val="004B05AF"/>
    <w:rsid w:val="004B0B15"/>
    <w:rsid w:val="004B1B69"/>
    <w:rsid w:val="004B23AF"/>
    <w:rsid w:val="004B31A6"/>
    <w:rsid w:val="004B52E9"/>
    <w:rsid w:val="004B5701"/>
    <w:rsid w:val="004C2899"/>
    <w:rsid w:val="004C36A9"/>
    <w:rsid w:val="004C4305"/>
    <w:rsid w:val="004C5A00"/>
    <w:rsid w:val="004C5C1D"/>
    <w:rsid w:val="004C624F"/>
    <w:rsid w:val="004C6A7C"/>
    <w:rsid w:val="004C6B5C"/>
    <w:rsid w:val="004C6C11"/>
    <w:rsid w:val="004D11A4"/>
    <w:rsid w:val="004D1896"/>
    <w:rsid w:val="004D1F4E"/>
    <w:rsid w:val="004D267E"/>
    <w:rsid w:val="004D2698"/>
    <w:rsid w:val="004D2CF0"/>
    <w:rsid w:val="004D32A5"/>
    <w:rsid w:val="004D3955"/>
    <w:rsid w:val="004D60A2"/>
    <w:rsid w:val="004D7B8A"/>
    <w:rsid w:val="004D7CB5"/>
    <w:rsid w:val="004E0A94"/>
    <w:rsid w:val="004E37D0"/>
    <w:rsid w:val="004E381B"/>
    <w:rsid w:val="004E381C"/>
    <w:rsid w:val="004E3A35"/>
    <w:rsid w:val="004E3FDE"/>
    <w:rsid w:val="004F0C16"/>
    <w:rsid w:val="004F2D7C"/>
    <w:rsid w:val="004F3022"/>
    <w:rsid w:val="004F3EBC"/>
    <w:rsid w:val="004F75FA"/>
    <w:rsid w:val="00500141"/>
    <w:rsid w:val="00500163"/>
    <w:rsid w:val="00500A62"/>
    <w:rsid w:val="0050173F"/>
    <w:rsid w:val="00502385"/>
    <w:rsid w:val="0050367C"/>
    <w:rsid w:val="005041A9"/>
    <w:rsid w:val="00504A21"/>
    <w:rsid w:val="00504A59"/>
    <w:rsid w:val="00504D55"/>
    <w:rsid w:val="00505B34"/>
    <w:rsid w:val="00505C2F"/>
    <w:rsid w:val="0050755C"/>
    <w:rsid w:val="00507944"/>
    <w:rsid w:val="00507E78"/>
    <w:rsid w:val="0051760C"/>
    <w:rsid w:val="005220B5"/>
    <w:rsid w:val="00524592"/>
    <w:rsid w:val="0052494D"/>
    <w:rsid w:val="005265EA"/>
    <w:rsid w:val="00527DB6"/>
    <w:rsid w:val="00533117"/>
    <w:rsid w:val="005332C0"/>
    <w:rsid w:val="00533DC0"/>
    <w:rsid w:val="00534BAF"/>
    <w:rsid w:val="00537F17"/>
    <w:rsid w:val="00540648"/>
    <w:rsid w:val="00541244"/>
    <w:rsid w:val="00542642"/>
    <w:rsid w:val="00542A17"/>
    <w:rsid w:val="0054368F"/>
    <w:rsid w:val="0054373E"/>
    <w:rsid w:val="00544792"/>
    <w:rsid w:val="005520CE"/>
    <w:rsid w:val="00554B62"/>
    <w:rsid w:val="0055522E"/>
    <w:rsid w:val="0055592A"/>
    <w:rsid w:val="0055704C"/>
    <w:rsid w:val="0056055D"/>
    <w:rsid w:val="005610D4"/>
    <w:rsid w:val="00561BFC"/>
    <w:rsid w:val="00562E0D"/>
    <w:rsid w:val="00563D79"/>
    <w:rsid w:val="00564A83"/>
    <w:rsid w:val="00566643"/>
    <w:rsid w:val="005674D1"/>
    <w:rsid w:val="00567FA4"/>
    <w:rsid w:val="0057429D"/>
    <w:rsid w:val="00574BEC"/>
    <w:rsid w:val="00575F6A"/>
    <w:rsid w:val="005761D1"/>
    <w:rsid w:val="00576F04"/>
    <w:rsid w:val="00577CDE"/>
    <w:rsid w:val="00581A3D"/>
    <w:rsid w:val="0058206D"/>
    <w:rsid w:val="00584A4F"/>
    <w:rsid w:val="00585ED0"/>
    <w:rsid w:val="005917C9"/>
    <w:rsid w:val="00592ED9"/>
    <w:rsid w:val="005940D7"/>
    <w:rsid w:val="00594361"/>
    <w:rsid w:val="0059718A"/>
    <w:rsid w:val="005A0ECF"/>
    <w:rsid w:val="005A131B"/>
    <w:rsid w:val="005A1F09"/>
    <w:rsid w:val="005A205F"/>
    <w:rsid w:val="005A43B9"/>
    <w:rsid w:val="005A4C64"/>
    <w:rsid w:val="005A605B"/>
    <w:rsid w:val="005A7281"/>
    <w:rsid w:val="005A7363"/>
    <w:rsid w:val="005A7724"/>
    <w:rsid w:val="005B1625"/>
    <w:rsid w:val="005B1D10"/>
    <w:rsid w:val="005B50B8"/>
    <w:rsid w:val="005B58FA"/>
    <w:rsid w:val="005B66DA"/>
    <w:rsid w:val="005B7A22"/>
    <w:rsid w:val="005C0C8B"/>
    <w:rsid w:val="005C0F50"/>
    <w:rsid w:val="005C1038"/>
    <w:rsid w:val="005C20C0"/>
    <w:rsid w:val="005C3507"/>
    <w:rsid w:val="005D03D6"/>
    <w:rsid w:val="005D07D2"/>
    <w:rsid w:val="005D16B8"/>
    <w:rsid w:val="005D199F"/>
    <w:rsid w:val="005D1E61"/>
    <w:rsid w:val="005D7474"/>
    <w:rsid w:val="005E14F8"/>
    <w:rsid w:val="005E1ED2"/>
    <w:rsid w:val="005E3B16"/>
    <w:rsid w:val="005E3D61"/>
    <w:rsid w:val="005E539B"/>
    <w:rsid w:val="005E55A0"/>
    <w:rsid w:val="005E5D5E"/>
    <w:rsid w:val="005E6E40"/>
    <w:rsid w:val="005E707F"/>
    <w:rsid w:val="005E7B07"/>
    <w:rsid w:val="005F0359"/>
    <w:rsid w:val="005F5106"/>
    <w:rsid w:val="005F6C62"/>
    <w:rsid w:val="00603059"/>
    <w:rsid w:val="0060363F"/>
    <w:rsid w:val="0060427E"/>
    <w:rsid w:val="006046AE"/>
    <w:rsid w:val="00606567"/>
    <w:rsid w:val="00607AEB"/>
    <w:rsid w:val="00610C72"/>
    <w:rsid w:val="00611626"/>
    <w:rsid w:val="006140EC"/>
    <w:rsid w:val="00614B2C"/>
    <w:rsid w:val="00615B6B"/>
    <w:rsid w:val="00615CD6"/>
    <w:rsid w:val="00616A7B"/>
    <w:rsid w:val="006171D5"/>
    <w:rsid w:val="00624883"/>
    <w:rsid w:val="00626D32"/>
    <w:rsid w:val="006302C7"/>
    <w:rsid w:val="0063096D"/>
    <w:rsid w:val="0063110D"/>
    <w:rsid w:val="006326C3"/>
    <w:rsid w:val="00632EEA"/>
    <w:rsid w:val="006367B2"/>
    <w:rsid w:val="00637559"/>
    <w:rsid w:val="00640319"/>
    <w:rsid w:val="00641BD0"/>
    <w:rsid w:val="00641C5A"/>
    <w:rsid w:val="00643E01"/>
    <w:rsid w:val="00644613"/>
    <w:rsid w:val="00645845"/>
    <w:rsid w:val="00646D61"/>
    <w:rsid w:val="00651298"/>
    <w:rsid w:val="00651363"/>
    <w:rsid w:val="00653EC0"/>
    <w:rsid w:val="00654F36"/>
    <w:rsid w:val="00657A3F"/>
    <w:rsid w:val="00660F29"/>
    <w:rsid w:val="00661783"/>
    <w:rsid w:val="006656A7"/>
    <w:rsid w:val="006666E7"/>
    <w:rsid w:val="00667E8C"/>
    <w:rsid w:val="006703E9"/>
    <w:rsid w:val="00672B61"/>
    <w:rsid w:val="00672E47"/>
    <w:rsid w:val="00674613"/>
    <w:rsid w:val="00674769"/>
    <w:rsid w:val="006748C4"/>
    <w:rsid w:val="00676D22"/>
    <w:rsid w:val="00680253"/>
    <w:rsid w:val="00682993"/>
    <w:rsid w:val="00682ECA"/>
    <w:rsid w:val="00684228"/>
    <w:rsid w:val="006867CB"/>
    <w:rsid w:val="00686A2C"/>
    <w:rsid w:val="00687968"/>
    <w:rsid w:val="006910D9"/>
    <w:rsid w:val="0069116B"/>
    <w:rsid w:val="0069197F"/>
    <w:rsid w:val="006924AA"/>
    <w:rsid w:val="00693E65"/>
    <w:rsid w:val="006957E6"/>
    <w:rsid w:val="0069602C"/>
    <w:rsid w:val="00696C1D"/>
    <w:rsid w:val="00697031"/>
    <w:rsid w:val="006A3268"/>
    <w:rsid w:val="006A41B3"/>
    <w:rsid w:val="006B1F56"/>
    <w:rsid w:val="006B3350"/>
    <w:rsid w:val="006B45FF"/>
    <w:rsid w:val="006B48B1"/>
    <w:rsid w:val="006B507F"/>
    <w:rsid w:val="006B7B88"/>
    <w:rsid w:val="006C1D43"/>
    <w:rsid w:val="006C3096"/>
    <w:rsid w:val="006C47AE"/>
    <w:rsid w:val="006C4F4B"/>
    <w:rsid w:val="006C7490"/>
    <w:rsid w:val="006D116D"/>
    <w:rsid w:val="006D1D06"/>
    <w:rsid w:val="006D2202"/>
    <w:rsid w:val="006D3A9A"/>
    <w:rsid w:val="006D529D"/>
    <w:rsid w:val="006D5725"/>
    <w:rsid w:val="006E1C22"/>
    <w:rsid w:val="006E2792"/>
    <w:rsid w:val="006E3D9C"/>
    <w:rsid w:val="006E4C26"/>
    <w:rsid w:val="006E651C"/>
    <w:rsid w:val="006E7463"/>
    <w:rsid w:val="006F17B4"/>
    <w:rsid w:val="006F3198"/>
    <w:rsid w:val="006F35B9"/>
    <w:rsid w:val="006F40D5"/>
    <w:rsid w:val="006F44E3"/>
    <w:rsid w:val="006F46D5"/>
    <w:rsid w:val="006F534C"/>
    <w:rsid w:val="006F6C64"/>
    <w:rsid w:val="006F6EBA"/>
    <w:rsid w:val="006F77D5"/>
    <w:rsid w:val="006F78A3"/>
    <w:rsid w:val="00701995"/>
    <w:rsid w:val="00704D3A"/>
    <w:rsid w:val="00705DC5"/>
    <w:rsid w:val="007063D7"/>
    <w:rsid w:val="00707D96"/>
    <w:rsid w:val="00710AC8"/>
    <w:rsid w:val="00711B35"/>
    <w:rsid w:val="007218AD"/>
    <w:rsid w:val="00721A7A"/>
    <w:rsid w:val="00722E85"/>
    <w:rsid w:val="007276B9"/>
    <w:rsid w:val="00730586"/>
    <w:rsid w:val="00733AEF"/>
    <w:rsid w:val="00734C05"/>
    <w:rsid w:val="0073614F"/>
    <w:rsid w:val="007377C2"/>
    <w:rsid w:val="00737B99"/>
    <w:rsid w:val="00741AD0"/>
    <w:rsid w:val="007429CC"/>
    <w:rsid w:val="00742D12"/>
    <w:rsid w:val="00743B15"/>
    <w:rsid w:val="007459D5"/>
    <w:rsid w:val="00745A4C"/>
    <w:rsid w:val="00751316"/>
    <w:rsid w:val="00751C12"/>
    <w:rsid w:val="00752D12"/>
    <w:rsid w:val="00756304"/>
    <w:rsid w:val="00757AC2"/>
    <w:rsid w:val="00757C9A"/>
    <w:rsid w:val="00761AF6"/>
    <w:rsid w:val="00762342"/>
    <w:rsid w:val="00764A68"/>
    <w:rsid w:val="007650B1"/>
    <w:rsid w:val="00766787"/>
    <w:rsid w:val="007763B1"/>
    <w:rsid w:val="00776EC2"/>
    <w:rsid w:val="00781866"/>
    <w:rsid w:val="0078639C"/>
    <w:rsid w:val="00787289"/>
    <w:rsid w:val="00790FF2"/>
    <w:rsid w:val="00792C77"/>
    <w:rsid w:val="00793022"/>
    <w:rsid w:val="00793636"/>
    <w:rsid w:val="00795914"/>
    <w:rsid w:val="007964EF"/>
    <w:rsid w:val="00796F92"/>
    <w:rsid w:val="007A1793"/>
    <w:rsid w:val="007A340A"/>
    <w:rsid w:val="007A3573"/>
    <w:rsid w:val="007A40DB"/>
    <w:rsid w:val="007A464B"/>
    <w:rsid w:val="007A4C99"/>
    <w:rsid w:val="007A4DE8"/>
    <w:rsid w:val="007A518E"/>
    <w:rsid w:val="007A7C85"/>
    <w:rsid w:val="007B09D3"/>
    <w:rsid w:val="007B3C45"/>
    <w:rsid w:val="007B45C7"/>
    <w:rsid w:val="007B67B9"/>
    <w:rsid w:val="007C2A41"/>
    <w:rsid w:val="007C3599"/>
    <w:rsid w:val="007C43A6"/>
    <w:rsid w:val="007C48A3"/>
    <w:rsid w:val="007C5302"/>
    <w:rsid w:val="007C5A05"/>
    <w:rsid w:val="007C71AB"/>
    <w:rsid w:val="007C78A8"/>
    <w:rsid w:val="007D0922"/>
    <w:rsid w:val="007D120A"/>
    <w:rsid w:val="007D2E50"/>
    <w:rsid w:val="007D3429"/>
    <w:rsid w:val="007D4BCF"/>
    <w:rsid w:val="007D6F12"/>
    <w:rsid w:val="007E013B"/>
    <w:rsid w:val="007E0DCA"/>
    <w:rsid w:val="007E144F"/>
    <w:rsid w:val="007E25D0"/>
    <w:rsid w:val="007E31E8"/>
    <w:rsid w:val="007E3435"/>
    <w:rsid w:val="007E3B95"/>
    <w:rsid w:val="007E50E3"/>
    <w:rsid w:val="007E6CA0"/>
    <w:rsid w:val="007E74EF"/>
    <w:rsid w:val="007E76E5"/>
    <w:rsid w:val="007F2B14"/>
    <w:rsid w:val="007F3572"/>
    <w:rsid w:val="007F4E5A"/>
    <w:rsid w:val="007F52DF"/>
    <w:rsid w:val="00800198"/>
    <w:rsid w:val="008015B0"/>
    <w:rsid w:val="008031C5"/>
    <w:rsid w:val="008048C0"/>
    <w:rsid w:val="00807021"/>
    <w:rsid w:val="0080762F"/>
    <w:rsid w:val="0081238B"/>
    <w:rsid w:val="008140A0"/>
    <w:rsid w:val="008153BF"/>
    <w:rsid w:val="008172BC"/>
    <w:rsid w:val="00817E75"/>
    <w:rsid w:val="00820C6A"/>
    <w:rsid w:val="008223DF"/>
    <w:rsid w:val="0082253F"/>
    <w:rsid w:val="00823EB8"/>
    <w:rsid w:val="00824511"/>
    <w:rsid w:val="008247DF"/>
    <w:rsid w:val="00825DA8"/>
    <w:rsid w:val="008262B6"/>
    <w:rsid w:val="00826BC9"/>
    <w:rsid w:val="00827EB7"/>
    <w:rsid w:val="0083175D"/>
    <w:rsid w:val="008328DB"/>
    <w:rsid w:val="0083313F"/>
    <w:rsid w:val="00833169"/>
    <w:rsid w:val="00833218"/>
    <w:rsid w:val="00834109"/>
    <w:rsid w:val="0083460D"/>
    <w:rsid w:val="00837799"/>
    <w:rsid w:val="00837A91"/>
    <w:rsid w:val="0084140E"/>
    <w:rsid w:val="00842D89"/>
    <w:rsid w:val="00855084"/>
    <w:rsid w:val="00855B19"/>
    <w:rsid w:val="008565C5"/>
    <w:rsid w:val="00861637"/>
    <w:rsid w:val="00864694"/>
    <w:rsid w:val="00865EB9"/>
    <w:rsid w:val="00867E1D"/>
    <w:rsid w:val="008732FD"/>
    <w:rsid w:val="0087693C"/>
    <w:rsid w:val="00876D41"/>
    <w:rsid w:val="00877EBE"/>
    <w:rsid w:val="00880097"/>
    <w:rsid w:val="00881177"/>
    <w:rsid w:val="008814DA"/>
    <w:rsid w:val="00883841"/>
    <w:rsid w:val="00883892"/>
    <w:rsid w:val="00886A70"/>
    <w:rsid w:val="00890A11"/>
    <w:rsid w:val="008912CF"/>
    <w:rsid w:val="00894E34"/>
    <w:rsid w:val="008A0154"/>
    <w:rsid w:val="008A01BE"/>
    <w:rsid w:val="008A140F"/>
    <w:rsid w:val="008A1F70"/>
    <w:rsid w:val="008A3F3F"/>
    <w:rsid w:val="008A42B4"/>
    <w:rsid w:val="008A4C1D"/>
    <w:rsid w:val="008A6326"/>
    <w:rsid w:val="008A7145"/>
    <w:rsid w:val="008B0845"/>
    <w:rsid w:val="008B0BDF"/>
    <w:rsid w:val="008B29F8"/>
    <w:rsid w:val="008B2B02"/>
    <w:rsid w:val="008B2ECE"/>
    <w:rsid w:val="008B4F60"/>
    <w:rsid w:val="008C246A"/>
    <w:rsid w:val="008C4F70"/>
    <w:rsid w:val="008C6815"/>
    <w:rsid w:val="008D0567"/>
    <w:rsid w:val="008D080B"/>
    <w:rsid w:val="008D0F64"/>
    <w:rsid w:val="008D1148"/>
    <w:rsid w:val="008D152B"/>
    <w:rsid w:val="008D331E"/>
    <w:rsid w:val="008D4B5F"/>
    <w:rsid w:val="008D4E11"/>
    <w:rsid w:val="008D4E3D"/>
    <w:rsid w:val="008D58DC"/>
    <w:rsid w:val="008D6CFF"/>
    <w:rsid w:val="008D7ED3"/>
    <w:rsid w:val="008E0469"/>
    <w:rsid w:val="008E1EAC"/>
    <w:rsid w:val="008E2F83"/>
    <w:rsid w:val="008E47CF"/>
    <w:rsid w:val="008E495A"/>
    <w:rsid w:val="008E55E0"/>
    <w:rsid w:val="008E5EE6"/>
    <w:rsid w:val="008E7607"/>
    <w:rsid w:val="008F0884"/>
    <w:rsid w:val="008F10EF"/>
    <w:rsid w:val="008F53FB"/>
    <w:rsid w:val="008F6F5B"/>
    <w:rsid w:val="008F79E8"/>
    <w:rsid w:val="009012C5"/>
    <w:rsid w:val="00903994"/>
    <w:rsid w:val="00903F25"/>
    <w:rsid w:val="00904F30"/>
    <w:rsid w:val="0090549D"/>
    <w:rsid w:val="00905CA3"/>
    <w:rsid w:val="00906222"/>
    <w:rsid w:val="009074CC"/>
    <w:rsid w:val="00907BB4"/>
    <w:rsid w:val="00907BEC"/>
    <w:rsid w:val="00907E4D"/>
    <w:rsid w:val="009106B5"/>
    <w:rsid w:val="0091487C"/>
    <w:rsid w:val="009161A6"/>
    <w:rsid w:val="00916A29"/>
    <w:rsid w:val="0092005E"/>
    <w:rsid w:val="00921017"/>
    <w:rsid w:val="00921BEF"/>
    <w:rsid w:val="00922FB4"/>
    <w:rsid w:val="0092462A"/>
    <w:rsid w:val="00924CE4"/>
    <w:rsid w:val="009260A3"/>
    <w:rsid w:val="009266C3"/>
    <w:rsid w:val="0092763C"/>
    <w:rsid w:val="00931700"/>
    <w:rsid w:val="00936B18"/>
    <w:rsid w:val="009372DC"/>
    <w:rsid w:val="00943A0E"/>
    <w:rsid w:val="0094441E"/>
    <w:rsid w:val="00945D7E"/>
    <w:rsid w:val="00945E64"/>
    <w:rsid w:val="00945ED7"/>
    <w:rsid w:val="009463A8"/>
    <w:rsid w:val="009541FD"/>
    <w:rsid w:val="00954529"/>
    <w:rsid w:val="00955E81"/>
    <w:rsid w:val="009562EB"/>
    <w:rsid w:val="009567B3"/>
    <w:rsid w:val="009571A1"/>
    <w:rsid w:val="00957332"/>
    <w:rsid w:val="009633E5"/>
    <w:rsid w:val="00963BFC"/>
    <w:rsid w:val="0096520F"/>
    <w:rsid w:val="00965400"/>
    <w:rsid w:val="00972DE7"/>
    <w:rsid w:val="009731C9"/>
    <w:rsid w:val="0097430A"/>
    <w:rsid w:val="0097493A"/>
    <w:rsid w:val="00974B29"/>
    <w:rsid w:val="00974E2B"/>
    <w:rsid w:val="009754D1"/>
    <w:rsid w:val="009779B7"/>
    <w:rsid w:val="00981613"/>
    <w:rsid w:val="00983884"/>
    <w:rsid w:val="009847BF"/>
    <w:rsid w:val="00985130"/>
    <w:rsid w:val="00985223"/>
    <w:rsid w:val="0098728C"/>
    <w:rsid w:val="0099042C"/>
    <w:rsid w:val="009908CD"/>
    <w:rsid w:val="00990A97"/>
    <w:rsid w:val="00991BAD"/>
    <w:rsid w:val="00993020"/>
    <w:rsid w:val="009933E9"/>
    <w:rsid w:val="0099523C"/>
    <w:rsid w:val="0099652D"/>
    <w:rsid w:val="009971CC"/>
    <w:rsid w:val="009A141B"/>
    <w:rsid w:val="009A14CD"/>
    <w:rsid w:val="009A1977"/>
    <w:rsid w:val="009A1CC7"/>
    <w:rsid w:val="009A34E8"/>
    <w:rsid w:val="009A3645"/>
    <w:rsid w:val="009A3C56"/>
    <w:rsid w:val="009A415A"/>
    <w:rsid w:val="009A4481"/>
    <w:rsid w:val="009A6AE8"/>
    <w:rsid w:val="009A75B4"/>
    <w:rsid w:val="009A7E65"/>
    <w:rsid w:val="009B0E37"/>
    <w:rsid w:val="009B1585"/>
    <w:rsid w:val="009B23BC"/>
    <w:rsid w:val="009B2AA9"/>
    <w:rsid w:val="009B37F1"/>
    <w:rsid w:val="009B54B7"/>
    <w:rsid w:val="009B6421"/>
    <w:rsid w:val="009B66EC"/>
    <w:rsid w:val="009C16B6"/>
    <w:rsid w:val="009C1AA7"/>
    <w:rsid w:val="009C498D"/>
    <w:rsid w:val="009C528B"/>
    <w:rsid w:val="009C6F0C"/>
    <w:rsid w:val="009D0774"/>
    <w:rsid w:val="009D3066"/>
    <w:rsid w:val="009D3C0C"/>
    <w:rsid w:val="009D6402"/>
    <w:rsid w:val="009E05F7"/>
    <w:rsid w:val="009E1188"/>
    <w:rsid w:val="009E3323"/>
    <w:rsid w:val="009E3AF8"/>
    <w:rsid w:val="009E3F69"/>
    <w:rsid w:val="009E43F3"/>
    <w:rsid w:val="009E5922"/>
    <w:rsid w:val="009E5BB6"/>
    <w:rsid w:val="009E64FA"/>
    <w:rsid w:val="009E6780"/>
    <w:rsid w:val="009E712F"/>
    <w:rsid w:val="009E78D6"/>
    <w:rsid w:val="009F03EC"/>
    <w:rsid w:val="009F1181"/>
    <w:rsid w:val="009F75CC"/>
    <w:rsid w:val="009F768C"/>
    <w:rsid w:val="00A008EA"/>
    <w:rsid w:val="00A00E9D"/>
    <w:rsid w:val="00A01498"/>
    <w:rsid w:val="00A03207"/>
    <w:rsid w:val="00A03894"/>
    <w:rsid w:val="00A03D6F"/>
    <w:rsid w:val="00A058E2"/>
    <w:rsid w:val="00A05DB0"/>
    <w:rsid w:val="00A074A4"/>
    <w:rsid w:val="00A0753D"/>
    <w:rsid w:val="00A07757"/>
    <w:rsid w:val="00A114DF"/>
    <w:rsid w:val="00A11F1D"/>
    <w:rsid w:val="00A1279E"/>
    <w:rsid w:val="00A13125"/>
    <w:rsid w:val="00A13690"/>
    <w:rsid w:val="00A13E4A"/>
    <w:rsid w:val="00A14CEF"/>
    <w:rsid w:val="00A15665"/>
    <w:rsid w:val="00A15E39"/>
    <w:rsid w:val="00A15F18"/>
    <w:rsid w:val="00A21661"/>
    <w:rsid w:val="00A22295"/>
    <w:rsid w:val="00A22B52"/>
    <w:rsid w:val="00A24352"/>
    <w:rsid w:val="00A244F7"/>
    <w:rsid w:val="00A26D9C"/>
    <w:rsid w:val="00A30346"/>
    <w:rsid w:val="00A3042B"/>
    <w:rsid w:val="00A35242"/>
    <w:rsid w:val="00A357BB"/>
    <w:rsid w:val="00A36B43"/>
    <w:rsid w:val="00A37C6E"/>
    <w:rsid w:val="00A4068D"/>
    <w:rsid w:val="00A45C95"/>
    <w:rsid w:val="00A4660B"/>
    <w:rsid w:val="00A50521"/>
    <w:rsid w:val="00A51A73"/>
    <w:rsid w:val="00A524CB"/>
    <w:rsid w:val="00A5421B"/>
    <w:rsid w:val="00A54238"/>
    <w:rsid w:val="00A54D4D"/>
    <w:rsid w:val="00A55722"/>
    <w:rsid w:val="00A57849"/>
    <w:rsid w:val="00A60702"/>
    <w:rsid w:val="00A609EA"/>
    <w:rsid w:val="00A61241"/>
    <w:rsid w:val="00A617C8"/>
    <w:rsid w:val="00A61FCF"/>
    <w:rsid w:val="00A6397B"/>
    <w:rsid w:val="00A64C03"/>
    <w:rsid w:val="00A64F2C"/>
    <w:rsid w:val="00A66A55"/>
    <w:rsid w:val="00A66D15"/>
    <w:rsid w:val="00A74808"/>
    <w:rsid w:val="00A86B0F"/>
    <w:rsid w:val="00A90C81"/>
    <w:rsid w:val="00A91778"/>
    <w:rsid w:val="00A91C68"/>
    <w:rsid w:val="00A91D82"/>
    <w:rsid w:val="00A923A2"/>
    <w:rsid w:val="00A92410"/>
    <w:rsid w:val="00A9320D"/>
    <w:rsid w:val="00A933B7"/>
    <w:rsid w:val="00A936E0"/>
    <w:rsid w:val="00A95683"/>
    <w:rsid w:val="00A9669F"/>
    <w:rsid w:val="00AA09B6"/>
    <w:rsid w:val="00AA25D1"/>
    <w:rsid w:val="00AA35DD"/>
    <w:rsid w:val="00AA3822"/>
    <w:rsid w:val="00AA6799"/>
    <w:rsid w:val="00AB4567"/>
    <w:rsid w:val="00AB56DB"/>
    <w:rsid w:val="00AB6545"/>
    <w:rsid w:val="00AB6B45"/>
    <w:rsid w:val="00AB7156"/>
    <w:rsid w:val="00AC1903"/>
    <w:rsid w:val="00AC1D48"/>
    <w:rsid w:val="00AC4138"/>
    <w:rsid w:val="00AC425C"/>
    <w:rsid w:val="00AC436F"/>
    <w:rsid w:val="00AC6200"/>
    <w:rsid w:val="00AC770E"/>
    <w:rsid w:val="00AC7A7E"/>
    <w:rsid w:val="00AD008C"/>
    <w:rsid w:val="00AD0218"/>
    <w:rsid w:val="00AD0D37"/>
    <w:rsid w:val="00AD3BDB"/>
    <w:rsid w:val="00AD78F0"/>
    <w:rsid w:val="00AE3B1B"/>
    <w:rsid w:val="00AE44F6"/>
    <w:rsid w:val="00AE55B9"/>
    <w:rsid w:val="00AE68A4"/>
    <w:rsid w:val="00AE6A50"/>
    <w:rsid w:val="00AE72D7"/>
    <w:rsid w:val="00AE761A"/>
    <w:rsid w:val="00AE7FC8"/>
    <w:rsid w:val="00AF18DF"/>
    <w:rsid w:val="00AF2615"/>
    <w:rsid w:val="00AF357B"/>
    <w:rsid w:val="00AF556F"/>
    <w:rsid w:val="00AF594D"/>
    <w:rsid w:val="00B01523"/>
    <w:rsid w:val="00B0207E"/>
    <w:rsid w:val="00B025A0"/>
    <w:rsid w:val="00B041A6"/>
    <w:rsid w:val="00B06427"/>
    <w:rsid w:val="00B0680B"/>
    <w:rsid w:val="00B07AA8"/>
    <w:rsid w:val="00B1025B"/>
    <w:rsid w:val="00B10412"/>
    <w:rsid w:val="00B10463"/>
    <w:rsid w:val="00B10739"/>
    <w:rsid w:val="00B108B6"/>
    <w:rsid w:val="00B11815"/>
    <w:rsid w:val="00B120F8"/>
    <w:rsid w:val="00B13616"/>
    <w:rsid w:val="00B1778E"/>
    <w:rsid w:val="00B202C1"/>
    <w:rsid w:val="00B21C88"/>
    <w:rsid w:val="00B24214"/>
    <w:rsid w:val="00B2558D"/>
    <w:rsid w:val="00B255C3"/>
    <w:rsid w:val="00B2642A"/>
    <w:rsid w:val="00B26BD5"/>
    <w:rsid w:val="00B3083C"/>
    <w:rsid w:val="00B34604"/>
    <w:rsid w:val="00B360B8"/>
    <w:rsid w:val="00B370DE"/>
    <w:rsid w:val="00B41722"/>
    <w:rsid w:val="00B43918"/>
    <w:rsid w:val="00B44F04"/>
    <w:rsid w:val="00B4767A"/>
    <w:rsid w:val="00B53FE8"/>
    <w:rsid w:val="00B5478A"/>
    <w:rsid w:val="00B60F4B"/>
    <w:rsid w:val="00B63615"/>
    <w:rsid w:val="00B6565C"/>
    <w:rsid w:val="00B7120C"/>
    <w:rsid w:val="00B714BD"/>
    <w:rsid w:val="00B71629"/>
    <w:rsid w:val="00B747F8"/>
    <w:rsid w:val="00B77BAF"/>
    <w:rsid w:val="00B800ED"/>
    <w:rsid w:val="00B801F0"/>
    <w:rsid w:val="00B81E91"/>
    <w:rsid w:val="00B829D7"/>
    <w:rsid w:val="00B861CC"/>
    <w:rsid w:val="00B87141"/>
    <w:rsid w:val="00B87AFB"/>
    <w:rsid w:val="00B87FB4"/>
    <w:rsid w:val="00B91DB7"/>
    <w:rsid w:val="00B948DB"/>
    <w:rsid w:val="00B94E52"/>
    <w:rsid w:val="00B9623B"/>
    <w:rsid w:val="00B967AB"/>
    <w:rsid w:val="00B97192"/>
    <w:rsid w:val="00B9744D"/>
    <w:rsid w:val="00BA131D"/>
    <w:rsid w:val="00BA2F69"/>
    <w:rsid w:val="00BA34F3"/>
    <w:rsid w:val="00BA39A5"/>
    <w:rsid w:val="00BA4828"/>
    <w:rsid w:val="00BA5DAA"/>
    <w:rsid w:val="00BA73BC"/>
    <w:rsid w:val="00BA7659"/>
    <w:rsid w:val="00BB07FE"/>
    <w:rsid w:val="00BB1825"/>
    <w:rsid w:val="00BB2E39"/>
    <w:rsid w:val="00BB33A3"/>
    <w:rsid w:val="00BB3E7E"/>
    <w:rsid w:val="00BB3EF7"/>
    <w:rsid w:val="00BB53D9"/>
    <w:rsid w:val="00BB7497"/>
    <w:rsid w:val="00BC33EE"/>
    <w:rsid w:val="00BC755A"/>
    <w:rsid w:val="00BD0FF4"/>
    <w:rsid w:val="00BD73D9"/>
    <w:rsid w:val="00BE1216"/>
    <w:rsid w:val="00BE1248"/>
    <w:rsid w:val="00BE1FA0"/>
    <w:rsid w:val="00BE3320"/>
    <w:rsid w:val="00BE3CA7"/>
    <w:rsid w:val="00BE4DA1"/>
    <w:rsid w:val="00BE7116"/>
    <w:rsid w:val="00BF1A57"/>
    <w:rsid w:val="00BF4F26"/>
    <w:rsid w:val="00C00746"/>
    <w:rsid w:val="00C00BF8"/>
    <w:rsid w:val="00C013F8"/>
    <w:rsid w:val="00C0329E"/>
    <w:rsid w:val="00C035E4"/>
    <w:rsid w:val="00C0648D"/>
    <w:rsid w:val="00C1232A"/>
    <w:rsid w:val="00C13AB6"/>
    <w:rsid w:val="00C13E2C"/>
    <w:rsid w:val="00C1786C"/>
    <w:rsid w:val="00C25C42"/>
    <w:rsid w:val="00C26667"/>
    <w:rsid w:val="00C30EEC"/>
    <w:rsid w:val="00C33528"/>
    <w:rsid w:val="00C33B66"/>
    <w:rsid w:val="00C33E4E"/>
    <w:rsid w:val="00C34B35"/>
    <w:rsid w:val="00C36F54"/>
    <w:rsid w:val="00C41678"/>
    <w:rsid w:val="00C4277F"/>
    <w:rsid w:val="00C43250"/>
    <w:rsid w:val="00C445AA"/>
    <w:rsid w:val="00C4654C"/>
    <w:rsid w:val="00C46E23"/>
    <w:rsid w:val="00C4734B"/>
    <w:rsid w:val="00C47B47"/>
    <w:rsid w:val="00C47D0C"/>
    <w:rsid w:val="00C505AA"/>
    <w:rsid w:val="00C50FD3"/>
    <w:rsid w:val="00C51782"/>
    <w:rsid w:val="00C526DA"/>
    <w:rsid w:val="00C56EF2"/>
    <w:rsid w:val="00C57FC4"/>
    <w:rsid w:val="00C6029D"/>
    <w:rsid w:val="00C615F6"/>
    <w:rsid w:val="00C65132"/>
    <w:rsid w:val="00C65492"/>
    <w:rsid w:val="00C6681C"/>
    <w:rsid w:val="00C67ADB"/>
    <w:rsid w:val="00C76FDA"/>
    <w:rsid w:val="00C8337A"/>
    <w:rsid w:val="00C8510E"/>
    <w:rsid w:val="00C854B9"/>
    <w:rsid w:val="00C87CB0"/>
    <w:rsid w:val="00C911A2"/>
    <w:rsid w:val="00C92FC3"/>
    <w:rsid w:val="00C9517A"/>
    <w:rsid w:val="00C95BFA"/>
    <w:rsid w:val="00C96240"/>
    <w:rsid w:val="00C978A7"/>
    <w:rsid w:val="00CA0E9F"/>
    <w:rsid w:val="00CA39C6"/>
    <w:rsid w:val="00CA462C"/>
    <w:rsid w:val="00CB0F6E"/>
    <w:rsid w:val="00CB1A8C"/>
    <w:rsid w:val="00CB21F2"/>
    <w:rsid w:val="00CB2B58"/>
    <w:rsid w:val="00CB31D1"/>
    <w:rsid w:val="00CB5D1E"/>
    <w:rsid w:val="00CC4A99"/>
    <w:rsid w:val="00CC56B0"/>
    <w:rsid w:val="00CC6E20"/>
    <w:rsid w:val="00CD2F39"/>
    <w:rsid w:val="00CD383E"/>
    <w:rsid w:val="00CD5743"/>
    <w:rsid w:val="00CD6A3B"/>
    <w:rsid w:val="00CE0769"/>
    <w:rsid w:val="00CE16A5"/>
    <w:rsid w:val="00CE1B15"/>
    <w:rsid w:val="00CE1CD4"/>
    <w:rsid w:val="00CE2F4D"/>
    <w:rsid w:val="00CE36F7"/>
    <w:rsid w:val="00CE4C3A"/>
    <w:rsid w:val="00CE4C4E"/>
    <w:rsid w:val="00CE5505"/>
    <w:rsid w:val="00CE6F46"/>
    <w:rsid w:val="00CE7AE1"/>
    <w:rsid w:val="00CF120D"/>
    <w:rsid w:val="00CF2C57"/>
    <w:rsid w:val="00CF5E6D"/>
    <w:rsid w:val="00CF626C"/>
    <w:rsid w:val="00CF7BA1"/>
    <w:rsid w:val="00D00181"/>
    <w:rsid w:val="00D04206"/>
    <w:rsid w:val="00D05A3D"/>
    <w:rsid w:val="00D06099"/>
    <w:rsid w:val="00D072F2"/>
    <w:rsid w:val="00D11251"/>
    <w:rsid w:val="00D12B27"/>
    <w:rsid w:val="00D133B0"/>
    <w:rsid w:val="00D13F5F"/>
    <w:rsid w:val="00D154A9"/>
    <w:rsid w:val="00D1794E"/>
    <w:rsid w:val="00D2097E"/>
    <w:rsid w:val="00D215F7"/>
    <w:rsid w:val="00D21BB5"/>
    <w:rsid w:val="00D220B9"/>
    <w:rsid w:val="00D222C2"/>
    <w:rsid w:val="00D23797"/>
    <w:rsid w:val="00D3187F"/>
    <w:rsid w:val="00D31921"/>
    <w:rsid w:val="00D32869"/>
    <w:rsid w:val="00D34115"/>
    <w:rsid w:val="00D34290"/>
    <w:rsid w:val="00D371FD"/>
    <w:rsid w:val="00D4294E"/>
    <w:rsid w:val="00D437C2"/>
    <w:rsid w:val="00D46D1F"/>
    <w:rsid w:val="00D50F72"/>
    <w:rsid w:val="00D52523"/>
    <w:rsid w:val="00D52821"/>
    <w:rsid w:val="00D55712"/>
    <w:rsid w:val="00D57AC3"/>
    <w:rsid w:val="00D60112"/>
    <w:rsid w:val="00D62EDE"/>
    <w:rsid w:val="00D63D88"/>
    <w:rsid w:val="00D661FD"/>
    <w:rsid w:val="00D711D3"/>
    <w:rsid w:val="00D7383D"/>
    <w:rsid w:val="00D7530B"/>
    <w:rsid w:val="00D75A83"/>
    <w:rsid w:val="00D8336E"/>
    <w:rsid w:val="00D833AE"/>
    <w:rsid w:val="00D83FC0"/>
    <w:rsid w:val="00D86A9D"/>
    <w:rsid w:val="00D92BA2"/>
    <w:rsid w:val="00D92C0A"/>
    <w:rsid w:val="00D935FB"/>
    <w:rsid w:val="00D95756"/>
    <w:rsid w:val="00D96940"/>
    <w:rsid w:val="00D970BE"/>
    <w:rsid w:val="00DA2E8F"/>
    <w:rsid w:val="00DA4387"/>
    <w:rsid w:val="00DA4A5D"/>
    <w:rsid w:val="00DA61E1"/>
    <w:rsid w:val="00DA7367"/>
    <w:rsid w:val="00DB0218"/>
    <w:rsid w:val="00DB0D47"/>
    <w:rsid w:val="00DB1700"/>
    <w:rsid w:val="00DB3D13"/>
    <w:rsid w:val="00DB3EA8"/>
    <w:rsid w:val="00DB40A9"/>
    <w:rsid w:val="00DB436B"/>
    <w:rsid w:val="00DB567E"/>
    <w:rsid w:val="00DB64BB"/>
    <w:rsid w:val="00DB7235"/>
    <w:rsid w:val="00DC2C5E"/>
    <w:rsid w:val="00DC2E1C"/>
    <w:rsid w:val="00DC2ED9"/>
    <w:rsid w:val="00DC477B"/>
    <w:rsid w:val="00DC6021"/>
    <w:rsid w:val="00DD0829"/>
    <w:rsid w:val="00DD28F3"/>
    <w:rsid w:val="00DD2A09"/>
    <w:rsid w:val="00DD35DA"/>
    <w:rsid w:val="00DD4295"/>
    <w:rsid w:val="00DD503C"/>
    <w:rsid w:val="00DE19EB"/>
    <w:rsid w:val="00DE20C0"/>
    <w:rsid w:val="00DE38AD"/>
    <w:rsid w:val="00DE41E9"/>
    <w:rsid w:val="00DE6572"/>
    <w:rsid w:val="00DF00A1"/>
    <w:rsid w:val="00DF00E5"/>
    <w:rsid w:val="00DF1C4E"/>
    <w:rsid w:val="00DF5A36"/>
    <w:rsid w:val="00DF5E38"/>
    <w:rsid w:val="00DF6456"/>
    <w:rsid w:val="00DF65DF"/>
    <w:rsid w:val="00E02AF6"/>
    <w:rsid w:val="00E05E06"/>
    <w:rsid w:val="00E07020"/>
    <w:rsid w:val="00E10C31"/>
    <w:rsid w:val="00E14132"/>
    <w:rsid w:val="00E17482"/>
    <w:rsid w:val="00E175F8"/>
    <w:rsid w:val="00E177A2"/>
    <w:rsid w:val="00E231E2"/>
    <w:rsid w:val="00E24A0B"/>
    <w:rsid w:val="00E26B68"/>
    <w:rsid w:val="00E26FD6"/>
    <w:rsid w:val="00E30F69"/>
    <w:rsid w:val="00E31F2B"/>
    <w:rsid w:val="00E3218B"/>
    <w:rsid w:val="00E331C8"/>
    <w:rsid w:val="00E346FE"/>
    <w:rsid w:val="00E356A5"/>
    <w:rsid w:val="00E3684B"/>
    <w:rsid w:val="00E37314"/>
    <w:rsid w:val="00E411A7"/>
    <w:rsid w:val="00E41A16"/>
    <w:rsid w:val="00E42CAA"/>
    <w:rsid w:val="00E43B12"/>
    <w:rsid w:val="00E44DCB"/>
    <w:rsid w:val="00E4538E"/>
    <w:rsid w:val="00E465ED"/>
    <w:rsid w:val="00E46A3E"/>
    <w:rsid w:val="00E474A6"/>
    <w:rsid w:val="00E47660"/>
    <w:rsid w:val="00E47EA3"/>
    <w:rsid w:val="00E50A23"/>
    <w:rsid w:val="00E517C2"/>
    <w:rsid w:val="00E522DD"/>
    <w:rsid w:val="00E54AC8"/>
    <w:rsid w:val="00E550E0"/>
    <w:rsid w:val="00E56B92"/>
    <w:rsid w:val="00E574CE"/>
    <w:rsid w:val="00E57575"/>
    <w:rsid w:val="00E576C0"/>
    <w:rsid w:val="00E601E7"/>
    <w:rsid w:val="00E63C3A"/>
    <w:rsid w:val="00E647AE"/>
    <w:rsid w:val="00E64E09"/>
    <w:rsid w:val="00E67F48"/>
    <w:rsid w:val="00E70047"/>
    <w:rsid w:val="00E709E4"/>
    <w:rsid w:val="00E70FCF"/>
    <w:rsid w:val="00E73937"/>
    <w:rsid w:val="00E7454A"/>
    <w:rsid w:val="00E74983"/>
    <w:rsid w:val="00E75669"/>
    <w:rsid w:val="00E75DAC"/>
    <w:rsid w:val="00E77AB3"/>
    <w:rsid w:val="00E77E92"/>
    <w:rsid w:val="00E81EBC"/>
    <w:rsid w:val="00E83450"/>
    <w:rsid w:val="00E838AC"/>
    <w:rsid w:val="00E843E2"/>
    <w:rsid w:val="00E85935"/>
    <w:rsid w:val="00E85EE5"/>
    <w:rsid w:val="00E876D7"/>
    <w:rsid w:val="00E92364"/>
    <w:rsid w:val="00E926E3"/>
    <w:rsid w:val="00E94AE1"/>
    <w:rsid w:val="00EA0858"/>
    <w:rsid w:val="00EA6DCE"/>
    <w:rsid w:val="00EA77E3"/>
    <w:rsid w:val="00EB190C"/>
    <w:rsid w:val="00EB2838"/>
    <w:rsid w:val="00EB3135"/>
    <w:rsid w:val="00EB35A1"/>
    <w:rsid w:val="00EB3786"/>
    <w:rsid w:val="00EB6163"/>
    <w:rsid w:val="00EB6C6D"/>
    <w:rsid w:val="00EC427C"/>
    <w:rsid w:val="00EC7C0E"/>
    <w:rsid w:val="00ED3909"/>
    <w:rsid w:val="00ED4FAD"/>
    <w:rsid w:val="00ED50BF"/>
    <w:rsid w:val="00ED625C"/>
    <w:rsid w:val="00ED65A8"/>
    <w:rsid w:val="00ED65EE"/>
    <w:rsid w:val="00ED6816"/>
    <w:rsid w:val="00ED6D17"/>
    <w:rsid w:val="00ED6DB8"/>
    <w:rsid w:val="00ED7FE6"/>
    <w:rsid w:val="00EE06CA"/>
    <w:rsid w:val="00EE25C1"/>
    <w:rsid w:val="00EE4CCC"/>
    <w:rsid w:val="00EE6CFC"/>
    <w:rsid w:val="00EE7964"/>
    <w:rsid w:val="00EE7F4F"/>
    <w:rsid w:val="00EF0642"/>
    <w:rsid w:val="00EF0994"/>
    <w:rsid w:val="00EF1E94"/>
    <w:rsid w:val="00EF5EB9"/>
    <w:rsid w:val="00EF603E"/>
    <w:rsid w:val="00F0003E"/>
    <w:rsid w:val="00F00108"/>
    <w:rsid w:val="00F02B44"/>
    <w:rsid w:val="00F02FD3"/>
    <w:rsid w:val="00F0305D"/>
    <w:rsid w:val="00F03CEA"/>
    <w:rsid w:val="00F04242"/>
    <w:rsid w:val="00F04485"/>
    <w:rsid w:val="00F04610"/>
    <w:rsid w:val="00F0578F"/>
    <w:rsid w:val="00F05BC6"/>
    <w:rsid w:val="00F062D2"/>
    <w:rsid w:val="00F07F34"/>
    <w:rsid w:val="00F1037E"/>
    <w:rsid w:val="00F12761"/>
    <w:rsid w:val="00F145A8"/>
    <w:rsid w:val="00F14701"/>
    <w:rsid w:val="00F14DBA"/>
    <w:rsid w:val="00F1531D"/>
    <w:rsid w:val="00F200D9"/>
    <w:rsid w:val="00F21978"/>
    <w:rsid w:val="00F21FCF"/>
    <w:rsid w:val="00F23138"/>
    <w:rsid w:val="00F2365F"/>
    <w:rsid w:val="00F2457C"/>
    <w:rsid w:val="00F24F98"/>
    <w:rsid w:val="00F25B8C"/>
    <w:rsid w:val="00F25E76"/>
    <w:rsid w:val="00F2642F"/>
    <w:rsid w:val="00F26C95"/>
    <w:rsid w:val="00F27708"/>
    <w:rsid w:val="00F27E64"/>
    <w:rsid w:val="00F3074C"/>
    <w:rsid w:val="00F326A7"/>
    <w:rsid w:val="00F32921"/>
    <w:rsid w:val="00F3378A"/>
    <w:rsid w:val="00F3524A"/>
    <w:rsid w:val="00F356E2"/>
    <w:rsid w:val="00F4042E"/>
    <w:rsid w:val="00F42FDC"/>
    <w:rsid w:val="00F45747"/>
    <w:rsid w:val="00F46ED1"/>
    <w:rsid w:val="00F50670"/>
    <w:rsid w:val="00F50EF1"/>
    <w:rsid w:val="00F52418"/>
    <w:rsid w:val="00F52437"/>
    <w:rsid w:val="00F53BFC"/>
    <w:rsid w:val="00F5783E"/>
    <w:rsid w:val="00F66627"/>
    <w:rsid w:val="00F6762D"/>
    <w:rsid w:val="00F67D0A"/>
    <w:rsid w:val="00F67EB0"/>
    <w:rsid w:val="00F70F9F"/>
    <w:rsid w:val="00F70FFC"/>
    <w:rsid w:val="00F71AD0"/>
    <w:rsid w:val="00F73935"/>
    <w:rsid w:val="00F74705"/>
    <w:rsid w:val="00F75377"/>
    <w:rsid w:val="00F76944"/>
    <w:rsid w:val="00F77BD5"/>
    <w:rsid w:val="00F80E2B"/>
    <w:rsid w:val="00F82E5D"/>
    <w:rsid w:val="00F8378F"/>
    <w:rsid w:val="00F838DF"/>
    <w:rsid w:val="00F85618"/>
    <w:rsid w:val="00F86D97"/>
    <w:rsid w:val="00F86DEC"/>
    <w:rsid w:val="00F87508"/>
    <w:rsid w:val="00F87730"/>
    <w:rsid w:val="00F90E1A"/>
    <w:rsid w:val="00F92C5B"/>
    <w:rsid w:val="00F94354"/>
    <w:rsid w:val="00F94A3E"/>
    <w:rsid w:val="00F9581E"/>
    <w:rsid w:val="00FA1EA9"/>
    <w:rsid w:val="00FA3925"/>
    <w:rsid w:val="00FA39C5"/>
    <w:rsid w:val="00FA3DF6"/>
    <w:rsid w:val="00FA4DDF"/>
    <w:rsid w:val="00FA6746"/>
    <w:rsid w:val="00FB21A5"/>
    <w:rsid w:val="00FB2935"/>
    <w:rsid w:val="00FB32F5"/>
    <w:rsid w:val="00FB3AB5"/>
    <w:rsid w:val="00FB56F3"/>
    <w:rsid w:val="00FB618B"/>
    <w:rsid w:val="00FB6EEE"/>
    <w:rsid w:val="00FB7EA1"/>
    <w:rsid w:val="00FC0CCF"/>
    <w:rsid w:val="00FC0DC0"/>
    <w:rsid w:val="00FC3531"/>
    <w:rsid w:val="00FC37EF"/>
    <w:rsid w:val="00FC5A2F"/>
    <w:rsid w:val="00FC5E12"/>
    <w:rsid w:val="00FC781A"/>
    <w:rsid w:val="00FD0ABC"/>
    <w:rsid w:val="00FD1D1D"/>
    <w:rsid w:val="00FD46EE"/>
    <w:rsid w:val="00FD528F"/>
    <w:rsid w:val="00FD6447"/>
    <w:rsid w:val="00FD681A"/>
    <w:rsid w:val="00FE0199"/>
    <w:rsid w:val="00FE0267"/>
    <w:rsid w:val="00FE0B3A"/>
    <w:rsid w:val="00FE0F70"/>
    <w:rsid w:val="00FE374A"/>
    <w:rsid w:val="00FE3D2F"/>
    <w:rsid w:val="00FE6BF0"/>
    <w:rsid w:val="00FE730D"/>
    <w:rsid w:val="00FF0633"/>
    <w:rsid w:val="00FF1977"/>
    <w:rsid w:val="00FF34BE"/>
    <w:rsid w:val="00FF4BA1"/>
    <w:rsid w:val="00FF51B7"/>
    <w:rsid w:val="00FF650D"/>
    <w:rsid w:val="00FF6F27"/>
    <w:rsid w:val="00FF72B2"/>
    <w:rsid w:val="00FF74CD"/>
    <w:rsid w:val="00FF78EF"/>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4097"/>
    <o:shapelayout v:ext="edit">
      <o:idmap v:ext="edit" data="1"/>
    </o:shapelayout>
  </w:shapeDefaults>
  <w:decimalSymbol w:val=","/>
  <w:listSeparator w:val=";"/>
  <w14:docId w14:val="14E545F7"/>
  <w14:defaultImageDpi w14:val="0"/>
  <w15:docId w15:val="{833AB9C2-D01A-42D3-AAFA-191637AD17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imes New Roman"/>
        <w:sz w:val="22"/>
        <w:szCs w:val="22"/>
        <w:lang w:val="ru-RU" w:eastAsia="ru-RU"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nhideWhenUsed="1" w:qFormat="1"/>
    <w:lsdException w:name="heading 3" w:semiHidden="1" w:unhideWhenUsed="1" w:qFormat="1"/>
    <w:lsdException w:name="heading 4" w:semiHidden="1"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caption" w:semiHidden="1" w:uiPriority="35" w:unhideWhenUsed="1" w:qFormat="1"/>
    <w:lsdException w:name="page number" w:semiHidden="1" w:uiPriority="0" w:unhideWhenUsed="1"/>
    <w:lsdException w:name="List Number" w:semiHidden="1" w:unhideWhenUsed="1"/>
    <w:lsdException w:name="List 2" w:semiHidden="1" w:uiPriority="0" w:unhideWhenUsed="1"/>
    <w:lsdException w:name="List 4" w:semiHidden="1" w:unhideWhenUsed="1"/>
    <w:lsdException w:name="List 5" w:semiHidden="1" w:unhideWhenUsed="1"/>
    <w:lsdException w:name="Title" w:uiPriority="10" w:qFormat="1"/>
    <w:lsdException w:name="Default Paragraph Font" w:semiHidden="1" w:uiPriority="1" w:unhideWhenUsed="1"/>
    <w:lsdException w:name="Body Text" w:semiHidden="1" w:uiPriority="0" w:unhideWhenUsed="1" w:qFormat="1"/>
    <w:lsdException w:name="Body Text Indent"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2" w:semiHidden="1" w:uiPriority="0" w:unhideWhenUsed="1"/>
    <w:lsdException w:name="Body Text Indent 2" w:semiHidden="1" w:uiPriority="0" w:unhideWhenUsed="1"/>
    <w:lsdException w:name="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Normal (Web)" w:semiHidden="1" w:unhideWhenUsed="1" w:qFormat="1"/>
    <w:lsdException w:name="HTML Keyboard"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0">
    <w:name w:val="Normal"/>
    <w:qFormat/>
    <w:rsid w:val="000636D1"/>
  </w:style>
  <w:style w:type="paragraph" w:styleId="10">
    <w:name w:val="heading 1"/>
    <w:basedOn w:val="a0"/>
    <w:next w:val="a0"/>
    <w:link w:val="12"/>
    <w:uiPriority w:val="9"/>
    <w:qFormat/>
    <w:rsid w:val="0018331B"/>
    <w:pPr>
      <w:keepNext/>
      <w:spacing w:before="240" w:after="60" w:line="240" w:lineRule="auto"/>
      <w:outlineLvl w:val="0"/>
    </w:pPr>
    <w:rPr>
      <w:rFonts w:ascii="Arial" w:hAnsi="Arial"/>
      <w:b/>
      <w:bCs/>
      <w:kern w:val="32"/>
      <w:sz w:val="32"/>
      <w:szCs w:val="32"/>
    </w:rPr>
  </w:style>
  <w:style w:type="paragraph" w:styleId="2">
    <w:name w:val="heading 2"/>
    <w:basedOn w:val="a0"/>
    <w:next w:val="a0"/>
    <w:link w:val="20"/>
    <w:uiPriority w:val="99"/>
    <w:qFormat/>
    <w:rsid w:val="0018331B"/>
    <w:pPr>
      <w:keepNext/>
      <w:spacing w:before="240" w:after="60" w:line="240" w:lineRule="auto"/>
      <w:outlineLvl w:val="1"/>
    </w:pPr>
    <w:rPr>
      <w:rFonts w:ascii="Arial" w:hAnsi="Arial"/>
      <w:b/>
      <w:bCs/>
      <w:i/>
      <w:iCs/>
      <w:sz w:val="28"/>
      <w:szCs w:val="28"/>
    </w:rPr>
  </w:style>
  <w:style w:type="paragraph" w:styleId="3">
    <w:name w:val="heading 3"/>
    <w:basedOn w:val="a0"/>
    <w:next w:val="a0"/>
    <w:link w:val="30"/>
    <w:uiPriority w:val="99"/>
    <w:qFormat/>
    <w:rsid w:val="0018331B"/>
    <w:pPr>
      <w:keepNext/>
      <w:spacing w:before="240" w:after="60" w:line="240" w:lineRule="auto"/>
      <w:outlineLvl w:val="2"/>
    </w:pPr>
    <w:rPr>
      <w:rFonts w:ascii="Arial" w:hAnsi="Arial"/>
      <w:b/>
      <w:bCs/>
      <w:sz w:val="26"/>
      <w:szCs w:val="26"/>
    </w:rPr>
  </w:style>
  <w:style w:type="paragraph" w:styleId="4">
    <w:name w:val="heading 4"/>
    <w:basedOn w:val="3"/>
    <w:next w:val="a0"/>
    <w:link w:val="40"/>
    <w:uiPriority w:val="99"/>
    <w:qFormat/>
    <w:rsid w:val="0018331B"/>
    <w:pPr>
      <w:keepLines/>
      <w:autoSpaceDE w:val="0"/>
      <w:autoSpaceDN w:val="0"/>
      <w:adjustRightInd w:val="0"/>
      <w:spacing w:after="240" w:line="360" w:lineRule="auto"/>
      <w:jc w:val="center"/>
      <w:outlineLvl w:val="3"/>
    </w:pPr>
    <w:rPr>
      <w:rFonts w:ascii="Times New Roman" w:hAnsi="Times New Roman"/>
      <w:sz w:val="24"/>
      <w:szCs w:val="24"/>
    </w:rPr>
  </w:style>
  <w:style w:type="paragraph" w:styleId="5">
    <w:name w:val="heading 5"/>
    <w:basedOn w:val="a0"/>
    <w:next w:val="a0"/>
    <w:link w:val="50"/>
    <w:uiPriority w:val="9"/>
    <w:semiHidden/>
    <w:unhideWhenUsed/>
    <w:qFormat/>
    <w:rsid w:val="00C526DA"/>
    <w:pPr>
      <w:spacing w:before="240" w:after="60" w:line="240" w:lineRule="auto"/>
      <w:outlineLvl w:val="4"/>
    </w:pPr>
    <w:rPr>
      <w:rFonts w:ascii="Calibri" w:hAnsi="Calibri"/>
      <w:b/>
      <w:bCs/>
      <w:i/>
      <w:iCs/>
      <w:sz w:val="26"/>
      <w:szCs w:val="26"/>
    </w:rPr>
  </w:style>
  <w:style w:type="paragraph" w:styleId="6">
    <w:name w:val="heading 6"/>
    <w:basedOn w:val="a0"/>
    <w:next w:val="a0"/>
    <w:link w:val="60"/>
    <w:uiPriority w:val="9"/>
    <w:unhideWhenUsed/>
    <w:qFormat/>
    <w:rsid w:val="00272EF6"/>
    <w:pPr>
      <w:spacing w:before="240" w:after="60" w:line="240" w:lineRule="auto"/>
      <w:outlineLvl w:val="5"/>
    </w:pPr>
    <w:rPr>
      <w:rFonts w:ascii="Calibri" w:hAnsi="Calibri"/>
      <w:b/>
      <w:bCs/>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2">
    <w:name w:val="Заголовок 1 Знак"/>
    <w:basedOn w:val="a1"/>
    <w:link w:val="10"/>
    <w:uiPriority w:val="9"/>
    <w:locked/>
    <w:rsid w:val="0018331B"/>
    <w:rPr>
      <w:rFonts w:ascii="Arial" w:hAnsi="Arial" w:cs="Times New Roman"/>
      <w:b/>
      <w:bCs/>
      <w:kern w:val="32"/>
      <w:sz w:val="32"/>
      <w:szCs w:val="32"/>
    </w:rPr>
  </w:style>
  <w:style w:type="character" w:customStyle="1" w:styleId="20">
    <w:name w:val="Заголовок 2 Знак"/>
    <w:basedOn w:val="a1"/>
    <w:link w:val="2"/>
    <w:uiPriority w:val="99"/>
    <w:locked/>
    <w:rsid w:val="0018331B"/>
    <w:rPr>
      <w:rFonts w:ascii="Arial" w:hAnsi="Arial" w:cs="Times New Roman"/>
      <w:b/>
      <w:bCs/>
      <w:i/>
      <w:iCs/>
      <w:sz w:val="28"/>
      <w:szCs w:val="28"/>
    </w:rPr>
  </w:style>
  <w:style w:type="character" w:customStyle="1" w:styleId="30">
    <w:name w:val="Заголовок 3 Знак"/>
    <w:basedOn w:val="a1"/>
    <w:link w:val="3"/>
    <w:uiPriority w:val="99"/>
    <w:locked/>
    <w:rsid w:val="0018331B"/>
    <w:rPr>
      <w:rFonts w:ascii="Arial" w:hAnsi="Arial" w:cs="Times New Roman"/>
      <w:b/>
      <w:bCs/>
      <w:sz w:val="26"/>
      <w:szCs w:val="26"/>
    </w:rPr>
  </w:style>
  <w:style w:type="character" w:customStyle="1" w:styleId="40">
    <w:name w:val="Заголовок 4 Знак"/>
    <w:basedOn w:val="a1"/>
    <w:link w:val="4"/>
    <w:uiPriority w:val="99"/>
    <w:locked/>
    <w:rsid w:val="0018331B"/>
    <w:rPr>
      <w:rFonts w:ascii="Times New Roman" w:hAnsi="Times New Roman" w:cs="Times New Roman"/>
      <w:b/>
      <w:bCs/>
      <w:sz w:val="24"/>
      <w:szCs w:val="24"/>
    </w:rPr>
  </w:style>
  <w:style w:type="character" w:customStyle="1" w:styleId="50">
    <w:name w:val="Заголовок 5 Знак"/>
    <w:basedOn w:val="a1"/>
    <w:link w:val="5"/>
    <w:uiPriority w:val="9"/>
    <w:semiHidden/>
    <w:qFormat/>
    <w:locked/>
    <w:rsid w:val="00C526DA"/>
    <w:rPr>
      <w:rFonts w:ascii="Calibri" w:hAnsi="Calibri" w:cs="Times New Roman"/>
      <w:b/>
      <w:bCs/>
      <w:i/>
      <w:iCs/>
      <w:sz w:val="26"/>
      <w:szCs w:val="26"/>
    </w:rPr>
  </w:style>
  <w:style w:type="character" w:customStyle="1" w:styleId="60">
    <w:name w:val="Заголовок 6 Знак"/>
    <w:basedOn w:val="a1"/>
    <w:link w:val="6"/>
    <w:uiPriority w:val="9"/>
    <w:locked/>
    <w:rsid w:val="00272EF6"/>
    <w:rPr>
      <w:rFonts w:ascii="Calibri" w:hAnsi="Calibri" w:cs="Times New Roman"/>
      <w:b/>
      <w:bCs/>
    </w:rPr>
  </w:style>
  <w:style w:type="paragraph" w:styleId="a4">
    <w:name w:val="Body Text"/>
    <w:basedOn w:val="a0"/>
    <w:link w:val="a5"/>
    <w:uiPriority w:val="99"/>
    <w:qFormat/>
    <w:rsid w:val="0018331B"/>
    <w:pPr>
      <w:spacing w:after="0" w:line="240" w:lineRule="auto"/>
    </w:pPr>
    <w:rPr>
      <w:rFonts w:ascii="Times New Roman" w:hAnsi="Times New Roman"/>
      <w:sz w:val="28"/>
      <w:szCs w:val="24"/>
    </w:rPr>
  </w:style>
  <w:style w:type="character" w:customStyle="1" w:styleId="a5">
    <w:name w:val="Основной текст Знак"/>
    <w:basedOn w:val="a1"/>
    <w:link w:val="a4"/>
    <w:uiPriority w:val="99"/>
    <w:locked/>
    <w:rsid w:val="0018331B"/>
    <w:rPr>
      <w:rFonts w:ascii="Times New Roman" w:hAnsi="Times New Roman" w:cs="Times New Roman"/>
      <w:sz w:val="24"/>
      <w:szCs w:val="24"/>
    </w:rPr>
  </w:style>
  <w:style w:type="paragraph" w:styleId="21">
    <w:name w:val="Body Text 2"/>
    <w:basedOn w:val="a0"/>
    <w:link w:val="22"/>
    <w:uiPriority w:val="99"/>
    <w:rsid w:val="0018331B"/>
    <w:pPr>
      <w:spacing w:after="0" w:line="240" w:lineRule="auto"/>
      <w:ind w:right="-57"/>
      <w:jc w:val="both"/>
    </w:pPr>
    <w:rPr>
      <w:rFonts w:ascii="Times New Roman" w:hAnsi="Times New Roman"/>
      <w:sz w:val="28"/>
      <w:szCs w:val="24"/>
    </w:rPr>
  </w:style>
  <w:style w:type="character" w:customStyle="1" w:styleId="22">
    <w:name w:val="Основной текст 2 Знак"/>
    <w:basedOn w:val="a1"/>
    <w:link w:val="21"/>
    <w:uiPriority w:val="99"/>
    <w:locked/>
    <w:rsid w:val="0018331B"/>
    <w:rPr>
      <w:rFonts w:ascii="Times New Roman" w:hAnsi="Times New Roman" w:cs="Times New Roman"/>
      <w:sz w:val="24"/>
      <w:szCs w:val="24"/>
    </w:rPr>
  </w:style>
  <w:style w:type="character" w:customStyle="1" w:styleId="blk">
    <w:name w:val="blk"/>
    <w:rsid w:val="0018331B"/>
  </w:style>
  <w:style w:type="paragraph" w:styleId="a6">
    <w:name w:val="footer"/>
    <w:aliases w:val="Нижний колонтитул Знак Знак Знак,Нижний колонтитул1,Нижний колонтитул Знак Знак"/>
    <w:basedOn w:val="a0"/>
    <w:link w:val="a7"/>
    <w:uiPriority w:val="99"/>
    <w:rsid w:val="0018331B"/>
    <w:pPr>
      <w:tabs>
        <w:tab w:val="center" w:pos="4677"/>
        <w:tab w:val="right" w:pos="9355"/>
      </w:tabs>
      <w:spacing w:before="120" w:after="120" w:line="240" w:lineRule="auto"/>
    </w:pPr>
    <w:rPr>
      <w:rFonts w:ascii="Times New Roman" w:hAnsi="Times New Roman"/>
      <w:sz w:val="24"/>
      <w:szCs w:val="24"/>
    </w:rPr>
  </w:style>
  <w:style w:type="character" w:customStyle="1" w:styleId="a7">
    <w:name w:val="Нижний колонтитул Знак"/>
    <w:aliases w:val="Нижний колонтитул Знак Знак Знак Знак,Нижний колонтитул1 Знак,Нижний колонтитул Знак Знак Знак1"/>
    <w:basedOn w:val="a1"/>
    <w:link w:val="a6"/>
    <w:uiPriority w:val="99"/>
    <w:locked/>
    <w:rsid w:val="0018331B"/>
    <w:rPr>
      <w:rFonts w:ascii="Times New Roman" w:hAnsi="Times New Roman" w:cs="Times New Roman"/>
      <w:sz w:val="24"/>
      <w:szCs w:val="24"/>
    </w:rPr>
  </w:style>
  <w:style w:type="character" w:styleId="a8">
    <w:name w:val="page number"/>
    <w:basedOn w:val="a1"/>
    <w:uiPriority w:val="99"/>
    <w:rsid w:val="0018331B"/>
    <w:rPr>
      <w:rFonts w:cs="Times New Roman"/>
    </w:rPr>
  </w:style>
  <w:style w:type="paragraph" w:styleId="a9">
    <w:name w:val="Normal (Web)"/>
    <w:aliases w:val="Обычный (веб) Знак1,Обычный (веб) Знак Знак,Обычный (веб) Знак Знак Знак,Обычный (веб) Знак Знак Знак Знак Знак,Обычный (веб) Знак Знак Знак Знак Знак Знак Знак Знак Знак Знак Знак Знак,Обычный (веб)24 Знак Знак"/>
    <w:basedOn w:val="a0"/>
    <w:link w:val="aa"/>
    <w:uiPriority w:val="99"/>
    <w:qFormat/>
    <w:rsid w:val="0018331B"/>
    <w:pPr>
      <w:widowControl w:val="0"/>
      <w:spacing w:after="0" w:line="240" w:lineRule="auto"/>
    </w:pPr>
    <w:rPr>
      <w:rFonts w:ascii="Times New Roman" w:hAnsi="Times New Roman"/>
      <w:sz w:val="24"/>
      <w:szCs w:val="24"/>
      <w:lang w:val="en-US" w:eastAsia="nl-NL"/>
    </w:rPr>
  </w:style>
  <w:style w:type="character" w:customStyle="1" w:styleId="aa">
    <w:name w:val="Обычный (Интернет) Знак"/>
    <w:aliases w:val="Обычный (веб) Знак1 Знак,Обычный (веб) Знак Знак Знак1,Обычный (веб) Знак Знак Знак Знак,Обычный (веб) Знак Знак Знак Знак Знак Знак,Обычный (веб) Знак Знак Знак Знак Знак Знак Знак Знак Знак Знак Знак Знак Знак"/>
    <w:link w:val="a9"/>
    <w:uiPriority w:val="99"/>
    <w:locked/>
    <w:rsid w:val="00DC2ED9"/>
    <w:rPr>
      <w:rFonts w:ascii="Times New Roman" w:hAnsi="Times New Roman"/>
      <w:sz w:val="24"/>
      <w:lang w:val="en-US" w:eastAsia="nl-NL"/>
    </w:rPr>
  </w:style>
  <w:style w:type="paragraph" w:styleId="ab">
    <w:name w:val="footnote text"/>
    <w:aliases w:val="F1,Текст сноски Знак1 Знак1,Текст сноски Знак Знак Знак1,Текст сноски Знак1 Знак Знак,Текст сноски Знак Знак Знак Знак,Текст сноски Знак4,Текст сноски Знак Знак3,Текст сноски Знак1 Знак Знак Знак3 Знак,Текст сноски Знак3 Знак1"/>
    <w:basedOn w:val="a0"/>
    <w:link w:val="ac"/>
    <w:uiPriority w:val="99"/>
    <w:rsid w:val="0018331B"/>
    <w:pPr>
      <w:spacing w:after="0" w:line="240" w:lineRule="auto"/>
    </w:pPr>
    <w:rPr>
      <w:rFonts w:ascii="Times New Roman" w:hAnsi="Times New Roman"/>
      <w:sz w:val="20"/>
      <w:szCs w:val="20"/>
      <w:lang w:val="en-US"/>
    </w:rPr>
  </w:style>
  <w:style w:type="character" w:customStyle="1" w:styleId="ac">
    <w:name w:val="Текст сноски Знак"/>
    <w:aliases w:val="F1 Знак,Текст сноски Знак1 Знак1 Знак,Текст сноски Знак Знак Знак1 Знак,Текст сноски Знак1 Знак Знак Знак,Текст сноски Знак Знак Знак Знак Знак,Текст сноски Знак4 Знак,Текст сноски Знак Знак3 Знак,Текст сноски Знак3 Знак1 Знак"/>
    <w:basedOn w:val="a1"/>
    <w:link w:val="ab"/>
    <w:uiPriority w:val="99"/>
    <w:locked/>
    <w:rsid w:val="0018331B"/>
    <w:rPr>
      <w:rFonts w:ascii="Times New Roman" w:hAnsi="Times New Roman" w:cs="Times New Roman"/>
      <w:sz w:val="20"/>
      <w:szCs w:val="20"/>
      <w:lang w:val="en-US" w:eastAsia="x-none"/>
    </w:rPr>
  </w:style>
  <w:style w:type="character" w:styleId="ad">
    <w:name w:val="footnote reference"/>
    <w:basedOn w:val="a1"/>
    <w:uiPriority w:val="99"/>
    <w:rsid w:val="0018331B"/>
    <w:rPr>
      <w:rFonts w:cs="Times New Roman"/>
      <w:vertAlign w:val="superscript"/>
    </w:rPr>
  </w:style>
  <w:style w:type="paragraph" w:styleId="23">
    <w:name w:val="List 2"/>
    <w:basedOn w:val="a0"/>
    <w:uiPriority w:val="99"/>
    <w:rsid w:val="0018331B"/>
    <w:pPr>
      <w:spacing w:before="120" w:after="120" w:line="240" w:lineRule="auto"/>
      <w:ind w:left="720" w:hanging="360"/>
      <w:jc w:val="both"/>
    </w:pPr>
    <w:rPr>
      <w:rFonts w:ascii="Arial" w:eastAsia="Batang" w:hAnsi="Arial"/>
      <w:sz w:val="20"/>
      <w:szCs w:val="24"/>
      <w:lang w:eastAsia="ko-KR"/>
    </w:rPr>
  </w:style>
  <w:style w:type="character" w:styleId="ae">
    <w:name w:val="Hyperlink"/>
    <w:basedOn w:val="a1"/>
    <w:uiPriority w:val="99"/>
    <w:rsid w:val="0018331B"/>
    <w:rPr>
      <w:rFonts w:cs="Times New Roman"/>
      <w:color w:val="0000FF"/>
      <w:u w:val="single"/>
    </w:rPr>
  </w:style>
  <w:style w:type="paragraph" w:styleId="13">
    <w:name w:val="toc 1"/>
    <w:basedOn w:val="a0"/>
    <w:next w:val="a0"/>
    <w:autoRedefine/>
    <w:uiPriority w:val="39"/>
    <w:qFormat/>
    <w:rsid w:val="0018331B"/>
    <w:pPr>
      <w:spacing w:before="240" w:after="120" w:line="240" w:lineRule="auto"/>
    </w:pPr>
    <w:rPr>
      <w:rFonts w:ascii="Calibri" w:hAnsi="Calibri" w:cs="Calibri"/>
      <w:b/>
      <w:bCs/>
      <w:sz w:val="20"/>
      <w:szCs w:val="20"/>
    </w:rPr>
  </w:style>
  <w:style w:type="paragraph" w:styleId="24">
    <w:name w:val="toc 2"/>
    <w:basedOn w:val="a0"/>
    <w:next w:val="a0"/>
    <w:autoRedefine/>
    <w:uiPriority w:val="39"/>
    <w:qFormat/>
    <w:rsid w:val="0018331B"/>
    <w:pPr>
      <w:spacing w:before="120" w:after="0" w:line="240" w:lineRule="auto"/>
      <w:ind w:left="240"/>
    </w:pPr>
    <w:rPr>
      <w:rFonts w:ascii="Calibri" w:hAnsi="Calibri" w:cs="Calibri"/>
      <w:i/>
      <w:iCs/>
      <w:sz w:val="20"/>
      <w:szCs w:val="20"/>
    </w:rPr>
  </w:style>
  <w:style w:type="paragraph" w:styleId="31">
    <w:name w:val="toc 3"/>
    <w:basedOn w:val="a0"/>
    <w:next w:val="a0"/>
    <w:autoRedefine/>
    <w:uiPriority w:val="39"/>
    <w:qFormat/>
    <w:rsid w:val="00D072F2"/>
    <w:pPr>
      <w:spacing w:after="0" w:line="240" w:lineRule="auto"/>
      <w:ind w:left="480"/>
    </w:pPr>
    <w:rPr>
      <w:rFonts w:ascii="Times New Roman" w:hAnsi="Times New Roman"/>
      <w:sz w:val="28"/>
      <w:szCs w:val="28"/>
    </w:rPr>
  </w:style>
  <w:style w:type="character" w:customStyle="1" w:styleId="FootnoteTextChar">
    <w:name w:val="Footnote Text Char"/>
    <w:locked/>
    <w:rsid w:val="0018331B"/>
    <w:rPr>
      <w:rFonts w:ascii="Times New Roman" w:hAnsi="Times New Roman"/>
      <w:sz w:val="20"/>
      <w:lang w:val="x-none" w:eastAsia="ru-RU"/>
    </w:rPr>
  </w:style>
  <w:style w:type="paragraph" w:styleId="af">
    <w:name w:val="List Paragraph"/>
    <w:aliases w:val="Содержание. 2 уровень"/>
    <w:basedOn w:val="a0"/>
    <w:link w:val="af0"/>
    <w:uiPriority w:val="34"/>
    <w:qFormat/>
    <w:rsid w:val="004D1896"/>
    <w:pPr>
      <w:ind w:left="720"/>
      <w:contextualSpacing/>
    </w:pPr>
    <w:rPr>
      <w:rFonts w:ascii="Calibri" w:hAnsi="Calibri"/>
    </w:rPr>
  </w:style>
  <w:style w:type="character" w:customStyle="1" w:styleId="af0">
    <w:name w:val="Абзац списка Знак"/>
    <w:aliases w:val="Содержание. 2 уровень Знак"/>
    <w:link w:val="af"/>
    <w:uiPriority w:val="34"/>
    <w:qFormat/>
    <w:locked/>
    <w:rsid w:val="00C526DA"/>
    <w:rPr>
      <w:rFonts w:ascii="Times New Roman" w:hAnsi="Times New Roman"/>
      <w:sz w:val="24"/>
    </w:rPr>
  </w:style>
  <w:style w:type="character" w:styleId="af1">
    <w:name w:val="Emphasis"/>
    <w:basedOn w:val="a1"/>
    <w:uiPriority w:val="20"/>
    <w:qFormat/>
    <w:rsid w:val="0018331B"/>
    <w:rPr>
      <w:rFonts w:cs="Times New Roman"/>
      <w:i/>
    </w:rPr>
  </w:style>
  <w:style w:type="paragraph" w:styleId="af2">
    <w:name w:val="Balloon Text"/>
    <w:basedOn w:val="a0"/>
    <w:link w:val="af3"/>
    <w:uiPriority w:val="99"/>
    <w:rsid w:val="0018331B"/>
    <w:pPr>
      <w:spacing w:after="0" w:line="240" w:lineRule="auto"/>
    </w:pPr>
    <w:rPr>
      <w:rFonts w:ascii="Segoe UI Symbol" w:hAnsi="Segoe UI Symbol"/>
      <w:sz w:val="18"/>
      <w:szCs w:val="18"/>
    </w:rPr>
  </w:style>
  <w:style w:type="character" w:customStyle="1" w:styleId="af3">
    <w:name w:val="Текст выноски Знак"/>
    <w:basedOn w:val="a1"/>
    <w:link w:val="af2"/>
    <w:uiPriority w:val="99"/>
    <w:locked/>
    <w:rsid w:val="0018331B"/>
    <w:rPr>
      <w:rFonts w:ascii="Segoe UI Symbol" w:hAnsi="Segoe UI Symbol" w:cs="Times New Roman"/>
      <w:sz w:val="18"/>
      <w:szCs w:val="18"/>
    </w:rPr>
  </w:style>
  <w:style w:type="paragraph" w:customStyle="1" w:styleId="ConsPlusNormal">
    <w:name w:val="ConsPlusNormal"/>
    <w:qFormat/>
    <w:rsid w:val="0018331B"/>
    <w:pPr>
      <w:widowControl w:val="0"/>
      <w:autoSpaceDE w:val="0"/>
      <w:autoSpaceDN w:val="0"/>
      <w:adjustRightInd w:val="0"/>
      <w:spacing w:after="0" w:line="240" w:lineRule="auto"/>
    </w:pPr>
    <w:rPr>
      <w:rFonts w:ascii="Arial" w:hAnsi="Arial" w:cs="Arial"/>
      <w:sz w:val="20"/>
      <w:szCs w:val="20"/>
    </w:rPr>
  </w:style>
  <w:style w:type="paragraph" w:styleId="af4">
    <w:name w:val="header"/>
    <w:basedOn w:val="a0"/>
    <w:link w:val="af5"/>
    <w:uiPriority w:val="99"/>
    <w:unhideWhenUsed/>
    <w:rsid w:val="0018331B"/>
    <w:pPr>
      <w:tabs>
        <w:tab w:val="center" w:pos="4677"/>
        <w:tab w:val="right" w:pos="9355"/>
      </w:tabs>
      <w:spacing w:after="0" w:line="240" w:lineRule="auto"/>
    </w:pPr>
    <w:rPr>
      <w:rFonts w:ascii="Times New Roman" w:hAnsi="Times New Roman"/>
      <w:sz w:val="24"/>
      <w:szCs w:val="24"/>
    </w:rPr>
  </w:style>
  <w:style w:type="character" w:customStyle="1" w:styleId="af5">
    <w:name w:val="Верхний колонтитул Знак"/>
    <w:basedOn w:val="a1"/>
    <w:link w:val="af4"/>
    <w:uiPriority w:val="99"/>
    <w:locked/>
    <w:rsid w:val="0018331B"/>
    <w:rPr>
      <w:rFonts w:ascii="Times New Roman" w:hAnsi="Times New Roman" w:cs="Times New Roman"/>
      <w:sz w:val="24"/>
      <w:szCs w:val="24"/>
    </w:rPr>
  </w:style>
  <w:style w:type="paragraph" w:styleId="25">
    <w:name w:val="Body Text Indent 2"/>
    <w:basedOn w:val="a0"/>
    <w:link w:val="26"/>
    <w:uiPriority w:val="99"/>
    <w:rsid w:val="0018331B"/>
    <w:pPr>
      <w:spacing w:after="120" w:line="480" w:lineRule="auto"/>
      <w:ind w:left="283"/>
    </w:pPr>
    <w:rPr>
      <w:rFonts w:ascii="Times New Roman" w:hAnsi="Times New Roman"/>
      <w:sz w:val="24"/>
      <w:szCs w:val="24"/>
    </w:rPr>
  </w:style>
  <w:style w:type="character" w:customStyle="1" w:styleId="26">
    <w:name w:val="Основной текст с отступом 2 Знак"/>
    <w:basedOn w:val="a1"/>
    <w:link w:val="25"/>
    <w:uiPriority w:val="99"/>
    <w:locked/>
    <w:rsid w:val="0018331B"/>
    <w:rPr>
      <w:rFonts w:ascii="Times New Roman" w:hAnsi="Times New Roman" w:cs="Times New Roman"/>
      <w:sz w:val="24"/>
      <w:szCs w:val="24"/>
    </w:rPr>
  </w:style>
  <w:style w:type="paragraph" w:styleId="af6">
    <w:name w:val="annotation text"/>
    <w:basedOn w:val="a0"/>
    <w:link w:val="af7"/>
    <w:uiPriority w:val="99"/>
    <w:unhideWhenUsed/>
    <w:rsid w:val="0018331B"/>
    <w:pPr>
      <w:spacing w:after="0" w:line="240" w:lineRule="auto"/>
    </w:pPr>
    <w:rPr>
      <w:rFonts w:ascii="Times New Roman" w:hAnsi="Times New Roman"/>
      <w:sz w:val="20"/>
      <w:szCs w:val="20"/>
    </w:rPr>
  </w:style>
  <w:style w:type="character" w:customStyle="1" w:styleId="af7">
    <w:name w:val="Текст примечания Знак"/>
    <w:basedOn w:val="a1"/>
    <w:link w:val="af6"/>
    <w:uiPriority w:val="99"/>
    <w:locked/>
    <w:rsid w:val="0018331B"/>
    <w:rPr>
      <w:rFonts w:cs="Times New Roman"/>
      <w:sz w:val="20"/>
      <w:szCs w:val="20"/>
    </w:rPr>
  </w:style>
  <w:style w:type="paragraph" w:styleId="af8">
    <w:name w:val="annotation subject"/>
    <w:basedOn w:val="af6"/>
    <w:next w:val="af6"/>
    <w:link w:val="af9"/>
    <w:uiPriority w:val="99"/>
    <w:unhideWhenUsed/>
    <w:rsid w:val="0018331B"/>
    <w:rPr>
      <w:rFonts w:asciiTheme="minorHAnsi" w:hAnsiTheme="minorHAnsi"/>
      <w:b/>
      <w:bCs/>
      <w:sz w:val="22"/>
      <w:szCs w:val="22"/>
    </w:rPr>
  </w:style>
  <w:style w:type="character" w:customStyle="1" w:styleId="af9">
    <w:name w:val="Тема примечания Знак"/>
    <w:basedOn w:val="af7"/>
    <w:link w:val="af8"/>
    <w:uiPriority w:val="99"/>
    <w:locked/>
    <w:rsid w:val="0018331B"/>
    <w:rPr>
      <w:rFonts w:cs="Times New Roman"/>
      <w:b/>
      <w:bCs/>
      <w:sz w:val="20"/>
      <w:szCs w:val="20"/>
    </w:rPr>
  </w:style>
  <w:style w:type="character" w:customStyle="1" w:styleId="apple-converted-space">
    <w:name w:val="apple-converted-space"/>
    <w:rsid w:val="0018331B"/>
  </w:style>
  <w:style w:type="character" w:customStyle="1" w:styleId="afa">
    <w:name w:val="Цветовое выделение"/>
    <w:uiPriority w:val="99"/>
    <w:rsid w:val="0018331B"/>
    <w:rPr>
      <w:b/>
      <w:color w:val="26282F"/>
    </w:rPr>
  </w:style>
  <w:style w:type="character" w:customStyle="1" w:styleId="afb">
    <w:name w:val="Гипертекстовая ссылка"/>
    <w:uiPriority w:val="99"/>
    <w:rsid w:val="0018331B"/>
    <w:rPr>
      <w:b/>
      <w:color w:val="106BBE"/>
    </w:rPr>
  </w:style>
  <w:style w:type="character" w:customStyle="1" w:styleId="afc">
    <w:name w:val="Активная гипертекстовая ссылка"/>
    <w:uiPriority w:val="99"/>
    <w:rsid w:val="0018331B"/>
    <w:rPr>
      <w:b/>
      <w:color w:val="106BBE"/>
      <w:u w:val="single"/>
    </w:rPr>
  </w:style>
  <w:style w:type="paragraph" w:customStyle="1" w:styleId="afd">
    <w:name w:val="Внимание"/>
    <w:basedOn w:val="a0"/>
    <w:next w:val="a0"/>
    <w:uiPriority w:val="99"/>
    <w:rsid w:val="0018331B"/>
    <w:pPr>
      <w:widowControl w:val="0"/>
      <w:autoSpaceDE w:val="0"/>
      <w:autoSpaceDN w:val="0"/>
      <w:adjustRightInd w:val="0"/>
      <w:spacing w:before="240" w:after="240" w:line="360" w:lineRule="auto"/>
      <w:ind w:left="420" w:right="420" w:firstLine="300"/>
      <w:jc w:val="both"/>
    </w:pPr>
    <w:rPr>
      <w:rFonts w:ascii="Times New Roman" w:hAnsi="Times New Roman"/>
      <w:sz w:val="24"/>
      <w:szCs w:val="24"/>
      <w:shd w:val="clear" w:color="auto" w:fill="F5F3DA"/>
    </w:rPr>
  </w:style>
  <w:style w:type="paragraph" w:customStyle="1" w:styleId="afe">
    <w:name w:val="Внимание: криминал!!"/>
    <w:basedOn w:val="afd"/>
    <w:next w:val="a0"/>
    <w:uiPriority w:val="99"/>
    <w:rsid w:val="0018331B"/>
  </w:style>
  <w:style w:type="paragraph" w:customStyle="1" w:styleId="aff">
    <w:name w:val="Внимание: недобросовестность!"/>
    <w:basedOn w:val="afd"/>
    <w:next w:val="a0"/>
    <w:uiPriority w:val="99"/>
    <w:rsid w:val="0018331B"/>
  </w:style>
  <w:style w:type="character" w:customStyle="1" w:styleId="aff0">
    <w:name w:val="Выделение для Базового Поиска"/>
    <w:uiPriority w:val="99"/>
    <w:rsid w:val="0018331B"/>
    <w:rPr>
      <w:b/>
      <w:color w:val="0058A9"/>
    </w:rPr>
  </w:style>
  <w:style w:type="character" w:customStyle="1" w:styleId="aff1">
    <w:name w:val="Выделение для Базового Поиска (курсив)"/>
    <w:uiPriority w:val="99"/>
    <w:rsid w:val="0018331B"/>
    <w:rPr>
      <w:b/>
      <w:i/>
      <w:color w:val="0058A9"/>
    </w:rPr>
  </w:style>
  <w:style w:type="paragraph" w:customStyle="1" w:styleId="aff2">
    <w:name w:val="Дочерний элемент списка"/>
    <w:basedOn w:val="a0"/>
    <w:next w:val="a0"/>
    <w:uiPriority w:val="99"/>
    <w:rsid w:val="0018331B"/>
    <w:pPr>
      <w:widowControl w:val="0"/>
      <w:autoSpaceDE w:val="0"/>
      <w:autoSpaceDN w:val="0"/>
      <w:adjustRightInd w:val="0"/>
      <w:spacing w:after="0" w:line="360" w:lineRule="auto"/>
      <w:jc w:val="both"/>
    </w:pPr>
    <w:rPr>
      <w:rFonts w:ascii="Times New Roman" w:hAnsi="Times New Roman"/>
      <w:color w:val="868381"/>
      <w:sz w:val="20"/>
      <w:szCs w:val="20"/>
    </w:rPr>
  </w:style>
  <w:style w:type="paragraph" w:customStyle="1" w:styleId="aff3">
    <w:name w:val="Основное меню (преемственное)"/>
    <w:basedOn w:val="a0"/>
    <w:next w:val="a0"/>
    <w:uiPriority w:val="99"/>
    <w:rsid w:val="0018331B"/>
    <w:pPr>
      <w:widowControl w:val="0"/>
      <w:autoSpaceDE w:val="0"/>
      <w:autoSpaceDN w:val="0"/>
      <w:adjustRightInd w:val="0"/>
      <w:spacing w:after="0" w:line="360" w:lineRule="auto"/>
      <w:ind w:firstLine="720"/>
      <w:jc w:val="both"/>
    </w:pPr>
    <w:rPr>
      <w:rFonts w:ascii="Verdana" w:hAnsi="Verdana" w:cs="Verdana"/>
    </w:rPr>
  </w:style>
  <w:style w:type="paragraph" w:customStyle="1" w:styleId="14">
    <w:name w:val="Заголовок1"/>
    <w:basedOn w:val="aff3"/>
    <w:next w:val="a0"/>
    <w:uiPriority w:val="99"/>
    <w:rsid w:val="0018331B"/>
    <w:rPr>
      <w:b/>
      <w:bCs/>
      <w:color w:val="0058A9"/>
      <w:shd w:val="clear" w:color="auto" w:fill="ECE9D8"/>
    </w:rPr>
  </w:style>
  <w:style w:type="paragraph" w:customStyle="1" w:styleId="aff4">
    <w:name w:val="Заголовок группы контролов"/>
    <w:basedOn w:val="a0"/>
    <w:next w:val="a0"/>
    <w:uiPriority w:val="99"/>
    <w:rsid w:val="0018331B"/>
    <w:pPr>
      <w:widowControl w:val="0"/>
      <w:autoSpaceDE w:val="0"/>
      <w:autoSpaceDN w:val="0"/>
      <w:adjustRightInd w:val="0"/>
      <w:spacing w:after="0" w:line="360" w:lineRule="auto"/>
      <w:ind w:firstLine="720"/>
      <w:jc w:val="both"/>
    </w:pPr>
    <w:rPr>
      <w:rFonts w:ascii="Times New Roman" w:hAnsi="Times New Roman"/>
      <w:b/>
      <w:bCs/>
      <w:color w:val="000000"/>
      <w:sz w:val="24"/>
      <w:szCs w:val="24"/>
    </w:rPr>
  </w:style>
  <w:style w:type="paragraph" w:customStyle="1" w:styleId="aff5">
    <w:name w:val="Заголовок для информации об изменениях"/>
    <w:basedOn w:val="10"/>
    <w:next w:val="a0"/>
    <w:uiPriority w:val="99"/>
    <w:rsid w:val="0018331B"/>
    <w:pPr>
      <w:keepLines/>
      <w:autoSpaceDE w:val="0"/>
      <w:autoSpaceDN w:val="0"/>
      <w:adjustRightInd w:val="0"/>
      <w:spacing w:before="0" w:after="240" w:line="360" w:lineRule="auto"/>
      <w:jc w:val="center"/>
      <w:outlineLvl w:val="9"/>
    </w:pPr>
    <w:rPr>
      <w:rFonts w:ascii="Times New Roman" w:hAnsi="Times New Roman"/>
      <w:b w:val="0"/>
      <w:bCs w:val="0"/>
      <w:kern w:val="0"/>
      <w:sz w:val="18"/>
      <w:szCs w:val="18"/>
      <w:shd w:val="clear" w:color="auto" w:fill="FFFFFF"/>
    </w:rPr>
  </w:style>
  <w:style w:type="paragraph" w:customStyle="1" w:styleId="aff6">
    <w:name w:val="Заголовок распахивающейся части диалога"/>
    <w:basedOn w:val="a0"/>
    <w:next w:val="a0"/>
    <w:uiPriority w:val="99"/>
    <w:rsid w:val="0018331B"/>
    <w:pPr>
      <w:widowControl w:val="0"/>
      <w:autoSpaceDE w:val="0"/>
      <w:autoSpaceDN w:val="0"/>
      <w:adjustRightInd w:val="0"/>
      <w:spacing w:after="0" w:line="360" w:lineRule="auto"/>
      <w:ind w:firstLine="720"/>
      <w:jc w:val="both"/>
    </w:pPr>
    <w:rPr>
      <w:rFonts w:ascii="Times New Roman" w:hAnsi="Times New Roman"/>
      <w:i/>
      <w:iCs/>
      <w:color w:val="000080"/>
    </w:rPr>
  </w:style>
  <w:style w:type="character" w:customStyle="1" w:styleId="aff7">
    <w:name w:val="Заголовок своего сообщения"/>
    <w:uiPriority w:val="99"/>
    <w:rsid w:val="0018331B"/>
    <w:rPr>
      <w:b/>
      <w:color w:val="26282F"/>
    </w:rPr>
  </w:style>
  <w:style w:type="paragraph" w:customStyle="1" w:styleId="aff8">
    <w:name w:val="Заголовок статьи"/>
    <w:basedOn w:val="a0"/>
    <w:next w:val="a0"/>
    <w:uiPriority w:val="99"/>
    <w:rsid w:val="0018331B"/>
    <w:pPr>
      <w:widowControl w:val="0"/>
      <w:autoSpaceDE w:val="0"/>
      <w:autoSpaceDN w:val="0"/>
      <w:adjustRightInd w:val="0"/>
      <w:spacing w:after="0" w:line="360" w:lineRule="auto"/>
      <w:ind w:left="1612" w:hanging="892"/>
      <w:jc w:val="both"/>
    </w:pPr>
    <w:rPr>
      <w:rFonts w:ascii="Times New Roman" w:hAnsi="Times New Roman"/>
      <w:sz w:val="24"/>
      <w:szCs w:val="24"/>
    </w:rPr>
  </w:style>
  <w:style w:type="character" w:customStyle="1" w:styleId="aff9">
    <w:name w:val="Заголовок чужого сообщения"/>
    <w:uiPriority w:val="99"/>
    <w:rsid w:val="0018331B"/>
    <w:rPr>
      <w:b/>
      <w:color w:val="FF0000"/>
    </w:rPr>
  </w:style>
  <w:style w:type="paragraph" w:customStyle="1" w:styleId="affa">
    <w:name w:val="Заголовок ЭР (левое окно)"/>
    <w:basedOn w:val="a0"/>
    <w:next w:val="a0"/>
    <w:uiPriority w:val="99"/>
    <w:rsid w:val="0018331B"/>
    <w:pPr>
      <w:widowControl w:val="0"/>
      <w:autoSpaceDE w:val="0"/>
      <w:autoSpaceDN w:val="0"/>
      <w:adjustRightInd w:val="0"/>
      <w:spacing w:before="300" w:after="250" w:line="360" w:lineRule="auto"/>
      <w:jc w:val="center"/>
    </w:pPr>
    <w:rPr>
      <w:rFonts w:ascii="Times New Roman" w:hAnsi="Times New Roman"/>
      <w:b/>
      <w:bCs/>
      <w:color w:val="26282F"/>
      <w:sz w:val="26"/>
      <w:szCs w:val="26"/>
    </w:rPr>
  </w:style>
  <w:style w:type="paragraph" w:customStyle="1" w:styleId="affb">
    <w:name w:val="Заголовок ЭР (правое окно)"/>
    <w:basedOn w:val="affa"/>
    <w:next w:val="a0"/>
    <w:uiPriority w:val="99"/>
    <w:rsid w:val="0018331B"/>
    <w:pPr>
      <w:spacing w:after="0"/>
      <w:jc w:val="left"/>
    </w:pPr>
  </w:style>
  <w:style w:type="paragraph" w:customStyle="1" w:styleId="affc">
    <w:name w:val="Интерактивный заголовок"/>
    <w:basedOn w:val="14"/>
    <w:next w:val="a0"/>
    <w:uiPriority w:val="99"/>
    <w:rsid w:val="0018331B"/>
    <w:rPr>
      <w:u w:val="single"/>
    </w:rPr>
  </w:style>
  <w:style w:type="paragraph" w:customStyle="1" w:styleId="affd">
    <w:name w:val="Текст информации об изменениях"/>
    <w:basedOn w:val="a0"/>
    <w:next w:val="a0"/>
    <w:uiPriority w:val="99"/>
    <w:rsid w:val="0018331B"/>
    <w:pPr>
      <w:widowControl w:val="0"/>
      <w:autoSpaceDE w:val="0"/>
      <w:autoSpaceDN w:val="0"/>
      <w:adjustRightInd w:val="0"/>
      <w:spacing w:after="0" w:line="360" w:lineRule="auto"/>
      <w:ind w:firstLine="720"/>
      <w:jc w:val="both"/>
    </w:pPr>
    <w:rPr>
      <w:rFonts w:ascii="Times New Roman" w:hAnsi="Times New Roman"/>
      <w:color w:val="353842"/>
      <w:sz w:val="18"/>
      <w:szCs w:val="18"/>
    </w:rPr>
  </w:style>
  <w:style w:type="paragraph" w:customStyle="1" w:styleId="affe">
    <w:name w:val="Информация об изменениях"/>
    <w:basedOn w:val="affd"/>
    <w:next w:val="a0"/>
    <w:uiPriority w:val="99"/>
    <w:rsid w:val="0018331B"/>
    <w:pPr>
      <w:spacing w:before="180"/>
      <w:ind w:left="360" w:right="360" w:firstLine="0"/>
    </w:pPr>
    <w:rPr>
      <w:shd w:val="clear" w:color="auto" w:fill="EAEFED"/>
    </w:rPr>
  </w:style>
  <w:style w:type="paragraph" w:customStyle="1" w:styleId="afff">
    <w:name w:val="Текст (справка)"/>
    <w:basedOn w:val="a0"/>
    <w:next w:val="a0"/>
    <w:uiPriority w:val="99"/>
    <w:rsid w:val="0018331B"/>
    <w:pPr>
      <w:widowControl w:val="0"/>
      <w:autoSpaceDE w:val="0"/>
      <w:autoSpaceDN w:val="0"/>
      <w:adjustRightInd w:val="0"/>
      <w:spacing w:after="0" w:line="360" w:lineRule="auto"/>
      <w:ind w:left="170" w:right="170"/>
    </w:pPr>
    <w:rPr>
      <w:rFonts w:ascii="Times New Roman" w:hAnsi="Times New Roman"/>
      <w:sz w:val="24"/>
      <w:szCs w:val="24"/>
    </w:rPr>
  </w:style>
  <w:style w:type="paragraph" w:customStyle="1" w:styleId="afff0">
    <w:name w:val="Комментарий"/>
    <w:basedOn w:val="afff"/>
    <w:next w:val="a0"/>
    <w:uiPriority w:val="99"/>
    <w:rsid w:val="0018331B"/>
    <w:pPr>
      <w:spacing w:before="75"/>
      <w:ind w:right="0"/>
      <w:jc w:val="both"/>
    </w:pPr>
    <w:rPr>
      <w:color w:val="353842"/>
      <w:shd w:val="clear" w:color="auto" w:fill="F0F0F0"/>
    </w:rPr>
  </w:style>
  <w:style w:type="paragraph" w:customStyle="1" w:styleId="afff1">
    <w:name w:val="Информация об изменениях документа"/>
    <w:basedOn w:val="afff0"/>
    <w:next w:val="a0"/>
    <w:uiPriority w:val="99"/>
    <w:rsid w:val="0018331B"/>
    <w:rPr>
      <w:i/>
      <w:iCs/>
    </w:rPr>
  </w:style>
  <w:style w:type="paragraph" w:customStyle="1" w:styleId="afff2">
    <w:name w:val="Текст (лев. подпись)"/>
    <w:basedOn w:val="a0"/>
    <w:next w:val="a0"/>
    <w:uiPriority w:val="99"/>
    <w:rsid w:val="0018331B"/>
    <w:pPr>
      <w:widowControl w:val="0"/>
      <w:autoSpaceDE w:val="0"/>
      <w:autoSpaceDN w:val="0"/>
      <w:adjustRightInd w:val="0"/>
      <w:spacing w:after="0" w:line="360" w:lineRule="auto"/>
    </w:pPr>
    <w:rPr>
      <w:rFonts w:ascii="Times New Roman" w:hAnsi="Times New Roman"/>
      <w:sz w:val="24"/>
      <w:szCs w:val="24"/>
    </w:rPr>
  </w:style>
  <w:style w:type="paragraph" w:customStyle="1" w:styleId="afff3">
    <w:name w:val="Колонтитул (левый)"/>
    <w:basedOn w:val="afff2"/>
    <w:next w:val="a0"/>
    <w:uiPriority w:val="99"/>
    <w:rsid w:val="0018331B"/>
    <w:rPr>
      <w:sz w:val="14"/>
      <w:szCs w:val="14"/>
    </w:rPr>
  </w:style>
  <w:style w:type="paragraph" w:customStyle="1" w:styleId="afff4">
    <w:name w:val="Текст (прав. подпись)"/>
    <w:basedOn w:val="a0"/>
    <w:next w:val="a0"/>
    <w:uiPriority w:val="99"/>
    <w:rsid w:val="0018331B"/>
    <w:pPr>
      <w:widowControl w:val="0"/>
      <w:autoSpaceDE w:val="0"/>
      <w:autoSpaceDN w:val="0"/>
      <w:adjustRightInd w:val="0"/>
      <w:spacing w:after="0" w:line="360" w:lineRule="auto"/>
      <w:jc w:val="right"/>
    </w:pPr>
    <w:rPr>
      <w:rFonts w:ascii="Times New Roman" w:hAnsi="Times New Roman"/>
      <w:sz w:val="24"/>
      <w:szCs w:val="24"/>
    </w:rPr>
  </w:style>
  <w:style w:type="paragraph" w:customStyle="1" w:styleId="afff5">
    <w:name w:val="Колонтитул (правый)"/>
    <w:basedOn w:val="afff4"/>
    <w:next w:val="a0"/>
    <w:uiPriority w:val="99"/>
    <w:rsid w:val="0018331B"/>
    <w:rPr>
      <w:sz w:val="14"/>
      <w:szCs w:val="14"/>
    </w:rPr>
  </w:style>
  <w:style w:type="paragraph" w:customStyle="1" w:styleId="afff6">
    <w:name w:val="Комментарий пользователя"/>
    <w:basedOn w:val="afff0"/>
    <w:next w:val="a0"/>
    <w:uiPriority w:val="99"/>
    <w:rsid w:val="0018331B"/>
    <w:pPr>
      <w:jc w:val="left"/>
    </w:pPr>
    <w:rPr>
      <w:shd w:val="clear" w:color="auto" w:fill="FFDFE0"/>
    </w:rPr>
  </w:style>
  <w:style w:type="paragraph" w:customStyle="1" w:styleId="afff7">
    <w:name w:val="Куда обратиться?"/>
    <w:basedOn w:val="afd"/>
    <w:next w:val="a0"/>
    <w:uiPriority w:val="99"/>
    <w:rsid w:val="0018331B"/>
  </w:style>
  <w:style w:type="paragraph" w:customStyle="1" w:styleId="afff8">
    <w:name w:val="Моноширинный"/>
    <w:basedOn w:val="a0"/>
    <w:next w:val="a0"/>
    <w:uiPriority w:val="99"/>
    <w:rsid w:val="0018331B"/>
    <w:pPr>
      <w:widowControl w:val="0"/>
      <w:autoSpaceDE w:val="0"/>
      <w:autoSpaceDN w:val="0"/>
      <w:adjustRightInd w:val="0"/>
      <w:spacing w:after="0" w:line="360" w:lineRule="auto"/>
    </w:pPr>
    <w:rPr>
      <w:rFonts w:ascii="Courier New" w:hAnsi="Courier New" w:cs="Courier New"/>
      <w:sz w:val="24"/>
      <w:szCs w:val="24"/>
    </w:rPr>
  </w:style>
  <w:style w:type="character" w:customStyle="1" w:styleId="afff9">
    <w:name w:val="Найденные слова"/>
    <w:uiPriority w:val="99"/>
    <w:rsid w:val="0018331B"/>
    <w:rPr>
      <w:b/>
      <w:color w:val="26282F"/>
      <w:shd w:val="clear" w:color="auto" w:fill="FFF580"/>
    </w:rPr>
  </w:style>
  <w:style w:type="paragraph" w:customStyle="1" w:styleId="afffa">
    <w:name w:val="Напишите нам"/>
    <w:basedOn w:val="a0"/>
    <w:next w:val="a0"/>
    <w:uiPriority w:val="99"/>
    <w:rsid w:val="0018331B"/>
    <w:pPr>
      <w:widowControl w:val="0"/>
      <w:autoSpaceDE w:val="0"/>
      <w:autoSpaceDN w:val="0"/>
      <w:adjustRightInd w:val="0"/>
      <w:spacing w:before="90" w:after="90" w:line="360" w:lineRule="auto"/>
      <w:ind w:left="180" w:right="180"/>
      <w:jc w:val="both"/>
    </w:pPr>
    <w:rPr>
      <w:rFonts w:ascii="Times New Roman" w:hAnsi="Times New Roman"/>
      <w:sz w:val="20"/>
      <w:szCs w:val="20"/>
      <w:shd w:val="clear" w:color="auto" w:fill="EFFFAD"/>
    </w:rPr>
  </w:style>
  <w:style w:type="character" w:customStyle="1" w:styleId="afffb">
    <w:name w:val="Не вступил в силу"/>
    <w:uiPriority w:val="99"/>
    <w:rsid w:val="0018331B"/>
    <w:rPr>
      <w:b/>
      <w:color w:val="000000"/>
      <w:shd w:val="clear" w:color="auto" w:fill="D8EDE8"/>
    </w:rPr>
  </w:style>
  <w:style w:type="paragraph" w:customStyle="1" w:styleId="afffc">
    <w:name w:val="Необходимые документы"/>
    <w:basedOn w:val="afd"/>
    <w:next w:val="a0"/>
    <w:uiPriority w:val="99"/>
    <w:rsid w:val="0018331B"/>
    <w:pPr>
      <w:ind w:firstLine="118"/>
    </w:pPr>
  </w:style>
  <w:style w:type="paragraph" w:customStyle="1" w:styleId="afffd">
    <w:name w:val="Нормальный (таблица)"/>
    <w:basedOn w:val="a0"/>
    <w:next w:val="a0"/>
    <w:uiPriority w:val="99"/>
    <w:rsid w:val="0018331B"/>
    <w:pPr>
      <w:widowControl w:val="0"/>
      <w:autoSpaceDE w:val="0"/>
      <w:autoSpaceDN w:val="0"/>
      <w:adjustRightInd w:val="0"/>
      <w:spacing w:after="0" w:line="360" w:lineRule="auto"/>
      <w:jc w:val="both"/>
    </w:pPr>
    <w:rPr>
      <w:rFonts w:ascii="Times New Roman" w:hAnsi="Times New Roman"/>
      <w:sz w:val="24"/>
      <w:szCs w:val="24"/>
    </w:rPr>
  </w:style>
  <w:style w:type="paragraph" w:customStyle="1" w:styleId="afffe">
    <w:name w:val="Таблицы (моноширинный)"/>
    <w:basedOn w:val="a0"/>
    <w:next w:val="a0"/>
    <w:uiPriority w:val="99"/>
    <w:rsid w:val="0018331B"/>
    <w:pPr>
      <w:widowControl w:val="0"/>
      <w:autoSpaceDE w:val="0"/>
      <w:autoSpaceDN w:val="0"/>
      <w:adjustRightInd w:val="0"/>
      <w:spacing w:after="0" w:line="360" w:lineRule="auto"/>
    </w:pPr>
    <w:rPr>
      <w:rFonts w:ascii="Courier New" w:hAnsi="Courier New" w:cs="Courier New"/>
      <w:sz w:val="24"/>
      <w:szCs w:val="24"/>
    </w:rPr>
  </w:style>
  <w:style w:type="paragraph" w:customStyle="1" w:styleId="affff">
    <w:name w:val="Оглавление"/>
    <w:basedOn w:val="afffe"/>
    <w:next w:val="a0"/>
    <w:uiPriority w:val="99"/>
    <w:rsid w:val="0018331B"/>
    <w:pPr>
      <w:ind w:left="140"/>
    </w:pPr>
  </w:style>
  <w:style w:type="character" w:customStyle="1" w:styleId="affff0">
    <w:name w:val="Опечатки"/>
    <w:uiPriority w:val="99"/>
    <w:rsid w:val="0018331B"/>
    <w:rPr>
      <w:color w:val="FF0000"/>
    </w:rPr>
  </w:style>
  <w:style w:type="paragraph" w:customStyle="1" w:styleId="affff1">
    <w:name w:val="Переменная часть"/>
    <w:basedOn w:val="aff3"/>
    <w:next w:val="a0"/>
    <w:uiPriority w:val="99"/>
    <w:rsid w:val="0018331B"/>
    <w:rPr>
      <w:sz w:val="18"/>
      <w:szCs w:val="18"/>
    </w:rPr>
  </w:style>
  <w:style w:type="paragraph" w:customStyle="1" w:styleId="affff2">
    <w:name w:val="Подвал для информации об изменениях"/>
    <w:basedOn w:val="10"/>
    <w:next w:val="a0"/>
    <w:uiPriority w:val="99"/>
    <w:rsid w:val="0018331B"/>
    <w:pPr>
      <w:keepLines/>
      <w:autoSpaceDE w:val="0"/>
      <w:autoSpaceDN w:val="0"/>
      <w:adjustRightInd w:val="0"/>
      <w:spacing w:before="480" w:after="240" w:line="360" w:lineRule="auto"/>
      <w:jc w:val="center"/>
      <w:outlineLvl w:val="9"/>
    </w:pPr>
    <w:rPr>
      <w:rFonts w:ascii="Times New Roman" w:hAnsi="Times New Roman"/>
      <w:b w:val="0"/>
      <w:bCs w:val="0"/>
      <w:kern w:val="0"/>
      <w:sz w:val="18"/>
      <w:szCs w:val="18"/>
    </w:rPr>
  </w:style>
  <w:style w:type="paragraph" w:customStyle="1" w:styleId="affff3">
    <w:name w:val="Подзаголовок для информации об изменениях"/>
    <w:basedOn w:val="affd"/>
    <w:next w:val="a0"/>
    <w:uiPriority w:val="99"/>
    <w:rsid w:val="0018331B"/>
    <w:rPr>
      <w:b/>
      <w:bCs/>
    </w:rPr>
  </w:style>
  <w:style w:type="paragraph" w:customStyle="1" w:styleId="affff4">
    <w:name w:val="Подчёркнуный текст"/>
    <w:basedOn w:val="a0"/>
    <w:next w:val="a0"/>
    <w:uiPriority w:val="99"/>
    <w:rsid w:val="0018331B"/>
    <w:pPr>
      <w:widowControl w:val="0"/>
      <w:pBdr>
        <w:bottom w:val="single" w:sz="4" w:space="0" w:color="auto"/>
      </w:pBdr>
      <w:autoSpaceDE w:val="0"/>
      <w:autoSpaceDN w:val="0"/>
      <w:adjustRightInd w:val="0"/>
      <w:spacing w:after="0" w:line="360" w:lineRule="auto"/>
      <w:ind w:firstLine="720"/>
      <w:jc w:val="both"/>
    </w:pPr>
    <w:rPr>
      <w:rFonts w:ascii="Times New Roman" w:hAnsi="Times New Roman"/>
      <w:sz w:val="24"/>
      <w:szCs w:val="24"/>
    </w:rPr>
  </w:style>
  <w:style w:type="paragraph" w:customStyle="1" w:styleId="affff5">
    <w:name w:val="Постоянная часть"/>
    <w:basedOn w:val="aff3"/>
    <w:next w:val="a0"/>
    <w:uiPriority w:val="99"/>
    <w:rsid w:val="0018331B"/>
    <w:rPr>
      <w:sz w:val="20"/>
      <w:szCs w:val="20"/>
    </w:rPr>
  </w:style>
  <w:style w:type="paragraph" w:customStyle="1" w:styleId="affff6">
    <w:name w:val="Прижатый влево"/>
    <w:basedOn w:val="a0"/>
    <w:next w:val="a0"/>
    <w:uiPriority w:val="99"/>
    <w:rsid w:val="0018331B"/>
    <w:pPr>
      <w:widowControl w:val="0"/>
      <w:autoSpaceDE w:val="0"/>
      <w:autoSpaceDN w:val="0"/>
      <w:adjustRightInd w:val="0"/>
      <w:spacing w:after="0" w:line="360" w:lineRule="auto"/>
    </w:pPr>
    <w:rPr>
      <w:rFonts w:ascii="Times New Roman" w:hAnsi="Times New Roman"/>
      <w:sz w:val="24"/>
      <w:szCs w:val="24"/>
    </w:rPr>
  </w:style>
  <w:style w:type="paragraph" w:customStyle="1" w:styleId="affff7">
    <w:name w:val="Пример."/>
    <w:basedOn w:val="afd"/>
    <w:next w:val="a0"/>
    <w:uiPriority w:val="99"/>
    <w:rsid w:val="0018331B"/>
  </w:style>
  <w:style w:type="paragraph" w:customStyle="1" w:styleId="affff8">
    <w:name w:val="Примечание."/>
    <w:basedOn w:val="afd"/>
    <w:next w:val="a0"/>
    <w:uiPriority w:val="99"/>
    <w:rsid w:val="0018331B"/>
  </w:style>
  <w:style w:type="character" w:customStyle="1" w:styleId="affff9">
    <w:name w:val="Продолжение ссылки"/>
    <w:uiPriority w:val="99"/>
    <w:rsid w:val="0018331B"/>
  </w:style>
  <w:style w:type="paragraph" w:customStyle="1" w:styleId="affffa">
    <w:name w:val="Словарная статья"/>
    <w:basedOn w:val="a0"/>
    <w:next w:val="a0"/>
    <w:uiPriority w:val="99"/>
    <w:rsid w:val="0018331B"/>
    <w:pPr>
      <w:widowControl w:val="0"/>
      <w:autoSpaceDE w:val="0"/>
      <w:autoSpaceDN w:val="0"/>
      <w:adjustRightInd w:val="0"/>
      <w:spacing w:after="0" w:line="360" w:lineRule="auto"/>
      <w:ind w:right="118"/>
      <w:jc w:val="both"/>
    </w:pPr>
    <w:rPr>
      <w:rFonts w:ascii="Times New Roman" w:hAnsi="Times New Roman"/>
      <w:sz w:val="24"/>
      <w:szCs w:val="24"/>
    </w:rPr>
  </w:style>
  <w:style w:type="character" w:customStyle="1" w:styleId="affffb">
    <w:name w:val="Сравнение редакций"/>
    <w:uiPriority w:val="99"/>
    <w:rsid w:val="0018331B"/>
    <w:rPr>
      <w:b/>
      <w:color w:val="26282F"/>
    </w:rPr>
  </w:style>
  <w:style w:type="character" w:customStyle="1" w:styleId="affffc">
    <w:name w:val="Сравнение редакций. Добавленный фрагмент"/>
    <w:uiPriority w:val="99"/>
    <w:rsid w:val="0018331B"/>
    <w:rPr>
      <w:color w:val="000000"/>
      <w:shd w:val="clear" w:color="auto" w:fill="C1D7FF"/>
    </w:rPr>
  </w:style>
  <w:style w:type="character" w:customStyle="1" w:styleId="affffd">
    <w:name w:val="Сравнение редакций. Удаленный фрагмент"/>
    <w:uiPriority w:val="99"/>
    <w:rsid w:val="0018331B"/>
    <w:rPr>
      <w:color w:val="000000"/>
      <w:shd w:val="clear" w:color="auto" w:fill="C4C413"/>
    </w:rPr>
  </w:style>
  <w:style w:type="paragraph" w:customStyle="1" w:styleId="affffe">
    <w:name w:val="Ссылка на официальную публикацию"/>
    <w:basedOn w:val="a0"/>
    <w:next w:val="a0"/>
    <w:uiPriority w:val="99"/>
    <w:rsid w:val="0018331B"/>
    <w:pPr>
      <w:widowControl w:val="0"/>
      <w:autoSpaceDE w:val="0"/>
      <w:autoSpaceDN w:val="0"/>
      <w:adjustRightInd w:val="0"/>
      <w:spacing w:after="0" w:line="360" w:lineRule="auto"/>
      <w:ind w:firstLine="720"/>
      <w:jc w:val="both"/>
    </w:pPr>
    <w:rPr>
      <w:rFonts w:ascii="Times New Roman" w:hAnsi="Times New Roman"/>
      <w:sz w:val="24"/>
      <w:szCs w:val="24"/>
    </w:rPr>
  </w:style>
  <w:style w:type="character" w:customStyle="1" w:styleId="afffff">
    <w:name w:val="Ссылка на утративший силу документ"/>
    <w:uiPriority w:val="99"/>
    <w:rsid w:val="0018331B"/>
    <w:rPr>
      <w:b/>
      <w:color w:val="749232"/>
    </w:rPr>
  </w:style>
  <w:style w:type="paragraph" w:customStyle="1" w:styleId="afffff0">
    <w:name w:val="Текст в таблице"/>
    <w:basedOn w:val="afffd"/>
    <w:next w:val="a0"/>
    <w:uiPriority w:val="99"/>
    <w:rsid w:val="0018331B"/>
    <w:pPr>
      <w:ind w:firstLine="500"/>
    </w:pPr>
  </w:style>
  <w:style w:type="paragraph" w:customStyle="1" w:styleId="afffff1">
    <w:name w:val="Текст ЭР (см. также)"/>
    <w:basedOn w:val="a0"/>
    <w:next w:val="a0"/>
    <w:uiPriority w:val="99"/>
    <w:rsid w:val="0018331B"/>
    <w:pPr>
      <w:widowControl w:val="0"/>
      <w:autoSpaceDE w:val="0"/>
      <w:autoSpaceDN w:val="0"/>
      <w:adjustRightInd w:val="0"/>
      <w:spacing w:before="200" w:after="0" w:line="360" w:lineRule="auto"/>
    </w:pPr>
    <w:rPr>
      <w:rFonts w:ascii="Times New Roman" w:hAnsi="Times New Roman"/>
      <w:sz w:val="20"/>
      <w:szCs w:val="20"/>
    </w:rPr>
  </w:style>
  <w:style w:type="paragraph" w:customStyle="1" w:styleId="afffff2">
    <w:name w:val="Технический комментарий"/>
    <w:basedOn w:val="a0"/>
    <w:next w:val="a0"/>
    <w:uiPriority w:val="99"/>
    <w:rsid w:val="0018331B"/>
    <w:pPr>
      <w:widowControl w:val="0"/>
      <w:autoSpaceDE w:val="0"/>
      <w:autoSpaceDN w:val="0"/>
      <w:adjustRightInd w:val="0"/>
      <w:spacing w:after="0" w:line="360" w:lineRule="auto"/>
    </w:pPr>
    <w:rPr>
      <w:rFonts w:ascii="Times New Roman" w:hAnsi="Times New Roman"/>
      <w:color w:val="463F31"/>
      <w:sz w:val="24"/>
      <w:szCs w:val="24"/>
      <w:shd w:val="clear" w:color="auto" w:fill="FFFFA6"/>
    </w:rPr>
  </w:style>
  <w:style w:type="character" w:customStyle="1" w:styleId="afffff3">
    <w:name w:val="Утратил силу"/>
    <w:uiPriority w:val="99"/>
    <w:rsid w:val="0018331B"/>
    <w:rPr>
      <w:b/>
      <w:strike/>
      <w:color w:val="666600"/>
    </w:rPr>
  </w:style>
  <w:style w:type="paragraph" w:customStyle="1" w:styleId="afffff4">
    <w:name w:val="Формула"/>
    <w:basedOn w:val="a0"/>
    <w:next w:val="a0"/>
    <w:uiPriority w:val="99"/>
    <w:rsid w:val="0018331B"/>
    <w:pPr>
      <w:widowControl w:val="0"/>
      <w:autoSpaceDE w:val="0"/>
      <w:autoSpaceDN w:val="0"/>
      <w:adjustRightInd w:val="0"/>
      <w:spacing w:before="240" w:after="240" w:line="360" w:lineRule="auto"/>
      <w:ind w:left="420" w:right="420" w:firstLine="300"/>
      <w:jc w:val="both"/>
    </w:pPr>
    <w:rPr>
      <w:rFonts w:ascii="Times New Roman" w:hAnsi="Times New Roman"/>
      <w:sz w:val="24"/>
      <w:szCs w:val="24"/>
      <w:shd w:val="clear" w:color="auto" w:fill="F5F3DA"/>
    </w:rPr>
  </w:style>
  <w:style w:type="paragraph" w:customStyle="1" w:styleId="afffff5">
    <w:name w:val="Центрированный (таблица)"/>
    <w:basedOn w:val="afffd"/>
    <w:next w:val="a0"/>
    <w:uiPriority w:val="99"/>
    <w:rsid w:val="0018331B"/>
    <w:pPr>
      <w:jc w:val="center"/>
    </w:pPr>
  </w:style>
  <w:style w:type="paragraph" w:customStyle="1" w:styleId="-">
    <w:name w:val="ЭР-содержание (правое окно)"/>
    <w:basedOn w:val="a0"/>
    <w:next w:val="a0"/>
    <w:uiPriority w:val="99"/>
    <w:rsid w:val="0018331B"/>
    <w:pPr>
      <w:widowControl w:val="0"/>
      <w:autoSpaceDE w:val="0"/>
      <w:autoSpaceDN w:val="0"/>
      <w:adjustRightInd w:val="0"/>
      <w:spacing w:before="300" w:after="0" w:line="360" w:lineRule="auto"/>
    </w:pPr>
    <w:rPr>
      <w:rFonts w:ascii="Times New Roman" w:hAnsi="Times New Roman"/>
      <w:sz w:val="24"/>
      <w:szCs w:val="24"/>
    </w:rPr>
  </w:style>
  <w:style w:type="paragraph" w:customStyle="1" w:styleId="Default">
    <w:name w:val="Default"/>
    <w:qFormat/>
    <w:rsid w:val="0018331B"/>
    <w:pPr>
      <w:autoSpaceDE w:val="0"/>
      <w:autoSpaceDN w:val="0"/>
      <w:adjustRightInd w:val="0"/>
      <w:spacing w:after="0" w:line="240" w:lineRule="auto"/>
    </w:pPr>
    <w:rPr>
      <w:rFonts w:ascii="Times New Roman" w:hAnsi="Times New Roman"/>
      <w:color w:val="000000"/>
      <w:sz w:val="24"/>
      <w:szCs w:val="24"/>
      <w:lang w:eastAsia="en-US"/>
    </w:rPr>
  </w:style>
  <w:style w:type="character" w:styleId="afffff6">
    <w:name w:val="annotation reference"/>
    <w:basedOn w:val="a1"/>
    <w:uiPriority w:val="99"/>
    <w:unhideWhenUsed/>
    <w:rsid w:val="0018331B"/>
    <w:rPr>
      <w:rFonts w:cs="Times New Roman"/>
      <w:sz w:val="16"/>
    </w:rPr>
  </w:style>
  <w:style w:type="paragraph" w:styleId="41">
    <w:name w:val="toc 4"/>
    <w:basedOn w:val="a0"/>
    <w:next w:val="a0"/>
    <w:autoRedefine/>
    <w:uiPriority w:val="39"/>
    <w:rsid w:val="0018331B"/>
    <w:pPr>
      <w:spacing w:after="0" w:line="240" w:lineRule="auto"/>
      <w:ind w:left="720"/>
    </w:pPr>
    <w:rPr>
      <w:rFonts w:ascii="Calibri" w:hAnsi="Calibri" w:cs="Calibri"/>
      <w:sz w:val="20"/>
      <w:szCs w:val="20"/>
    </w:rPr>
  </w:style>
  <w:style w:type="paragraph" w:styleId="51">
    <w:name w:val="toc 5"/>
    <w:basedOn w:val="a0"/>
    <w:next w:val="a0"/>
    <w:autoRedefine/>
    <w:uiPriority w:val="39"/>
    <w:rsid w:val="0018331B"/>
    <w:pPr>
      <w:spacing w:after="0" w:line="240" w:lineRule="auto"/>
      <w:ind w:left="960"/>
    </w:pPr>
    <w:rPr>
      <w:rFonts w:ascii="Calibri" w:hAnsi="Calibri" w:cs="Calibri"/>
      <w:sz w:val="20"/>
      <w:szCs w:val="20"/>
    </w:rPr>
  </w:style>
  <w:style w:type="paragraph" w:styleId="61">
    <w:name w:val="toc 6"/>
    <w:basedOn w:val="a0"/>
    <w:next w:val="a0"/>
    <w:autoRedefine/>
    <w:uiPriority w:val="39"/>
    <w:rsid w:val="0018331B"/>
    <w:pPr>
      <w:spacing w:after="0" w:line="240" w:lineRule="auto"/>
      <w:ind w:left="1200"/>
    </w:pPr>
    <w:rPr>
      <w:rFonts w:ascii="Calibri" w:hAnsi="Calibri" w:cs="Calibri"/>
      <w:sz w:val="20"/>
      <w:szCs w:val="20"/>
    </w:rPr>
  </w:style>
  <w:style w:type="paragraph" w:styleId="7">
    <w:name w:val="toc 7"/>
    <w:basedOn w:val="a0"/>
    <w:next w:val="a0"/>
    <w:autoRedefine/>
    <w:uiPriority w:val="39"/>
    <w:rsid w:val="0018331B"/>
    <w:pPr>
      <w:spacing w:after="0" w:line="240" w:lineRule="auto"/>
      <w:ind w:left="1440"/>
    </w:pPr>
    <w:rPr>
      <w:rFonts w:ascii="Calibri" w:hAnsi="Calibri" w:cs="Calibri"/>
      <w:sz w:val="20"/>
      <w:szCs w:val="20"/>
    </w:rPr>
  </w:style>
  <w:style w:type="paragraph" w:styleId="8">
    <w:name w:val="toc 8"/>
    <w:basedOn w:val="a0"/>
    <w:next w:val="a0"/>
    <w:autoRedefine/>
    <w:uiPriority w:val="39"/>
    <w:rsid w:val="0018331B"/>
    <w:pPr>
      <w:spacing w:after="0" w:line="240" w:lineRule="auto"/>
      <w:ind w:left="1680"/>
    </w:pPr>
    <w:rPr>
      <w:rFonts w:ascii="Calibri" w:hAnsi="Calibri" w:cs="Calibri"/>
      <w:sz w:val="20"/>
      <w:szCs w:val="20"/>
    </w:rPr>
  </w:style>
  <w:style w:type="paragraph" w:styleId="9">
    <w:name w:val="toc 9"/>
    <w:basedOn w:val="a0"/>
    <w:next w:val="a0"/>
    <w:autoRedefine/>
    <w:uiPriority w:val="39"/>
    <w:rsid w:val="0018331B"/>
    <w:pPr>
      <w:spacing w:after="0" w:line="240" w:lineRule="auto"/>
      <w:ind w:left="1920"/>
    </w:pPr>
    <w:rPr>
      <w:rFonts w:ascii="Calibri" w:hAnsi="Calibri" w:cs="Calibri"/>
      <w:sz w:val="20"/>
      <w:szCs w:val="20"/>
    </w:rPr>
  </w:style>
  <w:style w:type="paragraph" w:customStyle="1" w:styleId="s1">
    <w:name w:val="s_1"/>
    <w:basedOn w:val="a0"/>
    <w:rsid w:val="00FB6EEE"/>
    <w:pPr>
      <w:spacing w:before="100" w:beforeAutospacing="1" w:after="100" w:afterAutospacing="1" w:line="240" w:lineRule="auto"/>
    </w:pPr>
    <w:rPr>
      <w:rFonts w:ascii="Times New Roman" w:hAnsi="Times New Roman"/>
      <w:sz w:val="24"/>
      <w:szCs w:val="24"/>
    </w:rPr>
  </w:style>
  <w:style w:type="table" w:styleId="afffff7">
    <w:name w:val="Table Grid"/>
    <w:basedOn w:val="a2"/>
    <w:uiPriority w:val="59"/>
    <w:rsid w:val="0055704C"/>
    <w:pPr>
      <w:spacing w:after="0" w:line="240" w:lineRule="auto"/>
    </w:pPr>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fff8">
    <w:name w:val="endnote text"/>
    <w:basedOn w:val="a0"/>
    <w:link w:val="afffff9"/>
    <w:uiPriority w:val="99"/>
    <w:semiHidden/>
    <w:unhideWhenUsed/>
    <w:rsid w:val="00345B6C"/>
    <w:pPr>
      <w:spacing w:after="0" w:line="240" w:lineRule="auto"/>
    </w:pPr>
    <w:rPr>
      <w:sz w:val="20"/>
      <w:szCs w:val="20"/>
    </w:rPr>
  </w:style>
  <w:style w:type="character" w:customStyle="1" w:styleId="afffff9">
    <w:name w:val="Текст концевой сноски Знак"/>
    <w:basedOn w:val="a1"/>
    <w:link w:val="afffff8"/>
    <w:uiPriority w:val="99"/>
    <w:semiHidden/>
    <w:locked/>
    <w:rsid w:val="00345B6C"/>
    <w:rPr>
      <w:rFonts w:cs="Times New Roman"/>
      <w:sz w:val="20"/>
      <w:szCs w:val="20"/>
    </w:rPr>
  </w:style>
  <w:style w:type="character" w:styleId="afffffa">
    <w:name w:val="endnote reference"/>
    <w:basedOn w:val="a1"/>
    <w:uiPriority w:val="99"/>
    <w:semiHidden/>
    <w:unhideWhenUsed/>
    <w:rsid w:val="00345B6C"/>
    <w:rPr>
      <w:rFonts w:cs="Times New Roman"/>
      <w:vertAlign w:val="superscript"/>
    </w:rPr>
  </w:style>
  <w:style w:type="paragraph" w:customStyle="1" w:styleId="FR1">
    <w:name w:val="FR1"/>
    <w:rsid w:val="00825DA8"/>
    <w:pPr>
      <w:widowControl w:val="0"/>
      <w:autoSpaceDE w:val="0"/>
      <w:autoSpaceDN w:val="0"/>
      <w:adjustRightInd w:val="0"/>
      <w:spacing w:after="0" w:line="240" w:lineRule="auto"/>
      <w:jc w:val="right"/>
    </w:pPr>
    <w:rPr>
      <w:rFonts w:ascii="Arial" w:hAnsi="Arial" w:cs="Arial"/>
      <w:i/>
      <w:iCs/>
      <w:sz w:val="16"/>
      <w:szCs w:val="16"/>
    </w:rPr>
  </w:style>
  <w:style w:type="paragraph" w:customStyle="1" w:styleId="27">
    <w:name w:val="Заголовок2"/>
    <w:basedOn w:val="aff3"/>
    <w:next w:val="a0"/>
    <w:uiPriority w:val="99"/>
    <w:rsid w:val="00C526DA"/>
    <w:rPr>
      <w:b/>
      <w:bCs/>
      <w:color w:val="0058A9"/>
      <w:shd w:val="clear" w:color="auto" w:fill="ECE9D8"/>
    </w:rPr>
  </w:style>
  <w:style w:type="character" w:customStyle="1" w:styleId="15">
    <w:name w:val="Основной текст1"/>
    <w:qFormat/>
    <w:rsid w:val="00C526DA"/>
    <w:rPr>
      <w:rFonts w:ascii="Times New Roman" w:hAnsi="Times New Roman"/>
      <w:spacing w:val="0"/>
      <w:sz w:val="27"/>
      <w:u w:val="none"/>
      <w:effect w:val="none"/>
    </w:rPr>
  </w:style>
  <w:style w:type="character" w:customStyle="1" w:styleId="afffffb">
    <w:name w:val="Основной текст_"/>
    <w:link w:val="110"/>
    <w:locked/>
    <w:rsid w:val="00C526DA"/>
    <w:rPr>
      <w:sz w:val="27"/>
      <w:shd w:val="clear" w:color="auto" w:fill="FFFFFF"/>
    </w:rPr>
  </w:style>
  <w:style w:type="paragraph" w:customStyle="1" w:styleId="110">
    <w:name w:val="Основной текст11"/>
    <w:basedOn w:val="a0"/>
    <w:link w:val="afffffb"/>
    <w:rsid w:val="00C526DA"/>
    <w:pPr>
      <w:widowControl w:val="0"/>
      <w:shd w:val="clear" w:color="auto" w:fill="FFFFFF"/>
      <w:spacing w:after="0" w:line="240" w:lineRule="atLeast"/>
      <w:ind w:hanging="380"/>
    </w:pPr>
    <w:rPr>
      <w:sz w:val="27"/>
      <w:szCs w:val="27"/>
    </w:rPr>
  </w:style>
  <w:style w:type="character" w:customStyle="1" w:styleId="90">
    <w:name w:val="Основной текст9"/>
    <w:rsid w:val="00C526DA"/>
    <w:rPr>
      <w:color w:val="000000"/>
      <w:spacing w:val="0"/>
      <w:w w:val="100"/>
      <w:position w:val="0"/>
      <w:sz w:val="27"/>
      <w:u w:val="none"/>
      <w:effect w:val="none"/>
      <w:shd w:val="clear" w:color="auto" w:fill="FFFFFF"/>
      <w:lang w:val="ru-RU" w:eastAsia="x-none"/>
    </w:rPr>
  </w:style>
  <w:style w:type="character" w:styleId="afffffc">
    <w:name w:val="Strong"/>
    <w:basedOn w:val="a1"/>
    <w:uiPriority w:val="22"/>
    <w:qFormat/>
    <w:rsid w:val="00C526DA"/>
    <w:rPr>
      <w:rFonts w:cs="Times New Roman"/>
      <w:b/>
    </w:rPr>
  </w:style>
  <w:style w:type="character" w:customStyle="1" w:styleId="afffffd">
    <w:name w:val="Основной текст + Полужирный"/>
    <w:qFormat/>
    <w:rsid w:val="00C526DA"/>
    <w:rPr>
      <w:rFonts w:ascii="Times New Roman" w:hAnsi="Times New Roman"/>
      <w:spacing w:val="0"/>
      <w:sz w:val="27"/>
      <w:shd w:val="clear" w:color="auto" w:fill="FFFFFF"/>
    </w:rPr>
  </w:style>
  <w:style w:type="paragraph" w:customStyle="1" w:styleId="16">
    <w:name w:val="Обычный (веб)1"/>
    <w:basedOn w:val="a0"/>
    <w:rsid w:val="00C526DA"/>
    <w:pPr>
      <w:suppressAutoHyphens/>
      <w:spacing w:before="20" w:after="0" w:line="300" w:lineRule="auto"/>
      <w:ind w:left="80" w:firstLine="284"/>
      <w:jc w:val="both"/>
    </w:pPr>
    <w:rPr>
      <w:rFonts w:ascii="Times New Roman" w:hAnsi="Times New Roman"/>
      <w:kern w:val="1"/>
      <w:lang w:eastAsia="ar-SA"/>
    </w:rPr>
  </w:style>
  <w:style w:type="paragraph" w:styleId="afffffe">
    <w:name w:val="Body Text Indent"/>
    <w:aliases w:val="текст,Основной текст 1"/>
    <w:basedOn w:val="a0"/>
    <w:link w:val="affffff"/>
    <w:uiPriority w:val="99"/>
    <w:rsid w:val="00C526DA"/>
    <w:pPr>
      <w:spacing w:after="120" w:line="240" w:lineRule="auto"/>
      <w:ind w:left="283"/>
    </w:pPr>
    <w:rPr>
      <w:rFonts w:ascii="Times New Roman" w:hAnsi="Times New Roman"/>
      <w:sz w:val="24"/>
      <w:szCs w:val="20"/>
    </w:rPr>
  </w:style>
  <w:style w:type="character" w:customStyle="1" w:styleId="affffff">
    <w:name w:val="Основной текст с отступом Знак"/>
    <w:aliases w:val="текст Знак,Основной текст 1 Знак"/>
    <w:basedOn w:val="a1"/>
    <w:link w:val="afffffe"/>
    <w:uiPriority w:val="99"/>
    <w:locked/>
    <w:rsid w:val="00C526DA"/>
    <w:rPr>
      <w:rFonts w:ascii="Times New Roman" w:hAnsi="Times New Roman" w:cs="Times New Roman"/>
      <w:sz w:val="20"/>
      <w:szCs w:val="20"/>
    </w:rPr>
  </w:style>
  <w:style w:type="character" w:customStyle="1" w:styleId="match">
    <w:name w:val="match"/>
    <w:rsid w:val="00C526DA"/>
  </w:style>
  <w:style w:type="character" w:customStyle="1" w:styleId="affffff0">
    <w:name w:val="!Список с точками Знак"/>
    <w:link w:val="a"/>
    <w:locked/>
    <w:rsid w:val="00C526DA"/>
  </w:style>
  <w:style w:type="paragraph" w:customStyle="1" w:styleId="a">
    <w:name w:val="!Список с точками"/>
    <w:basedOn w:val="a0"/>
    <w:link w:val="affffff0"/>
    <w:qFormat/>
    <w:rsid w:val="00C526DA"/>
    <w:pPr>
      <w:numPr>
        <w:numId w:val="6"/>
      </w:numPr>
      <w:spacing w:after="0" w:line="360" w:lineRule="auto"/>
      <w:jc w:val="both"/>
    </w:pPr>
  </w:style>
  <w:style w:type="paragraph" w:customStyle="1" w:styleId="TableContents">
    <w:name w:val="Table Contents"/>
    <w:basedOn w:val="a0"/>
    <w:rsid w:val="003800AF"/>
    <w:pPr>
      <w:widowControl w:val="0"/>
      <w:suppressLineNumbers/>
      <w:suppressAutoHyphens/>
      <w:autoSpaceDN w:val="0"/>
      <w:spacing w:after="0" w:line="240" w:lineRule="auto"/>
    </w:pPr>
    <w:rPr>
      <w:rFonts w:ascii="Times New Roman" w:hAnsi="Times New Roman" w:cs="Tahoma"/>
      <w:kern w:val="3"/>
      <w:sz w:val="24"/>
      <w:szCs w:val="24"/>
      <w:lang w:val="de-DE" w:eastAsia="ja-JP" w:bidi="fa-IR"/>
    </w:rPr>
  </w:style>
  <w:style w:type="character" w:customStyle="1" w:styleId="2Exact">
    <w:name w:val="Основной текст (2) Exact"/>
    <w:basedOn w:val="a1"/>
    <w:uiPriority w:val="99"/>
    <w:rsid w:val="003800AF"/>
    <w:rPr>
      <w:rFonts w:ascii="Times New Roman" w:hAnsi="Times New Roman" w:cs="Times New Roman"/>
      <w:b/>
      <w:bCs/>
      <w:i/>
      <w:iCs/>
      <w:spacing w:val="1"/>
      <w:sz w:val="21"/>
      <w:szCs w:val="21"/>
      <w:u w:val="none"/>
    </w:rPr>
  </w:style>
  <w:style w:type="character" w:customStyle="1" w:styleId="28">
    <w:name w:val="Основной текст (2)_"/>
    <w:basedOn w:val="a1"/>
    <w:link w:val="210"/>
    <w:uiPriority w:val="99"/>
    <w:locked/>
    <w:rsid w:val="003800AF"/>
    <w:rPr>
      <w:rFonts w:ascii="Times New Roman" w:hAnsi="Times New Roman" w:cs="Times New Roman"/>
      <w:b/>
      <w:bCs/>
      <w:i/>
      <w:iCs/>
      <w:sz w:val="23"/>
      <w:szCs w:val="23"/>
      <w:shd w:val="clear" w:color="auto" w:fill="FFFFFF"/>
    </w:rPr>
  </w:style>
  <w:style w:type="paragraph" w:customStyle="1" w:styleId="210">
    <w:name w:val="Основной текст (2)1"/>
    <w:basedOn w:val="a0"/>
    <w:link w:val="28"/>
    <w:uiPriority w:val="99"/>
    <w:rsid w:val="003800AF"/>
    <w:pPr>
      <w:widowControl w:val="0"/>
      <w:shd w:val="clear" w:color="auto" w:fill="FFFFFF"/>
      <w:spacing w:after="840" w:line="240" w:lineRule="atLeast"/>
      <w:jc w:val="center"/>
    </w:pPr>
    <w:rPr>
      <w:rFonts w:ascii="Times New Roman" w:hAnsi="Times New Roman"/>
      <w:b/>
      <w:bCs/>
      <w:i/>
      <w:iCs/>
      <w:sz w:val="23"/>
      <w:szCs w:val="23"/>
    </w:rPr>
  </w:style>
  <w:style w:type="character" w:customStyle="1" w:styleId="29">
    <w:name w:val="Основной текст (2)"/>
    <w:basedOn w:val="28"/>
    <w:uiPriority w:val="99"/>
    <w:rsid w:val="003800AF"/>
    <w:rPr>
      <w:rFonts w:ascii="Times New Roman" w:hAnsi="Times New Roman" w:cs="Times New Roman"/>
      <w:b/>
      <w:bCs/>
      <w:i/>
      <w:iCs/>
      <w:sz w:val="23"/>
      <w:szCs w:val="23"/>
      <w:u w:val="single"/>
      <w:shd w:val="clear" w:color="auto" w:fill="FFFFFF"/>
    </w:rPr>
  </w:style>
  <w:style w:type="character" w:customStyle="1" w:styleId="42">
    <w:name w:val="Основной текст Знак4"/>
    <w:basedOn w:val="a1"/>
    <w:uiPriority w:val="99"/>
    <w:semiHidden/>
    <w:rsid w:val="003800AF"/>
    <w:rPr>
      <w:rFonts w:cs="Times New Roman"/>
      <w:color w:val="000000"/>
    </w:rPr>
  </w:style>
  <w:style w:type="character" w:customStyle="1" w:styleId="affffff1">
    <w:name w:val="Колонтитул_"/>
    <w:basedOn w:val="a1"/>
    <w:link w:val="17"/>
    <w:uiPriority w:val="99"/>
    <w:locked/>
    <w:rsid w:val="003800AF"/>
    <w:rPr>
      <w:rFonts w:ascii="Times New Roman" w:hAnsi="Times New Roman" w:cs="Times New Roman"/>
      <w:shd w:val="clear" w:color="auto" w:fill="FFFFFF"/>
    </w:rPr>
  </w:style>
  <w:style w:type="paragraph" w:customStyle="1" w:styleId="17">
    <w:name w:val="Колонтитул1"/>
    <w:basedOn w:val="a0"/>
    <w:link w:val="affffff1"/>
    <w:uiPriority w:val="99"/>
    <w:rsid w:val="003800AF"/>
    <w:pPr>
      <w:widowControl w:val="0"/>
      <w:shd w:val="clear" w:color="auto" w:fill="FFFFFF"/>
      <w:spacing w:after="0" w:line="240" w:lineRule="atLeast"/>
    </w:pPr>
    <w:rPr>
      <w:rFonts w:ascii="Times New Roman" w:hAnsi="Times New Roman"/>
    </w:rPr>
  </w:style>
  <w:style w:type="character" w:customStyle="1" w:styleId="affffff2">
    <w:name w:val="Колонтитул"/>
    <w:basedOn w:val="affffff1"/>
    <w:uiPriority w:val="99"/>
    <w:rsid w:val="003800AF"/>
    <w:rPr>
      <w:rFonts w:ascii="Times New Roman" w:hAnsi="Times New Roman" w:cs="Times New Roman"/>
      <w:shd w:val="clear" w:color="auto" w:fill="FFFFFF"/>
    </w:rPr>
  </w:style>
  <w:style w:type="character" w:customStyle="1" w:styleId="32">
    <w:name w:val="Основной текст (3)_"/>
    <w:basedOn w:val="a1"/>
    <w:link w:val="33"/>
    <w:uiPriority w:val="99"/>
    <w:locked/>
    <w:rsid w:val="003800AF"/>
    <w:rPr>
      <w:rFonts w:ascii="Times New Roman" w:hAnsi="Times New Roman" w:cs="Times New Roman"/>
      <w:i/>
      <w:iCs/>
      <w:sz w:val="23"/>
      <w:szCs w:val="23"/>
      <w:shd w:val="clear" w:color="auto" w:fill="FFFFFF"/>
    </w:rPr>
  </w:style>
  <w:style w:type="paragraph" w:customStyle="1" w:styleId="33">
    <w:name w:val="Основной текст (3)"/>
    <w:basedOn w:val="a0"/>
    <w:link w:val="32"/>
    <w:uiPriority w:val="99"/>
    <w:rsid w:val="003800AF"/>
    <w:pPr>
      <w:widowControl w:val="0"/>
      <w:shd w:val="clear" w:color="auto" w:fill="FFFFFF"/>
      <w:spacing w:after="480" w:line="312" w:lineRule="exact"/>
      <w:jc w:val="center"/>
    </w:pPr>
    <w:rPr>
      <w:rFonts w:ascii="Times New Roman" w:hAnsi="Times New Roman"/>
      <w:i/>
      <w:iCs/>
      <w:sz w:val="23"/>
      <w:szCs w:val="23"/>
    </w:rPr>
  </w:style>
  <w:style w:type="character" w:customStyle="1" w:styleId="43">
    <w:name w:val="Основной текст (4)_"/>
    <w:basedOn w:val="a1"/>
    <w:link w:val="44"/>
    <w:uiPriority w:val="99"/>
    <w:locked/>
    <w:rsid w:val="003800AF"/>
    <w:rPr>
      <w:rFonts w:ascii="Calibri" w:hAnsi="Calibri" w:cs="Calibri"/>
      <w:i/>
      <w:iCs/>
      <w:sz w:val="16"/>
      <w:szCs w:val="16"/>
      <w:shd w:val="clear" w:color="auto" w:fill="FFFFFF"/>
    </w:rPr>
  </w:style>
  <w:style w:type="paragraph" w:customStyle="1" w:styleId="44">
    <w:name w:val="Основной текст (4)"/>
    <w:basedOn w:val="a0"/>
    <w:link w:val="43"/>
    <w:uiPriority w:val="99"/>
    <w:rsid w:val="003800AF"/>
    <w:pPr>
      <w:widowControl w:val="0"/>
      <w:shd w:val="clear" w:color="auto" w:fill="FFFFFF"/>
      <w:spacing w:before="300" w:after="0" w:line="240" w:lineRule="atLeast"/>
      <w:jc w:val="center"/>
    </w:pPr>
    <w:rPr>
      <w:rFonts w:ascii="Calibri" w:hAnsi="Calibri" w:cs="Calibri"/>
      <w:i/>
      <w:iCs/>
      <w:sz w:val="16"/>
      <w:szCs w:val="16"/>
    </w:rPr>
  </w:style>
  <w:style w:type="character" w:customStyle="1" w:styleId="affffff3">
    <w:name w:val="Основной текст + Курсив"/>
    <w:basedOn w:val="42"/>
    <w:uiPriority w:val="99"/>
    <w:rsid w:val="003800AF"/>
    <w:rPr>
      <w:rFonts w:ascii="Times New Roman" w:hAnsi="Times New Roman" w:cs="Times New Roman"/>
      <w:b/>
      <w:bCs/>
      <w:i/>
      <w:iCs/>
      <w:color w:val="000000"/>
      <w:sz w:val="23"/>
      <w:szCs w:val="23"/>
      <w:u w:val="none"/>
    </w:rPr>
  </w:style>
  <w:style w:type="character" w:customStyle="1" w:styleId="affffff4">
    <w:name w:val="Основной текст + Не полужирный"/>
    <w:aliases w:val="Курсив"/>
    <w:basedOn w:val="42"/>
    <w:uiPriority w:val="99"/>
    <w:rsid w:val="003800AF"/>
    <w:rPr>
      <w:rFonts w:ascii="Times New Roman" w:hAnsi="Times New Roman" w:cs="Times New Roman"/>
      <w:b/>
      <w:bCs/>
      <w:i/>
      <w:iCs/>
      <w:color w:val="000000"/>
      <w:sz w:val="23"/>
      <w:szCs w:val="23"/>
      <w:u w:val="none"/>
    </w:rPr>
  </w:style>
  <w:style w:type="character" w:customStyle="1" w:styleId="Calibri">
    <w:name w:val="Основной текст + Calibri"/>
    <w:aliases w:val="10 pt,Не полужирный,Курсив2"/>
    <w:basedOn w:val="42"/>
    <w:uiPriority w:val="99"/>
    <w:rsid w:val="003800AF"/>
    <w:rPr>
      <w:rFonts w:ascii="Calibri" w:hAnsi="Calibri" w:cs="Calibri"/>
      <w:b/>
      <w:bCs/>
      <w:i/>
      <w:iCs/>
      <w:color w:val="000000"/>
      <w:sz w:val="20"/>
      <w:szCs w:val="20"/>
      <w:u w:val="none"/>
    </w:rPr>
  </w:style>
  <w:style w:type="character" w:customStyle="1" w:styleId="3Exact">
    <w:name w:val="Основной текст (3) Exact"/>
    <w:basedOn w:val="a1"/>
    <w:uiPriority w:val="99"/>
    <w:rsid w:val="003800AF"/>
    <w:rPr>
      <w:rFonts w:ascii="Times New Roman" w:hAnsi="Times New Roman" w:cs="Times New Roman"/>
      <w:i/>
      <w:iCs/>
      <w:spacing w:val="-2"/>
      <w:sz w:val="21"/>
      <w:szCs w:val="21"/>
      <w:u w:val="none"/>
    </w:rPr>
  </w:style>
  <w:style w:type="character" w:customStyle="1" w:styleId="34">
    <w:name w:val="Основной текст Знак3"/>
    <w:basedOn w:val="a1"/>
    <w:rsid w:val="003800AF"/>
    <w:rPr>
      <w:rFonts w:cs="Times New Roman"/>
      <w:color w:val="000000"/>
    </w:rPr>
  </w:style>
  <w:style w:type="character" w:customStyle="1" w:styleId="2a">
    <w:name w:val="Основной текст Знак2"/>
    <w:basedOn w:val="a1"/>
    <w:uiPriority w:val="99"/>
    <w:semiHidden/>
    <w:rsid w:val="003800AF"/>
    <w:rPr>
      <w:rFonts w:cs="Courier New"/>
      <w:color w:val="000000"/>
    </w:rPr>
  </w:style>
  <w:style w:type="character" w:customStyle="1" w:styleId="affffff5">
    <w:name w:val="Подпись к таблице_"/>
    <w:basedOn w:val="a1"/>
    <w:link w:val="affffff6"/>
    <w:uiPriority w:val="99"/>
    <w:locked/>
    <w:rsid w:val="003800AF"/>
    <w:rPr>
      <w:rFonts w:ascii="Times New Roman" w:hAnsi="Times New Roman" w:cs="Times New Roman"/>
      <w:b/>
      <w:bCs/>
      <w:i/>
      <w:iCs/>
      <w:sz w:val="23"/>
      <w:szCs w:val="23"/>
      <w:shd w:val="clear" w:color="auto" w:fill="FFFFFF"/>
    </w:rPr>
  </w:style>
  <w:style w:type="paragraph" w:customStyle="1" w:styleId="affffff6">
    <w:name w:val="Подпись к таблице"/>
    <w:basedOn w:val="a0"/>
    <w:link w:val="affffff5"/>
    <w:uiPriority w:val="99"/>
    <w:rsid w:val="003800AF"/>
    <w:pPr>
      <w:widowControl w:val="0"/>
      <w:shd w:val="clear" w:color="auto" w:fill="FFFFFF"/>
      <w:spacing w:after="0" w:line="240" w:lineRule="atLeast"/>
    </w:pPr>
    <w:rPr>
      <w:rFonts w:ascii="Times New Roman" w:hAnsi="Times New Roman"/>
      <w:b/>
      <w:bCs/>
      <w:i/>
      <w:iCs/>
      <w:sz w:val="23"/>
      <w:szCs w:val="23"/>
    </w:rPr>
  </w:style>
  <w:style w:type="character" w:customStyle="1" w:styleId="Calibri1">
    <w:name w:val="Основной текст + Calibri1"/>
    <w:aliases w:val="11 pt,Не полужирный1,Курсив1"/>
    <w:basedOn w:val="42"/>
    <w:uiPriority w:val="99"/>
    <w:rsid w:val="003800AF"/>
    <w:rPr>
      <w:rFonts w:ascii="Calibri" w:hAnsi="Calibri" w:cs="Calibri"/>
      <w:b/>
      <w:bCs/>
      <w:i/>
      <w:iCs/>
      <w:color w:val="000000"/>
      <w:sz w:val="22"/>
      <w:szCs w:val="22"/>
      <w:u w:val="none"/>
    </w:rPr>
  </w:style>
  <w:style w:type="character" w:customStyle="1" w:styleId="18">
    <w:name w:val="Заголовок №1_"/>
    <w:basedOn w:val="a1"/>
    <w:link w:val="19"/>
    <w:locked/>
    <w:rsid w:val="003800AF"/>
    <w:rPr>
      <w:rFonts w:ascii="Calibri" w:hAnsi="Calibri" w:cs="Calibri"/>
      <w:b/>
      <w:bCs/>
      <w:i/>
      <w:iCs/>
      <w:sz w:val="21"/>
      <w:szCs w:val="21"/>
      <w:shd w:val="clear" w:color="auto" w:fill="FFFFFF"/>
    </w:rPr>
  </w:style>
  <w:style w:type="paragraph" w:customStyle="1" w:styleId="19">
    <w:name w:val="Заголовок №1"/>
    <w:basedOn w:val="a0"/>
    <w:link w:val="18"/>
    <w:rsid w:val="003800AF"/>
    <w:pPr>
      <w:widowControl w:val="0"/>
      <w:shd w:val="clear" w:color="auto" w:fill="FFFFFF"/>
      <w:spacing w:before="240" w:after="300" w:line="240" w:lineRule="atLeast"/>
      <w:jc w:val="both"/>
      <w:outlineLvl w:val="0"/>
    </w:pPr>
    <w:rPr>
      <w:rFonts w:ascii="Calibri" w:hAnsi="Calibri" w:cs="Calibri"/>
      <w:b/>
      <w:bCs/>
      <w:i/>
      <w:iCs/>
      <w:sz w:val="21"/>
      <w:szCs w:val="21"/>
    </w:rPr>
  </w:style>
  <w:style w:type="character" w:customStyle="1" w:styleId="9pt">
    <w:name w:val="Основной текст + 9 pt"/>
    <w:basedOn w:val="42"/>
    <w:uiPriority w:val="99"/>
    <w:rsid w:val="003800AF"/>
    <w:rPr>
      <w:rFonts w:ascii="Times New Roman" w:hAnsi="Times New Roman" w:cs="Times New Roman"/>
      <w:b/>
      <w:bCs/>
      <w:color w:val="000000"/>
      <w:sz w:val="18"/>
      <w:szCs w:val="18"/>
      <w:u w:val="none"/>
    </w:rPr>
  </w:style>
  <w:style w:type="paragraph" w:customStyle="1" w:styleId="52">
    <w:name w:val="Основной текст5"/>
    <w:basedOn w:val="a0"/>
    <w:rsid w:val="003800AF"/>
    <w:pPr>
      <w:widowControl w:val="0"/>
      <w:shd w:val="clear" w:color="auto" w:fill="FFFFFF"/>
      <w:spacing w:after="360" w:line="240" w:lineRule="atLeast"/>
      <w:ind w:hanging="720"/>
      <w:jc w:val="center"/>
    </w:pPr>
    <w:rPr>
      <w:rFonts w:ascii="Courier New" w:hAnsi="Courier New" w:cs="Courier New"/>
      <w:sz w:val="27"/>
      <w:szCs w:val="24"/>
    </w:rPr>
  </w:style>
  <w:style w:type="character" w:customStyle="1" w:styleId="2b">
    <w:name w:val="Основной текст2"/>
    <w:rsid w:val="003800AF"/>
    <w:rPr>
      <w:rFonts w:ascii="Times New Roman" w:hAnsi="Times New Roman"/>
      <w:color w:val="000000"/>
      <w:spacing w:val="0"/>
      <w:w w:val="100"/>
      <w:position w:val="0"/>
      <w:sz w:val="27"/>
      <w:shd w:val="clear" w:color="auto" w:fill="FFFFFF"/>
      <w:lang w:val="ru-RU" w:eastAsia="x-none"/>
    </w:rPr>
  </w:style>
  <w:style w:type="character" w:customStyle="1" w:styleId="45">
    <w:name w:val="Основной текст4"/>
    <w:rsid w:val="003800AF"/>
    <w:rPr>
      <w:rFonts w:ascii="Times New Roman" w:hAnsi="Times New Roman"/>
      <w:color w:val="000000"/>
      <w:spacing w:val="0"/>
      <w:w w:val="100"/>
      <w:position w:val="0"/>
      <w:sz w:val="19"/>
      <w:u w:val="none"/>
      <w:shd w:val="clear" w:color="auto" w:fill="FFFFFF"/>
      <w:lang w:val="ru-RU" w:eastAsia="x-none"/>
    </w:rPr>
  </w:style>
  <w:style w:type="character" w:customStyle="1" w:styleId="53">
    <w:name w:val="Основной текст (5)_"/>
    <w:link w:val="54"/>
    <w:locked/>
    <w:rsid w:val="003800AF"/>
    <w:rPr>
      <w:i/>
      <w:sz w:val="19"/>
      <w:shd w:val="clear" w:color="auto" w:fill="FFFFFF"/>
    </w:rPr>
  </w:style>
  <w:style w:type="paragraph" w:customStyle="1" w:styleId="54">
    <w:name w:val="Основной текст (5)"/>
    <w:basedOn w:val="a0"/>
    <w:link w:val="53"/>
    <w:rsid w:val="003800AF"/>
    <w:pPr>
      <w:widowControl w:val="0"/>
      <w:shd w:val="clear" w:color="auto" w:fill="FFFFFF"/>
      <w:spacing w:before="120" w:after="0" w:line="240" w:lineRule="atLeast"/>
      <w:jc w:val="center"/>
    </w:pPr>
    <w:rPr>
      <w:i/>
      <w:sz w:val="19"/>
    </w:rPr>
  </w:style>
  <w:style w:type="paragraph" w:customStyle="1" w:styleId="100">
    <w:name w:val="Основной текст10"/>
    <w:basedOn w:val="a0"/>
    <w:rsid w:val="003800AF"/>
    <w:pPr>
      <w:widowControl w:val="0"/>
      <w:shd w:val="clear" w:color="auto" w:fill="FFFFFF"/>
      <w:spacing w:after="0" w:line="235" w:lineRule="exact"/>
      <w:ind w:hanging="360"/>
    </w:pPr>
    <w:rPr>
      <w:rFonts w:ascii="Times New Roman" w:hAnsi="Times New Roman"/>
      <w:color w:val="000000"/>
      <w:sz w:val="19"/>
      <w:szCs w:val="19"/>
    </w:rPr>
  </w:style>
  <w:style w:type="paragraph" w:customStyle="1" w:styleId="1a">
    <w:name w:val="Текст1"/>
    <w:basedOn w:val="a0"/>
    <w:uiPriority w:val="99"/>
    <w:rsid w:val="003800AF"/>
    <w:pPr>
      <w:spacing w:after="0" w:line="240" w:lineRule="auto"/>
    </w:pPr>
    <w:rPr>
      <w:rFonts w:ascii="Courier New" w:hAnsi="Courier New" w:cs="Courier New"/>
      <w:sz w:val="20"/>
      <w:szCs w:val="20"/>
      <w:lang w:eastAsia="ar-SA"/>
    </w:rPr>
  </w:style>
  <w:style w:type="character" w:customStyle="1" w:styleId="2c">
    <w:name w:val="Заголовок №2_"/>
    <w:link w:val="2d"/>
    <w:locked/>
    <w:rsid w:val="003800AF"/>
    <w:rPr>
      <w:b/>
      <w:sz w:val="27"/>
      <w:shd w:val="clear" w:color="auto" w:fill="FFFFFF"/>
    </w:rPr>
  </w:style>
  <w:style w:type="paragraph" w:customStyle="1" w:styleId="2d">
    <w:name w:val="Заголовок №2"/>
    <w:basedOn w:val="a0"/>
    <w:link w:val="2c"/>
    <w:rsid w:val="003800AF"/>
    <w:pPr>
      <w:widowControl w:val="0"/>
      <w:shd w:val="clear" w:color="auto" w:fill="FFFFFF"/>
      <w:spacing w:after="60" w:line="240" w:lineRule="atLeast"/>
      <w:ind w:hanging="480"/>
      <w:outlineLvl w:val="1"/>
    </w:pPr>
    <w:rPr>
      <w:b/>
      <w:sz w:val="27"/>
    </w:rPr>
  </w:style>
  <w:style w:type="paragraph" w:styleId="affffff7">
    <w:name w:val="No Spacing"/>
    <w:uiPriority w:val="1"/>
    <w:qFormat/>
    <w:rsid w:val="003800AF"/>
    <w:pPr>
      <w:spacing w:after="0" w:line="240" w:lineRule="auto"/>
    </w:pPr>
    <w:rPr>
      <w:rFonts w:ascii="Calibri" w:hAnsi="Calibri"/>
      <w:lang w:eastAsia="en-US"/>
    </w:rPr>
  </w:style>
  <w:style w:type="table" w:customStyle="1" w:styleId="1b">
    <w:name w:val="Сетка таблицы1"/>
    <w:basedOn w:val="a2"/>
    <w:next w:val="afffff7"/>
    <w:uiPriority w:val="59"/>
    <w:rsid w:val="003800AF"/>
    <w:pPr>
      <w:spacing w:after="0" w:line="240" w:lineRule="auto"/>
    </w:pPr>
    <w:rPr>
      <w:rFonts w:ascii="Calibri" w:hAnsi="Calibri"/>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c">
    <w:name w:val="Светлая заливка1"/>
    <w:basedOn w:val="a2"/>
    <w:uiPriority w:val="60"/>
    <w:rsid w:val="003800AF"/>
    <w:pPr>
      <w:spacing w:after="0" w:line="240" w:lineRule="auto"/>
    </w:pPr>
    <w:rPr>
      <w:rFonts w:ascii="Calibri" w:hAnsi="Calibri"/>
      <w:color w:val="000000"/>
      <w:sz w:val="24"/>
      <w:szCs w:val="24"/>
    </w:rPr>
    <w:tblPr>
      <w:tblStyleRowBandSize w:val="1"/>
      <w:tblStyleColBandSize w:val="1"/>
      <w:tblBorders>
        <w:top w:val="single" w:sz="8" w:space="0" w:color="000000"/>
        <w:bottom w:val="single" w:sz="8" w:space="0" w:color="000000"/>
      </w:tblBorders>
    </w:tblPr>
    <w:tblStylePr w:type="firstRow">
      <w:pPr>
        <w:spacing w:beforeLines="0" w:beforeAutospacing="0" w:afterLines="0" w:afterAutospacing="0"/>
      </w:pPr>
      <w:rPr>
        <w:rFonts w:cs="Times New Roman"/>
        <w:b/>
        <w:bCs/>
      </w:rPr>
      <w:tblPr/>
      <w:tcPr>
        <w:tcBorders>
          <w:top w:val="single" w:sz="8" w:space="0" w:color="000000"/>
          <w:left w:val="nil"/>
          <w:bottom w:val="single" w:sz="8" w:space="0" w:color="000000"/>
          <w:right w:val="nil"/>
          <w:insideH w:val="nil"/>
          <w:insideV w:val="nil"/>
        </w:tcBorders>
      </w:tcPr>
    </w:tblStylePr>
    <w:tblStylePr w:type="lastRow">
      <w:pPr>
        <w:spacing w:beforeLines="0" w:beforeAutospacing="0" w:afterLines="0" w:afterAutospacing="0"/>
      </w:pPr>
      <w:rPr>
        <w:rFonts w:cs="Times New Roman"/>
        <w:b/>
        <w:bCs/>
      </w:rPr>
      <w:tblPr/>
      <w:tcPr>
        <w:tcBorders>
          <w:top w:val="single" w:sz="8" w:space="0" w:color="000000"/>
          <w:left w:val="nil"/>
          <w:bottom w:val="single" w:sz="8" w:space="0" w:color="000000"/>
          <w:right w:val="nil"/>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left w:val="nil"/>
          <w:right w:val="nil"/>
          <w:insideH w:val="nil"/>
          <w:insideV w:val="nil"/>
        </w:tcBorders>
        <w:shd w:val="clear" w:color="auto" w:fill="C0C0C0"/>
      </w:tcPr>
    </w:tblStylePr>
    <w:tblStylePr w:type="band1Horz">
      <w:rPr>
        <w:rFonts w:cs="Times New Roman"/>
      </w:rPr>
      <w:tblPr/>
      <w:tcPr>
        <w:tcBorders>
          <w:left w:val="nil"/>
          <w:right w:val="nil"/>
          <w:insideH w:val="nil"/>
          <w:insideV w:val="nil"/>
        </w:tcBorders>
        <w:shd w:val="clear" w:color="auto" w:fill="C0C0C0"/>
      </w:tcPr>
    </w:tblStylePr>
  </w:style>
  <w:style w:type="table" w:customStyle="1" w:styleId="2e">
    <w:name w:val="Светлая заливка2"/>
    <w:basedOn w:val="a2"/>
    <w:uiPriority w:val="60"/>
    <w:rsid w:val="003800AF"/>
    <w:pPr>
      <w:spacing w:after="0" w:line="240" w:lineRule="auto"/>
    </w:pPr>
    <w:rPr>
      <w:rFonts w:ascii="Calibri" w:hAnsi="Calibri"/>
      <w:color w:val="000000"/>
      <w:sz w:val="24"/>
      <w:szCs w:val="24"/>
    </w:rPr>
    <w:tblPr>
      <w:tblStyleRowBandSize w:val="1"/>
      <w:tblStyleColBandSize w:val="1"/>
      <w:tblBorders>
        <w:top w:val="single" w:sz="8" w:space="0" w:color="000000"/>
        <w:bottom w:val="single" w:sz="8" w:space="0" w:color="000000"/>
      </w:tblBorders>
    </w:tblPr>
    <w:tblStylePr w:type="firstRow">
      <w:pPr>
        <w:spacing w:beforeLines="0" w:beforeAutospacing="0" w:afterLines="0" w:afterAutospacing="0"/>
      </w:pPr>
      <w:rPr>
        <w:rFonts w:cs="Times New Roman"/>
        <w:b/>
        <w:bCs/>
      </w:rPr>
      <w:tblPr/>
      <w:tcPr>
        <w:tcBorders>
          <w:top w:val="single" w:sz="8" w:space="0" w:color="000000"/>
          <w:left w:val="nil"/>
          <w:bottom w:val="single" w:sz="8" w:space="0" w:color="000000"/>
          <w:right w:val="nil"/>
          <w:insideH w:val="nil"/>
          <w:insideV w:val="nil"/>
        </w:tcBorders>
      </w:tcPr>
    </w:tblStylePr>
    <w:tblStylePr w:type="lastRow">
      <w:pPr>
        <w:spacing w:beforeLines="0" w:beforeAutospacing="0" w:afterLines="0" w:afterAutospacing="0"/>
      </w:pPr>
      <w:rPr>
        <w:rFonts w:cs="Times New Roman"/>
        <w:b/>
        <w:bCs/>
      </w:rPr>
      <w:tblPr/>
      <w:tcPr>
        <w:tcBorders>
          <w:top w:val="single" w:sz="8" w:space="0" w:color="000000"/>
          <w:left w:val="nil"/>
          <w:bottom w:val="single" w:sz="8" w:space="0" w:color="000000"/>
          <w:right w:val="nil"/>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left w:val="nil"/>
          <w:right w:val="nil"/>
          <w:insideH w:val="nil"/>
          <w:insideV w:val="nil"/>
        </w:tcBorders>
        <w:shd w:val="clear" w:color="auto" w:fill="C0C0C0"/>
      </w:tcPr>
    </w:tblStylePr>
    <w:tblStylePr w:type="band1Horz">
      <w:rPr>
        <w:rFonts w:cs="Times New Roman"/>
      </w:rPr>
      <w:tblPr/>
      <w:tcPr>
        <w:tcBorders>
          <w:left w:val="nil"/>
          <w:right w:val="nil"/>
          <w:insideH w:val="nil"/>
          <w:insideV w:val="nil"/>
        </w:tcBorders>
        <w:shd w:val="clear" w:color="auto" w:fill="C0C0C0"/>
      </w:tcPr>
    </w:tblStylePr>
  </w:style>
  <w:style w:type="character" w:customStyle="1" w:styleId="1d">
    <w:name w:val="Основной текст Знак1"/>
    <w:basedOn w:val="a1"/>
    <w:uiPriority w:val="99"/>
    <w:locked/>
    <w:rsid w:val="003800AF"/>
    <w:rPr>
      <w:rFonts w:ascii="Times New Roman" w:hAnsi="Times New Roman" w:cs="Times New Roman"/>
      <w:b/>
      <w:bCs/>
      <w:sz w:val="23"/>
      <w:szCs w:val="23"/>
      <w:u w:val="none"/>
    </w:rPr>
  </w:style>
  <w:style w:type="paragraph" w:customStyle="1" w:styleId="2f">
    <w:name w:val="Стиль2"/>
    <w:basedOn w:val="a0"/>
    <w:uiPriority w:val="99"/>
    <w:rsid w:val="003800AF"/>
    <w:pPr>
      <w:jc w:val="center"/>
    </w:pPr>
    <w:rPr>
      <w:rFonts w:ascii="Times New Roman" w:hAnsi="Times New Roman"/>
      <w:sz w:val="28"/>
      <w:szCs w:val="24"/>
      <w:lang w:eastAsia="en-US"/>
    </w:rPr>
  </w:style>
  <w:style w:type="paragraph" w:customStyle="1" w:styleId="affffff8">
    <w:name w:val="Перечисление"/>
    <w:link w:val="affffff9"/>
    <w:uiPriority w:val="99"/>
    <w:qFormat/>
    <w:rsid w:val="003800AF"/>
    <w:pPr>
      <w:spacing w:after="60"/>
      <w:ind w:left="360" w:hanging="360"/>
      <w:jc w:val="both"/>
    </w:pPr>
    <w:rPr>
      <w:rFonts w:ascii="Times New Roman" w:hAnsi="Times New Roman"/>
      <w:sz w:val="20"/>
      <w:szCs w:val="20"/>
      <w:lang w:eastAsia="en-US"/>
    </w:rPr>
  </w:style>
  <w:style w:type="character" w:customStyle="1" w:styleId="affffff9">
    <w:name w:val="Перечисление Знак"/>
    <w:link w:val="affffff8"/>
    <w:uiPriority w:val="99"/>
    <w:locked/>
    <w:rsid w:val="003800AF"/>
    <w:rPr>
      <w:rFonts w:ascii="Times New Roman" w:hAnsi="Times New Roman"/>
      <w:sz w:val="20"/>
      <w:lang w:val="x-none" w:eastAsia="en-US"/>
    </w:rPr>
  </w:style>
  <w:style w:type="paragraph" w:styleId="affffffa">
    <w:name w:val="Subtitle"/>
    <w:basedOn w:val="a0"/>
    <w:next w:val="a4"/>
    <w:link w:val="affffffb"/>
    <w:uiPriority w:val="11"/>
    <w:qFormat/>
    <w:rsid w:val="003800AF"/>
    <w:pPr>
      <w:spacing w:after="0" w:line="360" w:lineRule="auto"/>
      <w:jc w:val="center"/>
    </w:pPr>
    <w:rPr>
      <w:rFonts w:ascii="Times New Roman" w:hAnsi="Times New Roman"/>
      <w:b/>
      <w:sz w:val="24"/>
      <w:szCs w:val="20"/>
      <w:lang w:eastAsia="ar-SA"/>
    </w:rPr>
  </w:style>
  <w:style w:type="character" w:customStyle="1" w:styleId="affffffb">
    <w:name w:val="Подзаголовок Знак"/>
    <w:basedOn w:val="a1"/>
    <w:link w:val="affffffa"/>
    <w:uiPriority w:val="11"/>
    <w:locked/>
    <w:rsid w:val="003800AF"/>
    <w:rPr>
      <w:rFonts w:ascii="Times New Roman" w:hAnsi="Times New Roman" w:cs="Times New Roman"/>
      <w:b/>
      <w:sz w:val="20"/>
      <w:szCs w:val="20"/>
      <w:lang w:val="x-none" w:eastAsia="ar-SA" w:bidi="ar-SA"/>
    </w:rPr>
  </w:style>
  <w:style w:type="paragraph" w:customStyle="1" w:styleId="c9">
    <w:name w:val="c9"/>
    <w:basedOn w:val="a0"/>
    <w:rsid w:val="00D92C0A"/>
    <w:pPr>
      <w:spacing w:before="90" w:after="90" w:line="240" w:lineRule="auto"/>
    </w:pPr>
    <w:rPr>
      <w:rFonts w:ascii="Times New Roman" w:hAnsi="Times New Roman"/>
      <w:sz w:val="24"/>
      <w:szCs w:val="24"/>
    </w:rPr>
  </w:style>
  <w:style w:type="paragraph" w:styleId="35">
    <w:name w:val="Body Text Indent 3"/>
    <w:basedOn w:val="a0"/>
    <w:link w:val="36"/>
    <w:uiPriority w:val="99"/>
    <w:unhideWhenUsed/>
    <w:rsid w:val="00D92C0A"/>
    <w:pPr>
      <w:spacing w:after="120"/>
      <w:ind w:left="283"/>
    </w:pPr>
    <w:rPr>
      <w:sz w:val="16"/>
      <w:szCs w:val="16"/>
    </w:rPr>
  </w:style>
  <w:style w:type="character" w:customStyle="1" w:styleId="36">
    <w:name w:val="Основной текст с отступом 3 Знак"/>
    <w:basedOn w:val="a1"/>
    <w:link w:val="35"/>
    <w:uiPriority w:val="99"/>
    <w:locked/>
    <w:rsid w:val="00D92C0A"/>
    <w:rPr>
      <w:rFonts w:cs="Times New Roman"/>
      <w:sz w:val="16"/>
      <w:szCs w:val="16"/>
    </w:rPr>
  </w:style>
  <w:style w:type="paragraph" w:styleId="affffffc">
    <w:name w:val="Document Map"/>
    <w:basedOn w:val="a0"/>
    <w:link w:val="affffffd"/>
    <w:uiPriority w:val="99"/>
    <w:semiHidden/>
    <w:rsid w:val="00D92C0A"/>
    <w:pPr>
      <w:widowControl w:val="0"/>
      <w:shd w:val="clear" w:color="auto" w:fill="000080"/>
      <w:autoSpaceDE w:val="0"/>
      <w:autoSpaceDN w:val="0"/>
      <w:adjustRightInd w:val="0"/>
      <w:spacing w:after="0" w:line="240" w:lineRule="auto"/>
    </w:pPr>
    <w:rPr>
      <w:rFonts w:ascii="Tahoma" w:hAnsi="Tahoma" w:cs="Tahoma"/>
      <w:sz w:val="20"/>
      <w:szCs w:val="20"/>
    </w:rPr>
  </w:style>
  <w:style w:type="character" w:customStyle="1" w:styleId="affffffd">
    <w:name w:val="Схема документа Знак"/>
    <w:basedOn w:val="a1"/>
    <w:link w:val="affffffc"/>
    <w:uiPriority w:val="99"/>
    <w:semiHidden/>
    <w:locked/>
    <w:rsid w:val="00D92C0A"/>
    <w:rPr>
      <w:rFonts w:ascii="Tahoma" w:hAnsi="Tahoma" w:cs="Tahoma"/>
      <w:sz w:val="20"/>
      <w:szCs w:val="20"/>
      <w:shd w:val="clear" w:color="auto" w:fill="000080"/>
    </w:rPr>
  </w:style>
  <w:style w:type="character" w:customStyle="1" w:styleId="mail-message-sender-email">
    <w:name w:val="mail-message-sender-email"/>
    <w:basedOn w:val="a1"/>
    <w:rsid w:val="00D92C0A"/>
    <w:rPr>
      <w:rFonts w:cs="Times New Roman"/>
    </w:rPr>
  </w:style>
  <w:style w:type="paragraph" w:styleId="37">
    <w:name w:val="Body Text 3"/>
    <w:basedOn w:val="a0"/>
    <w:link w:val="38"/>
    <w:uiPriority w:val="99"/>
    <w:unhideWhenUsed/>
    <w:rsid w:val="00D92C0A"/>
    <w:pPr>
      <w:spacing w:after="120" w:line="240" w:lineRule="auto"/>
      <w:jc w:val="center"/>
    </w:pPr>
    <w:rPr>
      <w:rFonts w:ascii="Courier New" w:hAnsi="Courier New" w:cs="Courier New"/>
      <w:color w:val="000000"/>
      <w:sz w:val="16"/>
      <w:szCs w:val="16"/>
    </w:rPr>
  </w:style>
  <w:style w:type="character" w:customStyle="1" w:styleId="38">
    <w:name w:val="Основной текст 3 Знак"/>
    <w:basedOn w:val="a1"/>
    <w:link w:val="37"/>
    <w:uiPriority w:val="99"/>
    <w:locked/>
    <w:rsid w:val="00D92C0A"/>
    <w:rPr>
      <w:rFonts w:ascii="Courier New" w:hAnsi="Courier New" w:cs="Courier New"/>
      <w:color w:val="000000"/>
      <w:sz w:val="16"/>
      <w:szCs w:val="16"/>
    </w:rPr>
  </w:style>
  <w:style w:type="paragraph" w:styleId="affffffe">
    <w:name w:val="Plain Text"/>
    <w:basedOn w:val="a0"/>
    <w:link w:val="afffffff"/>
    <w:uiPriority w:val="99"/>
    <w:semiHidden/>
    <w:rsid w:val="00D92C0A"/>
    <w:pPr>
      <w:spacing w:after="0" w:line="240" w:lineRule="auto"/>
    </w:pPr>
    <w:rPr>
      <w:rFonts w:ascii="Courier New" w:hAnsi="Courier New"/>
      <w:sz w:val="24"/>
      <w:szCs w:val="20"/>
    </w:rPr>
  </w:style>
  <w:style w:type="character" w:customStyle="1" w:styleId="afffffff">
    <w:name w:val="Текст Знак"/>
    <w:basedOn w:val="a1"/>
    <w:link w:val="affffffe"/>
    <w:uiPriority w:val="99"/>
    <w:semiHidden/>
    <w:locked/>
    <w:rsid w:val="00D92C0A"/>
    <w:rPr>
      <w:rFonts w:ascii="Courier New" w:hAnsi="Courier New" w:cs="Times New Roman"/>
      <w:sz w:val="20"/>
      <w:szCs w:val="20"/>
    </w:rPr>
  </w:style>
  <w:style w:type="character" w:styleId="afffffff0">
    <w:name w:val="FollowedHyperlink"/>
    <w:basedOn w:val="a1"/>
    <w:uiPriority w:val="99"/>
    <w:unhideWhenUsed/>
    <w:rsid w:val="00F76944"/>
    <w:rPr>
      <w:rFonts w:cs="Times New Roman"/>
      <w:color w:val="800080" w:themeColor="followedHyperlink"/>
      <w:u w:val="single"/>
    </w:rPr>
  </w:style>
  <w:style w:type="character" w:customStyle="1" w:styleId="111">
    <w:name w:val="Текст примечания Знак11"/>
    <w:uiPriority w:val="99"/>
    <w:rsid w:val="00DC2ED9"/>
    <w:rPr>
      <w:sz w:val="20"/>
    </w:rPr>
  </w:style>
  <w:style w:type="character" w:customStyle="1" w:styleId="1e">
    <w:name w:val="Текст примечания Знак1"/>
    <w:uiPriority w:val="99"/>
    <w:rsid w:val="00DC2ED9"/>
    <w:rPr>
      <w:sz w:val="20"/>
    </w:rPr>
  </w:style>
  <w:style w:type="character" w:customStyle="1" w:styleId="112">
    <w:name w:val="Тема примечания Знак11"/>
    <w:uiPriority w:val="99"/>
    <w:rsid w:val="00DC2ED9"/>
    <w:rPr>
      <w:b/>
      <w:sz w:val="20"/>
    </w:rPr>
  </w:style>
  <w:style w:type="character" w:customStyle="1" w:styleId="1f">
    <w:name w:val="Тема примечания Знак1"/>
    <w:uiPriority w:val="99"/>
    <w:rsid w:val="00DC2ED9"/>
    <w:rPr>
      <w:b/>
      <w:sz w:val="20"/>
    </w:rPr>
  </w:style>
  <w:style w:type="paragraph" w:customStyle="1" w:styleId="TableParagraph">
    <w:name w:val="Table Paragraph"/>
    <w:basedOn w:val="a0"/>
    <w:uiPriority w:val="1"/>
    <w:qFormat/>
    <w:rsid w:val="00DC2ED9"/>
    <w:pPr>
      <w:widowControl w:val="0"/>
      <w:autoSpaceDE w:val="0"/>
      <w:autoSpaceDN w:val="0"/>
      <w:spacing w:after="0" w:line="240" w:lineRule="auto"/>
      <w:ind w:left="9"/>
    </w:pPr>
    <w:rPr>
      <w:rFonts w:ascii="Times New Roman" w:hAnsi="Times New Roman"/>
      <w:lang w:eastAsia="en-US"/>
    </w:rPr>
  </w:style>
  <w:style w:type="character" w:customStyle="1" w:styleId="1f0">
    <w:name w:val="Неразрешенное упоминание1"/>
    <w:basedOn w:val="a1"/>
    <w:uiPriority w:val="99"/>
    <w:semiHidden/>
    <w:unhideWhenUsed/>
    <w:rsid w:val="00CD6A3B"/>
    <w:rPr>
      <w:rFonts w:cs="Times New Roman"/>
      <w:color w:val="605E5C"/>
      <w:shd w:val="clear" w:color="auto" w:fill="E1DFDD"/>
    </w:rPr>
  </w:style>
  <w:style w:type="paragraph" w:customStyle="1" w:styleId="Style41">
    <w:name w:val="Style41"/>
    <w:basedOn w:val="a0"/>
    <w:uiPriority w:val="99"/>
    <w:rsid w:val="001A510C"/>
    <w:pPr>
      <w:widowControl w:val="0"/>
      <w:autoSpaceDE w:val="0"/>
      <w:autoSpaceDN w:val="0"/>
      <w:adjustRightInd w:val="0"/>
      <w:spacing w:after="0" w:line="240" w:lineRule="auto"/>
      <w:jc w:val="both"/>
    </w:pPr>
    <w:rPr>
      <w:rFonts w:ascii="Times New Roman" w:hAnsi="Times New Roman"/>
      <w:sz w:val="24"/>
      <w:szCs w:val="24"/>
    </w:rPr>
  </w:style>
  <w:style w:type="character" w:customStyle="1" w:styleId="FontStyle57">
    <w:name w:val="Font Style57"/>
    <w:uiPriority w:val="99"/>
    <w:rsid w:val="001A510C"/>
    <w:rPr>
      <w:rFonts w:ascii="Times New Roman" w:hAnsi="Times New Roman"/>
      <w:b/>
      <w:color w:val="000000"/>
      <w:sz w:val="26"/>
    </w:rPr>
  </w:style>
  <w:style w:type="character" w:customStyle="1" w:styleId="FontStyle58">
    <w:name w:val="Font Style58"/>
    <w:uiPriority w:val="99"/>
    <w:rsid w:val="001A510C"/>
    <w:rPr>
      <w:rFonts w:ascii="Times New Roman" w:hAnsi="Times New Roman"/>
      <w:b/>
      <w:i/>
      <w:color w:val="000000"/>
      <w:sz w:val="26"/>
    </w:rPr>
  </w:style>
  <w:style w:type="character" w:customStyle="1" w:styleId="FontStyle42">
    <w:name w:val="Font Style42"/>
    <w:uiPriority w:val="99"/>
    <w:rsid w:val="001A510C"/>
    <w:rPr>
      <w:rFonts w:ascii="Times New Roman" w:hAnsi="Times New Roman"/>
      <w:sz w:val="26"/>
    </w:rPr>
  </w:style>
  <w:style w:type="paragraph" w:styleId="afffffff1">
    <w:name w:val="Block Text"/>
    <w:basedOn w:val="a0"/>
    <w:uiPriority w:val="99"/>
    <w:unhideWhenUsed/>
    <w:rsid w:val="001A510C"/>
    <w:pPr>
      <w:spacing w:after="0" w:line="240" w:lineRule="auto"/>
      <w:ind w:left="-851" w:right="-908" w:firstLine="851"/>
    </w:pPr>
    <w:rPr>
      <w:rFonts w:ascii="Times New Roman" w:hAnsi="Times New Roman"/>
      <w:b/>
      <w:sz w:val="28"/>
      <w:szCs w:val="20"/>
    </w:rPr>
  </w:style>
  <w:style w:type="paragraph" w:customStyle="1" w:styleId="1">
    <w:name w:val="Текст абзаца1 Н"/>
    <w:basedOn w:val="a0"/>
    <w:rsid w:val="001A510C"/>
    <w:pPr>
      <w:numPr>
        <w:ilvl w:val="1"/>
        <w:numId w:val="153"/>
      </w:numPr>
      <w:tabs>
        <w:tab w:val="left" w:pos="1176"/>
      </w:tabs>
      <w:spacing w:after="0" w:line="240" w:lineRule="auto"/>
      <w:jc w:val="both"/>
    </w:pPr>
    <w:rPr>
      <w:rFonts w:ascii="Times New Roman" w:hAnsi="Times New Roman"/>
      <w:color w:val="000000"/>
      <w:sz w:val="28"/>
      <w:szCs w:val="24"/>
    </w:rPr>
  </w:style>
  <w:style w:type="paragraph" w:customStyle="1" w:styleId="11">
    <w:name w:val="Заголовок1М1"/>
    <w:basedOn w:val="a0"/>
    <w:next w:val="1"/>
    <w:rsid w:val="001A510C"/>
    <w:pPr>
      <w:keepNext/>
      <w:numPr>
        <w:numId w:val="153"/>
      </w:numPr>
      <w:tabs>
        <w:tab w:val="clear" w:pos="360"/>
      </w:tabs>
      <w:spacing w:before="240" w:after="120" w:line="240" w:lineRule="auto"/>
      <w:ind w:left="644"/>
      <w:jc w:val="center"/>
    </w:pPr>
    <w:rPr>
      <w:rFonts w:ascii="Times New Roman" w:hAnsi="Times New Roman"/>
      <w:b/>
      <w:bCs/>
      <w:color w:val="000000"/>
      <w:sz w:val="32"/>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7145592">
      <w:bodyDiv w:val="1"/>
      <w:marLeft w:val="0"/>
      <w:marRight w:val="0"/>
      <w:marTop w:val="0"/>
      <w:marBottom w:val="0"/>
      <w:divBdr>
        <w:top w:val="none" w:sz="0" w:space="0" w:color="auto"/>
        <w:left w:val="none" w:sz="0" w:space="0" w:color="auto"/>
        <w:bottom w:val="none" w:sz="0" w:space="0" w:color="auto"/>
        <w:right w:val="none" w:sz="0" w:space="0" w:color="auto"/>
      </w:divBdr>
    </w:div>
    <w:div w:id="1533419830">
      <w:bodyDiv w:val="1"/>
      <w:marLeft w:val="0"/>
      <w:marRight w:val="0"/>
      <w:marTop w:val="0"/>
      <w:marBottom w:val="0"/>
      <w:divBdr>
        <w:top w:val="none" w:sz="0" w:space="0" w:color="auto"/>
        <w:left w:val="none" w:sz="0" w:space="0" w:color="auto"/>
        <w:bottom w:val="none" w:sz="0" w:space="0" w:color="auto"/>
        <w:right w:val="none" w:sz="0" w:space="0" w:color="auto"/>
      </w:divBdr>
    </w:div>
    <w:div w:id="1570925274">
      <w:bodyDiv w:val="1"/>
      <w:marLeft w:val="0"/>
      <w:marRight w:val="0"/>
      <w:marTop w:val="0"/>
      <w:marBottom w:val="0"/>
      <w:divBdr>
        <w:top w:val="none" w:sz="0" w:space="0" w:color="auto"/>
        <w:left w:val="none" w:sz="0" w:space="0" w:color="auto"/>
        <w:bottom w:val="none" w:sz="0" w:space="0" w:color="auto"/>
        <w:right w:val="none" w:sz="0" w:space="0" w:color="auto"/>
      </w:divBdr>
    </w:div>
    <w:div w:id="1621763880">
      <w:marLeft w:val="0"/>
      <w:marRight w:val="0"/>
      <w:marTop w:val="0"/>
      <w:marBottom w:val="0"/>
      <w:divBdr>
        <w:top w:val="none" w:sz="0" w:space="0" w:color="auto"/>
        <w:left w:val="none" w:sz="0" w:space="0" w:color="auto"/>
        <w:bottom w:val="none" w:sz="0" w:space="0" w:color="auto"/>
        <w:right w:val="none" w:sz="0" w:space="0" w:color="auto"/>
      </w:divBdr>
      <w:divsChild>
        <w:div w:id="1621763879">
          <w:marLeft w:val="0"/>
          <w:marRight w:val="0"/>
          <w:marTop w:val="0"/>
          <w:marBottom w:val="0"/>
          <w:divBdr>
            <w:top w:val="none" w:sz="0" w:space="0" w:color="auto"/>
            <w:left w:val="none" w:sz="0" w:space="0" w:color="auto"/>
            <w:bottom w:val="none" w:sz="0" w:space="0" w:color="auto"/>
            <w:right w:val="none" w:sz="0" w:space="0" w:color="auto"/>
          </w:divBdr>
          <w:divsChild>
            <w:div w:id="1621763949">
              <w:marLeft w:val="0"/>
              <w:marRight w:val="0"/>
              <w:marTop w:val="0"/>
              <w:marBottom w:val="0"/>
              <w:divBdr>
                <w:top w:val="none" w:sz="0" w:space="0" w:color="auto"/>
                <w:left w:val="none" w:sz="0" w:space="0" w:color="auto"/>
                <w:bottom w:val="none" w:sz="0" w:space="0" w:color="auto"/>
                <w:right w:val="none" w:sz="0" w:space="0" w:color="auto"/>
              </w:divBdr>
              <w:divsChild>
                <w:div w:id="16217638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1763882">
      <w:marLeft w:val="0"/>
      <w:marRight w:val="0"/>
      <w:marTop w:val="0"/>
      <w:marBottom w:val="0"/>
      <w:divBdr>
        <w:top w:val="none" w:sz="0" w:space="0" w:color="auto"/>
        <w:left w:val="none" w:sz="0" w:space="0" w:color="auto"/>
        <w:bottom w:val="none" w:sz="0" w:space="0" w:color="auto"/>
        <w:right w:val="none" w:sz="0" w:space="0" w:color="auto"/>
      </w:divBdr>
    </w:div>
    <w:div w:id="1621763883">
      <w:marLeft w:val="0"/>
      <w:marRight w:val="0"/>
      <w:marTop w:val="0"/>
      <w:marBottom w:val="0"/>
      <w:divBdr>
        <w:top w:val="none" w:sz="0" w:space="0" w:color="auto"/>
        <w:left w:val="none" w:sz="0" w:space="0" w:color="auto"/>
        <w:bottom w:val="none" w:sz="0" w:space="0" w:color="auto"/>
        <w:right w:val="none" w:sz="0" w:space="0" w:color="auto"/>
      </w:divBdr>
    </w:div>
    <w:div w:id="1621763884">
      <w:marLeft w:val="0"/>
      <w:marRight w:val="0"/>
      <w:marTop w:val="0"/>
      <w:marBottom w:val="0"/>
      <w:divBdr>
        <w:top w:val="none" w:sz="0" w:space="0" w:color="auto"/>
        <w:left w:val="none" w:sz="0" w:space="0" w:color="auto"/>
        <w:bottom w:val="none" w:sz="0" w:space="0" w:color="auto"/>
        <w:right w:val="none" w:sz="0" w:space="0" w:color="auto"/>
      </w:divBdr>
    </w:div>
    <w:div w:id="1621763885">
      <w:marLeft w:val="0"/>
      <w:marRight w:val="0"/>
      <w:marTop w:val="0"/>
      <w:marBottom w:val="0"/>
      <w:divBdr>
        <w:top w:val="none" w:sz="0" w:space="0" w:color="auto"/>
        <w:left w:val="none" w:sz="0" w:space="0" w:color="auto"/>
        <w:bottom w:val="none" w:sz="0" w:space="0" w:color="auto"/>
        <w:right w:val="none" w:sz="0" w:space="0" w:color="auto"/>
      </w:divBdr>
    </w:div>
    <w:div w:id="1621763886">
      <w:marLeft w:val="0"/>
      <w:marRight w:val="0"/>
      <w:marTop w:val="0"/>
      <w:marBottom w:val="0"/>
      <w:divBdr>
        <w:top w:val="none" w:sz="0" w:space="0" w:color="auto"/>
        <w:left w:val="none" w:sz="0" w:space="0" w:color="auto"/>
        <w:bottom w:val="none" w:sz="0" w:space="0" w:color="auto"/>
        <w:right w:val="none" w:sz="0" w:space="0" w:color="auto"/>
      </w:divBdr>
    </w:div>
    <w:div w:id="1621763887">
      <w:marLeft w:val="0"/>
      <w:marRight w:val="0"/>
      <w:marTop w:val="0"/>
      <w:marBottom w:val="0"/>
      <w:divBdr>
        <w:top w:val="none" w:sz="0" w:space="0" w:color="auto"/>
        <w:left w:val="none" w:sz="0" w:space="0" w:color="auto"/>
        <w:bottom w:val="none" w:sz="0" w:space="0" w:color="auto"/>
        <w:right w:val="none" w:sz="0" w:space="0" w:color="auto"/>
      </w:divBdr>
    </w:div>
    <w:div w:id="1621763888">
      <w:marLeft w:val="0"/>
      <w:marRight w:val="0"/>
      <w:marTop w:val="0"/>
      <w:marBottom w:val="0"/>
      <w:divBdr>
        <w:top w:val="none" w:sz="0" w:space="0" w:color="auto"/>
        <w:left w:val="none" w:sz="0" w:space="0" w:color="auto"/>
        <w:bottom w:val="none" w:sz="0" w:space="0" w:color="auto"/>
        <w:right w:val="none" w:sz="0" w:space="0" w:color="auto"/>
      </w:divBdr>
    </w:div>
    <w:div w:id="1621763890">
      <w:marLeft w:val="0"/>
      <w:marRight w:val="0"/>
      <w:marTop w:val="0"/>
      <w:marBottom w:val="0"/>
      <w:divBdr>
        <w:top w:val="none" w:sz="0" w:space="0" w:color="auto"/>
        <w:left w:val="none" w:sz="0" w:space="0" w:color="auto"/>
        <w:bottom w:val="none" w:sz="0" w:space="0" w:color="auto"/>
        <w:right w:val="none" w:sz="0" w:space="0" w:color="auto"/>
      </w:divBdr>
    </w:div>
    <w:div w:id="1621763891">
      <w:marLeft w:val="0"/>
      <w:marRight w:val="0"/>
      <w:marTop w:val="0"/>
      <w:marBottom w:val="0"/>
      <w:divBdr>
        <w:top w:val="none" w:sz="0" w:space="0" w:color="auto"/>
        <w:left w:val="none" w:sz="0" w:space="0" w:color="auto"/>
        <w:bottom w:val="none" w:sz="0" w:space="0" w:color="auto"/>
        <w:right w:val="none" w:sz="0" w:space="0" w:color="auto"/>
      </w:divBdr>
    </w:div>
    <w:div w:id="1621763892">
      <w:marLeft w:val="0"/>
      <w:marRight w:val="0"/>
      <w:marTop w:val="0"/>
      <w:marBottom w:val="0"/>
      <w:divBdr>
        <w:top w:val="none" w:sz="0" w:space="0" w:color="auto"/>
        <w:left w:val="none" w:sz="0" w:space="0" w:color="auto"/>
        <w:bottom w:val="none" w:sz="0" w:space="0" w:color="auto"/>
        <w:right w:val="none" w:sz="0" w:space="0" w:color="auto"/>
      </w:divBdr>
    </w:div>
    <w:div w:id="1621763896">
      <w:marLeft w:val="0"/>
      <w:marRight w:val="0"/>
      <w:marTop w:val="0"/>
      <w:marBottom w:val="0"/>
      <w:divBdr>
        <w:top w:val="none" w:sz="0" w:space="0" w:color="auto"/>
        <w:left w:val="none" w:sz="0" w:space="0" w:color="auto"/>
        <w:bottom w:val="none" w:sz="0" w:space="0" w:color="auto"/>
        <w:right w:val="none" w:sz="0" w:space="0" w:color="auto"/>
      </w:divBdr>
    </w:div>
    <w:div w:id="1621763899">
      <w:marLeft w:val="0"/>
      <w:marRight w:val="0"/>
      <w:marTop w:val="0"/>
      <w:marBottom w:val="0"/>
      <w:divBdr>
        <w:top w:val="none" w:sz="0" w:space="0" w:color="auto"/>
        <w:left w:val="none" w:sz="0" w:space="0" w:color="auto"/>
        <w:bottom w:val="none" w:sz="0" w:space="0" w:color="auto"/>
        <w:right w:val="none" w:sz="0" w:space="0" w:color="auto"/>
      </w:divBdr>
    </w:div>
    <w:div w:id="1621763900">
      <w:marLeft w:val="0"/>
      <w:marRight w:val="0"/>
      <w:marTop w:val="0"/>
      <w:marBottom w:val="0"/>
      <w:divBdr>
        <w:top w:val="none" w:sz="0" w:space="0" w:color="auto"/>
        <w:left w:val="none" w:sz="0" w:space="0" w:color="auto"/>
        <w:bottom w:val="none" w:sz="0" w:space="0" w:color="auto"/>
        <w:right w:val="none" w:sz="0" w:space="0" w:color="auto"/>
      </w:divBdr>
    </w:div>
    <w:div w:id="1621763901">
      <w:marLeft w:val="0"/>
      <w:marRight w:val="0"/>
      <w:marTop w:val="0"/>
      <w:marBottom w:val="0"/>
      <w:divBdr>
        <w:top w:val="none" w:sz="0" w:space="0" w:color="auto"/>
        <w:left w:val="none" w:sz="0" w:space="0" w:color="auto"/>
        <w:bottom w:val="none" w:sz="0" w:space="0" w:color="auto"/>
        <w:right w:val="none" w:sz="0" w:space="0" w:color="auto"/>
      </w:divBdr>
    </w:div>
    <w:div w:id="1621763902">
      <w:marLeft w:val="0"/>
      <w:marRight w:val="0"/>
      <w:marTop w:val="0"/>
      <w:marBottom w:val="0"/>
      <w:divBdr>
        <w:top w:val="none" w:sz="0" w:space="0" w:color="auto"/>
        <w:left w:val="none" w:sz="0" w:space="0" w:color="auto"/>
        <w:bottom w:val="none" w:sz="0" w:space="0" w:color="auto"/>
        <w:right w:val="none" w:sz="0" w:space="0" w:color="auto"/>
      </w:divBdr>
    </w:div>
    <w:div w:id="1621763905">
      <w:marLeft w:val="0"/>
      <w:marRight w:val="0"/>
      <w:marTop w:val="0"/>
      <w:marBottom w:val="0"/>
      <w:divBdr>
        <w:top w:val="none" w:sz="0" w:space="0" w:color="auto"/>
        <w:left w:val="none" w:sz="0" w:space="0" w:color="auto"/>
        <w:bottom w:val="none" w:sz="0" w:space="0" w:color="auto"/>
        <w:right w:val="none" w:sz="0" w:space="0" w:color="auto"/>
      </w:divBdr>
    </w:div>
    <w:div w:id="1621763906">
      <w:marLeft w:val="0"/>
      <w:marRight w:val="0"/>
      <w:marTop w:val="0"/>
      <w:marBottom w:val="0"/>
      <w:divBdr>
        <w:top w:val="none" w:sz="0" w:space="0" w:color="auto"/>
        <w:left w:val="none" w:sz="0" w:space="0" w:color="auto"/>
        <w:bottom w:val="none" w:sz="0" w:space="0" w:color="auto"/>
        <w:right w:val="none" w:sz="0" w:space="0" w:color="auto"/>
      </w:divBdr>
      <w:divsChild>
        <w:div w:id="1621763915">
          <w:marLeft w:val="0"/>
          <w:marRight w:val="0"/>
          <w:marTop w:val="0"/>
          <w:marBottom w:val="0"/>
          <w:divBdr>
            <w:top w:val="none" w:sz="0" w:space="0" w:color="auto"/>
            <w:left w:val="none" w:sz="0" w:space="0" w:color="auto"/>
            <w:bottom w:val="none" w:sz="0" w:space="0" w:color="auto"/>
            <w:right w:val="none" w:sz="0" w:space="0" w:color="auto"/>
          </w:divBdr>
          <w:divsChild>
            <w:div w:id="1621763916">
              <w:marLeft w:val="0"/>
              <w:marRight w:val="0"/>
              <w:marTop w:val="0"/>
              <w:marBottom w:val="0"/>
              <w:divBdr>
                <w:top w:val="none" w:sz="0" w:space="0" w:color="auto"/>
                <w:left w:val="none" w:sz="0" w:space="0" w:color="auto"/>
                <w:bottom w:val="none" w:sz="0" w:space="0" w:color="auto"/>
                <w:right w:val="none" w:sz="0" w:space="0" w:color="auto"/>
              </w:divBdr>
              <w:divsChild>
                <w:div w:id="1621763889">
                  <w:marLeft w:val="0"/>
                  <w:marRight w:val="0"/>
                  <w:marTop w:val="0"/>
                  <w:marBottom w:val="0"/>
                  <w:divBdr>
                    <w:top w:val="none" w:sz="0" w:space="0" w:color="auto"/>
                    <w:left w:val="none" w:sz="0" w:space="0" w:color="auto"/>
                    <w:bottom w:val="none" w:sz="0" w:space="0" w:color="auto"/>
                    <w:right w:val="none" w:sz="0" w:space="0" w:color="auto"/>
                  </w:divBdr>
                  <w:divsChild>
                    <w:div w:id="1621763920">
                      <w:marLeft w:val="0"/>
                      <w:marRight w:val="0"/>
                      <w:marTop w:val="0"/>
                      <w:marBottom w:val="0"/>
                      <w:divBdr>
                        <w:top w:val="none" w:sz="0" w:space="0" w:color="auto"/>
                        <w:left w:val="none" w:sz="0" w:space="0" w:color="auto"/>
                        <w:bottom w:val="none" w:sz="0" w:space="0" w:color="auto"/>
                        <w:right w:val="none" w:sz="0" w:space="0" w:color="auto"/>
                      </w:divBdr>
                      <w:divsChild>
                        <w:div w:id="1621763912">
                          <w:marLeft w:val="0"/>
                          <w:marRight w:val="0"/>
                          <w:marTop w:val="0"/>
                          <w:marBottom w:val="0"/>
                          <w:divBdr>
                            <w:top w:val="none" w:sz="0" w:space="0" w:color="auto"/>
                            <w:left w:val="none" w:sz="0" w:space="0" w:color="auto"/>
                            <w:bottom w:val="none" w:sz="0" w:space="0" w:color="auto"/>
                            <w:right w:val="none" w:sz="0" w:space="0" w:color="auto"/>
                          </w:divBdr>
                          <w:divsChild>
                            <w:div w:id="16217639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21763907">
      <w:marLeft w:val="0"/>
      <w:marRight w:val="0"/>
      <w:marTop w:val="0"/>
      <w:marBottom w:val="0"/>
      <w:divBdr>
        <w:top w:val="none" w:sz="0" w:space="0" w:color="auto"/>
        <w:left w:val="none" w:sz="0" w:space="0" w:color="auto"/>
        <w:bottom w:val="none" w:sz="0" w:space="0" w:color="auto"/>
        <w:right w:val="none" w:sz="0" w:space="0" w:color="auto"/>
      </w:divBdr>
    </w:div>
    <w:div w:id="1621763908">
      <w:marLeft w:val="0"/>
      <w:marRight w:val="0"/>
      <w:marTop w:val="0"/>
      <w:marBottom w:val="0"/>
      <w:divBdr>
        <w:top w:val="none" w:sz="0" w:space="0" w:color="auto"/>
        <w:left w:val="none" w:sz="0" w:space="0" w:color="auto"/>
        <w:bottom w:val="none" w:sz="0" w:space="0" w:color="auto"/>
        <w:right w:val="none" w:sz="0" w:space="0" w:color="auto"/>
      </w:divBdr>
    </w:div>
    <w:div w:id="1621763909">
      <w:marLeft w:val="0"/>
      <w:marRight w:val="0"/>
      <w:marTop w:val="0"/>
      <w:marBottom w:val="0"/>
      <w:divBdr>
        <w:top w:val="none" w:sz="0" w:space="0" w:color="auto"/>
        <w:left w:val="none" w:sz="0" w:space="0" w:color="auto"/>
        <w:bottom w:val="none" w:sz="0" w:space="0" w:color="auto"/>
        <w:right w:val="none" w:sz="0" w:space="0" w:color="auto"/>
      </w:divBdr>
    </w:div>
    <w:div w:id="1621763910">
      <w:marLeft w:val="0"/>
      <w:marRight w:val="0"/>
      <w:marTop w:val="0"/>
      <w:marBottom w:val="0"/>
      <w:divBdr>
        <w:top w:val="none" w:sz="0" w:space="0" w:color="auto"/>
        <w:left w:val="none" w:sz="0" w:space="0" w:color="auto"/>
        <w:bottom w:val="none" w:sz="0" w:space="0" w:color="auto"/>
        <w:right w:val="none" w:sz="0" w:space="0" w:color="auto"/>
      </w:divBdr>
    </w:div>
    <w:div w:id="1621763913">
      <w:marLeft w:val="0"/>
      <w:marRight w:val="0"/>
      <w:marTop w:val="0"/>
      <w:marBottom w:val="0"/>
      <w:divBdr>
        <w:top w:val="none" w:sz="0" w:space="0" w:color="auto"/>
        <w:left w:val="none" w:sz="0" w:space="0" w:color="auto"/>
        <w:bottom w:val="none" w:sz="0" w:space="0" w:color="auto"/>
        <w:right w:val="none" w:sz="0" w:space="0" w:color="auto"/>
      </w:divBdr>
    </w:div>
    <w:div w:id="1621763917">
      <w:marLeft w:val="0"/>
      <w:marRight w:val="0"/>
      <w:marTop w:val="0"/>
      <w:marBottom w:val="0"/>
      <w:divBdr>
        <w:top w:val="none" w:sz="0" w:space="0" w:color="auto"/>
        <w:left w:val="none" w:sz="0" w:space="0" w:color="auto"/>
        <w:bottom w:val="none" w:sz="0" w:space="0" w:color="auto"/>
        <w:right w:val="none" w:sz="0" w:space="0" w:color="auto"/>
      </w:divBdr>
    </w:div>
    <w:div w:id="1621763919">
      <w:marLeft w:val="0"/>
      <w:marRight w:val="0"/>
      <w:marTop w:val="0"/>
      <w:marBottom w:val="0"/>
      <w:divBdr>
        <w:top w:val="none" w:sz="0" w:space="0" w:color="auto"/>
        <w:left w:val="none" w:sz="0" w:space="0" w:color="auto"/>
        <w:bottom w:val="none" w:sz="0" w:space="0" w:color="auto"/>
        <w:right w:val="none" w:sz="0" w:space="0" w:color="auto"/>
      </w:divBdr>
    </w:div>
    <w:div w:id="1621763922">
      <w:marLeft w:val="0"/>
      <w:marRight w:val="0"/>
      <w:marTop w:val="0"/>
      <w:marBottom w:val="0"/>
      <w:divBdr>
        <w:top w:val="none" w:sz="0" w:space="0" w:color="auto"/>
        <w:left w:val="none" w:sz="0" w:space="0" w:color="auto"/>
        <w:bottom w:val="none" w:sz="0" w:space="0" w:color="auto"/>
        <w:right w:val="none" w:sz="0" w:space="0" w:color="auto"/>
      </w:divBdr>
    </w:div>
    <w:div w:id="1621763923">
      <w:marLeft w:val="0"/>
      <w:marRight w:val="0"/>
      <w:marTop w:val="0"/>
      <w:marBottom w:val="0"/>
      <w:divBdr>
        <w:top w:val="none" w:sz="0" w:space="0" w:color="auto"/>
        <w:left w:val="none" w:sz="0" w:space="0" w:color="auto"/>
        <w:bottom w:val="none" w:sz="0" w:space="0" w:color="auto"/>
        <w:right w:val="none" w:sz="0" w:space="0" w:color="auto"/>
      </w:divBdr>
    </w:div>
    <w:div w:id="1621763924">
      <w:marLeft w:val="0"/>
      <w:marRight w:val="0"/>
      <w:marTop w:val="0"/>
      <w:marBottom w:val="0"/>
      <w:divBdr>
        <w:top w:val="none" w:sz="0" w:space="0" w:color="auto"/>
        <w:left w:val="none" w:sz="0" w:space="0" w:color="auto"/>
        <w:bottom w:val="none" w:sz="0" w:space="0" w:color="auto"/>
        <w:right w:val="none" w:sz="0" w:space="0" w:color="auto"/>
      </w:divBdr>
    </w:div>
    <w:div w:id="1621763925">
      <w:marLeft w:val="0"/>
      <w:marRight w:val="0"/>
      <w:marTop w:val="0"/>
      <w:marBottom w:val="0"/>
      <w:divBdr>
        <w:top w:val="none" w:sz="0" w:space="0" w:color="auto"/>
        <w:left w:val="none" w:sz="0" w:space="0" w:color="auto"/>
        <w:bottom w:val="none" w:sz="0" w:space="0" w:color="auto"/>
        <w:right w:val="none" w:sz="0" w:space="0" w:color="auto"/>
      </w:divBdr>
    </w:div>
    <w:div w:id="1621763926">
      <w:marLeft w:val="0"/>
      <w:marRight w:val="0"/>
      <w:marTop w:val="0"/>
      <w:marBottom w:val="0"/>
      <w:divBdr>
        <w:top w:val="none" w:sz="0" w:space="0" w:color="auto"/>
        <w:left w:val="none" w:sz="0" w:space="0" w:color="auto"/>
        <w:bottom w:val="none" w:sz="0" w:space="0" w:color="auto"/>
        <w:right w:val="none" w:sz="0" w:space="0" w:color="auto"/>
      </w:divBdr>
      <w:divsChild>
        <w:div w:id="1621763898">
          <w:marLeft w:val="0"/>
          <w:marRight w:val="0"/>
          <w:marTop w:val="0"/>
          <w:marBottom w:val="0"/>
          <w:divBdr>
            <w:top w:val="none" w:sz="0" w:space="0" w:color="auto"/>
            <w:left w:val="none" w:sz="0" w:space="0" w:color="auto"/>
            <w:bottom w:val="none" w:sz="0" w:space="0" w:color="auto"/>
            <w:right w:val="none" w:sz="0" w:space="0" w:color="auto"/>
          </w:divBdr>
          <w:divsChild>
            <w:div w:id="1621763938">
              <w:marLeft w:val="0"/>
              <w:marRight w:val="0"/>
              <w:marTop w:val="0"/>
              <w:marBottom w:val="0"/>
              <w:divBdr>
                <w:top w:val="none" w:sz="0" w:space="0" w:color="auto"/>
                <w:left w:val="none" w:sz="0" w:space="0" w:color="auto"/>
                <w:bottom w:val="none" w:sz="0" w:space="0" w:color="auto"/>
                <w:right w:val="none" w:sz="0" w:space="0" w:color="auto"/>
              </w:divBdr>
              <w:divsChild>
                <w:div w:id="1621763903">
                  <w:marLeft w:val="0"/>
                  <w:marRight w:val="0"/>
                  <w:marTop w:val="0"/>
                  <w:marBottom w:val="0"/>
                  <w:divBdr>
                    <w:top w:val="none" w:sz="0" w:space="0" w:color="auto"/>
                    <w:left w:val="none" w:sz="0" w:space="0" w:color="auto"/>
                    <w:bottom w:val="none" w:sz="0" w:space="0" w:color="auto"/>
                    <w:right w:val="none" w:sz="0" w:space="0" w:color="auto"/>
                  </w:divBdr>
                  <w:divsChild>
                    <w:div w:id="1621763935">
                      <w:marLeft w:val="0"/>
                      <w:marRight w:val="0"/>
                      <w:marTop w:val="0"/>
                      <w:marBottom w:val="0"/>
                      <w:divBdr>
                        <w:top w:val="none" w:sz="0" w:space="0" w:color="auto"/>
                        <w:left w:val="none" w:sz="0" w:space="0" w:color="auto"/>
                        <w:bottom w:val="none" w:sz="0" w:space="0" w:color="auto"/>
                        <w:right w:val="none" w:sz="0" w:space="0" w:color="auto"/>
                      </w:divBdr>
                      <w:divsChild>
                        <w:div w:id="1621763940">
                          <w:marLeft w:val="0"/>
                          <w:marRight w:val="0"/>
                          <w:marTop w:val="0"/>
                          <w:marBottom w:val="0"/>
                          <w:divBdr>
                            <w:top w:val="none" w:sz="0" w:space="0" w:color="auto"/>
                            <w:left w:val="none" w:sz="0" w:space="0" w:color="auto"/>
                            <w:bottom w:val="none" w:sz="0" w:space="0" w:color="auto"/>
                            <w:right w:val="none" w:sz="0" w:space="0" w:color="auto"/>
                          </w:divBdr>
                          <w:divsChild>
                            <w:div w:id="1621763914">
                              <w:marLeft w:val="0"/>
                              <w:marRight w:val="0"/>
                              <w:marTop w:val="0"/>
                              <w:marBottom w:val="0"/>
                              <w:divBdr>
                                <w:top w:val="none" w:sz="0" w:space="0" w:color="auto"/>
                                <w:left w:val="none" w:sz="0" w:space="0" w:color="auto"/>
                                <w:bottom w:val="none" w:sz="0" w:space="0" w:color="auto"/>
                                <w:right w:val="none" w:sz="0" w:space="0" w:color="auto"/>
                              </w:divBdr>
                              <w:divsChild>
                                <w:div w:id="16217638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621763928">
      <w:marLeft w:val="0"/>
      <w:marRight w:val="0"/>
      <w:marTop w:val="0"/>
      <w:marBottom w:val="0"/>
      <w:divBdr>
        <w:top w:val="none" w:sz="0" w:space="0" w:color="auto"/>
        <w:left w:val="none" w:sz="0" w:space="0" w:color="auto"/>
        <w:bottom w:val="none" w:sz="0" w:space="0" w:color="auto"/>
        <w:right w:val="none" w:sz="0" w:space="0" w:color="auto"/>
      </w:divBdr>
    </w:div>
    <w:div w:id="1621763929">
      <w:marLeft w:val="0"/>
      <w:marRight w:val="0"/>
      <w:marTop w:val="0"/>
      <w:marBottom w:val="0"/>
      <w:divBdr>
        <w:top w:val="none" w:sz="0" w:space="0" w:color="auto"/>
        <w:left w:val="none" w:sz="0" w:space="0" w:color="auto"/>
        <w:bottom w:val="none" w:sz="0" w:space="0" w:color="auto"/>
        <w:right w:val="none" w:sz="0" w:space="0" w:color="auto"/>
      </w:divBdr>
      <w:divsChild>
        <w:div w:id="1621763927">
          <w:marLeft w:val="0"/>
          <w:marRight w:val="0"/>
          <w:marTop w:val="0"/>
          <w:marBottom w:val="0"/>
          <w:divBdr>
            <w:top w:val="none" w:sz="0" w:space="0" w:color="auto"/>
            <w:left w:val="none" w:sz="0" w:space="0" w:color="auto"/>
            <w:bottom w:val="none" w:sz="0" w:space="0" w:color="auto"/>
            <w:right w:val="none" w:sz="0" w:space="0" w:color="auto"/>
          </w:divBdr>
          <w:divsChild>
            <w:div w:id="1621763942">
              <w:marLeft w:val="0"/>
              <w:marRight w:val="0"/>
              <w:marTop w:val="0"/>
              <w:marBottom w:val="0"/>
              <w:divBdr>
                <w:top w:val="none" w:sz="0" w:space="0" w:color="auto"/>
                <w:left w:val="none" w:sz="0" w:space="0" w:color="auto"/>
                <w:bottom w:val="none" w:sz="0" w:space="0" w:color="auto"/>
                <w:right w:val="none" w:sz="0" w:space="0" w:color="auto"/>
              </w:divBdr>
              <w:divsChild>
                <w:div w:id="1621763897">
                  <w:marLeft w:val="0"/>
                  <w:marRight w:val="0"/>
                  <w:marTop w:val="0"/>
                  <w:marBottom w:val="0"/>
                  <w:divBdr>
                    <w:top w:val="none" w:sz="0" w:space="0" w:color="auto"/>
                    <w:left w:val="none" w:sz="0" w:space="0" w:color="auto"/>
                    <w:bottom w:val="none" w:sz="0" w:space="0" w:color="auto"/>
                    <w:right w:val="none" w:sz="0" w:space="0" w:color="auto"/>
                  </w:divBdr>
                  <w:divsChild>
                    <w:div w:id="1621763918">
                      <w:marLeft w:val="0"/>
                      <w:marRight w:val="0"/>
                      <w:marTop w:val="0"/>
                      <w:marBottom w:val="0"/>
                      <w:divBdr>
                        <w:top w:val="none" w:sz="0" w:space="0" w:color="auto"/>
                        <w:left w:val="none" w:sz="0" w:space="0" w:color="auto"/>
                        <w:bottom w:val="none" w:sz="0" w:space="0" w:color="auto"/>
                        <w:right w:val="none" w:sz="0" w:space="0" w:color="auto"/>
                      </w:divBdr>
                      <w:divsChild>
                        <w:div w:id="1621763881">
                          <w:marLeft w:val="0"/>
                          <w:marRight w:val="0"/>
                          <w:marTop w:val="0"/>
                          <w:marBottom w:val="0"/>
                          <w:divBdr>
                            <w:top w:val="none" w:sz="0" w:space="0" w:color="auto"/>
                            <w:left w:val="none" w:sz="0" w:space="0" w:color="auto"/>
                            <w:bottom w:val="none" w:sz="0" w:space="0" w:color="auto"/>
                            <w:right w:val="none" w:sz="0" w:space="0" w:color="auto"/>
                          </w:divBdr>
                          <w:divsChild>
                            <w:div w:id="16217639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21763930">
      <w:marLeft w:val="0"/>
      <w:marRight w:val="0"/>
      <w:marTop w:val="0"/>
      <w:marBottom w:val="0"/>
      <w:divBdr>
        <w:top w:val="none" w:sz="0" w:space="0" w:color="auto"/>
        <w:left w:val="none" w:sz="0" w:space="0" w:color="auto"/>
        <w:bottom w:val="none" w:sz="0" w:space="0" w:color="auto"/>
        <w:right w:val="none" w:sz="0" w:space="0" w:color="auto"/>
      </w:divBdr>
    </w:div>
    <w:div w:id="1621763931">
      <w:marLeft w:val="0"/>
      <w:marRight w:val="0"/>
      <w:marTop w:val="0"/>
      <w:marBottom w:val="0"/>
      <w:divBdr>
        <w:top w:val="none" w:sz="0" w:space="0" w:color="auto"/>
        <w:left w:val="none" w:sz="0" w:space="0" w:color="auto"/>
        <w:bottom w:val="none" w:sz="0" w:space="0" w:color="auto"/>
        <w:right w:val="none" w:sz="0" w:space="0" w:color="auto"/>
      </w:divBdr>
    </w:div>
    <w:div w:id="1621763932">
      <w:marLeft w:val="0"/>
      <w:marRight w:val="0"/>
      <w:marTop w:val="0"/>
      <w:marBottom w:val="0"/>
      <w:divBdr>
        <w:top w:val="none" w:sz="0" w:space="0" w:color="auto"/>
        <w:left w:val="none" w:sz="0" w:space="0" w:color="auto"/>
        <w:bottom w:val="none" w:sz="0" w:space="0" w:color="auto"/>
        <w:right w:val="none" w:sz="0" w:space="0" w:color="auto"/>
      </w:divBdr>
    </w:div>
    <w:div w:id="1621763934">
      <w:marLeft w:val="0"/>
      <w:marRight w:val="0"/>
      <w:marTop w:val="0"/>
      <w:marBottom w:val="0"/>
      <w:divBdr>
        <w:top w:val="none" w:sz="0" w:space="0" w:color="auto"/>
        <w:left w:val="none" w:sz="0" w:space="0" w:color="auto"/>
        <w:bottom w:val="none" w:sz="0" w:space="0" w:color="auto"/>
        <w:right w:val="none" w:sz="0" w:space="0" w:color="auto"/>
      </w:divBdr>
    </w:div>
    <w:div w:id="1621763936">
      <w:marLeft w:val="0"/>
      <w:marRight w:val="0"/>
      <w:marTop w:val="0"/>
      <w:marBottom w:val="0"/>
      <w:divBdr>
        <w:top w:val="none" w:sz="0" w:space="0" w:color="auto"/>
        <w:left w:val="none" w:sz="0" w:space="0" w:color="auto"/>
        <w:bottom w:val="none" w:sz="0" w:space="0" w:color="auto"/>
        <w:right w:val="none" w:sz="0" w:space="0" w:color="auto"/>
      </w:divBdr>
      <w:divsChild>
        <w:div w:id="1621763894">
          <w:marLeft w:val="0"/>
          <w:marRight w:val="0"/>
          <w:marTop w:val="0"/>
          <w:marBottom w:val="0"/>
          <w:divBdr>
            <w:top w:val="none" w:sz="0" w:space="0" w:color="auto"/>
            <w:left w:val="none" w:sz="0" w:space="0" w:color="auto"/>
            <w:bottom w:val="none" w:sz="0" w:space="0" w:color="auto"/>
            <w:right w:val="none" w:sz="0" w:space="0" w:color="auto"/>
          </w:divBdr>
          <w:divsChild>
            <w:div w:id="1621763921">
              <w:marLeft w:val="0"/>
              <w:marRight w:val="0"/>
              <w:marTop w:val="0"/>
              <w:marBottom w:val="0"/>
              <w:divBdr>
                <w:top w:val="none" w:sz="0" w:space="0" w:color="auto"/>
                <w:left w:val="none" w:sz="0" w:space="0" w:color="auto"/>
                <w:bottom w:val="none" w:sz="0" w:space="0" w:color="auto"/>
                <w:right w:val="none" w:sz="0" w:space="0" w:color="auto"/>
              </w:divBdr>
              <w:divsChild>
                <w:div w:id="16217639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1763937">
      <w:marLeft w:val="0"/>
      <w:marRight w:val="0"/>
      <w:marTop w:val="0"/>
      <w:marBottom w:val="0"/>
      <w:divBdr>
        <w:top w:val="none" w:sz="0" w:space="0" w:color="auto"/>
        <w:left w:val="none" w:sz="0" w:space="0" w:color="auto"/>
        <w:bottom w:val="none" w:sz="0" w:space="0" w:color="auto"/>
        <w:right w:val="none" w:sz="0" w:space="0" w:color="auto"/>
      </w:divBdr>
      <w:divsChild>
        <w:div w:id="1621763933">
          <w:marLeft w:val="0"/>
          <w:marRight w:val="0"/>
          <w:marTop w:val="0"/>
          <w:marBottom w:val="0"/>
          <w:divBdr>
            <w:top w:val="none" w:sz="0" w:space="0" w:color="auto"/>
            <w:left w:val="none" w:sz="0" w:space="0" w:color="auto"/>
            <w:bottom w:val="none" w:sz="0" w:space="0" w:color="auto"/>
            <w:right w:val="none" w:sz="0" w:space="0" w:color="auto"/>
          </w:divBdr>
          <w:divsChild>
            <w:div w:id="1621763947">
              <w:marLeft w:val="0"/>
              <w:marRight w:val="0"/>
              <w:marTop w:val="0"/>
              <w:marBottom w:val="0"/>
              <w:divBdr>
                <w:top w:val="none" w:sz="0" w:space="0" w:color="auto"/>
                <w:left w:val="none" w:sz="0" w:space="0" w:color="auto"/>
                <w:bottom w:val="none" w:sz="0" w:space="0" w:color="auto"/>
                <w:right w:val="none" w:sz="0" w:space="0" w:color="auto"/>
              </w:divBdr>
              <w:divsChild>
                <w:div w:id="16217638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1763939">
      <w:marLeft w:val="0"/>
      <w:marRight w:val="0"/>
      <w:marTop w:val="0"/>
      <w:marBottom w:val="0"/>
      <w:divBdr>
        <w:top w:val="none" w:sz="0" w:space="0" w:color="auto"/>
        <w:left w:val="none" w:sz="0" w:space="0" w:color="auto"/>
        <w:bottom w:val="none" w:sz="0" w:space="0" w:color="auto"/>
        <w:right w:val="none" w:sz="0" w:space="0" w:color="auto"/>
      </w:divBdr>
    </w:div>
    <w:div w:id="1621763941">
      <w:marLeft w:val="0"/>
      <w:marRight w:val="0"/>
      <w:marTop w:val="0"/>
      <w:marBottom w:val="0"/>
      <w:divBdr>
        <w:top w:val="none" w:sz="0" w:space="0" w:color="auto"/>
        <w:left w:val="none" w:sz="0" w:space="0" w:color="auto"/>
        <w:bottom w:val="none" w:sz="0" w:space="0" w:color="auto"/>
        <w:right w:val="none" w:sz="0" w:space="0" w:color="auto"/>
      </w:divBdr>
    </w:div>
    <w:div w:id="1621763943">
      <w:marLeft w:val="0"/>
      <w:marRight w:val="0"/>
      <w:marTop w:val="0"/>
      <w:marBottom w:val="0"/>
      <w:divBdr>
        <w:top w:val="none" w:sz="0" w:space="0" w:color="auto"/>
        <w:left w:val="none" w:sz="0" w:space="0" w:color="auto"/>
        <w:bottom w:val="none" w:sz="0" w:space="0" w:color="auto"/>
        <w:right w:val="none" w:sz="0" w:space="0" w:color="auto"/>
      </w:divBdr>
      <w:divsChild>
        <w:div w:id="1621763904">
          <w:marLeft w:val="60"/>
          <w:marRight w:val="60"/>
          <w:marTop w:val="100"/>
          <w:marBottom w:val="100"/>
          <w:divBdr>
            <w:top w:val="none" w:sz="0" w:space="0" w:color="auto"/>
            <w:left w:val="none" w:sz="0" w:space="0" w:color="auto"/>
            <w:bottom w:val="none" w:sz="0" w:space="0" w:color="auto"/>
            <w:right w:val="none" w:sz="0" w:space="0" w:color="auto"/>
          </w:divBdr>
        </w:div>
      </w:divsChild>
    </w:div>
    <w:div w:id="1621763945">
      <w:marLeft w:val="0"/>
      <w:marRight w:val="0"/>
      <w:marTop w:val="0"/>
      <w:marBottom w:val="0"/>
      <w:divBdr>
        <w:top w:val="none" w:sz="0" w:space="0" w:color="auto"/>
        <w:left w:val="none" w:sz="0" w:space="0" w:color="auto"/>
        <w:bottom w:val="none" w:sz="0" w:space="0" w:color="auto"/>
        <w:right w:val="none" w:sz="0" w:space="0" w:color="auto"/>
      </w:divBdr>
    </w:div>
    <w:div w:id="1621763948">
      <w:marLeft w:val="0"/>
      <w:marRight w:val="0"/>
      <w:marTop w:val="0"/>
      <w:marBottom w:val="0"/>
      <w:divBdr>
        <w:top w:val="none" w:sz="0" w:space="0" w:color="auto"/>
        <w:left w:val="none" w:sz="0" w:space="0" w:color="auto"/>
        <w:bottom w:val="none" w:sz="0" w:space="0" w:color="auto"/>
        <w:right w:val="none" w:sz="0" w:space="0" w:color="auto"/>
      </w:divBdr>
    </w:div>
    <w:div w:id="1644961962">
      <w:bodyDiv w:val="1"/>
      <w:marLeft w:val="0"/>
      <w:marRight w:val="0"/>
      <w:marTop w:val="0"/>
      <w:marBottom w:val="0"/>
      <w:divBdr>
        <w:top w:val="none" w:sz="0" w:space="0" w:color="auto"/>
        <w:left w:val="none" w:sz="0" w:space="0" w:color="auto"/>
        <w:bottom w:val="none" w:sz="0" w:space="0" w:color="auto"/>
        <w:right w:val="none" w:sz="0" w:space="0" w:color="auto"/>
      </w:divBdr>
    </w:div>
    <w:div w:id="19887005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footer" Target="footer3.xml"/><Relationship Id="rId18" Type="http://schemas.openxmlformats.org/officeDocument/2006/relationships/hyperlink" Target="https://www.urait.ru/bcode/470651" TargetMode="External"/><Relationship Id="rId26" Type="http://schemas.openxmlformats.org/officeDocument/2006/relationships/footer" Target="footer9.xml"/><Relationship Id="rId21" Type="http://schemas.openxmlformats.org/officeDocument/2006/relationships/footer" Target="footer7.xml"/><Relationship Id="rId34" Type="http://schemas.openxmlformats.org/officeDocument/2006/relationships/hyperlink" Target="https://bolshayaperemena.online/" TargetMode="External"/><Relationship Id="rId7" Type="http://schemas.openxmlformats.org/officeDocument/2006/relationships/footer" Target="footer1.xml"/><Relationship Id="rId12" Type="http://schemas.openxmlformats.org/officeDocument/2006/relationships/hyperlink" Target="https://urait.ru/bcode/469906" TargetMode="External"/><Relationship Id="rId17" Type="http://schemas.openxmlformats.org/officeDocument/2006/relationships/footer" Target="footer6.xml"/><Relationship Id="rId25" Type="http://schemas.openxmlformats.org/officeDocument/2006/relationships/hyperlink" Target="http://enc-dic.com/colier/" TargetMode="External"/><Relationship Id="rId33" Type="http://schemas.openxmlformats.org/officeDocument/2006/relationships/hyperlink" Target="https://rsv.ru/" TargetMode="External"/><Relationship Id="rId38"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oter" Target="footer5.xml"/><Relationship Id="rId20" Type="http://schemas.openxmlformats.org/officeDocument/2006/relationships/hyperlink" Target="https://www.urait.ru/bcode/469496" TargetMode="External"/><Relationship Id="rId29" Type="http://schemas.openxmlformats.org/officeDocument/2006/relationships/hyperlink" Target="https://urait.ru/bcode/484242"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urait.ru/bcode/467575" TargetMode="External"/><Relationship Id="rId24" Type="http://schemas.openxmlformats.org/officeDocument/2006/relationships/hyperlink" Target="http://www.chem.msu.su/rus/teaching/phys.html" TargetMode="External"/><Relationship Id="rId32" Type="http://schemas.openxmlformats.org/officeDocument/2006/relationships/footer" Target="footer12.xml"/><Relationship Id="rId37"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hyperlink" Target="https://urait.ru/bcode/469681" TargetMode="External"/><Relationship Id="rId23" Type="http://schemas.openxmlformats.org/officeDocument/2006/relationships/hyperlink" Target="https://urait.ru/bcode/454484" TargetMode="External"/><Relationship Id="rId28" Type="http://schemas.openxmlformats.org/officeDocument/2006/relationships/hyperlink" Target="https://urait.ru/bcode/472059" TargetMode="External"/><Relationship Id="rId36" Type="http://schemas.openxmlformats.org/officeDocument/2006/relationships/hyperlink" Target="https://onf.ru" TargetMode="External"/><Relationship Id="rId10" Type="http://schemas.openxmlformats.org/officeDocument/2006/relationships/hyperlink" Target="https://urait.ru/bcode/475070" TargetMode="External"/><Relationship Id="rId19" Type="http://schemas.openxmlformats.org/officeDocument/2006/relationships/hyperlink" Target="https://www.urait.ru/bcode/459024" TargetMode="External"/><Relationship Id="rId31" Type="http://schemas.openxmlformats.org/officeDocument/2006/relationships/footer" Target="footer11.xml"/><Relationship Id="rId4" Type="http://schemas.openxmlformats.org/officeDocument/2006/relationships/webSettings" Target="webSettings.xml"/><Relationship Id="rId9" Type="http://schemas.openxmlformats.org/officeDocument/2006/relationships/hyperlink" Target="https://urait.ru/bcode/451139" TargetMode="External"/><Relationship Id="rId14" Type="http://schemas.openxmlformats.org/officeDocument/2006/relationships/footer" Target="footer4.xml"/><Relationship Id="rId22" Type="http://schemas.openxmlformats.org/officeDocument/2006/relationships/footer" Target="footer8.xml"/><Relationship Id="rId27" Type="http://schemas.openxmlformats.org/officeDocument/2006/relationships/footer" Target="footer10.xml"/><Relationship Id="rId30" Type="http://schemas.openxmlformats.org/officeDocument/2006/relationships/hyperlink" Target="https://urait.ru/bcode/471048" TargetMode="External"/><Relationship Id="rId35" Type="http://schemas.openxmlformats.org/officeDocument/2006/relationships/hyperlink" Target="https://&#1083;&#1080;&#1076;&#1077;&#1088;&#1099;&#1088;&#1086;&#1089;&#1089;&#1080;&#1080;.&#1088;&#1092;/" TargetMode="External"/><Relationship Id="rId8" Type="http://schemas.openxmlformats.org/officeDocument/2006/relationships/footer" Target="footer2.xml"/><Relationship Id="rId3"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107</TotalTime>
  <Pages>368</Pages>
  <Words>71877</Words>
  <Characters>529401</Characters>
  <Application>Microsoft Office Word</Application>
  <DocSecurity>0</DocSecurity>
  <Lines>4411</Lines>
  <Paragraphs>1200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600078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Светлана Тюрина</cp:lastModifiedBy>
  <cp:revision>8</cp:revision>
  <cp:lastPrinted>2019-04-24T08:40:00Z</cp:lastPrinted>
  <dcterms:created xsi:type="dcterms:W3CDTF">2021-11-02T10:09:00Z</dcterms:created>
  <dcterms:modified xsi:type="dcterms:W3CDTF">2022-03-01T10:09:00Z</dcterms:modified>
</cp:coreProperties>
</file>